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6836" w:rsidRDefault="00BA6836" w:rsidP="00982739">
      <w:pPr>
        <w:pStyle w:val="a4"/>
        <w:spacing w:before="0" w:beforeAutospacing="0" w:after="250" w:afterAutospacing="0"/>
        <w:rPr>
          <w:b/>
          <w:sz w:val="40"/>
          <w:szCs w:val="40"/>
        </w:rPr>
      </w:pPr>
      <w:r w:rsidRPr="000C58AB">
        <w:rPr>
          <w:b/>
          <w:sz w:val="40"/>
          <w:szCs w:val="40"/>
          <w:lang w:val="en-US"/>
        </w:rPr>
        <w:t>bel.ru</w:t>
      </w:r>
    </w:p>
    <w:p w:rsidR="00045B91" w:rsidRDefault="00045B91" w:rsidP="00045B91">
      <w:pPr>
        <w:shd w:val="clear" w:color="auto" w:fill="FFFFFF"/>
        <w:rPr>
          <w:rFonts w:ascii="Arial" w:hAnsi="Arial" w:cs="Arial"/>
          <w:b/>
          <w:bCs/>
          <w:color w:val="000000"/>
        </w:rPr>
      </w:pPr>
      <w:r>
        <w:rPr>
          <w:rFonts w:ascii="Arial" w:hAnsi="Arial" w:cs="Arial"/>
          <w:b/>
          <w:bCs/>
          <w:color w:val="000000"/>
        </w:rPr>
        <w:t>В детском саду под Белгородом произошло короткое замыкание</w:t>
      </w:r>
    </w:p>
    <w:p w:rsidR="00045B91" w:rsidRDefault="00045B91" w:rsidP="00045B91">
      <w:pPr>
        <w:shd w:val="clear" w:color="auto" w:fill="FFFFFF"/>
        <w:rPr>
          <w:rFonts w:ascii="Arial" w:hAnsi="Arial" w:cs="Arial"/>
          <w:color w:val="000000"/>
        </w:rPr>
      </w:pPr>
      <w:r>
        <w:rPr>
          <w:rFonts w:ascii="Arial" w:hAnsi="Arial" w:cs="Arial"/>
          <w:color w:val="000000"/>
          <w:bdr w:val="single" w:sz="2" w:space="0" w:color="E0E0E0" w:frame="1"/>
        </w:rPr>
        <w:t>Сегодня, 10:15ПроисшествияФото: пресс-служба МЧС по Белгородской области</w:t>
      </w:r>
    </w:p>
    <w:p w:rsidR="00045B91" w:rsidRDefault="00045B91" w:rsidP="00045B91">
      <w:pPr>
        <w:shd w:val="clear" w:color="auto" w:fill="FFFFFF"/>
        <w:rPr>
          <w:b/>
          <w:bCs/>
          <w:color w:val="000000"/>
        </w:rPr>
      </w:pPr>
      <w:r>
        <w:rPr>
          <w:b/>
          <w:bCs/>
          <w:color w:val="000000"/>
        </w:rPr>
        <w:t>О происшествии в селе Прелестное Прохоровского района сообщили в региональном управлении МЧС.</w:t>
      </w:r>
    </w:p>
    <w:p w:rsidR="00045B91" w:rsidRDefault="00045B91" w:rsidP="00045B91">
      <w:pPr>
        <w:pStyle w:val="a4"/>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 xml:space="preserve">В 9:48 9 ноября в диспетчерскую службу сообщили о коротком замыкании в здании детского сада на улице Центральной в селе </w:t>
      </w:r>
      <w:proofErr w:type="gramStart"/>
      <w:r>
        <w:rPr>
          <w:color w:val="000000"/>
        </w:rPr>
        <w:t>Прелестное</w:t>
      </w:r>
      <w:proofErr w:type="gramEnd"/>
      <w:r>
        <w:rPr>
          <w:color w:val="000000"/>
        </w:rPr>
        <w:t xml:space="preserve"> Прохоровского района.</w:t>
      </w:r>
    </w:p>
    <w:p w:rsidR="00045B91" w:rsidRDefault="00045B91" w:rsidP="00045B91">
      <w:pPr>
        <w:pStyle w:val="a4"/>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На место выехали дежурные караулы двух пожарно-спасательных частей. К счастью, короткое замыкание не привело к возгоранию в помещении детсада. Никто не пострадал.</w:t>
      </w:r>
    </w:p>
    <w:p w:rsidR="005964AB" w:rsidRDefault="00045B91" w:rsidP="00982739">
      <w:pPr>
        <w:pStyle w:val="a4"/>
        <w:spacing w:before="0" w:beforeAutospacing="0" w:after="250" w:afterAutospacing="0"/>
        <w:rPr>
          <w:b/>
          <w:sz w:val="40"/>
          <w:szCs w:val="40"/>
        </w:rPr>
      </w:pPr>
      <w:hyperlink r:id="rId7" w:history="1">
        <w:r w:rsidRPr="007963CD">
          <w:rPr>
            <w:rStyle w:val="a3"/>
            <w:b/>
            <w:sz w:val="40"/>
            <w:szCs w:val="40"/>
          </w:rPr>
          <w:t>https://bel.ru/news/incident/09-11-2021/v-detskom-sadu-pod-belgorodom-proizoshlo-korotkoe-zamykanie</w:t>
        </w:r>
      </w:hyperlink>
    </w:p>
    <w:p w:rsidR="00045B91" w:rsidRDefault="00045B91" w:rsidP="00045B91">
      <w:pPr>
        <w:shd w:val="clear" w:color="auto" w:fill="FFFFFF"/>
        <w:rPr>
          <w:rFonts w:ascii="Arial" w:hAnsi="Arial" w:cs="Arial"/>
          <w:b/>
          <w:bCs/>
          <w:color w:val="000000"/>
        </w:rPr>
      </w:pPr>
      <w:r>
        <w:rPr>
          <w:rFonts w:ascii="Arial" w:hAnsi="Arial" w:cs="Arial"/>
          <w:b/>
          <w:bCs/>
          <w:color w:val="000000"/>
        </w:rPr>
        <w:t>В Белгородской области КамАЗ перевернулся после столкновения с «четвёркой»</w:t>
      </w:r>
    </w:p>
    <w:p w:rsidR="00045B91" w:rsidRDefault="00045B91" w:rsidP="00045B91">
      <w:pPr>
        <w:shd w:val="clear" w:color="auto" w:fill="FFFFFF"/>
        <w:rPr>
          <w:rFonts w:ascii="Arial" w:hAnsi="Arial" w:cs="Arial"/>
          <w:color w:val="000000"/>
        </w:rPr>
      </w:pPr>
      <w:r>
        <w:rPr>
          <w:rFonts w:ascii="Arial" w:hAnsi="Arial" w:cs="Arial"/>
          <w:color w:val="000000"/>
          <w:bdr w:val="single" w:sz="2" w:space="0" w:color="E0E0E0" w:frame="1"/>
        </w:rPr>
        <w:t>Сегодня, 12:42ПроисшествияФото: ГУ МЧС России по Белгородской области</w:t>
      </w:r>
    </w:p>
    <w:p w:rsidR="00EC5678" w:rsidRDefault="00EC5678" w:rsidP="00045B91">
      <w:pPr>
        <w:shd w:val="clear" w:color="auto" w:fill="FFFFFF"/>
        <w:rPr>
          <w:b/>
          <w:bCs/>
          <w:color w:val="000000"/>
        </w:rPr>
      </w:pPr>
    </w:p>
    <w:p w:rsidR="00045B91" w:rsidRDefault="00045B91" w:rsidP="00045B91">
      <w:pPr>
        <w:shd w:val="clear" w:color="auto" w:fill="FFFFFF"/>
        <w:rPr>
          <w:b/>
          <w:bCs/>
          <w:color w:val="000000"/>
        </w:rPr>
      </w:pPr>
      <w:r>
        <w:rPr>
          <w:b/>
          <w:bCs/>
          <w:color w:val="000000"/>
        </w:rPr>
        <w:t>Авария произошла утром 9 ноября в Красногвардейском районе. По информации регионального управления МЧС, в ДТП есть пострадавший.</w:t>
      </w:r>
    </w:p>
    <w:p w:rsidR="00045B91" w:rsidRDefault="00045B91" w:rsidP="00045B91">
      <w:pPr>
        <w:pStyle w:val="a4"/>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 xml:space="preserve">На трассе Белгород — Новый Оскол — </w:t>
      </w:r>
      <w:proofErr w:type="gramStart"/>
      <w:r>
        <w:rPr>
          <w:color w:val="000000"/>
        </w:rPr>
        <w:t>Советское</w:t>
      </w:r>
      <w:proofErr w:type="gramEnd"/>
      <w:r>
        <w:rPr>
          <w:color w:val="000000"/>
        </w:rPr>
        <w:t xml:space="preserve"> в Красногвардейском районе утром 9 ноября произошла авария. В районе поворота на село Весёлое столкнулись ВАЗ-21043 и КамАЗ. О Д</w:t>
      </w:r>
      <w:proofErr w:type="gramStart"/>
      <w:r>
        <w:rPr>
          <w:color w:val="000000"/>
        </w:rPr>
        <w:t>ТП в сл</w:t>
      </w:r>
      <w:proofErr w:type="gramEnd"/>
      <w:r>
        <w:rPr>
          <w:color w:val="000000"/>
        </w:rPr>
        <w:t>ужбу спасения сообщили в 10:42.</w:t>
      </w:r>
    </w:p>
    <w:p w:rsidR="00045B91" w:rsidRDefault="00045B91" w:rsidP="00045B91">
      <w:pPr>
        <w:pStyle w:val="a4"/>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Судя по снимкам с места аварии, КамАЗ после столкновения «прилёг», а легковой автомобиль въехал в ограждение. По информации регионального управления МЧС, в ДТП есть пострадавший.</w:t>
      </w:r>
    </w:p>
    <w:p w:rsidR="00045B91" w:rsidRDefault="00045B91" w:rsidP="00045B91">
      <w:pPr>
        <w:pStyle w:val="a4"/>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Всего на месте происшествия работали три единицы техники и десять человек — спасатели, автоинспекторы, медики.</w:t>
      </w:r>
    </w:p>
    <w:p w:rsidR="00045B91" w:rsidRDefault="00045B91" w:rsidP="00045B91">
      <w:pPr>
        <w:pStyle w:val="a4"/>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 xml:space="preserve">Напомним, что 26 октября в Яковлевском </w:t>
      </w:r>
      <w:proofErr w:type="spellStart"/>
      <w:r>
        <w:rPr>
          <w:color w:val="000000"/>
        </w:rPr>
        <w:t>горокруге</w:t>
      </w:r>
      <w:proofErr w:type="spellEnd"/>
      <w:r>
        <w:rPr>
          <w:color w:val="000000"/>
        </w:rPr>
        <w:t xml:space="preserve"> КамАЗ сбил </w:t>
      </w:r>
      <w:hyperlink r:id="rId8" w:tgtFrame="_blank" w:history="1">
        <w:r>
          <w:rPr>
            <w:rStyle w:val="a3"/>
            <w:bdr w:val="single" w:sz="2" w:space="0" w:color="E0E0E0" w:frame="1"/>
          </w:rPr>
          <w:t>68-летнюю женщину</w:t>
        </w:r>
      </w:hyperlink>
      <w:r>
        <w:rPr>
          <w:color w:val="000000"/>
        </w:rPr>
        <w:t>. Пешеход в момент аварии шла по нерегулируемому переходу.</w:t>
      </w:r>
    </w:p>
    <w:p w:rsidR="00045B91" w:rsidRDefault="00045B91" w:rsidP="00045B91">
      <w:pPr>
        <w:pStyle w:val="a4"/>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На минувшей неделе в ДТП пострадали </w:t>
      </w:r>
      <w:hyperlink r:id="rId9" w:tgtFrame="_blank" w:history="1">
        <w:r>
          <w:rPr>
            <w:rStyle w:val="a3"/>
            <w:bdr w:val="single" w:sz="2" w:space="0" w:color="E0E0E0" w:frame="1"/>
          </w:rPr>
          <w:t>мотоциклист и пенсионерка</w:t>
        </w:r>
      </w:hyperlink>
      <w:r>
        <w:rPr>
          <w:color w:val="000000"/>
        </w:rPr>
        <w:t>. В ещё одном случае женщина </w:t>
      </w:r>
      <w:hyperlink r:id="rId10" w:tgtFrame="_blank" w:history="1">
        <w:r>
          <w:rPr>
            <w:rStyle w:val="a3"/>
            <w:bdr w:val="single" w:sz="2" w:space="0" w:color="E0E0E0" w:frame="1"/>
          </w:rPr>
          <w:t>перепутала педали</w:t>
        </w:r>
      </w:hyperlink>
      <w:r>
        <w:rPr>
          <w:color w:val="000000"/>
        </w:rPr>
        <w:t> и въехала в автомобили и крыльцо торгового центра.</w:t>
      </w:r>
    </w:p>
    <w:p w:rsidR="00045B91" w:rsidRDefault="00045B91" w:rsidP="00045B91">
      <w:pPr>
        <w:shd w:val="clear" w:color="auto" w:fill="FFFFFF"/>
        <w:rPr>
          <w:rFonts w:ascii="Arial" w:hAnsi="Arial" w:cs="Arial"/>
          <w:color w:val="000000"/>
        </w:rPr>
      </w:pPr>
      <w:r>
        <w:rPr>
          <w:rFonts w:ascii="Arial" w:hAnsi="Arial" w:cs="Arial"/>
          <w:noProof/>
          <w:color w:val="000000"/>
        </w:rPr>
        <w:lastRenderedPageBreak/>
        <w:drawing>
          <wp:inline distT="0" distB="0" distL="0" distR="0">
            <wp:extent cx="6667500" cy="3752850"/>
            <wp:effectExtent l="0" t="0" r="0" b="0"/>
            <wp:docPr id="6" name="Рисунок 6" descr="https://bel.ru/attachments/605ee1c321e1b26bd144f3c27d18d299260feb0f/store/crop_and_fill/0/0/1280/720/700/393/100/8209f17bd4bf085a63768b557b3e6cc4a7c6da17e09174db4eeaa6b9a900/3cd58f6d-1f8d-4876-ada0-40c49f0c92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el.ru/attachments/605ee1c321e1b26bd144f3c27d18d299260feb0f/store/crop_and_fill/0/0/1280/720/700/393/100/8209f17bd4bf085a63768b557b3e6cc4a7c6da17e09174db4eeaa6b9a900/3cd58f6d-1f8d-4876-ada0-40c49f0c922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7500" cy="3752850"/>
                    </a:xfrm>
                    <a:prstGeom prst="rect">
                      <a:avLst/>
                    </a:prstGeom>
                    <a:noFill/>
                    <a:ln>
                      <a:noFill/>
                    </a:ln>
                  </pic:spPr>
                </pic:pic>
              </a:graphicData>
            </a:graphic>
          </wp:inline>
        </w:drawing>
      </w:r>
    </w:p>
    <w:p w:rsidR="00045B91" w:rsidRDefault="00045B91" w:rsidP="00045B91">
      <w:pPr>
        <w:shd w:val="clear" w:color="auto" w:fill="FFFFFF"/>
        <w:rPr>
          <w:rFonts w:ascii="Arial" w:hAnsi="Arial" w:cs="Arial"/>
          <w:color w:val="000000"/>
        </w:rPr>
      </w:pPr>
      <w:r>
        <w:rPr>
          <w:rFonts w:ascii="Arial" w:hAnsi="Arial" w:cs="Arial"/>
          <w:noProof/>
          <w:color w:val="000000"/>
        </w:rPr>
        <w:drawing>
          <wp:inline distT="0" distB="0" distL="0" distR="0">
            <wp:extent cx="6667500" cy="3752850"/>
            <wp:effectExtent l="0" t="0" r="0" b="0"/>
            <wp:docPr id="5" name="Рисунок 5" descr="https://bel.ru/attachments/bd667d2b7a738533b58674fb22105e0766b5e066/store/crop_and_fill/0/0/1280/720/700/393/100/2583831d2f38b07aba69bfa01d5f7f84a0ebc9589caa766b76759da67c1f/8b0ec961-b6c8-42f3-af73-d95c384e1e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el.ru/attachments/bd667d2b7a738533b58674fb22105e0766b5e066/store/crop_and_fill/0/0/1280/720/700/393/100/2583831d2f38b07aba69bfa01d5f7f84a0ebc9589caa766b76759da67c1f/8b0ec961-b6c8-42f3-af73-d95c384e1e5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67500" cy="3752850"/>
                    </a:xfrm>
                    <a:prstGeom prst="rect">
                      <a:avLst/>
                    </a:prstGeom>
                    <a:noFill/>
                    <a:ln>
                      <a:noFill/>
                    </a:ln>
                  </pic:spPr>
                </pic:pic>
              </a:graphicData>
            </a:graphic>
          </wp:inline>
        </w:drawing>
      </w:r>
    </w:p>
    <w:p w:rsidR="00045B91" w:rsidRDefault="00045B91" w:rsidP="00045B91">
      <w:pPr>
        <w:shd w:val="clear" w:color="auto" w:fill="FFFFFF"/>
        <w:rPr>
          <w:rFonts w:ascii="Arial" w:hAnsi="Arial" w:cs="Arial"/>
          <w:color w:val="000000"/>
        </w:rPr>
      </w:pPr>
      <w:r>
        <w:rPr>
          <w:rFonts w:ascii="Arial" w:hAnsi="Arial" w:cs="Arial"/>
          <w:noProof/>
          <w:color w:val="000000"/>
        </w:rPr>
        <mc:AlternateContent>
          <mc:Choice Requires="wps">
            <w:drawing>
              <wp:inline distT="0" distB="0" distL="0" distR="0">
                <wp:extent cx="304800" cy="304800"/>
                <wp:effectExtent l="0" t="0" r="0" b="0"/>
                <wp:docPr id="4" name="Прямоугольник 4" descr="https://bel.ru/news/incident/09-11-2021/v-belgorodskoy-oblasti-kamaz-perevernulsya-posle-stolknoveniya-s-chetvyorko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 o:spid="_x0000_s1026" alt="https://bel.ru/news/incident/09-11-2021/v-belgorodskoy-oblasti-kamaz-perevernulsya-posle-stolknoveniya-s-chetvyorko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AumNTvLQMAAEUG&#10;AAAOAAAAAAAAAAAAAAAAAC4CAABkcnMvZTJvRG9jLnhtbFBLAQItABQABgAIAAAAIQBMoOks2AAA&#10;AAMBAAAPAAAAAAAAAAAAAAAAAIcFAABkcnMvZG93bnJldi54bWxQSwUGAAAAAAQABADzAAAAjAYA&#10;AAAA&#10;" filled="f" stroked="f">
                <o:lock v:ext="edit" aspectratio="t"/>
                <w10:anchorlock/>
              </v:rect>
            </w:pict>
          </mc:Fallback>
        </mc:AlternateContent>
      </w:r>
    </w:p>
    <w:p w:rsidR="00045B91" w:rsidRDefault="00045B91" w:rsidP="00045B91">
      <w:pPr>
        <w:shd w:val="clear" w:color="auto" w:fill="FFFFFF"/>
        <w:rPr>
          <w:rFonts w:ascii="Arial" w:hAnsi="Arial" w:cs="Arial"/>
          <w:color w:val="000000"/>
        </w:rPr>
      </w:pPr>
      <w:proofErr w:type="spellStart"/>
      <w:r>
        <w:rPr>
          <w:rFonts w:ascii="Arial" w:hAnsi="Arial" w:cs="Arial"/>
          <w:color w:val="000000"/>
        </w:rPr>
        <w:t>телеграм</w:t>
      </w:r>
      <w:proofErr w:type="spellEnd"/>
      <w:r>
        <w:rPr>
          <w:rFonts w:ascii="Arial" w:hAnsi="Arial" w:cs="Arial"/>
          <w:color w:val="000000"/>
        </w:rPr>
        <w:t>-канал «Жесть Белгород»</w:t>
      </w:r>
    </w:p>
    <w:p w:rsidR="00045B91" w:rsidRDefault="00045B91" w:rsidP="00982739">
      <w:pPr>
        <w:pStyle w:val="a4"/>
        <w:spacing w:before="0" w:beforeAutospacing="0" w:after="250" w:afterAutospacing="0"/>
        <w:rPr>
          <w:b/>
          <w:sz w:val="40"/>
          <w:szCs w:val="40"/>
        </w:rPr>
      </w:pPr>
      <w:hyperlink r:id="rId13" w:history="1">
        <w:r w:rsidRPr="007963CD">
          <w:rPr>
            <w:rStyle w:val="a3"/>
            <w:b/>
            <w:sz w:val="40"/>
            <w:szCs w:val="40"/>
          </w:rPr>
          <w:t>https://bel.ru/news/incident/09-11-2021/v-belgorodskoy-oblasti-kamaz-perevernulsya-posle-stolknoveniya-s-chetvyorkoy</w:t>
        </w:r>
      </w:hyperlink>
    </w:p>
    <w:p w:rsidR="00EC5678" w:rsidRDefault="00EC5678" w:rsidP="00EC5678">
      <w:pPr>
        <w:shd w:val="clear" w:color="auto" w:fill="FFFFFF"/>
        <w:rPr>
          <w:rFonts w:ascii="Arial" w:hAnsi="Arial" w:cs="Arial"/>
          <w:b/>
          <w:bCs/>
          <w:color w:val="000000"/>
        </w:rPr>
      </w:pPr>
      <w:r>
        <w:rPr>
          <w:rFonts w:ascii="Arial" w:hAnsi="Arial" w:cs="Arial"/>
          <w:b/>
          <w:bCs/>
          <w:color w:val="000000"/>
        </w:rPr>
        <w:t xml:space="preserve">Под Белгородом из-за не уступившего дорогу КамАЗа </w:t>
      </w:r>
      <w:proofErr w:type="spellStart"/>
      <w:r>
        <w:rPr>
          <w:rFonts w:ascii="Arial" w:hAnsi="Arial" w:cs="Arial"/>
          <w:b/>
          <w:bCs/>
          <w:color w:val="000000"/>
        </w:rPr>
        <w:t>Citroën</w:t>
      </w:r>
      <w:proofErr w:type="spellEnd"/>
      <w:r>
        <w:rPr>
          <w:rFonts w:ascii="Arial" w:hAnsi="Arial" w:cs="Arial"/>
          <w:b/>
          <w:bCs/>
          <w:color w:val="000000"/>
        </w:rPr>
        <w:t xml:space="preserve"> протаранил </w:t>
      </w:r>
      <w:proofErr w:type="spellStart"/>
      <w:r>
        <w:rPr>
          <w:rFonts w:ascii="Arial" w:hAnsi="Arial" w:cs="Arial"/>
          <w:b/>
          <w:bCs/>
          <w:color w:val="000000"/>
        </w:rPr>
        <w:t>Lexus</w:t>
      </w:r>
      <w:proofErr w:type="spellEnd"/>
    </w:p>
    <w:p w:rsidR="00EC5678" w:rsidRDefault="00EC5678" w:rsidP="00EC5678">
      <w:pPr>
        <w:shd w:val="clear" w:color="auto" w:fill="FFFFFF"/>
        <w:rPr>
          <w:rFonts w:ascii="Arial" w:hAnsi="Arial" w:cs="Arial"/>
          <w:color w:val="000000"/>
        </w:rPr>
      </w:pPr>
      <w:r>
        <w:rPr>
          <w:rFonts w:ascii="Arial" w:hAnsi="Arial" w:cs="Arial"/>
          <w:color w:val="000000"/>
          <w:bdr w:val="single" w:sz="2" w:space="0" w:color="E0E0E0" w:frame="1"/>
        </w:rPr>
        <w:t xml:space="preserve">Сегодня, 15:13ПроисшествияФото: </w:t>
      </w:r>
      <w:proofErr w:type="spellStart"/>
      <w:r>
        <w:rPr>
          <w:rFonts w:ascii="Arial" w:hAnsi="Arial" w:cs="Arial"/>
          <w:color w:val="000000"/>
          <w:bdr w:val="single" w:sz="2" w:space="0" w:color="E0E0E0" w:frame="1"/>
        </w:rPr>
        <w:t>Бел</w:t>
      </w:r>
      <w:proofErr w:type="gramStart"/>
      <w:r>
        <w:rPr>
          <w:rFonts w:ascii="Arial" w:hAnsi="Arial" w:cs="Arial"/>
          <w:color w:val="000000"/>
          <w:bdr w:val="single" w:sz="2" w:space="0" w:color="E0E0E0" w:frame="1"/>
        </w:rPr>
        <w:t>.Р</w:t>
      </w:r>
      <w:proofErr w:type="gramEnd"/>
      <w:r>
        <w:rPr>
          <w:rFonts w:ascii="Arial" w:hAnsi="Arial" w:cs="Arial"/>
          <w:color w:val="000000"/>
          <w:bdr w:val="single" w:sz="2" w:space="0" w:color="E0E0E0" w:frame="1"/>
        </w:rPr>
        <w:t>у</w:t>
      </w:r>
      <w:proofErr w:type="spellEnd"/>
    </w:p>
    <w:p w:rsidR="00EC5678" w:rsidRDefault="00EC5678" w:rsidP="00EC5678">
      <w:pPr>
        <w:shd w:val="clear" w:color="auto" w:fill="FFFFFF"/>
        <w:rPr>
          <w:b/>
          <w:bCs/>
          <w:color w:val="000000"/>
        </w:rPr>
      </w:pPr>
    </w:p>
    <w:p w:rsidR="00EC5678" w:rsidRDefault="00EC5678" w:rsidP="00EC5678">
      <w:pPr>
        <w:shd w:val="clear" w:color="auto" w:fill="FFFFFF"/>
        <w:rPr>
          <w:b/>
          <w:bCs/>
          <w:color w:val="000000"/>
        </w:rPr>
      </w:pPr>
      <w:r>
        <w:rPr>
          <w:b/>
          <w:bCs/>
          <w:color w:val="000000"/>
        </w:rPr>
        <w:t xml:space="preserve">Авария произошла в Старом Осколе. В результате ДТП женщина за рулём </w:t>
      </w:r>
      <w:proofErr w:type="spellStart"/>
      <w:r>
        <w:rPr>
          <w:b/>
          <w:bCs/>
          <w:color w:val="000000"/>
        </w:rPr>
        <w:t>Citroën</w:t>
      </w:r>
      <w:proofErr w:type="spellEnd"/>
      <w:r>
        <w:rPr>
          <w:b/>
          <w:bCs/>
          <w:color w:val="000000"/>
        </w:rPr>
        <w:t xml:space="preserve"> получила травмы, сообщают </w:t>
      </w:r>
      <w:proofErr w:type="gramStart"/>
      <w:r>
        <w:rPr>
          <w:b/>
          <w:bCs/>
          <w:color w:val="000000"/>
        </w:rPr>
        <w:t>в</w:t>
      </w:r>
      <w:proofErr w:type="gramEnd"/>
      <w:r>
        <w:rPr>
          <w:b/>
          <w:bCs/>
          <w:color w:val="000000"/>
        </w:rPr>
        <w:t> областном УМВД.</w:t>
      </w:r>
    </w:p>
    <w:p w:rsidR="00EC5678" w:rsidRDefault="00EC5678" w:rsidP="00EC5678">
      <w:pPr>
        <w:pStyle w:val="a4"/>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bdr w:val="single" w:sz="2" w:space="0" w:color="E0E0E0" w:frame="1"/>
        </w:rPr>
        <w:lastRenderedPageBreak/>
        <w:t xml:space="preserve">Накануне, 8 ноября, в 16:45 в Старом Осколе на улице Михайловской водитель грузовика не уступил дорогу иномарке, в результате чего последняя врезалась в другую элитную иномарку. Водитель </w:t>
      </w:r>
      <w:proofErr w:type="spellStart"/>
      <w:r>
        <w:rPr>
          <w:color w:val="000000"/>
          <w:bdr w:val="single" w:sz="2" w:space="0" w:color="E0E0E0" w:frame="1"/>
        </w:rPr>
        <w:t>Citroën</w:t>
      </w:r>
      <w:proofErr w:type="spellEnd"/>
      <w:r>
        <w:rPr>
          <w:color w:val="000000"/>
          <w:bdr w:val="single" w:sz="2" w:space="0" w:color="E0E0E0" w:frame="1"/>
        </w:rPr>
        <w:t xml:space="preserve"> получила телесные повреждения.</w:t>
      </w:r>
    </w:p>
    <w:p w:rsidR="00EC5678" w:rsidRDefault="00EC5678" w:rsidP="00EC5678">
      <w:pPr>
        <w:pStyle w:val="a4"/>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bdr w:val="single" w:sz="2" w:space="0" w:color="E0E0E0" w:frame="1"/>
        </w:rPr>
        <w:t>В тот же день в 11:05 в Старом Осколе на улице Сталеваров произошла ещё одна авария. Водитель ВАЗа слишком разогнался и не справился с управлением. Отечественное авто влетело в столб. В результате ДТП 56-летняя пассажирка автомобиля получила травмы.</w:t>
      </w:r>
    </w:p>
    <w:p w:rsidR="00EC5678" w:rsidRDefault="00EC5678" w:rsidP="00EC5678">
      <w:pPr>
        <w:pStyle w:val="a4"/>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bdr w:val="single" w:sz="2" w:space="0" w:color="E0E0E0" w:frame="1"/>
        </w:rPr>
        <w:t xml:space="preserve">Лихач в </w:t>
      </w:r>
      <w:proofErr w:type="spellStart"/>
      <w:r>
        <w:rPr>
          <w:color w:val="000000"/>
          <w:bdr w:val="single" w:sz="2" w:space="0" w:color="E0E0E0" w:frame="1"/>
        </w:rPr>
        <w:t>Ивнянском</w:t>
      </w:r>
      <w:proofErr w:type="spellEnd"/>
      <w:r>
        <w:rPr>
          <w:color w:val="000000"/>
          <w:bdr w:val="single" w:sz="2" w:space="0" w:color="E0E0E0" w:frame="1"/>
        </w:rPr>
        <w:t xml:space="preserve"> районе тоже не справился с управлением, выехал на обочину и перевернулся. ДТП произошло 8 ноября в 7:30 на федеральной дороге «Крым». Водитель фургона FUSO не рассчитал скорость, в результате чего получил телесные повреждения.</w:t>
      </w:r>
    </w:p>
    <w:p w:rsidR="00EC5678" w:rsidRDefault="00EC5678" w:rsidP="00EC5678">
      <w:pPr>
        <w:pStyle w:val="a4"/>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bdr w:val="single" w:sz="2" w:space="0" w:color="E0E0E0" w:frame="1"/>
        </w:rPr>
        <w:t xml:space="preserve">В этот же день произошла авария на дороге между Красной Яругой и </w:t>
      </w:r>
      <w:proofErr w:type="spellStart"/>
      <w:r>
        <w:rPr>
          <w:color w:val="000000"/>
          <w:bdr w:val="single" w:sz="2" w:space="0" w:color="E0E0E0" w:frame="1"/>
        </w:rPr>
        <w:t>Колотиловкой</w:t>
      </w:r>
      <w:proofErr w:type="spellEnd"/>
      <w:r>
        <w:rPr>
          <w:color w:val="000000"/>
          <w:bdr w:val="single" w:sz="2" w:space="0" w:color="E0E0E0" w:frame="1"/>
        </w:rPr>
        <w:t xml:space="preserve"> в 17:10. Водитель ВАЗа не уступил дорогу двигавшемуся по </w:t>
      </w:r>
      <w:proofErr w:type="spellStart"/>
      <w:r>
        <w:rPr>
          <w:color w:val="000000"/>
          <w:bdr w:val="single" w:sz="2" w:space="0" w:color="E0E0E0" w:frame="1"/>
        </w:rPr>
        <w:t>встречке</w:t>
      </w:r>
      <w:proofErr w:type="spellEnd"/>
      <w:r>
        <w:rPr>
          <w:color w:val="000000"/>
          <w:bdr w:val="single" w:sz="2" w:space="0" w:color="E0E0E0" w:frame="1"/>
        </w:rPr>
        <w:t xml:space="preserve"> другому отечественному автомобилю. В результате столкновения травмы получили </w:t>
      </w:r>
      <w:proofErr w:type="gramStart"/>
      <w:r>
        <w:rPr>
          <w:color w:val="000000"/>
          <w:bdr w:val="single" w:sz="2" w:space="0" w:color="E0E0E0" w:frame="1"/>
        </w:rPr>
        <w:t>трое человек</w:t>
      </w:r>
      <w:proofErr w:type="gramEnd"/>
      <w:r>
        <w:rPr>
          <w:color w:val="000000"/>
          <w:bdr w:val="single" w:sz="2" w:space="0" w:color="E0E0E0" w:frame="1"/>
        </w:rPr>
        <w:t>. Водитель ВАЗа не пострадал.</w:t>
      </w:r>
    </w:p>
    <w:p w:rsidR="00EC5678" w:rsidRDefault="00EC5678" w:rsidP="00EC5678">
      <w:pPr>
        <w:pStyle w:val="a4"/>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bdr w:val="single" w:sz="2" w:space="0" w:color="E0E0E0" w:frame="1"/>
        </w:rPr>
        <w:t xml:space="preserve">Также 8 ноября в 21:30 в Шебекино на улице 50 лет Октября 18-летний водитель «шестёрки» не предоставил преимущество при повороте ехавшему навстречу </w:t>
      </w:r>
      <w:proofErr w:type="spellStart"/>
      <w:r>
        <w:rPr>
          <w:color w:val="000000"/>
          <w:bdr w:val="single" w:sz="2" w:space="0" w:color="E0E0E0" w:frame="1"/>
        </w:rPr>
        <w:t>Opel</w:t>
      </w:r>
      <w:proofErr w:type="spellEnd"/>
      <w:r>
        <w:rPr>
          <w:color w:val="000000"/>
          <w:bdr w:val="single" w:sz="2" w:space="0" w:color="E0E0E0" w:frame="1"/>
        </w:rPr>
        <w:t xml:space="preserve">. Водитель иномарки в результате выехал на </w:t>
      </w:r>
      <w:proofErr w:type="spellStart"/>
      <w:r>
        <w:rPr>
          <w:color w:val="000000"/>
          <w:bdr w:val="single" w:sz="2" w:space="0" w:color="E0E0E0" w:frame="1"/>
        </w:rPr>
        <w:t>встречку</w:t>
      </w:r>
      <w:proofErr w:type="spellEnd"/>
      <w:r>
        <w:rPr>
          <w:color w:val="000000"/>
          <w:bdr w:val="single" w:sz="2" w:space="0" w:color="E0E0E0" w:frame="1"/>
        </w:rPr>
        <w:t xml:space="preserve"> и столкнулся с </w:t>
      </w:r>
      <w:proofErr w:type="spellStart"/>
      <w:r>
        <w:rPr>
          <w:color w:val="000000"/>
          <w:bdr w:val="single" w:sz="2" w:space="0" w:color="E0E0E0" w:frame="1"/>
        </w:rPr>
        <w:t>Huindai</w:t>
      </w:r>
      <w:proofErr w:type="spellEnd"/>
      <w:r>
        <w:rPr>
          <w:color w:val="000000"/>
          <w:bdr w:val="single" w:sz="2" w:space="0" w:color="E0E0E0" w:frame="1"/>
        </w:rPr>
        <w:t>. В результате аварии пассажирка последнего авто получила травмы.</w:t>
      </w:r>
    </w:p>
    <w:p w:rsidR="00045B91" w:rsidRDefault="00EC5678" w:rsidP="00982739">
      <w:pPr>
        <w:pStyle w:val="a4"/>
        <w:spacing w:before="0" w:beforeAutospacing="0" w:after="250" w:afterAutospacing="0"/>
        <w:rPr>
          <w:b/>
          <w:sz w:val="40"/>
          <w:szCs w:val="40"/>
        </w:rPr>
      </w:pPr>
      <w:hyperlink r:id="rId14" w:history="1">
        <w:r w:rsidRPr="007963CD">
          <w:rPr>
            <w:rStyle w:val="a3"/>
            <w:b/>
            <w:sz w:val="40"/>
            <w:szCs w:val="40"/>
          </w:rPr>
          <w:t>https://bel.ru/news/incident/09-11-2021/pod-belgorodom-iz-za-ne-ustupivshego-dorogu-kamaza-citro-n-protaranil-lexus</w:t>
        </w:r>
      </w:hyperlink>
    </w:p>
    <w:p w:rsidR="00EC5678" w:rsidRDefault="00EC5678" w:rsidP="00EC5678">
      <w:pPr>
        <w:shd w:val="clear" w:color="auto" w:fill="FFFFFF"/>
        <w:rPr>
          <w:rFonts w:ascii="Arial" w:hAnsi="Arial" w:cs="Arial"/>
          <w:b/>
          <w:bCs/>
          <w:color w:val="000000"/>
        </w:rPr>
      </w:pPr>
      <w:r>
        <w:rPr>
          <w:rFonts w:ascii="Arial" w:hAnsi="Arial" w:cs="Arial"/>
          <w:b/>
          <w:bCs/>
          <w:color w:val="000000"/>
        </w:rPr>
        <w:t>В Белгородской области ожидают резкое похолодание и снег</w:t>
      </w:r>
    </w:p>
    <w:p w:rsidR="00EC5678" w:rsidRDefault="00EC5678" w:rsidP="00EC5678">
      <w:pPr>
        <w:shd w:val="clear" w:color="auto" w:fill="FFFFFF"/>
        <w:rPr>
          <w:rFonts w:ascii="Arial" w:hAnsi="Arial" w:cs="Arial"/>
          <w:color w:val="000000"/>
        </w:rPr>
      </w:pPr>
      <w:r>
        <w:rPr>
          <w:rFonts w:ascii="Arial" w:hAnsi="Arial" w:cs="Arial"/>
          <w:color w:val="000000"/>
          <w:bdr w:val="single" w:sz="2" w:space="0" w:color="E0E0E0" w:frame="1"/>
        </w:rPr>
        <w:t xml:space="preserve">Сегодня, 15:22ОбществоФото: </w:t>
      </w:r>
      <w:proofErr w:type="spellStart"/>
      <w:r>
        <w:rPr>
          <w:rFonts w:ascii="Arial" w:hAnsi="Arial" w:cs="Arial"/>
          <w:color w:val="000000"/>
          <w:bdr w:val="single" w:sz="2" w:space="0" w:color="E0E0E0" w:frame="1"/>
        </w:rPr>
        <w:t>Бел</w:t>
      </w:r>
      <w:proofErr w:type="gramStart"/>
      <w:r>
        <w:rPr>
          <w:rFonts w:ascii="Arial" w:hAnsi="Arial" w:cs="Arial"/>
          <w:color w:val="000000"/>
          <w:bdr w:val="single" w:sz="2" w:space="0" w:color="E0E0E0" w:frame="1"/>
        </w:rPr>
        <w:t>.Р</w:t>
      </w:r>
      <w:proofErr w:type="gramEnd"/>
      <w:r>
        <w:rPr>
          <w:rFonts w:ascii="Arial" w:hAnsi="Arial" w:cs="Arial"/>
          <w:color w:val="000000"/>
          <w:bdr w:val="single" w:sz="2" w:space="0" w:color="E0E0E0" w:frame="1"/>
        </w:rPr>
        <w:t>у</w:t>
      </w:r>
      <w:proofErr w:type="spellEnd"/>
    </w:p>
    <w:p w:rsidR="00EC5678" w:rsidRDefault="00EC5678" w:rsidP="00EC5678">
      <w:pPr>
        <w:shd w:val="clear" w:color="auto" w:fill="FFFFFF"/>
        <w:rPr>
          <w:b/>
          <w:bCs/>
          <w:color w:val="000000"/>
        </w:rPr>
      </w:pPr>
    </w:p>
    <w:p w:rsidR="00EC5678" w:rsidRDefault="00EC5678" w:rsidP="00EC5678">
      <w:pPr>
        <w:shd w:val="clear" w:color="auto" w:fill="FFFFFF"/>
        <w:rPr>
          <w:b/>
          <w:bCs/>
          <w:color w:val="000000"/>
        </w:rPr>
      </w:pPr>
      <w:r>
        <w:rPr>
          <w:b/>
          <w:bCs/>
          <w:color w:val="000000"/>
        </w:rPr>
        <w:t xml:space="preserve">По данным синоптиков, ночью в регионе сильно </w:t>
      </w:r>
      <w:proofErr w:type="gramStart"/>
      <w:r>
        <w:rPr>
          <w:b/>
          <w:bCs/>
          <w:color w:val="000000"/>
        </w:rPr>
        <w:t>похолодает</w:t>
      </w:r>
      <w:proofErr w:type="gramEnd"/>
      <w:r>
        <w:rPr>
          <w:b/>
          <w:bCs/>
          <w:color w:val="000000"/>
        </w:rPr>
        <w:t xml:space="preserve"> и местами выпадут зимние осадки.</w:t>
      </w:r>
    </w:p>
    <w:p w:rsidR="00EC5678" w:rsidRDefault="00EC5678" w:rsidP="00EC5678">
      <w:pPr>
        <w:pStyle w:val="a4"/>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В среду, 10 ноября, над Белгородской областью будет облачно с прояснениями. Ночью при северном ветре похолодает до семи градусов мороза, а местами выпадет до 1 мм снега.</w:t>
      </w:r>
    </w:p>
    <w:p w:rsidR="00EC5678" w:rsidRDefault="00EC5678" w:rsidP="00EC5678">
      <w:pPr>
        <w:pStyle w:val="a4"/>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Днём ветер сменится на юго-западный, но потеплеет несильно — максимум до четырёх градусов выше нуля.</w:t>
      </w:r>
    </w:p>
    <w:p w:rsidR="00EC5678" w:rsidRDefault="00EC5678" w:rsidP="00EC5678">
      <w:pPr>
        <w:pStyle w:val="a4"/>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Жителям Белгорода ожидать снега не стоит. К полуночи, когда температура ещё будет плюсовой, может капнуть небольшой дождь. К утру похолодает до двух градусов ниже нуля. Днём максимально температура поднимется до +2 °С.</w:t>
      </w:r>
    </w:p>
    <w:p w:rsidR="00EC5678" w:rsidRDefault="00EC5678" w:rsidP="00EC5678">
      <w:pPr>
        <w:pStyle w:val="a4"/>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В Старом Осколе к вечеру вторника обещают небольшой дождь. В среду без осадков, днём — до одного градуса тепла.</w:t>
      </w:r>
    </w:p>
    <w:p w:rsidR="00EC5678" w:rsidRDefault="00EC5678" w:rsidP="00EC5678">
      <w:pPr>
        <w:pStyle w:val="a4"/>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В Новом Осколе ночью будет до трёх градусов мороза, днём — до двух тепла. В Валуйках такая же температура и без осадков.</w:t>
      </w:r>
    </w:p>
    <w:p w:rsidR="00EC5678" w:rsidRDefault="00EC5678" w:rsidP="00982739">
      <w:pPr>
        <w:pStyle w:val="a4"/>
        <w:spacing w:before="0" w:beforeAutospacing="0" w:after="250" w:afterAutospacing="0"/>
        <w:rPr>
          <w:b/>
          <w:sz w:val="40"/>
          <w:szCs w:val="40"/>
        </w:rPr>
      </w:pPr>
      <w:hyperlink r:id="rId15" w:history="1">
        <w:r w:rsidRPr="007963CD">
          <w:rPr>
            <w:rStyle w:val="a3"/>
            <w:b/>
            <w:sz w:val="40"/>
            <w:szCs w:val="40"/>
          </w:rPr>
          <w:t>https://bel.ru/news/society/09-11-2021/v-belgorodskoy-oblasti-ozhidayut-rezkoe-poholodanie-i-sneg</w:t>
        </w:r>
      </w:hyperlink>
    </w:p>
    <w:p w:rsidR="00EC5678" w:rsidRDefault="00EC5678" w:rsidP="00982739">
      <w:pPr>
        <w:pStyle w:val="a4"/>
        <w:spacing w:before="0" w:beforeAutospacing="0" w:after="250" w:afterAutospacing="0"/>
        <w:rPr>
          <w:b/>
          <w:sz w:val="40"/>
          <w:szCs w:val="40"/>
        </w:rPr>
      </w:pPr>
      <w:r w:rsidRPr="00EC5678">
        <w:rPr>
          <w:b/>
          <w:sz w:val="40"/>
          <w:szCs w:val="40"/>
        </w:rPr>
        <w:t>belnovosti.ru</w:t>
      </w:r>
    </w:p>
    <w:p w:rsidR="00EC5678" w:rsidRPr="00EC5678" w:rsidRDefault="00EC5678" w:rsidP="00EC5678">
      <w:pPr>
        <w:pStyle w:val="1"/>
        <w:spacing w:before="150" w:beforeAutospacing="0" w:after="315" w:afterAutospacing="0"/>
        <w:rPr>
          <w:rFonts w:ascii="Arial" w:hAnsi="Arial" w:cs="Arial"/>
          <w:b w:val="0"/>
          <w:bCs w:val="0"/>
          <w:spacing w:val="8"/>
          <w:sz w:val="54"/>
          <w:szCs w:val="54"/>
        </w:rPr>
      </w:pPr>
      <w:r w:rsidRPr="00EC5678">
        <w:rPr>
          <w:rFonts w:ascii="Arial" w:hAnsi="Arial" w:cs="Arial"/>
          <w:b w:val="0"/>
          <w:bCs w:val="0"/>
          <w:spacing w:val="8"/>
          <w:sz w:val="54"/>
          <w:szCs w:val="54"/>
        </w:rPr>
        <w:lastRenderedPageBreak/>
        <w:t>В Белгородской области «КамАЗ» столкнулся с легковым автомобилем</w:t>
      </w:r>
    </w:p>
    <w:p w:rsidR="00EC5678" w:rsidRPr="00EC5678" w:rsidRDefault="00EC5678" w:rsidP="00EC5678">
      <w:pPr>
        <w:pStyle w:val="lead"/>
        <w:spacing w:before="0" w:beforeAutospacing="0" w:after="165" w:afterAutospacing="0"/>
        <w:rPr>
          <w:rFonts w:ascii="Helvetica" w:hAnsi="Helvetica" w:cs="Helvetica"/>
          <w:b/>
          <w:bCs/>
          <w:sz w:val="30"/>
          <w:szCs w:val="30"/>
        </w:rPr>
      </w:pPr>
      <w:r w:rsidRPr="00EC5678">
        <w:rPr>
          <w:rFonts w:ascii="Helvetica" w:hAnsi="Helvetica" w:cs="Helvetica"/>
          <w:b/>
          <w:bCs/>
          <w:sz w:val="30"/>
          <w:szCs w:val="30"/>
        </w:rPr>
        <w:t>Инцидент произошел на федеральной автодороге Белгород – М</w:t>
      </w:r>
      <w:proofErr w:type="gramStart"/>
      <w:r w:rsidRPr="00EC5678">
        <w:rPr>
          <w:rFonts w:ascii="Helvetica" w:hAnsi="Helvetica" w:cs="Helvetica"/>
          <w:b/>
          <w:bCs/>
          <w:sz w:val="30"/>
          <w:szCs w:val="30"/>
        </w:rPr>
        <w:t>4</w:t>
      </w:r>
      <w:proofErr w:type="gramEnd"/>
      <w:r w:rsidRPr="00EC5678">
        <w:rPr>
          <w:rFonts w:ascii="Helvetica" w:hAnsi="Helvetica" w:cs="Helvetica"/>
          <w:b/>
          <w:bCs/>
          <w:sz w:val="30"/>
          <w:szCs w:val="30"/>
        </w:rPr>
        <w:t xml:space="preserve"> Дон</w:t>
      </w:r>
    </w:p>
    <w:p w:rsidR="00EC5678" w:rsidRPr="00EC5678" w:rsidRDefault="00EC5678" w:rsidP="00EC5678">
      <w:pPr>
        <w:rPr>
          <w:rFonts w:ascii="Helvetica" w:hAnsi="Helvetica" w:cs="Helvetica"/>
          <w:sz w:val="23"/>
          <w:szCs w:val="23"/>
        </w:rPr>
      </w:pPr>
    </w:p>
    <w:p w:rsidR="00EC5678" w:rsidRPr="00EC5678" w:rsidRDefault="00EC5678" w:rsidP="00EC5678">
      <w:pPr>
        <w:pStyle w:val="a4"/>
        <w:spacing w:before="0" w:beforeAutospacing="0" w:after="158" w:afterAutospacing="0"/>
        <w:rPr>
          <w:rFonts w:ascii="Helvetica" w:hAnsi="Helvetica" w:cs="Helvetica"/>
          <w:sz w:val="25"/>
          <w:szCs w:val="25"/>
        </w:rPr>
      </w:pPr>
      <w:r w:rsidRPr="00EC5678">
        <w:rPr>
          <w:rFonts w:ascii="Helvetica" w:hAnsi="Helvetica" w:cs="Helvetica"/>
          <w:sz w:val="25"/>
          <w:szCs w:val="25"/>
        </w:rPr>
        <w:t>Как сообщает пресс-служба УМВД Белгородской области, 72-летний водитель «ВАЗ 21043» не предоставил преимущество «КамАЗу» с прицепом, которым управлял 34-летний мужчина. Грузовой автомобиль перевернулся. В результате ДТП пострадал водитель «ВАЗ 21043».</w:t>
      </w:r>
    </w:p>
    <w:p w:rsidR="00EC5678" w:rsidRPr="00EC5678" w:rsidRDefault="00EC5678" w:rsidP="00EC5678">
      <w:pPr>
        <w:pStyle w:val="a4"/>
        <w:spacing w:before="0" w:beforeAutospacing="0" w:after="158" w:afterAutospacing="0"/>
        <w:rPr>
          <w:rFonts w:ascii="Helvetica" w:hAnsi="Helvetica" w:cs="Helvetica"/>
          <w:sz w:val="25"/>
          <w:szCs w:val="25"/>
        </w:rPr>
      </w:pPr>
      <w:r w:rsidRPr="00EC5678">
        <w:rPr>
          <w:rFonts w:ascii="Helvetica" w:hAnsi="Helvetica" w:cs="Helvetica"/>
          <w:sz w:val="25"/>
          <w:szCs w:val="25"/>
        </w:rPr>
        <w:t>Его доставили в больницу с телесными повреждениями.</w:t>
      </w:r>
    </w:p>
    <w:p w:rsidR="00EC5678" w:rsidRDefault="00EC5678" w:rsidP="00982739">
      <w:pPr>
        <w:pStyle w:val="a4"/>
        <w:spacing w:before="0" w:beforeAutospacing="0" w:after="250" w:afterAutospacing="0"/>
        <w:rPr>
          <w:b/>
          <w:sz w:val="40"/>
          <w:szCs w:val="40"/>
        </w:rPr>
      </w:pPr>
      <w:hyperlink r:id="rId16" w:history="1">
        <w:r w:rsidRPr="007963CD">
          <w:rPr>
            <w:rStyle w:val="a3"/>
            <w:b/>
            <w:sz w:val="40"/>
            <w:szCs w:val="40"/>
          </w:rPr>
          <w:t>https://www.belnovosti.ru/novosti/107506.html</w:t>
        </w:r>
      </w:hyperlink>
    </w:p>
    <w:p w:rsidR="00EC5678" w:rsidRPr="00EC5678" w:rsidRDefault="00EC5678" w:rsidP="00EC5678">
      <w:pPr>
        <w:pStyle w:val="1"/>
        <w:spacing w:before="150" w:beforeAutospacing="0" w:after="315" w:afterAutospacing="0"/>
        <w:rPr>
          <w:rFonts w:ascii="Arial" w:hAnsi="Arial" w:cs="Arial"/>
          <w:b w:val="0"/>
          <w:bCs w:val="0"/>
          <w:spacing w:val="8"/>
          <w:sz w:val="54"/>
          <w:szCs w:val="54"/>
        </w:rPr>
      </w:pPr>
      <w:r w:rsidRPr="00EC5678">
        <w:rPr>
          <w:rFonts w:ascii="Arial" w:hAnsi="Arial" w:cs="Arial"/>
          <w:b w:val="0"/>
          <w:bCs w:val="0"/>
          <w:spacing w:val="8"/>
          <w:sz w:val="54"/>
          <w:szCs w:val="54"/>
        </w:rPr>
        <w:t>Ночью в Белгородской области ожидается снег и резкое похолодание</w:t>
      </w:r>
    </w:p>
    <w:p w:rsidR="00EC5678" w:rsidRPr="00EC5678" w:rsidRDefault="00EC5678" w:rsidP="00EC5678">
      <w:pPr>
        <w:rPr>
          <w:rFonts w:ascii="Helvetica" w:hAnsi="Helvetica" w:cs="Helvetica"/>
          <w:sz w:val="14"/>
          <w:szCs w:val="14"/>
        </w:rPr>
      </w:pPr>
      <w:r w:rsidRPr="00EC5678">
        <w:rPr>
          <w:rFonts w:ascii="Helvetica" w:hAnsi="Helvetica" w:cs="Helvetica"/>
          <w:noProof/>
          <w:sz w:val="14"/>
          <w:szCs w:val="14"/>
        </w:rPr>
        <w:drawing>
          <wp:inline distT="0" distB="0" distL="0" distR="0" wp14:anchorId="64D976A4" wp14:editId="05A94D98">
            <wp:extent cx="4638675" cy="2566734"/>
            <wp:effectExtent l="0" t="0" r="0" b="5080"/>
            <wp:docPr id="10" name="Рисунок 10" descr="Ночью в Белгородской области ожидается снег и резкое похолод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Ночью в Белгородской области ожидается снег и резкое похолодание"/>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38675" cy="2566734"/>
                    </a:xfrm>
                    <a:prstGeom prst="rect">
                      <a:avLst/>
                    </a:prstGeom>
                    <a:noFill/>
                    <a:ln>
                      <a:noFill/>
                    </a:ln>
                  </pic:spPr>
                </pic:pic>
              </a:graphicData>
            </a:graphic>
          </wp:inline>
        </w:drawing>
      </w:r>
      <w:r w:rsidRPr="00EC5678">
        <w:rPr>
          <w:rStyle w:val="author"/>
          <w:rFonts w:ascii="Helvetica" w:hAnsi="Helvetica" w:cs="Helvetica"/>
          <w:sz w:val="18"/>
          <w:szCs w:val="18"/>
        </w:rPr>
        <w:t>Фото: pixabay.com</w:t>
      </w:r>
    </w:p>
    <w:p w:rsidR="00EC5678" w:rsidRPr="00EC5678" w:rsidRDefault="00EC5678" w:rsidP="00EC5678">
      <w:pPr>
        <w:pStyle w:val="lead"/>
        <w:spacing w:before="0" w:beforeAutospacing="0" w:after="165" w:afterAutospacing="0"/>
        <w:rPr>
          <w:rFonts w:ascii="Helvetica" w:hAnsi="Helvetica" w:cs="Helvetica"/>
          <w:b/>
          <w:bCs/>
          <w:sz w:val="30"/>
          <w:szCs w:val="30"/>
        </w:rPr>
      </w:pPr>
      <w:r w:rsidRPr="00EC5678">
        <w:rPr>
          <w:rFonts w:ascii="Helvetica" w:hAnsi="Helvetica" w:cs="Helvetica"/>
          <w:b/>
          <w:bCs/>
          <w:sz w:val="30"/>
          <w:szCs w:val="30"/>
        </w:rPr>
        <w:t>В среду ожидается до 7 градусов мороза</w:t>
      </w:r>
    </w:p>
    <w:p w:rsidR="00EC5678" w:rsidRPr="00EC5678" w:rsidRDefault="00EC5678" w:rsidP="00EC5678">
      <w:pPr>
        <w:rPr>
          <w:rFonts w:ascii="Helvetica" w:hAnsi="Helvetica" w:cs="Helvetica"/>
          <w:sz w:val="23"/>
          <w:szCs w:val="23"/>
        </w:rPr>
      </w:pPr>
    </w:p>
    <w:p w:rsidR="00EC5678" w:rsidRPr="00EC5678" w:rsidRDefault="00EC5678" w:rsidP="00EC5678">
      <w:pPr>
        <w:pStyle w:val="a4"/>
        <w:spacing w:before="0" w:beforeAutospacing="0" w:after="158" w:afterAutospacing="0"/>
        <w:rPr>
          <w:rFonts w:ascii="Helvetica" w:hAnsi="Helvetica" w:cs="Helvetica"/>
          <w:sz w:val="25"/>
          <w:szCs w:val="25"/>
        </w:rPr>
      </w:pPr>
      <w:r w:rsidRPr="00EC5678">
        <w:rPr>
          <w:rFonts w:ascii="Helvetica" w:hAnsi="Helvetica" w:cs="Helvetica"/>
          <w:sz w:val="25"/>
          <w:szCs w:val="25"/>
        </w:rPr>
        <w:t>По прогнозу,</w:t>
      </w:r>
      <w:r w:rsidRPr="00EC5678">
        <w:rPr>
          <w:rStyle w:val="a7"/>
          <w:rFonts w:ascii="Helvetica" w:hAnsi="Helvetica" w:cs="Helvetica"/>
          <w:sz w:val="25"/>
          <w:szCs w:val="25"/>
        </w:rPr>
        <w:t>10 ноября</w:t>
      </w:r>
      <w:r w:rsidRPr="00EC5678">
        <w:rPr>
          <w:rFonts w:ascii="Helvetica" w:hAnsi="Helvetica" w:cs="Helvetica"/>
          <w:sz w:val="25"/>
          <w:szCs w:val="25"/>
        </w:rPr>
        <w:t> в Белгородской области будет облачно с прояснениями. Ночью выпадет небольшой снег, ветер будет северный</w:t>
      </w:r>
      <w:r w:rsidRPr="00EC5678">
        <w:rPr>
          <w:rStyle w:val="a7"/>
          <w:rFonts w:ascii="Helvetica" w:hAnsi="Helvetica" w:cs="Helvetica"/>
          <w:sz w:val="25"/>
          <w:szCs w:val="25"/>
        </w:rPr>
        <w:t> 5–10</w:t>
      </w:r>
      <w:r w:rsidRPr="00EC5678">
        <w:rPr>
          <w:rFonts w:ascii="Helvetica" w:hAnsi="Helvetica" w:cs="Helvetica"/>
          <w:sz w:val="25"/>
          <w:szCs w:val="25"/>
        </w:rPr>
        <w:t> м/с. Днём без осадков, юго-западным ветер </w:t>
      </w:r>
      <w:r w:rsidRPr="00EC5678">
        <w:rPr>
          <w:rStyle w:val="a7"/>
          <w:rFonts w:ascii="Helvetica" w:hAnsi="Helvetica" w:cs="Helvetica"/>
          <w:sz w:val="25"/>
          <w:szCs w:val="25"/>
        </w:rPr>
        <w:t>5–10</w:t>
      </w:r>
      <w:r w:rsidRPr="00EC5678">
        <w:rPr>
          <w:rFonts w:ascii="Helvetica" w:hAnsi="Helvetica" w:cs="Helvetica"/>
          <w:sz w:val="25"/>
          <w:szCs w:val="25"/>
        </w:rPr>
        <w:t> м/</w:t>
      </w:r>
      <w:proofErr w:type="gramStart"/>
      <w:r w:rsidRPr="00EC5678">
        <w:rPr>
          <w:rFonts w:ascii="Helvetica" w:hAnsi="Helvetica" w:cs="Helvetica"/>
          <w:sz w:val="25"/>
          <w:szCs w:val="25"/>
        </w:rPr>
        <w:t>с</w:t>
      </w:r>
      <w:proofErr w:type="gramEnd"/>
      <w:r w:rsidRPr="00EC5678">
        <w:rPr>
          <w:rFonts w:ascii="Helvetica" w:hAnsi="Helvetica" w:cs="Helvetica"/>
          <w:sz w:val="25"/>
          <w:szCs w:val="25"/>
        </w:rPr>
        <w:t>.</w:t>
      </w:r>
    </w:p>
    <w:p w:rsidR="00EC5678" w:rsidRPr="00EC5678" w:rsidRDefault="00EC5678" w:rsidP="00EC5678">
      <w:pPr>
        <w:pStyle w:val="a4"/>
        <w:spacing w:before="0" w:beforeAutospacing="0" w:after="158" w:afterAutospacing="0"/>
        <w:rPr>
          <w:rFonts w:ascii="Helvetica" w:hAnsi="Helvetica" w:cs="Helvetica"/>
          <w:sz w:val="25"/>
          <w:szCs w:val="25"/>
        </w:rPr>
      </w:pPr>
      <w:r w:rsidRPr="00EC5678">
        <w:rPr>
          <w:rFonts w:ascii="Helvetica" w:hAnsi="Helvetica" w:cs="Helvetica"/>
          <w:sz w:val="25"/>
          <w:szCs w:val="25"/>
        </w:rPr>
        <w:t>Температура воздуха ночью опустится до </w:t>
      </w:r>
      <w:r w:rsidRPr="00EC5678">
        <w:rPr>
          <w:rStyle w:val="a7"/>
          <w:rFonts w:ascii="Helvetica" w:hAnsi="Helvetica" w:cs="Helvetica"/>
          <w:sz w:val="25"/>
          <w:szCs w:val="25"/>
        </w:rPr>
        <w:t>2–7˚</w:t>
      </w:r>
      <w:r w:rsidRPr="00EC5678">
        <w:rPr>
          <w:rFonts w:ascii="Helvetica" w:hAnsi="Helvetica" w:cs="Helvetica"/>
          <w:sz w:val="25"/>
          <w:szCs w:val="25"/>
        </w:rPr>
        <w:t>мороза, днём от </w:t>
      </w:r>
      <w:r w:rsidRPr="00EC5678">
        <w:rPr>
          <w:rStyle w:val="a7"/>
          <w:rFonts w:ascii="Helvetica" w:hAnsi="Helvetica" w:cs="Helvetica"/>
          <w:sz w:val="25"/>
          <w:szCs w:val="25"/>
        </w:rPr>
        <w:t>1˚</w:t>
      </w:r>
      <w:r w:rsidRPr="00EC5678">
        <w:rPr>
          <w:rFonts w:ascii="Helvetica" w:hAnsi="Helvetica" w:cs="Helvetica"/>
          <w:sz w:val="25"/>
          <w:szCs w:val="25"/>
        </w:rPr>
        <w:t> мороза до </w:t>
      </w:r>
      <w:r w:rsidRPr="00EC5678">
        <w:rPr>
          <w:rStyle w:val="a7"/>
          <w:rFonts w:ascii="Helvetica" w:hAnsi="Helvetica" w:cs="Helvetica"/>
          <w:sz w:val="25"/>
          <w:szCs w:val="25"/>
        </w:rPr>
        <w:t>4˚</w:t>
      </w:r>
      <w:r w:rsidRPr="00EC5678">
        <w:rPr>
          <w:rFonts w:ascii="Helvetica" w:hAnsi="Helvetica" w:cs="Helvetica"/>
          <w:sz w:val="25"/>
          <w:szCs w:val="25"/>
        </w:rPr>
        <w:t> тепла.</w:t>
      </w:r>
    </w:p>
    <w:p w:rsidR="00EC5678" w:rsidRPr="00EC5678" w:rsidRDefault="00EC5678" w:rsidP="00EC5678">
      <w:pPr>
        <w:pStyle w:val="a4"/>
        <w:spacing w:before="0" w:beforeAutospacing="0" w:after="158" w:afterAutospacing="0"/>
        <w:rPr>
          <w:rFonts w:ascii="Helvetica" w:hAnsi="Helvetica" w:cs="Helvetica"/>
          <w:sz w:val="25"/>
          <w:szCs w:val="25"/>
        </w:rPr>
      </w:pPr>
      <w:r w:rsidRPr="00EC5678">
        <w:rPr>
          <w:rFonts w:ascii="Helvetica" w:hAnsi="Helvetica" w:cs="Helvetica"/>
          <w:sz w:val="25"/>
          <w:szCs w:val="25"/>
        </w:rPr>
        <w:t>В Белгороде днём ожидается от +</w:t>
      </w:r>
      <w:r w:rsidRPr="00EC5678">
        <w:rPr>
          <w:rStyle w:val="a7"/>
          <w:rFonts w:ascii="Helvetica" w:hAnsi="Helvetica" w:cs="Helvetica"/>
          <w:sz w:val="25"/>
          <w:szCs w:val="25"/>
        </w:rPr>
        <w:t>1</w:t>
      </w:r>
      <w:r w:rsidRPr="00EC5678">
        <w:rPr>
          <w:rFonts w:ascii="Helvetica" w:hAnsi="Helvetica" w:cs="Helvetica"/>
          <w:sz w:val="25"/>
          <w:szCs w:val="25"/>
        </w:rPr>
        <w:t> до+</w:t>
      </w:r>
      <w:r w:rsidRPr="00EC5678">
        <w:rPr>
          <w:rStyle w:val="a7"/>
          <w:rFonts w:ascii="Helvetica" w:hAnsi="Helvetica" w:cs="Helvetica"/>
          <w:sz w:val="25"/>
          <w:szCs w:val="25"/>
        </w:rPr>
        <w:t>3</w:t>
      </w:r>
      <w:r w:rsidRPr="00EC5678">
        <w:rPr>
          <w:rFonts w:ascii="Helvetica" w:hAnsi="Helvetica" w:cs="Helvetica"/>
          <w:sz w:val="25"/>
          <w:szCs w:val="25"/>
        </w:rPr>
        <w:t>˚. Ночью от </w:t>
      </w:r>
      <w:r w:rsidRPr="00EC5678">
        <w:rPr>
          <w:rStyle w:val="a7"/>
          <w:rFonts w:ascii="Helvetica" w:hAnsi="Helvetica" w:cs="Helvetica"/>
          <w:sz w:val="25"/>
          <w:szCs w:val="25"/>
        </w:rPr>
        <w:t>3</w:t>
      </w:r>
      <w:r w:rsidRPr="00EC5678">
        <w:rPr>
          <w:rFonts w:ascii="Helvetica" w:hAnsi="Helvetica" w:cs="Helvetica"/>
          <w:sz w:val="25"/>
          <w:szCs w:val="25"/>
        </w:rPr>
        <w:t> до </w:t>
      </w:r>
      <w:r w:rsidRPr="00EC5678">
        <w:rPr>
          <w:rStyle w:val="a7"/>
          <w:rFonts w:ascii="Helvetica" w:hAnsi="Helvetica" w:cs="Helvetica"/>
          <w:sz w:val="25"/>
          <w:szCs w:val="25"/>
        </w:rPr>
        <w:t>5</w:t>
      </w:r>
      <w:r w:rsidRPr="00EC5678">
        <w:rPr>
          <w:rFonts w:ascii="Helvetica" w:hAnsi="Helvetica" w:cs="Helvetica"/>
          <w:sz w:val="25"/>
          <w:szCs w:val="25"/>
        </w:rPr>
        <w:t>˚.</w:t>
      </w:r>
    </w:p>
    <w:p w:rsidR="00EC5678" w:rsidRPr="00EC5678" w:rsidRDefault="00EC5678" w:rsidP="00EC5678">
      <w:pPr>
        <w:pStyle w:val="a4"/>
        <w:spacing w:before="0" w:beforeAutospacing="0" w:after="158" w:afterAutospacing="0"/>
        <w:rPr>
          <w:rFonts w:ascii="Helvetica" w:hAnsi="Helvetica" w:cs="Helvetica"/>
          <w:sz w:val="25"/>
          <w:szCs w:val="25"/>
        </w:rPr>
      </w:pPr>
      <w:r w:rsidRPr="00EC5678">
        <w:rPr>
          <w:rFonts w:ascii="Helvetica" w:hAnsi="Helvetica" w:cs="Helvetica"/>
          <w:sz w:val="25"/>
          <w:szCs w:val="25"/>
        </w:rPr>
        <w:t>Вместе с вами готовим шапки и шарфы.</w:t>
      </w:r>
    </w:p>
    <w:p w:rsidR="00EC5678" w:rsidRDefault="00EC5678" w:rsidP="00982739">
      <w:pPr>
        <w:pStyle w:val="a4"/>
        <w:spacing w:before="0" w:beforeAutospacing="0" w:after="250" w:afterAutospacing="0"/>
        <w:rPr>
          <w:b/>
          <w:sz w:val="40"/>
          <w:szCs w:val="40"/>
        </w:rPr>
      </w:pPr>
      <w:hyperlink r:id="rId18" w:history="1">
        <w:r w:rsidRPr="007963CD">
          <w:rPr>
            <w:rStyle w:val="a3"/>
            <w:b/>
            <w:sz w:val="40"/>
            <w:szCs w:val="40"/>
          </w:rPr>
          <w:t>https://www.belnovosti.ru/novosti/107505.html</w:t>
        </w:r>
      </w:hyperlink>
    </w:p>
    <w:p w:rsidR="00EC5678" w:rsidRPr="00EC5678" w:rsidRDefault="00EC5678" w:rsidP="00EC5678">
      <w:pPr>
        <w:pStyle w:val="1"/>
        <w:spacing w:before="150" w:beforeAutospacing="0" w:after="315" w:afterAutospacing="0"/>
        <w:rPr>
          <w:rFonts w:ascii="Arial" w:hAnsi="Arial" w:cs="Arial"/>
          <w:b w:val="0"/>
          <w:bCs w:val="0"/>
          <w:spacing w:val="8"/>
          <w:sz w:val="54"/>
          <w:szCs w:val="54"/>
        </w:rPr>
      </w:pPr>
      <w:r w:rsidRPr="00EC5678">
        <w:rPr>
          <w:rFonts w:ascii="Arial" w:hAnsi="Arial" w:cs="Arial"/>
          <w:b w:val="0"/>
          <w:bCs w:val="0"/>
          <w:spacing w:val="8"/>
          <w:sz w:val="54"/>
          <w:szCs w:val="54"/>
        </w:rPr>
        <w:lastRenderedPageBreak/>
        <w:t>В Белгороде пройдет техническая проверка работоспособности системы оповещения</w:t>
      </w:r>
    </w:p>
    <w:p w:rsidR="00EC5678" w:rsidRPr="00EC5678" w:rsidRDefault="00EC5678" w:rsidP="00EC5678">
      <w:pPr>
        <w:rPr>
          <w:rFonts w:ascii="Helvetica" w:hAnsi="Helvetica" w:cs="Helvetica"/>
          <w:sz w:val="14"/>
          <w:szCs w:val="14"/>
        </w:rPr>
      </w:pPr>
      <w:r w:rsidRPr="00EC5678">
        <w:rPr>
          <w:rFonts w:ascii="Helvetica" w:hAnsi="Helvetica" w:cs="Helvetica"/>
          <w:noProof/>
          <w:sz w:val="14"/>
          <w:szCs w:val="14"/>
        </w:rPr>
        <w:drawing>
          <wp:inline distT="0" distB="0" distL="0" distR="0" wp14:anchorId="229CD73E" wp14:editId="75FA2C7B">
            <wp:extent cx="5133975" cy="2840800"/>
            <wp:effectExtent l="0" t="0" r="0" b="0"/>
            <wp:docPr id="12" name="Рисунок 12" descr="В Белгороде пройдет техническая проверка работоспособности системы оповещ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В Белгороде пройдет техническая проверка работоспособности системы оповещения"/>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33975" cy="2840800"/>
                    </a:xfrm>
                    <a:prstGeom prst="rect">
                      <a:avLst/>
                    </a:prstGeom>
                    <a:noFill/>
                    <a:ln>
                      <a:noFill/>
                    </a:ln>
                  </pic:spPr>
                </pic:pic>
              </a:graphicData>
            </a:graphic>
          </wp:inline>
        </w:drawing>
      </w:r>
      <w:r w:rsidRPr="00EC5678">
        <w:rPr>
          <w:rStyle w:val="author"/>
          <w:rFonts w:ascii="Helvetica" w:hAnsi="Helvetica" w:cs="Helvetica"/>
          <w:sz w:val="18"/>
          <w:szCs w:val="18"/>
        </w:rPr>
        <w:t>Фото: peterburg2.ru</w:t>
      </w:r>
    </w:p>
    <w:p w:rsidR="00EC5678" w:rsidRPr="00EC5678" w:rsidRDefault="00EC5678" w:rsidP="00EC5678">
      <w:pPr>
        <w:pStyle w:val="lead"/>
        <w:spacing w:before="0" w:beforeAutospacing="0" w:after="165" w:afterAutospacing="0"/>
        <w:rPr>
          <w:rFonts w:ascii="Helvetica" w:hAnsi="Helvetica" w:cs="Helvetica"/>
          <w:b/>
          <w:bCs/>
          <w:sz w:val="30"/>
          <w:szCs w:val="30"/>
        </w:rPr>
      </w:pPr>
      <w:r w:rsidRPr="00EC5678">
        <w:rPr>
          <w:rFonts w:ascii="Helvetica" w:hAnsi="Helvetica" w:cs="Helvetica"/>
          <w:b/>
          <w:bCs/>
          <w:sz w:val="30"/>
          <w:szCs w:val="30"/>
        </w:rPr>
        <w:t>Спасители просят не поддаваться панике</w:t>
      </w:r>
    </w:p>
    <w:p w:rsidR="00EC5678" w:rsidRPr="00EC5678" w:rsidRDefault="00EC5678" w:rsidP="00EC5678">
      <w:pPr>
        <w:rPr>
          <w:rFonts w:ascii="Helvetica" w:hAnsi="Helvetica" w:cs="Helvetica"/>
          <w:sz w:val="23"/>
          <w:szCs w:val="23"/>
        </w:rPr>
      </w:pPr>
    </w:p>
    <w:p w:rsidR="00EC5678" w:rsidRPr="00EC5678" w:rsidRDefault="00EC5678" w:rsidP="00EC5678">
      <w:pPr>
        <w:pStyle w:val="a4"/>
        <w:spacing w:before="0" w:beforeAutospacing="0" w:after="158" w:afterAutospacing="0"/>
        <w:rPr>
          <w:rFonts w:ascii="Helvetica" w:hAnsi="Helvetica" w:cs="Helvetica"/>
          <w:sz w:val="25"/>
          <w:szCs w:val="25"/>
        </w:rPr>
      </w:pPr>
      <w:r w:rsidRPr="00EC5678">
        <w:rPr>
          <w:rFonts w:ascii="Helvetica" w:hAnsi="Helvetica" w:cs="Helvetica"/>
          <w:sz w:val="25"/>
          <w:szCs w:val="25"/>
        </w:rPr>
        <w:t>На территории Белгорода </w:t>
      </w:r>
      <w:r w:rsidRPr="00EC5678">
        <w:rPr>
          <w:rStyle w:val="a7"/>
          <w:rFonts w:ascii="Helvetica" w:hAnsi="Helvetica" w:cs="Helvetica"/>
          <w:sz w:val="25"/>
          <w:szCs w:val="25"/>
        </w:rPr>
        <w:t>10 ноября</w:t>
      </w:r>
      <w:r w:rsidRPr="00EC5678">
        <w:rPr>
          <w:rFonts w:ascii="Helvetica" w:hAnsi="Helvetica" w:cs="Helvetica"/>
          <w:sz w:val="25"/>
          <w:szCs w:val="25"/>
        </w:rPr>
        <w:t>, в период с </w:t>
      </w:r>
      <w:r w:rsidRPr="00EC5678">
        <w:rPr>
          <w:rStyle w:val="a7"/>
          <w:rFonts w:ascii="Helvetica" w:hAnsi="Helvetica" w:cs="Helvetica"/>
          <w:sz w:val="25"/>
          <w:szCs w:val="25"/>
        </w:rPr>
        <w:t>14:00 – 15:00</w:t>
      </w:r>
      <w:r w:rsidRPr="00EC5678">
        <w:rPr>
          <w:rFonts w:ascii="Helvetica" w:hAnsi="Helvetica" w:cs="Helvetica"/>
          <w:sz w:val="25"/>
          <w:szCs w:val="25"/>
        </w:rPr>
        <w:t> состоится ежемесячная проверка работоспособности систем оповещения населения.</w:t>
      </w:r>
    </w:p>
    <w:p w:rsidR="00EC5678" w:rsidRPr="00EC5678" w:rsidRDefault="00EC5678" w:rsidP="00EC5678">
      <w:pPr>
        <w:pStyle w:val="a4"/>
        <w:spacing w:before="0" w:beforeAutospacing="0" w:after="158" w:afterAutospacing="0"/>
        <w:rPr>
          <w:rFonts w:ascii="Helvetica" w:hAnsi="Helvetica" w:cs="Helvetica"/>
          <w:sz w:val="25"/>
          <w:szCs w:val="25"/>
        </w:rPr>
      </w:pPr>
      <w:proofErr w:type="gramStart"/>
      <w:r w:rsidRPr="00EC5678">
        <w:rPr>
          <w:rFonts w:ascii="Helvetica" w:hAnsi="Helvetica" w:cs="Helvetica"/>
          <w:sz w:val="25"/>
          <w:szCs w:val="25"/>
        </w:rPr>
        <w:t>Проверка пройдёт по адресу: пл. Соборная, д.3 УКБ РАСЦО в режиме речь, радиоузел; ул. Конева, д. 11, МБОУ СОШ № 49; ул. Горького, д. 26а, МБОУ СОШ № 13 </w:t>
      </w:r>
      <w:proofErr w:type="gramEnd"/>
    </w:p>
    <w:p w:rsidR="00EC5678" w:rsidRPr="00EC5678" w:rsidRDefault="00EC5678" w:rsidP="00EC5678">
      <w:pPr>
        <w:pStyle w:val="a4"/>
        <w:spacing w:before="0" w:beforeAutospacing="0" w:after="158" w:afterAutospacing="0"/>
        <w:rPr>
          <w:rFonts w:ascii="Helvetica" w:hAnsi="Helvetica" w:cs="Helvetica"/>
          <w:sz w:val="25"/>
          <w:szCs w:val="25"/>
        </w:rPr>
      </w:pPr>
      <w:r w:rsidRPr="00EC5678">
        <w:rPr>
          <w:rFonts w:ascii="Helvetica" w:hAnsi="Helvetica" w:cs="Helvetica"/>
          <w:sz w:val="25"/>
          <w:szCs w:val="25"/>
        </w:rPr>
        <w:t>Спасатели города просят сохранять спокойствие, не поддаваться панике и заниматься своими повседневными делами.</w:t>
      </w:r>
    </w:p>
    <w:p w:rsidR="00EC5678" w:rsidRPr="00EC5678" w:rsidRDefault="00EC5678" w:rsidP="00EC5678">
      <w:pPr>
        <w:pStyle w:val="a4"/>
        <w:spacing w:before="0" w:beforeAutospacing="0" w:after="158" w:afterAutospacing="0"/>
        <w:rPr>
          <w:rFonts w:ascii="Helvetica" w:hAnsi="Helvetica" w:cs="Helvetica"/>
          <w:sz w:val="25"/>
          <w:szCs w:val="25"/>
        </w:rPr>
      </w:pPr>
      <w:r w:rsidRPr="00EC5678">
        <w:rPr>
          <w:rFonts w:ascii="Helvetica" w:hAnsi="Helvetica" w:cs="Helvetica"/>
          <w:sz w:val="25"/>
          <w:szCs w:val="25"/>
        </w:rPr>
        <w:t>По всем возникающим вопросам звоните в Единую дежурно-диспетчерскую службу по телефону – «</w:t>
      </w:r>
      <w:r w:rsidRPr="00EC5678">
        <w:rPr>
          <w:rStyle w:val="a7"/>
          <w:rFonts w:ascii="Helvetica" w:hAnsi="Helvetica" w:cs="Helvetica"/>
          <w:sz w:val="25"/>
          <w:szCs w:val="25"/>
        </w:rPr>
        <w:t>112</w:t>
      </w:r>
      <w:r w:rsidRPr="00EC5678">
        <w:rPr>
          <w:rFonts w:ascii="Helvetica" w:hAnsi="Helvetica" w:cs="Helvetica"/>
          <w:sz w:val="25"/>
          <w:szCs w:val="25"/>
        </w:rPr>
        <w:t>».</w:t>
      </w:r>
    </w:p>
    <w:p w:rsidR="00EC5678" w:rsidRDefault="00EC5678" w:rsidP="00982739">
      <w:pPr>
        <w:pStyle w:val="a4"/>
        <w:spacing w:before="0" w:beforeAutospacing="0" w:after="250" w:afterAutospacing="0"/>
        <w:rPr>
          <w:b/>
          <w:sz w:val="40"/>
          <w:szCs w:val="40"/>
        </w:rPr>
      </w:pPr>
      <w:hyperlink r:id="rId20" w:history="1">
        <w:r w:rsidRPr="007963CD">
          <w:rPr>
            <w:rStyle w:val="a3"/>
            <w:b/>
            <w:sz w:val="40"/>
            <w:szCs w:val="40"/>
          </w:rPr>
          <w:t>https://www.belnovosti.ru/107481.html</w:t>
        </w:r>
      </w:hyperlink>
    </w:p>
    <w:p w:rsidR="00EC5678" w:rsidRDefault="00EC5678" w:rsidP="00982739">
      <w:pPr>
        <w:pStyle w:val="a4"/>
        <w:spacing w:before="0" w:beforeAutospacing="0" w:after="250" w:afterAutospacing="0"/>
        <w:rPr>
          <w:b/>
          <w:sz w:val="40"/>
          <w:szCs w:val="40"/>
        </w:rPr>
      </w:pPr>
      <w:r w:rsidRPr="00EC5678">
        <w:rPr>
          <w:b/>
          <w:sz w:val="40"/>
          <w:szCs w:val="40"/>
        </w:rPr>
        <w:t>bel.kp.ru</w:t>
      </w:r>
    </w:p>
    <w:p w:rsidR="00B63C4B" w:rsidRPr="00B63C4B" w:rsidRDefault="00B63C4B" w:rsidP="00B63C4B">
      <w:pPr>
        <w:pStyle w:val="a4"/>
        <w:spacing w:after="250"/>
        <w:rPr>
          <w:b/>
          <w:sz w:val="40"/>
          <w:szCs w:val="40"/>
        </w:rPr>
      </w:pPr>
      <w:r w:rsidRPr="00B63C4B">
        <w:rPr>
          <w:b/>
          <w:sz w:val="40"/>
          <w:szCs w:val="40"/>
        </w:rPr>
        <w:t>В Белгородской области ожидается первый снег</w:t>
      </w:r>
    </w:p>
    <w:p w:rsidR="00B63C4B" w:rsidRPr="00B63C4B" w:rsidRDefault="00B63C4B" w:rsidP="00B63C4B">
      <w:pPr>
        <w:jc w:val="both"/>
        <w:rPr>
          <w:sz w:val="28"/>
          <w:szCs w:val="28"/>
        </w:rPr>
      </w:pPr>
      <w:r w:rsidRPr="00B63C4B">
        <w:rPr>
          <w:sz w:val="28"/>
          <w:szCs w:val="28"/>
        </w:rPr>
        <w:t>Ночью 10 ноября будет до семи градусов мороза</w:t>
      </w:r>
    </w:p>
    <w:p w:rsidR="00B63C4B" w:rsidRPr="00B63C4B" w:rsidRDefault="00B63C4B" w:rsidP="00B63C4B">
      <w:pPr>
        <w:jc w:val="both"/>
        <w:rPr>
          <w:sz w:val="28"/>
          <w:szCs w:val="28"/>
        </w:rPr>
      </w:pPr>
    </w:p>
    <w:p w:rsidR="00B63C4B" w:rsidRPr="00B63C4B" w:rsidRDefault="00B63C4B" w:rsidP="00B63C4B">
      <w:pPr>
        <w:jc w:val="both"/>
        <w:rPr>
          <w:sz w:val="28"/>
          <w:szCs w:val="28"/>
        </w:rPr>
      </w:pPr>
      <w:r w:rsidRPr="00B63C4B">
        <w:rPr>
          <w:sz w:val="28"/>
          <w:szCs w:val="28"/>
        </w:rPr>
        <w:t>Жители Белгородской области почувствуют приближение зимы. В регионе продолжает холодать. В среду, 10 ноября, будет облачно, с прояснениями. Ночью местами ожидается небольшой снег. Днем осадков не предвидится.</w:t>
      </w:r>
    </w:p>
    <w:p w:rsidR="00B63C4B" w:rsidRPr="00B63C4B" w:rsidRDefault="00B63C4B" w:rsidP="00B63C4B">
      <w:pPr>
        <w:jc w:val="both"/>
        <w:rPr>
          <w:sz w:val="28"/>
          <w:szCs w:val="28"/>
        </w:rPr>
      </w:pPr>
    </w:p>
    <w:p w:rsidR="00B63C4B" w:rsidRPr="00B63C4B" w:rsidRDefault="00B63C4B" w:rsidP="00B63C4B">
      <w:pPr>
        <w:jc w:val="both"/>
        <w:rPr>
          <w:sz w:val="28"/>
          <w:szCs w:val="28"/>
        </w:rPr>
      </w:pPr>
      <w:r w:rsidRPr="00B63C4B">
        <w:rPr>
          <w:sz w:val="28"/>
          <w:szCs w:val="28"/>
        </w:rPr>
        <w:t xml:space="preserve">Ночью ветер будет дуть северный, днем - юго-западный. Его порывы составят пять-десять метров в секунду. Ночью ожидается от двух до семи градусов мороза. </w:t>
      </w:r>
      <w:r w:rsidRPr="00B63C4B">
        <w:rPr>
          <w:sz w:val="28"/>
          <w:szCs w:val="28"/>
        </w:rPr>
        <w:lastRenderedPageBreak/>
        <w:t>Днем немного потеплеет – столбики термометров поднимутся до отметки -1… +4 градуса.</w:t>
      </w:r>
    </w:p>
    <w:p w:rsidR="00B63C4B" w:rsidRPr="00B63C4B" w:rsidRDefault="00B63C4B" w:rsidP="00B63C4B">
      <w:pPr>
        <w:jc w:val="both"/>
        <w:rPr>
          <w:sz w:val="28"/>
          <w:szCs w:val="28"/>
        </w:rPr>
      </w:pPr>
    </w:p>
    <w:p w:rsidR="00B63C4B" w:rsidRPr="00B63C4B" w:rsidRDefault="00B63C4B" w:rsidP="00B63C4B">
      <w:pPr>
        <w:jc w:val="both"/>
        <w:rPr>
          <w:sz w:val="28"/>
          <w:szCs w:val="28"/>
        </w:rPr>
      </w:pPr>
      <w:r w:rsidRPr="00B63C4B">
        <w:rPr>
          <w:sz w:val="28"/>
          <w:szCs w:val="28"/>
        </w:rPr>
        <w:t>В Белгороде ночью ожидается -3…-5 градусов. Днем +1…+3 градуса.</w:t>
      </w:r>
    </w:p>
    <w:p w:rsidR="00B63C4B" w:rsidRDefault="00B63C4B" w:rsidP="00B63C4B">
      <w:pPr>
        <w:pStyle w:val="a4"/>
        <w:spacing w:before="0" w:beforeAutospacing="0" w:after="250" w:afterAutospacing="0"/>
        <w:rPr>
          <w:b/>
          <w:sz w:val="40"/>
          <w:szCs w:val="40"/>
        </w:rPr>
      </w:pPr>
      <w:hyperlink r:id="rId21" w:history="1">
        <w:r w:rsidRPr="007963CD">
          <w:rPr>
            <w:rStyle w:val="a3"/>
            <w:b/>
            <w:sz w:val="40"/>
            <w:szCs w:val="40"/>
          </w:rPr>
          <w:t>https://www.bel.kp.ru/online/news/4509509/</w:t>
        </w:r>
      </w:hyperlink>
    </w:p>
    <w:p w:rsidR="00B63C4B" w:rsidRPr="00B63C4B" w:rsidRDefault="00B63C4B" w:rsidP="00B63C4B">
      <w:pPr>
        <w:pStyle w:val="a4"/>
        <w:spacing w:after="250"/>
        <w:rPr>
          <w:b/>
          <w:sz w:val="40"/>
          <w:szCs w:val="40"/>
        </w:rPr>
      </w:pPr>
      <w:r w:rsidRPr="00B63C4B">
        <w:rPr>
          <w:b/>
          <w:sz w:val="40"/>
          <w:szCs w:val="40"/>
        </w:rPr>
        <w:t>В Белгородской области пожилой водитель легковушки столкнулся с «КамАЗом»</w:t>
      </w:r>
    </w:p>
    <w:p w:rsidR="00B63C4B" w:rsidRPr="00B63C4B" w:rsidRDefault="00B63C4B" w:rsidP="00B63C4B">
      <w:pPr>
        <w:jc w:val="both"/>
        <w:rPr>
          <w:sz w:val="28"/>
          <w:szCs w:val="28"/>
        </w:rPr>
      </w:pPr>
      <w:r w:rsidRPr="00B63C4B">
        <w:rPr>
          <w:sz w:val="28"/>
          <w:szCs w:val="28"/>
        </w:rPr>
        <w:t>Пенсионера с травмами доставили в больницу</w:t>
      </w:r>
    </w:p>
    <w:p w:rsidR="00B63C4B" w:rsidRPr="00B63C4B" w:rsidRDefault="00B63C4B" w:rsidP="00B63C4B">
      <w:pPr>
        <w:jc w:val="both"/>
        <w:rPr>
          <w:sz w:val="28"/>
          <w:szCs w:val="28"/>
        </w:rPr>
      </w:pPr>
    </w:p>
    <w:p w:rsidR="00B63C4B" w:rsidRPr="00B63C4B" w:rsidRDefault="00B63C4B" w:rsidP="00B63C4B">
      <w:pPr>
        <w:jc w:val="both"/>
        <w:rPr>
          <w:sz w:val="28"/>
          <w:szCs w:val="28"/>
        </w:rPr>
      </w:pPr>
      <w:r w:rsidRPr="00B63C4B">
        <w:rPr>
          <w:sz w:val="28"/>
          <w:szCs w:val="28"/>
        </w:rPr>
        <w:t>ДТП произошло во вторник, 9 ноября, около одиннадцати часов дня в Красногвардейском районе на федеральной трассе «Белгород – М</w:t>
      </w:r>
      <w:proofErr w:type="gramStart"/>
      <w:r w:rsidRPr="00B63C4B">
        <w:rPr>
          <w:sz w:val="28"/>
          <w:szCs w:val="28"/>
        </w:rPr>
        <w:t>4</w:t>
      </w:r>
      <w:proofErr w:type="gramEnd"/>
      <w:r w:rsidRPr="00B63C4B">
        <w:rPr>
          <w:sz w:val="28"/>
          <w:szCs w:val="28"/>
        </w:rPr>
        <w:t xml:space="preserve"> «Дон» - Москва – Воронеж – Ростов-на-Дону – Краснодар – Новороссийск». По предварительным данным, двигавшийся по второстепенной дороге 72-летний водитель автомобиля «ВАЗ 21043» не пропустил «КамАЗ» с прицепом под управлением 34-летнего мужчины. После столкновения грузовик перевернулся.</w:t>
      </w:r>
    </w:p>
    <w:p w:rsidR="00B63C4B" w:rsidRPr="00B63C4B" w:rsidRDefault="00B63C4B" w:rsidP="00B63C4B">
      <w:pPr>
        <w:jc w:val="both"/>
        <w:rPr>
          <w:sz w:val="28"/>
          <w:szCs w:val="28"/>
        </w:rPr>
      </w:pPr>
    </w:p>
    <w:p w:rsidR="00B63C4B" w:rsidRPr="00B63C4B" w:rsidRDefault="00B63C4B" w:rsidP="00B63C4B">
      <w:pPr>
        <w:jc w:val="both"/>
        <w:rPr>
          <w:sz w:val="28"/>
          <w:szCs w:val="28"/>
        </w:rPr>
      </w:pPr>
      <w:r w:rsidRPr="00B63C4B">
        <w:rPr>
          <w:sz w:val="28"/>
          <w:szCs w:val="28"/>
        </w:rPr>
        <w:t>- В результате столкновения травмы получил водитель легкового автомобиля. Он доставлен в лечебное учреждение, - сообщили в пресс-службе УМВД России по Белгородской области.</w:t>
      </w:r>
    </w:p>
    <w:p w:rsidR="00B63C4B" w:rsidRDefault="00B63C4B" w:rsidP="00B63C4B">
      <w:pPr>
        <w:pStyle w:val="a4"/>
        <w:spacing w:before="0" w:beforeAutospacing="0" w:after="250" w:afterAutospacing="0"/>
        <w:rPr>
          <w:b/>
          <w:sz w:val="40"/>
          <w:szCs w:val="40"/>
        </w:rPr>
      </w:pPr>
      <w:hyperlink r:id="rId22" w:history="1">
        <w:r w:rsidRPr="007963CD">
          <w:rPr>
            <w:rStyle w:val="a3"/>
            <w:b/>
            <w:sz w:val="40"/>
            <w:szCs w:val="40"/>
          </w:rPr>
          <w:t>https://www.bel.kp.ru/online/news/4509331/</w:t>
        </w:r>
      </w:hyperlink>
    </w:p>
    <w:p w:rsidR="00B63C4B" w:rsidRPr="00B63C4B" w:rsidRDefault="00B63C4B" w:rsidP="00B63C4B">
      <w:pPr>
        <w:pStyle w:val="a4"/>
        <w:spacing w:after="250"/>
        <w:rPr>
          <w:b/>
          <w:sz w:val="40"/>
          <w:szCs w:val="40"/>
        </w:rPr>
      </w:pPr>
      <w:r w:rsidRPr="00B63C4B">
        <w:rPr>
          <w:b/>
          <w:sz w:val="40"/>
          <w:szCs w:val="40"/>
        </w:rPr>
        <w:t>В Старом Осколе столкнулись «КамАЗ», «Ситроен» и «Лексус»</w:t>
      </w:r>
    </w:p>
    <w:p w:rsidR="00B63C4B" w:rsidRPr="00B63C4B" w:rsidRDefault="00B63C4B" w:rsidP="00B63C4B">
      <w:pPr>
        <w:jc w:val="both"/>
        <w:rPr>
          <w:sz w:val="28"/>
          <w:szCs w:val="28"/>
        </w:rPr>
      </w:pPr>
      <w:r w:rsidRPr="00B63C4B">
        <w:rPr>
          <w:sz w:val="28"/>
          <w:szCs w:val="28"/>
        </w:rPr>
        <w:t>В ДТП пострадала 41-летняя автомобилистка</w:t>
      </w:r>
    </w:p>
    <w:p w:rsidR="00B63C4B" w:rsidRDefault="00B63C4B" w:rsidP="00B63C4B">
      <w:pPr>
        <w:jc w:val="both"/>
        <w:rPr>
          <w:sz w:val="28"/>
          <w:szCs w:val="28"/>
        </w:rPr>
      </w:pPr>
    </w:p>
    <w:p w:rsidR="00B63C4B" w:rsidRPr="00B63C4B" w:rsidRDefault="00B63C4B" w:rsidP="00B63C4B">
      <w:pPr>
        <w:jc w:val="both"/>
        <w:rPr>
          <w:sz w:val="28"/>
          <w:szCs w:val="28"/>
        </w:rPr>
      </w:pPr>
      <w:r w:rsidRPr="00B63C4B">
        <w:rPr>
          <w:sz w:val="28"/>
          <w:szCs w:val="28"/>
        </w:rPr>
        <w:t xml:space="preserve">В понедельник, 8 ноября, около пяти часов дня на улице Михайловская в Старом Осколе произошло ДТП с участием трех автомобилей. По предварительным данным, 47-летний водитель «КамАЗа» при выезде </w:t>
      </w:r>
      <w:proofErr w:type="gramStart"/>
      <w:r w:rsidRPr="00B63C4B">
        <w:rPr>
          <w:sz w:val="28"/>
          <w:szCs w:val="28"/>
        </w:rPr>
        <w:t>со</w:t>
      </w:r>
      <w:proofErr w:type="gramEnd"/>
      <w:r w:rsidRPr="00B63C4B">
        <w:rPr>
          <w:sz w:val="28"/>
          <w:szCs w:val="28"/>
        </w:rPr>
        <w:t xml:space="preserve"> второстепенной дороги на главную не пропустил 41-летнюю женщину на «Ситроен С4». </w:t>
      </w:r>
      <w:proofErr w:type="gramStart"/>
      <w:r w:rsidRPr="00B63C4B">
        <w:rPr>
          <w:sz w:val="28"/>
          <w:szCs w:val="28"/>
        </w:rPr>
        <w:t>В результате столкновения водитель легковушки наехала на стоявший «Лексус LX 570», за рулем которого находился в 47-летний мужчина.</w:t>
      </w:r>
      <w:proofErr w:type="gramEnd"/>
    </w:p>
    <w:p w:rsidR="00B63C4B" w:rsidRPr="00B63C4B" w:rsidRDefault="00B63C4B" w:rsidP="00B63C4B">
      <w:pPr>
        <w:jc w:val="both"/>
        <w:rPr>
          <w:sz w:val="28"/>
          <w:szCs w:val="28"/>
        </w:rPr>
      </w:pPr>
    </w:p>
    <w:p w:rsidR="00B63C4B" w:rsidRPr="00B63C4B" w:rsidRDefault="00B63C4B" w:rsidP="00B63C4B">
      <w:pPr>
        <w:jc w:val="both"/>
        <w:rPr>
          <w:sz w:val="28"/>
          <w:szCs w:val="28"/>
        </w:rPr>
      </w:pPr>
      <w:r w:rsidRPr="00B63C4B">
        <w:rPr>
          <w:sz w:val="28"/>
          <w:szCs w:val="28"/>
        </w:rPr>
        <w:t>- В результате ДТП водитель автомобиля «Ситроен» получила травмы, - прокомментировали в пресс-службе Управления МВД России по Белгородской области.</w:t>
      </w:r>
    </w:p>
    <w:p w:rsidR="00B63C4B" w:rsidRDefault="00B63C4B" w:rsidP="00B63C4B">
      <w:pPr>
        <w:pStyle w:val="a4"/>
        <w:spacing w:before="0" w:beforeAutospacing="0" w:after="250" w:afterAutospacing="0"/>
        <w:rPr>
          <w:b/>
          <w:sz w:val="40"/>
          <w:szCs w:val="40"/>
        </w:rPr>
      </w:pPr>
      <w:hyperlink r:id="rId23" w:history="1">
        <w:r w:rsidRPr="007963CD">
          <w:rPr>
            <w:rStyle w:val="a3"/>
            <w:b/>
            <w:sz w:val="40"/>
            <w:szCs w:val="40"/>
          </w:rPr>
          <w:t>https://www.bel.kp.ru/online/news/4508965/</w:t>
        </w:r>
      </w:hyperlink>
    </w:p>
    <w:p w:rsidR="00B63C4B" w:rsidRDefault="00B63C4B" w:rsidP="00B63C4B">
      <w:pPr>
        <w:pStyle w:val="a4"/>
        <w:spacing w:before="0" w:beforeAutospacing="0" w:after="250" w:afterAutospacing="0"/>
        <w:rPr>
          <w:b/>
          <w:sz w:val="40"/>
          <w:szCs w:val="40"/>
        </w:rPr>
      </w:pPr>
      <w:r w:rsidRPr="00B63C4B">
        <w:rPr>
          <w:b/>
          <w:sz w:val="40"/>
          <w:szCs w:val="40"/>
        </w:rPr>
        <w:t>bel.aif.ru</w:t>
      </w:r>
    </w:p>
    <w:p w:rsidR="00B63C4B" w:rsidRDefault="00B63C4B" w:rsidP="00B63C4B">
      <w:pPr>
        <w:pStyle w:val="1"/>
        <w:shd w:val="clear" w:color="auto" w:fill="FFFFFF"/>
        <w:spacing w:before="0" w:beforeAutospacing="0" w:after="240" w:afterAutospacing="0" w:line="600" w:lineRule="atLeast"/>
        <w:textAlignment w:val="top"/>
        <w:rPr>
          <w:rFonts w:ascii="Arial" w:hAnsi="Arial" w:cs="Arial"/>
          <w:color w:val="000000"/>
          <w:sz w:val="53"/>
          <w:szCs w:val="53"/>
        </w:rPr>
      </w:pPr>
      <w:r>
        <w:rPr>
          <w:rFonts w:ascii="Arial" w:hAnsi="Arial" w:cs="Arial"/>
          <w:color w:val="000000"/>
          <w:sz w:val="53"/>
          <w:szCs w:val="53"/>
        </w:rPr>
        <w:lastRenderedPageBreak/>
        <w:t>За сутки на дорогах Белгородской области в ДТП пострадали семь человек</w:t>
      </w:r>
    </w:p>
    <w:p w:rsidR="00B63C4B" w:rsidRDefault="00B63C4B" w:rsidP="00B63C4B">
      <w:pPr>
        <w:shd w:val="clear" w:color="auto" w:fill="FFFFFF"/>
        <w:textAlignment w:val="top"/>
        <w:rPr>
          <w:rFonts w:ascii="Arial" w:hAnsi="Arial" w:cs="Arial"/>
          <w:color w:val="000000"/>
        </w:rPr>
      </w:pPr>
      <w:r>
        <w:rPr>
          <w:rFonts w:ascii="Arial" w:hAnsi="Arial" w:cs="Arial"/>
          <w:noProof/>
          <w:color w:val="0000FF"/>
          <w:bdr w:val="none" w:sz="0" w:space="0" w:color="auto" w:frame="1"/>
        </w:rPr>
        <w:drawing>
          <wp:inline distT="0" distB="0" distL="0" distR="0">
            <wp:extent cx="4743450" cy="3149947"/>
            <wp:effectExtent l="0" t="0" r="0" b="0"/>
            <wp:docPr id="20" name="Рисунок 20" descr="https://aif-s3.aif.ru/images/025/688/9d0830aadc8afe092a58f4110b2338e0.jpg">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if-s3.aif.ru/images/025/688/9d0830aadc8afe092a58f4110b2338e0.jpg">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43450" cy="3149947"/>
                    </a:xfrm>
                    <a:prstGeom prst="rect">
                      <a:avLst/>
                    </a:prstGeom>
                    <a:noFill/>
                    <a:ln>
                      <a:noFill/>
                    </a:ln>
                  </pic:spPr>
                </pic:pic>
              </a:graphicData>
            </a:graphic>
          </wp:inline>
        </w:drawing>
      </w:r>
    </w:p>
    <w:p w:rsidR="00B63C4B" w:rsidRDefault="00B63C4B" w:rsidP="00B63C4B">
      <w:pPr>
        <w:shd w:val="clear" w:color="auto" w:fill="FFFFFF"/>
        <w:textAlignment w:val="top"/>
        <w:rPr>
          <w:rFonts w:ascii="Arial" w:hAnsi="Arial" w:cs="Arial"/>
          <w:color w:val="999999"/>
          <w:sz w:val="18"/>
          <w:szCs w:val="18"/>
        </w:rPr>
      </w:pPr>
      <w:hyperlink r:id="rId26" w:history="1">
        <w:r>
          <w:rPr>
            <w:rStyle w:val="a3"/>
            <w:rFonts w:ascii="Arial" w:hAnsi="Arial" w:cs="Arial"/>
            <w:color w:val="999999"/>
            <w:sz w:val="18"/>
            <w:szCs w:val="18"/>
            <w:bdr w:val="none" w:sz="0" w:space="0" w:color="auto" w:frame="1"/>
          </w:rPr>
          <w:t>pixabay.com</w:t>
        </w:r>
      </w:hyperlink>
    </w:p>
    <w:p w:rsidR="00B63C4B" w:rsidRDefault="00B63C4B" w:rsidP="00B63C4B">
      <w:pPr>
        <w:shd w:val="clear" w:color="auto" w:fill="FFFFFF"/>
        <w:textAlignment w:val="top"/>
        <w:rPr>
          <w:rFonts w:ascii="Arial" w:hAnsi="Arial" w:cs="Arial"/>
          <w:color w:val="000000"/>
        </w:rPr>
      </w:pPr>
    </w:p>
    <w:p w:rsidR="00B63C4B" w:rsidRDefault="00B63C4B" w:rsidP="00B63C4B">
      <w:pPr>
        <w:shd w:val="clear" w:color="auto" w:fill="FFFFFF"/>
        <w:textAlignment w:val="top"/>
        <w:rPr>
          <w:rFonts w:ascii="Arial" w:hAnsi="Arial" w:cs="Arial"/>
          <w:color w:val="000000"/>
          <w:sz w:val="30"/>
          <w:szCs w:val="30"/>
          <w:bdr w:val="none" w:sz="0" w:space="0" w:color="auto" w:frame="1"/>
        </w:rPr>
      </w:pPr>
      <w:r>
        <w:rPr>
          <w:rFonts w:ascii="Arial" w:hAnsi="Arial" w:cs="Arial"/>
          <w:color w:val="000000"/>
          <w:sz w:val="30"/>
          <w:szCs w:val="30"/>
          <w:bdr w:val="none" w:sz="0" w:space="0" w:color="auto" w:frame="1"/>
        </w:rPr>
        <w:t>Белгород , 9 ноября - АиФ Белгород.</w:t>
      </w:r>
    </w:p>
    <w:p w:rsidR="00B63C4B" w:rsidRDefault="00B63C4B" w:rsidP="00B63C4B">
      <w:pPr>
        <w:shd w:val="clear" w:color="auto" w:fill="FFFFFF"/>
        <w:textAlignment w:val="top"/>
        <w:rPr>
          <w:rFonts w:ascii="Arial" w:hAnsi="Arial" w:cs="Arial"/>
          <w:color w:val="000000"/>
        </w:rPr>
      </w:pPr>
    </w:p>
    <w:p w:rsidR="00B63C4B" w:rsidRDefault="00B63C4B" w:rsidP="00B63C4B">
      <w:pPr>
        <w:pStyle w:val="a4"/>
        <w:shd w:val="clear" w:color="auto" w:fill="FFFFFF"/>
        <w:spacing w:before="0" w:beforeAutospacing="0" w:after="240" w:afterAutospacing="0"/>
        <w:textAlignment w:val="top"/>
        <w:rPr>
          <w:rFonts w:ascii="Arial" w:hAnsi="Arial" w:cs="Arial"/>
          <w:color w:val="000000"/>
        </w:rPr>
      </w:pPr>
      <w:r>
        <w:rPr>
          <w:rFonts w:ascii="Arial" w:hAnsi="Arial" w:cs="Arial"/>
          <w:color w:val="000000"/>
        </w:rPr>
        <w:t>В Белгородской области 8 ноября в ДТП пострадали сразу семь человек, сообщили в пресс-службе УМВД по региону.</w:t>
      </w:r>
    </w:p>
    <w:p w:rsidR="00B63C4B" w:rsidRDefault="00B63C4B" w:rsidP="00B63C4B">
      <w:pPr>
        <w:pStyle w:val="a4"/>
        <w:shd w:val="clear" w:color="auto" w:fill="FFFFFF"/>
        <w:spacing w:before="0" w:beforeAutospacing="0" w:after="240" w:afterAutospacing="0"/>
        <w:textAlignment w:val="top"/>
        <w:rPr>
          <w:rFonts w:ascii="Arial" w:hAnsi="Arial" w:cs="Arial"/>
          <w:color w:val="000000"/>
        </w:rPr>
      </w:pPr>
      <w:r>
        <w:rPr>
          <w:rFonts w:ascii="Arial" w:hAnsi="Arial" w:cs="Arial"/>
          <w:color w:val="000000"/>
        </w:rPr>
        <w:t xml:space="preserve">По данным ведомства, за прошедшие сутки на территории региона произошло пять аварий. В </w:t>
      </w:r>
      <w:proofErr w:type="spellStart"/>
      <w:r>
        <w:rPr>
          <w:rFonts w:ascii="Arial" w:hAnsi="Arial" w:cs="Arial"/>
          <w:color w:val="000000"/>
        </w:rPr>
        <w:t>Ивнянском</w:t>
      </w:r>
      <w:proofErr w:type="spellEnd"/>
      <w:r>
        <w:rPr>
          <w:rFonts w:ascii="Arial" w:hAnsi="Arial" w:cs="Arial"/>
          <w:color w:val="000000"/>
        </w:rPr>
        <w:t xml:space="preserve"> районе в понедельник около 7:30 ДТП случилось на федеральной трассе М-2 «Крым». Водитель грузового фургона на большой скорости не справился с управлением. В итоге грузовик съехал на обочину, а затем опрокинулся. 49-летний водитель пострадал.</w:t>
      </w:r>
    </w:p>
    <w:p w:rsidR="00B63C4B" w:rsidRDefault="00B63C4B" w:rsidP="00B63C4B">
      <w:pPr>
        <w:pStyle w:val="a4"/>
        <w:shd w:val="clear" w:color="auto" w:fill="FFFFFF"/>
        <w:spacing w:before="0" w:beforeAutospacing="0" w:after="240" w:afterAutospacing="0"/>
        <w:textAlignment w:val="top"/>
        <w:rPr>
          <w:rFonts w:ascii="Arial" w:hAnsi="Arial" w:cs="Arial"/>
          <w:color w:val="000000"/>
        </w:rPr>
      </w:pPr>
      <w:r>
        <w:rPr>
          <w:rFonts w:ascii="Arial" w:hAnsi="Arial" w:cs="Arial"/>
          <w:color w:val="000000"/>
        </w:rPr>
        <w:t xml:space="preserve">Ещё одна автомобильная авария 8 ноября произошла в Старом Осколе. Там 47-летний водитель </w:t>
      </w:r>
      <w:proofErr w:type="spellStart"/>
      <w:r>
        <w:rPr>
          <w:rFonts w:ascii="Arial" w:hAnsi="Arial" w:cs="Arial"/>
          <w:color w:val="000000"/>
        </w:rPr>
        <w:t>Lada</w:t>
      </w:r>
      <w:proofErr w:type="spellEnd"/>
      <w:r>
        <w:rPr>
          <w:rFonts w:ascii="Arial" w:hAnsi="Arial" w:cs="Arial"/>
          <w:color w:val="000000"/>
        </w:rPr>
        <w:t xml:space="preserve"> </w:t>
      </w:r>
      <w:proofErr w:type="spellStart"/>
      <w:r>
        <w:rPr>
          <w:rFonts w:ascii="Arial" w:hAnsi="Arial" w:cs="Arial"/>
          <w:color w:val="000000"/>
        </w:rPr>
        <w:t>Kalina</w:t>
      </w:r>
      <w:proofErr w:type="spellEnd"/>
      <w:r>
        <w:rPr>
          <w:rFonts w:ascii="Arial" w:hAnsi="Arial" w:cs="Arial"/>
          <w:color w:val="000000"/>
        </w:rPr>
        <w:t xml:space="preserve"> влетел в опору линии электроосвещения. В результате 56-летняя пассажирка авто получила травмы. Тем же днём в Старом Осколе на улице Михайловской водитель «</w:t>
      </w:r>
      <w:proofErr w:type="spellStart"/>
      <w:r>
        <w:rPr>
          <w:rFonts w:ascii="Arial" w:hAnsi="Arial" w:cs="Arial"/>
          <w:color w:val="000000"/>
        </w:rPr>
        <w:t>КамАза</w:t>
      </w:r>
      <w:proofErr w:type="spellEnd"/>
      <w:r>
        <w:rPr>
          <w:rFonts w:ascii="Arial" w:hAnsi="Arial" w:cs="Arial"/>
          <w:color w:val="000000"/>
        </w:rPr>
        <w:t xml:space="preserve">» при выезде </w:t>
      </w:r>
      <w:proofErr w:type="gramStart"/>
      <w:r>
        <w:rPr>
          <w:rFonts w:ascii="Arial" w:hAnsi="Arial" w:cs="Arial"/>
          <w:color w:val="000000"/>
        </w:rPr>
        <w:t>со</w:t>
      </w:r>
      <w:proofErr w:type="gramEnd"/>
      <w:r>
        <w:rPr>
          <w:rFonts w:ascii="Arial" w:hAnsi="Arial" w:cs="Arial"/>
          <w:color w:val="000000"/>
        </w:rPr>
        <w:t xml:space="preserve"> второстепенной на главную дорогу не уступил автомобилю </w:t>
      </w:r>
      <w:proofErr w:type="spellStart"/>
      <w:r>
        <w:rPr>
          <w:rFonts w:ascii="Arial" w:hAnsi="Arial" w:cs="Arial"/>
          <w:color w:val="000000"/>
        </w:rPr>
        <w:t>Citroen</w:t>
      </w:r>
      <w:proofErr w:type="spellEnd"/>
      <w:r>
        <w:rPr>
          <w:rFonts w:ascii="Arial" w:hAnsi="Arial" w:cs="Arial"/>
          <w:color w:val="000000"/>
        </w:rPr>
        <w:t xml:space="preserve"> C4, из-за чего иномарка врезалась в припаркованный </w:t>
      </w:r>
      <w:proofErr w:type="spellStart"/>
      <w:r>
        <w:rPr>
          <w:rFonts w:ascii="Arial" w:hAnsi="Arial" w:cs="Arial"/>
          <w:color w:val="000000"/>
        </w:rPr>
        <w:t>Lexus</w:t>
      </w:r>
      <w:proofErr w:type="spellEnd"/>
      <w:r>
        <w:rPr>
          <w:rFonts w:ascii="Arial" w:hAnsi="Arial" w:cs="Arial"/>
          <w:color w:val="000000"/>
        </w:rPr>
        <w:t xml:space="preserve">. Женщина, находившаяся за рулём </w:t>
      </w:r>
      <w:proofErr w:type="spellStart"/>
      <w:r>
        <w:rPr>
          <w:rFonts w:ascii="Arial" w:hAnsi="Arial" w:cs="Arial"/>
          <w:color w:val="000000"/>
        </w:rPr>
        <w:t>Citroen</w:t>
      </w:r>
      <w:proofErr w:type="spellEnd"/>
      <w:r>
        <w:rPr>
          <w:rFonts w:ascii="Arial" w:hAnsi="Arial" w:cs="Arial"/>
          <w:color w:val="000000"/>
        </w:rPr>
        <w:t>, пострадала.</w:t>
      </w:r>
    </w:p>
    <w:p w:rsidR="00B63C4B" w:rsidRDefault="00B63C4B" w:rsidP="00B63C4B">
      <w:pPr>
        <w:pStyle w:val="a4"/>
        <w:shd w:val="clear" w:color="auto" w:fill="FFFFFF"/>
        <w:spacing w:before="0" w:beforeAutospacing="0" w:after="240" w:afterAutospacing="0"/>
        <w:textAlignment w:val="top"/>
        <w:rPr>
          <w:rFonts w:ascii="Arial" w:hAnsi="Arial" w:cs="Arial"/>
          <w:color w:val="000000"/>
        </w:rPr>
      </w:pPr>
      <w:r>
        <w:rPr>
          <w:rFonts w:ascii="Arial" w:hAnsi="Arial" w:cs="Arial"/>
          <w:color w:val="000000"/>
        </w:rPr>
        <w:t xml:space="preserve">В </w:t>
      </w:r>
      <w:proofErr w:type="spellStart"/>
      <w:r>
        <w:rPr>
          <w:rFonts w:ascii="Arial" w:hAnsi="Arial" w:cs="Arial"/>
          <w:color w:val="000000"/>
        </w:rPr>
        <w:t>Краснояружском</w:t>
      </w:r>
      <w:proofErr w:type="spellEnd"/>
      <w:r>
        <w:rPr>
          <w:rFonts w:ascii="Arial" w:hAnsi="Arial" w:cs="Arial"/>
          <w:color w:val="000000"/>
        </w:rPr>
        <w:t xml:space="preserve"> районе вчера около 17 часов на четвёртом километре трассы «Красная Яруга – </w:t>
      </w:r>
      <w:proofErr w:type="spellStart"/>
      <w:r>
        <w:rPr>
          <w:rFonts w:ascii="Arial" w:hAnsi="Arial" w:cs="Arial"/>
          <w:color w:val="000000"/>
        </w:rPr>
        <w:t>Колотиловка</w:t>
      </w:r>
      <w:proofErr w:type="spellEnd"/>
      <w:r>
        <w:rPr>
          <w:rFonts w:ascii="Arial" w:hAnsi="Arial" w:cs="Arial"/>
          <w:color w:val="000000"/>
        </w:rPr>
        <w:t xml:space="preserve">» в аварии пострадали сразу </w:t>
      </w:r>
      <w:proofErr w:type="gramStart"/>
      <w:r>
        <w:rPr>
          <w:rFonts w:ascii="Arial" w:hAnsi="Arial" w:cs="Arial"/>
          <w:color w:val="000000"/>
        </w:rPr>
        <w:t>трое человек</w:t>
      </w:r>
      <w:proofErr w:type="gramEnd"/>
      <w:r>
        <w:rPr>
          <w:rFonts w:ascii="Arial" w:hAnsi="Arial" w:cs="Arial"/>
          <w:color w:val="000000"/>
        </w:rPr>
        <w:t>: 48-летняя женщина, 36-летний и 23-летний мужчины. А в городе Шебекино в ДТП получила травмы 57-летняя женщина.</w:t>
      </w:r>
    </w:p>
    <w:p w:rsidR="00B63C4B" w:rsidRDefault="00B63C4B" w:rsidP="00B63C4B">
      <w:pPr>
        <w:pStyle w:val="a4"/>
        <w:spacing w:before="0" w:beforeAutospacing="0" w:after="250" w:afterAutospacing="0"/>
        <w:rPr>
          <w:b/>
          <w:sz w:val="40"/>
          <w:szCs w:val="40"/>
        </w:rPr>
      </w:pPr>
      <w:hyperlink r:id="rId27" w:history="1">
        <w:r w:rsidRPr="007963CD">
          <w:rPr>
            <w:rStyle w:val="a3"/>
            <w:b/>
            <w:sz w:val="40"/>
            <w:szCs w:val="40"/>
          </w:rPr>
          <w:t>https://bel.aif.ru/incidents/dtp/za_sutki_na_dorogah_belgorodskoy_oblasti_v_dtp_postradali_sem_chelovek</w:t>
        </w:r>
      </w:hyperlink>
    </w:p>
    <w:p w:rsidR="00B63C4B" w:rsidRDefault="00B63C4B" w:rsidP="00B63C4B">
      <w:pPr>
        <w:pStyle w:val="1"/>
        <w:shd w:val="clear" w:color="auto" w:fill="FFFFFF"/>
        <w:spacing w:before="0" w:beforeAutospacing="0" w:after="240" w:afterAutospacing="0" w:line="600" w:lineRule="atLeast"/>
        <w:textAlignment w:val="top"/>
        <w:rPr>
          <w:rFonts w:ascii="Arial" w:hAnsi="Arial" w:cs="Arial"/>
          <w:color w:val="000000"/>
          <w:sz w:val="53"/>
          <w:szCs w:val="53"/>
        </w:rPr>
      </w:pPr>
      <w:r>
        <w:rPr>
          <w:rFonts w:ascii="Arial" w:hAnsi="Arial" w:cs="Arial"/>
          <w:color w:val="000000"/>
          <w:sz w:val="53"/>
          <w:szCs w:val="53"/>
        </w:rPr>
        <w:lastRenderedPageBreak/>
        <w:t>В Белгороде из-за неосторожного курения начался пожар</w:t>
      </w:r>
    </w:p>
    <w:p w:rsidR="00B63C4B" w:rsidRDefault="00B63C4B" w:rsidP="00B63C4B">
      <w:pPr>
        <w:shd w:val="clear" w:color="auto" w:fill="FFFFFF"/>
        <w:textAlignment w:val="top"/>
        <w:rPr>
          <w:rFonts w:ascii="Arial" w:hAnsi="Arial" w:cs="Arial"/>
          <w:color w:val="000000"/>
        </w:rPr>
      </w:pPr>
      <w:r>
        <w:rPr>
          <w:rFonts w:ascii="Arial" w:hAnsi="Arial" w:cs="Arial"/>
          <w:noProof/>
          <w:color w:val="0000FF"/>
          <w:bdr w:val="none" w:sz="0" w:space="0" w:color="auto" w:frame="1"/>
        </w:rPr>
        <w:drawing>
          <wp:inline distT="0" distB="0" distL="0" distR="0">
            <wp:extent cx="6096000" cy="4048125"/>
            <wp:effectExtent l="0" t="0" r="0" b="9525"/>
            <wp:docPr id="28" name="Рисунок 28" descr="https://aif-s3.aif.ru/images/025/691/450186a4d677e5e7f202062250d24ddc.jpg">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aif-s3.aif.ru/images/025/691/450186a4d677e5e7f202062250d24ddc.jpg">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96000" cy="4048125"/>
                    </a:xfrm>
                    <a:prstGeom prst="rect">
                      <a:avLst/>
                    </a:prstGeom>
                    <a:noFill/>
                    <a:ln>
                      <a:noFill/>
                    </a:ln>
                  </pic:spPr>
                </pic:pic>
              </a:graphicData>
            </a:graphic>
          </wp:inline>
        </w:drawing>
      </w:r>
    </w:p>
    <w:p w:rsidR="00B63C4B" w:rsidRDefault="00B63C4B" w:rsidP="00B63C4B">
      <w:pPr>
        <w:shd w:val="clear" w:color="auto" w:fill="FFFFFF"/>
        <w:textAlignment w:val="top"/>
        <w:rPr>
          <w:rFonts w:ascii="Arial" w:hAnsi="Arial" w:cs="Arial"/>
          <w:color w:val="999999"/>
          <w:sz w:val="18"/>
          <w:szCs w:val="18"/>
        </w:rPr>
      </w:pPr>
      <w:hyperlink r:id="rId30" w:history="1">
        <w:r>
          <w:rPr>
            <w:rStyle w:val="a3"/>
            <w:rFonts w:ascii="Arial" w:hAnsi="Arial" w:cs="Arial"/>
            <w:color w:val="999999"/>
            <w:sz w:val="18"/>
            <w:szCs w:val="18"/>
            <w:bdr w:val="none" w:sz="0" w:space="0" w:color="auto" w:frame="1"/>
          </w:rPr>
          <w:t>ГУ МЧС по Белгородской области</w:t>
        </w:r>
      </w:hyperlink>
    </w:p>
    <w:p w:rsidR="00B63C4B" w:rsidRDefault="00B63C4B" w:rsidP="00B63C4B">
      <w:pPr>
        <w:shd w:val="clear" w:color="auto" w:fill="FFFFFF"/>
        <w:textAlignment w:val="top"/>
        <w:rPr>
          <w:rFonts w:ascii="Arial" w:hAnsi="Arial" w:cs="Arial"/>
          <w:color w:val="000000"/>
        </w:rPr>
      </w:pPr>
    </w:p>
    <w:p w:rsidR="00B63C4B" w:rsidRDefault="00B63C4B" w:rsidP="00B63C4B">
      <w:pPr>
        <w:shd w:val="clear" w:color="auto" w:fill="FFFFFF"/>
        <w:textAlignment w:val="top"/>
        <w:rPr>
          <w:rFonts w:ascii="Arial" w:hAnsi="Arial" w:cs="Arial"/>
          <w:color w:val="000000"/>
        </w:rPr>
      </w:pPr>
      <w:r>
        <w:rPr>
          <w:rFonts w:ascii="Arial" w:hAnsi="Arial" w:cs="Arial"/>
          <w:color w:val="000000"/>
          <w:sz w:val="30"/>
          <w:szCs w:val="30"/>
          <w:bdr w:val="none" w:sz="0" w:space="0" w:color="auto" w:frame="1"/>
        </w:rPr>
        <w:t>Белгород , 9 ноября - АиФ Белгород.</w:t>
      </w:r>
    </w:p>
    <w:p w:rsidR="00B63C4B" w:rsidRDefault="00B63C4B" w:rsidP="00B63C4B">
      <w:pPr>
        <w:pStyle w:val="a4"/>
        <w:shd w:val="clear" w:color="auto" w:fill="FFFFFF"/>
        <w:spacing w:before="0" w:beforeAutospacing="0" w:after="240" w:afterAutospacing="0"/>
        <w:textAlignment w:val="top"/>
        <w:rPr>
          <w:rFonts w:ascii="Arial" w:hAnsi="Arial" w:cs="Arial"/>
          <w:color w:val="000000"/>
        </w:rPr>
      </w:pPr>
      <w:r>
        <w:rPr>
          <w:rFonts w:ascii="Arial" w:hAnsi="Arial" w:cs="Arial"/>
          <w:color w:val="000000"/>
        </w:rPr>
        <w:t>В Белгороде загорелся дом на улице Везельская во вторник ночью, 9 ноября, сообщает пресс-служба МЧС по региону. Причиной пожара стало неосторожное курение.</w:t>
      </w:r>
    </w:p>
    <w:p w:rsidR="00B63C4B" w:rsidRDefault="00B63C4B" w:rsidP="00B63C4B">
      <w:pPr>
        <w:pStyle w:val="a4"/>
        <w:shd w:val="clear" w:color="auto" w:fill="FFFFFF"/>
        <w:spacing w:before="0" w:beforeAutospacing="0" w:after="240" w:afterAutospacing="0"/>
        <w:textAlignment w:val="top"/>
        <w:rPr>
          <w:rFonts w:ascii="Arial" w:hAnsi="Arial" w:cs="Arial"/>
          <w:color w:val="000000"/>
        </w:rPr>
      </w:pPr>
      <w:r>
        <w:rPr>
          <w:rFonts w:ascii="Arial" w:hAnsi="Arial" w:cs="Arial"/>
          <w:color w:val="000000"/>
        </w:rPr>
        <w:t>Огонь повредил веранду дома на площадки три квадратных метра и кровлю на площадки пять квадратных метров. Также в коридоре дома были закопчены стены и потолок на площади шесть квадратных метров.</w:t>
      </w:r>
    </w:p>
    <w:p w:rsidR="00B63C4B" w:rsidRDefault="00B63C4B" w:rsidP="00B63C4B">
      <w:pPr>
        <w:pStyle w:val="a4"/>
        <w:spacing w:before="0" w:beforeAutospacing="0" w:after="250" w:afterAutospacing="0"/>
        <w:rPr>
          <w:b/>
          <w:sz w:val="40"/>
          <w:szCs w:val="40"/>
        </w:rPr>
      </w:pPr>
      <w:hyperlink r:id="rId31" w:history="1">
        <w:r w:rsidRPr="007963CD">
          <w:rPr>
            <w:rStyle w:val="a3"/>
            <w:b/>
            <w:sz w:val="40"/>
            <w:szCs w:val="40"/>
          </w:rPr>
          <w:t>https://bel.aif.ru/incidents/chp/v_belgorode_iz-za_neostorozhnogo_kureniya_nachalsya_pozhar</w:t>
        </w:r>
      </w:hyperlink>
    </w:p>
    <w:p w:rsidR="002007E4" w:rsidRDefault="002007E4" w:rsidP="00A45092">
      <w:pPr>
        <w:pStyle w:val="a4"/>
        <w:spacing w:before="0" w:beforeAutospacing="0" w:after="250" w:afterAutospacing="0"/>
        <w:rPr>
          <w:b/>
          <w:sz w:val="40"/>
          <w:szCs w:val="40"/>
        </w:rPr>
      </w:pPr>
      <w:proofErr w:type="spellStart"/>
      <w:r w:rsidRPr="00662939">
        <w:rPr>
          <w:b/>
          <w:sz w:val="40"/>
          <w:szCs w:val="40"/>
          <w:lang w:val="en-US"/>
        </w:rPr>
        <w:t>belgorod</w:t>
      </w:r>
      <w:proofErr w:type="spellEnd"/>
      <w:r w:rsidRPr="000E62F7">
        <w:rPr>
          <w:b/>
          <w:sz w:val="40"/>
          <w:szCs w:val="40"/>
        </w:rPr>
        <w:t>.</w:t>
      </w:r>
      <w:proofErr w:type="spellStart"/>
      <w:r w:rsidRPr="00662939">
        <w:rPr>
          <w:b/>
          <w:sz w:val="40"/>
          <w:szCs w:val="40"/>
          <w:lang w:val="en-US"/>
        </w:rPr>
        <w:t>bezformata</w:t>
      </w:r>
      <w:proofErr w:type="spellEnd"/>
      <w:r w:rsidRPr="000E62F7">
        <w:rPr>
          <w:b/>
          <w:sz w:val="40"/>
          <w:szCs w:val="40"/>
        </w:rPr>
        <w:t>.</w:t>
      </w:r>
      <w:r w:rsidRPr="00662939">
        <w:rPr>
          <w:b/>
          <w:sz w:val="40"/>
          <w:szCs w:val="40"/>
          <w:lang w:val="en-US"/>
        </w:rPr>
        <w:t>com</w:t>
      </w:r>
    </w:p>
    <w:p w:rsidR="000E62F7" w:rsidRDefault="000E62F7" w:rsidP="000E62F7">
      <w:pPr>
        <w:pStyle w:val="1"/>
        <w:shd w:val="clear" w:color="auto" w:fill="FFFFFF"/>
        <w:spacing w:before="30" w:beforeAutospacing="0" w:after="45" w:afterAutospacing="0" w:line="525" w:lineRule="atLeast"/>
        <w:textAlignment w:val="top"/>
        <w:rPr>
          <w:rFonts w:ascii="Arial" w:hAnsi="Arial" w:cs="Arial"/>
          <w:color w:val="222222"/>
          <w:sz w:val="44"/>
          <w:szCs w:val="44"/>
        </w:rPr>
      </w:pPr>
      <w:proofErr w:type="spellStart"/>
      <w:r>
        <w:rPr>
          <w:rFonts w:ascii="Arial" w:hAnsi="Arial" w:cs="Arial"/>
          <w:color w:val="222222"/>
          <w:sz w:val="44"/>
          <w:szCs w:val="44"/>
        </w:rPr>
        <w:t>П</w:t>
      </w:r>
      <w:proofErr w:type="gramStart"/>
      <w:r>
        <w:rPr>
          <w:rFonts w:ascii="Arial" w:hAnsi="Arial" w:cs="Arial"/>
          <w:color w:val="222222"/>
          <w:sz w:val="44"/>
          <w:szCs w:val="44"/>
        </w:rPr>
        <w:t>o</w:t>
      </w:r>
      <w:proofErr w:type="gramEnd"/>
      <w:r>
        <w:rPr>
          <w:rFonts w:ascii="Arial" w:hAnsi="Arial" w:cs="Arial"/>
          <w:color w:val="222222"/>
          <w:sz w:val="44"/>
          <w:szCs w:val="44"/>
        </w:rPr>
        <w:t>жары</w:t>
      </w:r>
      <w:proofErr w:type="spellEnd"/>
      <w:r>
        <w:rPr>
          <w:rFonts w:ascii="Arial" w:hAnsi="Arial" w:cs="Arial"/>
          <w:color w:val="222222"/>
          <w:sz w:val="44"/>
          <w:szCs w:val="44"/>
        </w:rPr>
        <w:t xml:space="preserve"> минувшей недели в нежилых </w:t>
      </w:r>
      <w:proofErr w:type="spellStart"/>
      <w:r>
        <w:rPr>
          <w:rFonts w:ascii="Arial" w:hAnsi="Arial" w:cs="Arial"/>
          <w:color w:val="222222"/>
          <w:sz w:val="44"/>
          <w:szCs w:val="44"/>
        </w:rPr>
        <w:t>помещенияx</w:t>
      </w:r>
      <w:proofErr w:type="spellEnd"/>
    </w:p>
    <w:p w:rsidR="000E62F7" w:rsidRDefault="000E62F7" w:rsidP="000E62F7">
      <w:pPr>
        <w:jc w:val="both"/>
        <w:textAlignment w:val="top"/>
        <w:rPr>
          <w:rFonts w:ascii="Tahoma" w:hAnsi="Tahoma" w:cs="Tahoma"/>
          <w:color w:val="333333"/>
          <w:sz w:val="20"/>
          <w:szCs w:val="20"/>
        </w:rPr>
      </w:pPr>
      <w:hyperlink r:id="rId32" w:tgtFrame="_blank" w:tooltip="Смотреть оригинал фото на сайте: 31.mchs.gov.ru" w:history="1">
        <w:r>
          <w:rPr>
            <w:rFonts w:ascii="Tahoma" w:hAnsi="Tahoma" w:cs="Tahoma"/>
            <w:noProof/>
            <w:color w:val="333333"/>
            <w:sz w:val="20"/>
            <w:szCs w:val="20"/>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1428750" cy="1066800"/>
              <wp:effectExtent l="0" t="0" r="0" b="0"/>
              <wp:wrapSquare wrapText="bothSides"/>
              <wp:docPr id="29" name="Рисунок 29" descr="Пoжары минувшей недели в нежилых помещенияx - https://31.mchs.gov.ru/">
                <a:hlinkClick xmlns:a="http://schemas.openxmlformats.org/drawingml/2006/main" r:id="rId32"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oжары минувшей недели в нежилых помещенияx - https://31.mchs.gov.ru/">
                        <a:hlinkClick r:id="rId32" tgtFrame="&quot;_blank&quot;" tooltip="&quot;Смотреть оригинал фото на сайте: 31.mchs.gov.ru&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0E62F7" w:rsidRDefault="000E62F7" w:rsidP="000E62F7">
      <w:pPr>
        <w:textAlignment w:val="top"/>
        <w:rPr>
          <w:rFonts w:ascii="Tahoma" w:hAnsi="Tahoma" w:cs="Tahoma"/>
          <w:color w:val="888888"/>
          <w:sz w:val="17"/>
          <w:szCs w:val="17"/>
        </w:rPr>
      </w:pPr>
      <w:r>
        <w:rPr>
          <w:rFonts w:ascii="Tahoma" w:hAnsi="Tahoma" w:cs="Tahoma"/>
          <w:color w:val="888888"/>
          <w:sz w:val="17"/>
          <w:szCs w:val="17"/>
        </w:rPr>
        <w:t>Фото: </w:t>
      </w:r>
      <w:hyperlink r:id="rId34" w:tgtFrame="blank" w:tooltip="Фото с сайта 31.mchs.gov.ru" w:history="1">
        <w:r>
          <w:rPr>
            <w:rStyle w:val="a3"/>
            <w:rFonts w:ascii="Tahoma" w:hAnsi="Tahoma" w:cs="Tahoma"/>
            <w:color w:val="AAAAAA"/>
            <w:sz w:val="15"/>
            <w:szCs w:val="15"/>
          </w:rPr>
          <w:t>31.mchs.gov.ru</w:t>
        </w:r>
      </w:hyperlink>
    </w:p>
    <w:p w:rsidR="000E62F7" w:rsidRDefault="000E62F7" w:rsidP="000E62F7">
      <w:hyperlink r:id="rId35" w:tgtFrame="_blank" w:history="1">
        <w:r>
          <w:rPr>
            <w:rStyle w:val="a3"/>
            <w:color w:val="C61212"/>
          </w:rPr>
          <w:t>Скачать оригинал</w:t>
        </w:r>
      </w:hyperlink>
    </w:p>
    <w:p w:rsidR="000E62F7" w:rsidRDefault="000E62F7" w:rsidP="000E62F7">
      <w:pPr>
        <w:pStyle w:val="a4"/>
      </w:pPr>
      <w:r>
        <w:t>На пожар часто смотрят как на неизбежное стихийное бедствие. Но это не так. Пожар можно не допустить, если осторожно обращаться с огнем, не нарушая правил безопасности. Как показывает практика, в основном несчастья происходят из-за халатности людей. Нередко в огне гибнут сами виновники </w:t>
      </w:r>
      <w:hyperlink r:id="rId36" w:tooltip="пожаров" w:history="1">
        <w:r>
          <w:rPr>
            <w:rStyle w:val="a3"/>
            <w:color w:val="C61212"/>
          </w:rPr>
          <w:t>пожаров</w:t>
        </w:r>
      </w:hyperlink>
      <w:r>
        <w:t xml:space="preserve">, </w:t>
      </w:r>
      <w:r>
        <w:lastRenderedPageBreak/>
        <w:t>их родственники, соседи. Так, за прошедшую неделю в регионе зарегистрировано 18 пожара в нежилых помещениях, погиб один человек.</w:t>
      </w:r>
    </w:p>
    <w:p w:rsidR="000E62F7" w:rsidRDefault="000E62F7" w:rsidP="000E62F7">
      <w:pPr>
        <w:pStyle w:val="a4"/>
      </w:pPr>
      <w:r>
        <w:t>Так, например, 04 ноября в 01 час 07 минут поступило сообщение о пожаре в металлическом </w:t>
      </w:r>
      <w:hyperlink r:id="rId37" w:tooltip="вагончике" w:history="1">
        <w:r>
          <w:rPr>
            <w:rStyle w:val="a3"/>
            <w:color w:val="C61212"/>
          </w:rPr>
          <w:t>вагончике</w:t>
        </w:r>
      </w:hyperlink>
      <w:r>
        <w:t> в поселке Северный. К месту происшествия убыли дежурные караулы пожарно-спасательной части № 4 и специализированной пожарно-спасательной части. В результате пожара вагончик был уничтожен полностью огнем. К сожалению, в результате пожара погиб собственник – мужчина 1958 года рождения. По предварительным данным, причиной пожара стал недостаток конструкции и изготовления электрооборудования. Пожар был ликвидирован в 01 час 38 минут.</w:t>
      </w:r>
    </w:p>
    <w:p w:rsidR="000E62F7" w:rsidRDefault="000E62F7" w:rsidP="000E62F7">
      <w:pPr>
        <w:pStyle w:val="a4"/>
      </w:pPr>
      <w:r>
        <w:t>В этот же день, в 03 часа 57 минут, на пульт Единой дежурно-диспетчерской службы поступило сообщение о загорании гаража в селе Казанка Корочанского района. В результате происшествия огонь повредил кровлю на площади 10 метров квадратных. Для ликвидации происшествия привлекался дежурный караул пожарно-спасательной части № 25 и добровольная пожарная команда села Бехтеевка. Предполагаемая причина пожара - нарушение правил монтажа электрооборудования. Пожар был ликвидирован в 04 часа 18 минут.</w:t>
      </w:r>
    </w:p>
    <w:p w:rsidR="000E62F7" w:rsidRDefault="000E62F7" w:rsidP="000E62F7">
      <w:pPr>
        <w:pStyle w:val="a4"/>
      </w:pPr>
      <w:r>
        <w:t xml:space="preserve">В 13 часов 36 минут в посёлке </w:t>
      </w:r>
      <w:proofErr w:type="gramStart"/>
      <w:r>
        <w:t>Дубовое</w:t>
      </w:r>
      <w:proofErr w:type="gramEnd"/>
      <w:r>
        <w:t xml:space="preserve"> Белгородского района сгорел гараж. Предполагаемая причина пожара – внесенный источник зажигания. Пожар был ликвидирован в 13 часов 56 минут дежурным караулом пожарно-спасательной части № 2.</w:t>
      </w:r>
    </w:p>
    <w:p w:rsidR="000E62F7" w:rsidRDefault="000E62F7" w:rsidP="000E62F7">
      <w:pPr>
        <w:pStyle w:val="a4"/>
      </w:pPr>
      <w:r>
        <w:t xml:space="preserve">05 ноября в 13 часов 17 минут поступило сообщение о пожаре в селе Подкопаевка Корочанского района. Горел сарай, в результате происшествия огнем повреждена кровля на площади 20 метров квадратных. Предполагаемая причина пожара - нарушение правил технической эксплуатации электрооборудования. Для ликвидации пожара привлекался дежурный караул </w:t>
      </w:r>
      <w:proofErr w:type="spellStart"/>
      <w:r>
        <w:t>пожарно</w:t>
      </w:r>
      <w:proofErr w:type="spellEnd"/>
      <w:r>
        <w:t xml:space="preserve"> - спасательной части № 25 и добровольная пожарная команда села Бехтеевка. Пожар был ликвидирован в 13 часов 46 минут.</w:t>
      </w:r>
    </w:p>
    <w:p w:rsidR="000E62F7" w:rsidRDefault="000E62F7" w:rsidP="000E62F7">
      <w:pPr>
        <w:pStyle w:val="a4"/>
      </w:pPr>
      <w:r>
        <w:t xml:space="preserve">Спустя некоторое время, в 13 часов 24 минуты, в городе Губкин по улице </w:t>
      </w:r>
      <w:proofErr w:type="gramStart"/>
      <w:r>
        <w:t>Промышленная</w:t>
      </w:r>
      <w:proofErr w:type="gramEnd"/>
      <w:r>
        <w:t xml:space="preserve"> произошел пожар в металлическом вагончике, в результате чего огонь полностью его уничтожил. Предполагаемая причина пожара - нарушение правил монтажа электрооборудования. Для ликвидации пожара привлекались дежурные караулы пожарно-спасательных частей № 8 и № 42. Пожар был ликвидирован в 13 часов 37 минут.</w:t>
      </w:r>
    </w:p>
    <w:p w:rsidR="000E62F7" w:rsidRDefault="000E62F7" w:rsidP="000E62F7">
      <w:pPr>
        <w:pStyle w:val="a4"/>
      </w:pPr>
      <w:r>
        <w:t xml:space="preserve">Звонок о возгорании в неэксплуатируемом строении в селе </w:t>
      </w:r>
      <w:proofErr w:type="spellStart"/>
      <w:r>
        <w:t>Кривцово</w:t>
      </w:r>
      <w:proofErr w:type="spellEnd"/>
      <w:r>
        <w:t xml:space="preserve"> Яковлевского городского округа поступил в Службу спасения в 17 часов 55 минут. В результате происшествия огонь уничтожил бесхозный сарай полностью. По предварительной версии, причиной пожара стал внесенный источник зажигания. Для ликвидации возгорания привлекался дежурный караул пожарно-спасательной части № 45. Пожар был ликвидирован в 18 часов 30 минут.</w:t>
      </w:r>
    </w:p>
    <w:p w:rsidR="000E62F7" w:rsidRDefault="000E62F7" w:rsidP="000E62F7">
      <w:pPr>
        <w:pStyle w:val="a4"/>
      </w:pPr>
      <w:r>
        <w:t>В этот же день, в 20 часов 44 минуты, поступило сообщение о пожаре в надворной постройке в поселке Дубовое. Горел сарай, гараж и баня под одной кровлей. В результате происшествия огонь повредил потолочное перекрытие бани на площади 20 метров квадратных. Предполагаемая причина пожара - нарушение правил пожарной безопасности при эксплуатации печей и дымоходов. Пожар был ликвидирован в 21 час 20 минут дежурными караулами пожарно-спасательных частей №2, № 4 и специализированной пожарно-спасательной частью.</w:t>
      </w:r>
    </w:p>
    <w:p w:rsidR="000E62F7" w:rsidRDefault="000E62F7" w:rsidP="000E62F7">
      <w:pPr>
        <w:pStyle w:val="a4"/>
      </w:pPr>
      <w:r>
        <w:t>06 ноября в 02 часа 11 минут поступил звонок о пожаре в селе Федосеевка Старооскольского городского округа. Горела баня, в результате происшествия огонь повредил парильное помещение на площади 4 метров квадратных, а также закоптил стены и потолок по всей площади. К пожару, по предварительной версии, могло привести нарушение правил пожарной безопасности при эксплуатации печей и дымоходов. Пожар был ликвидирован в 02 часа 40 минут. Для ликвидации пожара привлекались дежурные караулы пожарно-спасательной части № 7 и муниципальной пожарно-спасательной части № 89.</w:t>
      </w:r>
    </w:p>
    <w:p w:rsidR="000E62F7" w:rsidRDefault="000E62F7" w:rsidP="000E62F7">
      <w:pPr>
        <w:pStyle w:val="a4"/>
      </w:pPr>
      <w:r>
        <w:lastRenderedPageBreak/>
        <w:t>В 20 часов 43 минуты на телефон Единой дежурно-диспетчерской службы поступило сообщение о пожаре в сарае в городе Валуйки. В результате случившегося огонь повредил хозяйственную постройку на площади 16 метров квадратных. Предполагаемая причина пожара – нарушение правил технической эксплуатации электрооборудования. Пожар был ликвидирован в 21 час 10 минут дежурным караулом пожарно-спасательной части № 18.</w:t>
      </w:r>
    </w:p>
    <w:p w:rsidR="000E62F7" w:rsidRDefault="000E62F7" w:rsidP="000E62F7">
      <w:pPr>
        <w:pStyle w:val="a4"/>
      </w:pPr>
      <w:r>
        <w:t>07 ноября в 02 часа 46 минут горела баня в городе Старый Оскол по улице Тенистая. В результате пожара огонь повредил кровлю на площади 2 метров квадратных. Предполагаемая причина пожара – неправильное устройство и неисправность отопительных печей и дымоходов. Пожар ликвидирован в 03 часа 01 минуту дежурными караулами пожарно-спасательной части № 7 и муниципальной пожарно-спасательной части № 59.</w:t>
      </w:r>
    </w:p>
    <w:p w:rsidR="000E62F7" w:rsidRDefault="000E62F7" w:rsidP="000E62F7">
      <w:pPr>
        <w:pStyle w:val="a4"/>
      </w:pPr>
      <w:r>
        <w:t>В 09 часов 56 минут в селе Мясоедово Белгородского района загорелся строительный вагончик. В результате случившегося огонь повредил потолок на площади 1 метра квадратного. Вероятная причина пожара - неправильное устройство и неисправность отопительных печей и дымоходов. Пожар был ликвидирован до прибытия дежурного караула специализированной пожарно-спасательной части.</w:t>
      </w:r>
    </w:p>
    <w:p w:rsidR="000E62F7" w:rsidRDefault="000E62F7" w:rsidP="000E62F7">
      <w:pPr>
        <w:pStyle w:val="a4"/>
      </w:pPr>
      <w:r>
        <w:t>В 11 часов 42 минуты в городе Белгород по проспекту Богдана Хмельницкого произошел пожар в троллейбусе «</w:t>
      </w:r>
      <w:hyperlink r:id="rId38" w:tooltip="АКСМ 42003" w:history="1">
        <w:r>
          <w:rPr>
            <w:rStyle w:val="a3"/>
            <w:color w:val="C61212"/>
          </w:rPr>
          <w:t>АКСМ 42003</w:t>
        </w:r>
      </w:hyperlink>
      <w:r>
        <w:t>». В результате происшествия огнем была повреждена панель приборов на площади 1,5 квадратных метра. К пожару, по предварительной версии, могла привести неисправность систем, механизмов и узлов транспортного средства. Пожар был ликвидирован в 11 часов 56 минут. Для ликвидации пожара привлекался дежурный караул пожарно-спасательной части № 1.</w:t>
      </w:r>
    </w:p>
    <w:p w:rsidR="000E62F7" w:rsidRDefault="000E62F7" w:rsidP="000E62F7">
      <w:pPr>
        <w:pStyle w:val="a4"/>
      </w:pPr>
      <w:r>
        <w:t>В 13 часов 19 минут на телефон Единой дежурно-диспетчерской службы поступило сообщение о пожаре в бане в селе Крапивное Яковлевского городского округа. В результате случившегося огонь повредил внутреннюю деревянную отделку на площади 5 метров квадратных. Предполагаемая причина пожара – нарушение правил эксплуатации печного оборудования. Пожар был ликвидирован в 13 часов 45 минут. Для ликвидации пожара привлекались дежурные караулы пожарно-спасательных частей № 36 и № 40.</w:t>
      </w:r>
    </w:p>
    <w:p w:rsidR="000E62F7" w:rsidRDefault="000E62F7" w:rsidP="000E62F7">
      <w:pPr>
        <w:pStyle w:val="a4"/>
      </w:pPr>
      <w:r>
        <w:t>Уважаемые жители и гости региона! Главное управление МЧС России по Белгородской области обращается с убедительной просьбой соблюдать все требования пожарной безопасности: не перегружать электропроводку, не использовать неисправные электроприборы, не курить в помещении.</w:t>
      </w:r>
    </w:p>
    <w:p w:rsidR="000E62F7" w:rsidRDefault="000E62F7" w:rsidP="000E62F7">
      <w:pPr>
        <w:pStyle w:val="a4"/>
      </w:pPr>
      <w:r>
        <w:t>В случае происшествия звоните в Службу спасения по телефону «</w:t>
      </w:r>
      <w:hyperlink r:id="rId39" w:tooltip="112" w:history="1">
        <w:r>
          <w:rPr>
            <w:rStyle w:val="a3"/>
            <w:color w:val="C61212"/>
          </w:rPr>
          <w:t>112</w:t>
        </w:r>
      </w:hyperlink>
      <w:r>
        <w:t>».</w:t>
      </w:r>
    </w:p>
    <w:p w:rsidR="000E62F7" w:rsidRDefault="000E62F7" w:rsidP="000E62F7">
      <w:pPr>
        <w:pStyle w:val="a4"/>
      </w:pPr>
      <w:r>
        <w:t>В информации указаны предполагаемые причины пожаров. В соответствии со ст.144 «</w:t>
      </w:r>
      <w:hyperlink r:id="rId40" w:tooltip="Порядок рассмотрения сообщения о преступлении" w:history="1">
        <w:r>
          <w:rPr>
            <w:rStyle w:val="a3"/>
            <w:color w:val="C61212"/>
          </w:rPr>
          <w:t>Порядок рассмотрения сообщения о преступлении</w:t>
        </w:r>
      </w:hyperlink>
      <w:r>
        <w:t>» Уголовно-процессуального кодекса РФ от 18.12.2001г. органы дознания вправе продлить рассмотрение причин пожара до 10 суток.</w:t>
      </w:r>
    </w:p>
    <w:p w:rsidR="00B63C4B" w:rsidRDefault="000E62F7" w:rsidP="00A45092">
      <w:pPr>
        <w:pStyle w:val="a4"/>
        <w:spacing w:before="0" w:beforeAutospacing="0" w:after="250" w:afterAutospacing="0"/>
        <w:rPr>
          <w:b/>
          <w:sz w:val="40"/>
          <w:szCs w:val="40"/>
        </w:rPr>
      </w:pPr>
      <w:hyperlink r:id="rId41" w:history="1">
        <w:r w:rsidRPr="007963CD">
          <w:rPr>
            <w:rStyle w:val="a3"/>
            <w:b/>
            <w:sz w:val="40"/>
            <w:szCs w:val="40"/>
          </w:rPr>
          <w:t>https://belgorod.bezformata.com/listnews/minuvshey-nedeli-v-nezhilih-pomesheniyax/99348403/</w:t>
        </w:r>
      </w:hyperlink>
    </w:p>
    <w:p w:rsidR="000E62F7" w:rsidRDefault="000E62F7" w:rsidP="000E62F7">
      <w:pPr>
        <w:pStyle w:val="1"/>
        <w:shd w:val="clear" w:color="auto" w:fill="FFFFFF"/>
        <w:spacing w:before="30" w:beforeAutospacing="0" w:after="45" w:afterAutospacing="0" w:line="525" w:lineRule="atLeast"/>
        <w:textAlignment w:val="top"/>
        <w:rPr>
          <w:rFonts w:ascii="Arial" w:hAnsi="Arial" w:cs="Arial"/>
          <w:color w:val="222222"/>
          <w:sz w:val="44"/>
          <w:szCs w:val="44"/>
        </w:rPr>
      </w:pPr>
      <w:r>
        <w:rPr>
          <w:rFonts w:ascii="Arial" w:hAnsi="Arial" w:cs="Arial"/>
          <w:color w:val="222222"/>
          <w:sz w:val="44"/>
          <w:szCs w:val="44"/>
        </w:rPr>
        <w:t>7 взрывоопасных находок уничтожено в регионе за минувшие сутки</w:t>
      </w:r>
    </w:p>
    <w:p w:rsidR="000E62F7" w:rsidRDefault="000E62F7" w:rsidP="000E62F7">
      <w:pPr>
        <w:jc w:val="both"/>
        <w:textAlignment w:val="top"/>
        <w:rPr>
          <w:rFonts w:ascii="Tahoma" w:hAnsi="Tahoma" w:cs="Tahoma"/>
          <w:color w:val="333333"/>
          <w:sz w:val="20"/>
          <w:szCs w:val="20"/>
        </w:rPr>
      </w:pPr>
      <w:hyperlink r:id="rId42" w:tgtFrame="_blank" w:tooltip="Смотреть оригинал фото на сайте: 31.mchs.gov.ru" w:history="1">
        <w:r>
          <w:rPr>
            <w:rFonts w:ascii="Tahoma" w:hAnsi="Tahoma" w:cs="Tahoma"/>
            <w:noProof/>
            <w:color w:val="333333"/>
            <w:sz w:val="20"/>
            <w:szCs w:val="20"/>
          </w:rPr>
          <w:drawing>
            <wp:anchor distT="0" distB="0" distL="0" distR="0" simplePos="0" relativeHeight="251660288" behindDoc="0" locked="0" layoutInCell="1" allowOverlap="0">
              <wp:simplePos x="0" y="0"/>
              <wp:positionH relativeFrom="column">
                <wp:align>left</wp:align>
              </wp:positionH>
              <wp:positionV relativeFrom="line">
                <wp:posOffset>0</wp:posOffset>
              </wp:positionV>
              <wp:extent cx="1428750" cy="1809750"/>
              <wp:effectExtent l="0" t="0" r="0" b="0"/>
              <wp:wrapSquare wrapText="bothSides"/>
              <wp:docPr id="30" name="Рисунок 30" descr="7 взрывоопасных находок уничтожено в регионе за минувшие сутки - https://31.mchs.gov.ru/">
                <a:hlinkClick xmlns:a="http://schemas.openxmlformats.org/drawingml/2006/main" r:id="rId42"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 взрывоопасных находок уничтожено в регионе за минувшие сутки - https://31.mchs.gov.ru/">
                        <a:hlinkClick r:id="rId42" tgtFrame="&quot;_blank&quot;" tooltip="&quot;Смотреть оригинал фото на сайте: 31.mchs.gov.ru&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0" cy="180975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0E62F7" w:rsidRDefault="000E62F7" w:rsidP="000E62F7">
      <w:pPr>
        <w:textAlignment w:val="top"/>
        <w:rPr>
          <w:rFonts w:ascii="Tahoma" w:hAnsi="Tahoma" w:cs="Tahoma"/>
          <w:color w:val="888888"/>
          <w:sz w:val="17"/>
          <w:szCs w:val="17"/>
        </w:rPr>
      </w:pPr>
      <w:r>
        <w:rPr>
          <w:rFonts w:ascii="Tahoma" w:hAnsi="Tahoma" w:cs="Tahoma"/>
          <w:color w:val="888888"/>
          <w:sz w:val="17"/>
          <w:szCs w:val="17"/>
        </w:rPr>
        <w:t>Фото: </w:t>
      </w:r>
      <w:hyperlink r:id="rId44" w:tgtFrame="blank" w:tooltip="Фото с сайта 31.mchs.gov.ru" w:history="1">
        <w:r>
          <w:rPr>
            <w:rStyle w:val="a3"/>
            <w:rFonts w:ascii="Tahoma" w:hAnsi="Tahoma" w:cs="Tahoma"/>
            <w:color w:val="AAAAAA"/>
            <w:sz w:val="15"/>
            <w:szCs w:val="15"/>
          </w:rPr>
          <w:t>31.mchs.gov.ru</w:t>
        </w:r>
      </w:hyperlink>
    </w:p>
    <w:p w:rsidR="000E62F7" w:rsidRDefault="000E62F7" w:rsidP="000E62F7">
      <w:hyperlink r:id="rId45" w:tgtFrame="_blank" w:history="1">
        <w:r>
          <w:rPr>
            <w:rStyle w:val="a3"/>
            <w:color w:val="C61212"/>
          </w:rPr>
          <w:t>Скачать оригинал</w:t>
        </w:r>
      </w:hyperlink>
    </w:p>
    <w:p w:rsidR="000E62F7" w:rsidRDefault="000E62F7" w:rsidP="000E62F7">
      <w:pPr>
        <w:pStyle w:val="a4"/>
      </w:pPr>
      <w:r>
        <w:lastRenderedPageBreak/>
        <w:t>Ежедневно в Единую службу спасения поступают сигналы об обнаружении </w:t>
      </w:r>
      <w:hyperlink r:id="rId46" w:tooltip="взрывоопасных" w:history="1">
        <w:r>
          <w:rPr>
            <w:rStyle w:val="a3"/>
            <w:color w:val="C61212"/>
          </w:rPr>
          <w:t>взрывоопасных</w:t>
        </w:r>
      </w:hyperlink>
      <w:r>
        <w:t> предметов – жители области, </w:t>
      </w:r>
      <w:hyperlink r:id="rId47" w:tooltip="прогуливаясь" w:history="1">
        <w:r>
          <w:rPr>
            <w:rStyle w:val="a3"/>
            <w:color w:val="C61212"/>
          </w:rPr>
          <w:t>прогуливаясь</w:t>
        </w:r>
      </w:hyperlink>
      <w:r>
        <w:t> по лесным тропинкам, работая в огороде, а также на месте строительства новых зданий и сооружений находят боеприпасы военных лет. Так, накануне взрывотехникам области поступило 6 заявок об обнаружении взрывоопасных предметов.</w:t>
      </w:r>
    </w:p>
    <w:p w:rsidR="000E62F7" w:rsidRDefault="000E62F7" w:rsidP="000E62F7">
      <w:pPr>
        <w:pStyle w:val="a4"/>
      </w:pPr>
      <w:r>
        <w:t xml:space="preserve">Так, 8 ноября в городе Старый Оскол грибниками в лесополосе был обнаружен артиллерийский снаряд 76 мм. В селе </w:t>
      </w:r>
      <w:proofErr w:type="spellStart"/>
      <w:r>
        <w:t>Замостье</w:t>
      </w:r>
      <w:proofErr w:type="spellEnd"/>
      <w:r>
        <w:t xml:space="preserve"> Корочанского района охотник обнаружил в поле гранату РГД-33. В селе </w:t>
      </w:r>
      <w:proofErr w:type="spellStart"/>
      <w:r>
        <w:t>Ниновка</w:t>
      </w:r>
      <w:proofErr w:type="spellEnd"/>
      <w:r>
        <w:t xml:space="preserve"> Новооскольского городского округа грибниками в лесополосе был обнаружен артиллерийский снаряд 122 мм. А в селе Крутой Лог Белгородского района дачник в лесопосадке обнаружил артиллерийский снаряд 105 мм.</w:t>
      </w:r>
    </w:p>
    <w:p w:rsidR="000E62F7" w:rsidRDefault="000E62F7" w:rsidP="000E62F7">
      <w:pPr>
        <w:pStyle w:val="a4"/>
      </w:pPr>
      <w:r>
        <w:t xml:space="preserve">Еще один артиллерийский снаряд был найден в селе </w:t>
      </w:r>
      <w:proofErr w:type="gramStart"/>
      <w:r>
        <w:t>Сажное</w:t>
      </w:r>
      <w:proofErr w:type="gramEnd"/>
      <w:r>
        <w:t xml:space="preserve"> Яковлевского городского округа местными жителями при проведении сельскохозяйственных работ.</w:t>
      </w:r>
    </w:p>
    <w:p w:rsidR="000E62F7" w:rsidRDefault="000E62F7" w:rsidP="000E62F7">
      <w:pPr>
        <w:pStyle w:val="a4"/>
      </w:pPr>
      <w:r>
        <w:t>Также при проведении сельскохозяйственных работ в поле в селе Терновка Яковлевского городского округа местные жители обнаружили две минометные мина 82 мм.</w:t>
      </w:r>
    </w:p>
    <w:p w:rsidR="000E62F7" w:rsidRDefault="000E62F7" w:rsidP="000E62F7">
      <w:pPr>
        <w:pStyle w:val="a4"/>
      </w:pPr>
      <w:r>
        <w:t>Все снаряды времён Великой Отечественной войны были изъяты и перевезены в безопасное место для последующей ликвидации взрывотехниками Белгородской области.</w:t>
      </w:r>
    </w:p>
    <w:p w:rsidR="000E62F7" w:rsidRDefault="000E62F7" w:rsidP="000E62F7">
      <w:pPr>
        <w:pStyle w:val="a4"/>
      </w:pPr>
      <w:r>
        <w:t>При обнаружении взрывоопасных предметов категорически запрещается предпринимать любые действия с ними. Этим вы сохраните свою жизнь и поможете предотвратить несчастный случай. Необходимо не допускать самим и удерживать других от нарушения правил поведения при обнаружении взрывоопасных предметов.</w:t>
      </w:r>
    </w:p>
    <w:p w:rsidR="000E62F7" w:rsidRDefault="000E62F7" w:rsidP="000E62F7">
      <w:pPr>
        <w:pStyle w:val="a4"/>
      </w:pPr>
      <w:r>
        <w:t>При обнаружении ВОП категорически запрещается:</w:t>
      </w:r>
    </w:p>
    <w:p w:rsidR="000E62F7" w:rsidRDefault="000E62F7" w:rsidP="000E62F7">
      <w:pPr>
        <w:pStyle w:val="a4"/>
      </w:pPr>
      <w:r>
        <w:t>- наносить удары (ударять по корпусу, а также один боеприпас о другой);</w:t>
      </w:r>
    </w:p>
    <w:p w:rsidR="000E62F7" w:rsidRDefault="000E62F7" w:rsidP="000E62F7">
      <w:pPr>
        <w:pStyle w:val="a4"/>
      </w:pPr>
      <w:r>
        <w:t>- прикасаться, поднимать, переносить или перекатывать с места на место;</w:t>
      </w:r>
    </w:p>
    <w:p w:rsidR="000E62F7" w:rsidRDefault="000E62F7" w:rsidP="000E62F7">
      <w:pPr>
        <w:pStyle w:val="a4"/>
      </w:pPr>
      <w:r>
        <w:t>- закапывать в землю или бросать в водоём;</w:t>
      </w:r>
    </w:p>
    <w:p w:rsidR="000E62F7" w:rsidRDefault="000E62F7" w:rsidP="000E62F7">
      <w:pPr>
        <w:pStyle w:val="a4"/>
      </w:pPr>
      <w:r>
        <w:t>- предпринимать попытки к разборке или распиливанию, бросать в костёр или разводить огонь вблизи него.</w:t>
      </w:r>
    </w:p>
    <w:p w:rsidR="000E62F7" w:rsidRDefault="000E62F7" w:rsidP="00A45092">
      <w:pPr>
        <w:pStyle w:val="a4"/>
        <w:spacing w:before="0" w:beforeAutospacing="0" w:after="250" w:afterAutospacing="0"/>
        <w:rPr>
          <w:b/>
          <w:sz w:val="40"/>
          <w:szCs w:val="40"/>
        </w:rPr>
      </w:pPr>
      <w:hyperlink r:id="rId48" w:history="1">
        <w:r w:rsidRPr="007963CD">
          <w:rPr>
            <w:rStyle w:val="a3"/>
            <w:b/>
            <w:sz w:val="40"/>
            <w:szCs w:val="40"/>
          </w:rPr>
          <w:t>https://belgorod.bezformata.com/listnews/vzrivoopasnih-nahodok-unichtozheno/99348417/</w:t>
        </w:r>
      </w:hyperlink>
    </w:p>
    <w:p w:rsidR="000E62F7" w:rsidRDefault="000E62F7" w:rsidP="000E62F7">
      <w:pPr>
        <w:pStyle w:val="1"/>
        <w:shd w:val="clear" w:color="auto" w:fill="FFFFFF"/>
        <w:spacing w:before="30" w:beforeAutospacing="0" w:after="45" w:afterAutospacing="0" w:line="525" w:lineRule="atLeast"/>
        <w:textAlignment w:val="top"/>
        <w:rPr>
          <w:rFonts w:ascii="Arial" w:hAnsi="Arial" w:cs="Arial"/>
          <w:color w:val="222222"/>
          <w:sz w:val="44"/>
          <w:szCs w:val="44"/>
        </w:rPr>
      </w:pPr>
      <w:r>
        <w:rPr>
          <w:rFonts w:ascii="Arial" w:hAnsi="Arial" w:cs="Arial"/>
          <w:color w:val="222222"/>
          <w:sz w:val="44"/>
          <w:szCs w:val="44"/>
        </w:rPr>
        <w:t>В Белгороде за минувшие сутки ликвидировано два пожара</w:t>
      </w:r>
    </w:p>
    <w:p w:rsidR="000E62F7" w:rsidRDefault="000E62F7" w:rsidP="000E62F7">
      <w:pPr>
        <w:jc w:val="both"/>
        <w:textAlignment w:val="top"/>
        <w:rPr>
          <w:rFonts w:ascii="Tahoma" w:hAnsi="Tahoma" w:cs="Tahoma"/>
          <w:color w:val="333333"/>
          <w:sz w:val="20"/>
          <w:szCs w:val="20"/>
        </w:rPr>
      </w:pPr>
      <w:hyperlink r:id="rId49" w:tgtFrame="_blank" w:tooltip="Смотреть оригинал фото на сайте: 31.mchs.gov.ru" w:history="1">
        <w:r>
          <w:rPr>
            <w:rFonts w:ascii="Tahoma" w:hAnsi="Tahoma" w:cs="Tahoma"/>
            <w:noProof/>
            <w:color w:val="333333"/>
            <w:sz w:val="20"/>
            <w:szCs w:val="20"/>
          </w:rPr>
          <w:drawing>
            <wp:anchor distT="0" distB="0" distL="0" distR="0" simplePos="0" relativeHeight="251662336" behindDoc="0" locked="0" layoutInCell="1" allowOverlap="0">
              <wp:simplePos x="0" y="0"/>
              <wp:positionH relativeFrom="column">
                <wp:align>left</wp:align>
              </wp:positionH>
              <wp:positionV relativeFrom="line">
                <wp:posOffset>0</wp:posOffset>
              </wp:positionV>
              <wp:extent cx="1428750" cy="1085850"/>
              <wp:effectExtent l="0" t="0" r="0" b="0"/>
              <wp:wrapSquare wrapText="bothSides"/>
              <wp:docPr id="31" name="Рисунок 31" descr="В Белгороде за минувшие сутки ликвидировано два пожара - https://31.mchs.gov.ru/">
                <a:hlinkClick xmlns:a="http://schemas.openxmlformats.org/drawingml/2006/main" r:id="rId49"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 Белгороде за минувшие сутки ликвидировано два пожара - https://31.mchs.gov.ru/">
                        <a:hlinkClick r:id="rId49" tgtFrame="&quot;_blank&quot;" tooltip="&quot;Смотреть оригинал фото на сайте: 31.mchs.gov.ru&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8750" cy="108585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0E62F7" w:rsidRDefault="000E62F7" w:rsidP="000E62F7">
      <w:pPr>
        <w:textAlignment w:val="top"/>
        <w:rPr>
          <w:rFonts w:ascii="Tahoma" w:hAnsi="Tahoma" w:cs="Tahoma"/>
          <w:color w:val="888888"/>
          <w:sz w:val="17"/>
          <w:szCs w:val="17"/>
        </w:rPr>
      </w:pPr>
      <w:r>
        <w:rPr>
          <w:rFonts w:ascii="Tahoma" w:hAnsi="Tahoma" w:cs="Tahoma"/>
          <w:color w:val="888888"/>
          <w:sz w:val="17"/>
          <w:szCs w:val="17"/>
        </w:rPr>
        <w:t>Фото: </w:t>
      </w:r>
      <w:hyperlink r:id="rId51" w:tgtFrame="blank" w:tooltip="Фото с сайта 31.mchs.gov.ru" w:history="1">
        <w:r>
          <w:rPr>
            <w:rStyle w:val="a3"/>
            <w:rFonts w:ascii="Tahoma" w:hAnsi="Tahoma" w:cs="Tahoma"/>
            <w:color w:val="AAAAAA"/>
            <w:sz w:val="15"/>
            <w:szCs w:val="15"/>
          </w:rPr>
          <w:t>31.mchs.gov.ru</w:t>
        </w:r>
      </w:hyperlink>
    </w:p>
    <w:p w:rsidR="000E62F7" w:rsidRDefault="000E62F7" w:rsidP="000E62F7">
      <w:hyperlink r:id="rId52" w:tgtFrame="_blank" w:history="1">
        <w:r>
          <w:rPr>
            <w:rStyle w:val="a3"/>
            <w:color w:val="C61212"/>
          </w:rPr>
          <w:t>Скачать оригинал</w:t>
        </w:r>
      </w:hyperlink>
    </w:p>
    <w:p w:rsidR="000E62F7" w:rsidRDefault="000E62F7" w:rsidP="000E62F7">
      <w:pPr>
        <w:pStyle w:val="a4"/>
      </w:pPr>
      <w:r>
        <w:t>За минувшие сутки в областном центре было ликвидировано два пожара, гибели и </w:t>
      </w:r>
      <w:proofErr w:type="spellStart"/>
      <w:r>
        <w:fldChar w:fldCharType="begin"/>
      </w:r>
      <w:r>
        <w:instrText xml:space="preserve"> HYPERLINK "https://belgorod.bezformata.com/word/travmirovaniya/15416/" \o "травмирования" </w:instrText>
      </w:r>
      <w:r>
        <w:fldChar w:fldCharType="separate"/>
      </w:r>
      <w:r>
        <w:rPr>
          <w:rStyle w:val="a3"/>
          <w:color w:val="C61212"/>
        </w:rPr>
        <w:t>травмирования</w:t>
      </w:r>
      <w:proofErr w:type="spellEnd"/>
      <w:r>
        <w:fldChar w:fldCharType="end"/>
      </w:r>
      <w:r>
        <w:t> людей на них не было допущено.</w:t>
      </w:r>
    </w:p>
    <w:p w:rsidR="000E62F7" w:rsidRDefault="000E62F7" w:rsidP="000E62F7">
      <w:pPr>
        <w:pStyle w:val="a4"/>
      </w:pPr>
      <w:r>
        <w:t xml:space="preserve">Так, 08 ноября в 10 часов 34 минуты поступило сообщение о пожаре в 10-этажном </w:t>
      </w:r>
      <w:proofErr w:type="spellStart"/>
      <w:r>
        <w:t>одноподъездном</w:t>
      </w:r>
      <w:proofErr w:type="spellEnd"/>
      <w:r>
        <w:t xml:space="preserve"> жилом доме, находящемся на улице Губкина в Белгороде. Незамедлительно на ликвидацию пожара были направлены дежурные караулы пожарно-спасательной части № 2 и специализированной пожарно-спасательной части. В результате пожара огнем были повреждены </w:t>
      </w:r>
      <w:r>
        <w:lastRenderedPageBreak/>
        <w:t>электрические щитки на лестничных площадках 4, 5, 6, 7 этажей. По предварительной версии, причиной пожара стало нарушение правил технической эксплуатации и выбора аппарата защиты электрических сетей.</w:t>
      </w:r>
    </w:p>
    <w:p w:rsidR="000E62F7" w:rsidRDefault="000E62F7" w:rsidP="000E62F7">
      <w:pPr>
        <w:pStyle w:val="a4"/>
      </w:pPr>
      <w:r>
        <w:t>В ночь на 09 ноября, в 00 часов 15 минут, поступило сообщение о пожаре в жилом доме в Белгороде на улице Везельская. Огнем в результате происшествия были повреждены веранда на площади 3 квадратных метров и кровля дома на площади 5 квадратных метров, а также были закопчены стены и потолок в коридоре на площади 6 квадратных метров. Причиной пожара, по предварительным данным, стала неосторожность при курении. Для ликвидации пожара привлекались дежурные караулы пожарно-спасательной части № 1 и специализированной пожарно-спасательной части.</w:t>
      </w:r>
    </w:p>
    <w:p w:rsidR="000E62F7" w:rsidRDefault="000E62F7" w:rsidP="000E62F7">
      <w:pPr>
        <w:pStyle w:val="a4"/>
      </w:pPr>
      <w:r>
        <w:t>Главное управление МЧС России по Белгородской области напоминает: в случае происшествия звоните по Единому телефону пожарных и спасателей «</w:t>
      </w:r>
      <w:hyperlink r:id="rId53" w:tooltip="101" w:history="1">
        <w:r>
          <w:rPr>
            <w:rStyle w:val="a3"/>
            <w:color w:val="C61212"/>
          </w:rPr>
          <w:t>101</w:t>
        </w:r>
      </w:hyperlink>
      <w:r>
        <w:t>» или Единому номеру вызова экстренных оперативных служб «</w:t>
      </w:r>
      <w:hyperlink r:id="rId54" w:tooltip="112" w:history="1">
        <w:r>
          <w:rPr>
            <w:rStyle w:val="a3"/>
            <w:color w:val="C61212"/>
          </w:rPr>
          <w:t>112</w:t>
        </w:r>
      </w:hyperlink>
      <w:r>
        <w:t>». Единый «телефон доверия» Главного управления МЧС России по Белгородской области – 8 (4722) 39-99-99.</w:t>
      </w:r>
    </w:p>
    <w:p w:rsidR="000E62F7" w:rsidRDefault="000E62F7" w:rsidP="000E62F7">
      <w:pPr>
        <w:pStyle w:val="a4"/>
      </w:pPr>
      <w:r>
        <w:t>В информации за минувшие сутки указаны предполагаемые причины </w:t>
      </w:r>
      <w:hyperlink r:id="rId55" w:tooltip="пожаров" w:history="1">
        <w:r>
          <w:rPr>
            <w:rStyle w:val="a3"/>
            <w:color w:val="C61212"/>
          </w:rPr>
          <w:t>пожаров</w:t>
        </w:r>
      </w:hyperlink>
      <w:r>
        <w:t>. В соответствии со ст.144 «</w:t>
      </w:r>
      <w:hyperlink r:id="rId56" w:tooltip="Порядок рассмотрения сообщения о преступлении" w:history="1">
        <w:r>
          <w:rPr>
            <w:rStyle w:val="a3"/>
            <w:color w:val="C61212"/>
          </w:rPr>
          <w:t>Порядок рассмотрения сообщения о преступлении</w:t>
        </w:r>
      </w:hyperlink>
      <w:r>
        <w:t>» Уголовно-процессуального кодекса РФ от 18.12.2001г. органы дознания вправе продлить рассмотрение причин пожара до 10 суток.</w:t>
      </w:r>
    </w:p>
    <w:p w:rsidR="000E62F7" w:rsidRDefault="000E62F7" w:rsidP="00A45092">
      <w:pPr>
        <w:pStyle w:val="a4"/>
        <w:spacing w:before="0" w:beforeAutospacing="0" w:after="250" w:afterAutospacing="0"/>
        <w:rPr>
          <w:b/>
          <w:sz w:val="40"/>
          <w:szCs w:val="40"/>
        </w:rPr>
      </w:pPr>
      <w:hyperlink r:id="rId57" w:history="1">
        <w:r w:rsidRPr="007963CD">
          <w:rPr>
            <w:rStyle w:val="a3"/>
            <w:b/>
            <w:sz w:val="40"/>
            <w:szCs w:val="40"/>
          </w:rPr>
          <w:t>https://belgorod.bezformata.com/listnews/sutki-likvidirovano-dva-pozhara/99348425/</w:t>
        </w:r>
      </w:hyperlink>
    </w:p>
    <w:p w:rsidR="000E62F7" w:rsidRDefault="000E62F7" w:rsidP="000E62F7">
      <w:pPr>
        <w:pStyle w:val="1"/>
        <w:shd w:val="clear" w:color="auto" w:fill="FFFFFF"/>
        <w:spacing w:before="30" w:beforeAutospacing="0" w:after="45" w:afterAutospacing="0" w:line="525" w:lineRule="atLeast"/>
        <w:textAlignment w:val="top"/>
        <w:rPr>
          <w:rFonts w:ascii="Arial" w:hAnsi="Arial" w:cs="Arial"/>
          <w:color w:val="222222"/>
          <w:sz w:val="44"/>
          <w:szCs w:val="44"/>
        </w:rPr>
      </w:pPr>
      <w:r>
        <w:rPr>
          <w:rFonts w:ascii="Arial" w:hAnsi="Arial" w:cs="Arial"/>
          <w:color w:val="222222"/>
          <w:sz w:val="44"/>
          <w:szCs w:val="44"/>
        </w:rPr>
        <w:t>Инспекторы ГИМС призывают рыбаков к осторожности на водоемах</w:t>
      </w:r>
    </w:p>
    <w:p w:rsidR="000E62F7" w:rsidRDefault="000E62F7" w:rsidP="000E62F7">
      <w:pPr>
        <w:jc w:val="both"/>
        <w:textAlignment w:val="top"/>
        <w:rPr>
          <w:rFonts w:ascii="Tahoma" w:hAnsi="Tahoma" w:cs="Tahoma"/>
          <w:color w:val="333333"/>
          <w:sz w:val="20"/>
          <w:szCs w:val="20"/>
        </w:rPr>
      </w:pPr>
      <w:hyperlink r:id="rId58" w:tgtFrame="_blank" w:tooltip="Смотреть оригинал фото на сайте: 31.mchs.gov.ru" w:history="1">
        <w:r>
          <w:rPr>
            <w:rFonts w:ascii="Tahoma" w:hAnsi="Tahoma" w:cs="Tahoma"/>
            <w:noProof/>
            <w:color w:val="333333"/>
            <w:sz w:val="20"/>
            <w:szCs w:val="20"/>
          </w:rPr>
          <w:drawing>
            <wp:anchor distT="0" distB="0" distL="0" distR="0" simplePos="0" relativeHeight="251664384" behindDoc="0" locked="0" layoutInCell="1" allowOverlap="0">
              <wp:simplePos x="0" y="0"/>
              <wp:positionH relativeFrom="column">
                <wp:align>left</wp:align>
              </wp:positionH>
              <wp:positionV relativeFrom="line">
                <wp:posOffset>0</wp:posOffset>
              </wp:positionV>
              <wp:extent cx="1428750" cy="1895475"/>
              <wp:effectExtent l="0" t="0" r="0" b="9525"/>
              <wp:wrapSquare wrapText="bothSides"/>
              <wp:docPr id="32" name="Рисунок 32" descr="Инспекторы ГИМС призывают рыбаков  к  осторожности на водоемах - https://31.mchs.gov.ru/">
                <a:hlinkClick xmlns:a="http://schemas.openxmlformats.org/drawingml/2006/main" r:id="rId58"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нспекторы ГИМС призывают рыбаков  к  осторожности на водоемах - https://31.mchs.gov.ru/">
                        <a:hlinkClick r:id="rId58" tgtFrame="&quot;_blank&quot;" tooltip="&quot;Смотреть оригинал фото на сайте: 31.mchs.gov.ru&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28750" cy="189547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0E62F7" w:rsidRDefault="000E62F7" w:rsidP="000E62F7">
      <w:pPr>
        <w:textAlignment w:val="top"/>
        <w:rPr>
          <w:rFonts w:ascii="Tahoma" w:hAnsi="Tahoma" w:cs="Tahoma"/>
          <w:color w:val="888888"/>
          <w:sz w:val="17"/>
          <w:szCs w:val="17"/>
        </w:rPr>
      </w:pPr>
      <w:r>
        <w:rPr>
          <w:rFonts w:ascii="Tahoma" w:hAnsi="Tahoma" w:cs="Tahoma"/>
          <w:color w:val="888888"/>
          <w:sz w:val="17"/>
          <w:szCs w:val="17"/>
        </w:rPr>
        <w:t>Фото: </w:t>
      </w:r>
      <w:hyperlink r:id="rId60" w:tgtFrame="blank" w:tooltip="Фото с сайта 31.mchs.gov.ru" w:history="1">
        <w:r>
          <w:rPr>
            <w:rStyle w:val="a3"/>
            <w:rFonts w:ascii="Tahoma" w:hAnsi="Tahoma" w:cs="Tahoma"/>
            <w:color w:val="AAAAAA"/>
            <w:sz w:val="15"/>
            <w:szCs w:val="15"/>
          </w:rPr>
          <w:t>31.mchs.gov.ru</w:t>
        </w:r>
      </w:hyperlink>
    </w:p>
    <w:p w:rsidR="000E62F7" w:rsidRDefault="000E62F7" w:rsidP="000E62F7">
      <w:hyperlink r:id="rId61" w:tgtFrame="_blank" w:history="1">
        <w:r>
          <w:rPr>
            <w:rStyle w:val="a3"/>
            <w:color w:val="C61212"/>
          </w:rPr>
          <w:t>Скачать оригинал</w:t>
        </w:r>
      </w:hyperlink>
    </w:p>
    <w:p w:rsidR="000E62F7" w:rsidRDefault="000E62F7" w:rsidP="000E62F7">
      <w:pPr>
        <w:pStyle w:val="a4"/>
      </w:pPr>
      <w:r>
        <w:t>На </w:t>
      </w:r>
      <w:hyperlink r:id="rId62" w:tooltip="водоемах" w:history="1">
        <w:r>
          <w:rPr>
            <w:rStyle w:val="a3"/>
            <w:color w:val="C61212"/>
          </w:rPr>
          <w:t>водоемах</w:t>
        </w:r>
      </w:hyperlink>
      <w:r>
        <w:t> Белгородской области инспекторы Государственной инспекции по </w:t>
      </w:r>
      <w:hyperlink r:id="rId63" w:tooltip="маломерным" w:history="1">
        <w:r>
          <w:rPr>
            <w:rStyle w:val="a3"/>
            <w:color w:val="C61212"/>
          </w:rPr>
          <w:t>маломерным</w:t>
        </w:r>
      </w:hyperlink>
      <w:r>
        <w:t> судам Главного управления МЧС России по Белгородской области ежедневно проводят рейды, в ходе которых следят за обстановкой на воде, беседуют с рыбаками о мерах безопасности, раздают памятки с информацией о том, как действовать в случае чрезвычайных ситуаций. Сегодня сотрудники МЧС России проведи рейд на реке Северский Донец.</w:t>
      </w:r>
    </w:p>
    <w:p w:rsidR="000E62F7" w:rsidRDefault="000E62F7" w:rsidP="000E62F7">
      <w:pPr>
        <w:pStyle w:val="a4"/>
      </w:pPr>
      <w:r>
        <w:t>Пребывание у воды и на водоеме в холодное время года требует соблюдения определённых правил предосторожности. Чтобы такой отдых не обернулся трагедией, рыболовам необходимо строго соблюдать правила безопасного поведения на воде. Инспекторы ГИМС напоминают, что алкоголь – главный враг на рыбалке. В состоянии алкогольного опьянения невозможно грамотно управлять лодкой. Если человек в нетрезвом состоянии окажется в холодной воде, его шансы спастись будут минимальными.</w:t>
      </w:r>
    </w:p>
    <w:p w:rsidR="000E62F7" w:rsidRDefault="000E62F7" w:rsidP="000E62F7">
      <w:pPr>
        <w:pStyle w:val="a4"/>
      </w:pPr>
      <w:r>
        <w:t>  Главное управление МЧС России по Белгородской области обращается к любителям осенней рыбалки с просьбой неукоснительно соблюдать все правила безопасности:</w:t>
      </w:r>
    </w:p>
    <w:p w:rsidR="000E62F7" w:rsidRDefault="000E62F7" w:rsidP="000E62F7">
      <w:pPr>
        <w:pStyle w:val="a4"/>
      </w:pPr>
      <w:r>
        <w:t>- запрещается выходить в осенний период на отдаленные водоемы;</w:t>
      </w:r>
    </w:p>
    <w:p w:rsidR="000E62F7" w:rsidRDefault="000E62F7" w:rsidP="000E62F7">
      <w:pPr>
        <w:pStyle w:val="a4"/>
      </w:pPr>
      <w:r>
        <w:t>- следует остерегаться заболоченных и топких мест, где можно провалиться в трясину;</w:t>
      </w:r>
    </w:p>
    <w:p w:rsidR="000E62F7" w:rsidRDefault="000E62F7" w:rsidP="000E62F7">
      <w:pPr>
        <w:pStyle w:val="a4"/>
      </w:pPr>
      <w:r>
        <w:lastRenderedPageBreak/>
        <w:t>- нужно знать приемы оказания первой помощи утопающим;</w:t>
      </w:r>
    </w:p>
    <w:p w:rsidR="000E62F7" w:rsidRDefault="000E62F7" w:rsidP="000E62F7">
      <w:pPr>
        <w:pStyle w:val="a4"/>
      </w:pPr>
      <w:r>
        <w:t>- рыбакам следует иметь при себе аптечку, фонарик, карту местности, а также средства оповещения о своем местонахождении;</w:t>
      </w:r>
    </w:p>
    <w:p w:rsidR="000E62F7" w:rsidRDefault="000E62F7" w:rsidP="000E62F7">
      <w:pPr>
        <w:pStyle w:val="a4"/>
      </w:pPr>
      <w:r>
        <w:t>- категорически запрещено рыбачить в нетрезвом состоянии, так как алкоголь замедляет реакцию и притупляет чувство опасности;</w:t>
      </w:r>
    </w:p>
    <w:p w:rsidR="000E62F7" w:rsidRDefault="000E62F7" w:rsidP="000E62F7">
      <w:pPr>
        <w:pStyle w:val="a4"/>
      </w:pPr>
      <w:r>
        <w:t>- родителям необходимо объяснить детям, что нельзя устраивать игры вблизи рек и озер.</w:t>
      </w:r>
    </w:p>
    <w:p w:rsidR="000E62F7" w:rsidRDefault="000E62F7" w:rsidP="000E62F7">
      <w:pPr>
        <w:pStyle w:val="a4"/>
      </w:pPr>
      <w:r>
        <w:t>  Главное управление МЧС России по Белгородской области напоминает: в случае происшествия звоните по Единому телефону пожарных и спасателей «</w:t>
      </w:r>
      <w:hyperlink r:id="rId64" w:tooltip="101" w:history="1">
        <w:r>
          <w:rPr>
            <w:rStyle w:val="a3"/>
            <w:color w:val="C61212"/>
          </w:rPr>
          <w:t>101</w:t>
        </w:r>
      </w:hyperlink>
      <w:r>
        <w:t>» или Единому номеру вызова экстренных оперативных служб «</w:t>
      </w:r>
      <w:hyperlink r:id="rId65" w:tooltip="112" w:history="1">
        <w:r>
          <w:rPr>
            <w:rStyle w:val="a3"/>
            <w:color w:val="C61212"/>
          </w:rPr>
          <w:t>112</w:t>
        </w:r>
      </w:hyperlink>
      <w:r>
        <w:t>». Единый «телефон доверия» Главного управления МЧС России по Белгородской области – 8 (4722) 39-99-99.</w:t>
      </w:r>
    </w:p>
    <w:p w:rsidR="000E62F7" w:rsidRDefault="000E62F7" w:rsidP="00A45092">
      <w:pPr>
        <w:pStyle w:val="a4"/>
        <w:spacing w:before="0" w:beforeAutospacing="0" w:after="250" w:afterAutospacing="0"/>
        <w:rPr>
          <w:b/>
          <w:sz w:val="40"/>
          <w:szCs w:val="40"/>
        </w:rPr>
      </w:pPr>
      <w:hyperlink r:id="rId66" w:history="1">
        <w:r w:rsidRPr="007963CD">
          <w:rPr>
            <w:rStyle w:val="a3"/>
            <w:b/>
            <w:sz w:val="40"/>
            <w:szCs w:val="40"/>
          </w:rPr>
          <w:t>https://belgorod.bezformata.com/listnews/ribakov-k-ostorozhnosti-na-vodoemah/99352624/</w:t>
        </w:r>
      </w:hyperlink>
    </w:p>
    <w:p w:rsidR="000E62F7" w:rsidRDefault="000E62F7" w:rsidP="000E62F7">
      <w:pPr>
        <w:pStyle w:val="1"/>
        <w:shd w:val="clear" w:color="auto" w:fill="FFFFFF"/>
        <w:spacing w:before="30" w:beforeAutospacing="0" w:after="45" w:afterAutospacing="0" w:line="525" w:lineRule="atLeast"/>
        <w:textAlignment w:val="top"/>
        <w:rPr>
          <w:rFonts w:ascii="Arial" w:hAnsi="Arial" w:cs="Arial"/>
          <w:color w:val="222222"/>
          <w:sz w:val="44"/>
          <w:szCs w:val="44"/>
        </w:rPr>
      </w:pPr>
      <w:r>
        <w:rPr>
          <w:rFonts w:ascii="Arial" w:hAnsi="Arial" w:cs="Arial"/>
          <w:color w:val="222222"/>
          <w:sz w:val="44"/>
          <w:szCs w:val="44"/>
        </w:rPr>
        <w:t>Знание правил пожарной безопасности поможет предотвратить беду</w:t>
      </w:r>
    </w:p>
    <w:p w:rsidR="000E62F7" w:rsidRDefault="000E62F7" w:rsidP="000E62F7">
      <w:pPr>
        <w:jc w:val="both"/>
        <w:textAlignment w:val="top"/>
        <w:rPr>
          <w:rFonts w:ascii="Tahoma" w:hAnsi="Tahoma" w:cs="Tahoma"/>
          <w:color w:val="333333"/>
          <w:sz w:val="20"/>
          <w:szCs w:val="20"/>
        </w:rPr>
      </w:pPr>
      <w:hyperlink r:id="rId67" w:tgtFrame="_blank" w:tooltip="Смотреть оригинал фото на сайте: 31.mchs.gov.ru" w:history="1">
        <w:r>
          <w:rPr>
            <w:rFonts w:ascii="Tahoma" w:hAnsi="Tahoma" w:cs="Tahoma"/>
            <w:noProof/>
            <w:color w:val="333333"/>
            <w:sz w:val="20"/>
            <w:szCs w:val="20"/>
          </w:rPr>
          <w:drawing>
            <wp:anchor distT="0" distB="0" distL="0" distR="0" simplePos="0" relativeHeight="251666432" behindDoc="0" locked="0" layoutInCell="1" allowOverlap="0">
              <wp:simplePos x="0" y="0"/>
              <wp:positionH relativeFrom="column">
                <wp:align>left</wp:align>
              </wp:positionH>
              <wp:positionV relativeFrom="line">
                <wp:posOffset>0</wp:posOffset>
              </wp:positionV>
              <wp:extent cx="1428750" cy="1190625"/>
              <wp:effectExtent l="0" t="0" r="0" b="9525"/>
              <wp:wrapSquare wrapText="bothSides"/>
              <wp:docPr id="33" name="Рисунок 33" descr="Знание правил пожарной безопасности поможет предотвратить беду - https://31.mchs.gov.ru/">
                <a:hlinkClick xmlns:a="http://schemas.openxmlformats.org/drawingml/2006/main" r:id="rId67"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нание правил пожарной безопасности поможет предотвратить беду - https://31.mchs.gov.ru/">
                        <a:hlinkClick r:id="rId67" tgtFrame="&quot;_blank&quot;" tooltip="&quot;Смотреть оригинал фото на сайте: 31.mchs.gov.ru&quo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28750" cy="119062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0E62F7" w:rsidRDefault="000E62F7" w:rsidP="000E62F7">
      <w:pPr>
        <w:textAlignment w:val="top"/>
        <w:rPr>
          <w:rFonts w:ascii="Tahoma" w:hAnsi="Tahoma" w:cs="Tahoma"/>
          <w:color w:val="888888"/>
          <w:sz w:val="17"/>
          <w:szCs w:val="17"/>
        </w:rPr>
      </w:pPr>
      <w:r>
        <w:rPr>
          <w:rFonts w:ascii="Tahoma" w:hAnsi="Tahoma" w:cs="Tahoma"/>
          <w:color w:val="888888"/>
          <w:sz w:val="17"/>
          <w:szCs w:val="17"/>
        </w:rPr>
        <w:t>Фото: </w:t>
      </w:r>
      <w:hyperlink r:id="rId69" w:tgtFrame="blank" w:tooltip="Фото с сайта 31.mchs.gov.ru" w:history="1">
        <w:r>
          <w:rPr>
            <w:rStyle w:val="a3"/>
            <w:rFonts w:ascii="Tahoma" w:hAnsi="Tahoma" w:cs="Tahoma"/>
            <w:color w:val="AAAAAA"/>
            <w:sz w:val="15"/>
            <w:szCs w:val="15"/>
          </w:rPr>
          <w:t>31.mchs.gov.ru</w:t>
        </w:r>
      </w:hyperlink>
    </w:p>
    <w:p w:rsidR="000E62F7" w:rsidRDefault="000E62F7" w:rsidP="000E62F7">
      <w:hyperlink r:id="rId70" w:tgtFrame="_blank" w:history="1">
        <w:r>
          <w:rPr>
            <w:rStyle w:val="a3"/>
            <w:color w:val="C61212"/>
          </w:rPr>
          <w:t>Скачать оригинал</w:t>
        </w:r>
      </w:hyperlink>
    </w:p>
    <w:p w:rsidR="000E62F7" w:rsidRDefault="000E62F7" w:rsidP="000E62F7">
      <w:pPr>
        <w:pStyle w:val="a4"/>
      </w:pPr>
      <w:r>
        <w:t>Соблюдение правил </w:t>
      </w:r>
      <w:hyperlink r:id="rId71" w:tooltip="пожарной" w:history="1">
        <w:r>
          <w:rPr>
            <w:rStyle w:val="a3"/>
            <w:color w:val="C61212"/>
          </w:rPr>
          <w:t>пожарной</w:t>
        </w:r>
      </w:hyperlink>
      <w:r>
        <w:t> безопасности - это гарантия спокойствия за себя и своих близких. Выполнение элементарных требований безопасности позволяет не только предотвратить пожар, но и в случае его возникновения помогает максимально быстро устранить причину возгорания и не допустить дальнейшего распространения пламени.</w:t>
      </w:r>
    </w:p>
    <w:p w:rsidR="000E62F7" w:rsidRDefault="000E62F7" w:rsidP="000E62F7">
      <w:pPr>
        <w:pStyle w:val="a4"/>
      </w:pPr>
      <w:r>
        <w:t>Способность сориентироваться и принять решение в экстренной ситуации играет ключевую роль в моментах, когда на кону стоит человеческая жизнь и здоровье. Именно поэтому очень важно знать необходимые меры </w:t>
      </w:r>
      <w:hyperlink r:id="rId72" w:tooltip="предосторожности" w:history="1">
        <w:r>
          <w:rPr>
            <w:rStyle w:val="a3"/>
            <w:color w:val="C61212"/>
          </w:rPr>
          <w:t>предосторожности</w:t>
        </w:r>
      </w:hyperlink>
      <w:r>
        <w:t> и последовательность действий на случай, если чрезвычайного происшествия не удалось избежать.</w:t>
      </w:r>
    </w:p>
    <w:p w:rsidR="000E62F7" w:rsidRDefault="000E62F7" w:rsidP="000E62F7">
      <w:pPr>
        <w:pStyle w:val="a4"/>
      </w:pPr>
      <w:r>
        <w:t>Поддерживать в памяти необходимые знания получается не всегда, так как в повседневной жизни человек получает огромный объем информации. Для того</w:t>
      </w:r>
      <w:proofErr w:type="gramStart"/>
      <w:r>
        <w:t>,</w:t>
      </w:r>
      <w:proofErr w:type="gramEnd"/>
      <w:r>
        <w:t xml:space="preserve"> чтобы помочь жителям региона усвоить необходимые знания, сотрудники управления надзорной деятельности и профилактической работы Главного управления МЧС России по Белгородской области ежедневно проводят профилактические рейды на территории нашего региона. Накануне подобное мероприятие прошло в поселке Волоконовка, где инспекторы пообщались с владельцами частных домов и квартир на тему пожарной безопасности и ответили на возникшие вопросы. Напомнив об основных мерах предосторожности и правилах поведения при пожаре, сотрудники МЧС раздали жителям информативные памятки, чтобы в случае необходимости можно было всегда освежить в памяти полученные знания:</w:t>
      </w:r>
    </w:p>
    <w:p w:rsidR="000E62F7" w:rsidRDefault="000E62F7" w:rsidP="000E62F7">
      <w:pPr>
        <w:pStyle w:val="a4"/>
      </w:pPr>
      <w:r>
        <w:t>- соблюдайте правила безопасности и поведения при пожаре;</w:t>
      </w:r>
    </w:p>
    <w:p w:rsidR="000E62F7" w:rsidRDefault="000E62F7" w:rsidP="000E62F7">
      <w:pPr>
        <w:pStyle w:val="a4"/>
      </w:pPr>
      <w:r>
        <w:t>- немедленно сообщайте о возникшем пожаре по телефону «</w:t>
      </w:r>
      <w:hyperlink r:id="rId73" w:tooltip="101" w:history="1">
        <w:r>
          <w:rPr>
            <w:rStyle w:val="a3"/>
            <w:color w:val="C61212"/>
          </w:rPr>
          <w:t>101</w:t>
        </w:r>
      </w:hyperlink>
      <w:r>
        <w:t>» или «</w:t>
      </w:r>
      <w:hyperlink r:id="rId74" w:tooltip="112" w:history="1">
        <w:r>
          <w:rPr>
            <w:rStyle w:val="a3"/>
            <w:color w:val="C61212"/>
          </w:rPr>
          <w:t>112</w:t>
        </w:r>
      </w:hyperlink>
      <w:r>
        <w:t>»;</w:t>
      </w:r>
    </w:p>
    <w:p w:rsidR="000E62F7" w:rsidRDefault="000E62F7" w:rsidP="000E62F7">
      <w:pPr>
        <w:pStyle w:val="a4"/>
      </w:pPr>
      <w:r>
        <w:t>- если очаг возгорания небольшой, воспользуйтесь огнетушителем и попытайтесь потушить пожар самостоятельно;</w:t>
      </w:r>
    </w:p>
    <w:p w:rsidR="000E62F7" w:rsidRDefault="000E62F7" w:rsidP="000E62F7">
      <w:pPr>
        <w:pStyle w:val="a4"/>
      </w:pPr>
      <w:r>
        <w:lastRenderedPageBreak/>
        <w:t>- при возникновении пожара не паникуйте, если помещение наполняется дымом, воспользуйтесь влажным носовым платком или рукавом, чтобы обезопасить органы дыхания;</w:t>
      </w:r>
    </w:p>
    <w:p w:rsidR="000E62F7" w:rsidRDefault="000E62F7" w:rsidP="000E62F7">
      <w:pPr>
        <w:pStyle w:val="a4"/>
      </w:pPr>
      <w:r>
        <w:t>- в случае пожара не используйте лифты, спускайтесь только по лестнице;</w:t>
      </w:r>
    </w:p>
    <w:p w:rsidR="000E62F7" w:rsidRDefault="000E62F7" w:rsidP="000E62F7">
      <w:pPr>
        <w:pStyle w:val="a4"/>
      </w:pPr>
      <w:r>
        <w:t>- не открывайте окна при возникновении возгорания;</w:t>
      </w:r>
    </w:p>
    <w:p w:rsidR="000E62F7" w:rsidRDefault="000E62F7" w:rsidP="000E62F7">
      <w:pPr>
        <w:pStyle w:val="a4"/>
      </w:pPr>
      <w:r>
        <w:t>- покидая горящие помещение, закрывайте за собой двери (не на ключ);</w:t>
      </w:r>
    </w:p>
    <w:p w:rsidR="000E62F7" w:rsidRDefault="000E62F7" w:rsidP="000E62F7">
      <w:pPr>
        <w:pStyle w:val="a4"/>
      </w:pPr>
      <w:r>
        <w:t>- держитесь подальше от горючих и легковоспламеняющихся жидкостей.</w:t>
      </w:r>
    </w:p>
    <w:p w:rsidR="000E62F7" w:rsidRDefault="000E62F7" w:rsidP="000E62F7">
      <w:pPr>
        <w:pStyle w:val="a4"/>
      </w:pPr>
      <w:r>
        <w:t>В случае происшествия звоните по Единому телефону пожарных и спасателей «</w:t>
      </w:r>
      <w:r>
        <w:rPr>
          <w:rStyle w:val="a7"/>
          <w:rFonts w:eastAsiaTheme="majorEastAsia"/>
        </w:rPr>
        <w:t>101</w:t>
      </w:r>
      <w:r>
        <w:t>» или Единому номеру вызова экстренных оперативных служб «</w:t>
      </w:r>
      <w:r>
        <w:rPr>
          <w:rStyle w:val="a7"/>
          <w:rFonts w:eastAsiaTheme="majorEastAsia"/>
        </w:rPr>
        <w:t>112</w:t>
      </w:r>
      <w:r>
        <w:t>». Единый «телефон доверия» Главного управления МЧС России по Белгородской области – 8 (4722) 39-99-99.</w:t>
      </w:r>
    </w:p>
    <w:p w:rsidR="000E62F7" w:rsidRDefault="000E62F7" w:rsidP="00A45092">
      <w:pPr>
        <w:pStyle w:val="a4"/>
        <w:spacing w:before="0" w:beforeAutospacing="0" w:after="250" w:afterAutospacing="0"/>
        <w:rPr>
          <w:b/>
          <w:sz w:val="40"/>
          <w:szCs w:val="40"/>
        </w:rPr>
      </w:pPr>
      <w:hyperlink r:id="rId75" w:history="1">
        <w:r w:rsidRPr="007963CD">
          <w:rPr>
            <w:rStyle w:val="a3"/>
            <w:b/>
            <w:sz w:val="40"/>
            <w:szCs w:val="40"/>
          </w:rPr>
          <w:t>https://belgorod.bezformata.com/listnews/znanie-pravil-pozharnoy-bezopasnosti/99352631/</w:t>
        </w:r>
      </w:hyperlink>
    </w:p>
    <w:p w:rsidR="000E62F7" w:rsidRDefault="000E62F7" w:rsidP="000E62F7">
      <w:pPr>
        <w:pStyle w:val="1"/>
        <w:shd w:val="clear" w:color="auto" w:fill="FFFFFF"/>
        <w:spacing w:before="30" w:beforeAutospacing="0" w:after="45" w:afterAutospacing="0" w:line="525" w:lineRule="atLeast"/>
        <w:textAlignment w:val="top"/>
        <w:rPr>
          <w:rFonts w:ascii="Arial" w:hAnsi="Arial" w:cs="Arial"/>
          <w:color w:val="222222"/>
          <w:sz w:val="44"/>
          <w:szCs w:val="44"/>
        </w:rPr>
      </w:pPr>
      <w:r>
        <w:rPr>
          <w:rFonts w:ascii="Arial" w:hAnsi="Arial" w:cs="Arial"/>
          <w:color w:val="222222"/>
          <w:sz w:val="44"/>
          <w:szCs w:val="44"/>
        </w:rPr>
        <w:t>Ночью на территории области ожидается небольшой снег, температура воздуха опуститься до 5 ˚ мороза.</w:t>
      </w:r>
    </w:p>
    <w:p w:rsidR="000E62F7" w:rsidRDefault="000E62F7" w:rsidP="000E62F7">
      <w:pPr>
        <w:jc w:val="both"/>
        <w:textAlignment w:val="top"/>
        <w:rPr>
          <w:rFonts w:ascii="Tahoma" w:hAnsi="Tahoma" w:cs="Tahoma"/>
          <w:color w:val="333333"/>
          <w:sz w:val="20"/>
          <w:szCs w:val="20"/>
        </w:rPr>
      </w:pPr>
      <w:hyperlink r:id="rId76" w:tgtFrame="_blank" w:tooltip="Смотреть оригинал фото на сайте: 31.mchs.gov.ru" w:history="1">
        <w:r>
          <w:rPr>
            <w:rFonts w:ascii="Tahoma" w:hAnsi="Tahoma" w:cs="Tahoma"/>
            <w:noProof/>
            <w:color w:val="333333"/>
            <w:sz w:val="20"/>
            <w:szCs w:val="20"/>
          </w:rPr>
          <w:drawing>
            <wp:anchor distT="0" distB="0" distL="0" distR="0" simplePos="0" relativeHeight="251668480" behindDoc="0" locked="0" layoutInCell="1" allowOverlap="0">
              <wp:simplePos x="0" y="0"/>
              <wp:positionH relativeFrom="column">
                <wp:align>left</wp:align>
              </wp:positionH>
              <wp:positionV relativeFrom="line">
                <wp:posOffset>0</wp:posOffset>
              </wp:positionV>
              <wp:extent cx="1428750" cy="1066800"/>
              <wp:effectExtent l="0" t="0" r="0" b="0"/>
              <wp:wrapSquare wrapText="bothSides"/>
              <wp:docPr id="34" name="Рисунок 34" descr="Ночью на территории области ожидается небольшой снег, температура воздуха опуститься до 5 ˚ мороза. - https://31.mchs.gov.ru/">
                <a:hlinkClick xmlns:a="http://schemas.openxmlformats.org/drawingml/2006/main" r:id="rId76"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очью на территории области ожидается небольшой снег, температура воздуха опуститься до 5 ˚ мороза. - https://31.mchs.gov.ru/">
                        <a:hlinkClick r:id="rId76" tgtFrame="&quot;_blank&quot;" tooltip="&quot;Смотреть оригинал фото на сайте: 31.mchs.gov.ru&quo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0E62F7" w:rsidRDefault="000E62F7" w:rsidP="000E62F7">
      <w:pPr>
        <w:textAlignment w:val="top"/>
        <w:rPr>
          <w:rFonts w:ascii="Tahoma" w:hAnsi="Tahoma" w:cs="Tahoma"/>
          <w:color w:val="888888"/>
          <w:sz w:val="17"/>
          <w:szCs w:val="17"/>
        </w:rPr>
      </w:pPr>
      <w:r>
        <w:rPr>
          <w:rFonts w:ascii="Tahoma" w:hAnsi="Tahoma" w:cs="Tahoma"/>
          <w:color w:val="888888"/>
          <w:sz w:val="17"/>
          <w:szCs w:val="17"/>
        </w:rPr>
        <w:t>Фото: </w:t>
      </w:r>
      <w:hyperlink r:id="rId78" w:tgtFrame="blank" w:tooltip="Фото с сайта 31.mchs.gov.ru" w:history="1">
        <w:r>
          <w:rPr>
            <w:rStyle w:val="a3"/>
            <w:rFonts w:ascii="Tahoma" w:hAnsi="Tahoma" w:cs="Tahoma"/>
            <w:color w:val="AAAAAA"/>
            <w:sz w:val="15"/>
            <w:szCs w:val="15"/>
          </w:rPr>
          <w:t>31.mchs.gov.ru</w:t>
        </w:r>
      </w:hyperlink>
    </w:p>
    <w:p w:rsidR="000E62F7" w:rsidRDefault="000E62F7" w:rsidP="000E62F7">
      <w:hyperlink r:id="rId79" w:tgtFrame="_blank" w:history="1">
        <w:r>
          <w:rPr>
            <w:rStyle w:val="a3"/>
            <w:color w:val="C61212"/>
          </w:rPr>
          <w:t>Скачать оригинал</w:t>
        </w:r>
      </w:hyperlink>
    </w:p>
    <w:p w:rsidR="000E62F7" w:rsidRDefault="000E62F7" w:rsidP="000E62F7">
      <w:pPr>
        <w:pStyle w:val="a4"/>
      </w:pPr>
      <w:r>
        <w:t>По данным белгородских синоптиков, завтра, 10 ноября на территории Белгородской области облачно с </w:t>
      </w:r>
      <w:hyperlink r:id="rId80" w:tooltip="прояснениями" w:history="1">
        <w:r>
          <w:rPr>
            <w:rStyle w:val="a3"/>
            <w:color w:val="C61212"/>
          </w:rPr>
          <w:t>прояснениями</w:t>
        </w:r>
      </w:hyperlink>
      <w:r>
        <w:t>. </w:t>
      </w:r>
      <w:hyperlink r:id="rId81" w:tooltip="Ночью" w:history="1">
        <w:r>
          <w:rPr>
            <w:rStyle w:val="a3"/>
            <w:color w:val="C61212"/>
          </w:rPr>
          <w:t>Ночью</w:t>
        </w:r>
      </w:hyperlink>
      <w:r>
        <w:t> местами небольшой снег. Днем без осадков. Ветер ночью северный, днем юго-западный 5-10 м/</w:t>
      </w:r>
      <w:proofErr w:type="gramStart"/>
      <w:r>
        <w:t>с</w:t>
      </w:r>
      <w:proofErr w:type="gramEnd"/>
      <w:r>
        <w:t>.</w:t>
      </w:r>
    </w:p>
    <w:p w:rsidR="000E62F7" w:rsidRDefault="000E62F7" w:rsidP="000E62F7">
      <w:pPr>
        <w:pStyle w:val="a4"/>
      </w:pPr>
      <w:r>
        <w:t>Температура воздуха ночью 2-7˚ мороза, днем от 1 мороза до 4˚ тепла.</w:t>
      </w:r>
    </w:p>
    <w:p w:rsidR="000E62F7" w:rsidRDefault="000E62F7" w:rsidP="000E62F7">
      <w:pPr>
        <w:pStyle w:val="a4"/>
      </w:pPr>
      <w:r>
        <w:t>В Белгороде ночью 3-5˚ мороза, днем от 1 до 3˚ тепла.</w:t>
      </w:r>
    </w:p>
    <w:p w:rsidR="000E62F7" w:rsidRDefault="000E62F7" w:rsidP="000E62F7">
      <w:pPr>
        <w:pStyle w:val="a4"/>
      </w:pPr>
      <w:r>
        <w:t>Главное управление МЧС России по Белгородской области рекомендует жителям региона внимательно следить за изменениями климатической обстановки. Соблюдайте правила пожарной безопасности при эксплуатации отопительных приборов. Не используйте неисправное или поврежденное оборудование, вовремя проводите техническое обслуживание или замену поврежденной техники.</w:t>
      </w:r>
    </w:p>
    <w:p w:rsidR="000E62F7" w:rsidRDefault="000E62F7" w:rsidP="000E62F7">
      <w:pPr>
        <w:pStyle w:val="a4"/>
      </w:pPr>
      <w:r>
        <w:t>Автолюбителям необходимо соблюдать скоростной режим и правила дорожного движения. Избегайте резких маневров, заранее останавливайтесь перед светофорами и на пешеходных переходах. Своевременно осуществляйте техническое обслуживание. Перед тем как сесть за руль, проверьте работоспособность стеклоочистителей и очистите стекло и зеркала заднего вида от наледи.</w:t>
      </w:r>
    </w:p>
    <w:p w:rsidR="000E62F7" w:rsidRDefault="000E62F7" w:rsidP="000E62F7">
      <w:pPr>
        <w:pStyle w:val="a4"/>
      </w:pPr>
      <w:r>
        <w:rPr>
          <w:b/>
          <w:bCs/>
        </w:rPr>
        <w:t>В случае чрезвычайного происшествия звоните по телефону Единой службы спасения "</w:t>
      </w:r>
      <w:hyperlink r:id="rId82" w:tooltip="112" w:history="1">
        <w:r>
          <w:rPr>
            <w:rStyle w:val="a3"/>
            <w:b/>
            <w:bCs/>
            <w:color w:val="C61212"/>
          </w:rPr>
          <w:t>112</w:t>
        </w:r>
      </w:hyperlink>
      <w:r>
        <w:rPr>
          <w:b/>
          <w:bCs/>
        </w:rPr>
        <w:t>" или "</w:t>
      </w:r>
      <w:hyperlink r:id="rId83" w:tooltip="101" w:history="1">
        <w:r>
          <w:rPr>
            <w:rStyle w:val="a3"/>
            <w:b/>
            <w:bCs/>
            <w:color w:val="C61212"/>
          </w:rPr>
          <w:t>101</w:t>
        </w:r>
      </w:hyperlink>
      <w:r>
        <w:rPr>
          <w:b/>
          <w:bCs/>
        </w:rPr>
        <w:t>", Единый телефон доверия Главного Управления МЧС России по Белгородской области – (84722) 39-99-99.</w:t>
      </w:r>
    </w:p>
    <w:p w:rsidR="000E62F7" w:rsidRDefault="000E62F7" w:rsidP="00A45092">
      <w:pPr>
        <w:pStyle w:val="a4"/>
        <w:spacing w:before="0" w:beforeAutospacing="0" w:after="250" w:afterAutospacing="0"/>
        <w:rPr>
          <w:b/>
          <w:sz w:val="40"/>
          <w:szCs w:val="40"/>
        </w:rPr>
      </w:pPr>
      <w:hyperlink r:id="rId84" w:history="1">
        <w:r w:rsidRPr="007963CD">
          <w:rPr>
            <w:rStyle w:val="a3"/>
            <w:b/>
            <w:sz w:val="40"/>
            <w:szCs w:val="40"/>
          </w:rPr>
          <w:t>https://belgorod.bezformata.com/listnews/nochyu-na-territorii-oblasti-ozhidaetsya/99359315/</w:t>
        </w:r>
      </w:hyperlink>
    </w:p>
    <w:p w:rsidR="000E62F7" w:rsidRDefault="000E62F7" w:rsidP="000E62F7">
      <w:pPr>
        <w:pStyle w:val="1"/>
        <w:shd w:val="clear" w:color="auto" w:fill="FFFFFF"/>
        <w:spacing w:before="30" w:beforeAutospacing="0" w:after="45" w:afterAutospacing="0" w:line="525" w:lineRule="atLeast"/>
        <w:textAlignment w:val="top"/>
        <w:rPr>
          <w:rFonts w:ascii="Arial" w:hAnsi="Arial" w:cs="Arial"/>
          <w:color w:val="222222"/>
          <w:sz w:val="44"/>
          <w:szCs w:val="44"/>
        </w:rPr>
      </w:pPr>
      <w:r>
        <w:rPr>
          <w:rFonts w:ascii="Arial" w:hAnsi="Arial" w:cs="Arial"/>
          <w:color w:val="222222"/>
          <w:sz w:val="44"/>
          <w:szCs w:val="44"/>
        </w:rPr>
        <w:t>В Белгородской области проходит акция «Уступи дорогу помощи!»</w:t>
      </w:r>
    </w:p>
    <w:p w:rsidR="000E62F7" w:rsidRDefault="000E62F7" w:rsidP="000E62F7">
      <w:pPr>
        <w:jc w:val="both"/>
        <w:textAlignment w:val="top"/>
        <w:rPr>
          <w:rFonts w:ascii="Tahoma" w:hAnsi="Tahoma" w:cs="Tahoma"/>
          <w:color w:val="333333"/>
          <w:sz w:val="20"/>
          <w:szCs w:val="20"/>
        </w:rPr>
      </w:pPr>
      <w:hyperlink r:id="rId85" w:tgtFrame="_blank" w:tooltip="Смотреть оригинал фото на сайте: 31.mchs.gov.ru" w:history="1">
        <w:r>
          <w:rPr>
            <w:rFonts w:ascii="Tahoma" w:hAnsi="Tahoma" w:cs="Tahoma"/>
            <w:noProof/>
            <w:color w:val="333333"/>
            <w:sz w:val="20"/>
            <w:szCs w:val="20"/>
          </w:rPr>
          <w:drawing>
            <wp:anchor distT="0" distB="0" distL="0" distR="0" simplePos="0" relativeHeight="251670528" behindDoc="0" locked="0" layoutInCell="1" allowOverlap="0">
              <wp:simplePos x="0" y="0"/>
              <wp:positionH relativeFrom="column">
                <wp:align>left</wp:align>
              </wp:positionH>
              <wp:positionV relativeFrom="line">
                <wp:posOffset>0</wp:posOffset>
              </wp:positionV>
              <wp:extent cx="1428750" cy="800100"/>
              <wp:effectExtent l="0" t="0" r="0" b="0"/>
              <wp:wrapSquare wrapText="bothSides"/>
              <wp:docPr id="39" name="Рисунок 39" descr="В Белгородской  области проходит акция  «Уступи дорогу помощи!» - https://31.mchs.gov.ru/">
                <a:hlinkClick xmlns:a="http://schemas.openxmlformats.org/drawingml/2006/main" r:id="rId85"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В Белгородской  области проходит акция  «Уступи дорогу помощи!» - https://31.mchs.gov.ru/">
                        <a:hlinkClick r:id="rId85" tgtFrame="&quot;_blank&quot;" tooltip="&quot;Смотреть оригинал фото на сайте: 31.mchs.gov.ru&quo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28750" cy="8001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0E62F7" w:rsidRDefault="000E62F7" w:rsidP="000E62F7">
      <w:pPr>
        <w:jc w:val="both"/>
        <w:textAlignment w:val="top"/>
        <w:rPr>
          <w:rFonts w:ascii="Tahoma" w:hAnsi="Tahoma" w:cs="Tahoma"/>
          <w:color w:val="333333"/>
          <w:sz w:val="20"/>
          <w:szCs w:val="20"/>
        </w:rPr>
      </w:pPr>
      <w:hyperlink r:id="rId87" w:tgtFrame="_blank" w:tooltip="Смотреть оригинал фото на сайте: 31.mchs.gov.ru" w:history="1">
        <w:r>
          <w:rPr>
            <w:rFonts w:ascii="Tahoma" w:hAnsi="Tahoma" w:cs="Tahoma"/>
            <w:noProof/>
            <w:color w:val="333333"/>
            <w:sz w:val="20"/>
            <w:szCs w:val="20"/>
          </w:rPr>
          <w:drawing>
            <wp:anchor distT="0" distB="0" distL="0" distR="0" simplePos="0" relativeHeight="251671552" behindDoc="0" locked="0" layoutInCell="1" allowOverlap="0">
              <wp:simplePos x="0" y="0"/>
              <wp:positionH relativeFrom="column">
                <wp:align>left</wp:align>
              </wp:positionH>
              <wp:positionV relativeFrom="line">
                <wp:posOffset>0</wp:posOffset>
              </wp:positionV>
              <wp:extent cx="1428750" cy="1066800"/>
              <wp:effectExtent l="0" t="0" r="0" b="0"/>
              <wp:wrapSquare wrapText="bothSides"/>
              <wp:docPr id="38" name="Рисунок 38" descr="В Белгородской  области проходит акция  «Уступи дорогу помощи!» - https://31.mchs.gov.ru/">
                <a:hlinkClick xmlns:a="http://schemas.openxmlformats.org/drawingml/2006/main" r:id="rId87"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 Белгородской  области проходит акция  «Уступи дорогу помощи!» - https://31.mchs.gov.ru/">
                        <a:hlinkClick r:id="rId87" tgtFrame="&quot;_blank&quot;" tooltip="&quot;Смотреть оригинал фото на сайте: 31.mchs.gov.ru&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0E62F7" w:rsidRDefault="000E62F7" w:rsidP="000E62F7">
      <w:pPr>
        <w:jc w:val="both"/>
        <w:textAlignment w:val="top"/>
        <w:rPr>
          <w:rFonts w:ascii="Tahoma" w:hAnsi="Tahoma" w:cs="Tahoma"/>
          <w:color w:val="333333"/>
          <w:sz w:val="20"/>
          <w:szCs w:val="20"/>
        </w:rPr>
      </w:pPr>
      <w:hyperlink r:id="rId89" w:tgtFrame="_blank" w:tooltip="Смотреть оригинал фото на сайте: 31.mchs.gov.ru" w:history="1">
        <w:r>
          <w:rPr>
            <w:rFonts w:ascii="Tahoma" w:hAnsi="Tahoma" w:cs="Tahoma"/>
            <w:noProof/>
            <w:color w:val="333333"/>
            <w:sz w:val="20"/>
            <w:szCs w:val="20"/>
          </w:rPr>
          <w:drawing>
            <wp:anchor distT="0" distB="0" distL="0" distR="0" simplePos="0" relativeHeight="251672576" behindDoc="0" locked="0" layoutInCell="1" allowOverlap="0">
              <wp:simplePos x="0" y="0"/>
              <wp:positionH relativeFrom="column">
                <wp:align>left</wp:align>
              </wp:positionH>
              <wp:positionV relativeFrom="line">
                <wp:posOffset>0</wp:posOffset>
              </wp:positionV>
              <wp:extent cx="1428750" cy="1066800"/>
              <wp:effectExtent l="0" t="0" r="0" b="0"/>
              <wp:wrapSquare wrapText="bothSides"/>
              <wp:docPr id="37" name="Рисунок 37" descr="В Белгородской  области проходит акция  «Уступи дорогу помощи!» - https://31.mchs.gov.ru/">
                <a:hlinkClick xmlns:a="http://schemas.openxmlformats.org/drawingml/2006/main" r:id="rId89"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 Белгородской  области проходит акция  «Уступи дорогу помощи!» - https://31.mchs.gov.ru/">
                        <a:hlinkClick r:id="rId89" tgtFrame="&quot;_blank&quot;" tooltip="&quot;Смотреть оригинал фото на сайте: 31.mchs.gov.ru&quot;"/>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0E62F7" w:rsidRDefault="000E62F7" w:rsidP="000E62F7">
      <w:pPr>
        <w:jc w:val="both"/>
        <w:textAlignment w:val="top"/>
        <w:rPr>
          <w:rFonts w:ascii="Tahoma" w:hAnsi="Tahoma" w:cs="Tahoma"/>
          <w:color w:val="333333"/>
          <w:sz w:val="20"/>
          <w:szCs w:val="20"/>
        </w:rPr>
      </w:pPr>
      <w:hyperlink r:id="rId91" w:tgtFrame="_blank" w:tooltip="Смотреть оригинал фото на сайте: 31.mchs.gov.ru" w:history="1">
        <w:r>
          <w:rPr>
            <w:rFonts w:ascii="Tahoma" w:hAnsi="Tahoma" w:cs="Tahoma"/>
            <w:noProof/>
            <w:color w:val="333333"/>
            <w:sz w:val="20"/>
            <w:szCs w:val="20"/>
          </w:rPr>
          <w:drawing>
            <wp:anchor distT="0" distB="0" distL="0" distR="0" simplePos="0" relativeHeight="251673600" behindDoc="0" locked="0" layoutInCell="1" allowOverlap="0">
              <wp:simplePos x="0" y="0"/>
              <wp:positionH relativeFrom="column">
                <wp:align>left</wp:align>
              </wp:positionH>
              <wp:positionV relativeFrom="line">
                <wp:posOffset>0</wp:posOffset>
              </wp:positionV>
              <wp:extent cx="1428750" cy="1066800"/>
              <wp:effectExtent l="0" t="0" r="0" b="0"/>
              <wp:wrapSquare wrapText="bothSides"/>
              <wp:docPr id="36" name="Рисунок 36" descr="В Белгородской  области проходит акция  «Уступи дорогу помощи!» - https://31.mchs.gov.ru/">
                <a:hlinkClick xmlns:a="http://schemas.openxmlformats.org/drawingml/2006/main" r:id="rId91"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 Белгородской  области проходит акция  «Уступи дорогу помощи!» - https://31.mchs.gov.ru/">
                        <a:hlinkClick r:id="rId91" tgtFrame="&quot;_blank&quot;" tooltip="&quot;Смотреть оригинал фото на сайте: 31.mchs.gov.ru&quot;"/>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0E62F7" w:rsidRDefault="000E62F7" w:rsidP="000E62F7">
      <w:pPr>
        <w:jc w:val="both"/>
        <w:textAlignment w:val="top"/>
        <w:rPr>
          <w:rFonts w:ascii="Tahoma" w:hAnsi="Tahoma" w:cs="Tahoma"/>
          <w:color w:val="333333"/>
          <w:sz w:val="20"/>
          <w:szCs w:val="20"/>
        </w:rPr>
      </w:pPr>
      <w:hyperlink r:id="rId93" w:tgtFrame="_blank" w:tooltip="Смотреть оригинал фото на сайте: 31.mchs.gov.ru" w:history="1">
        <w:r>
          <w:rPr>
            <w:rFonts w:ascii="Tahoma" w:hAnsi="Tahoma" w:cs="Tahoma"/>
            <w:noProof/>
            <w:color w:val="333333"/>
            <w:sz w:val="20"/>
            <w:szCs w:val="20"/>
          </w:rPr>
          <w:drawing>
            <wp:anchor distT="0" distB="0" distL="0" distR="0" simplePos="0" relativeHeight="251674624" behindDoc="0" locked="0" layoutInCell="1" allowOverlap="0">
              <wp:simplePos x="0" y="0"/>
              <wp:positionH relativeFrom="column">
                <wp:align>left</wp:align>
              </wp:positionH>
              <wp:positionV relativeFrom="line">
                <wp:posOffset>0</wp:posOffset>
              </wp:positionV>
              <wp:extent cx="1428750" cy="1066800"/>
              <wp:effectExtent l="0" t="0" r="0" b="0"/>
              <wp:wrapSquare wrapText="bothSides"/>
              <wp:docPr id="35" name="Рисунок 35" descr="В Белгородской  области проходит акция  «Уступи дорогу помощи!» - https://31.mchs.gov.ru/">
                <a:hlinkClick xmlns:a="http://schemas.openxmlformats.org/drawingml/2006/main" r:id="rId93"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В Белгородской  области проходит акция  «Уступи дорогу помощи!» - https://31.mchs.gov.ru/">
                        <a:hlinkClick r:id="rId93" tgtFrame="&quot;_blank&quot;" tooltip="&quot;Смотреть оригинал фото на сайте: 31.mchs.gov.ru&quo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0E62F7" w:rsidRDefault="000E62F7" w:rsidP="000E62F7">
      <w:pPr>
        <w:textAlignment w:val="top"/>
        <w:rPr>
          <w:rFonts w:ascii="Tahoma" w:hAnsi="Tahoma" w:cs="Tahoma"/>
          <w:color w:val="888888"/>
          <w:sz w:val="17"/>
          <w:szCs w:val="17"/>
        </w:rPr>
      </w:pPr>
      <w:r>
        <w:rPr>
          <w:rFonts w:ascii="Tahoma" w:hAnsi="Tahoma" w:cs="Tahoma"/>
          <w:color w:val="888888"/>
          <w:sz w:val="17"/>
          <w:szCs w:val="17"/>
        </w:rPr>
        <w:t>Фото: </w:t>
      </w:r>
      <w:hyperlink r:id="rId95" w:tgtFrame="blank" w:tooltip="Фото с сайта 31.mchs.gov.ru" w:history="1">
        <w:r>
          <w:rPr>
            <w:rStyle w:val="a3"/>
            <w:rFonts w:ascii="Tahoma" w:hAnsi="Tahoma" w:cs="Tahoma"/>
            <w:color w:val="AAAAAA"/>
            <w:sz w:val="15"/>
            <w:szCs w:val="15"/>
          </w:rPr>
          <w:t>31.mchs.gov.ru</w:t>
        </w:r>
      </w:hyperlink>
    </w:p>
    <w:p w:rsidR="000E62F7" w:rsidRDefault="000E62F7" w:rsidP="000E62F7">
      <w:hyperlink r:id="rId96" w:tgtFrame="_blank" w:history="1">
        <w:r>
          <w:rPr>
            <w:rStyle w:val="a3"/>
            <w:color w:val="C61212"/>
          </w:rPr>
          <w:t>Скачать оригинал</w:t>
        </w:r>
      </w:hyperlink>
    </w:p>
    <w:p w:rsidR="000E62F7" w:rsidRDefault="000E62F7" w:rsidP="000E62F7">
      <w:pPr>
        <w:pStyle w:val="a4"/>
      </w:pPr>
      <w:r>
        <w:t>Сотрудники Главного управления МЧС России по Белгородской области совместно с инспекторами Управления государственной инспекции безопасности дорожного движения продолжают проводить акцию «</w:t>
      </w:r>
      <w:hyperlink r:id="rId97" w:tooltip="Уступи дорогу помощи!" w:history="1">
        <w:r>
          <w:rPr>
            <w:rStyle w:val="a3"/>
            <w:color w:val="C61212"/>
          </w:rPr>
          <w:t>Уступи дорогу помощи!</w:t>
        </w:r>
      </w:hyperlink>
      <w:r>
        <w:t>». Ее цель – донести до участников дорожного движения важность предоставления преимущества автомобилям экстренных слу</w:t>
      </w:r>
      <w:proofErr w:type="gramStart"/>
      <w:r>
        <w:t>жб с вкл</w:t>
      </w:r>
      <w:proofErr w:type="gramEnd"/>
      <w:r>
        <w:t>ючёнными звуковыми и световыми сигналами.</w:t>
      </w:r>
    </w:p>
    <w:p w:rsidR="000E62F7" w:rsidRDefault="000E62F7" w:rsidP="000E62F7">
      <w:pPr>
        <w:pStyle w:val="a4"/>
      </w:pPr>
      <w:r>
        <w:t>Когда в Службу спасения поступает звонок с просьбой о помощи, пожарно-спасательным подразделениям необходимо в считанные минуты прибыть на место происшествия. В это время дорога каждая секунда. Но в связи с чрезмерной загруженностью городских дорог, особенно в часы пик, пожарные подразделения не редко теряют драгоценное время.</w:t>
      </w:r>
    </w:p>
    <w:p w:rsidR="000E62F7" w:rsidRDefault="000E62F7" w:rsidP="000E62F7">
      <w:pPr>
        <w:pStyle w:val="a4"/>
      </w:pPr>
      <w:r>
        <w:t>В ходе акции автомобиль пожарной охраны с включенными </w:t>
      </w:r>
      <w:hyperlink r:id="rId98" w:tooltip="проблесковыми" w:history="1">
        <w:r>
          <w:rPr>
            <w:rStyle w:val="a3"/>
            <w:color w:val="C61212"/>
          </w:rPr>
          <w:t>проблесковыми</w:t>
        </w:r>
      </w:hyperlink>
      <w:r>
        <w:t xml:space="preserve"> маячками и звуковым сигналом двигался по заданному маршруту, который включал улицы с интенсивным движением машин. В этот момент сотрудники ГИБДД, находясь в кабине пожарной автоцистерны, фиксировали все факты </w:t>
      </w:r>
      <w:proofErr w:type="spellStart"/>
      <w:r>
        <w:t>непредоставления</w:t>
      </w:r>
      <w:proofErr w:type="spellEnd"/>
      <w:r>
        <w:t xml:space="preserve"> преимущества со стороны участников движения.</w:t>
      </w:r>
    </w:p>
    <w:p w:rsidR="000E62F7" w:rsidRDefault="000E62F7" w:rsidP="000E62F7">
      <w:pPr>
        <w:pStyle w:val="a4"/>
      </w:pPr>
      <w:r>
        <w:t>Как показал рейд, не все водители, к сожалению, считают своим долгом уступать </w:t>
      </w:r>
      <w:hyperlink r:id="rId99" w:tooltip="дорогу" w:history="1">
        <w:r>
          <w:rPr>
            <w:rStyle w:val="a3"/>
            <w:color w:val="C61212"/>
          </w:rPr>
          <w:t>дорогу</w:t>
        </w:r>
      </w:hyperlink>
      <w:r>
        <w:t xml:space="preserve"> спешащему на вызов </w:t>
      </w:r>
      <w:proofErr w:type="spellStart"/>
      <w:r>
        <w:t>спецавтомобилю</w:t>
      </w:r>
      <w:proofErr w:type="spellEnd"/>
      <w:r>
        <w:t>.</w:t>
      </w:r>
    </w:p>
    <w:p w:rsidR="000E62F7" w:rsidRDefault="000E62F7" w:rsidP="000E62F7">
      <w:pPr>
        <w:pStyle w:val="a4"/>
      </w:pPr>
      <w:r>
        <w:t>В ходе акции сотрудниками ГИБДД было остановлено несколько водителей, которые нарушили Правила дорожного движения, не уступив дорогу для обеспечения беспрепятственного проезда транспортного средства с включенными проблесковыми маячками и звуковым сигналом.</w:t>
      </w:r>
    </w:p>
    <w:p w:rsidR="000E62F7" w:rsidRDefault="000E62F7" w:rsidP="000E62F7">
      <w:pPr>
        <w:pStyle w:val="a4"/>
      </w:pPr>
      <w:r>
        <w:t>За несоблюдение правил в отношении водителей были составлены административные материалы по статье 12.17 части 2 Кодекса Российской Федерации об административных правонарушениях, также с ними провели профилактические беседы о необходимости пропуска спецтранспорта.</w:t>
      </w:r>
    </w:p>
    <w:p w:rsidR="000E62F7" w:rsidRDefault="000E62F7" w:rsidP="000E62F7">
      <w:pPr>
        <w:pStyle w:val="a4"/>
      </w:pPr>
      <w:r>
        <w:t>Сотрудники Главного управления МЧС России по Белгородской области напоминают правила дорожного движения, касающиеся проезда и следования пожарной техники:</w:t>
      </w:r>
    </w:p>
    <w:p w:rsidR="000E62F7" w:rsidRDefault="000E62F7" w:rsidP="000E62F7">
      <w:pPr>
        <w:pStyle w:val="a4"/>
      </w:pPr>
      <w:r>
        <w:t xml:space="preserve">- при приближении транспортного средства, движущегося с </w:t>
      </w:r>
      <w:proofErr w:type="gramStart"/>
      <w:r>
        <w:t>включенными</w:t>
      </w:r>
      <w:proofErr w:type="gramEnd"/>
      <w:r>
        <w:t xml:space="preserve"> </w:t>
      </w:r>
      <w:proofErr w:type="spellStart"/>
      <w:r>
        <w:t>спецсигналами</w:t>
      </w:r>
      <w:proofErr w:type="spellEnd"/>
      <w:r>
        <w:t>, немедленно уступите ему дорогу для беспрепятственного проезда;</w:t>
      </w:r>
    </w:p>
    <w:p w:rsidR="000E62F7" w:rsidRDefault="000E62F7" w:rsidP="000E62F7">
      <w:pPr>
        <w:pStyle w:val="a4"/>
      </w:pPr>
      <w:r>
        <w:t>- не обгоняйте такие транспортные средства;</w:t>
      </w:r>
    </w:p>
    <w:p w:rsidR="000E62F7" w:rsidRDefault="000E62F7" w:rsidP="000E62F7">
      <w:pPr>
        <w:pStyle w:val="a4"/>
      </w:pPr>
      <w:r>
        <w:lastRenderedPageBreak/>
        <w:t>- приближаясь к стоящему транспортному средству с включенным проблесковым маячком синего цвета, снизите скорость, чтобы иметь возможность немедленно остановиться в случае необходимости;</w:t>
      </w:r>
    </w:p>
    <w:p w:rsidR="000E62F7" w:rsidRDefault="000E62F7" w:rsidP="000E62F7">
      <w:pPr>
        <w:pStyle w:val="a4"/>
      </w:pPr>
      <w:r>
        <w:t>- выбирая место для стоянки или парковки, не забывайте оставлять свободными места подъезда специальной техники.</w:t>
      </w:r>
    </w:p>
    <w:p w:rsidR="000E62F7" w:rsidRDefault="000E62F7" w:rsidP="000E62F7">
      <w:pPr>
        <w:pStyle w:val="a4"/>
      </w:pPr>
      <w:r>
        <w:t xml:space="preserve">Не оставайтесь равнодушными, ведь экстренный автомобиль может спешить на помощь </w:t>
      </w:r>
      <w:proofErr w:type="gramStart"/>
      <w:r>
        <w:t>к</w:t>
      </w:r>
      <w:proofErr w:type="gramEnd"/>
      <w:r>
        <w:t xml:space="preserve"> вашим близким!</w:t>
      </w:r>
    </w:p>
    <w:p w:rsidR="000E62F7" w:rsidRDefault="000E62F7" w:rsidP="000E62F7">
      <w:pPr>
        <w:pStyle w:val="a4"/>
      </w:pPr>
      <w:r>
        <w:t>В случае происшествия звоните по телефону Единой службы спасения «</w:t>
      </w:r>
      <w:hyperlink r:id="rId100" w:tooltip="112" w:history="1">
        <w:r>
          <w:rPr>
            <w:rStyle w:val="a3"/>
            <w:color w:val="C61212"/>
          </w:rPr>
          <w:t>112</w:t>
        </w:r>
      </w:hyperlink>
      <w:r>
        <w:t>» или «</w:t>
      </w:r>
      <w:hyperlink r:id="rId101" w:tooltip="101" w:history="1">
        <w:r>
          <w:rPr>
            <w:rStyle w:val="a3"/>
            <w:color w:val="C61212"/>
          </w:rPr>
          <w:t>101</w:t>
        </w:r>
      </w:hyperlink>
      <w:r>
        <w:t>». Единый «телефон доверия» Главного управления МЧС России по белгородской области – 8 (4722) 39-99-99.</w:t>
      </w:r>
    </w:p>
    <w:p w:rsidR="000E62F7" w:rsidRDefault="000E62F7" w:rsidP="00A45092">
      <w:pPr>
        <w:pStyle w:val="a4"/>
        <w:spacing w:before="0" w:beforeAutospacing="0" w:after="250" w:afterAutospacing="0"/>
        <w:rPr>
          <w:b/>
          <w:sz w:val="40"/>
          <w:szCs w:val="40"/>
        </w:rPr>
      </w:pPr>
      <w:hyperlink r:id="rId102" w:history="1">
        <w:r w:rsidRPr="007963CD">
          <w:rPr>
            <w:rStyle w:val="a3"/>
            <w:b/>
            <w:sz w:val="40"/>
            <w:szCs w:val="40"/>
          </w:rPr>
          <w:t>https://belgorod.bezformata.com/listnews/prohodit-aktciya-ustupi-dorogu/99359338/</w:t>
        </w:r>
      </w:hyperlink>
    </w:p>
    <w:p w:rsidR="00A45092" w:rsidRDefault="00A45092" w:rsidP="00A45092">
      <w:pPr>
        <w:pStyle w:val="a4"/>
        <w:spacing w:before="0" w:beforeAutospacing="0" w:after="250" w:afterAutospacing="0"/>
        <w:rPr>
          <w:b/>
          <w:sz w:val="40"/>
          <w:szCs w:val="40"/>
        </w:rPr>
      </w:pPr>
      <w:proofErr w:type="spellStart"/>
      <w:r w:rsidRPr="00574753">
        <w:rPr>
          <w:b/>
          <w:sz w:val="40"/>
          <w:szCs w:val="40"/>
          <w:lang w:val="en-US"/>
        </w:rPr>
        <w:t>mchsrf</w:t>
      </w:r>
      <w:proofErr w:type="spellEnd"/>
      <w:r w:rsidRPr="002007E4">
        <w:rPr>
          <w:b/>
          <w:sz w:val="40"/>
          <w:szCs w:val="40"/>
        </w:rPr>
        <w:t>.</w:t>
      </w:r>
      <w:proofErr w:type="spellStart"/>
      <w:r w:rsidRPr="00574753">
        <w:rPr>
          <w:b/>
          <w:sz w:val="40"/>
          <w:szCs w:val="40"/>
          <w:lang w:val="en-US"/>
        </w:rPr>
        <w:t>ru</w:t>
      </w:r>
      <w:proofErr w:type="spellEnd"/>
    </w:p>
    <w:p w:rsidR="000E62F7" w:rsidRDefault="000E62F7" w:rsidP="000E62F7">
      <w:r>
        <w:rPr>
          <w:rStyle w:val="title"/>
          <w:rFonts w:ascii="Tahoma" w:hAnsi="Tahoma" w:cs="Tahoma"/>
          <w:color w:val="303C44"/>
          <w:sz w:val="36"/>
          <w:szCs w:val="36"/>
          <w:shd w:val="clear" w:color="auto" w:fill="FFFFFF"/>
        </w:rPr>
        <w:t>В Белгороде за минувшие сутки ликвидировано два пожара</w:t>
      </w:r>
    </w:p>
    <w:p w:rsidR="000E62F7" w:rsidRDefault="000E62F7" w:rsidP="000E62F7">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За минувшие сутки в областном центре было ликвидировано два пожара, гибели и </w:t>
      </w:r>
      <w:proofErr w:type="spellStart"/>
      <w:r>
        <w:rPr>
          <w:rFonts w:ascii="Tahoma" w:hAnsi="Tahoma" w:cs="Tahoma"/>
          <w:color w:val="424D55"/>
        </w:rPr>
        <w:t>травмирования</w:t>
      </w:r>
      <w:proofErr w:type="spellEnd"/>
      <w:r>
        <w:rPr>
          <w:rFonts w:ascii="Tahoma" w:hAnsi="Tahoma" w:cs="Tahoma"/>
          <w:color w:val="424D55"/>
        </w:rPr>
        <w:t xml:space="preserve"> людей на них не было допущено.</w:t>
      </w:r>
    </w:p>
    <w:p w:rsidR="000E62F7" w:rsidRDefault="000E62F7" w:rsidP="000E62F7">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Так, 08 ноября в 10 часов 34 минуты поступило сообщение о пожаре в 10-этажном </w:t>
      </w:r>
      <w:proofErr w:type="spellStart"/>
      <w:r>
        <w:rPr>
          <w:rFonts w:ascii="Tahoma" w:hAnsi="Tahoma" w:cs="Tahoma"/>
          <w:color w:val="424D55"/>
        </w:rPr>
        <w:t>одноподъездном</w:t>
      </w:r>
      <w:proofErr w:type="spellEnd"/>
      <w:r>
        <w:rPr>
          <w:rFonts w:ascii="Tahoma" w:hAnsi="Tahoma" w:cs="Tahoma"/>
          <w:color w:val="424D55"/>
        </w:rPr>
        <w:t xml:space="preserve"> жилом доме, находящемся на улице Губкина в Белгороде. Незамедлительно на ликвидацию пожара были направлены дежурные караулы пожарно-спасательной части № 2 и специализированной пожарно-спасательной части. В результате пожара огнем были повреждены электрические щитки на лестничных площадках 4, 5, 6, 7 этажей. По предварительной версии, причиной пожара стало нарушение правил технической эксплуатации и выбора аппарата защиты электрических сетей.</w:t>
      </w:r>
    </w:p>
    <w:p w:rsidR="000E62F7" w:rsidRDefault="000E62F7" w:rsidP="000E62F7">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ночь на 09 ноября, в 00 часов 15 минут, поступило сообщение о пожаре в жилом доме в Белгороде на улице Везельская. Огнем в результате происшествия были повреждены веранда на площади 3 квадратных метров и кровля дома на площади 5 квадратных метров, а также были закопчены стены и потолок в коридоре на площади 6 квадратных метров. Причиной пожара, по предварительным данным, стала неосторожность при курении. Для ликвидации пожара привлекались дежурные караулы пожарно-спасательной части № 1 и специализированной пожарно-спасательной части.</w:t>
      </w:r>
    </w:p>
    <w:p w:rsidR="000E62F7" w:rsidRDefault="000E62F7" w:rsidP="000E62F7">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Главное управление </w:t>
      </w:r>
      <w:hyperlink r:id="rId103" w:history="1">
        <w:r>
          <w:rPr>
            <w:rStyle w:val="a3"/>
            <w:rFonts w:ascii="Tahoma" w:eastAsiaTheme="majorEastAsia" w:hAnsi="Tahoma" w:cs="Tahoma"/>
            <w:color w:val="B3722E"/>
          </w:rPr>
          <w:t>МЧС России по Белгородской области</w:t>
        </w:r>
      </w:hyperlink>
      <w:r>
        <w:rPr>
          <w:rFonts w:ascii="Tahoma" w:hAnsi="Tahoma" w:cs="Tahoma"/>
          <w:color w:val="424D55"/>
        </w:rPr>
        <w:t> напоминает: в случае происшествия звоните по Единому телефону пожарных и спасателей «101» или Единому номеру вызова экстренных оперативных служб «112». Единый «телефон доверия» Главного управления </w:t>
      </w:r>
      <w:hyperlink r:id="rId104" w:history="1">
        <w:r>
          <w:rPr>
            <w:rStyle w:val="a3"/>
            <w:rFonts w:ascii="Tahoma" w:eastAsiaTheme="majorEastAsia" w:hAnsi="Tahoma" w:cs="Tahoma"/>
            <w:color w:val="B3722E"/>
          </w:rPr>
          <w:t>МЧС России по Белгородской области</w:t>
        </w:r>
      </w:hyperlink>
      <w:r>
        <w:rPr>
          <w:rFonts w:ascii="Tahoma" w:hAnsi="Tahoma" w:cs="Tahoma"/>
          <w:color w:val="424D55"/>
        </w:rPr>
        <w:t> – 8 (4722) 39-99-99.</w:t>
      </w:r>
    </w:p>
    <w:p w:rsidR="000E62F7" w:rsidRDefault="000E62F7" w:rsidP="000E62F7">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информации за минувшие сутки указаны предполагаемые причины пожаров. В соответствии со </w:t>
      </w:r>
      <w:hyperlink r:id="rId105" w:tgtFrame="_blank" w:history="1">
        <w:r>
          <w:rPr>
            <w:rStyle w:val="a3"/>
            <w:rFonts w:ascii="Tahoma" w:eastAsiaTheme="majorEastAsia" w:hAnsi="Tahoma" w:cs="Tahoma"/>
            <w:color w:val="B3722E"/>
          </w:rPr>
          <w:t>ст. 144</w:t>
        </w:r>
      </w:hyperlink>
      <w:r>
        <w:rPr>
          <w:rFonts w:ascii="Tahoma" w:hAnsi="Tahoma" w:cs="Tahoma"/>
          <w:color w:val="424D55"/>
        </w:rPr>
        <w:t> «Порядок рассмотрения сообщения о преступлении» </w:t>
      </w:r>
      <w:hyperlink r:id="rId106" w:history="1">
        <w:r>
          <w:rPr>
            <w:rStyle w:val="a3"/>
            <w:rFonts w:ascii="Tahoma" w:eastAsiaTheme="majorEastAsia" w:hAnsi="Tahoma" w:cs="Tahoma"/>
            <w:color w:val="B3722E"/>
          </w:rPr>
          <w:t>Уголовно-процессуального кодекса РФ</w:t>
        </w:r>
      </w:hyperlink>
      <w:r>
        <w:rPr>
          <w:rFonts w:ascii="Tahoma" w:hAnsi="Tahoma" w:cs="Tahoma"/>
          <w:color w:val="424D55"/>
        </w:rPr>
        <w:t> от 18.12.2001г. органы дознания вправе продлить рассмотрение причин пожара до 10 суток.</w:t>
      </w:r>
    </w:p>
    <w:p w:rsidR="008C7B00" w:rsidRDefault="000E62F7" w:rsidP="00A45092">
      <w:pPr>
        <w:pStyle w:val="a4"/>
        <w:spacing w:before="0" w:beforeAutospacing="0" w:after="250" w:afterAutospacing="0"/>
        <w:rPr>
          <w:b/>
          <w:sz w:val="40"/>
          <w:szCs w:val="40"/>
        </w:rPr>
      </w:pPr>
      <w:hyperlink r:id="rId107" w:history="1">
        <w:r w:rsidRPr="007963CD">
          <w:rPr>
            <w:rStyle w:val="a3"/>
            <w:b/>
            <w:sz w:val="40"/>
            <w:szCs w:val="40"/>
          </w:rPr>
          <w:t>https://mchsrf.ru/news/751337-v-belgorode-za-minuvshie-sutki-likvidirovano-dva-pojara.html</w:t>
        </w:r>
      </w:hyperlink>
    </w:p>
    <w:p w:rsidR="000E62F7" w:rsidRPr="000E62F7" w:rsidRDefault="000E62F7" w:rsidP="000E62F7">
      <w:r w:rsidRPr="000E62F7">
        <w:rPr>
          <w:rFonts w:ascii="Tahoma" w:hAnsi="Tahoma" w:cs="Tahoma"/>
          <w:color w:val="303C44"/>
          <w:sz w:val="36"/>
          <w:szCs w:val="36"/>
          <w:shd w:val="clear" w:color="auto" w:fill="FFFFFF"/>
        </w:rPr>
        <w:lastRenderedPageBreak/>
        <w:t>7 взрывоопасных находок уничтожено в регионе за минувшие сутки</w:t>
      </w:r>
    </w:p>
    <w:p w:rsidR="000E62F7" w:rsidRPr="000E62F7" w:rsidRDefault="000E62F7" w:rsidP="000E62F7">
      <w:pPr>
        <w:shd w:val="clear" w:color="auto" w:fill="FFFFFF"/>
        <w:spacing w:after="150" w:line="300" w:lineRule="atLeast"/>
        <w:rPr>
          <w:rFonts w:ascii="Tahoma" w:hAnsi="Tahoma" w:cs="Tahoma"/>
          <w:color w:val="424D55"/>
        </w:rPr>
      </w:pPr>
      <w:r w:rsidRPr="000E62F7">
        <w:rPr>
          <w:rFonts w:ascii="Tahoma" w:hAnsi="Tahoma" w:cs="Tahoma"/>
          <w:color w:val="424D55"/>
        </w:rPr>
        <w:t>Ежедневно в Единую службу спасения поступают сигналы об обнаружении взрывоопасных предметов – жители области, прогуливаясь по лесным тропинкам, работая в огороде, а также на месте строительства новых зданий и сооружений находят боеприпасы военных лет. Так, накануне взрывотехникам области поступило 6 заявок об обнаружении взрывоопасных предметов.</w:t>
      </w:r>
    </w:p>
    <w:p w:rsidR="000E62F7" w:rsidRPr="000E62F7" w:rsidRDefault="000E62F7" w:rsidP="000E62F7">
      <w:pPr>
        <w:shd w:val="clear" w:color="auto" w:fill="FFFFFF"/>
        <w:spacing w:after="150" w:line="300" w:lineRule="atLeast"/>
        <w:rPr>
          <w:rFonts w:ascii="Tahoma" w:hAnsi="Tahoma" w:cs="Tahoma"/>
          <w:color w:val="424D55"/>
        </w:rPr>
      </w:pPr>
      <w:r w:rsidRPr="000E62F7">
        <w:rPr>
          <w:rFonts w:ascii="Tahoma" w:hAnsi="Tahoma" w:cs="Tahoma"/>
          <w:color w:val="424D55"/>
        </w:rPr>
        <w:t xml:space="preserve">Так, 8 ноября в городе Старый Оскол грибниками в лесополосе был обнаружен артиллерийский снаряд 76 мм. В селе </w:t>
      </w:r>
      <w:proofErr w:type="spellStart"/>
      <w:r w:rsidRPr="000E62F7">
        <w:rPr>
          <w:rFonts w:ascii="Tahoma" w:hAnsi="Tahoma" w:cs="Tahoma"/>
          <w:color w:val="424D55"/>
        </w:rPr>
        <w:t>Замостье</w:t>
      </w:r>
      <w:proofErr w:type="spellEnd"/>
      <w:r w:rsidRPr="000E62F7">
        <w:rPr>
          <w:rFonts w:ascii="Tahoma" w:hAnsi="Tahoma" w:cs="Tahoma"/>
          <w:color w:val="424D55"/>
        </w:rPr>
        <w:t xml:space="preserve"> Корочанского района охотник обнаружил в поле гранату РГД-33. В селе </w:t>
      </w:r>
      <w:proofErr w:type="spellStart"/>
      <w:r w:rsidRPr="000E62F7">
        <w:rPr>
          <w:rFonts w:ascii="Tahoma" w:hAnsi="Tahoma" w:cs="Tahoma"/>
          <w:color w:val="424D55"/>
        </w:rPr>
        <w:t>Ниновка</w:t>
      </w:r>
      <w:proofErr w:type="spellEnd"/>
      <w:r w:rsidRPr="000E62F7">
        <w:rPr>
          <w:rFonts w:ascii="Tahoma" w:hAnsi="Tahoma" w:cs="Tahoma"/>
          <w:color w:val="424D55"/>
        </w:rPr>
        <w:t xml:space="preserve"> Новооскольского городского округа грибниками в лесополосе был обнаружен артиллерийский снаряд 122 мм. А в селе Крутой Лог Белгородского района дачник в лесопосадке обнаружил артиллерийский снаряд 105 мм.</w:t>
      </w:r>
    </w:p>
    <w:p w:rsidR="000E62F7" w:rsidRPr="000E62F7" w:rsidRDefault="000E62F7" w:rsidP="000E62F7">
      <w:pPr>
        <w:shd w:val="clear" w:color="auto" w:fill="FFFFFF"/>
        <w:spacing w:after="150" w:line="300" w:lineRule="atLeast"/>
        <w:rPr>
          <w:rFonts w:ascii="Tahoma" w:hAnsi="Tahoma" w:cs="Tahoma"/>
          <w:color w:val="424D55"/>
        </w:rPr>
      </w:pPr>
      <w:r w:rsidRPr="000E62F7">
        <w:rPr>
          <w:rFonts w:ascii="Tahoma" w:hAnsi="Tahoma" w:cs="Tahoma"/>
          <w:color w:val="424D55"/>
        </w:rPr>
        <w:t xml:space="preserve">Еще один артиллерийский снаряд был найден в селе </w:t>
      </w:r>
      <w:proofErr w:type="gramStart"/>
      <w:r w:rsidRPr="000E62F7">
        <w:rPr>
          <w:rFonts w:ascii="Tahoma" w:hAnsi="Tahoma" w:cs="Tahoma"/>
          <w:color w:val="424D55"/>
        </w:rPr>
        <w:t>Сажное</w:t>
      </w:r>
      <w:proofErr w:type="gramEnd"/>
      <w:r w:rsidRPr="000E62F7">
        <w:rPr>
          <w:rFonts w:ascii="Tahoma" w:hAnsi="Tahoma" w:cs="Tahoma"/>
          <w:color w:val="424D55"/>
        </w:rPr>
        <w:t xml:space="preserve"> Яковлевского городского округа местными жителями при проведении сельскохозяйственных работ.</w:t>
      </w:r>
    </w:p>
    <w:p w:rsidR="000E62F7" w:rsidRPr="000E62F7" w:rsidRDefault="000E62F7" w:rsidP="000E62F7">
      <w:pPr>
        <w:shd w:val="clear" w:color="auto" w:fill="FFFFFF"/>
        <w:spacing w:after="150" w:line="300" w:lineRule="atLeast"/>
        <w:rPr>
          <w:rFonts w:ascii="Tahoma" w:hAnsi="Tahoma" w:cs="Tahoma"/>
          <w:color w:val="424D55"/>
        </w:rPr>
      </w:pPr>
      <w:r w:rsidRPr="000E62F7">
        <w:rPr>
          <w:rFonts w:ascii="Tahoma" w:hAnsi="Tahoma" w:cs="Tahoma"/>
          <w:color w:val="424D55"/>
        </w:rPr>
        <w:t>Также при проведении сельскохозяйственных работ в поле в селе Терновка Яковлевского городского округа местные жители обнаружили две минометные мина 82 мм.</w:t>
      </w:r>
    </w:p>
    <w:p w:rsidR="000E62F7" w:rsidRPr="000E62F7" w:rsidRDefault="000E62F7" w:rsidP="000E62F7">
      <w:pPr>
        <w:shd w:val="clear" w:color="auto" w:fill="FFFFFF"/>
        <w:spacing w:after="150" w:line="300" w:lineRule="atLeast"/>
        <w:rPr>
          <w:rFonts w:ascii="Tahoma" w:hAnsi="Tahoma" w:cs="Tahoma"/>
          <w:color w:val="424D55"/>
        </w:rPr>
      </w:pPr>
      <w:r w:rsidRPr="000E62F7">
        <w:rPr>
          <w:rFonts w:ascii="Tahoma" w:hAnsi="Tahoma" w:cs="Tahoma"/>
          <w:color w:val="424D55"/>
        </w:rPr>
        <w:t>Все снаряды времён Великой Отечественной войны были изъяты и перевезены в безопасное место для последующей ликвидации взрывотехниками Белгородской области.</w:t>
      </w:r>
    </w:p>
    <w:p w:rsidR="000E62F7" w:rsidRPr="000E62F7" w:rsidRDefault="000E62F7" w:rsidP="000E62F7">
      <w:pPr>
        <w:shd w:val="clear" w:color="auto" w:fill="FFFFFF"/>
        <w:spacing w:after="150" w:line="300" w:lineRule="atLeast"/>
        <w:rPr>
          <w:rFonts w:ascii="Tahoma" w:hAnsi="Tahoma" w:cs="Tahoma"/>
          <w:color w:val="424D55"/>
        </w:rPr>
      </w:pPr>
      <w:r w:rsidRPr="000E62F7">
        <w:rPr>
          <w:rFonts w:ascii="Tahoma" w:hAnsi="Tahoma" w:cs="Tahoma"/>
          <w:color w:val="424D55"/>
        </w:rPr>
        <w:t>При обнаружении взрывоопасных предметов категорически запрещается предпринимать любые действия с ними. Этим вы сохраните свою жизнь и поможете предотвратить несчастный случай. Необходимо не допускать самим и удерживать других от нарушения правил поведения при обнаружении взрывоопасных предметов.</w:t>
      </w:r>
    </w:p>
    <w:p w:rsidR="000E62F7" w:rsidRPr="000E62F7" w:rsidRDefault="000E62F7" w:rsidP="000E62F7">
      <w:pPr>
        <w:shd w:val="clear" w:color="auto" w:fill="FFFFFF"/>
        <w:spacing w:after="150" w:line="300" w:lineRule="atLeast"/>
        <w:rPr>
          <w:rFonts w:ascii="Tahoma" w:hAnsi="Tahoma" w:cs="Tahoma"/>
          <w:color w:val="424D55"/>
        </w:rPr>
      </w:pPr>
      <w:r w:rsidRPr="000E62F7">
        <w:rPr>
          <w:rFonts w:ascii="Tahoma" w:hAnsi="Tahoma" w:cs="Tahoma"/>
          <w:color w:val="424D55"/>
        </w:rPr>
        <w:t>При обнаружении ВОП категорически запрещается:</w:t>
      </w:r>
    </w:p>
    <w:p w:rsidR="000E62F7" w:rsidRPr="000E62F7" w:rsidRDefault="000E62F7" w:rsidP="000E62F7">
      <w:pPr>
        <w:shd w:val="clear" w:color="auto" w:fill="FFFFFF"/>
        <w:spacing w:after="150" w:line="300" w:lineRule="atLeast"/>
        <w:rPr>
          <w:rFonts w:ascii="Tahoma" w:hAnsi="Tahoma" w:cs="Tahoma"/>
          <w:color w:val="424D55"/>
        </w:rPr>
      </w:pPr>
      <w:r w:rsidRPr="000E62F7">
        <w:rPr>
          <w:rFonts w:ascii="Tahoma" w:hAnsi="Tahoma" w:cs="Tahoma"/>
          <w:color w:val="424D55"/>
        </w:rPr>
        <w:t>- наносить удары (ударять по корпусу, а также один боеприпас о другой);</w:t>
      </w:r>
    </w:p>
    <w:p w:rsidR="000E62F7" w:rsidRPr="000E62F7" w:rsidRDefault="000E62F7" w:rsidP="000E62F7">
      <w:pPr>
        <w:shd w:val="clear" w:color="auto" w:fill="FFFFFF"/>
        <w:spacing w:after="150" w:line="300" w:lineRule="atLeast"/>
        <w:rPr>
          <w:rFonts w:ascii="Tahoma" w:hAnsi="Tahoma" w:cs="Tahoma"/>
          <w:color w:val="424D55"/>
        </w:rPr>
      </w:pPr>
      <w:r w:rsidRPr="000E62F7">
        <w:rPr>
          <w:rFonts w:ascii="Tahoma" w:hAnsi="Tahoma" w:cs="Tahoma"/>
          <w:color w:val="424D55"/>
        </w:rPr>
        <w:t>- прикасаться, поднимать, переносить или перекатывать с места на место;</w:t>
      </w:r>
    </w:p>
    <w:p w:rsidR="000E62F7" w:rsidRPr="000E62F7" w:rsidRDefault="000E62F7" w:rsidP="000E62F7">
      <w:pPr>
        <w:shd w:val="clear" w:color="auto" w:fill="FFFFFF"/>
        <w:spacing w:after="150" w:line="300" w:lineRule="atLeast"/>
        <w:rPr>
          <w:rFonts w:ascii="Tahoma" w:hAnsi="Tahoma" w:cs="Tahoma"/>
          <w:color w:val="424D55"/>
        </w:rPr>
      </w:pPr>
      <w:r w:rsidRPr="000E62F7">
        <w:rPr>
          <w:rFonts w:ascii="Tahoma" w:hAnsi="Tahoma" w:cs="Tahoma"/>
          <w:color w:val="424D55"/>
        </w:rPr>
        <w:t>- закапывать в землю или бросать в водоём;</w:t>
      </w:r>
    </w:p>
    <w:p w:rsidR="000E62F7" w:rsidRPr="000E62F7" w:rsidRDefault="000E62F7" w:rsidP="000E62F7">
      <w:pPr>
        <w:shd w:val="clear" w:color="auto" w:fill="FFFFFF"/>
        <w:spacing w:after="150" w:line="300" w:lineRule="atLeast"/>
        <w:rPr>
          <w:rFonts w:ascii="Tahoma" w:hAnsi="Tahoma" w:cs="Tahoma"/>
          <w:color w:val="424D55"/>
        </w:rPr>
      </w:pPr>
      <w:r w:rsidRPr="000E62F7">
        <w:rPr>
          <w:rFonts w:ascii="Tahoma" w:hAnsi="Tahoma" w:cs="Tahoma"/>
          <w:color w:val="424D55"/>
        </w:rPr>
        <w:t>- предпринимать попытки к разборке или распиливанию, бросать в костёр или разводить огонь вблизи него.</w:t>
      </w:r>
    </w:p>
    <w:p w:rsidR="000E62F7" w:rsidRDefault="000E62F7" w:rsidP="00A45092">
      <w:pPr>
        <w:pStyle w:val="a4"/>
        <w:spacing w:before="0" w:beforeAutospacing="0" w:after="250" w:afterAutospacing="0"/>
        <w:rPr>
          <w:b/>
          <w:sz w:val="40"/>
          <w:szCs w:val="40"/>
        </w:rPr>
      </w:pPr>
      <w:hyperlink r:id="rId108" w:history="1">
        <w:r w:rsidRPr="007963CD">
          <w:rPr>
            <w:rStyle w:val="a3"/>
            <w:b/>
            <w:sz w:val="40"/>
            <w:szCs w:val="40"/>
          </w:rPr>
          <w:t>https://mchsrf.ru/news/751359-7-vzryivoopasnyih-nahodok-unichtojeno-v-regione-za-minuvshie-sutki.html</w:t>
        </w:r>
      </w:hyperlink>
    </w:p>
    <w:p w:rsidR="000E62F7" w:rsidRDefault="000E62F7" w:rsidP="000E62F7">
      <w:proofErr w:type="spellStart"/>
      <w:r>
        <w:rPr>
          <w:rStyle w:val="title"/>
          <w:rFonts w:ascii="Tahoma" w:hAnsi="Tahoma" w:cs="Tahoma"/>
          <w:color w:val="303C44"/>
          <w:sz w:val="36"/>
          <w:szCs w:val="36"/>
          <w:shd w:val="clear" w:color="auto" w:fill="FFFFFF"/>
        </w:rPr>
        <w:t>П</w:t>
      </w:r>
      <w:proofErr w:type="gramStart"/>
      <w:r>
        <w:rPr>
          <w:rStyle w:val="title"/>
          <w:rFonts w:ascii="Tahoma" w:hAnsi="Tahoma" w:cs="Tahoma"/>
          <w:color w:val="303C44"/>
          <w:sz w:val="36"/>
          <w:szCs w:val="36"/>
          <w:shd w:val="clear" w:color="auto" w:fill="FFFFFF"/>
        </w:rPr>
        <w:t>o</w:t>
      </w:r>
      <w:proofErr w:type="gramEnd"/>
      <w:r>
        <w:rPr>
          <w:rStyle w:val="title"/>
          <w:rFonts w:ascii="Tahoma" w:hAnsi="Tahoma" w:cs="Tahoma"/>
          <w:color w:val="303C44"/>
          <w:sz w:val="36"/>
          <w:szCs w:val="36"/>
          <w:shd w:val="clear" w:color="auto" w:fill="FFFFFF"/>
        </w:rPr>
        <w:t>жары</w:t>
      </w:r>
      <w:proofErr w:type="spellEnd"/>
      <w:r>
        <w:rPr>
          <w:rStyle w:val="title"/>
          <w:rFonts w:ascii="Tahoma" w:hAnsi="Tahoma" w:cs="Tahoma"/>
          <w:color w:val="303C44"/>
          <w:sz w:val="36"/>
          <w:szCs w:val="36"/>
          <w:shd w:val="clear" w:color="auto" w:fill="FFFFFF"/>
        </w:rPr>
        <w:t xml:space="preserve"> минувшей недели в нежилых </w:t>
      </w:r>
      <w:proofErr w:type="spellStart"/>
      <w:r>
        <w:rPr>
          <w:rStyle w:val="title"/>
          <w:rFonts w:ascii="Tahoma" w:hAnsi="Tahoma" w:cs="Tahoma"/>
          <w:color w:val="303C44"/>
          <w:sz w:val="36"/>
          <w:szCs w:val="36"/>
          <w:shd w:val="clear" w:color="auto" w:fill="FFFFFF"/>
        </w:rPr>
        <w:t>помещенияx</w:t>
      </w:r>
      <w:proofErr w:type="spellEnd"/>
    </w:p>
    <w:p w:rsidR="000E62F7" w:rsidRDefault="000E62F7" w:rsidP="000E62F7">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На пожар часто смотрят как на неизбежное стихийное бедствие. Но это не так. Пожар можно не допустить, если осторожно обращаться с огнем, не нарушая правил безопасности. Как показывает практика, в основном несчастья происходят из-за халатности людей. Нередко в огне гибнут сами виновники пожаров, их родственники, соседи. Так, за прошедшую неделю в регионе зарегистрировано 18 пожара в нежилых помещениях, погиб один человек.</w:t>
      </w:r>
    </w:p>
    <w:p w:rsidR="000E62F7" w:rsidRDefault="000E62F7" w:rsidP="000E62F7">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Так, например, 04 ноября в 01 час 07 минут поступило сообщение о пожаре в металлическом вагончике в поселке Северный. К месту происшествия убыли дежурные караулы пожарно-спасательной части № 4 и специализированной пожарно-спасательной части. В результате пожара вагончик был уничтожен полностью огнем. К сожалению, в </w:t>
      </w:r>
      <w:r>
        <w:rPr>
          <w:rFonts w:ascii="Tahoma" w:hAnsi="Tahoma" w:cs="Tahoma"/>
          <w:color w:val="424D55"/>
        </w:rPr>
        <w:lastRenderedPageBreak/>
        <w:t>результате пожара погиб собственник – мужчина 1958 года рождения. По предварительным данным, причиной пожара стал недостаток конструкции и изготовления электрооборудования. Пожар был ликвидирован в 01 час 38 минут.</w:t>
      </w:r>
    </w:p>
    <w:p w:rsidR="000E62F7" w:rsidRDefault="000E62F7" w:rsidP="000E62F7">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этот же день, в 03 часа 57 минут, на пульт Единой дежурно-диспетчерской службы поступило сообщение о загорании гаража в селе Казанка Корочанского района. В результате происшествия огонь повредил кровлю на площади 10 метров квадратных. Для ликвидации происшествия привлекался дежурный караул пожарно-спасательной части № 25 и добровольная пожарная команда села Бехтеевка. Предполагаемая причина пожара - нарушение правил монтажа электрооборудования. Пожар был ликвидирован в 04 часа 18 минут.</w:t>
      </w:r>
    </w:p>
    <w:p w:rsidR="000E62F7" w:rsidRDefault="000E62F7" w:rsidP="000E62F7">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В 13 часов 36 минут в посёлке </w:t>
      </w:r>
      <w:proofErr w:type="gramStart"/>
      <w:r>
        <w:rPr>
          <w:rFonts w:ascii="Tahoma" w:hAnsi="Tahoma" w:cs="Tahoma"/>
          <w:color w:val="424D55"/>
        </w:rPr>
        <w:t>Дубовое</w:t>
      </w:r>
      <w:proofErr w:type="gramEnd"/>
      <w:r>
        <w:rPr>
          <w:rFonts w:ascii="Tahoma" w:hAnsi="Tahoma" w:cs="Tahoma"/>
          <w:color w:val="424D55"/>
        </w:rPr>
        <w:t xml:space="preserve"> Белгородского района сгорел гараж. Предполагаемая причина пожара – внесенный источник зажигания. Пожар был ликвидирован в 13 часов 56 минут дежурным караулом пожарно-спасательной части № 2.</w:t>
      </w:r>
    </w:p>
    <w:p w:rsidR="000E62F7" w:rsidRDefault="000E62F7" w:rsidP="000E62F7">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05 ноября в 13 часов 17 минут поступило сообщение о пожаре в селе Подкопаевка Корочанского района. Горел сарай, в результате происшествия огнем повреждена кровля на площади 20 метров квадратных. Предполагаемая причина пожара - нарушение правил технической эксплуатации электрооборудования. Для ликвидации пожара привлекался дежурный караул </w:t>
      </w:r>
      <w:proofErr w:type="spellStart"/>
      <w:r>
        <w:rPr>
          <w:rFonts w:ascii="Tahoma" w:hAnsi="Tahoma" w:cs="Tahoma"/>
          <w:color w:val="424D55"/>
        </w:rPr>
        <w:t>пожарно</w:t>
      </w:r>
      <w:proofErr w:type="spellEnd"/>
      <w:r>
        <w:rPr>
          <w:rFonts w:ascii="Tahoma" w:hAnsi="Tahoma" w:cs="Tahoma"/>
          <w:color w:val="424D55"/>
        </w:rPr>
        <w:t xml:space="preserve"> - спасательной части № 25 и добровольная пожарная команда села Бехтеевка. Пожар был ликвидирован в 13 часов 46 минут.</w:t>
      </w:r>
    </w:p>
    <w:p w:rsidR="000E62F7" w:rsidRDefault="000E62F7" w:rsidP="000E62F7">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Спустя некоторое время, в 13 часов 24 минуты, в городе Губкин по улице </w:t>
      </w:r>
      <w:proofErr w:type="gramStart"/>
      <w:r>
        <w:rPr>
          <w:rFonts w:ascii="Tahoma" w:hAnsi="Tahoma" w:cs="Tahoma"/>
          <w:color w:val="424D55"/>
        </w:rPr>
        <w:t>Промышленная</w:t>
      </w:r>
      <w:proofErr w:type="gramEnd"/>
      <w:r>
        <w:rPr>
          <w:rFonts w:ascii="Tahoma" w:hAnsi="Tahoma" w:cs="Tahoma"/>
          <w:color w:val="424D55"/>
        </w:rPr>
        <w:t xml:space="preserve"> произошел пожар в металлическом вагончике, в результате чего огонь полностью его уничтожил. Предполагаемая причина пожара - нарушение правил монтажа электрооборудования. Для ликвидации пожара привлекались дежурные караулы пожарно-спасательных частей № 8 и № 42. Пожар был ликвидирован в 13 часов 37 минут.</w:t>
      </w:r>
    </w:p>
    <w:p w:rsidR="000E62F7" w:rsidRDefault="000E62F7" w:rsidP="000E62F7">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Звонок о возгорании в неэксплуатируемом строении в селе </w:t>
      </w:r>
      <w:proofErr w:type="spellStart"/>
      <w:r>
        <w:rPr>
          <w:rFonts w:ascii="Tahoma" w:hAnsi="Tahoma" w:cs="Tahoma"/>
          <w:color w:val="424D55"/>
        </w:rPr>
        <w:t>Кривцово</w:t>
      </w:r>
      <w:proofErr w:type="spellEnd"/>
      <w:r>
        <w:rPr>
          <w:rFonts w:ascii="Tahoma" w:hAnsi="Tahoma" w:cs="Tahoma"/>
          <w:color w:val="424D55"/>
        </w:rPr>
        <w:t xml:space="preserve"> Яковлевского городского округа поступил в Службу спасения в 17 часов 55 минут. В результате происшествия огонь уничтожил бесхозный сарай полностью. По предварительной версии, причиной пожара стал внесенный источник зажигания. Для ликвидации возгорания привлекался дежурный караул пожарно-спасательной части № 45. Пожар был ликвидирован в 18 часов 30 минут.</w:t>
      </w:r>
    </w:p>
    <w:p w:rsidR="000E62F7" w:rsidRDefault="000E62F7" w:rsidP="000E62F7">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этот же день, в 20 часов 44 минуты, поступило сообщение о пожаре в надворной постройке в поселке Дубовое. Горел сарай, гараж и баня под одной кровлей. В результате происшествия огонь повредил потолочное перекрытие бани на площади 20 метров квадратных. Предполагаемая причина пожара - нарушение правил пожарной безопасности при эксплуатации печей и дымоходов. Пожар был ликвидирован в 21 час 20 минут дежурными караулами пожарно-спасательных частей №2, № 4 и специализированной пожарно-спасательной частью.</w:t>
      </w:r>
    </w:p>
    <w:p w:rsidR="000E62F7" w:rsidRDefault="000E62F7" w:rsidP="000E62F7">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06 ноября в 02 часа 11 минут поступил звонок о пожаре в селе Федосеевка Старооскольского городского округа. Горела баня, в результате происшествия огонь повредил парильное помещение на площади 4 метров квадратных, а также закоптил стены и потолок по всей площади. К пожару, по предварительной версии, могло привести нарушение правил пожарной безопасности при эксплуатации печей и дымоходов. Пожар был ликвидирован в 02 часа 40 минут. Для ликвидации пожара привлекались дежурные караулы пожарно-спасательной части № 7 и муниципальной пожарно-спасательной части № 89.</w:t>
      </w:r>
    </w:p>
    <w:p w:rsidR="000E62F7" w:rsidRDefault="000E62F7" w:rsidP="000E62F7">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lastRenderedPageBreak/>
        <w:t>В 20 часов 43 минуты на телефон Единой дежурно-диспетчерской службы поступило сообщение о пожаре в сарае в городе Валуйки. В результате случившегося огонь повредил хозяйственную постройку на площади 16 метров квадратных. Предполагаемая причина пожара – нарушение правил технической эксплуатации электрооборудования. Пожар был ликвидирован в 21 час 10 минут дежурным караулом пожарно-спасательной части № 18.</w:t>
      </w:r>
    </w:p>
    <w:p w:rsidR="000E62F7" w:rsidRDefault="000E62F7" w:rsidP="000E62F7">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07 ноября в 02 часа 46 минут горела баня в городе Старый Оскол по улице Тенистая. В результате пожара огонь повредил кровлю на площади 2 метров квадратных. Предполагаемая причина пожара – неправильное устройство и неисправность отопительных печей и дымоходов. Пожар ликвидирован в 03 часа 01 минуту дежурными караулами пожарно-спасательной части № 7 и муниципальной пожарно-спасательной части № 59.</w:t>
      </w:r>
    </w:p>
    <w:p w:rsidR="000E62F7" w:rsidRDefault="000E62F7" w:rsidP="000E62F7">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09 часов 56 минут в селе Мясоедово Белгородского района загорелся строительный вагончик. В результате случившегося огонь повредил потолок на площади 1 метра квадратного. Вероятная причина пожара - неправильное устройство и неисправность отопительных печей и дымоходов. Пожар был ликвидирован до прибытия дежурного караула специализированной пожарно-спасательной части.</w:t>
      </w:r>
    </w:p>
    <w:p w:rsidR="000E62F7" w:rsidRDefault="000E62F7" w:rsidP="000E62F7">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11 часов 42 минуты в городе Белгород по проспекту Богдана Хмельницкого произошел пожар в троллейбусе «АКСМ 42003». В результате происшествия огнем была повреждена панель приборов на площади 1,5 квадратных метра. К пожару, по предварительной версии, могла привести неисправность систем, механизмов и узлов транспортного средства. Пожар был ликвидирован в 11 часов 56 минут. Для ликвидации пожара привлекался дежурный караул пожарно-спасательной части № 1.</w:t>
      </w:r>
    </w:p>
    <w:p w:rsidR="000E62F7" w:rsidRDefault="000E62F7" w:rsidP="000E62F7">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13 часов 19 минут на телефон Единой дежурно-диспетчерской службы поступило сообщение о пожаре в бане в селе Крапивное Яковлевского городского округа. В результате случившегося огонь повредил внутреннюю деревянную отделку на площади 5 метров квадратных. Предполагаемая причина пожара – нарушение правил эксплуатации печного оборудования. Пожар был ликвидирован в 13 часов 45 минут. Для ликвидации пожара привлекались дежурные караулы пожарно-спасательных частей № 36 и № 40.</w:t>
      </w:r>
    </w:p>
    <w:p w:rsidR="000E62F7" w:rsidRDefault="000E62F7" w:rsidP="000E62F7">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Уважаемые жители и гости региона! Главное управление </w:t>
      </w:r>
      <w:hyperlink r:id="rId109" w:history="1">
        <w:r>
          <w:rPr>
            <w:rStyle w:val="a3"/>
            <w:rFonts w:ascii="Tahoma" w:eastAsiaTheme="majorEastAsia" w:hAnsi="Tahoma" w:cs="Tahoma"/>
            <w:color w:val="B3722E"/>
          </w:rPr>
          <w:t>МЧС России по Белгородской области</w:t>
        </w:r>
      </w:hyperlink>
      <w:r>
        <w:rPr>
          <w:rFonts w:ascii="Tahoma" w:hAnsi="Tahoma" w:cs="Tahoma"/>
          <w:color w:val="424D55"/>
        </w:rPr>
        <w:t> обращается с убедительной просьбой соблюдать все требования пожарной безопасности: не перегружать электропроводку, не использовать неисправные электроприборы, не курить в помещении.</w:t>
      </w:r>
    </w:p>
    <w:p w:rsidR="000E62F7" w:rsidRDefault="000E62F7" w:rsidP="000E62F7">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случае происшествия звоните в Службу спасения по телефону «112».</w:t>
      </w:r>
    </w:p>
    <w:p w:rsidR="000E62F7" w:rsidRDefault="000E62F7" w:rsidP="000E62F7">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информации указаны предполагаемые причины пожаров. В соответствии со </w:t>
      </w:r>
      <w:hyperlink r:id="rId110" w:tgtFrame="_blank" w:history="1">
        <w:r>
          <w:rPr>
            <w:rStyle w:val="a3"/>
            <w:rFonts w:ascii="Tahoma" w:eastAsiaTheme="majorEastAsia" w:hAnsi="Tahoma" w:cs="Tahoma"/>
            <w:color w:val="B3722E"/>
          </w:rPr>
          <w:t>ст. 144</w:t>
        </w:r>
      </w:hyperlink>
      <w:r>
        <w:rPr>
          <w:rFonts w:ascii="Tahoma" w:hAnsi="Tahoma" w:cs="Tahoma"/>
          <w:color w:val="424D55"/>
        </w:rPr>
        <w:t> «Порядок рассмотрения сообщения о преступлении» </w:t>
      </w:r>
      <w:hyperlink r:id="rId111" w:history="1">
        <w:r>
          <w:rPr>
            <w:rStyle w:val="a3"/>
            <w:rFonts w:ascii="Tahoma" w:eastAsiaTheme="majorEastAsia" w:hAnsi="Tahoma" w:cs="Tahoma"/>
            <w:color w:val="B3722E"/>
          </w:rPr>
          <w:t>Уголовно-процессуального кодекса РФ</w:t>
        </w:r>
      </w:hyperlink>
      <w:r>
        <w:rPr>
          <w:rFonts w:ascii="Tahoma" w:hAnsi="Tahoma" w:cs="Tahoma"/>
          <w:color w:val="424D55"/>
        </w:rPr>
        <w:t> от 18.12.2001г. органы дознания вправе продлить рассмотрение причин пожара до 10 суток.</w:t>
      </w:r>
    </w:p>
    <w:p w:rsidR="000E62F7" w:rsidRDefault="000E62F7" w:rsidP="00A45092">
      <w:pPr>
        <w:pStyle w:val="a4"/>
        <w:spacing w:before="0" w:beforeAutospacing="0" w:after="250" w:afterAutospacing="0"/>
        <w:rPr>
          <w:b/>
          <w:sz w:val="40"/>
          <w:szCs w:val="40"/>
        </w:rPr>
      </w:pPr>
      <w:hyperlink r:id="rId112" w:history="1">
        <w:r w:rsidRPr="007963CD">
          <w:rPr>
            <w:rStyle w:val="a3"/>
            <w:b/>
            <w:sz w:val="40"/>
            <w:szCs w:val="40"/>
          </w:rPr>
          <w:t>https://mchsrf.ru/news/751360-pojaryi-minuvshey-nedeli-v-nejilyih-pomescheniyax.html</w:t>
        </w:r>
      </w:hyperlink>
    </w:p>
    <w:p w:rsidR="000E62F7" w:rsidRDefault="000E62F7" w:rsidP="000E62F7">
      <w:r>
        <w:rPr>
          <w:rStyle w:val="title"/>
          <w:rFonts w:ascii="Tahoma" w:hAnsi="Tahoma" w:cs="Tahoma"/>
          <w:color w:val="303C44"/>
          <w:sz w:val="36"/>
          <w:szCs w:val="36"/>
          <w:shd w:val="clear" w:color="auto" w:fill="FFFFFF"/>
        </w:rPr>
        <w:t>Знание правил пожарной безопасности поможет предотвратить беду</w:t>
      </w:r>
    </w:p>
    <w:p w:rsidR="000E62F7" w:rsidRDefault="000E62F7" w:rsidP="000E62F7">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Соблюдение правил пожарной безопасности - это гарантия спокойствия за себя и своих близких. Выполнение элементарных требований безопасности позволяет не только </w:t>
      </w:r>
      <w:r>
        <w:rPr>
          <w:rFonts w:ascii="Tahoma" w:hAnsi="Tahoma" w:cs="Tahoma"/>
          <w:color w:val="424D55"/>
        </w:rPr>
        <w:lastRenderedPageBreak/>
        <w:t>предотвратить пожар, но и в случае его возникновения помогает максимально быстро устранить причину возгорания и не допустить дальнейшего распространения пламени.</w:t>
      </w:r>
    </w:p>
    <w:p w:rsidR="000E62F7" w:rsidRDefault="000E62F7" w:rsidP="000E62F7">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Способность сориентироваться и принять решение в экстренной ситуации играет ключевую роль в моментах, когда на кону стоит человеческая жизнь и здоровье. Именно поэтому очень важно знать необходимые меры предосторожности и последовательность действий на случай, если чрезвычайного происшествия не удалось избежать.</w:t>
      </w:r>
    </w:p>
    <w:p w:rsidR="000E62F7" w:rsidRDefault="000E62F7" w:rsidP="000E62F7">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Поддерживать в памяти необходимые знания получается не всегда, так как в повседневной жизни человек получает огромный объем информации. Для того</w:t>
      </w:r>
      <w:proofErr w:type="gramStart"/>
      <w:r>
        <w:rPr>
          <w:rFonts w:ascii="Tahoma" w:hAnsi="Tahoma" w:cs="Tahoma"/>
          <w:color w:val="424D55"/>
        </w:rPr>
        <w:t>,</w:t>
      </w:r>
      <w:proofErr w:type="gramEnd"/>
      <w:r>
        <w:rPr>
          <w:rFonts w:ascii="Tahoma" w:hAnsi="Tahoma" w:cs="Tahoma"/>
          <w:color w:val="424D55"/>
        </w:rPr>
        <w:t xml:space="preserve"> чтобы помочь жителям региона усвоить необходимые знания, сотрудники управления надзорной деятельности и профилактической работы Главного управления </w:t>
      </w:r>
      <w:hyperlink r:id="rId113" w:history="1">
        <w:r>
          <w:rPr>
            <w:rStyle w:val="a3"/>
            <w:rFonts w:ascii="Tahoma" w:eastAsiaTheme="majorEastAsia" w:hAnsi="Tahoma" w:cs="Tahoma"/>
            <w:color w:val="B3722E"/>
          </w:rPr>
          <w:t>МЧС России по Белгородской области</w:t>
        </w:r>
      </w:hyperlink>
      <w:r>
        <w:rPr>
          <w:rFonts w:ascii="Tahoma" w:hAnsi="Tahoma" w:cs="Tahoma"/>
          <w:color w:val="424D55"/>
        </w:rPr>
        <w:t> ежедневно проводят профилактические рейды на территории нашего региона. Накануне подобное мероприятие прошло в поселке Волоконовка, где инспекторы пообщались с владельцами частных домов и квартир на тему пожарной безопасности и ответили на возникшие вопросы. Напомнив об основных мерах предосторожности и правилах поведения при пожаре, сотрудники </w:t>
      </w:r>
      <w:hyperlink r:id="rId114" w:history="1">
        <w:r>
          <w:rPr>
            <w:rStyle w:val="a3"/>
            <w:rFonts w:ascii="Tahoma" w:eastAsiaTheme="majorEastAsia" w:hAnsi="Tahoma" w:cs="Tahoma"/>
            <w:color w:val="B3722E"/>
          </w:rPr>
          <w:t>МЧС</w:t>
        </w:r>
      </w:hyperlink>
      <w:r>
        <w:rPr>
          <w:rFonts w:ascii="Tahoma" w:hAnsi="Tahoma" w:cs="Tahoma"/>
          <w:color w:val="424D55"/>
        </w:rPr>
        <w:t> раздали жителям информативные памятки, чтобы в случае необходимости можно было всегда освежить в памяти полученные знания:</w:t>
      </w:r>
    </w:p>
    <w:p w:rsidR="000E62F7" w:rsidRDefault="000E62F7" w:rsidP="000E62F7">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соблюдайте правила безопасности и поведения при пожаре;</w:t>
      </w:r>
    </w:p>
    <w:p w:rsidR="000E62F7" w:rsidRDefault="000E62F7" w:rsidP="000E62F7">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немедленно сообщайте о возникшем пожаре по телефону «101» или «112»;</w:t>
      </w:r>
    </w:p>
    <w:p w:rsidR="000E62F7" w:rsidRDefault="000E62F7" w:rsidP="000E62F7">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если очаг возгорания небольшой, воспользуйтесь огнетушителем и попытайтесь потушить пожар самостоятельно;</w:t>
      </w:r>
    </w:p>
    <w:p w:rsidR="000E62F7" w:rsidRDefault="000E62F7" w:rsidP="000E62F7">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при возникновении пожара не паникуйте, если помещение наполняется дымом, воспользуйтесь влажным носовым платком или рукавом, чтобы обезопасить органы дыхания;</w:t>
      </w:r>
    </w:p>
    <w:p w:rsidR="000E62F7" w:rsidRDefault="000E62F7" w:rsidP="000E62F7">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в случае пожара не используйте лифты, спускайтесь только по лестнице;</w:t>
      </w:r>
    </w:p>
    <w:p w:rsidR="000E62F7" w:rsidRDefault="000E62F7" w:rsidP="000E62F7">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не открывайте окна при возникновении возгорания;</w:t>
      </w:r>
    </w:p>
    <w:p w:rsidR="000E62F7" w:rsidRDefault="000E62F7" w:rsidP="000E62F7">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покидая горящие помещение, закрывайте за собой двери (не на ключ);</w:t>
      </w:r>
    </w:p>
    <w:p w:rsidR="000E62F7" w:rsidRDefault="000E62F7" w:rsidP="000E62F7">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держитесь подальше от горючих и легковоспламеняющихся жидкостей.</w:t>
      </w:r>
    </w:p>
    <w:p w:rsidR="000E62F7" w:rsidRDefault="000E62F7" w:rsidP="000E62F7">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случае происшествия звоните по Единому телефону пожарных и спасателей «101» или Единому номеру вызова экстренных оперативных служб «112». Единый «телефон доверия» Главного управления </w:t>
      </w:r>
      <w:hyperlink r:id="rId115" w:history="1">
        <w:r>
          <w:rPr>
            <w:rStyle w:val="a3"/>
            <w:rFonts w:ascii="Tahoma" w:eastAsiaTheme="majorEastAsia" w:hAnsi="Tahoma" w:cs="Tahoma"/>
            <w:color w:val="B3722E"/>
          </w:rPr>
          <w:t>МЧС России по Белгородской области</w:t>
        </w:r>
      </w:hyperlink>
      <w:r>
        <w:rPr>
          <w:rFonts w:ascii="Tahoma" w:hAnsi="Tahoma" w:cs="Tahoma"/>
          <w:color w:val="424D55"/>
        </w:rPr>
        <w:t> – 8 (4722) 39-99-99.</w:t>
      </w:r>
    </w:p>
    <w:p w:rsidR="000E62F7" w:rsidRDefault="000E62F7" w:rsidP="00A45092">
      <w:pPr>
        <w:pStyle w:val="a4"/>
        <w:spacing w:before="0" w:beforeAutospacing="0" w:after="250" w:afterAutospacing="0"/>
        <w:rPr>
          <w:b/>
          <w:sz w:val="40"/>
          <w:szCs w:val="40"/>
        </w:rPr>
      </w:pPr>
      <w:hyperlink r:id="rId116" w:history="1">
        <w:r w:rsidRPr="007963CD">
          <w:rPr>
            <w:rStyle w:val="a3"/>
            <w:b/>
            <w:sz w:val="40"/>
            <w:szCs w:val="40"/>
          </w:rPr>
          <w:t>https://mchsrf.ru/news/751361-znanie-pravil-pojarnoy-bezopasnosti-pomojet-predotvratit-bedu.html</w:t>
        </w:r>
      </w:hyperlink>
    </w:p>
    <w:p w:rsidR="000E62F7" w:rsidRDefault="000E62F7" w:rsidP="000E62F7">
      <w:r>
        <w:rPr>
          <w:rStyle w:val="title"/>
          <w:rFonts w:ascii="Tahoma" w:hAnsi="Tahoma" w:cs="Tahoma"/>
          <w:color w:val="303C44"/>
          <w:sz w:val="36"/>
          <w:szCs w:val="36"/>
          <w:shd w:val="clear" w:color="auto" w:fill="FFFFFF"/>
        </w:rPr>
        <w:t>Инспекторы ГИМС призывают рыбаков к осторожности на водоемах</w:t>
      </w:r>
    </w:p>
    <w:p w:rsidR="000E62F7" w:rsidRDefault="000E62F7" w:rsidP="000E62F7">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На водоемах Белгородской области инспекторы Государственной инспекции по маломерным судам Главного управления </w:t>
      </w:r>
      <w:hyperlink r:id="rId117" w:history="1">
        <w:r>
          <w:rPr>
            <w:rStyle w:val="a3"/>
            <w:rFonts w:ascii="Tahoma" w:eastAsiaTheme="majorEastAsia" w:hAnsi="Tahoma" w:cs="Tahoma"/>
            <w:color w:val="B3722E"/>
          </w:rPr>
          <w:t>МЧС России по Белгородской области</w:t>
        </w:r>
      </w:hyperlink>
      <w:r>
        <w:rPr>
          <w:rFonts w:ascii="Tahoma" w:hAnsi="Tahoma" w:cs="Tahoma"/>
          <w:color w:val="424D55"/>
        </w:rPr>
        <w:t> ежедневно проводят рейды, в ходе которых следят за обстановкой на воде, беседуют с рыбаками о мерах безопасности, раздают памятки с информацией о том, как действовать в случае чрезвычайных ситуаций. Сегодня сотрудники </w:t>
      </w:r>
      <w:hyperlink r:id="rId118" w:history="1">
        <w:r>
          <w:rPr>
            <w:rStyle w:val="a3"/>
            <w:rFonts w:ascii="Tahoma" w:eastAsiaTheme="majorEastAsia" w:hAnsi="Tahoma" w:cs="Tahoma"/>
            <w:color w:val="B3722E"/>
          </w:rPr>
          <w:t>МЧС России</w:t>
        </w:r>
      </w:hyperlink>
      <w:r>
        <w:rPr>
          <w:rFonts w:ascii="Tahoma" w:hAnsi="Tahoma" w:cs="Tahoma"/>
          <w:color w:val="424D55"/>
        </w:rPr>
        <w:t> проведи рейд на реке Северский Донец.</w:t>
      </w:r>
    </w:p>
    <w:p w:rsidR="000E62F7" w:rsidRDefault="000E62F7" w:rsidP="000E62F7">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lastRenderedPageBreak/>
        <w:t>Пребывание у воды и на водоеме в холодное время года требует соблюдения определённых правил предосторожности. Чтобы такой отдых не обернулся трагедией, рыболовам необходимо строго соблюдать правила безопасного поведения на воде. Инспекторы ГИМС напоминают, что алкоголь – главный враг на рыбалке. В состоянии алкогольного опьянения невозможно грамотно управлять лодкой. Если человек в нетрезвом состоянии окажется в холодной воде, его шансы спастись будут минимальными.</w:t>
      </w:r>
    </w:p>
    <w:p w:rsidR="000E62F7" w:rsidRDefault="000E62F7" w:rsidP="000E62F7">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Главное управление </w:t>
      </w:r>
      <w:hyperlink r:id="rId119" w:history="1">
        <w:r>
          <w:rPr>
            <w:rStyle w:val="a3"/>
            <w:rFonts w:ascii="Tahoma" w:eastAsiaTheme="majorEastAsia" w:hAnsi="Tahoma" w:cs="Tahoma"/>
            <w:color w:val="B3722E"/>
          </w:rPr>
          <w:t>МЧС России по Белгородской области</w:t>
        </w:r>
      </w:hyperlink>
      <w:r>
        <w:rPr>
          <w:rFonts w:ascii="Tahoma" w:hAnsi="Tahoma" w:cs="Tahoma"/>
          <w:color w:val="424D55"/>
        </w:rPr>
        <w:t> обращается к любителям осенней рыбалки с просьбой неукоснительно соблюдать все правила безопасности:</w:t>
      </w:r>
    </w:p>
    <w:p w:rsidR="000E62F7" w:rsidRDefault="000E62F7" w:rsidP="000E62F7">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запрещается выходить в осенний период на отдаленные водоемы;</w:t>
      </w:r>
    </w:p>
    <w:p w:rsidR="000E62F7" w:rsidRDefault="000E62F7" w:rsidP="000E62F7">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следует остерегаться заболоченных и топких мест, где можно провалиться в трясину;</w:t>
      </w:r>
    </w:p>
    <w:p w:rsidR="000E62F7" w:rsidRDefault="000E62F7" w:rsidP="000E62F7">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нужно знать приемы оказания первой помощи утопающим;</w:t>
      </w:r>
    </w:p>
    <w:p w:rsidR="000E62F7" w:rsidRDefault="000E62F7" w:rsidP="000E62F7">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рыбакам следует иметь при себе аптечку, фонарик, карту местности, а также средства оповещения о своем местонахождении;</w:t>
      </w:r>
    </w:p>
    <w:p w:rsidR="000E62F7" w:rsidRDefault="000E62F7" w:rsidP="000E62F7">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категорически запрещено рыбачить в нетрезвом состоянии, так как алкоголь замедляет реакцию и притупляет чувство опасности;</w:t>
      </w:r>
    </w:p>
    <w:p w:rsidR="000E62F7" w:rsidRDefault="000E62F7" w:rsidP="000E62F7">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родителям необходимо объяснить детям, что нельзя устраивать игры вблизи рек и озер.</w:t>
      </w:r>
    </w:p>
    <w:p w:rsidR="000E62F7" w:rsidRDefault="000E62F7" w:rsidP="000E62F7">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Главное управление </w:t>
      </w:r>
      <w:hyperlink r:id="rId120" w:history="1">
        <w:r>
          <w:rPr>
            <w:rStyle w:val="a3"/>
            <w:rFonts w:ascii="Tahoma" w:eastAsiaTheme="majorEastAsia" w:hAnsi="Tahoma" w:cs="Tahoma"/>
            <w:color w:val="B3722E"/>
          </w:rPr>
          <w:t>МЧС России по Белгородской области</w:t>
        </w:r>
      </w:hyperlink>
      <w:r>
        <w:rPr>
          <w:rFonts w:ascii="Tahoma" w:hAnsi="Tahoma" w:cs="Tahoma"/>
          <w:color w:val="424D55"/>
        </w:rPr>
        <w:t> напоминает: в случае происшествия звоните по Единому телефону пожарных и спасателей «101» или Единому номеру вызова экстренных оперативных служб «112». Единый «телефон доверия» Главного управления </w:t>
      </w:r>
      <w:hyperlink r:id="rId121" w:history="1">
        <w:r>
          <w:rPr>
            <w:rStyle w:val="a3"/>
            <w:rFonts w:ascii="Tahoma" w:eastAsiaTheme="majorEastAsia" w:hAnsi="Tahoma" w:cs="Tahoma"/>
            <w:color w:val="B3722E"/>
          </w:rPr>
          <w:t>МЧС России по Белгородской области</w:t>
        </w:r>
      </w:hyperlink>
      <w:r>
        <w:rPr>
          <w:rFonts w:ascii="Tahoma" w:hAnsi="Tahoma" w:cs="Tahoma"/>
          <w:color w:val="424D55"/>
        </w:rPr>
        <w:t> – 8 (4722) 39-99-99.</w:t>
      </w:r>
    </w:p>
    <w:p w:rsidR="000E62F7" w:rsidRDefault="000E62F7" w:rsidP="00A45092">
      <w:pPr>
        <w:pStyle w:val="a4"/>
        <w:spacing w:before="0" w:beforeAutospacing="0" w:after="250" w:afterAutospacing="0"/>
        <w:rPr>
          <w:b/>
          <w:sz w:val="40"/>
          <w:szCs w:val="40"/>
        </w:rPr>
      </w:pPr>
      <w:hyperlink r:id="rId122" w:history="1">
        <w:r w:rsidRPr="007963CD">
          <w:rPr>
            <w:rStyle w:val="a3"/>
            <w:b/>
            <w:sz w:val="40"/>
            <w:szCs w:val="40"/>
          </w:rPr>
          <w:t>https://mchsrf.ru/news/751362-inspektoryi-gims-prizyivayut-ryibakov-k-ostorojnosti-na-vodoemah.html</w:t>
        </w:r>
      </w:hyperlink>
    </w:p>
    <w:p w:rsidR="000E62F7" w:rsidRDefault="000E62F7" w:rsidP="000E62F7">
      <w:r>
        <w:rPr>
          <w:rStyle w:val="title"/>
          <w:rFonts w:ascii="Tahoma" w:hAnsi="Tahoma" w:cs="Tahoma"/>
          <w:color w:val="303C44"/>
          <w:sz w:val="36"/>
          <w:szCs w:val="36"/>
          <w:shd w:val="clear" w:color="auto" w:fill="FFFFFF"/>
        </w:rPr>
        <w:t>В Белгородской области проходит акция «Уступи дорогу помощи!»</w:t>
      </w:r>
    </w:p>
    <w:p w:rsidR="000E62F7" w:rsidRDefault="000E62F7" w:rsidP="000E62F7">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Сотрудники Главного управления </w:t>
      </w:r>
      <w:hyperlink r:id="rId123" w:history="1">
        <w:r>
          <w:rPr>
            <w:rStyle w:val="a3"/>
            <w:rFonts w:ascii="Tahoma" w:eastAsiaTheme="majorEastAsia" w:hAnsi="Tahoma" w:cs="Tahoma"/>
            <w:color w:val="B3722E"/>
          </w:rPr>
          <w:t>МЧС России по Белгородской области</w:t>
        </w:r>
      </w:hyperlink>
      <w:r>
        <w:rPr>
          <w:rFonts w:ascii="Tahoma" w:hAnsi="Tahoma" w:cs="Tahoma"/>
          <w:color w:val="424D55"/>
        </w:rPr>
        <w:t> совместно с инспекторами Управления ГИ</w:t>
      </w:r>
      <w:proofErr w:type="gramStart"/>
      <w:r>
        <w:rPr>
          <w:rFonts w:ascii="Tahoma" w:hAnsi="Tahoma" w:cs="Tahoma"/>
          <w:color w:val="424D55"/>
        </w:rPr>
        <w:t>БДД пр</w:t>
      </w:r>
      <w:proofErr w:type="gramEnd"/>
      <w:r>
        <w:rPr>
          <w:rFonts w:ascii="Tahoma" w:hAnsi="Tahoma" w:cs="Tahoma"/>
          <w:color w:val="424D55"/>
        </w:rPr>
        <w:t>одолжают проводить акцию «Уступи дорогу помощи!». Ее цель – донести до участников дорожного движения важность предоставления преимущества автомобилям экстренных слу</w:t>
      </w:r>
      <w:proofErr w:type="gramStart"/>
      <w:r>
        <w:rPr>
          <w:rFonts w:ascii="Tahoma" w:hAnsi="Tahoma" w:cs="Tahoma"/>
          <w:color w:val="424D55"/>
        </w:rPr>
        <w:t>жб с вкл</w:t>
      </w:r>
      <w:proofErr w:type="gramEnd"/>
      <w:r>
        <w:rPr>
          <w:rFonts w:ascii="Tahoma" w:hAnsi="Tahoma" w:cs="Tahoma"/>
          <w:color w:val="424D55"/>
        </w:rPr>
        <w:t>ючёнными звуковыми и световыми сигналами.</w:t>
      </w:r>
    </w:p>
    <w:p w:rsidR="000E62F7" w:rsidRDefault="000E62F7" w:rsidP="000E62F7">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Когда в Службу спасения поступает звонок с просьбой о помощи, пожарно-спасательным подразделениям необходимо в считанные минуты прибыть на место происшествия. В это время дорога каждая секунда. Но в связи с чрезмерной загруженностью городских дорог, особенно в часы пик, пожарные подразделения не редко теряют драгоценное время.</w:t>
      </w:r>
    </w:p>
    <w:p w:rsidR="000E62F7" w:rsidRDefault="000E62F7" w:rsidP="000E62F7">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В ходе акции автомобиль пожарной охраны с включенными проблесковыми маячками и звуковым сигналом двигался по заданному маршруту, который включал улицы с интенсивным движением машин. В этот момент сотрудники ГИБДД, находясь в кабине пожарной автоцистерны, фиксировали все факты </w:t>
      </w:r>
      <w:proofErr w:type="spellStart"/>
      <w:r>
        <w:rPr>
          <w:rFonts w:ascii="Tahoma" w:hAnsi="Tahoma" w:cs="Tahoma"/>
          <w:color w:val="424D55"/>
        </w:rPr>
        <w:t>непредоставления</w:t>
      </w:r>
      <w:proofErr w:type="spellEnd"/>
      <w:r>
        <w:rPr>
          <w:rFonts w:ascii="Tahoma" w:hAnsi="Tahoma" w:cs="Tahoma"/>
          <w:color w:val="424D55"/>
        </w:rPr>
        <w:t xml:space="preserve"> преимущества со стороны участников движения.</w:t>
      </w:r>
    </w:p>
    <w:p w:rsidR="000E62F7" w:rsidRDefault="000E62F7" w:rsidP="000E62F7">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Как показал рейд, не все водители, к сожалению, считают своим долгом уступать дорогу спешащему на вызов </w:t>
      </w:r>
      <w:proofErr w:type="spellStart"/>
      <w:r>
        <w:rPr>
          <w:rFonts w:ascii="Tahoma" w:hAnsi="Tahoma" w:cs="Tahoma"/>
          <w:color w:val="424D55"/>
        </w:rPr>
        <w:t>спецавтомобилю</w:t>
      </w:r>
      <w:proofErr w:type="spellEnd"/>
      <w:r>
        <w:rPr>
          <w:rFonts w:ascii="Tahoma" w:hAnsi="Tahoma" w:cs="Tahoma"/>
          <w:color w:val="424D55"/>
        </w:rPr>
        <w:t>.</w:t>
      </w:r>
    </w:p>
    <w:p w:rsidR="000E62F7" w:rsidRDefault="000E62F7" w:rsidP="000E62F7">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lastRenderedPageBreak/>
        <w:t>В ходе акции сотрудниками ГИБДД было остановлено несколько водителей, которые нарушили Правила дорожного движения, не уступив дорогу для обеспечения беспрепятственного проезда транспортного средства с включенными проблесковыми маячками и звуковым сигналом.</w:t>
      </w:r>
    </w:p>
    <w:p w:rsidR="000E62F7" w:rsidRDefault="000E62F7" w:rsidP="000E62F7">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За несоблюдение правил в отношении водителей были составлены административные материалы по </w:t>
      </w:r>
      <w:hyperlink r:id="rId124" w:tgtFrame="_blank" w:history="1">
        <w:r>
          <w:rPr>
            <w:rStyle w:val="a3"/>
            <w:rFonts w:ascii="Tahoma" w:eastAsiaTheme="majorEastAsia" w:hAnsi="Tahoma" w:cs="Tahoma"/>
            <w:color w:val="B3722E"/>
          </w:rPr>
          <w:t>ст. 12.17</w:t>
        </w:r>
      </w:hyperlink>
      <w:r>
        <w:rPr>
          <w:rFonts w:ascii="Tahoma" w:hAnsi="Tahoma" w:cs="Tahoma"/>
          <w:color w:val="424D55"/>
        </w:rPr>
        <w:t> части 2</w:t>
      </w:r>
      <w:hyperlink r:id="rId125" w:history="1">
        <w:r>
          <w:rPr>
            <w:rStyle w:val="a3"/>
            <w:rFonts w:ascii="Tahoma" w:eastAsiaTheme="majorEastAsia" w:hAnsi="Tahoma" w:cs="Tahoma"/>
            <w:color w:val="B3722E"/>
          </w:rPr>
          <w:t> Кодекса РФ об административных правонарушениях,</w:t>
        </w:r>
      </w:hyperlink>
      <w:r>
        <w:rPr>
          <w:rFonts w:ascii="Tahoma" w:hAnsi="Tahoma" w:cs="Tahoma"/>
          <w:color w:val="424D55"/>
        </w:rPr>
        <w:t> также с ними провели профилактические беседы о необходимости пропуска спецтранспорта.</w:t>
      </w:r>
    </w:p>
    <w:p w:rsidR="000E62F7" w:rsidRDefault="000E62F7" w:rsidP="000E62F7">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Сотрудники Главного управления </w:t>
      </w:r>
      <w:hyperlink r:id="rId126" w:history="1">
        <w:r>
          <w:rPr>
            <w:rStyle w:val="a3"/>
            <w:rFonts w:ascii="Tahoma" w:eastAsiaTheme="majorEastAsia" w:hAnsi="Tahoma" w:cs="Tahoma"/>
            <w:color w:val="B3722E"/>
          </w:rPr>
          <w:t>МЧС России по Белгородской области</w:t>
        </w:r>
      </w:hyperlink>
      <w:r>
        <w:rPr>
          <w:rFonts w:ascii="Tahoma" w:hAnsi="Tahoma" w:cs="Tahoma"/>
          <w:color w:val="424D55"/>
        </w:rPr>
        <w:t> напоминают правила дорожного движения, касающиеся проезда и следования пожарной техники:</w:t>
      </w:r>
    </w:p>
    <w:p w:rsidR="000E62F7" w:rsidRDefault="000E62F7" w:rsidP="000E62F7">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 при приближении транспортного средства, движущегося с </w:t>
      </w:r>
      <w:proofErr w:type="gramStart"/>
      <w:r>
        <w:rPr>
          <w:rFonts w:ascii="Tahoma" w:hAnsi="Tahoma" w:cs="Tahoma"/>
          <w:color w:val="424D55"/>
        </w:rPr>
        <w:t>включенными</w:t>
      </w:r>
      <w:proofErr w:type="gramEnd"/>
      <w:r>
        <w:rPr>
          <w:rFonts w:ascii="Tahoma" w:hAnsi="Tahoma" w:cs="Tahoma"/>
          <w:color w:val="424D55"/>
        </w:rPr>
        <w:t xml:space="preserve"> </w:t>
      </w:r>
      <w:proofErr w:type="spellStart"/>
      <w:r>
        <w:rPr>
          <w:rFonts w:ascii="Tahoma" w:hAnsi="Tahoma" w:cs="Tahoma"/>
          <w:color w:val="424D55"/>
        </w:rPr>
        <w:t>спецсигналами</w:t>
      </w:r>
      <w:proofErr w:type="spellEnd"/>
      <w:r>
        <w:rPr>
          <w:rFonts w:ascii="Tahoma" w:hAnsi="Tahoma" w:cs="Tahoma"/>
          <w:color w:val="424D55"/>
        </w:rPr>
        <w:t>, немедленно уступите ему дорогу для беспрепятственного проезда;</w:t>
      </w:r>
    </w:p>
    <w:p w:rsidR="000E62F7" w:rsidRDefault="000E62F7" w:rsidP="000E62F7">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не обгоняйте такие транспортные средства;</w:t>
      </w:r>
    </w:p>
    <w:p w:rsidR="000E62F7" w:rsidRDefault="000E62F7" w:rsidP="000E62F7">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приближаясь к стоящему транспортному средству с включенным проблесковым маячком синего цвета, снизите скорость, чтобы иметь возможность немедленно остановиться в случае необходимости;</w:t>
      </w:r>
    </w:p>
    <w:p w:rsidR="000E62F7" w:rsidRDefault="000E62F7" w:rsidP="000E62F7">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выбирая место для стоянки или парковки, не забывайте оставлять свободными места подъезда специальной техники.</w:t>
      </w:r>
    </w:p>
    <w:p w:rsidR="000E62F7" w:rsidRDefault="000E62F7" w:rsidP="000E62F7">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Не оставайтесь равнодушными, ведь экстренный автомобиль может спешить на помощь </w:t>
      </w:r>
      <w:proofErr w:type="gramStart"/>
      <w:r>
        <w:rPr>
          <w:rFonts w:ascii="Tahoma" w:hAnsi="Tahoma" w:cs="Tahoma"/>
          <w:color w:val="424D55"/>
        </w:rPr>
        <w:t>к</w:t>
      </w:r>
      <w:proofErr w:type="gramEnd"/>
      <w:r>
        <w:rPr>
          <w:rFonts w:ascii="Tahoma" w:hAnsi="Tahoma" w:cs="Tahoma"/>
          <w:color w:val="424D55"/>
        </w:rPr>
        <w:t xml:space="preserve"> вашим близким!</w:t>
      </w:r>
    </w:p>
    <w:p w:rsidR="000E62F7" w:rsidRDefault="000E62F7" w:rsidP="000E62F7">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случае происшествия звоните по телефону Единой службы спасения «112» или «101». Единый «телефон доверия» Главного управления </w:t>
      </w:r>
      <w:hyperlink r:id="rId127" w:history="1">
        <w:r>
          <w:rPr>
            <w:rStyle w:val="a3"/>
            <w:rFonts w:ascii="Tahoma" w:eastAsiaTheme="majorEastAsia" w:hAnsi="Tahoma" w:cs="Tahoma"/>
            <w:color w:val="B3722E"/>
          </w:rPr>
          <w:t>МЧС России</w:t>
        </w:r>
      </w:hyperlink>
      <w:r>
        <w:rPr>
          <w:rFonts w:ascii="Tahoma" w:hAnsi="Tahoma" w:cs="Tahoma"/>
          <w:color w:val="424D55"/>
        </w:rPr>
        <w:t> по белгородской области – 8 (4722) 39-99-99.</w:t>
      </w:r>
    </w:p>
    <w:p w:rsidR="000E62F7" w:rsidRDefault="000E62F7" w:rsidP="00A45092">
      <w:pPr>
        <w:pStyle w:val="a4"/>
        <w:spacing w:before="0" w:beforeAutospacing="0" w:after="250" w:afterAutospacing="0"/>
        <w:rPr>
          <w:b/>
          <w:sz w:val="40"/>
          <w:szCs w:val="40"/>
        </w:rPr>
      </w:pPr>
      <w:hyperlink r:id="rId128" w:history="1">
        <w:r w:rsidRPr="007963CD">
          <w:rPr>
            <w:rStyle w:val="a3"/>
            <w:b/>
            <w:sz w:val="40"/>
            <w:szCs w:val="40"/>
          </w:rPr>
          <w:t>https://mchsrf.ru/news/751399-v-belgorodskoy-oblasti-prohodit-aktsiya-ustupi-dorogu-pomoschi.html</w:t>
        </w:r>
      </w:hyperlink>
    </w:p>
    <w:p w:rsidR="000E62F7" w:rsidRDefault="000E62F7" w:rsidP="000E62F7">
      <w:r>
        <w:rPr>
          <w:rStyle w:val="title"/>
          <w:rFonts w:ascii="Tahoma" w:hAnsi="Tahoma" w:cs="Tahoma"/>
          <w:color w:val="303C44"/>
          <w:sz w:val="36"/>
          <w:szCs w:val="36"/>
          <w:shd w:val="clear" w:color="auto" w:fill="FFFFFF"/>
        </w:rPr>
        <w:t>Ночью на территории области ожидается небольшой снег, температура воздуха опуститься до 5 ˚ мороза.</w:t>
      </w:r>
    </w:p>
    <w:p w:rsidR="000E62F7" w:rsidRDefault="000E62F7" w:rsidP="000E62F7">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По данным белгородских синоптиков, завтра, 10 ноября на территории Белгородской области облачно с прояснениями. Ночью местами небольшой снег. Днем без осадков. Ветер ночью северный, днем юго-западный 5-10 м/</w:t>
      </w:r>
      <w:proofErr w:type="gramStart"/>
      <w:r>
        <w:rPr>
          <w:rFonts w:ascii="Tahoma" w:hAnsi="Tahoma" w:cs="Tahoma"/>
          <w:color w:val="424D55"/>
        </w:rPr>
        <w:t>с</w:t>
      </w:r>
      <w:proofErr w:type="gramEnd"/>
      <w:r>
        <w:rPr>
          <w:rFonts w:ascii="Tahoma" w:hAnsi="Tahoma" w:cs="Tahoma"/>
          <w:color w:val="424D55"/>
        </w:rPr>
        <w:t>.</w:t>
      </w:r>
    </w:p>
    <w:p w:rsidR="000E62F7" w:rsidRDefault="000E62F7" w:rsidP="000E62F7">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Температура воздуха ночью 2-7˚ мороза, днем от 1 мороза до 4˚ тепла.</w:t>
      </w:r>
    </w:p>
    <w:p w:rsidR="000E62F7" w:rsidRDefault="000E62F7" w:rsidP="000E62F7">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Белгороде ночью 3-5˚ мороза, днем от 1 до 3˚ тепла.</w:t>
      </w:r>
    </w:p>
    <w:p w:rsidR="000E62F7" w:rsidRDefault="000E62F7" w:rsidP="000E62F7">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Главное управление </w:t>
      </w:r>
      <w:hyperlink r:id="rId129" w:history="1">
        <w:r>
          <w:rPr>
            <w:rStyle w:val="a3"/>
            <w:rFonts w:ascii="Tahoma" w:eastAsiaTheme="majorEastAsia" w:hAnsi="Tahoma" w:cs="Tahoma"/>
            <w:color w:val="B3722E"/>
          </w:rPr>
          <w:t>МЧС России по Белгородской области</w:t>
        </w:r>
      </w:hyperlink>
      <w:r>
        <w:rPr>
          <w:rFonts w:ascii="Tahoma" w:hAnsi="Tahoma" w:cs="Tahoma"/>
          <w:color w:val="424D55"/>
        </w:rPr>
        <w:t> рекомендует жителям региона внимательно следить за изменениями климатической обстановки. Соблюдайте правила пожарной безопасности при эксплуатации отопительных приборов. Не используйте неисправное или поврежденное оборудование, вовремя проводите техническое обслуживание или замену поврежденной техники.</w:t>
      </w:r>
    </w:p>
    <w:p w:rsidR="000E62F7" w:rsidRDefault="000E62F7" w:rsidP="000E62F7">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Автолюбителям необходимо соблюдать скоростной режим и правила дорожного движения. Избегайте резких маневров, заранее останавливайтесь перед светофорами и на пешеходных переходах. Своевременно осуществляйте техническое обслуживание. Перед тем как сесть за руль, проверьте работоспособность стеклоочистителей и очистите стекло и зеркала заднего вида от наледи.</w:t>
      </w:r>
    </w:p>
    <w:p w:rsidR="000E62F7" w:rsidRDefault="000E62F7" w:rsidP="000E62F7">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lastRenderedPageBreak/>
        <w:t>В случае чрезвычайного происшествия звоните по телефону Единой службы спасения "112" или "101", Единый телефон доверия Главного Управления </w:t>
      </w:r>
      <w:hyperlink r:id="rId130" w:history="1">
        <w:r>
          <w:rPr>
            <w:rStyle w:val="a3"/>
            <w:rFonts w:ascii="Tahoma" w:eastAsiaTheme="majorEastAsia" w:hAnsi="Tahoma" w:cs="Tahoma"/>
            <w:color w:val="B3722E"/>
          </w:rPr>
          <w:t>МЧС России по Белгородской области</w:t>
        </w:r>
      </w:hyperlink>
      <w:r>
        <w:rPr>
          <w:rFonts w:ascii="Tahoma" w:hAnsi="Tahoma" w:cs="Tahoma"/>
          <w:color w:val="424D55"/>
        </w:rPr>
        <w:t> – (84722) 39-99-99.</w:t>
      </w:r>
    </w:p>
    <w:p w:rsidR="000E62F7" w:rsidRDefault="000E62F7" w:rsidP="00A45092">
      <w:pPr>
        <w:pStyle w:val="a4"/>
        <w:spacing w:before="0" w:beforeAutospacing="0" w:after="250" w:afterAutospacing="0"/>
        <w:rPr>
          <w:b/>
          <w:sz w:val="40"/>
          <w:szCs w:val="40"/>
        </w:rPr>
      </w:pPr>
      <w:hyperlink r:id="rId131" w:history="1">
        <w:r w:rsidRPr="007963CD">
          <w:rPr>
            <w:rStyle w:val="a3"/>
            <w:b/>
            <w:sz w:val="40"/>
            <w:szCs w:val="40"/>
          </w:rPr>
          <w:t>https://mchsrf.ru/news/751400-nochyu-na-territorii-oblasti-ojidaetsya-nebolshoy-sneg-temperatura-vozduha-opustitsya.html</w:t>
        </w:r>
      </w:hyperlink>
    </w:p>
    <w:p w:rsidR="008C7B00" w:rsidRDefault="008C7B00" w:rsidP="006D5BB3">
      <w:pPr>
        <w:pStyle w:val="a4"/>
        <w:spacing w:before="0" w:beforeAutospacing="0" w:after="250" w:afterAutospacing="0"/>
        <w:rPr>
          <w:b/>
          <w:sz w:val="40"/>
          <w:szCs w:val="40"/>
        </w:rPr>
      </w:pPr>
      <w:proofErr w:type="spellStart"/>
      <w:r w:rsidRPr="000C58AB">
        <w:rPr>
          <w:b/>
          <w:sz w:val="40"/>
          <w:szCs w:val="40"/>
          <w:lang w:val="en-US"/>
        </w:rPr>
        <w:t>mirbelogorya</w:t>
      </w:r>
      <w:proofErr w:type="spellEnd"/>
      <w:r w:rsidRPr="000E62F7">
        <w:rPr>
          <w:b/>
          <w:sz w:val="40"/>
          <w:szCs w:val="40"/>
        </w:rPr>
        <w:t>.</w:t>
      </w:r>
      <w:proofErr w:type="spellStart"/>
      <w:r w:rsidRPr="000C58AB">
        <w:rPr>
          <w:b/>
          <w:sz w:val="40"/>
          <w:szCs w:val="40"/>
          <w:lang w:val="en-US"/>
        </w:rPr>
        <w:t>ru</w:t>
      </w:r>
      <w:proofErr w:type="spellEnd"/>
    </w:p>
    <w:p w:rsidR="000E62F7" w:rsidRDefault="000E62F7" w:rsidP="000E62F7">
      <w:pPr>
        <w:pStyle w:val="2"/>
        <w:spacing w:before="0" w:beforeAutospacing="0" w:after="150" w:afterAutospacing="0"/>
        <w:rPr>
          <w:rFonts w:ascii="inherit" w:hAnsi="inherit"/>
          <w:sz w:val="32"/>
          <w:szCs w:val="32"/>
        </w:rPr>
      </w:pPr>
      <w:hyperlink r:id="rId132" w:history="1">
        <w:r>
          <w:rPr>
            <w:rStyle w:val="a3"/>
            <w:rFonts w:ascii="Arial" w:hAnsi="Arial" w:cs="Arial"/>
            <w:color w:val="58A6DD"/>
            <w:sz w:val="32"/>
            <w:szCs w:val="32"/>
          </w:rPr>
          <w:t>В Белгороде проверили, уступают ли водители дорогу автомобилям экстренных служб</w:t>
        </w:r>
      </w:hyperlink>
    </w:p>
    <w:p w:rsidR="000E62F7" w:rsidRDefault="000E62F7" w:rsidP="000E62F7">
      <w:pPr>
        <w:ind w:left="720"/>
        <w:rPr>
          <w:rFonts w:ascii="Arial" w:hAnsi="Arial" w:cs="Arial"/>
          <w:color w:val="A8A8A8"/>
          <w:sz w:val="18"/>
          <w:szCs w:val="18"/>
        </w:rPr>
      </w:pPr>
      <w:r>
        <w:rPr>
          <w:rFonts w:ascii="Arial" w:hAnsi="Arial" w:cs="Arial"/>
          <w:color w:val="A8A8A8"/>
          <w:sz w:val="18"/>
          <w:szCs w:val="18"/>
        </w:rPr>
        <w:t>Раздел: </w:t>
      </w:r>
      <w:hyperlink r:id="rId133" w:history="1">
        <w:r>
          <w:rPr>
            <w:rStyle w:val="a3"/>
            <w:rFonts w:ascii="Arial" w:hAnsi="Arial" w:cs="Arial"/>
            <w:color w:val="58A6DD"/>
            <w:sz w:val="18"/>
            <w:szCs w:val="18"/>
          </w:rPr>
          <w:t>Белгород</w:t>
        </w:r>
      </w:hyperlink>
    </w:p>
    <w:p w:rsidR="000E62F7" w:rsidRDefault="000E62F7" w:rsidP="000E62F7">
      <w:pPr>
        <w:ind w:left="720"/>
        <w:rPr>
          <w:rFonts w:ascii="Arial" w:hAnsi="Arial" w:cs="Arial"/>
          <w:color w:val="A8A8A8"/>
          <w:sz w:val="18"/>
          <w:szCs w:val="18"/>
        </w:rPr>
      </w:pPr>
      <w:r>
        <w:rPr>
          <w:rFonts w:ascii="Arial" w:hAnsi="Arial" w:cs="Arial"/>
          <w:color w:val="A8A8A8"/>
          <w:sz w:val="18"/>
          <w:szCs w:val="18"/>
        </w:rPr>
        <w:t>Опубликовано: 09.11.2021 18:20</w:t>
      </w:r>
    </w:p>
    <w:p w:rsidR="000E62F7" w:rsidRDefault="000E62F7" w:rsidP="000E62F7">
      <w:pPr>
        <w:ind w:left="720"/>
        <w:rPr>
          <w:rFonts w:ascii="Arial" w:hAnsi="Arial" w:cs="Arial"/>
          <w:color w:val="A8A8A8"/>
          <w:sz w:val="18"/>
          <w:szCs w:val="18"/>
        </w:rPr>
      </w:pPr>
      <w:r>
        <w:rPr>
          <w:rFonts w:ascii="Arial" w:hAnsi="Arial" w:cs="Arial"/>
          <w:color w:val="A8A8A8"/>
          <w:sz w:val="18"/>
          <w:szCs w:val="18"/>
        </w:rPr>
        <w:t>Автор: Юля Рожкова, Юлия Ковалевская</w:t>
      </w:r>
    </w:p>
    <w:p w:rsidR="000E62F7" w:rsidRDefault="000E62F7" w:rsidP="000E62F7">
      <w:pPr>
        <w:pStyle w:val="a4"/>
        <w:spacing w:before="0" w:beforeAutospacing="0"/>
        <w:rPr>
          <w:rFonts w:ascii="Arial" w:hAnsi="Arial" w:cs="Arial"/>
        </w:rPr>
      </w:pPr>
      <w:r>
        <w:rPr>
          <w:rFonts w:ascii="Arial" w:hAnsi="Arial" w:cs="Arial"/>
          <w:noProof/>
          <w:bdr w:val="none" w:sz="0" w:space="0" w:color="auto" w:frame="1"/>
        </w:rPr>
        <w:drawing>
          <wp:inline distT="0" distB="0" distL="0" distR="0">
            <wp:extent cx="2286000" cy="1285875"/>
            <wp:effectExtent l="0" t="0" r="0" b="9525"/>
            <wp:docPr id="40" name="Рисунок 40" descr="рей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рейд"/>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286000" cy="1285875"/>
                    </a:xfrm>
                    <a:prstGeom prst="rect">
                      <a:avLst/>
                    </a:prstGeom>
                    <a:noFill/>
                    <a:ln>
                      <a:noFill/>
                    </a:ln>
                  </pic:spPr>
                </pic:pic>
              </a:graphicData>
            </a:graphic>
          </wp:inline>
        </w:drawing>
      </w:r>
      <w:r>
        <w:rPr>
          <w:rStyle w:val="wfcaption"/>
          <w:rFonts w:ascii="Arial" w:eastAsiaTheme="majorEastAsia" w:hAnsi="Arial" w:cs="Arial"/>
          <w:color w:val="858585"/>
          <w:sz w:val="15"/>
          <w:szCs w:val="15"/>
          <w:bdr w:val="none" w:sz="0" w:space="0" w:color="auto" w:frame="1"/>
        </w:rPr>
        <w:t xml:space="preserve">Фото: Мир </w:t>
      </w:r>
      <w:proofErr w:type="spellStart"/>
      <w:r>
        <w:rPr>
          <w:rStyle w:val="wfcaption"/>
          <w:rFonts w:ascii="Arial" w:eastAsiaTheme="majorEastAsia" w:hAnsi="Arial" w:cs="Arial"/>
          <w:color w:val="858585"/>
          <w:sz w:val="15"/>
          <w:szCs w:val="15"/>
          <w:bdr w:val="none" w:sz="0" w:space="0" w:color="auto" w:frame="1"/>
        </w:rPr>
        <w:t>Белогорья</w:t>
      </w:r>
      <w:r>
        <w:rPr>
          <w:rFonts w:ascii="Arial" w:hAnsi="Arial" w:cs="Arial"/>
        </w:rPr>
        <w:t>Сотрудники</w:t>
      </w:r>
      <w:proofErr w:type="spellEnd"/>
      <w:r>
        <w:rPr>
          <w:rFonts w:ascii="Arial" w:hAnsi="Arial" w:cs="Arial"/>
        </w:rPr>
        <w:t xml:space="preserve"> Госавтоинспекции совместно с пожарной службой провели профилактический рейд на улицах Белгорода. Главная цель – напомнить автомобилистам, о том, что звуки сирены и проблесковые маячки на спецтранспорте включаются не просто так. Остановленные </w:t>
      </w:r>
      <w:proofErr w:type="spellStart"/>
      <w:r>
        <w:rPr>
          <w:rFonts w:ascii="Arial" w:hAnsi="Arial" w:cs="Arial"/>
        </w:rPr>
        <w:t>недобросовстными</w:t>
      </w:r>
      <w:proofErr w:type="spellEnd"/>
      <w:r>
        <w:rPr>
          <w:rFonts w:ascii="Arial" w:hAnsi="Arial" w:cs="Arial"/>
        </w:rPr>
        <w:t xml:space="preserve"> водителями спасатели теряют драгоценное время.</w:t>
      </w:r>
    </w:p>
    <w:p w:rsidR="000E62F7" w:rsidRDefault="000E62F7" w:rsidP="000E62F7">
      <w:pPr>
        <w:pStyle w:val="a4"/>
        <w:spacing w:before="0" w:beforeAutospacing="0"/>
        <w:rPr>
          <w:rFonts w:ascii="Arial" w:hAnsi="Arial" w:cs="Arial"/>
        </w:rPr>
      </w:pPr>
      <w:r>
        <w:rPr>
          <w:rFonts w:ascii="Arial" w:hAnsi="Arial" w:cs="Arial"/>
        </w:rPr>
        <w:t>Практически ежедневно на улицах города можно увидеть спешащую на помощь машину экстренной службы с включенной сиреной. Однако дорогу автомобилям ДПС, скорой помощи или спасателям уступают далеко не все.</w:t>
      </w:r>
    </w:p>
    <w:p w:rsidR="000E62F7" w:rsidRDefault="000E62F7" w:rsidP="000E62F7">
      <w:pPr>
        <w:pStyle w:val="a4"/>
        <w:shd w:val="clear" w:color="auto" w:fill="EEEEEE"/>
        <w:spacing w:before="0" w:beforeAutospacing="0"/>
        <w:rPr>
          <w:rFonts w:ascii="Arial" w:hAnsi="Arial" w:cs="Arial"/>
        </w:rPr>
      </w:pPr>
      <w:r>
        <w:rPr>
          <w:rFonts w:ascii="Arial" w:hAnsi="Arial" w:cs="Arial"/>
        </w:rPr>
        <w:t xml:space="preserve">«Хочу напомнить водителям, что если едет пожарный автомобиль с проблесковыми маяками и со </w:t>
      </w:r>
      <w:proofErr w:type="spellStart"/>
      <w:r>
        <w:rPr>
          <w:rFonts w:ascii="Arial" w:hAnsi="Arial" w:cs="Arial"/>
        </w:rPr>
        <w:t>спецсигналами</w:t>
      </w:r>
      <w:proofErr w:type="spellEnd"/>
      <w:r>
        <w:rPr>
          <w:rFonts w:ascii="Arial" w:hAnsi="Arial" w:cs="Arial"/>
        </w:rPr>
        <w:t xml:space="preserve">, дорога каждая минута, </w:t>
      </w:r>
      <w:proofErr w:type="gramStart"/>
      <w:r>
        <w:rPr>
          <w:rFonts w:ascii="Arial" w:hAnsi="Arial" w:cs="Arial"/>
        </w:rPr>
        <w:t>значит кому-то нужна</w:t>
      </w:r>
      <w:proofErr w:type="gramEnd"/>
      <w:r>
        <w:rPr>
          <w:rFonts w:ascii="Arial" w:hAnsi="Arial" w:cs="Arial"/>
        </w:rPr>
        <w:t xml:space="preserve"> помощь. Нужно уступить дорогу, ведь данная машина может ехать на помощь к вашим близким и родным», – сказал </w:t>
      </w:r>
      <w:proofErr w:type="spellStart"/>
      <w:r>
        <w:rPr>
          <w:rFonts w:ascii="Arial" w:hAnsi="Arial" w:cs="Arial"/>
        </w:rPr>
        <w:t>врио</w:t>
      </w:r>
      <w:proofErr w:type="spellEnd"/>
      <w:r>
        <w:rPr>
          <w:rFonts w:ascii="Arial" w:hAnsi="Arial" w:cs="Arial"/>
        </w:rPr>
        <w:t xml:space="preserve"> начальника службы пожаротушения ГУ МЧС России </w:t>
      </w:r>
      <w:r>
        <w:rPr>
          <w:rStyle w:val="a7"/>
          <w:rFonts w:ascii="Arial" w:eastAsiaTheme="majorEastAsia" w:hAnsi="Arial" w:cs="Arial"/>
        </w:rPr>
        <w:t xml:space="preserve">Александр </w:t>
      </w:r>
      <w:proofErr w:type="spellStart"/>
      <w:r>
        <w:rPr>
          <w:rStyle w:val="a7"/>
          <w:rFonts w:ascii="Arial" w:eastAsiaTheme="majorEastAsia" w:hAnsi="Arial" w:cs="Arial"/>
        </w:rPr>
        <w:t>Струганов</w:t>
      </w:r>
      <w:proofErr w:type="spellEnd"/>
      <w:r>
        <w:rPr>
          <w:rStyle w:val="a7"/>
          <w:rFonts w:ascii="Arial" w:eastAsiaTheme="majorEastAsia" w:hAnsi="Arial" w:cs="Arial"/>
        </w:rPr>
        <w:t>.</w:t>
      </w:r>
    </w:p>
    <w:p w:rsidR="000E62F7" w:rsidRDefault="000E62F7" w:rsidP="000E62F7">
      <w:pPr>
        <w:pStyle w:val="a4"/>
        <w:spacing w:before="0" w:beforeAutospacing="0"/>
        <w:rPr>
          <w:rFonts w:ascii="Arial" w:hAnsi="Arial" w:cs="Arial"/>
        </w:rPr>
      </w:pPr>
      <w:r>
        <w:rPr>
          <w:rFonts w:ascii="Arial" w:hAnsi="Arial" w:cs="Arial"/>
        </w:rPr>
        <w:t xml:space="preserve">А за равнодушие положено наказание. Штраф за </w:t>
      </w:r>
      <w:proofErr w:type="spellStart"/>
      <w:r>
        <w:rPr>
          <w:rFonts w:ascii="Arial" w:hAnsi="Arial" w:cs="Arial"/>
        </w:rPr>
        <w:t>непропуск</w:t>
      </w:r>
      <w:proofErr w:type="spellEnd"/>
      <w:r>
        <w:rPr>
          <w:rFonts w:ascii="Arial" w:hAnsi="Arial" w:cs="Arial"/>
        </w:rPr>
        <w:t xml:space="preserve"> автомобиля экстренной службы – от трёх до пяти тысяч рублей, либо лишение прав от трёх месяцев до одного года.</w:t>
      </w:r>
    </w:p>
    <w:p w:rsidR="000E62F7" w:rsidRDefault="000E62F7" w:rsidP="000E62F7">
      <w:pPr>
        <w:pStyle w:val="a4"/>
        <w:shd w:val="clear" w:color="auto" w:fill="EEEEEE"/>
        <w:spacing w:before="0" w:beforeAutospacing="0"/>
        <w:rPr>
          <w:rFonts w:ascii="Arial" w:hAnsi="Arial" w:cs="Arial"/>
          <w:color w:val="212529"/>
          <w:sz w:val="21"/>
          <w:szCs w:val="21"/>
        </w:rPr>
      </w:pPr>
      <w:r>
        <w:rPr>
          <w:rFonts w:ascii="Arial" w:hAnsi="Arial" w:cs="Arial"/>
          <w:color w:val="212529"/>
          <w:sz w:val="21"/>
          <w:szCs w:val="21"/>
        </w:rPr>
        <w:t>«С 1 января 2021 года сотрудниками отдельной роты ДПС ГИБДД УМВД России по Белгородской области в ходе проведения указанных профилактических мероприятий выявлено 69 нарушений. Хочется отметить, что по сравнению с прошлым годом количество нарушений заметно уменьшилось», – рассказал заместитель командира взвода отдельной роты ДПС ГИБДД УМВД России по белгородской области</w:t>
      </w:r>
      <w:r>
        <w:rPr>
          <w:rStyle w:val="a7"/>
          <w:rFonts w:ascii="Arial" w:eastAsiaTheme="majorEastAsia" w:hAnsi="Arial" w:cs="Arial"/>
          <w:color w:val="212529"/>
          <w:sz w:val="21"/>
          <w:szCs w:val="21"/>
        </w:rPr>
        <w:t xml:space="preserve"> Дмитрий </w:t>
      </w:r>
      <w:proofErr w:type="spellStart"/>
      <w:r>
        <w:rPr>
          <w:rStyle w:val="a7"/>
          <w:rFonts w:ascii="Arial" w:eastAsiaTheme="majorEastAsia" w:hAnsi="Arial" w:cs="Arial"/>
          <w:color w:val="212529"/>
          <w:sz w:val="21"/>
          <w:szCs w:val="21"/>
        </w:rPr>
        <w:t>Дрыгин</w:t>
      </w:r>
      <w:proofErr w:type="spellEnd"/>
      <w:r>
        <w:rPr>
          <w:rStyle w:val="a7"/>
          <w:rFonts w:ascii="Arial" w:eastAsiaTheme="majorEastAsia" w:hAnsi="Arial" w:cs="Arial"/>
          <w:color w:val="212529"/>
          <w:sz w:val="21"/>
          <w:szCs w:val="21"/>
        </w:rPr>
        <w:t>.</w:t>
      </w:r>
    </w:p>
    <w:p w:rsidR="000E62F7" w:rsidRDefault="000E62F7" w:rsidP="000E62F7">
      <w:pPr>
        <w:pStyle w:val="a4"/>
        <w:shd w:val="clear" w:color="auto" w:fill="EEEEEE"/>
        <w:spacing w:before="0" w:beforeAutospacing="0"/>
        <w:rPr>
          <w:rFonts w:ascii="Arial" w:hAnsi="Arial" w:cs="Arial"/>
          <w:color w:val="212529"/>
          <w:sz w:val="21"/>
          <w:szCs w:val="21"/>
        </w:rPr>
      </w:pPr>
      <w:r>
        <w:rPr>
          <w:rFonts w:ascii="Arial" w:hAnsi="Arial" w:cs="Arial"/>
          <w:color w:val="212529"/>
          <w:sz w:val="21"/>
          <w:szCs w:val="21"/>
        </w:rPr>
        <w:t> </w:t>
      </w:r>
    </w:p>
    <w:p w:rsidR="000E62F7" w:rsidRDefault="000E62F7" w:rsidP="006D5BB3">
      <w:pPr>
        <w:pStyle w:val="a4"/>
        <w:spacing w:before="0" w:beforeAutospacing="0" w:after="250" w:afterAutospacing="0"/>
        <w:rPr>
          <w:b/>
          <w:sz w:val="40"/>
          <w:szCs w:val="40"/>
        </w:rPr>
      </w:pPr>
      <w:hyperlink r:id="rId135" w:history="1">
        <w:r w:rsidRPr="007963CD">
          <w:rPr>
            <w:rStyle w:val="a3"/>
            <w:b/>
            <w:sz w:val="40"/>
            <w:szCs w:val="40"/>
          </w:rPr>
          <w:t>https://mirbelogorya.ru/region-news/37-belgorod/44318-v-belgorode-proverili-ustupayut-li-voditeli-dorogu-avtomobilyam-ekstrennykh-sluzhb.html</w:t>
        </w:r>
      </w:hyperlink>
    </w:p>
    <w:p w:rsidR="000E62F7" w:rsidRDefault="000E62F7" w:rsidP="006D5BB3">
      <w:pPr>
        <w:pStyle w:val="a4"/>
        <w:spacing w:before="0" w:beforeAutospacing="0" w:after="250" w:afterAutospacing="0"/>
        <w:rPr>
          <w:b/>
          <w:sz w:val="40"/>
          <w:szCs w:val="40"/>
        </w:rPr>
      </w:pPr>
      <w:r w:rsidRPr="000E62F7">
        <w:rPr>
          <w:b/>
          <w:sz w:val="40"/>
          <w:szCs w:val="40"/>
        </w:rPr>
        <w:lastRenderedPageBreak/>
        <w:t>moe-belgorod.ru</w:t>
      </w:r>
    </w:p>
    <w:p w:rsidR="000E62F7" w:rsidRDefault="000E62F7" w:rsidP="000E62F7">
      <w:pPr>
        <w:pStyle w:val="1"/>
        <w:shd w:val="clear" w:color="auto" w:fill="FFFFFF"/>
        <w:spacing w:before="0" w:beforeAutospacing="0" w:after="300" w:afterAutospacing="0"/>
        <w:rPr>
          <w:rFonts w:ascii="Arial" w:hAnsi="Arial" w:cs="Arial"/>
          <w:color w:val="1E2C34"/>
          <w:sz w:val="59"/>
          <w:szCs w:val="59"/>
        </w:rPr>
      </w:pPr>
      <w:r>
        <w:rPr>
          <w:rFonts w:ascii="Arial" w:hAnsi="Arial" w:cs="Arial"/>
          <w:color w:val="1E2C34"/>
          <w:sz w:val="59"/>
          <w:szCs w:val="59"/>
        </w:rPr>
        <w:t>В Белгородскую область придут снег и морозы</w:t>
      </w:r>
    </w:p>
    <w:p w:rsidR="000E62F7" w:rsidRDefault="000E62F7" w:rsidP="000E62F7">
      <w:pPr>
        <w:pStyle w:val="stylesubtitle"/>
        <w:shd w:val="clear" w:color="auto" w:fill="FFFFFF"/>
        <w:spacing w:before="0" w:beforeAutospacing="0" w:after="300" w:afterAutospacing="0"/>
        <w:rPr>
          <w:rFonts w:ascii="Arial" w:hAnsi="Arial" w:cs="Arial"/>
          <w:color w:val="1E2C34"/>
          <w:sz w:val="36"/>
          <w:szCs w:val="36"/>
        </w:rPr>
      </w:pPr>
      <w:r>
        <w:rPr>
          <w:rFonts w:ascii="Arial" w:hAnsi="Arial" w:cs="Arial"/>
          <w:color w:val="1E2C34"/>
          <w:sz w:val="36"/>
          <w:szCs w:val="36"/>
        </w:rPr>
        <w:t>Дыхание зимы почувствуется ближайшей ночью</w:t>
      </w:r>
    </w:p>
    <w:p w:rsidR="000E62F7" w:rsidRDefault="000E62F7" w:rsidP="000E62F7">
      <w:pPr>
        <w:spacing w:line="300" w:lineRule="atLeast"/>
        <w:rPr>
          <w:rFonts w:ascii="Roboto Condensed" w:hAnsi="Roboto Condensed"/>
          <w:color w:val="8F9AA0"/>
          <w:sz w:val="21"/>
          <w:szCs w:val="21"/>
        </w:rPr>
      </w:pPr>
      <w:r>
        <w:rPr>
          <w:rFonts w:ascii="Roboto Condensed" w:hAnsi="Roboto Condensed"/>
          <w:color w:val="8F9AA0"/>
          <w:sz w:val="21"/>
          <w:szCs w:val="21"/>
        </w:rPr>
        <w:t>16:18, сегодня</w:t>
      </w:r>
    </w:p>
    <w:p w:rsidR="000E62F7" w:rsidRDefault="000E62F7" w:rsidP="000E62F7">
      <w:pPr>
        <w:spacing w:line="300" w:lineRule="atLeast"/>
        <w:rPr>
          <w:rFonts w:ascii="Roboto Condensed" w:hAnsi="Roboto Condensed"/>
          <w:color w:val="4C9CE2"/>
          <w:sz w:val="21"/>
          <w:szCs w:val="21"/>
        </w:rPr>
      </w:pPr>
      <w:r>
        <w:rPr>
          <w:rFonts w:ascii="Roboto Condensed" w:hAnsi="Roboto Condensed"/>
          <w:color w:val="4C9CE2"/>
          <w:sz w:val="21"/>
          <w:szCs w:val="21"/>
        </w:rPr>
        <w:t xml:space="preserve">МОЁ! </w:t>
      </w:r>
      <w:proofErr w:type="spellStart"/>
      <w:r>
        <w:rPr>
          <w:rFonts w:ascii="Roboto Condensed" w:hAnsi="Roboto Condensed"/>
          <w:color w:val="4C9CE2"/>
          <w:sz w:val="21"/>
          <w:szCs w:val="21"/>
        </w:rPr>
        <w:t>Online</w:t>
      </w:r>
      <w:proofErr w:type="spellEnd"/>
    </w:p>
    <w:p w:rsidR="000E62F7" w:rsidRDefault="000E62F7" w:rsidP="000E62F7">
      <w:pPr>
        <w:spacing w:line="300" w:lineRule="atLeast"/>
        <w:rPr>
          <w:rFonts w:ascii="Roboto Condensed" w:hAnsi="Roboto Condensed"/>
          <w:color w:val="1E2C34"/>
          <w:sz w:val="21"/>
          <w:szCs w:val="21"/>
        </w:rPr>
      </w:pPr>
      <w:hyperlink r:id="rId136" w:history="1">
        <w:r>
          <w:rPr>
            <w:rStyle w:val="a3"/>
            <w:rFonts w:ascii="Roboto Condensed" w:eastAsiaTheme="majorEastAsia" w:hAnsi="Roboto Condensed"/>
            <w:color w:val="4C9CE2"/>
            <w:sz w:val="21"/>
            <w:szCs w:val="21"/>
          </w:rPr>
          <w:t>Погода</w:t>
        </w:r>
      </w:hyperlink>
    </w:p>
    <w:p w:rsidR="000E62F7" w:rsidRDefault="000E62F7" w:rsidP="000E62F7">
      <w:pPr>
        <w:shd w:val="clear" w:color="auto" w:fill="FFFFFF"/>
        <w:spacing w:before="100" w:beforeAutospacing="1"/>
        <w:rPr>
          <w:rFonts w:ascii="Open Sans" w:hAnsi="Open Sans"/>
          <w:b/>
          <w:bCs/>
          <w:color w:val="1E2C34"/>
          <w:sz w:val="23"/>
          <w:szCs w:val="23"/>
        </w:rPr>
      </w:pPr>
      <w:r>
        <w:rPr>
          <w:rFonts w:ascii="Open Sans" w:hAnsi="Open Sans"/>
          <w:b/>
          <w:bCs/>
          <w:noProof/>
          <w:color w:val="4C9CE2"/>
          <w:sz w:val="23"/>
          <w:szCs w:val="23"/>
        </w:rPr>
        <w:drawing>
          <wp:inline distT="0" distB="0" distL="0" distR="0" wp14:anchorId="10826C12" wp14:editId="7678A070">
            <wp:extent cx="3486150" cy="2326038"/>
            <wp:effectExtent l="0" t="0" r="0" b="0"/>
            <wp:docPr id="41" name="Рисунок 41" descr="https://moe-belgorod.ru/media_new/1/7/8/3/0/4/1/material_1108911/original_photo-thumb_1920.jpg">
              <a:hlinkClick xmlns:a="http://schemas.openxmlformats.org/drawingml/2006/main" r:id="rId13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moe-belgorod.ru/media_new/1/7/8/3/0/4/1/material_1108911/original_photo-thumb_1920.jpg">
                      <a:hlinkClick r:id="rId137" tooltip="&quot;&quot;"/>
                    </pic:cNvPr>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486150" cy="2326038"/>
                    </a:xfrm>
                    <a:prstGeom prst="rect">
                      <a:avLst/>
                    </a:prstGeom>
                    <a:noFill/>
                    <a:ln>
                      <a:noFill/>
                    </a:ln>
                  </pic:spPr>
                </pic:pic>
              </a:graphicData>
            </a:graphic>
          </wp:inline>
        </w:drawing>
      </w:r>
    </w:p>
    <w:p w:rsidR="000E62F7" w:rsidRDefault="000E62F7" w:rsidP="000E62F7">
      <w:pPr>
        <w:pStyle w:val="stylesubtitle"/>
        <w:shd w:val="clear" w:color="auto" w:fill="FFFFFF"/>
        <w:spacing w:before="450" w:beforeAutospacing="0" w:after="300" w:afterAutospacing="0"/>
        <w:rPr>
          <w:rFonts w:ascii="Roboto Condensed" w:hAnsi="Roboto Condensed"/>
          <w:color w:val="1E2C34"/>
          <w:sz w:val="36"/>
          <w:szCs w:val="36"/>
        </w:rPr>
      </w:pPr>
      <w:r>
        <w:rPr>
          <w:rFonts w:ascii="Roboto Condensed" w:hAnsi="Roboto Condensed"/>
          <w:color w:val="1E2C34"/>
          <w:sz w:val="36"/>
          <w:szCs w:val="36"/>
        </w:rPr>
        <w:t>В Белгородскую область придут снег и морозы</w:t>
      </w:r>
    </w:p>
    <w:p w:rsidR="000E62F7" w:rsidRDefault="000E62F7" w:rsidP="000E62F7">
      <w:pPr>
        <w:pStyle w:val="a4"/>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На Белгородскую область надвигаются снег и морозы. Об этом сообщает пресс-служба регионального ГУ МЧС.</w:t>
      </w:r>
    </w:p>
    <w:p w:rsidR="000E62F7" w:rsidRDefault="000E62F7" w:rsidP="000E62F7">
      <w:pPr>
        <w:pStyle w:val="a4"/>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По данным источника, дыхание зимы почувствуется уже в ночь на 10 ноября. Столбики термометров опустятся до -7 градусов, местами возможен небольшой снег. Также будет дуть достаточно сильный холодный ветер.</w:t>
      </w:r>
    </w:p>
    <w:p w:rsidR="000E62F7" w:rsidRDefault="000E62F7" w:rsidP="000E62F7">
      <w:pPr>
        <w:pStyle w:val="a4"/>
        <w:shd w:val="clear" w:color="auto" w:fill="FFFFFF"/>
        <w:spacing w:before="0" w:beforeAutospacing="0" w:after="0" w:afterAutospacing="0"/>
        <w:rPr>
          <w:b/>
          <w:sz w:val="40"/>
          <w:szCs w:val="40"/>
        </w:rPr>
      </w:pPr>
      <w:r>
        <w:rPr>
          <w:rFonts w:ascii="Open Sans" w:hAnsi="Open Sans"/>
          <w:color w:val="1E2C34"/>
          <w:sz w:val="26"/>
          <w:szCs w:val="26"/>
        </w:rPr>
        <w:t>Сотрудники МЧС просят граждан быть внимательными и осторожными. Пешеходам рекомендуют лишний раз убедиться в том, что водители видят и пропускают их, автомобилистам — отказаться от резких маневров и высоких скоростей.</w:t>
      </w:r>
      <w:r>
        <w:rPr>
          <w:rFonts w:ascii="Open Sans" w:hAnsi="Open Sans"/>
          <w:color w:val="1E2C34"/>
          <w:sz w:val="26"/>
          <w:szCs w:val="26"/>
        </w:rPr>
        <w:br/>
      </w:r>
      <w:hyperlink r:id="rId139" w:history="1">
        <w:r w:rsidRPr="007963CD">
          <w:rPr>
            <w:rStyle w:val="a3"/>
            <w:b/>
            <w:sz w:val="40"/>
            <w:szCs w:val="40"/>
          </w:rPr>
          <w:t>https://moe-belgorod.ru/news/weather/1108911</w:t>
        </w:r>
      </w:hyperlink>
    </w:p>
    <w:p w:rsidR="000E62F7" w:rsidRDefault="000E62F7" w:rsidP="006D5BB3">
      <w:pPr>
        <w:pStyle w:val="a4"/>
        <w:spacing w:before="0" w:beforeAutospacing="0" w:after="250" w:afterAutospacing="0"/>
        <w:rPr>
          <w:b/>
          <w:sz w:val="40"/>
          <w:szCs w:val="40"/>
        </w:rPr>
      </w:pPr>
    </w:p>
    <w:p w:rsidR="000E62F7" w:rsidRDefault="000E62F7" w:rsidP="000E62F7">
      <w:pPr>
        <w:pStyle w:val="1"/>
        <w:shd w:val="clear" w:color="auto" w:fill="FFFFFF"/>
        <w:spacing w:before="0" w:beforeAutospacing="0" w:after="300" w:afterAutospacing="0"/>
        <w:rPr>
          <w:rFonts w:ascii="Roboto Condensed" w:hAnsi="Roboto Condensed"/>
          <w:color w:val="1E2C34"/>
          <w:sz w:val="59"/>
          <w:szCs w:val="59"/>
        </w:rPr>
      </w:pPr>
      <w:r>
        <w:rPr>
          <w:rFonts w:ascii="Roboto Condensed" w:hAnsi="Roboto Condensed"/>
          <w:color w:val="1E2C34"/>
          <w:sz w:val="59"/>
          <w:szCs w:val="59"/>
        </w:rPr>
        <w:t>В Белгородской области фура перевернулась после столкновения с «четверкой»</w:t>
      </w:r>
    </w:p>
    <w:p w:rsidR="000E62F7" w:rsidRDefault="000E62F7" w:rsidP="000E62F7">
      <w:pPr>
        <w:pStyle w:val="stylesubtitle"/>
        <w:shd w:val="clear" w:color="auto" w:fill="FFFFFF"/>
        <w:spacing w:before="0" w:beforeAutospacing="0" w:after="300" w:afterAutospacing="0"/>
        <w:rPr>
          <w:rFonts w:ascii="Roboto Condensed" w:hAnsi="Roboto Condensed"/>
          <w:color w:val="1E2C34"/>
          <w:sz w:val="36"/>
          <w:szCs w:val="36"/>
        </w:rPr>
      </w:pPr>
      <w:proofErr w:type="spellStart"/>
      <w:r>
        <w:rPr>
          <w:rFonts w:ascii="Roboto Condensed" w:hAnsi="Roboto Condensed"/>
          <w:color w:val="1E2C34"/>
          <w:sz w:val="36"/>
          <w:szCs w:val="36"/>
        </w:rPr>
        <w:lastRenderedPageBreak/>
        <w:t>Большегруз</w:t>
      </w:r>
      <w:proofErr w:type="spellEnd"/>
      <w:r>
        <w:rPr>
          <w:rFonts w:ascii="Roboto Condensed" w:hAnsi="Roboto Condensed"/>
          <w:color w:val="1E2C34"/>
          <w:sz w:val="36"/>
          <w:szCs w:val="36"/>
        </w:rPr>
        <w:t xml:space="preserve"> перегородил несколько полос</w:t>
      </w:r>
    </w:p>
    <w:p w:rsidR="000E62F7" w:rsidRDefault="000E62F7" w:rsidP="000E62F7">
      <w:pPr>
        <w:spacing w:line="300" w:lineRule="atLeast"/>
        <w:rPr>
          <w:rFonts w:ascii="Roboto Condensed" w:hAnsi="Roboto Condensed"/>
          <w:color w:val="8F9AA0"/>
          <w:sz w:val="21"/>
          <w:szCs w:val="21"/>
        </w:rPr>
      </w:pPr>
      <w:r>
        <w:rPr>
          <w:rFonts w:ascii="Roboto Condensed" w:hAnsi="Roboto Condensed"/>
          <w:color w:val="8F9AA0"/>
          <w:sz w:val="21"/>
          <w:szCs w:val="21"/>
        </w:rPr>
        <w:t>13:28, сегодня</w:t>
      </w:r>
    </w:p>
    <w:p w:rsidR="000E62F7" w:rsidRDefault="000E62F7" w:rsidP="000E62F7">
      <w:pPr>
        <w:spacing w:line="300" w:lineRule="atLeast"/>
        <w:rPr>
          <w:rFonts w:ascii="Roboto Condensed" w:hAnsi="Roboto Condensed"/>
          <w:color w:val="4C9CE2"/>
          <w:sz w:val="21"/>
          <w:szCs w:val="21"/>
        </w:rPr>
      </w:pPr>
      <w:r>
        <w:rPr>
          <w:rFonts w:ascii="Roboto Condensed" w:hAnsi="Roboto Condensed"/>
          <w:color w:val="4C9CE2"/>
          <w:sz w:val="21"/>
          <w:szCs w:val="21"/>
        </w:rPr>
        <w:t xml:space="preserve">МОЁ! </w:t>
      </w:r>
      <w:proofErr w:type="spellStart"/>
      <w:r>
        <w:rPr>
          <w:rFonts w:ascii="Roboto Condensed" w:hAnsi="Roboto Condensed"/>
          <w:color w:val="4C9CE2"/>
          <w:sz w:val="21"/>
          <w:szCs w:val="21"/>
        </w:rPr>
        <w:t>Online</w:t>
      </w:r>
      <w:proofErr w:type="spellEnd"/>
    </w:p>
    <w:p w:rsidR="000E62F7" w:rsidRDefault="000E62F7" w:rsidP="000E62F7">
      <w:pPr>
        <w:spacing w:line="300" w:lineRule="atLeast"/>
        <w:rPr>
          <w:rFonts w:ascii="Roboto Condensed" w:hAnsi="Roboto Condensed"/>
          <w:color w:val="1E2C34"/>
          <w:sz w:val="21"/>
          <w:szCs w:val="21"/>
        </w:rPr>
      </w:pPr>
      <w:hyperlink r:id="rId140" w:history="1">
        <w:proofErr w:type="spellStart"/>
        <w:r>
          <w:rPr>
            <w:rStyle w:val="a3"/>
            <w:rFonts w:ascii="Roboto Condensed" w:eastAsiaTheme="majorEastAsia" w:hAnsi="Roboto Condensed"/>
            <w:color w:val="4C9CE2"/>
            <w:sz w:val="21"/>
            <w:szCs w:val="21"/>
          </w:rPr>
          <w:t>Происшествия</w:t>
        </w:r>
      </w:hyperlink>
      <w:hyperlink r:id="rId141" w:history="1">
        <w:r>
          <w:rPr>
            <w:rStyle w:val="a3"/>
            <w:rFonts w:ascii="Roboto Condensed" w:eastAsiaTheme="majorEastAsia" w:hAnsi="Roboto Condensed"/>
            <w:color w:val="FFFFFF"/>
            <w:sz w:val="20"/>
            <w:szCs w:val="20"/>
            <w:shd w:val="clear" w:color="auto" w:fill="31AA51"/>
          </w:rPr>
          <w:t>Я</w:t>
        </w:r>
        <w:proofErr w:type="spellEnd"/>
        <w:r>
          <w:rPr>
            <w:rStyle w:val="a3"/>
            <w:rFonts w:ascii="Roboto Condensed" w:eastAsiaTheme="majorEastAsia" w:hAnsi="Roboto Condensed"/>
            <w:color w:val="FFFFFF"/>
            <w:sz w:val="20"/>
            <w:szCs w:val="20"/>
            <w:shd w:val="clear" w:color="auto" w:fill="31AA51"/>
          </w:rPr>
          <w:t xml:space="preserve"> — репортёр</w:t>
        </w:r>
      </w:hyperlink>
    </w:p>
    <w:p w:rsidR="000E62F7" w:rsidRDefault="000E62F7" w:rsidP="000E62F7">
      <w:pPr>
        <w:shd w:val="clear" w:color="auto" w:fill="FFFFFF"/>
        <w:spacing w:before="100" w:beforeAutospacing="1"/>
        <w:rPr>
          <w:rFonts w:ascii="Open Sans" w:hAnsi="Open Sans"/>
          <w:b/>
          <w:bCs/>
          <w:color w:val="1E2C34"/>
          <w:sz w:val="23"/>
          <w:szCs w:val="23"/>
        </w:rPr>
      </w:pPr>
      <w:r>
        <w:rPr>
          <w:rFonts w:ascii="Open Sans" w:hAnsi="Open Sans"/>
          <w:b/>
          <w:bCs/>
          <w:noProof/>
          <w:color w:val="4C9CE2"/>
          <w:sz w:val="23"/>
          <w:szCs w:val="23"/>
        </w:rPr>
        <w:drawing>
          <wp:inline distT="0" distB="0" distL="0" distR="0" wp14:anchorId="7D1AE6FF" wp14:editId="0C1CC152">
            <wp:extent cx="4562475" cy="2566392"/>
            <wp:effectExtent l="0" t="0" r="0" b="5715"/>
            <wp:docPr id="42" name="Рисунок 42" descr="https://moe-belgorod.ru/media_new/1/7/8/2/9/7/5/material_1108868/original_photo-thumb_1920.jpg">
              <a:hlinkClick xmlns:a="http://schemas.openxmlformats.org/drawingml/2006/main" r:id="rId14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moe-belgorod.ru/media_new/1/7/8/2/9/7/5/material_1108868/original_photo-thumb_1920.jpg">
                      <a:hlinkClick r:id="rId142" tooltip="&quot;&quot;"/>
                    </pic:cNvPr>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564603" cy="2567589"/>
                    </a:xfrm>
                    <a:prstGeom prst="rect">
                      <a:avLst/>
                    </a:prstGeom>
                    <a:noFill/>
                    <a:ln>
                      <a:noFill/>
                    </a:ln>
                  </pic:spPr>
                </pic:pic>
              </a:graphicData>
            </a:graphic>
          </wp:inline>
        </w:drawing>
      </w:r>
    </w:p>
    <w:p w:rsidR="000E62F7" w:rsidRDefault="000E62F7" w:rsidP="000E62F7">
      <w:pPr>
        <w:pStyle w:val="stylesubtitle"/>
        <w:shd w:val="clear" w:color="auto" w:fill="FFFFFF"/>
        <w:spacing w:before="450" w:beforeAutospacing="0" w:after="300" w:afterAutospacing="0"/>
        <w:rPr>
          <w:rFonts w:ascii="Roboto Condensed" w:hAnsi="Roboto Condensed"/>
          <w:color w:val="1E2C34"/>
          <w:sz w:val="36"/>
          <w:szCs w:val="36"/>
        </w:rPr>
      </w:pPr>
      <w:r>
        <w:rPr>
          <w:rFonts w:ascii="Roboto Condensed" w:hAnsi="Roboto Condensed"/>
          <w:color w:val="1E2C34"/>
          <w:sz w:val="36"/>
          <w:szCs w:val="36"/>
        </w:rPr>
        <w:t>В Белгородской области фура перевернулась после столкновения с «четверкой»</w:t>
      </w:r>
    </w:p>
    <w:p w:rsidR="000E62F7" w:rsidRDefault="000E62F7" w:rsidP="000E62F7">
      <w:pPr>
        <w:pStyle w:val="a4"/>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 xml:space="preserve">В Белгородской области фура перевернулась после столкновения с ВАЗом четвертой модели. Об этом сообщает </w:t>
      </w:r>
      <w:proofErr w:type="spellStart"/>
      <w:r>
        <w:rPr>
          <w:rFonts w:ascii="Open Sans" w:hAnsi="Open Sans"/>
          <w:color w:val="1E2C34"/>
          <w:sz w:val="26"/>
          <w:szCs w:val="26"/>
        </w:rPr>
        <w:t>телеграм</w:t>
      </w:r>
      <w:proofErr w:type="spellEnd"/>
      <w:r>
        <w:rPr>
          <w:rFonts w:ascii="Open Sans" w:hAnsi="Open Sans"/>
          <w:color w:val="1E2C34"/>
          <w:sz w:val="26"/>
          <w:szCs w:val="26"/>
        </w:rPr>
        <w:t>-канал «Жесть Белгород».</w:t>
      </w:r>
    </w:p>
    <w:p w:rsidR="000E62F7" w:rsidRDefault="000E62F7" w:rsidP="000E62F7">
      <w:pPr>
        <w:pStyle w:val="a4"/>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 xml:space="preserve">По данным источника, авария произошла сегодня, 9 ноября, неподалеку от села Веселое Красногвардейского района. Судя по кадрам, фура перегородила сразу несколько полос — автомобилистам пришлось объезжать аварию по </w:t>
      </w:r>
      <w:proofErr w:type="spellStart"/>
      <w:r>
        <w:rPr>
          <w:rFonts w:ascii="Open Sans" w:hAnsi="Open Sans"/>
          <w:color w:val="1E2C34"/>
          <w:sz w:val="26"/>
          <w:szCs w:val="26"/>
        </w:rPr>
        <w:t>встречке</w:t>
      </w:r>
      <w:proofErr w:type="spellEnd"/>
      <w:r>
        <w:rPr>
          <w:rFonts w:ascii="Open Sans" w:hAnsi="Open Sans"/>
          <w:color w:val="1E2C34"/>
          <w:sz w:val="26"/>
          <w:szCs w:val="26"/>
        </w:rPr>
        <w:t>.</w:t>
      </w:r>
    </w:p>
    <w:p w:rsidR="000E62F7" w:rsidRDefault="000E62F7" w:rsidP="000E62F7">
      <w:pPr>
        <w:pStyle w:val="a4"/>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Что именно произошло на этом участке, пока неизвестно. Но очевидцы утверждают, что в аварии есть пострадавшие.</w:t>
      </w:r>
    </w:p>
    <w:p w:rsidR="000E62F7" w:rsidRDefault="000E62F7" w:rsidP="000E62F7">
      <w:pPr>
        <w:pStyle w:val="a4"/>
        <w:shd w:val="clear" w:color="auto" w:fill="FFFFFF"/>
        <w:spacing w:before="0" w:beforeAutospacing="0" w:after="300" w:afterAutospacing="0"/>
        <w:rPr>
          <w:b/>
          <w:sz w:val="40"/>
          <w:szCs w:val="40"/>
        </w:rPr>
      </w:pPr>
      <w:hyperlink r:id="rId144" w:history="1">
        <w:r w:rsidRPr="007963CD">
          <w:rPr>
            <w:rStyle w:val="a3"/>
            <w:b/>
            <w:sz w:val="40"/>
            <w:szCs w:val="40"/>
          </w:rPr>
          <w:t>https://moe-belgorod.ru/news/incidents/1108868</w:t>
        </w:r>
      </w:hyperlink>
    </w:p>
    <w:p w:rsidR="000E62F7" w:rsidRDefault="00F3654A" w:rsidP="006D5BB3">
      <w:pPr>
        <w:pStyle w:val="a4"/>
        <w:spacing w:before="0" w:beforeAutospacing="0" w:after="250" w:afterAutospacing="0"/>
        <w:rPr>
          <w:b/>
          <w:sz w:val="40"/>
          <w:szCs w:val="40"/>
        </w:rPr>
      </w:pPr>
      <w:r w:rsidRPr="00F3654A">
        <w:rPr>
          <w:b/>
          <w:sz w:val="40"/>
          <w:szCs w:val="40"/>
        </w:rPr>
        <w:t>31.мвд</w:t>
      </w:r>
      <w:proofErr w:type="gramStart"/>
      <w:r w:rsidRPr="00F3654A">
        <w:rPr>
          <w:b/>
          <w:sz w:val="40"/>
          <w:szCs w:val="40"/>
        </w:rPr>
        <w:t>.р</w:t>
      </w:r>
      <w:proofErr w:type="gramEnd"/>
      <w:r w:rsidRPr="00F3654A">
        <w:rPr>
          <w:b/>
          <w:sz w:val="40"/>
          <w:szCs w:val="40"/>
        </w:rPr>
        <w:t>ф</w:t>
      </w:r>
    </w:p>
    <w:p w:rsidR="00F3654A" w:rsidRDefault="00F3654A" w:rsidP="00F3654A">
      <w:pPr>
        <w:pStyle w:val="1"/>
        <w:shd w:val="clear" w:color="auto" w:fill="FFFFFF"/>
        <w:spacing w:before="0" w:beforeAutospacing="0" w:after="0" w:afterAutospacing="0"/>
        <w:rPr>
          <w:rFonts w:ascii="Arial" w:hAnsi="Arial" w:cs="Arial"/>
          <w:b w:val="0"/>
          <w:bCs w:val="0"/>
          <w:color w:val="000000"/>
        </w:rPr>
      </w:pPr>
      <w:r>
        <w:rPr>
          <w:rFonts w:ascii="Arial" w:hAnsi="Arial" w:cs="Arial"/>
          <w:b w:val="0"/>
          <w:bCs w:val="0"/>
          <w:color w:val="000000"/>
        </w:rPr>
        <w:t>Информация о ДТП на территории Белгородской области</w:t>
      </w:r>
    </w:p>
    <w:p w:rsidR="00F3654A" w:rsidRDefault="00F3654A" w:rsidP="00F3654A">
      <w:pPr>
        <w:shd w:val="clear" w:color="auto" w:fill="FFFFFF"/>
        <w:rPr>
          <w:rFonts w:ascii="Arial" w:hAnsi="Arial" w:cs="Arial"/>
          <w:color w:val="000000"/>
        </w:rPr>
      </w:pPr>
      <w:r>
        <w:rPr>
          <w:rFonts w:ascii="Arial" w:hAnsi="Arial" w:cs="Arial"/>
          <w:color w:val="000000"/>
        </w:rPr>
        <w:t>Сегодня 12:59</w:t>
      </w:r>
    </w:p>
    <w:p w:rsidR="00F3654A" w:rsidRDefault="00F3654A" w:rsidP="00F3654A">
      <w:pPr>
        <w:pStyle w:val="a4"/>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8 ноября на территории области совершено 5 дорожно-транспортных происшествий, в результате которых 7 человек получили телесные повреждения. </w:t>
      </w:r>
    </w:p>
    <w:p w:rsidR="00F3654A" w:rsidRDefault="00F3654A" w:rsidP="00F3654A">
      <w:pPr>
        <w:pStyle w:val="a4"/>
        <w:shd w:val="clear" w:color="auto" w:fill="FFFFFF"/>
        <w:spacing w:before="150" w:beforeAutospacing="0" w:after="150" w:afterAutospacing="0" w:line="408" w:lineRule="atLeast"/>
        <w:jc w:val="both"/>
        <w:rPr>
          <w:rFonts w:ascii="Arial" w:hAnsi="Arial" w:cs="Arial"/>
          <w:color w:val="000000"/>
        </w:rPr>
      </w:pPr>
      <w:r>
        <w:rPr>
          <w:rStyle w:val="a7"/>
          <w:rFonts w:ascii="Arial" w:eastAsiaTheme="majorEastAsia" w:hAnsi="Arial" w:cs="Arial"/>
          <w:color w:val="000000"/>
        </w:rPr>
        <w:t>Виды ДТП:</w:t>
      </w:r>
    </w:p>
    <w:p w:rsidR="00F3654A" w:rsidRDefault="00F3654A" w:rsidP="00F3654A">
      <w:pPr>
        <w:pStyle w:val="a4"/>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 столкновение – 3;</w:t>
      </w:r>
    </w:p>
    <w:p w:rsidR="00F3654A" w:rsidRDefault="00F3654A" w:rsidP="00F3654A">
      <w:pPr>
        <w:pStyle w:val="a4"/>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lastRenderedPageBreak/>
        <w:t>- опрокидывание-1;</w:t>
      </w:r>
    </w:p>
    <w:p w:rsidR="00F3654A" w:rsidRDefault="00F3654A" w:rsidP="00F3654A">
      <w:pPr>
        <w:pStyle w:val="a4"/>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 наезд на препятствие-1.</w:t>
      </w:r>
    </w:p>
    <w:p w:rsidR="00F3654A" w:rsidRDefault="00F3654A" w:rsidP="00F3654A">
      <w:pPr>
        <w:pStyle w:val="a4"/>
        <w:shd w:val="clear" w:color="auto" w:fill="FFFFFF"/>
        <w:spacing w:before="150" w:beforeAutospacing="0" w:after="150" w:afterAutospacing="0" w:line="408" w:lineRule="atLeast"/>
        <w:jc w:val="both"/>
        <w:rPr>
          <w:rFonts w:ascii="Arial" w:hAnsi="Arial" w:cs="Arial"/>
          <w:color w:val="000000"/>
        </w:rPr>
      </w:pPr>
      <w:r>
        <w:rPr>
          <w:rStyle w:val="a7"/>
          <w:rFonts w:ascii="Arial" w:eastAsiaTheme="majorEastAsia" w:hAnsi="Arial" w:cs="Arial"/>
          <w:color w:val="000000"/>
        </w:rPr>
        <w:t>Ивнянский район</w:t>
      </w:r>
    </w:p>
    <w:p w:rsidR="00F3654A" w:rsidRDefault="00F3654A" w:rsidP="00F3654A">
      <w:pPr>
        <w:pStyle w:val="a4"/>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 xml:space="preserve">По предварительным данным около 07 часов 30 минут на 626 км федеральной автодороги М-2 «Крым» 49-летний водитель, управляя грузовым фургоном «FUSO CANTER FE85DJ», двигаясь со скоростью, не обеспечивающей постоянного </w:t>
      </w:r>
      <w:proofErr w:type="gramStart"/>
      <w:r>
        <w:rPr>
          <w:rFonts w:ascii="Arial" w:hAnsi="Arial" w:cs="Arial"/>
          <w:color w:val="000000"/>
        </w:rPr>
        <w:t>контроля за</w:t>
      </w:r>
      <w:proofErr w:type="gramEnd"/>
      <w:r>
        <w:rPr>
          <w:rFonts w:ascii="Arial" w:hAnsi="Arial" w:cs="Arial"/>
          <w:color w:val="000000"/>
        </w:rPr>
        <w:t xml:space="preserve"> движением транспортного средства, не справился с управлением, допустил движение по обочине с последующим опрокидыванием автомобиля. В результате ДТП водитель получил телесные повреждения. </w:t>
      </w:r>
    </w:p>
    <w:p w:rsidR="00F3654A" w:rsidRDefault="00F3654A" w:rsidP="00F3654A">
      <w:pPr>
        <w:pStyle w:val="a4"/>
        <w:shd w:val="clear" w:color="auto" w:fill="FFFFFF"/>
        <w:spacing w:before="150" w:beforeAutospacing="0" w:after="150" w:afterAutospacing="0" w:line="408" w:lineRule="atLeast"/>
        <w:jc w:val="both"/>
        <w:rPr>
          <w:rFonts w:ascii="Arial" w:hAnsi="Arial" w:cs="Arial"/>
          <w:color w:val="000000"/>
        </w:rPr>
      </w:pPr>
      <w:r>
        <w:rPr>
          <w:rStyle w:val="a7"/>
          <w:rFonts w:ascii="Arial" w:eastAsiaTheme="majorEastAsia" w:hAnsi="Arial" w:cs="Arial"/>
          <w:color w:val="000000"/>
        </w:rPr>
        <w:t>г. Старый Оскол</w:t>
      </w:r>
    </w:p>
    <w:p w:rsidR="00F3654A" w:rsidRDefault="00F3654A" w:rsidP="00F3654A">
      <w:pPr>
        <w:pStyle w:val="a4"/>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 xml:space="preserve">По предварительным данным, около 11 часов 05 минут на </w:t>
      </w:r>
      <w:proofErr w:type="spellStart"/>
      <w:r>
        <w:rPr>
          <w:rFonts w:ascii="Arial" w:hAnsi="Arial" w:cs="Arial"/>
          <w:color w:val="000000"/>
        </w:rPr>
        <w:t>ул</w:t>
      </w:r>
      <w:proofErr w:type="gramStart"/>
      <w:r>
        <w:rPr>
          <w:rFonts w:ascii="Arial" w:hAnsi="Arial" w:cs="Arial"/>
          <w:color w:val="000000"/>
        </w:rPr>
        <w:t>.С</w:t>
      </w:r>
      <w:proofErr w:type="gramEnd"/>
      <w:r>
        <w:rPr>
          <w:rFonts w:ascii="Arial" w:hAnsi="Arial" w:cs="Arial"/>
          <w:color w:val="000000"/>
        </w:rPr>
        <w:t>талеваров</w:t>
      </w:r>
      <w:proofErr w:type="spellEnd"/>
      <w:r>
        <w:rPr>
          <w:rFonts w:ascii="Arial" w:hAnsi="Arial" w:cs="Arial"/>
          <w:color w:val="000000"/>
        </w:rPr>
        <w:t xml:space="preserve"> в районе д.№40, 47-летний водитель, управляя автомобилем «ВАЗ 11183 Калина», двигаясь со скоростью, не обеспечивающей постоянного контроля за движением транспортного средства, не справился с управлением и совершил наезд на опору линии электроосвещения. В результате ДТП 56-летняя пассажирка автомобиля  получила телесные повреждения.           </w:t>
      </w:r>
    </w:p>
    <w:p w:rsidR="00F3654A" w:rsidRDefault="00F3654A" w:rsidP="00F3654A">
      <w:pPr>
        <w:pStyle w:val="a4"/>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 xml:space="preserve">По предварительным данным, около16 часов 45 минут на ул. Михайловская, в районе д.№60, 47-летний водитель, управляя автомобилем «КамАЗ» при выезде </w:t>
      </w:r>
      <w:proofErr w:type="gramStart"/>
      <w:r>
        <w:rPr>
          <w:rFonts w:ascii="Arial" w:hAnsi="Arial" w:cs="Arial"/>
          <w:color w:val="000000"/>
        </w:rPr>
        <w:t>со</w:t>
      </w:r>
      <w:proofErr w:type="gramEnd"/>
      <w:r>
        <w:rPr>
          <w:rFonts w:ascii="Arial" w:hAnsi="Arial" w:cs="Arial"/>
          <w:color w:val="000000"/>
        </w:rPr>
        <w:t xml:space="preserve"> второстепенной на главную дорогу не предоставил преимущество в движении автомобилю «Ситроен С4» под управлением 41-летней женщины, вследствие чего автомобиль «Ситроен С4» совершил наезд на стоявший автомобиль «Лексус LX 570» в присутствии 47-летнего водителя. В результате ДТП водитель автомобиля «Ситроен» получила телесные повреждения.</w:t>
      </w:r>
    </w:p>
    <w:p w:rsidR="00F3654A" w:rsidRDefault="00F3654A" w:rsidP="00F3654A">
      <w:pPr>
        <w:pStyle w:val="a4"/>
        <w:shd w:val="clear" w:color="auto" w:fill="FFFFFF"/>
        <w:spacing w:before="150" w:beforeAutospacing="0" w:after="150" w:afterAutospacing="0" w:line="408" w:lineRule="atLeast"/>
        <w:jc w:val="both"/>
        <w:rPr>
          <w:rFonts w:ascii="Arial" w:hAnsi="Arial" w:cs="Arial"/>
          <w:color w:val="000000"/>
        </w:rPr>
      </w:pPr>
      <w:r>
        <w:rPr>
          <w:rStyle w:val="a7"/>
          <w:rFonts w:ascii="Arial" w:eastAsiaTheme="majorEastAsia" w:hAnsi="Arial" w:cs="Arial"/>
          <w:color w:val="000000"/>
        </w:rPr>
        <w:t>Краснояружский район</w:t>
      </w:r>
    </w:p>
    <w:p w:rsidR="00F3654A" w:rsidRDefault="00F3654A" w:rsidP="00F3654A">
      <w:pPr>
        <w:pStyle w:val="a4"/>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 xml:space="preserve">По предварительным данным, около 17 часов 10 минут на 4 км автодороги «Красная Яруга – </w:t>
      </w:r>
      <w:proofErr w:type="spellStart"/>
      <w:r>
        <w:rPr>
          <w:rFonts w:ascii="Arial" w:hAnsi="Arial" w:cs="Arial"/>
          <w:color w:val="000000"/>
        </w:rPr>
        <w:t>Колотиловка</w:t>
      </w:r>
      <w:proofErr w:type="spellEnd"/>
      <w:r>
        <w:rPr>
          <w:rFonts w:ascii="Arial" w:hAnsi="Arial" w:cs="Arial"/>
          <w:color w:val="000000"/>
        </w:rPr>
        <w:t>» 51-летний водитель, управляя автомобилем «ВАЗ 2114», при осуществлении маневра «поворот налево» не предоставил преимущество двигавшемуся со встречного направления автомобилю «ВАЗ 217230» под управлением 36-летнего водителя. В результате ДТП 48-летняя пассажирка автомобиля «ВАЗ-2114», а также водитель автомобиля «ВАЗ 217230» и его 23-летний пассажир получили телесные повреждения.</w:t>
      </w:r>
    </w:p>
    <w:p w:rsidR="00F3654A" w:rsidRDefault="00F3654A" w:rsidP="00F3654A">
      <w:pPr>
        <w:pStyle w:val="a4"/>
        <w:shd w:val="clear" w:color="auto" w:fill="FFFFFF"/>
        <w:spacing w:before="150" w:beforeAutospacing="0" w:after="150" w:afterAutospacing="0" w:line="408" w:lineRule="atLeast"/>
        <w:jc w:val="both"/>
        <w:rPr>
          <w:rFonts w:ascii="Arial" w:hAnsi="Arial" w:cs="Arial"/>
          <w:color w:val="000000"/>
        </w:rPr>
      </w:pPr>
      <w:proofErr w:type="gramStart"/>
      <w:r>
        <w:rPr>
          <w:rStyle w:val="a7"/>
          <w:rFonts w:ascii="Arial" w:eastAsiaTheme="majorEastAsia" w:hAnsi="Arial" w:cs="Arial"/>
          <w:color w:val="000000"/>
        </w:rPr>
        <w:t>г</w:t>
      </w:r>
      <w:proofErr w:type="gramEnd"/>
      <w:r>
        <w:rPr>
          <w:rStyle w:val="a7"/>
          <w:rFonts w:ascii="Arial" w:eastAsiaTheme="majorEastAsia" w:hAnsi="Arial" w:cs="Arial"/>
          <w:color w:val="000000"/>
        </w:rPr>
        <w:t>. Шебекино</w:t>
      </w:r>
    </w:p>
    <w:p w:rsidR="00F3654A" w:rsidRDefault="00F3654A" w:rsidP="00F3654A">
      <w:pPr>
        <w:pStyle w:val="a4"/>
        <w:shd w:val="clear" w:color="auto" w:fill="FFFFFF"/>
        <w:spacing w:before="150" w:beforeAutospacing="0" w:after="150" w:afterAutospacing="0" w:line="408" w:lineRule="atLeast"/>
        <w:jc w:val="both"/>
        <w:rPr>
          <w:rFonts w:ascii="Arial" w:hAnsi="Arial" w:cs="Arial"/>
          <w:color w:val="000000"/>
        </w:rPr>
      </w:pPr>
      <w:proofErr w:type="gramStart"/>
      <w:r>
        <w:rPr>
          <w:rFonts w:ascii="Arial" w:hAnsi="Arial" w:cs="Arial"/>
          <w:color w:val="000000"/>
        </w:rPr>
        <w:t xml:space="preserve">По предварительным данным, около 21 часа 30 минут в районе д. №4 ул. 50 лет Октября 18-летний водитель, управляя автомобилем «ВАЗ 2106», при выполнении </w:t>
      </w:r>
      <w:r>
        <w:rPr>
          <w:rFonts w:ascii="Arial" w:hAnsi="Arial" w:cs="Arial"/>
          <w:color w:val="000000"/>
        </w:rPr>
        <w:lastRenderedPageBreak/>
        <w:t>маневра «поворот налево» не предоставил преимущество двигавшемуся со встречного направления автомобилю «Опель Омега» под управлением 20-летнего водителя, который в результате столкновения выехал на полосу встречного движение, где совершил столкновение с автомобилем «Хендай Солярис» под управлением 21-летнего</w:t>
      </w:r>
      <w:proofErr w:type="gramEnd"/>
      <w:r>
        <w:rPr>
          <w:rFonts w:ascii="Arial" w:hAnsi="Arial" w:cs="Arial"/>
          <w:color w:val="000000"/>
        </w:rPr>
        <w:t xml:space="preserve"> водителя. В результате ДТП 57-летняя пассажирка автомобиля «Хендай Солярис» получила телесные повреждения.</w:t>
      </w:r>
    </w:p>
    <w:p w:rsidR="00F3654A" w:rsidRDefault="00F3654A" w:rsidP="006D5BB3">
      <w:pPr>
        <w:pStyle w:val="a4"/>
        <w:spacing w:before="0" w:beforeAutospacing="0" w:after="250" w:afterAutospacing="0"/>
        <w:rPr>
          <w:b/>
          <w:sz w:val="40"/>
          <w:szCs w:val="40"/>
        </w:rPr>
      </w:pPr>
      <w:hyperlink r:id="rId145" w:history="1">
        <w:r w:rsidRPr="007963CD">
          <w:rPr>
            <w:rStyle w:val="a3"/>
            <w:b/>
            <w:sz w:val="40"/>
            <w:szCs w:val="40"/>
          </w:rPr>
          <w:t>https://31.xn--b1aew.xn--p1ai/news/item/26837470/</w:t>
        </w:r>
      </w:hyperlink>
    </w:p>
    <w:p w:rsidR="00F3654A" w:rsidRDefault="00F3654A" w:rsidP="00F3654A">
      <w:pPr>
        <w:pStyle w:val="1"/>
        <w:shd w:val="clear" w:color="auto" w:fill="FFFFFF"/>
        <w:spacing w:before="0" w:beforeAutospacing="0" w:after="0" w:afterAutospacing="0"/>
        <w:rPr>
          <w:rFonts w:ascii="Arial" w:hAnsi="Arial" w:cs="Arial"/>
          <w:b w:val="0"/>
          <w:bCs w:val="0"/>
          <w:color w:val="000000"/>
        </w:rPr>
      </w:pPr>
      <w:r>
        <w:rPr>
          <w:rFonts w:ascii="Arial" w:hAnsi="Arial" w:cs="Arial"/>
          <w:b w:val="0"/>
          <w:bCs w:val="0"/>
          <w:color w:val="000000"/>
        </w:rPr>
        <w:t>В Красногвардейском районе произошло ДТП с участием легкового автомобиля и «КамАЗа»</w:t>
      </w:r>
    </w:p>
    <w:p w:rsidR="00F3654A" w:rsidRDefault="00F3654A" w:rsidP="00F3654A">
      <w:pPr>
        <w:shd w:val="clear" w:color="auto" w:fill="FFFFFF"/>
        <w:rPr>
          <w:rFonts w:ascii="Arial" w:hAnsi="Arial" w:cs="Arial"/>
          <w:color w:val="000000"/>
        </w:rPr>
      </w:pPr>
      <w:r>
        <w:rPr>
          <w:rFonts w:ascii="Arial" w:hAnsi="Arial" w:cs="Arial"/>
          <w:color w:val="000000"/>
        </w:rPr>
        <w:t>Сегодня 16:35</w:t>
      </w:r>
    </w:p>
    <w:p w:rsidR="00F3654A" w:rsidRDefault="00F3654A" w:rsidP="00F3654A">
      <w:pPr>
        <w:pStyle w:val="a4"/>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По предварительным данным, сегодня около 10 часов 45 минут на 130 километре федеральной автодороги «Белгород – М</w:t>
      </w:r>
      <w:proofErr w:type="gramStart"/>
      <w:r>
        <w:rPr>
          <w:rFonts w:ascii="Arial" w:hAnsi="Arial" w:cs="Arial"/>
          <w:color w:val="000000"/>
        </w:rPr>
        <w:t>4</w:t>
      </w:r>
      <w:proofErr w:type="gramEnd"/>
      <w:r>
        <w:rPr>
          <w:rFonts w:ascii="Arial" w:hAnsi="Arial" w:cs="Arial"/>
          <w:color w:val="000000"/>
        </w:rPr>
        <w:t xml:space="preserve"> «Дон» - Москва – Воронеж – Ростов-на-Дону – Краснодар – Новороссийск» 72-летний водитель, управляя автомобилем «ВАЗ 21043», двигаясь по второстепенной дороге, не предоставил преимущество «КамАЗу» с прицепом под управлением 34-летнего мужчины.</w:t>
      </w:r>
    </w:p>
    <w:p w:rsidR="00F3654A" w:rsidRDefault="00F3654A" w:rsidP="00F3654A">
      <w:pPr>
        <w:pStyle w:val="a4"/>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В результате столкновения произошло опрокидывания грузового автомобиля. В ДТП пострадал водитель автомобиля «ВАЗ 21043». Он получил телесные повреждения и был доставлен в лечебное учреждение.</w:t>
      </w:r>
    </w:p>
    <w:p w:rsidR="00F3654A" w:rsidRDefault="00F3654A" w:rsidP="006D5BB3">
      <w:pPr>
        <w:pStyle w:val="a4"/>
        <w:spacing w:before="0" w:beforeAutospacing="0" w:after="250" w:afterAutospacing="0"/>
        <w:rPr>
          <w:b/>
          <w:sz w:val="40"/>
          <w:szCs w:val="40"/>
        </w:rPr>
      </w:pPr>
      <w:hyperlink r:id="rId146" w:history="1">
        <w:r w:rsidRPr="007963CD">
          <w:rPr>
            <w:rStyle w:val="a3"/>
            <w:b/>
            <w:sz w:val="40"/>
            <w:szCs w:val="40"/>
          </w:rPr>
          <w:t>https://31.xn--b1aew.xn--p1ai/news/item/26843563/</w:t>
        </w:r>
      </w:hyperlink>
    </w:p>
    <w:p w:rsidR="000E62F7" w:rsidRDefault="00F3654A" w:rsidP="006D5BB3">
      <w:pPr>
        <w:pStyle w:val="a4"/>
        <w:spacing w:before="0" w:beforeAutospacing="0" w:after="250" w:afterAutospacing="0"/>
        <w:rPr>
          <w:b/>
          <w:sz w:val="40"/>
          <w:szCs w:val="40"/>
        </w:rPr>
      </w:pPr>
      <w:proofErr w:type="spellStart"/>
      <w:r w:rsidRPr="00F3654A">
        <w:rPr>
          <w:b/>
          <w:sz w:val="40"/>
          <w:szCs w:val="40"/>
        </w:rPr>
        <w:t>гибдд</w:t>
      </w:r>
      <w:proofErr w:type="gramStart"/>
      <w:r w:rsidRPr="00F3654A">
        <w:rPr>
          <w:b/>
          <w:sz w:val="40"/>
          <w:szCs w:val="40"/>
        </w:rPr>
        <w:t>.р</w:t>
      </w:r>
      <w:proofErr w:type="gramEnd"/>
      <w:r w:rsidRPr="00F3654A">
        <w:rPr>
          <w:b/>
          <w:sz w:val="40"/>
          <w:szCs w:val="40"/>
        </w:rPr>
        <w:t>ф</w:t>
      </w:r>
      <w:proofErr w:type="spellEnd"/>
    </w:p>
    <w:p w:rsidR="00F3654A" w:rsidRDefault="00F3654A" w:rsidP="00F3654A">
      <w:pPr>
        <w:pStyle w:val="2"/>
        <w:shd w:val="clear" w:color="auto" w:fill="FFFFFF"/>
        <w:spacing w:before="0" w:beforeAutospacing="0" w:after="0" w:afterAutospacing="0"/>
        <w:rPr>
          <w:rFonts w:ascii="Arial" w:hAnsi="Arial" w:cs="Arial"/>
          <w:b w:val="0"/>
          <w:bCs w:val="0"/>
          <w:color w:val="000000"/>
        </w:rPr>
      </w:pPr>
      <w:r>
        <w:rPr>
          <w:rFonts w:ascii="Arial" w:hAnsi="Arial" w:cs="Arial"/>
          <w:b w:val="0"/>
          <w:bCs w:val="0"/>
          <w:color w:val="000000"/>
        </w:rPr>
        <w:t>Информация о ДТП на территории Белгородской области</w:t>
      </w:r>
    </w:p>
    <w:p w:rsidR="00F3654A" w:rsidRDefault="00F3654A" w:rsidP="00F3654A">
      <w:pPr>
        <w:shd w:val="clear" w:color="auto" w:fill="FFFFFF"/>
        <w:rPr>
          <w:rFonts w:ascii="Arial" w:hAnsi="Arial" w:cs="Arial"/>
          <w:color w:val="7E7E7E"/>
          <w:sz w:val="21"/>
          <w:szCs w:val="21"/>
        </w:rPr>
      </w:pPr>
      <w:r>
        <w:rPr>
          <w:rFonts w:ascii="Arial" w:hAnsi="Arial" w:cs="Arial"/>
          <w:color w:val="7E7E7E"/>
          <w:sz w:val="21"/>
          <w:szCs w:val="21"/>
        </w:rPr>
        <w:t>Ноябрь, 09  09:00</w:t>
      </w:r>
    </w:p>
    <w:p w:rsidR="00F3654A" w:rsidRDefault="00F3654A" w:rsidP="00F3654A">
      <w:pPr>
        <w:shd w:val="clear" w:color="auto" w:fill="FFFFFF"/>
        <w:rPr>
          <w:rFonts w:ascii="Arial" w:hAnsi="Arial" w:cs="Arial"/>
          <w:color w:val="000000"/>
        </w:rPr>
      </w:pPr>
      <w:r>
        <w:rPr>
          <w:rFonts w:ascii="Arial" w:hAnsi="Arial" w:cs="Arial"/>
          <w:noProof/>
          <w:color w:val="000000"/>
        </w:rPr>
        <w:drawing>
          <wp:inline distT="0" distB="0" distL="0" distR="0">
            <wp:extent cx="3810000" cy="2857500"/>
            <wp:effectExtent l="0" t="0" r="0" b="0"/>
            <wp:docPr id="45" name="Рисунок 45" descr="https://static.mvd.ru/upload/site34/document_news/FOTO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static.mvd.ru/upload/site34/document_news/FOTO_3(2).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F3654A" w:rsidRDefault="00F3654A" w:rsidP="00F3654A">
      <w:pPr>
        <w:pStyle w:val="a4"/>
        <w:shd w:val="clear" w:color="auto" w:fill="FFFFFF"/>
        <w:jc w:val="both"/>
        <w:rPr>
          <w:rFonts w:ascii="Arial" w:hAnsi="Arial" w:cs="Arial"/>
          <w:color w:val="000000"/>
        </w:rPr>
      </w:pPr>
      <w:r>
        <w:rPr>
          <w:rFonts w:ascii="Arial" w:hAnsi="Arial" w:cs="Arial"/>
          <w:color w:val="000000"/>
        </w:rPr>
        <w:lastRenderedPageBreak/>
        <w:t>8 ноября на территории области совершено 5 дорожно-транспортных происшествий, в результате которых 7 человек получили телесные повреждения. </w:t>
      </w:r>
    </w:p>
    <w:p w:rsidR="00F3654A" w:rsidRDefault="00F3654A" w:rsidP="00F3654A">
      <w:pPr>
        <w:pStyle w:val="a4"/>
        <w:shd w:val="clear" w:color="auto" w:fill="FFFFFF"/>
        <w:jc w:val="both"/>
        <w:rPr>
          <w:rFonts w:ascii="Arial" w:hAnsi="Arial" w:cs="Arial"/>
          <w:color w:val="000000"/>
        </w:rPr>
      </w:pPr>
      <w:r>
        <w:rPr>
          <w:rStyle w:val="a7"/>
          <w:rFonts w:ascii="Arial" w:eastAsiaTheme="majorEastAsia" w:hAnsi="Arial" w:cs="Arial"/>
          <w:color w:val="000000"/>
          <w:u w:val="single"/>
        </w:rPr>
        <w:t>Виды ДТП:</w:t>
      </w:r>
    </w:p>
    <w:p w:rsidR="00F3654A" w:rsidRDefault="00F3654A" w:rsidP="00F3654A">
      <w:pPr>
        <w:pStyle w:val="a4"/>
        <w:shd w:val="clear" w:color="auto" w:fill="FFFFFF"/>
        <w:jc w:val="both"/>
        <w:rPr>
          <w:rFonts w:ascii="Arial" w:hAnsi="Arial" w:cs="Arial"/>
          <w:color w:val="000000"/>
        </w:rPr>
      </w:pPr>
      <w:r>
        <w:rPr>
          <w:rFonts w:ascii="Arial" w:hAnsi="Arial" w:cs="Arial"/>
          <w:color w:val="000000"/>
        </w:rPr>
        <w:t>- столкновение – 3;</w:t>
      </w:r>
    </w:p>
    <w:p w:rsidR="00F3654A" w:rsidRDefault="00F3654A" w:rsidP="00F3654A">
      <w:pPr>
        <w:pStyle w:val="a4"/>
        <w:shd w:val="clear" w:color="auto" w:fill="FFFFFF"/>
        <w:jc w:val="both"/>
        <w:rPr>
          <w:rFonts w:ascii="Arial" w:hAnsi="Arial" w:cs="Arial"/>
          <w:color w:val="000000"/>
        </w:rPr>
      </w:pPr>
      <w:r>
        <w:rPr>
          <w:rFonts w:ascii="Arial" w:hAnsi="Arial" w:cs="Arial"/>
          <w:color w:val="000000"/>
        </w:rPr>
        <w:t>- опрокидывание-1;</w:t>
      </w:r>
    </w:p>
    <w:p w:rsidR="00F3654A" w:rsidRDefault="00F3654A" w:rsidP="00F3654A">
      <w:pPr>
        <w:pStyle w:val="a4"/>
        <w:shd w:val="clear" w:color="auto" w:fill="FFFFFF"/>
        <w:jc w:val="both"/>
        <w:rPr>
          <w:rFonts w:ascii="Arial" w:hAnsi="Arial" w:cs="Arial"/>
          <w:color w:val="000000"/>
        </w:rPr>
      </w:pPr>
      <w:r>
        <w:rPr>
          <w:rFonts w:ascii="Arial" w:hAnsi="Arial" w:cs="Arial"/>
          <w:color w:val="000000"/>
        </w:rPr>
        <w:t>- наезд на препятствие-1.</w:t>
      </w:r>
    </w:p>
    <w:p w:rsidR="00F3654A" w:rsidRDefault="00F3654A" w:rsidP="00F3654A">
      <w:pPr>
        <w:pStyle w:val="a4"/>
        <w:shd w:val="clear" w:color="auto" w:fill="FFFFFF"/>
        <w:jc w:val="both"/>
        <w:rPr>
          <w:rFonts w:ascii="Arial" w:hAnsi="Arial" w:cs="Arial"/>
          <w:color w:val="000000"/>
        </w:rPr>
      </w:pPr>
      <w:r>
        <w:rPr>
          <w:rStyle w:val="a7"/>
          <w:rFonts w:ascii="Arial" w:eastAsiaTheme="majorEastAsia" w:hAnsi="Arial" w:cs="Arial"/>
          <w:color w:val="000000"/>
          <w:u w:val="single"/>
        </w:rPr>
        <w:t>Ивнянский район</w:t>
      </w:r>
    </w:p>
    <w:p w:rsidR="00F3654A" w:rsidRDefault="00F3654A" w:rsidP="00F3654A">
      <w:pPr>
        <w:pStyle w:val="a4"/>
        <w:shd w:val="clear" w:color="auto" w:fill="FFFFFF"/>
        <w:jc w:val="both"/>
        <w:rPr>
          <w:rFonts w:ascii="Arial" w:hAnsi="Arial" w:cs="Arial"/>
          <w:color w:val="000000"/>
        </w:rPr>
      </w:pPr>
      <w:r>
        <w:rPr>
          <w:rFonts w:ascii="Arial" w:hAnsi="Arial" w:cs="Arial"/>
          <w:color w:val="000000"/>
        </w:rPr>
        <w:t xml:space="preserve">По предварительным данным около 07 часов 30 минут на 626 км федеральной автодороги М-2 «Крым» 49-летний водитель, управляя грузовым фургоном «FUSO CANTER FE85DJ», двигаясь со скоростью, не обеспечивающей постоянного </w:t>
      </w:r>
      <w:proofErr w:type="gramStart"/>
      <w:r>
        <w:rPr>
          <w:rFonts w:ascii="Arial" w:hAnsi="Arial" w:cs="Arial"/>
          <w:color w:val="000000"/>
        </w:rPr>
        <w:t>контроля за</w:t>
      </w:r>
      <w:proofErr w:type="gramEnd"/>
      <w:r>
        <w:rPr>
          <w:rFonts w:ascii="Arial" w:hAnsi="Arial" w:cs="Arial"/>
          <w:color w:val="000000"/>
        </w:rPr>
        <w:t xml:space="preserve"> движением транспортного средства, не справился с управлением, допустил движение по обочине с последующим опрокидыванием автомобиля. В результате ДТП водитель получил телесные повреждения. </w:t>
      </w:r>
    </w:p>
    <w:p w:rsidR="00F3654A" w:rsidRDefault="00F3654A" w:rsidP="00F3654A">
      <w:pPr>
        <w:pStyle w:val="a4"/>
        <w:shd w:val="clear" w:color="auto" w:fill="FFFFFF"/>
        <w:jc w:val="both"/>
        <w:rPr>
          <w:rFonts w:ascii="Arial" w:hAnsi="Arial" w:cs="Arial"/>
          <w:color w:val="000000"/>
        </w:rPr>
      </w:pPr>
      <w:r>
        <w:rPr>
          <w:rStyle w:val="a7"/>
          <w:rFonts w:ascii="Arial" w:eastAsiaTheme="majorEastAsia" w:hAnsi="Arial" w:cs="Arial"/>
          <w:color w:val="000000"/>
          <w:u w:val="single"/>
        </w:rPr>
        <w:t>г. Старый Оскол</w:t>
      </w:r>
    </w:p>
    <w:p w:rsidR="00F3654A" w:rsidRDefault="00F3654A" w:rsidP="00F3654A">
      <w:pPr>
        <w:pStyle w:val="a4"/>
        <w:shd w:val="clear" w:color="auto" w:fill="FFFFFF"/>
        <w:jc w:val="both"/>
        <w:rPr>
          <w:rFonts w:ascii="Arial" w:hAnsi="Arial" w:cs="Arial"/>
          <w:color w:val="000000"/>
        </w:rPr>
      </w:pPr>
      <w:r>
        <w:rPr>
          <w:rFonts w:ascii="Arial" w:hAnsi="Arial" w:cs="Arial"/>
          <w:color w:val="000000"/>
        </w:rPr>
        <w:t xml:space="preserve">По предварительным данным, около 11 часов 05 минут на </w:t>
      </w:r>
      <w:proofErr w:type="spellStart"/>
      <w:r>
        <w:rPr>
          <w:rFonts w:ascii="Arial" w:hAnsi="Arial" w:cs="Arial"/>
          <w:color w:val="000000"/>
        </w:rPr>
        <w:t>ул</w:t>
      </w:r>
      <w:proofErr w:type="gramStart"/>
      <w:r>
        <w:rPr>
          <w:rFonts w:ascii="Arial" w:hAnsi="Arial" w:cs="Arial"/>
          <w:color w:val="000000"/>
        </w:rPr>
        <w:t>.С</w:t>
      </w:r>
      <w:proofErr w:type="gramEnd"/>
      <w:r>
        <w:rPr>
          <w:rFonts w:ascii="Arial" w:hAnsi="Arial" w:cs="Arial"/>
          <w:color w:val="000000"/>
        </w:rPr>
        <w:t>талеваров</w:t>
      </w:r>
      <w:proofErr w:type="spellEnd"/>
      <w:r>
        <w:rPr>
          <w:rFonts w:ascii="Arial" w:hAnsi="Arial" w:cs="Arial"/>
          <w:color w:val="000000"/>
        </w:rPr>
        <w:t xml:space="preserve"> в районе д.№40, 47-летний водитель, управляя автомобилем «ВАЗ 11183 Калина», двигаясь со скоростью, не обеспечивающей постоянного контроля за движением транспортного средства, не справился с управлением и совершил наезд на опору линии электроосвещения. В результате ДТП 56-летняя пассажирка автомобиля  получила телесные повреждения.           </w:t>
      </w:r>
    </w:p>
    <w:p w:rsidR="00F3654A" w:rsidRDefault="00F3654A" w:rsidP="00F3654A">
      <w:pPr>
        <w:pStyle w:val="a4"/>
        <w:shd w:val="clear" w:color="auto" w:fill="FFFFFF"/>
        <w:jc w:val="both"/>
        <w:rPr>
          <w:rFonts w:ascii="Arial" w:hAnsi="Arial" w:cs="Arial"/>
          <w:color w:val="000000"/>
        </w:rPr>
      </w:pPr>
      <w:r>
        <w:rPr>
          <w:rFonts w:ascii="Arial" w:hAnsi="Arial" w:cs="Arial"/>
          <w:color w:val="000000"/>
        </w:rPr>
        <w:t xml:space="preserve">По предварительным данным, около16 часов 45 минут на ул. Михайловская, в районе д.№60, 47-летний водитель, управляя автомобилем «КамАЗ» при выезде </w:t>
      </w:r>
      <w:proofErr w:type="gramStart"/>
      <w:r>
        <w:rPr>
          <w:rFonts w:ascii="Arial" w:hAnsi="Arial" w:cs="Arial"/>
          <w:color w:val="000000"/>
        </w:rPr>
        <w:t>со</w:t>
      </w:r>
      <w:proofErr w:type="gramEnd"/>
      <w:r>
        <w:rPr>
          <w:rFonts w:ascii="Arial" w:hAnsi="Arial" w:cs="Arial"/>
          <w:color w:val="000000"/>
        </w:rPr>
        <w:t xml:space="preserve"> второстепенной на главную дорогу не предоставил преимущество в движении автомобилю «Ситроен С4» под управлением 41-летней женщины, вследствие чего автомобиль «Ситроен С4» совершил наезд на стоявший автомобиль «Лексус LX 570» в присутствии 47-летнего водителя. В результате ДТП водитель автомобиля «Ситроен» получила телесные повреждения.</w:t>
      </w:r>
    </w:p>
    <w:p w:rsidR="00F3654A" w:rsidRDefault="00F3654A" w:rsidP="00F3654A">
      <w:pPr>
        <w:pStyle w:val="a4"/>
        <w:shd w:val="clear" w:color="auto" w:fill="FFFFFF"/>
        <w:jc w:val="both"/>
        <w:rPr>
          <w:rFonts w:ascii="Arial" w:hAnsi="Arial" w:cs="Arial"/>
          <w:color w:val="000000"/>
        </w:rPr>
      </w:pPr>
      <w:r>
        <w:rPr>
          <w:rStyle w:val="a7"/>
          <w:rFonts w:ascii="Arial" w:eastAsiaTheme="majorEastAsia" w:hAnsi="Arial" w:cs="Arial"/>
          <w:color w:val="000000"/>
          <w:u w:val="single"/>
        </w:rPr>
        <w:t>Краснояружский район</w:t>
      </w:r>
    </w:p>
    <w:p w:rsidR="00F3654A" w:rsidRDefault="00F3654A" w:rsidP="00F3654A">
      <w:pPr>
        <w:pStyle w:val="a4"/>
        <w:shd w:val="clear" w:color="auto" w:fill="FFFFFF"/>
        <w:jc w:val="both"/>
        <w:rPr>
          <w:rFonts w:ascii="Arial" w:hAnsi="Arial" w:cs="Arial"/>
          <w:color w:val="000000"/>
        </w:rPr>
      </w:pPr>
      <w:r>
        <w:rPr>
          <w:rFonts w:ascii="Arial" w:hAnsi="Arial" w:cs="Arial"/>
          <w:color w:val="000000"/>
        </w:rPr>
        <w:t xml:space="preserve">По предварительным данным, около 17 часов 10 минут на 4 км автодороги «Красная Яруга – </w:t>
      </w:r>
      <w:proofErr w:type="spellStart"/>
      <w:r>
        <w:rPr>
          <w:rFonts w:ascii="Arial" w:hAnsi="Arial" w:cs="Arial"/>
          <w:color w:val="000000"/>
        </w:rPr>
        <w:t>Колотиловка</w:t>
      </w:r>
      <w:proofErr w:type="spellEnd"/>
      <w:r>
        <w:rPr>
          <w:rFonts w:ascii="Arial" w:hAnsi="Arial" w:cs="Arial"/>
          <w:color w:val="000000"/>
        </w:rPr>
        <w:t>» 51-летний водитель, управляя автомобилем «ВАЗ 2114», при осуществлении маневра «поворот налево» не предоставил преимущество двигавшемуся со встречного направления автомобилю «ВАЗ 217230» под управлением 36-летнего водителя. В результате ДТП 48-летняя пассажирка автомобиля «ВАЗ-2114», а также водитель автомобиля «ВАЗ 217230» и его 23-летний пассажир получили телесные повреждения.</w:t>
      </w:r>
    </w:p>
    <w:p w:rsidR="00F3654A" w:rsidRDefault="00F3654A" w:rsidP="00F3654A">
      <w:pPr>
        <w:pStyle w:val="a4"/>
        <w:shd w:val="clear" w:color="auto" w:fill="FFFFFF"/>
        <w:jc w:val="both"/>
        <w:rPr>
          <w:rFonts w:ascii="Arial" w:hAnsi="Arial" w:cs="Arial"/>
          <w:color w:val="000000"/>
        </w:rPr>
      </w:pPr>
      <w:r>
        <w:rPr>
          <w:rStyle w:val="a7"/>
          <w:rFonts w:ascii="Arial" w:eastAsiaTheme="majorEastAsia" w:hAnsi="Arial" w:cs="Arial"/>
          <w:color w:val="000000"/>
          <w:u w:val="single"/>
        </w:rPr>
        <w:t>г. Шебекино</w:t>
      </w:r>
    </w:p>
    <w:p w:rsidR="00F3654A" w:rsidRDefault="00F3654A" w:rsidP="00F3654A">
      <w:pPr>
        <w:pStyle w:val="a4"/>
        <w:shd w:val="clear" w:color="auto" w:fill="FFFFFF"/>
        <w:jc w:val="both"/>
        <w:rPr>
          <w:rFonts w:ascii="Arial" w:hAnsi="Arial" w:cs="Arial"/>
          <w:color w:val="000000"/>
        </w:rPr>
      </w:pPr>
      <w:proofErr w:type="gramStart"/>
      <w:r>
        <w:rPr>
          <w:rFonts w:ascii="Arial" w:hAnsi="Arial" w:cs="Arial"/>
          <w:color w:val="000000"/>
        </w:rPr>
        <w:t>По предварительным данным, около 21 часа 30 минут в районе д. №4 ул. 50 лет Октября 18-летний водитель, управляя автомобилем «ВАЗ 2106», при выполнении маневра «поворот налево» не предоставил преимущество двигавшемуся со встречного направления автомобилю «Опель Омега» под управлением 20-летнего водителя, который в результате столкновения выехал на полосу встречного движение, где совершил столкновение с автомобилем «Хендай Солярис» под управлением 21-летнего</w:t>
      </w:r>
      <w:proofErr w:type="gramEnd"/>
      <w:r>
        <w:rPr>
          <w:rFonts w:ascii="Arial" w:hAnsi="Arial" w:cs="Arial"/>
          <w:color w:val="000000"/>
        </w:rPr>
        <w:t xml:space="preserve"> </w:t>
      </w:r>
      <w:r>
        <w:rPr>
          <w:rFonts w:ascii="Arial" w:hAnsi="Arial" w:cs="Arial"/>
          <w:color w:val="000000"/>
        </w:rPr>
        <w:lastRenderedPageBreak/>
        <w:t>водителя. В результате ДТП 57-летняя пассажирка автомобиля «Хендай Солярис» получила телесные повреждения.</w:t>
      </w:r>
    </w:p>
    <w:p w:rsidR="00F3654A" w:rsidRDefault="00F3654A" w:rsidP="00F3654A">
      <w:pPr>
        <w:pStyle w:val="2"/>
        <w:shd w:val="clear" w:color="auto" w:fill="FFFFFF"/>
        <w:spacing w:before="0" w:beforeAutospacing="0" w:after="0" w:afterAutospacing="0"/>
        <w:rPr>
          <w:rFonts w:ascii="Arial" w:hAnsi="Arial" w:cs="Arial"/>
          <w:b w:val="0"/>
          <w:bCs w:val="0"/>
          <w:color w:val="000000"/>
        </w:rPr>
      </w:pPr>
      <w:proofErr w:type="gramStart"/>
      <w:r>
        <w:rPr>
          <w:rFonts w:ascii="Arial" w:hAnsi="Arial" w:cs="Arial"/>
          <w:b w:val="0"/>
          <w:bCs w:val="0"/>
          <w:color w:val="000000"/>
        </w:rPr>
        <w:t>г</w:t>
      </w:r>
      <w:proofErr w:type="gramEnd"/>
      <w:r>
        <w:rPr>
          <w:rFonts w:ascii="Arial" w:hAnsi="Arial" w:cs="Arial"/>
          <w:b w:val="0"/>
          <w:bCs w:val="0"/>
          <w:color w:val="000000"/>
        </w:rPr>
        <w:t>алерея</w:t>
      </w:r>
    </w:p>
    <w:p w:rsidR="00F3654A" w:rsidRDefault="00F3654A" w:rsidP="00F3654A">
      <w:pPr>
        <w:shd w:val="clear" w:color="auto" w:fill="FFFFFF"/>
        <w:rPr>
          <w:rFonts w:ascii="Arial" w:hAnsi="Arial" w:cs="Arial"/>
          <w:color w:val="000000"/>
        </w:rPr>
      </w:pPr>
      <w:r>
        <w:rPr>
          <w:rFonts w:ascii="Arial" w:hAnsi="Arial" w:cs="Arial"/>
          <w:noProof/>
          <w:color w:val="186EA8"/>
        </w:rPr>
        <w:drawing>
          <wp:inline distT="0" distB="0" distL="0" distR="0">
            <wp:extent cx="2401182" cy="3213972"/>
            <wp:effectExtent l="0" t="0" r="0" b="5715"/>
            <wp:docPr id="44" name="Рисунок 44" descr="JPG Файл">
              <a:hlinkClick xmlns:a="http://schemas.openxmlformats.org/drawingml/2006/main" r:id="rId1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JPG Файл">
                      <a:hlinkClick r:id="rId148" tgtFrame="&quot;_blank&quot;"/>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404920" cy="3218976"/>
                    </a:xfrm>
                    <a:prstGeom prst="rect">
                      <a:avLst/>
                    </a:prstGeom>
                    <a:noFill/>
                    <a:ln>
                      <a:noFill/>
                    </a:ln>
                  </pic:spPr>
                </pic:pic>
              </a:graphicData>
            </a:graphic>
          </wp:inline>
        </w:drawing>
      </w:r>
      <w:r>
        <w:rPr>
          <w:rFonts w:ascii="Arial" w:hAnsi="Arial" w:cs="Arial"/>
          <w:noProof/>
          <w:color w:val="000000"/>
        </w:rPr>
        <w:drawing>
          <wp:inline distT="0" distB="0" distL="0" distR="0">
            <wp:extent cx="3790950" cy="2132409"/>
            <wp:effectExtent l="0" t="0" r="0" b="1270"/>
            <wp:docPr id="43" name="Рисунок 43" descr="JPG Файл">
              <a:hlinkClick xmlns:a="http://schemas.openxmlformats.org/drawingml/2006/main" r:id="rId1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JPG Файл">
                      <a:hlinkClick r:id="rId150" tgtFrame="&quot;_blank&quot;"/>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794680" cy="2134507"/>
                    </a:xfrm>
                    <a:prstGeom prst="rect">
                      <a:avLst/>
                    </a:prstGeom>
                    <a:noFill/>
                    <a:ln>
                      <a:noFill/>
                    </a:ln>
                  </pic:spPr>
                </pic:pic>
              </a:graphicData>
            </a:graphic>
          </wp:inline>
        </w:drawing>
      </w:r>
    </w:p>
    <w:p w:rsidR="00F3654A" w:rsidRDefault="00F3654A" w:rsidP="006D5BB3">
      <w:pPr>
        <w:pStyle w:val="a4"/>
        <w:spacing w:before="0" w:beforeAutospacing="0" w:after="250" w:afterAutospacing="0"/>
        <w:rPr>
          <w:b/>
          <w:sz w:val="40"/>
          <w:szCs w:val="40"/>
        </w:rPr>
      </w:pPr>
      <w:hyperlink r:id="rId152" w:history="1">
        <w:r w:rsidRPr="007963CD">
          <w:rPr>
            <w:rStyle w:val="a3"/>
            <w:b/>
            <w:sz w:val="40"/>
            <w:szCs w:val="40"/>
          </w:rPr>
          <w:t>https://xn--90adear.xn--p1ai/r/31/news/item/26831318</w:t>
        </w:r>
      </w:hyperlink>
    </w:p>
    <w:p w:rsidR="00613618" w:rsidRDefault="000E716C" w:rsidP="006D5BB3">
      <w:pPr>
        <w:pStyle w:val="a4"/>
        <w:spacing w:before="0" w:beforeAutospacing="0" w:after="250" w:afterAutospacing="0"/>
        <w:rPr>
          <w:b/>
          <w:sz w:val="40"/>
          <w:szCs w:val="40"/>
        </w:rPr>
      </w:pPr>
      <w:proofErr w:type="spellStart"/>
      <w:r w:rsidRPr="000C58AB">
        <w:rPr>
          <w:b/>
          <w:sz w:val="40"/>
          <w:szCs w:val="40"/>
          <w:lang w:val="en-US"/>
        </w:rPr>
        <w:t>beladm</w:t>
      </w:r>
      <w:proofErr w:type="spellEnd"/>
      <w:r w:rsidRPr="000E62F7">
        <w:rPr>
          <w:b/>
          <w:sz w:val="40"/>
          <w:szCs w:val="40"/>
        </w:rPr>
        <w:t>.</w:t>
      </w:r>
      <w:proofErr w:type="spellStart"/>
      <w:r w:rsidRPr="000C58AB">
        <w:rPr>
          <w:b/>
          <w:sz w:val="40"/>
          <w:szCs w:val="40"/>
          <w:lang w:val="en-US"/>
        </w:rPr>
        <w:t>ru</w:t>
      </w:r>
      <w:proofErr w:type="spellEnd"/>
    </w:p>
    <w:p w:rsidR="00F3654A" w:rsidRDefault="00F3654A" w:rsidP="00F3654A">
      <w:pPr>
        <w:pStyle w:val="1"/>
        <w:shd w:val="clear" w:color="auto" w:fill="FFFFFF"/>
        <w:spacing w:before="150" w:beforeAutospacing="0" w:after="315" w:afterAutospacing="0" w:line="465" w:lineRule="atLeast"/>
        <w:rPr>
          <w:rFonts w:ascii="Helvetica" w:hAnsi="Helvetica" w:cs="Helvetica"/>
          <w:caps/>
          <w:color w:val="333333"/>
          <w:spacing w:val="8"/>
          <w:sz w:val="38"/>
          <w:szCs w:val="38"/>
        </w:rPr>
      </w:pPr>
      <w:r>
        <w:rPr>
          <w:rFonts w:ascii="Helvetica" w:hAnsi="Helvetica" w:cs="Helvetica"/>
          <w:caps/>
          <w:color w:val="333333"/>
          <w:spacing w:val="8"/>
          <w:sz w:val="38"/>
          <w:szCs w:val="38"/>
        </w:rPr>
        <w:t>ЗАВТРА, 10 НОЯБРЯ, В БЕЛГОРОДЕ ПРОВЕДУТ ПЛАНОВУЮ ПРОВЕРКУ СИСТЕМЫ ОПОВЕЩЕНИЯ НАСЕЛЕНИЯ</w:t>
      </w:r>
    </w:p>
    <w:p w:rsidR="00F3654A" w:rsidRDefault="00F3654A" w:rsidP="00F3654A">
      <w:pPr>
        <w:shd w:val="clear" w:color="auto" w:fill="FFFFFF"/>
        <w:rPr>
          <w:rFonts w:ascii="Helvetica" w:hAnsi="Helvetica" w:cs="Helvetica"/>
          <w:color w:val="333333"/>
          <w:sz w:val="14"/>
          <w:szCs w:val="14"/>
        </w:rPr>
      </w:pPr>
      <w:r>
        <w:rPr>
          <w:rFonts w:ascii="Helvetica" w:hAnsi="Helvetica" w:cs="Helvetica"/>
          <w:noProof/>
          <w:color w:val="333333"/>
          <w:sz w:val="14"/>
          <w:szCs w:val="14"/>
        </w:rPr>
        <w:drawing>
          <wp:inline distT="0" distB="0" distL="0" distR="0">
            <wp:extent cx="3754594" cy="2505075"/>
            <wp:effectExtent l="0" t="0" r="0" b="0"/>
            <wp:docPr id="46" name="Рисунок 46" descr="Завтра, 10 ноября, в Белгороде проведут плановую проверку системы оповещения нас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Завтра, 10 ноября, в Белгороде проведут плановую проверку системы оповещения населения"/>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754594" cy="2505075"/>
                    </a:xfrm>
                    <a:prstGeom prst="rect">
                      <a:avLst/>
                    </a:prstGeom>
                    <a:noFill/>
                    <a:ln>
                      <a:noFill/>
                    </a:ln>
                  </pic:spPr>
                </pic:pic>
              </a:graphicData>
            </a:graphic>
          </wp:inline>
        </w:drawing>
      </w:r>
    </w:p>
    <w:p w:rsidR="00F3654A" w:rsidRDefault="00F3654A" w:rsidP="00F3654A">
      <w:pPr>
        <w:pStyle w:val="lead"/>
        <w:shd w:val="clear" w:color="auto" w:fill="FFFFFF"/>
        <w:spacing w:before="0" w:beforeAutospacing="0" w:after="165" w:afterAutospacing="0" w:line="405" w:lineRule="atLeast"/>
        <w:rPr>
          <w:rFonts w:ascii="Georgia" w:hAnsi="Georgia" w:cs="Helvetica"/>
          <w:color w:val="333333"/>
          <w:sz w:val="30"/>
          <w:szCs w:val="30"/>
        </w:rPr>
      </w:pPr>
      <w:r>
        <w:rPr>
          <w:rFonts w:ascii="Georgia" w:hAnsi="Georgia" w:cs="Helvetica"/>
          <w:color w:val="333333"/>
          <w:sz w:val="30"/>
          <w:szCs w:val="30"/>
        </w:rPr>
        <w:t>Уличные громкоговорители и сирены прозвучат с 14:00 до 15:00 на Соборной площади, у школы №49 на ул. Конева, 11, у школы № 13 на ул. Горького, д. 26а.</w:t>
      </w:r>
    </w:p>
    <w:p w:rsidR="00F3654A" w:rsidRDefault="00F3654A" w:rsidP="00F3654A">
      <w:pPr>
        <w:shd w:val="clear" w:color="auto" w:fill="F4F4F4"/>
        <w:rPr>
          <w:rFonts w:ascii="Helvetica" w:hAnsi="Helvetica" w:cs="Helvetica"/>
          <w:b/>
          <w:bCs/>
          <w:color w:val="333333"/>
          <w:sz w:val="23"/>
          <w:szCs w:val="23"/>
        </w:rPr>
      </w:pPr>
      <w:r>
        <w:rPr>
          <w:rFonts w:ascii="Helvetica" w:hAnsi="Helvetica" w:cs="Helvetica"/>
          <w:b/>
          <w:bCs/>
          <w:color w:val="333333"/>
          <w:sz w:val="23"/>
          <w:szCs w:val="23"/>
        </w:rPr>
        <w:t>Тематика</w:t>
      </w:r>
    </w:p>
    <w:p w:rsidR="00F3654A" w:rsidRDefault="00F3654A" w:rsidP="00F3654A">
      <w:pPr>
        <w:shd w:val="clear" w:color="auto" w:fill="F4F4F4"/>
        <w:ind w:left="720"/>
        <w:rPr>
          <w:rFonts w:ascii="Helvetica" w:hAnsi="Helvetica" w:cs="Helvetica"/>
          <w:color w:val="333333"/>
          <w:sz w:val="23"/>
          <w:szCs w:val="23"/>
        </w:rPr>
      </w:pPr>
      <w:r>
        <w:rPr>
          <w:rFonts w:ascii="Helvetica" w:hAnsi="Helvetica" w:cs="Helvetica"/>
          <w:color w:val="333333"/>
          <w:sz w:val="23"/>
          <w:szCs w:val="23"/>
        </w:rPr>
        <w:t>Информирование населения</w:t>
      </w:r>
    </w:p>
    <w:p w:rsidR="00F3654A" w:rsidRDefault="00F3654A" w:rsidP="00F3654A">
      <w:pPr>
        <w:shd w:val="clear" w:color="auto" w:fill="F4F4F4"/>
        <w:ind w:left="720"/>
        <w:rPr>
          <w:rFonts w:ascii="Helvetica" w:hAnsi="Helvetica" w:cs="Helvetica"/>
          <w:color w:val="333333"/>
          <w:sz w:val="23"/>
          <w:szCs w:val="23"/>
        </w:rPr>
      </w:pPr>
      <w:r>
        <w:rPr>
          <w:rFonts w:ascii="Helvetica" w:hAnsi="Helvetica" w:cs="Helvetica"/>
          <w:color w:val="333333"/>
          <w:sz w:val="23"/>
          <w:szCs w:val="23"/>
        </w:rPr>
        <w:t>Обеспечение безопасности жизнедеятельности</w:t>
      </w:r>
    </w:p>
    <w:p w:rsidR="00F3654A" w:rsidRDefault="00F3654A" w:rsidP="00F3654A">
      <w:pPr>
        <w:pStyle w:val="a4"/>
        <w:shd w:val="clear" w:color="auto" w:fill="FFFFFF"/>
        <w:spacing w:before="0" w:beforeAutospacing="0" w:after="450" w:afterAutospacing="0"/>
        <w:jc w:val="both"/>
        <w:rPr>
          <w:rFonts w:ascii="Helvetica" w:hAnsi="Helvetica" w:cs="Helvetica"/>
          <w:color w:val="333333"/>
          <w:sz w:val="25"/>
          <w:szCs w:val="25"/>
        </w:rPr>
      </w:pPr>
      <w:r>
        <w:rPr>
          <w:rFonts w:ascii="Helvetica" w:hAnsi="Helvetica" w:cs="Helvetica"/>
          <w:color w:val="333333"/>
          <w:sz w:val="25"/>
          <w:szCs w:val="25"/>
        </w:rPr>
        <w:lastRenderedPageBreak/>
        <w:t>Спасатели города просят сохранять спокойствие, заниматься своими повседневными делами.</w:t>
      </w:r>
    </w:p>
    <w:p w:rsidR="00F3654A" w:rsidRDefault="00F3654A" w:rsidP="00F3654A">
      <w:pPr>
        <w:pStyle w:val="a4"/>
        <w:shd w:val="clear" w:color="auto" w:fill="FFFFFF"/>
        <w:spacing w:before="0" w:beforeAutospacing="0" w:after="450" w:afterAutospacing="0"/>
        <w:jc w:val="both"/>
        <w:rPr>
          <w:rFonts w:ascii="Helvetica" w:hAnsi="Helvetica" w:cs="Helvetica"/>
          <w:color w:val="333333"/>
          <w:sz w:val="25"/>
          <w:szCs w:val="25"/>
        </w:rPr>
      </w:pPr>
      <w:r>
        <w:rPr>
          <w:rFonts w:ascii="Helvetica" w:hAnsi="Helvetica" w:cs="Helvetica"/>
          <w:color w:val="333333"/>
          <w:sz w:val="25"/>
          <w:szCs w:val="25"/>
        </w:rPr>
        <w:t>По всем возникающим вопросам обращаться в ЕДДС, телефон 112.</w:t>
      </w:r>
    </w:p>
    <w:p w:rsidR="00F3654A" w:rsidRDefault="00F3654A" w:rsidP="006D5BB3">
      <w:pPr>
        <w:pStyle w:val="a4"/>
        <w:spacing w:before="0" w:beforeAutospacing="0" w:after="250" w:afterAutospacing="0"/>
        <w:rPr>
          <w:b/>
          <w:sz w:val="40"/>
          <w:szCs w:val="40"/>
        </w:rPr>
      </w:pPr>
      <w:hyperlink r:id="rId154" w:history="1">
        <w:r w:rsidRPr="007963CD">
          <w:rPr>
            <w:rStyle w:val="a3"/>
            <w:b/>
            <w:sz w:val="40"/>
            <w:szCs w:val="40"/>
          </w:rPr>
          <w:t>https://www.beladm.ru/novostnaya-lenta/24351.html</w:t>
        </w:r>
      </w:hyperlink>
    </w:p>
    <w:p w:rsidR="00F3654A" w:rsidRDefault="00F3654A" w:rsidP="006D5BB3">
      <w:pPr>
        <w:pStyle w:val="a4"/>
        <w:spacing w:before="0" w:beforeAutospacing="0" w:after="250" w:afterAutospacing="0"/>
        <w:rPr>
          <w:b/>
          <w:sz w:val="40"/>
          <w:szCs w:val="40"/>
        </w:rPr>
      </w:pPr>
      <w:r w:rsidRPr="00F3654A">
        <w:rPr>
          <w:b/>
          <w:sz w:val="40"/>
          <w:szCs w:val="40"/>
        </w:rPr>
        <w:t>volokonadm.ru</w:t>
      </w:r>
    </w:p>
    <w:p w:rsidR="00F3654A" w:rsidRDefault="00F3654A" w:rsidP="00F3654A">
      <w:pPr>
        <w:pStyle w:val="1"/>
        <w:rPr>
          <w:rFonts w:ascii="inherit" w:hAnsi="inherit"/>
          <w:b w:val="0"/>
          <w:bCs w:val="0"/>
          <w:caps/>
        </w:rPr>
      </w:pPr>
      <w:r>
        <w:rPr>
          <w:rFonts w:ascii="inherit" w:hAnsi="inherit"/>
          <w:b w:val="0"/>
          <w:bCs w:val="0"/>
          <w:caps/>
        </w:rPr>
        <w:t>ВНИМАНИЕ! ПРОВЕРКА СИСТЕМЫ ОПОВЕЩЕНИЯ!</w:t>
      </w:r>
    </w:p>
    <w:p w:rsidR="00F3654A" w:rsidRDefault="00F3654A" w:rsidP="00F3654A">
      <w:pPr>
        <w:pStyle w:val="lead"/>
        <w:spacing w:before="0" w:beforeAutospacing="0"/>
      </w:pPr>
      <w:r>
        <w:t>Уважаемые жители района! 10 ноября будет проводиться ежемесячная проверка работоспособности систем оповещения Белгородской области.</w:t>
      </w:r>
    </w:p>
    <w:p w:rsidR="00F3654A" w:rsidRDefault="00F3654A" w:rsidP="00F3654A">
      <w:r>
        <w:rPr>
          <w:noProof/>
        </w:rPr>
        <w:drawing>
          <wp:inline distT="0" distB="0" distL="0" distR="0">
            <wp:extent cx="4762500" cy="3181350"/>
            <wp:effectExtent l="0" t="0" r="0" b="0"/>
            <wp:docPr id="47" name="Рисунок 47" descr="https://www.volokonadm.ru/media/cache/94/02/9402fd7495a0facb824c81d48cefdd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www.volokonadm.ru/media/cache/94/02/9402fd7495a0facb824c81d48cefdd1e.jp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762500" cy="3181350"/>
                    </a:xfrm>
                    <a:prstGeom prst="rect">
                      <a:avLst/>
                    </a:prstGeom>
                    <a:noFill/>
                    <a:ln>
                      <a:noFill/>
                    </a:ln>
                  </pic:spPr>
                </pic:pic>
              </a:graphicData>
            </a:graphic>
          </wp:inline>
        </w:drawing>
      </w:r>
    </w:p>
    <w:p w:rsidR="00F3654A" w:rsidRDefault="00F3654A" w:rsidP="00F3654A">
      <w:pPr>
        <w:pStyle w:val="a4"/>
        <w:spacing w:before="0" w:beforeAutospacing="0"/>
      </w:pPr>
      <w:r>
        <w:t>В ходе проверки будут задействованы уличные громкоговорители и электромеханические сирены.</w:t>
      </w:r>
    </w:p>
    <w:p w:rsidR="00F3654A" w:rsidRDefault="00F3654A" w:rsidP="00F3654A">
      <w:pPr>
        <w:pStyle w:val="a4"/>
        <w:spacing w:before="0" w:beforeAutospacing="0"/>
      </w:pPr>
      <w:r>
        <w:t>При прохождении сигнала сирены 10 ноября в период с 14:00 до 15:00 часов просьба жителей сохранять спокойствие и с пониманием отнестись к проведению проверки систем оповещения. </w:t>
      </w:r>
    </w:p>
    <w:p w:rsidR="00F3654A" w:rsidRDefault="00F3654A" w:rsidP="00F3654A">
      <w:pPr>
        <w:pStyle w:val="a4"/>
        <w:spacing w:before="0" w:beforeAutospacing="0"/>
      </w:pPr>
      <w:r>
        <w:t>Единый номер вызова служб экстренного реагирования «112»</w:t>
      </w:r>
    </w:p>
    <w:p w:rsidR="00F3654A" w:rsidRDefault="00F3654A" w:rsidP="006D5BB3">
      <w:pPr>
        <w:pStyle w:val="a4"/>
        <w:spacing w:before="0" w:beforeAutospacing="0" w:after="250" w:afterAutospacing="0"/>
        <w:rPr>
          <w:b/>
          <w:sz w:val="40"/>
          <w:szCs w:val="40"/>
        </w:rPr>
      </w:pPr>
      <w:hyperlink r:id="rId156" w:history="1">
        <w:r w:rsidRPr="007963CD">
          <w:rPr>
            <w:rStyle w:val="a3"/>
            <w:b/>
            <w:sz w:val="40"/>
            <w:szCs w:val="40"/>
          </w:rPr>
          <w:t>https://www.volokonadm.ru/press-centr/vnimanie-proverka-sistemy-opovesheniya33454/</w:t>
        </w:r>
      </w:hyperlink>
    </w:p>
    <w:p w:rsidR="00F3654A" w:rsidRDefault="00F3654A" w:rsidP="00F3654A">
      <w:pPr>
        <w:pStyle w:val="1"/>
        <w:rPr>
          <w:rFonts w:ascii="inherit" w:hAnsi="inherit"/>
          <w:b w:val="0"/>
          <w:bCs w:val="0"/>
          <w:caps/>
        </w:rPr>
      </w:pPr>
      <w:r>
        <w:rPr>
          <w:rFonts w:ascii="inherit" w:hAnsi="inherit"/>
          <w:b w:val="0"/>
          <w:bCs w:val="0"/>
          <w:caps/>
        </w:rPr>
        <w:t>МУНИЦИПАЛИТЕТАМ О МЕРАХ ПО ПОЖАРНОЙ БЕЗОПАСНОСТИ В ЗИМНИЙ ПЕРИОД.</w:t>
      </w:r>
    </w:p>
    <w:p w:rsidR="00F3654A" w:rsidRDefault="00F3654A" w:rsidP="00F3654A">
      <w:pPr>
        <w:pStyle w:val="lead"/>
        <w:spacing w:before="0" w:beforeAutospacing="0"/>
      </w:pPr>
      <w:r>
        <w:lastRenderedPageBreak/>
        <w:t xml:space="preserve">29 октября 2021 г. в рамках проекта «Эффективное муниципальное управление» ассоциация «Совет муниципальных образований Белгородской области» провела </w:t>
      </w:r>
      <w:proofErr w:type="spellStart"/>
      <w:r>
        <w:t>вебинар</w:t>
      </w:r>
      <w:proofErr w:type="spellEnd"/>
      <w:r>
        <w:t xml:space="preserve"> совместно с Главным управлением МЧС России по Белгородской области, Управлением лесами Белгородской области и Белгородским региональным отделением Всероссийского добровольного пожарного общества.</w:t>
      </w:r>
    </w:p>
    <w:p w:rsidR="00F3654A" w:rsidRDefault="00F3654A" w:rsidP="00F3654A">
      <w:r>
        <w:rPr>
          <w:noProof/>
        </w:rPr>
        <w:drawing>
          <wp:inline distT="0" distB="0" distL="0" distR="0">
            <wp:extent cx="4791075" cy="2193248"/>
            <wp:effectExtent l="0" t="0" r="0" b="0"/>
            <wp:docPr id="49" name="Рисунок 49" descr="https://www.volokonadm.ru/media/cache/61/c5/61c5ee9adebc33e27867bfb6c1aff3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www.volokonadm.ru/media/cache/61/c5/61c5ee9adebc33e27867bfb6c1aff3c0.pn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791075" cy="2193248"/>
                    </a:xfrm>
                    <a:prstGeom prst="rect">
                      <a:avLst/>
                    </a:prstGeom>
                    <a:noFill/>
                    <a:ln>
                      <a:noFill/>
                    </a:ln>
                  </pic:spPr>
                </pic:pic>
              </a:graphicData>
            </a:graphic>
          </wp:inline>
        </w:drawing>
      </w:r>
    </w:p>
    <w:p w:rsidR="00F3654A" w:rsidRDefault="00F3654A" w:rsidP="00F3654A">
      <w:pPr>
        <w:pStyle w:val="a4"/>
        <w:spacing w:before="0" w:beforeAutospacing="0"/>
      </w:pPr>
      <w:r>
        <w:t xml:space="preserve">В </w:t>
      </w:r>
      <w:proofErr w:type="spellStart"/>
      <w:r>
        <w:t>вебинаре</w:t>
      </w:r>
      <w:proofErr w:type="spellEnd"/>
      <w:r>
        <w:t xml:space="preserve"> принимали участие порядка 40 человек, представители Совета безопасности, гражданской обороны, чрезвычайных ситуаций администраций муниципальных образований Белгородской области, районных отделений БРО ВДПО, учреждений районных лесничеств.</w:t>
      </w:r>
    </w:p>
    <w:p w:rsidR="00F3654A" w:rsidRDefault="00F3654A" w:rsidP="00F3654A">
      <w:pPr>
        <w:pStyle w:val="a4"/>
        <w:spacing w:before="0" w:beforeAutospacing="0"/>
      </w:pPr>
      <w:r>
        <w:t>Вела семинар советник по юридическим вопросам ассоциации Маргарита  </w:t>
      </w:r>
      <w:proofErr w:type="spellStart"/>
      <w:r>
        <w:t>Подорога</w:t>
      </w:r>
      <w:proofErr w:type="spellEnd"/>
      <w:r>
        <w:t>.</w:t>
      </w:r>
    </w:p>
    <w:p w:rsidR="00F3654A" w:rsidRDefault="00F3654A" w:rsidP="00F3654A">
      <w:pPr>
        <w:pStyle w:val="a4"/>
        <w:spacing w:before="0" w:beforeAutospacing="0"/>
      </w:pPr>
      <w:r>
        <w:t> </w:t>
      </w:r>
      <w:r>
        <w:rPr>
          <w:rStyle w:val="a7"/>
          <w:rFonts w:eastAsiaTheme="majorEastAsia"/>
        </w:rPr>
        <w:t>Пономарев Денис  Владимирович</w:t>
      </w:r>
      <w:r>
        <w:t>, начальник отдела организации надзорных и профилактических мероприятий управления надзорной деятельности и профилактической работы ГУ МЧС России по Белгородской области, подполковник внутренней службы выступил с информацией  по теме «Мероприятия по обеспечению безопасности в зимний период» выступил.</w:t>
      </w:r>
    </w:p>
    <w:p w:rsidR="00F3654A" w:rsidRDefault="00F3654A" w:rsidP="00F3654A">
      <w:pPr>
        <w:pStyle w:val="a4"/>
        <w:spacing w:before="0" w:beforeAutospacing="0"/>
      </w:pPr>
      <w:r>
        <w:t>С рекомендациями от Управления лесами Белгородской области о своевременном и достоверном предоставлении информации о силах и средствах, паспортах готовности техники, которые могут быть привлечены для борьбы с лесными пожарами, выступил </w:t>
      </w:r>
      <w:proofErr w:type="spellStart"/>
      <w:r>
        <w:rPr>
          <w:rStyle w:val="a7"/>
          <w:rFonts w:eastAsiaTheme="majorEastAsia"/>
        </w:rPr>
        <w:t>Яковчук</w:t>
      </w:r>
      <w:proofErr w:type="spellEnd"/>
      <w:r>
        <w:rPr>
          <w:rStyle w:val="a7"/>
          <w:rFonts w:eastAsiaTheme="majorEastAsia"/>
        </w:rPr>
        <w:t xml:space="preserve"> Вячеслав Вадимович</w:t>
      </w:r>
      <w:r>
        <w:t>, начальник отдела охраны и защиты лесного фонда.</w:t>
      </w:r>
    </w:p>
    <w:p w:rsidR="00F3654A" w:rsidRDefault="00F3654A" w:rsidP="00F3654A">
      <w:pPr>
        <w:pStyle w:val="a4"/>
        <w:spacing w:before="0" w:beforeAutospacing="0"/>
      </w:pPr>
      <w:proofErr w:type="spellStart"/>
      <w:r>
        <w:rPr>
          <w:rStyle w:val="a7"/>
          <w:rFonts w:eastAsiaTheme="majorEastAsia"/>
        </w:rPr>
        <w:t>Кретова</w:t>
      </w:r>
      <w:proofErr w:type="spellEnd"/>
      <w:r>
        <w:rPr>
          <w:rStyle w:val="a7"/>
          <w:rFonts w:eastAsiaTheme="majorEastAsia"/>
        </w:rPr>
        <w:t xml:space="preserve"> Елена Алексеевна,</w:t>
      </w:r>
      <w:r>
        <w:t> </w:t>
      </w:r>
      <w:proofErr w:type="spellStart"/>
      <w:r>
        <w:t>и.о</w:t>
      </w:r>
      <w:proofErr w:type="spellEnd"/>
      <w:r>
        <w:t>. председателя совета Белгородского регионального отделения Всероссийского добровольного пожарного общества</w:t>
      </w:r>
      <w:r>
        <w:rPr>
          <w:rStyle w:val="a7"/>
          <w:rFonts w:eastAsiaTheme="majorEastAsia"/>
        </w:rPr>
        <w:t> </w:t>
      </w:r>
      <w:r>
        <w:t xml:space="preserve">рассказала участникам </w:t>
      </w:r>
      <w:proofErr w:type="spellStart"/>
      <w:r>
        <w:t>вебинара</w:t>
      </w:r>
      <w:proofErr w:type="spellEnd"/>
      <w:r>
        <w:t xml:space="preserve"> о системном подходе регионального отделения ВДПО к работе с населением по пропаганде знаний в области пожарной безопасности».</w:t>
      </w:r>
    </w:p>
    <w:p w:rsidR="00F3654A" w:rsidRDefault="00F3654A" w:rsidP="00F3654A">
      <w:pPr>
        <w:pStyle w:val="a4"/>
      </w:pPr>
      <w:r>
        <w:t xml:space="preserve">Участникам </w:t>
      </w:r>
      <w:proofErr w:type="spellStart"/>
      <w:r>
        <w:t>вебинара</w:t>
      </w:r>
      <w:proofErr w:type="spellEnd"/>
      <w:r>
        <w:t xml:space="preserve"> рекомендовано проводить разъяснительную и пропагандистскую работу, распространять наглядную агитацию среди населения на местах. При проведении таких мероприятий, главная задача – уберечь жилье от пожаров, тем самым сохранить человеческую жизнь.</w:t>
      </w:r>
    </w:p>
    <w:p w:rsidR="00F3654A" w:rsidRDefault="00F3654A" w:rsidP="00F3654A">
      <w:pPr>
        <w:pStyle w:val="a4"/>
      </w:pPr>
      <w:r>
        <w:t xml:space="preserve">Исполнительный аппарат Ассоциации «Совет муниципальных образований Белгородской области» благодарит спикеров </w:t>
      </w:r>
      <w:proofErr w:type="spellStart"/>
      <w:r>
        <w:t>вебинара</w:t>
      </w:r>
      <w:proofErr w:type="spellEnd"/>
      <w:r>
        <w:t xml:space="preserve"> за участие в подготовке и проведении совместного мероприятия.</w:t>
      </w:r>
    </w:p>
    <w:p w:rsidR="00F3654A" w:rsidRDefault="00F3654A" w:rsidP="00F3654A">
      <w:pPr>
        <w:shd w:val="clear" w:color="auto" w:fill="F7F7F7"/>
      </w:pPr>
      <w:r>
        <w:rPr>
          <w:noProof/>
          <w:color w:val="014C8C"/>
          <w:bdr w:val="none" w:sz="0" w:space="0" w:color="auto" w:frame="1"/>
        </w:rPr>
        <w:lastRenderedPageBreak/>
        <w:drawing>
          <wp:inline distT="0" distB="0" distL="0" distR="0">
            <wp:extent cx="4457700" cy="2396669"/>
            <wp:effectExtent l="0" t="0" r="0" b="3810"/>
            <wp:docPr id="48" name="Рисунок 48" descr="https://www.volokonadm.ru/media/cache/c3/70/c3707779271e484f013abd644f06ec11.png">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www.volokonadm.ru/media/cache/c3/70/c3707779271e484f013abd644f06ec11.png">
                      <a:hlinkClick r:id="rId158"/>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457700" cy="2396669"/>
                    </a:xfrm>
                    <a:prstGeom prst="rect">
                      <a:avLst/>
                    </a:prstGeom>
                    <a:noFill/>
                    <a:ln>
                      <a:noFill/>
                    </a:ln>
                  </pic:spPr>
                </pic:pic>
              </a:graphicData>
            </a:graphic>
          </wp:inline>
        </w:drawing>
      </w:r>
    </w:p>
    <w:p w:rsidR="00F3654A" w:rsidRDefault="00F3654A" w:rsidP="006D5BB3">
      <w:pPr>
        <w:pStyle w:val="a4"/>
        <w:spacing w:before="0" w:beforeAutospacing="0" w:after="250" w:afterAutospacing="0"/>
        <w:rPr>
          <w:b/>
          <w:sz w:val="40"/>
          <w:szCs w:val="40"/>
        </w:rPr>
      </w:pPr>
      <w:hyperlink r:id="rId160" w:history="1">
        <w:r w:rsidRPr="007963CD">
          <w:rPr>
            <w:rStyle w:val="a3"/>
            <w:b/>
            <w:sz w:val="40"/>
            <w:szCs w:val="40"/>
          </w:rPr>
          <w:t>https://www.volokonadm.ru/press-centr/municipalitetam-o-merah-po-pozharnoj-bezopasnosti-/</w:t>
        </w:r>
      </w:hyperlink>
    </w:p>
    <w:p w:rsidR="00F3654A" w:rsidRDefault="00F3654A" w:rsidP="006D5BB3">
      <w:pPr>
        <w:pStyle w:val="a4"/>
        <w:spacing w:before="0" w:beforeAutospacing="0" w:after="250" w:afterAutospacing="0"/>
        <w:rPr>
          <w:b/>
          <w:sz w:val="40"/>
          <w:szCs w:val="40"/>
        </w:rPr>
      </w:pPr>
      <w:r w:rsidRPr="00F3654A">
        <w:rPr>
          <w:b/>
          <w:sz w:val="40"/>
          <w:szCs w:val="40"/>
        </w:rPr>
        <w:t>rakitnoeadm.ru</w:t>
      </w:r>
    </w:p>
    <w:p w:rsidR="00F3654A" w:rsidRDefault="00F3654A" w:rsidP="00F3654A">
      <w:pPr>
        <w:pStyle w:val="1"/>
        <w:rPr>
          <w:rFonts w:ascii="inherit" w:hAnsi="inherit"/>
          <w:b w:val="0"/>
          <w:bCs w:val="0"/>
          <w:caps/>
        </w:rPr>
      </w:pPr>
      <w:r>
        <w:rPr>
          <w:rFonts w:ascii="inherit" w:hAnsi="inherit"/>
          <w:b w:val="0"/>
          <w:bCs w:val="0"/>
          <w:caps/>
        </w:rPr>
        <w:t>ЕЖЕМЕСЯЧНАЯ ПРОВЕРКА АВТОМАТИЗИРОВАННОЙ СИСТЕМЫ ЦЕНТРАЛИЗОВАННОГО ОПОВЕЩЕНИЯ НАСЕЛЕНИЯ</w:t>
      </w:r>
    </w:p>
    <w:p w:rsidR="00F3654A" w:rsidRDefault="00F3654A" w:rsidP="00F3654A">
      <w:r>
        <w:rPr>
          <w:noProof/>
        </w:rPr>
        <w:drawing>
          <wp:inline distT="0" distB="0" distL="0" distR="0">
            <wp:extent cx="3790950" cy="2843213"/>
            <wp:effectExtent l="0" t="0" r="0" b="0"/>
            <wp:docPr id="50" name="Рисунок 50" descr="https://www.rakitnoeadm.ru/media/cache/2e/57/2e57492edcf21409215531b499328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www.rakitnoeadm.ru/media/cache/2e/57/2e57492edcf21409215531b499328251.jp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790950" cy="2843213"/>
                    </a:xfrm>
                    <a:prstGeom prst="rect">
                      <a:avLst/>
                    </a:prstGeom>
                    <a:noFill/>
                    <a:ln>
                      <a:noFill/>
                    </a:ln>
                  </pic:spPr>
                </pic:pic>
              </a:graphicData>
            </a:graphic>
          </wp:inline>
        </w:drawing>
      </w:r>
    </w:p>
    <w:p w:rsidR="00F3654A" w:rsidRDefault="00F3654A" w:rsidP="00F3654A">
      <w:pPr>
        <w:pStyle w:val="a4"/>
        <w:spacing w:before="0" w:beforeAutospacing="0"/>
      </w:pPr>
      <w:r>
        <w:t xml:space="preserve">10 ноября с 14.00 до 15.00 часов в </w:t>
      </w:r>
      <w:proofErr w:type="spellStart"/>
      <w:r>
        <w:t>Ракитянском</w:t>
      </w:r>
      <w:proofErr w:type="spellEnd"/>
      <w:r>
        <w:t xml:space="preserve"> районе пройдет  плановая проверка системы оповещения населения с включением </w:t>
      </w:r>
      <w:proofErr w:type="spellStart"/>
      <w:r>
        <w:t>электросирен</w:t>
      </w:r>
      <w:proofErr w:type="spellEnd"/>
      <w:r>
        <w:t xml:space="preserve"> и уличных громкоговорителей.</w:t>
      </w:r>
    </w:p>
    <w:p w:rsidR="00F3654A" w:rsidRDefault="00F3654A" w:rsidP="00F3654A">
      <w:pPr>
        <w:pStyle w:val="a4"/>
        <w:spacing w:before="0" w:beforeAutospacing="0"/>
      </w:pPr>
      <w:r>
        <w:t xml:space="preserve">Отдел по делам ГО и ЧС администрации Ракитянского района рекомендует жителям района, услышав звук  </w:t>
      </w:r>
      <w:proofErr w:type="spellStart"/>
      <w:r>
        <w:t>электросирены</w:t>
      </w:r>
      <w:proofErr w:type="spellEnd"/>
      <w:r>
        <w:t>, не предпринимать никаких действий, соблюдать спокойствие и заниматься повседневной деятельностью. Сирены будут включены для проверки их работоспособности.</w:t>
      </w:r>
    </w:p>
    <w:p w:rsidR="00F3654A" w:rsidRDefault="00F3654A" w:rsidP="006D5BB3">
      <w:pPr>
        <w:pStyle w:val="a4"/>
        <w:spacing w:before="0" w:beforeAutospacing="0" w:after="250" w:afterAutospacing="0"/>
        <w:rPr>
          <w:b/>
          <w:sz w:val="40"/>
          <w:szCs w:val="40"/>
        </w:rPr>
      </w:pPr>
      <w:hyperlink r:id="rId162" w:history="1">
        <w:r w:rsidRPr="007963CD">
          <w:rPr>
            <w:rStyle w:val="a3"/>
            <w:b/>
            <w:sz w:val="40"/>
            <w:szCs w:val="40"/>
          </w:rPr>
          <w:t>https://www.rakitnoeadm.ru/press-centr/ezhemesyachnaya-proverka-avtomatizirovannoj-12/</w:t>
        </w:r>
      </w:hyperlink>
    </w:p>
    <w:p w:rsidR="00F3654A" w:rsidRDefault="00F3654A" w:rsidP="006D5BB3">
      <w:pPr>
        <w:pStyle w:val="a4"/>
        <w:spacing w:before="0" w:beforeAutospacing="0" w:after="250" w:afterAutospacing="0"/>
        <w:rPr>
          <w:b/>
          <w:sz w:val="40"/>
          <w:szCs w:val="40"/>
        </w:rPr>
      </w:pPr>
      <w:r w:rsidRPr="00F3654A">
        <w:rPr>
          <w:b/>
          <w:sz w:val="40"/>
          <w:szCs w:val="40"/>
        </w:rPr>
        <w:t>oskolregion.ru</w:t>
      </w:r>
    </w:p>
    <w:p w:rsidR="00F3654A" w:rsidRDefault="00F3654A" w:rsidP="00F3654A">
      <w:pPr>
        <w:pStyle w:val="1"/>
        <w:rPr>
          <w:rFonts w:ascii="inherit" w:hAnsi="inherit"/>
          <w:b w:val="0"/>
          <w:bCs w:val="0"/>
          <w:caps/>
        </w:rPr>
      </w:pPr>
      <w:r>
        <w:rPr>
          <w:rFonts w:ascii="inherit" w:hAnsi="inherit"/>
          <w:b w:val="0"/>
          <w:bCs w:val="0"/>
          <w:caps/>
        </w:rPr>
        <w:t>10 НОЯБРЯ ПРОЙДЕТ ПРОВЕРКА СИСТЕМ ОПОВЕЩЕНИЯ</w:t>
      </w:r>
    </w:p>
    <w:p w:rsidR="00F3654A" w:rsidRDefault="00F3654A" w:rsidP="00F3654A">
      <w:pPr>
        <w:pStyle w:val="lead"/>
        <w:spacing w:before="0" w:beforeAutospacing="0"/>
      </w:pPr>
      <w:r>
        <w:t>МКУ «Управление по делам ГО и ЧС городского округа» информирует.</w:t>
      </w:r>
    </w:p>
    <w:p w:rsidR="00F3654A" w:rsidRDefault="00F3654A" w:rsidP="00F3654A">
      <w:r>
        <w:rPr>
          <w:noProof/>
        </w:rPr>
        <w:drawing>
          <wp:inline distT="0" distB="0" distL="0" distR="0">
            <wp:extent cx="4572000" cy="3038475"/>
            <wp:effectExtent l="0" t="0" r="0" b="9525"/>
            <wp:docPr id="51" name="Рисунок 51" descr="https://oskolregion.ru/media/cache/e0/cf/e0cf166bc3873f7f181f8ccf640070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oskolregion.ru/media/cache/e0/cf/e0cf166bc3873f7f181f8ccf640070dd.pn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572000" cy="3038475"/>
                    </a:xfrm>
                    <a:prstGeom prst="rect">
                      <a:avLst/>
                    </a:prstGeom>
                    <a:noFill/>
                    <a:ln>
                      <a:noFill/>
                    </a:ln>
                  </pic:spPr>
                </pic:pic>
              </a:graphicData>
            </a:graphic>
          </wp:inline>
        </w:drawing>
      </w:r>
    </w:p>
    <w:p w:rsidR="00F3654A" w:rsidRDefault="00F3654A" w:rsidP="00F3654A">
      <w:pPr>
        <w:pStyle w:val="a4"/>
        <w:spacing w:before="0" w:beforeAutospacing="0"/>
      </w:pPr>
      <w:r>
        <w:t>10 ноября 2021 года с 14.00 до 15.00 состоится ежемесячная проверка работоспособности систем оповещения населения на территории Старооскольского городского округа, в ходе которой будут задействованы уличные громкоговорители и электромеханические сирены.</w:t>
      </w:r>
    </w:p>
    <w:p w:rsidR="00F3654A" w:rsidRDefault="00F3654A" w:rsidP="00F3654A">
      <w:pPr>
        <w:pStyle w:val="a4"/>
        <w:spacing w:before="0" w:beforeAutospacing="0"/>
      </w:pPr>
      <w:r>
        <w:t xml:space="preserve">Напоминаем, все </w:t>
      </w:r>
      <w:proofErr w:type="gramStart"/>
      <w:r>
        <w:t>сигналы</w:t>
      </w:r>
      <w:proofErr w:type="gramEnd"/>
      <w:r>
        <w:t xml:space="preserve"> и проводимые мероприятия в этот день являются учебными!</w:t>
      </w:r>
    </w:p>
    <w:p w:rsidR="00F3654A" w:rsidRDefault="00F3654A" w:rsidP="006D5BB3">
      <w:pPr>
        <w:pStyle w:val="a4"/>
        <w:spacing w:before="0" w:beforeAutospacing="0" w:after="250" w:afterAutospacing="0"/>
        <w:rPr>
          <w:b/>
          <w:sz w:val="40"/>
          <w:szCs w:val="40"/>
        </w:rPr>
      </w:pPr>
      <w:hyperlink r:id="rId164" w:history="1">
        <w:r w:rsidRPr="007963CD">
          <w:rPr>
            <w:rStyle w:val="a3"/>
            <w:b/>
            <w:sz w:val="40"/>
            <w:szCs w:val="40"/>
          </w:rPr>
          <w:t>https://oskolregion.ru/press-centr/10-noyabrya-projdet-proverka-sistem-opovesheniya/</w:t>
        </w:r>
      </w:hyperlink>
    </w:p>
    <w:p w:rsidR="00F3654A" w:rsidRDefault="000A61FE" w:rsidP="006D5BB3">
      <w:pPr>
        <w:pStyle w:val="a4"/>
        <w:spacing w:before="0" w:beforeAutospacing="0" w:after="250" w:afterAutospacing="0"/>
        <w:rPr>
          <w:b/>
          <w:sz w:val="40"/>
          <w:szCs w:val="40"/>
        </w:rPr>
      </w:pPr>
      <w:r w:rsidRPr="000A61FE">
        <w:rPr>
          <w:b/>
          <w:sz w:val="40"/>
          <w:szCs w:val="40"/>
        </w:rPr>
        <w:t>oskoladmin.ru</w:t>
      </w:r>
    </w:p>
    <w:p w:rsidR="000A61FE" w:rsidRDefault="000A61FE" w:rsidP="000A61FE">
      <w:pPr>
        <w:pStyle w:val="1"/>
        <w:rPr>
          <w:rFonts w:ascii="inherit" w:hAnsi="inherit"/>
          <w:b w:val="0"/>
          <w:bCs w:val="0"/>
          <w:caps/>
        </w:rPr>
      </w:pPr>
      <w:r>
        <w:rPr>
          <w:rFonts w:ascii="inherit" w:hAnsi="inherit"/>
          <w:b w:val="0"/>
          <w:bCs w:val="0"/>
          <w:caps/>
        </w:rPr>
        <w:t xml:space="preserve">«О ПРОВЕДЕНИИ ЕЖЕМЕСЯЧНОЙ </w:t>
      </w:r>
      <w:proofErr w:type="gramStart"/>
      <w:r>
        <w:rPr>
          <w:rFonts w:ascii="inherit" w:hAnsi="inherit"/>
          <w:b w:val="0"/>
          <w:bCs w:val="0"/>
          <w:caps/>
        </w:rPr>
        <w:t>ПРОВЕРКИ РАБОТОСПОСОБНОСТИ ОБОРУДОВАНИЯ АВТОМАТИЧЕСКОЙ СИСТЕМЫ ОПОВЕЩЕНИЯ</w:t>
      </w:r>
      <w:proofErr w:type="gramEnd"/>
      <w:r>
        <w:rPr>
          <w:rFonts w:ascii="inherit" w:hAnsi="inherit"/>
          <w:b w:val="0"/>
          <w:bCs w:val="0"/>
          <w:caps/>
        </w:rPr>
        <w:t xml:space="preserve"> НОВООСКОЛЬСКОГО ГОРОДСКОГО ОКРУГА»</w:t>
      </w:r>
    </w:p>
    <w:p w:rsidR="000A61FE" w:rsidRDefault="000A61FE" w:rsidP="000A61FE">
      <w:r>
        <w:rPr>
          <w:noProof/>
        </w:rPr>
        <w:lastRenderedPageBreak/>
        <w:drawing>
          <wp:inline distT="0" distB="0" distL="0" distR="0">
            <wp:extent cx="3752850" cy="2109936"/>
            <wp:effectExtent l="0" t="0" r="0" b="5080"/>
            <wp:docPr id="52" name="Рисунок 52" descr="https://www.oskoladmin.ru/media/cache/a2/1d/a21d294516d5e5440178cc48f1884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www.oskoladmin.ru/media/cache/a2/1d/a21d294516d5e5440178cc48f1884011.jp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752850" cy="2109936"/>
                    </a:xfrm>
                    <a:prstGeom prst="rect">
                      <a:avLst/>
                    </a:prstGeom>
                    <a:noFill/>
                    <a:ln>
                      <a:noFill/>
                    </a:ln>
                  </pic:spPr>
                </pic:pic>
              </a:graphicData>
            </a:graphic>
          </wp:inline>
        </w:drawing>
      </w:r>
    </w:p>
    <w:p w:rsidR="000A61FE" w:rsidRDefault="000A61FE" w:rsidP="000A61FE">
      <w:pPr>
        <w:pStyle w:val="a4"/>
        <w:spacing w:before="0" w:beforeAutospacing="0"/>
      </w:pPr>
      <w:r>
        <w:rPr>
          <w:rStyle w:val="a7"/>
          <w:rFonts w:eastAsiaTheme="majorEastAsia"/>
        </w:rPr>
        <w:t>10 ноября 2021 года с 14.00 часов до 15.00 часов </w:t>
      </w:r>
      <w:r>
        <w:t> состоится ежемесячная техническая проверка работоспособности оборудования автоматической системы оповещения с подачей сигнала </w:t>
      </w:r>
      <w:r>
        <w:rPr>
          <w:rStyle w:val="a7"/>
          <w:rFonts w:eastAsiaTheme="majorEastAsia"/>
        </w:rPr>
        <w:t>«Внимание всем»</w:t>
      </w:r>
      <w:r>
        <w:t xml:space="preserve"> и запуском </w:t>
      </w:r>
      <w:proofErr w:type="spellStart"/>
      <w:r>
        <w:t>электросирен</w:t>
      </w:r>
      <w:proofErr w:type="spellEnd"/>
      <w:r>
        <w:t>, и доведением речевой информации по усилительно-коммутационным блокам:</w:t>
      </w:r>
    </w:p>
    <w:p w:rsidR="000A61FE" w:rsidRDefault="000A61FE" w:rsidP="000A61FE">
      <w:pPr>
        <w:pStyle w:val="a4"/>
        <w:spacing w:before="0" w:beforeAutospacing="0"/>
      </w:pPr>
      <w:r>
        <w:rPr>
          <w:rStyle w:val="a7"/>
          <w:rFonts w:eastAsiaTheme="majorEastAsia"/>
        </w:rPr>
        <w:t>«Внимание! Внимание! Говорит центр управления в кризисных ситуациях Главного управления МЧС России по Белгородской области. Техническая проверка системы оповещения. Техническая проверка системы оповещения. Конец передачи»</w:t>
      </w:r>
      <w:r>
        <w:t>.</w:t>
      </w:r>
    </w:p>
    <w:p w:rsidR="000A61FE" w:rsidRDefault="000A61FE" w:rsidP="006D5BB3">
      <w:pPr>
        <w:pStyle w:val="a4"/>
        <w:spacing w:before="0" w:beforeAutospacing="0" w:after="250" w:afterAutospacing="0"/>
        <w:rPr>
          <w:b/>
          <w:sz w:val="40"/>
          <w:szCs w:val="40"/>
        </w:rPr>
      </w:pPr>
      <w:hyperlink r:id="rId166" w:history="1">
        <w:r w:rsidRPr="007963CD">
          <w:rPr>
            <w:rStyle w:val="a3"/>
            <w:b/>
            <w:sz w:val="40"/>
            <w:szCs w:val="40"/>
          </w:rPr>
          <w:t>https://www.oskoladmin.ru/press-centr/o-provedenii-ezhemesyac5botosposobn/</w:t>
        </w:r>
      </w:hyperlink>
    </w:p>
    <w:p w:rsidR="000A61FE" w:rsidRDefault="000A61FE" w:rsidP="006D5BB3">
      <w:pPr>
        <w:pStyle w:val="a4"/>
        <w:spacing w:before="0" w:beforeAutospacing="0" w:after="250" w:afterAutospacing="0"/>
        <w:rPr>
          <w:b/>
          <w:sz w:val="40"/>
          <w:szCs w:val="40"/>
        </w:rPr>
      </w:pPr>
      <w:r w:rsidRPr="000A61FE">
        <w:rPr>
          <w:b/>
          <w:sz w:val="40"/>
          <w:szCs w:val="40"/>
        </w:rPr>
        <w:t>go31.ru</w:t>
      </w:r>
    </w:p>
    <w:p w:rsidR="000A61FE" w:rsidRDefault="000A61FE" w:rsidP="000A61FE">
      <w:pPr>
        <w:pStyle w:val="1"/>
        <w:spacing w:before="0" w:beforeAutospacing="0"/>
        <w:textAlignment w:val="center"/>
        <w:rPr>
          <w:sz w:val="72"/>
          <w:szCs w:val="72"/>
        </w:rPr>
      </w:pPr>
      <w:r>
        <w:rPr>
          <w:sz w:val="72"/>
          <w:szCs w:val="72"/>
        </w:rPr>
        <w:t>В Белгородской области КамАЗ столкнулся с легковушкой и перевернулся</w:t>
      </w:r>
    </w:p>
    <w:p w:rsidR="000A61FE" w:rsidRDefault="000A61FE" w:rsidP="000A61FE">
      <w:pPr>
        <w:rPr>
          <w:sz w:val="27"/>
          <w:szCs w:val="27"/>
        </w:rPr>
      </w:pPr>
      <w:r>
        <w:rPr>
          <w:noProof/>
          <w:sz w:val="27"/>
          <w:szCs w:val="27"/>
        </w:rPr>
        <w:drawing>
          <wp:inline distT="0" distB="0" distL="0" distR="0">
            <wp:extent cx="5885716" cy="1912858"/>
            <wp:effectExtent l="0" t="0" r="1270" b="0"/>
            <wp:docPr id="53" name="Рисунок 53" descr="Фото: Telegram-канал «Жесть Белгор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Фото: Telegram-канал «Жесть Белгород»"/>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885756" cy="1912871"/>
                    </a:xfrm>
                    <a:prstGeom prst="rect">
                      <a:avLst/>
                    </a:prstGeom>
                    <a:noFill/>
                    <a:ln>
                      <a:noFill/>
                    </a:ln>
                  </pic:spPr>
                </pic:pic>
              </a:graphicData>
            </a:graphic>
          </wp:inline>
        </w:drawing>
      </w:r>
    </w:p>
    <w:p w:rsidR="000A61FE" w:rsidRDefault="000A61FE" w:rsidP="000A61FE">
      <w:pPr>
        <w:pStyle w:val="article-detailsposter-description"/>
        <w:spacing w:before="0" w:beforeAutospacing="0" w:after="240" w:afterAutospacing="0"/>
        <w:jc w:val="center"/>
        <w:rPr>
          <w:sz w:val="21"/>
          <w:szCs w:val="21"/>
        </w:rPr>
      </w:pPr>
      <w:r>
        <w:rPr>
          <w:sz w:val="21"/>
          <w:szCs w:val="21"/>
        </w:rPr>
        <w:t xml:space="preserve">Фото: </w:t>
      </w:r>
      <w:proofErr w:type="spellStart"/>
      <w:r>
        <w:rPr>
          <w:sz w:val="21"/>
          <w:szCs w:val="21"/>
        </w:rPr>
        <w:t>Telegram</w:t>
      </w:r>
      <w:proofErr w:type="spellEnd"/>
      <w:r>
        <w:rPr>
          <w:sz w:val="21"/>
          <w:szCs w:val="21"/>
        </w:rPr>
        <w:t>-канал «Жесть Белгород»</w:t>
      </w:r>
    </w:p>
    <w:p w:rsidR="000A61FE" w:rsidRDefault="000A61FE" w:rsidP="000A61FE">
      <w:pPr>
        <w:pStyle w:val="a4"/>
        <w:spacing w:before="0" w:beforeAutospacing="0"/>
        <w:rPr>
          <w:sz w:val="27"/>
          <w:szCs w:val="27"/>
        </w:rPr>
      </w:pPr>
      <w:r>
        <w:rPr>
          <w:rStyle w:val="a8"/>
          <w:rFonts w:eastAsiaTheme="majorEastAsia"/>
          <w:sz w:val="27"/>
          <w:szCs w:val="27"/>
        </w:rPr>
        <w:t xml:space="preserve">Как сообщил </w:t>
      </w:r>
      <w:proofErr w:type="spellStart"/>
      <w:r>
        <w:rPr>
          <w:rStyle w:val="a8"/>
          <w:rFonts w:eastAsiaTheme="majorEastAsia"/>
          <w:sz w:val="27"/>
          <w:szCs w:val="27"/>
        </w:rPr>
        <w:t>Telegram</w:t>
      </w:r>
      <w:proofErr w:type="spellEnd"/>
      <w:r>
        <w:rPr>
          <w:rStyle w:val="a8"/>
          <w:rFonts w:eastAsiaTheme="majorEastAsia"/>
          <w:sz w:val="27"/>
          <w:szCs w:val="27"/>
        </w:rPr>
        <w:t>-канал «Жесть Белгород», серьёзное ДТП произошло сегодня в селе Весёлое Красногвардейского района Белгородской области. Детальной информацией поделились в МЧС по региону.</w:t>
      </w:r>
    </w:p>
    <w:p w:rsidR="000A61FE" w:rsidRDefault="000A61FE" w:rsidP="000A61FE">
      <w:pPr>
        <w:pStyle w:val="a4"/>
        <w:spacing w:before="0" w:beforeAutospacing="0"/>
        <w:rPr>
          <w:sz w:val="27"/>
          <w:szCs w:val="27"/>
        </w:rPr>
      </w:pPr>
      <w:r>
        <w:rPr>
          <w:sz w:val="27"/>
          <w:szCs w:val="27"/>
        </w:rPr>
        <w:lastRenderedPageBreak/>
        <w:t>Столкнулись ВАЗ и КамАЗ с прицепом. В результате аварии грузовик перевернулся на бок, сильно пострадала и легковушка.</w:t>
      </w:r>
    </w:p>
    <w:p w:rsidR="000A61FE" w:rsidRDefault="000A61FE" w:rsidP="000A61FE">
      <w:pPr>
        <w:pStyle w:val="a4"/>
        <w:spacing w:before="0" w:beforeAutospacing="0"/>
        <w:rPr>
          <w:sz w:val="27"/>
          <w:szCs w:val="27"/>
        </w:rPr>
      </w:pPr>
      <w:r>
        <w:rPr>
          <w:sz w:val="27"/>
          <w:szCs w:val="27"/>
        </w:rPr>
        <w:t>Звонок в службу спасения поступил в 10:42. Есть пострадавший. Как сообщили в УМВД по Белгородской области, 72-летний водитель ВАЗа, двигаясь по второстепенной дороге, не предоставил преимущество КамАЗу с прицепом под управлением 34-летнего мужчины</w:t>
      </w:r>
    </w:p>
    <w:p w:rsidR="000A61FE" w:rsidRDefault="000A61FE" w:rsidP="000A61FE">
      <w:pPr>
        <w:pStyle w:val="a4"/>
        <w:spacing w:before="0" w:beforeAutospacing="0"/>
        <w:rPr>
          <w:sz w:val="27"/>
          <w:szCs w:val="27"/>
        </w:rPr>
      </w:pPr>
      <w:r>
        <w:rPr>
          <w:sz w:val="27"/>
          <w:szCs w:val="27"/>
        </w:rPr>
        <w:t>По словам очевидцев, из перевернувшегося прицепа на проезжую часть высыпались семечки. Очень много семечек.</w:t>
      </w:r>
    </w:p>
    <w:p w:rsidR="000A61FE" w:rsidRDefault="000A61FE" w:rsidP="006D5BB3">
      <w:pPr>
        <w:pStyle w:val="a4"/>
        <w:spacing w:before="0" w:beforeAutospacing="0" w:after="250" w:afterAutospacing="0"/>
        <w:rPr>
          <w:b/>
          <w:sz w:val="40"/>
          <w:szCs w:val="40"/>
        </w:rPr>
      </w:pPr>
      <w:hyperlink r:id="rId168" w:history="1">
        <w:r w:rsidRPr="007963CD">
          <w:rPr>
            <w:rStyle w:val="a3"/>
            <w:b/>
            <w:sz w:val="40"/>
            <w:szCs w:val="40"/>
          </w:rPr>
          <w:t>https://www.go31.ru/news/3250947/v-belgorodskoj-oblasti-kamaz-stolknulsa-s-legkovuskoj-i-perevernulsa</w:t>
        </w:r>
      </w:hyperlink>
    </w:p>
    <w:p w:rsidR="000A61FE" w:rsidRDefault="000A61FE" w:rsidP="000A61FE">
      <w:pPr>
        <w:pStyle w:val="1"/>
        <w:shd w:val="clear" w:color="auto" w:fill="FFFFFF"/>
        <w:spacing w:before="0" w:beforeAutospacing="0"/>
        <w:textAlignment w:val="center"/>
        <w:rPr>
          <w:rFonts w:ascii="Roboto Condensed" w:hAnsi="Roboto Condensed"/>
          <w:color w:val="323232"/>
          <w:sz w:val="72"/>
          <w:szCs w:val="72"/>
        </w:rPr>
      </w:pPr>
      <w:r>
        <w:rPr>
          <w:rFonts w:ascii="Roboto Condensed" w:hAnsi="Roboto Condensed"/>
          <w:color w:val="323232"/>
          <w:sz w:val="72"/>
          <w:szCs w:val="72"/>
        </w:rPr>
        <w:t xml:space="preserve">Во время </w:t>
      </w:r>
      <w:proofErr w:type="spellStart"/>
      <w:r>
        <w:rPr>
          <w:rFonts w:ascii="Roboto Condensed" w:hAnsi="Roboto Condensed"/>
          <w:color w:val="323232"/>
          <w:sz w:val="72"/>
          <w:szCs w:val="72"/>
        </w:rPr>
        <w:t>локдауна</w:t>
      </w:r>
      <w:proofErr w:type="spellEnd"/>
      <w:r>
        <w:rPr>
          <w:rFonts w:ascii="Roboto Condensed" w:hAnsi="Roboto Condensed"/>
          <w:color w:val="323232"/>
          <w:sz w:val="72"/>
          <w:szCs w:val="72"/>
        </w:rPr>
        <w:t xml:space="preserve"> за отсутствие масок оштрафовали 212 жителей Белгорода</w:t>
      </w:r>
    </w:p>
    <w:p w:rsidR="000A61FE" w:rsidRDefault="000A61FE" w:rsidP="000A61FE">
      <w:pPr>
        <w:shd w:val="clear" w:color="auto" w:fill="FFFFFF"/>
        <w:rPr>
          <w:rFonts w:ascii="Roboto Condensed" w:hAnsi="Roboto Condensed"/>
          <w:color w:val="323232"/>
          <w:sz w:val="27"/>
          <w:szCs w:val="27"/>
        </w:rPr>
      </w:pPr>
      <w:r>
        <w:rPr>
          <w:rFonts w:ascii="Roboto Condensed" w:hAnsi="Roboto Condensed"/>
          <w:noProof/>
          <w:color w:val="323232"/>
          <w:sz w:val="27"/>
          <w:szCs w:val="27"/>
        </w:rPr>
        <w:drawing>
          <wp:inline distT="0" distB="0" distL="0" distR="0">
            <wp:extent cx="5328138" cy="1731645"/>
            <wp:effectExtent l="0" t="0" r="6350" b="1905"/>
            <wp:docPr id="54" name="Рисунок 54" descr="Во время локдауна за отсутствие масок оштрафовали 212 жителей Бел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Во время локдауна за отсутствие масок оштрафовали 212 жителей Белгорода"/>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328138" cy="1731645"/>
                    </a:xfrm>
                    <a:prstGeom prst="rect">
                      <a:avLst/>
                    </a:prstGeom>
                    <a:noFill/>
                    <a:ln>
                      <a:noFill/>
                    </a:ln>
                  </pic:spPr>
                </pic:pic>
              </a:graphicData>
            </a:graphic>
          </wp:inline>
        </w:drawing>
      </w:r>
    </w:p>
    <w:p w:rsidR="000A61FE" w:rsidRDefault="000A61FE" w:rsidP="000A61FE">
      <w:pPr>
        <w:pStyle w:val="a4"/>
        <w:shd w:val="clear" w:color="auto" w:fill="FFFFFF"/>
        <w:spacing w:before="0" w:beforeAutospacing="0"/>
        <w:rPr>
          <w:rFonts w:ascii="Roboto Condensed" w:hAnsi="Roboto Condensed"/>
          <w:color w:val="323232"/>
          <w:sz w:val="27"/>
          <w:szCs w:val="27"/>
        </w:rPr>
      </w:pPr>
      <w:proofErr w:type="spellStart"/>
      <w:r>
        <w:rPr>
          <w:rStyle w:val="a8"/>
          <w:rFonts w:ascii="Roboto Condensed" w:eastAsiaTheme="majorEastAsia" w:hAnsi="Roboto Condensed"/>
          <w:color w:val="323232"/>
          <w:sz w:val="27"/>
          <w:szCs w:val="27"/>
        </w:rPr>
        <w:t>Локдаун</w:t>
      </w:r>
      <w:proofErr w:type="spellEnd"/>
      <w:r>
        <w:rPr>
          <w:rStyle w:val="a8"/>
          <w:rFonts w:ascii="Roboto Condensed" w:eastAsiaTheme="majorEastAsia" w:hAnsi="Roboto Condensed"/>
          <w:color w:val="323232"/>
          <w:sz w:val="27"/>
          <w:szCs w:val="27"/>
        </w:rPr>
        <w:t xml:space="preserve"> закончился, пришло время подводить итоги. Так, за период длинных выходных в Белгороде зафиксировали </w:t>
      </w:r>
      <w:r>
        <w:rPr>
          <w:rStyle w:val="a7"/>
          <w:rFonts w:ascii="Roboto Condensed" w:eastAsiaTheme="majorEastAsia" w:hAnsi="Roboto Condensed"/>
          <w:i/>
          <w:iCs/>
          <w:color w:val="323232"/>
          <w:sz w:val="27"/>
          <w:szCs w:val="27"/>
        </w:rPr>
        <w:t>362</w:t>
      </w:r>
      <w:r>
        <w:rPr>
          <w:rStyle w:val="a8"/>
          <w:rFonts w:ascii="Roboto Condensed" w:eastAsiaTheme="majorEastAsia" w:hAnsi="Roboto Condensed"/>
          <w:color w:val="323232"/>
          <w:sz w:val="27"/>
          <w:szCs w:val="27"/>
        </w:rPr>
        <w:t> нарушения масочного режима. Как сообщил заместитель главы администрации города по безопасности </w:t>
      </w:r>
      <w:r>
        <w:rPr>
          <w:rStyle w:val="a7"/>
          <w:rFonts w:ascii="Roboto Condensed" w:eastAsiaTheme="majorEastAsia" w:hAnsi="Roboto Condensed"/>
          <w:i/>
          <w:iCs/>
          <w:color w:val="323232"/>
          <w:sz w:val="27"/>
          <w:szCs w:val="27"/>
        </w:rPr>
        <w:t xml:space="preserve">Геннадий </w:t>
      </w:r>
      <w:proofErr w:type="spellStart"/>
      <w:r>
        <w:rPr>
          <w:rStyle w:val="a7"/>
          <w:rFonts w:ascii="Roboto Condensed" w:eastAsiaTheme="majorEastAsia" w:hAnsi="Roboto Condensed"/>
          <w:i/>
          <w:iCs/>
          <w:color w:val="323232"/>
          <w:sz w:val="27"/>
          <w:szCs w:val="27"/>
        </w:rPr>
        <w:t>Цонев</w:t>
      </w:r>
      <w:proofErr w:type="spellEnd"/>
      <w:r>
        <w:rPr>
          <w:rStyle w:val="a8"/>
          <w:rFonts w:ascii="Roboto Condensed" w:eastAsiaTheme="majorEastAsia" w:hAnsi="Roboto Condensed"/>
          <w:color w:val="323232"/>
          <w:sz w:val="27"/>
          <w:szCs w:val="27"/>
        </w:rPr>
        <w:t>, на </w:t>
      </w:r>
      <w:r>
        <w:rPr>
          <w:rStyle w:val="a7"/>
          <w:rFonts w:ascii="Roboto Condensed" w:eastAsiaTheme="majorEastAsia" w:hAnsi="Roboto Condensed"/>
          <w:i/>
          <w:iCs/>
          <w:color w:val="323232"/>
          <w:sz w:val="27"/>
          <w:szCs w:val="27"/>
        </w:rPr>
        <w:t>212</w:t>
      </w:r>
      <w:r>
        <w:rPr>
          <w:rStyle w:val="a8"/>
          <w:rFonts w:ascii="Roboto Condensed" w:eastAsiaTheme="majorEastAsia" w:hAnsi="Roboto Condensed"/>
          <w:color w:val="323232"/>
          <w:sz w:val="27"/>
          <w:szCs w:val="27"/>
        </w:rPr>
        <w:t> из них оформили протоколы.</w:t>
      </w:r>
    </w:p>
    <w:p w:rsidR="000A61FE" w:rsidRDefault="000A61FE" w:rsidP="000A61FE">
      <w:pPr>
        <w:pStyle w:val="a4"/>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Работа по пресечению нарушений масочного режима ведётся во всех муниципалитетах и продолжается до сих пор. Ежедневно за порядком следит </w:t>
      </w:r>
      <w:r>
        <w:rPr>
          <w:rStyle w:val="a7"/>
          <w:rFonts w:ascii="Roboto Condensed" w:eastAsiaTheme="majorEastAsia" w:hAnsi="Roboto Condensed"/>
          <w:color w:val="323232"/>
          <w:sz w:val="27"/>
          <w:szCs w:val="27"/>
        </w:rPr>
        <w:t>25</w:t>
      </w:r>
      <w:r>
        <w:rPr>
          <w:rFonts w:ascii="Roboto Condensed" w:hAnsi="Roboto Condensed"/>
          <w:color w:val="323232"/>
          <w:sz w:val="27"/>
          <w:szCs w:val="27"/>
        </w:rPr>
        <w:t xml:space="preserve"> групп. В их состав входят сотрудники администрации, полиция, спасатели и </w:t>
      </w:r>
      <w:proofErr w:type="spellStart"/>
      <w:r>
        <w:rPr>
          <w:rFonts w:ascii="Roboto Condensed" w:hAnsi="Roboto Condensed"/>
          <w:color w:val="323232"/>
          <w:sz w:val="27"/>
          <w:szCs w:val="27"/>
        </w:rPr>
        <w:t>росгвардейцы</w:t>
      </w:r>
      <w:proofErr w:type="spellEnd"/>
      <w:r>
        <w:rPr>
          <w:rFonts w:ascii="Roboto Condensed" w:hAnsi="Roboto Condensed"/>
          <w:color w:val="323232"/>
          <w:sz w:val="27"/>
          <w:szCs w:val="27"/>
        </w:rPr>
        <w:t>.</w:t>
      </w:r>
    </w:p>
    <w:p w:rsidR="000A61FE" w:rsidRDefault="000A61FE" w:rsidP="000A61FE">
      <w:pPr>
        <w:pStyle w:val="a4"/>
        <w:shd w:val="clear" w:color="auto" w:fill="FFFFFF"/>
        <w:spacing w:before="0" w:beforeAutospacing="0"/>
        <w:rPr>
          <w:rFonts w:ascii="Roboto Condensed" w:hAnsi="Roboto Condensed"/>
          <w:i/>
          <w:iCs/>
          <w:color w:val="323232"/>
          <w:sz w:val="27"/>
          <w:szCs w:val="27"/>
        </w:rPr>
      </w:pPr>
      <w:r>
        <w:rPr>
          <w:rStyle w:val="a8"/>
          <w:rFonts w:ascii="Roboto Condensed" w:eastAsiaTheme="majorEastAsia" w:hAnsi="Roboto Condensed"/>
          <w:color w:val="323232"/>
          <w:sz w:val="27"/>
          <w:szCs w:val="27"/>
        </w:rPr>
        <w:t>Обращаю внимание, что количество нарушений не совпадает с количеством наказаний, так как наша основная задача — профилактика и разъяснение,</w:t>
      </w:r>
    </w:p>
    <w:p w:rsidR="000A61FE" w:rsidRDefault="000A61FE" w:rsidP="000A61FE">
      <w:pPr>
        <w:pStyle w:val="a4"/>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 xml:space="preserve">— заявил </w:t>
      </w:r>
      <w:proofErr w:type="spellStart"/>
      <w:r>
        <w:rPr>
          <w:rFonts w:ascii="Roboto Condensed" w:hAnsi="Roboto Condensed"/>
          <w:color w:val="323232"/>
          <w:sz w:val="27"/>
          <w:szCs w:val="27"/>
        </w:rPr>
        <w:t>Цонев</w:t>
      </w:r>
      <w:proofErr w:type="spellEnd"/>
      <w:r>
        <w:rPr>
          <w:rFonts w:ascii="Roboto Condensed" w:hAnsi="Roboto Condensed"/>
          <w:color w:val="323232"/>
          <w:sz w:val="27"/>
          <w:szCs w:val="27"/>
        </w:rPr>
        <w:t>.</w:t>
      </w:r>
    </w:p>
    <w:p w:rsidR="000A61FE" w:rsidRDefault="000A61FE" w:rsidP="000A61FE">
      <w:pPr>
        <w:pStyle w:val="a4"/>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lastRenderedPageBreak/>
        <w:t xml:space="preserve">Также отлавливали подростков без родителей в общественных местах. Во время </w:t>
      </w:r>
      <w:proofErr w:type="spellStart"/>
      <w:r>
        <w:rPr>
          <w:rFonts w:ascii="Roboto Condensed" w:hAnsi="Roboto Condensed"/>
          <w:color w:val="323232"/>
          <w:sz w:val="27"/>
          <w:szCs w:val="27"/>
        </w:rPr>
        <w:t>локдауна</w:t>
      </w:r>
      <w:proofErr w:type="spellEnd"/>
      <w:r>
        <w:rPr>
          <w:rFonts w:ascii="Roboto Condensed" w:hAnsi="Roboto Condensed"/>
          <w:color w:val="323232"/>
          <w:sz w:val="27"/>
          <w:szCs w:val="27"/>
        </w:rPr>
        <w:t xml:space="preserve"> такого рода несовершеннолетних нарушителей поймали </w:t>
      </w:r>
      <w:r>
        <w:rPr>
          <w:rStyle w:val="a7"/>
          <w:rFonts w:ascii="Roboto Condensed" w:eastAsiaTheme="majorEastAsia" w:hAnsi="Roboto Condensed"/>
          <w:color w:val="323232"/>
          <w:sz w:val="27"/>
          <w:szCs w:val="27"/>
        </w:rPr>
        <w:t>17</w:t>
      </w:r>
      <w:r>
        <w:rPr>
          <w:rFonts w:ascii="Roboto Condensed" w:hAnsi="Roboto Condensed"/>
          <w:color w:val="323232"/>
          <w:sz w:val="27"/>
          <w:szCs w:val="27"/>
        </w:rPr>
        <w:t> раз. Родителей уведомили, на некоторых заведут административные дела.</w:t>
      </w:r>
    </w:p>
    <w:p w:rsidR="000A61FE" w:rsidRDefault="000A61FE" w:rsidP="006D5BB3">
      <w:pPr>
        <w:pStyle w:val="a4"/>
        <w:spacing w:before="0" w:beforeAutospacing="0" w:after="250" w:afterAutospacing="0"/>
        <w:rPr>
          <w:b/>
          <w:sz w:val="40"/>
          <w:szCs w:val="40"/>
        </w:rPr>
      </w:pPr>
      <w:hyperlink r:id="rId170" w:history="1">
        <w:r w:rsidRPr="007963CD">
          <w:rPr>
            <w:rStyle w:val="a3"/>
            <w:b/>
            <w:sz w:val="40"/>
            <w:szCs w:val="40"/>
          </w:rPr>
          <w:t>https://www.go31.ru/news/3250871/vo-vrema-lokdauna-za-otsutstvie-masok-ostrafovali-212-zitelej-belgoroda</w:t>
        </w:r>
      </w:hyperlink>
    </w:p>
    <w:p w:rsidR="000A61FE" w:rsidRDefault="000A61FE" w:rsidP="000A61FE">
      <w:pPr>
        <w:pStyle w:val="1"/>
        <w:shd w:val="clear" w:color="auto" w:fill="FFFFFF"/>
        <w:spacing w:before="0" w:beforeAutospacing="0"/>
        <w:textAlignment w:val="center"/>
        <w:rPr>
          <w:rFonts w:ascii="Roboto Condensed" w:hAnsi="Roboto Condensed"/>
          <w:color w:val="323232"/>
          <w:sz w:val="72"/>
          <w:szCs w:val="72"/>
        </w:rPr>
      </w:pPr>
      <w:r>
        <w:rPr>
          <w:rFonts w:ascii="Roboto Condensed" w:hAnsi="Roboto Condensed"/>
          <w:color w:val="323232"/>
          <w:sz w:val="72"/>
          <w:szCs w:val="72"/>
        </w:rPr>
        <w:t>В Белгороде опять прозвучит тревожный сигнал</w:t>
      </w:r>
    </w:p>
    <w:p w:rsidR="000A61FE" w:rsidRDefault="000A61FE" w:rsidP="000A61FE">
      <w:pPr>
        <w:shd w:val="clear" w:color="auto" w:fill="FFFFFF"/>
        <w:rPr>
          <w:rFonts w:ascii="Roboto Condensed" w:hAnsi="Roboto Condensed"/>
          <w:color w:val="323232"/>
          <w:sz w:val="27"/>
          <w:szCs w:val="27"/>
        </w:rPr>
      </w:pPr>
      <w:r>
        <w:rPr>
          <w:rFonts w:ascii="Roboto Condensed" w:hAnsi="Roboto Condensed"/>
          <w:noProof/>
          <w:color w:val="323232"/>
          <w:sz w:val="27"/>
          <w:szCs w:val="27"/>
        </w:rPr>
        <w:drawing>
          <wp:inline distT="0" distB="0" distL="0" distR="0">
            <wp:extent cx="5024273" cy="1634478"/>
            <wp:effectExtent l="0" t="0" r="5080" b="4445"/>
            <wp:docPr id="55" name="Рисунок 55" descr="В Белгороде опять прозвучит тревожный сигн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В Белгороде опять прозвучит тревожный сигнал"/>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031618" cy="1636867"/>
                    </a:xfrm>
                    <a:prstGeom prst="rect">
                      <a:avLst/>
                    </a:prstGeom>
                    <a:noFill/>
                    <a:ln>
                      <a:noFill/>
                    </a:ln>
                  </pic:spPr>
                </pic:pic>
              </a:graphicData>
            </a:graphic>
          </wp:inline>
        </w:drawing>
      </w:r>
    </w:p>
    <w:p w:rsidR="000A61FE" w:rsidRDefault="000A61FE" w:rsidP="000A61FE">
      <w:pPr>
        <w:pStyle w:val="a4"/>
        <w:shd w:val="clear" w:color="auto" w:fill="FFFFFF"/>
        <w:spacing w:before="0" w:beforeAutospacing="0"/>
        <w:rPr>
          <w:rFonts w:ascii="Roboto Condensed" w:hAnsi="Roboto Condensed"/>
          <w:color w:val="323232"/>
          <w:sz w:val="27"/>
          <w:szCs w:val="27"/>
        </w:rPr>
      </w:pPr>
      <w:r>
        <w:rPr>
          <w:rStyle w:val="a8"/>
          <w:rFonts w:ascii="Roboto Condensed" w:eastAsiaTheme="majorEastAsia" w:hAnsi="Roboto Condensed"/>
          <w:color w:val="323232"/>
          <w:sz w:val="27"/>
          <w:szCs w:val="27"/>
        </w:rPr>
        <w:t>Уже много раз мы предупреждали жителей Белгорода о том, что в городе будут тестировать систему чрезвычайного оповещения населения. И этот случай исключением не станет, мы не хотим, чтобы вы напрасно переживали из-за сирены, которая внезапно заорёт под вашими окнами.</w:t>
      </w:r>
    </w:p>
    <w:p w:rsidR="000A61FE" w:rsidRDefault="000A61FE" w:rsidP="000A61FE">
      <w:pPr>
        <w:pStyle w:val="a4"/>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Как сообщает «Белгород Медиа», 10 ноября с 14:00 до 15:00 по трём адресам в городе будут тестировать сигнальную систему. Естественно, пробовать работоспособность этого дела будут на Соборной площади [</w:t>
      </w:r>
      <w:r>
        <w:rPr>
          <w:rStyle w:val="a8"/>
          <w:rFonts w:ascii="Roboto Condensed" w:eastAsiaTheme="majorEastAsia" w:hAnsi="Roboto Condensed"/>
          <w:color w:val="323232"/>
          <w:sz w:val="27"/>
          <w:szCs w:val="27"/>
        </w:rPr>
        <w:t>там же больше всего жителей, и это совсем не из-за находящегося в упоре правительства</w:t>
      </w:r>
      <w:r>
        <w:rPr>
          <w:rFonts w:ascii="Roboto Condensed" w:hAnsi="Roboto Condensed"/>
          <w:color w:val="323232"/>
          <w:sz w:val="27"/>
          <w:szCs w:val="27"/>
        </w:rPr>
        <w:t>], а также возле двух школ: </w:t>
      </w:r>
      <w:r>
        <w:rPr>
          <w:rStyle w:val="a7"/>
          <w:rFonts w:ascii="Roboto Condensed" w:eastAsiaTheme="majorEastAsia" w:hAnsi="Roboto Condensed"/>
          <w:color w:val="323232"/>
          <w:sz w:val="27"/>
          <w:szCs w:val="27"/>
        </w:rPr>
        <w:t>№ 49 (Конева, 11) и № 13 (Горького, 26а)</w:t>
      </w:r>
      <w:r>
        <w:rPr>
          <w:rFonts w:ascii="Roboto Condensed" w:hAnsi="Roboto Condensed"/>
          <w:color w:val="323232"/>
          <w:sz w:val="27"/>
          <w:szCs w:val="27"/>
        </w:rPr>
        <w:t>.</w:t>
      </w:r>
    </w:p>
    <w:p w:rsidR="000A61FE" w:rsidRDefault="000A61FE" w:rsidP="000A61FE">
      <w:pPr>
        <w:pStyle w:val="a4"/>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Обещают, что будет какое-то голосовое сообщение. Следовать его указаниям, если таковые будут, не стоит. Напомним, это всего лишь тест работоспособности системы.</w:t>
      </w:r>
    </w:p>
    <w:p w:rsidR="000A61FE" w:rsidRDefault="000A61FE" w:rsidP="006D5BB3">
      <w:pPr>
        <w:pStyle w:val="a4"/>
        <w:spacing w:before="0" w:beforeAutospacing="0" w:after="250" w:afterAutospacing="0"/>
        <w:rPr>
          <w:b/>
          <w:sz w:val="40"/>
          <w:szCs w:val="40"/>
        </w:rPr>
      </w:pPr>
      <w:hyperlink r:id="rId172" w:history="1">
        <w:r w:rsidRPr="007963CD">
          <w:rPr>
            <w:rStyle w:val="a3"/>
            <w:b/>
            <w:sz w:val="40"/>
            <w:szCs w:val="40"/>
          </w:rPr>
          <w:t>https://www.go31.ru/news/3250698/v-belgorode-opat-prozvucit-trevoznyj-signal</w:t>
        </w:r>
      </w:hyperlink>
    </w:p>
    <w:p w:rsidR="00613618" w:rsidRDefault="00613618" w:rsidP="006D5BB3">
      <w:pPr>
        <w:pStyle w:val="a4"/>
        <w:spacing w:before="0" w:beforeAutospacing="0" w:after="250" w:afterAutospacing="0"/>
        <w:rPr>
          <w:b/>
          <w:sz w:val="40"/>
          <w:szCs w:val="40"/>
        </w:rPr>
      </w:pPr>
      <w:proofErr w:type="spellStart"/>
      <w:r w:rsidRPr="003E67BF">
        <w:rPr>
          <w:b/>
          <w:sz w:val="40"/>
          <w:szCs w:val="40"/>
          <w:lang w:val="en-US"/>
        </w:rPr>
        <w:t>belgorod</w:t>
      </w:r>
      <w:proofErr w:type="spellEnd"/>
      <w:r w:rsidRPr="00F3654A">
        <w:rPr>
          <w:b/>
          <w:sz w:val="40"/>
          <w:szCs w:val="40"/>
        </w:rPr>
        <w:t>.</w:t>
      </w:r>
      <w:proofErr w:type="spellStart"/>
      <w:r w:rsidRPr="003E67BF">
        <w:rPr>
          <w:b/>
          <w:sz w:val="40"/>
          <w:szCs w:val="40"/>
          <w:lang w:val="en-US"/>
        </w:rPr>
        <w:t>monavista</w:t>
      </w:r>
      <w:proofErr w:type="spellEnd"/>
      <w:r w:rsidRPr="00F3654A">
        <w:rPr>
          <w:b/>
          <w:sz w:val="40"/>
          <w:szCs w:val="40"/>
        </w:rPr>
        <w:t>.</w:t>
      </w:r>
      <w:proofErr w:type="spellStart"/>
      <w:r w:rsidRPr="003E67BF">
        <w:rPr>
          <w:b/>
          <w:sz w:val="40"/>
          <w:szCs w:val="40"/>
          <w:lang w:val="en-US"/>
        </w:rPr>
        <w:t>ru</w:t>
      </w:r>
      <w:proofErr w:type="spellEnd"/>
    </w:p>
    <w:p w:rsidR="00202B4A" w:rsidRDefault="00202B4A" w:rsidP="00202B4A">
      <w:pPr>
        <w:pStyle w:val="1"/>
        <w:shd w:val="clear" w:color="auto" w:fill="FFFFFF"/>
        <w:spacing w:before="0" w:beforeAutospacing="0" w:after="225" w:afterAutospacing="0" w:line="630" w:lineRule="atLeast"/>
        <w:rPr>
          <w:rFonts w:ascii="inherit" w:hAnsi="inherit"/>
          <w:color w:val="333333"/>
          <w:sz w:val="54"/>
          <w:szCs w:val="54"/>
        </w:rPr>
      </w:pPr>
      <w:r>
        <w:rPr>
          <w:rFonts w:ascii="inherit" w:hAnsi="inherit"/>
          <w:color w:val="333333"/>
          <w:sz w:val="54"/>
          <w:szCs w:val="54"/>
        </w:rPr>
        <w:t>Информация о ДТП на территории Белгородской области</w:t>
      </w:r>
    </w:p>
    <w:p w:rsidR="00202B4A" w:rsidRDefault="00202B4A" w:rsidP="00202B4A">
      <w:pPr>
        <w:shd w:val="clear" w:color="auto" w:fill="FFFFFF"/>
        <w:rPr>
          <w:rStyle w:val="author-line"/>
          <w:rFonts w:ascii="Roboto Condensed" w:hAnsi="Roboto Condensed"/>
          <w:caps/>
          <w:color w:val="333333"/>
          <w:sz w:val="21"/>
          <w:szCs w:val="21"/>
        </w:rPr>
      </w:pPr>
      <w:hyperlink r:id="rId173" w:history="1">
        <w:r>
          <w:rPr>
            <w:rStyle w:val="a3"/>
            <w:rFonts w:ascii="Roboto Condensed" w:eastAsiaTheme="majorEastAsia" w:hAnsi="Roboto Condensed"/>
            <w:caps/>
            <w:color w:val="231F20"/>
            <w:sz w:val="21"/>
            <w:szCs w:val="21"/>
          </w:rPr>
          <w:t>БЕЛГОРОД</w:t>
        </w:r>
      </w:hyperlink>
    </w:p>
    <w:p w:rsidR="00202B4A" w:rsidRDefault="00202B4A" w:rsidP="00202B4A">
      <w:pPr>
        <w:shd w:val="clear" w:color="auto" w:fill="FFFFFF"/>
        <w:rPr>
          <w:rFonts w:ascii="Roboto Condensed" w:hAnsi="Roboto Condensed"/>
          <w:color w:val="333333"/>
          <w:sz w:val="21"/>
          <w:szCs w:val="21"/>
        </w:rPr>
      </w:pPr>
    </w:p>
    <w:p w:rsidR="00202B4A" w:rsidRDefault="00202B4A" w:rsidP="00202B4A">
      <w:pPr>
        <w:pStyle w:val="a4"/>
        <w:shd w:val="clear" w:color="auto" w:fill="FFFFFF"/>
        <w:spacing w:before="0" w:beforeAutospacing="0" w:after="330" w:afterAutospacing="0" w:line="360" w:lineRule="atLeast"/>
        <w:rPr>
          <w:color w:val="333333"/>
          <w:sz w:val="26"/>
          <w:szCs w:val="26"/>
        </w:rPr>
      </w:pPr>
      <w:r>
        <w:rPr>
          <w:color w:val="333333"/>
          <w:sz w:val="26"/>
          <w:szCs w:val="26"/>
        </w:rPr>
        <w:lastRenderedPageBreak/>
        <w:t>8 ноября на территории области совершено 5 дорожно-транспортных происшествий, в результате которых 7 человек получили телесные повреждения. </w:t>
      </w:r>
    </w:p>
    <w:p w:rsidR="00202B4A" w:rsidRDefault="00202B4A" w:rsidP="00202B4A">
      <w:pPr>
        <w:pStyle w:val="a4"/>
        <w:shd w:val="clear" w:color="auto" w:fill="FFFFFF"/>
        <w:spacing w:before="0" w:beforeAutospacing="0" w:after="330" w:afterAutospacing="0" w:line="360" w:lineRule="atLeast"/>
        <w:rPr>
          <w:color w:val="333333"/>
          <w:sz w:val="26"/>
          <w:szCs w:val="26"/>
        </w:rPr>
      </w:pPr>
      <w:r>
        <w:rPr>
          <w:color w:val="333333"/>
          <w:sz w:val="26"/>
          <w:szCs w:val="26"/>
        </w:rPr>
        <w:t>Виды ДТП:</w:t>
      </w:r>
    </w:p>
    <w:p w:rsidR="00202B4A" w:rsidRDefault="00202B4A" w:rsidP="00202B4A">
      <w:pPr>
        <w:pStyle w:val="a4"/>
        <w:shd w:val="clear" w:color="auto" w:fill="FFFFFF"/>
        <w:spacing w:before="0" w:beforeAutospacing="0" w:after="330" w:afterAutospacing="0" w:line="360" w:lineRule="atLeast"/>
        <w:rPr>
          <w:color w:val="333333"/>
          <w:sz w:val="26"/>
          <w:szCs w:val="26"/>
        </w:rPr>
      </w:pPr>
      <w:r>
        <w:rPr>
          <w:color w:val="333333"/>
          <w:sz w:val="26"/>
          <w:szCs w:val="26"/>
        </w:rPr>
        <w:t>- столкновение – 3;</w:t>
      </w:r>
    </w:p>
    <w:p w:rsidR="00202B4A" w:rsidRDefault="00202B4A" w:rsidP="00202B4A">
      <w:pPr>
        <w:pStyle w:val="a4"/>
        <w:shd w:val="clear" w:color="auto" w:fill="FFFFFF"/>
        <w:spacing w:before="0" w:beforeAutospacing="0" w:after="330" w:afterAutospacing="0" w:line="360" w:lineRule="atLeast"/>
        <w:rPr>
          <w:color w:val="333333"/>
          <w:sz w:val="26"/>
          <w:szCs w:val="26"/>
        </w:rPr>
      </w:pPr>
      <w:r>
        <w:rPr>
          <w:color w:val="333333"/>
          <w:sz w:val="26"/>
          <w:szCs w:val="26"/>
        </w:rPr>
        <w:t>- опрокидывание-1;</w:t>
      </w:r>
    </w:p>
    <w:p w:rsidR="00202B4A" w:rsidRDefault="00202B4A" w:rsidP="00202B4A">
      <w:pPr>
        <w:pStyle w:val="a4"/>
        <w:shd w:val="clear" w:color="auto" w:fill="FFFFFF"/>
        <w:spacing w:before="0" w:beforeAutospacing="0" w:after="330" w:afterAutospacing="0" w:line="360" w:lineRule="atLeast"/>
        <w:rPr>
          <w:color w:val="333333"/>
          <w:sz w:val="26"/>
          <w:szCs w:val="26"/>
        </w:rPr>
      </w:pPr>
      <w:r>
        <w:rPr>
          <w:color w:val="333333"/>
          <w:sz w:val="26"/>
          <w:szCs w:val="26"/>
        </w:rPr>
        <w:t>- наезд на препятствие-1.</w:t>
      </w:r>
    </w:p>
    <w:p w:rsidR="00202B4A" w:rsidRDefault="00202B4A" w:rsidP="00202B4A">
      <w:pPr>
        <w:pStyle w:val="a4"/>
        <w:shd w:val="clear" w:color="auto" w:fill="FFFFFF"/>
        <w:spacing w:before="0" w:beforeAutospacing="0" w:after="330" w:afterAutospacing="0" w:line="360" w:lineRule="atLeast"/>
        <w:rPr>
          <w:color w:val="333333"/>
          <w:sz w:val="26"/>
          <w:szCs w:val="26"/>
        </w:rPr>
      </w:pPr>
      <w:r>
        <w:rPr>
          <w:color w:val="333333"/>
          <w:sz w:val="26"/>
          <w:szCs w:val="26"/>
        </w:rPr>
        <w:t>Ивнянский район</w:t>
      </w:r>
    </w:p>
    <w:p w:rsidR="00202B4A" w:rsidRDefault="00202B4A" w:rsidP="00202B4A">
      <w:pPr>
        <w:pStyle w:val="a4"/>
        <w:shd w:val="clear" w:color="auto" w:fill="FFFFFF"/>
        <w:spacing w:before="0" w:beforeAutospacing="0" w:after="330" w:afterAutospacing="0" w:line="360" w:lineRule="atLeast"/>
        <w:rPr>
          <w:color w:val="333333"/>
          <w:sz w:val="26"/>
          <w:szCs w:val="26"/>
        </w:rPr>
      </w:pPr>
      <w:r>
        <w:rPr>
          <w:color w:val="333333"/>
          <w:sz w:val="26"/>
          <w:szCs w:val="26"/>
        </w:rPr>
        <w:t>По...</w:t>
      </w:r>
    </w:p>
    <w:p w:rsidR="00202B4A" w:rsidRDefault="00202B4A" w:rsidP="00202B4A">
      <w:pPr>
        <w:shd w:val="clear" w:color="auto" w:fill="EEEEEE"/>
        <w:spacing w:line="360" w:lineRule="atLeast"/>
        <w:rPr>
          <w:b/>
          <w:bCs/>
          <w:color w:val="333333"/>
          <w:sz w:val="26"/>
          <w:szCs w:val="26"/>
        </w:rPr>
      </w:pPr>
      <w:r>
        <w:rPr>
          <w:b/>
          <w:bCs/>
          <w:color w:val="333333"/>
          <w:sz w:val="26"/>
          <w:szCs w:val="26"/>
        </w:rPr>
        <w:t>Читать полную новость в источнике: </w:t>
      </w:r>
      <w:proofErr w:type="spellStart"/>
      <w:r>
        <w:rPr>
          <w:b/>
          <w:bCs/>
          <w:color w:val="333333"/>
          <w:sz w:val="26"/>
          <w:szCs w:val="26"/>
        </w:rPr>
        <w:fldChar w:fldCharType="begin"/>
      </w:r>
      <w:r>
        <w:rPr>
          <w:b/>
          <w:bCs/>
          <w:color w:val="333333"/>
          <w:sz w:val="26"/>
          <w:szCs w:val="26"/>
        </w:rPr>
        <w:instrText xml:space="preserve"> HYPERLINK "http://xn--90adear.xn--p1ai/r/31/news/item/26831318" \t "_blank" </w:instrText>
      </w:r>
      <w:r>
        <w:rPr>
          <w:b/>
          <w:bCs/>
          <w:color w:val="333333"/>
          <w:sz w:val="26"/>
          <w:szCs w:val="26"/>
        </w:rPr>
        <w:fldChar w:fldCharType="separate"/>
      </w:r>
      <w:r>
        <w:rPr>
          <w:rStyle w:val="a3"/>
          <w:rFonts w:eastAsiaTheme="majorEastAsia"/>
          <w:b/>
          <w:bCs/>
          <w:color w:val="007089"/>
          <w:sz w:val="26"/>
          <w:szCs w:val="26"/>
        </w:rPr>
        <w:t>xn</w:t>
      </w:r>
      <w:proofErr w:type="spellEnd"/>
      <w:r>
        <w:rPr>
          <w:rStyle w:val="a3"/>
          <w:rFonts w:eastAsiaTheme="majorEastAsia"/>
          <w:b/>
          <w:bCs/>
          <w:color w:val="007089"/>
          <w:sz w:val="26"/>
          <w:szCs w:val="26"/>
        </w:rPr>
        <w:t>--90adear.xn--p1ai</w:t>
      </w:r>
      <w:r>
        <w:rPr>
          <w:b/>
          <w:bCs/>
          <w:color w:val="333333"/>
          <w:sz w:val="26"/>
          <w:szCs w:val="26"/>
        </w:rPr>
        <w:fldChar w:fldCharType="end"/>
      </w:r>
    </w:p>
    <w:p w:rsidR="00202B4A" w:rsidRDefault="00202B4A" w:rsidP="006D5BB3">
      <w:pPr>
        <w:pStyle w:val="a4"/>
        <w:spacing w:before="0" w:beforeAutospacing="0" w:after="250" w:afterAutospacing="0"/>
        <w:rPr>
          <w:b/>
          <w:sz w:val="40"/>
          <w:szCs w:val="40"/>
        </w:rPr>
      </w:pPr>
      <w:hyperlink r:id="rId174" w:history="1">
        <w:r w:rsidRPr="007963CD">
          <w:rPr>
            <w:rStyle w:val="a3"/>
            <w:b/>
            <w:sz w:val="40"/>
            <w:szCs w:val="40"/>
          </w:rPr>
          <w:t>https://belgorod.monavista.ru/news/4611082/</w:t>
        </w:r>
      </w:hyperlink>
    </w:p>
    <w:p w:rsidR="00217C3D" w:rsidRDefault="00217C3D" w:rsidP="006D5BB3">
      <w:pPr>
        <w:pStyle w:val="a4"/>
        <w:spacing w:before="0" w:beforeAutospacing="0" w:after="250" w:afterAutospacing="0"/>
        <w:rPr>
          <w:b/>
          <w:sz w:val="40"/>
          <w:szCs w:val="40"/>
        </w:rPr>
      </w:pPr>
      <w:proofErr w:type="spellStart"/>
      <w:r w:rsidRPr="00217C3D">
        <w:rPr>
          <w:b/>
          <w:sz w:val="40"/>
          <w:szCs w:val="40"/>
        </w:rPr>
        <w:t>oskol.city</w:t>
      </w:r>
      <w:proofErr w:type="spellEnd"/>
    </w:p>
    <w:p w:rsidR="00202B4A" w:rsidRDefault="00202B4A" w:rsidP="00202B4A">
      <w:pPr>
        <w:pStyle w:val="1"/>
        <w:spacing w:before="161" w:beforeAutospacing="0" w:after="225" w:afterAutospacing="0" w:line="450" w:lineRule="atLeast"/>
        <w:rPr>
          <w:rFonts w:ascii="Arial" w:hAnsi="Arial" w:cs="Arial"/>
          <w:b w:val="0"/>
          <w:bCs w:val="0"/>
          <w:color w:val="303030"/>
          <w:sz w:val="42"/>
          <w:szCs w:val="42"/>
        </w:rPr>
      </w:pPr>
      <w:r>
        <w:rPr>
          <w:rFonts w:ascii="Arial" w:hAnsi="Arial" w:cs="Arial"/>
          <w:b w:val="0"/>
          <w:bCs w:val="0"/>
          <w:color w:val="303030"/>
          <w:sz w:val="42"/>
          <w:szCs w:val="42"/>
        </w:rPr>
        <w:t>В Старом Осколе включат тревожные сирены и громкоговорители</w:t>
      </w:r>
    </w:p>
    <w:p w:rsidR="00202B4A" w:rsidRDefault="00202B4A" w:rsidP="00202B4A">
      <w:pPr>
        <w:rPr>
          <w:rFonts w:ascii="Arial" w:hAnsi="Arial" w:cs="Arial"/>
          <w:color w:val="303030"/>
          <w:sz w:val="23"/>
          <w:szCs w:val="23"/>
        </w:rPr>
      </w:pPr>
      <w:r>
        <w:rPr>
          <w:rStyle w:val="el-time"/>
          <w:rFonts w:ascii="Arial" w:hAnsi="Arial" w:cs="Arial"/>
          <w:caps/>
          <w:color w:val="F42434"/>
          <w:spacing w:val="11"/>
          <w:sz w:val="17"/>
          <w:szCs w:val="17"/>
        </w:rPr>
        <w:t>1 МИНУТУ НАЗАД</w:t>
      </w:r>
      <w:r>
        <w:rPr>
          <w:rFonts w:ascii="Arial" w:hAnsi="Arial" w:cs="Arial"/>
          <w:color w:val="303030"/>
          <w:sz w:val="23"/>
          <w:szCs w:val="23"/>
        </w:rPr>
        <w:t> </w:t>
      </w:r>
      <w:hyperlink r:id="rId175" w:history="1">
        <w:r>
          <w:rPr>
            <w:rStyle w:val="a3"/>
            <w:rFonts w:ascii="Arial" w:eastAsiaTheme="majorEastAsia" w:hAnsi="Arial" w:cs="Arial"/>
            <w:caps/>
            <w:color w:val="52514C"/>
            <w:spacing w:val="11"/>
            <w:sz w:val="17"/>
            <w:szCs w:val="17"/>
          </w:rPr>
          <w:t>В СТАРОМ ОСКОЛЕ И ОБЛАСТИ</w:t>
        </w:r>
      </w:hyperlink>
      <w:r>
        <w:rPr>
          <w:rFonts w:ascii="Arial" w:hAnsi="Arial" w:cs="Arial"/>
          <w:color w:val="303030"/>
          <w:sz w:val="23"/>
          <w:szCs w:val="23"/>
        </w:rPr>
        <w:t> </w:t>
      </w:r>
    </w:p>
    <w:p w:rsidR="00202B4A" w:rsidRDefault="00202B4A" w:rsidP="00202B4A">
      <w:pPr>
        <w:spacing w:line="330" w:lineRule="atLeast"/>
        <w:rPr>
          <w:rFonts w:ascii="Arial" w:hAnsi="Arial" w:cs="Arial"/>
          <w:color w:val="000000"/>
          <w:sz w:val="23"/>
          <w:szCs w:val="23"/>
        </w:rPr>
      </w:pPr>
      <w:r>
        <w:rPr>
          <w:rFonts w:ascii="Arial" w:hAnsi="Arial" w:cs="Arial"/>
          <w:noProof/>
          <w:color w:val="000000"/>
          <w:sz w:val="23"/>
          <w:szCs w:val="23"/>
        </w:rPr>
        <w:drawing>
          <wp:inline distT="0" distB="0" distL="0" distR="0">
            <wp:extent cx="3429000" cy="2284662"/>
            <wp:effectExtent l="0" t="0" r="0" b="1905"/>
            <wp:docPr id="56" name="Рисунок 56" descr="В Старом Осколе включат тревожные сирены и громкоговорит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В Старом Осколе включат тревожные сирены и громкоговорители"/>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3429000" cy="2284662"/>
                    </a:xfrm>
                    <a:prstGeom prst="rect">
                      <a:avLst/>
                    </a:prstGeom>
                    <a:noFill/>
                    <a:ln>
                      <a:noFill/>
                    </a:ln>
                  </pic:spPr>
                </pic:pic>
              </a:graphicData>
            </a:graphic>
          </wp:inline>
        </w:drawing>
      </w:r>
    </w:p>
    <w:p w:rsidR="00202B4A" w:rsidRDefault="00202B4A" w:rsidP="00202B4A">
      <w:pPr>
        <w:spacing w:line="240" w:lineRule="atLeast"/>
        <w:rPr>
          <w:rFonts w:ascii="Arial" w:hAnsi="Arial" w:cs="Arial"/>
          <w:color w:val="929292"/>
          <w:sz w:val="20"/>
          <w:szCs w:val="20"/>
        </w:rPr>
      </w:pPr>
      <w:r>
        <w:rPr>
          <w:rStyle w:val="figcaptionsignprefix"/>
          <w:rFonts w:ascii="Arial" w:hAnsi="Arial" w:cs="Arial"/>
          <w:color w:val="929292"/>
          <w:sz w:val="20"/>
          <w:szCs w:val="20"/>
        </w:rPr>
        <w:t>Фото:</w:t>
      </w:r>
      <w:r>
        <w:rPr>
          <w:rFonts w:ascii="Arial" w:hAnsi="Arial" w:cs="Arial"/>
          <w:color w:val="929292"/>
          <w:sz w:val="20"/>
          <w:szCs w:val="20"/>
        </w:rPr>
        <w:t>pixels.com</w:t>
      </w:r>
    </w:p>
    <w:p w:rsidR="00202B4A" w:rsidRDefault="00202B4A" w:rsidP="002C70B2">
      <w:pPr>
        <w:numPr>
          <w:ilvl w:val="0"/>
          <w:numId w:val="1"/>
        </w:numPr>
        <w:spacing w:line="360" w:lineRule="atLeast"/>
        <w:ind w:left="0"/>
        <w:rPr>
          <w:rFonts w:ascii="Arial" w:hAnsi="Arial" w:cs="Arial"/>
          <w:color w:val="000000"/>
        </w:rPr>
      </w:pPr>
      <w:r>
        <w:rPr>
          <w:rFonts w:ascii="Arial" w:hAnsi="Arial" w:cs="Arial"/>
          <w:color w:val="000000"/>
        </w:rPr>
        <w:t>Ежемесячная проверка работоспособности систем оповещения населения на территории Старооскольского городского округа пройдёт с 14:00 до 15:00 среды, 10 ноября. Об этом предупредило управление по делам ГО и ЧС городского округа.</w:t>
      </w:r>
    </w:p>
    <w:p w:rsidR="00202B4A" w:rsidRDefault="00202B4A" w:rsidP="002C70B2">
      <w:pPr>
        <w:numPr>
          <w:ilvl w:val="0"/>
          <w:numId w:val="1"/>
        </w:numPr>
        <w:spacing w:line="360" w:lineRule="atLeast"/>
        <w:ind w:left="0"/>
        <w:rPr>
          <w:rFonts w:ascii="Arial" w:hAnsi="Arial" w:cs="Arial"/>
          <w:color w:val="000000"/>
        </w:rPr>
      </w:pPr>
    </w:p>
    <w:p w:rsidR="00202B4A" w:rsidRPr="00202B4A" w:rsidRDefault="00202B4A" w:rsidP="002C70B2">
      <w:pPr>
        <w:numPr>
          <w:ilvl w:val="0"/>
          <w:numId w:val="1"/>
        </w:numPr>
        <w:spacing w:after="250" w:line="360" w:lineRule="atLeast"/>
        <w:ind w:left="0"/>
        <w:rPr>
          <w:b/>
          <w:sz w:val="40"/>
          <w:szCs w:val="40"/>
        </w:rPr>
      </w:pPr>
      <w:r w:rsidRPr="00202B4A">
        <w:rPr>
          <w:rFonts w:ascii="Arial" w:hAnsi="Arial" w:cs="Arial"/>
          <w:color w:val="000000"/>
        </w:rPr>
        <w:t>При проверке будут задействованы уличные громкоговорители и электромеханические сирены. Управление ГО и ЧС напоминает горожанам, что все сигналы являются учебными.</w:t>
      </w:r>
      <w:r w:rsidRPr="00202B4A">
        <w:rPr>
          <w:rFonts w:ascii="Arial" w:hAnsi="Arial" w:cs="Arial"/>
          <w:color w:val="000000"/>
        </w:rPr>
        <w:br/>
      </w:r>
      <w:hyperlink r:id="rId177" w:history="1">
        <w:r w:rsidRPr="00202B4A">
          <w:rPr>
            <w:rStyle w:val="a3"/>
            <w:b/>
            <w:sz w:val="40"/>
            <w:szCs w:val="40"/>
          </w:rPr>
          <w:t>https://oskol.city/news/in-stary-oskol-and-region/80126/</w:t>
        </w:r>
      </w:hyperlink>
    </w:p>
    <w:p w:rsidR="00202B4A" w:rsidRDefault="00202B4A" w:rsidP="00202B4A">
      <w:pPr>
        <w:pStyle w:val="1"/>
        <w:spacing w:before="161" w:beforeAutospacing="0" w:after="225" w:afterAutospacing="0" w:line="450" w:lineRule="atLeast"/>
        <w:rPr>
          <w:rFonts w:ascii="Arial" w:hAnsi="Arial" w:cs="Arial"/>
          <w:b w:val="0"/>
          <w:bCs w:val="0"/>
          <w:color w:val="303030"/>
          <w:sz w:val="42"/>
          <w:szCs w:val="42"/>
        </w:rPr>
      </w:pPr>
      <w:proofErr w:type="spellStart"/>
      <w:r>
        <w:rPr>
          <w:rFonts w:ascii="Arial" w:hAnsi="Arial" w:cs="Arial"/>
          <w:b w:val="0"/>
          <w:bCs w:val="0"/>
          <w:color w:val="303030"/>
          <w:sz w:val="42"/>
          <w:szCs w:val="42"/>
        </w:rPr>
        <w:lastRenderedPageBreak/>
        <w:t>Староосколец</w:t>
      </w:r>
      <w:proofErr w:type="spellEnd"/>
      <w:r>
        <w:rPr>
          <w:rFonts w:ascii="Arial" w:hAnsi="Arial" w:cs="Arial"/>
          <w:b w:val="0"/>
          <w:bCs w:val="0"/>
          <w:color w:val="303030"/>
          <w:sz w:val="42"/>
          <w:szCs w:val="42"/>
        </w:rPr>
        <w:t xml:space="preserve"> на высокой </w:t>
      </w:r>
      <w:proofErr w:type="gramStart"/>
      <w:r>
        <w:rPr>
          <w:rFonts w:ascii="Arial" w:hAnsi="Arial" w:cs="Arial"/>
          <w:b w:val="0"/>
          <w:bCs w:val="0"/>
          <w:color w:val="303030"/>
          <w:sz w:val="42"/>
          <w:szCs w:val="42"/>
        </w:rPr>
        <w:t>скорости</w:t>
      </w:r>
      <w:proofErr w:type="gramEnd"/>
      <w:r>
        <w:rPr>
          <w:rFonts w:ascii="Arial" w:hAnsi="Arial" w:cs="Arial"/>
          <w:b w:val="0"/>
          <w:bCs w:val="0"/>
          <w:color w:val="303030"/>
          <w:sz w:val="42"/>
          <w:szCs w:val="42"/>
        </w:rPr>
        <w:t xml:space="preserve"> на легковушке врезался в столб</w:t>
      </w:r>
    </w:p>
    <w:p w:rsidR="00202B4A" w:rsidRDefault="00202B4A" w:rsidP="00202B4A">
      <w:pPr>
        <w:rPr>
          <w:rFonts w:ascii="Arial" w:hAnsi="Arial" w:cs="Arial"/>
          <w:color w:val="303030"/>
          <w:sz w:val="23"/>
          <w:szCs w:val="23"/>
        </w:rPr>
      </w:pPr>
      <w:r>
        <w:rPr>
          <w:rFonts w:ascii="Arial" w:hAnsi="Arial" w:cs="Arial"/>
          <w:color w:val="303030"/>
          <w:sz w:val="23"/>
          <w:szCs w:val="23"/>
        </w:rPr>
        <w:t>Ева Потапова </w:t>
      </w:r>
      <w:r>
        <w:rPr>
          <w:rStyle w:val="el-time"/>
          <w:rFonts w:ascii="Arial" w:hAnsi="Arial" w:cs="Arial"/>
          <w:caps/>
          <w:color w:val="F42434"/>
          <w:spacing w:val="11"/>
          <w:sz w:val="17"/>
          <w:szCs w:val="17"/>
        </w:rPr>
        <w:t>СЕГОДНЯ, 18:03</w:t>
      </w:r>
      <w:r>
        <w:rPr>
          <w:rFonts w:ascii="Arial" w:hAnsi="Arial" w:cs="Arial"/>
          <w:color w:val="303030"/>
          <w:sz w:val="23"/>
          <w:szCs w:val="23"/>
        </w:rPr>
        <w:t> </w:t>
      </w:r>
      <w:hyperlink r:id="rId178" w:history="1">
        <w:r>
          <w:rPr>
            <w:rStyle w:val="a3"/>
            <w:rFonts w:ascii="Arial" w:eastAsiaTheme="majorEastAsia" w:hAnsi="Arial" w:cs="Arial"/>
            <w:caps/>
            <w:color w:val="52514C"/>
            <w:spacing w:val="11"/>
            <w:sz w:val="17"/>
            <w:szCs w:val="17"/>
          </w:rPr>
          <w:t>ПРОИСШЕСТВИЯ</w:t>
        </w:r>
      </w:hyperlink>
      <w:r>
        <w:rPr>
          <w:rFonts w:ascii="Arial" w:hAnsi="Arial" w:cs="Arial"/>
          <w:color w:val="303030"/>
          <w:sz w:val="23"/>
          <w:szCs w:val="23"/>
        </w:rPr>
        <w:t> </w:t>
      </w:r>
    </w:p>
    <w:p w:rsidR="00202B4A" w:rsidRDefault="00202B4A" w:rsidP="00202B4A">
      <w:pPr>
        <w:spacing w:line="330" w:lineRule="atLeast"/>
        <w:rPr>
          <w:rFonts w:ascii="Arial" w:hAnsi="Arial" w:cs="Arial"/>
          <w:color w:val="000000"/>
          <w:sz w:val="23"/>
          <w:szCs w:val="23"/>
        </w:rPr>
      </w:pPr>
      <w:r>
        <w:rPr>
          <w:rFonts w:ascii="Arial" w:hAnsi="Arial" w:cs="Arial"/>
          <w:noProof/>
          <w:color w:val="000000"/>
          <w:sz w:val="23"/>
          <w:szCs w:val="23"/>
        </w:rPr>
        <w:drawing>
          <wp:inline distT="0" distB="0" distL="0" distR="0">
            <wp:extent cx="3114675" cy="2243355"/>
            <wp:effectExtent l="0" t="0" r="0" b="5080"/>
            <wp:docPr id="57" name="Рисунок 57" descr="Староосколец на высокой скорости на легковушке врезался в стол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Староосколец на высокой скорости на легковушке врезался в столб"/>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3114675" cy="2243355"/>
                    </a:xfrm>
                    <a:prstGeom prst="rect">
                      <a:avLst/>
                    </a:prstGeom>
                    <a:noFill/>
                    <a:ln>
                      <a:noFill/>
                    </a:ln>
                  </pic:spPr>
                </pic:pic>
              </a:graphicData>
            </a:graphic>
          </wp:inline>
        </w:drawing>
      </w:r>
    </w:p>
    <w:p w:rsidR="00202B4A" w:rsidRDefault="00202B4A" w:rsidP="00202B4A">
      <w:pPr>
        <w:spacing w:line="240" w:lineRule="atLeast"/>
        <w:rPr>
          <w:rFonts w:ascii="Arial" w:hAnsi="Arial" w:cs="Arial"/>
          <w:color w:val="929292"/>
          <w:sz w:val="20"/>
          <w:szCs w:val="20"/>
        </w:rPr>
      </w:pPr>
      <w:r>
        <w:rPr>
          <w:rStyle w:val="figcaptionsignprefix"/>
          <w:rFonts w:ascii="Arial" w:hAnsi="Arial" w:cs="Arial"/>
          <w:color w:val="929292"/>
          <w:sz w:val="20"/>
          <w:szCs w:val="20"/>
        </w:rPr>
        <w:t>Фото:</w:t>
      </w:r>
      <w:r>
        <w:rPr>
          <w:rFonts w:ascii="Arial" w:hAnsi="Arial" w:cs="Arial"/>
          <w:color w:val="929292"/>
          <w:sz w:val="20"/>
          <w:szCs w:val="20"/>
        </w:rPr>
        <w:t>pixels.com</w:t>
      </w:r>
    </w:p>
    <w:p w:rsidR="00202B4A" w:rsidRDefault="00202B4A" w:rsidP="00202B4A">
      <w:pPr>
        <w:pStyle w:val="a4"/>
        <w:spacing w:before="255" w:beforeAutospacing="0" w:after="0" w:afterAutospacing="0" w:line="360" w:lineRule="atLeast"/>
        <w:rPr>
          <w:rFonts w:ascii="Arial" w:hAnsi="Arial" w:cs="Arial"/>
          <w:color w:val="000000"/>
        </w:rPr>
      </w:pPr>
      <w:r>
        <w:rPr>
          <w:rFonts w:ascii="Arial" w:hAnsi="Arial" w:cs="Arial"/>
          <w:color w:val="000000"/>
        </w:rPr>
        <w:t>В Старом Осколе утром 47-летний водитель врезался в опору электросетей, сообщила пресс-служба МВД по Белгородской области в понедельник, 8 ноября.</w:t>
      </w:r>
    </w:p>
    <w:p w:rsidR="00202B4A" w:rsidRDefault="00202B4A" w:rsidP="00202B4A">
      <w:pPr>
        <w:pStyle w:val="a4"/>
        <w:spacing w:before="255" w:beforeAutospacing="0" w:after="0" w:afterAutospacing="0" w:line="360" w:lineRule="atLeast"/>
        <w:rPr>
          <w:rFonts w:ascii="Arial" w:hAnsi="Arial" w:cs="Arial"/>
          <w:color w:val="000000"/>
        </w:rPr>
      </w:pPr>
      <w:r>
        <w:rPr>
          <w:rFonts w:ascii="Arial" w:hAnsi="Arial" w:cs="Arial"/>
          <w:color w:val="000000"/>
        </w:rPr>
        <w:t>Автомобилист управлял машиной «Лада Калина». С ним ехала 56-летняя пассажирка. На большой скорости водитель не справился с управлением и врезался в столб. Женщина получила травмы.</w:t>
      </w:r>
    </w:p>
    <w:p w:rsidR="00202B4A" w:rsidRDefault="00202B4A" w:rsidP="00202B4A">
      <w:pPr>
        <w:pStyle w:val="a4"/>
        <w:spacing w:before="0" w:beforeAutospacing="0" w:after="0" w:afterAutospacing="0" w:line="360" w:lineRule="atLeast"/>
        <w:rPr>
          <w:b/>
          <w:sz w:val="40"/>
          <w:szCs w:val="40"/>
        </w:rPr>
      </w:pPr>
      <w:r>
        <w:rPr>
          <w:rFonts w:ascii="Arial" w:hAnsi="Arial" w:cs="Arial"/>
          <w:color w:val="000000"/>
        </w:rPr>
        <w:t>Какое наказание ждёт лихача, будет разбираться полиция. </w:t>
      </w:r>
      <w:r>
        <w:rPr>
          <w:rFonts w:ascii="Arial" w:hAnsi="Arial" w:cs="Arial"/>
          <w:color w:val="000000"/>
        </w:rPr>
        <w:br/>
      </w:r>
      <w:hyperlink r:id="rId180" w:history="1">
        <w:r w:rsidRPr="007963CD">
          <w:rPr>
            <w:rStyle w:val="a3"/>
            <w:b/>
            <w:sz w:val="40"/>
            <w:szCs w:val="40"/>
          </w:rPr>
          <w:t>https://oskol.city/news/incidents/80117/</w:t>
        </w:r>
      </w:hyperlink>
    </w:p>
    <w:p w:rsidR="00202B4A" w:rsidRDefault="00202B4A" w:rsidP="00202B4A">
      <w:pPr>
        <w:pStyle w:val="1"/>
        <w:spacing w:before="161" w:beforeAutospacing="0" w:after="225" w:afterAutospacing="0" w:line="450" w:lineRule="atLeast"/>
        <w:rPr>
          <w:rFonts w:ascii="Arial" w:hAnsi="Arial" w:cs="Arial"/>
          <w:b w:val="0"/>
          <w:bCs w:val="0"/>
          <w:color w:val="303030"/>
          <w:sz w:val="42"/>
          <w:szCs w:val="42"/>
        </w:rPr>
      </w:pPr>
      <w:r>
        <w:rPr>
          <w:rFonts w:ascii="Arial" w:hAnsi="Arial" w:cs="Arial"/>
          <w:b w:val="0"/>
          <w:bCs w:val="0"/>
          <w:color w:val="303030"/>
          <w:sz w:val="42"/>
          <w:szCs w:val="42"/>
        </w:rPr>
        <w:t>В массовом Д</w:t>
      </w:r>
      <w:proofErr w:type="gramStart"/>
      <w:r>
        <w:rPr>
          <w:rFonts w:ascii="Arial" w:hAnsi="Arial" w:cs="Arial"/>
          <w:b w:val="0"/>
          <w:bCs w:val="0"/>
          <w:color w:val="303030"/>
          <w:sz w:val="42"/>
          <w:szCs w:val="42"/>
        </w:rPr>
        <w:t>ТП с гр</w:t>
      </w:r>
      <w:proofErr w:type="gramEnd"/>
      <w:r>
        <w:rPr>
          <w:rFonts w:ascii="Arial" w:hAnsi="Arial" w:cs="Arial"/>
          <w:b w:val="0"/>
          <w:bCs w:val="0"/>
          <w:color w:val="303030"/>
          <w:sz w:val="42"/>
          <w:szCs w:val="42"/>
        </w:rPr>
        <w:t>узовиком в Старом Осколе пострадала женщина</w:t>
      </w:r>
    </w:p>
    <w:p w:rsidR="00202B4A" w:rsidRDefault="00202B4A" w:rsidP="00202B4A">
      <w:pPr>
        <w:rPr>
          <w:rFonts w:ascii="Arial" w:hAnsi="Arial" w:cs="Arial"/>
          <w:color w:val="303030"/>
          <w:sz w:val="23"/>
          <w:szCs w:val="23"/>
        </w:rPr>
      </w:pPr>
      <w:r>
        <w:rPr>
          <w:rFonts w:ascii="Arial" w:hAnsi="Arial" w:cs="Arial"/>
          <w:color w:val="303030"/>
          <w:sz w:val="23"/>
          <w:szCs w:val="23"/>
        </w:rPr>
        <w:t>Ева Потапова </w:t>
      </w:r>
      <w:r>
        <w:rPr>
          <w:rStyle w:val="el-time"/>
          <w:rFonts w:ascii="Arial" w:hAnsi="Arial" w:cs="Arial"/>
          <w:caps/>
          <w:color w:val="F42434"/>
          <w:spacing w:val="11"/>
          <w:sz w:val="17"/>
          <w:szCs w:val="17"/>
        </w:rPr>
        <w:t>СЕГОДНЯ, 17:42</w:t>
      </w:r>
      <w:proofErr w:type="gramStart"/>
      <w:r>
        <w:rPr>
          <w:rFonts w:ascii="Arial" w:hAnsi="Arial" w:cs="Arial"/>
          <w:color w:val="303030"/>
          <w:sz w:val="23"/>
          <w:szCs w:val="23"/>
        </w:rPr>
        <w:t> </w:t>
      </w:r>
      <w:hyperlink r:id="rId181" w:history="1">
        <w:r>
          <w:rPr>
            <w:rStyle w:val="a3"/>
            <w:rFonts w:ascii="Arial" w:eastAsiaTheme="majorEastAsia" w:hAnsi="Arial" w:cs="Arial"/>
            <w:caps/>
            <w:color w:val="52514C"/>
            <w:spacing w:val="11"/>
            <w:sz w:val="17"/>
            <w:szCs w:val="17"/>
          </w:rPr>
          <w:t>В</w:t>
        </w:r>
        <w:proofErr w:type="gramEnd"/>
        <w:r>
          <w:rPr>
            <w:rStyle w:val="a3"/>
            <w:rFonts w:ascii="Arial" w:eastAsiaTheme="majorEastAsia" w:hAnsi="Arial" w:cs="Arial"/>
            <w:caps/>
            <w:color w:val="52514C"/>
            <w:spacing w:val="11"/>
            <w:sz w:val="17"/>
            <w:szCs w:val="17"/>
          </w:rPr>
          <w:t xml:space="preserve"> СТАРОМ ОСКОЛЕ И ОБЛАСТИ</w:t>
        </w:r>
      </w:hyperlink>
      <w:r>
        <w:rPr>
          <w:rFonts w:ascii="Arial" w:hAnsi="Arial" w:cs="Arial"/>
          <w:color w:val="303030"/>
          <w:sz w:val="23"/>
          <w:szCs w:val="23"/>
        </w:rPr>
        <w:t> </w:t>
      </w:r>
    </w:p>
    <w:p w:rsidR="00202B4A" w:rsidRDefault="00202B4A" w:rsidP="00202B4A">
      <w:pPr>
        <w:spacing w:line="330" w:lineRule="atLeast"/>
        <w:rPr>
          <w:rFonts w:ascii="Arial" w:hAnsi="Arial" w:cs="Arial"/>
          <w:color w:val="000000"/>
          <w:sz w:val="23"/>
          <w:szCs w:val="23"/>
        </w:rPr>
      </w:pPr>
      <w:r>
        <w:rPr>
          <w:rFonts w:ascii="Arial" w:hAnsi="Arial" w:cs="Arial"/>
          <w:noProof/>
          <w:color w:val="000000"/>
          <w:sz w:val="23"/>
          <w:szCs w:val="23"/>
        </w:rPr>
        <w:drawing>
          <wp:inline distT="0" distB="0" distL="0" distR="0">
            <wp:extent cx="3724275" cy="2292866"/>
            <wp:effectExtent l="0" t="0" r="0" b="0"/>
            <wp:docPr id="58" name="Рисунок 58" descr="В массовом ДТП с грузовиком в Старом Осколе пострадала женщ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В массовом ДТП с грузовиком в Старом Осколе пострадала женщина"/>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724275" cy="2292866"/>
                    </a:xfrm>
                    <a:prstGeom prst="rect">
                      <a:avLst/>
                    </a:prstGeom>
                    <a:noFill/>
                    <a:ln>
                      <a:noFill/>
                    </a:ln>
                  </pic:spPr>
                </pic:pic>
              </a:graphicData>
            </a:graphic>
          </wp:inline>
        </w:drawing>
      </w:r>
    </w:p>
    <w:p w:rsidR="00202B4A" w:rsidRDefault="00202B4A" w:rsidP="00202B4A">
      <w:pPr>
        <w:spacing w:line="240" w:lineRule="atLeast"/>
        <w:rPr>
          <w:rFonts w:ascii="Arial" w:hAnsi="Arial" w:cs="Arial"/>
          <w:color w:val="929292"/>
          <w:sz w:val="20"/>
          <w:szCs w:val="20"/>
        </w:rPr>
      </w:pPr>
      <w:r>
        <w:rPr>
          <w:rStyle w:val="figcaptionsignprefix"/>
          <w:rFonts w:ascii="Arial" w:hAnsi="Arial" w:cs="Arial"/>
          <w:color w:val="929292"/>
          <w:sz w:val="20"/>
          <w:szCs w:val="20"/>
        </w:rPr>
        <w:t>Фото:</w:t>
      </w:r>
      <w:r>
        <w:rPr>
          <w:rFonts w:ascii="Arial" w:hAnsi="Arial" w:cs="Arial"/>
          <w:color w:val="929292"/>
          <w:sz w:val="20"/>
          <w:szCs w:val="20"/>
        </w:rPr>
        <w:t>pixels.com</w:t>
      </w:r>
    </w:p>
    <w:p w:rsidR="00202B4A" w:rsidRDefault="00202B4A" w:rsidP="002C70B2">
      <w:pPr>
        <w:numPr>
          <w:ilvl w:val="0"/>
          <w:numId w:val="2"/>
        </w:numPr>
        <w:spacing w:line="360" w:lineRule="atLeast"/>
        <w:ind w:left="0"/>
        <w:rPr>
          <w:rFonts w:ascii="Arial" w:hAnsi="Arial" w:cs="Arial"/>
          <w:color w:val="000000"/>
        </w:rPr>
      </w:pPr>
      <w:r>
        <w:rPr>
          <w:rFonts w:ascii="Arial" w:hAnsi="Arial" w:cs="Arial"/>
          <w:color w:val="000000"/>
        </w:rPr>
        <w:t>Две легковушки и КамАЗ (без кавычек) столкнулись у дома №60 на улице Михайловской в 16:45 понедельника, 8 ноября. Подробности ДТП рассказали в пресс-службе управления МВД по Белгородской области.</w:t>
      </w:r>
    </w:p>
    <w:p w:rsidR="00202B4A" w:rsidRDefault="00202B4A" w:rsidP="002C70B2">
      <w:pPr>
        <w:pStyle w:val="a4"/>
        <w:numPr>
          <w:ilvl w:val="0"/>
          <w:numId w:val="2"/>
        </w:numPr>
        <w:spacing w:before="0" w:beforeAutospacing="0" w:after="0" w:afterAutospacing="0" w:line="360" w:lineRule="atLeast"/>
        <w:ind w:left="0"/>
        <w:rPr>
          <w:rFonts w:ascii="Arial" w:hAnsi="Arial" w:cs="Arial"/>
          <w:color w:val="000000"/>
        </w:rPr>
      </w:pPr>
      <w:r>
        <w:rPr>
          <w:rFonts w:ascii="Arial" w:hAnsi="Arial" w:cs="Arial"/>
          <w:color w:val="000000"/>
        </w:rPr>
        <w:t xml:space="preserve">Авария произошла вечером в понедельник, 8 ноября. 47-летний водитель на автомобиле «КамАЗ» при выезде </w:t>
      </w:r>
      <w:proofErr w:type="gramStart"/>
      <w:r>
        <w:rPr>
          <w:rFonts w:ascii="Arial" w:hAnsi="Arial" w:cs="Arial"/>
          <w:color w:val="000000"/>
        </w:rPr>
        <w:t>со</w:t>
      </w:r>
      <w:proofErr w:type="gramEnd"/>
      <w:r>
        <w:rPr>
          <w:rFonts w:ascii="Arial" w:hAnsi="Arial" w:cs="Arial"/>
          <w:color w:val="000000"/>
        </w:rPr>
        <w:t xml:space="preserve"> второстепенной на главную дорогу не уступил </w:t>
      </w:r>
      <w:r>
        <w:rPr>
          <w:rFonts w:ascii="Arial" w:hAnsi="Arial" w:cs="Arial"/>
          <w:color w:val="000000"/>
        </w:rPr>
        <w:lastRenderedPageBreak/>
        <w:t xml:space="preserve">дорогу автомобилю </w:t>
      </w:r>
      <w:proofErr w:type="spellStart"/>
      <w:r>
        <w:rPr>
          <w:rFonts w:ascii="Arial" w:hAnsi="Arial" w:cs="Arial"/>
          <w:color w:val="000000"/>
        </w:rPr>
        <w:t>Citroen</w:t>
      </w:r>
      <w:proofErr w:type="spellEnd"/>
      <w:r>
        <w:rPr>
          <w:rFonts w:ascii="Arial" w:hAnsi="Arial" w:cs="Arial"/>
          <w:color w:val="000000"/>
        </w:rPr>
        <w:t xml:space="preserve"> С4 под управлением 41-летней женщины. Из-за этого автомобиль  CitroenС4 врезался в стоявший автомобиль  </w:t>
      </w:r>
      <w:proofErr w:type="spellStart"/>
      <w:r>
        <w:rPr>
          <w:rFonts w:ascii="Arial" w:hAnsi="Arial" w:cs="Arial"/>
          <w:color w:val="000000"/>
        </w:rPr>
        <w:t>Lexus</w:t>
      </w:r>
      <w:proofErr w:type="spellEnd"/>
      <w:r>
        <w:rPr>
          <w:rFonts w:ascii="Arial" w:hAnsi="Arial" w:cs="Arial"/>
          <w:color w:val="000000"/>
        </w:rPr>
        <w:t xml:space="preserve"> LX 570, сообщила пресс-служба МВД Белгородской области.</w:t>
      </w:r>
    </w:p>
    <w:p w:rsidR="00202B4A" w:rsidRDefault="00202B4A" w:rsidP="00202B4A">
      <w:pPr>
        <w:pStyle w:val="a4"/>
        <w:spacing w:before="255" w:beforeAutospacing="0" w:after="0" w:afterAutospacing="0" w:line="360" w:lineRule="atLeast"/>
        <w:rPr>
          <w:rFonts w:ascii="Arial" w:hAnsi="Arial" w:cs="Arial"/>
          <w:color w:val="000000"/>
        </w:rPr>
      </w:pPr>
      <w:r>
        <w:rPr>
          <w:rFonts w:ascii="Arial" w:hAnsi="Arial" w:cs="Arial"/>
          <w:color w:val="000000"/>
        </w:rPr>
        <w:t xml:space="preserve">Водитель </w:t>
      </w:r>
      <w:proofErr w:type="spellStart"/>
      <w:r>
        <w:rPr>
          <w:rFonts w:ascii="Arial" w:hAnsi="Arial" w:cs="Arial"/>
          <w:color w:val="000000"/>
        </w:rPr>
        <w:t>Citroen</w:t>
      </w:r>
      <w:proofErr w:type="spellEnd"/>
      <w:r>
        <w:rPr>
          <w:rFonts w:ascii="Arial" w:hAnsi="Arial" w:cs="Arial"/>
          <w:color w:val="000000"/>
        </w:rPr>
        <w:t xml:space="preserve"> С</w:t>
      </w:r>
      <w:proofErr w:type="gramStart"/>
      <w:r>
        <w:rPr>
          <w:rFonts w:ascii="Arial" w:hAnsi="Arial" w:cs="Arial"/>
          <w:color w:val="000000"/>
        </w:rPr>
        <w:t>4</w:t>
      </w:r>
      <w:proofErr w:type="gramEnd"/>
      <w:r>
        <w:rPr>
          <w:rFonts w:ascii="Arial" w:hAnsi="Arial" w:cs="Arial"/>
          <w:color w:val="000000"/>
        </w:rPr>
        <w:t xml:space="preserve"> получила травмы.</w:t>
      </w:r>
    </w:p>
    <w:p w:rsidR="00202B4A" w:rsidRDefault="00202B4A" w:rsidP="00202B4A">
      <w:pPr>
        <w:pStyle w:val="a4"/>
        <w:spacing w:before="0" w:beforeAutospacing="0" w:after="0" w:afterAutospacing="0" w:line="360" w:lineRule="atLeast"/>
        <w:rPr>
          <w:b/>
          <w:sz w:val="40"/>
          <w:szCs w:val="40"/>
        </w:rPr>
      </w:pPr>
      <w:r>
        <w:rPr>
          <w:rFonts w:ascii="Arial" w:hAnsi="Arial" w:cs="Arial"/>
          <w:color w:val="000000"/>
        </w:rPr>
        <w:t>Подробности происшествия, и какое наказание ждёт автолюбителя, будет выяснять полиция. </w:t>
      </w:r>
      <w:r>
        <w:rPr>
          <w:rFonts w:ascii="Arial" w:hAnsi="Arial" w:cs="Arial"/>
          <w:color w:val="000000"/>
        </w:rPr>
        <w:br/>
      </w:r>
      <w:hyperlink r:id="rId183" w:history="1">
        <w:r w:rsidRPr="007963CD">
          <w:rPr>
            <w:rStyle w:val="a3"/>
            <w:b/>
            <w:sz w:val="40"/>
            <w:szCs w:val="40"/>
          </w:rPr>
          <w:t>https://oskol.city/news/in-stary-oskol-and-region/80123/</w:t>
        </w:r>
      </w:hyperlink>
    </w:p>
    <w:p w:rsidR="00202B4A" w:rsidRDefault="00202B4A" w:rsidP="00202B4A">
      <w:pPr>
        <w:pStyle w:val="1"/>
        <w:spacing w:before="161" w:beforeAutospacing="0" w:after="225" w:afterAutospacing="0" w:line="450" w:lineRule="atLeast"/>
        <w:rPr>
          <w:rFonts w:ascii="Arial" w:hAnsi="Arial" w:cs="Arial"/>
          <w:b w:val="0"/>
          <w:bCs w:val="0"/>
          <w:color w:val="303030"/>
          <w:sz w:val="42"/>
          <w:szCs w:val="42"/>
        </w:rPr>
      </w:pPr>
      <w:r>
        <w:rPr>
          <w:rFonts w:ascii="Arial" w:hAnsi="Arial" w:cs="Arial"/>
          <w:b w:val="0"/>
          <w:bCs w:val="0"/>
          <w:color w:val="303030"/>
          <w:sz w:val="42"/>
          <w:szCs w:val="42"/>
        </w:rPr>
        <w:t>В Старом Осколе нашли снаряд времён Великой Отечественной войны</w:t>
      </w:r>
    </w:p>
    <w:p w:rsidR="00202B4A" w:rsidRDefault="00202B4A" w:rsidP="00202B4A">
      <w:pPr>
        <w:rPr>
          <w:rFonts w:ascii="Arial" w:hAnsi="Arial" w:cs="Arial"/>
          <w:color w:val="303030"/>
          <w:sz w:val="23"/>
          <w:szCs w:val="23"/>
        </w:rPr>
      </w:pPr>
      <w:r>
        <w:rPr>
          <w:rFonts w:ascii="Arial" w:hAnsi="Arial" w:cs="Arial"/>
          <w:color w:val="303030"/>
          <w:sz w:val="23"/>
          <w:szCs w:val="23"/>
        </w:rPr>
        <w:t>Ева Потапова </w:t>
      </w:r>
      <w:r>
        <w:rPr>
          <w:rStyle w:val="el-time"/>
          <w:rFonts w:ascii="Arial" w:hAnsi="Arial" w:cs="Arial"/>
          <w:caps/>
          <w:color w:val="F42434"/>
          <w:spacing w:val="11"/>
          <w:sz w:val="17"/>
          <w:szCs w:val="17"/>
        </w:rPr>
        <w:t>СЕГОДНЯ, 17:30</w:t>
      </w:r>
      <w:proofErr w:type="gramStart"/>
      <w:r>
        <w:rPr>
          <w:rFonts w:ascii="Arial" w:hAnsi="Arial" w:cs="Arial"/>
          <w:color w:val="303030"/>
          <w:sz w:val="23"/>
          <w:szCs w:val="23"/>
        </w:rPr>
        <w:t> </w:t>
      </w:r>
      <w:hyperlink r:id="rId184" w:history="1">
        <w:r>
          <w:rPr>
            <w:rStyle w:val="a3"/>
            <w:rFonts w:ascii="Arial" w:eastAsiaTheme="majorEastAsia" w:hAnsi="Arial" w:cs="Arial"/>
            <w:caps/>
            <w:color w:val="52514C"/>
            <w:spacing w:val="11"/>
            <w:sz w:val="17"/>
            <w:szCs w:val="17"/>
          </w:rPr>
          <w:t>В</w:t>
        </w:r>
        <w:proofErr w:type="gramEnd"/>
        <w:r>
          <w:rPr>
            <w:rStyle w:val="a3"/>
            <w:rFonts w:ascii="Arial" w:eastAsiaTheme="majorEastAsia" w:hAnsi="Arial" w:cs="Arial"/>
            <w:caps/>
            <w:color w:val="52514C"/>
            <w:spacing w:val="11"/>
            <w:sz w:val="17"/>
            <w:szCs w:val="17"/>
          </w:rPr>
          <w:t xml:space="preserve"> СТАРОМ ОСКОЛЕ И ОБЛАСТИ</w:t>
        </w:r>
      </w:hyperlink>
      <w:r>
        <w:rPr>
          <w:rFonts w:ascii="Arial" w:hAnsi="Arial" w:cs="Arial"/>
          <w:color w:val="303030"/>
          <w:sz w:val="23"/>
          <w:szCs w:val="23"/>
        </w:rPr>
        <w:t> </w:t>
      </w:r>
    </w:p>
    <w:p w:rsidR="00202B4A" w:rsidRDefault="00202B4A" w:rsidP="00202B4A">
      <w:pPr>
        <w:spacing w:line="330" w:lineRule="atLeast"/>
        <w:rPr>
          <w:rFonts w:ascii="Arial" w:hAnsi="Arial" w:cs="Arial"/>
          <w:color w:val="000000"/>
          <w:sz w:val="23"/>
          <w:szCs w:val="23"/>
        </w:rPr>
      </w:pPr>
      <w:r>
        <w:rPr>
          <w:rFonts w:ascii="Arial" w:hAnsi="Arial" w:cs="Arial"/>
          <w:noProof/>
          <w:color w:val="000000"/>
          <w:sz w:val="23"/>
          <w:szCs w:val="23"/>
        </w:rPr>
        <w:drawing>
          <wp:inline distT="0" distB="0" distL="0" distR="0">
            <wp:extent cx="3419475" cy="2693985"/>
            <wp:effectExtent l="0" t="0" r="0" b="0"/>
            <wp:docPr id="59" name="Рисунок 59" descr="В Старом Осколе нашли снаряд времён Великой Отечественной вой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В Старом Осколе нашли снаряд времён Великой Отечественной войны"/>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419475" cy="2693985"/>
                    </a:xfrm>
                    <a:prstGeom prst="rect">
                      <a:avLst/>
                    </a:prstGeom>
                    <a:noFill/>
                    <a:ln>
                      <a:noFill/>
                    </a:ln>
                  </pic:spPr>
                </pic:pic>
              </a:graphicData>
            </a:graphic>
          </wp:inline>
        </w:drawing>
      </w:r>
    </w:p>
    <w:p w:rsidR="00202B4A" w:rsidRDefault="00202B4A" w:rsidP="00202B4A">
      <w:pPr>
        <w:spacing w:line="240" w:lineRule="atLeast"/>
        <w:rPr>
          <w:rFonts w:ascii="Arial" w:hAnsi="Arial" w:cs="Arial"/>
          <w:color w:val="929292"/>
          <w:sz w:val="20"/>
          <w:szCs w:val="20"/>
        </w:rPr>
      </w:pPr>
      <w:proofErr w:type="spellStart"/>
      <w:r>
        <w:rPr>
          <w:rStyle w:val="figcaptionsignprefix"/>
          <w:rFonts w:ascii="Arial" w:hAnsi="Arial" w:cs="Arial"/>
          <w:color w:val="929292"/>
          <w:sz w:val="20"/>
          <w:szCs w:val="20"/>
        </w:rPr>
        <w:t>Фото</w:t>
      </w:r>
      <w:proofErr w:type="gramStart"/>
      <w:r>
        <w:rPr>
          <w:rStyle w:val="figcaptionsignprefix"/>
          <w:rFonts w:ascii="Arial" w:hAnsi="Arial" w:cs="Arial"/>
          <w:color w:val="929292"/>
          <w:sz w:val="20"/>
          <w:szCs w:val="20"/>
        </w:rPr>
        <w:t>:</w:t>
      </w:r>
      <w:r>
        <w:rPr>
          <w:rFonts w:ascii="Arial" w:hAnsi="Arial" w:cs="Arial"/>
          <w:color w:val="929292"/>
          <w:sz w:val="20"/>
          <w:szCs w:val="20"/>
        </w:rPr>
        <w:t>п</w:t>
      </w:r>
      <w:proofErr w:type="gramEnd"/>
      <w:r>
        <w:rPr>
          <w:rFonts w:ascii="Arial" w:hAnsi="Arial" w:cs="Arial"/>
          <w:color w:val="929292"/>
          <w:sz w:val="20"/>
          <w:szCs w:val="20"/>
        </w:rPr>
        <w:t>ресс-служба</w:t>
      </w:r>
      <w:proofErr w:type="spellEnd"/>
      <w:r>
        <w:rPr>
          <w:rFonts w:ascii="Arial" w:hAnsi="Arial" w:cs="Arial"/>
          <w:color w:val="929292"/>
          <w:sz w:val="20"/>
          <w:szCs w:val="20"/>
        </w:rPr>
        <w:t xml:space="preserve"> МЧС по Белгородской области</w:t>
      </w:r>
    </w:p>
    <w:p w:rsidR="00202B4A" w:rsidRDefault="00202B4A" w:rsidP="00202B4A">
      <w:pPr>
        <w:pStyle w:val="a4"/>
        <w:spacing w:before="255" w:beforeAutospacing="0" w:after="0" w:afterAutospacing="0" w:line="360" w:lineRule="atLeast"/>
        <w:rPr>
          <w:rFonts w:ascii="Arial" w:hAnsi="Arial" w:cs="Arial"/>
          <w:color w:val="000000"/>
        </w:rPr>
      </w:pPr>
      <w:r>
        <w:rPr>
          <w:rFonts w:ascii="Arial" w:hAnsi="Arial" w:cs="Arial"/>
          <w:color w:val="000000"/>
        </w:rPr>
        <w:t>Грибники нашли артиллерийский снаряд 76 мм в лесополосе Старого Оскола. Об этом сообщила пресс-служба МЧС по Белгородской области в понедельник, 8 октября.</w:t>
      </w:r>
    </w:p>
    <w:p w:rsidR="00202B4A" w:rsidRDefault="00202B4A" w:rsidP="00202B4A">
      <w:pPr>
        <w:pStyle w:val="a4"/>
        <w:spacing w:before="255" w:beforeAutospacing="0" w:after="0" w:afterAutospacing="0" w:line="360" w:lineRule="atLeast"/>
        <w:rPr>
          <w:rFonts w:ascii="Arial" w:hAnsi="Arial" w:cs="Arial"/>
          <w:color w:val="000000"/>
        </w:rPr>
      </w:pPr>
      <w:r>
        <w:rPr>
          <w:rFonts w:ascii="Arial" w:hAnsi="Arial" w:cs="Arial"/>
          <w:color w:val="000000"/>
        </w:rPr>
        <w:t>Жители вызвали спасательную службу. Снаряд отвезли на специализированный полигон и ликвидировали.</w:t>
      </w:r>
    </w:p>
    <w:p w:rsidR="00202B4A" w:rsidRDefault="00202B4A" w:rsidP="00202B4A">
      <w:pPr>
        <w:pStyle w:val="a4"/>
        <w:spacing w:before="0" w:beforeAutospacing="0" w:after="0" w:afterAutospacing="0" w:line="360" w:lineRule="atLeast"/>
        <w:rPr>
          <w:b/>
          <w:sz w:val="40"/>
          <w:szCs w:val="40"/>
        </w:rPr>
      </w:pPr>
      <w:r>
        <w:rPr>
          <w:rFonts w:ascii="Arial" w:hAnsi="Arial" w:cs="Arial"/>
          <w:color w:val="000000"/>
        </w:rPr>
        <w:t>Ранее, в Старом Осколе нашли</w:t>
      </w:r>
      <w:hyperlink r:id="rId186" w:history="1">
        <w:r>
          <w:rPr>
            <w:rStyle w:val="a3"/>
            <w:rFonts w:ascii="Arial" w:eastAsiaTheme="majorEastAsia" w:hAnsi="Arial" w:cs="Arial"/>
            <w:color w:val="919DA7"/>
          </w:rPr>
          <w:t>8 боеприпасов</w:t>
        </w:r>
      </w:hyperlink>
      <w:r>
        <w:rPr>
          <w:rFonts w:ascii="Arial" w:hAnsi="Arial" w:cs="Arial"/>
          <w:color w:val="000000"/>
        </w:rPr>
        <w:t>. Сотрудники МЧС также обезвредили снаряды.</w:t>
      </w:r>
      <w:r>
        <w:rPr>
          <w:rFonts w:ascii="Arial" w:hAnsi="Arial" w:cs="Arial"/>
          <w:color w:val="000000"/>
        </w:rPr>
        <w:br/>
      </w:r>
      <w:hyperlink r:id="rId187" w:history="1">
        <w:r w:rsidRPr="007963CD">
          <w:rPr>
            <w:rStyle w:val="a3"/>
            <w:b/>
            <w:sz w:val="40"/>
            <w:szCs w:val="40"/>
          </w:rPr>
          <w:t>https://oskol.city/news/in-stary-oskol-and-region/80114/</w:t>
        </w:r>
      </w:hyperlink>
    </w:p>
    <w:p w:rsidR="00202B4A" w:rsidRDefault="00202B4A" w:rsidP="00202B4A">
      <w:pPr>
        <w:pStyle w:val="a4"/>
        <w:spacing w:before="0" w:beforeAutospacing="0" w:after="0" w:afterAutospacing="0" w:line="360" w:lineRule="atLeast"/>
        <w:rPr>
          <w:b/>
          <w:sz w:val="40"/>
          <w:szCs w:val="40"/>
        </w:rPr>
      </w:pPr>
    </w:p>
    <w:p w:rsidR="00202B4A" w:rsidRDefault="00202B4A" w:rsidP="006D5BB3">
      <w:pPr>
        <w:pStyle w:val="a4"/>
        <w:spacing w:before="0" w:beforeAutospacing="0" w:after="250" w:afterAutospacing="0"/>
        <w:rPr>
          <w:b/>
          <w:sz w:val="40"/>
          <w:szCs w:val="40"/>
        </w:rPr>
      </w:pPr>
      <w:r w:rsidRPr="00202B4A">
        <w:rPr>
          <w:b/>
          <w:sz w:val="40"/>
          <w:szCs w:val="40"/>
        </w:rPr>
        <w:t>znamya31.ru</w:t>
      </w:r>
    </w:p>
    <w:p w:rsidR="00202B4A" w:rsidRDefault="00202B4A" w:rsidP="00202B4A">
      <w:pPr>
        <w:pStyle w:val="1"/>
        <w:shd w:val="clear" w:color="auto" w:fill="FFFFFF"/>
        <w:spacing w:before="150" w:beforeAutospacing="0" w:after="315" w:afterAutospacing="0"/>
        <w:rPr>
          <w:rFonts w:ascii="Arial" w:hAnsi="Arial" w:cs="Arial"/>
          <w:b w:val="0"/>
          <w:bCs w:val="0"/>
          <w:color w:val="222222"/>
          <w:spacing w:val="8"/>
          <w:sz w:val="54"/>
          <w:szCs w:val="54"/>
        </w:rPr>
      </w:pPr>
      <w:r>
        <w:rPr>
          <w:rFonts w:ascii="Arial" w:hAnsi="Arial" w:cs="Arial"/>
          <w:b w:val="0"/>
          <w:bCs w:val="0"/>
          <w:color w:val="222222"/>
          <w:spacing w:val="8"/>
          <w:sz w:val="54"/>
          <w:szCs w:val="54"/>
        </w:rPr>
        <w:t>Белгородские синоптики спрогнозировали снег и мороз 10 ноября</w:t>
      </w:r>
    </w:p>
    <w:p w:rsidR="00202B4A" w:rsidRDefault="00202B4A" w:rsidP="00202B4A">
      <w:pPr>
        <w:shd w:val="clear" w:color="auto" w:fill="FFFFFF"/>
        <w:rPr>
          <w:rFonts w:ascii="Helvetica" w:hAnsi="Helvetica" w:cs="Helvetica"/>
          <w:color w:val="555555"/>
          <w:sz w:val="14"/>
          <w:szCs w:val="14"/>
        </w:rPr>
      </w:pPr>
      <w:r>
        <w:rPr>
          <w:rFonts w:ascii="Helvetica" w:hAnsi="Helvetica" w:cs="Helvetica"/>
          <w:noProof/>
          <w:color w:val="555555"/>
          <w:sz w:val="14"/>
          <w:szCs w:val="14"/>
        </w:rPr>
        <w:lastRenderedPageBreak/>
        <mc:AlternateContent>
          <mc:Choice Requires="wps">
            <w:drawing>
              <wp:inline distT="0" distB="0" distL="0" distR="0">
                <wp:extent cx="304800" cy="304800"/>
                <wp:effectExtent l="0" t="0" r="0" b="0"/>
                <wp:docPr id="60" name="Прямоугольник 60" descr="Белгородские синоптики спрогнозировали снег и мороз 10 ноябр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0" o:spid="_x0000_s1026" alt="Белгородские синоптики спрогнозировали снег и мороз 10 ноября"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UWxI/CsDAABGBgAA&#10;DgAAAAAAAAAAAAAAAAAuAgAAZHJzL2Uyb0RvYy54bWxQSwECLQAUAAYACAAAACEATKDpLNgAAAAD&#10;AQAADwAAAAAAAAAAAAAAAACFBQAAZHJzL2Rvd25yZXYueG1sUEsFBgAAAAAEAAQA8wAAAIoGAAAA&#10;AA==&#10;" filled="f" stroked="f">
                <o:lock v:ext="edit" aspectratio="t"/>
                <w10:anchorlock/>
              </v:rect>
            </w:pict>
          </mc:Fallback>
        </mc:AlternateContent>
      </w:r>
      <w:r>
        <w:rPr>
          <w:rStyle w:val="author"/>
          <w:rFonts w:ascii="Helvetica" w:hAnsi="Helvetica" w:cs="Helvetica"/>
          <w:color w:val="959595"/>
          <w:sz w:val="18"/>
          <w:szCs w:val="18"/>
        </w:rPr>
        <w:t>Фото: </w:t>
      </w:r>
      <w:hyperlink r:id="rId188" w:history="1">
        <w:r>
          <w:rPr>
            <w:rStyle w:val="a3"/>
            <w:rFonts w:ascii="Helvetica" w:eastAsiaTheme="majorEastAsia" w:hAnsi="Helvetica" w:cs="Helvetica"/>
            <w:color w:val="00C0FF"/>
            <w:sz w:val="18"/>
            <w:szCs w:val="18"/>
          </w:rPr>
          <w:t>pixabay.com</w:t>
        </w:r>
      </w:hyperlink>
    </w:p>
    <w:p w:rsidR="00202B4A" w:rsidRDefault="00202B4A" w:rsidP="00202B4A">
      <w:pPr>
        <w:pStyle w:val="lead"/>
        <w:shd w:val="clear" w:color="auto" w:fill="FFFFFF"/>
        <w:spacing w:before="0" w:beforeAutospacing="0" w:after="165" w:afterAutospacing="0"/>
        <w:rPr>
          <w:rFonts w:ascii="Helvetica" w:hAnsi="Helvetica" w:cs="Helvetica"/>
          <w:color w:val="555555"/>
          <w:sz w:val="30"/>
          <w:szCs w:val="30"/>
        </w:rPr>
      </w:pPr>
      <w:r>
        <w:rPr>
          <w:rFonts w:ascii="Helvetica" w:hAnsi="Helvetica" w:cs="Helvetica"/>
          <w:color w:val="555555"/>
          <w:sz w:val="30"/>
          <w:szCs w:val="30"/>
        </w:rPr>
        <w:t>Днём без осадков. Ветер ночью северный, днём юго-западный 5–10 м/</w:t>
      </w:r>
      <w:proofErr w:type="gramStart"/>
      <w:r>
        <w:rPr>
          <w:rFonts w:ascii="Helvetica" w:hAnsi="Helvetica" w:cs="Helvetica"/>
          <w:color w:val="555555"/>
          <w:sz w:val="30"/>
          <w:szCs w:val="30"/>
        </w:rPr>
        <w:t>с</w:t>
      </w:r>
      <w:proofErr w:type="gramEnd"/>
      <w:r>
        <w:rPr>
          <w:rFonts w:ascii="Helvetica" w:hAnsi="Helvetica" w:cs="Helvetica"/>
          <w:color w:val="555555"/>
          <w:sz w:val="30"/>
          <w:szCs w:val="30"/>
        </w:rPr>
        <w:t>.</w:t>
      </w:r>
    </w:p>
    <w:p w:rsidR="00202B4A" w:rsidRDefault="00202B4A" w:rsidP="00202B4A">
      <w:pPr>
        <w:shd w:val="clear" w:color="auto" w:fill="FFFFFF"/>
        <w:rPr>
          <w:rFonts w:ascii="Helvetica" w:hAnsi="Helvetica" w:cs="Helvetica"/>
          <w:b/>
          <w:bCs/>
          <w:color w:val="555555"/>
          <w:sz w:val="23"/>
          <w:szCs w:val="23"/>
        </w:rPr>
      </w:pPr>
      <w:r>
        <w:rPr>
          <w:rFonts w:ascii="Helvetica" w:hAnsi="Helvetica" w:cs="Helvetica"/>
          <w:b/>
          <w:bCs/>
          <w:color w:val="555555"/>
          <w:sz w:val="23"/>
          <w:szCs w:val="23"/>
        </w:rPr>
        <w:t>Тематика</w:t>
      </w:r>
    </w:p>
    <w:p w:rsidR="00202B4A" w:rsidRDefault="00202B4A" w:rsidP="00202B4A">
      <w:pPr>
        <w:shd w:val="clear" w:color="auto" w:fill="FFFFFF"/>
        <w:ind w:left="720"/>
        <w:rPr>
          <w:rFonts w:ascii="Helvetica" w:hAnsi="Helvetica" w:cs="Helvetica"/>
          <w:color w:val="555555"/>
          <w:sz w:val="23"/>
          <w:szCs w:val="23"/>
        </w:rPr>
      </w:pPr>
      <w:r>
        <w:rPr>
          <w:rFonts w:ascii="Helvetica" w:hAnsi="Helvetica" w:cs="Helvetica"/>
          <w:color w:val="555555"/>
          <w:sz w:val="23"/>
          <w:szCs w:val="23"/>
        </w:rPr>
        <w:t>Социальная сфера</w:t>
      </w:r>
    </w:p>
    <w:p w:rsidR="00202B4A" w:rsidRDefault="00202B4A" w:rsidP="00202B4A">
      <w:pPr>
        <w:shd w:val="clear" w:color="auto" w:fill="FFFFFF"/>
        <w:rPr>
          <w:rFonts w:ascii="Helvetica" w:hAnsi="Helvetica" w:cs="Helvetica"/>
          <w:b/>
          <w:bCs/>
          <w:color w:val="555555"/>
          <w:sz w:val="23"/>
          <w:szCs w:val="23"/>
        </w:rPr>
      </w:pPr>
      <w:r>
        <w:rPr>
          <w:rFonts w:ascii="Helvetica" w:hAnsi="Helvetica" w:cs="Helvetica"/>
          <w:b/>
          <w:bCs/>
          <w:color w:val="555555"/>
          <w:sz w:val="23"/>
          <w:szCs w:val="23"/>
        </w:rPr>
        <w:t>Категория</w:t>
      </w:r>
    </w:p>
    <w:p w:rsidR="00202B4A" w:rsidRDefault="00202B4A" w:rsidP="00202B4A">
      <w:pPr>
        <w:shd w:val="clear" w:color="auto" w:fill="FFFFFF"/>
        <w:ind w:left="720"/>
        <w:rPr>
          <w:rFonts w:ascii="Helvetica" w:hAnsi="Helvetica" w:cs="Helvetica"/>
          <w:color w:val="555555"/>
          <w:sz w:val="23"/>
          <w:szCs w:val="23"/>
        </w:rPr>
      </w:pPr>
      <w:r>
        <w:rPr>
          <w:rFonts w:ascii="Helvetica" w:hAnsi="Helvetica" w:cs="Helvetica"/>
          <w:color w:val="555555"/>
          <w:sz w:val="23"/>
          <w:szCs w:val="23"/>
        </w:rPr>
        <w:t>Новость</w:t>
      </w:r>
    </w:p>
    <w:p w:rsidR="00202B4A" w:rsidRDefault="00202B4A" w:rsidP="00202B4A">
      <w:pPr>
        <w:pStyle w:val="a4"/>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Синоптики передали первый снег в Белгородской области. По их данным, 10 ноября на территории региона облачно с прояснениями. Ночью местами небольшой снег. Днём без осадков. Ветер ночью северный, днём юго-западный </w:t>
      </w:r>
      <w:r>
        <w:rPr>
          <w:rStyle w:val="a7"/>
          <w:rFonts w:ascii="Helvetica" w:hAnsi="Helvetica" w:cs="Helvetica"/>
          <w:color w:val="555555"/>
          <w:sz w:val="25"/>
          <w:szCs w:val="25"/>
        </w:rPr>
        <w:t>5–10 м/</w:t>
      </w:r>
      <w:proofErr w:type="gramStart"/>
      <w:r>
        <w:rPr>
          <w:rStyle w:val="a7"/>
          <w:rFonts w:ascii="Helvetica" w:hAnsi="Helvetica" w:cs="Helvetica"/>
          <w:color w:val="555555"/>
          <w:sz w:val="25"/>
          <w:szCs w:val="25"/>
        </w:rPr>
        <w:t>с</w:t>
      </w:r>
      <w:proofErr w:type="gramEnd"/>
      <w:r>
        <w:rPr>
          <w:rFonts w:ascii="Helvetica" w:hAnsi="Helvetica" w:cs="Helvetica"/>
          <w:color w:val="555555"/>
          <w:sz w:val="25"/>
          <w:szCs w:val="25"/>
        </w:rPr>
        <w:t>.</w:t>
      </w:r>
    </w:p>
    <w:p w:rsidR="00202B4A" w:rsidRDefault="00202B4A" w:rsidP="00202B4A">
      <w:pPr>
        <w:pStyle w:val="a4"/>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Температура воздуха ночью </w:t>
      </w:r>
      <w:r>
        <w:rPr>
          <w:rStyle w:val="a7"/>
          <w:rFonts w:ascii="Helvetica" w:hAnsi="Helvetica" w:cs="Helvetica"/>
          <w:color w:val="555555"/>
          <w:sz w:val="25"/>
          <w:szCs w:val="25"/>
        </w:rPr>
        <w:t>2–7˚ мороза</w:t>
      </w:r>
      <w:r>
        <w:rPr>
          <w:rFonts w:ascii="Helvetica" w:hAnsi="Helvetica" w:cs="Helvetica"/>
          <w:color w:val="555555"/>
          <w:sz w:val="25"/>
          <w:szCs w:val="25"/>
        </w:rPr>
        <w:t>, днём от </w:t>
      </w:r>
      <w:r>
        <w:rPr>
          <w:rStyle w:val="a7"/>
          <w:rFonts w:ascii="Helvetica" w:hAnsi="Helvetica" w:cs="Helvetica"/>
          <w:color w:val="555555"/>
          <w:sz w:val="25"/>
          <w:szCs w:val="25"/>
        </w:rPr>
        <w:t>1 </w:t>
      </w:r>
      <w:r>
        <w:rPr>
          <w:rFonts w:ascii="Helvetica" w:hAnsi="Helvetica" w:cs="Helvetica"/>
          <w:color w:val="555555"/>
          <w:sz w:val="25"/>
          <w:szCs w:val="25"/>
        </w:rPr>
        <w:t>мороза до</w:t>
      </w:r>
      <w:r>
        <w:rPr>
          <w:rStyle w:val="a7"/>
          <w:rFonts w:ascii="Helvetica" w:hAnsi="Helvetica" w:cs="Helvetica"/>
          <w:color w:val="555555"/>
          <w:sz w:val="25"/>
          <w:szCs w:val="25"/>
        </w:rPr>
        <w:t> 4˚</w:t>
      </w:r>
      <w:r>
        <w:rPr>
          <w:rFonts w:ascii="Helvetica" w:hAnsi="Helvetica" w:cs="Helvetica"/>
          <w:color w:val="555555"/>
          <w:sz w:val="25"/>
          <w:szCs w:val="25"/>
        </w:rPr>
        <w:t> тепла.</w:t>
      </w:r>
    </w:p>
    <w:p w:rsidR="00202B4A" w:rsidRDefault="00202B4A" w:rsidP="00202B4A">
      <w:pPr>
        <w:pStyle w:val="a4"/>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В Белгороде ночью </w:t>
      </w:r>
      <w:r>
        <w:rPr>
          <w:rStyle w:val="a7"/>
          <w:rFonts w:ascii="Helvetica" w:hAnsi="Helvetica" w:cs="Helvetica"/>
          <w:color w:val="555555"/>
          <w:sz w:val="25"/>
          <w:szCs w:val="25"/>
        </w:rPr>
        <w:t>3–5˚ мороза</w:t>
      </w:r>
      <w:r>
        <w:rPr>
          <w:rFonts w:ascii="Helvetica" w:hAnsi="Helvetica" w:cs="Helvetica"/>
          <w:color w:val="555555"/>
          <w:sz w:val="25"/>
          <w:szCs w:val="25"/>
        </w:rPr>
        <w:t>, днём от 1 до 3˚ тепла.</w:t>
      </w:r>
    </w:p>
    <w:p w:rsidR="00202B4A" w:rsidRDefault="00202B4A" w:rsidP="00202B4A">
      <w:pPr>
        <w:pStyle w:val="a4"/>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Главное управление МЧС России по Белгородской области рекомендует жителям региона внимательно следить за изменениями климатической обстановки. Соблюдать правила пожарной безопасности при эксплуатации отопительных приборов. Не использовать неисправное или поврежденное оборудование, вовремя проводить техническое обслуживание или замену поврежденной техники.</w:t>
      </w:r>
    </w:p>
    <w:p w:rsidR="00202B4A" w:rsidRDefault="00202B4A" w:rsidP="00202B4A">
      <w:pPr>
        <w:pStyle w:val="a4"/>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 xml:space="preserve">Автолюбителям необходимо соблюдать скоростной режим и правила дорожного движения. </w:t>
      </w:r>
      <w:proofErr w:type="spellStart"/>
      <w:r>
        <w:rPr>
          <w:rFonts w:ascii="Helvetica" w:hAnsi="Helvetica" w:cs="Helvetica"/>
          <w:color w:val="555555"/>
          <w:sz w:val="25"/>
          <w:szCs w:val="25"/>
        </w:rPr>
        <w:t>Избегайть</w:t>
      </w:r>
      <w:proofErr w:type="spellEnd"/>
      <w:r>
        <w:rPr>
          <w:rFonts w:ascii="Helvetica" w:hAnsi="Helvetica" w:cs="Helvetica"/>
          <w:color w:val="555555"/>
          <w:sz w:val="25"/>
          <w:szCs w:val="25"/>
        </w:rPr>
        <w:t xml:space="preserve"> резких маневров, заранее останавливайтесь перед светофорами и на пешеходных переходах. Своевременно осуществлять техническое обслуживание. Перед тем как сесть за руль, проверьте работоспособность стеклоочистителей и очистите стекло и зеркала заднего вида от наледи.</w:t>
      </w:r>
    </w:p>
    <w:p w:rsidR="00202B4A" w:rsidRDefault="00202B4A" w:rsidP="00202B4A">
      <w:pPr>
        <w:pStyle w:val="a4"/>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В случае чрезвычайного происшествия звоните по телефону Единой службы спасения </w:t>
      </w:r>
      <w:r>
        <w:rPr>
          <w:rStyle w:val="a7"/>
          <w:rFonts w:ascii="Helvetica" w:hAnsi="Helvetica" w:cs="Helvetica"/>
          <w:color w:val="555555"/>
          <w:sz w:val="25"/>
          <w:szCs w:val="25"/>
        </w:rPr>
        <w:t>112 </w:t>
      </w:r>
      <w:r>
        <w:rPr>
          <w:rFonts w:ascii="Helvetica" w:hAnsi="Helvetica" w:cs="Helvetica"/>
          <w:color w:val="555555"/>
          <w:sz w:val="25"/>
          <w:szCs w:val="25"/>
        </w:rPr>
        <w:t>или </w:t>
      </w:r>
      <w:r>
        <w:rPr>
          <w:rStyle w:val="a7"/>
          <w:rFonts w:ascii="Helvetica" w:hAnsi="Helvetica" w:cs="Helvetica"/>
          <w:color w:val="555555"/>
          <w:sz w:val="25"/>
          <w:szCs w:val="25"/>
        </w:rPr>
        <w:t>101</w:t>
      </w:r>
      <w:r>
        <w:rPr>
          <w:rFonts w:ascii="Helvetica" w:hAnsi="Helvetica" w:cs="Helvetica"/>
          <w:color w:val="555555"/>
          <w:sz w:val="25"/>
          <w:szCs w:val="25"/>
        </w:rPr>
        <w:t>, Единый телефон доверия Главного управления МЧС России по Белгородской области – </w:t>
      </w:r>
      <w:r>
        <w:rPr>
          <w:rStyle w:val="a7"/>
          <w:rFonts w:ascii="Helvetica" w:hAnsi="Helvetica" w:cs="Helvetica"/>
          <w:color w:val="555555"/>
          <w:sz w:val="25"/>
          <w:szCs w:val="25"/>
        </w:rPr>
        <w:t>8 (4722) 39–99–99</w:t>
      </w:r>
      <w:r>
        <w:rPr>
          <w:rFonts w:ascii="Helvetica" w:hAnsi="Helvetica" w:cs="Helvetica"/>
          <w:color w:val="555555"/>
          <w:sz w:val="25"/>
          <w:szCs w:val="25"/>
        </w:rPr>
        <w:t>.</w:t>
      </w:r>
    </w:p>
    <w:p w:rsidR="00202B4A" w:rsidRDefault="00202B4A" w:rsidP="006D5BB3">
      <w:pPr>
        <w:pStyle w:val="a4"/>
        <w:spacing w:before="0" w:beforeAutospacing="0" w:after="250" w:afterAutospacing="0"/>
        <w:rPr>
          <w:b/>
          <w:sz w:val="40"/>
          <w:szCs w:val="40"/>
        </w:rPr>
      </w:pPr>
      <w:hyperlink r:id="rId189" w:history="1">
        <w:r w:rsidRPr="007963CD">
          <w:rPr>
            <w:rStyle w:val="a3"/>
            <w:b/>
            <w:sz w:val="40"/>
            <w:szCs w:val="40"/>
          </w:rPr>
          <w:t>https://znamya31.ru/obshestvo/socialnaya-sfera/18764.html</w:t>
        </w:r>
      </w:hyperlink>
    </w:p>
    <w:p w:rsidR="00202B4A" w:rsidRDefault="00202B4A" w:rsidP="006D5BB3">
      <w:pPr>
        <w:pStyle w:val="a4"/>
        <w:spacing w:before="0" w:beforeAutospacing="0" w:after="250" w:afterAutospacing="0"/>
        <w:rPr>
          <w:b/>
          <w:sz w:val="40"/>
          <w:szCs w:val="40"/>
        </w:rPr>
      </w:pPr>
      <w:r w:rsidRPr="00202B4A">
        <w:rPr>
          <w:b/>
          <w:sz w:val="40"/>
          <w:szCs w:val="40"/>
        </w:rPr>
        <w:t>val-zvezda31.ru</w:t>
      </w:r>
    </w:p>
    <w:p w:rsidR="00202B4A" w:rsidRDefault="00202B4A" w:rsidP="00202B4A">
      <w:pPr>
        <w:pStyle w:val="1"/>
        <w:shd w:val="clear" w:color="auto" w:fill="FFFFFF"/>
        <w:spacing w:before="150" w:beforeAutospacing="0" w:after="315" w:afterAutospacing="0"/>
        <w:rPr>
          <w:rFonts w:ascii="Arial" w:hAnsi="Arial" w:cs="Arial"/>
          <w:b w:val="0"/>
          <w:bCs w:val="0"/>
          <w:color w:val="222222"/>
          <w:spacing w:val="8"/>
          <w:sz w:val="54"/>
          <w:szCs w:val="54"/>
        </w:rPr>
      </w:pPr>
      <w:r>
        <w:rPr>
          <w:rFonts w:ascii="Arial" w:hAnsi="Arial" w:cs="Arial"/>
          <w:b w:val="0"/>
          <w:bCs w:val="0"/>
          <w:color w:val="222222"/>
          <w:spacing w:val="8"/>
          <w:sz w:val="54"/>
          <w:szCs w:val="54"/>
        </w:rPr>
        <w:t>Снег и резкое похолодание придут на территорию Белгородской области</w:t>
      </w:r>
    </w:p>
    <w:p w:rsidR="00202B4A" w:rsidRDefault="00202B4A" w:rsidP="00202B4A">
      <w:pPr>
        <w:shd w:val="clear" w:color="auto" w:fill="FFFFFF"/>
        <w:rPr>
          <w:rFonts w:ascii="Helvetica" w:hAnsi="Helvetica" w:cs="Helvetica"/>
          <w:color w:val="555555"/>
          <w:sz w:val="14"/>
          <w:szCs w:val="14"/>
        </w:rPr>
      </w:pPr>
      <w:r>
        <w:rPr>
          <w:rFonts w:ascii="Helvetica" w:hAnsi="Helvetica" w:cs="Helvetica"/>
          <w:noProof/>
          <w:color w:val="555555"/>
          <w:sz w:val="14"/>
          <w:szCs w:val="14"/>
        </w:rPr>
        <w:drawing>
          <wp:inline distT="0" distB="0" distL="0" distR="0">
            <wp:extent cx="3419475" cy="1892110"/>
            <wp:effectExtent l="0" t="0" r="0" b="0"/>
            <wp:docPr id="61" name="Рисунок 61" descr="Снег и резкое похолодание придут на территорию Белгород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Снег и резкое похолодание придут на территорию Белгородской области"/>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419475" cy="1892110"/>
                    </a:xfrm>
                    <a:prstGeom prst="rect">
                      <a:avLst/>
                    </a:prstGeom>
                    <a:noFill/>
                    <a:ln>
                      <a:noFill/>
                    </a:ln>
                  </pic:spPr>
                </pic:pic>
              </a:graphicData>
            </a:graphic>
          </wp:inline>
        </w:drawing>
      </w:r>
      <w:r>
        <w:rPr>
          <w:rStyle w:val="author"/>
          <w:rFonts w:ascii="Helvetica" w:hAnsi="Helvetica" w:cs="Helvetica"/>
          <w:color w:val="959595"/>
          <w:sz w:val="18"/>
          <w:szCs w:val="18"/>
        </w:rPr>
        <w:t>Фото: </w:t>
      </w:r>
      <w:hyperlink r:id="rId191" w:history="1">
        <w:r>
          <w:rPr>
            <w:rStyle w:val="a3"/>
            <w:rFonts w:ascii="Helvetica" w:eastAsiaTheme="majorEastAsia" w:hAnsi="Helvetica" w:cs="Helvetica"/>
            <w:color w:val="00C0FF"/>
            <w:sz w:val="18"/>
            <w:szCs w:val="18"/>
          </w:rPr>
          <w:t>pixabay.com</w:t>
        </w:r>
      </w:hyperlink>
    </w:p>
    <w:p w:rsidR="00202B4A" w:rsidRDefault="00202B4A" w:rsidP="00202B4A">
      <w:pPr>
        <w:pStyle w:val="lead"/>
        <w:shd w:val="clear" w:color="auto" w:fill="FFFFFF"/>
        <w:spacing w:before="0" w:beforeAutospacing="0" w:after="165" w:afterAutospacing="0"/>
        <w:rPr>
          <w:rFonts w:ascii="Helvetica" w:hAnsi="Helvetica" w:cs="Helvetica"/>
          <w:color w:val="555555"/>
          <w:sz w:val="30"/>
          <w:szCs w:val="30"/>
        </w:rPr>
      </w:pPr>
      <w:r>
        <w:rPr>
          <w:rFonts w:ascii="Helvetica" w:hAnsi="Helvetica" w:cs="Helvetica"/>
          <w:color w:val="555555"/>
          <w:sz w:val="30"/>
          <w:szCs w:val="30"/>
        </w:rPr>
        <w:t>Ночью выпадет небольшой снег.</w:t>
      </w:r>
    </w:p>
    <w:p w:rsidR="00202B4A" w:rsidRDefault="00202B4A" w:rsidP="00202B4A">
      <w:pPr>
        <w:shd w:val="clear" w:color="auto" w:fill="FFFFFF"/>
        <w:rPr>
          <w:rFonts w:ascii="Helvetica" w:hAnsi="Helvetica" w:cs="Helvetica"/>
          <w:b/>
          <w:bCs/>
          <w:color w:val="555555"/>
          <w:sz w:val="23"/>
          <w:szCs w:val="23"/>
        </w:rPr>
      </w:pPr>
      <w:r>
        <w:rPr>
          <w:rFonts w:ascii="Helvetica" w:hAnsi="Helvetica" w:cs="Helvetica"/>
          <w:b/>
          <w:bCs/>
          <w:color w:val="555555"/>
          <w:sz w:val="23"/>
          <w:szCs w:val="23"/>
        </w:rPr>
        <w:lastRenderedPageBreak/>
        <w:t>Тематика</w:t>
      </w:r>
    </w:p>
    <w:p w:rsidR="00202B4A" w:rsidRDefault="00202B4A" w:rsidP="00202B4A">
      <w:pPr>
        <w:shd w:val="clear" w:color="auto" w:fill="FFFFFF"/>
        <w:ind w:left="720"/>
        <w:rPr>
          <w:rFonts w:ascii="Helvetica" w:hAnsi="Helvetica" w:cs="Helvetica"/>
          <w:color w:val="555555"/>
          <w:sz w:val="23"/>
          <w:szCs w:val="23"/>
        </w:rPr>
      </w:pPr>
      <w:r>
        <w:rPr>
          <w:rFonts w:ascii="Helvetica" w:hAnsi="Helvetica" w:cs="Helvetica"/>
          <w:color w:val="555555"/>
          <w:sz w:val="23"/>
          <w:szCs w:val="23"/>
        </w:rPr>
        <w:t>Социальная сфера</w:t>
      </w:r>
    </w:p>
    <w:p w:rsidR="00202B4A" w:rsidRDefault="00202B4A" w:rsidP="00202B4A">
      <w:pPr>
        <w:shd w:val="clear" w:color="auto" w:fill="FFFFFF"/>
        <w:rPr>
          <w:rFonts w:ascii="Helvetica" w:hAnsi="Helvetica" w:cs="Helvetica"/>
          <w:b/>
          <w:bCs/>
          <w:color w:val="555555"/>
          <w:sz w:val="23"/>
          <w:szCs w:val="23"/>
        </w:rPr>
      </w:pPr>
      <w:r>
        <w:rPr>
          <w:rFonts w:ascii="Helvetica" w:hAnsi="Helvetica" w:cs="Helvetica"/>
          <w:b/>
          <w:bCs/>
          <w:color w:val="555555"/>
          <w:sz w:val="23"/>
          <w:szCs w:val="23"/>
        </w:rPr>
        <w:t>Категория</w:t>
      </w:r>
    </w:p>
    <w:p w:rsidR="00202B4A" w:rsidRDefault="00202B4A" w:rsidP="00202B4A">
      <w:pPr>
        <w:shd w:val="clear" w:color="auto" w:fill="FFFFFF"/>
        <w:ind w:left="720"/>
        <w:rPr>
          <w:rFonts w:ascii="Helvetica" w:hAnsi="Helvetica" w:cs="Helvetica"/>
          <w:color w:val="555555"/>
          <w:sz w:val="23"/>
          <w:szCs w:val="23"/>
        </w:rPr>
      </w:pPr>
      <w:r>
        <w:rPr>
          <w:rFonts w:ascii="Helvetica" w:hAnsi="Helvetica" w:cs="Helvetica"/>
          <w:color w:val="555555"/>
          <w:sz w:val="23"/>
          <w:szCs w:val="23"/>
        </w:rPr>
        <w:t>Новость</w:t>
      </w:r>
    </w:p>
    <w:p w:rsidR="00202B4A" w:rsidRDefault="00202B4A" w:rsidP="00202B4A">
      <w:pPr>
        <w:pStyle w:val="a4"/>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Снег и резкое похолодание придут в регион. Белгородские синоптики сообщили, что ночью ожидаются осадки в виде мокрого снега.</w:t>
      </w:r>
    </w:p>
    <w:p w:rsidR="00202B4A" w:rsidRDefault="00202B4A" w:rsidP="00202B4A">
      <w:pPr>
        <w:pStyle w:val="a4"/>
        <w:shd w:val="clear" w:color="auto" w:fill="F8F8F8"/>
        <w:spacing w:before="0" w:beforeAutospacing="0" w:after="0" w:afterAutospacing="0"/>
        <w:rPr>
          <w:rFonts w:ascii="Helvetica" w:hAnsi="Helvetica" w:cs="Helvetica"/>
          <w:i/>
          <w:iCs/>
          <w:color w:val="555555"/>
          <w:sz w:val="25"/>
          <w:szCs w:val="25"/>
        </w:rPr>
      </w:pPr>
      <w:r>
        <w:rPr>
          <w:rFonts w:ascii="Helvetica" w:hAnsi="Helvetica" w:cs="Helvetica"/>
          <w:i/>
          <w:iCs/>
          <w:color w:val="555555"/>
          <w:sz w:val="25"/>
          <w:szCs w:val="25"/>
        </w:rPr>
        <w:t>«В Белгородской области будет облачная с прояснениями погода. Ночью выпадет небольшой снег, порывы северного ветра будут достигать скорости до </w:t>
      </w:r>
      <w:r>
        <w:rPr>
          <w:rStyle w:val="a7"/>
          <w:rFonts w:ascii="Helvetica" w:hAnsi="Helvetica" w:cs="Helvetica"/>
          <w:i/>
          <w:iCs/>
          <w:color w:val="555555"/>
          <w:sz w:val="25"/>
          <w:szCs w:val="25"/>
        </w:rPr>
        <w:t>10 м/с.</w:t>
      </w:r>
      <w:r>
        <w:rPr>
          <w:rFonts w:ascii="Helvetica" w:hAnsi="Helvetica" w:cs="Helvetica"/>
          <w:i/>
          <w:iCs/>
          <w:color w:val="555555"/>
          <w:sz w:val="25"/>
          <w:szCs w:val="25"/>
        </w:rPr>
        <w:t> Днём осадков не ожидается», – рассказали синоптики.</w:t>
      </w:r>
    </w:p>
    <w:p w:rsidR="00202B4A" w:rsidRDefault="00202B4A" w:rsidP="00202B4A">
      <w:pPr>
        <w:pStyle w:val="a4"/>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Столбик термометра ночью опустится до </w:t>
      </w:r>
      <w:r>
        <w:rPr>
          <w:rStyle w:val="a7"/>
          <w:rFonts w:ascii="Helvetica" w:hAnsi="Helvetica" w:cs="Helvetica"/>
          <w:color w:val="555555"/>
          <w:sz w:val="25"/>
          <w:szCs w:val="25"/>
        </w:rPr>
        <w:t>— 3</w:t>
      </w:r>
      <w:r>
        <w:rPr>
          <w:rStyle w:val="a7"/>
          <w:rFonts w:ascii="Helvetica" w:hAnsi="Helvetica" w:cs="Helvetica"/>
          <w:color w:val="555555"/>
          <w:sz w:val="18"/>
          <w:szCs w:val="18"/>
          <w:vertAlign w:val="superscript"/>
        </w:rPr>
        <w:t>0</w:t>
      </w:r>
      <w:r>
        <w:rPr>
          <w:rStyle w:val="a7"/>
          <w:rFonts w:ascii="Helvetica" w:hAnsi="Helvetica" w:cs="Helvetica"/>
          <w:color w:val="555555"/>
          <w:sz w:val="25"/>
          <w:szCs w:val="25"/>
        </w:rPr>
        <w:t>С, </w:t>
      </w:r>
      <w:r>
        <w:rPr>
          <w:rFonts w:ascii="Helvetica" w:hAnsi="Helvetica" w:cs="Helvetica"/>
          <w:color w:val="555555"/>
          <w:sz w:val="25"/>
          <w:szCs w:val="25"/>
        </w:rPr>
        <w:t>в</w:t>
      </w:r>
      <w:r>
        <w:rPr>
          <w:rStyle w:val="a7"/>
          <w:rFonts w:ascii="Helvetica" w:hAnsi="Helvetica" w:cs="Helvetica"/>
          <w:color w:val="555555"/>
          <w:sz w:val="25"/>
          <w:szCs w:val="25"/>
        </w:rPr>
        <w:t> </w:t>
      </w:r>
      <w:r>
        <w:rPr>
          <w:rFonts w:ascii="Helvetica" w:hAnsi="Helvetica" w:cs="Helvetica"/>
          <w:color w:val="555555"/>
          <w:sz w:val="25"/>
          <w:szCs w:val="25"/>
        </w:rPr>
        <w:t>отдельных муниципалитетах — до </w:t>
      </w:r>
      <w:r>
        <w:rPr>
          <w:rStyle w:val="a7"/>
          <w:rFonts w:ascii="Helvetica" w:hAnsi="Helvetica" w:cs="Helvetica"/>
          <w:color w:val="555555"/>
          <w:sz w:val="25"/>
          <w:szCs w:val="25"/>
        </w:rPr>
        <w:t>— 7</w:t>
      </w:r>
      <w:r>
        <w:rPr>
          <w:rStyle w:val="a7"/>
          <w:rFonts w:ascii="Helvetica" w:hAnsi="Helvetica" w:cs="Helvetica"/>
          <w:color w:val="555555"/>
          <w:sz w:val="18"/>
          <w:szCs w:val="18"/>
          <w:vertAlign w:val="superscript"/>
        </w:rPr>
        <w:t>0</w:t>
      </w:r>
      <w:r>
        <w:rPr>
          <w:rStyle w:val="a7"/>
          <w:rFonts w:ascii="Helvetica" w:hAnsi="Helvetica" w:cs="Helvetica"/>
          <w:color w:val="555555"/>
          <w:sz w:val="25"/>
          <w:szCs w:val="25"/>
        </w:rPr>
        <w:t>С. </w:t>
      </w:r>
      <w:r>
        <w:rPr>
          <w:rFonts w:ascii="Helvetica" w:hAnsi="Helvetica" w:cs="Helvetica"/>
          <w:color w:val="555555"/>
          <w:sz w:val="25"/>
          <w:szCs w:val="25"/>
        </w:rPr>
        <w:t xml:space="preserve">В случае непредвиденных ситуаций следует позвонить </w:t>
      </w:r>
      <w:proofErr w:type="gramStart"/>
      <w:r>
        <w:rPr>
          <w:rFonts w:ascii="Helvetica" w:hAnsi="Helvetica" w:cs="Helvetica"/>
          <w:color w:val="555555"/>
          <w:sz w:val="25"/>
          <w:szCs w:val="25"/>
        </w:rPr>
        <w:t>спасателям</w:t>
      </w:r>
      <w:proofErr w:type="gramEnd"/>
      <w:r>
        <w:rPr>
          <w:rFonts w:ascii="Helvetica" w:hAnsi="Helvetica" w:cs="Helvetica"/>
          <w:color w:val="555555"/>
          <w:sz w:val="25"/>
          <w:szCs w:val="25"/>
        </w:rPr>
        <w:t xml:space="preserve"> но номеру — </w:t>
      </w:r>
      <w:r>
        <w:rPr>
          <w:rStyle w:val="a7"/>
          <w:rFonts w:ascii="Helvetica" w:hAnsi="Helvetica" w:cs="Helvetica"/>
          <w:color w:val="555555"/>
          <w:sz w:val="25"/>
          <w:szCs w:val="25"/>
        </w:rPr>
        <w:t>«112».</w:t>
      </w:r>
    </w:p>
    <w:p w:rsidR="00202B4A" w:rsidRDefault="00202B4A" w:rsidP="006D5BB3">
      <w:pPr>
        <w:pStyle w:val="a4"/>
        <w:spacing w:before="0" w:beforeAutospacing="0" w:after="250" w:afterAutospacing="0"/>
        <w:rPr>
          <w:b/>
          <w:sz w:val="40"/>
          <w:szCs w:val="40"/>
        </w:rPr>
      </w:pPr>
      <w:hyperlink r:id="rId192" w:history="1">
        <w:r w:rsidRPr="007963CD">
          <w:rPr>
            <w:rStyle w:val="a3"/>
            <w:b/>
            <w:sz w:val="40"/>
            <w:szCs w:val="40"/>
          </w:rPr>
          <w:t>https://val-zvezda31.ru/obshestvo/socialnaya-sfera/7692.html</w:t>
        </w:r>
      </w:hyperlink>
    </w:p>
    <w:p w:rsidR="00202B4A" w:rsidRDefault="002C70B2" w:rsidP="006D5BB3">
      <w:pPr>
        <w:pStyle w:val="a4"/>
        <w:spacing w:before="0" w:beforeAutospacing="0" w:after="250" w:afterAutospacing="0"/>
        <w:rPr>
          <w:b/>
          <w:sz w:val="40"/>
          <w:szCs w:val="40"/>
        </w:rPr>
      </w:pPr>
      <w:r w:rsidRPr="002C70B2">
        <w:rPr>
          <w:b/>
          <w:sz w:val="40"/>
          <w:szCs w:val="40"/>
        </w:rPr>
        <w:t>iz.ru</w:t>
      </w:r>
    </w:p>
    <w:p w:rsidR="002C70B2" w:rsidRDefault="002C70B2" w:rsidP="002C70B2">
      <w:pPr>
        <w:pStyle w:val="1"/>
        <w:shd w:val="clear" w:color="auto" w:fill="FFFFFF"/>
        <w:spacing w:before="0" w:beforeAutospacing="0" w:after="0" w:afterAutospacing="0" w:line="750" w:lineRule="atLeast"/>
        <w:rPr>
          <w:rFonts w:ascii="Fira Sans" w:hAnsi="Fira Sans"/>
          <w:color w:val="000000"/>
          <w:sz w:val="66"/>
          <w:szCs w:val="66"/>
        </w:rPr>
      </w:pPr>
      <w:r>
        <w:rPr>
          <w:rFonts w:ascii="Fira Sans" w:hAnsi="Fira Sans"/>
          <w:color w:val="000000"/>
          <w:sz w:val="66"/>
          <w:szCs w:val="66"/>
        </w:rPr>
        <w:t>Резкое похолодание со снегом ожидается в Белгородской области</w:t>
      </w:r>
    </w:p>
    <w:p w:rsidR="002C70B2" w:rsidRDefault="002C70B2" w:rsidP="002C70B2">
      <w:pPr>
        <w:shd w:val="clear" w:color="auto" w:fill="FFFFFF"/>
        <w:textAlignment w:val="top"/>
        <w:rPr>
          <w:rFonts w:ascii="Fira Sans" w:hAnsi="Fira Sans"/>
          <w:color w:val="AAAAAA"/>
          <w:sz w:val="21"/>
          <w:szCs w:val="21"/>
        </w:rPr>
      </w:pPr>
      <w:r>
        <w:rPr>
          <w:rFonts w:ascii="Fira Sans" w:hAnsi="Fira Sans"/>
          <w:color w:val="AAAAAA"/>
          <w:sz w:val="21"/>
          <w:szCs w:val="21"/>
        </w:rPr>
        <w:t> </w:t>
      </w:r>
    </w:p>
    <w:p w:rsidR="002C70B2" w:rsidRDefault="002C70B2" w:rsidP="002C70B2">
      <w:pPr>
        <w:shd w:val="clear" w:color="auto" w:fill="FFFFFF"/>
        <w:textAlignment w:val="top"/>
        <w:rPr>
          <w:rFonts w:ascii="Fira Sans" w:hAnsi="Fira Sans"/>
          <w:color w:val="AAAAAA"/>
          <w:sz w:val="21"/>
          <w:szCs w:val="21"/>
        </w:rPr>
      </w:pPr>
      <w:r>
        <w:rPr>
          <w:rFonts w:ascii="Fira Sans" w:hAnsi="Fira Sans"/>
          <w:color w:val="AAAAAA"/>
          <w:sz w:val="21"/>
          <w:szCs w:val="21"/>
        </w:rPr>
        <w:t>9 ноября 2021, 18:48</w:t>
      </w:r>
    </w:p>
    <w:p w:rsidR="002C70B2" w:rsidRDefault="002C70B2" w:rsidP="002C70B2">
      <w:pPr>
        <w:shd w:val="clear" w:color="auto" w:fill="FFFFFF"/>
        <w:textAlignment w:val="top"/>
        <w:rPr>
          <w:rFonts w:ascii="Fira Sans" w:hAnsi="Fira Sans"/>
          <w:color w:val="AAAAAA"/>
          <w:sz w:val="21"/>
          <w:szCs w:val="21"/>
        </w:rPr>
      </w:pPr>
      <w:r>
        <w:rPr>
          <w:rFonts w:ascii="Fira Sans" w:hAnsi="Fira Sans"/>
          <w:color w:val="AAAAAA"/>
          <w:sz w:val="21"/>
          <w:szCs w:val="21"/>
        </w:rPr>
        <w:t> </w:t>
      </w:r>
    </w:p>
    <w:p w:rsidR="002C70B2" w:rsidRDefault="002C70B2" w:rsidP="002C70B2">
      <w:pPr>
        <w:pStyle w:val="a4"/>
        <w:shd w:val="clear" w:color="auto" w:fill="FFFFFF"/>
        <w:spacing w:before="0" w:beforeAutospacing="0" w:after="225" w:afterAutospacing="0" w:line="360" w:lineRule="atLeast"/>
        <w:rPr>
          <w:rFonts w:ascii="Noto Serif" w:hAnsi="Noto Serif"/>
          <w:color w:val="000000"/>
        </w:rPr>
      </w:pPr>
      <w:r>
        <w:rPr>
          <w:rFonts w:ascii="Noto Serif" w:hAnsi="Noto Serif"/>
          <w:color w:val="000000"/>
        </w:rPr>
        <w:t>Жителей Белгородской области предупредили о резком похолодании. В ночь на 10 ноября в регионе выпадет до 1 мм снега.</w:t>
      </w:r>
    </w:p>
    <w:p w:rsidR="002C70B2" w:rsidRDefault="002C70B2" w:rsidP="002C70B2">
      <w:pPr>
        <w:pStyle w:val="a4"/>
        <w:shd w:val="clear" w:color="auto" w:fill="FFFFFF"/>
        <w:spacing w:before="0" w:beforeAutospacing="0" w:after="0" w:afterAutospacing="0" w:line="360" w:lineRule="atLeast"/>
        <w:rPr>
          <w:rFonts w:ascii="Noto Serif" w:hAnsi="Noto Serif"/>
          <w:color w:val="000000"/>
        </w:rPr>
      </w:pPr>
      <w:r>
        <w:rPr>
          <w:rFonts w:ascii="Noto Serif" w:hAnsi="Noto Serif"/>
          <w:color w:val="000000"/>
        </w:rPr>
        <w:t>Согласно прогнозам, в темное время суток температура упадет до –1 градуса. Об этом сообщает </w:t>
      </w:r>
      <w:hyperlink r:id="rId193" w:tgtFrame="_blank" w:history="1">
        <w:r>
          <w:rPr>
            <w:rStyle w:val="a3"/>
            <w:rFonts w:ascii="Noto Serif" w:hAnsi="Noto Serif"/>
            <w:color w:val="5B3F7A"/>
          </w:rPr>
          <w:t>Bel.ru.</w:t>
        </w:r>
      </w:hyperlink>
      <w:r>
        <w:rPr>
          <w:rFonts w:ascii="Noto Serif" w:hAnsi="Noto Serif"/>
          <w:color w:val="000000"/>
        </w:rPr>
        <w:t> В дневные часы потеплеет лишь до +4 градусов. Снегопад ожидается в отдельных районах Белгородской области.</w:t>
      </w:r>
    </w:p>
    <w:p w:rsidR="002C70B2" w:rsidRDefault="002C70B2" w:rsidP="002C70B2">
      <w:pPr>
        <w:pStyle w:val="a4"/>
        <w:shd w:val="clear" w:color="auto" w:fill="FFFFFF"/>
        <w:spacing w:before="0" w:beforeAutospacing="0" w:after="225" w:afterAutospacing="0" w:line="360" w:lineRule="atLeast"/>
        <w:rPr>
          <w:rFonts w:ascii="Noto Serif" w:hAnsi="Noto Serif"/>
          <w:color w:val="000000"/>
        </w:rPr>
      </w:pPr>
      <w:r>
        <w:rPr>
          <w:rFonts w:ascii="Noto Serif" w:hAnsi="Noto Serif"/>
          <w:color w:val="000000"/>
        </w:rPr>
        <w:t>На территории Белгорода снег не прогнозируется, однако в ночные часы возможен небольшой дождь. Максимальная температура воздуха 10 ноября составит +2 градуса.</w:t>
      </w:r>
    </w:p>
    <w:p w:rsidR="002C70B2" w:rsidRDefault="002C70B2" w:rsidP="002C70B2">
      <w:pPr>
        <w:pStyle w:val="a4"/>
        <w:shd w:val="clear" w:color="auto" w:fill="FFFFFF"/>
        <w:spacing w:before="0" w:beforeAutospacing="0" w:after="0" w:afterAutospacing="0" w:line="360" w:lineRule="atLeast"/>
        <w:rPr>
          <w:rFonts w:ascii="Noto Serif" w:hAnsi="Noto Serif"/>
          <w:color w:val="000000"/>
        </w:rPr>
      </w:pPr>
      <w:r>
        <w:rPr>
          <w:rFonts w:ascii="Noto Serif" w:hAnsi="Noto Serif"/>
          <w:color w:val="000000"/>
        </w:rPr>
        <w:t>Ранее сообщалось, что в </w:t>
      </w:r>
      <w:hyperlink r:id="rId194" w:tgtFrame="_blank" w:history="1">
        <w:r>
          <w:rPr>
            <w:rStyle w:val="a3"/>
            <w:rFonts w:ascii="Noto Serif" w:hAnsi="Noto Serif"/>
            <w:color w:val="5B3F7A"/>
          </w:rPr>
          <w:t>Москве</w:t>
        </w:r>
      </w:hyperlink>
      <w:r>
        <w:rPr>
          <w:rFonts w:ascii="Noto Serif" w:hAnsi="Noto Serif"/>
          <w:color w:val="000000"/>
        </w:rPr>
        <w:t> ночь на 10 ноября станет самой холодной за осенний сезон. Температура воздуха </w:t>
      </w:r>
      <w:hyperlink r:id="rId195" w:tgtFrame="_blank" w:history="1">
        <w:r>
          <w:rPr>
            <w:rStyle w:val="a3"/>
            <w:rFonts w:ascii="Noto Serif" w:hAnsi="Noto Serif"/>
            <w:color w:val="5B3F7A"/>
          </w:rPr>
          <w:t>упадет до –2…–7 градусов.</w:t>
        </w:r>
      </w:hyperlink>
    </w:p>
    <w:p w:rsidR="002C70B2" w:rsidRDefault="002C70B2" w:rsidP="006D5BB3">
      <w:pPr>
        <w:pStyle w:val="a4"/>
        <w:spacing w:before="0" w:beforeAutospacing="0" w:after="250" w:afterAutospacing="0"/>
        <w:rPr>
          <w:b/>
          <w:sz w:val="40"/>
          <w:szCs w:val="40"/>
        </w:rPr>
      </w:pPr>
      <w:hyperlink r:id="rId196" w:history="1">
        <w:r w:rsidRPr="007963CD">
          <w:rPr>
            <w:rStyle w:val="a3"/>
            <w:b/>
            <w:sz w:val="40"/>
            <w:szCs w:val="40"/>
          </w:rPr>
          <w:t>https://iz.ru/1247323/2021-11-09/rezkoe-pokholodanie-so-snegom-ozhidaiutsia-v-belgorodskoi-oblasti?utm_source=yxnews&amp;utm_medium=desktop</w:t>
        </w:r>
      </w:hyperlink>
    </w:p>
    <w:p w:rsidR="00217C3D" w:rsidRDefault="00217C3D" w:rsidP="006D5BB3">
      <w:pPr>
        <w:pStyle w:val="a4"/>
        <w:spacing w:before="0" w:beforeAutospacing="0" w:after="250" w:afterAutospacing="0"/>
        <w:rPr>
          <w:b/>
          <w:sz w:val="40"/>
          <w:szCs w:val="40"/>
        </w:rPr>
      </w:pPr>
      <w:bookmarkStart w:id="0" w:name="_GoBack"/>
      <w:bookmarkEnd w:id="0"/>
    </w:p>
    <w:p w:rsidR="00217C3D" w:rsidRPr="00BB2EDD" w:rsidRDefault="00217C3D" w:rsidP="006D5BB3">
      <w:pPr>
        <w:pStyle w:val="a4"/>
        <w:spacing w:before="0" w:beforeAutospacing="0" w:after="250" w:afterAutospacing="0"/>
        <w:rPr>
          <w:b/>
          <w:sz w:val="40"/>
          <w:szCs w:val="40"/>
        </w:rPr>
      </w:pPr>
    </w:p>
    <w:sectPr w:rsidR="00217C3D" w:rsidRPr="00BB2EDD" w:rsidSect="007C2A7C">
      <w:pgSz w:w="11906" w:h="16838"/>
      <w:pgMar w:top="851" w:right="851" w:bottom="284" w:left="993"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Roboto Condensed">
    <w:altName w:val="Times New Roman"/>
    <w:panose1 w:val="00000000000000000000"/>
    <w:charset w:val="00"/>
    <w:family w:val="roman"/>
    <w:notTrueType/>
    <w:pitch w:val="default"/>
  </w:font>
  <w:font w:name="Open Sans">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Fira Sans">
    <w:altName w:val="Times New Roman"/>
    <w:panose1 w:val="00000000000000000000"/>
    <w:charset w:val="00"/>
    <w:family w:val="roman"/>
    <w:notTrueType/>
    <w:pitch w:val="default"/>
  </w:font>
  <w:font w:name="Noto Serif">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940ADB"/>
    <w:multiLevelType w:val="multilevel"/>
    <w:tmpl w:val="6AFCC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3891555"/>
    <w:multiLevelType w:val="multilevel"/>
    <w:tmpl w:val="248C8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41CF"/>
    <w:rsid w:val="00000280"/>
    <w:rsid w:val="00000F24"/>
    <w:rsid w:val="00001E2E"/>
    <w:rsid w:val="000033F6"/>
    <w:rsid w:val="00004AC8"/>
    <w:rsid w:val="00005367"/>
    <w:rsid w:val="00005F77"/>
    <w:rsid w:val="00006903"/>
    <w:rsid w:val="0000725C"/>
    <w:rsid w:val="0000771D"/>
    <w:rsid w:val="00007EF1"/>
    <w:rsid w:val="00011AC9"/>
    <w:rsid w:val="00011D96"/>
    <w:rsid w:val="00012238"/>
    <w:rsid w:val="00012C43"/>
    <w:rsid w:val="00012DE1"/>
    <w:rsid w:val="00012E20"/>
    <w:rsid w:val="00013860"/>
    <w:rsid w:val="00013949"/>
    <w:rsid w:val="00014295"/>
    <w:rsid w:val="00015F97"/>
    <w:rsid w:val="0001625E"/>
    <w:rsid w:val="0001691B"/>
    <w:rsid w:val="00020F90"/>
    <w:rsid w:val="00021BB0"/>
    <w:rsid w:val="000234DD"/>
    <w:rsid w:val="000237A8"/>
    <w:rsid w:val="00023944"/>
    <w:rsid w:val="0002429C"/>
    <w:rsid w:val="00026604"/>
    <w:rsid w:val="00026739"/>
    <w:rsid w:val="000268B9"/>
    <w:rsid w:val="00027828"/>
    <w:rsid w:val="00027BDA"/>
    <w:rsid w:val="00027EFC"/>
    <w:rsid w:val="00027FFA"/>
    <w:rsid w:val="00030031"/>
    <w:rsid w:val="00030852"/>
    <w:rsid w:val="00030BC3"/>
    <w:rsid w:val="00032D6F"/>
    <w:rsid w:val="00032FEC"/>
    <w:rsid w:val="00033928"/>
    <w:rsid w:val="00035466"/>
    <w:rsid w:val="00035EA7"/>
    <w:rsid w:val="00035F6E"/>
    <w:rsid w:val="00036478"/>
    <w:rsid w:val="00036F2C"/>
    <w:rsid w:val="00037B1A"/>
    <w:rsid w:val="00040C56"/>
    <w:rsid w:val="000428D4"/>
    <w:rsid w:val="0004363C"/>
    <w:rsid w:val="00044ACD"/>
    <w:rsid w:val="00044E41"/>
    <w:rsid w:val="000457DD"/>
    <w:rsid w:val="00045B91"/>
    <w:rsid w:val="00046504"/>
    <w:rsid w:val="000471BD"/>
    <w:rsid w:val="00047369"/>
    <w:rsid w:val="0004760D"/>
    <w:rsid w:val="000506F1"/>
    <w:rsid w:val="00050C29"/>
    <w:rsid w:val="000519FA"/>
    <w:rsid w:val="0005377B"/>
    <w:rsid w:val="00053AF9"/>
    <w:rsid w:val="00054539"/>
    <w:rsid w:val="00054808"/>
    <w:rsid w:val="0005486A"/>
    <w:rsid w:val="0005647D"/>
    <w:rsid w:val="00057794"/>
    <w:rsid w:val="000605F9"/>
    <w:rsid w:val="00060CDF"/>
    <w:rsid w:val="000629D3"/>
    <w:rsid w:val="00062AAA"/>
    <w:rsid w:val="00064750"/>
    <w:rsid w:val="00064D25"/>
    <w:rsid w:val="0006547F"/>
    <w:rsid w:val="000658C5"/>
    <w:rsid w:val="00066320"/>
    <w:rsid w:val="0006708B"/>
    <w:rsid w:val="000672A4"/>
    <w:rsid w:val="00067E42"/>
    <w:rsid w:val="00070193"/>
    <w:rsid w:val="0007096F"/>
    <w:rsid w:val="00071222"/>
    <w:rsid w:val="00071462"/>
    <w:rsid w:val="00072AE7"/>
    <w:rsid w:val="00072C35"/>
    <w:rsid w:val="00074C30"/>
    <w:rsid w:val="00075AA0"/>
    <w:rsid w:val="00076525"/>
    <w:rsid w:val="00076D37"/>
    <w:rsid w:val="00076DBA"/>
    <w:rsid w:val="0007745B"/>
    <w:rsid w:val="00077667"/>
    <w:rsid w:val="0008022B"/>
    <w:rsid w:val="00080AD5"/>
    <w:rsid w:val="00080BC9"/>
    <w:rsid w:val="0008112F"/>
    <w:rsid w:val="000836ED"/>
    <w:rsid w:val="000839B8"/>
    <w:rsid w:val="00084033"/>
    <w:rsid w:val="00084424"/>
    <w:rsid w:val="000855B8"/>
    <w:rsid w:val="0008560D"/>
    <w:rsid w:val="0008562D"/>
    <w:rsid w:val="00086223"/>
    <w:rsid w:val="0008645E"/>
    <w:rsid w:val="00087F45"/>
    <w:rsid w:val="00090A12"/>
    <w:rsid w:val="00090C2C"/>
    <w:rsid w:val="0009170D"/>
    <w:rsid w:val="00091CB9"/>
    <w:rsid w:val="00092A0D"/>
    <w:rsid w:val="00092AC7"/>
    <w:rsid w:val="00092C83"/>
    <w:rsid w:val="00092DA7"/>
    <w:rsid w:val="0009715F"/>
    <w:rsid w:val="00097A72"/>
    <w:rsid w:val="00097D47"/>
    <w:rsid w:val="000A1370"/>
    <w:rsid w:val="000A293A"/>
    <w:rsid w:val="000A2C04"/>
    <w:rsid w:val="000A3A76"/>
    <w:rsid w:val="000A41A0"/>
    <w:rsid w:val="000A4525"/>
    <w:rsid w:val="000A61FE"/>
    <w:rsid w:val="000A6816"/>
    <w:rsid w:val="000A6F4C"/>
    <w:rsid w:val="000A7278"/>
    <w:rsid w:val="000A7F6A"/>
    <w:rsid w:val="000B066E"/>
    <w:rsid w:val="000B09FC"/>
    <w:rsid w:val="000B0F18"/>
    <w:rsid w:val="000B17DF"/>
    <w:rsid w:val="000B1EDF"/>
    <w:rsid w:val="000B356A"/>
    <w:rsid w:val="000B3995"/>
    <w:rsid w:val="000B44D4"/>
    <w:rsid w:val="000B45FB"/>
    <w:rsid w:val="000B516C"/>
    <w:rsid w:val="000B679E"/>
    <w:rsid w:val="000B7FB6"/>
    <w:rsid w:val="000C00AC"/>
    <w:rsid w:val="000C0402"/>
    <w:rsid w:val="000C0CC3"/>
    <w:rsid w:val="000C1401"/>
    <w:rsid w:val="000C1EF6"/>
    <w:rsid w:val="000C1FA5"/>
    <w:rsid w:val="000C2A29"/>
    <w:rsid w:val="000C2C50"/>
    <w:rsid w:val="000C2D47"/>
    <w:rsid w:val="000C4DCB"/>
    <w:rsid w:val="000C548D"/>
    <w:rsid w:val="000C58AB"/>
    <w:rsid w:val="000C6EAC"/>
    <w:rsid w:val="000D07E2"/>
    <w:rsid w:val="000D0B54"/>
    <w:rsid w:val="000D0C6E"/>
    <w:rsid w:val="000D26A8"/>
    <w:rsid w:val="000D2AF8"/>
    <w:rsid w:val="000D2D0D"/>
    <w:rsid w:val="000D2D57"/>
    <w:rsid w:val="000D2EA8"/>
    <w:rsid w:val="000D345A"/>
    <w:rsid w:val="000D4172"/>
    <w:rsid w:val="000D41FF"/>
    <w:rsid w:val="000D4572"/>
    <w:rsid w:val="000D47C5"/>
    <w:rsid w:val="000D4F89"/>
    <w:rsid w:val="000D5134"/>
    <w:rsid w:val="000D59A6"/>
    <w:rsid w:val="000D66D4"/>
    <w:rsid w:val="000D780D"/>
    <w:rsid w:val="000E1694"/>
    <w:rsid w:val="000E1D89"/>
    <w:rsid w:val="000E232E"/>
    <w:rsid w:val="000E2D2D"/>
    <w:rsid w:val="000E4790"/>
    <w:rsid w:val="000E4FEF"/>
    <w:rsid w:val="000E50D3"/>
    <w:rsid w:val="000E54C9"/>
    <w:rsid w:val="000E62F7"/>
    <w:rsid w:val="000E64CC"/>
    <w:rsid w:val="000E716C"/>
    <w:rsid w:val="000E794A"/>
    <w:rsid w:val="000F0027"/>
    <w:rsid w:val="000F0416"/>
    <w:rsid w:val="000F216E"/>
    <w:rsid w:val="000F2222"/>
    <w:rsid w:val="000F22C6"/>
    <w:rsid w:val="000F3C86"/>
    <w:rsid w:val="000F48FF"/>
    <w:rsid w:val="000F52D7"/>
    <w:rsid w:val="000F5824"/>
    <w:rsid w:val="000F5D47"/>
    <w:rsid w:val="000F69D8"/>
    <w:rsid w:val="000F6A68"/>
    <w:rsid w:val="001011B1"/>
    <w:rsid w:val="00101D43"/>
    <w:rsid w:val="00102B53"/>
    <w:rsid w:val="001032D1"/>
    <w:rsid w:val="001035AB"/>
    <w:rsid w:val="00103BB8"/>
    <w:rsid w:val="001042EE"/>
    <w:rsid w:val="00104418"/>
    <w:rsid w:val="00104608"/>
    <w:rsid w:val="001053B3"/>
    <w:rsid w:val="0010589D"/>
    <w:rsid w:val="00106AA7"/>
    <w:rsid w:val="00107342"/>
    <w:rsid w:val="00107809"/>
    <w:rsid w:val="00110AE0"/>
    <w:rsid w:val="00111829"/>
    <w:rsid w:val="00111863"/>
    <w:rsid w:val="001128B3"/>
    <w:rsid w:val="001135D8"/>
    <w:rsid w:val="00113A23"/>
    <w:rsid w:val="00113AE0"/>
    <w:rsid w:val="0011411D"/>
    <w:rsid w:val="00114E70"/>
    <w:rsid w:val="00115011"/>
    <w:rsid w:val="0011590C"/>
    <w:rsid w:val="00116097"/>
    <w:rsid w:val="001166A0"/>
    <w:rsid w:val="001169BC"/>
    <w:rsid w:val="00116FB5"/>
    <w:rsid w:val="001172FC"/>
    <w:rsid w:val="001202AE"/>
    <w:rsid w:val="00120BB0"/>
    <w:rsid w:val="00121282"/>
    <w:rsid w:val="0012155A"/>
    <w:rsid w:val="00122742"/>
    <w:rsid w:val="0012377A"/>
    <w:rsid w:val="00123B5A"/>
    <w:rsid w:val="00123DE6"/>
    <w:rsid w:val="00124A18"/>
    <w:rsid w:val="00125302"/>
    <w:rsid w:val="00125448"/>
    <w:rsid w:val="001262C7"/>
    <w:rsid w:val="001267AC"/>
    <w:rsid w:val="0013053D"/>
    <w:rsid w:val="001313DD"/>
    <w:rsid w:val="00131617"/>
    <w:rsid w:val="0013162D"/>
    <w:rsid w:val="0013204E"/>
    <w:rsid w:val="00132318"/>
    <w:rsid w:val="0013301C"/>
    <w:rsid w:val="001347A4"/>
    <w:rsid w:val="001352B8"/>
    <w:rsid w:val="00135E36"/>
    <w:rsid w:val="00136635"/>
    <w:rsid w:val="00136C10"/>
    <w:rsid w:val="00140173"/>
    <w:rsid w:val="00140A79"/>
    <w:rsid w:val="00140E40"/>
    <w:rsid w:val="001413E7"/>
    <w:rsid w:val="00143148"/>
    <w:rsid w:val="00143B95"/>
    <w:rsid w:val="0014442F"/>
    <w:rsid w:val="00144EF5"/>
    <w:rsid w:val="00145BB0"/>
    <w:rsid w:val="00145C66"/>
    <w:rsid w:val="00146AA9"/>
    <w:rsid w:val="00146D46"/>
    <w:rsid w:val="00151176"/>
    <w:rsid w:val="00151324"/>
    <w:rsid w:val="0015254A"/>
    <w:rsid w:val="001531A9"/>
    <w:rsid w:val="00153561"/>
    <w:rsid w:val="00153CE3"/>
    <w:rsid w:val="001549AC"/>
    <w:rsid w:val="00154F96"/>
    <w:rsid w:val="00155A6F"/>
    <w:rsid w:val="00155BE0"/>
    <w:rsid w:val="00156434"/>
    <w:rsid w:val="0015646C"/>
    <w:rsid w:val="0015696D"/>
    <w:rsid w:val="00156A0F"/>
    <w:rsid w:val="0015719F"/>
    <w:rsid w:val="00157BD6"/>
    <w:rsid w:val="0016060E"/>
    <w:rsid w:val="0016061A"/>
    <w:rsid w:val="00161874"/>
    <w:rsid w:val="00161DAB"/>
    <w:rsid w:val="00163970"/>
    <w:rsid w:val="0016443E"/>
    <w:rsid w:val="0016487C"/>
    <w:rsid w:val="001656AE"/>
    <w:rsid w:val="00165E03"/>
    <w:rsid w:val="001662B5"/>
    <w:rsid w:val="0016687E"/>
    <w:rsid w:val="00166CC3"/>
    <w:rsid w:val="00167340"/>
    <w:rsid w:val="001673C7"/>
    <w:rsid w:val="001674E5"/>
    <w:rsid w:val="001677E3"/>
    <w:rsid w:val="00167A3C"/>
    <w:rsid w:val="001702CE"/>
    <w:rsid w:val="0017037B"/>
    <w:rsid w:val="00172ADA"/>
    <w:rsid w:val="00173221"/>
    <w:rsid w:val="00173761"/>
    <w:rsid w:val="00175C96"/>
    <w:rsid w:val="001769D4"/>
    <w:rsid w:val="00176BAD"/>
    <w:rsid w:val="0017743A"/>
    <w:rsid w:val="00180806"/>
    <w:rsid w:val="00181046"/>
    <w:rsid w:val="001838F6"/>
    <w:rsid w:val="00184310"/>
    <w:rsid w:val="00184376"/>
    <w:rsid w:val="0018480E"/>
    <w:rsid w:val="0018566E"/>
    <w:rsid w:val="0018600E"/>
    <w:rsid w:val="00186551"/>
    <w:rsid w:val="001904BA"/>
    <w:rsid w:val="001918F2"/>
    <w:rsid w:val="00191940"/>
    <w:rsid w:val="00191A30"/>
    <w:rsid w:val="00191C61"/>
    <w:rsid w:val="0019202E"/>
    <w:rsid w:val="00192316"/>
    <w:rsid w:val="00193A5A"/>
    <w:rsid w:val="00193DA7"/>
    <w:rsid w:val="00195D71"/>
    <w:rsid w:val="00196D1E"/>
    <w:rsid w:val="001979B9"/>
    <w:rsid w:val="001A0634"/>
    <w:rsid w:val="001A171D"/>
    <w:rsid w:val="001A23C2"/>
    <w:rsid w:val="001A2E59"/>
    <w:rsid w:val="001A3092"/>
    <w:rsid w:val="001A4DED"/>
    <w:rsid w:val="001A5758"/>
    <w:rsid w:val="001A5D97"/>
    <w:rsid w:val="001A6777"/>
    <w:rsid w:val="001A7D1D"/>
    <w:rsid w:val="001A7F36"/>
    <w:rsid w:val="001B047C"/>
    <w:rsid w:val="001B0C20"/>
    <w:rsid w:val="001B0CFA"/>
    <w:rsid w:val="001B1098"/>
    <w:rsid w:val="001B198A"/>
    <w:rsid w:val="001B2367"/>
    <w:rsid w:val="001B42AA"/>
    <w:rsid w:val="001B4B31"/>
    <w:rsid w:val="001B6030"/>
    <w:rsid w:val="001C06FD"/>
    <w:rsid w:val="001C07F8"/>
    <w:rsid w:val="001C297A"/>
    <w:rsid w:val="001C4B5D"/>
    <w:rsid w:val="001C682D"/>
    <w:rsid w:val="001D02D1"/>
    <w:rsid w:val="001D0F66"/>
    <w:rsid w:val="001D1603"/>
    <w:rsid w:val="001D3471"/>
    <w:rsid w:val="001D3AB4"/>
    <w:rsid w:val="001D4F0A"/>
    <w:rsid w:val="001D60B3"/>
    <w:rsid w:val="001D6269"/>
    <w:rsid w:val="001D6A2A"/>
    <w:rsid w:val="001D6D94"/>
    <w:rsid w:val="001D6E70"/>
    <w:rsid w:val="001D7372"/>
    <w:rsid w:val="001D755D"/>
    <w:rsid w:val="001D7B70"/>
    <w:rsid w:val="001D7B99"/>
    <w:rsid w:val="001E0130"/>
    <w:rsid w:val="001E06FD"/>
    <w:rsid w:val="001E3ACD"/>
    <w:rsid w:val="001E426D"/>
    <w:rsid w:val="001E5582"/>
    <w:rsid w:val="001E56CA"/>
    <w:rsid w:val="001E5AB2"/>
    <w:rsid w:val="001E5C07"/>
    <w:rsid w:val="001E6517"/>
    <w:rsid w:val="001E6A4E"/>
    <w:rsid w:val="001E71CA"/>
    <w:rsid w:val="001E741B"/>
    <w:rsid w:val="001E7520"/>
    <w:rsid w:val="001E7E26"/>
    <w:rsid w:val="001F08AB"/>
    <w:rsid w:val="001F119C"/>
    <w:rsid w:val="001F1CBB"/>
    <w:rsid w:val="001F44B8"/>
    <w:rsid w:val="001F5779"/>
    <w:rsid w:val="001F5FC9"/>
    <w:rsid w:val="001F7DB7"/>
    <w:rsid w:val="002007E4"/>
    <w:rsid w:val="0020094F"/>
    <w:rsid w:val="00201F19"/>
    <w:rsid w:val="00202447"/>
    <w:rsid w:val="00202B4A"/>
    <w:rsid w:val="00203A1C"/>
    <w:rsid w:val="00203F55"/>
    <w:rsid w:val="00204F55"/>
    <w:rsid w:val="00205365"/>
    <w:rsid w:val="0020577C"/>
    <w:rsid w:val="002058AE"/>
    <w:rsid w:val="0020662F"/>
    <w:rsid w:val="00207433"/>
    <w:rsid w:val="00207DD6"/>
    <w:rsid w:val="002102AF"/>
    <w:rsid w:val="00213536"/>
    <w:rsid w:val="0021366B"/>
    <w:rsid w:val="00213ED2"/>
    <w:rsid w:val="00215505"/>
    <w:rsid w:val="00215F4A"/>
    <w:rsid w:val="00217001"/>
    <w:rsid w:val="00217C3D"/>
    <w:rsid w:val="0022087F"/>
    <w:rsid w:val="00220BB1"/>
    <w:rsid w:val="00220C5A"/>
    <w:rsid w:val="00221041"/>
    <w:rsid w:val="00222242"/>
    <w:rsid w:val="00223A0A"/>
    <w:rsid w:val="00224743"/>
    <w:rsid w:val="00224DE5"/>
    <w:rsid w:val="00225995"/>
    <w:rsid w:val="002262C1"/>
    <w:rsid w:val="00226D75"/>
    <w:rsid w:val="00227EF7"/>
    <w:rsid w:val="00230530"/>
    <w:rsid w:val="00231861"/>
    <w:rsid w:val="00231A37"/>
    <w:rsid w:val="002339D0"/>
    <w:rsid w:val="00233FBD"/>
    <w:rsid w:val="002341AD"/>
    <w:rsid w:val="00234953"/>
    <w:rsid w:val="002349FD"/>
    <w:rsid w:val="00234FC7"/>
    <w:rsid w:val="00236474"/>
    <w:rsid w:val="00237C30"/>
    <w:rsid w:val="002407A7"/>
    <w:rsid w:val="00241048"/>
    <w:rsid w:val="002425D9"/>
    <w:rsid w:val="0024275E"/>
    <w:rsid w:val="00243BFB"/>
    <w:rsid w:val="00243F25"/>
    <w:rsid w:val="0024517B"/>
    <w:rsid w:val="00245F3E"/>
    <w:rsid w:val="0024678A"/>
    <w:rsid w:val="00246C98"/>
    <w:rsid w:val="00246F52"/>
    <w:rsid w:val="00247BBB"/>
    <w:rsid w:val="00250433"/>
    <w:rsid w:val="00250A62"/>
    <w:rsid w:val="0025101E"/>
    <w:rsid w:val="00251CA2"/>
    <w:rsid w:val="0025275F"/>
    <w:rsid w:val="002535CC"/>
    <w:rsid w:val="0025364B"/>
    <w:rsid w:val="00256601"/>
    <w:rsid w:val="002575D2"/>
    <w:rsid w:val="00260B6D"/>
    <w:rsid w:val="00261A56"/>
    <w:rsid w:val="00261B72"/>
    <w:rsid w:val="00261C65"/>
    <w:rsid w:val="00262745"/>
    <w:rsid w:val="002627DD"/>
    <w:rsid w:val="00262B85"/>
    <w:rsid w:val="00263488"/>
    <w:rsid w:val="002644D4"/>
    <w:rsid w:val="002672F4"/>
    <w:rsid w:val="002720AB"/>
    <w:rsid w:val="0027218A"/>
    <w:rsid w:val="002726CF"/>
    <w:rsid w:val="00272C8A"/>
    <w:rsid w:val="00273983"/>
    <w:rsid w:val="00273C44"/>
    <w:rsid w:val="00273FD4"/>
    <w:rsid w:val="0027444B"/>
    <w:rsid w:val="002745CA"/>
    <w:rsid w:val="00274B93"/>
    <w:rsid w:val="002767A4"/>
    <w:rsid w:val="0027690E"/>
    <w:rsid w:val="002771E4"/>
    <w:rsid w:val="00277737"/>
    <w:rsid w:val="0028018F"/>
    <w:rsid w:val="00281A62"/>
    <w:rsid w:val="002825A7"/>
    <w:rsid w:val="00282B0B"/>
    <w:rsid w:val="00283435"/>
    <w:rsid w:val="00284081"/>
    <w:rsid w:val="0028418A"/>
    <w:rsid w:val="00284562"/>
    <w:rsid w:val="00285453"/>
    <w:rsid w:val="0028591E"/>
    <w:rsid w:val="00286842"/>
    <w:rsid w:val="00286F49"/>
    <w:rsid w:val="0028766D"/>
    <w:rsid w:val="002878D2"/>
    <w:rsid w:val="00287EC5"/>
    <w:rsid w:val="00290771"/>
    <w:rsid w:val="00291BA9"/>
    <w:rsid w:val="00291F3E"/>
    <w:rsid w:val="00292C07"/>
    <w:rsid w:val="00293BE4"/>
    <w:rsid w:val="00294789"/>
    <w:rsid w:val="00294801"/>
    <w:rsid w:val="00294F14"/>
    <w:rsid w:val="00296463"/>
    <w:rsid w:val="00296B5E"/>
    <w:rsid w:val="002A1AAB"/>
    <w:rsid w:val="002A2560"/>
    <w:rsid w:val="002A2A6A"/>
    <w:rsid w:val="002A30BA"/>
    <w:rsid w:val="002A3D78"/>
    <w:rsid w:val="002A3F80"/>
    <w:rsid w:val="002A516E"/>
    <w:rsid w:val="002A598E"/>
    <w:rsid w:val="002B0094"/>
    <w:rsid w:val="002B021C"/>
    <w:rsid w:val="002B174D"/>
    <w:rsid w:val="002B177C"/>
    <w:rsid w:val="002B2409"/>
    <w:rsid w:val="002B2422"/>
    <w:rsid w:val="002B2F72"/>
    <w:rsid w:val="002B32E9"/>
    <w:rsid w:val="002B3356"/>
    <w:rsid w:val="002B4784"/>
    <w:rsid w:val="002B5644"/>
    <w:rsid w:val="002B6503"/>
    <w:rsid w:val="002B6575"/>
    <w:rsid w:val="002B6EAC"/>
    <w:rsid w:val="002B710C"/>
    <w:rsid w:val="002C04F9"/>
    <w:rsid w:val="002C119C"/>
    <w:rsid w:val="002C1DE7"/>
    <w:rsid w:val="002C2384"/>
    <w:rsid w:val="002C256A"/>
    <w:rsid w:val="002C26F8"/>
    <w:rsid w:val="002C2A8C"/>
    <w:rsid w:val="002C2F8C"/>
    <w:rsid w:val="002C39CD"/>
    <w:rsid w:val="002C4649"/>
    <w:rsid w:val="002C4743"/>
    <w:rsid w:val="002C4FF3"/>
    <w:rsid w:val="002C66AA"/>
    <w:rsid w:val="002C70B2"/>
    <w:rsid w:val="002D3EC9"/>
    <w:rsid w:val="002D3F45"/>
    <w:rsid w:val="002D4311"/>
    <w:rsid w:val="002D4619"/>
    <w:rsid w:val="002D52AA"/>
    <w:rsid w:val="002D5565"/>
    <w:rsid w:val="002D5750"/>
    <w:rsid w:val="002D5E09"/>
    <w:rsid w:val="002D641B"/>
    <w:rsid w:val="002D6558"/>
    <w:rsid w:val="002E0482"/>
    <w:rsid w:val="002E0892"/>
    <w:rsid w:val="002E1020"/>
    <w:rsid w:val="002E1C5D"/>
    <w:rsid w:val="002E233E"/>
    <w:rsid w:val="002E2B7D"/>
    <w:rsid w:val="002E3089"/>
    <w:rsid w:val="002E3320"/>
    <w:rsid w:val="002E3E0B"/>
    <w:rsid w:val="002E5B9C"/>
    <w:rsid w:val="002E60EB"/>
    <w:rsid w:val="002E69C0"/>
    <w:rsid w:val="002E76E6"/>
    <w:rsid w:val="002F01F8"/>
    <w:rsid w:val="002F03A5"/>
    <w:rsid w:val="002F06F8"/>
    <w:rsid w:val="002F075A"/>
    <w:rsid w:val="002F0F60"/>
    <w:rsid w:val="002F2201"/>
    <w:rsid w:val="002F38E1"/>
    <w:rsid w:val="002F4108"/>
    <w:rsid w:val="002F4B3E"/>
    <w:rsid w:val="002F4FDC"/>
    <w:rsid w:val="002F728B"/>
    <w:rsid w:val="002F7332"/>
    <w:rsid w:val="003005BC"/>
    <w:rsid w:val="003008DD"/>
    <w:rsid w:val="003016BE"/>
    <w:rsid w:val="00302971"/>
    <w:rsid w:val="00302C5F"/>
    <w:rsid w:val="00303B5F"/>
    <w:rsid w:val="00303D86"/>
    <w:rsid w:val="00304586"/>
    <w:rsid w:val="00304D85"/>
    <w:rsid w:val="00304EC5"/>
    <w:rsid w:val="00305442"/>
    <w:rsid w:val="00305CC7"/>
    <w:rsid w:val="00305E32"/>
    <w:rsid w:val="00306CCC"/>
    <w:rsid w:val="00306E1E"/>
    <w:rsid w:val="00307DC0"/>
    <w:rsid w:val="00310067"/>
    <w:rsid w:val="00310273"/>
    <w:rsid w:val="0031096C"/>
    <w:rsid w:val="00311576"/>
    <w:rsid w:val="00311DE3"/>
    <w:rsid w:val="0031218D"/>
    <w:rsid w:val="00312B3F"/>
    <w:rsid w:val="003138CF"/>
    <w:rsid w:val="0031573D"/>
    <w:rsid w:val="00315753"/>
    <w:rsid w:val="00315997"/>
    <w:rsid w:val="00315E6D"/>
    <w:rsid w:val="00317027"/>
    <w:rsid w:val="003174A8"/>
    <w:rsid w:val="0032012E"/>
    <w:rsid w:val="003215A5"/>
    <w:rsid w:val="0032173E"/>
    <w:rsid w:val="00322E20"/>
    <w:rsid w:val="00323BB6"/>
    <w:rsid w:val="00323ED6"/>
    <w:rsid w:val="00324E13"/>
    <w:rsid w:val="0032550A"/>
    <w:rsid w:val="003258CB"/>
    <w:rsid w:val="00326D19"/>
    <w:rsid w:val="003276AE"/>
    <w:rsid w:val="00331045"/>
    <w:rsid w:val="00332E10"/>
    <w:rsid w:val="00333945"/>
    <w:rsid w:val="00335028"/>
    <w:rsid w:val="00335092"/>
    <w:rsid w:val="0033594F"/>
    <w:rsid w:val="003359C6"/>
    <w:rsid w:val="00336E7C"/>
    <w:rsid w:val="0033763B"/>
    <w:rsid w:val="00337AB6"/>
    <w:rsid w:val="00337BA4"/>
    <w:rsid w:val="00337C5B"/>
    <w:rsid w:val="00340551"/>
    <w:rsid w:val="003417F7"/>
    <w:rsid w:val="00341DAB"/>
    <w:rsid w:val="00342480"/>
    <w:rsid w:val="003434B7"/>
    <w:rsid w:val="00343E96"/>
    <w:rsid w:val="00343FB3"/>
    <w:rsid w:val="00343FBB"/>
    <w:rsid w:val="00344528"/>
    <w:rsid w:val="00344C3A"/>
    <w:rsid w:val="00344C51"/>
    <w:rsid w:val="00344ED5"/>
    <w:rsid w:val="0034582A"/>
    <w:rsid w:val="00345C24"/>
    <w:rsid w:val="00346C94"/>
    <w:rsid w:val="0034711A"/>
    <w:rsid w:val="00351024"/>
    <w:rsid w:val="003528AE"/>
    <w:rsid w:val="00352D32"/>
    <w:rsid w:val="00353927"/>
    <w:rsid w:val="003543F7"/>
    <w:rsid w:val="003543FF"/>
    <w:rsid w:val="00354AED"/>
    <w:rsid w:val="003554E5"/>
    <w:rsid w:val="00355F44"/>
    <w:rsid w:val="00356954"/>
    <w:rsid w:val="00356D7D"/>
    <w:rsid w:val="00357A52"/>
    <w:rsid w:val="003606D7"/>
    <w:rsid w:val="00361090"/>
    <w:rsid w:val="0036109A"/>
    <w:rsid w:val="00361EB4"/>
    <w:rsid w:val="00362732"/>
    <w:rsid w:val="00362CB1"/>
    <w:rsid w:val="003632AB"/>
    <w:rsid w:val="00363B97"/>
    <w:rsid w:val="00364FB0"/>
    <w:rsid w:val="003654D0"/>
    <w:rsid w:val="00365521"/>
    <w:rsid w:val="00365D75"/>
    <w:rsid w:val="00365D95"/>
    <w:rsid w:val="0036656D"/>
    <w:rsid w:val="00366C18"/>
    <w:rsid w:val="00366F0E"/>
    <w:rsid w:val="003702F8"/>
    <w:rsid w:val="0037037C"/>
    <w:rsid w:val="00370500"/>
    <w:rsid w:val="00370BD1"/>
    <w:rsid w:val="00371D4F"/>
    <w:rsid w:val="0037222E"/>
    <w:rsid w:val="0037225B"/>
    <w:rsid w:val="00372C9F"/>
    <w:rsid w:val="00373580"/>
    <w:rsid w:val="00375694"/>
    <w:rsid w:val="00375812"/>
    <w:rsid w:val="00375ABA"/>
    <w:rsid w:val="00375EEB"/>
    <w:rsid w:val="00376582"/>
    <w:rsid w:val="00380500"/>
    <w:rsid w:val="00380DCB"/>
    <w:rsid w:val="00380EA2"/>
    <w:rsid w:val="00381628"/>
    <w:rsid w:val="003832C0"/>
    <w:rsid w:val="003841DF"/>
    <w:rsid w:val="00384540"/>
    <w:rsid w:val="003846E8"/>
    <w:rsid w:val="00385906"/>
    <w:rsid w:val="00385FCB"/>
    <w:rsid w:val="003900D4"/>
    <w:rsid w:val="0039090B"/>
    <w:rsid w:val="00390FCE"/>
    <w:rsid w:val="003922E1"/>
    <w:rsid w:val="0039324B"/>
    <w:rsid w:val="00393957"/>
    <w:rsid w:val="00393ED4"/>
    <w:rsid w:val="00394E30"/>
    <w:rsid w:val="00394F87"/>
    <w:rsid w:val="00394FC6"/>
    <w:rsid w:val="003959C3"/>
    <w:rsid w:val="0039636A"/>
    <w:rsid w:val="003970FA"/>
    <w:rsid w:val="0039712C"/>
    <w:rsid w:val="00397A66"/>
    <w:rsid w:val="003A0741"/>
    <w:rsid w:val="003A0952"/>
    <w:rsid w:val="003A13D7"/>
    <w:rsid w:val="003A172B"/>
    <w:rsid w:val="003A1897"/>
    <w:rsid w:val="003A30D3"/>
    <w:rsid w:val="003A37EE"/>
    <w:rsid w:val="003A4BCC"/>
    <w:rsid w:val="003A53D5"/>
    <w:rsid w:val="003A5F0F"/>
    <w:rsid w:val="003A6522"/>
    <w:rsid w:val="003A6771"/>
    <w:rsid w:val="003A710B"/>
    <w:rsid w:val="003B0E19"/>
    <w:rsid w:val="003B1FED"/>
    <w:rsid w:val="003B267E"/>
    <w:rsid w:val="003B39C1"/>
    <w:rsid w:val="003B3B15"/>
    <w:rsid w:val="003B3C89"/>
    <w:rsid w:val="003B4AC8"/>
    <w:rsid w:val="003B507C"/>
    <w:rsid w:val="003B55FA"/>
    <w:rsid w:val="003B5AD1"/>
    <w:rsid w:val="003B74F9"/>
    <w:rsid w:val="003C0F5C"/>
    <w:rsid w:val="003C1C63"/>
    <w:rsid w:val="003C24ED"/>
    <w:rsid w:val="003C2DCD"/>
    <w:rsid w:val="003C3854"/>
    <w:rsid w:val="003C3DED"/>
    <w:rsid w:val="003C4190"/>
    <w:rsid w:val="003C55EB"/>
    <w:rsid w:val="003C5874"/>
    <w:rsid w:val="003C65AC"/>
    <w:rsid w:val="003C6757"/>
    <w:rsid w:val="003C6C1C"/>
    <w:rsid w:val="003C6EA0"/>
    <w:rsid w:val="003C6F7D"/>
    <w:rsid w:val="003C7339"/>
    <w:rsid w:val="003C74FD"/>
    <w:rsid w:val="003D2D02"/>
    <w:rsid w:val="003D43E4"/>
    <w:rsid w:val="003D5DA8"/>
    <w:rsid w:val="003D6864"/>
    <w:rsid w:val="003D6F63"/>
    <w:rsid w:val="003D70F7"/>
    <w:rsid w:val="003E14E4"/>
    <w:rsid w:val="003E1B89"/>
    <w:rsid w:val="003E446F"/>
    <w:rsid w:val="003E5215"/>
    <w:rsid w:val="003E6353"/>
    <w:rsid w:val="003E67BF"/>
    <w:rsid w:val="003E7656"/>
    <w:rsid w:val="003F02DD"/>
    <w:rsid w:val="003F0A62"/>
    <w:rsid w:val="003F1858"/>
    <w:rsid w:val="003F19F3"/>
    <w:rsid w:val="003F2538"/>
    <w:rsid w:val="003F3502"/>
    <w:rsid w:val="003F4454"/>
    <w:rsid w:val="003F5146"/>
    <w:rsid w:val="003F5514"/>
    <w:rsid w:val="003F5571"/>
    <w:rsid w:val="003F5B21"/>
    <w:rsid w:val="003F5D8A"/>
    <w:rsid w:val="003F6892"/>
    <w:rsid w:val="003F6DA8"/>
    <w:rsid w:val="003F711C"/>
    <w:rsid w:val="003F72DE"/>
    <w:rsid w:val="003F77BC"/>
    <w:rsid w:val="003F79F2"/>
    <w:rsid w:val="003F7B10"/>
    <w:rsid w:val="00400275"/>
    <w:rsid w:val="004009BA"/>
    <w:rsid w:val="00402AB5"/>
    <w:rsid w:val="00403EEB"/>
    <w:rsid w:val="00403FF1"/>
    <w:rsid w:val="00404AEF"/>
    <w:rsid w:val="00405259"/>
    <w:rsid w:val="00406770"/>
    <w:rsid w:val="00407DE2"/>
    <w:rsid w:val="0041164E"/>
    <w:rsid w:val="004117A2"/>
    <w:rsid w:val="0041256E"/>
    <w:rsid w:val="00412D83"/>
    <w:rsid w:val="004131BF"/>
    <w:rsid w:val="00413A64"/>
    <w:rsid w:val="00414ABA"/>
    <w:rsid w:val="00414B78"/>
    <w:rsid w:val="00415027"/>
    <w:rsid w:val="00415B33"/>
    <w:rsid w:val="00415CDF"/>
    <w:rsid w:val="0041608A"/>
    <w:rsid w:val="004161CE"/>
    <w:rsid w:val="00416736"/>
    <w:rsid w:val="00416EA9"/>
    <w:rsid w:val="00417052"/>
    <w:rsid w:val="004170C6"/>
    <w:rsid w:val="00421A8B"/>
    <w:rsid w:val="00421D41"/>
    <w:rsid w:val="00421EA3"/>
    <w:rsid w:val="00422166"/>
    <w:rsid w:val="00422AD6"/>
    <w:rsid w:val="00424DC6"/>
    <w:rsid w:val="004257CF"/>
    <w:rsid w:val="00426992"/>
    <w:rsid w:val="00426A46"/>
    <w:rsid w:val="00426BD5"/>
    <w:rsid w:val="004273E4"/>
    <w:rsid w:val="0042748E"/>
    <w:rsid w:val="00427CFD"/>
    <w:rsid w:val="0043073F"/>
    <w:rsid w:val="00430E59"/>
    <w:rsid w:val="00431885"/>
    <w:rsid w:val="00431A3B"/>
    <w:rsid w:val="00431D58"/>
    <w:rsid w:val="00431F5B"/>
    <w:rsid w:val="004328B4"/>
    <w:rsid w:val="00433252"/>
    <w:rsid w:val="004338BB"/>
    <w:rsid w:val="004345DD"/>
    <w:rsid w:val="00434979"/>
    <w:rsid w:val="004349FE"/>
    <w:rsid w:val="00435666"/>
    <w:rsid w:val="00435894"/>
    <w:rsid w:val="00435923"/>
    <w:rsid w:val="00435D05"/>
    <w:rsid w:val="0043674D"/>
    <w:rsid w:val="00436C43"/>
    <w:rsid w:val="00436FA3"/>
    <w:rsid w:val="00436FA4"/>
    <w:rsid w:val="00440CDF"/>
    <w:rsid w:val="00442357"/>
    <w:rsid w:val="004428F3"/>
    <w:rsid w:val="00442B94"/>
    <w:rsid w:val="0044418E"/>
    <w:rsid w:val="0044427C"/>
    <w:rsid w:val="00444391"/>
    <w:rsid w:val="00444E3B"/>
    <w:rsid w:val="00446C01"/>
    <w:rsid w:val="00447113"/>
    <w:rsid w:val="00447357"/>
    <w:rsid w:val="00451932"/>
    <w:rsid w:val="0045264F"/>
    <w:rsid w:val="00453335"/>
    <w:rsid w:val="0045404E"/>
    <w:rsid w:val="00454513"/>
    <w:rsid w:val="00454CE4"/>
    <w:rsid w:val="0045506B"/>
    <w:rsid w:val="00455115"/>
    <w:rsid w:val="004551F7"/>
    <w:rsid w:val="00456155"/>
    <w:rsid w:val="0045759A"/>
    <w:rsid w:val="00457907"/>
    <w:rsid w:val="00460911"/>
    <w:rsid w:val="00460AC4"/>
    <w:rsid w:val="004615C2"/>
    <w:rsid w:val="004627F3"/>
    <w:rsid w:val="00463717"/>
    <w:rsid w:val="00464EB6"/>
    <w:rsid w:val="004650EC"/>
    <w:rsid w:val="0046577C"/>
    <w:rsid w:val="00465B70"/>
    <w:rsid w:val="00470A6E"/>
    <w:rsid w:val="00471AC2"/>
    <w:rsid w:val="00472186"/>
    <w:rsid w:val="00472458"/>
    <w:rsid w:val="0047287A"/>
    <w:rsid w:val="00473A5C"/>
    <w:rsid w:val="004742F7"/>
    <w:rsid w:val="0047460F"/>
    <w:rsid w:val="0047488A"/>
    <w:rsid w:val="00474989"/>
    <w:rsid w:val="00475F36"/>
    <w:rsid w:val="00476001"/>
    <w:rsid w:val="00476E2E"/>
    <w:rsid w:val="00477B46"/>
    <w:rsid w:val="00477E08"/>
    <w:rsid w:val="00480094"/>
    <w:rsid w:val="00480294"/>
    <w:rsid w:val="00480586"/>
    <w:rsid w:val="00480633"/>
    <w:rsid w:val="00480E5B"/>
    <w:rsid w:val="004810A5"/>
    <w:rsid w:val="00481F80"/>
    <w:rsid w:val="00482355"/>
    <w:rsid w:val="00482685"/>
    <w:rsid w:val="00484967"/>
    <w:rsid w:val="00484F84"/>
    <w:rsid w:val="00485579"/>
    <w:rsid w:val="004863B7"/>
    <w:rsid w:val="00486C3A"/>
    <w:rsid w:val="00486D7B"/>
    <w:rsid w:val="004870BB"/>
    <w:rsid w:val="0049038A"/>
    <w:rsid w:val="00490C47"/>
    <w:rsid w:val="00491792"/>
    <w:rsid w:val="00491C62"/>
    <w:rsid w:val="0049285D"/>
    <w:rsid w:val="00492CF4"/>
    <w:rsid w:val="00492F51"/>
    <w:rsid w:val="00493518"/>
    <w:rsid w:val="004942BE"/>
    <w:rsid w:val="0049491E"/>
    <w:rsid w:val="00494E4E"/>
    <w:rsid w:val="00495A91"/>
    <w:rsid w:val="0049608F"/>
    <w:rsid w:val="004970D9"/>
    <w:rsid w:val="00497265"/>
    <w:rsid w:val="004A008B"/>
    <w:rsid w:val="004A1020"/>
    <w:rsid w:val="004A22B5"/>
    <w:rsid w:val="004A3E18"/>
    <w:rsid w:val="004A401D"/>
    <w:rsid w:val="004A5527"/>
    <w:rsid w:val="004A5C3F"/>
    <w:rsid w:val="004A6564"/>
    <w:rsid w:val="004A65B6"/>
    <w:rsid w:val="004A6BC4"/>
    <w:rsid w:val="004B0629"/>
    <w:rsid w:val="004B176A"/>
    <w:rsid w:val="004B2C79"/>
    <w:rsid w:val="004B2F6A"/>
    <w:rsid w:val="004B368B"/>
    <w:rsid w:val="004B36BC"/>
    <w:rsid w:val="004B464C"/>
    <w:rsid w:val="004B4EFA"/>
    <w:rsid w:val="004B5B71"/>
    <w:rsid w:val="004B6E3E"/>
    <w:rsid w:val="004C113D"/>
    <w:rsid w:val="004C125F"/>
    <w:rsid w:val="004C1796"/>
    <w:rsid w:val="004C1FED"/>
    <w:rsid w:val="004C242F"/>
    <w:rsid w:val="004C24E0"/>
    <w:rsid w:val="004C2719"/>
    <w:rsid w:val="004C2C33"/>
    <w:rsid w:val="004C386B"/>
    <w:rsid w:val="004C5079"/>
    <w:rsid w:val="004C664A"/>
    <w:rsid w:val="004C742F"/>
    <w:rsid w:val="004D091B"/>
    <w:rsid w:val="004D0C7A"/>
    <w:rsid w:val="004D1190"/>
    <w:rsid w:val="004D16D4"/>
    <w:rsid w:val="004D18AF"/>
    <w:rsid w:val="004D304A"/>
    <w:rsid w:val="004D5E02"/>
    <w:rsid w:val="004D624F"/>
    <w:rsid w:val="004D6A89"/>
    <w:rsid w:val="004D6CBF"/>
    <w:rsid w:val="004D6DBB"/>
    <w:rsid w:val="004D6F0D"/>
    <w:rsid w:val="004D7A41"/>
    <w:rsid w:val="004E021B"/>
    <w:rsid w:val="004E0502"/>
    <w:rsid w:val="004E0DC6"/>
    <w:rsid w:val="004E2AF5"/>
    <w:rsid w:val="004E2BC7"/>
    <w:rsid w:val="004E3871"/>
    <w:rsid w:val="004E4405"/>
    <w:rsid w:val="004E4A22"/>
    <w:rsid w:val="004E4B9E"/>
    <w:rsid w:val="004E4F52"/>
    <w:rsid w:val="004E55F9"/>
    <w:rsid w:val="004E5A3A"/>
    <w:rsid w:val="004E5AEA"/>
    <w:rsid w:val="004E6580"/>
    <w:rsid w:val="004E69A2"/>
    <w:rsid w:val="004E70AE"/>
    <w:rsid w:val="004E7F44"/>
    <w:rsid w:val="004F1906"/>
    <w:rsid w:val="004F2389"/>
    <w:rsid w:val="004F273C"/>
    <w:rsid w:val="004F3310"/>
    <w:rsid w:val="004F345A"/>
    <w:rsid w:val="004F3613"/>
    <w:rsid w:val="004F3CB6"/>
    <w:rsid w:val="004F4645"/>
    <w:rsid w:val="004F47AF"/>
    <w:rsid w:val="004F4801"/>
    <w:rsid w:val="004F5408"/>
    <w:rsid w:val="004F5E56"/>
    <w:rsid w:val="004F65F8"/>
    <w:rsid w:val="004F73CC"/>
    <w:rsid w:val="004F74AE"/>
    <w:rsid w:val="00501439"/>
    <w:rsid w:val="00501FF8"/>
    <w:rsid w:val="00503D25"/>
    <w:rsid w:val="0050413A"/>
    <w:rsid w:val="005041E5"/>
    <w:rsid w:val="0050527B"/>
    <w:rsid w:val="0051060C"/>
    <w:rsid w:val="00510AE9"/>
    <w:rsid w:val="00510D0F"/>
    <w:rsid w:val="0051158C"/>
    <w:rsid w:val="00511AA6"/>
    <w:rsid w:val="00512046"/>
    <w:rsid w:val="00512666"/>
    <w:rsid w:val="00512A33"/>
    <w:rsid w:val="00513610"/>
    <w:rsid w:val="00513900"/>
    <w:rsid w:val="00513941"/>
    <w:rsid w:val="00514147"/>
    <w:rsid w:val="005144A7"/>
    <w:rsid w:val="005157AD"/>
    <w:rsid w:val="00515BA0"/>
    <w:rsid w:val="0051626B"/>
    <w:rsid w:val="00516522"/>
    <w:rsid w:val="0051684B"/>
    <w:rsid w:val="00522057"/>
    <w:rsid w:val="0052251B"/>
    <w:rsid w:val="00523245"/>
    <w:rsid w:val="00523CB8"/>
    <w:rsid w:val="005240C4"/>
    <w:rsid w:val="0052487D"/>
    <w:rsid w:val="00524B74"/>
    <w:rsid w:val="00525238"/>
    <w:rsid w:val="00525942"/>
    <w:rsid w:val="00525E2F"/>
    <w:rsid w:val="00525F65"/>
    <w:rsid w:val="005261B0"/>
    <w:rsid w:val="0052620B"/>
    <w:rsid w:val="005272C1"/>
    <w:rsid w:val="00530E91"/>
    <w:rsid w:val="00531C0F"/>
    <w:rsid w:val="00533052"/>
    <w:rsid w:val="00534726"/>
    <w:rsid w:val="00534D1C"/>
    <w:rsid w:val="0053548E"/>
    <w:rsid w:val="005355F6"/>
    <w:rsid w:val="00535C7C"/>
    <w:rsid w:val="0053726D"/>
    <w:rsid w:val="0054004B"/>
    <w:rsid w:val="0054095A"/>
    <w:rsid w:val="00540963"/>
    <w:rsid w:val="00540CF7"/>
    <w:rsid w:val="00541DD0"/>
    <w:rsid w:val="00542CD2"/>
    <w:rsid w:val="00542CEB"/>
    <w:rsid w:val="00544039"/>
    <w:rsid w:val="005447CC"/>
    <w:rsid w:val="00544911"/>
    <w:rsid w:val="005458B3"/>
    <w:rsid w:val="00545FEF"/>
    <w:rsid w:val="0054723A"/>
    <w:rsid w:val="00547990"/>
    <w:rsid w:val="005518F1"/>
    <w:rsid w:val="00551D76"/>
    <w:rsid w:val="005528E8"/>
    <w:rsid w:val="005534A2"/>
    <w:rsid w:val="005537FB"/>
    <w:rsid w:val="00553C8C"/>
    <w:rsid w:val="005541E6"/>
    <w:rsid w:val="00554316"/>
    <w:rsid w:val="005549AF"/>
    <w:rsid w:val="005578CB"/>
    <w:rsid w:val="0056029D"/>
    <w:rsid w:val="005605CD"/>
    <w:rsid w:val="005620F3"/>
    <w:rsid w:val="005621FA"/>
    <w:rsid w:val="00562689"/>
    <w:rsid w:val="00562D8A"/>
    <w:rsid w:val="00563AC0"/>
    <w:rsid w:val="005643E6"/>
    <w:rsid w:val="00565310"/>
    <w:rsid w:val="00565465"/>
    <w:rsid w:val="005658D6"/>
    <w:rsid w:val="00566DC3"/>
    <w:rsid w:val="00566FF6"/>
    <w:rsid w:val="005707B9"/>
    <w:rsid w:val="005707D7"/>
    <w:rsid w:val="005713D9"/>
    <w:rsid w:val="005718DE"/>
    <w:rsid w:val="005720C8"/>
    <w:rsid w:val="005724D4"/>
    <w:rsid w:val="0057299B"/>
    <w:rsid w:val="00572CFA"/>
    <w:rsid w:val="00572E7F"/>
    <w:rsid w:val="00573300"/>
    <w:rsid w:val="00573485"/>
    <w:rsid w:val="00573BD8"/>
    <w:rsid w:val="00574584"/>
    <w:rsid w:val="00574753"/>
    <w:rsid w:val="005747EE"/>
    <w:rsid w:val="00574C9D"/>
    <w:rsid w:val="00575992"/>
    <w:rsid w:val="00575DB4"/>
    <w:rsid w:val="005769DE"/>
    <w:rsid w:val="00580BAA"/>
    <w:rsid w:val="005817F7"/>
    <w:rsid w:val="00582D07"/>
    <w:rsid w:val="005831EE"/>
    <w:rsid w:val="00583AA8"/>
    <w:rsid w:val="00583BA0"/>
    <w:rsid w:val="0058416E"/>
    <w:rsid w:val="00584953"/>
    <w:rsid w:val="00584E49"/>
    <w:rsid w:val="0058540B"/>
    <w:rsid w:val="00585F78"/>
    <w:rsid w:val="0058670C"/>
    <w:rsid w:val="00587622"/>
    <w:rsid w:val="00590ED1"/>
    <w:rsid w:val="0059410E"/>
    <w:rsid w:val="005942C8"/>
    <w:rsid w:val="00594C59"/>
    <w:rsid w:val="00594E21"/>
    <w:rsid w:val="005955E2"/>
    <w:rsid w:val="00595603"/>
    <w:rsid w:val="00595873"/>
    <w:rsid w:val="005964AB"/>
    <w:rsid w:val="00597000"/>
    <w:rsid w:val="005975CF"/>
    <w:rsid w:val="005A02AE"/>
    <w:rsid w:val="005A1380"/>
    <w:rsid w:val="005A1536"/>
    <w:rsid w:val="005A1EF8"/>
    <w:rsid w:val="005A2270"/>
    <w:rsid w:val="005A2E44"/>
    <w:rsid w:val="005A43A6"/>
    <w:rsid w:val="005A44FF"/>
    <w:rsid w:val="005A4AD6"/>
    <w:rsid w:val="005A5E3C"/>
    <w:rsid w:val="005A673A"/>
    <w:rsid w:val="005A707D"/>
    <w:rsid w:val="005B0329"/>
    <w:rsid w:val="005B052E"/>
    <w:rsid w:val="005B0640"/>
    <w:rsid w:val="005B0CB9"/>
    <w:rsid w:val="005B12BB"/>
    <w:rsid w:val="005B159D"/>
    <w:rsid w:val="005B1E6A"/>
    <w:rsid w:val="005B2D8C"/>
    <w:rsid w:val="005B3136"/>
    <w:rsid w:val="005B347F"/>
    <w:rsid w:val="005B423B"/>
    <w:rsid w:val="005B45C7"/>
    <w:rsid w:val="005B4E23"/>
    <w:rsid w:val="005B5270"/>
    <w:rsid w:val="005B6440"/>
    <w:rsid w:val="005B7C96"/>
    <w:rsid w:val="005B7CFD"/>
    <w:rsid w:val="005B7D59"/>
    <w:rsid w:val="005C159F"/>
    <w:rsid w:val="005C17AA"/>
    <w:rsid w:val="005C1940"/>
    <w:rsid w:val="005C2211"/>
    <w:rsid w:val="005C2EBA"/>
    <w:rsid w:val="005C45CD"/>
    <w:rsid w:val="005C495B"/>
    <w:rsid w:val="005C5F16"/>
    <w:rsid w:val="005C631B"/>
    <w:rsid w:val="005C668C"/>
    <w:rsid w:val="005C6ADF"/>
    <w:rsid w:val="005D0715"/>
    <w:rsid w:val="005D0977"/>
    <w:rsid w:val="005D0C0A"/>
    <w:rsid w:val="005D128B"/>
    <w:rsid w:val="005D20E3"/>
    <w:rsid w:val="005D22D7"/>
    <w:rsid w:val="005D2A26"/>
    <w:rsid w:val="005D355E"/>
    <w:rsid w:val="005D55E4"/>
    <w:rsid w:val="005D56D1"/>
    <w:rsid w:val="005D795A"/>
    <w:rsid w:val="005D79B0"/>
    <w:rsid w:val="005D7E05"/>
    <w:rsid w:val="005D7F57"/>
    <w:rsid w:val="005E0F8A"/>
    <w:rsid w:val="005E18DD"/>
    <w:rsid w:val="005E22B6"/>
    <w:rsid w:val="005E230A"/>
    <w:rsid w:val="005E3316"/>
    <w:rsid w:val="005E3664"/>
    <w:rsid w:val="005E3E3D"/>
    <w:rsid w:val="005E4B35"/>
    <w:rsid w:val="005E5290"/>
    <w:rsid w:val="005E5CC8"/>
    <w:rsid w:val="005E602A"/>
    <w:rsid w:val="005E65CF"/>
    <w:rsid w:val="005E67AF"/>
    <w:rsid w:val="005E6AFD"/>
    <w:rsid w:val="005E6CC3"/>
    <w:rsid w:val="005E7B4B"/>
    <w:rsid w:val="005E7D91"/>
    <w:rsid w:val="005F08E7"/>
    <w:rsid w:val="005F0F6B"/>
    <w:rsid w:val="005F0FB7"/>
    <w:rsid w:val="005F2098"/>
    <w:rsid w:val="005F4D24"/>
    <w:rsid w:val="005F6DB6"/>
    <w:rsid w:val="005F7695"/>
    <w:rsid w:val="005F790E"/>
    <w:rsid w:val="005F7D09"/>
    <w:rsid w:val="006007A9"/>
    <w:rsid w:val="006016EA"/>
    <w:rsid w:val="0060294F"/>
    <w:rsid w:val="0060386D"/>
    <w:rsid w:val="006038D8"/>
    <w:rsid w:val="00603E4E"/>
    <w:rsid w:val="00603EB7"/>
    <w:rsid w:val="0060482D"/>
    <w:rsid w:val="0060539E"/>
    <w:rsid w:val="00605918"/>
    <w:rsid w:val="00606560"/>
    <w:rsid w:val="006072F3"/>
    <w:rsid w:val="00607E9B"/>
    <w:rsid w:val="00610BA0"/>
    <w:rsid w:val="00610D87"/>
    <w:rsid w:val="00611088"/>
    <w:rsid w:val="0061279B"/>
    <w:rsid w:val="0061287A"/>
    <w:rsid w:val="00612A49"/>
    <w:rsid w:val="00613618"/>
    <w:rsid w:val="00613BB0"/>
    <w:rsid w:val="006143ED"/>
    <w:rsid w:val="006154B0"/>
    <w:rsid w:val="006159C3"/>
    <w:rsid w:val="006165CA"/>
    <w:rsid w:val="006203E6"/>
    <w:rsid w:val="0062245A"/>
    <w:rsid w:val="00622F60"/>
    <w:rsid w:val="00622F8B"/>
    <w:rsid w:val="006238E2"/>
    <w:rsid w:val="00624410"/>
    <w:rsid w:val="00624896"/>
    <w:rsid w:val="00624AB0"/>
    <w:rsid w:val="006258ED"/>
    <w:rsid w:val="00625B3E"/>
    <w:rsid w:val="00626E5E"/>
    <w:rsid w:val="0063007C"/>
    <w:rsid w:val="006305C0"/>
    <w:rsid w:val="006322F0"/>
    <w:rsid w:val="00632B12"/>
    <w:rsid w:val="00633648"/>
    <w:rsid w:val="00633A59"/>
    <w:rsid w:val="006340DD"/>
    <w:rsid w:val="0063423E"/>
    <w:rsid w:val="00634754"/>
    <w:rsid w:val="006347F9"/>
    <w:rsid w:val="00634864"/>
    <w:rsid w:val="00634BC3"/>
    <w:rsid w:val="00634C38"/>
    <w:rsid w:val="00635EEB"/>
    <w:rsid w:val="00636588"/>
    <w:rsid w:val="006368AA"/>
    <w:rsid w:val="00636E04"/>
    <w:rsid w:val="0063729C"/>
    <w:rsid w:val="00637370"/>
    <w:rsid w:val="00637876"/>
    <w:rsid w:val="006403FD"/>
    <w:rsid w:val="006409FF"/>
    <w:rsid w:val="00641FCC"/>
    <w:rsid w:val="006428E9"/>
    <w:rsid w:val="006436B5"/>
    <w:rsid w:val="00643AAA"/>
    <w:rsid w:val="00643FD0"/>
    <w:rsid w:val="00644ED0"/>
    <w:rsid w:val="0064545A"/>
    <w:rsid w:val="00645577"/>
    <w:rsid w:val="00645783"/>
    <w:rsid w:val="00646D44"/>
    <w:rsid w:val="006476CE"/>
    <w:rsid w:val="0065088C"/>
    <w:rsid w:val="00650E13"/>
    <w:rsid w:val="00651B23"/>
    <w:rsid w:val="006522E6"/>
    <w:rsid w:val="00653501"/>
    <w:rsid w:val="00653607"/>
    <w:rsid w:val="00653F44"/>
    <w:rsid w:val="00654069"/>
    <w:rsid w:val="0065509C"/>
    <w:rsid w:val="006552B8"/>
    <w:rsid w:val="00656309"/>
    <w:rsid w:val="006566F0"/>
    <w:rsid w:val="006573F7"/>
    <w:rsid w:val="00660AE3"/>
    <w:rsid w:val="00660DA3"/>
    <w:rsid w:val="006623C2"/>
    <w:rsid w:val="006624B7"/>
    <w:rsid w:val="00662939"/>
    <w:rsid w:val="00662B6D"/>
    <w:rsid w:val="00662C28"/>
    <w:rsid w:val="00662F83"/>
    <w:rsid w:val="006649E8"/>
    <w:rsid w:val="006651DB"/>
    <w:rsid w:val="00665327"/>
    <w:rsid w:val="006663EB"/>
    <w:rsid w:val="006712C0"/>
    <w:rsid w:val="006718AA"/>
    <w:rsid w:val="00672711"/>
    <w:rsid w:val="006728B8"/>
    <w:rsid w:val="00672940"/>
    <w:rsid w:val="00672E00"/>
    <w:rsid w:val="006748FC"/>
    <w:rsid w:val="00674D7D"/>
    <w:rsid w:val="006755BD"/>
    <w:rsid w:val="0067619D"/>
    <w:rsid w:val="00677133"/>
    <w:rsid w:val="00677687"/>
    <w:rsid w:val="00677D3D"/>
    <w:rsid w:val="006801F3"/>
    <w:rsid w:val="00680AD2"/>
    <w:rsid w:val="006813B5"/>
    <w:rsid w:val="00681CFF"/>
    <w:rsid w:val="0068235B"/>
    <w:rsid w:val="00682E72"/>
    <w:rsid w:val="00684177"/>
    <w:rsid w:val="00684384"/>
    <w:rsid w:val="00684B5B"/>
    <w:rsid w:val="0068504C"/>
    <w:rsid w:val="00685A3D"/>
    <w:rsid w:val="006862B5"/>
    <w:rsid w:val="00686591"/>
    <w:rsid w:val="006874B4"/>
    <w:rsid w:val="00687838"/>
    <w:rsid w:val="00691A50"/>
    <w:rsid w:val="00691DD6"/>
    <w:rsid w:val="00693B05"/>
    <w:rsid w:val="00693E74"/>
    <w:rsid w:val="006941B4"/>
    <w:rsid w:val="0069513B"/>
    <w:rsid w:val="0069584B"/>
    <w:rsid w:val="00695CF4"/>
    <w:rsid w:val="00696E50"/>
    <w:rsid w:val="00697138"/>
    <w:rsid w:val="006973CE"/>
    <w:rsid w:val="0069740A"/>
    <w:rsid w:val="006A0052"/>
    <w:rsid w:val="006A21D5"/>
    <w:rsid w:val="006A228E"/>
    <w:rsid w:val="006A251F"/>
    <w:rsid w:val="006A2F63"/>
    <w:rsid w:val="006A3B45"/>
    <w:rsid w:val="006A4733"/>
    <w:rsid w:val="006A72F1"/>
    <w:rsid w:val="006A73E5"/>
    <w:rsid w:val="006A782D"/>
    <w:rsid w:val="006A7A22"/>
    <w:rsid w:val="006A7C1C"/>
    <w:rsid w:val="006A7D4B"/>
    <w:rsid w:val="006B0357"/>
    <w:rsid w:val="006B0593"/>
    <w:rsid w:val="006B069A"/>
    <w:rsid w:val="006B06AE"/>
    <w:rsid w:val="006B0B3F"/>
    <w:rsid w:val="006B0F93"/>
    <w:rsid w:val="006B133B"/>
    <w:rsid w:val="006B2134"/>
    <w:rsid w:val="006B2179"/>
    <w:rsid w:val="006B3701"/>
    <w:rsid w:val="006B388C"/>
    <w:rsid w:val="006B39A4"/>
    <w:rsid w:val="006B417D"/>
    <w:rsid w:val="006B5B56"/>
    <w:rsid w:val="006B5FF1"/>
    <w:rsid w:val="006B71FF"/>
    <w:rsid w:val="006C1007"/>
    <w:rsid w:val="006C1F21"/>
    <w:rsid w:val="006C2713"/>
    <w:rsid w:val="006C28EF"/>
    <w:rsid w:val="006C34AC"/>
    <w:rsid w:val="006C3690"/>
    <w:rsid w:val="006C3B41"/>
    <w:rsid w:val="006C3FCE"/>
    <w:rsid w:val="006C4411"/>
    <w:rsid w:val="006C4861"/>
    <w:rsid w:val="006C5652"/>
    <w:rsid w:val="006C6A83"/>
    <w:rsid w:val="006C6C61"/>
    <w:rsid w:val="006C73E9"/>
    <w:rsid w:val="006C79E4"/>
    <w:rsid w:val="006C7BAD"/>
    <w:rsid w:val="006C7EF7"/>
    <w:rsid w:val="006D1B97"/>
    <w:rsid w:val="006D262F"/>
    <w:rsid w:val="006D2B1F"/>
    <w:rsid w:val="006D5BB3"/>
    <w:rsid w:val="006D6462"/>
    <w:rsid w:val="006D6CED"/>
    <w:rsid w:val="006D6F82"/>
    <w:rsid w:val="006D71DB"/>
    <w:rsid w:val="006D74CD"/>
    <w:rsid w:val="006D74E3"/>
    <w:rsid w:val="006D7AF4"/>
    <w:rsid w:val="006E0A02"/>
    <w:rsid w:val="006E11D5"/>
    <w:rsid w:val="006E1B8D"/>
    <w:rsid w:val="006E2B8E"/>
    <w:rsid w:val="006E3EC0"/>
    <w:rsid w:val="006E423D"/>
    <w:rsid w:val="006E4657"/>
    <w:rsid w:val="006E4D66"/>
    <w:rsid w:val="006E516D"/>
    <w:rsid w:val="006E53A8"/>
    <w:rsid w:val="006E60F6"/>
    <w:rsid w:val="006E63B0"/>
    <w:rsid w:val="006E7152"/>
    <w:rsid w:val="006E7F4C"/>
    <w:rsid w:val="006F023E"/>
    <w:rsid w:val="006F2CC4"/>
    <w:rsid w:val="006F3322"/>
    <w:rsid w:val="006F33BE"/>
    <w:rsid w:val="006F3665"/>
    <w:rsid w:val="006F3886"/>
    <w:rsid w:val="006F3B9D"/>
    <w:rsid w:val="006F4ABE"/>
    <w:rsid w:val="006F5DD9"/>
    <w:rsid w:val="006F5DEA"/>
    <w:rsid w:val="006F6361"/>
    <w:rsid w:val="006F674A"/>
    <w:rsid w:val="006F6B33"/>
    <w:rsid w:val="006F7622"/>
    <w:rsid w:val="006F7779"/>
    <w:rsid w:val="00700728"/>
    <w:rsid w:val="007009D6"/>
    <w:rsid w:val="00701365"/>
    <w:rsid w:val="007023CB"/>
    <w:rsid w:val="007049FD"/>
    <w:rsid w:val="00704DE4"/>
    <w:rsid w:val="00704F08"/>
    <w:rsid w:val="0070632B"/>
    <w:rsid w:val="007072E5"/>
    <w:rsid w:val="007079CB"/>
    <w:rsid w:val="00710B01"/>
    <w:rsid w:val="007114CE"/>
    <w:rsid w:val="0071194B"/>
    <w:rsid w:val="00711A89"/>
    <w:rsid w:val="00712365"/>
    <w:rsid w:val="00712956"/>
    <w:rsid w:val="007137DD"/>
    <w:rsid w:val="00714524"/>
    <w:rsid w:val="00714870"/>
    <w:rsid w:val="0071580B"/>
    <w:rsid w:val="007161D1"/>
    <w:rsid w:val="00716B4E"/>
    <w:rsid w:val="007179BB"/>
    <w:rsid w:val="00717A16"/>
    <w:rsid w:val="00720620"/>
    <w:rsid w:val="00720AE5"/>
    <w:rsid w:val="00721042"/>
    <w:rsid w:val="00721ACA"/>
    <w:rsid w:val="0072204D"/>
    <w:rsid w:val="00722307"/>
    <w:rsid w:val="007223F5"/>
    <w:rsid w:val="00722E88"/>
    <w:rsid w:val="00722EFC"/>
    <w:rsid w:val="00723211"/>
    <w:rsid w:val="00724F88"/>
    <w:rsid w:val="00725292"/>
    <w:rsid w:val="0072556A"/>
    <w:rsid w:val="0072637F"/>
    <w:rsid w:val="00726A96"/>
    <w:rsid w:val="00726B6F"/>
    <w:rsid w:val="0072740E"/>
    <w:rsid w:val="00730052"/>
    <w:rsid w:val="00730E83"/>
    <w:rsid w:val="00731878"/>
    <w:rsid w:val="00732036"/>
    <w:rsid w:val="0073240D"/>
    <w:rsid w:val="00732CE1"/>
    <w:rsid w:val="007333C3"/>
    <w:rsid w:val="00733547"/>
    <w:rsid w:val="00733639"/>
    <w:rsid w:val="0073424C"/>
    <w:rsid w:val="00734259"/>
    <w:rsid w:val="007359BD"/>
    <w:rsid w:val="0073693D"/>
    <w:rsid w:val="0073789D"/>
    <w:rsid w:val="00740B4B"/>
    <w:rsid w:val="00741DEF"/>
    <w:rsid w:val="00741E46"/>
    <w:rsid w:val="00741EF0"/>
    <w:rsid w:val="00742C8B"/>
    <w:rsid w:val="00742E04"/>
    <w:rsid w:val="00743AAD"/>
    <w:rsid w:val="00743C4A"/>
    <w:rsid w:val="007446DA"/>
    <w:rsid w:val="0074492F"/>
    <w:rsid w:val="00744F8D"/>
    <w:rsid w:val="00745D28"/>
    <w:rsid w:val="00746194"/>
    <w:rsid w:val="00746A96"/>
    <w:rsid w:val="00747094"/>
    <w:rsid w:val="007507CC"/>
    <w:rsid w:val="00751177"/>
    <w:rsid w:val="007517BC"/>
    <w:rsid w:val="007518DC"/>
    <w:rsid w:val="00751C21"/>
    <w:rsid w:val="00751CD4"/>
    <w:rsid w:val="00751E92"/>
    <w:rsid w:val="007522A1"/>
    <w:rsid w:val="007528E1"/>
    <w:rsid w:val="0075339E"/>
    <w:rsid w:val="007536EE"/>
    <w:rsid w:val="007538FF"/>
    <w:rsid w:val="00755777"/>
    <w:rsid w:val="00755BDE"/>
    <w:rsid w:val="00757099"/>
    <w:rsid w:val="00757227"/>
    <w:rsid w:val="0076047A"/>
    <w:rsid w:val="007607ED"/>
    <w:rsid w:val="007608D9"/>
    <w:rsid w:val="00760C9C"/>
    <w:rsid w:val="00761135"/>
    <w:rsid w:val="007616CF"/>
    <w:rsid w:val="00762024"/>
    <w:rsid w:val="00762098"/>
    <w:rsid w:val="007625F0"/>
    <w:rsid w:val="00762B2A"/>
    <w:rsid w:val="00762BDC"/>
    <w:rsid w:val="007631B7"/>
    <w:rsid w:val="007633DE"/>
    <w:rsid w:val="00763AB4"/>
    <w:rsid w:val="00763E47"/>
    <w:rsid w:val="00763EC2"/>
    <w:rsid w:val="00763EEF"/>
    <w:rsid w:val="00764444"/>
    <w:rsid w:val="00764AF0"/>
    <w:rsid w:val="00765EED"/>
    <w:rsid w:val="007669BE"/>
    <w:rsid w:val="00767939"/>
    <w:rsid w:val="00767E72"/>
    <w:rsid w:val="00767EF2"/>
    <w:rsid w:val="007707DE"/>
    <w:rsid w:val="00771362"/>
    <w:rsid w:val="007731F7"/>
    <w:rsid w:val="00773AF9"/>
    <w:rsid w:val="00774DD6"/>
    <w:rsid w:val="00776E53"/>
    <w:rsid w:val="007771DC"/>
    <w:rsid w:val="007802B3"/>
    <w:rsid w:val="00780BD2"/>
    <w:rsid w:val="00780C66"/>
    <w:rsid w:val="007824F6"/>
    <w:rsid w:val="00782818"/>
    <w:rsid w:val="0078299B"/>
    <w:rsid w:val="0078371B"/>
    <w:rsid w:val="00784028"/>
    <w:rsid w:val="007842E4"/>
    <w:rsid w:val="00784625"/>
    <w:rsid w:val="007847EE"/>
    <w:rsid w:val="00784DBA"/>
    <w:rsid w:val="007857AC"/>
    <w:rsid w:val="007858DA"/>
    <w:rsid w:val="00785DB3"/>
    <w:rsid w:val="00786037"/>
    <w:rsid w:val="00786BC6"/>
    <w:rsid w:val="00786F2E"/>
    <w:rsid w:val="00786FBF"/>
    <w:rsid w:val="007873F8"/>
    <w:rsid w:val="007908D4"/>
    <w:rsid w:val="007909CF"/>
    <w:rsid w:val="00792B48"/>
    <w:rsid w:val="00793778"/>
    <w:rsid w:val="00793B6A"/>
    <w:rsid w:val="00794589"/>
    <w:rsid w:val="007945EE"/>
    <w:rsid w:val="00794B55"/>
    <w:rsid w:val="00794D67"/>
    <w:rsid w:val="00794E3D"/>
    <w:rsid w:val="007952CC"/>
    <w:rsid w:val="00795951"/>
    <w:rsid w:val="00796696"/>
    <w:rsid w:val="0079674B"/>
    <w:rsid w:val="0079795D"/>
    <w:rsid w:val="00797F01"/>
    <w:rsid w:val="007A0052"/>
    <w:rsid w:val="007A01F0"/>
    <w:rsid w:val="007A15EB"/>
    <w:rsid w:val="007A21CB"/>
    <w:rsid w:val="007A3A21"/>
    <w:rsid w:val="007A40C6"/>
    <w:rsid w:val="007A413B"/>
    <w:rsid w:val="007A4742"/>
    <w:rsid w:val="007A5CAD"/>
    <w:rsid w:val="007A69D2"/>
    <w:rsid w:val="007A75E7"/>
    <w:rsid w:val="007B035E"/>
    <w:rsid w:val="007B0A7D"/>
    <w:rsid w:val="007B2AA9"/>
    <w:rsid w:val="007B2E32"/>
    <w:rsid w:val="007B380E"/>
    <w:rsid w:val="007B4575"/>
    <w:rsid w:val="007B4D95"/>
    <w:rsid w:val="007B4DA0"/>
    <w:rsid w:val="007B547C"/>
    <w:rsid w:val="007B5920"/>
    <w:rsid w:val="007B61C5"/>
    <w:rsid w:val="007B699D"/>
    <w:rsid w:val="007B719D"/>
    <w:rsid w:val="007B77AC"/>
    <w:rsid w:val="007C034B"/>
    <w:rsid w:val="007C04DD"/>
    <w:rsid w:val="007C0B0B"/>
    <w:rsid w:val="007C1523"/>
    <w:rsid w:val="007C1621"/>
    <w:rsid w:val="007C2A7C"/>
    <w:rsid w:val="007C3080"/>
    <w:rsid w:val="007C3183"/>
    <w:rsid w:val="007C35E6"/>
    <w:rsid w:val="007C4371"/>
    <w:rsid w:val="007C5760"/>
    <w:rsid w:val="007C58C3"/>
    <w:rsid w:val="007C631E"/>
    <w:rsid w:val="007C75E0"/>
    <w:rsid w:val="007C7D12"/>
    <w:rsid w:val="007D0868"/>
    <w:rsid w:val="007D1EDB"/>
    <w:rsid w:val="007D2DB8"/>
    <w:rsid w:val="007D4505"/>
    <w:rsid w:val="007D46EC"/>
    <w:rsid w:val="007D4E13"/>
    <w:rsid w:val="007D502D"/>
    <w:rsid w:val="007D585F"/>
    <w:rsid w:val="007D58C1"/>
    <w:rsid w:val="007D6CD8"/>
    <w:rsid w:val="007E027E"/>
    <w:rsid w:val="007E07E3"/>
    <w:rsid w:val="007E0D33"/>
    <w:rsid w:val="007E0EAE"/>
    <w:rsid w:val="007E14D9"/>
    <w:rsid w:val="007E1CFD"/>
    <w:rsid w:val="007E2998"/>
    <w:rsid w:val="007E29ED"/>
    <w:rsid w:val="007E2DB6"/>
    <w:rsid w:val="007E30B2"/>
    <w:rsid w:val="007E5FBA"/>
    <w:rsid w:val="007E6310"/>
    <w:rsid w:val="007E771D"/>
    <w:rsid w:val="007F04CB"/>
    <w:rsid w:val="007F0EEE"/>
    <w:rsid w:val="007F17BC"/>
    <w:rsid w:val="007F2B01"/>
    <w:rsid w:val="007F2D19"/>
    <w:rsid w:val="007F2E03"/>
    <w:rsid w:val="007F3A35"/>
    <w:rsid w:val="007F474C"/>
    <w:rsid w:val="007F4D7D"/>
    <w:rsid w:val="007F5332"/>
    <w:rsid w:val="007F5BC9"/>
    <w:rsid w:val="007F5D42"/>
    <w:rsid w:val="007F6E04"/>
    <w:rsid w:val="00800592"/>
    <w:rsid w:val="008005C8"/>
    <w:rsid w:val="00800FDE"/>
    <w:rsid w:val="008010FC"/>
    <w:rsid w:val="008017FA"/>
    <w:rsid w:val="0080281D"/>
    <w:rsid w:val="00802E0D"/>
    <w:rsid w:val="008033A3"/>
    <w:rsid w:val="0080386D"/>
    <w:rsid w:val="00803ED6"/>
    <w:rsid w:val="00804A26"/>
    <w:rsid w:val="00804D8B"/>
    <w:rsid w:val="00804E0E"/>
    <w:rsid w:val="008051FD"/>
    <w:rsid w:val="00805438"/>
    <w:rsid w:val="008062F2"/>
    <w:rsid w:val="0080674D"/>
    <w:rsid w:val="00807894"/>
    <w:rsid w:val="00807CDC"/>
    <w:rsid w:val="008109C4"/>
    <w:rsid w:val="0081130D"/>
    <w:rsid w:val="00811E5C"/>
    <w:rsid w:val="0081200E"/>
    <w:rsid w:val="008126C7"/>
    <w:rsid w:val="008131C4"/>
    <w:rsid w:val="008134A3"/>
    <w:rsid w:val="0081435A"/>
    <w:rsid w:val="008149DE"/>
    <w:rsid w:val="00815447"/>
    <w:rsid w:val="008155D1"/>
    <w:rsid w:val="0081587E"/>
    <w:rsid w:val="00815C7A"/>
    <w:rsid w:val="00817BF9"/>
    <w:rsid w:val="00821C35"/>
    <w:rsid w:val="00822BC2"/>
    <w:rsid w:val="00822CD0"/>
    <w:rsid w:val="00823940"/>
    <w:rsid w:val="00823AFF"/>
    <w:rsid w:val="00823B33"/>
    <w:rsid w:val="0082479D"/>
    <w:rsid w:val="0082536B"/>
    <w:rsid w:val="00825872"/>
    <w:rsid w:val="0082679E"/>
    <w:rsid w:val="00826C11"/>
    <w:rsid w:val="0082788A"/>
    <w:rsid w:val="008304F8"/>
    <w:rsid w:val="00830D1C"/>
    <w:rsid w:val="00830E4A"/>
    <w:rsid w:val="00831E5E"/>
    <w:rsid w:val="00832A05"/>
    <w:rsid w:val="00834938"/>
    <w:rsid w:val="008357BA"/>
    <w:rsid w:val="00835B5B"/>
    <w:rsid w:val="008363A7"/>
    <w:rsid w:val="00836D40"/>
    <w:rsid w:val="00836E52"/>
    <w:rsid w:val="00837B1C"/>
    <w:rsid w:val="00840A36"/>
    <w:rsid w:val="00840A7A"/>
    <w:rsid w:val="00841785"/>
    <w:rsid w:val="00841C52"/>
    <w:rsid w:val="008437F8"/>
    <w:rsid w:val="0084394F"/>
    <w:rsid w:val="00844777"/>
    <w:rsid w:val="008458DB"/>
    <w:rsid w:val="00845BE4"/>
    <w:rsid w:val="00845F98"/>
    <w:rsid w:val="00846152"/>
    <w:rsid w:val="00847050"/>
    <w:rsid w:val="0085111A"/>
    <w:rsid w:val="00852D0E"/>
    <w:rsid w:val="0085579B"/>
    <w:rsid w:val="00855AD9"/>
    <w:rsid w:val="00857219"/>
    <w:rsid w:val="00857366"/>
    <w:rsid w:val="008573B4"/>
    <w:rsid w:val="008579C5"/>
    <w:rsid w:val="00857FCB"/>
    <w:rsid w:val="008604E7"/>
    <w:rsid w:val="00860A99"/>
    <w:rsid w:val="00861E3A"/>
    <w:rsid w:val="0086227D"/>
    <w:rsid w:val="0086270B"/>
    <w:rsid w:val="00862B89"/>
    <w:rsid w:val="00864622"/>
    <w:rsid w:val="0086568A"/>
    <w:rsid w:val="00866C2D"/>
    <w:rsid w:val="00866FAB"/>
    <w:rsid w:val="00867878"/>
    <w:rsid w:val="0086792B"/>
    <w:rsid w:val="008712C0"/>
    <w:rsid w:val="0087289B"/>
    <w:rsid w:val="0087467D"/>
    <w:rsid w:val="00874A4E"/>
    <w:rsid w:val="00875618"/>
    <w:rsid w:val="00875E8B"/>
    <w:rsid w:val="00876536"/>
    <w:rsid w:val="008767B8"/>
    <w:rsid w:val="008800E7"/>
    <w:rsid w:val="00881062"/>
    <w:rsid w:val="00881375"/>
    <w:rsid w:val="008813DC"/>
    <w:rsid w:val="008819CA"/>
    <w:rsid w:val="00881D9C"/>
    <w:rsid w:val="0088274D"/>
    <w:rsid w:val="00882B82"/>
    <w:rsid w:val="00883075"/>
    <w:rsid w:val="0088351D"/>
    <w:rsid w:val="00883DE9"/>
    <w:rsid w:val="00884D44"/>
    <w:rsid w:val="00885B4A"/>
    <w:rsid w:val="00886345"/>
    <w:rsid w:val="0088652E"/>
    <w:rsid w:val="0088670B"/>
    <w:rsid w:val="008869A2"/>
    <w:rsid w:val="00886AC6"/>
    <w:rsid w:val="00886B28"/>
    <w:rsid w:val="00887455"/>
    <w:rsid w:val="008878F0"/>
    <w:rsid w:val="00890245"/>
    <w:rsid w:val="00891344"/>
    <w:rsid w:val="0089154A"/>
    <w:rsid w:val="008919BA"/>
    <w:rsid w:val="00891BB1"/>
    <w:rsid w:val="00892B31"/>
    <w:rsid w:val="008943B4"/>
    <w:rsid w:val="008958DF"/>
    <w:rsid w:val="00897D43"/>
    <w:rsid w:val="00897ECE"/>
    <w:rsid w:val="008A0474"/>
    <w:rsid w:val="008A09EA"/>
    <w:rsid w:val="008A1995"/>
    <w:rsid w:val="008A1A5D"/>
    <w:rsid w:val="008A27BC"/>
    <w:rsid w:val="008A28AE"/>
    <w:rsid w:val="008A2B01"/>
    <w:rsid w:val="008A2C7E"/>
    <w:rsid w:val="008A2D96"/>
    <w:rsid w:val="008A31C3"/>
    <w:rsid w:val="008A338F"/>
    <w:rsid w:val="008A39CD"/>
    <w:rsid w:val="008A39FD"/>
    <w:rsid w:val="008A40E7"/>
    <w:rsid w:val="008A4BA7"/>
    <w:rsid w:val="008A4CFC"/>
    <w:rsid w:val="008A5081"/>
    <w:rsid w:val="008A59E3"/>
    <w:rsid w:val="008A6DD9"/>
    <w:rsid w:val="008A6EEF"/>
    <w:rsid w:val="008A74BF"/>
    <w:rsid w:val="008B0038"/>
    <w:rsid w:val="008B00F7"/>
    <w:rsid w:val="008B040A"/>
    <w:rsid w:val="008B0A1B"/>
    <w:rsid w:val="008B1646"/>
    <w:rsid w:val="008B1C7F"/>
    <w:rsid w:val="008B303B"/>
    <w:rsid w:val="008B42F7"/>
    <w:rsid w:val="008B43B8"/>
    <w:rsid w:val="008B4652"/>
    <w:rsid w:val="008B5720"/>
    <w:rsid w:val="008B5F2C"/>
    <w:rsid w:val="008B6856"/>
    <w:rsid w:val="008C05C0"/>
    <w:rsid w:val="008C0F1C"/>
    <w:rsid w:val="008C1929"/>
    <w:rsid w:val="008C1AA9"/>
    <w:rsid w:val="008C1F69"/>
    <w:rsid w:val="008C4C8C"/>
    <w:rsid w:val="008C4FA5"/>
    <w:rsid w:val="008C4FEC"/>
    <w:rsid w:val="008C5530"/>
    <w:rsid w:val="008C5C3A"/>
    <w:rsid w:val="008C5ED6"/>
    <w:rsid w:val="008C65CE"/>
    <w:rsid w:val="008C666E"/>
    <w:rsid w:val="008C66FB"/>
    <w:rsid w:val="008C676A"/>
    <w:rsid w:val="008C6E6F"/>
    <w:rsid w:val="008C7B00"/>
    <w:rsid w:val="008D0B30"/>
    <w:rsid w:val="008D101E"/>
    <w:rsid w:val="008D1AB7"/>
    <w:rsid w:val="008D1C6D"/>
    <w:rsid w:val="008D26AC"/>
    <w:rsid w:val="008D2CE1"/>
    <w:rsid w:val="008D2F7C"/>
    <w:rsid w:val="008D3248"/>
    <w:rsid w:val="008D3EB6"/>
    <w:rsid w:val="008D477F"/>
    <w:rsid w:val="008D49E0"/>
    <w:rsid w:val="008D4C5F"/>
    <w:rsid w:val="008D4FF2"/>
    <w:rsid w:val="008D6409"/>
    <w:rsid w:val="008D75E2"/>
    <w:rsid w:val="008D76DB"/>
    <w:rsid w:val="008D7A97"/>
    <w:rsid w:val="008E02AE"/>
    <w:rsid w:val="008E0958"/>
    <w:rsid w:val="008E0CA6"/>
    <w:rsid w:val="008E2768"/>
    <w:rsid w:val="008E2B56"/>
    <w:rsid w:val="008E2DF3"/>
    <w:rsid w:val="008E2F48"/>
    <w:rsid w:val="008E34F1"/>
    <w:rsid w:val="008E3556"/>
    <w:rsid w:val="008E36AF"/>
    <w:rsid w:val="008E3E7D"/>
    <w:rsid w:val="008E41DF"/>
    <w:rsid w:val="008E578B"/>
    <w:rsid w:val="008E587E"/>
    <w:rsid w:val="008E619A"/>
    <w:rsid w:val="008E7801"/>
    <w:rsid w:val="008E7937"/>
    <w:rsid w:val="008F0BD1"/>
    <w:rsid w:val="008F25E0"/>
    <w:rsid w:val="008F35FB"/>
    <w:rsid w:val="008F4437"/>
    <w:rsid w:val="008F5330"/>
    <w:rsid w:val="008F55B7"/>
    <w:rsid w:val="008F573D"/>
    <w:rsid w:val="008F637B"/>
    <w:rsid w:val="008F63D3"/>
    <w:rsid w:val="008F7771"/>
    <w:rsid w:val="008F7803"/>
    <w:rsid w:val="009002F9"/>
    <w:rsid w:val="00901586"/>
    <w:rsid w:val="00902669"/>
    <w:rsid w:val="00903A0A"/>
    <w:rsid w:val="00903B40"/>
    <w:rsid w:val="00903CBC"/>
    <w:rsid w:val="0090505D"/>
    <w:rsid w:val="0090530E"/>
    <w:rsid w:val="00906A67"/>
    <w:rsid w:val="00906AFA"/>
    <w:rsid w:val="00906C88"/>
    <w:rsid w:val="00910BA9"/>
    <w:rsid w:val="0091156B"/>
    <w:rsid w:val="00912A83"/>
    <w:rsid w:val="00912DC0"/>
    <w:rsid w:val="00912F37"/>
    <w:rsid w:val="009138A8"/>
    <w:rsid w:val="009138BF"/>
    <w:rsid w:val="00913FCF"/>
    <w:rsid w:val="0091529C"/>
    <w:rsid w:val="009159BF"/>
    <w:rsid w:val="00916290"/>
    <w:rsid w:val="00916E48"/>
    <w:rsid w:val="009176C4"/>
    <w:rsid w:val="0092023F"/>
    <w:rsid w:val="00921290"/>
    <w:rsid w:val="0092167F"/>
    <w:rsid w:val="009216E2"/>
    <w:rsid w:val="00921BD4"/>
    <w:rsid w:val="00921ED0"/>
    <w:rsid w:val="00922284"/>
    <w:rsid w:val="00922A23"/>
    <w:rsid w:val="00922F1B"/>
    <w:rsid w:val="009230A1"/>
    <w:rsid w:val="009246EF"/>
    <w:rsid w:val="00924BA1"/>
    <w:rsid w:val="00925A92"/>
    <w:rsid w:val="00925E98"/>
    <w:rsid w:val="009264E6"/>
    <w:rsid w:val="00926797"/>
    <w:rsid w:val="00926BED"/>
    <w:rsid w:val="009274EA"/>
    <w:rsid w:val="00927BD9"/>
    <w:rsid w:val="00931265"/>
    <w:rsid w:val="009317E7"/>
    <w:rsid w:val="00931EBB"/>
    <w:rsid w:val="00933047"/>
    <w:rsid w:val="0093347E"/>
    <w:rsid w:val="009334C3"/>
    <w:rsid w:val="00933626"/>
    <w:rsid w:val="00933960"/>
    <w:rsid w:val="00933AF8"/>
    <w:rsid w:val="00934EFE"/>
    <w:rsid w:val="00935053"/>
    <w:rsid w:val="0093590E"/>
    <w:rsid w:val="00936762"/>
    <w:rsid w:val="00936A10"/>
    <w:rsid w:val="00936D32"/>
    <w:rsid w:val="0093707B"/>
    <w:rsid w:val="009379AB"/>
    <w:rsid w:val="009402E6"/>
    <w:rsid w:val="00940685"/>
    <w:rsid w:val="00940FF1"/>
    <w:rsid w:val="00941F09"/>
    <w:rsid w:val="0094297A"/>
    <w:rsid w:val="0094330B"/>
    <w:rsid w:val="0094366F"/>
    <w:rsid w:val="00944095"/>
    <w:rsid w:val="00944695"/>
    <w:rsid w:val="0094516C"/>
    <w:rsid w:val="009451CB"/>
    <w:rsid w:val="009453FE"/>
    <w:rsid w:val="00945882"/>
    <w:rsid w:val="009459EB"/>
    <w:rsid w:val="00947A3F"/>
    <w:rsid w:val="00947BBA"/>
    <w:rsid w:val="00947BBE"/>
    <w:rsid w:val="00950AF0"/>
    <w:rsid w:val="009516CC"/>
    <w:rsid w:val="00951E69"/>
    <w:rsid w:val="00951F04"/>
    <w:rsid w:val="009521E1"/>
    <w:rsid w:val="00952ECA"/>
    <w:rsid w:val="00953086"/>
    <w:rsid w:val="00953370"/>
    <w:rsid w:val="0095357E"/>
    <w:rsid w:val="00954114"/>
    <w:rsid w:val="009546DA"/>
    <w:rsid w:val="00956299"/>
    <w:rsid w:val="00956407"/>
    <w:rsid w:val="00956439"/>
    <w:rsid w:val="00956DE0"/>
    <w:rsid w:val="00957DED"/>
    <w:rsid w:val="00960EC6"/>
    <w:rsid w:val="00961582"/>
    <w:rsid w:val="0096193B"/>
    <w:rsid w:val="00961BCC"/>
    <w:rsid w:val="00962617"/>
    <w:rsid w:val="00962C93"/>
    <w:rsid w:val="00963C76"/>
    <w:rsid w:val="0096426B"/>
    <w:rsid w:val="00964482"/>
    <w:rsid w:val="00964678"/>
    <w:rsid w:val="00964973"/>
    <w:rsid w:val="00964992"/>
    <w:rsid w:val="00964E2B"/>
    <w:rsid w:val="00964FF6"/>
    <w:rsid w:val="009652D3"/>
    <w:rsid w:val="0096647C"/>
    <w:rsid w:val="0096663C"/>
    <w:rsid w:val="00966AA9"/>
    <w:rsid w:val="00966DF5"/>
    <w:rsid w:val="0096732B"/>
    <w:rsid w:val="0096767A"/>
    <w:rsid w:val="009677D6"/>
    <w:rsid w:val="00970522"/>
    <w:rsid w:val="0097123A"/>
    <w:rsid w:val="0097163D"/>
    <w:rsid w:val="009732BF"/>
    <w:rsid w:val="0097347B"/>
    <w:rsid w:val="00973687"/>
    <w:rsid w:val="00973A6F"/>
    <w:rsid w:val="00973EEB"/>
    <w:rsid w:val="00974C86"/>
    <w:rsid w:val="009759D5"/>
    <w:rsid w:val="00975C38"/>
    <w:rsid w:val="00976648"/>
    <w:rsid w:val="00976893"/>
    <w:rsid w:val="0097694B"/>
    <w:rsid w:val="00976B04"/>
    <w:rsid w:val="00976CCE"/>
    <w:rsid w:val="009771C7"/>
    <w:rsid w:val="00977881"/>
    <w:rsid w:val="00980475"/>
    <w:rsid w:val="009816BB"/>
    <w:rsid w:val="00982179"/>
    <w:rsid w:val="009821A6"/>
    <w:rsid w:val="00982482"/>
    <w:rsid w:val="00982739"/>
    <w:rsid w:val="00982C76"/>
    <w:rsid w:val="00983271"/>
    <w:rsid w:val="00984861"/>
    <w:rsid w:val="0098513B"/>
    <w:rsid w:val="00985573"/>
    <w:rsid w:val="00985837"/>
    <w:rsid w:val="00987A2F"/>
    <w:rsid w:val="00990025"/>
    <w:rsid w:val="00991AA4"/>
    <w:rsid w:val="00992305"/>
    <w:rsid w:val="00992E56"/>
    <w:rsid w:val="009935C9"/>
    <w:rsid w:val="00993A70"/>
    <w:rsid w:val="00994186"/>
    <w:rsid w:val="0099478C"/>
    <w:rsid w:val="009960E7"/>
    <w:rsid w:val="009961DA"/>
    <w:rsid w:val="00996471"/>
    <w:rsid w:val="00996529"/>
    <w:rsid w:val="00996972"/>
    <w:rsid w:val="00996D3A"/>
    <w:rsid w:val="00997241"/>
    <w:rsid w:val="00997602"/>
    <w:rsid w:val="0099794D"/>
    <w:rsid w:val="00997DC7"/>
    <w:rsid w:val="009A0937"/>
    <w:rsid w:val="009A1733"/>
    <w:rsid w:val="009A198B"/>
    <w:rsid w:val="009A22D3"/>
    <w:rsid w:val="009A2AFF"/>
    <w:rsid w:val="009A32EF"/>
    <w:rsid w:val="009A5226"/>
    <w:rsid w:val="009A5B0D"/>
    <w:rsid w:val="009A70D2"/>
    <w:rsid w:val="009A7298"/>
    <w:rsid w:val="009A751D"/>
    <w:rsid w:val="009A78AD"/>
    <w:rsid w:val="009B18AB"/>
    <w:rsid w:val="009B213B"/>
    <w:rsid w:val="009B396C"/>
    <w:rsid w:val="009B3AF4"/>
    <w:rsid w:val="009B436E"/>
    <w:rsid w:val="009B449E"/>
    <w:rsid w:val="009B5036"/>
    <w:rsid w:val="009B526F"/>
    <w:rsid w:val="009B5FCE"/>
    <w:rsid w:val="009B6461"/>
    <w:rsid w:val="009B6787"/>
    <w:rsid w:val="009B6A2B"/>
    <w:rsid w:val="009B70B9"/>
    <w:rsid w:val="009B72EB"/>
    <w:rsid w:val="009B734C"/>
    <w:rsid w:val="009B76ED"/>
    <w:rsid w:val="009B7B2D"/>
    <w:rsid w:val="009B7FEF"/>
    <w:rsid w:val="009C0488"/>
    <w:rsid w:val="009C09D3"/>
    <w:rsid w:val="009C0ADB"/>
    <w:rsid w:val="009C1355"/>
    <w:rsid w:val="009C3176"/>
    <w:rsid w:val="009C37FA"/>
    <w:rsid w:val="009C3BC6"/>
    <w:rsid w:val="009C3E4D"/>
    <w:rsid w:val="009C4C6A"/>
    <w:rsid w:val="009C5BC2"/>
    <w:rsid w:val="009C68F3"/>
    <w:rsid w:val="009C6F6F"/>
    <w:rsid w:val="009C7455"/>
    <w:rsid w:val="009C7635"/>
    <w:rsid w:val="009D12EA"/>
    <w:rsid w:val="009D1F6E"/>
    <w:rsid w:val="009D4F0A"/>
    <w:rsid w:val="009D5368"/>
    <w:rsid w:val="009D58E2"/>
    <w:rsid w:val="009D6CBE"/>
    <w:rsid w:val="009D717F"/>
    <w:rsid w:val="009D7CAB"/>
    <w:rsid w:val="009E054C"/>
    <w:rsid w:val="009E0781"/>
    <w:rsid w:val="009E131D"/>
    <w:rsid w:val="009E13E1"/>
    <w:rsid w:val="009E1567"/>
    <w:rsid w:val="009E1E9E"/>
    <w:rsid w:val="009E3DF8"/>
    <w:rsid w:val="009E5077"/>
    <w:rsid w:val="009E5094"/>
    <w:rsid w:val="009E57CA"/>
    <w:rsid w:val="009E5A04"/>
    <w:rsid w:val="009E6401"/>
    <w:rsid w:val="009E66A3"/>
    <w:rsid w:val="009E66B6"/>
    <w:rsid w:val="009E74E2"/>
    <w:rsid w:val="009E77A3"/>
    <w:rsid w:val="009F08A9"/>
    <w:rsid w:val="009F1357"/>
    <w:rsid w:val="009F1376"/>
    <w:rsid w:val="009F158D"/>
    <w:rsid w:val="009F1B68"/>
    <w:rsid w:val="009F1B7B"/>
    <w:rsid w:val="009F2A63"/>
    <w:rsid w:val="009F2BCB"/>
    <w:rsid w:val="009F2BEE"/>
    <w:rsid w:val="009F2F51"/>
    <w:rsid w:val="009F4133"/>
    <w:rsid w:val="009F4226"/>
    <w:rsid w:val="009F4320"/>
    <w:rsid w:val="009F438C"/>
    <w:rsid w:val="009F5800"/>
    <w:rsid w:val="009F6DA3"/>
    <w:rsid w:val="009F7085"/>
    <w:rsid w:val="009F72AF"/>
    <w:rsid w:val="00A00836"/>
    <w:rsid w:val="00A00D6A"/>
    <w:rsid w:val="00A01704"/>
    <w:rsid w:val="00A01735"/>
    <w:rsid w:val="00A01C43"/>
    <w:rsid w:val="00A02CBB"/>
    <w:rsid w:val="00A03145"/>
    <w:rsid w:val="00A04B56"/>
    <w:rsid w:val="00A059AC"/>
    <w:rsid w:val="00A06671"/>
    <w:rsid w:val="00A066D2"/>
    <w:rsid w:val="00A070EA"/>
    <w:rsid w:val="00A10F94"/>
    <w:rsid w:val="00A11236"/>
    <w:rsid w:val="00A119E4"/>
    <w:rsid w:val="00A11DFD"/>
    <w:rsid w:val="00A13DB4"/>
    <w:rsid w:val="00A13E10"/>
    <w:rsid w:val="00A141B1"/>
    <w:rsid w:val="00A15234"/>
    <w:rsid w:val="00A16974"/>
    <w:rsid w:val="00A170DB"/>
    <w:rsid w:val="00A175F4"/>
    <w:rsid w:val="00A176F6"/>
    <w:rsid w:val="00A17961"/>
    <w:rsid w:val="00A17C49"/>
    <w:rsid w:val="00A17D8D"/>
    <w:rsid w:val="00A20D53"/>
    <w:rsid w:val="00A21819"/>
    <w:rsid w:val="00A21B5B"/>
    <w:rsid w:val="00A221CE"/>
    <w:rsid w:val="00A222F3"/>
    <w:rsid w:val="00A22556"/>
    <w:rsid w:val="00A22F47"/>
    <w:rsid w:val="00A23800"/>
    <w:rsid w:val="00A2582B"/>
    <w:rsid w:val="00A2636F"/>
    <w:rsid w:val="00A27B93"/>
    <w:rsid w:val="00A30833"/>
    <w:rsid w:val="00A30D1F"/>
    <w:rsid w:val="00A31678"/>
    <w:rsid w:val="00A32280"/>
    <w:rsid w:val="00A3346B"/>
    <w:rsid w:val="00A35650"/>
    <w:rsid w:val="00A361DC"/>
    <w:rsid w:val="00A37914"/>
    <w:rsid w:val="00A37CB3"/>
    <w:rsid w:val="00A40D45"/>
    <w:rsid w:val="00A41C93"/>
    <w:rsid w:val="00A426EB"/>
    <w:rsid w:val="00A43038"/>
    <w:rsid w:val="00A436C0"/>
    <w:rsid w:val="00A4384C"/>
    <w:rsid w:val="00A43D6F"/>
    <w:rsid w:val="00A43F81"/>
    <w:rsid w:val="00A4412D"/>
    <w:rsid w:val="00A44896"/>
    <w:rsid w:val="00A44DAE"/>
    <w:rsid w:val="00A44F36"/>
    <w:rsid w:val="00A45092"/>
    <w:rsid w:val="00A452D8"/>
    <w:rsid w:val="00A4567F"/>
    <w:rsid w:val="00A45B04"/>
    <w:rsid w:val="00A45C65"/>
    <w:rsid w:val="00A46717"/>
    <w:rsid w:val="00A474F4"/>
    <w:rsid w:val="00A476A4"/>
    <w:rsid w:val="00A47C3B"/>
    <w:rsid w:val="00A50308"/>
    <w:rsid w:val="00A5043E"/>
    <w:rsid w:val="00A5078A"/>
    <w:rsid w:val="00A521E9"/>
    <w:rsid w:val="00A52263"/>
    <w:rsid w:val="00A52950"/>
    <w:rsid w:val="00A52D36"/>
    <w:rsid w:val="00A535E6"/>
    <w:rsid w:val="00A5520C"/>
    <w:rsid w:val="00A55A1F"/>
    <w:rsid w:val="00A55CA1"/>
    <w:rsid w:val="00A56878"/>
    <w:rsid w:val="00A56A07"/>
    <w:rsid w:val="00A570D7"/>
    <w:rsid w:val="00A579E4"/>
    <w:rsid w:val="00A6032C"/>
    <w:rsid w:val="00A60877"/>
    <w:rsid w:val="00A639C8"/>
    <w:rsid w:val="00A63CEE"/>
    <w:rsid w:val="00A63E08"/>
    <w:rsid w:val="00A67BE7"/>
    <w:rsid w:val="00A67DA0"/>
    <w:rsid w:val="00A701A2"/>
    <w:rsid w:val="00A707FC"/>
    <w:rsid w:val="00A7097F"/>
    <w:rsid w:val="00A71592"/>
    <w:rsid w:val="00A719FF"/>
    <w:rsid w:val="00A71CAA"/>
    <w:rsid w:val="00A726FD"/>
    <w:rsid w:val="00A734D5"/>
    <w:rsid w:val="00A73896"/>
    <w:rsid w:val="00A74444"/>
    <w:rsid w:val="00A74778"/>
    <w:rsid w:val="00A75FD9"/>
    <w:rsid w:val="00A77144"/>
    <w:rsid w:val="00A77AFF"/>
    <w:rsid w:val="00A8046B"/>
    <w:rsid w:val="00A80DD7"/>
    <w:rsid w:val="00A81C93"/>
    <w:rsid w:val="00A82D09"/>
    <w:rsid w:val="00A83FA3"/>
    <w:rsid w:val="00A841F7"/>
    <w:rsid w:val="00A84D90"/>
    <w:rsid w:val="00A855FD"/>
    <w:rsid w:val="00A873C7"/>
    <w:rsid w:val="00A879A8"/>
    <w:rsid w:val="00A90089"/>
    <w:rsid w:val="00A905CA"/>
    <w:rsid w:val="00A9080F"/>
    <w:rsid w:val="00A90D35"/>
    <w:rsid w:val="00A90DE2"/>
    <w:rsid w:val="00A91309"/>
    <w:rsid w:val="00A9145F"/>
    <w:rsid w:val="00A916C6"/>
    <w:rsid w:val="00A91F51"/>
    <w:rsid w:val="00A925A9"/>
    <w:rsid w:val="00A92978"/>
    <w:rsid w:val="00A92F27"/>
    <w:rsid w:val="00A946AE"/>
    <w:rsid w:val="00A9489A"/>
    <w:rsid w:val="00A95177"/>
    <w:rsid w:val="00A95256"/>
    <w:rsid w:val="00A9547B"/>
    <w:rsid w:val="00A95FE8"/>
    <w:rsid w:val="00A964C6"/>
    <w:rsid w:val="00A965FB"/>
    <w:rsid w:val="00A969E7"/>
    <w:rsid w:val="00A9717F"/>
    <w:rsid w:val="00A97903"/>
    <w:rsid w:val="00A97BEF"/>
    <w:rsid w:val="00AA0EB0"/>
    <w:rsid w:val="00AA2784"/>
    <w:rsid w:val="00AA2B07"/>
    <w:rsid w:val="00AA3108"/>
    <w:rsid w:val="00AA316B"/>
    <w:rsid w:val="00AA461B"/>
    <w:rsid w:val="00AA555E"/>
    <w:rsid w:val="00AA64B4"/>
    <w:rsid w:val="00AA6C28"/>
    <w:rsid w:val="00AA6E10"/>
    <w:rsid w:val="00AA7455"/>
    <w:rsid w:val="00AB136D"/>
    <w:rsid w:val="00AB14AE"/>
    <w:rsid w:val="00AB1ECD"/>
    <w:rsid w:val="00AB23F2"/>
    <w:rsid w:val="00AB2F19"/>
    <w:rsid w:val="00AB3030"/>
    <w:rsid w:val="00AB410B"/>
    <w:rsid w:val="00AB4467"/>
    <w:rsid w:val="00AB471B"/>
    <w:rsid w:val="00AB48EB"/>
    <w:rsid w:val="00AB5B37"/>
    <w:rsid w:val="00AB5DC9"/>
    <w:rsid w:val="00AB6DA2"/>
    <w:rsid w:val="00AB7EED"/>
    <w:rsid w:val="00AC27B9"/>
    <w:rsid w:val="00AC28BD"/>
    <w:rsid w:val="00AC2BFF"/>
    <w:rsid w:val="00AC3097"/>
    <w:rsid w:val="00AC3164"/>
    <w:rsid w:val="00AC37AB"/>
    <w:rsid w:val="00AC3A64"/>
    <w:rsid w:val="00AC3B7F"/>
    <w:rsid w:val="00AC5638"/>
    <w:rsid w:val="00AC5925"/>
    <w:rsid w:val="00AC63B6"/>
    <w:rsid w:val="00AC68F2"/>
    <w:rsid w:val="00AC6CE4"/>
    <w:rsid w:val="00AD018E"/>
    <w:rsid w:val="00AD0196"/>
    <w:rsid w:val="00AD05E9"/>
    <w:rsid w:val="00AD1557"/>
    <w:rsid w:val="00AD1FED"/>
    <w:rsid w:val="00AD24F1"/>
    <w:rsid w:val="00AD282D"/>
    <w:rsid w:val="00AD2A1A"/>
    <w:rsid w:val="00AD2F3B"/>
    <w:rsid w:val="00AD41FC"/>
    <w:rsid w:val="00AD4264"/>
    <w:rsid w:val="00AD5613"/>
    <w:rsid w:val="00AD6029"/>
    <w:rsid w:val="00AD62DF"/>
    <w:rsid w:val="00AD68EE"/>
    <w:rsid w:val="00AD77C7"/>
    <w:rsid w:val="00AD7B2D"/>
    <w:rsid w:val="00AE1810"/>
    <w:rsid w:val="00AE2010"/>
    <w:rsid w:val="00AE3D9C"/>
    <w:rsid w:val="00AE3DED"/>
    <w:rsid w:val="00AE5CBD"/>
    <w:rsid w:val="00AE634C"/>
    <w:rsid w:val="00AE6E3D"/>
    <w:rsid w:val="00AE7580"/>
    <w:rsid w:val="00AE7620"/>
    <w:rsid w:val="00AE7B75"/>
    <w:rsid w:val="00AE7E39"/>
    <w:rsid w:val="00AF00C3"/>
    <w:rsid w:val="00AF01FA"/>
    <w:rsid w:val="00AF0661"/>
    <w:rsid w:val="00AF0CFF"/>
    <w:rsid w:val="00AF0DD9"/>
    <w:rsid w:val="00AF1690"/>
    <w:rsid w:val="00AF1B42"/>
    <w:rsid w:val="00AF224C"/>
    <w:rsid w:val="00AF34DC"/>
    <w:rsid w:val="00AF46D8"/>
    <w:rsid w:val="00AF47DA"/>
    <w:rsid w:val="00AF6B5D"/>
    <w:rsid w:val="00AF6D34"/>
    <w:rsid w:val="00B00259"/>
    <w:rsid w:val="00B0090B"/>
    <w:rsid w:val="00B01111"/>
    <w:rsid w:val="00B012B1"/>
    <w:rsid w:val="00B01901"/>
    <w:rsid w:val="00B027F6"/>
    <w:rsid w:val="00B039BB"/>
    <w:rsid w:val="00B03FCB"/>
    <w:rsid w:val="00B051F6"/>
    <w:rsid w:val="00B052FB"/>
    <w:rsid w:val="00B06280"/>
    <w:rsid w:val="00B0720A"/>
    <w:rsid w:val="00B0799B"/>
    <w:rsid w:val="00B1057E"/>
    <w:rsid w:val="00B117F3"/>
    <w:rsid w:val="00B11F7F"/>
    <w:rsid w:val="00B1230E"/>
    <w:rsid w:val="00B1235A"/>
    <w:rsid w:val="00B126D3"/>
    <w:rsid w:val="00B126E1"/>
    <w:rsid w:val="00B12BBE"/>
    <w:rsid w:val="00B13DC8"/>
    <w:rsid w:val="00B143A4"/>
    <w:rsid w:val="00B145C4"/>
    <w:rsid w:val="00B14EC6"/>
    <w:rsid w:val="00B15281"/>
    <w:rsid w:val="00B1715B"/>
    <w:rsid w:val="00B17259"/>
    <w:rsid w:val="00B177FD"/>
    <w:rsid w:val="00B178E9"/>
    <w:rsid w:val="00B20F6B"/>
    <w:rsid w:val="00B214C8"/>
    <w:rsid w:val="00B214D0"/>
    <w:rsid w:val="00B24593"/>
    <w:rsid w:val="00B2695C"/>
    <w:rsid w:val="00B272F8"/>
    <w:rsid w:val="00B274D8"/>
    <w:rsid w:val="00B310F8"/>
    <w:rsid w:val="00B31FE3"/>
    <w:rsid w:val="00B32A24"/>
    <w:rsid w:val="00B32AA6"/>
    <w:rsid w:val="00B33F97"/>
    <w:rsid w:val="00B35544"/>
    <w:rsid w:val="00B3716D"/>
    <w:rsid w:val="00B37903"/>
    <w:rsid w:val="00B405E1"/>
    <w:rsid w:val="00B40A45"/>
    <w:rsid w:val="00B40C3F"/>
    <w:rsid w:val="00B41684"/>
    <w:rsid w:val="00B4228B"/>
    <w:rsid w:val="00B43CA7"/>
    <w:rsid w:val="00B4444A"/>
    <w:rsid w:val="00B45843"/>
    <w:rsid w:val="00B45D14"/>
    <w:rsid w:val="00B45E90"/>
    <w:rsid w:val="00B46627"/>
    <w:rsid w:val="00B46F3C"/>
    <w:rsid w:val="00B4704B"/>
    <w:rsid w:val="00B47360"/>
    <w:rsid w:val="00B505C7"/>
    <w:rsid w:val="00B505F2"/>
    <w:rsid w:val="00B5088E"/>
    <w:rsid w:val="00B50BDD"/>
    <w:rsid w:val="00B52179"/>
    <w:rsid w:val="00B521E4"/>
    <w:rsid w:val="00B52F2B"/>
    <w:rsid w:val="00B5340D"/>
    <w:rsid w:val="00B5369D"/>
    <w:rsid w:val="00B53A74"/>
    <w:rsid w:val="00B54009"/>
    <w:rsid w:val="00B54481"/>
    <w:rsid w:val="00B54C9F"/>
    <w:rsid w:val="00B55509"/>
    <w:rsid w:val="00B55E01"/>
    <w:rsid w:val="00B5769D"/>
    <w:rsid w:val="00B6067D"/>
    <w:rsid w:val="00B607E3"/>
    <w:rsid w:val="00B60BF2"/>
    <w:rsid w:val="00B62DF1"/>
    <w:rsid w:val="00B630DA"/>
    <w:rsid w:val="00B631F5"/>
    <w:rsid w:val="00B638AD"/>
    <w:rsid w:val="00B63920"/>
    <w:rsid w:val="00B63C4B"/>
    <w:rsid w:val="00B647FF"/>
    <w:rsid w:val="00B64C1F"/>
    <w:rsid w:val="00B65227"/>
    <w:rsid w:val="00B65B13"/>
    <w:rsid w:val="00B661C6"/>
    <w:rsid w:val="00B66402"/>
    <w:rsid w:val="00B6692A"/>
    <w:rsid w:val="00B670AB"/>
    <w:rsid w:val="00B67149"/>
    <w:rsid w:val="00B70A0C"/>
    <w:rsid w:val="00B713C5"/>
    <w:rsid w:val="00B7174F"/>
    <w:rsid w:val="00B72074"/>
    <w:rsid w:val="00B72821"/>
    <w:rsid w:val="00B72A1F"/>
    <w:rsid w:val="00B739D3"/>
    <w:rsid w:val="00B75228"/>
    <w:rsid w:val="00B753FA"/>
    <w:rsid w:val="00B7583D"/>
    <w:rsid w:val="00B75CC7"/>
    <w:rsid w:val="00B76ACC"/>
    <w:rsid w:val="00B76CE8"/>
    <w:rsid w:val="00B76F69"/>
    <w:rsid w:val="00B77402"/>
    <w:rsid w:val="00B77521"/>
    <w:rsid w:val="00B77EFE"/>
    <w:rsid w:val="00B77F3C"/>
    <w:rsid w:val="00B805C5"/>
    <w:rsid w:val="00B822A9"/>
    <w:rsid w:val="00B840D3"/>
    <w:rsid w:val="00B8627C"/>
    <w:rsid w:val="00B86509"/>
    <w:rsid w:val="00B8697D"/>
    <w:rsid w:val="00B86D48"/>
    <w:rsid w:val="00B90915"/>
    <w:rsid w:val="00B90A7F"/>
    <w:rsid w:val="00B91080"/>
    <w:rsid w:val="00B9401A"/>
    <w:rsid w:val="00B9421F"/>
    <w:rsid w:val="00B944EC"/>
    <w:rsid w:val="00B94AC5"/>
    <w:rsid w:val="00B951B7"/>
    <w:rsid w:val="00B95439"/>
    <w:rsid w:val="00B95A58"/>
    <w:rsid w:val="00B95D83"/>
    <w:rsid w:val="00B964BA"/>
    <w:rsid w:val="00B97693"/>
    <w:rsid w:val="00B97C6F"/>
    <w:rsid w:val="00B97FBD"/>
    <w:rsid w:val="00BA06AB"/>
    <w:rsid w:val="00BA0859"/>
    <w:rsid w:val="00BA3AD2"/>
    <w:rsid w:val="00BA3C31"/>
    <w:rsid w:val="00BA3C52"/>
    <w:rsid w:val="00BA3DC8"/>
    <w:rsid w:val="00BA5B2E"/>
    <w:rsid w:val="00BA641B"/>
    <w:rsid w:val="00BA6836"/>
    <w:rsid w:val="00BA6F56"/>
    <w:rsid w:val="00BA73AF"/>
    <w:rsid w:val="00BA73BA"/>
    <w:rsid w:val="00BB2007"/>
    <w:rsid w:val="00BB290E"/>
    <w:rsid w:val="00BB2EDD"/>
    <w:rsid w:val="00BB320D"/>
    <w:rsid w:val="00BB365A"/>
    <w:rsid w:val="00BB3D53"/>
    <w:rsid w:val="00BB46C8"/>
    <w:rsid w:val="00BB4E4E"/>
    <w:rsid w:val="00BB5924"/>
    <w:rsid w:val="00BB5A65"/>
    <w:rsid w:val="00BB5D34"/>
    <w:rsid w:val="00BB6F1D"/>
    <w:rsid w:val="00BB6FC8"/>
    <w:rsid w:val="00BB72EE"/>
    <w:rsid w:val="00BB779A"/>
    <w:rsid w:val="00BB7B01"/>
    <w:rsid w:val="00BB7BAF"/>
    <w:rsid w:val="00BB7D62"/>
    <w:rsid w:val="00BB7DEE"/>
    <w:rsid w:val="00BC171D"/>
    <w:rsid w:val="00BC245F"/>
    <w:rsid w:val="00BC305A"/>
    <w:rsid w:val="00BC3486"/>
    <w:rsid w:val="00BC3F62"/>
    <w:rsid w:val="00BC4D78"/>
    <w:rsid w:val="00BC5373"/>
    <w:rsid w:val="00BC5A8E"/>
    <w:rsid w:val="00BC5AC7"/>
    <w:rsid w:val="00BC6786"/>
    <w:rsid w:val="00BC6FA2"/>
    <w:rsid w:val="00BC70F1"/>
    <w:rsid w:val="00BC74D5"/>
    <w:rsid w:val="00BD0797"/>
    <w:rsid w:val="00BD2CA1"/>
    <w:rsid w:val="00BD2D32"/>
    <w:rsid w:val="00BD33E9"/>
    <w:rsid w:val="00BD46A1"/>
    <w:rsid w:val="00BD569C"/>
    <w:rsid w:val="00BD5718"/>
    <w:rsid w:val="00BD5B99"/>
    <w:rsid w:val="00BD6126"/>
    <w:rsid w:val="00BD65AB"/>
    <w:rsid w:val="00BD690B"/>
    <w:rsid w:val="00BD70C4"/>
    <w:rsid w:val="00BD76AB"/>
    <w:rsid w:val="00BE2301"/>
    <w:rsid w:val="00BE24AD"/>
    <w:rsid w:val="00BE357A"/>
    <w:rsid w:val="00BE39F1"/>
    <w:rsid w:val="00BE4DE7"/>
    <w:rsid w:val="00BE4E21"/>
    <w:rsid w:val="00BE4EF0"/>
    <w:rsid w:val="00BE5BA3"/>
    <w:rsid w:val="00BE6896"/>
    <w:rsid w:val="00BF0750"/>
    <w:rsid w:val="00BF1AA7"/>
    <w:rsid w:val="00BF200E"/>
    <w:rsid w:val="00BF2286"/>
    <w:rsid w:val="00BF4906"/>
    <w:rsid w:val="00BF55EF"/>
    <w:rsid w:val="00BF5605"/>
    <w:rsid w:val="00BF5DBA"/>
    <w:rsid w:val="00BF76AF"/>
    <w:rsid w:val="00C00A54"/>
    <w:rsid w:val="00C01E16"/>
    <w:rsid w:val="00C02076"/>
    <w:rsid w:val="00C02BB6"/>
    <w:rsid w:val="00C0364C"/>
    <w:rsid w:val="00C03E50"/>
    <w:rsid w:val="00C04615"/>
    <w:rsid w:val="00C04B62"/>
    <w:rsid w:val="00C04FA1"/>
    <w:rsid w:val="00C0572B"/>
    <w:rsid w:val="00C0643E"/>
    <w:rsid w:val="00C06A87"/>
    <w:rsid w:val="00C06B23"/>
    <w:rsid w:val="00C07652"/>
    <w:rsid w:val="00C10879"/>
    <w:rsid w:val="00C10DD5"/>
    <w:rsid w:val="00C114E5"/>
    <w:rsid w:val="00C12396"/>
    <w:rsid w:val="00C12B07"/>
    <w:rsid w:val="00C12D5C"/>
    <w:rsid w:val="00C13854"/>
    <w:rsid w:val="00C1389C"/>
    <w:rsid w:val="00C14029"/>
    <w:rsid w:val="00C150C3"/>
    <w:rsid w:val="00C151C0"/>
    <w:rsid w:val="00C152E0"/>
    <w:rsid w:val="00C15306"/>
    <w:rsid w:val="00C15358"/>
    <w:rsid w:val="00C1674A"/>
    <w:rsid w:val="00C17DB4"/>
    <w:rsid w:val="00C17EA6"/>
    <w:rsid w:val="00C2029A"/>
    <w:rsid w:val="00C20FF4"/>
    <w:rsid w:val="00C216C9"/>
    <w:rsid w:val="00C221DE"/>
    <w:rsid w:val="00C227E7"/>
    <w:rsid w:val="00C2343C"/>
    <w:rsid w:val="00C23797"/>
    <w:rsid w:val="00C23C35"/>
    <w:rsid w:val="00C23CF5"/>
    <w:rsid w:val="00C24934"/>
    <w:rsid w:val="00C2527B"/>
    <w:rsid w:val="00C25DDA"/>
    <w:rsid w:val="00C26282"/>
    <w:rsid w:val="00C27BB9"/>
    <w:rsid w:val="00C27F85"/>
    <w:rsid w:val="00C30857"/>
    <w:rsid w:val="00C30939"/>
    <w:rsid w:val="00C31611"/>
    <w:rsid w:val="00C3170F"/>
    <w:rsid w:val="00C324AE"/>
    <w:rsid w:val="00C32A4E"/>
    <w:rsid w:val="00C32AA9"/>
    <w:rsid w:val="00C33162"/>
    <w:rsid w:val="00C334BD"/>
    <w:rsid w:val="00C3353C"/>
    <w:rsid w:val="00C33DAF"/>
    <w:rsid w:val="00C34E56"/>
    <w:rsid w:val="00C34F1B"/>
    <w:rsid w:val="00C34FEF"/>
    <w:rsid w:val="00C35ED1"/>
    <w:rsid w:val="00C36FB8"/>
    <w:rsid w:val="00C37095"/>
    <w:rsid w:val="00C37544"/>
    <w:rsid w:val="00C40215"/>
    <w:rsid w:val="00C4127F"/>
    <w:rsid w:val="00C412AC"/>
    <w:rsid w:val="00C4152A"/>
    <w:rsid w:val="00C418CC"/>
    <w:rsid w:val="00C41BAE"/>
    <w:rsid w:val="00C4269F"/>
    <w:rsid w:val="00C42E1B"/>
    <w:rsid w:val="00C433A4"/>
    <w:rsid w:val="00C437B1"/>
    <w:rsid w:val="00C43B1C"/>
    <w:rsid w:val="00C459FD"/>
    <w:rsid w:val="00C470E5"/>
    <w:rsid w:val="00C508FA"/>
    <w:rsid w:val="00C50EE0"/>
    <w:rsid w:val="00C51402"/>
    <w:rsid w:val="00C528A2"/>
    <w:rsid w:val="00C5301B"/>
    <w:rsid w:val="00C53BD0"/>
    <w:rsid w:val="00C53F58"/>
    <w:rsid w:val="00C54AEE"/>
    <w:rsid w:val="00C54BC1"/>
    <w:rsid w:val="00C54FB5"/>
    <w:rsid w:val="00C55440"/>
    <w:rsid w:val="00C5604F"/>
    <w:rsid w:val="00C560A0"/>
    <w:rsid w:val="00C56D0D"/>
    <w:rsid w:val="00C6073B"/>
    <w:rsid w:val="00C60DCF"/>
    <w:rsid w:val="00C61263"/>
    <w:rsid w:val="00C61BBD"/>
    <w:rsid w:val="00C62C01"/>
    <w:rsid w:val="00C6366C"/>
    <w:rsid w:val="00C64A83"/>
    <w:rsid w:val="00C65C3D"/>
    <w:rsid w:val="00C65FA2"/>
    <w:rsid w:val="00C66E21"/>
    <w:rsid w:val="00C674E0"/>
    <w:rsid w:val="00C678B9"/>
    <w:rsid w:val="00C67B0D"/>
    <w:rsid w:val="00C67E0F"/>
    <w:rsid w:val="00C70182"/>
    <w:rsid w:val="00C701F8"/>
    <w:rsid w:val="00C71398"/>
    <w:rsid w:val="00C72116"/>
    <w:rsid w:val="00C72189"/>
    <w:rsid w:val="00C73588"/>
    <w:rsid w:val="00C745B6"/>
    <w:rsid w:val="00C75675"/>
    <w:rsid w:val="00C757D5"/>
    <w:rsid w:val="00C76895"/>
    <w:rsid w:val="00C77013"/>
    <w:rsid w:val="00C77ED0"/>
    <w:rsid w:val="00C805BD"/>
    <w:rsid w:val="00C8077B"/>
    <w:rsid w:val="00C809E5"/>
    <w:rsid w:val="00C824E8"/>
    <w:rsid w:val="00C831A5"/>
    <w:rsid w:val="00C83498"/>
    <w:rsid w:val="00C83A78"/>
    <w:rsid w:val="00C83C33"/>
    <w:rsid w:val="00C8466C"/>
    <w:rsid w:val="00C84A75"/>
    <w:rsid w:val="00C8600B"/>
    <w:rsid w:val="00C86827"/>
    <w:rsid w:val="00C873A8"/>
    <w:rsid w:val="00C87D7C"/>
    <w:rsid w:val="00C905D6"/>
    <w:rsid w:val="00C9134E"/>
    <w:rsid w:val="00C91551"/>
    <w:rsid w:val="00C921ED"/>
    <w:rsid w:val="00C922DB"/>
    <w:rsid w:val="00C929CE"/>
    <w:rsid w:val="00C92FC1"/>
    <w:rsid w:val="00C930E3"/>
    <w:rsid w:val="00C94355"/>
    <w:rsid w:val="00C95FD2"/>
    <w:rsid w:val="00C9757C"/>
    <w:rsid w:val="00CA2030"/>
    <w:rsid w:val="00CA3875"/>
    <w:rsid w:val="00CA3EAB"/>
    <w:rsid w:val="00CA5592"/>
    <w:rsid w:val="00CA5B42"/>
    <w:rsid w:val="00CA6C36"/>
    <w:rsid w:val="00CA6CC6"/>
    <w:rsid w:val="00CA72F5"/>
    <w:rsid w:val="00CA7388"/>
    <w:rsid w:val="00CA7691"/>
    <w:rsid w:val="00CA7C2B"/>
    <w:rsid w:val="00CA7DF9"/>
    <w:rsid w:val="00CB03E0"/>
    <w:rsid w:val="00CB059F"/>
    <w:rsid w:val="00CB0E78"/>
    <w:rsid w:val="00CB1862"/>
    <w:rsid w:val="00CB2672"/>
    <w:rsid w:val="00CB2FF9"/>
    <w:rsid w:val="00CB3D2D"/>
    <w:rsid w:val="00CB3FC4"/>
    <w:rsid w:val="00CB4FA6"/>
    <w:rsid w:val="00CB5162"/>
    <w:rsid w:val="00CB6E10"/>
    <w:rsid w:val="00CB72D0"/>
    <w:rsid w:val="00CB754A"/>
    <w:rsid w:val="00CC03A8"/>
    <w:rsid w:val="00CC03DB"/>
    <w:rsid w:val="00CC1886"/>
    <w:rsid w:val="00CC1ADD"/>
    <w:rsid w:val="00CC1DC6"/>
    <w:rsid w:val="00CC2BFE"/>
    <w:rsid w:val="00CC665A"/>
    <w:rsid w:val="00CC6BC2"/>
    <w:rsid w:val="00CC7105"/>
    <w:rsid w:val="00CC7B96"/>
    <w:rsid w:val="00CD0393"/>
    <w:rsid w:val="00CD1C38"/>
    <w:rsid w:val="00CD1C72"/>
    <w:rsid w:val="00CD2EE7"/>
    <w:rsid w:val="00CD30BE"/>
    <w:rsid w:val="00CD37FF"/>
    <w:rsid w:val="00CD39C4"/>
    <w:rsid w:val="00CD40A9"/>
    <w:rsid w:val="00CD4E99"/>
    <w:rsid w:val="00CD4F47"/>
    <w:rsid w:val="00CD5237"/>
    <w:rsid w:val="00CD6200"/>
    <w:rsid w:val="00CD642D"/>
    <w:rsid w:val="00CD678E"/>
    <w:rsid w:val="00CD7774"/>
    <w:rsid w:val="00CE01B5"/>
    <w:rsid w:val="00CE01D5"/>
    <w:rsid w:val="00CE0E6E"/>
    <w:rsid w:val="00CE18A4"/>
    <w:rsid w:val="00CE19C2"/>
    <w:rsid w:val="00CE1BC7"/>
    <w:rsid w:val="00CE22C8"/>
    <w:rsid w:val="00CE3337"/>
    <w:rsid w:val="00CE3555"/>
    <w:rsid w:val="00CE4F61"/>
    <w:rsid w:val="00CE589A"/>
    <w:rsid w:val="00CE6C24"/>
    <w:rsid w:val="00CF156D"/>
    <w:rsid w:val="00CF2D1A"/>
    <w:rsid w:val="00CF4229"/>
    <w:rsid w:val="00CF4B97"/>
    <w:rsid w:val="00CF5A42"/>
    <w:rsid w:val="00CF5D70"/>
    <w:rsid w:val="00CF6DE9"/>
    <w:rsid w:val="00CF6E10"/>
    <w:rsid w:val="00CF71C8"/>
    <w:rsid w:val="00CF7315"/>
    <w:rsid w:val="00CF7C63"/>
    <w:rsid w:val="00D0046B"/>
    <w:rsid w:val="00D00B38"/>
    <w:rsid w:val="00D00B91"/>
    <w:rsid w:val="00D01EE3"/>
    <w:rsid w:val="00D020C9"/>
    <w:rsid w:val="00D049BE"/>
    <w:rsid w:val="00D061C7"/>
    <w:rsid w:val="00D062B8"/>
    <w:rsid w:val="00D0657D"/>
    <w:rsid w:val="00D06D56"/>
    <w:rsid w:val="00D071A2"/>
    <w:rsid w:val="00D0764B"/>
    <w:rsid w:val="00D10789"/>
    <w:rsid w:val="00D111F9"/>
    <w:rsid w:val="00D11790"/>
    <w:rsid w:val="00D11931"/>
    <w:rsid w:val="00D126B4"/>
    <w:rsid w:val="00D12D6E"/>
    <w:rsid w:val="00D12DF7"/>
    <w:rsid w:val="00D14D0C"/>
    <w:rsid w:val="00D15E6D"/>
    <w:rsid w:val="00D1683A"/>
    <w:rsid w:val="00D20E1B"/>
    <w:rsid w:val="00D21A3E"/>
    <w:rsid w:val="00D21E24"/>
    <w:rsid w:val="00D22772"/>
    <w:rsid w:val="00D22EBE"/>
    <w:rsid w:val="00D239E2"/>
    <w:rsid w:val="00D23C59"/>
    <w:rsid w:val="00D245E8"/>
    <w:rsid w:val="00D26BC4"/>
    <w:rsid w:val="00D270BA"/>
    <w:rsid w:val="00D27254"/>
    <w:rsid w:val="00D2786E"/>
    <w:rsid w:val="00D31044"/>
    <w:rsid w:val="00D314F9"/>
    <w:rsid w:val="00D31D63"/>
    <w:rsid w:val="00D3203A"/>
    <w:rsid w:val="00D32DDB"/>
    <w:rsid w:val="00D32F55"/>
    <w:rsid w:val="00D32FFB"/>
    <w:rsid w:val="00D33D81"/>
    <w:rsid w:val="00D3509E"/>
    <w:rsid w:val="00D3536E"/>
    <w:rsid w:val="00D35881"/>
    <w:rsid w:val="00D36CEB"/>
    <w:rsid w:val="00D37016"/>
    <w:rsid w:val="00D373A5"/>
    <w:rsid w:val="00D37779"/>
    <w:rsid w:val="00D37EA0"/>
    <w:rsid w:val="00D40AD3"/>
    <w:rsid w:val="00D40BAC"/>
    <w:rsid w:val="00D40E31"/>
    <w:rsid w:val="00D414FD"/>
    <w:rsid w:val="00D41EA8"/>
    <w:rsid w:val="00D4226E"/>
    <w:rsid w:val="00D462FC"/>
    <w:rsid w:val="00D46862"/>
    <w:rsid w:val="00D46B3B"/>
    <w:rsid w:val="00D46EA3"/>
    <w:rsid w:val="00D4719D"/>
    <w:rsid w:val="00D475CA"/>
    <w:rsid w:val="00D47883"/>
    <w:rsid w:val="00D47D5D"/>
    <w:rsid w:val="00D506C6"/>
    <w:rsid w:val="00D50A8F"/>
    <w:rsid w:val="00D5193A"/>
    <w:rsid w:val="00D51BAF"/>
    <w:rsid w:val="00D5461E"/>
    <w:rsid w:val="00D54B31"/>
    <w:rsid w:val="00D54DAC"/>
    <w:rsid w:val="00D54DB2"/>
    <w:rsid w:val="00D57103"/>
    <w:rsid w:val="00D57B67"/>
    <w:rsid w:val="00D57FAE"/>
    <w:rsid w:val="00D6045C"/>
    <w:rsid w:val="00D614DB"/>
    <w:rsid w:val="00D629DC"/>
    <w:rsid w:val="00D6345B"/>
    <w:rsid w:val="00D637E6"/>
    <w:rsid w:val="00D645C0"/>
    <w:rsid w:val="00D64A33"/>
    <w:rsid w:val="00D65182"/>
    <w:rsid w:val="00D667D7"/>
    <w:rsid w:val="00D66EC1"/>
    <w:rsid w:val="00D67244"/>
    <w:rsid w:val="00D67590"/>
    <w:rsid w:val="00D678C9"/>
    <w:rsid w:val="00D67EDA"/>
    <w:rsid w:val="00D67F64"/>
    <w:rsid w:val="00D704A4"/>
    <w:rsid w:val="00D708F5"/>
    <w:rsid w:val="00D70DBB"/>
    <w:rsid w:val="00D714F4"/>
    <w:rsid w:val="00D71BBD"/>
    <w:rsid w:val="00D725D8"/>
    <w:rsid w:val="00D72DCF"/>
    <w:rsid w:val="00D73010"/>
    <w:rsid w:val="00D7325C"/>
    <w:rsid w:val="00D74FAF"/>
    <w:rsid w:val="00D75114"/>
    <w:rsid w:val="00D759AD"/>
    <w:rsid w:val="00D76414"/>
    <w:rsid w:val="00D76A27"/>
    <w:rsid w:val="00D76D82"/>
    <w:rsid w:val="00D7744A"/>
    <w:rsid w:val="00D77E3E"/>
    <w:rsid w:val="00D812D9"/>
    <w:rsid w:val="00D81538"/>
    <w:rsid w:val="00D8209A"/>
    <w:rsid w:val="00D8337F"/>
    <w:rsid w:val="00D840B6"/>
    <w:rsid w:val="00D84432"/>
    <w:rsid w:val="00D84D5B"/>
    <w:rsid w:val="00D85054"/>
    <w:rsid w:val="00D863E3"/>
    <w:rsid w:val="00D8765D"/>
    <w:rsid w:val="00D9006A"/>
    <w:rsid w:val="00D90987"/>
    <w:rsid w:val="00D90C04"/>
    <w:rsid w:val="00D90D33"/>
    <w:rsid w:val="00D91C22"/>
    <w:rsid w:val="00D91FF8"/>
    <w:rsid w:val="00D926F8"/>
    <w:rsid w:val="00D94047"/>
    <w:rsid w:val="00D94776"/>
    <w:rsid w:val="00D9663F"/>
    <w:rsid w:val="00D96C02"/>
    <w:rsid w:val="00D96FBA"/>
    <w:rsid w:val="00D97838"/>
    <w:rsid w:val="00D97CF4"/>
    <w:rsid w:val="00DA0330"/>
    <w:rsid w:val="00DA093D"/>
    <w:rsid w:val="00DA0B9A"/>
    <w:rsid w:val="00DA5200"/>
    <w:rsid w:val="00DA52AE"/>
    <w:rsid w:val="00DA5BC4"/>
    <w:rsid w:val="00DA61DA"/>
    <w:rsid w:val="00DA6310"/>
    <w:rsid w:val="00DA7793"/>
    <w:rsid w:val="00DA789F"/>
    <w:rsid w:val="00DA7D7F"/>
    <w:rsid w:val="00DB0232"/>
    <w:rsid w:val="00DB061E"/>
    <w:rsid w:val="00DB07FD"/>
    <w:rsid w:val="00DB0C4B"/>
    <w:rsid w:val="00DB0CA6"/>
    <w:rsid w:val="00DB0ED2"/>
    <w:rsid w:val="00DB12C3"/>
    <w:rsid w:val="00DB1590"/>
    <w:rsid w:val="00DB1D54"/>
    <w:rsid w:val="00DB2B68"/>
    <w:rsid w:val="00DB3BF2"/>
    <w:rsid w:val="00DB3FC9"/>
    <w:rsid w:val="00DB48DA"/>
    <w:rsid w:val="00DB4C28"/>
    <w:rsid w:val="00DB53DF"/>
    <w:rsid w:val="00DB5B71"/>
    <w:rsid w:val="00DB6137"/>
    <w:rsid w:val="00DB6418"/>
    <w:rsid w:val="00DB6DE4"/>
    <w:rsid w:val="00DB6FF8"/>
    <w:rsid w:val="00DB79E9"/>
    <w:rsid w:val="00DB7FB9"/>
    <w:rsid w:val="00DB7FCA"/>
    <w:rsid w:val="00DB7FDB"/>
    <w:rsid w:val="00DC0F7E"/>
    <w:rsid w:val="00DC105D"/>
    <w:rsid w:val="00DC1270"/>
    <w:rsid w:val="00DC17FF"/>
    <w:rsid w:val="00DC27FC"/>
    <w:rsid w:val="00DC6341"/>
    <w:rsid w:val="00DC6AC3"/>
    <w:rsid w:val="00DC6BD1"/>
    <w:rsid w:val="00DC77F4"/>
    <w:rsid w:val="00DD051C"/>
    <w:rsid w:val="00DD1828"/>
    <w:rsid w:val="00DD190C"/>
    <w:rsid w:val="00DD243F"/>
    <w:rsid w:val="00DD2970"/>
    <w:rsid w:val="00DD342E"/>
    <w:rsid w:val="00DD3655"/>
    <w:rsid w:val="00DD42DC"/>
    <w:rsid w:val="00DD519E"/>
    <w:rsid w:val="00DD58E3"/>
    <w:rsid w:val="00DD5B60"/>
    <w:rsid w:val="00DD5F5B"/>
    <w:rsid w:val="00DD6E76"/>
    <w:rsid w:val="00DD7304"/>
    <w:rsid w:val="00DD76BD"/>
    <w:rsid w:val="00DE050D"/>
    <w:rsid w:val="00DE06F4"/>
    <w:rsid w:val="00DE0A36"/>
    <w:rsid w:val="00DE0CB5"/>
    <w:rsid w:val="00DE0D5A"/>
    <w:rsid w:val="00DE2441"/>
    <w:rsid w:val="00DE2790"/>
    <w:rsid w:val="00DE2BEF"/>
    <w:rsid w:val="00DE2DD7"/>
    <w:rsid w:val="00DE3489"/>
    <w:rsid w:val="00DE3A50"/>
    <w:rsid w:val="00DE49EE"/>
    <w:rsid w:val="00DE50E1"/>
    <w:rsid w:val="00DE528E"/>
    <w:rsid w:val="00DE5422"/>
    <w:rsid w:val="00DE5A69"/>
    <w:rsid w:val="00DE5B4B"/>
    <w:rsid w:val="00DE5E51"/>
    <w:rsid w:val="00DE6D00"/>
    <w:rsid w:val="00DE6D5B"/>
    <w:rsid w:val="00DE7030"/>
    <w:rsid w:val="00DE77BE"/>
    <w:rsid w:val="00DE7B23"/>
    <w:rsid w:val="00DF03BC"/>
    <w:rsid w:val="00DF062F"/>
    <w:rsid w:val="00DF19FE"/>
    <w:rsid w:val="00DF2171"/>
    <w:rsid w:val="00DF23DB"/>
    <w:rsid w:val="00DF3776"/>
    <w:rsid w:val="00DF3F4A"/>
    <w:rsid w:val="00DF5629"/>
    <w:rsid w:val="00DF57FB"/>
    <w:rsid w:val="00DF5EFF"/>
    <w:rsid w:val="00DF646B"/>
    <w:rsid w:val="00DF6B54"/>
    <w:rsid w:val="00DF6D58"/>
    <w:rsid w:val="00DF7ABF"/>
    <w:rsid w:val="00E00A6A"/>
    <w:rsid w:val="00E00B8B"/>
    <w:rsid w:val="00E01FA3"/>
    <w:rsid w:val="00E02905"/>
    <w:rsid w:val="00E02B7E"/>
    <w:rsid w:val="00E03544"/>
    <w:rsid w:val="00E03994"/>
    <w:rsid w:val="00E041DF"/>
    <w:rsid w:val="00E0447A"/>
    <w:rsid w:val="00E06F1B"/>
    <w:rsid w:val="00E0712D"/>
    <w:rsid w:val="00E071EF"/>
    <w:rsid w:val="00E07A6F"/>
    <w:rsid w:val="00E10FFE"/>
    <w:rsid w:val="00E11135"/>
    <w:rsid w:val="00E11C29"/>
    <w:rsid w:val="00E12DE7"/>
    <w:rsid w:val="00E14BA3"/>
    <w:rsid w:val="00E14C5A"/>
    <w:rsid w:val="00E15514"/>
    <w:rsid w:val="00E15871"/>
    <w:rsid w:val="00E15CB0"/>
    <w:rsid w:val="00E16B99"/>
    <w:rsid w:val="00E17063"/>
    <w:rsid w:val="00E171DC"/>
    <w:rsid w:val="00E17696"/>
    <w:rsid w:val="00E1770B"/>
    <w:rsid w:val="00E178F5"/>
    <w:rsid w:val="00E17E13"/>
    <w:rsid w:val="00E203EA"/>
    <w:rsid w:val="00E20AC8"/>
    <w:rsid w:val="00E20CAF"/>
    <w:rsid w:val="00E20EE4"/>
    <w:rsid w:val="00E20F14"/>
    <w:rsid w:val="00E21297"/>
    <w:rsid w:val="00E2199C"/>
    <w:rsid w:val="00E21A9E"/>
    <w:rsid w:val="00E2214C"/>
    <w:rsid w:val="00E22B29"/>
    <w:rsid w:val="00E22BB9"/>
    <w:rsid w:val="00E23BDC"/>
    <w:rsid w:val="00E24B1D"/>
    <w:rsid w:val="00E267BC"/>
    <w:rsid w:val="00E26F48"/>
    <w:rsid w:val="00E275AF"/>
    <w:rsid w:val="00E27F4C"/>
    <w:rsid w:val="00E27FEE"/>
    <w:rsid w:val="00E3005C"/>
    <w:rsid w:val="00E316D6"/>
    <w:rsid w:val="00E328C4"/>
    <w:rsid w:val="00E339DD"/>
    <w:rsid w:val="00E33B46"/>
    <w:rsid w:val="00E34510"/>
    <w:rsid w:val="00E347F6"/>
    <w:rsid w:val="00E3602F"/>
    <w:rsid w:val="00E36FCC"/>
    <w:rsid w:val="00E37337"/>
    <w:rsid w:val="00E373EF"/>
    <w:rsid w:val="00E37E01"/>
    <w:rsid w:val="00E4012D"/>
    <w:rsid w:val="00E40206"/>
    <w:rsid w:val="00E4063F"/>
    <w:rsid w:val="00E4095F"/>
    <w:rsid w:val="00E40FE2"/>
    <w:rsid w:val="00E41EFB"/>
    <w:rsid w:val="00E4287E"/>
    <w:rsid w:val="00E43ED1"/>
    <w:rsid w:val="00E441F5"/>
    <w:rsid w:val="00E44815"/>
    <w:rsid w:val="00E44849"/>
    <w:rsid w:val="00E45265"/>
    <w:rsid w:val="00E457A6"/>
    <w:rsid w:val="00E46062"/>
    <w:rsid w:val="00E463BC"/>
    <w:rsid w:val="00E46F2C"/>
    <w:rsid w:val="00E4765E"/>
    <w:rsid w:val="00E507ED"/>
    <w:rsid w:val="00E51603"/>
    <w:rsid w:val="00E5186D"/>
    <w:rsid w:val="00E51989"/>
    <w:rsid w:val="00E519A2"/>
    <w:rsid w:val="00E51BBA"/>
    <w:rsid w:val="00E52000"/>
    <w:rsid w:val="00E5230D"/>
    <w:rsid w:val="00E537C9"/>
    <w:rsid w:val="00E53CB2"/>
    <w:rsid w:val="00E53E9B"/>
    <w:rsid w:val="00E540A9"/>
    <w:rsid w:val="00E5447F"/>
    <w:rsid w:val="00E5491E"/>
    <w:rsid w:val="00E5493C"/>
    <w:rsid w:val="00E54A0F"/>
    <w:rsid w:val="00E553E2"/>
    <w:rsid w:val="00E56B00"/>
    <w:rsid w:val="00E57173"/>
    <w:rsid w:val="00E57947"/>
    <w:rsid w:val="00E57EEA"/>
    <w:rsid w:val="00E60439"/>
    <w:rsid w:val="00E6049D"/>
    <w:rsid w:val="00E6074C"/>
    <w:rsid w:val="00E60864"/>
    <w:rsid w:val="00E62A3F"/>
    <w:rsid w:val="00E62E6D"/>
    <w:rsid w:val="00E63E69"/>
    <w:rsid w:val="00E65165"/>
    <w:rsid w:val="00E65527"/>
    <w:rsid w:val="00E66075"/>
    <w:rsid w:val="00E661DD"/>
    <w:rsid w:val="00E666C6"/>
    <w:rsid w:val="00E671ED"/>
    <w:rsid w:val="00E67376"/>
    <w:rsid w:val="00E673DE"/>
    <w:rsid w:val="00E6751A"/>
    <w:rsid w:val="00E67E1A"/>
    <w:rsid w:val="00E720EB"/>
    <w:rsid w:val="00E73923"/>
    <w:rsid w:val="00E73DA1"/>
    <w:rsid w:val="00E75629"/>
    <w:rsid w:val="00E762BA"/>
    <w:rsid w:val="00E765EA"/>
    <w:rsid w:val="00E76839"/>
    <w:rsid w:val="00E76A7C"/>
    <w:rsid w:val="00E7731B"/>
    <w:rsid w:val="00E77386"/>
    <w:rsid w:val="00E800BA"/>
    <w:rsid w:val="00E80EA0"/>
    <w:rsid w:val="00E81005"/>
    <w:rsid w:val="00E81FBE"/>
    <w:rsid w:val="00E824D0"/>
    <w:rsid w:val="00E829B9"/>
    <w:rsid w:val="00E82B88"/>
    <w:rsid w:val="00E83445"/>
    <w:rsid w:val="00E85C6E"/>
    <w:rsid w:val="00E8690A"/>
    <w:rsid w:val="00E87FFB"/>
    <w:rsid w:val="00E9087F"/>
    <w:rsid w:val="00E91012"/>
    <w:rsid w:val="00E92974"/>
    <w:rsid w:val="00E93385"/>
    <w:rsid w:val="00E94A1F"/>
    <w:rsid w:val="00E951B4"/>
    <w:rsid w:val="00E96829"/>
    <w:rsid w:val="00E9721C"/>
    <w:rsid w:val="00EA0332"/>
    <w:rsid w:val="00EA03E5"/>
    <w:rsid w:val="00EA0ACC"/>
    <w:rsid w:val="00EA166A"/>
    <w:rsid w:val="00EA180F"/>
    <w:rsid w:val="00EA196B"/>
    <w:rsid w:val="00EA2479"/>
    <w:rsid w:val="00EA2949"/>
    <w:rsid w:val="00EA2D12"/>
    <w:rsid w:val="00EA3FC6"/>
    <w:rsid w:val="00EA40DA"/>
    <w:rsid w:val="00EA5769"/>
    <w:rsid w:val="00EA60A6"/>
    <w:rsid w:val="00EA6AE8"/>
    <w:rsid w:val="00EA751F"/>
    <w:rsid w:val="00EA7E52"/>
    <w:rsid w:val="00EB1B14"/>
    <w:rsid w:val="00EB1D24"/>
    <w:rsid w:val="00EB4E3C"/>
    <w:rsid w:val="00EB5F25"/>
    <w:rsid w:val="00EB6971"/>
    <w:rsid w:val="00EB69BD"/>
    <w:rsid w:val="00EB6C70"/>
    <w:rsid w:val="00EB71A8"/>
    <w:rsid w:val="00EC022B"/>
    <w:rsid w:val="00EC0A23"/>
    <w:rsid w:val="00EC0E41"/>
    <w:rsid w:val="00EC1926"/>
    <w:rsid w:val="00EC2CC4"/>
    <w:rsid w:val="00EC31ED"/>
    <w:rsid w:val="00EC3514"/>
    <w:rsid w:val="00EC45AE"/>
    <w:rsid w:val="00EC5678"/>
    <w:rsid w:val="00EC5B54"/>
    <w:rsid w:val="00EC5FEA"/>
    <w:rsid w:val="00ED0241"/>
    <w:rsid w:val="00ED02CA"/>
    <w:rsid w:val="00ED0B02"/>
    <w:rsid w:val="00ED17FB"/>
    <w:rsid w:val="00ED3C67"/>
    <w:rsid w:val="00ED41F0"/>
    <w:rsid w:val="00ED49C8"/>
    <w:rsid w:val="00ED5152"/>
    <w:rsid w:val="00ED63DC"/>
    <w:rsid w:val="00ED6925"/>
    <w:rsid w:val="00ED6E58"/>
    <w:rsid w:val="00ED7665"/>
    <w:rsid w:val="00EE069A"/>
    <w:rsid w:val="00EE1E35"/>
    <w:rsid w:val="00EE3FE4"/>
    <w:rsid w:val="00EE40B4"/>
    <w:rsid w:val="00EE4D1B"/>
    <w:rsid w:val="00EE6CB2"/>
    <w:rsid w:val="00EE6CCD"/>
    <w:rsid w:val="00EE7839"/>
    <w:rsid w:val="00EE7A5F"/>
    <w:rsid w:val="00EE7C0D"/>
    <w:rsid w:val="00EF0B45"/>
    <w:rsid w:val="00EF112C"/>
    <w:rsid w:val="00EF17DF"/>
    <w:rsid w:val="00EF1918"/>
    <w:rsid w:val="00EF1970"/>
    <w:rsid w:val="00EF1BE5"/>
    <w:rsid w:val="00EF2319"/>
    <w:rsid w:val="00EF31A2"/>
    <w:rsid w:val="00EF374F"/>
    <w:rsid w:val="00EF3862"/>
    <w:rsid w:val="00EF3D86"/>
    <w:rsid w:val="00EF41BD"/>
    <w:rsid w:val="00EF5106"/>
    <w:rsid w:val="00EF5AE2"/>
    <w:rsid w:val="00EF5FE4"/>
    <w:rsid w:val="00EF655F"/>
    <w:rsid w:val="00EF6E87"/>
    <w:rsid w:val="00F005AB"/>
    <w:rsid w:val="00F008A6"/>
    <w:rsid w:val="00F016D1"/>
    <w:rsid w:val="00F01932"/>
    <w:rsid w:val="00F02310"/>
    <w:rsid w:val="00F06BAB"/>
    <w:rsid w:val="00F102F6"/>
    <w:rsid w:val="00F10985"/>
    <w:rsid w:val="00F116E1"/>
    <w:rsid w:val="00F11BBB"/>
    <w:rsid w:val="00F12D41"/>
    <w:rsid w:val="00F1320F"/>
    <w:rsid w:val="00F13516"/>
    <w:rsid w:val="00F141CF"/>
    <w:rsid w:val="00F1457A"/>
    <w:rsid w:val="00F14A41"/>
    <w:rsid w:val="00F15DEC"/>
    <w:rsid w:val="00F166B6"/>
    <w:rsid w:val="00F16859"/>
    <w:rsid w:val="00F16D19"/>
    <w:rsid w:val="00F176CE"/>
    <w:rsid w:val="00F17DBB"/>
    <w:rsid w:val="00F202FC"/>
    <w:rsid w:val="00F2047F"/>
    <w:rsid w:val="00F20A88"/>
    <w:rsid w:val="00F22CE7"/>
    <w:rsid w:val="00F23AEE"/>
    <w:rsid w:val="00F25548"/>
    <w:rsid w:val="00F255A0"/>
    <w:rsid w:val="00F25D9A"/>
    <w:rsid w:val="00F2684A"/>
    <w:rsid w:val="00F2796A"/>
    <w:rsid w:val="00F3061D"/>
    <w:rsid w:val="00F309D2"/>
    <w:rsid w:val="00F318D4"/>
    <w:rsid w:val="00F32591"/>
    <w:rsid w:val="00F32A3E"/>
    <w:rsid w:val="00F330C9"/>
    <w:rsid w:val="00F33A39"/>
    <w:rsid w:val="00F34537"/>
    <w:rsid w:val="00F35671"/>
    <w:rsid w:val="00F35A6E"/>
    <w:rsid w:val="00F3654A"/>
    <w:rsid w:val="00F369A2"/>
    <w:rsid w:val="00F40983"/>
    <w:rsid w:val="00F423C5"/>
    <w:rsid w:val="00F42635"/>
    <w:rsid w:val="00F4408C"/>
    <w:rsid w:val="00F44425"/>
    <w:rsid w:val="00F44B71"/>
    <w:rsid w:val="00F45021"/>
    <w:rsid w:val="00F45BCE"/>
    <w:rsid w:val="00F45DEA"/>
    <w:rsid w:val="00F46590"/>
    <w:rsid w:val="00F467F7"/>
    <w:rsid w:val="00F471B3"/>
    <w:rsid w:val="00F4727C"/>
    <w:rsid w:val="00F47361"/>
    <w:rsid w:val="00F50101"/>
    <w:rsid w:val="00F50C24"/>
    <w:rsid w:val="00F50DB7"/>
    <w:rsid w:val="00F510A9"/>
    <w:rsid w:val="00F519EE"/>
    <w:rsid w:val="00F53370"/>
    <w:rsid w:val="00F537D4"/>
    <w:rsid w:val="00F541E6"/>
    <w:rsid w:val="00F5435E"/>
    <w:rsid w:val="00F566F6"/>
    <w:rsid w:val="00F5677C"/>
    <w:rsid w:val="00F57769"/>
    <w:rsid w:val="00F57F19"/>
    <w:rsid w:val="00F601EC"/>
    <w:rsid w:val="00F6079A"/>
    <w:rsid w:val="00F6129A"/>
    <w:rsid w:val="00F616F3"/>
    <w:rsid w:val="00F61919"/>
    <w:rsid w:val="00F623BA"/>
    <w:rsid w:val="00F6263F"/>
    <w:rsid w:val="00F6309B"/>
    <w:rsid w:val="00F6444F"/>
    <w:rsid w:val="00F648AE"/>
    <w:rsid w:val="00F64B33"/>
    <w:rsid w:val="00F66282"/>
    <w:rsid w:val="00F6632A"/>
    <w:rsid w:val="00F664EC"/>
    <w:rsid w:val="00F66C79"/>
    <w:rsid w:val="00F66D99"/>
    <w:rsid w:val="00F67008"/>
    <w:rsid w:val="00F67BC3"/>
    <w:rsid w:val="00F70FDD"/>
    <w:rsid w:val="00F715F3"/>
    <w:rsid w:val="00F71B04"/>
    <w:rsid w:val="00F72159"/>
    <w:rsid w:val="00F725D7"/>
    <w:rsid w:val="00F729F8"/>
    <w:rsid w:val="00F72F8D"/>
    <w:rsid w:val="00F7415D"/>
    <w:rsid w:val="00F743B8"/>
    <w:rsid w:val="00F75529"/>
    <w:rsid w:val="00F75FEB"/>
    <w:rsid w:val="00F76948"/>
    <w:rsid w:val="00F76D07"/>
    <w:rsid w:val="00F77A03"/>
    <w:rsid w:val="00F77BAD"/>
    <w:rsid w:val="00F80F2A"/>
    <w:rsid w:val="00F81164"/>
    <w:rsid w:val="00F811C5"/>
    <w:rsid w:val="00F8169F"/>
    <w:rsid w:val="00F81D4D"/>
    <w:rsid w:val="00F82255"/>
    <w:rsid w:val="00F8240D"/>
    <w:rsid w:val="00F860C1"/>
    <w:rsid w:val="00F8656B"/>
    <w:rsid w:val="00F90061"/>
    <w:rsid w:val="00F90BAE"/>
    <w:rsid w:val="00F930A0"/>
    <w:rsid w:val="00F9326D"/>
    <w:rsid w:val="00F94596"/>
    <w:rsid w:val="00F964C6"/>
    <w:rsid w:val="00F97AAB"/>
    <w:rsid w:val="00F97D82"/>
    <w:rsid w:val="00F97E4F"/>
    <w:rsid w:val="00FA0477"/>
    <w:rsid w:val="00FA2152"/>
    <w:rsid w:val="00FA2FBF"/>
    <w:rsid w:val="00FA34CE"/>
    <w:rsid w:val="00FA4110"/>
    <w:rsid w:val="00FA580A"/>
    <w:rsid w:val="00FA5F8E"/>
    <w:rsid w:val="00FA63A6"/>
    <w:rsid w:val="00FA66EA"/>
    <w:rsid w:val="00FA737B"/>
    <w:rsid w:val="00FA7D9C"/>
    <w:rsid w:val="00FB116D"/>
    <w:rsid w:val="00FB13EE"/>
    <w:rsid w:val="00FB15AD"/>
    <w:rsid w:val="00FB1B63"/>
    <w:rsid w:val="00FB2A78"/>
    <w:rsid w:val="00FB38A9"/>
    <w:rsid w:val="00FB3C4D"/>
    <w:rsid w:val="00FB48E4"/>
    <w:rsid w:val="00FB5135"/>
    <w:rsid w:val="00FB59AE"/>
    <w:rsid w:val="00FB5E60"/>
    <w:rsid w:val="00FB7178"/>
    <w:rsid w:val="00FB71D2"/>
    <w:rsid w:val="00FB74B1"/>
    <w:rsid w:val="00FB7C11"/>
    <w:rsid w:val="00FC00AB"/>
    <w:rsid w:val="00FC17DF"/>
    <w:rsid w:val="00FC18E1"/>
    <w:rsid w:val="00FC2E37"/>
    <w:rsid w:val="00FC3FD7"/>
    <w:rsid w:val="00FC4305"/>
    <w:rsid w:val="00FC4636"/>
    <w:rsid w:val="00FC520B"/>
    <w:rsid w:val="00FC608A"/>
    <w:rsid w:val="00FC6135"/>
    <w:rsid w:val="00FC646D"/>
    <w:rsid w:val="00FC72E2"/>
    <w:rsid w:val="00FC741E"/>
    <w:rsid w:val="00FD11D3"/>
    <w:rsid w:val="00FD2B85"/>
    <w:rsid w:val="00FD37CD"/>
    <w:rsid w:val="00FD42BC"/>
    <w:rsid w:val="00FD590B"/>
    <w:rsid w:val="00FD5EB9"/>
    <w:rsid w:val="00FD62BB"/>
    <w:rsid w:val="00FE05B1"/>
    <w:rsid w:val="00FE1C84"/>
    <w:rsid w:val="00FE2394"/>
    <w:rsid w:val="00FE4646"/>
    <w:rsid w:val="00FE50FE"/>
    <w:rsid w:val="00FE5AAF"/>
    <w:rsid w:val="00FE5BAF"/>
    <w:rsid w:val="00FE674E"/>
    <w:rsid w:val="00FE7E14"/>
    <w:rsid w:val="00FF0270"/>
    <w:rsid w:val="00FF03B3"/>
    <w:rsid w:val="00FF1B24"/>
    <w:rsid w:val="00FF1E2F"/>
    <w:rsid w:val="00FF202E"/>
    <w:rsid w:val="00FF2C6B"/>
    <w:rsid w:val="00FF2E70"/>
    <w:rsid w:val="00FF3A75"/>
    <w:rsid w:val="00FF4FC5"/>
    <w:rsid w:val="00FF53C6"/>
    <w:rsid w:val="00FF55DA"/>
    <w:rsid w:val="00FF58DD"/>
    <w:rsid w:val="00FF6F05"/>
    <w:rsid w:val="00FF773B"/>
    <w:rsid w:val="00FF7D9F"/>
    <w:rsid w:val="00FF7E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2739"/>
    <w:pPr>
      <w:spacing w:after="0" w:line="240" w:lineRule="auto"/>
    </w:pPr>
    <w:rPr>
      <w:rFonts w:ascii="Times New Roman" w:eastAsia="Times New Roman" w:hAnsi="Times New Roman" w:cs="Times New Roman"/>
      <w:sz w:val="24"/>
      <w:szCs w:val="24"/>
    </w:rPr>
  </w:style>
  <w:style w:type="paragraph" w:styleId="1">
    <w:name w:val="heading 1"/>
    <w:basedOn w:val="a"/>
    <w:link w:val="10"/>
    <w:uiPriority w:val="9"/>
    <w:qFormat/>
    <w:rsid w:val="00F141CF"/>
    <w:pPr>
      <w:spacing w:before="100" w:beforeAutospacing="1" w:after="100" w:afterAutospacing="1"/>
      <w:outlineLvl w:val="0"/>
    </w:pPr>
    <w:rPr>
      <w:b/>
      <w:bCs/>
      <w:kern w:val="36"/>
      <w:sz w:val="48"/>
      <w:szCs w:val="48"/>
    </w:rPr>
  </w:style>
  <w:style w:type="paragraph" w:styleId="2">
    <w:name w:val="heading 2"/>
    <w:basedOn w:val="a"/>
    <w:link w:val="20"/>
    <w:uiPriority w:val="9"/>
    <w:qFormat/>
    <w:rsid w:val="00F141CF"/>
    <w:pPr>
      <w:spacing w:before="100" w:beforeAutospacing="1" w:after="100" w:afterAutospacing="1"/>
      <w:outlineLvl w:val="1"/>
    </w:pPr>
    <w:rPr>
      <w:b/>
      <w:bCs/>
      <w:sz w:val="36"/>
      <w:szCs w:val="36"/>
    </w:rPr>
  </w:style>
  <w:style w:type="paragraph" w:styleId="3">
    <w:name w:val="heading 3"/>
    <w:basedOn w:val="a"/>
    <w:next w:val="a"/>
    <w:link w:val="30"/>
    <w:uiPriority w:val="9"/>
    <w:unhideWhenUsed/>
    <w:qFormat/>
    <w:rsid w:val="00F141CF"/>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F141CF"/>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F141CF"/>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F141CF"/>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141CF"/>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F141CF"/>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F141CF"/>
    <w:rPr>
      <w:rFonts w:asciiTheme="majorHAnsi" w:eastAsiaTheme="majorEastAsia" w:hAnsiTheme="majorHAnsi" w:cstheme="majorBidi"/>
      <w:b/>
      <w:bCs/>
      <w:color w:val="4F81BD" w:themeColor="accent1"/>
      <w:sz w:val="24"/>
      <w:szCs w:val="24"/>
    </w:rPr>
  </w:style>
  <w:style w:type="character" w:customStyle="1" w:styleId="40">
    <w:name w:val="Заголовок 4 Знак"/>
    <w:basedOn w:val="a0"/>
    <w:link w:val="4"/>
    <w:uiPriority w:val="9"/>
    <w:semiHidden/>
    <w:rsid w:val="00F141CF"/>
    <w:rPr>
      <w:rFonts w:asciiTheme="majorHAnsi" w:eastAsiaTheme="majorEastAsia" w:hAnsiTheme="majorHAnsi" w:cstheme="majorBidi"/>
      <w:b/>
      <w:bCs/>
      <w:i/>
      <w:iCs/>
      <w:color w:val="4F81BD" w:themeColor="accent1"/>
      <w:sz w:val="24"/>
      <w:szCs w:val="24"/>
    </w:rPr>
  </w:style>
  <w:style w:type="character" w:customStyle="1" w:styleId="50">
    <w:name w:val="Заголовок 5 Знак"/>
    <w:basedOn w:val="a0"/>
    <w:link w:val="5"/>
    <w:uiPriority w:val="9"/>
    <w:semiHidden/>
    <w:rsid w:val="00F141CF"/>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F141CF"/>
    <w:rPr>
      <w:rFonts w:asciiTheme="majorHAnsi" w:eastAsiaTheme="majorEastAsia" w:hAnsiTheme="majorHAnsi" w:cstheme="majorBidi"/>
      <w:i/>
      <w:iCs/>
      <w:color w:val="243F60" w:themeColor="accent1" w:themeShade="7F"/>
    </w:rPr>
  </w:style>
  <w:style w:type="character" w:styleId="a3">
    <w:name w:val="Hyperlink"/>
    <w:basedOn w:val="a0"/>
    <w:uiPriority w:val="99"/>
    <w:unhideWhenUsed/>
    <w:rsid w:val="00F141CF"/>
    <w:rPr>
      <w:color w:val="0000FF"/>
      <w:u w:val="single"/>
    </w:rPr>
  </w:style>
  <w:style w:type="paragraph" w:styleId="a4">
    <w:name w:val="Normal (Web)"/>
    <w:basedOn w:val="a"/>
    <w:uiPriority w:val="99"/>
    <w:unhideWhenUsed/>
    <w:rsid w:val="00F141CF"/>
    <w:pPr>
      <w:spacing w:before="100" w:beforeAutospacing="1" w:after="100" w:afterAutospacing="1"/>
    </w:pPr>
  </w:style>
  <w:style w:type="paragraph" w:customStyle="1" w:styleId="21">
    <w:name w:val="Цитата 21"/>
    <w:basedOn w:val="a"/>
    <w:rsid w:val="00F141CF"/>
    <w:pPr>
      <w:spacing w:before="100" w:beforeAutospacing="1" w:after="100" w:afterAutospacing="1"/>
    </w:pPr>
  </w:style>
  <w:style w:type="character" w:customStyle="1" w:styleId="quote-text">
    <w:name w:val="quote-text"/>
    <w:basedOn w:val="a0"/>
    <w:rsid w:val="00F141CF"/>
  </w:style>
  <w:style w:type="paragraph" w:styleId="a5">
    <w:name w:val="Balloon Text"/>
    <w:basedOn w:val="a"/>
    <w:link w:val="a6"/>
    <w:uiPriority w:val="99"/>
    <w:semiHidden/>
    <w:unhideWhenUsed/>
    <w:rsid w:val="00F141CF"/>
    <w:rPr>
      <w:rFonts w:ascii="Tahoma" w:hAnsi="Tahoma" w:cs="Tahoma"/>
      <w:sz w:val="16"/>
      <w:szCs w:val="16"/>
    </w:rPr>
  </w:style>
  <w:style w:type="character" w:customStyle="1" w:styleId="a6">
    <w:name w:val="Текст выноски Знак"/>
    <w:basedOn w:val="a0"/>
    <w:link w:val="a5"/>
    <w:uiPriority w:val="99"/>
    <w:semiHidden/>
    <w:rsid w:val="00F141CF"/>
    <w:rPr>
      <w:rFonts w:ascii="Tahoma" w:eastAsia="Times New Roman" w:hAnsi="Tahoma" w:cs="Tahoma"/>
      <w:sz w:val="16"/>
      <w:szCs w:val="16"/>
    </w:rPr>
  </w:style>
  <w:style w:type="character" w:customStyle="1" w:styleId="blue">
    <w:name w:val="__blue"/>
    <w:basedOn w:val="a0"/>
    <w:rsid w:val="00F141CF"/>
  </w:style>
  <w:style w:type="character" w:customStyle="1" w:styleId="person">
    <w:name w:val="person"/>
    <w:basedOn w:val="a0"/>
    <w:rsid w:val="00F141CF"/>
  </w:style>
  <w:style w:type="character" w:customStyle="1" w:styleId="11">
    <w:name w:val="Название1"/>
    <w:basedOn w:val="a0"/>
    <w:rsid w:val="00F141CF"/>
  </w:style>
  <w:style w:type="paragraph" w:customStyle="1" w:styleId="title1">
    <w:name w:val="title1"/>
    <w:basedOn w:val="a"/>
    <w:rsid w:val="00F141CF"/>
    <w:pPr>
      <w:spacing w:before="100" w:beforeAutospacing="1" w:after="100" w:afterAutospacing="1"/>
    </w:pPr>
  </w:style>
  <w:style w:type="character" w:styleId="a7">
    <w:name w:val="Strong"/>
    <w:basedOn w:val="a0"/>
    <w:uiPriority w:val="22"/>
    <w:qFormat/>
    <w:rsid w:val="00F141CF"/>
    <w:rPr>
      <w:b/>
      <w:bCs/>
    </w:rPr>
  </w:style>
  <w:style w:type="paragraph" w:customStyle="1" w:styleId="cut-img-center">
    <w:name w:val="cut-img-center"/>
    <w:basedOn w:val="a"/>
    <w:rsid w:val="00F141CF"/>
    <w:pPr>
      <w:spacing w:before="100" w:beforeAutospacing="1" w:after="100" w:afterAutospacing="1"/>
    </w:pPr>
  </w:style>
  <w:style w:type="paragraph" w:customStyle="1" w:styleId="lead">
    <w:name w:val="lead"/>
    <w:basedOn w:val="a"/>
    <w:rsid w:val="00F141CF"/>
    <w:pPr>
      <w:spacing w:before="100" w:beforeAutospacing="1" w:after="100" w:afterAutospacing="1"/>
    </w:pPr>
  </w:style>
  <w:style w:type="character" w:styleId="a8">
    <w:name w:val="Emphasis"/>
    <w:basedOn w:val="a0"/>
    <w:uiPriority w:val="20"/>
    <w:qFormat/>
    <w:rsid w:val="00F141CF"/>
    <w:rPr>
      <w:i/>
      <w:iCs/>
    </w:rPr>
  </w:style>
  <w:style w:type="paragraph" w:customStyle="1" w:styleId="increasetext">
    <w:name w:val="increase_text"/>
    <w:basedOn w:val="a"/>
    <w:rsid w:val="00F141CF"/>
    <w:pPr>
      <w:spacing w:before="100" w:beforeAutospacing="1" w:after="100" w:afterAutospacing="1"/>
    </w:pPr>
  </w:style>
  <w:style w:type="character" w:customStyle="1" w:styleId="b-material-headauthors-credentials">
    <w:name w:val="b-material-head__authors-credentials"/>
    <w:basedOn w:val="a0"/>
    <w:rsid w:val="00F141CF"/>
  </w:style>
  <w:style w:type="paragraph" w:customStyle="1" w:styleId="stylesubtitle">
    <w:name w:val="style_subtitle"/>
    <w:basedOn w:val="a"/>
    <w:rsid w:val="00F141CF"/>
    <w:pPr>
      <w:spacing w:before="100" w:beforeAutospacing="1" w:after="100" w:afterAutospacing="1"/>
    </w:pPr>
  </w:style>
  <w:style w:type="character" w:customStyle="1" w:styleId="time">
    <w:name w:val="time"/>
    <w:basedOn w:val="a0"/>
    <w:rsid w:val="00F141CF"/>
  </w:style>
  <w:style w:type="character" w:customStyle="1" w:styleId="coments">
    <w:name w:val="coments"/>
    <w:basedOn w:val="a0"/>
    <w:rsid w:val="00F141CF"/>
  </w:style>
  <w:style w:type="character" w:customStyle="1" w:styleId="icon-icon-moe-34">
    <w:name w:val="icon-icon-moe-34"/>
    <w:basedOn w:val="a0"/>
    <w:rsid w:val="00F141CF"/>
  </w:style>
  <w:style w:type="character" w:customStyle="1" w:styleId="prosmotr">
    <w:name w:val="prosmotr"/>
    <w:basedOn w:val="a0"/>
    <w:rsid w:val="00F141CF"/>
  </w:style>
  <w:style w:type="character" w:customStyle="1" w:styleId="social-likesbutton">
    <w:name w:val="social-likes__button"/>
    <w:basedOn w:val="a0"/>
    <w:rsid w:val="00F141CF"/>
  </w:style>
  <w:style w:type="character" w:customStyle="1" w:styleId="mvp-post-date">
    <w:name w:val="mvp-post-date"/>
    <w:basedOn w:val="a0"/>
    <w:rsid w:val="00F141CF"/>
  </w:style>
  <w:style w:type="character" w:customStyle="1" w:styleId="author-name">
    <w:name w:val="author-name"/>
    <w:basedOn w:val="a0"/>
    <w:rsid w:val="00F141CF"/>
  </w:style>
  <w:style w:type="character" w:customStyle="1" w:styleId="mvp-feat-caption">
    <w:name w:val="mvp-feat-caption"/>
    <w:basedOn w:val="a0"/>
    <w:rsid w:val="00F141CF"/>
  </w:style>
  <w:style w:type="paragraph" w:customStyle="1" w:styleId="imgleft">
    <w:name w:val="img_left"/>
    <w:basedOn w:val="a"/>
    <w:rsid w:val="00F141CF"/>
    <w:pPr>
      <w:spacing w:before="100" w:beforeAutospacing="1" w:after="100" w:afterAutospacing="1"/>
    </w:pPr>
  </w:style>
  <w:style w:type="character" w:customStyle="1" w:styleId="dirty-clipboard">
    <w:name w:val="dirty-clipboard"/>
    <w:basedOn w:val="a0"/>
    <w:rsid w:val="00F141CF"/>
  </w:style>
  <w:style w:type="character" w:customStyle="1" w:styleId="label">
    <w:name w:val="label"/>
    <w:basedOn w:val="a0"/>
    <w:rsid w:val="00F141CF"/>
  </w:style>
  <w:style w:type="character" w:customStyle="1" w:styleId="dash-fix">
    <w:name w:val="dash-fix"/>
    <w:basedOn w:val="a0"/>
    <w:rsid w:val="00F141CF"/>
  </w:style>
  <w:style w:type="character" w:customStyle="1" w:styleId="12">
    <w:name w:val="Дата1"/>
    <w:basedOn w:val="a0"/>
    <w:rsid w:val="00F141CF"/>
  </w:style>
  <w:style w:type="character" w:customStyle="1" w:styleId="el-time">
    <w:name w:val="el-time"/>
    <w:basedOn w:val="a0"/>
    <w:rsid w:val="00F141CF"/>
  </w:style>
  <w:style w:type="character" w:customStyle="1" w:styleId="stat">
    <w:name w:val="stat"/>
    <w:basedOn w:val="a0"/>
    <w:rsid w:val="00F141CF"/>
  </w:style>
  <w:style w:type="character" w:customStyle="1" w:styleId="figcaptionsignprefix">
    <w:name w:val="figcaption__sign__prefix"/>
    <w:basedOn w:val="a0"/>
    <w:rsid w:val="00F141CF"/>
  </w:style>
  <w:style w:type="character" w:customStyle="1" w:styleId="b-materialdate">
    <w:name w:val="b-material__date"/>
    <w:basedOn w:val="a0"/>
    <w:rsid w:val="00F141CF"/>
  </w:style>
  <w:style w:type="character" w:customStyle="1" w:styleId="b-materialtime">
    <w:name w:val="b-material__time"/>
    <w:basedOn w:val="a0"/>
    <w:rsid w:val="00F141CF"/>
  </w:style>
  <w:style w:type="character" w:customStyle="1" w:styleId="authorname">
    <w:name w:val="author__name"/>
    <w:basedOn w:val="a0"/>
    <w:rsid w:val="00F141CF"/>
  </w:style>
  <w:style w:type="character" w:customStyle="1" w:styleId="social-likescounter">
    <w:name w:val="social-likes__counter"/>
    <w:basedOn w:val="a0"/>
    <w:rsid w:val="00F141CF"/>
  </w:style>
  <w:style w:type="character" w:customStyle="1" w:styleId="posted-on">
    <w:name w:val="posted-on"/>
    <w:basedOn w:val="a0"/>
    <w:rsid w:val="00F141CF"/>
  </w:style>
  <w:style w:type="character" w:customStyle="1" w:styleId="byline">
    <w:name w:val="byline"/>
    <w:basedOn w:val="a0"/>
    <w:rsid w:val="00F141CF"/>
  </w:style>
  <w:style w:type="character" w:customStyle="1" w:styleId="author">
    <w:name w:val="author"/>
    <w:basedOn w:val="a0"/>
    <w:rsid w:val="00F141CF"/>
  </w:style>
  <w:style w:type="character" w:customStyle="1" w:styleId="b-articleinfo-time">
    <w:name w:val="b-article__info-time"/>
    <w:basedOn w:val="a0"/>
    <w:rsid w:val="00F141CF"/>
  </w:style>
  <w:style w:type="character" w:customStyle="1" w:styleId="b-statisticnumber">
    <w:name w:val="b-statistic__number"/>
    <w:basedOn w:val="a0"/>
    <w:rsid w:val="00F141CF"/>
  </w:style>
  <w:style w:type="paragraph" w:customStyle="1" w:styleId="fssmall">
    <w:name w:val="fssmall"/>
    <w:basedOn w:val="a"/>
    <w:rsid w:val="00F141CF"/>
    <w:pPr>
      <w:spacing w:before="100" w:beforeAutospacing="1" w:after="100" w:afterAutospacing="1"/>
    </w:pPr>
  </w:style>
  <w:style w:type="paragraph" w:customStyle="1" w:styleId="fsheader">
    <w:name w:val="fsheader"/>
    <w:basedOn w:val="a"/>
    <w:rsid w:val="00F141CF"/>
    <w:pPr>
      <w:spacing w:before="100" w:beforeAutospacing="1" w:after="100" w:afterAutospacing="1"/>
    </w:pPr>
  </w:style>
  <w:style w:type="paragraph" w:customStyle="1" w:styleId="cfadedark">
    <w:name w:val="cfadedark"/>
    <w:basedOn w:val="a"/>
    <w:rsid w:val="00F141CF"/>
    <w:pPr>
      <w:spacing w:before="100" w:beforeAutospacing="1" w:after="100" w:afterAutospacing="1"/>
    </w:pPr>
  </w:style>
  <w:style w:type="character" w:styleId="a9">
    <w:name w:val="FollowedHyperlink"/>
    <w:basedOn w:val="a0"/>
    <w:uiPriority w:val="99"/>
    <w:semiHidden/>
    <w:unhideWhenUsed/>
    <w:rsid w:val="00F141CF"/>
    <w:rPr>
      <w:color w:val="800080" w:themeColor="followedHyperlink"/>
      <w:u w:val="single"/>
    </w:rPr>
  </w:style>
  <w:style w:type="character" w:customStyle="1" w:styleId="ya-share2counter">
    <w:name w:val="ya-share2__counter"/>
    <w:basedOn w:val="a0"/>
    <w:rsid w:val="00F141CF"/>
  </w:style>
  <w:style w:type="character" w:customStyle="1" w:styleId="followbookmark">
    <w:name w:val="follow_bookmark"/>
    <w:basedOn w:val="a0"/>
    <w:rsid w:val="00F141CF"/>
  </w:style>
  <w:style w:type="character" w:customStyle="1" w:styleId="videodescriptiondesc">
    <w:name w:val="video_description__desc"/>
    <w:basedOn w:val="a0"/>
    <w:rsid w:val="00F141CF"/>
  </w:style>
  <w:style w:type="character" w:customStyle="1" w:styleId="copyright">
    <w:name w:val="copyright"/>
    <w:basedOn w:val="a0"/>
    <w:rsid w:val="00F141CF"/>
  </w:style>
  <w:style w:type="character" w:customStyle="1" w:styleId="newsdetailtemplate">
    <w:name w:val="news_detail_template"/>
    <w:basedOn w:val="a0"/>
    <w:rsid w:val="00F141CF"/>
  </w:style>
  <w:style w:type="character" w:customStyle="1" w:styleId="dateday">
    <w:name w:val="date__day"/>
    <w:basedOn w:val="a0"/>
    <w:rsid w:val="00F141CF"/>
  </w:style>
  <w:style w:type="character" w:customStyle="1" w:styleId="datetime">
    <w:name w:val="date__time"/>
    <w:basedOn w:val="a0"/>
    <w:rsid w:val="00F141CF"/>
  </w:style>
  <w:style w:type="character" w:customStyle="1" w:styleId="news-featuresitem">
    <w:name w:val="news-features__item"/>
    <w:basedOn w:val="a0"/>
    <w:rsid w:val="00F141CF"/>
  </w:style>
  <w:style w:type="paragraph" w:customStyle="1" w:styleId="postedinfo">
    <w:name w:val="posted_info"/>
    <w:basedOn w:val="a"/>
    <w:rsid w:val="00F141CF"/>
    <w:pPr>
      <w:spacing w:before="100" w:beforeAutospacing="1" w:after="100" w:afterAutospacing="1"/>
    </w:pPr>
  </w:style>
  <w:style w:type="character" w:customStyle="1" w:styleId="icon-views">
    <w:name w:val="icon-views"/>
    <w:basedOn w:val="a0"/>
    <w:rsid w:val="00F141CF"/>
  </w:style>
  <w:style w:type="character" w:customStyle="1" w:styleId="authors">
    <w:name w:val="authors"/>
    <w:basedOn w:val="a0"/>
    <w:rsid w:val="00F141CF"/>
  </w:style>
  <w:style w:type="paragraph" w:customStyle="1" w:styleId="main-photo">
    <w:name w:val="main-photo"/>
    <w:basedOn w:val="a"/>
    <w:rsid w:val="00F141CF"/>
    <w:pPr>
      <w:spacing w:before="100" w:beforeAutospacing="1" w:after="100" w:afterAutospacing="1"/>
    </w:pPr>
  </w:style>
  <w:style w:type="character" w:customStyle="1" w:styleId="photo-author">
    <w:name w:val="photo-author"/>
    <w:basedOn w:val="a0"/>
    <w:rsid w:val="00F141CF"/>
  </w:style>
  <w:style w:type="character" w:customStyle="1" w:styleId="bull">
    <w:name w:val="bull"/>
    <w:basedOn w:val="a0"/>
    <w:rsid w:val="00F141CF"/>
  </w:style>
  <w:style w:type="character" w:customStyle="1" w:styleId="socicons">
    <w:name w:val="socicons"/>
    <w:basedOn w:val="a0"/>
    <w:rsid w:val="00F141CF"/>
  </w:style>
  <w:style w:type="paragraph" w:customStyle="1" w:styleId="bigdata">
    <w:name w:val="bigdata"/>
    <w:basedOn w:val="a"/>
    <w:rsid w:val="00F141CF"/>
    <w:pPr>
      <w:spacing w:before="100" w:beforeAutospacing="1" w:after="100" w:afterAutospacing="1"/>
    </w:pPr>
  </w:style>
  <w:style w:type="character" w:customStyle="1" w:styleId="b-img-caption">
    <w:name w:val="b-img-caption"/>
    <w:basedOn w:val="a0"/>
    <w:rsid w:val="00F141CF"/>
  </w:style>
  <w:style w:type="character" w:customStyle="1" w:styleId="fsource">
    <w:name w:val="fsource"/>
    <w:basedOn w:val="a0"/>
    <w:rsid w:val="00F141CF"/>
  </w:style>
  <w:style w:type="character" w:customStyle="1" w:styleId="cm-tag">
    <w:name w:val="cm-tag"/>
    <w:basedOn w:val="a0"/>
    <w:rsid w:val="00F141CF"/>
  </w:style>
  <w:style w:type="character" w:customStyle="1" w:styleId="wfcaption">
    <w:name w:val="wf_caption"/>
    <w:basedOn w:val="a0"/>
    <w:rsid w:val="00F141CF"/>
  </w:style>
  <w:style w:type="paragraph" w:customStyle="1" w:styleId="a00">
    <w:name w:val="a0"/>
    <w:basedOn w:val="a"/>
    <w:rsid w:val="00F141CF"/>
    <w:pPr>
      <w:spacing w:before="100" w:beforeAutospacing="1" w:after="100" w:afterAutospacing="1"/>
    </w:pPr>
  </w:style>
  <w:style w:type="paragraph" w:customStyle="1" w:styleId="style6">
    <w:name w:val="style6"/>
    <w:basedOn w:val="a"/>
    <w:rsid w:val="00F141CF"/>
    <w:pPr>
      <w:spacing w:before="100" w:beforeAutospacing="1" w:after="100" w:afterAutospacing="1"/>
    </w:pPr>
  </w:style>
  <w:style w:type="character" w:customStyle="1" w:styleId="day">
    <w:name w:val="day"/>
    <w:basedOn w:val="a0"/>
    <w:rsid w:val="00F141CF"/>
  </w:style>
  <w:style w:type="character" w:customStyle="1" w:styleId="view-full">
    <w:name w:val="view-full"/>
    <w:basedOn w:val="a0"/>
    <w:rsid w:val="00F141CF"/>
  </w:style>
  <w:style w:type="character" w:customStyle="1" w:styleId="entry-meta-date">
    <w:name w:val="entry-meta-date"/>
    <w:basedOn w:val="a0"/>
    <w:rsid w:val="00F141CF"/>
  </w:style>
  <w:style w:type="character" w:customStyle="1" w:styleId="news-date-time">
    <w:name w:val="news-date-time"/>
    <w:basedOn w:val="a0"/>
    <w:rsid w:val="00F141CF"/>
  </w:style>
  <w:style w:type="paragraph" w:customStyle="1" w:styleId="p3">
    <w:name w:val="p3"/>
    <w:basedOn w:val="a"/>
    <w:rsid w:val="00F141CF"/>
    <w:pPr>
      <w:spacing w:before="100" w:beforeAutospacing="1" w:after="100" w:afterAutospacing="1"/>
    </w:pPr>
  </w:style>
  <w:style w:type="character" w:customStyle="1" w:styleId="mvp-cd-cat">
    <w:name w:val="mvp-cd-cat"/>
    <w:basedOn w:val="a0"/>
    <w:rsid w:val="00F141CF"/>
  </w:style>
  <w:style w:type="character" w:customStyle="1" w:styleId="b-material-picdesc">
    <w:name w:val="b-material-pic__desc"/>
    <w:basedOn w:val="a0"/>
    <w:rsid w:val="00F141CF"/>
  </w:style>
  <w:style w:type="character" w:customStyle="1" w:styleId="copyright-icon">
    <w:name w:val="copyright-icon"/>
    <w:basedOn w:val="a0"/>
    <w:rsid w:val="00F141CF"/>
  </w:style>
  <w:style w:type="character" w:customStyle="1" w:styleId="bb-sep">
    <w:name w:val="bb-sep"/>
    <w:basedOn w:val="a0"/>
    <w:rsid w:val="00F141CF"/>
  </w:style>
  <w:style w:type="character" w:customStyle="1" w:styleId="vjs-control-text">
    <w:name w:val="vjs-control-text"/>
    <w:basedOn w:val="a0"/>
    <w:rsid w:val="00F141CF"/>
  </w:style>
  <w:style w:type="paragraph" w:customStyle="1" w:styleId="p2">
    <w:name w:val="p2"/>
    <w:basedOn w:val="a"/>
    <w:rsid w:val="00F141CF"/>
    <w:pPr>
      <w:spacing w:before="100" w:beforeAutospacing="1" w:after="100" w:afterAutospacing="1"/>
    </w:pPr>
  </w:style>
  <w:style w:type="paragraph" w:customStyle="1" w:styleId="p4">
    <w:name w:val="p4"/>
    <w:basedOn w:val="a"/>
    <w:rsid w:val="00F141CF"/>
    <w:pPr>
      <w:spacing w:before="100" w:beforeAutospacing="1" w:after="100" w:afterAutospacing="1"/>
    </w:pPr>
  </w:style>
  <w:style w:type="character" w:customStyle="1" w:styleId="apple-converted-space">
    <w:name w:val="apple-converted-space"/>
    <w:basedOn w:val="a0"/>
    <w:rsid w:val="00F141CF"/>
  </w:style>
  <w:style w:type="character" w:customStyle="1" w:styleId="d-s">
    <w:name w:val="d-s"/>
    <w:basedOn w:val="a0"/>
    <w:rsid w:val="00F141CF"/>
  </w:style>
  <w:style w:type="paragraph" w:customStyle="1" w:styleId="js-tweet-text">
    <w:name w:val="js-tweet-text"/>
    <w:basedOn w:val="a"/>
    <w:rsid w:val="00F141CF"/>
    <w:pPr>
      <w:spacing w:before="100" w:beforeAutospacing="1" w:after="100" w:afterAutospacing="1"/>
    </w:pPr>
  </w:style>
  <w:style w:type="character" w:customStyle="1" w:styleId="tco-ellipsis">
    <w:name w:val="tco-ellipsis"/>
    <w:basedOn w:val="a0"/>
    <w:rsid w:val="00F141CF"/>
  </w:style>
  <w:style w:type="character" w:customStyle="1" w:styleId="invisible">
    <w:name w:val="invisible"/>
    <w:basedOn w:val="a0"/>
    <w:rsid w:val="00F141CF"/>
  </w:style>
  <w:style w:type="character" w:customStyle="1" w:styleId="js-display-url">
    <w:name w:val="js-display-url"/>
    <w:basedOn w:val="a0"/>
    <w:rsid w:val="00F141CF"/>
  </w:style>
  <w:style w:type="character" w:customStyle="1" w:styleId="profiletweet-actioncountforaria">
    <w:name w:val="profiletweet-actioncountforaria"/>
    <w:basedOn w:val="a0"/>
    <w:rsid w:val="00F141CF"/>
  </w:style>
  <w:style w:type="character" w:customStyle="1" w:styleId="u-hiddenvisually">
    <w:name w:val="u-hiddenvisually"/>
    <w:basedOn w:val="a0"/>
    <w:rsid w:val="00F141CF"/>
  </w:style>
  <w:style w:type="character" w:customStyle="1" w:styleId="ljuser">
    <w:name w:val="ljuser"/>
    <w:basedOn w:val="a0"/>
    <w:rsid w:val="00F141CF"/>
  </w:style>
  <w:style w:type="character" w:customStyle="1" w:styleId="wlpostlikelabel">
    <w:name w:val="wl_post_like_label"/>
    <w:basedOn w:val="a0"/>
    <w:rsid w:val="00F141CF"/>
  </w:style>
  <w:style w:type="character" w:customStyle="1" w:styleId="postlikelink">
    <w:name w:val="post_like_link"/>
    <w:basedOn w:val="a0"/>
    <w:rsid w:val="00F141CF"/>
  </w:style>
  <w:style w:type="paragraph" w:styleId="aa">
    <w:name w:val="List Paragraph"/>
    <w:basedOn w:val="a"/>
    <w:uiPriority w:val="34"/>
    <w:qFormat/>
    <w:rsid w:val="00F141CF"/>
    <w:pPr>
      <w:spacing w:after="200" w:line="276" w:lineRule="auto"/>
      <w:ind w:left="720"/>
      <w:contextualSpacing/>
    </w:pPr>
    <w:rPr>
      <w:rFonts w:asciiTheme="minorHAnsi" w:eastAsiaTheme="minorEastAsia" w:hAnsiTheme="minorHAnsi" w:cstheme="minorBidi"/>
      <w:sz w:val="22"/>
      <w:szCs w:val="22"/>
    </w:rPr>
  </w:style>
  <w:style w:type="character" w:customStyle="1" w:styleId="metadata">
    <w:name w:val="metadata"/>
    <w:basedOn w:val="a0"/>
    <w:rsid w:val="00F141CF"/>
  </w:style>
  <w:style w:type="character" w:customStyle="1" w:styleId="ab">
    <w:name w:val="a"/>
    <w:basedOn w:val="a0"/>
    <w:rsid w:val="00F141CF"/>
  </w:style>
  <w:style w:type="character" w:customStyle="1" w:styleId="qt">
    <w:name w:val="qt"/>
    <w:basedOn w:val="a0"/>
    <w:rsid w:val="00F141CF"/>
  </w:style>
  <w:style w:type="character" w:customStyle="1" w:styleId="ug">
    <w:name w:val="ug"/>
    <w:basedOn w:val="a0"/>
    <w:rsid w:val="00F141CF"/>
  </w:style>
  <w:style w:type="character" w:customStyle="1" w:styleId="uv">
    <w:name w:val="uv"/>
    <w:basedOn w:val="a0"/>
    <w:rsid w:val="00F141CF"/>
  </w:style>
  <w:style w:type="paragraph" w:styleId="ac">
    <w:name w:val="header"/>
    <w:basedOn w:val="a"/>
    <w:link w:val="ad"/>
    <w:uiPriority w:val="99"/>
    <w:semiHidden/>
    <w:unhideWhenUsed/>
    <w:rsid w:val="00F141CF"/>
    <w:pPr>
      <w:tabs>
        <w:tab w:val="center" w:pos="4677"/>
        <w:tab w:val="right" w:pos="9355"/>
      </w:tabs>
    </w:pPr>
    <w:rPr>
      <w:rFonts w:asciiTheme="minorHAnsi" w:eastAsiaTheme="minorEastAsia" w:hAnsiTheme="minorHAnsi" w:cstheme="minorBidi"/>
      <w:sz w:val="22"/>
      <w:szCs w:val="22"/>
    </w:rPr>
  </w:style>
  <w:style w:type="character" w:customStyle="1" w:styleId="ad">
    <w:name w:val="Верхний колонтитул Знак"/>
    <w:basedOn w:val="a0"/>
    <w:link w:val="ac"/>
    <w:uiPriority w:val="99"/>
    <w:semiHidden/>
    <w:rsid w:val="00F141CF"/>
  </w:style>
  <w:style w:type="paragraph" w:styleId="ae">
    <w:name w:val="footer"/>
    <w:basedOn w:val="a"/>
    <w:link w:val="af"/>
    <w:uiPriority w:val="99"/>
    <w:semiHidden/>
    <w:unhideWhenUsed/>
    <w:rsid w:val="00F141CF"/>
    <w:pPr>
      <w:tabs>
        <w:tab w:val="center" w:pos="4677"/>
        <w:tab w:val="right" w:pos="9355"/>
      </w:tabs>
    </w:pPr>
  </w:style>
  <w:style w:type="character" w:customStyle="1" w:styleId="af">
    <w:name w:val="Нижний колонтитул Знак"/>
    <w:basedOn w:val="a0"/>
    <w:link w:val="ae"/>
    <w:uiPriority w:val="99"/>
    <w:semiHidden/>
    <w:rsid w:val="00F141CF"/>
  </w:style>
  <w:style w:type="paragraph" w:customStyle="1" w:styleId="tweettextsize">
    <w:name w:val="tweettextsize"/>
    <w:basedOn w:val="a"/>
    <w:rsid w:val="00F141CF"/>
    <w:pPr>
      <w:spacing w:before="100" w:beforeAutospacing="1" w:after="100" w:afterAutospacing="1"/>
    </w:pPr>
  </w:style>
  <w:style w:type="character" w:customStyle="1" w:styleId="postvideoviewscount">
    <w:name w:val="post_video_views_count"/>
    <w:basedOn w:val="a0"/>
    <w:rsid w:val="00F141CF"/>
  </w:style>
  <w:style w:type="character" w:customStyle="1" w:styleId="postvideotitlecontent">
    <w:name w:val="post_video_title_content"/>
    <w:basedOn w:val="a0"/>
    <w:rsid w:val="00F141CF"/>
  </w:style>
  <w:style w:type="character" w:customStyle="1" w:styleId="entry-linkbar-inner">
    <w:name w:val="entry-linkbar-inner"/>
    <w:basedOn w:val="a0"/>
    <w:rsid w:val="00F141CF"/>
  </w:style>
  <w:style w:type="character" w:customStyle="1" w:styleId="wlpostlikecount">
    <w:name w:val="wl_post_like_count"/>
    <w:basedOn w:val="a0"/>
    <w:rsid w:val="00F141CF"/>
  </w:style>
  <w:style w:type="character" w:customStyle="1" w:styleId="h3">
    <w:name w:val="h3"/>
    <w:basedOn w:val="a0"/>
    <w:rsid w:val="00F141CF"/>
  </w:style>
  <w:style w:type="character" w:customStyle="1" w:styleId="explain">
    <w:name w:val="explain"/>
    <w:basedOn w:val="a0"/>
    <w:rsid w:val="00F141CF"/>
  </w:style>
  <w:style w:type="character" w:customStyle="1" w:styleId="lkb">
    <w:name w:val="lkb"/>
    <w:basedOn w:val="a0"/>
    <w:rsid w:val="00F141CF"/>
  </w:style>
  <w:style w:type="character" w:customStyle="1" w:styleId="username">
    <w:name w:val="username"/>
    <w:basedOn w:val="a0"/>
    <w:rsid w:val="00F141CF"/>
  </w:style>
  <w:style w:type="character" w:customStyle="1" w:styleId="timestamp">
    <w:name w:val="_timestamp"/>
    <w:basedOn w:val="a0"/>
    <w:rsid w:val="00F141CF"/>
  </w:style>
  <w:style w:type="character" w:customStyle="1" w:styleId="wallpostlinkpreviewbtnlabel">
    <w:name w:val="wall_postlink_preview_btn_label"/>
    <w:basedOn w:val="a0"/>
    <w:rsid w:val="00F141CF"/>
  </w:style>
  <w:style w:type="character" w:customStyle="1" w:styleId="lnkmailtitle">
    <w:name w:val="lnk_mail_title"/>
    <w:basedOn w:val="a0"/>
    <w:rsid w:val="00F141CF"/>
  </w:style>
  <w:style w:type="character" w:customStyle="1" w:styleId="lnkmaildomain">
    <w:name w:val="lnk_mail_domain"/>
    <w:basedOn w:val="a0"/>
    <w:rsid w:val="00F141CF"/>
  </w:style>
  <w:style w:type="character" w:customStyle="1" w:styleId="lnkmaildescription">
    <w:name w:val="lnk_mail_description"/>
    <w:basedOn w:val="a0"/>
    <w:rsid w:val="00F141CF"/>
  </w:style>
  <w:style w:type="character" w:customStyle="1" w:styleId="b-photocontent-description-text">
    <w:name w:val="b-photo__content-description-text"/>
    <w:basedOn w:val="a0"/>
    <w:rsid w:val="00F141CF"/>
  </w:style>
  <w:style w:type="character" w:customStyle="1" w:styleId="b-likebutton-text">
    <w:name w:val="b-like__button-text"/>
    <w:basedOn w:val="a0"/>
    <w:rsid w:val="00F141CF"/>
  </w:style>
  <w:style w:type="character" w:customStyle="1" w:styleId="58cl">
    <w:name w:val="_58cl"/>
    <w:basedOn w:val="a0"/>
    <w:rsid w:val="00F141CF"/>
  </w:style>
  <w:style w:type="character" w:customStyle="1" w:styleId="58cm">
    <w:name w:val="_58cm"/>
    <w:basedOn w:val="a0"/>
    <w:rsid w:val="00F141CF"/>
  </w:style>
  <w:style w:type="character" w:customStyle="1" w:styleId="textexposedhide">
    <w:name w:val="text_exposed_hide"/>
    <w:basedOn w:val="a0"/>
    <w:rsid w:val="00F141CF"/>
  </w:style>
  <w:style w:type="character" w:customStyle="1" w:styleId="textexposedlink">
    <w:name w:val="text_exposed_link"/>
    <w:basedOn w:val="a0"/>
    <w:rsid w:val="00F141CF"/>
  </w:style>
  <w:style w:type="character" w:customStyle="1" w:styleId="seemorelinkinner">
    <w:name w:val="see_more_link_inner"/>
    <w:basedOn w:val="a0"/>
    <w:rsid w:val="00F141CF"/>
  </w:style>
  <w:style w:type="character" w:customStyle="1" w:styleId="textexposedshow">
    <w:name w:val="text_exposed_show"/>
    <w:basedOn w:val="a0"/>
    <w:rsid w:val="00F141CF"/>
  </w:style>
  <w:style w:type="character" w:styleId="HTML">
    <w:name w:val="HTML Cite"/>
    <w:basedOn w:val="a0"/>
    <w:uiPriority w:val="99"/>
    <w:semiHidden/>
    <w:unhideWhenUsed/>
    <w:rsid w:val="00F141CF"/>
    <w:rPr>
      <w:i/>
      <w:iCs/>
    </w:rPr>
  </w:style>
  <w:style w:type="character" w:customStyle="1" w:styleId="snippet">
    <w:name w:val="snippet"/>
    <w:basedOn w:val="a0"/>
    <w:rsid w:val="00F141CF"/>
  </w:style>
  <w:style w:type="character" w:customStyle="1" w:styleId="b-commentshistory-buttontext">
    <w:name w:val="b-comments__history-button__text"/>
    <w:basedOn w:val="a0"/>
    <w:rsid w:val="00F141CF"/>
  </w:style>
  <w:style w:type="character" w:customStyle="1" w:styleId="b-history-eventevent-text-extract">
    <w:name w:val="b-history-event__event-text-extract"/>
    <w:basedOn w:val="a0"/>
    <w:rsid w:val="00F141CF"/>
  </w:style>
  <w:style w:type="character" w:customStyle="1" w:styleId="b-addcomment-inner">
    <w:name w:val="b-addcomment-inner"/>
    <w:basedOn w:val="a0"/>
    <w:rsid w:val="00F141CF"/>
  </w:style>
  <w:style w:type="character" w:customStyle="1" w:styleId="b-history-eventownername">
    <w:name w:val="b-history-event__ownername"/>
    <w:basedOn w:val="a0"/>
    <w:rsid w:val="00F141CF"/>
  </w:style>
  <w:style w:type="character" w:customStyle="1" w:styleId="mmrightblocktitlelink-cnt">
    <w:name w:val="mm_right_block_title_link-cnt"/>
    <w:basedOn w:val="a0"/>
    <w:rsid w:val="00F141CF"/>
  </w:style>
  <w:style w:type="character" w:customStyle="1" w:styleId="mmfriendslistusername">
    <w:name w:val="mm_friends_list_user__name"/>
    <w:basedOn w:val="a0"/>
    <w:rsid w:val="00F141CF"/>
  </w:style>
  <w:style w:type="character" w:customStyle="1" w:styleId="mm-rightblock-videotime">
    <w:name w:val="mm-right_block-video_time"/>
    <w:basedOn w:val="a0"/>
    <w:rsid w:val="00F141CF"/>
  </w:style>
  <w:style w:type="character" w:customStyle="1" w:styleId="zmo4qd">
    <w:name w:val="zmo4qd"/>
    <w:basedOn w:val="a0"/>
    <w:rsid w:val="00F141CF"/>
  </w:style>
  <w:style w:type="character" w:customStyle="1" w:styleId="blindlabel">
    <w:name w:val="blind_label"/>
    <w:basedOn w:val="a0"/>
    <w:rsid w:val="00F141CF"/>
  </w:style>
  <w:style w:type="character" w:customStyle="1" w:styleId="likecount">
    <w:name w:val="like_count"/>
    <w:basedOn w:val="a0"/>
    <w:rsid w:val="00F141CF"/>
  </w:style>
  <w:style w:type="character" w:customStyle="1" w:styleId="reldate">
    <w:name w:val="rel_date"/>
    <w:basedOn w:val="a0"/>
    <w:rsid w:val="00F141CF"/>
  </w:style>
  <w:style w:type="character" w:customStyle="1" w:styleId="docext">
    <w:name w:val="doc_ext"/>
    <w:basedOn w:val="a0"/>
    <w:rsid w:val="00F141CF"/>
  </w:style>
  <w:style w:type="character" w:customStyle="1" w:styleId="docsize">
    <w:name w:val="doc_size"/>
    <w:basedOn w:val="a0"/>
    <w:rsid w:val="00F141CF"/>
  </w:style>
  <w:style w:type="character" w:customStyle="1" w:styleId="pagepostvideoduration">
    <w:name w:val="page_post_video_duration"/>
    <w:basedOn w:val="a0"/>
    <w:rsid w:val="00F141CF"/>
  </w:style>
  <w:style w:type="character" w:customStyle="1" w:styleId="postlikecount">
    <w:name w:val="post_like_count"/>
    <w:basedOn w:val="a0"/>
    <w:rsid w:val="00F141CF"/>
  </w:style>
  <w:style w:type="character" w:customStyle="1" w:styleId="postreplylink">
    <w:name w:val="post_reply_link"/>
    <w:basedOn w:val="a0"/>
    <w:rsid w:val="00F141CF"/>
  </w:style>
  <w:style w:type="character" w:customStyle="1" w:styleId="postsharecount">
    <w:name w:val="post_share_count"/>
    <w:basedOn w:val="a0"/>
    <w:rsid w:val="00F141CF"/>
  </w:style>
  <w:style w:type="character" w:customStyle="1" w:styleId="nowrap">
    <w:name w:val="nowrap"/>
    <w:basedOn w:val="a0"/>
    <w:rsid w:val="00F141CF"/>
  </w:style>
  <w:style w:type="character" w:customStyle="1" w:styleId="orange-phone">
    <w:name w:val="__orange-phone"/>
    <w:basedOn w:val="a0"/>
    <w:rsid w:val="00F141CF"/>
  </w:style>
  <w:style w:type="character" w:customStyle="1" w:styleId="fade-on-hover">
    <w:name w:val="fade-on-hover"/>
    <w:basedOn w:val="a0"/>
    <w:rsid w:val="00F141CF"/>
  </w:style>
  <w:style w:type="character" w:customStyle="1" w:styleId="al">
    <w:name w:val="al"/>
    <w:basedOn w:val="a0"/>
    <w:rsid w:val="00F141CF"/>
  </w:style>
  <w:style w:type="character" w:customStyle="1" w:styleId="tico">
    <w:name w:val="tico"/>
    <w:basedOn w:val="a0"/>
    <w:rsid w:val="00F141CF"/>
  </w:style>
  <w:style w:type="character" w:customStyle="1" w:styleId="commentsreplied">
    <w:name w:val="comments_replied"/>
    <w:basedOn w:val="a0"/>
    <w:rsid w:val="00F141CF"/>
  </w:style>
  <w:style w:type="character" w:customStyle="1" w:styleId="vatop">
    <w:name w:val="vatop"/>
    <w:basedOn w:val="a0"/>
    <w:rsid w:val="00F141CF"/>
  </w:style>
  <w:style w:type="character" w:customStyle="1" w:styleId="ellip-i">
    <w:name w:val="ellip-i"/>
    <w:basedOn w:val="a0"/>
    <w:rsid w:val="00F141CF"/>
  </w:style>
  <w:style w:type="character" w:customStyle="1" w:styleId="ic-online">
    <w:name w:val="ic-online"/>
    <w:basedOn w:val="a0"/>
    <w:rsid w:val="00F141CF"/>
  </w:style>
  <w:style w:type="character" w:customStyle="1" w:styleId="va">
    <w:name w:val="va"/>
    <w:basedOn w:val="a0"/>
    <w:rsid w:val="00F141CF"/>
  </w:style>
  <w:style w:type="character" w:customStyle="1" w:styleId="commentsedit">
    <w:name w:val="comments_edit"/>
    <w:basedOn w:val="a0"/>
    <w:rsid w:val="00F141CF"/>
  </w:style>
  <w:style w:type="character" w:customStyle="1" w:styleId="h8nqzf">
    <w:name w:val="h8nqzf"/>
    <w:basedOn w:val="a0"/>
    <w:rsid w:val="00F141CF"/>
  </w:style>
  <w:style w:type="paragraph" w:styleId="z-">
    <w:name w:val="HTML Top of Form"/>
    <w:basedOn w:val="a"/>
    <w:next w:val="a"/>
    <w:link w:val="z-0"/>
    <w:hidden/>
    <w:uiPriority w:val="99"/>
    <w:semiHidden/>
    <w:unhideWhenUsed/>
    <w:rsid w:val="00F141CF"/>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F141CF"/>
    <w:rPr>
      <w:rFonts w:ascii="Arial" w:eastAsia="Times New Roman" w:hAnsi="Arial" w:cs="Arial"/>
      <w:vanish/>
      <w:sz w:val="16"/>
      <w:szCs w:val="16"/>
    </w:rPr>
  </w:style>
  <w:style w:type="character" w:customStyle="1" w:styleId="6a">
    <w:name w:val="_6a"/>
    <w:basedOn w:val="a0"/>
    <w:rsid w:val="00F141CF"/>
  </w:style>
  <w:style w:type="character" w:customStyle="1" w:styleId="1g5v">
    <w:name w:val="_1g5v"/>
    <w:basedOn w:val="a0"/>
    <w:rsid w:val="00F141CF"/>
  </w:style>
  <w:style w:type="character" w:customStyle="1" w:styleId="4arz">
    <w:name w:val="_4arz"/>
    <w:basedOn w:val="a0"/>
    <w:rsid w:val="00F141CF"/>
  </w:style>
  <w:style w:type="paragraph" w:styleId="z-1">
    <w:name w:val="HTML Bottom of Form"/>
    <w:basedOn w:val="a"/>
    <w:next w:val="a"/>
    <w:link w:val="z-2"/>
    <w:hidden/>
    <w:uiPriority w:val="99"/>
    <w:semiHidden/>
    <w:unhideWhenUsed/>
    <w:rsid w:val="00F141CF"/>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F141CF"/>
    <w:rPr>
      <w:rFonts w:ascii="Arial" w:eastAsia="Times New Roman" w:hAnsi="Arial" w:cs="Arial"/>
      <w:vanish/>
      <w:sz w:val="16"/>
      <w:szCs w:val="16"/>
    </w:rPr>
  </w:style>
  <w:style w:type="character" w:customStyle="1" w:styleId="fwb">
    <w:name w:val="fwb"/>
    <w:basedOn w:val="a0"/>
    <w:rsid w:val="00F141CF"/>
  </w:style>
  <w:style w:type="character" w:customStyle="1" w:styleId="fsm">
    <w:name w:val="fsm"/>
    <w:basedOn w:val="a0"/>
    <w:rsid w:val="00F141CF"/>
  </w:style>
  <w:style w:type="character" w:customStyle="1" w:styleId="timestampcontent">
    <w:name w:val="timestampcontent"/>
    <w:basedOn w:val="a0"/>
    <w:rsid w:val="00F141CF"/>
  </w:style>
  <w:style w:type="character" w:customStyle="1" w:styleId="50f8">
    <w:name w:val="_50f8"/>
    <w:basedOn w:val="a0"/>
    <w:rsid w:val="00F141CF"/>
  </w:style>
  <w:style w:type="character" w:customStyle="1" w:styleId="postviewscount">
    <w:name w:val="post_views_count"/>
    <w:basedOn w:val="a0"/>
    <w:rsid w:val="00F141CF"/>
  </w:style>
  <w:style w:type="character" w:customStyle="1" w:styleId="numdelim">
    <w:name w:val="num_delim"/>
    <w:basedOn w:val="a0"/>
    <w:rsid w:val="00F141CF"/>
  </w:style>
  <w:style w:type="character" w:customStyle="1" w:styleId="postsharelink">
    <w:name w:val="post_share_link"/>
    <w:basedOn w:val="a0"/>
    <w:rsid w:val="00F141CF"/>
  </w:style>
  <w:style w:type="character" w:customStyle="1" w:styleId="b-commentshistory-button">
    <w:name w:val="b-comments__history-button"/>
    <w:basedOn w:val="a0"/>
    <w:rsid w:val="00F141CF"/>
  </w:style>
  <w:style w:type="character" w:customStyle="1" w:styleId="b-right-columnblockanketaitembodytext">
    <w:name w:val="b-right-column__block__anketa__item__body__text"/>
    <w:basedOn w:val="a0"/>
    <w:rsid w:val="00F141CF"/>
  </w:style>
  <w:style w:type="character" w:customStyle="1" w:styleId="b-right-columnblockfooterlink">
    <w:name w:val="b-right-column__block__footer__link"/>
    <w:basedOn w:val="a0"/>
    <w:rsid w:val="00F141CF"/>
  </w:style>
  <w:style w:type="character" w:customStyle="1" w:styleId="b-right-columnblockfriendsitemname">
    <w:name w:val="b-right-column__block__friends__item__name"/>
    <w:basedOn w:val="a0"/>
    <w:rsid w:val="00F141CF"/>
  </w:style>
  <w:style w:type="character" w:customStyle="1" w:styleId="b-right-columnblockvideositemimagetime">
    <w:name w:val="b-right-column__block__videos__item__image__time"/>
    <w:basedOn w:val="a0"/>
    <w:rsid w:val="00F141CF"/>
  </w:style>
  <w:style w:type="character" w:customStyle="1" w:styleId="ny2017link">
    <w:name w:val="ny2017_link"/>
    <w:basedOn w:val="a0"/>
    <w:rsid w:val="00F141CF"/>
  </w:style>
  <w:style w:type="character" w:customStyle="1" w:styleId="mu0wrd">
    <w:name w:val="mu0wrd"/>
    <w:basedOn w:val="a0"/>
    <w:rsid w:val="00F141CF"/>
  </w:style>
  <w:style w:type="character" w:customStyle="1" w:styleId="dpvwyc">
    <w:name w:val="dpvwyc"/>
    <w:basedOn w:val="a0"/>
    <w:rsid w:val="00F141CF"/>
  </w:style>
  <w:style w:type="character" w:customStyle="1" w:styleId="videothumblabelitem">
    <w:name w:val="video_thumb_label_item"/>
    <w:basedOn w:val="a0"/>
    <w:rsid w:val="00F141CF"/>
  </w:style>
  <w:style w:type="character" w:customStyle="1" w:styleId="date-display-single">
    <w:name w:val="date-display-single"/>
    <w:basedOn w:val="a0"/>
    <w:rsid w:val="00F141CF"/>
  </w:style>
  <w:style w:type="character" w:customStyle="1" w:styleId="rubarr">
    <w:name w:val="rub_arr"/>
    <w:basedOn w:val="a0"/>
    <w:rsid w:val="00F141CF"/>
  </w:style>
  <w:style w:type="character" w:customStyle="1" w:styleId="likelybutton">
    <w:name w:val="likely__button"/>
    <w:basedOn w:val="a0"/>
    <w:rsid w:val="00F141CF"/>
  </w:style>
  <w:style w:type="character" w:customStyle="1" w:styleId="flipbord">
    <w:name w:val="flipbord"/>
    <w:basedOn w:val="a0"/>
    <w:rsid w:val="00F141CF"/>
  </w:style>
  <w:style w:type="character" w:customStyle="1" w:styleId="descr">
    <w:name w:val="descr"/>
    <w:basedOn w:val="a0"/>
    <w:rsid w:val="00F141CF"/>
  </w:style>
  <w:style w:type="character" w:customStyle="1" w:styleId="resh-link">
    <w:name w:val="resh-link"/>
    <w:basedOn w:val="a0"/>
    <w:rsid w:val="00F141CF"/>
  </w:style>
  <w:style w:type="character" w:customStyle="1" w:styleId="dog-link">
    <w:name w:val="dog-link"/>
    <w:basedOn w:val="a0"/>
    <w:rsid w:val="00F141CF"/>
  </w:style>
  <w:style w:type="paragraph" w:customStyle="1" w:styleId="style19">
    <w:name w:val="style19"/>
    <w:basedOn w:val="a"/>
    <w:rsid w:val="00F141CF"/>
    <w:pPr>
      <w:spacing w:before="100" w:beforeAutospacing="1" w:after="100" w:afterAutospacing="1"/>
    </w:pPr>
  </w:style>
  <w:style w:type="paragraph" w:customStyle="1" w:styleId="western">
    <w:name w:val="western"/>
    <w:basedOn w:val="a"/>
    <w:rsid w:val="00F141CF"/>
    <w:pPr>
      <w:spacing w:before="100" w:beforeAutospacing="1" w:after="100" w:afterAutospacing="1"/>
    </w:pPr>
  </w:style>
  <w:style w:type="character" w:customStyle="1" w:styleId="news-statustext">
    <w:name w:val="news-status__text"/>
    <w:basedOn w:val="a0"/>
    <w:rsid w:val="00F141CF"/>
  </w:style>
  <w:style w:type="character" w:customStyle="1" w:styleId="13">
    <w:name w:val="Название объекта1"/>
    <w:basedOn w:val="a0"/>
    <w:rsid w:val="00F141CF"/>
  </w:style>
  <w:style w:type="paragraph" w:customStyle="1" w:styleId="mvp-post-cat">
    <w:name w:val="mvp-post-cat"/>
    <w:basedOn w:val="a"/>
    <w:rsid w:val="00F141CF"/>
    <w:pPr>
      <w:spacing w:before="100" w:beforeAutospacing="1" w:after="100" w:afterAutospacing="1"/>
    </w:pPr>
  </w:style>
  <w:style w:type="character" w:customStyle="1" w:styleId="mvp-post-cat1">
    <w:name w:val="mvp-post-cat1"/>
    <w:basedOn w:val="a0"/>
    <w:rsid w:val="00F141CF"/>
  </w:style>
  <w:style w:type="character" w:customStyle="1" w:styleId="cm-blue-text">
    <w:name w:val="cm-blue-text"/>
    <w:basedOn w:val="a0"/>
    <w:rsid w:val="008573B4"/>
  </w:style>
  <w:style w:type="character" w:customStyle="1" w:styleId="22">
    <w:name w:val="Название объекта2"/>
    <w:basedOn w:val="a0"/>
    <w:rsid w:val="0086227D"/>
  </w:style>
  <w:style w:type="character" w:customStyle="1" w:styleId="31">
    <w:name w:val="Название объекта3"/>
    <w:basedOn w:val="a0"/>
    <w:rsid w:val="00F47361"/>
  </w:style>
  <w:style w:type="character" w:customStyle="1" w:styleId="hcc">
    <w:name w:val="hcc"/>
    <w:basedOn w:val="a0"/>
    <w:rsid w:val="006E3EC0"/>
  </w:style>
  <w:style w:type="character" w:customStyle="1" w:styleId="b-share-btnwrap">
    <w:name w:val="b-share-btn__wrap"/>
    <w:basedOn w:val="a0"/>
    <w:rsid w:val="009C09D3"/>
  </w:style>
  <w:style w:type="character" w:customStyle="1" w:styleId="b-share-counter">
    <w:name w:val="b-share-counter"/>
    <w:basedOn w:val="a0"/>
    <w:rsid w:val="009C09D3"/>
  </w:style>
  <w:style w:type="paragraph" w:customStyle="1" w:styleId="nospacing">
    <w:name w:val="nospacing"/>
    <w:basedOn w:val="a"/>
    <w:rsid w:val="00F02310"/>
    <w:pPr>
      <w:spacing w:before="100" w:beforeAutospacing="1" w:after="100" w:afterAutospacing="1"/>
    </w:pPr>
  </w:style>
  <w:style w:type="character" w:customStyle="1" w:styleId="social-text">
    <w:name w:val="social-text"/>
    <w:basedOn w:val="a0"/>
    <w:rsid w:val="00220C5A"/>
  </w:style>
  <w:style w:type="character" w:customStyle="1" w:styleId="js-extracted-address">
    <w:name w:val="js-extracted-address"/>
    <w:basedOn w:val="a0"/>
    <w:rsid w:val="00092A0D"/>
  </w:style>
  <w:style w:type="character" w:customStyle="1" w:styleId="41">
    <w:name w:val="Название объекта4"/>
    <w:basedOn w:val="a0"/>
    <w:rsid w:val="00D3536E"/>
  </w:style>
  <w:style w:type="character" w:customStyle="1" w:styleId="post-views-label">
    <w:name w:val="post-views-label"/>
    <w:basedOn w:val="a0"/>
    <w:rsid w:val="00A9717F"/>
  </w:style>
  <w:style w:type="character" w:customStyle="1" w:styleId="post-views-count">
    <w:name w:val="post-views-count"/>
    <w:basedOn w:val="a0"/>
    <w:rsid w:val="00A9717F"/>
  </w:style>
  <w:style w:type="paragraph" w:customStyle="1" w:styleId="text1">
    <w:name w:val="text1"/>
    <w:basedOn w:val="a"/>
    <w:rsid w:val="00C433A4"/>
    <w:pPr>
      <w:spacing w:before="100" w:beforeAutospacing="1" w:after="100" w:afterAutospacing="1"/>
    </w:pPr>
  </w:style>
  <w:style w:type="paragraph" w:customStyle="1" w:styleId="desc">
    <w:name w:val="desc"/>
    <w:basedOn w:val="a"/>
    <w:rsid w:val="004A3E18"/>
    <w:pPr>
      <w:spacing w:before="100" w:beforeAutospacing="1" w:after="100" w:afterAutospacing="1"/>
    </w:pPr>
  </w:style>
  <w:style w:type="character" w:customStyle="1" w:styleId="relap-defaultbottomlabel">
    <w:name w:val="relap-default__bottom__label"/>
    <w:basedOn w:val="a0"/>
    <w:rsid w:val="004B5B71"/>
  </w:style>
  <w:style w:type="character" w:customStyle="1" w:styleId="views-counter">
    <w:name w:val="views-counter"/>
    <w:basedOn w:val="a0"/>
    <w:rsid w:val="0058670C"/>
  </w:style>
  <w:style w:type="character" w:customStyle="1" w:styleId="uscl-each-counter">
    <w:name w:val="uscl-each-counter"/>
    <w:basedOn w:val="a0"/>
    <w:rsid w:val="00485579"/>
  </w:style>
  <w:style w:type="paragraph" w:customStyle="1" w:styleId="text">
    <w:name w:val="text"/>
    <w:basedOn w:val="a"/>
    <w:rsid w:val="00A30833"/>
    <w:pPr>
      <w:spacing w:before="100" w:beforeAutospacing="1" w:after="100" w:afterAutospacing="1"/>
    </w:pPr>
  </w:style>
  <w:style w:type="character" w:customStyle="1" w:styleId="features-icons">
    <w:name w:val="features-icons"/>
    <w:basedOn w:val="a0"/>
    <w:rsid w:val="009E57CA"/>
  </w:style>
  <w:style w:type="character" w:customStyle="1" w:styleId="count-box">
    <w:name w:val="count-box"/>
    <w:basedOn w:val="a0"/>
    <w:rsid w:val="009E57CA"/>
  </w:style>
  <w:style w:type="character" w:customStyle="1" w:styleId="commentsico">
    <w:name w:val="commentsico"/>
    <w:basedOn w:val="a0"/>
    <w:rsid w:val="00DE5B4B"/>
  </w:style>
  <w:style w:type="character" w:customStyle="1" w:styleId="name-link">
    <w:name w:val="name-link"/>
    <w:basedOn w:val="a0"/>
    <w:rsid w:val="00DE5B4B"/>
  </w:style>
  <w:style w:type="character" w:customStyle="1" w:styleId="redactor-invisible-space">
    <w:name w:val="redactor-invisible-space"/>
    <w:basedOn w:val="a0"/>
    <w:rsid w:val="000C2D47"/>
  </w:style>
  <w:style w:type="character" w:customStyle="1" w:styleId="51">
    <w:name w:val="Название объекта5"/>
    <w:basedOn w:val="a0"/>
    <w:rsid w:val="000C2D47"/>
  </w:style>
  <w:style w:type="paragraph" w:styleId="HTML0">
    <w:name w:val="HTML Address"/>
    <w:basedOn w:val="a"/>
    <w:link w:val="HTML1"/>
    <w:uiPriority w:val="99"/>
    <w:semiHidden/>
    <w:unhideWhenUsed/>
    <w:rsid w:val="006A72F1"/>
    <w:rPr>
      <w:i/>
      <w:iCs/>
    </w:rPr>
  </w:style>
  <w:style w:type="character" w:customStyle="1" w:styleId="HTML1">
    <w:name w:val="Адрес HTML Знак"/>
    <w:basedOn w:val="a0"/>
    <w:link w:val="HTML0"/>
    <w:uiPriority w:val="99"/>
    <w:semiHidden/>
    <w:rsid w:val="006A72F1"/>
    <w:rPr>
      <w:rFonts w:ascii="Times New Roman" w:eastAsia="Times New Roman" w:hAnsi="Times New Roman" w:cs="Times New Roman"/>
      <w:i/>
      <w:iCs/>
      <w:sz w:val="24"/>
      <w:szCs w:val="24"/>
    </w:rPr>
  </w:style>
  <w:style w:type="character" w:customStyle="1" w:styleId="text-muted">
    <w:name w:val="text-muted"/>
    <w:basedOn w:val="a0"/>
    <w:rsid w:val="001E6A4E"/>
  </w:style>
  <w:style w:type="character" w:customStyle="1" w:styleId="post-title">
    <w:name w:val="post-title"/>
    <w:basedOn w:val="a0"/>
    <w:rsid w:val="00747094"/>
  </w:style>
  <w:style w:type="character" w:customStyle="1" w:styleId="term-badge">
    <w:name w:val="term-badge"/>
    <w:basedOn w:val="a0"/>
    <w:rsid w:val="00747094"/>
  </w:style>
  <w:style w:type="character" w:customStyle="1" w:styleId="browse">
    <w:name w:val="browse"/>
    <w:basedOn w:val="a0"/>
    <w:rsid w:val="000E4790"/>
  </w:style>
  <w:style w:type="character" w:customStyle="1" w:styleId="essbcounterinside">
    <w:name w:val="essb_counter_inside"/>
    <w:basedOn w:val="a0"/>
    <w:rsid w:val="00D863E3"/>
  </w:style>
  <w:style w:type="character" w:customStyle="1" w:styleId="from-768-block">
    <w:name w:val="from-768-block"/>
    <w:basedOn w:val="a0"/>
    <w:rsid w:val="00EE6CCD"/>
  </w:style>
  <w:style w:type="character" w:customStyle="1" w:styleId="elem-infodate">
    <w:name w:val="elem-info__date"/>
    <w:basedOn w:val="a0"/>
    <w:rsid w:val="00B607E3"/>
  </w:style>
  <w:style w:type="character" w:customStyle="1" w:styleId="articlearticle-title">
    <w:name w:val="article__article-title"/>
    <w:basedOn w:val="a0"/>
    <w:rsid w:val="00B607E3"/>
  </w:style>
  <w:style w:type="character" w:customStyle="1" w:styleId="newauthors">
    <w:name w:val="newauthors"/>
    <w:basedOn w:val="a0"/>
    <w:rsid w:val="00E66075"/>
  </w:style>
  <w:style w:type="paragraph" w:customStyle="1" w:styleId="photo-copyright">
    <w:name w:val="photo-copyright"/>
    <w:basedOn w:val="a"/>
    <w:rsid w:val="007E14D9"/>
    <w:pPr>
      <w:spacing w:before="100" w:beforeAutospacing="1" w:after="100" w:afterAutospacing="1"/>
    </w:pPr>
  </w:style>
  <w:style w:type="character" w:customStyle="1" w:styleId="views">
    <w:name w:val="views"/>
    <w:basedOn w:val="a0"/>
    <w:rsid w:val="007E14D9"/>
  </w:style>
  <w:style w:type="character" w:customStyle="1" w:styleId="district">
    <w:name w:val="district"/>
    <w:basedOn w:val="a0"/>
    <w:rsid w:val="00B86509"/>
  </w:style>
  <w:style w:type="paragraph" w:customStyle="1" w:styleId="a10">
    <w:name w:val="a1"/>
    <w:basedOn w:val="a"/>
    <w:rsid w:val="00135E36"/>
    <w:pPr>
      <w:spacing w:before="100" w:beforeAutospacing="1" w:after="100" w:afterAutospacing="1"/>
    </w:pPr>
  </w:style>
  <w:style w:type="paragraph" w:customStyle="1" w:styleId="a30">
    <w:name w:val="a3"/>
    <w:basedOn w:val="a"/>
    <w:rsid w:val="000C548D"/>
    <w:pPr>
      <w:spacing w:before="100" w:beforeAutospacing="1" w:after="100" w:afterAutospacing="1"/>
    </w:pPr>
  </w:style>
  <w:style w:type="paragraph" w:customStyle="1" w:styleId="wp-caption-text">
    <w:name w:val="wp-caption-text"/>
    <w:basedOn w:val="a"/>
    <w:rsid w:val="0010589D"/>
    <w:pPr>
      <w:spacing w:before="100" w:beforeAutospacing="1" w:after="100" w:afterAutospacing="1"/>
    </w:pPr>
  </w:style>
  <w:style w:type="paragraph" w:customStyle="1" w:styleId="paragraph">
    <w:name w:val="paragraph"/>
    <w:basedOn w:val="a"/>
    <w:rsid w:val="00D47D5D"/>
    <w:pPr>
      <w:spacing w:before="100" w:beforeAutospacing="1" w:after="100" w:afterAutospacing="1"/>
    </w:pPr>
  </w:style>
  <w:style w:type="character" w:customStyle="1" w:styleId="previewauthor">
    <w:name w:val="preview__author"/>
    <w:basedOn w:val="a0"/>
    <w:rsid w:val="00393957"/>
  </w:style>
  <w:style w:type="character" w:customStyle="1" w:styleId="c-article-infowhen">
    <w:name w:val="c-article-info__when"/>
    <w:basedOn w:val="a0"/>
    <w:rsid w:val="00E17063"/>
  </w:style>
  <w:style w:type="paragraph" w:customStyle="1" w:styleId="articledecorationfirst">
    <w:name w:val="article_decoration_first"/>
    <w:basedOn w:val="a"/>
    <w:rsid w:val="00AC63B6"/>
    <w:pPr>
      <w:spacing w:before="100" w:beforeAutospacing="1" w:after="100" w:afterAutospacing="1"/>
    </w:pPr>
  </w:style>
  <w:style w:type="character" w:customStyle="1" w:styleId="category">
    <w:name w:val="category"/>
    <w:basedOn w:val="a0"/>
    <w:rsid w:val="00D50A8F"/>
  </w:style>
  <w:style w:type="character" w:customStyle="1" w:styleId="date-created">
    <w:name w:val="date-created"/>
    <w:basedOn w:val="a0"/>
    <w:rsid w:val="00D50A8F"/>
  </w:style>
  <w:style w:type="character" w:customStyle="1" w:styleId="side-list-cat">
    <w:name w:val="side-list-cat"/>
    <w:basedOn w:val="a0"/>
    <w:rsid w:val="00161874"/>
  </w:style>
  <w:style w:type="character" w:customStyle="1" w:styleId="post-preview-headermetaauthor">
    <w:name w:val="post-preview-header__meta__author"/>
    <w:basedOn w:val="a0"/>
    <w:rsid w:val="00EA3FC6"/>
  </w:style>
  <w:style w:type="character" w:customStyle="1" w:styleId="23">
    <w:name w:val="Название2"/>
    <w:basedOn w:val="a0"/>
    <w:rsid w:val="00E12DE7"/>
  </w:style>
  <w:style w:type="character" w:customStyle="1" w:styleId="32">
    <w:name w:val="Название3"/>
    <w:basedOn w:val="a0"/>
    <w:rsid w:val="005F790E"/>
  </w:style>
  <w:style w:type="character" w:customStyle="1" w:styleId="42">
    <w:name w:val="Название4"/>
    <w:basedOn w:val="a0"/>
    <w:rsid w:val="00D31044"/>
  </w:style>
  <w:style w:type="paragraph" w:customStyle="1" w:styleId="cpost-wt-webpagedescription">
    <w:name w:val="cpost-wt-webpage__description"/>
    <w:basedOn w:val="a"/>
    <w:rsid w:val="00DA5200"/>
    <w:pPr>
      <w:spacing w:before="100" w:beforeAutospacing="1" w:after="100" w:afterAutospacing="1"/>
    </w:pPr>
  </w:style>
  <w:style w:type="character" w:customStyle="1" w:styleId="cpost-wt-webpagesitename">
    <w:name w:val="cpost-wt-webpage__sitename"/>
    <w:basedOn w:val="a0"/>
    <w:rsid w:val="00DA5200"/>
  </w:style>
  <w:style w:type="character" w:customStyle="1" w:styleId="button-label">
    <w:name w:val="button-label"/>
    <w:basedOn w:val="a0"/>
    <w:rsid w:val="00DA5200"/>
  </w:style>
  <w:style w:type="paragraph" w:customStyle="1" w:styleId="graf">
    <w:name w:val="graf"/>
    <w:basedOn w:val="a"/>
    <w:rsid w:val="00DA5200"/>
    <w:pPr>
      <w:spacing w:before="100" w:beforeAutospacing="1" w:after="100" w:afterAutospacing="1"/>
    </w:pPr>
  </w:style>
  <w:style w:type="character" w:customStyle="1" w:styleId="52">
    <w:name w:val="Название5"/>
    <w:basedOn w:val="a0"/>
    <w:rsid w:val="006A21D5"/>
  </w:style>
  <w:style w:type="character" w:customStyle="1" w:styleId="24">
    <w:name w:val="Дата2"/>
    <w:basedOn w:val="a0"/>
    <w:rsid w:val="006A21D5"/>
  </w:style>
  <w:style w:type="character" w:customStyle="1" w:styleId="61">
    <w:name w:val="Название6"/>
    <w:basedOn w:val="a0"/>
    <w:rsid w:val="00985573"/>
  </w:style>
  <w:style w:type="character" w:customStyle="1" w:styleId="7">
    <w:name w:val="Название7"/>
    <w:basedOn w:val="a0"/>
    <w:rsid w:val="0082788A"/>
  </w:style>
  <w:style w:type="character" w:customStyle="1" w:styleId="8">
    <w:name w:val="Название8"/>
    <w:basedOn w:val="a0"/>
    <w:rsid w:val="008A09EA"/>
  </w:style>
  <w:style w:type="character" w:customStyle="1" w:styleId="9">
    <w:name w:val="Название9"/>
    <w:basedOn w:val="a0"/>
    <w:rsid w:val="00AA0EB0"/>
  </w:style>
  <w:style w:type="character" w:customStyle="1" w:styleId="100">
    <w:name w:val="Название10"/>
    <w:basedOn w:val="a0"/>
    <w:rsid w:val="00D22EBE"/>
  </w:style>
  <w:style w:type="character" w:customStyle="1" w:styleId="110">
    <w:name w:val="Название11"/>
    <w:basedOn w:val="a0"/>
    <w:rsid w:val="00BE4EF0"/>
  </w:style>
  <w:style w:type="character" w:customStyle="1" w:styleId="120">
    <w:name w:val="Название12"/>
    <w:basedOn w:val="a0"/>
    <w:rsid w:val="00651B23"/>
  </w:style>
  <w:style w:type="paragraph" w:customStyle="1" w:styleId="220">
    <w:name w:val="Цитата 22"/>
    <w:basedOn w:val="a"/>
    <w:rsid w:val="003B55FA"/>
    <w:pPr>
      <w:spacing w:before="100" w:beforeAutospacing="1" w:after="100" w:afterAutospacing="1"/>
    </w:pPr>
  </w:style>
  <w:style w:type="character" w:customStyle="1" w:styleId="130">
    <w:name w:val="Название13"/>
    <w:basedOn w:val="a0"/>
    <w:rsid w:val="006862B5"/>
  </w:style>
  <w:style w:type="character" w:customStyle="1" w:styleId="33">
    <w:name w:val="Дата3"/>
    <w:basedOn w:val="a0"/>
    <w:rsid w:val="006238E2"/>
  </w:style>
  <w:style w:type="character" w:customStyle="1" w:styleId="14">
    <w:name w:val="Название14"/>
    <w:basedOn w:val="a0"/>
    <w:rsid w:val="009453FE"/>
  </w:style>
  <w:style w:type="character" w:customStyle="1" w:styleId="yoletter">
    <w:name w:val="yoletter"/>
    <w:basedOn w:val="a0"/>
    <w:rsid w:val="00821C35"/>
  </w:style>
  <w:style w:type="character" w:customStyle="1" w:styleId="15">
    <w:name w:val="Название15"/>
    <w:basedOn w:val="a0"/>
    <w:rsid w:val="00821C35"/>
  </w:style>
  <w:style w:type="character" w:customStyle="1" w:styleId="16">
    <w:name w:val="Название16"/>
    <w:basedOn w:val="a0"/>
    <w:rsid w:val="003B0E19"/>
  </w:style>
  <w:style w:type="character" w:customStyle="1" w:styleId="17">
    <w:name w:val="Название17"/>
    <w:basedOn w:val="a0"/>
    <w:rsid w:val="007023CB"/>
  </w:style>
  <w:style w:type="paragraph" w:customStyle="1" w:styleId="ec82ca5b8b7e8b7ac245e3976767544cmsonospacing">
    <w:name w:val="ec82ca5b8b7e8b7ac245e3976767544cmsonospacing"/>
    <w:basedOn w:val="a"/>
    <w:rsid w:val="005D22D7"/>
    <w:pPr>
      <w:spacing w:before="100" w:beforeAutospacing="1" w:after="100" w:afterAutospacing="1"/>
    </w:pPr>
  </w:style>
  <w:style w:type="character" w:customStyle="1" w:styleId="18">
    <w:name w:val="Название18"/>
    <w:basedOn w:val="a0"/>
    <w:rsid w:val="00E829B9"/>
  </w:style>
  <w:style w:type="paragraph" w:customStyle="1" w:styleId="230">
    <w:name w:val="Цитата 23"/>
    <w:basedOn w:val="a"/>
    <w:rsid w:val="00FF03B3"/>
    <w:pPr>
      <w:spacing w:before="100" w:beforeAutospacing="1" w:after="100" w:afterAutospacing="1"/>
    </w:pPr>
  </w:style>
  <w:style w:type="character" w:customStyle="1" w:styleId="19">
    <w:name w:val="Название19"/>
    <w:basedOn w:val="a0"/>
    <w:rsid w:val="00FF03B3"/>
  </w:style>
  <w:style w:type="character" w:customStyle="1" w:styleId="200">
    <w:name w:val="Название20"/>
    <w:basedOn w:val="a0"/>
    <w:rsid w:val="00384540"/>
  </w:style>
  <w:style w:type="character" w:customStyle="1" w:styleId="43">
    <w:name w:val="Дата4"/>
    <w:basedOn w:val="a0"/>
    <w:rsid w:val="00511AA6"/>
  </w:style>
  <w:style w:type="character" w:customStyle="1" w:styleId="210">
    <w:name w:val="Название21"/>
    <w:basedOn w:val="a0"/>
    <w:rsid w:val="001166A0"/>
  </w:style>
  <w:style w:type="character" w:customStyle="1" w:styleId="221">
    <w:name w:val="Название22"/>
    <w:basedOn w:val="a0"/>
    <w:rsid w:val="00C805BD"/>
  </w:style>
  <w:style w:type="character" w:customStyle="1" w:styleId="231">
    <w:name w:val="Название23"/>
    <w:basedOn w:val="a0"/>
    <w:rsid w:val="00B0090B"/>
  </w:style>
  <w:style w:type="character" w:customStyle="1" w:styleId="240">
    <w:name w:val="Название24"/>
    <w:basedOn w:val="a0"/>
    <w:rsid w:val="00C83A78"/>
  </w:style>
  <w:style w:type="character" w:customStyle="1" w:styleId="25">
    <w:name w:val="Название25"/>
    <w:basedOn w:val="a0"/>
    <w:rsid w:val="008B43B8"/>
  </w:style>
  <w:style w:type="character" w:customStyle="1" w:styleId="53">
    <w:name w:val="Дата5"/>
    <w:basedOn w:val="a0"/>
    <w:rsid w:val="008B43B8"/>
  </w:style>
  <w:style w:type="character" w:customStyle="1" w:styleId="26">
    <w:name w:val="Название26"/>
    <w:basedOn w:val="a0"/>
    <w:rsid w:val="00E22B29"/>
  </w:style>
  <w:style w:type="character" w:customStyle="1" w:styleId="at-label">
    <w:name w:val="at-label"/>
    <w:basedOn w:val="a0"/>
    <w:rsid w:val="005B2D8C"/>
  </w:style>
  <w:style w:type="character" w:customStyle="1" w:styleId="62">
    <w:name w:val="Дата6"/>
    <w:basedOn w:val="a0"/>
    <w:rsid w:val="005B2D8C"/>
  </w:style>
  <w:style w:type="character" w:customStyle="1" w:styleId="statisticitem">
    <w:name w:val="statistic__item"/>
    <w:basedOn w:val="a0"/>
    <w:rsid w:val="0001691B"/>
  </w:style>
  <w:style w:type="character" w:customStyle="1" w:styleId="image-author">
    <w:name w:val="image-author"/>
    <w:basedOn w:val="a0"/>
    <w:rsid w:val="0001691B"/>
  </w:style>
  <w:style w:type="character" w:customStyle="1" w:styleId="socialstext">
    <w:name w:val="socials__text"/>
    <w:basedOn w:val="a0"/>
    <w:rsid w:val="00857219"/>
  </w:style>
  <w:style w:type="character" w:customStyle="1" w:styleId="27">
    <w:name w:val="Название27"/>
    <w:basedOn w:val="a0"/>
    <w:rsid w:val="0008022B"/>
  </w:style>
  <w:style w:type="paragraph" w:customStyle="1" w:styleId="241">
    <w:name w:val="Цитата 24"/>
    <w:basedOn w:val="a"/>
    <w:rsid w:val="00677687"/>
    <w:pPr>
      <w:spacing w:before="100" w:beforeAutospacing="1" w:after="100" w:afterAutospacing="1"/>
    </w:pPr>
  </w:style>
  <w:style w:type="character" w:customStyle="1" w:styleId="28">
    <w:name w:val="Название28"/>
    <w:basedOn w:val="a0"/>
    <w:rsid w:val="00AE7620"/>
  </w:style>
  <w:style w:type="character" w:customStyle="1" w:styleId="29">
    <w:name w:val="Название29"/>
    <w:basedOn w:val="a0"/>
    <w:rsid w:val="002D5565"/>
  </w:style>
  <w:style w:type="character" w:customStyle="1" w:styleId="300">
    <w:name w:val="Название30"/>
    <w:basedOn w:val="a0"/>
    <w:rsid w:val="00181046"/>
  </w:style>
  <w:style w:type="paragraph" w:customStyle="1" w:styleId="250">
    <w:name w:val="Цитата 25"/>
    <w:basedOn w:val="a"/>
    <w:rsid w:val="00E53E9B"/>
    <w:pPr>
      <w:spacing w:before="100" w:beforeAutospacing="1" w:after="100" w:afterAutospacing="1"/>
    </w:pPr>
  </w:style>
  <w:style w:type="character" w:customStyle="1" w:styleId="310">
    <w:name w:val="Название31"/>
    <w:basedOn w:val="a0"/>
    <w:rsid w:val="0011590C"/>
  </w:style>
  <w:style w:type="character" w:customStyle="1" w:styleId="70">
    <w:name w:val="Дата7"/>
    <w:basedOn w:val="a0"/>
    <w:rsid w:val="0011590C"/>
  </w:style>
  <w:style w:type="character" w:customStyle="1" w:styleId="countreaduser">
    <w:name w:val="count_read_user"/>
    <w:basedOn w:val="a0"/>
    <w:rsid w:val="00076DBA"/>
  </w:style>
  <w:style w:type="character" w:customStyle="1" w:styleId="320">
    <w:name w:val="Название32"/>
    <w:basedOn w:val="a0"/>
    <w:rsid w:val="00E951B4"/>
  </w:style>
  <w:style w:type="character" w:customStyle="1" w:styleId="330">
    <w:name w:val="Название33"/>
    <w:basedOn w:val="a0"/>
    <w:rsid w:val="00091CB9"/>
  </w:style>
  <w:style w:type="character" w:customStyle="1" w:styleId="34">
    <w:name w:val="Название34"/>
    <w:basedOn w:val="a0"/>
    <w:rsid w:val="00146D46"/>
  </w:style>
  <w:style w:type="character" w:customStyle="1" w:styleId="35">
    <w:name w:val="Название35"/>
    <w:basedOn w:val="a0"/>
    <w:rsid w:val="00512046"/>
  </w:style>
  <w:style w:type="character" w:customStyle="1" w:styleId="36">
    <w:name w:val="Название36"/>
    <w:basedOn w:val="a0"/>
    <w:rsid w:val="00124A18"/>
  </w:style>
  <w:style w:type="character" w:customStyle="1" w:styleId="37">
    <w:name w:val="Название37"/>
    <w:basedOn w:val="a0"/>
    <w:rsid w:val="00C53BD0"/>
  </w:style>
  <w:style w:type="character" w:customStyle="1" w:styleId="80">
    <w:name w:val="Дата8"/>
    <w:basedOn w:val="a0"/>
    <w:rsid w:val="00C53BD0"/>
  </w:style>
  <w:style w:type="character" w:customStyle="1" w:styleId="38">
    <w:name w:val="Название38"/>
    <w:basedOn w:val="a0"/>
    <w:rsid w:val="00E62A3F"/>
  </w:style>
  <w:style w:type="paragraph" w:customStyle="1" w:styleId="260">
    <w:name w:val="Цитата 26"/>
    <w:basedOn w:val="a"/>
    <w:rsid w:val="00CD4E99"/>
    <w:pPr>
      <w:spacing w:before="100" w:beforeAutospacing="1" w:after="100" w:afterAutospacing="1"/>
    </w:pPr>
  </w:style>
  <w:style w:type="character" w:customStyle="1" w:styleId="39">
    <w:name w:val="Название39"/>
    <w:basedOn w:val="a0"/>
    <w:rsid w:val="00CD4E99"/>
  </w:style>
  <w:style w:type="character" w:customStyle="1" w:styleId="400">
    <w:name w:val="Название40"/>
    <w:basedOn w:val="a0"/>
    <w:rsid w:val="005B1E6A"/>
  </w:style>
  <w:style w:type="character" w:customStyle="1" w:styleId="410">
    <w:name w:val="Название41"/>
    <w:basedOn w:val="a0"/>
    <w:rsid w:val="007E2998"/>
  </w:style>
  <w:style w:type="character" w:customStyle="1" w:styleId="blockquote">
    <w:name w:val="blockquote"/>
    <w:basedOn w:val="a0"/>
    <w:rsid w:val="00080BC9"/>
  </w:style>
  <w:style w:type="paragraph" w:customStyle="1" w:styleId="boldtext">
    <w:name w:val="bold_text"/>
    <w:basedOn w:val="a"/>
    <w:rsid w:val="00080BC9"/>
    <w:pPr>
      <w:spacing w:before="100" w:beforeAutospacing="1" w:after="100" w:afterAutospacing="1"/>
    </w:pPr>
  </w:style>
  <w:style w:type="character" w:customStyle="1" w:styleId="90">
    <w:name w:val="Дата9"/>
    <w:basedOn w:val="a0"/>
    <w:rsid w:val="00D0046B"/>
  </w:style>
  <w:style w:type="character" w:customStyle="1" w:styleId="420">
    <w:name w:val="Название42"/>
    <w:basedOn w:val="a0"/>
    <w:rsid w:val="002E0892"/>
  </w:style>
  <w:style w:type="character" w:customStyle="1" w:styleId="430">
    <w:name w:val="Название43"/>
    <w:basedOn w:val="a0"/>
    <w:rsid w:val="00523CB8"/>
  </w:style>
  <w:style w:type="character" w:customStyle="1" w:styleId="44">
    <w:name w:val="Название44"/>
    <w:basedOn w:val="a0"/>
    <w:rsid w:val="005C5F16"/>
  </w:style>
  <w:style w:type="character" w:customStyle="1" w:styleId="101">
    <w:name w:val="Дата10"/>
    <w:basedOn w:val="a0"/>
    <w:rsid w:val="00AB410B"/>
  </w:style>
  <w:style w:type="character" w:customStyle="1" w:styleId="45">
    <w:name w:val="Название45"/>
    <w:basedOn w:val="a0"/>
    <w:rsid w:val="00AB410B"/>
  </w:style>
  <w:style w:type="character" w:customStyle="1" w:styleId="datetime0">
    <w:name w:val="date_time"/>
    <w:basedOn w:val="a0"/>
    <w:rsid w:val="00E553E2"/>
  </w:style>
  <w:style w:type="character" w:customStyle="1" w:styleId="statistic">
    <w:name w:val="statistic"/>
    <w:basedOn w:val="a0"/>
    <w:rsid w:val="00E553E2"/>
  </w:style>
  <w:style w:type="paragraph" w:customStyle="1" w:styleId="270">
    <w:name w:val="Цитата 27"/>
    <w:basedOn w:val="a"/>
    <w:rsid w:val="00AD2A1A"/>
    <w:pPr>
      <w:spacing w:before="100" w:beforeAutospacing="1" w:after="100" w:afterAutospacing="1"/>
    </w:pPr>
  </w:style>
  <w:style w:type="character" w:customStyle="1" w:styleId="46">
    <w:name w:val="Название46"/>
    <w:basedOn w:val="a0"/>
    <w:rsid w:val="00746A96"/>
  </w:style>
  <w:style w:type="paragraph" w:customStyle="1" w:styleId="piframe">
    <w:name w:val="p_iframe"/>
    <w:basedOn w:val="a"/>
    <w:rsid w:val="0021366B"/>
    <w:pPr>
      <w:spacing w:before="100" w:beforeAutospacing="1" w:after="100" w:afterAutospacing="1"/>
    </w:pPr>
  </w:style>
  <w:style w:type="character" w:customStyle="1" w:styleId="47">
    <w:name w:val="Название47"/>
    <w:basedOn w:val="a0"/>
    <w:rsid w:val="00864622"/>
  </w:style>
  <w:style w:type="character" w:customStyle="1" w:styleId="111">
    <w:name w:val="Дата11"/>
    <w:basedOn w:val="a0"/>
    <w:rsid w:val="007771DC"/>
  </w:style>
  <w:style w:type="character" w:customStyle="1" w:styleId="48">
    <w:name w:val="Название48"/>
    <w:basedOn w:val="a0"/>
    <w:rsid w:val="00A9489A"/>
  </w:style>
  <w:style w:type="character" w:customStyle="1" w:styleId="49">
    <w:name w:val="Название49"/>
    <w:basedOn w:val="a0"/>
    <w:rsid w:val="009A198B"/>
  </w:style>
  <w:style w:type="character" w:customStyle="1" w:styleId="500">
    <w:name w:val="Название50"/>
    <w:basedOn w:val="a0"/>
    <w:rsid w:val="00A141B1"/>
  </w:style>
  <w:style w:type="paragraph" w:customStyle="1" w:styleId="article-info">
    <w:name w:val="article-info"/>
    <w:basedOn w:val="a"/>
    <w:rsid w:val="00C2029A"/>
    <w:pPr>
      <w:spacing w:before="100" w:beforeAutospacing="1" w:after="100" w:afterAutospacing="1"/>
    </w:pPr>
  </w:style>
  <w:style w:type="character" w:customStyle="1" w:styleId="regnumtitle">
    <w:name w:val="regnum_title"/>
    <w:basedOn w:val="a0"/>
    <w:rsid w:val="00C2029A"/>
  </w:style>
  <w:style w:type="paragraph" w:customStyle="1" w:styleId="g-font-size-15">
    <w:name w:val="g-font-size-15"/>
    <w:basedOn w:val="a"/>
    <w:rsid w:val="00C2029A"/>
    <w:pPr>
      <w:spacing w:before="100" w:beforeAutospacing="1" w:after="100" w:afterAutospacing="1"/>
    </w:pPr>
  </w:style>
  <w:style w:type="character" w:customStyle="1" w:styleId="font-lato">
    <w:name w:val="font-lato"/>
    <w:basedOn w:val="a0"/>
    <w:rsid w:val="00C2029A"/>
  </w:style>
  <w:style w:type="paragraph" w:customStyle="1" w:styleId="g-mb-30">
    <w:name w:val="g-mb-30"/>
    <w:basedOn w:val="a"/>
    <w:rsid w:val="00C2029A"/>
    <w:pPr>
      <w:spacing w:before="100" w:beforeAutospacing="1" w:after="100" w:afterAutospacing="1"/>
    </w:pPr>
  </w:style>
  <w:style w:type="paragraph" w:customStyle="1" w:styleId="articlephotoauthor">
    <w:name w:val="articlephoto__author"/>
    <w:basedOn w:val="a"/>
    <w:rsid w:val="00C2029A"/>
    <w:pPr>
      <w:spacing w:before="100" w:beforeAutospacing="1" w:after="100" w:afterAutospacing="1"/>
    </w:pPr>
  </w:style>
  <w:style w:type="character" w:customStyle="1" w:styleId="510">
    <w:name w:val="Название51"/>
    <w:basedOn w:val="a0"/>
    <w:rsid w:val="004970D9"/>
  </w:style>
  <w:style w:type="character" w:customStyle="1" w:styleId="520">
    <w:name w:val="Название52"/>
    <w:basedOn w:val="a0"/>
    <w:rsid w:val="001A5D97"/>
  </w:style>
  <w:style w:type="character" w:customStyle="1" w:styleId="530">
    <w:name w:val="Название53"/>
    <w:basedOn w:val="a0"/>
    <w:rsid w:val="00040C56"/>
  </w:style>
  <w:style w:type="character" w:customStyle="1" w:styleId="54">
    <w:name w:val="Название54"/>
    <w:basedOn w:val="a0"/>
    <w:rsid w:val="00337BA4"/>
  </w:style>
  <w:style w:type="character" w:customStyle="1" w:styleId="55">
    <w:name w:val="Название55"/>
    <w:basedOn w:val="a0"/>
    <w:rsid w:val="00512A33"/>
  </w:style>
  <w:style w:type="character" w:customStyle="1" w:styleId="s29viewcount">
    <w:name w:val="s29viewcount"/>
    <w:basedOn w:val="a0"/>
    <w:rsid w:val="00857FCB"/>
  </w:style>
  <w:style w:type="character" w:customStyle="1" w:styleId="56">
    <w:name w:val="Название56"/>
    <w:basedOn w:val="a0"/>
    <w:rsid w:val="0017037B"/>
  </w:style>
  <w:style w:type="character" w:customStyle="1" w:styleId="57">
    <w:name w:val="Название57"/>
    <w:basedOn w:val="a0"/>
    <w:rsid w:val="00CD7774"/>
  </w:style>
  <w:style w:type="character" w:customStyle="1" w:styleId="58">
    <w:name w:val="Название58"/>
    <w:basedOn w:val="a0"/>
    <w:rsid w:val="006007A9"/>
  </w:style>
  <w:style w:type="character" w:customStyle="1" w:styleId="ts-direct-speech">
    <w:name w:val="ts-direct-speech"/>
    <w:basedOn w:val="a0"/>
    <w:rsid w:val="003C7339"/>
  </w:style>
  <w:style w:type="character" w:customStyle="1" w:styleId="59">
    <w:name w:val="Название59"/>
    <w:basedOn w:val="a0"/>
    <w:rsid w:val="008F35FB"/>
  </w:style>
  <w:style w:type="character" w:customStyle="1" w:styleId="600">
    <w:name w:val="Название60"/>
    <w:basedOn w:val="a0"/>
    <w:rsid w:val="00E9087F"/>
  </w:style>
  <w:style w:type="character" w:customStyle="1" w:styleId="610">
    <w:name w:val="Название61"/>
    <w:basedOn w:val="a0"/>
    <w:rsid w:val="00C53F58"/>
  </w:style>
  <w:style w:type="character" w:customStyle="1" w:styleId="materialtoplinecounter">
    <w:name w:val="material_topline_counter"/>
    <w:basedOn w:val="a0"/>
    <w:rsid w:val="00A10F94"/>
  </w:style>
  <w:style w:type="character" w:customStyle="1" w:styleId="topiclabel">
    <w:name w:val="topic_label"/>
    <w:basedOn w:val="a0"/>
    <w:rsid w:val="00A10F94"/>
  </w:style>
  <w:style w:type="character" w:customStyle="1" w:styleId="620">
    <w:name w:val="Название62"/>
    <w:basedOn w:val="a0"/>
    <w:rsid w:val="0060482D"/>
  </w:style>
  <w:style w:type="character" w:customStyle="1" w:styleId="63">
    <w:name w:val="Название63"/>
    <w:basedOn w:val="a0"/>
    <w:rsid w:val="00653F44"/>
  </w:style>
  <w:style w:type="character" w:customStyle="1" w:styleId="itempropauthor">
    <w:name w:val="itemprop=&quot;author&quot;"/>
    <w:basedOn w:val="a0"/>
    <w:rsid w:val="00D12DF7"/>
  </w:style>
  <w:style w:type="character" w:customStyle="1" w:styleId="articnumbox">
    <w:name w:val="artic_num_box"/>
    <w:basedOn w:val="a0"/>
    <w:rsid w:val="00D12DF7"/>
  </w:style>
  <w:style w:type="character" w:customStyle="1" w:styleId="64">
    <w:name w:val="Название64"/>
    <w:basedOn w:val="a0"/>
    <w:rsid w:val="00D12DF7"/>
  </w:style>
  <w:style w:type="character" w:customStyle="1" w:styleId="65">
    <w:name w:val="Название65"/>
    <w:basedOn w:val="a0"/>
    <w:rsid w:val="00C8466C"/>
  </w:style>
  <w:style w:type="character" w:customStyle="1" w:styleId="121">
    <w:name w:val="Дата12"/>
    <w:basedOn w:val="a0"/>
    <w:rsid w:val="00F11BBB"/>
  </w:style>
  <w:style w:type="character" w:customStyle="1" w:styleId="66">
    <w:name w:val="Название66"/>
    <w:basedOn w:val="a0"/>
    <w:rsid w:val="00F11BBB"/>
  </w:style>
  <w:style w:type="character" w:customStyle="1" w:styleId="storyhead-wrap">
    <w:name w:val="story__head-wrap"/>
    <w:basedOn w:val="a0"/>
    <w:rsid w:val="005955E2"/>
  </w:style>
  <w:style w:type="character" w:customStyle="1" w:styleId="storysource-name">
    <w:name w:val="story__source-name"/>
    <w:basedOn w:val="a0"/>
    <w:rsid w:val="005955E2"/>
  </w:style>
  <w:style w:type="character" w:customStyle="1" w:styleId="storysource-time">
    <w:name w:val="story__source-time"/>
    <w:basedOn w:val="a0"/>
    <w:rsid w:val="005955E2"/>
  </w:style>
  <w:style w:type="character" w:customStyle="1" w:styleId="67">
    <w:name w:val="Название67"/>
    <w:basedOn w:val="a0"/>
    <w:rsid w:val="00EA5769"/>
  </w:style>
  <w:style w:type="character" w:customStyle="1" w:styleId="131">
    <w:name w:val="Дата13"/>
    <w:basedOn w:val="a0"/>
    <w:rsid w:val="000E50D3"/>
  </w:style>
  <w:style w:type="character" w:customStyle="1" w:styleId="68">
    <w:name w:val="Название68"/>
    <w:basedOn w:val="a0"/>
    <w:rsid w:val="000E50D3"/>
  </w:style>
  <w:style w:type="paragraph" w:customStyle="1" w:styleId="paragraphscxw2898678bcx0">
    <w:name w:val="paragraphscxw2898678bcx0"/>
    <w:basedOn w:val="a"/>
    <w:rsid w:val="000E50D3"/>
    <w:pPr>
      <w:spacing w:before="100" w:beforeAutospacing="1" w:after="100" w:afterAutospacing="1"/>
    </w:pPr>
  </w:style>
  <w:style w:type="character" w:customStyle="1" w:styleId="140">
    <w:name w:val="Дата14"/>
    <w:basedOn w:val="a0"/>
    <w:rsid w:val="008B1646"/>
  </w:style>
  <w:style w:type="character" w:customStyle="1" w:styleId="69">
    <w:name w:val="Название69"/>
    <w:basedOn w:val="a0"/>
    <w:rsid w:val="008B1646"/>
  </w:style>
  <w:style w:type="character" w:customStyle="1" w:styleId="700">
    <w:name w:val="Название70"/>
    <w:basedOn w:val="a0"/>
    <w:rsid w:val="00594C59"/>
  </w:style>
  <w:style w:type="character" w:customStyle="1" w:styleId="150">
    <w:name w:val="Дата15"/>
    <w:basedOn w:val="a0"/>
    <w:rsid w:val="005041E5"/>
  </w:style>
  <w:style w:type="character" w:customStyle="1" w:styleId="71">
    <w:name w:val="Название71"/>
    <w:basedOn w:val="a0"/>
    <w:rsid w:val="005041E5"/>
  </w:style>
  <w:style w:type="character" w:customStyle="1" w:styleId="s29title">
    <w:name w:val="s29_title"/>
    <w:basedOn w:val="a0"/>
    <w:rsid w:val="005041E5"/>
  </w:style>
  <w:style w:type="character" w:customStyle="1" w:styleId="n123text">
    <w:name w:val="n123_text"/>
    <w:basedOn w:val="a0"/>
    <w:rsid w:val="005041E5"/>
  </w:style>
  <w:style w:type="character" w:customStyle="1" w:styleId="160">
    <w:name w:val="Дата16"/>
    <w:basedOn w:val="a0"/>
    <w:rsid w:val="002A516E"/>
  </w:style>
  <w:style w:type="character" w:customStyle="1" w:styleId="72">
    <w:name w:val="Название72"/>
    <w:basedOn w:val="a0"/>
    <w:rsid w:val="002A516E"/>
  </w:style>
  <w:style w:type="paragraph" w:customStyle="1" w:styleId="280">
    <w:name w:val="Цитата 28"/>
    <w:basedOn w:val="a"/>
    <w:rsid w:val="004627F3"/>
    <w:pPr>
      <w:spacing w:before="100" w:beforeAutospacing="1" w:after="100" w:afterAutospacing="1"/>
    </w:pPr>
  </w:style>
  <w:style w:type="character" w:customStyle="1" w:styleId="73">
    <w:name w:val="Название73"/>
    <w:basedOn w:val="a0"/>
    <w:rsid w:val="00B97693"/>
  </w:style>
  <w:style w:type="character" w:customStyle="1" w:styleId="74">
    <w:name w:val="Название74"/>
    <w:basedOn w:val="a0"/>
    <w:rsid w:val="00B52F2B"/>
  </w:style>
  <w:style w:type="character" w:customStyle="1" w:styleId="75">
    <w:name w:val="Название75"/>
    <w:basedOn w:val="a0"/>
    <w:rsid w:val="00CC7B96"/>
  </w:style>
  <w:style w:type="character" w:customStyle="1" w:styleId="extended-textshort">
    <w:name w:val="extended-text__short"/>
    <w:basedOn w:val="a0"/>
    <w:rsid w:val="00354AED"/>
  </w:style>
  <w:style w:type="character" w:customStyle="1" w:styleId="76">
    <w:name w:val="Название76"/>
    <w:basedOn w:val="a0"/>
    <w:rsid w:val="004A6BC4"/>
  </w:style>
  <w:style w:type="paragraph" w:customStyle="1" w:styleId="290">
    <w:name w:val="Цитата 29"/>
    <w:basedOn w:val="a"/>
    <w:rsid w:val="00F601EC"/>
    <w:pPr>
      <w:spacing w:before="100" w:beforeAutospacing="1" w:after="100" w:afterAutospacing="1"/>
    </w:pPr>
  </w:style>
  <w:style w:type="character" w:customStyle="1" w:styleId="77">
    <w:name w:val="Название77"/>
    <w:basedOn w:val="a0"/>
    <w:rsid w:val="004C664A"/>
  </w:style>
  <w:style w:type="character" w:customStyle="1" w:styleId="78">
    <w:name w:val="Название78"/>
    <w:basedOn w:val="a0"/>
    <w:rsid w:val="00AD4264"/>
  </w:style>
  <w:style w:type="character" w:customStyle="1" w:styleId="79">
    <w:name w:val="Название79"/>
    <w:basedOn w:val="a0"/>
    <w:rsid w:val="000836ED"/>
  </w:style>
  <w:style w:type="character" w:customStyle="1" w:styleId="author-line">
    <w:name w:val="author-line"/>
    <w:basedOn w:val="a0"/>
    <w:rsid w:val="008A4BA7"/>
  </w:style>
  <w:style w:type="character" w:customStyle="1" w:styleId="800">
    <w:name w:val="Название80"/>
    <w:basedOn w:val="a0"/>
    <w:rsid w:val="00251CA2"/>
  </w:style>
  <w:style w:type="character" w:customStyle="1" w:styleId="81">
    <w:name w:val="Название81"/>
    <w:basedOn w:val="a0"/>
    <w:rsid w:val="00F4408C"/>
  </w:style>
  <w:style w:type="character" w:customStyle="1" w:styleId="82">
    <w:name w:val="Название82"/>
    <w:basedOn w:val="a0"/>
    <w:rsid w:val="00A95FE8"/>
  </w:style>
  <w:style w:type="character" w:customStyle="1" w:styleId="83">
    <w:name w:val="Название83"/>
    <w:basedOn w:val="a0"/>
    <w:rsid w:val="00380DCB"/>
  </w:style>
  <w:style w:type="character" w:customStyle="1" w:styleId="84">
    <w:name w:val="Название84"/>
    <w:basedOn w:val="a0"/>
    <w:rsid w:val="004E55F9"/>
  </w:style>
  <w:style w:type="character" w:customStyle="1" w:styleId="170">
    <w:name w:val="Дата17"/>
    <w:basedOn w:val="a0"/>
    <w:rsid w:val="00087F45"/>
  </w:style>
  <w:style w:type="character" w:customStyle="1" w:styleId="85">
    <w:name w:val="Название85"/>
    <w:basedOn w:val="a0"/>
    <w:rsid w:val="00CC665A"/>
  </w:style>
  <w:style w:type="character" w:customStyle="1" w:styleId="86">
    <w:name w:val="Название86"/>
    <w:basedOn w:val="a0"/>
    <w:rsid w:val="00424DC6"/>
  </w:style>
  <w:style w:type="character" w:customStyle="1" w:styleId="87">
    <w:name w:val="Название87"/>
    <w:basedOn w:val="a0"/>
    <w:rsid w:val="00DE49EE"/>
  </w:style>
  <w:style w:type="character" w:customStyle="1" w:styleId="88">
    <w:name w:val="Название88"/>
    <w:basedOn w:val="a0"/>
    <w:rsid w:val="00E43ED1"/>
  </w:style>
  <w:style w:type="character" w:customStyle="1" w:styleId="89">
    <w:name w:val="Название89"/>
    <w:basedOn w:val="a0"/>
    <w:rsid w:val="00A969E7"/>
  </w:style>
  <w:style w:type="character" w:customStyle="1" w:styleId="900">
    <w:name w:val="Название90"/>
    <w:basedOn w:val="a0"/>
    <w:rsid w:val="00BF5605"/>
  </w:style>
  <w:style w:type="character" w:customStyle="1" w:styleId="180">
    <w:name w:val="Дата18"/>
    <w:basedOn w:val="a0"/>
    <w:rsid w:val="008F25E0"/>
  </w:style>
  <w:style w:type="paragraph" w:customStyle="1" w:styleId="b-articletext">
    <w:name w:val="b-article__text"/>
    <w:basedOn w:val="a"/>
    <w:rsid w:val="00DD342E"/>
    <w:pPr>
      <w:spacing w:before="100" w:beforeAutospacing="1" w:after="100" w:afterAutospacing="1"/>
    </w:pPr>
  </w:style>
  <w:style w:type="paragraph" w:customStyle="1" w:styleId="extra">
    <w:name w:val="extra"/>
    <w:basedOn w:val="a"/>
    <w:rsid w:val="00DD342E"/>
    <w:pPr>
      <w:spacing w:before="100" w:beforeAutospacing="1" w:after="100" w:afterAutospacing="1"/>
    </w:pPr>
  </w:style>
  <w:style w:type="paragraph" w:customStyle="1" w:styleId="noteinformation">
    <w:name w:val="noteinformation"/>
    <w:basedOn w:val="a"/>
    <w:rsid w:val="00DD342E"/>
    <w:pPr>
      <w:spacing w:before="100" w:beforeAutospacing="1" w:after="100" w:afterAutospacing="1"/>
    </w:pPr>
  </w:style>
  <w:style w:type="character" w:customStyle="1" w:styleId="like">
    <w:name w:val="like"/>
    <w:basedOn w:val="a0"/>
    <w:rsid w:val="00DD342E"/>
  </w:style>
  <w:style w:type="character" w:customStyle="1" w:styleId="share">
    <w:name w:val="share"/>
    <w:basedOn w:val="a0"/>
    <w:rsid w:val="00DD342E"/>
  </w:style>
  <w:style w:type="character" w:customStyle="1" w:styleId="articleinfo-date-modified">
    <w:name w:val="article__info-date-modified"/>
    <w:basedOn w:val="a0"/>
    <w:rsid w:val="00DD342E"/>
  </w:style>
  <w:style w:type="character" w:customStyle="1" w:styleId="hours">
    <w:name w:val="hours"/>
    <w:basedOn w:val="a0"/>
    <w:rsid w:val="006322F0"/>
  </w:style>
  <w:style w:type="character" w:customStyle="1" w:styleId="190">
    <w:name w:val="Дата19"/>
    <w:basedOn w:val="a0"/>
    <w:rsid w:val="006322F0"/>
  </w:style>
  <w:style w:type="character" w:customStyle="1" w:styleId="f-gray">
    <w:name w:val="f-gray"/>
    <w:basedOn w:val="a0"/>
    <w:rsid w:val="006322F0"/>
  </w:style>
  <w:style w:type="paragraph" w:customStyle="1" w:styleId="fsheaderalt">
    <w:name w:val="fsheaderalt"/>
    <w:basedOn w:val="a"/>
    <w:rsid w:val="00C65FA2"/>
    <w:pPr>
      <w:spacing w:before="100" w:beforeAutospacing="1" w:after="100" w:afterAutospacing="1"/>
    </w:pPr>
  </w:style>
  <w:style w:type="paragraph" w:customStyle="1" w:styleId="margintopquartbase">
    <w:name w:val="margintopquartbase"/>
    <w:basedOn w:val="a"/>
    <w:rsid w:val="00C65FA2"/>
    <w:pPr>
      <w:spacing w:before="100" w:beforeAutospacing="1" w:after="100" w:afterAutospacing="1"/>
    </w:pPr>
  </w:style>
  <w:style w:type="paragraph" w:customStyle="1" w:styleId="inserted-image-wrapper">
    <w:name w:val="inserted-image-wrapper"/>
    <w:basedOn w:val="a"/>
    <w:rsid w:val="00C65FA2"/>
    <w:pPr>
      <w:spacing w:before="100" w:beforeAutospacing="1" w:after="100" w:afterAutospacing="1"/>
    </w:pPr>
  </w:style>
  <w:style w:type="character" w:customStyle="1" w:styleId="subscript">
    <w:name w:val="subscript"/>
    <w:basedOn w:val="a0"/>
    <w:rsid w:val="00C65FA2"/>
  </w:style>
  <w:style w:type="character" w:customStyle="1" w:styleId="91">
    <w:name w:val="Название91"/>
    <w:basedOn w:val="a0"/>
    <w:rsid w:val="00C65FA2"/>
  </w:style>
  <w:style w:type="character" w:customStyle="1" w:styleId="txt">
    <w:name w:val="txt"/>
    <w:basedOn w:val="a0"/>
    <w:rsid w:val="00C65FA2"/>
  </w:style>
  <w:style w:type="character" w:customStyle="1" w:styleId="cdate">
    <w:name w:val="cdate"/>
    <w:basedOn w:val="a0"/>
    <w:rsid w:val="00C65FA2"/>
  </w:style>
  <w:style w:type="character" w:customStyle="1" w:styleId="iv-pubdate">
    <w:name w:val="iv-pubdate"/>
    <w:basedOn w:val="a0"/>
    <w:rsid w:val="00C65FA2"/>
  </w:style>
  <w:style w:type="character" w:customStyle="1" w:styleId="content-authorauthors">
    <w:name w:val="content-author_authors"/>
    <w:basedOn w:val="a0"/>
    <w:rsid w:val="00C65FA2"/>
  </w:style>
  <w:style w:type="paragraph" w:customStyle="1" w:styleId="about-article">
    <w:name w:val="about-article"/>
    <w:basedOn w:val="a"/>
    <w:rsid w:val="00C65FA2"/>
    <w:pPr>
      <w:spacing w:before="100" w:beforeAutospacing="1" w:after="100" w:afterAutospacing="1"/>
    </w:pPr>
  </w:style>
  <w:style w:type="character" w:customStyle="1" w:styleId="92">
    <w:name w:val="Название92"/>
    <w:basedOn w:val="a0"/>
    <w:rsid w:val="00DE2441"/>
  </w:style>
  <w:style w:type="character" w:customStyle="1" w:styleId="93">
    <w:name w:val="Название93"/>
    <w:basedOn w:val="a0"/>
    <w:rsid w:val="0091156B"/>
  </w:style>
  <w:style w:type="character" w:customStyle="1" w:styleId="94">
    <w:name w:val="Название94"/>
    <w:basedOn w:val="a0"/>
    <w:rsid w:val="00456155"/>
  </w:style>
  <w:style w:type="character" w:customStyle="1" w:styleId="95">
    <w:name w:val="Название95"/>
    <w:basedOn w:val="a0"/>
    <w:rsid w:val="00B77521"/>
  </w:style>
  <w:style w:type="character" w:customStyle="1" w:styleId="96">
    <w:name w:val="Название96"/>
    <w:basedOn w:val="a0"/>
    <w:rsid w:val="00AE5CBD"/>
  </w:style>
  <w:style w:type="character" w:customStyle="1" w:styleId="97">
    <w:name w:val="Название97"/>
    <w:basedOn w:val="a0"/>
    <w:rsid w:val="00782818"/>
  </w:style>
  <w:style w:type="character" w:customStyle="1" w:styleId="201">
    <w:name w:val="Дата20"/>
    <w:basedOn w:val="a0"/>
    <w:rsid w:val="00782818"/>
  </w:style>
  <w:style w:type="paragraph" w:customStyle="1" w:styleId="2100">
    <w:name w:val="Цитата 210"/>
    <w:basedOn w:val="a"/>
    <w:rsid w:val="00EF112C"/>
    <w:pPr>
      <w:spacing w:before="100" w:beforeAutospacing="1" w:after="100" w:afterAutospacing="1"/>
    </w:pPr>
  </w:style>
  <w:style w:type="character" w:customStyle="1" w:styleId="98">
    <w:name w:val="Название98"/>
    <w:basedOn w:val="a0"/>
    <w:rsid w:val="00EF112C"/>
  </w:style>
  <w:style w:type="character" w:customStyle="1" w:styleId="textexposedshow0">
    <w:name w:val="textexposedshow"/>
    <w:basedOn w:val="a0"/>
    <w:rsid w:val="001769D4"/>
  </w:style>
  <w:style w:type="character" w:customStyle="1" w:styleId="99">
    <w:name w:val="Название99"/>
    <w:basedOn w:val="a0"/>
    <w:rsid w:val="007B719D"/>
  </w:style>
  <w:style w:type="character" w:customStyle="1" w:styleId="1000">
    <w:name w:val="Название100"/>
    <w:basedOn w:val="a0"/>
    <w:rsid w:val="00B177FD"/>
  </w:style>
  <w:style w:type="character" w:customStyle="1" w:styleId="1010">
    <w:name w:val="Название101"/>
    <w:basedOn w:val="a0"/>
    <w:rsid w:val="00926BED"/>
  </w:style>
  <w:style w:type="paragraph" w:customStyle="1" w:styleId="211">
    <w:name w:val="Цитата 211"/>
    <w:basedOn w:val="a"/>
    <w:rsid w:val="005D355E"/>
    <w:pPr>
      <w:spacing w:before="100" w:beforeAutospacing="1" w:after="100" w:afterAutospacing="1"/>
    </w:pPr>
  </w:style>
  <w:style w:type="character" w:customStyle="1" w:styleId="102">
    <w:name w:val="Название102"/>
    <w:basedOn w:val="a0"/>
    <w:rsid w:val="005D355E"/>
  </w:style>
  <w:style w:type="character" w:customStyle="1" w:styleId="103">
    <w:name w:val="Название103"/>
    <w:basedOn w:val="a0"/>
    <w:rsid w:val="00DF6B54"/>
  </w:style>
  <w:style w:type="character" w:customStyle="1" w:styleId="212">
    <w:name w:val="Дата21"/>
    <w:basedOn w:val="a0"/>
    <w:rsid w:val="006E53A8"/>
  </w:style>
  <w:style w:type="character" w:customStyle="1" w:styleId="104">
    <w:name w:val="Название104"/>
    <w:basedOn w:val="a0"/>
    <w:rsid w:val="008A39CD"/>
  </w:style>
  <w:style w:type="character" w:customStyle="1" w:styleId="105">
    <w:name w:val="Название105"/>
    <w:basedOn w:val="a0"/>
    <w:rsid w:val="00E67376"/>
  </w:style>
  <w:style w:type="character" w:customStyle="1" w:styleId="106">
    <w:name w:val="Название106"/>
    <w:basedOn w:val="a0"/>
    <w:rsid w:val="00C905D6"/>
  </w:style>
  <w:style w:type="paragraph" w:customStyle="1" w:styleId="2120">
    <w:name w:val="Цитата 212"/>
    <w:basedOn w:val="a"/>
    <w:rsid w:val="00DB48DA"/>
    <w:pPr>
      <w:spacing w:before="100" w:beforeAutospacing="1" w:after="100" w:afterAutospacing="1"/>
    </w:pPr>
  </w:style>
  <w:style w:type="character" w:customStyle="1" w:styleId="marginlefthalfbase">
    <w:name w:val="marginlefthalfbase"/>
    <w:basedOn w:val="a0"/>
    <w:rsid w:val="00A44DAE"/>
  </w:style>
  <w:style w:type="paragraph" w:customStyle="1" w:styleId="213">
    <w:name w:val="Цитата 213"/>
    <w:basedOn w:val="a"/>
    <w:rsid w:val="007B4DA0"/>
    <w:pPr>
      <w:spacing w:before="100" w:beforeAutospacing="1" w:after="100" w:afterAutospacing="1"/>
    </w:pPr>
  </w:style>
  <w:style w:type="character" w:customStyle="1" w:styleId="107">
    <w:name w:val="Название107"/>
    <w:basedOn w:val="a0"/>
    <w:rsid w:val="00475F36"/>
  </w:style>
  <w:style w:type="character" w:customStyle="1" w:styleId="222">
    <w:name w:val="Дата22"/>
    <w:basedOn w:val="a0"/>
    <w:rsid w:val="00475F36"/>
  </w:style>
  <w:style w:type="character" w:customStyle="1" w:styleId="108">
    <w:name w:val="Название108"/>
    <w:basedOn w:val="a0"/>
    <w:rsid w:val="006D74E3"/>
  </w:style>
  <w:style w:type="character" w:customStyle="1" w:styleId="109">
    <w:name w:val="Название109"/>
    <w:basedOn w:val="a0"/>
    <w:rsid w:val="00784625"/>
  </w:style>
  <w:style w:type="paragraph" w:customStyle="1" w:styleId="214">
    <w:name w:val="Цитата 214"/>
    <w:basedOn w:val="a"/>
    <w:rsid w:val="00503D25"/>
    <w:pPr>
      <w:spacing w:before="100" w:beforeAutospacing="1" w:after="100" w:afterAutospacing="1"/>
    </w:pPr>
  </w:style>
  <w:style w:type="character" w:customStyle="1" w:styleId="1100">
    <w:name w:val="Название110"/>
    <w:basedOn w:val="a0"/>
    <w:rsid w:val="00584953"/>
  </w:style>
  <w:style w:type="character" w:customStyle="1" w:styleId="232">
    <w:name w:val="Дата23"/>
    <w:basedOn w:val="a0"/>
    <w:rsid w:val="00AD68EE"/>
  </w:style>
  <w:style w:type="character" w:customStyle="1" w:styleId="s-count">
    <w:name w:val="s-count"/>
    <w:basedOn w:val="a0"/>
    <w:rsid w:val="00654069"/>
  </w:style>
  <w:style w:type="character" w:customStyle="1" w:styleId="1110">
    <w:name w:val="Название111"/>
    <w:basedOn w:val="a0"/>
    <w:rsid w:val="0060386D"/>
  </w:style>
  <w:style w:type="paragraph" w:customStyle="1" w:styleId="215">
    <w:name w:val="Цитата 215"/>
    <w:basedOn w:val="a"/>
    <w:rsid w:val="00773AF9"/>
    <w:pPr>
      <w:spacing w:before="100" w:beforeAutospacing="1" w:after="100" w:afterAutospacing="1"/>
    </w:pPr>
  </w:style>
  <w:style w:type="character" w:customStyle="1" w:styleId="112">
    <w:name w:val="Название112"/>
    <w:basedOn w:val="a0"/>
    <w:rsid w:val="007633DE"/>
  </w:style>
  <w:style w:type="character" w:customStyle="1" w:styleId="6b">
    <w:name w:val="Название объекта6"/>
    <w:basedOn w:val="a0"/>
    <w:rsid w:val="009138BF"/>
  </w:style>
  <w:style w:type="character" w:customStyle="1" w:styleId="113">
    <w:name w:val="Название113"/>
    <w:basedOn w:val="a0"/>
    <w:rsid w:val="00F9326D"/>
  </w:style>
  <w:style w:type="character" w:customStyle="1" w:styleId="114">
    <w:name w:val="Название114"/>
    <w:basedOn w:val="a0"/>
    <w:rsid w:val="0080674D"/>
  </w:style>
  <w:style w:type="character" w:customStyle="1" w:styleId="comments">
    <w:name w:val="comments"/>
    <w:basedOn w:val="a0"/>
    <w:rsid w:val="007C2A7C"/>
  </w:style>
  <w:style w:type="character" w:customStyle="1" w:styleId="242">
    <w:name w:val="Дата24"/>
    <w:basedOn w:val="a0"/>
    <w:rsid w:val="007C2A7C"/>
  </w:style>
  <w:style w:type="character" w:customStyle="1" w:styleId="entry-author">
    <w:name w:val="entry-author"/>
    <w:basedOn w:val="a0"/>
    <w:rsid w:val="00405259"/>
  </w:style>
  <w:style w:type="character" w:customStyle="1" w:styleId="115">
    <w:name w:val="Название115"/>
    <w:basedOn w:val="a0"/>
    <w:rsid w:val="00C54BC1"/>
  </w:style>
  <w:style w:type="character" w:customStyle="1" w:styleId="1a">
    <w:name w:val="Строгий1"/>
    <w:basedOn w:val="a0"/>
    <w:rsid w:val="008134A3"/>
  </w:style>
  <w:style w:type="character" w:customStyle="1" w:styleId="116">
    <w:name w:val="Название116"/>
    <w:basedOn w:val="a0"/>
    <w:rsid w:val="00F33A39"/>
  </w:style>
  <w:style w:type="character" w:customStyle="1" w:styleId="117">
    <w:name w:val="Название117"/>
    <w:basedOn w:val="a0"/>
    <w:rsid w:val="00C76895"/>
  </w:style>
  <w:style w:type="character" w:customStyle="1" w:styleId="118">
    <w:name w:val="Название118"/>
    <w:basedOn w:val="a0"/>
    <w:rsid w:val="0073424C"/>
  </w:style>
  <w:style w:type="character" w:customStyle="1" w:styleId="251">
    <w:name w:val="Дата25"/>
    <w:basedOn w:val="a0"/>
    <w:rsid w:val="00996972"/>
  </w:style>
  <w:style w:type="character" w:customStyle="1" w:styleId="119">
    <w:name w:val="Название119"/>
    <w:basedOn w:val="a0"/>
    <w:rsid w:val="00732036"/>
  </w:style>
  <w:style w:type="character" w:customStyle="1" w:styleId="1200">
    <w:name w:val="Название120"/>
    <w:basedOn w:val="a0"/>
    <w:rsid w:val="008D7A97"/>
  </w:style>
  <w:style w:type="character" w:customStyle="1" w:styleId="261">
    <w:name w:val="Дата26"/>
    <w:basedOn w:val="a0"/>
    <w:rsid w:val="003841DF"/>
  </w:style>
  <w:style w:type="character" w:customStyle="1" w:styleId="1210">
    <w:name w:val="Название121"/>
    <w:basedOn w:val="a0"/>
    <w:rsid w:val="00000F24"/>
  </w:style>
  <w:style w:type="character" w:customStyle="1" w:styleId="122">
    <w:name w:val="Название122"/>
    <w:basedOn w:val="a0"/>
    <w:rsid w:val="00157BD6"/>
  </w:style>
  <w:style w:type="character" w:customStyle="1" w:styleId="123">
    <w:name w:val="Название123"/>
    <w:basedOn w:val="a0"/>
    <w:rsid w:val="004D5E02"/>
  </w:style>
  <w:style w:type="character" w:customStyle="1" w:styleId="124">
    <w:name w:val="Название124"/>
    <w:basedOn w:val="a0"/>
    <w:rsid w:val="00CA72F5"/>
  </w:style>
  <w:style w:type="character" w:customStyle="1" w:styleId="271">
    <w:name w:val="Дата27"/>
    <w:basedOn w:val="a0"/>
    <w:rsid w:val="00CA72F5"/>
  </w:style>
  <w:style w:type="character" w:customStyle="1" w:styleId="125">
    <w:name w:val="Название125"/>
    <w:basedOn w:val="a0"/>
    <w:rsid w:val="009E13E1"/>
  </w:style>
  <w:style w:type="character" w:customStyle="1" w:styleId="126">
    <w:name w:val="Название126"/>
    <w:basedOn w:val="a0"/>
    <w:rsid w:val="00471AC2"/>
  </w:style>
  <w:style w:type="character" w:customStyle="1" w:styleId="127">
    <w:name w:val="Название127"/>
    <w:basedOn w:val="a0"/>
    <w:rsid w:val="007C0B0B"/>
  </w:style>
  <w:style w:type="character" w:customStyle="1" w:styleId="281">
    <w:name w:val="Дата28"/>
    <w:basedOn w:val="a0"/>
    <w:rsid w:val="005F4D24"/>
  </w:style>
  <w:style w:type="character" w:customStyle="1" w:styleId="128">
    <w:name w:val="Название128"/>
    <w:basedOn w:val="a0"/>
    <w:rsid w:val="00C921ED"/>
  </w:style>
  <w:style w:type="character" w:customStyle="1" w:styleId="129">
    <w:name w:val="Название129"/>
    <w:basedOn w:val="a0"/>
    <w:rsid w:val="00534D1C"/>
  </w:style>
  <w:style w:type="character" w:customStyle="1" w:styleId="291">
    <w:name w:val="Дата29"/>
    <w:basedOn w:val="a0"/>
    <w:rsid w:val="00A639C8"/>
  </w:style>
  <w:style w:type="character" w:customStyle="1" w:styleId="1300">
    <w:name w:val="Название130"/>
    <w:basedOn w:val="a0"/>
    <w:rsid w:val="008E7937"/>
  </w:style>
  <w:style w:type="paragraph" w:customStyle="1" w:styleId="216">
    <w:name w:val="Цитата 216"/>
    <w:basedOn w:val="a"/>
    <w:rsid w:val="00776E53"/>
    <w:pPr>
      <w:spacing w:before="100" w:beforeAutospacing="1" w:after="100" w:afterAutospacing="1"/>
    </w:pPr>
  </w:style>
  <w:style w:type="character" w:customStyle="1" w:styleId="1310">
    <w:name w:val="Название131"/>
    <w:basedOn w:val="a0"/>
    <w:rsid w:val="00DA7D7F"/>
  </w:style>
  <w:style w:type="character" w:customStyle="1" w:styleId="301">
    <w:name w:val="Дата30"/>
    <w:basedOn w:val="a0"/>
    <w:rsid w:val="00DA7D7F"/>
  </w:style>
  <w:style w:type="character" w:customStyle="1" w:styleId="132">
    <w:name w:val="Название132"/>
    <w:basedOn w:val="a0"/>
    <w:rsid w:val="00A119E4"/>
  </w:style>
  <w:style w:type="character" w:customStyle="1" w:styleId="133">
    <w:name w:val="Название133"/>
    <w:basedOn w:val="a0"/>
    <w:rsid w:val="003F5146"/>
  </w:style>
  <w:style w:type="character" w:customStyle="1" w:styleId="134">
    <w:name w:val="Название134"/>
    <w:basedOn w:val="a0"/>
    <w:rsid w:val="006B2134"/>
  </w:style>
  <w:style w:type="character" w:customStyle="1" w:styleId="311">
    <w:name w:val="Дата31"/>
    <w:basedOn w:val="a0"/>
    <w:rsid w:val="00CC1886"/>
  </w:style>
  <w:style w:type="character" w:customStyle="1" w:styleId="135">
    <w:name w:val="Название135"/>
    <w:basedOn w:val="a0"/>
    <w:rsid w:val="004E0502"/>
  </w:style>
  <w:style w:type="character" w:customStyle="1" w:styleId="136">
    <w:name w:val="Название136"/>
    <w:basedOn w:val="a0"/>
    <w:rsid w:val="00E203EA"/>
  </w:style>
  <w:style w:type="character" w:customStyle="1" w:styleId="137">
    <w:name w:val="Название137"/>
    <w:basedOn w:val="a0"/>
    <w:rsid w:val="00B0799B"/>
  </w:style>
  <w:style w:type="character" w:customStyle="1" w:styleId="138">
    <w:name w:val="Название138"/>
    <w:basedOn w:val="a0"/>
    <w:rsid w:val="00FE7E14"/>
  </w:style>
  <w:style w:type="character" w:customStyle="1" w:styleId="139">
    <w:name w:val="Название139"/>
    <w:basedOn w:val="a0"/>
    <w:rsid w:val="001673C7"/>
  </w:style>
  <w:style w:type="character" w:customStyle="1" w:styleId="1400">
    <w:name w:val="Название140"/>
    <w:basedOn w:val="a0"/>
    <w:rsid w:val="00976648"/>
  </w:style>
  <w:style w:type="character" w:customStyle="1" w:styleId="141">
    <w:name w:val="Название141"/>
    <w:basedOn w:val="a0"/>
    <w:rsid w:val="00472458"/>
  </w:style>
  <w:style w:type="paragraph" w:customStyle="1" w:styleId="217">
    <w:name w:val="Цитата 217"/>
    <w:basedOn w:val="a"/>
    <w:rsid w:val="008F7803"/>
    <w:pPr>
      <w:spacing w:before="100" w:beforeAutospacing="1" w:after="100" w:afterAutospacing="1"/>
    </w:pPr>
  </w:style>
  <w:style w:type="character" w:customStyle="1" w:styleId="142">
    <w:name w:val="Название142"/>
    <w:basedOn w:val="a0"/>
    <w:rsid w:val="005658D6"/>
  </w:style>
  <w:style w:type="character" w:customStyle="1" w:styleId="143">
    <w:name w:val="Название143"/>
    <w:basedOn w:val="a0"/>
    <w:rsid w:val="00D462FC"/>
  </w:style>
  <w:style w:type="character" w:customStyle="1" w:styleId="likelycounter">
    <w:name w:val="likely__counter"/>
    <w:basedOn w:val="a0"/>
    <w:rsid w:val="00473A5C"/>
  </w:style>
  <w:style w:type="character" w:customStyle="1" w:styleId="144">
    <w:name w:val="Название144"/>
    <w:basedOn w:val="a0"/>
    <w:rsid w:val="00153561"/>
  </w:style>
  <w:style w:type="paragraph" w:customStyle="1" w:styleId="218">
    <w:name w:val="Цитата 218"/>
    <w:basedOn w:val="a"/>
    <w:rsid w:val="00764444"/>
    <w:pPr>
      <w:spacing w:before="100" w:beforeAutospacing="1" w:after="100" w:afterAutospacing="1"/>
    </w:pPr>
  </w:style>
  <w:style w:type="character" w:customStyle="1" w:styleId="145">
    <w:name w:val="Название145"/>
    <w:basedOn w:val="a0"/>
    <w:rsid w:val="004E6580"/>
  </w:style>
  <w:style w:type="paragraph" w:customStyle="1" w:styleId="219">
    <w:name w:val="Цитата 219"/>
    <w:basedOn w:val="a"/>
    <w:rsid w:val="003554E5"/>
    <w:pPr>
      <w:spacing w:before="100" w:beforeAutospacing="1" w:after="100" w:afterAutospacing="1"/>
    </w:pPr>
  </w:style>
  <w:style w:type="character" w:customStyle="1" w:styleId="146">
    <w:name w:val="Название146"/>
    <w:basedOn w:val="a0"/>
    <w:rsid w:val="00C150C3"/>
  </w:style>
  <w:style w:type="paragraph" w:customStyle="1" w:styleId="storyhead">
    <w:name w:val="story__head"/>
    <w:basedOn w:val="a"/>
    <w:rsid w:val="0049285D"/>
    <w:pPr>
      <w:spacing w:before="100" w:beforeAutospacing="1" w:after="100" w:afterAutospacing="1"/>
    </w:pPr>
  </w:style>
  <w:style w:type="character" w:customStyle="1" w:styleId="147">
    <w:name w:val="Название147"/>
    <w:basedOn w:val="a0"/>
    <w:rsid w:val="00233FBD"/>
  </w:style>
  <w:style w:type="character" w:customStyle="1" w:styleId="321">
    <w:name w:val="Дата32"/>
    <w:basedOn w:val="a0"/>
    <w:rsid w:val="00233FBD"/>
  </w:style>
  <w:style w:type="character" w:customStyle="1" w:styleId="148">
    <w:name w:val="Название148"/>
    <w:basedOn w:val="a0"/>
    <w:rsid w:val="00991AA4"/>
  </w:style>
  <w:style w:type="paragraph" w:customStyle="1" w:styleId="331">
    <w:name w:val="Дата33"/>
    <w:basedOn w:val="a"/>
    <w:rsid w:val="00C701F8"/>
    <w:pPr>
      <w:spacing w:before="100" w:beforeAutospacing="1" w:after="100" w:afterAutospacing="1"/>
    </w:pPr>
  </w:style>
  <w:style w:type="character" w:customStyle="1" w:styleId="image-title">
    <w:name w:val="image-title"/>
    <w:basedOn w:val="a0"/>
    <w:rsid w:val="00C701F8"/>
  </w:style>
  <w:style w:type="character" w:customStyle="1" w:styleId="149">
    <w:name w:val="Название149"/>
    <w:basedOn w:val="a0"/>
    <w:rsid w:val="00344528"/>
  </w:style>
  <w:style w:type="character" w:customStyle="1" w:styleId="1500">
    <w:name w:val="Название150"/>
    <w:basedOn w:val="a0"/>
    <w:rsid w:val="00D4226E"/>
  </w:style>
  <w:style w:type="character" w:customStyle="1" w:styleId="340">
    <w:name w:val="Дата34"/>
    <w:basedOn w:val="a0"/>
    <w:rsid w:val="004D7A41"/>
  </w:style>
  <w:style w:type="character" w:customStyle="1" w:styleId="151">
    <w:name w:val="Название151"/>
    <w:basedOn w:val="a0"/>
    <w:rsid w:val="00F016D1"/>
  </w:style>
  <w:style w:type="character" w:customStyle="1" w:styleId="152">
    <w:name w:val="Название152"/>
    <w:basedOn w:val="a0"/>
    <w:rsid w:val="006F3665"/>
  </w:style>
  <w:style w:type="character" w:customStyle="1" w:styleId="350">
    <w:name w:val="Дата35"/>
    <w:basedOn w:val="a0"/>
    <w:rsid w:val="00E5230D"/>
  </w:style>
  <w:style w:type="character" w:customStyle="1" w:styleId="153">
    <w:name w:val="Название153"/>
    <w:basedOn w:val="a0"/>
    <w:rsid w:val="00CF156D"/>
  </w:style>
  <w:style w:type="character" w:customStyle="1" w:styleId="154">
    <w:name w:val="Название154"/>
    <w:basedOn w:val="a0"/>
    <w:rsid w:val="004A5527"/>
  </w:style>
  <w:style w:type="character" w:customStyle="1" w:styleId="155">
    <w:name w:val="Название155"/>
    <w:basedOn w:val="a0"/>
    <w:rsid w:val="000F2222"/>
  </w:style>
  <w:style w:type="character" w:customStyle="1" w:styleId="156">
    <w:name w:val="Название156"/>
    <w:basedOn w:val="a0"/>
    <w:rsid w:val="007F5D42"/>
  </w:style>
  <w:style w:type="character" w:customStyle="1" w:styleId="157">
    <w:name w:val="Название157"/>
    <w:basedOn w:val="a0"/>
    <w:rsid w:val="00E20F14"/>
  </w:style>
  <w:style w:type="character" w:customStyle="1" w:styleId="158">
    <w:name w:val="Название158"/>
    <w:basedOn w:val="a0"/>
    <w:rsid w:val="006566F0"/>
  </w:style>
  <w:style w:type="character" w:customStyle="1" w:styleId="159">
    <w:name w:val="Название159"/>
    <w:basedOn w:val="a0"/>
    <w:rsid w:val="002B710C"/>
  </w:style>
  <w:style w:type="character" w:customStyle="1" w:styleId="1600">
    <w:name w:val="Название160"/>
    <w:basedOn w:val="a0"/>
    <w:rsid w:val="00875618"/>
  </w:style>
  <w:style w:type="paragraph" w:customStyle="1" w:styleId="2200">
    <w:name w:val="Цитата 220"/>
    <w:basedOn w:val="a"/>
    <w:rsid w:val="00847050"/>
    <w:pPr>
      <w:spacing w:before="100" w:beforeAutospacing="1" w:after="100" w:afterAutospacing="1"/>
    </w:pPr>
  </w:style>
  <w:style w:type="character" w:customStyle="1" w:styleId="161">
    <w:name w:val="Название161"/>
    <w:basedOn w:val="a0"/>
    <w:rsid w:val="00AB136D"/>
  </w:style>
  <w:style w:type="character" w:customStyle="1" w:styleId="360">
    <w:name w:val="Дата36"/>
    <w:basedOn w:val="a0"/>
    <w:rsid w:val="0051060C"/>
  </w:style>
  <w:style w:type="character" w:customStyle="1" w:styleId="162">
    <w:name w:val="Название162"/>
    <w:basedOn w:val="a0"/>
    <w:rsid w:val="0092167F"/>
  </w:style>
  <w:style w:type="character" w:customStyle="1" w:styleId="163">
    <w:name w:val="Название163"/>
    <w:basedOn w:val="a0"/>
    <w:rsid w:val="0020094F"/>
  </w:style>
  <w:style w:type="character" w:customStyle="1" w:styleId="164">
    <w:name w:val="Название164"/>
    <w:basedOn w:val="a0"/>
    <w:rsid w:val="006E1B8D"/>
  </w:style>
  <w:style w:type="character" w:customStyle="1" w:styleId="165">
    <w:name w:val="Название165"/>
    <w:basedOn w:val="a0"/>
    <w:rsid w:val="005B7D59"/>
  </w:style>
  <w:style w:type="character" w:customStyle="1" w:styleId="166">
    <w:name w:val="Название166"/>
    <w:basedOn w:val="a0"/>
    <w:rsid w:val="00373580"/>
  </w:style>
  <w:style w:type="character" w:customStyle="1" w:styleId="167">
    <w:name w:val="Название167"/>
    <w:basedOn w:val="a0"/>
    <w:rsid w:val="00624AB0"/>
  </w:style>
  <w:style w:type="character" w:customStyle="1" w:styleId="168">
    <w:name w:val="Название168"/>
    <w:basedOn w:val="a0"/>
    <w:rsid w:val="00EA40DA"/>
  </w:style>
  <w:style w:type="character" w:customStyle="1" w:styleId="370">
    <w:name w:val="Дата37"/>
    <w:basedOn w:val="a0"/>
    <w:rsid w:val="001E7520"/>
  </w:style>
  <w:style w:type="character" w:customStyle="1" w:styleId="169">
    <w:name w:val="Название169"/>
    <w:basedOn w:val="a0"/>
    <w:rsid w:val="00E171DC"/>
  </w:style>
  <w:style w:type="character" w:customStyle="1" w:styleId="1700">
    <w:name w:val="Название170"/>
    <w:basedOn w:val="a0"/>
    <w:rsid w:val="00086223"/>
  </w:style>
  <w:style w:type="character" w:customStyle="1" w:styleId="171">
    <w:name w:val="Название171"/>
    <w:basedOn w:val="a0"/>
    <w:rsid w:val="00A476A4"/>
  </w:style>
  <w:style w:type="character" w:customStyle="1" w:styleId="172">
    <w:name w:val="Название172"/>
    <w:basedOn w:val="a0"/>
    <w:rsid w:val="00C5301B"/>
  </w:style>
  <w:style w:type="character" w:customStyle="1" w:styleId="173">
    <w:name w:val="Название173"/>
    <w:basedOn w:val="a0"/>
    <w:rsid w:val="009D4F0A"/>
  </w:style>
  <w:style w:type="character" w:customStyle="1" w:styleId="174">
    <w:name w:val="Название174"/>
    <w:basedOn w:val="a0"/>
    <w:rsid w:val="006E2B8E"/>
  </w:style>
  <w:style w:type="character" w:customStyle="1" w:styleId="file-size">
    <w:name w:val="file-size"/>
    <w:basedOn w:val="a0"/>
    <w:rsid w:val="00324E13"/>
  </w:style>
  <w:style w:type="character" w:customStyle="1" w:styleId="380">
    <w:name w:val="Дата38"/>
    <w:basedOn w:val="a0"/>
    <w:rsid w:val="00ED3C67"/>
  </w:style>
  <w:style w:type="character" w:customStyle="1" w:styleId="175">
    <w:name w:val="Название175"/>
    <w:basedOn w:val="a0"/>
    <w:rsid w:val="00A855FD"/>
  </w:style>
  <w:style w:type="character" w:customStyle="1" w:styleId="176">
    <w:name w:val="Название176"/>
    <w:basedOn w:val="a0"/>
    <w:rsid w:val="007A15EB"/>
  </w:style>
  <w:style w:type="character" w:customStyle="1" w:styleId="177">
    <w:name w:val="Название177"/>
    <w:basedOn w:val="a0"/>
    <w:rsid w:val="00250433"/>
  </w:style>
  <w:style w:type="character" w:customStyle="1" w:styleId="178">
    <w:name w:val="Название178"/>
    <w:basedOn w:val="a0"/>
    <w:rsid w:val="001169BC"/>
  </w:style>
  <w:style w:type="character" w:customStyle="1" w:styleId="179">
    <w:name w:val="Название179"/>
    <w:basedOn w:val="a0"/>
    <w:rsid w:val="00146AA9"/>
  </w:style>
  <w:style w:type="character" w:customStyle="1" w:styleId="1800">
    <w:name w:val="Название180"/>
    <w:basedOn w:val="a0"/>
    <w:rsid w:val="00BA73AF"/>
  </w:style>
  <w:style w:type="character" w:customStyle="1" w:styleId="181">
    <w:name w:val="Название181"/>
    <w:basedOn w:val="a0"/>
    <w:rsid w:val="0078371B"/>
  </w:style>
  <w:style w:type="character" w:customStyle="1" w:styleId="182">
    <w:name w:val="Название182"/>
    <w:basedOn w:val="a0"/>
    <w:rsid w:val="00DE0A36"/>
  </w:style>
  <w:style w:type="character" w:customStyle="1" w:styleId="183">
    <w:name w:val="Название183"/>
    <w:basedOn w:val="a0"/>
    <w:rsid w:val="00B41684"/>
  </w:style>
  <w:style w:type="character" w:customStyle="1" w:styleId="390">
    <w:name w:val="Дата39"/>
    <w:basedOn w:val="a0"/>
    <w:rsid w:val="003F5514"/>
  </w:style>
  <w:style w:type="character" w:customStyle="1" w:styleId="styledfullname-sc-1jl27nw-3">
    <w:name w:val="styled__fullname-sc-1jl27nw-3"/>
    <w:basedOn w:val="a0"/>
    <w:rsid w:val="002F01F8"/>
  </w:style>
  <w:style w:type="character" w:customStyle="1" w:styleId="styledtext-sc-1rk2kro-0">
    <w:name w:val="styled__text-sc-1rk2kro-0"/>
    <w:basedOn w:val="a0"/>
    <w:rsid w:val="002F01F8"/>
  </w:style>
  <w:style w:type="paragraph" w:customStyle="1" w:styleId="styledparagraph-sc-1wayp1z-2">
    <w:name w:val="styled__paragraph-sc-1wayp1z-2"/>
    <w:basedOn w:val="a"/>
    <w:rsid w:val="002F01F8"/>
    <w:pPr>
      <w:spacing w:before="100" w:beforeAutospacing="1" w:after="100" w:afterAutospacing="1"/>
    </w:pPr>
  </w:style>
  <w:style w:type="character" w:customStyle="1" w:styleId="184">
    <w:name w:val="Название184"/>
    <w:basedOn w:val="a0"/>
    <w:rsid w:val="002F01F8"/>
  </w:style>
  <w:style w:type="character" w:customStyle="1" w:styleId="185">
    <w:name w:val="Название185"/>
    <w:basedOn w:val="a0"/>
    <w:rsid w:val="0079795D"/>
  </w:style>
  <w:style w:type="character" w:customStyle="1" w:styleId="401">
    <w:name w:val="Дата40"/>
    <w:basedOn w:val="a0"/>
    <w:rsid w:val="0079795D"/>
  </w:style>
  <w:style w:type="character" w:customStyle="1" w:styleId="411">
    <w:name w:val="Дата41"/>
    <w:basedOn w:val="a0"/>
    <w:rsid w:val="00BF4906"/>
  </w:style>
  <w:style w:type="character" w:customStyle="1" w:styleId="186">
    <w:name w:val="Название186"/>
    <w:basedOn w:val="a0"/>
    <w:rsid w:val="00BF4906"/>
  </w:style>
  <w:style w:type="character" w:customStyle="1" w:styleId="text-secondary">
    <w:name w:val="text-secondary"/>
    <w:basedOn w:val="a0"/>
    <w:rsid w:val="006F3B9D"/>
  </w:style>
  <w:style w:type="character" w:customStyle="1" w:styleId="styledhighlighted-jba0vw-0">
    <w:name w:val="styled__highlighted-jba0vw-0"/>
    <w:basedOn w:val="a0"/>
    <w:rsid w:val="00996D3A"/>
  </w:style>
  <w:style w:type="character" w:customStyle="1" w:styleId="187">
    <w:name w:val="Название187"/>
    <w:basedOn w:val="a0"/>
    <w:rsid w:val="00996D3A"/>
  </w:style>
  <w:style w:type="character" w:customStyle="1" w:styleId="421">
    <w:name w:val="Дата42"/>
    <w:basedOn w:val="a0"/>
    <w:rsid w:val="003922E1"/>
  </w:style>
  <w:style w:type="paragraph" w:customStyle="1" w:styleId="2210">
    <w:name w:val="Цитата 221"/>
    <w:basedOn w:val="a"/>
    <w:rsid w:val="001E741B"/>
    <w:pPr>
      <w:spacing w:before="100" w:beforeAutospacing="1" w:after="100" w:afterAutospacing="1"/>
    </w:pPr>
  </w:style>
  <w:style w:type="character" w:customStyle="1" w:styleId="188">
    <w:name w:val="Название188"/>
    <w:basedOn w:val="a0"/>
    <w:rsid w:val="0052487D"/>
  </w:style>
  <w:style w:type="character" w:customStyle="1" w:styleId="189">
    <w:name w:val="Название189"/>
    <w:basedOn w:val="a0"/>
    <w:rsid w:val="00C37095"/>
  </w:style>
  <w:style w:type="character" w:customStyle="1" w:styleId="1900">
    <w:name w:val="Название190"/>
    <w:basedOn w:val="a0"/>
    <w:rsid w:val="00490C47"/>
  </w:style>
  <w:style w:type="character" w:customStyle="1" w:styleId="431">
    <w:name w:val="Дата43"/>
    <w:basedOn w:val="a0"/>
    <w:rsid w:val="00B274D8"/>
  </w:style>
  <w:style w:type="character" w:customStyle="1" w:styleId="191">
    <w:name w:val="Название191"/>
    <w:basedOn w:val="a0"/>
    <w:rsid w:val="00D812D9"/>
  </w:style>
  <w:style w:type="paragraph" w:customStyle="1" w:styleId="2220">
    <w:name w:val="Цитата 222"/>
    <w:basedOn w:val="a"/>
    <w:rsid w:val="007D4505"/>
    <w:pPr>
      <w:spacing w:before="100" w:beforeAutospacing="1" w:after="100" w:afterAutospacing="1"/>
    </w:pPr>
  </w:style>
  <w:style w:type="character" w:customStyle="1" w:styleId="192">
    <w:name w:val="Название192"/>
    <w:basedOn w:val="a0"/>
    <w:rsid w:val="007D4505"/>
  </w:style>
  <w:style w:type="character" w:customStyle="1" w:styleId="440">
    <w:name w:val="Дата44"/>
    <w:basedOn w:val="a0"/>
    <w:rsid w:val="00001E2E"/>
  </w:style>
  <w:style w:type="character" w:customStyle="1" w:styleId="193">
    <w:name w:val="Название193"/>
    <w:basedOn w:val="a0"/>
    <w:rsid w:val="009E77A3"/>
  </w:style>
  <w:style w:type="character" w:customStyle="1" w:styleId="194">
    <w:name w:val="Название194"/>
    <w:basedOn w:val="a0"/>
    <w:rsid w:val="007C1621"/>
  </w:style>
  <w:style w:type="character" w:customStyle="1" w:styleId="ya-share2icon">
    <w:name w:val="ya-share2__icon"/>
    <w:basedOn w:val="a0"/>
    <w:rsid w:val="002C1DE7"/>
  </w:style>
  <w:style w:type="character" w:customStyle="1" w:styleId="450">
    <w:name w:val="Дата45"/>
    <w:basedOn w:val="a0"/>
    <w:rsid w:val="00916290"/>
  </w:style>
  <w:style w:type="paragraph" w:customStyle="1" w:styleId="info">
    <w:name w:val="info"/>
    <w:basedOn w:val="a"/>
    <w:rsid w:val="008A1995"/>
    <w:pPr>
      <w:spacing w:before="100" w:beforeAutospacing="1" w:after="100" w:afterAutospacing="1"/>
    </w:pPr>
  </w:style>
  <w:style w:type="character" w:customStyle="1" w:styleId="numberinfo">
    <w:name w:val="number_info"/>
    <w:basedOn w:val="a0"/>
    <w:rsid w:val="008A1995"/>
  </w:style>
  <w:style w:type="character" w:customStyle="1" w:styleId="195">
    <w:name w:val="Название195"/>
    <w:basedOn w:val="a0"/>
    <w:rsid w:val="004D1190"/>
  </w:style>
  <w:style w:type="character" w:customStyle="1" w:styleId="196">
    <w:name w:val="Название196"/>
    <w:basedOn w:val="a0"/>
    <w:rsid w:val="00291F3E"/>
  </w:style>
  <w:style w:type="character" w:customStyle="1" w:styleId="197">
    <w:name w:val="Название197"/>
    <w:basedOn w:val="a0"/>
    <w:rsid w:val="00CD40A9"/>
  </w:style>
  <w:style w:type="paragraph" w:customStyle="1" w:styleId="consnonformat">
    <w:name w:val="consnonformat"/>
    <w:basedOn w:val="a"/>
    <w:rsid w:val="00C14029"/>
    <w:pPr>
      <w:spacing w:before="100" w:beforeAutospacing="1" w:after="100" w:afterAutospacing="1"/>
    </w:pPr>
  </w:style>
  <w:style w:type="character" w:customStyle="1" w:styleId="198">
    <w:name w:val="Название198"/>
    <w:basedOn w:val="a0"/>
    <w:rsid w:val="00653607"/>
  </w:style>
  <w:style w:type="character" w:customStyle="1" w:styleId="199">
    <w:name w:val="Название199"/>
    <w:basedOn w:val="a0"/>
    <w:rsid w:val="002C256A"/>
  </w:style>
  <w:style w:type="character" w:customStyle="1" w:styleId="2000">
    <w:name w:val="Название200"/>
    <w:basedOn w:val="a0"/>
    <w:rsid w:val="00EF374F"/>
  </w:style>
  <w:style w:type="character" w:customStyle="1" w:styleId="2010">
    <w:name w:val="Название201"/>
    <w:basedOn w:val="a0"/>
    <w:rsid w:val="007B5920"/>
  </w:style>
  <w:style w:type="character" w:customStyle="1" w:styleId="selector">
    <w:name w:val="selector"/>
    <w:basedOn w:val="a0"/>
    <w:rsid w:val="009F7085"/>
  </w:style>
  <w:style w:type="character" w:customStyle="1" w:styleId="sharetext">
    <w:name w:val="share__text"/>
    <w:basedOn w:val="a0"/>
    <w:rsid w:val="009F7085"/>
  </w:style>
  <w:style w:type="character" w:customStyle="1" w:styleId="-rpoh">
    <w:name w:val="-rpoh"/>
    <w:basedOn w:val="a0"/>
    <w:rsid w:val="009F7085"/>
  </w:style>
  <w:style w:type="character" w:customStyle="1" w:styleId="202">
    <w:name w:val="Название202"/>
    <w:basedOn w:val="a0"/>
    <w:rsid w:val="00344C51"/>
  </w:style>
  <w:style w:type="character" w:customStyle="1" w:styleId="203">
    <w:name w:val="Название203"/>
    <w:basedOn w:val="a0"/>
    <w:rsid w:val="00DB7FDB"/>
  </w:style>
  <w:style w:type="character" w:customStyle="1" w:styleId="204">
    <w:name w:val="Название204"/>
    <w:basedOn w:val="a0"/>
    <w:rsid w:val="005C6ADF"/>
  </w:style>
  <w:style w:type="character" w:customStyle="1" w:styleId="205">
    <w:name w:val="Название205"/>
    <w:basedOn w:val="a0"/>
    <w:rsid w:val="00B72074"/>
  </w:style>
  <w:style w:type="character" w:customStyle="1" w:styleId="206">
    <w:name w:val="Название206"/>
    <w:basedOn w:val="a0"/>
    <w:rsid w:val="004D16D4"/>
  </w:style>
  <w:style w:type="character" w:customStyle="1" w:styleId="207">
    <w:name w:val="Название207"/>
    <w:basedOn w:val="a0"/>
    <w:rsid w:val="00B40C3F"/>
  </w:style>
  <w:style w:type="character" w:customStyle="1" w:styleId="styledfullname-sc-1jl27nw-1">
    <w:name w:val="styled__fullname-sc-1jl27nw-1"/>
    <w:basedOn w:val="a0"/>
    <w:rsid w:val="00730052"/>
  </w:style>
  <w:style w:type="character" w:customStyle="1" w:styleId="208">
    <w:name w:val="Название208"/>
    <w:basedOn w:val="a0"/>
    <w:rsid w:val="0027218A"/>
  </w:style>
  <w:style w:type="character" w:customStyle="1" w:styleId="460">
    <w:name w:val="Дата46"/>
    <w:basedOn w:val="a0"/>
    <w:rsid w:val="00A5520C"/>
  </w:style>
  <w:style w:type="character" w:customStyle="1" w:styleId="209">
    <w:name w:val="Название209"/>
    <w:basedOn w:val="a0"/>
    <w:rsid w:val="003417F7"/>
  </w:style>
  <w:style w:type="character" w:customStyle="1" w:styleId="2101">
    <w:name w:val="Название210"/>
    <w:basedOn w:val="a0"/>
    <w:rsid w:val="00E60439"/>
  </w:style>
  <w:style w:type="character" w:customStyle="1" w:styleId="2110">
    <w:name w:val="Название211"/>
    <w:basedOn w:val="a0"/>
    <w:rsid w:val="00415B33"/>
  </w:style>
  <w:style w:type="character" w:customStyle="1" w:styleId="470">
    <w:name w:val="Дата47"/>
    <w:basedOn w:val="a0"/>
    <w:rsid w:val="00415B33"/>
  </w:style>
  <w:style w:type="character" w:customStyle="1" w:styleId="2121">
    <w:name w:val="Название212"/>
    <w:basedOn w:val="a0"/>
    <w:rsid w:val="006305C0"/>
  </w:style>
  <w:style w:type="character" w:customStyle="1" w:styleId="2130">
    <w:name w:val="Название213"/>
    <w:basedOn w:val="a0"/>
    <w:rsid w:val="00CF2D1A"/>
  </w:style>
  <w:style w:type="character" w:customStyle="1" w:styleId="2140">
    <w:name w:val="Название214"/>
    <w:basedOn w:val="a0"/>
    <w:rsid w:val="00B944EC"/>
  </w:style>
  <w:style w:type="character" w:customStyle="1" w:styleId="quote-style">
    <w:name w:val="quote-style"/>
    <w:basedOn w:val="a0"/>
    <w:rsid w:val="00E26F48"/>
  </w:style>
  <w:style w:type="character" w:customStyle="1" w:styleId="480">
    <w:name w:val="Дата48"/>
    <w:basedOn w:val="a0"/>
    <w:rsid w:val="00D21A3E"/>
  </w:style>
  <w:style w:type="character" w:customStyle="1" w:styleId="2150">
    <w:name w:val="Название215"/>
    <w:basedOn w:val="a0"/>
    <w:rsid w:val="00D21A3E"/>
  </w:style>
  <w:style w:type="character" w:customStyle="1" w:styleId="2160">
    <w:name w:val="Название216"/>
    <w:basedOn w:val="a0"/>
    <w:rsid w:val="00E4287E"/>
  </w:style>
  <w:style w:type="character" w:customStyle="1" w:styleId="490">
    <w:name w:val="Дата49"/>
    <w:basedOn w:val="a0"/>
    <w:rsid w:val="00FD11D3"/>
  </w:style>
  <w:style w:type="character" w:customStyle="1" w:styleId="2170">
    <w:name w:val="Название217"/>
    <w:basedOn w:val="a0"/>
    <w:rsid w:val="00FD11D3"/>
  </w:style>
  <w:style w:type="paragraph" w:customStyle="1" w:styleId="styledparagraph-sc-17amg0v-0">
    <w:name w:val="styled__paragraph-sc-17amg0v-0"/>
    <w:basedOn w:val="a"/>
    <w:rsid w:val="004D0C7A"/>
    <w:pPr>
      <w:spacing w:before="100" w:beforeAutospacing="1" w:after="100" w:afterAutospacing="1"/>
    </w:pPr>
  </w:style>
  <w:style w:type="character" w:customStyle="1" w:styleId="2180">
    <w:name w:val="Название218"/>
    <w:basedOn w:val="a0"/>
    <w:rsid w:val="009F2A63"/>
  </w:style>
  <w:style w:type="character" w:customStyle="1" w:styleId="501">
    <w:name w:val="Дата50"/>
    <w:basedOn w:val="a0"/>
    <w:rsid w:val="00C221DE"/>
  </w:style>
  <w:style w:type="character" w:customStyle="1" w:styleId="511">
    <w:name w:val="Дата51"/>
    <w:basedOn w:val="a0"/>
    <w:rsid w:val="00D35881"/>
  </w:style>
  <w:style w:type="character" w:customStyle="1" w:styleId="2190">
    <w:name w:val="Название219"/>
    <w:basedOn w:val="a0"/>
    <w:rsid w:val="00D35881"/>
  </w:style>
  <w:style w:type="character" w:customStyle="1" w:styleId="521">
    <w:name w:val="Дата52"/>
    <w:basedOn w:val="a0"/>
    <w:rsid w:val="00A21819"/>
  </w:style>
  <w:style w:type="character" w:customStyle="1" w:styleId="2201">
    <w:name w:val="Название220"/>
    <w:basedOn w:val="a0"/>
    <w:rsid w:val="00A21819"/>
  </w:style>
  <w:style w:type="character" w:customStyle="1" w:styleId="2211">
    <w:name w:val="Название221"/>
    <w:basedOn w:val="a0"/>
    <w:rsid w:val="00207DD6"/>
  </w:style>
  <w:style w:type="character" w:customStyle="1" w:styleId="ratingtypeplus">
    <w:name w:val="ratingtypeplus"/>
    <w:basedOn w:val="a0"/>
    <w:rsid w:val="001011B1"/>
  </w:style>
  <w:style w:type="character" w:customStyle="1" w:styleId="2221">
    <w:name w:val="Название222"/>
    <w:basedOn w:val="a0"/>
    <w:rsid w:val="00FC4636"/>
  </w:style>
  <w:style w:type="character" w:customStyle="1" w:styleId="223">
    <w:name w:val="Название223"/>
    <w:basedOn w:val="a0"/>
    <w:rsid w:val="002B32E9"/>
  </w:style>
  <w:style w:type="character" w:customStyle="1" w:styleId="224">
    <w:name w:val="Название224"/>
    <w:basedOn w:val="a0"/>
    <w:rsid w:val="006B417D"/>
  </w:style>
  <w:style w:type="character" w:customStyle="1" w:styleId="225">
    <w:name w:val="Название225"/>
    <w:basedOn w:val="a0"/>
    <w:rsid w:val="004338BB"/>
  </w:style>
  <w:style w:type="character" w:customStyle="1" w:styleId="226">
    <w:name w:val="Название226"/>
    <w:basedOn w:val="a0"/>
    <w:rsid w:val="001D755D"/>
  </w:style>
  <w:style w:type="character" w:customStyle="1" w:styleId="227">
    <w:name w:val="Название227"/>
    <w:basedOn w:val="a0"/>
    <w:rsid w:val="002F06F8"/>
  </w:style>
  <w:style w:type="character" w:customStyle="1" w:styleId="531">
    <w:name w:val="Дата53"/>
    <w:basedOn w:val="a0"/>
    <w:rsid w:val="00C73588"/>
  </w:style>
  <w:style w:type="character" w:customStyle="1" w:styleId="228">
    <w:name w:val="Название228"/>
    <w:basedOn w:val="a0"/>
    <w:rsid w:val="00C73588"/>
  </w:style>
  <w:style w:type="character" w:customStyle="1" w:styleId="229">
    <w:name w:val="Название229"/>
    <w:basedOn w:val="a0"/>
    <w:rsid w:val="006663EB"/>
  </w:style>
  <w:style w:type="character" w:customStyle="1" w:styleId="540">
    <w:name w:val="Дата54"/>
    <w:basedOn w:val="a0"/>
    <w:rsid w:val="003A4BCC"/>
  </w:style>
  <w:style w:type="character" w:customStyle="1" w:styleId="c-article-infotext">
    <w:name w:val="c-article-info__text"/>
    <w:basedOn w:val="a0"/>
    <w:rsid w:val="00C77ED0"/>
  </w:style>
  <w:style w:type="character" w:customStyle="1" w:styleId="articlephoto-auth">
    <w:name w:val="article__photo-auth"/>
    <w:basedOn w:val="a0"/>
    <w:rsid w:val="0019202E"/>
  </w:style>
  <w:style w:type="character" w:customStyle="1" w:styleId="sharecount">
    <w:name w:val="share__count"/>
    <w:basedOn w:val="a0"/>
    <w:rsid w:val="0019202E"/>
  </w:style>
  <w:style w:type="character" w:customStyle="1" w:styleId="2300">
    <w:name w:val="Название230"/>
    <w:basedOn w:val="a0"/>
    <w:rsid w:val="001D60B3"/>
  </w:style>
  <w:style w:type="character" w:customStyle="1" w:styleId="2310">
    <w:name w:val="Название231"/>
    <w:basedOn w:val="a0"/>
    <w:rsid w:val="00E765EA"/>
  </w:style>
  <w:style w:type="character" w:customStyle="1" w:styleId="2320">
    <w:name w:val="Название232"/>
    <w:basedOn w:val="a0"/>
    <w:rsid w:val="00167A3C"/>
  </w:style>
  <w:style w:type="character" w:customStyle="1" w:styleId="233">
    <w:name w:val="Название233"/>
    <w:basedOn w:val="a0"/>
    <w:rsid w:val="00444391"/>
  </w:style>
  <w:style w:type="character" w:customStyle="1" w:styleId="234">
    <w:name w:val="Название234"/>
    <w:basedOn w:val="a0"/>
    <w:rsid w:val="001267AC"/>
  </w:style>
  <w:style w:type="character" w:customStyle="1" w:styleId="235">
    <w:name w:val="Название235"/>
    <w:basedOn w:val="a0"/>
    <w:rsid w:val="00B027F6"/>
  </w:style>
  <w:style w:type="character" w:customStyle="1" w:styleId="236">
    <w:name w:val="Название236"/>
    <w:basedOn w:val="a0"/>
    <w:rsid w:val="00DB1D54"/>
  </w:style>
  <w:style w:type="character" w:customStyle="1" w:styleId="237">
    <w:name w:val="Название237"/>
    <w:basedOn w:val="a0"/>
    <w:rsid w:val="004B0629"/>
  </w:style>
  <w:style w:type="character" w:customStyle="1" w:styleId="238">
    <w:name w:val="Название238"/>
    <w:basedOn w:val="a0"/>
    <w:rsid w:val="007802B3"/>
  </w:style>
  <w:style w:type="character" w:customStyle="1" w:styleId="550">
    <w:name w:val="Дата55"/>
    <w:basedOn w:val="a0"/>
    <w:rsid w:val="00F6129A"/>
  </w:style>
  <w:style w:type="character" w:customStyle="1" w:styleId="239">
    <w:name w:val="Название239"/>
    <w:basedOn w:val="a0"/>
    <w:rsid w:val="008437F8"/>
  </w:style>
  <w:style w:type="character" w:customStyle="1" w:styleId="2400">
    <w:name w:val="Название240"/>
    <w:basedOn w:val="a0"/>
    <w:rsid w:val="00BE4DE7"/>
  </w:style>
  <w:style w:type="character" w:customStyle="1" w:styleId="em2">
    <w:name w:val="em2"/>
    <w:basedOn w:val="a0"/>
    <w:rsid w:val="0059410E"/>
  </w:style>
  <w:style w:type="character" w:customStyle="1" w:styleId="2410">
    <w:name w:val="Название241"/>
    <w:basedOn w:val="a0"/>
    <w:rsid w:val="0059410E"/>
  </w:style>
  <w:style w:type="character" w:customStyle="1" w:styleId="2420">
    <w:name w:val="Название242"/>
    <w:basedOn w:val="a0"/>
    <w:rsid w:val="00486D7B"/>
  </w:style>
  <w:style w:type="character" w:customStyle="1" w:styleId="243">
    <w:name w:val="Название243"/>
    <w:basedOn w:val="a0"/>
    <w:rsid w:val="009C68F3"/>
  </w:style>
  <w:style w:type="paragraph" w:customStyle="1" w:styleId="a20">
    <w:name w:val="a2"/>
    <w:basedOn w:val="a"/>
    <w:rsid w:val="00F16859"/>
    <w:pPr>
      <w:spacing w:before="100" w:beforeAutospacing="1" w:after="100" w:afterAutospacing="1"/>
    </w:pPr>
  </w:style>
  <w:style w:type="character" w:customStyle="1" w:styleId="244">
    <w:name w:val="Название244"/>
    <w:basedOn w:val="a0"/>
    <w:rsid w:val="00935053"/>
  </w:style>
  <w:style w:type="character" w:customStyle="1" w:styleId="245">
    <w:name w:val="Название245"/>
    <w:basedOn w:val="a0"/>
    <w:rsid w:val="00EC022B"/>
  </w:style>
  <w:style w:type="character" w:customStyle="1" w:styleId="246">
    <w:name w:val="Название246"/>
    <w:basedOn w:val="a0"/>
    <w:rsid w:val="00542CEB"/>
  </w:style>
  <w:style w:type="character" w:customStyle="1" w:styleId="247">
    <w:name w:val="Название247"/>
    <w:basedOn w:val="a0"/>
    <w:rsid w:val="00035F6E"/>
  </w:style>
  <w:style w:type="character" w:customStyle="1" w:styleId="bnone">
    <w:name w:val="bnone"/>
    <w:basedOn w:val="a0"/>
    <w:rsid w:val="00B8697D"/>
  </w:style>
  <w:style w:type="character" w:customStyle="1" w:styleId="248">
    <w:name w:val="Название248"/>
    <w:basedOn w:val="a0"/>
    <w:rsid w:val="00012DE1"/>
  </w:style>
  <w:style w:type="character" w:customStyle="1" w:styleId="249">
    <w:name w:val="Название249"/>
    <w:basedOn w:val="a0"/>
    <w:rsid w:val="006D262F"/>
  </w:style>
  <w:style w:type="character" w:customStyle="1" w:styleId="2500">
    <w:name w:val="Название250"/>
    <w:basedOn w:val="a0"/>
    <w:rsid w:val="00F71B04"/>
  </w:style>
  <w:style w:type="paragraph" w:customStyle="1" w:styleId="2230">
    <w:name w:val="Цитата 223"/>
    <w:basedOn w:val="a"/>
    <w:rsid w:val="00541DD0"/>
    <w:pPr>
      <w:spacing w:before="100" w:beforeAutospacing="1" w:after="100" w:afterAutospacing="1"/>
    </w:pPr>
  </w:style>
  <w:style w:type="character" w:customStyle="1" w:styleId="quote-source">
    <w:name w:val="quote-source"/>
    <w:basedOn w:val="a0"/>
    <w:rsid w:val="00541DD0"/>
  </w:style>
  <w:style w:type="character" w:customStyle="1" w:styleId="2510">
    <w:name w:val="Название251"/>
    <w:basedOn w:val="a0"/>
    <w:rsid w:val="005A1380"/>
  </w:style>
  <w:style w:type="character" w:customStyle="1" w:styleId="s1">
    <w:name w:val="s1"/>
    <w:basedOn w:val="a0"/>
    <w:rsid w:val="00956439"/>
  </w:style>
  <w:style w:type="paragraph" w:customStyle="1" w:styleId="p1">
    <w:name w:val="p1"/>
    <w:basedOn w:val="a"/>
    <w:rsid w:val="00956439"/>
    <w:pPr>
      <w:spacing w:before="100" w:beforeAutospacing="1" w:after="100" w:afterAutospacing="1"/>
    </w:pPr>
  </w:style>
  <w:style w:type="character" w:customStyle="1" w:styleId="252">
    <w:name w:val="Название252"/>
    <w:basedOn w:val="a0"/>
    <w:rsid w:val="009F2BCB"/>
  </w:style>
  <w:style w:type="paragraph" w:customStyle="1" w:styleId="2240">
    <w:name w:val="Цитата 224"/>
    <w:basedOn w:val="a"/>
    <w:rsid w:val="009379AB"/>
    <w:pPr>
      <w:spacing w:before="100" w:beforeAutospacing="1" w:after="100" w:afterAutospacing="1"/>
    </w:pPr>
  </w:style>
  <w:style w:type="character" w:customStyle="1" w:styleId="253">
    <w:name w:val="Название253"/>
    <w:basedOn w:val="a0"/>
    <w:rsid w:val="00F67BC3"/>
  </w:style>
  <w:style w:type="paragraph" w:customStyle="1" w:styleId="2250">
    <w:name w:val="Цитата 225"/>
    <w:basedOn w:val="a"/>
    <w:rsid w:val="00F46590"/>
    <w:pPr>
      <w:spacing w:before="100" w:beforeAutospacing="1" w:after="100" w:afterAutospacing="1"/>
    </w:pPr>
  </w:style>
  <w:style w:type="character" w:customStyle="1" w:styleId="254">
    <w:name w:val="Название254"/>
    <w:basedOn w:val="a0"/>
    <w:rsid w:val="0051684B"/>
  </w:style>
  <w:style w:type="character" w:customStyle="1" w:styleId="560">
    <w:name w:val="Дата56"/>
    <w:basedOn w:val="a0"/>
    <w:rsid w:val="0047287A"/>
  </w:style>
  <w:style w:type="character" w:customStyle="1" w:styleId="author-signname">
    <w:name w:val="author-sign__name"/>
    <w:basedOn w:val="a0"/>
    <w:rsid w:val="00D76414"/>
  </w:style>
  <w:style w:type="character" w:customStyle="1" w:styleId="news-headdatetime">
    <w:name w:val="news-head__datetime"/>
    <w:basedOn w:val="a0"/>
    <w:rsid w:val="00D76414"/>
  </w:style>
  <w:style w:type="character" w:customStyle="1" w:styleId="articleaggr-txt">
    <w:name w:val="article__aggr-txt"/>
    <w:basedOn w:val="a0"/>
    <w:rsid w:val="00D76414"/>
  </w:style>
  <w:style w:type="character" w:customStyle="1" w:styleId="liked-num">
    <w:name w:val="liked-num"/>
    <w:basedOn w:val="a0"/>
    <w:rsid w:val="00C12396"/>
  </w:style>
  <w:style w:type="character" w:customStyle="1" w:styleId="255">
    <w:name w:val="Название255"/>
    <w:basedOn w:val="a0"/>
    <w:rsid w:val="003C2DCD"/>
  </w:style>
  <w:style w:type="character" w:customStyle="1" w:styleId="visually-hidden">
    <w:name w:val="visually-hidden"/>
    <w:basedOn w:val="a0"/>
    <w:rsid w:val="009E5094"/>
  </w:style>
  <w:style w:type="character" w:customStyle="1" w:styleId="256">
    <w:name w:val="Название256"/>
    <w:basedOn w:val="a0"/>
    <w:rsid w:val="00E53CB2"/>
  </w:style>
  <w:style w:type="character" w:customStyle="1" w:styleId="257">
    <w:name w:val="Название257"/>
    <w:basedOn w:val="a0"/>
    <w:rsid w:val="009C0488"/>
  </w:style>
  <w:style w:type="character" w:customStyle="1" w:styleId="258">
    <w:name w:val="Название258"/>
    <w:basedOn w:val="a0"/>
    <w:rsid w:val="00FF2E70"/>
  </w:style>
  <w:style w:type="character" w:customStyle="1" w:styleId="259">
    <w:name w:val="Название259"/>
    <w:basedOn w:val="a0"/>
    <w:rsid w:val="00F50DB7"/>
  </w:style>
  <w:style w:type="character" w:customStyle="1" w:styleId="2600">
    <w:name w:val="Название260"/>
    <w:basedOn w:val="a0"/>
    <w:rsid w:val="00D062B8"/>
  </w:style>
  <w:style w:type="character" w:customStyle="1" w:styleId="570">
    <w:name w:val="Дата57"/>
    <w:basedOn w:val="a0"/>
    <w:rsid w:val="00302C5F"/>
  </w:style>
  <w:style w:type="character" w:customStyle="1" w:styleId="2610">
    <w:name w:val="Название261"/>
    <w:basedOn w:val="a0"/>
    <w:rsid w:val="00302C5F"/>
  </w:style>
  <w:style w:type="character" w:customStyle="1" w:styleId="262">
    <w:name w:val="Название262"/>
    <w:basedOn w:val="a0"/>
    <w:rsid w:val="0012377A"/>
  </w:style>
  <w:style w:type="character" w:customStyle="1" w:styleId="263">
    <w:name w:val="Название263"/>
    <w:basedOn w:val="a0"/>
    <w:rsid w:val="00FC2E37"/>
  </w:style>
  <w:style w:type="character" w:customStyle="1" w:styleId="articlepicture-description">
    <w:name w:val="article__picture-description"/>
    <w:basedOn w:val="a0"/>
    <w:rsid w:val="00191A30"/>
  </w:style>
  <w:style w:type="character" w:customStyle="1" w:styleId="264">
    <w:name w:val="Название264"/>
    <w:basedOn w:val="a0"/>
    <w:rsid w:val="006F5DD9"/>
  </w:style>
  <w:style w:type="character" w:customStyle="1" w:styleId="265">
    <w:name w:val="Название265"/>
    <w:basedOn w:val="a0"/>
    <w:rsid w:val="007A69D2"/>
  </w:style>
  <w:style w:type="character" w:customStyle="1" w:styleId="266">
    <w:name w:val="Название266"/>
    <w:basedOn w:val="a0"/>
    <w:rsid w:val="008869A2"/>
  </w:style>
  <w:style w:type="character" w:customStyle="1" w:styleId="267">
    <w:name w:val="Название267"/>
    <w:basedOn w:val="a0"/>
    <w:rsid w:val="00A570D7"/>
  </w:style>
  <w:style w:type="character" w:customStyle="1" w:styleId="268">
    <w:name w:val="Название268"/>
    <w:basedOn w:val="a0"/>
    <w:rsid w:val="0037225B"/>
  </w:style>
  <w:style w:type="character" w:customStyle="1" w:styleId="269">
    <w:name w:val="Название269"/>
    <w:basedOn w:val="a0"/>
    <w:rsid w:val="00E0447A"/>
  </w:style>
  <w:style w:type="character" w:customStyle="1" w:styleId="2700">
    <w:name w:val="Название270"/>
    <w:basedOn w:val="a0"/>
    <w:rsid w:val="00DA093D"/>
  </w:style>
  <w:style w:type="character" w:customStyle="1" w:styleId="2710">
    <w:name w:val="Название271"/>
    <w:basedOn w:val="a0"/>
    <w:rsid w:val="0073693D"/>
  </w:style>
  <w:style w:type="character" w:customStyle="1" w:styleId="272">
    <w:name w:val="Название272"/>
    <w:basedOn w:val="a0"/>
    <w:rsid w:val="007B2AA9"/>
  </w:style>
  <w:style w:type="paragraph" w:customStyle="1" w:styleId="2260">
    <w:name w:val="Цитата 226"/>
    <w:basedOn w:val="a"/>
    <w:rsid w:val="004615C2"/>
    <w:pPr>
      <w:spacing w:before="100" w:beforeAutospacing="1" w:after="100" w:afterAutospacing="1"/>
    </w:pPr>
  </w:style>
  <w:style w:type="character" w:customStyle="1" w:styleId="273">
    <w:name w:val="Название273"/>
    <w:basedOn w:val="a0"/>
    <w:rsid w:val="00E33B46"/>
  </w:style>
  <w:style w:type="character" w:customStyle="1" w:styleId="274">
    <w:name w:val="Название274"/>
    <w:basedOn w:val="a0"/>
    <w:rsid w:val="000D2EA8"/>
  </w:style>
  <w:style w:type="character" w:customStyle="1" w:styleId="hh-article-simple-infodate">
    <w:name w:val="hh-article-simple-info__date"/>
    <w:basedOn w:val="a0"/>
    <w:rsid w:val="007D585F"/>
  </w:style>
  <w:style w:type="character" w:customStyle="1" w:styleId="hh-article-simple-infoauthor">
    <w:name w:val="hh-article-simple-info__author"/>
    <w:basedOn w:val="a0"/>
    <w:rsid w:val="007D585F"/>
  </w:style>
  <w:style w:type="character" w:customStyle="1" w:styleId="275">
    <w:name w:val="Название275"/>
    <w:basedOn w:val="a0"/>
    <w:rsid w:val="00C37544"/>
  </w:style>
  <w:style w:type="character" w:customStyle="1" w:styleId="276">
    <w:name w:val="Название276"/>
    <w:basedOn w:val="a0"/>
    <w:rsid w:val="00BD2CA1"/>
  </w:style>
  <w:style w:type="character" w:customStyle="1" w:styleId="277">
    <w:name w:val="Название277"/>
    <w:basedOn w:val="a0"/>
    <w:rsid w:val="005B0CB9"/>
  </w:style>
  <w:style w:type="character" w:customStyle="1" w:styleId="278">
    <w:name w:val="Название278"/>
    <w:basedOn w:val="a0"/>
    <w:rsid w:val="00632B12"/>
  </w:style>
  <w:style w:type="character" w:customStyle="1" w:styleId="279">
    <w:name w:val="Название279"/>
    <w:basedOn w:val="a0"/>
    <w:rsid w:val="00357A52"/>
  </w:style>
  <w:style w:type="paragraph" w:customStyle="1" w:styleId="mb-5">
    <w:name w:val="mb-5"/>
    <w:basedOn w:val="a"/>
    <w:rsid w:val="00EF1970"/>
    <w:pPr>
      <w:spacing w:before="100" w:beforeAutospacing="1" w:after="100" w:afterAutospacing="1"/>
    </w:pPr>
  </w:style>
  <w:style w:type="character" w:customStyle="1" w:styleId="font-weight-bold">
    <w:name w:val="font-weight-bold"/>
    <w:basedOn w:val="a0"/>
    <w:rsid w:val="00EF1970"/>
  </w:style>
  <w:style w:type="character" w:customStyle="1" w:styleId="post-cat">
    <w:name w:val="post-cat"/>
    <w:basedOn w:val="a0"/>
    <w:rsid w:val="00EF1970"/>
  </w:style>
  <w:style w:type="paragraph" w:customStyle="1" w:styleId="anounce">
    <w:name w:val="anounce"/>
    <w:basedOn w:val="a"/>
    <w:rsid w:val="00EF1970"/>
    <w:pPr>
      <w:spacing w:before="100" w:beforeAutospacing="1" w:after="100" w:afterAutospacing="1"/>
    </w:pPr>
  </w:style>
  <w:style w:type="character" w:customStyle="1" w:styleId="2800">
    <w:name w:val="Название280"/>
    <w:basedOn w:val="a0"/>
    <w:rsid w:val="00636E04"/>
  </w:style>
  <w:style w:type="character" w:customStyle="1" w:styleId="2810">
    <w:name w:val="Название281"/>
    <w:basedOn w:val="a0"/>
    <w:rsid w:val="00376582"/>
  </w:style>
  <w:style w:type="character" w:customStyle="1" w:styleId="282">
    <w:name w:val="Название282"/>
    <w:basedOn w:val="a0"/>
    <w:rsid w:val="007A3A21"/>
  </w:style>
  <w:style w:type="character" w:customStyle="1" w:styleId="283">
    <w:name w:val="Название283"/>
    <w:basedOn w:val="a0"/>
    <w:rsid w:val="005E6CC3"/>
  </w:style>
  <w:style w:type="character" w:customStyle="1" w:styleId="284">
    <w:name w:val="Название284"/>
    <w:basedOn w:val="a0"/>
    <w:rsid w:val="00724F88"/>
  </w:style>
  <w:style w:type="paragraph" w:customStyle="1" w:styleId="2270">
    <w:name w:val="Цитата 227"/>
    <w:basedOn w:val="a"/>
    <w:rsid w:val="00956DE0"/>
    <w:pPr>
      <w:spacing w:before="100" w:beforeAutospacing="1" w:after="100" w:afterAutospacing="1"/>
    </w:pPr>
  </w:style>
  <w:style w:type="character" w:customStyle="1" w:styleId="285">
    <w:name w:val="Название285"/>
    <w:basedOn w:val="a0"/>
    <w:rsid w:val="00FC4305"/>
  </w:style>
  <w:style w:type="character" w:customStyle="1" w:styleId="286">
    <w:name w:val="Название286"/>
    <w:basedOn w:val="a0"/>
    <w:rsid w:val="00E14BA3"/>
  </w:style>
  <w:style w:type="character" w:customStyle="1" w:styleId="287">
    <w:name w:val="Название287"/>
    <w:basedOn w:val="a0"/>
    <w:rsid w:val="00D614DB"/>
  </w:style>
  <w:style w:type="character" w:customStyle="1" w:styleId="288">
    <w:name w:val="Название288"/>
    <w:basedOn w:val="a0"/>
    <w:rsid w:val="00D84432"/>
  </w:style>
  <w:style w:type="character" w:customStyle="1" w:styleId="289">
    <w:name w:val="Название289"/>
    <w:basedOn w:val="a0"/>
    <w:rsid w:val="00875E8B"/>
  </w:style>
  <w:style w:type="character" w:customStyle="1" w:styleId="l-time">
    <w:name w:val="l-time"/>
    <w:basedOn w:val="a0"/>
    <w:rsid w:val="00C87D7C"/>
  </w:style>
  <w:style w:type="character" w:customStyle="1" w:styleId="l-date">
    <w:name w:val="l-date"/>
    <w:basedOn w:val="a0"/>
    <w:rsid w:val="00C87D7C"/>
  </w:style>
  <w:style w:type="character" w:styleId="HTML2">
    <w:name w:val="HTML Keyboard"/>
    <w:basedOn w:val="a0"/>
    <w:uiPriority w:val="99"/>
    <w:semiHidden/>
    <w:unhideWhenUsed/>
    <w:rsid w:val="00C87D7C"/>
    <w:rPr>
      <w:rFonts w:ascii="Courier New" w:eastAsia="Times New Roman" w:hAnsi="Courier New" w:cs="Courier New"/>
      <w:sz w:val="20"/>
      <w:szCs w:val="20"/>
    </w:rPr>
  </w:style>
  <w:style w:type="character" w:customStyle="1" w:styleId="580">
    <w:name w:val="Дата58"/>
    <w:basedOn w:val="a0"/>
    <w:rsid w:val="002726CF"/>
  </w:style>
  <w:style w:type="character" w:customStyle="1" w:styleId="2900">
    <w:name w:val="Название290"/>
    <w:basedOn w:val="a0"/>
    <w:rsid w:val="009138A8"/>
  </w:style>
  <w:style w:type="character" w:customStyle="1" w:styleId="2910">
    <w:name w:val="Название291"/>
    <w:basedOn w:val="a0"/>
    <w:rsid w:val="00090C2C"/>
  </w:style>
  <w:style w:type="character" w:customStyle="1" w:styleId="292">
    <w:name w:val="Название292"/>
    <w:basedOn w:val="a0"/>
    <w:rsid w:val="00F23AEE"/>
  </w:style>
  <w:style w:type="character" w:customStyle="1" w:styleId="293">
    <w:name w:val="Название293"/>
    <w:basedOn w:val="a0"/>
    <w:rsid w:val="00C12B07"/>
  </w:style>
  <w:style w:type="character" w:customStyle="1" w:styleId="294">
    <w:name w:val="Название294"/>
    <w:basedOn w:val="a0"/>
    <w:rsid w:val="008357BA"/>
  </w:style>
  <w:style w:type="character" w:customStyle="1" w:styleId="295">
    <w:name w:val="Название295"/>
    <w:basedOn w:val="a0"/>
    <w:rsid w:val="005355F6"/>
  </w:style>
  <w:style w:type="character" w:customStyle="1" w:styleId="b-share">
    <w:name w:val="b-share"/>
    <w:basedOn w:val="a0"/>
    <w:rsid w:val="00A3346B"/>
  </w:style>
  <w:style w:type="character" w:customStyle="1" w:styleId="b-share-form-button">
    <w:name w:val="b-share-form-button"/>
    <w:basedOn w:val="a0"/>
    <w:rsid w:val="00A3346B"/>
  </w:style>
  <w:style w:type="character" w:customStyle="1" w:styleId="296">
    <w:name w:val="Название296"/>
    <w:basedOn w:val="a0"/>
    <w:rsid w:val="00845BE4"/>
  </w:style>
  <w:style w:type="character" w:customStyle="1" w:styleId="297">
    <w:name w:val="Название297"/>
    <w:basedOn w:val="a0"/>
    <w:rsid w:val="00C54AEE"/>
  </w:style>
  <w:style w:type="character" w:customStyle="1" w:styleId="298">
    <w:name w:val="Название298"/>
    <w:basedOn w:val="a0"/>
    <w:rsid w:val="009E0781"/>
  </w:style>
  <w:style w:type="paragraph" w:customStyle="1" w:styleId="2280">
    <w:name w:val="Цитата 228"/>
    <w:basedOn w:val="a"/>
    <w:rsid w:val="00044ACD"/>
    <w:pPr>
      <w:spacing w:before="100" w:beforeAutospacing="1" w:after="100" w:afterAutospacing="1"/>
    </w:pPr>
  </w:style>
  <w:style w:type="character" w:customStyle="1" w:styleId="299">
    <w:name w:val="Название299"/>
    <w:basedOn w:val="a0"/>
    <w:rsid w:val="00F90061"/>
  </w:style>
  <w:style w:type="character" w:customStyle="1" w:styleId="590">
    <w:name w:val="Дата59"/>
    <w:basedOn w:val="a0"/>
    <w:rsid w:val="00F90061"/>
  </w:style>
  <w:style w:type="character" w:customStyle="1" w:styleId="3000">
    <w:name w:val="Название300"/>
    <w:basedOn w:val="a0"/>
    <w:rsid w:val="00121282"/>
  </w:style>
  <w:style w:type="character" w:customStyle="1" w:styleId="date-span">
    <w:name w:val="date-span"/>
    <w:basedOn w:val="a0"/>
    <w:rsid w:val="00DB7FCA"/>
  </w:style>
  <w:style w:type="character" w:customStyle="1" w:styleId="a2alabel">
    <w:name w:val="a2a_label"/>
    <w:basedOn w:val="a0"/>
    <w:rsid w:val="00DB7FCA"/>
  </w:style>
  <w:style w:type="character" w:customStyle="1" w:styleId="3010">
    <w:name w:val="Название301"/>
    <w:basedOn w:val="a0"/>
    <w:rsid w:val="008E34F1"/>
  </w:style>
  <w:style w:type="character" w:customStyle="1" w:styleId="302">
    <w:name w:val="Название302"/>
    <w:basedOn w:val="a0"/>
    <w:rsid w:val="00FF1E2F"/>
  </w:style>
  <w:style w:type="character" w:customStyle="1" w:styleId="303">
    <w:name w:val="Название303"/>
    <w:basedOn w:val="a0"/>
    <w:rsid w:val="00306E1E"/>
  </w:style>
  <w:style w:type="character" w:customStyle="1" w:styleId="304">
    <w:name w:val="Название304"/>
    <w:basedOn w:val="a0"/>
    <w:rsid w:val="008A74BF"/>
  </w:style>
  <w:style w:type="character" w:customStyle="1" w:styleId="305">
    <w:name w:val="Название305"/>
    <w:basedOn w:val="a0"/>
    <w:rsid w:val="00947A3F"/>
  </w:style>
  <w:style w:type="character" w:customStyle="1" w:styleId="601">
    <w:name w:val="Дата60"/>
    <w:basedOn w:val="a0"/>
    <w:rsid w:val="00B753FA"/>
  </w:style>
  <w:style w:type="character" w:customStyle="1" w:styleId="306">
    <w:name w:val="Название306"/>
    <w:basedOn w:val="a0"/>
    <w:rsid w:val="00E519A2"/>
  </w:style>
  <w:style w:type="character" w:customStyle="1" w:styleId="307">
    <w:name w:val="Название307"/>
    <w:basedOn w:val="a0"/>
    <w:rsid w:val="00C12D5C"/>
  </w:style>
  <w:style w:type="character" w:customStyle="1" w:styleId="308">
    <w:name w:val="Название308"/>
    <w:basedOn w:val="a0"/>
    <w:rsid w:val="000F0416"/>
  </w:style>
  <w:style w:type="character" w:customStyle="1" w:styleId="309">
    <w:name w:val="Название309"/>
    <w:basedOn w:val="a0"/>
    <w:rsid w:val="00226D75"/>
  </w:style>
  <w:style w:type="character" w:customStyle="1" w:styleId="611">
    <w:name w:val="Дата61"/>
    <w:basedOn w:val="a0"/>
    <w:rsid w:val="00712956"/>
  </w:style>
  <w:style w:type="character" w:customStyle="1" w:styleId="3100">
    <w:name w:val="Название310"/>
    <w:basedOn w:val="a0"/>
    <w:rsid w:val="00513610"/>
  </w:style>
  <w:style w:type="character" w:customStyle="1" w:styleId="3110">
    <w:name w:val="Название311"/>
    <w:basedOn w:val="a0"/>
    <w:rsid w:val="00FB71D2"/>
  </w:style>
  <w:style w:type="character" w:customStyle="1" w:styleId="312">
    <w:name w:val="Название312"/>
    <w:basedOn w:val="a0"/>
    <w:rsid w:val="000839B8"/>
  </w:style>
  <w:style w:type="character" w:customStyle="1" w:styleId="313">
    <w:name w:val="Название313"/>
    <w:basedOn w:val="a0"/>
    <w:rsid w:val="00860A99"/>
  </w:style>
  <w:style w:type="character" w:customStyle="1" w:styleId="extendedtext-short">
    <w:name w:val="extendedtext-short"/>
    <w:basedOn w:val="a0"/>
    <w:rsid w:val="0096193B"/>
  </w:style>
  <w:style w:type="character" w:customStyle="1" w:styleId="3n3y0">
    <w:name w:val="_3n3y0"/>
    <w:basedOn w:val="a0"/>
    <w:rsid w:val="00723211"/>
  </w:style>
  <w:style w:type="character" w:customStyle="1" w:styleId="314">
    <w:name w:val="Название314"/>
    <w:basedOn w:val="a0"/>
    <w:rsid w:val="006C1007"/>
  </w:style>
  <w:style w:type="paragraph" w:customStyle="1" w:styleId="2290">
    <w:name w:val="Цитата 229"/>
    <w:basedOn w:val="a"/>
    <w:rsid w:val="00375694"/>
    <w:pPr>
      <w:spacing w:before="100" w:beforeAutospacing="1" w:after="100" w:afterAutospacing="1"/>
    </w:pPr>
  </w:style>
  <w:style w:type="character" w:customStyle="1" w:styleId="315">
    <w:name w:val="Название315"/>
    <w:basedOn w:val="a0"/>
    <w:rsid w:val="0072204D"/>
  </w:style>
  <w:style w:type="character" w:customStyle="1" w:styleId="316">
    <w:name w:val="Название316"/>
    <w:basedOn w:val="a0"/>
    <w:rsid w:val="008C1AA9"/>
  </w:style>
  <w:style w:type="paragraph" w:customStyle="1" w:styleId="20a">
    <w:name w:val="20"/>
    <w:basedOn w:val="a"/>
    <w:rsid w:val="008C1AA9"/>
    <w:pPr>
      <w:spacing w:before="100" w:beforeAutospacing="1" w:after="100" w:afterAutospacing="1"/>
    </w:pPr>
  </w:style>
  <w:style w:type="character" w:customStyle="1" w:styleId="317">
    <w:name w:val="Название317"/>
    <w:basedOn w:val="a0"/>
    <w:rsid w:val="006D5BB3"/>
  </w:style>
  <w:style w:type="character" w:customStyle="1" w:styleId="318">
    <w:name w:val="Название318"/>
    <w:basedOn w:val="a0"/>
    <w:rsid w:val="009A751D"/>
  </w:style>
  <w:style w:type="paragraph" w:customStyle="1" w:styleId="2301">
    <w:name w:val="Цитата 230"/>
    <w:basedOn w:val="a"/>
    <w:rsid w:val="006B0F93"/>
    <w:pPr>
      <w:spacing w:before="100" w:beforeAutospacing="1" w:after="100" w:afterAutospacing="1"/>
    </w:pPr>
  </w:style>
  <w:style w:type="paragraph" w:customStyle="1" w:styleId="qcenrgn">
    <w:name w:val="qcenrgn"/>
    <w:basedOn w:val="a"/>
    <w:rsid w:val="00285453"/>
    <w:pPr>
      <w:spacing w:before="100" w:beforeAutospacing="1" w:after="100" w:afterAutospacing="1"/>
    </w:pPr>
  </w:style>
  <w:style w:type="paragraph" w:customStyle="1" w:styleId="wqnxmt">
    <w:name w:val="wqnxmt"/>
    <w:basedOn w:val="a"/>
    <w:rsid w:val="00285453"/>
    <w:pPr>
      <w:spacing w:before="100" w:beforeAutospacing="1" w:after="100" w:afterAutospacing="1"/>
    </w:pPr>
  </w:style>
  <w:style w:type="paragraph" w:customStyle="1" w:styleId="tdwjn">
    <w:name w:val="tdwjn"/>
    <w:basedOn w:val="a"/>
    <w:rsid w:val="00285453"/>
    <w:pPr>
      <w:spacing w:before="100" w:beforeAutospacing="1" w:after="100" w:afterAutospacing="1"/>
    </w:pPr>
  </w:style>
  <w:style w:type="paragraph" w:customStyle="1" w:styleId="pawxah">
    <w:name w:val="pawxah"/>
    <w:basedOn w:val="a"/>
    <w:rsid w:val="00285453"/>
    <w:pPr>
      <w:spacing w:before="100" w:beforeAutospacing="1" w:after="100" w:afterAutospacing="1"/>
    </w:pPr>
  </w:style>
  <w:style w:type="paragraph" w:customStyle="1" w:styleId="acpsf">
    <w:name w:val="acpsf"/>
    <w:basedOn w:val="a"/>
    <w:rsid w:val="00285453"/>
    <w:pPr>
      <w:spacing w:before="100" w:beforeAutospacing="1" w:after="100" w:afterAutospacing="1"/>
    </w:pPr>
  </w:style>
  <w:style w:type="paragraph" w:customStyle="1" w:styleId="ptaz">
    <w:name w:val="ptaz"/>
    <w:basedOn w:val="a"/>
    <w:rsid w:val="00285453"/>
    <w:pPr>
      <w:spacing w:before="100" w:beforeAutospacing="1" w:after="100" w:afterAutospacing="1"/>
    </w:pPr>
  </w:style>
  <w:style w:type="paragraph" w:customStyle="1" w:styleId="namerubnew-small">
    <w:name w:val="namerub_new-small"/>
    <w:basedOn w:val="a"/>
    <w:rsid w:val="003A172B"/>
    <w:pPr>
      <w:spacing w:before="100" w:beforeAutospacing="1" w:after="100" w:afterAutospacing="1"/>
    </w:pPr>
  </w:style>
  <w:style w:type="character" w:customStyle="1" w:styleId="agecategory">
    <w:name w:val="agecategory"/>
    <w:basedOn w:val="a0"/>
    <w:rsid w:val="003A172B"/>
  </w:style>
  <w:style w:type="character" w:customStyle="1" w:styleId="link-view">
    <w:name w:val="link-view"/>
    <w:basedOn w:val="a0"/>
    <w:rsid w:val="00980475"/>
  </w:style>
  <w:style w:type="character" w:customStyle="1" w:styleId="link-view-item">
    <w:name w:val="link-view-item"/>
    <w:basedOn w:val="a0"/>
    <w:rsid w:val="00980475"/>
  </w:style>
  <w:style w:type="character" w:customStyle="1" w:styleId="article-infoblock">
    <w:name w:val="article-info__block"/>
    <w:basedOn w:val="a0"/>
    <w:rsid w:val="00980475"/>
  </w:style>
  <w:style w:type="character" w:customStyle="1" w:styleId="article-infoauthor3">
    <w:name w:val="article-info__author_3"/>
    <w:basedOn w:val="a0"/>
    <w:rsid w:val="00980475"/>
  </w:style>
  <w:style w:type="character" w:customStyle="1" w:styleId="article-mediaabout">
    <w:name w:val="article-media__about"/>
    <w:basedOn w:val="a0"/>
    <w:rsid w:val="00980475"/>
  </w:style>
  <w:style w:type="character" w:customStyle="1" w:styleId="hits">
    <w:name w:val="hits"/>
    <w:basedOn w:val="a0"/>
    <w:rsid w:val="00CB6E10"/>
  </w:style>
  <w:style w:type="character" w:customStyle="1" w:styleId="319">
    <w:name w:val="Название319"/>
    <w:basedOn w:val="a0"/>
    <w:rsid w:val="006C4411"/>
  </w:style>
  <w:style w:type="character" w:customStyle="1" w:styleId="3200">
    <w:name w:val="Название320"/>
    <w:basedOn w:val="a0"/>
    <w:rsid w:val="006649E8"/>
  </w:style>
  <w:style w:type="character" w:customStyle="1" w:styleId="3210">
    <w:name w:val="Название321"/>
    <w:basedOn w:val="a0"/>
    <w:rsid w:val="00996529"/>
  </w:style>
  <w:style w:type="paragraph" w:customStyle="1" w:styleId="image-description">
    <w:name w:val="image-description"/>
    <w:basedOn w:val="a"/>
    <w:rsid w:val="00023944"/>
    <w:pPr>
      <w:spacing w:before="100" w:beforeAutospacing="1" w:after="100" w:afterAutospacing="1"/>
    </w:pPr>
  </w:style>
  <w:style w:type="character" w:customStyle="1" w:styleId="322">
    <w:name w:val="Название322"/>
    <w:basedOn w:val="a0"/>
    <w:rsid w:val="001677E3"/>
  </w:style>
  <w:style w:type="character" w:customStyle="1" w:styleId="323">
    <w:name w:val="Название323"/>
    <w:basedOn w:val="a0"/>
    <w:rsid w:val="00786BC6"/>
  </w:style>
  <w:style w:type="paragraph" w:customStyle="1" w:styleId="2311">
    <w:name w:val="Цитата 231"/>
    <w:basedOn w:val="a"/>
    <w:rsid w:val="00DB0232"/>
    <w:pPr>
      <w:spacing w:before="100" w:beforeAutospacing="1" w:after="100" w:afterAutospacing="1"/>
    </w:pPr>
  </w:style>
  <w:style w:type="character" w:customStyle="1" w:styleId="324">
    <w:name w:val="Название324"/>
    <w:basedOn w:val="a0"/>
    <w:rsid w:val="00FF202E"/>
  </w:style>
  <w:style w:type="paragraph" w:customStyle="1" w:styleId="article-detailsposter-description">
    <w:name w:val="article-details__poster-description"/>
    <w:basedOn w:val="a"/>
    <w:rsid w:val="00C6073B"/>
    <w:pPr>
      <w:spacing w:before="100" w:beforeAutospacing="1" w:after="100" w:afterAutospacing="1"/>
    </w:pPr>
  </w:style>
  <w:style w:type="character" w:customStyle="1" w:styleId="325">
    <w:name w:val="Название325"/>
    <w:basedOn w:val="a0"/>
    <w:rsid w:val="008B4652"/>
  </w:style>
  <w:style w:type="character" w:customStyle="1" w:styleId="326">
    <w:name w:val="Название326"/>
    <w:basedOn w:val="a0"/>
    <w:rsid w:val="00F3061D"/>
  </w:style>
  <w:style w:type="character" w:customStyle="1" w:styleId="327">
    <w:name w:val="Название327"/>
    <w:basedOn w:val="a0"/>
    <w:rsid w:val="002007E4"/>
  </w:style>
  <w:style w:type="character" w:customStyle="1" w:styleId="328">
    <w:name w:val="Название328"/>
    <w:basedOn w:val="a0"/>
    <w:rsid w:val="008C7B00"/>
  </w:style>
  <w:style w:type="character" w:customStyle="1" w:styleId="title">
    <w:name w:val="title"/>
    <w:basedOn w:val="a0"/>
    <w:rsid w:val="000E62F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2739"/>
    <w:pPr>
      <w:spacing w:after="0" w:line="240" w:lineRule="auto"/>
    </w:pPr>
    <w:rPr>
      <w:rFonts w:ascii="Times New Roman" w:eastAsia="Times New Roman" w:hAnsi="Times New Roman" w:cs="Times New Roman"/>
      <w:sz w:val="24"/>
      <w:szCs w:val="24"/>
    </w:rPr>
  </w:style>
  <w:style w:type="paragraph" w:styleId="1">
    <w:name w:val="heading 1"/>
    <w:basedOn w:val="a"/>
    <w:link w:val="10"/>
    <w:uiPriority w:val="9"/>
    <w:qFormat/>
    <w:rsid w:val="00F141CF"/>
    <w:pPr>
      <w:spacing w:before="100" w:beforeAutospacing="1" w:after="100" w:afterAutospacing="1"/>
      <w:outlineLvl w:val="0"/>
    </w:pPr>
    <w:rPr>
      <w:b/>
      <w:bCs/>
      <w:kern w:val="36"/>
      <w:sz w:val="48"/>
      <w:szCs w:val="48"/>
    </w:rPr>
  </w:style>
  <w:style w:type="paragraph" w:styleId="2">
    <w:name w:val="heading 2"/>
    <w:basedOn w:val="a"/>
    <w:link w:val="20"/>
    <w:uiPriority w:val="9"/>
    <w:qFormat/>
    <w:rsid w:val="00F141CF"/>
    <w:pPr>
      <w:spacing w:before="100" w:beforeAutospacing="1" w:after="100" w:afterAutospacing="1"/>
      <w:outlineLvl w:val="1"/>
    </w:pPr>
    <w:rPr>
      <w:b/>
      <w:bCs/>
      <w:sz w:val="36"/>
      <w:szCs w:val="36"/>
    </w:rPr>
  </w:style>
  <w:style w:type="paragraph" w:styleId="3">
    <w:name w:val="heading 3"/>
    <w:basedOn w:val="a"/>
    <w:next w:val="a"/>
    <w:link w:val="30"/>
    <w:uiPriority w:val="9"/>
    <w:unhideWhenUsed/>
    <w:qFormat/>
    <w:rsid w:val="00F141CF"/>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F141CF"/>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F141CF"/>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F141CF"/>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141CF"/>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F141CF"/>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F141CF"/>
    <w:rPr>
      <w:rFonts w:asciiTheme="majorHAnsi" w:eastAsiaTheme="majorEastAsia" w:hAnsiTheme="majorHAnsi" w:cstheme="majorBidi"/>
      <w:b/>
      <w:bCs/>
      <w:color w:val="4F81BD" w:themeColor="accent1"/>
      <w:sz w:val="24"/>
      <w:szCs w:val="24"/>
    </w:rPr>
  </w:style>
  <w:style w:type="character" w:customStyle="1" w:styleId="40">
    <w:name w:val="Заголовок 4 Знак"/>
    <w:basedOn w:val="a0"/>
    <w:link w:val="4"/>
    <w:uiPriority w:val="9"/>
    <w:semiHidden/>
    <w:rsid w:val="00F141CF"/>
    <w:rPr>
      <w:rFonts w:asciiTheme="majorHAnsi" w:eastAsiaTheme="majorEastAsia" w:hAnsiTheme="majorHAnsi" w:cstheme="majorBidi"/>
      <w:b/>
      <w:bCs/>
      <w:i/>
      <w:iCs/>
      <w:color w:val="4F81BD" w:themeColor="accent1"/>
      <w:sz w:val="24"/>
      <w:szCs w:val="24"/>
    </w:rPr>
  </w:style>
  <w:style w:type="character" w:customStyle="1" w:styleId="50">
    <w:name w:val="Заголовок 5 Знак"/>
    <w:basedOn w:val="a0"/>
    <w:link w:val="5"/>
    <w:uiPriority w:val="9"/>
    <w:semiHidden/>
    <w:rsid w:val="00F141CF"/>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F141CF"/>
    <w:rPr>
      <w:rFonts w:asciiTheme="majorHAnsi" w:eastAsiaTheme="majorEastAsia" w:hAnsiTheme="majorHAnsi" w:cstheme="majorBidi"/>
      <w:i/>
      <w:iCs/>
      <w:color w:val="243F60" w:themeColor="accent1" w:themeShade="7F"/>
    </w:rPr>
  </w:style>
  <w:style w:type="character" w:styleId="a3">
    <w:name w:val="Hyperlink"/>
    <w:basedOn w:val="a0"/>
    <w:uiPriority w:val="99"/>
    <w:unhideWhenUsed/>
    <w:rsid w:val="00F141CF"/>
    <w:rPr>
      <w:color w:val="0000FF"/>
      <w:u w:val="single"/>
    </w:rPr>
  </w:style>
  <w:style w:type="paragraph" w:styleId="a4">
    <w:name w:val="Normal (Web)"/>
    <w:basedOn w:val="a"/>
    <w:uiPriority w:val="99"/>
    <w:unhideWhenUsed/>
    <w:rsid w:val="00F141CF"/>
    <w:pPr>
      <w:spacing w:before="100" w:beforeAutospacing="1" w:after="100" w:afterAutospacing="1"/>
    </w:pPr>
  </w:style>
  <w:style w:type="paragraph" w:customStyle="1" w:styleId="21">
    <w:name w:val="Цитата 21"/>
    <w:basedOn w:val="a"/>
    <w:rsid w:val="00F141CF"/>
    <w:pPr>
      <w:spacing w:before="100" w:beforeAutospacing="1" w:after="100" w:afterAutospacing="1"/>
    </w:pPr>
  </w:style>
  <w:style w:type="character" w:customStyle="1" w:styleId="quote-text">
    <w:name w:val="quote-text"/>
    <w:basedOn w:val="a0"/>
    <w:rsid w:val="00F141CF"/>
  </w:style>
  <w:style w:type="paragraph" w:styleId="a5">
    <w:name w:val="Balloon Text"/>
    <w:basedOn w:val="a"/>
    <w:link w:val="a6"/>
    <w:uiPriority w:val="99"/>
    <w:semiHidden/>
    <w:unhideWhenUsed/>
    <w:rsid w:val="00F141CF"/>
    <w:rPr>
      <w:rFonts w:ascii="Tahoma" w:hAnsi="Tahoma" w:cs="Tahoma"/>
      <w:sz w:val="16"/>
      <w:szCs w:val="16"/>
    </w:rPr>
  </w:style>
  <w:style w:type="character" w:customStyle="1" w:styleId="a6">
    <w:name w:val="Текст выноски Знак"/>
    <w:basedOn w:val="a0"/>
    <w:link w:val="a5"/>
    <w:uiPriority w:val="99"/>
    <w:semiHidden/>
    <w:rsid w:val="00F141CF"/>
    <w:rPr>
      <w:rFonts w:ascii="Tahoma" w:eastAsia="Times New Roman" w:hAnsi="Tahoma" w:cs="Tahoma"/>
      <w:sz w:val="16"/>
      <w:szCs w:val="16"/>
    </w:rPr>
  </w:style>
  <w:style w:type="character" w:customStyle="1" w:styleId="blue">
    <w:name w:val="__blue"/>
    <w:basedOn w:val="a0"/>
    <w:rsid w:val="00F141CF"/>
  </w:style>
  <w:style w:type="character" w:customStyle="1" w:styleId="person">
    <w:name w:val="person"/>
    <w:basedOn w:val="a0"/>
    <w:rsid w:val="00F141CF"/>
  </w:style>
  <w:style w:type="character" w:customStyle="1" w:styleId="11">
    <w:name w:val="Название1"/>
    <w:basedOn w:val="a0"/>
    <w:rsid w:val="00F141CF"/>
  </w:style>
  <w:style w:type="paragraph" w:customStyle="1" w:styleId="title1">
    <w:name w:val="title1"/>
    <w:basedOn w:val="a"/>
    <w:rsid w:val="00F141CF"/>
    <w:pPr>
      <w:spacing w:before="100" w:beforeAutospacing="1" w:after="100" w:afterAutospacing="1"/>
    </w:pPr>
  </w:style>
  <w:style w:type="character" w:styleId="a7">
    <w:name w:val="Strong"/>
    <w:basedOn w:val="a0"/>
    <w:uiPriority w:val="22"/>
    <w:qFormat/>
    <w:rsid w:val="00F141CF"/>
    <w:rPr>
      <w:b/>
      <w:bCs/>
    </w:rPr>
  </w:style>
  <w:style w:type="paragraph" w:customStyle="1" w:styleId="cut-img-center">
    <w:name w:val="cut-img-center"/>
    <w:basedOn w:val="a"/>
    <w:rsid w:val="00F141CF"/>
    <w:pPr>
      <w:spacing w:before="100" w:beforeAutospacing="1" w:after="100" w:afterAutospacing="1"/>
    </w:pPr>
  </w:style>
  <w:style w:type="paragraph" w:customStyle="1" w:styleId="lead">
    <w:name w:val="lead"/>
    <w:basedOn w:val="a"/>
    <w:rsid w:val="00F141CF"/>
    <w:pPr>
      <w:spacing w:before="100" w:beforeAutospacing="1" w:after="100" w:afterAutospacing="1"/>
    </w:pPr>
  </w:style>
  <w:style w:type="character" w:styleId="a8">
    <w:name w:val="Emphasis"/>
    <w:basedOn w:val="a0"/>
    <w:uiPriority w:val="20"/>
    <w:qFormat/>
    <w:rsid w:val="00F141CF"/>
    <w:rPr>
      <w:i/>
      <w:iCs/>
    </w:rPr>
  </w:style>
  <w:style w:type="paragraph" w:customStyle="1" w:styleId="increasetext">
    <w:name w:val="increase_text"/>
    <w:basedOn w:val="a"/>
    <w:rsid w:val="00F141CF"/>
    <w:pPr>
      <w:spacing w:before="100" w:beforeAutospacing="1" w:after="100" w:afterAutospacing="1"/>
    </w:pPr>
  </w:style>
  <w:style w:type="character" w:customStyle="1" w:styleId="b-material-headauthors-credentials">
    <w:name w:val="b-material-head__authors-credentials"/>
    <w:basedOn w:val="a0"/>
    <w:rsid w:val="00F141CF"/>
  </w:style>
  <w:style w:type="paragraph" w:customStyle="1" w:styleId="stylesubtitle">
    <w:name w:val="style_subtitle"/>
    <w:basedOn w:val="a"/>
    <w:rsid w:val="00F141CF"/>
    <w:pPr>
      <w:spacing w:before="100" w:beforeAutospacing="1" w:after="100" w:afterAutospacing="1"/>
    </w:pPr>
  </w:style>
  <w:style w:type="character" w:customStyle="1" w:styleId="time">
    <w:name w:val="time"/>
    <w:basedOn w:val="a0"/>
    <w:rsid w:val="00F141CF"/>
  </w:style>
  <w:style w:type="character" w:customStyle="1" w:styleId="coments">
    <w:name w:val="coments"/>
    <w:basedOn w:val="a0"/>
    <w:rsid w:val="00F141CF"/>
  </w:style>
  <w:style w:type="character" w:customStyle="1" w:styleId="icon-icon-moe-34">
    <w:name w:val="icon-icon-moe-34"/>
    <w:basedOn w:val="a0"/>
    <w:rsid w:val="00F141CF"/>
  </w:style>
  <w:style w:type="character" w:customStyle="1" w:styleId="prosmotr">
    <w:name w:val="prosmotr"/>
    <w:basedOn w:val="a0"/>
    <w:rsid w:val="00F141CF"/>
  </w:style>
  <w:style w:type="character" w:customStyle="1" w:styleId="social-likesbutton">
    <w:name w:val="social-likes__button"/>
    <w:basedOn w:val="a0"/>
    <w:rsid w:val="00F141CF"/>
  </w:style>
  <w:style w:type="character" w:customStyle="1" w:styleId="mvp-post-date">
    <w:name w:val="mvp-post-date"/>
    <w:basedOn w:val="a0"/>
    <w:rsid w:val="00F141CF"/>
  </w:style>
  <w:style w:type="character" w:customStyle="1" w:styleId="author-name">
    <w:name w:val="author-name"/>
    <w:basedOn w:val="a0"/>
    <w:rsid w:val="00F141CF"/>
  </w:style>
  <w:style w:type="character" w:customStyle="1" w:styleId="mvp-feat-caption">
    <w:name w:val="mvp-feat-caption"/>
    <w:basedOn w:val="a0"/>
    <w:rsid w:val="00F141CF"/>
  </w:style>
  <w:style w:type="paragraph" w:customStyle="1" w:styleId="imgleft">
    <w:name w:val="img_left"/>
    <w:basedOn w:val="a"/>
    <w:rsid w:val="00F141CF"/>
    <w:pPr>
      <w:spacing w:before="100" w:beforeAutospacing="1" w:after="100" w:afterAutospacing="1"/>
    </w:pPr>
  </w:style>
  <w:style w:type="character" w:customStyle="1" w:styleId="dirty-clipboard">
    <w:name w:val="dirty-clipboard"/>
    <w:basedOn w:val="a0"/>
    <w:rsid w:val="00F141CF"/>
  </w:style>
  <w:style w:type="character" w:customStyle="1" w:styleId="label">
    <w:name w:val="label"/>
    <w:basedOn w:val="a0"/>
    <w:rsid w:val="00F141CF"/>
  </w:style>
  <w:style w:type="character" w:customStyle="1" w:styleId="dash-fix">
    <w:name w:val="dash-fix"/>
    <w:basedOn w:val="a0"/>
    <w:rsid w:val="00F141CF"/>
  </w:style>
  <w:style w:type="character" w:customStyle="1" w:styleId="12">
    <w:name w:val="Дата1"/>
    <w:basedOn w:val="a0"/>
    <w:rsid w:val="00F141CF"/>
  </w:style>
  <w:style w:type="character" w:customStyle="1" w:styleId="el-time">
    <w:name w:val="el-time"/>
    <w:basedOn w:val="a0"/>
    <w:rsid w:val="00F141CF"/>
  </w:style>
  <w:style w:type="character" w:customStyle="1" w:styleId="stat">
    <w:name w:val="stat"/>
    <w:basedOn w:val="a0"/>
    <w:rsid w:val="00F141CF"/>
  </w:style>
  <w:style w:type="character" w:customStyle="1" w:styleId="figcaptionsignprefix">
    <w:name w:val="figcaption__sign__prefix"/>
    <w:basedOn w:val="a0"/>
    <w:rsid w:val="00F141CF"/>
  </w:style>
  <w:style w:type="character" w:customStyle="1" w:styleId="b-materialdate">
    <w:name w:val="b-material__date"/>
    <w:basedOn w:val="a0"/>
    <w:rsid w:val="00F141CF"/>
  </w:style>
  <w:style w:type="character" w:customStyle="1" w:styleId="b-materialtime">
    <w:name w:val="b-material__time"/>
    <w:basedOn w:val="a0"/>
    <w:rsid w:val="00F141CF"/>
  </w:style>
  <w:style w:type="character" w:customStyle="1" w:styleId="authorname">
    <w:name w:val="author__name"/>
    <w:basedOn w:val="a0"/>
    <w:rsid w:val="00F141CF"/>
  </w:style>
  <w:style w:type="character" w:customStyle="1" w:styleId="social-likescounter">
    <w:name w:val="social-likes__counter"/>
    <w:basedOn w:val="a0"/>
    <w:rsid w:val="00F141CF"/>
  </w:style>
  <w:style w:type="character" w:customStyle="1" w:styleId="posted-on">
    <w:name w:val="posted-on"/>
    <w:basedOn w:val="a0"/>
    <w:rsid w:val="00F141CF"/>
  </w:style>
  <w:style w:type="character" w:customStyle="1" w:styleId="byline">
    <w:name w:val="byline"/>
    <w:basedOn w:val="a0"/>
    <w:rsid w:val="00F141CF"/>
  </w:style>
  <w:style w:type="character" w:customStyle="1" w:styleId="author">
    <w:name w:val="author"/>
    <w:basedOn w:val="a0"/>
    <w:rsid w:val="00F141CF"/>
  </w:style>
  <w:style w:type="character" w:customStyle="1" w:styleId="b-articleinfo-time">
    <w:name w:val="b-article__info-time"/>
    <w:basedOn w:val="a0"/>
    <w:rsid w:val="00F141CF"/>
  </w:style>
  <w:style w:type="character" w:customStyle="1" w:styleId="b-statisticnumber">
    <w:name w:val="b-statistic__number"/>
    <w:basedOn w:val="a0"/>
    <w:rsid w:val="00F141CF"/>
  </w:style>
  <w:style w:type="paragraph" w:customStyle="1" w:styleId="fssmall">
    <w:name w:val="fssmall"/>
    <w:basedOn w:val="a"/>
    <w:rsid w:val="00F141CF"/>
    <w:pPr>
      <w:spacing w:before="100" w:beforeAutospacing="1" w:after="100" w:afterAutospacing="1"/>
    </w:pPr>
  </w:style>
  <w:style w:type="paragraph" w:customStyle="1" w:styleId="fsheader">
    <w:name w:val="fsheader"/>
    <w:basedOn w:val="a"/>
    <w:rsid w:val="00F141CF"/>
    <w:pPr>
      <w:spacing w:before="100" w:beforeAutospacing="1" w:after="100" w:afterAutospacing="1"/>
    </w:pPr>
  </w:style>
  <w:style w:type="paragraph" w:customStyle="1" w:styleId="cfadedark">
    <w:name w:val="cfadedark"/>
    <w:basedOn w:val="a"/>
    <w:rsid w:val="00F141CF"/>
    <w:pPr>
      <w:spacing w:before="100" w:beforeAutospacing="1" w:after="100" w:afterAutospacing="1"/>
    </w:pPr>
  </w:style>
  <w:style w:type="character" w:styleId="a9">
    <w:name w:val="FollowedHyperlink"/>
    <w:basedOn w:val="a0"/>
    <w:uiPriority w:val="99"/>
    <w:semiHidden/>
    <w:unhideWhenUsed/>
    <w:rsid w:val="00F141CF"/>
    <w:rPr>
      <w:color w:val="800080" w:themeColor="followedHyperlink"/>
      <w:u w:val="single"/>
    </w:rPr>
  </w:style>
  <w:style w:type="character" w:customStyle="1" w:styleId="ya-share2counter">
    <w:name w:val="ya-share2__counter"/>
    <w:basedOn w:val="a0"/>
    <w:rsid w:val="00F141CF"/>
  </w:style>
  <w:style w:type="character" w:customStyle="1" w:styleId="followbookmark">
    <w:name w:val="follow_bookmark"/>
    <w:basedOn w:val="a0"/>
    <w:rsid w:val="00F141CF"/>
  </w:style>
  <w:style w:type="character" w:customStyle="1" w:styleId="videodescriptiondesc">
    <w:name w:val="video_description__desc"/>
    <w:basedOn w:val="a0"/>
    <w:rsid w:val="00F141CF"/>
  </w:style>
  <w:style w:type="character" w:customStyle="1" w:styleId="copyright">
    <w:name w:val="copyright"/>
    <w:basedOn w:val="a0"/>
    <w:rsid w:val="00F141CF"/>
  </w:style>
  <w:style w:type="character" w:customStyle="1" w:styleId="newsdetailtemplate">
    <w:name w:val="news_detail_template"/>
    <w:basedOn w:val="a0"/>
    <w:rsid w:val="00F141CF"/>
  </w:style>
  <w:style w:type="character" w:customStyle="1" w:styleId="dateday">
    <w:name w:val="date__day"/>
    <w:basedOn w:val="a0"/>
    <w:rsid w:val="00F141CF"/>
  </w:style>
  <w:style w:type="character" w:customStyle="1" w:styleId="datetime">
    <w:name w:val="date__time"/>
    <w:basedOn w:val="a0"/>
    <w:rsid w:val="00F141CF"/>
  </w:style>
  <w:style w:type="character" w:customStyle="1" w:styleId="news-featuresitem">
    <w:name w:val="news-features__item"/>
    <w:basedOn w:val="a0"/>
    <w:rsid w:val="00F141CF"/>
  </w:style>
  <w:style w:type="paragraph" w:customStyle="1" w:styleId="postedinfo">
    <w:name w:val="posted_info"/>
    <w:basedOn w:val="a"/>
    <w:rsid w:val="00F141CF"/>
    <w:pPr>
      <w:spacing w:before="100" w:beforeAutospacing="1" w:after="100" w:afterAutospacing="1"/>
    </w:pPr>
  </w:style>
  <w:style w:type="character" w:customStyle="1" w:styleId="icon-views">
    <w:name w:val="icon-views"/>
    <w:basedOn w:val="a0"/>
    <w:rsid w:val="00F141CF"/>
  </w:style>
  <w:style w:type="character" w:customStyle="1" w:styleId="authors">
    <w:name w:val="authors"/>
    <w:basedOn w:val="a0"/>
    <w:rsid w:val="00F141CF"/>
  </w:style>
  <w:style w:type="paragraph" w:customStyle="1" w:styleId="main-photo">
    <w:name w:val="main-photo"/>
    <w:basedOn w:val="a"/>
    <w:rsid w:val="00F141CF"/>
    <w:pPr>
      <w:spacing w:before="100" w:beforeAutospacing="1" w:after="100" w:afterAutospacing="1"/>
    </w:pPr>
  </w:style>
  <w:style w:type="character" w:customStyle="1" w:styleId="photo-author">
    <w:name w:val="photo-author"/>
    <w:basedOn w:val="a0"/>
    <w:rsid w:val="00F141CF"/>
  </w:style>
  <w:style w:type="character" w:customStyle="1" w:styleId="bull">
    <w:name w:val="bull"/>
    <w:basedOn w:val="a0"/>
    <w:rsid w:val="00F141CF"/>
  </w:style>
  <w:style w:type="character" w:customStyle="1" w:styleId="socicons">
    <w:name w:val="socicons"/>
    <w:basedOn w:val="a0"/>
    <w:rsid w:val="00F141CF"/>
  </w:style>
  <w:style w:type="paragraph" w:customStyle="1" w:styleId="bigdata">
    <w:name w:val="bigdata"/>
    <w:basedOn w:val="a"/>
    <w:rsid w:val="00F141CF"/>
    <w:pPr>
      <w:spacing w:before="100" w:beforeAutospacing="1" w:after="100" w:afterAutospacing="1"/>
    </w:pPr>
  </w:style>
  <w:style w:type="character" w:customStyle="1" w:styleId="b-img-caption">
    <w:name w:val="b-img-caption"/>
    <w:basedOn w:val="a0"/>
    <w:rsid w:val="00F141CF"/>
  </w:style>
  <w:style w:type="character" w:customStyle="1" w:styleId="fsource">
    <w:name w:val="fsource"/>
    <w:basedOn w:val="a0"/>
    <w:rsid w:val="00F141CF"/>
  </w:style>
  <w:style w:type="character" w:customStyle="1" w:styleId="cm-tag">
    <w:name w:val="cm-tag"/>
    <w:basedOn w:val="a0"/>
    <w:rsid w:val="00F141CF"/>
  </w:style>
  <w:style w:type="character" w:customStyle="1" w:styleId="wfcaption">
    <w:name w:val="wf_caption"/>
    <w:basedOn w:val="a0"/>
    <w:rsid w:val="00F141CF"/>
  </w:style>
  <w:style w:type="paragraph" w:customStyle="1" w:styleId="a00">
    <w:name w:val="a0"/>
    <w:basedOn w:val="a"/>
    <w:rsid w:val="00F141CF"/>
    <w:pPr>
      <w:spacing w:before="100" w:beforeAutospacing="1" w:after="100" w:afterAutospacing="1"/>
    </w:pPr>
  </w:style>
  <w:style w:type="paragraph" w:customStyle="1" w:styleId="style6">
    <w:name w:val="style6"/>
    <w:basedOn w:val="a"/>
    <w:rsid w:val="00F141CF"/>
    <w:pPr>
      <w:spacing w:before="100" w:beforeAutospacing="1" w:after="100" w:afterAutospacing="1"/>
    </w:pPr>
  </w:style>
  <w:style w:type="character" w:customStyle="1" w:styleId="day">
    <w:name w:val="day"/>
    <w:basedOn w:val="a0"/>
    <w:rsid w:val="00F141CF"/>
  </w:style>
  <w:style w:type="character" w:customStyle="1" w:styleId="view-full">
    <w:name w:val="view-full"/>
    <w:basedOn w:val="a0"/>
    <w:rsid w:val="00F141CF"/>
  </w:style>
  <w:style w:type="character" w:customStyle="1" w:styleId="entry-meta-date">
    <w:name w:val="entry-meta-date"/>
    <w:basedOn w:val="a0"/>
    <w:rsid w:val="00F141CF"/>
  </w:style>
  <w:style w:type="character" w:customStyle="1" w:styleId="news-date-time">
    <w:name w:val="news-date-time"/>
    <w:basedOn w:val="a0"/>
    <w:rsid w:val="00F141CF"/>
  </w:style>
  <w:style w:type="paragraph" w:customStyle="1" w:styleId="p3">
    <w:name w:val="p3"/>
    <w:basedOn w:val="a"/>
    <w:rsid w:val="00F141CF"/>
    <w:pPr>
      <w:spacing w:before="100" w:beforeAutospacing="1" w:after="100" w:afterAutospacing="1"/>
    </w:pPr>
  </w:style>
  <w:style w:type="character" w:customStyle="1" w:styleId="mvp-cd-cat">
    <w:name w:val="mvp-cd-cat"/>
    <w:basedOn w:val="a0"/>
    <w:rsid w:val="00F141CF"/>
  </w:style>
  <w:style w:type="character" w:customStyle="1" w:styleId="b-material-picdesc">
    <w:name w:val="b-material-pic__desc"/>
    <w:basedOn w:val="a0"/>
    <w:rsid w:val="00F141CF"/>
  </w:style>
  <w:style w:type="character" w:customStyle="1" w:styleId="copyright-icon">
    <w:name w:val="copyright-icon"/>
    <w:basedOn w:val="a0"/>
    <w:rsid w:val="00F141CF"/>
  </w:style>
  <w:style w:type="character" w:customStyle="1" w:styleId="bb-sep">
    <w:name w:val="bb-sep"/>
    <w:basedOn w:val="a0"/>
    <w:rsid w:val="00F141CF"/>
  </w:style>
  <w:style w:type="character" w:customStyle="1" w:styleId="vjs-control-text">
    <w:name w:val="vjs-control-text"/>
    <w:basedOn w:val="a0"/>
    <w:rsid w:val="00F141CF"/>
  </w:style>
  <w:style w:type="paragraph" w:customStyle="1" w:styleId="p2">
    <w:name w:val="p2"/>
    <w:basedOn w:val="a"/>
    <w:rsid w:val="00F141CF"/>
    <w:pPr>
      <w:spacing w:before="100" w:beforeAutospacing="1" w:after="100" w:afterAutospacing="1"/>
    </w:pPr>
  </w:style>
  <w:style w:type="paragraph" w:customStyle="1" w:styleId="p4">
    <w:name w:val="p4"/>
    <w:basedOn w:val="a"/>
    <w:rsid w:val="00F141CF"/>
    <w:pPr>
      <w:spacing w:before="100" w:beforeAutospacing="1" w:after="100" w:afterAutospacing="1"/>
    </w:pPr>
  </w:style>
  <w:style w:type="character" w:customStyle="1" w:styleId="apple-converted-space">
    <w:name w:val="apple-converted-space"/>
    <w:basedOn w:val="a0"/>
    <w:rsid w:val="00F141CF"/>
  </w:style>
  <w:style w:type="character" w:customStyle="1" w:styleId="d-s">
    <w:name w:val="d-s"/>
    <w:basedOn w:val="a0"/>
    <w:rsid w:val="00F141CF"/>
  </w:style>
  <w:style w:type="paragraph" w:customStyle="1" w:styleId="js-tweet-text">
    <w:name w:val="js-tweet-text"/>
    <w:basedOn w:val="a"/>
    <w:rsid w:val="00F141CF"/>
    <w:pPr>
      <w:spacing w:before="100" w:beforeAutospacing="1" w:after="100" w:afterAutospacing="1"/>
    </w:pPr>
  </w:style>
  <w:style w:type="character" w:customStyle="1" w:styleId="tco-ellipsis">
    <w:name w:val="tco-ellipsis"/>
    <w:basedOn w:val="a0"/>
    <w:rsid w:val="00F141CF"/>
  </w:style>
  <w:style w:type="character" w:customStyle="1" w:styleId="invisible">
    <w:name w:val="invisible"/>
    <w:basedOn w:val="a0"/>
    <w:rsid w:val="00F141CF"/>
  </w:style>
  <w:style w:type="character" w:customStyle="1" w:styleId="js-display-url">
    <w:name w:val="js-display-url"/>
    <w:basedOn w:val="a0"/>
    <w:rsid w:val="00F141CF"/>
  </w:style>
  <w:style w:type="character" w:customStyle="1" w:styleId="profiletweet-actioncountforaria">
    <w:name w:val="profiletweet-actioncountforaria"/>
    <w:basedOn w:val="a0"/>
    <w:rsid w:val="00F141CF"/>
  </w:style>
  <w:style w:type="character" w:customStyle="1" w:styleId="u-hiddenvisually">
    <w:name w:val="u-hiddenvisually"/>
    <w:basedOn w:val="a0"/>
    <w:rsid w:val="00F141CF"/>
  </w:style>
  <w:style w:type="character" w:customStyle="1" w:styleId="ljuser">
    <w:name w:val="ljuser"/>
    <w:basedOn w:val="a0"/>
    <w:rsid w:val="00F141CF"/>
  </w:style>
  <w:style w:type="character" w:customStyle="1" w:styleId="wlpostlikelabel">
    <w:name w:val="wl_post_like_label"/>
    <w:basedOn w:val="a0"/>
    <w:rsid w:val="00F141CF"/>
  </w:style>
  <w:style w:type="character" w:customStyle="1" w:styleId="postlikelink">
    <w:name w:val="post_like_link"/>
    <w:basedOn w:val="a0"/>
    <w:rsid w:val="00F141CF"/>
  </w:style>
  <w:style w:type="paragraph" w:styleId="aa">
    <w:name w:val="List Paragraph"/>
    <w:basedOn w:val="a"/>
    <w:uiPriority w:val="34"/>
    <w:qFormat/>
    <w:rsid w:val="00F141CF"/>
    <w:pPr>
      <w:spacing w:after="200" w:line="276" w:lineRule="auto"/>
      <w:ind w:left="720"/>
      <w:contextualSpacing/>
    </w:pPr>
    <w:rPr>
      <w:rFonts w:asciiTheme="minorHAnsi" w:eastAsiaTheme="minorEastAsia" w:hAnsiTheme="minorHAnsi" w:cstheme="minorBidi"/>
      <w:sz w:val="22"/>
      <w:szCs w:val="22"/>
    </w:rPr>
  </w:style>
  <w:style w:type="character" w:customStyle="1" w:styleId="metadata">
    <w:name w:val="metadata"/>
    <w:basedOn w:val="a0"/>
    <w:rsid w:val="00F141CF"/>
  </w:style>
  <w:style w:type="character" w:customStyle="1" w:styleId="ab">
    <w:name w:val="a"/>
    <w:basedOn w:val="a0"/>
    <w:rsid w:val="00F141CF"/>
  </w:style>
  <w:style w:type="character" w:customStyle="1" w:styleId="qt">
    <w:name w:val="qt"/>
    <w:basedOn w:val="a0"/>
    <w:rsid w:val="00F141CF"/>
  </w:style>
  <w:style w:type="character" w:customStyle="1" w:styleId="ug">
    <w:name w:val="ug"/>
    <w:basedOn w:val="a0"/>
    <w:rsid w:val="00F141CF"/>
  </w:style>
  <w:style w:type="character" w:customStyle="1" w:styleId="uv">
    <w:name w:val="uv"/>
    <w:basedOn w:val="a0"/>
    <w:rsid w:val="00F141CF"/>
  </w:style>
  <w:style w:type="paragraph" w:styleId="ac">
    <w:name w:val="header"/>
    <w:basedOn w:val="a"/>
    <w:link w:val="ad"/>
    <w:uiPriority w:val="99"/>
    <w:semiHidden/>
    <w:unhideWhenUsed/>
    <w:rsid w:val="00F141CF"/>
    <w:pPr>
      <w:tabs>
        <w:tab w:val="center" w:pos="4677"/>
        <w:tab w:val="right" w:pos="9355"/>
      </w:tabs>
    </w:pPr>
    <w:rPr>
      <w:rFonts w:asciiTheme="minorHAnsi" w:eastAsiaTheme="minorEastAsia" w:hAnsiTheme="minorHAnsi" w:cstheme="minorBidi"/>
      <w:sz w:val="22"/>
      <w:szCs w:val="22"/>
    </w:rPr>
  </w:style>
  <w:style w:type="character" w:customStyle="1" w:styleId="ad">
    <w:name w:val="Верхний колонтитул Знак"/>
    <w:basedOn w:val="a0"/>
    <w:link w:val="ac"/>
    <w:uiPriority w:val="99"/>
    <w:semiHidden/>
    <w:rsid w:val="00F141CF"/>
  </w:style>
  <w:style w:type="paragraph" w:styleId="ae">
    <w:name w:val="footer"/>
    <w:basedOn w:val="a"/>
    <w:link w:val="af"/>
    <w:uiPriority w:val="99"/>
    <w:semiHidden/>
    <w:unhideWhenUsed/>
    <w:rsid w:val="00F141CF"/>
    <w:pPr>
      <w:tabs>
        <w:tab w:val="center" w:pos="4677"/>
        <w:tab w:val="right" w:pos="9355"/>
      </w:tabs>
    </w:pPr>
  </w:style>
  <w:style w:type="character" w:customStyle="1" w:styleId="af">
    <w:name w:val="Нижний колонтитул Знак"/>
    <w:basedOn w:val="a0"/>
    <w:link w:val="ae"/>
    <w:uiPriority w:val="99"/>
    <w:semiHidden/>
    <w:rsid w:val="00F141CF"/>
  </w:style>
  <w:style w:type="paragraph" w:customStyle="1" w:styleId="tweettextsize">
    <w:name w:val="tweettextsize"/>
    <w:basedOn w:val="a"/>
    <w:rsid w:val="00F141CF"/>
    <w:pPr>
      <w:spacing w:before="100" w:beforeAutospacing="1" w:after="100" w:afterAutospacing="1"/>
    </w:pPr>
  </w:style>
  <w:style w:type="character" w:customStyle="1" w:styleId="postvideoviewscount">
    <w:name w:val="post_video_views_count"/>
    <w:basedOn w:val="a0"/>
    <w:rsid w:val="00F141CF"/>
  </w:style>
  <w:style w:type="character" w:customStyle="1" w:styleId="postvideotitlecontent">
    <w:name w:val="post_video_title_content"/>
    <w:basedOn w:val="a0"/>
    <w:rsid w:val="00F141CF"/>
  </w:style>
  <w:style w:type="character" w:customStyle="1" w:styleId="entry-linkbar-inner">
    <w:name w:val="entry-linkbar-inner"/>
    <w:basedOn w:val="a0"/>
    <w:rsid w:val="00F141CF"/>
  </w:style>
  <w:style w:type="character" w:customStyle="1" w:styleId="wlpostlikecount">
    <w:name w:val="wl_post_like_count"/>
    <w:basedOn w:val="a0"/>
    <w:rsid w:val="00F141CF"/>
  </w:style>
  <w:style w:type="character" w:customStyle="1" w:styleId="h3">
    <w:name w:val="h3"/>
    <w:basedOn w:val="a0"/>
    <w:rsid w:val="00F141CF"/>
  </w:style>
  <w:style w:type="character" w:customStyle="1" w:styleId="explain">
    <w:name w:val="explain"/>
    <w:basedOn w:val="a0"/>
    <w:rsid w:val="00F141CF"/>
  </w:style>
  <w:style w:type="character" w:customStyle="1" w:styleId="lkb">
    <w:name w:val="lkb"/>
    <w:basedOn w:val="a0"/>
    <w:rsid w:val="00F141CF"/>
  </w:style>
  <w:style w:type="character" w:customStyle="1" w:styleId="username">
    <w:name w:val="username"/>
    <w:basedOn w:val="a0"/>
    <w:rsid w:val="00F141CF"/>
  </w:style>
  <w:style w:type="character" w:customStyle="1" w:styleId="timestamp">
    <w:name w:val="_timestamp"/>
    <w:basedOn w:val="a0"/>
    <w:rsid w:val="00F141CF"/>
  </w:style>
  <w:style w:type="character" w:customStyle="1" w:styleId="wallpostlinkpreviewbtnlabel">
    <w:name w:val="wall_postlink_preview_btn_label"/>
    <w:basedOn w:val="a0"/>
    <w:rsid w:val="00F141CF"/>
  </w:style>
  <w:style w:type="character" w:customStyle="1" w:styleId="lnkmailtitle">
    <w:name w:val="lnk_mail_title"/>
    <w:basedOn w:val="a0"/>
    <w:rsid w:val="00F141CF"/>
  </w:style>
  <w:style w:type="character" w:customStyle="1" w:styleId="lnkmaildomain">
    <w:name w:val="lnk_mail_domain"/>
    <w:basedOn w:val="a0"/>
    <w:rsid w:val="00F141CF"/>
  </w:style>
  <w:style w:type="character" w:customStyle="1" w:styleId="lnkmaildescription">
    <w:name w:val="lnk_mail_description"/>
    <w:basedOn w:val="a0"/>
    <w:rsid w:val="00F141CF"/>
  </w:style>
  <w:style w:type="character" w:customStyle="1" w:styleId="b-photocontent-description-text">
    <w:name w:val="b-photo__content-description-text"/>
    <w:basedOn w:val="a0"/>
    <w:rsid w:val="00F141CF"/>
  </w:style>
  <w:style w:type="character" w:customStyle="1" w:styleId="b-likebutton-text">
    <w:name w:val="b-like__button-text"/>
    <w:basedOn w:val="a0"/>
    <w:rsid w:val="00F141CF"/>
  </w:style>
  <w:style w:type="character" w:customStyle="1" w:styleId="58cl">
    <w:name w:val="_58cl"/>
    <w:basedOn w:val="a0"/>
    <w:rsid w:val="00F141CF"/>
  </w:style>
  <w:style w:type="character" w:customStyle="1" w:styleId="58cm">
    <w:name w:val="_58cm"/>
    <w:basedOn w:val="a0"/>
    <w:rsid w:val="00F141CF"/>
  </w:style>
  <w:style w:type="character" w:customStyle="1" w:styleId="textexposedhide">
    <w:name w:val="text_exposed_hide"/>
    <w:basedOn w:val="a0"/>
    <w:rsid w:val="00F141CF"/>
  </w:style>
  <w:style w:type="character" w:customStyle="1" w:styleId="textexposedlink">
    <w:name w:val="text_exposed_link"/>
    <w:basedOn w:val="a0"/>
    <w:rsid w:val="00F141CF"/>
  </w:style>
  <w:style w:type="character" w:customStyle="1" w:styleId="seemorelinkinner">
    <w:name w:val="see_more_link_inner"/>
    <w:basedOn w:val="a0"/>
    <w:rsid w:val="00F141CF"/>
  </w:style>
  <w:style w:type="character" w:customStyle="1" w:styleId="textexposedshow">
    <w:name w:val="text_exposed_show"/>
    <w:basedOn w:val="a0"/>
    <w:rsid w:val="00F141CF"/>
  </w:style>
  <w:style w:type="character" w:styleId="HTML">
    <w:name w:val="HTML Cite"/>
    <w:basedOn w:val="a0"/>
    <w:uiPriority w:val="99"/>
    <w:semiHidden/>
    <w:unhideWhenUsed/>
    <w:rsid w:val="00F141CF"/>
    <w:rPr>
      <w:i/>
      <w:iCs/>
    </w:rPr>
  </w:style>
  <w:style w:type="character" w:customStyle="1" w:styleId="snippet">
    <w:name w:val="snippet"/>
    <w:basedOn w:val="a0"/>
    <w:rsid w:val="00F141CF"/>
  </w:style>
  <w:style w:type="character" w:customStyle="1" w:styleId="b-commentshistory-buttontext">
    <w:name w:val="b-comments__history-button__text"/>
    <w:basedOn w:val="a0"/>
    <w:rsid w:val="00F141CF"/>
  </w:style>
  <w:style w:type="character" w:customStyle="1" w:styleId="b-history-eventevent-text-extract">
    <w:name w:val="b-history-event__event-text-extract"/>
    <w:basedOn w:val="a0"/>
    <w:rsid w:val="00F141CF"/>
  </w:style>
  <w:style w:type="character" w:customStyle="1" w:styleId="b-addcomment-inner">
    <w:name w:val="b-addcomment-inner"/>
    <w:basedOn w:val="a0"/>
    <w:rsid w:val="00F141CF"/>
  </w:style>
  <w:style w:type="character" w:customStyle="1" w:styleId="b-history-eventownername">
    <w:name w:val="b-history-event__ownername"/>
    <w:basedOn w:val="a0"/>
    <w:rsid w:val="00F141CF"/>
  </w:style>
  <w:style w:type="character" w:customStyle="1" w:styleId="mmrightblocktitlelink-cnt">
    <w:name w:val="mm_right_block_title_link-cnt"/>
    <w:basedOn w:val="a0"/>
    <w:rsid w:val="00F141CF"/>
  </w:style>
  <w:style w:type="character" w:customStyle="1" w:styleId="mmfriendslistusername">
    <w:name w:val="mm_friends_list_user__name"/>
    <w:basedOn w:val="a0"/>
    <w:rsid w:val="00F141CF"/>
  </w:style>
  <w:style w:type="character" w:customStyle="1" w:styleId="mm-rightblock-videotime">
    <w:name w:val="mm-right_block-video_time"/>
    <w:basedOn w:val="a0"/>
    <w:rsid w:val="00F141CF"/>
  </w:style>
  <w:style w:type="character" w:customStyle="1" w:styleId="zmo4qd">
    <w:name w:val="zmo4qd"/>
    <w:basedOn w:val="a0"/>
    <w:rsid w:val="00F141CF"/>
  </w:style>
  <w:style w:type="character" w:customStyle="1" w:styleId="blindlabel">
    <w:name w:val="blind_label"/>
    <w:basedOn w:val="a0"/>
    <w:rsid w:val="00F141CF"/>
  </w:style>
  <w:style w:type="character" w:customStyle="1" w:styleId="likecount">
    <w:name w:val="like_count"/>
    <w:basedOn w:val="a0"/>
    <w:rsid w:val="00F141CF"/>
  </w:style>
  <w:style w:type="character" w:customStyle="1" w:styleId="reldate">
    <w:name w:val="rel_date"/>
    <w:basedOn w:val="a0"/>
    <w:rsid w:val="00F141CF"/>
  </w:style>
  <w:style w:type="character" w:customStyle="1" w:styleId="docext">
    <w:name w:val="doc_ext"/>
    <w:basedOn w:val="a0"/>
    <w:rsid w:val="00F141CF"/>
  </w:style>
  <w:style w:type="character" w:customStyle="1" w:styleId="docsize">
    <w:name w:val="doc_size"/>
    <w:basedOn w:val="a0"/>
    <w:rsid w:val="00F141CF"/>
  </w:style>
  <w:style w:type="character" w:customStyle="1" w:styleId="pagepostvideoduration">
    <w:name w:val="page_post_video_duration"/>
    <w:basedOn w:val="a0"/>
    <w:rsid w:val="00F141CF"/>
  </w:style>
  <w:style w:type="character" w:customStyle="1" w:styleId="postlikecount">
    <w:name w:val="post_like_count"/>
    <w:basedOn w:val="a0"/>
    <w:rsid w:val="00F141CF"/>
  </w:style>
  <w:style w:type="character" w:customStyle="1" w:styleId="postreplylink">
    <w:name w:val="post_reply_link"/>
    <w:basedOn w:val="a0"/>
    <w:rsid w:val="00F141CF"/>
  </w:style>
  <w:style w:type="character" w:customStyle="1" w:styleId="postsharecount">
    <w:name w:val="post_share_count"/>
    <w:basedOn w:val="a0"/>
    <w:rsid w:val="00F141CF"/>
  </w:style>
  <w:style w:type="character" w:customStyle="1" w:styleId="nowrap">
    <w:name w:val="nowrap"/>
    <w:basedOn w:val="a0"/>
    <w:rsid w:val="00F141CF"/>
  </w:style>
  <w:style w:type="character" w:customStyle="1" w:styleId="orange-phone">
    <w:name w:val="__orange-phone"/>
    <w:basedOn w:val="a0"/>
    <w:rsid w:val="00F141CF"/>
  </w:style>
  <w:style w:type="character" w:customStyle="1" w:styleId="fade-on-hover">
    <w:name w:val="fade-on-hover"/>
    <w:basedOn w:val="a0"/>
    <w:rsid w:val="00F141CF"/>
  </w:style>
  <w:style w:type="character" w:customStyle="1" w:styleId="al">
    <w:name w:val="al"/>
    <w:basedOn w:val="a0"/>
    <w:rsid w:val="00F141CF"/>
  </w:style>
  <w:style w:type="character" w:customStyle="1" w:styleId="tico">
    <w:name w:val="tico"/>
    <w:basedOn w:val="a0"/>
    <w:rsid w:val="00F141CF"/>
  </w:style>
  <w:style w:type="character" w:customStyle="1" w:styleId="commentsreplied">
    <w:name w:val="comments_replied"/>
    <w:basedOn w:val="a0"/>
    <w:rsid w:val="00F141CF"/>
  </w:style>
  <w:style w:type="character" w:customStyle="1" w:styleId="vatop">
    <w:name w:val="vatop"/>
    <w:basedOn w:val="a0"/>
    <w:rsid w:val="00F141CF"/>
  </w:style>
  <w:style w:type="character" w:customStyle="1" w:styleId="ellip-i">
    <w:name w:val="ellip-i"/>
    <w:basedOn w:val="a0"/>
    <w:rsid w:val="00F141CF"/>
  </w:style>
  <w:style w:type="character" w:customStyle="1" w:styleId="ic-online">
    <w:name w:val="ic-online"/>
    <w:basedOn w:val="a0"/>
    <w:rsid w:val="00F141CF"/>
  </w:style>
  <w:style w:type="character" w:customStyle="1" w:styleId="va">
    <w:name w:val="va"/>
    <w:basedOn w:val="a0"/>
    <w:rsid w:val="00F141CF"/>
  </w:style>
  <w:style w:type="character" w:customStyle="1" w:styleId="commentsedit">
    <w:name w:val="comments_edit"/>
    <w:basedOn w:val="a0"/>
    <w:rsid w:val="00F141CF"/>
  </w:style>
  <w:style w:type="character" w:customStyle="1" w:styleId="h8nqzf">
    <w:name w:val="h8nqzf"/>
    <w:basedOn w:val="a0"/>
    <w:rsid w:val="00F141CF"/>
  </w:style>
  <w:style w:type="paragraph" w:styleId="z-">
    <w:name w:val="HTML Top of Form"/>
    <w:basedOn w:val="a"/>
    <w:next w:val="a"/>
    <w:link w:val="z-0"/>
    <w:hidden/>
    <w:uiPriority w:val="99"/>
    <w:semiHidden/>
    <w:unhideWhenUsed/>
    <w:rsid w:val="00F141CF"/>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F141CF"/>
    <w:rPr>
      <w:rFonts w:ascii="Arial" w:eastAsia="Times New Roman" w:hAnsi="Arial" w:cs="Arial"/>
      <w:vanish/>
      <w:sz w:val="16"/>
      <w:szCs w:val="16"/>
    </w:rPr>
  </w:style>
  <w:style w:type="character" w:customStyle="1" w:styleId="6a">
    <w:name w:val="_6a"/>
    <w:basedOn w:val="a0"/>
    <w:rsid w:val="00F141CF"/>
  </w:style>
  <w:style w:type="character" w:customStyle="1" w:styleId="1g5v">
    <w:name w:val="_1g5v"/>
    <w:basedOn w:val="a0"/>
    <w:rsid w:val="00F141CF"/>
  </w:style>
  <w:style w:type="character" w:customStyle="1" w:styleId="4arz">
    <w:name w:val="_4arz"/>
    <w:basedOn w:val="a0"/>
    <w:rsid w:val="00F141CF"/>
  </w:style>
  <w:style w:type="paragraph" w:styleId="z-1">
    <w:name w:val="HTML Bottom of Form"/>
    <w:basedOn w:val="a"/>
    <w:next w:val="a"/>
    <w:link w:val="z-2"/>
    <w:hidden/>
    <w:uiPriority w:val="99"/>
    <w:semiHidden/>
    <w:unhideWhenUsed/>
    <w:rsid w:val="00F141CF"/>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F141CF"/>
    <w:rPr>
      <w:rFonts w:ascii="Arial" w:eastAsia="Times New Roman" w:hAnsi="Arial" w:cs="Arial"/>
      <w:vanish/>
      <w:sz w:val="16"/>
      <w:szCs w:val="16"/>
    </w:rPr>
  </w:style>
  <w:style w:type="character" w:customStyle="1" w:styleId="fwb">
    <w:name w:val="fwb"/>
    <w:basedOn w:val="a0"/>
    <w:rsid w:val="00F141CF"/>
  </w:style>
  <w:style w:type="character" w:customStyle="1" w:styleId="fsm">
    <w:name w:val="fsm"/>
    <w:basedOn w:val="a0"/>
    <w:rsid w:val="00F141CF"/>
  </w:style>
  <w:style w:type="character" w:customStyle="1" w:styleId="timestampcontent">
    <w:name w:val="timestampcontent"/>
    <w:basedOn w:val="a0"/>
    <w:rsid w:val="00F141CF"/>
  </w:style>
  <w:style w:type="character" w:customStyle="1" w:styleId="50f8">
    <w:name w:val="_50f8"/>
    <w:basedOn w:val="a0"/>
    <w:rsid w:val="00F141CF"/>
  </w:style>
  <w:style w:type="character" w:customStyle="1" w:styleId="postviewscount">
    <w:name w:val="post_views_count"/>
    <w:basedOn w:val="a0"/>
    <w:rsid w:val="00F141CF"/>
  </w:style>
  <w:style w:type="character" w:customStyle="1" w:styleId="numdelim">
    <w:name w:val="num_delim"/>
    <w:basedOn w:val="a0"/>
    <w:rsid w:val="00F141CF"/>
  </w:style>
  <w:style w:type="character" w:customStyle="1" w:styleId="postsharelink">
    <w:name w:val="post_share_link"/>
    <w:basedOn w:val="a0"/>
    <w:rsid w:val="00F141CF"/>
  </w:style>
  <w:style w:type="character" w:customStyle="1" w:styleId="b-commentshistory-button">
    <w:name w:val="b-comments__history-button"/>
    <w:basedOn w:val="a0"/>
    <w:rsid w:val="00F141CF"/>
  </w:style>
  <w:style w:type="character" w:customStyle="1" w:styleId="b-right-columnblockanketaitembodytext">
    <w:name w:val="b-right-column__block__anketa__item__body__text"/>
    <w:basedOn w:val="a0"/>
    <w:rsid w:val="00F141CF"/>
  </w:style>
  <w:style w:type="character" w:customStyle="1" w:styleId="b-right-columnblockfooterlink">
    <w:name w:val="b-right-column__block__footer__link"/>
    <w:basedOn w:val="a0"/>
    <w:rsid w:val="00F141CF"/>
  </w:style>
  <w:style w:type="character" w:customStyle="1" w:styleId="b-right-columnblockfriendsitemname">
    <w:name w:val="b-right-column__block__friends__item__name"/>
    <w:basedOn w:val="a0"/>
    <w:rsid w:val="00F141CF"/>
  </w:style>
  <w:style w:type="character" w:customStyle="1" w:styleId="b-right-columnblockvideositemimagetime">
    <w:name w:val="b-right-column__block__videos__item__image__time"/>
    <w:basedOn w:val="a0"/>
    <w:rsid w:val="00F141CF"/>
  </w:style>
  <w:style w:type="character" w:customStyle="1" w:styleId="ny2017link">
    <w:name w:val="ny2017_link"/>
    <w:basedOn w:val="a0"/>
    <w:rsid w:val="00F141CF"/>
  </w:style>
  <w:style w:type="character" w:customStyle="1" w:styleId="mu0wrd">
    <w:name w:val="mu0wrd"/>
    <w:basedOn w:val="a0"/>
    <w:rsid w:val="00F141CF"/>
  </w:style>
  <w:style w:type="character" w:customStyle="1" w:styleId="dpvwyc">
    <w:name w:val="dpvwyc"/>
    <w:basedOn w:val="a0"/>
    <w:rsid w:val="00F141CF"/>
  </w:style>
  <w:style w:type="character" w:customStyle="1" w:styleId="videothumblabelitem">
    <w:name w:val="video_thumb_label_item"/>
    <w:basedOn w:val="a0"/>
    <w:rsid w:val="00F141CF"/>
  </w:style>
  <w:style w:type="character" w:customStyle="1" w:styleId="date-display-single">
    <w:name w:val="date-display-single"/>
    <w:basedOn w:val="a0"/>
    <w:rsid w:val="00F141CF"/>
  </w:style>
  <w:style w:type="character" w:customStyle="1" w:styleId="rubarr">
    <w:name w:val="rub_arr"/>
    <w:basedOn w:val="a0"/>
    <w:rsid w:val="00F141CF"/>
  </w:style>
  <w:style w:type="character" w:customStyle="1" w:styleId="likelybutton">
    <w:name w:val="likely__button"/>
    <w:basedOn w:val="a0"/>
    <w:rsid w:val="00F141CF"/>
  </w:style>
  <w:style w:type="character" w:customStyle="1" w:styleId="flipbord">
    <w:name w:val="flipbord"/>
    <w:basedOn w:val="a0"/>
    <w:rsid w:val="00F141CF"/>
  </w:style>
  <w:style w:type="character" w:customStyle="1" w:styleId="descr">
    <w:name w:val="descr"/>
    <w:basedOn w:val="a0"/>
    <w:rsid w:val="00F141CF"/>
  </w:style>
  <w:style w:type="character" w:customStyle="1" w:styleId="resh-link">
    <w:name w:val="resh-link"/>
    <w:basedOn w:val="a0"/>
    <w:rsid w:val="00F141CF"/>
  </w:style>
  <w:style w:type="character" w:customStyle="1" w:styleId="dog-link">
    <w:name w:val="dog-link"/>
    <w:basedOn w:val="a0"/>
    <w:rsid w:val="00F141CF"/>
  </w:style>
  <w:style w:type="paragraph" w:customStyle="1" w:styleId="style19">
    <w:name w:val="style19"/>
    <w:basedOn w:val="a"/>
    <w:rsid w:val="00F141CF"/>
    <w:pPr>
      <w:spacing w:before="100" w:beforeAutospacing="1" w:after="100" w:afterAutospacing="1"/>
    </w:pPr>
  </w:style>
  <w:style w:type="paragraph" w:customStyle="1" w:styleId="western">
    <w:name w:val="western"/>
    <w:basedOn w:val="a"/>
    <w:rsid w:val="00F141CF"/>
    <w:pPr>
      <w:spacing w:before="100" w:beforeAutospacing="1" w:after="100" w:afterAutospacing="1"/>
    </w:pPr>
  </w:style>
  <w:style w:type="character" w:customStyle="1" w:styleId="news-statustext">
    <w:name w:val="news-status__text"/>
    <w:basedOn w:val="a0"/>
    <w:rsid w:val="00F141CF"/>
  </w:style>
  <w:style w:type="character" w:customStyle="1" w:styleId="13">
    <w:name w:val="Название объекта1"/>
    <w:basedOn w:val="a0"/>
    <w:rsid w:val="00F141CF"/>
  </w:style>
  <w:style w:type="paragraph" w:customStyle="1" w:styleId="mvp-post-cat">
    <w:name w:val="mvp-post-cat"/>
    <w:basedOn w:val="a"/>
    <w:rsid w:val="00F141CF"/>
    <w:pPr>
      <w:spacing w:before="100" w:beforeAutospacing="1" w:after="100" w:afterAutospacing="1"/>
    </w:pPr>
  </w:style>
  <w:style w:type="character" w:customStyle="1" w:styleId="mvp-post-cat1">
    <w:name w:val="mvp-post-cat1"/>
    <w:basedOn w:val="a0"/>
    <w:rsid w:val="00F141CF"/>
  </w:style>
  <w:style w:type="character" w:customStyle="1" w:styleId="cm-blue-text">
    <w:name w:val="cm-blue-text"/>
    <w:basedOn w:val="a0"/>
    <w:rsid w:val="008573B4"/>
  </w:style>
  <w:style w:type="character" w:customStyle="1" w:styleId="22">
    <w:name w:val="Название объекта2"/>
    <w:basedOn w:val="a0"/>
    <w:rsid w:val="0086227D"/>
  </w:style>
  <w:style w:type="character" w:customStyle="1" w:styleId="31">
    <w:name w:val="Название объекта3"/>
    <w:basedOn w:val="a0"/>
    <w:rsid w:val="00F47361"/>
  </w:style>
  <w:style w:type="character" w:customStyle="1" w:styleId="hcc">
    <w:name w:val="hcc"/>
    <w:basedOn w:val="a0"/>
    <w:rsid w:val="006E3EC0"/>
  </w:style>
  <w:style w:type="character" w:customStyle="1" w:styleId="b-share-btnwrap">
    <w:name w:val="b-share-btn__wrap"/>
    <w:basedOn w:val="a0"/>
    <w:rsid w:val="009C09D3"/>
  </w:style>
  <w:style w:type="character" w:customStyle="1" w:styleId="b-share-counter">
    <w:name w:val="b-share-counter"/>
    <w:basedOn w:val="a0"/>
    <w:rsid w:val="009C09D3"/>
  </w:style>
  <w:style w:type="paragraph" w:customStyle="1" w:styleId="nospacing">
    <w:name w:val="nospacing"/>
    <w:basedOn w:val="a"/>
    <w:rsid w:val="00F02310"/>
    <w:pPr>
      <w:spacing w:before="100" w:beforeAutospacing="1" w:after="100" w:afterAutospacing="1"/>
    </w:pPr>
  </w:style>
  <w:style w:type="character" w:customStyle="1" w:styleId="social-text">
    <w:name w:val="social-text"/>
    <w:basedOn w:val="a0"/>
    <w:rsid w:val="00220C5A"/>
  </w:style>
  <w:style w:type="character" w:customStyle="1" w:styleId="js-extracted-address">
    <w:name w:val="js-extracted-address"/>
    <w:basedOn w:val="a0"/>
    <w:rsid w:val="00092A0D"/>
  </w:style>
  <w:style w:type="character" w:customStyle="1" w:styleId="41">
    <w:name w:val="Название объекта4"/>
    <w:basedOn w:val="a0"/>
    <w:rsid w:val="00D3536E"/>
  </w:style>
  <w:style w:type="character" w:customStyle="1" w:styleId="post-views-label">
    <w:name w:val="post-views-label"/>
    <w:basedOn w:val="a0"/>
    <w:rsid w:val="00A9717F"/>
  </w:style>
  <w:style w:type="character" w:customStyle="1" w:styleId="post-views-count">
    <w:name w:val="post-views-count"/>
    <w:basedOn w:val="a0"/>
    <w:rsid w:val="00A9717F"/>
  </w:style>
  <w:style w:type="paragraph" w:customStyle="1" w:styleId="text1">
    <w:name w:val="text1"/>
    <w:basedOn w:val="a"/>
    <w:rsid w:val="00C433A4"/>
    <w:pPr>
      <w:spacing w:before="100" w:beforeAutospacing="1" w:after="100" w:afterAutospacing="1"/>
    </w:pPr>
  </w:style>
  <w:style w:type="paragraph" w:customStyle="1" w:styleId="desc">
    <w:name w:val="desc"/>
    <w:basedOn w:val="a"/>
    <w:rsid w:val="004A3E18"/>
    <w:pPr>
      <w:spacing w:before="100" w:beforeAutospacing="1" w:after="100" w:afterAutospacing="1"/>
    </w:pPr>
  </w:style>
  <w:style w:type="character" w:customStyle="1" w:styleId="relap-defaultbottomlabel">
    <w:name w:val="relap-default__bottom__label"/>
    <w:basedOn w:val="a0"/>
    <w:rsid w:val="004B5B71"/>
  </w:style>
  <w:style w:type="character" w:customStyle="1" w:styleId="views-counter">
    <w:name w:val="views-counter"/>
    <w:basedOn w:val="a0"/>
    <w:rsid w:val="0058670C"/>
  </w:style>
  <w:style w:type="character" w:customStyle="1" w:styleId="uscl-each-counter">
    <w:name w:val="uscl-each-counter"/>
    <w:basedOn w:val="a0"/>
    <w:rsid w:val="00485579"/>
  </w:style>
  <w:style w:type="paragraph" w:customStyle="1" w:styleId="text">
    <w:name w:val="text"/>
    <w:basedOn w:val="a"/>
    <w:rsid w:val="00A30833"/>
    <w:pPr>
      <w:spacing w:before="100" w:beforeAutospacing="1" w:after="100" w:afterAutospacing="1"/>
    </w:pPr>
  </w:style>
  <w:style w:type="character" w:customStyle="1" w:styleId="features-icons">
    <w:name w:val="features-icons"/>
    <w:basedOn w:val="a0"/>
    <w:rsid w:val="009E57CA"/>
  </w:style>
  <w:style w:type="character" w:customStyle="1" w:styleId="count-box">
    <w:name w:val="count-box"/>
    <w:basedOn w:val="a0"/>
    <w:rsid w:val="009E57CA"/>
  </w:style>
  <w:style w:type="character" w:customStyle="1" w:styleId="commentsico">
    <w:name w:val="commentsico"/>
    <w:basedOn w:val="a0"/>
    <w:rsid w:val="00DE5B4B"/>
  </w:style>
  <w:style w:type="character" w:customStyle="1" w:styleId="name-link">
    <w:name w:val="name-link"/>
    <w:basedOn w:val="a0"/>
    <w:rsid w:val="00DE5B4B"/>
  </w:style>
  <w:style w:type="character" w:customStyle="1" w:styleId="redactor-invisible-space">
    <w:name w:val="redactor-invisible-space"/>
    <w:basedOn w:val="a0"/>
    <w:rsid w:val="000C2D47"/>
  </w:style>
  <w:style w:type="character" w:customStyle="1" w:styleId="51">
    <w:name w:val="Название объекта5"/>
    <w:basedOn w:val="a0"/>
    <w:rsid w:val="000C2D47"/>
  </w:style>
  <w:style w:type="paragraph" w:styleId="HTML0">
    <w:name w:val="HTML Address"/>
    <w:basedOn w:val="a"/>
    <w:link w:val="HTML1"/>
    <w:uiPriority w:val="99"/>
    <w:semiHidden/>
    <w:unhideWhenUsed/>
    <w:rsid w:val="006A72F1"/>
    <w:rPr>
      <w:i/>
      <w:iCs/>
    </w:rPr>
  </w:style>
  <w:style w:type="character" w:customStyle="1" w:styleId="HTML1">
    <w:name w:val="Адрес HTML Знак"/>
    <w:basedOn w:val="a0"/>
    <w:link w:val="HTML0"/>
    <w:uiPriority w:val="99"/>
    <w:semiHidden/>
    <w:rsid w:val="006A72F1"/>
    <w:rPr>
      <w:rFonts w:ascii="Times New Roman" w:eastAsia="Times New Roman" w:hAnsi="Times New Roman" w:cs="Times New Roman"/>
      <w:i/>
      <w:iCs/>
      <w:sz w:val="24"/>
      <w:szCs w:val="24"/>
    </w:rPr>
  </w:style>
  <w:style w:type="character" w:customStyle="1" w:styleId="text-muted">
    <w:name w:val="text-muted"/>
    <w:basedOn w:val="a0"/>
    <w:rsid w:val="001E6A4E"/>
  </w:style>
  <w:style w:type="character" w:customStyle="1" w:styleId="post-title">
    <w:name w:val="post-title"/>
    <w:basedOn w:val="a0"/>
    <w:rsid w:val="00747094"/>
  </w:style>
  <w:style w:type="character" w:customStyle="1" w:styleId="term-badge">
    <w:name w:val="term-badge"/>
    <w:basedOn w:val="a0"/>
    <w:rsid w:val="00747094"/>
  </w:style>
  <w:style w:type="character" w:customStyle="1" w:styleId="browse">
    <w:name w:val="browse"/>
    <w:basedOn w:val="a0"/>
    <w:rsid w:val="000E4790"/>
  </w:style>
  <w:style w:type="character" w:customStyle="1" w:styleId="essbcounterinside">
    <w:name w:val="essb_counter_inside"/>
    <w:basedOn w:val="a0"/>
    <w:rsid w:val="00D863E3"/>
  </w:style>
  <w:style w:type="character" w:customStyle="1" w:styleId="from-768-block">
    <w:name w:val="from-768-block"/>
    <w:basedOn w:val="a0"/>
    <w:rsid w:val="00EE6CCD"/>
  </w:style>
  <w:style w:type="character" w:customStyle="1" w:styleId="elem-infodate">
    <w:name w:val="elem-info__date"/>
    <w:basedOn w:val="a0"/>
    <w:rsid w:val="00B607E3"/>
  </w:style>
  <w:style w:type="character" w:customStyle="1" w:styleId="articlearticle-title">
    <w:name w:val="article__article-title"/>
    <w:basedOn w:val="a0"/>
    <w:rsid w:val="00B607E3"/>
  </w:style>
  <w:style w:type="character" w:customStyle="1" w:styleId="newauthors">
    <w:name w:val="newauthors"/>
    <w:basedOn w:val="a0"/>
    <w:rsid w:val="00E66075"/>
  </w:style>
  <w:style w:type="paragraph" w:customStyle="1" w:styleId="photo-copyright">
    <w:name w:val="photo-copyright"/>
    <w:basedOn w:val="a"/>
    <w:rsid w:val="007E14D9"/>
    <w:pPr>
      <w:spacing w:before="100" w:beforeAutospacing="1" w:after="100" w:afterAutospacing="1"/>
    </w:pPr>
  </w:style>
  <w:style w:type="character" w:customStyle="1" w:styleId="views">
    <w:name w:val="views"/>
    <w:basedOn w:val="a0"/>
    <w:rsid w:val="007E14D9"/>
  </w:style>
  <w:style w:type="character" w:customStyle="1" w:styleId="district">
    <w:name w:val="district"/>
    <w:basedOn w:val="a0"/>
    <w:rsid w:val="00B86509"/>
  </w:style>
  <w:style w:type="paragraph" w:customStyle="1" w:styleId="a10">
    <w:name w:val="a1"/>
    <w:basedOn w:val="a"/>
    <w:rsid w:val="00135E36"/>
    <w:pPr>
      <w:spacing w:before="100" w:beforeAutospacing="1" w:after="100" w:afterAutospacing="1"/>
    </w:pPr>
  </w:style>
  <w:style w:type="paragraph" w:customStyle="1" w:styleId="a30">
    <w:name w:val="a3"/>
    <w:basedOn w:val="a"/>
    <w:rsid w:val="000C548D"/>
    <w:pPr>
      <w:spacing w:before="100" w:beforeAutospacing="1" w:after="100" w:afterAutospacing="1"/>
    </w:pPr>
  </w:style>
  <w:style w:type="paragraph" w:customStyle="1" w:styleId="wp-caption-text">
    <w:name w:val="wp-caption-text"/>
    <w:basedOn w:val="a"/>
    <w:rsid w:val="0010589D"/>
    <w:pPr>
      <w:spacing w:before="100" w:beforeAutospacing="1" w:after="100" w:afterAutospacing="1"/>
    </w:pPr>
  </w:style>
  <w:style w:type="paragraph" w:customStyle="1" w:styleId="paragraph">
    <w:name w:val="paragraph"/>
    <w:basedOn w:val="a"/>
    <w:rsid w:val="00D47D5D"/>
    <w:pPr>
      <w:spacing w:before="100" w:beforeAutospacing="1" w:after="100" w:afterAutospacing="1"/>
    </w:pPr>
  </w:style>
  <w:style w:type="character" w:customStyle="1" w:styleId="previewauthor">
    <w:name w:val="preview__author"/>
    <w:basedOn w:val="a0"/>
    <w:rsid w:val="00393957"/>
  </w:style>
  <w:style w:type="character" w:customStyle="1" w:styleId="c-article-infowhen">
    <w:name w:val="c-article-info__when"/>
    <w:basedOn w:val="a0"/>
    <w:rsid w:val="00E17063"/>
  </w:style>
  <w:style w:type="paragraph" w:customStyle="1" w:styleId="articledecorationfirst">
    <w:name w:val="article_decoration_first"/>
    <w:basedOn w:val="a"/>
    <w:rsid w:val="00AC63B6"/>
    <w:pPr>
      <w:spacing w:before="100" w:beforeAutospacing="1" w:after="100" w:afterAutospacing="1"/>
    </w:pPr>
  </w:style>
  <w:style w:type="character" w:customStyle="1" w:styleId="category">
    <w:name w:val="category"/>
    <w:basedOn w:val="a0"/>
    <w:rsid w:val="00D50A8F"/>
  </w:style>
  <w:style w:type="character" w:customStyle="1" w:styleId="date-created">
    <w:name w:val="date-created"/>
    <w:basedOn w:val="a0"/>
    <w:rsid w:val="00D50A8F"/>
  </w:style>
  <w:style w:type="character" w:customStyle="1" w:styleId="side-list-cat">
    <w:name w:val="side-list-cat"/>
    <w:basedOn w:val="a0"/>
    <w:rsid w:val="00161874"/>
  </w:style>
  <w:style w:type="character" w:customStyle="1" w:styleId="post-preview-headermetaauthor">
    <w:name w:val="post-preview-header__meta__author"/>
    <w:basedOn w:val="a0"/>
    <w:rsid w:val="00EA3FC6"/>
  </w:style>
  <w:style w:type="character" w:customStyle="1" w:styleId="23">
    <w:name w:val="Название2"/>
    <w:basedOn w:val="a0"/>
    <w:rsid w:val="00E12DE7"/>
  </w:style>
  <w:style w:type="character" w:customStyle="1" w:styleId="32">
    <w:name w:val="Название3"/>
    <w:basedOn w:val="a0"/>
    <w:rsid w:val="005F790E"/>
  </w:style>
  <w:style w:type="character" w:customStyle="1" w:styleId="42">
    <w:name w:val="Название4"/>
    <w:basedOn w:val="a0"/>
    <w:rsid w:val="00D31044"/>
  </w:style>
  <w:style w:type="paragraph" w:customStyle="1" w:styleId="cpost-wt-webpagedescription">
    <w:name w:val="cpost-wt-webpage__description"/>
    <w:basedOn w:val="a"/>
    <w:rsid w:val="00DA5200"/>
    <w:pPr>
      <w:spacing w:before="100" w:beforeAutospacing="1" w:after="100" w:afterAutospacing="1"/>
    </w:pPr>
  </w:style>
  <w:style w:type="character" w:customStyle="1" w:styleId="cpost-wt-webpagesitename">
    <w:name w:val="cpost-wt-webpage__sitename"/>
    <w:basedOn w:val="a0"/>
    <w:rsid w:val="00DA5200"/>
  </w:style>
  <w:style w:type="character" w:customStyle="1" w:styleId="button-label">
    <w:name w:val="button-label"/>
    <w:basedOn w:val="a0"/>
    <w:rsid w:val="00DA5200"/>
  </w:style>
  <w:style w:type="paragraph" w:customStyle="1" w:styleId="graf">
    <w:name w:val="graf"/>
    <w:basedOn w:val="a"/>
    <w:rsid w:val="00DA5200"/>
    <w:pPr>
      <w:spacing w:before="100" w:beforeAutospacing="1" w:after="100" w:afterAutospacing="1"/>
    </w:pPr>
  </w:style>
  <w:style w:type="character" w:customStyle="1" w:styleId="52">
    <w:name w:val="Название5"/>
    <w:basedOn w:val="a0"/>
    <w:rsid w:val="006A21D5"/>
  </w:style>
  <w:style w:type="character" w:customStyle="1" w:styleId="24">
    <w:name w:val="Дата2"/>
    <w:basedOn w:val="a0"/>
    <w:rsid w:val="006A21D5"/>
  </w:style>
  <w:style w:type="character" w:customStyle="1" w:styleId="61">
    <w:name w:val="Название6"/>
    <w:basedOn w:val="a0"/>
    <w:rsid w:val="00985573"/>
  </w:style>
  <w:style w:type="character" w:customStyle="1" w:styleId="7">
    <w:name w:val="Название7"/>
    <w:basedOn w:val="a0"/>
    <w:rsid w:val="0082788A"/>
  </w:style>
  <w:style w:type="character" w:customStyle="1" w:styleId="8">
    <w:name w:val="Название8"/>
    <w:basedOn w:val="a0"/>
    <w:rsid w:val="008A09EA"/>
  </w:style>
  <w:style w:type="character" w:customStyle="1" w:styleId="9">
    <w:name w:val="Название9"/>
    <w:basedOn w:val="a0"/>
    <w:rsid w:val="00AA0EB0"/>
  </w:style>
  <w:style w:type="character" w:customStyle="1" w:styleId="100">
    <w:name w:val="Название10"/>
    <w:basedOn w:val="a0"/>
    <w:rsid w:val="00D22EBE"/>
  </w:style>
  <w:style w:type="character" w:customStyle="1" w:styleId="110">
    <w:name w:val="Название11"/>
    <w:basedOn w:val="a0"/>
    <w:rsid w:val="00BE4EF0"/>
  </w:style>
  <w:style w:type="character" w:customStyle="1" w:styleId="120">
    <w:name w:val="Название12"/>
    <w:basedOn w:val="a0"/>
    <w:rsid w:val="00651B23"/>
  </w:style>
  <w:style w:type="paragraph" w:customStyle="1" w:styleId="220">
    <w:name w:val="Цитата 22"/>
    <w:basedOn w:val="a"/>
    <w:rsid w:val="003B55FA"/>
    <w:pPr>
      <w:spacing w:before="100" w:beforeAutospacing="1" w:after="100" w:afterAutospacing="1"/>
    </w:pPr>
  </w:style>
  <w:style w:type="character" w:customStyle="1" w:styleId="130">
    <w:name w:val="Название13"/>
    <w:basedOn w:val="a0"/>
    <w:rsid w:val="006862B5"/>
  </w:style>
  <w:style w:type="character" w:customStyle="1" w:styleId="33">
    <w:name w:val="Дата3"/>
    <w:basedOn w:val="a0"/>
    <w:rsid w:val="006238E2"/>
  </w:style>
  <w:style w:type="character" w:customStyle="1" w:styleId="14">
    <w:name w:val="Название14"/>
    <w:basedOn w:val="a0"/>
    <w:rsid w:val="009453FE"/>
  </w:style>
  <w:style w:type="character" w:customStyle="1" w:styleId="yoletter">
    <w:name w:val="yoletter"/>
    <w:basedOn w:val="a0"/>
    <w:rsid w:val="00821C35"/>
  </w:style>
  <w:style w:type="character" w:customStyle="1" w:styleId="15">
    <w:name w:val="Название15"/>
    <w:basedOn w:val="a0"/>
    <w:rsid w:val="00821C35"/>
  </w:style>
  <w:style w:type="character" w:customStyle="1" w:styleId="16">
    <w:name w:val="Название16"/>
    <w:basedOn w:val="a0"/>
    <w:rsid w:val="003B0E19"/>
  </w:style>
  <w:style w:type="character" w:customStyle="1" w:styleId="17">
    <w:name w:val="Название17"/>
    <w:basedOn w:val="a0"/>
    <w:rsid w:val="007023CB"/>
  </w:style>
  <w:style w:type="paragraph" w:customStyle="1" w:styleId="ec82ca5b8b7e8b7ac245e3976767544cmsonospacing">
    <w:name w:val="ec82ca5b8b7e8b7ac245e3976767544cmsonospacing"/>
    <w:basedOn w:val="a"/>
    <w:rsid w:val="005D22D7"/>
    <w:pPr>
      <w:spacing w:before="100" w:beforeAutospacing="1" w:after="100" w:afterAutospacing="1"/>
    </w:pPr>
  </w:style>
  <w:style w:type="character" w:customStyle="1" w:styleId="18">
    <w:name w:val="Название18"/>
    <w:basedOn w:val="a0"/>
    <w:rsid w:val="00E829B9"/>
  </w:style>
  <w:style w:type="paragraph" w:customStyle="1" w:styleId="230">
    <w:name w:val="Цитата 23"/>
    <w:basedOn w:val="a"/>
    <w:rsid w:val="00FF03B3"/>
    <w:pPr>
      <w:spacing w:before="100" w:beforeAutospacing="1" w:after="100" w:afterAutospacing="1"/>
    </w:pPr>
  </w:style>
  <w:style w:type="character" w:customStyle="1" w:styleId="19">
    <w:name w:val="Название19"/>
    <w:basedOn w:val="a0"/>
    <w:rsid w:val="00FF03B3"/>
  </w:style>
  <w:style w:type="character" w:customStyle="1" w:styleId="200">
    <w:name w:val="Название20"/>
    <w:basedOn w:val="a0"/>
    <w:rsid w:val="00384540"/>
  </w:style>
  <w:style w:type="character" w:customStyle="1" w:styleId="43">
    <w:name w:val="Дата4"/>
    <w:basedOn w:val="a0"/>
    <w:rsid w:val="00511AA6"/>
  </w:style>
  <w:style w:type="character" w:customStyle="1" w:styleId="210">
    <w:name w:val="Название21"/>
    <w:basedOn w:val="a0"/>
    <w:rsid w:val="001166A0"/>
  </w:style>
  <w:style w:type="character" w:customStyle="1" w:styleId="221">
    <w:name w:val="Название22"/>
    <w:basedOn w:val="a0"/>
    <w:rsid w:val="00C805BD"/>
  </w:style>
  <w:style w:type="character" w:customStyle="1" w:styleId="231">
    <w:name w:val="Название23"/>
    <w:basedOn w:val="a0"/>
    <w:rsid w:val="00B0090B"/>
  </w:style>
  <w:style w:type="character" w:customStyle="1" w:styleId="240">
    <w:name w:val="Название24"/>
    <w:basedOn w:val="a0"/>
    <w:rsid w:val="00C83A78"/>
  </w:style>
  <w:style w:type="character" w:customStyle="1" w:styleId="25">
    <w:name w:val="Название25"/>
    <w:basedOn w:val="a0"/>
    <w:rsid w:val="008B43B8"/>
  </w:style>
  <w:style w:type="character" w:customStyle="1" w:styleId="53">
    <w:name w:val="Дата5"/>
    <w:basedOn w:val="a0"/>
    <w:rsid w:val="008B43B8"/>
  </w:style>
  <w:style w:type="character" w:customStyle="1" w:styleId="26">
    <w:name w:val="Название26"/>
    <w:basedOn w:val="a0"/>
    <w:rsid w:val="00E22B29"/>
  </w:style>
  <w:style w:type="character" w:customStyle="1" w:styleId="at-label">
    <w:name w:val="at-label"/>
    <w:basedOn w:val="a0"/>
    <w:rsid w:val="005B2D8C"/>
  </w:style>
  <w:style w:type="character" w:customStyle="1" w:styleId="62">
    <w:name w:val="Дата6"/>
    <w:basedOn w:val="a0"/>
    <w:rsid w:val="005B2D8C"/>
  </w:style>
  <w:style w:type="character" w:customStyle="1" w:styleId="statisticitem">
    <w:name w:val="statistic__item"/>
    <w:basedOn w:val="a0"/>
    <w:rsid w:val="0001691B"/>
  </w:style>
  <w:style w:type="character" w:customStyle="1" w:styleId="image-author">
    <w:name w:val="image-author"/>
    <w:basedOn w:val="a0"/>
    <w:rsid w:val="0001691B"/>
  </w:style>
  <w:style w:type="character" w:customStyle="1" w:styleId="socialstext">
    <w:name w:val="socials__text"/>
    <w:basedOn w:val="a0"/>
    <w:rsid w:val="00857219"/>
  </w:style>
  <w:style w:type="character" w:customStyle="1" w:styleId="27">
    <w:name w:val="Название27"/>
    <w:basedOn w:val="a0"/>
    <w:rsid w:val="0008022B"/>
  </w:style>
  <w:style w:type="paragraph" w:customStyle="1" w:styleId="241">
    <w:name w:val="Цитата 24"/>
    <w:basedOn w:val="a"/>
    <w:rsid w:val="00677687"/>
    <w:pPr>
      <w:spacing w:before="100" w:beforeAutospacing="1" w:after="100" w:afterAutospacing="1"/>
    </w:pPr>
  </w:style>
  <w:style w:type="character" w:customStyle="1" w:styleId="28">
    <w:name w:val="Название28"/>
    <w:basedOn w:val="a0"/>
    <w:rsid w:val="00AE7620"/>
  </w:style>
  <w:style w:type="character" w:customStyle="1" w:styleId="29">
    <w:name w:val="Название29"/>
    <w:basedOn w:val="a0"/>
    <w:rsid w:val="002D5565"/>
  </w:style>
  <w:style w:type="character" w:customStyle="1" w:styleId="300">
    <w:name w:val="Название30"/>
    <w:basedOn w:val="a0"/>
    <w:rsid w:val="00181046"/>
  </w:style>
  <w:style w:type="paragraph" w:customStyle="1" w:styleId="250">
    <w:name w:val="Цитата 25"/>
    <w:basedOn w:val="a"/>
    <w:rsid w:val="00E53E9B"/>
    <w:pPr>
      <w:spacing w:before="100" w:beforeAutospacing="1" w:after="100" w:afterAutospacing="1"/>
    </w:pPr>
  </w:style>
  <w:style w:type="character" w:customStyle="1" w:styleId="310">
    <w:name w:val="Название31"/>
    <w:basedOn w:val="a0"/>
    <w:rsid w:val="0011590C"/>
  </w:style>
  <w:style w:type="character" w:customStyle="1" w:styleId="70">
    <w:name w:val="Дата7"/>
    <w:basedOn w:val="a0"/>
    <w:rsid w:val="0011590C"/>
  </w:style>
  <w:style w:type="character" w:customStyle="1" w:styleId="countreaduser">
    <w:name w:val="count_read_user"/>
    <w:basedOn w:val="a0"/>
    <w:rsid w:val="00076DBA"/>
  </w:style>
  <w:style w:type="character" w:customStyle="1" w:styleId="320">
    <w:name w:val="Название32"/>
    <w:basedOn w:val="a0"/>
    <w:rsid w:val="00E951B4"/>
  </w:style>
  <w:style w:type="character" w:customStyle="1" w:styleId="330">
    <w:name w:val="Название33"/>
    <w:basedOn w:val="a0"/>
    <w:rsid w:val="00091CB9"/>
  </w:style>
  <w:style w:type="character" w:customStyle="1" w:styleId="34">
    <w:name w:val="Название34"/>
    <w:basedOn w:val="a0"/>
    <w:rsid w:val="00146D46"/>
  </w:style>
  <w:style w:type="character" w:customStyle="1" w:styleId="35">
    <w:name w:val="Название35"/>
    <w:basedOn w:val="a0"/>
    <w:rsid w:val="00512046"/>
  </w:style>
  <w:style w:type="character" w:customStyle="1" w:styleId="36">
    <w:name w:val="Название36"/>
    <w:basedOn w:val="a0"/>
    <w:rsid w:val="00124A18"/>
  </w:style>
  <w:style w:type="character" w:customStyle="1" w:styleId="37">
    <w:name w:val="Название37"/>
    <w:basedOn w:val="a0"/>
    <w:rsid w:val="00C53BD0"/>
  </w:style>
  <w:style w:type="character" w:customStyle="1" w:styleId="80">
    <w:name w:val="Дата8"/>
    <w:basedOn w:val="a0"/>
    <w:rsid w:val="00C53BD0"/>
  </w:style>
  <w:style w:type="character" w:customStyle="1" w:styleId="38">
    <w:name w:val="Название38"/>
    <w:basedOn w:val="a0"/>
    <w:rsid w:val="00E62A3F"/>
  </w:style>
  <w:style w:type="paragraph" w:customStyle="1" w:styleId="260">
    <w:name w:val="Цитата 26"/>
    <w:basedOn w:val="a"/>
    <w:rsid w:val="00CD4E99"/>
    <w:pPr>
      <w:spacing w:before="100" w:beforeAutospacing="1" w:after="100" w:afterAutospacing="1"/>
    </w:pPr>
  </w:style>
  <w:style w:type="character" w:customStyle="1" w:styleId="39">
    <w:name w:val="Название39"/>
    <w:basedOn w:val="a0"/>
    <w:rsid w:val="00CD4E99"/>
  </w:style>
  <w:style w:type="character" w:customStyle="1" w:styleId="400">
    <w:name w:val="Название40"/>
    <w:basedOn w:val="a0"/>
    <w:rsid w:val="005B1E6A"/>
  </w:style>
  <w:style w:type="character" w:customStyle="1" w:styleId="410">
    <w:name w:val="Название41"/>
    <w:basedOn w:val="a0"/>
    <w:rsid w:val="007E2998"/>
  </w:style>
  <w:style w:type="character" w:customStyle="1" w:styleId="blockquote">
    <w:name w:val="blockquote"/>
    <w:basedOn w:val="a0"/>
    <w:rsid w:val="00080BC9"/>
  </w:style>
  <w:style w:type="paragraph" w:customStyle="1" w:styleId="boldtext">
    <w:name w:val="bold_text"/>
    <w:basedOn w:val="a"/>
    <w:rsid w:val="00080BC9"/>
    <w:pPr>
      <w:spacing w:before="100" w:beforeAutospacing="1" w:after="100" w:afterAutospacing="1"/>
    </w:pPr>
  </w:style>
  <w:style w:type="character" w:customStyle="1" w:styleId="90">
    <w:name w:val="Дата9"/>
    <w:basedOn w:val="a0"/>
    <w:rsid w:val="00D0046B"/>
  </w:style>
  <w:style w:type="character" w:customStyle="1" w:styleId="420">
    <w:name w:val="Название42"/>
    <w:basedOn w:val="a0"/>
    <w:rsid w:val="002E0892"/>
  </w:style>
  <w:style w:type="character" w:customStyle="1" w:styleId="430">
    <w:name w:val="Название43"/>
    <w:basedOn w:val="a0"/>
    <w:rsid w:val="00523CB8"/>
  </w:style>
  <w:style w:type="character" w:customStyle="1" w:styleId="44">
    <w:name w:val="Название44"/>
    <w:basedOn w:val="a0"/>
    <w:rsid w:val="005C5F16"/>
  </w:style>
  <w:style w:type="character" w:customStyle="1" w:styleId="101">
    <w:name w:val="Дата10"/>
    <w:basedOn w:val="a0"/>
    <w:rsid w:val="00AB410B"/>
  </w:style>
  <w:style w:type="character" w:customStyle="1" w:styleId="45">
    <w:name w:val="Название45"/>
    <w:basedOn w:val="a0"/>
    <w:rsid w:val="00AB410B"/>
  </w:style>
  <w:style w:type="character" w:customStyle="1" w:styleId="datetime0">
    <w:name w:val="date_time"/>
    <w:basedOn w:val="a0"/>
    <w:rsid w:val="00E553E2"/>
  </w:style>
  <w:style w:type="character" w:customStyle="1" w:styleId="statistic">
    <w:name w:val="statistic"/>
    <w:basedOn w:val="a0"/>
    <w:rsid w:val="00E553E2"/>
  </w:style>
  <w:style w:type="paragraph" w:customStyle="1" w:styleId="270">
    <w:name w:val="Цитата 27"/>
    <w:basedOn w:val="a"/>
    <w:rsid w:val="00AD2A1A"/>
    <w:pPr>
      <w:spacing w:before="100" w:beforeAutospacing="1" w:after="100" w:afterAutospacing="1"/>
    </w:pPr>
  </w:style>
  <w:style w:type="character" w:customStyle="1" w:styleId="46">
    <w:name w:val="Название46"/>
    <w:basedOn w:val="a0"/>
    <w:rsid w:val="00746A96"/>
  </w:style>
  <w:style w:type="paragraph" w:customStyle="1" w:styleId="piframe">
    <w:name w:val="p_iframe"/>
    <w:basedOn w:val="a"/>
    <w:rsid w:val="0021366B"/>
    <w:pPr>
      <w:spacing w:before="100" w:beforeAutospacing="1" w:after="100" w:afterAutospacing="1"/>
    </w:pPr>
  </w:style>
  <w:style w:type="character" w:customStyle="1" w:styleId="47">
    <w:name w:val="Название47"/>
    <w:basedOn w:val="a0"/>
    <w:rsid w:val="00864622"/>
  </w:style>
  <w:style w:type="character" w:customStyle="1" w:styleId="111">
    <w:name w:val="Дата11"/>
    <w:basedOn w:val="a0"/>
    <w:rsid w:val="007771DC"/>
  </w:style>
  <w:style w:type="character" w:customStyle="1" w:styleId="48">
    <w:name w:val="Название48"/>
    <w:basedOn w:val="a0"/>
    <w:rsid w:val="00A9489A"/>
  </w:style>
  <w:style w:type="character" w:customStyle="1" w:styleId="49">
    <w:name w:val="Название49"/>
    <w:basedOn w:val="a0"/>
    <w:rsid w:val="009A198B"/>
  </w:style>
  <w:style w:type="character" w:customStyle="1" w:styleId="500">
    <w:name w:val="Название50"/>
    <w:basedOn w:val="a0"/>
    <w:rsid w:val="00A141B1"/>
  </w:style>
  <w:style w:type="paragraph" w:customStyle="1" w:styleId="article-info">
    <w:name w:val="article-info"/>
    <w:basedOn w:val="a"/>
    <w:rsid w:val="00C2029A"/>
    <w:pPr>
      <w:spacing w:before="100" w:beforeAutospacing="1" w:after="100" w:afterAutospacing="1"/>
    </w:pPr>
  </w:style>
  <w:style w:type="character" w:customStyle="1" w:styleId="regnumtitle">
    <w:name w:val="regnum_title"/>
    <w:basedOn w:val="a0"/>
    <w:rsid w:val="00C2029A"/>
  </w:style>
  <w:style w:type="paragraph" w:customStyle="1" w:styleId="g-font-size-15">
    <w:name w:val="g-font-size-15"/>
    <w:basedOn w:val="a"/>
    <w:rsid w:val="00C2029A"/>
    <w:pPr>
      <w:spacing w:before="100" w:beforeAutospacing="1" w:after="100" w:afterAutospacing="1"/>
    </w:pPr>
  </w:style>
  <w:style w:type="character" w:customStyle="1" w:styleId="font-lato">
    <w:name w:val="font-lato"/>
    <w:basedOn w:val="a0"/>
    <w:rsid w:val="00C2029A"/>
  </w:style>
  <w:style w:type="paragraph" w:customStyle="1" w:styleId="g-mb-30">
    <w:name w:val="g-mb-30"/>
    <w:basedOn w:val="a"/>
    <w:rsid w:val="00C2029A"/>
    <w:pPr>
      <w:spacing w:before="100" w:beforeAutospacing="1" w:after="100" w:afterAutospacing="1"/>
    </w:pPr>
  </w:style>
  <w:style w:type="paragraph" w:customStyle="1" w:styleId="articlephotoauthor">
    <w:name w:val="articlephoto__author"/>
    <w:basedOn w:val="a"/>
    <w:rsid w:val="00C2029A"/>
    <w:pPr>
      <w:spacing w:before="100" w:beforeAutospacing="1" w:after="100" w:afterAutospacing="1"/>
    </w:pPr>
  </w:style>
  <w:style w:type="character" w:customStyle="1" w:styleId="510">
    <w:name w:val="Название51"/>
    <w:basedOn w:val="a0"/>
    <w:rsid w:val="004970D9"/>
  </w:style>
  <w:style w:type="character" w:customStyle="1" w:styleId="520">
    <w:name w:val="Название52"/>
    <w:basedOn w:val="a0"/>
    <w:rsid w:val="001A5D97"/>
  </w:style>
  <w:style w:type="character" w:customStyle="1" w:styleId="530">
    <w:name w:val="Название53"/>
    <w:basedOn w:val="a0"/>
    <w:rsid w:val="00040C56"/>
  </w:style>
  <w:style w:type="character" w:customStyle="1" w:styleId="54">
    <w:name w:val="Название54"/>
    <w:basedOn w:val="a0"/>
    <w:rsid w:val="00337BA4"/>
  </w:style>
  <w:style w:type="character" w:customStyle="1" w:styleId="55">
    <w:name w:val="Название55"/>
    <w:basedOn w:val="a0"/>
    <w:rsid w:val="00512A33"/>
  </w:style>
  <w:style w:type="character" w:customStyle="1" w:styleId="s29viewcount">
    <w:name w:val="s29viewcount"/>
    <w:basedOn w:val="a0"/>
    <w:rsid w:val="00857FCB"/>
  </w:style>
  <w:style w:type="character" w:customStyle="1" w:styleId="56">
    <w:name w:val="Название56"/>
    <w:basedOn w:val="a0"/>
    <w:rsid w:val="0017037B"/>
  </w:style>
  <w:style w:type="character" w:customStyle="1" w:styleId="57">
    <w:name w:val="Название57"/>
    <w:basedOn w:val="a0"/>
    <w:rsid w:val="00CD7774"/>
  </w:style>
  <w:style w:type="character" w:customStyle="1" w:styleId="58">
    <w:name w:val="Название58"/>
    <w:basedOn w:val="a0"/>
    <w:rsid w:val="006007A9"/>
  </w:style>
  <w:style w:type="character" w:customStyle="1" w:styleId="ts-direct-speech">
    <w:name w:val="ts-direct-speech"/>
    <w:basedOn w:val="a0"/>
    <w:rsid w:val="003C7339"/>
  </w:style>
  <w:style w:type="character" w:customStyle="1" w:styleId="59">
    <w:name w:val="Название59"/>
    <w:basedOn w:val="a0"/>
    <w:rsid w:val="008F35FB"/>
  </w:style>
  <w:style w:type="character" w:customStyle="1" w:styleId="600">
    <w:name w:val="Название60"/>
    <w:basedOn w:val="a0"/>
    <w:rsid w:val="00E9087F"/>
  </w:style>
  <w:style w:type="character" w:customStyle="1" w:styleId="610">
    <w:name w:val="Название61"/>
    <w:basedOn w:val="a0"/>
    <w:rsid w:val="00C53F58"/>
  </w:style>
  <w:style w:type="character" w:customStyle="1" w:styleId="materialtoplinecounter">
    <w:name w:val="material_topline_counter"/>
    <w:basedOn w:val="a0"/>
    <w:rsid w:val="00A10F94"/>
  </w:style>
  <w:style w:type="character" w:customStyle="1" w:styleId="topiclabel">
    <w:name w:val="topic_label"/>
    <w:basedOn w:val="a0"/>
    <w:rsid w:val="00A10F94"/>
  </w:style>
  <w:style w:type="character" w:customStyle="1" w:styleId="620">
    <w:name w:val="Название62"/>
    <w:basedOn w:val="a0"/>
    <w:rsid w:val="0060482D"/>
  </w:style>
  <w:style w:type="character" w:customStyle="1" w:styleId="63">
    <w:name w:val="Название63"/>
    <w:basedOn w:val="a0"/>
    <w:rsid w:val="00653F44"/>
  </w:style>
  <w:style w:type="character" w:customStyle="1" w:styleId="itempropauthor">
    <w:name w:val="itemprop=&quot;author&quot;"/>
    <w:basedOn w:val="a0"/>
    <w:rsid w:val="00D12DF7"/>
  </w:style>
  <w:style w:type="character" w:customStyle="1" w:styleId="articnumbox">
    <w:name w:val="artic_num_box"/>
    <w:basedOn w:val="a0"/>
    <w:rsid w:val="00D12DF7"/>
  </w:style>
  <w:style w:type="character" w:customStyle="1" w:styleId="64">
    <w:name w:val="Название64"/>
    <w:basedOn w:val="a0"/>
    <w:rsid w:val="00D12DF7"/>
  </w:style>
  <w:style w:type="character" w:customStyle="1" w:styleId="65">
    <w:name w:val="Название65"/>
    <w:basedOn w:val="a0"/>
    <w:rsid w:val="00C8466C"/>
  </w:style>
  <w:style w:type="character" w:customStyle="1" w:styleId="121">
    <w:name w:val="Дата12"/>
    <w:basedOn w:val="a0"/>
    <w:rsid w:val="00F11BBB"/>
  </w:style>
  <w:style w:type="character" w:customStyle="1" w:styleId="66">
    <w:name w:val="Название66"/>
    <w:basedOn w:val="a0"/>
    <w:rsid w:val="00F11BBB"/>
  </w:style>
  <w:style w:type="character" w:customStyle="1" w:styleId="storyhead-wrap">
    <w:name w:val="story__head-wrap"/>
    <w:basedOn w:val="a0"/>
    <w:rsid w:val="005955E2"/>
  </w:style>
  <w:style w:type="character" w:customStyle="1" w:styleId="storysource-name">
    <w:name w:val="story__source-name"/>
    <w:basedOn w:val="a0"/>
    <w:rsid w:val="005955E2"/>
  </w:style>
  <w:style w:type="character" w:customStyle="1" w:styleId="storysource-time">
    <w:name w:val="story__source-time"/>
    <w:basedOn w:val="a0"/>
    <w:rsid w:val="005955E2"/>
  </w:style>
  <w:style w:type="character" w:customStyle="1" w:styleId="67">
    <w:name w:val="Название67"/>
    <w:basedOn w:val="a0"/>
    <w:rsid w:val="00EA5769"/>
  </w:style>
  <w:style w:type="character" w:customStyle="1" w:styleId="131">
    <w:name w:val="Дата13"/>
    <w:basedOn w:val="a0"/>
    <w:rsid w:val="000E50D3"/>
  </w:style>
  <w:style w:type="character" w:customStyle="1" w:styleId="68">
    <w:name w:val="Название68"/>
    <w:basedOn w:val="a0"/>
    <w:rsid w:val="000E50D3"/>
  </w:style>
  <w:style w:type="paragraph" w:customStyle="1" w:styleId="paragraphscxw2898678bcx0">
    <w:name w:val="paragraphscxw2898678bcx0"/>
    <w:basedOn w:val="a"/>
    <w:rsid w:val="000E50D3"/>
    <w:pPr>
      <w:spacing w:before="100" w:beforeAutospacing="1" w:after="100" w:afterAutospacing="1"/>
    </w:pPr>
  </w:style>
  <w:style w:type="character" w:customStyle="1" w:styleId="140">
    <w:name w:val="Дата14"/>
    <w:basedOn w:val="a0"/>
    <w:rsid w:val="008B1646"/>
  </w:style>
  <w:style w:type="character" w:customStyle="1" w:styleId="69">
    <w:name w:val="Название69"/>
    <w:basedOn w:val="a0"/>
    <w:rsid w:val="008B1646"/>
  </w:style>
  <w:style w:type="character" w:customStyle="1" w:styleId="700">
    <w:name w:val="Название70"/>
    <w:basedOn w:val="a0"/>
    <w:rsid w:val="00594C59"/>
  </w:style>
  <w:style w:type="character" w:customStyle="1" w:styleId="150">
    <w:name w:val="Дата15"/>
    <w:basedOn w:val="a0"/>
    <w:rsid w:val="005041E5"/>
  </w:style>
  <w:style w:type="character" w:customStyle="1" w:styleId="71">
    <w:name w:val="Название71"/>
    <w:basedOn w:val="a0"/>
    <w:rsid w:val="005041E5"/>
  </w:style>
  <w:style w:type="character" w:customStyle="1" w:styleId="s29title">
    <w:name w:val="s29_title"/>
    <w:basedOn w:val="a0"/>
    <w:rsid w:val="005041E5"/>
  </w:style>
  <w:style w:type="character" w:customStyle="1" w:styleId="n123text">
    <w:name w:val="n123_text"/>
    <w:basedOn w:val="a0"/>
    <w:rsid w:val="005041E5"/>
  </w:style>
  <w:style w:type="character" w:customStyle="1" w:styleId="160">
    <w:name w:val="Дата16"/>
    <w:basedOn w:val="a0"/>
    <w:rsid w:val="002A516E"/>
  </w:style>
  <w:style w:type="character" w:customStyle="1" w:styleId="72">
    <w:name w:val="Название72"/>
    <w:basedOn w:val="a0"/>
    <w:rsid w:val="002A516E"/>
  </w:style>
  <w:style w:type="paragraph" w:customStyle="1" w:styleId="280">
    <w:name w:val="Цитата 28"/>
    <w:basedOn w:val="a"/>
    <w:rsid w:val="004627F3"/>
    <w:pPr>
      <w:spacing w:before="100" w:beforeAutospacing="1" w:after="100" w:afterAutospacing="1"/>
    </w:pPr>
  </w:style>
  <w:style w:type="character" w:customStyle="1" w:styleId="73">
    <w:name w:val="Название73"/>
    <w:basedOn w:val="a0"/>
    <w:rsid w:val="00B97693"/>
  </w:style>
  <w:style w:type="character" w:customStyle="1" w:styleId="74">
    <w:name w:val="Название74"/>
    <w:basedOn w:val="a0"/>
    <w:rsid w:val="00B52F2B"/>
  </w:style>
  <w:style w:type="character" w:customStyle="1" w:styleId="75">
    <w:name w:val="Название75"/>
    <w:basedOn w:val="a0"/>
    <w:rsid w:val="00CC7B96"/>
  </w:style>
  <w:style w:type="character" w:customStyle="1" w:styleId="extended-textshort">
    <w:name w:val="extended-text__short"/>
    <w:basedOn w:val="a0"/>
    <w:rsid w:val="00354AED"/>
  </w:style>
  <w:style w:type="character" w:customStyle="1" w:styleId="76">
    <w:name w:val="Название76"/>
    <w:basedOn w:val="a0"/>
    <w:rsid w:val="004A6BC4"/>
  </w:style>
  <w:style w:type="paragraph" w:customStyle="1" w:styleId="290">
    <w:name w:val="Цитата 29"/>
    <w:basedOn w:val="a"/>
    <w:rsid w:val="00F601EC"/>
    <w:pPr>
      <w:spacing w:before="100" w:beforeAutospacing="1" w:after="100" w:afterAutospacing="1"/>
    </w:pPr>
  </w:style>
  <w:style w:type="character" w:customStyle="1" w:styleId="77">
    <w:name w:val="Название77"/>
    <w:basedOn w:val="a0"/>
    <w:rsid w:val="004C664A"/>
  </w:style>
  <w:style w:type="character" w:customStyle="1" w:styleId="78">
    <w:name w:val="Название78"/>
    <w:basedOn w:val="a0"/>
    <w:rsid w:val="00AD4264"/>
  </w:style>
  <w:style w:type="character" w:customStyle="1" w:styleId="79">
    <w:name w:val="Название79"/>
    <w:basedOn w:val="a0"/>
    <w:rsid w:val="000836ED"/>
  </w:style>
  <w:style w:type="character" w:customStyle="1" w:styleId="author-line">
    <w:name w:val="author-line"/>
    <w:basedOn w:val="a0"/>
    <w:rsid w:val="008A4BA7"/>
  </w:style>
  <w:style w:type="character" w:customStyle="1" w:styleId="800">
    <w:name w:val="Название80"/>
    <w:basedOn w:val="a0"/>
    <w:rsid w:val="00251CA2"/>
  </w:style>
  <w:style w:type="character" w:customStyle="1" w:styleId="81">
    <w:name w:val="Название81"/>
    <w:basedOn w:val="a0"/>
    <w:rsid w:val="00F4408C"/>
  </w:style>
  <w:style w:type="character" w:customStyle="1" w:styleId="82">
    <w:name w:val="Название82"/>
    <w:basedOn w:val="a0"/>
    <w:rsid w:val="00A95FE8"/>
  </w:style>
  <w:style w:type="character" w:customStyle="1" w:styleId="83">
    <w:name w:val="Название83"/>
    <w:basedOn w:val="a0"/>
    <w:rsid w:val="00380DCB"/>
  </w:style>
  <w:style w:type="character" w:customStyle="1" w:styleId="84">
    <w:name w:val="Название84"/>
    <w:basedOn w:val="a0"/>
    <w:rsid w:val="004E55F9"/>
  </w:style>
  <w:style w:type="character" w:customStyle="1" w:styleId="170">
    <w:name w:val="Дата17"/>
    <w:basedOn w:val="a0"/>
    <w:rsid w:val="00087F45"/>
  </w:style>
  <w:style w:type="character" w:customStyle="1" w:styleId="85">
    <w:name w:val="Название85"/>
    <w:basedOn w:val="a0"/>
    <w:rsid w:val="00CC665A"/>
  </w:style>
  <w:style w:type="character" w:customStyle="1" w:styleId="86">
    <w:name w:val="Название86"/>
    <w:basedOn w:val="a0"/>
    <w:rsid w:val="00424DC6"/>
  </w:style>
  <w:style w:type="character" w:customStyle="1" w:styleId="87">
    <w:name w:val="Название87"/>
    <w:basedOn w:val="a0"/>
    <w:rsid w:val="00DE49EE"/>
  </w:style>
  <w:style w:type="character" w:customStyle="1" w:styleId="88">
    <w:name w:val="Название88"/>
    <w:basedOn w:val="a0"/>
    <w:rsid w:val="00E43ED1"/>
  </w:style>
  <w:style w:type="character" w:customStyle="1" w:styleId="89">
    <w:name w:val="Название89"/>
    <w:basedOn w:val="a0"/>
    <w:rsid w:val="00A969E7"/>
  </w:style>
  <w:style w:type="character" w:customStyle="1" w:styleId="900">
    <w:name w:val="Название90"/>
    <w:basedOn w:val="a0"/>
    <w:rsid w:val="00BF5605"/>
  </w:style>
  <w:style w:type="character" w:customStyle="1" w:styleId="180">
    <w:name w:val="Дата18"/>
    <w:basedOn w:val="a0"/>
    <w:rsid w:val="008F25E0"/>
  </w:style>
  <w:style w:type="paragraph" w:customStyle="1" w:styleId="b-articletext">
    <w:name w:val="b-article__text"/>
    <w:basedOn w:val="a"/>
    <w:rsid w:val="00DD342E"/>
    <w:pPr>
      <w:spacing w:before="100" w:beforeAutospacing="1" w:after="100" w:afterAutospacing="1"/>
    </w:pPr>
  </w:style>
  <w:style w:type="paragraph" w:customStyle="1" w:styleId="extra">
    <w:name w:val="extra"/>
    <w:basedOn w:val="a"/>
    <w:rsid w:val="00DD342E"/>
    <w:pPr>
      <w:spacing w:before="100" w:beforeAutospacing="1" w:after="100" w:afterAutospacing="1"/>
    </w:pPr>
  </w:style>
  <w:style w:type="paragraph" w:customStyle="1" w:styleId="noteinformation">
    <w:name w:val="noteinformation"/>
    <w:basedOn w:val="a"/>
    <w:rsid w:val="00DD342E"/>
    <w:pPr>
      <w:spacing w:before="100" w:beforeAutospacing="1" w:after="100" w:afterAutospacing="1"/>
    </w:pPr>
  </w:style>
  <w:style w:type="character" w:customStyle="1" w:styleId="like">
    <w:name w:val="like"/>
    <w:basedOn w:val="a0"/>
    <w:rsid w:val="00DD342E"/>
  </w:style>
  <w:style w:type="character" w:customStyle="1" w:styleId="share">
    <w:name w:val="share"/>
    <w:basedOn w:val="a0"/>
    <w:rsid w:val="00DD342E"/>
  </w:style>
  <w:style w:type="character" w:customStyle="1" w:styleId="articleinfo-date-modified">
    <w:name w:val="article__info-date-modified"/>
    <w:basedOn w:val="a0"/>
    <w:rsid w:val="00DD342E"/>
  </w:style>
  <w:style w:type="character" w:customStyle="1" w:styleId="hours">
    <w:name w:val="hours"/>
    <w:basedOn w:val="a0"/>
    <w:rsid w:val="006322F0"/>
  </w:style>
  <w:style w:type="character" w:customStyle="1" w:styleId="190">
    <w:name w:val="Дата19"/>
    <w:basedOn w:val="a0"/>
    <w:rsid w:val="006322F0"/>
  </w:style>
  <w:style w:type="character" w:customStyle="1" w:styleId="f-gray">
    <w:name w:val="f-gray"/>
    <w:basedOn w:val="a0"/>
    <w:rsid w:val="006322F0"/>
  </w:style>
  <w:style w:type="paragraph" w:customStyle="1" w:styleId="fsheaderalt">
    <w:name w:val="fsheaderalt"/>
    <w:basedOn w:val="a"/>
    <w:rsid w:val="00C65FA2"/>
    <w:pPr>
      <w:spacing w:before="100" w:beforeAutospacing="1" w:after="100" w:afterAutospacing="1"/>
    </w:pPr>
  </w:style>
  <w:style w:type="paragraph" w:customStyle="1" w:styleId="margintopquartbase">
    <w:name w:val="margintopquartbase"/>
    <w:basedOn w:val="a"/>
    <w:rsid w:val="00C65FA2"/>
    <w:pPr>
      <w:spacing w:before="100" w:beforeAutospacing="1" w:after="100" w:afterAutospacing="1"/>
    </w:pPr>
  </w:style>
  <w:style w:type="paragraph" w:customStyle="1" w:styleId="inserted-image-wrapper">
    <w:name w:val="inserted-image-wrapper"/>
    <w:basedOn w:val="a"/>
    <w:rsid w:val="00C65FA2"/>
    <w:pPr>
      <w:spacing w:before="100" w:beforeAutospacing="1" w:after="100" w:afterAutospacing="1"/>
    </w:pPr>
  </w:style>
  <w:style w:type="character" w:customStyle="1" w:styleId="subscript">
    <w:name w:val="subscript"/>
    <w:basedOn w:val="a0"/>
    <w:rsid w:val="00C65FA2"/>
  </w:style>
  <w:style w:type="character" w:customStyle="1" w:styleId="91">
    <w:name w:val="Название91"/>
    <w:basedOn w:val="a0"/>
    <w:rsid w:val="00C65FA2"/>
  </w:style>
  <w:style w:type="character" w:customStyle="1" w:styleId="txt">
    <w:name w:val="txt"/>
    <w:basedOn w:val="a0"/>
    <w:rsid w:val="00C65FA2"/>
  </w:style>
  <w:style w:type="character" w:customStyle="1" w:styleId="cdate">
    <w:name w:val="cdate"/>
    <w:basedOn w:val="a0"/>
    <w:rsid w:val="00C65FA2"/>
  </w:style>
  <w:style w:type="character" w:customStyle="1" w:styleId="iv-pubdate">
    <w:name w:val="iv-pubdate"/>
    <w:basedOn w:val="a0"/>
    <w:rsid w:val="00C65FA2"/>
  </w:style>
  <w:style w:type="character" w:customStyle="1" w:styleId="content-authorauthors">
    <w:name w:val="content-author_authors"/>
    <w:basedOn w:val="a0"/>
    <w:rsid w:val="00C65FA2"/>
  </w:style>
  <w:style w:type="paragraph" w:customStyle="1" w:styleId="about-article">
    <w:name w:val="about-article"/>
    <w:basedOn w:val="a"/>
    <w:rsid w:val="00C65FA2"/>
    <w:pPr>
      <w:spacing w:before="100" w:beforeAutospacing="1" w:after="100" w:afterAutospacing="1"/>
    </w:pPr>
  </w:style>
  <w:style w:type="character" w:customStyle="1" w:styleId="92">
    <w:name w:val="Название92"/>
    <w:basedOn w:val="a0"/>
    <w:rsid w:val="00DE2441"/>
  </w:style>
  <w:style w:type="character" w:customStyle="1" w:styleId="93">
    <w:name w:val="Название93"/>
    <w:basedOn w:val="a0"/>
    <w:rsid w:val="0091156B"/>
  </w:style>
  <w:style w:type="character" w:customStyle="1" w:styleId="94">
    <w:name w:val="Название94"/>
    <w:basedOn w:val="a0"/>
    <w:rsid w:val="00456155"/>
  </w:style>
  <w:style w:type="character" w:customStyle="1" w:styleId="95">
    <w:name w:val="Название95"/>
    <w:basedOn w:val="a0"/>
    <w:rsid w:val="00B77521"/>
  </w:style>
  <w:style w:type="character" w:customStyle="1" w:styleId="96">
    <w:name w:val="Название96"/>
    <w:basedOn w:val="a0"/>
    <w:rsid w:val="00AE5CBD"/>
  </w:style>
  <w:style w:type="character" w:customStyle="1" w:styleId="97">
    <w:name w:val="Название97"/>
    <w:basedOn w:val="a0"/>
    <w:rsid w:val="00782818"/>
  </w:style>
  <w:style w:type="character" w:customStyle="1" w:styleId="201">
    <w:name w:val="Дата20"/>
    <w:basedOn w:val="a0"/>
    <w:rsid w:val="00782818"/>
  </w:style>
  <w:style w:type="paragraph" w:customStyle="1" w:styleId="2100">
    <w:name w:val="Цитата 210"/>
    <w:basedOn w:val="a"/>
    <w:rsid w:val="00EF112C"/>
    <w:pPr>
      <w:spacing w:before="100" w:beforeAutospacing="1" w:after="100" w:afterAutospacing="1"/>
    </w:pPr>
  </w:style>
  <w:style w:type="character" w:customStyle="1" w:styleId="98">
    <w:name w:val="Название98"/>
    <w:basedOn w:val="a0"/>
    <w:rsid w:val="00EF112C"/>
  </w:style>
  <w:style w:type="character" w:customStyle="1" w:styleId="textexposedshow0">
    <w:name w:val="textexposedshow"/>
    <w:basedOn w:val="a0"/>
    <w:rsid w:val="001769D4"/>
  </w:style>
  <w:style w:type="character" w:customStyle="1" w:styleId="99">
    <w:name w:val="Название99"/>
    <w:basedOn w:val="a0"/>
    <w:rsid w:val="007B719D"/>
  </w:style>
  <w:style w:type="character" w:customStyle="1" w:styleId="1000">
    <w:name w:val="Название100"/>
    <w:basedOn w:val="a0"/>
    <w:rsid w:val="00B177FD"/>
  </w:style>
  <w:style w:type="character" w:customStyle="1" w:styleId="1010">
    <w:name w:val="Название101"/>
    <w:basedOn w:val="a0"/>
    <w:rsid w:val="00926BED"/>
  </w:style>
  <w:style w:type="paragraph" w:customStyle="1" w:styleId="211">
    <w:name w:val="Цитата 211"/>
    <w:basedOn w:val="a"/>
    <w:rsid w:val="005D355E"/>
    <w:pPr>
      <w:spacing w:before="100" w:beforeAutospacing="1" w:after="100" w:afterAutospacing="1"/>
    </w:pPr>
  </w:style>
  <w:style w:type="character" w:customStyle="1" w:styleId="102">
    <w:name w:val="Название102"/>
    <w:basedOn w:val="a0"/>
    <w:rsid w:val="005D355E"/>
  </w:style>
  <w:style w:type="character" w:customStyle="1" w:styleId="103">
    <w:name w:val="Название103"/>
    <w:basedOn w:val="a0"/>
    <w:rsid w:val="00DF6B54"/>
  </w:style>
  <w:style w:type="character" w:customStyle="1" w:styleId="212">
    <w:name w:val="Дата21"/>
    <w:basedOn w:val="a0"/>
    <w:rsid w:val="006E53A8"/>
  </w:style>
  <w:style w:type="character" w:customStyle="1" w:styleId="104">
    <w:name w:val="Название104"/>
    <w:basedOn w:val="a0"/>
    <w:rsid w:val="008A39CD"/>
  </w:style>
  <w:style w:type="character" w:customStyle="1" w:styleId="105">
    <w:name w:val="Название105"/>
    <w:basedOn w:val="a0"/>
    <w:rsid w:val="00E67376"/>
  </w:style>
  <w:style w:type="character" w:customStyle="1" w:styleId="106">
    <w:name w:val="Название106"/>
    <w:basedOn w:val="a0"/>
    <w:rsid w:val="00C905D6"/>
  </w:style>
  <w:style w:type="paragraph" w:customStyle="1" w:styleId="2120">
    <w:name w:val="Цитата 212"/>
    <w:basedOn w:val="a"/>
    <w:rsid w:val="00DB48DA"/>
    <w:pPr>
      <w:spacing w:before="100" w:beforeAutospacing="1" w:after="100" w:afterAutospacing="1"/>
    </w:pPr>
  </w:style>
  <w:style w:type="character" w:customStyle="1" w:styleId="marginlefthalfbase">
    <w:name w:val="marginlefthalfbase"/>
    <w:basedOn w:val="a0"/>
    <w:rsid w:val="00A44DAE"/>
  </w:style>
  <w:style w:type="paragraph" w:customStyle="1" w:styleId="213">
    <w:name w:val="Цитата 213"/>
    <w:basedOn w:val="a"/>
    <w:rsid w:val="007B4DA0"/>
    <w:pPr>
      <w:spacing w:before="100" w:beforeAutospacing="1" w:after="100" w:afterAutospacing="1"/>
    </w:pPr>
  </w:style>
  <w:style w:type="character" w:customStyle="1" w:styleId="107">
    <w:name w:val="Название107"/>
    <w:basedOn w:val="a0"/>
    <w:rsid w:val="00475F36"/>
  </w:style>
  <w:style w:type="character" w:customStyle="1" w:styleId="222">
    <w:name w:val="Дата22"/>
    <w:basedOn w:val="a0"/>
    <w:rsid w:val="00475F36"/>
  </w:style>
  <w:style w:type="character" w:customStyle="1" w:styleId="108">
    <w:name w:val="Название108"/>
    <w:basedOn w:val="a0"/>
    <w:rsid w:val="006D74E3"/>
  </w:style>
  <w:style w:type="character" w:customStyle="1" w:styleId="109">
    <w:name w:val="Название109"/>
    <w:basedOn w:val="a0"/>
    <w:rsid w:val="00784625"/>
  </w:style>
  <w:style w:type="paragraph" w:customStyle="1" w:styleId="214">
    <w:name w:val="Цитата 214"/>
    <w:basedOn w:val="a"/>
    <w:rsid w:val="00503D25"/>
    <w:pPr>
      <w:spacing w:before="100" w:beforeAutospacing="1" w:after="100" w:afterAutospacing="1"/>
    </w:pPr>
  </w:style>
  <w:style w:type="character" w:customStyle="1" w:styleId="1100">
    <w:name w:val="Название110"/>
    <w:basedOn w:val="a0"/>
    <w:rsid w:val="00584953"/>
  </w:style>
  <w:style w:type="character" w:customStyle="1" w:styleId="232">
    <w:name w:val="Дата23"/>
    <w:basedOn w:val="a0"/>
    <w:rsid w:val="00AD68EE"/>
  </w:style>
  <w:style w:type="character" w:customStyle="1" w:styleId="s-count">
    <w:name w:val="s-count"/>
    <w:basedOn w:val="a0"/>
    <w:rsid w:val="00654069"/>
  </w:style>
  <w:style w:type="character" w:customStyle="1" w:styleId="1110">
    <w:name w:val="Название111"/>
    <w:basedOn w:val="a0"/>
    <w:rsid w:val="0060386D"/>
  </w:style>
  <w:style w:type="paragraph" w:customStyle="1" w:styleId="215">
    <w:name w:val="Цитата 215"/>
    <w:basedOn w:val="a"/>
    <w:rsid w:val="00773AF9"/>
    <w:pPr>
      <w:spacing w:before="100" w:beforeAutospacing="1" w:after="100" w:afterAutospacing="1"/>
    </w:pPr>
  </w:style>
  <w:style w:type="character" w:customStyle="1" w:styleId="112">
    <w:name w:val="Название112"/>
    <w:basedOn w:val="a0"/>
    <w:rsid w:val="007633DE"/>
  </w:style>
  <w:style w:type="character" w:customStyle="1" w:styleId="6b">
    <w:name w:val="Название объекта6"/>
    <w:basedOn w:val="a0"/>
    <w:rsid w:val="009138BF"/>
  </w:style>
  <w:style w:type="character" w:customStyle="1" w:styleId="113">
    <w:name w:val="Название113"/>
    <w:basedOn w:val="a0"/>
    <w:rsid w:val="00F9326D"/>
  </w:style>
  <w:style w:type="character" w:customStyle="1" w:styleId="114">
    <w:name w:val="Название114"/>
    <w:basedOn w:val="a0"/>
    <w:rsid w:val="0080674D"/>
  </w:style>
  <w:style w:type="character" w:customStyle="1" w:styleId="comments">
    <w:name w:val="comments"/>
    <w:basedOn w:val="a0"/>
    <w:rsid w:val="007C2A7C"/>
  </w:style>
  <w:style w:type="character" w:customStyle="1" w:styleId="242">
    <w:name w:val="Дата24"/>
    <w:basedOn w:val="a0"/>
    <w:rsid w:val="007C2A7C"/>
  </w:style>
  <w:style w:type="character" w:customStyle="1" w:styleId="entry-author">
    <w:name w:val="entry-author"/>
    <w:basedOn w:val="a0"/>
    <w:rsid w:val="00405259"/>
  </w:style>
  <w:style w:type="character" w:customStyle="1" w:styleId="115">
    <w:name w:val="Название115"/>
    <w:basedOn w:val="a0"/>
    <w:rsid w:val="00C54BC1"/>
  </w:style>
  <w:style w:type="character" w:customStyle="1" w:styleId="1a">
    <w:name w:val="Строгий1"/>
    <w:basedOn w:val="a0"/>
    <w:rsid w:val="008134A3"/>
  </w:style>
  <w:style w:type="character" w:customStyle="1" w:styleId="116">
    <w:name w:val="Название116"/>
    <w:basedOn w:val="a0"/>
    <w:rsid w:val="00F33A39"/>
  </w:style>
  <w:style w:type="character" w:customStyle="1" w:styleId="117">
    <w:name w:val="Название117"/>
    <w:basedOn w:val="a0"/>
    <w:rsid w:val="00C76895"/>
  </w:style>
  <w:style w:type="character" w:customStyle="1" w:styleId="118">
    <w:name w:val="Название118"/>
    <w:basedOn w:val="a0"/>
    <w:rsid w:val="0073424C"/>
  </w:style>
  <w:style w:type="character" w:customStyle="1" w:styleId="251">
    <w:name w:val="Дата25"/>
    <w:basedOn w:val="a0"/>
    <w:rsid w:val="00996972"/>
  </w:style>
  <w:style w:type="character" w:customStyle="1" w:styleId="119">
    <w:name w:val="Название119"/>
    <w:basedOn w:val="a0"/>
    <w:rsid w:val="00732036"/>
  </w:style>
  <w:style w:type="character" w:customStyle="1" w:styleId="1200">
    <w:name w:val="Название120"/>
    <w:basedOn w:val="a0"/>
    <w:rsid w:val="008D7A97"/>
  </w:style>
  <w:style w:type="character" w:customStyle="1" w:styleId="261">
    <w:name w:val="Дата26"/>
    <w:basedOn w:val="a0"/>
    <w:rsid w:val="003841DF"/>
  </w:style>
  <w:style w:type="character" w:customStyle="1" w:styleId="1210">
    <w:name w:val="Название121"/>
    <w:basedOn w:val="a0"/>
    <w:rsid w:val="00000F24"/>
  </w:style>
  <w:style w:type="character" w:customStyle="1" w:styleId="122">
    <w:name w:val="Название122"/>
    <w:basedOn w:val="a0"/>
    <w:rsid w:val="00157BD6"/>
  </w:style>
  <w:style w:type="character" w:customStyle="1" w:styleId="123">
    <w:name w:val="Название123"/>
    <w:basedOn w:val="a0"/>
    <w:rsid w:val="004D5E02"/>
  </w:style>
  <w:style w:type="character" w:customStyle="1" w:styleId="124">
    <w:name w:val="Название124"/>
    <w:basedOn w:val="a0"/>
    <w:rsid w:val="00CA72F5"/>
  </w:style>
  <w:style w:type="character" w:customStyle="1" w:styleId="271">
    <w:name w:val="Дата27"/>
    <w:basedOn w:val="a0"/>
    <w:rsid w:val="00CA72F5"/>
  </w:style>
  <w:style w:type="character" w:customStyle="1" w:styleId="125">
    <w:name w:val="Название125"/>
    <w:basedOn w:val="a0"/>
    <w:rsid w:val="009E13E1"/>
  </w:style>
  <w:style w:type="character" w:customStyle="1" w:styleId="126">
    <w:name w:val="Название126"/>
    <w:basedOn w:val="a0"/>
    <w:rsid w:val="00471AC2"/>
  </w:style>
  <w:style w:type="character" w:customStyle="1" w:styleId="127">
    <w:name w:val="Название127"/>
    <w:basedOn w:val="a0"/>
    <w:rsid w:val="007C0B0B"/>
  </w:style>
  <w:style w:type="character" w:customStyle="1" w:styleId="281">
    <w:name w:val="Дата28"/>
    <w:basedOn w:val="a0"/>
    <w:rsid w:val="005F4D24"/>
  </w:style>
  <w:style w:type="character" w:customStyle="1" w:styleId="128">
    <w:name w:val="Название128"/>
    <w:basedOn w:val="a0"/>
    <w:rsid w:val="00C921ED"/>
  </w:style>
  <w:style w:type="character" w:customStyle="1" w:styleId="129">
    <w:name w:val="Название129"/>
    <w:basedOn w:val="a0"/>
    <w:rsid w:val="00534D1C"/>
  </w:style>
  <w:style w:type="character" w:customStyle="1" w:styleId="291">
    <w:name w:val="Дата29"/>
    <w:basedOn w:val="a0"/>
    <w:rsid w:val="00A639C8"/>
  </w:style>
  <w:style w:type="character" w:customStyle="1" w:styleId="1300">
    <w:name w:val="Название130"/>
    <w:basedOn w:val="a0"/>
    <w:rsid w:val="008E7937"/>
  </w:style>
  <w:style w:type="paragraph" w:customStyle="1" w:styleId="216">
    <w:name w:val="Цитата 216"/>
    <w:basedOn w:val="a"/>
    <w:rsid w:val="00776E53"/>
    <w:pPr>
      <w:spacing w:before="100" w:beforeAutospacing="1" w:after="100" w:afterAutospacing="1"/>
    </w:pPr>
  </w:style>
  <w:style w:type="character" w:customStyle="1" w:styleId="1310">
    <w:name w:val="Название131"/>
    <w:basedOn w:val="a0"/>
    <w:rsid w:val="00DA7D7F"/>
  </w:style>
  <w:style w:type="character" w:customStyle="1" w:styleId="301">
    <w:name w:val="Дата30"/>
    <w:basedOn w:val="a0"/>
    <w:rsid w:val="00DA7D7F"/>
  </w:style>
  <w:style w:type="character" w:customStyle="1" w:styleId="132">
    <w:name w:val="Название132"/>
    <w:basedOn w:val="a0"/>
    <w:rsid w:val="00A119E4"/>
  </w:style>
  <w:style w:type="character" w:customStyle="1" w:styleId="133">
    <w:name w:val="Название133"/>
    <w:basedOn w:val="a0"/>
    <w:rsid w:val="003F5146"/>
  </w:style>
  <w:style w:type="character" w:customStyle="1" w:styleId="134">
    <w:name w:val="Название134"/>
    <w:basedOn w:val="a0"/>
    <w:rsid w:val="006B2134"/>
  </w:style>
  <w:style w:type="character" w:customStyle="1" w:styleId="311">
    <w:name w:val="Дата31"/>
    <w:basedOn w:val="a0"/>
    <w:rsid w:val="00CC1886"/>
  </w:style>
  <w:style w:type="character" w:customStyle="1" w:styleId="135">
    <w:name w:val="Название135"/>
    <w:basedOn w:val="a0"/>
    <w:rsid w:val="004E0502"/>
  </w:style>
  <w:style w:type="character" w:customStyle="1" w:styleId="136">
    <w:name w:val="Название136"/>
    <w:basedOn w:val="a0"/>
    <w:rsid w:val="00E203EA"/>
  </w:style>
  <w:style w:type="character" w:customStyle="1" w:styleId="137">
    <w:name w:val="Название137"/>
    <w:basedOn w:val="a0"/>
    <w:rsid w:val="00B0799B"/>
  </w:style>
  <w:style w:type="character" w:customStyle="1" w:styleId="138">
    <w:name w:val="Название138"/>
    <w:basedOn w:val="a0"/>
    <w:rsid w:val="00FE7E14"/>
  </w:style>
  <w:style w:type="character" w:customStyle="1" w:styleId="139">
    <w:name w:val="Название139"/>
    <w:basedOn w:val="a0"/>
    <w:rsid w:val="001673C7"/>
  </w:style>
  <w:style w:type="character" w:customStyle="1" w:styleId="1400">
    <w:name w:val="Название140"/>
    <w:basedOn w:val="a0"/>
    <w:rsid w:val="00976648"/>
  </w:style>
  <w:style w:type="character" w:customStyle="1" w:styleId="141">
    <w:name w:val="Название141"/>
    <w:basedOn w:val="a0"/>
    <w:rsid w:val="00472458"/>
  </w:style>
  <w:style w:type="paragraph" w:customStyle="1" w:styleId="217">
    <w:name w:val="Цитата 217"/>
    <w:basedOn w:val="a"/>
    <w:rsid w:val="008F7803"/>
    <w:pPr>
      <w:spacing w:before="100" w:beforeAutospacing="1" w:after="100" w:afterAutospacing="1"/>
    </w:pPr>
  </w:style>
  <w:style w:type="character" w:customStyle="1" w:styleId="142">
    <w:name w:val="Название142"/>
    <w:basedOn w:val="a0"/>
    <w:rsid w:val="005658D6"/>
  </w:style>
  <w:style w:type="character" w:customStyle="1" w:styleId="143">
    <w:name w:val="Название143"/>
    <w:basedOn w:val="a0"/>
    <w:rsid w:val="00D462FC"/>
  </w:style>
  <w:style w:type="character" w:customStyle="1" w:styleId="likelycounter">
    <w:name w:val="likely__counter"/>
    <w:basedOn w:val="a0"/>
    <w:rsid w:val="00473A5C"/>
  </w:style>
  <w:style w:type="character" w:customStyle="1" w:styleId="144">
    <w:name w:val="Название144"/>
    <w:basedOn w:val="a0"/>
    <w:rsid w:val="00153561"/>
  </w:style>
  <w:style w:type="paragraph" w:customStyle="1" w:styleId="218">
    <w:name w:val="Цитата 218"/>
    <w:basedOn w:val="a"/>
    <w:rsid w:val="00764444"/>
    <w:pPr>
      <w:spacing w:before="100" w:beforeAutospacing="1" w:after="100" w:afterAutospacing="1"/>
    </w:pPr>
  </w:style>
  <w:style w:type="character" w:customStyle="1" w:styleId="145">
    <w:name w:val="Название145"/>
    <w:basedOn w:val="a0"/>
    <w:rsid w:val="004E6580"/>
  </w:style>
  <w:style w:type="paragraph" w:customStyle="1" w:styleId="219">
    <w:name w:val="Цитата 219"/>
    <w:basedOn w:val="a"/>
    <w:rsid w:val="003554E5"/>
    <w:pPr>
      <w:spacing w:before="100" w:beforeAutospacing="1" w:after="100" w:afterAutospacing="1"/>
    </w:pPr>
  </w:style>
  <w:style w:type="character" w:customStyle="1" w:styleId="146">
    <w:name w:val="Название146"/>
    <w:basedOn w:val="a0"/>
    <w:rsid w:val="00C150C3"/>
  </w:style>
  <w:style w:type="paragraph" w:customStyle="1" w:styleId="storyhead">
    <w:name w:val="story__head"/>
    <w:basedOn w:val="a"/>
    <w:rsid w:val="0049285D"/>
    <w:pPr>
      <w:spacing w:before="100" w:beforeAutospacing="1" w:after="100" w:afterAutospacing="1"/>
    </w:pPr>
  </w:style>
  <w:style w:type="character" w:customStyle="1" w:styleId="147">
    <w:name w:val="Название147"/>
    <w:basedOn w:val="a0"/>
    <w:rsid w:val="00233FBD"/>
  </w:style>
  <w:style w:type="character" w:customStyle="1" w:styleId="321">
    <w:name w:val="Дата32"/>
    <w:basedOn w:val="a0"/>
    <w:rsid w:val="00233FBD"/>
  </w:style>
  <w:style w:type="character" w:customStyle="1" w:styleId="148">
    <w:name w:val="Название148"/>
    <w:basedOn w:val="a0"/>
    <w:rsid w:val="00991AA4"/>
  </w:style>
  <w:style w:type="paragraph" w:customStyle="1" w:styleId="331">
    <w:name w:val="Дата33"/>
    <w:basedOn w:val="a"/>
    <w:rsid w:val="00C701F8"/>
    <w:pPr>
      <w:spacing w:before="100" w:beforeAutospacing="1" w:after="100" w:afterAutospacing="1"/>
    </w:pPr>
  </w:style>
  <w:style w:type="character" w:customStyle="1" w:styleId="image-title">
    <w:name w:val="image-title"/>
    <w:basedOn w:val="a0"/>
    <w:rsid w:val="00C701F8"/>
  </w:style>
  <w:style w:type="character" w:customStyle="1" w:styleId="149">
    <w:name w:val="Название149"/>
    <w:basedOn w:val="a0"/>
    <w:rsid w:val="00344528"/>
  </w:style>
  <w:style w:type="character" w:customStyle="1" w:styleId="1500">
    <w:name w:val="Название150"/>
    <w:basedOn w:val="a0"/>
    <w:rsid w:val="00D4226E"/>
  </w:style>
  <w:style w:type="character" w:customStyle="1" w:styleId="340">
    <w:name w:val="Дата34"/>
    <w:basedOn w:val="a0"/>
    <w:rsid w:val="004D7A41"/>
  </w:style>
  <w:style w:type="character" w:customStyle="1" w:styleId="151">
    <w:name w:val="Название151"/>
    <w:basedOn w:val="a0"/>
    <w:rsid w:val="00F016D1"/>
  </w:style>
  <w:style w:type="character" w:customStyle="1" w:styleId="152">
    <w:name w:val="Название152"/>
    <w:basedOn w:val="a0"/>
    <w:rsid w:val="006F3665"/>
  </w:style>
  <w:style w:type="character" w:customStyle="1" w:styleId="350">
    <w:name w:val="Дата35"/>
    <w:basedOn w:val="a0"/>
    <w:rsid w:val="00E5230D"/>
  </w:style>
  <w:style w:type="character" w:customStyle="1" w:styleId="153">
    <w:name w:val="Название153"/>
    <w:basedOn w:val="a0"/>
    <w:rsid w:val="00CF156D"/>
  </w:style>
  <w:style w:type="character" w:customStyle="1" w:styleId="154">
    <w:name w:val="Название154"/>
    <w:basedOn w:val="a0"/>
    <w:rsid w:val="004A5527"/>
  </w:style>
  <w:style w:type="character" w:customStyle="1" w:styleId="155">
    <w:name w:val="Название155"/>
    <w:basedOn w:val="a0"/>
    <w:rsid w:val="000F2222"/>
  </w:style>
  <w:style w:type="character" w:customStyle="1" w:styleId="156">
    <w:name w:val="Название156"/>
    <w:basedOn w:val="a0"/>
    <w:rsid w:val="007F5D42"/>
  </w:style>
  <w:style w:type="character" w:customStyle="1" w:styleId="157">
    <w:name w:val="Название157"/>
    <w:basedOn w:val="a0"/>
    <w:rsid w:val="00E20F14"/>
  </w:style>
  <w:style w:type="character" w:customStyle="1" w:styleId="158">
    <w:name w:val="Название158"/>
    <w:basedOn w:val="a0"/>
    <w:rsid w:val="006566F0"/>
  </w:style>
  <w:style w:type="character" w:customStyle="1" w:styleId="159">
    <w:name w:val="Название159"/>
    <w:basedOn w:val="a0"/>
    <w:rsid w:val="002B710C"/>
  </w:style>
  <w:style w:type="character" w:customStyle="1" w:styleId="1600">
    <w:name w:val="Название160"/>
    <w:basedOn w:val="a0"/>
    <w:rsid w:val="00875618"/>
  </w:style>
  <w:style w:type="paragraph" w:customStyle="1" w:styleId="2200">
    <w:name w:val="Цитата 220"/>
    <w:basedOn w:val="a"/>
    <w:rsid w:val="00847050"/>
    <w:pPr>
      <w:spacing w:before="100" w:beforeAutospacing="1" w:after="100" w:afterAutospacing="1"/>
    </w:pPr>
  </w:style>
  <w:style w:type="character" w:customStyle="1" w:styleId="161">
    <w:name w:val="Название161"/>
    <w:basedOn w:val="a0"/>
    <w:rsid w:val="00AB136D"/>
  </w:style>
  <w:style w:type="character" w:customStyle="1" w:styleId="360">
    <w:name w:val="Дата36"/>
    <w:basedOn w:val="a0"/>
    <w:rsid w:val="0051060C"/>
  </w:style>
  <w:style w:type="character" w:customStyle="1" w:styleId="162">
    <w:name w:val="Название162"/>
    <w:basedOn w:val="a0"/>
    <w:rsid w:val="0092167F"/>
  </w:style>
  <w:style w:type="character" w:customStyle="1" w:styleId="163">
    <w:name w:val="Название163"/>
    <w:basedOn w:val="a0"/>
    <w:rsid w:val="0020094F"/>
  </w:style>
  <w:style w:type="character" w:customStyle="1" w:styleId="164">
    <w:name w:val="Название164"/>
    <w:basedOn w:val="a0"/>
    <w:rsid w:val="006E1B8D"/>
  </w:style>
  <w:style w:type="character" w:customStyle="1" w:styleId="165">
    <w:name w:val="Название165"/>
    <w:basedOn w:val="a0"/>
    <w:rsid w:val="005B7D59"/>
  </w:style>
  <w:style w:type="character" w:customStyle="1" w:styleId="166">
    <w:name w:val="Название166"/>
    <w:basedOn w:val="a0"/>
    <w:rsid w:val="00373580"/>
  </w:style>
  <w:style w:type="character" w:customStyle="1" w:styleId="167">
    <w:name w:val="Название167"/>
    <w:basedOn w:val="a0"/>
    <w:rsid w:val="00624AB0"/>
  </w:style>
  <w:style w:type="character" w:customStyle="1" w:styleId="168">
    <w:name w:val="Название168"/>
    <w:basedOn w:val="a0"/>
    <w:rsid w:val="00EA40DA"/>
  </w:style>
  <w:style w:type="character" w:customStyle="1" w:styleId="370">
    <w:name w:val="Дата37"/>
    <w:basedOn w:val="a0"/>
    <w:rsid w:val="001E7520"/>
  </w:style>
  <w:style w:type="character" w:customStyle="1" w:styleId="169">
    <w:name w:val="Название169"/>
    <w:basedOn w:val="a0"/>
    <w:rsid w:val="00E171DC"/>
  </w:style>
  <w:style w:type="character" w:customStyle="1" w:styleId="1700">
    <w:name w:val="Название170"/>
    <w:basedOn w:val="a0"/>
    <w:rsid w:val="00086223"/>
  </w:style>
  <w:style w:type="character" w:customStyle="1" w:styleId="171">
    <w:name w:val="Название171"/>
    <w:basedOn w:val="a0"/>
    <w:rsid w:val="00A476A4"/>
  </w:style>
  <w:style w:type="character" w:customStyle="1" w:styleId="172">
    <w:name w:val="Название172"/>
    <w:basedOn w:val="a0"/>
    <w:rsid w:val="00C5301B"/>
  </w:style>
  <w:style w:type="character" w:customStyle="1" w:styleId="173">
    <w:name w:val="Название173"/>
    <w:basedOn w:val="a0"/>
    <w:rsid w:val="009D4F0A"/>
  </w:style>
  <w:style w:type="character" w:customStyle="1" w:styleId="174">
    <w:name w:val="Название174"/>
    <w:basedOn w:val="a0"/>
    <w:rsid w:val="006E2B8E"/>
  </w:style>
  <w:style w:type="character" w:customStyle="1" w:styleId="file-size">
    <w:name w:val="file-size"/>
    <w:basedOn w:val="a0"/>
    <w:rsid w:val="00324E13"/>
  </w:style>
  <w:style w:type="character" w:customStyle="1" w:styleId="380">
    <w:name w:val="Дата38"/>
    <w:basedOn w:val="a0"/>
    <w:rsid w:val="00ED3C67"/>
  </w:style>
  <w:style w:type="character" w:customStyle="1" w:styleId="175">
    <w:name w:val="Название175"/>
    <w:basedOn w:val="a0"/>
    <w:rsid w:val="00A855FD"/>
  </w:style>
  <w:style w:type="character" w:customStyle="1" w:styleId="176">
    <w:name w:val="Название176"/>
    <w:basedOn w:val="a0"/>
    <w:rsid w:val="007A15EB"/>
  </w:style>
  <w:style w:type="character" w:customStyle="1" w:styleId="177">
    <w:name w:val="Название177"/>
    <w:basedOn w:val="a0"/>
    <w:rsid w:val="00250433"/>
  </w:style>
  <w:style w:type="character" w:customStyle="1" w:styleId="178">
    <w:name w:val="Название178"/>
    <w:basedOn w:val="a0"/>
    <w:rsid w:val="001169BC"/>
  </w:style>
  <w:style w:type="character" w:customStyle="1" w:styleId="179">
    <w:name w:val="Название179"/>
    <w:basedOn w:val="a0"/>
    <w:rsid w:val="00146AA9"/>
  </w:style>
  <w:style w:type="character" w:customStyle="1" w:styleId="1800">
    <w:name w:val="Название180"/>
    <w:basedOn w:val="a0"/>
    <w:rsid w:val="00BA73AF"/>
  </w:style>
  <w:style w:type="character" w:customStyle="1" w:styleId="181">
    <w:name w:val="Название181"/>
    <w:basedOn w:val="a0"/>
    <w:rsid w:val="0078371B"/>
  </w:style>
  <w:style w:type="character" w:customStyle="1" w:styleId="182">
    <w:name w:val="Название182"/>
    <w:basedOn w:val="a0"/>
    <w:rsid w:val="00DE0A36"/>
  </w:style>
  <w:style w:type="character" w:customStyle="1" w:styleId="183">
    <w:name w:val="Название183"/>
    <w:basedOn w:val="a0"/>
    <w:rsid w:val="00B41684"/>
  </w:style>
  <w:style w:type="character" w:customStyle="1" w:styleId="390">
    <w:name w:val="Дата39"/>
    <w:basedOn w:val="a0"/>
    <w:rsid w:val="003F5514"/>
  </w:style>
  <w:style w:type="character" w:customStyle="1" w:styleId="styledfullname-sc-1jl27nw-3">
    <w:name w:val="styled__fullname-sc-1jl27nw-3"/>
    <w:basedOn w:val="a0"/>
    <w:rsid w:val="002F01F8"/>
  </w:style>
  <w:style w:type="character" w:customStyle="1" w:styleId="styledtext-sc-1rk2kro-0">
    <w:name w:val="styled__text-sc-1rk2kro-0"/>
    <w:basedOn w:val="a0"/>
    <w:rsid w:val="002F01F8"/>
  </w:style>
  <w:style w:type="paragraph" w:customStyle="1" w:styleId="styledparagraph-sc-1wayp1z-2">
    <w:name w:val="styled__paragraph-sc-1wayp1z-2"/>
    <w:basedOn w:val="a"/>
    <w:rsid w:val="002F01F8"/>
    <w:pPr>
      <w:spacing w:before="100" w:beforeAutospacing="1" w:after="100" w:afterAutospacing="1"/>
    </w:pPr>
  </w:style>
  <w:style w:type="character" w:customStyle="1" w:styleId="184">
    <w:name w:val="Название184"/>
    <w:basedOn w:val="a0"/>
    <w:rsid w:val="002F01F8"/>
  </w:style>
  <w:style w:type="character" w:customStyle="1" w:styleId="185">
    <w:name w:val="Название185"/>
    <w:basedOn w:val="a0"/>
    <w:rsid w:val="0079795D"/>
  </w:style>
  <w:style w:type="character" w:customStyle="1" w:styleId="401">
    <w:name w:val="Дата40"/>
    <w:basedOn w:val="a0"/>
    <w:rsid w:val="0079795D"/>
  </w:style>
  <w:style w:type="character" w:customStyle="1" w:styleId="411">
    <w:name w:val="Дата41"/>
    <w:basedOn w:val="a0"/>
    <w:rsid w:val="00BF4906"/>
  </w:style>
  <w:style w:type="character" w:customStyle="1" w:styleId="186">
    <w:name w:val="Название186"/>
    <w:basedOn w:val="a0"/>
    <w:rsid w:val="00BF4906"/>
  </w:style>
  <w:style w:type="character" w:customStyle="1" w:styleId="text-secondary">
    <w:name w:val="text-secondary"/>
    <w:basedOn w:val="a0"/>
    <w:rsid w:val="006F3B9D"/>
  </w:style>
  <w:style w:type="character" w:customStyle="1" w:styleId="styledhighlighted-jba0vw-0">
    <w:name w:val="styled__highlighted-jba0vw-0"/>
    <w:basedOn w:val="a0"/>
    <w:rsid w:val="00996D3A"/>
  </w:style>
  <w:style w:type="character" w:customStyle="1" w:styleId="187">
    <w:name w:val="Название187"/>
    <w:basedOn w:val="a0"/>
    <w:rsid w:val="00996D3A"/>
  </w:style>
  <w:style w:type="character" w:customStyle="1" w:styleId="421">
    <w:name w:val="Дата42"/>
    <w:basedOn w:val="a0"/>
    <w:rsid w:val="003922E1"/>
  </w:style>
  <w:style w:type="paragraph" w:customStyle="1" w:styleId="2210">
    <w:name w:val="Цитата 221"/>
    <w:basedOn w:val="a"/>
    <w:rsid w:val="001E741B"/>
    <w:pPr>
      <w:spacing w:before="100" w:beforeAutospacing="1" w:after="100" w:afterAutospacing="1"/>
    </w:pPr>
  </w:style>
  <w:style w:type="character" w:customStyle="1" w:styleId="188">
    <w:name w:val="Название188"/>
    <w:basedOn w:val="a0"/>
    <w:rsid w:val="0052487D"/>
  </w:style>
  <w:style w:type="character" w:customStyle="1" w:styleId="189">
    <w:name w:val="Название189"/>
    <w:basedOn w:val="a0"/>
    <w:rsid w:val="00C37095"/>
  </w:style>
  <w:style w:type="character" w:customStyle="1" w:styleId="1900">
    <w:name w:val="Название190"/>
    <w:basedOn w:val="a0"/>
    <w:rsid w:val="00490C47"/>
  </w:style>
  <w:style w:type="character" w:customStyle="1" w:styleId="431">
    <w:name w:val="Дата43"/>
    <w:basedOn w:val="a0"/>
    <w:rsid w:val="00B274D8"/>
  </w:style>
  <w:style w:type="character" w:customStyle="1" w:styleId="191">
    <w:name w:val="Название191"/>
    <w:basedOn w:val="a0"/>
    <w:rsid w:val="00D812D9"/>
  </w:style>
  <w:style w:type="paragraph" w:customStyle="1" w:styleId="2220">
    <w:name w:val="Цитата 222"/>
    <w:basedOn w:val="a"/>
    <w:rsid w:val="007D4505"/>
    <w:pPr>
      <w:spacing w:before="100" w:beforeAutospacing="1" w:after="100" w:afterAutospacing="1"/>
    </w:pPr>
  </w:style>
  <w:style w:type="character" w:customStyle="1" w:styleId="192">
    <w:name w:val="Название192"/>
    <w:basedOn w:val="a0"/>
    <w:rsid w:val="007D4505"/>
  </w:style>
  <w:style w:type="character" w:customStyle="1" w:styleId="440">
    <w:name w:val="Дата44"/>
    <w:basedOn w:val="a0"/>
    <w:rsid w:val="00001E2E"/>
  </w:style>
  <w:style w:type="character" w:customStyle="1" w:styleId="193">
    <w:name w:val="Название193"/>
    <w:basedOn w:val="a0"/>
    <w:rsid w:val="009E77A3"/>
  </w:style>
  <w:style w:type="character" w:customStyle="1" w:styleId="194">
    <w:name w:val="Название194"/>
    <w:basedOn w:val="a0"/>
    <w:rsid w:val="007C1621"/>
  </w:style>
  <w:style w:type="character" w:customStyle="1" w:styleId="ya-share2icon">
    <w:name w:val="ya-share2__icon"/>
    <w:basedOn w:val="a0"/>
    <w:rsid w:val="002C1DE7"/>
  </w:style>
  <w:style w:type="character" w:customStyle="1" w:styleId="450">
    <w:name w:val="Дата45"/>
    <w:basedOn w:val="a0"/>
    <w:rsid w:val="00916290"/>
  </w:style>
  <w:style w:type="paragraph" w:customStyle="1" w:styleId="info">
    <w:name w:val="info"/>
    <w:basedOn w:val="a"/>
    <w:rsid w:val="008A1995"/>
    <w:pPr>
      <w:spacing w:before="100" w:beforeAutospacing="1" w:after="100" w:afterAutospacing="1"/>
    </w:pPr>
  </w:style>
  <w:style w:type="character" w:customStyle="1" w:styleId="numberinfo">
    <w:name w:val="number_info"/>
    <w:basedOn w:val="a0"/>
    <w:rsid w:val="008A1995"/>
  </w:style>
  <w:style w:type="character" w:customStyle="1" w:styleId="195">
    <w:name w:val="Название195"/>
    <w:basedOn w:val="a0"/>
    <w:rsid w:val="004D1190"/>
  </w:style>
  <w:style w:type="character" w:customStyle="1" w:styleId="196">
    <w:name w:val="Название196"/>
    <w:basedOn w:val="a0"/>
    <w:rsid w:val="00291F3E"/>
  </w:style>
  <w:style w:type="character" w:customStyle="1" w:styleId="197">
    <w:name w:val="Название197"/>
    <w:basedOn w:val="a0"/>
    <w:rsid w:val="00CD40A9"/>
  </w:style>
  <w:style w:type="paragraph" w:customStyle="1" w:styleId="consnonformat">
    <w:name w:val="consnonformat"/>
    <w:basedOn w:val="a"/>
    <w:rsid w:val="00C14029"/>
    <w:pPr>
      <w:spacing w:before="100" w:beforeAutospacing="1" w:after="100" w:afterAutospacing="1"/>
    </w:pPr>
  </w:style>
  <w:style w:type="character" w:customStyle="1" w:styleId="198">
    <w:name w:val="Название198"/>
    <w:basedOn w:val="a0"/>
    <w:rsid w:val="00653607"/>
  </w:style>
  <w:style w:type="character" w:customStyle="1" w:styleId="199">
    <w:name w:val="Название199"/>
    <w:basedOn w:val="a0"/>
    <w:rsid w:val="002C256A"/>
  </w:style>
  <w:style w:type="character" w:customStyle="1" w:styleId="2000">
    <w:name w:val="Название200"/>
    <w:basedOn w:val="a0"/>
    <w:rsid w:val="00EF374F"/>
  </w:style>
  <w:style w:type="character" w:customStyle="1" w:styleId="2010">
    <w:name w:val="Название201"/>
    <w:basedOn w:val="a0"/>
    <w:rsid w:val="007B5920"/>
  </w:style>
  <w:style w:type="character" w:customStyle="1" w:styleId="selector">
    <w:name w:val="selector"/>
    <w:basedOn w:val="a0"/>
    <w:rsid w:val="009F7085"/>
  </w:style>
  <w:style w:type="character" w:customStyle="1" w:styleId="sharetext">
    <w:name w:val="share__text"/>
    <w:basedOn w:val="a0"/>
    <w:rsid w:val="009F7085"/>
  </w:style>
  <w:style w:type="character" w:customStyle="1" w:styleId="-rpoh">
    <w:name w:val="-rpoh"/>
    <w:basedOn w:val="a0"/>
    <w:rsid w:val="009F7085"/>
  </w:style>
  <w:style w:type="character" w:customStyle="1" w:styleId="202">
    <w:name w:val="Название202"/>
    <w:basedOn w:val="a0"/>
    <w:rsid w:val="00344C51"/>
  </w:style>
  <w:style w:type="character" w:customStyle="1" w:styleId="203">
    <w:name w:val="Название203"/>
    <w:basedOn w:val="a0"/>
    <w:rsid w:val="00DB7FDB"/>
  </w:style>
  <w:style w:type="character" w:customStyle="1" w:styleId="204">
    <w:name w:val="Название204"/>
    <w:basedOn w:val="a0"/>
    <w:rsid w:val="005C6ADF"/>
  </w:style>
  <w:style w:type="character" w:customStyle="1" w:styleId="205">
    <w:name w:val="Название205"/>
    <w:basedOn w:val="a0"/>
    <w:rsid w:val="00B72074"/>
  </w:style>
  <w:style w:type="character" w:customStyle="1" w:styleId="206">
    <w:name w:val="Название206"/>
    <w:basedOn w:val="a0"/>
    <w:rsid w:val="004D16D4"/>
  </w:style>
  <w:style w:type="character" w:customStyle="1" w:styleId="207">
    <w:name w:val="Название207"/>
    <w:basedOn w:val="a0"/>
    <w:rsid w:val="00B40C3F"/>
  </w:style>
  <w:style w:type="character" w:customStyle="1" w:styleId="styledfullname-sc-1jl27nw-1">
    <w:name w:val="styled__fullname-sc-1jl27nw-1"/>
    <w:basedOn w:val="a0"/>
    <w:rsid w:val="00730052"/>
  </w:style>
  <w:style w:type="character" w:customStyle="1" w:styleId="208">
    <w:name w:val="Название208"/>
    <w:basedOn w:val="a0"/>
    <w:rsid w:val="0027218A"/>
  </w:style>
  <w:style w:type="character" w:customStyle="1" w:styleId="460">
    <w:name w:val="Дата46"/>
    <w:basedOn w:val="a0"/>
    <w:rsid w:val="00A5520C"/>
  </w:style>
  <w:style w:type="character" w:customStyle="1" w:styleId="209">
    <w:name w:val="Название209"/>
    <w:basedOn w:val="a0"/>
    <w:rsid w:val="003417F7"/>
  </w:style>
  <w:style w:type="character" w:customStyle="1" w:styleId="2101">
    <w:name w:val="Название210"/>
    <w:basedOn w:val="a0"/>
    <w:rsid w:val="00E60439"/>
  </w:style>
  <w:style w:type="character" w:customStyle="1" w:styleId="2110">
    <w:name w:val="Название211"/>
    <w:basedOn w:val="a0"/>
    <w:rsid w:val="00415B33"/>
  </w:style>
  <w:style w:type="character" w:customStyle="1" w:styleId="470">
    <w:name w:val="Дата47"/>
    <w:basedOn w:val="a0"/>
    <w:rsid w:val="00415B33"/>
  </w:style>
  <w:style w:type="character" w:customStyle="1" w:styleId="2121">
    <w:name w:val="Название212"/>
    <w:basedOn w:val="a0"/>
    <w:rsid w:val="006305C0"/>
  </w:style>
  <w:style w:type="character" w:customStyle="1" w:styleId="2130">
    <w:name w:val="Название213"/>
    <w:basedOn w:val="a0"/>
    <w:rsid w:val="00CF2D1A"/>
  </w:style>
  <w:style w:type="character" w:customStyle="1" w:styleId="2140">
    <w:name w:val="Название214"/>
    <w:basedOn w:val="a0"/>
    <w:rsid w:val="00B944EC"/>
  </w:style>
  <w:style w:type="character" w:customStyle="1" w:styleId="quote-style">
    <w:name w:val="quote-style"/>
    <w:basedOn w:val="a0"/>
    <w:rsid w:val="00E26F48"/>
  </w:style>
  <w:style w:type="character" w:customStyle="1" w:styleId="480">
    <w:name w:val="Дата48"/>
    <w:basedOn w:val="a0"/>
    <w:rsid w:val="00D21A3E"/>
  </w:style>
  <w:style w:type="character" w:customStyle="1" w:styleId="2150">
    <w:name w:val="Название215"/>
    <w:basedOn w:val="a0"/>
    <w:rsid w:val="00D21A3E"/>
  </w:style>
  <w:style w:type="character" w:customStyle="1" w:styleId="2160">
    <w:name w:val="Название216"/>
    <w:basedOn w:val="a0"/>
    <w:rsid w:val="00E4287E"/>
  </w:style>
  <w:style w:type="character" w:customStyle="1" w:styleId="490">
    <w:name w:val="Дата49"/>
    <w:basedOn w:val="a0"/>
    <w:rsid w:val="00FD11D3"/>
  </w:style>
  <w:style w:type="character" w:customStyle="1" w:styleId="2170">
    <w:name w:val="Название217"/>
    <w:basedOn w:val="a0"/>
    <w:rsid w:val="00FD11D3"/>
  </w:style>
  <w:style w:type="paragraph" w:customStyle="1" w:styleId="styledparagraph-sc-17amg0v-0">
    <w:name w:val="styled__paragraph-sc-17amg0v-0"/>
    <w:basedOn w:val="a"/>
    <w:rsid w:val="004D0C7A"/>
    <w:pPr>
      <w:spacing w:before="100" w:beforeAutospacing="1" w:after="100" w:afterAutospacing="1"/>
    </w:pPr>
  </w:style>
  <w:style w:type="character" w:customStyle="1" w:styleId="2180">
    <w:name w:val="Название218"/>
    <w:basedOn w:val="a0"/>
    <w:rsid w:val="009F2A63"/>
  </w:style>
  <w:style w:type="character" w:customStyle="1" w:styleId="501">
    <w:name w:val="Дата50"/>
    <w:basedOn w:val="a0"/>
    <w:rsid w:val="00C221DE"/>
  </w:style>
  <w:style w:type="character" w:customStyle="1" w:styleId="511">
    <w:name w:val="Дата51"/>
    <w:basedOn w:val="a0"/>
    <w:rsid w:val="00D35881"/>
  </w:style>
  <w:style w:type="character" w:customStyle="1" w:styleId="2190">
    <w:name w:val="Название219"/>
    <w:basedOn w:val="a0"/>
    <w:rsid w:val="00D35881"/>
  </w:style>
  <w:style w:type="character" w:customStyle="1" w:styleId="521">
    <w:name w:val="Дата52"/>
    <w:basedOn w:val="a0"/>
    <w:rsid w:val="00A21819"/>
  </w:style>
  <w:style w:type="character" w:customStyle="1" w:styleId="2201">
    <w:name w:val="Название220"/>
    <w:basedOn w:val="a0"/>
    <w:rsid w:val="00A21819"/>
  </w:style>
  <w:style w:type="character" w:customStyle="1" w:styleId="2211">
    <w:name w:val="Название221"/>
    <w:basedOn w:val="a0"/>
    <w:rsid w:val="00207DD6"/>
  </w:style>
  <w:style w:type="character" w:customStyle="1" w:styleId="ratingtypeplus">
    <w:name w:val="ratingtypeplus"/>
    <w:basedOn w:val="a0"/>
    <w:rsid w:val="001011B1"/>
  </w:style>
  <w:style w:type="character" w:customStyle="1" w:styleId="2221">
    <w:name w:val="Название222"/>
    <w:basedOn w:val="a0"/>
    <w:rsid w:val="00FC4636"/>
  </w:style>
  <w:style w:type="character" w:customStyle="1" w:styleId="223">
    <w:name w:val="Название223"/>
    <w:basedOn w:val="a0"/>
    <w:rsid w:val="002B32E9"/>
  </w:style>
  <w:style w:type="character" w:customStyle="1" w:styleId="224">
    <w:name w:val="Название224"/>
    <w:basedOn w:val="a0"/>
    <w:rsid w:val="006B417D"/>
  </w:style>
  <w:style w:type="character" w:customStyle="1" w:styleId="225">
    <w:name w:val="Название225"/>
    <w:basedOn w:val="a0"/>
    <w:rsid w:val="004338BB"/>
  </w:style>
  <w:style w:type="character" w:customStyle="1" w:styleId="226">
    <w:name w:val="Название226"/>
    <w:basedOn w:val="a0"/>
    <w:rsid w:val="001D755D"/>
  </w:style>
  <w:style w:type="character" w:customStyle="1" w:styleId="227">
    <w:name w:val="Название227"/>
    <w:basedOn w:val="a0"/>
    <w:rsid w:val="002F06F8"/>
  </w:style>
  <w:style w:type="character" w:customStyle="1" w:styleId="531">
    <w:name w:val="Дата53"/>
    <w:basedOn w:val="a0"/>
    <w:rsid w:val="00C73588"/>
  </w:style>
  <w:style w:type="character" w:customStyle="1" w:styleId="228">
    <w:name w:val="Название228"/>
    <w:basedOn w:val="a0"/>
    <w:rsid w:val="00C73588"/>
  </w:style>
  <w:style w:type="character" w:customStyle="1" w:styleId="229">
    <w:name w:val="Название229"/>
    <w:basedOn w:val="a0"/>
    <w:rsid w:val="006663EB"/>
  </w:style>
  <w:style w:type="character" w:customStyle="1" w:styleId="540">
    <w:name w:val="Дата54"/>
    <w:basedOn w:val="a0"/>
    <w:rsid w:val="003A4BCC"/>
  </w:style>
  <w:style w:type="character" w:customStyle="1" w:styleId="c-article-infotext">
    <w:name w:val="c-article-info__text"/>
    <w:basedOn w:val="a0"/>
    <w:rsid w:val="00C77ED0"/>
  </w:style>
  <w:style w:type="character" w:customStyle="1" w:styleId="articlephoto-auth">
    <w:name w:val="article__photo-auth"/>
    <w:basedOn w:val="a0"/>
    <w:rsid w:val="0019202E"/>
  </w:style>
  <w:style w:type="character" w:customStyle="1" w:styleId="sharecount">
    <w:name w:val="share__count"/>
    <w:basedOn w:val="a0"/>
    <w:rsid w:val="0019202E"/>
  </w:style>
  <w:style w:type="character" w:customStyle="1" w:styleId="2300">
    <w:name w:val="Название230"/>
    <w:basedOn w:val="a0"/>
    <w:rsid w:val="001D60B3"/>
  </w:style>
  <w:style w:type="character" w:customStyle="1" w:styleId="2310">
    <w:name w:val="Название231"/>
    <w:basedOn w:val="a0"/>
    <w:rsid w:val="00E765EA"/>
  </w:style>
  <w:style w:type="character" w:customStyle="1" w:styleId="2320">
    <w:name w:val="Название232"/>
    <w:basedOn w:val="a0"/>
    <w:rsid w:val="00167A3C"/>
  </w:style>
  <w:style w:type="character" w:customStyle="1" w:styleId="233">
    <w:name w:val="Название233"/>
    <w:basedOn w:val="a0"/>
    <w:rsid w:val="00444391"/>
  </w:style>
  <w:style w:type="character" w:customStyle="1" w:styleId="234">
    <w:name w:val="Название234"/>
    <w:basedOn w:val="a0"/>
    <w:rsid w:val="001267AC"/>
  </w:style>
  <w:style w:type="character" w:customStyle="1" w:styleId="235">
    <w:name w:val="Название235"/>
    <w:basedOn w:val="a0"/>
    <w:rsid w:val="00B027F6"/>
  </w:style>
  <w:style w:type="character" w:customStyle="1" w:styleId="236">
    <w:name w:val="Название236"/>
    <w:basedOn w:val="a0"/>
    <w:rsid w:val="00DB1D54"/>
  </w:style>
  <w:style w:type="character" w:customStyle="1" w:styleId="237">
    <w:name w:val="Название237"/>
    <w:basedOn w:val="a0"/>
    <w:rsid w:val="004B0629"/>
  </w:style>
  <w:style w:type="character" w:customStyle="1" w:styleId="238">
    <w:name w:val="Название238"/>
    <w:basedOn w:val="a0"/>
    <w:rsid w:val="007802B3"/>
  </w:style>
  <w:style w:type="character" w:customStyle="1" w:styleId="550">
    <w:name w:val="Дата55"/>
    <w:basedOn w:val="a0"/>
    <w:rsid w:val="00F6129A"/>
  </w:style>
  <w:style w:type="character" w:customStyle="1" w:styleId="239">
    <w:name w:val="Название239"/>
    <w:basedOn w:val="a0"/>
    <w:rsid w:val="008437F8"/>
  </w:style>
  <w:style w:type="character" w:customStyle="1" w:styleId="2400">
    <w:name w:val="Название240"/>
    <w:basedOn w:val="a0"/>
    <w:rsid w:val="00BE4DE7"/>
  </w:style>
  <w:style w:type="character" w:customStyle="1" w:styleId="em2">
    <w:name w:val="em2"/>
    <w:basedOn w:val="a0"/>
    <w:rsid w:val="0059410E"/>
  </w:style>
  <w:style w:type="character" w:customStyle="1" w:styleId="2410">
    <w:name w:val="Название241"/>
    <w:basedOn w:val="a0"/>
    <w:rsid w:val="0059410E"/>
  </w:style>
  <w:style w:type="character" w:customStyle="1" w:styleId="2420">
    <w:name w:val="Название242"/>
    <w:basedOn w:val="a0"/>
    <w:rsid w:val="00486D7B"/>
  </w:style>
  <w:style w:type="character" w:customStyle="1" w:styleId="243">
    <w:name w:val="Название243"/>
    <w:basedOn w:val="a0"/>
    <w:rsid w:val="009C68F3"/>
  </w:style>
  <w:style w:type="paragraph" w:customStyle="1" w:styleId="a20">
    <w:name w:val="a2"/>
    <w:basedOn w:val="a"/>
    <w:rsid w:val="00F16859"/>
    <w:pPr>
      <w:spacing w:before="100" w:beforeAutospacing="1" w:after="100" w:afterAutospacing="1"/>
    </w:pPr>
  </w:style>
  <w:style w:type="character" w:customStyle="1" w:styleId="244">
    <w:name w:val="Название244"/>
    <w:basedOn w:val="a0"/>
    <w:rsid w:val="00935053"/>
  </w:style>
  <w:style w:type="character" w:customStyle="1" w:styleId="245">
    <w:name w:val="Название245"/>
    <w:basedOn w:val="a0"/>
    <w:rsid w:val="00EC022B"/>
  </w:style>
  <w:style w:type="character" w:customStyle="1" w:styleId="246">
    <w:name w:val="Название246"/>
    <w:basedOn w:val="a0"/>
    <w:rsid w:val="00542CEB"/>
  </w:style>
  <w:style w:type="character" w:customStyle="1" w:styleId="247">
    <w:name w:val="Название247"/>
    <w:basedOn w:val="a0"/>
    <w:rsid w:val="00035F6E"/>
  </w:style>
  <w:style w:type="character" w:customStyle="1" w:styleId="bnone">
    <w:name w:val="bnone"/>
    <w:basedOn w:val="a0"/>
    <w:rsid w:val="00B8697D"/>
  </w:style>
  <w:style w:type="character" w:customStyle="1" w:styleId="248">
    <w:name w:val="Название248"/>
    <w:basedOn w:val="a0"/>
    <w:rsid w:val="00012DE1"/>
  </w:style>
  <w:style w:type="character" w:customStyle="1" w:styleId="249">
    <w:name w:val="Название249"/>
    <w:basedOn w:val="a0"/>
    <w:rsid w:val="006D262F"/>
  </w:style>
  <w:style w:type="character" w:customStyle="1" w:styleId="2500">
    <w:name w:val="Название250"/>
    <w:basedOn w:val="a0"/>
    <w:rsid w:val="00F71B04"/>
  </w:style>
  <w:style w:type="paragraph" w:customStyle="1" w:styleId="2230">
    <w:name w:val="Цитата 223"/>
    <w:basedOn w:val="a"/>
    <w:rsid w:val="00541DD0"/>
    <w:pPr>
      <w:spacing w:before="100" w:beforeAutospacing="1" w:after="100" w:afterAutospacing="1"/>
    </w:pPr>
  </w:style>
  <w:style w:type="character" w:customStyle="1" w:styleId="quote-source">
    <w:name w:val="quote-source"/>
    <w:basedOn w:val="a0"/>
    <w:rsid w:val="00541DD0"/>
  </w:style>
  <w:style w:type="character" w:customStyle="1" w:styleId="2510">
    <w:name w:val="Название251"/>
    <w:basedOn w:val="a0"/>
    <w:rsid w:val="005A1380"/>
  </w:style>
  <w:style w:type="character" w:customStyle="1" w:styleId="s1">
    <w:name w:val="s1"/>
    <w:basedOn w:val="a0"/>
    <w:rsid w:val="00956439"/>
  </w:style>
  <w:style w:type="paragraph" w:customStyle="1" w:styleId="p1">
    <w:name w:val="p1"/>
    <w:basedOn w:val="a"/>
    <w:rsid w:val="00956439"/>
    <w:pPr>
      <w:spacing w:before="100" w:beforeAutospacing="1" w:after="100" w:afterAutospacing="1"/>
    </w:pPr>
  </w:style>
  <w:style w:type="character" w:customStyle="1" w:styleId="252">
    <w:name w:val="Название252"/>
    <w:basedOn w:val="a0"/>
    <w:rsid w:val="009F2BCB"/>
  </w:style>
  <w:style w:type="paragraph" w:customStyle="1" w:styleId="2240">
    <w:name w:val="Цитата 224"/>
    <w:basedOn w:val="a"/>
    <w:rsid w:val="009379AB"/>
    <w:pPr>
      <w:spacing w:before="100" w:beforeAutospacing="1" w:after="100" w:afterAutospacing="1"/>
    </w:pPr>
  </w:style>
  <w:style w:type="character" w:customStyle="1" w:styleId="253">
    <w:name w:val="Название253"/>
    <w:basedOn w:val="a0"/>
    <w:rsid w:val="00F67BC3"/>
  </w:style>
  <w:style w:type="paragraph" w:customStyle="1" w:styleId="2250">
    <w:name w:val="Цитата 225"/>
    <w:basedOn w:val="a"/>
    <w:rsid w:val="00F46590"/>
    <w:pPr>
      <w:spacing w:before="100" w:beforeAutospacing="1" w:after="100" w:afterAutospacing="1"/>
    </w:pPr>
  </w:style>
  <w:style w:type="character" w:customStyle="1" w:styleId="254">
    <w:name w:val="Название254"/>
    <w:basedOn w:val="a0"/>
    <w:rsid w:val="0051684B"/>
  </w:style>
  <w:style w:type="character" w:customStyle="1" w:styleId="560">
    <w:name w:val="Дата56"/>
    <w:basedOn w:val="a0"/>
    <w:rsid w:val="0047287A"/>
  </w:style>
  <w:style w:type="character" w:customStyle="1" w:styleId="author-signname">
    <w:name w:val="author-sign__name"/>
    <w:basedOn w:val="a0"/>
    <w:rsid w:val="00D76414"/>
  </w:style>
  <w:style w:type="character" w:customStyle="1" w:styleId="news-headdatetime">
    <w:name w:val="news-head__datetime"/>
    <w:basedOn w:val="a0"/>
    <w:rsid w:val="00D76414"/>
  </w:style>
  <w:style w:type="character" w:customStyle="1" w:styleId="articleaggr-txt">
    <w:name w:val="article__aggr-txt"/>
    <w:basedOn w:val="a0"/>
    <w:rsid w:val="00D76414"/>
  </w:style>
  <w:style w:type="character" w:customStyle="1" w:styleId="liked-num">
    <w:name w:val="liked-num"/>
    <w:basedOn w:val="a0"/>
    <w:rsid w:val="00C12396"/>
  </w:style>
  <w:style w:type="character" w:customStyle="1" w:styleId="255">
    <w:name w:val="Название255"/>
    <w:basedOn w:val="a0"/>
    <w:rsid w:val="003C2DCD"/>
  </w:style>
  <w:style w:type="character" w:customStyle="1" w:styleId="visually-hidden">
    <w:name w:val="visually-hidden"/>
    <w:basedOn w:val="a0"/>
    <w:rsid w:val="009E5094"/>
  </w:style>
  <w:style w:type="character" w:customStyle="1" w:styleId="256">
    <w:name w:val="Название256"/>
    <w:basedOn w:val="a0"/>
    <w:rsid w:val="00E53CB2"/>
  </w:style>
  <w:style w:type="character" w:customStyle="1" w:styleId="257">
    <w:name w:val="Название257"/>
    <w:basedOn w:val="a0"/>
    <w:rsid w:val="009C0488"/>
  </w:style>
  <w:style w:type="character" w:customStyle="1" w:styleId="258">
    <w:name w:val="Название258"/>
    <w:basedOn w:val="a0"/>
    <w:rsid w:val="00FF2E70"/>
  </w:style>
  <w:style w:type="character" w:customStyle="1" w:styleId="259">
    <w:name w:val="Название259"/>
    <w:basedOn w:val="a0"/>
    <w:rsid w:val="00F50DB7"/>
  </w:style>
  <w:style w:type="character" w:customStyle="1" w:styleId="2600">
    <w:name w:val="Название260"/>
    <w:basedOn w:val="a0"/>
    <w:rsid w:val="00D062B8"/>
  </w:style>
  <w:style w:type="character" w:customStyle="1" w:styleId="570">
    <w:name w:val="Дата57"/>
    <w:basedOn w:val="a0"/>
    <w:rsid w:val="00302C5F"/>
  </w:style>
  <w:style w:type="character" w:customStyle="1" w:styleId="2610">
    <w:name w:val="Название261"/>
    <w:basedOn w:val="a0"/>
    <w:rsid w:val="00302C5F"/>
  </w:style>
  <w:style w:type="character" w:customStyle="1" w:styleId="262">
    <w:name w:val="Название262"/>
    <w:basedOn w:val="a0"/>
    <w:rsid w:val="0012377A"/>
  </w:style>
  <w:style w:type="character" w:customStyle="1" w:styleId="263">
    <w:name w:val="Название263"/>
    <w:basedOn w:val="a0"/>
    <w:rsid w:val="00FC2E37"/>
  </w:style>
  <w:style w:type="character" w:customStyle="1" w:styleId="articlepicture-description">
    <w:name w:val="article__picture-description"/>
    <w:basedOn w:val="a0"/>
    <w:rsid w:val="00191A30"/>
  </w:style>
  <w:style w:type="character" w:customStyle="1" w:styleId="264">
    <w:name w:val="Название264"/>
    <w:basedOn w:val="a0"/>
    <w:rsid w:val="006F5DD9"/>
  </w:style>
  <w:style w:type="character" w:customStyle="1" w:styleId="265">
    <w:name w:val="Название265"/>
    <w:basedOn w:val="a0"/>
    <w:rsid w:val="007A69D2"/>
  </w:style>
  <w:style w:type="character" w:customStyle="1" w:styleId="266">
    <w:name w:val="Название266"/>
    <w:basedOn w:val="a0"/>
    <w:rsid w:val="008869A2"/>
  </w:style>
  <w:style w:type="character" w:customStyle="1" w:styleId="267">
    <w:name w:val="Название267"/>
    <w:basedOn w:val="a0"/>
    <w:rsid w:val="00A570D7"/>
  </w:style>
  <w:style w:type="character" w:customStyle="1" w:styleId="268">
    <w:name w:val="Название268"/>
    <w:basedOn w:val="a0"/>
    <w:rsid w:val="0037225B"/>
  </w:style>
  <w:style w:type="character" w:customStyle="1" w:styleId="269">
    <w:name w:val="Название269"/>
    <w:basedOn w:val="a0"/>
    <w:rsid w:val="00E0447A"/>
  </w:style>
  <w:style w:type="character" w:customStyle="1" w:styleId="2700">
    <w:name w:val="Название270"/>
    <w:basedOn w:val="a0"/>
    <w:rsid w:val="00DA093D"/>
  </w:style>
  <w:style w:type="character" w:customStyle="1" w:styleId="2710">
    <w:name w:val="Название271"/>
    <w:basedOn w:val="a0"/>
    <w:rsid w:val="0073693D"/>
  </w:style>
  <w:style w:type="character" w:customStyle="1" w:styleId="272">
    <w:name w:val="Название272"/>
    <w:basedOn w:val="a0"/>
    <w:rsid w:val="007B2AA9"/>
  </w:style>
  <w:style w:type="paragraph" w:customStyle="1" w:styleId="2260">
    <w:name w:val="Цитата 226"/>
    <w:basedOn w:val="a"/>
    <w:rsid w:val="004615C2"/>
    <w:pPr>
      <w:spacing w:before="100" w:beforeAutospacing="1" w:after="100" w:afterAutospacing="1"/>
    </w:pPr>
  </w:style>
  <w:style w:type="character" w:customStyle="1" w:styleId="273">
    <w:name w:val="Название273"/>
    <w:basedOn w:val="a0"/>
    <w:rsid w:val="00E33B46"/>
  </w:style>
  <w:style w:type="character" w:customStyle="1" w:styleId="274">
    <w:name w:val="Название274"/>
    <w:basedOn w:val="a0"/>
    <w:rsid w:val="000D2EA8"/>
  </w:style>
  <w:style w:type="character" w:customStyle="1" w:styleId="hh-article-simple-infodate">
    <w:name w:val="hh-article-simple-info__date"/>
    <w:basedOn w:val="a0"/>
    <w:rsid w:val="007D585F"/>
  </w:style>
  <w:style w:type="character" w:customStyle="1" w:styleId="hh-article-simple-infoauthor">
    <w:name w:val="hh-article-simple-info__author"/>
    <w:basedOn w:val="a0"/>
    <w:rsid w:val="007D585F"/>
  </w:style>
  <w:style w:type="character" w:customStyle="1" w:styleId="275">
    <w:name w:val="Название275"/>
    <w:basedOn w:val="a0"/>
    <w:rsid w:val="00C37544"/>
  </w:style>
  <w:style w:type="character" w:customStyle="1" w:styleId="276">
    <w:name w:val="Название276"/>
    <w:basedOn w:val="a0"/>
    <w:rsid w:val="00BD2CA1"/>
  </w:style>
  <w:style w:type="character" w:customStyle="1" w:styleId="277">
    <w:name w:val="Название277"/>
    <w:basedOn w:val="a0"/>
    <w:rsid w:val="005B0CB9"/>
  </w:style>
  <w:style w:type="character" w:customStyle="1" w:styleId="278">
    <w:name w:val="Название278"/>
    <w:basedOn w:val="a0"/>
    <w:rsid w:val="00632B12"/>
  </w:style>
  <w:style w:type="character" w:customStyle="1" w:styleId="279">
    <w:name w:val="Название279"/>
    <w:basedOn w:val="a0"/>
    <w:rsid w:val="00357A52"/>
  </w:style>
  <w:style w:type="paragraph" w:customStyle="1" w:styleId="mb-5">
    <w:name w:val="mb-5"/>
    <w:basedOn w:val="a"/>
    <w:rsid w:val="00EF1970"/>
    <w:pPr>
      <w:spacing w:before="100" w:beforeAutospacing="1" w:after="100" w:afterAutospacing="1"/>
    </w:pPr>
  </w:style>
  <w:style w:type="character" w:customStyle="1" w:styleId="font-weight-bold">
    <w:name w:val="font-weight-bold"/>
    <w:basedOn w:val="a0"/>
    <w:rsid w:val="00EF1970"/>
  </w:style>
  <w:style w:type="character" w:customStyle="1" w:styleId="post-cat">
    <w:name w:val="post-cat"/>
    <w:basedOn w:val="a0"/>
    <w:rsid w:val="00EF1970"/>
  </w:style>
  <w:style w:type="paragraph" w:customStyle="1" w:styleId="anounce">
    <w:name w:val="anounce"/>
    <w:basedOn w:val="a"/>
    <w:rsid w:val="00EF1970"/>
    <w:pPr>
      <w:spacing w:before="100" w:beforeAutospacing="1" w:after="100" w:afterAutospacing="1"/>
    </w:pPr>
  </w:style>
  <w:style w:type="character" w:customStyle="1" w:styleId="2800">
    <w:name w:val="Название280"/>
    <w:basedOn w:val="a0"/>
    <w:rsid w:val="00636E04"/>
  </w:style>
  <w:style w:type="character" w:customStyle="1" w:styleId="2810">
    <w:name w:val="Название281"/>
    <w:basedOn w:val="a0"/>
    <w:rsid w:val="00376582"/>
  </w:style>
  <w:style w:type="character" w:customStyle="1" w:styleId="282">
    <w:name w:val="Название282"/>
    <w:basedOn w:val="a0"/>
    <w:rsid w:val="007A3A21"/>
  </w:style>
  <w:style w:type="character" w:customStyle="1" w:styleId="283">
    <w:name w:val="Название283"/>
    <w:basedOn w:val="a0"/>
    <w:rsid w:val="005E6CC3"/>
  </w:style>
  <w:style w:type="character" w:customStyle="1" w:styleId="284">
    <w:name w:val="Название284"/>
    <w:basedOn w:val="a0"/>
    <w:rsid w:val="00724F88"/>
  </w:style>
  <w:style w:type="paragraph" w:customStyle="1" w:styleId="2270">
    <w:name w:val="Цитата 227"/>
    <w:basedOn w:val="a"/>
    <w:rsid w:val="00956DE0"/>
    <w:pPr>
      <w:spacing w:before="100" w:beforeAutospacing="1" w:after="100" w:afterAutospacing="1"/>
    </w:pPr>
  </w:style>
  <w:style w:type="character" w:customStyle="1" w:styleId="285">
    <w:name w:val="Название285"/>
    <w:basedOn w:val="a0"/>
    <w:rsid w:val="00FC4305"/>
  </w:style>
  <w:style w:type="character" w:customStyle="1" w:styleId="286">
    <w:name w:val="Название286"/>
    <w:basedOn w:val="a0"/>
    <w:rsid w:val="00E14BA3"/>
  </w:style>
  <w:style w:type="character" w:customStyle="1" w:styleId="287">
    <w:name w:val="Название287"/>
    <w:basedOn w:val="a0"/>
    <w:rsid w:val="00D614DB"/>
  </w:style>
  <w:style w:type="character" w:customStyle="1" w:styleId="288">
    <w:name w:val="Название288"/>
    <w:basedOn w:val="a0"/>
    <w:rsid w:val="00D84432"/>
  </w:style>
  <w:style w:type="character" w:customStyle="1" w:styleId="289">
    <w:name w:val="Название289"/>
    <w:basedOn w:val="a0"/>
    <w:rsid w:val="00875E8B"/>
  </w:style>
  <w:style w:type="character" w:customStyle="1" w:styleId="l-time">
    <w:name w:val="l-time"/>
    <w:basedOn w:val="a0"/>
    <w:rsid w:val="00C87D7C"/>
  </w:style>
  <w:style w:type="character" w:customStyle="1" w:styleId="l-date">
    <w:name w:val="l-date"/>
    <w:basedOn w:val="a0"/>
    <w:rsid w:val="00C87D7C"/>
  </w:style>
  <w:style w:type="character" w:styleId="HTML2">
    <w:name w:val="HTML Keyboard"/>
    <w:basedOn w:val="a0"/>
    <w:uiPriority w:val="99"/>
    <w:semiHidden/>
    <w:unhideWhenUsed/>
    <w:rsid w:val="00C87D7C"/>
    <w:rPr>
      <w:rFonts w:ascii="Courier New" w:eastAsia="Times New Roman" w:hAnsi="Courier New" w:cs="Courier New"/>
      <w:sz w:val="20"/>
      <w:szCs w:val="20"/>
    </w:rPr>
  </w:style>
  <w:style w:type="character" w:customStyle="1" w:styleId="580">
    <w:name w:val="Дата58"/>
    <w:basedOn w:val="a0"/>
    <w:rsid w:val="002726CF"/>
  </w:style>
  <w:style w:type="character" w:customStyle="1" w:styleId="2900">
    <w:name w:val="Название290"/>
    <w:basedOn w:val="a0"/>
    <w:rsid w:val="009138A8"/>
  </w:style>
  <w:style w:type="character" w:customStyle="1" w:styleId="2910">
    <w:name w:val="Название291"/>
    <w:basedOn w:val="a0"/>
    <w:rsid w:val="00090C2C"/>
  </w:style>
  <w:style w:type="character" w:customStyle="1" w:styleId="292">
    <w:name w:val="Название292"/>
    <w:basedOn w:val="a0"/>
    <w:rsid w:val="00F23AEE"/>
  </w:style>
  <w:style w:type="character" w:customStyle="1" w:styleId="293">
    <w:name w:val="Название293"/>
    <w:basedOn w:val="a0"/>
    <w:rsid w:val="00C12B07"/>
  </w:style>
  <w:style w:type="character" w:customStyle="1" w:styleId="294">
    <w:name w:val="Название294"/>
    <w:basedOn w:val="a0"/>
    <w:rsid w:val="008357BA"/>
  </w:style>
  <w:style w:type="character" w:customStyle="1" w:styleId="295">
    <w:name w:val="Название295"/>
    <w:basedOn w:val="a0"/>
    <w:rsid w:val="005355F6"/>
  </w:style>
  <w:style w:type="character" w:customStyle="1" w:styleId="b-share">
    <w:name w:val="b-share"/>
    <w:basedOn w:val="a0"/>
    <w:rsid w:val="00A3346B"/>
  </w:style>
  <w:style w:type="character" w:customStyle="1" w:styleId="b-share-form-button">
    <w:name w:val="b-share-form-button"/>
    <w:basedOn w:val="a0"/>
    <w:rsid w:val="00A3346B"/>
  </w:style>
  <w:style w:type="character" w:customStyle="1" w:styleId="296">
    <w:name w:val="Название296"/>
    <w:basedOn w:val="a0"/>
    <w:rsid w:val="00845BE4"/>
  </w:style>
  <w:style w:type="character" w:customStyle="1" w:styleId="297">
    <w:name w:val="Название297"/>
    <w:basedOn w:val="a0"/>
    <w:rsid w:val="00C54AEE"/>
  </w:style>
  <w:style w:type="character" w:customStyle="1" w:styleId="298">
    <w:name w:val="Название298"/>
    <w:basedOn w:val="a0"/>
    <w:rsid w:val="009E0781"/>
  </w:style>
  <w:style w:type="paragraph" w:customStyle="1" w:styleId="2280">
    <w:name w:val="Цитата 228"/>
    <w:basedOn w:val="a"/>
    <w:rsid w:val="00044ACD"/>
    <w:pPr>
      <w:spacing w:before="100" w:beforeAutospacing="1" w:after="100" w:afterAutospacing="1"/>
    </w:pPr>
  </w:style>
  <w:style w:type="character" w:customStyle="1" w:styleId="299">
    <w:name w:val="Название299"/>
    <w:basedOn w:val="a0"/>
    <w:rsid w:val="00F90061"/>
  </w:style>
  <w:style w:type="character" w:customStyle="1" w:styleId="590">
    <w:name w:val="Дата59"/>
    <w:basedOn w:val="a0"/>
    <w:rsid w:val="00F90061"/>
  </w:style>
  <w:style w:type="character" w:customStyle="1" w:styleId="3000">
    <w:name w:val="Название300"/>
    <w:basedOn w:val="a0"/>
    <w:rsid w:val="00121282"/>
  </w:style>
  <w:style w:type="character" w:customStyle="1" w:styleId="date-span">
    <w:name w:val="date-span"/>
    <w:basedOn w:val="a0"/>
    <w:rsid w:val="00DB7FCA"/>
  </w:style>
  <w:style w:type="character" w:customStyle="1" w:styleId="a2alabel">
    <w:name w:val="a2a_label"/>
    <w:basedOn w:val="a0"/>
    <w:rsid w:val="00DB7FCA"/>
  </w:style>
  <w:style w:type="character" w:customStyle="1" w:styleId="3010">
    <w:name w:val="Название301"/>
    <w:basedOn w:val="a0"/>
    <w:rsid w:val="008E34F1"/>
  </w:style>
  <w:style w:type="character" w:customStyle="1" w:styleId="302">
    <w:name w:val="Название302"/>
    <w:basedOn w:val="a0"/>
    <w:rsid w:val="00FF1E2F"/>
  </w:style>
  <w:style w:type="character" w:customStyle="1" w:styleId="303">
    <w:name w:val="Название303"/>
    <w:basedOn w:val="a0"/>
    <w:rsid w:val="00306E1E"/>
  </w:style>
  <w:style w:type="character" w:customStyle="1" w:styleId="304">
    <w:name w:val="Название304"/>
    <w:basedOn w:val="a0"/>
    <w:rsid w:val="008A74BF"/>
  </w:style>
  <w:style w:type="character" w:customStyle="1" w:styleId="305">
    <w:name w:val="Название305"/>
    <w:basedOn w:val="a0"/>
    <w:rsid w:val="00947A3F"/>
  </w:style>
  <w:style w:type="character" w:customStyle="1" w:styleId="601">
    <w:name w:val="Дата60"/>
    <w:basedOn w:val="a0"/>
    <w:rsid w:val="00B753FA"/>
  </w:style>
  <w:style w:type="character" w:customStyle="1" w:styleId="306">
    <w:name w:val="Название306"/>
    <w:basedOn w:val="a0"/>
    <w:rsid w:val="00E519A2"/>
  </w:style>
  <w:style w:type="character" w:customStyle="1" w:styleId="307">
    <w:name w:val="Название307"/>
    <w:basedOn w:val="a0"/>
    <w:rsid w:val="00C12D5C"/>
  </w:style>
  <w:style w:type="character" w:customStyle="1" w:styleId="308">
    <w:name w:val="Название308"/>
    <w:basedOn w:val="a0"/>
    <w:rsid w:val="000F0416"/>
  </w:style>
  <w:style w:type="character" w:customStyle="1" w:styleId="309">
    <w:name w:val="Название309"/>
    <w:basedOn w:val="a0"/>
    <w:rsid w:val="00226D75"/>
  </w:style>
  <w:style w:type="character" w:customStyle="1" w:styleId="611">
    <w:name w:val="Дата61"/>
    <w:basedOn w:val="a0"/>
    <w:rsid w:val="00712956"/>
  </w:style>
  <w:style w:type="character" w:customStyle="1" w:styleId="3100">
    <w:name w:val="Название310"/>
    <w:basedOn w:val="a0"/>
    <w:rsid w:val="00513610"/>
  </w:style>
  <w:style w:type="character" w:customStyle="1" w:styleId="3110">
    <w:name w:val="Название311"/>
    <w:basedOn w:val="a0"/>
    <w:rsid w:val="00FB71D2"/>
  </w:style>
  <w:style w:type="character" w:customStyle="1" w:styleId="312">
    <w:name w:val="Название312"/>
    <w:basedOn w:val="a0"/>
    <w:rsid w:val="000839B8"/>
  </w:style>
  <w:style w:type="character" w:customStyle="1" w:styleId="313">
    <w:name w:val="Название313"/>
    <w:basedOn w:val="a0"/>
    <w:rsid w:val="00860A99"/>
  </w:style>
  <w:style w:type="character" w:customStyle="1" w:styleId="extendedtext-short">
    <w:name w:val="extendedtext-short"/>
    <w:basedOn w:val="a0"/>
    <w:rsid w:val="0096193B"/>
  </w:style>
  <w:style w:type="character" w:customStyle="1" w:styleId="3n3y0">
    <w:name w:val="_3n3y0"/>
    <w:basedOn w:val="a0"/>
    <w:rsid w:val="00723211"/>
  </w:style>
  <w:style w:type="character" w:customStyle="1" w:styleId="314">
    <w:name w:val="Название314"/>
    <w:basedOn w:val="a0"/>
    <w:rsid w:val="006C1007"/>
  </w:style>
  <w:style w:type="paragraph" w:customStyle="1" w:styleId="2290">
    <w:name w:val="Цитата 229"/>
    <w:basedOn w:val="a"/>
    <w:rsid w:val="00375694"/>
    <w:pPr>
      <w:spacing w:before="100" w:beforeAutospacing="1" w:after="100" w:afterAutospacing="1"/>
    </w:pPr>
  </w:style>
  <w:style w:type="character" w:customStyle="1" w:styleId="315">
    <w:name w:val="Название315"/>
    <w:basedOn w:val="a0"/>
    <w:rsid w:val="0072204D"/>
  </w:style>
  <w:style w:type="character" w:customStyle="1" w:styleId="316">
    <w:name w:val="Название316"/>
    <w:basedOn w:val="a0"/>
    <w:rsid w:val="008C1AA9"/>
  </w:style>
  <w:style w:type="paragraph" w:customStyle="1" w:styleId="20a">
    <w:name w:val="20"/>
    <w:basedOn w:val="a"/>
    <w:rsid w:val="008C1AA9"/>
    <w:pPr>
      <w:spacing w:before="100" w:beforeAutospacing="1" w:after="100" w:afterAutospacing="1"/>
    </w:pPr>
  </w:style>
  <w:style w:type="character" w:customStyle="1" w:styleId="317">
    <w:name w:val="Название317"/>
    <w:basedOn w:val="a0"/>
    <w:rsid w:val="006D5BB3"/>
  </w:style>
  <w:style w:type="character" w:customStyle="1" w:styleId="318">
    <w:name w:val="Название318"/>
    <w:basedOn w:val="a0"/>
    <w:rsid w:val="009A751D"/>
  </w:style>
  <w:style w:type="paragraph" w:customStyle="1" w:styleId="2301">
    <w:name w:val="Цитата 230"/>
    <w:basedOn w:val="a"/>
    <w:rsid w:val="006B0F93"/>
    <w:pPr>
      <w:spacing w:before="100" w:beforeAutospacing="1" w:after="100" w:afterAutospacing="1"/>
    </w:pPr>
  </w:style>
  <w:style w:type="paragraph" w:customStyle="1" w:styleId="qcenrgn">
    <w:name w:val="qcenrgn"/>
    <w:basedOn w:val="a"/>
    <w:rsid w:val="00285453"/>
    <w:pPr>
      <w:spacing w:before="100" w:beforeAutospacing="1" w:after="100" w:afterAutospacing="1"/>
    </w:pPr>
  </w:style>
  <w:style w:type="paragraph" w:customStyle="1" w:styleId="wqnxmt">
    <w:name w:val="wqnxmt"/>
    <w:basedOn w:val="a"/>
    <w:rsid w:val="00285453"/>
    <w:pPr>
      <w:spacing w:before="100" w:beforeAutospacing="1" w:after="100" w:afterAutospacing="1"/>
    </w:pPr>
  </w:style>
  <w:style w:type="paragraph" w:customStyle="1" w:styleId="tdwjn">
    <w:name w:val="tdwjn"/>
    <w:basedOn w:val="a"/>
    <w:rsid w:val="00285453"/>
    <w:pPr>
      <w:spacing w:before="100" w:beforeAutospacing="1" w:after="100" w:afterAutospacing="1"/>
    </w:pPr>
  </w:style>
  <w:style w:type="paragraph" w:customStyle="1" w:styleId="pawxah">
    <w:name w:val="pawxah"/>
    <w:basedOn w:val="a"/>
    <w:rsid w:val="00285453"/>
    <w:pPr>
      <w:spacing w:before="100" w:beforeAutospacing="1" w:after="100" w:afterAutospacing="1"/>
    </w:pPr>
  </w:style>
  <w:style w:type="paragraph" w:customStyle="1" w:styleId="acpsf">
    <w:name w:val="acpsf"/>
    <w:basedOn w:val="a"/>
    <w:rsid w:val="00285453"/>
    <w:pPr>
      <w:spacing w:before="100" w:beforeAutospacing="1" w:after="100" w:afterAutospacing="1"/>
    </w:pPr>
  </w:style>
  <w:style w:type="paragraph" w:customStyle="1" w:styleId="ptaz">
    <w:name w:val="ptaz"/>
    <w:basedOn w:val="a"/>
    <w:rsid w:val="00285453"/>
    <w:pPr>
      <w:spacing w:before="100" w:beforeAutospacing="1" w:after="100" w:afterAutospacing="1"/>
    </w:pPr>
  </w:style>
  <w:style w:type="paragraph" w:customStyle="1" w:styleId="namerubnew-small">
    <w:name w:val="namerub_new-small"/>
    <w:basedOn w:val="a"/>
    <w:rsid w:val="003A172B"/>
    <w:pPr>
      <w:spacing w:before="100" w:beforeAutospacing="1" w:after="100" w:afterAutospacing="1"/>
    </w:pPr>
  </w:style>
  <w:style w:type="character" w:customStyle="1" w:styleId="agecategory">
    <w:name w:val="agecategory"/>
    <w:basedOn w:val="a0"/>
    <w:rsid w:val="003A172B"/>
  </w:style>
  <w:style w:type="character" w:customStyle="1" w:styleId="link-view">
    <w:name w:val="link-view"/>
    <w:basedOn w:val="a0"/>
    <w:rsid w:val="00980475"/>
  </w:style>
  <w:style w:type="character" w:customStyle="1" w:styleId="link-view-item">
    <w:name w:val="link-view-item"/>
    <w:basedOn w:val="a0"/>
    <w:rsid w:val="00980475"/>
  </w:style>
  <w:style w:type="character" w:customStyle="1" w:styleId="article-infoblock">
    <w:name w:val="article-info__block"/>
    <w:basedOn w:val="a0"/>
    <w:rsid w:val="00980475"/>
  </w:style>
  <w:style w:type="character" w:customStyle="1" w:styleId="article-infoauthor3">
    <w:name w:val="article-info__author_3"/>
    <w:basedOn w:val="a0"/>
    <w:rsid w:val="00980475"/>
  </w:style>
  <w:style w:type="character" w:customStyle="1" w:styleId="article-mediaabout">
    <w:name w:val="article-media__about"/>
    <w:basedOn w:val="a0"/>
    <w:rsid w:val="00980475"/>
  </w:style>
  <w:style w:type="character" w:customStyle="1" w:styleId="hits">
    <w:name w:val="hits"/>
    <w:basedOn w:val="a0"/>
    <w:rsid w:val="00CB6E10"/>
  </w:style>
  <w:style w:type="character" w:customStyle="1" w:styleId="319">
    <w:name w:val="Название319"/>
    <w:basedOn w:val="a0"/>
    <w:rsid w:val="006C4411"/>
  </w:style>
  <w:style w:type="character" w:customStyle="1" w:styleId="3200">
    <w:name w:val="Название320"/>
    <w:basedOn w:val="a0"/>
    <w:rsid w:val="006649E8"/>
  </w:style>
  <w:style w:type="character" w:customStyle="1" w:styleId="3210">
    <w:name w:val="Название321"/>
    <w:basedOn w:val="a0"/>
    <w:rsid w:val="00996529"/>
  </w:style>
  <w:style w:type="paragraph" w:customStyle="1" w:styleId="image-description">
    <w:name w:val="image-description"/>
    <w:basedOn w:val="a"/>
    <w:rsid w:val="00023944"/>
    <w:pPr>
      <w:spacing w:before="100" w:beforeAutospacing="1" w:after="100" w:afterAutospacing="1"/>
    </w:pPr>
  </w:style>
  <w:style w:type="character" w:customStyle="1" w:styleId="322">
    <w:name w:val="Название322"/>
    <w:basedOn w:val="a0"/>
    <w:rsid w:val="001677E3"/>
  </w:style>
  <w:style w:type="character" w:customStyle="1" w:styleId="323">
    <w:name w:val="Название323"/>
    <w:basedOn w:val="a0"/>
    <w:rsid w:val="00786BC6"/>
  </w:style>
  <w:style w:type="paragraph" w:customStyle="1" w:styleId="2311">
    <w:name w:val="Цитата 231"/>
    <w:basedOn w:val="a"/>
    <w:rsid w:val="00DB0232"/>
    <w:pPr>
      <w:spacing w:before="100" w:beforeAutospacing="1" w:after="100" w:afterAutospacing="1"/>
    </w:pPr>
  </w:style>
  <w:style w:type="character" w:customStyle="1" w:styleId="324">
    <w:name w:val="Название324"/>
    <w:basedOn w:val="a0"/>
    <w:rsid w:val="00FF202E"/>
  </w:style>
  <w:style w:type="paragraph" w:customStyle="1" w:styleId="article-detailsposter-description">
    <w:name w:val="article-details__poster-description"/>
    <w:basedOn w:val="a"/>
    <w:rsid w:val="00C6073B"/>
    <w:pPr>
      <w:spacing w:before="100" w:beforeAutospacing="1" w:after="100" w:afterAutospacing="1"/>
    </w:pPr>
  </w:style>
  <w:style w:type="character" w:customStyle="1" w:styleId="325">
    <w:name w:val="Название325"/>
    <w:basedOn w:val="a0"/>
    <w:rsid w:val="008B4652"/>
  </w:style>
  <w:style w:type="character" w:customStyle="1" w:styleId="326">
    <w:name w:val="Название326"/>
    <w:basedOn w:val="a0"/>
    <w:rsid w:val="00F3061D"/>
  </w:style>
  <w:style w:type="character" w:customStyle="1" w:styleId="327">
    <w:name w:val="Название327"/>
    <w:basedOn w:val="a0"/>
    <w:rsid w:val="002007E4"/>
  </w:style>
  <w:style w:type="character" w:customStyle="1" w:styleId="328">
    <w:name w:val="Название328"/>
    <w:basedOn w:val="a0"/>
    <w:rsid w:val="008C7B00"/>
  </w:style>
  <w:style w:type="character" w:customStyle="1" w:styleId="title">
    <w:name w:val="title"/>
    <w:basedOn w:val="a0"/>
    <w:rsid w:val="000E62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616">
      <w:bodyDiv w:val="1"/>
      <w:marLeft w:val="0"/>
      <w:marRight w:val="0"/>
      <w:marTop w:val="0"/>
      <w:marBottom w:val="0"/>
      <w:divBdr>
        <w:top w:val="none" w:sz="0" w:space="0" w:color="auto"/>
        <w:left w:val="none" w:sz="0" w:space="0" w:color="auto"/>
        <w:bottom w:val="none" w:sz="0" w:space="0" w:color="auto"/>
        <w:right w:val="none" w:sz="0" w:space="0" w:color="auto"/>
      </w:divBdr>
      <w:divsChild>
        <w:div w:id="75324501">
          <w:marLeft w:val="0"/>
          <w:marRight w:val="0"/>
          <w:marTop w:val="0"/>
          <w:marBottom w:val="63"/>
          <w:divBdr>
            <w:top w:val="none" w:sz="0" w:space="0" w:color="auto"/>
            <w:left w:val="none" w:sz="0" w:space="0" w:color="auto"/>
            <w:bottom w:val="none" w:sz="0" w:space="0" w:color="auto"/>
            <w:right w:val="none" w:sz="0" w:space="0" w:color="auto"/>
          </w:divBdr>
        </w:div>
        <w:div w:id="618798490">
          <w:marLeft w:val="0"/>
          <w:marRight w:val="0"/>
          <w:marTop w:val="0"/>
          <w:marBottom w:val="0"/>
          <w:divBdr>
            <w:top w:val="single" w:sz="4" w:space="13" w:color="D2D2D2"/>
            <w:left w:val="none" w:sz="0" w:space="0" w:color="auto"/>
            <w:bottom w:val="none" w:sz="0" w:space="0" w:color="auto"/>
            <w:right w:val="none" w:sz="0" w:space="0" w:color="auto"/>
          </w:divBdr>
        </w:div>
      </w:divsChild>
    </w:div>
    <w:div w:id="285137">
      <w:bodyDiv w:val="1"/>
      <w:marLeft w:val="0"/>
      <w:marRight w:val="0"/>
      <w:marTop w:val="0"/>
      <w:marBottom w:val="0"/>
      <w:divBdr>
        <w:top w:val="none" w:sz="0" w:space="0" w:color="auto"/>
        <w:left w:val="none" w:sz="0" w:space="0" w:color="auto"/>
        <w:bottom w:val="none" w:sz="0" w:space="0" w:color="auto"/>
        <w:right w:val="none" w:sz="0" w:space="0" w:color="auto"/>
      </w:divBdr>
    </w:div>
    <w:div w:id="547761">
      <w:bodyDiv w:val="1"/>
      <w:marLeft w:val="0"/>
      <w:marRight w:val="0"/>
      <w:marTop w:val="0"/>
      <w:marBottom w:val="0"/>
      <w:divBdr>
        <w:top w:val="none" w:sz="0" w:space="0" w:color="auto"/>
        <w:left w:val="none" w:sz="0" w:space="0" w:color="auto"/>
        <w:bottom w:val="none" w:sz="0" w:space="0" w:color="auto"/>
        <w:right w:val="none" w:sz="0" w:space="0" w:color="auto"/>
      </w:divBdr>
      <w:divsChild>
        <w:div w:id="61373643">
          <w:marLeft w:val="0"/>
          <w:marRight w:val="0"/>
          <w:marTop w:val="0"/>
          <w:marBottom w:val="360"/>
          <w:divBdr>
            <w:top w:val="none" w:sz="0" w:space="0" w:color="auto"/>
            <w:left w:val="none" w:sz="0" w:space="0" w:color="auto"/>
            <w:bottom w:val="none" w:sz="0" w:space="0" w:color="auto"/>
            <w:right w:val="none" w:sz="0" w:space="0" w:color="auto"/>
          </w:divBdr>
          <w:divsChild>
            <w:div w:id="709690432">
              <w:marLeft w:val="0"/>
              <w:marRight w:val="0"/>
              <w:marTop w:val="0"/>
              <w:marBottom w:val="384"/>
              <w:divBdr>
                <w:top w:val="none" w:sz="0" w:space="0" w:color="auto"/>
                <w:left w:val="none" w:sz="0" w:space="0" w:color="auto"/>
                <w:bottom w:val="none" w:sz="0" w:space="0" w:color="auto"/>
                <w:right w:val="none" w:sz="0" w:space="0" w:color="auto"/>
              </w:divBdr>
              <w:divsChild>
                <w:div w:id="175733426">
                  <w:marLeft w:val="0"/>
                  <w:marRight w:val="0"/>
                  <w:marTop w:val="0"/>
                  <w:marBottom w:val="0"/>
                  <w:divBdr>
                    <w:top w:val="none" w:sz="0" w:space="0" w:color="auto"/>
                    <w:left w:val="none" w:sz="0" w:space="0" w:color="auto"/>
                    <w:bottom w:val="none" w:sz="0" w:space="0" w:color="auto"/>
                    <w:right w:val="none" w:sz="0" w:space="0" w:color="auto"/>
                  </w:divBdr>
                  <w:divsChild>
                    <w:div w:id="43066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260">
      <w:bodyDiv w:val="1"/>
      <w:marLeft w:val="0"/>
      <w:marRight w:val="0"/>
      <w:marTop w:val="0"/>
      <w:marBottom w:val="0"/>
      <w:divBdr>
        <w:top w:val="none" w:sz="0" w:space="0" w:color="auto"/>
        <w:left w:val="none" w:sz="0" w:space="0" w:color="auto"/>
        <w:bottom w:val="none" w:sz="0" w:space="0" w:color="auto"/>
        <w:right w:val="none" w:sz="0" w:space="0" w:color="auto"/>
      </w:divBdr>
      <w:divsChild>
        <w:div w:id="93088180">
          <w:marLeft w:val="0"/>
          <w:marRight w:val="0"/>
          <w:marTop w:val="0"/>
          <w:marBottom w:val="0"/>
          <w:divBdr>
            <w:top w:val="none" w:sz="0" w:space="0" w:color="auto"/>
            <w:left w:val="none" w:sz="0" w:space="0" w:color="auto"/>
            <w:bottom w:val="none" w:sz="0" w:space="0" w:color="auto"/>
            <w:right w:val="none" w:sz="0" w:space="0" w:color="auto"/>
          </w:divBdr>
          <w:divsChild>
            <w:div w:id="70735041">
              <w:marLeft w:val="0"/>
              <w:marRight w:val="0"/>
              <w:marTop w:val="225"/>
              <w:marBottom w:val="300"/>
              <w:divBdr>
                <w:top w:val="none" w:sz="0" w:space="0" w:color="auto"/>
                <w:left w:val="none" w:sz="0" w:space="0" w:color="auto"/>
                <w:bottom w:val="none" w:sz="0" w:space="0" w:color="auto"/>
                <w:right w:val="none" w:sz="0" w:space="0" w:color="auto"/>
              </w:divBdr>
              <w:divsChild>
                <w:div w:id="93939319">
                  <w:marLeft w:val="0"/>
                  <w:marRight w:val="0"/>
                  <w:marTop w:val="0"/>
                  <w:marBottom w:val="0"/>
                  <w:divBdr>
                    <w:top w:val="none" w:sz="0" w:space="0" w:color="auto"/>
                    <w:left w:val="none" w:sz="0" w:space="0" w:color="auto"/>
                    <w:bottom w:val="none" w:sz="0" w:space="0" w:color="auto"/>
                    <w:right w:val="none" w:sz="0" w:space="0" w:color="auto"/>
                  </w:divBdr>
                </w:div>
                <w:div w:id="66829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21495">
          <w:marLeft w:val="0"/>
          <w:marRight w:val="0"/>
          <w:marTop w:val="0"/>
          <w:marBottom w:val="0"/>
          <w:divBdr>
            <w:top w:val="none" w:sz="0" w:space="0" w:color="auto"/>
            <w:left w:val="none" w:sz="0" w:space="0" w:color="auto"/>
            <w:bottom w:val="none" w:sz="0" w:space="0" w:color="auto"/>
            <w:right w:val="none" w:sz="0" w:space="0" w:color="auto"/>
          </w:divBdr>
        </w:div>
      </w:divsChild>
    </w:div>
    <w:div w:id="934298">
      <w:bodyDiv w:val="1"/>
      <w:marLeft w:val="0"/>
      <w:marRight w:val="0"/>
      <w:marTop w:val="0"/>
      <w:marBottom w:val="0"/>
      <w:divBdr>
        <w:top w:val="none" w:sz="0" w:space="0" w:color="auto"/>
        <w:left w:val="none" w:sz="0" w:space="0" w:color="auto"/>
        <w:bottom w:val="none" w:sz="0" w:space="0" w:color="auto"/>
        <w:right w:val="none" w:sz="0" w:space="0" w:color="auto"/>
      </w:divBdr>
      <w:divsChild>
        <w:div w:id="702364095">
          <w:marLeft w:val="0"/>
          <w:marRight w:val="0"/>
          <w:marTop w:val="0"/>
          <w:marBottom w:val="0"/>
          <w:divBdr>
            <w:top w:val="none" w:sz="0" w:space="0" w:color="auto"/>
            <w:left w:val="none" w:sz="0" w:space="0" w:color="auto"/>
            <w:bottom w:val="none" w:sz="0" w:space="0" w:color="auto"/>
            <w:right w:val="none" w:sz="0" w:space="0" w:color="auto"/>
          </w:divBdr>
        </w:div>
      </w:divsChild>
    </w:div>
    <w:div w:id="1393148">
      <w:bodyDiv w:val="1"/>
      <w:marLeft w:val="0"/>
      <w:marRight w:val="0"/>
      <w:marTop w:val="0"/>
      <w:marBottom w:val="0"/>
      <w:divBdr>
        <w:top w:val="none" w:sz="0" w:space="0" w:color="auto"/>
        <w:left w:val="none" w:sz="0" w:space="0" w:color="auto"/>
        <w:bottom w:val="none" w:sz="0" w:space="0" w:color="auto"/>
        <w:right w:val="none" w:sz="0" w:space="0" w:color="auto"/>
      </w:divBdr>
    </w:div>
    <w:div w:id="1510915">
      <w:bodyDiv w:val="1"/>
      <w:marLeft w:val="0"/>
      <w:marRight w:val="0"/>
      <w:marTop w:val="0"/>
      <w:marBottom w:val="0"/>
      <w:divBdr>
        <w:top w:val="none" w:sz="0" w:space="0" w:color="auto"/>
        <w:left w:val="none" w:sz="0" w:space="0" w:color="auto"/>
        <w:bottom w:val="none" w:sz="0" w:space="0" w:color="auto"/>
        <w:right w:val="none" w:sz="0" w:space="0" w:color="auto"/>
      </w:divBdr>
      <w:divsChild>
        <w:div w:id="429277956">
          <w:marLeft w:val="0"/>
          <w:marRight w:val="0"/>
          <w:marTop w:val="0"/>
          <w:marBottom w:val="0"/>
          <w:divBdr>
            <w:top w:val="none" w:sz="0" w:space="0" w:color="auto"/>
            <w:left w:val="none" w:sz="0" w:space="0" w:color="auto"/>
            <w:bottom w:val="none" w:sz="0" w:space="0" w:color="auto"/>
            <w:right w:val="none" w:sz="0" w:space="0" w:color="auto"/>
          </w:divBdr>
          <w:divsChild>
            <w:div w:id="195311891">
              <w:marLeft w:val="0"/>
              <w:marRight w:val="0"/>
              <w:marTop w:val="0"/>
              <w:marBottom w:val="0"/>
              <w:divBdr>
                <w:top w:val="none" w:sz="0" w:space="0" w:color="auto"/>
                <w:left w:val="none" w:sz="0" w:space="0" w:color="auto"/>
                <w:bottom w:val="none" w:sz="0" w:space="0" w:color="auto"/>
                <w:right w:val="none" w:sz="0" w:space="0" w:color="auto"/>
              </w:divBdr>
            </w:div>
          </w:divsChild>
        </w:div>
        <w:div w:id="711424933">
          <w:marLeft w:val="0"/>
          <w:marRight w:val="0"/>
          <w:marTop w:val="0"/>
          <w:marBottom w:val="0"/>
          <w:divBdr>
            <w:top w:val="none" w:sz="0" w:space="0" w:color="auto"/>
            <w:left w:val="none" w:sz="0" w:space="0" w:color="auto"/>
            <w:bottom w:val="none" w:sz="0" w:space="0" w:color="auto"/>
            <w:right w:val="none" w:sz="0" w:space="0" w:color="auto"/>
          </w:divBdr>
        </w:div>
      </w:divsChild>
    </w:div>
    <w:div w:id="1511812">
      <w:bodyDiv w:val="1"/>
      <w:marLeft w:val="0"/>
      <w:marRight w:val="0"/>
      <w:marTop w:val="0"/>
      <w:marBottom w:val="0"/>
      <w:divBdr>
        <w:top w:val="none" w:sz="0" w:space="0" w:color="auto"/>
        <w:left w:val="none" w:sz="0" w:space="0" w:color="auto"/>
        <w:bottom w:val="none" w:sz="0" w:space="0" w:color="auto"/>
        <w:right w:val="none" w:sz="0" w:space="0" w:color="auto"/>
      </w:divBdr>
      <w:divsChild>
        <w:div w:id="471941771">
          <w:marLeft w:val="0"/>
          <w:marRight w:val="0"/>
          <w:marTop w:val="0"/>
          <w:marBottom w:val="250"/>
          <w:divBdr>
            <w:top w:val="none" w:sz="0" w:space="0" w:color="auto"/>
            <w:left w:val="none" w:sz="0" w:space="0" w:color="auto"/>
            <w:bottom w:val="single" w:sz="4" w:space="4" w:color="000000"/>
            <w:right w:val="none" w:sz="0" w:space="0" w:color="auto"/>
          </w:divBdr>
        </w:div>
      </w:divsChild>
    </w:div>
    <w:div w:id="1781608">
      <w:bodyDiv w:val="1"/>
      <w:marLeft w:val="0"/>
      <w:marRight w:val="0"/>
      <w:marTop w:val="0"/>
      <w:marBottom w:val="0"/>
      <w:divBdr>
        <w:top w:val="none" w:sz="0" w:space="0" w:color="auto"/>
        <w:left w:val="none" w:sz="0" w:space="0" w:color="auto"/>
        <w:bottom w:val="none" w:sz="0" w:space="0" w:color="auto"/>
        <w:right w:val="none" w:sz="0" w:space="0" w:color="auto"/>
      </w:divBdr>
      <w:divsChild>
        <w:div w:id="783842926">
          <w:marLeft w:val="750"/>
          <w:marRight w:val="0"/>
          <w:marTop w:val="0"/>
          <w:marBottom w:val="0"/>
          <w:divBdr>
            <w:top w:val="none" w:sz="0" w:space="0" w:color="auto"/>
            <w:left w:val="none" w:sz="0" w:space="0" w:color="auto"/>
            <w:bottom w:val="none" w:sz="0" w:space="0" w:color="auto"/>
            <w:right w:val="none" w:sz="0" w:space="0" w:color="auto"/>
          </w:divBdr>
          <w:divsChild>
            <w:div w:id="74715262">
              <w:marLeft w:val="15"/>
              <w:marRight w:val="225"/>
              <w:marTop w:val="165"/>
              <w:marBottom w:val="105"/>
              <w:divBdr>
                <w:top w:val="none" w:sz="0" w:space="0" w:color="auto"/>
                <w:left w:val="none" w:sz="0" w:space="0" w:color="auto"/>
                <w:bottom w:val="none" w:sz="0" w:space="0" w:color="auto"/>
                <w:right w:val="none" w:sz="0" w:space="0" w:color="auto"/>
              </w:divBdr>
            </w:div>
          </w:divsChild>
        </w:div>
      </w:divsChild>
    </w:div>
    <w:div w:id="1903909">
      <w:bodyDiv w:val="1"/>
      <w:marLeft w:val="0"/>
      <w:marRight w:val="0"/>
      <w:marTop w:val="0"/>
      <w:marBottom w:val="0"/>
      <w:divBdr>
        <w:top w:val="none" w:sz="0" w:space="0" w:color="auto"/>
        <w:left w:val="none" w:sz="0" w:space="0" w:color="auto"/>
        <w:bottom w:val="none" w:sz="0" w:space="0" w:color="auto"/>
        <w:right w:val="none" w:sz="0" w:space="0" w:color="auto"/>
      </w:divBdr>
    </w:div>
    <w:div w:id="2127794">
      <w:bodyDiv w:val="1"/>
      <w:marLeft w:val="0"/>
      <w:marRight w:val="0"/>
      <w:marTop w:val="0"/>
      <w:marBottom w:val="0"/>
      <w:divBdr>
        <w:top w:val="none" w:sz="0" w:space="0" w:color="auto"/>
        <w:left w:val="none" w:sz="0" w:space="0" w:color="auto"/>
        <w:bottom w:val="none" w:sz="0" w:space="0" w:color="auto"/>
        <w:right w:val="none" w:sz="0" w:space="0" w:color="auto"/>
      </w:divBdr>
      <w:divsChild>
        <w:div w:id="514659179">
          <w:marLeft w:val="0"/>
          <w:marRight w:val="0"/>
          <w:marTop w:val="0"/>
          <w:marBottom w:val="125"/>
          <w:divBdr>
            <w:top w:val="none" w:sz="0" w:space="0" w:color="auto"/>
            <w:left w:val="none" w:sz="0" w:space="0" w:color="auto"/>
            <w:bottom w:val="none" w:sz="0" w:space="0" w:color="auto"/>
            <w:right w:val="none" w:sz="0" w:space="0" w:color="auto"/>
          </w:divBdr>
        </w:div>
      </w:divsChild>
    </w:div>
    <w:div w:id="2169973">
      <w:bodyDiv w:val="1"/>
      <w:marLeft w:val="0"/>
      <w:marRight w:val="0"/>
      <w:marTop w:val="0"/>
      <w:marBottom w:val="0"/>
      <w:divBdr>
        <w:top w:val="none" w:sz="0" w:space="0" w:color="auto"/>
        <w:left w:val="none" w:sz="0" w:space="0" w:color="auto"/>
        <w:bottom w:val="none" w:sz="0" w:space="0" w:color="auto"/>
        <w:right w:val="none" w:sz="0" w:space="0" w:color="auto"/>
      </w:divBdr>
      <w:divsChild>
        <w:div w:id="353574333">
          <w:marLeft w:val="0"/>
          <w:marRight w:val="0"/>
          <w:marTop w:val="0"/>
          <w:marBottom w:val="250"/>
          <w:divBdr>
            <w:top w:val="none" w:sz="0" w:space="0" w:color="auto"/>
            <w:left w:val="none" w:sz="0" w:space="0" w:color="auto"/>
            <w:bottom w:val="single" w:sz="4" w:space="4" w:color="000000"/>
            <w:right w:val="none" w:sz="0" w:space="0" w:color="auto"/>
          </w:divBdr>
        </w:div>
      </w:divsChild>
    </w:div>
    <w:div w:id="2360547">
      <w:bodyDiv w:val="1"/>
      <w:marLeft w:val="0"/>
      <w:marRight w:val="0"/>
      <w:marTop w:val="0"/>
      <w:marBottom w:val="0"/>
      <w:divBdr>
        <w:top w:val="none" w:sz="0" w:space="0" w:color="auto"/>
        <w:left w:val="none" w:sz="0" w:space="0" w:color="auto"/>
        <w:bottom w:val="none" w:sz="0" w:space="0" w:color="auto"/>
        <w:right w:val="none" w:sz="0" w:space="0" w:color="auto"/>
      </w:divBdr>
    </w:div>
    <w:div w:id="2556467">
      <w:bodyDiv w:val="1"/>
      <w:marLeft w:val="0"/>
      <w:marRight w:val="0"/>
      <w:marTop w:val="0"/>
      <w:marBottom w:val="0"/>
      <w:divBdr>
        <w:top w:val="none" w:sz="0" w:space="0" w:color="auto"/>
        <w:left w:val="none" w:sz="0" w:space="0" w:color="auto"/>
        <w:bottom w:val="none" w:sz="0" w:space="0" w:color="auto"/>
        <w:right w:val="none" w:sz="0" w:space="0" w:color="auto"/>
      </w:divBdr>
      <w:divsChild>
        <w:div w:id="1216233205">
          <w:marLeft w:val="-225"/>
          <w:marRight w:val="-225"/>
          <w:marTop w:val="0"/>
          <w:marBottom w:val="0"/>
          <w:divBdr>
            <w:top w:val="none" w:sz="0" w:space="0" w:color="auto"/>
            <w:left w:val="none" w:sz="0" w:space="0" w:color="auto"/>
            <w:bottom w:val="none" w:sz="0" w:space="0" w:color="auto"/>
            <w:right w:val="none" w:sz="0" w:space="0" w:color="auto"/>
          </w:divBdr>
          <w:divsChild>
            <w:div w:id="1161193147">
              <w:marLeft w:val="0"/>
              <w:marRight w:val="0"/>
              <w:marTop w:val="0"/>
              <w:marBottom w:val="0"/>
              <w:divBdr>
                <w:top w:val="none" w:sz="0" w:space="0" w:color="auto"/>
                <w:left w:val="none" w:sz="0" w:space="0" w:color="auto"/>
                <w:bottom w:val="none" w:sz="0" w:space="0" w:color="auto"/>
                <w:right w:val="none" w:sz="0" w:space="0" w:color="auto"/>
              </w:divBdr>
              <w:divsChild>
                <w:div w:id="1533883301">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963123669">
          <w:marLeft w:val="-225"/>
          <w:marRight w:val="-225"/>
          <w:marTop w:val="0"/>
          <w:marBottom w:val="0"/>
          <w:divBdr>
            <w:top w:val="none" w:sz="0" w:space="0" w:color="auto"/>
            <w:left w:val="none" w:sz="0" w:space="0" w:color="auto"/>
            <w:bottom w:val="none" w:sz="0" w:space="0" w:color="auto"/>
            <w:right w:val="none" w:sz="0" w:space="0" w:color="auto"/>
          </w:divBdr>
          <w:divsChild>
            <w:div w:id="151764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7119">
      <w:bodyDiv w:val="1"/>
      <w:marLeft w:val="0"/>
      <w:marRight w:val="0"/>
      <w:marTop w:val="0"/>
      <w:marBottom w:val="0"/>
      <w:divBdr>
        <w:top w:val="none" w:sz="0" w:space="0" w:color="auto"/>
        <w:left w:val="none" w:sz="0" w:space="0" w:color="auto"/>
        <w:bottom w:val="none" w:sz="0" w:space="0" w:color="auto"/>
        <w:right w:val="none" w:sz="0" w:space="0" w:color="auto"/>
      </w:divBdr>
    </w:div>
    <w:div w:id="3675909">
      <w:bodyDiv w:val="1"/>
      <w:marLeft w:val="0"/>
      <w:marRight w:val="0"/>
      <w:marTop w:val="0"/>
      <w:marBottom w:val="0"/>
      <w:divBdr>
        <w:top w:val="none" w:sz="0" w:space="0" w:color="auto"/>
        <w:left w:val="none" w:sz="0" w:space="0" w:color="auto"/>
        <w:bottom w:val="none" w:sz="0" w:space="0" w:color="auto"/>
        <w:right w:val="none" w:sz="0" w:space="0" w:color="auto"/>
      </w:divBdr>
      <w:divsChild>
        <w:div w:id="314336683">
          <w:marLeft w:val="-225"/>
          <w:marRight w:val="-225"/>
          <w:marTop w:val="0"/>
          <w:marBottom w:val="0"/>
          <w:divBdr>
            <w:top w:val="none" w:sz="0" w:space="0" w:color="auto"/>
            <w:left w:val="none" w:sz="0" w:space="0" w:color="auto"/>
            <w:bottom w:val="none" w:sz="0" w:space="0" w:color="auto"/>
            <w:right w:val="none" w:sz="0" w:space="0" w:color="auto"/>
          </w:divBdr>
          <w:divsChild>
            <w:div w:id="652681474">
              <w:marLeft w:val="0"/>
              <w:marRight w:val="0"/>
              <w:marTop w:val="0"/>
              <w:marBottom w:val="0"/>
              <w:divBdr>
                <w:top w:val="none" w:sz="0" w:space="0" w:color="auto"/>
                <w:left w:val="none" w:sz="0" w:space="0" w:color="auto"/>
                <w:bottom w:val="none" w:sz="0" w:space="0" w:color="auto"/>
                <w:right w:val="none" w:sz="0" w:space="0" w:color="auto"/>
              </w:divBdr>
            </w:div>
          </w:divsChild>
        </w:div>
        <w:div w:id="579952729">
          <w:marLeft w:val="-225"/>
          <w:marRight w:val="-225"/>
          <w:marTop w:val="0"/>
          <w:marBottom w:val="0"/>
          <w:divBdr>
            <w:top w:val="none" w:sz="0" w:space="0" w:color="auto"/>
            <w:left w:val="none" w:sz="0" w:space="0" w:color="auto"/>
            <w:bottom w:val="none" w:sz="0" w:space="0" w:color="auto"/>
            <w:right w:val="none" w:sz="0" w:space="0" w:color="auto"/>
          </w:divBdr>
        </w:div>
      </w:divsChild>
    </w:div>
    <w:div w:id="3749682">
      <w:bodyDiv w:val="1"/>
      <w:marLeft w:val="0"/>
      <w:marRight w:val="0"/>
      <w:marTop w:val="0"/>
      <w:marBottom w:val="0"/>
      <w:divBdr>
        <w:top w:val="none" w:sz="0" w:space="0" w:color="auto"/>
        <w:left w:val="none" w:sz="0" w:space="0" w:color="auto"/>
        <w:bottom w:val="none" w:sz="0" w:space="0" w:color="auto"/>
        <w:right w:val="none" w:sz="0" w:space="0" w:color="auto"/>
      </w:divBdr>
      <w:divsChild>
        <w:div w:id="319888850">
          <w:marLeft w:val="0"/>
          <w:marRight w:val="0"/>
          <w:marTop w:val="125"/>
          <w:marBottom w:val="275"/>
          <w:divBdr>
            <w:top w:val="none" w:sz="0" w:space="0" w:color="auto"/>
            <w:left w:val="none" w:sz="0" w:space="0" w:color="auto"/>
            <w:bottom w:val="none" w:sz="0" w:space="0" w:color="auto"/>
            <w:right w:val="none" w:sz="0" w:space="0" w:color="auto"/>
          </w:divBdr>
          <w:divsChild>
            <w:div w:id="495995429">
              <w:marLeft w:val="0"/>
              <w:marRight w:val="0"/>
              <w:marTop w:val="0"/>
              <w:marBottom w:val="0"/>
              <w:divBdr>
                <w:top w:val="none" w:sz="0" w:space="0" w:color="auto"/>
                <w:left w:val="none" w:sz="0" w:space="0" w:color="auto"/>
                <w:bottom w:val="none" w:sz="0" w:space="0" w:color="auto"/>
                <w:right w:val="none" w:sz="0" w:space="0" w:color="auto"/>
              </w:divBdr>
              <w:divsChild>
                <w:div w:id="675114289">
                  <w:marLeft w:val="0"/>
                  <w:marRight w:val="0"/>
                  <w:marTop w:val="0"/>
                  <w:marBottom w:val="63"/>
                  <w:divBdr>
                    <w:top w:val="single" w:sz="4" w:space="0" w:color="F42434"/>
                    <w:left w:val="single" w:sz="4" w:space="0" w:color="F42434"/>
                    <w:bottom w:val="single" w:sz="4" w:space="0" w:color="F42434"/>
                    <w:right w:val="single" w:sz="4" w:space="0" w:color="F42434"/>
                  </w:divBdr>
                  <w:divsChild>
                    <w:div w:id="979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413833">
          <w:marLeft w:val="0"/>
          <w:marRight w:val="0"/>
          <w:marTop w:val="0"/>
          <w:marBottom w:val="0"/>
          <w:divBdr>
            <w:top w:val="none" w:sz="0" w:space="0" w:color="auto"/>
            <w:left w:val="none" w:sz="0" w:space="0" w:color="auto"/>
            <w:bottom w:val="none" w:sz="0" w:space="0" w:color="auto"/>
            <w:right w:val="none" w:sz="0" w:space="0" w:color="auto"/>
          </w:divBdr>
        </w:div>
      </w:divsChild>
    </w:div>
    <w:div w:id="3751401">
      <w:bodyDiv w:val="1"/>
      <w:marLeft w:val="0"/>
      <w:marRight w:val="0"/>
      <w:marTop w:val="0"/>
      <w:marBottom w:val="0"/>
      <w:divBdr>
        <w:top w:val="none" w:sz="0" w:space="0" w:color="auto"/>
        <w:left w:val="none" w:sz="0" w:space="0" w:color="auto"/>
        <w:bottom w:val="none" w:sz="0" w:space="0" w:color="auto"/>
        <w:right w:val="none" w:sz="0" w:space="0" w:color="auto"/>
      </w:divBdr>
      <w:divsChild>
        <w:div w:id="337468432">
          <w:marLeft w:val="0"/>
          <w:marRight w:val="0"/>
          <w:marTop w:val="0"/>
          <w:marBottom w:val="250"/>
          <w:divBdr>
            <w:top w:val="none" w:sz="0" w:space="0" w:color="auto"/>
            <w:left w:val="none" w:sz="0" w:space="0" w:color="auto"/>
            <w:bottom w:val="single" w:sz="4" w:space="4" w:color="000000"/>
            <w:right w:val="none" w:sz="0" w:space="0" w:color="auto"/>
          </w:divBdr>
        </w:div>
      </w:divsChild>
    </w:div>
    <w:div w:id="3946365">
      <w:bodyDiv w:val="1"/>
      <w:marLeft w:val="0"/>
      <w:marRight w:val="0"/>
      <w:marTop w:val="0"/>
      <w:marBottom w:val="0"/>
      <w:divBdr>
        <w:top w:val="none" w:sz="0" w:space="0" w:color="auto"/>
        <w:left w:val="none" w:sz="0" w:space="0" w:color="auto"/>
        <w:bottom w:val="none" w:sz="0" w:space="0" w:color="auto"/>
        <w:right w:val="none" w:sz="0" w:space="0" w:color="auto"/>
      </w:divBdr>
      <w:divsChild>
        <w:div w:id="63721100">
          <w:marLeft w:val="0"/>
          <w:marRight w:val="0"/>
          <w:marTop w:val="0"/>
          <w:marBottom w:val="0"/>
          <w:divBdr>
            <w:top w:val="none" w:sz="0" w:space="0" w:color="auto"/>
            <w:left w:val="none" w:sz="0" w:space="0" w:color="auto"/>
            <w:bottom w:val="none" w:sz="0" w:space="0" w:color="auto"/>
            <w:right w:val="none" w:sz="0" w:space="0" w:color="auto"/>
          </w:divBdr>
        </w:div>
      </w:divsChild>
    </w:div>
    <w:div w:id="4135440">
      <w:bodyDiv w:val="1"/>
      <w:marLeft w:val="0"/>
      <w:marRight w:val="0"/>
      <w:marTop w:val="0"/>
      <w:marBottom w:val="0"/>
      <w:divBdr>
        <w:top w:val="none" w:sz="0" w:space="0" w:color="auto"/>
        <w:left w:val="none" w:sz="0" w:space="0" w:color="auto"/>
        <w:bottom w:val="none" w:sz="0" w:space="0" w:color="auto"/>
        <w:right w:val="none" w:sz="0" w:space="0" w:color="auto"/>
      </w:divBdr>
      <w:divsChild>
        <w:div w:id="528836032">
          <w:marLeft w:val="-225"/>
          <w:marRight w:val="-225"/>
          <w:marTop w:val="0"/>
          <w:marBottom w:val="0"/>
          <w:divBdr>
            <w:top w:val="none" w:sz="0" w:space="0" w:color="auto"/>
            <w:left w:val="none" w:sz="0" w:space="0" w:color="auto"/>
            <w:bottom w:val="none" w:sz="0" w:space="0" w:color="auto"/>
            <w:right w:val="none" w:sz="0" w:space="0" w:color="auto"/>
          </w:divBdr>
        </w:div>
      </w:divsChild>
    </w:div>
    <w:div w:id="4207557">
      <w:bodyDiv w:val="1"/>
      <w:marLeft w:val="0"/>
      <w:marRight w:val="0"/>
      <w:marTop w:val="0"/>
      <w:marBottom w:val="0"/>
      <w:divBdr>
        <w:top w:val="none" w:sz="0" w:space="0" w:color="auto"/>
        <w:left w:val="none" w:sz="0" w:space="0" w:color="auto"/>
        <w:bottom w:val="none" w:sz="0" w:space="0" w:color="auto"/>
        <w:right w:val="none" w:sz="0" w:space="0" w:color="auto"/>
      </w:divBdr>
    </w:div>
    <w:div w:id="4476636">
      <w:bodyDiv w:val="1"/>
      <w:marLeft w:val="0"/>
      <w:marRight w:val="0"/>
      <w:marTop w:val="0"/>
      <w:marBottom w:val="0"/>
      <w:divBdr>
        <w:top w:val="none" w:sz="0" w:space="0" w:color="auto"/>
        <w:left w:val="none" w:sz="0" w:space="0" w:color="auto"/>
        <w:bottom w:val="none" w:sz="0" w:space="0" w:color="auto"/>
        <w:right w:val="none" w:sz="0" w:space="0" w:color="auto"/>
      </w:divBdr>
      <w:divsChild>
        <w:div w:id="333145695">
          <w:marLeft w:val="626"/>
          <w:marRight w:val="0"/>
          <w:marTop w:val="0"/>
          <w:marBottom w:val="0"/>
          <w:divBdr>
            <w:top w:val="none" w:sz="0" w:space="0" w:color="auto"/>
            <w:left w:val="none" w:sz="0" w:space="0" w:color="auto"/>
            <w:bottom w:val="none" w:sz="0" w:space="0" w:color="auto"/>
            <w:right w:val="none" w:sz="0" w:space="0" w:color="auto"/>
          </w:divBdr>
        </w:div>
        <w:div w:id="666131186">
          <w:marLeft w:val="626"/>
          <w:marRight w:val="1252"/>
          <w:marTop w:val="0"/>
          <w:marBottom w:val="0"/>
          <w:divBdr>
            <w:top w:val="none" w:sz="0" w:space="0" w:color="auto"/>
            <w:left w:val="none" w:sz="0" w:space="0" w:color="auto"/>
            <w:bottom w:val="none" w:sz="0" w:space="0" w:color="auto"/>
            <w:right w:val="none" w:sz="0" w:space="0" w:color="auto"/>
          </w:divBdr>
        </w:div>
      </w:divsChild>
    </w:div>
    <w:div w:id="4671298">
      <w:bodyDiv w:val="1"/>
      <w:marLeft w:val="0"/>
      <w:marRight w:val="0"/>
      <w:marTop w:val="0"/>
      <w:marBottom w:val="0"/>
      <w:divBdr>
        <w:top w:val="none" w:sz="0" w:space="0" w:color="auto"/>
        <w:left w:val="none" w:sz="0" w:space="0" w:color="auto"/>
        <w:bottom w:val="none" w:sz="0" w:space="0" w:color="auto"/>
        <w:right w:val="none" w:sz="0" w:space="0" w:color="auto"/>
      </w:divBdr>
    </w:div>
    <w:div w:id="4750708">
      <w:bodyDiv w:val="1"/>
      <w:marLeft w:val="0"/>
      <w:marRight w:val="0"/>
      <w:marTop w:val="0"/>
      <w:marBottom w:val="0"/>
      <w:divBdr>
        <w:top w:val="none" w:sz="0" w:space="0" w:color="auto"/>
        <w:left w:val="none" w:sz="0" w:space="0" w:color="auto"/>
        <w:bottom w:val="none" w:sz="0" w:space="0" w:color="auto"/>
        <w:right w:val="none" w:sz="0" w:space="0" w:color="auto"/>
      </w:divBdr>
    </w:div>
    <w:div w:id="4869557">
      <w:bodyDiv w:val="1"/>
      <w:marLeft w:val="0"/>
      <w:marRight w:val="0"/>
      <w:marTop w:val="0"/>
      <w:marBottom w:val="0"/>
      <w:divBdr>
        <w:top w:val="none" w:sz="0" w:space="0" w:color="auto"/>
        <w:left w:val="none" w:sz="0" w:space="0" w:color="auto"/>
        <w:bottom w:val="none" w:sz="0" w:space="0" w:color="auto"/>
        <w:right w:val="none" w:sz="0" w:space="0" w:color="auto"/>
      </w:divBdr>
      <w:divsChild>
        <w:div w:id="29498920">
          <w:marLeft w:val="0"/>
          <w:marRight w:val="0"/>
          <w:marTop w:val="0"/>
          <w:marBottom w:val="480"/>
          <w:divBdr>
            <w:top w:val="none" w:sz="0" w:space="0" w:color="auto"/>
            <w:left w:val="none" w:sz="0" w:space="0" w:color="auto"/>
            <w:bottom w:val="none" w:sz="0" w:space="0" w:color="auto"/>
            <w:right w:val="none" w:sz="0" w:space="0" w:color="auto"/>
          </w:divBdr>
        </w:div>
        <w:div w:id="1808275751">
          <w:marLeft w:val="0"/>
          <w:marRight w:val="0"/>
          <w:marTop w:val="0"/>
          <w:marBottom w:val="0"/>
          <w:divBdr>
            <w:top w:val="none" w:sz="0" w:space="0" w:color="auto"/>
            <w:left w:val="none" w:sz="0" w:space="0" w:color="auto"/>
            <w:bottom w:val="none" w:sz="0" w:space="0" w:color="auto"/>
            <w:right w:val="none" w:sz="0" w:space="0" w:color="auto"/>
          </w:divBdr>
        </w:div>
      </w:divsChild>
    </w:div>
    <w:div w:id="4938883">
      <w:bodyDiv w:val="1"/>
      <w:marLeft w:val="0"/>
      <w:marRight w:val="0"/>
      <w:marTop w:val="0"/>
      <w:marBottom w:val="0"/>
      <w:divBdr>
        <w:top w:val="none" w:sz="0" w:space="0" w:color="auto"/>
        <w:left w:val="none" w:sz="0" w:space="0" w:color="auto"/>
        <w:bottom w:val="none" w:sz="0" w:space="0" w:color="auto"/>
        <w:right w:val="none" w:sz="0" w:space="0" w:color="auto"/>
      </w:divBdr>
      <w:divsChild>
        <w:div w:id="312612750">
          <w:marLeft w:val="-225"/>
          <w:marRight w:val="-225"/>
          <w:marTop w:val="0"/>
          <w:marBottom w:val="0"/>
          <w:divBdr>
            <w:top w:val="none" w:sz="0" w:space="0" w:color="auto"/>
            <w:left w:val="none" w:sz="0" w:space="0" w:color="auto"/>
            <w:bottom w:val="none" w:sz="0" w:space="0" w:color="auto"/>
            <w:right w:val="none" w:sz="0" w:space="0" w:color="auto"/>
          </w:divBdr>
          <w:divsChild>
            <w:div w:id="481897889">
              <w:marLeft w:val="1463"/>
              <w:marRight w:val="0"/>
              <w:marTop w:val="0"/>
              <w:marBottom w:val="0"/>
              <w:divBdr>
                <w:top w:val="none" w:sz="0" w:space="0" w:color="auto"/>
                <w:left w:val="none" w:sz="0" w:space="0" w:color="auto"/>
                <w:bottom w:val="none" w:sz="0" w:space="0" w:color="auto"/>
                <w:right w:val="none" w:sz="0" w:space="0" w:color="auto"/>
              </w:divBdr>
              <w:divsChild>
                <w:div w:id="32506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2756">
      <w:bodyDiv w:val="1"/>
      <w:marLeft w:val="0"/>
      <w:marRight w:val="0"/>
      <w:marTop w:val="0"/>
      <w:marBottom w:val="0"/>
      <w:divBdr>
        <w:top w:val="none" w:sz="0" w:space="0" w:color="auto"/>
        <w:left w:val="none" w:sz="0" w:space="0" w:color="auto"/>
        <w:bottom w:val="none" w:sz="0" w:space="0" w:color="auto"/>
        <w:right w:val="none" w:sz="0" w:space="0" w:color="auto"/>
      </w:divBdr>
    </w:div>
    <w:div w:id="5445700">
      <w:bodyDiv w:val="1"/>
      <w:marLeft w:val="0"/>
      <w:marRight w:val="0"/>
      <w:marTop w:val="0"/>
      <w:marBottom w:val="0"/>
      <w:divBdr>
        <w:top w:val="none" w:sz="0" w:space="0" w:color="auto"/>
        <w:left w:val="none" w:sz="0" w:space="0" w:color="auto"/>
        <w:bottom w:val="none" w:sz="0" w:space="0" w:color="auto"/>
        <w:right w:val="none" w:sz="0" w:space="0" w:color="auto"/>
      </w:divBdr>
    </w:div>
    <w:div w:id="5863796">
      <w:bodyDiv w:val="1"/>
      <w:marLeft w:val="0"/>
      <w:marRight w:val="0"/>
      <w:marTop w:val="0"/>
      <w:marBottom w:val="0"/>
      <w:divBdr>
        <w:top w:val="none" w:sz="0" w:space="0" w:color="auto"/>
        <w:left w:val="none" w:sz="0" w:space="0" w:color="auto"/>
        <w:bottom w:val="none" w:sz="0" w:space="0" w:color="auto"/>
        <w:right w:val="none" w:sz="0" w:space="0" w:color="auto"/>
      </w:divBdr>
      <w:divsChild>
        <w:div w:id="250941551">
          <w:marLeft w:val="0"/>
          <w:marRight w:val="0"/>
          <w:marTop w:val="0"/>
          <w:marBottom w:val="0"/>
          <w:divBdr>
            <w:top w:val="none" w:sz="0" w:space="0" w:color="auto"/>
            <w:left w:val="none" w:sz="0" w:space="0" w:color="auto"/>
            <w:bottom w:val="none" w:sz="0" w:space="0" w:color="auto"/>
            <w:right w:val="none" w:sz="0" w:space="0" w:color="auto"/>
          </w:divBdr>
        </w:div>
      </w:divsChild>
    </w:div>
    <w:div w:id="5904590">
      <w:bodyDiv w:val="1"/>
      <w:marLeft w:val="0"/>
      <w:marRight w:val="0"/>
      <w:marTop w:val="0"/>
      <w:marBottom w:val="0"/>
      <w:divBdr>
        <w:top w:val="none" w:sz="0" w:space="0" w:color="auto"/>
        <w:left w:val="none" w:sz="0" w:space="0" w:color="auto"/>
        <w:bottom w:val="none" w:sz="0" w:space="0" w:color="auto"/>
        <w:right w:val="none" w:sz="0" w:space="0" w:color="auto"/>
      </w:divBdr>
      <w:divsChild>
        <w:div w:id="68769791">
          <w:marLeft w:val="0"/>
          <w:marRight w:val="0"/>
          <w:marTop w:val="0"/>
          <w:marBottom w:val="0"/>
          <w:divBdr>
            <w:top w:val="none" w:sz="0" w:space="0" w:color="auto"/>
            <w:left w:val="none" w:sz="0" w:space="0" w:color="auto"/>
            <w:bottom w:val="none" w:sz="0" w:space="0" w:color="auto"/>
            <w:right w:val="none" w:sz="0" w:space="0" w:color="auto"/>
          </w:divBdr>
          <w:divsChild>
            <w:div w:id="181212422">
              <w:marLeft w:val="0"/>
              <w:marRight w:val="0"/>
              <w:marTop w:val="150"/>
              <w:marBottom w:val="150"/>
              <w:divBdr>
                <w:top w:val="none" w:sz="0" w:space="0" w:color="auto"/>
                <w:left w:val="none" w:sz="0" w:space="0" w:color="auto"/>
                <w:bottom w:val="none" w:sz="0" w:space="0" w:color="auto"/>
                <w:right w:val="none" w:sz="0" w:space="0" w:color="auto"/>
              </w:divBdr>
            </w:div>
          </w:divsChild>
        </w:div>
        <w:div w:id="367990052">
          <w:marLeft w:val="0"/>
          <w:marRight w:val="0"/>
          <w:marTop w:val="0"/>
          <w:marBottom w:val="0"/>
          <w:divBdr>
            <w:top w:val="none" w:sz="0" w:space="0" w:color="auto"/>
            <w:left w:val="none" w:sz="0" w:space="0" w:color="auto"/>
            <w:bottom w:val="none" w:sz="0" w:space="0" w:color="auto"/>
            <w:right w:val="none" w:sz="0" w:space="0" w:color="auto"/>
          </w:divBdr>
        </w:div>
      </w:divsChild>
    </w:div>
    <w:div w:id="5987963">
      <w:bodyDiv w:val="1"/>
      <w:marLeft w:val="0"/>
      <w:marRight w:val="0"/>
      <w:marTop w:val="0"/>
      <w:marBottom w:val="0"/>
      <w:divBdr>
        <w:top w:val="none" w:sz="0" w:space="0" w:color="auto"/>
        <w:left w:val="none" w:sz="0" w:space="0" w:color="auto"/>
        <w:bottom w:val="none" w:sz="0" w:space="0" w:color="auto"/>
        <w:right w:val="none" w:sz="0" w:space="0" w:color="auto"/>
      </w:divBdr>
    </w:div>
    <w:div w:id="6375636">
      <w:bodyDiv w:val="1"/>
      <w:marLeft w:val="0"/>
      <w:marRight w:val="0"/>
      <w:marTop w:val="0"/>
      <w:marBottom w:val="0"/>
      <w:divBdr>
        <w:top w:val="none" w:sz="0" w:space="0" w:color="auto"/>
        <w:left w:val="none" w:sz="0" w:space="0" w:color="auto"/>
        <w:bottom w:val="none" w:sz="0" w:space="0" w:color="auto"/>
        <w:right w:val="none" w:sz="0" w:space="0" w:color="auto"/>
      </w:divBdr>
      <w:divsChild>
        <w:div w:id="173687556">
          <w:marLeft w:val="0"/>
          <w:marRight w:val="0"/>
          <w:marTop w:val="0"/>
          <w:marBottom w:val="0"/>
          <w:divBdr>
            <w:top w:val="none" w:sz="0" w:space="0" w:color="auto"/>
            <w:left w:val="none" w:sz="0" w:space="0" w:color="auto"/>
            <w:bottom w:val="none" w:sz="0" w:space="0" w:color="auto"/>
            <w:right w:val="none" w:sz="0" w:space="0" w:color="auto"/>
          </w:divBdr>
          <w:divsChild>
            <w:div w:id="26649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3858">
      <w:bodyDiv w:val="1"/>
      <w:marLeft w:val="0"/>
      <w:marRight w:val="0"/>
      <w:marTop w:val="0"/>
      <w:marBottom w:val="0"/>
      <w:divBdr>
        <w:top w:val="none" w:sz="0" w:space="0" w:color="auto"/>
        <w:left w:val="none" w:sz="0" w:space="0" w:color="auto"/>
        <w:bottom w:val="none" w:sz="0" w:space="0" w:color="auto"/>
        <w:right w:val="none" w:sz="0" w:space="0" w:color="auto"/>
      </w:divBdr>
      <w:divsChild>
        <w:div w:id="1080834639">
          <w:marLeft w:val="0"/>
          <w:marRight w:val="0"/>
          <w:marTop w:val="0"/>
          <w:marBottom w:val="0"/>
          <w:divBdr>
            <w:top w:val="none" w:sz="0" w:space="0" w:color="auto"/>
            <w:left w:val="none" w:sz="0" w:space="0" w:color="auto"/>
            <w:bottom w:val="none" w:sz="0" w:space="0" w:color="auto"/>
            <w:right w:val="none" w:sz="0" w:space="0" w:color="auto"/>
          </w:divBdr>
          <w:divsChild>
            <w:div w:id="858545023">
              <w:marLeft w:val="-225"/>
              <w:marRight w:val="-225"/>
              <w:marTop w:val="0"/>
              <w:marBottom w:val="0"/>
              <w:divBdr>
                <w:top w:val="none" w:sz="0" w:space="0" w:color="auto"/>
                <w:left w:val="none" w:sz="0" w:space="0" w:color="auto"/>
                <w:bottom w:val="none" w:sz="0" w:space="0" w:color="auto"/>
                <w:right w:val="none" w:sz="0" w:space="0" w:color="auto"/>
              </w:divBdr>
              <w:divsChild>
                <w:div w:id="1067411451">
                  <w:marLeft w:val="0"/>
                  <w:marRight w:val="0"/>
                  <w:marTop w:val="0"/>
                  <w:marBottom w:val="0"/>
                  <w:divBdr>
                    <w:top w:val="none" w:sz="0" w:space="0" w:color="auto"/>
                    <w:left w:val="none" w:sz="0" w:space="0" w:color="auto"/>
                    <w:bottom w:val="none" w:sz="0" w:space="0" w:color="auto"/>
                    <w:right w:val="none" w:sz="0" w:space="0" w:color="auto"/>
                  </w:divBdr>
                  <w:divsChild>
                    <w:div w:id="481434881">
                      <w:marLeft w:val="-225"/>
                      <w:marRight w:val="-225"/>
                      <w:marTop w:val="0"/>
                      <w:marBottom w:val="0"/>
                      <w:divBdr>
                        <w:top w:val="none" w:sz="0" w:space="0" w:color="auto"/>
                        <w:left w:val="none" w:sz="0" w:space="0" w:color="auto"/>
                        <w:bottom w:val="none" w:sz="0" w:space="0" w:color="auto"/>
                        <w:right w:val="none" w:sz="0" w:space="0" w:color="auto"/>
                      </w:divBdr>
                      <w:divsChild>
                        <w:div w:id="35608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130752">
              <w:marLeft w:val="-225"/>
              <w:marRight w:val="-225"/>
              <w:marTop w:val="0"/>
              <w:marBottom w:val="0"/>
              <w:divBdr>
                <w:top w:val="none" w:sz="0" w:space="0" w:color="auto"/>
                <w:left w:val="none" w:sz="0" w:space="0" w:color="auto"/>
                <w:bottom w:val="none" w:sz="0" w:space="0" w:color="auto"/>
                <w:right w:val="none" w:sz="0" w:space="0" w:color="auto"/>
              </w:divBdr>
              <w:divsChild>
                <w:div w:id="326832537">
                  <w:marLeft w:val="0"/>
                  <w:marRight w:val="0"/>
                  <w:marTop w:val="0"/>
                  <w:marBottom w:val="0"/>
                  <w:divBdr>
                    <w:top w:val="none" w:sz="0" w:space="0" w:color="auto"/>
                    <w:left w:val="none" w:sz="0" w:space="0" w:color="auto"/>
                    <w:bottom w:val="none" w:sz="0" w:space="0" w:color="auto"/>
                    <w:right w:val="none" w:sz="0" w:space="0" w:color="auto"/>
                  </w:divBdr>
                  <w:divsChild>
                    <w:div w:id="105199357">
                      <w:marLeft w:val="0"/>
                      <w:marRight w:val="0"/>
                      <w:marTop w:val="0"/>
                      <w:marBottom w:val="0"/>
                      <w:divBdr>
                        <w:top w:val="none" w:sz="0" w:space="0" w:color="auto"/>
                        <w:left w:val="none" w:sz="0" w:space="0" w:color="auto"/>
                        <w:bottom w:val="none" w:sz="0" w:space="0" w:color="auto"/>
                        <w:right w:val="none" w:sz="0" w:space="0" w:color="auto"/>
                      </w:divBdr>
                      <w:divsChild>
                        <w:div w:id="127409626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2937101">
                  <w:marLeft w:val="0"/>
                  <w:marRight w:val="0"/>
                  <w:marTop w:val="0"/>
                  <w:marBottom w:val="0"/>
                  <w:divBdr>
                    <w:top w:val="none" w:sz="0" w:space="0" w:color="auto"/>
                    <w:left w:val="none" w:sz="0" w:space="0" w:color="auto"/>
                    <w:bottom w:val="none" w:sz="0" w:space="0" w:color="auto"/>
                    <w:right w:val="none" w:sz="0" w:space="0" w:color="auto"/>
                  </w:divBdr>
                  <w:divsChild>
                    <w:div w:id="2095856874">
                      <w:marLeft w:val="0"/>
                      <w:marRight w:val="0"/>
                      <w:marTop w:val="0"/>
                      <w:marBottom w:val="0"/>
                      <w:divBdr>
                        <w:top w:val="none" w:sz="0" w:space="0" w:color="auto"/>
                        <w:left w:val="none" w:sz="0" w:space="0" w:color="auto"/>
                        <w:bottom w:val="none" w:sz="0" w:space="0" w:color="auto"/>
                        <w:right w:val="none" w:sz="0" w:space="0" w:color="auto"/>
                      </w:divBdr>
                      <w:divsChild>
                        <w:div w:id="98265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261406">
          <w:marLeft w:val="0"/>
          <w:marRight w:val="0"/>
          <w:marTop w:val="0"/>
          <w:marBottom w:val="0"/>
          <w:divBdr>
            <w:top w:val="none" w:sz="0" w:space="0" w:color="auto"/>
            <w:left w:val="none" w:sz="0" w:space="0" w:color="auto"/>
            <w:bottom w:val="none" w:sz="0" w:space="0" w:color="auto"/>
            <w:right w:val="none" w:sz="0" w:space="0" w:color="auto"/>
          </w:divBdr>
          <w:divsChild>
            <w:div w:id="359014031">
              <w:marLeft w:val="-225"/>
              <w:marRight w:val="-225"/>
              <w:marTop w:val="0"/>
              <w:marBottom w:val="0"/>
              <w:divBdr>
                <w:top w:val="none" w:sz="0" w:space="0" w:color="auto"/>
                <w:left w:val="none" w:sz="0" w:space="0" w:color="auto"/>
                <w:bottom w:val="none" w:sz="0" w:space="0" w:color="auto"/>
                <w:right w:val="none" w:sz="0" w:space="0" w:color="auto"/>
              </w:divBdr>
              <w:divsChild>
                <w:div w:id="2051495175">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2905">
      <w:bodyDiv w:val="1"/>
      <w:marLeft w:val="0"/>
      <w:marRight w:val="0"/>
      <w:marTop w:val="0"/>
      <w:marBottom w:val="0"/>
      <w:divBdr>
        <w:top w:val="none" w:sz="0" w:space="0" w:color="auto"/>
        <w:left w:val="none" w:sz="0" w:space="0" w:color="auto"/>
        <w:bottom w:val="none" w:sz="0" w:space="0" w:color="auto"/>
        <w:right w:val="none" w:sz="0" w:space="0" w:color="auto"/>
      </w:divBdr>
    </w:div>
    <w:div w:id="7294968">
      <w:bodyDiv w:val="1"/>
      <w:marLeft w:val="0"/>
      <w:marRight w:val="0"/>
      <w:marTop w:val="0"/>
      <w:marBottom w:val="0"/>
      <w:divBdr>
        <w:top w:val="none" w:sz="0" w:space="0" w:color="auto"/>
        <w:left w:val="none" w:sz="0" w:space="0" w:color="auto"/>
        <w:bottom w:val="none" w:sz="0" w:space="0" w:color="auto"/>
        <w:right w:val="none" w:sz="0" w:space="0" w:color="auto"/>
      </w:divBdr>
    </w:div>
    <w:div w:id="7561279">
      <w:bodyDiv w:val="1"/>
      <w:marLeft w:val="0"/>
      <w:marRight w:val="0"/>
      <w:marTop w:val="0"/>
      <w:marBottom w:val="0"/>
      <w:divBdr>
        <w:top w:val="none" w:sz="0" w:space="0" w:color="auto"/>
        <w:left w:val="none" w:sz="0" w:space="0" w:color="auto"/>
        <w:bottom w:val="none" w:sz="0" w:space="0" w:color="auto"/>
        <w:right w:val="none" w:sz="0" w:space="0" w:color="auto"/>
      </w:divBdr>
    </w:div>
    <w:div w:id="7608831">
      <w:bodyDiv w:val="1"/>
      <w:marLeft w:val="0"/>
      <w:marRight w:val="0"/>
      <w:marTop w:val="0"/>
      <w:marBottom w:val="0"/>
      <w:divBdr>
        <w:top w:val="none" w:sz="0" w:space="0" w:color="auto"/>
        <w:left w:val="none" w:sz="0" w:space="0" w:color="auto"/>
        <w:bottom w:val="none" w:sz="0" w:space="0" w:color="auto"/>
        <w:right w:val="none" w:sz="0" w:space="0" w:color="auto"/>
      </w:divBdr>
      <w:divsChild>
        <w:div w:id="233928397">
          <w:marLeft w:val="0"/>
          <w:marRight w:val="0"/>
          <w:marTop w:val="0"/>
          <w:marBottom w:val="0"/>
          <w:divBdr>
            <w:top w:val="single" w:sz="4" w:space="13" w:color="D2D2D2"/>
            <w:left w:val="none" w:sz="0" w:space="0" w:color="auto"/>
            <w:bottom w:val="none" w:sz="0" w:space="0" w:color="auto"/>
            <w:right w:val="none" w:sz="0" w:space="0" w:color="auto"/>
          </w:divBdr>
        </w:div>
        <w:div w:id="585386262">
          <w:marLeft w:val="0"/>
          <w:marRight w:val="0"/>
          <w:marTop w:val="0"/>
          <w:marBottom w:val="0"/>
          <w:divBdr>
            <w:top w:val="none" w:sz="0" w:space="0" w:color="auto"/>
            <w:left w:val="none" w:sz="0" w:space="0" w:color="auto"/>
            <w:bottom w:val="none" w:sz="0" w:space="0" w:color="auto"/>
            <w:right w:val="none" w:sz="0" w:space="0" w:color="auto"/>
          </w:divBdr>
        </w:div>
      </w:divsChild>
    </w:div>
    <w:div w:id="7752550">
      <w:bodyDiv w:val="1"/>
      <w:marLeft w:val="0"/>
      <w:marRight w:val="0"/>
      <w:marTop w:val="0"/>
      <w:marBottom w:val="0"/>
      <w:divBdr>
        <w:top w:val="none" w:sz="0" w:space="0" w:color="auto"/>
        <w:left w:val="none" w:sz="0" w:space="0" w:color="auto"/>
        <w:bottom w:val="none" w:sz="0" w:space="0" w:color="auto"/>
        <w:right w:val="none" w:sz="0" w:space="0" w:color="auto"/>
      </w:divBdr>
    </w:div>
    <w:div w:id="7757137">
      <w:bodyDiv w:val="1"/>
      <w:marLeft w:val="0"/>
      <w:marRight w:val="0"/>
      <w:marTop w:val="0"/>
      <w:marBottom w:val="0"/>
      <w:divBdr>
        <w:top w:val="none" w:sz="0" w:space="0" w:color="auto"/>
        <w:left w:val="none" w:sz="0" w:space="0" w:color="auto"/>
        <w:bottom w:val="none" w:sz="0" w:space="0" w:color="auto"/>
        <w:right w:val="none" w:sz="0" w:space="0" w:color="auto"/>
      </w:divBdr>
    </w:div>
    <w:div w:id="7954143">
      <w:bodyDiv w:val="1"/>
      <w:marLeft w:val="0"/>
      <w:marRight w:val="0"/>
      <w:marTop w:val="0"/>
      <w:marBottom w:val="0"/>
      <w:divBdr>
        <w:top w:val="none" w:sz="0" w:space="0" w:color="auto"/>
        <w:left w:val="none" w:sz="0" w:space="0" w:color="auto"/>
        <w:bottom w:val="none" w:sz="0" w:space="0" w:color="auto"/>
        <w:right w:val="none" w:sz="0" w:space="0" w:color="auto"/>
      </w:divBdr>
      <w:divsChild>
        <w:div w:id="1827237341">
          <w:marLeft w:val="0"/>
          <w:marRight w:val="0"/>
          <w:marTop w:val="0"/>
          <w:marBottom w:val="0"/>
          <w:divBdr>
            <w:top w:val="none" w:sz="0" w:space="0" w:color="auto"/>
            <w:left w:val="none" w:sz="0" w:space="0" w:color="auto"/>
            <w:bottom w:val="none" w:sz="0" w:space="0" w:color="auto"/>
            <w:right w:val="none" w:sz="0" w:space="0" w:color="auto"/>
          </w:divBdr>
        </w:div>
        <w:div w:id="934560606">
          <w:marLeft w:val="0"/>
          <w:marRight w:val="0"/>
          <w:marTop w:val="0"/>
          <w:marBottom w:val="0"/>
          <w:divBdr>
            <w:top w:val="none" w:sz="0" w:space="0" w:color="auto"/>
            <w:left w:val="none" w:sz="0" w:space="0" w:color="auto"/>
            <w:bottom w:val="none" w:sz="0" w:space="0" w:color="auto"/>
            <w:right w:val="none" w:sz="0" w:space="0" w:color="auto"/>
          </w:divBdr>
          <w:divsChild>
            <w:div w:id="1793398443">
              <w:marLeft w:val="0"/>
              <w:marRight w:val="0"/>
              <w:marTop w:val="0"/>
              <w:marBottom w:val="0"/>
              <w:divBdr>
                <w:top w:val="none" w:sz="0" w:space="0" w:color="auto"/>
                <w:left w:val="none" w:sz="0" w:space="0" w:color="auto"/>
                <w:bottom w:val="none" w:sz="0" w:space="0" w:color="auto"/>
                <w:right w:val="none" w:sz="0" w:space="0" w:color="auto"/>
              </w:divBdr>
            </w:div>
          </w:divsChild>
        </w:div>
        <w:div w:id="631834108">
          <w:marLeft w:val="0"/>
          <w:marRight w:val="0"/>
          <w:marTop w:val="0"/>
          <w:marBottom w:val="0"/>
          <w:divBdr>
            <w:top w:val="none" w:sz="0" w:space="0" w:color="auto"/>
            <w:left w:val="none" w:sz="0" w:space="0" w:color="auto"/>
            <w:bottom w:val="none" w:sz="0" w:space="0" w:color="auto"/>
            <w:right w:val="none" w:sz="0" w:space="0" w:color="auto"/>
          </w:divBdr>
          <w:divsChild>
            <w:div w:id="249003988">
              <w:marLeft w:val="0"/>
              <w:marRight w:val="0"/>
              <w:marTop w:val="0"/>
              <w:marBottom w:val="0"/>
              <w:divBdr>
                <w:top w:val="none" w:sz="0" w:space="0" w:color="auto"/>
                <w:left w:val="none" w:sz="0" w:space="0" w:color="auto"/>
                <w:bottom w:val="none" w:sz="0" w:space="0" w:color="auto"/>
                <w:right w:val="none" w:sz="0" w:space="0" w:color="auto"/>
              </w:divBdr>
            </w:div>
          </w:divsChild>
        </w:div>
        <w:div w:id="1872914966">
          <w:marLeft w:val="0"/>
          <w:marRight w:val="0"/>
          <w:marTop w:val="0"/>
          <w:marBottom w:val="0"/>
          <w:divBdr>
            <w:top w:val="none" w:sz="0" w:space="0" w:color="auto"/>
            <w:left w:val="none" w:sz="0" w:space="0" w:color="auto"/>
            <w:bottom w:val="none" w:sz="0" w:space="0" w:color="auto"/>
            <w:right w:val="none" w:sz="0" w:space="0" w:color="auto"/>
          </w:divBdr>
          <w:divsChild>
            <w:div w:id="293217639">
              <w:blockQuote w:val="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8070732">
      <w:bodyDiv w:val="1"/>
      <w:marLeft w:val="0"/>
      <w:marRight w:val="0"/>
      <w:marTop w:val="0"/>
      <w:marBottom w:val="0"/>
      <w:divBdr>
        <w:top w:val="none" w:sz="0" w:space="0" w:color="auto"/>
        <w:left w:val="none" w:sz="0" w:space="0" w:color="auto"/>
        <w:bottom w:val="none" w:sz="0" w:space="0" w:color="auto"/>
        <w:right w:val="none" w:sz="0" w:space="0" w:color="auto"/>
      </w:divBdr>
      <w:divsChild>
        <w:div w:id="114258532">
          <w:marLeft w:val="750"/>
          <w:marRight w:val="0"/>
          <w:marTop w:val="0"/>
          <w:marBottom w:val="0"/>
          <w:divBdr>
            <w:top w:val="none" w:sz="0" w:space="0" w:color="auto"/>
            <w:left w:val="none" w:sz="0" w:space="0" w:color="auto"/>
            <w:bottom w:val="none" w:sz="0" w:space="0" w:color="auto"/>
            <w:right w:val="none" w:sz="0" w:space="0" w:color="auto"/>
          </w:divBdr>
        </w:div>
      </w:divsChild>
    </w:div>
    <w:div w:id="8147066">
      <w:bodyDiv w:val="1"/>
      <w:marLeft w:val="0"/>
      <w:marRight w:val="0"/>
      <w:marTop w:val="0"/>
      <w:marBottom w:val="0"/>
      <w:divBdr>
        <w:top w:val="none" w:sz="0" w:space="0" w:color="auto"/>
        <w:left w:val="none" w:sz="0" w:space="0" w:color="auto"/>
        <w:bottom w:val="none" w:sz="0" w:space="0" w:color="auto"/>
        <w:right w:val="none" w:sz="0" w:space="0" w:color="auto"/>
      </w:divBdr>
    </w:div>
    <w:div w:id="8411474">
      <w:bodyDiv w:val="1"/>
      <w:marLeft w:val="0"/>
      <w:marRight w:val="0"/>
      <w:marTop w:val="0"/>
      <w:marBottom w:val="0"/>
      <w:divBdr>
        <w:top w:val="none" w:sz="0" w:space="0" w:color="auto"/>
        <w:left w:val="none" w:sz="0" w:space="0" w:color="auto"/>
        <w:bottom w:val="none" w:sz="0" w:space="0" w:color="auto"/>
        <w:right w:val="none" w:sz="0" w:space="0" w:color="auto"/>
      </w:divBdr>
    </w:div>
    <w:div w:id="8602651">
      <w:bodyDiv w:val="1"/>
      <w:marLeft w:val="0"/>
      <w:marRight w:val="0"/>
      <w:marTop w:val="0"/>
      <w:marBottom w:val="0"/>
      <w:divBdr>
        <w:top w:val="none" w:sz="0" w:space="0" w:color="auto"/>
        <w:left w:val="none" w:sz="0" w:space="0" w:color="auto"/>
        <w:bottom w:val="none" w:sz="0" w:space="0" w:color="auto"/>
        <w:right w:val="none" w:sz="0" w:space="0" w:color="auto"/>
      </w:divBdr>
    </w:div>
    <w:div w:id="8797806">
      <w:bodyDiv w:val="1"/>
      <w:marLeft w:val="0"/>
      <w:marRight w:val="0"/>
      <w:marTop w:val="0"/>
      <w:marBottom w:val="0"/>
      <w:divBdr>
        <w:top w:val="none" w:sz="0" w:space="0" w:color="auto"/>
        <w:left w:val="none" w:sz="0" w:space="0" w:color="auto"/>
        <w:bottom w:val="none" w:sz="0" w:space="0" w:color="auto"/>
        <w:right w:val="none" w:sz="0" w:space="0" w:color="auto"/>
      </w:divBdr>
      <w:divsChild>
        <w:div w:id="276450693">
          <w:marLeft w:val="0"/>
          <w:marRight w:val="0"/>
          <w:marTop w:val="0"/>
          <w:marBottom w:val="0"/>
          <w:divBdr>
            <w:top w:val="none" w:sz="0" w:space="0" w:color="auto"/>
            <w:left w:val="none" w:sz="0" w:space="0" w:color="auto"/>
            <w:bottom w:val="none" w:sz="0" w:space="0" w:color="auto"/>
            <w:right w:val="none" w:sz="0" w:space="0" w:color="auto"/>
          </w:divBdr>
          <w:divsChild>
            <w:div w:id="179900394">
              <w:marLeft w:val="0"/>
              <w:marRight w:val="0"/>
              <w:marTop w:val="0"/>
              <w:marBottom w:val="0"/>
              <w:divBdr>
                <w:top w:val="none" w:sz="0" w:space="0" w:color="auto"/>
                <w:left w:val="none" w:sz="0" w:space="0" w:color="auto"/>
                <w:bottom w:val="none" w:sz="0" w:space="0" w:color="auto"/>
                <w:right w:val="none" w:sz="0" w:space="0" w:color="auto"/>
              </w:divBdr>
            </w:div>
          </w:divsChild>
        </w:div>
        <w:div w:id="365908613">
          <w:marLeft w:val="0"/>
          <w:marRight w:val="0"/>
          <w:marTop w:val="0"/>
          <w:marBottom w:val="360"/>
          <w:divBdr>
            <w:top w:val="none" w:sz="0" w:space="0" w:color="auto"/>
            <w:left w:val="none" w:sz="0" w:space="0" w:color="auto"/>
            <w:bottom w:val="none" w:sz="0" w:space="0" w:color="auto"/>
            <w:right w:val="none" w:sz="0" w:space="0" w:color="auto"/>
          </w:divBdr>
        </w:div>
      </w:divsChild>
    </w:div>
    <w:div w:id="9189431">
      <w:bodyDiv w:val="1"/>
      <w:marLeft w:val="0"/>
      <w:marRight w:val="0"/>
      <w:marTop w:val="0"/>
      <w:marBottom w:val="0"/>
      <w:divBdr>
        <w:top w:val="none" w:sz="0" w:space="0" w:color="auto"/>
        <w:left w:val="none" w:sz="0" w:space="0" w:color="auto"/>
        <w:bottom w:val="none" w:sz="0" w:space="0" w:color="auto"/>
        <w:right w:val="none" w:sz="0" w:space="0" w:color="auto"/>
      </w:divBdr>
      <w:divsChild>
        <w:div w:id="104422908">
          <w:marLeft w:val="0"/>
          <w:marRight w:val="0"/>
          <w:marTop w:val="0"/>
          <w:marBottom w:val="360"/>
          <w:divBdr>
            <w:top w:val="none" w:sz="0" w:space="0" w:color="auto"/>
            <w:left w:val="none" w:sz="0" w:space="0" w:color="auto"/>
            <w:bottom w:val="none" w:sz="0" w:space="0" w:color="auto"/>
            <w:right w:val="none" w:sz="0" w:space="0" w:color="auto"/>
          </w:divBdr>
        </w:div>
        <w:div w:id="752580963">
          <w:marLeft w:val="0"/>
          <w:marRight w:val="0"/>
          <w:marTop w:val="0"/>
          <w:marBottom w:val="0"/>
          <w:divBdr>
            <w:top w:val="none" w:sz="0" w:space="0" w:color="auto"/>
            <w:left w:val="none" w:sz="0" w:space="0" w:color="auto"/>
            <w:bottom w:val="none" w:sz="0" w:space="0" w:color="auto"/>
            <w:right w:val="none" w:sz="0" w:space="0" w:color="auto"/>
          </w:divBdr>
          <w:divsChild>
            <w:div w:id="337854276">
              <w:marLeft w:val="0"/>
              <w:marRight w:val="0"/>
              <w:marTop w:val="0"/>
              <w:marBottom w:val="0"/>
              <w:divBdr>
                <w:top w:val="none" w:sz="0" w:space="0" w:color="auto"/>
                <w:left w:val="none" w:sz="0" w:space="0" w:color="auto"/>
                <w:bottom w:val="none" w:sz="0" w:space="0" w:color="auto"/>
                <w:right w:val="none" w:sz="0" w:space="0" w:color="auto"/>
              </w:divBdr>
              <w:divsChild>
                <w:div w:id="41845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9646">
      <w:bodyDiv w:val="1"/>
      <w:marLeft w:val="0"/>
      <w:marRight w:val="0"/>
      <w:marTop w:val="0"/>
      <w:marBottom w:val="0"/>
      <w:divBdr>
        <w:top w:val="none" w:sz="0" w:space="0" w:color="auto"/>
        <w:left w:val="none" w:sz="0" w:space="0" w:color="auto"/>
        <w:bottom w:val="none" w:sz="0" w:space="0" w:color="auto"/>
        <w:right w:val="none" w:sz="0" w:space="0" w:color="auto"/>
      </w:divBdr>
      <w:divsChild>
        <w:div w:id="52198714">
          <w:marLeft w:val="0"/>
          <w:marRight w:val="0"/>
          <w:marTop w:val="0"/>
          <w:marBottom w:val="360"/>
          <w:divBdr>
            <w:top w:val="none" w:sz="0" w:space="0" w:color="auto"/>
            <w:left w:val="none" w:sz="0" w:space="0" w:color="auto"/>
            <w:bottom w:val="none" w:sz="0" w:space="0" w:color="auto"/>
            <w:right w:val="none" w:sz="0" w:space="0" w:color="auto"/>
          </w:divBdr>
        </w:div>
      </w:divsChild>
    </w:div>
    <w:div w:id="9333357">
      <w:bodyDiv w:val="1"/>
      <w:marLeft w:val="0"/>
      <w:marRight w:val="0"/>
      <w:marTop w:val="0"/>
      <w:marBottom w:val="0"/>
      <w:divBdr>
        <w:top w:val="none" w:sz="0" w:space="0" w:color="auto"/>
        <w:left w:val="none" w:sz="0" w:space="0" w:color="auto"/>
        <w:bottom w:val="none" w:sz="0" w:space="0" w:color="auto"/>
        <w:right w:val="none" w:sz="0" w:space="0" w:color="auto"/>
      </w:divBdr>
      <w:divsChild>
        <w:div w:id="425660149">
          <w:marLeft w:val="0"/>
          <w:marRight w:val="0"/>
          <w:marTop w:val="0"/>
          <w:marBottom w:val="250"/>
          <w:divBdr>
            <w:top w:val="none" w:sz="0" w:space="0" w:color="auto"/>
            <w:left w:val="none" w:sz="0" w:space="0" w:color="auto"/>
            <w:bottom w:val="none" w:sz="0" w:space="0" w:color="auto"/>
            <w:right w:val="none" w:sz="0" w:space="0" w:color="auto"/>
          </w:divBdr>
        </w:div>
      </w:divsChild>
    </w:div>
    <w:div w:id="9375797">
      <w:bodyDiv w:val="1"/>
      <w:marLeft w:val="0"/>
      <w:marRight w:val="0"/>
      <w:marTop w:val="0"/>
      <w:marBottom w:val="0"/>
      <w:divBdr>
        <w:top w:val="none" w:sz="0" w:space="0" w:color="auto"/>
        <w:left w:val="none" w:sz="0" w:space="0" w:color="auto"/>
        <w:bottom w:val="none" w:sz="0" w:space="0" w:color="auto"/>
        <w:right w:val="none" w:sz="0" w:space="0" w:color="auto"/>
      </w:divBdr>
      <w:divsChild>
        <w:div w:id="231355606">
          <w:marLeft w:val="-225"/>
          <w:marRight w:val="-225"/>
          <w:marTop w:val="0"/>
          <w:marBottom w:val="0"/>
          <w:divBdr>
            <w:top w:val="none" w:sz="0" w:space="0" w:color="auto"/>
            <w:left w:val="none" w:sz="0" w:space="0" w:color="auto"/>
            <w:bottom w:val="none" w:sz="0" w:space="0" w:color="auto"/>
            <w:right w:val="none" w:sz="0" w:space="0" w:color="auto"/>
          </w:divBdr>
          <w:divsChild>
            <w:div w:id="389112926">
              <w:marLeft w:val="1463"/>
              <w:marRight w:val="0"/>
              <w:marTop w:val="0"/>
              <w:marBottom w:val="0"/>
              <w:divBdr>
                <w:top w:val="none" w:sz="0" w:space="0" w:color="auto"/>
                <w:left w:val="none" w:sz="0" w:space="0" w:color="auto"/>
                <w:bottom w:val="none" w:sz="0" w:space="0" w:color="auto"/>
                <w:right w:val="none" w:sz="0" w:space="0" w:color="auto"/>
              </w:divBdr>
              <w:divsChild>
                <w:div w:id="289239701">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448398957">
          <w:marLeft w:val="-225"/>
          <w:marRight w:val="-225"/>
          <w:marTop w:val="0"/>
          <w:marBottom w:val="0"/>
          <w:divBdr>
            <w:top w:val="none" w:sz="0" w:space="0" w:color="auto"/>
            <w:left w:val="none" w:sz="0" w:space="0" w:color="auto"/>
            <w:bottom w:val="none" w:sz="0" w:space="0" w:color="auto"/>
            <w:right w:val="none" w:sz="0" w:space="0" w:color="auto"/>
          </w:divBdr>
          <w:divsChild>
            <w:div w:id="305281879">
              <w:marLeft w:val="1463"/>
              <w:marRight w:val="0"/>
              <w:marTop w:val="0"/>
              <w:marBottom w:val="0"/>
              <w:divBdr>
                <w:top w:val="none" w:sz="0" w:space="0" w:color="auto"/>
                <w:left w:val="none" w:sz="0" w:space="0" w:color="auto"/>
                <w:bottom w:val="none" w:sz="0" w:space="0" w:color="auto"/>
                <w:right w:val="none" w:sz="0" w:space="0" w:color="auto"/>
              </w:divBdr>
              <w:divsChild>
                <w:div w:id="215238992">
                  <w:marLeft w:val="0"/>
                  <w:marRight w:val="0"/>
                  <w:marTop w:val="0"/>
                  <w:marBottom w:val="0"/>
                  <w:divBdr>
                    <w:top w:val="none" w:sz="0" w:space="0" w:color="auto"/>
                    <w:left w:val="none" w:sz="0" w:space="0" w:color="auto"/>
                    <w:bottom w:val="none" w:sz="0" w:space="0" w:color="auto"/>
                    <w:right w:val="none" w:sz="0" w:space="0" w:color="auto"/>
                  </w:divBdr>
                </w:div>
              </w:divsChild>
            </w:div>
            <w:div w:id="44986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6366">
      <w:bodyDiv w:val="1"/>
      <w:marLeft w:val="0"/>
      <w:marRight w:val="0"/>
      <w:marTop w:val="0"/>
      <w:marBottom w:val="0"/>
      <w:divBdr>
        <w:top w:val="none" w:sz="0" w:space="0" w:color="auto"/>
        <w:left w:val="none" w:sz="0" w:space="0" w:color="auto"/>
        <w:bottom w:val="none" w:sz="0" w:space="0" w:color="auto"/>
        <w:right w:val="none" w:sz="0" w:space="0" w:color="auto"/>
      </w:divBdr>
      <w:divsChild>
        <w:div w:id="76638892">
          <w:marLeft w:val="-188"/>
          <w:marRight w:val="-188"/>
          <w:marTop w:val="0"/>
          <w:marBottom w:val="0"/>
          <w:divBdr>
            <w:top w:val="none" w:sz="0" w:space="0" w:color="auto"/>
            <w:left w:val="none" w:sz="0" w:space="0" w:color="auto"/>
            <w:bottom w:val="none" w:sz="0" w:space="0" w:color="auto"/>
            <w:right w:val="none" w:sz="0" w:space="0" w:color="auto"/>
          </w:divBdr>
        </w:div>
      </w:divsChild>
    </w:div>
    <w:div w:id="9452013">
      <w:bodyDiv w:val="1"/>
      <w:marLeft w:val="0"/>
      <w:marRight w:val="0"/>
      <w:marTop w:val="0"/>
      <w:marBottom w:val="0"/>
      <w:divBdr>
        <w:top w:val="none" w:sz="0" w:space="0" w:color="auto"/>
        <w:left w:val="none" w:sz="0" w:space="0" w:color="auto"/>
        <w:bottom w:val="none" w:sz="0" w:space="0" w:color="auto"/>
        <w:right w:val="none" w:sz="0" w:space="0" w:color="auto"/>
      </w:divBdr>
    </w:div>
    <w:div w:id="9570875">
      <w:bodyDiv w:val="1"/>
      <w:marLeft w:val="0"/>
      <w:marRight w:val="0"/>
      <w:marTop w:val="0"/>
      <w:marBottom w:val="0"/>
      <w:divBdr>
        <w:top w:val="none" w:sz="0" w:space="0" w:color="auto"/>
        <w:left w:val="none" w:sz="0" w:space="0" w:color="auto"/>
        <w:bottom w:val="none" w:sz="0" w:space="0" w:color="auto"/>
        <w:right w:val="none" w:sz="0" w:space="0" w:color="auto"/>
      </w:divBdr>
      <w:divsChild>
        <w:div w:id="313994526">
          <w:marLeft w:val="0"/>
          <w:marRight w:val="0"/>
          <w:marTop w:val="0"/>
          <w:marBottom w:val="300"/>
          <w:divBdr>
            <w:top w:val="none" w:sz="0" w:space="0" w:color="auto"/>
            <w:left w:val="none" w:sz="0" w:space="0" w:color="auto"/>
            <w:bottom w:val="single" w:sz="6" w:space="5" w:color="000000"/>
            <w:right w:val="none" w:sz="0" w:space="0" w:color="auto"/>
          </w:divBdr>
        </w:div>
        <w:div w:id="368916240">
          <w:marLeft w:val="0"/>
          <w:marRight w:val="0"/>
          <w:marTop w:val="0"/>
          <w:marBottom w:val="300"/>
          <w:divBdr>
            <w:top w:val="none" w:sz="0" w:space="0" w:color="auto"/>
            <w:left w:val="none" w:sz="0" w:space="0" w:color="auto"/>
            <w:bottom w:val="none" w:sz="0" w:space="0" w:color="auto"/>
            <w:right w:val="none" w:sz="0" w:space="0" w:color="auto"/>
          </w:divBdr>
        </w:div>
      </w:divsChild>
    </w:div>
    <w:div w:id="9649665">
      <w:bodyDiv w:val="1"/>
      <w:marLeft w:val="0"/>
      <w:marRight w:val="0"/>
      <w:marTop w:val="0"/>
      <w:marBottom w:val="0"/>
      <w:divBdr>
        <w:top w:val="none" w:sz="0" w:space="0" w:color="auto"/>
        <w:left w:val="none" w:sz="0" w:space="0" w:color="auto"/>
        <w:bottom w:val="none" w:sz="0" w:space="0" w:color="auto"/>
        <w:right w:val="none" w:sz="0" w:space="0" w:color="auto"/>
      </w:divBdr>
      <w:divsChild>
        <w:div w:id="702242562">
          <w:marLeft w:val="750"/>
          <w:marRight w:val="0"/>
          <w:marTop w:val="0"/>
          <w:marBottom w:val="0"/>
          <w:divBdr>
            <w:top w:val="none" w:sz="0" w:space="0" w:color="auto"/>
            <w:left w:val="none" w:sz="0" w:space="0" w:color="auto"/>
            <w:bottom w:val="none" w:sz="0" w:space="0" w:color="auto"/>
            <w:right w:val="none" w:sz="0" w:space="0" w:color="auto"/>
          </w:divBdr>
          <w:divsChild>
            <w:div w:id="480735438">
              <w:marLeft w:val="15"/>
              <w:marRight w:val="225"/>
              <w:marTop w:val="165"/>
              <w:marBottom w:val="105"/>
              <w:divBdr>
                <w:top w:val="none" w:sz="0" w:space="0" w:color="auto"/>
                <w:left w:val="none" w:sz="0" w:space="0" w:color="auto"/>
                <w:bottom w:val="none" w:sz="0" w:space="0" w:color="auto"/>
                <w:right w:val="none" w:sz="0" w:space="0" w:color="auto"/>
              </w:divBdr>
              <w:divsChild>
                <w:div w:id="58931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4477">
      <w:bodyDiv w:val="1"/>
      <w:marLeft w:val="0"/>
      <w:marRight w:val="0"/>
      <w:marTop w:val="0"/>
      <w:marBottom w:val="0"/>
      <w:divBdr>
        <w:top w:val="none" w:sz="0" w:space="0" w:color="auto"/>
        <w:left w:val="none" w:sz="0" w:space="0" w:color="auto"/>
        <w:bottom w:val="none" w:sz="0" w:space="0" w:color="auto"/>
        <w:right w:val="none" w:sz="0" w:space="0" w:color="auto"/>
      </w:divBdr>
    </w:div>
    <w:div w:id="10228498">
      <w:bodyDiv w:val="1"/>
      <w:marLeft w:val="0"/>
      <w:marRight w:val="0"/>
      <w:marTop w:val="0"/>
      <w:marBottom w:val="0"/>
      <w:divBdr>
        <w:top w:val="none" w:sz="0" w:space="0" w:color="auto"/>
        <w:left w:val="none" w:sz="0" w:space="0" w:color="auto"/>
        <w:bottom w:val="none" w:sz="0" w:space="0" w:color="auto"/>
        <w:right w:val="none" w:sz="0" w:space="0" w:color="auto"/>
      </w:divBdr>
    </w:div>
    <w:div w:id="10379936">
      <w:bodyDiv w:val="1"/>
      <w:marLeft w:val="0"/>
      <w:marRight w:val="0"/>
      <w:marTop w:val="0"/>
      <w:marBottom w:val="0"/>
      <w:divBdr>
        <w:top w:val="none" w:sz="0" w:space="0" w:color="auto"/>
        <w:left w:val="none" w:sz="0" w:space="0" w:color="auto"/>
        <w:bottom w:val="none" w:sz="0" w:space="0" w:color="auto"/>
        <w:right w:val="none" w:sz="0" w:space="0" w:color="auto"/>
      </w:divBdr>
      <w:divsChild>
        <w:div w:id="1157771003">
          <w:marLeft w:val="0"/>
          <w:marRight w:val="0"/>
          <w:marTop w:val="0"/>
          <w:marBottom w:val="300"/>
          <w:divBdr>
            <w:top w:val="none" w:sz="0" w:space="0" w:color="auto"/>
            <w:left w:val="none" w:sz="0" w:space="0" w:color="auto"/>
            <w:bottom w:val="none" w:sz="0" w:space="0" w:color="auto"/>
            <w:right w:val="none" w:sz="0" w:space="0" w:color="auto"/>
          </w:divBdr>
          <w:divsChild>
            <w:div w:id="1473448332">
              <w:marLeft w:val="0"/>
              <w:marRight w:val="0"/>
              <w:marTop w:val="0"/>
              <w:marBottom w:val="0"/>
              <w:divBdr>
                <w:top w:val="none" w:sz="0" w:space="0" w:color="auto"/>
                <w:left w:val="none" w:sz="0" w:space="0" w:color="auto"/>
                <w:bottom w:val="none" w:sz="0" w:space="0" w:color="auto"/>
                <w:right w:val="none" w:sz="0" w:space="0" w:color="auto"/>
              </w:divBdr>
            </w:div>
            <w:div w:id="1380738273">
              <w:marLeft w:val="0"/>
              <w:marRight w:val="0"/>
              <w:marTop w:val="0"/>
              <w:marBottom w:val="0"/>
              <w:divBdr>
                <w:top w:val="none" w:sz="0" w:space="0" w:color="auto"/>
                <w:left w:val="none" w:sz="0" w:space="0" w:color="auto"/>
                <w:bottom w:val="none" w:sz="0" w:space="0" w:color="auto"/>
                <w:right w:val="none" w:sz="0" w:space="0" w:color="auto"/>
              </w:divBdr>
            </w:div>
          </w:divsChild>
        </w:div>
        <w:div w:id="2009869342">
          <w:marLeft w:val="0"/>
          <w:marRight w:val="0"/>
          <w:marTop w:val="0"/>
          <w:marBottom w:val="0"/>
          <w:divBdr>
            <w:top w:val="none" w:sz="0" w:space="0" w:color="auto"/>
            <w:left w:val="none" w:sz="0" w:space="0" w:color="auto"/>
            <w:bottom w:val="none" w:sz="0" w:space="0" w:color="auto"/>
            <w:right w:val="none" w:sz="0" w:space="0" w:color="auto"/>
          </w:divBdr>
        </w:div>
      </w:divsChild>
    </w:div>
    <w:div w:id="10956412">
      <w:bodyDiv w:val="1"/>
      <w:marLeft w:val="0"/>
      <w:marRight w:val="0"/>
      <w:marTop w:val="0"/>
      <w:marBottom w:val="0"/>
      <w:divBdr>
        <w:top w:val="none" w:sz="0" w:space="0" w:color="auto"/>
        <w:left w:val="none" w:sz="0" w:space="0" w:color="auto"/>
        <w:bottom w:val="none" w:sz="0" w:space="0" w:color="auto"/>
        <w:right w:val="none" w:sz="0" w:space="0" w:color="auto"/>
      </w:divBdr>
      <w:divsChild>
        <w:div w:id="1117333080">
          <w:marLeft w:val="-225"/>
          <w:marRight w:val="-225"/>
          <w:marTop w:val="0"/>
          <w:marBottom w:val="0"/>
          <w:divBdr>
            <w:top w:val="none" w:sz="0" w:space="0" w:color="auto"/>
            <w:left w:val="none" w:sz="0" w:space="0" w:color="auto"/>
            <w:bottom w:val="none" w:sz="0" w:space="0" w:color="auto"/>
            <w:right w:val="none" w:sz="0" w:space="0" w:color="auto"/>
          </w:divBdr>
          <w:divsChild>
            <w:div w:id="932320679">
              <w:marLeft w:val="0"/>
              <w:marRight w:val="0"/>
              <w:marTop w:val="0"/>
              <w:marBottom w:val="0"/>
              <w:divBdr>
                <w:top w:val="none" w:sz="0" w:space="0" w:color="auto"/>
                <w:left w:val="none" w:sz="0" w:space="0" w:color="auto"/>
                <w:bottom w:val="none" w:sz="0" w:space="0" w:color="auto"/>
                <w:right w:val="none" w:sz="0" w:space="0" w:color="auto"/>
              </w:divBdr>
              <w:divsChild>
                <w:div w:id="2041085435">
                  <w:marLeft w:val="-225"/>
                  <w:marRight w:val="-225"/>
                  <w:marTop w:val="0"/>
                  <w:marBottom w:val="0"/>
                  <w:divBdr>
                    <w:top w:val="none" w:sz="0" w:space="0" w:color="auto"/>
                    <w:left w:val="none" w:sz="0" w:space="0" w:color="auto"/>
                    <w:bottom w:val="none" w:sz="0" w:space="0" w:color="auto"/>
                    <w:right w:val="none" w:sz="0" w:space="0" w:color="auto"/>
                  </w:divBdr>
                  <w:divsChild>
                    <w:div w:id="165421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406934">
          <w:marLeft w:val="-225"/>
          <w:marRight w:val="-225"/>
          <w:marTop w:val="0"/>
          <w:marBottom w:val="0"/>
          <w:divBdr>
            <w:top w:val="none" w:sz="0" w:space="0" w:color="auto"/>
            <w:left w:val="none" w:sz="0" w:space="0" w:color="auto"/>
            <w:bottom w:val="none" w:sz="0" w:space="0" w:color="auto"/>
            <w:right w:val="none" w:sz="0" w:space="0" w:color="auto"/>
          </w:divBdr>
          <w:divsChild>
            <w:div w:id="368192005">
              <w:marLeft w:val="0"/>
              <w:marRight w:val="0"/>
              <w:marTop w:val="0"/>
              <w:marBottom w:val="0"/>
              <w:divBdr>
                <w:top w:val="none" w:sz="0" w:space="0" w:color="auto"/>
                <w:left w:val="none" w:sz="0" w:space="0" w:color="auto"/>
                <w:bottom w:val="none" w:sz="0" w:space="0" w:color="auto"/>
                <w:right w:val="none" w:sz="0" w:space="0" w:color="auto"/>
              </w:divBdr>
              <w:divsChild>
                <w:div w:id="1218977518">
                  <w:marLeft w:val="0"/>
                  <w:marRight w:val="0"/>
                  <w:marTop w:val="0"/>
                  <w:marBottom w:val="0"/>
                  <w:divBdr>
                    <w:top w:val="none" w:sz="0" w:space="0" w:color="auto"/>
                    <w:left w:val="none" w:sz="0" w:space="0" w:color="auto"/>
                    <w:bottom w:val="none" w:sz="0" w:space="0" w:color="auto"/>
                    <w:right w:val="none" w:sz="0" w:space="0" w:color="auto"/>
                  </w:divBdr>
                  <w:divsChild>
                    <w:div w:id="18621491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40343276">
              <w:marLeft w:val="1463"/>
              <w:marRight w:val="0"/>
              <w:marTop w:val="0"/>
              <w:marBottom w:val="0"/>
              <w:divBdr>
                <w:top w:val="none" w:sz="0" w:space="0" w:color="auto"/>
                <w:left w:val="none" w:sz="0" w:space="0" w:color="auto"/>
                <w:bottom w:val="none" w:sz="0" w:space="0" w:color="auto"/>
                <w:right w:val="none" w:sz="0" w:space="0" w:color="auto"/>
              </w:divBdr>
              <w:divsChild>
                <w:div w:id="12454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636254">
          <w:marLeft w:val="-225"/>
          <w:marRight w:val="-225"/>
          <w:marTop w:val="0"/>
          <w:marBottom w:val="0"/>
          <w:divBdr>
            <w:top w:val="none" w:sz="0" w:space="0" w:color="auto"/>
            <w:left w:val="none" w:sz="0" w:space="0" w:color="auto"/>
            <w:bottom w:val="none" w:sz="0" w:space="0" w:color="auto"/>
            <w:right w:val="none" w:sz="0" w:space="0" w:color="auto"/>
          </w:divBdr>
          <w:divsChild>
            <w:div w:id="600071135">
              <w:marLeft w:val="1463"/>
              <w:marRight w:val="0"/>
              <w:marTop w:val="0"/>
              <w:marBottom w:val="0"/>
              <w:divBdr>
                <w:top w:val="none" w:sz="0" w:space="0" w:color="auto"/>
                <w:left w:val="none" w:sz="0" w:space="0" w:color="auto"/>
                <w:bottom w:val="none" w:sz="0" w:space="0" w:color="auto"/>
                <w:right w:val="none" w:sz="0" w:space="0" w:color="auto"/>
              </w:divBdr>
              <w:divsChild>
                <w:div w:id="1450734027">
                  <w:blockQuote w:val="1"/>
                  <w:marLeft w:val="0"/>
                  <w:marRight w:val="0"/>
                  <w:marTop w:val="300"/>
                  <w:marBottom w:val="315"/>
                  <w:divBdr>
                    <w:top w:val="none" w:sz="0" w:space="0" w:color="auto"/>
                    <w:left w:val="single" w:sz="36" w:space="15" w:color="C4E0A6"/>
                    <w:bottom w:val="none" w:sz="0" w:space="0" w:color="auto"/>
                    <w:right w:val="none" w:sz="0" w:space="0" w:color="auto"/>
                  </w:divBdr>
                </w:div>
                <w:div w:id="1865973520">
                  <w:marLeft w:val="0"/>
                  <w:marRight w:val="0"/>
                  <w:marTop w:val="0"/>
                  <w:marBottom w:val="150"/>
                  <w:divBdr>
                    <w:top w:val="none" w:sz="0" w:space="0" w:color="auto"/>
                    <w:left w:val="none" w:sz="0" w:space="0" w:color="auto"/>
                    <w:bottom w:val="none" w:sz="0" w:space="0" w:color="auto"/>
                    <w:right w:val="none" w:sz="0" w:space="0" w:color="auto"/>
                  </w:divBdr>
                  <w:divsChild>
                    <w:div w:id="226234066">
                      <w:marLeft w:val="0"/>
                      <w:marRight w:val="0"/>
                      <w:marTop w:val="0"/>
                      <w:marBottom w:val="0"/>
                      <w:divBdr>
                        <w:top w:val="none" w:sz="0" w:space="0" w:color="auto"/>
                        <w:left w:val="none" w:sz="0" w:space="0" w:color="auto"/>
                        <w:bottom w:val="none" w:sz="0" w:space="0" w:color="auto"/>
                        <w:right w:val="none" w:sz="0" w:space="0" w:color="auto"/>
                      </w:divBdr>
                      <w:divsChild>
                        <w:div w:id="1555462296">
                          <w:marLeft w:val="0"/>
                          <w:marRight w:val="0"/>
                          <w:marTop w:val="0"/>
                          <w:marBottom w:val="0"/>
                          <w:divBdr>
                            <w:top w:val="none" w:sz="0" w:space="0" w:color="auto"/>
                            <w:left w:val="none" w:sz="0" w:space="0" w:color="auto"/>
                            <w:bottom w:val="none" w:sz="0" w:space="0" w:color="auto"/>
                            <w:right w:val="none" w:sz="0" w:space="0" w:color="auto"/>
                          </w:divBdr>
                          <w:divsChild>
                            <w:div w:id="2019964474">
                              <w:marLeft w:val="0"/>
                              <w:marRight w:val="0"/>
                              <w:marTop w:val="0"/>
                              <w:marBottom w:val="0"/>
                              <w:divBdr>
                                <w:top w:val="none" w:sz="0" w:space="0" w:color="auto"/>
                                <w:left w:val="none" w:sz="0" w:space="0" w:color="auto"/>
                                <w:bottom w:val="none" w:sz="0" w:space="0" w:color="auto"/>
                                <w:right w:val="none" w:sz="0" w:space="0" w:color="auto"/>
                              </w:divBdr>
                              <w:divsChild>
                                <w:div w:id="145323770">
                                  <w:marLeft w:val="0"/>
                                  <w:marRight w:val="0"/>
                                  <w:marTop w:val="0"/>
                                  <w:marBottom w:val="0"/>
                                  <w:divBdr>
                                    <w:top w:val="none" w:sz="0" w:space="0" w:color="auto"/>
                                    <w:left w:val="none" w:sz="0" w:space="0" w:color="auto"/>
                                    <w:bottom w:val="none" w:sz="0" w:space="0" w:color="auto"/>
                                    <w:right w:val="none" w:sz="0" w:space="0" w:color="auto"/>
                                  </w:divBdr>
                                  <w:divsChild>
                                    <w:div w:id="758723015">
                                      <w:marLeft w:val="0"/>
                                      <w:marRight w:val="0"/>
                                      <w:marTop w:val="0"/>
                                      <w:marBottom w:val="0"/>
                                      <w:divBdr>
                                        <w:top w:val="none" w:sz="0" w:space="0" w:color="auto"/>
                                        <w:left w:val="none" w:sz="0" w:space="0" w:color="auto"/>
                                        <w:bottom w:val="none" w:sz="0" w:space="0" w:color="auto"/>
                                        <w:right w:val="none" w:sz="0" w:space="0" w:color="auto"/>
                                      </w:divBdr>
                                      <w:divsChild>
                                        <w:div w:id="526455063">
                                          <w:marLeft w:val="0"/>
                                          <w:marRight w:val="0"/>
                                          <w:marTop w:val="0"/>
                                          <w:marBottom w:val="0"/>
                                          <w:divBdr>
                                            <w:top w:val="none" w:sz="0" w:space="0" w:color="auto"/>
                                            <w:left w:val="none" w:sz="0" w:space="0" w:color="auto"/>
                                            <w:bottom w:val="none" w:sz="0" w:space="0" w:color="auto"/>
                                            <w:right w:val="none" w:sz="0" w:space="0" w:color="auto"/>
                                          </w:divBdr>
                                        </w:div>
                                      </w:divsChild>
                                    </w:div>
                                    <w:div w:id="1569488831">
                                      <w:marLeft w:val="0"/>
                                      <w:marRight w:val="0"/>
                                      <w:marTop w:val="0"/>
                                      <w:marBottom w:val="0"/>
                                      <w:divBdr>
                                        <w:top w:val="none" w:sz="0" w:space="0" w:color="auto"/>
                                        <w:left w:val="none" w:sz="0" w:space="0" w:color="auto"/>
                                        <w:bottom w:val="none" w:sz="0" w:space="0" w:color="auto"/>
                                        <w:right w:val="none" w:sz="0" w:space="0" w:color="auto"/>
                                      </w:divBdr>
                                      <w:divsChild>
                                        <w:div w:id="1092507369">
                                          <w:marLeft w:val="0"/>
                                          <w:marRight w:val="0"/>
                                          <w:marTop w:val="0"/>
                                          <w:marBottom w:val="0"/>
                                          <w:divBdr>
                                            <w:top w:val="none" w:sz="0" w:space="0" w:color="auto"/>
                                            <w:left w:val="none" w:sz="0" w:space="0" w:color="auto"/>
                                            <w:bottom w:val="none" w:sz="0" w:space="0" w:color="auto"/>
                                            <w:right w:val="none" w:sz="0" w:space="0" w:color="auto"/>
                                          </w:divBdr>
                                        </w:div>
                                      </w:divsChild>
                                    </w:div>
                                    <w:div w:id="1950503520">
                                      <w:marLeft w:val="0"/>
                                      <w:marRight w:val="0"/>
                                      <w:marTop w:val="0"/>
                                      <w:marBottom w:val="0"/>
                                      <w:divBdr>
                                        <w:top w:val="none" w:sz="0" w:space="0" w:color="auto"/>
                                        <w:left w:val="none" w:sz="0" w:space="0" w:color="auto"/>
                                        <w:bottom w:val="none" w:sz="0" w:space="0" w:color="auto"/>
                                        <w:right w:val="none" w:sz="0" w:space="0" w:color="auto"/>
                                      </w:divBdr>
                                      <w:divsChild>
                                        <w:div w:id="1968849357">
                                          <w:marLeft w:val="0"/>
                                          <w:marRight w:val="0"/>
                                          <w:marTop w:val="0"/>
                                          <w:marBottom w:val="0"/>
                                          <w:divBdr>
                                            <w:top w:val="none" w:sz="0" w:space="0" w:color="auto"/>
                                            <w:left w:val="none" w:sz="0" w:space="0" w:color="auto"/>
                                            <w:bottom w:val="none" w:sz="0" w:space="0" w:color="auto"/>
                                            <w:right w:val="none" w:sz="0" w:space="0" w:color="auto"/>
                                          </w:divBdr>
                                        </w:div>
                                      </w:divsChild>
                                    </w:div>
                                    <w:div w:id="1292707289">
                                      <w:marLeft w:val="0"/>
                                      <w:marRight w:val="0"/>
                                      <w:marTop w:val="0"/>
                                      <w:marBottom w:val="0"/>
                                      <w:divBdr>
                                        <w:top w:val="none" w:sz="0" w:space="0" w:color="auto"/>
                                        <w:left w:val="none" w:sz="0" w:space="0" w:color="auto"/>
                                        <w:bottom w:val="none" w:sz="0" w:space="0" w:color="auto"/>
                                        <w:right w:val="none" w:sz="0" w:space="0" w:color="auto"/>
                                      </w:divBdr>
                                      <w:divsChild>
                                        <w:div w:id="1162354479">
                                          <w:marLeft w:val="0"/>
                                          <w:marRight w:val="0"/>
                                          <w:marTop w:val="0"/>
                                          <w:marBottom w:val="0"/>
                                          <w:divBdr>
                                            <w:top w:val="none" w:sz="0" w:space="0" w:color="auto"/>
                                            <w:left w:val="none" w:sz="0" w:space="0" w:color="auto"/>
                                            <w:bottom w:val="none" w:sz="0" w:space="0" w:color="auto"/>
                                            <w:right w:val="none" w:sz="0" w:space="0" w:color="auto"/>
                                          </w:divBdr>
                                        </w:div>
                                      </w:divsChild>
                                    </w:div>
                                    <w:div w:id="1688748019">
                                      <w:marLeft w:val="0"/>
                                      <w:marRight w:val="0"/>
                                      <w:marTop w:val="0"/>
                                      <w:marBottom w:val="0"/>
                                      <w:divBdr>
                                        <w:top w:val="none" w:sz="0" w:space="0" w:color="auto"/>
                                        <w:left w:val="none" w:sz="0" w:space="0" w:color="auto"/>
                                        <w:bottom w:val="none" w:sz="0" w:space="0" w:color="auto"/>
                                        <w:right w:val="none" w:sz="0" w:space="0" w:color="auto"/>
                                      </w:divBdr>
                                      <w:divsChild>
                                        <w:div w:id="85806388">
                                          <w:marLeft w:val="0"/>
                                          <w:marRight w:val="0"/>
                                          <w:marTop w:val="0"/>
                                          <w:marBottom w:val="0"/>
                                          <w:divBdr>
                                            <w:top w:val="none" w:sz="0" w:space="0" w:color="auto"/>
                                            <w:left w:val="none" w:sz="0" w:space="0" w:color="auto"/>
                                            <w:bottom w:val="none" w:sz="0" w:space="0" w:color="auto"/>
                                            <w:right w:val="none" w:sz="0" w:space="0" w:color="auto"/>
                                          </w:divBdr>
                                        </w:div>
                                      </w:divsChild>
                                    </w:div>
                                    <w:div w:id="1145507926">
                                      <w:marLeft w:val="0"/>
                                      <w:marRight w:val="0"/>
                                      <w:marTop w:val="0"/>
                                      <w:marBottom w:val="0"/>
                                      <w:divBdr>
                                        <w:top w:val="none" w:sz="0" w:space="0" w:color="auto"/>
                                        <w:left w:val="none" w:sz="0" w:space="0" w:color="auto"/>
                                        <w:bottom w:val="none" w:sz="0" w:space="0" w:color="auto"/>
                                        <w:right w:val="none" w:sz="0" w:space="0" w:color="auto"/>
                                      </w:divBdr>
                                      <w:divsChild>
                                        <w:div w:id="1826238489">
                                          <w:marLeft w:val="0"/>
                                          <w:marRight w:val="0"/>
                                          <w:marTop w:val="0"/>
                                          <w:marBottom w:val="0"/>
                                          <w:divBdr>
                                            <w:top w:val="none" w:sz="0" w:space="0" w:color="auto"/>
                                            <w:left w:val="none" w:sz="0" w:space="0" w:color="auto"/>
                                            <w:bottom w:val="none" w:sz="0" w:space="0" w:color="auto"/>
                                            <w:right w:val="none" w:sz="0" w:space="0" w:color="auto"/>
                                          </w:divBdr>
                                        </w:div>
                                      </w:divsChild>
                                    </w:div>
                                    <w:div w:id="523635366">
                                      <w:marLeft w:val="0"/>
                                      <w:marRight w:val="0"/>
                                      <w:marTop w:val="0"/>
                                      <w:marBottom w:val="0"/>
                                      <w:divBdr>
                                        <w:top w:val="none" w:sz="0" w:space="0" w:color="auto"/>
                                        <w:left w:val="none" w:sz="0" w:space="0" w:color="auto"/>
                                        <w:bottom w:val="none" w:sz="0" w:space="0" w:color="auto"/>
                                        <w:right w:val="none" w:sz="0" w:space="0" w:color="auto"/>
                                      </w:divBdr>
                                      <w:divsChild>
                                        <w:div w:id="134756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037325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1031134">
      <w:bodyDiv w:val="1"/>
      <w:marLeft w:val="0"/>
      <w:marRight w:val="0"/>
      <w:marTop w:val="0"/>
      <w:marBottom w:val="0"/>
      <w:divBdr>
        <w:top w:val="none" w:sz="0" w:space="0" w:color="auto"/>
        <w:left w:val="none" w:sz="0" w:space="0" w:color="auto"/>
        <w:bottom w:val="none" w:sz="0" w:space="0" w:color="auto"/>
        <w:right w:val="none" w:sz="0" w:space="0" w:color="auto"/>
      </w:divBdr>
    </w:div>
    <w:div w:id="11034439">
      <w:bodyDiv w:val="1"/>
      <w:marLeft w:val="0"/>
      <w:marRight w:val="0"/>
      <w:marTop w:val="0"/>
      <w:marBottom w:val="0"/>
      <w:divBdr>
        <w:top w:val="none" w:sz="0" w:space="0" w:color="auto"/>
        <w:left w:val="none" w:sz="0" w:space="0" w:color="auto"/>
        <w:bottom w:val="none" w:sz="0" w:space="0" w:color="auto"/>
        <w:right w:val="none" w:sz="0" w:space="0" w:color="auto"/>
      </w:divBdr>
      <w:divsChild>
        <w:div w:id="777139597">
          <w:marLeft w:val="0"/>
          <w:marRight w:val="0"/>
          <w:marTop w:val="0"/>
          <w:marBottom w:val="0"/>
          <w:divBdr>
            <w:top w:val="none" w:sz="0" w:space="0" w:color="auto"/>
            <w:left w:val="none" w:sz="0" w:space="0" w:color="auto"/>
            <w:bottom w:val="none" w:sz="0" w:space="0" w:color="auto"/>
            <w:right w:val="none" w:sz="0" w:space="0" w:color="auto"/>
          </w:divBdr>
        </w:div>
      </w:divsChild>
    </w:div>
    <w:div w:id="11493332">
      <w:bodyDiv w:val="1"/>
      <w:marLeft w:val="0"/>
      <w:marRight w:val="0"/>
      <w:marTop w:val="0"/>
      <w:marBottom w:val="0"/>
      <w:divBdr>
        <w:top w:val="none" w:sz="0" w:space="0" w:color="auto"/>
        <w:left w:val="none" w:sz="0" w:space="0" w:color="auto"/>
        <w:bottom w:val="none" w:sz="0" w:space="0" w:color="auto"/>
        <w:right w:val="none" w:sz="0" w:space="0" w:color="auto"/>
      </w:divBdr>
      <w:divsChild>
        <w:div w:id="219445630">
          <w:marLeft w:val="0"/>
          <w:marRight w:val="0"/>
          <w:marTop w:val="0"/>
          <w:marBottom w:val="0"/>
          <w:divBdr>
            <w:top w:val="none" w:sz="0" w:space="0" w:color="auto"/>
            <w:left w:val="none" w:sz="0" w:space="0" w:color="auto"/>
            <w:bottom w:val="none" w:sz="0" w:space="0" w:color="auto"/>
            <w:right w:val="none" w:sz="0" w:space="0" w:color="auto"/>
          </w:divBdr>
        </w:div>
        <w:div w:id="658003170">
          <w:marLeft w:val="0"/>
          <w:marRight w:val="0"/>
          <w:marTop w:val="0"/>
          <w:marBottom w:val="0"/>
          <w:divBdr>
            <w:top w:val="none" w:sz="0" w:space="0" w:color="auto"/>
            <w:left w:val="none" w:sz="0" w:space="0" w:color="auto"/>
            <w:bottom w:val="none" w:sz="0" w:space="0" w:color="auto"/>
            <w:right w:val="none" w:sz="0" w:space="0" w:color="auto"/>
          </w:divBdr>
        </w:div>
      </w:divsChild>
    </w:div>
    <w:div w:id="11761561">
      <w:bodyDiv w:val="1"/>
      <w:marLeft w:val="0"/>
      <w:marRight w:val="0"/>
      <w:marTop w:val="0"/>
      <w:marBottom w:val="0"/>
      <w:divBdr>
        <w:top w:val="none" w:sz="0" w:space="0" w:color="auto"/>
        <w:left w:val="none" w:sz="0" w:space="0" w:color="auto"/>
        <w:bottom w:val="none" w:sz="0" w:space="0" w:color="auto"/>
        <w:right w:val="none" w:sz="0" w:space="0" w:color="auto"/>
      </w:divBdr>
      <w:divsChild>
        <w:div w:id="125658556">
          <w:marLeft w:val="-225"/>
          <w:marRight w:val="-225"/>
          <w:marTop w:val="0"/>
          <w:marBottom w:val="0"/>
          <w:divBdr>
            <w:top w:val="none" w:sz="0" w:space="0" w:color="auto"/>
            <w:left w:val="none" w:sz="0" w:space="0" w:color="auto"/>
            <w:bottom w:val="none" w:sz="0" w:space="0" w:color="auto"/>
            <w:right w:val="none" w:sz="0" w:space="0" w:color="auto"/>
          </w:divBdr>
        </w:div>
        <w:div w:id="709914472">
          <w:marLeft w:val="-225"/>
          <w:marRight w:val="-225"/>
          <w:marTop w:val="0"/>
          <w:marBottom w:val="0"/>
          <w:divBdr>
            <w:top w:val="none" w:sz="0" w:space="0" w:color="auto"/>
            <w:left w:val="none" w:sz="0" w:space="0" w:color="auto"/>
            <w:bottom w:val="none" w:sz="0" w:space="0" w:color="auto"/>
            <w:right w:val="none" w:sz="0" w:space="0" w:color="auto"/>
          </w:divBdr>
          <w:divsChild>
            <w:div w:id="342247014">
              <w:marLeft w:val="0"/>
              <w:marRight w:val="0"/>
              <w:marTop w:val="0"/>
              <w:marBottom w:val="0"/>
              <w:divBdr>
                <w:top w:val="none" w:sz="0" w:space="0" w:color="auto"/>
                <w:left w:val="none" w:sz="0" w:space="0" w:color="auto"/>
                <w:bottom w:val="none" w:sz="0" w:space="0" w:color="auto"/>
                <w:right w:val="none" w:sz="0" w:space="0" w:color="auto"/>
              </w:divBdr>
              <w:divsChild>
                <w:div w:id="226499249">
                  <w:marLeft w:val="0"/>
                  <w:marRight w:val="0"/>
                  <w:marTop w:val="0"/>
                  <w:marBottom w:val="150"/>
                  <w:divBdr>
                    <w:top w:val="none" w:sz="0" w:space="0" w:color="auto"/>
                    <w:left w:val="none" w:sz="0" w:space="0" w:color="auto"/>
                    <w:bottom w:val="none" w:sz="0" w:space="0" w:color="auto"/>
                    <w:right w:val="none" w:sz="0" w:space="0" w:color="auto"/>
                  </w:divBdr>
                </w:div>
                <w:div w:id="427778988">
                  <w:marLeft w:val="0"/>
                  <w:marRight w:val="0"/>
                  <w:marTop w:val="0"/>
                  <w:marBottom w:val="150"/>
                  <w:divBdr>
                    <w:top w:val="none" w:sz="0" w:space="0" w:color="auto"/>
                    <w:left w:val="none" w:sz="0" w:space="0" w:color="auto"/>
                    <w:bottom w:val="none" w:sz="0" w:space="0" w:color="auto"/>
                    <w:right w:val="none" w:sz="0" w:space="0" w:color="auto"/>
                  </w:divBdr>
                  <w:divsChild>
                    <w:div w:id="54075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8971">
      <w:bodyDiv w:val="1"/>
      <w:marLeft w:val="0"/>
      <w:marRight w:val="0"/>
      <w:marTop w:val="0"/>
      <w:marBottom w:val="0"/>
      <w:divBdr>
        <w:top w:val="none" w:sz="0" w:space="0" w:color="auto"/>
        <w:left w:val="none" w:sz="0" w:space="0" w:color="auto"/>
        <w:bottom w:val="none" w:sz="0" w:space="0" w:color="auto"/>
        <w:right w:val="none" w:sz="0" w:space="0" w:color="auto"/>
      </w:divBdr>
      <w:divsChild>
        <w:div w:id="60103862">
          <w:marLeft w:val="0"/>
          <w:marRight w:val="0"/>
          <w:marTop w:val="0"/>
          <w:marBottom w:val="376"/>
          <w:divBdr>
            <w:top w:val="none" w:sz="0" w:space="0" w:color="auto"/>
            <w:left w:val="none" w:sz="0" w:space="0" w:color="auto"/>
            <w:bottom w:val="none" w:sz="0" w:space="0" w:color="auto"/>
            <w:right w:val="none" w:sz="0" w:space="0" w:color="auto"/>
          </w:divBdr>
        </w:div>
        <w:div w:id="302777961">
          <w:marLeft w:val="0"/>
          <w:marRight w:val="0"/>
          <w:marTop w:val="0"/>
          <w:marBottom w:val="0"/>
          <w:divBdr>
            <w:top w:val="none" w:sz="0" w:space="0" w:color="auto"/>
            <w:left w:val="none" w:sz="0" w:space="0" w:color="auto"/>
            <w:bottom w:val="none" w:sz="0" w:space="0" w:color="auto"/>
            <w:right w:val="none" w:sz="0" w:space="0" w:color="auto"/>
          </w:divBdr>
        </w:div>
      </w:divsChild>
    </w:div>
    <w:div w:id="11879944">
      <w:bodyDiv w:val="1"/>
      <w:marLeft w:val="0"/>
      <w:marRight w:val="0"/>
      <w:marTop w:val="0"/>
      <w:marBottom w:val="0"/>
      <w:divBdr>
        <w:top w:val="none" w:sz="0" w:space="0" w:color="auto"/>
        <w:left w:val="none" w:sz="0" w:space="0" w:color="auto"/>
        <w:bottom w:val="none" w:sz="0" w:space="0" w:color="auto"/>
        <w:right w:val="none" w:sz="0" w:space="0" w:color="auto"/>
      </w:divBdr>
      <w:divsChild>
        <w:div w:id="510536628">
          <w:marLeft w:val="0"/>
          <w:marRight w:val="0"/>
          <w:marTop w:val="150"/>
          <w:marBottom w:val="0"/>
          <w:divBdr>
            <w:top w:val="none" w:sz="0" w:space="0" w:color="auto"/>
            <w:left w:val="none" w:sz="0" w:space="0" w:color="auto"/>
            <w:bottom w:val="none" w:sz="0" w:space="0" w:color="auto"/>
            <w:right w:val="none" w:sz="0" w:space="0" w:color="auto"/>
          </w:divBdr>
        </w:div>
        <w:div w:id="488062827">
          <w:marLeft w:val="0"/>
          <w:marRight w:val="0"/>
          <w:marTop w:val="0"/>
          <w:marBottom w:val="0"/>
          <w:divBdr>
            <w:top w:val="none" w:sz="0" w:space="0" w:color="auto"/>
            <w:left w:val="none" w:sz="0" w:space="0" w:color="auto"/>
            <w:bottom w:val="none" w:sz="0" w:space="0" w:color="auto"/>
            <w:right w:val="none" w:sz="0" w:space="0" w:color="auto"/>
          </w:divBdr>
          <w:divsChild>
            <w:div w:id="2049450791">
              <w:marLeft w:val="0"/>
              <w:marRight w:val="0"/>
              <w:marTop w:val="0"/>
              <w:marBottom w:val="0"/>
              <w:divBdr>
                <w:top w:val="none" w:sz="0" w:space="0" w:color="auto"/>
                <w:left w:val="none" w:sz="0" w:space="0" w:color="auto"/>
                <w:bottom w:val="none" w:sz="0" w:space="0" w:color="auto"/>
                <w:right w:val="none" w:sz="0" w:space="0" w:color="auto"/>
              </w:divBdr>
              <w:divsChild>
                <w:div w:id="514811087">
                  <w:blockQuote w:val="1"/>
                  <w:marLeft w:val="0"/>
                  <w:marRight w:val="0"/>
                  <w:marTop w:val="150"/>
                  <w:marBottom w:val="600"/>
                  <w:divBdr>
                    <w:top w:val="none" w:sz="0" w:space="0" w:color="auto"/>
                    <w:left w:val="single" w:sz="12" w:space="15" w:color="ACCE55"/>
                    <w:bottom w:val="none" w:sz="0" w:space="0" w:color="auto"/>
                    <w:right w:val="none" w:sz="0" w:space="0" w:color="auto"/>
                  </w:divBdr>
                </w:div>
              </w:divsChild>
            </w:div>
          </w:divsChild>
        </w:div>
      </w:divsChild>
    </w:div>
    <w:div w:id="12078626">
      <w:bodyDiv w:val="1"/>
      <w:marLeft w:val="0"/>
      <w:marRight w:val="0"/>
      <w:marTop w:val="0"/>
      <w:marBottom w:val="0"/>
      <w:divBdr>
        <w:top w:val="none" w:sz="0" w:space="0" w:color="auto"/>
        <w:left w:val="none" w:sz="0" w:space="0" w:color="auto"/>
        <w:bottom w:val="none" w:sz="0" w:space="0" w:color="auto"/>
        <w:right w:val="none" w:sz="0" w:space="0" w:color="auto"/>
      </w:divBdr>
    </w:div>
    <w:div w:id="12191240">
      <w:bodyDiv w:val="1"/>
      <w:marLeft w:val="0"/>
      <w:marRight w:val="0"/>
      <w:marTop w:val="0"/>
      <w:marBottom w:val="0"/>
      <w:divBdr>
        <w:top w:val="none" w:sz="0" w:space="0" w:color="auto"/>
        <w:left w:val="none" w:sz="0" w:space="0" w:color="auto"/>
        <w:bottom w:val="none" w:sz="0" w:space="0" w:color="auto"/>
        <w:right w:val="none" w:sz="0" w:space="0" w:color="auto"/>
      </w:divBdr>
      <w:divsChild>
        <w:div w:id="689064121">
          <w:marLeft w:val="0"/>
          <w:marRight w:val="0"/>
          <w:marTop w:val="0"/>
          <w:marBottom w:val="250"/>
          <w:divBdr>
            <w:top w:val="none" w:sz="0" w:space="0" w:color="auto"/>
            <w:left w:val="none" w:sz="0" w:space="0" w:color="auto"/>
            <w:bottom w:val="none" w:sz="0" w:space="0" w:color="auto"/>
            <w:right w:val="none" w:sz="0" w:space="0" w:color="auto"/>
          </w:divBdr>
          <w:divsChild>
            <w:div w:id="75551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510">
      <w:bodyDiv w:val="1"/>
      <w:marLeft w:val="0"/>
      <w:marRight w:val="0"/>
      <w:marTop w:val="0"/>
      <w:marBottom w:val="0"/>
      <w:divBdr>
        <w:top w:val="none" w:sz="0" w:space="0" w:color="auto"/>
        <w:left w:val="none" w:sz="0" w:space="0" w:color="auto"/>
        <w:bottom w:val="none" w:sz="0" w:space="0" w:color="auto"/>
        <w:right w:val="none" w:sz="0" w:space="0" w:color="auto"/>
      </w:divBdr>
    </w:div>
    <w:div w:id="12269602">
      <w:bodyDiv w:val="1"/>
      <w:marLeft w:val="0"/>
      <w:marRight w:val="0"/>
      <w:marTop w:val="0"/>
      <w:marBottom w:val="0"/>
      <w:divBdr>
        <w:top w:val="none" w:sz="0" w:space="0" w:color="auto"/>
        <w:left w:val="none" w:sz="0" w:space="0" w:color="auto"/>
        <w:bottom w:val="none" w:sz="0" w:space="0" w:color="auto"/>
        <w:right w:val="none" w:sz="0" w:space="0" w:color="auto"/>
      </w:divBdr>
    </w:div>
    <w:div w:id="12340178">
      <w:bodyDiv w:val="1"/>
      <w:marLeft w:val="0"/>
      <w:marRight w:val="0"/>
      <w:marTop w:val="0"/>
      <w:marBottom w:val="0"/>
      <w:divBdr>
        <w:top w:val="none" w:sz="0" w:space="0" w:color="auto"/>
        <w:left w:val="none" w:sz="0" w:space="0" w:color="auto"/>
        <w:bottom w:val="none" w:sz="0" w:space="0" w:color="auto"/>
        <w:right w:val="none" w:sz="0" w:space="0" w:color="auto"/>
      </w:divBdr>
      <w:divsChild>
        <w:div w:id="768086547">
          <w:marLeft w:val="0"/>
          <w:marRight w:val="0"/>
          <w:marTop w:val="0"/>
          <w:marBottom w:val="0"/>
          <w:divBdr>
            <w:top w:val="none" w:sz="0" w:space="0" w:color="auto"/>
            <w:left w:val="none" w:sz="0" w:space="0" w:color="auto"/>
            <w:bottom w:val="none" w:sz="0" w:space="0" w:color="auto"/>
            <w:right w:val="none" w:sz="0" w:space="0" w:color="auto"/>
          </w:divBdr>
        </w:div>
      </w:divsChild>
    </w:div>
    <w:div w:id="12465560">
      <w:bodyDiv w:val="1"/>
      <w:marLeft w:val="0"/>
      <w:marRight w:val="0"/>
      <w:marTop w:val="0"/>
      <w:marBottom w:val="0"/>
      <w:divBdr>
        <w:top w:val="none" w:sz="0" w:space="0" w:color="auto"/>
        <w:left w:val="none" w:sz="0" w:space="0" w:color="auto"/>
        <w:bottom w:val="none" w:sz="0" w:space="0" w:color="auto"/>
        <w:right w:val="none" w:sz="0" w:space="0" w:color="auto"/>
      </w:divBdr>
    </w:div>
    <w:div w:id="12727679">
      <w:bodyDiv w:val="1"/>
      <w:marLeft w:val="0"/>
      <w:marRight w:val="0"/>
      <w:marTop w:val="0"/>
      <w:marBottom w:val="0"/>
      <w:divBdr>
        <w:top w:val="none" w:sz="0" w:space="0" w:color="auto"/>
        <w:left w:val="none" w:sz="0" w:space="0" w:color="auto"/>
        <w:bottom w:val="none" w:sz="0" w:space="0" w:color="auto"/>
        <w:right w:val="none" w:sz="0" w:space="0" w:color="auto"/>
      </w:divBdr>
      <w:divsChild>
        <w:div w:id="1100098887">
          <w:marLeft w:val="-150"/>
          <w:marRight w:val="-150"/>
          <w:marTop w:val="0"/>
          <w:marBottom w:val="0"/>
          <w:divBdr>
            <w:top w:val="none" w:sz="0" w:space="0" w:color="auto"/>
            <w:left w:val="none" w:sz="0" w:space="0" w:color="auto"/>
            <w:bottom w:val="none" w:sz="0" w:space="0" w:color="auto"/>
            <w:right w:val="none" w:sz="0" w:space="0" w:color="auto"/>
          </w:divBdr>
          <w:divsChild>
            <w:div w:id="1364939423">
              <w:marLeft w:val="0"/>
              <w:marRight w:val="0"/>
              <w:marTop w:val="0"/>
              <w:marBottom w:val="0"/>
              <w:divBdr>
                <w:top w:val="none" w:sz="0" w:space="0" w:color="auto"/>
                <w:left w:val="none" w:sz="0" w:space="0" w:color="auto"/>
                <w:bottom w:val="none" w:sz="0" w:space="0" w:color="auto"/>
                <w:right w:val="none" w:sz="0" w:space="0" w:color="auto"/>
              </w:divBdr>
              <w:divsChild>
                <w:div w:id="1472750464">
                  <w:marLeft w:val="-150"/>
                  <w:marRight w:val="-150"/>
                  <w:marTop w:val="0"/>
                  <w:marBottom w:val="0"/>
                  <w:divBdr>
                    <w:top w:val="none" w:sz="0" w:space="0" w:color="auto"/>
                    <w:left w:val="none" w:sz="0" w:space="0" w:color="auto"/>
                    <w:bottom w:val="none" w:sz="0" w:space="0" w:color="auto"/>
                    <w:right w:val="none" w:sz="0" w:space="0" w:color="auto"/>
                  </w:divBdr>
                  <w:divsChild>
                    <w:div w:id="389111444">
                      <w:marLeft w:val="0"/>
                      <w:marRight w:val="0"/>
                      <w:marTop w:val="0"/>
                      <w:marBottom w:val="0"/>
                      <w:divBdr>
                        <w:top w:val="none" w:sz="0" w:space="0" w:color="auto"/>
                        <w:left w:val="none" w:sz="0" w:space="0" w:color="auto"/>
                        <w:bottom w:val="none" w:sz="0" w:space="0" w:color="auto"/>
                        <w:right w:val="none" w:sz="0" w:space="0" w:color="auto"/>
                      </w:divBdr>
                      <w:divsChild>
                        <w:div w:id="1751803962">
                          <w:marLeft w:val="-150"/>
                          <w:marRight w:val="-150"/>
                          <w:marTop w:val="0"/>
                          <w:marBottom w:val="0"/>
                          <w:divBdr>
                            <w:top w:val="none" w:sz="0" w:space="0" w:color="auto"/>
                            <w:left w:val="none" w:sz="0" w:space="0" w:color="auto"/>
                            <w:bottom w:val="none" w:sz="0" w:space="0" w:color="auto"/>
                            <w:right w:val="none" w:sz="0" w:space="0" w:color="auto"/>
                          </w:divBdr>
                          <w:divsChild>
                            <w:div w:id="2052025505">
                              <w:marLeft w:val="0"/>
                              <w:marRight w:val="0"/>
                              <w:marTop w:val="0"/>
                              <w:marBottom w:val="0"/>
                              <w:divBdr>
                                <w:top w:val="none" w:sz="0" w:space="0" w:color="auto"/>
                                <w:left w:val="none" w:sz="0" w:space="0" w:color="auto"/>
                                <w:bottom w:val="none" w:sz="0" w:space="0" w:color="auto"/>
                                <w:right w:val="none" w:sz="0" w:space="0" w:color="auto"/>
                              </w:divBdr>
                              <w:divsChild>
                                <w:div w:id="549995331">
                                  <w:marLeft w:val="0"/>
                                  <w:marRight w:val="0"/>
                                  <w:marTop w:val="0"/>
                                  <w:marBottom w:val="75"/>
                                  <w:divBdr>
                                    <w:top w:val="none" w:sz="0" w:space="0" w:color="auto"/>
                                    <w:left w:val="none" w:sz="0" w:space="0" w:color="auto"/>
                                    <w:bottom w:val="none" w:sz="0" w:space="0" w:color="auto"/>
                                    <w:right w:val="none" w:sz="0" w:space="0" w:color="auto"/>
                                  </w:divBdr>
                                </w:div>
                                <w:div w:id="1415207642">
                                  <w:marLeft w:val="0"/>
                                  <w:marRight w:val="0"/>
                                  <w:marTop w:val="0"/>
                                  <w:marBottom w:val="0"/>
                                  <w:divBdr>
                                    <w:top w:val="none" w:sz="0" w:space="0" w:color="auto"/>
                                    <w:left w:val="none" w:sz="0" w:space="0" w:color="auto"/>
                                    <w:bottom w:val="none" w:sz="0" w:space="0" w:color="auto"/>
                                    <w:right w:val="none" w:sz="0" w:space="0" w:color="auto"/>
                                  </w:divBdr>
                                  <w:divsChild>
                                    <w:div w:id="19676198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98263292">
                              <w:marLeft w:val="0"/>
                              <w:marRight w:val="0"/>
                              <w:marTop w:val="0"/>
                              <w:marBottom w:val="0"/>
                              <w:divBdr>
                                <w:top w:val="none" w:sz="0" w:space="0" w:color="auto"/>
                                <w:left w:val="none" w:sz="0" w:space="0" w:color="auto"/>
                                <w:bottom w:val="none" w:sz="0" w:space="0" w:color="auto"/>
                                <w:right w:val="none" w:sz="0" w:space="0" w:color="auto"/>
                              </w:divBdr>
                              <w:divsChild>
                                <w:div w:id="2052536247">
                                  <w:marLeft w:val="0"/>
                                  <w:marRight w:val="0"/>
                                  <w:marTop w:val="0"/>
                                  <w:marBottom w:val="0"/>
                                  <w:divBdr>
                                    <w:top w:val="none" w:sz="0" w:space="0" w:color="auto"/>
                                    <w:left w:val="none" w:sz="0" w:space="0" w:color="auto"/>
                                    <w:bottom w:val="none" w:sz="0" w:space="0" w:color="auto"/>
                                    <w:right w:val="none" w:sz="0" w:space="0" w:color="auto"/>
                                  </w:divBdr>
                                </w:div>
                              </w:divsChild>
                            </w:div>
                            <w:div w:id="1835729205">
                              <w:marLeft w:val="0"/>
                              <w:marRight w:val="0"/>
                              <w:marTop w:val="0"/>
                              <w:marBottom w:val="0"/>
                              <w:divBdr>
                                <w:top w:val="none" w:sz="0" w:space="0" w:color="auto"/>
                                <w:left w:val="none" w:sz="0" w:space="0" w:color="auto"/>
                                <w:bottom w:val="none" w:sz="0" w:space="0" w:color="auto"/>
                                <w:right w:val="none" w:sz="0" w:space="0" w:color="auto"/>
                              </w:divBdr>
                              <w:divsChild>
                                <w:div w:id="1872184694">
                                  <w:marLeft w:val="0"/>
                                  <w:marRight w:val="0"/>
                                  <w:marTop w:val="150"/>
                                  <w:marBottom w:val="0"/>
                                  <w:divBdr>
                                    <w:top w:val="none" w:sz="0" w:space="0" w:color="auto"/>
                                    <w:left w:val="none" w:sz="0" w:space="0" w:color="auto"/>
                                    <w:bottom w:val="none" w:sz="0" w:space="0" w:color="auto"/>
                                    <w:right w:val="none" w:sz="0" w:space="0" w:color="auto"/>
                                  </w:divBdr>
                                  <w:divsChild>
                                    <w:div w:id="89446534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07833061">
                      <w:marLeft w:val="0"/>
                      <w:marRight w:val="0"/>
                      <w:marTop w:val="0"/>
                      <w:marBottom w:val="0"/>
                      <w:divBdr>
                        <w:top w:val="none" w:sz="0" w:space="0" w:color="auto"/>
                        <w:left w:val="none" w:sz="0" w:space="0" w:color="auto"/>
                        <w:bottom w:val="none" w:sz="0" w:space="0" w:color="auto"/>
                        <w:right w:val="none" w:sz="0" w:space="0" w:color="auto"/>
                      </w:divBdr>
                      <w:divsChild>
                        <w:div w:id="2086297316">
                          <w:marLeft w:val="0"/>
                          <w:marRight w:val="0"/>
                          <w:marTop w:val="0"/>
                          <w:marBottom w:val="150"/>
                          <w:divBdr>
                            <w:top w:val="none" w:sz="0" w:space="0" w:color="auto"/>
                            <w:left w:val="none" w:sz="0" w:space="0" w:color="auto"/>
                            <w:bottom w:val="none" w:sz="0" w:space="0" w:color="auto"/>
                            <w:right w:val="none" w:sz="0" w:space="0" w:color="auto"/>
                          </w:divBdr>
                        </w:div>
                        <w:div w:id="1548758836">
                          <w:marLeft w:val="0"/>
                          <w:marRight w:val="0"/>
                          <w:marTop w:val="0"/>
                          <w:marBottom w:val="300"/>
                          <w:divBdr>
                            <w:top w:val="none" w:sz="0" w:space="0" w:color="auto"/>
                            <w:left w:val="none" w:sz="0" w:space="0" w:color="auto"/>
                            <w:bottom w:val="none" w:sz="0" w:space="0" w:color="auto"/>
                            <w:right w:val="none" w:sz="0" w:space="0" w:color="auto"/>
                          </w:divBdr>
                          <w:divsChild>
                            <w:div w:id="197271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8570">
      <w:bodyDiv w:val="1"/>
      <w:marLeft w:val="0"/>
      <w:marRight w:val="0"/>
      <w:marTop w:val="0"/>
      <w:marBottom w:val="0"/>
      <w:divBdr>
        <w:top w:val="none" w:sz="0" w:space="0" w:color="auto"/>
        <w:left w:val="none" w:sz="0" w:space="0" w:color="auto"/>
        <w:bottom w:val="none" w:sz="0" w:space="0" w:color="auto"/>
        <w:right w:val="none" w:sz="0" w:space="0" w:color="auto"/>
      </w:divBdr>
      <w:divsChild>
        <w:div w:id="296301415">
          <w:marLeft w:val="-150"/>
          <w:marRight w:val="-150"/>
          <w:marTop w:val="0"/>
          <w:marBottom w:val="300"/>
          <w:divBdr>
            <w:top w:val="none" w:sz="0" w:space="0" w:color="auto"/>
            <w:left w:val="none" w:sz="0" w:space="0" w:color="auto"/>
            <w:bottom w:val="none" w:sz="0" w:space="0" w:color="auto"/>
            <w:right w:val="none" w:sz="0" w:space="0" w:color="auto"/>
          </w:divBdr>
          <w:divsChild>
            <w:div w:id="498229258">
              <w:marLeft w:val="0"/>
              <w:marRight w:val="0"/>
              <w:marTop w:val="0"/>
              <w:marBottom w:val="0"/>
              <w:divBdr>
                <w:top w:val="none" w:sz="0" w:space="0" w:color="auto"/>
                <w:left w:val="none" w:sz="0" w:space="0" w:color="auto"/>
                <w:bottom w:val="none" w:sz="0" w:space="0" w:color="auto"/>
                <w:right w:val="none" w:sz="0" w:space="0" w:color="auto"/>
              </w:divBdr>
            </w:div>
          </w:divsChild>
        </w:div>
        <w:div w:id="658537948">
          <w:marLeft w:val="-150"/>
          <w:marRight w:val="-150"/>
          <w:marTop w:val="0"/>
          <w:marBottom w:val="0"/>
          <w:divBdr>
            <w:top w:val="none" w:sz="0" w:space="0" w:color="auto"/>
            <w:left w:val="none" w:sz="0" w:space="0" w:color="auto"/>
            <w:bottom w:val="none" w:sz="0" w:space="0" w:color="auto"/>
            <w:right w:val="none" w:sz="0" w:space="0" w:color="auto"/>
          </w:divBdr>
          <w:divsChild>
            <w:div w:id="58327251">
              <w:marLeft w:val="0"/>
              <w:marRight w:val="0"/>
              <w:marTop w:val="0"/>
              <w:marBottom w:val="0"/>
              <w:divBdr>
                <w:top w:val="none" w:sz="0" w:space="0" w:color="auto"/>
                <w:left w:val="none" w:sz="0" w:space="0" w:color="auto"/>
                <w:bottom w:val="none" w:sz="0" w:space="0" w:color="auto"/>
                <w:right w:val="none" w:sz="0" w:space="0" w:color="auto"/>
              </w:divBdr>
              <w:divsChild>
                <w:div w:id="73809645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3459896">
      <w:bodyDiv w:val="1"/>
      <w:marLeft w:val="0"/>
      <w:marRight w:val="0"/>
      <w:marTop w:val="0"/>
      <w:marBottom w:val="0"/>
      <w:divBdr>
        <w:top w:val="none" w:sz="0" w:space="0" w:color="auto"/>
        <w:left w:val="none" w:sz="0" w:space="0" w:color="auto"/>
        <w:bottom w:val="none" w:sz="0" w:space="0" w:color="auto"/>
        <w:right w:val="none" w:sz="0" w:space="0" w:color="auto"/>
      </w:divBdr>
    </w:div>
    <w:div w:id="13574861">
      <w:bodyDiv w:val="1"/>
      <w:marLeft w:val="0"/>
      <w:marRight w:val="0"/>
      <w:marTop w:val="0"/>
      <w:marBottom w:val="0"/>
      <w:divBdr>
        <w:top w:val="none" w:sz="0" w:space="0" w:color="auto"/>
        <w:left w:val="none" w:sz="0" w:space="0" w:color="auto"/>
        <w:bottom w:val="none" w:sz="0" w:space="0" w:color="auto"/>
        <w:right w:val="none" w:sz="0" w:space="0" w:color="auto"/>
      </w:divBdr>
      <w:divsChild>
        <w:div w:id="645084837">
          <w:marLeft w:val="750"/>
          <w:marRight w:val="0"/>
          <w:marTop w:val="0"/>
          <w:marBottom w:val="0"/>
          <w:divBdr>
            <w:top w:val="none" w:sz="0" w:space="0" w:color="auto"/>
            <w:left w:val="none" w:sz="0" w:space="0" w:color="auto"/>
            <w:bottom w:val="none" w:sz="0" w:space="0" w:color="auto"/>
            <w:right w:val="none" w:sz="0" w:space="0" w:color="auto"/>
          </w:divBdr>
        </w:div>
      </w:divsChild>
    </w:div>
    <w:div w:id="13968251">
      <w:bodyDiv w:val="1"/>
      <w:marLeft w:val="0"/>
      <w:marRight w:val="0"/>
      <w:marTop w:val="0"/>
      <w:marBottom w:val="0"/>
      <w:divBdr>
        <w:top w:val="none" w:sz="0" w:space="0" w:color="auto"/>
        <w:left w:val="none" w:sz="0" w:space="0" w:color="auto"/>
        <w:bottom w:val="none" w:sz="0" w:space="0" w:color="auto"/>
        <w:right w:val="none" w:sz="0" w:space="0" w:color="auto"/>
      </w:divBdr>
    </w:div>
    <w:div w:id="14039654">
      <w:bodyDiv w:val="1"/>
      <w:marLeft w:val="0"/>
      <w:marRight w:val="0"/>
      <w:marTop w:val="0"/>
      <w:marBottom w:val="0"/>
      <w:divBdr>
        <w:top w:val="none" w:sz="0" w:space="0" w:color="auto"/>
        <w:left w:val="none" w:sz="0" w:space="0" w:color="auto"/>
        <w:bottom w:val="none" w:sz="0" w:space="0" w:color="auto"/>
        <w:right w:val="none" w:sz="0" w:space="0" w:color="auto"/>
      </w:divBdr>
      <w:divsChild>
        <w:div w:id="352728298">
          <w:marLeft w:val="0"/>
          <w:marRight w:val="0"/>
          <w:marTop w:val="0"/>
          <w:marBottom w:val="0"/>
          <w:divBdr>
            <w:top w:val="single" w:sz="2" w:space="0" w:color="E0E0E0"/>
            <w:left w:val="single" w:sz="2" w:space="0" w:color="E0E0E0"/>
            <w:bottom w:val="single" w:sz="2" w:space="0" w:color="E0E0E0"/>
            <w:right w:val="single" w:sz="2" w:space="0" w:color="E0E0E0"/>
          </w:divBdr>
          <w:divsChild>
            <w:div w:id="1945110265">
              <w:marLeft w:val="0"/>
              <w:marRight w:val="0"/>
              <w:marTop w:val="0"/>
              <w:marBottom w:val="0"/>
              <w:divBdr>
                <w:top w:val="single" w:sz="2" w:space="0" w:color="E0E0E0"/>
                <w:left w:val="single" w:sz="2" w:space="0" w:color="E0E0E0"/>
                <w:bottom w:val="single" w:sz="2" w:space="0" w:color="E0E0E0"/>
                <w:right w:val="single" w:sz="2" w:space="0" w:color="E0E0E0"/>
              </w:divBdr>
              <w:divsChild>
                <w:div w:id="49815087">
                  <w:marLeft w:val="0"/>
                  <w:marRight w:val="0"/>
                  <w:marTop w:val="0"/>
                  <w:marBottom w:val="0"/>
                  <w:divBdr>
                    <w:top w:val="single" w:sz="2" w:space="0" w:color="E0E0E0"/>
                    <w:left w:val="single" w:sz="2" w:space="0" w:color="E0E0E0"/>
                    <w:bottom w:val="single" w:sz="2" w:space="0" w:color="E0E0E0"/>
                    <w:right w:val="single" w:sz="2" w:space="0" w:color="E0E0E0"/>
                  </w:divBdr>
                  <w:divsChild>
                    <w:div w:id="1074011469">
                      <w:marLeft w:val="0"/>
                      <w:marRight w:val="0"/>
                      <w:marTop w:val="0"/>
                      <w:marBottom w:val="0"/>
                      <w:divBdr>
                        <w:top w:val="single" w:sz="2" w:space="0" w:color="E0E0E0"/>
                        <w:left w:val="single" w:sz="2" w:space="0" w:color="E0E0E0"/>
                        <w:bottom w:val="single" w:sz="2" w:space="0" w:color="E0E0E0"/>
                        <w:right w:val="single" w:sz="2" w:space="0" w:color="E0E0E0"/>
                      </w:divBdr>
                    </w:div>
                    <w:div w:id="487356769">
                      <w:marLeft w:val="0"/>
                      <w:marRight w:val="0"/>
                      <w:marTop w:val="0"/>
                      <w:marBottom w:val="0"/>
                      <w:divBdr>
                        <w:top w:val="single" w:sz="2" w:space="0" w:color="E0E0E0"/>
                        <w:left w:val="single" w:sz="2" w:space="0" w:color="E0E0E0"/>
                        <w:bottom w:val="single" w:sz="2" w:space="0" w:color="E0E0E0"/>
                        <w:right w:val="single" w:sz="2" w:space="0" w:color="E0E0E0"/>
                      </w:divBdr>
                    </w:div>
                    <w:div w:id="43070469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765078531">
          <w:marLeft w:val="0"/>
          <w:marRight w:val="0"/>
          <w:marTop w:val="0"/>
          <w:marBottom w:val="0"/>
          <w:divBdr>
            <w:top w:val="single" w:sz="2" w:space="0" w:color="E0E0E0"/>
            <w:left w:val="single" w:sz="2" w:space="0" w:color="E0E0E0"/>
            <w:bottom w:val="single" w:sz="2" w:space="0" w:color="E0E0E0"/>
            <w:right w:val="single" w:sz="2" w:space="0" w:color="E0E0E0"/>
          </w:divBdr>
          <w:divsChild>
            <w:div w:id="633486182">
              <w:marLeft w:val="0"/>
              <w:marRight w:val="0"/>
              <w:marTop w:val="0"/>
              <w:marBottom w:val="0"/>
              <w:divBdr>
                <w:top w:val="single" w:sz="2" w:space="0" w:color="E0E0E0"/>
                <w:left w:val="single" w:sz="2" w:space="0" w:color="E0E0E0"/>
                <w:bottom w:val="single" w:sz="2" w:space="0" w:color="E0E0E0"/>
                <w:right w:val="single" w:sz="2" w:space="0" w:color="E0E0E0"/>
              </w:divBdr>
              <w:divsChild>
                <w:div w:id="1797286660">
                  <w:marLeft w:val="0"/>
                  <w:marRight w:val="0"/>
                  <w:marTop w:val="0"/>
                  <w:marBottom w:val="0"/>
                  <w:divBdr>
                    <w:top w:val="single" w:sz="2" w:space="0" w:color="E0E0E0"/>
                    <w:left w:val="single" w:sz="2" w:space="0" w:color="E0E0E0"/>
                    <w:bottom w:val="single" w:sz="2" w:space="0" w:color="E0E0E0"/>
                    <w:right w:val="single" w:sz="2" w:space="0" w:color="E0E0E0"/>
                  </w:divBdr>
                  <w:divsChild>
                    <w:div w:id="797601829">
                      <w:marLeft w:val="0"/>
                      <w:marRight w:val="0"/>
                      <w:marTop w:val="0"/>
                      <w:marBottom w:val="0"/>
                      <w:divBdr>
                        <w:top w:val="single" w:sz="2" w:space="0" w:color="E0E0E0"/>
                        <w:left w:val="single" w:sz="2" w:space="0" w:color="E0E0E0"/>
                        <w:bottom w:val="single" w:sz="2" w:space="0" w:color="E0E0E0"/>
                        <w:right w:val="single" w:sz="2" w:space="0" w:color="E0E0E0"/>
                      </w:divBdr>
                      <w:divsChild>
                        <w:div w:id="41563708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743942191">
              <w:marLeft w:val="0"/>
              <w:marRight w:val="0"/>
              <w:marTop w:val="0"/>
              <w:marBottom w:val="0"/>
              <w:divBdr>
                <w:top w:val="single" w:sz="2" w:space="0" w:color="E0E0E0"/>
                <w:left w:val="single" w:sz="2" w:space="0" w:color="E0E0E0"/>
                <w:bottom w:val="single" w:sz="2" w:space="0" w:color="E0E0E0"/>
                <w:right w:val="single" w:sz="2" w:space="0" w:color="E0E0E0"/>
              </w:divBdr>
              <w:divsChild>
                <w:div w:id="1386568328">
                  <w:marLeft w:val="0"/>
                  <w:marRight w:val="0"/>
                  <w:marTop w:val="0"/>
                  <w:marBottom w:val="0"/>
                  <w:divBdr>
                    <w:top w:val="single" w:sz="2" w:space="0" w:color="E0E0E0"/>
                    <w:left w:val="single" w:sz="2" w:space="0" w:color="E0E0E0"/>
                    <w:bottom w:val="single" w:sz="2" w:space="0" w:color="E0E0E0"/>
                    <w:right w:val="single" w:sz="2" w:space="0" w:color="E0E0E0"/>
                  </w:divBdr>
                </w:div>
                <w:div w:id="2073262341">
                  <w:marLeft w:val="0"/>
                  <w:marRight w:val="0"/>
                  <w:marTop w:val="0"/>
                  <w:marBottom w:val="0"/>
                  <w:divBdr>
                    <w:top w:val="single" w:sz="2" w:space="0" w:color="E0E0E0"/>
                    <w:left w:val="single" w:sz="2" w:space="0" w:color="E0E0E0"/>
                    <w:bottom w:val="single" w:sz="2" w:space="0" w:color="E0E0E0"/>
                    <w:right w:val="single" w:sz="2" w:space="0" w:color="E0E0E0"/>
                  </w:divBdr>
                  <w:divsChild>
                    <w:div w:id="328945849">
                      <w:marLeft w:val="0"/>
                      <w:marRight w:val="0"/>
                      <w:marTop w:val="0"/>
                      <w:marBottom w:val="0"/>
                      <w:divBdr>
                        <w:top w:val="single" w:sz="2" w:space="0" w:color="E0E0E0"/>
                        <w:left w:val="single" w:sz="2" w:space="0" w:color="E0E0E0"/>
                        <w:bottom w:val="single" w:sz="2" w:space="0" w:color="E0E0E0"/>
                        <w:right w:val="single" w:sz="2" w:space="0" w:color="E0E0E0"/>
                      </w:divBdr>
                      <w:divsChild>
                        <w:div w:id="76437668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13163875">
                      <w:marLeft w:val="0"/>
                      <w:marRight w:val="0"/>
                      <w:marTop w:val="0"/>
                      <w:marBottom w:val="0"/>
                      <w:divBdr>
                        <w:top w:val="single" w:sz="2" w:space="0" w:color="E0E0E0"/>
                        <w:left w:val="single" w:sz="2" w:space="0" w:color="E0E0E0"/>
                        <w:bottom w:val="single" w:sz="2" w:space="0" w:color="E0E0E0"/>
                        <w:right w:val="single" w:sz="2" w:space="0" w:color="E0E0E0"/>
                      </w:divBdr>
                      <w:divsChild>
                        <w:div w:id="205291606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08074795">
                      <w:marLeft w:val="0"/>
                      <w:marRight w:val="0"/>
                      <w:marTop w:val="0"/>
                      <w:marBottom w:val="0"/>
                      <w:divBdr>
                        <w:top w:val="single" w:sz="2" w:space="0" w:color="E0E0E0"/>
                        <w:left w:val="single" w:sz="2" w:space="0" w:color="E0E0E0"/>
                        <w:bottom w:val="single" w:sz="2" w:space="0" w:color="E0E0E0"/>
                        <w:right w:val="single" w:sz="2" w:space="0" w:color="E0E0E0"/>
                      </w:divBdr>
                      <w:divsChild>
                        <w:div w:id="105250929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4161669">
      <w:bodyDiv w:val="1"/>
      <w:marLeft w:val="0"/>
      <w:marRight w:val="0"/>
      <w:marTop w:val="0"/>
      <w:marBottom w:val="0"/>
      <w:divBdr>
        <w:top w:val="none" w:sz="0" w:space="0" w:color="auto"/>
        <w:left w:val="none" w:sz="0" w:space="0" w:color="auto"/>
        <w:bottom w:val="none" w:sz="0" w:space="0" w:color="auto"/>
        <w:right w:val="none" w:sz="0" w:space="0" w:color="auto"/>
      </w:divBdr>
    </w:div>
    <w:div w:id="14357155">
      <w:bodyDiv w:val="1"/>
      <w:marLeft w:val="0"/>
      <w:marRight w:val="0"/>
      <w:marTop w:val="0"/>
      <w:marBottom w:val="0"/>
      <w:divBdr>
        <w:top w:val="none" w:sz="0" w:space="0" w:color="auto"/>
        <w:left w:val="none" w:sz="0" w:space="0" w:color="auto"/>
        <w:bottom w:val="none" w:sz="0" w:space="0" w:color="auto"/>
        <w:right w:val="none" w:sz="0" w:space="0" w:color="auto"/>
      </w:divBdr>
      <w:divsChild>
        <w:div w:id="433672043">
          <w:marLeft w:val="0"/>
          <w:marRight w:val="0"/>
          <w:marTop w:val="0"/>
          <w:marBottom w:val="300"/>
          <w:divBdr>
            <w:top w:val="none" w:sz="0" w:space="0" w:color="auto"/>
            <w:left w:val="none" w:sz="0" w:space="0" w:color="auto"/>
            <w:bottom w:val="none" w:sz="0" w:space="0" w:color="auto"/>
            <w:right w:val="none" w:sz="0" w:space="0" w:color="auto"/>
          </w:divBdr>
          <w:divsChild>
            <w:div w:id="37312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0268">
      <w:bodyDiv w:val="1"/>
      <w:marLeft w:val="0"/>
      <w:marRight w:val="0"/>
      <w:marTop w:val="0"/>
      <w:marBottom w:val="0"/>
      <w:divBdr>
        <w:top w:val="none" w:sz="0" w:space="0" w:color="auto"/>
        <w:left w:val="none" w:sz="0" w:space="0" w:color="auto"/>
        <w:bottom w:val="none" w:sz="0" w:space="0" w:color="auto"/>
        <w:right w:val="none" w:sz="0" w:space="0" w:color="auto"/>
      </w:divBdr>
      <w:divsChild>
        <w:div w:id="368381354">
          <w:marLeft w:val="0"/>
          <w:marRight w:val="0"/>
          <w:marTop w:val="0"/>
          <w:marBottom w:val="0"/>
          <w:divBdr>
            <w:top w:val="none" w:sz="0" w:space="0" w:color="auto"/>
            <w:left w:val="none" w:sz="0" w:space="0" w:color="auto"/>
            <w:bottom w:val="none" w:sz="0" w:space="0" w:color="auto"/>
            <w:right w:val="none" w:sz="0" w:space="0" w:color="auto"/>
          </w:divBdr>
        </w:div>
        <w:div w:id="377170610">
          <w:marLeft w:val="0"/>
          <w:marRight w:val="0"/>
          <w:marTop w:val="450"/>
          <w:marBottom w:val="435"/>
          <w:divBdr>
            <w:top w:val="none" w:sz="0" w:space="0" w:color="auto"/>
            <w:left w:val="none" w:sz="0" w:space="0" w:color="auto"/>
            <w:bottom w:val="none" w:sz="0" w:space="0" w:color="auto"/>
            <w:right w:val="none" w:sz="0" w:space="0" w:color="auto"/>
          </w:divBdr>
          <w:divsChild>
            <w:div w:id="522934782">
              <w:marLeft w:val="0"/>
              <w:marRight w:val="0"/>
              <w:marTop w:val="0"/>
              <w:marBottom w:val="0"/>
              <w:divBdr>
                <w:top w:val="none" w:sz="0" w:space="0" w:color="auto"/>
                <w:left w:val="none" w:sz="0" w:space="0" w:color="auto"/>
                <w:bottom w:val="none" w:sz="0" w:space="0" w:color="auto"/>
                <w:right w:val="none" w:sz="0" w:space="0" w:color="auto"/>
              </w:divBdr>
            </w:div>
          </w:divsChild>
        </w:div>
        <w:div w:id="421026806">
          <w:marLeft w:val="0"/>
          <w:marRight w:val="0"/>
          <w:marTop w:val="150"/>
          <w:marBottom w:val="330"/>
          <w:divBdr>
            <w:top w:val="none" w:sz="0" w:space="0" w:color="auto"/>
            <w:left w:val="none" w:sz="0" w:space="0" w:color="auto"/>
            <w:bottom w:val="none" w:sz="0" w:space="0" w:color="auto"/>
            <w:right w:val="none" w:sz="0" w:space="0" w:color="auto"/>
          </w:divBdr>
        </w:div>
      </w:divsChild>
    </w:div>
    <w:div w:id="14770556">
      <w:bodyDiv w:val="1"/>
      <w:marLeft w:val="0"/>
      <w:marRight w:val="0"/>
      <w:marTop w:val="0"/>
      <w:marBottom w:val="0"/>
      <w:divBdr>
        <w:top w:val="none" w:sz="0" w:space="0" w:color="auto"/>
        <w:left w:val="none" w:sz="0" w:space="0" w:color="auto"/>
        <w:bottom w:val="none" w:sz="0" w:space="0" w:color="auto"/>
        <w:right w:val="none" w:sz="0" w:space="0" w:color="auto"/>
      </w:divBdr>
    </w:div>
    <w:div w:id="14892049">
      <w:bodyDiv w:val="1"/>
      <w:marLeft w:val="0"/>
      <w:marRight w:val="0"/>
      <w:marTop w:val="0"/>
      <w:marBottom w:val="0"/>
      <w:divBdr>
        <w:top w:val="none" w:sz="0" w:space="0" w:color="auto"/>
        <w:left w:val="none" w:sz="0" w:space="0" w:color="auto"/>
        <w:bottom w:val="none" w:sz="0" w:space="0" w:color="auto"/>
        <w:right w:val="none" w:sz="0" w:space="0" w:color="auto"/>
      </w:divBdr>
    </w:div>
    <w:div w:id="15354176">
      <w:bodyDiv w:val="1"/>
      <w:marLeft w:val="0"/>
      <w:marRight w:val="0"/>
      <w:marTop w:val="0"/>
      <w:marBottom w:val="0"/>
      <w:divBdr>
        <w:top w:val="none" w:sz="0" w:space="0" w:color="auto"/>
        <w:left w:val="none" w:sz="0" w:space="0" w:color="auto"/>
        <w:bottom w:val="none" w:sz="0" w:space="0" w:color="auto"/>
        <w:right w:val="none" w:sz="0" w:space="0" w:color="auto"/>
      </w:divBdr>
      <w:divsChild>
        <w:div w:id="332075246">
          <w:marLeft w:val="0"/>
          <w:marRight w:val="0"/>
          <w:marTop w:val="0"/>
          <w:marBottom w:val="360"/>
          <w:divBdr>
            <w:top w:val="none" w:sz="0" w:space="0" w:color="auto"/>
            <w:left w:val="none" w:sz="0" w:space="0" w:color="auto"/>
            <w:bottom w:val="none" w:sz="0" w:space="0" w:color="auto"/>
            <w:right w:val="none" w:sz="0" w:space="0" w:color="auto"/>
          </w:divBdr>
        </w:div>
      </w:divsChild>
    </w:div>
    <w:div w:id="15498044">
      <w:bodyDiv w:val="1"/>
      <w:marLeft w:val="0"/>
      <w:marRight w:val="0"/>
      <w:marTop w:val="0"/>
      <w:marBottom w:val="0"/>
      <w:divBdr>
        <w:top w:val="none" w:sz="0" w:space="0" w:color="auto"/>
        <w:left w:val="none" w:sz="0" w:space="0" w:color="auto"/>
        <w:bottom w:val="none" w:sz="0" w:space="0" w:color="auto"/>
        <w:right w:val="none" w:sz="0" w:space="0" w:color="auto"/>
      </w:divBdr>
      <w:divsChild>
        <w:div w:id="302320531">
          <w:marLeft w:val="0"/>
          <w:marRight w:val="0"/>
          <w:marTop w:val="150"/>
          <w:marBottom w:val="330"/>
          <w:divBdr>
            <w:top w:val="none" w:sz="0" w:space="0" w:color="auto"/>
            <w:left w:val="none" w:sz="0" w:space="0" w:color="auto"/>
            <w:bottom w:val="none" w:sz="0" w:space="0" w:color="auto"/>
            <w:right w:val="none" w:sz="0" w:space="0" w:color="auto"/>
          </w:divBdr>
          <w:divsChild>
            <w:div w:id="245311007">
              <w:marLeft w:val="0"/>
              <w:marRight w:val="0"/>
              <w:marTop w:val="0"/>
              <w:marBottom w:val="0"/>
              <w:divBdr>
                <w:top w:val="none" w:sz="0" w:space="0" w:color="auto"/>
                <w:left w:val="none" w:sz="0" w:space="0" w:color="auto"/>
                <w:bottom w:val="none" w:sz="0" w:space="0" w:color="auto"/>
                <w:right w:val="none" w:sz="0" w:space="0" w:color="auto"/>
              </w:divBdr>
              <w:divsChild>
                <w:div w:id="16196908">
                  <w:marLeft w:val="0"/>
                  <w:marRight w:val="0"/>
                  <w:marTop w:val="0"/>
                  <w:marBottom w:val="0"/>
                  <w:divBdr>
                    <w:top w:val="none" w:sz="0" w:space="0" w:color="auto"/>
                    <w:left w:val="none" w:sz="0" w:space="0" w:color="auto"/>
                    <w:bottom w:val="none" w:sz="0" w:space="0" w:color="auto"/>
                    <w:right w:val="none" w:sz="0" w:space="0" w:color="auto"/>
                  </w:divBdr>
                  <w:divsChild>
                    <w:div w:id="549263592">
                      <w:marLeft w:val="0"/>
                      <w:marRight w:val="0"/>
                      <w:marTop w:val="0"/>
                      <w:marBottom w:val="0"/>
                      <w:divBdr>
                        <w:top w:val="none" w:sz="0" w:space="0" w:color="auto"/>
                        <w:left w:val="none" w:sz="0" w:space="0" w:color="auto"/>
                        <w:bottom w:val="none" w:sz="0" w:space="0" w:color="auto"/>
                        <w:right w:val="none" w:sz="0" w:space="0" w:color="auto"/>
                      </w:divBdr>
                    </w:div>
                  </w:divsChild>
                </w:div>
                <w:div w:id="276646674">
                  <w:marLeft w:val="0"/>
                  <w:marRight w:val="0"/>
                  <w:marTop w:val="450"/>
                  <w:marBottom w:val="450"/>
                  <w:divBdr>
                    <w:top w:val="none" w:sz="0" w:space="0" w:color="auto"/>
                    <w:left w:val="none" w:sz="0" w:space="0" w:color="auto"/>
                    <w:bottom w:val="none" w:sz="0" w:space="0" w:color="auto"/>
                    <w:right w:val="none" w:sz="0" w:space="0" w:color="auto"/>
                  </w:divBdr>
                </w:div>
                <w:div w:id="474221706">
                  <w:marLeft w:val="0"/>
                  <w:marRight w:val="0"/>
                  <w:marTop w:val="0"/>
                  <w:marBottom w:val="0"/>
                  <w:divBdr>
                    <w:top w:val="none" w:sz="0" w:space="0" w:color="auto"/>
                    <w:left w:val="none" w:sz="0" w:space="0" w:color="auto"/>
                    <w:bottom w:val="none" w:sz="0" w:space="0" w:color="auto"/>
                    <w:right w:val="none" w:sz="0" w:space="0" w:color="auto"/>
                  </w:divBdr>
                  <w:divsChild>
                    <w:div w:id="77112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198626">
              <w:marLeft w:val="0"/>
              <w:marRight w:val="0"/>
              <w:marTop w:val="0"/>
              <w:marBottom w:val="0"/>
              <w:divBdr>
                <w:top w:val="none" w:sz="0" w:space="0" w:color="auto"/>
                <w:left w:val="none" w:sz="0" w:space="0" w:color="auto"/>
                <w:bottom w:val="none" w:sz="0" w:space="0" w:color="auto"/>
                <w:right w:val="none" w:sz="0" w:space="0" w:color="auto"/>
              </w:divBdr>
            </w:div>
          </w:divsChild>
        </w:div>
        <w:div w:id="758528649">
          <w:marLeft w:val="0"/>
          <w:marRight w:val="0"/>
          <w:marTop w:val="0"/>
          <w:marBottom w:val="0"/>
          <w:divBdr>
            <w:top w:val="none" w:sz="0" w:space="0" w:color="auto"/>
            <w:left w:val="none" w:sz="0" w:space="0" w:color="auto"/>
            <w:bottom w:val="none" w:sz="0" w:space="0" w:color="auto"/>
            <w:right w:val="none" w:sz="0" w:space="0" w:color="auto"/>
          </w:divBdr>
        </w:div>
      </w:divsChild>
    </w:div>
    <w:div w:id="15693283">
      <w:bodyDiv w:val="1"/>
      <w:marLeft w:val="0"/>
      <w:marRight w:val="0"/>
      <w:marTop w:val="0"/>
      <w:marBottom w:val="0"/>
      <w:divBdr>
        <w:top w:val="none" w:sz="0" w:space="0" w:color="auto"/>
        <w:left w:val="none" w:sz="0" w:space="0" w:color="auto"/>
        <w:bottom w:val="none" w:sz="0" w:space="0" w:color="auto"/>
        <w:right w:val="none" w:sz="0" w:space="0" w:color="auto"/>
      </w:divBdr>
      <w:divsChild>
        <w:div w:id="1390037329">
          <w:marLeft w:val="0"/>
          <w:marRight w:val="0"/>
          <w:marTop w:val="0"/>
          <w:marBottom w:val="480"/>
          <w:divBdr>
            <w:top w:val="none" w:sz="0" w:space="0" w:color="auto"/>
            <w:left w:val="none" w:sz="0" w:space="0" w:color="auto"/>
            <w:bottom w:val="none" w:sz="0" w:space="0" w:color="auto"/>
            <w:right w:val="none" w:sz="0" w:space="0" w:color="auto"/>
          </w:divBdr>
        </w:div>
        <w:div w:id="878905796">
          <w:marLeft w:val="0"/>
          <w:marRight w:val="0"/>
          <w:marTop w:val="0"/>
          <w:marBottom w:val="0"/>
          <w:divBdr>
            <w:top w:val="none" w:sz="0" w:space="0" w:color="auto"/>
            <w:left w:val="none" w:sz="0" w:space="0" w:color="auto"/>
            <w:bottom w:val="none" w:sz="0" w:space="0" w:color="auto"/>
            <w:right w:val="none" w:sz="0" w:space="0" w:color="auto"/>
          </w:divBdr>
        </w:div>
        <w:div w:id="1198157561">
          <w:marLeft w:val="0"/>
          <w:marRight w:val="0"/>
          <w:marTop w:val="0"/>
          <w:marBottom w:val="0"/>
          <w:divBdr>
            <w:top w:val="none" w:sz="0" w:space="0" w:color="auto"/>
            <w:left w:val="none" w:sz="0" w:space="0" w:color="auto"/>
            <w:bottom w:val="none" w:sz="0" w:space="0" w:color="auto"/>
            <w:right w:val="none" w:sz="0" w:space="0" w:color="auto"/>
          </w:divBdr>
          <w:divsChild>
            <w:div w:id="1451973040">
              <w:marLeft w:val="0"/>
              <w:marRight w:val="0"/>
              <w:marTop w:val="0"/>
              <w:marBottom w:val="0"/>
              <w:divBdr>
                <w:top w:val="none" w:sz="0" w:space="0" w:color="auto"/>
                <w:left w:val="none" w:sz="0" w:space="0" w:color="auto"/>
                <w:bottom w:val="none" w:sz="0" w:space="0" w:color="auto"/>
                <w:right w:val="none" w:sz="0" w:space="0" w:color="auto"/>
              </w:divBdr>
              <w:divsChild>
                <w:div w:id="21056522">
                  <w:marLeft w:val="0"/>
                  <w:marRight w:val="0"/>
                  <w:marTop w:val="0"/>
                  <w:marBottom w:val="0"/>
                  <w:divBdr>
                    <w:top w:val="none" w:sz="0" w:space="0" w:color="auto"/>
                    <w:left w:val="none" w:sz="0" w:space="0" w:color="auto"/>
                    <w:bottom w:val="none" w:sz="0" w:space="0" w:color="auto"/>
                    <w:right w:val="none" w:sz="0" w:space="0" w:color="auto"/>
                  </w:divBdr>
                  <w:divsChild>
                    <w:div w:id="732701062">
                      <w:marLeft w:val="0"/>
                      <w:marRight w:val="0"/>
                      <w:marTop w:val="0"/>
                      <w:marBottom w:val="0"/>
                      <w:divBdr>
                        <w:top w:val="none" w:sz="0" w:space="0" w:color="auto"/>
                        <w:left w:val="none" w:sz="0" w:space="0" w:color="auto"/>
                        <w:bottom w:val="none" w:sz="0" w:space="0" w:color="auto"/>
                        <w:right w:val="none" w:sz="0" w:space="0" w:color="auto"/>
                      </w:divBdr>
                      <w:divsChild>
                        <w:div w:id="906454207">
                          <w:marLeft w:val="0"/>
                          <w:marRight w:val="0"/>
                          <w:marTop w:val="0"/>
                          <w:marBottom w:val="0"/>
                          <w:divBdr>
                            <w:top w:val="none" w:sz="0" w:space="0" w:color="auto"/>
                            <w:left w:val="none" w:sz="0" w:space="0" w:color="auto"/>
                            <w:bottom w:val="none" w:sz="0" w:space="0" w:color="auto"/>
                            <w:right w:val="none" w:sz="0" w:space="0" w:color="auto"/>
                          </w:divBdr>
                        </w:div>
                      </w:divsChild>
                    </w:div>
                    <w:div w:id="534924650">
                      <w:marLeft w:val="0"/>
                      <w:marRight w:val="0"/>
                      <w:marTop w:val="0"/>
                      <w:marBottom w:val="0"/>
                      <w:divBdr>
                        <w:top w:val="none" w:sz="0" w:space="0" w:color="auto"/>
                        <w:left w:val="none" w:sz="0" w:space="0" w:color="auto"/>
                        <w:bottom w:val="none" w:sz="0" w:space="0" w:color="auto"/>
                        <w:right w:val="none" w:sz="0" w:space="0" w:color="auto"/>
                      </w:divBdr>
                      <w:divsChild>
                        <w:div w:id="28693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434933">
                  <w:marLeft w:val="0"/>
                  <w:marRight w:val="0"/>
                  <w:marTop w:val="0"/>
                  <w:marBottom w:val="0"/>
                  <w:divBdr>
                    <w:top w:val="none" w:sz="0" w:space="0" w:color="auto"/>
                    <w:left w:val="none" w:sz="0" w:space="0" w:color="auto"/>
                    <w:bottom w:val="none" w:sz="0" w:space="0" w:color="auto"/>
                    <w:right w:val="none" w:sz="0" w:space="0" w:color="auto"/>
                  </w:divBdr>
                  <w:divsChild>
                    <w:div w:id="52587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5641">
      <w:bodyDiv w:val="1"/>
      <w:marLeft w:val="0"/>
      <w:marRight w:val="0"/>
      <w:marTop w:val="0"/>
      <w:marBottom w:val="0"/>
      <w:divBdr>
        <w:top w:val="none" w:sz="0" w:space="0" w:color="auto"/>
        <w:left w:val="none" w:sz="0" w:space="0" w:color="auto"/>
        <w:bottom w:val="none" w:sz="0" w:space="0" w:color="auto"/>
        <w:right w:val="none" w:sz="0" w:space="0" w:color="auto"/>
      </w:divBdr>
      <w:divsChild>
        <w:div w:id="790978029">
          <w:marLeft w:val="0"/>
          <w:marRight w:val="0"/>
          <w:marTop w:val="0"/>
          <w:marBottom w:val="300"/>
          <w:divBdr>
            <w:top w:val="none" w:sz="0" w:space="0" w:color="auto"/>
            <w:left w:val="none" w:sz="0" w:space="0" w:color="auto"/>
            <w:bottom w:val="none" w:sz="0" w:space="0" w:color="auto"/>
            <w:right w:val="none" w:sz="0" w:space="0" w:color="auto"/>
          </w:divBdr>
        </w:div>
        <w:div w:id="876967934">
          <w:marLeft w:val="15"/>
          <w:marRight w:val="225"/>
          <w:marTop w:val="0"/>
          <w:marBottom w:val="105"/>
          <w:divBdr>
            <w:top w:val="none" w:sz="0" w:space="0" w:color="auto"/>
            <w:left w:val="none" w:sz="0" w:space="0" w:color="auto"/>
            <w:bottom w:val="none" w:sz="0" w:space="0" w:color="auto"/>
            <w:right w:val="none" w:sz="0" w:space="0" w:color="auto"/>
          </w:divBdr>
          <w:divsChild>
            <w:div w:id="165367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3935">
      <w:bodyDiv w:val="1"/>
      <w:marLeft w:val="0"/>
      <w:marRight w:val="0"/>
      <w:marTop w:val="0"/>
      <w:marBottom w:val="0"/>
      <w:divBdr>
        <w:top w:val="none" w:sz="0" w:space="0" w:color="auto"/>
        <w:left w:val="none" w:sz="0" w:space="0" w:color="auto"/>
        <w:bottom w:val="none" w:sz="0" w:space="0" w:color="auto"/>
        <w:right w:val="none" w:sz="0" w:space="0" w:color="auto"/>
      </w:divBdr>
      <w:divsChild>
        <w:div w:id="1384477424">
          <w:marLeft w:val="-225"/>
          <w:marRight w:val="-225"/>
          <w:marTop w:val="0"/>
          <w:marBottom w:val="0"/>
          <w:divBdr>
            <w:top w:val="none" w:sz="0" w:space="0" w:color="auto"/>
            <w:left w:val="none" w:sz="0" w:space="0" w:color="auto"/>
            <w:bottom w:val="none" w:sz="0" w:space="0" w:color="auto"/>
            <w:right w:val="none" w:sz="0" w:space="0" w:color="auto"/>
          </w:divBdr>
          <w:divsChild>
            <w:div w:id="453866977">
              <w:marLeft w:val="0"/>
              <w:marRight w:val="0"/>
              <w:marTop w:val="0"/>
              <w:marBottom w:val="0"/>
              <w:divBdr>
                <w:top w:val="none" w:sz="0" w:space="0" w:color="auto"/>
                <w:left w:val="none" w:sz="0" w:space="0" w:color="auto"/>
                <w:bottom w:val="none" w:sz="0" w:space="0" w:color="auto"/>
                <w:right w:val="none" w:sz="0" w:space="0" w:color="auto"/>
              </w:divBdr>
              <w:divsChild>
                <w:div w:id="1874465180">
                  <w:marLeft w:val="-225"/>
                  <w:marRight w:val="-225"/>
                  <w:marTop w:val="0"/>
                  <w:marBottom w:val="0"/>
                  <w:divBdr>
                    <w:top w:val="none" w:sz="0" w:space="0" w:color="auto"/>
                    <w:left w:val="none" w:sz="0" w:space="0" w:color="auto"/>
                    <w:bottom w:val="none" w:sz="0" w:space="0" w:color="auto"/>
                    <w:right w:val="none" w:sz="0" w:space="0" w:color="auto"/>
                  </w:divBdr>
                  <w:divsChild>
                    <w:div w:id="139080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205142">
          <w:marLeft w:val="-225"/>
          <w:marRight w:val="-225"/>
          <w:marTop w:val="0"/>
          <w:marBottom w:val="0"/>
          <w:divBdr>
            <w:top w:val="none" w:sz="0" w:space="0" w:color="auto"/>
            <w:left w:val="none" w:sz="0" w:space="0" w:color="auto"/>
            <w:bottom w:val="none" w:sz="0" w:space="0" w:color="auto"/>
            <w:right w:val="none" w:sz="0" w:space="0" w:color="auto"/>
          </w:divBdr>
          <w:divsChild>
            <w:div w:id="1407804818">
              <w:marLeft w:val="0"/>
              <w:marRight w:val="0"/>
              <w:marTop w:val="0"/>
              <w:marBottom w:val="0"/>
              <w:divBdr>
                <w:top w:val="none" w:sz="0" w:space="0" w:color="auto"/>
                <w:left w:val="none" w:sz="0" w:space="0" w:color="auto"/>
                <w:bottom w:val="none" w:sz="0" w:space="0" w:color="auto"/>
                <w:right w:val="none" w:sz="0" w:space="0" w:color="auto"/>
              </w:divBdr>
              <w:divsChild>
                <w:div w:id="1967352278">
                  <w:marLeft w:val="0"/>
                  <w:marRight w:val="0"/>
                  <w:marTop w:val="0"/>
                  <w:marBottom w:val="0"/>
                  <w:divBdr>
                    <w:top w:val="none" w:sz="0" w:space="0" w:color="auto"/>
                    <w:left w:val="none" w:sz="0" w:space="0" w:color="auto"/>
                    <w:bottom w:val="none" w:sz="0" w:space="0" w:color="auto"/>
                    <w:right w:val="none" w:sz="0" w:space="0" w:color="auto"/>
                  </w:divBdr>
                  <w:divsChild>
                    <w:div w:id="1886828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16677410">
              <w:marLeft w:val="1463"/>
              <w:marRight w:val="0"/>
              <w:marTop w:val="0"/>
              <w:marBottom w:val="0"/>
              <w:divBdr>
                <w:top w:val="none" w:sz="0" w:space="0" w:color="auto"/>
                <w:left w:val="none" w:sz="0" w:space="0" w:color="auto"/>
                <w:bottom w:val="none" w:sz="0" w:space="0" w:color="auto"/>
                <w:right w:val="none" w:sz="0" w:space="0" w:color="auto"/>
              </w:divBdr>
              <w:divsChild>
                <w:div w:id="79799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46620">
          <w:marLeft w:val="-225"/>
          <w:marRight w:val="-225"/>
          <w:marTop w:val="0"/>
          <w:marBottom w:val="0"/>
          <w:divBdr>
            <w:top w:val="none" w:sz="0" w:space="0" w:color="auto"/>
            <w:left w:val="none" w:sz="0" w:space="0" w:color="auto"/>
            <w:bottom w:val="none" w:sz="0" w:space="0" w:color="auto"/>
            <w:right w:val="none" w:sz="0" w:space="0" w:color="auto"/>
          </w:divBdr>
          <w:divsChild>
            <w:div w:id="321660984">
              <w:marLeft w:val="1463"/>
              <w:marRight w:val="0"/>
              <w:marTop w:val="0"/>
              <w:marBottom w:val="0"/>
              <w:divBdr>
                <w:top w:val="none" w:sz="0" w:space="0" w:color="auto"/>
                <w:left w:val="none" w:sz="0" w:space="0" w:color="auto"/>
                <w:bottom w:val="none" w:sz="0" w:space="0" w:color="auto"/>
                <w:right w:val="none" w:sz="0" w:space="0" w:color="auto"/>
              </w:divBdr>
              <w:divsChild>
                <w:div w:id="848177335">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6392096">
      <w:bodyDiv w:val="1"/>
      <w:marLeft w:val="0"/>
      <w:marRight w:val="0"/>
      <w:marTop w:val="0"/>
      <w:marBottom w:val="0"/>
      <w:divBdr>
        <w:top w:val="none" w:sz="0" w:space="0" w:color="auto"/>
        <w:left w:val="none" w:sz="0" w:space="0" w:color="auto"/>
        <w:bottom w:val="none" w:sz="0" w:space="0" w:color="auto"/>
        <w:right w:val="none" w:sz="0" w:space="0" w:color="auto"/>
      </w:divBdr>
      <w:divsChild>
        <w:div w:id="509374632">
          <w:marLeft w:val="0"/>
          <w:marRight w:val="0"/>
          <w:marTop w:val="0"/>
          <w:marBottom w:val="0"/>
          <w:divBdr>
            <w:top w:val="none" w:sz="0" w:space="0" w:color="auto"/>
            <w:left w:val="none" w:sz="0" w:space="0" w:color="auto"/>
            <w:bottom w:val="none" w:sz="0" w:space="0" w:color="auto"/>
            <w:right w:val="none" w:sz="0" w:space="0" w:color="auto"/>
          </w:divBdr>
          <w:divsChild>
            <w:div w:id="351611204">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16467097">
      <w:bodyDiv w:val="1"/>
      <w:marLeft w:val="0"/>
      <w:marRight w:val="0"/>
      <w:marTop w:val="0"/>
      <w:marBottom w:val="0"/>
      <w:divBdr>
        <w:top w:val="none" w:sz="0" w:space="0" w:color="auto"/>
        <w:left w:val="none" w:sz="0" w:space="0" w:color="auto"/>
        <w:bottom w:val="none" w:sz="0" w:space="0" w:color="auto"/>
        <w:right w:val="none" w:sz="0" w:space="0" w:color="auto"/>
      </w:divBdr>
    </w:div>
    <w:div w:id="16515803">
      <w:bodyDiv w:val="1"/>
      <w:marLeft w:val="0"/>
      <w:marRight w:val="0"/>
      <w:marTop w:val="0"/>
      <w:marBottom w:val="0"/>
      <w:divBdr>
        <w:top w:val="none" w:sz="0" w:space="0" w:color="auto"/>
        <w:left w:val="none" w:sz="0" w:space="0" w:color="auto"/>
        <w:bottom w:val="none" w:sz="0" w:space="0" w:color="auto"/>
        <w:right w:val="none" w:sz="0" w:space="0" w:color="auto"/>
      </w:divBdr>
      <w:divsChild>
        <w:div w:id="355155342">
          <w:marLeft w:val="0"/>
          <w:marRight w:val="0"/>
          <w:marTop w:val="0"/>
          <w:marBottom w:val="0"/>
          <w:divBdr>
            <w:top w:val="none" w:sz="0" w:space="0" w:color="auto"/>
            <w:left w:val="none" w:sz="0" w:space="0" w:color="auto"/>
            <w:bottom w:val="none" w:sz="0" w:space="0" w:color="auto"/>
            <w:right w:val="none" w:sz="0" w:space="0" w:color="auto"/>
          </w:divBdr>
        </w:div>
        <w:div w:id="482741678">
          <w:marLeft w:val="0"/>
          <w:marRight w:val="0"/>
          <w:marTop w:val="0"/>
          <w:marBottom w:val="0"/>
          <w:divBdr>
            <w:top w:val="none" w:sz="0" w:space="0" w:color="auto"/>
            <w:left w:val="none" w:sz="0" w:space="0" w:color="auto"/>
            <w:bottom w:val="none" w:sz="0" w:space="0" w:color="auto"/>
            <w:right w:val="none" w:sz="0" w:space="0" w:color="auto"/>
          </w:divBdr>
          <w:divsChild>
            <w:div w:id="41937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4196">
      <w:bodyDiv w:val="1"/>
      <w:marLeft w:val="0"/>
      <w:marRight w:val="0"/>
      <w:marTop w:val="0"/>
      <w:marBottom w:val="0"/>
      <w:divBdr>
        <w:top w:val="none" w:sz="0" w:space="0" w:color="auto"/>
        <w:left w:val="none" w:sz="0" w:space="0" w:color="auto"/>
        <w:bottom w:val="none" w:sz="0" w:space="0" w:color="auto"/>
        <w:right w:val="none" w:sz="0" w:space="0" w:color="auto"/>
      </w:divBdr>
      <w:divsChild>
        <w:div w:id="730159644">
          <w:marLeft w:val="0"/>
          <w:marRight w:val="0"/>
          <w:marTop w:val="0"/>
          <w:marBottom w:val="0"/>
          <w:divBdr>
            <w:top w:val="none" w:sz="0" w:space="0" w:color="auto"/>
            <w:left w:val="none" w:sz="0" w:space="0" w:color="auto"/>
            <w:bottom w:val="none" w:sz="0" w:space="0" w:color="auto"/>
            <w:right w:val="none" w:sz="0" w:space="0" w:color="auto"/>
          </w:divBdr>
          <w:divsChild>
            <w:div w:id="591742562">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 w:id="16852088">
      <w:bodyDiv w:val="1"/>
      <w:marLeft w:val="0"/>
      <w:marRight w:val="0"/>
      <w:marTop w:val="0"/>
      <w:marBottom w:val="0"/>
      <w:divBdr>
        <w:top w:val="none" w:sz="0" w:space="0" w:color="auto"/>
        <w:left w:val="none" w:sz="0" w:space="0" w:color="auto"/>
        <w:bottom w:val="none" w:sz="0" w:space="0" w:color="auto"/>
        <w:right w:val="none" w:sz="0" w:space="0" w:color="auto"/>
      </w:divBdr>
      <w:divsChild>
        <w:div w:id="777529714">
          <w:marLeft w:val="0"/>
          <w:marRight w:val="0"/>
          <w:marTop w:val="0"/>
          <w:marBottom w:val="0"/>
          <w:divBdr>
            <w:top w:val="none" w:sz="0" w:space="0" w:color="auto"/>
            <w:left w:val="none" w:sz="0" w:space="0" w:color="auto"/>
            <w:bottom w:val="none" w:sz="0" w:space="0" w:color="auto"/>
            <w:right w:val="none" w:sz="0" w:space="0" w:color="auto"/>
          </w:divBdr>
          <w:divsChild>
            <w:div w:id="509879693">
              <w:marLeft w:val="-225"/>
              <w:marRight w:val="-225"/>
              <w:marTop w:val="0"/>
              <w:marBottom w:val="0"/>
              <w:divBdr>
                <w:top w:val="none" w:sz="0" w:space="0" w:color="auto"/>
                <w:left w:val="none" w:sz="0" w:space="0" w:color="auto"/>
                <w:bottom w:val="none" w:sz="0" w:space="0" w:color="auto"/>
                <w:right w:val="none" w:sz="0" w:space="0" w:color="auto"/>
              </w:divBdr>
              <w:divsChild>
                <w:div w:id="1885866706">
                  <w:marLeft w:val="0"/>
                  <w:marRight w:val="0"/>
                  <w:marTop w:val="0"/>
                  <w:marBottom w:val="0"/>
                  <w:divBdr>
                    <w:top w:val="none" w:sz="0" w:space="0" w:color="auto"/>
                    <w:left w:val="none" w:sz="0" w:space="0" w:color="auto"/>
                    <w:bottom w:val="none" w:sz="0" w:space="0" w:color="auto"/>
                    <w:right w:val="none" w:sz="0" w:space="0" w:color="auto"/>
                  </w:divBdr>
                  <w:divsChild>
                    <w:div w:id="596448814">
                      <w:marLeft w:val="0"/>
                      <w:marRight w:val="0"/>
                      <w:marTop w:val="0"/>
                      <w:marBottom w:val="225"/>
                      <w:divBdr>
                        <w:top w:val="none" w:sz="0" w:space="0" w:color="auto"/>
                        <w:left w:val="none" w:sz="0" w:space="0" w:color="auto"/>
                        <w:bottom w:val="none" w:sz="0" w:space="0" w:color="auto"/>
                        <w:right w:val="none" w:sz="0" w:space="0" w:color="auto"/>
                      </w:divBdr>
                      <w:divsChild>
                        <w:div w:id="187827503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650721607">
          <w:marLeft w:val="-225"/>
          <w:marRight w:val="-225"/>
          <w:marTop w:val="0"/>
          <w:marBottom w:val="0"/>
          <w:divBdr>
            <w:top w:val="none" w:sz="0" w:space="0" w:color="auto"/>
            <w:left w:val="none" w:sz="0" w:space="0" w:color="auto"/>
            <w:bottom w:val="none" w:sz="0" w:space="0" w:color="auto"/>
            <w:right w:val="none" w:sz="0" w:space="0" w:color="auto"/>
          </w:divBdr>
          <w:divsChild>
            <w:div w:id="553470635">
              <w:marLeft w:val="0"/>
              <w:marRight w:val="0"/>
              <w:marTop w:val="150"/>
              <w:marBottom w:val="0"/>
              <w:divBdr>
                <w:top w:val="none" w:sz="0" w:space="0" w:color="auto"/>
                <w:left w:val="none" w:sz="0" w:space="0" w:color="auto"/>
                <w:bottom w:val="none" w:sz="0" w:space="0" w:color="auto"/>
                <w:right w:val="none" w:sz="0" w:space="0" w:color="auto"/>
              </w:divBdr>
              <w:divsChild>
                <w:div w:id="635569120">
                  <w:marLeft w:val="0"/>
                  <w:marRight w:val="0"/>
                  <w:marTop w:val="0"/>
                  <w:marBottom w:val="0"/>
                  <w:divBdr>
                    <w:top w:val="none" w:sz="0" w:space="0" w:color="auto"/>
                    <w:left w:val="none" w:sz="0" w:space="0" w:color="auto"/>
                    <w:bottom w:val="none" w:sz="0" w:space="0" w:color="auto"/>
                    <w:right w:val="none" w:sz="0" w:space="0" w:color="auto"/>
                  </w:divBdr>
                </w:div>
              </w:divsChild>
            </w:div>
            <w:div w:id="962735822">
              <w:marLeft w:val="0"/>
              <w:marRight w:val="0"/>
              <w:marTop w:val="0"/>
              <w:marBottom w:val="0"/>
              <w:divBdr>
                <w:top w:val="none" w:sz="0" w:space="0" w:color="auto"/>
                <w:left w:val="none" w:sz="0" w:space="0" w:color="auto"/>
                <w:bottom w:val="none" w:sz="0" w:space="0" w:color="auto"/>
                <w:right w:val="none" w:sz="0" w:space="0" w:color="auto"/>
              </w:divBdr>
              <w:divsChild>
                <w:div w:id="757141683">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7045553">
      <w:bodyDiv w:val="1"/>
      <w:marLeft w:val="0"/>
      <w:marRight w:val="0"/>
      <w:marTop w:val="0"/>
      <w:marBottom w:val="0"/>
      <w:divBdr>
        <w:top w:val="none" w:sz="0" w:space="0" w:color="auto"/>
        <w:left w:val="none" w:sz="0" w:space="0" w:color="auto"/>
        <w:bottom w:val="none" w:sz="0" w:space="0" w:color="auto"/>
        <w:right w:val="none" w:sz="0" w:space="0" w:color="auto"/>
      </w:divBdr>
    </w:div>
    <w:div w:id="17053694">
      <w:bodyDiv w:val="1"/>
      <w:marLeft w:val="0"/>
      <w:marRight w:val="0"/>
      <w:marTop w:val="0"/>
      <w:marBottom w:val="0"/>
      <w:divBdr>
        <w:top w:val="none" w:sz="0" w:space="0" w:color="auto"/>
        <w:left w:val="none" w:sz="0" w:space="0" w:color="auto"/>
        <w:bottom w:val="none" w:sz="0" w:space="0" w:color="auto"/>
        <w:right w:val="none" w:sz="0" w:space="0" w:color="auto"/>
      </w:divBdr>
    </w:div>
    <w:div w:id="17194808">
      <w:bodyDiv w:val="1"/>
      <w:marLeft w:val="0"/>
      <w:marRight w:val="0"/>
      <w:marTop w:val="0"/>
      <w:marBottom w:val="0"/>
      <w:divBdr>
        <w:top w:val="none" w:sz="0" w:space="0" w:color="auto"/>
        <w:left w:val="none" w:sz="0" w:space="0" w:color="auto"/>
        <w:bottom w:val="none" w:sz="0" w:space="0" w:color="auto"/>
        <w:right w:val="none" w:sz="0" w:space="0" w:color="auto"/>
      </w:divBdr>
      <w:divsChild>
        <w:div w:id="221524804">
          <w:marLeft w:val="0"/>
          <w:marRight w:val="0"/>
          <w:marTop w:val="0"/>
          <w:marBottom w:val="300"/>
          <w:divBdr>
            <w:top w:val="none" w:sz="0" w:space="0" w:color="auto"/>
            <w:left w:val="none" w:sz="0" w:space="0" w:color="auto"/>
            <w:bottom w:val="none" w:sz="0" w:space="0" w:color="auto"/>
            <w:right w:val="none" w:sz="0" w:space="0" w:color="auto"/>
          </w:divBdr>
        </w:div>
      </w:divsChild>
    </w:div>
    <w:div w:id="17246300">
      <w:bodyDiv w:val="1"/>
      <w:marLeft w:val="0"/>
      <w:marRight w:val="0"/>
      <w:marTop w:val="0"/>
      <w:marBottom w:val="0"/>
      <w:divBdr>
        <w:top w:val="none" w:sz="0" w:space="0" w:color="auto"/>
        <w:left w:val="none" w:sz="0" w:space="0" w:color="auto"/>
        <w:bottom w:val="none" w:sz="0" w:space="0" w:color="auto"/>
        <w:right w:val="none" w:sz="0" w:space="0" w:color="auto"/>
      </w:divBdr>
      <w:divsChild>
        <w:div w:id="363797466">
          <w:marLeft w:val="-225"/>
          <w:marRight w:val="-225"/>
          <w:marTop w:val="0"/>
          <w:marBottom w:val="0"/>
          <w:divBdr>
            <w:top w:val="none" w:sz="0" w:space="0" w:color="auto"/>
            <w:left w:val="none" w:sz="0" w:space="0" w:color="auto"/>
            <w:bottom w:val="none" w:sz="0" w:space="0" w:color="auto"/>
            <w:right w:val="none" w:sz="0" w:space="0" w:color="auto"/>
          </w:divBdr>
        </w:div>
      </w:divsChild>
    </w:div>
    <w:div w:id="17391889">
      <w:bodyDiv w:val="1"/>
      <w:marLeft w:val="0"/>
      <w:marRight w:val="0"/>
      <w:marTop w:val="0"/>
      <w:marBottom w:val="0"/>
      <w:divBdr>
        <w:top w:val="none" w:sz="0" w:space="0" w:color="auto"/>
        <w:left w:val="none" w:sz="0" w:space="0" w:color="auto"/>
        <w:bottom w:val="none" w:sz="0" w:space="0" w:color="auto"/>
        <w:right w:val="none" w:sz="0" w:space="0" w:color="auto"/>
      </w:divBdr>
      <w:divsChild>
        <w:div w:id="170411687">
          <w:marLeft w:val="0"/>
          <w:marRight w:val="0"/>
          <w:marTop w:val="0"/>
          <w:marBottom w:val="450"/>
          <w:divBdr>
            <w:top w:val="none" w:sz="0" w:space="0" w:color="auto"/>
            <w:left w:val="none" w:sz="0" w:space="0" w:color="auto"/>
            <w:bottom w:val="none" w:sz="0" w:space="0" w:color="auto"/>
            <w:right w:val="none" w:sz="0" w:space="0" w:color="auto"/>
          </w:divBdr>
        </w:div>
        <w:div w:id="609122105">
          <w:marLeft w:val="0"/>
          <w:marRight w:val="0"/>
          <w:marTop w:val="0"/>
          <w:marBottom w:val="300"/>
          <w:divBdr>
            <w:top w:val="none" w:sz="0" w:space="0" w:color="auto"/>
            <w:left w:val="none" w:sz="0" w:space="0" w:color="auto"/>
            <w:bottom w:val="none" w:sz="0" w:space="0" w:color="auto"/>
            <w:right w:val="none" w:sz="0" w:space="0" w:color="auto"/>
          </w:divBdr>
        </w:div>
        <w:div w:id="631443143">
          <w:marLeft w:val="0"/>
          <w:marRight w:val="0"/>
          <w:marTop w:val="0"/>
          <w:marBottom w:val="0"/>
          <w:divBdr>
            <w:top w:val="none" w:sz="0" w:space="0" w:color="auto"/>
            <w:left w:val="none" w:sz="0" w:space="0" w:color="auto"/>
            <w:bottom w:val="none" w:sz="0" w:space="0" w:color="auto"/>
            <w:right w:val="none" w:sz="0" w:space="0" w:color="auto"/>
          </w:divBdr>
        </w:div>
      </w:divsChild>
    </w:div>
    <w:div w:id="17437273">
      <w:bodyDiv w:val="1"/>
      <w:marLeft w:val="0"/>
      <w:marRight w:val="0"/>
      <w:marTop w:val="0"/>
      <w:marBottom w:val="0"/>
      <w:divBdr>
        <w:top w:val="none" w:sz="0" w:space="0" w:color="auto"/>
        <w:left w:val="none" w:sz="0" w:space="0" w:color="auto"/>
        <w:bottom w:val="none" w:sz="0" w:space="0" w:color="auto"/>
        <w:right w:val="none" w:sz="0" w:space="0" w:color="auto"/>
      </w:divBdr>
    </w:div>
    <w:div w:id="17850209">
      <w:bodyDiv w:val="1"/>
      <w:marLeft w:val="0"/>
      <w:marRight w:val="0"/>
      <w:marTop w:val="0"/>
      <w:marBottom w:val="0"/>
      <w:divBdr>
        <w:top w:val="none" w:sz="0" w:space="0" w:color="auto"/>
        <w:left w:val="none" w:sz="0" w:space="0" w:color="auto"/>
        <w:bottom w:val="none" w:sz="0" w:space="0" w:color="auto"/>
        <w:right w:val="none" w:sz="0" w:space="0" w:color="auto"/>
      </w:divBdr>
    </w:div>
    <w:div w:id="18051800">
      <w:bodyDiv w:val="1"/>
      <w:marLeft w:val="0"/>
      <w:marRight w:val="0"/>
      <w:marTop w:val="0"/>
      <w:marBottom w:val="0"/>
      <w:divBdr>
        <w:top w:val="none" w:sz="0" w:space="0" w:color="auto"/>
        <w:left w:val="none" w:sz="0" w:space="0" w:color="auto"/>
        <w:bottom w:val="none" w:sz="0" w:space="0" w:color="auto"/>
        <w:right w:val="none" w:sz="0" w:space="0" w:color="auto"/>
      </w:divBdr>
      <w:divsChild>
        <w:div w:id="926693745">
          <w:marLeft w:val="0"/>
          <w:marRight w:val="0"/>
          <w:marTop w:val="0"/>
          <w:marBottom w:val="480"/>
          <w:divBdr>
            <w:top w:val="none" w:sz="0" w:space="0" w:color="auto"/>
            <w:left w:val="none" w:sz="0" w:space="0" w:color="auto"/>
            <w:bottom w:val="none" w:sz="0" w:space="0" w:color="auto"/>
            <w:right w:val="none" w:sz="0" w:space="0" w:color="auto"/>
          </w:divBdr>
        </w:div>
        <w:div w:id="1001158748">
          <w:marLeft w:val="0"/>
          <w:marRight w:val="0"/>
          <w:marTop w:val="0"/>
          <w:marBottom w:val="0"/>
          <w:divBdr>
            <w:top w:val="none" w:sz="0" w:space="0" w:color="auto"/>
            <w:left w:val="none" w:sz="0" w:space="0" w:color="auto"/>
            <w:bottom w:val="none" w:sz="0" w:space="0" w:color="auto"/>
            <w:right w:val="none" w:sz="0" w:space="0" w:color="auto"/>
          </w:divBdr>
        </w:div>
      </w:divsChild>
    </w:div>
    <w:div w:id="18164963">
      <w:bodyDiv w:val="1"/>
      <w:marLeft w:val="0"/>
      <w:marRight w:val="0"/>
      <w:marTop w:val="0"/>
      <w:marBottom w:val="0"/>
      <w:divBdr>
        <w:top w:val="none" w:sz="0" w:space="0" w:color="auto"/>
        <w:left w:val="none" w:sz="0" w:space="0" w:color="auto"/>
        <w:bottom w:val="none" w:sz="0" w:space="0" w:color="auto"/>
        <w:right w:val="none" w:sz="0" w:space="0" w:color="auto"/>
      </w:divBdr>
      <w:divsChild>
        <w:div w:id="440997292">
          <w:marLeft w:val="750"/>
          <w:marRight w:val="1500"/>
          <w:marTop w:val="0"/>
          <w:marBottom w:val="0"/>
          <w:divBdr>
            <w:top w:val="none" w:sz="0" w:space="0" w:color="auto"/>
            <w:left w:val="none" w:sz="0" w:space="0" w:color="auto"/>
            <w:bottom w:val="none" w:sz="0" w:space="0" w:color="auto"/>
            <w:right w:val="none" w:sz="0" w:space="0" w:color="auto"/>
          </w:divBdr>
        </w:div>
      </w:divsChild>
    </w:div>
    <w:div w:id="18166414">
      <w:bodyDiv w:val="1"/>
      <w:marLeft w:val="0"/>
      <w:marRight w:val="0"/>
      <w:marTop w:val="0"/>
      <w:marBottom w:val="0"/>
      <w:divBdr>
        <w:top w:val="none" w:sz="0" w:space="0" w:color="auto"/>
        <w:left w:val="none" w:sz="0" w:space="0" w:color="auto"/>
        <w:bottom w:val="none" w:sz="0" w:space="0" w:color="auto"/>
        <w:right w:val="none" w:sz="0" w:space="0" w:color="auto"/>
      </w:divBdr>
      <w:divsChild>
        <w:div w:id="139157656">
          <w:marLeft w:val="0"/>
          <w:marRight w:val="0"/>
          <w:marTop w:val="450"/>
          <w:marBottom w:val="435"/>
          <w:divBdr>
            <w:top w:val="none" w:sz="0" w:space="0" w:color="auto"/>
            <w:left w:val="none" w:sz="0" w:space="0" w:color="auto"/>
            <w:bottom w:val="none" w:sz="0" w:space="0" w:color="auto"/>
            <w:right w:val="none" w:sz="0" w:space="0" w:color="auto"/>
          </w:divBdr>
        </w:div>
        <w:div w:id="453208424">
          <w:marLeft w:val="0"/>
          <w:marRight w:val="0"/>
          <w:marTop w:val="0"/>
          <w:marBottom w:val="0"/>
          <w:divBdr>
            <w:top w:val="none" w:sz="0" w:space="0" w:color="auto"/>
            <w:left w:val="none" w:sz="0" w:space="0" w:color="auto"/>
            <w:bottom w:val="none" w:sz="0" w:space="0" w:color="auto"/>
            <w:right w:val="none" w:sz="0" w:space="0" w:color="auto"/>
          </w:divBdr>
        </w:div>
      </w:divsChild>
    </w:div>
    <w:div w:id="18239165">
      <w:bodyDiv w:val="1"/>
      <w:marLeft w:val="0"/>
      <w:marRight w:val="0"/>
      <w:marTop w:val="0"/>
      <w:marBottom w:val="0"/>
      <w:divBdr>
        <w:top w:val="none" w:sz="0" w:space="0" w:color="auto"/>
        <w:left w:val="none" w:sz="0" w:space="0" w:color="auto"/>
        <w:bottom w:val="none" w:sz="0" w:space="0" w:color="auto"/>
        <w:right w:val="none" w:sz="0" w:space="0" w:color="auto"/>
      </w:divBdr>
      <w:divsChild>
        <w:div w:id="23409449">
          <w:marLeft w:val="-225"/>
          <w:marRight w:val="-225"/>
          <w:marTop w:val="0"/>
          <w:marBottom w:val="0"/>
          <w:divBdr>
            <w:top w:val="none" w:sz="0" w:space="0" w:color="auto"/>
            <w:left w:val="none" w:sz="0" w:space="0" w:color="auto"/>
            <w:bottom w:val="none" w:sz="0" w:space="0" w:color="auto"/>
            <w:right w:val="none" w:sz="0" w:space="0" w:color="auto"/>
          </w:divBdr>
        </w:div>
        <w:div w:id="317002474">
          <w:marLeft w:val="-225"/>
          <w:marRight w:val="-225"/>
          <w:marTop w:val="0"/>
          <w:marBottom w:val="0"/>
          <w:divBdr>
            <w:top w:val="none" w:sz="0" w:space="0" w:color="auto"/>
            <w:left w:val="none" w:sz="0" w:space="0" w:color="auto"/>
            <w:bottom w:val="none" w:sz="0" w:space="0" w:color="auto"/>
            <w:right w:val="none" w:sz="0" w:space="0" w:color="auto"/>
          </w:divBdr>
        </w:div>
        <w:div w:id="614097947">
          <w:marLeft w:val="-225"/>
          <w:marRight w:val="-225"/>
          <w:marTop w:val="0"/>
          <w:marBottom w:val="0"/>
          <w:divBdr>
            <w:top w:val="none" w:sz="0" w:space="0" w:color="auto"/>
            <w:left w:val="none" w:sz="0" w:space="0" w:color="auto"/>
            <w:bottom w:val="none" w:sz="0" w:space="0" w:color="auto"/>
            <w:right w:val="none" w:sz="0" w:space="0" w:color="auto"/>
          </w:divBdr>
          <w:divsChild>
            <w:div w:id="219480378">
              <w:marLeft w:val="1463"/>
              <w:marRight w:val="0"/>
              <w:marTop w:val="0"/>
              <w:marBottom w:val="0"/>
              <w:divBdr>
                <w:top w:val="none" w:sz="0" w:space="0" w:color="auto"/>
                <w:left w:val="none" w:sz="0" w:space="0" w:color="auto"/>
                <w:bottom w:val="none" w:sz="0" w:space="0" w:color="auto"/>
                <w:right w:val="none" w:sz="0" w:space="0" w:color="auto"/>
              </w:divBdr>
            </w:div>
          </w:divsChild>
        </w:div>
        <w:div w:id="640308896">
          <w:marLeft w:val="-225"/>
          <w:marRight w:val="-225"/>
          <w:marTop w:val="0"/>
          <w:marBottom w:val="0"/>
          <w:divBdr>
            <w:top w:val="none" w:sz="0" w:space="0" w:color="auto"/>
            <w:left w:val="none" w:sz="0" w:space="0" w:color="auto"/>
            <w:bottom w:val="none" w:sz="0" w:space="0" w:color="auto"/>
            <w:right w:val="none" w:sz="0" w:space="0" w:color="auto"/>
          </w:divBdr>
        </w:div>
      </w:divsChild>
    </w:div>
    <w:div w:id="18245583">
      <w:bodyDiv w:val="1"/>
      <w:marLeft w:val="0"/>
      <w:marRight w:val="0"/>
      <w:marTop w:val="0"/>
      <w:marBottom w:val="0"/>
      <w:divBdr>
        <w:top w:val="none" w:sz="0" w:space="0" w:color="auto"/>
        <w:left w:val="none" w:sz="0" w:space="0" w:color="auto"/>
        <w:bottom w:val="none" w:sz="0" w:space="0" w:color="auto"/>
        <w:right w:val="none" w:sz="0" w:space="0" w:color="auto"/>
      </w:divBdr>
    </w:div>
    <w:div w:id="18506843">
      <w:bodyDiv w:val="1"/>
      <w:marLeft w:val="0"/>
      <w:marRight w:val="0"/>
      <w:marTop w:val="0"/>
      <w:marBottom w:val="0"/>
      <w:divBdr>
        <w:top w:val="none" w:sz="0" w:space="0" w:color="auto"/>
        <w:left w:val="none" w:sz="0" w:space="0" w:color="auto"/>
        <w:bottom w:val="none" w:sz="0" w:space="0" w:color="auto"/>
        <w:right w:val="none" w:sz="0" w:space="0" w:color="auto"/>
      </w:divBdr>
    </w:div>
    <w:div w:id="18553083">
      <w:bodyDiv w:val="1"/>
      <w:marLeft w:val="0"/>
      <w:marRight w:val="0"/>
      <w:marTop w:val="0"/>
      <w:marBottom w:val="0"/>
      <w:divBdr>
        <w:top w:val="none" w:sz="0" w:space="0" w:color="auto"/>
        <w:left w:val="none" w:sz="0" w:space="0" w:color="auto"/>
        <w:bottom w:val="none" w:sz="0" w:space="0" w:color="auto"/>
        <w:right w:val="none" w:sz="0" w:space="0" w:color="auto"/>
      </w:divBdr>
      <w:divsChild>
        <w:div w:id="235752756">
          <w:marLeft w:val="0"/>
          <w:marRight w:val="0"/>
          <w:marTop w:val="0"/>
          <w:marBottom w:val="0"/>
          <w:divBdr>
            <w:top w:val="none" w:sz="0" w:space="0" w:color="auto"/>
            <w:left w:val="none" w:sz="0" w:space="0" w:color="auto"/>
            <w:bottom w:val="none" w:sz="0" w:space="0" w:color="auto"/>
            <w:right w:val="none" w:sz="0" w:space="0" w:color="auto"/>
          </w:divBdr>
        </w:div>
      </w:divsChild>
    </w:div>
    <w:div w:id="18942831">
      <w:bodyDiv w:val="1"/>
      <w:marLeft w:val="0"/>
      <w:marRight w:val="0"/>
      <w:marTop w:val="0"/>
      <w:marBottom w:val="0"/>
      <w:divBdr>
        <w:top w:val="none" w:sz="0" w:space="0" w:color="auto"/>
        <w:left w:val="none" w:sz="0" w:space="0" w:color="auto"/>
        <w:bottom w:val="none" w:sz="0" w:space="0" w:color="auto"/>
        <w:right w:val="none" w:sz="0" w:space="0" w:color="auto"/>
      </w:divBdr>
      <w:divsChild>
        <w:div w:id="55667386">
          <w:marLeft w:val="-125"/>
          <w:marRight w:val="-125"/>
          <w:marTop w:val="0"/>
          <w:marBottom w:val="0"/>
          <w:divBdr>
            <w:top w:val="none" w:sz="0" w:space="0" w:color="auto"/>
            <w:left w:val="none" w:sz="0" w:space="0" w:color="auto"/>
            <w:bottom w:val="none" w:sz="0" w:space="0" w:color="auto"/>
            <w:right w:val="none" w:sz="0" w:space="0" w:color="auto"/>
          </w:divBdr>
        </w:div>
      </w:divsChild>
    </w:div>
    <w:div w:id="19010690">
      <w:bodyDiv w:val="1"/>
      <w:marLeft w:val="0"/>
      <w:marRight w:val="0"/>
      <w:marTop w:val="0"/>
      <w:marBottom w:val="0"/>
      <w:divBdr>
        <w:top w:val="none" w:sz="0" w:space="0" w:color="auto"/>
        <w:left w:val="none" w:sz="0" w:space="0" w:color="auto"/>
        <w:bottom w:val="none" w:sz="0" w:space="0" w:color="auto"/>
        <w:right w:val="none" w:sz="0" w:space="0" w:color="auto"/>
      </w:divBdr>
    </w:div>
    <w:div w:id="19287096">
      <w:bodyDiv w:val="1"/>
      <w:marLeft w:val="0"/>
      <w:marRight w:val="0"/>
      <w:marTop w:val="0"/>
      <w:marBottom w:val="0"/>
      <w:divBdr>
        <w:top w:val="none" w:sz="0" w:space="0" w:color="auto"/>
        <w:left w:val="none" w:sz="0" w:space="0" w:color="auto"/>
        <w:bottom w:val="none" w:sz="0" w:space="0" w:color="auto"/>
        <w:right w:val="none" w:sz="0" w:space="0" w:color="auto"/>
      </w:divBdr>
      <w:divsChild>
        <w:div w:id="242765935">
          <w:marLeft w:val="626"/>
          <w:marRight w:val="1252"/>
          <w:marTop w:val="0"/>
          <w:marBottom w:val="0"/>
          <w:divBdr>
            <w:top w:val="none" w:sz="0" w:space="0" w:color="auto"/>
            <w:left w:val="none" w:sz="0" w:space="0" w:color="auto"/>
            <w:bottom w:val="none" w:sz="0" w:space="0" w:color="auto"/>
            <w:right w:val="none" w:sz="0" w:space="0" w:color="auto"/>
          </w:divBdr>
        </w:div>
      </w:divsChild>
    </w:div>
    <w:div w:id="19356736">
      <w:bodyDiv w:val="1"/>
      <w:marLeft w:val="0"/>
      <w:marRight w:val="0"/>
      <w:marTop w:val="0"/>
      <w:marBottom w:val="0"/>
      <w:divBdr>
        <w:top w:val="none" w:sz="0" w:space="0" w:color="auto"/>
        <w:left w:val="none" w:sz="0" w:space="0" w:color="auto"/>
        <w:bottom w:val="none" w:sz="0" w:space="0" w:color="auto"/>
        <w:right w:val="none" w:sz="0" w:space="0" w:color="auto"/>
      </w:divBdr>
      <w:divsChild>
        <w:div w:id="1015109644">
          <w:marLeft w:val="0"/>
          <w:marRight w:val="0"/>
          <w:marTop w:val="0"/>
          <w:marBottom w:val="0"/>
          <w:divBdr>
            <w:top w:val="none" w:sz="0" w:space="0" w:color="auto"/>
            <w:left w:val="none" w:sz="0" w:space="0" w:color="auto"/>
            <w:bottom w:val="none" w:sz="0" w:space="0" w:color="auto"/>
            <w:right w:val="none" w:sz="0" w:space="0" w:color="auto"/>
          </w:divBdr>
          <w:divsChild>
            <w:div w:id="367920375">
              <w:marLeft w:val="-225"/>
              <w:marRight w:val="-225"/>
              <w:marTop w:val="0"/>
              <w:marBottom w:val="0"/>
              <w:divBdr>
                <w:top w:val="none" w:sz="0" w:space="0" w:color="auto"/>
                <w:left w:val="none" w:sz="0" w:space="0" w:color="auto"/>
                <w:bottom w:val="none" w:sz="0" w:space="0" w:color="auto"/>
                <w:right w:val="none" w:sz="0" w:space="0" w:color="auto"/>
              </w:divBdr>
              <w:divsChild>
                <w:div w:id="1150823814">
                  <w:marLeft w:val="0"/>
                  <w:marRight w:val="0"/>
                  <w:marTop w:val="0"/>
                  <w:marBottom w:val="0"/>
                  <w:divBdr>
                    <w:top w:val="none" w:sz="0" w:space="0" w:color="auto"/>
                    <w:left w:val="none" w:sz="0" w:space="0" w:color="auto"/>
                    <w:bottom w:val="none" w:sz="0" w:space="0" w:color="auto"/>
                    <w:right w:val="none" w:sz="0" w:space="0" w:color="auto"/>
                  </w:divBdr>
                  <w:divsChild>
                    <w:div w:id="1023094782">
                      <w:marLeft w:val="-225"/>
                      <w:marRight w:val="-225"/>
                      <w:marTop w:val="0"/>
                      <w:marBottom w:val="0"/>
                      <w:divBdr>
                        <w:top w:val="none" w:sz="0" w:space="0" w:color="auto"/>
                        <w:left w:val="none" w:sz="0" w:space="0" w:color="auto"/>
                        <w:bottom w:val="none" w:sz="0" w:space="0" w:color="auto"/>
                        <w:right w:val="none" w:sz="0" w:space="0" w:color="auto"/>
                      </w:divBdr>
                      <w:divsChild>
                        <w:div w:id="179313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178552">
              <w:marLeft w:val="-225"/>
              <w:marRight w:val="-225"/>
              <w:marTop w:val="0"/>
              <w:marBottom w:val="0"/>
              <w:divBdr>
                <w:top w:val="none" w:sz="0" w:space="0" w:color="auto"/>
                <w:left w:val="none" w:sz="0" w:space="0" w:color="auto"/>
                <w:bottom w:val="none" w:sz="0" w:space="0" w:color="auto"/>
                <w:right w:val="none" w:sz="0" w:space="0" w:color="auto"/>
              </w:divBdr>
              <w:divsChild>
                <w:div w:id="227157215">
                  <w:marLeft w:val="0"/>
                  <w:marRight w:val="0"/>
                  <w:marTop w:val="0"/>
                  <w:marBottom w:val="0"/>
                  <w:divBdr>
                    <w:top w:val="none" w:sz="0" w:space="0" w:color="auto"/>
                    <w:left w:val="none" w:sz="0" w:space="0" w:color="auto"/>
                    <w:bottom w:val="none" w:sz="0" w:space="0" w:color="auto"/>
                    <w:right w:val="none" w:sz="0" w:space="0" w:color="auto"/>
                  </w:divBdr>
                  <w:divsChild>
                    <w:div w:id="1555386581">
                      <w:marLeft w:val="0"/>
                      <w:marRight w:val="0"/>
                      <w:marTop w:val="0"/>
                      <w:marBottom w:val="0"/>
                      <w:divBdr>
                        <w:top w:val="none" w:sz="0" w:space="0" w:color="auto"/>
                        <w:left w:val="none" w:sz="0" w:space="0" w:color="auto"/>
                        <w:bottom w:val="none" w:sz="0" w:space="0" w:color="auto"/>
                        <w:right w:val="none" w:sz="0" w:space="0" w:color="auto"/>
                      </w:divBdr>
                      <w:divsChild>
                        <w:div w:id="22152332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03340899">
                  <w:marLeft w:val="0"/>
                  <w:marRight w:val="0"/>
                  <w:marTop w:val="0"/>
                  <w:marBottom w:val="0"/>
                  <w:divBdr>
                    <w:top w:val="none" w:sz="0" w:space="0" w:color="auto"/>
                    <w:left w:val="none" w:sz="0" w:space="0" w:color="auto"/>
                    <w:bottom w:val="none" w:sz="0" w:space="0" w:color="auto"/>
                    <w:right w:val="none" w:sz="0" w:space="0" w:color="auto"/>
                  </w:divBdr>
                  <w:divsChild>
                    <w:div w:id="825785372">
                      <w:marLeft w:val="0"/>
                      <w:marRight w:val="0"/>
                      <w:marTop w:val="0"/>
                      <w:marBottom w:val="0"/>
                      <w:divBdr>
                        <w:top w:val="none" w:sz="0" w:space="0" w:color="auto"/>
                        <w:left w:val="none" w:sz="0" w:space="0" w:color="auto"/>
                        <w:bottom w:val="none" w:sz="0" w:space="0" w:color="auto"/>
                        <w:right w:val="none" w:sz="0" w:space="0" w:color="auto"/>
                      </w:divBdr>
                      <w:divsChild>
                        <w:div w:id="6248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371190">
          <w:marLeft w:val="0"/>
          <w:marRight w:val="0"/>
          <w:marTop w:val="0"/>
          <w:marBottom w:val="0"/>
          <w:divBdr>
            <w:top w:val="none" w:sz="0" w:space="0" w:color="auto"/>
            <w:left w:val="none" w:sz="0" w:space="0" w:color="auto"/>
            <w:bottom w:val="none" w:sz="0" w:space="0" w:color="auto"/>
            <w:right w:val="none" w:sz="0" w:space="0" w:color="auto"/>
          </w:divBdr>
          <w:divsChild>
            <w:div w:id="1078021018">
              <w:marLeft w:val="-225"/>
              <w:marRight w:val="-225"/>
              <w:marTop w:val="0"/>
              <w:marBottom w:val="0"/>
              <w:divBdr>
                <w:top w:val="none" w:sz="0" w:space="0" w:color="auto"/>
                <w:left w:val="none" w:sz="0" w:space="0" w:color="auto"/>
                <w:bottom w:val="none" w:sz="0" w:space="0" w:color="auto"/>
                <w:right w:val="none" w:sz="0" w:space="0" w:color="auto"/>
              </w:divBdr>
              <w:divsChild>
                <w:div w:id="1802382791">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5884">
      <w:bodyDiv w:val="1"/>
      <w:marLeft w:val="0"/>
      <w:marRight w:val="0"/>
      <w:marTop w:val="0"/>
      <w:marBottom w:val="0"/>
      <w:divBdr>
        <w:top w:val="none" w:sz="0" w:space="0" w:color="auto"/>
        <w:left w:val="none" w:sz="0" w:space="0" w:color="auto"/>
        <w:bottom w:val="none" w:sz="0" w:space="0" w:color="auto"/>
        <w:right w:val="none" w:sz="0" w:space="0" w:color="auto"/>
      </w:divBdr>
      <w:divsChild>
        <w:div w:id="564032911">
          <w:marLeft w:val="-225"/>
          <w:marRight w:val="-225"/>
          <w:marTop w:val="0"/>
          <w:marBottom w:val="0"/>
          <w:divBdr>
            <w:top w:val="none" w:sz="0" w:space="0" w:color="auto"/>
            <w:left w:val="none" w:sz="0" w:space="0" w:color="auto"/>
            <w:bottom w:val="none" w:sz="0" w:space="0" w:color="auto"/>
            <w:right w:val="none" w:sz="0" w:space="0" w:color="auto"/>
          </w:divBdr>
          <w:divsChild>
            <w:div w:id="707801289">
              <w:marLeft w:val="0"/>
              <w:marRight w:val="0"/>
              <w:marTop w:val="0"/>
              <w:marBottom w:val="0"/>
              <w:divBdr>
                <w:top w:val="none" w:sz="0" w:space="0" w:color="auto"/>
                <w:left w:val="none" w:sz="0" w:space="0" w:color="auto"/>
                <w:bottom w:val="none" w:sz="0" w:space="0" w:color="auto"/>
                <w:right w:val="none" w:sz="0" w:space="0" w:color="auto"/>
              </w:divBdr>
              <w:divsChild>
                <w:div w:id="677804111">
                  <w:marLeft w:val="-225"/>
                  <w:marRight w:val="-225"/>
                  <w:marTop w:val="0"/>
                  <w:marBottom w:val="0"/>
                  <w:divBdr>
                    <w:top w:val="none" w:sz="0" w:space="0" w:color="auto"/>
                    <w:left w:val="none" w:sz="0" w:space="0" w:color="auto"/>
                    <w:bottom w:val="none" w:sz="0" w:space="0" w:color="auto"/>
                    <w:right w:val="none" w:sz="0" w:space="0" w:color="auto"/>
                  </w:divBdr>
                  <w:divsChild>
                    <w:div w:id="36864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965811">
          <w:marLeft w:val="-225"/>
          <w:marRight w:val="-225"/>
          <w:marTop w:val="0"/>
          <w:marBottom w:val="0"/>
          <w:divBdr>
            <w:top w:val="none" w:sz="0" w:space="0" w:color="auto"/>
            <w:left w:val="none" w:sz="0" w:space="0" w:color="auto"/>
            <w:bottom w:val="none" w:sz="0" w:space="0" w:color="auto"/>
            <w:right w:val="none" w:sz="0" w:space="0" w:color="auto"/>
          </w:divBdr>
          <w:divsChild>
            <w:div w:id="1362507875">
              <w:marLeft w:val="0"/>
              <w:marRight w:val="0"/>
              <w:marTop w:val="0"/>
              <w:marBottom w:val="0"/>
              <w:divBdr>
                <w:top w:val="none" w:sz="0" w:space="0" w:color="auto"/>
                <w:left w:val="none" w:sz="0" w:space="0" w:color="auto"/>
                <w:bottom w:val="none" w:sz="0" w:space="0" w:color="auto"/>
                <w:right w:val="none" w:sz="0" w:space="0" w:color="auto"/>
              </w:divBdr>
              <w:divsChild>
                <w:div w:id="1329093560">
                  <w:marLeft w:val="0"/>
                  <w:marRight w:val="0"/>
                  <w:marTop w:val="0"/>
                  <w:marBottom w:val="0"/>
                  <w:divBdr>
                    <w:top w:val="none" w:sz="0" w:space="0" w:color="auto"/>
                    <w:left w:val="none" w:sz="0" w:space="0" w:color="auto"/>
                    <w:bottom w:val="none" w:sz="0" w:space="0" w:color="auto"/>
                    <w:right w:val="none" w:sz="0" w:space="0" w:color="auto"/>
                  </w:divBdr>
                  <w:divsChild>
                    <w:div w:id="57142596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59516308">
              <w:marLeft w:val="1463"/>
              <w:marRight w:val="0"/>
              <w:marTop w:val="0"/>
              <w:marBottom w:val="0"/>
              <w:divBdr>
                <w:top w:val="none" w:sz="0" w:space="0" w:color="auto"/>
                <w:left w:val="none" w:sz="0" w:space="0" w:color="auto"/>
                <w:bottom w:val="none" w:sz="0" w:space="0" w:color="auto"/>
                <w:right w:val="none" w:sz="0" w:space="0" w:color="auto"/>
              </w:divBdr>
              <w:divsChild>
                <w:div w:id="88659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921563">
          <w:marLeft w:val="-225"/>
          <w:marRight w:val="-225"/>
          <w:marTop w:val="0"/>
          <w:marBottom w:val="0"/>
          <w:divBdr>
            <w:top w:val="none" w:sz="0" w:space="0" w:color="auto"/>
            <w:left w:val="none" w:sz="0" w:space="0" w:color="auto"/>
            <w:bottom w:val="none" w:sz="0" w:space="0" w:color="auto"/>
            <w:right w:val="none" w:sz="0" w:space="0" w:color="auto"/>
          </w:divBdr>
          <w:divsChild>
            <w:div w:id="978732109">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9622492">
      <w:bodyDiv w:val="1"/>
      <w:marLeft w:val="0"/>
      <w:marRight w:val="0"/>
      <w:marTop w:val="0"/>
      <w:marBottom w:val="0"/>
      <w:divBdr>
        <w:top w:val="none" w:sz="0" w:space="0" w:color="auto"/>
        <w:left w:val="none" w:sz="0" w:space="0" w:color="auto"/>
        <w:bottom w:val="none" w:sz="0" w:space="0" w:color="auto"/>
        <w:right w:val="none" w:sz="0" w:space="0" w:color="auto"/>
      </w:divBdr>
      <w:divsChild>
        <w:div w:id="182596667">
          <w:marLeft w:val="0"/>
          <w:marRight w:val="0"/>
          <w:marTop w:val="0"/>
          <w:marBottom w:val="0"/>
          <w:divBdr>
            <w:top w:val="none" w:sz="0" w:space="0" w:color="auto"/>
            <w:left w:val="none" w:sz="0" w:space="0" w:color="auto"/>
            <w:bottom w:val="none" w:sz="0" w:space="0" w:color="auto"/>
            <w:right w:val="none" w:sz="0" w:space="0" w:color="auto"/>
          </w:divBdr>
          <w:divsChild>
            <w:div w:id="493229484">
              <w:marLeft w:val="0"/>
              <w:marRight w:val="0"/>
              <w:marTop w:val="0"/>
              <w:marBottom w:val="300"/>
              <w:divBdr>
                <w:top w:val="none" w:sz="0" w:space="0" w:color="auto"/>
                <w:left w:val="none" w:sz="0" w:space="0" w:color="auto"/>
                <w:bottom w:val="none" w:sz="0" w:space="0" w:color="auto"/>
                <w:right w:val="none" w:sz="0" w:space="0" w:color="auto"/>
              </w:divBdr>
              <w:divsChild>
                <w:div w:id="263000666">
                  <w:marLeft w:val="0"/>
                  <w:marRight w:val="0"/>
                  <w:marTop w:val="0"/>
                  <w:marBottom w:val="0"/>
                  <w:divBdr>
                    <w:top w:val="none" w:sz="0" w:space="0" w:color="auto"/>
                    <w:left w:val="none" w:sz="0" w:space="0" w:color="auto"/>
                    <w:bottom w:val="none" w:sz="0" w:space="0" w:color="auto"/>
                    <w:right w:val="none" w:sz="0" w:space="0" w:color="auto"/>
                  </w:divBdr>
                  <w:divsChild>
                    <w:div w:id="113988444">
                      <w:marLeft w:val="-225"/>
                      <w:marRight w:val="-225"/>
                      <w:marTop w:val="0"/>
                      <w:marBottom w:val="0"/>
                      <w:divBdr>
                        <w:top w:val="none" w:sz="0" w:space="0" w:color="auto"/>
                        <w:left w:val="none" w:sz="0" w:space="0" w:color="auto"/>
                        <w:bottom w:val="none" w:sz="0" w:space="0" w:color="auto"/>
                        <w:right w:val="none" w:sz="0" w:space="0" w:color="auto"/>
                      </w:divBdr>
                      <w:divsChild>
                        <w:div w:id="308873670">
                          <w:marLeft w:val="0"/>
                          <w:marRight w:val="0"/>
                          <w:marTop w:val="0"/>
                          <w:marBottom w:val="0"/>
                          <w:divBdr>
                            <w:top w:val="none" w:sz="0" w:space="0" w:color="auto"/>
                            <w:left w:val="none" w:sz="0" w:space="0" w:color="auto"/>
                            <w:bottom w:val="none" w:sz="0" w:space="0" w:color="auto"/>
                            <w:right w:val="none" w:sz="0" w:space="0" w:color="auto"/>
                          </w:divBdr>
                          <w:divsChild>
                            <w:div w:id="71644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26888">
      <w:bodyDiv w:val="1"/>
      <w:marLeft w:val="0"/>
      <w:marRight w:val="0"/>
      <w:marTop w:val="0"/>
      <w:marBottom w:val="0"/>
      <w:divBdr>
        <w:top w:val="none" w:sz="0" w:space="0" w:color="auto"/>
        <w:left w:val="none" w:sz="0" w:space="0" w:color="auto"/>
        <w:bottom w:val="none" w:sz="0" w:space="0" w:color="auto"/>
        <w:right w:val="none" w:sz="0" w:space="0" w:color="auto"/>
      </w:divBdr>
    </w:div>
    <w:div w:id="19863189">
      <w:bodyDiv w:val="1"/>
      <w:marLeft w:val="0"/>
      <w:marRight w:val="0"/>
      <w:marTop w:val="0"/>
      <w:marBottom w:val="0"/>
      <w:divBdr>
        <w:top w:val="none" w:sz="0" w:space="0" w:color="auto"/>
        <w:left w:val="none" w:sz="0" w:space="0" w:color="auto"/>
        <w:bottom w:val="none" w:sz="0" w:space="0" w:color="auto"/>
        <w:right w:val="none" w:sz="0" w:space="0" w:color="auto"/>
      </w:divBdr>
    </w:div>
    <w:div w:id="20016630">
      <w:bodyDiv w:val="1"/>
      <w:marLeft w:val="0"/>
      <w:marRight w:val="0"/>
      <w:marTop w:val="0"/>
      <w:marBottom w:val="0"/>
      <w:divBdr>
        <w:top w:val="none" w:sz="0" w:space="0" w:color="auto"/>
        <w:left w:val="none" w:sz="0" w:space="0" w:color="auto"/>
        <w:bottom w:val="none" w:sz="0" w:space="0" w:color="auto"/>
        <w:right w:val="none" w:sz="0" w:space="0" w:color="auto"/>
      </w:divBdr>
      <w:divsChild>
        <w:div w:id="621884793">
          <w:marLeft w:val="0"/>
          <w:marRight w:val="0"/>
          <w:marTop w:val="0"/>
          <w:marBottom w:val="0"/>
          <w:divBdr>
            <w:top w:val="none" w:sz="0" w:space="0" w:color="auto"/>
            <w:left w:val="none" w:sz="0" w:space="0" w:color="auto"/>
            <w:bottom w:val="none" w:sz="0" w:space="0" w:color="auto"/>
            <w:right w:val="none" w:sz="0" w:space="0" w:color="auto"/>
          </w:divBdr>
        </w:div>
        <w:div w:id="1724519589">
          <w:marLeft w:val="0"/>
          <w:marRight w:val="0"/>
          <w:marTop w:val="450"/>
          <w:marBottom w:val="435"/>
          <w:divBdr>
            <w:top w:val="none" w:sz="0" w:space="0" w:color="auto"/>
            <w:left w:val="none" w:sz="0" w:space="0" w:color="auto"/>
            <w:bottom w:val="none" w:sz="0" w:space="0" w:color="auto"/>
            <w:right w:val="none" w:sz="0" w:space="0" w:color="auto"/>
          </w:divBdr>
          <w:divsChild>
            <w:div w:id="765613528">
              <w:marLeft w:val="0"/>
              <w:marRight w:val="0"/>
              <w:marTop w:val="0"/>
              <w:marBottom w:val="0"/>
              <w:divBdr>
                <w:top w:val="none" w:sz="0" w:space="0" w:color="auto"/>
                <w:left w:val="none" w:sz="0" w:space="0" w:color="auto"/>
                <w:bottom w:val="none" w:sz="0" w:space="0" w:color="auto"/>
                <w:right w:val="none" w:sz="0" w:space="0" w:color="auto"/>
              </w:divBdr>
              <w:divsChild>
                <w:div w:id="185788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511763">
          <w:marLeft w:val="0"/>
          <w:marRight w:val="0"/>
          <w:marTop w:val="150"/>
          <w:marBottom w:val="330"/>
          <w:divBdr>
            <w:top w:val="none" w:sz="0" w:space="0" w:color="auto"/>
            <w:left w:val="none" w:sz="0" w:space="0" w:color="auto"/>
            <w:bottom w:val="none" w:sz="0" w:space="0" w:color="auto"/>
            <w:right w:val="none" w:sz="0" w:space="0" w:color="auto"/>
          </w:divBdr>
          <w:divsChild>
            <w:div w:id="285737239">
              <w:marLeft w:val="0"/>
              <w:marRight w:val="0"/>
              <w:marTop w:val="0"/>
              <w:marBottom w:val="0"/>
              <w:divBdr>
                <w:top w:val="none" w:sz="0" w:space="0" w:color="auto"/>
                <w:left w:val="none" w:sz="0" w:space="0" w:color="auto"/>
                <w:bottom w:val="none" w:sz="0" w:space="0" w:color="auto"/>
                <w:right w:val="none" w:sz="0" w:space="0" w:color="auto"/>
              </w:divBdr>
            </w:div>
            <w:div w:id="17306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4767">
      <w:bodyDiv w:val="1"/>
      <w:marLeft w:val="0"/>
      <w:marRight w:val="0"/>
      <w:marTop w:val="0"/>
      <w:marBottom w:val="0"/>
      <w:divBdr>
        <w:top w:val="none" w:sz="0" w:space="0" w:color="auto"/>
        <w:left w:val="none" w:sz="0" w:space="0" w:color="auto"/>
        <w:bottom w:val="none" w:sz="0" w:space="0" w:color="auto"/>
        <w:right w:val="none" w:sz="0" w:space="0" w:color="auto"/>
      </w:divBdr>
      <w:divsChild>
        <w:div w:id="605045607">
          <w:marLeft w:val="750"/>
          <w:marRight w:val="1500"/>
          <w:marTop w:val="0"/>
          <w:marBottom w:val="0"/>
          <w:divBdr>
            <w:top w:val="none" w:sz="0" w:space="0" w:color="auto"/>
            <w:left w:val="none" w:sz="0" w:space="0" w:color="auto"/>
            <w:bottom w:val="none" w:sz="0" w:space="0" w:color="auto"/>
            <w:right w:val="none" w:sz="0" w:space="0" w:color="auto"/>
          </w:divBdr>
        </w:div>
      </w:divsChild>
    </w:div>
    <w:div w:id="20324515">
      <w:bodyDiv w:val="1"/>
      <w:marLeft w:val="0"/>
      <w:marRight w:val="0"/>
      <w:marTop w:val="0"/>
      <w:marBottom w:val="0"/>
      <w:divBdr>
        <w:top w:val="none" w:sz="0" w:space="0" w:color="auto"/>
        <w:left w:val="none" w:sz="0" w:space="0" w:color="auto"/>
        <w:bottom w:val="none" w:sz="0" w:space="0" w:color="auto"/>
        <w:right w:val="none" w:sz="0" w:space="0" w:color="auto"/>
      </w:divBdr>
      <w:divsChild>
        <w:div w:id="335108936">
          <w:marLeft w:val="0"/>
          <w:marRight w:val="0"/>
          <w:marTop w:val="0"/>
          <w:marBottom w:val="0"/>
          <w:divBdr>
            <w:top w:val="none" w:sz="0" w:space="0" w:color="auto"/>
            <w:left w:val="none" w:sz="0" w:space="0" w:color="auto"/>
            <w:bottom w:val="none" w:sz="0" w:space="0" w:color="auto"/>
            <w:right w:val="none" w:sz="0" w:space="0" w:color="auto"/>
          </w:divBdr>
        </w:div>
        <w:div w:id="631598525">
          <w:marLeft w:val="0"/>
          <w:marRight w:val="0"/>
          <w:marTop w:val="0"/>
          <w:marBottom w:val="0"/>
          <w:divBdr>
            <w:top w:val="none" w:sz="0" w:space="0" w:color="auto"/>
            <w:left w:val="none" w:sz="0" w:space="0" w:color="auto"/>
            <w:bottom w:val="none" w:sz="0" w:space="0" w:color="auto"/>
            <w:right w:val="none" w:sz="0" w:space="0" w:color="auto"/>
          </w:divBdr>
        </w:div>
        <w:div w:id="657921128">
          <w:marLeft w:val="0"/>
          <w:marRight w:val="0"/>
          <w:marTop w:val="0"/>
          <w:marBottom w:val="0"/>
          <w:divBdr>
            <w:top w:val="none" w:sz="0" w:space="0" w:color="auto"/>
            <w:left w:val="none" w:sz="0" w:space="0" w:color="auto"/>
            <w:bottom w:val="none" w:sz="0" w:space="0" w:color="auto"/>
            <w:right w:val="none" w:sz="0" w:space="0" w:color="auto"/>
          </w:divBdr>
        </w:div>
      </w:divsChild>
    </w:div>
    <w:div w:id="20447615">
      <w:bodyDiv w:val="1"/>
      <w:marLeft w:val="0"/>
      <w:marRight w:val="0"/>
      <w:marTop w:val="0"/>
      <w:marBottom w:val="0"/>
      <w:divBdr>
        <w:top w:val="none" w:sz="0" w:space="0" w:color="auto"/>
        <w:left w:val="none" w:sz="0" w:space="0" w:color="auto"/>
        <w:bottom w:val="none" w:sz="0" w:space="0" w:color="auto"/>
        <w:right w:val="none" w:sz="0" w:space="0" w:color="auto"/>
      </w:divBdr>
    </w:div>
    <w:div w:id="20477067">
      <w:bodyDiv w:val="1"/>
      <w:marLeft w:val="0"/>
      <w:marRight w:val="0"/>
      <w:marTop w:val="0"/>
      <w:marBottom w:val="0"/>
      <w:divBdr>
        <w:top w:val="none" w:sz="0" w:space="0" w:color="auto"/>
        <w:left w:val="none" w:sz="0" w:space="0" w:color="auto"/>
        <w:bottom w:val="none" w:sz="0" w:space="0" w:color="auto"/>
        <w:right w:val="none" w:sz="0" w:space="0" w:color="auto"/>
      </w:divBdr>
    </w:div>
    <w:div w:id="20595816">
      <w:bodyDiv w:val="1"/>
      <w:marLeft w:val="0"/>
      <w:marRight w:val="0"/>
      <w:marTop w:val="0"/>
      <w:marBottom w:val="0"/>
      <w:divBdr>
        <w:top w:val="none" w:sz="0" w:space="0" w:color="auto"/>
        <w:left w:val="none" w:sz="0" w:space="0" w:color="auto"/>
        <w:bottom w:val="none" w:sz="0" w:space="0" w:color="auto"/>
        <w:right w:val="none" w:sz="0" w:space="0" w:color="auto"/>
      </w:divBdr>
    </w:div>
    <w:div w:id="20597276">
      <w:bodyDiv w:val="1"/>
      <w:marLeft w:val="0"/>
      <w:marRight w:val="0"/>
      <w:marTop w:val="0"/>
      <w:marBottom w:val="0"/>
      <w:divBdr>
        <w:top w:val="none" w:sz="0" w:space="0" w:color="auto"/>
        <w:left w:val="none" w:sz="0" w:space="0" w:color="auto"/>
        <w:bottom w:val="none" w:sz="0" w:space="0" w:color="auto"/>
        <w:right w:val="none" w:sz="0" w:space="0" w:color="auto"/>
      </w:divBdr>
      <w:divsChild>
        <w:div w:id="633828914">
          <w:marLeft w:val="750"/>
          <w:marRight w:val="0"/>
          <w:marTop w:val="0"/>
          <w:marBottom w:val="0"/>
          <w:divBdr>
            <w:top w:val="none" w:sz="0" w:space="0" w:color="auto"/>
            <w:left w:val="none" w:sz="0" w:space="0" w:color="auto"/>
            <w:bottom w:val="none" w:sz="0" w:space="0" w:color="auto"/>
            <w:right w:val="none" w:sz="0" w:space="0" w:color="auto"/>
          </w:divBdr>
        </w:div>
      </w:divsChild>
    </w:div>
    <w:div w:id="20669911">
      <w:bodyDiv w:val="1"/>
      <w:marLeft w:val="0"/>
      <w:marRight w:val="0"/>
      <w:marTop w:val="0"/>
      <w:marBottom w:val="0"/>
      <w:divBdr>
        <w:top w:val="none" w:sz="0" w:space="0" w:color="auto"/>
        <w:left w:val="none" w:sz="0" w:space="0" w:color="auto"/>
        <w:bottom w:val="none" w:sz="0" w:space="0" w:color="auto"/>
        <w:right w:val="none" w:sz="0" w:space="0" w:color="auto"/>
      </w:divBdr>
      <w:divsChild>
        <w:div w:id="1200897131">
          <w:marLeft w:val="0"/>
          <w:marRight w:val="0"/>
          <w:marTop w:val="0"/>
          <w:marBottom w:val="300"/>
          <w:divBdr>
            <w:top w:val="none" w:sz="0" w:space="0" w:color="auto"/>
            <w:left w:val="none" w:sz="0" w:space="0" w:color="auto"/>
            <w:bottom w:val="none" w:sz="0" w:space="0" w:color="auto"/>
            <w:right w:val="none" w:sz="0" w:space="0" w:color="auto"/>
          </w:divBdr>
        </w:div>
        <w:div w:id="1904750148">
          <w:marLeft w:val="15"/>
          <w:marRight w:val="225"/>
          <w:marTop w:val="0"/>
          <w:marBottom w:val="105"/>
          <w:divBdr>
            <w:top w:val="none" w:sz="0" w:space="0" w:color="auto"/>
            <w:left w:val="none" w:sz="0" w:space="0" w:color="auto"/>
            <w:bottom w:val="none" w:sz="0" w:space="0" w:color="auto"/>
            <w:right w:val="none" w:sz="0" w:space="0" w:color="auto"/>
          </w:divBdr>
          <w:divsChild>
            <w:div w:id="157604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3797">
      <w:bodyDiv w:val="1"/>
      <w:marLeft w:val="0"/>
      <w:marRight w:val="0"/>
      <w:marTop w:val="0"/>
      <w:marBottom w:val="0"/>
      <w:divBdr>
        <w:top w:val="none" w:sz="0" w:space="0" w:color="auto"/>
        <w:left w:val="none" w:sz="0" w:space="0" w:color="auto"/>
        <w:bottom w:val="none" w:sz="0" w:space="0" w:color="auto"/>
        <w:right w:val="none" w:sz="0" w:space="0" w:color="auto"/>
      </w:divBdr>
      <w:divsChild>
        <w:div w:id="486483919">
          <w:marLeft w:val="0"/>
          <w:marRight w:val="0"/>
          <w:marTop w:val="0"/>
          <w:marBottom w:val="0"/>
          <w:divBdr>
            <w:top w:val="none" w:sz="0" w:space="0" w:color="auto"/>
            <w:left w:val="none" w:sz="0" w:space="0" w:color="auto"/>
            <w:bottom w:val="none" w:sz="0" w:space="0" w:color="auto"/>
            <w:right w:val="none" w:sz="0" w:space="0" w:color="auto"/>
          </w:divBdr>
        </w:div>
        <w:div w:id="1694500716">
          <w:marLeft w:val="0"/>
          <w:marRight w:val="0"/>
          <w:marTop w:val="450"/>
          <w:marBottom w:val="435"/>
          <w:divBdr>
            <w:top w:val="none" w:sz="0" w:space="0" w:color="auto"/>
            <w:left w:val="none" w:sz="0" w:space="0" w:color="auto"/>
            <w:bottom w:val="none" w:sz="0" w:space="0" w:color="auto"/>
            <w:right w:val="none" w:sz="0" w:space="0" w:color="auto"/>
          </w:divBdr>
          <w:divsChild>
            <w:div w:id="2013870880">
              <w:marLeft w:val="0"/>
              <w:marRight w:val="0"/>
              <w:marTop w:val="0"/>
              <w:marBottom w:val="0"/>
              <w:divBdr>
                <w:top w:val="none" w:sz="0" w:space="0" w:color="auto"/>
                <w:left w:val="none" w:sz="0" w:space="0" w:color="auto"/>
                <w:bottom w:val="none" w:sz="0" w:space="0" w:color="auto"/>
                <w:right w:val="none" w:sz="0" w:space="0" w:color="auto"/>
              </w:divBdr>
              <w:divsChild>
                <w:div w:id="67006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570696">
          <w:marLeft w:val="0"/>
          <w:marRight w:val="0"/>
          <w:marTop w:val="150"/>
          <w:marBottom w:val="330"/>
          <w:divBdr>
            <w:top w:val="none" w:sz="0" w:space="0" w:color="auto"/>
            <w:left w:val="none" w:sz="0" w:space="0" w:color="auto"/>
            <w:bottom w:val="none" w:sz="0" w:space="0" w:color="auto"/>
            <w:right w:val="none" w:sz="0" w:space="0" w:color="auto"/>
          </w:divBdr>
          <w:divsChild>
            <w:div w:id="1342048126">
              <w:marLeft w:val="0"/>
              <w:marRight w:val="0"/>
              <w:marTop w:val="0"/>
              <w:marBottom w:val="0"/>
              <w:divBdr>
                <w:top w:val="none" w:sz="0" w:space="0" w:color="auto"/>
                <w:left w:val="none" w:sz="0" w:space="0" w:color="auto"/>
                <w:bottom w:val="none" w:sz="0" w:space="0" w:color="auto"/>
                <w:right w:val="none" w:sz="0" w:space="0" w:color="auto"/>
              </w:divBdr>
            </w:div>
            <w:div w:id="1395203149">
              <w:marLeft w:val="0"/>
              <w:marRight w:val="0"/>
              <w:marTop w:val="0"/>
              <w:marBottom w:val="0"/>
              <w:divBdr>
                <w:top w:val="none" w:sz="0" w:space="0" w:color="auto"/>
                <w:left w:val="none" w:sz="0" w:space="0" w:color="auto"/>
                <w:bottom w:val="none" w:sz="0" w:space="0" w:color="auto"/>
                <w:right w:val="none" w:sz="0" w:space="0" w:color="auto"/>
              </w:divBdr>
              <w:divsChild>
                <w:div w:id="1392968380">
                  <w:marLeft w:val="0"/>
                  <w:marRight w:val="0"/>
                  <w:marTop w:val="0"/>
                  <w:marBottom w:val="0"/>
                  <w:divBdr>
                    <w:top w:val="none" w:sz="0" w:space="0" w:color="auto"/>
                    <w:left w:val="none" w:sz="0" w:space="0" w:color="auto"/>
                    <w:bottom w:val="none" w:sz="0" w:space="0" w:color="auto"/>
                    <w:right w:val="none" w:sz="0" w:space="0" w:color="auto"/>
                  </w:divBdr>
                  <w:divsChild>
                    <w:div w:id="1785997123">
                      <w:marLeft w:val="0"/>
                      <w:marRight w:val="0"/>
                      <w:marTop w:val="0"/>
                      <w:marBottom w:val="0"/>
                      <w:divBdr>
                        <w:top w:val="none" w:sz="0" w:space="0" w:color="auto"/>
                        <w:left w:val="none" w:sz="0" w:space="0" w:color="auto"/>
                        <w:bottom w:val="none" w:sz="0" w:space="0" w:color="auto"/>
                        <w:right w:val="none" w:sz="0" w:space="0" w:color="auto"/>
                      </w:divBdr>
                    </w:div>
                  </w:divsChild>
                </w:div>
                <w:div w:id="2122409359">
                  <w:marLeft w:val="0"/>
                  <w:marRight w:val="0"/>
                  <w:marTop w:val="450"/>
                  <w:marBottom w:val="450"/>
                  <w:divBdr>
                    <w:top w:val="none" w:sz="0" w:space="0" w:color="auto"/>
                    <w:left w:val="none" w:sz="0" w:space="0" w:color="auto"/>
                    <w:bottom w:val="none" w:sz="0" w:space="0" w:color="auto"/>
                    <w:right w:val="none" w:sz="0" w:space="0" w:color="auto"/>
                  </w:divBdr>
                  <w:divsChild>
                    <w:div w:id="1829058960">
                      <w:marLeft w:val="0"/>
                      <w:marRight w:val="0"/>
                      <w:marTop w:val="0"/>
                      <w:marBottom w:val="0"/>
                      <w:divBdr>
                        <w:top w:val="none" w:sz="0" w:space="0" w:color="auto"/>
                        <w:left w:val="none" w:sz="0" w:space="0" w:color="auto"/>
                        <w:bottom w:val="single" w:sz="6" w:space="5" w:color="E6E3E2"/>
                        <w:right w:val="none" w:sz="0" w:space="0" w:color="auto"/>
                      </w:divBdr>
                    </w:div>
                    <w:div w:id="667902936">
                      <w:marLeft w:val="0"/>
                      <w:marRight w:val="0"/>
                      <w:marTop w:val="120"/>
                      <w:marBottom w:val="330"/>
                      <w:divBdr>
                        <w:top w:val="none" w:sz="0" w:space="0" w:color="auto"/>
                        <w:left w:val="none" w:sz="0" w:space="0" w:color="auto"/>
                        <w:bottom w:val="none" w:sz="0" w:space="0" w:color="auto"/>
                        <w:right w:val="none" w:sz="0" w:space="0" w:color="auto"/>
                      </w:divBdr>
                    </w:div>
                  </w:divsChild>
                </w:div>
              </w:divsChild>
            </w:div>
          </w:divsChild>
        </w:div>
      </w:divsChild>
    </w:div>
    <w:div w:id="21053100">
      <w:bodyDiv w:val="1"/>
      <w:marLeft w:val="0"/>
      <w:marRight w:val="0"/>
      <w:marTop w:val="0"/>
      <w:marBottom w:val="0"/>
      <w:divBdr>
        <w:top w:val="none" w:sz="0" w:space="0" w:color="auto"/>
        <w:left w:val="none" w:sz="0" w:space="0" w:color="auto"/>
        <w:bottom w:val="none" w:sz="0" w:space="0" w:color="auto"/>
        <w:right w:val="none" w:sz="0" w:space="0" w:color="auto"/>
      </w:divBdr>
      <w:divsChild>
        <w:div w:id="526987585">
          <w:marLeft w:val="0"/>
          <w:marRight w:val="0"/>
          <w:marTop w:val="0"/>
          <w:marBottom w:val="300"/>
          <w:divBdr>
            <w:top w:val="none" w:sz="0" w:space="0" w:color="auto"/>
            <w:left w:val="none" w:sz="0" w:space="0" w:color="auto"/>
            <w:bottom w:val="none" w:sz="0" w:space="0" w:color="auto"/>
            <w:right w:val="none" w:sz="0" w:space="0" w:color="auto"/>
          </w:divBdr>
        </w:div>
        <w:div w:id="560137536">
          <w:marLeft w:val="0"/>
          <w:marRight w:val="0"/>
          <w:marTop w:val="0"/>
          <w:marBottom w:val="0"/>
          <w:divBdr>
            <w:top w:val="none" w:sz="0" w:space="0" w:color="auto"/>
            <w:left w:val="none" w:sz="0" w:space="0" w:color="auto"/>
            <w:bottom w:val="none" w:sz="0" w:space="0" w:color="auto"/>
            <w:right w:val="none" w:sz="0" w:space="0" w:color="auto"/>
          </w:divBdr>
        </w:div>
      </w:divsChild>
    </w:div>
    <w:div w:id="21758481">
      <w:bodyDiv w:val="1"/>
      <w:marLeft w:val="0"/>
      <w:marRight w:val="0"/>
      <w:marTop w:val="0"/>
      <w:marBottom w:val="0"/>
      <w:divBdr>
        <w:top w:val="none" w:sz="0" w:space="0" w:color="auto"/>
        <w:left w:val="none" w:sz="0" w:space="0" w:color="auto"/>
        <w:bottom w:val="none" w:sz="0" w:space="0" w:color="auto"/>
        <w:right w:val="none" w:sz="0" w:space="0" w:color="auto"/>
      </w:divBdr>
    </w:div>
    <w:div w:id="21786887">
      <w:bodyDiv w:val="1"/>
      <w:marLeft w:val="0"/>
      <w:marRight w:val="0"/>
      <w:marTop w:val="0"/>
      <w:marBottom w:val="0"/>
      <w:divBdr>
        <w:top w:val="none" w:sz="0" w:space="0" w:color="auto"/>
        <w:left w:val="none" w:sz="0" w:space="0" w:color="auto"/>
        <w:bottom w:val="none" w:sz="0" w:space="0" w:color="auto"/>
        <w:right w:val="none" w:sz="0" w:space="0" w:color="auto"/>
      </w:divBdr>
    </w:div>
    <w:div w:id="21901697">
      <w:bodyDiv w:val="1"/>
      <w:marLeft w:val="0"/>
      <w:marRight w:val="0"/>
      <w:marTop w:val="0"/>
      <w:marBottom w:val="0"/>
      <w:divBdr>
        <w:top w:val="none" w:sz="0" w:space="0" w:color="auto"/>
        <w:left w:val="none" w:sz="0" w:space="0" w:color="auto"/>
        <w:bottom w:val="none" w:sz="0" w:space="0" w:color="auto"/>
        <w:right w:val="none" w:sz="0" w:space="0" w:color="auto"/>
      </w:divBdr>
      <w:divsChild>
        <w:div w:id="417486108">
          <w:marLeft w:val="0"/>
          <w:marRight w:val="0"/>
          <w:marTop w:val="0"/>
          <w:marBottom w:val="150"/>
          <w:divBdr>
            <w:top w:val="none" w:sz="0" w:space="0" w:color="auto"/>
            <w:left w:val="none" w:sz="0" w:space="0" w:color="auto"/>
            <w:bottom w:val="none" w:sz="0" w:space="0" w:color="auto"/>
            <w:right w:val="none" w:sz="0" w:space="0" w:color="auto"/>
          </w:divBdr>
        </w:div>
      </w:divsChild>
    </w:div>
    <w:div w:id="21983627">
      <w:bodyDiv w:val="1"/>
      <w:marLeft w:val="0"/>
      <w:marRight w:val="0"/>
      <w:marTop w:val="0"/>
      <w:marBottom w:val="0"/>
      <w:divBdr>
        <w:top w:val="none" w:sz="0" w:space="0" w:color="auto"/>
        <w:left w:val="none" w:sz="0" w:space="0" w:color="auto"/>
        <w:bottom w:val="none" w:sz="0" w:space="0" w:color="auto"/>
        <w:right w:val="none" w:sz="0" w:space="0" w:color="auto"/>
      </w:divBdr>
      <w:divsChild>
        <w:div w:id="51930499">
          <w:marLeft w:val="-225"/>
          <w:marRight w:val="-225"/>
          <w:marTop w:val="0"/>
          <w:marBottom w:val="0"/>
          <w:divBdr>
            <w:top w:val="none" w:sz="0" w:space="0" w:color="auto"/>
            <w:left w:val="none" w:sz="0" w:space="0" w:color="auto"/>
            <w:bottom w:val="none" w:sz="0" w:space="0" w:color="auto"/>
            <w:right w:val="none" w:sz="0" w:space="0" w:color="auto"/>
          </w:divBdr>
          <w:divsChild>
            <w:div w:id="184096242">
              <w:marLeft w:val="1463"/>
              <w:marRight w:val="0"/>
              <w:marTop w:val="0"/>
              <w:marBottom w:val="0"/>
              <w:divBdr>
                <w:top w:val="none" w:sz="0" w:space="0" w:color="auto"/>
                <w:left w:val="none" w:sz="0" w:space="0" w:color="auto"/>
                <w:bottom w:val="none" w:sz="0" w:space="0" w:color="auto"/>
                <w:right w:val="none" w:sz="0" w:space="0" w:color="auto"/>
              </w:divBdr>
            </w:div>
          </w:divsChild>
        </w:div>
        <w:div w:id="240675916">
          <w:marLeft w:val="-225"/>
          <w:marRight w:val="-225"/>
          <w:marTop w:val="0"/>
          <w:marBottom w:val="0"/>
          <w:divBdr>
            <w:top w:val="none" w:sz="0" w:space="0" w:color="auto"/>
            <w:left w:val="none" w:sz="0" w:space="0" w:color="auto"/>
            <w:bottom w:val="none" w:sz="0" w:space="0" w:color="auto"/>
            <w:right w:val="none" w:sz="0" w:space="0" w:color="auto"/>
          </w:divBdr>
          <w:divsChild>
            <w:div w:id="122620262">
              <w:marLeft w:val="0"/>
              <w:marRight w:val="0"/>
              <w:marTop w:val="0"/>
              <w:marBottom w:val="0"/>
              <w:divBdr>
                <w:top w:val="none" w:sz="0" w:space="0" w:color="auto"/>
                <w:left w:val="none" w:sz="0" w:space="0" w:color="auto"/>
                <w:bottom w:val="none" w:sz="0" w:space="0" w:color="auto"/>
                <w:right w:val="none" w:sz="0" w:space="0" w:color="auto"/>
              </w:divBdr>
              <w:divsChild>
                <w:div w:id="76024666">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21984403">
      <w:bodyDiv w:val="1"/>
      <w:marLeft w:val="0"/>
      <w:marRight w:val="0"/>
      <w:marTop w:val="0"/>
      <w:marBottom w:val="0"/>
      <w:divBdr>
        <w:top w:val="none" w:sz="0" w:space="0" w:color="auto"/>
        <w:left w:val="none" w:sz="0" w:space="0" w:color="auto"/>
        <w:bottom w:val="none" w:sz="0" w:space="0" w:color="auto"/>
        <w:right w:val="none" w:sz="0" w:space="0" w:color="auto"/>
      </w:divBdr>
    </w:div>
    <w:div w:id="22021716">
      <w:bodyDiv w:val="1"/>
      <w:marLeft w:val="0"/>
      <w:marRight w:val="0"/>
      <w:marTop w:val="0"/>
      <w:marBottom w:val="0"/>
      <w:divBdr>
        <w:top w:val="none" w:sz="0" w:space="0" w:color="auto"/>
        <w:left w:val="none" w:sz="0" w:space="0" w:color="auto"/>
        <w:bottom w:val="none" w:sz="0" w:space="0" w:color="auto"/>
        <w:right w:val="none" w:sz="0" w:space="0" w:color="auto"/>
      </w:divBdr>
      <w:divsChild>
        <w:div w:id="1425106416">
          <w:marLeft w:val="0"/>
          <w:marRight w:val="0"/>
          <w:marTop w:val="330"/>
          <w:marBottom w:val="150"/>
          <w:divBdr>
            <w:top w:val="none" w:sz="0" w:space="0" w:color="auto"/>
            <w:left w:val="none" w:sz="0" w:space="0" w:color="auto"/>
            <w:bottom w:val="none" w:sz="0" w:space="0" w:color="auto"/>
            <w:right w:val="none" w:sz="0" w:space="0" w:color="auto"/>
          </w:divBdr>
          <w:divsChild>
            <w:div w:id="1005937363">
              <w:marLeft w:val="0"/>
              <w:marRight w:val="0"/>
              <w:marTop w:val="0"/>
              <w:marBottom w:val="0"/>
              <w:divBdr>
                <w:top w:val="none" w:sz="0" w:space="0" w:color="auto"/>
                <w:left w:val="none" w:sz="0" w:space="0" w:color="auto"/>
                <w:bottom w:val="none" w:sz="0" w:space="0" w:color="auto"/>
                <w:right w:val="none" w:sz="0" w:space="0" w:color="auto"/>
              </w:divBdr>
            </w:div>
          </w:divsChild>
        </w:div>
        <w:div w:id="1120102117">
          <w:marLeft w:val="0"/>
          <w:marRight w:val="0"/>
          <w:marTop w:val="0"/>
          <w:marBottom w:val="0"/>
          <w:divBdr>
            <w:top w:val="none" w:sz="0" w:space="0" w:color="auto"/>
            <w:left w:val="none" w:sz="0" w:space="0" w:color="auto"/>
            <w:bottom w:val="none" w:sz="0" w:space="0" w:color="auto"/>
            <w:right w:val="none" w:sz="0" w:space="0" w:color="auto"/>
          </w:divBdr>
        </w:div>
      </w:divsChild>
    </w:div>
    <w:div w:id="22289325">
      <w:bodyDiv w:val="1"/>
      <w:marLeft w:val="0"/>
      <w:marRight w:val="0"/>
      <w:marTop w:val="0"/>
      <w:marBottom w:val="0"/>
      <w:divBdr>
        <w:top w:val="none" w:sz="0" w:space="0" w:color="auto"/>
        <w:left w:val="none" w:sz="0" w:space="0" w:color="auto"/>
        <w:bottom w:val="none" w:sz="0" w:space="0" w:color="auto"/>
        <w:right w:val="none" w:sz="0" w:space="0" w:color="auto"/>
      </w:divBdr>
      <w:divsChild>
        <w:div w:id="654265960">
          <w:marLeft w:val="0"/>
          <w:marRight w:val="0"/>
          <w:marTop w:val="0"/>
          <w:marBottom w:val="300"/>
          <w:divBdr>
            <w:top w:val="none" w:sz="0" w:space="0" w:color="auto"/>
            <w:left w:val="none" w:sz="0" w:space="0" w:color="auto"/>
            <w:bottom w:val="single" w:sz="6" w:space="5" w:color="000000"/>
            <w:right w:val="none" w:sz="0" w:space="0" w:color="auto"/>
          </w:divBdr>
        </w:div>
      </w:divsChild>
    </w:div>
    <w:div w:id="22367914">
      <w:bodyDiv w:val="1"/>
      <w:marLeft w:val="0"/>
      <w:marRight w:val="0"/>
      <w:marTop w:val="0"/>
      <w:marBottom w:val="0"/>
      <w:divBdr>
        <w:top w:val="none" w:sz="0" w:space="0" w:color="auto"/>
        <w:left w:val="none" w:sz="0" w:space="0" w:color="auto"/>
        <w:bottom w:val="none" w:sz="0" w:space="0" w:color="auto"/>
        <w:right w:val="none" w:sz="0" w:space="0" w:color="auto"/>
      </w:divBdr>
      <w:divsChild>
        <w:div w:id="27487960">
          <w:marLeft w:val="0"/>
          <w:marRight w:val="0"/>
          <w:marTop w:val="0"/>
          <w:marBottom w:val="0"/>
          <w:divBdr>
            <w:top w:val="none" w:sz="0" w:space="0" w:color="auto"/>
            <w:left w:val="none" w:sz="0" w:space="0" w:color="auto"/>
            <w:bottom w:val="none" w:sz="0" w:space="0" w:color="auto"/>
            <w:right w:val="none" w:sz="0" w:space="0" w:color="auto"/>
          </w:divBdr>
        </w:div>
      </w:divsChild>
    </w:div>
    <w:div w:id="22679227">
      <w:bodyDiv w:val="1"/>
      <w:marLeft w:val="0"/>
      <w:marRight w:val="0"/>
      <w:marTop w:val="0"/>
      <w:marBottom w:val="0"/>
      <w:divBdr>
        <w:top w:val="none" w:sz="0" w:space="0" w:color="auto"/>
        <w:left w:val="none" w:sz="0" w:space="0" w:color="auto"/>
        <w:bottom w:val="none" w:sz="0" w:space="0" w:color="auto"/>
        <w:right w:val="none" w:sz="0" w:space="0" w:color="auto"/>
      </w:divBdr>
      <w:divsChild>
        <w:div w:id="1923030039">
          <w:marLeft w:val="0"/>
          <w:marRight w:val="0"/>
          <w:marTop w:val="0"/>
          <w:marBottom w:val="0"/>
          <w:divBdr>
            <w:top w:val="none" w:sz="0" w:space="0" w:color="auto"/>
            <w:left w:val="none" w:sz="0" w:space="0" w:color="auto"/>
            <w:bottom w:val="none" w:sz="0" w:space="0" w:color="auto"/>
            <w:right w:val="none" w:sz="0" w:space="0" w:color="auto"/>
          </w:divBdr>
          <w:divsChild>
            <w:div w:id="1188639614">
              <w:marLeft w:val="0"/>
              <w:marRight w:val="0"/>
              <w:marTop w:val="0"/>
              <w:marBottom w:val="0"/>
              <w:divBdr>
                <w:top w:val="none" w:sz="0" w:space="0" w:color="auto"/>
                <w:left w:val="none" w:sz="0" w:space="0" w:color="auto"/>
                <w:bottom w:val="none" w:sz="0" w:space="0" w:color="auto"/>
                <w:right w:val="none" w:sz="0" w:space="0" w:color="auto"/>
              </w:divBdr>
            </w:div>
          </w:divsChild>
        </w:div>
        <w:div w:id="607465670">
          <w:marLeft w:val="0"/>
          <w:marRight w:val="0"/>
          <w:marTop w:val="0"/>
          <w:marBottom w:val="0"/>
          <w:divBdr>
            <w:top w:val="none" w:sz="0" w:space="0" w:color="auto"/>
            <w:left w:val="none" w:sz="0" w:space="0" w:color="auto"/>
            <w:bottom w:val="none" w:sz="0" w:space="0" w:color="auto"/>
            <w:right w:val="none" w:sz="0" w:space="0" w:color="auto"/>
          </w:divBdr>
          <w:divsChild>
            <w:div w:id="798575382">
              <w:marLeft w:val="0"/>
              <w:marRight w:val="0"/>
              <w:marTop w:val="0"/>
              <w:marBottom w:val="0"/>
              <w:divBdr>
                <w:top w:val="none" w:sz="0" w:space="0" w:color="auto"/>
                <w:left w:val="none" w:sz="0" w:space="0" w:color="auto"/>
                <w:bottom w:val="none" w:sz="0" w:space="0" w:color="auto"/>
                <w:right w:val="none" w:sz="0" w:space="0" w:color="auto"/>
              </w:divBdr>
            </w:div>
          </w:divsChild>
        </w:div>
        <w:div w:id="1140999726">
          <w:marLeft w:val="0"/>
          <w:marRight w:val="0"/>
          <w:marTop w:val="0"/>
          <w:marBottom w:val="0"/>
          <w:divBdr>
            <w:top w:val="none" w:sz="0" w:space="0" w:color="auto"/>
            <w:left w:val="none" w:sz="0" w:space="0" w:color="auto"/>
            <w:bottom w:val="none" w:sz="0" w:space="0" w:color="auto"/>
            <w:right w:val="none" w:sz="0" w:space="0" w:color="auto"/>
          </w:divBdr>
        </w:div>
      </w:divsChild>
    </w:div>
    <w:div w:id="23023320">
      <w:bodyDiv w:val="1"/>
      <w:marLeft w:val="0"/>
      <w:marRight w:val="0"/>
      <w:marTop w:val="0"/>
      <w:marBottom w:val="0"/>
      <w:divBdr>
        <w:top w:val="none" w:sz="0" w:space="0" w:color="auto"/>
        <w:left w:val="none" w:sz="0" w:space="0" w:color="auto"/>
        <w:bottom w:val="none" w:sz="0" w:space="0" w:color="auto"/>
        <w:right w:val="none" w:sz="0" w:space="0" w:color="auto"/>
      </w:divBdr>
    </w:div>
    <w:div w:id="23292229">
      <w:bodyDiv w:val="1"/>
      <w:marLeft w:val="0"/>
      <w:marRight w:val="0"/>
      <w:marTop w:val="0"/>
      <w:marBottom w:val="0"/>
      <w:divBdr>
        <w:top w:val="none" w:sz="0" w:space="0" w:color="auto"/>
        <w:left w:val="none" w:sz="0" w:space="0" w:color="auto"/>
        <w:bottom w:val="none" w:sz="0" w:space="0" w:color="auto"/>
        <w:right w:val="none" w:sz="0" w:space="0" w:color="auto"/>
      </w:divBdr>
      <w:divsChild>
        <w:div w:id="11955543">
          <w:marLeft w:val="0"/>
          <w:marRight w:val="0"/>
          <w:marTop w:val="0"/>
          <w:marBottom w:val="300"/>
          <w:divBdr>
            <w:top w:val="none" w:sz="0" w:space="0" w:color="auto"/>
            <w:left w:val="none" w:sz="0" w:space="0" w:color="auto"/>
            <w:bottom w:val="none" w:sz="0" w:space="0" w:color="auto"/>
            <w:right w:val="none" w:sz="0" w:space="0" w:color="auto"/>
          </w:divBdr>
        </w:div>
      </w:divsChild>
    </w:div>
    <w:div w:id="23868649">
      <w:bodyDiv w:val="1"/>
      <w:marLeft w:val="0"/>
      <w:marRight w:val="0"/>
      <w:marTop w:val="0"/>
      <w:marBottom w:val="0"/>
      <w:divBdr>
        <w:top w:val="none" w:sz="0" w:space="0" w:color="auto"/>
        <w:left w:val="none" w:sz="0" w:space="0" w:color="auto"/>
        <w:bottom w:val="none" w:sz="0" w:space="0" w:color="auto"/>
        <w:right w:val="none" w:sz="0" w:space="0" w:color="auto"/>
      </w:divBdr>
      <w:divsChild>
        <w:div w:id="296910803">
          <w:marLeft w:val="-150"/>
          <w:marRight w:val="-150"/>
          <w:marTop w:val="0"/>
          <w:marBottom w:val="0"/>
          <w:divBdr>
            <w:top w:val="none" w:sz="0" w:space="0" w:color="auto"/>
            <w:left w:val="none" w:sz="0" w:space="0" w:color="auto"/>
            <w:bottom w:val="none" w:sz="0" w:space="0" w:color="auto"/>
            <w:right w:val="none" w:sz="0" w:space="0" w:color="auto"/>
          </w:divBdr>
        </w:div>
      </w:divsChild>
    </w:div>
    <w:div w:id="24136443">
      <w:bodyDiv w:val="1"/>
      <w:marLeft w:val="0"/>
      <w:marRight w:val="0"/>
      <w:marTop w:val="0"/>
      <w:marBottom w:val="0"/>
      <w:divBdr>
        <w:top w:val="none" w:sz="0" w:space="0" w:color="auto"/>
        <w:left w:val="none" w:sz="0" w:space="0" w:color="auto"/>
        <w:bottom w:val="none" w:sz="0" w:space="0" w:color="auto"/>
        <w:right w:val="none" w:sz="0" w:space="0" w:color="auto"/>
      </w:divBdr>
    </w:div>
    <w:div w:id="24184057">
      <w:bodyDiv w:val="1"/>
      <w:marLeft w:val="0"/>
      <w:marRight w:val="0"/>
      <w:marTop w:val="0"/>
      <w:marBottom w:val="0"/>
      <w:divBdr>
        <w:top w:val="none" w:sz="0" w:space="0" w:color="auto"/>
        <w:left w:val="none" w:sz="0" w:space="0" w:color="auto"/>
        <w:bottom w:val="none" w:sz="0" w:space="0" w:color="auto"/>
        <w:right w:val="none" w:sz="0" w:space="0" w:color="auto"/>
      </w:divBdr>
      <w:divsChild>
        <w:div w:id="413547764">
          <w:marLeft w:val="750"/>
          <w:marRight w:val="0"/>
          <w:marTop w:val="0"/>
          <w:marBottom w:val="0"/>
          <w:divBdr>
            <w:top w:val="none" w:sz="0" w:space="0" w:color="auto"/>
            <w:left w:val="none" w:sz="0" w:space="0" w:color="auto"/>
            <w:bottom w:val="none" w:sz="0" w:space="0" w:color="auto"/>
            <w:right w:val="none" w:sz="0" w:space="0" w:color="auto"/>
          </w:divBdr>
        </w:div>
        <w:div w:id="709455375">
          <w:marLeft w:val="750"/>
          <w:marRight w:val="1500"/>
          <w:marTop w:val="0"/>
          <w:marBottom w:val="0"/>
          <w:divBdr>
            <w:top w:val="none" w:sz="0" w:space="0" w:color="auto"/>
            <w:left w:val="none" w:sz="0" w:space="0" w:color="auto"/>
            <w:bottom w:val="none" w:sz="0" w:space="0" w:color="auto"/>
            <w:right w:val="none" w:sz="0" w:space="0" w:color="auto"/>
          </w:divBdr>
        </w:div>
      </w:divsChild>
    </w:div>
    <w:div w:id="24328737">
      <w:bodyDiv w:val="1"/>
      <w:marLeft w:val="0"/>
      <w:marRight w:val="0"/>
      <w:marTop w:val="0"/>
      <w:marBottom w:val="0"/>
      <w:divBdr>
        <w:top w:val="none" w:sz="0" w:space="0" w:color="auto"/>
        <w:left w:val="none" w:sz="0" w:space="0" w:color="auto"/>
        <w:bottom w:val="none" w:sz="0" w:space="0" w:color="auto"/>
        <w:right w:val="none" w:sz="0" w:space="0" w:color="auto"/>
      </w:divBdr>
      <w:divsChild>
        <w:div w:id="370039981">
          <w:marLeft w:val="0"/>
          <w:marRight w:val="0"/>
          <w:marTop w:val="0"/>
          <w:marBottom w:val="0"/>
          <w:divBdr>
            <w:top w:val="none" w:sz="0" w:space="0" w:color="auto"/>
            <w:left w:val="none" w:sz="0" w:space="0" w:color="auto"/>
            <w:bottom w:val="none" w:sz="0" w:space="0" w:color="auto"/>
            <w:right w:val="none" w:sz="0" w:space="0" w:color="auto"/>
          </w:divBdr>
        </w:div>
        <w:div w:id="419375714">
          <w:marLeft w:val="0"/>
          <w:marRight w:val="0"/>
          <w:marTop w:val="0"/>
          <w:marBottom w:val="300"/>
          <w:divBdr>
            <w:top w:val="none" w:sz="0" w:space="0" w:color="auto"/>
            <w:left w:val="none" w:sz="0" w:space="0" w:color="auto"/>
            <w:bottom w:val="none" w:sz="0" w:space="0" w:color="auto"/>
            <w:right w:val="none" w:sz="0" w:space="0" w:color="auto"/>
          </w:divBdr>
        </w:div>
      </w:divsChild>
    </w:div>
    <w:div w:id="24604813">
      <w:bodyDiv w:val="1"/>
      <w:marLeft w:val="0"/>
      <w:marRight w:val="0"/>
      <w:marTop w:val="0"/>
      <w:marBottom w:val="0"/>
      <w:divBdr>
        <w:top w:val="none" w:sz="0" w:space="0" w:color="auto"/>
        <w:left w:val="none" w:sz="0" w:space="0" w:color="auto"/>
        <w:bottom w:val="none" w:sz="0" w:space="0" w:color="auto"/>
        <w:right w:val="none" w:sz="0" w:space="0" w:color="auto"/>
      </w:divBdr>
      <w:divsChild>
        <w:div w:id="189101594">
          <w:marLeft w:val="0"/>
          <w:marRight w:val="0"/>
          <w:marTop w:val="0"/>
          <w:marBottom w:val="0"/>
          <w:divBdr>
            <w:top w:val="none" w:sz="0" w:space="0" w:color="auto"/>
            <w:left w:val="none" w:sz="0" w:space="0" w:color="auto"/>
            <w:bottom w:val="none" w:sz="0" w:space="0" w:color="auto"/>
            <w:right w:val="none" w:sz="0" w:space="0" w:color="auto"/>
          </w:divBdr>
          <w:divsChild>
            <w:div w:id="689991374">
              <w:marLeft w:val="0"/>
              <w:marRight w:val="0"/>
              <w:marTop w:val="0"/>
              <w:marBottom w:val="0"/>
              <w:divBdr>
                <w:top w:val="none" w:sz="0" w:space="0" w:color="auto"/>
                <w:left w:val="none" w:sz="0" w:space="0" w:color="auto"/>
                <w:bottom w:val="none" w:sz="0" w:space="0" w:color="auto"/>
                <w:right w:val="none" w:sz="0" w:space="0" w:color="auto"/>
              </w:divBdr>
              <w:divsChild>
                <w:div w:id="549344940">
                  <w:marLeft w:val="0"/>
                  <w:marRight w:val="0"/>
                  <w:marTop w:val="0"/>
                  <w:marBottom w:val="0"/>
                  <w:divBdr>
                    <w:top w:val="none" w:sz="0" w:space="0" w:color="auto"/>
                    <w:left w:val="none" w:sz="0" w:space="0" w:color="auto"/>
                    <w:bottom w:val="none" w:sz="0" w:space="0" w:color="auto"/>
                    <w:right w:val="none" w:sz="0" w:space="0" w:color="auto"/>
                  </w:divBdr>
                  <w:divsChild>
                    <w:div w:id="55111809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25184883">
      <w:bodyDiv w:val="1"/>
      <w:marLeft w:val="0"/>
      <w:marRight w:val="0"/>
      <w:marTop w:val="0"/>
      <w:marBottom w:val="0"/>
      <w:divBdr>
        <w:top w:val="none" w:sz="0" w:space="0" w:color="auto"/>
        <w:left w:val="none" w:sz="0" w:space="0" w:color="auto"/>
        <w:bottom w:val="none" w:sz="0" w:space="0" w:color="auto"/>
        <w:right w:val="none" w:sz="0" w:space="0" w:color="auto"/>
      </w:divBdr>
    </w:div>
    <w:div w:id="25562510">
      <w:bodyDiv w:val="1"/>
      <w:marLeft w:val="0"/>
      <w:marRight w:val="0"/>
      <w:marTop w:val="0"/>
      <w:marBottom w:val="0"/>
      <w:divBdr>
        <w:top w:val="none" w:sz="0" w:space="0" w:color="auto"/>
        <w:left w:val="none" w:sz="0" w:space="0" w:color="auto"/>
        <w:bottom w:val="none" w:sz="0" w:space="0" w:color="auto"/>
        <w:right w:val="none" w:sz="0" w:space="0" w:color="auto"/>
      </w:divBdr>
    </w:div>
    <w:div w:id="25638655">
      <w:bodyDiv w:val="1"/>
      <w:marLeft w:val="0"/>
      <w:marRight w:val="0"/>
      <w:marTop w:val="0"/>
      <w:marBottom w:val="0"/>
      <w:divBdr>
        <w:top w:val="none" w:sz="0" w:space="0" w:color="auto"/>
        <w:left w:val="none" w:sz="0" w:space="0" w:color="auto"/>
        <w:bottom w:val="none" w:sz="0" w:space="0" w:color="auto"/>
        <w:right w:val="none" w:sz="0" w:space="0" w:color="auto"/>
      </w:divBdr>
      <w:divsChild>
        <w:div w:id="997542462">
          <w:marLeft w:val="0"/>
          <w:marRight w:val="0"/>
          <w:marTop w:val="0"/>
          <w:marBottom w:val="300"/>
          <w:divBdr>
            <w:top w:val="none" w:sz="0" w:space="0" w:color="auto"/>
            <w:left w:val="none" w:sz="0" w:space="0" w:color="auto"/>
            <w:bottom w:val="none" w:sz="0" w:space="0" w:color="auto"/>
            <w:right w:val="none" w:sz="0" w:space="0" w:color="auto"/>
          </w:divBdr>
        </w:div>
        <w:div w:id="1004866954">
          <w:marLeft w:val="15"/>
          <w:marRight w:val="225"/>
          <w:marTop w:val="0"/>
          <w:marBottom w:val="105"/>
          <w:divBdr>
            <w:top w:val="none" w:sz="0" w:space="0" w:color="auto"/>
            <w:left w:val="none" w:sz="0" w:space="0" w:color="auto"/>
            <w:bottom w:val="none" w:sz="0" w:space="0" w:color="auto"/>
            <w:right w:val="none" w:sz="0" w:space="0" w:color="auto"/>
          </w:divBdr>
          <w:divsChild>
            <w:div w:id="106005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40689">
      <w:bodyDiv w:val="1"/>
      <w:marLeft w:val="0"/>
      <w:marRight w:val="0"/>
      <w:marTop w:val="0"/>
      <w:marBottom w:val="0"/>
      <w:divBdr>
        <w:top w:val="none" w:sz="0" w:space="0" w:color="auto"/>
        <w:left w:val="none" w:sz="0" w:space="0" w:color="auto"/>
        <w:bottom w:val="none" w:sz="0" w:space="0" w:color="auto"/>
        <w:right w:val="none" w:sz="0" w:space="0" w:color="auto"/>
      </w:divBdr>
      <w:divsChild>
        <w:div w:id="643046569">
          <w:marLeft w:val="0"/>
          <w:marRight w:val="0"/>
          <w:marTop w:val="0"/>
          <w:marBottom w:val="360"/>
          <w:divBdr>
            <w:top w:val="none" w:sz="0" w:space="0" w:color="auto"/>
            <w:left w:val="none" w:sz="0" w:space="0" w:color="auto"/>
            <w:bottom w:val="none" w:sz="0" w:space="0" w:color="auto"/>
            <w:right w:val="none" w:sz="0" w:space="0" w:color="auto"/>
          </w:divBdr>
        </w:div>
      </w:divsChild>
    </w:div>
    <w:div w:id="25912404">
      <w:bodyDiv w:val="1"/>
      <w:marLeft w:val="0"/>
      <w:marRight w:val="0"/>
      <w:marTop w:val="0"/>
      <w:marBottom w:val="0"/>
      <w:divBdr>
        <w:top w:val="none" w:sz="0" w:space="0" w:color="auto"/>
        <w:left w:val="none" w:sz="0" w:space="0" w:color="auto"/>
        <w:bottom w:val="none" w:sz="0" w:space="0" w:color="auto"/>
        <w:right w:val="none" w:sz="0" w:space="0" w:color="auto"/>
      </w:divBdr>
    </w:div>
    <w:div w:id="26151377">
      <w:bodyDiv w:val="1"/>
      <w:marLeft w:val="0"/>
      <w:marRight w:val="0"/>
      <w:marTop w:val="0"/>
      <w:marBottom w:val="0"/>
      <w:divBdr>
        <w:top w:val="none" w:sz="0" w:space="0" w:color="auto"/>
        <w:left w:val="none" w:sz="0" w:space="0" w:color="auto"/>
        <w:bottom w:val="none" w:sz="0" w:space="0" w:color="auto"/>
        <w:right w:val="none" w:sz="0" w:space="0" w:color="auto"/>
      </w:divBdr>
    </w:div>
    <w:div w:id="26177699">
      <w:bodyDiv w:val="1"/>
      <w:marLeft w:val="0"/>
      <w:marRight w:val="0"/>
      <w:marTop w:val="0"/>
      <w:marBottom w:val="0"/>
      <w:divBdr>
        <w:top w:val="none" w:sz="0" w:space="0" w:color="auto"/>
        <w:left w:val="none" w:sz="0" w:space="0" w:color="auto"/>
        <w:bottom w:val="none" w:sz="0" w:space="0" w:color="auto"/>
        <w:right w:val="none" w:sz="0" w:space="0" w:color="auto"/>
      </w:divBdr>
    </w:div>
    <w:div w:id="26412949">
      <w:bodyDiv w:val="1"/>
      <w:marLeft w:val="0"/>
      <w:marRight w:val="0"/>
      <w:marTop w:val="0"/>
      <w:marBottom w:val="0"/>
      <w:divBdr>
        <w:top w:val="none" w:sz="0" w:space="0" w:color="auto"/>
        <w:left w:val="none" w:sz="0" w:space="0" w:color="auto"/>
        <w:bottom w:val="none" w:sz="0" w:space="0" w:color="auto"/>
        <w:right w:val="none" w:sz="0" w:space="0" w:color="auto"/>
      </w:divBdr>
      <w:divsChild>
        <w:div w:id="264465516">
          <w:marLeft w:val="0"/>
          <w:marRight w:val="0"/>
          <w:marTop w:val="0"/>
          <w:marBottom w:val="0"/>
          <w:divBdr>
            <w:top w:val="none" w:sz="0" w:space="0" w:color="auto"/>
            <w:left w:val="none" w:sz="0" w:space="0" w:color="auto"/>
            <w:bottom w:val="none" w:sz="0" w:space="0" w:color="auto"/>
            <w:right w:val="none" w:sz="0" w:space="0" w:color="auto"/>
          </w:divBdr>
        </w:div>
      </w:divsChild>
    </w:div>
    <w:div w:id="26568428">
      <w:bodyDiv w:val="1"/>
      <w:marLeft w:val="0"/>
      <w:marRight w:val="0"/>
      <w:marTop w:val="0"/>
      <w:marBottom w:val="0"/>
      <w:divBdr>
        <w:top w:val="none" w:sz="0" w:space="0" w:color="auto"/>
        <w:left w:val="none" w:sz="0" w:space="0" w:color="auto"/>
        <w:bottom w:val="none" w:sz="0" w:space="0" w:color="auto"/>
        <w:right w:val="none" w:sz="0" w:space="0" w:color="auto"/>
      </w:divBdr>
      <w:divsChild>
        <w:div w:id="262150232">
          <w:marLeft w:val="-225"/>
          <w:marRight w:val="-225"/>
          <w:marTop w:val="0"/>
          <w:marBottom w:val="0"/>
          <w:divBdr>
            <w:top w:val="none" w:sz="0" w:space="0" w:color="auto"/>
            <w:left w:val="none" w:sz="0" w:space="0" w:color="auto"/>
            <w:bottom w:val="none" w:sz="0" w:space="0" w:color="auto"/>
            <w:right w:val="none" w:sz="0" w:space="0" w:color="auto"/>
          </w:divBdr>
        </w:div>
      </w:divsChild>
    </w:div>
    <w:div w:id="27151091">
      <w:bodyDiv w:val="1"/>
      <w:marLeft w:val="0"/>
      <w:marRight w:val="0"/>
      <w:marTop w:val="0"/>
      <w:marBottom w:val="0"/>
      <w:divBdr>
        <w:top w:val="none" w:sz="0" w:space="0" w:color="auto"/>
        <w:left w:val="none" w:sz="0" w:space="0" w:color="auto"/>
        <w:bottom w:val="none" w:sz="0" w:space="0" w:color="auto"/>
        <w:right w:val="none" w:sz="0" w:space="0" w:color="auto"/>
      </w:divBdr>
      <w:divsChild>
        <w:div w:id="28647973">
          <w:marLeft w:val="15"/>
          <w:marRight w:val="225"/>
          <w:marTop w:val="0"/>
          <w:marBottom w:val="105"/>
          <w:divBdr>
            <w:top w:val="none" w:sz="0" w:space="0" w:color="auto"/>
            <w:left w:val="none" w:sz="0" w:space="0" w:color="auto"/>
            <w:bottom w:val="none" w:sz="0" w:space="0" w:color="auto"/>
            <w:right w:val="none" w:sz="0" w:space="0" w:color="auto"/>
          </w:divBdr>
        </w:div>
        <w:div w:id="54858776">
          <w:marLeft w:val="0"/>
          <w:marRight w:val="0"/>
          <w:marTop w:val="0"/>
          <w:marBottom w:val="300"/>
          <w:divBdr>
            <w:top w:val="none" w:sz="0" w:space="0" w:color="auto"/>
            <w:left w:val="none" w:sz="0" w:space="0" w:color="auto"/>
            <w:bottom w:val="none" w:sz="0" w:space="0" w:color="auto"/>
            <w:right w:val="none" w:sz="0" w:space="0" w:color="auto"/>
          </w:divBdr>
        </w:div>
      </w:divsChild>
    </w:div>
    <w:div w:id="27799593">
      <w:bodyDiv w:val="1"/>
      <w:marLeft w:val="0"/>
      <w:marRight w:val="0"/>
      <w:marTop w:val="0"/>
      <w:marBottom w:val="0"/>
      <w:divBdr>
        <w:top w:val="none" w:sz="0" w:space="0" w:color="auto"/>
        <w:left w:val="none" w:sz="0" w:space="0" w:color="auto"/>
        <w:bottom w:val="none" w:sz="0" w:space="0" w:color="auto"/>
        <w:right w:val="none" w:sz="0" w:space="0" w:color="auto"/>
      </w:divBdr>
      <w:divsChild>
        <w:div w:id="578029314">
          <w:marLeft w:val="0"/>
          <w:marRight w:val="0"/>
          <w:marTop w:val="0"/>
          <w:marBottom w:val="0"/>
          <w:divBdr>
            <w:top w:val="single" w:sz="4" w:space="13" w:color="D2D2D2"/>
            <w:left w:val="none" w:sz="0" w:space="0" w:color="auto"/>
            <w:bottom w:val="none" w:sz="0" w:space="0" w:color="auto"/>
            <w:right w:val="none" w:sz="0" w:space="0" w:color="auto"/>
          </w:divBdr>
        </w:div>
      </w:divsChild>
    </w:div>
    <w:div w:id="27998647">
      <w:bodyDiv w:val="1"/>
      <w:marLeft w:val="0"/>
      <w:marRight w:val="0"/>
      <w:marTop w:val="0"/>
      <w:marBottom w:val="0"/>
      <w:divBdr>
        <w:top w:val="none" w:sz="0" w:space="0" w:color="auto"/>
        <w:left w:val="none" w:sz="0" w:space="0" w:color="auto"/>
        <w:bottom w:val="none" w:sz="0" w:space="0" w:color="auto"/>
        <w:right w:val="none" w:sz="0" w:space="0" w:color="auto"/>
      </w:divBdr>
      <w:divsChild>
        <w:div w:id="130825425">
          <w:marLeft w:val="0"/>
          <w:marRight w:val="0"/>
          <w:marTop w:val="0"/>
          <w:marBottom w:val="300"/>
          <w:divBdr>
            <w:top w:val="none" w:sz="0" w:space="0" w:color="auto"/>
            <w:left w:val="none" w:sz="0" w:space="0" w:color="auto"/>
            <w:bottom w:val="none" w:sz="0" w:space="0" w:color="auto"/>
            <w:right w:val="none" w:sz="0" w:space="0" w:color="auto"/>
          </w:divBdr>
        </w:div>
        <w:div w:id="144782063">
          <w:marLeft w:val="0"/>
          <w:marRight w:val="0"/>
          <w:marTop w:val="0"/>
          <w:marBottom w:val="0"/>
          <w:divBdr>
            <w:top w:val="none" w:sz="0" w:space="0" w:color="auto"/>
            <w:left w:val="none" w:sz="0" w:space="0" w:color="auto"/>
            <w:bottom w:val="none" w:sz="0" w:space="0" w:color="auto"/>
            <w:right w:val="none" w:sz="0" w:space="0" w:color="auto"/>
          </w:divBdr>
          <w:divsChild>
            <w:div w:id="665942004">
              <w:marLeft w:val="0"/>
              <w:marRight w:val="450"/>
              <w:marTop w:val="0"/>
              <w:marBottom w:val="150"/>
              <w:divBdr>
                <w:top w:val="none" w:sz="0" w:space="0" w:color="auto"/>
                <w:left w:val="none" w:sz="0" w:space="0" w:color="auto"/>
                <w:bottom w:val="none" w:sz="0" w:space="0" w:color="auto"/>
                <w:right w:val="none" w:sz="0" w:space="0" w:color="auto"/>
              </w:divBdr>
              <w:divsChild>
                <w:div w:id="71697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659638">
          <w:marLeft w:val="0"/>
          <w:marRight w:val="0"/>
          <w:marTop w:val="0"/>
          <w:marBottom w:val="450"/>
          <w:divBdr>
            <w:top w:val="none" w:sz="0" w:space="0" w:color="auto"/>
            <w:left w:val="none" w:sz="0" w:space="0" w:color="auto"/>
            <w:bottom w:val="none" w:sz="0" w:space="0" w:color="auto"/>
            <w:right w:val="none" w:sz="0" w:space="0" w:color="auto"/>
          </w:divBdr>
        </w:div>
      </w:divsChild>
    </w:div>
    <w:div w:id="28067751">
      <w:bodyDiv w:val="1"/>
      <w:marLeft w:val="0"/>
      <w:marRight w:val="0"/>
      <w:marTop w:val="0"/>
      <w:marBottom w:val="0"/>
      <w:divBdr>
        <w:top w:val="none" w:sz="0" w:space="0" w:color="auto"/>
        <w:left w:val="none" w:sz="0" w:space="0" w:color="auto"/>
        <w:bottom w:val="none" w:sz="0" w:space="0" w:color="auto"/>
        <w:right w:val="none" w:sz="0" w:space="0" w:color="auto"/>
      </w:divBdr>
    </w:div>
    <w:div w:id="28188958">
      <w:bodyDiv w:val="1"/>
      <w:marLeft w:val="0"/>
      <w:marRight w:val="0"/>
      <w:marTop w:val="0"/>
      <w:marBottom w:val="0"/>
      <w:divBdr>
        <w:top w:val="none" w:sz="0" w:space="0" w:color="auto"/>
        <w:left w:val="none" w:sz="0" w:space="0" w:color="auto"/>
        <w:bottom w:val="none" w:sz="0" w:space="0" w:color="auto"/>
        <w:right w:val="none" w:sz="0" w:space="0" w:color="auto"/>
      </w:divBdr>
      <w:divsChild>
        <w:div w:id="270431734">
          <w:marLeft w:val="0"/>
          <w:marRight w:val="0"/>
          <w:marTop w:val="0"/>
          <w:marBottom w:val="0"/>
          <w:divBdr>
            <w:top w:val="none" w:sz="0" w:space="0" w:color="auto"/>
            <w:left w:val="none" w:sz="0" w:space="0" w:color="auto"/>
            <w:bottom w:val="none" w:sz="0" w:space="0" w:color="auto"/>
            <w:right w:val="none" w:sz="0" w:space="0" w:color="auto"/>
          </w:divBdr>
        </w:div>
        <w:div w:id="574049045">
          <w:marLeft w:val="0"/>
          <w:marRight w:val="0"/>
          <w:marTop w:val="0"/>
          <w:marBottom w:val="0"/>
          <w:divBdr>
            <w:top w:val="none" w:sz="0" w:space="0" w:color="auto"/>
            <w:left w:val="none" w:sz="0" w:space="0" w:color="auto"/>
            <w:bottom w:val="none" w:sz="0" w:space="0" w:color="auto"/>
            <w:right w:val="none" w:sz="0" w:space="0" w:color="auto"/>
          </w:divBdr>
        </w:div>
      </w:divsChild>
    </w:div>
    <w:div w:id="28268101">
      <w:bodyDiv w:val="1"/>
      <w:marLeft w:val="0"/>
      <w:marRight w:val="0"/>
      <w:marTop w:val="0"/>
      <w:marBottom w:val="0"/>
      <w:divBdr>
        <w:top w:val="none" w:sz="0" w:space="0" w:color="auto"/>
        <w:left w:val="none" w:sz="0" w:space="0" w:color="auto"/>
        <w:bottom w:val="none" w:sz="0" w:space="0" w:color="auto"/>
        <w:right w:val="none" w:sz="0" w:space="0" w:color="auto"/>
      </w:divBdr>
      <w:divsChild>
        <w:div w:id="1688361172">
          <w:marLeft w:val="0"/>
          <w:marRight w:val="0"/>
          <w:marTop w:val="0"/>
          <w:marBottom w:val="0"/>
          <w:divBdr>
            <w:top w:val="single" w:sz="2" w:space="0" w:color="E0E0E0"/>
            <w:left w:val="single" w:sz="2" w:space="0" w:color="E0E0E0"/>
            <w:bottom w:val="single" w:sz="2" w:space="0" w:color="E0E0E0"/>
            <w:right w:val="single" w:sz="2" w:space="0" w:color="E0E0E0"/>
          </w:divBdr>
          <w:divsChild>
            <w:div w:id="1581328913">
              <w:marLeft w:val="0"/>
              <w:marRight w:val="0"/>
              <w:marTop w:val="0"/>
              <w:marBottom w:val="0"/>
              <w:divBdr>
                <w:top w:val="single" w:sz="2" w:space="0" w:color="E0E0E0"/>
                <w:left w:val="single" w:sz="2" w:space="0" w:color="E0E0E0"/>
                <w:bottom w:val="single" w:sz="2" w:space="0" w:color="E0E0E0"/>
                <w:right w:val="single" w:sz="2" w:space="0" w:color="E0E0E0"/>
              </w:divBdr>
              <w:divsChild>
                <w:div w:id="2111512924">
                  <w:marLeft w:val="0"/>
                  <w:marRight w:val="0"/>
                  <w:marTop w:val="0"/>
                  <w:marBottom w:val="0"/>
                  <w:divBdr>
                    <w:top w:val="single" w:sz="2" w:space="0" w:color="E0E0E0"/>
                    <w:left w:val="single" w:sz="2" w:space="0" w:color="E0E0E0"/>
                    <w:bottom w:val="single" w:sz="2" w:space="0" w:color="E0E0E0"/>
                    <w:right w:val="single" w:sz="2" w:space="0" w:color="E0E0E0"/>
                  </w:divBdr>
                  <w:divsChild>
                    <w:div w:id="1827472936">
                      <w:marLeft w:val="0"/>
                      <w:marRight w:val="0"/>
                      <w:marTop w:val="0"/>
                      <w:marBottom w:val="0"/>
                      <w:divBdr>
                        <w:top w:val="single" w:sz="2" w:space="0" w:color="E0E0E0"/>
                        <w:left w:val="single" w:sz="2" w:space="0" w:color="E0E0E0"/>
                        <w:bottom w:val="single" w:sz="2" w:space="0" w:color="E0E0E0"/>
                        <w:right w:val="single" w:sz="2" w:space="0" w:color="E0E0E0"/>
                      </w:divBdr>
                    </w:div>
                    <w:div w:id="98705355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903060976">
          <w:marLeft w:val="0"/>
          <w:marRight w:val="0"/>
          <w:marTop w:val="0"/>
          <w:marBottom w:val="0"/>
          <w:divBdr>
            <w:top w:val="single" w:sz="2" w:space="0" w:color="E0E0E0"/>
            <w:left w:val="single" w:sz="2" w:space="0" w:color="E0E0E0"/>
            <w:bottom w:val="single" w:sz="2" w:space="0" w:color="E0E0E0"/>
            <w:right w:val="single" w:sz="2" w:space="0" w:color="E0E0E0"/>
          </w:divBdr>
          <w:divsChild>
            <w:div w:id="1905674558">
              <w:marLeft w:val="0"/>
              <w:marRight w:val="0"/>
              <w:marTop w:val="0"/>
              <w:marBottom w:val="0"/>
              <w:divBdr>
                <w:top w:val="single" w:sz="2" w:space="0" w:color="E0E0E0"/>
                <w:left w:val="single" w:sz="2" w:space="0" w:color="E0E0E0"/>
                <w:bottom w:val="single" w:sz="2" w:space="0" w:color="E0E0E0"/>
                <w:right w:val="single" w:sz="2" w:space="0" w:color="E0E0E0"/>
              </w:divBdr>
              <w:divsChild>
                <w:div w:id="1674607477">
                  <w:marLeft w:val="0"/>
                  <w:marRight w:val="0"/>
                  <w:marTop w:val="0"/>
                  <w:marBottom w:val="0"/>
                  <w:divBdr>
                    <w:top w:val="single" w:sz="2" w:space="0" w:color="E0E0E0"/>
                    <w:left w:val="single" w:sz="2" w:space="0" w:color="E0E0E0"/>
                    <w:bottom w:val="single" w:sz="2" w:space="0" w:color="E0E0E0"/>
                    <w:right w:val="single" w:sz="2" w:space="0" w:color="E0E0E0"/>
                  </w:divBdr>
                  <w:divsChild>
                    <w:div w:id="562909509">
                      <w:marLeft w:val="0"/>
                      <w:marRight w:val="0"/>
                      <w:marTop w:val="0"/>
                      <w:marBottom w:val="0"/>
                      <w:divBdr>
                        <w:top w:val="single" w:sz="2" w:space="0" w:color="E0E0E0"/>
                        <w:left w:val="single" w:sz="2" w:space="0" w:color="E0E0E0"/>
                        <w:bottom w:val="single" w:sz="2" w:space="0" w:color="E0E0E0"/>
                        <w:right w:val="single" w:sz="2" w:space="0" w:color="E0E0E0"/>
                      </w:divBdr>
                      <w:divsChild>
                        <w:div w:id="45740847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787964964">
              <w:marLeft w:val="0"/>
              <w:marRight w:val="0"/>
              <w:marTop w:val="0"/>
              <w:marBottom w:val="0"/>
              <w:divBdr>
                <w:top w:val="single" w:sz="2" w:space="0" w:color="E0E0E0"/>
                <w:left w:val="single" w:sz="2" w:space="0" w:color="E0E0E0"/>
                <w:bottom w:val="single" w:sz="2" w:space="0" w:color="E0E0E0"/>
                <w:right w:val="single" w:sz="2" w:space="0" w:color="E0E0E0"/>
              </w:divBdr>
              <w:divsChild>
                <w:div w:id="1749309461">
                  <w:marLeft w:val="0"/>
                  <w:marRight w:val="0"/>
                  <w:marTop w:val="0"/>
                  <w:marBottom w:val="0"/>
                  <w:divBdr>
                    <w:top w:val="single" w:sz="2" w:space="0" w:color="E0E0E0"/>
                    <w:left w:val="single" w:sz="2" w:space="0" w:color="E0E0E0"/>
                    <w:bottom w:val="single" w:sz="2" w:space="0" w:color="E0E0E0"/>
                    <w:right w:val="single" w:sz="2" w:space="0" w:color="E0E0E0"/>
                  </w:divBdr>
                </w:div>
                <w:div w:id="1135870484">
                  <w:marLeft w:val="0"/>
                  <w:marRight w:val="0"/>
                  <w:marTop w:val="0"/>
                  <w:marBottom w:val="0"/>
                  <w:divBdr>
                    <w:top w:val="single" w:sz="2" w:space="0" w:color="E0E0E0"/>
                    <w:left w:val="single" w:sz="2" w:space="0" w:color="E0E0E0"/>
                    <w:bottom w:val="single" w:sz="2" w:space="0" w:color="E0E0E0"/>
                    <w:right w:val="single" w:sz="2" w:space="0" w:color="E0E0E0"/>
                  </w:divBdr>
                  <w:divsChild>
                    <w:div w:id="1664897544">
                      <w:marLeft w:val="0"/>
                      <w:marRight w:val="0"/>
                      <w:marTop w:val="0"/>
                      <w:marBottom w:val="0"/>
                      <w:divBdr>
                        <w:top w:val="single" w:sz="2" w:space="0" w:color="E0E0E0"/>
                        <w:left w:val="single" w:sz="2" w:space="0" w:color="E0E0E0"/>
                        <w:bottom w:val="single" w:sz="2" w:space="0" w:color="E0E0E0"/>
                        <w:right w:val="single" w:sz="2" w:space="0" w:color="E0E0E0"/>
                      </w:divBdr>
                      <w:divsChild>
                        <w:div w:id="133826740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79597595">
                      <w:marLeft w:val="0"/>
                      <w:marRight w:val="0"/>
                      <w:marTop w:val="0"/>
                      <w:marBottom w:val="0"/>
                      <w:divBdr>
                        <w:top w:val="single" w:sz="2" w:space="0" w:color="E0E0E0"/>
                        <w:left w:val="single" w:sz="2" w:space="0" w:color="E0E0E0"/>
                        <w:bottom w:val="single" w:sz="2" w:space="0" w:color="E0E0E0"/>
                        <w:right w:val="single" w:sz="2" w:space="0" w:color="E0E0E0"/>
                      </w:divBdr>
                      <w:divsChild>
                        <w:div w:id="22067776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263417556">
                      <w:marLeft w:val="0"/>
                      <w:marRight w:val="0"/>
                      <w:marTop w:val="0"/>
                      <w:marBottom w:val="0"/>
                      <w:divBdr>
                        <w:top w:val="single" w:sz="2" w:space="0" w:color="E0E0E0"/>
                        <w:left w:val="single" w:sz="2" w:space="0" w:color="E0E0E0"/>
                        <w:bottom w:val="single" w:sz="2" w:space="0" w:color="E0E0E0"/>
                        <w:right w:val="single" w:sz="2" w:space="0" w:color="E0E0E0"/>
                      </w:divBdr>
                      <w:divsChild>
                        <w:div w:id="60516055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42979402">
                      <w:marLeft w:val="0"/>
                      <w:marRight w:val="0"/>
                      <w:marTop w:val="0"/>
                      <w:marBottom w:val="0"/>
                      <w:divBdr>
                        <w:top w:val="single" w:sz="2" w:space="0" w:color="E0E0E0"/>
                        <w:left w:val="single" w:sz="2" w:space="0" w:color="E0E0E0"/>
                        <w:bottom w:val="single" w:sz="2" w:space="0" w:color="E0E0E0"/>
                        <w:right w:val="single" w:sz="2" w:space="0" w:color="E0E0E0"/>
                      </w:divBdr>
                      <w:divsChild>
                        <w:div w:id="58380719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01690524">
                      <w:marLeft w:val="0"/>
                      <w:marRight w:val="0"/>
                      <w:marTop w:val="0"/>
                      <w:marBottom w:val="0"/>
                      <w:divBdr>
                        <w:top w:val="single" w:sz="2" w:space="0" w:color="E0E0E0"/>
                        <w:left w:val="single" w:sz="2" w:space="0" w:color="E0E0E0"/>
                        <w:bottom w:val="single" w:sz="2" w:space="0" w:color="E0E0E0"/>
                        <w:right w:val="single" w:sz="2" w:space="0" w:color="E0E0E0"/>
                      </w:divBdr>
                      <w:divsChild>
                        <w:div w:id="43984127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28380747">
      <w:bodyDiv w:val="1"/>
      <w:marLeft w:val="0"/>
      <w:marRight w:val="0"/>
      <w:marTop w:val="0"/>
      <w:marBottom w:val="0"/>
      <w:divBdr>
        <w:top w:val="none" w:sz="0" w:space="0" w:color="auto"/>
        <w:left w:val="none" w:sz="0" w:space="0" w:color="auto"/>
        <w:bottom w:val="none" w:sz="0" w:space="0" w:color="auto"/>
        <w:right w:val="none" w:sz="0" w:space="0" w:color="auto"/>
      </w:divBdr>
    </w:div>
    <w:div w:id="28654907">
      <w:bodyDiv w:val="1"/>
      <w:marLeft w:val="0"/>
      <w:marRight w:val="0"/>
      <w:marTop w:val="0"/>
      <w:marBottom w:val="0"/>
      <w:divBdr>
        <w:top w:val="none" w:sz="0" w:space="0" w:color="auto"/>
        <w:left w:val="none" w:sz="0" w:space="0" w:color="auto"/>
        <w:bottom w:val="none" w:sz="0" w:space="0" w:color="auto"/>
        <w:right w:val="none" w:sz="0" w:space="0" w:color="auto"/>
      </w:divBdr>
    </w:div>
    <w:div w:id="29384630">
      <w:bodyDiv w:val="1"/>
      <w:marLeft w:val="0"/>
      <w:marRight w:val="0"/>
      <w:marTop w:val="0"/>
      <w:marBottom w:val="0"/>
      <w:divBdr>
        <w:top w:val="none" w:sz="0" w:space="0" w:color="auto"/>
        <w:left w:val="none" w:sz="0" w:space="0" w:color="auto"/>
        <w:bottom w:val="none" w:sz="0" w:space="0" w:color="auto"/>
        <w:right w:val="none" w:sz="0" w:space="0" w:color="auto"/>
      </w:divBdr>
    </w:div>
    <w:div w:id="29763952">
      <w:bodyDiv w:val="1"/>
      <w:marLeft w:val="0"/>
      <w:marRight w:val="0"/>
      <w:marTop w:val="0"/>
      <w:marBottom w:val="0"/>
      <w:divBdr>
        <w:top w:val="none" w:sz="0" w:space="0" w:color="auto"/>
        <w:left w:val="none" w:sz="0" w:space="0" w:color="auto"/>
        <w:bottom w:val="none" w:sz="0" w:space="0" w:color="auto"/>
        <w:right w:val="none" w:sz="0" w:space="0" w:color="auto"/>
      </w:divBdr>
      <w:divsChild>
        <w:div w:id="312223974">
          <w:marLeft w:val="0"/>
          <w:marRight w:val="0"/>
          <w:marTop w:val="0"/>
          <w:marBottom w:val="0"/>
          <w:divBdr>
            <w:top w:val="none" w:sz="0" w:space="0" w:color="auto"/>
            <w:left w:val="none" w:sz="0" w:space="0" w:color="auto"/>
            <w:bottom w:val="none" w:sz="0" w:space="0" w:color="auto"/>
            <w:right w:val="none" w:sz="0" w:space="0" w:color="auto"/>
          </w:divBdr>
        </w:div>
      </w:divsChild>
    </w:div>
    <w:div w:id="29890396">
      <w:bodyDiv w:val="1"/>
      <w:marLeft w:val="0"/>
      <w:marRight w:val="0"/>
      <w:marTop w:val="0"/>
      <w:marBottom w:val="0"/>
      <w:divBdr>
        <w:top w:val="none" w:sz="0" w:space="0" w:color="auto"/>
        <w:left w:val="none" w:sz="0" w:space="0" w:color="auto"/>
        <w:bottom w:val="none" w:sz="0" w:space="0" w:color="auto"/>
        <w:right w:val="none" w:sz="0" w:space="0" w:color="auto"/>
      </w:divBdr>
    </w:div>
    <w:div w:id="30232236">
      <w:bodyDiv w:val="1"/>
      <w:marLeft w:val="0"/>
      <w:marRight w:val="0"/>
      <w:marTop w:val="0"/>
      <w:marBottom w:val="0"/>
      <w:divBdr>
        <w:top w:val="none" w:sz="0" w:space="0" w:color="auto"/>
        <w:left w:val="none" w:sz="0" w:space="0" w:color="auto"/>
        <w:bottom w:val="none" w:sz="0" w:space="0" w:color="auto"/>
        <w:right w:val="none" w:sz="0" w:space="0" w:color="auto"/>
      </w:divBdr>
      <w:divsChild>
        <w:div w:id="387924550">
          <w:marLeft w:val="0"/>
          <w:marRight w:val="0"/>
          <w:marTop w:val="0"/>
          <w:marBottom w:val="0"/>
          <w:divBdr>
            <w:top w:val="none" w:sz="0" w:space="0" w:color="auto"/>
            <w:left w:val="none" w:sz="0" w:space="0" w:color="auto"/>
            <w:bottom w:val="none" w:sz="0" w:space="0" w:color="auto"/>
            <w:right w:val="none" w:sz="0" w:space="0" w:color="auto"/>
          </w:divBdr>
        </w:div>
      </w:divsChild>
    </w:div>
    <w:div w:id="30613595">
      <w:bodyDiv w:val="1"/>
      <w:marLeft w:val="0"/>
      <w:marRight w:val="0"/>
      <w:marTop w:val="0"/>
      <w:marBottom w:val="0"/>
      <w:divBdr>
        <w:top w:val="none" w:sz="0" w:space="0" w:color="auto"/>
        <w:left w:val="none" w:sz="0" w:space="0" w:color="auto"/>
        <w:bottom w:val="none" w:sz="0" w:space="0" w:color="auto"/>
        <w:right w:val="none" w:sz="0" w:space="0" w:color="auto"/>
      </w:divBdr>
      <w:divsChild>
        <w:div w:id="432167368">
          <w:marLeft w:val="0"/>
          <w:marRight w:val="0"/>
          <w:marTop w:val="0"/>
          <w:marBottom w:val="0"/>
          <w:divBdr>
            <w:top w:val="dotted" w:sz="6" w:space="4" w:color="EBEBEB"/>
            <w:left w:val="none" w:sz="0" w:space="8" w:color="auto"/>
            <w:bottom w:val="dotted" w:sz="6" w:space="4" w:color="EBEBEB"/>
            <w:right w:val="none" w:sz="0" w:space="8" w:color="auto"/>
          </w:divBdr>
        </w:div>
      </w:divsChild>
    </w:div>
    <w:div w:id="30737965">
      <w:bodyDiv w:val="1"/>
      <w:marLeft w:val="0"/>
      <w:marRight w:val="0"/>
      <w:marTop w:val="0"/>
      <w:marBottom w:val="0"/>
      <w:divBdr>
        <w:top w:val="none" w:sz="0" w:space="0" w:color="auto"/>
        <w:left w:val="none" w:sz="0" w:space="0" w:color="auto"/>
        <w:bottom w:val="none" w:sz="0" w:space="0" w:color="auto"/>
        <w:right w:val="none" w:sz="0" w:space="0" w:color="auto"/>
      </w:divBdr>
    </w:div>
    <w:div w:id="31461967">
      <w:bodyDiv w:val="1"/>
      <w:marLeft w:val="0"/>
      <w:marRight w:val="0"/>
      <w:marTop w:val="0"/>
      <w:marBottom w:val="0"/>
      <w:divBdr>
        <w:top w:val="none" w:sz="0" w:space="0" w:color="auto"/>
        <w:left w:val="none" w:sz="0" w:space="0" w:color="auto"/>
        <w:bottom w:val="none" w:sz="0" w:space="0" w:color="auto"/>
        <w:right w:val="none" w:sz="0" w:space="0" w:color="auto"/>
      </w:divBdr>
      <w:divsChild>
        <w:div w:id="32661063">
          <w:marLeft w:val="0"/>
          <w:marRight w:val="0"/>
          <w:marTop w:val="0"/>
          <w:marBottom w:val="0"/>
          <w:divBdr>
            <w:top w:val="none" w:sz="0" w:space="0" w:color="auto"/>
            <w:left w:val="none" w:sz="0" w:space="0" w:color="auto"/>
            <w:bottom w:val="none" w:sz="0" w:space="0" w:color="auto"/>
            <w:right w:val="none" w:sz="0" w:space="0" w:color="auto"/>
          </w:divBdr>
          <w:divsChild>
            <w:div w:id="654721859">
              <w:marLeft w:val="-225"/>
              <w:marRight w:val="-225"/>
              <w:marTop w:val="0"/>
              <w:marBottom w:val="0"/>
              <w:divBdr>
                <w:top w:val="none" w:sz="0" w:space="0" w:color="auto"/>
                <w:left w:val="none" w:sz="0" w:space="0" w:color="auto"/>
                <w:bottom w:val="none" w:sz="0" w:space="0" w:color="auto"/>
                <w:right w:val="none" w:sz="0" w:space="0" w:color="auto"/>
              </w:divBdr>
              <w:divsChild>
                <w:div w:id="9818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17963">
      <w:bodyDiv w:val="1"/>
      <w:marLeft w:val="0"/>
      <w:marRight w:val="0"/>
      <w:marTop w:val="0"/>
      <w:marBottom w:val="0"/>
      <w:divBdr>
        <w:top w:val="none" w:sz="0" w:space="0" w:color="auto"/>
        <w:left w:val="none" w:sz="0" w:space="0" w:color="auto"/>
        <w:bottom w:val="none" w:sz="0" w:space="0" w:color="auto"/>
        <w:right w:val="none" w:sz="0" w:space="0" w:color="auto"/>
      </w:divBdr>
      <w:divsChild>
        <w:div w:id="401685500">
          <w:marLeft w:val="-225"/>
          <w:marRight w:val="-225"/>
          <w:marTop w:val="0"/>
          <w:marBottom w:val="0"/>
          <w:divBdr>
            <w:top w:val="none" w:sz="0" w:space="0" w:color="auto"/>
            <w:left w:val="none" w:sz="0" w:space="0" w:color="auto"/>
            <w:bottom w:val="none" w:sz="0" w:space="0" w:color="auto"/>
            <w:right w:val="none" w:sz="0" w:space="0" w:color="auto"/>
          </w:divBdr>
        </w:div>
      </w:divsChild>
    </w:div>
    <w:div w:id="31855557">
      <w:bodyDiv w:val="1"/>
      <w:marLeft w:val="0"/>
      <w:marRight w:val="0"/>
      <w:marTop w:val="0"/>
      <w:marBottom w:val="0"/>
      <w:divBdr>
        <w:top w:val="none" w:sz="0" w:space="0" w:color="auto"/>
        <w:left w:val="none" w:sz="0" w:space="0" w:color="auto"/>
        <w:bottom w:val="none" w:sz="0" w:space="0" w:color="auto"/>
        <w:right w:val="none" w:sz="0" w:space="0" w:color="auto"/>
      </w:divBdr>
    </w:div>
    <w:div w:id="32001089">
      <w:bodyDiv w:val="1"/>
      <w:marLeft w:val="0"/>
      <w:marRight w:val="0"/>
      <w:marTop w:val="0"/>
      <w:marBottom w:val="0"/>
      <w:divBdr>
        <w:top w:val="none" w:sz="0" w:space="0" w:color="auto"/>
        <w:left w:val="none" w:sz="0" w:space="0" w:color="auto"/>
        <w:bottom w:val="none" w:sz="0" w:space="0" w:color="auto"/>
        <w:right w:val="none" w:sz="0" w:space="0" w:color="auto"/>
      </w:divBdr>
    </w:div>
    <w:div w:id="32004334">
      <w:bodyDiv w:val="1"/>
      <w:marLeft w:val="0"/>
      <w:marRight w:val="0"/>
      <w:marTop w:val="0"/>
      <w:marBottom w:val="0"/>
      <w:divBdr>
        <w:top w:val="none" w:sz="0" w:space="0" w:color="auto"/>
        <w:left w:val="none" w:sz="0" w:space="0" w:color="auto"/>
        <w:bottom w:val="none" w:sz="0" w:space="0" w:color="auto"/>
        <w:right w:val="none" w:sz="0" w:space="0" w:color="auto"/>
      </w:divBdr>
    </w:div>
    <w:div w:id="32075067">
      <w:bodyDiv w:val="1"/>
      <w:marLeft w:val="0"/>
      <w:marRight w:val="0"/>
      <w:marTop w:val="0"/>
      <w:marBottom w:val="0"/>
      <w:divBdr>
        <w:top w:val="none" w:sz="0" w:space="0" w:color="auto"/>
        <w:left w:val="none" w:sz="0" w:space="0" w:color="auto"/>
        <w:bottom w:val="none" w:sz="0" w:space="0" w:color="auto"/>
        <w:right w:val="none" w:sz="0" w:space="0" w:color="auto"/>
      </w:divBdr>
      <w:divsChild>
        <w:div w:id="922034846">
          <w:marLeft w:val="0"/>
          <w:marRight w:val="0"/>
          <w:marTop w:val="0"/>
          <w:marBottom w:val="300"/>
          <w:divBdr>
            <w:top w:val="none" w:sz="0" w:space="0" w:color="auto"/>
            <w:left w:val="none" w:sz="0" w:space="0" w:color="auto"/>
            <w:bottom w:val="none" w:sz="0" w:space="0" w:color="auto"/>
            <w:right w:val="none" w:sz="0" w:space="0" w:color="auto"/>
          </w:divBdr>
        </w:div>
        <w:div w:id="1581601277">
          <w:marLeft w:val="15"/>
          <w:marRight w:val="225"/>
          <w:marTop w:val="0"/>
          <w:marBottom w:val="105"/>
          <w:divBdr>
            <w:top w:val="none" w:sz="0" w:space="0" w:color="auto"/>
            <w:left w:val="none" w:sz="0" w:space="0" w:color="auto"/>
            <w:bottom w:val="none" w:sz="0" w:space="0" w:color="auto"/>
            <w:right w:val="none" w:sz="0" w:space="0" w:color="auto"/>
          </w:divBdr>
          <w:divsChild>
            <w:div w:id="72633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41489">
      <w:bodyDiv w:val="1"/>
      <w:marLeft w:val="0"/>
      <w:marRight w:val="0"/>
      <w:marTop w:val="0"/>
      <w:marBottom w:val="0"/>
      <w:divBdr>
        <w:top w:val="none" w:sz="0" w:space="0" w:color="auto"/>
        <w:left w:val="none" w:sz="0" w:space="0" w:color="auto"/>
        <w:bottom w:val="none" w:sz="0" w:space="0" w:color="auto"/>
        <w:right w:val="none" w:sz="0" w:space="0" w:color="auto"/>
      </w:divBdr>
    </w:div>
    <w:div w:id="32507930">
      <w:bodyDiv w:val="1"/>
      <w:marLeft w:val="0"/>
      <w:marRight w:val="0"/>
      <w:marTop w:val="0"/>
      <w:marBottom w:val="0"/>
      <w:divBdr>
        <w:top w:val="none" w:sz="0" w:space="0" w:color="auto"/>
        <w:left w:val="none" w:sz="0" w:space="0" w:color="auto"/>
        <w:bottom w:val="none" w:sz="0" w:space="0" w:color="auto"/>
        <w:right w:val="none" w:sz="0" w:space="0" w:color="auto"/>
      </w:divBdr>
    </w:div>
    <w:div w:id="32659659">
      <w:bodyDiv w:val="1"/>
      <w:marLeft w:val="0"/>
      <w:marRight w:val="0"/>
      <w:marTop w:val="0"/>
      <w:marBottom w:val="0"/>
      <w:divBdr>
        <w:top w:val="none" w:sz="0" w:space="0" w:color="auto"/>
        <w:left w:val="none" w:sz="0" w:space="0" w:color="auto"/>
        <w:bottom w:val="none" w:sz="0" w:space="0" w:color="auto"/>
        <w:right w:val="none" w:sz="0" w:space="0" w:color="auto"/>
      </w:divBdr>
    </w:div>
    <w:div w:id="32924984">
      <w:bodyDiv w:val="1"/>
      <w:marLeft w:val="0"/>
      <w:marRight w:val="0"/>
      <w:marTop w:val="0"/>
      <w:marBottom w:val="0"/>
      <w:divBdr>
        <w:top w:val="none" w:sz="0" w:space="0" w:color="auto"/>
        <w:left w:val="none" w:sz="0" w:space="0" w:color="auto"/>
        <w:bottom w:val="none" w:sz="0" w:space="0" w:color="auto"/>
        <w:right w:val="none" w:sz="0" w:space="0" w:color="auto"/>
      </w:divBdr>
      <w:divsChild>
        <w:div w:id="267391978">
          <w:marLeft w:val="-225"/>
          <w:marRight w:val="-225"/>
          <w:marTop w:val="0"/>
          <w:marBottom w:val="0"/>
          <w:divBdr>
            <w:top w:val="none" w:sz="0" w:space="0" w:color="auto"/>
            <w:left w:val="none" w:sz="0" w:space="0" w:color="auto"/>
            <w:bottom w:val="none" w:sz="0" w:space="0" w:color="auto"/>
            <w:right w:val="none" w:sz="0" w:space="0" w:color="auto"/>
          </w:divBdr>
          <w:divsChild>
            <w:div w:id="405499392">
              <w:marLeft w:val="1463"/>
              <w:marRight w:val="0"/>
              <w:marTop w:val="0"/>
              <w:marBottom w:val="0"/>
              <w:divBdr>
                <w:top w:val="none" w:sz="0" w:space="0" w:color="auto"/>
                <w:left w:val="none" w:sz="0" w:space="0" w:color="auto"/>
                <w:bottom w:val="none" w:sz="0" w:space="0" w:color="auto"/>
                <w:right w:val="none" w:sz="0" w:space="0" w:color="auto"/>
              </w:divBdr>
              <w:divsChild>
                <w:div w:id="31892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20361">
      <w:bodyDiv w:val="1"/>
      <w:marLeft w:val="0"/>
      <w:marRight w:val="0"/>
      <w:marTop w:val="0"/>
      <w:marBottom w:val="0"/>
      <w:divBdr>
        <w:top w:val="none" w:sz="0" w:space="0" w:color="auto"/>
        <w:left w:val="none" w:sz="0" w:space="0" w:color="auto"/>
        <w:bottom w:val="none" w:sz="0" w:space="0" w:color="auto"/>
        <w:right w:val="none" w:sz="0" w:space="0" w:color="auto"/>
      </w:divBdr>
      <w:divsChild>
        <w:div w:id="25982384">
          <w:marLeft w:val="15"/>
          <w:marRight w:val="225"/>
          <w:marTop w:val="0"/>
          <w:marBottom w:val="105"/>
          <w:divBdr>
            <w:top w:val="none" w:sz="0" w:space="0" w:color="auto"/>
            <w:left w:val="none" w:sz="0" w:space="0" w:color="auto"/>
            <w:bottom w:val="none" w:sz="0" w:space="0" w:color="auto"/>
            <w:right w:val="none" w:sz="0" w:space="0" w:color="auto"/>
          </w:divBdr>
          <w:divsChild>
            <w:div w:id="16131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52436">
      <w:bodyDiv w:val="1"/>
      <w:marLeft w:val="0"/>
      <w:marRight w:val="0"/>
      <w:marTop w:val="0"/>
      <w:marBottom w:val="0"/>
      <w:divBdr>
        <w:top w:val="none" w:sz="0" w:space="0" w:color="auto"/>
        <w:left w:val="none" w:sz="0" w:space="0" w:color="auto"/>
        <w:bottom w:val="none" w:sz="0" w:space="0" w:color="auto"/>
        <w:right w:val="none" w:sz="0" w:space="0" w:color="auto"/>
      </w:divBdr>
    </w:div>
    <w:div w:id="33818913">
      <w:bodyDiv w:val="1"/>
      <w:marLeft w:val="0"/>
      <w:marRight w:val="0"/>
      <w:marTop w:val="0"/>
      <w:marBottom w:val="0"/>
      <w:divBdr>
        <w:top w:val="none" w:sz="0" w:space="0" w:color="auto"/>
        <w:left w:val="none" w:sz="0" w:space="0" w:color="auto"/>
        <w:bottom w:val="none" w:sz="0" w:space="0" w:color="auto"/>
        <w:right w:val="none" w:sz="0" w:space="0" w:color="auto"/>
      </w:divBdr>
      <w:divsChild>
        <w:div w:id="254945538">
          <w:marLeft w:val="-188"/>
          <w:marRight w:val="-188"/>
          <w:marTop w:val="0"/>
          <w:marBottom w:val="0"/>
          <w:divBdr>
            <w:top w:val="none" w:sz="0" w:space="0" w:color="auto"/>
            <w:left w:val="none" w:sz="0" w:space="0" w:color="auto"/>
            <w:bottom w:val="none" w:sz="0" w:space="0" w:color="auto"/>
            <w:right w:val="none" w:sz="0" w:space="0" w:color="auto"/>
          </w:divBdr>
          <w:divsChild>
            <w:div w:id="6893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21926">
      <w:bodyDiv w:val="1"/>
      <w:marLeft w:val="0"/>
      <w:marRight w:val="0"/>
      <w:marTop w:val="0"/>
      <w:marBottom w:val="0"/>
      <w:divBdr>
        <w:top w:val="none" w:sz="0" w:space="0" w:color="auto"/>
        <w:left w:val="none" w:sz="0" w:space="0" w:color="auto"/>
        <w:bottom w:val="none" w:sz="0" w:space="0" w:color="auto"/>
        <w:right w:val="none" w:sz="0" w:space="0" w:color="auto"/>
      </w:divBdr>
      <w:divsChild>
        <w:div w:id="30809537">
          <w:marLeft w:val="750"/>
          <w:marRight w:val="1500"/>
          <w:marTop w:val="0"/>
          <w:marBottom w:val="0"/>
          <w:divBdr>
            <w:top w:val="none" w:sz="0" w:space="0" w:color="auto"/>
            <w:left w:val="none" w:sz="0" w:space="0" w:color="auto"/>
            <w:bottom w:val="none" w:sz="0" w:space="0" w:color="auto"/>
            <w:right w:val="none" w:sz="0" w:space="0" w:color="auto"/>
          </w:divBdr>
        </w:div>
      </w:divsChild>
    </w:div>
    <w:div w:id="34039527">
      <w:bodyDiv w:val="1"/>
      <w:marLeft w:val="0"/>
      <w:marRight w:val="0"/>
      <w:marTop w:val="0"/>
      <w:marBottom w:val="0"/>
      <w:divBdr>
        <w:top w:val="none" w:sz="0" w:space="0" w:color="auto"/>
        <w:left w:val="none" w:sz="0" w:space="0" w:color="auto"/>
        <w:bottom w:val="none" w:sz="0" w:space="0" w:color="auto"/>
        <w:right w:val="none" w:sz="0" w:space="0" w:color="auto"/>
      </w:divBdr>
    </w:div>
    <w:div w:id="34234128">
      <w:bodyDiv w:val="1"/>
      <w:marLeft w:val="0"/>
      <w:marRight w:val="0"/>
      <w:marTop w:val="0"/>
      <w:marBottom w:val="0"/>
      <w:divBdr>
        <w:top w:val="none" w:sz="0" w:space="0" w:color="auto"/>
        <w:left w:val="none" w:sz="0" w:space="0" w:color="auto"/>
        <w:bottom w:val="none" w:sz="0" w:space="0" w:color="auto"/>
        <w:right w:val="none" w:sz="0" w:space="0" w:color="auto"/>
      </w:divBdr>
      <w:divsChild>
        <w:div w:id="6520364">
          <w:marLeft w:val="750"/>
          <w:marRight w:val="1500"/>
          <w:marTop w:val="0"/>
          <w:marBottom w:val="0"/>
          <w:divBdr>
            <w:top w:val="none" w:sz="0" w:space="0" w:color="auto"/>
            <w:left w:val="none" w:sz="0" w:space="0" w:color="auto"/>
            <w:bottom w:val="none" w:sz="0" w:space="0" w:color="auto"/>
            <w:right w:val="none" w:sz="0" w:space="0" w:color="auto"/>
          </w:divBdr>
        </w:div>
        <w:div w:id="225144259">
          <w:marLeft w:val="750"/>
          <w:marRight w:val="0"/>
          <w:marTop w:val="0"/>
          <w:marBottom w:val="0"/>
          <w:divBdr>
            <w:top w:val="none" w:sz="0" w:space="0" w:color="auto"/>
            <w:left w:val="none" w:sz="0" w:space="0" w:color="auto"/>
            <w:bottom w:val="none" w:sz="0" w:space="0" w:color="auto"/>
            <w:right w:val="none" w:sz="0" w:space="0" w:color="auto"/>
          </w:divBdr>
        </w:div>
      </w:divsChild>
    </w:div>
    <w:div w:id="34352460">
      <w:bodyDiv w:val="1"/>
      <w:marLeft w:val="0"/>
      <w:marRight w:val="0"/>
      <w:marTop w:val="0"/>
      <w:marBottom w:val="0"/>
      <w:divBdr>
        <w:top w:val="none" w:sz="0" w:space="0" w:color="auto"/>
        <w:left w:val="none" w:sz="0" w:space="0" w:color="auto"/>
        <w:bottom w:val="none" w:sz="0" w:space="0" w:color="auto"/>
        <w:right w:val="none" w:sz="0" w:space="0" w:color="auto"/>
      </w:divBdr>
      <w:divsChild>
        <w:div w:id="565148398">
          <w:marLeft w:val="-225"/>
          <w:marRight w:val="-225"/>
          <w:marTop w:val="0"/>
          <w:marBottom w:val="0"/>
          <w:divBdr>
            <w:top w:val="none" w:sz="0" w:space="0" w:color="auto"/>
            <w:left w:val="none" w:sz="0" w:space="0" w:color="auto"/>
            <w:bottom w:val="none" w:sz="0" w:space="0" w:color="auto"/>
            <w:right w:val="none" w:sz="0" w:space="0" w:color="auto"/>
          </w:divBdr>
        </w:div>
      </w:divsChild>
    </w:div>
    <w:div w:id="34669245">
      <w:bodyDiv w:val="1"/>
      <w:marLeft w:val="0"/>
      <w:marRight w:val="0"/>
      <w:marTop w:val="0"/>
      <w:marBottom w:val="0"/>
      <w:divBdr>
        <w:top w:val="none" w:sz="0" w:space="0" w:color="auto"/>
        <w:left w:val="none" w:sz="0" w:space="0" w:color="auto"/>
        <w:bottom w:val="none" w:sz="0" w:space="0" w:color="auto"/>
        <w:right w:val="none" w:sz="0" w:space="0" w:color="auto"/>
      </w:divBdr>
      <w:divsChild>
        <w:div w:id="89542958">
          <w:marLeft w:val="0"/>
          <w:marRight w:val="0"/>
          <w:marTop w:val="225"/>
          <w:marBottom w:val="0"/>
          <w:divBdr>
            <w:top w:val="none" w:sz="0" w:space="0" w:color="auto"/>
            <w:left w:val="none" w:sz="0" w:space="0" w:color="auto"/>
            <w:bottom w:val="none" w:sz="0" w:space="0" w:color="auto"/>
            <w:right w:val="none" w:sz="0" w:space="0" w:color="auto"/>
          </w:divBdr>
          <w:divsChild>
            <w:div w:id="606740659">
              <w:marLeft w:val="0"/>
              <w:marRight w:val="0"/>
              <w:marTop w:val="0"/>
              <w:marBottom w:val="0"/>
              <w:divBdr>
                <w:top w:val="none" w:sz="0" w:space="0" w:color="auto"/>
                <w:left w:val="none" w:sz="0" w:space="0" w:color="auto"/>
                <w:bottom w:val="none" w:sz="0" w:space="0" w:color="auto"/>
                <w:right w:val="none" w:sz="0" w:space="0" w:color="auto"/>
              </w:divBdr>
            </w:div>
          </w:divsChild>
        </w:div>
        <w:div w:id="411128650">
          <w:marLeft w:val="0"/>
          <w:marRight w:val="0"/>
          <w:marTop w:val="0"/>
          <w:marBottom w:val="0"/>
          <w:divBdr>
            <w:top w:val="none" w:sz="0" w:space="0" w:color="auto"/>
            <w:left w:val="none" w:sz="0" w:space="0" w:color="auto"/>
            <w:bottom w:val="none" w:sz="0" w:space="0" w:color="auto"/>
            <w:right w:val="none" w:sz="0" w:space="0" w:color="auto"/>
          </w:divBdr>
        </w:div>
      </w:divsChild>
    </w:div>
    <w:div w:id="34890433">
      <w:bodyDiv w:val="1"/>
      <w:marLeft w:val="0"/>
      <w:marRight w:val="0"/>
      <w:marTop w:val="0"/>
      <w:marBottom w:val="0"/>
      <w:divBdr>
        <w:top w:val="none" w:sz="0" w:space="0" w:color="auto"/>
        <w:left w:val="none" w:sz="0" w:space="0" w:color="auto"/>
        <w:bottom w:val="none" w:sz="0" w:space="0" w:color="auto"/>
        <w:right w:val="none" w:sz="0" w:space="0" w:color="auto"/>
      </w:divBdr>
    </w:div>
    <w:div w:id="35081969">
      <w:bodyDiv w:val="1"/>
      <w:marLeft w:val="0"/>
      <w:marRight w:val="0"/>
      <w:marTop w:val="0"/>
      <w:marBottom w:val="0"/>
      <w:divBdr>
        <w:top w:val="none" w:sz="0" w:space="0" w:color="auto"/>
        <w:left w:val="none" w:sz="0" w:space="0" w:color="auto"/>
        <w:bottom w:val="none" w:sz="0" w:space="0" w:color="auto"/>
        <w:right w:val="none" w:sz="0" w:space="0" w:color="auto"/>
      </w:divBdr>
    </w:div>
    <w:div w:id="35157531">
      <w:bodyDiv w:val="1"/>
      <w:marLeft w:val="0"/>
      <w:marRight w:val="0"/>
      <w:marTop w:val="0"/>
      <w:marBottom w:val="0"/>
      <w:divBdr>
        <w:top w:val="none" w:sz="0" w:space="0" w:color="auto"/>
        <w:left w:val="none" w:sz="0" w:space="0" w:color="auto"/>
        <w:bottom w:val="none" w:sz="0" w:space="0" w:color="auto"/>
        <w:right w:val="none" w:sz="0" w:space="0" w:color="auto"/>
      </w:divBdr>
      <w:divsChild>
        <w:div w:id="348262066">
          <w:marLeft w:val="0"/>
          <w:marRight w:val="0"/>
          <w:marTop w:val="0"/>
          <w:marBottom w:val="0"/>
          <w:divBdr>
            <w:top w:val="none" w:sz="0" w:space="0" w:color="auto"/>
            <w:left w:val="none" w:sz="0" w:space="0" w:color="auto"/>
            <w:bottom w:val="none" w:sz="0" w:space="0" w:color="auto"/>
            <w:right w:val="none" w:sz="0" w:space="0" w:color="auto"/>
          </w:divBdr>
          <w:divsChild>
            <w:div w:id="64431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24536">
      <w:bodyDiv w:val="1"/>
      <w:marLeft w:val="0"/>
      <w:marRight w:val="0"/>
      <w:marTop w:val="0"/>
      <w:marBottom w:val="0"/>
      <w:divBdr>
        <w:top w:val="none" w:sz="0" w:space="0" w:color="auto"/>
        <w:left w:val="none" w:sz="0" w:space="0" w:color="auto"/>
        <w:bottom w:val="none" w:sz="0" w:space="0" w:color="auto"/>
        <w:right w:val="none" w:sz="0" w:space="0" w:color="auto"/>
      </w:divBdr>
      <w:divsChild>
        <w:div w:id="93212532">
          <w:marLeft w:val="0"/>
          <w:marRight w:val="0"/>
          <w:marTop w:val="0"/>
          <w:marBottom w:val="300"/>
          <w:divBdr>
            <w:top w:val="none" w:sz="0" w:space="0" w:color="auto"/>
            <w:left w:val="none" w:sz="0" w:space="0" w:color="auto"/>
            <w:bottom w:val="none" w:sz="0" w:space="0" w:color="auto"/>
            <w:right w:val="none" w:sz="0" w:space="0" w:color="auto"/>
          </w:divBdr>
        </w:div>
      </w:divsChild>
    </w:div>
    <w:div w:id="35394856">
      <w:bodyDiv w:val="1"/>
      <w:marLeft w:val="0"/>
      <w:marRight w:val="0"/>
      <w:marTop w:val="0"/>
      <w:marBottom w:val="0"/>
      <w:divBdr>
        <w:top w:val="none" w:sz="0" w:space="0" w:color="auto"/>
        <w:left w:val="none" w:sz="0" w:space="0" w:color="auto"/>
        <w:bottom w:val="none" w:sz="0" w:space="0" w:color="auto"/>
        <w:right w:val="none" w:sz="0" w:space="0" w:color="auto"/>
      </w:divBdr>
      <w:divsChild>
        <w:div w:id="166137558">
          <w:marLeft w:val="0"/>
          <w:marRight w:val="0"/>
          <w:marTop w:val="0"/>
          <w:marBottom w:val="75"/>
          <w:divBdr>
            <w:top w:val="none" w:sz="0" w:space="0" w:color="auto"/>
            <w:left w:val="none" w:sz="0" w:space="0" w:color="auto"/>
            <w:bottom w:val="none" w:sz="0" w:space="0" w:color="auto"/>
            <w:right w:val="none" w:sz="0" w:space="0" w:color="auto"/>
          </w:divBdr>
        </w:div>
        <w:div w:id="195698271">
          <w:marLeft w:val="0"/>
          <w:marRight w:val="0"/>
          <w:marTop w:val="300"/>
          <w:marBottom w:val="300"/>
          <w:divBdr>
            <w:top w:val="none" w:sz="0" w:space="0" w:color="auto"/>
            <w:left w:val="none" w:sz="0" w:space="0" w:color="auto"/>
            <w:bottom w:val="none" w:sz="0" w:space="0" w:color="auto"/>
            <w:right w:val="none" w:sz="0" w:space="0" w:color="auto"/>
          </w:divBdr>
        </w:div>
      </w:divsChild>
    </w:div>
    <w:div w:id="35475318">
      <w:bodyDiv w:val="1"/>
      <w:marLeft w:val="0"/>
      <w:marRight w:val="0"/>
      <w:marTop w:val="0"/>
      <w:marBottom w:val="0"/>
      <w:divBdr>
        <w:top w:val="none" w:sz="0" w:space="0" w:color="auto"/>
        <w:left w:val="none" w:sz="0" w:space="0" w:color="auto"/>
        <w:bottom w:val="none" w:sz="0" w:space="0" w:color="auto"/>
        <w:right w:val="none" w:sz="0" w:space="0" w:color="auto"/>
      </w:divBdr>
      <w:divsChild>
        <w:div w:id="68698442">
          <w:marLeft w:val="-125"/>
          <w:marRight w:val="-125"/>
          <w:marTop w:val="0"/>
          <w:marBottom w:val="376"/>
          <w:divBdr>
            <w:top w:val="none" w:sz="0" w:space="0" w:color="auto"/>
            <w:left w:val="none" w:sz="0" w:space="0" w:color="auto"/>
            <w:bottom w:val="none" w:sz="0" w:space="0" w:color="auto"/>
            <w:right w:val="none" w:sz="0" w:space="0" w:color="auto"/>
          </w:divBdr>
        </w:div>
        <w:div w:id="85656609">
          <w:marLeft w:val="-125"/>
          <w:marRight w:val="-125"/>
          <w:marTop w:val="0"/>
          <w:marBottom w:val="0"/>
          <w:divBdr>
            <w:top w:val="none" w:sz="0" w:space="0" w:color="auto"/>
            <w:left w:val="none" w:sz="0" w:space="0" w:color="auto"/>
            <w:bottom w:val="none" w:sz="0" w:space="0" w:color="auto"/>
            <w:right w:val="none" w:sz="0" w:space="0" w:color="auto"/>
          </w:divBdr>
          <w:divsChild>
            <w:div w:id="405340407">
              <w:marLeft w:val="0"/>
              <w:marRight w:val="0"/>
              <w:marTop w:val="0"/>
              <w:marBottom w:val="0"/>
              <w:divBdr>
                <w:top w:val="none" w:sz="0" w:space="0" w:color="auto"/>
                <w:left w:val="none" w:sz="0" w:space="0" w:color="auto"/>
                <w:bottom w:val="none" w:sz="0" w:space="0" w:color="auto"/>
                <w:right w:val="none" w:sz="0" w:space="0" w:color="auto"/>
              </w:divBdr>
              <w:divsChild>
                <w:div w:id="540677782">
                  <w:marLeft w:val="-125"/>
                  <w:marRight w:val="-125"/>
                  <w:marTop w:val="0"/>
                  <w:marBottom w:val="0"/>
                  <w:divBdr>
                    <w:top w:val="none" w:sz="0" w:space="0" w:color="auto"/>
                    <w:left w:val="none" w:sz="0" w:space="0" w:color="auto"/>
                    <w:bottom w:val="none" w:sz="0" w:space="0" w:color="auto"/>
                    <w:right w:val="none" w:sz="0" w:space="0" w:color="auto"/>
                  </w:divBdr>
                  <w:divsChild>
                    <w:div w:id="50760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53668">
      <w:bodyDiv w:val="1"/>
      <w:marLeft w:val="0"/>
      <w:marRight w:val="0"/>
      <w:marTop w:val="0"/>
      <w:marBottom w:val="0"/>
      <w:divBdr>
        <w:top w:val="none" w:sz="0" w:space="0" w:color="auto"/>
        <w:left w:val="none" w:sz="0" w:space="0" w:color="auto"/>
        <w:bottom w:val="none" w:sz="0" w:space="0" w:color="auto"/>
        <w:right w:val="none" w:sz="0" w:space="0" w:color="auto"/>
      </w:divBdr>
      <w:divsChild>
        <w:div w:id="772826990">
          <w:marLeft w:val="0"/>
          <w:marRight w:val="0"/>
          <w:marTop w:val="0"/>
          <w:marBottom w:val="300"/>
          <w:divBdr>
            <w:top w:val="none" w:sz="0" w:space="0" w:color="auto"/>
            <w:left w:val="none" w:sz="0" w:space="0" w:color="auto"/>
            <w:bottom w:val="single" w:sz="6" w:space="5" w:color="000000"/>
            <w:right w:val="none" w:sz="0" w:space="0" w:color="auto"/>
          </w:divBdr>
        </w:div>
      </w:divsChild>
    </w:div>
    <w:div w:id="35856015">
      <w:bodyDiv w:val="1"/>
      <w:marLeft w:val="0"/>
      <w:marRight w:val="0"/>
      <w:marTop w:val="0"/>
      <w:marBottom w:val="0"/>
      <w:divBdr>
        <w:top w:val="none" w:sz="0" w:space="0" w:color="auto"/>
        <w:left w:val="none" w:sz="0" w:space="0" w:color="auto"/>
        <w:bottom w:val="none" w:sz="0" w:space="0" w:color="auto"/>
        <w:right w:val="none" w:sz="0" w:space="0" w:color="auto"/>
      </w:divBdr>
      <w:divsChild>
        <w:div w:id="1882548230">
          <w:marLeft w:val="0"/>
          <w:marRight w:val="0"/>
          <w:marTop w:val="0"/>
          <w:marBottom w:val="300"/>
          <w:divBdr>
            <w:top w:val="none" w:sz="0" w:space="0" w:color="auto"/>
            <w:left w:val="none" w:sz="0" w:space="0" w:color="auto"/>
            <w:bottom w:val="none" w:sz="0" w:space="0" w:color="auto"/>
            <w:right w:val="none" w:sz="0" w:space="0" w:color="auto"/>
          </w:divBdr>
        </w:div>
        <w:div w:id="93786653">
          <w:marLeft w:val="15"/>
          <w:marRight w:val="225"/>
          <w:marTop w:val="0"/>
          <w:marBottom w:val="105"/>
          <w:divBdr>
            <w:top w:val="none" w:sz="0" w:space="0" w:color="auto"/>
            <w:left w:val="none" w:sz="0" w:space="0" w:color="auto"/>
            <w:bottom w:val="none" w:sz="0" w:space="0" w:color="auto"/>
            <w:right w:val="none" w:sz="0" w:space="0" w:color="auto"/>
          </w:divBdr>
          <w:divsChild>
            <w:div w:id="149483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57930">
      <w:bodyDiv w:val="1"/>
      <w:marLeft w:val="0"/>
      <w:marRight w:val="0"/>
      <w:marTop w:val="0"/>
      <w:marBottom w:val="0"/>
      <w:divBdr>
        <w:top w:val="none" w:sz="0" w:space="0" w:color="auto"/>
        <w:left w:val="none" w:sz="0" w:space="0" w:color="auto"/>
        <w:bottom w:val="none" w:sz="0" w:space="0" w:color="auto"/>
        <w:right w:val="none" w:sz="0" w:space="0" w:color="auto"/>
      </w:divBdr>
    </w:div>
    <w:div w:id="36123382">
      <w:bodyDiv w:val="1"/>
      <w:marLeft w:val="0"/>
      <w:marRight w:val="0"/>
      <w:marTop w:val="0"/>
      <w:marBottom w:val="0"/>
      <w:divBdr>
        <w:top w:val="none" w:sz="0" w:space="0" w:color="auto"/>
        <w:left w:val="none" w:sz="0" w:space="0" w:color="auto"/>
        <w:bottom w:val="none" w:sz="0" w:space="0" w:color="auto"/>
        <w:right w:val="none" w:sz="0" w:space="0" w:color="auto"/>
      </w:divBdr>
    </w:div>
    <w:div w:id="36635748">
      <w:bodyDiv w:val="1"/>
      <w:marLeft w:val="0"/>
      <w:marRight w:val="0"/>
      <w:marTop w:val="0"/>
      <w:marBottom w:val="0"/>
      <w:divBdr>
        <w:top w:val="none" w:sz="0" w:space="0" w:color="auto"/>
        <w:left w:val="none" w:sz="0" w:space="0" w:color="auto"/>
        <w:bottom w:val="none" w:sz="0" w:space="0" w:color="auto"/>
        <w:right w:val="none" w:sz="0" w:space="0" w:color="auto"/>
      </w:divBdr>
      <w:divsChild>
        <w:div w:id="693922450">
          <w:marLeft w:val="0"/>
          <w:marRight w:val="0"/>
          <w:marTop w:val="0"/>
          <w:marBottom w:val="0"/>
          <w:divBdr>
            <w:top w:val="none" w:sz="0" w:space="0" w:color="auto"/>
            <w:left w:val="none" w:sz="0" w:space="0" w:color="auto"/>
            <w:bottom w:val="none" w:sz="0" w:space="0" w:color="auto"/>
            <w:right w:val="none" w:sz="0" w:space="0" w:color="auto"/>
          </w:divBdr>
        </w:div>
      </w:divsChild>
    </w:div>
    <w:div w:id="37053619">
      <w:bodyDiv w:val="1"/>
      <w:marLeft w:val="0"/>
      <w:marRight w:val="0"/>
      <w:marTop w:val="0"/>
      <w:marBottom w:val="0"/>
      <w:divBdr>
        <w:top w:val="none" w:sz="0" w:space="0" w:color="auto"/>
        <w:left w:val="none" w:sz="0" w:space="0" w:color="auto"/>
        <w:bottom w:val="none" w:sz="0" w:space="0" w:color="auto"/>
        <w:right w:val="none" w:sz="0" w:space="0" w:color="auto"/>
      </w:divBdr>
      <w:divsChild>
        <w:div w:id="242758232">
          <w:marLeft w:val="0"/>
          <w:marRight w:val="0"/>
          <w:marTop w:val="225"/>
          <w:marBottom w:val="0"/>
          <w:divBdr>
            <w:top w:val="none" w:sz="0" w:space="0" w:color="auto"/>
            <w:left w:val="none" w:sz="0" w:space="0" w:color="auto"/>
            <w:bottom w:val="none" w:sz="0" w:space="0" w:color="auto"/>
            <w:right w:val="none" w:sz="0" w:space="0" w:color="auto"/>
          </w:divBdr>
        </w:div>
      </w:divsChild>
    </w:div>
    <w:div w:id="37168230">
      <w:bodyDiv w:val="1"/>
      <w:marLeft w:val="0"/>
      <w:marRight w:val="0"/>
      <w:marTop w:val="0"/>
      <w:marBottom w:val="0"/>
      <w:divBdr>
        <w:top w:val="none" w:sz="0" w:space="0" w:color="auto"/>
        <w:left w:val="none" w:sz="0" w:space="0" w:color="auto"/>
        <w:bottom w:val="none" w:sz="0" w:space="0" w:color="auto"/>
        <w:right w:val="none" w:sz="0" w:space="0" w:color="auto"/>
      </w:divBdr>
    </w:div>
    <w:div w:id="37243168">
      <w:bodyDiv w:val="1"/>
      <w:marLeft w:val="0"/>
      <w:marRight w:val="0"/>
      <w:marTop w:val="0"/>
      <w:marBottom w:val="0"/>
      <w:divBdr>
        <w:top w:val="none" w:sz="0" w:space="0" w:color="auto"/>
        <w:left w:val="none" w:sz="0" w:space="0" w:color="auto"/>
        <w:bottom w:val="none" w:sz="0" w:space="0" w:color="auto"/>
        <w:right w:val="none" w:sz="0" w:space="0" w:color="auto"/>
      </w:divBdr>
      <w:divsChild>
        <w:div w:id="698237533">
          <w:marLeft w:val="-188"/>
          <w:marRight w:val="-188"/>
          <w:marTop w:val="0"/>
          <w:marBottom w:val="0"/>
          <w:divBdr>
            <w:top w:val="none" w:sz="0" w:space="0" w:color="auto"/>
            <w:left w:val="none" w:sz="0" w:space="0" w:color="auto"/>
            <w:bottom w:val="none" w:sz="0" w:space="0" w:color="auto"/>
            <w:right w:val="none" w:sz="0" w:space="0" w:color="auto"/>
          </w:divBdr>
        </w:div>
      </w:divsChild>
    </w:div>
    <w:div w:id="37364122">
      <w:bodyDiv w:val="1"/>
      <w:marLeft w:val="0"/>
      <w:marRight w:val="0"/>
      <w:marTop w:val="0"/>
      <w:marBottom w:val="0"/>
      <w:divBdr>
        <w:top w:val="none" w:sz="0" w:space="0" w:color="auto"/>
        <w:left w:val="none" w:sz="0" w:space="0" w:color="auto"/>
        <w:bottom w:val="none" w:sz="0" w:space="0" w:color="auto"/>
        <w:right w:val="none" w:sz="0" w:space="0" w:color="auto"/>
      </w:divBdr>
      <w:divsChild>
        <w:div w:id="755175829">
          <w:marLeft w:val="0"/>
          <w:marRight w:val="0"/>
          <w:marTop w:val="0"/>
          <w:marBottom w:val="0"/>
          <w:divBdr>
            <w:top w:val="none" w:sz="0" w:space="0" w:color="auto"/>
            <w:left w:val="none" w:sz="0" w:space="0" w:color="auto"/>
            <w:bottom w:val="none" w:sz="0" w:space="0" w:color="auto"/>
            <w:right w:val="none" w:sz="0" w:space="0" w:color="auto"/>
          </w:divBdr>
          <w:divsChild>
            <w:div w:id="29132919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7513574">
      <w:bodyDiv w:val="1"/>
      <w:marLeft w:val="0"/>
      <w:marRight w:val="0"/>
      <w:marTop w:val="0"/>
      <w:marBottom w:val="0"/>
      <w:divBdr>
        <w:top w:val="none" w:sz="0" w:space="0" w:color="auto"/>
        <w:left w:val="none" w:sz="0" w:space="0" w:color="auto"/>
        <w:bottom w:val="none" w:sz="0" w:space="0" w:color="auto"/>
        <w:right w:val="none" w:sz="0" w:space="0" w:color="auto"/>
      </w:divBdr>
    </w:div>
    <w:div w:id="37706113">
      <w:bodyDiv w:val="1"/>
      <w:marLeft w:val="0"/>
      <w:marRight w:val="0"/>
      <w:marTop w:val="0"/>
      <w:marBottom w:val="0"/>
      <w:divBdr>
        <w:top w:val="none" w:sz="0" w:space="0" w:color="auto"/>
        <w:left w:val="none" w:sz="0" w:space="0" w:color="auto"/>
        <w:bottom w:val="none" w:sz="0" w:space="0" w:color="auto"/>
        <w:right w:val="none" w:sz="0" w:space="0" w:color="auto"/>
      </w:divBdr>
      <w:divsChild>
        <w:div w:id="594753543">
          <w:marLeft w:val="0"/>
          <w:marRight w:val="0"/>
          <w:marTop w:val="0"/>
          <w:marBottom w:val="300"/>
          <w:divBdr>
            <w:top w:val="none" w:sz="0" w:space="0" w:color="auto"/>
            <w:left w:val="none" w:sz="0" w:space="0" w:color="auto"/>
            <w:bottom w:val="none" w:sz="0" w:space="0" w:color="auto"/>
            <w:right w:val="none" w:sz="0" w:space="0" w:color="auto"/>
          </w:divBdr>
        </w:div>
        <w:div w:id="1857767509">
          <w:marLeft w:val="15"/>
          <w:marRight w:val="225"/>
          <w:marTop w:val="0"/>
          <w:marBottom w:val="105"/>
          <w:divBdr>
            <w:top w:val="none" w:sz="0" w:space="0" w:color="auto"/>
            <w:left w:val="none" w:sz="0" w:space="0" w:color="auto"/>
            <w:bottom w:val="none" w:sz="0" w:space="0" w:color="auto"/>
            <w:right w:val="none" w:sz="0" w:space="0" w:color="auto"/>
          </w:divBdr>
          <w:divsChild>
            <w:div w:id="199121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81340">
      <w:bodyDiv w:val="1"/>
      <w:marLeft w:val="0"/>
      <w:marRight w:val="0"/>
      <w:marTop w:val="0"/>
      <w:marBottom w:val="0"/>
      <w:divBdr>
        <w:top w:val="none" w:sz="0" w:space="0" w:color="auto"/>
        <w:left w:val="none" w:sz="0" w:space="0" w:color="auto"/>
        <w:bottom w:val="none" w:sz="0" w:space="0" w:color="auto"/>
        <w:right w:val="none" w:sz="0" w:space="0" w:color="auto"/>
      </w:divBdr>
      <w:divsChild>
        <w:div w:id="752121417">
          <w:marLeft w:val="0"/>
          <w:marRight w:val="0"/>
          <w:marTop w:val="0"/>
          <w:marBottom w:val="0"/>
          <w:divBdr>
            <w:top w:val="none" w:sz="0" w:space="0" w:color="auto"/>
            <w:left w:val="none" w:sz="0" w:space="0" w:color="auto"/>
            <w:bottom w:val="none" w:sz="0" w:space="0" w:color="auto"/>
            <w:right w:val="none" w:sz="0" w:space="0" w:color="auto"/>
          </w:divBdr>
          <w:divsChild>
            <w:div w:id="67831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25187">
      <w:bodyDiv w:val="1"/>
      <w:marLeft w:val="0"/>
      <w:marRight w:val="0"/>
      <w:marTop w:val="0"/>
      <w:marBottom w:val="0"/>
      <w:divBdr>
        <w:top w:val="none" w:sz="0" w:space="0" w:color="auto"/>
        <w:left w:val="none" w:sz="0" w:space="0" w:color="auto"/>
        <w:bottom w:val="none" w:sz="0" w:space="0" w:color="auto"/>
        <w:right w:val="none" w:sz="0" w:space="0" w:color="auto"/>
      </w:divBdr>
      <w:divsChild>
        <w:div w:id="1777796659">
          <w:marLeft w:val="0"/>
          <w:marRight w:val="0"/>
          <w:marTop w:val="0"/>
          <w:marBottom w:val="300"/>
          <w:divBdr>
            <w:top w:val="none" w:sz="0" w:space="0" w:color="auto"/>
            <w:left w:val="none" w:sz="0" w:space="0" w:color="auto"/>
            <w:bottom w:val="none" w:sz="0" w:space="0" w:color="auto"/>
            <w:right w:val="none" w:sz="0" w:space="0" w:color="auto"/>
          </w:divBdr>
        </w:div>
        <w:div w:id="1176068600">
          <w:marLeft w:val="15"/>
          <w:marRight w:val="225"/>
          <w:marTop w:val="0"/>
          <w:marBottom w:val="105"/>
          <w:divBdr>
            <w:top w:val="none" w:sz="0" w:space="0" w:color="auto"/>
            <w:left w:val="none" w:sz="0" w:space="0" w:color="auto"/>
            <w:bottom w:val="none" w:sz="0" w:space="0" w:color="auto"/>
            <w:right w:val="none" w:sz="0" w:space="0" w:color="auto"/>
          </w:divBdr>
          <w:divsChild>
            <w:div w:id="146781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02638">
      <w:bodyDiv w:val="1"/>
      <w:marLeft w:val="0"/>
      <w:marRight w:val="0"/>
      <w:marTop w:val="0"/>
      <w:marBottom w:val="0"/>
      <w:divBdr>
        <w:top w:val="none" w:sz="0" w:space="0" w:color="auto"/>
        <w:left w:val="none" w:sz="0" w:space="0" w:color="auto"/>
        <w:bottom w:val="none" w:sz="0" w:space="0" w:color="auto"/>
        <w:right w:val="none" w:sz="0" w:space="0" w:color="auto"/>
      </w:divBdr>
      <w:divsChild>
        <w:div w:id="1437402024">
          <w:marLeft w:val="0"/>
          <w:marRight w:val="0"/>
          <w:marTop w:val="0"/>
          <w:marBottom w:val="450"/>
          <w:divBdr>
            <w:top w:val="none" w:sz="0" w:space="0" w:color="auto"/>
            <w:left w:val="none" w:sz="0" w:space="0" w:color="auto"/>
            <w:bottom w:val="none" w:sz="0" w:space="0" w:color="auto"/>
            <w:right w:val="none" w:sz="0" w:space="0" w:color="auto"/>
          </w:divBdr>
          <w:divsChild>
            <w:div w:id="96104401">
              <w:marLeft w:val="0"/>
              <w:marRight w:val="0"/>
              <w:marTop w:val="0"/>
              <w:marBottom w:val="75"/>
              <w:divBdr>
                <w:top w:val="none" w:sz="0" w:space="0" w:color="auto"/>
                <w:left w:val="none" w:sz="0" w:space="0" w:color="auto"/>
                <w:bottom w:val="none" w:sz="0" w:space="0" w:color="auto"/>
                <w:right w:val="none" w:sz="0" w:space="0" w:color="auto"/>
              </w:divBdr>
              <w:divsChild>
                <w:div w:id="1363751263">
                  <w:marLeft w:val="0"/>
                  <w:marRight w:val="0"/>
                  <w:marTop w:val="0"/>
                  <w:marBottom w:val="0"/>
                  <w:divBdr>
                    <w:top w:val="none" w:sz="0" w:space="0" w:color="auto"/>
                    <w:left w:val="none" w:sz="0" w:space="0" w:color="auto"/>
                    <w:bottom w:val="none" w:sz="0" w:space="0" w:color="auto"/>
                    <w:right w:val="none" w:sz="0" w:space="0" w:color="auto"/>
                  </w:divBdr>
                  <w:divsChild>
                    <w:div w:id="156653553">
                      <w:marLeft w:val="0"/>
                      <w:marRight w:val="0"/>
                      <w:marTop w:val="0"/>
                      <w:marBottom w:val="0"/>
                      <w:divBdr>
                        <w:top w:val="none" w:sz="0" w:space="0" w:color="auto"/>
                        <w:left w:val="none" w:sz="0" w:space="0" w:color="auto"/>
                        <w:bottom w:val="none" w:sz="0" w:space="0" w:color="auto"/>
                        <w:right w:val="none" w:sz="0" w:space="0" w:color="auto"/>
                      </w:divBdr>
                      <w:divsChild>
                        <w:div w:id="107034876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889488324">
                  <w:marLeft w:val="0"/>
                  <w:marRight w:val="0"/>
                  <w:marTop w:val="0"/>
                  <w:marBottom w:val="0"/>
                  <w:divBdr>
                    <w:top w:val="none" w:sz="0" w:space="0" w:color="auto"/>
                    <w:left w:val="none" w:sz="0" w:space="0" w:color="auto"/>
                    <w:bottom w:val="none" w:sz="0" w:space="0" w:color="auto"/>
                    <w:right w:val="none" w:sz="0" w:space="0" w:color="auto"/>
                  </w:divBdr>
                  <w:divsChild>
                    <w:div w:id="66008502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235821212">
              <w:marLeft w:val="0"/>
              <w:marRight w:val="225"/>
              <w:marTop w:val="0"/>
              <w:marBottom w:val="0"/>
              <w:divBdr>
                <w:top w:val="none" w:sz="0" w:space="0" w:color="auto"/>
                <w:left w:val="none" w:sz="0" w:space="0" w:color="auto"/>
                <w:bottom w:val="none" w:sz="0" w:space="0" w:color="auto"/>
                <w:right w:val="none" w:sz="0" w:space="0" w:color="auto"/>
              </w:divBdr>
            </w:div>
          </w:divsChild>
        </w:div>
        <w:div w:id="874198402">
          <w:marLeft w:val="0"/>
          <w:marRight w:val="0"/>
          <w:marTop w:val="0"/>
          <w:marBottom w:val="300"/>
          <w:divBdr>
            <w:top w:val="none" w:sz="0" w:space="0" w:color="auto"/>
            <w:left w:val="none" w:sz="0" w:space="0" w:color="auto"/>
            <w:bottom w:val="none" w:sz="0" w:space="0" w:color="auto"/>
            <w:right w:val="none" w:sz="0" w:space="0" w:color="auto"/>
          </w:divBdr>
          <w:divsChild>
            <w:div w:id="552280404">
              <w:marLeft w:val="0"/>
              <w:marRight w:val="0"/>
              <w:marTop w:val="0"/>
              <w:marBottom w:val="0"/>
              <w:divBdr>
                <w:top w:val="none" w:sz="0" w:space="0" w:color="auto"/>
                <w:left w:val="none" w:sz="0" w:space="0" w:color="auto"/>
                <w:bottom w:val="none" w:sz="0" w:space="0" w:color="auto"/>
                <w:right w:val="none" w:sz="0" w:space="0" w:color="auto"/>
              </w:divBdr>
              <w:divsChild>
                <w:div w:id="1129282553">
                  <w:marLeft w:val="-225"/>
                  <w:marRight w:val="-225"/>
                  <w:marTop w:val="0"/>
                  <w:marBottom w:val="0"/>
                  <w:divBdr>
                    <w:top w:val="none" w:sz="0" w:space="0" w:color="auto"/>
                    <w:left w:val="none" w:sz="0" w:space="0" w:color="auto"/>
                    <w:bottom w:val="none" w:sz="0" w:space="0" w:color="auto"/>
                    <w:right w:val="none" w:sz="0" w:space="0" w:color="auto"/>
                  </w:divBdr>
                  <w:divsChild>
                    <w:div w:id="15816915">
                      <w:marLeft w:val="0"/>
                      <w:marRight w:val="0"/>
                      <w:marTop w:val="0"/>
                      <w:marBottom w:val="0"/>
                      <w:divBdr>
                        <w:top w:val="none" w:sz="0" w:space="0" w:color="auto"/>
                        <w:left w:val="none" w:sz="0" w:space="0" w:color="auto"/>
                        <w:bottom w:val="none" w:sz="0" w:space="0" w:color="auto"/>
                        <w:right w:val="none" w:sz="0" w:space="0" w:color="auto"/>
                      </w:divBdr>
                      <w:divsChild>
                        <w:div w:id="986131125">
                          <w:marLeft w:val="0"/>
                          <w:marRight w:val="0"/>
                          <w:marTop w:val="0"/>
                          <w:marBottom w:val="0"/>
                          <w:divBdr>
                            <w:top w:val="none" w:sz="0" w:space="0" w:color="auto"/>
                            <w:left w:val="none" w:sz="0" w:space="0" w:color="auto"/>
                            <w:bottom w:val="none" w:sz="0" w:space="0" w:color="auto"/>
                            <w:right w:val="none" w:sz="0" w:space="0" w:color="auto"/>
                          </w:divBdr>
                          <w:divsChild>
                            <w:div w:id="126167034">
                              <w:marLeft w:val="0"/>
                              <w:marRight w:val="0"/>
                              <w:marTop w:val="0"/>
                              <w:marBottom w:val="0"/>
                              <w:divBdr>
                                <w:top w:val="none" w:sz="0" w:space="0" w:color="auto"/>
                                <w:left w:val="none" w:sz="0" w:space="0" w:color="auto"/>
                                <w:bottom w:val="none" w:sz="0" w:space="0" w:color="auto"/>
                                <w:right w:val="none" w:sz="0" w:space="0" w:color="auto"/>
                              </w:divBdr>
                              <w:divsChild>
                                <w:div w:id="192472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4451066">
          <w:marLeft w:val="0"/>
          <w:marRight w:val="0"/>
          <w:marTop w:val="0"/>
          <w:marBottom w:val="0"/>
          <w:divBdr>
            <w:top w:val="none" w:sz="0" w:space="0" w:color="auto"/>
            <w:left w:val="none" w:sz="0" w:space="0" w:color="auto"/>
            <w:bottom w:val="none" w:sz="0" w:space="0" w:color="auto"/>
            <w:right w:val="none" w:sz="0" w:space="0" w:color="auto"/>
          </w:divBdr>
        </w:div>
      </w:divsChild>
    </w:div>
    <w:div w:id="38016379">
      <w:bodyDiv w:val="1"/>
      <w:marLeft w:val="0"/>
      <w:marRight w:val="0"/>
      <w:marTop w:val="0"/>
      <w:marBottom w:val="0"/>
      <w:divBdr>
        <w:top w:val="none" w:sz="0" w:space="0" w:color="auto"/>
        <w:left w:val="none" w:sz="0" w:space="0" w:color="auto"/>
        <w:bottom w:val="none" w:sz="0" w:space="0" w:color="auto"/>
        <w:right w:val="none" w:sz="0" w:space="0" w:color="auto"/>
      </w:divBdr>
    </w:div>
    <w:div w:id="38166041">
      <w:bodyDiv w:val="1"/>
      <w:marLeft w:val="0"/>
      <w:marRight w:val="0"/>
      <w:marTop w:val="0"/>
      <w:marBottom w:val="0"/>
      <w:divBdr>
        <w:top w:val="none" w:sz="0" w:space="0" w:color="auto"/>
        <w:left w:val="none" w:sz="0" w:space="0" w:color="auto"/>
        <w:bottom w:val="none" w:sz="0" w:space="0" w:color="auto"/>
        <w:right w:val="none" w:sz="0" w:space="0" w:color="auto"/>
      </w:divBdr>
      <w:divsChild>
        <w:div w:id="676689308">
          <w:marLeft w:val="0"/>
          <w:marRight w:val="0"/>
          <w:marTop w:val="0"/>
          <w:marBottom w:val="450"/>
          <w:divBdr>
            <w:top w:val="none" w:sz="0" w:space="0" w:color="auto"/>
            <w:left w:val="none" w:sz="0" w:space="0" w:color="auto"/>
            <w:bottom w:val="none" w:sz="0" w:space="0" w:color="auto"/>
            <w:right w:val="none" w:sz="0" w:space="0" w:color="auto"/>
          </w:divBdr>
        </w:div>
      </w:divsChild>
    </w:div>
    <w:div w:id="38167952">
      <w:bodyDiv w:val="1"/>
      <w:marLeft w:val="0"/>
      <w:marRight w:val="0"/>
      <w:marTop w:val="0"/>
      <w:marBottom w:val="0"/>
      <w:divBdr>
        <w:top w:val="none" w:sz="0" w:space="0" w:color="auto"/>
        <w:left w:val="none" w:sz="0" w:space="0" w:color="auto"/>
        <w:bottom w:val="none" w:sz="0" w:space="0" w:color="auto"/>
        <w:right w:val="none" w:sz="0" w:space="0" w:color="auto"/>
      </w:divBdr>
      <w:divsChild>
        <w:div w:id="730276503">
          <w:marLeft w:val="750"/>
          <w:marRight w:val="1500"/>
          <w:marTop w:val="0"/>
          <w:marBottom w:val="0"/>
          <w:divBdr>
            <w:top w:val="none" w:sz="0" w:space="0" w:color="auto"/>
            <w:left w:val="none" w:sz="0" w:space="0" w:color="auto"/>
            <w:bottom w:val="none" w:sz="0" w:space="0" w:color="auto"/>
            <w:right w:val="none" w:sz="0" w:space="0" w:color="auto"/>
          </w:divBdr>
        </w:div>
      </w:divsChild>
    </w:div>
    <w:div w:id="38601129">
      <w:bodyDiv w:val="1"/>
      <w:marLeft w:val="0"/>
      <w:marRight w:val="0"/>
      <w:marTop w:val="0"/>
      <w:marBottom w:val="0"/>
      <w:divBdr>
        <w:top w:val="none" w:sz="0" w:space="0" w:color="auto"/>
        <w:left w:val="none" w:sz="0" w:space="0" w:color="auto"/>
        <w:bottom w:val="none" w:sz="0" w:space="0" w:color="auto"/>
        <w:right w:val="none" w:sz="0" w:space="0" w:color="auto"/>
      </w:divBdr>
      <w:divsChild>
        <w:div w:id="319387560">
          <w:marLeft w:val="0"/>
          <w:marRight w:val="0"/>
          <w:marTop w:val="0"/>
          <w:marBottom w:val="0"/>
          <w:divBdr>
            <w:top w:val="none" w:sz="0" w:space="0" w:color="auto"/>
            <w:left w:val="none" w:sz="0" w:space="0" w:color="auto"/>
            <w:bottom w:val="none" w:sz="0" w:space="0" w:color="auto"/>
            <w:right w:val="none" w:sz="0" w:space="0" w:color="auto"/>
          </w:divBdr>
          <w:divsChild>
            <w:div w:id="110978713">
              <w:marLeft w:val="-1002"/>
              <w:marRight w:val="0"/>
              <w:marTop w:val="0"/>
              <w:marBottom w:val="0"/>
              <w:divBdr>
                <w:top w:val="none" w:sz="0" w:space="0" w:color="auto"/>
                <w:left w:val="none" w:sz="0" w:space="0" w:color="auto"/>
                <w:bottom w:val="none" w:sz="0" w:space="0" w:color="auto"/>
                <w:right w:val="none" w:sz="0" w:space="0" w:color="auto"/>
              </w:divBdr>
            </w:div>
          </w:divsChild>
        </w:div>
      </w:divsChild>
    </w:div>
    <w:div w:id="38748553">
      <w:bodyDiv w:val="1"/>
      <w:marLeft w:val="0"/>
      <w:marRight w:val="0"/>
      <w:marTop w:val="0"/>
      <w:marBottom w:val="0"/>
      <w:divBdr>
        <w:top w:val="none" w:sz="0" w:space="0" w:color="auto"/>
        <w:left w:val="none" w:sz="0" w:space="0" w:color="auto"/>
        <w:bottom w:val="none" w:sz="0" w:space="0" w:color="auto"/>
        <w:right w:val="none" w:sz="0" w:space="0" w:color="auto"/>
      </w:divBdr>
    </w:div>
    <w:div w:id="38752385">
      <w:bodyDiv w:val="1"/>
      <w:marLeft w:val="0"/>
      <w:marRight w:val="0"/>
      <w:marTop w:val="0"/>
      <w:marBottom w:val="0"/>
      <w:divBdr>
        <w:top w:val="none" w:sz="0" w:space="0" w:color="auto"/>
        <w:left w:val="none" w:sz="0" w:space="0" w:color="auto"/>
        <w:bottom w:val="none" w:sz="0" w:space="0" w:color="auto"/>
        <w:right w:val="none" w:sz="0" w:space="0" w:color="auto"/>
      </w:divBdr>
      <w:divsChild>
        <w:div w:id="180822174">
          <w:marLeft w:val="0"/>
          <w:marRight w:val="0"/>
          <w:marTop w:val="0"/>
          <w:marBottom w:val="300"/>
          <w:divBdr>
            <w:top w:val="none" w:sz="0" w:space="0" w:color="auto"/>
            <w:left w:val="none" w:sz="0" w:space="0" w:color="auto"/>
            <w:bottom w:val="none" w:sz="0" w:space="0" w:color="auto"/>
            <w:right w:val="none" w:sz="0" w:space="0" w:color="auto"/>
          </w:divBdr>
        </w:div>
        <w:div w:id="283268042">
          <w:marLeft w:val="0"/>
          <w:marRight w:val="0"/>
          <w:marTop w:val="0"/>
          <w:marBottom w:val="0"/>
          <w:divBdr>
            <w:top w:val="none" w:sz="0" w:space="0" w:color="auto"/>
            <w:left w:val="none" w:sz="0" w:space="0" w:color="auto"/>
            <w:bottom w:val="none" w:sz="0" w:space="0" w:color="auto"/>
            <w:right w:val="none" w:sz="0" w:space="0" w:color="auto"/>
          </w:divBdr>
          <w:divsChild>
            <w:div w:id="331179582">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38868894">
      <w:bodyDiv w:val="1"/>
      <w:marLeft w:val="0"/>
      <w:marRight w:val="0"/>
      <w:marTop w:val="0"/>
      <w:marBottom w:val="0"/>
      <w:divBdr>
        <w:top w:val="none" w:sz="0" w:space="0" w:color="auto"/>
        <w:left w:val="none" w:sz="0" w:space="0" w:color="auto"/>
        <w:bottom w:val="none" w:sz="0" w:space="0" w:color="auto"/>
        <w:right w:val="none" w:sz="0" w:space="0" w:color="auto"/>
      </w:divBdr>
      <w:divsChild>
        <w:div w:id="78648698">
          <w:marLeft w:val="0"/>
          <w:marRight w:val="0"/>
          <w:marTop w:val="0"/>
          <w:marBottom w:val="300"/>
          <w:divBdr>
            <w:top w:val="none" w:sz="0" w:space="0" w:color="auto"/>
            <w:left w:val="none" w:sz="0" w:space="0" w:color="auto"/>
            <w:bottom w:val="none" w:sz="0" w:space="0" w:color="auto"/>
            <w:right w:val="none" w:sz="0" w:space="0" w:color="auto"/>
          </w:divBdr>
        </w:div>
      </w:divsChild>
    </w:div>
    <w:div w:id="39746622">
      <w:bodyDiv w:val="1"/>
      <w:marLeft w:val="0"/>
      <w:marRight w:val="0"/>
      <w:marTop w:val="0"/>
      <w:marBottom w:val="0"/>
      <w:divBdr>
        <w:top w:val="none" w:sz="0" w:space="0" w:color="auto"/>
        <w:left w:val="none" w:sz="0" w:space="0" w:color="auto"/>
        <w:bottom w:val="none" w:sz="0" w:space="0" w:color="auto"/>
        <w:right w:val="none" w:sz="0" w:space="0" w:color="auto"/>
      </w:divBdr>
      <w:divsChild>
        <w:div w:id="211578217">
          <w:marLeft w:val="15"/>
          <w:marRight w:val="225"/>
          <w:marTop w:val="0"/>
          <w:marBottom w:val="105"/>
          <w:divBdr>
            <w:top w:val="none" w:sz="0" w:space="0" w:color="auto"/>
            <w:left w:val="none" w:sz="0" w:space="0" w:color="auto"/>
            <w:bottom w:val="none" w:sz="0" w:space="0" w:color="auto"/>
            <w:right w:val="none" w:sz="0" w:space="0" w:color="auto"/>
          </w:divBdr>
        </w:div>
        <w:div w:id="405881270">
          <w:marLeft w:val="0"/>
          <w:marRight w:val="0"/>
          <w:marTop w:val="0"/>
          <w:marBottom w:val="300"/>
          <w:divBdr>
            <w:top w:val="none" w:sz="0" w:space="0" w:color="auto"/>
            <w:left w:val="none" w:sz="0" w:space="0" w:color="auto"/>
            <w:bottom w:val="none" w:sz="0" w:space="0" w:color="auto"/>
            <w:right w:val="none" w:sz="0" w:space="0" w:color="auto"/>
          </w:divBdr>
        </w:div>
      </w:divsChild>
    </w:div>
    <w:div w:id="39793011">
      <w:bodyDiv w:val="1"/>
      <w:marLeft w:val="0"/>
      <w:marRight w:val="0"/>
      <w:marTop w:val="0"/>
      <w:marBottom w:val="0"/>
      <w:divBdr>
        <w:top w:val="none" w:sz="0" w:space="0" w:color="auto"/>
        <w:left w:val="none" w:sz="0" w:space="0" w:color="auto"/>
        <w:bottom w:val="none" w:sz="0" w:space="0" w:color="auto"/>
        <w:right w:val="none" w:sz="0" w:space="0" w:color="auto"/>
      </w:divBdr>
      <w:divsChild>
        <w:div w:id="636959434">
          <w:marLeft w:val="0"/>
          <w:marRight w:val="0"/>
          <w:marTop w:val="0"/>
          <w:marBottom w:val="300"/>
          <w:divBdr>
            <w:top w:val="none" w:sz="0" w:space="0" w:color="auto"/>
            <w:left w:val="none" w:sz="0" w:space="0" w:color="auto"/>
            <w:bottom w:val="none" w:sz="0" w:space="0" w:color="auto"/>
            <w:right w:val="none" w:sz="0" w:space="0" w:color="auto"/>
          </w:divBdr>
        </w:div>
        <w:div w:id="1733767094">
          <w:marLeft w:val="15"/>
          <w:marRight w:val="225"/>
          <w:marTop w:val="0"/>
          <w:marBottom w:val="105"/>
          <w:divBdr>
            <w:top w:val="none" w:sz="0" w:space="0" w:color="auto"/>
            <w:left w:val="none" w:sz="0" w:space="0" w:color="auto"/>
            <w:bottom w:val="none" w:sz="0" w:space="0" w:color="auto"/>
            <w:right w:val="none" w:sz="0" w:space="0" w:color="auto"/>
          </w:divBdr>
          <w:divsChild>
            <w:div w:id="157805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78384">
      <w:bodyDiv w:val="1"/>
      <w:marLeft w:val="0"/>
      <w:marRight w:val="0"/>
      <w:marTop w:val="0"/>
      <w:marBottom w:val="0"/>
      <w:divBdr>
        <w:top w:val="none" w:sz="0" w:space="0" w:color="auto"/>
        <w:left w:val="none" w:sz="0" w:space="0" w:color="auto"/>
        <w:bottom w:val="none" w:sz="0" w:space="0" w:color="auto"/>
        <w:right w:val="none" w:sz="0" w:space="0" w:color="auto"/>
      </w:divBdr>
      <w:divsChild>
        <w:div w:id="2123377450">
          <w:marLeft w:val="0"/>
          <w:marRight w:val="0"/>
          <w:marTop w:val="0"/>
          <w:marBottom w:val="300"/>
          <w:divBdr>
            <w:top w:val="none" w:sz="0" w:space="0" w:color="auto"/>
            <w:left w:val="none" w:sz="0" w:space="0" w:color="auto"/>
            <w:bottom w:val="none" w:sz="0" w:space="0" w:color="auto"/>
            <w:right w:val="none" w:sz="0" w:space="0" w:color="auto"/>
          </w:divBdr>
        </w:div>
        <w:div w:id="901521947">
          <w:marLeft w:val="15"/>
          <w:marRight w:val="225"/>
          <w:marTop w:val="0"/>
          <w:marBottom w:val="105"/>
          <w:divBdr>
            <w:top w:val="none" w:sz="0" w:space="0" w:color="auto"/>
            <w:left w:val="none" w:sz="0" w:space="0" w:color="auto"/>
            <w:bottom w:val="none" w:sz="0" w:space="0" w:color="auto"/>
            <w:right w:val="none" w:sz="0" w:space="0" w:color="auto"/>
          </w:divBdr>
          <w:divsChild>
            <w:div w:id="20395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25765">
      <w:bodyDiv w:val="1"/>
      <w:marLeft w:val="0"/>
      <w:marRight w:val="0"/>
      <w:marTop w:val="0"/>
      <w:marBottom w:val="0"/>
      <w:divBdr>
        <w:top w:val="none" w:sz="0" w:space="0" w:color="auto"/>
        <w:left w:val="none" w:sz="0" w:space="0" w:color="auto"/>
        <w:bottom w:val="none" w:sz="0" w:space="0" w:color="auto"/>
        <w:right w:val="none" w:sz="0" w:space="0" w:color="auto"/>
      </w:divBdr>
      <w:divsChild>
        <w:div w:id="594824824">
          <w:marLeft w:val="-225"/>
          <w:marRight w:val="-225"/>
          <w:marTop w:val="0"/>
          <w:marBottom w:val="0"/>
          <w:divBdr>
            <w:top w:val="none" w:sz="0" w:space="0" w:color="auto"/>
            <w:left w:val="none" w:sz="0" w:space="0" w:color="auto"/>
            <w:bottom w:val="none" w:sz="0" w:space="0" w:color="auto"/>
            <w:right w:val="none" w:sz="0" w:space="0" w:color="auto"/>
          </w:divBdr>
        </w:div>
      </w:divsChild>
    </w:div>
    <w:div w:id="40981129">
      <w:bodyDiv w:val="1"/>
      <w:marLeft w:val="0"/>
      <w:marRight w:val="0"/>
      <w:marTop w:val="0"/>
      <w:marBottom w:val="0"/>
      <w:divBdr>
        <w:top w:val="none" w:sz="0" w:space="0" w:color="auto"/>
        <w:left w:val="none" w:sz="0" w:space="0" w:color="auto"/>
        <w:bottom w:val="none" w:sz="0" w:space="0" w:color="auto"/>
        <w:right w:val="none" w:sz="0" w:space="0" w:color="auto"/>
      </w:divBdr>
    </w:div>
    <w:div w:id="40981531">
      <w:bodyDiv w:val="1"/>
      <w:marLeft w:val="0"/>
      <w:marRight w:val="0"/>
      <w:marTop w:val="0"/>
      <w:marBottom w:val="0"/>
      <w:divBdr>
        <w:top w:val="none" w:sz="0" w:space="0" w:color="auto"/>
        <w:left w:val="none" w:sz="0" w:space="0" w:color="auto"/>
        <w:bottom w:val="none" w:sz="0" w:space="0" w:color="auto"/>
        <w:right w:val="none" w:sz="0" w:space="0" w:color="auto"/>
      </w:divBdr>
    </w:div>
    <w:div w:id="41027827">
      <w:bodyDiv w:val="1"/>
      <w:marLeft w:val="0"/>
      <w:marRight w:val="0"/>
      <w:marTop w:val="0"/>
      <w:marBottom w:val="0"/>
      <w:divBdr>
        <w:top w:val="none" w:sz="0" w:space="0" w:color="auto"/>
        <w:left w:val="none" w:sz="0" w:space="0" w:color="auto"/>
        <w:bottom w:val="none" w:sz="0" w:space="0" w:color="auto"/>
        <w:right w:val="none" w:sz="0" w:space="0" w:color="auto"/>
      </w:divBdr>
      <w:divsChild>
        <w:div w:id="763695649">
          <w:marLeft w:val="0"/>
          <w:marRight w:val="0"/>
          <w:marTop w:val="0"/>
          <w:marBottom w:val="0"/>
          <w:divBdr>
            <w:top w:val="none" w:sz="0" w:space="0" w:color="auto"/>
            <w:left w:val="none" w:sz="0" w:space="0" w:color="auto"/>
            <w:bottom w:val="none" w:sz="0" w:space="0" w:color="auto"/>
            <w:right w:val="none" w:sz="0" w:space="0" w:color="auto"/>
          </w:divBdr>
        </w:div>
      </w:divsChild>
    </w:div>
    <w:div w:id="41485373">
      <w:bodyDiv w:val="1"/>
      <w:marLeft w:val="0"/>
      <w:marRight w:val="0"/>
      <w:marTop w:val="0"/>
      <w:marBottom w:val="0"/>
      <w:divBdr>
        <w:top w:val="none" w:sz="0" w:space="0" w:color="auto"/>
        <w:left w:val="none" w:sz="0" w:space="0" w:color="auto"/>
        <w:bottom w:val="none" w:sz="0" w:space="0" w:color="auto"/>
        <w:right w:val="none" w:sz="0" w:space="0" w:color="auto"/>
      </w:divBdr>
    </w:div>
    <w:div w:id="41639000">
      <w:bodyDiv w:val="1"/>
      <w:marLeft w:val="0"/>
      <w:marRight w:val="0"/>
      <w:marTop w:val="0"/>
      <w:marBottom w:val="0"/>
      <w:divBdr>
        <w:top w:val="none" w:sz="0" w:space="0" w:color="auto"/>
        <w:left w:val="none" w:sz="0" w:space="0" w:color="auto"/>
        <w:bottom w:val="none" w:sz="0" w:space="0" w:color="auto"/>
        <w:right w:val="none" w:sz="0" w:space="0" w:color="auto"/>
      </w:divBdr>
      <w:divsChild>
        <w:div w:id="2077046342">
          <w:marLeft w:val="0"/>
          <w:marRight w:val="0"/>
          <w:marTop w:val="0"/>
          <w:marBottom w:val="240"/>
          <w:divBdr>
            <w:top w:val="none" w:sz="0" w:space="0" w:color="auto"/>
            <w:left w:val="none" w:sz="0" w:space="0" w:color="auto"/>
            <w:bottom w:val="none" w:sz="0" w:space="0" w:color="auto"/>
            <w:right w:val="none" w:sz="0" w:space="0" w:color="auto"/>
          </w:divBdr>
          <w:divsChild>
            <w:div w:id="191069506">
              <w:marLeft w:val="0"/>
              <w:marRight w:val="0"/>
              <w:marTop w:val="45"/>
              <w:marBottom w:val="0"/>
              <w:divBdr>
                <w:top w:val="none" w:sz="0" w:space="0" w:color="auto"/>
                <w:left w:val="none" w:sz="0" w:space="0" w:color="auto"/>
                <w:bottom w:val="none" w:sz="0" w:space="0" w:color="auto"/>
                <w:right w:val="none" w:sz="0" w:space="0" w:color="auto"/>
              </w:divBdr>
            </w:div>
          </w:divsChild>
        </w:div>
        <w:div w:id="146555240">
          <w:marLeft w:val="0"/>
          <w:marRight w:val="330"/>
          <w:marTop w:val="0"/>
          <w:marBottom w:val="300"/>
          <w:divBdr>
            <w:top w:val="single" w:sz="6" w:space="0" w:color="999999"/>
            <w:left w:val="single" w:sz="6" w:space="0" w:color="999999"/>
            <w:bottom w:val="single" w:sz="6" w:space="0" w:color="999999"/>
            <w:right w:val="single" w:sz="6" w:space="0" w:color="999999"/>
          </w:divBdr>
          <w:divsChild>
            <w:div w:id="702481844">
              <w:marLeft w:val="0"/>
              <w:marRight w:val="0"/>
              <w:marTop w:val="0"/>
              <w:marBottom w:val="0"/>
              <w:divBdr>
                <w:top w:val="single" w:sz="6" w:space="0" w:color="999999"/>
                <w:left w:val="single" w:sz="6" w:space="0" w:color="999999"/>
                <w:bottom w:val="single" w:sz="6" w:space="0" w:color="999999"/>
                <w:right w:val="single" w:sz="6" w:space="0" w:color="999999"/>
              </w:divBdr>
            </w:div>
            <w:div w:id="1654986817">
              <w:marLeft w:val="0"/>
              <w:marRight w:val="0"/>
              <w:marTop w:val="0"/>
              <w:marBottom w:val="0"/>
              <w:divBdr>
                <w:top w:val="single" w:sz="6" w:space="0" w:color="999999"/>
                <w:left w:val="single" w:sz="6" w:space="0" w:color="999999"/>
                <w:bottom w:val="single" w:sz="6" w:space="0" w:color="999999"/>
                <w:right w:val="single" w:sz="6" w:space="0" w:color="999999"/>
              </w:divBdr>
            </w:div>
            <w:div w:id="1988822556">
              <w:marLeft w:val="0"/>
              <w:marRight w:val="0"/>
              <w:marTop w:val="0"/>
              <w:marBottom w:val="0"/>
              <w:divBdr>
                <w:top w:val="single" w:sz="6" w:space="0" w:color="999999"/>
                <w:left w:val="single" w:sz="6" w:space="0" w:color="999999"/>
                <w:bottom w:val="single" w:sz="6" w:space="0" w:color="999999"/>
                <w:right w:val="single" w:sz="6" w:space="0" w:color="999999"/>
              </w:divBdr>
            </w:div>
            <w:div w:id="1616019399">
              <w:marLeft w:val="0"/>
              <w:marRight w:val="0"/>
              <w:marTop w:val="0"/>
              <w:marBottom w:val="0"/>
              <w:divBdr>
                <w:top w:val="single" w:sz="6" w:space="0" w:color="999999"/>
                <w:left w:val="single" w:sz="6" w:space="0" w:color="999999"/>
                <w:bottom w:val="single" w:sz="6" w:space="0" w:color="999999"/>
                <w:right w:val="single" w:sz="6" w:space="0" w:color="999999"/>
              </w:divBdr>
            </w:div>
            <w:div w:id="847523553">
              <w:marLeft w:val="0"/>
              <w:marRight w:val="0"/>
              <w:marTop w:val="0"/>
              <w:marBottom w:val="0"/>
              <w:divBdr>
                <w:top w:val="single" w:sz="6" w:space="0" w:color="999999"/>
                <w:left w:val="single" w:sz="6" w:space="0" w:color="999999"/>
                <w:bottom w:val="single" w:sz="6" w:space="0" w:color="999999"/>
                <w:right w:val="single" w:sz="6" w:space="0" w:color="999999"/>
              </w:divBdr>
            </w:div>
            <w:div w:id="39401397">
              <w:marLeft w:val="0"/>
              <w:marRight w:val="0"/>
              <w:marTop w:val="0"/>
              <w:marBottom w:val="0"/>
              <w:divBdr>
                <w:top w:val="single" w:sz="6" w:space="0" w:color="999999"/>
                <w:left w:val="single" w:sz="6" w:space="0" w:color="999999"/>
                <w:bottom w:val="single" w:sz="6" w:space="0" w:color="999999"/>
                <w:right w:val="single" w:sz="6" w:space="0" w:color="999999"/>
              </w:divBdr>
            </w:div>
            <w:div w:id="966815151">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235483857">
          <w:marLeft w:val="0"/>
          <w:marRight w:val="0"/>
          <w:marTop w:val="0"/>
          <w:marBottom w:val="0"/>
          <w:divBdr>
            <w:top w:val="none" w:sz="0" w:space="0" w:color="auto"/>
            <w:left w:val="none" w:sz="0" w:space="0" w:color="auto"/>
            <w:bottom w:val="none" w:sz="0" w:space="0" w:color="auto"/>
            <w:right w:val="none" w:sz="0" w:space="0" w:color="auto"/>
          </w:divBdr>
          <w:divsChild>
            <w:div w:id="123701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82339">
      <w:bodyDiv w:val="1"/>
      <w:marLeft w:val="0"/>
      <w:marRight w:val="0"/>
      <w:marTop w:val="0"/>
      <w:marBottom w:val="0"/>
      <w:divBdr>
        <w:top w:val="none" w:sz="0" w:space="0" w:color="auto"/>
        <w:left w:val="none" w:sz="0" w:space="0" w:color="auto"/>
        <w:bottom w:val="none" w:sz="0" w:space="0" w:color="auto"/>
        <w:right w:val="none" w:sz="0" w:space="0" w:color="auto"/>
      </w:divBdr>
      <w:divsChild>
        <w:div w:id="143014288">
          <w:marLeft w:val="-225"/>
          <w:marRight w:val="-225"/>
          <w:marTop w:val="0"/>
          <w:marBottom w:val="0"/>
          <w:divBdr>
            <w:top w:val="none" w:sz="0" w:space="0" w:color="auto"/>
            <w:left w:val="none" w:sz="0" w:space="0" w:color="auto"/>
            <w:bottom w:val="none" w:sz="0" w:space="0" w:color="auto"/>
            <w:right w:val="none" w:sz="0" w:space="0" w:color="auto"/>
          </w:divBdr>
          <w:divsChild>
            <w:div w:id="549878886">
              <w:marLeft w:val="0"/>
              <w:marRight w:val="0"/>
              <w:marTop w:val="0"/>
              <w:marBottom w:val="0"/>
              <w:divBdr>
                <w:top w:val="none" w:sz="0" w:space="0" w:color="auto"/>
                <w:left w:val="none" w:sz="0" w:space="0" w:color="auto"/>
                <w:bottom w:val="none" w:sz="0" w:space="0" w:color="auto"/>
                <w:right w:val="none" w:sz="0" w:space="0" w:color="auto"/>
              </w:divBdr>
              <w:divsChild>
                <w:div w:id="659189238">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568617564">
          <w:marLeft w:val="-225"/>
          <w:marRight w:val="-225"/>
          <w:marTop w:val="0"/>
          <w:marBottom w:val="0"/>
          <w:divBdr>
            <w:top w:val="none" w:sz="0" w:space="0" w:color="auto"/>
            <w:left w:val="none" w:sz="0" w:space="0" w:color="auto"/>
            <w:bottom w:val="none" w:sz="0" w:space="0" w:color="auto"/>
            <w:right w:val="none" w:sz="0" w:space="0" w:color="auto"/>
          </w:divBdr>
          <w:divsChild>
            <w:div w:id="440950925">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42604935">
      <w:bodyDiv w:val="1"/>
      <w:marLeft w:val="0"/>
      <w:marRight w:val="0"/>
      <w:marTop w:val="0"/>
      <w:marBottom w:val="0"/>
      <w:divBdr>
        <w:top w:val="none" w:sz="0" w:space="0" w:color="auto"/>
        <w:left w:val="none" w:sz="0" w:space="0" w:color="auto"/>
        <w:bottom w:val="none" w:sz="0" w:space="0" w:color="auto"/>
        <w:right w:val="none" w:sz="0" w:space="0" w:color="auto"/>
      </w:divBdr>
      <w:divsChild>
        <w:div w:id="591356391">
          <w:marLeft w:val="0"/>
          <w:marRight w:val="0"/>
          <w:marTop w:val="0"/>
          <w:marBottom w:val="0"/>
          <w:divBdr>
            <w:top w:val="none" w:sz="0" w:space="0" w:color="auto"/>
            <w:left w:val="none" w:sz="0" w:space="0" w:color="auto"/>
            <w:bottom w:val="none" w:sz="0" w:space="0" w:color="auto"/>
            <w:right w:val="none" w:sz="0" w:space="0" w:color="auto"/>
          </w:divBdr>
        </w:div>
      </w:divsChild>
    </w:div>
    <w:div w:id="43411765">
      <w:bodyDiv w:val="1"/>
      <w:marLeft w:val="0"/>
      <w:marRight w:val="0"/>
      <w:marTop w:val="0"/>
      <w:marBottom w:val="0"/>
      <w:divBdr>
        <w:top w:val="none" w:sz="0" w:space="0" w:color="auto"/>
        <w:left w:val="none" w:sz="0" w:space="0" w:color="auto"/>
        <w:bottom w:val="none" w:sz="0" w:space="0" w:color="auto"/>
        <w:right w:val="none" w:sz="0" w:space="0" w:color="auto"/>
      </w:divBdr>
      <w:divsChild>
        <w:div w:id="120809656">
          <w:marLeft w:val="0"/>
          <w:marRight w:val="0"/>
          <w:marTop w:val="150"/>
          <w:marBottom w:val="0"/>
          <w:divBdr>
            <w:top w:val="none" w:sz="0" w:space="0" w:color="auto"/>
            <w:left w:val="none" w:sz="0" w:space="0" w:color="auto"/>
            <w:bottom w:val="none" w:sz="0" w:space="0" w:color="auto"/>
            <w:right w:val="none" w:sz="0" w:space="0" w:color="auto"/>
          </w:divBdr>
        </w:div>
        <w:div w:id="219289051">
          <w:marLeft w:val="0"/>
          <w:marRight w:val="0"/>
          <w:marTop w:val="0"/>
          <w:marBottom w:val="0"/>
          <w:divBdr>
            <w:top w:val="none" w:sz="0" w:space="0" w:color="auto"/>
            <w:left w:val="none" w:sz="0" w:space="0" w:color="auto"/>
            <w:bottom w:val="none" w:sz="0" w:space="0" w:color="auto"/>
            <w:right w:val="none" w:sz="0" w:space="0" w:color="auto"/>
          </w:divBdr>
        </w:div>
        <w:div w:id="242571387">
          <w:marLeft w:val="0"/>
          <w:marRight w:val="0"/>
          <w:marTop w:val="300"/>
          <w:marBottom w:val="300"/>
          <w:divBdr>
            <w:top w:val="none" w:sz="0" w:space="0" w:color="auto"/>
            <w:left w:val="none" w:sz="0" w:space="0" w:color="auto"/>
            <w:bottom w:val="none" w:sz="0" w:space="0" w:color="auto"/>
            <w:right w:val="none" w:sz="0" w:space="0" w:color="auto"/>
          </w:divBdr>
        </w:div>
        <w:div w:id="245726464">
          <w:marLeft w:val="0"/>
          <w:marRight w:val="0"/>
          <w:marTop w:val="0"/>
          <w:marBottom w:val="0"/>
          <w:divBdr>
            <w:top w:val="single" w:sz="6" w:space="15" w:color="D2D2D2"/>
            <w:left w:val="none" w:sz="0" w:space="0" w:color="auto"/>
            <w:bottom w:val="none" w:sz="0" w:space="0" w:color="auto"/>
            <w:right w:val="none" w:sz="0" w:space="0" w:color="auto"/>
          </w:divBdr>
        </w:div>
        <w:div w:id="705637129">
          <w:marLeft w:val="0"/>
          <w:marRight w:val="0"/>
          <w:marTop w:val="0"/>
          <w:marBottom w:val="0"/>
          <w:divBdr>
            <w:top w:val="none" w:sz="0" w:space="0" w:color="auto"/>
            <w:left w:val="none" w:sz="0" w:space="0" w:color="auto"/>
            <w:bottom w:val="none" w:sz="0" w:space="0" w:color="auto"/>
            <w:right w:val="none" w:sz="0" w:space="0" w:color="auto"/>
          </w:divBdr>
        </w:div>
      </w:divsChild>
    </w:div>
    <w:div w:id="43451612">
      <w:bodyDiv w:val="1"/>
      <w:marLeft w:val="0"/>
      <w:marRight w:val="0"/>
      <w:marTop w:val="0"/>
      <w:marBottom w:val="0"/>
      <w:divBdr>
        <w:top w:val="none" w:sz="0" w:space="0" w:color="auto"/>
        <w:left w:val="none" w:sz="0" w:space="0" w:color="auto"/>
        <w:bottom w:val="none" w:sz="0" w:space="0" w:color="auto"/>
        <w:right w:val="none" w:sz="0" w:space="0" w:color="auto"/>
      </w:divBdr>
      <w:divsChild>
        <w:div w:id="64382391">
          <w:marLeft w:val="-225"/>
          <w:marRight w:val="-225"/>
          <w:marTop w:val="0"/>
          <w:marBottom w:val="0"/>
          <w:divBdr>
            <w:top w:val="none" w:sz="0" w:space="0" w:color="auto"/>
            <w:left w:val="none" w:sz="0" w:space="0" w:color="auto"/>
            <w:bottom w:val="none" w:sz="0" w:space="0" w:color="auto"/>
            <w:right w:val="none" w:sz="0" w:space="0" w:color="auto"/>
          </w:divBdr>
          <w:divsChild>
            <w:div w:id="2136174880">
              <w:marLeft w:val="0"/>
              <w:marRight w:val="0"/>
              <w:marTop w:val="0"/>
              <w:marBottom w:val="0"/>
              <w:divBdr>
                <w:top w:val="none" w:sz="0" w:space="0" w:color="auto"/>
                <w:left w:val="none" w:sz="0" w:space="0" w:color="auto"/>
                <w:bottom w:val="none" w:sz="0" w:space="0" w:color="auto"/>
                <w:right w:val="none" w:sz="0" w:space="0" w:color="auto"/>
              </w:divBdr>
              <w:divsChild>
                <w:div w:id="1221164077">
                  <w:marLeft w:val="-225"/>
                  <w:marRight w:val="-225"/>
                  <w:marTop w:val="0"/>
                  <w:marBottom w:val="0"/>
                  <w:divBdr>
                    <w:top w:val="none" w:sz="0" w:space="0" w:color="auto"/>
                    <w:left w:val="none" w:sz="0" w:space="0" w:color="auto"/>
                    <w:bottom w:val="none" w:sz="0" w:space="0" w:color="auto"/>
                    <w:right w:val="none" w:sz="0" w:space="0" w:color="auto"/>
                  </w:divBdr>
                  <w:divsChild>
                    <w:div w:id="7880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156278">
          <w:marLeft w:val="-225"/>
          <w:marRight w:val="-225"/>
          <w:marTop w:val="0"/>
          <w:marBottom w:val="0"/>
          <w:divBdr>
            <w:top w:val="none" w:sz="0" w:space="0" w:color="auto"/>
            <w:left w:val="none" w:sz="0" w:space="0" w:color="auto"/>
            <w:bottom w:val="none" w:sz="0" w:space="0" w:color="auto"/>
            <w:right w:val="none" w:sz="0" w:space="0" w:color="auto"/>
          </w:divBdr>
          <w:divsChild>
            <w:div w:id="743528268">
              <w:marLeft w:val="0"/>
              <w:marRight w:val="0"/>
              <w:marTop w:val="0"/>
              <w:marBottom w:val="0"/>
              <w:divBdr>
                <w:top w:val="none" w:sz="0" w:space="0" w:color="auto"/>
                <w:left w:val="none" w:sz="0" w:space="0" w:color="auto"/>
                <w:bottom w:val="none" w:sz="0" w:space="0" w:color="auto"/>
                <w:right w:val="none" w:sz="0" w:space="0" w:color="auto"/>
              </w:divBdr>
              <w:divsChild>
                <w:div w:id="1608997141">
                  <w:marLeft w:val="0"/>
                  <w:marRight w:val="0"/>
                  <w:marTop w:val="0"/>
                  <w:marBottom w:val="0"/>
                  <w:divBdr>
                    <w:top w:val="none" w:sz="0" w:space="0" w:color="auto"/>
                    <w:left w:val="none" w:sz="0" w:space="0" w:color="auto"/>
                    <w:bottom w:val="none" w:sz="0" w:space="0" w:color="auto"/>
                    <w:right w:val="none" w:sz="0" w:space="0" w:color="auto"/>
                  </w:divBdr>
                  <w:divsChild>
                    <w:div w:id="8804387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43765434">
              <w:marLeft w:val="1463"/>
              <w:marRight w:val="0"/>
              <w:marTop w:val="0"/>
              <w:marBottom w:val="0"/>
              <w:divBdr>
                <w:top w:val="none" w:sz="0" w:space="0" w:color="auto"/>
                <w:left w:val="none" w:sz="0" w:space="0" w:color="auto"/>
                <w:bottom w:val="none" w:sz="0" w:space="0" w:color="auto"/>
                <w:right w:val="none" w:sz="0" w:space="0" w:color="auto"/>
              </w:divBdr>
              <w:divsChild>
                <w:div w:id="30076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340176">
          <w:marLeft w:val="-225"/>
          <w:marRight w:val="-225"/>
          <w:marTop w:val="0"/>
          <w:marBottom w:val="0"/>
          <w:divBdr>
            <w:top w:val="none" w:sz="0" w:space="0" w:color="auto"/>
            <w:left w:val="none" w:sz="0" w:space="0" w:color="auto"/>
            <w:bottom w:val="none" w:sz="0" w:space="0" w:color="auto"/>
            <w:right w:val="none" w:sz="0" w:space="0" w:color="auto"/>
          </w:divBdr>
          <w:divsChild>
            <w:div w:id="1366639270">
              <w:marLeft w:val="1463"/>
              <w:marRight w:val="0"/>
              <w:marTop w:val="0"/>
              <w:marBottom w:val="0"/>
              <w:divBdr>
                <w:top w:val="none" w:sz="0" w:space="0" w:color="auto"/>
                <w:left w:val="none" w:sz="0" w:space="0" w:color="auto"/>
                <w:bottom w:val="none" w:sz="0" w:space="0" w:color="auto"/>
                <w:right w:val="none" w:sz="0" w:space="0" w:color="auto"/>
              </w:divBdr>
              <w:divsChild>
                <w:div w:id="288555420">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43482246">
      <w:bodyDiv w:val="1"/>
      <w:marLeft w:val="0"/>
      <w:marRight w:val="0"/>
      <w:marTop w:val="0"/>
      <w:marBottom w:val="0"/>
      <w:divBdr>
        <w:top w:val="none" w:sz="0" w:space="0" w:color="auto"/>
        <w:left w:val="none" w:sz="0" w:space="0" w:color="auto"/>
        <w:bottom w:val="none" w:sz="0" w:space="0" w:color="auto"/>
        <w:right w:val="none" w:sz="0" w:space="0" w:color="auto"/>
      </w:divBdr>
    </w:div>
    <w:div w:id="43526795">
      <w:bodyDiv w:val="1"/>
      <w:marLeft w:val="0"/>
      <w:marRight w:val="0"/>
      <w:marTop w:val="0"/>
      <w:marBottom w:val="0"/>
      <w:divBdr>
        <w:top w:val="none" w:sz="0" w:space="0" w:color="auto"/>
        <w:left w:val="none" w:sz="0" w:space="0" w:color="auto"/>
        <w:bottom w:val="none" w:sz="0" w:space="0" w:color="auto"/>
        <w:right w:val="none" w:sz="0" w:space="0" w:color="auto"/>
      </w:divBdr>
    </w:div>
    <w:div w:id="43532150">
      <w:bodyDiv w:val="1"/>
      <w:marLeft w:val="0"/>
      <w:marRight w:val="0"/>
      <w:marTop w:val="0"/>
      <w:marBottom w:val="0"/>
      <w:divBdr>
        <w:top w:val="none" w:sz="0" w:space="0" w:color="auto"/>
        <w:left w:val="none" w:sz="0" w:space="0" w:color="auto"/>
        <w:bottom w:val="none" w:sz="0" w:space="0" w:color="auto"/>
        <w:right w:val="none" w:sz="0" w:space="0" w:color="auto"/>
      </w:divBdr>
    </w:div>
    <w:div w:id="43798729">
      <w:bodyDiv w:val="1"/>
      <w:marLeft w:val="0"/>
      <w:marRight w:val="0"/>
      <w:marTop w:val="0"/>
      <w:marBottom w:val="0"/>
      <w:divBdr>
        <w:top w:val="none" w:sz="0" w:space="0" w:color="auto"/>
        <w:left w:val="none" w:sz="0" w:space="0" w:color="auto"/>
        <w:bottom w:val="none" w:sz="0" w:space="0" w:color="auto"/>
        <w:right w:val="none" w:sz="0" w:space="0" w:color="auto"/>
      </w:divBdr>
    </w:div>
    <w:div w:id="43801424">
      <w:bodyDiv w:val="1"/>
      <w:marLeft w:val="0"/>
      <w:marRight w:val="0"/>
      <w:marTop w:val="0"/>
      <w:marBottom w:val="0"/>
      <w:divBdr>
        <w:top w:val="none" w:sz="0" w:space="0" w:color="auto"/>
        <w:left w:val="none" w:sz="0" w:space="0" w:color="auto"/>
        <w:bottom w:val="none" w:sz="0" w:space="0" w:color="auto"/>
        <w:right w:val="none" w:sz="0" w:space="0" w:color="auto"/>
      </w:divBdr>
    </w:div>
    <w:div w:id="44107036">
      <w:bodyDiv w:val="1"/>
      <w:marLeft w:val="0"/>
      <w:marRight w:val="0"/>
      <w:marTop w:val="0"/>
      <w:marBottom w:val="0"/>
      <w:divBdr>
        <w:top w:val="none" w:sz="0" w:space="0" w:color="auto"/>
        <w:left w:val="none" w:sz="0" w:space="0" w:color="auto"/>
        <w:bottom w:val="none" w:sz="0" w:space="0" w:color="auto"/>
        <w:right w:val="none" w:sz="0" w:space="0" w:color="auto"/>
      </w:divBdr>
    </w:div>
    <w:div w:id="44381154">
      <w:bodyDiv w:val="1"/>
      <w:marLeft w:val="0"/>
      <w:marRight w:val="0"/>
      <w:marTop w:val="0"/>
      <w:marBottom w:val="0"/>
      <w:divBdr>
        <w:top w:val="none" w:sz="0" w:space="0" w:color="auto"/>
        <w:left w:val="none" w:sz="0" w:space="0" w:color="auto"/>
        <w:bottom w:val="none" w:sz="0" w:space="0" w:color="auto"/>
        <w:right w:val="none" w:sz="0" w:space="0" w:color="auto"/>
      </w:divBdr>
      <w:divsChild>
        <w:div w:id="136991716">
          <w:marLeft w:val="-225"/>
          <w:marRight w:val="-225"/>
          <w:marTop w:val="0"/>
          <w:marBottom w:val="0"/>
          <w:divBdr>
            <w:top w:val="none" w:sz="0" w:space="0" w:color="auto"/>
            <w:left w:val="none" w:sz="0" w:space="0" w:color="auto"/>
            <w:bottom w:val="none" w:sz="0" w:space="0" w:color="auto"/>
            <w:right w:val="none" w:sz="0" w:space="0" w:color="auto"/>
          </w:divBdr>
        </w:div>
      </w:divsChild>
    </w:div>
    <w:div w:id="44641792">
      <w:bodyDiv w:val="1"/>
      <w:marLeft w:val="0"/>
      <w:marRight w:val="0"/>
      <w:marTop w:val="0"/>
      <w:marBottom w:val="0"/>
      <w:divBdr>
        <w:top w:val="none" w:sz="0" w:space="0" w:color="auto"/>
        <w:left w:val="none" w:sz="0" w:space="0" w:color="auto"/>
        <w:bottom w:val="none" w:sz="0" w:space="0" w:color="auto"/>
        <w:right w:val="none" w:sz="0" w:space="0" w:color="auto"/>
      </w:divBdr>
      <w:divsChild>
        <w:div w:id="776750611">
          <w:marLeft w:val="0"/>
          <w:marRight w:val="0"/>
          <w:marTop w:val="0"/>
          <w:marBottom w:val="300"/>
          <w:divBdr>
            <w:top w:val="none" w:sz="0" w:space="0" w:color="auto"/>
            <w:left w:val="none" w:sz="0" w:space="0" w:color="auto"/>
            <w:bottom w:val="none" w:sz="0" w:space="0" w:color="auto"/>
            <w:right w:val="none" w:sz="0" w:space="0" w:color="auto"/>
          </w:divBdr>
        </w:div>
      </w:divsChild>
    </w:div>
    <w:div w:id="44649032">
      <w:bodyDiv w:val="1"/>
      <w:marLeft w:val="0"/>
      <w:marRight w:val="0"/>
      <w:marTop w:val="0"/>
      <w:marBottom w:val="0"/>
      <w:divBdr>
        <w:top w:val="none" w:sz="0" w:space="0" w:color="auto"/>
        <w:left w:val="none" w:sz="0" w:space="0" w:color="auto"/>
        <w:bottom w:val="none" w:sz="0" w:space="0" w:color="auto"/>
        <w:right w:val="none" w:sz="0" w:space="0" w:color="auto"/>
      </w:divBdr>
    </w:div>
    <w:div w:id="44763591">
      <w:bodyDiv w:val="1"/>
      <w:marLeft w:val="0"/>
      <w:marRight w:val="0"/>
      <w:marTop w:val="0"/>
      <w:marBottom w:val="0"/>
      <w:divBdr>
        <w:top w:val="none" w:sz="0" w:space="0" w:color="auto"/>
        <w:left w:val="none" w:sz="0" w:space="0" w:color="auto"/>
        <w:bottom w:val="none" w:sz="0" w:space="0" w:color="auto"/>
        <w:right w:val="none" w:sz="0" w:space="0" w:color="auto"/>
      </w:divBdr>
      <w:divsChild>
        <w:div w:id="564878801">
          <w:marLeft w:val="-125"/>
          <w:marRight w:val="-125"/>
          <w:marTop w:val="0"/>
          <w:marBottom w:val="376"/>
          <w:divBdr>
            <w:top w:val="none" w:sz="0" w:space="0" w:color="auto"/>
            <w:left w:val="none" w:sz="0" w:space="0" w:color="auto"/>
            <w:bottom w:val="none" w:sz="0" w:space="0" w:color="auto"/>
            <w:right w:val="none" w:sz="0" w:space="0" w:color="auto"/>
          </w:divBdr>
        </w:div>
      </w:divsChild>
    </w:div>
    <w:div w:id="44838593">
      <w:bodyDiv w:val="1"/>
      <w:marLeft w:val="0"/>
      <w:marRight w:val="0"/>
      <w:marTop w:val="0"/>
      <w:marBottom w:val="0"/>
      <w:divBdr>
        <w:top w:val="none" w:sz="0" w:space="0" w:color="auto"/>
        <w:left w:val="none" w:sz="0" w:space="0" w:color="auto"/>
        <w:bottom w:val="none" w:sz="0" w:space="0" w:color="auto"/>
        <w:right w:val="none" w:sz="0" w:space="0" w:color="auto"/>
      </w:divBdr>
      <w:divsChild>
        <w:div w:id="631250083">
          <w:marLeft w:val="-225"/>
          <w:marRight w:val="-225"/>
          <w:marTop w:val="0"/>
          <w:marBottom w:val="0"/>
          <w:divBdr>
            <w:top w:val="none" w:sz="0" w:space="0" w:color="auto"/>
            <w:left w:val="none" w:sz="0" w:space="0" w:color="auto"/>
            <w:bottom w:val="none" w:sz="0" w:space="0" w:color="auto"/>
            <w:right w:val="none" w:sz="0" w:space="0" w:color="auto"/>
          </w:divBdr>
        </w:div>
      </w:divsChild>
    </w:div>
    <w:div w:id="44989097">
      <w:bodyDiv w:val="1"/>
      <w:marLeft w:val="0"/>
      <w:marRight w:val="0"/>
      <w:marTop w:val="0"/>
      <w:marBottom w:val="0"/>
      <w:divBdr>
        <w:top w:val="none" w:sz="0" w:space="0" w:color="auto"/>
        <w:left w:val="none" w:sz="0" w:space="0" w:color="auto"/>
        <w:bottom w:val="none" w:sz="0" w:space="0" w:color="auto"/>
        <w:right w:val="none" w:sz="0" w:space="0" w:color="auto"/>
      </w:divBdr>
    </w:div>
    <w:div w:id="45178539">
      <w:bodyDiv w:val="1"/>
      <w:marLeft w:val="0"/>
      <w:marRight w:val="0"/>
      <w:marTop w:val="0"/>
      <w:marBottom w:val="0"/>
      <w:divBdr>
        <w:top w:val="none" w:sz="0" w:space="0" w:color="auto"/>
        <w:left w:val="none" w:sz="0" w:space="0" w:color="auto"/>
        <w:bottom w:val="none" w:sz="0" w:space="0" w:color="auto"/>
        <w:right w:val="none" w:sz="0" w:space="0" w:color="auto"/>
      </w:divBdr>
    </w:div>
    <w:div w:id="45956364">
      <w:bodyDiv w:val="1"/>
      <w:marLeft w:val="0"/>
      <w:marRight w:val="0"/>
      <w:marTop w:val="0"/>
      <w:marBottom w:val="0"/>
      <w:divBdr>
        <w:top w:val="none" w:sz="0" w:space="0" w:color="auto"/>
        <w:left w:val="none" w:sz="0" w:space="0" w:color="auto"/>
        <w:bottom w:val="none" w:sz="0" w:space="0" w:color="auto"/>
        <w:right w:val="none" w:sz="0" w:space="0" w:color="auto"/>
      </w:divBdr>
      <w:divsChild>
        <w:div w:id="418673705">
          <w:marLeft w:val="0"/>
          <w:marRight w:val="0"/>
          <w:marTop w:val="0"/>
          <w:marBottom w:val="0"/>
          <w:divBdr>
            <w:top w:val="none" w:sz="0" w:space="0" w:color="auto"/>
            <w:left w:val="none" w:sz="0" w:space="0" w:color="auto"/>
            <w:bottom w:val="none" w:sz="0" w:space="0" w:color="auto"/>
            <w:right w:val="none" w:sz="0" w:space="0" w:color="auto"/>
          </w:divBdr>
          <w:divsChild>
            <w:div w:id="689255952">
              <w:marLeft w:val="0"/>
              <w:marRight w:val="0"/>
              <w:marTop w:val="0"/>
              <w:marBottom w:val="0"/>
              <w:divBdr>
                <w:top w:val="none" w:sz="0" w:space="0" w:color="auto"/>
                <w:left w:val="none" w:sz="0" w:space="0" w:color="auto"/>
                <w:bottom w:val="none" w:sz="0" w:space="0" w:color="auto"/>
                <w:right w:val="none" w:sz="0" w:space="0" w:color="auto"/>
              </w:divBdr>
            </w:div>
          </w:divsChild>
        </w:div>
        <w:div w:id="683870151">
          <w:marLeft w:val="0"/>
          <w:marRight w:val="0"/>
          <w:marTop w:val="0"/>
          <w:marBottom w:val="360"/>
          <w:divBdr>
            <w:top w:val="none" w:sz="0" w:space="0" w:color="auto"/>
            <w:left w:val="none" w:sz="0" w:space="0" w:color="auto"/>
            <w:bottom w:val="none" w:sz="0" w:space="0" w:color="auto"/>
            <w:right w:val="none" w:sz="0" w:space="0" w:color="auto"/>
          </w:divBdr>
        </w:div>
      </w:divsChild>
    </w:div>
    <w:div w:id="46415790">
      <w:bodyDiv w:val="1"/>
      <w:marLeft w:val="0"/>
      <w:marRight w:val="0"/>
      <w:marTop w:val="0"/>
      <w:marBottom w:val="0"/>
      <w:divBdr>
        <w:top w:val="none" w:sz="0" w:space="0" w:color="auto"/>
        <w:left w:val="none" w:sz="0" w:space="0" w:color="auto"/>
        <w:bottom w:val="none" w:sz="0" w:space="0" w:color="auto"/>
        <w:right w:val="none" w:sz="0" w:space="0" w:color="auto"/>
      </w:divBdr>
      <w:divsChild>
        <w:div w:id="934943007">
          <w:marLeft w:val="0"/>
          <w:marRight w:val="0"/>
          <w:marTop w:val="0"/>
          <w:marBottom w:val="0"/>
          <w:divBdr>
            <w:top w:val="none" w:sz="0" w:space="0" w:color="auto"/>
            <w:left w:val="none" w:sz="0" w:space="0" w:color="auto"/>
            <w:bottom w:val="none" w:sz="0" w:space="0" w:color="auto"/>
            <w:right w:val="none" w:sz="0" w:space="0" w:color="auto"/>
          </w:divBdr>
          <w:divsChild>
            <w:div w:id="847911104">
              <w:marLeft w:val="0"/>
              <w:marRight w:val="300"/>
              <w:marTop w:val="0"/>
              <w:marBottom w:val="0"/>
              <w:divBdr>
                <w:top w:val="none" w:sz="0" w:space="0" w:color="auto"/>
                <w:left w:val="none" w:sz="0" w:space="0" w:color="auto"/>
                <w:bottom w:val="none" w:sz="0" w:space="0" w:color="auto"/>
                <w:right w:val="none" w:sz="0" w:space="0" w:color="auto"/>
              </w:divBdr>
              <w:divsChild>
                <w:div w:id="791365563">
                  <w:marLeft w:val="0"/>
                  <w:marRight w:val="0"/>
                  <w:marTop w:val="0"/>
                  <w:marBottom w:val="0"/>
                  <w:divBdr>
                    <w:top w:val="none" w:sz="0" w:space="0" w:color="auto"/>
                    <w:left w:val="none" w:sz="0" w:space="0" w:color="auto"/>
                    <w:bottom w:val="none" w:sz="0" w:space="0" w:color="auto"/>
                    <w:right w:val="none" w:sz="0" w:space="0" w:color="auto"/>
                  </w:divBdr>
                </w:div>
                <w:div w:id="1952321495">
                  <w:marLeft w:val="0"/>
                  <w:marRight w:val="0"/>
                  <w:marTop w:val="0"/>
                  <w:marBottom w:val="0"/>
                  <w:divBdr>
                    <w:top w:val="none" w:sz="0" w:space="0" w:color="auto"/>
                    <w:left w:val="none" w:sz="0" w:space="0" w:color="auto"/>
                    <w:bottom w:val="none" w:sz="0" w:space="0" w:color="auto"/>
                    <w:right w:val="none" w:sz="0" w:space="0" w:color="auto"/>
                  </w:divBdr>
                </w:div>
              </w:divsChild>
            </w:div>
            <w:div w:id="858663205">
              <w:marLeft w:val="0"/>
              <w:marRight w:val="0"/>
              <w:marTop w:val="0"/>
              <w:marBottom w:val="0"/>
              <w:divBdr>
                <w:top w:val="none" w:sz="0" w:space="0" w:color="auto"/>
                <w:left w:val="none" w:sz="0" w:space="0" w:color="auto"/>
                <w:bottom w:val="none" w:sz="0" w:space="0" w:color="auto"/>
                <w:right w:val="none" w:sz="0" w:space="0" w:color="auto"/>
              </w:divBdr>
              <w:divsChild>
                <w:div w:id="333189012">
                  <w:marLeft w:val="150"/>
                  <w:marRight w:val="0"/>
                  <w:marTop w:val="0"/>
                  <w:marBottom w:val="0"/>
                  <w:divBdr>
                    <w:top w:val="none" w:sz="0" w:space="0" w:color="auto"/>
                    <w:left w:val="none" w:sz="0" w:space="0" w:color="auto"/>
                    <w:bottom w:val="none" w:sz="0" w:space="0" w:color="auto"/>
                    <w:right w:val="none" w:sz="0" w:space="0" w:color="auto"/>
                  </w:divBdr>
                </w:div>
              </w:divsChild>
            </w:div>
            <w:div w:id="900020446">
              <w:marLeft w:val="0"/>
              <w:marRight w:val="0"/>
              <w:marTop w:val="0"/>
              <w:marBottom w:val="0"/>
              <w:divBdr>
                <w:top w:val="none" w:sz="0" w:space="0" w:color="auto"/>
                <w:left w:val="none" w:sz="0" w:space="0" w:color="auto"/>
                <w:bottom w:val="none" w:sz="0" w:space="0" w:color="auto"/>
                <w:right w:val="none" w:sz="0" w:space="0" w:color="auto"/>
              </w:divBdr>
              <w:divsChild>
                <w:div w:id="26495781">
                  <w:marLeft w:val="0"/>
                  <w:marRight w:val="0"/>
                  <w:marTop w:val="0"/>
                  <w:marBottom w:val="0"/>
                  <w:divBdr>
                    <w:top w:val="none" w:sz="0" w:space="0" w:color="auto"/>
                    <w:left w:val="none" w:sz="0" w:space="0" w:color="auto"/>
                    <w:bottom w:val="none" w:sz="0" w:space="0" w:color="auto"/>
                    <w:right w:val="none" w:sz="0" w:space="0" w:color="auto"/>
                  </w:divBdr>
                </w:div>
                <w:div w:id="1389497109">
                  <w:marLeft w:val="0"/>
                  <w:marRight w:val="0"/>
                  <w:marTop w:val="0"/>
                  <w:marBottom w:val="0"/>
                  <w:divBdr>
                    <w:top w:val="none" w:sz="0" w:space="0" w:color="auto"/>
                    <w:left w:val="none" w:sz="0" w:space="0" w:color="auto"/>
                    <w:bottom w:val="none" w:sz="0" w:space="0" w:color="auto"/>
                    <w:right w:val="none" w:sz="0" w:space="0" w:color="auto"/>
                  </w:divBdr>
                  <w:divsChild>
                    <w:div w:id="154798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073180">
          <w:marLeft w:val="0"/>
          <w:marRight w:val="0"/>
          <w:marTop w:val="0"/>
          <w:marBottom w:val="300"/>
          <w:divBdr>
            <w:top w:val="none" w:sz="0" w:space="0" w:color="auto"/>
            <w:left w:val="none" w:sz="0" w:space="0" w:color="auto"/>
            <w:bottom w:val="none" w:sz="0" w:space="0" w:color="auto"/>
            <w:right w:val="none" w:sz="0" w:space="0" w:color="auto"/>
          </w:divBdr>
          <w:divsChild>
            <w:div w:id="191572800">
              <w:marLeft w:val="0"/>
              <w:marRight w:val="0"/>
              <w:marTop w:val="0"/>
              <w:marBottom w:val="0"/>
              <w:divBdr>
                <w:top w:val="none" w:sz="0" w:space="0" w:color="auto"/>
                <w:left w:val="none" w:sz="0" w:space="0" w:color="auto"/>
                <w:bottom w:val="none" w:sz="0" w:space="0" w:color="auto"/>
                <w:right w:val="none" w:sz="0" w:space="0" w:color="auto"/>
              </w:divBdr>
              <w:divsChild>
                <w:div w:id="70589022">
                  <w:marLeft w:val="-225"/>
                  <w:marRight w:val="-225"/>
                  <w:marTop w:val="0"/>
                  <w:marBottom w:val="0"/>
                  <w:divBdr>
                    <w:top w:val="none" w:sz="0" w:space="0" w:color="auto"/>
                    <w:left w:val="none" w:sz="0" w:space="0" w:color="auto"/>
                    <w:bottom w:val="none" w:sz="0" w:space="0" w:color="auto"/>
                    <w:right w:val="none" w:sz="0" w:space="0" w:color="auto"/>
                  </w:divBdr>
                  <w:divsChild>
                    <w:div w:id="1897810245">
                      <w:marLeft w:val="0"/>
                      <w:marRight w:val="0"/>
                      <w:marTop w:val="0"/>
                      <w:marBottom w:val="0"/>
                      <w:divBdr>
                        <w:top w:val="none" w:sz="0" w:space="0" w:color="auto"/>
                        <w:left w:val="none" w:sz="0" w:space="0" w:color="auto"/>
                        <w:bottom w:val="none" w:sz="0" w:space="0" w:color="auto"/>
                        <w:right w:val="none" w:sz="0" w:space="0" w:color="auto"/>
                      </w:divBdr>
                      <w:divsChild>
                        <w:div w:id="1421680355">
                          <w:marLeft w:val="0"/>
                          <w:marRight w:val="0"/>
                          <w:marTop w:val="0"/>
                          <w:marBottom w:val="0"/>
                          <w:divBdr>
                            <w:top w:val="none" w:sz="0" w:space="0" w:color="auto"/>
                            <w:left w:val="none" w:sz="0" w:space="0" w:color="auto"/>
                            <w:bottom w:val="none" w:sz="0" w:space="0" w:color="auto"/>
                            <w:right w:val="none" w:sz="0" w:space="0" w:color="auto"/>
                          </w:divBdr>
                          <w:divsChild>
                            <w:div w:id="81878315">
                              <w:marLeft w:val="0"/>
                              <w:marRight w:val="0"/>
                              <w:marTop w:val="0"/>
                              <w:marBottom w:val="0"/>
                              <w:divBdr>
                                <w:top w:val="none" w:sz="0" w:space="0" w:color="auto"/>
                                <w:left w:val="none" w:sz="0" w:space="0" w:color="auto"/>
                                <w:bottom w:val="none" w:sz="0" w:space="0" w:color="auto"/>
                                <w:right w:val="none" w:sz="0" w:space="0" w:color="auto"/>
                              </w:divBdr>
                              <w:divsChild>
                                <w:div w:id="152844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401800">
          <w:marLeft w:val="0"/>
          <w:marRight w:val="0"/>
          <w:marTop w:val="300"/>
          <w:marBottom w:val="0"/>
          <w:divBdr>
            <w:top w:val="none" w:sz="0" w:space="0" w:color="auto"/>
            <w:left w:val="none" w:sz="0" w:space="0" w:color="auto"/>
            <w:bottom w:val="none" w:sz="0" w:space="0" w:color="auto"/>
            <w:right w:val="none" w:sz="0" w:space="0" w:color="auto"/>
          </w:divBdr>
          <w:divsChild>
            <w:div w:id="193261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59716">
      <w:bodyDiv w:val="1"/>
      <w:marLeft w:val="0"/>
      <w:marRight w:val="0"/>
      <w:marTop w:val="0"/>
      <w:marBottom w:val="0"/>
      <w:divBdr>
        <w:top w:val="none" w:sz="0" w:space="0" w:color="auto"/>
        <w:left w:val="none" w:sz="0" w:space="0" w:color="auto"/>
        <w:bottom w:val="none" w:sz="0" w:space="0" w:color="auto"/>
        <w:right w:val="none" w:sz="0" w:space="0" w:color="auto"/>
      </w:divBdr>
    </w:div>
    <w:div w:id="46878299">
      <w:bodyDiv w:val="1"/>
      <w:marLeft w:val="0"/>
      <w:marRight w:val="0"/>
      <w:marTop w:val="0"/>
      <w:marBottom w:val="0"/>
      <w:divBdr>
        <w:top w:val="none" w:sz="0" w:space="0" w:color="auto"/>
        <w:left w:val="none" w:sz="0" w:space="0" w:color="auto"/>
        <w:bottom w:val="none" w:sz="0" w:space="0" w:color="auto"/>
        <w:right w:val="none" w:sz="0" w:space="0" w:color="auto"/>
      </w:divBdr>
      <w:divsChild>
        <w:div w:id="285158233">
          <w:marLeft w:val="0"/>
          <w:marRight w:val="0"/>
          <w:marTop w:val="0"/>
          <w:marBottom w:val="0"/>
          <w:divBdr>
            <w:top w:val="none" w:sz="0" w:space="0" w:color="auto"/>
            <w:left w:val="none" w:sz="0" w:space="0" w:color="auto"/>
            <w:bottom w:val="none" w:sz="0" w:space="0" w:color="auto"/>
            <w:right w:val="none" w:sz="0" w:space="0" w:color="auto"/>
          </w:divBdr>
          <w:divsChild>
            <w:div w:id="304508923">
              <w:marLeft w:val="-225"/>
              <w:marRight w:val="-225"/>
              <w:marTop w:val="0"/>
              <w:marBottom w:val="0"/>
              <w:divBdr>
                <w:top w:val="none" w:sz="0" w:space="0" w:color="auto"/>
                <w:left w:val="none" w:sz="0" w:space="0" w:color="auto"/>
                <w:bottom w:val="none" w:sz="0" w:space="0" w:color="auto"/>
                <w:right w:val="none" w:sz="0" w:space="0" w:color="auto"/>
              </w:divBdr>
            </w:div>
          </w:divsChild>
        </w:div>
        <w:div w:id="375207373">
          <w:marLeft w:val="-225"/>
          <w:marRight w:val="-225"/>
          <w:marTop w:val="0"/>
          <w:marBottom w:val="0"/>
          <w:divBdr>
            <w:top w:val="none" w:sz="0" w:space="0" w:color="auto"/>
            <w:left w:val="none" w:sz="0" w:space="0" w:color="auto"/>
            <w:bottom w:val="none" w:sz="0" w:space="0" w:color="auto"/>
            <w:right w:val="none" w:sz="0" w:space="0" w:color="auto"/>
          </w:divBdr>
        </w:div>
      </w:divsChild>
    </w:div>
    <w:div w:id="46878803">
      <w:bodyDiv w:val="1"/>
      <w:marLeft w:val="0"/>
      <w:marRight w:val="0"/>
      <w:marTop w:val="0"/>
      <w:marBottom w:val="0"/>
      <w:divBdr>
        <w:top w:val="none" w:sz="0" w:space="0" w:color="auto"/>
        <w:left w:val="none" w:sz="0" w:space="0" w:color="auto"/>
        <w:bottom w:val="none" w:sz="0" w:space="0" w:color="auto"/>
        <w:right w:val="none" w:sz="0" w:space="0" w:color="auto"/>
      </w:divBdr>
      <w:divsChild>
        <w:div w:id="754130682">
          <w:marLeft w:val="0"/>
          <w:marRight w:val="0"/>
          <w:marTop w:val="0"/>
          <w:marBottom w:val="0"/>
          <w:divBdr>
            <w:top w:val="none" w:sz="0" w:space="0" w:color="auto"/>
            <w:left w:val="none" w:sz="0" w:space="0" w:color="auto"/>
            <w:bottom w:val="none" w:sz="0" w:space="0" w:color="auto"/>
            <w:right w:val="none" w:sz="0" w:space="0" w:color="auto"/>
          </w:divBdr>
        </w:div>
      </w:divsChild>
    </w:div>
    <w:div w:id="47120493">
      <w:bodyDiv w:val="1"/>
      <w:marLeft w:val="0"/>
      <w:marRight w:val="0"/>
      <w:marTop w:val="0"/>
      <w:marBottom w:val="0"/>
      <w:divBdr>
        <w:top w:val="none" w:sz="0" w:space="0" w:color="auto"/>
        <w:left w:val="none" w:sz="0" w:space="0" w:color="auto"/>
        <w:bottom w:val="none" w:sz="0" w:space="0" w:color="auto"/>
        <w:right w:val="none" w:sz="0" w:space="0" w:color="auto"/>
      </w:divBdr>
      <w:divsChild>
        <w:div w:id="157229489">
          <w:marLeft w:val="0"/>
          <w:marRight w:val="0"/>
          <w:marTop w:val="0"/>
          <w:marBottom w:val="0"/>
          <w:divBdr>
            <w:top w:val="none" w:sz="0" w:space="0" w:color="auto"/>
            <w:left w:val="none" w:sz="0" w:space="0" w:color="auto"/>
            <w:bottom w:val="none" w:sz="0" w:space="0" w:color="auto"/>
            <w:right w:val="none" w:sz="0" w:space="0" w:color="auto"/>
          </w:divBdr>
        </w:div>
      </w:divsChild>
    </w:div>
    <w:div w:id="47150822">
      <w:bodyDiv w:val="1"/>
      <w:marLeft w:val="0"/>
      <w:marRight w:val="0"/>
      <w:marTop w:val="0"/>
      <w:marBottom w:val="0"/>
      <w:divBdr>
        <w:top w:val="none" w:sz="0" w:space="0" w:color="auto"/>
        <w:left w:val="none" w:sz="0" w:space="0" w:color="auto"/>
        <w:bottom w:val="none" w:sz="0" w:space="0" w:color="auto"/>
        <w:right w:val="none" w:sz="0" w:space="0" w:color="auto"/>
      </w:divBdr>
      <w:divsChild>
        <w:div w:id="519394315">
          <w:marLeft w:val="0"/>
          <w:marRight w:val="0"/>
          <w:marTop w:val="0"/>
          <w:marBottom w:val="0"/>
          <w:divBdr>
            <w:top w:val="none" w:sz="0" w:space="0" w:color="auto"/>
            <w:left w:val="none" w:sz="0" w:space="0" w:color="auto"/>
            <w:bottom w:val="none" w:sz="0" w:space="0" w:color="auto"/>
            <w:right w:val="none" w:sz="0" w:space="0" w:color="auto"/>
          </w:divBdr>
        </w:div>
        <w:div w:id="660889966">
          <w:marLeft w:val="0"/>
          <w:marRight w:val="0"/>
          <w:marTop w:val="450"/>
          <w:marBottom w:val="435"/>
          <w:divBdr>
            <w:top w:val="none" w:sz="0" w:space="0" w:color="auto"/>
            <w:left w:val="none" w:sz="0" w:space="0" w:color="auto"/>
            <w:bottom w:val="none" w:sz="0" w:space="0" w:color="auto"/>
            <w:right w:val="none" w:sz="0" w:space="0" w:color="auto"/>
          </w:divBdr>
          <w:divsChild>
            <w:div w:id="1122072809">
              <w:marLeft w:val="0"/>
              <w:marRight w:val="0"/>
              <w:marTop w:val="0"/>
              <w:marBottom w:val="0"/>
              <w:divBdr>
                <w:top w:val="none" w:sz="0" w:space="0" w:color="auto"/>
                <w:left w:val="none" w:sz="0" w:space="0" w:color="auto"/>
                <w:bottom w:val="none" w:sz="0" w:space="0" w:color="auto"/>
                <w:right w:val="none" w:sz="0" w:space="0" w:color="auto"/>
              </w:divBdr>
              <w:divsChild>
                <w:div w:id="43267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034947">
          <w:marLeft w:val="0"/>
          <w:marRight w:val="0"/>
          <w:marTop w:val="150"/>
          <w:marBottom w:val="330"/>
          <w:divBdr>
            <w:top w:val="none" w:sz="0" w:space="0" w:color="auto"/>
            <w:left w:val="none" w:sz="0" w:space="0" w:color="auto"/>
            <w:bottom w:val="none" w:sz="0" w:space="0" w:color="auto"/>
            <w:right w:val="none" w:sz="0" w:space="0" w:color="auto"/>
          </w:divBdr>
          <w:divsChild>
            <w:div w:id="1840921271">
              <w:marLeft w:val="0"/>
              <w:marRight w:val="0"/>
              <w:marTop w:val="0"/>
              <w:marBottom w:val="0"/>
              <w:divBdr>
                <w:top w:val="none" w:sz="0" w:space="0" w:color="auto"/>
                <w:left w:val="none" w:sz="0" w:space="0" w:color="auto"/>
                <w:bottom w:val="none" w:sz="0" w:space="0" w:color="auto"/>
                <w:right w:val="none" w:sz="0" w:space="0" w:color="auto"/>
              </w:divBdr>
            </w:div>
            <w:div w:id="1222330940">
              <w:marLeft w:val="0"/>
              <w:marRight w:val="0"/>
              <w:marTop w:val="0"/>
              <w:marBottom w:val="0"/>
              <w:divBdr>
                <w:top w:val="none" w:sz="0" w:space="0" w:color="auto"/>
                <w:left w:val="none" w:sz="0" w:space="0" w:color="auto"/>
                <w:bottom w:val="none" w:sz="0" w:space="0" w:color="auto"/>
                <w:right w:val="none" w:sz="0" w:space="0" w:color="auto"/>
              </w:divBdr>
              <w:divsChild>
                <w:div w:id="2011568062">
                  <w:marLeft w:val="0"/>
                  <w:marRight w:val="0"/>
                  <w:marTop w:val="600"/>
                  <w:marBottom w:val="600"/>
                  <w:divBdr>
                    <w:top w:val="none" w:sz="0" w:space="0" w:color="auto"/>
                    <w:left w:val="none" w:sz="0" w:space="0" w:color="auto"/>
                    <w:bottom w:val="none" w:sz="0" w:space="0" w:color="auto"/>
                    <w:right w:val="none" w:sz="0" w:space="0" w:color="auto"/>
                  </w:divBdr>
                  <w:divsChild>
                    <w:div w:id="1171480591">
                      <w:marLeft w:val="0"/>
                      <w:marRight w:val="0"/>
                      <w:marTop w:val="0"/>
                      <w:marBottom w:val="120"/>
                      <w:divBdr>
                        <w:top w:val="none" w:sz="0" w:space="0" w:color="auto"/>
                        <w:left w:val="none" w:sz="0" w:space="0" w:color="auto"/>
                        <w:bottom w:val="none" w:sz="0" w:space="0" w:color="auto"/>
                        <w:right w:val="none" w:sz="0" w:space="0" w:color="auto"/>
                      </w:divBdr>
                      <w:divsChild>
                        <w:div w:id="243610499">
                          <w:marLeft w:val="0"/>
                          <w:marRight w:val="0"/>
                          <w:marTop w:val="0"/>
                          <w:marBottom w:val="0"/>
                          <w:divBdr>
                            <w:top w:val="none" w:sz="0" w:space="0" w:color="auto"/>
                            <w:left w:val="none" w:sz="0" w:space="0" w:color="auto"/>
                            <w:bottom w:val="none" w:sz="0" w:space="0" w:color="auto"/>
                            <w:right w:val="none" w:sz="0" w:space="0" w:color="auto"/>
                          </w:divBdr>
                          <w:divsChild>
                            <w:div w:id="26866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609451">
                      <w:marLeft w:val="0"/>
                      <w:marRight w:val="0"/>
                      <w:marTop w:val="0"/>
                      <w:marBottom w:val="0"/>
                      <w:divBdr>
                        <w:top w:val="none" w:sz="0" w:space="0" w:color="auto"/>
                        <w:left w:val="none" w:sz="0" w:space="0" w:color="auto"/>
                        <w:bottom w:val="none" w:sz="0" w:space="0" w:color="auto"/>
                        <w:right w:val="none" w:sz="0" w:space="0" w:color="auto"/>
                      </w:divBdr>
                      <w:divsChild>
                        <w:div w:id="541865954">
                          <w:marLeft w:val="0"/>
                          <w:marRight w:val="0"/>
                          <w:marTop w:val="0"/>
                          <w:marBottom w:val="0"/>
                          <w:divBdr>
                            <w:top w:val="none" w:sz="0" w:space="0" w:color="auto"/>
                            <w:left w:val="none" w:sz="0" w:space="0" w:color="auto"/>
                            <w:bottom w:val="none" w:sz="0" w:space="0" w:color="auto"/>
                            <w:right w:val="none" w:sz="0" w:space="0" w:color="auto"/>
                          </w:divBdr>
                          <w:divsChild>
                            <w:div w:id="126820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437016">
                      <w:marLeft w:val="0"/>
                      <w:marRight w:val="0"/>
                      <w:marTop w:val="225"/>
                      <w:marBottom w:val="0"/>
                      <w:divBdr>
                        <w:top w:val="none" w:sz="0" w:space="0" w:color="auto"/>
                        <w:left w:val="none" w:sz="0" w:space="0" w:color="auto"/>
                        <w:bottom w:val="none" w:sz="0" w:space="0" w:color="auto"/>
                        <w:right w:val="none" w:sz="0" w:space="0" w:color="auto"/>
                      </w:divBdr>
                    </w:div>
                  </w:divsChild>
                </w:div>
                <w:div w:id="1493376821">
                  <w:marLeft w:val="0"/>
                  <w:marRight w:val="0"/>
                  <w:marTop w:val="495"/>
                  <w:marBottom w:val="495"/>
                  <w:divBdr>
                    <w:top w:val="none" w:sz="0" w:space="0" w:color="auto"/>
                    <w:left w:val="none" w:sz="0" w:space="0" w:color="auto"/>
                    <w:bottom w:val="none" w:sz="0" w:space="0" w:color="auto"/>
                    <w:right w:val="none" w:sz="0" w:space="0" w:color="auto"/>
                  </w:divBdr>
                </w:div>
              </w:divsChild>
            </w:div>
          </w:divsChild>
        </w:div>
      </w:divsChild>
    </w:div>
    <w:div w:id="47388667">
      <w:bodyDiv w:val="1"/>
      <w:marLeft w:val="0"/>
      <w:marRight w:val="0"/>
      <w:marTop w:val="0"/>
      <w:marBottom w:val="0"/>
      <w:divBdr>
        <w:top w:val="none" w:sz="0" w:space="0" w:color="auto"/>
        <w:left w:val="none" w:sz="0" w:space="0" w:color="auto"/>
        <w:bottom w:val="none" w:sz="0" w:space="0" w:color="auto"/>
        <w:right w:val="none" w:sz="0" w:space="0" w:color="auto"/>
      </w:divBdr>
      <w:divsChild>
        <w:div w:id="17201766">
          <w:marLeft w:val="0"/>
          <w:marRight w:val="0"/>
          <w:marTop w:val="0"/>
          <w:marBottom w:val="0"/>
          <w:divBdr>
            <w:top w:val="none" w:sz="0" w:space="0" w:color="auto"/>
            <w:left w:val="none" w:sz="0" w:space="0" w:color="auto"/>
            <w:bottom w:val="none" w:sz="0" w:space="0" w:color="auto"/>
            <w:right w:val="none" w:sz="0" w:space="0" w:color="auto"/>
          </w:divBdr>
        </w:div>
      </w:divsChild>
    </w:div>
    <w:div w:id="47653223">
      <w:bodyDiv w:val="1"/>
      <w:marLeft w:val="0"/>
      <w:marRight w:val="0"/>
      <w:marTop w:val="0"/>
      <w:marBottom w:val="0"/>
      <w:divBdr>
        <w:top w:val="none" w:sz="0" w:space="0" w:color="auto"/>
        <w:left w:val="none" w:sz="0" w:space="0" w:color="auto"/>
        <w:bottom w:val="none" w:sz="0" w:space="0" w:color="auto"/>
        <w:right w:val="none" w:sz="0" w:space="0" w:color="auto"/>
      </w:divBdr>
      <w:divsChild>
        <w:div w:id="359017254">
          <w:marLeft w:val="0"/>
          <w:marRight w:val="0"/>
          <w:marTop w:val="0"/>
          <w:marBottom w:val="300"/>
          <w:divBdr>
            <w:top w:val="none" w:sz="0" w:space="0" w:color="auto"/>
            <w:left w:val="none" w:sz="0" w:space="0" w:color="auto"/>
            <w:bottom w:val="none" w:sz="0" w:space="0" w:color="auto"/>
            <w:right w:val="none" w:sz="0" w:space="0" w:color="auto"/>
          </w:divBdr>
        </w:div>
        <w:div w:id="1171987751">
          <w:marLeft w:val="15"/>
          <w:marRight w:val="225"/>
          <w:marTop w:val="0"/>
          <w:marBottom w:val="105"/>
          <w:divBdr>
            <w:top w:val="none" w:sz="0" w:space="0" w:color="auto"/>
            <w:left w:val="none" w:sz="0" w:space="0" w:color="auto"/>
            <w:bottom w:val="none" w:sz="0" w:space="0" w:color="auto"/>
            <w:right w:val="none" w:sz="0" w:space="0" w:color="auto"/>
          </w:divBdr>
          <w:divsChild>
            <w:div w:id="161408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152">
      <w:bodyDiv w:val="1"/>
      <w:marLeft w:val="0"/>
      <w:marRight w:val="0"/>
      <w:marTop w:val="0"/>
      <w:marBottom w:val="0"/>
      <w:divBdr>
        <w:top w:val="none" w:sz="0" w:space="0" w:color="auto"/>
        <w:left w:val="none" w:sz="0" w:space="0" w:color="auto"/>
        <w:bottom w:val="none" w:sz="0" w:space="0" w:color="auto"/>
        <w:right w:val="none" w:sz="0" w:space="0" w:color="auto"/>
      </w:divBdr>
    </w:div>
    <w:div w:id="48114200">
      <w:bodyDiv w:val="1"/>
      <w:marLeft w:val="0"/>
      <w:marRight w:val="0"/>
      <w:marTop w:val="0"/>
      <w:marBottom w:val="0"/>
      <w:divBdr>
        <w:top w:val="none" w:sz="0" w:space="0" w:color="auto"/>
        <w:left w:val="none" w:sz="0" w:space="0" w:color="auto"/>
        <w:bottom w:val="none" w:sz="0" w:space="0" w:color="auto"/>
        <w:right w:val="none" w:sz="0" w:space="0" w:color="auto"/>
      </w:divBdr>
    </w:div>
    <w:div w:id="48261479">
      <w:bodyDiv w:val="1"/>
      <w:marLeft w:val="0"/>
      <w:marRight w:val="0"/>
      <w:marTop w:val="0"/>
      <w:marBottom w:val="0"/>
      <w:divBdr>
        <w:top w:val="none" w:sz="0" w:space="0" w:color="auto"/>
        <w:left w:val="none" w:sz="0" w:space="0" w:color="auto"/>
        <w:bottom w:val="none" w:sz="0" w:space="0" w:color="auto"/>
        <w:right w:val="none" w:sz="0" w:space="0" w:color="auto"/>
      </w:divBdr>
      <w:divsChild>
        <w:div w:id="265237280">
          <w:marLeft w:val="0"/>
          <w:marRight w:val="0"/>
          <w:marTop w:val="0"/>
          <w:marBottom w:val="300"/>
          <w:divBdr>
            <w:top w:val="none" w:sz="0" w:space="0" w:color="auto"/>
            <w:left w:val="none" w:sz="0" w:space="0" w:color="auto"/>
            <w:bottom w:val="none" w:sz="0" w:space="0" w:color="auto"/>
            <w:right w:val="none" w:sz="0" w:space="0" w:color="auto"/>
          </w:divBdr>
        </w:div>
      </w:divsChild>
    </w:div>
    <w:div w:id="48263390">
      <w:bodyDiv w:val="1"/>
      <w:marLeft w:val="0"/>
      <w:marRight w:val="0"/>
      <w:marTop w:val="0"/>
      <w:marBottom w:val="0"/>
      <w:divBdr>
        <w:top w:val="none" w:sz="0" w:space="0" w:color="auto"/>
        <w:left w:val="none" w:sz="0" w:space="0" w:color="auto"/>
        <w:bottom w:val="none" w:sz="0" w:space="0" w:color="auto"/>
        <w:right w:val="none" w:sz="0" w:space="0" w:color="auto"/>
      </w:divBdr>
    </w:div>
    <w:div w:id="48457949">
      <w:bodyDiv w:val="1"/>
      <w:marLeft w:val="0"/>
      <w:marRight w:val="0"/>
      <w:marTop w:val="0"/>
      <w:marBottom w:val="0"/>
      <w:divBdr>
        <w:top w:val="none" w:sz="0" w:space="0" w:color="auto"/>
        <w:left w:val="none" w:sz="0" w:space="0" w:color="auto"/>
        <w:bottom w:val="none" w:sz="0" w:space="0" w:color="auto"/>
        <w:right w:val="none" w:sz="0" w:space="0" w:color="auto"/>
      </w:divBdr>
      <w:divsChild>
        <w:div w:id="172653493">
          <w:marLeft w:val="15"/>
          <w:marRight w:val="225"/>
          <w:marTop w:val="0"/>
          <w:marBottom w:val="105"/>
          <w:divBdr>
            <w:top w:val="none" w:sz="0" w:space="0" w:color="auto"/>
            <w:left w:val="none" w:sz="0" w:space="0" w:color="auto"/>
            <w:bottom w:val="none" w:sz="0" w:space="0" w:color="auto"/>
            <w:right w:val="none" w:sz="0" w:space="0" w:color="auto"/>
          </w:divBdr>
        </w:div>
      </w:divsChild>
    </w:div>
    <w:div w:id="48500651">
      <w:bodyDiv w:val="1"/>
      <w:marLeft w:val="0"/>
      <w:marRight w:val="0"/>
      <w:marTop w:val="0"/>
      <w:marBottom w:val="0"/>
      <w:divBdr>
        <w:top w:val="none" w:sz="0" w:space="0" w:color="auto"/>
        <w:left w:val="none" w:sz="0" w:space="0" w:color="auto"/>
        <w:bottom w:val="none" w:sz="0" w:space="0" w:color="auto"/>
        <w:right w:val="none" w:sz="0" w:space="0" w:color="auto"/>
      </w:divBdr>
      <w:divsChild>
        <w:div w:id="33699056">
          <w:marLeft w:val="0"/>
          <w:marRight w:val="0"/>
          <w:marTop w:val="0"/>
          <w:marBottom w:val="0"/>
          <w:divBdr>
            <w:top w:val="none" w:sz="0" w:space="0" w:color="auto"/>
            <w:left w:val="none" w:sz="0" w:space="0" w:color="auto"/>
            <w:bottom w:val="none" w:sz="0" w:space="0" w:color="auto"/>
            <w:right w:val="none" w:sz="0" w:space="0" w:color="auto"/>
          </w:divBdr>
        </w:div>
      </w:divsChild>
    </w:div>
    <w:div w:id="48573405">
      <w:bodyDiv w:val="1"/>
      <w:marLeft w:val="0"/>
      <w:marRight w:val="0"/>
      <w:marTop w:val="0"/>
      <w:marBottom w:val="0"/>
      <w:divBdr>
        <w:top w:val="none" w:sz="0" w:space="0" w:color="auto"/>
        <w:left w:val="none" w:sz="0" w:space="0" w:color="auto"/>
        <w:bottom w:val="none" w:sz="0" w:space="0" w:color="auto"/>
        <w:right w:val="none" w:sz="0" w:space="0" w:color="auto"/>
      </w:divBdr>
    </w:div>
    <w:div w:id="48842416">
      <w:bodyDiv w:val="1"/>
      <w:marLeft w:val="0"/>
      <w:marRight w:val="0"/>
      <w:marTop w:val="0"/>
      <w:marBottom w:val="0"/>
      <w:divBdr>
        <w:top w:val="none" w:sz="0" w:space="0" w:color="auto"/>
        <w:left w:val="none" w:sz="0" w:space="0" w:color="auto"/>
        <w:bottom w:val="none" w:sz="0" w:space="0" w:color="auto"/>
        <w:right w:val="none" w:sz="0" w:space="0" w:color="auto"/>
      </w:divBdr>
    </w:div>
    <w:div w:id="48961086">
      <w:bodyDiv w:val="1"/>
      <w:marLeft w:val="0"/>
      <w:marRight w:val="0"/>
      <w:marTop w:val="0"/>
      <w:marBottom w:val="0"/>
      <w:divBdr>
        <w:top w:val="none" w:sz="0" w:space="0" w:color="auto"/>
        <w:left w:val="none" w:sz="0" w:space="0" w:color="auto"/>
        <w:bottom w:val="none" w:sz="0" w:space="0" w:color="auto"/>
        <w:right w:val="none" w:sz="0" w:space="0" w:color="auto"/>
      </w:divBdr>
    </w:div>
    <w:div w:id="48966910">
      <w:bodyDiv w:val="1"/>
      <w:marLeft w:val="0"/>
      <w:marRight w:val="0"/>
      <w:marTop w:val="0"/>
      <w:marBottom w:val="0"/>
      <w:divBdr>
        <w:top w:val="none" w:sz="0" w:space="0" w:color="auto"/>
        <w:left w:val="none" w:sz="0" w:space="0" w:color="auto"/>
        <w:bottom w:val="none" w:sz="0" w:space="0" w:color="auto"/>
        <w:right w:val="none" w:sz="0" w:space="0" w:color="auto"/>
      </w:divBdr>
    </w:div>
    <w:div w:id="49307475">
      <w:bodyDiv w:val="1"/>
      <w:marLeft w:val="0"/>
      <w:marRight w:val="0"/>
      <w:marTop w:val="0"/>
      <w:marBottom w:val="0"/>
      <w:divBdr>
        <w:top w:val="none" w:sz="0" w:space="0" w:color="auto"/>
        <w:left w:val="none" w:sz="0" w:space="0" w:color="auto"/>
        <w:bottom w:val="none" w:sz="0" w:space="0" w:color="auto"/>
        <w:right w:val="none" w:sz="0" w:space="0" w:color="auto"/>
      </w:divBdr>
    </w:div>
    <w:div w:id="49502800">
      <w:bodyDiv w:val="1"/>
      <w:marLeft w:val="0"/>
      <w:marRight w:val="0"/>
      <w:marTop w:val="0"/>
      <w:marBottom w:val="0"/>
      <w:divBdr>
        <w:top w:val="none" w:sz="0" w:space="0" w:color="auto"/>
        <w:left w:val="none" w:sz="0" w:space="0" w:color="auto"/>
        <w:bottom w:val="none" w:sz="0" w:space="0" w:color="auto"/>
        <w:right w:val="none" w:sz="0" w:space="0" w:color="auto"/>
      </w:divBdr>
      <w:divsChild>
        <w:div w:id="96993878">
          <w:marLeft w:val="0"/>
          <w:marRight w:val="0"/>
          <w:marTop w:val="0"/>
          <w:marBottom w:val="0"/>
          <w:divBdr>
            <w:top w:val="none" w:sz="0" w:space="0" w:color="auto"/>
            <w:left w:val="none" w:sz="0" w:space="0" w:color="auto"/>
            <w:bottom w:val="none" w:sz="0" w:space="0" w:color="auto"/>
            <w:right w:val="none" w:sz="0" w:space="0" w:color="auto"/>
          </w:divBdr>
        </w:div>
        <w:div w:id="379667999">
          <w:marLeft w:val="0"/>
          <w:marRight w:val="0"/>
          <w:marTop w:val="150"/>
          <w:marBottom w:val="0"/>
          <w:divBdr>
            <w:top w:val="none" w:sz="0" w:space="0" w:color="auto"/>
            <w:left w:val="none" w:sz="0" w:space="0" w:color="auto"/>
            <w:bottom w:val="none" w:sz="0" w:space="0" w:color="auto"/>
            <w:right w:val="none" w:sz="0" w:space="0" w:color="auto"/>
          </w:divBdr>
        </w:div>
        <w:div w:id="567494732">
          <w:marLeft w:val="0"/>
          <w:marRight w:val="0"/>
          <w:marTop w:val="0"/>
          <w:marBottom w:val="0"/>
          <w:divBdr>
            <w:top w:val="single" w:sz="6" w:space="15" w:color="D2D2D2"/>
            <w:left w:val="none" w:sz="0" w:space="0" w:color="auto"/>
            <w:bottom w:val="none" w:sz="0" w:space="0" w:color="auto"/>
            <w:right w:val="none" w:sz="0" w:space="0" w:color="auto"/>
          </w:divBdr>
        </w:div>
        <w:div w:id="779451207">
          <w:marLeft w:val="0"/>
          <w:marRight w:val="0"/>
          <w:marTop w:val="300"/>
          <w:marBottom w:val="300"/>
          <w:divBdr>
            <w:top w:val="none" w:sz="0" w:space="0" w:color="auto"/>
            <w:left w:val="none" w:sz="0" w:space="0" w:color="auto"/>
            <w:bottom w:val="none" w:sz="0" w:space="0" w:color="auto"/>
            <w:right w:val="none" w:sz="0" w:space="0" w:color="auto"/>
          </w:divBdr>
        </w:div>
      </w:divsChild>
    </w:div>
    <w:div w:id="49816411">
      <w:bodyDiv w:val="1"/>
      <w:marLeft w:val="0"/>
      <w:marRight w:val="0"/>
      <w:marTop w:val="0"/>
      <w:marBottom w:val="0"/>
      <w:divBdr>
        <w:top w:val="none" w:sz="0" w:space="0" w:color="auto"/>
        <w:left w:val="none" w:sz="0" w:space="0" w:color="auto"/>
        <w:bottom w:val="none" w:sz="0" w:space="0" w:color="auto"/>
        <w:right w:val="none" w:sz="0" w:space="0" w:color="auto"/>
      </w:divBdr>
    </w:div>
    <w:div w:id="49959349">
      <w:bodyDiv w:val="1"/>
      <w:marLeft w:val="0"/>
      <w:marRight w:val="0"/>
      <w:marTop w:val="0"/>
      <w:marBottom w:val="0"/>
      <w:divBdr>
        <w:top w:val="none" w:sz="0" w:space="0" w:color="auto"/>
        <w:left w:val="none" w:sz="0" w:space="0" w:color="auto"/>
        <w:bottom w:val="none" w:sz="0" w:space="0" w:color="auto"/>
        <w:right w:val="none" w:sz="0" w:space="0" w:color="auto"/>
      </w:divBdr>
      <w:divsChild>
        <w:div w:id="608044547">
          <w:marLeft w:val="0"/>
          <w:marRight w:val="0"/>
          <w:marTop w:val="0"/>
          <w:marBottom w:val="300"/>
          <w:divBdr>
            <w:top w:val="none" w:sz="0" w:space="0" w:color="auto"/>
            <w:left w:val="none" w:sz="0" w:space="0" w:color="auto"/>
            <w:bottom w:val="single" w:sz="6" w:space="5" w:color="000000"/>
            <w:right w:val="none" w:sz="0" w:space="0" w:color="auto"/>
          </w:divBdr>
        </w:div>
      </w:divsChild>
    </w:div>
    <w:div w:id="50613999">
      <w:bodyDiv w:val="1"/>
      <w:marLeft w:val="0"/>
      <w:marRight w:val="0"/>
      <w:marTop w:val="0"/>
      <w:marBottom w:val="0"/>
      <w:divBdr>
        <w:top w:val="none" w:sz="0" w:space="0" w:color="auto"/>
        <w:left w:val="none" w:sz="0" w:space="0" w:color="auto"/>
        <w:bottom w:val="none" w:sz="0" w:space="0" w:color="auto"/>
        <w:right w:val="none" w:sz="0" w:space="0" w:color="auto"/>
      </w:divBdr>
    </w:div>
    <w:div w:id="50616432">
      <w:bodyDiv w:val="1"/>
      <w:marLeft w:val="0"/>
      <w:marRight w:val="0"/>
      <w:marTop w:val="0"/>
      <w:marBottom w:val="0"/>
      <w:divBdr>
        <w:top w:val="none" w:sz="0" w:space="0" w:color="auto"/>
        <w:left w:val="none" w:sz="0" w:space="0" w:color="auto"/>
        <w:bottom w:val="none" w:sz="0" w:space="0" w:color="auto"/>
        <w:right w:val="none" w:sz="0" w:space="0" w:color="auto"/>
      </w:divBdr>
      <w:divsChild>
        <w:div w:id="786435486">
          <w:marLeft w:val="-150"/>
          <w:marRight w:val="-150"/>
          <w:marTop w:val="0"/>
          <w:marBottom w:val="0"/>
          <w:divBdr>
            <w:top w:val="none" w:sz="0" w:space="0" w:color="auto"/>
            <w:left w:val="none" w:sz="0" w:space="0" w:color="auto"/>
            <w:bottom w:val="none" w:sz="0" w:space="0" w:color="auto"/>
            <w:right w:val="none" w:sz="0" w:space="0" w:color="auto"/>
          </w:divBdr>
        </w:div>
      </w:divsChild>
    </w:div>
    <w:div w:id="50617293">
      <w:bodyDiv w:val="1"/>
      <w:marLeft w:val="0"/>
      <w:marRight w:val="0"/>
      <w:marTop w:val="0"/>
      <w:marBottom w:val="0"/>
      <w:divBdr>
        <w:top w:val="none" w:sz="0" w:space="0" w:color="auto"/>
        <w:left w:val="none" w:sz="0" w:space="0" w:color="auto"/>
        <w:bottom w:val="none" w:sz="0" w:space="0" w:color="auto"/>
        <w:right w:val="none" w:sz="0" w:space="0" w:color="auto"/>
      </w:divBdr>
      <w:divsChild>
        <w:div w:id="576284531">
          <w:marLeft w:val="0"/>
          <w:marRight w:val="0"/>
          <w:marTop w:val="0"/>
          <w:marBottom w:val="250"/>
          <w:divBdr>
            <w:top w:val="none" w:sz="0" w:space="0" w:color="auto"/>
            <w:left w:val="none" w:sz="0" w:space="0" w:color="auto"/>
            <w:bottom w:val="single" w:sz="4" w:space="4" w:color="000000"/>
            <w:right w:val="none" w:sz="0" w:space="0" w:color="auto"/>
          </w:divBdr>
        </w:div>
      </w:divsChild>
    </w:div>
    <w:div w:id="50811446">
      <w:bodyDiv w:val="1"/>
      <w:marLeft w:val="0"/>
      <w:marRight w:val="0"/>
      <w:marTop w:val="0"/>
      <w:marBottom w:val="0"/>
      <w:divBdr>
        <w:top w:val="none" w:sz="0" w:space="0" w:color="auto"/>
        <w:left w:val="none" w:sz="0" w:space="0" w:color="auto"/>
        <w:bottom w:val="none" w:sz="0" w:space="0" w:color="auto"/>
        <w:right w:val="none" w:sz="0" w:space="0" w:color="auto"/>
      </w:divBdr>
      <w:divsChild>
        <w:div w:id="556628410">
          <w:marLeft w:val="0"/>
          <w:marRight w:val="0"/>
          <w:marTop w:val="0"/>
          <w:marBottom w:val="300"/>
          <w:divBdr>
            <w:top w:val="none" w:sz="0" w:space="0" w:color="auto"/>
            <w:left w:val="none" w:sz="0" w:space="0" w:color="auto"/>
            <w:bottom w:val="single" w:sz="6" w:space="5" w:color="000000"/>
            <w:right w:val="none" w:sz="0" w:space="0" w:color="auto"/>
          </w:divBdr>
        </w:div>
      </w:divsChild>
    </w:div>
    <w:div w:id="51008454">
      <w:bodyDiv w:val="1"/>
      <w:marLeft w:val="0"/>
      <w:marRight w:val="0"/>
      <w:marTop w:val="0"/>
      <w:marBottom w:val="0"/>
      <w:divBdr>
        <w:top w:val="none" w:sz="0" w:space="0" w:color="auto"/>
        <w:left w:val="none" w:sz="0" w:space="0" w:color="auto"/>
        <w:bottom w:val="none" w:sz="0" w:space="0" w:color="auto"/>
        <w:right w:val="none" w:sz="0" w:space="0" w:color="auto"/>
      </w:divBdr>
    </w:div>
    <w:div w:id="51194768">
      <w:bodyDiv w:val="1"/>
      <w:marLeft w:val="0"/>
      <w:marRight w:val="0"/>
      <w:marTop w:val="0"/>
      <w:marBottom w:val="0"/>
      <w:divBdr>
        <w:top w:val="none" w:sz="0" w:space="0" w:color="auto"/>
        <w:left w:val="none" w:sz="0" w:space="0" w:color="auto"/>
        <w:bottom w:val="none" w:sz="0" w:space="0" w:color="auto"/>
        <w:right w:val="none" w:sz="0" w:space="0" w:color="auto"/>
      </w:divBdr>
      <w:divsChild>
        <w:div w:id="89667734">
          <w:marLeft w:val="-225"/>
          <w:marRight w:val="-225"/>
          <w:marTop w:val="0"/>
          <w:marBottom w:val="0"/>
          <w:divBdr>
            <w:top w:val="none" w:sz="0" w:space="0" w:color="auto"/>
            <w:left w:val="none" w:sz="0" w:space="0" w:color="auto"/>
            <w:bottom w:val="none" w:sz="0" w:space="0" w:color="auto"/>
            <w:right w:val="none" w:sz="0" w:space="0" w:color="auto"/>
          </w:divBdr>
          <w:divsChild>
            <w:div w:id="145317461">
              <w:marLeft w:val="0"/>
              <w:marRight w:val="0"/>
              <w:marTop w:val="0"/>
              <w:marBottom w:val="0"/>
              <w:divBdr>
                <w:top w:val="none" w:sz="0" w:space="0" w:color="auto"/>
                <w:left w:val="none" w:sz="0" w:space="0" w:color="auto"/>
                <w:bottom w:val="none" w:sz="0" w:space="0" w:color="auto"/>
                <w:right w:val="none" w:sz="0" w:space="0" w:color="auto"/>
              </w:divBdr>
              <w:divsChild>
                <w:div w:id="223180825">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51317560">
      <w:bodyDiv w:val="1"/>
      <w:marLeft w:val="0"/>
      <w:marRight w:val="0"/>
      <w:marTop w:val="0"/>
      <w:marBottom w:val="0"/>
      <w:divBdr>
        <w:top w:val="none" w:sz="0" w:space="0" w:color="auto"/>
        <w:left w:val="none" w:sz="0" w:space="0" w:color="auto"/>
        <w:bottom w:val="none" w:sz="0" w:space="0" w:color="auto"/>
        <w:right w:val="none" w:sz="0" w:space="0" w:color="auto"/>
      </w:divBdr>
      <w:divsChild>
        <w:div w:id="1822690777">
          <w:marLeft w:val="-225"/>
          <w:marRight w:val="-225"/>
          <w:marTop w:val="0"/>
          <w:marBottom w:val="0"/>
          <w:divBdr>
            <w:top w:val="none" w:sz="0" w:space="0" w:color="auto"/>
            <w:left w:val="none" w:sz="0" w:space="0" w:color="auto"/>
            <w:bottom w:val="none" w:sz="0" w:space="0" w:color="auto"/>
            <w:right w:val="none" w:sz="0" w:space="0" w:color="auto"/>
          </w:divBdr>
          <w:divsChild>
            <w:div w:id="955991031">
              <w:marLeft w:val="0"/>
              <w:marRight w:val="0"/>
              <w:marTop w:val="0"/>
              <w:marBottom w:val="0"/>
              <w:divBdr>
                <w:top w:val="none" w:sz="0" w:space="0" w:color="auto"/>
                <w:left w:val="none" w:sz="0" w:space="0" w:color="auto"/>
                <w:bottom w:val="none" w:sz="0" w:space="0" w:color="auto"/>
                <w:right w:val="none" w:sz="0" w:space="0" w:color="auto"/>
              </w:divBdr>
              <w:divsChild>
                <w:div w:id="1394160168">
                  <w:marLeft w:val="-225"/>
                  <w:marRight w:val="-225"/>
                  <w:marTop w:val="0"/>
                  <w:marBottom w:val="0"/>
                  <w:divBdr>
                    <w:top w:val="none" w:sz="0" w:space="0" w:color="auto"/>
                    <w:left w:val="none" w:sz="0" w:space="0" w:color="auto"/>
                    <w:bottom w:val="none" w:sz="0" w:space="0" w:color="auto"/>
                    <w:right w:val="none" w:sz="0" w:space="0" w:color="auto"/>
                  </w:divBdr>
                  <w:divsChild>
                    <w:div w:id="10770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589853">
          <w:marLeft w:val="-225"/>
          <w:marRight w:val="-225"/>
          <w:marTop w:val="0"/>
          <w:marBottom w:val="0"/>
          <w:divBdr>
            <w:top w:val="none" w:sz="0" w:space="0" w:color="auto"/>
            <w:left w:val="none" w:sz="0" w:space="0" w:color="auto"/>
            <w:bottom w:val="none" w:sz="0" w:space="0" w:color="auto"/>
            <w:right w:val="none" w:sz="0" w:space="0" w:color="auto"/>
          </w:divBdr>
          <w:divsChild>
            <w:div w:id="37318961">
              <w:marLeft w:val="0"/>
              <w:marRight w:val="0"/>
              <w:marTop w:val="0"/>
              <w:marBottom w:val="0"/>
              <w:divBdr>
                <w:top w:val="none" w:sz="0" w:space="0" w:color="auto"/>
                <w:left w:val="none" w:sz="0" w:space="0" w:color="auto"/>
                <w:bottom w:val="none" w:sz="0" w:space="0" w:color="auto"/>
                <w:right w:val="none" w:sz="0" w:space="0" w:color="auto"/>
              </w:divBdr>
              <w:divsChild>
                <w:div w:id="1721049774">
                  <w:marLeft w:val="0"/>
                  <w:marRight w:val="0"/>
                  <w:marTop w:val="0"/>
                  <w:marBottom w:val="0"/>
                  <w:divBdr>
                    <w:top w:val="none" w:sz="0" w:space="0" w:color="auto"/>
                    <w:left w:val="none" w:sz="0" w:space="0" w:color="auto"/>
                    <w:bottom w:val="none" w:sz="0" w:space="0" w:color="auto"/>
                    <w:right w:val="none" w:sz="0" w:space="0" w:color="auto"/>
                  </w:divBdr>
                  <w:divsChild>
                    <w:div w:id="13189247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63878807">
              <w:marLeft w:val="1463"/>
              <w:marRight w:val="0"/>
              <w:marTop w:val="0"/>
              <w:marBottom w:val="0"/>
              <w:divBdr>
                <w:top w:val="none" w:sz="0" w:space="0" w:color="auto"/>
                <w:left w:val="none" w:sz="0" w:space="0" w:color="auto"/>
                <w:bottom w:val="none" w:sz="0" w:space="0" w:color="auto"/>
                <w:right w:val="none" w:sz="0" w:space="0" w:color="auto"/>
              </w:divBdr>
              <w:divsChild>
                <w:div w:id="29819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662511">
          <w:marLeft w:val="-225"/>
          <w:marRight w:val="-225"/>
          <w:marTop w:val="0"/>
          <w:marBottom w:val="0"/>
          <w:divBdr>
            <w:top w:val="none" w:sz="0" w:space="0" w:color="auto"/>
            <w:left w:val="none" w:sz="0" w:space="0" w:color="auto"/>
            <w:bottom w:val="none" w:sz="0" w:space="0" w:color="auto"/>
            <w:right w:val="none" w:sz="0" w:space="0" w:color="auto"/>
          </w:divBdr>
          <w:divsChild>
            <w:div w:id="2068062655">
              <w:marLeft w:val="1463"/>
              <w:marRight w:val="0"/>
              <w:marTop w:val="0"/>
              <w:marBottom w:val="0"/>
              <w:divBdr>
                <w:top w:val="none" w:sz="0" w:space="0" w:color="auto"/>
                <w:left w:val="none" w:sz="0" w:space="0" w:color="auto"/>
                <w:bottom w:val="none" w:sz="0" w:space="0" w:color="auto"/>
                <w:right w:val="none" w:sz="0" w:space="0" w:color="auto"/>
              </w:divBdr>
              <w:divsChild>
                <w:div w:id="9335275">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51539734">
      <w:bodyDiv w:val="1"/>
      <w:marLeft w:val="0"/>
      <w:marRight w:val="0"/>
      <w:marTop w:val="0"/>
      <w:marBottom w:val="0"/>
      <w:divBdr>
        <w:top w:val="none" w:sz="0" w:space="0" w:color="auto"/>
        <w:left w:val="none" w:sz="0" w:space="0" w:color="auto"/>
        <w:bottom w:val="none" w:sz="0" w:space="0" w:color="auto"/>
        <w:right w:val="none" w:sz="0" w:space="0" w:color="auto"/>
      </w:divBdr>
      <w:divsChild>
        <w:div w:id="1405449590">
          <w:marLeft w:val="0"/>
          <w:marRight w:val="0"/>
          <w:marTop w:val="0"/>
          <w:marBottom w:val="0"/>
          <w:divBdr>
            <w:top w:val="none" w:sz="0" w:space="0" w:color="auto"/>
            <w:left w:val="none" w:sz="0" w:space="0" w:color="auto"/>
            <w:bottom w:val="none" w:sz="0" w:space="0" w:color="auto"/>
            <w:right w:val="none" w:sz="0" w:space="0" w:color="auto"/>
          </w:divBdr>
        </w:div>
        <w:div w:id="1202206574">
          <w:marLeft w:val="-150"/>
          <w:marRight w:val="-150"/>
          <w:marTop w:val="0"/>
          <w:marBottom w:val="0"/>
          <w:divBdr>
            <w:top w:val="none" w:sz="0" w:space="0" w:color="auto"/>
            <w:left w:val="none" w:sz="0" w:space="0" w:color="auto"/>
            <w:bottom w:val="none" w:sz="0" w:space="0" w:color="auto"/>
            <w:right w:val="none" w:sz="0" w:space="0" w:color="auto"/>
          </w:divBdr>
          <w:divsChild>
            <w:div w:id="744375669">
              <w:marLeft w:val="0"/>
              <w:marRight w:val="0"/>
              <w:marTop w:val="0"/>
              <w:marBottom w:val="0"/>
              <w:divBdr>
                <w:top w:val="none" w:sz="0" w:space="0" w:color="auto"/>
                <w:left w:val="none" w:sz="0" w:space="0" w:color="auto"/>
                <w:bottom w:val="none" w:sz="0" w:space="0" w:color="auto"/>
                <w:right w:val="none" w:sz="0" w:space="0" w:color="auto"/>
              </w:divBdr>
              <w:divsChild>
                <w:div w:id="1529683856">
                  <w:marLeft w:val="-150"/>
                  <w:marRight w:val="-150"/>
                  <w:marTop w:val="0"/>
                  <w:marBottom w:val="0"/>
                  <w:divBdr>
                    <w:top w:val="none" w:sz="0" w:space="0" w:color="auto"/>
                    <w:left w:val="none" w:sz="0" w:space="0" w:color="auto"/>
                    <w:bottom w:val="none" w:sz="0" w:space="0" w:color="auto"/>
                    <w:right w:val="none" w:sz="0" w:space="0" w:color="auto"/>
                  </w:divBdr>
                  <w:divsChild>
                    <w:div w:id="1256597839">
                      <w:marLeft w:val="0"/>
                      <w:marRight w:val="0"/>
                      <w:marTop w:val="0"/>
                      <w:marBottom w:val="0"/>
                      <w:divBdr>
                        <w:top w:val="none" w:sz="0" w:space="0" w:color="auto"/>
                        <w:left w:val="none" w:sz="0" w:space="0" w:color="auto"/>
                        <w:bottom w:val="none" w:sz="0" w:space="0" w:color="auto"/>
                        <w:right w:val="none" w:sz="0" w:space="0" w:color="auto"/>
                      </w:divBdr>
                      <w:divsChild>
                        <w:div w:id="1891767349">
                          <w:marLeft w:val="-150"/>
                          <w:marRight w:val="-150"/>
                          <w:marTop w:val="0"/>
                          <w:marBottom w:val="0"/>
                          <w:divBdr>
                            <w:top w:val="none" w:sz="0" w:space="0" w:color="auto"/>
                            <w:left w:val="none" w:sz="0" w:space="0" w:color="auto"/>
                            <w:bottom w:val="none" w:sz="0" w:space="0" w:color="auto"/>
                            <w:right w:val="none" w:sz="0" w:space="0" w:color="auto"/>
                          </w:divBdr>
                          <w:divsChild>
                            <w:div w:id="1721662124">
                              <w:marLeft w:val="0"/>
                              <w:marRight w:val="0"/>
                              <w:marTop w:val="0"/>
                              <w:marBottom w:val="0"/>
                              <w:divBdr>
                                <w:top w:val="none" w:sz="0" w:space="0" w:color="auto"/>
                                <w:left w:val="none" w:sz="0" w:space="0" w:color="auto"/>
                                <w:bottom w:val="none" w:sz="0" w:space="0" w:color="auto"/>
                                <w:right w:val="none" w:sz="0" w:space="0" w:color="auto"/>
                              </w:divBdr>
                              <w:divsChild>
                                <w:div w:id="1676570518">
                                  <w:marLeft w:val="0"/>
                                  <w:marRight w:val="0"/>
                                  <w:marTop w:val="0"/>
                                  <w:marBottom w:val="75"/>
                                  <w:divBdr>
                                    <w:top w:val="none" w:sz="0" w:space="0" w:color="auto"/>
                                    <w:left w:val="none" w:sz="0" w:space="0" w:color="auto"/>
                                    <w:bottom w:val="none" w:sz="0" w:space="0" w:color="auto"/>
                                    <w:right w:val="none" w:sz="0" w:space="0" w:color="auto"/>
                                  </w:divBdr>
                                </w:div>
                                <w:div w:id="315649975">
                                  <w:marLeft w:val="0"/>
                                  <w:marRight w:val="0"/>
                                  <w:marTop w:val="0"/>
                                  <w:marBottom w:val="0"/>
                                  <w:divBdr>
                                    <w:top w:val="none" w:sz="0" w:space="0" w:color="auto"/>
                                    <w:left w:val="none" w:sz="0" w:space="0" w:color="auto"/>
                                    <w:bottom w:val="none" w:sz="0" w:space="0" w:color="auto"/>
                                    <w:right w:val="none" w:sz="0" w:space="0" w:color="auto"/>
                                  </w:divBdr>
                                  <w:divsChild>
                                    <w:div w:id="17650276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37933717">
                              <w:marLeft w:val="0"/>
                              <w:marRight w:val="0"/>
                              <w:marTop w:val="0"/>
                              <w:marBottom w:val="0"/>
                              <w:divBdr>
                                <w:top w:val="none" w:sz="0" w:space="0" w:color="auto"/>
                                <w:left w:val="none" w:sz="0" w:space="0" w:color="auto"/>
                                <w:bottom w:val="none" w:sz="0" w:space="0" w:color="auto"/>
                                <w:right w:val="none" w:sz="0" w:space="0" w:color="auto"/>
                              </w:divBdr>
                              <w:divsChild>
                                <w:div w:id="1463227507">
                                  <w:marLeft w:val="0"/>
                                  <w:marRight w:val="0"/>
                                  <w:marTop w:val="0"/>
                                  <w:marBottom w:val="0"/>
                                  <w:divBdr>
                                    <w:top w:val="none" w:sz="0" w:space="0" w:color="auto"/>
                                    <w:left w:val="none" w:sz="0" w:space="0" w:color="auto"/>
                                    <w:bottom w:val="none" w:sz="0" w:space="0" w:color="auto"/>
                                    <w:right w:val="none" w:sz="0" w:space="0" w:color="auto"/>
                                  </w:divBdr>
                                  <w:divsChild>
                                    <w:div w:id="126912324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25007556">
                              <w:marLeft w:val="0"/>
                              <w:marRight w:val="0"/>
                              <w:marTop w:val="0"/>
                              <w:marBottom w:val="0"/>
                              <w:divBdr>
                                <w:top w:val="none" w:sz="0" w:space="0" w:color="auto"/>
                                <w:left w:val="none" w:sz="0" w:space="0" w:color="auto"/>
                                <w:bottom w:val="none" w:sz="0" w:space="0" w:color="auto"/>
                                <w:right w:val="none" w:sz="0" w:space="0" w:color="auto"/>
                              </w:divBdr>
                              <w:divsChild>
                                <w:div w:id="1603878016">
                                  <w:marLeft w:val="0"/>
                                  <w:marRight w:val="0"/>
                                  <w:marTop w:val="150"/>
                                  <w:marBottom w:val="0"/>
                                  <w:divBdr>
                                    <w:top w:val="none" w:sz="0" w:space="0" w:color="auto"/>
                                    <w:left w:val="none" w:sz="0" w:space="0" w:color="auto"/>
                                    <w:bottom w:val="none" w:sz="0" w:space="0" w:color="auto"/>
                                    <w:right w:val="none" w:sz="0" w:space="0" w:color="auto"/>
                                  </w:divBdr>
                                  <w:divsChild>
                                    <w:div w:id="1544555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22716770">
                      <w:marLeft w:val="0"/>
                      <w:marRight w:val="0"/>
                      <w:marTop w:val="0"/>
                      <w:marBottom w:val="0"/>
                      <w:divBdr>
                        <w:top w:val="none" w:sz="0" w:space="0" w:color="auto"/>
                        <w:left w:val="none" w:sz="0" w:space="0" w:color="auto"/>
                        <w:bottom w:val="none" w:sz="0" w:space="0" w:color="auto"/>
                        <w:right w:val="none" w:sz="0" w:space="0" w:color="auto"/>
                      </w:divBdr>
                      <w:divsChild>
                        <w:div w:id="1145976469">
                          <w:marLeft w:val="0"/>
                          <w:marRight w:val="0"/>
                          <w:marTop w:val="0"/>
                          <w:marBottom w:val="150"/>
                          <w:divBdr>
                            <w:top w:val="none" w:sz="0" w:space="0" w:color="auto"/>
                            <w:left w:val="none" w:sz="0" w:space="0" w:color="auto"/>
                            <w:bottom w:val="none" w:sz="0" w:space="0" w:color="auto"/>
                            <w:right w:val="none" w:sz="0" w:space="0" w:color="auto"/>
                          </w:divBdr>
                        </w:div>
                        <w:div w:id="195582639">
                          <w:marLeft w:val="0"/>
                          <w:marRight w:val="0"/>
                          <w:marTop w:val="0"/>
                          <w:marBottom w:val="300"/>
                          <w:divBdr>
                            <w:top w:val="none" w:sz="0" w:space="0" w:color="auto"/>
                            <w:left w:val="none" w:sz="0" w:space="0" w:color="auto"/>
                            <w:bottom w:val="none" w:sz="0" w:space="0" w:color="auto"/>
                            <w:right w:val="none" w:sz="0" w:space="0" w:color="auto"/>
                          </w:divBdr>
                          <w:divsChild>
                            <w:div w:id="927156459">
                              <w:marLeft w:val="0"/>
                              <w:marRight w:val="0"/>
                              <w:marTop w:val="0"/>
                              <w:marBottom w:val="0"/>
                              <w:divBdr>
                                <w:top w:val="none" w:sz="0" w:space="0" w:color="auto"/>
                                <w:left w:val="none" w:sz="0" w:space="0" w:color="auto"/>
                                <w:bottom w:val="none" w:sz="0" w:space="0" w:color="auto"/>
                                <w:right w:val="none" w:sz="0" w:space="0" w:color="auto"/>
                              </w:divBdr>
                              <w:divsChild>
                                <w:div w:id="2003239235">
                                  <w:marLeft w:val="0"/>
                                  <w:marRight w:val="0"/>
                                  <w:marTop w:val="0"/>
                                  <w:marBottom w:val="0"/>
                                  <w:divBdr>
                                    <w:top w:val="none" w:sz="0" w:space="0" w:color="auto"/>
                                    <w:left w:val="none" w:sz="0" w:space="0" w:color="auto"/>
                                    <w:bottom w:val="none" w:sz="0" w:space="0" w:color="auto"/>
                                    <w:right w:val="none" w:sz="0" w:space="0" w:color="auto"/>
                                  </w:divBdr>
                                  <w:divsChild>
                                    <w:div w:id="2106025754">
                                      <w:marLeft w:val="0"/>
                                      <w:marRight w:val="0"/>
                                      <w:marTop w:val="0"/>
                                      <w:marBottom w:val="0"/>
                                      <w:divBdr>
                                        <w:top w:val="none" w:sz="0" w:space="0" w:color="auto"/>
                                        <w:left w:val="none" w:sz="0" w:space="0" w:color="auto"/>
                                        <w:bottom w:val="none" w:sz="0" w:space="0" w:color="auto"/>
                                        <w:right w:val="none" w:sz="0" w:space="0" w:color="auto"/>
                                      </w:divBdr>
                                      <w:divsChild>
                                        <w:div w:id="940913222">
                                          <w:marLeft w:val="0"/>
                                          <w:marRight w:val="0"/>
                                          <w:marTop w:val="0"/>
                                          <w:marBottom w:val="0"/>
                                          <w:divBdr>
                                            <w:top w:val="none" w:sz="0" w:space="0" w:color="auto"/>
                                            <w:left w:val="none" w:sz="0" w:space="0" w:color="auto"/>
                                            <w:bottom w:val="none" w:sz="0" w:space="0" w:color="auto"/>
                                            <w:right w:val="none" w:sz="0" w:space="0" w:color="auto"/>
                                          </w:divBdr>
                                          <w:divsChild>
                                            <w:div w:id="311174635">
                                              <w:marLeft w:val="0"/>
                                              <w:marRight w:val="0"/>
                                              <w:marTop w:val="0"/>
                                              <w:marBottom w:val="0"/>
                                              <w:divBdr>
                                                <w:top w:val="none" w:sz="0" w:space="0" w:color="auto"/>
                                                <w:left w:val="none" w:sz="0" w:space="0" w:color="auto"/>
                                                <w:bottom w:val="none" w:sz="0" w:space="0" w:color="auto"/>
                                                <w:right w:val="none" w:sz="0" w:space="0" w:color="auto"/>
                                              </w:divBdr>
                                              <w:divsChild>
                                                <w:div w:id="206578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191341">
                                          <w:marLeft w:val="0"/>
                                          <w:marRight w:val="0"/>
                                          <w:marTop w:val="0"/>
                                          <w:marBottom w:val="0"/>
                                          <w:divBdr>
                                            <w:top w:val="none" w:sz="0" w:space="0" w:color="auto"/>
                                            <w:left w:val="none" w:sz="0" w:space="0" w:color="auto"/>
                                            <w:bottom w:val="none" w:sz="0" w:space="0" w:color="auto"/>
                                            <w:right w:val="none" w:sz="0" w:space="0" w:color="auto"/>
                                          </w:divBdr>
                                          <w:divsChild>
                                            <w:div w:id="634219697">
                                              <w:marLeft w:val="0"/>
                                              <w:marRight w:val="0"/>
                                              <w:marTop w:val="0"/>
                                              <w:marBottom w:val="0"/>
                                              <w:divBdr>
                                                <w:top w:val="none" w:sz="0" w:space="0" w:color="auto"/>
                                                <w:left w:val="none" w:sz="0" w:space="0" w:color="auto"/>
                                                <w:bottom w:val="none" w:sz="0" w:space="0" w:color="auto"/>
                                                <w:right w:val="none" w:sz="0" w:space="0" w:color="auto"/>
                                              </w:divBdr>
                                              <w:divsChild>
                                                <w:div w:id="129278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142809">
                                  <w:marLeft w:val="0"/>
                                  <w:marRight w:val="0"/>
                                  <w:marTop w:val="0"/>
                                  <w:marBottom w:val="0"/>
                                  <w:divBdr>
                                    <w:top w:val="none" w:sz="0" w:space="0" w:color="auto"/>
                                    <w:left w:val="none" w:sz="0" w:space="0" w:color="auto"/>
                                    <w:bottom w:val="none" w:sz="0" w:space="0" w:color="auto"/>
                                    <w:right w:val="none" w:sz="0" w:space="0" w:color="auto"/>
                                  </w:divBdr>
                                  <w:divsChild>
                                    <w:div w:id="302973991">
                                      <w:marLeft w:val="0"/>
                                      <w:marRight w:val="0"/>
                                      <w:marTop w:val="100"/>
                                      <w:marBottom w:val="100"/>
                                      <w:divBdr>
                                        <w:top w:val="none" w:sz="0" w:space="0" w:color="auto"/>
                                        <w:left w:val="none" w:sz="0" w:space="0" w:color="auto"/>
                                        <w:bottom w:val="none" w:sz="0" w:space="0" w:color="auto"/>
                                        <w:right w:val="none" w:sz="0" w:space="0" w:color="auto"/>
                                      </w:divBdr>
                                      <w:divsChild>
                                        <w:div w:id="120609501">
                                          <w:marLeft w:val="0"/>
                                          <w:marRight w:val="0"/>
                                          <w:marTop w:val="100"/>
                                          <w:marBottom w:val="100"/>
                                          <w:divBdr>
                                            <w:top w:val="none" w:sz="0" w:space="0" w:color="auto"/>
                                            <w:left w:val="none" w:sz="0" w:space="0" w:color="auto"/>
                                            <w:bottom w:val="none" w:sz="0" w:space="0" w:color="auto"/>
                                            <w:right w:val="none" w:sz="0" w:space="0" w:color="auto"/>
                                          </w:divBdr>
                                          <w:divsChild>
                                            <w:div w:id="1601329622">
                                              <w:marLeft w:val="0"/>
                                              <w:marRight w:val="0"/>
                                              <w:marTop w:val="0"/>
                                              <w:marBottom w:val="0"/>
                                              <w:divBdr>
                                                <w:top w:val="none" w:sz="0" w:space="0" w:color="auto"/>
                                                <w:left w:val="none" w:sz="0" w:space="0" w:color="auto"/>
                                                <w:bottom w:val="none" w:sz="0" w:space="0" w:color="auto"/>
                                                <w:right w:val="none" w:sz="0" w:space="0" w:color="auto"/>
                                              </w:divBdr>
                                            </w:div>
                                          </w:divsChild>
                                        </w:div>
                                        <w:div w:id="615450482">
                                          <w:marLeft w:val="0"/>
                                          <w:marRight w:val="0"/>
                                          <w:marTop w:val="100"/>
                                          <w:marBottom w:val="100"/>
                                          <w:divBdr>
                                            <w:top w:val="none" w:sz="0" w:space="0" w:color="auto"/>
                                            <w:left w:val="none" w:sz="0" w:space="0" w:color="auto"/>
                                            <w:bottom w:val="none" w:sz="0" w:space="0" w:color="auto"/>
                                            <w:right w:val="none" w:sz="0" w:space="0" w:color="auto"/>
                                          </w:divBdr>
                                          <w:divsChild>
                                            <w:div w:id="1792018176">
                                              <w:marLeft w:val="0"/>
                                              <w:marRight w:val="0"/>
                                              <w:marTop w:val="0"/>
                                              <w:marBottom w:val="0"/>
                                              <w:divBdr>
                                                <w:top w:val="none" w:sz="0" w:space="0" w:color="auto"/>
                                                <w:left w:val="none" w:sz="0" w:space="0" w:color="auto"/>
                                                <w:bottom w:val="none" w:sz="0" w:space="0" w:color="auto"/>
                                                <w:right w:val="none" w:sz="0" w:space="0" w:color="auto"/>
                                              </w:divBdr>
                                            </w:div>
                                          </w:divsChild>
                                        </w:div>
                                        <w:div w:id="1346860503">
                                          <w:marLeft w:val="0"/>
                                          <w:marRight w:val="0"/>
                                          <w:marTop w:val="100"/>
                                          <w:marBottom w:val="100"/>
                                          <w:divBdr>
                                            <w:top w:val="none" w:sz="0" w:space="0" w:color="auto"/>
                                            <w:left w:val="none" w:sz="0" w:space="0" w:color="auto"/>
                                            <w:bottom w:val="none" w:sz="0" w:space="0" w:color="auto"/>
                                            <w:right w:val="none" w:sz="0" w:space="0" w:color="auto"/>
                                          </w:divBdr>
                                          <w:divsChild>
                                            <w:div w:id="884756304">
                                              <w:marLeft w:val="0"/>
                                              <w:marRight w:val="0"/>
                                              <w:marTop w:val="0"/>
                                              <w:marBottom w:val="0"/>
                                              <w:divBdr>
                                                <w:top w:val="none" w:sz="0" w:space="0" w:color="auto"/>
                                                <w:left w:val="none" w:sz="0" w:space="0" w:color="auto"/>
                                                <w:bottom w:val="none" w:sz="0" w:space="0" w:color="auto"/>
                                                <w:right w:val="none" w:sz="0" w:space="0" w:color="auto"/>
                                              </w:divBdr>
                                            </w:div>
                                          </w:divsChild>
                                        </w:div>
                                        <w:div w:id="1681882951">
                                          <w:marLeft w:val="0"/>
                                          <w:marRight w:val="0"/>
                                          <w:marTop w:val="100"/>
                                          <w:marBottom w:val="100"/>
                                          <w:divBdr>
                                            <w:top w:val="none" w:sz="0" w:space="0" w:color="auto"/>
                                            <w:left w:val="none" w:sz="0" w:space="0" w:color="auto"/>
                                            <w:bottom w:val="none" w:sz="0" w:space="0" w:color="auto"/>
                                            <w:right w:val="none" w:sz="0" w:space="0" w:color="auto"/>
                                          </w:divBdr>
                                          <w:divsChild>
                                            <w:div w:id="1471440822">
                                              <w:marLeft w:val="0"/>
                                              <w:marRight w:val="0"/>
                                              <w:marTop w:val="0"/>
                                              <w:marBottom w:val="0"/>
                                              <w:divBdr>
                                                <w:top w:val="none" w:sz="0" w:space="0" w:color="auto"/>
                                                <w:left w:val="none" w:sz="0" w:space="0" w:color="auto"/>
                                                <w:bottom w:val="none" w:sz="0" w:space="0" w:color="auto"/>
                                                <w:right w:val="none" w:sz="0" w:space="0" w:color="auto"/>
                                              </w:divBdr>
                                            </w:div>
                                          </w:divsChild>
                                        </w:div>
                                        <w:div w:id="2020351766">
                                          <w:marLeft w:val="0"/>
                                          <w:marRight w:val="0"/>
                                          <w:marTop w:val="100"/>
                                          <w:marBottom w:val="100"/>
                                          <w:divBdr>
                                            <w:top w:val="none" w:sz="0" w:space="0" w:color="auto"/>
                                            <w:left w:val="none" w:sz="0" w:space="0" w:color="auto"/>
                                            <w:bottom w:val="none" w:sz="0" w:space="0" w:color="auto"/>
                                            <w:right w:val="none" w:sz="0" w:space="0" w:color="auto"/>
                                          </w:divBdr>
                                          <w:divsChild>
                                            <w:div w:id="166901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849278">
      <w:bodyDiv w:val="1"/>
      <w:marLeft w:val="0"/>
      <w:marRight w:val="0"/>
      <w:marTop w:val="0"/>
      <w:marBottom w:val="0"/>
      <w:divBdr>
        <w:top w:val="none" w:sz="0" w:space="0" w:color="auto"/>
        <w:left w:val="none" w:sz="0" w:space="0" w:color="auto"/>
        <w:bottom w:val="none" w:sz="0" w:space="0" w:color="auto"/>
        <w:right w:val="none" w:sz="0" w:space="0" w:color="auto"/>
      </w:divBdr>
      <w:divsChild>
        <w:div w:id="407920292">
          <w:marLeft w:val="0"/>
          <w:marRight w:val="0"/>
          <w:marTop w:val="0"/>
          <w:marBottom w:val="300"/>
          <w:divBdr>
            <w:top w:val="none" w:sz="0" w:space="0" w:color="auto"/>
            <w:left w:val="none" w:sz="0" w:space="0" w:color="auto"/>
            <w:bottom w:val="none" w:sz="0" w:space="0" w:color="auto"/>
            <w:right w:val="none" w:sz="0" w:space="0" w:color="auto"/>
          </w:divBdr>
          <w:divsChild>
            <w:div w:id="785006560">
              <w:marLeft w:val="0"/>
              <w:marRight w:val="0"/>
              <w:marTop w:val="0"/>
              <w:marBottom w:val="0"/>
              <w:divBdr>
                <w:top w:val="none" w:sz="0" w:space="0" w:color="auto"/>
                <w:left w:val="none" w:sz="0" w:space="0" w:color="auto"/>
                <w:bottom w:val="none" w:sz="0" w:space="0" w:color="auto"/>
                <w:right w:val="none" w:sz="0" w:space="0" w:color="auto"/>
              </w:divBdr>
              <w:divsChild>
                <w:div w:id="25251917">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613295835">
          <w:marLeft w:val="0"/>
          <w:marRight w:val="0"/>
          <w:marTop w:val="0"/>
          <w:marBottom w:val="450"/>
          <w:divBdr>
            <w:top w:val="none" w:sz="0" w:space="0" w:color="auto"/>
            <w:left w:val="none" w:sz="0" w:space="0" w:color="auto"/>
            <w:bottom w:val="none" w:sz="0" w:space="0" w:color="auto"/>
            <w:right w:val="none" w:sz="0" w:space="0" w:color="auto"/>
          </w:divBdr>
        </w:div>
      </w:divsChild>
    </w:div>
    <w:div w:id="52051318">
      <w:bodyDiv w:val="1"/>
      <w:marLeft w:val="0"/>
      <w:marRight w:val="0"/>
      <w:marTop w:val="0"/>
      <w:marBottom w:val="0"/>
      <w:divBdr>
        <w:top w:val="none" w:sz="0" w:space="0" w:color="auto"/>
        <w:left w:val="none" w:sz="0" w:space="0" w:color="auto"/>
        <w:bottom w:val="none" w:sz="0" w:space="0" w:color="auto"/>
        <w:right w:val="none" w:sz="0" w:space="0" w:color="auto"/>
      </w:divBdr>
    </w:div>
    <w:div w:id="52118147">
      <w:bodyDiv w:val="1"/>
      <w:marLeft w:val="0"/>
      <w:marRight w:val="0"/>
      <w:marTop w:val="0"/>
      <w:marBottom w:val="0"/>
      <w:divBdr>
        <w:top w:val="none" w:sz="0" w:space="0" w:color="auto"/>
        <w:left w:val="none" w:sz="0" w:space="0" w:color="auto"/>
        <w:bottom w:val="none" w:sz="0" w:space="0" w:color="auto"/>
        <w:right w:val="none" w:sz="0" w:space="0" w:color="auto"/>
      </w:divBdr>
      <w:divsChild>
        <w:div w:id="30958849">
          <w:marLeft w:val="0"/>
          <w:marRight w:val="0"/>
          <w:marTop w:val="0"/>
          <w:marBottom w:val="0"/>
          <w:divBdr>
            <w:top w:val="none" w:sz="0" w:space="0" w:color="auto"/>
            <w:left w:val="none" w:sz="0" w:space="0" w:color="auto"/>
            <w:bottom w:val="none" w:sz="0" w:space="0" w:color="auto"/>
            <w:right w:val="none" w:sz="0" w:space="0" w:color="auto"/>
          </w:divBdr>
        </w:div>
      </w:divsChild>
    </w:div>
    <w:div w:id="52627936">
      <w:bodyDiv w:val="1"/>
      <w:marLeft w:val="0"/>
      <w:marRight w:val="0"/>
      <w:marTop w:val="0"/>
      <w:marBottom w:val="0"/>
      <w:divBdr>
        <w:top w:val="none" w:sz="0" w:space="0" w:color="auto"/>
        <w:left w:val="none" w:sz="0" w:space="0" w:color="auto"/>
        <w:bottom w:val="none" w:sz="0" w:space="0" w:color="auto"/>
        <w:right w:val="none" w:sz="0" w:space="0" w:color="auto"/>
      </w:divBdr>
      <w:divsChild>
        <w:div w:id="104933659">
          <w:marLeft w:val="-225"/>
          <w:marRight w:val="-225"/>
          <w:marTop w:val="0"/>
          <w:marBottom w:val="0"/>
          <w:divBdr>
            <w:top w:val="none" w:sz="0" w:space="0" w:color="auto"/>
            <w:left w:val="none" w:sz="0" w:space="0" w:color="auto"/>
            <w:bottom w:val="none" w:sz="0" w:space="0" w:color="auto"/>
            <w:right w:val="none" w:sz="0" w:space="0" w:color="auto"/>
          </w:divBdr>
        </w:div>
      </w:divsChild>
    </w:div>
    <w:div w:id="52703675">
      <w:bodyDiv w:val="1"/>
      <w:marLeft w:val="0"/>
      <w:marRight w:val="0"/>
      <w:marTop w:val="0"/>
      <w:marBottom w:val="0"/>
      <w:divBdr>
        <w:top w:val="none" w:sz="0" w:space="0" w:color="auto"/>
        <w:left w:val="none" w:sz="0" w:space="0" w:color="auto"/>
        <w:bottom w:val="none" w:sz="0" w:space="0" w:color="auto"/>
        <w:right w:val="none" w:sz="0" w:space="0" w:color="auto"/>
      </w:divBdr>
    </w:div>
    <w:div w:id="53358837">
      <w:bodyDiv w:val="1"/>
      <w:marLeft w:val="0"/>
      <w:marRight w:val="0"/>
      <w:marTop w:val="0"/>
      <w:marBottom w:val="0"/>
      <w:divBdr>
        <w:top w:val="none" w:sz="0" w:space="0" w:color="auto"/>
        <w:left w:val="none" w:sz="0" w:space="0" w:color="auto"/>
        <w:bottom w:val="none" w:sz="0" w:space="0" w:color="auto"/>
        <w:right w:val="none" w:sz="0" w:space="0" w:color="auto"/>
      </w:divBdr>
      <w:divsChild>
        <w:div w:id="1020545351">
          <w:marLeft w:val="0"/>
          <w:marRight w:val="0"/>
          <w:marTop w:val="0"/>
          <w:marBottom w:val="0"/>
          <w:divBdr>
            <w:top w:val="none" w:sz="0" w:space="0" w:color="auto"/>
            <w:left w:val="none" w:sz="0" w:space="0" w:color="auto"/>
            <w:bottom w:val="none" w:sz="0" w:space="0" w:color="auto"/>
            <w:right w:val="none" w:sz="0" w:space="0" w:color="auto"/>
          </w:divBdr>
          <w:divsChild>
            <w:div w:id="1393041055">
              <w:marLeft w:val="0"/>
              <w:marRight w:val="0"/>
              <w:marTop w:val="0"/>
              <w:marBottom w:val="225"/>
              <w:divBdr>
                <w:top w:val="none" w:sz="0" w:space="0" w:color="auto"/>
                <w:left w:val="none" w:sz="0" w:space="0" w:color="auto"/>
                <w:bottom w:val="none" w:sz="0" w:space="0" w:color="auto"/>
                <w:right w:val="none" w:sz="0" w:space="0" w:color="auto"/>
              </w:divBdr>
              <w:divsChild>
                <w:div w:id="427894379">
                  <w:marLeft w:val="0"/>
                  <w:marRight w:val="0"/>
                  <w:marTop w:val="0"/>
                  <w:marBottom w:val="0"/>
                  <w:divBdr>
                    <w:top w:val="none" w:sz="0" w:space="0" w:color="auto"/>
                    <w:left w:val="none" w:sz="0" w:space="0" w:color="auto"/>
                    <w:bottom w:val="none" w:sz="0" w:space="0" w:color="auto"/>
                    <w:right w:val="none" w:sz="0" w:space="0" w:color="auto"/>
                  </w:divBdr>
                </w:div>
                <w:div w:id="1514807984">
                  <w:marLeft w:val="0"/>
                  <w:marRight w:val="0"/>
                  <w:marTop w:val="0"/>
                  <w:marBottom w:val="0"/>
                  <w:divBdr>
                    <w:top w:val="none" w:sz="0" w:space="0" w:color="auto"/>
                    <w:left w:val="none" w:sz="0" w:space="0" w:color="auto"/>
                    <w:bottom w:val="none" w:sz="0" w:space="0" w:color="auto"/>
                    <w:right w:val="none" w:sz="0" w:space="0" w:color="auto"/>
                  </w:divBdr>
                  <w:divsChild>
                    <w:div w:id="1467242644">
                      <w:marLeft w:val="0"/>
                      <w:marRight w:val="0"/>
                      <w:marTop w:val="0"/>
                      <w:marBottom w:val="0"/>
                      <w:divBdr>
                        <w:top w:val="none" w:sz="0" w:space="0" w:color="auto"/>
                        <w:left w:val="none" w:sz="0" w:space="0" w:color="auto"/>
                        <w:bottom w:val="none" w:sz="0" w:space="0" w:color="auto"/>
                        <w:right w:val="none" w:sz="0" w:space="0" w:color="auto"/>
                      </w:divBdr>
                      <w:divsChild>
                        <w:div w:id="176418348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911653">
              <w:marLeft w:val="0"/>
              <w:marRight w:val="0"/>
              <w:marTop w:val="0"/>
              <w:marBottom w:val="0"/>
              <w:divBdr>
                <w:top w:val="none" w:sz="0" w:space="0" w:color="auto"/>
                <w:left w:val="none" w:sz="0" w:space="0" w:color="auto"/>
                <w:bottom w:val="none" w:sz="0" w:space="0" w:color="auto"/>
                <w:right w:val="none" w:sz="0" w:space="0" w:color="auto"/>
              </w:divBdr>
              <w:divsChild>
                <w:div w:id="1595087050">
                  <w:marLeft w:val="0"/>
                  <w:marRight w:val="0"/>
                  <w:marTop w:val="0"/>
                  <w:marBottom w:val="225"/>
                  <w:divBdr>
                    <w:top w:val="none" w:sz="0" w:space="0" w:color="auto"/>
                    <w:left w:val="none" w:sz="0" w:space="0" w:color="auto"/>
                    <w:bottom w:val="none" w:sz="0" w:space="0" w:color="auto"/>
                    <w:right w:val="none" w:sz="0" w:space="0" w:color="auto"/>
                  </w:divBdr>
                  <w:divsChild>
                    <w:div w:id="2044330116">
                      <w:marLeft w:val="0"/>
                      <w:marRight w:val="0"/>
                      <w:marTop w:val="0"/>
                      <w:marBottom w:val="150"/>
                      <w:divBdr>
                        <w:top w:val="none" w:sz="0" w:space="0" w:color="auto"/>
                        <w:left w:val="none" w:sz="0" w:space="0" w:color="auto"/>
                        <w:bottom w:val="none" w:sz="0" w:space="0" w:color="auto"/>
                        <w:right w:val="none" w:sz="0" w:space="0" w:color="auto"/>
                      </w:divBdr>
                      <w:divsChild>
                        <w:div w:id="1157112757">
                          <w:marLeft w:val="0"/>
                          <w:marRight w:val="0"/>
                          <w:marTop w:val="0"/>
                          <w:marBottom w:val="0"/>
                          <w:divBdr>
                            <w:top w:val="none" w:sz="0" w:space="0" w:color="auto"/>
                            <w:left w:val="none" w:sz="0" w:space="0" w:color="auto"/>
                            <w:bottom w:val="none" w:sz="0" w:space="0" w:color="auto"/>
                            <w:right w:val="none" w:sz="0" w:space="0" w:color="auto"/>
                          </w:divBdr>
                        </w:div>
                      </w:divsChild>
                    </w:div>
                    <w:div w:id="820731810">
                      <w:marLeft w:val="0"/>
                      <w:marRight w:val="0"/>
                      <w:marTop w:val="0"/>
                      <w:marBottom w:val="0"/>
                      <w:divBdr>
                        <w:top w:val="none" w:sz="0" w:space="0" w:color="auto"/>
                        <w:left w:val="none" w:sz="0" w:space="0" w:color="auto"/>
                        <w:bottom w:val="none" w:sz="0" w:space="0" w:color="auto"/>
                        <w:right w:val="none" w:sz="0" w:space="0" w:color="auto"/>
                      </w:divBdr>
                      <w:divsChild>
                        <w:div w:id="138490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102352">
              <w:marLeft w:val="0"/>
              <w:marRight w:val="0"/>
              <w:marTop w:val="0"/>
              <w:marBottom w:val="300"/>
              <w:divBdr>
                <w:top w:val="none" w:sz="0" w:space="0" w:color="auto"/>
                <w:left w:val="none" w:sz="0" w:space="0" w:color="auto"/>
                <w:bottom w:val="none" w:sz="0" w:space="0" w:color="auto"/>
                <w:right w:val="none" w:sz="0" w:space="0" w:color="auto"/>
              </w:divBdr>
            </w:div>
          </w:divsChild>
        </w:div>
        <w:div w:id="230431662">
          <w:marLeft w:val="0"/>
          <w:marRight w:val="0"/>
          <w:marTop w:val="0"/>
          <w:marBottom w:val="300"/>
          <w:divBdr>
            <w:top w:val="none" w:sz="0" w:space="0" w:color="auto"/>
            <w:left w:val="none" w:sz="0" w:space="0" w:color="auto"/>
            <w:bottom w:val="none" w:sz="0" w:space="0" w:color="auto"/>
            <w:right w:val="none" w:sz="0" w:space="0" w:color="auto"/>
          </w:divBdr>
          <w:divsChild>
            <w:div w:id="1354763877">
              <w:marLeft w:val="0"/>
              <w:marRight w:val="0"/>
              <w:marTop w:val="0"/>
              <w:marBottom w:val="150"/>
              <w:divBdr>
                <w:top w:val="none" w:sz="0" w:space="0" w:color="auto"/>
                <w:left w:val="none" w:sz="0" w:space="0" w:color="auto"/>
                <w:bottom w:val="none" w:sz="0" w:space="0" w:color="auto"/>
                <w:right w:val="none" w:sz="0" w:space="0" w:color="auto"/>
              </w:divBdr>
              <w:divsChild>
                <w:div w:id="1336767231">
                  <w:marLeft w:val="0"/>
                  <w:marRight w:val="0"/>
                  <w:marTop w:val="0"/>
                  <w:marBottom w:val="0"/>
                  <w:divBdr>
                    <w:top w:val="none" w:sz="0" w:space="0" w:color="auto"/>
                    <w:left w:val="none" w:sz="0" w:space="0" w:color="auto"/>
                    <w:bottom w:val="none" w:sz="0" w:space="0" w:color="auto"/>
                    <w:right w:val="none" w:sz="0" w:space="0" w:color="auto"/>
                  </w:divBdr>
                </w:div>
              </w:divsChild>
            </w:div>
            <w:div w:id="217787258">
              <w:marLeft w:val="0"/>
              <w:marRight w:val="0"/>
              <w:marTop w:val="0"/>
              <w:marBottom w:val="150"/>
              <w:divBdr>
                <w:top w:val="none" w:sz="0" w:space="0" w:color="auto"/>
                <w:left w:val="none" w:sz="0" w:space="0" w:color="auto"/>
                <w:bottom w:val="none" w:sz="0" w:space="0" w:color="auto"/>
                <w:right w:val="none" w:sz="0" w:space="0" w:color="auto"/>
              </w:divBdr>
              <w:divsChild>
                <w:div w:id="1382365428">
                  <w:marLeft w:val="0"/>
                  <w:marRight w:val="0"/>
                  <w:marTop w:val="0"/>
                  <w:marBottom w:val="0"/>
                  <w:divBdr>
                    <w:top w:val="none" w:sz="0" w:space="0" w:color="auto"/>
                    <w:left w:val="none" w:sz="0" w:space="0" w:color="auto"/>
                    <w:bottom w:val="none" w:sz="0" w:space="0" w:color="auto"/>
                    <w:right w:val="none" w:sz="0" w:space="0" w:color="auto"/>
                  </w:divBdr>
                </w:div>
              </w:divsChild>
            </w:div>
            <w:div w:id="1546866108">
              <w:marLeft w:val="0"/>
              <w:marRight w:val="0"/>
              <w:marTop w:val="0"/>
              <w:marBottom w:val="150"/>
              <w:divBdr>
                <w:top w:val="none" w:sz="0" w:space="0" w:color="auto"/>
                <w:left w:val="none" w:sz="0" w:space="0" w:color="auto"/>
                <w:bottom w:val="none" w:sz="0" w:space="0" w:color="auto"/>
                <w:right w:val="none" w:sz="0" w:space="0" w:color="auto"/>
              </w:divBdr>
              <w:divsChild>
                <w:div w:id="1776711998">
                  <w:marLeft w:val="0"/>
                  <w:marRight w:val="0"/>
                  <w:marTop w:val="300"/>
                  <w:marBottom w:val="300"/>
                  <w:divBdr>
                    <w:top w:val="none" w:sz="0" w:space="0" w:color="auto"/>
                    <w:left w:val="none" w:sz="0" w:space="0" w:color="auto"/>
                    <w:bottom w:val="none" w:sz="0" w:space="0" w:color="auto"/>
                    <w:right w:val="none" w:sz="0" w:space="0" w:color="auto"/>
                  </w:divBdr>
                  <w:divsChild>
                    <w:div w:id="216939767">
                      <w:marLeft w:val="0"/>
                      <w:marRight w:val="0"/>
                      <w:marTop w:val="0"/>
                      <w:marBottom w:val="0"/>
                      <w:divBdr>
                        <w:top w:val="none" w:sz="0" w:space="0" w:color="auto"/>
                        <w:left w:val="none" w:sz="0" w:space="0" w:color="auto"/>
                        <w:bottom w:val="none" w:sz="0" w:space="0" w:color="auto"/>
                        <w:right w:val="none" w:sz="0" w:space="0" w:color="auto"/>
                      </w:divBdr>
                    </w:div>
                    <w:div w:id="725880582">
                      <w:marLeft w:val="0"/>
                      <w:marRight w:val="0"/>
                      <w:marTop w:val="0"/>
                      <w:marBottom w:val="0"/>
                      <w:divBdr>
                        <w:top w:val="none" w:sz="0" w:space="0" w:color="auto"/>
                        <w:left w:val="none" w:sz="0" w:space="0" w:color="auto"/>
                        <w:bottom w:val="none" w:sz="0" w:space="0" w:color="auto"/>
                        <w:right w:val="none" w:sz="0" w:space="0" w:color="auto"/>
                      </w:divBdr>
                      <w:divsChild>
                        <w:div w:id="1277836053">
                          <w:marLeft w:val="0"/>
                          <w:marRight w:val="0"/>
                          <w:marTop w:val="0"/>
                          <w:marBottom w:val="0"/>
                          <w:divBdr>
                            <w:top w:val="none" w:sz="0" w:space="0" w:color="auto"/>
                            <w:left w:val="none" w:sz="0" w:space="0" w:color="auto"/>
                            <w:bottom w:val="none" w:sz="0" w:space="0" w:color="auto"/>
                            <w:right w:val="none" w:sz="0" w:space="0" w:color="auto"/>
                          </w:divBdr>
                          <w:divsChild>
                            <w:div w:id="1718971280">
                              <w:marLeft w:val="0"/>
                              <w:marRight w:val="0"/>
                              <w:marTop w:val="0"/>
                              <w:marBottom w:val="0"/>
                              <w:divBdr>
                                <w:top w:val="none" w:sz="0" w:space="0" w:color="auto"/>
                                <w:left w:val="none" w:sz="0" w:space="0" w:color="auto"/>
                                <w:bottom w:val="none" w:sz="0" w:space="0" w:color="auto"/>
                                <w:right w:val="none" w:sz="0" w:space="0" w:color="auto"/>
                              </w:divBdr>
                            </w:div>
                            <w:div w:id="67506186">
                              <w:marLeft w:val="0"/>
                              <w:marRight w:val="0"/>
                              <w:marTop w:val="0"/>
                              <w:marBottom w:val="0"/>
                              <w:divBdr>
                                <w:top w:val="none" w:sz="0" w:space="0" w:color="auto"/>
                                <w:left w:val="none" w:sz="0" w:space="0" w:color="auto"/>
                                <w:bottom w:val="none" w:sz="0" w:space="0" w:color="auto"/>
                                <w:right w:val="none" w:sz="0" w:space="0" w:color="auto"/>
                              </w:divBdr>
                              <w:divsChild>
                                <w:div w:id="1388802149">
                                  <w:marLeft w:val="0"/>
                                  <w:marRight w:val="0"/>
                                  <w:marTop w:val="0"/>
                                  <w:marBottom w:val="0"/>
                                  <w:divBdr>
                                    <w:top w:val="none" w:sz="0" w:space="0" w:color="auto"/>
                                    <w:left w:val="none" w:sz="0" w:space="0" w:color="auto"/>
                                    <w:bottom w:val="none" w:sz="0" w:space="0" w:color="auto"/>
                                    <w:right w:val="none" w:sz="0" w:space="0" w:color="auto"/>
                                  </w:divBdr>
                                  <w:divsChild>
                                    <w:div w:id="43714280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9373193">
              <w:marLeft w:val="0"/>
              <w:marRight w:val="0"/>
              <w:marTop w:val="0"/>
              <w:marBottom w:val="150"/>
              <w:divBdr>
                <w:top w:val="none" w:sz="0" w:space="0" w:color="auto"/>
                <w:left w:val="none" w:sz="0" w:space="0" w:color="auto"/>
                <w:bottom w:val="none" w:sz="0" w:space="0" w:color="auto"/>
                <w:right w:val="none" w:sz="0" w:space="0" w:color="auto"/>
              </w:divBdr>
              <w:divsChild>
                <w:div w:id="1039084697">
                  <w:marLeft w:val="0"/>
                  <w:marRight w:val="0"/>
                  <w:marTop w:val="0"/>
                  <w:marBottom w:val="0"/>
                  <w:divBdr>
                    <w:top w:val="none" w:sz="0" w:space="0" w:color="auto"/>
                    <w:left w:val="none" w:sz="0" w:space="0" w:color="auto"/>
                    <w:bottom w:val="none" w:sz="0" w:space="0" w:color="auto"/>
                    <w:right w:val="none" w:sz="0" w:space="0" w:color="auto"/>
                  </w:divBdr>
                </w:div>
              </w:divsChild>
            </w:div>
            <w:div w:id="358623798">
              <w:marLeft w:val="0"/>
              <w:marRight w:val="0"/>
              <w:marTop w:val="0"/>
              <w:marBottom w:val="150"/>
              <w:divBdr>
                <w:top w:val="none" w:sz="0" w:space="0" w:color="auto"/>
                <w:left w:val="none" w:sz="0" w:space="0" w:color="auto"/>
                <w:bottom w:val="none" w:sz="0" w:space="0" w:color="auto"/>
                <w:right w:val="none" w:sz="0" w:space="0" w:color="auto"/>
              </w:divBdr>
              <w:divsChild>
                <w:div w:id="1066227215">
                  <w:marLeft w:val="0"/>
                  <w:marRight w:val="0"/>
                  <w:marTop w:val="0"/>
                  <w:marBottom w:val="0"/>
                  <w:divBdr>
                    <w:top w:val="none" w:sz="0" w:space="0" w:color="auto"/>
                    <w:left w:val="none" w:sz="0" w:space="0" w:color="auto"/>
                    <w:bottom w:val="none" w:sz="0" w:space="0" w:color="auto"/>
                    <w:right w:val="none" w:sz="0" w:space="0" w:color="auto"/>
                  </w:divBdr>
                </w:div>
              </w:divsChild>
            </w:div>
            <w:div w:id="295643359">
              <w:marLeft w:val="0"/>
              <w:marRight w:val="0"/>
              <w:marTop w:val="0"/>
              <w:marBottom w:val="150"/>
              <w:divBdr>
                <w:top w:val="none" w:sz="0" w:space="0" w:color="auto"/>
                <w:left w:val="none" w:sz="0" w:space="0" w:color="auto"/>
                <w:bottom w:val="none" w:sz="0" w:space="0" w:color="auto"/>
                <w:right w:val="none" w:sz="0" w:space="0" w:color="auto"/>
              </w:divBdr>
              <w:divsChild>
                <w:div w:id="1230993647">
                  <w:marLeft w:val="0"/>
                  <w:marRight w:val="0"/>
                  <w:marTop w:val="300"/>
                  <w:marBottom w:val="300"/>
                  <w:divBdr>
                    <w:top w:val="none" w:sz="0" w:space="0" w:color="auto"/>
                    <w:left w:val="none" w:sz="0" w:space="0" w:color="auto"/>
                    <w:bottom w:val="none" w:sz="0" w:space="0" w:color="auto"/>
                    <w:right w:val="none" w:sz="0" w:space="0" w:color="auto"/>
                  </w:divBdr>
                  <w:divsChild>
                    <w:div w:id="1732997352">
                      <w:marLeft w:val="0"/>
                      <w:marRight w:val="0"/>
                      <w:marTop w:val="0"/>
                      <w:marBottom w:val="0"/>
                      <w:divBdr>
                        <w:top w:val="none" w:sz="0" w:space="0" w:color="auto"/>
                        <w:left w:val="none" w:sz="0" w:space="0" w:color="auto"/>
                        <w:bottom w:val="none" w:sz="0" w:space="0" w:color="auto"/>
                        <w:right w:val="none" w:sz="0" w:space="0" w:color="auto"/>
                      </w:divBdr>
                    </w:div>
                    <w:div w:id="839780248">
                      <w:marLeft w:val="0"/>
                      <w:marRight w:val="0"/>
                      <w:marTop w:val="0"/>
                      <w:marBottom w:val="0"/>
                      <w:divBdr>
                        <w:top w:val="none" w:sz="0" w:space="0" w:color="auto"/>
                        <w:left w:val="none" w:sz="0" w:space="0" w:color="auto"/>
                        <w:bottom w:val="none" w:sz="0" w:space="0" w:color="auto"/>
                        <w:right w:val="none" w:sz="0" w:space="0" w:color="auto"/>
                      </w:divBdr>
                      <w:divsChild>
                        <w:div w:id="1404109829">
                          <w:marLeft w:val="0"/>
                          <w:marRight w:val="0"/>
                          <w:marTop w:val="0"/>
                          <w:marBottom w:val="0"/>
                          <w:divBdr>
                            <w:top w:val="none" w:sz="0" w:space="0" w:color="auto"/>
                            <w:left w:val="none" w:sz="0" w:space="0" w:color="auto"/>
                            <w:bottom w:val="none" w:sz="0" w:space="0" w:color="auto"/>
                            <w:right w:val="none" w:sz="0" w:space="0" w:color="auto"/>
                          </w:divBdr>
                          <w:divsChild>
                            <w:div w:id="816335852">
                              <w:marLeft w:val="0"/>
                              <w:marRight w:val="0"/>
                              <w:marTop w:val="0"/>
                              <w:marBottom w:val="0"/>
                              <w:divBdr>
                                <w:top w:val="none" w:sz="0" w:space="0" w:color="auto"/>
                                <w:left w:val="none" w:sz="0" w:space="0" w:color="auto"/>
                                <w:bottom w:val="none" w:sz="0" w:space="0" w:color="auto"/>
                                <w:right w:val="none" w:sz="0" w:space="0" w:color="auto"/>
                              </w:divBdr>
                            </w:div>
                            <w:div w:id="1120995941">
                              <w:marLeft w:val="0"/>
                              <w:marRight w:val="0"/>
                              <w:marTop w:val="0"/>
                              <w:marBottom w:val="0"/>
                              <w:divBdr>
                                <w:top w:val="none" w:sz="0" w:space="0" w:color="auto"/>
                                <w:left w:val="none" w:sz="0" w:space="0" w:color="auto"/>
                                <w:bottom w:val="none" w:sz="0" w:space="0" w:color="auto"/>
                                <w:right w:val="none" w:sz="0" w:space="0" w:color="auto"/>
                              </w:divBdr>
                              <w:divsChild>
                                <w:div w:id="589240146">
                                  <w:marLeft w:val="0"/>
                                  <w:marRight w:val="0"/>
                                  <w:marTop w:val="0"/>
                                  <w:marBottom w:val="0"/>
                                  <w:divBdr>
                                    <w:top w:val="none" w:sz="0" w:space="0" w:color="auto"/>
                                    <w:left w:val="none" w:sz="0" w:space="0" w:color="auto"/>
                                    <w:bottom w:val="none" w:sz="0" w:space="0" w:color="auto"/>
                                    <w:right w:val="none" w:sz="0" w:space="0" w:color="auto"/>
                                  </w:divBdr>
                                  <w:divsChild>
                                    <w:div w:id="1260527355">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462750">
              <w:marLeft w:val="0"/>
              <w:marRight w:val="0"/>
              <w:marTop w:val="0"/>
              <w:marBottom w:val="150"/>
              <w:divBdr>
                <w:top w:val="none" w:sz="0" w:space="0" w:color="auto"/>
                <w:left w:val="none" w:sz="0" w:space="0" w:color="auto"/>
                <w:bottom w:val="none" w:sz="0" w:space="0" w:color="auto"/>
                <w:right w:val="none" w:sz="0" w:space="0" w:color="auto"/>
              </w:divBdr>
              <w:divsChild>
                <w:div w:id="314990661">
                  <w:marLeft w:val="0"/>
                  <w:marRight w:val="0"/>
                  <w:marTop w:val="0"/>
                  <w:marBottom w:val="0"/>
                  <w:divBdr>
                    <w:top w:val="none" w:sz="0" w:space="0" w:color="auto"/>
                    <w:left w:val="none" w:sz="0" w:space="0" w:color="auto"/>
                    <w:bottom w:val="none" w:sz="0" w:space="0" w:color="auto"/>
                    <w:right w:val="none" w:sz="0" w:space="0" w:color="auto"/>
                  </w:divBdr>
                </w:div>
              </w:divsChild>
            </w:div>
            <w:div w:id="717894276">
              <w:marLeft w:val="0"/>
              <w:marRight w:val="0"/>
              <w:marTop w:val="0"/>
              <w:marBottom w:val="150"/>
              <w:divBdr>
                <w:top w:val="none" w:sz="0" w:space="0" w:color="auto"/>
                <w:left w:val="none" w:sz="0" w:space="0" w:color="auto"/>
                <w:bottom w:val="none" w:sz="0" w:space="0" w:color="auto"/>
                <w:right w:val="none" w:sz="0" w:space="0" w:color="auto"/>
              </w:divBdr>
              <w:divsChild>
                <w:div w:id="387997941">
                  <w:marLeft w:val="0"/>
                  <w:marRight w:val="0"/>
                  <w:marTop w:val="0"/>
                  <w:marBottom w:val="0"/>
                  <w:divBdr>
                    <w:top w:val="none" w:sz="0" w:space="0" w:color="auto"/>
                    <w:left w:val="none" w:sz="0" w:space="0" w:color="auto"/>
                    <w:bottom w:val="none" w:sz="0" w:space="0" w:color="auto"/>
                    <w:right w:val="none" w:sz="0" w:space="0" w:color="auto"/>
                  </w:divBdr>
                </w:div>
              </w:divsChild>
            </w:div>
            <w:div w:id="1322387961">
              <w:marLeft w:val="0"/>
              <w:marRight w:val="0"/>
              <w:marTop w:val="0"/>
              <w:marBottom w:val="150"/>
              <w:divBdr>
                <w:top w:val="none" w:sz="0" w:space="0" w:color="auto"/>
                <w:left w:val="none" w:sz="0" w:space="0" w:color="auto"/>
                <w:bottom w:val="none" w:sz="0" w:space="0" w:color="auto"/>
                <w:right w:val="none" w:sz="0" w:space="0" w:color="auto"/>
              </w:divBdr>
              <w:divsChild>
                <w:div w:id="29256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21605">
          <w:marLeft w:val="0"/>
          <w:marRight w:val="0"/>
          <w:marTop w:val="0"/>
          <w:marBottom w:val="0"/>
          <w:divBdr>
            <w:top w:val="none" w:sz="0" w:space="0" w:color="auto"/>
            <w:left w:val="none" w:sz="0" w:space="0" w:color="auto"/>
            <w:bottom w:val="none" w:sz="0" w:space="0" w:color="auto"/>
            <w:right w:val="none" w:sz="0" w:space="0" w:color="auto"/>
          </w:divBdr>
        </w:div>
      </w:divsChild>
    </w:div>
    <w:div w:id="53429093">
      <w:bodyDiv w:val="1"/>
      <w:marLeft w:val="0"/>
      <w:marRight w:val="0"/>
      <w:marTop w:val="0"/>
      <w:marBottom w:val="0"/>
      <w:divBdr>
        <w:top w:val="none" w:sz="0" w:space="0" w:color="auto"/>
        <w:left w:val="none" w:sz="0" w:space="0" w:color="auto"/>
        <w:bottom w:val="none" w:sz="0" w:space="0" w:color="auto"/>
        <w:right w:val="none" w:sz="0" w:space="0" w:color="auto"/>
      </w:divBdr>
      <w:divsChild>
        <w:div w:id="203568022">
          <w:marLeft w:val="0"/>
          <w:marRight w:val="0"/>
          <w:marTop w:val="0"/>
          <w:marBottom w:val="376"/>
          <w:divBdr>
            <w:top w:val="none" w:sz="0" w:space="0" w:color="auto"/>
            <w:left w:val="none" w:sz="0" w:space="0" w:color="auto"/>
            <w:bottom w:val="none" w:sz="0" w:space="0" w:color="auto"/>
            <w:right w:val="none" w:sz="0" w:space="0" w:color="auto"/>
          </w:divBdr>
          <w:divsChild>
            <w:div w:id="689917671">
              <w:marLeft w:val="0"/>
              <w:marRight w:val="188"/>
              <w:marTop w:val="0"/>
              <w:marBottom w:val="0"/>
              <w:divBdr>
                <w:top w:val="none" w:sz="0" w:space="0" w:color="auto"/>
                <w:left w:val="none" w:sz="0" w:space="0" w:color="auto"/>
                <w:bottom w:val="none" w:sz="0" w:space="0" w:color="auto"/>
                <w:right w:val="none" w:sz="0" w:space="0" w:color="auto"/>
              </w:divBdr>
              <w:divsChild>
                <w:div w:id="76364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29845">
      <w:bodyDiv w:val="1"/>
      <w:marLeft w:val="0"/>
      <w:marRight w:val="0"/>
      <w:marTop w:val="0"/>
      <w:marBottom w:val="0"/>
      <w:divBdr>
        <w:top w:val="none" w:sz="0" w:space="0" w:color="auto"/>
        <w:left w:val="none" w:sz="0" w:space="0" w:color="auto"/>
        <w:bottom w:val="none" w:sz="0" w:space="0" w:color="auto"/>
        <w:right w:val="none" w:sz="0" w:space="0" w:color="auto"/>
      </w:divBdr>
    </w:div>
    <w:div w:id="53478427">
      <w:bodyDiv w:val="1"/>
      <w:marLeft w:val="0"/>
      <w:marRight w:val="0"/>
      <w:marTop w:val="0"/>
      <w:marBottom w:val="0"/>
      <w:divBdr>
        <w:top w:val="none" w:sz="0" w:space="0" w:color="auto"/>
        <w:left w:val="none" w:sz="0" w:space="0" w:color="auto"/>
        <w:bottom w:val="none" w:sz="0" w:space="0" w:color="auto"/>
        <w:right w:val="none" w:sz="0" w:space="0" w:color="auto"/>
      </w:divBdr>
    </w:div>
    <w:div w:id="53815818">
      <w:bodyDiv w:val="1"/>
      <w:marLeft w:val="0"/>
      <w:marRight w:val="0"/>
      <w:marTop w:val="0"/>
      <w:marBottom w:val="0"/>
      <w:divBdr>
        <w:top w:val="none" w:sz="0" w:space="0" w:color="auto"/>
        <w:left w:val="none" w:sz="0" w:space="0" w:color="auto"/>
        <w:bottom w:val="none" w:sz="0" w:space="0" w:color="auto"/>
        <w:right w:val="none" w:sz="0" w:space="0" w:color="auto"/>
      </w:divBdr>
      <w:divsChild>
        <w:div w:id="337198658">
          <w:marLeft w:val="-125"/>
          <w:marRight w:val="-125"/>
          <w:marTop w:val="0"/>
          <w:marBottom w:val="376"/>
          <w:divBdr>
            <w:top w:val="none" w:sz="0" w:space="0" w:color="auto"/>
            <w:left w:val="none" w:sz="0" w:space="0" w:color="auto"/>
            <w:bottom w:val="none" w:sz="0" w:space="0" w:color="auto"/>
            <w:right w:val="none" w:sz="0" w:space="0" w:color="auto"/>
          </w:divBdr>
        </w:div>
      </w:divsChild>
    </w:div>
    <w:div w:id="54017006">
      <w:bodyDiv w:val="1"/>
      <w:marLeft w:val="0"/>
      <w:marRight w:val="0"/>
      <w:marTop w:val="0"/>
      <w:marBottom w:val="0"/>
      <w:divBdr>
        <w:top w:val="none" w:sz="0" w:space="0" w:color="auto"/>
        <w:left w:val="none" w:sz="0" w:space="0" w:color="auto"/>
        <w:bottom w:val="none" w:sz="0" w:space="0" w:color="auto"/>
        <w:right w:val="none" w:sz="0" w:space="0" w:color="auto"/>
      </w:divBdr>
      <w:divsChild>
        <w:div w:id="317731073">
          <w:marLeft w:val="0"/>
          <w:marRight w:val="330"/>
          <w:marTop w:val="0"/>
          <w:marBottom w:val="300"/>
          <w:divBdr>
            <w:top w:val="single" w:sz="6" w:space="0" w:color="999999"/>
            <w:left w:val="single" w:sz="6" w:space="0" w:color="999999"/>
            <w:bottom w:val="single" w:sz="6" w:space="0" w:color="999999"/>
            <w:right w:val="single" w:sz="6" w:space="0" w:color="999999"/>
          </w:divBdr>
          <w:divsChild>
            <w:div w:id="327438379">
              <w:marLeft w:val="0"/>
              <w:marRight w:val="0"/>
              <w:marTop w:val="0"/>
              <w:marBottom w:val="0"/>
              <w:divBdr>
                <w:top w:val="single" w:sz="6" w:space="0" w:color="999999"/>
                <w:left w:val="single" w:sz="6" w:space="0" w:color="999999"/>
                <w:bottom w:val="single" w:sz="6" w:space="0" w:color="999999"/>
                <w:right w:val="single" w:sz="6" w:space="0" w:color="999999"/>
              </w:divBdr>
            </w:div>
            <w:div w:id="592933238">
              <w:marLeft w:val="0"/>
              <w:marRight w:val="0"/>
              <w:marTop w:val="0"/>
              <w:marBottom w:val="0"/>
              <w:divBdr>
                <w:top w:val="single" w:sz="6" w:space="0" w:color="999999"/>
                <w:left w:val="single" w:sz="6" w:space="0" w:color="999999"/>
                <w:bottom w:val="single" w:sz="6" w:space="0" w:color="999999"/>
                <w:right w:val="single" w:sz="6" w:space="0" w:color="999999"/>
              </w:divBdr>
            </w:div>
            <w:div w:id="693380809">
              <w:marLeft w:val="0"/>
              <w:marRight w:val="0"/>
              <w:marTop w:val="0"/>
              <w:marBottom w:val="0"/>
              <w:divBdr>
                <w:top w:val="single" w:sz="6" w:space="0" w:color="999999"/>
                <w:left w:val="single" w:sz="6" w:space="0" w:color="999999"/>
                <w:bottom w:val="single" w:sz="6" w:space="0" w:color="999999"/>
                <w:right w:val="single" w:sz="6" w:space="0" w:color="999999"/>
              </w:divBdr>
            </w:div>
          </w:divsChild>
        </w:div>
      </w:divsChild>
    </w:div>
    <w:div w:id="54282222">
      <w:bodyDiv w:val="1"/>
      <w:marLeft w:val="0"/>
      <w:marRight w:val="0"/>
      <w:marTop w:val="0"/>
      <w:marBottom w:val="0"/>
      <w:divBdr>
        <w:top w:val="none" w:sz="0" w:space="0" w:color="auto"/>
        <w:left w:val="none" w:sz="0" w:space="0" w:color="auto"/>
        <w:bottom w:val="none" w:sz="0" w:space="0" w:color="auto"/>
        <w:right w:val="none" w:sz="0" w:space="0" w:color="auto"/>
      </w:divBdr>
    </w:div>
    <w:div w:id="54593843">
      <w:bodyDiv w:val="1"/>
      <w:marLeft w:val="0"/>
      <w:marRight w:val="0"/>
      <w:marTop w:val="0"/>
      <w:marBottom w:val="0"/>
      <w:divBdr>
        <w:top w:val="none" w:sz="0" w:space="0" w:color="auto"/>
        <w:left w:val="none" w:sz="0" w:space="0" w:color="auto"/>
        <w:bottom w:val="none" w:sz="0" w:space="0" w:color="auto"/>
        <w:right w:val="none" w:sz="0" w:space="0" w:color="auto"/>
      </w:divBdr>
    </w:div>
    <w:div w:id="55202072">
      <w:bodyDiv w:val="1"/>
      <w:marLeft w:val="0"/>
      <w:marRight w:val="0"/>
      <w:marTop w:val="0"/>
      <w:marBottom w:val="0"/>
      <w:divBdr>
        <w:top w:val="none" w:sz="0" w:space="0" w:color="auto"/>
        <w:left w:val="none" w:sz="0" w:space="0" w:color="auto"/>
        <w:bottom w:val="none" w:sz="0" w:space="0" w:color="auto"/>
        <w:right w:val="none" w:sz="0" w:space="0" w:color="auto"/>
      </w:divBdr>
      <w:divsChild>
        <w:div w:id="464660026">
          <w:marLeft w:val="0"/>
          <w:marRight w:val="0"/>
          <w:marTop w:val="0"/>
          <w:marBottom w:val="0"/>
          <w:divBdr>
            <w:top w:val="none" w:sz="0" w:space="0" w:color="auto"/>
            <w:left w:val="none" w:sz="0" w:space="0" w:color="auto"/>
            <w:bottom w:val="none" w:sz="0" w:space="0" w:color="auto"/>
            <w:right w:val="none" w:sz="0" w:space="0" w:color="auto"/>
          </w:divBdr>
          <w:divsChild>
            <w:div w:id="121921937">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 w:id="55251859">
      <w:bodyDiv w:val="1"/>
      <w:marLeft w:val="0"/>
      <w:marRight w:val="0"/>
      <w:marTop w:val="0"/>
      <w:marBottom w:val="0"/>
      <w:divBdr>
        <w:top w:val="none" w:sz="0" w:space="0" w:color="auto"/>
        <w:left w:val="none" w:sz="0" w:space="0" w:color="auto"/>
        <w:bottom w:val="none" w:sz="0" w:space="0" w:color="auto"/>
        <w:right w:val="none" w:sz="0" w:space="0" w:color="auto"/>
      </w:divBdr>
      <w:divsChild>
        <w:div w:id="505678191">
          <w:marLeft w:val="0"/>
          <w:marRight w:val="0"/>
          <w:marTop w:val="0"/>
          <w:marBottom w:val="300"/>
          <w:divBdr>
            <w:top w:val="none" w:sz="0" w:space="0" w:color="auto"/>
            <w:left w:val="none" w:sz="0" w:space="0" w:color="auto"/>
            <w:bottom w:val="single" w:sz="6" w:space="5" w:color="000000"/>
            <w:right w:val="none" w:sz="0" w:space="0" w:color="auto"/>
          </w:divBdr>
        </w:div>
      </w:divsChild>
    </w:div>
    <w:div w:id="55400976">
      <w:bodyDiv w:val="1"/>
      <w:marLeft w:val="0"/>
      <w:marRight w:val="0"/>
      <w:marTop w:val="0"/>
      <w:marBottom w:val="0"/>
      <w:divBdr>
        <w:top w:val="none" w:sz="0" w:space="0" w:color="auto"/>
        <w:left w:val="none" w:sz="0" w:space="0" w:color="auto"/>
        <w:bottom w:val="none" w:sz="0" w:space="0" w:color="auto"/>
        <w:right w:val="none" w:sz="0" w:space="0" w:color="auto"/>
      </w:divBdr>
      <w:divsChild>
        <w:div w:id="381635346">
          <w:marLeft w:val="0"/>
          <w:marRight w:val="0"/>
          <w:marTop w:val="0"/>
          <w:marBottom w:val="0"/>
          <w:divBdr>
            <w:top w:val="none" w:sz="0" w:space="0" w:color="auto"/>
            <w:left w:val="none" w:sz="0" w:space="0" w:color="auto"/>
            <w:bottom w:val="none" w:sz="0" w:space="0" w:color="auto"/>
            <w:right w:val="none" w:sz="0" w:space="0" w:color="auto"/>
          </w:divBdr>
        </w:div>
        <w:div w:id="528492113">
          <w:marLeft w:val="0"/>
          <w:marRight w:val="0"/>
          <w:marTop w:val="0"/>
          <w:marBottom w:val="0"/>
          <w:divBdr>
            <w:top w:val="none" w:sz="0" w:space="0" w:color="auto"/>
            <w:left w:val="none" w:sz="0" w:space="0" w:color="auto"/>
            <w:bottom w:val="none" w:sz="0" w:space="0" w:color="auto"/>
            <w:right w:val="none" w:sz="0" w:space="0" w:color="auto"/>
          </w:divBdr>
        </w:div>
      </w:divsChild>
    </w:div>
    <w:div w:id="55671044">
      <w:bodyDiv w:val="1"/>
      <w:marLeft w:val="0"/>
      <w:marRight w:val="0"/>
      <w:marTop w:val="0"/>
      <w:marBottom w:val="0"/>
      <w:divBdr>
        <w:top w:val="none" w:sz="0" w:space="0" w:color="auto"/>
        <w:left w:val="none" w:sz="0" w:space="0" w:color="auto"/>
        <w:bottom w:val="none" w:sz="0" w:space="0" w:color="auto"/>
        <w:right w:val="none" w:sz="0" w:space="0" w:color="auto"/>
      </w:divBdr>
    </w:div>
    <w:div w:id="55781871">
      <w:bodyDiv w:val="1"/>
      <w:marLeft w:val="0"/>
      <w:marRight w:val="0"/>
      <w:marTop w:val="0"/>
      <w:marBottom w:val="0"/>
      <w:divBdr>
        <w:top w:val="none" w:sz="0" w:space="0" w:color="auto"/>
        <w:left w:val="none" w:sz="0" w:space="0" w:color="auto"/>
        <w:bottom w:val="none" w:sz="0" w:space="0" w:color="auto"/>
        <w:right w:val="none" w:sz="0" w:space="0" w:color="auto"/>
      </w:divBdr>
    </w:div>
    <w:div w:id="56362257">
      <w:bodyDiv w:val="1"/>
      <w:marLeft w:val="0"/>
      <w:marRight w:val="0"/>
      <w:marTop w:val="0"/>
      <w:marBottom w:val="0"/>
      <w:divBdr>
        <w:top w:val="none" w:sz="0" w:space="0" w:color="auto"/>
        <w:left w:val="none" w:sz="0" w:space="0" w:color="auto"/>
        <w:bottom w:val="none" w:sz="0" w:space="0" w:color="auto"/>
        <w:right w:val="none" w:sz="0" w:space="0" w:color="auto"/>
      </w:divBdr>
    </w:div>
    <w:div w:id="56588438">
      <w:bodyDiv w:val="1"/>
      <w:marLeft w:val="0"/>
      <w:marRight w:val="0"/>
      <w:marTop w:val="0"/>
      <w:marBottom w:val="0"/>
      <w:divBdr>
        <w:top w:val="none" w:sz="0" w:space="0" w:color="auto"/>
        <w:left w:val="none" w:sz="0" w:space="0" w:color="auto"/>
        <w:bottom w:val="none" w:sz="0" w:space="0" w:color="auto"/>
        <w:right w:val="none" w:sz="0" w:space="0" w:color="auto"/>
      </w:divBdr>
      <w:divsChild>
        <w:div w:id="1881428558">
          <w:marLeft w:val="-225"/>
          <w:marRight w:val="-225"/>
          <w:marTop w:val="0"/>
          <w:marBottom w:val="0"/>
          <w:divBdr>
            <w:top w:val="none" w:sz="0" w:space="0" w:color="auto"/>
            <w:left w:val="none" w:sz="0" w:space="0" w:color="auto"/>
            <w:bottom w:val="none" w:sz="0" w:space="0" w:color="auto"/>
            <w:right w:val="none" w:sz="0" w:space="0" w:color="auto"/>
          </w:divBdr>
          <w:divsChild>
            <w:div w:id="344982518">
              <w:marLeft w:val="0"/>
              <w:marRight w:val="0"/>
              <w:marTop w:val="0"/>
              <w:marBottom w:val="0"/>
              <w:divBdr>
                <w:top w:val="none" w:sz="0" w:space="0" w:color="auto"/>
                <w:left w:val="none" w:sz="0" w:space="0" w:color="auto"/>
                <w:bottom w:val="none" w:sz="0" w:space="0" w:color="auto"/>
                <w:right w:val="none" w:sz="0" w:space="0" w:color="auto"/>
              </w:divBdr>
              <w:divsChild>
                <w:div w:id="624773246">
                  <w:marLeft w:val="-225"/>
                  <w:marRight w:val="-225"/>
                  <w:marTop w:val="0"/>
                  <w:marBottom w:val="0"/>
                  <w:divBdr>
                    <w:top w:val="none" w:sz="0" w:space="0" w:color="auto"/>
                    <w:left w:val="none" w:sz="0" w:space="0" w:color="auto"/>
                    <w:bottom w:val="none" w:sz="0" w:space="0" w:color="auto"/>
                    <w:right w:val="none" w:sz="0" w:space="0" w:color="auto"/>
                  </w:divBdr>
                  <w:divsChild>
                    <w:div w:id="30979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525895">
          <w:marLeft w:val="-225"/>
          <w:marRight w:val="-225"/>
          <w:marTop w:val="0"/>
          <w:marBottom w:val="0"/>
          <w:divBdr>
            <w:top w:val="none" w:sz="0" w:space="0" w:color="auto"/>
            <w:left w:val="none" w:sz="0" w:space="0" w:color="auto"/>
            <w:bottom w:val="none" w:sz="0" w:space="0" w:color="auto"/>
            <w:right w:val="none" w:sz="0" w:space="0" w:color="auto"/>
          </w:divBdr>
          <w:divsChild>
            <w:div w:id="1052466254">
              <w:marLeft w:val="0"/>
              <w:marRight w:val="0"/>
              <w:marTop w:val="0"/>
              <w:marBottom w:val="0"/>
              <w:divBdr>
                <w:top w:val="none" w:sz="0" w:space="0" w:color="auto"/>
                <w:left w:val="none" w:sz="0" w:space="0" w:color="auto"/>
                <w:bottom w:val="none" w:sz="0" w:space="0" w:color="auto"/>
                <w:right w:val="none" w:sz="0" w:space="0" w:color="auto"/>
              </w:divBdr>
              <w:divsChild>
                <w:div w:id="2078891483">
                  <w:marLeft w:val="0"/>
                  <w:marRight w:val="0"/>
                  <w:marTop w:val="0"/>
                  <w:marBottom w:val="0"/>
                  <w:divBdr>
                    <w:top w:val="none" w:sz="0" w:space="0" w:color="auto"/>
                    <w:left w:val="none" w:sz="0" w:space="0" w:color="auto"/>
                    <w:bottom w:val="none" w:sz="0" w:space="0" w:color="auto"/>
                    <w:right w:val="none" w:sz="0" w:space="0" w:color="auto"/>
                  </w:divBdr>
                  <w:divsChild>
                    <w:div w:id="27502023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438452096">
          <w:marLeft w:val="-225"/>
          <w:marRight w:val="-225"/>
          <w:marTop w:val="0"/>
          <w:marBottom w:val="0"/>
          <w:divBdr>
            <w:top w:val="none" w:sz="0" w:space="0" w:color="auto"/>
            <w:left w:val="none" w:sz="0" w:space="0" w:color="auto"/>
            <w:bottom w:val="none" w:sz="0" w:space="0" w:color="auto"/>
            <w:right w:val="none" w:sz="0" w:space="0" w:color="auto"/>
          </w:divBdr>
          <w:divsChild>
            <w:div w:id="896667197">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56979902">
      <w:bodyDiv w:val="1"/>
      <w:marLeft w:val="0"/>
      <w:marRight w:val="0"/>
      <w:marTop w:val="0"/>
      <w:marBottom w:val="0"/>
      <w:divBdr>
        <w:top w:val="none" w:sz="0" w:space="0" w:color="auto"/>
        <w:left w:val="none" w:sz="0" w:space="0" w:color="auto"/>
        <w:bottom w:val="none" w:sz="0" w:space="0" w:color="auto"/>
        <w:right w:val="none" w:sz="0" w:space="0" w:color="auto"/>
      </w:divBdr>
    </w:div>
    <w:div w:id="57554327">
      <w:bodyDiv w:val="1"/>
      <w:marLeft w:val="0"/>
      <w:marRight w:val="0"/>
      <w:marTop w:val="0"/>
      <w:marBottom w:val="0"/>
      <w:divBdr>
        <w:top w:val="none" w:sz="0" w:space="0" w:color="auto"/>
        <w:left w:val="none" w:sz="0" w:space="0" w:color="auto"/>
        <w:bottom w:val="none" w:sz="0" w:space="0" w:color="auto"/>
        <w:right w:val="none" w:sz="0" w:space="0" w:color="auto"/>
      </w:divBdr>
      <w:divsChild>
        <w:div w:id="353653167">
          <w:marLeft w:val="0"/>
          <w:marRight w:val="0"/>
          <w:marTop w:val="0"/>
          <w:marBottom w:val="450"/>
          <w:divBdr>
            <w:top w:val="none" w:sz="0" w:space="0" w:color="auto"/>
            <w:left w:val="none" w:sz="0" w:space="0" w:color="auto"/>
            <w:bottom w:val="none" w:sz="0" w:space="0" w:color="auto"/>
            <w:right w:val="none" w:sz="0" w:space="0" w:color="auto"/>
          </w:divBdr>
        </w:div>
        <w:div w:id="373426852">
          <w:marLeft w:val="0"/>
          <w:marRight w:val="0"/>
          <w:marTop w:val="0"/>
          <w:marBottom w:val="300"/>
          <w:divBdr>
            <w:top w:val="none" w:sz="0" w:space="0" w:color="auto"/>
            <w:left w:val="none" w:sz="0" w:space="0" w:color="auto"/>
            <w:bottom w:val="none" w:sz="0" w:space="0" w:color="auto"/>
            <w:right w:val="none" w:sz="0" w:space="0" w:color="auto"/>
          </w:divBdr>
        </w:div>
      </w:divsChild>
    </w:div>
    <w:div w:id="57677112">
      <w:bodyDiv w:val="1"/>
      <w:marLeft w:val="0"/>
      <w:marRight w:val="0"/>
      <w:marTop w:val="0"/>
      <w:marBottom w:val="0"/>
      <w:divBdr>
        <w:top w:val="none" w:sz="0" w:space="0" w:color="auto"/>
        <w:left w:val="none" w:sz="0" w:space="0" w:color="auto"/>
        <w:bottom w:val="none" w:sz="0" w:space="0" w:color="auto"/>
        <w:right w:val="none" w:sz="0" w:space="0" w:color="auto"/>
      </w:divBdr>
      <w:divsChild>
        <w:div w:id="36861948">
          <w:marLeft w:val="0"/>
          <w:marRight w:val="0"/>
          <w:marTop w:val="0"/>
          <w:marBottom w:val="0"/>
          <w:divBdr>
            <w:top w:val="none" w:sz="0" w:space="0" w:color="auto"/>
            <w:left w:val="none" w:sz="0" w:space="0" w:color="auto"/>
            <w:bottom w:val="none" w:sz="0" w:space="0" w:color="auto"/>
            <w:right w:val="none" w:sz="0" w:space="0" w:color="auto"/>
          </w:divBdr>
        </w:div>
        <w:div w:id="364141944">
          <w:marLeft w:val="0"/>
          <w:marRight w:val="0"/>
          <w:marTop w:val="0"/>
          <w:marBottom w:val="0"/>
          <w:divBdr>
            <w:top w:val="none" w:sz="0" w:space="0" w:color="auto"/>
            <w:left w:val="none" w:sz="0" w:space="0" w:color="auto"/>
            <w:bottom w:val="none" w:sz="0" w:space="0" w:color="auto"/>
            <w:right w:val="none" w:sz="0" w:space="0" w:color="auto"/>
          </w:divBdr>
          <w:divsChild>
            <w:div w:id="77294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48517">
      <w:bodyDiv w:val="1"/>
      <w:marLeft w:val="0"/>
      <w:marRight w:val="0"/>
      <w:marTop w:val="0"/>
      <w:marBottom w:val="0"/>
      <w:divBdr>
        <w:top w:val="none" w:sz="0" w:space="0" w:color="auto"/>
        <w:left w:val="none" w:sz="0" w:space="0" w:color="auto"/>
        <w:bottom w:val="none" w:sz="0" w:space="0" w:color="auto"/>
        <w:right w:val="none" w:sz="0" w:space="0" w:color="auto"/>
      </w:divBdr>
      <w:divsChild>
        <w:div w:id="97609061">
          <w:marLeft w:val="0"/>
          <w:marRight w:val="0"/>
          <w:marTop w:val="0"/>
          <w:marBottom w:val="0"/>
          <w:divBdr>
            <w:top w:val="none" w:sz="0" w:space="0" w:color="auto"/>
            <w:left w:val="none" w:sz="0" w:space="0" w:color="auto"/>
            <w:bottom w:val="none" w:sz="0" w:space="0" w:color="auto"/>
            <w:right w:val="none" w:sz="0" w:space="0" w:color="auto"/>
          </w:divBdr>
          <w:divsChild>
            <w:div w:id="5796052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8137377">
      <w:bodyDiv w:val="1"/>
      <w:marLeft w:val="0"/>
      <w:marRight w:val="0"/>
      <w:marTop w:val="0"/>
      <w:marBottom w:val="0"/>
      <w:divBdr>
        <w:top w:val="none" w:sz="0" w:space="0" w:color="auto"/>
        <w:left w:val="none" w:sz="0" w:space="0" w:color="auto"/>
        <w:bottom w:val="none" w:sz="0" w:space="0" w:color="auto"/>
        <w:right w:val="none" w:sz="0" w:space="0" w:color="auto"/>
      </w:divBdr>
    </w:div>
    <w:div w:id="58208829">
      <w:bodyDiv w:val="1"/>
      <w:marLeft w:val="0"/>
      <w:marRight w:val="0"/>
      <w:marTop w:val="0"/>
      <w:marBottom w:val="0"/>
      <w:divBdr>
        <w:top w:val="none" w:sz="0" w:space="0" w:color="auto"/>
        <w:left w:val="none" w:sz="0" w:space="0" w:color="auto"/>
        <w:bottom w:val="none" w:sz="0" w:space="0" w:color="auto"/>
        <w:right w:val="none" w:sz="0" w:space="0" w:color="auto"/>
      </w:divBdr>
      <w:divsChild>
        <w:div w:id="358049682">
          <w:marLeft w:val="-225"/>
          <w:marRight w:val="-225"/>
          <w:marTop w:val="0"/>
          <w:marBottom w:val="0"/>
          <w:divBdr>
            <w:top w:val="none" w:sz="0" w:space="0" w:color="auto"/>
            <w:left w:val="none" w:sz="0" w:space="0" w:color="auto"/>
            <w:bottom w:val="none" w:sz="0" w:space="0" w:color="auto"/>
            <w:right w:val="none" w:sz="0" w:space="0" w:color="auto"/>
          </w:divBdr>
          <w:divsChild>
            <w:div w:id="381440109">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58288800">
      <w:bodyDiv w:val="1"/>
      <w:marLeft w:val="0"/>
      <w:marRight w:val="0"/>
      <w:marTop w:val="0"/>
      <w:marBottom w:val="0"/>
      <w:divBdr>
        <w:top w:val="none" w:sz="0" w:space="0" w:color="auto"/>
        <w:left w:val="none" w:sz="0" w:space="0" w:color="auto"/>
        <w:bottom w:val="none" w:sz="0" w:space="0" w:color="auto"/>
        <w:right w:val="none" w:sz="0" w:space="0" w:color="auto"/>
      </w:divBdr>
      <w:divsChild>
        <w:div w:id="58403610">
          <w:marLeft w:val="0"/>
          <w:marRight w:val="0"/>
          <w:marTop w:val="0"/>
          <w:marBottom w:val="250"/>
          <w:divBdr>
            <w:top w:val="none" w:sz="0" w:space="0" w:color="auto"/>
            <w:left w:val="none" w:sz="0" w:space="0" w:color="auto"/>
            <w:bottom w:val="single" w:sz="4" w:space="4" w:color="000000"/>
            <w:right w:val="none" w:sz="0" w:space="0" w:color="auto"/>
          </w:divBdr>
        </w:div>
        <w:div w:id="375588501">
          <w:marLeft w:val="0"/>
          <w:marRight w:val="0"/>
          <w:marTop w:val="0"/>
          <w:marBottom w:val="0"/>
          <w:divBdr>
            <w:top w:val="none" w:sz="0" w:space="0" w:color="auto"/>
            <w:left w:val="none" w:sz="0" w:space="0" w:color="auto"/>
            <w:bottom w:val="none" w:sz="0" w:space="0" w:color="auto"/>
            <w:right w:val="none" w:sz="0" w:space="0" w:color="auto"/>
          </w:divBdr>
        </w:div>
        <w:div w:id="562446241">
          <w:marLeft w:val="0"/>
          <w:marRight w:val="0"/>
          <w:marTop w:val="0"/>
          <w:marBottom w:val="250"/>
          <w:divBdr>
            <w:top w:val="none" w:sz="0" w:space="0" w:color="auto"/>
            <w:left w:val="none" w:sz="0" w:space="0" w:color="auto"/>
            <w:bottom w:val="none" w:sz="0" w:space="0" w:color="auto"/>
            <w:right w:val="none" w:sz="0" w:space="0" w:color="auto"/>
          </w:divBdr>
          <w:divsChild>
            <w:div w:id="23999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81841">
      <w:bodyDiv w:val="1"/>
      <w:marLeft w:val="0"/>
      <w:marRight w:val="0"/>
      <w:marTop w:val="0"/>
      <w:marBottom w:val="0"/>
      <w:divBdr>
        <w:top w:val="none" w:sz="0" w:space="0" w:color="auto"/>
        <w:left w:val="none" w:sz="0" w:space="0" w:color="auto"/>
        <w:bottom w:val="none" w:sz="0" w:space="0" w:color="auto"/>
        <w:right w:val="none" w:sz="0" w:space="0" w:color="auto"/>
      </w:divBdr>
      <w:divsChild>
        <w:div w:id="47536302">
          <w:marLeft w:val="0"/>
          <w:marRight w:val="0"/>
          <w:marTop w:val="0"/>
          <w:marBottom w:val="300"/>
          <w:divBdr>
            <w:top w:val="none" w:sz="0" w:space="0" w:color="auto"/>
            <w:left w:val="none" w:sz="0" w:space="0" w:color="auto"/>
            <w:bottom w:val="none" w:sz="0" w:space="0" w:color="auto"/>
            <w:right w:val="none" w:sz="0" w:space="0" w:color="auto"/>
          </w:divBdr>
        </w:div>
        <w:div w:id="254947818">
          <w:marLeft w:val="15"/>
          <w:marRight w:val="225"/>
          <w:marTop w:val="0"/>
          <w:marBottom w:val="105"/>
          <w:divBdr>
            <w:top w:val="none" w:sz="0" w:space="0" w:color="auto"/>
            <w:left w:val="none" w:sz="0" w:space="0" w:color="auto"/>
            <w:bottom w:val="none" w:sz="0" w:space="0" w:color="auto"/>
            <w:right w:val="none" w:sz="0" w:space="0" w:color="auto"/>
          </w:divBdr>
          <w:divsChild>
            <w:div w:id="67144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00658">
      <w:bodyDiv w:val="1"/>
      <w:marLeft w:val="0"/>
      <w:marRight w:val="0"/>
      <w:marTop w:val="0"/>
      <w:marBottom w:val="0"/>
      <w:divBdr>
        <w:top w:val="none" w:sz="0" w:space="0" w:color="auto"/>
        <w:left w:val="none" w:sz="0" w:space="0" w:color="auto"/>
        <w:bottom w:val="none" w:sz="0" w:space="0" w:color="auto"/>
        <w:right w:val="none" w:sz="0" w:space="0" w:color="auto"/>
      </w:divBdr>
    </w:div>
    <w:div w:id="58671407">
      <w:bodyDiv w:val="1"/>
      <w:marLeft w:val="0"/>
      <w:marRight w:val="0"/>
      <w:marTop w:val="0"/>
      <w:marBottom w:val="0"/>
      <w:divBdr>
        <w:top w:val="none" w:sz="0" w:space="0" w:color="auto"/>
        <w:left w:val="none" w:sz="0" w:space="0" w:color="auto"/>
        <w:bottom w:val="none" w:sz="0" w:space="0" w:color="auto"/>
        <w:right w:val="none" w:sz="0" w:space="0" w:color="auto"/>
      </w:divBdr>
    </w:div>
    <w:div w:id="59133583">
      <w:bodyDiv w:val="1"/>
      <w:marLeft w:val="0"/>
      <w:marRight w:val="0"/>
      <w:marTop w:val="0"/>
      <w:marBottom w:val="0"/>
      <w:divBdr>
        <w:top w:val="none" w:sz="0" w:space="0" w:color="auto"/>
        <w:left w:val="none" w:sz="0" w:space="0" w:color="auto"/>
        <w:bottom w:val="none" w:sz="0" w:space="0" w:color="auto"/>
        <w:right w:val="none" w:sz="0" w:space="0" w:color="auto"/>
      </w:divBdr>
      <w:divsChild>
        <w:div w:id="64495422">
          <w:marLeft w:val="0"/>
          <w:marRight w:val="0"/>
          <w:marTop w:val="0"/>
          <w:marBottom w:val="0"/>
          <w:divBdr>
            <w:top w:val="single" w:sz="4" w:space="13" w:color="D2D2D2"/>
            <w:left w:val="none" w:sz="0" w:space="0" w:color="auto"/>
            <w:bottom w:val="none" w:sz="0" w:space="0" w:color="auto"/>
            <w:right w:val="none" w:sz="0" w:space="0" w:color="auto"/>
          </w:divBdr>
        </w:div>
        <w:div w:id="411121813">
          <w:marLeft w:val="0"/>
          <w:marRight w:val="0"/>
          <w:marTop w:val="250"/>
          <w:marBottom w:val="250"/>
          <w:divBdr>
            <w:top w:val="none" w:sz="0" w:space="0" w:color="auto"/>
            <w:left w:val="none" w:sz="0" w:space="0" w:color="auto"/>
            <w:bottom w:val="none" w:sz="0" w:space="0" w:color="auto"/>
            <w:right w:val="none" w:sz="0" w:space="0" w:color="auto"/>
          </w:divBdr>
        </w:div>
      </w:divsChild>
    </w:div>
    <w:div w:id="59138857">
      <w:bodyDiv w:val="1"/>
      <w:marLeft w:val="0"/>
      <w:marRight w:val="0"/>
      <w:marTop w:val="0"/>
      <w:marBottom w:val="0"/>
      <w:divBdr>
        <w:top w:val="none" w:sz="0" w:space="0" w:color="auto"/>
        <w:left w:val="none" w:sz="0" w:space="0" w:color="auto"/>
        <w:bottom w:val="none" w:sz="0" w:space="0" w:color="auto"/>
        <w:right w:val="none" w:sz="0" w:space="0" w:color="auto"/>
      </w:divBdr>
    </w:div>
    <w:div w:id="59181409">
      <w:bodyDiv w:val="1"/>
      <w:marLeft w:val="0"/>
      <w:marRight w:val="0"/>
      <w:marTop w:val="0"/>
      <w:marBottom w:val="0"/>
      <w:divBdr>
        <w:top w:val="none" w:sz="0" w:space="0" w:color="auto"/>
        <w:left w:val="none" w:sz="0" w:space="0" w:color="auto"/>
        <w:bottom w:val="none" w:sz="0" w:space="0" w:color="auto"/>
        <w:right w:val="none" w:sz="0" w:space="0" w:color="auto"/>
      </w:divBdr>
      <w:divsChild>
        <w:div w:id="556550350">
          <w:marLeft w:val="-225"/>
          <w:marRight w:val="-225"/>
          <w:marTop w:val="0"/>
          <w:marBottom w:val="0"/>
          <w:divBdr>
            <w:top w:val="none" w:sz="0" w:space="0" w:color="auto"/>
            <w:left w:val="none" w:sz="0" w:space="0" w:color="auto"/>
            <w:bottom w:val="none" w:sz="0" w:space="0" w:color="auto"/>
            <w:right w:val="none" w:sz="0" w:space="0" w:color="auto"/>
          </w:divBdr>
          <w:divsChild>
            <w:div w:id="103888006">
              <w:marLeft w:val="0"/>
              <w:marRight w:val="0"/>
              <w:marTop w:val="0"/>
              <w:marBottom w:val="0"/>
              <w:divBdr>
                <w:top w:val="none" w:sz="0" w:space="0" w:color="auto"/>
                <w:left w:val="none" w:sz="0" w:space="0" w:color="auto"/>
                <w:bottom w:val="none" w:sz="0" w:space="0" w:color="auto"/>
                <w:right w:val="none" w:sz="0" w:space="0" w:color="auto"/>
              </w:divBdr>
              <w:divsChild>
                <w:div w:id="1096747446">
                  <w:marLeft w:val="-225"/>
                  <w:marRight w:val="-225"/>
                  <w:marTop w:val="0"/>
                  <w:marBottom w:val="0"/>
                  <w:divBdr>
                    <w:top w:val="none" w:sz="0" w:space="0" w:color="auto"/>
                    <w:left w:val="none" w:sz="0" w:space="0" w:color="auto"/>
                    <w:bottom w:val="none" w:sz="0" w:space="0" w:color="auto"/>
                    <w:right w:val="none" w:sz="0" w:space="0" w:color="auto"/>
                  </w:divBdr>
                  <w:divsChild>
                    <w:div w:id="117456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188978">
          <w:marLeft w:val="-225"/>
          <w:marRight w:val="-225"/>
          <w:marTop w:val="0"/>
          <w:marBottom w:val="0"/>
          <w:divBdr>
            <w:top w:val="none" w:sz="0" w:space="0" w:color="auto"/>
            <w:left w:val="none" w:sz="0" w:space="0" w:color="auto"/>
            <w:bottom w:val="none" w:sz="0" w:space="0" w:color="auto"/>
            <w:right w:val="none" w:sz="0" w:space="0" w:color="auto"/>
          </w:divBdr>
          <w:divsChild>
            <w:div w:id="62601952">
              <w:marLeft w:val="0"/>
              <w:marRight w:val="0"/>
              <w:marTop w:val="0"/>
              <w:marBottom w:val="0"/>
              <w:divBdr>
                <w:top w:val="none" w:sz="0" w:space="0" w:color="auto"/>
                <w:left w:val="none" w:sz="0" w:space="0" w:color="auto"/>
                <w:bottom w:val="none" w:sz="0" w:space="0" w:color="auto"/>
                <w:right w:val="none" w:sz="0" w:space="0" w:color="auto"/>
              </w:divBdr>
              <w:divsChild>
                <w:div w:id="65694294">
                  <w:marLeft w:val="0"/>
                  <w:marRight w:val="0"/>
                  <w:marTop w:val="0"/>
                  <w:marBottom w:val="0"/>
                  <w:divBdr>
                    <w:top w:val="none" w:sz="0" w:space="0" w:color="auto"/>
                    <w:left w:val="none" w:sz="0" w:space="0" w:color="auto"/>
                    <w:bottom w:val="none" w:sz="0" w:space="0" w:color="auto"/>
                    <w:right w:val="none" w:sz="0" w:space="0" w:color="auto"/>
                  </w:divBdr>
                  <w:divsChild>
                    <w:div w:id="3906213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11177729">
              <w:marLeft w:val="1463"/>
              <w:marRight w:val="0"/>
              <w:marTop w:val="0"/>
              <w:marBottom w:val="0"/>
              <w:divBdr>
                <w:top w:val="none" w:sz="0" w:space="0" w:color="auto"/>
                <w:left w:val="none" w:sz="0" w:space="0" w:color="auto"/>
                <w:bottom w:val="none" w:sz="0" w:space="0" w:color="auto"/>
                <w:right w:val="none" w:sz="0" w:space="0" w:color="auto"/>
              </w:divBdr>
              <w:divsChild>
                <w:div w:id="87477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355160">
          <w:marLeft w:val="-225"/>
          <w:marRight w:val="-225"/>
          <w:marTop w:val="0"/>
          <w:marBottom w:val="0"/>
          <w:divBdr>
            <w:top w:val="none" w:sz="0" w:space="0" w:color="auto"/>
            <w:left w:val="none" w:sz="0" w:space="0" w:color="auto"/>
            <w:bottom w:val="none" w:sz="0" w:space="0" w:color="auto"/>
            <w:right w:val="none" w:sz="0" w:space="0" w:color="auto"/>
          </w:divBdr>
          <w:divsChild>
            <w:div w:id="709375908">
              <w:marLeft w:val="1463"/>
              <w:marRight w:val="0"/>
              <w:marTop w:val="0"/>
              <w:marBottom w:val="0"/>
              <w:divBdr>
                <w:top w:val="none" w:sz="0" w:space="0" w:color="auto"/>
                <w:left w:val="none" w:sz="0" w:space="0" w:color="auto"/>
                <w:bottom w:val="none" w:sz="0" w:space="0" w:color="auto"/>
                <w:right w:val="none" w:sz="0" w:space="0" w:color="auto"/>
              </w:divBdr>
              <w:divsChild>
                <w:div w:id="1484735304">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59330073">
      <w:bodyDiv w:val="1"/>
      <w:marLeft w:val="0"/>
      <w:marRight w:val="0"/>
      <w:marTop w:val="0"/>
      <w:marBottom w:val="0"/>
      <w:divBdr>
        <w:top w:val="none" w:sz="0" w:space="0" w:color="auto"/>
        <w:left w:val="none" w:sz="0" w:space="0" w:color="auto"/>
        <w:bottom w:val="none" w:sz="0" w:space="0" w:color="auto"/>
        <w:right w:val="none" w:sz="0" w:space="0" w:color="auto"/>
      </w:divBdr>
    </w:div>
    <w:div w:id="59333407">
      <w:bodyDiv w:val="1"/>
      <w:marLeft w:val="0"/>
      <w:marRight w:val="0"/>
      <w:marTop w:val="0"/>
      <w:marBottom w:val="0"/>
      <w:divBdr>
        <w:top w:val="none" w:sz="0" w:space="0" w:color="auto"/>
        <w:left w:val="none" w:sz="0" w:space="0" w:color="auto"/>
        <w:bottom w:val="none" w:sz="0" w:space="0" w:color="auto"/>
        <w:right w:val="none" w:sz="0" w:space="0" w:color="auto"/>
      </w:divBdr>
      <w:divsChild>
        <w:div w:id="470096023">
          <w:marLeft w:val="0"/>
          <w:marRight w:val="0"/>
          <w:marTop w:val="0"/>
          <w:marBottom w:val="300"/>
          <w:divBdr>
            <w:top w:val="none" w:sz="0" w:space="0" w:color="auto"/>
            <w:left w:val="none" w:sz="0" w:space="0" w:color="auto"/>
            <w:bottom w:val="none" w:sz="0" w:space="0" w:color="auto"/>
            <w:right w:val="none" w:sz="0" w:space="0" w:color="auto"/>
          </w:divBdr>
        </w:div>
      </w:divsChild>
    </w:div>
    <w:div w:id="59525403">
      <w:bodyDiv w:val="1"/>
      <w:marLeft w:val="0"/>
      <w:marRight w:val="0"/>
      <w:marTop w:val="0"/>
      <w:marBottom w:val="0"/>
      <w:divBdr>
        <w:top w:val="none" w:sz="0" w:space="0" w:color="auto"/>
        <w:left w:val="none" w:sz="0" w:space="0" w:color="auto"/>
        <w:bottom w:val="none" w:sz="0" w:space="0" w:color="auto"/>
        <w:right w:val="none" w:sz="0" w:space="0" w:color="auto"/>
      </w:divBdr>
      <w:divsChild>
        <w:div w:id="351036760">
          <w:marLeft w:val="0"/>
          <w:marRight w:val="0"/>
          <w:marTop w:val="0"/>
          <w:marBottom w:val="0"/>
          <w:divBdr>
            <w:top w:val="none" w:sz="0" w:space="0" w:color="auto"/>
            <w:left w:val="none" w:sz="0" w:space="0" w:color="auto"/>
            <w:bottom w:val="none" w:sz="0" w:space="0" w:color="auto"/>
            <w:right w:val="none" w:sz="0" w:space="0" w:color="auto"/>
          </w:divBdr>
        </w:div>
      </w:divsChild>
    </w:div>
    <w:div w:id="59645827">
      <w:bodyDiv w:val="1"/>
      <w:marLeft w:val="0"/>
      <w:marRight w:val="0"/>
      <w:marTop w:val="0"/>
      <w:marBottom w:val="0"/>
      <w:divBdr>
        <w:top w:val="none" w:sz="0" w:space="0" w:color="auto"/>
        <w:left w:val="none" w:sz="0" w:space="0" w:color="auto"/>
        <w:bottom w:val="none" w:sz="0" w:space="0" w:color="auto"/>
        <w:right w:val="none" w:sz="0" w:space="0" w:color="auto"/>
      </w:divBdr>
    </w:div>
    <w:div w:id="59866364">
      <w:bodyDiv w:val="1"/>
      <w:marLeft w:val="0"/>
      <w:marRight w:val="0"/>
      <w:marTop w:val="0"/>
      <w:marBottom w:val="0"/>
      <w:divBdr>
        <w:top w:val="none" w:sz="0" w:space="0" w:color="auto"/>
        <w:left w:val="none" w:sz="0" w:space="0" w:color="auto"/>
        <w:bottom w:val="none" w:sz="0" w:space="0" w:color="auto"/>
        <w:right w:val="none" w:sz="0" w:space="0" w:color="auto"/>
      </w:divBdr>
      <w:divsChild>
        <w:div w:id="1771470284">
          <w:marLeft w:val="0"/>
          <w:marRight w:val="0"/>
          <w:marTop w:val="0"/>
          <w:marBottom w:val="0"/>
          <w:divBdr>
            <w:top w:val="none" w:sz="0" w:space="0" w:color="auto"/>
            <w:left w:val="none" w:sz="0" w:space="0" w:color="auto"/>
            <w:bottom w:val="none" w:sz="0" w:space="0" w:color="auto"/>
            <w:right w:val="none" w:sz="0" w:space="0" w:color="auto"/>
          </w:divBdr>
        </w:div>
        <w:div w:id="717124235">
          <w:marLeft w:val="0"/>
          <w:marRight w:val="0"/>
          <w:marTop w:val="450"/>
          <w:marBottom w:val="435"/>
          <w:divBdr>
            <w:top w:val="none" w:sz="0" w:space="0" w:color="auto"/>
            <w:left w:val="none" w:sz="0" w:space="0" w:color="auto"/>
            <w:bottom w:val="none" w:sz="0" w:space="0" w:color="auto"/>
            <w:right w:val="none" w:sz="0" w:space="0" w:color="auto"/>
          </w:divBdr>
          <w:divsChild>
            <w:div w:id="1033994020">
              <w:marLeft w:val="0"/>
              <w:marRight w:val="0"/>
              <w:marTop w:val="0"/>
              <w:marBottom w:val="0"/>
              <w:divBdr>
                <w:top w:val="none" w:sz="0" w:space="0" w:color="auto"/>
                <w:left w:val="none" w:sz="0" w:space="0" w:color="auto"/>
                <w:bottom w:val="none" w:sz="0" w:space="0" w:color="auto"/>
                <w:right w:val="none" w:sz="0" w:space="0" w:color="auto"/>
              </w:divBdr>
              <w:divsChild>
                <w:div w:id="66725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01001">
          <w:marLeft w:val="0"/>
          <w:marRight w:val="0"/>
          <w:marTop w:val="150"/>
          <w:marBottom w:val="330"/>
          <w:divBdr>
            <w:top w:val="none" w:sz="0" w:space="0" w:color="auto"/>
            <w:left w:val="none" w:sz="0" w:space="0" w:color="auto"/>
            <w:bottom w:val="none" w:sz="0" w:space="0" w:color="auto"/>
            <w:right w:val="none" w:sz="0" w:space="0" w:color="auto"/>
          </w:divBdr>
          <w:divsChild>
            <w:div w:id="1819346855">
              <w:marLeft w:val="0"/>
              <w:marRight w:val="0"/>
              <w:marTop w:val="0"/>
              <w:marBottom w:val="0"/>
              <w:divBdr>
                <w:top w:val="none" w:sz="0" w:space="0" w:color="auto"/>
                <w:left w:val="none" w:sz="0" w:space="0" w:color="auto"/>
                <w:bottom w:val="none" w:sz="0" w:space="0" w:color="auto"/>
                <w:right w:val="none" w:sz="0" w:space="0" w:color="auto"/>
              </w:divBdr>
            </w:div>
            <w:div w:id="52494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87495">
      <w:bodyDiv w:val="1"/>
      <w:marLeft w:val="0"/>
      <w:marRight w:val="0"/>
      <w:marTop w:val="0"/>
      <w:marBottom w:val="0"/>
      <w:divBdr>
        <w:top w:val="none" w:sz="0" w:space="0" w:color="auto"/>
        <w:left w:val="none" w:sz="0" w:space="0" w:color="auto"/>
        <w:bottom w:val="none" w:sz="0" w:space="0" w:color="auto"/>
        <w:right w:val="none" w:sz="0" w:space="0" w:color="auto"/>
      </w:divBdr>
      <w:divsChild>
        <w:div w:id="175190313">
          <w:marLeft w:val="0"/>
          <w:marRight w:val="1500"/>
          <w:marTop w:val="0"/>
          <w:marBottom w:val="0"/>
          <w:divBdr>
            <w:top w:val="none" w:sz="0" w:space="0" w:color="auto"/>
            <w:left w:val="none" w:sz="0" w:space="0" w:color="auto"/>
            <w:bottom w:val="none" w:sz="0" w:space="0" w:color="auto"/>
            <w:right w:val="none" w:sz="0" w:space="0" w:color="auto"/>
          </w:divBdr>
        </w:div>
      </w:divsChild>
    </w:div>
    <w:div w:id="60177986">
      <w:bodyDiv w:val="1"/>
      <w:marLeft w:val="0"/>
      <w:marRight w:val="0"/>
      <w:marTop w:val="0"/>
      <w:marBottom w:val="0"/>
      <w:divBdr>
        <w:top w:val="none" w:sz="0" w:space="0" w:color="auto"/>
        <w:left w:val="none" w:sz="0" w:space="0" w:color="auto"/>
        <w:bottom w:val="none" w:sz="0" w:space="0" w:color="auto"/>
        <w:right w:val="none" w:sz="0" w:space="0" w:color="auto"/>
      </w:divBdr>
      <w:divsChild>
        <w:div w:id="649216305">
          <w:marLeft w:val="0"/>
          <w:marRight w:val="0"/>
          <w:marTop w:val="0"/>
          <w:marBottom w:val="0"/>
          <w:divBdr>
            <w:top w:val="none" w:sz="0" w:space="0" w:color="auto"/>
            <w:left w:val="none" w:sz="0" w:space="0" w:color="auto"/>
            <w:bottom w:val="none" w:sz="0" w:space="0" w:color="auto"/>
            <w:right w:val="none" w:sz="0" w:space="0" w:color="auto"/>
          </w:divBdr>
        </w:div>
      </w:divsChild>
    </w:div>
    <w:div w:id="60252374">
      <w:bodyDiv w:val="1"/>
      <w:marLeft w:val="0"/>
      <w:marRight w:val="0"/>
      <w:marTop w:val="0"/>
      <w:marBottom w:val="0"/>
      <w:divBdr>
        <w:top w:val="none" w:sz="0" w:space="0" w:color="auto"/>
        <w:left w:val="none" w:sz="0" w:space="0" w:color="auto"/>
        <w:bottom w:val="none" w:sz="0" w:space="0" w:color="auto"/>
        <w:right w:val="none" w:sz="0" w:space="0" w:color="auto"/>
      </w:divBdr>
      <w:divsChild>
        <w:div w:id="1186210472">
          <w:marLeft w:val="0"/>
          <w:marRight w:val="0"/>
          <w:marTop w:val="0"/>
          <w:marBottom w:val="0"/>
          <w:divBdr>
            <w:top w:val="none" w:sz="0" w:space="0" w:color="auto"/>
            <w:left w:val="none" w:sz="0" w:space="0" w:color="auto"/>
            <w:bottom w:val="none" w:sz="0" w:space="0" w:color="auto"/>
            <w:right w:val="none" w:sz="0" w:space="0" w:color="auto"/>
          </w:divBdr>
          <w:divsChild>
            <w:div w:id="609166579">
              <w:marLeft w:val="0"/>
              <w:marRight w:val="300"/>
              <w:marTop w:val="0"/>
              <w:marBottom w:val="0"/>
              <w:divBdr>
                <w:top w:val="none" w:sz="0" w:space="0" w:color="auto"/>
                <w:left w:val="none" w:sz="0" w:space="0" w:color="auto"/>
                <w:bottom w:val="none" w:sz="0" w:space="0" w:color="auto"/>
                <w:right w:val="none" w:sz="0" w:space="0" w:color="auto"/>
              </w:divBdr>
              <w:divsChild>
                <w:div w:id="336231000">
                  <w:marLeft w:val="0"/>
                  <w:marRight w:val="0"/>
                  <w:marTop w:val="0"/>
                  <w:marBottom w:val="0"/>
                  <w:divBdr>
                    <w:top w:val="none" w:sz="0" w:space="0" w:color="auto"/>
                    <w:left w:val="none" w:sz="0" w:space="0" w:color="auto"/>
                    <w:bottom w:val="none" w:sz="0" w:space="0" w:color="auto"/>
                    <w:right w:val="none" w:sz="0" w:space="0" w:color="auto"/>
                  </w:divBdr>
                </w:div>
                <w:div w:id="656880064">
                  <w:marLeft w:val="0"/>
                  <w:marRight w:val="0"/>
                  <w:marTop w:val="0"/>
                  <w:marBottom w:val="0"/>
                  <w:divBdr>
                    <w:top w:val="none" w:sz="0" w:space="0" w:color="auto"/>
                    <w:left w:val="none" w:sz="0" w:space="0" w:color="auto"/>
                    <w:bottom w:val="none" w:sz="0" w:space="0" w:color="auto"/>
                    <w:right w:val="none" w:sz="0" w:space="0" w:color="auto"/>
                  </w:divBdr>
                </w:div>
              </w:divsChild>
            </w:div>
            <w:div w:id="1489636708">
              <w:marLeft w:val="0"/>
              <w:marRight w:val="0"/>
              <w:marTop w:val="0"/>
              <w:marBottom w:val="0"/>
              <w:divBdr>
                <w:top w:val="none" w:sz="0" w:space="0" w:color="auto"/>
                <w:left w:val="none" w:sz="0" w:space="0" w:color="auto"/>
                <w:bottom w:val="none" w:sz="0" w:space="0" w:color="auto"/>
                <w:right w:val="none" w:sz="0" w:space="0" w:color="auto"/>
              </w:divBdr>
              <w:divsChild>
                <w:div w:id="265818996">
                  <w:marLeft w:val="150"/>
                  <w:marRight w:val="0"/>
                  <w:marTop w:val="0"/>
                  <w:marBottom w:val="0"/>
                  <w:divBdr>
                    <w:top w:val="none" w:sz="0" w:space="0" w:color="auto"/>
                    <w:left w:val="none" w:sz="0" w:space="0" w:color="auto"/>
                    <w:bottom w:val="none" w:sz="0" w:space="0" w:color="auto"/>
                    <w:right w:val="none" w:sz="0" w:space="0" w:color="auto"/>
                  </w:divBdr>
                </w:div>
              </w:divsChild>
            </w:div>
            <w:div w:id="1350178502">
              <w:marLeft w:val="0"/>
              <w:marRight w:val="0"/>
              <w:marTop w:val="0"/>
              <w:marBottom w:val="0"/>
              <w:divBdr>
                <w:top w:val="none" w:sz="0" w:space="0" w:color="auto"/>
                <w:left w:val="none" w:sz="0" w:space="0" w:color="auto"/>
                <w:bottom w:val="none" w:sz="0" w:space="0" w:color="auto"/>
                <w:right w:val="none" w:sz="0" w:space="0" w:color="auto"/>
              </w:divBdr>
              <w:divsChild>
                <w:div w:id="888801817">
                  <w:marLeft w:val="0"/>
                  <w:marRight w:val="0"/>
                  <w:marTop w:val="0"/>
                  <w:marBottom w:val="0"/>
                  <w:divBdr>
                    <w:top w:val="none" w:sz="0" w:space="0" w:color="auto"/>
                    <w:left w:val="none" w:sz="0" w:space="0" w:color="auto"/>
                    <w:bottom w:val="none" w:sz="0" w:space="0" w:color="auto"/>
                    <w:right w:val="none" w:sz="0" w:space="0" w:color="auto"/>
                  </w:divBdr>
                </w:div>
                <w:div w:id="1046368507">
                  <w:marLeft w:val="0"/>
                  <w:marRight w:val="0"/>
                  <w:marTop w:val="0"/>
                  <w:marBottom w:val="0"/>
                  <w:divBdr>
                    <w:top w:val="none" w:sz="0" w:space="0" w:color="auto"/>
                    <w:left w:val="none" w:sz="0" w:space="0" w:color="auto"/>
                    <w:bottom w:val="none" w:sz="0" w:space="0" w:color="auto"/>
                    <w:right w:val="none" w:sz="0" w:space="0" w:color="auto"/>
                  </w:divBdr>
                  <w:divsChild>
                    <w:div w:id="155805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31121">
          <w:marLeft w:val="0"/>
          <w:marRight w:val="0"/>
          <w:marTop w:val="0"/>
          <w:marBottom w:val="300"/>
          <w:divBdr>
            <w:top w:val="none" w:sz="0" w:space="0" w:color="auto"/>
            <w:left w:val="none" w:sz="0" w:space="0" w:color="auto"/>
            <w:bottom w:val="none" w:sz="0" w:space="0" w:color="auto"/>
            <w:right w:val="none" w:sz="0" w:space="0" w:color="auto"/>
          </w:divBdr>
          <w:divsChild>
            <w:div w:id="43454896">
              <w:marLeft w:val="0"/>
              <w:marRight w:val="0"/>
              <w:marTop w:val="0"/>
              <w:marBottom w:val="0"/>
              <w:divBdr>
                <w:top w:val="none" w:sz="0" w:space="0" w:color="auto"/>
                <w:left w:val="none" w:sz="0" w:space="0" w:color="auto"/>
                <w:bottom w:val="none" w:sz="0" w:space="0" w:color="auto"/>
                <w:right w:val="none" w:sz="0" w:space="0" w:color="auto"/>
              </w:divBdr>
              <w:divsChild>
                <w:div w:id="607200732">
                  <w:marLeft w:val="-225"/>
                  <w:marRight w:val="-225"/>
                  <w:marTop w:val="0"/>
                  <w:marBottom w:val="0"/>
                  <w:divBdr>
                    <w:top w:val="none" w:sz="0" w:space="0" w:color="auto"/>
                    <w:left w:val="none" w:sz="0" w:space="0" w:color="auto"/>
                    <w:bottom w:val="none" w:sz="0" w:space="0" w:color="auto"/>
                    <w:right w:val="none" w:sz="0" w:space="0" w:color="auto"/>
                  </w:divBdr>
                  <w:divsChild>
                    <w:div w:id="1513952628">
                      <w:marLeft w:val="0"/>
                      <w:marRight w:val="0"/>
                      <w:marTop w:val="0"/>
                      <w:marBottom w:val="0"/>
                      <w:divBdr>
                        <w:top w:val="none" w:sz="0" w:space="0" w:color="auto"/>
                        <w:left w:val="none" w:sz="0" w:space="0" w:color="auto"/>
                        <w:bottom w:val="none" w:sz="0" w:space="0" w:color="auto"/>
                        <w:right w:val="none" w:sz="0" w:space="0" w:color="auto"/>
                      </w:divBdr>
                      <w:divsChild>
                        <w:div w:id="484854368">
                          <w:marLeft w:val="0"/>
                          <w:marRight w:val="0"/>
                          <w:marTop w:val="0"/>
                          <w:marBottom w:val="0"/>
                          <w:divBdr>
                            <w:top w:val="none" w:sz="0" w:space="0" w:color="auto"/>
                            <w:left w:val="none" w:sz="0" w:space="0" w:color="auto"/>
                            <w:bottom w:val="none" w:sz="0" w:space="0" w:color="auto"/>
                            <w:right w:val="none" w:sz="0" w:space="0" w:color="auto"/>
                          </w:divBdr>
                          <w:divsChild>
                            <w:div w:id="389967237">
                              <w:marLeft w:val="0"/>
                              <w:marRight w:val="0"/>
                              <w:marTop w:val="0"/>
                              <w:marBottom w:val="0"/>
                              <w:divBdr>
                                <w:top w:val="none" w:sz="0" w:space="0" w:color="auto"/>
                                <w:left w:val="none" w:sz="0" w:space="0" w:color="auto"/>
                                <w:bottom w:val="none" w:sz="0" w:space="0" w:color="auto"/>
                                <w:right w:val="none" w:sz="0" w:space="0" w:color="auto"/>
                              </w:divBdr>
                              <w:divsChild>
                                <w:div w:id="105986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554883">
          <w:marLeft w:val="0"/>
          <w:marRight w:val="0"/>
          <w:marTop w:val="300"/>
          <w:marBottom w:val="0"/>
          <w:divBdr>
            <w:top w:val="none" w:sz="0" w:space="0" w:color="auto"/>
            <w:left w:val="none" w:sz="0" w:space="0" w:color="auto"/>
            <w:bottom w:val="none" w:sz="0" w:space="0" w:color="auto"/>
            <w:right w:val="none" w:sz="0" w:space="0" w:color="auto"/>
          </w:divBdr>
        </w:div>
      </w:divsChild>
    </w:div>
    <w:div w:id="60637262">
      <w:bodyDiv w:val="1"/>
      <w:marLeft w:val="0"/>
      <w:marRight w:val="0"/>
      <w:marTop w:val="0"/>
      <w:marBottom w:val="0"/>
      <w:divBdr>
        <w:top w:val="none" w:sz="0" w:space="0" w:color="auto"/>
        <w:left w:val="none" w:sz="0" w:space="0" w:color="auto"/>
        <w:bottom w:val="none" w:sz="0" w:space="0" w:color="auto"/>
        <w:right w:val="none" w:sz="0" w:space="0" w:color="auto"/>
      </w:divBdr>
    </w:div>
    <w:div w:id="60638652">
      <w:bodyDiv w:val="1"/>
      <w:marLeft w:val="0"/>
      <w:marRight w:val="0"/>
      <w:marTop w:val="0"/>
      <w:marBottom w:val="0"/>
      <w:divBdr>
        <w:top w:val="none" w:sz="0" w:space="0" w:color="auto"/>
        <w:left w:val="none" w:sz="0" w:space="0" w:color="auto"/>
        <w:bottom w:val="none" w:sz="0" w:space="0" w:color="auto"/>
        <w:right w:val="none" w:sz="0" w:space="0" w:color="auto"/>
      </w:divBdr>
      <w:divsChild>
        <w:div w:id="144392547">
          <w:marLeft w:val="-225"/>
          <w:marRight w:val="-225"/>
          <w:marTop w:val="0"/>
          <w:marBottom w:val="0"/>
          <w:divBdr>
            <w:top w:val="none" w:sz="0" w:space="0" w:color="auto"/>
            <w:left w:val="none" w:sz="0" w:space="0" w:color="auto"/>
            <w:bottom w:val="none" w:sz="0" w:space="0" w:color="auto"/>
            <w:right w:val="none" w:sz="0" w:space="0" w:color="auto"/>
          </w:divBdr>
          <w:divsChild>
            <w:div w:id="111218901">
              <w:marLeft w:val="0"/>
              <w:marRight w:val="0"/>
              <w:marTop w:val="150"/>
              <w:marBottom w:val="0"/>
              <w:divBdr>
                <w:top w:val="none" w:sz="0" w:space="0" w:color="auto"/>
                <w:left w:val="none" w:sz="0" w:space="0" w:color="auto"/>
                <w:bottom w:val="none" w:sz="0" w:space="0" w:color="auto"/>
                <w:right w:val="none" w:sz="0" w:space="0" w:color="auto"/>
              </w:divBdr>
            </w:div>
          </w:divsChild>
        </w:div>
        <w:div w:id="316496364">
          <w:marLeft w:val="0"/>
          <w:marRight w:val="0"/>
          <w:marTop w:val="0"/>
          <w:marBottom w:val="0"/>
          <w:divBdr>
            <w:top w:val="none" w:sz="0" w:space="0" w:color="auto"/>
            <w:left w:val="none" w:sz="0" w:space="0" w:color="auto"/>
            <w:bottom w:val="none" w:sz="0" w:space="0" w:color="auto"/>
            <w:right w:val="none" w:sz="0" w:space="0" w:color="auto"/>
          </w:divBdr>
        </w:div>
      </w:divsChild>
    </w:div>
    <w:div w:id="60906100">
      <w:bodyDiv w:val="1"/>
      <w:marLeft w:val="0"/>
      <w:marRight w:val="0"/>
      <w:marTop w:val="0"/>
      <w:marBottom w:val="0"/>
      <w:divBdr>
        <w:top w:val="none" w:sz="0" w:space="0" w:color="auto"/>
        <w:left w:val="none" w:sz="0" w:space="0" w:color="auto"/>
        <w:bottom w:val="none" w:sz="0" w:space="0" w:color="auto"/>
        <w:right w:val="none" w:sz="0" w:space="0" w:color="auto"/>
      </w:divBdr>
      <w:divsChild>
        <w:div w:id="728965659">
          <w:marLeft w:val="626"/>
          <w:marRight w:val="0"/>
          <w:marTop w:val="0"/>
          <w:marBottom w:val="0"/>
          <w:divBdr>
            <w:top w:val="none" w:sz="0" w:space="0" w:color="auto"/>
            <w:left w:val="none" w:sz="0" w:space="0" w:color="auto"/>
            <w:bottom w:val="none" w:sz="0" w:space="0" w:color="auto"/>
            <w:right w:val="none" w:sz="0" w:space="0" w:color="auto"/>
          </w:divBdr>
        </w:div>
      </w:divsChild>
    </w:div>
    <w:div w:id="61024799">
      <w:bodyDiv w:val="1"/>
      <w:marLeft w:val="0"/>
      <w:marRight w:val="0"/>
      <w:marTop w:val="0"/>
      <w:marBottom w:val="0"/>
      <w:divBdr>
        <w:top w:val="none" w:sz="0" w:space="0" w:color="auto"/>
        <w:left w:val="none" w:sz="0" w:space="0" w:color="auto"/>
        <w:bottom w:val="none" w:sz="0" w:space="0" w:color="auto"/>
        <w:right w:val="none" w:sz="0" w:space="0" w:color="auto"/>
      </w:divBdr>
      <w:divsChild>
        <w:div w:id="352997782">
          <w:marLeft w:val="0"/>
          <w:marRight w:val="0"/>
          <w:marTop w:val="0"/>
          <w:marBottom w:val="0"/>
          <w:divBdr>
            <w:top w:val="single" w:sz="2" w:space="0" w:color="E0E0E0"/>
            <w:left w:val="single" w:sz="2" w:space="0" w:color="E0E0E0"/>
            <w:bottom w:val="single" w:sz="2" w:space="0" w:color="E0E0E0"/>
            <w:right w:val="single" w:sz="2" w:space="0" w:color="E0E0E0"/>
          </w:divBdr>
        </w:div>
        <w:div w:id="43498679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1803756">
      <w:bodyDiv w:val="1"/>
      <w:marLeft w:val="0"/>
      <w:marRight w:val="0"/>
      <w:marTop w:val="0"/>
      <w:marBottom w:val="0"/>
      <w:divBdr>
        <w:top w:val="none" w:sz="0" w:space="0" w:color="auto"/>
        <w:left w:val="none" w:sz="0" w:space="0" w:color="auto"/>
        <w:bottom w:val="none" w:sz="0" w:space="0" w:color="auto"/>
        <w:right w:val="none" w:sz="0" w:space="0" w:color="auto"/>
      </w:divBdr>
      <w:divsChild>
        <w:div w:id="707025780">
          <w:marLeft w:val="0"/>
          <w:marRight w:val="0"/>
          <w:marTop w:val="0"/>
          <w:marBottom w:val="300"/>
          <w:divBdr>
            <w:top w:val="none" w:sz="0" w:space="0" w:color="auto"/>
            <w:left w:val="none" w:sz="0" w:space="0" w:color="auto"/>
            <w:bottom w:val="none" w:sz="0" w:space="0" w:color="auto"/>
            <w:right w:val="none" w:sz="0" w:space="0" w:color="auto"/>
          </w:divBdr>
        </w:div>
      </w:divsChild>
    </w:div>
    <w:div w:id="61833138">
      <w:bodyDiv w:val="1"/>
      <w:marLeft w:val="0"/>
      <w:marRight w:val="0"/>
      <w:marTop w:val="0"/>
      <w:marBottom w:val="0"/>
      <w:divBdr>
        <w:top w:val="none" w:sz="0" w:space="0" w:color="auto"/>
        <w:left w:val="none" w:sz="0" w:space="0" w:color="auto"/>
        <w:bottom w:val="none" w:sz="0" w:space="0" w:color="auto"/>
        <w:right w:val="none" w:sz="0" w:space="0" w:color="auto"/>
      </w:divBdr>
      <w:divsChild>
        <w:div w:id="88550253">
          <w:marLeft w:val="0"/>
          <w:marRight w:val="0"/>
          <w:marTop w:val="0"/>
          <w:marBottom w:val="0"/>
          <w:divBdr>
            <w:top w:val="none" w:sz="0" w:space="0" w:color="auto"/>
            <w:left w:val="none" w:sz="0" w:space="0" w:color="auto"/>
            <w:bottom w:val="none" w:sz="0" w:space="0" w:color="auto"/>
            <w:right w:val="none" w:sz="0" w:space="0" w:color="auto"/>
          </w:divBdr>
        </w:div>
        <w:div w:id="711811646">
          <w:marLeft w:val="0"/>
          <w:marRight w:val="0"/>
          <w:marTop w:val="0"/>
          <w:marBottom w:val="0"/>
          <w:divBdr>
            <w:top w:val="none" w:sz="0" w:space="0" w:color="auto"/>
            <w:left w:val="none" w:sz="0" w:space="0" w:color="auto"/>
            <w:bottom w:val="none" w:sz="0" w:space="0" w:color="auto"/>
            <w:right w:val="none" w:sz="0" w:space="0" w:color="auto"/>
          </w:divBdr>
        </w:div>
      </w:divsChild>
    </w:div>
    <w:div w:id="62022088">
      <w:bodyDiv w:val="1"/>
      <w:marLeft w:val="0"/>
      <w:marRight w:val="0"/>
      <w:marTop w:val="0"/>
      <w:marBottom w:val="0"/>
      <w:divBdr>
        <w:top w:val="none" w:sz="0" w:space="0" w:color="auto"/>
        <w:left w:val="none" w:sz="0" w:space="0" w:color="auto"/>
        <w:bottom w:val="none" w:sz="0" w:space="0" w:color="auto"/>
        <w:right w:val="none" w:sz="0" w:space="0" w:color="auto"/>
      </w:divBdr>
      <w:divsChild>
        <w:div w:id="453258196">
          <w:marLeft w:val="0"/>
          <w:marRight w:val="0"/>
          <w:marTop w:val="0"/>
          <w:marBottom w:val="0"/>
          <w:divBdr>
            <w:top w:val="none" w:sz="0" w:space="0" w:color="auto"/>
            <w:left w:val="none" w:sz="0" w:space="0" w:color="auto"/>
            <w:bottom w:val="none" w:sz="0" w:space="0" w:color="auto"/>
            <w:right w:val="none" w:sz="0" w:space="0" w:color="auto"/>
          </w:divBdr>
        </w:div>
      </w:divsChild>
    </w:div>
    <w:div w:id="62069925">
      <w:bodyDiv w:val="1"/>
      <w:marLeft w:val="0"/>
      <w:marRight w:val="0"/>
      <w:marTop w:val="0"/>
      <w:marBottom w:val="0"/>
      <w:divBdr>
        <w:top w:val="none" w:sz="0" w:space="0" w:color="auto"/>
        <w:left w:val="none" w:sz="0" w:space="0" w:color="auto"/>
        <w:bottom w:val="none" w:sz="0" w:space="0" w:color="auto"/>
        <w:right w:val="none" w:sz="0" w:space="0" w:color="auto"/>
      </w:divBdr>
      <w:divsChild>
        <w:div w:id="539362465">
          <w:marLeft w:val="750"/>
          <w:marRight w:val="1500"/>
          <w:marTop w:val="0"/>
          <w:marBottom w:val="0"/>
          <w:divBdr>
            <w:top w:val="none" w:sz="0" w:space="0" w:color="auto"/>
            <w:left w:val="none" w:sz="0" w:space="0" w:color="auto"/>
            <w:bottom w:val="none" w:sz="0" w:space="0" w:color="auto"/>
            <w:right w:val="none" w:sz="0" w:space="0" w:color="auto"/>
          </w:divBdr>
        </w:div>
        <w:div w:id="617108596">
          <w:marLeft w:val="750"/>
          <w:marRight w:val="0"/>
          <w:marTop w:val="0"/>
          <w:marBottom w:val="0"/>
          <w:divBdr>
            <w:top w:val="none" w:sz="0" w:space="0" w:color="auto"/>
            <w:left w:val="none" w:sz="0" w:space="0" w:color="auto"/>
            <w:bottom w:val="none" w:sz="0" w:space="0" w:color="auto"/>
            <w:right w:val="none" w:sz="0" w:space="0" w:color="auto"/>
          </w:divBdr>
          <w:divsChild>
            <w:div w:id="30344977">
              <w:marLeft w:val="15"/>
              <w:marRight w:val="225"/>
              <w:marTop w:val="165"/>
              <w:marBottom w:val="105"/>
              <w:divBdr>
                <w:top w:val="none" w:sz="0" w:space="0" w:color="auto"/>
                <w:left w:val="none" w:sz="0" w:space="0" w:color="auto"/>
                <w:bottom w:val="none" w:sz="0" w:space="0" w:color="auto"/>
                <w:right w:val="none" w:sz="0" w:space="0" w:color="auto"/>
              </w:divBdr>
              <w:divsChild>
                <w:div w:id="56356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77539">
      <w:bodyDiv w:val="1"/>
      <w:marLeft w:val="0"/>
      <w:marRight w:val="0"/>
      <w:marTop w:val="0"/>
      <w:marBottom w:val="0"/>
      <w:divBdr>
        <w:top w:val="none" w:sz="0" w:space="0" w:color="auto"/>
        <w:left w:val="none" w:sz="0" w:space="0" w:color="auto"/>
        <w:bottom w:val="none" w:sz="0" w:space="0" w:color="auto"/>
        <w:right w:val="none" w:sz="0" w:space="0" w:color="auto"/>
      </w:divBdr>
      <w:divsChild>
        <w:div w:id="476262584">
          <w:marLeft w:val="0"/>
          <w:marRight w:val="0"/>
          <w:marTop w:val="0"/>
          <w:marBottom w:val="360"/>
          <w:divBdr>
            <w:top w:val="none" w:sz="0" w:space="0" w:color="auto"/>
            <w:left w:val="none" w:sz="0" w:space="0" w:color="auto"/>
            <w:bottom w:val="none" w:sz="0" w:space="0" w:color="auto"/>
            <w:right w:val="none" w:sz="0" w:space="0" w:color="auto"/>
          </w:divBdr>
        </w:div>
      </w:divsChild>
    </w:div>
    <w:div w:id="62685106">
      <w:bodyDiv w:val="1"/>
      <w:marLeft w:val="0"/>
      <w:marRight w:val="0"/>
      <w:marTop w:val="0"/>
      <w:marBottom w:val="0"/>
      <w:divBdr>
        <w:top w:val="none" w:sz="0" w:space="0" w:color="auto"/>
        <w:left w:val="none" w:sz="0" w:space="0" w:color="auto"/>
        <w:bottom w:val="none" w:sz="0" w:space="0" w:color="auto"/>
        <w:right w:val="none" w:sz="0" w:space="0" w:color="auto"/>
      </w:divBdr>
      <w:divsChild>
        <w:div w:id="537476147">
          <w:marLeft w:val="750"/>
          <w:marRight w:val="0"/>
          <w:marTop w:val="0"/>
          <w:marBottom w:val="0"/>
          <w:divBdr>
            <w:top w:val="none" w:sz="0" w:space="0" w:color="auto"/>
            <w:left w:val="none" w:sz="0" w:space="0" w:color="auto"/>
            <w:bottom w:val="none" w:sz="0" w:space="0" w:color="auto"/>
            <w:right w:val="none" w:sz="0" w:space="0" w:color="auto"/>
          </w:divBdr>
        </w:div>
      </w:divsChild>
    </w:div>
    <w:div w:id="62720101">
      <w:bodyDiv w:val="1"/>
      <w:marLeft w:val="0"/>
      <w:marRight w:val="0"/>
      <w:marTop w:val="0"/>
      <w:marBottom w:val="0"/>
      <w:divBdr>
        <w:top w:val="none" w:sz="0" w:space="0" w:color="auto"/>
        <w:left w:val="none" w:sz="0" w:space="0" w:color="auto"/>
        <w:bottom w:val="none" w:sz="0" w:space="0" w:color="auto"/>
        <w:right w:val="none" w:sz="0" w:space="0" w:color="auto"/>
      </w:divBdr>
      <w:divsChild>
        <w:div w:id="882250056">
          <w:marLeft w:val="0"/>
          <w:marRight w:val="0"/>
          <w:marTop w:val="0"/>
          <w:marBottom w:val="0"/>
          <w:divBdr>
            <w:top w:val="dotted" w:sz="6" w:space="4" w:color="EBEBEB"/>
            <w:left w:val="none" w:sz="0" w:space="8" w:color="auto"/>
            <w:bottom w:val="dotted" w:sz="6" w:space="4" w:color="EBEBEB"/>
            <w:right w:val="none" w:sz="0" w:space="8" w:color="auto"/>
          </w:divBdr>
        </w:div>
        <w:div w:id="326053948">
          <w:marLeft w:val="0"/>
          <w:marRight w:val="0"/>
          <w:marTop w:val="0"/>
          <w:marBottom w:val="0"/>
          <w:divBdr>
            <w:top w:val="none" w:sz="0" w:space="0" w:color="auto"/>
            <w:left w:val="none" w:sz="0" w:space="0" w:color="auto"/>
            <w:bottom w:val="none" w:sz="0" w:space="0" w:color="auto"/>
            <w:right w:val="none" w:sz="0" w:space="0" w:color="auto"/>
          </w:divBdr>
        </w:div>
      </w:divsChild>
    </w:div>
    <w:div w:id="62721549">
      <w:bodyDiv w:val="1"/>
      <w:marLeft w:val="0"/>
      <w:marRight w:val="0"/>
      <w:marTop w:val="0"/>
      <w:marBottom w:val="0"/>
      <w:divBdr>
        <w:top w:val="none" w:sz="0" w:space="0" w:color="auto"/>
        <w:left w:val="none" w:sz="0" w:space="0" w:color="auto"/>
        <w:bottom w:val="none" w:sz="0" w:space="0" w:color="auto"/>
        <w:right w:val="none" w:sz="0" w:space="0" w:color="auto"/>
      </w:divBdr>
      <w:divsChild>
        <w:div w:id="513572459">
          <w:marLeft w:val="0"/>
          <w:marRight w:val="0"/>
          <w:marTop w:val="0"/>
          <w:marBottom w:val="0"/>
          <w:divBdr>
            <w:top w:val="none" w:sz="0" w:space="0" w:color="auto"/>
            <w:left w:val="none" w:sz="0" w:space="0" w:color="auto"/>
            <w:bottom w:val="none" w:sz="0" w:space="0" w:color="auto"/>
            <w:right w:val="none" w:sz="0" w:space="0" w:color="auto"/>
          </w:divBdr>
        </w:div>
        <w:div w:id="601646098">
          <w:marLeft w:val="0"/>
          <w:marRight w:val="0"/>
          <w:marTop w:val="0"/>
          <w:marBottom w:val="0"/>
          <w:divBdr>
            <w:top w:val="none" w:sz="0" w:space="0" w:color="auto"/>
            <w:left w:val="none" w:sz="0" w:space="0" w:color="auto"/>
            <w:bottom w:val="none" w:sz="0" w:space="0" w:color="auto"/>
            <w:right w:val="none" w:sz="0" w:space="0" w:color="auto"/>
          </w:divBdr>
          <w:divsChild>
            <w:div w:id="52992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69537">
      <w:bodyDiv w:val="1"/>
      <w:marLeft w:val="0"/>
      <w:marRight w:val="0"/>
      <w:marTop w:val="0"/>
      <w:marBottom w:val="0"/>
      <w:divBdr>
        <w:top w:val="none" w:sz="0" w:space="0" w:color="auto"/>
        <w:left w:val="none" w:sz="0" w:space="0" w:color="auto"/>
        <w:bottom w:val="none" w:sz="0" w:space="0" w:color="auto"/>
        <w:right w:val="none" w:sz="0" w:space="0" w:color="auto"/>
      </w:divBdr>
    </w:div>
    <w:div w:id="63072373">
      <w:bodyDiv w:val="1"/>
      <w:marLeft w:val="0"/>
      <w:marRight w:val="0"/>
      <w:marTop w:val="0"/>
      <w:marBottom w:val="0"/>
      <w:divBdr>
        <w:top w:val="none" w:sz="0" w:space="0" w:color="auto"/>
        <w:left w:val="none" w:sz="0" w:space="0" w:color="auto"/>
        <w:bottom w:val="none" w:sz="0" w:space="0" w:color="auto"/>
        <w:right w:val="none" w:sz="0" w:space="0" w:color="auto"/>
      </w:divBdr>
    </w:div>
    <w:div w:id="63138888">
      <w:bodyDiv w:val="1"/>
      <w:marLeft w:val="0"/>
      <w:marRight w:val="0"/>
      <w:marTop w:val="0"/>
      <w:marBottom w:val="0"/>
      <w:divBdr>
        <w:top w:val="none" w:sz="0" w:space="0" w:color="auto"/>
        <w:left w:val="none" w:sz="0" w:space="0" w:color="auto"/>
        <w:bottom w:val="none" w:sz="0" w:space="0" w:color="auto"/>
        <w:right w:val="none" w:sz="0" w:space="0" w:color="auto"/>
      </w:divBdr>
      <w:divsChild>
        <w:div w:id="1296328615">
          <w:marLeft w:val="0"/>
          <w:marRight w:val="0"/>
          <w:marTop w:val="0"/>
          <w:marBottom w:val="0"/>
          <w:divBdr>
            <w:top w:val="single" w:sz="2" w:space="0" w:color="E0E0E0"/>
            <w:left w:val="single" w:sz="2" w:space="0" w:color="E0E0E0"/>
            <w:bottom w:val="single" w:sz="2" w:space="0" w:color="E0E0E0"/>
            <w:right w:val="single" w:sz="2" w:space="0" w:color="E0E0E0"/>
          </w:divBdr>
          <w:divsChild>
            <w:div w:id="8413927">
              <w:marLeft w:val="0"/>
              <w:marRight w:val="0"/>
              <w:marTop w:val="0"/>
              <w:marBottom w:val="0"/>
              <w:divBdr>
                <w:top w:val="single" w:sz="2" w:space="0" w:color="E0E0E0"/>
                <w:left w:val="single" w:sz="2" w:space="0" w:color="E0E0E0"/>
                <w:bottom w:val="single" w:sz="2" w:space="0" w:color="E0E0E0"/>
                <w:right w:val="single" w:sz="2" w:space="0" w:color="E0E0E0"/>
              </w:divBdr>
              <w:divsChild>
                <w:div w:id="230889540">
                  <w:marLeft w:val="0"/>
                  <w:marRight w:val="0"/>
                  <w:marTop w:val="0"/>
                  <w:marBottom w:val="0"/>
                  <w:divBdr>
                    <w:top w:val="single" w:sz="2" w:space="0" w:color="E0E0E0"/>
                    <w:left w:val="single" w:sz="2" w:space="0" w:color="E0E0E0"/>
                    <w:bottom w:val="single" w:sz="2" w:space="0" w:color="E0E0E0"/>
                    <w:right w:val="single" w:sz="2" w:space="0" w:color="E0E0E0"/>
                  </w:divBdr>
                  <w:divsChild>
                    <w:div w:id="1043407372">
                      <w:marLeft w:val="0"/>
                      <w:marRight w:val="0"/>
                      <w:marTop w:val="0"/>
                      <w:marBottom w:val="0"/>
                      <w:divBdr>
                        <w:top w:val="single" w:sz="2" w:space="0" w:color="E0E0E0"/>
                        <w:left w:val="single" w:sz="2" w:space="0" w:color="E0E0E0"/>
                        <w:bottom w:val="single" w:sz="2" w:space="0" w:color="E0E0E0"/>
                        <w:right w:val="single" w:sz="2" w:space="0" w:color="E0E0E0"/>
                      </w:divBdr>
                    </w:div>
                    <w:div w:id="79660306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110540228">
          <w:marLeft w:val="0"/>
          <w:marRight w:val="0"/>
          <w:marTop w:val="0"/>
          <w:marBottom w:val="0"/>
          <w:divBdr>
            <w:top w:val="single" w:sz="2" w:space="0" w:color="E0E0E0"/>
            <w:left w:val="single" w:sz="2" w:space="0" w:color="E0E0E0"/>
            <w:bottom w:val="single" w:sz="2" w:space="0" w:color="E0E0E0"/>
            <w:right w:val="single" w:sz="2" w:space="0" w:color="E0E0E0"/>
          </w:divBdr>
          <w:divsChild>
            <w:div w:id="1917981896">
              <w:marLeft w:val="0"/>
              <w:marRight w:val="0"/>
              <w:marTop w:val="0"/>
              <w:marBottom w:val="0"/>
              <w:divBdr>
                <w:top w:val="single" w:sz="2" w:space="0" w:color="E0E0E0"/>
                <w:left w:val="single" w:sz="2" w:space="0" w:color="E0E0E0"/>
                <w:bottom w:val="single" w:sz="2" w:space="0" w:color="E0E0E0"/>
                <w:right w:val="single" w:sz="2" w:space="0" w:color="E0E0E0"/>
              </w:divBdr>
              <w:divsChild>
                <w:div w:id="2002076106">
                  <w:marLeft w:val="0"/>
                  <w:marRight w:val="0"/>
                  <w:marTop w:val="0"/>
                  <w:marBottom w:val="0"/>
                  <w:divBdr>
                    <w:top w:val="single" w:sz="2" w:space="0" w:color="E0E0E0"/>
                    <w:left w:val="single" w:sz="2" w:space="0" w:color="E0E0E0"/>
                    <w:bottom w:val="single" w:sz="2" w:space="0" w:color="E0E0E0"/>
                    <w:right w:val="single" w:sz="2" w:space="0" w:color="E0E0E0"/>
                  </w:divBdr>
                  <w:divsChild>
                    <w:div w:id="455175035">
                      <w:marLeft w:val="0"/>
                      <w:marRight w:val="0"/>
                      <w:marTop w:val="0"/>
                      <w:marBottom w:val="0"/>
                      <w:divBdr>
                        <w:top w:val="single" w:sz="2" w:space="0" w:color="E0E0E0"/>
                        <w:left w:val="single" w:sz="2" w:space="0" w:color="E0E0E0"/>
                        <w:bottom w:val="single" w:sz="2" w:space="0" w:color="E0E0E0"/>
                        <w:right w:val="single" w:sz="2" w:space="0" w:color="E0E0E0"/>
                      </w:divBdr>
                      <w:divsChild>
                        <w:div w:id="210306290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778863680">
              <w:marLeft w:val="0"/>
              <w:marRight w:val="0"/>
              <w:marTop w:val="0"/>
              <w:marBottom w:val="0"/>
              <w:divBdr>
                <w:top w:val="single" w:sz="2" w:space="0" w:color="E0E0E0"/>
                <w:left w:val="single" w:sz="2" w:space="0" w:color="E0E0E0"/>
                <w:bottom w:val="single" w:sz="2" w:space="0" w:color="E0E0E0"/>
                <w:right w:val="single" w:sz="2" w:space="0" w:color="E0E0E0"/>
              </w:divBdr>
              <w:divsChild>
                <w:div w:id="939143693">
                  <w:marLeft w:val="0"/>
                  <w:marRight w:val="0"/>
                  <w:marTop w:val="0"/>
                  <w:marBottom w:val="0"/>
                  <w:divBdr>
                    <w:top w:val="single" w:sz="2" w:space="0" w:color="E0E0E0"/>
                    <w:left w:val="single" w:sz="2" w:space="0" w:color="E0E0E0"/>
                    <w:bottom w:val="single" w:sz="2" w:space="0" w:color="E0E0E0"/>
                    <w:right w:val="single" w:sz="2" w:space="0" w:color="E0E0E0"/>
                  </w:divBdr>
                </w:div>
                <w:div w:id="851340582">
                  <w:marLeft w:val="0"/>
                  <w:marRight w:val="0"/>
                  <w:marTop w:val="0"/>
                  <w:marBottom w:val="0"/>
                  <w:divBdr>
                    <w:top w:val="single" w:sz="2" w:space="0" w:color="E0E0E0"/>
                    <w:left w:val="single" w:sz="2" w:space="0" w:color="E0E0E0"/>
                    <w:bottom w:val="single" w:sz="2" w:space="0" w:color="E0E0E0"/>
                    <w:right w:val="single" w:sz="2" w:space="0" w:color="E0E0E0"/>
                  </w:divBdr>
                  <w:divsChild>
                    <w:div w:id="76370423">
                      <w:marLeft w:val="0"/>
                      <w:marRight w:val="0"/>
                      <w:marTop w:val="0"/>
                      <w:marBottom w:val="0"/>
                      <w:divBdr>
                        <w:top w:val="single" w:sz="2" w:space="0" w:color="E0E0E0"/>
                        <w:left w:val="single" w:sz="2" w:space="0" w:color="E0E0E0"/>
                        <w:bottom w:val="single" w:sz="2" w:space="0" w:color="E0E0E0"/>
                        <w:right w:val="single" w:sz="2" w:space="0" w:color="E0E0E0"/>
                      </w:divBdr>
                      <w:divsChild>
                        <w:div w:id="106444923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4882022">
                      <w:marLeft w:val="0"/>
                      <w:marRight w:val="0"/>
                      <w:marTop w:val="0"/>
                      <w:marBottom w:val="0"/>
                      <w:divBdr>
                        <w:top w:val="single" w:sz="2" w:space="0" w:color="E0E0E0"/>
                        <w:left w:val="single" w:sz="2" w:space="0" w:color="E0E0E0"/>
                        <w:bottom w:val="single" w:sz="2" w:space="0" w:color="E0E0E0"/>
                        <w:right w:val="single" w:sz="2" w:space="0" w:color="E0E0E0"/>
                      </w:divBdr>
                      <w:divsChild>
                        <w:div w:id="166691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05557395">
                      <w:marLeft w:val="0"/>
                      <w:marRight w:val="0"/>
                      <w:marTop w:val="0"/>
                      <w:marBottom w:val="0"/>
                      <w:divBdr>
                        <w:top w:val="single" w:sz="2" w:space="0" w:color="E0E0E0"/>
                        <w:left w:val="single" w:sz="2" w:space="0" w:color="E0E0E0"/>
                        <w:bottom w:val="single" w:sz="2" w:space="0" w:color="E0E0E0"/>
                        <w:right w:val="single" w:sz="2" w:space="0" w:color="E0E0E0"/>
                      </w:divBdr>
                      <w:divsChild>
                        <w:div w:id="37986663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2704226">
                      <w:marLeft w:val="0"/>
                      <w:marRight w:val="0"/>
                      <w:marTop w:val="0"/>
                      <w:marBottom w:val="0"/>
                      <w:divBdr>
                        <w:top w:val="single" w:sz="2" w:space="0" w:color="E0E0E0"/>
                        <w:left w:val="single" w:sz="2" w:space="0" w:color="E0E0E0"/>
                        <w:bottom w:val="single" w:sz="2" w:space="0" w:color="E0E0E0"/>
                        <w:right w:val="single" w:sz="2" w:space="0" w:color="E0E0E0"/>
                      </w:divBdr>
                      <w:divsChild>
                        <w:div w:id="167348355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63143494">
      <w:bodyDiv w:val="1"/>
      <w:marLeft w:val="0"/>
      <w:marRight w:val="0"/>
      <w:marTop w:val="0"/>
      <w:marBottom w:val="0"/>
      <w:divBdr>
        <w:top w:val="none" w:sz="0" w:space="0" w:color="auto"/>
        <w:left w:val="none" w:sz="0" w:space="0" w:color="auto"/>
        <w:bottom w:val="none" w:sz="0" w:space="0" w:color="auto"/>
        <w:right w:val="none" w:sz="0" w:space="0" w:color="auto"/>
      </w:divBdr>
      <w:divsChild>
        <w:div w:id="380205109">
          <w:marLeft w:val="0"/>
          <w:marRight w:val="0"/>
          <w:marTop w:val="0"/>
          <w:marBottom w:val="300"/>
          <w:divBdr>
            <w:top w:val="none" w:sz="0" w:space="0" w:color="auto"/>
            <w:left w:val="none" w:sz="0" w:space="0" w:color="auto"/>
            <w:bottom w:val="none" w:sz="0" w:space="0" w:color="auto"/>
            <w:right w:val="none" w:sz="0" w:space="0" w:color="auto"/>
          </w:divBdr>
        </w:div>
      </w:divsChild>
    </w:div>
    <w:div w:id="63182998">
      <w:bodyDiv w:val="1"/>
      <w:marLeft w:val="0"/>
      <w:marRight w:val="0"/>
      <w:marTop w:val="0"/>
      <w:marBottom w:val="0"/>
      <w:divBdr>
        <w:top w:val="none" w:sz="0" w:space="0" w:color="auto"/>
        <w:left w:val="none" w:sz="0" w:space="0" w:color="auto"/>
        <w:bottom w:val="none" w:sz="0" w:space="0" w:color="auto"/>
        <w:right w:val="none" w:sz="0" w:space="0" w:color="auto"/>
      </w:divBdr>
      <w:divsChild>
        <w:div w:id="173233313">
          <w:marLeft w:val="0"/>
          <w:marRight w:val="0"/>
          <w:marTop w:val="0"/>
          <w:marBottom w:val="376"/>
          <w:divBdr>
            <w:top w:val="none" w:sz="0" w:space="0" w:color="auto"/>
            <w:left w:val="none" w:sz="0" w:space="0" w:color="auto"/>
            <w:bottom w:val="none" w:sz="0" w:space="0" w:color="auto"/>
            <w:right w:val="none" w:sz="0" w:space="0" w:color="auto"/>
          </w:divBdr>
        </w:div>
        <w:div w:id="666521312">
          <w:marLeft w:val="0"/>
          <w:marRight w:val="0"/>
          <w:marTop w:val="0"/>
          <w:marBottom w:val="250"/>
          <w:divBdr>
            <w:top w:val="none" w:sz="0" w:space="0" w:color="auto"/>
            <w:left w:val="none" w:sz="0" w:space="0" w:color="auto"/>
            <w:bottom w:val="none" w:sz="0" w:space="0" w:color="auto"/>
            <w:right w:val="none" w:sz="0" w:space="0" w:color="auto"/>
          </w:divBdr>
          <w:divsChild>
            <w:div w:id="57717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84079">
      <w:bodyDiv w:val="1"/>
      <w:marLeft w:val="0"/>
      <w:marRight w:val="0"/>
      <w:marTop w:val="0"/>
      <w:marBottom w:val="0"/>
      <w:divBdr>
        <w:top w:val="none" w:sz="0" w:space="0" w:color="auto"/>
        <w:left w:val="none" w:sz="0" w:space="0" w:color="auto"/>
        <w:bottom w:val="none" w:sz="0" w:space="0" w:color="auto"/>
        <w:right w:val="none" w:sz="0" w:space="0" w:color="auto"/>
      </w:divBdr>
      <w:divsChild>
        <w:div w:id="657223989">
          <w:marLeft w:val="0"/>
          <w:marRight w:val="0"/>
          <w:marTop w:val="0"/>
          <w:marBottom w:val="450"/>
          <w:divBdr>
            <w:top w:val="none" w:sz="0" w:space="0" w:color="auto"/>
            <w:left w:val="none" w:sz="0" w:space="0" w:color="auto"/>
            <w:bottom w:val="none" w:sz="0" w:space="0" w:color="auto"/>
            <w:right w:val="none" w:sz="0" w:space="0" w:color="auto"/>
          </w:divBdr>
          <w:divsChild>
            <w:div w:id="4832018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3186896">
      <w:bodyDiv w:val="1"/>
      <w:marLeft w:val="0"/>
      <w:marRight w:val="0"/>
      <w:marTop w:val="0"/>
      <w:marBottom w:val="0"/>
      <w:divBdr>
        <w:top w:val="none" w:sz="0" w:space="0" w:color="auto"/>
        <w:left w:val="none" w:sz="0" w:space="0" w:color="auto"/>
        <w:bottom w:val="none" w:sz="0" w:space="0" w:color="auto"/>
        <w:right w:val="none" w:sz="0" w:space="0" w:color="auto"/>
      </w:divBdr>
      <w:divsChild>
        <w:div w:id="147091767">
          <w:marLeft w:val="0"/>
          <w:marRight w:val="0"/>
          <w:marTop w:val="0"/>
          <w:marBottom w:val="0"/>
          <w:divBdr>
            <w:top w:val="none" w:sz="0" w:space="0" w:color="auto"/>
            <w:left w:val="none" w:sz="0" w:space="0" w:color="auto"/>
            <w:bottom w:val="none" w:sz="0" w:space="0" w:color="auto"/>
            <w:right w:val="none" w:sz="0" w:space="0" w:color="auto"/>
          </w:divBdr>
        </w:div>
      </w:divsChild>
    </w:div>
    <w:div w:id="63259183">
      <w:bodyDiv w:val="1"/>
      <w:marLeft w:val="0"/>
      <w:marRight w:val="0"/>
      <w:marTop w:val="0"/>
      <w:marBottom w:val="0"/>
      <w:divBdr>
        <w:top w:val="none" w:sz="0" w:space="0" w:color="auto"/>
        <w:left w:val="none" w:sz="0" w:space="0" w:color="auto"/>
        <w:bottom w:val="none" w:sz="0" w:space="0" w:color="auto"/>
        <w:right w:val="none" w:sz="0" w:space="0" w:color="auto"/>
      </w:divBdr>
    </w:div>
    <w:div w:id="63259641">
      <w:bodyDiv w:val="1"/>
      <w:marLeft w:val="0"/>
      <w:marRight w:val="0"/>
      <w:marTop w:val="0"/>
      <w:marBottom w:val="0"/>
      <w:divBdr>
        <w:top w:val="none" w:sz="0" w:space="0" w:color="auto"/>
        <w:left w:val="none" w:sz="0" w:space="0" w:color="auto"/>
        <w:bottom w:val="none" w:sz="0" w:space="0" w:color="auto"/>
        <w:right w:val="none" w:sz="0" w:space="0" w:color="auto"/>
      </w:divBdr>
      <w:divsChild>
        <w:div w:id="363360657">
          <w:marLeft w:val="-225"/>
          <w:marRight w:val="-225"/>
          <w:marTop w:val="0"/>
          <w:marBottom w:val="0"/>
          <w:divBdr>
            <w:top w:val="none" w:sz="0" w:space="0" w:color="auto"/>
            <w:left w:val="none" w:sz="0" w:space="0" w:color="auto"/>
            <w:bottom w:val="none" w:sz="0" w:space="0" w:color="auto"/>
            <w:right w:val="none" w:sz="0" w:space="0" w:color="auto"/>
          </w:divBdr>
          <w:divsChild>
            <w:div w:id="56067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66429">
      <w:bodyDiv w:val="1"/>
      <w:marLeft w:val="0"/>
      <w:marRight w:val="0"/>
      <w:marTop w:val="0"/>
      <w:marBottom w:val="0"/>
      <w:divBdr>
        <w:top w:val="none" w:sz="0" w:space="0" w:color="auto"/>
        <w:left w:val="none" w:sz="0" w:space="0" w:color="auto"/>
        <w:bottom w:val="none" w:sz="0" w:space="0" w:color="auto"/>
        <w:right w:val="none" w:sz="0" w:space="0" w:color="auto"/>
      </w:divBdr>
      <w:divsChild>
        <w:div w:id="193926415">
          <w:marLeft w:val="0"/>
          <w:marRight w:val="0"/>
          <w:marTop w:val="0"/>
          <w:marBottom w:val="360"/>
          <w:divBdr>
            <w:top w:val="none" w:sz="0" w:space="0" w:color="auto"/>
            <w:left w:val="none" w:sz="0" w:space="0" w:color="auto"/>
            <w:bottom w:val="none" w:sz="0" w:space="0" w:color="auto"/>
            <w:right w:val="none" w:sz="0" w:space="0" w:color="auto"/>
          </w:divBdr>
        </w:div>
      </w:divsChild>
    </w:div>
    <w:div w:id="63375275">
      <w:bodyDiv w:val="1"/>
      <w:marLeft w:val="0"/>
      <w:marRight w:val="0"/>
      <w:marTop w:val="0"/>
      <w:marBottom w:val="0"/>
      <w:divBdr>
        <w:top w:val="none" w:sz="0" w:space="0" w:color="auto"/>
        <w:left w:val="none" w:sz="0" w:space="0" w:color="auto"/>
        <w:bottom w:val="none" w:sz="0" w:space="0" w:color="auto"/>
        <w:right w:val="none" w:sz="0" w:space="0" w:color="auto"/>
      </w:divBdr>
      <w:divsChild>
        <w:div w:id="11541609">
          <w:marLeft w:val="-225"/>
          <w:marRight w:val="-225"/>
          <w:marTop w:val="0"/>
          <w:marBottom w:val="0"/>
          <w:divBdr>
            <w:top w:val="none" w:sz="0" w:space="0" w:color="auto"/>
            <w:left w:val="none" w:sz="0" w:space="0" w:color="auto"/>
            <w:bottom w:val="none" w:sz="0" w:space="0" w:color="auto"/>
            <w:right w:val="none" w:sz="0" w:space="0" w:color="auto"/>
          </w:divBdr>
        </w:div>
      </w:divsChild>
    </w:div>
    <w:div w:id="63529917">
      <w:bodyDiv w:val="1"/>
      <w:marLeft w:val="0"/>
      <w:marRight w:val="0"/>
      <w:marTop w:val="0"/>
      <w:marBottom w:val="0"/>
      <w:divBdr>
        <w:top w:val="none" w:sz="0" w:space="0" w:color="auto"/>
        <w:left w:val="none" w:sz="0" w:space="0" w:color="auto"/>
        <w:bottom w:val="none" w:sz="0" w:space="0" w:color="auto"/>
        <w:right w:val="none" w:sz="0" w:space="0" w:color="auto"/>
      </w:divBdr>
    </w:div>
    <w:div w:id="63722186">
      <w:bodyDiv w:val="1"/>
      <w:marLeft w:val="0"/>
      <w:marRight w:val="0"/>
      <w:marTop w:val="0"/>
      <w:marBottom w:val="0"/>
      <w:divBdr>
        <w:top w:val="none" w:sz="0" w:space="0" w:color="auto"/>
        <w:left w:val="none" w:sz="0" w:space="0" w:color="auto"/>
        <w:bottom w:val="none" w:sz="0" w:space="0" w:color="auto"/>
        <w:right w:val="none" w:sz="0" w:space="0" w:color="auto"/>
      </w:divBdr>
    </w:div>
    <w:div w:id="63795815">
      <w:bodyDiv w:val="1"/>
      <w:marLeft w:val="0"/>
      <w:marRight w:val="0"/>
      <w:marTop w:val="0"/>
      <w:marBottom w:val="0"/>
      <w:divBdr>
        <w:top w:val="none" w:sz="0" w:space="0" w:color="auto"/>
        <w:left w:val="none" w:sz="0" w:space="0" w:color="auto"/>
        <w:bottom w:val="none" w:sz="0" w:space="0" w:color="auto"/>
        <w:right w:val="none" w:sz="0" w:space="0" w:color="auto"/>
      </w:divBdr>
    </w:div>
    <w:div w:id="63919532">
      <w:bodyDiv w:val="1"/>
      <w:marLeft w:val="0"/>
      <w:marRight w:val="0"/>
      <w:marTop w:val="0"/>
      <w:marBottom w:val="0"/>
      <w:divBdr>
        <w:top w:val="none" w:sz="0" w:space="0" w:color="auto"/>
        <w:left w:val="none" w:sz="0" w:space="0" w:color="auto"/>
        <w:bottom w:val="none" w:sz="0" w:space="0" w:color="auto"/>
        <w:right w:val="none" w:sz="0" w:space="0" w:color="auto"/>
      </w:divBdr>
      <w:divsChild>
        <w:div w:id="338775515">
          <w:marLeft w:val="0"/>
          <w:marRight w:val="0"/>
          <w:marTop w:val="0"/>
          <w:marBottom w:val="300"/>
          <w:divBdr>
            <w:top w:val="none" w:sz="0" w:space="0" w:color="auto"/>
            <w:left w:val="none" w:sz="0" w:space="0" w:color="auto"/>
            <w:bottom w:val="none" w:sz="0" w:space="0" w:color="auto"/>
            <w:right w:val="none" w:sz="0" w:space="0" w:color="auto"/>
          </w:divBdr>
          <w:divsChild>
            <w:div w:id="198057273">
              <w:marLeft w:val="0"/>
              <w:marRight w:val="0"/>
              <w:marTop w:val="0"/>
              <w:marBottom w:val="0"/>
              <w:divBdr>
                <w:top w:val="none" w:sz="0" w:space="0" w:color="auto"/>
                <w:left w:val="none" w:sz="0" w:space="0" w:color="auto"/>
                <w:bottom w:val="none" w:sz="0" w:space="0" w:color="auto"/>
                <w:right w:val="none" w:sz="0" w:space="0" w:color="auto"/>
              </w:divBdr>
            </w:div>
          </w:divsChild>
        </w:div>
        <w:div w:id="549076890">
          <w:marLeft w:val="0"/>
          <w:marRight w:val="0"/>
          <w:marTop w:val="0"/>
          <w:marBottom w:val="450"/>
          <w:divBdr>
            <w:top w:val="none" w:sz="0" w:space="0" w:color="auto"/>
            <w:left w:val="none" w:sz="0" w:space="0" w:color="auto"/>
            <w:bottom w:val="none" w:sz="0" w:space="0" w:color="auto"/>
            <w:right w:val="none" w:sz="0" w:space="0" w:color="auto"/>
          </w:divBdr>
          <w:divsChild>
            <w:div w:id="325285991">
              <w:marLeft w:val="0"/>
              <w:marRight w:val="225"/>
              <w:marTop w:val="0"/>
              <w:marBottom w:val="0"/>
              <w:divBdr>
                <w:top w:val="none" w:sz="0" w:space="0" w:color="auto"/>
                <w:left w:val="none" w:sz="0" w:space="0" w:color="auto"/>
                <w:bottom w:val="none" w:sz="0" w:space="0" w:color="auto"/>
                <w:right w:val="none" w:sz="0" w:space="0" w:color="auto"/>
              </w:divBdr>
            </w:div>
            <w:div w:id="633676035">
              <w:marLeft w:val="0"/>
              <w:marRight w:val="0"/>
              <w:marTop w:val="0"/>
              <w:marBottom w:val="75"/>
              <w:divBdr>
                <w:top w:val="none" w:sz="0" w:space="0" w:color="auto"/>
                <w:left w:val="none" w:sz="0" w:space="0" w:color="auto"/>
                <w:bottom w:val="none" w:sz="0" w:space="0" w:color="auto"/>
                <w:right w:val="none" w:sz="0" w:space="0" w:color="auto"/>
              </w:divBdr>
              <w:divsChild>
                <w:div w:id="52868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85066">
      <w:bodyDiv w:val="1"/>
      <w:marLeft w:val="0"/>
      <w:marRight w:val="0"/>
      <w:marTop w:val="0"/>
      <w:marBottom w:val="0"/>
      <w:divBdr>
        <w:top w:val="none" w:sz="0" w:space="0" w:color="auto"/>
        <w:left w:val="none" w:sz="0" w:space="0" w:color="auto"/>
        <w:bottom w:val="none" w:sz="0" w:space="0" w:color="auto"/>
        <w:right w:val="none" w:sz="0" w:space="0" w:color="auto"/>
      </w:divBdr>
      <w:divsChild>
        <w:div w:id="271400809">
          <w:marLeft w:val="0"/>
          <w:marRight w:val="0"/>
          <w:marTop w:val="150"/>
          <w:marBottom w:val="0"/>
          <w:divBdr>
            <w:top w:val="none" w:sz="0" w:space="0" w:color="auto"/>
            <w:left w:val="none" w:sz="0" w:space="0" w:color="auto"/>
            <w:bottom w:val="none" w:sz="0" w:space="0" w:color="auto"/>
            <w:right w:val="none" w:sz="0" w:space="0" w:color="auto"/>
          </w:divBdr>
        </w:div>
        <w:div w:id="662397844">
          <w:marLeft w:val="0"/>
          <w:marRight w:val="0"/>
          <w:marTop w:val="0"/>
          <w:marBottom w:val="0"/>
          <w:divBdr>
            <w:top w:val="single" w:sz="6" w:space="15" w:color="D2D2D2"/>
            <w:left w:val="none" w:sz="0" w:space="0" w:color="auto"/>
            <w:bottom w:val="none" w:sz="0" w:space="0" w:color="auto"/>
            <w:right w:val="none" w:sz="0" w:space="0" w:color="auto"/>
          </w:divBdr>
        </w:div>
      </w:divsChild>
    </w:div>
    <w:div w:id="64575945">
      <w:bodyDiv w:val="1"/>
      <w:marLeft w:val="0"/>
      <w:marRight w:val="0"/>
      <w:marTop w:val="0"/>
      <w:marBottom w:val="0"/>
      <w:divBdr>
        <w:top w:val="none" w:sz="0" w:space="0" w:color="auto"/>
        <w:left w:val="none" w:sz="0" w:space="0" w:color="auto"/>
        <w:bottom w:val="none" w:sz="0" w:space="0" w:color="auto"/>
        <w:right w:val="none" w:sz="0" w:space="0" w:color="auto"/>
      </w:divBdr>
      <w:divsChild>
        <w:div w:id="434711685">
          <w:marLeft w:val="0"/>
          <w:marRight w:val="0"/>
          <w:marTop w:val="0"/>
          <w:marBottom w:val="300"/>
          <w:divBdr>
            <w:top w:val="none" w:sz="0" w:space="0" w:color="auto"/>
            <w:left w:val="none" w:sz="0" w:space="0" w:color="auto"/>
            <w:bottom w:val="none" w:sz="0" w:space="0" w:color="auto"/>
            <w:right w:val="none" w:sz="0" w:space="0" w:color="auto"/>
          </w:divBdr>
        </w:div>
        <w:div w:id="575162917">
          <w:marLeft w:val="15"/>
          <w:marRight w:val="225"/>
          <w:marTop w:val="0"/>
          <w:marBottom w:val="105"/>
          <w:divBdr>
            <w:top w:val="none" w:sz="0" w:space="0" w:color="auto"/>
            <w:left w:val="none" w:sz="0" w:space="0" w:color="auto"/>
            <w:bottom w:val="none" w:sz="0" w:space="0" w:color="auto"/>
            <w:right w:val="none" w:sz="0" w:space="0" w:color="auto"/>
          </w:divBdr>
        </w:div>
      </w:divsChild>
    </w:div>
    <w:div w:id="64842153">
      <w:bodyDiv w:val="1"/>
      <w:marLeft w:val="0"/>
      <w:marRight w:val="0"/>
      <w:marTop w:val="0"/>
      <w:marBottom w:val="0"/>
      <w:divBdr>
        <w:top w:val="none" w:sz="0" w:space="0" w:color="auto"/>
        <w:left w:val="none" w:sz="0" w:space="0" w:color="auto"/>
        <w:bottom w:val="none" w:sz="0" w:space="0" w:color="auto"/>
        <w:right w:val="none" w:sz="0" w:space="0" w:color="auto"/>
      </w:divBdr>
      <w:divsChild>
        <w:div w:id="146093887">
          <w:marLeft w:val="-150"/>
          <w:marRight w:val="-150"/>
          <w:marTop w:val="0"/>
          <w:marBottom w:val="300"/>
          <w:divBdr>
            <w:top w:val="none" w:sz="0" w:space="0" w:color="auto"/>
            <w:left w:val="none" w:sz="0" w:space="0" w:color="auto"/>
            <w:bottom w:val="none" w:sz="0" w:space="0" w:color="auto"/>
            <w:right w:val="none" w:sz="0" w:space="0" w:color="auto"/>
          </w:divBdr>
        </w:div>
        <w:div w:id="287443181">
          <w:marLeft w:val="-150"/>
          <w:marRight w:val="-150"/>
          <w:marTop w:val="0"/>
          <w:marBottom w:val="0"/>
          <w:divBdr>
            <w:top w:val="none" w:sz="0" w:space="0" w:color="auto"/>
            <w:left w:val="none" w:sz="0" w:space="0" w:color="auto"/>
            <w:bottom w:val="none" w:sz="0" w:space="0" w:color="auto"/>
            <w:right w:val="none" w:sz="0" w:space="0" w:color="auto"/>
          </w:divBdr>
        </w:div>
      </w:divsChild>
    </w:div>
    <w:div w:id="65155917">
      <w:bodyDiv w:val="1"/>
      <w:marLeft w:val="0"/>
      <w:marRight w:val="0"/>
      <w:marTop w:val="0"/>
      <w:marBottom w:val="0"/>
      <w:divBdr>
        <w:top w:val="none" w:sz="0" w:space="0" w:color="auto"/>
        <w:left w:val="none" w:sz="0" w:space="0" w:color="auto"/>
        <w:bottom w:val="none" w:sz="0" w:space="0" w:color="auto"/>
        <w:right w:val="none" w:sz="0" w:space="0" w:color="auto"/>
      </w:divBdr>
      <w:divsChild>
        <w:div w:id="5864550">
          <w:blockQuote w:val="1"/>
          <w:marLeft w:val="0"/>
          <w:marRight w:val="0"/>
          <w:marTop w:val="0"/>
          <w:marBottom w:val="360"/>
          <w:divBdr>
            <w:top w:val="none" w:sz="0" w:space="0" w:color="auto"/>
            <w:left w:val="single" w:sz="36" w:space="18" w:color="0099CC"/>
            <w:bottom w:val="none" w:sz="0" w:space="0" w:color="auto"/>
            <w:right w:val="none" w:sz="0" w:space="0" w:color="auto"/>
          </w:divBdr>
        </w:div>
        <w:div w:id="7219849">
          <w:blockQuote w:val="1"/>
          <w:marLeft w:val="0"/>
          <w:marRight w:val="0"/>
          <w:marTop w:val="0"/>
          <w:marBottom w:val="360"/>
          <w:divBdr>
            <w:top w:val="none" w:sz="0" w:space="0" w:color="auto"/>
            <w:left w:val="single" w:sz="36" w:space="18" w:color="0099CC"/>
            <w:bottom w:val="none" w:sz="0" w:space="0" w:color="auto"/>
            <w:right w:val="none" w:sz="0" w:space="0" w:color="auto"/>
          </w:divBdr>
        </w:div>
      </w:divsChild>
    </w:div>
    <w:div w:id="65418768">
      <w:bodyDiv w:val="1"/>
      <w:marLeft w:val="0"/>
      <w:marRight w:val="0"/>
      <w:marTop w:val="0"/>
      <w:marBottom w:val="0"/>
      <w:divBdr>
        <w:top w:val="none" w:sz="0" w:space="0" w:color="auto"/>
        <w:left w:val="none" w:sz="0" w:space="0" w:color="auto"/>
        <w:bottom w:val="none" w:sz="0" w:space="0" w:color="auto"/>
        <w:right w:val="none" w:sz="0" w:space="0" w:color="auto"/>
      </w:divBdr>
      <w:divsChild>
        <w:div w:id="1017196166">
          <w:marLeft w:val="0"/>
          <w:marRight w:val="0"/>
          <w:marTop w:val="0"/>
          <w:marBottom w:val="0"/>
          <w:divBdr>
            <w:top w:val="none" w:sz="0" w:space="0" w:color="auto"/>
            <w:left w:val="none" w:sz="0" w:space="0" w:color="auto"/>
            <w:bottom w:val="none" w:sz="0" w:space="0" w:color="auto"/>
            <w:right w:val="none" w:sz="0" w:space="0" w:color="auto"/>
          </w:divBdr>
          <w:divsChild>
            <w:div w:id="401148016">
              <w:marLeft w:val="-225"/>
              <w:marRight w:val="-225"/>
              <w:marTop w:val="0"/>
              <w:marBottom w:val="0"/>
              <w:divBdr>
                <w:top w:val="none" w:sz="0" w:space="0" w:color="auto"/>
                <w:left w:val="none" w:sz="0" w:space="0" w:color="auto"/>
                <w:bottom w:val="none" w:sz="0" w:space="0" w:color="auto"/>
                <w:right w:val="none" w:sz="0" w:space="0" w:color="auto"/>
              </w:divBdr>
              <w:divsChild>
                <w:div w:id="859928612">
                  <w:marLeft w:val="0"/>
                  <w:marRight w:val="0"/>
                  <w:marTop w:val="0"/>
                  <w:marBottom w:val="0"/>
                  <w:divBdr>
                    <w:top w:val="none" w:sz="0" w:space="0" w:color="auto"/>
                    <w:left w:val="none" w:sz="0" w:space="0" w:color="auto"/>
                    <w:bottom w:val="none" w:sz="0" w:space="0" w:color="auto"/>
                    <w:right w:val="none" w:sz="0" w:space="0" w:color="auto"/>
                  </w:divBdr>
                  <w:divsChild>
                    <w:div w:id="623996814">
                      <w:marLeft w:val="0"/>
                      <w:marRight w:val="0"/>
                      <w:marTop w:val="0"/>
                      <w:marBottom w:val="225"/>
                      <w:divBdr>
                        <w:top w:val="none" w:sz="0" w:space="0" w:color="auto"/>
                        <w:left w:val="none" w:sz="0" w:space="0" w:color="auto"/>
                        <w:bottom w:val="none" w:sz="0" w:space="0" w:color="auto"/>
                        <w:right w:val="none" w:sz="0" w:space="0" w:color="auto"/>
                      </w:divBdr>
                      <w:divsChild>
                        <w:div w:id="97618655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833110514">
          <w:marLeft w:val="-225"/>
          <w:marRight w:val="-225"/>
          <w:marTop w:val="0"/>
          <w:marBottom w:val="0"/>
          <w:divBdr>
            <w:top w:val="none" w:sz="0" w:space="0" w:color="auto"/>
            <w:left w:val="none" w:sz="0" w:space="0" w:color="auto"/>
            <w:bottom w:val="none" w:sz="0" w:space="0" w:color="auto"/>
            <w:right w:val="none" w:sz="0" w:space="0" w:color="auto"/>
          </w:divBdr>
          <w:divsChild>
            <w:div w:id="1845824173">
              <w:marLeft w:val="0"/>
              <w:marRight w:val="0"/>
              <w:marTop w:val="150"/>
              <w:marBottom w:val="0"/>
              <w:divBdr>
                <w:top w:val="none" w:sz="0" w:space="0" w:color="auto"/>
                <w:left w:val="none" w:sz="0" w:space="0" w:color="auto"/>
                <w:bottom w:val="none" w:sz="0" w:space="0" w:color="auto"/>
                <w:right w:val="none" w:sz="0" w:space="0" w:color="auto"/>
              </w:divBdr>
              <w:divsChild>
                <w:div w:id="479351897">
                  <w:marLeft w:val="0"/>
                  <w:marRight w:val="0"/>
                  <w:marTop w:val="0"/>
                  <w:marBottom w:val="0"/>
                  <w:divBdr>
                    <w:top w:val="none" w:sz="0" w:space="0" w:color="auto"/>
                    <w:left w:val="none" w:sz="0" w:space="0" w:color="auto"/>
                    <w:bottom w:val="none" w:sz="0" w:space="0" w:color="auto"/>
                    <w:right w:val="none" w:sz="0" w:space="0" w:color="auto"/>
                  </w:divBdr>
                </w:div>
              </w:divsChild>
            </w:div>
            <w:div w:id="1040857954">
              <w:marLeft w:val="0"/>
              <w:marRight w:val="0"/>
              <w:marTop w:val="0"/>
              <w:marBottom w:val="0"/>
              <w:divBdr>
                <w:top w:val="none" w:sz="0" w:space="0" w:color="auto"/>
                <w:left w:val="none" w:sz="0" w:space="0" w:color="auto"/>
                <w:bottom w:val="none" w:sz="0" w:space="0" w:color="auto"/>
                <w:right w:val="none" w:sz="0" w:space="0" w:color="auto"/>
              </w:divBdr>
              <w:divsChild>
                <w:div w:id="550504660">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65495997">
      <w:bodyDiv w:val="1"/>
      <w:marLeft w:val="0"/>
      <w:marRight w:val="0"/>
      <w:marTop w:val="0"/>
      <w:marBottom w:val="0"/>
      <w:divBdr>
        <w:top w:val="none" w:sz="0" w:space="0" w:color="auto"/>
        <w:left w:val="none" w:sz="0" w:space="0" w:color="auto"/>
        <w:bottom w:val="none" w:sz="0" w:space="0" w:color="auto"/>
        <w:right w:val="none" w:sz="0" w:space="0" w:color="auto"/>
      </w:divBdr>
    </w:div>
    <w:div w:id="66080899">
      <w:bodyDiv w:val="1"/>
      <w:marLeft w:val="0"/>
      <w:marRight w:val="0"/>
      <w:marTop w:val="0"/>
      <w:marBottom w:val="0"/>
      <w:divBdr>
        <w:top w:val="none" w:sz="0" w:space="0" w:color="auto"/>
        <w:left w:val="none" w:sz="0" w:space="0" w:color="auto"/>
        <w:bottom w:val="none" w:sz="0" w:space="0" w:color="auto"/>
        <w:right w:val="none" w:sz="0" w:space="0" w:color="auto"/>
      </w:divBdr>
      <w:divsChild>
        <w:div w:id="417865500">
          <w:marLeft w:val="0"/>
          <w:marRight w:val="0"/>
          <w:marTop w:val="0"/>
          <w:marBottom w:val="300"/>
          <w:divBdr>
            <w:top w:val="none" w:sz="0" w:space="0" w:color="auto"/>
            <w:left w:val="none" w:sz="0" w:space="0" w:color="auto"/>
            <w:bottom w:val="none" w:sz="0" w:space="0" w:color="auto"/>
            <w:right w:val="none" w:sz="0" w:space="0" w:color="auto"/>
          </w:divBdr>
        </w:div>
        <w:div w:id="1456367957">
          <w:marLeft w:val="15"/>
          <w:marRight w:val="225"/>
          <w:marTop w:val="0"/>
          <w:marBottom w:val="105"/>
          <w:divBdr>
            <w:top w:val="none" w:sz="0" w:space="0" w:color="auto"/>
            <w:left w:val="none" w:sz="0" w:space="0" w:color="auto"/>
            <w:bottom w:val="none" w:sz="0" w:space="0" w:color="auto"/>
            <w:right w:val="none" w:sz="0" w:space="0" w:color="auto"/>
          </w:divBdr>
          <w:divsChild>
            <w:div w:id="212330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52489">
      <w:bodyDiv w:val="1"/>
      <w:marLeft w:val="0"/>
      <w:marRight w:val="0"/>
      <w:marTop w:val="0"/>
      <w:marBottom w:val="0"/>
      <w:divBdr>
        <w:top w:val="none" w:sz="0" w:space="0" w:color="auto"/>
        <w:left w:val="none" w:sz="0" w:space="0" w:color="auto"/>
        <w:bottom w:val="none" w:sz="0" w:space="0" w:color="auto"/>
        <w:right w:val="none" w:sz="0" w:space="0" w:color="auto"/>
      </w:divBdr>
      <w:divsChild>
        <w:div w:id="72627578">
          <w:marLeft w:val="450"/>
          <w:marRight w:val="450"/>
          <w:marTop w:val="0"/>
          <w:marBottom w:val="0"/>
          <w:divBdr>
            <w:top w:val="none" w:sz="0" w:space="0" w:color="auto"/>
            <w:left w:val="none" w:sz="0" w:space="0" w:color="auto"/>
            <w:bottom w:val="none" w:sz="0" w:space="0" w:color="auto"/>
            <w:right w:val="none" w:sz="0" w:space="0" w:color="auto"/>
          </w:divBdr>
        </w:div>
        <w:div w:id="253438624">
          <w:marLeft w:val="450"/>
          <w:marRight w:val="450"/>
          <w:marTop w:val="0"/>
          <w:marBottom w:val="0"/>
          <w:divBdr>
            <w:top w:val="single" w:sz="6" w:space="18" w:color="D2D2D2"/>
            <w:left w:val="none" w:sz="0" w:space="0" w:color="auto"/>
            <w:bottom w:val="single" w:sz="6" w:space="15" w:color="D2D2D2"/>
            <w:right w:val="none" w:sz="0" w:space="0" w:color="auto"/>
          </w:divBdr>
        </w:div>
        <w:div w:id="283391757">
          <w:marLeft w:val="450"/>
          <w:marRight w:val="450"/>
          <w:marTop w:val="300"/>
          <w:marBottom w:val="300"/>
          <w:divBdr>
            <w:top w:val="none" w:sz="0" w:space="0" w:color="auto"/>
            <w:left w:val="none" w:sz="0" w:space="0" w:color="auto"/>
            <w:bottom w:val="none" w:sz="0" w:space="0" w:color="auto"/>
            <w:right w:val="none" w:sz="0" w:space="0" w:color="auto"/>
          </w:divBdr>
          <w:divsChild>
            <w:div w:id="704670631">
              <w:marLeft w:val="0"/>
              <w:marRight w:val="0"/>
              <w:marTop w:val="0"/>
              <w:marBottom w:val="180"/>
              <w:divBdr>
                <w:top w:val="none" w:sz="0" w:space="0" w:color="auto"/>
                <w:left w:val="none" w:sz="0" w:space="0" w:color="auto"/>
                <w:bottom w:val="none" w:sz="0" w:space="0" w:color="auto"/>
                <w:right w:val="none" w:sz="0" w:space="0" w:color="auto"/>
              </w:divBdr>
            </w:div>
          </w:divsChild>
        </w:div>
        <w:div w:id="465508671">
          <w:marLeft w:val="450"/>
          <w:marRight w:val="450"/>
          <w:marTop w:val="0"/>
          <w:marBottom w:val="150"/>
          <w:divBdr>
            <w:top w:val="none" w:sz="0" w:space="0" w:color="auto"/>
            <w:left w:val="none" w:sz="0" w:space="0" w:color="auto"/>
            <w:bottom w:val="none" w:sz="0" w:space="0" w:color="auto"/>
            <w:right w:val="none" w:sz="0" w:space="0" w:color="auto"/>
          </w:divBdr>
        </w:div>
      </w:divsChild>
    </w:div>
    <w:div w:id="66654483">
      <w:bodyDiv w:val="1"/>
      <w:marLeft w:val="0"/>
      <w:marRight w:val="0"/>
      <w:marTop w:val="0"/>
      <w:marBottom w:val="0"/>
      <w:divBdr>
        <w:top w:val="none" w:sz="0" w:space="0" w:color="auto"/>
        <w:left w:val="none" w:sz="0" w:space="0" w:color="auto"/>
        <w:bottom w:val="none" w:sz="0" w:space="0" w:color="auto"/>
        <w:right w:val="none" w:sz="0" w:space="0" w:color="auto"/>
      </w:divBdr>
      <w:divsChild>
        <w:div w:id="200552117">
          <w:marLeft w:val="-225"/>
          <w:marRight w:val="-225"/>
          <w:marTop w:val="0"/>
          <w:marBottom w:val="0"/>
          <w:divBdr>
            <w:top w:val="none" w:sz="0" w:space="0" w:color="auto"/>
            <w:left w:val="none" w:sz="0" w:space="0" w:color="auto"/>
            <w:bottom w:val="none" w:sz="0" w:space="0" w:color="auto"/>
            <w:right w:val="none" w:sz="0" w:space="0" w:color="auto"/>
          </w:divBdr>
        </w:div>
        <w:div w:id="727341769">
          <w:marLeft w:val="-225"/>
          <w:marRight w:val="-225"/>
          <w:marTop w:val="0"/>
          <w:marBottom w:val="0"/>
          <w:divBdr>
            <w:top w:val="none" w:sz="0" w:space="0" w:color="auto"/>
            <w:left w:val="none" w:sz="0" w:space="0" w:color="auto"/>
            <w:bottom w:val="none" w:sz="0" w:space="0" w:color="auto"/>
            <w:right w:val="none" w:sz="0" w:space="0" w:color="auto"/>
          </w:divBdr>
        </w:div>
      </w:divsChild>
    </w:div>
    <w:div w:id="66926198">
      <w:bodyDiv w:val="1"/>
      <w:marLeft w:val="0"/>
      <w:marRight w:val="0"/>
      <w:marTop w:val="0"/>
      <w:marBottom w:val="0"/>
      <w:divBdr>
        <w:top w:val="none" w:sz="0" w:space="0" w:color="auto"/>
        <w:left w:val="none" w:sz="0" w:space="0" w:color="auto"/>
        <w:bottom w:val="none" w:sz="0" w:space="0" w:color="auto"/>
        <w:right w:val="none" w:sz="0" w:space="0" w:color="auto"/>
      </w:divBdr>
      <w:divsChild>
        <w:div w:id="450130353">
          <w:marLeft w:val="0"/>
          <w:marRight w:val="0"/>
          <w:marTop w:val="0"/>
          <w:marBottom w:val="0"/>
          <w:divBdr>
            <w:top w:val="none" w:sz="0" w:space="0" w:color="auto"/>
            <w:left w:val="none" w:sz="0" w:space="0" w:color="auto"/>
            <w:bottom w:val="none" w:sz="0" w:space="0" w:color="auto"/>
            <w:right w:val="none" w:sz="0" w:space="0" w:color="auto"/>
          </w:divBdr>
        </w:div>
      </w:divsChild>
    </w:div>
    <w:div w:id="67003652">
      <w:bodyDiv w:val="1"/>
      <w:marLeft w:val="0"/>
      <w:marRight w:val="0"/>
      <w:marTop w:val="0"/>
      <w:marBottom w:val="0"/>
      <w:divBdr>
        <w:top w:val="none" w:sz="0" w:space="0" w:color="auto"/>
        <w:left w:val="none" w:sz="0" w:space="0" w:color="auto"/>
        <w:bottom w:val="none" w:sz="0" w:space="0" w:color="auto"/>
        <w:right w:val="none" w:sz="0" w:space="0" w:color="auto"/>
      </w:divBdr>
    </w:div>
    <w:div w:id="67656849">
      <w:bodyDiv w:val="1"/>
      <w:marLeft w:val="0"/>
      <w:marRight w:val="0"/>
      <w:marTop w:val="0"/>
      <w:marBottom w:val="0"/>
      <w:divBdr>
        <w:top w:val="none" w:sz="0" w:space="0" w:color="auto"/>
        <w:left w:val="none" w:sz="0" w:space="0" w:color="auto"/>
        <w:bottom w:val="none" w:sz="0" w:space="0" w:color="auto"/>
        <w:right w:val="none" w:sz="0" w:space="0" w:color="auto"/>
      </w:divBdr>
    </w:div>
    <w:div w:id="67657188">
      <w:bodyDiv w:val="1"/>
      <w:marLeft w:val="0"/>
      <w:marRight w:val="0"/>
      <w:marTop w:val="0"/>
      <w:marBottom w:val="0"/>
      <w:divBdr>
        <w:top w:val="none" w:sz="0" w:space="0" w:color="auto"/>
        <w:left w:val="none" w:sz="0" w:space="0" w:color="auto"/>
        <w:bottom w:val="none" w:sz="0" w:space="0" w:color="auto"/>
        <w:right w:val="none" w:sz="0" w:space="0" w:color="auto"/>
      </w:divBdr>
      <w:divsChild>
        <w:div w:id="1273247070">
          <w:marLeft w:val="0"/>
          <w:marRight w:val="0"/>
          <w:marTop w:val="0"/>
          <w:marBottom w:val="300"/>
          <w:divBdr>
            <w:top w:val="none" w:sz="0" w:space="0" w:color="auto"/>
            <w:left w:val="none" w:sz="0" w:space="0" w:color="auto"/>
            <w:bottom w:val="none" w:sz="0" w:space="0" w:color="auto"/>
            <w:right w:val="none" w:sz="0" w:space="0" w:color="auto"/>
          </w:divBdr>
        </w:div>
        <w:div w:id="1453478321">
          <w:marLeft w:val="15"/>
          <w:marRight w:val="225"/>
          <w:marTop w:val="0"/>
          <w:marBottom w:val="105"/>
          <w:divBdr>
            <w:top w:val="none" w:sz="0" w:space="0" w:color="auto"/>
            <w:left w:val="none" w:sz="0" w:space="0" w:color="auto"/>
            <w:bottom w:val="none" w:sz="0" w:space="0" w:color="auto"/>
            <w:right w:val="none" w:sz="0" w:space="0" w:color="auto"/>
          </w:divBdr>
          <w:divsChild>
            <w:div w:id="2078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1721">
      <w:bodyDiv w:val="1"/>
      <w:marLeft w:val="0"/>
      <w:marRight w:val="0"/>
      <w:marTop w:val="0"/>
      <w:marBottom w:val="0"/>
      <w:divBdr>
        <w:top w:val="none" w:sz="0" w:space="0" w:color="auto"/>
        <w:left w:val="none" w:sz="0" w:space="0" w:color="auto"/>
        <w:bottom w:val="none" w:sz="0" w:space="0" w:color="auto"/>
        <w:right w:val="none" w:sz="0" w:space="0" w:color="auto"/>
      </w:divBdr>
    </w:div>
    <w:div w:id="68237494">
      <w:bodyDiv w:val="1"/>
      <w:marLeft w:val="0"/>
      <w:marRight w:val="0"/>
      <w:marTop w:val="0"/>
      <w:marBottom w:val="0"/>
      <w:divBdr>
        <w:top w:val="none" w:sz="0" w:space="0" w:color="auto"/>
        <w:left w:val="none" w:sz="0" w:space="0" w:color="auto"/>
        <w:bottom w:val="none" w:sz="0" w:space="0" w:color="auto"/>
        <w:right w:val="none" w:sz="0" w:space="0" w:color="auto"/>
      </w:divBdr>
    </w:div>
    <w:div w:id="68237702">
      <w:bodyDiv w:val="1"/>
      <w:marLeft w:val="0"/>
      <w:marRight w:val="0"/>
      <w:marTop w:val="0"/>
      <w:marBottom w:val="0"/>
      <w:divBdr>
        <w:top w:val="none" w:sz="0" w:space="0" w:color="auto"/>
        <w:left w:val="none" w:sz="0" w:space="0" w:color="auto"/>
        <w:bottom w:val="none" w:sz="0" w:space="0" w:color="auto"/>
        <w:right w:val="none" w:sz="0" w:space="0" w:color="auto"/>
      </w:divBdr>
      <w:divsChild>
        <w:div w:id="594362731">
          <w:marLeft w:val="-225"/>
          <w:marRight w:val="-225"/>
          <w:marTop w:val="0"/>
          <w:marBottom w:val="0"/>
          <w:divBdr>
            <w:top w:val="none" w:sz="0" w:space="0" w:color="auto"/>
            <w:left w:val="none" w:sz="0" w:space="0" w:color="auto"/>
            <w:bottom w:val="none" w:sz="0" w:space="0" w:color="auto"/>
            <w:right w:val="none" w:sz="0" w:space="0" w:color="auto"/>
          </w:divBdr>
          <w:divsChild>
            <w:div w:id="48805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14232">
      <w:bodyDiv w:val="1"/>
      <w:marLeft w:val="0"/>
      <w:marRight w:val="0"/>
      <w:marTop w:val="0"/>
      <w:marBottom w:val="0"/>
      <w:divBdr>
        <w:top w:val="none" w:sz="0" w:space="0" w:color="auto"/>
        <w:left w:val="none" w:sz="0" w:space="0" w:color="auto"/>
        <w:bottom w:val="none" w:sz="0" w:space="0" w:color="auto"/>
        <w:right w:val="none" w:sz="0" w:space="0" w:color="auto"/>
      </w:divBdr>
      <w:divsChild>
        <w:div w:id="230505179">
          <w:marLeft w:val="15"/>
          <w:marRight w:val="225"/>
          <w:marTop w:val="0"/>
          <w:marBottom w:val="105"/>
          <w:divBdr>
            <w:top w:val="none" w:sz="0" w:space="0" w:color="auto"/>
            <w:left w:val="none" w:sz="0" w:space="0" w:color="auto"/>
            <w:bottom w:val="none" w:sz="0" w:space="0" w:color="auto"/>
            <w:right w:val="none" w:sz="0" w:space="0" w:color="auto"/>
          </w:divBdr>
        </w:div>
      </w:divsChild>
    </w:div>
    <w:div w:id="68503730">
      <w:bodyDiv w:val="1"/>
      <w:marLeft w:val="0"/>
      <w:marRight w:val="0"/>
      <w:marTop w:val="0"/>
      <w:marBottom w:val="0"/>
      <w:divBdr>
        <w:top w:val="none" w:sz="0" w:space="0" w:color="auto"/>
        <w:left w:val="none" w:sz="0" w:space="0" w:color="auto"/>
        <w:bottom w:val="none" w:sz="0" w:space="0" w:color="auto"/>
        <w:right w:val="none" w:sz="0" w:space="0" w:color="auto"/>
      </w:divBdr>
    </w:div>
    <w:div w:id="68963434">
      <w:bodyDiv w:val="1"/>
      <w:marLeft w:val="0"/>
      <w:marRight w:val="0"/>
      <w:marTop w:val="0"/>
      <w:marBottom w:val="0"/>
      <w:divBdr>
        <w:top w:val="none" w:sz="0" w:space="0" w:color="auto"/>
        <w:left w:val="none" w:sz="0" w:space="0" w:color="auto"/>
        <w:bottom w:val="none" w:sz="0" w:space="0" w:color="auto"/>
        <w:right w:val="none" w:sz="0" w:space="0" w:color="auto"/>
      </w:divBdr>
    </w:div>
    <w:div w:id="69041367">
      <w:bodyDiv w:val="1"/>
      <w:marLeft w:val="0"/>
      <w:marRight w:val="0"/>
      <w:marTop w:val="0"/>
      <w:marBottom w:val="0"/>
      <w:divBdr>
        <w:top w:val="none" w:sz="0" w:space="0" w:color="auto"/>
        <w:left w:val="none" w:sz="0" w:space="0" w:color="auto"/>
        <w:bottom w:val="none" w:sz="0" w:space="0" w:color="auto"/>
        <w:right w:val="none" w:sz="0" w:space="0" w:color="auto"/>
      </w:divBdr>
      <w:divsChild>
        <w:div w:id="437796261">
          <w:marLeft w:val="0"/>
          <w:marRight w:val="0"/>
          <w:marTop w:val="0"/>
          <w:marBottom w:val="0"/>
          <w:divBdr>
            <w:top w:val="none" w:sz="0" w:space="0" w:color="auto"/>
            <w:left w:val="none" w:sz="0" w:space="0" w:color="auto"/>
            <w:bottom w:val="none" w:sz="0" w:space="0" w:color="auto"/>
            <w:right w:val="none" w:sz="0" w:space="0" w:color="auto"/>
          </w:divBdr>
        </w:div>
      </w:divsChild>
    </w:div>
    <w:div w:id="69163800">
      <w:bodyDiv w:val="1"/>
      <w:marLeft w:val="0"/>
      <w:marRight w:val="0"/>
      <w:marTop w:val="0"/>
      <w:marBottom w:val="0"/>
      <w:divBdr>
        <w:top w:val="none" w:sz="0" w:space="0" w:color="auto"/>
        <w:left w:val="none" w:sz="0" w:space="0" w:color="auto"/>
        <w:bottom w:val="none" w:sz="0" w:space="0" w:color="auto"/>
        <w:right w:val="none" w:sz="0" w:space="0" w:color="auto"/>
      </w:divBdr>
      <w:divsChild>
        <w:div w:id="683551770">
          <w:marLeft w:val="0"/>
          <w:marRight w:val="0"/>
          <w:marTop w:val="0"/>
          <w:marBottom w:val="0"/>
          <w:divBdr>
            <w:top w:val="none" w:sz="0" w:space="0" w:color="auto"/>
            <w:left w:val="none" w:sz="0" w:space="0" w:color="auto"/>
            <w:bottom w:val="none" w:sz="0" w:space="0" w:color="auto"/>
            <w:right w:val="none" w:sz="0" w:space="0" w:color="auto"/>
          </w:divBdr>
          <w:divsChild>
            <w:div w:id="36464374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9620800">
      <w:bodyDiv w:val="1"/>
      <w:marLeft w:val="0"/>
      <w:marRight w:val="0"/>
      <w:marTop w:val="0"/>
      <w:marBottom w:val="0"/>
      <w:divBdr>
        <w:top w:val="none" w:sz="0" w:space="0" w:color="auto"/>
        <w:left w:val="none" w:sz="0" w:space="0" w:color="auto"/>
        <w:bottom w:val="none" w:sz="0" w:space="0" w:color="auto"/>
        <w:right w:val="none" w:sz="0" w:space="0" w:color="auto"/>
      </w:divBdr>
      <w:divsChild>
        <w:div w:id="257951524">
          <w:marLeft w:val="750"/>
          <w:marRight w:val="1500"/>
          <w:marTop w:val="0"/>
          <w:marBottom w:val="0"/>
          <w:divBdr>
            <w:top w:val="none" w:sz="0" w:space="0" w:color="auto"/>
            <w:left w:val="none" w:sz="0" w:space="0" w:color="auto"/>
            <w:bottom w:val="none" w:sz="0" w:space="0" w:color="auto"/>
            <w:right w:val="none" w:sz="0" w:space="0" w:color="auto"/>
          </w:divBdr>
        </w:div>
      </w:divsChild>
    </w:div>
    <w:div w:id="69624555">
      <w:bodyDiv w:val="1"/>
      <w:marLeft w:val="0"/>
      <w:marRight w:val="0"/>
      <w:marTop w:val="0"/>
      <w:marBottom w:val="0"/>
      <w:divBdr>
        <w:top w:val="none" w:sz="0" w:space="0" w:color="auto"/>
        <w:left w:val="none" w:sz="0" w:space="0" w:color="auto"/>
        <w:bottom w:val="none" w:sz="0" w:space="0" w:color="auto"/>
        <w:right w:val="none" w:sz="0" w:space="0" w:color="auto"/>
      </w:divBdr>
    </w:div>
    <w:div w:id="70003020">
      <w:bodyDiv w:val="1"/>
      <w:marLeft w:val="0"/>
      <w:marRight w:val="0"/>
      <w:marTop w:val="0"/>
      <w:marBottom w:val="0"/>
      <w:divBdr>
        <w:top w:val="none" w:sz="0" w:space="0" w:color="auto"/>
        <w:left w:val="none" w:sz="0" w:space="0" w:color="auto"/>
        <w:bottom w:val="none" w:sz="0" w:space="0" w:color="auto"/>
        <w:right w:val="none" w:sz="0" w:space="0" w:color="auto"/>
      </w:divBdr>
      <w:divsChild>
        <w:div w:id="15814878">
          <w:marLeft w:val="15"/>
          <w:marRight w:val="225"/>
          <w:marTop w:val="0"/>
          <w:marBottom w:val="105"/>
          <w:divBdr>
            <w:top w:val="none" w:sz="0" w:space="0" w:color="auto"/>
            <w:left w:val="none" w:sz="0" w:space="0" w:color="auto"/>
            <w:bottom w:val="none" w:sz="0" w:space="0" w:color="auto"/>
            <w:right w:val="none" w:sz="0" w:space="0" w:color="auto"/>
          </w:divBdr>
          <w:divsChild>
            <w:div w:id="13699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66584">
      <w:bodyDiv w:val="1"/>
      <w:marLeft w:val="0"/>
      <w:marRight w:val="0"/>
      <w:marTop w:val="0"/>
      <w:marBottom w:val="0"/>
      <w:divBdr>
        <w:top w:val="none" w:sz="0" w:space="0" w:color="auto"/>
        <w:left w:val="none" w:sz="0" w:space="0" w:color="auto"/>
        <w:bottom w:val="none" w:sz="0" w:space="0" w:color="auto"/>
        <w:right w:val="none" w:sz="0" w:space="0" w:color="auto"/>
      </w:divBdr>
      <w:divsChild>
        <w:div w:id="1562786060">
          <w:marLeft w:val="0"/>
          <w:marRight w:val="0"/>
          <w:marTop w:val="0"/>
          <w:marBottom w:val="0"/>
          <w:divBdr>
            <w:top w:val="none" w:sz="0" w:space="0" w:color="auto"/>
            <w:left w:val="none" w:sz="0" w:space="0" w:color="auto"/>
            <w:bottom w:val="none" w:sz="0" w:space="0" w:color="auto"/>
            <w:right w:val="none" w:sz="0" w:space="0" w:color="auto"/>
          </w:divBdr>
          <w:divsChild>
            <w:div w:id="1741750718">
              <w:marLeft w:val="-225"/>
              <w:marRight w:val="-225"/>
              <w:marTop w:val="0"/>
              <w:marBottom w:val="0"/>
              <w:divBdr>
                <w:top w:val="none" w:sz="0" w:space="0" w:color="auto"/>
                <w:left w:val="none" w:sz="0" w:space="0" w:color="auto"/>
                <w:bottom w:val="none" w:sz="0" w:space="0" w:color="auto"/>
                <w:right w:val="none" w:sz="0" w:space="0" w:color="auto"/>
              </w:divBdr>
              <w:divsChild>
                <w:div w:id="1014916606">
                  <w:marLeft w:val="0"/>
                  <w:marRight w:val="0"/>
                  <w:marTop w:val="0"/>
                  <w:marBottom w:val="0"/>
                  <w:divBdr>
                    <w:top w:val="none" w:sz="0" w:space="0" w:color="auto"/>
                    <w:left w:val="none" w:sz="0" w:space="0" w:color="auto"/>
                    <w:bottom w:val="none" w:sz="0" w:space="0" w:color="auto"/>
                    <w:right w:val="none" w:sz="0" w:space="0" w:color="auto"/>
                  </w:divBdr>
                  <w:divsChild>
                    <w:div w:id="1966962267">
                      <w:marLeft w:val="0"/>
                      <w:marRight w:val="0"/>
                      <w:marTop w:val="0"/>
                      <w:marBottom w:val="225"/>
                      <w:divBdr>
                        <w:top w:val="none" w:sz="0" w:space="0" w:color="auto"/>
                        <w:left w:val="none" w:sz="0" w:space="0" w:color="auto"/>
                        <w:bottom w:val="none" w:sz="0" w:space="0" w:color="auto"/>
                        <w:right w:val="none" w:sz="0" w:space="0" w:color="auto"/>
                      </w:divBdr>
                      <w:divsChild>
                        <w:div w:id="207218944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521315714">
          <w:marLeft w:val="-225"/>
          <w:marRight w:val="-225"/>
          <w:marTop w:val="0"/>
          <w:marBottom w:val="0"/>
          <w:divBdr>
            <w:top w:val="none" w:sz="0" w:space="0" w:color="auto"/>
            <w:left w:val="none" w:sz="0" w:space="0" w:color="auto"/>
            <w:bottom w:val="none" w:sz="0" w:space="0" w:color="auto"/>
            <w:right w:val="none" w:sz="0" w:space="0" w:color="auto"/>
          </w:divBdr>
          <w:divsChild>
            <w:div w:id="1352604389">
              <w:marLeft w:val="0"/>
              <w:marRight w:val="0"/>
              <w:marTop w:val="150"/>
              <w:marBottom w:val="0"/>
              <w:divBdr>
                <w:top w:val="none" w:sz="0" w:space="0" w:color="auto"/>
                <w:left w:val="none" w:sz="0" w:space="0" w:color="auto"/>
                <w:bottom w:val="none" w:sz="0" w:space="0" w:color="auto"/>
                <w:right w:val="none" w:sz="0" w:space="0" w:color="auto"/>
              </w:divBdr>
              <w:divsChild>
                <w:div w:id="1695375632">
                  <w:marLeft w:val="0"/>
                  <w:marRight w:val="0"/>
                  <w:marTop w:val="0"/>
                  <w:marBottom w:val="0"/>
                  <w:divBdr>
                    <w:top w:val="none" w:sz="0" w:space="0" w:color="auto"/>
                    <w:left w:val="none" w:sz="0" w:space="0" w:color="auto"/>
                    <w:bottom w:val="none" w:sz="0" w:space="0" w:color="auto"/>
                    <w:right w:val="none" w:sz="0" w:space="0" w:color="auto"/>
                  </w:divBdr>
                </w:div>
              </w:divsChild>
            </w:div>
            <w:div w:id="15273143">
              <w:marLeft w:val="0"/>
              <w:marRight w:val="0"/>
              <w:marTop w:val="0"/>
              <w:marBottom w:val="0"/>
              <w:divBdr>
                <w:top w:val="none" w:sz="0" w:space="0" w:color="auto"/>
                <w:left w:val="none" w:sz="0" w:space="0" w:color="auto"/>
                <w:bottom w:val="none" w:sz="0" w:space="0" w:color="auto"/>
                <w:right w:val="none" w:sz="0" w:space="0" w:color="auto"/>
              </w:divBdr>
              <w:divsChild>
                <w:div w:id="1256087692">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71198113">
      <w:bodyDiv w:val="1"/>
      <w:marLeft w:val="0"/>
      <w:marRight w:val="0"/>
      <w:marTop w:val="0"/>
      <w:marBottom w:val="0"/>
      <w:divBdr>
        <w:top w:val="none" w:sz="0" w:space="0" w:color="auto"/>
        <w:left w:val="none" w:sz="0" w:space="0" w:color="auto"/>
        <w:bottom w:val="none" w:sz="0" w:space="0" w:color="auto"/>
        <w:right w:val="none" w:sz="0" w:space="0" w:color="auto"/>
      </w:divBdr>
      <w:divsChild>
        <w:div w:id="2097625588">
          <w:marLeft w:val="-225"/>
          <w:marRight w:val="-225"/>
          <w:marTop w:val="0"/>
          <w:marBottom w:val="0"/>
          <w:divBdr>
            <w:top w:val="none" w:sz="0" w:space="0" w:color="auto"/>
            <w:left w:val="none" w:sz="0" w:space="0" w:color="auto"/>
            <w:bottom w:val="none" w:sz="0" w:space="0" w:color="auto"/>
            <w:right w:val="none" w:sz="0" w:space="0" w:color="auto"/>
          </w:divBdr>
          <w:divsChild>
            <w:div w:id="531962729">
              <w:marLeft w:val="0"/>
              <w:marRight w:val="0"/>
              <w:marTop w:val="0"/>
              <w:marBottom w:val="0"/>
              <w:divBdr>
                <w:top w:val="none" w:sz="0" w:space="0" w:color="auto"/>
                <w:left w:val="none" w:sz="0" w:space="0" w:color="auto"/>
                <w:bottom w:val="none" w:sz="0" w:space="0" w:color="auto"/>
                <w:right w:val="none" w:sz="0" w:space="0" w:color="auto"/>
              </w:divBdr>
              <w:divsChild>
                <w:div w:id="1199246312">
                  <w:marLeft w:val="-225"/>
                  <w:marRight w:val="-225"/>
                  <w:marTop w:val="0"/>
                  <w:marBottom w:val="0"/>
                  <w:divBdr>
                    <w:top w:val="none" w:sz="0" w:space="0" w:color="auto"/>
                    <w:left w:val="none" w:sz="0" w:space="0" w:color="auto"/>
                    <w:bottom w:val="none" w:sz="0" w:space="0" w:color="auto"/>
                    <w:right w:val="none" w:sz="0" w:space="0" w:color="auto"/>
                  </w:divBdr>
                  <w:divsChild>
                    <w:div w:id="863638548">
                      <w:marLeft w:val="0"/>
                      <w:marRight w:val="0"/>
                      <w:marTop w:val="0"/>
                      <w:marBottom w:val="0"/>
                      <w:divBdr>
                        <w:top w:val="none" w:sz="0" w:space="0" w:color="auto"/>
                        <w:left w:val="none" w:sz="0" w:space="0" w:color="auto"/>
                        <w:bottom w:val="none" w:sz="0" w:space="0" w:color="auto"/>
                        <w:right w:val="none" w:sz="0" w:space="0" w:color="auto"/>
                      </w:divBdr>
                      <w:divsChild>
                        <w:div w:id="20085199">
                          <w:marLeft w:val="0"/>
                          <w:marRight w:val="0"/>
                          <w:marTop w:val="450"/>
                          <w:marBottom w:val="450"/>
                          <w:divBdr>
                            <w:top w:val="none" w:sz="0" w:space="0" w:color="auto"/>
                            <w:left w:val="none" w:sz="0" w:space="0" w:color="auto"/>
                            <w:bottom w:val="none" w:sz="0" w:space="0" w:color="auto"/>
                            <w:right w:val="none" w:sz="0" w:space="0" w:color="auto"/>
                          </w:divBdr>
                          <w:divsChild>
                            <w:div w:id="32035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5395">
                  <w:marLeft w:val="-225"/>
                  <w:marRight w:val="-225"/>
                  <w:marTop w:val="0"/>
                  <w:marBottom w:val="0"/>
                  <w:divBdr>
                    <w:top w:val="none" w:sz="0" w:space="0" w:color="auto"/>
                    <w:left w:val="none" w:sz="0" w:space="0" w:color="auto"/>
                    <w:bottom w:val="none" w:sz="0" w:space="0" w:color="auto"/>
                    <w:right w:val="none" w:sz="0" w:space="0" w:color="auto"/>
                  </w:divBdr>
                  <w:divsChild>
                    <w:div w:id="1051228035">
                      <w:marLeft w:val="0"/>
                      <w:marRight w:val="0"/>
                      <w:marTop w:val="0"/>
                      <w:marBottom w:val="0"/>
                      <w:divBdr>
                        <w:top w:val="none" w:sz="0" w:space="0" w:color="auto"/>
                        <w:left w:val="none" w:sz="0" w:space="0" w:color="auto"/>
                        <w:bottom w:val="none" w:sz="0" w:space="0" w:color="auto"/>
                        <w:right w:val="none" w:sz="0" w:space="0" w:color="auto"/>
                      </w:divBdr>
                    </w:div>
                  </w:divsChild>
                </w:div>
                <w:div w:id="230625752">
                  <w:marLeft w:val="-225"/>
                  <w:marRight w:val="-225"/>
                  <w:marTop w:val="0"/>
                  <w:marBottom w:val="0"/>
                  <w:divBdr>
                    <w:top w:val="none" w:sz="0" w:space="0" w:color="auto"/>
                    <w:left w:val="none" w:sz="0" w:space="0" w:color="auto"/>
                    <w:bottom w:val="none" w:sz="0" w:space="0" w:color="auto"/>
                    <w:right w:val="none" w:sz="0" w:space="0" w:color="auto"/>
                  </w:divBdr>
                  <w:divsChild>
                    <w:div w:id="671487885">
                      <w:marLeft w:val="0"/>
                      <w:marRight w:val="0"/>
                      <w:marTop w:val="0"/>
                      <w:marBottom w:val="0"/>
                      <w:divBdr>
                        <w:top w:val="none" w:sz="0" w:space="0" w:color="auto"/>
                        <w:left w:val="none" w:sz="0" w:space="0" w:color="auto"/>
                        <w:bottom w:val="none" w:sz="0" w:space="0" w:color="auto"/>
                        <w:right w:val="none" w:sz="0" w:space="0" w:color="auto"/>
                      </w:divBdr>
                      <w:divsChild>
                        <w:div w:id="1428620853">
                          <w:marLeft w:val="0"/>
                          <w:marRight w:val="0"/>
                          <w:marTop w:val="0"/>
                          <w:marBottom w:val="0"/>
                          <w:divBdr>
                            <w:top w:val="none" w:sz="0" w:space="0" w:color="auto"/>
                            <w:left w:val="none" w:sz="0" w:space="0" w:color="auto"/>
                            <w:bottom w:val="none" w:sz="0" w:space="0" w:color="auto"/>
                            <w:right w:val="none" w:sz="0" w:space="0" w:color="auto"/>
                          </w:divBdr>
                          <w:divsChild>
                            <w:div w:id="293340769">
                              <w:marLeft w:val="0"/>
                              <w:marRight w:val="0"/>
                              <w:marTop w:val="0"/>
                              <w:marBottom w:val="0"/>
                              <w:divBdr>
                                <w:top w:val="none" w:sz="0" w:space="0" w:color="auto"/>
                                <w:left w:val="none" w:sz="0" w:space="0" w:color="auto"/>
                                <w:bottom w:val="none" w:sz="0" w:space="0" w:color="auto"/>
                                <w:right w:val="none" w:sz="0" w:space="0" w:color="auto"/>
                              </w:divBdr>
                            </w:div>
                            <w:div w:id="125134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447309">
              <w:marLeft w:val="0"/>
              <w:marRight w:val="0"/>
              <w:marTop w:val="0"/>
              <w:marBottom w:val="0"/>
              <w:divBdr>
                <w:top w:val="none" w:sz="0" w:space="0" w:color="auto"/>
                <w:left w:val="none" w:sz="0" w:space="0" w:color="auto"/>
                <w:bottom w:val="none" w:sz="0" w:space="0" w:color="auto"/>
                <w:right w:val="none" w:sz="0" w:space="0" w:color="auto"/>
              </w:divBdr>
              <w:divsChild>
                <w:div w:id="97244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04573">
      <w:bodyDiv w:val="1"/>
      <w:marLeft w:val="0"/>
      <w:marRight w:val="0"/>
      <w:marTop w:val="0"/>
      <w:marBottom w:val="0"/>
      <w:divBdr>
        <w:top w:val="none" w:sz="0" w:space="0" w:color="auto"/>
        <w:left w:val="none" w:sz="0" w:space="0" w:color="auto"/>
        <w:bottom w:val="none" w:sz="0" w:space="0" w:color="auto"/>
        <w:right w:val="none" w:sz="0" w:space="0" w:color="auto"/>
      </w:divBdr>
      <w:divsChild>
        <w:div w:id="147013607">
          <w:marLeft w:val="0"/>
          <w:marRight w:val="0"/>
          <w:marTop w:val="0"/>
          <w:marBottom w:val="0"/>
          <w:divBdr>
            <w:top w:val="none" w:sz="0" w:space="0" w:color="auto"/>
            <w:left w:val="none" w:sz="0" w:space="0" w:color="auto"/>
            <w:bottom w:val="none" w:sz="0" w:space="0" w:color="auto"/>
            <w:right w:val="none" w:sz="0" w:space="0" w:color="auto"/>
          </w:divBdr>
        </w:div>
        <w:div w:id="763456434">
          <w:marLeft w:val="0"/>
          <w:marRight w:val="0"/>
          <w:marTop w:val="450"/>
          <w:marBottom w:val="435"/>
          <w:divBdr>
            <w:top w:val="none" w:sz="0" w:space="0" w:color="auto"/>
            <w:left w:val="none" w:sz="0" w:space="0" w:color="auto"/>
            <w:bottom w:val="none" w:sz="0" w:space="0" w:color="auto"/>
            <w:right w:val="none" w:sz="0" w:space="0" w:color="auto"/>
          </w:divBdr>
        </w:div>
      </w:divsChild>
    </w:div>
    <w:div w:id="71242036">
      <w:bodyDiv w:val="1"/>
      <w:marLeft w:val="0"/>
      <w:marRight w:val="0"/>
      <w:marTop w:val="0"/>
      <w:marBottom w:val="0"/>
      <w:divBdr>
        <w:top w:val="none" w:sz="0" w:space="0" w:color="auto"/>
        <w:left w:val="none" w:sz="0" w:space="0" w:color="auto"/>
        <w:bottom w:val="none" w:sz="0" w:space="0" w:color="auto"/>
        <w:right w:val="none" w:sz="0" w:space="0" w:color="auto"/>
      </w:divBdr>
    </w:div>
    <w:div w:id="71396651">
      <w:bodyDiv w:val="1"/>
      <w:marLeft w:val="0"/>
      <w:marRight w:val="0"/>
      <w:marTop w:val="0"/>
      <w:marBottom w:val="0"/>
      <w:divBdr>
        <w:top w:val="none" w:sz="0" w:space="0" w:color="auto"/>
        <w:left w:val="none" w:sz="0" w:space="0" w:color="auto"/>
        <w:bottom w:val="none" w:sz="0" w:space="0" w:color="auto"/>
        <w:right w:val="none" w:sz="0" w:space="0" w:color="auto"/>
      </w:divBdr>
    </w:div>
    <w:div w:id="71464040">
      <w:bodyDiv w:val="1"/>
      <w:marLeft w:val="0"/>
      <w:marRight w:val="0"/>
      <w:marTop w:val="0"/>
      <w:marBottom w:val="0"/>
      <w:divBdr>
        <w:top w:val="none" w:sz="0" w:space="0" w:color="auto"/>
        <w:left w:val="none" w:sz="0" w:space="0" w:color="auto"/>
        <w:bottom w:val="none" w:sz="0" w:space="0" w:color="auto"/>
        <w:right w:val="none" w:sz="0" w:space="0" w:color="auto"/>
      </w:divBdr>
    </w:div>
    <w:div w:id="71704146">
      <w:bodyDiv w:val="1"/>
      <w:marLeft w:val="0"/>
      <w:marRight w:val="0"/>
      <w:marTop w:val="0"/>
      <w:marBottom w:val="0"/>
      <w:divBdr>
        <w:top w:val="none" w:sz="0" w:space="0" w:color="auto"/>
        <w:left w:val="none" w:sz="0" w:space="0" w:color="auto"/>
        <w:bottom w:val="none" w:sz="0" w:space="0" w:color="auto"/>
        <w:right w:val="none" w:sz="0" w:space="0" w:color="auto"/>
      </w:divBdr>
      <w:divsChild>
        <w:div w:id="407388470">
          <w:marLeft w:val="0"/>
          <w:marRight w:val="0"/>
          <w:marTop w:val="0"/>
          <w:marBottom w:val="300"/>
          <w:divBdr>
            <w:top w:val="none" w:sz="0" w:space="0" w:color="auto"/>
            <w:left w:val="none" w:sz="0" w:space="0" w:color="auto"/>
            <w:bottom w:val="none" w:sz="0" w:space="0" w:color="auto"/>
            <w:right w:val="none" w:sz="0" w:space="0" w:color="auto"/>
          </w:divBdr>
        </w:div>
        <w:div w:id="1006329362">
          <w:marLeft w:val="15"/>
          <w:marRight w:val="225"/>
          <w:marTop w:val="0"/>
          <w:marBottom w:val="105"/>
          <w:divBdr>
            <w:top w:val="none" w:sz="0" w:space="0" w:color="auto"/>
            <w:left w:val="none" w:sz="0" w:space="0" w:color="auto"/>
            <w:bottom w:val="none" w:sz="0" w:space="0" w:color="auto"/>
            <w:right w:val="none" w:sz="0" w:space="0" w:color="auto"/>
          </w:divBdr>
          <w:divsChild>
            <w:div w:id="160788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80725">
      <w:bodyDiv w:val="1"/>
      <w:marLeft w:val="0"/>
      <w:marRight w:val="0"/>
      <w:marTop w:val="0"/>
      <w:marBottom w:val="0"/>
      <w:divBdr>
        <w:top w:val="none" w:sz="0" w:space="0" w:color="auto"/>
        <w:left w:val="none" w:sz="0" w:space="0" w:color="auto"/>
        <w:bottom w:val="none" w:sz="0" w:space="0" w:color="auto"/>
        <w:right w:val="none" w:sz="0" w:space="0" w:color="auto"/>
      </w:divBdr>
    </w:div>
    <w:div w:id="72316956">
      <w:bodyDiv w:val="1"/>
      <w:marLeft w:val="0"/>
      <w:marRight w:val="0"/>
      <w:marTop w:val="0"/>
      <w:marBottom w:val="0"/>
      <w:divBdr>
        <w:top w:val="none" w:sz="0" w:space="0" w:color="auto"/>
        <w:left w:val="none" w:sz="0" w:space="0" w:color="auto"/>
        <w:bottom w:val="none" w:sz="0" w:space="0" w:color="auto"/>
        <w:right w:val="none" w:sz="0" w:space="0" w:color="auto"/>
      </w:divBdr>
    </w:div>
    <w:div w:id="73016807">
      <w:bodyDiv w:val="1"/>
      <w:marLeft w:val="0"/>
      <w:marRight w:val="0"/>
      <w:marTop w:val="0"/>
      <w:marBottom w:val="0"/>
      <w:divBdr>
        <w:top w:val="none" w:sz="0" w:space="0" w:color="auto"/>
        <w:left w:val="none" w:sz="0" w:space="0" w:color="auto"/>
        <w:bottom w:val="none" w:sz="0" w:space="0" w:color="auto"/>
        <w:right w:val="none" w:sz="0" w:space="0" w:color="auto"/>
      </w:divBdr>
      <w:divsChild>
        <w:div w:id="606431966">
          <w:marLeft w:val="0"/>
          <w:marRight w:val="330"/>
          <w:marTop w:val="0"/>
          <w:marBottom w:val="300"/>
          <w:divBdr>
            <w:top w:val="single" w:sz="6" w:space="0" w:color="999999"/>
            <w:left w:val="single" w:sz="6" w:space="0" w:color="999999"/>
            <w:bottom w:val="single" w:sz="6" w:space="0" w:color="999999"/>
            <w:right w:val="single" w:sz="6" w:space="0" w:color="999999"/>
          </w:divBdr>
          <w:divsChild>
            <w:div w:id="261650616">
              <w:marLeft w:val="0"/>
              <w:marRight w:val="0"/>
              <w:marTop w:val="0"/>
              <w:marBottom w:val="0"/>
              <w:divBdr>
                <w:top w:val="single" w:sz="6" w:space="0" w:color="999999"/>
                <w:left w:val="single" w:sz="6" w:space="0" w:color="999999"/>
                <w:bottom w:val="single" w:sz="6" w:space="0" w:color="999999"/>
                <w:right w:val="single" w:sz="6" w:space="0" w:color="999999"/>
              </w:divBdr>
            </w:div>
            <w:div w:id="786047012">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700086824">
          <w:marLeft w:val="0"/>
          <w:marRight w:val="0"/>
          <w:marTop w:val="0"/>
          <w:marBottom w:val="240"/>
          <w:divBdr>
            <w:top w:val="none" w:sz="0" w:space="0" w:color="auto"/>
            <w:left w:val="none" w:sz="0" w:space="0" w:color="auto"/>
            <w:bottom w:val="none" w:sz="0" w:space="0" w:color="auto"/>
            <w:right w:val="none" w:sz="0" w:space="0" w:color="auto"/>
          </w:divBdr>
        </w:div>
      </w:divsChild>
    </w:div>
    <w:div w:id="73016890">
      <w:bodyDiv w:val="1"/>
      <w:marLeft w:val="0"/>
      <w:marRight w:val="0"/>
      <w:marTop w:val="0"/>
      <w:marBottom w:val="0"/>
      <w:divBdr>
        <w:top w:val="none" w:sz="0" w:space="0" w:color="auto"/>
        <w:left w:val="none" w:sz="0" w:space="0" w:color="auto"/>
        <w:bottom w:val="none" w:sz="0" w:space="0" w:color="auto"/>
        <w:right w:val="none" w:sz="0" w:space="0" w:color="auto"/>
      </w:divBdr>
      <w:divsChild>
        <w:div w:id="1876195797">
          <w:marLeft w:val="0"/>
          <w:marRight w:val="0"/>
          <w:marTop w:val="0"/>
          <w:marBottom w:val="300"/>
          <w:divBdr>
            <w:top w:val="none" w:sz="0" w:space="0" w:color="auto"/>
            <w:left w:val="none" w:sz="0" w:space="0" w:color="auto"/>
            <w:bottom w:val="none" w:sz="0" w:space="0" w:color="auto"/>
            <w:right w:val="none" w:sz="0" w:space="0" w:color="auto"/>
          </w:divBdr>
        </w:div>
        <w:div w:id="267471180">
          <w:marLeft w:val="15"/>
          <w:marRight w:val="225"/>
          <w:marTop w:val="0"/>
          <w:marBottom w:val="105"/>
          <w:divBdr>
            <w:top w:val="none" w:sz="0" w:space="0" w:color="auto"/>
            <w:left w:val="none" w:sz="0" w:space="0" w:color="auto"/>
            <w:bottom w:val="none" w:sz="0" w:space="0" w:color="auto"/>
            <w:right w:val="none" w:sz="0" w:space="0" w:color="auto"/>
          </w:divBdr>
          <w:divsChild>
            <w:div w:id="211721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3547">
      <w:bodyDiv w:val="1"/>
      <w:marLeft w:val="0"/>
      <w:marRight w:val="0"/>
      <w:marTop w:val="0"/>
      <w:marBottom w:val="0"/>
      <w:divBdr>
        <w:top w:val="none" w:sz="0" w:space="0" w:color="auto"/>
        <w:left w:val="none" w:sz="0" w:space="0" w:color="auto"/>
        <w:bottom w:val="none" w:sz="0" w:space="0" w:color="auto"/>
        <w:right w:val="none" w:sz="0" w:space="0" w:color="auto"/>
      </w:divBdr>
      <w:divsChild>
        <w:div w:id="787356420">
          <w:marLeft w:val="0"/>
          <w:marRight w:val="0"/>
          <w:marTop w:val="0"/>
          <w:marBottom w:val="450"/>
          <w:divBdr>
            <w:top w:val="none" w:sz="0" w:space="0" w:color="auto"/>
            <w:left w:val="none" w:sz="0" w:space="0" w:color="auto"/>
            <w:bottom w:val="none" w:sz="0" w:space="0" w:color="auto"/>
            <w:right w:val="none" w:sz="0" w:space="0" w:color="auto"/>
          </w:divBdr>
        </w:div>
      </w:divsChild>
    </w:div>
    <w:div w:id="73285867">
      <w:bodyDiv w:val="1"/>
      <w:marLeft w:val="0"/>
      <w:marRight w:val="0"/>
      <w:marTop w:val="0"/>
      <w:marBottom w:val="0"/>
      <w:divBdr>
        <w:top w:val="none" w:sz="0" w:space="0" w:color="auto"/>
        <w:left w:val="none" w:sz="0" w:space="0" w:color="auto"/>
        <w:bottom w:val="none" w:sz="0" w:space="0" w:color="auto"/>
        <w:right w:val="none" w:sz="0" w:space="0" w:color="auto"/>
      </w:divBdr>
    </w:div>
    <w:div w:id="73288539">
      <w:bodyDiv w:val="1"/>
      <w:marLeft w:val="0"/>
      <w:marRight w:val="0"/>
      <w:marTop w:val="0"/>
      <w:marBottom w:val="0"/>
      <w:divBdr>
        <w:top w:val="none" w:sz="0" w:space="0" w:color="auto"/>
        <w:left w:val="none" w:sz="0" w:space="0" w:color="auto"/>
        <w:bottom w:val="none" w:sz="0" w:space="0" w:color="auto"/>
        <w:right w:val="none" w:sz="0" w:space="0" w:color="auto"/>
      </w:divBdr>
    </w:div>
    <w:div w:id="73551929">
      <w:bodyDiv w:val="1"/>
      <w:marLeft w:val="0"/>
      <w:marRight w:val="0"/>
      <w:marTop w:val="0"/>
      <w:marBottom w:val="0"/>
      <w:divBdr>
        <w:top w:val="none" w:sz="0" w:space="0" w:color="auto"/>
        <w:left w:val="none" w:sz="0" w:space="0" w:color="auto"/>
        <w:bottom w:val="none" w:sz="0" w:space="0" w:color="auto"/>
        <w:right w:val="none" w:sz="0" w:space="0" w:color="auto"/>
      </w:divBdr>
      <w:divsChild>
        <w:div w:id="188221416">
          <w:marLeft w:val="0"/>
          <w:marRight w:val="0"/>
          <w:marTop w:val="0"/>
          <w:marBottom w:val="360"/>
          <w:divBdr>
            <w:top w:val="none" w:sz="0" w:space="0" w:color="auto"/>
            <w:left w:val="none" w:sz="0" w:space="0" w:color="auto"/>
            <w:bottom w:val="none" w:sz="0" w:space="0" w:color="auto"/>
            <w:right w:val="none" w:sz="0" w:space="0" w:color="auto"/>
          </w:divBdr>
        </w:div>
        <w:div w:id="358432989">
          <w:marLeft w:val="0"/>
          <w:marRight w:val="0"/>
          <w:marTop w:val="0"/>
          <w:marBottom w:val="0"/>
          <w:divBdr>
            <w:top w:val="none" w:sz="0" w:space="0" w:color="auto"/>
            <w:left w:val="none" w:sz="0" w:space="0" w:color="auto"/>
            <w:bottom w:val="none" w:sz="0" w:space="0" w:color="auto"/>
            <w:right w:val="none" w:sz="0" w:space="0" w:color="auto"/>
          </w:divBdr>
        </w:div>
      </w:divsChild>
    </w:div>
    <w:div w:id="73598617">
      <w:bodyDiv w:val="1"/>
      <w:marLeft w:val="0"/>
      <w:marRight w:val="0"/>
      <w:marTop w:val="0"/>
      <w:marBottom w:val="0"/>
      <w:divBdr>
        <w:top w:val="none" w:sz="0" w:space="0" w:color="auto"/>
        <w:left w:val="none" w:sz="0" w:space="0" w:color="auto"/>
        <w:bottom w:val="none" w:sz="0" w:space="0" w:color="auto"/>
        <w:right w:val="none" w:sz="0" w:space="0" w:color="auto"/>
      </w:divBdr>
    </w:div>
    <w:div w:id="73819578">
      <w:bodyDiv w:val="1"/>
      <w:marLeft w:val="0"/>
      <w:marRight w:val="0"/>
      <w:marTop w:val="0"/>
      <w:marBottom w:val="0"/>
      <w:divBdr>
        <w:top w:val="none" w:sz="0" w:space="0" w:color="auto"/>
        <w:left w:val="none" w:sz="0" w:space="0" w:color="auto"/>
        <w:bottom w:val="none" w:sz="0" w:space="0" w:color="auto"/>
        <w:right w:val="none" w:sz="0" w:space="0" w:color="auto"/>
      </w:divBdr>
    </w:div>
    <w:div w:id="73863507">
      <w:bodyDiv w:val="1"/>
      <w:marLeft w:val="0"/>
      <w:marRight w:val="0"/>
      <w:marTop w:val="0"/>
      <w:marBottom w:val="0"/>
      <w:divBdr>
        <w:top w:val="none" w:sz="0" w:space="0" w:color="auto"/>
        <w:left w:val="none" w:sz="0" w:space="0" w:color="auto"/>
        <w:bottom w:val="none" w:sz="0" w:space="0" w:color="auto"/>
        <w:right w:val="none" w:sz="0" w:space="0" w:color="auto"/>
      </w:divBdr>
    </w:div>
    <w:div w:id="73866712">
      <w:bodyDiv w:val="1"/>
      <w:marLeft w:val="0"/>
      <w:marRight w:val="0"/>
      <w:marTop w:val="0"/>
      <w:marBottom w:val="0"/>
      <w:divBdr>
        <w:top w:val="none" w:sz="0" w:space="0" w:color="auto"/>
        <w:left w:val="none" w:sz="0" w:space="0" w:color="auto"/>
        <w:bottom w:val="none" w:sz="0" w:space="0" w:color="auto"/>
        <w:right w:val="none" w:sz="0" w:space="0" w:color="auto"/>
      </w:divBdr>
      <w:divsChild>
        <w:div w:id="247738963">
          <w:marLeft w:val="-150"/>
          <w:marRight w:val="-150"/>
          <w:marTop w:val="0"/>
          <w:marBottom w:val="300"/>
          <w:divBdr>
            <w:top w:val="none" w:sz="0" w:space="0" w:color="auto"/>
            <w:left w:val="none" w:sz="0" w:space="0" w:color="auto"/>
            <w:bottom w:val="none" w:sz="0" w:space="0" w:color="auto"/>
            <w:right w:val="none" w:sz="0" w:space="0" w:color="auto"/>
          </w:divBdr>
          <w:divsChild>
            <w:div w:id="73774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29447">
      <w:bodyDiv w:val="1"/>
      <w:marLeft w:val="0"/>
      <w:marRight w:val="0"/>
      <w:marTop w:val="0"/>
      <w:marBottom w:val="0"/>
      <w:divBdr>
        <w:top w:val="none" w:sz="0" w:space="0" w:color="auto"/>
        <w:left w:val="none" w:sz="0" w:space="0" w:color="auto"/>
        <w:bottom w:val="none" w:sz="0" w:space="0" w:color="auto"/>
        <w:right w:val="none" w:sz="0" w:space="0" w:color="auto"/>
      </w:divBdr>
    </w:div>
    <w:div w:id="74132761">
      <w:bodyDiv w:val="1"/>
      <w:marLeft w:val="0"/>
      <w:marRight w:val="0"/>
      <w:marTop w:val="0"/>
      <w:marBottom w:val="0"/>
      <w:divBdr>
        <w:top w:val="none" w:sz="0" w:space="0" w:color="auto"/>
        <w:left w:val="none" w:sz="0" w:space="0" w:color="auto"/>
        <w:bottom w:val="none" w:sz="0" w:space="0" w:color="auto"/>
        <w:right w:val="none" w:sz="0" w:space="0" w:color="auto"/>
      </w:divBdr>
      <w:divsChild>
        <w:div w:id="1794209493">
          <w:marLeft w:val="0"/>
          <w:marRight w:val="0"/>
          <w:marTop w:val="0"/>
          <w:marBottom w:val="0"/>
          <w:divBdr>
            <w:top w:val="dotted" w:sz="6" w:space="4" w:color="EBEBEB"/>
            <w:left w:val="none" w:sz="0" w:space="8" w:color="auto"/>
            <w:bottom w:val="dotted" w:sz="6" w:space="4" w:color="EBEBEB"/>
            <w:right w:val="none" w:sz="0" w:space="8" w:color="auto"/>
          </w:divBdr>
        </w:div>
        <w:div w:id="1847210544">
          <w:marLeft w:val="0"/>
          <w:marRight w:val="0"/>
          <w:marTop w:val="0"/>
          <w:marBottom w:val="0"/>
          <w:divBdr>
            <w:top w:val="none" w:sz="0" w:space="0" w:color="auto"/>
            <w:left w:val="none" w:sz="0" w:space="0" w:color="auto"/>
            <w:bottom w:val="none" w:sz="0" w:space="0" w:color="auto"/>
            <w:right w:val="none" w:sz="0" w:space="0" w:color="auto"/>
          </w:divBdr>
        </w:div>
      </w:divsChild>
    </w:div>
    <w:div w:id="74282786">
      <w:bodyDiv w:val="1"/>
      <w:marLeft w:val="0"/>
      <w:marRight w:val="0"/>
      <w:marTop w:val="0"/>
      <w:marBottom w:val="0"/>
      <w:divBdr>
        <w:top w:val="none" w:sz="0" w:space="0" w:color="auto"/>
        <w:left w:val="none" w:sz="0" w:space="0" w:color="auto"/>
        <w:bottom w:val="none" w:sz="0" w:space="0" w:color="auto"/>
        <w:right w:val="none" w:sz="0" w:space="0" w:color="auto"/>
      </w:divBdr>
      <w:divsChild>
        <w:div w:id="57872717">
          <w:marLeft w:val="0"/>
          <w:marRight w:val="0"/>
          <w:marTop w:val="0"/>
          <w:marBottom w:val="0"/>
          <w:divBdr>
            <w:top w:val="none" w:sz="0" w:space="0" w:color="auto"/>
            <w:left w:val="none" w:sz="0" w:space="0" w:color="auto"/>
            <w:bottom w:val="none" w:sz="0" w:space="0" w:color="auto"/>
            <w:right w:val="none" w:sz="0" w:space="0" w:color="auto"/>
          </w:divBdr>
          <w:divsChild>
            <w:div w:id="331221740">
              <w:marLeft w:val="0"/>
              <w:marRight w:val="0"/>
              <w:marTop w:val="0"/>
              <w:marBottom w:val="0"/>
              <w:divBdr>
                <w:top w:val="none" w:sz="0" w:space="0" w:color="auto"/>
                <w:left w:val="none" w:sz="0" w:space="0" w:color="auto"/>
                <w:bottom w:val="none" w:sz="0" w:space="0" w:color="auto"/>
                <w:right w:val="none" w:sz="0" w:space="0" w:color="auto"/>
              </w:divBdr>
            </w:div>
          </w:divsChild>
        </w:div>
        <w:div w:id="710112222">
          <w:marLeft w:val="0"/>
          <w:marRight w:val="0"/>
          <w:marTop w:val="0"/>
          <w:marBottom w:val="0"/>
          <w:divBdr>
            <w:top w:val="none" w:sz="0" w:space="0" w:color="auto"/>
            <w:left w:val="none" w:sz="0" w:space="0" w:color="auto"/>
            <w:bottom w:val="none" w:sz="0" w:space="0" w:color="auto"/>
            <w:right w:val="none" w:sz="0" w:space="0" w:color="auto"/>
          </w:divBdr>
        </w:div>
      </w:divsChild>
    </w:div>
    <w:div w:id="74516437">
      <w:bodyDiv w:val="1"/>
      <w:marLeft w:val="0"/>
      <w:marRight w:val="0"/>
      <w:marTop w:val="0"/>
      <w:marBottom w:val="0"/>
      <w:divBdr>
        <w:top w:val="none" w:sz="0" w:space="0" w:color="auto"/>
        <w:left w:val="none" w:sz="0" w:space="0" w:color="auto"/>
        <w:bottom w:val="none" w:sz="0" w:space="0" w:color="auto"/>
        <w:right w:val="none" w:sz="0" w:space="0" w:color="auto"/>
      </w:divBdr>
    </w:div>
    <w:div w:id="74522192">
      <w:bodyDiv w:val="1"/>
      <w:marLeft w:val="0"/>
      <w:marRight w:val="0"/>
      <w:marTop w:val="0"/>
      <w:marBottom w:val="0"/>
      <w:divBdr>
        <w:top w:val="none" w:sz="0" w:space="0" w:color="auto"/>
        <w:left w:val="none" w:sz="0" w:space="0" w:color="auto"/>
        <w:bottom w:val="none" w:sz="0" w:space="0" w:color="auto"/>
        <w:right w:val="none" w:sz="0" w:space="0" w:color="auto"/>
      </w:divBdr>
    </w:div>
    <w:div w:id="74865134">
      <w:bodyDiv w:val="1"/>
      <w:marLeft w:val="0"/>
      <w:marRight w:val="0"/>
      <w:marTop w:val="0"/>
      <w:marBottom w:val="0"/>
      <w:divBdr>
        <w:top w:val="none" w:sz="0" w:space="0" w:color="auto"/>
        <w:left w:val="none" w:sz="0" w:space="0" w:color="auto"/>
        <w:bottom w:val="none" w:sz="0" w:space="0" w:color="auto"/>
        <w:right w:val="none" w:sz="0" w:space="0" w:color="auto"/>
      </w:divBdr>
      <w:divsChild>
        <w:div w:id="556861097">
          <w:marLeft w:val="0"/>
          <w:marRight w:val="0"/>
          <w:marTop w:val="0"/>
          <w:marBottom w:val="0"/>
          <w:divBdr>
            <w:top w:val="none" w:sz="0" w:space="0" w:color="auto"/>
            <w:left w:val="none" w:sz="0" w:space="0" w:color="auto"/>
            <w:bottom w:val="none" w:sz="0" w:space="0" w:color="auto"/>
            <w:right w:val="none" w:sz="0" w:space="0" w:color="auto"/>
          </w:divBdr>
        </w:div>
      </w:divsChild>
    </w:div>
    <w:div w:id="74910254">
      <w:bodyDiv w:val="1"/>
      <w:marLeft w:val="0"/>
      <w:marRight w:val="0"/>
      <w:marTop w:val="0"/>
      <w:marBottom w:val="0"/>
      <w:divBdr>
        <w:top w:val="none" w:sz="0" w:space="0" w:color="auto"/>
        <w:left w:val="none" w:sz="0" w:space="0" w:color="auto"/>
        <w:bottom w:val="none" w:sz="0" w:space="0" w:color="auto"/>
        <w:right w:val="none" w:sz="0" w:space="0" w:color="auto"/>
      </w:divBdr>
      <w:divsChild>
        <w:div w:id="322861038">
          <w:marLeft w:val="0"/>
          <w:marRight w:val="0"/>
          <w:marTop w:val="0"/>
          <w:marBottom w:val="0"/>
          <w:divBdr>
            <w:top w:val="none" w:sz="0" w:space="0" w:color="auto"/>
            <w:left w:val="none" w:sz="0" w:space="0" w:color="auto"/>
            <w:bottom w:val="none" w:sz="0" w:space="0" w:color="auto"/>
            <w:right w:val="none" w:sz="0" w:space="0" w:color="auto"/>
          </w:divBdr>
        </w:div>
        <w:div w:id="464012387">
          <w:marLeft w:val="0"/>
          <w:marRight w:val="0"/>
          <w:marTop w:val="150"/>
          <w:marBottom w:val="0"/>
          <w:divBdr>
            <w:top w:val="none" w:sz="0" w:space="0" w:color="auto"/>
            <w:left w:val="none" w:sz="0" w:space="0" w:color="auto"/>
            <w:bottom w:val="none" w:sz="0" w:space="0" w:color="auto"/>
            <w:right w:val="none" w:sz="0" w:space="0" w:color="auto"/>
          </w:divBdr>
          <w:divsChild>
            <w:div w:id="173541661">
              <w:marLeft w:val="188"/>
              <w:marRight w:val="0"/>
              <w:marTop w:val="100"/>
              <w:marBottom w:val="0"/>
              <w:divBdr>
                <w:top w:val="none" w:sz="0" w:space="0" w:color="auto"/>
                <w:left w:val="none" w:sz="0" w:space="0" w:color="auto"/>
                <w:bottom w:val="none" w:sz="0" w:space="0" w:color="auto"/>
                <w:right w:val="none" w:sz="0" w:space="0" w:color="auto"/>
              </w:divBdr>
              <w:divsChild>
                <w:div w:id="680353018">
                  <w:marLeft w:val="0"/>
                  <w:marRight w:val="0"/>
                  <w:marTop w:val="63"/>
                  <w:marBottom w:val="0"/>
                  <w:divBdr>
                    <w:top w:val="none" w:sz="0" w:space="0" w:color="auto"/>
                    <w:left w:val="none" w:sz="0" w:space="0" w:color="auto"/>
                    <w:bottom w:val="none" w:sz="0" w:space="0" w:color="auto"/>
                    <w:right w:val="none" w:sz="0" w:space="0" w:color="auto"/>
                  </w:divBdr>
                </w:div>
              </w:divsChild>
            </w:div>
            <w:div w:id="462893995">
              <w:marLeft w:val="0"/>
              <w:marRight w:val="0"/>
              <w:marTop w:val="0"/>
              <w:marBottom w:val="0"/>
              <w:divBdr>
                <w:top w:val="none" w:sz="0" w:space="0" w:color="auto"/>
                <w:left w:val="none" w:sz="0" w:space="0" w:color="auto"/>
                <w:bottom w:val="none" w:sz="0" w:space="0" w:color="auto"/>
                <w:right w:val="none" w:sz="0" w:space="0" w:color="auto"/>
              </w:divBdr>
            </w:div>
          </w:divsChild>
        </w:div>
        <w:div w:id="650523711">
          <w:marLeft w:val="0"/>
          <w:marRight w:val="0"/>
          <w:marTop w:val="0"/>
          <w:marBottom w:val="376"/>
          <w:divBdr>
            <w:top w:val="none" w:sz="0" w:space="0" w:color="auto"/>
            <w:left w:val="none" w:sz="0" w:space="0" w:color="auto"/>
            <w:bottom w:val="none" w:sz="0" w:space="0" w:color="auto"/>
            <w:right w:val="none" w:sz="0" w:space="0" w:color="auto"/>
          </w:divBdr>
        </w:div>
      </w:divsChild>
    </w:div>
    <w:div w:id="75057377">
      <w:bodyDiv w:val="1"/>
      <w:marLeft w:val="0"/>
      <w:marRight w:val="0"/>
      <w:marTop w:val="0"/>
      <w:marBottom w:val="0"/>
      <w:divBdr>
        <w:top w:val="none" w:sz="0" w:space="0" w:color="auto"/>
        <w:left w:val="none" w:sz="0" w:space="0" w:color="auto"/>
        <w:bottom w:val="none" w:sz="0" w:space="0" w:color="auto"/>
        <w:right w:val="none" w:sz="0" w:space="0" w:color="auto"/>
      </w:divBdr>
    </w:div>
    <w:div w:id="75127174">
      <w:bodyDiv w:val="1"/>
      <w:marLeft w:val="0"/>
      <w:marRight w:val="0"/>
      <w:marTop w:val="0"/>
      <w:marBottom w:val="0"/>
      <w:divBdr>
        <w:top w:val="none" w:sz="0" w:space="0" w:color="auto"/>
        <w:left w:val="none" w:sz="0" w:space="0" w:color="auto"/>
        <w:bottom w:val="none" w:sz="0" w:space="0" w:color="auto"/>
        <w:right w:val="none" w:sz="0" w:space="0" w:color="auto"/>
      </w:divBdr>
      <w:divsChild>
        <w:div w:id="301157241">
          <w:marLeft w:val="0"/>
          <w:marRight w:val="0"/>
          <w:marTop w:val="0"/>
          <w:marBottom w:val="0"/>
          <w:divBdr>
            <w:top w:val="none" w:sz="0" w:space="0" w:color="auto"/>
            <w:left w:val="none" w:sz="0" w:space="0" w:color="auto"/>
            <w:bottom w:val="none" w:sz="0" w:space="0" w:color="auto"/>
            <w:right w:val="none" w:sz="0" w:space="0" w:color="auto"/>
          </w:divBdr>
        </w:div>
        <w:div w:id="414979335">
          <w:marLeft w:val="0"/>
          <w:marRight w:val="0"/>
          <w:marTop w:val="0"/>
          <w:marBottom w:val="300"/>
          <w:divBdr>
            <w:top w:val="none" w:sz="0" w:space="0" w:color="auto"/>
            <w:left w:val="none" w:sz="0" w:space="0" w:color="auto"/>
            <w:bottom w:val="none" w:sz="0" w:space="0" w:color="auto"/>
            <w:right w:val="none" w:sz="0" w:space="0" w:color="auto"/>
          </w:divBdr>
        </w:div>
      </w:divsChild>
    </w:div>
    <w:div w:id="75130771">
      <w:bodyDiv w:val="1"/>
      <w:marLeft w:val="0"/>
      <w:marRight w:val="0"/>
      <w:marTop w:val="0"/>
      <w:marBottom w:val="0"/>
      <w:divBdr>
        <w:top w:val="none" w:sz="0" w:space="0" w:color="auto"/>
        <w:left w:val="none" w:sz="0" w:space="0" w:color="auto"/>
        <w:bottom w:val="none" w:sz="0" w:space="0" w:color="auto"/>
        <w:right w:val="none" w:sz="0" w:space="0" w:color="auto"/>
      </w:divBdr>
    </w:div>
    <w:div w:id="75638513">
      <w:bodyDiv w:val="1"/>
      <w:marLeft w:val="0"/>
      <w:marRight w:val="0"/>
      <w:marTop w:val="0"/>
      <w:marBottom w:val="0"/>
      <w:divBdr>
        <w:top w:val="none" w:sz="0" w:space="0" w:color="auto"/>
        <w:left w:val="none" w:sz="0" w:space="0" w:color="auto"/>
        <w:bottom w:val="none" w:sz="0" w:space="0" w:color="auto"/>
        <w:right w:val="none" w:sz="0" w:space="0" w:color="auto"/>
      </w:divBdr>
    </w:div>
    <w:div w:id="75640347">
      <w:bodyDiv w:val="1"/>
      <w:marLeft w:val="0"/>
      <w:marRight w:val="0"/>
      <w:marTop w:val="0"/>
      <w:marBottom w:val="0"/>
      <w:divBdr>
        <w:top w:val="none" w:sz="0" w:space="0" w:color="auto"/>
        <w:left w:val="none" w:sz="0" w:space="0" w:color="auto"/>
        <w:bottom w:val="none" w:sz="0" w:space="0" w:color="auto"/>
        <w:right w:val="none" w:sz="0" w:space="0" w:color="auto"/>
      </w:divBdr>
      <w:divsChild>
        <w:div w:id="1383865417">
          <w:marLeft w:val="0"/>
          <w:marRight w:val="0"/>
          <w:marTop w:val="0"/>
          <w:marBottom w:val="0"/>
          <w:divBdr>
            <w:top w:val="single" w:sz="2" w:space="0" w:color="E0E0E0"/>
            <w:left w:val="single" w:sz="2" w:space="0" w:color="E0E0E0"/>
            <w:bottom w:val="single" w:sz="2" w:space="0" w:color="E0E0E0"/>
            <w:right w:val="single" w:sz="2" w:space="0" w:color="E0E0E0"/>
          </w:divBdr>
          <w:divsChild>
            <w:div w:id="1108770804">
              <w:marLeft w:val="0"/>
              <w:marRight w:val="0"/>
              <w:marTop w:val="0"/>
              <w:marBottom w:val="0"/>
              <w:divBdr>
                <w:top w:val="single" w:sz="2" w:space="0" w:color="E0E0E0"/>
                <w:left w:val="single" w:sz="2" w:space="0" w:color="E0E0E0"/>
                <w:bottom w:val="single" w:sz="2" w:space="0" w:color="E0E0E0"/>
                <w:right w:val="single" w:sz="2" w:space="0" w:color="E0E0E0"/>
              </w:divBdr>
              <w:divsChild>
                <w:div w:id="449590881">
                  <w:marLeft w:val="0"/>
                  <w:marRight w:val="0"/>
                  <w:marTop w:val="0"/>
                  <w:marBottom w:val="0"/>
                  <w:divBdr>
                    <w:top w:val="single" w:sz="2" w:space="0" w:color="E0E0E0"/>
                    <w:left w:val="single" w:sz="2" w:space="0" w:color="E0E0E0"/>
                    <w:bottom w:val="single" w:sz="2" w:space="0" w:color="E0E0E0"/>
                    <w:right w:val="single" w:sz="2" w:space="0" w:color="E0E0E0"/>
                  </w:divBdr>
                  <w:divsChild>
                    <w:div w:id="1836189458">
                      <w:marLeft w:val="0"/>
                      <w:marRight w:val="0"/>
                      <w:marTop w:val="0"/>
                      <w:marBottom w:val="0"/>
                      <w:divBdr>
                        <w:top w:val="single" w:sz="2" w:space="0" w:color="E0E0E0"/>
                        <w:left w:val="single" w:sz="2" w:space="0" w:color="E0E0E0"/>
                        <w:bottom w:val="single" w:sz="2" w:space="0" w:color="E0E0E0"/>
                        <w:right w:val="single" w:sz="2" w:space="0" w:color="E0E0E0"/>
                      </w:divBdr>
                    </w:div>
                    <w:div w:id="1391033751">
                      <w:marLeft w:val="0"/>
                      <w:marRight w:val="0"/>
                      <w:marTop w:val="0"/>
                      <w:marBottom w:val="0"/>
                      <w:divBdr>
                        <w:top w:val="single" w:sz="2" w:space="0" w:color="E0E0E0"/>
                        <w:left w:val="single" w:sz="2" w:space="0" w:color="E0E0E0"/>
                        <w:bottom w:val="single" w:sz="2" w:space="0" w:color="E0E0E0"/>
                        <w:right w:val="single" w:sz="2" w:space="0" w:color="E0E0E0"/>
                      </w:divBdr>
                    </w:div>
                    <w:div w:id="103438270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818302299">
          <w:marLeft w:val="0"/>
          <w:marRight w:val="0"/>
          <w:marTop w:val="0"/>
          <w:marBottom w:val="0"/>
          <w:divBdr>
            <w:top w:val="single" w:sz="2" w:space="0" w:color="E0E0E0"/>
            <w:left w:val="single" w:sz="2" w:space="0" w:color="E0E0E0"/>
            <w:bottom w:val="single" w:sz="2" w:space="0" w:color="E0E0E0"/>
            <w:right w:val="single" w:sz="2" w:space="0" w:color="E0E0E0"/>
          </w:divBdr>
          <w:divsChild>
            <w:div w:id="2026471069">
              <w:marLeft w:val="0"/>
              <w:marRight w:val="0"/>
              <w:marTop w:val="0"/>
              <w:marBottom w:val="0"/>
              <w:divBdr>
                <w:top w:val="single" w:sz="2" w:space="0" w:color="E0E0E0"/>
                <w:left w:val="single" w:sz="2" w:space="0" w:color="E0E0E0"/>
                <w:bottom w:val="single" w:sz="2" w:space="0" w:color="E0E0E0"/>
                <w:right w:val="single" w:sz="2" w:space="0" w:color="E0E0E0"/>
              </w:divBdr>
              <w:divsChild>
                <w:div w:id="1410154283">
                  <w:marLeft w:val="0"/>
                  <w:marRight w:val="0"/>
                  <w:marTop w:val="0"/>
                  <w:marBottom w:val="0"/>
                  <w:divBdr>
                    <w:top w:val="single" w:sz="2" w:space="0" w:color="E0E0E0"/>
                    <w:left w:val="single" w:sz="2" w:space="0" w:color="E0E0E0"/>
                    <w:bottom w:val="single" w:sz="2" w:space="0" w:color="E0E0E0"/>
                    <w:right w:val="single" w:sz="2" w:space="0" w:color="E0E0E0"/>
                  </w:divBdr>
                  <w:divsChild>
                    <w:div w:id="596449120">
                      <w:marLeft w:val="0"/>
                      <w:marRight w:val="0"/>
                      <w:marTop w:val="0"/>
                      <w:marBottom w:val="0"/>
                      <w:divBdr>
                        <w:top w:val="single" w:sz="2" w:space="0" w:color="E0E0E0"/>
                        <w:left w:val="single" w:sz="2" w:space="0" w:color="E0E0E0"/>
                        <w:bottom w:val="single" w:sz="2" w:space="0" w:color="E0E0E0"/>
                        <w:right w:val="single" w:sz="2" w:space="0" w:color="E0E0E0"/>
                      </w:divBdr>
                      <w:divsChild>
                        <w:div w:id="168015981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980963456">
              <w:marLeft w:val="0"/>
              <w:marRight w:val="0"/>
              <w:marTop w:val="0"/>
              <w:marBottom w:val="0"/>
              <w:divBdr>
                <w:top w:val="single" w:sz="2" w:space="0" w:color="E0E0E0"/>
                <w:left w:val="single" w:sz="2" w:space="0" w:color="E0E0E0"/>
                <w:bottom w:val="single" w:sz="2" w:space="0" w:color="E0E0E0"/>
                <w:right w:val="single" w:sz="2" w:space="0" w:color="E0E0E0"/>
              </w:divBdr>
              <w:divsChild>
                <w:div w:id="1898586260">
                  <w:marLeft w:val="0"/>
                  <w:marRight w:val="0"/>
                  <w:marTop w:val="0"/>
                  <w:marBottom w:val="0"/>
                  <w:divBdr>
                    <w:top w:val="single" w:sz="2" w:space="0" w:color="E0E0E0"/>
                    <w:left w:val="single" w:sz="2" w:space="0" w:color="E0E0E0"/>
                    <w:bottom w:val="single" w:sz="2" w:space="0" w:color="E0E0E0"/>
                    <w:right w:val="single" w:sz="2" w:space="0" w:color="E0E0E0"/>
                  </w:divBdr>
                </w:div>
                <w:div w:id="1737237578">
                  <w:marLeft w:val="0"/>
                  <w:marRight w:val="0"/>
                  <w:marTop w:val="0"/>
                  <w:marBottom w:val="0"/>
                  <w:divBdr>
                    <w:top w:val="single" w:sz="2" w:space="0" w:color="E0E0E0"/>
                    <w:left w:val="single" w:sz="2" w:space="0" w:color="E0E0E0"/>
                    <w:bottom w:val="single" w:sz="2" w:space="0" w:color="E0E0E0"/>
                    <w:right w:val="single" w:sz="2" w:space="0" w:color="E0E0E0"/>
                  </w:divBdr>
                  <w:divsChild>
                    <w:div w:id="1262569434">
                      <w:marLeft w:val="0"/>
                      <w:marRight w:val="0"/>
                      <w:marTop w:val="0"/>
                      <w:marBottom w:val="0"/>
                      <w:divBdr>
                        <w:top w:val="single" w:sz="2" w:space="0" w:color="E0E0E0"/>
                        <w:left w:val="single" w:sz="2" w:space="0" w:color="E0E0E0"/>
                        <w:bottom w:val="single" w:sz="2" w:space="0" w:color="E0E0E0"/>
                        <w:right w:val="single" w:sz="2" w:space="0" w:color="E0E0E0"/>
                      </w:divBdr>
                      <w:divsChild>
                        <w:div w:id="134882272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40024324">
                      <w:marLeft w:val="0"/>
                      <w:marRight w:val="0"/>
                      <w:marTop w:val="0"/>
                      <w:marBottom w:val="0"/>
                      <w:divBdr>
                        <w:top w:val="single" w:sz="2" w:space="0" w:color="E0E0E0"/>
                        <w:left w:val="single" w:sz="2" w:space="0" w:color="E0E0E0"/>
                        <w:bottom w:val="single" w:sz="2" w:space="0" w:color="E0E0E0"/>
                        <w:right w:val="single" w:sz="2" w:space="0" w:color="E0E0E0"/>
                      </w:divBdr>
                      <w:divsChild>
                        <w:div w:id="1759905614">
                          <w:marLeft w:val="0"/>
                          <w:marRight w:val="0"/>
                          <w:marTop w:val="0"/>
                          <w:marBottom w:val="0"/>
                          <w:divBdr>
                            <w:top w:val="single" w:sz="2" w:space="0" w:color="E0E0E0"/>
                            <w:left w:val="single" w:sz="2" w:space="0" w:color="E0E0E0"/>
                            <w:bottom w:val="single" w:sz="2" w:space="0" w:color="E0E0E0"/>
                            <w:right w:val="single" w:sz="2" w:space="0" w:color="E0E0E0"/>
                          </w:divBdr>
                          <w:divsChild>
                            <w:div w:id="69843132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784082161">
                      <w:marLeft w:val="0"/>
                      <w:marRight w:val="0"/>
                      <w:marTop w:val="0"/>
                      <w:marBottom w:val="0"/>
                      <w:divBdr>
                        <w:top w:val="single" w:sz="2" w:space="0" w:color="E0E0E0"/>
                        <w:left w:val="single" w:sz="2" w:space="0" w:color="E0E0E0"/>
                        <w:bottom w:val="single" w:sz="2" w:space="0" w:color="E0E0E0"/>
                        <w:right w:val="single" w:sz="2" w:space="0" w:color="E0E0E0"/>
                      </w:divBdr>
                      <w:divsChild>
                        <w:div w:id="84536859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44053743">
                      <w:marLeft w:val="0"/>
                      <w:marRight w:val="0"/>
                      <w:marTop w:val="0"/>
                      <w:marBottom w:val="0"/>
                      <w:divBdr>
                        <w:top w:val="single" w:sz="2" w:space="0" w:color="E0E0E0"/>
                        <w:left w:val="single" w:sz="2" w:space="0" w:color="E0E0E0"/>
                        <w:bottom w:val="single" w:sz="2" w:space="0" w:color="E0E0E0"/>
                        <w:right w:val="single" w:sz="2" w:space="0" w:color="E0E0E0"/>
                      </w:divBdr>
                      <w:divsChild>
                        <w:div w:id="380128841">
                          <w:marLeft w:val="0"/>
                          <w:marRight w:val="0"/>
                          <w:marTop w:val="0"/>
                          <w:marBottom w:val="0"/>
                          <w:divBdr>
                            <w:top w:val="single" w:sz="2" w:space="0" w:color="E0E0E0"/>
                            <w:left w:val="single" w:sz="2" w:space="0" w:color="E0E0E0"/>
                            <w:bottom w:val="single" w:sz="2" w:space="0" w:color="E0E0E0"/>
                            <w:right w:val="single" w:sz="2" w:space="0" w:color="E0E0E0"/>
                          </w:divBdr>
                          <w:divsChild>
                            <w:div w:id="170755867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633243725">
                      <w:marLeft w:val="0"/>
                      <w:marRight w:val="0"/>
                      <w:marTop w:val="0"/>
                      <w:marBottom w:val="0"/>
                      <w:divBdr>
                        <w:top w:val="single" w:sz="2" w:space="0" w:color="E0E0E0"/>
                        <w:left w:val="single" w:sz="2" w:space="0" w:color="E0E0E0"/>
                        <w:bottom w:val="single" w:sz="2" w:space="0" w:color="E0E0E0"/>
                        <w:right w:val="single" w:sz="2" w:space="0" w:color="E0E0E0"/>
                      </w:divBdr>
                      <w:divsChild>
                        <w:div w:id="3442968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75833306">
      <w:bodyDiv w:val="1"/>
      <w:marLeft w:val="0"/>
      <w:marRight w:val="0"/>
      <w:marTop w:val="0"/>
      <w:marBottom w:val="0"/>
      <w:divBdr>
        <w:top w:val="none" w:sz="0" w:space="0" w:color="auto"/>
        <w:left w:val="none" w:sz="0" w:space="0" w:color="auto"/>
        <w:bottom w:val="none" w:sz="0" w:space="0" w:color="auto"/>
        <w:right w:val="none" w:sz="0" w:space="0" w:color="auto"/>
      </w:divBdr>
    </w:div>
    <w:div w:id="76170615">
      <w:bodyDiv w:val="1"/>
      <w:marLeft w:val="0"/>
      <w:marRight w:val="0"/>
      <w:marTop w:val="0"/>
      <w:marBottom w:val="0"/>
      <w:divBdr>
        <w:top w:val="none" w:sz="0" w:space="0" w:color="auto"/>
        <w:left w:val="none" w:sz="0" w:space="0" w:color="auto"/>
        <w:bottom w:val="none" w:sz="0" w:space="0" w:color="auto"/>
        <w:right w:val="none" w:sz="0" w:space="0" w:color="auto"/>
      </w:divBdr>
      <w:divsChild>
        <w:div w:id="193659904">
          <w:marLeft w:val="0"/>
          <w:marRight w:val="0"/>
          <w:marTop w:val="0"/>
          <w:marBottom w:val="0"/>
          <w:divBdr>
            <w:top w:val="none" w:sz="0" w:space="0" w:color="auto"/>
            <w:left w:val="none" w:sz="0" w:space="0" w:color="auto"/>
            <w:bottom w:val="none" w:sz="0" w:space="0" w:color="auto"/>
            <w:right w:val="none" w:sz="0" w:space="0" w:color="auto"/>
          </w:divBdr>
          <w:divsChild>
            <w:div w:id="584805647">
              <w:marLeft w:val="-225"/>
              <w:marRight w:val="-225"/>
              <w:marTop w:val="0"/>
              <w:marBottom w:val="0"/>
              <w:divBdr>
                <w:top w:val="none" w:sz="0" w:space="0" w:color="auto"/>
                <w:left w:val="none" w:sz="0" w:space="0" w:color="auto"/>
                <w:bottom w:val="none" w:sz="0" w:space="0" w:color="auto"/>
                <w:right w:val="none" w:sz="0" w:space="0" w:color="auto"/>
              </w:divBdr>
              <w:divsChild>
                <w:div w:id="286085090">
                  <w:marLeft w:val="0"/>
                  <w:marRight w:val="0"/>
                  <w:marTop w:val="0"/>
                  <w:marBottom w:val="0"/>
                  <w:divBdr>
                    <w:top w:val="none" w:sz="0" w:space="0" w:color="auto"/>
                    <w:left w:val="none" w:sz="0" w:space="0" w:color="auto"/>
                    <w:bottom w:val="none" w:sz="0" w:space="0" w:color="auto"/>
                    <w:right w:val="none" w:sz="0" w:space="0" w:color="auto"/>
                  </w:divBdr>
                  <w:divsChild>
                    <w:div w:id="1382443913">
                      <w:marLeft w:val="0"/>
                      <w:marRight w:val="0"/>
                      <w:marTop w:val="0"/>
                      <w:marBottom w:val="225"/>
                      <w:divBdr>
                        <w:top w:val="none" w:sz="0" w:space="0" w:color="auto"/>
                        <w:left w:val="none" w:sz="0" w:space="0" w:color="auto"/>
                        <w:bottom w:val="none" w:sz="0" w:space="0" w:color="auto"/>
                        <w:right w:val="none" w:sz="0" w:space="0" w:color="auto"/>
                      </w:divBdr>
                      <w:divsChild>
                        <w:div w:id="213903249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962468959">
          <w:marLeft w:val="-225"/>
          <w:marRight w:val="-225"/>
          <w:marTop w:val="0"/>
          <w:marBottom w:val="0"/>
          <w:divBdr>
            <w:top w:val="none" w:sz="0" w:space="0" w:color="auto"/>
            <w:left w:val="none" w:sz="0" w:space="0" w:color="auto"/>
            <w:bottom w:val="none" w:sz="0" w:space="0" w:color="auto"/>
            <w:right w:val="none" w:sz="0" w:space="0" w:color="auto"/>
          </w:divBdr>
          <w:divsChild>
            <w:div w:id="998653685">
              <w:marLeft w:val="0"/>
              <w:marRight w:val="0"/>
              <w:marTop w:val="150"/>
              <w:marBottom w:val="0"/>
              <w:divBdr>
                <w:top w:val="none" w:sz="0" w:space="0" w:color="auto"/>
                <w:left w:val="none" w:sz="0" w:space="0" w:color="auto"/>
                <w:bottom w:val="none" w:sz="0" w:space="0" w:color="auto"/>
                <w:right w:val="none" w:sz="0" w:space="0" w:color="auto"/>
              </w:divBdr>
              <w:divsChild>
                <w:div w:id="1169831741">
                  <w:marLeft w:val="0"/>
                  <w:marRight w:val="0"/>
                  <w:marTop w:val="0"/>
                  <w:marBottom w:val="0"/>
                  <w:divBdr>
                    <w:top w:val="none" w:sz="0" w:space="0" w:color="auto"/>
                    <w:left w:val="none" w:sz="0" w:space="0" w:color="auto"/>
                    <w:bottom w:val="none" w:sz="0" w:space="0" w:color="auto"/>
                    <w:right w:val="none" w:sz="0" w:space="0" w:color="auto"/>
                  </w:divBdr>
                </w:div>
              </w:divsChild>
            </w:div>
            <w:div w:id="1125854096">
              <w:marLeft w:val="0"/>
              <w:marRight w:val="0"/>
              <w:marTop w:val="0"/>
              <w:marBottom w:val="0"/>
              <w:divBdr>
                <w:top w:val="none" w:sz="0" w:space="0" w:color="auto"/>
                <w:left w:val="none" w:sz="0" w:space="0" w:color="auto"/>
                <w:bottom w:val="none" w:sz="0" w:space="0" w:color="auto"/>
                <w:right w:val="none" w:sz="0" w:space="0" w:color="auto"/>
              </w:divBdr>
              <w:divsChild>
                <w:div w:id="1222137026">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76365166">
      <w:bodyDiv w:val="1"/>
      <w:marLeft w:val="0"/>
      <w:marRight w:val="0"/>
      <w:marTop w:val="0"/>
      <w:marBottom w:val="0"/>
      <w:divBdr>
        <w:top w:val="none" w:sz="0" w:space="0" w:color="auto"/>
        <w:left w:val="none" w:sz="0" w:space="0" w:color="auto"/>
        <w:bottom w:val="none" w:sz="0" w:space="0" w:color="auto"/>
        <w:right w:val="none" w:sz="0" w:space="0" w:color="auto"/>
      </w:divBdr>
      <w:divsChild>
        <w:div w:id="254821680">
          <w:marLeft w:val="0"/>
          <w:marRight w:val="0"/>
          <w:marTop w:val="0"/>
          <w:marBottom w:val="300"/>
          <w:divBdr>
            <w:top w:val="none" w:sz="0" w:space="0" w:color="auto"/>
            <w:left w:val="none" w:sz="0" w:space="0" w:color="auto"/>
            <w:bottom w:val="none" w:sz="0" w:space="0" w:color="auto"/>
            <w:right w:val="none" w:sz="0" w:space="0" w:color="auto"/>
          </w:divBdr>
        </w:div>
        <w:div w:id="640424898">
          <w:marLeft w:val="-150"/>
          <w:marRight w:val="-150"/>
          <w:marTop w:val="0"/>
          <w:marBottom w:val="0"/>
          <w:divBdr>
            <w:top w:val="none" w:sz="0" w:space="0" w:color="auto"/>
            <w:left w:val="none" w:sz="0" w:space="0" w:color="auto"/>
            <w:bottom w:val="none" w:sz="0" w:space="0" w:color="auto"/>
            <w:right w:val="none" w:sz="0" w:space="0" w:color="auto"/>
          </w:divBdr>
        </w:div>
      </w:divsChild>
    </w:div>
    <w:div w:id="76441523">
      <w:bodyDiv w:val="1"/>
      <w:marLeft w:val="0"/>
      <w:marRight w:val="0"/>
      <w:marTop w:val="0"/>
      <w:marBottom w:val="0"/>
      <w:divBdr>
        <w:top w:val="none" w:sz="0" w:space="0" w:color="auto"/>
        <w:left w:val="none" w:sz="0" w:space="0" w:color="auto"/>
        <w:bottom w:val="none" w:sz="0" w:space="0" w:color="auto"/>
        <w:right w:val="none" w:sz="0" w:space="0" w:color="auto"/>
      </w:divBdr>
    </w:div>
    <w:div w:id="76756537">
      <w:bodyDiv w:val="1"/>
      <w:marLeft w:val="0"/>
      <w:marRight w:val="0"/>
      <w:marTop w:val="0"/>
      <w:marBottom w:val="0"/>
      <w:divBdr>
        <w:top w:val="none" w:sz="0" w:space="0" w:color="auto"/>
        <w:left w:val="none" w:sz="0" w:space="0" w:color="auto"/>
        <w:bottom w:val="none" w:sz="0" w:space="0" w:color="auto"/>
        <w:right w:val="none" w:sz="0" w:space="0" w:color="auto"/>
      </w:divBdr>
      <w:divsChild>
        <w:div w:id="794369446">
          <w:marLeft w:val="0"/>
          <w:marRight w:val="0"/>
          <w:marTop w:val="0"/>
          <w:marBottom w:val="0"/>
          <w:divBdr>
            <w:top w:val="none" w:sz="0" w:space="0" w:color="auto"/>
            <w:left w:val="none" w:sz="0" w:space="0" w:color="auto"/>
            <w:bottom w:val="none" w:sz="0" w:space="0" w:color="auto"/>
            <w:right w:val="none" w:sz="0" w:space="0" w:color="auto"/>
          </w:divBdr>
          <w:divsChild>
            <w:div w:id="307438732">
              <w:marLeft w:val="0"/>
              <w:marRight w:val="0"/>
              <w:marTop w:val="0"/>
              <w:marBottom w:val="0"/>
              <w:divBdr>
                <w:top w:val="none" w:sz="0" w:space="0" w:color="auto"/>
                <w:left w:val="none" w:sz="0" w:space="0" w:color="auto"/>
                <w:bottom w:val="none" w:sz="0" w:space="0" w:color="auto"/>
                <w:right w:val="none" w:sz="0" w:space="0" w:color="auto"/>
              </w:divBdr>
            </w:div>
          </w:divsChild>
        </w:div>
        <w:div w:id="77021852">
          <w:marLeft w:val="0"/>
          <w:marRight w:val="0"/>
          <w:marTop w:val="0"/>
          <w:marBottom w:val="0"/>
          <w:divBdr>
            <w:top w:val="none" w:sz="0" w:space="0" w:color="auto"/>
            <w:left w:val="none" w:sz="0" w:space="0" w:color="auto"/>
            <w:bottom w:val="none" w:sz="0" w:space="0" w:color="auto"/>
            <w:right w:val="none" w:sz="0" w:space="0" w:color="auto"/>
          </w:divBdr>
          <w:divsChild>
            <w:div w:id="1908804615">
              <w:marLeft w:val="0"/>
              <w:marRight w:val="0"/>
              <w:marTop w:val="0"/>
              <w:marBottom w:val="0"/>
              <w:divBdr>
                <w:top w:val="none" w:sz="0" w:space="0" w:color="auto"/>
                <w:left w:val="none" w:sz="0" w:space="0" w:color="auto"/>
                <w:bottom w:val="none" w:sz="0" w:space="0" w:color="auto"/>
                <w:right w:val="none" w:sz="0" w:space="0" w:color="auto"/>
              </w:divBdr>
            </w:div>
          </w:divsChild>
        </w:div>
        <w:div w:id="1744991337">
          <w:marLeft w:val="0"/>
          <w:marRight w:val="0"/>
          <w:marTop w:val="0"/>
          <w:marBottom w:val="0"/>
          <w:divBdr>
            <w:top w:val="none" w:sz="0" w:space="0" w:color="auto"/>
            <w:left w:val="none" w:sz="0" w:space="0" w:color="auto"/>
            <w:bottom w:val="none" w:sz="0" w:space="0" w:color="auto"/>
            <w:right w:val="none" w:sz="0" w:space="0" w:color="auto"/>
          </w:divBdr>
        </w:div>
      </w:divsChild>
    </w:div>
    <w:div w:id="76757100">
      <w:bodyDiv w:val="1"/>
      <w:marLeft w:val="0"/>
      <w:marRight w:val="0"/>
      <w:marTop w:val="0"/>
      <w:marBottom w:val="0"/>
      <w:divBdr>
        <w:top w:val="none" w:sz="0" w:space="0" w:color="auto"/>
        <w:left w:val="none" w:sz="0" w:space="0" w:color="auto"/>
        <w:bottom w:val="none" w:sz="0" w:space="0" w:color="auto"/>
        <w:right w:val="none" w:sz="0" w:space="0" w:color="auto"/>
      </w:divBdr>
      <w:divsChild>
        <w:div w:id="663245216">
          <w:marLeft w:val="0"/>
          <w:marRight w:val="0"/>
          <w:marTop w:val="0"/>
          <w:marBottom w:val="300"/>
          <w:divBdr>
            <w:top w:val="none" w:sz="0" w:space="0" w:color="auto"/>
            <w:left w:val="none" w:sz="0" w:space="0" w:color="auto"/>
            <w:bottom w:val="none" w:sz="0" w:space="0" w:color="auto"/>
            <w:right w:val="none" w:sz="0" w:space="0" w:color="auto"/>
          </w:divBdr>
        </w:div>
      </w:divsChild>
    </w:div>
    <w:div w:id="77289312">
      <w:bodyDiv w:val="1"/>
      <w:marLeft w:val="0"/>
      <w:marRight w:val="0"/>
      <w:marTop w:val="0"/>
      <w:marBottom w:val="0"/>
      <w:divBdr>
        <w:top w:val="none" w:sz="0" w:space="0" w:color="auto"/>
        <w:left w:val="none" w:sz="0" w:space="0" w:color="auto"/>
        <w:bottom w:val="none" w:sz="0" w:space="0" w:color="auto"/>
        <w:right w:val="none" w:sz="0" w:space="0" w:color="auto"/>
      </w:divBdr>
      <w:divsChild>
        <w:div w:id="140929132">
          <w:marLeft w:val="750"/>
          <w:marRight w:val="1500"/>
          <w:marTop w:val="0"/>
          <w:marBottom w:val="0"/>
          <w:divBdr>
            <w:top w:val="none" w:sz="0" w:space="0" w:color="auto"/>
            <w:left w:val="none" w:sz="0" w:space="0" w:color="auto"/>
            <w:bottom w:val="none" w:sz="0" w:space="0" w:color="auto"/>
            <w:right w:val="none" w:sz="0" w:space="0" w:color="auto"/>
          </w:divBdr>
        </w:div>
      </w:divsChild>
    </w:div>
    <w:div w:id="77291812">
      <w:bodyDiv w:val="1"/>
      <w:marLeft w:val="0"/>
      <w:marRight w:val="0"/>
      <w:marTop w:val="0"/>
      <w:marBottom w:val="0"/>
      <w:divBdr>
        <w:top w:val="none" w:sz="0" w:space="0" w:color="auto"/>
        <w:left w:val="none" w:sz="0" w:space="0" w:color="auto"/>
        <w:bottom w:val="none" w:sz="0" w:space="0" w:color="auto"/>
        <w:right w:val="none" w:sz="0" w:space="0" w:color="auto"/>
      </w:divBdr>
      <w:divsChild>
        <w:div w:id="291131252">
          <w:marLeft w:val="-225"/>
          <w:marRight w:val="-225"/>
          <w:marTop w:val="0"/>
          <w:marBottom w:val="0"/>
          <w:divBdr>
            <w:top w:val="none" w:sz="0" w:space="0" w:color="auto"/>
            <w:left w:val="none" w:sz="0" w:space="0" w:color="auto"/>
            <w:bottom w:val="none" w:sz="0" w:space="0" w:color="auto"/>
            <w:right w:val="none" w:sz="0" w:space="0" w:color="auto"/>
          </w:divBdr>
          <w:divsChild>
            <w:div w:id="1007563576">
              <w:marLeft w:val="0"/>
              <w:marRight w:val="0"/>
              <w:marTop w:val="0"/>
              <w:marBottom w:val="0"/>
              <w:divBdr>
                <w:top w:val="none" w:sz="0" w:space="0" w:color="auto"/>
                <w:left w:val="none" w:sz="0" w:space="0" w:color="auto"/>
                <w:bottom w:val="none" w:sz="0" w:space="0" w:color="auto"/>
                <w:right w:val="none" w:sz="0" w:space="0" w:color="auto"/>
              </w:divBdr>
              <w:divsChild>
                <w:div w:id="1353872330">
                  <w:marLeft w:val="-225"/>
                  <w:marRight w:val="-225"/>
                  <w:marTop w:val="0"/>
                  <w:marBottom w:val="0"/>
                  <w:divBdr>
                    <w:top w:val="none" w:sz="0" w:space="0" w:color="auto"/>
                    <w:left w:val="none" w:sz="0" w:space="0" w:color="auto"/>
                    <w:bottom w:val="none" w:sz="0" w:space="0" w:color="auto"/>
                    <w:right w:val="none" w:sz="0" w:space="0" w:color="auto"/>
                  </w:divBdr>
                  <w:divsChild>
                    <w:div w:id="137593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956832">
          <w:marLeft w:val="-225"/>
          <w:marRight w:val="-225"/>
          <w:marTop w:val="0"/>
          <w:marBottom w:val="0"/>
          <w:divBdr>
            <w:top w:val="none" w:sz="0" w:space="0" w:color="auto"/>
            <w:left w:val="none" w:sz="0" w:space="0" w:color="auto"/>
            <w:bottom w:val="none" w:sz="0" w:space="0" w:color="auto"/>
            <w:right w:val="none" w:sz="0" w:space="0" w:color="auto"/>
          </w:divBdr>
          <w:divsChild>
            <w:div w:id="456483766">
              <w:marLeft w:val="0"/>
              <w:marRight w:val="0"/>
              <w:marTop w:val="0"/>
              <w:marBottom w:val="0"/>
              <w:divBdr>
                <w:top w:val="none" w:sz="0" w:space="0" w:color="auto"/>
                <w:left w:val="none" w:sz="0" w:space="0" w:color="auto"/>
                <w:bottom w:val="none" w:sz="0" w:space="0" w:color="auto"/>
                <w:right w:val="none" w:sz="0" w:space="0" w:color="auto"/>
              </w:divBdr>
              <w:divsChild>
                <w:div w:id="1818300671">
                  <w:marLeft w:val="0"/>
                  <w:marRight w:val="0"/>
                  <w:marTop w:val="0"/>
                  <w:marBottom w:val="0"/>
                  <w:divBdr>
                    <w:top w:val="none" w:sz="0" w:space="0" w:color="auto"/>
                    <w:left w:val="none" w:sz="0" w:space="0" w:color="auto"/>
                    <w:bottom w:val="none" w:sz="0" w:space="0" w:color="auto"/>
                    <w:right w:val="none" w:sz="0" w:space="0" w:color="auto"/>
                  </w:divBdr>
                  <w:divsChild>
                    <w:div w:id="102682996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02587286">
              <w:marLeft w:val="1463"/>
              <w:marRight w:val="0"/>
              <w:marTop w:val="0"/>
              <w:marBottom w:val="0"/>
              <w:divBdr>
                <w:top w:val="none" w:sz="0" w:space="0" w:color="auto"/>
                <w:left w:val="none" w:sz="0" w:space="0" w:color="auto"/>
                <w:bottom w:val="none" w:sz="0" w:space="0" w:color="auto"/>
                <w:right w:val="none" w:sz="0" w:space="0" w:color="auto"/>
              </w:divBdr>
              <w:divsChild>
                <w:div w:id="142183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14783">
          <w:marLeft w:val="-225"/>
          <w:marRight w:val="-225"/>
          <w:marTop w:val="0"/>
          <w:marBottom w:val="0"/>
          <w:divBdr>
            <w:top w:val="none" w:sz="0" w:space="0" w:color="auto"/>
            <w:left w:val="none" w:sz="0" w:space="0" w:color="auto"/>
            <w:bottom w:val="none" w:sz="0" w:space="0" w:color="auto"/>
            <w:right w:val="none" w:sz="0" w:space="0" w:color="auto"/>
          </w:divBdr>
          <w:divsChild>
            <w:div w:id="1060320779">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77333821">
      <w:bodyDiv w:val="1"/>
      <w:marLeft w:val="0"/>
      <w:marRight w:val="0"/>
      <w:marTop w:val="0"/>
      <w:marBottom w:val="0"/>
      <w:divBdr>
        <w:top w:val="none" w:sz="0" w:space="0" w:color="auto"/>
        <w:left w:val="none" w:sz="0" w:space="0" w:color="auto"/>
        <w:bottom w:val="none" w:sz="0" w:space="0" w:color="auto"/>
        <w:right w:val="none" w:sz="0" w:space="0" w:color="auto"/>
      </w:divBdr>
      <w:divsChild>
        <w:div w:id="62603291">
          <w:marLeft w:val="0"/>
          <w:marRight w:val="0"/>
          <w:marTop w:val="0"/>
          <w:marBottom w:val="240"/>
          <w:divBdr>
            <w:top w:val="none" w:sz="0" w:space="0" w:color="auto"/>
            <w:left w:val="none" w:sz="0" w:space="0" w:color="auto"/>
            <w:bottom w:val="none" w:sz="0" w:space="0" w:color="auto"/>
            <w:right w:val="none" w:sz="0" w:space="0" w:color="auto"/>
          </w:divBdr>
        </w:div>
      </w:divsChild>
    </w:div>
    <w:div w:id="77406831">
      <w:bodyDiv w:val="1"/>
      <w:marLeft w:val="0"/>
      <w:marRight w:val="0"/>
      <w:marTop w:val="0"/>
      <w:marBottom w:val="0"/>
      <w:divBdr>
        <w:top w:val="none" w:sz="0" w:space="0" w:color="auto"/>
        <w:left w:val="none" w:sz="0" w:space="0" w:color="auto"/>
        <w:bottom w:val="none" w:sz="0" w:space="0" w:color="auto"/>
        <w:right w:val="none" w:sz="0" w:space="0" w:color="auto"/>
      </w:divBdr>
      <w:divsChild>
        <w:div w:id="296110305">
          <w:marLeft w:val="750"/>
          <w:marRight w:val="1500"/>
          <w:marTop w:val="0"/>
          <w:marBottom w:val="0"/>
          <w:divBdr>
            <w:top w:val="none" w:sz="0" w:space="0" w:color="auto"/>
            <w:left w:val="none" w:sz="0" w:space="0" w:color="auto"/>
            <w:bottom w:val="none" w:sz="0" w:space="0" w:color="auto"/>
            <w:right w:val="none" w:sz="0" w:space="0" w:color="auto"/>
          </w:divBdr>
        </w:div>
      </w:divsChild>
    </w:div>
    <w:div w:id="77800356">
      <w:bodyDiv w:val="1"/>
      <w:marLeft w:val="0"/>
      <w:marRight w:val="0"/>
      <w:marTop w:val="0"/>
      <w:marBottom w:val="0"/>
      <w:divBdr>
        <w:top w:val="none" w:sz="0" w:space="0" w:color="auto"/>
        <w:left w:val="none" w:sz="0" w:space="0" w:color="auto"/>
        <w:bottom w:val="none" w:sz="0" w:space="0" w:color="auto"/>
        <w:right w:val="none" w:sz="0" w:space="0" w:color="auto"/>
      </w:divBdr>
      <w:divsChild>
        <w:div w:id="273901272">
          <w:marLeft w:val="0"/>
          <w:marRight w:val="0"/>
          <w:marTop w:val="0"/>
          <w:marBottom w:val="0"/>
          <w:divBdr>
            <w:top w:val="single" w:sz="2" w:space="0" w:color="E0E0E0"/>
            <w:left w:val="single" w:sz="2" w:space="0" w:color="E0E0E0"/>
            <w:bottom w:val="single" w:sz="2" w:space="0" w:color="E0E0E0"/>
            <w:right w:val="single" w:sz="2" w:space="0" w:color="E0E0E0"/>
          </w:divBdr>
          <w:divsChild>
            <w:div w:id="232351998">
              <w:marLeft w:val="0"/>
              <w:marRight w:val="0"/>
              <w:marTop w:val="0"/>
              <w:marBottom w:val="0"/>
              <w:divBdr>
                <w:top w:val="single" w:sz="2" w:space="0" w:color="E0E0E0"/>
                <w:left w:val="single" w:sz="2" w:space="0" w:color="E0E0E0"/>
                <w:bottom w:val="single" w:sz="2" w:space="0" w:color="E0E0E0"/>
                <w:right w:val="single" w:sz="2" w:space="0" w:color="E0E0E0"/>
              </w:divBdr>
              <w:divsChild>
                <w:div w:id="611859968">
                  <w:marLeft w:val="0"/>
                  <w:marRight w:val="0"/>
                  <w:marTop w:val="0"/>
                  <w:marBottom w:val="0"/>
                  <w:divBdr>
                    <w:top w:val="single" w:sz="2" w:space="0" w:color="E0E0E0"/>
                    <w:left w:val="single" w:sz="2" w:space="0" w:color="E0E0E0"/>
                    <w:bottom w:val="single" w:sz="2" w:space="0" w:color="E0E0E0"/>
                    <w:right w:val="single" w:sz="2" w:space="0" w:color="E0E0E0"/>
                  </w:divBdr>
                  <w:divsChild>
                    <w:div w:id="204871488">
                      <w:marLeft w:val="0"/>
                      <w:marRight w:val="0"/>
                      <w:marTop w:val="0"/>
                      <w:marBottom w:val="0"/>
                      <w:divBdr>
                        <w:top w:val="single" w:sz="2" w:space="0" w:color="E0E0E0"/>
                        <w:left w:val="single" w:sz="2" w:space="0" w:color="E0E0E0"/>
                        <w:bottom w:val="single" w:sz="2" w:space="0" w:color="E0E0E0"/>
                        <w:right w:val="single" w:sz="2" w:space="0" w:color="E0E0E0"/>
                      </w:divBdr>
                      <w:divsChild>
                        <w:div w:id="46728755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78067531">
      <w:bodyDiv w:val="1"/>
      <w:marLeft w:val="0"/>
      <w:marRight w:val="0"/>
      <w:marTop w:val="0"/>
      <w:marBottom w:val="0"/>
      <w:divBdr>
        <w:top w:val="none" w:sz="0" w:space="0" w:color="auto"/>
        <w:left w:val="none" w:sz="0" w:space="0" w:color="auto"/>
        <w:bottom w:val="none" w:sz="0" w:space="0" w:color="auto"/>
        <w:right w:val="none" w:sz="0" w:space="0" w:color="auto"/>
      </w:divBdr>
    </w:div>
    <w:div w:id="78135799">
      <w:bodyDiv w:val="1"/>
      <w:marLeft w:val="0"/>
      <w:marRight w:val="0"/>
      <w:marTop w:val="0"/>
      <w:marBottom w:val="0"/>
      <w:divBdr>
        <w:top w:val="none" w:sz="0" w:space="0" w:color="auto"/>
        <w:left w:val="none" w:sz="0" w:space="0" w:color="auto"/>
        <w:bottom w:val="none" w:sz="0" w:space="0" w:color="auto"/>
        <w:right w:val="none" w:sz="0" w:space="0" w:color="auto"/>
      </w:divBdr>
      <w:divsChild>
        <w:div w:id="531110970">
          <w:marLeft w:val="0"/>
          <w:marRight w:val="0"/>
          <w:marTop w:val="0"/>
          <w:marBottom w:val="0"/>
          <w:divBdr>
            <w:top w:val="none" w:sz="0" w:space="0" w:color="auto"/>
            <w:left w:val="none" w:sz="0" w:space="0" w:color="auto"/>
            <w:bottom w:val="none" w:sz="0" w:space="0" w:color="auto"/>
            <w:right w:val="none" w:sz="0" w:space="0" w:color="auto"/>
          </w:divBdr>
        </w:div>
        <w:div w:id="679090511">
          <w:marLeft w:val="0"/>
          <w:marRight w:val="0"/>
          <w:marTop w:val="0"/>
          <w:marBottom w:val="0"/>
          <w:divBdr>
            <w:top w:val="none" w:sz="0" w:space="0" w:color="auto"/>
            <w:left w:val="none" w:sz="0" w:space="0" w:color="auto"/>
            <w:bottom w:val="none" w:sz="0" w:space="0" w:color="auto"/>
            <w:right w:val="none" w:sz="0" w:space="0" w:color="auto"/>
          </w:divBdr>
        </w:div>
      </w:divsChild>
    </w:div>
    <w:div w:id="78715758">
      <w:bodyDiv w:val="1"/>
      <w:marLeft w:val="0"/>
      <w:marRight w:val="0"/>
      <w:marTop w:val="0"/>
      <w:marBottom w:val="0"/>
      <w:divBdr>
        <w:top w:val="none" w:sz="0" w:space="0" w:color="auto"/>
        <w:left w:val="none" w:sz="0" w:space="0" w:color="auto"/>
        <w:bottom w:val="none" w:sz="0" w:space="0" w:color="auto"/>
        <w:right w:val="none" w:sz="0" w:space="0" w:color="auto"/>
      </w:divBdr>
    </w:div>
    <w:div w:id="78718323">
      <w:bodyDiv w:val="1"/>
      <w:marLeft w:val="0"/>
      <w:marRight w:val="0"/>
      <w:marTop w:val="0"/>
      <w:marBottom w:val="0"/>
      <w:divBdr>
        <w:top w:val="none" w:sz="0" w:space="0" w:color="auto"/>
        <w:left w:val="none" w:sz="0" w:space="0" w:color="auto"/>
        <w:bottom w:val="none" w:sz="0" w:space="0" w:color="auto"/>
        <w:right w:val="none" w:sz="0" w:space="0" w:color="auto"/>
      </w:divBdr>
      <w:divsChild>
        <w:div w:id="182983067">
          <w:marLeft w:val="0"/>
          <w:marRight w:val="0"/>
          <w:marTop w:val="0"/>
          <w:marBottom w:val="300"/>
          <w:divBdr>
            <w:top w:val="none" w:sz="0" w:space="0" w:color="auto"/>
            <w:left w:val="none" w:sz="0" w:space="0" w:color="auto"/>
            <w:bottom w:val="none" w:sz="0" w:space="0" w:color="auto"/>
            <w:right w:val="none" w:sz="0" w:space="0" w:color="auto"/>
          </w:divBdr>
        </w:div>
        <w:div w:id="378433777">
          <w:marLeft w:val="-150"/>
          <w:marRight w:val="-150"/>
          <w:marTop w:val="0"/>
          <w:marBottom w:val="0"/>
          <w:divBdr>
            <w:top w:val="none" w:sz="0" w:space="0" w:color="auto"/>
            <w:left w:val="none" w:sz="0" w:space="0" w:color="auto"/>
            <w:bottom w:val="none" w:sz="0" w:space="0" w:color="auto"/>
            <w:right w:val="none" w:sz="0" w:space="0" w:color="auto"/>
          </w:divBdr>
        </w:div>
      </w:divsChild>
    </w:div>
    <w:div w:id="78719388">
      <w:bodyDiv w:val="1"/>
      <w:marLeft w:val="0"/>
      <w:marRight w:val="0"/>
      <w:marTop w:val="0"/>
      <w:marBottom w:val="0"/>
      <w:divBdr>
        <w:top w:val="none" w:sz="0" w:space="0" w:color="auto"/>
        <w:left w:val="none" w:sz="0" w:space="0" w:color="auto"/>
        <w:bottom w:val="none" w:sz="0" w:space="0" w:color="auto"/>
        <w:right w:val="none" w:sz="0" w:space="0" w:color="auto"/>
      </w:divBdr>
      <w:divsChild>
        <w:div w:id="683897429">
          <w:marLeft w:val="0"/>
          <w:marRight w:val="0"/>
          <w:marTop w:val="0"/>
          <w:marBottom w:val="48"/>
          <w:divBdr>
            <w:top w:val="none" w:sz="0" w:space="0" w:color="auto"/>
            <w:left w:val="none" w:sz="0" w:space="0" w:color="auto"/>
            <w:bottom w:val="none" w:sz="0" w:space="0" w:color="auto"/>
            <w:right w:val="none" w:sz="0" w:space="0" w:color="auto"/>
          </w:divBdr>
        </w:div>
      </w:divsChild>
    </w:div>
    <w:div w:id="78867428">
      <w:bodyDiv w:val="1"/>
      <w:marLeft w:val="0"/>
      <w:marRight w:val="0"/>
      <w:marTop w:val="0"/>
      <w:marBottom w:val="0"/>
      <w:divBdr>
        <w:top w:val="none" w:sz="0" w:space="0" w:color="auto"/>
        <w:left w:val="none" w:sz="0" w:space="0" w:color="auto"/>
        <w:bottom w:val="none" w:sz="0" w:space="0" w:color="auto"/>
        <w:right w:val="none" w:sz="0" w:space="0" w:color="auto"/>
      </w:divBdr>
    </w:div>
    <w:div w:id="78911590">
      <w:bodyDiv w:val="1"/>
      <w:marLeft w:val="0"/>
      <w:marRight w:val="0"/>
      <w:marTop w:val="0"/>
      <w:marBottom w:val="0"/>
      <w:divBdr>
        <w:top w:val="none" w:sz="0" w:space="0" w:color="auto"/>
        <w:left w:val="none" w:sz="0" w:space="0" w:color="auto"/>
        <w:bottom w:val="none" w:sz="0" w:space="0" w:color="auto"/>
        <w:right w:val="none" w:sz="0" w:space="0" w:color="auto"/>
      </w:divBdr>
      <w:divsChild>
        <w:div w:id="102579648">
          <w:marLeft w:val="-225"/>
          <w:marRight w:val="-225"/>
          <w:marTop w:val="0"/>
          <w:marBottom w:val="0"/>
          <w:divBdr>
            <w:top w:val="none" w:sz="0" w:space="0" w:color="auto"/>
            <w:left w:val="none" w:sz="0" w:space="0" w:color="auto"/>
            <w:bottom w:val="none" w:sz="0" w:space="0" w:color="auto"/>
            <w:right w:val="none" w:sz="0" w:space="0" w:color="auto"/>
          </w:divBdr>
        </w:div>
        <w:div w:id="447091351">
          <w:marLeft w:val="-225"/>
          <w:marRight w:val="-225"/>
          <w:marTop w:val="0"/>
          <w:marBottom w:val="0"/>
          <w:divBdr>
            <w:top w:val="none" w:sz="0" w:space="0" w:color="auto"/>
            <w:left w:val="none" w:sz="0" w:space="0" w:color="auto"/>
            <w:bottom w:val="none" w:sz="0" w:space="0" w:color="auto"/>
            <w:right w:val="none" w:sz="0" w:space="0" w:color="auto"/>
          </w:divBdr>
        </w:div>
      </w:divsChild>
    </w:div>
    <w:div w:id="78913216">
      <w:bodyDiv w:val="1"/>
      <w:marLeft w:val="0"/>
      <w:marRight w:val="0"/>
      <w:marTop w:val="0"/>
      <w:marBottom w:val="0"/>
      <w:divBdr>
        <w:top w:val="none" w:sz="0" w:space="0" w:color="auto"/>
        <w:left w:val="none" w:sz="0" w:space="0" w:color="auto"/>
        <w:bottom w:val="none" w:sz="0" w:space="0" w:color="auto"/>
        <w:right w:val="none" w:sz="0" w:space="0" w:color="auto"/>
      </w:divBdr>
      <w:divsChild>
        <w:div w:id="746076957">
          <w:marLeft w:val="0"/>
          <w:marRight w:val="0"/>
          <w:marTop w:val="0"/>
          <w:marBottom w:val="360"/>
          <w:divBdr>
            <w:top w:val="none" w:sz="0" w:space="0" w:color="auto"/>
            <w:left w:val="none" w:sz="0" w:space="0" w:color="auto"/>
            <w:bottom w:val="none" w:sz="0" w:space="0" w:color="auto"/>
            <w:right w:val="none" w:sz="0" w:space="0" w:color="auto"/>
          </w:divBdr>
        </w:div>
      </w:divsChild>
    </w:div>
    <w:div w:id="79445533">
      <w:bodyDiv w:val="1"/>
      <w:marLeft w:val="0"/>
      <w:marRight w:val="0"/>
      <w:marTop w:val="0"/>
      <w:marBottom w:val="0"/>
      <w:divBdr>
        <w:top w:val="none" w:sz="0" w:space="0" w:color="auto"/>
        <w:left w:val="none" w:sz="0" w:space="0" w:color="auto"/>
        <w:bottom w:val="none" w:sz="0" w:space="0" w:color="auto"/>
        <w:right w:val="none" w:sz="0" w:space="0" w:color="auto"/>
      </w:divBdr>
      <w:divsChild>
        <w:div w:id="113595493">
          <w:marLeft w:val="-125"/>
          <w:marRight w:val="-125"/>
          <w:marTop w:val="0"/>
          <w:marBottom w:val="376"/>
          <w:divBdr>
            <w:top w:val="none" w:sz="0" w:space="0" w:color="auto"/>
            <w:left w:val="none" w:sz="0" w:space="0" w:color="auto"/>
            <w:bottom w:val="none" w:sz="0" w:space="0" w:color="auto"/>
            <w:right w:val="none" w:sz="0" w:space="0" w:color="auto"/>
          </w:divBdr>
        </w:div>
      </w:divsChild>
    </w:div>
    <w:div w:id="79520565">
      <w:bodyDiv w:val="1"/>
      <w:marLeft w:val="0"/>
      <w:marRight w:val="0"/>
      <w:marTop w:val="0"/>
      <w:marBottom w:val="0"/>
      <w:divBdr>
        <w:top w:val="none" w:sz="0" w:space="0" w:color="auto"/>
        <w:left w:val="none" w:sz="0" w:space="0" w:color="auto"/>
        <w:bottom w:val="none" w:sz="0" w:space="0" w:color="auto"/>
        <w:right w:val="none" w:sz="0" w:space="0" w:color="auto"/>
      </w:divBdr>
    </w:div>
    <w:div w:id="79568364">
      <w:bodyDiv w:val="1"/>
      <w:marLeft w:val="0"/>
      <w:marRight w:val="0"/>
      <w:marTop w:val="0"/>
      <w:marBottom w:val="0"/>
      <w:divBdr>
        <w:top w:val="none" w:sz="0" w:space="0" w:color="auto"/>
        <w:left w:val="none" w:sz="0" w:space="0" w:color="auto"/>
        <w:bottom w:val="none" w:sz="0" w:space="0" w:color="auto"/>
        <w:right w:val="none" w:sz="0" w:space="0" w:color="auto"/>
      </w:divBdr>
      <w:divsChild>
        <w:div w:id="456293628">
          <w:marLeft w:val="0"/>
          <w:marRight w:val="0"/>
          <w:marTop w:val="0"/>
          <w:marBottom w:val="0"/>
          <w:divBdr>
            <w:top w:val="none" w:sz="0" w:space="0" w:color="auto"/>
            <w:left w:val="none" w:sz="0" w:space="0" w:color="auto"/>
            <w:bottom w:val="none" w:sz="0" w:space="0" w:color="auto"/>
            <w:right w:val="none" w:sz="0" w:space="0" w:color="auto"/>
          </w:divBdr>
        </w:div>
      </w:divsChild>
    </w:div>
    <w:div w:id="79956072">
      <w:bodyDiv w:val="1"/>
      <w:marLeft w:val="0"/>
      <w:marRight w:val="0"/>
      <w:marTop w:val="0"/>
      <w:marBottom w:val="0"/>
      <w:divBdr>
        <w:top w:val="none" w:sz="0" w:space="0" w:color="auto"/>
        <w:left w:val="none" w:sz="0" w:space="0" w:color="auto"/>
        <w:bottom w:val="none" w:sz="0" w:space="0" w:color="auto"/>
        <w:right w:val="none" w:sz="0" w:space="0" w:color="auto"/>
      </w:divBdr>
    </w:div>
    <w:div w:id="80227005">
      <w:bodyDiv w:val="1"/>
      <w:marLeft w:val="0"/>
      <w:marRight w:val="0"/>
      <w:marTop w:val="0"/>
      <w:marBottom w:val="0"/>
      <w:divBdr>
        <w:top w:val="none" w:sz="0" w:space="0" w:color="auto"/>
        <w:left w:val="none" w:sz="0" w:space="0" w:color="auto"/>
        <w:bottom w:val="none" w:sz="0" w:space="0" w:color="auto"/>
        <w:right w:val="none" w:sz="0" w:space="0" w:color="auto"/>
      </w:divBdr>
      <w:divsChild>
        <w:div w:id="790710876">
          <w:marLeft w:val="0"/>
          <w:marRight w:val="0"/>
          <w:marTop w:val="0"/>
          <w:marBottom w:val="450"/>
          <w:divBdr>
            <w:top w:val="none" w:sz="0" w:space="0" w:color="auto"/>
            <w:left w:val="none" w:sz="0" w:space="0" w:color="auto"/>
            <w:bottom w:val="none" w:sz="0" w:space="0" w:color="auto"/>
            <w:right w:val="none" w:sz="0" w:space="0" w:color="auto"/>
          </w:divBdr>
          <w:divsChild>
            <w:div w:id="2036228127">
              <w:marLeft w:val="0"/>
              <w:marRight w:val="0"/>
              <w:marTop w:val="0"/>
              <w:marBottom w:val="75"/>
              <w:divBdr>
                <w:top w:val="none" w:sz="0" w:space="0" w:color="auto"/>
                <w:left w:val="none" w:sz="0" w:space="0" w:color="auto"/>
                <w:bottom w:val="none" w:sz="0" w:space="0" w:color="auto"/>
                <w:right w:val="none" w:sz="0" w:space="0" w:color="auto"/>
              </w:divBdr>
              <w:divsChild>
                <w:div w:id="1988313542">
                  <w:marLeft w:val="0"/>
                  <w:marRight w:val="0"/>
                  <w:marTop w:val="0"/>
                  <w:marBottom w:val="0"/>
                  <w:divBdr>
                    <w:top w:val="none" w:sz="0" w:space="0" w:color="auto"/>
                    <w:left w:val="none" w:sz="0" w:space="0" w:color="auto"/>
                    <w:bottom w:val="none" w:sz="0" w:space="0" w:color="auto"/>
                    <w:right w:val="none" w:sz="0" w:space="0" w:color="auto"/>
                  </w:divBdr>
                  <w:divsChild>
                    <w:div w:id="1813402062">
                      <w:marLeft w:val="0"/>
                      <w:marRight w:val="0"/>
                      <w:marTop w:val="0"/>
                      <w:marBottom w:val="0"/>
                      <w:divBdr>
                        <w:top w:val="none" w:sz="0" w:space="0" w:color="auto"/>
                        <w:left w:val="none" w:sz="0" w:space="0" w:color="auto"/>
                        <w:bottom w:val="none" w:sz="0" w:space="0" w:color="auto"/>
                        <w:right w:val="none" w:sz="0" w:space="0" w:color="auto"/>
                      </w:divBdr>
                      <w:divsChild>
                        <w:div w:id="101845982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916163525">
                  <w:marLeft w:val="0"/>
                  <w:marRight w:val="0"/>
                  <w:marTop w:val="0"/>
                  <w:marBottom w:val="0"/>
                  <w:divBdr>
                    <w:top w:val="none" w:sz="0" w:space="0" w:color="auto"/>
                    <w:left w:val="none" w:sz="0" w:space="0" w:color="auto"/>
                    <w:bottom w:val="none" w:sz="0" w:space="0" w:color="auto"/>
                    <w:right w:val="none" w:sz="0" w:space="0" w:color="auto"/>
                  </w:divBdr>
                  <w:divsChild>
                    <w:div w:id="191608412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740981533">
              <w:marLeft w:val="0"/>
              <w:marRight w:val="225"/>
              <w:marTop w:val="0"/>
              <w:marBottom w:val="0"/>
              <w:divBdr>
                <w:top w:val="none" w:sz="0" w:space="0" w:color="auto"/>
                <w:left w:val="none" w:sz="0" w:space="0" w:color="auto"/>
                <w:bottom w:val="none" w:sz="0" w:space="0" w:color="auto"/>
                <w:right w:val="none" w:sz="0" w:space="0" w:color="auto"/>
              </w:divBdr>
            </w:div>
          </w:divsChild>
        </w:div>
        <w:div w:id="1697460533">
          <w:marLeft w:val="0"/>
          <w:marRight w:val="0"/>
          <w:marTop w:val="0"/>
          <w:marBottom w:val="300"/>
          <w:divBdr>
            <w:top w:val="none" w:sz="0" w:space="0" w:color="auto"/>
            <w:left w:val="none" w:sz="0" w:space="0" w:color="auto"/>
            <w:bottom w:val="none" w:sz="0" w:space="0" w:color="auto"/>
            <w:right w:val="none" w:sz="0" w:space="0" w:color="auto"/>
          </w:divBdr>
          <w:divsChild>
            <w:div w:id="1362049621">
              <w:marLeft w:val="0"/>
              <w:marRight w:val="0"/>
              <w:marTop w:val="0"/>
              <w:marBottom w:val="0"/>
              <w:divBdr>
                <w:top w:val="none" w:sz="0" w:space="0" w:color="auto"/>
                <w:left w:val="none" w:sz="0" w:space="0" w:color="auto"/>
                <w:bottom w:val="none" w:sz="0" w:space="0" w:color="auto"/>
                <w:right w:val="none" w:sz="0" w:space="0" w:color="auto"/>
              </w:divBdr>
              <w:divsChild>
                <w:div w:id="1156412049">
                  <w:marLeft w:val="-225"/>
                  <w:marRight w:val="-225"/>
                  <w:marTop w:val="0"/>
                  <w:marBottom w:val="0"/>
                  <w:divBdr>
                    <w:top w:val="none" w:sz="0" w:space="0" w:color="auto"/>
                    <w:left w:val="none" w:sz="0" w:space="0" w:color="auto"/>
                    <w:bottom w:val="none" w:sz="0" w:space="0" w:color="auto"/>
                    <w:right w:val="none" w:sz="0" w:space="0" w:color="auto"/>
                  </w:divBdr>
                  <w:divsChild>
                    <w:div w:id="446967062">
                      <w:marLeft w:val="0"/>
                      <w:marRight w:val="0"/>
                      <w:marTop w:val="0"/>
                      <w:marBottom w:val="0"/>
                      <w:divBdr>
                        <w:top w:val="none" w:sz="0" w:space="0" w:color="auto"/>
                        <w:left w:val="none" w:sz="0" w:space="0" w:color="auto"/>
                        <w:bottom w:val="none" w:sz="0" w:space="0" w:color="auto"/>
                        <w:right w:val="none" w:sz="0" w:space="0" w:color="auto"/>
                      </w:divBdr>
                      <w:divsChild>
                        <w:div w:id="879975851">
                          <w:marLeft w:val="0"/>
                          <w:marRight w:val="0"/>
                          <w:marTop w:val="0"/>
                          <w:marBottom w:val="0"/>
                          <w:divBdr>
                            <w:top w:val="none" w:sz="0" w:space="0" w:color="auto"/>
                            <w:left w:val="none" w:sz="0" w:space="0" w:color="auto"/>
                            <w:bottom w:val="none" w:sz="0" w:space="0" w:color="auto"/>
                            <w:right w:val="none" w:sz="0" w:space="0" w:color="auto"/>
                          </w:divBdr>
                          <w:divsChild>
                            <w:div w:id="362023137">
                              <w:marLeft w:val="0"/>
                              <w:marRight w:val="0"/>
                              <w:marTop w:val="0"/>
                              <w:marBottom w:val="0"/>
                              <w:divBdr>
                                <w:top w:val="none" w:sz="0" w:space="0" w:color="auto"/>
                                <w:left w:val="none" w:sz="0" w:space="0" w:color="auto"/>
                                <w:bottom w:val="none" w:sz="0" w:space="0" w:color="auto"/>
                                <w:right w:val="none" w:sz="0" w:space="0" w:color="auto"/>
                              </w:divBdr>
                              <w:divsChild>
                                <w:div w:id="201576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1945381">
          <w:marLeft w:val="0"/>
          <w:marRight w:val="0"/>
          <w:marTop w:val="0"/>
          <w:marBottom w:val="0"/>
          <w:divBdr>
            <w:top w:val="none" w:sz="0" w:space="0" w:color="auto"/>
            <w:left w:val="none" w:sz="0" w:space="0" w:color="auto"/>
            <w:bottom w:val="none" w:sz="0" w:space="0" w:color="auto"/>
            <w:right w:val="none" w:sz="0" w:space="0" w:color="auto"/>
          </w:divBdr>
        </w:div>
      </w:divsChild>
    </w:div>
    <w:div w:id="80682167">
      <w:bodyDiv w:val="1"/>
      <w:marLeft w:val="0"/>
      <w:marRight w:val="0"/>
      <w:marTop w:val="0"/>
      <w:marBottom w:val="0"/>
      <w:divBdr>
        <w:top w:val="none" w:sz="0" w:space="0" w:color="auto"/>
        <w:left w:val="none" w:sz="0" w:space="0" w:color="auto"/>
        <w:bottom w:val="none" w:sz="0" w:space="0" w:color="auto"/>
        <w:right w:val="none" w:sz="0" w:space="0" w:color="auto"/>
      </w:divBdr>
      <w:divsChild>
        <w:div w:id="43748096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0833024">
      <w:bodyDiv w:val="1"/>
      <w:marLeft w:val="0"/>
      <w:marRight w:val="0"/>
      <w:marTop w:val="0"/>
      <w:marBottom w:val="0"/>
      <w:divBdr>
        <w:top w:val="none" w:sz="0" w:space="0" w:color="auto"/>
        <w:left w:val="none" w:sz="0" w:space="0" w:color="auto"/>
        <w:bottom w:val="none" w:sz="0" w:space="0" w:color="auto"/>
        <w:right w:val="none" w:sz="0" w:space="0" w:color="auto"/>
      </w:divBdr>
      <w:divsChild>
        <w:div w:id="108664545">
          <w:marLeft w:val="0"/>
          <w:marRight w:val="0"/>
          <w:marTop w:val="0"/>
          <w:marBottom w:val="0"/>
          <w:divBdr>
            <w:top w:val="single" w:sz="2" w:space="0" w:color="E0E0E0"/>
            <w:left w:val="single" w:sz="2" w:space="0" w:color="E0E0E0"/>
            <w:bottom w:val="single" w:sz="2" w:space="0" w:color="E0E0E0"/>
            <w:right w:val="single" w:sz="2" w:space="0" w:color="E0E0E0"/>
          </w:divBdr>
          <w:divsChild>
            <w:div w:id="722027615">
              <w:marLeft w:val="0"/>
              <w:marRight w:val="0"/>
              <w:marTop w:val="0"/>
              <w:marBottom w:val="0"/>
              <w:divBdr>
                <w:top w:val="single" w:sz="2" w:space="0" w:color="E0E0E0"/>
                <w:left w:val="single" w:sz="2" w:space="0" w:color="E0E0E0"/>
                <w:bottom w:val="single" w:sz="2" w:space="0" w:color="E0E0E0"/>
                <w:right w:val="single" w:sz="2" w:space="0" w:color="E0E0E0"/>
              </w:divBdr>
              <w:divsChild>
                <w:div w:id="1862552782">
                  <w:marLeft w:val="0"/>
                  <w:marRight w:val="0"/>
                  <w:marTop w:val="0"/>
                  <w:marBottom w:val="0"/>
                  <w:divBdr>
                    <w:top w:val="single" w:sz="2" w:space="0" w:color="E0E0E0"/>
                    <w:left w:val="single" w:sz="2" w:space="0" w:color="E0E0E0"/>
                    <w:bottom w:val="single" w:sz="2" w:space="0" w:color="E0E0E0"/>
                    <w:right w:val="single" w:sz="2" w:space="0" w:color="E0E0E0"/>
                  </w:divBdr>
                  <w:divsChild>
                    <w:div w:id="734398290">
                      <w:marLeft w:val="0"/>
                      <w:marRight w:val="0"/>
                      <w:marTop w:val="0"/>
                      <w:marBottom w:val="0"/>
                      <w:divBdr>
                        <w:top w:val="single" w:sz="2" w:space="0" w:color="E0E0E0"/>
                        <w:left w:val="single" w:sz="2" w:space="0" w:color="E0E0E0"/>
                        <w:bottom w:val="single" w:sz="2" w:space="0" w:color="E0E0E0"/>
                        <w:right w:val="single" w:sz="2" w:space="0" w:color="E0E0E0"/>
                      </w:divBdr>
                    </w:div>
                    <w:div w:id="176753654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040163819">
          <w:marLeft w:val="0"/>
          <w:marRight w:val="0"/>
          <w:marTop w:val="0"/>
          <w:marBottom w:val="0"/>
          <w:divBdr>
            <w:top w:val="single" w:sz="2" w:space="0" w:color="E0E0E0"/>
            <w:left w:val="single" w:sz="2" w:space="0" w:color="E0E0E0"/>
            <w:bottom w:val="single" w:sz="2" w:space="0" w:color="E0E0E0"/>
            <w:right w:val="single" w:sz="2" w:space="0" w:color="E0E0E0"/>
          </w:divBdr>
          <w:divsChild>
            <w:div w:id="1702393925">
              <w:marLeft w:val="0"/>
              <w:marRight w:val="0"/>
              <w:marTop w:val="0"/>
              <w:marBottom w:val="0"/>
              <w:divBdr>
                <w:top w:val="single" w:sz="2" w:space="0" w:color="E0E0E0"/>
                <w:left w:val="single" w:sz="2" w:space="0" w:color="E0E0E0"/>
                <w:bottom w:val="single" w:sz="2" w:space="0" w:color="E0E0E0"/>
                <w:right w:val="single" w:sz="2" w:space="0" w:color="E0E0E0"/>
              </w:divBdr>
              <w:divsChild>
                <w:div w:id="1744595157">
                  <w:marLeft w:val="0"/>
                  <w:marRight w:val="0"/>
                  <w:marTop w:val="0"/>
                  <w:marBottom w:val="0"/>
                  <w:divBdr>
                    <w:top w:val="single" w:sz="2" w:space="0" w:color="E0E0E0"/>
                    <w:left w:val="single" w:sz="2" w:space="0" w:color="E0E0E0"/>
                    <w:bottom w:val="single" w:sz="2" w:space="0" w:color="E0E0E0"/>
                    <w:right w:val="single" w:sz="2" w:space="0" w:color="E0E0E0"/>
                  </w:divBdr>
                  <w:divsChild>
                    <w:div w:id="202793376">
                      <w:marLeft w:val="0"/>
                      <w:marRight w:val="0"/>
                      <w:marTop w:val="0"/>
                      <w:marBottom w:val="0"/>
                      <w:divBdr>
                        <w:top w:val="single" w:sz="2" w:space="0" w:color="E0E0E0"/>
                        <w:left w:val="single" w:sz="2" w:space="0" w:color="E0E0E0"/>
                        <w:bottom w:val="single" w:sz="2" w:space="0" w:color="E0E0E0"/>
                        <w:right w:val="single" w:sz="2" w:space="0" w:color="E0E0E0"/>
                      </w:divBdr>
                      <w:divsChild>
                        <w:div w:id="24048124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393703325">
              <w:marLeft w:val="0"/>
              <w:marRight w:val="0"/>
              <w:marTop w:val="0"/>
              <w:marBottom w:val="0"/>
              <w:divBdr>
                <w:top w:val="single" w:sz="2" w:space="0" w:color="E0E0E0"/>
                <w:left w:val="single" w:sz="2" w:space="0" w:color="E0E0E0"/>
                <w:bottom w:val="single" w:sz="2" w:space="0" w:color="E0E0E0"/>
                <w:right w:val="single" w:sz="2" w:space="0" w:color="E0E0E0"/>
              </w:divBdr>
              <w:divsChild>
                <w:div w:id="735930334">
                  <w:marLeft w:val="0"/>
                  <w:marRight w:val="0"/>
                  <w:marTop w:val="0"/>
                  <w:marBottom w:val="0"/>
                  <w:divBdr>
                    <w:top w:val="single" w:sz="2" w:space="0" w:color="E0E0E0"/>
                    <w:left w:val="single" w:sz="2" w:space="0" w:color="E0E0E0"/>
                    <w:bottom w:val="single" w:sz="2" w:space="0" w:color="E0E0E0"/>
                    <w:right w:val="single" w:sz="2" w:space="0" w:color="E0E0E0"/>
                  </w:divBdr>
                </w:div>
                <w:div w:id="1554661261">
                  <w:marLeft w:val="0"/>
                  <w:marRight w:val="0"/>
                  <w:marTop w:val="0"/>
                  <w:marBottom w:val="0"/>
                  <w:divBdr>
                    <w:top w:val="single" w:sz="2" w:space="0" w:color="E0E0E0"/>
                    <w:left w:val="single" w:sz="2" w:space="0" w:color="E0E0E0"/>
                    <w:bottom w:val="single" w:sz="2" w:space="0" w:color="E0E0E0"/>
                    <w:right w:val="single" w:sz="2" w:space="0" w:color="E0E0E0"/>
                  </w:divBdr>
                  <w:divsChild>
                    <w:div w:id="830364159">
                      <w:marLeft w:val="0"/>
                      <w:marRight w:val="0"/>
                      <w:marTop w:val="0"/>
                      <w:marBottom w:val="0"/>
                      <w:divBdr>
                        <w:top w:val="single" w:sz="2" w:space="0" w:color="E0E0E0"/>
                        <w:left w:val="single" w:sz="2" w:space="0" w:color="E0E0E0"/>
                        <w:bottom w:val="single" w:sz="2" w:space="0" w:color="E0E0E0"/>
                        <w:right w:val="single" w:sz="2" w:space="0" w:color="E0E0E0"/>
                      </w:divBdr>
                      <w:divsChild>
                        <w:div w:id="136015669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3159061">
                      <w:marLeft w:val="0"/>
                      <w:marRight w:val="0"/>
                      <w:marTop w:val="0"/>
                      <w:marBottom w:val="0"/>
                      <w:divBdr>
                        <w:top w:val="single" w:sz="2" w:space="0" w:color="E0E0E0"/>
                        <w:left w:val="single" w:sz="2" w:space="0" w:color="E0E0E0"/>
                        <w:bottom w:val="single" w:sz="2" w:space="0" w:color="E0E0E0"/>
                        <w:right w:val="single" w:sz="2" w:space="0" w:color="E0E0E0"/>
                      </w:divBdr>
                      <w:divsChild>
                        <w:div w:id="70806445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293248902">
                      <w:marLeft w:val="0"/>
                      <w:marRight w:val="0"/>
                      <w:marTop w:val="0"/>
                      <w:marBottom w:val="0"/>
                      <w:divBdr>
                        <w:top w:val="single" w:sz="2" w:space="0" w:color="E0E0E0"/>
                        <w:left w:val="single" w:sz="2" w:space="0" w:color="E0E0E0"/>
                        <w:bottom w:val="single" w:sz="2" w:space="0" w:color="E0E0E0"/>
                        <w:right w:val="single" w:sz="2" w:space="0" w:color="E0E0E0"/>
                      </w:divBdr>
                      <w:divsChild>
                        <w:div w:id="31538263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71826526">
                      <w:marLeft w:val="0"/>
                      <w:marRight w:val="0"/>
                      <w:marTop w:val="0"/>
                      <w:marBottom w:val="0"/>
                      <w:divBdr>
                        <w:top w:val="single" w:sz="2" w:space="0" w:color="E0E0E0"/>
                        <w:left w:val="single" w:sz="2" w:space="0" w:color="E0E0E0"/>
                        <w:bottom w:val="single" w:sz="2" w:space="0" w:color="E0E0E0"/>
                        <w:right w:val="single" w:sz="2" w:space="0" w:color="E0E0E0"/>
                      </w:divBdr>
                      <w:divsChild>
                        <w:div w:id="180422467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89840656">
                      <w:marLeft w:val="0"/>
                      <w:marRight w:val="0"/>
                      <w:marTop w:val="0"/>
                      <w:marBottom w:val="0"/>
                      <w:divBdr>
                        <w:top w:val="single" w:sz="2" w:space="0" w:color="E0E0E0"/>
                        <w:left w:val="single" w:sz="2" w:space="0" w:color="E0E0E0"/>
                        <w:bottom w:val="single" w:sz="2" w:space="0" w:color="E0E0E0"/>
                        <w:right w:val="single" w:sz="2" w:space="0" w:color="E0E0E0"/>
                      </w:divBdr>
                      <w:divsChild>
                        <w:div w:id="141781966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79664081">
                      <w:marLeft w:val="0"/>
                      <w:marRight w:val="0"/>
                      <w:marTop w:val="0"/>
                      <w:marBottom w:val="0"/>
                      <w:divBdr>
                        <w:top w:val="single" w:sz="2" w:space="0" w:color="E0E0E0"/>
                        <w:left w:val="single" w:sz="2" w:space="0" w:color="E0E0E0"/>
                        <w:bottom w:val="single" w:sz="2" w:space="0" w:color="E0E0E0"/>
                        <w:right w:val="single" w:sz="2" w:space="0" w:color="E0E0E0"/>
                      </w:divBdr>
                      <w:divsChild>
                        <w:div w:id="44828532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81029216">
      <w:bodyDiv w:val="1"/>
      <w:marLeft w:val="0"/>
      <w:marRight w:val="0"/>
      <w:marTop w:val="0"/>
      <w:marBottom w:val="0"/>
      <w:divBdr>
        <w:top w:val="none" w:sz="0" w:space="0" w:color="auto"/>
        <w:left w:val="none" w:sz="0" w:space="0" w:color="auto"/>
        <w:bottom w:val="none" w:sz="0" w:space="0" w:color="auto"/>
        <w:right w:val="none" w:sz="0" w:space="0" w:color="auto"/>
      </w:divBdr>
    </w:div>
    <w:div w:id="81146030">
      <w:bodyDiv w:val="1"/>
      <w:marLeft w:val="0"/>
      <w:marRight w:val="0"/>
      <w:marTop w:val="0"/>
      <w:marBottom w:val="0"/>
      <w:divBdr>
        <w:top w:val="none" w:sz="0" w:space="0" w:color="auto"/>
        <w:left w:val="none" w:sz="0" w:space="0" w:color="auto"/>
        <w:bottom w:val="none" w:sz="0" w:space="0" w:color="auto"/>
        <w:right w:val="none" w:sz="0" w:space="0" w:color="auto"/>
      </w:divBdr>
    </w:div>
    <w:div w:id="81487537">
      <w:bodyDiv w:val="1"/>
      <w:marLeft w:val="0"/>
      <w:marRight w:val="0"/>
      <w:marTop w:val="0"/>
      <w:marBottom w:val="0"/>
      <w:divBdr>
        <w:top w:val="none" w:sz="0" w:space="0" w:color="auto"/>
        <w:left w:val="none" w:sz="0" w:space="0" w:color="auto"/>
        <w:bottom w:val="none" w:sz="0" w:space="0" w:color="auto"/>
        <w:right w:val="none" w:sz="0" w:space="0" w:color="auto"/>
      </w:divBdr>
      <w:divsChild>
        <w:div w:id="1423647153">
          <w:marLeft w:val="0"/>
          <w:marRight w:val="0"/>
          <w:marTop w:val="0"/>
          <w:marBottom w:val="0"/>
          <w:divBdr>
            <w:top w:val="none" w:sz="0" w:space="0" w:color="auto"/>
            <w:left w:val="none" w:sz="0" w:space="0" w:color="auto"/>
            <w:bottom w:val="none" w:sz="0" w:space="0" w:color="auto"/>
            <w:right w:val="none" w:sz="0" w:space="0" w:color="auto"/>
          </w:divBdr>
          <w:divsChild>
            <w:div w:id="693070571">
              <w:marLeft w:val="-225"/>
              <w:marRight w:val="-225"/>
              <w:marTop w:val="0"/>
              <w:marBottom w:val="0"/>
              <w:divBdr>
                <w:top w:val="none" w:sz="0" w:space="0" w:color="auto"/>
                <w:left w:val="none" w:sz="0" w:space="0" w:color="auto"/>
                <w:bottom w:val="none" w:sz="0" w:space="0" w:color="auto"/>
                <w:right w:val="none" w:sz="0" w:space="0" w:color="auto"/>
              </w:divBdr>
              <w:divsChild>
                <w:div w:id="825362427">
                  <w:marLeft w:val="0"/>
                  <w:marRight w:val="0"/>
                  <w:marTop w:val="0"/>
                  <w:marBottom w:val="0"/>
                  <w:divBdr>
                    <w:top w:val="none" w:sz="0" w:space="0" w:color="auto"/>
                    <w:left w:val="none" w:sz="0" w:space="0" w:color="auto"/>
                    <w:bottom w:val="none" w:sz="0" w:space="0" w:color="auto"/>
                    <w:right w:val="none" w:sz="0" w:space="0" w:color="auto"/>
                  </w:divBdr>
                  <w:divsChild>
                    <w:div w:id="206526508">
                      <w:marLeft w:val="0"/>
                      <w:marRight w:val="0"/>
                      <w:marTop w:val="0"/>
                      <w:marBottom w:val="225"/>
                      <w:divBdr>
                        <w:top w:val="none" w:sz="0" w:space="0" w:color="auto"/>
                        <w:left w:val="none" w:sz="0" w:space="0" w:color="auto"/>
                        <w:bottom w:val="none" w:sz="0" w:space="0" w:color="auto"/>
                        <w:right w:val="none" w:sz="0" w:space="0" w:color="auto"/>
                      </w:divBdr>
                      <w:divsChild>
                        <w:div w:id="150963326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316149851">
          <w:marLeft w:val="-225"/>
          <w:marRight w:val="-225"/>
          <w:marTop w:val="0"/>
          <w:marBottom w:val="0"/>
          <w:divBdr>
            <w:top w:val="none" w:sz="0" w:space="0" w:color="auto"/>
            <w:left w:val="none" w:sz="0" w:space="0" w:color="auto"/>
            <w:bottom w:val="none" w:sz="0" w:space="0" w:color="auto"/>
            <w:right w:val="none" w:sz="0" w:space="0" w:color="auto"/>
          </w:divBdr>
          <w:divsChild>
            <w:div w:id="1738824202">
              <w:marLeft w:val="0"/>
              <w:marRight w:val="0"/>
              <w:marTop w:val="150"/>
              <w:marBottom w:val="0"/>
              <w:divBdr>
                <w:top w:val="none" w:sz="0" w:space="0" w:color="auto"/>
                <w:left w:val="none" w:sz="0" w:space="0" w:color="auto"/>
                <w:bottom w:val="none" w:sz="0" w:space="0" w:color="auto"/>
                <w:right w:val="none" w:sz="0" w:space="0" w:color="auto"/>
              </w:divBdr>
              <w:divsChild>
                <w:div w:id="1438140781">
                  <w:marLeft w:val="0"/>
                  <w:marRight w:val="0"/>
                  <w:marTop w:val="0"/>
                  <w:marBottom w:val="0"/>
                  <w:divBdr>
                    <w:top w:val="none" w:sz="0" w:space="0" w:color="auto"/>
                    <w:left w:val="none" w:sz="0" w:space="0" w:color="auto"/>
                    <w:bottom w:val="none" w:sz="0" w:space="0" w:color="auto"/>
                    <w:right w:val="none" w:sz="0" w:space="0" w:color="auto"/>
                  </w:divBdr>
                </w:div>
              </w:divsChild>
            </w:div>
            <w:div w:id="557935087">
              <w:marLeft w:val="0"/>
              <w:marRight w:val="0"/>
              <w:marTop w:val="0"/>
              <w:marBottom w:val="0"/>
              <w:divBdr>
                <w:top w:val="none" w:sz="0" w:space="0" w:color="auto"/>
                <w:left w:val="none" w:sz="0" w:space="0" w:color="auto"/>
                <w:bottom w:val="none" w:sz="0" w:space="0" w:color="auto"/>
                <w:right w:val="none" w:sz="0" w:space="0" w:color="auto"/>
              </w:divBdr>
              <w:divsChild>
                <w:div w:id="1614169200">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81533066">
      <w:bodyDiv w:val="1"/>
      <w:marLeft w:val="0"/>
      <w:marRight w:val="0"/>
      <w:marTop w:val="0"/>
      <w:marBottom w:val="0"/>
      <w:divBdr>
        <w:top w:val="none" w:sz="0" w:space="0" w:color="auto"/>
        <w:left w:val="none" w:sz="0" w:space="0" w:color="auto"/>
        <w:bottom w:val="none" w:sz="0" w:space="0" w:color="auto"/>
        <w:right w:val="none" w:sz="0" w:space="0" w:color="auto"/>
      </w:divBdr>
      <w:divsChild>
        <w:div w:id="629286741">
          <w:marLeft w:val="750"/>
          <w:marRight w:val="1500"/>
          <w:marTop w:val="0"/>
          <w:marBottom w:val="0"/>
          <w:divBdr>
            <w:top w:val="none" w:sz="0" w:space="0" w:color="auto"/>
            <w:left w:val="none" w:sz="0" w:space="0" w:color="auto"/>
            <w:bottom w:val="none" w:sz="0" w:space="0" w:color="auto"/>
            <w:right w:val="none" w:sz="0" w:space="0" w:color="auto"/>
          </w:divBdr>
        </w:div>
      </w:divsChild>
    </w:div>
    <w:div w:id="81606378">
      <w:bodyDiv w:val="1"/>
      <w:marLeft w:val="0"/>
      <w:marRight w:val="0"/>
      <w:marTop w:val="0"/>
      <w:marBottom w:val="0"/>
      <w:divBdr>
        <w:top w:val="none" w:sz="0" w:space="0" w:color="auto"/>
        <w:left w:val="none" w:sz="0" w:space="0" w:color="auto"/>
        <w:bottom w:val="none" w:sz="0" w:space="0" w:color="auto"/>
        <w:right w:val="none" w:sz="0" w:space="0" w:color="auto"/>
      </w:divBdr>
      <w:divsChild>
        <w:div w:id="154151265">
          <w:marLeft w:val="15"/>
          <w:marRight w:val="225"/>
          <w:marTop w:val="0"/>
          <w:marBottom w:val="105"/>
          <w:divBdr>
            <w:top w:val="none" w:sz="0" w:space="0" w:color="auto"/>
            <w:left w:val="none" w:sz="0" w:space="0" w:color="auto"/>
            <w:bottom w:val="none" w:sz="0" w:space="0" w:color="auto"/>
            <w:right w:val="none" w:sz="0" w:space="0" w:color="auto"/>
          </w:divBdr>
          <w:divsChild>
            <w:div w:id="50975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80273">
      <w:bodyDiv w:val="1"/>
      <w:marLeft w:val="0"/>
      <w:marRight w:val="0"/>
      <w:marTop w:val="0"/>
      <w:marBottom w:val="0"/>
      <w:divBdr>
        <w:top w:val="none" w:sz="0" w:space="0" w:color="auto"/>
        <w:left w:val="none" w:sz="0" w:space="0" w:color="auto"/>
        <w:bottom w:val="none" w:sz="0" w:space="0" w:color="auto"/>
        <w:right w:val="none" w:sz="0" w:space="0" w:color="auto"/>
      </w:divBdr>
    </w:div>
    <w:div w:id="81992266">
      <w:bodyDiv w:val="1"/>
      <w:marLeft w:val="0"/>
      <w:marRight w:val="0"/>
      <w:marTop w:val="0"/>
      <w:marBottom w:val="0"/>
      <w:divBdr>
        <w:top w:val="none" w:sz="0" w:space="0" w:color="auto"/>
        <w:left w:val="none" w:sz="0" w:space="0" w:color="auto"/>
        <w:bottom w:val="none" w:sz="0" w:space="0" w:color="auto"/>
        <w:right w:val="none" w:sz="0" w:space="0" w:color="auto"/>
      </w:divBdr>
    </w:div>
    <w:div w:id="81997139">
      <w:bodyDiv w:val="1"/>
      <w:marLeft w:val="0"/>
      <w:marRight w:val="0"/>
      <w:marTop w:val="0"/>
      <w:marBottom w:val="0"/>
      <w:divBdr>
        <w:top w:val="none" w:sz="0" w:space="0" w:color="auto"/>
        <w:left w:val="none" w:sz="0" w:space="0" w:color="auto"/>
        <w:bottom w:val="none" w:sz="0" w:space="0" w:color="auto"/>
        <w:right w:val="none" w:sz="0" w:space="0" w:color="auto"/>
      </w:divBdr>
      <w:divsChild>
        <w:div w:id="136381283">
          <w:marLeft w:val="-225"/>
          <w:marRight w:val="-225"/>
          <w:marTop w:val="0"/>
          <w:marBottom w:val="0"/>
          <w:divBdr>
            <w:top w:val="none" w:sz="0" w:space="0" w:color="auto"/>
            <w:left w:val="none" w:sz="0" w:space="0" w:color="auto"/>
            <w:bottom w:val="none" w:sz="0" w:space="0" w:color="auto"/>
            <w:right w:val="none" w:sz="0" w:space="0" w:color="auto"/>
          </w:divBdr>
        </w:div>
      </w:divsChild>
    </w:div>
    <w:div w:id="82344538">
      <w:bodyDiv w:val="1"/>
      <w:marLeft w:val="0"/>
      <w:marRight w:val="0"/>
      <w:marTop w:val="0"/>
      <w:marBottom w:val="0"/>
      <w:divBdr>
        <w:top w:val="none" w:sz="0" w:space="0" w:color="auto"/>
        <w:left w:val="none" w:sz="0" w:space="0" w:color="auto"/>
        <w:bottom w:val="none" w:sz="0" w:space="0" w:color="auto"/>
        <w:right w:val="none" w:sz="0" w:space="0" w:color="auto"/>
      </w:divBdr>
    </w:div>
    <w:div w:id="82382104">
      <w:bodyDiv w:val="1"/>
      <w:marLeft w:val="0"/>
      <w:marRight w:val="0"/>
      <w:marTop w:val="0"/>
      <w:marBottom w:val="0"/>
      <w:divBdr>
        <w:top w:val="none" w:sz="0" w:space="0" w:color="auto"/>
        <w:left w:val="none" w:sz="0" w:space="0" w:color="auto"/>
        <w:bottom w:val="none" w:sz="0" w:space="0" w:color="auto"/>
        <w:right w:val="none" w:sz="0" w:space="0" w:color="auto"/>
      </w:divBdr>
      <w:divsChild>
        <w:div w:id="359625738">
          <w:marLeft w:val="0"/>
          <w:marRight w:val="0"/>
          <w:marTop w:val="0"/>
          <w:marBottom w:val="300"/>
          <w:divBdr>
            <w:top w:val="none" w:sz="0" w:space="0" w:color="auto"/>
            <w:left w:val="none" w:sz="0" w:space="0" w:color="auto"/>
            <w:bottom w:val="none" w:sz="0" w:space="0" w:color="auto"/>
            <w:right w:val="none" w:sz="0" w:space="0" w:color="auto"/>
          </w:divBdr>
          <w:divsChild>
            <w:div w:id="362639298">
              <w:marLeft w:val="0"/>
              <w:marRight w:val="0"/>
              <w:marTop w:val="0"/>
              <w:marBottom w:val="0"/>
              <w:divBdr>
                <w:top w:val="none" w:sz="0" w:space="0" w:color="auto"/>
                <w:left w:val="none" w:sz="0" w:space="0" w:color="auto"/>
                <w:bottom w:val="none" w:sz="0" w:space="0" w:color="auto"/>
                <w:right w:val="none" w:sz="0" w:space="0" w:color="auto"/>
              </w:divBdr>
              <w:divsChild>
                <w:div w:id="450980191">
                  <w:marLeft w:val="-225"/>
                  <w:marRight w:val="-225"/>
                  <w:marTop w:val="0"/>
                  <w:marBottom w:val="0"/>
                  <w:divBdr>
                    <w:top w:val="none" w:sz="0" w:space="0" w:color="auto"/>
                    <w:left w:val="none" w:sz="0" w:space="0" w:color="auto"/>
                    <w:bottom w:val="none" w:sz="0" w:space="0" w:color="auto"/>
                    <w:right w:val="none" w:sz="0" w:space="0" w:color="auto"/>
                  </w:divBdr>
                  <w:divsChild>
                    <w:div w:id="76804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385975">
      <w:bodyDiv w:val="1"/>
      <w:marLeft w:val="0"/>
      <w:marRight w:val="0"/>
      <w:marTop w:val="0"/>
      <w:marBottom w:val="0"/>
      <w:divBdr>
        <w:top w:val="none" w:sz="0" w:space="0" w:color="auto"/>
        <w:left w:val="none" w:sz="0" w:space="0" w:color="auto"/>
        <w:bottom w:val="none" w:sz="0" w:space="0" w:color="auto"/>
        <w:right w:val="none" w:sz="0" w:space="0" w:color="auto"/>
      </w:divBdr>
    </w:div>
    <w:div w:id="82456898">
      <w:bodyDiv w:val="1"/>
      <w:marLeft w:val="0"/>
      <w:marRight w:val="0"/>
      <w:marTop w:val="0"/>
      <w:marBottom w:val="0"/>
      <w:divBdr>
        <w:top w:val="none" w:sz="0" w:space="0" w:color="auto"/>
        <w:left w:val="none" w:sz="0" w:space="0" w:color="auto"/>
        <w:bottom w:val="none" w:sz="0" w:space="0" w:color="auto"/>
        <w:right w:val="none" w:sz="0" w:space="0" w:color="auto"/>
      </w:divBdr>
      <w:divsChild>
        <w:div w:id="76021817">
          <w:marLeft w:val="0"/>
          <w:marRight w:val="0"/>
          <w:marTop w:val="0"/>
          <w:marBottom w:val="0"/>
          <w:divBdr>
            <w:top w:val="dotted" w:sz="6" w:space="4" w:color="EBEBEB"/>
            <w:left w:val="none" w:sz="0" w:space="8" w:color="auto"/>
            <w:bottom w:val="dotted" w:sz="6" w:space="4" w:color="EBEBEB"/>
            <w:right w:val="none" w:sz="0" w:space="8" w:color="auto"/>
          </w:divBdr>
        </w:div>
        <w:div w:id="289016119">
          <w:marLeft w:val="0"/>
          <w:marRight w:val="0"/>
          <w:marTop w:val="0"/>
          <w:marBottom w:val="0"/>
          <w:divBdr>
            <w:top w:val="none" w:sz="0" w:space="0" w:color="auto"/>
            <w:left w:val="none" w:sz="0" w:space="0" w:color="auto"/>
            <w:bottom w:val="none" w:sz="0" w:space="0" w:color="auto"/>
            <w:right w:val="none" w:sz="0" w:space="0" w:color="auto"/>
          </w:divBdr>
        </w:div>
      </w:divsChild>
    </w:div>
    <w:div w:id="82530941">
      <w:bodyDiv w:val="1"/>
      <w:marLeft w:val="0"/>
      <w:marRight w:val="0"/>
      <w:marTop w:val="0"/>
      <w:marBottom w:val="0"/>
      <w:divBdr>
        <w:top w:val="none" w:sz="0" w:space="0" w:color="auto"/>
        <w:left w:val="none" w:sz="0" w:space="0" w:color="auto"/>
        <w:bottom w:val="none" w:sz="0" w:space="0" w:color="auto"/>
        <w:right w:val="none" w:sz="0" w:space="0" w:color="auto"/>
      </w:divBdr>
    </w:div>
    <w:div w:id="82724389">
      <w:bodyDiv w:val="1"/>
      <w:marLeft w:val="0"/>
      <w:marRight w:val="0"/>
      <w:marTop w:val="0"/>
      <w:marBottom w:val="0"/>
      <w:divBdr>
        <w:top w:val="none" w:sz="0" w:space="0" w:color="auto"/>
        <w:left w:val="none" w:sz="0" w:space="0" w:color="auto"/>
        <w:bottom w:val="none" w:sz="0" w:space="0" w:color="auto"/>
        <w:right w:val="none" w:sz="0" w:space="0" w:color="auto"/>
      </w:divBdr>
      <w:divsChild>
        <w:div w:id="69811300">
          <w:marLeft w:val="0"/>
          <w:marRight w:val="0"/>
          <w:marTop w:val="0"/>
          <w:marBottom w:val="0"/>
          <w:divBdr>
            <w:top w:val="none" w:sz="0" w:space="0" w:color="auto"/>
            <w:left w:val="none" w:sz="0" w:space="0" w:color="auto"/>
            <w:bottom w:val="none" w:sz="0" w:space="0" w:color="auto"/>
            <w:right w:val="none" w:sz="0" w:space="0" w:color="auto"/>
          </w:divBdr>
        </w:div>
        <w:div w:id="779644916">
          <w:marLeft w:val="0"/>
          <w:marRight w:val="0"/>
          <w:marTop w:val="0"/>
          <w:marBottom w:val="0"/>
          <w:divBdr>
            <w:top w:val="none" w:sz="0" w:space="0" w:color="auto"/>
            <w:left w:val="none" w:sz="0" w:space="0" w:color="auto"/>
            <w:bottom w:val="none" w:sz="0" w:space="0" w:color="auto"/>
            <w:right w:val="none" w:sz="0" w:space="0" w:color="auto"/>
          </w:divBdr>
        </w:div>
      </w:divsChild>
    </w:div>
    <w:div w:id="82729876">
      <w:bodyDiv w:val="1"/>
      <w:marLeft w:val="0"/>
      <w:marRight w:val="0"/>
      <w:marTop w:val="0"/>
      <w:marBottom w:val="0"/>
      <w:divBdr>
        <w:top w:val="none" w:sz="0" w:space="0" w:color="auto"/>
        <w:left w:val="none" w:sz="0" w:space="0" w:color="auto"/>
        <w:bottom w:val="none" w:sz="0" w:space="0" w:color="auto"/>
        <w:right w:val="none" w:sz="0" w:space="0" w:color="auto"/>
      </w:divBdr>
    </w:div>
    <w:div w:id="82801889">
      <w:bodyDiv w:val="1"/>
      <w:marLeft w:val="0"/>
      <w:marRight w:val="0"/>
      <w:marTop w:val="0"/>
      <w:marBottom w:val="0"/>
      <w:divBdr>
        <w:top w:val="none" w:sz="0" w:space="0" w:color="auto"/>
        <w:left w:val="none" w:sz="0" w:space="0" w:color="auto"/>
        <w:bottom w:val="none" w:sz="0" w:space="0" w:color="auto"/>
        <w:right w:val="none" w:sz="0" w:space="0" w:color="auto"/>
      </w:divBdr>
      <w:divsChild>
        <w:div w:id="279453755">
          <w:marLeft w:val="0"/>
          <w:marRight w:val="0"/>
          <w:marTop w:val="0"/>
          <w:marBottom w:val="300"/>
          <w:divBdr>
            <w:top w:val="none" w:sz="0" w:space="0" w:color="auto"/>
            <w:left w:val="none" w:sz="0" w:space="0" w:color="auto"/>
            <w:bottom w:val="none" w:sz="0" w:space="0" w:color="auto"/>
            <w:right w:val="none" w:sz="0" w:space="0" w:color="auto"/>
          </w:divBdr>
        </w:div>
      </w:divsChild>
    </w:div>
    <w:div w:id="83186706">
      <w:bodyDiv w:val="1"/>
      <w:marLeft w:val="0"/>
      <w:marRight w:val="0"/>
      <w:marTop w:val="0"/>
      <w:marBottom w:val="0"/>
      <w:divBdr>
        <w:top w:val="none" w:sz="0" w:space="0" w:color="auto"/>
        <w:left w:val="none" w:sz="0" w:space="0" w:color="auto"/>
        <w:bottom w:val="none" w:sz="0" w:space="0" w:color="auto"/>
        <w:right w:val="none" w:sz="0" w:space="0" w:color="auto"/>
      </w:divBdr>
      <w:divsChild>
        <w:div w:id="25108210">
          <w:marLeft w:val="0"/>
          <w:marRight w:val="0"/>
          <w:marTop w:val="0"/>
          <w:marBottom w:val="250"/>
          <w:divBdr>
            <w:top w:val="none" w:sz="0" w:space="0" w:color="auto"/>
            <w:left w:val="none" w:sz="0" w:space="0" w:color="auto"/>
            <w:bottom w:val="none" w:sz="0" w:space="0" w:color="auto"/>
            <w:right w:val="none" w:sz="0" w:space="0" w:color="auto"/>
          </w:divBdr>
        </w:div>
      </w:divsChild>
    </w:div>
    <w:div w:id="83231138">
      <w:bodyDiv w:val="1"/>
      <w:marLeft w:val="0"/>
      <w:marRight w:val="0"/>
      <w:marTop w:val="0"/>
      <w:marBottom w:val="0"/>
      <w:divBdr>
        <w:top w:val="none" w:sz="0" w:space="0" w:color="auto"/>
        <w:left w:val="none" w:sz="0" w:space="0" w:color="auto"/>
        <w:bottom w:val="none" w:sz="0" w:space="0" w:color="auto"/>
        <w:right w:val="none" w:sz="0" w:space="0" w:color="auto"/>
      </w:divBdr>
    </w:div>
    <w:div w:id="83259704">
      <w:bodyDiv w:val="1"/>
      <w:marLeft w:val="0"/>
      <w:marRight w:val="0"/>
      <w:marTop w:val="0"/>
      <w:marBottom w:val="0"/>
      <w:divBdr>
        <w:top w:val="none" w:sz="0" w:space="0" w:color="auto"/>
        <w:left w:val="none" w:sz="0" w:space="0" w:color="auto"/>
        <w:bottom w:val="none" w:sz="0" w:space="0" w:color="auto"/>
        <w:right w:val="none" w:sz="0" w:space="0" w:color="auto"/>
      </w:divBdr>
    </w:div>
    <w:div w:id="83302823">
      <w:bodyDiv w:val="1"/>
      <w:marLeft w:val="0"/>
      <w:marRight w:val="0"/>
      <w:marTop w:val="0"/>
      <w:marBottom w:val="0"/>
      <w:divBdr>
        <w:top w:val="none" w:sz="0" w:space="0" w:color="auto"/>
        <w:left w:val="none" w:sz="0" w:space="0" w:color="auto"/>
        <w:bottom w:val="none" w:sz="0" w:space="0" w:color="auto"/>
        <w:right w:val="none" w:sz="0" w:space="0" w:color="auto"/>
      </w:divBdr>
    </w:div>
    <w:div w:id="83428956">
      <w:bodyDiv w:val="1"/>
      <w:marLeft w:val="0"/>
      <w:marRight w:val="0"/>
      <w:marTop w:val="0"/>
      <w:marBottom w:val="0"/>
      <w:divBdr>
        <w:top w:val="none" w:sz="0" w:space="0" w:color="auto"/>
        <w:left w:val="none" w:sz="0" w:space="0" w:color="auto"/>
        <w:bottom w:val="none" w:sz="0" w:space="0" w:color="auto"/>
        <w:right w:val="none" w:sz="0" w:space="0" w:color="auto"/>
      </w:divBdr>
    </w:div>
    <w:div w:id="83963800">
      <w:bodyDiv w:val="1"/>
      <w:marLeft w:val="0"/>
      <w:marRight w:val="0"/>
      <w:marTop w:val="0"/>
      <w:marBottom w:val="0"/>
      <w:divBdr>
        <w:top w:val="none" w:sz="0" w:space="0" w:color="auto"/>
        <w:left w:val="none" w:sz="0" w:space="0" w:color="auto"/>
        <w:bottom w:val="none" w:sz="0" w:space="0" w:color="auto"/>
        <w:right w:val="none" w:sz="0" w:space="0" w:color="auto"/>
      </w:divBdr>
      <w:divsChild>
        <w:div w:id="221789357">
          <w:marLeft w:val="0"/>
          <w:marRight w:val="0"/>
          <w:marTop w:val="0"/>
          <w:marBottom w:val="360"/>
          <w:divBdr>
            <w:top w:val="none" w:sz="0" w:space="0" w:color="auto"/>
            <w:left w:val="none" w:sz="0" w:space="0" w:color="auto"/>
            <w:bottom w:val="none" w:sz="0" w:space="0" w:color="auto"/>
            <w:right w:val="none" w:sz="0" w:space="0" w:color="auto"/>
          </w:divBdr>
        </w:div>
      </w:divsChild>
    </w:div>
    <w:div w:id="84690023">
      <w:bodyDiv w:val="1"/>
      <w:marLeft w:val="0"/>
      <w:marRight w:val="0"/>
      <w:marTop w:val="0"/>
      <w:marBottom w:val="0"/>
      <w:divBdr>
        <w:top w:val="none" w:sz="0" w:space="0" w:color="auto"/>
        <w:left w:val="none" w:sz="0" w:space="0" w:color="auto"/>
        <w:bottom w:val="none" w:sz="0" w:space="0" w:color="auto"/>
        <w:right w:val="none" w:sz="0" w:space="0" w:color="auto"/>
      </w:divBdr>
      <w:divsChild>
        <w:div w:id="207111917">
          <w:marLeft w:val="0"/>
          <w:marRight w:val="0"/>
          <w:marTop w:val="0"/>
          <w:marBottom w:val="0"/>
          <w:divBdr>
            <w:top w:val="none" w:sz="0" w:space="0" w:color="auto"/>
            <w:left w:val="none" w:sz="0" w:space="0" w:color="auto"/>
            <w:bottom w:val="none" w:sz="0" w:space="0" w:color="auto"/>
            <w:right w:val="none" w:sz="0" w:space="0" w:color="auto"/>
          </w:divBdr>
        </w:div>
      </w:divsChild>
    </w:div>
    <w:div w:id="85002314">
      <w:bodyDiv w:val="1"/>
      <w:marLeft w:val="0"/>
      <w:marRight w:val="0"/>
      <w:marTop w:val="0"/>
      <w:marBottom w:val="0"/>
      <w:divBdr>
        <w:top w:val="none" w:sz="0" w:space="0" w:color="auto"/>
        <w:left w:val="none" w:sz="0" w:space="0" w:color="auto"/>
        <w:bottom w:val="none" w:sz="0" w:space="0" w:color="auto"/>
        <w:right w:val="none" w:sz="0" w:space="0" w:color="auto"/>
      </w:divBdr>
      <w:divsChild>
        <w:div w:id="252058049">
          <w:marLeft w:val="-225"/>
          <w:marRight w:val="-225"/>
          <w:marTop w:val="0"/>
          <w:marBottom w:val="0"/>
          <w:divBdr>
            <w:top w:val="none" w:sz="0" w:space="0" w:color="auto"/>
            <w:left w:val="none" w:sz="0" w:space="0" w:color="auto"/>
            <w:bottom w:val="none" w:sz="0" w:space="0" w:color="auto"/>
            <w:right w:val="none" w:sz="0" w:space="0" w:color="auto"/>
          </w:divBdr>
        </w:div>
        <w:div w:id="461192185">
          <w:marLeft w:val="-225"/>
          <w:marRight w:val="-225"/>
          <w:marTop w:val="0"/>
          <w:marBottom w:val="0"/>
          <w:divBdr>
            <w:top w:val="none" w:sz="0" w:space="0" w:color="auto"/>
            <w:left w:val="none" w:sz="0" w:space="0" w:color="auto"/>
            <w:bottom w:val="none" w:sz="0" w:space="0" w:color="auto"/>
            <w:right w:val="none" w:sz="0" w:space="0" w:color="auto"/>
          </w:divBdr>
        </w:div>
      </w:divsChild>
    </w:div>
    <w:div w:id="85077505">
      <w:bodyDiv w:val="1"/>
      <w:marLeft w:val="0"/>
      <w:marRight w:val="0"/>
      <w:marTop w:val="0"/>
      <w:marBottom w:val="0"/>
      <w:divBdr>
        <w:top w:val="none" w:sz="0" w:space="0" w:color="auto"/>
        <w:left w:val="none" w:sz="0" w:space="0" w:color="auto"/>
        <w:bottom w:val="none" w:sz="0" w:space="0" w:color="auto"/>
        <w:right w:val="none" w:sz="0" w:space="0" w:color="auto"/>
      </w:divBdr>
      <w:divsChild>
        <w:div w:id="409425927">
          <w:marLeft w:val="750"/>
          <w:marRight w:val="1500"/>
          <w:marTop w:val="0"/>
          <w:marBottom w:val="0"/>
          <w:divBdr>
            <w:top w:val="none" w:sz="0" w:space="0" w:color="auto"/>
            <w:left w:val="none" w:sz="0" w:space="0" w:color="auto"/>
            <w:bottom w:val="none" w:sz="0" w:space="0" w:color="auto"/>
            <w:right w:val="none" w:sz="0" w:space="0" w:color="auto"/>
          </w:divBdr>
        </w:div>
      </w:divsChild>
    </w:div>
    <w:div w:id="85423894">
      <w:bodyDiv w:val="1"/>
      <w:marLeft w:val="0"/>
      <w:marRight w:val="0"/>
      <w:marTop w:val="0"/>
      <w:marBottom w:val="0"/>
      <w:divBdr>
        <w:top w:val="none" w:sz="0" w:space="0" w:color="auto"/>
        <w:left w:val="none" w:sz="0" w:space="0" w:color="auto"/>
        <w:bottom w:val="none" w:sz="0" w:space="0" w:color="auto"/>
        <w:right w:val="none" w:sz="0" w:space="0" w:color="auto"/>
      </w:divBdr>
      <w:divsChild>
        <w:div w:id="638733284">
          <w:marLeft w:val="-225"/>
          <w:marRight w:val="-225"/>
          <w:marTop w:val="0"/>
          <w:marBottom w:val="0"/>
          <w:divBdr>
            <w:top w:val="none" w:sz="0" w:space="0" w:color="auto"/>
            <w:left w:val="none" w:sz="0" w:space="0" w:color="auto"/>
            <w:bottom w:val="none" w:sz="0" w:space="0" w:color="auto"/>
            <w:right w:val="none" w:sz="0" w:space="0" w:color="auto"/>
          </w:divBdr>
          <w:divsChild>
            <w:div w:id="588078861">
              <w:marLeft w:val="0"/>
              <w:marRight w:val="0"/>
              <w:marTop w:val="0"/>
              <w:marBottom w:val="0"/>
              <w:divBdr>
                <w:top w:val="none" w:sz="0" w:space="0" w:color="auto"/>
                <w:left w:val="none" w:sz="0" w:space="0" w:color="auto"/>
                <w:bottom w:val="none" w:sz="0" w:space="0" w:color="auto"/>
                <w:right w:val="none" w:sz="0" w:space="0" w:color="auto"/>
              </w:divBdr>
              <w:divsChild>
                <w:div w:id="22101501">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sChild>
    </w:div>
    <w:div w:id="85540688">
      <w:bodyDiv w:val="1"/>
      <w:marLeft w:val="0"/>
      <w:marRight w:val="0"/>
      <w:marTop w:val="0"/>
      <w:marBottom w:val="0"/>
      <w:divBdr>
        <w:top w:val="none" w:sz="0" w:space="0" w:color="auto"/>
        <w:left w:val="none" w:sz="0" w:space="0" w:color="auto"/>
        <w:bottom w:val="none" w:sz="0" w:space="0" w:color="auto"/>
        <w:right w:val="none" w:sz="0" w:space="0" w:color="auto"/>
      </w:divBdr>
    </w:div>
    <w:div w:id="85659160">
      <w:bodyDiv w:val="1"/>
      <w:marLeft w:val="0"/>
      <w:marRight w:val="0"/>
      <w:marTop w:val="0"/>
      <w:marBottom w:val="0"/>
      <w:divBdr>
        <w:top w:val="none" w:sz="0" w:space="0" w:color="auto"/>
        <w:left w:val="none" w:sz="0" w:space="0" w:color="auto"/>
        <w:bottom w:val="none" w:sz="0" w:space="0" w:color="auto"/>
        <w:right w:val="none" w:sz="0" w:space="0" w:color="auto"/>
      </w:divBdr>
    </w:div>
    <w:div w:id="85881955">
      <w:bodyDiv w:val="1"/>
      <w:marLeft w:val="0"/>
      <w:marRight w:val="0"/>
      <w:marTop w:val="0"/>
      <w:marBottom w:val="0"/>
      <w:divBdr>
        <w:top w:val="none" w:sz="0" w:space="0" w:color="auto"/>
        <w:left w:val="none" w:sz="0" w:space="0" w:color="auto"/>
        <w:bottom w:val="none" w:sz="0" w:space="0" w:color="auto"/>
        <w:right w:val="none" w:sz="0" w:space="0" w:color="auto"/>
      </w:divBdr>
      <w:divsChild>
        <w:div w:id="249239336">
          <w:marLeft w:val="0"/>
          <w:marRight w:val="0"/>
          <w:marTop w:val="125"/>
          <w:marBottom w:val="0"/>
          <w:divBdr>
            <w:top w:val="none" w:sz="0" w:space="0" w:color="auto"/>
            <w:left w:val="none" w:sz="0" w:space="0" w:color="auto"/>
            <w:bottom w:val="none" w:sz="0" w:space="0" w:color="auto"/>
            <w:right w:val="none" w:sz="0" w:space="0" w:color="auto"/>
          </w:divBdr>
        </w:div>
      </w:divsChild>
    </w:div>
    <w:div w:id="86007049">
      <w:bodyDiv w:val="1"/>
      <w:marLeft w:val="0"/>
      <w:marRight w:val="0"/>
      <w:marTop w:val="0"/>
      <w:marBottom w:val="0"/>
      <w:divBdr>
        <w:top w:val="none" w:sz="0" w:space="0" w:color="auto"/>
        <w:left w:val="none" w:sz="0" w:space="0" w:color="auto"/>
        <w:bottom w:val="none" w:sz="0" w:space="0" w:color="auto"/>
        <w:right w:val="none" w:sz="0" w:space="0" w:color="auto"/>
      </w:divBdr>
      <w:divsChild>
        <w:div w:id="467942521">
          <w:marLeft w:val="0"/>
          <w:marRight w:val="0"/>
          <w:marTop w:val="150"/>
          <w:marBottom w:val="330"/>
          <w:divBdr>
            <w:top w:val="none" w:sz="0" w:space="0" w:color="auto"/>
            <w:left w:val="none" w:sz="0" w:space="0" w:color="auto"/>
            <w:bottom w:val="none" w:sz="0" w:space="0" w:color="auto"/>
            <w:right w:val="none" w:sz="0" w:space="0" w:color="auto"/>
          </w:divBdr>
          <w:divsChild>
            <w:div w:id="749933859">
              <w:marLeft w:val="0"/>
              <w:marRight w:val="0"/>
              <w:marTop w:val="0"/>
              <w:marBottom w:val="0"/>
              <w:divBdr>
                <w:top w:val="none" w:sz="0" w:space="0" w:color="auto"/>
                <w:left w:val="none" w:sz="0" w:space="0" w:color="auto"/>
                <w:bottom w:val="none" w:sz="0" w:space="0" w:color="auto"/>
                <w:right w:val="none" w:sz="0" w:space="0" w:color="auto"/>
              </w:divBdr>
            </w:div>
          </w:divsChild>
        </w:div>
        <w:div w:id="679819569">
          <w:marLeft w:val="0"/>
          <w:marRight w:val="0"/>
          <w:marTop w:val="450"/>
          <w:marBottom w:val="435"/>
          <w:divBdr>
            <w:top w:val="none" w:sz="0" w:space="0" w:color="auto"/>
            <w:left w:val="none" w:sz="0" w:space="0" w:color="auto"/>
            <w:bottom w:val="none" w:sz="0" w:space="0" w:color="auto"/>
            <w:right w:val="none" w:sz="0" w:space="0" w:color="auto"/>
          </w:divBdr>
        </w:div>
      </w:divsChild>
    </w:div>
    <w:div w:id="86049394">
      <w:bodyDiv w:val="1"/>
      <w:marLeft w:val="0"/>
      <w:marRight w:val="0"/>
      <w:marTop w:val="0"/>
      <w:marBottom w:val="0"/>
      <w:divBdr>
        <w:top w:val="none" w:sz="0" w:space="0" w:color="auto"/>
        <w:left w:val="none" w:sz="0" w:space="0" w:color="auto"/>
        <w:bottom w:val="none" w:sz="0" w:space="0" w:color="auto"/>
        <w:right w:val="none" w:sz="0" w:space="0" w:color="auto"/>
      </w:divBdr>
      <w:divsChild>
        <w:div w:id="59207694">
          <w:marLeft w:val="0"/>
          <w:marRight w:val="0"/>
          <w:marTop w:val="0"/>
          <w:marBottom w:val="300"/>
          <w:divBdr>
            <w:top w:val="none" w:sz="0" w:space="0" w:color="auto"/>
            <w:left w:val="none" w:sz="0" w:space="0" w:color="auto"/>
            <w:bottom w:val="none" w:sz="0" w:space="0" w:color="auto"/>
            <w:right w:val="none" w:sz="0" w:space="0" w:color="auto"/>
          </w:divBdr>
          <w:divsChild>
            <w:div w:id="43005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00050">
      <w:bodyDiv w:val="1"/>
      <w:marLeft w:val="0"/>
      <w:marRight w:val="0"/>
      <w:marTop w:val="0"/>
      <w:marBottom w:val="0"/>
      <w:divBdr>
        <w:top w:val="none" w:sz="0" w:space="0" w:color="auto"/>
        <w:left w:val="none" w:sz="0" w:space="0" w:color="auto"/>
        <w:bottom w:val="none" w:sz="0" w:space="0" w:color="auto"/>
        <w:right w:val="none" w:sz="0" w:space="0" w:color="auto"/>
      </w:divBdr>
      <w:divsChild>
        <w:div w:id="485904693">
          <w:marLeft w:val="0"/>
          <w:marRight w:val="0"/>
          <w:marTop w:val="0"/>
          <w:marBottom w:val="250"/>
          <w:divBdr>
            <w:top w:val="none" w:sz="0" w:space="0" w:color="auto"/>
            <w:left w:val="none" w:sz="0" w:space="0" w:color="auto"/>
            <w:bottom w:val="none" w:sz="0" w:space="0" w:color="auto"/>
            <w:right w:val="none" w:sz="0" w:space="0" w:color="auto"/>
          </w:divBdr>
          <w:divsChild>
            <w:div w:id="148981936">
              <w:marLeft w:val="0"/>
              <w:marRight w:val="0"/>
              <w:marTop w:val="0"/>
              <w:marBottom w:val="0"/>
              <w:divBdr>
                <w:top w:val="none" w:sz="0" w:space="0" w:color="auto"/>
                <w:left w:val="none" w:sz="0" w:space="0" w:color="auto"/>
                <w:bottom w:val="none" w:sz="0" w:space="0" w:color="auto"/>
                <w:right w:val="none" w:sz="0" w:space="0" w:color="auto"/>
              </w:divBdr>
            </w:div>
          </w:divsChild>
        </w:div>
        <w:div w:id="695303126">
          <w:marLeft w:val="0"/>
          <w:marRight w:val="0"/>
          <w:marTop w:val="0"/>
          <w:marBottom w:val="376"/>
          <w:divBdr>
            <w:top w:val="none" w:sz="0" w:space="0" w:color="auto"/>
            <w:left w:val="none" w:sz="0" w:space="0" w:color="auto"/>
            <w:bottom w:val="none" w:sz="0" w:space="0" w:color="auto"/>
            <w:right w:val="none" w:sz="0" w:space="0" w:color="auto"/>
          </w:divBdr>
        </w:div>
      </w:divsChild>
    </w:div>
    <w:div w:id="86271509">
      <w:bodyDiv w:val="1"/>
      <w:marLeft w:val="0"/>
      <w:marRight w:val="0"/>
      <w:marTop w:val="0"/>
      <w:marBottom w:val="0"/>
      <w:divBdr>
        <w:top w:val="none" w:sz="0" w:space="0" w:color="auto"/>
        <w:left w:val="none" w:sz="0" w:space="0" w:color="auto"/>
        <w:bottom w:val="none" w:sz="0" w:space="0" w:color="auto"/>
        <w:right w:val="none" w:sz="0" w:space="0" w:color="auto"/>
      </w:divBdr>
      <w:divsChild>
        <w:div w:id="397901406">
          <w:marLeft w:val="0"/>
          <w:marRight w:val="0"/>
          <w:marTop w:val="0"/>
          <w:marBottom w:val="300"/>
          <w:divBdr>
            <w:top w:val="none" w:sz="0" w:space="0" w:color="auto"/>
            <w:left w:val="none" w:sz="0" w:space="0" w:color="auto"/>
            <w:bottom w:val="none" w:sz="0" w:space="0" w:color="auto"/>
            <w:right w:val="none" w:sz="0" w:space="0" w:color="auto"/>
          </w:divBdr>
        </w:div>
      </w:divsChild>
    </w:div>
    <w:div w:id="86388310">
      <w:bodyDiv w:val="1"/>
      <w:marLeft w:val="0"/>
      <w:marRight w:val="0"/>
      <w:marTop w:val="0"/>
      <w:marBottom w:val="0"/>
      <w:divBdr>
        <w:top w:val="none" w:sz="0" w:space="0" w:color="auto"/>
        <w:left w:val="none" w:sz="0" w:space="0" w:color="auto"/>
        <w:bottom w:val="none" w:sz="0" w:space="0" w:color="auto"/>
        <w:right w:val="none" w:sz="0" w:space="0" w:color="auto"/>
      </w:divBdr>
    </w:div>
    <w:div w:id="86779020">
      <w:bodyDiv w:val="1"/>
      <w:marLeft w:val="0"/>
      <w:marRight w:val="0"/>
      <w:marTop w:val="0"/>
      <w:marBottom w:val="0"/>
      <w:divBdr>
        <w:top w:val="none" w:sz="0" w:space="0" w:color="auto"/>
        <w:left w:val="none" w:sz="0" w:space="0" w:color="auto"/>
        <w:bottom w:val="none" w:sz="0" w:space="0" w:color="auto"/>
        <w:right w:val="none" w:sz="0" w:space="0" w:color="auto"/>
      </w:divBdr>
      <w:divsChild>
        <w:div w:id="235289881">
          <w:marLeft w:val="0"/>
          <w:marRight w:val="0"/>
          <w:marTop w:val="0"/>
          <w:marBottom w:val="0"/>
          <w:divBdr>
            <w:top w:val="none" w:sz="0" w:space="0" w:color="auto"/>
            <w:left w:val="none" w:sz="0" w:space="0" w:color="auto"/>
            <w:bottom w:val="none" w:sz="0" w:space="0" w:color="auto"/>
            <w:right w:val="none" w:sz="0" w:space="0" w:color="auto"/>
          </w:divBdr>
        </w:div>
      </w:divsChild>
    </w:div>
    <w:div w:id="86856134">
      <w:bodyDiv w:val="1"/>
      <w:marLeft w:val="0"/>
      <w:marRight w:val="0"/>
      <w:marTop w:val="0"/>
      <w:marBottom w:val="0"/>
      <w:divBdr>
        <w:top w:val="none" w:sz="0" w:space="0" w:color="auto"/>
        <w:left w:val="none" w:sz="0" w:space="0" w:color="auto"/>
        <w:bottom w:val="none" w:sz="0" w:space="0" w:color="auto"/>
        <w:right w:val="none" w:sz="0" w:space="0" w:color="auto"/>
      </w:divBdr>
      <w:divsChild>
        <w:div w:id="1980182665">
          <w:marLeft w:val="0"/>
          <w:marRight w:val="0"/>
          <w:marTop w:val="0"/>
          <w:marBottom w:val="300"/>
          <w:divBdr>
            <w:top w:val="none" w:sz="0" w:space="0" w:color="auto"/>
            <w:left w:val="none" w:sz="0" w:space="0" w:color="auto"/>
            <w:bottom w:val="none" w:sz="0" w:space="0" w:color="auto"/>
            <w:right w:val="none" w:sz="0" w:space="0" w:color="auto"/>
          </w:divBdr>
        </w:div>
        <w:div w:id="1037198974">
          <w:marLeft w:val="15"/>
          <w:marRight w:val="225"/>
          <w:marTop w:val="0"/>
          <w:marBottom w:val="105"/>
          <w:divBdr>
            <w:top w:val="none" w:sz="0" w:space="0" w:color="auto"/>
            <w:left w:val="none" w:sz="0" w:space="0" w:color="auto"/>
            <w:bottom w:val="none" w:sz="0" w:space="0" w:color="auto"/>
            <w:right w:val="none" w:sz="0" w:space="0" w:color="auto"/>
          </w:divBdr>
          <w:divsChild>
            <w:div w:id="34625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45188">
      <w:bodyDiv w:val="1"/>
      <w:marLeft w:val="0"/>
      <w:marRight w:val="0"/>
      <w:marTop w:val="0"/>
      <w:marBottom w:val="0"/>
      <w:divBdr>
        <w:top w:val="none" w:sz="0" w:space="0" w:color="auto"/>
        <w:left w:val="none" w:sz="0" w:space="0" w:color="auto"/>
        <w:bottom w:val="none" w:sz="0" w:space="0" w:color="auto"/>
        <w:right w:val="none" w:sz="0" w:space="0" w:color="auto"/>
      </w:divBdr>
    </w:div>
    <w:div w:id="87234362">
      <w:bodyDiv w:val="1"/>
      <w:marLeft w:val="0"/>
      <w:marRight w:val="0"/>
      <w:marTop w:val="0"/>
      <w:marBottom w:val="0"/>
      <w:divBdr>
        <w:top w:val="none" w:sz="0" w:space="0" w:color="auto"/>
        <w:left w:val="none" w:sz="0" w:space="0" w:color="auto"/>
        <w:bottom w:val="none" w:sz="0" w:space="0" w:color="auto"/>
        <w:right w:val="none" w:sz="0" w:space="0" w:color="auto"/>
      </w:divBdr>
    </w:div>
    <w:div w:id="87428797">
      <w:bodyDiv w:val="1"/>
      <w:marLeft w:val="0"/>
      <w:marRight w:val="0"/>
      <w:marTop w:val="0"/>
      <w:marBottom w:val="0"/>
      <w:divBdr>
        <w:top w:val="none" w:sz="0" w:space="0" w:color="auto"/>
        <w:left w:val="none" w:sz="0" w:space="0" w:color="auto"/>
        <w:bottom w:val="none" w:sz="0" w:space="0" w:color="auto"/>
        <w:right w:val="none" w:sz="0" w:space="0" w:color="auto"/>
      </w:divBdr>
      <w:divsChild>
        <w:div w:id="321282008">
          <w:marLeft w:val="-225"/>
          <w:marRight w:val="-225"/>
          <w:marTop w:val="0"/>
          <w:marBottom w:val="0"/>
          <w:divBdr>
            <w:top w:val="none" w:sz="0" w:space="0" w:color="auto"/>
            <w:left w:val="none" w:sz="0" w:space="0" w:color="auto"/>
            <w:bottom w:val="none" w:sz="0" w:space="0" w:color="auto"/>
            <w:right w:val="none" w:sz="0" w:space="0" w:color="auto"/>
          </w:divBdr>
        </w:div>
        <w:div w:id="486285820">
          <w:marLeft w:val="-225"/>
          <w:marRight w:val="-225"/>
          <w:marTop w:val="0"/>
          <w:marBottom w:val="0"/>
          <w:divBdr>
            <w:top w:val="none" w:sz="0" w:space="0" w:color="auto"/>
            <w:left w:val="none" w:sz="0" w:space="0" w:color="auto"/>
            <w:bottom w:val="none" w:sz="0" w:space="0" w:color="auto"/>
            <w:right w:val="none" w:sz="0" w:space="0" w:color="auto"/>
          </w:divBdr>
          <w:divsChild>
            <w:div w:id="1471380">
              <w:marLeft w:val="0"/>
              <w:marRight w:val="0"/>
              <w:marTop w:val="0"/>
              <w:marBottom w:val="0"/>
              <w:divBdr>
                <w:top w:val="none" w:sz="0" w:space="0" w:color="auto"/>
                <w:left w:val="none" w:sz="0" w:space="0" w:color="auto"/>
                <w:bottom w:val="none" w:sz="0" w:space="0" w:color="auto"/>
                <w:right w:val="none" w:sz="0" w:space="0" w:color="auto"/>
              </w:divBdr>
              <w:divsChild>
                <w:div w:id="65603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02702">
      <w:bodyDiv w:val="1"/>
      <w:marLeft w:val="0"/>
      <w:marRight w:val="0"/>
      <w:marTop w:val="0"/>
      <w:marBottom w:val="0"/>
      <w:divBdr>
        <w:top w:val="none" w:sz="0" w:space="0" w:color="auto"/>
        <w:left w:val="none" w:sz="0" w:space="0" w:color="auto"/>
        <w:bottom w:val="none" w:sz="0" w:space="0" w:color="auto"/>
        <w:right w:val="none" w:sz="0" w:space="0" w:color="auto"/>
      </w:divBdr>
      <w:divsChild>
        <w:div w:id="384261307">
          <w:marLeft w:val="0"/>
          <w:marRight w:val="0"/>
          <w:marTop w:val="0"/>
          <w:marBottom w:val="0"/>
          <w:divBdr>
            <w:top w:val="none" w:sz="0" w:space="0" w:color="auto"/>
            <w:left w:val="none" w:sz="0" w:space="0" w:color="auto"/>
            <w:bottom w:val="none" w:sz="0" w:space="0" w:color="auto"/>
            <w:right w:val="none" w:sz="0" w:space="0" w:color="auto"/>
          </w:divBdr>
        </w:div>
      </w:divsChild>
    </w:div>
    <w:div w:id="87779549">
      <w:bodyDiv w:val="1"/>
      <w:marLeft w:val="0"/>
      <w:marRight w:val="0"/>
      <w:marTop w:val="0"/>
      <w:marBottom w:val="0"/>
      <w:divBdr>
        <w:top w:val="none" w:sz="0" w:space="0" w:color="auto"/>
        <w:left w:val="none" w:sz="0" w:space="0" w:color="auto"/>
        <w:bottom w:val="none" w:sz="0" w:space="0" w:color="auto"/>
        <w:right w:val="none" w:sz="0" w:space="0" w:color="auto"/>
      </w:divBdr>
      <w:divsChild>
        <w:div w:id="435440973">
          <w:marLeft w:val="0"/>
          <w:marRight w:val="0"/>
          <w:marTop w:val="0"/>
          <w:marBottom w:val="0"/>
          <w:divBdr>
            <w:top w:val="none" w:sz="0" w:space="0" w:color="auto"/>
            <w:left w:val="none" w:sz="0" w:space="0" w:color="auto"/>
            <w:bottom w:val="none" w:sz="0" w:space="0" w:color="auto"/>
            <w:right w:val="none" w:sz="0" w:space="0" w:color="auto"/>
          </w:divBdr>
        </w:div>
      </w:divsChild>
    </w:div>
    <w:div w:id="88350444">
      <w:bodyDiv w:val="1"/>
      <w:marLeft w:val="0"/>
      <w:marRight w:val="0"/>
      <w:marTop w:val="0"/>
      <w:marBottom w:val="0"/>
      <w:divBdr>
        <w:top w:val="none" w:sz="0" w:space="0" w:color="auto"/>
        <w:left w:val="none" w:sz="0" w:space="0" w:color="auto"/>
        <w:bottom w:val="none" w:sz="0" w:space="0" w:color="auto"/>
        <w:right w:val="none" w:sz="0" w:space="0" w:color="auto"/>
      </w:divBdr>
      <w:divsChild>
        <w:div w:id="498890325">
          <w:marLeft w:val="0"/>
          <w:marRight w:val="0"/>
          <w:marTop w:val="0"/>
          <w:marBottom w:val="0"/>
          <w:divBdr>
            <w:top w:val="none" w:sz="0" w:space="0" w:color="auto"/>
            <w:left w:val="none" w:sz="0" w:space="0" w:color="auto"/>
            <w:bottom w:val="none" w:sz="0" w:space="0" w:color="auto"/>
            <w:right w:val="none" w:sz="0" w:space="0" w:color="auto"/>
          </w:divBdr>
          <w:divsChild>
            <w:div w:id="46728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30088">
      <w:bodyDiv w:val="1"/>
      <w:marLeft w:val="0"/>
      <w:marRight w:val="0"/>
      <w:marTop w:val="0"/>
      <w:marBottom w:val="0"/>
      <w:divBdr>
        <w:top w:val="none" w:sz="0" w:space="0" w:color="auto"/>
        <w:left w:val="none" w:sz="0" w:space="0" w:color="auto"/>
        <w:bottom w:val="none" w:sz="0" w:space="0" w:color="auto"/>
        <w:right w:val="none" w:sz="0" w:space="0" w:color="auto"/>
      </w:divBdr>
    </w:div>
    <w:div w:id="88477193">
      <w:bodyDiv w:val="1"/>
      <w:marLeft w:val="0"/>
      <w:marRight w:val="0"/>
      <w:marTop w:val="0"/>
      <w:marBottom w:val="0"/>
      <w:divBdr>
        <w:top w:val="none" w:sz="0" w:space="0" w:color="auto"/>
        <w:left w:val="none" w:sz="0" w:space="0" w:color="auto"/>
        <w:bottom w:val="none" w:sz="0" w:space="0" w:color="auto"/>
        <w:right w:val="none" w:sz="0" w:space="0" w:color="auto"/>
      </w:divBdr>
    </w:div>
    <w:div w:id="88544550">
      <w:bodyDiv w:val="1"/>
      <w:marLeft w:val="0"/>
      <w:marRight w:val="0"/>
      <w:marTop w:val="0"/>
      <w:marBottom w:val="0"/>
      <w:divBdr>
        <w:top w:val="none" w:sz="0" w:space="0" w:color="auto"/>
        <w:left w:val="none" w:sz="0" w:space="0" w:color="auto"/>
        <w:bottom w:val="none" w:sz="0" w:space="0" w:color="auto"/>
        <w:right w:val="none" w:sz="0" w:space="0" w:color="auto"/>
      </w:divBdr>
      <w:divsChild>
        <w:div w:id="170921741">
          <w:marLeft w:val="-125"/>
          <w:marRight w:val="-125"/>
          <w:marTop w:val="0"/>
          <w:marBottom w:val="0"/>
          <w:divBdr>
            <w:top w:val="none" w:sz="0" w:space="0" w:color="auto"/>
            <w:left w:val="none" w:sz="0" w:space="0" w:color="auto"/>
            <w:bottom w:val="none" w:sz="0" w:space="0" w:color="auto"/>
            <w:right w:val="none" w:sz="0" w:space="0" w:color="auto"/>
          </w:divBdr>
          <w:divsChild>
            <w:div w:id="362293521">
              <w:marLeft w:val="0"/>
              <w:marRight w:val="0"/>
              <w:marTop w:val="0"/>
              <w:marBottom w:val="0"/>
              <w:divBdr>
                <w:top w:val="none" w:sz="0" w:space="0" w:color="auto"/>
                <w:left w:val="none" w:sz="0" w:space="0" w:color="auto"/>
                <w:bottom w:val="none" w:sz="0" w:space="0" w:color="auto"/>
                <w:right w:val="none" w:sz="0" w:space="0" w:color="auto"/>
              </w:divBdr>
            </w:div>
          </w:divsChild>
        </w:div>
        <w:div w:id="409959924">
          <w:marLeft w:val="-125"/>
          <w:marRight w:val="-125"/>
          <w:marTop w:val="0"/>
          <w:marBottom w:val="376"/>
          <w:divBdr>
            <w:top w:val="none" w:sz="0" w:space="0" w:color="auto"/>
            <w:left w:val="none" w:sz="0" w:space="0" w:color="auto"/>
            <w:bottom w:val="none" w:sz="0" w:space="0" w:color="auto"/>
            <w:right w:val="none" w:sz="0" w:space="0" w:color="auto"/>
          </w:divBdr>
        </w:div>
      </w:divsChild>
    </w:div>
    <w:div w:id="88890735">
      <w:bodyDiv w:val="1"/>
      <w:marLeft w:val="0"/>
      <w:marRight w:val="0"/>
      <w:marTop w:val="0"/>
      <w:marBottom w:val="0"/>
      <w:divBdr>
        <w:top w:val="none" w:sz="0" w:space="0" w:color="auto"/>
        <w:left w:val="none" w:sz="0" w:space="0" w:color="auto"/>
        <w:bottom w:val="none" w:sz="0" w:space="0" w:color="auto"/>
        <w:right w:val="none" w:sz="0" w:space="0" w:color="auto"/>
      </w:divBdr>
    </w:div>
    <w:div w:id="88892843">
      <w:bodyDiv w:val="1"/>
      <w:marLeft w:val="0"/>
      <w:marRight w:val="0"/>
      <w:marTop w:val="0"/>
      <w:marBottom w:val="0"/>
      <w:divBdr>
        <w:top w:val="none" w:sz="0" w:space="0" w:color="auto"/>
        <w:left w:val="none" w:sz="0" w:space="0" w:color="auto"/>
        <w:bottom w:val="none" w:sz="0" w:space="0" w:color="auto"/>
        <w:right w:val="none" w:sz="0" w:space="0" w:color="auto"/>
      </w:divBdr>
      <w:divsChild>
        <w:div w:id="1634828038">
          <w:marLeft w:val="0"/>
          <w:marRight w:val="0"/>
          <w:marTop w:val="300"/>
          <w:marBottom w:val="0"/>
          <w:divBdr>
            <w:top w:val="none" w:sz="0" w:space="0" w:color="auto"/>
            <w:left w:val="none" w:sz="0" w:space="0" w:color="auto"/>
            <w:bottom w:val="none" w:sz="0" w:space="0" w:color="auto"/>
            <w:right w:val="none" w:sz="0" w:space="0" w:color="auto"/>
          </w:divBdr>
        </w:div>
        <w:div w:id="1028678420">
          <w:marLeft w:val="0"/>
          <w:marRight w:val="0"/>
          <w:marTop w:val="0"/>
          <w:marBottom w:val="0"/>
          <w:divBdr>
            <w:top w:val="single" w:sz="6" w:space="30" w:color="EEEEEE"/>
            <w:left w:val="single" w:sz="6" w:space="23" w:color="EEEEEE"/>
            <w:bottom w:val="single" w:sz="6" w:space="30" w:color="EEEEEE"/>
            <w:right w:val="single" w:sz="6" w:space="23" w:color="EEEEEE"/>
          </w:divBdr>
        </w:div>
        <w:div w:id="189999854">
          <w:marLeft w:val="0"/>
          <w:marRight w:val="0"/>
          <w:marTop w:val="0"/>
          <w:marBottom w:val="0"/>
          <w:divBdr>
            <w:top w:val="none" w:sz="0" w:space="0" w:color="auto"/>
            <w:left w:val="none" w:sz="0" w:space="0" w:color="auto"/>
            <w:bottom w:val="none" w:sz="0" w:space="0" w:color="auto"/>
            <w:right w:val="none" w:sz="0" w:space="0" w:color="auto"/>
          </w:divBdr>
        </w:div>
      </w:divsChild>
    </w:div>
    <w:div w:id="89398275">
      <w:bodyDiv w:val="1"/>
      <w:marLeft w:val="0"/>
      <w:marRight w:val="0"/>
      <w:marTop w:val="0"/>
      <w:marBottom w:val="0"/>
      <w:divBdr>
        <w:top w:val="none" w:sz="0" w:space="0" w:color="auto"/>
        <w:left w:val="none" w:sz="0" w:space="0" w:color="auto"/>
        <w:bottom w:val="none" w:sz="0" w:space="0" w:color="auto"/>
        <w:right w:val="none" w:sz="0" w:space="0" w:color="auto"/>
      </w:divBdr>
    </w:div>
    <w:div w:id="90009065">
      <w:bodyDiv w:val="1"/>
      <w:marLeft w:val="0"/>
      <w:marRight w:val="0"/>
      <w:marTop w:val="0"/>
      <w:marBottom w:val="0"/>
      <w:divBdr>
        <w:top w:val="none" w:sz="0" w:space="0" w:color="auto"/>
        <w:left w:val="none" w:sz="0" w:space="0" w:color="auto"/>
        <w:bottom w:val="none" w:sz="0" w:space="0" w:color="auto"/>
        <w:right w:val="none" w:sz="0" w:space="0" w:color="auto"/>
      </w:divBdr>
      <w:divsChild>
        <w:div w:id="76750614">
          <w:marLeft w:val="0"/>
          <w:marRight w:val="0"/>
          <w:marTop w:val="0"/>
          <w:marBottom w:val="450"/>
          <w:divBdr>
            <w:top w:val="none" w:sz="0" w:space="0" w:color="auto"/>
            <w:left w:val="none" w:sz="0" w:space="0" w:color="auto"/>
            <w:bottom w:val="none" w:sz="0" w:space="0" w:color="auto"/>
            <w:right w:val="none" w:sz="0" w:space="0" w:color="auto"/>
          </w:divBdr>
        </w:div>
        <w:div w:id="631642675">
          <w:marLeft w:val="0"/>
          <w:marRight w:val="0"/>
          <w:marTop w:val="0"/>
          <w:marBottom w:val="300"/>
          <w:divBdr>
            <w:top w:val="none" w:sz="0" w:space="0" w:color="auto"/>
            <w:left w:val="none" w:sz="0" w:space="0" w:color="auto"/>
            <w:bottom w:val="none" w:sz="0" w:space="0" w:color="auto"/>
            <w:right w:val="none" w:sz="0" w:space="0" w:color="auto"/>
          </w:divBdr>
        </w:div>
      </w:divsChild>
    </w:div>
    <w:div w:id="90198288">
      <w:bodyDiv w:val="1"/>
      <w:marLeft w:val="0"/>
      <w:marRight w:val="0"/>
      <w:marTop w:val="0"/>
      <w:marBottom w:val="0"/>
      <w:divBdr>
        <w:top w:val="none" w:sz="0" w:space="0" w:color="auto"/>
        <w:left w:val="none" w:sz="0" w:space="0" w:color="auto"/>
        <w:bottom w:val="none" w:sz="0" w:space="0" w:color="auto"/>
        <w:right w:val="none" w:sz="0" w:space="0" w:color="auto"/>
      </w:divBdr>
    </w:div>
    <w:div w:id="91509366">
      <w:bodyDiv w:val="1"/>
      <w:marLeft w:val="0"/>
      <w:marRight w:val="0"/>
      <w:marTop w:val="0"/>
      <w:marBottom w:val="0"/>
      <w:divBdr>
        <w:top w:val="none" w:sz="0" w:space="0" w:color="auto"/>
        <w:left w:val="none" w:sz="0" w:space="0" w:color="auto"/>
        <w:bottom w:val="none" w:sz="0" w:space="0" w:color="auto"/>
        <w:right w:val="none" w:sz="0" w:space="0" w:color="auto"/>
      </w:divBdr>
    </w:div>
    <w:div w:id="91778976">
      <w:bodyDiv w:val="1"/>
      <w:marLeft w:val="0"/>
      <w:marRight w:val="0"/>
      <w:marTop w:val="0"/>
      <w:marBottom w:val="0"/>
      <w:divBdr>
        <w:top w:val="none" w:sz="0" w:space="0" w:color="auto"/>
        <w:left w:val="none" w:sz="0" w:space="0" w:color="auto"/>
        <w:bottom w:val="none" w:sz="0" w:space="0" w:color="auto"/>
        <w:right w:val="none" w:sz="0" w:space="0" w:color="auto"/>
      </w:divBdr>
      <w:divsChild>
        <w:div w:id="355347222">
          <w:marLeft w:val="0"/>
          <w:marRight w:val="0"/>
          <w:marTop w:val="0"/>
          <w:marBottom w:val="0"/>
          <w:divBdr>
            <w:top w:val="none" w:sz="0" w:space="0" w:color="auto"/>
            <w:left w:val="none" w:sz="0" w:space="0" w:color="auto"/>
            <w:bottom w:val="none" w:sz="0" w:space="0" w:color="auto"/>
            <w:right w:val="none" w:sz="0" w:space="0" w:color="auto"/>
          </w:divBdr>
          <w:divsChild>
            <w:div w:id="236667979">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 w:id="92020973">
      <w:bodyDiv w:val="1"/>
      <w:marLeft w:val="0"/>
      <w:marRight w:val="0"/>
      <w:marTop w:val="0"/>
      <w:marBottom w:val="0"/>
      <w:divBdr>
        <w:top w:val="none" w:sz="0" w:space="0" w:color="auto"/>
        <w:left w:val="none" w:sz="0" w:space="0" w:color="auto"/>
        <w:bottom w:val="none" w:sz="0" w:space="0" w:color="auto"/>
        <w:right w:val="none" w:sz="0" w:space="0" w:color="auto"/>
      </w:divBdr>
      <w:divsChild>
        <w:div w:id="20983150">
          <w:marLeft w:val="0"/>
          <w:marRight w:val="0"/>
          <w:marTop w:val="0"/>
          <w:marBottom w:val="0"/>
          <w:divBdr>
            <w:top w:val="none" w:sz="0" w:space="0" w:color="auto"/>
            <w:left w:val="none" w:sz="0" w:space="0" w:color="auto"/>
            <w:bottom w:val="none" w:sz="0" w:space="0" w:color="auto"/>
            <w:right w:val="none" w:sz="0" w:space="0" w:color="auto"/>
          </w:divBdr>
        </w:div>
      </w:divsChild>
    </w:div>
    <w:div w:id="92364399">
      <w:bodyDiv w:val="1"/>
      <w:marLeft w:val="0"/>
      <w:marRight w:val="0"/>
      <w:marTop w:val="0"/>
      <w:marBottom w:val="0"/>
      <w:divBdr>
        <w:top w:val="none" w:sz="0" w:space="0" w:color="auto"/>
        <w:left w:val="none" w:sz="0" w:space="0" w:color="auto"/>
        <w:bottom w:val="none" w:sz="0" w:space="0" w:color="auto"/>
        <w:right w:val="none" w:sz="0" w:space="0" w:color="auto"/>
      </w:divBdr>
    </w:div>
    <w:div w:id="92475934">
      <w:bodyDiv w:val="1"/>
      <w:marLeft w:val="0"/>
      <w:marRight w:val="0"/>
      <w:marTop w:val="0"/>
      <w:marBottom w:val="0"/>
      <w:divBdr>
        <w:top w:val="none" w:sz="0" w:space="0" w:color="auto"/>
        <w:left w:val="none" w:sz="0" w:space="0" w:color="auto"/>
        <w:bottom w:val="none" w:sz="0" w:space="0" w:color="auto"/>
        <w:right w:val="none" w:sz="0" w:space="0" w:color="auto"/>
      </w:divBdr>
    </w:div>
    <w:div w:id="92558170">
      <w:bodyDiv w:val="1"/>
      <w:marLeft w:val="0"/>
      <w:marRight w:val="0"/>
      <w:marTop w:val="0"/>
      <w:marBottom w:val="0"/>
      <w:divBdr>
        <w:top w:val="none" w:sz="0" w:space="0" w:color="auto"/>
        <w:left w:val="none" w:sz="0" w:space="0" w:color="auto"/>
        <w:bottom w:val="none" w:sz="0" w:space="0" w:color="auto"/>
        <w:right w:val="none" w:sz="0" w:space="0" w:color="auto"/>
      </w:divBdr>
    </w:div>
    <w:div w:id="92629397">
      <w:bodyDiv w:val="1"/>
      <w:marLeft w:val="0"/>
      <w:marRight w:val="0"/>
      <w:marTop w:val="0"/>
      <w:marBottom w:val="0"/>
      <w:divBdr>
        <w:top w:val="none" w:sz="0" w:space="0" w:color="auto"/>
        <w:left w:val="none" w:sz="0" w:space="0" w:color="auto"/>
        <w:bottom w:val="none" w:sz="0" w:space="0" w:color="auto"/>
        <w:right w:val="none" w:sz="0" w:space="0" w:color="auto"/>
      </w:divBdr>
      <w:divsChild>
        <w:div w:id="393545265">
          <w:marLeft w:val="0"/>
          <w:marRight w:val="0"/>
          <w:marTop w:val="0"/>
          <w:marBottom w:val="0"/>
          <w:divBdr>
            <w:top w:val="none" w:sz="0" w:space="0" w:color="auto"/>
            <w:left w:val="none" w:sz="0" w:space="0" w:color="auto"/>
            <w:bottom w:val="none" w:sz="0" w:space="0" w:color="auto"/>
            <w:right w:val="none" w:sz="0" w:space="0" w:color="auto"/>
          </w:divBdr>
        </w:div>
        <w:div w:id="534388345">
          <w:marLeft w:val="0"/>
          <w:marRight w:val="0"/>
          <w:marTop w:val="0"/>
          <w:marBottom w:val="0"/>
          <w:divBdr>
            <w:top w:val="none" w:sz="0" w:space="0" w:color="auto"/>
            <w:left w:val="none" w:sz="0" w:space="0" w:color="auto"/>
            <w:bottom w:val="none" w:sz="0" w:space="0" w:color="auto"/>
            <w:right w:val="none" w:sz="0" w:space="0" w:color="auto"/>
          </w:divBdr>
          <w:divsChild>
            <w:div w:id="58157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70163">
      <w:bodyDiv w:val="1"/>
      <w:marLeft w:val="0"/>
      <w:marRight w:val="0"/>
      <w:marTop w:val="0"/>
      <w:marBottom w:val="0"/>
      <w:divBdr>
        <w:top w:val="none" w:sz="0" w:space="0" w:color="auto"/>
        <w:left w:val="none" w:sz="0" w:space="0" w:color="auto"/>
        <w:bottom w:val="none" w:sz="0" w:space="0" w:color="auto"/>
        <w:right w:val="none" w:sz="0" w:space="0" w:color="auto"/>
      </w:divBdr>
      <w:divsChild>
        <w:div w:id="1152520528">
          <w:marLeft w:val="-225"/>
          <w:marRight w:val="-225"/>
          <w:marTop w:val="0"/>
          <w:marBottom w:val="0"/>
          <w:divBdr>
            <w:top w:val="none" w:sz="0" w:space="0" w:color="auto"/>
            <w:left w:val="none" w:sz="0" w:space="0" w:color="auto"/>
            <w:bottom w:val="none" w:sz="0" w:space="0" w:color="auto"/>
            <w:right w:val="none" w:sz="0" w:space="0" w:color="auto"/>
          </w:divBdr>
          <w:divsChild>
            <w:div w:id="1272127906">
              <w:marLeft w:val="0"/>
              <w:marRight w:val="0"/>
              <w:marTop w:val="0"/>
              <w:marBottom w:val="0"/>
              <w:divBdr>
                <w:top w:val="none" w:sz="0" w:space="0" w:color="auto"/>
                <w:left w:val="none" w:sz="0" w:space="0" w:color="auto"/>
                <w:bottom w:val="none" w:sz="0" w:space="0" w:color="auto"/>
                <w:right w:val="none" w:sz="0" w:space="0" w:color="auto"/>
              </w:divBdr>
              <w:divsChild>
                <w:div w:id="1463963552">
                  <w:marLeft w:val="-225"/>
                  <w:marRight w:val="-225"/>
                  <w:marTop w:val="0"/>
                  <w:marBottom w:val="0"/>
                  <w:divBdr>
                    <w:top w:val="none" w:sz="0" w:space="0" w:color="auto"/>
                    <w:left w:val="none" w:sz="0" w:space="0" w:color="auto"/>
                    <w:bottom w:val="none" w:sz="0" w:space="0" w:color="auto"/>
                    <w:right w:val="none" w:sz="0" w:space="0" w:color="auto"/>
                  </w:divBdr>
                  <w:divsChild>
                    <w:div w:id="138741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745086">
          <w:marLeft w:val="-225"/>
          <w:marRight w:val="-225"/>
          <w:marTop w:val="0"/>
          <w:marBottom w:val="0"/>
          <w:divBdr>
            <w:top w:val="none" w:sz="0" w:space="0" w:color="auto"/>
            <w:left w:val="none" w:sz="0" w:space="0" w:color="auto"/>
            <w:bottom w:val="none" w:sz="0" w:space="0" w:color="auto"/>
            <w:right w:val="none" w:sz="0" w:space="0" w:color="auto"/>
          </w:divBdr>
          <w:divsChild>
            <w:div w:id="1792823882">
              <w:marLeft w:val="0"/>
              <w:marRight w:val="0"/>
              <w:marTop w:val="0"/>
              <w:marBottom w:val="0"/>
              <w:divBdr>
                <w:top w:val="none" w:sz="0" w:space="0" w:color="auto"/>
                <w:left w:val="none" w:sz="0" w:space="0" w:color="auto"/>
                <w:bottom w:val="none" w:sz="0" w:space="0" w:color="auto"/>
                <w:right w:val="none" w:sz="0" w:space="0" w:color="auto"/>
              </w:divBdr>
              <w:divsChild>
                <w:div w:id="1020199308">
                  <w:marLeft w:val="0"/>
                  <w:marRight w:val="0"/>
                  <w:marTop w:val="0"/>
                  <w:marBottom w:val="0"/>
                  <w:divBdr>
                    <w:top w:val="none" w:sz="0" w:space="0" w:color="auto"/>
                    <w:left w:val="none" w:sz="0" w:space="0" w:color="auto"/>
                    <w:bottom w:val="none" w:sz="0" w:space="0" w:color="auto"/>
                    <w:right w:val="none" w:sz="0" w:space="0" w:color="auto"/>
                  </w:divBdr>
                  <w:divsChild>
                    <w:div w:id="9785310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90315127">
              <w:marLeft w:val="1463"/>
              <w:marRight w:val="0"/>
              <w:marTop w:val="0"/>
              <w:marBottom w:val="0"/>
              <w:divBdr>
                <w:top w:val="none" w:sz="0" w:space="0" w:color="auto"/>
                <w:left w:val="none" w:sz="0" w:space="0" w:color="auto"/>
                <w:bottom w:val="none" w:sz="0" w:space="0" w:color="auto"/>
                <w:right w:val="none" w:sz="0" w:space="0" w:color="auto"/>
              </w:divBdr>
              <w:divsChild>
                <w:div w:id="25710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9361">
          <w:marLeft w:val="-225"/>
          <w:marRight w:val="-225"/>
          <w:marTop w:val="0"/>
          <w:marBottom w:val="0"/>
          <w:divBdr>
            <w:top w:val="none" w:sz="0" w:space="0" w:color="auto"/>
            <w:left w:val="none" w:sz="0" w:space="0" w:color="auto"/>
            <w:bottom w:val="none" w:sz="0" w:space="0" w:color="auto"/>
            <w:right w:val="none" w:sz="0" w:space="0" w:color="auto"/>
          </w:divBdr>
          <w:divsChild>
            <w:div w:id="550700189">
              <w:marLeft w:val="1463"/>
              <w:marRight w:val="0"/>
              <w:marTop w:val="0"/>
              <w:marBottom w:val="0"/>
              <w:divBdr>
                <w:top w:val="none" w:sz="0" w:space="0" w:color="auto"/>
                <w:left w:val="none" w:sz="0" w:space="0" w:color="auto"/>
                <w:bottom w:val="none" w:sz="0" w:space="0" w:color="auto"/>
                <w:right w:val="none" w:sz="0" w:space="0" w:color="auto"/>
              </w:divBdr>
              <w:divsChild>
                <w:div w:id="1549607719">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92744923">
      <w:bodyDiv w:val="1"/>
      <w:marLeft w:val="0"/>
      <w:marRight w:val="0"/>
      <w:marTop w:val="0"/>
      <w:marBottom w:val="0"/>
      <w:divBdr>
        <w:top w:val="none" w:sz="0" w:space="0" w:color="auto"/>
        <w:left w:val="none" w:sz="0" w:space="0" w:color="auto"/>
        <w:bottom w:val="none" w:sz="0" w:space="0" w:color="auto"/>
        <w:right w:val="none" w:sz="0" w:space="0" w:color="auto"/>
      </w:divBdr>
    </w:div>
    <w:div w:id="92938553">
      <w:bodyDiv w:val="1"/>
      <w:marLeft w:val="0"/>
      <w:marRight w:val="0"/>
      <w:marTop w:val="0"/>
      <w:marBottom w:val="0"/>
      <w:divBdr>
        <w:top w:val="none" w:sz="0" w:space="0" w:color="auto"/>
        <w:left w:val="none" w:sz="0" w:space="0" w:color="auto"/>
        <w:bottom w:val="none" w:sz="0" w:space="0" w:color="auto"/>
        <w:right w:val="none" w:sz="0" w:space="0" w:color="auto"/>
      </w:divBdr>
    </w:div>
    <w:div w:id="92941666">
      <w:bodyDiv w:val="1"/>
      <w:marLeft w:val="0"/>
      <w:marRight w:val="0"/>
      <w:marTop w:val="0"/>
      <w:marBottom w:val="0"/>
      <w:divBdr>
        <w:top w:val="none" w:sz="0" w:space="0" w:color="auto"/>
        <w:left w:val="none" w:sz="0" w:space="0" w:color="auto"/>
        <w:bottom w:val="none" w:sz="0" w:space="0" w:color="auto"/>
        <w:right w:val="none" w:sz="0" w:space="0" w:color="auto"/>
      </w:divBdr>
      <w:divsChild>
        <w:div w:id="276180825">
          <w:marLeft w:val="0"/>
          <w:marRight w:val="250"/>
          <w:marTop w:val="0"/>
          <w:marBottom w:val="125"/>
          <w:divBdr>
            <w:top w:val="none" w:sz="0" w:space="0" w:color="CC0000"/>
            <w:left w:val="none" w:sz="0" w:space="0" w:color="auto"/>
            <w:bottom w:val="none" w:sz="0" w:space="3" w:color="CC0000"/>
            <w:right w:val="single" w:sz="18" w:space="9" w:color="CC0000"/>
          </w:divBdr>
        </w:div>
        <w:div w:id="493033415">
          <w:marLeft w:val="0"/>
          <w:marRight w:val="0"/>
          <w:marTop w:val="0"/>
          <w:marBottom w:val="125"/>
          <w:divBdr>
            <w:top w:val="none" w:sz="0" w:space="0" w:color="auto"/>
            <w:left w:val="none" w:sz="0" w:space="0" w:color="auto"/>
            <w:bottom w:val="none" w:sz="0" w:space="0" w:color="auto"/>
            <w:right w:val="none" w:sz="0" w:space="0" w:color="auto"/>
          </w:divBdr>
        </w:div>
      </w:divsChild>
    </w:div>
    <w:div w:id="93012674">
      <w:bodyDiv w:val="1"/>
      <w:marLeft w:val="0"/>
      <w:marRight w:val="0"/>
      <w:marTop w:val="0"/>
      <w:marBottom w:val="0"/>
      <w:divBdr>
        <w:top w:val="none" w:sz="0" w:space="0" w:color="auto"/>
        <w:left w:val="none" w:sz="0" w:space="0" w:color="auto"/>
        <w:bottom w:val="none" w:sz="0" w:space="0" w:color="auto"/>
        <w:right w:val="none" w:sz="0" w:space="0" w:color="auto"/>
      </w:divBdr>
      <w:divsChild>
        <w:div w:id="40205161">
          <w:marLeft w:val="0"/>
          <w:marRight w:val="0"/>
          <w:marTop w:val="0"/>
          <w:marBottom w:val="0"/>
          <w:divBdr>
            <w:top w:val="none" w:sz="0" w:space="0" w:color="auto"/>
            <w:left w:val="none" w:sz="0" w:space="0" w:color="auto"/>
            <w:bottom w:val="none" w:sz="0" w:space="0" w:color="auto"/>
            <w:right w:val="none" w:sz="0" w:space="0" w:color="auto"/>
          </w:divBdr>
        </w:div>
        <w:div w:id="247618273">
          <w:marLeft w:val="0"/>
          <w:marRight w:val="0"/>
          <w:marTop w:val="0"/>
          <w:marBottom w:val="0"/>
          <w:divBdr>
            <w:top w:val="none" w:sz="0" w:space="0" w:color="auto"/>
            <w:left w:val="none" w:sz="0" w:space="0" w:color="auto"/>
            <w:bottom w:val="none" w:sz="0" w:space="0" w:color="auto"/>
            <w:right w:val="none" w:sz="0" w:space="0" w:color="auto"/>
          </w:divBdr>
        </w:div>
        <w:div w:id="379789411">
          <w:marLeft w:val="0"/>
          <w:marRight w:val="0"/>
          <w:marTop w:val="0"/>
          <w:marBottom w:val="0"/>
          <w:divBdr>
            <w:top w:val="none" w:sz="0" w:space="0" w:color="auto"/>
            <w:left w:val="none" w:sz="0" w:space="0" w:color="auto"/>
            <w:bottom w:val="none" w:sz="0" w:space="0" w:color="auto"/>
            <w:right w:val="none" w:sz="0" w:space="0" w:color="auto"/>
          </w:divBdr>
        </w:div>
      </w:divsChild>
    </w:div>
    <w:div w:id="93130869">
      <w:bodyDiv w:val="1"/>
      <w:marLeft w:val="0"/>
      <w:marRight w:val="0"/>
      <w:marTop w:val="0"/>
      <w:marBottom w:val="0"/>
      <w:divBdr>
        <w:top w:val="none" w:sz="0" w:space="0" w:color="auto"/>
        <w:left w:val="none" w:sz="0" w:space="0" w:color="auto"/>
        <w:bottom w:val="none" w:sz="0" w:space="0" w:color="auto"/>
        <w:right w:val="none" w:sz="0" w:space="0" w:color="auto"/>
      </w:divBdr>
      <w:divsChild>
        <w:div w:id="311839205">
          <w:marLeft w:val="0"/>
          <w:marRight w:val="0"/>
          <w:marTop w:val="0"/>
          <w:marBottom w:val="0"/>
          <w:divBdr>
            <w:top w:val="none" w:sz="0" w:space="0" w:color="auto"/>
            <w:left w:val="none" w:sz="0" w:space="0" w:color="auto"/>
            <w:bottom w:val="none" w:sz="0" w:space="0" w:color="auto"/>
            <w:right w:val="none" w:sz="0" w:space="0" w:color="auto"/>
          </w:divBdr>
        </w:div>
      </w:divsChild>
    </w:div>
    <w:div w:id="93140234">
      <w:bodyDiv w:val="1"/>
      <w:marLeft w:val="0"/>
      <w:marRight w:val="0"/>
      <w:marTop w:val="0"/>
      <w:marBottom w:val="0"/>
      <w:divBdr>
        <w:top w:val="none" w:sz="0" w:space="0" w:color="auto"/>
        <w:left w:val="none" w:sz="0" w:space="0" w:color="auto"/>
        <w:bottom w:val="none" w:sz="0" w:space="0" w:color="auto"/>
        <w:right w:val="none" w:sz="0" w:space="0" w:color="auto"/>
      </w:divBdr>
      <w:divsChild>
        <w:div w:id="674966500">
          <w:marLeft w:val="0"/>
          <w:marRight w:val="0"/>
          <w:marTop w:val="0"/>
          <w:marBottom w:val="263"/>
          <w:divBdr>
            <w:top w:val="none" w:sz="0" w:space="0" w:color="auto"/>
            <w:left w:val="none" w:sz="0" w:space="0" w:color="auto"/>
            <w:bottom w:val="single" w:sz="4" w:space="6" w:color="EEEEEE"/>
            <w:right w:val="none" w:sz="0" w:space="0" w:color="auto"/>
          </w:divBdr>
        </w:div>
      </w:divsChild>
    </w:div>
    <w:div w:id="93600140">
      <w:bodyDiv w:val="1"/>
      <w:marLeft w:val="0"/>
      <w:marRight w:val="0"/>
      <w:marTop w:val="0"/>
      <w:marBottom w:val="0"/>
      <w:divBdr>
        <w:top w:val="none" w:sz="0" w:space="0" w:color="auto"/>
        <w:left w:val="none" w:sz="0" w:space="0" w:color="auto"/>
        <w:bottom w:val="none" w:sz="0" w:space="0" w:color="auto"/>
        <w:right w:val="none" w:sz="0" w:space="0" w:color="auto"/>
      </w:divBdr>
      <w:divsChild>
        <w:div w:id="419834256">
          <w:marLeft w:val="0"/>
          <w:marRight w:val="0"/>
          <w:marTop w:val="0"/>
          <w:marBottom w:val="300"/>
          <w:divBdr>
            <w:top w:val="none" w:sz="0" w:space="0" w:color="auto"/>
            <w:left w:val="none" w:sz="0" w:space="0" w:color="auto"/>
            <w:bottom w:val="none" w:sz="0" w:space="0" w:color="auto"/>
            <w:right w:val="none" w:sz="0" w:space="0" w:color="auto"/>
          </w:divBdr>
        </w:div>
        <w:div w:id="773743265">
          <w:marLeft w:val="0"/>
          <w:marRight w:val="0"/>
          <w:marTop w:val="0"/>
          <w:marBottom w:val="300"/>
          <w:divBdr>
            <w:top w:val="none" w:sz="0" w:space="0" w:color="auto"/>
            <w:left w:val="none" w:sz="0" w:space="0" w:color="auto"/>
            <w:bottom w:val="single" w:sz="6" w:space="5" w:color="000000"/>
            <w:right w:val="none" w:sz="0" w:space="0" w:color="auto"/>
          </w:divBdr>
        </w:div>
      </w:divsChild>
    </w:div>
    <w:div w:id="93865647">
      <w:bodyDiv w:val="1"/>
      <w:marLeft w:val="0"/>
      <w:marRight w:val="0"/>
      <w:marTop w:val="0"/>
      <w:marBottom w:val="0"/>
      <w:divBdr>
        <w:top w:val="none" w:sz="0" w:space="0" w:color="auto"/>
        <w:left w:val="none" w:sz="0" w:space="0" w:color="auto"/>
        <w:bottom w:val="none" w:sz="0" w:space="0" w:color="auto"/>
        <w:right w:val="none" w:sz="0" w:space="0" w:color="auto"/>
      </w:divBdr>
      <w:divsChild>
        <w:div w:id="651640213">
          <w:marLeft w:val="750"/>
          <w:marRight w:val="0"/>
          <w:marTop w:val="0"/>
          <w:marBottom w:val="0"/>
          <w:divBdr>
            <w:top w:val="none" w:sz="0" w:space="0" w:color="auto"/>
            <w:left w:val="none" w:sz="0" w:space="0" w:color="auto"/>
            <w:bottom w:val="none" w:sz="0" w:space="0" w:color="auto"/>
            <w:right w:val="none" w:sz="0" w:space="0" w:color="auto"/>
          </w:divBdr>
        </w:div>
      </w:divsChild>
    </w:div>
    <w:div w:id="93945407">
      <w:bodyDiv w:val="1"/>
      <w:marLeft w:val="0"/>
      <w:marRight w:val="0"/>
      <w:marTop w:val="0"/>
      <w:marBottom w:val="0"/>
      <w:divBdr>
        <w:top w:val="none" w:sz="0" w:space="0" w:color="auto"/>
        <w:left w:val="none" w:sz="0" w:space="0" w:color="auto"/>
        <w:bottom w:val="none" w:sz="0" w:space="0" w:color="auto"/>
        <w:right w:val="none" w:sz="0" w:space="0" w:color="auto"/>
      </w:divBdr>
      <w:divsChild>
        <w:div w:id="459495084">
          <w:marLeft w:val="-225"/>
          <w:marRight w:val="-225"/>
          <w:marTop w:val="0"/>
          <w:marBottom w:val="0"/>
          <w:divBdr>
            <w:top w:val="none" w:sz="0" w:space="0" w:color="auto"/>
            <w:left w:val="none" w:sz="0" w:space="0" w:color="auto"/>
            <w:bottom w:val="none" w:sz="0" w:space="0" w:color="auto"/>
            <w:right w:val="none" w:sz="0" w:space="0" w:color="auto"/>
          </w:divBdr>
        </w:div>
      </w:divsChild>
    </w:div>
    <w:div w:id="94978990">
      <w:bodyDiv w:val="1"/>
      <w:marLeft w:val="0"/>
      <w:marRight w:val="0"/>
      <w:marTop w:val="0"/>
      <w:marBottom w:val="0"/>
      <w:divBdr>
        <w:top w:val="none" w:sz="0" w:space="0" w:color="auto"/>
        <w:left w:val="none" w:sz="0" w:space="0" w:color="auto"/>
        <w:bottom w:val="none" w:sz="0" w:space="0" w:color="auto"/>
        <w:right w:val="none" w:sz="0" w:space="0" w:color="auto"/>
      </w:divBdr>
      <w:divsChild>
        <w:div w:id="70583632">
          <w:marLeft w:val="0"/>
          <w:marRight w:val="0"/>
          <w:marTop w:val="0"/>
          <w:marBottom w:val="300"/>
          <w:divBdr>
            <w:top w:val="none" w:sz="0" w:space="0" w:color="auto"/>
            <w:left w:val="none" w:sz="0" w:space="0" w:color="auto"/>
            <w:bottom w:val="none" w:sz="0" w:space="0" w:color="auto"/>
            <w:right w:val="none" w:sz="0" w:space="0" w:color="auto"/>
          </w:divBdr>
        </w:div>
        <w:div w:id="1263418372">
          <w:marLeft w:val="15"/>
          <w:marRight w:val="225"/>
          <w:marTop w:val="0"/>
          <w:marBottom w:val="105"/>
          <w:divBdr>
            <w:top w:val="none" w:sz="0" w:space="0" w:color="auto"/>
            <w:left w:val="none" w:sz="0" w:space="0" w:color="auto"/>
            <w:bottom w:val="none" w:sz="0" w:space="0" w:color="auto"/>
            <w:right w:val="none" w:sz="0" w:space="0" w:color="auto"/>
          </w:divBdr>
          <w:divsChild>
            <w:div w:id="120752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4094">
      <w:bodyDiv w:val="1"/>
      <w:marLeft w:val="0"/>
      <w:marRight w:val="0"/>
      <w:marTop w:val="0"/>
      <w:marBottom w:val="0"/>
      <w:divBdr>
        <w:top w:val="none" w:sz="0" w:space="0" w:color="auto"/>
        <w:left w:val="none" w:sz="0" w:space="0" w:color="auto"/>
        <w:bottom w:val="none" w:sz="0" w:space="0" w:color="auto"/>
        <w:right w:val="none" w:sz="0" w:space="0" w:color="auto"/>
      </w:divBdr>
    </w:div>
    <w:div w:id="95829868">
      <w:bodyDiv w:val="1"/>
      <w:marLeft w:val="0"/>
      <w:marRight w:val="0"/>
      <w:marTop w:val="0"/>
      <w:marBottom w:val="0"/>
      <w:divBdr>
        <w:top w:val="none" w:sz="0" w:space="0" w:color="auto"/>
        <w:left w:val="none" w:sz="0" w:space="0" w:color="auto"/>
        <w:bottom w:val="none" w:sz="0" w:space="0" w:color="auto"/>
        <w:right w:val="none" w:sz="0" w:space="0" w:color="auto"/>
      </w:divBdr>
      <w:divsChild>
        <w:div w:id="1849440547">
          <w:marLeft w:val="0"/>
          <w:marRight w:val="0"/>
          <w:marTop w:val="0"/>
          <w:marBottom w:val="0"/>
          <w:divBdr>
            <w:top w:val="none" w:sz="0" w:space="0" w:color="auto"/>
            <w:left w:val="none" w:sz="0" w:space="0" w:color="auto"/>
            <w:bottom w:val="none" w:sz="0" w:space="0" w:color="auto"/>
            <w:right w:val="none" w:sz="0" w:space="0" w:color="auto"/>
          </w:divBdr>
          <w:divsChild>
            <w:div w:id="117796891">
              <w:marLeft w:val="-225"/>
              <w:marRight w:val="-225"/>
              <w:marTop w:val="0"/>
              <w:marBottom w:val="0"/>
              <w:divBdr>
                <w:top w:val="none" w:sz="0" w:space="0" w:color="auto"/>
                <w:left w:val="none" w:sz="0" w:space="0" w:color="auto"/>
                <w:bottom w:val="none" w:sz="0" w:space="0" w:color="auto"/>
                <w:right w:val="none" w:sz="0" w:space="0" w:color="auto"/>
              </w:divBdr>
              <w:divsChild>
                <w:div w:id="1614626056">
                  <w:marLeft w:val="0"/>
                  <w:marRight w:val="0"/>
                  <w:marTop w:val="0"/>
                  <w:marBottom w:val="0"/>
                  <w:divBdr>
                    <w:top w:val="none" w:sz="0" w:space="0" w:color="auto"/>
                    <w:left w:val="none" w:sz="0" w:space="0" w:color="auto"/>
                    <w:bottom w:val="none" w:sz="0" w:space="0" w:color="auto"/>
                    <w:right w:val="none" w:sz="0" w:space="0" w:color="auto"/>
                  </w:divBdr>
                  <w:divsChild>
                    <w:div w:id="1845437515">
                      <w:marLeft w:val="0"/>
                      <w:marRight w:val="0"/>
                      <w:marTop w:val="0"/>
                      <w:marBottom w:val="225"/>
                      <w:divBdr>
                        <w:top w:val="none" w:sz="0" w:space="0" w:color="auto"/>
                        <w:left w:val="none" w:sz="0" w:space="0" w:color="auto"/>
                        <w:bottom w:val="none" w:sz="0" w:space="0" w:color="auto"/>
                        <w:right w:val="none" w:sz="0" w:space="0" w:color="auto"/>
                      </w:divBdr>
                      <w:divsChild>
                        <w:div w:id="88710609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859388873">
          <w:marLeft w:val="-225"/>
          <w:marRight w:val="-225"/>
          <w:marTop w:val="0"/>
          <w:marBottom w:val="0"/>
          <w:divBdr>
            <w:top w:val="none" w:sz="0" w:space="0" w:color="auto"/>
            <w:left w:val="none" w:sz="0" w:space="0" w:color="auto"/>
            <w:bottom w:val="none" w:sz="0" w:space="0" w:color="auto"/>
            <w:right w:val="none" w:sz="0" w:space="0" w:color="auto"/>
          </w:divBdr>
          <w:divsChild>
            <w:div w:id="409934677">
              <w:marLeft w:val="0"/>
              <w:marRight w:val="0"/>
              <w:marTop w:val="150"/>
              <w:marBottom w:val="0"/>
              <w:divBdr>
                <w:top w:val="none" w:sz="0" w:space="0" w:color="auto"/>
                <w:left w:val="none" w:sz="0" w:space="0" w:color="auto"/>
                <w:bottom w:val="none" w:sz="0" w:space="0" w:color="auto"/>
                <w:right w:val="none" w:sz="0" w:space="0" w:color="auto"/>
              </w:divBdr>
              <w:divsChild>
                <w:div w:id="1018314093">
                  <w:marLeft w:val="0"/>
                  <w:marRight w:val="0"/>
                  <w:marTop w:val="0"/>
                  <w:marBottom w:val="0"/>
                  <w:divBdr>
                    <w:top w:val="none" w:sz="0" w:space="0" w:color="auto"/>
                    <w:left w:val="none" w:sz="0" w:space="0" w:color="auto"/>
                    <w:bottom w:val="none" w:sz="0" w:space="0" w:color="auto"/>
                    <w:right w:val="none" w:sz="0" w:space="0" w:color="auto"/>
                  </w:divBdr>
                </w:div>
              </w:divsChild>
            </w:div>
            <w:div w:id="906647341">
              <w:marLeft w:val="0"/>
              <w:marRight w:val="0"/>
              <w:marTop w:val="0"/>
              <w:marBottom w:val="0"/>
              <w:divBdr>
                <w:top w:val="none" w:sz="0" w:space="0" w:color="auto"/>
                <w:left w:val="none" w:sz="0" w:space="0" w:color="auto"/>
                <w:bottom w:val="none" w:sz="0" w:space="0" w:color="auto"/>
                <w:right w:val="none" w:sz="0" w:space="0" w:color="auto"/>
              </w:divBdr>
              <w:divsChild>
                <w:div w:id="533885097">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95954379">
      <w:bodyDiv w:val="1"/>
      <w:marLeft w:val="0"/>
      <w:marRight w:val="0"/>
      <w:marTop w:val="0"/>
      <w:marBottom w:val="0"/>
      <w:divBdr>
        <w:top w:val="none" w:sz="0" w:space="0" w:color="auto"/>
        <w:left w:val="none" w:sz="0" w:space="0" w:color="auto"/>
        <w:bottom w:val="none" w:sz="0" w:space="0" w:color="auto"/>
        <w:right w:val="none" w:sz="0" w:space="0" w:color="auto"/>
      </w:divBdr>
    </w:div>
    <w:div w:id="96143852">
      <w:bodyDiv w:val="1"/>
      <w:marLeft w:val="0"/>
      <w:marRight w:val="0"/>
      <w:marTop w:val="0"/>
      <w:marBottom w:val="0"/>
      <w:divBdr>
        <w:top w:val="none" w:sz="0" w:space="0" w:color="auto"/>
        <w:left w:val="none" w:sz="0" w:space="0" w:color="auto"/>
        <w:bottom w:val="none" w:sz="0" w:space="0" w:color="auto"/>
        <w:right w:val="none" w:sz="0" w:space="0" w:color="auto"/>
      </w:divBdr>
      <w:divsChild>
        <w:div w:id="734671461">
          <w:marLeft w:val="0"/>
          <w:marRight w:val="0"/>
          <w:marTop w:val="0"/>
          <w:marBottom w:val="300"/>
          <w:divBdr>
            <w:top w:val="none" w:sz="0" w:space="0" w:color="auto"/>
            <w:left w:val="none" w:sz="0" w:space="0" w:color="auto"/>
            <w:bottom w:val="none" w:sz="0" w:space="0" w:color="auto"/>
            <w:right w:val="none" w:sz="0" w:space="0" w:color="auto"/>
          </w:divBdr>
        </w:div>
      </w:divsChild>
    </w:div>
    <w:div w:id="96294355">
      <w:bodyDiv w:val="1"/>
      <w:marLeft w:val="0"/>
      <w:marRight w:val="0"/>
      <w:marTop w:val="0"/>
      <w:marBottom w:val="0"/>
      <w:divBdr>
        <w:top w:val="none" w:sz="0" w:space="0" w:color="auto"/>
        <w:left w:val="none" w:sz="0" w:space="0" w:color="auto"/>
        <w:bottom w:val="none" w:sz="0" w:space="0" w:color="auto"/>
        <w:right w:val="none" w:sz="0" w:space="0" w:color="auto"/>
      </w:divBdr>
      <w:divsChild>
        <w:div w:id="37094758">
          <w:marLeft w:val="-225"/>
          <w:marRight w:val="-225"/>
          <w:marTop w:val="0"/>
          <w:marBottom w:val="0"/>
          <w:divBdr>
            <w:top w:val="none" w:sz="0" w:space="0" w:color="auto"/>
            <w:left w:val="none" w:sz="0" w:space="0" w:color="auto"/>
            <w:bottom w:val="none" w:sz="0" w:space="0" w:color="auto"/>
            <w:right w:val="none" w:sz="0" w:space="0" w:color="auto"/>
          </w:divBdr>
        </w:div>
        <w:div w:id="348919366">
          <w:marLeft w:val="-225"/>
          <w:marRight w:val="-225"/>
          <w:marTop w:val="0"/>
          <w:marBottom w:val="0"/>
          <w:divBdr>
            <w:top w:val="none" w:sz="0" w:space="0" w:color="auto"/>
            <w:left w:val="none" w:sz="0" w:space="0" w:color="auto"/>
            <w:bottom w:val="none" w:sz="0" w:space="0" w:color="auto"/>
            <w:right w:val="none" w:sz="0" w:space="0" w:color="auto"/>
          </w:divBdr>
          <w:divsChild>
            <w:div w:id="443814507">
              <w:marLeft w:val="0"/>
              <w:marRight w:val="0"/>
              <w:marTop w:val="0"/>
              <w:marBottom w:val="0"/>
              <w:divBdr>
                <w:top w:val="none" w:sz="0" w:space="0" w:color="auto"/>
                <w:left w:val="none" w:sz="0" w:space="0" w:color="auto"/>
                <w:bottom w:val="none" w:sz="0" w:space="0" w:color="auto"/>
                <w:right w:val="none" w:sz="0" w:space="0" w:color="auto"/>
              </w:divBdr>
              <w:divsChild>
                <w:div w:id="251790527">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96297356">
      <w:bodyDiv w:val="1"/>
      <w:marLeft w:val="0"/>
      <w:marRight w:val="0"/>
      <w:marTop w:val="0"/>
      <w:marBottom w:val="0"/>
      <w:divBdr>
        <w:top w:val="none" w:sz="0" w:space="0" w:color="auto"/>
        <w:left w:val="none" w:sz="0" w:space="0" w:color="auto"/>
        <w:bottom w:val="none" w:sz="0" w:space="0" w:color="auto"/>
        <w:right w:val="none" w:sz="0" w:space="0" w:color="auto"/>
      </w:divBdr>
      <w:divsChild>
        <w:div w:id="81100156">
          <w:marLeft w:val="0"/>
          <w:marRight w:val="0"/>
          <w:marTop w:val="0"/>
          <w:marBottom w:val="450"/>
          <w:divBdr>
            <w:top w:val="none" w:sz="0" w:space="0" w:color="auto"/>
            <w:left w:val="none" w:sz="0" w:space="0" w:color="auto"/>
            <w:bottom w:val="none" w:sz="0" w:space="0" w:color="auto"/>
            <w:right w:val="none" w:sz="0" w:space="0" w:color="auto"/>
          </w:divBdr>
          <w:divsChild>
            <w:div w:id="537624354">
              <w:marLeft w:val="0"/>
              <w:marRight w:val="0"/>
              <w:marTop w:val="0"/>
              <w:marBottom w:val="75"/>
              <w:divBdr>
                <w:top w:val="none" w:sz="0" w:space="0" w:color="auto"/>
                <w:left w:val="none" w:sz="0" w:space="0" w:color="auto"/>
                <w:bottom w:val="none" w:sz="0" w:space="0" w:color="auto"/>
                <w:right w:val="none" w:sz="0" w:space="0" w:color="auto"/>
              </w:divBdr>
              <w:divsChild>
                <w:div w:id="61784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548809">
          <w:marLeft w:val="0"/>
          <w:marRight w:val="0"/>
          <w:marTop w:val="0"/>
          <w:marBottom w:val="300"/>
          <w:divBdr>
            <w:top w:val="none" w:sz="0" w:space="0" w:color="auto"/>
            <w:left w:val="none" w:sz="0" w:space="0" w:color="auto"/>
            <w:bottom w:val="none" w:sz="0" w:space="0" w:color="auto"/>
            <w:right w:val="none" w:sz="0" w:space="0" w:color="auto"/>
          </w:divBdr>
          <w:divsChild>
            <w:div w:id="9910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65894">
      <w:bodyDiv w:val="1"/>
      <w:marLeft w:val="0"/>
      <w:marRight w:val="0"/>
      <w:marTop w:val="0"/>
      <w:marBottom w:val="0"/>
      <w:divBdr>
        <w:top w:val="none" w:sz="0" w:space="0" w:color="auto"/>
        <w:left w:val="none" w:sz="0" w:space="0" w:color="auto"/>
        <w:bottom w:val="none" w:sz="0" w:space="0" w:color="auto"/>
        <w:right w:val="none" w:sz="0" w:space="0" w:color="auto"/>
      </w:divBdr>
    </w:div>
    <w:div w:id="96677526">
      <w:bodyDiv w:val="1"/>
      <w:marLeft w:val="0"/>
      <w:marRight w:val="0"/>
      <w:marTop w:val="0"/>
      <w:marBottom w:val="0"/>
      <w:divBdr>
        <w:top w:val="none" w:sz="0" w:space="0" w:color="auto"/>
        <w:left w:val="none" w:sz="0" w:space="0" w:color="auto"/>
        <w:bottom w:val="none" w:sz="0" w:space="0" w:color="auto"/>
        <w:right w:val="none" w:sz="0" w:space="0" w:color="auto"/>
      </w:divBdr>
    </w:div>
    <w:div w:id="96994068">
      <w:bodyDiv w:val="1"/>
      <w:marLeft w:val="0"/>
      <w:marRight w:val="0"/>
      <w:marTop w:val="0"/>
      <w:marBottom w:val="0"/>
      <w:divBdr>
        <w:top w:val="none" w:sz="0" w:space="0" w:color="auto"/>
        <w:left w:val="none" w:sz="0" w:space="0" w:color="auto"/>
        <w:bottom w:val="none" w:sz="0" w:space="0" w:color="auto"/>
        <w:right w:val="none" w:sz="0" w:space="0" w:color="auto"/>
      </w:divBdr>
      <w:divsChild>
        <w:div w:id="2146004929">
          <w:marLeft w:val="0"/>
          <w:marRight w:val="0"/>
          <w:marTop w:val="0"/>
          <w:marBottom w:val="0"/>
          <w:divBdr>
            <w:top w:val="single" w:sz="2" w:space="0" w:color="E0E0E0"/>
            <w:left w:val="single" w:sz="2" w:space="0" w:color="E0E0E0"/>
            <w:bottom w:val="single" w:sz="2" w:space="0" w:color="E0E0E0"/>
            <w:right w:val="single" w:sz="2" w:space="0" w:color="E0E0E0"/>
          </w:divBdr>
          <w:divsChild>
            <w:div w:id="1211377843">
              <w:marLeft w:val="0"/>
              <w:marRight w:val="0"/>
              <w:marTop w:val="0"/>
              <w:marBottom w:val="0"/>
              <w:divBdr>
                <w:top w:val="single" w:sz="2" w:space="0" w:color="E0E0E0"/>
                <w:left w:val="single" w:sz="2" w:space="0" w:color="E0E0E0"/>
                <w:bottom w:val="single" w:sz="2" w:space="0" w:color="E0E0E0"/>
                <w:right w:val="single" w:sz="2" w:space="0" w:color="E0E0E0"/>
              </w:divBdr>
              <w:divsChild>
                <w:div w:id="1640375410">
                  <w:marLeft w:val="0"/>
                  <w:marRight w:val="0"/>
                  <w:marTop w:val="0"/>
                  <w:marBottom w:val="0"/>
                  <w:divBdr>
                    <w:top w:val="single" w:sz="2" w:space="0" w:color="E0E0E0"/>
                    <w:left w:val="single" w:sz="2" w:space="0" w:color="E0E0E0"/>
                    <w:bottom w:val="single" w:sz="2" w:space="0" w:color="E0E0E0"/>
                    <w:right w:val="single" w:sz="2" w:space="0" w:color="E0E0E0"/>
                  </w:divBdr>
                  <w:divsChild>
                    <w:div w:id="1436436641">
                      <w:marLeft w:val="0"/>
                      <w:marRight w:val="0"/>
                      <w:marTop w:val="0"/>
                      <w:marBottom w:val="0"/>
                      <w:divBdr>
                        <w:top w:val="single" w:sz="2" w:space="0" w:color="E0E0E0"/>
                        <w:left w:val="single" w:sz="2" w:space="0" w:color="E0E0E0"/>
                        <w:bottom w:val="single" w:sz="2" w:space="0" w:color="E0E0E0"/>
                        <w:right w:val="single" w:sz="2" w:space="0" w:color="E0E0E0"/>
                      </w:divBdr>
                    </w:div>
                    <w:div w:id="162897196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84851155">
          <w:marLeft w:val="0"/>
          <w:marRight w:val="0"/>
          <w:marTop w:val="0"/>
          <w:marBottom w:val="0"/>
          <w:divBdr>
            <w:top w:val="single" w:sz="2" w:space="0" w:color="E0E0E0"/>
            <w:left w:val="single" w:sz="2" w:space="0" w:color="E0E0E0"/>
            <w:bottom w:val="single" w:sz="2" w:space="0" w:color="E0E0E0"/>
            <w:right w:val="single" w:sz="2" w:space="0" w:color="E0E0E0"/>
          </w:divBdr>
          <w:divsChild>
            <w:div w:id="103967009">
              <w:marLeft w:val="0"/>
              <w:marRight w:val="0"/>
              <w:marTop w:val="0"/>
              <w:marBottom w:val="0"/>
              <w:divBdr>
                <w:top w:val="single" w:sz="2" w:space="0" w:color="E0E0E0"/>
                <w:left w:val="single" w:sz="2" w:space="0" w:color="E0E0E0"/>
                <w:bottom w:val="single" w:sz="2" w:space="0" w:color="E0E0E0"/>
                <w:right w:val="single" w:sz="2" w:space="0" w:color="E0E0E0"/>
              </w:divBdr>
              <w:divsChild>
                <w:div w:id="524560684">
                  <w:marLeft w:val="0"/>
                  <w:marRight w:val="0"/>
                  <w:marTop w:val="0"/>
                  <w:marBottom w:val="0"/>
                  <w:divBdr>
                    <w:top w:val="single" w:sz="2" w:space="0" w:color="E0E0E0"/>
                    <w:left w:val="single" w:sz="2" w:space="0" w:color="E0E0E0"/>
                    <w:bottom w:val="single" w:sz="2" w:space="0" w:color="E0E0E0"/>
                    <w:right w:val="single" w:sz="2" w:space="0" w:color="E0E0E0"/>
                  </w:divBdr>
                  <w:divsChild>
                    <w:div w:id="1246765479">
                      <w:marLeft w:val="0"/>
                      <w:marRight w:val="0"/>
                      <w:marTop w:val="0"/>
                      <w:marBottom w:val="0"/>
                      <w:divBdr>
                        <w:top w:val="single" w:sz="2" w:space="0" w:color="E0E0E0"/>
                        <w:left w:val="single" w:sz="2" w:space="0" w:color="E0E0E0"/>
                        <w:bottom w:val="single" w:sz="2" w:space="0" w:color="E0E0E0"/>
                        <w:right w:val="single" w:sz="2" w:space="0" w:color="E0E0E0"/>
                      </w:divBdr>
                      <w:divsChild>
                        <w:div w:id="80034622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447581205">
              <w:marLeft w:val="0"/>
              <w:marRight w:val="0"/>
              <w:marTop w:val="0"/>
              <w:marBottom w:val="0"/>
              <w:divBdr>
                <w:top w:val="single" w:sz="2" w:space="0" w:color="E0E0E0"/>
                <w:left w:val="single" w:sz="2" w:space="0" w:color="E0E0E0"/>
                <w:bottom w:val="single" w:sz="2" w:space="0" w:color="E0E0E0"/>
                <w:right w:val="single" w:sz="2" w:space="0" w:color="E0E0E0"/>
              </w:divBdr>
              <w:divsChild>
                <w:div w:id="973102712">
                  <w:marLeft w:val="0"/>
                  <w:marRight w:val="0"/>
                  <w:marTop w:val="0"/>
                  <w:marBottom w:val="0"/>
                  <w:divBdr>
                    <w:top w:val="single" w:sz="2" w:space="0" w:color="E0E0E0"/>
                    <w:left w:val="single" w:sz="2" w:space="0" w:color="E0E0E0"/>
                    <w:bottom w:val="single" w:sz="2" w:space="0" w:color="E0E0E0"/>
                    <w:right w:val="single" w:sz="2" w:space="0" w:color="E0E0E0"/>
                  </w:divBdr>
                </w:div>
                <w:div w:id="1122774221">
                  <w:marLeft w:val="0"/>
                  <w:marRight w:val="0"/>
                  <w:marTop w:val="0"/>
                  <w:marBottom w:val="0"/>
                  <w:divBdr>
                    <w:top w:val="single" w:sz="2" w:space="0" w:color="E0E0E0"/>
                    <w:left w:val="single" w:sz="2" w:space="0" w:color="E0E0E0"/>
                    <w:bottom w:val="single" w:sz="2" w:space="0" w:color="E0E0E0"/>
                    <w:right w:val="single" w:sz="2" w:space="0" w:color="E0E0E0"/>
                  </w:divBdr>
                  <w:divsChild>
                    <w:div w:id="1772973729">
                      <w:marLeft w:val="0"/>
                      <w:marRight w:val="0"/>
                      <w:marTop w:val="0"/>
                      <w:marBottom w:val="0"/>
                      <w:divBdr>
                        <w:top w:val="single" w:sz="2" w:space="0" w:color="E0E0E0"/>
                        <w:left w:val="single" w:sz="2" w:space="0" w:color="E0E0E0"/>
                        <w:bottom w:val="single" w:sz="2" w:space="0" w:color="E0E0E0"/>
                        <w:right w:val="single" w:sz="2" w:space="0" w:color="E0E0E0"/>
                      </w:divBdr>
                      <w:divsChild>
                        <w:div w:id="105670346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97252089">
                      <w:marLeft w:val="0"/>
                      <w:marRight w:val="0"/>
                      <w:marTop w:val="0"/>
                      <w:marBottom w:val="0"/>
                      <w:divBdr>
                        <w:top w:val="single" w:sz="2" w:space="0" w:color="E0E0E0"/>
                        <w:left w:val="single" w:sz="2" w:space="0" w:color="E0E0E0"/>
                        <w:bottom w:val="single" w:sz="2" w:space="0" w:color="E0E0E0"/>
                        <w:right w:val="single" w:sz="2" w:space="0" w:color="E0E0E0"/>
                      </w:divBdr>
                      <w:divsChild>
                        <w:div w:id="86004605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21123869">
                      <w:marLeft w:val="0"/>
                      <w:marRight w:val="0"/>
                      <w:marTop w:val="0"/>
                      <w:marBottom w:val="0"/>
                      <w:divBdr>
                        <w:top w:val="single" w:sz="2" w:space="0" w:color="E0E0E0"/>
                        <w:left w:val="single" w:sz="2" w:space="0" w:color="E0E0E0"/>
                        <w:bottom w:val="single" w:sz="2" w:space="0" w:color="E0E0E0"/>
                        <w:right w:val="single" w:sz="2" w:space="0" w:color="E0E0E0"/>
                      </w:divBdr>
                      <w:divsChild>
                        <w:div w:id="44369529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82252113">
                      <w:marLeft w:val="0"/>
                      <w:marRight w:val="0"/>
                      <w:marTop w:val="0"/>
                      <w:marBottom w:val="0"/>
                      <w:divBdr>
                        <w:top w:val="single" w:sz="2" w:space="0" w:color="E0E0E0"/>
                        <w:left w:val="single" w:sz="2" w:space="0" w:color="E0E0E0"/>
                        <w:bottom w:val="single" w:sz="2" w:space="0" w:color="E0E0E0"/>
                        <w:right w:val="single" w:sz="2" w:space="0" w:color="E0E0E0"/>
                      </w:divBdr>
                      <w:divsChild>
                        <w:div w:id="78971231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69147381">
                      <w:marLeft w:val="0"/>
                      <w:marRight w:val="0"/>
                      <w:marTop w:val="0"/>
                      <w:marBottom w:val="0"/>
                      <w:divBdr>
                        <w:top w:val="single" w:sz="2" w:space="0" w:color="E0E0E0"/>
                        <w:left w:val="single" w:sz="2" w:space="0" w:color="E0E0E0"/>
                        <w:bottom w:val="single" w:sz="2" w:space="0" w:color="E0E0E0"/>
                        <w:right w:val="single" w:sz="2" w:space="0" w:color="E0E0E0"/>
                      </w:divBdr>
                      <w:divsChild>
                        <w:div w:id="18128312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21660413">
                      <w:marLeft w:val="0"/>
                      <w:marRight w:val="0"/>
                      <w:marTop w:val="0"/>
                      <w:marBottom w:val="0"/>
                      <w:divBdr>
                        <w:top w:val="single" w:sz="2" w:space="0" w:color="E0E0E0"/>
                        <w:left w:val="single" w:sz="2" w:space="0" w:color="E0E0E0"/>
                        <w:bottom w:val="single" w:sz="2" w:space="0" w:color="E0E0E0"/>
                        <w:right w:val="single" w:sz="2" w:space="0" w:color="E0E0E0"/>
                      </w:divBdr>
                      <w:divsChild>
                        <w:div w:id="142071821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16683834">
                      <w:marLeft w:val="0"/>
                      <w:marRight w:val="0"/>
                      <w:marTop w:val="0"/>
                      <w:marBottom w:val="0"/>
                      <w:divBdr>
                        <w:top w:val="single" w:sz="2" w:space="0" w:color="E0E0E0"/>
                        <w:left w:val="single" w:sz="2" w:space="0" w:color="E0E0E0"/>
                        <w:bottom w:val="single" w:sz="2" w:space="0" w:color="E0E0E0"/>
                        <w:right w:val="single" w:sz="2" w:space="0" w:color="E0E0E0"/>
                      </w:divBdr>
                      <w:divsChild>
                        <w:div w:id="38005939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43012689">
                      <w:marLeft w:val="0"/>
                      <w:marRight w:val="0"/>
                      <w:marTop w:val="0"/>
                      <w:marBottom w:val="0"/>
                      <w:divBdr>
                        <w:top w:val="single" w:sz="2" w:space="0" w:color="E0E0E0"/>
                        <w:left w:val="single" w:sz="2" w:space="0" w:color="E0E0E0"/>
                        <w:bottom w:val="single" w:sz="2" w:space="0" w:color="E0E0E0"/>
                        <w:right w:val="single" w:sz="2" w:space="0" w:color="E0E0E0"/>
                      </w:divBdr>
                      <w:divsChild>
                        <w:div w:id="21667027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64010086">
                      <w:marLeft w:val="0"/>
                      <w:marRight w:val="0"/>
                      <w:marTop w:val="0"/>
                      <w:marBottom w:val="0"/>
                      <w:divBdr>
                        <w:top w:val="single" w:sz="2" w:space="0" w:color="E0E0E0"/>
                        <w:left w:val="single" w:sz="2" w:space="0" w:color="E0E0E0"/>
                        <w:bottom w:val="single" w:sz="2" w:space="0" w:color="E0E0E0"/>
                        <w:right w:val="single" w:sz="2" w:space="0" w:color="E0E0E0"/>
                      </w:divBdr>
                      <w:divsChild>
                        <w:div w:id="175165450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97025354">
      <w:bodyDiv w:val="1"/>
      <w:marLeft w:val="0"/>
      <w:marRight w:val="0"/>
      <w:marTop w:val="0"/>
      <w:marBottom w:val="0"/>
      <w:divBdr>
        <w:top w:val="none" w:sz="0" w:space="0" w:color="auto"/>
        <w:left w:val="none" w:sz="0" w:space="0" w:color="auto"/>
        <w:bottom w:val="none" w:sz="0" w:space="0" w:color="auto"/>
        <w:right w:val="none" w:sz="0" w:space="0" w:color="auto"/>
      </w:divBdr>
      <w:divsChild>
        <w:div w:id="213582518">
          <w:marLeft w:val="0"/>
          <w:marRight w:val="0"/>
          <w:marTop w:val="0"/>
          <w:marBottom w:val="0"/>
          <w:divBdr>
            <w:top w:val="none" w:sz="0" w:space="0" w:color="auto"/>
            <w:left w:val="none" w:sz="0" w:space="0" w:color="auto"/>
            <w:bottom w:val="none" w:sz="0" w:space="0" w:color="auto"/>
            <w:right w:val="none" w:sz="0" w:space="0" w:color="auto"/>
          </w:divBdr>
        </w:div>
      </w:divsChild>
    </w:div>
    <w:div w:id="97454640">
      <w:bodyDiv w:val="1"/>
      <w:marLeft w:val="0"/>
      <w:marRight w:val="0"/>
      <w:marTop w:val="0"/>
      <w:marBottom w:val="0"/>
      <w:divBdr>
        <w:top w:val="none" w:sz="0" w:space="0" w:color="auto"/>
        <w:left w:val="none" w:sz="0" w:space="0" w:color="auto"/>
        <w:bottom w:val="none" w:sz="0" w:space="0" w:color="auto"/>
        <w:right w:val="none" w:sz="0" w:space="0" w:color="auto"/>
      </w:divBdr>
      <w:divsChild>
        <w:div w:id="410002465">
          <w:marLeft w:val="15"/>
          <w:marRight w:val="225"/>
          <w:marTop w:val="0"/>
          <w:marBottom w:val="105"/>
          <w:divBdr>
            <w:top w:val="none" w:sz="0" w:space="0" w:color="auto"/>
            <w:left w:val="none" w:sz="0" w:space="0" w:color="auto"/>
            <w:bottom w:val="none" w:sz="0" w:space="0" w:color="auto"/>
            <w:right w:val="none" w:sz="0" w:space="0" w:color="auto"/>
          </w:divBdr>
          <w:divsChild>
            <w:div w:id="468864346">
              <w:marLeft w:val="0"/>
              <w:marRight w:val="0"/>
              <w:marTop w:val="0"/>
              <w:marBottom w:val="0"/>
              <w:divBdr>
                <w:top w:val="none" w:sz="0" w:space="0" w:color="auto"/>
                <w:left w:val="none" w:sz="0" w:space="0" w:color="auto"/>
                <w:bottom w:val="none" w:sz="0" w:space="0" w:color="auto"/>
                <w:right w:val="none" w:sz="0" w:space="0" w:color="auto"/>
              </w:divBdr>
            </w:div>
            <w:div w:id="483396960">
              <w:marLeft w:val="0"/>
              <w:marRight w:val="0"/>
              <w:marTop w:val="0"/>
              <w:marBottom w:val="0"/>
              <w:divBdr>
                <w:top w:val="none" w:sz="0" w:space="0" w:color="auto"/>
                <w:left w:val="none" w:sz="0" w:space="0" w:color="auto"/>
                <w:bottom w:val="none" w:sz="0" w:space="0" w:color="auto"/>
                <w:right w:val="none" w:sz="0" w:space="0" w:color="auto"/>
              </w:divBdr>
            </w:div>
            <w:div w:id="557473289">
              <w:marLeft w:val="0"/>
              <w:marRight w:val="0"/>
              <w:marTop w:val="0"/>
              <w:marBottom w:val="0"/>
              <w:divBdr>
                <w:top w:val="none" w:sz="0" w:space="0" w:color="auto"/>
                <w:left w:val="none" w:sz="0" w:space="0" w:color="auto"/>
                <w:bottom w:val="none" w:sz="0" w:space="0" w:color="auto"/>
                <w:right w:val="none" w:sz="0" w:space="0" w:color="auto"/>
              </w:divBdr>
            </w:div>
          </w:divsChild>
        </w:div>
        <w:div w:id="539585074">
          <w:marLeft w:val="0"/>
          <w:marRight w:val="0"/>
          <w:marTop w:val="0"/>
          <w:marBottom w:val="300"/>
          <w:divBdr>
            <w:top w:val="none" w:sz="0" w:space="0" w:color="auto"/>
            <w:left w:val="none" w:sz="0" w:space="0" w:color="auto"/>
            <w:bottom w:val="none" w:sz="0" w:space="0" w:color="auto"/>
            <w:right w:val="none" w:sz="0" w:space="0" w:color="auto"/>
          </w:divBdr>
        </w:div>
      </w:divsChild>
    </w:div>
    <w:div w:id="97484088">
      <w:bodyDiv w:val="1"/>
      <w:marLeft w:val="0"/>
      <w:marRight w:val="0"/>
      <w:marTop w:val="0"/>
      <w:marBottom w:val="0"/>
      <w:divBdr>
        <w:top w:val="none" w:sz="0" w:space="0" w:color="auto"/>
        <w:left w:val="none" w:sz="0" w:space="0" w:color="auto"/>
        <w:bottom w:val="none" w:sz="0" w:space="0" w:color="auto"/>
        <w:right w:val="none" w:sz="0" w:space="0" w:color="auto"/>
      </w:divBdr>
    </w:div>
    <w:div w:id="97917504">
      <w:bodyDiv w:val="1"/>
      <w:marLeft w:val="0"/>
      <w:marRight w:val="0"/>
      <w:marTop w:val="0"/>
      <w:marBottom w:val="0"/>
      <w:divBdr>
        <w:top w:val="none" w:sz="0" w:space="0" w:color="auto"/>
        <w:left w:val="none" w:sz="0" w:space="0" w:color="auto"/>
        <w:bottom w:val="none" w:sz="0" w:space="0" w:color="auto"/>
        <w:right w:val="none" w:sz="0" w:space="0" w:color="auto"/>
      </w:divBdr>
    </w:div>
    <w:div w:id="97990234">
      <w:bodyDiv w:val="1"/>
      <w:marLeft w:val="0"/>
      <w:marRight w:val="0"/>
      <w:marTop w:val="0"/>
      <w:marBottom w:val="0"/>
      <w:divBdr>
        <w:top w:val="none" w:sz="0" w:space="0" w:color="auto"/>
        <w:left w:val="none" w:sz="0" w:space="0" w:color="auto"/>
        <w:bottom w:val="none" w:sz="0" w:space="0" w:color="auto"/>
        <w:right w:val="none" w:sz="0" w:space="0" w:color="auto"/>
      </w:divBdr>
      <w:divsChild>
        <w:div w:id="464544902">
          <w:marLeft w:val="0"/>
          <w:marRight w:val="0"/>
          <w:marTop w:val="0"/>
          <w:marBottom w:val="300"/>
          <w:divBdr>
            <w:top w:val="none" w:sz="0" w:space="0" w:color="auto"/>
            <w:left w:val="none" w:sz="0" w:space="0" w:color="auto"/>
            <w:bottom w:val="none" w:sz="0" w:space="0" w:color="auto"/>
            <w:right w:val="none" w:sz="0" w:space="0" w:color="auto"/>
          </w:divBdr>
        </w:div>
        <w:div w:id="606502053">
          <w:marLeft w:val="15"/>
          <w:marRight w:val="225"/>
          <w:marTop w:val="0"/>
          <w:marBottom w:val="105"/>
          <w:divBdr>
            <w:top w:val="none" w:sz="0" w:space="0" w:color="auto"/>
            <w:left w:val="none" w:sz="0" w:space="0" w:color="auto"/>
            <w:bottom w:val="none" w:sz="0" w:space="0" w:color="auto"/>
            <w:right w:val="none" w:sz="0" w:space="0" w:color="auto"/>
          </w:divBdr>
          <w:divsChild>
            <w:div w:id="52193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39457">
      <w:bodyDiv w:val="1"/>
      <w:marLeft w:val="0"/>
      <w:marRight w:val="0"/>
      <w:marTop w:val="0"/>
      <w:marBottom w:val="0"/>
      <w:divBdr>
        <w:top w:val="none" w:sz="0" w:space="0" w:color="auto"/>
        <w:left w:val="none" w:sz="0" w:space="0" w:color="auto"/>
        <w:bottom w:val="none" w:sz="0" w:space="0" w:color="auto"/>
        <w:right w:val="none" w:sz="0" w:space="0" w:color="auto"/>
      </w:divBdr>
      <w:divsChild>
        <w:div w:id="170143357">
          <w:marLeft w:val="-225"/>
          <w:marRight w:val="-225"/>
          <w:marTop w:val="0"/>
          <w:marBottom w:val="0"/>
          <w:divBdr>
            <w:top w:val="none" w:sz="0" w:space="0" w:color="auto"/>
            <w:left w:val="none" w:sz="0" w:space="0" w:color="auto"/>
            <w:bottom w:val="none" w:sz="0" w:space="0" w:color="auto"/>
            <w:right w:val="none" w:sz="0" w:space="0" w:color="auto"/>
          </w:divBdr>
        </w:div>
        <w:div w:id="369572948">
          <w:marLeft w:val="-225"/>
          <w:marRight w:val="-225"/>
          <w:marTop w:val="0"/>
          <w:marBottom w:val="0"/>
          <w:divBdr>
            <w:top w:val="none" w:sz="0" w:space="0" w:color="auto"/>
            <w:left w:val="none" w:sz="0" w:space="0" w:color="auto"/>
            <w:bottom w:val="none" w:sz="0" w:space="0" w:color="auto"/>
            <w:right w:val="none" w:sz="0" w:space="0" w:color="auto"/>
          </w:divBdr>
        </w:div>
      </w:divsChild>
    </w:div>
    <w:div w:id="98764172">
      <w:bodyDiv w:val="1"/>
      <w:marLeft w:val="0"/>
      <w:marRight w:val="0"/>
      <w:marTop w:val="0"/>
      <w:marBottom w:val="0"/>
      <w:divBdr>
        <w:top w:val="none" w:sz="0" w:space="0" w:color="auto"/>
        <w:left w:val="none" w:sz="0" w:space="0" w:color="auto"/>
        <w:bottom w:val="none" w:sz="0" w:space="0" w:color="auto"/>
        <w:right w:val="none" w:sz="0" w:space="0" w:color="auto"/>
      </w:divBdr>
      <w:divsChild>
        <w:div w:id="260652204">
          <w:marLeft w:val="0"/>
          <w:marRight w:val="0"/>
          <w:marTop w:val="0"/>
          <w:marBottom w:val="250"/>
          <w:divBdr>
            <w:top w:val="none" w:sz="0" w:space="0" w:color="auto"/>
            <w:left w:val="none" w:sz="0" w:space="0" w:color="auto"/>
            <w:bottom w:val="single" w:sz="4" w:space="4" w:color="000000"/>
            <w:right w:val="none" w:sz="0" w:space="0" w:color="auto"/>
          </w:divBdr>
        </w:div>
      </w:divsChild>
    </w:div>
    <w:div w:id="98912304">
      <w:bodyDiv w:val="1"/>
      <w:marLeft w:val="0"/>
      <w:marRight w:val="0"/>
      <w:marTop w:val="0"/>
      <w:marBottom w:val="0"/>
      <w:divBdr>
        <w:top w:val="none" w:sz="0" w:space="0" w:color="auto"/>
        <w:left w:val="none" w:sz="0" w:space="0" w:color="auto"/>
        <w:bottom w:val="none" w:sz="0" w:space="0" w:color="auto"/>
        <w:right w:val="none" w:sz="0" w:space="0" w:color="auto"/>
      </w:divBdr>
      <w:divsChild>
        <w:div w:id="18901079">
          <w:marLeft w:val="-150"/>
          <w:marRight w:val="-150"/>
          <w:marTop w:val="0"/>
          <w:marBottom w:val="0"/>
          <w:divBdr>
            <w:top w:val="none" w:sz="0" w:space="0" w:color="auto"/>
            <w:left w:val="none" w:sz="0" w:space="0" w:color="auto"/>
            <w:bottom w:val="none" w:sz="0" w:space="0" w:color="auto"/>
            <w:right w:val="none" w:sz="0" w:space="0" w:color="auto"/>
          </w:divBdr>
          <w:divsChild>
            <w:div w:id="290794586">
              <w:marLeft w:val="0"/>
              <w:marRight w:val="0"/>
              <w:marTop w:val="0"/>
              <w:marBottom w:val="0"/>
              <w:divBdr>
                <w:top w:val="none" w:sz="0" w:space="0" w:color="auto"/>
                <w:left w:val="none" w:sz="0" w:space="0" w:color="auto"/>
                <w:bottom w:val="none" w:sz="0" w:space="0" w:color="auto"/>
                <w:right w:val="none" w:sz="0" w:space="0" w:color="auto"/>
              </w:divBdr>
              <w:divsChild>
                <w:div w:id="185679646">
                  <w:marLeft w:val="-150"/>
                  <w:marRight w:val="-150"/>
                  <w:marTop w:val="0"/>
                  <w:marBottom w:val="0"/>
                  <w:divBdr>
                    <w:top w:val="none" w:sz="0" w:space="0" w:color="auto"/>
                    <w:left w:val="none" w:sz="0" w:space="0" w:color="auto"/>
                    <w:bottom w:val="none" w:sz="0" w:space="0" w:color="auto"/>
                    <w:right w:val="none" w:sz="0" w:space="0" w:color="auto"/>
                  </w:divBdr>
                </w:div>
                <w:div w:id="601105314">
                  <w:marLeft w:val="-150"/>
                  <w:marRight w:val="-150"/>
                  <w:marTop w:val="0"/>
                  <w:marBottom w:val="0"/>
                  <w:divBdr>
                    <w:top w:val="none" w:sz="0" w:space="0" w:color="auto"/>
                    <w:left w:val="none" w:sz="0" w:space="0" w:color="auto"/>
                    <w:bottom w:val="none" w:sz="0" w:space="0" w:color="auto"/>
                    <w:right w:val="none" w:sz="0" w:space="0" w:color="auto"/>
                  </w:divBdr>
                </w:div>
                <w:div w:id="77594686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98915625">
      <w:bodyDiv w:val="1"/>
      <w:marLeft w:val="0"/>
      <w:marRight w:val="0"/>
      <w:marTop w:val="0"/>
      <w:marBottom w:val="0"/>
      <w:divBdr>
        <w:top w:val="none" w:sz="0" w:space="0" w:color="auto"/>
        <w:left w:val="none" w:sz="0" w:space="0" w:color="auto"/>
        <w:bottom w:val="none" w:sz="0" w:space="0" w:color="auto"/>
        <w:right w:val="none" w:sz="0" w:space="0" w:color="auto"/>
      </w:divBdr>
    </w:div>
    <w:div w:id="98916399">
      <w:bodyDiv w:val="1"/>
      <w:marLeft w:val="0"/>
      <w:marRight w:val="0"/>
      <w:marTop w:val="0"/>
      <w:marBottom w:val="0"/>
      <w:divBdr>
        <w:top w:val="none" w:sz="0" w:space="0" w:color="auto"/>
        <w:left w:val="none" w:sz="0" w:space="0" w:color="auto"/>
        <w:bottom w:val="none" w:sz="0" w:space="0" w:color="auto"/>
        <w:right w:val="none" w:sz="0" w:space="0" w:color="auto"/>
      </w:divBdr>
      <w:divsChild>
        <w:div w:id="1628851424">
          <w:marLeft w:val="0"/>
          <w:marRight w:val="0"/>
          <w:marTop w:val="0"/>
          <w:marBottom w:val="300"/>
          <w:divBdr>
            <w:top w:val="none" w:sz="0" w:space="0" w:color="auto"/>
            <w:left w:val="none" w:sz="0" w:space="0" w:color="auto"/>
            <w:bottom w:val="none" w:sz="0" w:space="0" w:color="auto"/>
            <w:right w:val="none" w:sz="0" w:space="0" w:color="auto"/>
          </w:divBdr>
        </w:div>
        <w:div w:id="2089884460">
          <w:marLeft w:val="15"/>
          <w:marRight w:val="225"/>
          <w:marTop w:val="0"/>
          <w:marBottom w:val="105"/>
          <w:divBdr>
            <w:top w:val="none" w:sz="0" w:space="0" w:color="auto"/>
            <w:left w:val="none" w:sz="0" w:space="0" w:color="auto"/>
            <w:bottom w:val="none" w:sz="0" w:space="0" w:color="auto"/>
            <w:right w:val="none" w:sz="0" w:space="0" w:color="auto"/>
          </w:divBdr>
          <w:divsChild>
            <w:div w:id="128518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0061">
      <w:bodyDiv w:val="1"/>
      <w:marLeft w:val="0"/>
      <w:marRight w:val="0"/>
      <w:marTop w:val="0"/>
      <w:marBottom w:val="0"/>
      <w:divBdr>
        <w:top w:val="none" w:sz="0" w:space="0" w:color="auto"/>
        <w:left w:val="none" w:sz="0" w:space="0" w:color="auto"/>
        <w:bottom w:val="none" w:sz="0" w:space="0" w:color="auto"/>
        <w:right w:val="none" w:sz="0" w:space="0" w:color="auto"/>
      </w:divBdr>
    </w:div>
    <w:div w:id="99833954">
      <w:bodyDiv w:val="1"/>
      <w:marLeft w:val="0"/>
      <w:marRight w:val="0"/>
      <w:marTop w:val="0"/>
      <w:marBottom w:val="0"/>
      <w:divBdr>
        <w:top w:val="none" w:sz="0" w:space="0" w:color="auto"/>
        <w:left w:val="none" w:sz="0" w:space="0" w:color="auto"/>
        <w:bottom w:val="none" w:sz="0" w:space="0" w:color="auto"/>
        <w:right w:val="none" w:sz="0" w:space="0" w:color="auto"/>
      </w:divBdr>
    </w:div>
    <w:div w:id="100224410">
      <w:bodyDiv w:val="1"/>
      <w:marLeft w:val="0"/>
      <w:marRight w:val="0"/>
      <w:marTop w:val="0"/>
      <w:marBottom w:val="0"/>
      <w:divBdr>
        <w:top w:val="none" w:sz="0" w:space="0" w:color="auto"/>
        <w:left w:val="none" w:sz="0" w:space="0" w:color="auto"/>
        <w:bottom w:val="none" w:sz="0" w:space="0" w:color="auto"/>
        <w:right w:val="none" w:sz="0" w:space="0" w:color="auto"/>
      </w:divBdr>
    </w:div>
    <w:div w:id="100272694">
      <w:bodyDiv w:val="1"/>
      <w:marLeft w:val="0"/>
      <w:marRight w:val="0"/>
      <w:marTop w:val="0"/>
      <w:marBottom w:val="0"/>
      <w:divBdr>
        <w:top w:val="none" w:sz="0" w:space="0" w:color="auto"/>
        <w:left w:val="none" w:sz="0" w:space="0" w:color="auto"/>
        <w:bottom w:val="none" w:sz="0" w:space="0" w:color="auto"/>
        <w:right w:val="none" w:sz="0" w:space="0" w:color="auto"/>
      </w:divBdr>
      <w:divsChild>
        <w:div w:id="203904319">
          <w:marLeft w:val="0"/>
          <w:marRight w:val="0"/>
          <w:marTop w:val="0"/>
          <w:marBottom w:val="0"/>
          <w:divBdr>
            <w:top w:val="none" w:sz="0" w:space="0" w:color="auto"/>
            <w:left w:val="none" w:sz="0" w:space="0" w:color="auto"/>
            <w:bottom w:val="none" w:sz="0" w:space="0" w:color="auto"/>
            <w:right w:val="none" w:sz="0" w:space="0" w:color="auto"/>
          </w:divBdr>
        </w:div>
        <w:div w:id="779909532">
          <w:marLeft w:val="0"/>
          <w:marRight w:val="0"/>
          <w:marTop w:val="0"/>
          <w:marBottom w:val="300"/>
          <w:divBdr>
            <w:top w:val="none" w:sz="0" w:space="0" w:color="auto"/>
            <w:left w:val="none" w:sz="0" w:space="0" w:color="auto"/>
            <w:bottom w:val="none" w:sz="0" w:space="0" w:color="auto"/>
            <w:right w:val="none" w:sz="0" w:space="0" w:color="auto"/>
          </w:divBdr>
        </w:div>
      </w:divsChild>
    </w:div>
    <w:div w:id="100492451">
      <w:bodyDiv w:val="1"/>
      <w:marLeft w:val="0"/>
      <w:marRight w:val="0"/>
      <w:marTop w:val="0"/>
      <w:marBottom w:val="0"/>
      <w:divBdr>
        <w:top w:val="none" w:sz="0" w:space="0" w:color="auto"/>
        <w:left w:val="none" w:sz="0" w:space="0" w:color="auto"/>
        <w:bottom w:val="none" w:sz="0" w:space="0" w:color="auto"/>
        <w:right w:val="none" w:sz="0" w:space="0" w:color="auto"/>
      </w:divBdr>
    </w:div>
    <w:div w:id="100538322">
      <w:bodyDiv w:val="1"/>
      <w:marLeft w:val="0"/>
      <w:marRight w:val="0"/>
      <w:marTop w:val="0"/>
      <w:marBottom w:val="0"/>
      <w:divBdr>
        <w:top w:val="none" w:sz="0" w:space="0" w:color="auto"/>
        <w:left w:val="none" w:sz="0" w:space="0" w:color="auto"/>
        <w:bottom w:val="none" w:sz="0" w:space="0" w:color="auto"/>
        <w:right w:val="none" w:sz="0" w:space="0" w:color="auto"/>
      </w:divBdr>
      <w:divsChild>
        <w:div w:id="367923956">
          <w:marLeft w:val="0"/>
          <w:marRight w:val="0"/>
          <w:marTop w:val="0"/>
          <w:marBottom w:val="0"/>
          <w:divBdr>
            <w:top w:val="dotted" w:sz="6" w:space="4" w:color="EBEBEB"/>
            <w:left w:val="none" w:sz="0" w:space="8" w:color="auto"/>
            <w:bottom w:val="dotted" w:sz="6" w:space="4" w:color="EBEBEB"/>
            <w:right w:val="none" w:sz="0" w:space="8" w:color="auto"/>
          </w:divBdr>
        </w:div>
        <w:div w:id="598297799">
          <w:marLeft w:val="0"/>
          <w:marRight w:val="0"/>
          <w:marTop w:val="0"/>
          <w:marBottom w:val="0"/>
          <w:divBdr>
            <w:top w:val="none" w:sz="0" w:space="0" w:color="auto"/>
            <w:left w:val="none" w:sz="0" w:space="0" w:color="auto"/>
            <w:bottom w:val="none" w:sz="0" w:space="0" w:color="auto"/>
            <w:right w:val="none" w:sz="0" w:space="0" w:color="auto"/>
          </w:divBdr>
        </w:div>
      </w:divsChild>
    </w:div>
    <w:div w:id="101070231">
      <w:bodyDiv w:val="1"/>
      <w:marLeft w:val="0"/>
      <w:marRight w:val="0"/>
      <w:marTop w:val="0"/>
      <w:marBottom w:val="0"/>
      <w:divBdr>
        <w:top w:val="none" w:sz="0" w:space="0" w:color="auto"/>
        <w:left w:val="none" w:sz="0" w:space="0" w:color="auto"/>
        <w:bottom w:val="none" w:sz="0" w:space="0" w:color="auto"/>
        <w:right w:val="none" w:sz="0" w:space="0" w:color="auto"/>
      </w:divBdr>
      <w:divsChild>
        <w:div w:id="500900795">
          <w:marLeft w:val="0"/>
          <w:marRight w:val="0"/>
          <w:marTop w:val="150"/>
          <w:marBottom w:val="0"/>
          <w:divBdr>
            <w:top w:val="none" w:sz="0" w:space="0" w:color="auto"/>
            <w:left w:val="none" w:sz="0" w:space="0" w:color="auto"/>
            <w:bottom w:val="none" w:sz="0" w:space="0" w:color="auto"/>
            <w:right w:val="none" w:sz="0" w:space="0" w:color="auto"/>
          </w:divBdr>
          <w:divsChild>
            <w:div w:id="227762727">
              <w:marLeft w:val="188"/>
              <w:marRight w:val="0"/>
              <w:marTop w:val="100"/>
              <w:marBottom w:val="0"/>
              <w:divBdr>
                <w:top w:val="none" w:sz="0" w:space="0" w:color="auto"/>
                <w:left w:val="none" w:sz="0" w:space="0" w:color="auto"/>
                <w:bottom w:val="none" w:sz="0" w:space="0" w:color="auto"/>
                <w:right w:val="none" w:sz="0" w:space="0" w:color="auto"/>
              </w:divBdr>
              <w:divsChild>
                <w:div w:id="364445860">
                  <w:marLeft w:val="0"/>
                  <w:marRight w:val="0"/>
                  <w:marTop w:val="63"/>
                  <w:marBottom w:val="0"/>
                  <w:divBdr>
                    <w:top w:val="none" w:sz="0" w:space="0" w:color="auto"/>
                    <w:left w:val="none" w:sz="0" w:space="0" w:color="auto"/>
                    <w:bottom w:val="none" w:sz="0" w:space="0" w:color="auto"/>
                    <w:right w:val="none" w:sz="0" w:space="0" w:color="auto"/>
                  </w:divBdr>
                </w:div>
              </w:divsChild>
            </w:div>
          </w:divsChild>
        </w:div>
      </w:divsChild>
    </w:div>
    <w:div w:id="101347193">
      <w:bodyDiv w:val="1"/>
      <w:marLeft w:val="0"/>
      <w:marRight w:val="0"/>
      <w:marTop w:val="0"/>
      <w:marBottom w:val="0"/>
      <w:divBdr>
        <w:top w:val="none" w:sz="0" w:space="0" w:color="auto"/>
        <w:left w:val="none" w:sz="0" w:space="0" w:color="auto"/>
        <w:bottom w:val="none" w:sz="0" w:space="0" w:color="auto"/>
        <w:right w:val="none" w:sz="0" w:space="0" w:color="auto"/>
      </w:divBdr>
      <w:divsChild>
        <w:div w:id="609623909">
          <w:marLeft w:val="0"/>
          <w:marRight w:val="0"/>
          <w:marTop w:val="0"/>
          <w:marBottom w:val="0"/>
          <w:divBdr>
            <w:top w:val="none" w:sz="0" w:space="0" w:color="auto"/>
            <w:left w:val="none" w:sz="0" w:space="0" w:color="auto"/>
            <w:bottom w:val="none" w:sz="0" w:space="0" w:color="auto"/>
            <w:right w:val="none" w:sz="0" w:space="0" w:color="auto"/>
          </w:divBdr>
        </w:div>
      </w:divsChild>
    </w:div>
    <w:div w:id="101922833">
      <w:bodyDiv w:val="1"/>
      <w:marLeft w:val="0"/>
      <w:marRight w:val="0"/>
      <w:marTop w:val="0"/>
      <w:marBottom w:val="0"/>
      <w:divBdr>
        <w:top w:val="none" w:sz="0" w:space="0" w:color="auto"/>
        <w:left w:val="none" w:sz="0" w:space="0" w:color="auto"/>
        <w:bottom w:val="none" w:sz="0" w:space="0" w:color="auto"/>
        <w:right w:val="none" w:sz="0" w:space="0" w:color="auto"/>
      </w:divBdr>
      <w:divsChild>
        <w:div w:id="152064487">
          <w:marLeft w:val="0"/>
          <w:marRight w:val="0"/>
          <w:marTop w:val="300"/>
          <w:marBottom w:val="300"/>
          <w:divBdr>
            <w:top w:val="none" w:sz="0" w:space="0" w:color="auto"/>
            <w:left w:val="none" w:sz="0" w:space="0" w:color="auto"/>
            <w:bottom w:val="none" w:sz="0" w:space="0" w:color="auto"/>
            <w:right w:val="none" w:sz="0" w:space="0" w:color="auto"/>
          </w:divBdr>
        </w:div>
      </w:divsChild>
    </w:div>
    <w:div w:id="102236267">
      <w:bodyDiv w:val="1"/>
      <w:marLeft w:val="0"/>
      <w:marRight w:val="0"/>
      <w:marTop w:val="0"/>
      <w:marBottom w:val="0"/>
      <w:divBdr>
        <w:top w:val="none" w:sz="0" w:space="0" w:color="auto"/>
        <w:left w:val="none" w:sz="0" w:space="0" w:color="auto"/>
        <w:bottom w:val="none" w:sz="0" w:space="0" w:color="auto"/>
        <w:right w:val="none" w:sz="0" w:space="0" w:color="auto"/>
      </w:divBdr>
    </w:div>
    <w:div w:id="102461956">
      <w:bodyDiv w:val="1"/>
      <w:marLeft w:val="0"/>
      <w:marRight w:val="0"/>
      <w:marTop w:val="0"/>
      <w:marBottom w:val="0"/>
      <w:divBdr>
        <w:top w:val="none" w:sz="0" w:space="0" w:color="auto"/>
        <w:left w:val="none" w:sz="0" w:space="0" w:color="auto"/>
        <w:bottom w:val="none" w:sz="0" w:space="0" w:color="auto"/>
        <w:right w:val="none" w:sz="0" w:space="0" w:color="auto"/>
      </w:divBdr>
      <w:divsChild>
        <w:div w:id="673805503">
          <w:marLeft w:val="0"/>
          <w:marRight w:val="0"/>
          <w:marTop w:val="0"/>
          <w:marBottom w:val="360"/>
          <w:divBdr>
            <w:top w:val="none" w:sz="0" w:space="0" w:color="auto"/>
            <w:left w:val="none" w:sz="0" w:space="0" w:color="auto"/>
            <w:bottom w:val="none" w:sz="0" w:space="0" w:color="auto"/>
            <w:right w:val="none" w:sz="0" w:space="0" w:color="auto"/>
          </w:divBdr>
        </w:div>
      </w:divsChild>
    </w:div>
    <w:div w:id="102773435">
      <w:bodyDiv w:val="1"/>
      <w:marLeft w:val="0"/>
      <w:marRight w:val="0"/>
      <w:marTop w:val="0"/>
      <w:marBottom w:val="0"/>
      <w:divBdr>
        <w:top w:val="none" w:sz="0" w:space="0" w:color="auto"/>
        <w:left w:val="none" w:sz="0" w:space="0" w:color="auto"/>
        <w:bottom w:val="none" w:sz="0" w:space="0" w:color="auto"/>
        <w:right w:val="none" w:sz="0" w:space="0" w:color="auto"/>
      </w:divBdr>
      <w:divsChild>
        <w:div w:id="135538704">
          <w:marLeft w:val="-225"/>
          <w:marRight w:val="-225"/>
          <w:marTop w:val="0"/>
          <w:marBottom w:val="0"/>
          <w:divBdr>
            <w:top w:val="none" w:sz="0" w:space="0" w:color="auto"/>
            <w:left w:val="none" w:sz="0" w:space="0" w:color="auto"/>
            <w:bottom w:val="none" w:sz="0" w:space="0" w:color="auto"/>
            <w:right w:val="none" w:sz="0" w:space="0" w:color="auto"/>
          </w:divBdr>
          <w:divsChild>
            <w:div w:id="691804475">
              <w:marLeft w:val="1463"/>
              <w:marRight w:val="0"/>
              <w:marTop w:val="0"/>
              <w:marBottom w:val="0"/>
              <w:divBdr>
                <w:top w:val="none" w:sz="0" w:space="0" w:color="auto"/>
                <w:left w:val="none" w:sz="0" w:space="0" w:color="auto"/>
                <w:bottom w:val="none" w:sz="0" w:space="0" w:color="auto"/>
                <w:right w:val="none" w:sz="0" w:space="0" w:color="auto"/>
              </w:divBdr>
              <w:divsChild>
                <w:div w:id="48000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43801">
      <w:bodyDiv w:val="1"/>
      <w:marLeft w:val="0"/>
      <w:marRight w:val="0"/>
      <w:marTop w:val="0"/>
      <w:marBottom w:val="0"/>
      <w:divBdr>
        <w:top w:val="none" w:sz="0" w:space="0" w:color="auto"/>
        <w:left w:val="none" w:sz="0" w:space="0" w:color="auto"/>
        <w:bottom w:val="none" w:sz="0" w:space="0" w:color="auto"/>
        <w:right w:val="none" w:sz="0" w:space="0" w:color="auto"/>
      </w:divBdr>
    </w:div>
    <w:div w:id="103423860">
      <w:bodyDiv w:val="1"/>
      <w:marLeft w:val="0"/>
      <w:marRight w:val="0"/>
      <w:marTop w:val="0"/>
      <w:marBottom w:val="0"/>
      <w:divBdr>
        <w:top w:val="none" w:sz="0" w:space="0" w:color="auto"/>
        <w:left w:val="none" w:sz="0" w:space="0" w:color="auto"/>
        <w:bottom w:val="none" w:sz="0" w:space="0" w:color="auto"/>
        <w:right w:val="none" w:sz="0" w:space="0" w:color="auto"/>
      </w:divBdr>
    </w:div>
    <w:div w:id="103813751">
      <w:bodyDiv w:val="1"/>
      <w:marLeft w:val="0"/>
      <w:marRight w:val="0"/>
      <w:marTop w:val="0"/>
      <w:marBottom w:val="0"/>
      <w:divBdr>
        <w:top w:val="none" w:sz="0" w:space="0" w:color="auto"/>
        <w:left w:val="none" w:sz="0" w:space="0" w:color="auto"/>
        <w:bottom w:val="none" w:sz="0" w:space="0" w:color="auto"/>
        <w:right w:val="none" w:sz="0" w:space="0" w:color="auto"/>
      </w:divBdr>
      <w:divsChild>
        <w:div w:id="272984422">
          <w:marLeft w:val="0"/>
          <w:marRight w:val="0"/>
          <w:marTop w:val="0"/>
          <w:marBottom w:val="0"/>
          <w:divBdr>
            <w:top w:val="none" w:sz="0" w:space="0" w:color="auto"/>
            <w:left w:val="none" w:sz="0" w:space="0" w:color="auto"/>
            <w:bottom w:val="none" w:sz="0" w:space="0" w:color="auto"/>
            <w:right w:val="none" w:sz="0" w:space="0" w:color="auto"/>
          </w:divBdr>
          <w:divsChild>
            <w:div w:id="1628589131">
              <w:marLeft w:val="-225"/>
              <w:marRight w:val="-225"/>
              <w:marTop w:val="0"/>
              <w:marBottom w:val="0"/>
              <w:divBdr>
                <w:top w:val="none" w:sz="0" w:space="0" w:color="auto"/>
                <w:left w:val="none" w:sz="0" w:space="0" w:color="auto"/>
                <w:bottom w:val="none" w:sz="0" w:space="0" w:color="auto"/>
                <w:right w:val="none" w:sz="0" w:space="0" w:color="auto"/>
              </w:divBdr>
              <w:divsChild>
                <w:div w:id="281233626">
                  <w:marLeft w:val="0"/>
                  <w:marRight w:val="0"/>
                  <w:marTop w:val="0"/>
                  <w:marBottom w:val="0"/>
                  <w:divBdr>
                    <w:top w:val="none" w:sz="0" w:space="0" w:color="auto"/>
                    <w:left w:val="none" w:sz="0" w:space="0" w:color="auto"/>
                    <w:bottom w:val="none" w:sz="0" w:space="0" w:color="auto"/>
                    <w:right w:val="none" w:sz="0" w:space="0" w:color="auto"/>
                  </w:divBdr>
                  <w:divsChild>
                    <w:div w:id="1820609018">
                      <w:marLeft w:val="-225"/>
                      <w:marRight w:val="-225"/>
                      <w:marTop w:val="0"/>
                      <w:marBottom w:val="0"/>
                      <w:divBdr>
                        <w:top w:val="none" w:sz="0" w:space="0" w:color="auto"/>
                        <w:left w:val="none" w:sz="0" w:space="0" w:color="auto"/>
                        <w:bottom w:val="none" w:sz="0" w:space="0" w:color="auto"/>
                        <w:right w:val="none" w:sz="0" w:space="0" w:color="auto"/>
                      </w:divBdr>
                      <w:divsChild>
                        <w:div w:id="21535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140342">
              <w:marLeft w:val="-225"/>
              <w:marRight w:val="-225"/>
              <w:marTop w:val="0"/>
              <w:marBottom w:val="0"/>
              <w:divBdr>
                <w:top w:val="none" w:sz="0" w:space="0" w:color="auto"/>
                <w:left w:val="none" w:sz="0" w:space="0" w:color="auto"/>
                <w:bottom w:val="none" w:sz="0" w:space="0" w:color="auto"/>
                <w:right w:val="none" w:sz="0" w:space="0" w:color="auto"/>
              </w:divBdr>
              <w:divsChild>
                <w:div w:id="1211915508">
                  <w:marLeft w:val="0"/>
                  <w:marRight w:val="0"/>
                  <w:marTop w:val="0"/>
                  <w:marBottom w:val="0"/>
                  <w:divBdr>
                    <w:top w:val="none" w:sz="0" w:space="0" w:color="auto"/>
                    <w:left w:val="none" w:sz="0" w:space="0" w:color="auto"/>
                    <w:bottom w:val="none" w:sz="0" w:space="0" w:color="auto"/>
                    <w:right w:val="none" w:sz="0" w:space="0" w:color="auto"/>
                  </w:divBdr>
                  <w:divsChild>
                    <w:div w:id="2045984200">
                      <w:marLeft w:val="0"/>
                      <w:marRight w:val="0"/>
                      <w:marTop w:val="0"/>
                      <w:marBottom w:val="0"/>
                      <w:divBdr>
                        <w:top w:val="none" w:sz="0" w:space="0" w:color="auto"/>
                        <w:left w:val="none" w:sz="0" w:space="0" w:color="auto"/>
                        <w:bottom w:val="none" w:sz="0" w:space="0" w:color="auto"/>
                        <w:right w:val="none" w:sz="0" w:space="0" w:color="auto"/>
                      </w:divBdr>
                      <w:divsChild>
                        <w:div w:id="8619313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43017782">
                  <w:marLeft w:val="0"/>
                  <w:marRight w:val="0"/>
                  <w:marTop w:val="0"/>
                  <w:marBottom w:val="0"/>
                  <w:divBdr>
                    <w:top w:val="none" w:sz="0" w:space="0" w:color="auto"/>
                    <w:left w:val="none" w:sz="0" w:space="0" w:color="auto"/>
                    <w:bottom w:val="none" w:sz="0" w:space="0" w:color="auto"/>
                    <w:right w:val="none" w:sz="0" w:space="0" w:color="auto"/>
                  </w:divBdr>
                  <w:divsChild>
                    <w:div w:id="1482187202">
                      <w:marLeft w:val="0"/>
                      <w:marRight w:val="0"/>
                      <w:marTop w:val="0"/>
                      <w:marBottom w:val="0"/>
                      <w:divBdr>
                        <w:top w:val="none" w:sz="0" w:space="0" w:color="auto"/>
                        <w:left w:val="none" w:sz="0" w:space="0" w:color="auto"/>
                        <w:bottom w:val="none" w:sz="0" w:space="0" w:color="auto"/>
                        <w:right w:val="none" w:sz="0" w:space="0" w:color="auto"/>
                      </w:divBdr>
                      <w:divsChild>
                        <w:div w:id="35639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443489">
          <w:marLeft w:val="0"/>
          <w:marRight w:val="0"/>
          <w:marTop w:val="0"/>
          <w:marBottom w:val="0"/>
          <w:divBdr>
            <w:top w:val="none" w:sz="0" w:space="0" w:color="auto"/>
            <w:left w:val="none" w:sz="0" w:space="0" w:color="auto"/>
            <w:bottom w:val="none" w:sz="0" w:space="0" w:color="auto"/>
            <w:right w:val="none" w:sz="0" w:space="0" w:color="auto"/>
          </w:divBdr>
          <w:divsChild>
            <w:div w:id="167721027">
              <w:marLeft w:val="-225"/>
              <w:marRight w:val="-225"/>
              <w:marTop w:val="0"/>
              <w:marBottom w:val="0"/>
              <w:divBdr>
                <w:top w:val="none" w:sz="0" w:space="0" w:color="auto"/>
                <w:left w:val="none" w:sz="0" w:space="0" w:color="auto"/>
                <w:bottom w:val="none" w:sz="0" w:space="0" w:color="auto"/>
                <w:right w:val="none" w:sz="0" w:space="0" w:color="auto"/>
              </w:divBdr>
              <w:divsChild>
                <w:div w:id="511914648">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91558">
      <w:bodyDiv w:val="1"/>
      <w:marLeft w:val="0"/>
      <w:marRight w:val="0"/>
      <w:marTop w:val="0"/>
      <w:marBottom w:val="0"/>
      <w:divBdr>
        <w:top w:val="none" w:sz="0" w:space="0" w:color="auto"/>
        <w:left w:val="none" w:sz="0" w:space="0" w:color="auto"/>
        <w:bottom w:val="none" w:sz="0" w:space="0" w:color="auto"/>
        <w:right w:val="none" w:sz="0" w:space="0" w:color="auto"/>
      </w:divBdr>
    </w:div>
    <w:div w:id="104270952">
      <w:bodyDiv w:val="1"/>
      <w:marLeft w:val="0"/>
      <w:marRight w:val="0"/>
      <w:marTop w:val="0"/>
      <w:marBottom w:val="0"/>
      <w:divBdr>
        <w:top w:val="none" w:sz="0" w:space="0" w:color="auto"/>
        <w:left w:val="none" w:sz="0" w:space="0" w:color="auto"/>
        <w:bottom w:val="none" w:sz="0" w:space="0" w:color="auto"/>
        <w:right w:val="none" w:sz="0" w:space="0" w:color="auto"/>
      </w:divBdr>
      <w:divsChild>
        <w:div w:id="631911521">
          <w:marLeft w:val="0"/>
          <w:marRight w:val="0"/>
          <w:marTop w:val="0"/>
          <w:marBottom w:val="300"/>
          <w:divBdr>
            <w:top w:val="none" w:sz="0" w:space="0" w:color="auto"/>
            <w:left w:val="none" w:sz="0" w:space="0" w:color="auto"/>
            <w:bottom w:val="none" w:sz="0" w:space="0" w:color="auto"/>
            <w:right w:val="none" w:sz="0" w:space="0" w:color="auto"/>
          </w:divBdr>
        </w:div>
      </w:divsChild>
    </w:div>
    <w:div w:id="104542094">
      <w:bodyDiv w:val="1"/>
      <w:marLeft w:val="0"/>
      <w:marRight w:val="0"/>
      <w:marTop w:val="0"/>
      <w:marBottom w:val="0"/>
      <w:divBdr>
        <w:top w:val="none" w:sz="0" w:space="0" w:color="auto"/>
        <w:left w:val="none" w:sz="0" w:space="0" w:color="auto"/>
        <w:bottom w:val="none" w:sz="0" w:space="0" w:color="auto"/>
        <w:right w:val="none" w:sz="0" w:space="0" w:color="auto"/>
      </w:divBdr>
    </w:div>
    <w:div w:id="104622327">
      <w:bodyDiv w:val="1"/>
      <w:marLeft w:val="0"/>
      <w:marRight w:val="0"/>
      <w:marTop w:val="0"/>
      <w:marBottom w:val="0"/>
      <w:divBdr>
        <w:top w:val="none" w:sz="0" w:space="0" w:color="auto"/>
        <w:left w:val="none" w:sz="0" w:space="0" w:color="auto"/>
        <w:bottom w:val="none" w:sz="0" w:space="0" w:color="auto"/>
        <w:right w:val="none" w:sz="0" w:space="0" w:color="auto"/>
      </w:divBdr>
    </w:div>
    <w:div w:id="104736050">
      <w:bodyDiv w:val="1"/>
      <w:marLeft w:val="0"/>
      <w:marRight w:val="0"/>
      <w:marTop w:val="0"/>
      <w:marBottom w:val="0"/>
      <w:divBdr>
        <w:top w:val="none" w:sz="0" w:space="0" w:color="auto"/>
        <w:left w:val="none" w:sz="0" w:space="0" w:color="auto"/>
        <w:bottom w:val="none" w:sz="0" w:space="0" w:color="auto"/>
        <w:right w:val="none" w:sz="0" w:space="0" w:color="auto"/>
      </w:divBdr>
      <w:divsChild>
        <w:div w:id="1561014289">
          <w:marLeft w:val="0"/>
          <w:marRight w:val="0"/>
          <w:marTop w:val="0"/>
          <w:marBottom w:val="300"/>
          <w:divBdr>
            <w:top w:val="none" w:sz="0" w:space="0" w:color="auto"/>
            <w:left w:val="none" w:sz="0" w:space="0" w:color="auto"/>
            <w:bottom w:val="none" w:sz="0" w:space="0" w:color="auto"/>
            <w:right w:val="none" w:sz="0" w:space="0" w:color="auto"/>
          </w:divBdr>
        </w:div>
        <w:div w:id="1665670413">
          <w:marLeft w:val="15"/>
          <w:marRight w:val="225"/>
          <w:marTop w:val="0"/>
          <w:marBottom w:val="105"/>
          <w:divBdr>
            <w:top w:val="none" w:sz="0" w:space="0" w:color="auto"/>
            <w:left w:val="none" w:sz="0" w:space="0" w:color="auto"/>
            <w:bottom w:val="none" w:sz="0" w:space="0" w:color="auto"/>
            <w:right w:val="none" w:sz="0" w:space="0" w:color="auto"/>
          </w:divBdr>
          <w:divsChild>
            <w:div w:id="33812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4103">
      <w:bodyDiv w:val="1"/>
      <w:marLeft w:val="0"/>
      <w:marRight w:val="0"/>
      <w:marTop w:val="0"/>
      <w:marBottom w:val="0"/>
      <w:divBdr>
        <w:top w:val="none" w:sz="0" w:space="0" w:color="auto"/>
        <w:left w:val="none" w:sz="0" w:space="0" w:color="auto"/>
        <w:bottom w:val="none" w:sz="0" w:space="0" w:color="auto"/>
        <w:right w:val="none" w:sz="0" w:space="0" w:color="auto"/>
      </w:divBdr>
      <w:divsChild>
        <w:div w:id="216092542">
          <w:marLeft w:val="-125"/>
          <w:marRight w:val="-125"/>
          <w:marTop w:val="0"/>
          <w:marBottom w:val="376"/>
          <w:divBdr>
            <w:top w:val="none" w:sz="0" w:space="0" w:color="auto"/>
            <w:left w:val="none" w:sz="0" w:space="0" w:color="auto"/>
            <w:bottom w:val="none" w:sz="0" w:space="0" w:color="auto"/>
            <w:right w:val="none" w:sz="0" w:space="0" w:color="auto"/>
          </w:divBdr>
        </w:div>
      </w:divsChild>
    </w:div>
    <w:div w:id="104933287">
      <w:bodyDiv w:val="1"/>
      <w:marLeft w:val="0"/>
      <w:marRight w:val="0"/>
      <w:marTop w:val="0"/>
      <w:marBottom w:val="0"/>
      <w:divBdr>
        <w:top w:val="none" w:sz="0" w:space="0" w:color="auto"/>
        <w:left w:val="none" w:sz="0" w:space="0" w:color="auto"/>
        <w:bottom w:val="none" w:sz="0" w:space="0" w:color="auto"/>
        <w:right w:val="none" w:sz="0" w:space="0" w:color="auto"/>
      </w:divBdr>
      <w:divsChild>
        <w:div w:id="755714483">
          <w:marLeft w:val="0"/>
          <w:marRight w:val="0"/>
          <w:marTop w:val="0"/>
          <w:marBottom w:val="0"/>
          <w:divBdr>
            <w:top w:val="none" w:sz="0" w:space="0" w:color="auto"/>
            <w:left w:val="none" w:sz="0" w:space="0" w:color="auto"/>
            <w:bottom w:val="none" w:sz="0" w:space="0" w:color="auto"/>
            <w:right w:val="none" w:sz="0" w:space="0" w:color="auto"/>
          </w:divBdr>
        </w:div>
      </w:divsChild>
    </w:div>
    <w:div w:id="105085531">
      <w:bodyDiv w:val="1"/>
      <w:marLeft w:val="0"/>
      <w:marRight w:val="0"/>
      <w:marTop w:val="0"/>
      <w:marBottom w:val="0"/>
      <w:divBdr>
        <w:top w:val="none" w:sz="0" w:space="0" w:color="auto"/>
        <w:left w:val="none" w:sz="0" w:space="0" w:color="auto"/>
        <w:bottom w:val="none" w:sz="0" w:space="0" w:color="auto"/>
        <w:right w:val="none" w:sz="0" w:space="0" w:color="auto"/>
      </w:divBdr>
      <w:divsChild>
        <w:div w:id="641352604">
          <w:marLeft w:val="0"/>
          <w:marRight w:val="0"/>
          <w:marTop w:val="0"/>
          <w:marBottom w:val="0"/>
          <w:divBdr>
            <w:top w:val="none" w:sz="0" w:space="0" w:color="auto"/>
            <w:left w:val="none" w:sz="0" w:space="0" w:color="auto"/>
            <w:bottom w:val="none" w:sz="0" w:space="0" w:color="auto"/>
            <w:right w:val="none" w:sz="0" w:space="0" w:color="auto"/>
          </w:divBdr>
        </w:div>
      </w:divsChild>
    </w:div>
    <w:div w:id="106004449">
      <w:bodyDiv w:val="1"/>
      <w:marLeft w:val="0"/>
      <w:marRight w:val="0"/>
      <w:marTop w:val="0"/>
      <w:marBottom w:val="0"/>
      <w:divBdr>
        <w:top w:val="none" w:sz="0" w:space="0" w:color="auto"/>
        <w:left w:val="none" w:sz="0" w:space="0" w:color="auto"/>
        <w:bottom w:val="none" w:sz="0" w:space="0" w:color="auto"/>
        <w:right w:val="none" w:sz="0" w:space="0" w:color="auto"/>
      </w:divBdr>
    </w:div>
    <w:div w:id="106118753">
      <w:bodyDiv w:val="1"/>
      <w:marLeft w:val="0"/>
      <w:marRight w:val="0"/>
      <w:marTop w:val="0"/>
      <w:marBottom w:val="0"/>
      <w:divBdr>
        <w:top w:val="none" w:sz="0" w:space="0" w:color="auto"/>
        <w:left w:val="none" w:sz="0" w:space="0" w:color="auto"/>
        <w:bottom w:val="none" w:sz="0" w:space="0" w:color="auto"/>
        <w:right w:val="none" w:sz="0" w:space="0" w:color="auto"/>
      </w:divBdr>
      <w:divsChild>
        <w:div w:id="885288655">
          <w:marLeft w:val="0"/>
          <w:marRight w:val="0"/>
          <w:marTop w:val="0"/>
          <w:marBottom w:val="0"/>
          <w:divBdr>
            <w:top w:val="none" w:sz="0" w:space="0" w:color="auto"/>
            <w:left w:val="none" w:sz="0" w:space="0" w:color="auto"/>
            <w:bottom w:val="none" w:sz="0" w:space="0" w:color="auto"/>
            <w:right w:val="none" w:sz="0" w:space="0" w:color="auto"/>
          </w:divBdr>
          <w:divsChild>
            <w:div w:id="435910762">
              <w:marLeft w:val="-225"/>
              <w:marRight w:val="-225"/>
              <w:marTop w:val="0"/>
              <w:marBottom w:val="0"/>
              <w:divBdr>
                <w:top w:val="none" w:sz="0" w:space="0" w:color="auto"/>
                <w:left w:val="none" w:sz="0" w:space="0" w:color="auto"/>
                <w:bottom w:val="none" w:sz="0" w:space="0" w:color="auto"/>
                <w:right w:val="none" w:sz="0" w:space="0" w:color="auto"/>
              </w:divBdr>
              <w:divsChild>
                <w:div w:id="607662828">
                  <w:marLeft w:val="0"/>
                  <w:marRight w:val="0"/>
                  <w:marTop w:val="0"/>
                  <w:marBottom w:val="0"/>
                  <w:divBdr>
                    <w:top w:val="none" w:sz="0" w:space="0" w:color="auto"/>
                    <w:left w:val="none" w:sz="0" w:space="0" w:color="auto"/>
                    <w:bottom w:val="none" w:sz="0" w:space="0" w:color="auto"/>
                    <w:right w:val="none" w:sz="0" w:space="0" w:color="auto"/>
                  </w:divBdr>
                  <w:divsChild>
                    <w:div w:id="1567834805">
                      <w:marLeft w:val="0"/>
                      <w:marRight w:val="0"/>
                      <w:marTop w:val="0"/>
                      <w:marBottom w:val="225"/>
                      <w:divBdr>
                        <w:top w:val="none" w:sz="0" w:space="0" w:color="auto"/>
                        <w:left w:val="none" w:sz="0" w:space="0" w:color="auto"/>
                        <w:bottom w:val="none" w:sz="0" w:space="0" w:color="auto"/>
                        <w:right w:val="none" w:sz="0" w:space="0" w:color="auto"/>
                      </w:divBdr>
                      <w:divsChild>
                        <w:div w:id="34301787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268611988">
          <w:marLeft w:val="-225"/>
          <w:marRight w:val="-225"/>
          <w:marTop w:val="0"/>
          <w:marBottom w:val="0"/>
          <w:divBdr>
            <w:top w:val="none" w:sz="0" w:space="0" w:color="auto"/>
            <w:left w:val="none" w:sz="0" w:space="0" w:color="auto"/>
            <w:bottom w:val="none" w:sz="0" w:space="0" w:color="auto"/>
            <w:right w:val="none" w:sz="0" w:space="0" w:color="auto"/>
          </w:divBdr>
          <w:divsChild>
            <w:div w:id="1977835206">
              <w:marLeft w:val="0"/>
              <w:marRight w:val="0"/>
              <w:marTop w:val="150"/>
              <w:marBottom w:val="0"/>
              <w:divBdr>
                <w:top w:val="none" w:sz="0" w:space="0" w:color="auto"/>
                <w:left w:val="none" w:sz="0" w:space="0" w:color="auto"/>
                <w:bottom w:val="none" w:sz="0" w:space="0" w:color="auto"/>
                <w:right w:val="none" w:sz="0" w:space="0" w:color="auto"/>
              </w:divBdr>
              <w:divsChild>
                <w:div w:id="975372951">
                  <w:marLeft w:val="0"/>
                  <w:marRight w:val="0"/>
                  <w:marTop w:val="0"/>
                  <w:marBottom w:val="0"/>
                  <w:divBdr>
                    <w:top w:val="none" w:sz="0" w:space="0" w:color="auto"/>
                    <w:left w:val="none" w:sz="0" w:space="0" w:color="auto"/>
                    <w:bottom w:val="none" w:sz="0" w:space="0" w:color="auto"/>
                    <w:right w:val="none" w:sz="0" w:space="0" w:color="auto"/>
                  </w:divBdr>
                </w:div>
              </w:divsChild>
            </w:div>
            <w:div w:id="682903302">
              <w:marLeft w:val="0"/>
              <w:marRight w:val="0"/>
              <w:marTop w:val="0"/>
              <w:marBottom w:val="0"/>
              <w:divBdr>
                <w:top w:val="none" w:sz="0" w:space="0" w:color="auto"/>
                <w:left w:val="none" w:sz="0" w:space="0" w:color="auto"/>
                <w:bottom w:val="none" w:sz="0" w:space="0" w:color="auto"/>
                <w:right w:val="none" w:sz="0" w:space="0" w:color="auto"/>
              </w:divBdr>
              <w:divsChild>
                <w:div w:id="1871336144">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06122590">
      <w:bodyDiv w:val="1"/>
      <w:marLeft w:val="0"/>
      <w:marRight w:val="0"/>
      <w:marTop w:val="0"/>
      <w:marBottom w:val="0"/>
      <w:divBdr>
        <w:top w:val="none" w:sz="0" w:space="0" w:color="auto"/>
        <w:left w:val="none" w:sz="0" w:space="0" w:color="auto"/>
        <w:bottom w:val="none" w:sz="0" w:space="0" w:color="auto"/>
        <w:right w:val="none" w:sz="0" w:space="0" w:color="auto"/>
      </w:divBdr>
      <w:divsChild>
        <w:div w:id="648243638">
          <w:marLeft w:val="0"/>
          <w:marRight w:val="0"/>
          <w:marTop w:val="0"/>
          <w:marBottom w:val="0"/>
          <w:divBdr>
            <w:top w:val="dotted" w:sz="6" w:space="4" w:color="EBEBEB"/>
            <w:left w:val="none" w:sz="0" w:space="8" w:color="auto"/>
            <w:bottom w:val="dotted" w:sz="6" w:space="4" w:color="EBEBEB"/>
            <w:right w:val="none" w:sz="0" w:space="8" w:color="auto"/>
          </w:divBdr>
        </w:div>
        <w:div w:id="59182535">
          <w:marLeft w:val="0"/>
          <w:marRight w:val="0"/>
          <w:marTop w:val="0"/>
          <w:marBottom w:val="0"/>
          <w:divBdr>
            <w:top w:val="none" w:sz="0" w:space="0" w:color="auto"/>
            <w:left w:val="none" w:sz="0" w:space="0" w:color="auto"/>
            <w:bottom w:val="none" w:sz="0" w:space="0" w:color="auto"/>
            <w:right w:val="none" w:sz="0" w:space="0" w:color="auto"/>
          </w:divBdr>
        </w:div>
      </w:divsChild>
    </w:div>
    <w:div w:id="106238999">
      <w:bodyDiv w:val="1"/>
      <w:marLeft w:val="0"/>
      <w:marRight w:val="0"/>
      <w:marTop w:val="0"/>
      <w:marBottom w:val="0"/>
      <w:divBdr>
        <w:top w:val="none" w:sz="0" w:space="0" w:color="auto"/>
        <w:left w:val="none" w:sz="0" w:space="0" w:color="auto"/>
        <w:bottom w:val="none" w:sz="0" w:space="0" w:color="auto"/>
        <w:right w:val="none" w:sz="0" w:space="0" w:color="auto"/>
      </w:divBdr>
      <w:divsChild>
        <w:div w:id="394739249">
          <w:marLeft w:val="-188"/>
          <w:marRight w:val="-188"/>
          <w:marTop w:val="0"/>
          <w:marBottom w:val="0"/>
          <w:divBdr>
            <w:top w:val="none" w:sz="0" w:space="0" w:color="auto"/>
            <w:left w:val="none" w:sz="0" w:space="0" w:color="auto"/>
            <w:bottom w:val="none" w:sz="0" w:space="0" w:color="auto"/>
            <w:right w:val="none" w:sz="0" w:space="0" w:color="auto"/>
          </w:divBdr>
        </w:div>
        <w:div w:id="631636594">
          <w:marLeft w:val="-188"/>
          <w:marRight w:val="-188"/>
          <w:marTop w:val="0"/>
          <w:marBottom w:val="0"/>
          <w:divBdr>
            <w:top w:val="none" w:sz="0" w:space="0" w:color="auto"/>
            <w:left w:val="none" w:sz="0" w:space="0" w:color="auto"/>
            <w:bottom w:val="none" w:sz="0" w:space="0" w:color="auto"/>
            <w:right w:val="none" w:sz="0" w:space="0" w:color="auto"/>
          </w:divBdr>
          <w:divsChild>
            <w:div w:id="28797563">
              <w:marLeft w:val="0"/>
              <w:marRight w:val="0"/>
              <w:marTop w:val="0"/>
              <w:marBottom w:val="0"/>
              <w:divBdr>
                <w:top w:val="none" w:sz="0" w:space="0" w:color="auto"/>
                <w:left w:val="none" w:sz="0" w:space="0" w:color="auto"/>
                <w:bottom w:val="none" w:sz="0" w:space="0" w:color="auto"/>
                <w:right w:val="none" w:sz="0" w:space="0" w:color="auto"/>
              </w:divBdr>
              <w:divsChild>
                <w:div w:id="38988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34751">
      <w:bodyDiv w:val="1"/>
      <w:marLeft w:val="0"/>
      <w:marRight w:val="0"/>
      <w:marTop w:val="0"/>
      <w:marBottom w:val="0"/>
      <w:divBdr>
        <w:top w:val="none" w:sz="0" w:space="0" w:color="auto"/>
        <w:left w:val="none" w:sz="0" w:space="0" w:color="auto"/>
        <w:bottom w:val="none" w:sz="0" w:space="0" w:color="auto"/>
        <w:right w:val="none" w:sz="0" w:space="0" w:color="auto"/>
      </w:divBdr>
    </w:div>
    <w:div w:id="106507566">
      <w:bodyDiv w:val="1"/>
      <w:marLeft w:val="0"/>
      <w:marRight w:val="0"/>
      <w:marTop w:val="0"/>
      <w:marBottom w:val="0"/>
      <w:divBdr>
        <w:top w:val="none" w:sz="0" w:space="0" w:color="auto"/>
        <w:left w:val="none" w:sz="0" w:space="0" w:color="auto"/>
        <w:bottom w:val="none" w:sz="0" w:space="0" w:color="auto"/>
        <w:right w:val="none" w:sz="0" w:space="0" w:color="auto"/>
      </w:divBdr>
    </w:div>
    <w:div w:id="106628324">
      <w:bodyDiv w:val="1"/>
      <w:marLeft w:val="0"/>
      <w:marRight w:val="0"/>
      <w:marTop w:val="0"/>
      <w:marBottom w:val="0"/>
      <w:divBdr>
        <w:top w:val="none" w:sz="0" w:space="0" w:color="auto"/>
        <w:left w:val="none" w:sz="0" w:space="0" w:color="auto"/>
        <w:bottom w:val="none" w:sz="0" w:space="0" w:color="auto"/>
        <w:right w:val="none" w:sz="0" w:space="0" w:color="auto"/>
      </w:divBdr>
    </w:div>
    <w:div w:id="107045570">
      <w:bodyDiv w:val="1"/>
      <w:marLeft w:val="0"/>
      <w:marRight w:val="0"/>
      <w:marTop w:val="0"/>
      <w:marBottom w:val="0"/>
      <w:divBdr>
        <w:top w:val="none" w:sz="0" w:space="0" w:color="auto"/>
        <w:left w:val="none" w:sz="0" w:space="0" w:color="auto"/>
        <w:bottom w:val="none" w:sz="0" w:space="0" w:color="auto"/>
        <w:right w:val="none" w:sz="0" w:space="0" w:color="auto"/>
      </w:divBdr>
    </w:div>
    <w:div w:id="107244013">
      <w:bodyDiv w:val="1"/>
      <w:marLeft w:val="0"/>
      <w:marRight w:val="0"/>
      <w:marTop w:val="0"/>
      <w:marBottom w:val="0"/>
      <w:divBdr>
        <w:top w:val="none" w:sz="0" w:space="0" w:color="auto"/>
        <w:left w:val="none" w:sz="0" w:space="0" w:color="auto"/>
        <w:bottom w:val="none" w:sz="0" w:space="0" w:color="auto"/>
        <w:right w:val="none" w:sz="0" w:space="0" w:color="auto"/>
      </w:divBdr>
    </w:div>
    <w:div w:id="107701983">
      <w:bodyDiv w:val="1"/>
      <w:marLeft w:val="0"/>
      <w:marRight w:val="0"/>
      <w:marTop w:val="0"/>
      <w:marBottom w:val="0"/>
      <w:divBdr>
        <w:top w:val="none" w:sz="0" w:space="0" w:color="auto"/>
        <w:left w:val="none" w:sz="0" w:space="0" w:color="auto"/>
        <w:bottom w:val="none" w:sz="0" w:space="0" w:color="auto"/>
        <w:right w:val="none" w:sz="0" w:space="0" w:color="auto"/>
      </w:divBdr>
    </w:div>
    <w:div w:id="107894065">
      <w:bodyDiv w:val="1"/>
      <w:marLeft w:val="0"/>
      <w:marRight w:val="0"/>
      <w:marTop w:val="0"/>
      <w:marBottom w:val="0"/>
      <w:divBdr>
        <w:top w:val="none" w:sz="0" w:space="0" w:color="auto"/>
        <w:left w:val="none" w:sz="0" w:space="0" w:color="auto"/>
        <w:bottom w:val="none" w:sz="0" w:space="0" w:color="auto"/>
        <w:right w:val="none" w:sz="0" w:space="0" w:color="auto"/>
      </w:divBdr>
      <w:divsChild>
        <w:div w:id="621805724">
          <w:marLeft w:val="0"/>
          <w:marRight w:val="0"/>
          <w:marTop w:val="0"/>
          <w:marBottom w:val="0"/>
          <w:divBdr>
            <w:top w:val="none" w:sz="0" w:space="0" w:color="auto"/>
            <w:left w:val="none" w:sz="0" w:space="0" w:color="auto"/>
            <w:bottom w:val="none" w:sz="0" w:space="0" w:color="auto"/>
            <w:right w:val="none" w:sz="0" w:space="0" w:color="auto"/>
          </w:divBdr>
          <w:divsChild>
            <w:div w:id="40791951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08011876">
      <w:bodyDiv w:val="1"/>
      <w:marLeft w:val="0"/>
      <w:marRight w:val="0"/>
      <w:marTop w:val="0"/>
      <w:marBottom w:val="0"/>
      <w:divBdr>
        <w:top w:val="none" w:sz="0" w:space="0" w:color="auto"/>
        <w:left w:val="none" w:sz="0" w:space="0" w:color="auto"/>
        <w:bottom w:val="none" w:sz="0" w:space="0" w:color="auto"/>
        <w:right w:val="none" w:sz="0" w:space="0" w:color="auto"/>
      </w:divBdr>
      <w:divsChild>
        <w:div w:id="596671991">
          <w:marLeft w:val="0"/>
          <w:marRight w:val="0"/>
          <w:marTop w:val="0"/>
          <w:marBottom w:val="300"/>
          <w:divBdr>
            <w:top w:val="none" w:sz="0" w:space="0" w:color="auto"/>
            <w:left w:val="none" w:sz="0" w:space="0" w:color="auto"/>
            <w:bottom w:val="none" w:sz="0" w:space="0" w:color="auto"/>
            <w:right w:val="none" w:sz="0" w:space="0" w:color="auto"/>
          </w:divBdr>
        </w:div>
      </w:divsChild>
    </w:div>
    <w:div w:id="108089916">
      <w:bodyDiv w:val="1"/>
      <w:marLeft w:val="0"/>
      <w:marRight w:val="0"/>
      <w:marTop w:val="0"/>
      <w:marBottom w:val="0"/>
      <w:divBdr>
        <w:top w:val="none" w:sz="0" w:space="0" w:color="auto"/>
        <w:left w:val="none" w:sz="0" w:space="0" w:color="auto"/>
        <w:bottom w:val="none" w:sz="0" w:space="0" w:color="auto"/>
        <w:right w:val="none" w:sz="0" w:space="0" w:color="auto"/>
      </w:divBdr>
      <w:divsChild>
        <w:div w:id="650867560">
          <w:marLeft w:val="0"/>
          <w:marRight w:val="0"/>
          <w:marTop w:val="0"/>
          <w:marBottom w:val="0"/>
          <w:divBdr>
            <w:top w:val="none" w:sz="0" w:space="0" w:color="auto"/>
            <w:left w:val="none" w:sz="0" w:space="0" w:color="auto"/>
            <w:bottom w:val="none" w:sz="0" w:space="0" w:color="auto"/>
            <w:right w:val="none" w:sz="0" w:space="0" w:color="auto"/>
          </w:divBdr>
        </w:div>
        <w:div w:id="727723476">
          <w:marLeft w:val="0"/>
          <w:marRight w:val="0"/>
          <w:marTop w:val="0"/>
          <w:marBottom w:val="450"/>
          <w:divBdr>
            <w:top w:val="none" w:sz="0" w:space="0" w:color="auto"/>
            <w:left w:val="none" w:sz="0" w:space="0" w:color="auto"/>
            <w:bottom w:val="none" w:sz="0" w:space="0" w:color="auto"/>
            <w:right w:val="none" w:sz="0" w:space="0" w:color="auto"/>
          </w:divBdr>
        </w:div>
        <w:div w:id="785344463">
          <w:marLeft w:val="0"/>
          <w:marRight w:val="0"/>
          <w:marTop w:val="0"/>
          <w:marBottom w:val="300"/>
          <w:divBdr>
            <w:top w:val="none" w:sz="0" w:space="0" w:color="auto"/>
            <w:left w:val="none" w:sz="0" w:space="0" w:color="auto"/>
            <w:bottom w:val="none" w:sz="0" w:space="0" w:color="auto"/>
            <w:right w:val="none" w:sz="0" w:space="0" w:color="auto"/>
          </w:divBdr>
        </w:div>
      </w:divsChild>
    </w:div>
    <w:div w:id="108135554">
      <w:bodyDiv w:val="1"/>
      <w:marLeft w:val="0"/>
      <w:marRight w:val="0"/>
      <w:marTop w:val="0"/>
      <w:marBottom w:val="0"/>
      <w:divBdr>
        <w:top w:val="none" w:sz="0" w:space="0" w:color="auto"/>
        <w:left w:val="none" w:sz="0" w:space="0" w:color="auto"/>
        <w:bottom w:val="none" w:sz="0" w:space="0" w:color="auto"/>
        <w:right w:val="none" w:sz="0" w:space="0" w:color="auto"/>
      </w:divBdr>
      <w:divsChild>
        <w:div w:id="1867058156">
          <w:marLeft w:val="0"/>
          <w:marRight w:val="0"/>
          <w:marTop w:val="0"/>
          <w:marBottom w:val="300"/>
          <w:divBdr>
            <w:top w:val="none" w:sz="0" w:space="0" w:color="auto"/>
            <w:left w:val="none" w:sz="0" w:space="0" w:color="auto"/>
            <w:bottom w:val="none" w:sz="0" w:space="0" w:color="auto"/>
            <w:right w:val="none" w:sz="0" w:space="0" w:color="auto"/>
          </w:divBdr>
        </w:div>
        <w:div w:id="1099528564">
          <w:marLeft w:val="15"/>
          <w:marRight w:val="225"/>
          <w:marTop w:val="0"/>
          <w:marBottom w:val="105"/>
          <w:divBdr>
            <w:top w:val="none" w:sz="0" w:space="0" w:color="auto"/>
            <w:left w:val="none" w:sz="0" w:space="0" w:color="auto"/>
            <w:bottom w:val="none" w:sz="0" w:space="0" w:color="auto"/>
            <w:right w:val="none" w:sz="0" w:space="0" w:color="auto"/>
          </w:divBdr>
          <w:divsChild>
            <w:div w:id="1963025968">
              <w:marLeft w:val="0"/>
              <w:marRight w:val="0"/>
              <w:marTop w:val="0"/>
              <w:marBottom w:val="0"/>
              <w:divBdr>
                <w:top w:val="none" w:sz="0" w:space="0" w:color="auto"/>
                <w:left w:val="none" w:sz="0" w:space="0" w:color="auto"/>
                <w:bottom w:val="none" w:sz="0" w:space="0" w:color="auto"/>
                <w:right w:val="none" w:sz="0" w:space="0" w:color="auto"/>
              </w:divBdr>
            </w:div>
            <w:div w:id="1783261233">
              <w:marLeft w:val="0"/>
              <w:marRight w:val="0"/>
              <w:marTop w:val="0"/>
              <w:marBottom w:val="0"/>
              <w:divBdr>
                <w:top w:val="none" w:sz="0" w:space="0" w:color="auto"/>
                <w:left w:val="none" w:sz="0" w:space="0" w:color="auto"/>
                <w:bottom w:val="none" w:sz="0" w:space="0" w:color="auto"/>
                <w:right w:val="none" w:sz="0" w:space="0" w:color="auto"/>
              </w:divBdr>
            </w:div>
            <w:div w:id="1380319715">
              <w:marLeft w:val="0"/>
              <w:marRight w:val="0"/>
              <w:marTop w:val="0"/>
              <w:marBottom w:val="0"/>
              <w:divBdr>
                <w:top w:val="none" w:sz="0" w:space="0" w:color="auto"/>
                <w:left w:val="none" w:sz="0" w:space="0" w:color="auto"/>
                <w:bottom w:val="none" w:sz="0" w:space="0" w:color="auto"/>
                <w:right w:val="none" w:sz="0" w:space="0" w:color="auto"/>
              </w:divBdr>
            </w:div>
            <w:div w:id="2013022008">
              <w:marLeft w:val="0"/>
              <w:marRight w:val="0"/>
              <w:marTop w:val="0"/>
              <w:marBottom w:val="0"/>
              <w:divBdr>
                <w:top w:val="none" w:sz="0" w:space="0" w:color="auto"/>
                <w:left w:val="none" w:sz="0" w:space="0" w:color="auto"/>
                <w:bottom w:val="none" w:sz="0" w:space="0" w:color="auto"/>
                <w:right w:val="none" w:sz="0" w:space="0" w:color="auto"/>
              </w:divBdr>
            </w:div>
            <w:div w:id="1386375082">
              <w:marLeft w:val="0"/>
              <w:marRight w:val="0"/>
              <w:marTop w:val="0"/>
              <w:marBottom w:val="0"/>
              <w:divBdr>
                <w:top w:val="none" w:sz="0" w:space="0" w:color="auto"/>
                <w:left w:val="none" w:sz="0" w:space="0" w:color="auto"/>
                <w:bottom w:val="none" w:sz="0" w:space="0" w:color="auto"/>
                <w:right w:val="none" w:sz="0" w:space="0" w:color="auto"/>
              </w:divBdr>
            </w:div>
            <w:div w:id="350692538">
              <w:marLeft w:val="0"/>
              <w:marRight w:val="0"/>
              <w:marTop w:val="0"/>
              <w:marBottom w:val="0"/>
              <w:divBdr>
                <w:top w:val="none" w:sz="0" w:space="0" w:color="auto"/>
                <w:left w:val="none" w:sz="0" w:space="0" w:color="auto"/>
                <w:bottom w:val="none" w:sz="0" w:space="0" w:color="auto"/>
                <w:right w:val="none" w:sz="0" w:space="0" w:color="auto"/>
              </w:divBdr>
            </w:div>
            <w:div w:id="21273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6310">
      <w:bodyDiv w:val="1"/>
      <w:marLeft w:val="0"/>
      <w:marRight w:val="0"/>
      <w:marTop w:val="0"/>
      <w:marBottom w:val="0"/>
      <w:divBdr>
        <w:top w:val="none" w:sz="0" w:space="0" w:color="auto"/>
        <w:left w:val="none" w:sz="0" w:space="0" w:color="auto"/>
        <w:bottom w:val="none" w:sz="0" w:space="0" w:color="auto"/>
        <w:right w:val="none" w:sz="0" w:space="0" w:color="auto"/>
      </w:divBdr>
    </w:div>
    <w:div w:id="108204208">
      <w:bodyDiv w:val="1"/>
      <w:marLeft w:val="0"/>
      <w:marRight w:val="0"/>
      <w:marTop w:val="0"/>
      <w:marBottom w:val="0"/>
      <w:divBdr>
        <w:top w:val="none" w:sz="0" w:space="0" w:color="auto"/>
        <w:left w:val="none" w:sz="0" w:space="0" w:color="auto"/>
        <w:bottom w:val="none" w:sz="0" w:space="0" w:color="auto"/>
        <w:right w:val="none" w:sz="0" w:space="0" w:color="auto"/>
      </w:divBdr>
    </w:div>
    <w:div w:id="108859502">
      <w:bodyDiv w:val="1"/>
      <w:marLeft w:val="0"/>
      <w:marRight w:val="0"/>
      <w:marTop w:val="0"/>
      <w:marBottom w:val="0"/>
      <w:divBdr>
        <w:top w:val="none" w:sz="0" w:space="0" w:color="auto"/>
        <w:left w:val="none" w:sz="0" w:space="0" w:color="auto"/>
        <w:bottom w:val="none" w:sz="0" w:space="0" w:color="auto"/>
        <w:right w:val="none" w:sz="0" w:space="0" w:color="auto"/>
      </w:divBdr>
    </w:div>
    <w:div w:id="109205283">
      <w:bodyDiv w:val="1"/>
      <w:marLeft w:val="0"/>
      <w:marRight w:val="0"/>
      <w:marTop w:val="0"/>
      <w:marBottom w:val="0"/>
      <w:divBdr>
        <w:top w:val="none" w:sz="0" w:space="0" w:color="auto"/>
        <w:left w:val="none" w:sz="0" w:space="0" w:color="auto"/>
        <w:bottom w:val="none" w:sz="0" w:space="0" w:color="auto"/>
        <w:right w:val="none" w:sz="0" w:space="0" w:color="auto"/>
      </w:divBdr>
    </w:div>
    <w:div w:id="109210587">
      <w:bodyDiv w:val="1"/>
      <w:marLeft w:val="0"/>
      <w:marRight w:val="0"/>
      <w:marTop w:val="0"/>
      <w:marBottom w:val="0"/>
      <w:divBdr>
        <w:top w:val="none" w:sz="0" w:space="0" w:color="auto"/>
        <w:left w:val="none" w:sz="0" w:space="0" w:color="auto"/>
        <w:bottom w:val="none" w:sz="0" w:space="0" w:color="auto"/>
        <w:right w:val="none" w:sz="0" w:space="0" w:color="auto"/>
      </w:divBdr>
    </w:div>
    <w:div w:id="109321911">
      <w:bodyDiv w:val="1"/>
      <w:marLeft w:val="0"/>
      <w:marRight w:val="0"/>
      <w:marTop w:val="0"/>
      <w:marBottom w:val="0"/>
      <w:divBdr>
        <w:top w:val="none" w:sz="0" w:space="0" w:color="auto"/>
        <w:left w:val="none" w:sz="0" w:space="0" w:color="auto"/>
        <w:bottom w:val="none" w:sz="0" w:space="0" w:color="auto"/>
        <w:right w:val="none" w:sz="0" w:space="0" w:color="auto"/>
      </w:divBdr>
    </w:div>
    <w:div w:id="109974232">
      <w:bodyDiv w:val="1"/>
      <w:marLeft w:val="0"/>
      <w:marRight w:val="0"/>
      <w:marTop w:val="0"/>
      <w:marBottom w:val="0"/>
      <w:divBdr>
        <w:top w:val="none" w:sz="0" w:space="0" w:color="auto"/>
        <w:left w:val="none" w:sz="0" w:space="0" w:color="auto"/>
        <w:bottom w:val="none" w:sz="0" w:space="0" w:color="auto"/>
        <w:right w:val="none" w:sz="0" w:space="0" w:color="auto"/>
      </w:divBdr>
      <w:divsChild>
        <w:div w:id="328021014">
          <w:marLeft w:val="-188"/>
          <w:marRight w:val="-188"/>
          <w:marTop w:val="0"/>
          <w:marBottom w:val="0"/>
          <w:divBdr>
            <w:top w:val="none" w:sz="0" w:space="0" w:color="auto"/>
            <w:left w:val="none" w:sz="0" w:space="0" w:color="auto"/>
            <w:bottom w:val="none" w:sz="0" w:space="0" w:color="auto"/>
            <w:right w:val="none" w:sz="0" w:space="0" w:color="auto"/>
          </w:divBdr>
          <w:divsChild>
            <w:div w:id="147135053">
              <w:marLeft w:val="1221"/>
              <w:marRight w:val="0"/>
              <w:marTop w:val="0"/>
              <w:marBottom w:val="0"/>
              <w:divBdr>
                <w:top w:val="none" w:sz="0" w:space="0" w:color="auto"/>
                <w:left w:val="none" w:sz="0" w:space="0" w:color="auto"/>
                <w:bottom w:val="none" w:sz="0" w:space="0" w:color="auto"/>
                <w:right w:val="none" w:sz="0" w:space="0" w:color="auto"/>
              </w:divBdr>
            </w:div>
          </w:divsChild>
        </w:div>
        <w:div w:id="381751685">
          <w:marLeft w:val="-188"/>
          <w:marRight w:val="-188"/>
          <w:marTop w:val="0"/>
          <w:marBottom w:val="0"/>
          <w:divBdr>
            <w:top w:val="none" w:sz="0" w:space="0" w:color="auto"/>
            <w:left w:val="none" w:sz="0" w:space="0" w:color="auto"/>
            <w:bottom w:val="none" w:sz="0" w:space="0" w:color="auto"/>
            <w:right w:val="none" w:sz="0" w:space="0" w:color="auto"/>
          </w:divBdr>
        </w:div>
        <w:div w:id="546987116">
          <w:marLeft w:val="-188"/>
          <w:marRight w:val="-188"/>
          <w:marTop w:val="0"/>
          <w:marBottom w:val="0"/>
          <w:divBdr>
            <w:top w:val="none" w:sz="0" w:space="0" w:color="auto"/>
            <w:left w:val="none" w:sz="0" w:space="0" w:color="auto"/>
            <w:bottom w:val="none" w:sz="0" w:space="0" w:color="auto"/>
            <w:right w:val="none" w:sz="0" w:space="0" w:color="auto"/>
          </w:divBdr>
        </w:div>
      </w:divsChild>
    </w:div>
    <w:div w:id="110054710">
      <w:bodyDiv w:val="1"/>
      <w:marLeft w:val="0"/>
      <w:marRight w:val="0"/>
      <w:marTop w:val="0"/>
      <w:marBottom w:val="0"/>
      <w:divBdr>
        <w:top w:val="none" w:sz="0" w:space="0" w:color="auto"/>
        <w:left w:val="none" w:sz="0" w:space="0" w:color="auto"/>
        <w:bottom w:val="none" w:sz="0" w:space="0" w:color="auto"/>
        <w:right w:val="none" w:sz="0" w:space="0" w:color="auto"/>
      </w:divBdr>
      <w:divsChild>
        <w:div w:id="411776362">
          <w:marLeft w:val="0"/>
          <w:marRight w:val="0"/>
          <w:marTop w:val="0"/>
          <w:marBottom w:val="0"/>
          <w:divBdr>
            <w:top w:val="dotted" w:sz="6" w:space="4" w:color="EBEBEB"/>
            <w:left w:val="none" w:sz="0" w:space="8" w:color="auto"/>
            <w:bottom w:val="dotted" w:sz="6" w:space="4" w:color="EBEBEB"/>
            <w:right w:val="none" w:sz="0" w:space="8" w:color="auto"/>
          </w:divBdr>
        </w:div>
      </w:divsChild>
    </w:div>
    <w:div w:id="110174043">
      <w:bodyDiv w:val="1"/>
      <w:marLeft w:val="0"/>
      <w:marRight w:val="0"/>
      <w:marTop w:val="0"/>
      <w:marBottom w:val="0"/>
      <w:divBdr>
        <w:top w:val="none" w:sz="0" w:space="0" w:color="auto"/>
        <w:left w:val="none" w:sz="0" w:space="0" w:color="auto"/>
        <w:bottom w:val="none" w:sz="0" w:space="0" w:color="auto"/>
        <w:right w:val="none" w:sz="0" w:space="0" w:color="auto"/>
      </w:divBdr>
      <w:divsChild>
        <w:div w:id="571432067">
          <w:marLeft w:val="-225"/>
          <w:marRight w:val="-225"/>
          <w:marTop w:val="0"/>
          <w:marBottom w:val="0"/>
          <w:divBdr>
            <w:top w:val="none" w:sz="0" w:space="0" w:color="auto"/>
            <w:left w:val="none" w:sz="0" w:space="0" w:color="auto"/>
            <w:bottom w:val="none" w:sz="0" w:space="0" w:color="auto"/>
            <w:right w:val="none" w:sz="0" w:space="0" w:color="auto"/>
          </w:divBdr>
          <w:divsChild>
            <w:div w:id="61979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81987">
      <w:bodyDiv w:val="1"/>
      <w:marLeft w:val="0"/>
      <w:marRight w:val="0"/>
      <w:marTop w:val="0"/>
      <w:marBottom w:val="0"/>
      <w:divBdr>
        <w:top w:val="none" w:sz="0" w:space="0" w:color="auto"/>
        <w:left w:val="none" w:sz="0" w:space="0" w:color="auto"/>
        <w:bottom w:val="none" w:sz="0" w:space="0" w:color="auto"/>
        <w:right w:val="none" w:sz="0" w:space="0" w:color="auto"/>
      </w:divBdr>
      <w:divsChild>
        <w:div w:id="230117557">
          <w:marLeft w:val="-225"/>
          <w:marRight w:val="-225"/>
          <w:marTop w:val="0"/>
          <w:marBottom w:val="0"/>
          <w:divBdr>
            <w:top w:val="none" w:sz="0" w:space="0" w:color="auto"/>
            <w:left w:val="none" w:sz="0" w:space="0" w:color="auto"/>
            <w:bottom w:val="none" w:sz="0" w:space="0" w:color="auto"/>
            <w:right w:val="none" w:sz="0" w:space="0" w:color="auto"/>
          </w:divBdr>
          <w:divsChild>
            <w:div w:id="608397339">
              <w:marLeft w:val="0"/>
              <w:marRight w:val="0"/>
              <w:marTop w:val="0"/>
              <w:marBottom w:val="0"/>
              <w:divBdr>
                <w:top w:val="none" w:sz="0" w:space="0" w:color="auto"/>
                <w:left w:val="none" w:sz="0" w:space="0" w:color="auto"/>
                <w:bottom w:val="none" w:sz="0" w:space="0" w:color="auto"/>
                <w:right w:val="none" w:sz="0" w:space="0" w:color="auto"/>
              </w:divBdr>
              <w:divsChild>
                <w:div w:id="95830765">
                  <w:marLeft w:val="-225"/>
                  <w:marRight w:val="-225"/>
                  <w:marTop w:val="0"/>
                  <w:marBottom w:val="0"/>
                  <w:divBdr>
                    <w:top w:val="none" w:sz="0" w:space="0" w:color="auto"/>
                    <w:left w:val="none" w:sz="0" w:space="0" w:color="auto"/>
                    <w:bottom w:val="none" w:sz="0" w:space="0" w:color="auto"/>
                    <w:right w:val="none" w:sz="0" w:space="0" w:color="auto"/>
                  </w:divBdr>
                  <w:divsChild>
                    <w:div w:id="780615721">
                      <w:marLeft w:val="0"/>
                      <w:marRight w:val="0"/>
                      <w:marTop w:val="0"/>
                      <w:marBottom w:val="0"/>
                      <w:divBdr>
                        <w:top w:val="none" w:sz="0" w:space="0" w:color="auto"/>
                        <w:left w:val="none" w:sz="0" w:space="0" w:color="auto"/>
                        <w:bottom w:val="none" w:sz="0" w:space="0" w:color="auto"/>
                        <w:right w:val="none" w:sz="0" w:space="0" w:color="auto"/>
                      </w:divBdr>
                    </w:div>
                  </w:divsChild>
                </w:div>
                <w:div w:id="358165031">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645744252">
          <w:marLeft w:val="-225"/>
          <w:marRight w:val="-225"/>
          <w:marTop w:val="0"/>
          <w:marBottom w:val="0"/>
          <w:divBdr>
            <w:top w:val="none" w:sz="0" w:space="0" w:color="auto"/>
            <w:left w:val="none" w:sz="0" w:space="0" w:color="auto"/>
            <w:bottom w:val="none" w:sz="0" w:space="0" w:color="auto"/>
            <w:right w:val="none" w:sz="0" w:space="0" w:color="auto"/>
          </w:divBdr>
          <w:divsChild>
            <w:div w:id="35860867">
              <w:marLeft w:val="0"/>
              <w:marRight w:val="0"/>
              <w:marTop w:val="0"/>
              <w:marBottom w:val="0"/>
              <w:divBdr>
                <w:top w:val="none" w:sz="0" w:space="0" w:color="auto"/>
                <w:left w:val="none" w:sz="0" w:space="0" w:color="auto"/>
                <w:bottom w:val="none" w:sz="0" w:space="0" w:color="auto"/>
                <w:right w:val="none" w:sz="0" w:space="0" w:color="auto"/>
              </w:divBdr>
              <w:divsChild>
                <w:div w:id="255943360">
                  <w:marLeft w:val="0"/>
                  <w:marRight w:val="0"/>
                  <w:marTop w:val="0"/>
                  <w:marBottom w:val="0"/>
                  <w:divBdr>
                    <w:top w:val="none" w:sz="0" w:space="0" w:color="auto"/>
                    <w:left w:val="none" w:sz="0" w:space="0" w:color="auto"/>
                    <w:bottom w:val="none" w:sz="0" w:space="0" w:color="auto"/>
                    <w:right w:val="none" w:sz="0" w:space="0" w:color="auto"/>
                  </w:divBdr>
                </w:div>
              </w:divsChild>
            </w:div>
            <w:div w:id="203178857">
              <w:marLeft w:val="1463"/>
              <w:marRight w:val="0"/>
              <w:marTop w:val="0"/>
              <w:marBottom w:val="0"/>
              <w:divBdr>
                <w:top w:val="none" w:sz="0" w:space="0" w:color="auto"/>
                <w:left w:val="none" w:sz="0" w:space="0" w:color="auto"/>
                <w:bottom w:val="none" w:sz="0" w:space="0" w:color="auto"/>
                <w:right w:val="none" w:sz="0" w:space="0" w:color="auto"/>
              </w:divBdr>
              <w:divsChild>
                <w:div w:id="22950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23555">
      <w:bodyDiv w:val="1"/>
      <w:marLeft w:val="0"/>
      <w:marRight w:val="0"/>
      <w:marTop w:val="0"/>
      <w:marBottom w:val="0"/>
      <w:divBdr>
        <w:top w:val="none" w:sz="0" w:space="0" w:color="auto"/>
        <w:left w:val="none" w:sz="0" w:space="0" w:color="auto"/>
        <w:bottom w:val="none" w:sz="0" w:space="0" w:color="auto"/>
        <w:right w:val="none" w:sz="0" w:space="0" w:color="auto"/>
      </w:divBdr>
      <w:divsChild>
        <w:div w:id="2111898205">
          <w:marLeft w:val="0"/>
          <w:marRight w:val="0"/>
          <w:marTop w:val="0"/>
          <w:marBottom w:val="0"/>
          <w:divBdr>
            <w:top w:val="none" w:sz="0" w:space="0" w:color="auto"/>
            <w:left w:val="none" w:sz="0" w:space="0" w:color="auto"/>
            <w:bottom w:val="none" w:sz="0" w:space="0" w:color="auto"/>
            <w:right w:val="none" w:sz="0" w:space="0" w:color="auto"/>
          </w:divBdr>
          <w:divsChild>
            <w:div w:id="1804079932">
              <w:marLeft w:val="0"/>
              <w:marRight w:val="0"/>
              <w:marTop w:val="0"/>
              <w:marBottom w:val="0"/>
              <w:divBdr>
                <w:top w:val="none" w:sz="0" w:space="0" w:color="auto"/>
                <w:left w:val="none" w:sz="0" w:space="0" w:color="auto"/>
                <w:bottom w:val="none" w:sz="0" w:space="0" w:color="auto"/>
                <w:right w:val="none" w:sz="0" w:space="0" w:color="auto"/>
              </w:divBdr>
            </w:div>
          </w:divsChild>
        </w:div>
        <w:div w:id="535508579">
          <w:marLeft w:val="0"/>
          <w:marRight w:val="0"/>
          <w:marTop w:val="0"/>
          <w:marBottom w:val="0"/>
          <w:divBdr>
            <w:top w:val="none" w:sz="0" w:space="0" w:color="auto"/>
            <w:left w:val="none" w:sz="0" w:space="0" w:color="auto"/>
            <w:bottom w:val="none" w:sz="0" w:space="0" w:color="auto"/>
            <w:right w:val="none" w:sz="0" w:space="0" w:color="auto"/>
          </w:divBdr>
          <w:divsChild>
            <w:div w:id="105142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5161">
      <w:bodyDiv w:val="1"/>
      <w:marLeft w:val="0"/>
      <w:marRight w:val="0"/>
      <w:marTop w:val="0"/>
      <w:marBottom w:val="0"/>
      <w:divBdr>
        <w:top w:val="none" w:sz="0" w:space="0" w:color="auto"/>
        <w:left w:val="none" w:sz="0" w:space="0" w:color="auto"/>
        <w:bottom w:val="none" w:sz="0" w:space="0" w:color="auto"/>
        <w:right w:val="none" w:sz="0" w:space="0" w:color="auto"/>
      </w:divBdr>
    </w:div>
    <w:div w:id="111244594">
      <w:bodyDiv w:val="1"/>
      <w:marLeft w:val="0"/>
      <w:marRight w:val="0"/>
      <w:marTop w:val="0"/>
      <w:marBottom w:val="0"/>
      <w:divBdr>
        <w:top w:val="none" w:sz="0" w:space="0" w:color="auto"/>
        <w:left w:val="none" w:sz="0" w:space="0" w:color="auto"/>
        <w:bottom w:val="none" w:sz="0" w:space="0" w:color="auto"/>
        <w:right w:val="none" w:sz="0" w:space="0" w:color="auto"/>
      </w:divBdr>
      <w:divsChild>
        <w:div w:id="187647938">
          <w:marLeft w:val="15"/>
          <w:marRight w:val="225"/>
          <w:marTop w:val="0"/>
          <w:marBottom w:val="105"/>
          <w:divBdr>
            <w:top w:val="none" w:sz="0" w:space="0" w:color="auto"/>
            <w:left w:val="none" w:sz="0" w:space="0" w:color="auto"/>
            <w:bottom w:val="none" w:sz="0" w:space="0" w:color="auto"/>
            <w:right w:val="none" w:sz="0" w:space="0" w:color="auto"/>
          </w:divBdr>
          <w:divsChild>
            <w:div w:id="416487152">
              <w:marLeft w:val="0"/>
              <w:marRight w:val="0"/>
              <w:marTop w:val="0"/>
              <w:marBottom w:val="0"/>
              <w:divBdr>
                <w:top w:val="none" w:sz="0" w:space="0" w:color="auto"/>
                <w:left w:val="none" w:sz="0" w:space="0" w:color="auto"/>
                <w:bottom w:val="none" w:sz="0" w:space="0" w:color="auto"/>
                <w:right w:val="none" w:sz="0" w:space="0" w:color="auto"/>
              </w:divBdr>
            </w:div>
          </w:divsChild>
        </w:div>
        <w:div w:id="615479835">
          <w:marLeft w:val="0"/>
          <w:marRight w:val="0"/>
          <w:marTop w:val="0"/>
          <w:marBottom w:val="300"/>
          <w:divBdr>
            <w:top w:val="none" w:sz="0" w:space="0" w:color="auto"/>
            <w:left w:val="none" w:sz="0" w:space="0" w:color="auto"/>
            <w:bottom w:val="none" w:sz="0" w:space="0" w:color="auto"/>
            <w:right w:val="none" w:sz="0" w:space="0" w:color="auto"/>
          </w:divBdr>
        </w:div>
      </w:divsChild>
    </w:div>
    <w:div w:id="111364270">
      <w:bodyDiv w:val="1"/>
      <w:marLeft w:val="0"/>
      <w:marRight w:val="0"/>
      <w:marTop w:val="0"/>
      <w:marBottom w:val="0"/>
      <w:divBdr>
        <w:top w:val="none" w:sz="0" w:space="0" w:color="auto"/>
        <w:left w:val="none" w:sz="0" w:space="0" w:color="auto"/>
        <w:bottom w:val="none" w:sz="0" w:space="0" w:color="auto"/>
        <w:right w:val="none" w:sz="0" w:space="0" w:color="auto"/>
      </w:divBdr>
      <w:divsChild>
        <w:div w:id="786238542">
          <w:marLeft w:val="0"/>
          <w:marRight w:val="0"/>
          <w:marTop w:val="0"/>
          <w:marBottom w:val="0"/>
          <w:divBdr>
            <w:top w:val="none" w:sz="0" w:space="0" w:color="auto"/>
            <w:left w:val="none" w:sz="0" w:space="0" w:color="auto"/>
            <w:bottom w:val="none" w:sz="0" w:space="0" w:color="auto"/>
            <w:right w:val="none" w:sz="0" w:space="0" w:color="auto"/>
          </w:divBdr>
          <w:divsChild>
            <w:div w:id="4360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28789">
      <w:bodyDiv w:val="1"/>
      <w:marLeft w:val="0"/>
      <w:marRight w:val="0"/>
      <w:marTop w:val="0"/>
      <w:marBottom w:val="0"/>
      <w:divBdr>
        <w:top w:val="none" w:sz="0" w:space="0" w:color="auto"/>
        <w:left w:val="none" w:sz="0" w:space="0" w:color="auto"/>
        <w:bottom w:val="none" w:sz="0" w:space="0" w:color="auto"/>
        <w:right w:val="none" w:sz="0" w:space="0" w:color="auto"/>
      </w:divBdr>
    </w:div>
    <w:div w:id="111947056">
      <w:bodyDiv w:val="1"/>
      <w:marLeft w:val="0"/>
      <w:marRight w:val="0"/>
      <w:marTop w:val="0"/>
      <w:marBottom w:val="0"/>
      <w:divBdr>
        <w:top w:val="none" w:sz="0" w:space="0" w:color="auto"/>
        <w:left w:val="none" w:sz="0" w:space="0" w:color="auto"/>
        <w:bottom w:val="none" w:sz="0" w:space="0" w:color="auto"/>
        <w:right w:val="none" w:sz="0" w:space="0" w:color="auto"/>
      </w:divBdr>
    </w:div>
    <w:div w:id="112067245">
      <w:bodyDiv w:val="1"/>
      <w:marLeft w:val="0"/>
      <w:marRight w:val="0"/>
      <w:marTop w:val="0"/>
      <w:marBottom w:val="0"/>
      <w:divBdr>
        <w:top w:val="none" w:sz="0" w:space="0" w:color="auto"/>
        <w:left w:val="none" w:sz="0" w:space="0" w:color="auto"/>
        <w:bottom w:val="none" w:sz="0" w:space="0" w:color="auto"/>
        <w:right w:val="none" w:sz="0" w:space="0" w:color="auto"/>
      </w:divBdr>
    </w:div>
    <w:div w:id="112598121">
      <w:bodyDiv w:val="1"/>
      <w:marLeft w:val="0"/>
      <w:marRight w:val="0"/>
      <w:marTop w:val="0"/>
      <w:marBottom w:val="0"/>
      <w:divBdr>
        <w:top w:val="none" w:sz="0" w:space="0" w:color="auto"/>
        <w:left w:val="none" w:sz="0" w:space="0" w:color="auto"/>
        <w:bottom w:val="none" w:sz="0" w:space="0" w:color="auto"/>
        <w:right w:val="none" w:sz="0" w:space="0" w:color="auto"/>
      </w:divBdr>
    </w:div>
    <w:div w:id="112676171">
      <w:bodyDiv w:val="1"/>
      <w:marLeft w:val="0"/>
      <w:marRight w:val="0"/>
      <w:marTop w:val="0"/>
      <w:marBottom w:val="0"/>
      <w:divBdr>
        <w:top w:val="none" w:sz="0" w:space="0" w:color="auto"/>
        <w:left w:val="none" w:sz="0" w:space="0" w:color="auto"/>
        <w:bottom w:val="none" w:sz="0" w:space="0" w:color="auto"/>
        <w:right w:val="none" w:sz="0" w:space="0" w:color="auto"/>
      </w:divBdr>
      <w:divsChild>
        <w:div w:id="194001518">
          <w:marLeft w:val="0"/>
          <w:marRight w:val="0"/>
          <w:marTop w:val="250"/>
          <w:marBottom w:val="250"/>
          <w:divBdr>
            <w:top w:val="none" w:sz="0" w:space="0" w:color="auto"/>
            <w:left w:val="none" w:sz="0" w:space="0" w:color="auto"/>
            <w:bottom w:val="none" w:sz="0" w:space="0" w:color="auto"/>
            <w:right w:val="none" w:sz="0" w:space="0" w:color="auto"/>
          </w:divBdr>
        </w:div>
        <w:div w:id="593561556">
          <w:marLeft w:val="0"/>
          <w:marRight w:val="0"/>
          <w:marTop w:val="0"/>
          <w:marBottom w:val="0"/>
          <w:divBdr>
            <w:top w:val="none" w:sz="0" w:space="0" w:color="auto"/>
            <w:left w:val="none" w:sz="0" w:space="0" w:color="auto"/>
            <w:bottom w:val="none" w:sz="0" w:space="0" w:color="auto"/>
            <w:right w:val="none" w:sz="0" w:space="0" w:color="auto"/>
          </w:divBdr>
        </w:div>
        <w:div w:id="641891697">
          <w:marLeft w:val="0"/>
          <w:marRight w:val="0"/>
          <w:marTop w:val="0"/>
          <w:marBottom w:val="0"/>
          <w:divBdr>
            <w:top w:val="none" w:sz="0" w:space="0" w:color="auto"/>
            <w:left w:val="none" w:sz="0" w:space="0" w:color="auto"/>
            <w:bottom w:val="none" w:sz="0" w:space="0" w:color="auto"/>
            <w:right w:val="none" w:sz="0" w:space="0" w:color="auto"/>
          </w:divBdr>
        </w:div>
      </w:divsChild>
    </w:div>
    <w:div w:id="112796847">
      <w:bodyDiv w:val="1"/>
      <w:marLeft w:val="0"/>
      <w:marRight w:val="0"/>
      <w:marTop w:val="0"/>
      <w:marBottom w:val="0"/>
      <w:divBdr>
        <w:top w:val="none" w:sz="0" w:space="0" w:color="auto"/>
        <w:left w:val="none" w:sz="0" w:space="0" w:color="auto"/>
        <w:bottom w:val="none" w:sz="0" w:space="0" w:color="auto"/>
        <w:right w:val="none" w:sz="0" w:space="0" w:color="auto"/>
      </w:divBdr>
      <w:divsChild>
        <w:div w:id="179126063">
          <w:marLeft w:val="-225"/>
          <w:marRight w:val="-225"/>
          <w:marTop w:val="0"/>
          <w:marBottom w:val="0"/>
          <w:divBdr>
            <w:top w:val="none" w:sz="0" w:space="0" w:color="auto"/>
            <w:left w:val="none" w:sz="0" w:space="0" w:color="auto"/>
            <w:bottom w:val="none" w:sz="0" w:space="0" w:color="auto"/>
            <w:right w:val="none" w:sz="0" w:space="0" w:color="auto"/>
          </w:divBdr>
        </w:div>
      </w:divsChild>
    </w:div>
    <w:div w:id="113259791">
      <w:bodyDiv w:val="1"/>
      <w:marLeft w:val="0"/>
      <w:marRight w:val="0"/>
      <w:marTop w:val="0"/>
      <w:marBottom w:val="0"/>
      <w:divBdr>
        <w:top w:val="none" w:sz="0" w:space="0" w:color="auto"/>
        <w:left w:val="none" w:sz="0" w:space="0" w:color="auto"/>
        <w:bottom w:val="none" w:sz="0" w:space="0" w:color="auto"/>
        <w:right w:val="none" w:sz="0" w:space="0" w:color="auto"/>
      </w:divBdr>
    </w:div>
    <w:div w:id="113326399">
      <w:bodyDiv w:val="1"/>
      <w:marLeft w:val="0"/>
      <w:marRight w:val="0"/>
      <w:marTop w:val="0"/>
      <w:marBottom w:val="0"/>
      <w:divBdr>
        <w:top w:val="none" w:sz="0" w:space="0" w:color="auto"/>
        <w:left w:val="none" w:sz="0" w:space="0" w:color="auto"/>
        <w:bottom w:val="none" w:sz="0" w:space="0" w:color="auto"/>
        <w:right w:val="none" w:sz="0" w:space="0" w:color="auto"/>
      </w:divBdr>
      <w:divsChild>
        <w:div w:id="502009380">
          <w:marLeft w:val="-225"/>
          <w:marRight w:val="-225"/>
          <w:marTop w:val="0"/>
          <w:marBottom w:val="0"/>
          <w:divBdr>
            <w:top w:val="none" w:sz="0" w:space="0" w:color="auto"/>
            <w:left w:val="none" w:sz="0" w:space="0" w:color="auto"/>
            <w:bottom w:val="none" w:sz="0" w:space="0" w:color="auto"/>
            <w:right w:val="none" w:sz="0" w:space="0" w:color="auto"/>
          </w:divBdr>
        </w:div>
      </w:divsChild>
    </w:div>
    <w:div w:id="113404678">
      <w:bodyDiv w:val="1"/>
      <w:marLeft w:val="0"/>
      <w:marRight w:val="0"/>
      <w:marTop w:val="0"/>
      <w:marBottom w:val="0"/>
      <w:divBdr>
        <w:top w:val="none" w:sz="0" w:space="0" w:color="auto"/>
        <w:left w:val="none" w:sz="0" w:space="0" w:color="auto"/>
        <w:bottom w:val="none" w:sz="0" w:space="0" w:color="auto"/>
        <w:right w:val="none" w:sz="0" w:space="0" w:color="auto"/>
      </w:divBdr>
    </w:div>
    <w:div w:id="113522533">
      <w:bodyDiv w:val="1"/>
      <w:marLeft w:val="0"/>
      <w:marRight w:val="0"/>
      <w:marTop w:val="0"/>
      <w:marBottom w:val="0"/>
      <w:divBdr>
        <w:top w:val="none" w:sz="0" w:space="0" w:color="auto"/>
        <w:left w:val="none" w:sz="0" w:space="0" w:color="auto"/>
        <w:bottom w:val="none" w:sz="0" w:space="0" w:color="auto"/>
        <w:right w:val="none" w:sz="0" w:space="0" w:color="auto"/>
      </w:divBdr>
      <w:divsChild>
        <w:div w:id="1727529537">
          <w:marLeft w:val="-150"/>
          <w:marRight w:val="-150"/>
          <w:marTop w:val="0"/>
          <w:marBottom w:val="0"/>
          <w:divBdr>
            <w:top w:val="none" w:sz="0" w:space="0" w:color="auto"/>
            <w:left w:val="none" w:sz="0" w:space="0" w:color="auto"/>
            <w:bottom w:val="none" w:sz="0" w:space="0" w:color="auto"/>
            <w:right w:val="none" w:sz="0" w:space="0" w:color="auto"/>
          </w:divBdr>
          <w:divsChild>
            <w:div w:id="815955449">
              <w:marLeft w:val="0"/>
              <w:marRight w:val="0"/>
              <w:marTop w:val="0"/>
              <w:marBottom w:val="0"/>
              <w:divBdr>
                <w:top w:val="none" w:sz="0" w:space="0" w:color="auto"/>
                <w:left w:val="none" w:sz="0" w:space="0" w:color="auto"/>
                <w:bottom w:val="none" w:sz="0" w:space="0" w:color="auto"/>
                <w:right w:val="none" w:sz="0" w:space="0" w:color="auto"/>
              </w:divBdr>
              <w:divsChild>
                <w:div w:id="1431897840">
                  <w:marLeft w:val="-150"/>
                  <w:marRight w:val="-150"/>
                  <w:marTop w:val="0"/>
                  <w:marBottom w:val="0"/>
                  <w:divBdr>
                    <w:top w:val="none" w:sz="0" w:space="0" w:color="auto"/>
                    <w:left w:val="none" w:sz="0" w:space="0" w:color="auto"/>
                    <w:bottom w:val="none" w:sz="0" w:space="0" w:color="auto"/>
                    <w:right w:val="none" w:sz="0" w:space="0" w:color="auto"/>
                  </w:divBdr>
                  <w:divsChild>
                    <w:div w:id="174997888">
                      <w:marLeft w:val="0"/>
                      <w:marRight w:val="0"/>
                      <w:marTop w:val="0"/>
                      <w:marBottom w:val="0"/>
                      <w:divBdr>
                        <w:top w:val="none" w:sz="0" w:space="0" w:color="auto"/>
                        <w:left w:val="none" w:sz="0" w:space="0" w:color="auto"/>
                        <w:bottom w:val="none" w:sz="0" w:space="0" w:color="auto"/>
                        <w:right w:val="none" w:sz="0" w:space="0" w:color="auto"/>
                      </w:divBdr>
                      <w:divsChild>
                        <w:div w:id="1723939871">
                          <w:marLeft w:val="-150"/>
                          <w:marRight w:val="-150"/>
                          <w:marTop w:val="0"/>
                          <w:marBottom w:val="0"/>
                          <w:divBdr>
                            <w:top w:val="none" w:sz="0" w:space="0" w:color="auto"/>
                            <w:left w:val="none" w:sz="0" w:space="0" w:color="auto"/>
                            <w:bottom w:val="none" w:sz="0" w:space="0" w:color="auto"/>
                            <w:right w:val="none" w:sz="0" w:space="0" w:color="auto"/>
                          </w:divBdr>
                          <w:divsChild>
                            <w:div w:id="881139571">
                              <w:marLeft w:val="0"/>
                              <w:marRight w:val="0"/>
                              <w:marTop w:val="0"/>
                              <w:marBottom w:val="0"/>
                              <w:divBdr>
                                <w:top w:val="none" w:sz="0" w:space="0" w:color="auto"/>
                                <w:left w:val="none" w:sz="0" w:space="0" w:color="auto"/>
                                <w:bottom w:val="none" w:sz="0" w:space="0" w:color="auto"/>
                                <w:right w:val="none" w:sz="0" w:space="0" w:color="auto"/>
                              </w:divBdr>
                              <w:divsChild>
                                <w:div w:id="328213134">
                                  <w:marLeft w:val="0"/>
                                  <w:marRight w:val="0"/>
                                  <w:marTop w:val="0"/>
                                  <w:marBottom w:val="75"/>
                                  <w:divBdr>
                                    <w:top w:val="none" w:sz="0" w:space="0" w:color="auto"/>
                                    <w:left w:val="none" w:sz="0" w:space="0" w:color="auto"/>
                                    <w:bottom w:val="none" w:sz="0" w:space="0" w:color="auto"/>
                                    <w:right w:val="none" w:sz="0" w:space="0" w:color="auto"/>
                                  </w:divBdr>
                                </w:div>
                                <w:div w:id="1475757546">
                                  <w:marLeft w:val="0"/>
                                  <w:marRight w:val="0"/>
                                  <w:marTop w:val="0"/>
                                  <w:marBottom w:val="0"/>
                                  <w:divBdr>
                                    <w:top w:val="none" w:sz="0" w:space="0" w:color="auto"/>
                                    <w:left w:val="none" w:sz="0" w:space="0" w:color="auto"/>
                                    <w:bottom w:val="none" w:sz="0" w:space="0" w:color="auto"/>
                                    <w:right w:val="none" w:sz="0" w:space="0" w:color="auto"/>
                                  </w:divBdr>
                                  <w:divsChild>
                                    <w:div w:id="6531417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56718309">
                              <w:marLeft w:val="0"/>
                              <w:marRight w:val="0"/>
                              <w:marTop w:val="0"/>
                              <w:marBottom w:val="0"/>
                              <w:divBdr>
                                <w:top w:val="none" w:sz="0" w:space="0" w:color="auto"/>
                                <w:left w:val="none" w:sz="0" w:space="0" w:color="auto"/>
                                <w:bottom w:val="none" w:sz="0" w:space="0" w:color="auto"/>
                                <w:right w:val="none" w:sz="0" w:space="0" w:color="auto"/>
                              </w:divBdr>
                              <w:divsChild>
                                <w:div w:id="2104766261">
                                  <w:marLeft w:val="0"/>
                                  <w:marRight w:val="0"/>
                                  <w:marTop w:val="0"/>
                                  <w:marBottom w:val="0"/>
                                  <w:divBdr>
                                    <w:top w:val="none" w:sz="0" w:space="0" w:color="auto"/>
                                    <w:left w:val="none" w:sz="0" w:space="0" w:color="auto"/>
                                    <w:bottom w:val="none" w:sz="0" w:space="0" w:color="auto"/>
                                    <w:right w:val="none" w:sz="0" w:space="0" w:color="auto"/>
                                  </w:divBdr>
                                </w:div>
                              </w:divsChild>
                            </w:div>
                            <w:div w:id="969746758">
                              <w:marLeft w:val="0"/>
                              <w:marRight w:val="0"/>
                              <w:marTop w:val="0"/>
                              <w:marBottom w:val="0"/>
                              <w:divBdr>
                                <w:top w:val="none" w:sz="0" w:space="0" w:color="auto"/>
                                <w:left w:val="none" w:sz="0" w:space="0" w:color="auto"/>
                                <w:bottom w:val="none" w:sz="0" w:space="0" w:color="auto"/>
                                <w:right w:val="none" w:sz="0" w:space="0" w:color="auto"/>
                              </w:divBdr>
                              <w:divsChild>
                                <w:div w:id="578557461">
                                  <w:marLeft w:val="0"/>
                                  <w:marRight w:val="0"/>
                                  <w:marTop w:val="150"/>
                                  <w:marBottom w:val="0"/>
                                  <w:divBdr>
                                    <w:top w:val="none" w:sz="0" w:space="0" w:color="auto"/>
                                    <w:left w:val="none" w:sz="0" w:space="0" w:color="auto"/>
                                    <w:bottom w:val="none" w:sz="0" w:space="0" w:color="auto"/>
                                    <w:right w:val="none" w:sz="0" w:space="0" w:color="auto"/>
                                  </w:divBdr>
                                  <w:divsChild>
                                    <w:div w:id="7086502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12944682">
                      <w:marLeft w:val="0"/>
                      <w:marRight w:val="0"/>
                      <w:marTop w:val="0"/>
                      <w:marBottom w:val="0"/>
                      <w:divBdr>
                        <w:top w:val="none" w:sz="0" w:space="0" w:color="auto"/>
                        <w:left w:val="none" w:sz="0" w:space="0" w:color="auto"/>
                        <w:bottom w:val="none" w:sz="0" w:space="0" w:color="auto"/>
                        <w:right w:val="none" w:sz="0" w:space="0" w:color="auto"/>
                      </w:divBdr>
                      <w:divsChild>
                        <w:div w:id="1823887828">
                          <w:marLeft w:val="0"/>
                          <w:marRight w:val="0"/>
                          <w:marTop w:val="0"/>
                          <w:marBottom w:val="150"/>
                          <w:divBdr>
                            <w:top w:val="none" w:sz="0" w:space="0" w:color="auto"/>
                            <w:left w:val="none" w:sz="0" w:space="0" w:color="auto"/>
                            <w:bottom w:val="none" w:sz="0" w:space="0" w:color="auto"/>
                            <w:right w:val="none" w:sz="0" w:space="0" w:color="auto"/>
                          </w:divBdr>
                        </w:div>
                        <w:div w:id="453452591">
                          <w:marLeft w:val="0"/>
                          <w:marRight w:val="0"/>
                          <w:marTop w:val="0"/>
                          <w:marBottom w:val="300"/>
                          <w:divBdr>
                            <w:top w:val="none" w:sz="0" w:space="0" w:color="auto"/>
                            <w:left w:val="none" w:sz="0" w:space="0" w:color="auto"/>
                            <w:bottom w:val="none" w:sz="0" w:space="0" w:color="auto"/>
                            <w:right w:val="none" w:sz="0" w:space="0" w:color="auto"/>
                          </w:divBdr>
                          <w:divsChild>
                            <w:div w:id="135668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526866">
      <w:bodyDiv w:val="1"/>
      <w:marLeft w:val="0"/>
      <w:marRight w:val="0"/>
      <w:marTop w:val="0"/>
      <w:marBottom w:val="0"/>
      <w:divBdr>
        <w:top w:val="none" w:sz="0" w:space="0" w:color="auto"/>
        <w:left w:val="none" w:sz="0" w:space="0" w:color="auto"/>
        <w:bottom w:val="none" w:sz="0" w:space="0" w:color="auto"/>
        <w:right w:val="none" w:sz="0" w:space="0" w:color="auto"/>
      </w:divBdr>
    </w:div>
    <w:div w:id="113867492">
      <w:bodyDiv w:val="1"/>
      <w:marLeft w:val="0"/>
      <w:marRight w:val="0"/>
      <w:marTop w:val="0"/>
      <w:marBottom w:val="0"/>
      <w:divBdr>
        <w:top w:val="none" w:sz="0" w:space="0" w:color="auto"/>
        <w:left w:val="none" w:sz="0" w:space="0" w:color="auto"/>
        <w:bottom w:val="none" w:sz="0" w:space="0" w:color="auto"/>
        <w:right w:val="none" w:sz="0" w:space="0" w:color="auto"/>
      </w:divBdr>
      <w:divsChild>
        <w:div w:id="614676260">
          <w:marLeft w:val="-225"/>
          <w:marRight w:val="-225"/>
          <w:marTop w:val="0"/>
          <w:marBottom w:val="0"/>
          <w:divBdr>
            <w:top w:val="none" w:sz="0" w:space="0" w:color="auto"/>
            <w:left w:val="none" w:sz="0" w:space="0" w:color="auto"/>
            <w:bottom w:val="none" w:sz="0" w:space="0" w:color="auto"/>
            <w:right w:val="none" w:sz="0" w:space="0" w:color="auto"/>
          </w:divBdr>
        </w:div>
        <w:div w:id="720711766">
          <w:marLeft w:val="-225"/>
          <w:marRight w:val="-225"/>
          <w:marTop w:val="0"/>
          <w:marBottom w:val="0"/>
          <w:divBdr>
            <w:top w:val="none" w:sz="0" w:space="0" w:color="auto"/>
            <w:left w:val="none" w:sz="0" w:space="0" w:color="auto"/>
            <w:bottom w:val="none" w:sz="0" w:space="0" w:color="auto"/>
            <w:right w:val="none" w:sz="0" w:space="0" w:color="auto"/>
          </w:divBdr>
          <w:divsChild>
            <w:div w:id="199126915">
              <w:marLeft w:val="0"/>
              <w:marRight w:val="0"/>
              <w:marTop w:val="0"/>
              <w:marBottom w:val="0"/>
              <w:divBdr>
                <w:top w:val="none" w:sz="0" w:space="0" w:color="auto"/>
                <w:left w:val="none" w:sz="0" w:space="0" w:color="auto"/>
                <w:bottom w:val="none" w:sz="0" w:space="0" w:color="auto"/>
                <w:right w:val="none" w:sz="0" w:space="0" w:color="auto"/>
              </w:divBdr>
            </w:div>
            <w:div w:id="514272894">
              <w:marLeft w:val="1463"/>
              <w:marRight w:val="0"/>
              <w:marTop w:val="0"/>
              <w:marBottom w:val="0"/>
              <w:divBdr>
                <w:top w:val="none" w:sz="0" w:space="0" w:color="auto"/>
                <w:left w:val="none" w:sz="0" w:space="0" w:color="auto"/>
                <w:bottom w:val="none" w:sz="0" w:space="0" w:color="auto"/>
                <w:right w:val="none" w:sz="0" w:space="0" w:color="auto"/>
              </w:divBdr>
              <w:divsChild>
                <w:div w:id="40812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99192">
      <w:bodyDiv w:val="1"/>
      <w:marLeft w:val="0"/>
      <w:marRight w:val="0"/>
      <w:marTop w:val="0"/>
      <w:marBottom w:val="0"/>
      <w:divBdr>
        <w:top w:val="none" w:sz="0" w:space="0" w:color="auto"/>
        <w:left w:val="none" w:sz="0" w:space="0" w:color="auto"/>
        <w:bottom w:val="none" w:sz="0" w:space="0" w:color="auto"/>
        <w:right w:val="none" w:sz="0" w:space="0" w:color="auto"/>
      </w:divBdr>
    </w:div>
    <w:div w:id="114103284">
      <w:bodyDiv w:val="1"/>
      <w:marLeft w:val="0"/>
      <w:marRight w:val="0"/>
      <w:marTop w:val="0"/>
      <w:marBottom w:val="0"/>
      <w:divBdr>
        <w:top w:val="none" w:sz="0" w:space="0" w:color="auto"/>
        <w:left w:val="none" w:sz="0" w:space="0" w:color="auto"/>
        <w:bottom w:val="none" w:sz="0" w:space="0" w:color="auto"/>
        <w:right w:val="none" w:sz="0" w:space="0" w:color="auto"/>
      </w:divBdr>
    </w:div>
    <w:div w:id="114253930">
      <w:bodyDiv w:val="1"/>
      <w:marLeft w:val="0"/>
      <w:marRight w:val="0"/>
      <w:marTop w:val="0"/>
      <w:marBottom w:val="0"/>
      <w:divBdr>
        <w:top w:val="none" w:sz="0" w:space="0" w:color="auto"/>
        <w:left w:val="none" w:sz="0" w:space="0" w:color="auto"/>
        <w:bottom w:val="none" w:sz="0" w:space="0" w:color="auto"/>
        <w:right w:val="none" w:sz="0" w:space="0" w:color="auto"/>
      </w:divBdr>
    </w:div>
    <w:div w:id="114375997">
      <w:bodyDiv w:val="1"/>
      <w:marLeft w:val="0"/>
      <w:marRight w:val="0"/>
      <w:marTop w:val="0"/>
      <w:marBottom w:val="0"/>
      <w:divBdr>
        <w:top w:val="none" w:sz="0" w:space="0" w:color="auto"/>
        <w:left w:val="none" w:sz="0" w:space="0" w:color="auto"/>
        <w:bottom w:val="none" w:sz="0" w:space="0" w:color="auto"/>
        <w:right w:val="none" w:sz="0" w:space="0" w:color="auto"/>
      </w:divBdr>
    </w:div>
    <w:div w:id="114518558">
      <w:bodyDiv w:val="1"/>
      <w:marLeft w:val="0"/>
      <w:marRight w:val="0"/>
      <w:marTop w:val="0"/>
      <w:marBottom w:val="0"/>
      <w:divBdr>
        <w:top w:val="none" w:sz="0" w:space="0" w:color="auto"/>
        <w:left w:val="none" w:sz="0" w:space="0" w:color="auto"/>
        <w:bottom w:val="none" w:sz="0" w:space="0" w:color="auto"/>
        <w:right w:val="none" w:sz="0" w:space="0" w:color="auto"/>
      </w:divBdr>
    </w:div>
    <w:div w:id="114639573">
      <w:bodyDiv w:val="1"/>
      <w:marLeft w:val="0"/>
      <w:marRight w:val="0"/>
      <w:marTop w:val="0"/>
      <w:marBottom w:val="0"/>
      <w:divBdr>
        <w:top w:val="none" w:sz="0" w:space="0" w:color="auto"/>
        <w:left w:val="none" w:sz="0" w:space="0" w:color="auto"/>
        <w:bottom w:val="none" w:sz="0" w:space="0" w:color="auto"/>
        <w:right w:val="none" w:sz="0" w:space="0" w:color="auto"/>
      </w:divBdr>
      <w:divsChild>
        <w:div w:id="200486348">
          <w:marLeft w:val="0"/>
          <w:marRight w:val="0"/>
          <w:marTop w:val="0"/>
          <w:marBottom w:val="0"/>
          <w:divBdr>
            <w:top w:val="none" w:sz="0" w:space="0" w:color="auto"/>
            <w:left w:val="none" w:sz="0" w:space="0" w:color="auto"/>
            <w:bottom w:val="none" w:sz="0" w:space="0" w:color="auto"/>
            <w:right w:val="none" w:sz="0" w:space="0" w:color="auto"/>
          </w:divBdr>
        </w:div>
        <w:div w:id="311645816">
          <w:marLeft w:val="0"/>
          <w:marRight w:val="0"/>
          <w:marTop w:val="450"/>
          <w:marBottom w:val="435"/>
          <w:divBdr>
            <w:top w:val="none" w:sz="0" w:space="0" w:color="auto"/>
            <w:left w:val="none" w:sz="0" w:space="0" w:color="auto"/>
            <w:bottom w:val="none" w:sz="0" w:space="0" w:color="auto"/>
            <w:right w:val="none" w:sz="0" w:space="0" w:color="auto"/>
          </w:divBdr>
        </w:div>
      </w:divsChild>
    </w:div>
    <w:div w:id="115031034">
      <w:bodyDiv w:val="1"/>
      <w:marLeft w:val="0"/>
      <w:marRight w:val="0"/>
      <w:marTop w:val="0"/>
      <w:marBottom w:val="0"/>
      <w:divBdr>
        <w:top w:val="none" w:sz="0" w:space="0" w:color="auto"/>
        <w:left w:val="none" w:sz="0" w:space="0" w:color="auto"/>
        <w:bottom w:val="none" w:sz="0" w:space="0" w:color="auto"/>
        <w:right w:val="none" w:sz="0" w:space="0" w:color="auto"/>
      </w:divBdr>
      <w:divsChild>
        <w:div w:id="321355378">
          <w:marLeft w:val="0"/>
          <w:marRight w:val="0"/>
          <w:marTop w:val="0"/>
          <w:marBottom w:val="0"/>
          <w:divBdr>
            <w:top w:val="none" w:sz="0" w:space="0" w:color="auto"/>
            <w:left w:val="none" w:sz="0" w:space="0" w:color="auto"/>
            <w:bottom w:val="none" w:sz="0" w:space="0" w:color="auto"/>
            <w:right w:val="none" w:sz="0" w:space="0" w:color="auto"/>
          </w:divBdr>
        </w:div>
      </w:divsChild>
    </w:div>
    <w:div w:id="115222520">
      <w:bodyDiv w:val="1"/>
      <w:marLeft w:val="0"/>
      <w:marRight w:val="0"/>
      <w:marTop w:val="0"/>
      <w:marBottom w:val="0"/>
      <w:divBdr>
        <w:top w:val="none" w:sz="0" w:space="0" w:color="auto"/>
        <w:left w:val="none" w:sz="0" w:space="0" w:color="auto"/>
        <w:bottom w:val="none" w:sz="0" w:space="0" w:color="auto"/>
        <w:right w:val="none" w:sz="0" w:space="0" w:color="auto"/>
      </w:divBdr>
      <w:divsChild>
        <w:div w:id="499731538">
          <w:marLeft w:val="-150"/>
          <w:marRight w:val="-150"/>
          <w:marTop w:val="0"/>
          <w:marBottom w:val="0"/>
          <w:divBdr>
            <w:top w:val="none" w:sz="0" w:space="0" w:color="auto"/>
            <w:left w:val="none" w:sz="0" w:space="0" w:color="auto"/>
            <w:bottom w:val="none" w:sz="0" w:space="0" w:color="auto"/>
            <w:right w:val="none" w:sz="0" w:space="0" w:color="auto"/>
          </w:divBdr>
          <w:divsChild>
            <w:div w:id="27748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22307">
      <w:bodyDiv w:val="1"/>
      <w:marLeft w:val="0"/>
      <w:marRight w:val="0"/>
      <w:marTop w:val="0"/>
      <w:marBottom w:val="0"/>
      <w:divBdr>
        <w:top w:val="none" w:sz="0" w:space="0" w:color="auto"/>
        <w:left w:val="none" w:sz="0" w:space="0" w:color="auto"/>
        <w:bottom w:val="none" w:sz="0" w:space="0" w:color="auto"/>
        <w:right w:val="none" w:sz="0" w:space="0" w:color="auto"/>
      </w:divBdr>
      <w:divsChild>
        <w:div w:id="84226518">
          <w:marLeft w:val="0"/>
          <w:marRight w:val="0"/>
          <w:marTop w:val="0"/>
          <w:marBottom w:val="263"/>
          <w:divBdr>
            <w:top w:val="none" w:sz="0" w:space="0" w:color="auto"/>
            <w:left w:val="none" w:sz="0" w:space="0" w:color="auto"/>
            <w:bottom w:val="single" w:sz="4" w:space="6" w:color="EEEEEE"/>
            <w:right w:val="none" w:sz="0" w:space="0" w:color="auto"/>
          </w:divBdr>
        </w:div>
        <w:div w:id="649360849">
          <w:marLeft w:val="0"/>
          <w:marRight w:val="0"/>
          <w:marTop w:val="0"/>
          <w:marBottom w:val="0"/>
          <w:divBdr>
            <w:top w:val="none" w:sz="0" w:space="0" w:color="auto"/>
            <w:left w:val="none" w:sz="0" w:space="0" w:color="auto"/>
            <w:bottom w:val="none" w:sz="0" w:space="0" w:color="auto"/>
            <w:right w:val="none" w:sz="0" w:space="0" w:color="auto"/>
          </w:divBdr>
          <w:divsChild>
            <w:div w:id="41034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43359">
      <w:bodyDiv w:val="1"/>
      <w:marLeft w:val="0"/>
      <w:marRight w:val="0"/>
      <w:marTop w:val="0"/>
      <w:marBottom w:val="0"/>
      <w:divBdr>
        <w:top w:val="none" w:sz="0" w:space="0" w:color="auto"/>
        <w:left w:val="none" w:sz="0" w:space="0" w:color="auto"/>
        <w:bottom w:val="none" w:sz="0" w:space="0" w:color="auto"/>
        <w:right w:val="none" w:sz="0" w:space="0" w:color="auto"/>
      </w:divBdr>
      <w:divsChild>
        <w:div w:id="526917067">
          <w:marLeft w:val="0"/>
          <w:marRight w:val="0"/>
          <w:marTop w:val="0"/>
          <w:marBottom w:val="0"/>
          <w:divBdr>
            <w:top w:val="none" w:sz="0" w:space="0" w:color="auto"/>
            <w:left w:val="none" w:sz="0" w:space="0" w:color="auto"/>
            <w:bottom w:val="none" w:sz="0" w:space="0" w:color="auto"/>
            <w:right w:val="none" w:sz="0" w:space="0" w:color="auto"/>
          </w:divBdr>
        </w:div>
        <w:div w:id="755595283">
          <w:marLeft w:val="0"/>
          <w:marRight w:val="0"/>
          <w:marTop w:val="0"/>
          <w:marBottom w:val="0"/>
          <w:divBdr>
            <w:top w:val="dotted" w:sz="6" w:space="4" w:color="EBEBEB"/>
            <w:left w:val="none" w:sz="0" w:space="8" w:color="auto"/>
            <w:bottom w:val="dotted" w:sz="6" w:space="4" w:color="EBEBEB"/>
            <w:right w:val="none" w:sz="0" w:space="8" w:color="auto"/>
          </w:divBdr>
        </w:div>
      </w:divsChild>
    </w:div>
    <w:div w:id="116143391">
      <w:bodyDiv w:val="1"/>
      <w:marLeft w:val="0"/>
      <w:marRight w:val="0"/>
      <w:marTop w:val="0"/>
      <w:marBottom w:val="0"/>
      <w:divBdr>
        <w:top w:val="none" w:sz="0" w:space="0" w:color="auto"/>
        <w:left w:val="none" w:sz="0" w:space="0" w:color="auto"/>
        <w:bottom w:val="none" w:sz="0" w:space="0" w:color="auto"/>
        <w:right w:val="none" w:sz="0" w:space="0" w:color="auto"/>
      </w:divBdr>
      <w:divsChild>
        <w:div w:id="371927907">
          <w:marLeft w:val="-225"/>
          <w:marRight w:val="-225"/>
          <w:marTop w:val="0"/>
          <w:marBottom w:val="0"/>
          <w:divBdr>
            <w:top w:val="none" w:sz="0" w:space="0" w:color="auto"/>
            <w:left w:val="none" w:sz="0" w:space="0" w:color="auto"/>
            <w:bottom w:val="none" w:sz="0" w:space="0" w:color="auto"/>
            <w:right w:val="none" w:sz="0" w:space="0" w:color="auto"/>
          </w:divBdr>
          <w:divsChild>
            <w:div w:id="25761540">
              <w:marLeft w:val="1463"/>
              <w:marRight w:val="0"/>
              <w:marTop w:val="0"/>
              <w:marBottom w:val="0"/>
              <w:divBdr>
                <w:top w:val="none" w:sz="0" w:space="0" w:color="auto"/>
                <w:left w:val="none" w:sz="0" w:space="0" w:color="auto"/>
                <w:bottom w:val="none" w:sz="0" w:space="0" w:color="auto"/>
                <w:right w:val="none" w:sz="0" w:space="0" w:color="auto"/>
              </w:divBdr>
            </w:div>
          </w:divsChild>
        </w:div>
        <w:div w:id="502861847">
          <w:marLeft w:val="-225"/>
          <w:marRight w:val="-225"/>
          <w:marTop w:val="0"/>
          <w:marBottom w:val="0"/>
          <w:divBdr>
            <w:top w:val="none" w:sz="0" w:space="0" w:color="auto"/>
            <w:left w:val="none" w:sz="0" w:space="0" w:color="auto"/>
            <w:bottom w:val="none" w:sz="0" w:space="0" w:color="auto"/>
            <w:right w:val="none" w:sz="0" w:space="0" w:color="auto"/>
          </w:divBdr>
        </w:div>
      </w:divsChild>
    </w:div>
    <w:div w:id="116410816">
      <w:bodyDiv w:val="1"/>
      <w:marLeft w:val="0"/>
      <w:marRight w:val="0"/>
      <w:marTop w:val="0"/>
      <w:marBottom w:val="0"/>
      <w:divBdr>
        <w:top w:val="none" w:sz="0" w:space="0" w:color="auto"/>
        <w:left w:val="none" w:sz="0" w:space="0" w:color="auto"/>
        <w:bottom w:val="none" w:sz="0" w:space="0" w:color="auto"/>
        <w:right w:val="none" w:sz="0" w:space="0" w:color="auto"/>
      </w:divBdr>
      <w:divsChild>
        <w:div w:id="139855996">
          <w:marLeft w:val="-188"/>
          <w:marRight w:val="-188"/>
          <w:marTop w:val="0"/>
          <w:marBottom w:val="0"/>
          <w:divBdr>
            <w:top w:val="none" w:sz="0" w:space="0" w:color="auto"/>
            <w:left w:val="none" w:sz="0" w:space="0" w:color="auto"/>
            <w:bottom w:val="none" w:sz="0" w:space="0" w:color="auto"/>
            <w:right w:val="none" w:sz="0" w:space="0" w:color="auto"/>
          </w:divBdr>
        </w:div>
      </w:divsChild>
    </w:div>
    <w:div w:id="116800944">
      <w:bodyDiv w:val="1"/>
      <w:marLeft w:val="0"/>
      <w:marRight w:val="0"/>
      <w:marTop w:val="0"/>
      <w:marBottom w:val="0"/>
      <w:divBdr>
        <w:top w:val="none" w:sz="0" w:space="0" w:color="auto"/>
        <w:left w:val="none" w:sz="0" w:space="0" w:color="auto"/>
        <w:bottom w:val="none" w:sz="0" w:space="0" w:color="auto"/>
        <w:right w:val="none" w:sz="0" w:space="0" w:color="auto"/>
      </w:divBdr>
    </w:div>
    <w:div w:id="116878591">
      <w:bodyDiv w:val="1"/>
      <w:marLeft w:val="0"/>
      <w:marRight w:val="0"/>
      <w:marTop w:val="0"/>
      <w:marBottom w:val="0"/>
      <w:divBdr>
        <w:top w:val="none" w:sz="0" w:space="0" w:color="auto"/>
        <w:left w:val="none" w:sz="0" w:space="0" w:color="auto"/>
        <w:bottom w:val="none" w:sz="0" w:space="0" w:color="auto"/>
        <w:right w:val="none" w:sz="0" w:space="0" w:color="auto"/>
      </w:divBdr>
      <w:divsChild>
        <w:div w:id="271253561">
          <w:marLeft w:val="-225"/>
          <w:marRight w:val="-225"/>
          <w:marTop w:val="0"/>
          <w:marBottom w:val="0"/>
          <w:divBdr>
            <w:top w:val="none" w:sz="0" w:space="0" w:color="auto"/>
            <w:left w:val="none" w:sz="0" w:space="0" w:color="auto"/>
            <w:bottom w:val="none" w:sz="0" w:space="0" w:color="auto"/>
            <w:right w:val="none" w:sz="0" w:space="0" w:color="auto"/>
          </w:divBdr>
        </w:div>
      </w:divsChild>
    </w:div>
    <w:div w:id="117185974">
      <w:bodyDiv w:val="1"/>
      <w:marLeft w:val="0"/>
      <w:marRight w:val="0"/>
      <w:marTop w:val="0"/>
      <w:marBottom w:val="0"/>
      <w:divBdr>
        <w:top w:val="none" w:sz="0" w:space="0" w:color="auto"/>
        <w:left w:val="none" w:sz="0" w:space="0" w:color="auto"/>
        <w:bottom w:val="none" w:sz="0" w:space="0" w:color="auto"/>
        <w:right w:val="none" w:sz="0" w:space="0" w:color="auto"/>
      </w:divBdr>
      <w:divsChild>
        <w:div w:id="97795373">
          <w:marLeft w:val="0"/>
          <w:marRight w:val="0"/>
          <w:marTop w:val="150"/>
          <w:marBottom w:val="330"/>
          <w:divBdr>
            <w:top w:val="none" w:sz="0" w:space="0" w:color="auto"/>
            <w:left w:val="none" w:sz="0" w:space="0" w:color="auto"/>
            <w:bottom w:val="none" w:sz="0" w:space="0" w:color="auto"/>
            <w:right w:val="none" w:sz="0" w:space="0" w:color="auto"/>
          </w:divBdr>
        </w:div>
      </w:divsChild>
    </w:div>
    <w:div w:id="117531729">
      <w:bodyDiv w:val="1"/>
      <w:marLeft w:val="0"/>
      <w:marRight w:val="0"/>
      <w:marTop w:val="0"/>
      <w:marBottom w:val="0"/>
      <w:divBdr>
        <w:top w:val="none" w:sz="0" w:space="0" w:color="auto"/>
        <w:left w:val="none" w:sz="0" w:space="0" w:color="auto"/>
        <w:bottom w:val="none" w:sz="0" w:space="0" w:color="auto"/>
        <w:right w:val="none" w:sz="0" w:space="0" w:color="auto"/>
      </w:divBdr>
      <w:divsChild>
        <w:div w:id="97793844">
          <w:marLeft w:val="0"/>
          <w:marRight w:val="0"/>
          <w:marTop w:val="0"/>
          <w:marBottom w:val="300"/>
          <w:divBdr>
            <w:top w:val="none" w:sz="0" w:space="0" w:color="auto"/>
            <w:left w:val="none" w:sz="0" w:space="0" w:color="auto"/>
            <w:bottom w:val="single" w:sz="6" w:space="5" w:color="000000"/>
            <w:right w:val="none" w:sz="0" w:space="0" w:color="auto"/>
          </w:divBdr>
        </w:div>
      </w:divsChild>
    </w:div>
    <w:div w:id="117647633">
      <w:bodyDiv w:val="1"/>
      <w:marLeft w:val="0"/>
      <w:marRight w:val="0"/>
      <w:marTop w:val="0"/>
      <w:marBottom w:val="0"/>
      <w:divBdr>
        <w:top w:val="none" w:sz="0" w:space="0" w:color="auto"/>
        <w:left w:val="none" w:sz="0" w:space="0" w:color="auto"/>
        <w:bottom w:val="none" w:sz="0" w:space="0" w:color="auto"/>
        <w:right w:val="none" w:sz="0" w:space="0" w:color="auto"/>
      </w:divBdr>
      <w:divsChild>
        <w:div w:id="211967221">
          <w:marLeft w:val="0"/>
          <w:marRight w:val="0"/>
          <w:marTop w:val="0"/>
          <w:marBottom w:val="0"/>
          <w:divBdr>
            <w:top w:val="none" w:sz="0" w:space="0" w:color="auto"/>
            <w:left w:val="none" w:sz="0" w:space="0" w:color="auto"/>
            <w:bottom w:val="none" w:sz="0" w:space="0" w:color="auto"/>
            <w:right w:val="none" w:sz="0" w:space="0" w:color="auto"/>
          </w:divBdr>
          <w:divsChild>
            <w:div w:id="16546928">
              <w:marLeft w:val="-225"/>
              <w:marRight w:val="-225"/>
              <w:marTop w:val="0"/>
              <w:marBottom w:val="0"/>
              <w:divBdr>
                <w:top w:val="none" w:sz="0" w:space="0" w:color="auto"/>
                <w:left w:val="none" w:sz="0" w:space="0" w:color="auto"/>
                <w:bottom w:val="none" w:sz="0" w:space="0" w:color="auto"/>
                <w:right w:val="none" w:sz="0" w:space="0" w:color="auto"/>
              </w:divBdr>
            </w:div>
          </w:divsChild>
        </w:div>
        <w:div w:id="604844289">
          <w:marLeft w:val="0"/>
          <w:marRight w:val="0"/>
          <w:marTop w:val="0"/>
          <w:marBottom w:val="0"/>
          <w:divBdr>
            <w:top w:val="none" w:sz="0" w:space="0" w:color="auto"/>
            <w:left w:val="none" w:sz="0" w:space="0" w:color="auto"/>
            <w:bottom w:val="none" w:sz="0" w:space="0" w:color="auto"/>
            <w:right w:val="none" w:sz="0" w:space="0" w:color="auto"/>
          </w:divBdr>
        </w:div>
      </w:divsChild>
    </w:div>
    <w:div w:id="117796580">
      <w:bodyDiv w:val="1"/>
      <w:marLeft w:val="0"/>
      <w:marRight w:val="0"/>
      <w:marTop w:val="0"/>
      <w:marBottom w:val="0"/>
      <w:divBdr>
        <w:top w:val="none" w:sz="0" w:space="0" w:color="auto"/>
        <w:left w:val="none" w:sz="0" w:space="0" w:color="auto"/>
        <w:bottom w:val="none" w:sz="0" w:space="0" w:color="auto"/>
        <w:right w:val="none" w:sz="0" w:space="0" w:color="auto"/>
      </w:divBdr>
    </w:div>
    <w:div w:id="117989966">
      <w:bodyDiv w:val="1"/>
      <w:marLeft w:val="0"/>
      <w:marRight w:val="0"/>
      <w:marTop w:val="0"/>
      <w:marBottom w:val="0"/>
      <w:divBdr>
        <w:top w:val="none" w:sz="0" w:space="0" w:color="auto"/>
        <w:left w:val="none" w:sz="0" w:space="0" w:color="auto"/>
        <w:bottom w:val="none" w:sz="0" w:space="0" w:color="auto"/>
        <w:right w:val="none" w:sz="0" w:space="0" w:color="auto"/>
      </w:divBdr>
      <w:divsChild>
        <w:div w:id="17435696">
          <w:marLeft w:val="0"/>
          <w:marRight w:val="0"/>
          <w:marTop w:val="0"/>
          <w:marBottom w:val="0"/>
          <w:divBdr>
            <w:top w:val="none" w:sz="0" w:space="0" w:color="auto"/>
            <w:left w:val="none" w:sz="0" w:space="0" w:color="auto"/>
            <w:bottom w:val="none" w:sz="0" w:space="0" w:color="auto"/>
            <w:right w:val="none" w:sz="0" w:space="0" w:color="auto"/>
          </w:divBdr>
          <w:divsChild>
            <w:div w:id="630789105">
              <w:marLeft w:val="0"/>
              <w:marRight w:val="0"/>
              <w:marTop w:val="0"/>
              <w:marBottom w:val="0"/>
              <w:divBdr>
                <w:top w:val="none" w:sz="0" w:space="0" w:color="auto"/>
                <w:left w:val="none" w:sz="0" w:space="0" w:color="auto"/>
                <w:bottom w:val="none" w:sz="0" w:space="0" w:color="auto"/>
                <w:right w:val="none" w:sz="0" w:space="0" w:color="auto"/>
              </w:divBdr>
            </w:div>
          </w:divsChild>
        </w:div>
        <w:div w:id="55248833">
          <w:marLeft w:val="0"/>
          <w:marRight w:val="0"/>
          <w:marTop w:val="0"/>
          <w:marBottom w:val="360"/>
          <w:divBdr>
            <w:top w:val="none" w:sz="0" w:space="0" w:color="auto"/>
            <w:left w:val="none" w:sz="0" w:space="0" w:color="auto"/>
            <w:bottom w:val="none" w:sz="0" w:space="0" w:color="auto"/>
            <w:right w:val="none" w:sz="0" w:space="0" w:color="auto"/>
          </w:divBdr>
        </w:div>
      </w:divsChild>
    </w:div>
    <w:div w:id="117995675">
      <w:bodyDiv w:val="1"/>
      <w:marLeft w:val="0"/>
      <w:marRight w:val="0"/>
      <w:marTop w:val="0"/>
      <w:marBottom w:val="0"/>
      <w:divBdr>
        <w:top w:val="none" w:sz="0" w:space="0" w:color="auto"/>
        <w:left w:val="none" w:sz="0" w:space="0" w:color="auto"/>
        <w:bottom w:val="none" w:sz="0" w:space="0" w:color="auto"/>
        <w:right w:val="none" w:sz="0" w:space="0" w:color="auto"/>
      </w:divBdr>
      <w:divsChild>
        <w:div w:id="242883657">
          <w:marLeft w:val="0"/>
          <w:marRight w:val="0"/>
          <w:marTop w:val="0"/>
          <w:marBottom w:val="300"/>
          <w:divBdr>
            <w:top w:val="none" w:sz="0" w:space="0" w:color="auto"/>
            <w:left w:val="none" w:sz="0" w:space="0" w:color="auto"/>
            <w:bottom w:val="none" w:sz="0" w:space="0" w:color="auto"/>
            <w:right w:val="none" w:sz="0" w:space="0" w:color="auto"/>
          </w:divBdr>
        </w:div>
      </w:divsChild>
    </w:div>
    <w:div w:id="118450787">
      <w:bodyDiv w:val="1"/>
      <w:marLeft w:val="0"/>
      <w:marRight w:val="0"/>
      <w:marTop w:val="0"/>
      <w:marBottom w:val="0"/>
      <w:divBdr>
        <w:top w:val="none" w:sz="0" w:space="0" w:color="auto"/>
        <w:left w:val="none" w:sz="0" w:space="0" w:color="auto"/>
        <w:bottom w:val="none" w:sz="0" w:space="0" w:color="auto"/>
        <w:right w:val="none" w:sz="0" w:space="0" w:color="auto"/>
      </w:divBdr>
      <w:divsChild>
        <w:div w:id="517042755">
          <w:marLeft w:val="-225"/>
          <w:marRight w:val="-225"/>
          <w:marTop w:val="0"/>
          <w:marBottom w:val="0"/>
          <w:divBdr>
            <w:top w:val="none" w:sz="0" w:space="0" w:color="auto"/>
            <w:left w:val="none" w:sz="0" w:space="0" w:color="auto"/>
            <w:bottom w:val="none" w:sz="0" w:space="0" w:color="auto"/>
            <w:right w:val="none" w:sz="0" w:space="0" w:color="auto"/>
          </w:divBdr>
        </w:div>
        <w:div w:id="546455699">
          <w:marLeft w:val="-225"/>
          <w:marRight w:val="-225"/>
          <w:marTop w:val="0"/>
          <w:marBottom w:val="0"/>
          <w:divBdr>
            <w:top w:val="none" w:sz="0" w:space="0" w:color="auto"/>
            <w:left w:val="none" w:sz="0" w:space="0" w:color="auto"/>
            <w:bottom w:val="none" w:sz="0" w:space="0" w:color="auto"/>
            <w:right w:val="none" w:sz="0" w:space="0" w:color="auto"/>
          </w:divBdr>
        </w:div>
      </w:divsChild>
    </w:div>
    <w:div w:id="118494037">
      <w:bodyDiv w:val="1"/>
      <w:marLeft w:val="0"/>
      <w:marRight w:val="0"/>
      <w:marTop w:val="0"/>
      <w:marBottom w:val="0"/>
      <w:divBdr>
        <w:top w:val="none" w:sz="0" w:space="0" w:color="auto"/>
        <w:left w:val="none" w:sz="0" w:space="0" w:color="auto"/>
        <w:bottom w:val="none" w:sz="0" w:space="0" w:color="auto"/>
        <w:right w:val="none" w:sz="0" w:space="0" w:color="auto"/>
      </w:divBdr>
      <w:divsChild>
        <w:div w:id="359934364">
          <w:marLeft w:val="0"/>
          <w:marRight w:val="0"/>
          <w:marTop w:val="0"/>
          <w:marBottom w:val="250"/>
          <w:divBdr>
            <w:top w:val="none" w:sz="0" w:space="0" w:color="auto"/>
            <w:left w:val="none" w:sz="0" w:space="0" w:color="auto"/>
            <w:bottom w:val="single" w:sz="4" w:space="4" w:color="000000"/>
            <w:right w:val="none" w:sz="0" w:space="0" w:color="auto"/>
          </w:divBdr>
        </w:div>
        <w:div w:id="703209925">
          <w:marLeft w:val="0"/>
          <w:marRight w:val="0"/>
          <w:marTop w:val="0"/>
          <w:marBottom w:val="250"/>
          <w:divBdr>
            <w:top w:val="none" w:sz="0" w:space="0" w:color="auto"/>
            <w:left w:val="none" w:sz="0" w:space="0" w:color="auto"/>
            <w:bottom w:val="none" w:sz="0" w:space="0" w:color="auto"/>
            <w:right w:val="none" w:sz="0" w:space="0" w:color="auto"/>
          </w:divBdr>
        </w:div>
      </w:divsChild>
    </w:div>
    <w:div w:id="118568031">
      <w:bodyDiv w:val="1"/>
      <w:marLeft w:val="0"/>
      <w:marRight w:val="0"/>
      <w:marTop w:val="0"/>
      <w:marBottom w:val="0"/>
      <w:divBdr>
        <w:top w:val="none" w:sz="0" w:space="0" w:color="auto"/>
        <w:left w:val="none" w:sz="0" w:space="0" w:color="auto"/>
        <w:bottom w:val="none" w:sz="0" w:space="0" w:color="auto"/>
        <w:right w:val="none" w:sz="0" w:space="0" w:color="auto"/>
      </w:divBdr>
      <w:divsChild>
        <w:div w:id="397745497">
          <w:marLeft w:val="0"/>
          <w:marRight w:val="0"/>
          <w:marTop w:val="0"/>
          <w:marBottom w:val="300"/>
          <w:divBdr>
            <w:top w:val="none" w:sz="0" w:space="0" w:color="auto"/>
            <w:left w:val="none" w:sz="0" w:space="0" w:color="auto"/>
            <w:bottom w:val="none" w:sz="0" w:space="0" w:color="auto"/>
            <w:right w:val="none" w:sz="0" w:space="0" w:color="auto"/>
          </w:divBdr>
          <w:divsChild>
            <w:div w:id="3265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30519">
      <w:bodyDiv w:val="1"/>
      <w:marLeft w:val="0"/>
      <w:marRight w:val="0"/>
      <w:marTop w:val="0"/>
      <w:marBottom w:val="0"/>
      <w:divBdr>
        <w:top w:val="none" w:sz="0" w:space="0" w:color="auto"/>
        <w:left w:val="none" w:sz="0" w:space="0" w:color="auto"/>
        <w:bottom w:val="none" w:sz="0" w:space="0" w:color="auto"/>
        <w:right w:val="none" w:sz="0" w:space="0" w:color="auto"/>
      </w:divBdr>
      <w:divsChild>
        <w:div w:id="736514908">
          <w:marLeft w:val="15"/>
          <w:marRight w:val="225"/>
          <w:marTop w:val="0"/>
          <w:marBottom w:val="105"/>
          <w:divBdr>
            <w:top w:val="none" w:sz="0" w:space="0" w:color="auto"/>
            <w:left w:val="none" w:sz="0" w:space="0" w:color="auto"/>
            <w:bottom w:val="none" w:sz="0" w:space="0" w:color="auto"/>
            <w:right w:val="none" w:sz="0" w:space="0" w:color="auto"/>
          </w:divBdr>
        </w:div>
      </w:divsChild>
    </w:div>
    <w:div w:id="119306535">
      <w:bodyDiv w:val="1"/>
      <w:marLeft w:val="0"/>
      <w:marRight w:val="0"/>
      <w:marTop w:val="0"/>
      <w:marBottom w:val="0"/>
      <w:divBdr>
        <w:top w:val="none" w:sz="0" w:space="0" w:color="auto"/>
        <w:left w:val="none" w:sz="0" w:space="0" w:color="auto"/>
        <w:bottom w:val="none" w:sz="0" w:space="0" w:color="auto"/>
        <w:right w:val="none" w:sz="0" w:space="0" w:color="auto"/>
      </w:divBdr>
    </w:div>
    <w:div w:id="119342712">
      <w:bodyDiv w:val="1"/>
      <w:marLeft w:val="0"/>
      <w:marRight w:val="0"/>
      <w:marTop w:val="0"/>
      <w:marBottom w:val="0"/>
      <w:divBdr>
        <w:top w:val="none" w:sz="0" w:space="0" w:color="auto"/>
        <w:left w:val="none" w:sz="0" w:space="0" w:color="auto"/>
        <w:bottom w:val="none" w:sz="0" w:space="0" w:color="auto"/>
        <w:right w:val="none" w:sz="0" w:space="0" w:color="auto"/>
      </w:divBdr>
      <w:divsChild>
        <w:div w:id="227807160">
          <w:marLeft w:val="750"/>
          <w:marRight w:val="0"/>
          <w:marTop w:val="0"/>
          <w:marBottom w:val="0"/>
          <w:divBdr>
            <w:top w:val="none" w:sz="0" w:space="0" w:color="auto"/>
            <w:left w:val="none" w:sz="0" w:space="0" w:color="auto"/>
            <w:bottom w:val="none" w:sz="0" w:space="0" w:color="auto"/>
            <w:right w:val="none" w:sz="0" w:space="0" w:color="auto"/>
          </w:divBdr>
        </w:div>
      </w:divsChild>
    </w:div>
    <w:div w:id="119350575">
      <w:bodyDiv w:val="1"/>
      <w:marLeft w:val="0"/>
      <w:marRight w:val="0"/>
      <w:marTop w:val="0"/>
      <w:marBottom w:val="0"/>
      <w:divBdr>
        <w:top w:val="none" w:sz="0" w:space="0" w:color="auto"/>
        <w:left w:val="none" w:sz="0" w:space="0" w:color="auto"/>
        <w:bottom w:val="none" w:sz="0" w:space="0" w:color="auto"/>
        <w:right w:val="none" w:sz="0" w:space="0" w:color="auto"/>
      </w:divBdr>
      <w:divsChild>
        <w:div w:id="725297615">
          <w:marLeft w:val="0"/>
          <w:marRight w:val="0"/>
          <w:marTop w:val="0"/>
          <w:marBottom w:val="0"/>
          <w:divBdr>
            <w:top w:val="none" w:sz="0" w:space="0" w:color="auto"/>
            <w:left w:val="none" w:sz="0" w:space="0" w:color="auto"/>
            <w:bottom w:val="none" w:sz="0" w:space="0" w:color="auto"/>
            <w:right w:val="none" w:sz="0" w:space="0" w:color="auto"/>
          </w:divBdr>
        </w:div>
      </w:divsChild>
    </w:div>
    <w:div w:id="119689966">
      <w:bodyDiv w:val="1"/>
      <w:marLeft w:val="0"/>
      <w:marRight w:val="0"/>
      <w:marTop w:val="0"/>
      <w:marBottom w:val="0"/>
      <w:divBdr>
        <w:top w:val="none" w:sz="0" w:space="0" w:color="auto"/>
        <w:left w:val="none" w:sz="0" w:space="0" w:color="auto"/>
        <w:bottom w:val="none" w:sz="0" w:space="0" w:color="auto"/>
        <w:right w:val="none" w:sz="0" w:space="0" w:color="auto"/>
      </w:divBdr>
      <w:divsChild>
        <w:div w:id="1997948877">
          <w:marLeft w:val="0"/>
          <w:marRight w:val="0"/>
          <w:marTop w:val="330"/>
          <w:marBottom w:val="0"/>
          <w:divBdr>
            <w:top w:val="none" w:sz="0" w:space="0" w:color="auto"/>
            <w:left w:val="none" w:sz="0" w:space="0" w:color="auto"/>
            <w:bottom w:val="none" w:sz="0" w:space="0" w:color="auto"/>
            <w:right w:val="none" w:sz="0" w:space="0" w:color="auto"/>
          </w:divBdr>
          <w:divsChild>
            <w:div w:id="1019353663">
              <w:marLeft w:val="0"/>
              <w:marRight w:val="0"/>
              <w:marTop w:val="0"/>
              <w:marBottom w:val="0"/>
              <w:divBdr>
                <w:top w:val="none" w:sz="0" w:space="0" w:color="auto"/>
                <w:left w:val="none" w:sz="0" w:space="0" w:color="auto"/>
                <w:bottom w:val="none" w:sz="0" w:space="0" w:color="auto"/>
                <w:right w:val="none" w:sz="0" w:space="0" w:color="auto"/>
              </w:divBdr>
              <w:divsChild>
                <w:div w:id="277181908">
                  <w:marLeft w:val="0"/>
                  <w:marRight w:val="0"/>
                  <w:marTop w:val="0"/>
                  <w:marBottom w:val="0"/>
                  <w:divBdr>
                    <w:top w:val="none" w:sz="0" w:space="0" w:color="auto"/>
                    <w:left w:val="none" w:sz="0" w:space="0" w:color="auto"/>
                    <w:bottom w:val="none" w:sz="0" w:space="0" w:color="auto"/>
                    <w:right w:val="none" w:sz="0" w:space="0" w:color="auto"/>
                  </w:divBdr>
                  <w:divsChild>
                    <w:div w:id="457769804">
                      <w:marLeft w:val="0"/>
                      <w:marRight w:val="0"/>
                      <w:marTop w:val="0"/>
                      <w:marBottom w:val="0"/>
                      <w:divBdr>
                        <w:top w:val="none" w:sz="0" w:space="0" w:color="auto"/>
                        <w:left w:val="none" w:sz="0" w:space="0" w:color="auto"/>
                        <w:bottom w:val="none" w:sz="0" w:space="0" w:color="auto"/>
                        <w:right w:val="none" w:sz="0" w:space="0" w:color="auto"/>
                      </w:divBdr>
                      <w:divsChild>
                        <w:div w:id="206860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703110">
                  <w:marLeft w:val="0"/>
                  <w:marRight w:val="0"/>
                  <w:marTop w:val="75"/>
                  <w:marBottom w:val="0"/>
                  <w:divBdr>
                    <w:top w:val="none" w:sz="0" w:space="0" w:color="auto"/>
                    <w:left w:val="none" w:sz="0" w:space="0" w:color="auto"/>
                    <w:bottom w:val="none" w:sz="0" w:space="0" w:color="auto"/>
                    <w:right w:val="none" w:sz="0" w:space="0" w:color="auto"/>
                  </w:divBdr>
                  <w:divsChild>
                    <w:div w:id="1623457845">
                      <w:marLeft w:val="0"/>
                      <w:marRight w:val="0"/>
                      <w:marTop w:val="0"/>
                      <w:marBottom w:val="0"/>
                      <w:divBdr>
                        <w:top w:val="none" w:sz="0" w:space="0" w:color="auto"/>
                        <w:left w:val="none" w:sz="0" w:space="0" w:color="auto"/>
                        <w:bottom w:val="none" w:sz="0" w:space="0" w:color="auto"/>
                        <w:right w:val="none" w:sz="0" w:space="0" w:color="auto"/>
                      </w:divBdr>
                    </w:div>
                  </w:divsChild>
                </w:div>
                <w:div w:id="486094893">
                  <w:marLeft w:val="0"/>
                  <w:marRight w:val="0"/>
                  <w:marTop w:val="270"/>
                  <w:marBottom w:val="0"/>
                  <w:divBdr>
                    <w:top w:val="none" w:sz="0" w:space="0" w:color="auto"/>
                    <w:left w:val="none" w:sz="0" w:space="0" w:color="auto"/>
                    <w:bottom w:val="none" w:sz="0" w:space="0" w:color="auto"/>
                    <w:right w:val="none" w:sz="0" w:space="0" w:color="auto"/>
                  </w:divBdr>
                  <w:divsChild>
                    <w:div w:id="1499080387">
                      <w:marLeft w:val="0"/>
                      <w:marRight w:val="0"/>
                      <w:marTop w:val="0"/>
                      <w:marBottom w:val="0"/>
                      <w:divBdr>
                        <w:top w:val="none" w:sz="0" w:space="0" w:color="auto"/>
                        <w:left w:val="none" w:sz="0" w:space="0" w:color="auto"/>
                        <w:bottom w:val="none" w:sz="0" w:space="0" w:color="auto"/>
                        <w:right w:val="none" w:sz="0" w:space="0" w:color="auto"/>
                      </w:divBdr>
                      <w:divsChild>
                        <w:div w:id="154685001">
                          <w:marLeft w:val="0"/>
                          <w:marRight w:val="0"/>
                          <w:marTop w:val="0"/>
                          <w:marBottom w:val="0"/>
                          <w:divBdr>
                            <w:top w:val="none" w:sz="0" w:space="0" w:color="auto"/>
                            <w:left w:val="none" w:sz="0" w:space="0" w:color="auto"/>
                            <w:bottom w:val="none" w:sz="0" w:space="0" w:color="auto"/>
                            <w:right w:val="none" w:sz="0" w:space="0" w:color="auto"/>
                          </w:divBdr>
                          <w:divsChild>
                            <w:div w:id="550533444">
                              <w:marLeft w:val="0"/>
                              <w:marRight w:val="0"/>
                              <w:marTop w:val="0"/>
                              <w:marBottom w:val="0"/>
                              <w:divBdr>
                                <w:top w:val="none" w:sz="0" w:space="0" w:color="auto"/>
                                <w:left w:val="none" w:sz="0" w:space="0" w:color="auto"/>
                                <w:bottom w:val="none" w:sz="0" w:space="0" w:color="auto"/>
                                <w:right w:val="none" w:sz="0" w:space="0" w:color="auto"/>
                              </w:divBdr>
                            </w:div>
                            <w:div w:id="1140001534">
                              <w:marLeft w:val="0"/>
                              <w:marRight w:val="0"/>
                              <w:marTop w:val="0"/>
                              <w:marBottom w:val="0"/>
                              <w:divBdr>
                                <w:top w:val="none" w:sz="0" w:space="0" w:color="auto"/>
                                <w:left w:val="none" w:sz="0" w:space="0" w:color="auto"/>
                                <w:bottom w:val="none" w:sz="0" w:space="0" w:color="auto"/>
                                <w:right w:val="none" w:sz="0" w:space="0" w:color="auto"/>
                              </w:divBdr>
                            </w:div>
                            <w:div w:id="749936001">
                              <w:marLeft w:val="0"/>
                              <w:marRight w:val="0"/>
                              <w:marTop w:val="0"/>
                              <w:marBottom w:val="0"/>
                              <w:divBdr>
                                <w:top w:val="none" w:sz="0" w:space="0" w:color="auto"/>
                                <w:left w:val="none" w:sz="0" w:space="0" w:color="auto"/>
                                <w:bottom w:val="none" w:sz="0" w:space="0" w:color="auto"/>
                                <w:right w:val="none" w:sz="0" w:space="0" w:color="auto"/>
                              </w:divBdr>
                            </w:div>
                            <w:div w:id="1666282262">
                              <w:marLeft w:val="0"/>
                              <w:marRight w:val="0"/>
                              <w:marTop w:val="0"/>
                              <w:marBottom w:val="0"/>
                              <w:divBdr>
                                <w:top w:val="none" w:sz="0" w:space="0" w:color="auto"/>
                                <w:left w:val="none" w:sz="0" w:space="0" w:color="auto"/>
                                <w:bottom w:val="none" w:sz="0" w:space="0" w:color="auto"/>
                                <w:right w:val="none" w:sz="0" w:space="0" w:color="auto"/>
                              </w:divBdr>
                            </w:div>
                            <w:div w:id="92951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436741">
          <w:marLeft w:val="0"/>
          <w:marRight w:val="0"/>
          <w:marTop w:val="0"/>
          <w:marBottom w:val="0"/>
          <w:divBdr>
            <w:top w:val="none" w:sz="0" w:space="0" w:color="auto"/>
            <w:left w:val="none" w:sz="0" w:space="0" w:color="auto"/>
            <w:bottom w:val="none" w:sz="0" w:space="0" w:color="auto"/>
            <w:right w:val="none" w:sz="0" w:space="0" w:color="auto"/>
          </w:divBdr>
          <w:divsChild>
            <w:div w:id="190461007">
              <w:marLeft w:val="0"/>
              <w:marRight w:val="0"/>
              <w:marTop w:val="0"/>
              <w:marBottom w:val="120"/>
              <w:divBdr>
                <w:top w:val="none" w:sz="0" w:space="0" w:color="auto"/>
                <w:left w:val="none" w:sz="0" w:space="0" w:color="auto"/>
                <w:bottom w:val="none" w:sz="0" w:space="0" w:color="auto"/>
                <w:right w:val="none" w:sz="0" w:space="0" w:color="auto"/>
              </w:divBdr>
              <w:divsChild>
                <w:div w:id="470176711">
                  <w:marLeft w:val="0"/>
                  <w:marRight w:val="0"/>
                  <w:marTop w:val="0"/>
                  <w:marBottom w:val="0"/>
                  <w:divBdr>
                    <w:top w:val="none" w:sz="0" w:space="0" w:color="auto"/>
                    <w:left w:val="none" w:sz="0" w:space="0" w:color="auto"/>
                    <w:bottom w:val="none" w:sz="0" w:space="0" w:color="auto"/>
                    <w:right w:val="none" w:sz="0" w:space="0" w:color="auto"/>
                  </w:divBdr>
                </w:div>
              </w:divsChild>
            </w:div>
            <w:div w:id="1356157670">
              <w:marLeft w:val="0"/>
              <w:marRight w:val="0"/>
              <w:marTop w:val="0"/>
              <w:marBottom w:val="0"/>
              <w:divBdr>
                <w:top w:val="none" w:sz="0" w:space="0" w:color="auto"/>
                <w:left w:val="none" w:sz="0" w:space="0" w:color="auto"/>
                <w:bottom w:val="none" w:sz="0" w:space="0" w:color="auto"/>
                <w:right w:val="none" w:sz="0" w:space="0" w:color="auto"/>
              </w:divBdr>
              <w:divsChild>
                <w:div w:id="113235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056366">
          <w:marLeft w:val="0"/>
          <w:marRight w:val="0"/>
          <w:marTop w:val="0"/>
          <w:marBottom w:val="0"/>
          <w:divBdr>
            <w:top w:val="none" w:sz="0" w:space="0" w:color="auto"/>
            <w:left w:val="none" w:sz="0" w:space="0" w:color="auto"/>
            <w:bottom w:val="none" w:sz="0" w:space="0" w:color="auto"/>
            <w:right w:val="none" w:sz="0" w:space="0" w:color="auto"/>
          </w:divBdr>
          <w:divsChild>
            <w:div w:id="1002440472">
              <w:marLeft w:val="3346"/>
              <w:marRight w:val="1309"/>
              <w:marTop w:val="0"/>
              <w:marBottom w:val="0"/>
              <w:divBdr>
                <w:top w:val="none" w:sz="0" w:space="0" w:color="auto"/>
                <w:left w:val="none" w:sz="0" w:space="0" w:color="auto"/>
                <w:bottom w:val="none" w:sz="0" w:space="0" w:color="auto"/>
                <w:right w:val="none" w:sz="0" w:space="0" w:color="auto"/>
              </w:divBdr>
              <w:divsChild>
                <w:div w:id="1608003052">
                  <w:marLeft w:val="0"/>
                  <w:marRight w:val="0"/>
                  <w:marTop w:val="0"/>
                  <w:marBottom w:val="0"/>
                  <w:divBdr>
                    <w:top w:val="none" w:sz="0" w:space="0" w:color="auto"/>
                    <w:left w:val="none" w:sz="0" w:space="0" w:color="auto"/>
                    <w:bottom w:val="none" w:sz="0" w:space="0" w:color="auto"/>
                    <w:right w:val="none" w:sz="0" w:space="0" w:color="auto"/>
                  </w:divBdr>
                  <w:divsChild>
                    <w:div w:id="299727079">
                      <w:marLeft w:val="0"/>
                      <w:marRight w:val="0"/>
                      <w:marTop w:val="0"/>
                      <w:marBottom w:val="0"/>
                      <w:divBdr>
                        <w:top w:val="none" w:sz="0" w:space="0" w:color="auto"/>
                        <w:left w:val="none" w:sz="0" w:space="0" w:color="auto"/>
                        <w:bottom w:val="none" w:sz="0" w:space="0" w:color="auto"/>
                        <w:right w:val="none" w:sz="0" w:space="0" w:color="auto"/>
                      </w:divBdr>
                      <w:divsChild>
                        <w:div w:id="314992351">
                          <w:marLeft w:val="0"/>
                          <w:marRight w:val="0"/>
                          <w:marTop w:val="0"/>
                          <w:marBottom w:val="0"/>
                          <w:divBdr>
                            <w:top w:val="none" w:sz="0" w:space="0" w:color="auto"/>
                            <w:left w:val="none" w:sz="0" w:space="0" w:color="auto"/>
                            <w:bottom w:val="none" w:sz="0" w:space="0" w:color="auto"/>
                            <w:right w:val="none" w:sz="0" w:space="0" w:color="auto"/>
                          </w:divBdr>
                          <w:divsChild>
                            <w:div w:id="1017196388">
                              <w:marLeft w:val="0"/>
                              <w:marRight w:val="0"/>
                              <w:marTop w:val="0"/>
                              <w:marBottom w:val="0"/>
                              <w:divBdr>
                                <w:top w:val="none" w:sz="0" w:space="0" w:color="auto"/>
                                <w:left w:val="none" w:sz="0" w:space="0" w:color="auto"/>
                                <w:bottom w:val="none" w:sz="0" w:space="0" w:color="auto"/>
                                <w:right w:val="none" w:sz="0" w:space="0" w:color="auto"/>
                              </w:divBdr>
                              <w:divsChild>
                                <w:div w:id="2047606854">
                                  <w:marLeft w:val="0"/>
                                  <w:marRight w:val="0"/>
                                  <w:marTop w:val="0"/>
                                  <w:marBottom w:val="0"/>
                                  <w:divBdr>
                                    <w:top w:val="none" w:sz="0" w:space="0" w:color="auto"/>
                                    <w:left w:val="none" w:sz="0" w:space="0" w:color="auto"/>
                                    <w:bottom w:val="none" w:sz="0" w:space="0" w:color="auto"/>
                                    <w:right w:val="none" w:sz="0" w:space="0" w:color="auto"/>
                                  </w:divBdr>
                                </w:div>
                                <w:div w:id="714156950">
                                  <w:marLeft w:val="0"/>
                                  <w:marRight w:val="0"/>
                                  <w:marTop w:val="0"/>
                                  <w:marBottom w:val="0"/>
                                  <w:divBdr>
                                    <w:top w:val="none" w:sz="0" w:space="0" w:color="auto"/>
                                    <w:left w:val="none" w:sz="0" w:space="0" w:color="auto"/>
                                    <w:bottom w:val="none" w:sz="0" w:space="0" w:color="auto"/>
                                    <w:right w:val="none" w:sz="0" w:space="0" w:color="auto"/>
                                  </w:divBdr>
                                  <w:divsChild>
                                    <w:div w:id="1242065865">
                                      <w:marLeft w:val="0"/>
                                      <w:marRight w:val="0"/>
                                      <w:marTop w:val="0"/>
                                      <w:marBottom w:val="150"/>
                                      <w:divBdr>
                                        <w:top w:val="none" w:sz="0" w:space="0" w:color="auto"/>
                                        <w:left w:val="none" w:sz="0" w:space="0" w:color="auto"/>
                                        <w:bottom w:val="none" w:sz="0" w:space="0" w:color="auto"/>
                                        <w:right w:val="none" w:sz="0" w:space="0" w:color="auto"/>
                                      </w:divBdr>
                                    </w:div>
                                    <w:div w:id="106656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736949">
      <w:bodyDiv w:val="1"/>
      <w:marLeft w:val="0"/>
      <w:marRight w:val="0"/>
      <w:marTop w:val="0"/>
      <w:marBottom w:val="0"/>
      <w:divBdr>
        <w:top w:val="none" w:sz="0" w:space="0" w:color="auto"/>
        <w:left w:val="none" w:sz="0" w:space="0" w:color="auto"/>
        <w:bottom w:val="none" w:sz="0" w:space="0" w:color="auto"/>
        <w:right w:val="none" w:sz="0" w:space="0" w:color="auto"/>
      </w:divBdr>
    </w:div>
    <w:div w:id="120080059">
      <w:bodyDiv w:val="1"/>
      <w:marLeft w:val="0"/>
      <w:marRight w:val="0"/>
      <w:marTop w:val="0"/>
      <w:marBottom w:val="0"/>
      <w:divBdr>
        <w:top w:val="none" w:sz="0" w:space="0" w:color="auto"/>
        <w:left w:val="none" w:sz="0" w:space="0" w:color="auto"/>
        <w:bottom w:val="none" w:sz="0" w:space="0" w:color="auto"/>
        <w:right w:val="none" w:sz="0" w:space="0" w:color="auto"/>
      </w:divBdr>
      <w:divsChild>
        <w:div w:id="622545193">
          <w:marLeft w:val="-225"/>
          <w:marRight w:val="-225"/>
          <w:marTop w:val="0"/>
          <w:marBottom w:val="0"/>
          <w:divBdr>
            <w:top w:val="none" w:sz="0" w:space="0" w:color="auto"/>
            <w:left w:val="none" w:sz="0" w:space="0" w:color="auto"/>
            <w:bottom w:val="none" w:sz="0" w:space="0" w:color="auto"/>
            <w:right w:val="none" w:sz="0" w:space="0" w:color="auto"/>
          </w:divBdr>
        </w:div>
      </w:divsChild>
    </w:div>
    <w:div w:id="120809765">
      <w:bodyDiv w:val="1"/>
      <w:marLeft w:val="0"/>
      <w:marRight w:val="0"/>
      <w:marTop w:val="0"/>
      <w:marBottom w:val="0"/>
      <w:divBdr>
        <w:top w:val="none" w:sz="0" w:space="0" w:color="auto"/>
        <w:left w:val="none" w:sz="0" w:space="0" w:color="auto"/>
        <w:bottom w:val="none" w:sz="0" w:space="0" w:color="auto"/>
        <w:right w:val="none" w:sz="0" w:space="0" w:color="auto"/>
      </w:divBdr>
    </w:div>
    <w:div w:id="120920892">
      <w:bodyDiv w:val="1"/>
      <w:marLeft w:val="0"/>
      <w:marRight w:val="0"/>
      <w:marTop w:val="0"/>
      <w:marBottom w:val="0"/>
      <w:divBdr>
        <w:top w:val="none" w:sz="0" w:space="0" w:color="auto"/>
        <w:left w:val="none" w:sz="0" w:space="0" w:color="auto"/>
        <w:bottom w:val="none" w:sz="0" w:space="0" w:color="auto"/>
        <w:right w:val="none" w:sz="0" w:space="0" w:color="auto"/>
      </w:divBdr>
      <w:divsChild>
        <w:div w:id="527068491">
          <w:marLeft w:val="-225"/>
          <w:marRight w:val="-225"/>
          <w:marTop w:val="0"/>
          <w:marBottom w:val="0"/>
          <w:divBdr>
            <w:top w:val="none" w:sz="0" w:space="0" w:color="auto"/>
            <w:left w:val="none" w:sz="0" w:space="0" w:color="auto"/>
            <w:bottom w:val="none" w:sz="0" w:space="0" w:color="auto"/>
            <w:right w:val="none" w:sz="0" w:space="0" w:color="auto"/>
          </w:divBdr>
        </w:div>
      </w:divsChild>
    </w:div>
    <w:div w:id="120928093">
      <w:bodyDiv w:val="1"/>
      <w:marLeft w:val="0"/>
      <w:marRight w:val="0"/>
      <w:marTop w:val="0"/>
      <w:marBottom w:val="0"/>
      <w:divBdr>
        <w:top w:val="none" w:sz="0" w:space="0" w:color="auto"/>
        <w:left w:val="none" w:sz="0" w:space="0" w:color="auto"/>
        <w:bottom w:val="none" w:sz="0" w:space="0" w:color="auto"/>
        <w:right w:val="none" w:sz="0" w:space="0" w:color="auto"/>
      </w:divBdr>
    </w:div>
    <w:div w:id="121189387">
      <w:bodyDiv w:val="1"/>
      <w:marLeft w:val="0"/>
      <w:marRight w:val="0"/>
      <w:marTop w:val="0"/>
      <w:marBottom w:val="0"/>
      <w:divBdr>
        <w:top w:val="none" w:sz="0" w:space="0" w:color="auto"/>
        <w:left w:val="none" w:sz="0" w:space="0" w:color="auto"/>
        <w:bottom w:val="none" w:sz="0" w:space="0" w:color="auto"/>
        <w:right w:val="none" w:sz="0" w:space="0" w:color="auto"/>
      </w:divBdr>
      <w:divsChild>
        <w:div w:id="480192301">
          <w:marLeft w:val="750"/>
          <w:marRight w:val="0"/>
          <w:marTop w:val="0"/>
          <w:marBottom w:val="0"/>
          <w:divBdr>
            <w:top w:val="none" w:sz="0" w:space="0" w:color="auto"/>
            <w:left w:val="none" w:sz="0" w:space="0" w:color="auto"/>
            <w:bottom w:val="none" w:sz="0" w:space="0" w:color="auto"/>
            <w:right w:val="none" w:sz="0" w:space="0" w:color="auto"/>
          </w:divBdr>
          <w:divsChild>
            <w:div w:id="559941580">
              <w:marLeft w:val="15"/>
              <w:marRight w:val="225"/>
              <w:marTop w:val="165"/>
              <w:marBottom w:val="105"/>
              <w:divBdr>
                <w:top w:val="none" w:sz="0" w:space="0" w:color="auto"/>
                <w:left w:val="none" w:sz="0" w:space="0" w:color="auto"/>
                <w:bottom w:val="none" w:sz="0" w:space="0" w:color="auto"/>
                <w:right w:val="none" w:sz="0" w:space="0" w:color="auto"/>
              </w:divBdr>
            </w:div>
          </w:divsChild>
        </w:div>
      </w:divsChild>
    </w:div>
    <w:div w:id="121460144">
      <w:bodyDiv w:val="1"/>
      <w:marLeft w:val="0"/>
      <w:marRight w:val="0"/>
      <w:marTop w:val="0"/>
      <w:marBottom w:val="0"/>
      <w:divBdr>
        <w:top w:val="none" w:sz="0" w:space="0" w:color="auto"/>
        <w:left w:val="none" w:sz="0" w:space="0" w:color="auto"/>
        <w:bottom w:val="none" w:sz="0" w:space="0" w:color="auto"/>
        <w:right w:val="none" w:sz="0" w:space="0" w:color="auto"/>
      </w:divBdr>
    </w:div>
    <w:div w:id="121460910">
      <w:bodyDiv w:val="1"/>
      <w:marLeft w:val="0"/>
      <w:marRight w:val="0"/>
      <w:marTop w:val="0"/>
      <w:marBottom w:val="0"/>
      <w:divBdr>
        <w:top w:val="none" w:sz="0" w:space="0" w:color="auto"/>
        <w:left w:val="none" w:sz="0" w:space="0" w:color="auto"/>
        <w:bottom w:val="none" w:sz="0" w:space="0" w:color="auto"/>
        <w:right w:val="none" w:sz="0" w:space="0" w:color="auto"/>
      </w:divBdr>
    </w:div>
    <w:div w:id="121846389">
      <w:bodyDiv w:val="1"/>
      <w:marLeft w:val="0"/>
      <w:marRight w:val="0"/>
      <w:marTop w:val="0"/>
      <w:marBottom w:val="0"/>
      <w:divBdr>
        <w:top w:val="none" w:sz="0" w:space="0" w:color="auto"/>
        <w:left w:val="none" w:sz="0" w:space="0" w:color="auto"/>
        <w:bottom w:val="none" w:sz="0" w:space="0" w:color="auto"/>
        <w:right w:val="none" w:sz="0" w:space="0" w:color="auto"/>
      </w:divBdr>
    </w:div>
    <w:div w:id="122238046">
      <w:bodyDiv w:val="1"/>
      <w:marLeft w:val="0"/>
      <w:marRight w:val="0"/>
      <w:marTop w:val="0"/>
      <w:marBottom w:val="0"/>
      <w:divBdr>
        <w:top w:val="none" w:sz="0" w:space="0" w:color="auto"/>
        <w:left w:val="none" w:sz="0" w:space="0" w:color="auto"/>
        <w:bottom w:val="none" w:sz="0" w:space="0" w:color="auto"/>
        <w:right w:val="none" w:sz="0" w:space="0" w:color="auto"/>
      </w:divBdr>
      <w:divsChild>
        <w:div w:id="575164857">
          <w:marLeft w:val="0"/>
          <w:marRight w:val="0"/>
          <w:marTop w:val="0"/>
          <w:marBottom w:val="0"/>
          <w:divBdr>
            <w:top w:val="none" w:sz="0" w:space="0" w:color="auto"/>
            <w:left w:val="none" w:sz="0" w:space="0" w:color="auto"/>
            <w:bottom w:val="none" w:sz="0" w:space="0" w:color="auto"/>
            <w:right w:val="none" w:sz="0" w:space="0" w:color="auto"/>
          </w:divBdr>
        </w:div>
      </w:divsChild>
    </w:div>
    <w:div w:id="122355865">
      <w:bodyDiv w:val="1"/>
      <w:marLeft w:val="0"/>
      <w:marRight w:val="0"/>
      <w:marTop w:val="0"/>
      <w:marBottom w:val="0"/>
      <w:divBdr>
        <w:top w:val="none" w:sz="0" w:space="0" w:color="auto"/>
        <w:left w:val="none" w:sz="0" w:space="0" w:color="auto"/>
        <w:bottom w:val="none" w:sz="0" w:space="0" w:color="auto"/>
        <w:right w:val="none" w:sz="0" w:space="0" w:color="auto"/>
      </w:divBdr>
    </w:div>
    <w:div w:id="122386148">
      <w:bodyDiv w:val="1"/>
      <w:marLeft w:val="0"/>
      <w:marRight w:val="0"/>
      <w:marTop w:val="0"/>
      <w:marBottom w:val="0"/>
      <w:divBdr>
        <w:top w:val="none" w:sz="0" w:space="0" w:color="auto"/>
        <w:left w:val="none" w:sz="0" w:space="0" w:color="auto"/>
        <w:bottom w:val="none" w:sz="0" w:space="0" w:color="auto"/>
        <w:right w:val="none" w:sz="0" w:space="0" w:color="auto"/>
      </w:divBdr>
      <w:divsChild>
        <w:div w:id="304550880">
          <w:marLeft w:val="0"/>
          <w:marRight w:val="0"/>
          <w:marTop w:val="0"/>
          <w:marBottom w:val="0"/>
          <w:divBdr>
            <w:top w:val="none" w:sz="0" w:space="0" w:color="auto"/>
            <w:left w:val="none" w:sz="0" w:space="0" w:color="auto"/>
            <w:bottom w:val="none" w:sz="0" w:space="0" w:color="auto"/>
            <w:right w:val="none" w:sz="0" w:space="0" w:color="auto"/>
          </w:divBdr>
        </w:div>
      </w:divsChild>
    </w:div>
    <w:div w:id="122575397">
      <w:bodyDiv w:val="1"/>
      <w:marLeft w:val="0"/>
      <w:marRight w:val="0"/>
      <w:marTop w:val="0"/>
      <w:marBottom w:val="0"/>
      <w:divBdr>
        <w:top w:val="none" w:sz="0" w:space="0" w:color="auto"/>
        <w:left w:val="none" w:sz="0" w:space="0" w:color="auto"/>
        <w:bottom w:val="none" w:sz="0" w:space="0" w:color="auto"/>
        <w:right w:val="none" w:sz="0" w:space="0" w:color="auto"/>
      </w:divBdr>
    </w:div>
    <w:div w:id="122581533">
      <w:bodyDiv w:val="1"/>
      <w:marLeft w:val="0"/>
      <w:marRight w:val="0"/>
      <w:marTop w:val="0"/>
      <w:marBottom w:val="0"/>
      <w:divBdr>
        <w:top w:val="none" w:sz="0" w:space="0" w:color="auto"/>
        <w:left w:val="none" w:sz="0" w:space="0" w:color="auto"/>
        <w:bottom w:val="none" w:sz="0" w:space="0" w:color="auto"/>
        <w:right w:val="none" w:sz="0" w:space="0" w:color="auto"/>
      </w:divBdr>
      <w:divsChild>
        <w:div w:id="563687628">
          <w:marLeft w:val="0"/>
          <w:marRight w:val="0"/>
          <w:marTop w:val="0"/>
          <w:marBottom w:val="0"/>
          <w:divBdr>
            <w:top w:val="none" w:sz="0" w:space="0" w:color="auto"/>
            <w:left w:val="none" w:sz="0" w:space="0" w:color="auto"/>
            <w:bottom w:val="none" w:sz="0" w:space="0" w:color="auto"/>
            <w:right w:val="none" w:sz="0" w:space="0" w:color="auto"/>
          </w:divBdr>
        </w:div>
      </w:divsChild>
    </w:div>
    <w:div w:id="122962368">
      <w:bodyDiv w:val="1"/>
      <w:marLeft w:val="0"/>
      <w:marRight w:val="0"/>
      <w:marTop w:val="0"/>
      <w:marBottom w:val="0"/>
      <w:divBdr>
        <w:top w:val="none" w:sz="0" w:space="0" w:color="auto"/>
        <w:left w:val="none" w:sz="0" w:space="0" w:color="auto"/>
        <w:bottom w:val="none" w:sz="0" w:space="0" w:color="auto"/>
        <w:right w:val="none" w:sz="0" w:space="0" w:color="auto"/>
      </w:divBdr>
      <w:divsChild>
        <w:div w:id="211575178">
          <w:marLeft w:val="0"/>
          <w:marRight w:val="0"/>
          <w:marTop w:val="0"/>
          <w:marBottom w:val="0"/>
          <w:divBdr>
            <w:top w:val="none" w:sz="0" w:space="0" w:color="auto"/>
            <w:left w:val="none" w:sz="0" w:space="0" w:color="auto"/>
            <w:bottom w:val="none" w:sz="0" w:space="0" w:color="auto"/>
            <w:right w:val="none" w:sz="0" w:space="0" w:color="auto"/>
          </w:divBdr>
        </w:div>
      </w:divsChild>
    </w:div>
    <w:div w:id="123086750">
      <w:bodyDiv w:val="1"/>
      <w:marLeft w:val="0"/>
      <w:marRight w:val="0"/>
      <w:marTop w:val="0"/>
      <w:marBottom w:val="0"/>
      <w:divBdr>
        <w:top w:val="none" w:sz="0" w:space="0" w:color="auto"/>
        <w:left w:val="none" w:sz="0" w:space="0" w:color="auto"/>
        <w:bottom w:val="none" w:sz="0" w:space="0" w:color="auto"/>
        <w:right w:val="none" w:sz="0" w:space="0" w:color="auto"/>
      </w:divBdr>
    </w:div>
    <w:div w:id="123087626">
      <w:bodyDiv w:val="1"/>
      <w:marLeft w:val="0"/>
      <w:marRight w:val="0"/>
      <w:marTop w:val="0"/>
      <w:marBottom w:val="0"/>
      <w:divBdr>
        <w:top w:val="none" w:sz="0" w:space="0" w:color="auto"/>
        <w:left w:val="none" w:sz="0" w:space="0" w:color="auto"/>
        <w:bottom w:val="none" w:sz="0" w:space="0" w:color="auto"/>
        <w:right w:val="none" w:sz="0" w:space="0" w:color="auto"/>
      </w:divBdr>
      <w:divsChild>
        <w:div w:id="569272311">
          <w:marLeft w:val="0"/>
          <w:marRight w:val="0"/>
          <w:marTop w:val="0"/>
          <w:marBottom w:val="0"/>
          <w:divBdr>
            <w:top w:val="none" w:sz="0" w:space="0" w:color="auto"/>
            <w:left w:val="none" w:sz="0" w:space="0" w:color="auto"/>
            <w:bottom w:val="none" w:sz="0" w:space="0" w:color="auto"/>
            <w:right w:val="none" w:sz="0" w:space="0" w:color="auto"/>
          </w:divBdr>
        </w:div>
      </w:divsChild>
    </w:div>
    <w:div w:id="123158168">
      <w:bodyDiv w:val="1"/>
      <w:marLeft w:val="0"/>
      <w:marRight w:val="0"/>
      <w:marTop w:val="0"/>
      <w:marBottom w:val="0"/>
      <w:divBdr>
        <w:top w:val="none" w:sz="0" w:space="0" w:color="auto"/>
        <w:left w:val="none" w:sz="0" w:space="0" w:color="auto"/>
        <w:bottom w:val="none" w:sz="0" w:space="0" w:color="auto"/>
        <w:right w:val="none" w:sz="0" w:space="0" w:color="auto"/>
      </w:divBdr>
    </w:div>
    <w:div w:id="123473829">
      <w:bodyDiv w:val="1"/>
      <w:marLeft w:val="0"/>
      <w:marRight w:val="0"/>
      <w:marTop w:val="0"/>
      <w:marBottom w:val="0"/>
      <w:divBdr>
        <w:top w:val="none" w:sz="0" w:space="0" w:color="auto"/>
        <w:left w:val="none" w:sz="0" w:space="0" w:color="auto"/>
        <w:bottom w:val="none" w:sz="0" w:space="0" w:color="auto"/>
        <w:right w:val="none" w:sz="0" w:space="0" w:color="auto"/>
      </w:divBdr>
    </w:div>
    <w:div w:id="123669165">
      <w:bodyDiv w:val="1"/>
      <w:marLeft w:val="0"/>
      <w:marRight w:val="0"/>
      <w:marTop w:val="0"/>
      <w:marBottom w:val="0"/>
      <w:divBdr>
        <w:top w:val="none" w:sz="0" w:space="0" w:color="auto"/>
        <w:left w:val="none" w:sz="0" w:space="0" w:color="auto"/>
        <w:bottom w:val="none" w:sz="0" w:space="0" w:color="auto"/>
        <w:right w:val="none" w:sz="0" w:space="0" w:color="auto"/>
      </w:divBdr>
      <w:divsChild>
        <w:div w:id="205874724">
          <w:marLeft w:val="0"/>
          <w:marRight w:val="0"/>
          <w:marTop w:val="0"/>
          <w:marBottom w:val="0"/>
          <w:divBdr>
            <w:top w:val="none" w:sz="0" w:space="0" w:color="auto"/>
            <w:left w:val="none" w:sz="0" w:space="0" w:color="auto"/>
            <w:bottom w:val="none" w:sz="0" w:space="0" w:color="auto"/>
            <w:right w:val="none" w:sz="0" w:space="0" w:color="auto"/>
          </w:divBdr>
        </w:div>
      </w:divsChild>
    </w:div>
    <w:div w:id="123697109">
      <w:bodyDiv w:val="1"/>
      <w:marLeft w:val="0"/>
      <w:marRight w:val="0"/>
      <w:marTop w:val="0"/>
      <w:marBottom w:val="0"/>
      <w:divBdr>
        <w:top w:val="none" w:sz="0" w:space="0" w:color="auto"/>
        <w:left w:val="none" w:sz="0" w:space="0" w:color="auto"/>
        <w:bottom w:val="none" w:sz="0" w:space="0" w:color="auto"/>
        <w:right w:val="none" w:sz="0" w:space="0" w:color="auto"/>
      </w:divBdr>
      <w:divsChild>
        <w:div w:id="586503251">
          <w:marLeft w:val="-225"/>
          <w:marRight w:val="-225"/>
          <w:marTop w:val="0"/>
          <w:marBottom w:val="0"/>
          <w:divBdr>
            <w:top w:val="none" w:sz="0" w:space="0" w:color="auto"/>
            <w:left w:val="none" w:sz="0" w:space="0" w:color="auto"/>
            <w:bottom w:val="none" w:sz="0" w:space="0" w:color="auto"/>
            <w:right w:val="none" w:sz="0" w:space="0" w:color="auto"/>
          </w:divBdr>
        </w:div>
      </w:divsChild>
    </w:div>
    <w:div w:id="123888862">
      <w:bodyDiv w:val="1"/>
      <w:marLeft w:val="0"/>
      <w:marRight w:val="0"/>
      <w:marTop w:val="0"/>
      <w:marBottom w:val="0"/>
      <w:divBdr>
        <w:top w:val="none" w:sz="0" w:space="0" w:color="auto"/>
        <w:left w:val="none" w:sz="0" w:space="0" w:color="auto"/>
        <w:bottom w:val="none" w:sz="0" w:space="0" w:color="auto"/>
        <w:right w:val="none" w:sz="0" w:space="0" w:color="auto"/>
      </w:divBdr>
      <w:divsChild>
        <w:div w:id="131141956">
          <w:marLeft w:val="0"/>
          <w:marRight w:val="0"/>
          <w:marTop w:val="0"/>
          <w:marBottom w:val="0"/>
          <w:divBdr>
            <w:top w:val="none" w:sz="0" w:space="0" w:color="auto"/>
            <w:left w:val="none" w:sz="0" w:space="0" w:color="auto"/>
            <w:bottom w:val="none" w:sz="0" w:space="0" w:color="auto"/>
            <w:right w:val="none" w:sz="0" w:space="0" w:color="auto"/>
          </w:divBdr>
        </w:div>
      </w:divsChild>
    </w:div>
    <w:div w:id="124392714">
      <w:bodyDiv w:val="1"/>
      <w:marLeft w:val="0"/>
      <w:marRight w:val="0"/>
      <w:marTop w:val="0"/>
      <w:marBottom w:val="0"/>
      <w:divBdr>
        <w:top w:val="none" w:sz="0" w:space="0" w:color="auto"/>
        <w:left w:val="none" w:sz="0" w:space="0" w:color="auto"/>
        <w:bottom w:val="none" w:sz="0" w:space="0" w:color="auto"/>
        <w:right w:val="none" w:sz="0" w:space="0" w:color="auto"/>
      </w:divBdr>
    </w:div>
    <w:div w:id="124664210">
      <w:bodyDiv w:val="1"/>
      <w:marLeft w:val="0"/>
      <w:marRight w:val="0"/>
      <w:marTop w:val="0"/>
      <w:marBottom w:val="0"/>
      <w:divBdr>
        <w:top w:val="none" w:sz="0" w:space="0" w:color="auto"/>
        <w:left w:val="none" w:sz="0" w:space="0" w:color="auto"/>
        <w:bottom w:val="none" w:sz="0" w:space="0" w:color="auto"/>
        <w:right w:val="none" w:sz="0" w:space="0" w:color="auto"/>
      </w:divBdr>
      <w:divsChild>
        <w:div w:id="483546545">
          <w:marLeft w:val="-225"/>
          <w:marRight w:val="-225"/>
          <w:marTop w:val="0"/>
          <w:marBottom w:val="0"/>
          <w:divBdr>
            <w:top w:val="none" w:sz="0" w:space="0" w:color="auto"/>
            <w:left w:val="none" w:sz="0" w:space="0" w:color="auto"/>
            <w:bottom w:val="none" w:sz="0" w:space="0" w:color="auto"/>
            <w:right w:val="none" w:sz="0" w:space="0" w:color="auto"/>
          </w:divBdr>
        </w:div>
        <w:div w:id="780952982">
          <w:marLeft w:val="-225"/>
          <w:marRight w:val="-225"/>
          <w:marTop w:val="0"/>
          <w:marBottom w:val="0"/>
          <w:divBdr>
            <w:top w:val="none" w:sz="0" w:space="0" w:color="auto"/>
            <w:left w:val="none" w:sz="0" w:space="0" w:color="auto"/>
            <w:bottom w:val="none" w:sz="0" w:space="0" w:color="auto"/>
            <w:right w:val="none" w:sz="0" w:space="0" w:color="auto"/>
          </w:divBdr>
          <w:divsChild>
            <w:div w:id="438527171">
              <w:marLeft w:val="0"/>
              <w:marRight w:val="0"/>
              <w:marTop w:val="0"/>
              <w:marBottom w:val="0"/>
              <w:divBdr>
                <w:top w:val="none" w:sz="0" w:space="0" w:color="auto"/>
                <w:left w:val="none" w:sz="0" w:space="0" w:color="auto"/>
                <w:bottom w:val="none" w:sz="0" w:space="0" w:color="auto"/>
                <w:right w:val="none" w:sz="0" w:space="0" w:color="auto"/>
              </w:divBdr>
              <w:divsChild>
                <w:div w:id="565919048">
                  <w:marLeft w:val="-225"/>
                  <w:marRight w:val="-225"/>
                  <w:marTop w:val="0"/>
                  <w:marBottom w:val="0"/>
                  <w:divBdr>
                    <w:top w:val="none" w:sz="0" w:space="0" w:color="auto"/>
                    <w:left w:val="none" w:sz="0" w:space="0" w:color="auto"/>
                    <w:bottom w:val="none" w:sz="0" w:space="0" w:color="auto"/>
                    <w:right w:val="none" w:sz="0" w:space="0" w:color="auto"/>
                  </w:divBdr>
                  <w:divsChild>
                    <w:div w:id="34802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81849">
      <w:bodyDiv w:val="1"/>
      <w:marLeft w:val="0"/>
      <w:marRight w:val="0"/>
      <w:marTop w:val="0"/>
      <w:marBottom w:val="0"/>
      <w:divBdr>
        <w:top w:val="none" w:sz="0" w:space="0" w:color="auto"/>
        <w:left w:val="none" w:sz="0" w:space="0" w:color="auto"/>
        <w:bottom w:val="none" w:sz="0" w:space="0" w:color="auto"/>
        <w:right w:val="none" w:sz="0" w:space="0" w:color="auto"/>
      </w:divBdr>
      <w:divsChild>
        <w:div w:id="752356283">
          <w:marLeft w:val="0"/>
          <w:marRight w:val="0"/>
          <w:marTop w:val="0"/>
          <w:marBottom w:val="0"/>
          <w:divBdr>
            <w:top w:val="none" w:sz="0" w:space="0" w:color="auto"/>
            <w:left w:val="none" w:sz="0" w:space="0" w:color="auto"/>
            <w:bottom w:val="none" w:sz="0" w:space="0" w:color="auto"/>
            <w:right w:val="none" w:sz="0" w:space="0" w:color="auto"/>
          </w:divBdr>
        </w:div>
      </w:divsChild>
    </w:div>
    <w:div w:id="125003484">
      <w:bodyDiv w:val="1"/>
      <w:marLeft w:val="0"/>
      <w:marRight w:val="0"/>
      <w:marTop w:val="0"/>
      <w:marBottom w:val="0"/>
      <w:divBdr>
        <w:top w:val="none" w:sz="0" w:space="0" w:color="auto"/>
        <w:left w:val="none" w:sz="0" w:space="0" w:color="auto"/>
        <w:bottom w:val="none" w:sz="0" w:space="0" w:color="auto"/>
        <w:right w:val="none" w:sz="0" w:space="0" w:color="auto"/>
      </w:divBdr>
      <w:divsChild>
        <w:div w:id="73404866">
          <w:marLeft w:val="0"/>
          <w:marRight w:val="0"/>
          <w:marTop w:val="0"/>
          <w:marBottom w:val="450"/>
          <w:divBdr>
            <w:top w:val="none" w:sz="0" w:space="0" w:color="auto"/>
            <w:left w:val="none" w:sz="0" w:space="0" w:color="auto"/>
            <w:bottom w:val="none" w:sz="0" w:space="0" w:color="auto"/>
            <w:right w:val="none" w:sz="0" w:space="0" w:color="auto"/>
          </w:divBdr>
          <w:divsChild>
            <w:div w:id="420687397">
              <w:marLeft w:val="0"/>
              <w:marRight w:val="0"/>
              <w:marTop w:val="0"/>
              <w:marBottom w:val="75"/>
              <w:divBdr>
                <w:top w:val="none" w:sz="0" w:space="0" w:color="auto"/>
                <w:left w:val="none" w:sz="0" w:space="0" w:color="auto"/>
                <w:bottom w:val="none" w:sz="0" w:space="0" w:color="auto"/>
                <w:right w:val="none" w:sz="0" w:space="0" w:color="auto"/>
              </w:divBdr>
              <w:divsChild>
                <w:div w:id="541141032">
                  <w:marLeft w:val="0"/>
                  <w:marRight w:val="0"/>
                  <w:marTop w:val="0"/>
                  <w:marBottom w:val="0"/>
                  <w:divBdr>
                    <w:top w:val="none" w:sz="0" w:space="0" w:color="auto"/>
                    <w:left w:val="none" w:sz="0" w:space="0" w:color="auto"/>
                    <w:bottom w:val="none" w:sz="0" w:space="0" w:color="auto"/>
                    <w:right w:val="none" w:sz="0" w:space="0" w:color="auto"/>
                  </w:divBdr>
                  <w:divsChild>
                    <w:div w:id="18241790">
                      <w:marLeft w:val="0"/>
                      <w:marRight w:val="0"/>
                      <w:marTop w:val="0"/>
                      <w:marBottom w:val="0"/>
                      <w:divBdr>
                        <w:top w:val="none" w:sz="0" w:space="0" w:color="auto"/>
                        <w:left w:val="none" w:sz="0" w:space="0" w:color="auto"/>
                        <w:bottom w:val="none" w:sz="0" w:space="0" w:color="auto"/>
                        <w:right w:val="none" w:sz="0" w:space="0" w:color="auto"/>
                      </w:divBdr>
                      <w:divsChild>
                        <w:div w:id="68035773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862946">
          <w:marLeft w:val="0"/>
          <w:marRight w:val="0"/>
          <w:marTop w:val="0"/>
          <w:marBottom w:val="0"/>
          <w:divBdr>
            <w:top w:val="none" w:sz="0" w:space="0" w:color="auto"/>
            <w:left w:val="none" w:sz="0" w:space="0" w:color="auto"/>
            <w:bottom w:val="none" w:sz="0" w:space="0" w:color="auto"/>
            <w:right w:val="none" w:sz="0" w:space="0" w:color="auto"/>
          </w:divBdr>
        </w:div>
      </w:divsChild>
    </w:div>
    <w:div w:id="125008912">
      <w:bodyDiv w:val="1"/>
      <w:marLeft w:val="0"/>
      <w:marRight w:val="0"/>
      <w:marTop w:val="0"/>
      <w:marBottom w:val="0"/>
      <w:divBdr>
        <w:top w:val="none" w:sz="0" w:space="0" w:color="auto"/>
        <w:left w:val="none" w:sz="0" w:space="0" w:color="auto"/>
        <w:bottom w:val="none" w:sz="0" w:space="0" w:color="auto"/>
        <w:right w:val="none" w:sz="0" w:space="0" w:color="auto"/>
      </w:divBdr>
      <w:divsChild>
        <w:div w:id="588193547">
          <w:marLeft w:val="0"/>
          <w:marRight w:val="0"/>
          <w:marTop w:val="0"/>
          <w:marBottom w:val="0"/>
          <w:divBdr>
            <w:top w:val="none" w:sz="0" w:space="0" w:color="auto"/>
            <w:left w:val="none" w:sz="0" w:space="0" w:color="auto"/>
            <w:bottom w:val="none" w:sz="0" w:space="0" w:color="auto"/>
            <w:right w:val="none" w:sz="0" w:space="0" w:color="auto"/>
          </w:divBdr>
        </w:div>
      </w:divsChild>
    </w:div>
    <w:div w:id="125051691">
      <w:bodyDiv w:val="1"/>
      <w:marLeft w:val="0"/>
      <w:marRight w:val="0"/>
      <w:marTop w:val="0"/>
      <w:marBottom w:val="0"/>
      <w:divBdr>
        <w:top w:val="none" w:sz="0" w:space="0" w:color="auto"/>
        <w:left w:val="none" w:sz="0" w:space="0" w:color="auto"/>
        <w:bottom w:val="none" w:sz="0" w:space="0" w:color="auto"/>
        <w:right w:val="none" w:sz="0" w:space="0" w:color="auto"/>
      </w:divBdr>
    </w:div>
    <w:div w:id="125123149">
      <w:bodyDiv w:val="1"/>
      <w:marLeft w:val="0"/>
      <w:marRight w:val="0"/>
      <w:marTop w:val="0"/>
      <w:marBottom w:val="0"/>
      <w:divBdr>
        <w:top w:val="none" w:sz="0" w:space="0" w:color="auto"/>
        <w:left w:val="none" w:sz="0" w:space="0" w:color="auto"/>
        <w:bottom w:val="none" w:sz="0" w:space="0" w:color="auto"/>
        <w:right w:val="none" w:sz="0" w:space="0" w:color="auto"/>
      </w:divBdr>
    </w:div>
    <w:div w:id="125123684">
      <w:bodyDiv w:val="1"/>
      <w:marLeft w:val="0"/>
      <w:marRight w:val="0"/>
      <w:marTop w:val="0"/>
      <w:marBottom w:val="0"/>
      <w:divBdr>
        <w:top w:val="none" w:sz="0" w:space="0" w:color="auto"/>
        <w:left w:val="none" w:sz="0" w:space="0" w:color="auto"/>
        <w:bottom w:val="none" w:sz="0" w:space="0" w:color="auto"/>
        <w:right w:val="none" w:sz="0" w:space="0" w:color="auto"/>
      </w:divBdr>
    </w:div>
    <w:div w:id="125201059">
      <w:bodyDiv w:val="1"/>
      <w:marLeft w:val="0"/>
      <w:marRight w:val="0"/>
      <w:marTop w:val="0"/>
      <w:marBottom w:val="0"/>
      <w:divBdr>
        <w:top w:val="none" w:sz="0" w:space="0" w:color="auto"/>
        <w:left w:val="none" w:sz="0" w:space="0" w:color="auto"/>
        <w:bottom w:val="none" w:sz="0" w:space="0" w:color="auto"/>
        <w:right w:val="none" w:sz="0" w:space="0" w:color="auto"/>
      </w:divBdr>
    </w:div>
    <w:div w:id="125516490">
      <w:bodyDiv w:val="1"/>
      <w:marLeft w:val="0"/>
      <w:marRight w:val="0"/>
      <w:marTop w:val="0"/>
      <w:marBottom w:val="0"/>
      <w:divBdr>
        <w:top w:val="none" w:sz="0" w:space="0" w:color="auto"/>
        <w:left w:val="none" w:sz="0" w:space="0" w:color="auto"/>
        <w:bottom w:val="none" w:sz="0" w:space="0" w:color="auto"/>
        <w:right w:val="none" w:sz="0" w:space="0" w:color="auto"/>
      </w:divBdr>
      <w:divsChild>
        <w:div w:id="332487938">
          <w:marLeft w:val="-225"/>
          <w:marRight w:val="-225"/>
          <w:marTop w:val="0"/>
          <w:marBottom w:val="0"/>
          <w:divBdr>
            <w:top w:val="none" w:sz="0" w:space="0" w:color="auto"/>
            <w:left w:val="none" w:sz="0" w:space="0" w:color="auto"/>
            <w:bottom w:val="none" w:sz="0" w:space="0" w:color="auto"/>
            <w:right w:val="none" w:sz="0" w:space="0" w:color="auto"/>
          </w:divBdr>
          <w:divsChild>
            <w:div w:id="816056">
              <w:marLeft w:val="1463"/>
              <w:marRight w:val="0"/>
              <w:marTop w:val="0"/>
              <w:marBottom w:val="0"/>
              <w:divBdr>
                <w:top w:val="none" w:sz="0" w:space="0" w:color="auto"/>
                <w:left w:val="none" w:sz="0" w:space="0" w:color="auto"/>
                <w:bottom w:val="none" w:sz="0" w:space="0" w:color="auto"/>
                <w:right w:val="none" w:sz="0" w:space="0" w:color="auto"/>
              </w:divBdr>
              <w:divsChild>
                <w:div w:id="26989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73195">
          <w:marLeft w:val="-225"/>
          <w:marRight w:val="-225"/>
          <w:marTop w:val="0"/>
          <w:marBottom w:val="0"/>
          <w:divBdr>
            <w:top w:val="none" w:sz="0" w:space="0" w:color="auto"/>
            <w:left w:val="none" w:sz="0" w:space="0" w:color="auto"/>
            <w:bottom w:val="none" w:sz="0" w:space="0" w:color="auto"/>
            <w:right w:val="none" w:sz="0" w:space="0" w:color="auto"/>
          </w:divBdr>
        </w:div>
      </w:divsChild>
    </w:div>
    <w:div w:id="125658793">
      <w:bodyDiv w:val="1"/>
      <w:marLeft w:val="0"/>
      <w:marRight w:val="0"/>
      <w:marTop w:val="0"/>
      <w:marBottom w:val="0"/>
      <w:divBdr>
        <w:top w:val="none" w:sz="0" w:space="0" w:color="auto"/>
        <w:left w:val="none" w:sz="0" w:space="0" w:color="auto"/>
        <w:bottom w:val="none" w:sz="0" w:space="0" w:color="auto"/>
        <w:right w:val="none" w:sz="0" w:space="0" w:color="auto"/>
      </w:divBdr>
      <w:divsChild>
        <w:div w:id="98767577">
          <w:marLeft w:val="0"/>
          <w:marRight w:val="0"/>
          <w:marTop w:val="150"/>
          <w:marBottom w:val="330"/>
          <w:divBdr>
            <w:top w:val="none" w:sz="0" w:space="0" w:color="auto"/>
            <w:left w:val="none" w:sz="0" w:space="0" w:color="auto"/>
            <w:bottom w:val="none" w:sz="0" w:space="0" w:color="auto"/>
            <w:right w:val="none" w:sz="0" w:space="0" w:color="auto"/>
          </w:divBdr>
        </w:div>
        <w:div w:id="354113956">
          <w:marLeft w:val="0"/>
          <w:marRight w:val="0"/>
          <w:marTop w:val="450"/>
          <w:marBottom w:val="435"/>
          <w:divBdr>
            <w:top w:val="none" w:sz="0" w:space="0" w:color="auto"/>
            <w:left w:val="none" w:sz="0" w:space="0" w:color="auto"/>
            <w:bottom w:val="none" w:sz="0" w:space="0" w:color="auto"/>
            <w:right w:val="none" w:sz="0" w:space="0" w:color="auto"/>
          </w:divBdr>
        </w:div>
        <w:div w:id="370884864">
          <w:marLeft w:val="0"/>
          <w:marRight w:val="0"/>
          <w:marTop w:val="0"/>
          <w:marBottom w:val="0"/>
          <w:divBdr>
            <w:top w:val="none" w:sz="0" w:space="0" w:color="auto"/>
            <w:left w:val="none" w:sz="0" w:space="0" w:color="auto"/>
            <w:bottom w:val="none" w:sz="0" w:space="0" w:color="auto"/>
            <w:right w:val="none" w:sz="0" w:space="0" w:color="auto"/>
          </w:divBdr>
        </w:div>
        <w:div w:id="532962124">
          <w:marLeft w:val="0"/>
          <w:marRight w:val="0"/>
          <w:marTop w:val="150"/>
          <w:marBottom w:val="330"/>
          <w:divBdr>
            <w:top w:val="none" w:sz="0" w:space="0" w:color="auto"/>
            <w:left w:val="none" w:sz="0" w:space="0" w:color="auto"/>
            <w:bottom w:val="none" w:sz="0" w:space="0" w:color="auto"/>
            <w:right w:val="none" w:sz="0" w:space="0" w:color="auto"/>
          </w:divBdr>
          <w:divsChild>
            <w:div w:id="186716889">
              <w:marLeft w:val="0"/>
              <w:marRight w:val="0"/>
              <w:marTop w:val="450"/>
              <w:marBottom w:val="450"/>
              <w:divBdr>
                <w:top w:val="none" w:sz="0" w:space="0" w:color="auto"/>
                <w:left w:val="none" w:sz="0" w:space="0" w:color="auto"/>
                <w:bottom w:val="none" w:sz="0" w:space="0" w:color="auto"/>
                <w:right w:val="none" w:sz="0" w:space="0" w:color="auto"/>
              </w:divBdr>
              <w:divsChild>
                <w:div w:id="301228196">
                  <w:marLeft w:val="-150"/>
                  <w:marRight w:val="-150"/>
                  <w:marTop w:val="0"/>
                  <w:marBottom w:val="0"/>
                  <w:divBdr>
                    <w:top w:val="none" w:sz="0" w:space="0" w:color="auto"/>
                    <w:left w:val="none" w:sz="0" w:space="0" w:color="auto"/>
                    <w:bottom w:val="none" w:sz="0" w:space="0" w:color="auto"/>
                    <w:right w:val="none" w:sz="0" w:space="0" w:color="auto"/>
                  </w:divBdr>
                  <w:divsChild>
                    <w:div w:id="188372698">
                      <w:marLeft w:val="0"/>
                      <w:marRight w:val="0"/>
                      <w:marTop w:val="0"/>
                      <w:marBottom w:val="0"/>
                      <w:divBdr>
                        <w:top w:val="none" w:sz="0" w:space="0" w:color="auto"/>
                        <w:left w:val="none" w:sz="0" w:space="0" w:color="auto"/>
                        <w:bottom w:val="none" w:sz="0" w:space="0" w:color="auto"/>
                        <w:right w:val="none" w:sz="0" w:space="0" w:color="auto"/>
                      </w:divBdr>
                    </w:div>
                  </w:divsChild>
                </w:div>
                <w:div w:id="563296768">
                  <w:marLeft w:val="0"/>
                  <w:marRight w:val="0"/>
                  <w:marTop w:val="0"/>
                  <w:marBottom w:val="0"/>
                  <w:divBdr>
                    <w:top w:val="none" w:sz="0" w:space="0" w:color="auto"/>
                    <w:left w:val="none" w:sz="0" w:space="0" w:color="auto"/>
                    <w:bottom w:val="none" w:sz="0" w:space="0" w:color="auto"/>
                    <w:right w:val="none" w:sz="0" w:space="0" w:color="auto"/>
                  </w:divBdr>
                  <w:divsChild>
                    <w:div w:id="24864726">
                      <w:marLeft w:val="0"/>
                      <w:marRight w:val="0"/>
                      <w:marTop w:val="0"/>
                      <w:marBottom w:val="0"/>
                      <w:divBdr>
                        <w:top w:val="none" w:sz="0" w:space="0" w:color="auto"/>
                        <w:left w:val="none" w:sz="0" w:space="0" w:color="auto"/>
                        <w:bottom w:val="none" w:sz="0" w:space="0" w:color="auto"/>
                        <w:right w:val="none" w:sz="0" w:space="0" w:color="auto"/>
                      </w:divBdr>
                      <w:divsChild>
                        <w:div w:id="173157795">
                          <w:marLeft w:val="0"/>
                          <w:marRight w:val="0"/>
                          <w:marTop w:val="0"/>
                          <w:marBottom w:val="0"/>
                          <w:divBdr>
                            <w:top w:val="none" w:sz="0" w:space="0" w:color="auto"/>
                            <w:left w:val="none" w:sz="0" w:space="0" w:color="auto"/>
                            <w:bottom w:val="none" w:sz="0" w:space="0" w:color="auto"/>
                            <w:right w:val="none" w:sz="0" w:space="0" w:color="auto"/>
                          </w:divBdr>
                        </w:div>
                        <w:div w:id="55485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68333">
              <w:marLeft w:val="0"/>
              <w:marRight w:val="0"/>
              <w:marTop w:val="675"/>
              <w:marBottom w:val="240"/>
              <w:divBdr>
                <w:top w:val="none" w:sz="0" w:space="0" w:color="auto"/>
                <w:left w:val="none" w:sz="0" w:space="0" w:color="auto"/>
                <w:bottom w:val="none" w:sz="0" w:space="0" w:color="auto"/>
                <w:right w:val="none" w:sz="0" w:space="0" w:color="auto"/>
              </w:divBdr>
            </w:div>
          </w:divsChild>
        </w:div>
      </w:divsChild>
    </w:div>
    <w:div w:id="125978402">
      <w:bodyDiv w:val="1"/>
      <w:marLeft w:val="0"/>
      <w:marRight w:val="0"/>
      <w:marTop w:val="0"/>
      <w:marBottom w:val="0"/>
      <w:divBdr>
        <w:top w:val="none" w:sz="0" w:space="0" w:color="auto"/>
        <w:left w:val="none" w:sz="0" w:space="0" w:color="auto"/>
        <w:bottom w:val="none" w:sz="0" w:space="0" w:color="auto"/>
        <w:right w:val="none" w:sz="0" w:space="0" w:color="auto"/>
      </w:divBdr>
      <w:divsChild>
        <w:div w:id="1696693610">
          <w:marLeft w:val="0"/>
          <w:marRight w:val="0"/>
          <w:marTop w:val="0"/>
          <w:marBottom w:val="0"/>
          <w:divBdr>
            <w:top w:val="none" w:sz="0" w:space="0" w:color="auto"/>
            <w:left w:val="none" w:sz="0" w:space="0" w:color="auto"/>
            <w:bottom w:val="none" w:sz="0" w:space="0" w:color="auto"/>
            <w:right w:val="none" w:sz="0" w:space="0" w:color="auto"/>
          </w:divBdr>
          <w:divsChild>
            <w:div w:id="2133749073">
              <w:marLeft w:val="-225"/>
              <w:marRight w:val="-225"/>
              <w:marTop w:val="0"/>
              <w:marBottom w:val="0"/>
              <w:divBdr>
                <w:top w:val="none" w:sz="0" w:space="0" w:color="auto"/>
                <w:left w:val="none" w:sz="0" w:space="0" w:color="auto"/>
                <w:bottom w:val="none" w:sz="0" w:space="0" w:color="auto"/>
                <w:right w:val="none" w:sz="0" w:space="0" w:color="auto"/>
              </w:divBdr>
              <w:divsChild>
                <w:div w:id="740249836">
                  <w:marLeft w:val="0"/>
                  <w:marRight w:val="0"/>
                  <w:marTop w:val="0"/>
                  <w:marBottom w:val="0"/>
                  <w:divBdr>
                    <w:top w:val="none" w:sz="0" w:space="0" w:color="auto"/>
                    <w:left w:val="none" w:sz="0" w:space="0" w:color="auto"/>
                    <w:bottom w:val="none" w:sz="0" w:space="0" w:color="auto"/>
                    <w:right w:val="none" w:sz="0" w:space="0" w:color="auto"/>
                  </w:divBdr>
                  <w:divsChild>
                    <w:div w:id="839541865">
                      <w:marLeft w:val="0"/>
                      <w:marRight w:val="0"/>
                      <w:marTop w:val="0"/>
                      <w:marBottom w:val="225"/>
                      <w:divBdr>
                        <w:top w:val="none" w:sz="0" w:space="0" w:color="auto"/>
                        <w:left w:val="none" w:sz="0" w:space="0" w:color="auto"/>
                        <w:bottom w:val="none" w:sz="0" w:space="0" w:color="auto"/>
                        <w:right w:val="none" w:sz="0" w:space="0" w:color="auto"/>
                      </w:divBdr>
                      <w:divsChild>
                        <w:div w:id="146257175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225415590">
          <w:marLeft w:val="-225"/>
          <w:marRight w:val="-225"/>
          <w:marTop w:val="0"/>
          <w:marBottom w:val="0"/>
          <w:divBdr>
            <w:top w:val="none" w:sz="0" w:space="0" w:color="auto"/>
            <w:left w:val="none" w:sz="0" w:space="0" w:color="auto"/>
            <w:bottom w:val="none" w:sz="0" w:space="0" w:color="auto"/>
            <w:right w:val="none" w:sz="0" w:space="0" w:color="auto"/>
          </w:divBdr>
          <w:divsChild>
            <w:div w:id="1598751823">
              <w:marLeft w:val="0"/>
              <w:marRight w:val="0"/>
              <w:marTop w:val="150"/>
              <w:marBottom w:val="0"/>
              <w:divBdr>
                <w:top w:val="none" w:sz="0" w:space="0" w:color="auto"/>
                <w:left w:val="none" w:sz="0" w:space="0" w:color="auto"/>
                <w:bottom w:val="none" w:sz="0" w:space="0" w:color="auto"/>
                <w:right w:val="none" w:sz="0" w:space="0" w:color="auto"/>
              </w:divBdr>
              <w:divsChild>
                <w:div w:id="635187556">
                  <w:marLeft w:val="0"/>
                  <w:marRight w:val="0"/>
                  <w:marTop w:val="0"/>
                  <w:marBottom w:val="0"/>
                  <w:divBdr>
                    <w:top w:val="none" w:sz="0" w:space="0" w:color="auto"/>
                    <w:left w:val="none" w:sz="0" w:space="0" w:color="auto"/>
                    <w:bottom w:val="none" w:sz="0" w:space="0" w:color="auto"/>
                    <w:right w:val="none" w:sz="0" w:space="0" w:color="auto"/>
                  </w:divBdr>
                </w:div>
              </w:divsChild>
            </w:div>
            <w:div w:id="1793553481">
              <w:marLeft w:val="0"/>
              <w:marRight w:val="0"/>
              <w:marTop w:val="0"/>
              <w:marBottom w:val="0"/>
              <w:divBdr>
                <w:top w:val="none" w:sz="0" w:space="0" w:color="auto"/>
                <w:left w:val="none" w:sz="0" w:space="0" w:color="auto"/>
                <w:bottom w:val="none" w:sz="0" w:space="0" w:color="auto"/>
                <w:right w:val="none" w:sz="0" w:space="0" w:color="auto"/>
              </w:divBdr>
              <w:divsChild>
                <w:div w:id="1394042953">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26046795">
      <w:bodyDiv w:val="1"/>
      <w:marLeft w:val="0"/>
      <w:marRight w:val="0"/>
      <w:marTop w:val="0"/>
      <w:marBottom w:val="0"/>
      <w:divBdr>
        <w:top w:val="none" w:sz="0" w:space="0" w:color="auto"/>
        <w:left w:val="none" w:sz="0" w:space="0" w:color="auto"/>
        <w:bottom w:val="none" w:sz="0" w:space="0" w:color="auto"/>
        <w:right w:val="none" w:sz="0" w:space="0" w:color="auto"/>
      </w:divBdr>
    </w:div>
    <w:div w:id="126047692">
      <w:bodyDiv w:val="1"/>
      <w:marLeft w:val="0"/>
      <w:marRight w:val="0"/>
      <w:marTop w:val="0"/>
      <w:marBottom w:val="0"/>
      <w:divBdr>
        <w:top w:val="none" w:sz="0" w:space="0" w:color="auto"/>
        <w:left w:val="none" w:sz="0" w:space="0" w:color="auto"/>
        <w:bottom w:val="none" w:sz="0" w:space="0" w:color="auto"/>
        <w:right w:val="none" w:sz="0" w:space="0" w:color="auto"/>
      </w:divBdr>
      <w:divsChild>
        <w:div w:id="266934951">
          <w:marLeft w:val="0"/>
          <w:marRight w:val="0"/>
          <w:marTop w:val="450"/>
          <w:marBottom w:val="435"/>
          <w:divBdr>
            <w:top w:val="none" w:sz="0" w:space="0" w:color="auto"/>
            <w:left w:val="none" w:sz="0" w:space="0" w:color="auto"/>
            <w:bottom w:val="none" w:sz="0" w:space="0" w:color="auto"/>
            <w:right w:val="none" w:sz="0" w:space="0" w:color="auto"/>
          </w:divBdr>
        </w:div>
        <w:div w:id="406806874">
          <w:marLeft w:val="0"/>
          <w:marRight w:val="0"/>
          <w:marTop w:val="0"/>
          <w:marBottom w:val="0"/>
          <w:divBdr>
            <w:top w:val="none" w:sz="0" w:space="0" w:color="auto"/>
            <w:left w:val="none" w:sz="0" w:space="0" w:color="auto"/>
            <w:bottom w:val="none" w:sz="0" w:space="0" w:color="auto"/>
            <w:right w:val="none" w:sz="0" w:space="0" w:color="auto"/>
          </w:divBdr>
        </w:div>
      </w:divsChild>
    </w:div>
    <w:div w:id="126091505">
      <w:bodyDiv w:val="1"/>
      <w:marLeft w:val="0"/>
      <w:marRight w:val="0"/>
      <w:marTop w:val="0"/>
      <w:marBottom w:val="0"/>
      <w:divBdr>
        <w:top w:val="none" w:sz="0" w:space="0" w:color="auto"/>
        <w:left w:val="none" w:sz="0" w:space="0" w:color="auto"/>
        <w:bottom w:val="none" w:sz="0" w:space="0" w:color="auto"/>
        <w:right w:val="none" w:sz="0" w:space="0" w:color="auto"/>
      </w:divBdr>
      <w:divsChild>
        <w:div w:id="407114562">
          <w:marLeft w:val="0"/>
          <w:marRight w:val="0"/>
          <w:marTop w:val="0"/>
          <w:marBottom w:val="0"/>
          <w:divBdr>
            <w:top w:val="dotted" w:sz="6" w:space="4" w:color="EBEBEB"/>
            <w:left w:val="none" w:sz="0" w:space="8" w:color="auto"/>
            <w:bottom w:val="dotted" w:sz="6" w:space="4" w:color="EBEBEB"/>
            <w:right w:val="none" w:sz="0" w:space="8" w:color="auto"/>
          </w:divBdr>
        </w:div>
      </w:divsChild>
    </w:div>
    <w:div w:id="126166511">
      <w:bodyDiv w:val="1"/>
      <w:marLeft w:val="0"/>
      <w:marRight w:val="0"/>
      <w:marTop w:val="0"/>
      <w:marBottom w:val="0"/>
      <w:divBdr>
        <w:top w:val="none" w:sz="0" w:space="0" w:color="auto"/>
        <w:left w:val="none" w:sz="0" w:space="0" w:color="auto"/>
        <w:bottom w:val="none" w:sz="0" w:space="0" w:color="auto"/>
        <w:right w:val="none" w:sz="0" w:space="0" w:color="auto"/>
      </w:divBdr>
      <w:divsChild>
        <w:div w:id="289438712">
          <w:marLeft w:val="0"/>
          <w:marRight w:val="0"/>
          <w:marTop w:val="0"/>
          <w:marBottom w:val="0"/>
          <w:divBdr>
            <w:top w:val="none" w:sz="0" w:space="0" w:color="auto"/>
            <w:left w:val="none" w:sz="0" w:space="0" w:color="auto"/>
            <w:bottom w:val="none" w:sz="0" w:space="0" w:color="auto"/>
            <w:right w:val="none" w:sz="0" w:space="0" w:color="auto"/>
          </w:divBdr>
        </w:div>
        <w:div w:id="237518209">
          <w:marLeft w:val="0"/>
          <w:marRight w:val="0"/>
          <w:marTop w:val="0"/>
          <w:marBottom w:val="0"/>
          <w:divBdr>
            <w:top w:val="none" w:sz="0" w:space="0" w:color="auto"/>
            <w:left w:val="none" w:sz="0" w:space="0" w:color="auto"/>
            <w:bottom w:val="none" w:sz="0" w:space="0" w:color="auto"/>
            <w:right w:val="none" w:sz="0" w:space="0" w:color="auto"/>
          </w:divBdr>
        </w:div>
        <w:div w:id="25647362">
          <w:marLeft w:val="-300"/>
          <w:marRight w:val="-300"/>
          <w:marTop w:val="0"/>
          <w:marBottom w:val="0"/>
          <w:divBdr>
            <w:top w:val="none" w:sz="0" w:space="0" w:color="auto"/>
            <w:left w:val="none" w:sz="0" w:space="0" w:color="auto"/>
            <w:bottom w:val="none" w:sz="0" w:space="0" w:color="auto"/>
            <w:right w:val="none" w:sz="0" w:space="0" w:color="auto"/>
          </w:divBdr>
        </w:div>
        <w:div w:id="1455639977">
          <w:marLeft w:val="0"/>
          <w:marRight w:val="0"/>
          <w:marTop w:val="0"/>
          <w:marBottom w:val="0"/>
          <w:divBdr>
            <w:top w:val="none" w:sz="0" w:space="0" w:color="auto"/>
            <w:left w:val="none" w:sz="0" w:space="0" w:color="auto"/>
            <w:bottom w:val="none" w:sz="0" w:space="0" w:color="auto"/>
            <w:right w:val="none" w:sz="0" w:space="0" w:color="auto"/>
          </w:divBdr>
        </w:div>
        <w:div w:id="1991403464">
          <w:marLeft w:val="0"/>
          <w:marRight w:val="0"/>
          <w:marTop w:val="0"/>
          <w:marBottom w:val="0"/>
          <w:divBdr>
            <w:top w:val="none" w:sz="0" w:space="0" w:color="auto"/>
            <w:left w:val="none" w:sz="0" w:space="0" w:color="auto"/>
            <w:bottom w:val="none" w:sz="0" w:space="0" w:color="auto"/>
            <w:right w:val="none" w:sz="0" w:space="0" w:color="auto"/>
          </w:divBdr>
        </w:div>
      </w:divsChild>
    </w:div>
    <w:div w:id="126169408">
      <w:bodyDiv w:val="1"/>
      <w:marLeft w:val="0"/>
      <w:marRight w:val="0"/>
      <w:marTop w:val="0"/>
      <w:marBottom w:val="0"/>
      <w:divBdr>
        <w:top w:val="none" w:sz="0" w:space="0" w:color="auto"/>
        <w:left w:val="none" w:sz="0" w:space="0" w:color="auto"/>
        <w:bottom w:val="none" w:sz="0" w:space="0" w:color="auto"/>
        <w:right w:val="none" w:sz="0" w:space="0" w:color="auto"/>
      </w:divBdr>
      <w:divsChild>
        <w:div w:id="223223190">
          <w:marLeft w:val="0"/>
          <w:marRight w:val="0"/>
          <w:marTop w:val="0"/>
          <w:marBottom w:val="0"/>
          <w:divBdr>
            <w:top w:val="none" w:sz="0" w:space="0" w:color="auto"/>
            <w:left w:val="none" w:sz="0" w:space="0" w:color="auto"/>
            <w:bottom w:val="none" w:sz="0" w:space="0" w:color="auto"/>
            <w:right w:val="none" w:sz="0" w:space="0" w:color="auto"/>
          </w:divBdr>
        </w:div>
      </w:divsChild>
    </w:div>
    <w:div w:id="126289255">
      <w:bodyDiv w:val="1"/>
      <w:marLeft w:val="0"/>
      <w:marRight w:val="0"/>
      <w:marTop w:val="0"/>
      <w:marBottom w:val="0"/>
      <w:divBdr>
        <w:top w:val="none" w:sz="0" w:space="0" w:color="auto"/>
        <w:left w:val="none" w:sz="0" w:space="0" w:color="auto"/>
        <w:bottom w:val="none" w:sz="0" w:space="0" w:color="auto"/>
        <w:right w:val="none" w:sz="0" w:space="0" w:color="auto"/>
      </w:divBdr>
      <w:divsChild>
        <w:div w:id="223958099">
          <w:marLeft w:val="0"/>
          <w:marRight w:val="0"/>
          <w:marTop w:val="0"/>
          <w:marBottom w:val="0"/>
          <w:divBdr>
            <w:top w:val="none" w:sz="0" w:space="0" w:color="auto"/>
            <w:left w:val="none" w:sz="0" w:space="0" w:color="auto"/>
            <w:bottom w:val="none" w:sz="0" w:space="0" w:color="auto"/>
            <w:right w:val="none" w:sz="0" w:space="0" w:color="auto"/>
          </w:divBdr>
          <w:divsChild>
            <w:div w:id="106852223">
              <w:marLeft w:val="0"/>
              <w:marRight w:val="0"/>
              <w:marTop w:val="0"/>
              <w:marBottom w:val="0"/>
              <w:divBdr>
                <w:top w:val="none" w:sz="0" w:space="0" w:color="auto"/>
                <w:left w:val="none" w:sz="0" w:space="0" w:color="auto"/>
                <w:bottom w:val="none" w:sz="0" w:space="0" w:color="auto"/>
                <w:right w:val="none" w:sz="0" w:space="0" w:color="auto"/>
              </w:divBdr>
            </w:div>
          </w:divsChild>
        </w:div>
        <w:div w:id="480079340">
          <w:marLeft w:val="0"/>
          <w:marRight w:val="0"/>
          <w:marTop w:val="0"/>
          <w:marBottom w:val="240"/>
          <w:divBdr>
            <w:top w:val="none" w:sz="0" w:space="0" w:color="auto"/>
            <w:left w:val="none" w:sz="0" w:space="0" w:color="auto"/>
            <w:bottom w:val="none" w:sz="0" w:space="0" w:color="auto"/>
            <w:right w:val="none" w:sz="0" w:space="0" w:color="auto"/>
          </w:divBdr>
          <w:divsChild>
            <w:div w:id="64586337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26581997">
      <w:bodyDiv w:val="1"/>
      <w:marLeft w:val="0"/>
      <w:marRight w:val="0"/>
      <w:marTop w:val="0"/>
      <w:marBottom w:val="0"/>
      <w:divBdr>
        <w:top w:val="none" w:sz="0" w:space="0" w:color="auto"/>
        <w:left w:val="none" w:sz="0" w:space="0" w:color="auto"/>
        <w:bottom w:val="none" w:sz="0" w:space="0" w:color="auto"/>
        <w:right w:val="none" w:sz="0" w:space="0" w:color="auto"/>
      </w:divBdr>
    </w:div>
    <w:div w:id="126818316">
      <w:bodyDiv w:val="1"/>
      <w:marLeft w:val="0"/>
      <w:marRight w:val="0"/>
      <w:marTop w:val="0"/>
      <w:marBottom w:val="0"/>
      <w:divBdr>
        <w:top w:val="none" w:sz="0" w:space="0" w:color="auto"/>
        <w:left w:val="none" w:sz="0" w:space="0" w:color="auto"/>
        <w:bottom w:val="none" w:sz="0" w:space="0" w:color="auto"/>
        <w:right w:val="none" w:sz="0" w:space="0" w:color="auto"/>
      </w:divBdr>
      <w:divsChild>
        <w:div w:id="522741894">
          <w:marLeft w:val="0"/>
          <w:marRight w:val="0"/>
          <w:marTop w:val="0"/>
          <w:marBottom w:val="0"/>
          <w:divBdr>
            <w:top w:val="none" w:sz="0" w:space="0" w:color="auto"/>
            <w:left w:val="none" w:sz="0" w:space="0" w:color="auto"/>
            <w:bottom w:val="none" w:sz="0" w:space="0" w:color="auto"/>
            <w:right w:val="none" w:sz="0" w:space="0" w:color="auto"/>
          </w:divBdr>
        </w:div>
        <w:div w:id="1574393015">
          <w:marLeft w:val="-150"/>
          <w:marRight w:val="-150"/>
          <w:marTop w:val="0"/>
          <w:marBottom w:val="0"/>
          <w:divBdr>
            <w:top w:val="none" w:sz="0" w:space="0" w:color="auto"/>
            <w:left w:val="none" w:sz="0" w:space="0" w:color="auto"/>
            <w:bottom w:val="none" w:sz="0" w:space="0" w:color="auto"/>
            <w:right w:val="none" w:sz="0" w:space="0" w:color="auto"/>
          </w:divBdr>
          <w:divsChild>
            <w:div w:id="370502499">
              <w:marLeft w:val="0"/>
              <w:marRight w:val="0"/>
              <w:marTop w:val="0"/>
              <w:marBottom w:val="0"/>
              <w:divBdr>
                <w:top w:val="none" w:sz="0" w:space="0" w:color="auto"/>
                <w:left w:val="none" w:sz="0" w:space="0" w:color="auto"/>
                <w:bottom w:val="none" w:sz="0" w:space="0" w:color="auto"/>
                <w:right w:val="none" w:sz="0" w:space="0" w:color="auto"/>
              </w:divBdr>
              <w:divsChild>
                <w:div w:id="1070931475">
                  <w:marLeft w:val="-150"/>
                  <w:marRight w:val="-150"/>
                  <w:marTop w:val="0"/>
                  <w:marBottom w:val="0"/>
                  <w:divBdr>
                    <w:top w:val="none" w:sz="0" w:space="0" w:color="auto"/>
                    <w:left w:val="none" w:sz="0" w:space="0" w:color="auto"/>
                    <w:bottom w:val="none" w:sz="0" w:space="0" w:color="auto"/>
                    <w:right w:val="none" w:sz="0" w:space="0" w:color="auto"/>
                  </w:divBdr>
                  <w:divsChild>
                    <w:div w:id="2022658868">
                      <w:marLeft w:val="0"/>
                      <w:marRight w:val="0"/>
                      <w:marTop w:val="0"/>
                      <w:marBottom w:val="0"/>
                      <w:divBdr>
                        <w:top w:val="none" w:sz="0" w:space="0" w:color="auto"/>
                        <w:left w:val="none" w:sz="0" w:space="0" w:color="auto"/>
                        <w:bottom w:val="none" w:sz="0" w:space="0" w:color="auto"/>
                        <w:right w:val="none" w:sz="0" w:space="0" w:color="auto"/>
                      </w:divBdr>
                      <w:divsChild>
                        <w:div w:id="1214778245">
                          <w:marLeft w:val="-150"/>
                          <w:marRight w:val="-150"/>
                          <w:marTop w:val="0"/>
                          <w:marBottom w:val="0"/>
                          <w:divBdr>
                            <w:top w:val="none" w:sz="0" w:space="0" w:color="auto"/>
                            <w:left w:val="none" w:sz="0" w:space="0" w:color="auto"/>
                            <w:bottom w:val="none" w:sz="0" w:space="0" w:color="auto"/>
                            <w:right w:val="none" w:sz="0" w:space="0" w:color="auto"/>
                          </w:divBdr>
                          <w:divsChild>
                            <w:div w:id="943269838">
                              <w:marLeft w:val="0"/>
                              <w:marRight w:val="0"/>
                              <w:marTop w:val="0"/>
                              <w:marBottom w:val="0"/>
                              <w:divBdr>
                                <w:top w:val="none" w:sz="0" w:space="0" w:color="auto"/>
                                <w:left w:val="none" w:sz="0" w:space="0" w:color="auto"/>
                                <w:bottom w:val="none" w:sz="0" w:space="0" w:color="auto"/>
                                <w:right w:val="none" w:sz="0" w:space="0" w:color="auto"/>
                              </w:divBdr>
                              <w:divsChild>
                                <w:div w:id="60446639">
                                  <w:marLeft w:val="0"/>
                                  <w:marRight w:val="0"/>
                                  <w:marTop w:val="0"/>
                                  <w:marBottom w:val="75"/>
                                  <w:divBdr>
                                    <w:top w:val="none" w:sz="0" w:space="0" w:color="auto"/>
                                    <w:left w:val="none" w:sz="0" w:space="0" w:color="auto"/>
                                    <w:bottom w:val="none" w:sz="0" w:space="0" w:color="auto"/>
                                    <w:right w:val="none" w:sz="0" w:space="0" w:color="auto"/>
                                  </w:divBdr>
                                </w:div>
                                <w:div w:id="241109297">
                                  <w:marLeft w:val="0"/>
                                  <w:marRight w:val="0"/>
                                  <w:marTop w:val="0"/>
                                  <w:marBottom w:val="0"/>
                                  <w:divBdr>
                                    <w:top w:val="none" w:sz="0" w:space="0" w:color="auto"/>
                                    <w:left w:val="none" w:sz="0" w:space="0" w:color="auto"/>
                                    <w:bottom w:val="none" w:sz="0" w:space="0" w:color="auto"/>
                                    <w:right w:val="none" w:sz="0" w:space="0" w:color="auto"/>
                                  </w:divBdr>
                                  <w:divsChild>
                                    <w:div w:id="18034201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55293088">
                              <w:marLeft w:val="0"/>
                              <w:marRight w:val="0"/>
                              <w:marTop w:val="0"/>
                              <w:marBottom w:val="0"/>
                              <w:divBdr>
                                <w:top w:val="none" w:sz="0" w:space="0" w:color="auto"/>
                                <w:left w:val="none" w:sz="0" w:space="0" w:color="auto"/>
                                <w:bottom w:val="none" w:sz="0" w:space="0" w:color="auto"/>
                                <w:right w:val="none" w:sz="0" w:space="0" w:color="auto"/>
                              </w:divBdr>
                              <w:divsChild>
                                <w:div w:id="539436276">
                                  <w:marLeft w:val="0"/>
                                  <w:marRight w:val="0"/>
                                  <w:marTop w:val="0"/>
                                  <w:marBottom w:val="0"/>
                                  <w:divBdr>
                                    <w:top w:val="none" w:sz="0" w:space="0" w:color="auto"/>
                                    <w:left w:val="none" w:sz="0" w:space="0" w:color="auto"/>
                                    <w:bottom w:val="none" w:sz="0" w:space="0" w:color="auto"/>
                                    <w:right w:val="none" w:sz="0" w:space="0" w:color="auto"/>
                                  </w:divBdr>
                                </w:div>
                                <w:div w:id="808716150">
                                  <w:marLeft w:val="0"/>
                                  <w:marRight w:val="0"/>
                                  <w:marTop w:val="150"/>
                                  <w:marBottom w:val="150"/>
                                  <w:divBdr>
                                    <w:top w:val="none" w:sz="0" w:space="0" w:color="auto"/>
                                    <w:left w:val="none" w:sz="0" w:space="0" w:color="auto"/>
                                    <w:bottom w:val="none" w:sz="0" w:space="0" w:color="auto"/>
                                    <w:right w:val="none" w:sz="0" w:space="0" w:color="auto"/>
                                  </w:divBdr>
                                </w:div>
                              </w:divsChild>
                            </w:div>
                            <w:div w:id="139620815">
                              <w:marLeft w:val="0"/>
                              <w:marRight w:val="0"/>
                              <w:marTop w:val="0"/>
                              <w:marBottom w:val="0"/>
                              <w:divBdr>
                                <w:top w:val="none" w:sz="0" w:space="0" w:color="auto"/>
                                <w:left w:val="none" w:sz="0" w:space="0" w:color="auto"/>
                                <w:bottom w:val="none" w:sz="0" w:space="0" w:color="auto"/>
                                <w:right w:val="none" w:sz="0" w:space="0" w:color="auto"/>
                              </w:divBdr>
                              <w:divsChild>
                                <w:div w:id="340860874">
                                  <w:marLeft w:val="0"/>
                                  <w:marRight w:val="0"/>
                                  <w:marTop w:val="150"/>
                                  <w:marBottom w:val="0"/>
                                  <w:divBdr>
                                    <w:top w:val="none" w:sz="0" w:space="0" w:color="auto"/>
                                    <w:left w:val="none" w:sz="0" w:space="0" w:color="auto"/>
                                    <w:bottom w:val="none" w:sz="0" w:space="0" w:color="auto"/>
                                    <w:right w:val="none" w:sz="0" w:space="0" w:color="auto"/>
                                  </w:divBdr>
                                  <w:divsChild>
                                    <w:div w:id="69226519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33319797">
                      <w:marLeft w:val="0"/>
                      <w:marRight w:val="0"/>
                      <w:marTop w:val="0"/>
                      <w:marBottom w:val="0"/>
                      <w:divBdr>
                        <w:top w:val="none" w:sz="0" w:space="0" w:color="auto"/>
                        <w:left w:val="none" w:sz="0" w:space="0" w:color="auto"/>
                        <w:bottom w:val="none" w:sz="0" w:space="0" w:color="auto"/>
                        <w:right w:val="none" w:sz="0" w:space="0" w:color="auto"/>
                      </w:divBdr>
                      <w:divsChild>
                        <w:div w:id="591814027">
                          <w:marLeft w:val="0"/>
                          <w:marRight w:val="0"/>
                          <w:marTop w:val="0"/>
                          <w:marBottom w:val="150"/>
                          <w:divBdr>
                            <w:top w:val="none" w:sz="0" w:space="0" w:color="auto"/>
                            <w:left w:val="none" w:sz="0" w:space="0" w:color="auto"/>
                            <w:bottom w:val="none" w:sz="0" w:space="0" w:color="auto"/>
                            <w:right w:val="none" w:sz="0" w:space="0" w:color="auto"/>
                          </w:divBdr>
                        </w:div>
                        <w:div w:id="743141615">
                          <w:marLeft w:val="0"/>
                          <w:marRight w:val="0"/>
                          <w:marTop w:val="0"/>
                          <w:marBottom w:val="300"/>
                          <w:divBdr>
                            <w:top w:val="none" w:sz="0" w:space="0" w:color="auto"/>
                            <w:left w:val="none" w:sz="0" w:space="0" w:color="auto"/>
                            <w:bottom w:val="none" w:sz="0" w:space="0" w:color="auto"/>
                            <w:right w:val="none" w:sz="0" w:space="0" w:color="auto"/>
                          </w:divBdr>
                          <w:divsChild>
                            <w:div w:id="8527552">
                              <w:marLeft w:val="0"/>
                              <w:marRight w:val="0"/>
                              <w:marTop w:val="0"/>
                              <w:marBottom w:val="0"/>
                              <w:divBdr>
                                <w:top w:val="none" w:sz="0" w:space="0" w:color="auto"/>
                                <w:left w:val="none" w:sz="0" w:space="0" w:color="auto"/>
                                <w:bottom w:val="none" w:sz="0" w:space="0" w:color="auto"/>
                                <w:right w:val="none" w:sz="0" w:space="0" w:color="auto"/>
                              </w:divBdr>
                              <w:divsChild>
                                <w:div w:id="35355245">
                                  <w:marLeft w:val="0"/>
                                  <w:marRight w:val="0"/>
                                  <w:marTop w:val="0"/>
                                  <w:marBottom w:val="0"/>
                                  <w:divBdr>
                                    <w:top w:val="none" w:sz="0" w:space="0" w:color="auto"/>
                                    <w:left w:val="none" w:sz="0" w:space="0" w:color="auto"/>
                                    <w:bottom w:val="none" w:sz="0" w:space="0" w:color="auto"/>
                                    <w:right w:val="none" w:sz="0" w:space="0" w:color="auto"/>
                                  </w:divBdr>
                                  <w:divsChild>
                                    <w:div w:id="607666904">
                                      <w:marLeft w:val="0"/>
                                      <w:marRight w:val="0"/>
                                      <w:marTop w:val="0"/>
                                      <w:marBottom w:val="0"/>
                                      <w:divBdr>
                                        <w:top w:val="none" w:sz="0" w:space="0" w:color="auto"/>
                                        <w:left w:val="none" w:sz="0" w:space="0" w:color="auto"/>
                                        <w:bottom w:val="none" w:sz="0" w:space="0" w:color="auto"/>
                                        <w:right w:val="none" w:sz="0" w:space="0" w:color="auto"/>
                                      </w:divBdr>
                                      <w:divsChild>
                                        <w:div w:id="1159535264">
                                          <w:marLeft w:val="0"/>
                                          <w:marRight w:val="0"/>
                                          <w:marTop w:val="0"/>
                                          <w:marBottom w:val="0"/>
                                          <w:divBdr>
                                            <w:top w:val="none" w:sz="0" w:space="0" w:color="auto"/>
                                            <w:left w:val="none" w:sz="0" w:space="0" w:color="auto"/>
                                            <w:bottom w:val="none" w:sz="0" w:space="0" w:color="auto"/>
                                            <w:right w:val="none" w:sz="0" w:space="0" w:color="auto"/>
                                          </w:divBdr>
                                          <w:divsChild>
                                            <w:div w:id="1203975730">
                                              <w:marLeft w:val="0"/>
                                              <w:marRight w:val="0"/>
                                              <w:marTop w:val="0"/>
                                              <w:marBottom w:val="0"/>
                                              <w:divBdr>
                                                <w:top w:val="none" w:sz="0" w:space="0" w:color="auto"/>
                                                <w:left w:val="none" w:sz="0" w:space="0" w:color="auto"/>
                                                <w:bottom w:val="none" w:sz="0" w:space="0" w:color="auto"/>
                                                <w:right w:val="none" w:sz="0" w:space="0" w:color="auto"/>
                                              </w:divBdr>
                                              <w:divsChild>
                                                <w:div w:id="108699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898721">
                                          <w:marLeft w:val="0"/>
                                          <w:marRight w:val="0"/>
                                          <w:marTop w:val="0"/>
                                          <w:marBottom w:val="0"/>
                                          <w:divBdr>
                                            <w:top w:val="none" w:sz="0" w:space="0" w:color="auto"/>
                                            <w:left w:val="none" w:sz="0" w:space="0" w:color="auto"/>
                                            <w:bottom w:val="none" w:sz="0" w:space="0" w:color="auto"/>
                                            <w:right w:val="none" w:sz="0" w:space="0" w:color="auto"/>
                                          </w:divBdr>
                                          <w:divsChild>
                                            <w:div w:id="1929656221">
                                              <w:marLeft w:val="0"/>
                                              <w:marRight w:val="0"/>
                                              <w:marTop w:val="0"/>
                                              <w:marBottom w:val="0"/>
                                              <w:divBdr>
                                                <w:top w:val="none" w:sz="0" w:space="0" w:color="auto"/>
                                                <w:left w:val="none" w:sz="0" w:space="0" w:color="auto"/>
                                                <w:bottom w:val="none" w:sz="0" w:space="0" w:color="auto"/>
                                                <w:right w:val="none" w:sz="0" w:space="0" w:color="auto"/>
                                              </w:divBdr>
                                              <w:divsChild>
                                                <w:div w:id="196537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6224659">
                                  <w:marLeft w:val="0"/>
                                  <w:marRight w:val="0"/>
                                  <w:marTop w:val="0"/>
                                  <w:marBottom w:val="0"/>
                                  <w:divBdr>
                                    <w:top w:val="none" w:sz="0" w:space="0" w:color="auto"/>
                                    <w:left w:val="none" w:sz="0" w:space="0" w:color="auto"/>
                                    <w:bottom w:val="none" w:sz="0" w:space="0" w:color="auto"/>
                                    <w:right w:val="none" w:sz="0" w:space="0" w:color="auto"/>
                                  </w:divBdr>
                                  <w:divsChild>
                                    <w:div w:id="651562105">
                                      <w:marLeft w:val="0"/>
                                      <w:marRight w:val="0"/>
                                      <w:marTop w:val="100"/>
                                      <w:marBottom w:val="100"/>
                                      <w:divBdr>
                                        <w:top w:val="none" w:sz="0" w:space="0" w:color="auto"/>
                                        <w:left w:val="none" w:sz="0" w:space="0" w:color="auto"/>
                                        <w:bottom w:val="none" w:sz="0" w:space="0" w:color="auto"/>
                                        <w:right w:val="none" w:sz="0" w:space="0" w:color="auto"/>
                                      </w:divBdr>
                                      <w:divsChild>
                                        <w:div w:id="2076736211">
                                          <w:marLeft w:val="0"/>
                                          <w:marRight w:val="0"/>
                                          <w:marTop w:val="100"/>
                                          <w:marBottom w:val="100"/>
                                          <w:divBdr>
                                            <w:top w:val="none" w:sz="0" w:space="0" w:color="auto"/>
                                            <w:left w:val="none" w:sz="0" w:space="0" w:color="auto"/>
                                            <w:bottom w:val="none" w:sz="0" w:space="0" w:color="auto"/>
                                            <w:right w:val="none" w:sz="0" w:space="0" w:color="auto"/>
                                          </w:divBdr>
                                          <w:divsChild>
                                            <w:div w:id="1180002741">
                                              <w:marLeft w:val="0"/>
                                              <w:marRight w:val="0"/>
                                              <w:marTop w:val="0"/>
                                              <w:marBottom w:val="0"/>
                                              <w:divBdr>
                                                <w:top w:val="none" w:sz="0" w:space="0" w:color="auto"/>
                                                <w:left w:val="none" w:sz="0" w:space="0" w:color="auto"/>
                                                <w:bottom w:val="none" w:sz="0" w:space="0" w:color="auto"/>
                                                <w:right w:val="none" w:sz="0" w:space="0" w:color="auto"/>
                                              </w:divBdr>
                                            </w:div>
                                          </w:divsChild>
                                        </w:div>
                                        <w:div w:id="2016297913">
                                          <w:marLeft w:val="0"/>
                                          <w:marRight w:val="0"/>
                                          <w:marTop w:val="100"/>
                                          <w:marBottom w:val="100"/>
                                          <w:divBdr>
                                            <w:top w:val="none" w:sz="0" w:space="0" w:color="auto"/>
                                            <w:left w:val="none" w:sz="0" w:space="0" w:color="auto"/>
                                            <w:bottom w:val="none" w:sz="0" w:space="0" w:color="auto"/>
                                            <w:right w:val="none" w:sz="0" w:space="0" w:color="auto"/>
                                          </w:divBdr>
                                          <w:divsChild>
                                            <w:div w:id="60473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019008">
      <w:bodyDiv w:val="1"/>
      <w:marLeft w:val="0"/>
      <w:marRight w:val="0"/>
      <w:marTop w:val="0"/>
      <w:marBottom w:val="0"/>
      <w:divBdr>
        <w:top w:val="none" w:sz="0" w:space="0" w:color="auto"/>
        <w:left w:val="none" w:sz="0" w:space="0" w:color="auto"/>
        <w:bottom w:val="none" w:sz="0" w:space="0" w:color="auto"/>
        <w:right w:val="none" w:sz="0" w:space="0" w:color="auto"/>
      </w:divBdr>
    </w:div>
    <w:div w:id="127171517">
      <w:bodyDiv w:val="1"/>
      <w:marLeft w:val="0"/>
      <w:marRight w:val="0"/>
      <w:marTop w:val="0"/>
      <w:marBottom w:val="0"/>
      <w:divBdr>
        <w:top w:val="none" w:sz="0" w:space="0" w:color="auto"/>
        <w:left w:val="none" w:sz="0" w:space="0" w:color="auto"/>
        <w:bottom w:val="none" w:sz="0" w:space="0" w:color="auto"/>
        <w:right w:val="none" w:sz="0" w:space="0" w:color="auto"/>
      </w:divBdr>
      <w:divsChild>
        <w:div w:id="76365054">
          <w:marLeft w:val="750"/>
          <w:marRight w:val="0"/>
          <w:marTop w:val="0"/>
          <w:marBottom w:val="0"/>
          <w:divBdr>
            <w:top w:val="none" w:sz="0" w:space="0" w:color="auto"/>
            <w:left w:val="none" w:sz="0" w:space="0" w:color="auto"/>
            <w:bottom w:val="none" w:sz="0" w:space="0" w:color="auto"/>
            <w:right w:val="none" w:sz="0" w:space="0" w:color="auto"/>
          </w:divBdr>
        </w:div>
        <w:div w:id="598608369">
          <w:marLeft w:val="750"/>
          <w:marRight w:val="1500"/>
          <w:marTop w:val="0"/>
          <w:marBottom w:val="0"/>
          <w:divBdr>
            <w:top w:val="none" w:sz="0" w:space="0" w:color="auto"/>
            <w:left w:val="none" w:sz="0" w:space="0" w:color="auto"/>
            <w:bottom w:val="none" w:sz="0" w:space="0" w:color="auto"/>
            <w:right w:val="none" w:sz="0" w:space="0" w:color="auto"/>
          </w:divBdr>
        </w:div>
      </w:divsChild>
    </w:div>
    <w:div w:id="127358633">
      <w:bodyDiv w:val="1"/>
      <w:marLeft w:val="0"/>
      <w:marRight w:val="0"/>
      <w:marTop w:val="0"/>
      <w:marBottom w:val="0"/>
      <w:divBdr>
        <w:top w:val="none" w:sz="0" w:space="0" w:color="auto"/>
        <w:left w:val="none" w:sz="0" w:space="0" w:color="auto"/>
        <w:bottom w:val="none" w:sz="0" w:space="0" w:color="auto"/>
        <w:right w:val="none" w:sz="0" w:space="0" w:color="auto"/>
      </w:divBdr>
      <w:divsChild>
        <w:div w:id="351613856">
          <w:marLeft w:val="0"/>
          <w:marRight w:val="0"/>
          <w:marTop w:val="0"/>
          <w:marBottom w:val="300"/>
          <w:divBdr>
            <w:top w:val="none" w:sz="0" w:space="0" w:color="auto"/>
            <w:left w:val="none" w:sz="0" w:space="0" w:color="auto"/>
            <w:bottom w:val="none" w:sz="0" w:space="0" w:color="auto"/>
            <w:right w:val="none" w:sz="0" w:space="0" w:color="auto"/>
          </w:divBdr>
          <w:divsChild>
            <w:div w:id="544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069">
      <w:bodyDiv w:val="1"/>
      <w:marLeft w:val="0"/>
      <w:marRight w:val="0"/>
      <w:marTop w:val="0"/>
      <w:marBottom w:val="0"/>
      <w:divBdr>
        <w:top w:val="none" w:sz="0" w:space="0" w:color="auto"/>
        <w:left w:val="none" w:sz="0" w:space="0" w:color="auto"/>
        <w:bottom w:val="none" w:sz="0" w:space="0" w:color="auto"/>
        <w:right w:val="none" w:sz="0" w:space="0" w:color="auto"/>
      </w:divBdr>
      <w:divsChild>
        <w:div w:id="765689458">
          <w:marLeft w:val="0"/>
          <w:marRight w:val="0"/>
          <w:marTop w:val="0"/>
          <w:marBottom w:val="0"/>
          <w:divBdr>
            <w:top w:val="none" w:sz="0" w:space="0" w:color="auto"/>
            <w:left w:val="none" w:sz="0" w:space="0" w:color="auto"/>
            <w:bottom w:val="none" w:sz="0" w:space="0" w:color="auto"/>
            <w:right w:val="none" w:sz="0" w:space="0" w:color="auto"/>
          </w:divBdr>
        </w:div>
      </w:divsChild>
    </w:div>
    <w:div w:id="128088417">
      <w:bodyDiv w:val="1"/>
      <w:marLeft w:val="0"/>
      <w:marRight w:val="0"/>
      <w:marTop w:val="0"/>
      <w:marBottom w:val="0"/>
      <w:divBdr>
        <w:top w:val="none" w:sz="0" w:space="0" w:color="auto"/>
        <w:left w:val="none" w:sz="0" w:space="0" w:color="auto"/>
        <w:bottom w:val="none" w:sz="0" w:space="0" w:color="auto"/>
        <w:right w:val="none" w:sz="0" w:space="0" w:color="auto"/>
      </w:divBdr>
    </w:div>
    <w:div w:id="128208186">
      <w:bodyDiv w:val="1"/>
      <w:marLeft w:val="0"/>
      <w:marRight w:val="0"/>
      <w:marTop w:val="0"/>
      <w:marBottom w:val="0"/>
      <w:divBdr>
        <w:top w:val="none" w:sz="0" w:space="0" w:color="auto"/>
        <w:left w:val="none" w:sz="0" w:space="0" w:color="auto"/>
        <w:bottom w:val="none" w:sz="0" w:space="0" w:color="auto"/>
        <w:right w:val="none" w:sz="0" w:space="0" w:color="auto"/>
      </w:divBdr>
    </w:div>
    <w:div w:id="128478927">
      <w:bodyDiv w:val="1"/>
      <w:marLeft w:val="0"/>
      <w:marRight w:val="0"/>
      <w:marTop w:val="0"/>
      <w:marBottom w:val="0"/>
      <w:divBdr>
        <w:top w:val="none" w:sz="0" w:space="0" w:color="auto"/>
        <w:left w:val="none" w:sz="0" w:space="0" w:color="auto"/>
        <w:bottom w:val="none" w:sz="0" w:space="0" w:color="auto"/>
        <w:right w:val="none" w:sz="0" w:space="0" w:color="auto"/>
      </w:divBdr>
    </w:div>
    <w:div w:id="128519616">
      <w:bodyDiv w:val="1"/>
      <w:marLeft w:val="0"/>
      <w:marRight w:val="0"/>
      <w:marTop w:val="0"/>
      <w:marBottom w:val="0"/>
      <w:divBdr>
        <w:top w:val="none" w:sz="0" w:space="0" w:color="auto"/>
        <w:left w:val="none" w:sz="0" w:space="0" w:color="auto"/>
        <w:bottom w:val="none" w:sz="0" w:space="0" w:color="auto"/>
        <w:right w:val="none" w:sz="0" w:space="0" w:color="auto"/>
      </w:divBdr>
    </w:div>
    <w:div w:id="128785568">
      <w:bodyDiv w:val="1"/>
      <w:marLeft w:val="0"/>
      <w:marRight w:val="0"/>
      <w:marTop w:val="0"/>
      <w:marBottom w:val="0"/>
      <w:divBdr>
        <w:top w:val="none" w:sz="0" w:space="0" w:color="auto"/>
        <w:left w:val="none" w:sz="0" w:space="0" w:color="auto"/>
        <w:bottom w:val="none" w:sz="0" w:space="0" w:color="auto"/>
        <w:right w:val="none" w:sz="0" w:space="0" w:color="auto"/>
      </w:divBdr>
      <w:divsChild>
        <w:div w:id="23290256">
          <w:marLeft w:val="-150"/>
          <w:marRight w:val="-150"/>
          <w:marTop w:val="0"/>
          <w:marBottom w:val="0"/>
          <w:divBdr>
            <w:top w:val="none" w:sz="0" w:space="0" w:color="auto"/>
            <w:left w:val="none" w:sz="0" w:space="0" w:color="auto"/>
            <w:bottom w:val="none" w:sz="0" w:space="0" w:color="auto"/>
            <w:right w:val="none" w:sz="0" w:space="0" w:color="auto"/>
          </w:divBdr>
        </w:div>
        <w:div w:id="341124735">
          <w:marLeft w:val="-150"/>
          <w:marRight w:val="-150"/>
          <w:marTop w:val="0"/>
          <w:marBottom w:val="300"/>
          <w:divBdr>
            <w:top w:val="none" w:sz="0" w:space="0" w:color="auto"/>
            <w:left w:val="none" w:sz="0" w:space="0" w:color="auto"/>
            <w:bottom w:val="none" w:sz="0" w:space="0" w:color="auto"/>
            <w:right w:val="none" w:sz="0" w:space="0" w:color="auto"/>
          </w:divBdr>
        </w:div>
      </w:divsChild>
    </w:div>
    <w:div w:id="128866124">
      <w:bodyDiv w:val="1"/>
      <w:marLeft w:val="0"/>
      <w:marRight w:val="0"/>
      <w:marTop w:val="0"/>
      <w:marBottom w:val="0"/>
      <w:divBdr>
        <w:top w:val="none" w:sz="0" w:space="0" w:color="auto"/>
        <w:left w:val="none" w:sz="0" w:space="0" w:color="auto"/>
        <w:bottom w:val="none" w:sz="0" w:space="0" w:color="auto"/>
        <w:right w:val="none" w:sz="0" w:space="0" w:color="auto"/>
      </w:divBdr>
    </w:div>
    <w:div w:id="130094928">
      <w:bodyDiv w:val="1"/>
      <w:marLeft w:val="0"/>
      <w:marRight w:val="0"/>
      <w:marTop w:val="0"/>
      <w:marBottom w:val="0"/>
      <w:divBdr>
        <w:top w:val="none" w:sz="0" w:space="0" w:color="auto"/>
        <w:left w:val="none" w:sz="0" w:space="0" w:color="auto"/>
        <w:bottom w:val="none" w:sz="0" w:space="0" w:color="auto"/>
        <w:right w:val="none" w:sz="0" w:space="0" w:color="auto"/>
      </w:divBdr>
    </w:div>
    <w:div w:id="130246673">
      <w:bodyDiv w:val="1"/>
      <w:marLeft w:val="0"/>
      <w:marRight w:val="0"/>
      <w:marTop w:val="0"/>
      <w:marBottom w:val="0"/>
      <w:divBdr>
        <w:top w:val="none" w:sz="0" w:space="0" w:color="auto"/>
        <w:left w:val="none" w:sz="0" w:space="0" w:color="auto"/>
        <w:bottom w:val="none" w:sz="0" w:space="0" w:color="auto"/>
        <w:right w:val="none" w:sz="0" w:space="0" w:color="auto"/>
      </w:divBdr>
      <w:divsChild>
        <w:div w:id="592666654">
          <w:marLeft w:val="-225"/>
          <w:marRight w:val="-225"/>
          <w:marTop w:val="0"/>
          <w:marBottom w:val="0"/>
          <w:divBdr>
            <w:top w:val="none" w:sz="0" w:space="0" w:color="auto"/>
            <w:left w:val="none" w:sz="0" w:space="0" w:color="auto"/>
            <w:bottom w:val="none" w:sz="0" w:space="0" w:color="auto"/>
            <w:right w:val="none" w:sz="0" w:space="0" w:color="auto"/>
          </w:divBdr>
        </w:div>
      </w:divsChild>
    </w:div>
    <w:div w:id="130246714">
      <w:bodyDiv w:val="1"/>
      <w:marLeft w:val="0"/>
      <w:marRight w:val="0"/>
      <w:marTop w:val="0"/>
      <w:marBottom w:val="0"/>
      <w:divBdr>
        <w:top w:val="none" w:sz="0" w:space="0" w:color="auto"/>
        <w:left w:val="none" w:sz="0" w:space="0" w:color="auto"/>
        <w:bottom w:val="none" w:sz="0" w:space="0" w:color="auto"/>
        <w:right w:val="none" w:sz="0" w:space="0" w:color="auto"/>
      </w:divBdr>
    </w:div>
    <w:div w:id="130249972">
      <w:bodyDiv w:val="1"/>
      <w:marLeft w:val="0"/>
      <w:marRight w:val="0"/>
      <w:marTop w:val="0"/>
      <w:marBottom w:val="0"/>
      <w:divBdr>
        <w:top w:val="none" w:sz="0" w:space="0" w:color="auto"/>
        <w:left w:val="none" w:sz="0" w:space="0" w:color="auto"/>
        <w:bottom w:val="none" w:sz="0" w:space="0" w:color="auto"/>
        <w:right w:val="none" w:sz="0" w:space="0" w:color="auto"/>
      </w:divBdr>
      <w:divsChild>
        <w:div w:id="469445109">
          <w:marLeft w:val="750"/>
          <w:marRight w:val="1500"/>
          <w:marTop w:val="0"/>
          <w:marBottom w:val="0"/>
          <w:divBdr>
            <w:top w:val="none" w:sz="0" w:space="0" w:color="auto"/>
            <w:left w:val="none" w:sz="0" w:space="0" w:color="auto"/>
            <w:bottom w:val="none" w:sz="0" w:space="0" w:color="auto"/>
            <w:right w:val="none" w:sz="0" w:space="0" w:color="auto"/>
          </w:divBdr>
        </w:div>
      </w:divsChild>
    </w:div>
    <w:div w:id="131408577">
      <w:bodyDiv w:val="1"/>
      <w:marLeft w:val="0"/>
      <w:marRight w:val="0"/>
      <w:marTop w:val="0"/>
      <w:marBottom w:val="0"/>
      <w:divBdr>
        <w:top w:val="none" w:sz="0" w:space="0" w:color="auto"/>
        <w:left w:val="none" w:sz="0" w:space="0" w:color="auto"/>
        <w:bottom w:val="none" w:sz="0" w:space="0" w:color="auto"/>
        <w:right w:val="none" w:sz="0" w:space="0" w:color="auto"/>
      </w:divBdr>
      <w:divsChild>
        <w:div w:id="736902106">
          <w:marLeft w:val="0"/>
          <w:marRight w:val="0"/>
          <w:marTop w:val="0"/>
          <w:marBottom w:val="360"/>
          <w:divBdr>
            <w:top w:val="none" w:sz="0" w:space="0" w:color="auto"/>
            <w:left w:val="none" w:sz="0" w:space="0" w:color="auto"/>
            <w:bottom w:val="none" w:sz="0" w:space="0" w:color="auto"/>
            <w:right w:val="none" w:sz="0" w:space="0" w:color="auto"/>
          </w:divBdr>
        </w:div>
      </w:divsChild>
    </w:div>
    <w:div w:id="131557923">
      <w:bodyDiv w:val="1"/>
      <w:marLeft w:val="0"/>
      <w:marRight w:val="0"/>
      <w:marTop w:val="0"/>
      <w:marBottom w:val="0"/>
      <w:divBdr>
        <w:top w:val="none" w:sz="0" w:space="0" w:color="auto"/>
        <w:left w:val="none" w:sz="0" w:space="0" w:color="auto"/>
        <w:bottom w:val="none" w:sz="0" w:space="0" w:color="auto"/>
        <w:right w:val="none" w:sz="0" w:space="0" w:color="auto"/>
      </w:divBdr>
      <w:divsChild>
        <w:div w:id="210307324">
          <w:marLeft w:val="0"/>
          <w:marRight w:val="0"/>
          <w:marTop w:val="0"/>
          <w:marBottom w:val="0"/>
          <w:divBdr>
            <w:top w:val="none" w:sz="0" w:space="0" w:color="auto"/>
            <w:left w:val="none" w:sz="0" w:space="0" w:color="auto"/>
            <w:bottom w:val="none" w:sz="0" w:space="0" w:color="auto"/>
            <w:right w:val="none" w:sz="0" w:space="0" w:color="auto"/>
          </w:divBdr>
        </w:div>
      </w:divsChild>
    </w:div>
    <w:div w:id="131755244">
      <w:bodyDiv w:val="1"/>
      <w:marLeft w:val="0"/>
      <w:marRight w:val="0"/>
      <w:marTop w:val="0"/>
      <w:marBottom w:val="0"/>
      <w:divBdr>
        <w:top w:val="none" w:sz="0" w:space="0" w:color="auto"/>
        <w:left w:val="none" w:sz="0" w:space="0" w:color="auto"/>
        <w:bottom w:val="none" w:sz="0" w:space="0" w:color="auto"/>
        <w:right w:val="none" w:sz="0" w:space="0" w:color="auto"/>
      </w:divBdr>
    </w:div>
    <w:div w:id="131869033">
      <w:bodyDiv w:val="1"/>
      <w:marLeft w:val="0"/>
      <w:marRight w:val="0"/>
      <w:marTop w:val="0"/>
      <w:marBottom w:val="0"/>
      <w:divBdr>
        <w:top w:val="none" w:sz="0" w:space="0" w:color="auto"/>
        <w:left w:val="none" w:sz="0" w:space="0" w:color="auto"/>
        <w:bottom w:val="none" w:sz="0" w:space="0" w:color="auto"/>
        <w:right w:val="none" w:sz="0" w:space="0" w:color="auto"/>
      </w:divBdr>
    </w:div>
    <w:div w:id="132452784">
      <w:bodyDiv w:val="1"/>
      <w:marLeft w:val="0"/>
      <w:marRight w:val="0"/>
      <w:marTop w:val="0"/>
      <w:marBottom w:val="0"/>
      <w:divBdr>
        <w:top w:val="none" w:sz="0" w:space="0" w:color="auto"/>
        <w:left w:val="none" w:sz="0" w:space="0" w:color="auto"/>
        <w:bottom w:val="none" w:sz="0" w:space="0" w:color="auto"/>
        <w:right w:val="none" w:sz="0" w:space="0" w:color="auto"/>
      </w:divBdr>
      <w:divsChild>
        <w:div w:id="353306254">
          <w:marLeft w:val="0"/>
          <w:marRight w:val="0"/>
          <w:marTop w:val="0"/>
          <w:marBottom w:val="250"/>
          <w:divBdr>
            <w:top w:val="none" w:sz="0" w:space="0" w:color="auto"/>
            <w:left w:val="none" w:sz="0" w:space="0" w:color="auto"/>
            <w:bottom w:val="none" w:sz="0" w:space="0" w:color="auto"/>
            <w:right w:val="none" w:sz="0" w:space="0" w:color="auto"/>
          </w:divBdr>
        </w:div>
      </w:divsChild>
    </w:div>
    <w:div w:id="132798981">
      <w:bodyDiv w:val="1"/>
      <w:marLeft w:val="0"/>
      <w:marRight w:val="0"/>
      <w:marTop w:val="0"/>
      <w:marBottom w:val="0"/>
      <w:divBdr>
        <w:top w:val="none" w:sz="0" w:space="0" w:color="auto"/>
        <w:left w:val="none" w:sz="0" w:space="0" w:color="auto"/>
        <w:bottom w:val="none" w:sz="0" w:space="0" w:color="auto"/>
        <w:right w:val="none" w:sz="0" w:space="0" w:color="auto"/>
      </w:divBdr>
    </w:div>
    <w:div w:id="132799994">
      <w:bodyDiv w:val="1"/>
      <w:marLeft w:val="0"/>
      <w:marRight w:val="0"/>
      <w:marTop w:val="0"/>
      <w:marBottom w:val="0"/>
      <w:divBdr>
        <w:top w:val="none" w:sz="0" w:space="0" w:color="auto"/>
        <w:left w:val="none" w:sz="0" w:space="0" w:color="auto"/>
        <w:bottom w:val="none" w:sz="0" w:space="0" w:color="auto"/>
        <w:right w:val="none" w:sz="0" w:space="0" w:color="auto"/>
      </w:divBdr>
      <w:divsChild>
        <w:div w:id="124585489">
          <w:marLeft w:val="-225"/>
          <w:marRight w:val="-225"/>
          <w:marTop w:val="0"/>
          <w:marBottom w:val="0"/>
          <w:divBdr>
            <w:top w:val="none" w:sz="0" w:space="0" w:color="auto"/>
            <w:left w:val="none" w:sz="0" w:space="0" w:color="auto"/>
            <w:bottom w:val="none" w:sz="0" w:space="0" w:color="auto"/>
            <w:right w:val="none" w:sz="0" w:space="0" w:color="auto"/>
          </w:divBdr>
        </w:div>
      </w:divsChild>
    </w:div>
    <w:div w:id="132910081">
      <w:bodyDiv w:val="1"/>
      <w:marLeft w:val="0"/>
      <w:marRight w:val="0"/>
      <w:marTop w:val="0"/>
      <w:marBottom w:val="0"/>
      <w:divBdr>
        <w:top w:val="none" w:sz="0" w:space="0" w:color="auto"/>
        <w:left w:val="none" w:sz="0" w:space="0" w:color="auto"/>
        <w:bottom w:val="none" w:sz="0" w:space="0" w:color="auto"/>
        <w:right w:val="none" w:sz="0" w:space="0" w:color="auto"/>
      </w:divBdr>
    </w:div>
    <w:div w:id="133178881">
      <w:bodyDiv w:val="1"/>
      <w:marLeft w:val="0"/>
      <w:marRight w:val="0"/>
      <w:marTop w:val="0"/>
      <w:marBottom w:val="0"/>
      <w:divBdr>
        <w:top w:val="none" w:sz="0" w:space="0" w:color="auto"/>
        <w:left w:val="none" w:sz="0" w:space="0" w:color="auto"/>
        <w:bottom w:val="none" w:sz="0" w:space="0" w:color="auto"/>
        <w:right w:val="none" w:sz="0" w:space="0" w:color="auto"/>
      </w:divBdr>
      <w:divsChild>
        <w:div w:id="640816072">
          <w:marLeft w:val="0"/>
          <w:marRight w:val="0"/>
          <w:marTop w:val="0"/>
          <w:marBottom w:val="300"/>
          <w:divBdr>
            <w:top w:val="none" w:sz="0" w:space="0" w:color="auto"/>
            <w:left w:val="none" w:sz="0" w:space="0" w:color="auto"/>
            <w:bottom w:val="none" w:sz="0" w:space="0" w:color="auto"/>
            <w:right w:val="none" w:sz="0" w:space="0" w:color="auto"/>
          </w:divBdr>
        </w:div>
        <w:div w:id="1740251819">
          <w:marLeft w:val="15"/>
          <w:marRight w:val="225"/>
          <w:marTop w:val="0"/>
          <w:marBottom w:val="105"/>
          <w:divBdr>
            <w:top w:val="none" w:sz="0" w:space="0" w:color="auto"/>
            <w:left w:val="none" w:sz="0" w:space="0" w:color="auto"/>
            <w:bottom w:val="none" w:sz="0" w:space="0" w:color="auto"/>
            <w:right w:val="none" w:sz="0" w:space="0" w:color="auto"/>
          </w:divBdr>
          <w:divsChild>
            <w:div w:id="153985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85636">
      <w:bodyDiv w:val="1"/>
      <w:marLeft w:val="0"/>
      <w:marRight w:val="0"/>
      <w:marTop w:val="0"/>
      <w:marBottom w:val="0"/>
      <w:divBdr>
        <w:top w:val="none" w:sz="0" w:space="0" w:color="auto"/>
        <w:left w:val="none" w:sz="0" w:space="0" w:color="auto"/>
        <w:bottom w:val="none" w:sz="0" w:space="0" w:color="auto"/>
        <w:right w:val="none" w:sz="0" w:space="0" w:color="auto"/>
      </w:divBdr>
    </w:div>
    <w:div w:id="133259852">
      <w:bodyDiv w:val="1"/>
      <w:marLeft w:val="0"/>
      <w:marRight w:val="0"/>
      <w:marTop w:val="0"/>
      <w:marBottom w:val="0"/>
      <w:divBdr>
        <w:top w:val="none" w:sz="0" w:space="0" w:color="auto"/>
        <w:left w:val="none" w:sz="0" w:space="0" w:color="auto"/>
        <w:bottom w:val="none" w:sz="0" w:space="0" w:color="auto"/>
        <w:right w:val="none" w:sz="0" w:space="0" w:color="auto"/>
      </w:divBdr>
    </w:div>
    <w:div w:id="133375726">
      <w:bodyDiv w:val="1"/>
      <w:marLeft w:val="0"/>
      <w:marRight w:val="0"/>
      <w:marTop w:val="0"/>
      <w:marBottom w:val="0"/>
      <w:divBdr>
        <w:top w:val="none" w:sz="0" w:space="0" w:color="auto"/>
        <w:left w:val="none" w:sz="0" w:space="0" w:color="auto"/>
        <w:bottom w:val="none" w:sz="0" w:space="0" w:color="auto"/>
        <w:right w:val="none" w:sz="0" w:space="0" w:color="auto"/>
      </w:divBdr>
      <w:divsChild>
        <w:div w:id="127479708">
          <w:marLeft w:val="0"/>
          <w:marRight w:val="0"/>
          <w:marTop w:val="0"/>
          <w:marBottom w:val="300"/>
          <w:divBdr>
            <w:top w:val="none" w:sz="0" w:space="0" w:color="auto"/>
            <w:left w:val="none" w:sz="0" w:space="0" w:color="auto"/>
            <w:bottom w:val="none" w:sz="0" w:space="0" w:color="auto"/>
            <w:right w:val="none" w:sz="0" w:space="0" w:color="auto"/>
          </w:divBdr>
        </w:div>
      </w:divsChild>
    </w:div>
    <w:div w:id="133454664">
      <w:bodyDiv w:val="1"/>
      <w:marLeft w:val="0"/>
      <w:marRight w:val="0"/>
      <w:marTop w:val="0"/>
      <w:marBottom w:val="0"/>
      <w:divBdr>
        <w:top w:val="none" w:sz="0" w:space="0" w:color="auto"/>
        <w:left w:val="none" w:sz="0" w:space="0" w:color="auto"/>
        <w:bottom w:val="none" w:sz="0" w:space="0" w:color="auto"/>
        <w:right w:val="none" w:sz="0" w:space="0" w:color="auto"/>
      </w:divBdr>
      <w:divsChild>
        <w:div w:id="45108252">
          <w:marLeft w:val="0"/>
          <w:marRight w:val="0"/>
          <w:marTop w:val="375"/>
          <w:marBottom w:val="375"/>
          <w:divBdr>
            <w:top w:val="none" w:sz="0" w:space="0" w:color="auto"/>
            <w:left w:val="none" w:sz="0" w:space="0" w:color="auto"/>
            <w:bottom w:val="none" w:sz="0" w:space="0" w:color="auto"/>
            <w:right w:val="none" w:sz="0" w:space="0" w:color="auto"/>
          </w:divBdr>
        </w:div>
      </w:divsChild>
    </w:div>
    <w:div w:id="133522954">
      <w:bodyDiv w:val="1"/>
      <w:marLeft w:val="0"/>
      <w:marRight w:val="0"/>
      <w:marTop w:val="0"/>
      <w:marBottom w:val="0"/>
      <w:divBdr>
        <w:top w:val="none" w:sz="0" w:space="0" w:color="auto"/>
        <w:left w:val="none" w:sz="0" w:space="0" w:color="auto"/>
        <w:bottom w:val="none" w:sz="0" w:space="0" w:color="auto"/>
        <w:right w:val="none" w:sz="0" w:space="0" w:color="auto"/>
      </w:divBdr>
    </w:div>
    <w:div w:id="133721861">
      <w:bodyDiv w:val="1"/>
      <w:marLeft w:val="0"/>
      <w:marRight w:val="0"/>
      <w:marTop w:val="0"/>
      <w:marBottom w:val="0"/>
      <w:divBdr>
        <w:top w:val="none" w:sz="0" w:space="0" w:color="auto"/>
        <w:left w:val="none" w:sz="0" w:space="0" w:color="auto"/>
        <w:bottom w:val="none" w:sz="0" w:space="0" w:color="auto"/>
        <w:right w:val="none" w:sz="0" w:space="0" w:color="auto"/>
      </w:divBdr>
    </w:div>
    <w:div w:id="134566026">
      <w:bodyDiv w:val="1"/>
      <w:marLeft w:val="0"/>
      <w:marRight w:val="0"/>
      <w:marTop w:val="0"/>
      <w:marBottom w:val="0"/>
      <w:divBdr>
        <w:top w:val="none" w:sz="0" w:space="0" w:color="auto"/>
        <w:left w:val="none" w:sz="0" w:space="0" w:color="auto"/>
        <w:bottom w:val="none" w:sz="0" w:space="0" w:color="auto"/>
        <w:right w:val="none" w:sz="0" w:space="0" w:color="auto"/>
      </w:divBdr>
      <w:divsChild>
        <w:div w:id="120920444">
          <w:marLeft w:val="0"/>
          <w:marRight w:val="0"/>
          <w:marTop w:val="0"/>
          <w:marBottom w:val="0"/>
          <w:divBdr>
            <w:top w:val="dotted" w:sz="6" w:space="4" w:color="EBEBEB"/>
            <w:left w:val="none" w:sz="0" w:space="8" w:color="auto"/>
            <w:bottom w:val="dotted" w:sz="6" w:space="4" w:color="EBEBEB"/>
            <w:right w:val="none" w:sz="0" w:space="8" w:color="auto"/>
          </w:divBdr>
        </w:div>
      </w:divsChild>
    </w:div>
    <w:div w:id="134761435">
      <w:bodyDiv w:val="1"/>
      <w:marLeft w:val="0"/>
      <w:marRight w:val="0"/>
      <w:marTop w:val="0"/>
      <w:marBottom w:val="0"/>
      <w:divBdr>
        <w:top w:val="none" w:sz="0" w:space="0" w:color="auto"/>
        <w:left w:val="none" w:sz="0" w:space="0" w:color="auto"/>
        <w:bottom w:val="none" w:sz="0" w:space="0" w:color="auto"/>
        <w:right w:val="none" w:sz="0" w:space="0" w:color="auto"/>
      </w:divBdr>
      <w:divsChild>
        <w:div w:id="318387924">
          <w:marLeft w:val="-125"/>
          <w:marRight w:val="-125"/>
          <w:marTop w:val="0"/>
          <w:marBottom w:val="0"/>
          <w:divBdr>
            <w:top w:val="none" w:sz="0" w:space="0" w:color="auto"/>
            <w:left w:val="none" w:sz="0" w:space="0" w:color="auto"/>
            <w:bottom w:val="none" w:sz="0" w:space="0" w:color="auto"/>
            <w:right w:val="none" w:sz="0" w:space="0" w:color="auto"/>
          </w:divBdr>
          <w:divsChild>
            <w:div w:id="643202324">
              <w:marLeft w:val="0"/>
              <w:marRight w:val="0"/>
              <w:marTop w:val="0"/>
              <w:marBottom w:val="0"/>
              <w:divBdr>
                <w:top w:val="none" w:sz="0" w:space="0" w:color="auto"/>
                <w:left w:val="none" w:sz="0" w:space="0" w:color="auto"/>
                <w:bottom w:val="none" w:sz="0" w:space="0" w:color="auto"/>
                <w:right w:val="none" w:sz="0" w:space="0" w:color="auto"/>
              </w:divBdr>
              <w:divsChild>
                <w:div w:id="549532466">
                  <w:marLeft w:val="-125"/>
                  <w:marRight w:val="-125"/>
                  <w:marTop w:val="0"/>
                  <w:marBottom w:val="0"/>
                  <w:divBdr>
                    <w:top w:val="none" w:sz="0" w:space="0" w:color="auto"/>
                    <w:left w:val="none" w:sz="0" w:space="0" w:color="auto"/>
                    <w:bottom w:val="none" w:sz="0" w:space="0" w:color="auto"/>
                    <w:right w:val="none" w:sz="0" w:space="0" w:color="auto"/>
                  </w:divBdr>
                </w:div>
              </w:divsChild>
            </w:div>
          </w:divsChild>
        </w:div>
        <w:div w:id="651569100">
          <w:marLeft w:val="-125"/>
          <w:marRight w:val="-125"/>
          <w:marTop w:val="0"/>
          <w:marBottom w:val="376"/>
          <w:divBdr>
            <w:top w:val="none" w:sz="0" w:space="0" w:color="auto"/>
            <w:left w:val="none" w:sz="0" w:space="0" w:color="auto"/>
            <w:bottom w:val="none" w:sz="0" w:space="0" w:color="auto"/>
            <w:right w:val="none" w:sz="0" w:space="0" w:color="auto"/>
          </w:divBdr>
        </w:div>
      </w:divsChild>
    </w:div>
    <w:div w:id="134832926">
      <w:bodyDiv w:val="1"/>
      <w:marLeft w:val="0"/>
      <w:marRight w:val="0"/>
      <w:marTop w:val="0"/>
      <w:marBottom w:val="0"/>
      <w:divBdr>
        <w:top w:val="none" w:sz="0" w:space="0" w:color="auto"/>
        <w:left w:val="none" w:sz="0" w:space="0" w:color="auto"/>
        <w:bottom w:val="none" w:sz="0" w:space="0" w:color="auto"/>
        <w:right w:val="none" w:sz="0" w:space="0" w:color="auto"/>
      </w:divBdr>
    </w:div>
    <w:div w:id="135102358">
      <w:bodyDiv w:val="1"/>
      <w:marLeft w:val="0"/>
      <w:marRight w:val="0"/>
      <w:marTop w:val="0"/>
      <w:marBottom w:val="0"/>
      <w:divBdr>
        <w:top w:val="none" w:sz="0" w:space="0" w:color="auto"/>
        <w:left w:val="none" w:sz="0" w:space="0" w:color="auto"/>
        <w:bottom w:val="none" w:sz="0" w:space="0" w:color="auto"/>
        <w:right w:val="none" w:sz="0" w:space="0" w:color="auto"/>
      </w:divBdr>
    </w:div>
    <w:div w:id="135419920">
      <w:bodyDiv w:val="1"/>
      <w:marLeft w:val="0"/>
      <w:marRight w:val="0"/>
      <w:marTop w:val="0"/>
      <w:marBottom w:val="0"/>
      <w:divBdr>
        <w:top w:val="none" w:sz="0" w:space="0" w:color="auto"/>
        <w:left w:val="none" w:sz="0" w:space="0" w:color="auto"/>
        <w:bottom w:val="none" w:sz="0" w:space="0" w:color="auto"/>
        <w:right w:val="none" w:sz="0" w:space="0" w:color="auto"/>
      </w:divBdr>
      <w:divsChild>
        <w:div w:id="94442107">
          <w:marLeft w:val="0"/>
          <w:marRight w:val="0"/>
          <w:marTop w:val="0"/>
          <w:marBottom w:val="0"/>
          <w:divBdr>
            <w:top w:val="none" w:sz="0" w:space="0" w:color="auto"/>
            <w:left w:val="none" w:sz="0" w:space="0" w:color="auto"/>
            <w:bottom w:val="none" w:sz="0" w:space="0" w:color="auto"/>
            <w:right w:val="none" w:sz="0" w:space="0" w:color="auto"/>
          </w:divBdr>
        </w:div>
      </w:divsChild>
    </w:div>
    <w:div w:id="135880698">
      <w:bodyDiv w:val="1"/>
      <w:marLeft w:val="0"/>
      <w:marRight w:val="0"/>
      <w:marTop w:val="0"/>
      <w:marBottom w:val="0"/>
      <w:divBdr>
        <w:top w:val="none" w:sz="0" w:space="0" w:color="auto"/>
        <w:left w:val="none" w:sz="0" w:space="0" w:color="auto"/>
        <w:bottom w:val="none" w:sz="0" w:space="0" w:color="auto"/>
        <w:right w:val="none" w:sz="0" w:space="0" w:color="auto"/>
      </w:divBdr>
      <w:divsChild>
        <w:div w:id="971864805">
          <w:marLeft w:val="0"/>
          <w:marRight w:val="0"/>
          <w:marTop w:val="0"/>
          <w:marBottom w:val="300"/>
          <w:divBdr>
            <w:top w:val="none" w:sz="0" w:space="0" w:color="auto"/>
            <w:left w:val="none" w:sz="0" w:space="0" w:color="auto"/>
            <w:bottom w:val="none" w:sz="0" w:space="0" w:color="auto"/>
            <w:right w:val="none" w:sz="0" w:space="0" w:color="auto"/>
          </w:divBdr>
        </w:div>
        <w:div w:id="1909413334">
          <w:marLeft w:val="15"/>
          <w:marRight w:val="225"/>
          <w:marTop w:val="0"/>
          <w:marBottom w:val="105"/>
          <w:divBdr>
            <w:top w:val="none" w:sz="0" w:space="0" w:color="auto"/>
            <w:left w:val="none" w:sz="0" w:space="0" w:color="auto"/>
            <w:bottom w:val="none" w:sz="0" w:space="0" w:color="auto"/>
            <w:right w:val="none" w:sz="0" w:space="0" w:color="auto"/>
          </w:divBdr>
          <w:divsChild>
            <w:div w:id="122201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49422">
      <w:bodyDiv w:val="1"/>
      <w:marLeft w:val="0"/>
      <w:marRight w:val="0"/>
      <w:marTop w:val="0"/>
      <w:marBottom w:val="0"/>
      <w:divBdr>
        <w:top w:val="none" w:sz="0" w:space="0" w:color="auto"/>
        <w:left w:val="none" w:sz="0" w:space="0" w:color="auto"/>
        <w:bottom w:val="none" w:sz="0" w:space="0" w:color="auto"/>
        <w:right w:val="none" w:sz="0" w:space="0" w:color="auto"/>
      </w:divBdr>
      <w:divsChild>
        <w:div w:id="246690426">
          <w:marLeft w:val="-150"/>
          <w:marRight w:val="-150"/>
          <w:marTop w:val="0"/>
          <w:marBottom w:val="0"/>
          <w:divBdr>
            <w:top w:val="none" w:sz="0" w:space="0" w:color="auto"/>
            <w:left w:val="none" w:sz="0" w:space="0" w:color="auto"/>
            <w:bottom w:val="none" w:sz="0" w:space="0" w:color="auto"/>
            <w:right w:val="none" w:sz="0" w:space="0" w:color="auto"/>
          </w:divBdr>
        </w:div>
        <w:div w:id="373311682">
          <w:marLeft w:val="-150"/>
          <w:marRight w:val="-150"/>
          <w:marTop w:val="0"/>
          <w:marBottom w:val="300"/>
          <w:divBdr>
            <w:top w:val="none" w:sz="0" w:space="0" w:color="auto"/>
            <w:left w:val="none" w:sz="0" w:space="0" w:color="auto"/>
            <w:bottom w:val="none" w:sz="0" w:space="0" w:color="auto"/>
            <w:right w:val="none" w:sz="0" w:space="0" w:color="auto"/>
          </w:divBdr>
        </w:div>
      </w:divsChild>
    </w:div>
    <w:div w:id="135995095">
      <w:bodyDiv w:val="1"/>
      <w:marLeft w:val="0"/>
      <w:marRight w:val="0"/>
      <w:marTop w:val="0"/>
      <w:marBottom w:val="0"/>
      <w:divBdr>
        <w:top w:val="none" w:sz="0" w:space="0" w:color="auto"/>
        <w:left w:val="none" w:sz="0" w:space="0" w:color="auto"/>
        <w:bottom w:val="none" w:sz="0" w:space="0" w:color="auto"/>
        <w:right w:val="none" w:sz="0" w:space="0" w:color="auto"/>
      </w:divBdr>
      <w:divsChild>
        <w:div w:id="600337432">
          <w:marLeft w:val="0"/>
          <w:marRight w:val="0"/>
          <w:marTop w:val="0"/>
          <w:marBottom w:val="300"/>
          <w:divBdr>
            <w:top w:val="none" w:sz="0" w:space="0" w:color="auto"/>
            <w:left w:val="none" w:sz="0" w:space="0" w:color="auto"/>
            <w:bottom w:val="none" w:sz="0" w:space="0" w:color="auto"/>
            <w:right w:val="none" w:sz="0" w:space="0" w:color="auto"/>
          </w:divBdr>
          <w:divsChild>
            <w:div w:id="61074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82288">
      <w:bodyDiv w:val="1"/>
      <w:marLeft w:val="0"/>
      <w:marRight w:val="0"/>
      <w:marTop w:val="0"/>
      <w:marBottom w:val="0"/>
      <w:divBdr>
        <w:top w:val="none" w:sz="0" w:space="0" w:color="auto"/>
        <w:left w:val="none" w:sz="0" w:space="0" w:color="auto"/>
        <w:bottom w:val="none" w:sz="0" w:space="0" w:color="auto"/>
        <w:right w:val="none" w:sz="0" w:space="0" w:color="auto"/>
      </w:divBdr>
    </w:div>
    <w:div w:id="136387811">
      <w:bodyDiv w:val="1"/>
      <w:marLeft w:val="0"/>
      <w:marRight w:val="0"/>
      <w:marTop w:val="0"/>
      <w:marBottom w:val="0"/>
      <w:divBdr>
        <w:top w:val="none" w:sz="0" w:space="0" w:color="auto"/>
        <w:left w:val="none" w:sz="0" w:space="0" w:color="auto"/>
        <w:bottom w:val="none" w:sz="0" w:space="0" w:color="auto"/>
        <w:right w:val="none" w:sz="0" w:space="0" w:color="auto"/>
      </w:divBdr>
      <w:divsChild>
        <w:div w:id="480660887">
          <w:marLeft w:val="0"/>
          <w:marRight w:val="0"/>
          <w:marTop w:val="0"/>
          <w:marBottom w:val="0"/>
          <w:divBdr>
            <w:top w:val="none" w:sz="0" w:space="0" w:color="auto"/>
            <w:left w:val="none" w:sz="0" w:space="0" w:color="auto"/>
            <w:bottom w:val="none" w:sz="0" w:space="0" w:color="auto"/>
            <w:right w:val="none" w:sz="0" w:space="0" w:color="auto"/>
          </w:divBdr>
        </w:div>
        <w:div w:id="672148309">
          <w:marLeft w:val="0"/>
          <w:marRight w:val="0"/>
          <w:marTop w:val="0"/>
          <w:marBottom w:val="0"/>
          <w:divBdr>
            <w:top w:val="none" w:sz="0" w:space="0" w:color="auto"/>
            <w:left w:val="none" w:sz="0" w:space="0" w:color="auto"/>
            <w:bottom w:val="none" w:sz="0" w:space="0" w:color="auto"/>
            <w:right w:val="none" w:sz="0" w:space="0" w:color="auto"/>
          </w:divBdr>
        </w:div>
      </w:divsChild>
    </w:div>
    <w:div w:id="136453672">
      <w:bodyDiv w:val="1"/>
      <w:marLeft w:val="0"/>
      <w:marRight w:val="0"/>
      <w:marTop w:val="0"/>
      <w:marBottom w:val="0"/>
      <w:divBdr>
        <w:top w:val="none" w:sz="0" w:space="0" w:color="auto"/>
        <w:left w:val="none" w:sz="0" w:space="0" w:color="auto"/>
        <w:bottom w:val="none" w:sz="0" w:space="0" w:color="auto"/>
        <w:right w:val="none" w:sz="0" w:space="0" w:color="auto"/>
      </w:divBdr>
      <w:divsChild>
        <w:div w:id="831606375">
          <w:marLeft w:val="0"/>
          <w:marRight w:val="0"/>
          <w:marTop w:val="0"/>
          <w:marBottom w:val="300"/>
          <w:divBdr>
            <w:top w:val="none" w:sz="0" w:space="0" w:color="auto"/>
            <w:left w:val="none" w:sz="0" w:space="0" w:color="auto"/>
            <w:bottom w:val="none" w:sz="0" w:space="0" w:color="auto"/>
            <w:right w:val="none" w:sz="0" w:space="0" w:color="auto"/>
          </w:divBdr>
        </w:div>
        <w:div w:id="1356733952">
          <w:marLeft w:val="15"/>
          <w:marRight w:val="225"/>
          <w:marTop w:val="0"/>
          <w:marBottom w:val="105"/>
          <w:divBdr>
            <w:top w:val="none" w:sz="0" w:space="0" w:color="auto"/>
            <w:left w:val="none" w:sz="0" w:space="0" w:color="auto"/>
            <w:bottom w:val="none" w:sz="0" w:space="0" w:color="auto"/>
            <w:right w:val="none" w:sz="0" w:space="0" w:color="auto"/>
          </w:divBdr>
          <w:divsChild>
            <w:div w:id="188517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60081">
      <w:bodyDiv w:val="1"/>
      <w:marLeft w:val="0"/>
      <w:marRight w:val="0"/>
      <w:marTop w:val="0"/>
      <w:marBottom w:val="0"/>
      <w:divBdr>
        <w:top w:val="none" w:sz="0" w:space="0" w:color="auto"/>
        <w:left w:val="none" w:sz="0" w:space="0" w:color="auto"/>
        <w:bottom w:val="none" w:sz="0" w:space="0" w:color="auto"/>
        <w:right w:val="none" w:sz="0" w:space="0" w:color="auto"/>
      </w:divBdr>
      <w:divsChild>
        <w:div w:id="410084699">
          <w:marLeft w:val="-225"/>
          <w:marRight w:val="-225"/>
          <w:marTop w:val="0"/>
          <w:marBottom w:val="0"/>
          <w:divBdr>
            <w:top w:val="none" w:sz="0" w:space="0" w:color="auto"/>
            <w:left w:val="none" w:sz="0" w:space="0" w:color="auto"/>
            <w:bottom w:val="none" w:sz="0" w:space="0" w:color="auto"/>
            <w:right w:val="none" w:sz="0" w:space="0" w:color="auto"/>
          </w:divBdr>
        </w:div>
        <w:div w:id="617759293">
          <w:marLeft w:val="-225"/>
          <w:marRight w:val="-225"/>
          <w:marTop w:val="0"/>
          <w:marBottom w:val="0"/>
          <w:divBdr>
            <w:top w:val="none" w:sz="0" w:space="0" w:color="auto"/>
            <w:left w:val="none" w:sz="0" w:space="0" w:color="auto"/>
            <w:bottom w:val="none" w:sz="0" w:space="0" w:color="auto"/>
            <w:right w:val="none" w:sz="0" w:space="0" w:color="auto"/>
          </w:divBdr>
          <w:divsChild>
            <w:div w:id="532156782">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36535719">
      <w:bodyDiv w:val="1"/>
      <w:marLeft w:val="0"/>
      <w:marRight w:val="0"/>
      <w:marTop w:val="0"/>
      <w:marBottom w:val="0"/>
      <w:divBdr>
        <w:top w:val="none" w:sz="0" w:space="0" w:color="auto"/>
        <w:left w:val="none" w:sz="0" w:space="0" w:color="auto"/>
        <w:bottom w:val="none" w:sz="0" w:space="0" w:color="auto"/>
        <w:right w:val="none" w:sz="0" w:space="0" w:color="auto"/>
      </w:divBdr>
    </w:div>
    <w:div w:id="136579278">
      <w:bodyDiv w:val="1"/>
      <w:marLeft w:val="0"/>
      <w:marRight w:val="0"/>
      <w:marTop w:val="0"/>
      <w:marBottom w:val="0"/>
      <w:divBdr>
        <w:top w:val="none" w:sz="0" w:space="0" w:color="auto"/>
        <w:left w:val="none" w:sz="0" w:space="0" w:color="auto"/>
        <w:bottom w:val="none" w:sz="0" w:space="0" w:color="auto"/>
        <w:right w:val="none" w:sz="0" w:space="0" w:color="auto"/>
      </w:divBdr>
      <w:divsChild>
        <w:div w:id="743533261">
          <w:marLeft w:val="0"/>
          <w:marRight w:val="0"/>
          <w:marTop w:val="0"/>
          <w:marBottom w:val="360"/>
          <w:divBdr>
            <w:top w:val="none" w:sz="0" w:space="0" w:color="auto"/>
            <w:left w:val="none" w:sz="0" w:space="0" w:color="auto"/>
            <w:bottom w:val="none" w:sz="0" w:space="0" w:color="auto"/>
            <w:right w:val="none" w:sz="0" w:space="0" w:color="auto"/>
          </w:divBdr>
        </w:div>
      </w:divsChild>
    </w:div>
    <w:div w:id="136579460">
      <w:bodyDiv w:val="1"/>
      <w:marLeft w:val="0"/>
      <w:marRight w:val="0"/>
      <w:marTop w:val="0"/>
      <w:marBottom w:val="0"/>
      <w:divBdr>
        <w:top w:val="none" w:sz="0" w:space="0" w:color="auto"/>
        <w:left w:val="none" w:sz="0" w:space="0" w:color="auto"/>
        <w:bottom w:val="none" w:sz="0" w:space="0" w:color="auto"/>
        <w:right w:val="none" w:sz="0" w:space="0" w:color="auto"/>
      </w:divBdr>
      <w:divsChild>
        <w:div w:id="279067575">
          <w:marLeft w:val="-225"/>
          <w:marRight w:val="-225"/>
          <w:marTop w:val="0"/>
          <w:marBottom w:val="0"/>
          <w:divBdr>
            <w:top w:val="none" w:sz="0" w:space="0" w:color="auto"/>
            <w:left w:val="none" w:sz="0" w:space="0" w:color="auto"/>
            <w:bottom w:val="none" w:sz="0" w:space="0" w:color="auto"/>
            <w:right w:val="none" w:sz="0" w:space="0" w:color="auto"/>
          </w:divBdr>
          <w:divsChild>
            <w:div w:id="502820022">
              <w:marLeft w:val="0"/>
              <w:marRight w:val="0"/>
              <w:marTop w:val="150"/>
              <w:marBottom w:val="0"/>
              <w:divBdr>
                <w:top w:val="none" w:sz="0" w:space="0" w:color="auto"/>
                <w:left w:val="none" w:sz="0" w:space="0" w:color="auto"/>
                <w:bottom w:val="none" w:sz="0" w:space="0" w:color="auto"/>
                <w:right w:val="none" w:sz="0" w:space="0" w:color="auto"/>
              </w:divBdr>
            </w:div>
            <w:div w:id="573128535">
              <w:marLeft w:val="0"/>
              <w:marRight w:val="0"/>
              <w:marTop w:val="0"/>
              <w:marBottom w:val="0"/>
              <w:divBdr>
                <w:top w:val="none" w:sz="0" w:space="0" w:color="auto"/>
                <w:left w:val="none" w:sz="0" w:space="0" w:color="auto"/>
                <w:bottom w:val="none" w:sz="0" w:space="0" w:color="auto"/>
                <w:right w:val="none" w:sz="0" w:space="0" w:color="auto"/>
              </w:divBdr>
            </w:div>
          </w:divsChild>
        </w:div>
        <w:div w:id="676612879">
          <w:marLeft w:val="0"/>
          <w:marRight w:val="0"/>
          <w:marTop w:val="0"/>
          <w:marBottom w:val="0"/>
          <w:divBdr>
            <w:top w:val="none" w:sz="0" w:space="0" w:color="auto"/>
            <w:left w:val="none" w:sz="0" w:space="0" w:color="auto"/>
            <w:bottom w:val="none" w:sz="0" w:space="0" w:color="auto"/>
            <w:right w:val="none" w:sz="0" w:space="0" w:color="auto"/>
          </w:divBdr>
        </w:div>
      </w:divsChild>
    </w:div>
    <w:div w:id="136653471">
      <w:bodyDiv w:val="1"/>
      <w:marLeft w:val="0"/>
      <w:marRight w:val="0"/>
      <w:marTop w:val="0"/>
      <w:marBottom w:val="0"/>
      <w:divBdr>
        <w:top w:val="none" w:sz="0" w:space="0" w:color="auto"/>
        <w:left w:val="none" w:sz="0" w:space="0" w:color="auto"/>
        <w:bottom w:val="none" w:sz="0" w:space="0" w:color="auto"/>
        <w:right w:val="none" w:sz="0" w:space="0" w:color="auto"/>
      </w:divBdr>
      <w:divsChild>
        <w:div w:id="526212013">
          <w:marLeft w:val="0"/>
          <w:marRight w:val="0"/>
          <w:marTop w:val="0"/>
          <w:marBottom w:val="376"/>
          <w:divBdr>
            <w:top w:val="none" w:sz="0" w:space="0" w:color="auto"/>
            <w:left w:val="none" w:sz="0" w:space="0" w:color="auto"/>
            <w:bottom w:val="none" w:sz="0" w:space="0" w:color="auto"/>
            <w:right w:val="none" w:sz="0" w:space="0" w:color="auto"/>
          </w:divBdr>
          <w:divsChild>
            <w:div w:id="235479456">
              <w:marLeft w:val="0"/>
              <w:marRight w:val="0"/>
              <w:marTop w:val="0"/>
              <w:marBottom w:val="63"/>
              <w:divBdr>
                <w:top w:val="none" w:sz="0" w:space="0" w:color="auto"/>
                <w:left w:val="none" w:sz="0" w:space="0" w:color="auto"/>
                <w:bottom w:val="none" w:sz="0" w:space="0" w:color="auto"/>
                <w:right w:val="none" w:sz="0" w:space="0" w:color="auto"/>
              </w:divBdr>
              <w:divsChild>
                <w:div w:id="288703947">
                  <w:marLeft w:val="0"/>
                  <w:marRight w:val="0"/>
                  <w:marTop w:val="0"/>
                  <w:marBottom w:val="0"/>
                  <w:divBdr>
                    <w:top w:val="none" w:sz="0" w:space="0" w:color="auto"/>
                    <w:left w:val="none" w:sz="0" w:space="0" w:color="auto"/>
                    <w:bottom w:val="none" w:sz="0" w:space="0" w:color="auto"/>
                    <w:right w:val="none" w:sz="0" w:space="0" w:color="auto"/>
                  </w:divBdr>
                  <w:divsChild>
                    <w:div w:id="1993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560654">
              <w:marLeft w:val="0"/>
              <w:marRight w:val="188"/>
              <w:marTop w:val="0"/>
              <w:marBottom w:val="0"/>
              <w:divBdr>
                <w:top w:val="none" w:sz="0" w:space="0" w:color="auto"/>
                <w:left w:val="none" w:sz="0" w:space="0" w:color="auto"/>
                <w:bottom w:val="none" w:sz="0" w:space="0" w:color="auto"/>
                <w:right w:val="none" w:sz="0" w:space="0" w:color="auto"/>
              </w:divBdr>
              <w:divsChild>
                <w:div w:id="15310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98116">
      <w:bodyDiv w:val="1"/>
      <w:marLeft w:val="0"/>
      <w:marRight w:val="0"/>
      <w:marTop w:val="0"/>
      <w:marBottom w:val="0"/>
      <w:divBdr>
        <w:top w:val="none" w:sz="0" w:space="0" w:color="auto"/>
        <w:left w:val="none" w:sz="0" w:space="0" w:color="auto"/>
        <w:bottom w:val="none" w:sz="0" w:space="0" w:color="auto"/>
        <w:right w:val="none" w:sz="0" w:space="0" w:color="auto"/>
      </w:divBdr>
      <w:divsChild>
        <w:div w:id="222447528">
          <w:marLeft w:val="0"/>
          <w:marRight w:val="0"/>
          <w:marTop w:val="300"/>
          <w:marBottom w:val="0"/>
          <w:divBdr>
            <w:top w:val="none" w:sz="0" w:space="0" w:color="auto"/>
            <w:left w:val="none" w:sz="0" w:space="0" w:color="auto"/>
            <w:bottom w:val="none" w:sz="0" w:space="0" w:color="auto"/>
            <w:right w:val="none" w:sz="0" w:space="0" w:color="auto"/>
          </w:divBdr>
          <w:divsChild>
            <w:div w:id="102305987">
              <w:marLeft w:val="0"/>
              <w:marRight w:val="0"/>
              <w:marTop w:val="0"/>
              <w:marBottom w:val="0"/>
              <w:divBdr>
                <w:top w:val="none" w:sz="0" w:space="0" w:color="auto"/>
                <w:left w:val="none" w:sz="0" w:space="0" w:color="auto"/>
                <w:bottom w:val="none" w:sz="0" w:space="0" w:color="auto"/>
                <w:right w:val="none" w:sz="0" w:space="0" w:color="auto"/>
              </w:divBdr>
              <w:divsChild>
                <w:div w:id="13823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0403">
      <w:bodyDiv w:val="1"/>
      <w:marLeft w:val="0"/>
      <w:marRight w:val="0"/>
      <w:marTop w:val="0"/>
      <w:marBottom w:val="0"/>
      <w:divBdr>
        <w:top w:val="none" w:sz="0" w:space="0" w:color="auto"/>
        <w:left w:val="none" w:sz="0" w:space="0" w:color="auto"/>
        <w:bottom w:val="none" w:sz="0" w:space="0" w:color="auto"/>
        <w:right w:val="none" w:sz="0" w:space="0" w:color="auto"/>
      </w:divBdr>
      <w:divsChild>
        <w:div w:id="244606089">
          <w:marLeft w:val="0"/>
          <w:marRight w:val="0"/>
          <w:marTop w:val="0"/>
          <w:marBottom w:val="300"/>
          <w:divBdr>
            <w:top w:val="none" w:sz="0" w:space="0" w:color="auto"/>
            <w:left w:val="none" w:sz="0" w:space="0" w:color="auto"/>
            <w:bottom w:val="none" w:sz="0" w:space="0" w:color="auto"/>
            <w:right w:val="none" w:sz="0" w:space="0" w:color="auto"/>
          </w:divBdr>
          <w:divsChild>
            <w:div w:id="68787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45492">
      <w:bodyDiv w:val="1"/>
      <w:marLeft w:val="0"/>
      <w:marRight w:val="0"/>
      <w:marTop w:val="0"/>
      <w:marBottom w:val="0"/>
      <w:divBdr>
        <w:top w:val="none" w:sz="0" w:space="0" w:color="auto"/>
        <w:left w:val="none" w:sz="0" w:space="0" w:color="auto"/>
        <w:bottom w:val="none" w:sz="0" w:space="0" w:color="auto"/>
        <w:right w:val="none" w:sz="0" w:space="0" w:color="auto"/>
      </w:divBdr>
      <w:divsChild>
        <w:div w:id="610237689">
          <w:marLeft w:val="-225"/>
          <w:marRight w:val="-225"/>
          <w:marTop w:val="0"/>
          <w:marBottom w:val="0"/>
          <w:divBdr>
            <w:top w:val="none" w:sz="0" w:space="0" w:color="auto"/>
            <w:left w:val="none" w:sz="0" w:space="0" w:color="auto"/>
            <w:bottom w:val="none" w:sz="0" w:space="0" w:color="auto"/>
            <w:right w:val="none" w:sz="0" w:space="0" w:color="auto"/>
          </w:divBdr>
          <w:divsChild>
            <w:div w:id="43355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46981">
      <w:bodyDiv w:val="1"/>
      <w:marLeft w:val="0"/>
      <w:marRight w:val="0"/>
      <w:marTop w:val="0"/>
      <w:marBottom w:val="0"/>
      <w:divBdr>
        <w:top w:val="none" w:sz="0" w:space="0" w:color="auto"/>
        <w:left w:val="none" w:sz="0" w:space="0" w:color="auto"/>
        <w:bottom w:val="none" w:sz="0" w:space="0" w:color="auto"/>
        <w:right w:val="none" w:sz="0" w:space="0" w:color="auto"/>
      </w:divBdr>
      <w:divsChild>
        <w:div w:id="76440166">
          <w:marLeft w:val="0"/>
          <w:marRight w:val="0"/>
          <w:marTop w:val="0"/>
          <w:marBottom w:val="450"/>
          <w:divBdr>
            <w:top w:val="none" w:sz="0" w:space="0" w:color="auto"/>
            <w:left w:val="none" w:sz="0" w:space="0" w:color="auto"/>
            <w:bottom w:val="none" w:sz="0" w:space="0" w:color="auto"/>
            <w:right w:val="none" w:sz="0" w:space="0" w:color="auto"/>
          </w:divBdr>
          <w:divsChild>
            <w:div w:id="238175140">
              <w:marLeft w:val="0"/>
              <w:marRight w:val="225"/>
              <w:marTop w:val="0"/>
              <w:marBottom w:val="0"/>
              <w:divBdr>
                <w:top w:val="none" w:sz="0" w:space="0" w:color="auto"/>
                <w:left w:val="none" w:sz="0" w:space="0" w:color="auto"/>
                <w:bottom w:val="none" w:sz="0" w:space="0" w:color="auto"/>
                <w:right w:val="none" w:sz="0" w:space="0" w:color="auto"/>
              </w:divBdr>
            </w:div>
            <w:div w:id="306403508">
              <w:marLeft w:val="0"/>
              <w:marRight w:val="0"/>
              <w:marTop w:val="0"/>
              <w:marBottom w:val="75"/>
              <w:divBdr>
                <w:top w:val="none" w:sz="0" w:space="0" w:color="auto"/>
                <w:left w:val="none" w:sz="0" w:space="0" w:color="auto"/>
                <w:bottom w:val="none" w:sz="0" w:space="0" w:color="auto"/>
                <w:right w:val="none" w:sz="0" w:space="0" w:color="auto"/>
              </w:divBdr>
              <w:divsChild>
                <w:div w:id="29109258">
                  <w:marLeft w:val="0"/>
                  <w:marRight w:val="0"/>
                  <w:marTop w:val="0"/>
                  <w:marBottom w:val="0"/>
                  <w:divBdr>
                    <w:top w:val="none" w:sz="0" w:space="0" w:color="auto"/>
                    <w:left w:val="none" w:sz="0" w:space="0" w:color="auto"/>
                    <w:bottom w:val="none" w:sz="0" w:space="0" w:color="auto"/>
                    <w:right w:val="none" w:sz="0" w:space="0" w:color="auto"/>
                  </w:divBdr>
                  <w:divsChild>
                    <w:div w:id="70275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59578">
          <w:marLeft w:val="0"/>
          <w:marRight w:val="0"/>
          <w:marTop w:val="0"/>
          <w:marBottom w:val="300"/>
          <w:divBdr>
            <w:top w:val="none" w:sz="0" w:space="0" w:color="auto"/>
            <w:left w:val="none" w:sz="0" w:space="0" w:color="auto"/>
            <w:bottom w:val="none" w:sz="0" w:space="0" w:color="auto"/>
            <w:right w:val="none" w:sz="0" w:space="0" w:color="auto"/>
          </w:divBdr>
        </w:div>
      </w:divsChild>
    </w:div>
    <w:div w:id="137308312">
      <w:bodyDiv w:val="1"/>
      <w:marLeft w:val="0"/>
      <w:marRight w:val="0"/>
      <w:marTop w:val="0"/>
      <w:marBottom w:val="0"/>
      <w:divBdr>
        <w:top w:val="none" w:sz="0" w:space="0" w:color="auto"/>
        <w:left w:val="none" w:sz="0" w:space="0" w:color="auto"/>
        <w:bottom w:val="none" w:sz="0" w:space="0" w:color="auto"/>
        <w:right w:val="none" w:sz="0" w:space="0" w:color="auto"/>
      </w:divBdr>
      <w:divsChild>
        <w:div w:id="1447383576">
          <w:marLeft w:val="0"/>
          <w:marRight w:val="0"/>
          <w:marTop w:val="0"/>
          <w:marBottom w:val="0"/>
          <w:divBdr>
            <w:top w:val="dotted" w:sz="6" w:space="4" w:color="EBEBEB"/>
            <w:left w:val="none" w:sz="0" w:space="8" w:color="auto"/>
            <w:bottom w:val="dotted" w:sz="6" w:space="4" w:color="EBEBEB"/>
            <w:right w:val="none" w:sz="0" w:space="8" w:color="auto"/>
          </w:divBdr>
        </w:div>
        <w:div w:id="352077933">
          <w:marLeft w:val="0"/>
          <w:marRight w:val="0"/>
          <w:marTop w:val="0"/>
          <w:marBottom w:val="0"/>
          <w:divBdr>
            <w:top w:val="none" w:sz="0" w:space="0" w:color="auto"/>
            <w:left w:val="none" w:sz="0" w:space="0" w:color="auto"/>
            <w:bottom w:val="none" w:sz="0" w:space="0" w:color="auto"/>
            <w:right w:val="none" w:sz="0" w:space="0" w:color="auto"/>
          </w:divBdr>
        </w:div>
      </w:divsChild>
    </w:div>
    <w:div w:id="137496784">
      <w:bodyDiv w:val="1"/>
      <w:marLeft w:val="0"/>
      <w:marRight w:val="0"/>
      <w:marTop w:val="0"/>
      <w:marBottom w:val="0"/>
      <w:divBdr>
        <w:top w:val="none" w:sz="0" w:space="0" w:color="auto"/>
        <w:left w:val="none" w:sz="0" w:space="0" w:color="auto"/>
        <w:bottom w:val="none" w:sz="0" w:space="0" w:color="auto"/>
        <w:right w:val="none" w:sz="0" w:space="0" w:color="auto"/>
      </w:divBdr>
      <w:divsChild>
        <w:div w:id="40525387">
          <w:marLeft w:val="0"/>
          <w:marRight w:val="0"/>
          <w:marTop w:val="0"/>
          <w:marBottom w:val="0"/>
          <w:divBdr>
            <w:top w:val="none" w:sz="0" w:space="0" w:color="auto"/>
            <w:left w:val="none" w:sz="0" w:space="0" w:color="auto"/>
            <w:bottom w:val="none" w:sz="0" w:space="0" w:color="auto"/>
            <w:right w:val="none" w:sz="0" w:space="0" w:color="auto"/>
          </w:divBdr>
        </w:div>
      </w:divsChild>
    </w:div>
    <w:div w:id="137572001">
      <w:bodyDiv w:val="1"/>
      <w:marLeft w:val="0"/>
      <w:marRight w:val="0"/>
      <w:marTop w:val="0"/>
      <w:marBottom w:val="0"/>
      <w:divBdr>
        <w:top w:val="none" w:sz="0" w:space="0" w:color="auto"/>
        <w:left w:val="none" w:sz="0" w:space="0" w:color="auto"/>
        <w:bottom w:val="none" w:sz="0" w:space="0" w:color="auto"/>
        <w:right w:val="none" w:sz="0" w:space="0" w:color="auto"/>
      </w:divBdr>
    </w:div>
    <w:div w:id="137691850">
      <w:bodyDiv w:val="1"/>
      <w:marLeft w:val="0"/>
      <w:marRight w:val="0"/>
      <w:marTop w:val="0"/>
      <w:marBottom w:val="0"/>
      <w:divBdr>
        <w:top w:val="none" w:sz="0" w:space="0" w:color="auto"/>
        <w:left w:val="none" w:sz="0" w:space="0" w:color="auto"/>
        <w:bottom w:val="none" w:sz="0" w:space="0" w:color="auto"/>
        <w:right w:val="none" w:sz="0" w:space="0" w:color="auto"/>
      </w:divBdr>
    </w:div>
    <w:div w:id="137848011">
      <w:bodyDiv w:val="1"/>
      <w:marLeft w:val="0"/>
      <w:marRight w:val="0"/>
      <w:marTop w:val="0"/>
      <w:marBottom w:val="0"/>
      <w:divBdr>
        <w:top w:val="none" w:sz="0" w:space="0" w:color="auto"/>
        <w:left w:val="none" w:sz="0" w:space="0" w:color="auto"/>
        <w:bottom w:val="none" w:sz="0" w:space="0" w:color="auto"/>
        <w:right w:val="none" w:sz="0" w:space="0" w:color="auto"/>
      </w:divBdr>
    </w:div>
    <w:div w:id="137914876">
      <w:bodyDiv w:val="1"/>
      <w:marLeft w:val="0"/>
      <w:marRight w:val="0"/>
      <w:marTop w:val="0"/>
      <w:marBottom w:val="0"/>
      <w:divBdr>
        <w:top w:val="none" w:sz="0" w:space="0" w:color="auto"/>
        <w:left w:val="none" w:sz="0" w:space="0" w:color="auto"/>
        <w:bottom w:val="none" w:sz="0" w:space="0" w:color="auto"/>
        <w:right w:val="none" w:sz="0" w:space="0" w:color="auto"/>
      </w:divBdr>
    </w:div>
    <w:div w:id="137918602">
      <w:bodyDiv w:val="1"/>
      <w:marLeft w:val="0"/>
      <w:marRight w:val="0"/>
      <w:marTop w:val="0"/>
      <w:marBottom w:val="0"/>
      <w:divBdr>
        <w:top w:val="none" w:sz="0" w:space="0" w:color="auto"/>
        <w:left w:val="none" w:sz="0" w:space="0" w:color="auto"/>
        <w:bottom w:val="none" w:sz="0" w:space="0" w:color="auto"/>
        <w:right w:val="none" w:sz="0" w:space="0" w:color="auto"/>
      </w:divBdr>
    </w:div>
    <w:div w:id="138111558">
      <w:bodyDiv w:val="1"/>
      <w:marLeft w:val="0"/>
      <w:marRight w:val="0"/>
      <w:marTop w:val="0"/>
      <w:marBottom w:val="0"/>
      <w:divBdr>
        <w:top w:val="none" w:sz="0" w:space="0" w:color="auto"/>
        <w:left w:val="none" w:sz="0" w:space="0" w:color="auto"/>
        <w:bottom w:val="none" w:sz="0" w:space="0" w:color="auto"/>
        <w:right w:val="none" w:sz="0" w:space="0" w:color="auto"/>
      </w:divBdr>
    </w:div>
    <w:div w:id="138498718">
      <w:bodyDiv w:val="1"/>
      <w:marLeft w:val="0"/>
      <w:marRight w:val="0"/>
      <w:marTop w:val="0"/>
      <w:marBottom w:val="0"/>
      <w:divBdr>
        <w:top w:val="none" w:sz="0" w:space="0" w:color="auto"/>
        <w:left w:val="none" w:sz="0" w:space="0" w:color="auto"/>
        <w:bottom w:val="none" w:sz="0" w:space="0" w:color="auto"/>
        <w:right w:val="none" w:sz="0" w:space="0" w:color="auto"/>
      </w:divBdr>
    </w:div>
    <w:div w:id="139001923">
      <w:bodyDiv w:val="1"/>
      <w:marLeft w:val="0"/>
      <w:marRight w:val="0"/>
      <w:marTop w:val="0"/>
      <w:marBottom w:val="0"/>
      <w:divBdr>
        <w:top w:val="none" w:sz="0" w:space="0" w:color="auto"/>
        <w:left w:val="none" w:sz="0" w:space="0" w:color="auto"/>
        <w:bottom w:val="none" w:sz="0" w:space="0" w:color="auto"/>
        <w:right w:val="none" w:sz="0" w:space="0" w:color="auto"/>
      </w:divBdr>
      <w:divsChild>
        <w:div w:id="52117799">
          <w:marLeft w:val="0"/>
          <w:marRight w:val="0"/>
          <w:marTop w:val="0"/>
          <w:marBottom w:val="0"/>
          <w:divBdr>
            <w:top w:val="none" w:sz="0" w:space="0" w:color="auto"/>
            <w:left w:val="none" w:sz="0" w:space="0" w:color="auto"/>
            <w:bottom w:val="none" w:sz="0" w:space="0" w:color="auto"/>
            <w:right w:val="none" w:sz="0" w:space="0" w:color="auto"/>
          </w:divBdr>
        </w:div>
      </w:divsChild>
    </w:div>
    <w:div w:id="139002892">
      <w:bodyDiv w:val="1"/>
      <w:marLeft w:val="0"/>
      <w:marRight w:val="0"/>
      <w:marTop w:val="0"/>
      <w:marBottom w:val="0"/>
      <w:divBdr>
        <w:top w:val="none" w:sz="0" w:space="0" w:color="auto"/>
        <w:left w:val="none" w:sz="0" w:space="0" w:color="auto"/>
        <w:bottom w:val="none" w:sz="0" w:space="0" w:color="auto"/>
        <w:right w:val="none" w:sz="0" w:space="0" w:color="auto"/>
      </w:divBdr>
      <w:divsChild>
        <w:div w:id="520239335">
          <w:marLeft w:val="15"/>
          <w:marRight w:val="225"/>
          <w:marTop w:val="0"/>
          <w:marBottom w:val="105"/>
          <w:divBdr>
            <w:top w:val="none" w:sz="0" w:space="0" w:color="auto"/>
            <w:left w:val="none" w:sz="0" w:space="0" w:color="auto"/>
            <w:bottom w:val="none" w:sz="0" w:space="0" w:color="auto"/>
            <w:right w:val="none" w:sz="0" w:space="0" w:color="auto"/>
          </w:divBdr>
        </w:div>
      </w:divsChild>
    </w:div>
    <w:div w:id="139226226">
      <w:bodyDiv w:val="1"/>
      <w:marLeft w:val="0"/>
      <w:marRight w:val="0"/>
      <w:marTop w:val="0"/>
      <w:marBottom w:val="0"/>
      <w:divBdr>
        <w:top w:val="none" w:sz="0" w:space="0" w:color="auto"/>
        <w:left w:val="none" w:sz="0" w:space="0" w:color="auto"/>
        <w:bottom w:val="none" w:sz="0" w:space="0" w:color="auto"/>
        <w:right w:val="none" w:sz="0" w:space="0" w:color="auto"/>
      </w:divBdr>
      <w:divsChild>
        <w:div w:id="143282278">
          <w:marLeft w:val="0"/>
          <w:marRight w:val="0"/>
          <w:marTop w:val="0"/>
          <w:marBottom w:val="250"/>
          <w:divBdr>
            <w:top w:val="none" w:sz="0" w:space="0" w:color="auto"/>
            <w:left w:val="none" w:sz="0" w:space="0" w:color="auto"/>
            <w:bottom w:val="none" w:sz="0" w:space="0" w:color="auto"/>
            <w:right w:val="none" w:sz="0" w:space="0" w:color="auto"/>
          </w:divBdr>
          <w:divsChild>
            <w:div w:id="69187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68384">
      <w:bodyDiv w:val="1"/>
      <w:marLeft w:val="0"/>
      <w:marRight w:val="0"/>
      <w:marTop w:val="0"/>
      <w:marBottom w:val="0"/>
      <w:divBdr>
        <w:top w:val="none" w:sz="0" w:space="0" w:color="auto"/>
        <w:left w:val="none" w:sz="0" w:space="0" w:color="auto"/>
        <w:bottom w:val="none" w:sz="0" w:space="0" w:color="auto"/>
        <w:right w:val="none" w:sz="0" w:space="0" w:color="auto"/>
      </w:divBdr>
      <w:divsChild>
        <w:div w:id="282270133">
          <w:marLeft w:val="0"/>
          <w:marRight w:val="0"/>
          <w:marTop w:val="0"/>
          <w:marBottom w:val="250"/>
          <w:divBdr>
            <w:top w:val="none" w:sz="0" w:space="0" w:color="auto"/>
            <w:left w:val="none" w:sz="0" w:space="0" w:color="auto"/>
            <w:bottom w:val="single" w:sz="4" w:space="4" w:color="000000"/>
            <w:right w:val="none" w:sz="0" w:space="0" w:color="auto"/>
          </w:divBdr>
        </w:div>
      </w:divsChild>
    </w:div>
    <w:div w:id="139425808">
      <w:bodyDiv w:val="1"/>
      <w:marLeft w:val="0"/>
      <w:marRight w:val="0"/>
      <w:marTop w:val="0"/>
      <w:marBottom w:val="0"/>
      <w:divBdr>
        <w:top w:val="none" w:sz="0" w:space="0" w:color="auto"/>
        <w:left w:val="none" w:sz="0" w:space="0" w:color="auto"/>
        <w:bottom w:val="none" w:sz="0" w:space="0" w:color="auto"/>
        <w:right w:val="none" w:sz="0" w:space="0" w:color="auto"/>
      </w:divBdr>
    </w:div>
    <w:div w:id="139465520">
      <w:bodyDiv w:val="1"/>
      <w:marLeft w:val="0"/>
      <w:marRight w:val="0"/>
      <w:marTop w:val="0"/>
      <w:marBottom w:val="0"/>
      <w:divBdr>
        <w:top w:val="none" w:sz="0" w:space="0" w:color="auto"/>
        <w:left w:val="none" w:sz="0" w:space="0" w:color="auto"/>
        <w:bottom w:val="none" w:sz="0" w:space="0" w:color="auto"/>
        <w:right w:val="none" w:sz="0" w:space="0" w:color="auto"/>
      </w:divBdr>
    </w:div>
    <w:div w:id="139612307">
      <w:bodyDiv w:val="1"/>
      <w:marLeft w:val="0"/>
      <w:marRight w:val="0"/>
      <w:marTop w:val="0"/>
      <w:marBottom w:val="0"/>
      <w:divBdr>
        <w:top w:val="none" w:sz="0" w:space="0" w:color="auto"/>
        <w:left w:val="none" w:sz="0" w:space="0" w:color="auto"/>
        <w:bottom w:val="none" w:sz="0" w:space="0" w:color="auto"/>
        <w:right w:val="none" w:sz="0" w:space="0" w:color="auto"/>
      </w:divBdr>
      <w:divsChild>
        <w:div w:id="145783835">
          <w:marLeft w:val="-225"/>
          <w:marRight w:val="-225"/>
          <w:marTop w:val="0"/>
          <w:marBottom w:val="0"/>
          <w:divBdr>
            <w:top w:val="none" w:sz="0" w:space="0" w:color="auto"/>
            <w:left w:val="none" w:sz="0" w:space="0" w:color="auto"/>
            <w:bottom w:val="none" w:sz="0" w:space="0" w:color="auto"/>
            <w:right w:val="none" w:sz="0" w:space="0" w:color="auto"/>
          </w:divBdr>
          <w:divsChild>
            <w:div w:id="474418923">
              <w:marLeft w:val="0"/>
              <w:marRight w:val="0"/>
              <w:marTop w:val="0"/>
              <w:marBottom w:val="0"/>
              <w:divBdr>
                <w:top w:val="none" w:sz="0" w:space="0" w:color="auto"/>
                <w:left w:val="none" w:sz="0" w:space="0" w:color="auto"/>
                <w:bottom w:val="none" w:sz="0" w:space="0" w:color="auto"/>
                <w:right w:val="none" w:sz="0" w:space="0" w:color="auto"/>
              </w:divBdr>
              <w:divsChild>
                <w:div w:id="65398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01912">
      <w:bodyDiv w:val="1"/>
      <w:marLeft w:val="0"/>
      <w:marRight w:val="0"/>
      <w:marTop w:val="0"/>
      <w:marBottom w:val="0"/>
      <w:divBdr>
        <w:top w:val="none" w:sz="0" w:space="0" w:color="auto"/>
        <w:left w:val="none" w:sz="0" w:space="0" w:color="auto"/>
        <w:bottom w:val="none" w:sz="0" w:space="0" w:color="auto"/>
        <w:right w:val="none" w:sz="0" w:space="0" w:color="auto"/>
      </w:divBdr>
    </w:div>
    <w:div w:id="140082078">
      <w:bodyDiv w:val="1"/>
      <w:marLeft w:val="0"/>
      <w:marRight w:val="0"/>
      <w:marTop w:val="0"/>
      <w:marBottom w:val="0"/>
      <w:divBdr>
        <w:top w:val="none" w:sz="0" w:space="0" w:color="auto"/>
        <w:left w:val="none" w:sz="0" w:space="0" w:color="auto"/>
        <w:bottom w:val="none" w:sz="0" w:space="0" w:color="auto"/>
        <w:right w:val="none" w:sz="0" w:space="0" w:color="auto"/>
      </w:divBdr>
    </w:div>
    <w:div w:id="140312905">
      <w:bodyDiv w:val="1"/>
      <w:marLeft w:val="0"/>
      <w:marRight w:val="0"/>
      <w:marTop w:val="0"/>
      <w:marBottom w:val="0"/>
      <w:divBdr>
        <w:top w:val="none" w:sz="0" w:space="0" w:color="auto"/>
        <w:left w:val="none" w:sz="0" w:space="0" w:color="auto"/>
        <w:bottom w:val="none" w:sz="0" w:space="0" w:color="auto"/>
        <w:right w:val="none" w:sz="0" w:space="0" w:color="auto"/>
      </w:divBdr>
      <w:divsChild>
        <w:div w:id="263198505">
          <w:marLeft w:val="0"/>
          <w:marRight w:val="0"/>
          <w:marTop w:val="0"/>
          <w:marBottom w:val="0"/>
          <w:divBdr>
            <w:top w:val="none" w:sz="0" w:space="0" w:color="auto"/>
            <w:left w:val="none" w:sz="0" w:space="0" w:color="auto"/>
            <w:bottom w:val="none" w:sz="0" w:space="0" w:color="auto"/>
            <w:right w:val="none" w:sz="0" w:space="0" w:color="auto"/>
          </w:divBdr>
          <w:divsChild>
            <w:div w:id="21824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16428">
      <w:bodyDiv w:val="1"/>
      <w:marLeft w:val="0"/>
      <w:marRight w:val="0"/>
      <w:marTop w:val="0"/>
      <w:marBottom w:val="0"/>
      <w:divBdr>
        <w:top w:val="none" w:sz="0" w:space="0" w:color="auto"/>
        <w:left w:val="none" w:sz="0" w:space="0" w:color="auto"/>
        <w:bottom w:val="none" w:sz="0" w:space="0" w:color="auto"/>
        <w:right w:val="none" w:sz="0" w:space="0" w:color="auto"/>
      </w:divBdr>
      <w:divsChild>
        <w:div w:id="547646522">
          <w:marLeft w:val="15"/>
          <w:marRight w:val="225"/>
          <w:marTop w:val="0"/>
          <w:marBottom w:val="105"/>
          <w:divBdr>
            <w:top w:val="none" w:sz="0" w:space="0" w:color="auto"/>
            <w:left w:val="none" w:sz="0" w:space="0" w:color="auto"/>
            <w:bottom w:val="none" w:sz="0" w:space="0" w:color="auto"/>
            <w:right w:val="none" w:sz="0" w:space="0" w:color="auto"/>
          </w:divBdr>
        </w:div>
      </w:divsChild>
    </w:div>
    <w:div w:id="140394768">
      <w:bodyDiv w:val="1"/>
      <w:marLeft w:val="0"/>
      <w:marRight w:val="0"/>
      <w:marTop w:val="0"/>
      <w:marBottom w:val="0"/>
      <w:divBdr>
        <w:top w:val="none" w:sz="0" w:space="0" w:color="auto"/>
        <w:left w:val="none" w:sz="0" w:space="0" w:color="auto"/>
        <w:bottom w:val="none" w:sz="0" w:space="0" w:color="auto"/>
        <w:right w:val="none" w:sz="0" w:space="0" w:color="auto"/>
      </w:divBdr>
      <w:divsChild>
        <w:div w:id="210267332">
          <w:marLeft w:val="0"/>
          <w:marRight w:val="0"/>
          <w:marTop w:val="0"/>
          <w:marBottom w:val="0"/>
          <w:divBdr>
            <w:top w:val="none" w:sz="0" w:space="0" w:color="auto"/>
            <w:left w:val="none" w:sz="0" w:space="0" w:color="auto"/>
            <w:bottom w:val="none" w:sz="0" w:space="0" w:color="auto"/>
            <w:right w:val="none" w:sz="0" w:space="0" w:color="auto"/>
          </w:divBdr>
        </w:div>
        <w:div w:id="767434771">
          <w:marLeft w:val="0"/>
          <w:marRight w:val="0"/>
          <w:marTop w:val="0"/>
          <w:marBottom w:val="0"/>
          <w:divBdr>
            <w:top w:val="none" w:sz="0" w:space="0" w:color="auto"/>
            <w:left w:val="none" w:sz="0" w:space="0" w:color="auto"/>
            <w:bottom w:val="none" w:sz="0" w:space="0" w:color="auto"/>
            <w:right w:val="none" w:sz="0" w:space="0" w:color="auto"/>
          </w:divBdr>
        </w:div>
      </w:divsChild>
    </w:div>
    <w:div w:id="141388743">
      <w:bodyDiv w:val="1"/>
      <w:marLeft w:val="0"/>
      <w:marRight w:val="0"/>
      <w:marTop w:val="0"/>
      <w:marBottom w:val="0"/>
      <w:divBdr>
        <w:top w:val="none" w:sz="0" w:space="0" w:color="auto"/>
        <w:left w:val="none" w:sz="0" w:space="0" w:color="auto"/>
        <w:bottom w:val="none" w:sz="0" w:space="0" w:color="auto"/>
        <w:right w:val="none" w:sz="0" w:space="0" w:color="auto"/>
      </w:divBdr>
    </w:div>
    <w:div w:id="141502551">
      <w:bodyDiv w:val="1"/>
      <w:marLeft w:val="0"/>
      <w:marRight w:val="0"/>
      <w:marTop w:val="0"/>
      <w:marBottom w:val="0"/>
      <w:divBdr>
        <w:top w:val="none" w:sz="0" w:space="0" w:color="auto"/>
        <w:left w:val="none" w:sz="0" w:space="0" w:color="auto"/>
        <w:bottom w:val="none" w:sz="0" w:space="0" w:color="auto"/>
        <w:right w:val="none" w:sz="0" w:space="0" w:color="auto"/>
      </w:divBdr>
      <w:divsChild>
        <w:div w:id="154959252">
          <w:marLeft w:val="0"/>
          <w:marRight w:val="0"/>
          <w:marTop w:val="0"/>
          <w:marBottom w:val="376"/>
          <w:divBdr>
            <w:top w:val="none" w:sz="0" w:space="0" w:color="auto"/>
            <w:left w:val="none" w:sz="0" w:space="0" w:color="auto"/>
            <w:bottom w:val="none" w:sz="0" w:space="0" w:color="auto"/>
            <w:right w:val="none" w:sz="0" w:space="0" w:color="auto"/>
          </w:divBdr>
        </w:div>
      </w:divsChild>
    </w:div>
    <w:div w:id="141772998">
      <w:bodyDiv w:val="1"/>
      <w:marLeft w:val="0"/>
      <w:marRight w:val="0"/>
      <w:marTop w:val="0"/>
      <w:marBottom w:val="0"/>
      <w:divBdr>
        <w:top w:val="none" w:sz="0" w:space="0" w:color="auto"/>
        <w:left w:val="none" w:sz="0" w:space="0" w:color="auto"/>
        <w:bottom w:val="none" w:sz="0" w:space="0" w:color="auto"/>
        <w:right w:val="none" w:sz="0" w:space="0" w:color="auto"/>
      </w:divBdr>
    </w:div>
    <w:div w:id="142236166">
      <w:bodyDiv w:val="1"/>
      <w:marLeft w:val="0"/>
      <w:marRight w:val="0"/>
      <w:marTop w:val="0"/>
      <w:marBottom w:val="0"/>
      <w:divBdr>
        <w:top w:val="none" w:sz="0" w:space="0" w:color="auto"/>
        <w:left w:val="none" w:sz="0" w:space="0" w:color="auto"/>
        <w:bottom w:val="none" w:sz="0" w:space="0" w:color="auto"/>
        <w:right w:val="none" w:sz="0" w:space="0" w:color="auto"/>
      </w:divBdr>
      <w:divsChild>
        <w:div w:id="1192261099">
          <w:marLeft w:val="-225"/>
          <w:marRight w:val="-225"/>
          <w:marTop w:val="0"/>
          <w:marBottom w:val="0"/>
          <w:divBdr>
            <w:top w:val="none" w:sz="0" w:space="0" w:color="auto"/>
            <w:left w:val="none" w:sz="0" w:space="0" w:color="auto"/>
            <w:bottom w:val="none" w:sz="0" w:space="0" w:color="auto"/>
            <w:right w:val="none" w:sz="0" w:space="0" w:color="auto"/>
          </w:divBdr>
          <w:divsChild>
            <w:div w:id="1139149506">
              <w:marLeft w:val="0"/>
              <w:marRight w:val="0"/>
              <w:marTop w:val="0"/>
              <w:marBottom w:val="0"/>
              <w:divBdr>
                <w:top w:val="none" w:sz="0" w:space="0" w:color="auto"/>
                <w:left w:val="none" w:sz="0" w:space="0" w:color="auto"/>
                <w:bottom w:val="none" w:sz="0" w:space="0" w:color="auto"/>
                <w:right w:val="none" w:sz="0" w:space="0" w:color="auto"/>
              </w:divBdr>
              <w:divsChild>
                <w:div w:id="1892691816">
                  <w:marLeft w:val="-225"/>
                  <w:marRight w:val="-225"/>
                  <w:marTop w:val="0"/>
                  <w:marBottom w:val="0"/>
                  <w:divBdr>
                    <w:top w:val="none" w:sz="0" w:space="0" w:color="auto"/>
                    <w:left w:val="none" w:sz="0" w:space="0" w:color="auto"/>
                    <w:bottom w:val="none" w:sz="0" w:space="0" w:color="auto"/>
                    <w:right w:val="none" w:sz="0" w:space="0" w:color="auto"/>
                  </w:divBdr>
                  <w:divsChild>
                    <w:div w:id="155754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228162">
          <w:marLeft w:val="-225"/>
          <w:marRight w:val="-225"/>
          <w:marTop w:val="0"/>
          <w:marBottom w:val="0"/>
          <w:divBdr>
            <w:top w:val="none" w:sz="0" w:space="0" w:color="auto"/>
            <w:left w:val="none" w:sz="0" w:space="0" w:color="auto"/>
            <w:bottom w:val="none" w:sz="0" w:space="0" w:color="auto"/>
            <w:right w:val="none" w:sz="0" w:space="0" w:color="auto"/>
          </w:divBdr>
          <w:divsChild>
            <w:div w:id="1817382178">
              <w:marLeft w:val="0"/>
              <w:marRight w:val="0"/>
              <w:marTop w:val="0"/>
              <w:marBottom w:val="0"/>
              <w:divBdr>
                <w:top w:val="none" w:sz="0" w:space="0" w:color="auto"/>
                <w:left w:val="none" w:sz="0" w:space="0" w:color="auto"/>
                <w:bottom w:val="none" w:sz="0" w:space="0" w:color="auto"/>
                <w:right w:val="none" w:sz="0" w:space="0" w:color="auto"/>
              </w:divBdr>
              <w:divsChild>
                <w:div w:id="565453572">
                  <w:marLeft w:val="0"/>
                  <w:marRight w:val="0"/>
                  <w:marTop w:val="0"/>
                  <w:marBottom w:val="0"/>
                  <w:divBdr>
                    <w:top w:val="none" w:sz="0" w:space="0" w:color="auto"/>
                    <w:left w:val="none" w:sz="0" w:space="0" w:color="auto"/>
                    <w:bottom w:val="none" w:sz="0" w:space="0" w:color="auto"/>
                    <w:right w:val="none" w:sz="0" w:space="0" w:color="auto"/>
                  </w:divBdr>
                  <w:divsChild>
                    <w:div w:id="18516809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80168965">
              <w:marLeft w:val="1463"/>
              <w:marRight w:val="0"/>
              <w:marTop w:val="0"/>
              <w:marBottom w:val="0"/>
              <w:divBdr>
                <w:top w:val="none" w:sz="0" w:space="0" w:color="auto"/>
                <w:left w:val="none" w:sz="0" w:space="0" w:color="auto"/>
                <w:bottom w:val="none" w:sz="0" w:space="0" w:color="auto"/>
                <w:right w:val="none" w:sz="0" w:space="0" w:color="auto"/>
              </w:divBdr>
              <w:divsChild>
                <w:div w:id="126052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580268">
          <w:marLeft w:val="-225"/>
          <w:marRight w:val="-225"/>
          <w:marTop w:val="0"/>
          <w:marBottom w:val="0"/>
          <w:divBdr>
            <w:top w:val="none" w:sz="0" w:space="0" w:color="auto"/>
            <w:left w:val="none" w:sz="0" w:space="0" w:color="auto"/>
            <w:bottom w:val="none" w:sz="0" w:space="0" w:color="auto"/>
            <w:right w:val="none" w:sz="0" w:space="0" w:color="auto"/>
          </w:divBdr>
          <w:divsChild>
            <w:div w:id="787970908">
              <w:marLeft w:val="1463"/>
              <w:marRight w:val="0"/>
              <w:marTop w:val="0"/>
              <w:marBottom w:val="0"/>
              <w:divBdr>
                <w:top w:val="none" w:sz="0" w:space="0" w:color="auto"/>
                <w:left w:val="none" w:sz="0" w:space="0" w:color="auto"/>
                <w:bottom w:val="none" w:sz="0" w:space="0" w:color="auto"/>
                <w:right w:val="none" w:sz="0" w:space="0" w:color="auto"/>
              </w:divBdr>
              <w:divsChild>
                <w:div w:id="13390324">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42283879">
      <w:bodyDiv w:val="1"/>
      <w:marLeft w:val="0"/>
      <w:marRight w:val="0"/>
      <w:marTop w:val="0"/>
      <w:marBottom w:val="0"/>
      <w:divBdr>
        <w:top w:val="none" w:sz="0" w:space="0" w:color="auto"/>
        <w:left w:val="none" w:sz="0" w:space="0" w:color="auto"/>
        <w:bottom w:val="none" w:sz="0" w:space="0" w:color="auto"/>
        <w:right w:val="none" w:sz="0" w:space="0" w:color="auto"/>
      </w:divBdr>
    </w:div>
    <w:div w:id="142547819">
      <w:bodyDiv w:val="1"/>
      <w:marLeft w:val="0"/>
      <w:marRight w:val="0"/>
      <w:marTop w:val="0"/>
      <w:marBottom w:val="0"/>
      <w:divBdr>
        <w:top w:val="none" w:sz="0" w:space="0" w:color="auto"/>
        <w:left w:val="none" w:sz="0" w:space="0" w:color="auto"/>
        <w:bottom w:val="none" w:sz="0" w:space="0" w:color="auto"/>
        <w:right w:val="none" w:sz="0" w:space="0" w:color="auto"/>
      </w:divBdr>
      <w:divsChild>
        <w:div w:id="339159538">
          <w:marLeft w:val="0"/>
          <w:marRight w:val="0"/>
          <w:marTop w:val="0"/>
          <w:marBottom w:val="0"/>
          <w:divBdr>
            <w:top w:val="none" w:sz="0" w:space="0" w:color="auto"/>
            <w:left w:val="none" w:sz="0" w:space="0" w:color="auto"/>
            <w:bottom w:val="none" w:sz="0" w:space="0" w:color="auto"/>
            <w:right w:val="none" w:sz="0" w:space="0" w:color="auto"/>
          </w:divBdr>
        </w:div>
        <w:div w:id="714281375">
          <w:marLeft w:val="-225"/>
          <w:marRight w:val="-225"/>
          <w:marTop w:val="0"/>
          <w:marBottom w:val="0"/>
          <w:divBdr>
            <w:top w:val="none" w:sz="0" w:space="0" w:color="auto"/>
            <w:left w:val="none" w:sz="0" w:space="0" w:color="auto"/>
            <w:bottom w:val="none" w:sz="0" w:space="0" w:color="auto"/>
            <w:right w:val="none" w:sz="0" w:space="0" w:color="auto"/>
          </w:divBdr>
          <w:divsChild>
            <w:div w:id="18726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60093">
      <w:bodyDiv w:val="1"/>
      <w:marLeft w:val="0"/>
      <w:marRight w:val="0"/>
      <w:marTop w:val="0"/>
      <w:marBottom w:val="0"/>
      <w:divBdr>
        <w:top w:val="none" w:sz="0" w:space="0" w:color="auto"/>
        <w:left w:val="none" w:sz="0" w:space="0" w:color="auto"/>
        <w:bottom w:val="none" w:sz="0" w:space="0" w:color="auto"/>
        <w:right w:val="none" w:sz="0" w:space="0" w:color="auto"/>
      </w:divBdr>
      <w:divsChild>
        <w:div w:id="311178197">
          <w:marLeft w:val="0"/>
          <w:marRight w:val="0"/>
          <w:marTop w:val="125"/>
          <w:marBottom w:val="275"/>
          <w:divBdr>
            <w:top w:val="none" w:sz="0" w:space="0" w:color="auto"/>
            <w:left w:val="none" w:sz="0" w:space="0" w:color="auto"/>
            <w:bottom w:val="none" w:sz="0" w:space="0" w:color="auto"/>
            <w:right w:val="none" w:sz="0" w:space="0" w:color="auto"/>
          </w:divBdr>
          <w:divsChild>
            <w:div w:id="3454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79543">
      <w:bodyDiv w:val="1"/>
      <w:marLeft w:val="0"/>
      <w:marRight w:val="0"/>
      <w:marTop w:val="0"/>
      <w:marBottom w:val="0"/>
      <w:divBdr>
        <w:top w:val="none" w:sz="0" w:space="0" w:color="auto"/>
        <w:left w:val="none" w:sz="0" w:space="0" w:color="auto"/>
        <w:bottom w:val="none" w:sz="0" w:space="0" w:color="auto"/>
        <w:right w:val="none" w:sz="0" w:space="0" w:color="auto"/>
      </w:divBdr>
      <w:divsChild>
        <w:div w:id="292447636">
          <w:marLeft w:val="0"/>
          <w:marRight w:val="0"/>
          <w:marTop w:val="0"/>
          <w:marBottom w:val="0"/>
          <w:divBdr>
            <w:top w:val="none" w:sz="0" w:space="0" w:color="auto"/>
            <w:left w:val="none" w:sz="0" w:space="0" w:color="auto"/>
            <w:bottom w:val="none" w:sz="0" w:space="0" w:color="auto"/>
            <w:right w:val="none" w:sz="0" w:space="0" w:color="auto"/>
          </w:divBdr>
          <w:divsChild>
            <w:div w:id="736441321">
              <w:marLeft w:val="-225"/>
              <w:marRight w:val="-225"/>
              <w:marTop w:val="0"/>
              <w:marBottom w:val="0"/>
              <w:divBdr>
                <w:top w:val="none" w:sz="0" w:space="0" w:color="auto"/>
                <w:left w:val="none" w:sz="0" w:space="0" w:color="auto"/>
                <w:bottom w:val="none" w:sz="0" w:space="0" w:color="auto"/>
                <w:right w:val="none" w:sz="0" w:space="0" w:color="auto"/>
              </w:divBdr>
              <w:divsChild>
                <w:div w:id="15934437">
                  <w:marLeft w:val="0"/>
                  <w:marRight w:val="0"/>
                  <w:marTop w:val="0"/>
                  <w:marBottom w:val="0"/>
                  <w:divBdr>
                    <w:top w:val="none" w:sz="0" w:space="0" w:color="auto"/>
                    <w:left w:val="none" w:sz="0" w:space="0" w:color="auto"/>
                    <w:bottom w:val="none" w:sz="0" w:space="0" w:color="auto"/>
                    <w:right w:val="none" w:sz="0" w:space="0" w:color="auto"/>
                  </w:divBdr>
                  <w:divsChild>
                    <w:div w:id="49330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67816">
      <w:bodyDiv w:val="1"/>
      <w:marLeft w:val="0"/>
      <w:marRight w:val="0"/>
      <w:marTop w:val="0"/>
      <w:marBottom w:val="0"/>
      <w:divBdr>
        <w:top w:val="none" w:sz="0" w:space="0" w:color="auto"/>
        <w:left w:val="none" w:sz="0" w:space="0" w:color="auto"/>
        <w:bottom w:val="none" w:sz="0" w:space="0" w:color="auto"/>
        <w:right w:val="none" w:sz="0" w:space="0" w:color="auto"/>
      </w:divBdr>
      <w:divsChild>
        <w:div w:id="100730170">
          <w:marLeft w:val="0"/>
          <w:marRight w:val="0"/>
          <w:marTop w:val="0"/>
          <w:marBottom w:val="0"/>
          <w:divBdr>
            <w:top w:val="none" w:sz="0" w:space="0" w:color="auto"/>
            <w:left w:val="none" w:sz="0" w:space="0" w:color="auto"/>
            <w:bottom w:val="none" w:sz="0" w:space="0" w:color="auto"/>
            <w:right w:val="none" w:sz="0" w:space="0" w:color="auto"/>
          </w:divBdr>
        </w:div>
      </w:divsChild>
    </w:div>
    <w:div w:id="143813842">
      <w:bodyDiv w:val="1"/>
      <w:marLeft w:val="0"/>
      <w:marRight w:val="0"/>
      <w:marTop w:val="0"/>
      <w:marBottom w:val="0"/>
      <w:divBdr>
        <w:top w:val="none" w:sz="0" w:space="0" w:color="auto"/>
        <w:left w:val="none" w:sz="0" w:space="0" w:color="auto"/>
        <w:bottom w:val="none" w:sz="0" w:space="0" w:color="auto"/>
        <w:right w:val="none" w:sz="0" w:space="0" w:color="auto"/>
      </w:divBdr>
      <w:divsChild>
        <w:div w:id="199977601">
          <w:marLeft w:val="15"/>
          <w:marRight w:val="225"/>
          <w:marTop w:val="0"/>
          <w:marBottom w:val="105"/>
          <w:divBdr>
            <w:top w:val="none" w:sz="0" w:space="0" w:color="auto"/>
            <w:left w:val="none" w:sz="0" w:space="0" w:color="auto"/>
            <w:bottom w:val="none" w:sz="0" w:space="0" w:color="auto"/>
            <w:right w:val="none" w:sz="0" w:space="0" w:color="auto"/>
          </w:divBdr>
        </w:div>
      </w:divsChild>
    </w:div>
    <w:div w:id="144006704">
      <w:bodyDiv w:val="1"/>
      <w:marLeft w:val="0"/>
      <w:marRight w:val="0"/>
      <w:marTop w:val="0"/>
      <w:marBottom w:val="0"/>
      <w:divBdr>
        <w:top w:val="none" w:sz="0" w:space="0" w:color="auto"/>
        <w:left w:val="none" w:sz="0" w:space="0" w:color="auto"/>
        <w:bottom w:val="none" w:sz="0" w:space="0" w:color="auto"/>
        <w:right w:val="none" w:sz="0" w:space="0" w:color="auto"/>
      </w:divBdr>
      <w:divsChild>
        <w:div w:id="173040190">
          <w:marLeft w:val="0"/>
          <w:marRight w:val="0"/>
          <w:marTop w:val="0"/>
          <w:marBottom w:val="0"/>
          <w:divBdr>
            <w:top w:val="none" w:sz="0" w:space="0" w:color="auto"/>
            <w:left w:val="none" w:sz="0" w:space="0" w:color="auto"/>
            <w:bottom w:val="none" w:sz="0" w:space="0" w:color="auto"/>
            <w:right w:val="none" w:sz="0" w:space="0" w:color="auto"/>
          </w:divBdr>
          <w:divsChild>
            <w:div w:id="62149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7441">
      <w:bodyDiv w:val="1"/>
      <w:marLeft w:val="0"/>
      <w:marRight w:val="0"/>
      <w:marTop w:val="0"/>
      <w:marBottom w:val="0"/>
      <w:divBdr>
        <w:top w:val="none" w:sz="0" w:space="0" w:color="auto"/>
        <w:left w:val="none" w:sz="0" w:space="0" w:color="auto"/>
        <w:bottom w:val="none" w:sz="0" w:space="0" w:color="auto"/>
        <w:right w:val="none" w:sz="0" w:space="0" w:color="auto"/>
      </w:divBdr>
      <w:divsChild>
        <w:div w:id="423575547">
          <w:marLeft w:val="0"/>
          <w:marRight w:val="0"/>
          <w:marTop w:val="0"/>
          <w:marBottom w:val="0"/>
          <w:divBdr>
            <w:top w:val="none" w:sz="0" w:space="0" w:color="auto"/>
            <w:left w:val="none" w:sz="0" w:space="0" w:color="auto"/>
            <w:bottom w:val="none" w:sz="0" w:space="0" w:color="auto"/>
            <w:right w:val="none" w:sz="0" w:space="0" w:color="auto"/>
          </w:divBdr>
        </w:div>
      </w:divsChild>
    </w:div>
    <w:div w:id="144128730">
      <w:bodyDiv w:val="1"/>
      <w:marLeft w:val="0"/>
      <w:marRight w:val="0"/>
      <w:marTop w:val="0"/>
      <w:marBottom w:val="0"/>
      <w:divBdr>
        <w:top w:val="none" w:sz="0" w:space="0" w:color="auto"/>
        <w:left w:val="none" w:sz="0" w:space="0" w:color="auto"/>
        <w:bottom w:val="none" w:sz="0" w:space="0" w:color="auto"/>
        <w:right w:val="none" w:sz="0" w:space="0" w:color="auto"/>
      </w:divBdr>
    </w:div>
    <w:div w:id="144133289">
      <w:bodyDiv w:val="1"/>
      <w:marLeft w:val="0"/>
      <w:marRight w:val="0"/>
      <w:marTop w:val="0"/>
      <w:marBottom w:val="0"/>
      <w:divBdr>
        <w:top w:val="none" w:sz="0" w:space="0" w:color="auto"/>
        <w:left w:val="none" w:sz="0" w:space="0" w:color="auto"/>
        <w:bottom w:val="none" w:sz="0" w:space="0" w:color="auto"/>
        <w:right w:val="none" w:sz="0" w:space="0" w:color="auto"/>
      </w:divBdr>
      <w:divsChild>
        <w:div w:id="1096907437">
          <w:marLeft w:val="0"/>
          <w:marRight w:val="0"/>
          <w:marTop w:val="0"/>
          <w:marBottom w:val="0"/>
          <w:divBdr>
            <w:top w:val="none" w:sz="0" w:space="0" w:color="auto"/>
            <w:left w:val="none" w:sz="0" w:space="0" w:color="auto"/>
            <w:bottom w:val="none" w:sz="0" w:space="0" w:color="auto"/>
            <w:right w:val="none" w:sz="0" w:space="0" w:color="auto"/>
          </w:divBdr>
          <w:divsChild>
            <w:div w:id="1851944823">
              <w:marLeft w:val="0"/>
              <w:marRight w:val="0"/>
              <w:marTop w:val="0"/>
              <w:marBottom w:val="0"/>
              <w:divBdr>
                <w:top w:val="none" w:sz="0" w:space="0" w:color="auto"/>
                <w:left w:val="none" w:sz="0" w:space="0" w:color="auto"/>
                <w:bottom w:val="none" w:sz="0" w:space="0" w:color="auto"/>
                <w:right w:val="none" w:sz="0" w:space="0" w:color="auto"/>
              </w:divBdr>
            </w:div>
          </w:divsChild>
        </w:div>
        <w:div w:id="1876045228">
          <w:marLeft w:val="0"/>
          <w:marRight w:val="0"/>
          <w:marTop w:val="0"/>
          <w:marBottom w:val="0"/>
          <w:divBdr>
            <w:top w:val="none" w:sz="0" w:space="0" w:color="auto"/>
            <w:left w:val="none" w:sz="0" w:space="0" w:color="auto"/>
            <w:bottom w:val="none" w:sz="0" w:space="0" w:color="auto"/>
            <w:right w:val="none" w:sz="0" w:space="0" w:color="auto"/>
          </w:divBdr>
          <w:divsChild>
            <w:div w:id="1888491711">
              <w:marLeft w:val="0"/>
              <w:marRight w:val="0"/>
              <w:marTop w:val="0"/>
              <w:marBottom w:val="0"/>
              <w:divBdr>
                <w:top w:val="none" w:sz="0" w:space="0" w:color="auto"/>
                <w:left w:val="none" w:sz="0" w:space="0" w:color="auto"/>
                <w:bottom w:val="none" w:sz="0" w:space="0" w:color="auto"/>
                <w:right w:val="none" w:sz="0" w:space="0" w:color="auto"/>
              </w:divBdr>
            </w:div>
          </w:divsChild>
        </w:div>
        <w:div w:id="1188251089">
          <w:marLeft w:val="0"/>
          <w:marRight w:val="0"/>
          <w:marTop w:val="0"/>
          <w:marBottom w:val="0"/>
          <w:divBdr>
            <w:top w:val="none" w:sz="0" w:space="0" w:color="auto"/>
            <w:left w:val="none" w:sz="0" w:space="0" w:color="auto"/>
            <w:bottom w:val="none" w:sz="0" w:space="0" w:color="auto"/>
            <w:right w:val="none" w:sz="0" w:space="0" w:color="auto"/>
          </w:divBdr>
        </w:div>
      </w:divsChild>
    </w:div>
    <w:div w:id="144208616">
      <w:bodyDiv w:val="1"/>
      <w:marLeft w:val="0"/>
      <w:marRight w:val="0"/>
      <w:marTop w:val="0"/>
      <w:marBottom w:val="0"/>
      <w:divBdr>
        <w:top w:val="none" w:sz="0" w:space="0" w:color="auto"/>
        <w:left w:val="none" w:sz="0" w:space="0" w:color="auto"/>
        <w:bottom w:val="none" w:sz="0" w:space="0" w:color="auto"/>
        <w:right w:val="none" w:sz="0" w:space="0" w:color="auto"/>
      </w:divBdr>
      <w:divsChild>
        <w:div w:id="18049139">
          <w:marLeft w:val="750"/>
          <w:marRight w:val="1500"/>
          <w:marTop w:val="0"/>
          <w:marBottom w:val="0"/>
          <w:divBdr>
            <w:top w:val="none" w:sz="0" w:space="0" w:color="auto"/>
            <w:left w:val="none" w:sz="0" w:space="0" w:color="auto"/>
            <w:bottom w:val="none" w:sz="0" w:space="0" w:color="auto"/>
            <w:right w:val="none" w:sz="0" w:space="0" w:color="auto"/>
          </w:divBdr>
        </w:div>
        <w:div w:id="201016572">
          <w:marLeft w:val="750"/>
          <w:marRight w:val="0"/>
          <w:marTop w:val="0"/>
          <w:marBottom w:val="0"/>
          <w:divBdr>
            <w:top w:val="none" w:sz="0" w:space="0" w:color="auto"/>
            <w:left w:val="none" w:sz="0" w:space="0" w:color="auto"/>
            <w:bottom w:val="none" w:sz="0" w:space="0" w:color="auto"/>
            <w:right w:val="none" w:sz="0" w:space="0" w:color="auto"/>
          </w:divBdr>
        </w:div>
      </w:divsChild>
    </w:div>
    <w:div w:id="144319545">
      <w:bodyDiv w:val="1"/>
      <w:marLeft w:val="0"/>
      <w:marRight w:val="0"/>
      <w:marTop w:val="0"/>
      <w:marBottom w:val="0"/>
      <w:divBdr>
        <w:top w:val="none" w:sz="0" w:space="0" w:color="auto"/>
        <w:left w:val="none" w:sz="0" w:space="0" w:color="auto"/>
        <w:bottom w:val="none" w:sz="0" w:space="0" w:color="auto"/>
        <w:right w:val="none" w:sz="0" w:space="0" w:color="auto"/>
      </w:divBdr>
      <w:divsChild>
        <w:div w:id="526910181">
          <w:marLeft w:val="0"/>
          <w:marRight w:val="0"/>
          <w:marTop w:val="150"/>
          <w:marBottom w:val="0"/>
          <w:divBdr>
            <w:top w:val="none" w:sz="0" w:space="0" w:color="auto"/>
            <w:left w:val="none" w:sz="0" w:space="0" w:color="auto"/>
            <w:bottom w:val="none" w:sz="0" w:space="0" w:color="auto"/>
            <w:right w:val="none" w:sz="0" w:space="0" w:color="auto"/>
          </w:divBdr>
        </w:div>
        <w:div w:id="779641296">
          <w:marLeft w:val="0"/>
          <w:marRight w:val="0"/>
          <w:marTop w:val="0"/>
          <w:marBottom w:val="0"/>
          <w:divBdr>
            <w:top w:val="none" w:sz="0" w:space="0" w:color="auto"/>
            <w:left w:val="none" w:sz="0" w:space="0" w:color="auto"/>
            <w:bottom w:val="none" w:sz="0" w:space="0" w:color="auto"/>
            <w:right w:val="none" w:sz="0" w:space="0" w:color="auto"/>
          </w:divBdr>
          <w:divsChild>
            <w:div w:id="1936477377">
              <w:marLeft w:val="0"/>
              <w:marRight w:val="0"/>
              <w:marTop w:val="0"/>
              <w:marBottom w:val="0"/>
              <w:divBdr>
                <w:top w:val="none" w:sz="0" w:space="0" w:color="auto"/>
                <w:left w:val="none" w:sz="0" w:space="0" w:color="auto"/>
                <w:bottom w:val="none" w:sz="0" w:space="0" w:color="auto"/>
                <w:right w:val="none" w:sz="0" w:space="0" w:color="auto"/>
              </w:divBdr>
              <w:divsChild>
                <w:div w:id="855000932">
                  <w:marLeft w:val="0"/>
                  <w:marRight w:val="0"/>
                  <w:marTop w:val="0"/>
                  <w:marBottom w:val="0"/>
                  <w:divBdr>
                    <w:top w:val="none" w:sz="0" w:space="0" w:color="auto"/>
                    <w:left w:val="none" w:sz="0" w:space="0" w:color="auto"/>
                    <w:bottom w:val="none" w:sz="0" w:space="0" w:color="auto"/>
                    <w:right w:val="none" w:sz="0" w:space="0" w:color="auto"/>
                  </w:divBdr>
                  <w:divsChild>
                    <w:div w:id="507452146">
                      <w:marLeft w:val="0"/>
                      <w:marRight w:val="0"/>
                      <w:marTop w:val="0"/>
                      <w:marBottom w:val="0"/>
                      <w:divBdr>
                        <w:top w:val="none" w:sz="0" w:space="0" w:color="auto"/>
                        <w:left w:val="none" w:sz="0" w:space="0" w:color="auto"/>
                        <w:bottom w:val="none" w:sz="0" w:space="0" w:color="auto"/>
                        <w:right w:val="none" w:sz="0" w:space="0" w:color="auto"/>
                      </w:divBdr>
                      <w:divsChild>
                        <w:div w:id="362905246">
                          <w:marLeft w:val="-225"/>
                          <w:marRight w:val="-225"/>
                          <w:marTop w:val="0"/>
                          <w:marBottom w:val="0"/>
                          <w:divBdr>
                            <w:top w:val="none" w:sz="0" w:space="0" w:color="auto"/>
                            <w:left w:val="none" w:sz="0" w:space="0" w:color="auto"/>
                            <w:bottom w:val="none" w:sz="0" w:space="0" w:color="auto"/>
                            <w:right w:val="none" w:sz="0" w:space="0" w:color="auto"/>
                          </w:divBdr>
                          <w:divsChild>
                            <w:div w:id="461072493">
                              <w:marLeft w:val="0"/>
                              <w:marRight w:val="0"/>
                              <w:marTop w:val="0"/>
                              <w:marBottom w:val="0"/>
                              <w:divBdr>
                                <w:top w:val="none" w:sz="0" w:space="0" w:color="auto"/>
                                <w:left w:val="none" w:sz="0" w:space="0" w:color="auto"/>
                                <w:bottom w:val="none" w:sz="0" w:space="0" w:color="auto"/>
                                <w:right w:val="none" w:sz="0" w:space="0" w:color="auto"/>
                              </w:divBdr>
                            </w:div>
                            <w:div w:id="1207139844">
                              <w:marLeft w:val="0"/>
                              <w:marRight w:val="0"/>
                              <w:marTop w:val="0"/>
                              <w:marBottom w:val="0"/>
                              <w:divBdr>
                                <w:top w:val="none" w:sz="0" w:space="0" w:color="auto"/>
                                <w:left w:val="none" w:sz="0" w:space="0" w:color="auto"/>
                                <w:bottom w:val="none" w:sz="0" w:space="0" w:color="auto"/>
                                <w:right w:val="none" w:sz="0" w:space="0" w:color="auto"/>
                              </w:divBdr>
                            </w:div>
                            <w:div w:id="28339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467683">
      <w:bodyDiv w:val="1"/>
      <w:marLeft w:val="0"/>
      <w:marRight w:val="0"/>
      <w:marTop w:val="0"/>
      <w:marBottom w:val="0"/>
      <w:divBdr>
        <w:top w:val="none" w:sz="0" w:space="0" w:color="auto"/>
        <w:left w:val="none" w:sz="0" w:space="0" w:color="auto"/>
        <w:bottom w:val="none" w:sz="0" w:space="0" w:color="auto"/>
        <w:right w:val="none" w:sz="0" w:space="0" w:color="auto"/>
      </w:divBdr>
      <w:divsChild>
        <w:div w:id="499004363">
          <w:marLeft w:val="0"/>
          <w:marRight w:val="0"/>
          <w:marTop w:val="0"/>
          <w:marBottom w:val="0"/>
          <w:divBdr>
            <w:top w:val="none" w:sz="0" w:space="0" w:color="auto"/>
            <w:left w:val="none" w:sz="0" w:space="0" w:color="auto"/>
            <w:bottom w:val="none" w:sz="0" w:space="0" w:color="auto"/>
            <w:right w:val="none" w:sz="0" w:space="0" w:color="auto"/>
          </w:divBdr>
        </w:div>
        <w:div w:id="776366694">
          <w:marLeft w:val="0"/>
          <w:marRight w:val="0"/>
          <w:marTop w:val="0"/>
          <w:marBottom w:val="300"/>
          <w:divBdr>
            <w:top w:val="none" w:sz="0" w:space="0" w:color="auto"/>
            <w:left w:val="none" w:sz="0" w:space="0" w:color="auto"/>
            <w:bottom w:val="none" w:sz="0" w:space="0" w:color="auto"/>
            <w:right w:val="none" w:sz="0" w:space="0" w:color="auto"/>
          </w:divBdr>
          <w:divsChild>
            <w:div w:id="2244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09536">
      <w:bodyDiv w:val="1"/>
      <w:marLeft w:val="0"/>
      <w:marRight w:val="0"/>
      <w:marTop w:val="0"/>
      <w:marBottom w:val="0"/>
      <w:divBdr>
        <w:top w:val="none" w:sz="0" w:space="0" w:color="auto"/>
        <w:left w:val="none" w:sz="0" w:space="0" w:color="auto"/>
        <w:bottom w:val="none" w:sz="0" w:space="0" w:color="auto"/>
        <w:right w:val="none" w:sz="0" w:space="0" w:color="auto"/>
      </w:divBdr>
    </w:div>
    <w:div w:id="144856993">
      <w:bodyDiv w:val="1"/>
      <w:marLeft w:val="0"/>
      <w:marRight w:val="0"/>
      <w:marTop w:val="0"/>
      <w:marBottom w:val="0"/>
      <w:divBdr>
        <w:top w:val="none" w:sz="0" w:space="0" w:color="auto"/>
        <w:left w:val="none" w:sz="0" w:space="0" w:color="auto"/>
        <w:bottom w:val="none" w:sz="0" w:space="0" w:color="auto"/>
        <w:right w:val="none" w:sz="0" w:space="0" w:color="auto"/>
      </w:divBdr>
      <w:divsChild>
        <w:div w:id="243732392">
          <w:marLeft w:val="-125"/>
          <w:marRight w:val="-125"/>
          <w:marTop w:val="0"/>
          <w:marBottom w:val="376"/>
          <w:divBdr>
            <w:top w:val="none" w:sz="0" w:space="0" w:color="auto"/>
            <w:left w:val="none" w:sz="0" w:space="0" w:color="auto"/>
            <w:bottom w:val="none" w:sz="0" w:space="0" w:color="auto"/>
            <w:right w:val="none" w:sz="0" w:space="0" w:color="auto"/>
          </w:divBdr>
        </w:div>
      </w:divsChild>
    </w:div>
    <w:div w:id="145243444">
      <w:bodyDiv w:val="1"/>
      <w:marLeft w:val="0"/>
      <w:marRight w:val="0"/>
      <w:marTop w:val="0"/>
      <w:marBottom w:val="0"/>
      <w:divBdr>
        <w:top w:val="none" w:sz="0" w:space="0" w:color="auto"/>
        <w:left w:val="none" w:sz="0" w:space="0" w:color="auto"/>
        <w:bottom w:val="none" w:sz="0" w:space="0" w:color="auto"/>
        <w:right w:val="none" w:sz="0" w:space="0" w:color="auto"/>
      </w:divBdr>
      <w:divsChild>
        <w:div w:id="154732721">
          <w:marLeft w:val="0"/>
          <w:marRight w:val="0"/>
          <w:marTop w:val="0"/>
          <w:marBottom w:val="0"/>
          <w:divBdr>
            <w:top w:val="none" w:sz="0" w:space="0" w:color="auto"/>
            <w:left w:val="none" w:sz="0" w:space="0" w:color="auto"/>
            <w:bottom w:val="none" w:sz="0" w:space="0" w:color="auto"/>
            <w:right w:val="none" w:sz="0" w:space="0" w:color="auto"/>
          </w:divBdr>
        </w:div>
      </w:divsChild>
    </w:div>
    <w:div w:id="145319070">
      <w:bodyDiv w:val="1"/>
      <w:marLeft w:val="0"/>
      <w:marRight w:val="0"/>
      <w:marTop w:val="0"/>
      <w:marBottom w:val="0"/>
      <w:divBdr>
        <w:top w:val="none" w:sz="0" w:space="0" w:color="auto"/>
        <w:left w:val="none" w:sz="0" w:space="0" w:color="auto"/>
        <w:bottom w:val="none" w:sz="0" w:space="0" w:color="auto"/>
        <w:right w:val="none" w:sz="0" w:space="0" w:color="auto"/>
      </w:divBdr>
      <w:divsChild>
        <w:div w:id="142237186">
          <w:marLeft w:val="-150"/>
          <w:marRight w:val="-150"/>
          <w:marTop w:val="0"/>
          <w:marBottom w:val="0"/>
          <w:divBdr>
            <w:top w:val="none" w:sz="0" w:space="0" w:color="auto"/>
            <w:left w:val="none" w:sz="0" w:space="0" w:color="auto"/>
            <w:bottom w:val="none" w:sz="0" w:space="0" w:color="auto"/>
            <w:right w:val="none" w:sz="0" w:space="0" w:color="auto"/>
          </w:divBdr>
          <w:divsChild>
            <w:div w:id="63676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42556">
      <w:bodyDiv w:val="1"/>
      <w:marLeft w:val="0"/>
      <w:marRight w:val="0"/>
      <w:marTop w:val="0"/>
      <w:marBottom w:val="0"/>
      <w:divBdr>
        <w:top w:val="none" w:sz="0" w:space="0" w:color="auto"/>
        <w:left w:val="none" w:sz="0" w:space="0" w:color="auto"/>
        <w:bottom w:val="none" w:sz="0" w:space="0" w:color="auto"/>
        <w:right w:val="none" w:sz="0" w:space="0" w:color="auto"/>
      </w:divBdr>
    </w:div>
    <w:div w:id="145518423">
      <w:bodyDiv w:val="1"/>
      <w:marLeft w:val="0"/>
      <w:marRight w:val="0"/>
      <w:marTop w:val="0"/>
      <w:marBottom w:val="0"/>
      <w:divBdr>
        <w:top w:val="none" w:sz="0" w:space="0" w:color="auto"/>
        <w:left w:val="none" w:sz="0" w:space="0" w:color="auto"/>
        <w:bottom w:val="none" w:sz="0" w:space="0" w:color="auto"/>
        <w:right w:val="none" w:sz="0" w:space="0" w:color="auto"/>
      </w:divBdr>
    </w:div>
    <w:div w:id="145898148">
      <w:bodyDiv w:val="1"/>
      <w:marLeft w:val="0"/>
      <w:marRight w:val="0"/>
      <w:marTop w:val="0"/>
      <w:marBottom w:val="0"/>
      <w:divBdr>
        <w:top w:val="none" w:sz="0" w:space="0" w:color="auto"/>
        <w:left w:val="none" w:sz="0" w:space="0" w:color="auto"/>
        <w:bottom w:val="none" w:sz="0" w:space="0" w:color="auto"/>
        <w:right w:val="none" w:sz="0" w:space="0" w:color="auto"/>
      </w:divBdr>
      <w:divsChild>
        <w:div w:id="365757545">
          <w:marLeft w:val="0"/>
          <w:marRight w:val="0"/>
          <w:marTop w:val="150"/>
          <w:marBottom w:val="0"/>
          <w:divBdr>
            <w:top w:val="none" w:sz="0" w:space="0" w:color="auto"/>
            <w:left w:val="none" w:sz="0" w:space="0" w:color="auto"/>
            <w:bottom w:val="none" w:sz="0" w:space="0" w:color="auto"/>
            <w:right w:val="none" w:sz="0" w:space="0" w:color="auto"/>
          </w:divBdr>
        </w:div>
        <w:div w:id="385110511">
          <w:marLeft w:val="0"/>
          <w:marRight w:val="0"/>
          <w:marTop w:val="0"/>
          <w:marBottom w:val="75"/>
          <w:divBdr>
            <w:top w:val="none" w:sz="0" w:space="0" w:color="auto"/>
            <w:left w:val="none" w:sz="0" w:space="0" w:color="auto"/>
            <w:bottom w:val="none" w:sz="0" w:space="0" w:color="auto"/>
            <w:right w:val="none" w:sz="0" w:space="0" w:color="auto"/>
          </w:divBdr>
        </w:div>
        <w:div w:id="692734347">
          <w:marLeft w:val="0"/>
          <w:marRight w:val="0"/>
          <w:marTop w:val="300"/>
          <w:marBottom w:val="300"/>
          <w:divBdr>
            <w:top w:val="none" w:sz="0" w:space="0" w:color="auto"/>
            <w:left w:val="none" w:sz="0" w:space="0" w:color="auto"/>
            <w:bottom w:val="none" w:sz="0" w:space="0" w:color="auto"/>
            <w:right w:val="none" w:sz="0" w:space="0" w:color="auto"/>
          </w:divBdr>
        </w:div>
      </w:divsChild>
    </w:div>
    <w:div w:id="146169739">
      <w:bodyDiv w:val="1"/>
      <w:marLeft w:val="0"/>
      <w:marRight w:val="0"/>
      <w:marTop w:val="0"/>
      <w:marBottom w:val="0"/>
      <w:divBdr>
        <w:top w:val="none" w:sz="0" w:space="0" w:color="auto"/>
        <w:left w:val="none" w:sz="0" w:space="0" w:color="auto"/>
        <w:bottom w:val="none" w:sz="0" w:space="0" w:color="auto"/>
        <w:right w:val="none" w:sz="0" w:space="0" w:color="auto"/>
      </w:divBdr>
    </w:div>
    <w:div w:id="146214622">
      <w:bodyDiv w:val="1"/>
      <w:marLeft w:val="0"/>
      <w:marRight w:val="0"/>
      <w:marTop w:val="0"/>
      <w:marBottom w:val="0"/>
      <w:divBdr>
        <w:top w:val="none" w:sz="0" w:space="0" w:color="auto"/>
        <w:left w:val="none" w:sz="0" w:space="0" w:color="auto"/>
        <w:bottom w:val="none" w:sz="0" w:space="0" w:color="auto"/>
        <w:right w:val="none" w:sz="0" w:space="0" w:color="auto"/>
      </w:divBdr>
      <w:divsChild>
        <w:div w:id="198663647">
          <w:marLeft w:val="-225"/>
          <w:marRight w:val="-225"/>
          <w:marTop w:val="0"/>
          <w:marBottom w:val="0"/>
          <w:divBdr>
            <w:top w:val="none" w:sz="0" w:space="0" w:color="auto"/>
            <w:left w:val="none" w:sz="0" w:space="0" w:color="auto"/>
            <w:bottom w:val="none" w:sz="0" w:space="0" w:color="auto"/>
            <w:right w:val="none" w:sz="0" w:space="0" w:color="auto"/>
          </w:divBdr>
          <w:divsChild>
            <w:div w:id="534468888">
              <w:marLeft w:val="0"/>
              <w:marRight w:val="0"/>
              <w:marTop w:val="0"/>
              <w:marBottom w:val="0"/>
              <w:divBdr>
                <w:top w:val="none" w:sz="0" w:space="0" w:color="auto"/>
                <w:left w:val="none" w:sz="0" w:space="0" w:color="auto"/>
                <w:bottom w:val="none" w:sz="0" w:space="0" w:color="auto"/>
                <w:right w:val="none" w:sz="0" w:space="0" w:color="auto"/>
              </w:divBdr>
              <w:divsChild>
                <w:div w:id="1653758311">
                  <w:marLeft w:val="-225"/>
                  <w:marRight w:val="-225"/>
                  <w:marTop w:val="0"/>
                  <w:marBottom w:val="0"/>
                  <w:divBdr>
                    <w:top w:val="none" w:sz="0" w:space="0" w:color="auto"/>
                    <w:left w:val="none" w:sz="0" w:space="0" w:color="auto"/>
                    <w:bottom w:val="none" w:sz="0" w:space="0" w:color="auto"/>
                    <w:right w:val="none" w:sz="0" w:space="0" w:color="auto"/>
                  </w:divBdr>
                  <w:divsChild>
                    <w:div w:id="2003897331">
                      <w:marLeft w:val="0"/>
                      <w:marRight w:val="0"/>
                      <w:marTop w:val="0"/>
                      <w:marBottom w:val="0"/>
                      <w:divBdr>
                        <w:top w:val="none" w:sz="0" w:space="0" w:color="auto"/>
                        <w:left w:val="none" w:sz="0" w:space="0" w:color="auto"/>
                        <w:bottom w:val="none" w:sz="0" w:space="0" w:color="auto"/>
                        <w:right w:val="none" w:sz="0" w:space="0" w:color="auto"/>
                      </w:divBdr>
                    </w:div>
                  </w:divsChild>
                </w:div>
                <w:div w:id="629743512">
                  <w:marLeft w:val="0"/>
                  <w:marRight w:val="0"/>
                  <w:marTop w:val="0"/>
                  <w:marBottom w:val="0"/>
                  <w:divBdr>
                    <w:top w:val="none" w:sz="0" w:space="0" w:color="auto"/>
                    <w:left w:val="none" w:sz="0" w:space="0" w:color="auto"/>
                    <w:bottom w:val="none" w:sz="0" w:space="0" w:color="auto"/>
                    <w:right w:val="none" w:sz="0" w:space="0" w:color="auto"/>
                  </w:divBdr>
                  <w:divsChild>
                    <w:div w:id="1114246980">
                      <w:marLeft w:val="0"/>
                      <w:marRight w:val="0"/>
                      <w:marTop w:val="0"/>
                      <w:marBottom w:val="0"/>
                      <w:divBdr>
                        <w:top w:val="none" w:sz="0" w:space="0" w:color="auto"/>
                        <w:left w:val="none" w:sz="0" w:space="0" w:color="auto"/>
                        <w:bottom w:val="none" w:sz="0" w:space="0" w:color="auto"/>
                        <w:right w:val="none" w:sz="0" w:space="0" w:color="auto"/>
                      </w:divBdr>
                      <w:divsChild>
                        <w:div w:id="168913675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896576505">
              <w:marLeft w:val="0"/>
              <w:marRight w:val="0"/>
              <w:marTop w:val="0"/>
              <w:marBottom w:val="0"/>
              <w:divBdr>
                <w:top w:val="none" w:sz="0" w:space="0" w:color="auto"/>
                <w:left w:val="none" w:sz="0" w:space="0" w:color="auto"/>
                <w:bottom w:val="none" w:sz="0" w:space="0" w:color="auto"/>
                <w:right w:val="none" w:sz="0" w:space="0" w:color="auto"/>
              </w:divBdr>
              <w:divsChild>
                <w:div w:id="453406897">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768429364">
          <w:marLeft w:val="-225"/>
          <w:marRight w:val="-225"/>
          <w:marTop w:val="0"/>
          <w:marBottom w:val="0"/>
          <w:divBdr>
            <w:top w:val="none" w:sz="0" w:space="0" w:color="auto"/>
            <w:left w:val="none" w:sz="0" w:space="0" w:color="auto"/>
            <w:bottom w:val="none" w:sz="0" w:space="0" w:color="auto"/>
            <w:right w:val="none" w:sz="0" w:space="0" w:color="auto"/>
          </w:divBdr>
          <w:divsChild>
            <w:div w:id="360983059">
              <w:marLeft w:val="1463"/>
              <w:marRight w:val="0"/>
              <w:marTop w:val="0"/>
              <w:marBottom w:val="0"/>
              <w:divBdr>
                <w:top w:val="none" w:sz="0" w:space="0" w:color="auto"/>
                <w:left w:val="none" w:sz="0" w:space="0" w:color="auto"/>
                <w:bottom w:val="none" w:sz="0" w:space="0" w:color="auto"/>
                <w:right w:val="none" w:sz="0" w:space="0" w:color="auto"/>
              </w:divBdr>
              <w:divsChild>
                <w:div w:id="1247689733">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 w:id="1653095050">
              <w:marLeft w:val="0"/>
              <w:marRight w:val="0"/>
              <w:marTop w:val="0"/>
              <w:marBottom w:val="0"/>
              <w:divBdr>
                <w:top w:val="none" w:sz="0" w:space="0" w:color="auto"/>
                <w:left w:val="none" w:sz="0" w:space="0" w:color="auto"/>
                <w:bottom w:val="none" w:sz="0" w:space="0" w:color="auto"/>
                <w:right w:val="none" w:sz="0" w:space="0" w:color="auto"/>
              </w:divBdr>
              <w:divsChild>
                <w:div w:id="521359208">
                  <w:marLeft w:val="1463"/>
                  <w:marRight w:val="0"/>
                  <w:marTop w:val="0"/>
                  <w:marBottom w:val="0"/>
                  <w:divBdr>
                    <w:top w:val="none" w:sz="0" w:space="0" w:color="auto"/>
                    <w:left w:val="none" w:sz="0" w:space="0" w:color="auto"/>
                    <w:bottom w:val="none" w:sz="0" w:space="0" w:color="auto"/>
                    <w:right w:val="none" w:sz="0" w:space="0" w:color="auto"/>
                  </w:divBdr>
                  <w:divsChild>
                    <w:div w:id="988292496">
                      <w:marLeft w:val="0"/>
                      <w:marRight w:val="0"/>
                      <w:marTop w:val="0"/>
                      <w:marBottom w:val="300"/>
                      <w:divBdr>
                        <w:top w:val="single" w:sz="6" w:space="0" w:color="EEEEEE"/>
                        <w:left w:val="none" w:sz="0" w:space="0" w:color="auto"/>
                        <w:bottom w:val="none" w:sz="0" w:space="0" w:color="auto"/>
                        <w:right w:val="none" w:sz="0" w:space="0" w:color="auto"/>
                      </w:divBdr>
                      <w:divsChild>
                        <w:div w:id="677538936">
                          <w:marLeft w:val="225"/>
                          <w:marRight w:val="225"/>
                          <w:marTop w:val="0"/>
                          <w:marBottom w:val="0"/>
                          <w:divBdr>
                            <w:top w:val="none" w:sz="0" w:space="15" w:color="DDDDDD"/>
                            <w:left w:val="none" w:sz="0" w:space="11" w:color="DDDDDD"/>
                            <w:bottom w:val="single" w:sz="18" w:space="8" w:color="222222"/>
                            <w:right w:val="none" w:sz="0" w:space="11" w:color="DDDDDD"/>
                          </w:divBdr>
                        </w:div>
                        <w:div w:id="150497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879141">
          <w:marLeft w:val="-225"/>
          <w:marRight w:val="-225"/>
          <w:marTop w:val="0"/>
          <w:marBottom w:val="0"/>
          <w:divBdr>
            <w:top w:val="none" w:sz="0" w:space="0" w:color="auto"/>
            <w:left w:val="none" w:sz="0" w:space="0" w:color="auto"/>
            <w:bottom w:val="none" w:sz="0" w:space="0" w:color="auto"/>
            <w:right w:val="none" w:sz="0" w:space="0" w:color="auto"/>
          </w:divBdr>
          <w:divsChild>
            <w:div w:id="239482487">
              <w:marLeft w:val="1463"/>
              <w:marRight w:val="0"/>
              <w:marTop w:val="0"/>
              <w:marBottom w:val="0"/>
              <w:divBdr>
                <w:top w:val="none" w:sz="0" w:space="0" w:color="auto"/>
                <w:left w:val="none" w:sz="0" w:space="0" w:color="auto"/>
                <w:bottom w:val="none" w:sz="0" w:space="0" w:color="auto"/>
                <w:right w:val="none" w:sz="0" w:space="0" w:color="auto"/>
              </w:divBdr>
              <w:divsChild>
                <w:div w:id="1345329544">
                  <w:marLeft w:val="-783"/>
                  <w:marRight w:val="0"/>
                  <w:marTop w:val="0"/>
                  <w:marBottom w:val="0"/>
                  <w:divBdr>
                    <w:top w:val="none" w:sz="0" w:space="0" w:color="auto"/>
                    <w:left w:val="none" w:sz="0" w:space="0" w:color="auto"/>
                    <w:bottom w:val="none" w:sz="0" w:space="0" w:color="auto"/>
                    <w:right w:val="none" w:sz="0" w:space="0" w:color="auto"/>
                  </w:divBdr>
                  <w:divsChild>
                    <w:div w:id="639000548">
                      <w:marLeft w:val="0"/>
                      <w:marRight w:val="0"/>
                      <w:marTop w:val="0"/>
                      <w:marBottom w:val="300"/>
                      <w:divBdr>
                        <w:top w:val="single" w:sz="6" w:space="3" w:color="EEEEEE"/>
                        <w:left w:val="none" w:sz="0" w:space="0" w:color="auto"/>
                        <w:bottom w:val="none" w:sz="0" w:space="0" w:color="auto"/>
                        <w:right w:val="none" w:sz="0" w:space="0" w:color="auto"/>
                      </w:divBdr>
                      <w:divsChild>
                        <w:div w:id="895048879">
                          <w:marLeft w:val="0"/>
                          <w:marRight w:val="0"/>
                          <w:marTop w:val="0"/>
                          <w:marBottom w:val="0"/>
                          <w:divBdr>
                            <w:top w:val="none" w:sz="0" w:space="0" w:color="auto"/>
                            <w:left w:val="none" w:sz="0" w:space="0" w:color="auto"/>
                            <w:bottom w:val="none" w:sz="0" w:space="0" w:color="auto"/>
                            <w:right w:val="none" w:sz="0" w:space="0" w:color="auto"/>
                          </w:divBdr>
                        </w:div>
                        <w:div w:id="146311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307467">
                  <w:blockQuote w:val="1"/>
                  <w:marLeft w:val="0"/>
                  <w:marRight w:val="0"/>
                  <w:marTop w:val="300"/>
                  <w:marBottom w:val="315"/>
                  <w:divBdr>
                    <w:top w:val="none" w:sz="0" w:space="0" w:color="auto"/>
                    <w:left w:val="single" w:sz="36" w:space="15" w:color="E67E22"/>
                    <w:bottom w:val="none" w:sz="0" w:space="0" w:color="auto"/>
                    <w:right w:val="none" w:sz="0" w:space="0" w:color="auto"/>
                  </w:divBdr>
                </w:div>
                <w:div w:id="110614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32983">
          <w:marLeft w:val="-225"/>
          <w:marRight w:val="-225"/>
          <w:marTop w:val="0"/>
          <w:marBottom w:val="0"/>
          <w:divBdr>
            <w:top w:val="none" w:sz="0" w:space="0" w:color="auto"/>
            <w:left w:val="none" w:sz="0" w:space="0" w:color="auto"/>
            <w:bottom w:val="none" w:sz="0" w:space="0" w:color="auto"/>
            <w:right w:val="none" w:sz="0" w:space="0" w:color="auto"/>
          </w:divBdr>
          <w:divsChild>
            <w:div w:id="1530098052">
              <w:marLeft w:val="1463"/>
              <w:marRight w:val="0"/>
              <w:marTop w:val="0"/>
              <w:marBottom w:val="0"/>
              <w:divBdr>
                <w:top w:val="none" w:sz="0" w:space="0" w:color="auto"/>
                <w:left w:val="none" w:sz="0" w:space="0" w:color="auto"/>
                <w:bottom w:val="none" w:sz="0" w:space="0" w:color="auto"/>
                <w:right w:val="none" w:sz="0" w:space="0" w:color="auto"/>
              </w:divBdr>
              <w:divsChild>
                <w:div w:id="1845049334">
                  <w:blockQuote w:val="1"/>
                  <w:marLeft w:val="0"/>
                  <w:marRight w:val="0"/>
                  <w:marTop w:val="300"/>
                  <w:marBottom w:val="315"/>
                  <w:divBdr>
                    <w:top w:val="none" w:sz="0" w:space="0" w:color="auto"/>
                    <w:left w:val="single" w:sz="36" w:space="15" w:color="E67E22"/>
                    <w:bottom w:val="none" w:sz="0" w:space="0" w:color="auto"/>
                    <w:right w:val="none" w:sz="0" w:space="0" w:color="auto"/>
                  </w:divBdr>
                </w:div>
                <w:div w:id="1744141824">
                  <w:blockQuote w:val="1"/>
                  <w:marLeft w:val="0"/>
                  <w:marRight w:val="0"/>
                  <w:marTop w:val="300"/>
                  <w:marBottom w:val="315"/>
                  <w:divBdr>
                    <w:top w:val="none" w:sz="0" w:space="0" w:color="auto"/>
                    <w:left w:val="single" w:sz="36" w:space="15" w:color="E67E22"/>
                    <w:bottom w:val="none" w:sz="0" w:space="0" w:color="auto"/>
                    <w:right w:val="none" w:sz="0" w:space="0" w:color="auto"/>
                  </w:divBdr>
                </w:div>
                <w:div w:id="179628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136225">
          <w:marLeft w:val="-225"/>
          <w:marRight w:val="-225"/>
          <w:marTop w:val="0"/>
          <w:marBottom w:val="0"/>
          <w:divBdr>
            <w:top w:val="none" w:sz="0" w:space="0" w:color="auto"/>
            <w:left w:val="none" w:sz="0" w:space="0" w:color="auto"/>
            <w:bottom w:val="none" w:sz="0" w:space="0" w:color="auto"/>
            <w:right w:val="none" w:sz="0" w:space="0" w:color="auto"/>
          </w:divBdr>
          <w:divsChild>
            <w:div w:id="573324132">
              <w:marLeft w:val="1463"/>
              <w:marRight w:val="0"/>
              <w:marTop w:val="0"/>
              <w:marBottom w:val="0"/>
              <w:divBdr>
                <w:top w:val="none" w:sz="0" w:space="0" w:color="auto"/>
                <w:left w:val="none" w:sz="0" w:space="0" w:color="auto"/>
                <w:bottom w:val="none" w:sz="0" w:space="0" w:color="auto"/>
                <w:right w:val="none" w:sz="0" w:space="0" w:color="auto"/>
              </w:divBdr>
              <w:divsChild>
                <w:div w:id="155003906">
                  <w:blockQuote w:val="1"/>
                  <w:marLeft w:val="0"/>
                  <w:marRight w:val="0"/>
                  <w:marTop w:val="300"/>
                  <w:marBottom w:val="315"/>
                  <w:divBdr>
                    <w:top w:val="none" w:sz="0" w:space="0" w:color="auto"/>
                    <w:left w:val="single" w:sz="36" w:space="15" w:color="E67E22"/>
                    <w:bottom w:val="none" w:sz="0" w:space="0" w:color="auto"/>
                    <w:right w:val="none" w:sz="0" w:space="0" w:color="auto"/>
                  </w:divBdr>
                </w:div>
                <w:div w:id="1278946089">
                  <w:blockQuote w:val="1"/>
                  <w:marLeft w:val="0"/>
                  <w:marRight w:val="0"/>
                  <w:marTop w:val="300"/>
                  <w:marBottom w:val="315"/>
                  <w:divBdr>
                    <w:top w:val="none" w:sz="0" w:space="0" w:color="auto"/>
                    <w:left w:val="single" w:sz="36" w:space="15" w:color="E67E22"/>
                    <w:bottom w:val="none" w:sz="0" w:space="0" w:color="auto"/>
                    <w:right w:val="none" w:sz="0" w:space="0" w:color="auto"/>
                  </w:divBdr>
                </w:div>
                <w:div w:id="836117307">
                  <w:marLeft w:val="0"/>
                  <w:marRight w:val="0"/>
                  <w:marTop w:val="0"/>
                  <w:marBottom w:val="0"/>
                  <w:divBdr>
                    <w:top w:val="none" w:sz="0" w:space="0" w:color="auto"/>
                    <w:left w:val="none" w:sz="0" w:space="0" w:color="auto"/>
                    <w:bottom w:val="none" w:sz="0" w:space="0" w:color="auto"/>
                    <w:right w:val="none" w:sz="0" w:space="0" w:color="auto"/>
                  </w:divBdr>
                  <w:divsChild>
                    <w:div w:id="852887140">
                      <w:marLeft w:val="0"/>
                      <w:marRight w:val="0"/>
                      <w:marTop w:val="0"/>
                      <w:marBottom w:val="0"/>
                      <w:divBdr>
                        <w:top w:val="none" w:sz="0" w:space="0" w:color="auto"/>
                        <w:left w:val="none" w:sz="0" w:space="0" w:color="auto"/>
                        <w:bottom w:val="none" w:sz="0" w:space="0" w:color="auto"/>
                        <w:right w:val="none" w:sz="0" w:space="0" w:color="auto"/>
                      </w:divBdr>
                      <w:divsChild>
                        <w:div w:id="337466845">
                          <w:marLeft w:val="0"/>
                          <w:marRight w:val="0"/>
                          <w:marTop w:val="0"/>
                          <w:marBottom w:val="0"/>
                          <w:divBdr>
                            <w:top w:val="none" w:sz="0" w:space="0" w:color="auto"/>
                            <w:left w:val="none" w:sz="0" w:space="0" w:color="auto"/>
                            <w:bottom w:val="none" w:sz="0" w:space="0" w:color="auto"/>
                            <w:right w:val="none" w:sz="0" w:space="0" w:color="auto"/>
                          </w:divBdr>
                          <w:divsChild>
                            <w:div w:id="568656293">
                              <w:marLeft w:val="0"/>
                              <w:marRight w:val="0"/>
                              <w:marTop w:val="0"/>
                              <w:marBottom w:val="0"/>
                              <w:divBdr>
                                <w:top w:val="none" w:sz="0" w:space="0" w:color="auto"/>
                                <w:left w:val="none" w:sz="0" w:space="0" w:color="auto"/>
                                <w:bottom w:val="none" w:sz="0" w:space="0" w:color="auto"/>
                                <w:right w:val="none" w:sz="0" w:space="0" w:color="auto"/>
                              </w:divBdr>
                              <w:divsChild>
                                <w:div w:id="974725580">
                                  <w:marLeft w:val="0"/>
                                  <w:marRight w:val="0"/>
                                  <w:marTop w:val="0"/>
                                  <w:marBottom w:val="0"/>
                                  <w:divBdr>
                                    <w:top w:val="none" w:sz="0" w:space="0" w:color="auto"/>
                                    <w:left w:val="none" w:sz="0" w:space="0" w:color="auto"/>
                                    <w:bottom w:val="none" w:sz="0" w:space="0" w:color="auto"/>
                                    <w:right w:val="none" w:sz="0" w:space="0" w:color="auto"/>
                                  </w:divBdr>
                                  <w:divsChild>
                                    <w:div w:id="1233856114">
                                      <w:marLeft w:val="0"/>
                                      <w:marRight w:val="0"/>
                                      <w:marTop w:val="0"/>
                                      <w:marBottom w:val="0"/>
                                      <w:divBdr>
                                        <w:top w:val="none" w:sz="0" w:space="0" w:color="auto"/>
                                        <w:left w:val="none" w:sz="0" w:space="0" w:color="auto"/>
                                        <w:bottom w:val="none" w:sz="0" w:space="0" w:color="auto"/>
                                        <w:right w:val="none" w:sz="0" w:space="0" w:color="auto"/>
                                      </w:divBdr>
                                      <w:divsChild>
                                        <w:div w:id="1721978684">
                                          <w:marLeft w:val="0"/>
                                          <w:marRight w:val="0"/>
                                          <w:marTop w:val="0"/>
                                          <w:marBottom w:val="0"/>
                                          <w:divBdr>
                                            <w:top w:val="none" w:sz="0" w:space="0" w:color="auto"/>
                                            <w:left w:val="none" w:sz="0" w:space="0" w:color="auto"/>
                                            <w:bottom w:val="none" w:sz="0" w:space="0" w:color="auto"/>
                                            <w:right w:val="none" w:sz="0" w:space="0" w:color="auto"/>
                                          </w:divBdr>
                                        </w:div>
                                      </w:divsChild>
                                    </w:div>
                                    <w:div w:id="1821918434">
                                      <w:marLeft w:val="0"/>
                                      <w:marRight w:val="0"/>
                                      <w:marTop w:val="0"/>
                                      <w:marBottom w:val="0"/>
                                      <w:divBdr>
                                        <w:top w:val="none" w:sz="0" w:space="0" w:color="auto"/>
                                        <w:left w:val="none" w:sz="0" w:space="0" w:color="auto"/>
                                        <w:bottom w:val="none" w:sz="0" w:space="0" w:color="auto"/>
                                        <w:right w:val="none" w:sz="0" w:space="0" w:color="auto"/>
                                      </w:divBdr>
                                      <w:divsChild>
                                        <w:div w:id="2012367750">
                                          <w:marLeft w:val="0"/>
                                          <w:marRight w:val="0"/>
                                          <w:marTop w:val="0"/>
                                          <w:marBottom w:val="0"/>
                                          <w:divBdr>
                                            <w:top w:val="none" w:sz="0" w:space="0" w:color="auto"/>
                                            <w:left w:val="none" w:sz="0" w:space="0" w:color="auto"/>
                                            <w:bottom w:val="none" w:sz="0" w:space="0" w:color="auto"/>
                                            <w:right w:val="none" w:sz="0" w:space="0" w:color="auto"/>
                                          </w:divBdr>
                                        </w:div>
                                      </w:divsChild>
                                    </w:div>
                                    <w:div w:id="138814278">
                                      <w:marLeft w:val="0"/>
                                      <w:marRight w:val="0"/>
                                      <w:marTop w:val="0"/>
                                      <w:marBottom w:val="0"/>
                                      <w:divBdr>
                                        <w:top w:val="none" w:sz="0" w:space="0" w:color="auto"/>
                                        <w:left w:val="none" w:sz="0" w:space="0" w:color="auto"/>
                                        <w:bottom w:val="none" w:sz="0" w:space="0" w:color="auto"/>
                                        <w:right w:val="none" w:sz="0" w:space="0" w:color="auto"/>
                                      </w:divBdr>
                                      <w:divsChild>
                                        <w:div w:id="1076056130">
                                          <w:marLeft w:val="0"/>
                                          <w:marRight w:val="0"/>
                                          <w:marTop w:val="0"/>
                                          <w:marBottom w:val="0"/>
                                          <w:divBdr>
                                            <w:top w:val="none" w:sz="0" w:space="0" w:color="auto"/>
                                            <w:left w:val="none" w:sz="0" w:space="0" w:color="auto"/>
                                            <w:bottom w:val="none" w:sz="0" w:space="0" w:color="auto"/>
                                            <w:right w:val="none" w:sz="0" w:space="0" w:color="auto"/>
                                          </w:divBdr>
                                        </w:div>
                                      </w:divsChild>
                                    </w:div>
                                    <w:div w:id="118455701">
                                      <w:marLeft w:val="0"/>
                                      <w:marRight w:val="0"/>
                                      <w:marTop w:val="0"/>
                                      <w:marBottom w:val="0"/>
                                      <w:divBdr>
                                        <w:top w:val="none" w:sz="0" w:space="0" w:color="auto"/>
                                        <w:left w:val="none" w:sz="0" w:space="0" w:color="auto"/>
                                        <w:bottom w:val="none" w:sz="0" w:space="0" w:color="auto"/>
                                        <w:right w:val="none" w:sz="0" w:space="0" w:color="auto"/>
                                      </w:divBdr>
                                      <w:divsChild>
                                        <w:div w:id="1361323424">
                                          <w:marLeft w:val="0"/>
                                          <w:marRight w:val="0"/>
                                          <w:marTop w:val="0"/>
                                          <w:marBottom w:val="0"/>
                                          <w:divBdr>
                                            <w:top w:val="none" w:sz="0" w:space="0" w:color="auto"/>
                                            <w:left w:val="none" w:sz="0" w:space="0" w:color="auto"/>
                                            <w:bottom w:val="none" w:sz="0" w:space="0" w:color="auto"/>
                                            <w:right w:val="none" w:sz="0" w:space="0" w:color="auto"/>
                                          </w:divBdr>
                                        </w:div>
                                      </w:divsChild>
                                    </w:div>
                                    <w:div w:id="418597133">
                                      <w:marLeft w:val="0"/>
                                      <w:marRight w:val="0"/>
                                      <w:marTop w:val="0"/>
                                      <w:marBottom w:val="0"/>
                                      <w:divBdr>
                                        <w:top w:val="none" w:sz="0" w:space="0" w:color="auto"/>
                                        <w:left w:val="none" w:sz="0" w:space="0" w:color="auto"/>
                                        <w:bottom w:val="none" w:sz="0" w:space="0" w:color="auto"/>
                                        <w:right w:val="none" w:sz="0" w:space="0" w:color="auto"/>
                                      </w:divBdr>
                                      <w:divsChild>
                                        <w:div w:id="1932663343">
                                          <w:marLeft w:val="0"/>
                                          <w:marRight w:val="0"/>
                                          <w:marTop w:val="0"/>
                                          <w:marBottom w:val="0"/>
                                          <w:divBdr>
                                            <w:top w:val="none" w:sz="0" w:space="0" w:color="auto"/>
                                            <w:left w:val="none" w:sz="0" w:space="0" w:color="auto"/>
                                            <w:bottom w:val="none" w:sz="0" w:space="0" w:color="auto"/>
                                            <w:right w:val="none" w:sz="0" w:space="0" w:color="auto"/>
                                          </w:divBdr>
                                        </w:div>
                                      </w:divsChild>
                                    </w:div>
                                    <w:div w:id="378096917">
                                      <w:marLeft w:val="0"/>
                                      <w:marRight w:val="0"/>
                                      <w:marTop w:val="0"/>
                                      <w:marBottom w:val="0"/>
                                      <w:divBdr>
                                        <w:top w:val="none" w:sz="0" w:space="0" w:color="auto"/>
                                        <w:left w:val="none" w:sz="0" w:space="0" w:color="auto"/>
                                        <w:bottom w:val="none" w:sz="0" w:space="0" w:color="auto"/>
                                        <w:right w:val="none" w:sz="0" w:space="0" w:color="auto"/>
                                      </w:divBdr>
                                      <w:divsChild>
                                        <w:div w:id="250895477">
                                          <w:marLeft w:val="0"/>
                                          <w:marRight w:val="0"/>
                                          <w:marTop w:val="0"/>
                                          <w:marBottom w:val="0"/>
                                          <w:divBdr>
                                            <w:top w:val="none" w:sz="0" w:space="0" w:color="auto"/>
                                            <w:left w:val="none" w:sz="0" w:space="0" w:color="auto"/>
                                            <w:bottom w:val="none" w:sz="0" w:space="0" w:color="auto"/>
                                            <w:right w:val="none" w:sz="0" w:space="0" w:color="auto"/>
                                          </w:divBdr>
                                        </w:div>
                                      </w:divsChild>
                                    </w:div>
                                    <w:div w:id="343820321">
                                      <w:marLeft w:val="0"/>
                                      <w:marRight w:val="0"/>
                                      <w:marTop w:val="0"/>
                                      <w:marBottom w:val="0"/>
                                      <w:divBdr>
                                        <w:top w:val="none" w:sz="0" w:space="0" w:color="auto"/>
                                        <w:left w:val="none" w:sz="0" w:space="0" w:color="auto"/>
                                        <w:bottom w:val="none" w:sz="0" w:space="0" w:color="auto"/>
                                        <w:right w:val="none" w:sz="0" w:space="0" w:color="auto"/>
                                      </w:divBdr>
                                      <w:divsChild>
                                        <w:div w:id="81830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017530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22597557">
          <w:marLeft w:val="-225"/>
          <w:marRight w:val="-225"/>
          <w:marTop w:val="0"/>
          <w:marBottom w:val="0"/>
          <w:divBdr>
            <w:top w:val="none" w:sz="0" w:space="0" w:color="auto"/>
            <w:left w:val="none" w:sz="0" w:space="0" w:color="auto"/>
            <w:bottom w:val="none" w:sz="0" w:space="0" w:color="auto"/>
            <w:right w:val="none" w:sz="0" w:space="0" w:color="auto"/>
          </w:divBdr>
          <w:divsChild>
            <w:div w:id="297994648">
              <w:marLeft w:val="1463"/>
              <w:marRight w:val="0"/>
              <w:marTop w:val="0"/>
              <w:marBottom w:val="0"/>
              <w:divBdr>
                <w:top w:val="none" w:sz="0" w:space="0" w:color="auto"/>
                <w:left w:val="none" w:sz="0" w:space="0" w:color="auto"/>
                <w:bottom w:val="none" w:sz="0" w:space="0" w:color="auto"/>
                <w:right w:val="none" w:sz="0" w:space="0" w:color="auto"/>
              </w:divBdr>
              <w:divsChild>
                <w:div w:id="1449158233">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sChild>
    </w:div>
    <w:div w:id="146361639">
      <w:bodyDiv w:val="1"/>
      <w:marLeft w:val="0"/>
      <w:marRight w:val="0"/>
      <w:marTop w:val="0"/>
      <w:marBottom w:val="0"/>
      <w:divBdr>
        <w:top w:val="none" w:sz="0" w:space="0" w:color="auto"/>
        <w:left w:val="none" w:sz="0" w:space="0" w:color="auto"/>
        <w:bottom w:val="none" w:sz="0" w:space="0" w:color="auto"/>
        <w:right w:val="none" w:sz="0" w:space="0" w:color="auto"/>
      </w:divBdr>
    </w:div>
    <w:div w:id="146478060">
      <w:bodyDiv w:val="1"/>
      <w:marLeft w:val="0"/>
      <w:marRight w:val="0"/>
      <w:marTop w:val="0"/>
      <w:marBottom w:val="0"/>
      <w:divBdr>
        <w:top w:val="none" w:sz="0" w:space="0" w:color="auto"/>
        <w:left w:val="none" w:sz="0" w:space="0" w:color="auto"/>
        <w:bottom w:val="none" w:sz="0" w:space="0" w:color="auto"/>
        <w:right w:val="none" w:sz="0" w:space="0" w:color="auto"/>
      </w:divBdr>
      <w:divsChild>
        <w:div w:id="10186853">
          <w:marLeft w:val="15"/>
          <w:marRight w:val="225"/>
          <w:marTop w:val="0"/>
          <w:marBottom w:val="105"/>
          <w:divBdr>
            <w:top w:val="none" w:sz="0" w:space="0" w:color="auto"/>
            <w:left w:val="none" w:sz="0" w:space="0" w:color="auto"/>
            <w:bottom w:val="none" w:sz="0" w:space="0" w:color="auto"/>
            <w:right w:val="none" w:sz="0" w:space="0" w:color="auto"/>
          </w:divBdr>
          <w:divsChild>
            <w:div w:id="62662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39544">
      <w:bodyDiv w:val="1"/>
      <w:marLeft w:val="0"/>
      <w:marRight w:val="0"/>
      <w:marTop w:val="0"/>
      <w:marBottom w:val="0"/>
      <w:divBdr>
        <w:top w:val="none" w:sz="0" w:space="0" w:color="auto"/>
        <w:left w:val="none" w:sz="0" w:space="0" w:color="auto"/>
        <w:bottom w:val="none" w:sz="0" w:space="0" w:color="auto"/>
        <w:right w:val="none" w:sz="0" w:space="0" w:color="auto"/>
      </w:divBdr>
      <w:divsChild>
        <w:div w:id="310450144">
          <w:marLeft w:val="0"/>
          <w:marRight w:val="0"/>
          <w:marTop w:val="0"/>
          <w:marBottom w:val="0"/>
          <w:divBdr>
            <w:top w:val="none" w:sz="0" w:space="0" w:color="auto"/>
            <w:left w:val="none" w:sz="0" w:space="0" w:color="auto"/>
            <w:bottom w:val="none" w:sz="0" w:space="0" w:color="auto"/>
            <w:right w:val="none" w:sz="0" w:space="0" w:color="auto"/>
          </w:divBdr>
        </w:div>
      </w:divsChild>
    </w:div>
    <w:div w:id="147290396">
      <w:bodyDiv w:val="1"/>
      <w:marLeft w:val="0"/>
      <w:marRight w:val="0"/>
      <w:marTop w:val="0"/>
      <w:marBottom w:val="0"/>
      <w:divBdr>
        <w:top w:val="none" w:sz="0" w:space="0" w:color="auto"/>
        <w:left w:val="none" w:sz="0" w:space="0" w:color="auto"/>
        <w:bottom w:val="none" w:sz="0" w:space="0" w:color="auto"/>
        <w:right w:val="none" w:sz="0" w:space="0" w:color="auto"/>
      </w:divBdr>
    </w:div>
    <w:div w:id="147675287">
      <w:bodyDiv w:val="1"/>
      <w:marLeft w:val="0"/>
      <w:marRight w:val="0"/>
      <w:marTop w:val="0"/>
      <w:marBottom w:val="0"/>
      <w:divBdr>
        <w:top w:val="none" w:sz="0" w:space="0" w:color="auto"/>
        <w:left w:val="none" w:sz="0" w:space="0" w:color="auto"/>
        <w:bottom w:val="none" w:sz="0" w:space="0" w:color="auto"/>
        <w:right w:val="none" w:sz="0" w:space="0" w:color="auto"/>
      </w:divBdr>
      <w:divsChild>
        <w:div w:id="316806432">
          <w:marLeft w:val="0"/>
          <w:marRight w:val="0"/>
          <w:marTop w:val="0"/>
          <w:marBottom w:val="0"/>
          <w:divBdr>
            <w:top w:val="none" w:sz="0" w:space="0" w:color="auto"/>
            <w:left w:val="none" w:sz="0" w:space="0" w:color="auto"/>
            <w:bottom w:val="none" w:sz="0" w:space="0" w:color="auto"/>
            <w:right w:val="none" w:sz="0" w:space="0" w:color="auto"/>
          </w:divBdr>
          <w:divsChild>
            <w:div w:id="215507692">
              <w:marLeft w:val="0"/>
              <w:marRight w:val="0"/>
              <w:marTop w:val="0"/>
              <w:marBottom w:val="345"/>
              <w:divBdr>
                <w:top w:val="none" w:sz="0" w:space="0" w:color="auto"/>
                <w:left w:val="none" w:sz="0" w:space="0" w:color="auto"/>
                <w:bottom w:val="none" w:sz="0" w:space="0" w:color="auto"/>
                <w:right w:val="none" w:sz="0" w:space="0" w:color="auto"/>
              </w:divBdr>
              <w:divsChild>
                <w:div w:id="46504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19606">
      <w:bodyDiv w:val="1"/>
      <w:marLeft w:val="0"/>
      <w:marRight w:val="0"/>
      <w:marTop w:val="0"/>
      <w:marBottom w:val="0"/>
      <w:divBdr>
        <w:top w:val="none" w:sz="0" w:space="0" w:color="auto"/>
        <w:left w:val="none" w:sz="0" w:space="0" w:color="auto"/>
        <w:bottom w:val="none" w:sz="0" w:space="0" w:color="auto"/>
        <w:right w:val="none" w:sz="0" w:space="0" w:color="auto"/>
      </w:divBdr>
    </w:div>
    <w:div w:id="147868599">
      <w:bodyDiv w:val="1"/>
      <w:marLeft w:val="0"/>
      <w:marRight w:val="0"/>
      <w:marTop w:val="0"/>
      <w:marBottom w:val="0"/>
      <w:divBdr>
        <w:top w:val="none" w:sz="0" w:space="0" w:color="auto"/>
        <w:left w:val="none" w:sz="0" w:space="0" w:color="auto"/>
        <w:bottom w:val="none" w:sz="0" w:space="0" w:color="auto"/>
        <w:right w:val="none" w:sz="0" w:space="0" w:color="auto"/>
      </w:divBdr>
    </w:div>
    <w:div w:id="148179327">
      <w:bodyDiv w:val="1"/>
      <w:marLeft w:val="0"/>
      <w:marRight w:val="0"/>
      <w:marTop w:val="0"/>
      <w:marBottom w:val="0"/>
      <w:divBdr>
        <w:top w:val="none" w:sz="0" w:space="0" w:color="auto"/>
        <w:left w:val="none" w:sz="0" w:space="0" w:color="auto"/>
        <w:bottom w:val="none" w:sz="0" w:space="0" w:color="auto"/>
        <w:right w:val="none" w:sz="0" w:space="0" w:color="auto"/>
      </w:divBdr>
      <w:divsChild>
        <w:div w:id="603923065">
          <w:marLeft w:val="-225"/>
          <w:marRight w:val="-225"/>
          <w:marTop w:val="0"/>
          <w:marBottom w:val="0"/>
          <w:divBdr>
            <w:top w:val="none" w:sz="0" w:space="0" w:color="auto"/>
            <w:left w:val="none" w:sz="0" w:space="0" w:color="auto"/>
            <w:bottom w:val="none" w:sz="0" w:space="0" w:color="auto"/>
            <w:right w:val="none" w:sz="0" w:space="0" w:color="auto"/>
          </w:divBdr>
          <w:divsChild>
            <w:div w:id="439178363">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48250599">
      <w:bodyDiv w:val="1"/>
      <w:marLeft w:val="0"/>
      <w:marRight w:val="0"/>
      <w:marTop w:val="0"/>
      <w:marBottom w:val="0"/>
      <w:divBdr>
        <w:top w:val="none" w:sz="0" w:space="0" w:color="auto"/>
        <w:left w:val="none" w:sz="0" w:space="0" w:color="auto"/>
        <w:bottom w:val="none" w:sz="0" w:space="0" w:color="auto"/>
        <w:right w:val="none" w:sz="0" w:space="0" w:color="auto"/>
      </w:divBdr>
      <w:divsChild>
        <w:div w:id="149758915">
          <w:marLeft w:val="0"/>
          <w:marRight w:val="0"/>
          <w:marTop w:val="0"/>
          <w:marBottom w:val="0"/>
          <w:divBdr>
            <w:top w:val="none" w:sz="0" w:space="0" w:color="auto"/>
            <w:left w:val="none" w:sz="0" w:space="0" w:color="auto"/>
            <w:bottom w:val="none" w:sz="0" w:space="0" w:color="auto"/>
            <w:right w:val="none" w:sz="0" w:space="0" w:color="auto"/>
          </w:divBdr>
        </w:div>
      </w:divsChild>
    </w:div>
    <w:div w:id="148793876">
      <w:bodyDiv w:val="1"/>
      <w:marLeft w:val="0"/>
      <w:marRight w:val="0"/>
      <w:marTop w:val="0"/>
      <w:marBottom w:val="0"/>
      <w:divBdr>
        <w:top w:val="none" w:sz="0" w:space="0" w:color="auto"/>
        <w:left w:val="none" w:sz="0" w:space="0" w:color="auto"/>
        <w:bottom w:val="none" w:sz="0" w:space="0" w:color="auto"/>
        <w:right w:val="none" w:sz="0" w:space="0" w:color="auto"/>
      </w:divBdr>
    </w:div>
    <w:div w:id="148863112">
      <w:bodyDiv w:val="1"/>
      <w:marLeft w:val="0"/>
      <w:marRight w:val="0"/>
      <w:marTop w:val="0"/>
      <w:marBottom w:val="0"/>
      <w:divBdr>
        <w:top w:val="none" w:sz="0" w:space="0" w:color="auto"/>
        <w:left w:val="none" w:sz="0" w:space="0" w:color="auto"/>
        <w:bottom w:val="none" w:sz="0" w:space="0" w:color="auto"/>
        <w:right w:val="none" w:sz="0" w:space="0" w:color="auto"/>
      </w:divBdr>
    </w:div>
    <w:div w:id="149100015">
      <w:bodyDiv w:val="1"/>
      <w:marLeft w:val="0"/>
      <w:marRight w:val="0"/>
      <w:marTop w:val="0"/>
      <w:marBottom w:val="0"/>
      <w:divBdr>
        <w:top w:val="none" w:sz="0" w:space="0" w:color="auto"/>
        <w:left w:val="none" w:sz="0" w:space="0" w:color="auto"/>
        <w:bottom w:val="none" w:sz="0" w:space="0" w:color="auto"/>
        <w:right w:val="none" w:sz="0" w:space="0" w:color="auto"/>
      </w:divBdr>
    </w:div>
    <w:div w:id="149250028">
      <w:bodyDiv w:val="1"/>
      <w:marLeft w:val="0"/>
      <w:marRight w:val="0"/>
      <w:marTop w:val="0"/>
      <w:marBottom w:val="0"/>
      <w:divBdr>
        <w:top w:val="none" w:sz="0" w:space="0" w:color="auto"/>
        <w:left w:val="none" w:sz="0" w:space="0" w:color="auto"/>
        <w:bottom w:val="none" w:sz="0" w:space="0" w:color="auto"/>
        <w:right w:val="none" w:sz="0" w:space="0" w:color="auto"/>
      </w:divBdr>
      <w:divsChild>
        <w:div w:id="152794307">
          <w:marLeft w:val="0"/>
          <w:marRight w:val="0"/>
          <w:marTop w:val="0"/>
          <w:marBottom w:val="0"/>
          <w:divBdr>
            <w:top w:val="none" w:sz="0" w:space="0" w:color="auto"/>
            <w:left w:val="none" w:sz="0" w:space="0" w:color="auto"/>
            <w:bottom w:val="none" w:sz="0" w:space="0" w:color="auto"/>
            <w:right w:val="none" w:sz="0" w:space="0" w:color="auto"/>
          </w:divBdr>
        </w:div>
        <w:div w:id="617639187">
          <w:marLeft w:val="0"/>
          <w:marRight w:val="0"/>
          <w:marTop w:val="0"/>
          <w:marBottom w:val="300"/>
          <w:divBdr>
            <w:top w:val="none" w:sz="0" w:space="0" w:color="auto"/>
            <w:left w:val="none" w:sz="0" w:space="0" w:color="auto"/>
            <w:bottom w:val="none" w:sz="0" w:space="0" w:color="auto"/>
            <w:right w:val="none" w:sz="0" w:space="0" w:color="auto"/>
          </w:divBdr>
          <w:divsChild>
            <w:div w:id="69530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55920">
      <w:bodyDiv w:val="1"/>
      <w:marLeft w:val="0"/>
      <w:marRight w:val="0"/>
      <w:marTop w:val="0"/>
      <w:marBottom w:val="0"/>
      <w:divBdr>
        <w:top w:val="none" w:sz="0" w:space="0" w:color="auto"/>
        <w:left w:val="none" w:sz="0" w:space="0" w:color="auto"/>
        <w:bottom w:val="none" w:sz="0" w:space="0" w:color="auto"/>
        <w:right w:val="none" w:sz="0" w:space="0" w:color="auto"/>
      </w:divBdr>
      <w:divsChild>
        <w:div w:id="494146441">
          <w:marLeft w:val="-225"/>
          <w:marRight w:val="-225"/>
          <w:marTop w:val="0"/>
          <w:marBottom w:val="0"/>
          <w:divBdr>
            <w:top w:val="none" w:sz="0" w:space="0" w:color="auto"/>
            <w:left w:val="none" w:sz="0" w:space="0" w:color="auto"/>
            <w:bottom w:val="none" w:sz="0" w:space="0" w:color="auto"/>
            <w:right w:val="none" w:sz="0" w:space="0" w:color="auto"/>
          </w:divBdr>
          <w:divsChild>
            <w:div w:id="67935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69156">
      <w:bodyDiv w:val="1"/>
      <w:marLeft w:val="0"/>
      <w:marRight w:val="0"/>
      <w:marTop w:val="0"/>
      <w:marBottom w:val="0"/>
      <w:divBdr>
        <w:top w:val="none" w:sz="0" w:space="0" w:color="auto"/>
        <w:left w:val="none" w:sz="0" w:space="0" w:color="auto"/>
        <w:bottom w:val="none" w:sz="0" w:space="0" w:color="auto"/>
        <w:right w:val="none" w:sz="0" w:space="0" w:color="auto"/>
      </w:divBdr>
      <w:divsChild>
        <w:div w:id="574558621">
          <w:marLeft w:val="150"/>
          <w:marRight w:val="-90"/>
          <w:marTop w:val="0"/>
          <w:marBottom w:val="0"/>
          <w:divBdr>
            <w:top w:val="none" w:sz="0" w:space="0" w:color="auto"/>
            <w:left w:val="none" w:sz="0" w:space="0" w:color="auto"/>
            <w:bottom w:val="none" w:sz="0" w:space="0" w:color="auto"/>
            <w:right w:val="none" w:sz="0" w:space="0" w:color="auto"/>
          </w:divBdr>
          <w:divsChild>
            <w:div w:id="276260629">
              <w:marLeft w:val="90"/>
              <w:marRight w:val="90"/>
              <w:marTop w:val="90"/>
              <w:marBottom w:val="90"/>
              <w:divBdr>
                <w:top w:val="single" w:sz="6" w:space="0" w:color="CCCCCC"/>
                <w:left w:val="single" w:sz="6" w:space="0" w:color="CCCCCC"/>
                <w:bottom w:val="single" w:sz="6" w:space="0" w:color="CCCCCC"/>
                <w:right w:val="single" w:sz="6" w:space="0" w:color="CCCCCC"/>
              </w:divBdr>
            </w:div>
            <w:div w:id="738140920">
              <w:marLeft w:val="90"/>
              <w:marRight w:val="90"/>
              <w:marTop w:val="90"/>
              <w:marBottom w:val="90"/>
              <w:divBdr>
                <w:top w:val="single" w:sz="6" w:space="0" w:color="CCCCCC"/>
                <w:left w:val="single" w:sz="6" w:space="0" w:color="CCCCCC"/>
                <w:bottom w:val="single" w:sz="6" w:space="0" w:color="CCCCCC"/>
                <w:right w:val="single" w:sz="6" w:space="0" w:color="CCCCCC"/>
              </w:divBdr>
            </w:div>
          </w:divsChild>
        </w:div>
      </w:divsChild>
    </w:div>
    <w:div w:id="149713941">
      <w:bodyDiv w:val="1"/>
      <w:marLeft w:val="0"/>
      <w:marRight w:val="0"/>
      <w:marTop w:val="0"/>
      <w:marBottom w:val="0"/>
      <w:divBdr>
        <w:top w:val="none" w:sz="0" w:space="0" w:color="auto"/>
        <w:left w:val="none" w:sz="0" w:space="0" w:color="auto"/>
        <w:bottom w:val="none" w:sz="0" w:space="0" w:color="auto"/>
        <w:right w:val="none" w:sz="0" w:space="0" w:color="auto"/>
      </w:divBdr>
    </w:div>
    <w:div w:id="149910733">
      <w:bodyDiv w:val="1"/>
      <w:marLeft w:val="0"/>
      <w:marRight w:val="0"/>
      <w:marTop w:val="0"/>
      <w:marBottom w:val="0"/>
      <w:divBdr>
        <w:top w:val="none" w:sz="0" w:space="0" w:color="auto"/>
        <w:left w:val="none" w:sz="0" w:space="0" w:color="auto"/>
        <w:bottom w:val="none" w:sz="0" w:space="0" w:color="auto"/>
        <w:right w:val="none" w:sz="0" w:space="0" w:color="auto"/>
      </w:divBdr>
      <w:divsChild>
        <w:div w:id="1838888028">
          <w:marLeft w:val="-225"/>
          <w:marRight w:val="-225"/>
          <w:marTop w:val="0"/>
          <w:marBottom w:val="0"/>
          <w:divBdr>
            <w:top w:val="none" w:sz="0" w:space="0" w:color="auto"/>
            <w:left w:val="none" w:sz="0" w:space="0" w:color="auto"/>
            <w:bottom w:val="none" w:sz="0" w:space="0" w:color="auto"/>
            <w:right w:val="none" w:sz="0" w:space="0" w:color="auto"/>
          </w:divBdr>
          <w:divsChild>
            <w:div w:id="1010990151">
              <w:marLeft w:val="0"/>
              <w:marRight w:val="0"/>
              <w:marTop w:val="0"/>
              <w:marBottom w:val="0"/>
              <w:divBdr>
                <w:top w:val="none" w:sz="0" w:space="0" w:color="auto"/>
                <w:left w:val="none" w:sz="0" w:space="0" w:color="auto"/>
                <w:bottom w:val="none" w:sz="0" w:space="0" w:color="auto"/>
                <w:right w:val="none" w:sz="0" w:space="0" w:color="auto"/>
              </w:divBdr>
              <w:divsChild>
                <w:div w:id="1889489443">
                  <w:marLeft w:val="-225"/>
                  <w:marRight w:val="-225"/>
                  <w:marTop w:val="0"/>
                  <w:marBottom w:val="0"/>
                  <w:divBdr>
                    <w:top w:val="none" w:sz="0" w:space="0" w:color="auto"/>
                    <w:left w:val="none" w:sz="0" w:space="0" w:color="auto"/>
                    <w:bottom w:val="none" w:sz="0" w:space="0" w:color="auto"/>
                    <w:right w:val="none" w:sz="0" w:space="0" w:color="auto"/>
                  </w:divBdr>
                  <w:divsChild>
                    <w:div w:id="30358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96975">
          <w:marLeft w:val="-225"/>
          <w:marRight w:val="-225"/>
          <w:marTop w:val="0"/>
          <w:marBottom w:val="0"/>
          <w:divBdr>
            <w:top w:val="none" w:sz="0" w:space="0" w:color="auto"/>
            <w:left w:val="none" w:sz="0" w:space="0" w:color="auto"/>
            <w:bottom w:val="none" w:sz="0" w:space="0" w:color="auto"/>
            <w:right w:val="none" w:sz="0" w:space="0" w:color="auto"/>
          </w:divBdr>
          <w:divsChild>
            <w:div w:id="1091241769">
              <w:marLeft w:val="0"/>
              <w:marRight w:val="0"/>
              <w:marTop w:val="0"/>
              <w:marBottom w:val="0"/>
              <w:divBdr>
                <w:top w:val="none" w:sz="0" w:space="0" w:color="auto"/>
                <w:left w:val="none" w:sz="0" w:space="0" w:color="auto"/>
                <w:bottom w:val="none" w:sz="0" w:space="0" w:color="auto"/>
                <w:right w:val="none" w:sz="0" w:space="0" w:color="auto"/>
              </w:divBdr>
              <w:divsChild>
                <w:div w:id="869101414">
                  <w:marLeft w:val="0"/>
                  <w:marRight w:val="0"/>
                  <w:marTop w:val="0"/>
                  <w:marBottom w:val="0"/>
                  <w:divBdr>
                    <w:top w:val="none" w:sz="0" w:space="0" w:color="auto"/>
                    <w:left w:val="none" w:sz="0" w:space="0" w:color="auto"/>
                    <w:bottom w:val="none" w:sz="0" w:space="0" w:color="auto"/>
                    <w:right w:val="none" w:sz="0" w:space="0" w:color="auto"/>
                  </w:divBdr>
                  <w:divsChild>
                    <w:div w:id="12682748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64774681">
              <w:marLeft w:val="1463"/>
              <w:marRight w:val="0"/>
              <w:marTop w:val="0"/>
              <w:marBottom w:val="0"/>
              <w:divBdr>
                <w:top w:val="none" w:sz="0" w:space="0" w:color="auto"/>
                <w:left w:val="none" w:sz="0" w:space="0" w:color="auto"/>
                <w:bottom w:val="none" w:sz="0" w:space="0" w:color="auto"/>
                <w:right w:val="none" w:sz="0" w:space="0" w:color="auto"/>
              </w:divBdr>
              <w:divsChild>
                <w:div w:id="98797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811737">
          <w:marLeft w:val="-225"/>
          <w:marRight w:val="-225"/>
          <w:marTop w:val="0"/>
          <w:marBottom w:val="0"/>
          <w:divBdr>
            <w:top w:val="none" w:sz="0" w:space="0" w:color="auto"/>
            <w:left w:val="none" w:sz="0" w:space="0" w:color="auto"/>
            <w:bottom w:val="none" w:sz="0" w:space="0" w:color="auto"/>
            <w:right w:val="none" w:sz="0" w:space="0" w:color="auto"/>
          </w:divBdr>
          <w:divsChild>
            <w:div w:id="115028300">
              <w:marLeft w:val="1463"/>
              <w:marRight w:val="0"/>
              <w:marTop w:val="0"/>
              <w:marBottom w:val="0"/>
              <w:divBdr>
                <w:top w:val="none" w:sz="0" w:space="0" w:color="auto"/>
                <w:left w:val="none" w:sz="0" w:space="0" w:color="auto"/>
                <w:bottom w:val="none" w:sz="0" w:space="0" w:color="auto"/>
                <w:right w:val="none" w:sz="0" w:space="0" w:color="auto"/>
              </w:divBdr>
              <w:divsChild>
                <w:div w:id="524055634">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49911325">
      <w:bodyDiv w:val="1"/>
      <w:marLeft w:val="0"/>
      <w:marRight w:val="0"/>
      <w:marTop w:val="0"/>
      <w:marBottom w:val="0"/>
      <w:divBdr>
        <w:top w:val="none" w:sz="0" w:space="0" w:color="auto"/>
        <w:left w:val="none" w:sz="0" w:space="0" w:color="auto"/>
        <w:bottom w:val="none" w:sz="0" w:space="0" w:color="auto"/>
        <w:right w:val="none" w:sz="0" w:space="0" w:color="auto"/>
      </w:divBdr>
    </w:div>
    <w:div w:id="150146749">
      <w:bodyDiv w:val="1"/>
      <w:marLeft w:val="0"/>
      <w:marRight w:val="0"/>
      <w:marTop w:val="0"/>
      <w:marBottom w:val="0"/>
      <w:divBdr>
        <w:top w:val="none" w:sz="0" w:space="0" w:color="auto"/>
        <w:left w:val="none" w:sz="0" w:space="0" w:color="auto"/>
        <w:bottom w:val="none" w:sz="0" w:space="0" w:color="auto"/>
        <w:right w:val="none" w:sz="0" w:space="0" w:color="auto"/>
      </w:divBdr>
    </w:div>
    <w:div w:id="150369112">
      <w:bodyDiv w:val="1"/>
      <w:marLeft w:val="0"/>
      <w:marRight w:val="0"/>
      <w:marTop w:val="0"/>
      <w:marBottom w:val="0"/>
      <w:divBdr>
        <w:top w:val="none" w:sz="0" w:space="0" w:color="auto"/>
        <w:left w:val="none" w:sz="0" w:space="0" w:color="auto"/>
        <w:bottom w:val="none" w:sz="0" w:space="0" w:color="auto"/>
        <w:right w:val="none" w:sz="0" w:space="0" w:color="auto"/>
      </w:divBdr>
      <w:divsChild>
        <w:div w:id="453985418">
          <w:marLeft w:val="0"/>
          <w:marRight w:val="0"/>
          <w:marTop w:val="0"/>
          <w:marBottom w:val="0"/>
          <w:divBdr>
            <w:top w:val="none" w:sz="0" w:space="0" w:color="auto"/>
            <w:left w:val="none" w:sz="0" w:space="0" w:color="auto"/>
            <w:bottom w:val="none" w:sz="0" w:space="0" w:color="auto"/>
            <w:right w:val="none" w:sz="0" w:space="0" w:color="auto"/>
          </w:divBdr>
        </w:div>
        <w:div w:id="544100705">
          <w:marLeft w:val="0"/>
          <w:marRight w:val="0"/>
          <w:marTop w:val="0"/>
          <w:marBottom w:val="0"/>
          <w:divBdr>
            <w:top w:val="dotted" w:sz="6" w:space="4" w:color="EBEBEB"/>
            <w:left w:val="none" w:sz="0" w:space="8" w:color="auto"/>
            <w:bottom w:val="dotted" w:sz="6" w:space="4" w:color="EBEBEB"/>
            <w:right w:val="none" w:sz="0" w:space="8" w:color="auto"/>
          </w:divBdr>
        </w:div>
      </w:divsChild>
    </w:div>
    <w:div w:id="150408575">
      <w:bodyDiv w:val="1"/>
      <w:marLeft w:val="0"/>
      <w:marRight w:val="0"/>
      <w:marTop w:val="0"/>
      <w:marBottom w:val="0"/>
      <w:divBdr>
        <w:top w:val="none" w:sz="0" w:space="0" w:color="auto"/>
        <w:left w:val="none" w:sz="0" w:space="0" w:color="auto"/>
        <w:bottom w:val="none" w:sz="0" w:space="0" w:color="auto"/>
        <w:right w:val="none" w:sz="0" w:space="0" w:color="auto"/>
      </w:divBdr>
      <w:divsChild>
        <w:div w:id="149565234">
          <w:marLeft w:val="-225"/>
          <w:marRight w:val="-225"/>
          <w:marTop w:val="0"/>
          <w:marBottom w:val="0"/>
          <w:divBdr>
            <w:top w:val="none" w:sz="0" w:space="0" w:color="auto"/>
            <w:left w:val="none" w:sz="0" w:space="0" w:color="auto"/>
            <w:bottom w:val="none" w:sz="0" w:space="0" w:color="auto"/>
            <w:right w:val="none" w:sz="0" w:space="0" w:color="auto"/>
          </w:divBdr>
          <w:divsChild>
            <w:div w:id="633366385">
              <w:marLeft w:val="1463"/>
              <w:marRight w:val="0"/>
              <w:marTop w:val="0"/>
              <w:marBottom w:val="0"/>
              <w:divBdr>
                <w:top w:val="none" w:sz="0" w:space="0" w:color="auto"/>
                <w:left w:val="none" w:sz="0" w:space="0" w:color="auto"/>
                <w:bottom w:val="none" w:sz="0" w:space="0" w:color="auto"/>
                <w:right w:val="none" w:sz="0" w:space="0" w:color="auto"/>
              </w:divBdr>
              <w:divsChild>
                <w:div w:id="77694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53876">
      <w:bodyDiv w:val="1"/>
      <w:marLeft w:val="0"/>
      <w:marRight w:val="0"/>
      <w:marTop w:val="0"/>
      <w:marBottom w:val="0"/>
      <w:divBdr>
        <w:top w:val="none" w:sz="0" w:space="0" w:color="auto"/>
        <w:left w:val="none" w:sz="0" w:space="0" w:color="auto"/>
        <w:bottom w:val="none" w:sz="0" w:space="0" w:color="auto"/>
        <w:right w:val="none" w:sz="0" w:space="0" w:color="auto"/>
      </w:divBdr>
    </w:div>
    <w:div w:id="150757924">
      <w:bodyDiv w:val="1"/>
      <w:marLeft w:val="0"/>
      <w:marRight w:val="0"/>
      <w:marTop w:val="0"/>
      <w:marBottom w:val="0"/>
      <w:divBdr>
        <w:top w:val="none" w:sz="0" w:space="0" w:color="auto"/>
        <w:left w:val="none" w:sz="0" w:space="0" w:color="auto"/>
        <w:bottom w:val="none" w:sz="0" w:space="0" w:color="auto"/>
        <w:right w:val="none" w:sz="0" w:space="0" w:color="auto"/>
      </w:divBdr>
      <w:divsChild>
        <w:div w:id="422075122">
          <w:marLeft w:val="0"/>
          <w:marRight w:val="0"/>
          <w:marTop w:val="0"/>
          <w:marBottom w:val="0"/>
          <w:divBdr>
            <w:top w:val="none" w:sz="0" w:space="0" w:color="auto"/>
            <w:left w:val="none" w:sz="0" w:space="0" w:color="auto"/>
            <w:bottom w:val="none" w:sz="0" w:space="0" w:color="auto"/>
            <w:right w:val="none" w:sz="0" w:space="0" w:color="auto"/>
          </w:divBdr>
        </w:div>
        <w:div w:id="457184840">
          <w:marLeft w:val="0"/>
          <w:marRight w:val="0"/>
          <w:marTop w:val="0"/>
          <w:marBottom w:val="0"/>
          <w:divBdr>
            <w:top w:val="none" w:sz="0" w:space="0" w:color="auto"/>
            <w:left w:val="none" w:sz="0" w:space="0" w:color="auto"/>
            <w:bottom w:val="none" w:sz="0" w:space="0" w:color="auto"/>
            <w:right w:val="none" w:sz="0" w:space="0" w:color="auto"/>
          </w:divBdr>
        </w:div>
        <w:div w:id="549338787">
          <w:marLeft w:val="0"/>
          <w:marRight w:val="0"/>
          <w:marTop w:val="250"/>
          <w:marBottom w:val="250"/>
          <w:divBdr>
            <w:top w:val="none" w:sz="0" w:space="0" w:color="auto"/>
            <w:left w:val="none" w:sz="0" w:space="0" w:color="auto"/>
            <w:bottom w:val="none" w:sz="0" w:space="0" w:color="auto"/>
            <w:right w:val="none" w:sz="0" w:space="0" w:color="auto"/>
          </w:divBdr>
        </w:div>
      </w:divsChild>
    </w:div>
    <w:div w:id="150997269">
      <w:bodyDiv w:val="1"/>
      <w:marLeft w:val="0"/>
      <w:marRight w:val="0"/>
      <w:marTop w:val="0"/>
      <w:marBottom w:val="0"/>
      <w:divBdr>
        <w:top w:val="none" w:sz="0" w:space="0" w:color="auto"/>
        <w:left w:val="none" w:sz="0" w:space="0" w:color="auto"/>
        <w:bottom w:val="none" w:sz="0" w:space="0" w:color="auto"/>
        <w:right w:val="none" w:sz="0" w:space="0" w:color="auto"/>
      </w:divBdr>
      <w:divsChild>
        <w:div w:id="426925420">
          <w:marLeft w:val="0"/>
          <w:marRight w:val="0"/>
          <w:marTop w:val="0"/>
          <w:marBottom w:val="240"/>
          <w:divBdr>
            <w:top w:val="none" w:sz="0" w:space="0" w:color="auto"/>
            <w:left w:val="none" w:sz="0" w:space="0" w:color="auto"/>
            <w:bottom w:val="none" w:sz="0" w:space="0" w:color="auto"/>
            <w:right w:val="none" w:sz="0" w:space="0" w:color="auto"/>
          </w:divBdr>
        </w:div>
        <w:div w:id="498737679">
          <w:marLeft w:val="0"/>
          <w:marRight w:val="0"/>
          <w:marTop w:val="0"/>
          <w:marBottom w:val="0"/>
          <w:divBdr>
            <w:top w:val="none" w:sz="0" w:space="0" w:color="auto"/>
            <w:left w:val="none" w:sz="0" w:space="0" w:color="auto"/>
            <w:bottom w:val="none" w:sz="0" w:space="0" w:color="auto"/>
            <w:right w:val="none" w:sz="0" w:space="0" w:color="auto"/>
          </w:divBdr>
        </w:div>
        <w:div w:id="672418830">
          <w:marLeft w:val="0"/>
          <w:marRight w:val="0"/>
          <w:marTop w:val="0"/>
          <w:marBottom w:val="264"/>
          <w:divBdr>
            <w:top w:val="none" w:sz="0" w:space="0" w:color="auto"/>
            <w:left w:val="none" w:sz="0" w:space="0" w:color="auto"/>
            <w:bottom w:val="none" w:sz="0" w:space="0" w:color="auto"/>
            <w:right w:val="none" w:sz="0" w:space="0" w:color="auto"/>
          </w:divBdr>
        </w:div>
      </w:divsChild>
    </w:div>
    <w:div w:id="151024861">
      <w:bodyDiv w:val="1"/>
      <w:marLeft w:val="0"/>
      <w:marRight w:val="0"/>
      <w:marTop w:val="0"/>
      <w:marBottom w:val="0"/>
      <w:divBdr>
        <w:top w:val="none" w:sz="0" w:space="0" w:color="auto"/>
        <w:left w:val="none" w:sz="0" w:space="0" w:color="auto"/>
        <w:bottom w:val="none" w:sz="0" w:space="0" w:color="auto"/>
        <w:right w:val="none" w:sz="0" w:space="0" w:color="auto"/>
      </w:divBdr>
      <w:divsChild>
        <w:div w:id="404567256">
          <w:marLeft w:val="-225"/>
          <w:marRight w:val="-225"/>
          <w:marTop w:val="0"/>
          <w:marBottom w:val="0"/>
          <w:divBdr>
            <w:top w:val="none" w:sz="0" w:space="0" w:color="auto"/>
            <w:left w:val="none" w:sz="0" w:space="0" w:color="auto"/>
            <w:bottom w:val="none" w:sz="0" w:space="0" w:color="auto"/>
            <w:right w:val="none" w:sz="0" w:space="0" w:color="auto"/>
          </w:divBdr>
          <w:divsChild>
            <w:div w:id="31826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9568">
      <w:bodyDiv w:val="1"/>
      <w:marLeft w:val="0"/>
      <w:marRight w:val="0"/>
      <w:marTop w:val="0"/>
      <w:marBottom w:val="0"/>
      <w:divBdr>
        <w:top w:val="none" w:sz="0" w:space="0" w:color="auto"/>
        <w:left w:val="none" w:sz="0" w:space="0" w:color="auto"/>
        <w:bottom w:val="none" w:sz="0" w:space="0" w:color="auto"/>
        <w:right w:val="none" w:sz="0" w:space="0" w:color="auto"/>
      </w:divBdr>
      <w:divsChild>
        <w:div w:id="410153905">
          <w:marLeft w:val="750"/>
          <w:marRight w:val="0"/>
          <w:marTop w:val="0"/>
          <w:marBottom w:val="0"/>
          <w:divBdr>
            <w:top w:val="none" w:sz="0" w:space="0" w:color="auto"/>
            <w:left w:val="none" w:sz="0" w:space="0" w:color="auto"/>
            <w:bottom w:val="none" w:sz="0" w:space="0" w:color="auto"/>
            <w:right w:val="none" w:sz="0" w:space="0" w:color="auto"/>
          </w:divBdr>
        </w:div>
      </w:divsChild>
    </w:div>
    <w:div w:id="151142350">
      <w:bodyDiv w:val="1"/>
      <w:marLeft w:val="0"/>
      <w:marRight w:val="0"/>
      <w:marTop w:val="0"/>
      <w:marBottom w:val="0"/>
      <w:divBdr>
        <w:top w:val="none" w:sz="0" w:space="0" w:color="auto"/>
        <w:left w:val="none" w:sz="0" w:space="0" w:color="auto"/>
        <w:bottom w:val="none" w:sz="0" w:space="0" w:color="auto"/>
        <w:right w:val="none" w:sz="0" w:space="0" w:color="auto"/>
      </w:divBdr>
    </w:div>
    <w:div w:id="151143221">
      <w:bodyDiv w:val="1"/>
      <w:marLeft w:val="0"/>
      <w:marRight w:val="0"/>
      <w:marTop w:val="0"/>
      <w:marBottom w:val="0"/>
      <w:divBdr>
        <w:top w:val="none" w:sz="0" w:space="0" w:color="auto"/>
        <w:left w:val="none" w:sz="0" w:space="0" w:color="auto"/>
        <w:bottom w:val="none" w:sz="0" w:space="0" w:color="auto"/>
        <w:right w:val="none" w:sz="0" w:space="0" w:color="auto"/>
      </w:divBdr>
      <w:divsChild>
        <w:div w:id="81218856">
          <w:marLeft w:val="750"/>
          <w:marRight w:val="0"/>
          <w:marTop w:val="0"/>
          <w:marBottom w:val="0"/>
          <w:divBdr>
            <w:top w:val="none" w:sz="0" w:space="0" w:color="auto"/>
            <w:left w:val="none" w:sz="0" w:space="0" w:color="auto"/>
            <w:bottom w:val="none" w:sz="0" w:space="0" w:color="auto"/>
            <w:right w:val="none" w:sz="0" w:space="0" w:color="auto"/>
          </w:divBdr>
        </w:div>
        <w:div w:id="254364746">
          <w:marLeft w:val="750"/>
          <w:marRight w:val="1500"/>
          <w:marTop w:val="0"/>
          <w:marBottom w:val="0"/>
          <w:divBdr>
            <w:top w:val="none" w:sz="0" w:space="0" w:color="auto"/>
            <w:left w:val="none" w:sz="0" w:space="0" w:color="auto"/>
            <w:bottom w:val="none" w:sz="0" w:space="0" w:color="auto"/>
            <w:right w:val="none" w:sz="0" w:space="0" w:color="auto"/>
          </w:divBdr>
        </w:div>
      </w:divsChild>
    </w:div>
    <w:div w:id="151221168">
      <w:bodyDiv w:val="1"/>
      <w:marLeft w:val="0"/>
      <w:marRight w:val="0"/>
      <w:marTop w:val="0"/>
      <w:marBottom w:val="0"/>
      <w:divBdr>
        <w:top w:val="none" w:sz="0" w:space="0" w:color="auto"/>
        <w:left w:val="none" w:sz="0" w:space="0" w:color="auto"/>
        <w:bottom w:val="none" w:sz="0" w:space="0" w:color="auto"/>
        <w:right w:val="none" w:sz="0" w:space="0" w:color="auto"/>
      </w:divBdr>
    </w:div>
    <w:div w:id="151725743">
      <w:bodyDiv w:val="1"/>
      <w:marLeft w:val="0"/>
      <w:marRight w:val="0"/>
      <w:marTop w:val="0"/>
      <w:marBottom w:val="0"/>
      <w:divBdr>
        <w:top w:val="none" w:sz="0" w:space="0" w:color="auto"/>
        <w:left w:val="none" w:sz="0" w:space="0" w:color="auto"/>
        <w:bottom w:val="none" w:sz="0" w:space="0" w:color="auto"/>
        <w:right w:val="none" w:sz="0" w:space="0" w:color="auto"/>
      </w:divBdr>
      <w:divsChild>
        <w:div w:id="2324407">
          <w:marLeft w:val="0"/>
          <w:marRight w:val="0"/>
          <w:marTop w:val="0"/>
          <w:marBottom w:val="360"/>
          <w:divBdr>
            <w:top w:val="none" w:sz="0" w:space="0" w:color="auto"/>
            <w:left w:val="none" w:sz="0" w:space="0" w:color="auto"/>
            <w:bottom w:val="none" w:sz="0" w:space="0" w:color="auto"/>
            <w:right w:val="none" w:sz="0" w:space="0" w:color="auto"/>
          </w:divBdr>
        </w:div>
      </w:divsChild>
    </w:div>
    <w:div w:id="151725963">
      <w:bodyDiv w:val="1"/>
      <w:marLeft w:val="0"/>
      <w:marRight w:val="0"/>
      <w:marTop w:val="0"/>
      <w:marBottom w:val="0"/>
      <w:divBdr>
        <w:top w:val="none" w:sz="0" w:space="0" w:color="auto"/>
        <w:left w:val="none" w:sz="0" w:space="0" w:color="auto"/>
        <w:bottom w:val="none" w:sz="0" w:space="0" w:color="auto"/>
        <w:right w:val="none" w:sz="0" w:space="0" w:color="auto"/>
      </w:divBdr>
    </w:div>
    <w:div w:id="152527917">
      <w:bodyDiv w:val="1"/>
      <w:marLeft w:val="0"/>
      <w:marRight w:val="0"/>
      <w:marTop w:val="0"/>
      <w:marBottom w:val="0"/>
      <w:divBdr>
        <w:top w:val="none" w:sz="0" w:space="0" w:color="auto"/>
        <w:left w:val="none" w:sz="0" w:space="0" w:color="auto"/>
        <w:bottom w:val="none" w:sz="0" w:space="0" w:color="auto"/>
        <w:right w:val="none" w:sz="0" w:space="0" w:color="auto"/>
      </w:divBdr>
      <w:divsChild>
        <w:div w:id="35546486">
          <w:marLeft w:val="0"/>
          <w:marRight w:val="0"/>
          <w:marTop w:val="0"/>
          <w:marBottom w:val="250"/>
          <w:divBdr>
            <w:top w:val="none" w:sz="0" w:space="0" w:color="auto"/>
            <w:left w:val="none" w:sz="0" w:space="0" w:color="auto"/>
            <w:bottom w:val="none" w:sz="0" w:space="0" w:color="auto"/>
            <w:right w:val="none" w:sz="0" w:space="0" w:color="auto"/>
          </w:divBdr>
          <w:divsChild>
            <w:div w:id="77575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20781">
      <w:bodyDiv w:val="1"/>
      <w:marLeft w:val="0"/>
      <w:marRight w:val="0"/>
      <w:marTop w:val="0"/>
      <w:marBottom w:val="0"/>
      <w:divBdr>
        <w:top w:val="none" w:sz="0" w:space="0" w:color="auto"/>
        <w:left w:val="none" w:sz="0" w:space="0" w:color="auto"/>
        <w:bottom w:val="none" w:sz="0" w:space="0" w:color="auto"/>
        <w:right w:val="none" w:sz="0" w:space="0" w:color="auto"/>
      </w:divBdr>
      <w:divsChild>
        <w:div w:id="30419996">
          <w:marLeft w:val="0"/>
          <w:marRight w:val="0"/>
          <w:marTop w:val="0"/>
          <w:marBottom w:val="0"/>
          <w:divBdr>
            <w:top w:val="none" w:sz="0" w:space="0" w:color="auto"/>
            <w:left w:val="none" w:sz="0" w:space="0" w:color="auto"/>
            <w:bottom w:val="single" w:sz="6" w:space="0" w:color="E1E1E1"/>
            <w:right w:val="none" w:sz="0" w:space="0" w:color="auto"/>
          </w:divBdr>
        </w:div>
      </w:divsChild>
    </w:div>
    <w:div w:id="152722723">
      <w:bodyDiv w:val="1"/>
      <w:marLeft w:val="0"/>
      <w:marRight w:val="0"/>
      <w:marTop w:val="0"/>
      <w:marBottom w:val="0"/>
      <w:divBdr>
        <w:top w:val="none" w:sz="0" w:space="0" w:color="auto"/>
        <w:left w:val="none" w:sz="0" w:space="0" w:color="auto"/>
        <w:bottom w:val="none" w:sz="0" w:space="0" w:color="auto"/>
        <w:right w:val="none" w:sz="0" w:space="0" w:color="auto"/>
      </w:divBdr>
    </w:div>
    <w:div w:id="152764618">
      <w:bodyDiv w:val="1"/>
      <w:marLeft w:val="0"/>
      <w:marRight w:val="0"/>
      <w:marTop w:val="0"/>
      <w:marBottom w:val="0"/>
      <w:divBdr>
        <w:top w:val="none" w:sz="0" w:space="0" w:color="auto"/>
        <w:left w:val="none" w:sz="0" w:space="0" w:color="auto"/>
        <w:bottom w:val="none" w:sz="0" w:space="0" w:color="auto"/>
        <w:right w:val="none" w:sz="0" w:space="0" w:color="auto"/>
      </w:divBdr>
    </w:div>
    <w:div w:id="152840519">
      <w:bodyDiv w:val="1"/>
      <w:marLeft w:val="0"/>
      <w:marRight w:val="0"/>
      <w:marTop w:val="0"/>
      <w:marBottom w:val="0"/>
      <w:divBdr>
        <w:top w:val="none" w:sz="0" w:space="0" w:color="auto"/>
        <w:left w:val="none" w:sz="0" w:space="0" w:color="auto"/>
        <w:bottom w:val="none" w:sz="0" w:space="0" w:color="auto"/>
        <w:right w:val="none" w:sz="0" w:space="0" w:color="auto"/>
      </w:divBdr>
      <w:divsChild>
        <w:div w:id="54858328">
          <w:marLeft w:val="0"/>
          <w:marRight w:val="0"/>
          <w:marTop w:val="0"/>
          <w:marBottom w:val="0"/>
          <w:divBdr>
            <w:top w:val="none" w:sz="0" w:space="0" w:color="auto"/>
            <w:left w:val="none" w:sz="0" w:space="0" w:color="auto"/>
            <w:bottom w:val="none" w:sz="0" w:space="0" w:color="auto"/>
            <w:right w:val="none" w:sz="0" w:space="0" w:color="auto"/>
          </w:divBdr>
        </w:div>
      </w:divsChild>
    </w:div>
    <w:div w:id="153381637">
      <w:bodyDiv w:val="1"/>
      <w:marLeft w:val="0"/>
      <w:marRight w:val="0"/>
      <w:marTop w:val="0"/>
      <w:marBottom w:val="0"/>
      <w:divBdr>
        <w:top w:val="none" w:sz="0" w:space="0" w:color="auto"/>
        <w:left w:val="none" w:sz="0" w:space="0" w:color="auto"/>
        <w:bottom w:val="none" w:sz="0" w:space="0" w:color="auto"/>
        <w:right w:val="none" w:sz="0" w:space="0" w:color="auto"/>
      </w:divBdr>
    </w:div>
    <w:div w:id="154033197">
      <w:bodyDiv w:val="1"/>
      <w:marLeft w:val="0"/>
      <w:marRight w:val="0"/>
      <w:marTop w:val="0"/>
      <w:marBottom w:val="0"/>
      <w:divBdr>
        <w:top w:val="none" w:sz="0" w:space="0" w:color="auto"/>
        <w:left w:val="none" w:sz="0" w:space="0" w:color="auto"/>
        <w:bottom w:val="none" w:sz="0" w:space="0" w:color="auto"/>
        <w:right w:val="none" w:sz="0" w:space="0" w:color="auto"/>
      </w:divBdr>
    </w:div>
    <w:div w:id="154035187">
      <w:bodyDiv w:val="1"/>
      <w:marLeft w:val="0"/>
      <w:marRight w:val="0"/>
      <w:marTop w:val="0"/>
      <w:marBottom w:val="0"/>
      <w:divBdr>
        <w:top w:val="none" w:sz="0" w:space="0" w:color="auto"/>
        <w:left w:val="none" w:sz="0" w:space="0" w:color="auto"/>
        <w:bottom w:val="none" w:sz="0" w:space="0" w:color="auto"/>
        <w:right w:val="none" w:sz="0" w:space="0" w:color="auto"/>
      </w:divBdr>
      <w:divsChild>
        <w:div w:id="482627436">
          <w:marLeft w:val="15"/>
          <w:marRight w:val="225"/>
          <w:marTop w:val="0"/>
          <w:marBottom w:val="105"/>
          <w:divBdr>
            <w:top w:val="none" w:sz="0" w:space="0" w:color="auto"/>
            <w:left w:val="none" w:sz="0" w:space="0" w:color="auto"/>
            <w:bottom w:val="none" w:sz="0" w:space="0" w:color="auto"/>
            <w:right w:val="none" w:sz="0" w:space="0" w:color="auto"/>
          </w:divBdr>
          <w:divsChild>
            <w:div w:id="58611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03453">
      <w:bodyDiv w:val="1"/>
      <w:marLeft w:val="0"/>
      <w:marRight w:val="0"/>
      <w:marTop w:val="0"/>
      <w:marBottom w:val="0"/>
      <w:divBdr>
        <w:top w:val="none" w:sz="0" w:space="0" w:color="auto"/>
        <w:left w:val="none" w:sz="0" w:space="0" w:color="auto"/>
        <w:bottom w:val="none" w:sz="0" w:space="0" w:color="auto"/>
        <w:right w:val="none" w:sz="0" w:space="0" w:color="auto"/>
      </w:divBdr>
      <w:divsChild>
        <w:div w:id="857473">
          <w:marLeft w:val="0"/>
          <w:marRight w:val="0"/>
          <w:marTop w:val="0"/>
          <w:marBottom w:val="250"/>
          <w:divBdr>
            <w:top w:val="none" w:sz="0" w:space="0" w:color="auto"/>
            <w:left w:val="none" w:sz="0" w:space="0" w:color="auto"/>
            <w:bottom w:val="none" w:sz="0" w:space="0" w:color="auto"/>
            <w:right w:val="none" w:sz="0" w:space="0" w:color="auto"/>
          </w:divBdr>
        </w:div>
      </w:divsChild>
    </w:div>
    <w:div w:id="154106983">
      <w:bodyDiv w:val="1"/>
      <w:marLeft w:val="0"/>
      <w:marRight w:val="0"/>
      <w:marTop w:val="0"/>
      <w:marBottom w:val="0"/>
      <w:divBdr>
        <w:top w:val="none" w:sz="0" w:space="0" w:color="auto"/>
        <w:left w:val="none" w:sz="0" w:space="0" w:color="auto"/>
        <w:bottom w:val="none" w:sz="0" w:space="0" w:color="auto"/>
        <w:right w:val="none" w:sz="0" w:space="0" w:color="auto"/>
      </w:divBdr>
      <w:divsChild>
        <w:div w:id="402800821">
          <w:blockQuote w:val="1"/>
          <w:marLeft w:val="0"/>
          <w:marRight w:val="0"/>
          <w:marTop w:val="0"/>
          <w:marBottom w:val="360"/>
          <w:divBdr>
            <w:top w:val="none" w:sz="0" w:space="0" w:color="auto"/>
            <w:left w:val="single" w:sz="36" w:space="18" w:color="0099CC"/>
            <w:bottom w:val="none" w:sz="0" w:space="0" w:color="auto"/>
            <w:right w:val="none" w:sz="0" w:space="0" w:color="auto"/>
          </w:divBdr>
        </w:div>
      </w:divsChild>
    </w:div>
    <w:div w:id="154149916">
      <w:bodyDiv w:val="1"/>
      <w:marLeft w:val="0"/>
      <w:marRight w:val="0"/>
      <w:marTop w:val="0"/>
      <w:marBottom w:val="0"/>
      <w:divBdr>
        <w:top w:val="none" w:sz="0" w:space="0" w:color="auto"/>
        <w:left w:val="none" w:sz="0" w:space="0" w:color="auto"/>
        <w:bottom w:val="none" w:sz="0" w:space="0" w:color="auto"/>
        <w:right w:val="none" w:sz="0" w:space="0" w:color="auto"/>
      </w:divBdr>
      <w:divsChild>
        <w:div w:id="238907660">
          <w:marLeft w:val="0"/>
          <w:marRight w:val="0"/>
          <w:marTop w:val="0"/>
          <w:marBottom w:val="0"/>
          <w:divBdr>
            <w:top w:val="none" w:sz="0" w:space="0" w:color="auto"/>
            <w:left w:val="none" w:sz="0" w:space="0" w:color="auto"/>
            <w:bottom w:val="none" w:sz="0" w:space="0" w:color="auto"/>
            <w:right w:val="none" w:sz="0" w:space="0" w:color="auto"/>
          </w:divBdr>
        </w:div>
      </w:divsChild>
    </w:div>
    <w:div w:id="154340847">
      <w:bodyDiv w:val="1"/>
      <w:marLeft w:val="0"/>
      <w:marRight w:val="0"/>
      <w:marTop w:val="0"/>
      <w:marBottom w:val="0"/>
      <w:divBdr>
        <w:top w:val="none" w:sz="0" w:space="0" w:color="auto"/>
        <w:left w:val="none" w:sz="0" w:space="0" w:color="auto"/>
        <w:bottom w:val="none" w:sz="0" w:space="0" w:color="auto"/>
        <w:right w:val="none" w:sz="0" w:space="0" w:color="auto"/>
      </w:divBdr>
    </w:div>
    <w:div w:id="154534606">
      <w:bodyDiv w:val="1"/>
      <w:marLeft w:val="0"/>
      <w:marRight w:val="0"/>
      <w:marTop w:val="0"/>
      <w:marBottom w:val="0"/>
      <w:divBdr>
        <w:top w:val="none" w:sz="0" w:space="0" w:color="auto"/>
        <w:left w:val="none" w:sz="0" w:space="0" w:color="auto"/>
        <w:bottom w:val="none" w:sz="0" w:space="0" w:color="auto"/>
        <w:right w:val="none" w:sz="0" w:space="0" w:color="auto"/>
      </w:divBdr>
    </w:div>
    <w:div w:id="154809010">
      <w:bodyDiv w:val="1"/>
      <w:marLeft w:val="0"/>
      <w:marRight w:val="0"/>
      <w:marTop w:val="0"/>
      <w:marBottom w:val="0"/>
      <w:divBdr>
        <w:top w:val="none" w:sz="0" w:space="0" w:color="auto"/>
        <w:left w:val="none" w:sz="0" w:space="0" w:color="auto"/>
        <w:bottom w:val="none" w:sz="0" w:space="0" w:color="auto"/>
        <w:right w:val="none" w:sz="0" w:space="0" w:color="auto"/>
      </w:divBdr>
      <w:divsChild>
        <w:div w:id="229460904">
          <w:marLeft w:val="-225"/>
          <w:marRight w:val="-225"/>
          <w:marTop w:val="0"/>
          <w:marBottom w:val="0"/>
          <w:divBdr>
            <w:top w:val="none" w:sz="0" w:space="0" w:color="auto"/>
            <w:left w:val="none" w:sz="0" w:space="0" w:color="auto"/>
            <w:bottom w:val="none" w:sz="0" w:space="0" w:color="auto"/>
            <w:right w:val="none" w:sz="0" w:space="0" w:color="auto"/>
          </w:divBdr>
        </w:div>
        <w:div w:id="751246053">
          <w:marLeft w:val="-225"/>
          <w:marRight w:val="-225"/>
          <w:marTop w:val="0"/>
          <w:marBottom w:val="0"/>
          <w:divBdr>
            <w:top w:val="none" w:sz="0" w:space="0" w:color="auto"/>
            <w:left w:val="none" w:sz="0" w:space="0" w:color="auto"/>
            <w:bottom w:val="none" w:sz="0" w:space="0" w:color="auto"/>
            <w:right w:val="none" w:sz="0" w:space="0" w:color="auto"/>
          </w:divBdr>
        </w:div>
      </w:divsChild>
    </w:div>
    <w:div w:id="154957226">
      <w:bodyDiv w:val="1"/>
      <w:marLeft w:val="0"/>
      <w:marRight w:val="0"/>
      <w:marTop w:val="0"/>
      <w:marBottom w:val="0"/>
      <w:divBdr>
        <w:top w:val="none" w:sz="0" w:space="0" w:color="auto"/>
        <w:left w:val="none" w:sz="0" w:space="0" w:color="auto"/>
        <w:bottom w:val="none" w:sz="0" w:space="0" w:color="auto"/>
        <w:right w:val="none" w:sz="0" w:space="0" w:color="auto"/>
      </w:divBdr>
    </w:div>
    <w:div w:id="155149588">
      <w:bodyDiv w:val="1"/>
      <w:marLeft w:val="0"/>
      <w:marRight w:val="0"/>
      <w:marTop w:val="0"/>
      <w:marBottom w:val="0"/>
      <w:divBdr>
        <w:top w:val="none" w:sz="0" w:space="0" w:color="auto"/>
        <w:left w:val="none" w:sz="0" w:space="0" w:color="auto"/>
        <w:bottom w:val="none" w:sz="0" w:space="0" w:color="auto"/>
        <w:right w:val="none" w:sz="0" w:space="0" w:color="auto"/>
      </w:divBdr>
    </w:div>
    <w:div w:id="155153345">
      <w:bodyDiv w:val="1"/>
      <w:marLeft w:val="0"/>
      <w:marRight w:val="0"/>
      <w:marTop w:val="0"/>
      <w:marBottom w:val="0"/>
      <w:divBdr>
        <w:top w:val="none" w:sz="0" w:space="0" w:color="auto"/>
        <w:left w:val="none" w:sz="0" w:space="0" w:color="auto"/>
        <w:bottom w:val="none" w:sz="0" w:space="0" w:color="auto"/>
        <w:right w:val="none" w:sz="0" w:space="0" w:color="auto"/>
      </w:divBdr>
      <w:divsChild>
        <w:div w:id="170067490">
          <w:marLeft w:val="0"/>
          <w:marRight w:val="0"/>
          <w:marTop w:val="0"/>
          <w:marBottom w:val="360"/>
          <w:divBdr>
            <w:top w:val="none" w:sz="0" w:space="0" w:color="auto"/>
            <w:left w:val="none" w:sz="0" w:space="0" w:color="auto"/>
            <w:bottom w:val="none" w:sz="0" w:space="0" w:color="auto"/>
            <w:right w:val="none" w:sz="0" w:space="0" w:color="auto"/>
          </w:divBdr>
          <w:divsChild>
            <w:div w:id="665980185">
              <w:marLeft w:val="0"/>
              <w:marRight w:val="0"/>
              <w:marTop w:val="0"/>
              <w:marBottom w:val="384"/>
              <w:divBdr>
                <w:top w:val="none" w:sz="0" w:space="0" w:color="auto"/>
                <w:left w:val="none" w:sz="0" w:space="0" w:color="auto"/>
                <w:bottom w:val="none" w:sz="0" w:space="0" w:color="auto"/>
                <w:right w:val="none" w:sz="0" w:space="0" w:color="auto"/>
              </w:divBdr>
            </w:div>
          </w:divsChild>
        </w:div>
        <w:div w:id="548418210">
          <w:marLeft w:val="0"/>
          <w:marRight w:val="0"/>
          <w:marTop w:val="0"/>
          <w:marBottom w:val="0"/>
          <w:divBdr>
            <w:top w:val="none" w:sz="0" w:space="0" w:color="auto"/>
            <w:left w:val="none" w:sz="0" w:space="0" w:color="auto"/>
            <w:bottom w:val="none" w:sz="0" w:space="0" w:color="auto"/>
            <w:right w:val="none" w:sz="0" w:space="0" w:color="auto"/>
          </w:divBdr>
        </w:div>
      </w:divsChild>
    </w:div>
    <w:div w:id="155416024">
      <w:bodyDiv w:val="1"/>
      <w:marLeft w:val="0"/>
      <w:marRight w:val="0"/>
      <w:marTop w:val="0"/>
      <w:marBottom w:val="0"/>
      <w:divBdr>
        <w:top w:val="none" w:sz="0" w:space="0" w:color="auto"/>
        <w:left w:val="none" w:sz="0" w:space="0" w:color="auto"/>
        <w:bottom w:val="none" w:sz="0" w:space="0" w:color="auto"/>
        <w:right w:val="none" w:sz="0" w:space="0" w:color="auto"/>
      </w:divBdr>
      <w:divsChild>
        <w:div w:id="147018591">
          <w:marLeft w:val="750"/>
          <w:marRight w:val="0"/>
          <w:marTop w:val="0"/>
          <w:marBottom w:val="0"/>
          <w:divBdr>
            <w:top w:val="none" w:sz="0" w:space="0" w:color="auto"/>
            <w:left w:val="none" w:sz="0" w:space="0" w:color="auto"/>
            <w:bottom w:val="none" w:sz="0" w:space="0" w:color="auto"/>
            <w:right w:val="none" w:sz="0" w:space="0" w:color="auto"/>
          </w:divBdr>
          <w:divsChild>
            <w:div w:id="665670956">
              <w:marLeft w:val="15"/>
              <w:marRight w:val="225"/>
              <w:marTop w:val="165"/>
              <w:marBottom w:val="105"/>
              <w:divBdr>
                <w:top w:val="none" w:sz="0" w:space="0" w:color="auto"/>
                <w:left w:val="none" w:sz="0" w:space="0" w:color="auto"/>
                <w:bottom w:val="none" w:sz="0" w:space="0" w:color="auto"/>
                <w:right w:val="none" w:sz="0" w:space="0" w:color="auto"/>
              </w:divBdr>
            </w:div>
          </w:divsChild>
        </w:div>
        <w:div w:id="592974167">
          <w:marLeft w:val="750"/>
          <w:marRight w:val="1500"/>
          <w:marTop w:val="0"/>
          <w:marBottom w:val="0"/>
          <w:divBdr>
            <w:top w:val="none" w:sz="0" w:space="0" w:color="auto"/>
            <w:left w:val="none" w:sz="0" w:space="0" w:color="auto"/>
            <w:bottom w:val="none" w:sz="0" w:space="0" w:color="auto"/>
            <w:right w:val="none" w:sz="0" w:space="0" w:color="auto"/>
          </w:divBdr>
        </w:div>
      </w:divsChild>
    </w:div>
    <w:div w:id="155651684">
      <w:bodyDiv w:val="1"/>
      <w:marLeft w:val="0"/>
      <w:marRight w:val="0"/>
      <w:marTop w:val="0"/>
      <w:marBottom w:val="0"/>
      <w:divBdr>
        <w:top w:val="none" w:sz="0" w:space="0" w:color="auto"/>
        <w:left w:val="none" w:sz="0" w:space="0" w:color="auto"/>
        <w:bottom w:val="none" w:sz="0" w:space="0" w:color="auto"/>
        <w:right w:val="none" w:sz="0" w:space="0" w:color="auto"/>
      </w:divBdr>
      <w:divsChild>
        <w:div w:id="1316835196">
          <w:marLeft w:val="0"/>
          <w:marRight w:val="0"/>
          <w:marTop w:val="150"/>
          <w:marBottom w:val="150"/>
          <w:divBdr>
            <w:top w:val="none" w:sz="0" w:space="0" w:color="auto"/>
            <w:left w:val="none" w:sz="0" w:space="0" w:color="auto"/>
            <w:bottom w:val="none" w:sz="0" w:space="0" w:color="auto"/>
            <w:right w:val="none" w:sz="0" w:space="0" w:color="auto"/>
          </w:divBdr>
        </w:div>
        <w:div w:id="995230503">
          <w:marLeft w:val="0"/>
          <w:marRight w:val="0"/>
          <w:marTop w:val="0"/>
          <w:marBottom w:val="0"/>
          <w:divBdr>
            <w:top w:val="none" w:sz="0" w:space="0" w:color="auto"/>
            <w:left w:val="none" w:sz="0" w:space="0" w:color="auto"/>
            <w:bottom w:val="none" w:sz="0" w:space="0" w:color="auto"/>
            <w:right w:val="none" w:sz="0" w:space="0" w:color="auto"/>
          </w:divBdr>
          <w:divsChild>
            <w:div w:id="2056614493">
              <w:marLeft w:val="0"/>
              <w:marRight w:val="0"/>
              <w:marTop w:val="0"/>
              <w:marBottom w:val="0"/>
              <w:divBdr>
                <w:top w:val="none" w:sz="0" w:space="0" w:color="auto"/>
                <w:left w:val="none" w:sz="0" w:space="0" w:color="auto"/>
                <w:bottom w:val="none" w:sz="0" w:space="0" w:color="auto"/>
                <w:right w:val="none" w:sz="0" w:space="0" w:color="auto"/>
              </w:divBdr>
            </w:div>
            <w:div w:id="1681272106">
              <w:marLeft w:val="0"/>
              <w:marRight w:val="0"/>
              <w:marTop w:val="0"/>
              <w:marBottom w:val="0"/>
              <w:divBdr>
                <w:top w:val="none" w:sz="0" w:space="0" w:color="auto"/>
                <w:left w:val="none" w:sz="0" w:space="0" w:color="auto"/>
                <w:bottom w:val="none" w:sz="0" w:space="0" w:color="auto"/>
                <w:right w:val="none" w:sz="0" w:space="0" w:color="auto"/>
              </w:divBdr>
              <w:divsChild>
                <w:div w:id="1387602949">
                  <w:marLeft w:val="0"/>
                  <w:marRight w:val="0"/>
                  <w:marTop w:val="0"/>
                  <w:marBottom w:val="0"/>
                  <w:divBdr>
                    <w:top w:val="none" w:sz="0" w:space="0" w:color="auto"/>
                    <w:left w:val="none" w:sz="0" w:space="0" w:color="auto"/>
                    <w:bottom w:val="none" w:sz="0" w:space="0" w:color="auto"/>
                    <w:right w:val="none" w:sz="0" w:space="0" w:color="auto"/>
                  </w:divBdr>
                  <w:divsChild>
                    <w:div w:id="659620676">
                      <w:marLeft w:val="0"/>
                      <w:marRight w:val="0"/>
                      <w:marTop w:val="0"/>
                      <w:marBottom w:val="0"/>
                      <w:divBdr>
                        <w:top w:val="none" w:sz="0" w:space="0" w:color="auto"/>
                        <w:left w:val="none" w:sz="0" w:space="0" w:color="auto"/>
                        <w:bottom w:val="none" w:sz="0" w:space="0" w:color="auto"/>
                        <w:right w:val="none" w:sz="0" w:space="0" w:color="auto"/>
                      </w:divBdr>
                      <w:divsChild>
                        <w:div w:id="991834450">
                          <w:marLeft w:val="0"/>
                          <w:marRight w:val="0"/>
                          <w:marTop w:val="0"/>
                          <w:marBottom w:val="0"/>
                          <w:divBdr>
                            <w:top w:val="none" w:sz="0" w:space="0" w:color="auto"/>
                            <w:left w:val="none" w:sz="0" w:space="0" w:color="auto"/>
                            <w:bottom w:val="none" w:sz="0" w:space="0" w:color="auto"/>
                            <w:right w:val="none" w:sz="0" w:space="0" w:color="auto"/>
                          </w:divBdr>
                          <w:divsChild>
                            <w:div w:id="1506625572">
                              <w:marLeft w:val="0"/>
                              <w:marRight w:val="0"/>
                              <w:marTop w:val="0"/>
                              <w:marBottom w:val="0"/>
                              <w:divBdr>
                                <w:top w:val="none" w:sz="0" w:space="0" w:color="auto"/>
                                <w:left w:val="none" w:sz="0" w:space="0" w:color="auto"/>
                                <w:bottom w:val="none" w:sz="0" w:space="0" w:color="auto"/>
                                <w:right w:val="none" w:sz="0" w:space="0" w:color="auto"/>
                              </w:divBdr>
                              <w:divsChild>
                                <w:div w:id="117611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21803">
                          <w:marLeft w:val="0"/>
                          <w:marRight w:val="0"/>
                          <w:marTop w:val="0"/>
                          <w:marBottom w:val="0"/>
                          <w:divBdr>
                            <w:top w:val="none" w:sz="0" w:space="0" w:color="auto"/>
                            <w:left w:val="none" w:sz="0" w:space="0" w:color="auto"/>
                            <w:bottom w:val="none" w:sz="0" w:space="0" w:color="auto"/>
                            <w:right w:val="none" w:sz="0" w:space="0" w:color="auto"/>
                          </w:divBdr>
                          <w:divsChild>
                            <w:div w:id="867642752">
                              <w:marLeft w:val="0"/>
                              <w:marRight w:val="0"/>
                              <w:marTop w:val="0"/>
                              <w:marBottom w:val="0"/>
                              <w:divBdr>
                                <w:top w:val="none" w:sz="0" w:space="0" w:color="auto"/>
                                <w:left w:val="none" w:sz="0" w:space="0" w:color="auto"/>
                                <w:bottom w:val="none" w:sz="0" w:space="0" w:color="auto"/>
                                <w:right w:val="none" w:sz="0" w:space="0" w:color="auto"/>
                              </w:divBdr>
                              <w:divsChild>
                                <w:div w:id="74495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093467">
                          <w:marLeft w:val="0"/>
                          <w:marRight w:val="0"/>
                          <w:marTop w:val="0"/>
                          <w:marBottom w:val="0"/>
                          <w:divBdr>
                            <w:top w:val="none" w:sz="0" w:space="0" w:color="auto"/>
                            <w:left w:val="none" w:sz="0" w:space="0" w:color="auto"/>
                            <w:bottom w:val="none" w:sz="0" w:space="0" w:color="auto"/>
                            <w:right w:val="none" w:sz="0" w:space="0" w:color="auto"/>
                          </w:divBdr>
                          <w:divsChild>
                            <w:div w:id="1904557954">
                              <w:marLeft w:val="0"/>
                              <w:marRight w:val="0"/>
                              <w:marTop w:val="0"/>
                              <w:marBottom w:val="0"/>
                              <w:divBdr>
                                <w:top w:val="none" w:sz="0" w:space="0" w:color="auto"/>
                                <w:left w:val="none" w:sz="0" w:space="0" w:color="auto"/>
                                <w:bottom w:val="none" w:sz="0" w:space="0" w:color="auto"/>
                                <w:right w:val="none" w:sz="0" w:space="0" w:color="auto"/>
                              </w:divBdr>
                              <w:divsChild>
                                <w:div w:id="83696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823298">
                          <w:marLeft w:val="0"/>
                          <w:marRight w:val="0"/>
                          <w:marTop w:val="0"/>
                          <w:marBottom w:val="0"/>
                          <w:divBdr>
                            <w:top w:val="none" w:sz="0" w:space="0" w:color="auto"/>
                            <w:left w:val="none" w:sz="0" w:space="0" w:color="auto"/>
                            <w:bottom w:val="none" w:sz="0" w:space="0" w:color="auto"/>
                            <w:right w:val="none" w:sz="0" w:space="0" w:color="auto"/>
                          </w:divBdr>
                          <w:divsChild>
                            <w:div w:id="453721427">
                              <w:marLeft w:val="0"/>
                              <w:marRight w:val="0"/>
                              <w:marTop w:val="0"/>
                              <w:marBottom w:val="0"/>
                              <w:divBdr>
                                <w:top w:val="none" w:sz="0" w:space="0" w:color="auto"/>
                                <w:left w:val="none" w:sz="0" w:space="0" w:color="auto"/>
                                <w:bottom w:val="none" w:sz="0" w:space="0" w:color="auto"/>
                                <w:right w:val="none" w:sz="0" w:space="0" w:color="auto"/>
                              </w:divBdr>
                              <w:divsChild>
                                <w:div w:id="156429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5128">
                          <w:marLeft w:val="0"/>
                          <w:marRight w:val="0"/>
                          <w:marTop w:val="0"/>
                          <w:marBottom w:val="0"/>
                          <w:divBdr>
                            <w:top w:val="none" w:sz="0" w:space="0" w:color="auto"/>
                            <w:left w:val="none" w:sz="0" w:space="0" w:color="auto"/>
                            <w:bottom w:val="none" w:sz="0" w:space="0" w:color="auto"/>
                            <w:right w:val="none" w:sz="0" w:space="0" w:color="auto"/>
                          </w:divBdr>
                          <w:divsChild>
                            <w:div w:id="921109961">
                              <w:marLeft w:val="0"/>
                              <w:marRight w:val="0"/>
                              <w:marTop w:val="0"/>
                              <w:marBottom w:val="0"/>
                              <w:divBdr>
                                <w:top w:val="none" w:sz="0" w:space="0" w:color="auto"/>
                                <w:left w:val="none" w:sz="0" w:space="0" w:color="auto"/>
                                <w:bottom w:val="none" w:sz="0" w:space="0" w:color="auto"/>
                                <w:right w:val="none" w:sz="0" w:space="0" w:color="auto"/>
                              </w:divBdr>
                              <w:divsChild>
                                <w:div w:id="97984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732246">
                          <w:marLeft w:val="0"/>
                          <w:marRight w:val="0"/>
                          <w:marTop w:val="0"/>
                          <w:marBottom w:val="0"/>
                          <w:divBdr>
                            <w:top w:val="none" w:sz="0" w:space="0" w:color="auto"/>
                            <w:left w:val="none" w:sz="0" w:space="0" w:color="auto"/>
                            <w:bottom w:val="none" w:sz="0" w:space="0" w:color="auto"/>
                            <w:right w:val="none" w:sz="0" w:space="0" w:color="auto"/>
                          </w:divBdr>
                          <w:divsChild>
                            <w:div w:id="632906447">
                              <w:marLeft w:val="0"/>
                              <w:marRight w:val="0"/>
                              <w:marTop w:val="0"/>
                              <w:marBottom w:val="0"/>
                              <w:divBdr>
                                <w:top w:val="none" w:sz="0" w:space="0" w:color="auto"/>
                                <w:left w:val="none" w:sz="0" w:space="0" w:color="auto"/>
                                <w:bottom w:val="none" w:sz="0" w:space="0" w:color="auto"/>
                                <w:right w:val="none" w:sz="0" w:space="0" w:color="auto"/>
                              </w:divBdr>
                              <w:divsChild>
                                <w:div w:id="44331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266147">
      <w:bodyDiv w:val="1"/>
      <w:marLeft w:val="0"/>
      <w:marRight w:val="0"/>
      <w:marTop w:val="0"/>
      <w:marBottom w:val="0"/>
      <w:divBdr>
        <w:top w:val="none" w:sz="0" w:space="0" w:color="auto"/>
        <w:left w:val="none" w:sz="0" w:space="0" w:color="auto"/>
        <w:bottom w:val="none" w:sz="0" w:space="0" w:color="auto"/>
        <w:right w:val="none" w:sz="0" w:space="0" w:color="auto"/>
      </w:divBdr>
      <w:divsChild>
        <w:div w:id="304627320">
          <w:marLeft w:val="0"/>
          <w:marRight w:val="0"/>
          <w:marTop w:val="0"/>
          <w:marBottom w:val="0"/>
          <w:divBdr>
            <w:top w:val="none" w:sz="0" w:space="0" w:color="auto"/>
            <w:left w:val="none" w:sz="0" w:space="0" w:color="auto"/>
            <w:bottom w:val="none" w:sz="0" w:space="0" w:color="auto"/>
            <w:right w:val="none" w:sz="0" w:space="0" w:color="auto"/>
          </w:divBdr>
          <w:divsChild>
            <w:div w:id="27764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60952">
      <w:bodyDiv w:val="1"/>
      <w:marLeft w:val="0"/>
      <w:marRight w:val="0"/>
      <w:marTop w:val="0"/>
      <w:marBottom w:val="0"/>
      <w:divBdr>
        <w:top w:val="none" w:sz="0" w:space="0" w:color="auto"/>
        <w:left w:val="none" w:sz="0" w:space="0" w:color="auto"/>
        <w:bottom w:val="none" w:sz="0" w:space="0" w:color="auto"/>
        <w:right w:val="none" w:sz="0" w:space="0" w:color="auto"/>
      </w:divBdr>
      <w:divsChild>
        <w:div w:id="439187630">
          <w:marLeft w:val="0"/>
          <w:marRight w:val="0"/>
          <w:marTop w:val="0"/>
          <w:marBottom w:val="0"/>
          <w:divBdr>
            <w:top w:val="none" w:sz="0" w:space="0" w:color="auto"/>
            <w:left w:val="none" w:sz="0" w:space="0" w:color="auto"/>
            <w:bottom w:val="none" w:sz="0" w:space="0" w:color="auto"/>
            <w:right w:val="none" w:sz="0" w:space="0" w:color="auto"/>
          </w:divBdr>
        </w:div>
        <w:div w:id="1628662827">
          <w:marLeft w:val="0"/>
          <w:marRight w:val="0"/>
          <w:marTop w:val="0"/>
          <w:marBottom w:val="0"/>
          <w:divBdr>
            <w:top w:val="none" w:sz="0" w:space="0" w:color="auto"/>
            <w:left w:val="none" w:sz="0" w:space="0" w:color="auto"/>
            <w:bottom w:val="none" w:sz="0" w:space="0" w:color="auto"/>
            <w:right w:val="none" w:sz="0" w:space="0" w:color="auto"/>
          </w:divBdr>
        </w:div>
        <w:div w:id="190844969">
          <w:marLeft w:val="0"/>
          <w:marRight w:val="0"/>
          <w:marTop w:val="0"/>
          <w:marBottom w:val="0"/>
          <w:divBdr>
            <w:top w:val="none" w:sz="0" w:space="0" w:color="auto"/>
            <w:left w:val="none" w:sz="0" w:space="0" w:color="auto"/>
            <w:bottom w:val="none" w:sz="0" w:space="0" w:color="auto"/>
            <w:right w:val="none" w:sz="0" w:space="0" w:color="auto"/>
          </w:divBdr>
          <w:divsChild>
            <w:div w:id="2125884604">
              <w:marLeft w:val="0"/>
              <w:marRight w:val="0"/>
              <w:marTop w:val="150"/>
              <w:marBottom w:val="150"/>
              <w:divBdr>
                <w:top w:val="none" w:sz="0" w:space="0" w:color="auto"/>
                <w:left w:val="none" w:sz="0" w:space="0" w:color="auto"/>
                <w:bottom w:val="none" w:sz="0" w:space="0" w:color="auto"/>
                <w:right w:val="none" w:sz="0" w:space="0" w:color="auto"/>
              </w:divBdr>
              <w:divsChild>
                <w:div w:id="1365016194">
                  <w:marLeft w:val="0"/>
                  <w:marRight w:val="0"/>
                  <w:marTop w:val="0"/>
                  <w:marBottom w:val="0"/>
                  <w:divBdr>
                    <w:top w:val="none" w:sz="0" w:space="0" w:color="auto"/>
                    <w:left w:val="none" w:sz="0" w:space="0" w:color="auto"/>
                    <w:bottom w:val="none" w:sz="0" w:space="0" w:color="auto"/>
                    <w:right w:val="none" w:sz="0" w:space="0" w:color="auto"/>
                  </w:divBdr>
                  <w:divsChild>
                    <w:div w:id="168069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51580">
      <w:bodyDiv w:val="1"/>
      <w:marLeft w:val="0"/>
      <w:marRight w:val="0"/>
      <w:marTop w:val="0"/>
      <w:marBottom w:val="0"/>
      <w:divBdr>
        <w:top w:val="none" w:sz="0" w:space="0" w:color="auto"/>
        <w:left w:val="none" w:sz="0" w:space="0" w:color="auto"/>
        <w:bottom w:val="none" w:sz="0" w:space="0" w:color="auto"/>
        <w:right w:val="none" w:sz="0" w:space="0" w:color="auto"/>
      </w:divBdr>
    </w:div>
    <w:div w:id="157044462">
      <w:bodyDiv w:val="1"/>
      <w:marLeft w:val="0"/>
      <w:marRight w:val="0"/>
      <w:marTop w:val="0"/>
      <w:marBottom w:val="0"/>
      <w:divBdr>
        <w:top w:val="none" w:sz="0" w:space="0" w:color="auto"/>
        <w:left w:val="none" w:sz="0" w:space="0" w:color="auto"/>
        <w:bottom w:val="none" w:sz="0" w:space="0" w:color="auto"/>
        <w:right w:val="none" w:sz="0" w:space="0" w:color="auto"/>
      </w:divBdr>
    </w:div>
    <w:div w:id="157352797">
      <w:bodyDiv w:val="1"/>
      <w:marLeft w:val="0"/>
      <w:marRight w:val="0"/>
      <w:marTop w:val="0"/>
      <w:marBottom w:val="0"/>
      <w:divBdr>
        <w:top w:val="none" w:sz="0" w:space="0" w:color="auto"/>
        <w:left w:val="none" w:sz="0" w:space="0" w:color="auto"/>
        <w:bottom w:val="none" w:sz="0" w:space="0" w:color="auto"/>
        <w:right w:val="none" w:sz="0" w:space="0" w:color="auto"/>
      </w:divBdr>
      <w:divsChild>
        <w:div w:id="50082606">
          <w:marLeft w:val="0"/>
          <w:marRight w:val="0"/>
          <w:marTop w:val="0"/>
          <w:marBottom w:val="376"/>
          <w:divBdr>
            <w:top w:val="none" w:sz="0" w:space="0" w:color="auto"/>
            <w:left w:val="none" w:sz="0" w:space="0" w:color="auto"/>
            <w:bottom w:val="none" w:sz="0" w:space="0" w:color="auto"/>
            <w:right w:val="none" w:sz="0" w:space="0" w:color="auto"/>
          </w:divBdr>
        </w:div>
      </w:divsChild>
    </w:div>
    <w:div w:id="157353630">
      <w:bodyDiv w:val="1"/>
      <w:marLeft w:val="0"/>
      <w:marRight w:val="0"/>
      <w:marTop w:val="0"/>
      <w:marBottom w:val="0"/>
      <w:divBdr>
        <w:top w:val="none" w:sz="0" w:space="0" w:color="auto"/>
        <w:left w:val="none" w:sz="0" w:space="0" w:color="auto"/>
        <w:bottom w:val="none" w:sz="0" w:space="0" w:color="auto"/>
        <w:right w:val="none" w:sz="0" w:space="0" w:color="auto"/>
      </w:divBdr>
    </w:div>
    <w:div w:id="157428758">
      <w:bodyDiv w:val="1"/>
      <w:marLeft w:val="0"/>
      <w:marRight w:val="0"/>
      <w:marTop w:val="0"/>
      <w:marBottom w:val="0"/>
      <w:divBdr>
        <w:top w:val="none" w:sz="0" w:space="0" w:color="auto"/>
        <w:left w:val="none" w:sz="0" w:space="0" w:color="auto"/>
        <w:bottom w:val="none" w:sz="0" w:space="0" w:color="auto"/>
        <w:right w:val="none" w:sz="0" w:space="0" w:color="auto"/>
      </w:divBdr>
      <w:divsChild>
        <w:div w:id="175196852">
          <w:marLeft w:val="0"/>
          <w:marRight w:val="0"/>
          <w:marTop w:val="0"/>
          <w:marBottom w:val="300"/>
          <w:divBdr>
            <w:top w:val="none" w:sz="0" w:space="0" w:color="auto"/>
            <w:left w:val="none" w:sz="0" w:space="0" w:color="auto"/>
            <w:bottom w:val="none" w:sz="0" w:space="0" w:color="auto"/>
            <w:right w:val="none" w:sz="0" w:space="0" w:color="auto"/>
          </w:divBdr>
        </w:div>
      </w:divsChild>
    </w:div>
    <w:div w:id="157693667">
      <w:bodyDiv w:val="1"/>
      <w:marLeft w:val="0"/>
      <w:marRight w:val="0"/>
      <w:marTop w:val="0"/>
      <w:marBottom w:val="0"/>
      <w:divBdr>
        <w:top w:val="none" w:sz="0" w:space="0" w:color="auto"/>
        <w:left w:val="none" w:sz="0" w:space="0" w:color="auto"/>
        <w:bottom w:val="none" w:sz="0" w:space="0" w:color="auto"/>
        <w:right w:val="none" w:sz="0" w:space="0" w:color="auto"/>
      </w:divBdr>
      <w:divsChild>
        <w:div w:id="50153998">
          <w:marLeft w:val="0"/>
          <w:marRight w:val="0"/>
          <w:marTop w:val="0"/>
          <w:marBottom w:val="0"/>
          <w:divBdr>
            <w:top w:val="none" w:sz="0" w:space="0" w:color="auto"/>
            <w:left w:val="none" w:sz="0" w:space="0" w:color="auto"/>
            <w:bottom w:val="none" w:sz="0" w:space="0" w:color="auto"/>
            <w:right w:val="none" w:sz="0" w:space="0" w:color="auto"/>
          </w:divBdr>
        </w:div>
        <w:div w:id="449977555">
          <w:marLeft w:val="0"/>
          <w:marRight w:val="0"/>
          <w:marTop w:val="0"/>
          <w:marBottom w:val="0"/>
          <w:divBdr>
            <w:top w:val="none" w:sz="0" w:space="0" w:color="auto"/>
            <w:left w:val="none" w:sz="0" w:space="0" w:color="auto"/>
            <w:bottom w:val="none" w:sz="0" w:space="0" w:color="auto"/>
            <w:right w:val="none" w:sz="0" w:space="0" w:color="auto"/>
          </w:divBdr>
          <w:divsChild>
            <w:div w:id="63263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42100">
      <w:bodyDiv w:val="1"/>
      <w:marLeft w:val="0"/>
      <w:marRight w:val="0"/>
      <w:marTop w:val="0"/>
      <w:marBottom w:val="0"/>
      <w:divBdr>
        <w:top w:val="none" w:sz="0" w:space="0" w:color="auto"/>
        <w:left w:val="none" w:sz="0" w:space="0" w:color="auto"/>
        <w:bottom w:val="none" w:sz="0" w:space="0" w:color="auto"/>
        <w:right w:val="none" w:sz="0" w:space="0" w:color="auto"/>
      </w:divBdr>
      <w:divsChild>
        <w:div w:id="482964762">
          <w:marLeft w:val="0"/>
          <w:marRight w:val="0"/>
          <w:marTop w:val="0"/>
          <w:marBottom w:val="0"/>
          <w:divBdr>
            <w:top w:val="none" w:sz="0" w:space="0" w:color="auto"/>
            <w:left w:val="none" w:sz="0" w:space="0" w:color="auto"/>
            <w:bottom w:val="none" w:sz="0" w:space="0" w:color="auto"/>
            <w:right w:val="none" w:sz="0" w:space="0" w:color="auto"/>
          </w:divBdr>
        </w:div>
      </w:divsChild>
    </w:div>
    <w:div w:id="157968421">
      <w:bodyDiv w:val="1"/>
      <w:marLeft w:val="0"/>
      <w:marRight w:val="0"/>
      <w:marTop w:val="0"/>
      <w:marBottom w:val="0"/>
      <w:divBdr>
        <w:top w:val="none" w:sz="0" w:space="0" w:color="auto"/>
        <w:left w:val="none" w:sz="0" w:space="0" w:color="auto"/>
        <w:bottom w:val="none" w:sz="0" w:space="0" w:color="auto"/>
        <w:right w:val="none" w:sz="0" w:space="0" w:color="auto"/>
      </w:divBdr>
      <w:divsChild>
        <w:div w:id="452481223">
          <w:marLeft w:val="0"/>
          <w:marRight w:val="0"/>
          <w:marTop w:val="0"/>
          <w:marBottom w:val="0"/>
          <w:divBdr>
            <w:top w:val="dotted" w:sz="6" w:space="4" w:color="EBEBEB"/>
            <w:left w:val="none" w:sz="0" w:space="8" w:color="auto"/>
            <w:bottom w:val="dotted" w:sz="6" w:space="4" w:color="EBEBEB"/>
            <w:right w:val="none" w:sz="0" w:space="8" w:color="auto"/>
          </w:divBdr>
        </w:div>
      </w:divsChild>
    </w:div>
    <w:div w:id="158083580">
      <w:bodyDiv w:val="1"/>
      <w:marLeft w:val="0"/>
      <w:marRight w:val="0"/>
      <w:marTop w:val="0"/>
      <w:marBottom w:val="0"/>
      <w:divBdr>
        <w:top w:val="none" w:sz="0" w:space="0" w:color="auto"/>
        <w:left w:val="none" w:sz="0" w:space="0" w:color="auto"/>
        <w:bottom w:val="none" w:sz="0" w:space="0" w:color="auto"/>
        <w:right w:val="none" w:sz="0" w:space="0" w:color="auto"/>
      </w:divBdr>
      <w:divsChild>
        <w:div w:id="57243550">
          <w:marLeft w:val="0"/>
          <w:marRight w:val="0"/>
          <w:marTop w:val="125"/>
          <w:marBottom w:val="0"/>
          <w:divBdr>
            <w:top w:val="none" w:sz="0" w:space="0" w:color="auto"/>
            <w:left w:val="none" w:sz="0" w:space="0" w:color="auto"/>
            <w:bottom w:val="none" w:sz="0" w:space="0" w:color="auto"/>
            <w:right w:val="none" w:sz="0" w:space="0" w:color="auto"/>
          </w:divBdr>
        </w:div>
      </w:divsChild>
    </w:div>
    <w:div w:id="158153444">
      <w:bodyDiv w:val="1"/>
      <w:marLeft w:val="0"/>
      <w:marRight w:val="0"/>
      <w:marTop w:val="0"/>
      <w:marBottom w:val="0"/>
      <w:divBdr>
        <w:top w:val="none" w:sz="0" w:space="0" w:color="auto"/>
        <w:left w:val="none" w:sz="0" w:space="0" w:color="auto"/>
        <w:bottom w:val="none" w:sz="0" w:space="0" w:color="auto"/>
        <w:right w:val="none" w:sz="0" w:space="0" w:color="auto"/>
      </w:divBdr>
    </w:div>
    <w:div w:id="158155154">
      <w:bodyDiv w:val="1"/>
      <w:marLeft w:val="0"/>
      <w:marRight w:val="0"/>
      <w:marTop w:val="0"/>
      <w:marBottom w:val="0"/>
      <w:divBdr>
        <w:top w:val="none" w:sz="0" w:space="0" w:color="auto"/>
        <w:left w:val="none" w:sz="0" w:space="0" w:color="auto"/>
        <w:bottom w:val="none" w:sz="0" w:space="0" w:color="auto"/>
        <w:right w:val="none" w:sz="0" w:space="0" w:color="auto"/>
      </w:divBdr>
    </w:div>
    <w:div w:id="158425685">
      <w:bodyDiv w:val="1"/>
      <w:marLeft w:val="0"/>
      <w:marRight w:val="0"/>
      <w:marTop w:val="0"/>
      <w:marBottom w:val="0"/>
      <w:divBdr>
        <w:top w:val="none" w:sz="0" w:space="0" w:color="auto"/>
        <w:left w:val="none" w:sz="0" w:space="0" w:color="auto"/>
        <w:bottom w:val="none" w:sz="0" w:space="0" w:color="auto"/>
        <w:right w:val="none" w:sz="0" w:space="0" w:color="auto"/>
      </w:divBdr>
    </w:div>
    <w:div w:id="158888427">
      <w:bodyDiv w:val="1"/>
      <w:marLeft w:val="0"/>
      <w:marRight w:val="0"/>
      <w:marTop w:val="0"/>
      <w:marBottom w:val="0"/>
      <w:divBdr>
        <w:top w:val="none" w:sz="0" w:space="0" w:color="auto"/>
        <w:left w:val="none" w:sz="0" w:space="0" w:color="auto"/>
        <w:bottom w:val="none" w:sz="0" w:space="0" w:color="auto"/>
        <w:right w:val="none" w:sz="0" w:space="0" w:color="auto"/>
      </w:divBdr>
      <w:divsChild>
        <w:div w:id="638994097">
          <w:marLeft w:val="626"/>
          <w:marRight w:val="0"/>
          <w:marTop w:val="0"/>
          <w:marBottom w:val="0"/>
          <w:divBdr>
            <w:top w:val="none" w:sz="0" w:space="0" w:color="auto"/>
            <w:left w:val="none" w:sz="0" w:space="0" w:color="auto"/>
            <w:bottom w:val="none" w:sz="0" w:space="0" w:color="auto"/>
            <w:right w:val="none" w:sz="0" w:space="0" w:color="auto"/>
          </w:divBdr>
        </w:div>
      </w:divsChild>
    </w:div>
    <w:div w:id="159124100">
      <w:bodyDiv w:val="1"/>
      <w:marLeft w:val="0"/>
      <w:marRight w:val="0"/>
      <w:marTop w:val="0"/>
      <w:marBottom w:val="0"/>
      <w:divBdr>
        <w:top w:val="none" w:sz="0" w:space="0" w:color="auto"/>
        <w:left w:val="none" w:sz="0" w:space="0" w:color="auto"/>
        <w:bottom w:val="none" w:sz="0" w:space="0" w:color="auto"/>
        <w:right w:val="none" w:sz="0" w:space="0" w:color="auto"/>
      </w:divBdr>
      <w:divsChild>
        <w:div w:id="2015764540">
          <w:marLeft w:val="0"/>
          <w:marRight w:val="0"/>
          <w:marTop w:val="0"/>
          <w:marBottom w:val="300"/>
          <w:divBdr>
            <w:top w:val="none" w:sz="0" w:space="0" w:color="auto"/>
            <w:left w:val="none" w:sz="0" w:space="0" w:color="auto"/>
            <w:bottom w:val="none" w:sz="0" w:space="0" w:color="auto"/>
            <w:right w:val="none" w:sz="0" w:space="0" w:color="auto"/>
          </w:divBdr>
        </w:div>
        <w:div w:id="183717840">
          <w:marLeft w:val="15"/>
          <w:marRight w:val="225"/>
          <w:marTop w:val="0"/>
          <w:marBottom w:val="105"/>
          <w:divBdr>
            <w:top w:val="none" w:sz="0" w:space="0" w:color="auto"/>
            <w:left w:val="none" w:sz="0" w:space="0" w:color="auto"/>
            <w:bottom w:val="none" w:sz="0" w:space="0" w:color="auto"/>
            <w:right w:val="none" w:sz="0" w:space="0" w:color="auto"/>
          </w:divBdr>
          <w:divsChild>
            <w:div w:id="50196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47470">
      <w:bodyDiv w:val="1"/>
      <w:marLeft w:val="0"/>
      <w:marRight w:val="0"/>
      <w:marTop w:val="0"/>
      <w:marBottom w:val="0"/>
      <w:divBdr>
        <w:top w:val="none" w:sz="0" w:space="0" w:color="auto"/>
        <w:left w:val="none" w:sz="0" w:space="0" w:color="auto"/>
        <w:bottom w:val="none" w:sz="0" w:space="0" w:color="auto"/>
        <w:right w:val="none" w:sz="0" w:space="0" w:color="auto"/>
      </w:divBdr>
      <w:divsChild>
        <w:div w:id="276447270">
          <w:marLeft w:val="0"/>
          <w:marRight w:val="0"/>
          <w:marTop w:val="0"/>
          <w:marBottom w:val="0"/>
          <w:divBdr>
            <w:top w:val="none" w:sz="0" w:space="0" w:color="auto"/>
            <w:left w:val="none" w:sz="0" w:space="0" w:color="auto"/>
            <w:bottom w:val="none" w:sz="0" w:space="0" w:color="auto"/>
            <w:right w:val="none" w:sz="0" w:space="0" w:color="auto"/>
          </w:divBdr>
        </w:div>
      </w:divsChild>
    </w:div>
    <w:div w:id="159853954">
      <w:bodyDiv w:val="1"/>
      <w:marLeft w:val="0"/>
      <w:marRight w:val="0"/>
      <w:marTop w:val="0"/>
      <w:marBottom w:val="0"/>
      <w:divBdr>
        <w:top w:val="none" w:sz="0" w:space="0" w:color="auto"/>
        <w:left w:val="none" w:sz="0" w:space="0" w:color="auto"/>
        <w:bottom w:val="none" w:sz="0" w:space="0" w:color="auto"/>
        <w:right w:val="none" w:sz="0" w:space="0" w:color="auto"/>
      </w:divBdr>
      <w:divsChild>
        <w:div w:id="147718386">
          <w:marLeft w:val="0"/>
          <w:marRight w:val="0"/>
          <w:marTop w:val="0"/>
          <w:marBottom w:val="0"/>
          <w:divBdr>
            <w:top w:val="none" w:sz="0" w:space="0" w:color="auto"/>
            <w:left w:val="none" w:sz="0" w:space="0" w:color="auto"/>
            <w:bottom w:val="none" w:sz="0" w:space="0" w:color="auto"/>
            <w:right w:val="none" w:sz="0" w:space="0" w:color="auto"/>
          </w:divBdr>
        </w:div>
      </w:divsChild>
    </w:div>
    <w:div w:id="160050766">
      <w:bodyDiv w:val="1"/>
      <w:marLeft w:val="0"/>
      <w:marRight w:val="0"/>
      <w:marTop w:val="0"/>
      <w:marBottom w:val="0"/>
      <w:divBdr>
        <w:top w:val="none" w:sz="0" w:space="0" w:color="auto"/>
        <w:left w:val="none" w:sz="0" w:space="0" w:color="auto"/>
        <w:bottom w:val="none" w:sz="0" w:space="0" w:color="auto"/>
        <w:right w:val="none" w:sz="0" w:space="0" w:color="auto"/>
      </w:divBdr>
      <w:divsChild>
        <w:div w:id="1437865020">
          <w:marLeft w:val="0"/>
          <w:marRight w:val="0"/>
          <w:marTop w:val="0"/>
          <w:marBottom w:val="0"/>
          <w:divBdr>
            <w:top w:val="none" w:sz="0" w:space="0" w:color="auto"/>
            <w:left w:val="none" w:sz="0" w:space="0" w:color="auto"/>
            <w:bottom w:val="none" w:sz="0" w:space="0" w:color="auto"/>
            <w:right w:val="none" w:sz="0" w:space="0" w:color="auto"/>
          </w:divBdr>
          <w:divsChild>
            <w:div w:id="919296272">
              <w:marLeft w:val="-225"/>
              <w:marRight w:val="-225"/>
              <w:marTop w:val="0"/>
              <w:marBottom w:val="0"/>
              <w:divBdr>
                <w:top w:val="none" w:sz="0" w:space="0" w:color="auto"/>
                <w:left w:val="none" w:sz="0" w:space="0" w:color="auto"/>
                <w:bottom w:val="none" w:sz="0" w:space="0" w:color="auto"/>
                <w:right w:val="none" w:sz="0" w:space="0" w:color="auto"/>
              </w:divBdr>
              <w:divsChild>
                <w:div w:id="2102293990">
                  <w:marLeft w:val="0"/>
                  <w:marRight w:val="0"/>
                  <w:marTop w:val="0"/>
                  <w:marBottom w:val="0"/>
                  <w:divBdr>
                    <w:top w:val="none" w:sz="0" w:space="0" w:color="auto"/>
                    <w:left w:val="none" w:sz="0" w:space="0" w:color="auto"/>
                    <w:bottom w:val="none" w:sz="0" w:space="0" w:color="auto"/>
                    <w:right w:val="none" w:sz="0" w:space="0" w:color="auto"/>
                  </w:divBdr>
                  <w:divsChild>
                    <w:div w:id="493840708">
                      <w:marLeft w:val="0"/>
                      <w:marRight w:val="0"/>
                      <w:marTop w:val="0"/>
                      <w:marBottom w:val="225"/>
                      <w:divBdr>
                        <w:top w:val="none" w:sz="0" w:space="0" w:color="auto"/>
                        <w:left w:val="none" w:sz="0" w:space="0" w:color="auto"/>
                        <w:bottom w:val="none" w:sz="0" w:space="0" w:color="auto"/>
                        <w:right w:val="none" w:sz="0" w:space="0" w:color="auto"/>
                      </w:divBdr>
                      <w:divsChild>
                        <w:div w:id="157169694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98513108">
          <w:marLeft w:val="-225"/>
          <w:marRight w:val="-225"/>
          <w:marTop w:val="0"/>
          <w:marBottom w:val="0"/>
          <w:divBdr>
            <w:top w:val="none" w:sz="0" w:space="0" w:color="auto"/>
            <w:left w:val="none" w:sz="0" w:space="0" w:color="auto"/>
            <w:bottom w:val="none" w:sz="0" w:space="0" w:color="auto"/>
            <w:right w:val="none" w:sz="0" w:space="0" w:color="auto"/>
          </w:divBdr>
          <w:divsChild>
            <w:div w:id="1573345776">
              <w:marLeft w:val="0"/>
              <w:marRight w:val="0"/>
              <w:marTop w:val="150"/>
              <w:marBottom w:val="0"/>
              <w:divBdr>
                <w:top w:val="none" w:sz="0" w:space="0" w:color="auto"/>
                <w:left w:val="none" w:sz="0" w:space="0" w:color="auto"/>
                <w:bottom w:val="none" w:sz="0" w:space="0" w:color="auto"/>
                <w:right w:val="none" w:sz="0" w:space="0" w:color="auto"/>
              </w:divBdr>
              <w:divsChild>
                <w:div w:id="505482603">
                  <w:marLeft w:val="0"/>
                  <w:marRight w:val="0"/>
                  <w:marTop w:val="0"/>
                  <w:marBottom w:val="0"/>
                  <w:divBdr>
                    <w:top w:val="none" w:sz="0" w:space="0" w:color="auto"/>
                    <w:left w:val="none" w:sz="0" w:space="0" w:color="auto"/>
                    <w:bottom w:val="none" w:sz="0" w:space="0" w:color="auto"/>
                    <w:right w:val="none" w:sz="0" w:space="0" w:color="auto"/>
                  </w:divBdr>
                </w:div>
              </w:divsChild>
            </w:div>
            <w:div w:id="331685273">
              <w:marLeft w:val="0"/>
              <w:marRight w:val="0"/>
              <w:marTop w:val="0"/>
              <w:marBottom w:val="0"/>
              <w:divBdr>
                <w:top w:val="none" w:sz="0" w:space="0" w:color="auto"/>
                <w:left w:val="none" w:sz="0" w:space="0" w:color="auto"/>
                <w:bottom w:val="none" w:sz="0" w:space="0" w:color="auto"/>
                <w:right w:val="none" w:sz="0" w:space="0" w:color="auto"/>
              </w:divBdr>
              <w:divsChild>
                <w:div w:id="2146048803">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60393117">
      <w:bodyDiv w:val="1"/>
      <w:marLeft w:val="0"/>
      <w:marRight w:val="0"/>
      <w:marTop w:val="0"/>
      <w:marBottom w:val="0"/>
      <w:divBdr>
        <w:top w:val="none" w:sz="0" w:space="0" w:color="auto"/>
        <w:left w:val="none" w:sz="0" w:space="0" w:color="auto"/>
        <w:bottom w:val="none" w:sz="0" w:space="0" w:color="auto"/>
        <w:right w:val="none" w:sz="0" w:space="0" w:color="auto"/>
      </w:divBdr>
    </w:div>
    <w:div w:id="160462926">
      <w:bodyDiv w:val="1"/>
      <w:marLeft w:val="0"/>
      <w:marRight w:val="0"/>
      <w:marTop w:val="0"/>
      <w:marBottom w:val="0"/>
      <w:divBdr>
        <w:top w:val="none" w:sz="0" w:space="0" w:color="auto"/>
        <w:left w:val="none" w:sz="0" w:space="0" w:color="auto"/>
        <w:bottom w:val="none" w:sz="0" w:space="0" w:color="auto"/>
        <w:right w:val="none" w:sz="0" w:space="0" w:color="auto"/>
      </w:divBdr>
    </w:div>
    <w:div w:id="160699423">
      <w:bodyDiv w:val="1"/>
      <w:marLeft w:val="0"/>
      <w:marRight w:val="0"/>
      <w:marTop w:val="0"/>
      <w:marBottom w:val="0"/>
      <w:divBdr>
        <w:top w:val="none" w:sz="0" w:space="0" w:color="auto"/>
        <w:left w:val="none" w:sz="0" w:space="0" w:color="auto"/>
        <w:bottom w:val="none" w:sz="0" w:space="0" w:color="auto"/>
        <w:right w:val="none" w:sz="0" w:space="0" w:color="auto"/>
      </w:divBdr>
      <w:divsChild>
        <w:div w:id="1317496605">
          <w:marLeft w:val="-225"/>
          <w:marRight w:val="-225"/>
          <w:marTop w:val="0"/>
          <w:marBottom w:val="0"/>
          <w:divBdr>
            <w:top w:val="none" w:sz="0" w:space="0" w:color="auto"/>
            <w:left w:val="none" w:sz="0" w:space="0" w:color="auto"/>
            <w:bottom w:val="none" w:sz="0" w:space="0" w:color="auto"/>
            <w:right w:val="none" w:sz="0" w:space="0" w:color="auto"/>
          </w:divBdr>
          <w:divsChild>
            <w:div w:id="2141338211">
              <w:marLeft w:val="0"/>
              <w:marRight w:val="0"/>
              <w:marTop w:val="0"/>
              <w:marBottom w:val="0"/>
              <w:divBdr>
                <w:top w:val="none" w:sz="0" w:space="0" w:color="auto"/>
                <w:left w:val="none" w:sz="0" w:space="0" w:color="auto"/>
                <w:bottom w:val="none" w:sz="0" w:space="0" w:color="auto"/>
                <w:right w:val="none" w:sz="0" w:space="0" w:color="auto"/>
              </w:divBdr>
              <w:divsChild>
                <w:div w:id="689987596">
                  <w:marLeft w:val="-225"/>
                  <w:marRight w:val="-225"/>
                  <w:marTop w:val="0"/>
                  <w:marBottom w:val="0"/>
                  <w:divBdr>
                    <w:top w:val="none" w:sz="0" w:space="0" w:color="auto"/>
                    <w:left w:val="none" w:sz="0" w:space="0" w:color="auto"/>
                    <w:bottom w:val="none" w:sz="0" w:space="0" w:color="auto"/>
                    <w:right w:val="none" w:sz="0" w:space="0" w:color="auto"/>
                  </w:divBdr>
                  <w:divsChild>
                    <w:div w:id="1478492721">
                      <w:marLeft w:val="0"/>
                      <w:marRight w:val="0"/>
                      <w:marTop w:val="0"/>
                      <w:marBottom w:val="0"/>
                      <w:divBdr>
                        <w:top w:val="none" w:sz="0" w:space="0" w:color="auto"/>
                        <w:left w:val="none" w:sz="0" w:space="0" w:color="auto"/>
                        <w:bottom w:val="none" w:sz="0" w:space="0" w:color="auto"/>
                        <w:right w:val="none" w:sz="0" w:space="0" w:color="auto"/>
                      </w:divBdr>
                    </w:div>
                  </w:divsChild>
                </w:div>
                <w:div w:id="850922367">
                  <w:marLeft w:val="0"/>
                  <w:marRight w:val="0"/>
                  <w:marTop w:val="0"/>
                  <w:marBottom w:val="0"/>
                  <w:divBdr>
                    <w:top w:val="none" w:sz="0" w:space="0" w:color="auto"/>
                    <w:left w:val="none" w:sz="0" w:space="0" w:color="auto"/>
                    <w:bottom w:val="none" w:sz="0" w:space="0" w:color="auto"/>
                    <w:right w:val="none" w:sz="0" w:space="0" w:color="auto"/>
                  </w:divBdr>
                  <w:divsChild>
                    <w:div w:id="474225020">
                      <w:marLeft w:val="0"/>
                      <w:marRight w:val="0"/>
                      <w:marTop w:val="0"/>
                      <w:marBottom w:val="0"/>
                      <w:divBdr>
                        <w:top w:val="none" w:sz="0" w:space="0" w:color="auto"/>
                        <w:left w:val="none" w:sz="0" w:space="0" w:color="auto"/>
                        <w:bottom w:val="none" w:sz="0" w:space="0" w:color="auto"/>
                        <w:right w:val="none" w:sz="0" w:space="0" w:color="auto"/>
                      </w:divBdr>
                      <w:divsChild>
                        <w:div w:id="146885934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306083553">
              <w:marLeft w:val="0"/>
              <w:marRight w:val="0"/>
              <w:marTop w:val="0"/>
              <w:marBottom w:val="0"/>
              <w:divBdr>
                <w:top w:val="none" w:sz="0" w:space="0" w:color="auto"/>
                <w:left w:val="none" w:sz="0" w:space="0" w:color="auto"/>
                <w:bottom w:val="none" w:sz="0" w:space="0" w:color="auto"/>
                <w:right w:val="none" w:sz="0" w:space="0" w:color="auto"/>
              </w:divBdr>
              <w:divsChild>
                <w:div w:id="122117070">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2099982696">
          <w:marLeft w:val="-225"/>
          <w:marRight w:val="-225"/>
          <w:marTop w:val="0"/>
          <w:marBottom w:val="0"/>
          <w:divBdr>
            <w:top w:val="none" w:sz="0" w:space="0" w:color="auto"/>
            <w:left w:val="none" w:sz="0" w:space="0" w:color="auto"/>
            <w:bottom w:val="none" w:sz="0" w:space="0" w:color="auto"/>
            <w:right w:val="none" w:sz="0" w:space="0" w:color="auto"/>
          </w:divBdr>
          <w:divsChild>
            <w:div w:id="1558201252">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60901465">
      <w:bodyDiv w:val="1"/>
      <w:marLeft w:val="0"/>
      <w:marRight w:val="0"/>
      <w:marTop w:val="0"/>
      <w:marBottom w:val="0"/>
      <w:divBdr>
        <w:top w:val="none" w:sz="0" w:space="0" w:color="auto"/>
        <w:left w:val="none" w:sz="0" w:space="0" w:color="auto"/>
        <w:bottom w:val="none" w:sz="0" w:space="0" w:color="auto"/>
        <w:right w:val="none" w:sz="0" w:space="0" w:color="auto"/>
      </w:divBdr>
    </w:div>
    <w:div w:id="161092137">
      <w:bodyDiv w:val="1"/>
      <w:marLeft w:val="0"/>
      <w:marRight w:val="0"/>
      <w:marTop w:val="0"/>
      <w:marBottom w:val="0"/>
      <w:divBdr>
        <w:top w:val="none" w:sz="0" w:space="0" w:color="auto"/>
        <w:left w:val="none" w:sz="0" w:space="0" w:color="auto"/>
        <w:bottom w:val="none" w:sz="0" w:space="0" w:color="auto"/>
        <w:right w:val="none" w:sz="0" w:space="0" w:color="auto"/>
      </w:divBdr>
      <w:divsChild>
        <w:div w:id="1377971204">
          <w:marLeft w:val="0"/>
          <w:marRight w:val="0"/>
          <w:marTop w:val="0"/>
          <w:marBottom w:val="0"/>
          <w:divBdr>
            <w:top w:val="none" w:sz="0" w:space="0" w:color="auto"/>
            <w:left w:val="none" w:sz="0" w:space="0" w:color="auto"/>
            <w:bottom w:val="none" w:sz="0" w:space="0" w:color="auto"/>
            <w:right w:val="none" w:sz="0" w:space="0" w:color="auto"/>
          </w:divBdr>
          <w:divsChild>
            <w:div w:id="578714342">
              <w:marLeft w:val="-225"/>
              <w:marRight w:val="-225"/>
              <w:marTop w:val="0"/>
              <w:marBottom w:val="0"/>
              <w:divBdr>
                <w:top w:val="none" w:sz="0" w:space="0" w:color="auto"/>
                <w:left w:val="none" w:sz="0" w:space="0" w:color="auto"/>
                <w:bottom w:val="none" w:sz="0" w:space="0" w:color="auto"/>
                <w:right w:val="none" w:sz="0" w:space="0" w:color="auto"/>
              </w:divBdr>
              <w:divsChild>
                <w:div w:id="1795129210">
                  <w:marLeft w:val="0"/>
                  <w:marRight w:val="0"/>
                  <w:marTop w:val="0"/>
                  <w:marBottom w:val="0"/>
                  <w:divBdr>
                    <w:top w:val="none" w:sz="0" w:space="0" w:color="auto"/>
                    <w:left w:val="none" w:sz="0" w:space="0" w:color="auto"/>
                    <w:bottom w:val="none" w:sz="0" w:space="0" w:color="auto"/>
                    <w:right w:val="none" w:sz="0" w:space="0" w:color="auto"/>
                  </w:divBdr>
                  <w:divsChild>
                    <w:div w:id="1608465622">
                      <w:marLeft w:val="-225"/>
                      <w:marRight w:val="-225"/>
                      <w:marTop w:val="0"/>
                      <w:marBottom w:val="0"/>
                      <w:divBdr>
                        <w:top w:val="none" w:sz="0" w:space="0" w:color="auto"/>
                        <w:left w:val="none" w:sz="0" w:space="0" w:color="auto"/>
                        <w:bottom w:val="none" w:sz="0" w:space="0" w:color="auto"/>
                        <w:right w:val="none" w:sz="0" w:space="0" w:color="auto"/>
                      </w:divBdr>
                      <w:divsChild>
                        <w:div w:id="152096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68872">
              <w:marLeft w:val="-225"/>
              <w:marRight w:val="-225"/>
              <w:marTop w:val="0"/>
              <w:marBottom w:val="0"/>
              <w:divBdr>
                <w:top w:val="none" w:sz="0" w:space="0" w:color="auto"/>
                <w:left w:val="none" w:sz="0" w:space="0" w:color="auto"/>
                <w:bottom w:val="none" w:sz="0" w:space="0" w:color="auto"/>
                <w:right w:val="none" w:sz="0" w:space="0" w:color="auto"/>
              </w:divBdr>
              <w:divsChild>
                <w:div w:id="1293903101">
                  <w:marLeft w:val="0"/>
                  <w:marRight w:val="0"/>
                  <w:marTop w:val="0"/>
                  <w:marBottom w:val="0"/>
                  <w:divBdr>
                    <w:top w:val="none" w:sz="0" w:space="0" w:color="auto"/>
                    <w:left w:val="none" w:sz="0" w:space="0" w:color="auto"/>
                    <w:bottom w:val="none" w:sz="0" w:space="0" w:color="auto"/>
                    <w:right w:val="none" w:sz="0" w:space="0" w:color="auto"/>
                  </w:divBdr>
                  <w:divsChild>
                    <w:div w:id="1028146603">
                      <w:marLeft w:val="0"/>
                      <w:marRight w:val="0"/>
                      <w:marTop w:val="0"/>
                      <w:marBottom w:val="0"/>
                      <w:divBdr>
                        <w:top w:val="none" w:sz="0" w:space="0" w:color="auto"/>
                        <w:left w:val="none" w:sz="0" w:space="0" w:color="auto"/>
                        <w:bottom w:val="none" w:sz="0" w:space="0" w:color="auto"/>
                        <w:right w:val="none" w:sz="0" w:space="0" w:color="auto"/>
                      </w:divBdr>
                      <w:divsChild>
                        <w:div w:id="17199323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63790797">
                  <w:marLeft w:val="0"/>
                  <w:marRight w:val="0"/>
                  <w:marTop w:val="0"/>
                  <w:marBottom w:val="0"/>
                  <w:divBdr>
                    <w:top w:val="none" w:sz="0" w:space="0" w:color="auto"/>
                    <w:left w:val="none" w:sz="0" w:space="0" w:color="auto"/>
                    <w:bottom w:val="none" w:sz="0" w:space="0" w:color="auto"/>
                    <w:right w:val="none" w:sz="0" w:space="0" w:color="auto"/>
                  </w:divBdr>
                  <w:divsChild>
                    <w:div w:id="1570381373">
                      <w:marLeft w:val="0"/>
                      <w:marRight w:val="0"/>
                      <w:marTop w:val="0"/>
                      <w:marBottom w:val="0"/>
                      <w:divBdr>
                        <w:top w:val="none" w:sz="0" w:space="0" w:color="auto"/>
                        <w:left w:val="none" w:sz="0" w:space="0" w:color="auto"/>
                        <w:bottom w:val="none" w:sz="0" w:space="0" w:color="auto"/>
                        <w:right w:val="none" w:sz="0" w:space="0" w:color="auto"/>
                      </w:divBdr>
                      <w:divsChild>
                        <w:div w:id="156070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175930">
          <w:marLeft w:val="0"/>
          <w:marRight w:val="0"/>
          <w:marTop w:val="0"/>
          <w:marBottom w:val="0"/>
          <w:divBdr>
            <w:top w:val="none" w:sz="0" w:space="0" w:color="auto"/>
            <w:left w:val="none" w:sz="0" w:space="0" w:color="auto"/>
            <w:bottom w:val="none" w:sz="0" w:space="0" w:color="auto"/>
            <w:right w:val="none" w:sz="0" w:space="0" w:color="auto"/>
          </w:divBdr>
          <w:divsChild>
            <w:div w:id="883058851">
              <w:marLeft w:val="-225"/>
              <w:marRight w:val="-225"/>
              <w:marTop w:val="0"/>
              <w:marBottom w:val="0"/>
              <w:divBdr>
                <w:top w:val="none" w:sz="0" w:space="0" w:color="auto"/>
                <w:left w:val="none" w:sz="0" w:space="0" w:color="auto"/>
                <w:bottom w:val="none" w:sz="0" w:space="0" w:color="auto"/>
                <w:right w:val="none" w:sz="0" w:space="0" w:color="auto"/>
              </w:divBdr>
              <w:divsChild>
                <w:div w:id="603391418">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54770">
      <w:bodyDiv w:val="1"/>
      <w:marLeft w:val="0"/>
      <w:marRight w:val="0"/>
      <w:marTop w:val="0"/>
      <w:marBottom w:val="0"/>
      <w:divBdr>
        <w:top w:val="none" w:sz="0" w:space="0" w:color="auto"/>
        <w:left w:val="none" w:sz="0" w:space="0" w:color="auto"/>
        <w:bottom w:val="none" w:sz="0" w:space="0" w:color="auto"/>
        <w:right w:val="none" w:sz="0" w:space="0" w:color="auto"/>
      </w:divBdr>
    </w:div>
    <w:div w:id="162203099">
      <w:bodyDiv w:val="1"/>
      <w:marLeft w:val="0"/>
      <w:marRight w:val="0"/>
      <w:marTop w:val="0"/>
      <w:marBottom w:val="0"/>
      <w:divBdr>
        <w:top w:val="none" w:sz="0" w:space="0" w:color="auto"/>
        <w:left w:val="none" w:sz="0" w:space="0" w:color="auto"/>
        <w:bottom w:val="none" w:sz="0" w:space="0" w:color="auto"/>
        <w:right w:val="none" w:sz="0" w:space="0" w:color="auto"/>
      </w:divBdr>
      <w:divsChild>
        <w:div w:id="351273484">
          <w:marLeft w:val="0"/>
          <w:marRight w:val="0"/>
          <w:marTop w:val="0"/>
          <w:marBottom w:val="300"/>
          <w:divBdr>
            <w:top w:val="none" w:sz="0" w:space="0" w:color="auto"/>
            <w:left w:val="none" w:sz="0" w:space="0" w:color="auto"/>
            <w:bottom w:val="none" w:sz="0" w:space="0" w:color="auto"/>
            <w:right w:val="none" w:sz="0" w:space="0" w:color="auto"/>
          </w:divBdr>
        </w:div>
      </w:divsChild>
    </w:div>
    <w:div w:id="162278459">
      <w:bodyDiv w:val="1"/>
      <w:marLeft w:val="0"/>
      <w:marRight w:val="0"/>
      <w:marTop w:val="0"/>
      <w:marBottom w:val="0"/>
      <w:divBdr>
        <w:top w:val="none" w:sz="0" w:space="0" w:color="auto"/>
        <w:left w:val="none" w:sz="0" w:space="0" w:color="auto"/>
        <w:bottom w:val="none" w:sz="0" w:space="0" w:color="auto"/>
        <w:right w:val="none" w:sz="0" w:space="0" w:color="auto"/>
      </w:divBdr>
    </w:div>
    <w:div w:id="162404073">
      <w:bodyDiv w:val="1"/>
      <w:marLeft w:val="0"/>
      <w:marRight w:val="0"/>
      <w:marTop w:val="0"/>
      <w:marBottom w:val="0"/>
      <w:divBdr>
        <w:top w:val="none" w:sz="0" w:space="0" w:color="auto"/>
        <w:left w:val="none" w:sz="0" w:space="0" w:color="auto"/>
        <w:bottom w:val="none" w:sz="0" w:space="0" w:color="auto"/>
        <w:right w:val="none" w:sz="0" w:space="0" w:color="auto"/>
      </w:divBdr>
    </w:div>
    <w:div w:id="162595930">
      <w:bodyDiv w:val="1"/>
      <w:marLeft w:val="0"/>
      <w:marRight w:val="0"/>
      <w:marTop w:val="0"/>
      <w:marBottom w:val="0"/>
      <w:divBdr>
        <w:top w:val="none" w:sz="0" w:space="0" w:color="auto"/>
        <w:left w:val="none" w:sz="0" w:space="0" w:color="auto"/>
        <w:bottom w:val="none" w:sz="0" w:space="0" w:color="auto"/>
        <w:right w:val="none" w:sz="0" w:space="0" w:color="auto"/>
      </w:divBdr>
      <w:divsChild>
        <w:div w:id="710036319">
          <w:marLeft w:val="0"/>
          <w:marRight w:val="0"/>
          <w:marTop w:val="0"/>
          <w:marBottom w:val="300"/>
          <w:divBdr>
            <w:top w:val="none" w:sz="0" w:space="0" w:color="auto"/>
            <w:left w:val="none" w:sz="0" w:space="0" w:color="auto"/>
            <w:bottom w:val="none" w:sz="0" w:space="0" w:color="auto"/>
            <w:right w:val="none" w:sz="0" w:space="0" w:color="auto"/>
          </w:divBdr>
        </w:div>
      </w:divsChild>
    </w:div>
    <w:div w:id="162668459">
      <w:bodyDiv w:val="1"/>
      <w:marLeft w:val="0"/>
      <w:marRight w:val="0"/>
      <w:marTop w:val="0"/>
      <w:marBottom w:val="0"/>
      <w:divBdr>
        <w:top w:val="none" w:sz="0" w:space="0" w:color="auto"/>
        <w:left w:val="none" w:sz="0" w:space="0" w:color="auto"/>
        <w:bottom w:val="none" w:sz="0" w:space="0" w:color="auto"/>
        <w:right w:val="none" w:sz="0" w:space="0" w:color="auto"/>
      </w:divBdr>
    </w:div>
    <w:div w:id="162742945">
      <w:bodyDiv w:val="1"/>
      <w:marLeft w:val="0"/>
      <w:marRight w:val="0"/>
      <w:marTop w:val="0"/>
      <w:marBottom w:val="0"/>
      <w:divBdr>
        <w:top w:val="none" w:sz="0" w:space="0" w:color="auto"/>
        <w:left w:val="none" w:sz="0" w:space="0" w:color="auto"/>
        <w:bottom w:val="none" w:sz="0" w:space="0" w:color="auto"/>
        <w:right w:val="none" w:sz="0" w:space="0" w:color="auto"/>
      </w:divBdr>
      <w:divsChild>
        <w:div w:id="1053040452">
          <w:marLeft w:val="0"/>
          <w:marRight w:val="0"/>
          <w:marTop w:val="0"/>
          <w:marBottom w:val="300"/>
          <w:divBdr>
            <w:top w:val="none" w:sz="0" w:space="0" w:color="auto"/>
            <w:left w:val="none" w:sz="0" w:space="0" w:color="auto"/>
            <w:bottom w:val="none" w:sz="0" w:space="0" w:color="auto"/>
            <w:right w:val="none" w:sz="0" w:space="0" w:color="auto"/>
          </w:divBdr>
        </w:div>
        <w:div w:id="54473428">
          <w:marLeft w:val="15"/>
          <w:marRight w:val="225"/>
          <w:marTop w:val="0"/>
          <w:marBottom w:val="105"/>
          <w:divBdr>
            <w:top w:val="none" w:sz="0" w:space="0" w:color="auto"/>
            <w:left w:val="none" w:sz="0" w:space="0" w:color="auto"/>
            <w:bottom w:val="none" w:sz="0" w:space="0" w:color="auto"/>
            <w:right w:val="none" w:sz="0" w:space="0" w:color="auto"/>
          </w:divBdr>
          <w:divsChild>
            <w:div w:id="2073237109">
              <w:marLeft w:val="0"/>
              <w:marRight w:val="0"/>
              <w:marTop w:val="0"/>
              <w:marBottom w:val="0"/>
              <w:divBdr>
                <w:top w:val="none" w:sz="0" w:space="0" w:color="auto"/>
                <w:left w:val="none" w:sz="0" w:space="0" w:color="auto"/>
                <w:bottom w:val="none" w:sz="0" w:space="0" w:color="auto"/>
                <w:right w:val="none" w:sz="0" w:space="0" w:color="auto"/>
              </w:divBdr>
            </w:div>
            <w:div w:id="415134832">
              <w:marLeft w:val="0"/>
              <w:marRight w:val="0"/>
              <w:marTop w:val="0"/>
              <w:marBottom w:val="0"/>
              <w:divBdr>
                <w:top w:val="none" w:sz="0" w:space="0" w:color="auto"/>
                <w:left w:val="none" w:sz="0" w:space="0" w:color="auto"/>
                <w:bottom w:val="none" w:sz="0" w:space="0" w:color="auto"/>
                <w:right w:val="none" w:sz="0" w:space="0" w:color="auto"/>
              </w:divBdr>
            </w:div>
            <w:div w:id="703991021">
              <w:marLeft w:val="0"/>
              <w:marRight w:val="0"/>
              <w:marTop w:val="0"/>
              <w:marBottom w:val="0"/>
              <w:divBdr>
                <w:top w:val="none" w:sz="0" w:space="0" w:color="auto"/>
                <w:left w:val="none" w:sz="0" w:space="0" w:color="auto"/>
                <w:bottom w:val="none" w:sz="0" w:space="0" w:color="auto"/>
                <w:right w:val="none" w:sz="0" w:space="0" w:color="auto"/>
              </w:divBdr>
            </w:div>
            <w:div w:id="2085834989">
              <w:marLeft w:val="0"/>
              <w:marRight w:val="0"/>
              <w:marTop w:val="0"/>
              <w:marBottom w:val="0"/>
              <w:divBdr>
                <w:top w:val="none" w:sz="0" w:space="0" w:color="auto"/>
                <w:left w:val="none" w:sz="0" w:space="0" w:color="auto"/>
                <w:bottom w:val="none" w:sz="0" w:space="0" w:color="auto"/>
                <w:right w:val="none" w:sz="0" w:space="0" w:color="auto"/>
              </w:divBdr>
            </w:div>
            <w:div w:id="1187595645">
              <w:marLeft w:val="0"/>
              <w:marRight w:val="0"/>
              <w:marTop w:val="0"/>
              <w:marBottom w:val="0"/>
              <w:divBdr>
                <w:top w:val="none" w:sz="0" w:space="0" w:color="auto"/>
                <w:left w:val="none" w:sz="0" w:space="0" w:color="auto"/>
                <w:bottom w:val="none" w:sz="0" w:space="0" w:color="auto"/>
                <w:right w:val="none" w:sz="0" w:space="0" w:color="auto"/>
              </w:divBdr>
            </w:div>
            <w:div w:id="1762529429">
              <w:marLeft w:val="0"/>
              <w:marRight w:val="0"/>
              <w:marTop w:val="0"/>
              <w:marBottom w:val="0"/>
              <w:divBdr>
                <w:top w:val="none" w:sz="0" w:space="0" w:color="auto"/>
                <w:left w:val="none" w:sz="0" w:space="0" w:color="auto"/>
                <w:bottom w:val="none" w:sz="0" w:space="0" w:color="auto"/>
                <w:right w:val="none" w:sz="0" w:space="0" w:color="auto"/>
              </w:divBdr>
            </w:div>
            <w:div w:id="681709387">
              <w:marLeft w:val="0"/>
              <w:marRight w:val="0"/>
              <w:marTop w:val="0"/>
              <w:marBottom w:val="0"/>
              <w:divBdr>
                <w:top w:val="none" w:sz="0" w:space="0" w:color="auto"/>
                <w:left w:val="none" w:sz="0" w:space="0" w:color="auto"/>
                <w:bottom w:val="none" w:sz="0" w:space="0" w:color="auto"/>
                <w:right w:val="none" w:sz="0" w:space="0" w:color="auto"/>
              </w:divBdr>
            </w:div>
            <w:div w:id="1022319273">
              <w:marLeft w:val="0"/>
              <w:marRight w:val="0"/>
              <w:marTop w:val="0"/>
              <w:marBottom w:val="0"/>
              <w:divBdr>
                <w:top w:val="none" w:sz="0" w:space="0" w:color="auto"/>
                <w:left w:val="none" w:sz="0" w:space="0" w:color="auto"/>
                <w:bottom w:val="none" w:sz="0" w:space="0" w:color="auto"/>
                <w:right w:val="none" w:sz="0" w:space="0" w:color="auto"/>
              </w:divBdr>
            </w:div>
            <w:div w:id="88703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10940">
      <w:bodyDiv w:val="1"/>
      <w:marLeft w:val="0"/>
      <w:marRight w:val="0"/>
      <w:marTop w:val="0"/>
      <w:marBottom w:val="0"/>
      <w:divBdr>
        <w:top w:val="none" w:sz="0" w:space="0" w:color="auto"/>
        <w:left w:val="none" w:sz="0" w:space="0" w:color="auto"/>
        <w:bottom w:val="none" w:sz="0" w:space="0" w:color="auto"/>
        <w:right w:val="none" w:sz="0" w:space="0" w:color="auto"/>
      </w:divBdr>
      <w:divsChild>
        <w:div w:id="760222215">
          <w:marLeft w:val="-188"/>
          <w:marRight w:val="-188"/>
          <w:marTop w:val="0"/>
          <w:marBottom w:val="0"/>
          <w:divBdr>
            <w:top w:val="none" w:sz="0" w:space="0" w:color="auto"/>
            <w:left w:val="none" w:sz="0" w:space="0" w:color="auto"/>
            <w:bottom w:val="none" w:sz="0" w:space="0" w:color="auto"/>
            <w:right w:val="none" w:sz="0" w:space="0" w:color="auto"/>
          </w:divBdr>
        </w:div>
      </w:divsChild>
    </w:div>
    <w:div w:id="163253801">
      <w:bodyDiv w:val="1"/>
      <w:marLeft w:val="0"/>
      <w:marRight w:val="0"/>
      <w:marTop w:val="0"/>
      <w:marBottom w:val="0"/>
      <w:divBdr>
        <w:top w:val="none" w:sz="0" w:space="0" w:color="auto"/>
        <w:left w:val="none" w:sz="0" w:space="0" w:color="auto"/>
        <w:bottom w:val="none" w:sz="0" w:space="0" w:color="auto"/>
        <w:right w:val="none" w:sz="0" w:space="0" w:color="auto"/>
      </w:divBdr>
    </w:div>
    <w:div w:id="163519501">
      <w:bodyDiv w:val="1"/>
      <w:marLeft w:val="0"/>
      <w:marRight w:val="0"/>
      <w:marTop w:val="0"/>
      <w:marBottom w:val="0"/>
      <w:divBdr>
        <w:top w:val="none" w:sz="0" w:space="0" w:color="auto"/>
        <w:left w:val="none" w:sz="0" w:space="0" w:color="auto"/>
        <w:bottom w:val="none" w:sz="0" w:space="0" w:color="auto"/>
        <w:right w:val="none" w:sz="0" w:space="0" w:color="auto"/>
      </w:divBdr>
    </w:div>
    <w:div w:id="163668886">
      <w:bodyDiv w:val="1"/>
      <w:marLeft w:val="0"/>
      <w:marRight w:val="0"/>
      <w:marTop w:val="0"/>
      <w:marBottom w:val="0"/>
      <w:divBdr>
        <w:top w:val="none" w:sz="0" w:space="0" w:color="auto"/>
        <w:left w:val="none" w:sz="0" w:space="0" w:color="auto"/>
        <w:bottom w:val="none" w:sz="0" w:space="0" w:color="auto"/>
        <w:right w:val="none" w:sz="0" w:space="0" w:color="auto"/>
      </w:divBdr>
      <w:divsChild>
        <w:div w:id="222446261">
          <w:marLeft w:val="0"/>
          <w:marRight w:val="0"/>
          <w:marTop w:val="0"/>
          <w:marBottom w:val="360"/>
          <w:divBdr>
            <w:top w:val="none" w:sz="0" w:space="0" w:color="auto"/>
            <w:left w:val="none" w:sz="0" w:space="0" w:color="auto"/>
            <w:bottom w:val="none" w:sz="0" w:space="0" w:color="auto"/>
            <w:right w:val="none" w:sz="0" w:space="0" w:color="auto"/>
          </w:divBdr>
          <w:divsChild>
            <w:div w:id="256139338">
              <w:marLeft w:val="0"/>
              <w:marRight w:val="0"/>
              <w:marTop w:val="0"/>
              <w:marBottom w:val="384"/>
              <w:divBdr>
                <w:top w:val="none" w:sz="0" w:space="0" w:color="auto"/>
                <w:left w:val="none" w:sz="0" w:space="0" w:color="auto"/>
                <w:bottom w:val="none" w:sz="0" w:space="0" w:color="auto"/>
                <w:right w:val="none" w:sz="0" w:space="0" w:color="auto"/>
              </w:divBdr>
              <w:divsChild>
                <w:div w:id="487794985">
                  <w:marLeft w:val="0"/>
                  <w:marRight w:val="0"/>
                  <w:marTop w:val="0"/>
                  <w:marBottom w:val="0"/>
                  <w:divBdr>
                    <w:top w:val="none" w:sz="0" w:space="0" w:color="auto"/>
                    <w:left w:val="none" w:sz="0" w:space="0" w:color="auto"/>
                    <w:bottom w:val="none" w:sz="0" w:space="0" w:color="auto"/>
                    <w:right w:val="none" w:sz="0" w:space="0" w:color="auto"/>
                  </w:divBdr>
                  <w:divsChild>
                    <w:div w:id="18220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39175">
      <w:bodyDiv w:val="1"/>
      <w:marLeft w:val="0"/>
      <w:marRight w:val="0"/>
      <w:marTop w:val="0"/>
      <w:marBottom w:val="0"/>
      <w:divBdr>
        <w:top w:val="none" w:sz="0" w:space="0" w:color="auto"/>
        <w:left w:val="none" w:sz="0" w:space="0" w:color="auto"/>
        <w:bottom w:val="none" w:sz="0" w:space="0" w:color="auto"/>
        <w:right w:val="none" w:sz="0" w:space="0" w:color="auto"/>
      </w:divBdr>
      <w:divsChild>
        <w:div w:id="257299324">
          <w:marLeft w:val="-150"/>
          <w:marRight w:val="-150"/>
          <w:marTop w:val="0"/>
          <w:marBottom w:val="300"/>
          <w:divBdr>
            <w:top w:val="none" w:sz="0" w:space="0" w:color="auto"/>
            <w:left w:val="none" w:sz="0" w:space="0" w:color="auto"/>
            <w:bottom w:val="none" w:sz="0" w:space="0" w:color="auto"/>
            <w:right w:val="none" w:sz="0" w:space="0" w:color="auto"/>
          </w:divBdr>
          <w:divsChild>
            <w:div w:id="8535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13778">
      <w:bodyDiv w:val="1"/>
      <w:marLeft w:val="0"/>
      <w:marRight w:val="0"/>
      <w:marTop w:val="0"/>
      <w:marBottom w:val="0"/>
      <w:divBdr>
        <w:top w:val="none" w:sz="0" w:space="0" w:color="auto"/>
        <w:left w:val="none" w:sz="0" w:space="0" w:color="auto"/>
        <w:bottom w:val="none" w:sz="0" w:space="0" w:color="auto"/>
        <w:right w:val="none" w:sz="0" w:space="0" w:color="auto"/>
      </w:divBdr>
      <w:divsChild>
        <w:div w:id="6715481">
          <w:marLeft w:val="0"/>
          <w:marRight w:val="0"/>
          <w:marTop w:val="0"/>
          <w:marBottom w:val="0"/>
          <w:divBdr>
            <w:top w:val="none" w:sz="0" w:space="0" w:color="auto"/>
            <w:left w:val="none" w:sz="0" w:space="0" w:color="auto"/>
            <w:bottom w:val="none" w:sz="0" w:space="0" w:color="auto"/>
            <w:right w:val="none" w:sz="0" w:space="0" w:color="auto"/>
          </w:divBdr>
        </w:div>
      </w:divsChild>
    </w:div>
    <w:div w:id="165024451">
      <w:bodyDiv w:val="1"/>
      <w:marLeft w:val="0"/>
      <w:marRight w:val="0"/>
      <w:marTop w:val="0"/>
      <w:marBottom w:val="0"/>
      <w:divBdr>
        <w:top w:val="none" w:sz="0" w:space="0" w:color="auto"/>
        <w:left w:val="none" w:sz="0" w:space="0" w:color="auto"/>
        <w:bottom w:val="none" w:sz="0" w:space="0" w:color="auto"/>
        <w:right w:val="none" w:sz="0" w:space="0" w:color="auto"/>
      </w:divBdr>
      <w:divsChild>
        <w:div w:id="1713311584">
          <w:marLeft w:val="-225"/>
          <w:marRight w:val="-225"/>
          <w:marTop w:val="0"/>
          <w:marBottom w:val="0"/>
          <w:divBdr>
            <w:top w:val="none" w:sz="0" w:space="0" w:color="auto"/>
            <w:left w:val="none" w:sz="0" w:space="0" w:color="auto"/>
            <w:bottom w:val="none" w:sz="0" w:space="0" w:color="auto"/>
            <w:right w:val="none" w:sz="0" w:space="0" w:color="auto"/>
          </w:divBdr>
          <w:divsChild>
            <w:div w:id="85031944">
              <w:marLeft w:val="0"/>
              <w:marRight w:val="0"/>
              <w:marTop w:val="0"/>
              <w:marBottom w:val="0"/>
              <w:divBdr>
                <w:top w:val="none" w:sz="0" w:space="0" w:color="auto"/>
                <w:left w:val="none" w:sz="0" w:space="0" w:color="auto"/>
                <w:bottom w:val="none" w:sz="0" w:space="0" w:color="auto"/>
                <w:right w:val="none" w:sz="0" w:space="0" w:color="auto"/>
              </w:divBdr>
              <w:divsChild>
                <w:div w:id="209535194">
                  <w:marLeft w:val="-225"/>
                  <w:marRight w:val="-225"/>
                  <w:marTop w:val="0"/>
                  <w:marBottom w:val="0"/>
                  <w:divBdr>
                    <w:top w:val="none" w:sz="0" w:space="0" w:color="auto"/>
                    <w:left w:val="none" w:sz="0" w:space="0" w:color="auto"/>
                    <w:bottom w:val="none" w:sz="0" w:space="0" w:color="auto"/>
                    <w:right w:val="none" w:sz="0" w:space="0" w:color="auto"/>
                  </w:divBdr>
                  <w:divsChild>
                    <w:div w:id="4221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471052">
          <w:marLeft w:val="-225"/>
          <w:marRight w:val="-225"/>
          <w:marTop w:val="0"/>
          <w:marBottom w:val="0"/>
          <w:divBdr>
            <w:top w:val="none" w:sz="0" w:space="0" w:color="auto"/>
            <w:left w:val="none" w:sz="0" w:space="0" w:color="auto"/>
            <w:bottom w:val="none" w:sz="0" w:space="0" w:color="auto"/>
            <w:right w:val="none" w:sz="0" w:space="0" w:color="auto"/>
          </w:divBdr>
          <w:divsChild>
            <w:div w:id="1191407720">
              <w:marLeft w:val="0"/>
              <w:marRight w:val="0"/>
              <w:marTop w:val="0"/>
              <w:marBottom w:val="0"/>
              <w:divBdr>
                <w:top w:val="none" w:sz="0" w:space="0" w:color="auto"/>
                <w:left w:val="none" w:sz="0" w:space="0" w:color="auto"/>
                <w:bottom w:val="none" w:sz="0" w:space="0" w:color="auto"/>
                <w:right w:val="none" w:sz="0" w:space="0" w:color="auto"/>
              </w:divBdr>
              <w:divsChild>
                <w:div w:id="895819623">
                  <w:marLeft w:val="0"/>
                  <w:marRight w:val="0"/>
                  <w:marTop w:val="0"/>
                  <w:marBottom w:val="0"/>
                  <w:divBdr>
                    <w:top w:val="none" w:sz="0" w:space="0" w:color="auto"/>
                    <w:left w:val="none" w:sz="0" w:space="0" w:color="auto"/>
                    <w:bottom w:val="none" w:sz="0" w:space="0" w:color="auto"/>
                    <w:right w:val="none" w:sz="0" w:space="0" w:color="auto"/>
                  </w:divBdr>
                  <w:divsChild>
                    <w:div w:id="145131750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66173613">
              <w:marLeft w:val="1463"/>
              <w:marRight w:val="0"/>
              <w:marTop w:val="0"/>
              <w:marBottom w:val="0"/>
              <w:divBdr>
                <w:top w:val="none" w:sz="0" w:space="0" w:color="auto"/>
                <w:left w:val="none" w:sz="0" w:space="0" w:color="auto"/>
                <w:bottom w:val="none" w:sz="0" w:space="0" w:color="auto"/>
                <w:right w:val="none" w:sz="0" w:space="0" w:color="auto"/>
              </w:divBdr>
              <w:divsChild>
                <w:div w:id="163185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205951">
          <w:marLeft w:val="-225"/>
          <w:marRight w:val="-225"/>
          <w:marTop w:val="0"/>
          <w:marBottom w:val="0"/>
          <w:divBdr>
            <w:top w:val="none" w:sz="0" w:space="0" w:color="auto"/>
            <w:left w:val="none" w:sz="0" w:space="0" w:color="auto"/>
            <w:bottom w:val="none" w:sz="0" w:space="0" w:color="auto"/>
            <w:right w:val="none" w:sz="0" w:space="0" w:color="auto"/>
          </w:divBdr>
          <w:divsChild>
            <w:div w:id="1525290884">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65248167">
      <w:bodyDiv w:val="1"/>
      <w:marLeft w:val="0"/>
      <w:marRight w:val="0"/>
      <w:marTop w:val="0"/>
      <w:marBottom w:val="0"/>
      <w:divBdr>
        <w:top w:val="none" w:sz="0" w:space="0" w:color="auto"/>
        <w:left w:val="none" w:sz="0" w:space="0" w:color="auto"/>
        <w:bottom w:val="none" w:sz="0" w:space="0" w:color="auto"/>
        <w:right w:val="none" w:sz="0" w:space="0" w:color="auto"/>
      </w:divBdr>
      <w:divsChild>
        <w:div w:id="158078631">
          <w:marLeft w:val="0"/>
          <w:marRight w:val="0"/>
          <w:marTop w:val="0"/>
          <w:marBottom w:val="0"/>
          <w:divBdr>
            <w:top w:val="none" w:sz="0" w:space="0" w:color="auto"/>
            <w:left w:val="none" w:sz="0" w:space="0" w:color="auto"/>
            <w:bottom w:val="none" w:sz="0" w:space="0" w:color="auto"/>
            <w:right w:val="none" w:sz="0" w:space="0" w:color="auto"/>
          </w:divBdr>
        </w:div>
        <w:div w:id="162012889">
          <w:marLeft w:val="0"/>
          <w:marRight w:val="0"/>
          <w:marTop w:val="0"/>
          <w:marBottom w:val="0"/>
          <w:divBdr>
            <w:top w:val="none" w:sz="0" w:space="0" w:color="auto"/>
            <w:left w:val="none" w:sz="0" w:space="0" w:color="auto"/>
            <w:bottom w:val="none" w:sz="0" w:space="0" w:color="auto"/>
            <w:right w:val="none" w:sz="0" w:space="0" w:color="auto"/>
          </w:divBdr>
        </w:div>
        <w:div w:id="165949569">
          <w:marLeft w:val="0"/>
          <w:marRight w:val="0"/>
          <w:marTop w:val="150"/>
          <w:marBottom w:val="0"/>
          <w:divBdr>
            <w:top w:val="none" w:sz="0" w:space="0" w:color="auto"/>
            <w:left w:val="none" w:sz="0" w:space="0" w:color="auto"/>
            <w:bottom w:val="none" w:sz="0" w:space="0" w:color="auto"/>
            <w:right w:val="none" w:sz="0" w:space="0" w:color="auto"/>
          </w:divBdr>
        </w:div>
      </w:divsChild>
    </w:div>
    <w:div w:id="165286448">
      <w:bodyDiv w:val="1"/>
      <w:marLeft w:val="0"/>
      <w:marRight w:val="0"/>
      <w:marTop w:val="0"/>
      <w:marBottom w:val="0"/>
      <w:divBdr>
        <w:top w:val="none" w:sz="0" w:space="0" w:color="auto"/>
        <w:left w:val="none" w:sz="0" w:space="0" w:color="auto"/>
        <w:bottom w:val="none" w:sz="0" w:space="0" w:color="auto"/>
        <w:right w:val="none" w:sz="0" w:space="0" w:color="auto"/>
      </w:divBdr>
    </w:div>
    <w:div w:id="165681123">
      <w:bodyDiv w:val="1"/>
      <w:marLeft w:val="0"/>
      <w:marRight w:val="0"/>
      <w:marTop w:val="0"/>
      <w:marBottom w:val="0"/>
      <w:divBdr>
        <w:top w:val="none" w:sz="0" w:space="0" w:color="auto"/>
        <w:left w:val="none" w:sz="0" w:space="0" w:color="auto"/>
        <w:bottom w:val="none" w:sz="0" w:space="0" w:color="auto"/>
        <w:right w:val="none" w:sz="0" w:space="0" w:color="auto"/>
      </w:divBdr>
      <w:divsChild>
        <w:div w:id="486823121">
          <w:marLeft w:val="0"/>
          <w:marRight w:val="0"/>
          <w:marTop w:val="0"/>
          <w:marBottom w:val="0"/>
          <w:divBdr>
            <w:top w:val="none" w:sz="0" w:space="0" w:color="auto"/>
            <w:left w:val="none" w:sz="0" w:space="0" w:color="auto"/>
            <w:bottom w:val="none" w:sz="0" w:space="0" w:color="auto"/>
            <w:right w:val="none" w:sz="0" w:space="0" w:color="auto"/>
          </w:divBdr>
        </w:div>
      </w:divsChild>
    </w:div>
    <w:div w:id="166100150">
      <w:bodyDiv w:val="1"/>
      <w:marLeft w:val="0"/>
      <w:marRight w:val="0"/>
      <w:marTop w:val="0"/>
      <w:marBottom w:val="0"/>
      <w:divBdr>
        <w:top w:val="none" w:sz="0" w:space="0" w:color="auto"/>
        <w:left w:val="none" w:sz="0" w:space="0" w:color="auto"/>
        <w:bottom w:val="none" w:sz="0" w:space="0" w:color="auto"/>
        <w:right w:val="none" w:sz="0" w:space="0" w:color="auto"/>
      </w:divBdr>
      <w:divsChild>
        <w:div w:id="515269345">
          <w:marLeft w:val="0"/>
          <w:marRight w:val="0"/>
          <w:marTop w:val="0"/>
          <w:marBottom w:val="0"/>
          <w:divBdr>
            <w:top w:val="none" w:sz="0" w:space="0" w:color="auto"/>
            <w:left w:val="none" w:sz="0" w:space="0" w:color="auto"/>
            <w:bottom w:val="none" w:sz="0" w:space="0" w:color="auto"/>
            <w:right w:val="none" w:sz="0" w:space="0" w:color="auto"/>
          </w:divBdr>
        </w:div>
      </w:divsChild>
    </w:div>
    <w:div w:id="166407376">
      <w:bodyDiv w:val="1"/>
      <w:marLeft w:val="0"/>
      <w:marRight w:val="0"/>
      <w:marTop w:val="0"/>
      <w:marBottom w:val="0"/>
      <w:divBdr>
        <w:top w:val="none" w:sz="0" w:space="0" w:color="auto"/>
        <w:left w:val="none" w:sz="0" w:space="0" w:color="auto"/>
        <w:bottom w:val="none" w:sz="0" w:space="0" w:color="auto"/>
        <w:right w:val="none" w:sz="0" w:space="0" w:color="auto"/>
      </w:divBdr>
      <w:divsChild>
        <w:div w:id="1610507479">
          <w:marLeft w:val="0"/>
          <w:marRight w:val="0"/>
          <w:marTop w:val="0"/>
          <w:marBottom w:val="0"/>
          <w:divBdr>
            <w:top w:val="none" w:sz="0" w:space="0" w:color="auto"/>
            <w:left w:val="none" w:sz="0" w:space="0" w:color="auto"/>
            <w:bottom w:val="none" w:sz="0" w:space="0" w:color="auto"/>
            <w:right w:val="none" w:sz="0" w:space="0" w:color="auto"/>
          </w:divBdr>
          <w:divsChild>
            <w:div w:id="744689778">
              <w:marLeft w:val="0"/>
              <w:marRight w:val="0"/>
              <w:marTop w:val="0"/>
              <w:marBottom w:val="0"/>
              <w:divBdr>
                <w:top w:val="none" w:sz="0" w:space="0" w:color="auto"/>
                <w:left w:val="none" w:sz="0" w:space="0" w:color="auto"/>
                <w:bottom w:val="none" w:sz="0" w:space="0" w:color="auto"/>
                <w:right w:val="none" w:sz="0" w:space="0" w:color="auto"/>
              </w:divBdr>
              <w:divsChild>
                <w:div w:id="1472216146">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768578159">
          <w:marLeft w:val="0"/>
          <w:marRight w:val="0"/>
          <w:marTop w:val="450"/>
          <w:marBottom w:val="750"/>
          <w:divBdr>
            <w:top w:val="none" w:sz="0" w:space="0" w:color="auto"/>
            <w:left w:val="none" w:sz="0" w:space="0" w:color="auto"/>
            <w:bottom w:val="none" w:sz="0" w:space="0" w:color="auto"/>
            <w:right w:val="none" w:sz="0" w:space="0" w:color="auto"/>
          </w:divBdr>
          <w:divsChild>
            <w:div w:id="800080029">
              <w:marLeft w:val="0"/>
              <w:marRight w:val="0"/>
              <w:marTop w:val="0"/>
              <w:marBottom w:val="0"/>
              <w:divBdr>
                <w:top w:val="none" w:sz="0" w:space="0" w:color="auto"/>
                <w:left w:val="none" w:sz="0" w:space="0" w:color="auto"/>
                <w:bottom w:val="none" w:sz="0" w:space="0" w:color="auto"/>
                <w:right w:val="none" w:sz="0" w:space="0" w:color="auto"/>
              </w:divBdr>
              <w:divsChild>
                <w:div w:id="1048921814">
                  <w:marLeft w:val="0"/>
                  <w:marRight w:val="300"/>
                  <w:marTop w:val="150"/>
                  <w:marBottom w:val="150"/>
                  <w:divBdr>
                    <w:top w:val="none" w:sz="0" w:space="0" w:color="auto"/>
                    <w:left w:val="none" w:sz="0" w:space="0" w:color="auto"/>
                    <w:bottom w:val="none" w:sz="0" w:space="0" w:color="auto"/>
                    <w:right w:val="none" w:sz="0" w:space="0" w:color="auto"/>
                  </w:divBdr>
                </w:div>
                <w:div w:id="41046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1091">
          <w:marLeft w:val="0"/>
          <w:marRight w:val="0"/>
          <w:marTop w:val="750"/>
          <w:marBottom w:val="0"/>
          <w:divBdr>
            <w:top w:val="none" w:sz="0" w:space="0" w:color="auto"/>
            <w:left w:val="none" w:sz="0" w:space="0" w:color="auto"/>
            <w:bottom w:val="none" w:sz="0" w:space="0" w:color="auto"/>
            <w:right w:val="none" w:sz="0" w:space="0" w:color="auto"/>
          </w:divBdr>
          <w:divsChild>
            <w:div w:id="881938992">
              <w:marLeft w:val="0"/>
              <w:marRight w:val="0"/>
              <w:marTop w:val="0"/>
              <w:marBottom w:val="0"/>
              <w:divBdr>
                <w:top w:val="none" w:sz="0" w:space="0" w:color="auto"/>
                <w:left w:val="none" w:sz="0" w:space="0" w:color="auto"/>
                <w:bottom w:val="none" w:sz="0" w:space="0" w:color="auto"/>
                <w:right w:val="none" w:sz="0" w:space="0" w:color="auto"/>
              </w:divBdr>
            </w:div>
            <w:div w:id="502092757">
              <w:marLeft w:val="0"/>
              <w:marRight w:val="375"/>
              <w:marTop w:val="300"/>
              <w:marBottom w:val="300"/>
              <w:divBdr>
                <w:top w:val="none" w:sz="0" w:space="0" w:color="auto"/>
                <w:left w:val="none" w:sz="0" w:space="0" w:color="auto"/>
                <w:bottom w:val="none" w:sz="0" w:space="0" w:color="auto"/>
                <w:right w:val="none" w:sz="0" w:space="0" w:color="auto"/>
              </w:divBdr>
              <w:divsChild>
                <w:div w:id="1388184857">
                  <w:marLeft w:val="0"/>
                  <w:marRight w:val="0"/>
                  <w:marTop w:val="0"/>
                  <w:marBottom w:val="0"/>
                  <w:divBdr>
                    <w:top w:val="none" w:sz="0" w:space="0" w:color="auto"/>
                    <w:left w:val="none" w:sz="0" w:space="0" w:color="auto"/>
                    <w:bottom w:val="none" w:sz="0" w:space="0" w:color="auto"/>
                    <w:right w:val="none" w:sz="0" w:space="0" w:color="auto"/>
                  </w:divBdr>
                  <w:divsChild>
                    <w:div w:id="722026162">
                      <w:marLeft w:val="0"/>
                      <w:marRight w:val="0"/>
                      <w:marTop w:val="0"/>
                      <w:marBottom w:val="150"/>
                      <w:divBdr>
                        <w:top w:val="none" w:sz="0" w:space="0" w:color="auto"/>
                        <w:left w:val="none" w:sz="0" w:space="0" w:color="auto"/>
                        <w:bottom w:val="none" w:sz="0" w:space="0" w:color="auto"/>
                        <w:right w:val="none" w:sz="0" w:space="0" w:color="auto"/>
                      </w:divBdr>
                    </w:div>
                    <w:div w:id="1040324504">
                      <w:marLeft w:val="0"/>
                      <w:marRight w:val="0"/>
                      <w:marTop w:val="0"/>
                      <w:marBottom w:val="150"/>
                      <w:divBdr>
                        <w:top w:val="none" w:sz="0" w:space="0" w:color="auto"/>
                        <w:left w:val="none" w:sz="0" w:space="0" w:color="auto"/>
                        <w:bottom w:val="none" w:sz="0" w:space="0" w:color="auto"/>
                        <w:right w:val="none" w:sz="0" w:space="0" w:color="auto"/>
                      </w:divBdr>
                      <w:divsChild>
                        <w:div w:id="2038387359">
                          <w:marLeft w:val="0"/>
                          <w:marRight w:val="0"/>
                          <w:marTop w:val="0"/>
                          <w:marBottom w:val="0"/>
                          <w:divBdr>
                            <w:top w:val="none" w:sz="0" w:space="0" w:color="auto"/>
                            <w:left w:val="none" w:sz="0" w:space="0" w:color="auto"/>
                            <w:bottom w:val="none" w:sz="0" w:space="0" w:color="auto"/>
                            <w:right w:val="none" w:sz="0" w:space="0" w:color="auto"/>
                          </w:divBdr>
                        </w:div>
                      </w:divsChild>
                    </w:div>
                    <w:div w:id="1663698940">
                      <w:marLeft w:val="0"/>
                      <w:marRight w:val="0"/>
                      <w:marTop w:val="0"/>
                      <w:marBottom w:val="0"/>
                      <w:divBdr>
                        <w:top w:val="none" w:sz="0" w:space="0" w:color="auto"/>
                        <w:left w:val="none" w:sz="0" w:space="0" w:color="auto"/>
                        <w:bottom w:val="none" w:sz="0" w:space="0" w:color="auto"/>
                        <w:right w:val="none" w:sz="0" w:space="0" w:color="auto"/>
                      </w:divBdr>
                      <w:divsChild>
                        <w:div w:id="830951245">
                          <w:marLeft w:val="0"/>
                          <w:marRight w:val="0"/>
                          <w:marTop w:val="0"/>
                          <w:marBottom w:val="0"/>
                          <w:divBdr>
                            <w:top w:val="none" w:sz="0" w:space="0" w:color="auto"/>
                            <w:left w:val="none" w:sz="0" w:space="0" w:color="auto"/>
                            <w:bottom w:val="none" w:sz="0" w:space="0" w:color="auto"/>
                            <w:right w:val="none" w:sz="0" w:space="0" w:color="auto"/>
                          </w:divBdr>
                          <w:divsChild>
                            <w:div w:id="509608588">
                              <w:marLeft w:val="0"/>
                              <w:marRight w:val="0"/>
                              <w:marTop w:val="0"/>
                              <w:marBottom w:val="0"/>
                              <w:divBdr>
                                <w:top w:val="none" w:sz="0" w:space="0" w:color="auto"/>
                                <w:left w:val="none" w:sz="0" w:space="0" w:color="auto"/>
                                <w:bottom w:val="none" w:sz="0" w:space="0" w:color="auto"/>
                                <w:right w:val="none" w:sz="0" w:space="0" w:color="auto"/>
                              </w:divBdr>
                              <w:divsChild>
                                <w:div w:id="112342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421026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66411832">
      <w:bodyDiv w:val="1"/>
      <w:marLeft w:val="0"/>
      <w:marRight w:val="0"/>
      <w:marTop w:val="0"/>
      <w:marBottom w:val="0"/>
      <w:divBdr>
        <w:top w:val="none" w:sz="0" w:space="0" w:color="auto"/>
        <w:left w:val="none" w:sz="0" w:space="0" w:color="auto"/>
        <w:bottom w:val="none" w:sz="0" w:space="0" w:color="auto"/>
        <w:right w:val="none" w:sz="0" w:space="0" w:color="auto"/>
      </w:divBdr>
      <w:divsChild>
        <w:div w:id="35667465">
          <w:marLeft w:val="0"/>
          <w:marRight w:val="0"/>
          <w:marTop w:val="0"/>
          <w:marBottom w:val="0"/>
          <w:divBdr>
            <w:top w:val="none" w:sz="0" w:space="0" w:color="auto"/>
            <w:left w:val="none" w:sz="0" w:space="0" w:color="auto"/>
            <w:bottom w:val="none" w:sz="0" w:space="0" w:color="auto"/>
            <w:right w:val="none" w:sz="0" w:space="0" w:color="auto"/>
          </w:divBdr>
        </w:div>
      </w:divsChild>
    </w:div>
    <w:div w:id="166481003">
      <w:bodyDiv w:val="1"/>
      <w:marLeft w:val="0"/>
      <w:marRight w:val="0"/>
      <w:marTop w:val="0"/>
      <w:marBottom w:val="0"/>
      <w:divBdr>
        <w:top w:val="none" w:sz="0" w:space="0" w:color="auto"/>
        <w:left w:val="none" w:sz="0" w:space="0" w:color="auto"/>
        <w:bottom w:val="none" w:sz="0" w:space="0" w:color="auto"/>
        <w:right w:val="none" w:sz="0" w:space="0" w:color="auto"/>
      </w:divBdr>
      <w:divsChild>
        <w:div w:id="16275204">
          <w:marLeft w:val="-125"/>
          <w:marRight w:val="-125"/>
          <w:marTop w:val="0"/>
          <w:marBottom w:val="376"/>
          <w:divBdr>
            <w:top w:val="none" w:sz="0" w:space="0" w:color="auto"/>
            <w:left w:val="none" w:sz="0" w:space="0" w:color="auto"/>
            <w:bottom w:val="none" w:sz="0" w:space="0" w:color="auto"/>
            <w:right w:val="none" w:sz="0" w:space="0" w:color="auto"/>
          </w:divBdr>
        </w:div>
        <w:div w:id="527720838">
          <w:marLeft w:val="-125"/>
          <w:marRight w:val="-125"/>
          <w:marTop w:val="0"/>
          <w:marBottom w:val="0"/>
          <w:divBdr>
            <w:top w:val="none" w:sz="0" w:space="0" w:color="auto"/>
            <w:left w:val="none" w:sz="0" w:space="0" w:color="auto"/>
            <w:bottom w:val="none" w:sz="0" w:space="0" w:color="auto"/>
            <w:right w:val="none" w:sz="0" w:space="0" w:color="auto"/>
          </w:divBdr>
          <w:divsChild>
            <w:div w:id="26026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98026">
      <w:bodyDiv w:val="1"/>
      <w:marLeft w:val="0"/>
      <w:marRight w:val="0"/>
      <w:marTop w:val="0"/>
      <w:marBottom w:val="0"/>
      <w:divBdr>
        <w:top w:val="none" w:sz="0" w:space="0" w:color="auto"/>
        <w:left w:val="none" w:sz="0" w:space="0" w:color="auto"/>
        <w:bottom w:val="none" w:sz="0" w:space="0" w:color="auto"/>
        <w:right w:val="none" w:sz="0" w:space="0" w:color="auto"/>
      </w:divBdr>
      <w:divsChild>
        <w:div w:id="2002268300">
          <w:marLeft w:val="0"/>
          <w:marRight w:val="0"/>
          <w:marTop w:val="0"/>
          <w:marBottom w:val="480"/>
          <w:divBdr>
            <w:top w:val="none" w:sz="0" w:space="0" w:color="auto"/>
            <w:left w:val="none" w:sz="0" w:space="0" w:color="auto"/>
            <w:bottom w:val="none" w:sz="0" w:space="0" w:color="auto"/>
            <w:right w:val="none" w:sz="0" w:space="0" w:color="auto"/>
          </w:divBdr>
        </w:div>
        <w:div w:id="1996910810">
          <w:marLeft w:val="0"/>
          <w:marRight w:val="0"/>
          <w:marTop w:val="0"/>
          <w:marBottom w:val="0"/>
          <w:divBdr>
            <w:top w:val="none" w:sz="0" w:space="0" w:color="auto"/>
            <w:left w:val="none" w:sz="0" w:space="0" w:color="auto"/>
            <w:bottom w:val="none" w:sz="0" w:space="0" w:color="auto"/>
            <w:right w:val="none" w:sz="0" w:space="0" w:color="auto"/>
          </w:divBdr>
        </w:div>
      </w:divsChild>
    </w:div>
    <w:div w:id="166946053">
      <w:bodyDiv w:val="1"/>
      <w:marLeft w:val="0"/>
      <w:marRight w:val="0"/>
      <w:marTop w:val="0"/>
      <w:marBottom w:val="0"/>
      <w:divBdr>
        <w:top w:val="none" w:sz="0" w:space="0" w:color="auto"/>
        <w:left w:val="none" w:sz="0" w:space="0" w:color="auto"/>
        <w:bottom w:val="none" w:sz="0" w:space="0" w:color="auto"/>
        <w:right w:val="none" w:sz="0" w:space="0" w:color="auto"/>
      </w:divBdr>
    </w:div>
    <w:div w:id="167214046">
      <w:bodyDiv w:val="1"/>
      <w:marLeft w:val="0"/>
      <w:marRight w:val="0"/>
      <w:marTop w:val="0"/>
      <w:marBottom w:val="0"/>
      <w:divBdr>
        <w:top w:val="none" w:sz="0" w:space="0" w:color="auto"/>
        <w:left w:val="none" w:sz="0" w:space="0" w:color="auto"/>
        <w:bottom w:val="none" w:sz="0" w:space="0" w:color="auto"/>
        <w:right w:val="none" w:sz="0" w:space="0" w:color="auto"/>
      </w:divBdr>
      <w:divsChild>
        <w:div w:id="2057965077">
          <w:marLeft w:val="0"/>
          <w:marRight w:val="0"/>
          <w:marTop w:val="0"/>
          <w:marBottom w:val="300"/>
          <w:divBdr>
            <w:top w:val="none" w:sz="0" w:space="0" w:color="auto"/>
            <w:left w:val="none" w:sz="0" w:space="0" w:color="auto"/>
            <w:bottom w:val="none" w:sz="0" w:space="0" w:color="auto"/>
            <w:right w:val="none" w:sz="0" w:space="0" w:color="auto"/>
          </w:divBdr>
        </w:div>
        <w:div w:id="1789660037">
          <w:marLeft w:val="15"/>
          <w:marRight w:val="225"/>
          <w:marTop w:val="0"/>
          <w:marBottom w:val="105"/>
          <w:divBdr>
            <w:top w:val="none" w:sz="0" w:space="0" w:color="auto"/>
            <w:left w:val="none" w:sz="0" w:space="0" w:color="auto"/>
            <w:bottom w:val="none" w:sz="0" w:space="0" w:color="auto"/>
            <w:right w:val="none" w:sz="0" w:space="0" w:color="auto"/>
          </w:divBdr>
          <w:divsChild>
            <w:div w:id="121361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27426">
      <w:bodyDiv w:val="1"/>
      <w:marLeft w:val="0"/>
      <w:marRight w:val="0"/>
      <w:marTop w:val="0"/>
      <w:marBottom w:val="0"/>
      <w:divBdr>
        <w:top w:val="none" w:sz="0" w:space="0" w:color="auto"/>
        <w:left w:val="none" w:sz="0" w:space="0" w:color="auto"/>
        <w:bottom w:val="none" w:sz="0" w:space="0" w:color="auto"/>
        <w:right w:val="none" w:sz="0" w:space="0" w:color="auto"/>
      </w:divBdr>
    </w:div>
    <w:div w:id="167328175">
      <w:bodyDiv w:val="1"/>
      <w:marLeft w:val="0"/>
      <w:marRight w:val="0"/>
      <w:marTop w:val="0"/>
      <w:marBottom w:val="0"/>
      <w:divBdr>
        <w:top w:val="none" w:sz="0" w:space="0" w:color="auto"/>
        <w:left w:val="none" w:sz="0" w:space="0" w:color="auto"/>
        <w:bottom w:val="none" w:sz="0" w:space="0" w:color="auto"/>
        <w:right w:val="none" w:sz="0" w:space="0" w:color="auto"/>
      </w:divBdr>
      <w:divsChild>
        <w:div w:id="1524975676">
          <w:marLeft w:val="0"/>
          <w:marRight w:val="0"/>
          <w:marTop w:val="0"/>
          <w:marBottom w:val="0"/>
          <w:divBdr>
            <w:top w:val="none" w:sz="0" w:space="0" w:color="auto"/>
            <w:left w:val="none" w:sz="0" w:space="0" w:color="auto"/>
            <w:bottom w:val="none" w:sz="0" w:space="0" w:color="auto"/>
            <w:right w:val="none" w:sz="0" w:space="0" w:color="auto"/>
          </w:divBdr>
        </w:div>
        <w:div w:id="649746308">
          <w:marLeft w:val="0"/>
          <w:marRight w:val="0"/>
          <w:marTop w:val="450"/>
          <w:marBottom w:val="435"/>
          <w:divBdr>
            <w:top w:val="none" w:sz="0" w:space="0" w:color="auto"/>
            <w:left w:val="none" w:sz="0" w:space="0" w:color="auto"/>
            <w:bottom w:val="none" w:sz="0" w:space="0" w:color="auto"/>
            <w:right w:val="none" w:sz="0" w:space="0" w:color="auto"/>
          </w:divBdr>
          <w:divsChild>
            <w:div w:id="2096852587">
              <w:marLeft w:val="0"/>
              <w:marRight w:val="0"/>
              <w:marTop w:val="0"/>
              <w:marBottom w:val="0"/>
              <w:divBdr>
                <w:top w:val="none" w:sz="0" w:space="0" w:color="auto"/>
                <w:left w:val="none" w:sz="0" w:space="0" w:color="auto"/>
                <w:bottom w:val="none" w:sz="0" w:space="0" w:color="auto"/>
                <w:right w:val="none" w:sz="0" w:space="0" w:color="auto"/>
              </w:divBdr>
              <w:divsChild>
                <w:div w:id="105908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706122">
          <w:marLeft w:val="0"/>
          <w:marRight w:val="0"/>
          <w:marTop w:val="150"/>
          <w:marBottom w:val="330"/>
          <w:divBdr>
            <w:top w:val="none" w:sz="0" w:space="0" w:color="auto"/>
            <w:left w:val="none" w:sz="0" w:space="0" w:color="auto"/>
            <w:bottom w:val="none" w:sz="0" w:space="0" w:color="auto"/>
            <w:right w:val="none" w:sz="0" w:space="0" w:color="auto"/>
          </w:divBdr>
          <w:divsChild>
            <w:div w:id="372191186">
              <w:marLeft w:val="0"/>
              <w:marRight w:val="0"/>
              <w:marTop w:val="0"/>
              <w:marBottom w:val="0"/>
              <w:divBdr>
                <w:top w:val="none" w:sz="0" w:space="0" w:color="auto"/>
                <w:left w:val="none" w:sz="0" w:space="0" w:color="auto"/>
                <w:bottom w:val="none" w:sz="0" w:space="0" w:color="auto"/>
                <w:right w:val="none" w:sz="0" w:space="0" w:color="auto"/>
              </w:divBdr>
            </w:div>
            <w:div w:id="51492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21655">
      <w:bodyDiv w:val="1"/>
      <w:marLeft w:val="0"/>
      <w:marRight w:val="0"/>
      <w:marTop w:val="0"/>
      <w:marBottom w:val="0"/>
      <w:divBdr>
        <w:top w:val="none" w:sz="0" w:space="0" w:color="auto"/>
        <w:left w:val="none" w:sz="0" w:space="0" w:color="auto"/>
        <w:bottom w:val="none" w:sz="0" w:space="0" w:color="auto"/>
        <w:right w:val="none" w:sz="0" w:space="0" w:color="auto"/>
      </w:divBdr>
    </w:div>
    <w:div w:id="167600897">
      <w:bodyDiv w:val="1"/>
      <w:marLeft w:val="0"/>
      <w:marRight w:val="0"/>
      <w:marTop w:val="0"/>
      <w:marBottom w:val="0"/>
      <w:divBdr>
        <w:top w:val="none" w:sz="0" w:space="0" w:color="auto"/>
        <w:left w:val="none" w:sz="0" w:space="0" w:color="auto"/>
        <w:bottom w:val="none" w:sz="0" w:space="0" w:color="auto"/>
        <w:right w:val="none" w:sz="0" w:space="0" w:color="auto"/>
      </w:divBdr>
    </w:div>
    <w:div w:id="167603939">
      <w:bodyDiv w:val="1"/>
      <w:marLeft w:val="0"/>
      <w:marRight w:val="0"/>
      <w:marTop w:val="0"/>
      <w:marBottom w:val="0"/>
      <w:divBdr>
        <w:top w:val="none" w:sz="0" w:space="0" w:color="auto"/>
        <w:left w:val="none" w:sz="0" w:space="0" w:color="auto"/>
        <w:bottom w:val="none" w:sz="0" w:space="0" w:color="auto"/>
        <w:right w:val="none" w:sz="0" w:space="0" w:color="auto"/>
      </w:divBdr>
      <w:divsChild>
        <w:div w:id="117846019">
          <w:marLeft w:val="-150"/>
          <w:marRight w:val="-150"/>
          <w:marTop w:val="0"/>
          <w:marBottom w:val="0"/>
          <w:divBdr>
            <w:top w:val="none" w:sz="0" w:space="0" w:color="auto"/>
            <w:left w:val="none" w:sz="0" w:space="0" w:color="auto"/>
            <w:bottom w:val="none" w:sz="0" w:space="0" w:color="auto"/>
            <w:right w:val="none" w:sz="0" w:space="0" w:color="auto"/>
          </w:divBdr>
          <w:divsChild>
            <w:div w:id="58938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3247">
      <w:bodyDiv w:val="1"/>
      <w:marLeft w:val="0"/>
      <w:marRight w:val="0"/>
      <w:marTop w:val="0"/>
      <w:marBottom w:val="0"/>
      <w:divBdr>
        <w:top w:val="none" w:sz="0" w:space="0" w:color="auto"/>
        <w:left w:val="none" w:sz="0" w:space="0" w:color="auto"/>
        <w:bottom w:val="none" w:sz="0" w:space="0" w:color="auto"/>
        <w:right w:val="none" w:sz="0" w:space="0" w:color="auto"/>
      </w:divBdr>
      <w:divsChild>
        <w:div w:id="192616170">
          <w:marLeft w:val="0"/>
          <w:marRight w:val="0"/>
          <w:marTop w:val="75"/>
          <w:marBottom w:val="0"/>
          <w:divBdr>
            <w:top w:val="none" w:sz="0" w:space="0" w:color="auto"/>
            <w:left w:val="none" w:sz="0" w:space="0" w:color="auto"/>
            <w:bottom w:val="none" w:sz="0" w:space="0" w:color="auto"/>
            <w:right w:val="none" w:sz="0" w:space="0" w:color="auto"/>
          </w:divBdr>
        </w:div>
        <w:div w:id="8071394">
          <w:marLeft w:val="-150"/>
          <w:marRight w:val="-150"/>
          <w:marTop w:val="0"/>
          <w:marBottom w:val="0"/>
          <w:divBdr>
            <w:top w:val="none" w:sz="0" w:space="0" w:color="auto"/>
            <w:left w:val="none" w:sz="0" w:space="0" w:color="auto"/>
            <w:bottom w:val="none" w:sz="0" w:space="0" w:color="auto"/>
            <w:right w:val="none" w:sz="0" w:space="0" w:color="auto"/>
          </w:divBdr>
          <w:divsChild>
            <w:div w:id="1245258354">
              <w:marLeft w:val="0"/>
              <w:marRight w:val="0"/>
              <w:marTop w:val="0"/>
              <w:marBottom w:val="0"/>
              <w:divBdr>
                <w:top w:val="none" w:sz="0" w:space="0" w:color="auto"/>
                <w:left w:val="none" w:sz="0" w:space="0" w:color="auto"/>
                <w:bottom w:val="none" w:sz="0" w:space="0" w:color="auto"/>
                <w:right w:val="none" w:sz="0" w:space="0" w:color="auto"/>
              </w:divBdr>
              <w:divsChild>
                <w:div w:id="1479804807">
                  <w:marLeft w:val="-150"/>
                  <w:marRight w:val="-150"/>
                  <w:marTop w:val="0"/>
                  <w:marBottom w:val="0"/>
                  <w:divBdr>
                    <w:top w:val="none" w:sz="0" w:space="0" w:color="auto"/>
                    <w:left w:val="none" w:sz="0" w:space="0" w:color="auto"/>
                    <w:bottom w:val="none" w:sz="0" w:space="0" w:color="auto"/>
                    <w:right w:val="none" w:sz="0" w:space="0" w:color="auto"/>
                  </w:divBdr>
                  <w:divsChild>
                    <w:div w:id="1490828471">
                      <w:marLeft w:val="0"/>
                      <w:marRight w:val="0"/>
                      <w:marTop w:val="0"/>
                      <w:marBottom w:val="0"/>
                      <w:divBdr>
                        <w:top w:val="none" w:sz="0" w:space="0" w:color="auto"/>
                        <w:left w:val="none" w:sz="0" w:space="0" w:color="auto"/>
                        <w:bottom w:val="none" w:sz="0" w:space="0" w:color="auto"/>
                        <w:right w:val="none" w:sz="0" w:space="0" w:color="auto"/>
                      </w:divBdr>
                      <w:divsChild>
                        <w:div w:id="1512531177">
                          <w:marLeft w:val="-150"/>
                          <w:marRight w:val="-150"/>
                          <w:marTop w:val="0"/>
                          <w:marBottom w:val="0"/>
                          <w:divBdr>
                            <w:top w:val="none" w:sz="0" w:space="0" w:color="auto"/>
                            <w:left w:val="none" w:sz="0" w:space="0" w:color="auto"/>
                            <w:bottom w:val="none" w:sz="0" w:space="0" w:color="auto"/>
                            <w:right w:val="none" w:sz="0" w:space="0" w:color="auto"/>
                          </w:divBdr>
                          <w:divsChild>
                            <w:div w:id="1725759600">
                              <w:marLeft w:val="0"/>
                              <w:marRight w:val="0"/>
                              <w:marTop w:val="0"/>
                              <w:marBottom w:val="0"/>
                              <w:divBdr>
                                <w:top w:val="none" w:sz="0" w:space="0" w:color="auto"/>
                                <w:left w:val="none" w:sz="0" w:space="0" w:color="auto"/>
                                <w:bottom w:val="none" w:sz="0" w:space="0" w:color="auto"/>
                                <w:right w:val="none" w:sz="0" w:space="0" w:color="auto"/>
                              </w:divBdr>
                              <w:divsChild>
                                <w:div w:id="370762394">
                                  <w:marLeft w:val="0"/>
                                  <w:marRight w:val="0"/>
                                  <w:marTop w:val="0"/>
                                  <w:marBottom w:val="75"/>
                                  <w:divBdr>
                                    <w:top w:val="none" w:sz="0" w:space="0" w:color="auto"/>
                                    <w:left w:val="none" w:sz="0" w:space="0" w:color="auto"/>
                                    <w:bottom w:val="none" w:sz="0" w:space="0" w:color="auto"/>
                                    <w:right w:val="none" w:sz="0" w:space="0" w:color="auto"/>
                                  </w:divBdr>
                                </w:div>
                                <w:div w:id="378163338">
                                  <w:marLeft w:val="0"/>
                                  <w:marRight w:val="0"/>
                                  <w:marTop w:val="0"/>
                                  <w:marBottom w:val="0"/>
                                  <w:divBdr>
                                    <w:top w:val="none" w:sz="0" w:space="0" w:color="auto"/>
                                    <w:left w:val="none" w:sz="0" w:space="0" w:color="auto"/>
                                    <w:bottom w:val="none" w:sz="0" w:space="0" w:color="auto"/>
                                    <w:right w:val="none" w:sz="0" w:space="0" w:color="auto"/>
                                  </w:divBdr>
                                  <w:divsChild>
                                    <w:div w:id="13713026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69661225">
                              <w:marLeft w:val="0"/>
                              <w:marRight w:val="0"/>
                              <w:marTop w:val="0"/>
                              <w:marBottom w:val="0"/>
                              <w:divBdr>
                                <w:top w:val="none" w:sz="0" w:space="0" w:color="auto"/>
                                <w:left w:val="none" w:sz="0" w:space="0" w:color="auto"/>
                                <w:bottom w:val="none" w:sz="0" w:space="0" w:color="auto"/>
                                <w:right w:val="none" w:sz="0" w:space="0" w:color="auto"/>
                              </w:divBdr>
                              <w:divsChild>
                                <w:div w:id="1956407054">
                                  <w:marLeft w:val="0"/>
                                  <w:marRight w:val="0"/>
                                  <w:marTop w:val="0"/>
                                  <w:marBottom w:val="0"/>
                                  <w:divBdr>
                                    <w:top w:val="none" w:sz="0" w:space="0" w:color="auto"/>
                                    <w:left w:val="none" w:sz="0" w:space="0" w:color="auto"/>
                                    <w:bottom w:val="none" w:sz="0" w:space="0" w:color="auto"/>
                                    <w:right w:val="none" w:sz="0" w:space="0" w:color="auto"/>
                                  </w:divBdr>
                                  <w:divsChild>
                                    <w:div w:id="1340735945">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8407628">
                              <w:marLeft w:val="0"/>
                              <w:marRight w:val="0"/>
                              <w:marTop w:val="0"/>
                              <w:marBottom w:val="0"/>
                              <w:divBdr>
                                <w:top w:val="none" w:sz="0" w:space="0" w:color="auto"/>
                                <w:left w:val="none" w:sz="0" w:space="0" w:color="auto"/>
                                <w:bottom w:val="none" w:sz="0" w:space="0" w:color="auto"/>
                                <w:right w:val="none" w:sz="0" w:space="0" w:color="auto"/>
                              </w:divBdr>
                              <w:divsChild>
                                <w:div w:id="897712378">
                                  <w:marLeft w:val="0"/>
                                  <w:marRight w:val="0"/>
                                  <w:marTop w:val="150"/>
                                  <w:marBottom w:val="0"/>
                                  <w:divBdr>
                                    <w:top w:val="none" w:sz="0" w:space="0" w:color="auto"/>
                                    <w:left w:val="none" w:sz="0" w:space="0" w:color="auto"/>
                                    <w:bottom w:val="none" w:sz="0" w:space="0" w:color="auto"/>
                                    <w:right w:val="none" w:sz="0" w:space="0" w:color="auto"/>
                                  </w:divBdr>
                                  <w:divsChild>
                                    <w:div w:id="145386133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73173563">
                      <w:marLeft w:val="0"/>
                      <w:marRight w:val="0"/>
                      <w:marTop w:val="0"/>
                      <w:marBottom w:val="0"/>
                      <w:divBdr>
                        <w:top w:val="none" w:sz="0" w:space="0" w:color="auto"/>
                        <w:left w:val="none" w:sz="0" w:space="0" w:color="auto"/>
                        <w:bottom w:val="none" w:sz="0" w:space="0" w:color="auto"/>
                        <w:right w:val="none" w:sz="0" w:space="0" w:color="auto"/>
                      </w:divBdr>
                      <w:divsChild>
                        <w:div w:id="16349406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67793869">
      <w:bodyDiv w:val="1"/>
      <w:marLeft w:val="0"/>
      <w:marRight w:val="0"/>
      <w:marTop w:val="0"/>
      <w:marBottom w:val="0"/>
      <w:divBdr>
        <w:top w:val="none" w:sz="0" w:space="0" w:color="auto"/>
        <w:left w:val="none" w:sz="0" w:space="0" w:color="auto"/>
        <w:bottom w:val="none" w:sz="0" w:space="0" w:color="auto"/>
        <w:right w:val="none" w:sz="0" w:space="0" w:color="auto"/>
      </w:divBdr>
    </w:div>
    <w:div w:id="167794766">
      <w:bodyDiv w:val="1"/>
      <w:marLeft w:val="0"/>
      <w:marRight w:val="0"/>
      <w:marTop w:val="0"/>
      <w:marBottom w:val="0"/>
      <w:divBdr>
        <w:top w:val="none" w:sz="0" w:space="0" w:color="auto"/>
        <w:left w:val="none" w:sz="0" w:space="0" w:color="auto"/>
        <w:bottom w:val="none" w:sz="0" w:space="0" w:color="auto"/>
        <w:right w:val="none" w:sz="0" w:space="0" w:color="auto"/>
      </w:divBdr>
      <w:divsChild>
        <w:div w:id="1496645769">
          <w:marLeft w:val="-225"/>
          <w:marRight w:val="-225"/>
          <w:marTop w:val="0"/>
          <w:marBottom w:val="0"/>
          <w:divBdr>
            <w:top w:val="none" w:sz="0" w:space="0" w:color="auto"/>
            <w:left w:val="none" w:sz="0" w:space="0" w:color="auto"/>
            <w:bottom w:val="none" w:sz="0" w:space="0" w:color="auto"/>
            <w:right w:val="none" w:sz="0" w:space="0" w:color="auto"/>
          </w:divBdr>
          <w:divsChild>
            <w:div w:id="55780710">
              <w:marLeft w:val="0"/>
              <w:marRight w:val="0"/>
              <w:marTop w:val="0"/>
              <w:marBottom w:val="0"/>
              <w:divBdr>
                <w:top w:val="none" w:sz="0" w:space="0" w:color="auto"/>
                <w:left w:val="none" w:sz="0" w:space="0" w:color="auto"/>
                <w:bottom w:val="none" w:sz="0" w:space="0" w:color="auto"/>
                <w:right w:val="none" w:sz="0" w:space="0" w:color="auto"/>
              </w:divBdr>
              <w:divsChild>
                <w:div w:id="2067102228">
                  <w:marLeft w:val="-225"/>
                  <w:marRight w:val="-225"/>
                  <w:marTop w:val="0"/>
                  <w:marBottom w:val="0"/>
                  <w:divBdr>
                    <w:top w:val="none" w:sz="0" w:space="0" w:color="auto"/>
                    <w:left w:val="none" w:sz="0" w:space="0" w:color="auto"/>
                    <w:bottom w:val="none" w:sz="0" w:space="0" w:color="auto"/>
                    <w:right w:val="none" w:sz="0" w:space="0" w:color="auto"/>
                  </w:divBdr>
                  <w:divsChild>
                    <w:div w:id="131190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242949">
          <w:marLeft w:val="-225"/>
          <w:marRight w:val="-225"/>
          <w:marTop w:val="0"/>
          <w:marBottom w:val="0"/>
          <w:divBdr>
            <w:top w:val="none" w:sz="0" w:space="0" w:color="auto"/>
            <w:left w:val="none" w:sz="0" w:space="0" w:color="auto"/>
            <w:bottom w:val="none" w:sz="0" w:space="0" w:color="auto"/>
            <w:right w:val="none" w:sz="0" w:space="0" w:color="auto"/>
          </w:divBdr>
          <w:divsChild>
            <w:div w:id="2053848768">
              <w:marLeft w:val="0"/>
              <w:marRight w:val="0"/>
              <w:marTop w:val="0"/>
              <w:marBottom w:val="0"/>
              <w:divBdr>
                <w:top w:val="none" w:sz="0" w:space="0" w:color="auto"/>
                <w:left w:val="none" w:sz="0" w:space="0" w:color="auto"/>
                <w:bottom w:val="none" w:sz="0" w:space="0" w:color="auto"/>
                <w:right w:val="none" w:sz="0" w:space="0" w:color="auto"/>
              </w:divBdr>
              <w:divsChild>
                <w:div w:id="358357484">
                  <w:marLeft w:val="0"/>
                  <w:marRight w:val="0"/>
                  <w:marTop w:val="0"/>
                  <w:marBottom w:val="0"/>
                  <w:divBdr>
                    <w:top w:val="none" w:sz="0" w:space="0" w:color="auto"/>
                    <w:left w:val="none" w:sz="0" w:space="0" w:color="auto"/>
                    <w:bottom w:val="none" w:sz="0" w:space="0" w:color="auto"/>
                    <w:right w:val="none" w:sz="0" w:space="0" w:color="auto"/>
                  </w:divBdr>
                  <w:divsChild>
                    <w:div w:id="5053688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85106577">
              <w:marLeft w:val="1463"/>
              <w:marRight w:val="0"/>
              <w:marTop w:val="0"/>
              <w:marBottom w:val="0"/>
              <w:divBdr>
                <w:top w:val="none" w:sz="0" w:space="0" w:color="auto"/>
                <w:left w:val="none" w:sz="0" w:space="0" w:color="auto"/>
                <w:bottom w:val="none" w:sz="0" w:space="0" w:color="auto"/>
                <w:right w:val="none" w:sz="0" w:space="0" w:color="auto"/>
              </w:divBdr>
              <w:divsChild>
                <w:div w:id="201171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898918">
          <w:marLeft w:val="-225"/>
          <w:marRight w:val="-225"/>
          <w:marTop w:val="0"/>
          <w:marBottom w:val="0"/>
          <w:divBdr>
            <w:top w:val="none" w:sz="0" w:space="0" w:color="auto"/>
            <w:left w:val="none" w:sz="0" w:space="0" w:color="auto"/>
            <w:bottom w:val="none" w:sz="0" w:space="0" w:color="auto"/>
            <w:right w:val="none" w:sz="0" w:space="0" w:color="auto"/>
          </w:divBdr>
          <w:divsChild>
            <w:div w:id="856578641">
              <w:marLeft w:val="1463"/>
              <w:marRight w:val="0"/>
              <w:marTop w:val="0"/>
              <w:marBottom w:val="0"/>
              <w:divBdr>
                <w:top w:val="none" w:sz="0" w:space="0" w:color="auto"/>
                <w:left w:val="none" w:sz="0" w:space="0" w:color="auto"/>
                <w:bottom w:val="none" w:sz="0" w:space="0" w:color="auto"/>
                <w:right w:val="none" w:sz="0" w:space="0" w:color="auto"/>
              </w:divBdr>
              <w:divsChild>
                <w:div w:id="73474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94201">
          <w:marLeft w:val="-225"/>
          <w:marRight w:val="-225"/>
          <w:marTop w:val="0"/>
          <w:marBottom w:val="0"/>
          <w:divBdr>
            <w:top w:val="none" w:sz="0" w:space="0" w:color="auto"/>
            <w:left w:val="none" w:sz="0" w:space="0" w:color="auto"/>
            <w:bottom w:val="none" w:sz="0" w:space="0" w:color="auto"/>
            <w:right w:val="none" w:sz="0" w:space="0" w:color="auto"/>
          </w:divBdr>
          <w:divsChild>
            <w:div w:id="1019434264">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68100366">
      <w:bodyDiv w:val="1"/>
      <w:marLeft w:val="0"/>
      <w:marRight w:val="0"/>
      <w:marTop w:val="0"/>
      <w:marBottom w:val="0"/>
      <w:divBdr>
        <w:top w:val="none" w:sz="0" w:space="0" w:color="auto"/>
        <w:left w:val="none" w:sz="0" w:space="0" w:color="auto"/>
        <w:bottom w:val="none" w:sz="0" w:space="0" w:color="auto"/>
        <w:right w:val="none" w:sz="0" w:space="0" w:color="auto"/>
      </w:divBdr>
    </w:div>
    <w:div w:id="168369077">
      <w:bodyDiv w:val="1"/>
      <w:marLeft w:val="0"/>
      <w:marRight w:val="0"/>
      <w:marTop w:val="0"/>
      <w:marBottom w:val="0"/>
      <w:divBdr>
        <w:top w:val="none" w:sz="0" w:space="0" w:color="auto"/>
        <w:left w:val="none" w:sz="0" w:space="0" w:color="auto"/>
        <w:bottom w:val="none" w:sz="0" w:space="0" w:color="auto"/>
        <w:right w:val="none" w:sz="0" w:space="0" w:color="auto"/>
      </w:divBdr>
      <w:divsChild>
        <w:div w:id="101808744">
          <w:marLeft w:val="0"/>
          <w:marRight w:val="0"/>
          <w:marTop w:val="0"/>
          <w:marBottom w:val="450"/>
          <w:divBdr>
            <w:top w:val="none" w:sz="0" w:space="0" w:color="auto"/>
            <w:left w:val="none" w:sz="0" w:space="0" w:color="auto"/>
            <w:bottom w:val="none" w:sz="0" w:space="0" w:color="auto"/>
            <w:right w:val="none" w:sz="0" w:space="0" w:color="auto"/>
          </w:divBdr>
        </w:div>
      </w:divsChild>
    </w:div>
    <w:div w:id="168449711">
      <w:bodyDiv w:val="1"/>
      <w:marLeft w:val="0"/>
      <w:marRight w:val="0"/>
      <w:marTop w:val="0"/>
      <w:marBottom w:val="0"/>
      <w:divBdr>
        <w:top w:val="none" w:sz="0" w:space="0" w:color="auto"/>
        <w:left w:val="none" w:sz="0" w:space="0" w:color="auto"/>
        <w:bottom w:val="none" w:sz="0" w:space="0" w:color="auto"/>
        <w:right w:val="none" w:sz="0" w:space="0" w:color="auto"/>
      </w:divBdr>
      <w:divsChild>
        <w:div w:id="2021852406">
          <w:marLeft w:val="-225"/>
          <w:marRight w:val="-225"/>
          <w:marTop w:val="0"/>
          <w:marBottom w:val="0"/>
          <w:divBdr>
            <w:top w:val="none" w:sz="0" w:space="0" w:color="auto"/>
            <w:left w:val="none" w:sz="0" w:space="0" w:color="auto"/>
            <w:bottom w:val="none" w:sz="0" w:space="0" w:color="auto"/>
            <w:right w:val="none" w:sz="0" w:space="0" w:color="auto"/>
          </w:divBdr>
          <w:divsChild>
            <w:div w:id="1574849855">
              <w:marLeft w:val="0"/>
              <w:marRight w:val="0"/>
              <w:marTop w:val="0"/>
              <w:marBottom w:val="0"/>
              <w:divBdr>
                <w:top w:val="none" w:sz="0" w:space="0" w:color="auto"/>
                <w:left w:val="none" w:sz="0" w:space="0" w:color="auto"/>
                <w:bottom w:val="none" w:sz="0" w:space="0" w:color="auto"/>
                <w:right w:val="none" w:sz="0" w:space="0" w:color="auto"/>
              </w:divBdr>
              <w:divsChild>
                <w:div w:id="598950445">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918905883">
          <w:marLeft w:val="-225"/>
          <w:marRight w:val="-225"/>
          <w:marTop w:val="0"/>
          <w:marBottom w:val="0"/>
          <w:divBdr>
            <w:top w:val="none" w:sz="0" w:space="0" w:color="auto"/>
            <w:left w:val="none" w:sz="0" w:space="0" w:color="auto"/>
            <w:bottom w:val="none" w:sz="0" w:space="0" w:color="auto"/>
            <w:right w:val="none" w:sz="0" w:space="0" w:color="auto"/>
          </w:divBdr>
          <w:divsChild>
            <w:div w:id="178993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43716">
      <w:bodyDiv w:val="1"/>
      <w:marLeft w:val="0"/>
      <w:marRight w:val="0"/>
      <w:marTop w:val="0"/>
      <w:marBottom w:val="0"/>
      <w:divBdr>
        <w:top w:val="none" w:sz="0" w:space="0" w:color="auto"/>
        <w:left w:val="none" w:sz="0" w:space="0" w:color="auto"/>
        <w:bottom w:val="none" w:sz="0" w:space="0" w:color="auto"/>
        <w:right w:val="none" w:sz="0" w:space="0" w:color="auto"/>
      </w:divBdr>
      <w:divsChild>
        <w:div w:id="514226020">
          <w:marLeft w:val="-225"/>
          <w:marRight w:val="-225"/>
          <w:marTop w:val="0"/>
          <w:marBottom w:val="0"/>
          <w:divBdr>
            <w:top w:val="none" w:sz="0" w:space="0" w:color="auto"/>
            <w:left w:val="none" w:sz="0" w:space="0" w:color="auto"/>
            <w:bottom w:val="none" w:sz="0" w:space="0" w:color="auto"/>
            <w:right w:val="none" w:sz="0" w:space="0" w:color="auto"/>
          </w:divBdr>
        </w:div>
      </w:divsChild>
    </w:div>
    <w:div w:id="168836070">
      <w:bodyDiv w:val="1"/>
      <w:marLeft w:val="0"/>
      <w:marRight w:val="0"/>
      <w:marTop w:val="0"/>
      <w:marBottom w:val="0"/>
      <w:divBdr>
        <w:top w:val="none" w:sz="0" w:space="0" w:color="auto"/>
        <w:left w:val="none" w:sz="0" w:space="0" w:color="auto"/>
        <w:bottom w:val="none" w:sz="0" w:space="0" w:color="auto"/>
        <w:right w:val="none" w:sz="0" w:space="0" w:color="auto"/>
      </w:divBdr>
      <w:divsChild>
        <w:div w:id="421217832">
          <w:marLeft w:val="0"/>
          <w:marRight w:val="0"/>
          <w:marTop w:val="0"/>
          <w:marBottom w:val="0"/>
          <w:divBdr>
            <w:top w:val="none" w:sz="0" w:space="0" w:color="auto"/>
            <w:left w:val="none" w:sz="0" w:space="0" w:color="auto"/>
            <w:bottom w:val="none" w:sz="0" w:space="0" w:color="auto"/>
            <w:right w:val="none" w:sz="0" w:space="0" w:color="auto"/>
          </w:divBdr>
        </w:div>
        <w:div w:id="421727527">
          <w:marLeft w:val="0"/>
          <w:marRight w:val="0"/>
          <w:marTop w:val="0"/>
          <w:marBottom w:val="376"/>
          <w:divBdr>
            <w:top w:val="none" w:sz="0" w:space="0" w:color="auto"/>
            <w:left w:val="none" w:sz="0" w:space="0" w:color="auto"/>
            <w:bottom w:val="none" w:sz="0" w:space="0" w:color="auto"/>
            <w:right w:val="none" w:sz="0" w:space="0" w:color="auto"/>
          </w:divBdr>
          <w:divsChild>
            <w:div w:id="176043019">
              <w:marLeft w:val="0"/>
              <w:marRight w:val="188"/>
              <w:marTop w:val="0"/>
              <w:marBottom w:val="0"/>
              <w:divBdr>
                <w:top w:val="none" w:sz="0" w:space="0" w:color="auto"/>
                <w:left w:val="none" w:sz="0" w:space="0" w:color="auto"/>
                <w:bottom w:val="none" w:sz="0" w:space="0" w:color="auto"/>
                <w:right w:val="none" w:sz="0" w:space="0" w:color="auto"/>
              </w:divBdr>
            </w:div>
          </w:divsChild>
        </w:div>
      </w:divsChild>
    </w:div>
    <w:div w:id="169490642">
      <w:bodyDiv w:val="1"/>
      <w:marLeft w:val="0"/>
      <w:marRight w:val="0"/>
      <w:marTop w:val="0"/>
      <w:marBottom w:val="0"/>
      <w:divBdr>
        <w:top w:val="none" w:sz="0" w:space="0" w:color="auto"/>
        <w:left w:val="none" w:sz="0" w:space="0" w:color="auto"/>
        <w:bottom w:val="none" w:sz="0" w:space="0" w:color="auto"/>
        <w:right w:val="none" w:sz="0" w:space="0" w:color="auto"/>
      </w:divBdr>
      <w:divsChild>
        <w:div w:id="190998431">
          <w:marLeft w:val="750"/>
          <w:marRight w:val="1500"/>
          <w:marTop w:val="0"/>
          <w:marBottom w:val="0"/>
          <w:divBdr>
            <w:top w:val="none" w:sz="0" w:space="0" w:color="auto"/>
            <w:left w:val="none" w:sz="0" w:space="0" w:color="auto"/>
            <w:bottom w:val="none" w:sz="0" w:space="0" w:color="auto"/>
            <w:right w:val="none" w:sz="0" w:space="0" w:color="auto"/>
          </w:divBdr>
        </w:div>
      </w:divsChild>
    </w:div>
    <w:div w:id="169570414">
      <w:bodyDiv w:val="1"/>
      <w:marLeft w:val="0"/>
      <w:marRight w:val="0"/>
      <w:marTop w:val="0"/>
      <w:marBottom w:val="0"/>
      <w:divBdr>
        <w:top w:val="none" w:sz="0" w:space="0" w:color="auto"/>
        <w:left w:val="none" w:sz="0" w:space="0" w:color="auto"/>
        <w:bottom w:val="none" w:sz="0" w:space="0" w:color="auto"/>
        <w:right w:val="none" w:sz="0" w:space="0" w:color="auto"/>
      </w:divBdr>
    </w:div>
    <w:div w:id="169570858">
      <w:bodyDiv w:val="1"/>
      <w:marLeft w:val="0"/>
      <w:marRight w:val="0"/>
      <w:marTop w:val="0"/>
      <w:marBottom w:val="0"/>
      <w:divBdr>
        <w:top w:val="none" w:sz="0" w:space="0" w:color="auto"/>
        <w:left w:val="none" w:sz="0" w:space="0" w:color="auto"/>
        <w:bottom w:val="none" w:sz="0" w:space="0" w:color="auto"/>
        <w:right w:val="none" w:sz="0" w:space="0" w:color="auto"/>
      </w:divBdr>
    </w:div>
    <w:div w:id="169876591">
      <w:bodyDiv w:val="1"/>
      <w:marLeft w:val="0"/>
      <w:marRight w:val="0"/>
      <w:marTop w:val="0"/>
      <w:marBottom w:val="0"/>
      <w:divBdr>
        <w:top w:val="none" w:sz="0" w:space="0" w:color="auto"/>
        <w:left w:val="none" w:sz="0" w:space="0" w:color="auto"/>
        <w:bottom w:val="none" w:sz="0" w:space="0" w:color="auto"/>
        <w:right w:val="none" w:sz="0" w:space="0" w:color="auto"/>
      </w:divBdr>
      <w:divsChild>
        <w:div w:id="50465649">
          <w:marLeft w:val="0"/>
          <w:marRight w:val="0"/>
          <w:marTop w:val="0"/>
          <w:marBottom w:val="0"/>
          <w:divBdr>
            <w:top w:val="none" w:sz="0" w:space="0" w:color="auto"/>
            <w:left w:val="none" w:sz="0" w:space="0" w:color="auto"/>
            <w:bottom w:val="none" w:sz="0" w:space="0" w:color="auto"/>
            <w:right w:val="none" w:sz="0" w:space="0" w:color="auto"/>
          </w:divBdr>
        </w:div>
      </w:divsChild>
    </w:div>
    <w:div w:id="170488279">
      <w:bodyDiv w:val="1"/>
      <w:marLeft w:val="0"/>
      <w:marRight w:val="0"/>
      <w:marTop w:val="0"/>
      <w:marBottom w:val="0"/>
      <w:divBdr>
        <w:top w:val="none" w:sz="0" w:space="0" w:color="auto"/>
        <w:left w:val="none" w:sz="0" w:space="0" w:color="auto"/>
        <w:bottom w:val="none" w:sz="0" w:space="0" w:color="auto"/>
        <w:right w:val="none" w:sz="0" w:space="0" w:color="auto"/>
      </w:divBdr>
    </w:div>
    <w:div w:id="170686277">
      <w:bodyDiv w:val="1"/>
      <w:marLeft w:val="0"/>
      <w:marRight w:val="0"/>
      <w:marTop w:val="0"/>
      <w:marBottom w:val="0"/>
      <w:divBdr>
        <w:top w:val="none" w:sz="0" w:space="0" w:color="auto"/>
        <w:left w:val="none" w:sz="0" w:space="0" w:color="auto"/>
        <w:bottom w:val="none" w:sz="0" w:space="0" w:color="auto"/>
        <w:right w:val="none" w:sz="0" w:space="0" w:color="auto"/>
      </w:divBdr>
    </w:div>
    <w:div w:id="170796647">
      <w:bodyDiv w:val="1"/>
      <w:marLeft w:val="0"/>
      <w:marRight w:val="0"/>
      <w:marTop w:val="0"/>
      <w:marBottom w:val="0"/>
      <w:divBdr>
        <w:top w:val="none" w:sz="0" w:space="0" w:color="auto"/>
        <w:left w:val="none" w:sz="0" w:space="0" w:color="auto"/>
        <w:bottom w:val="none" w:sz="0" w:space="0" w:color="auto"/>
        <w:right w:val="none" w:sz="0" w:space="0" w:color="auto"/>
      </w:divBdr>
      <w:divsChild>
        <w:div w:id="359358544">
          <w:marLeft w:val="0"/>
          <w:marRight w:val="0"/>
          <w:marTop w:val="0"/>
          <w:marBottom w:val="450"/>
          <w:divBdr>
            <w:top w:val="single" w:sz="24" w:space="0" w:color="FFFFFF"/>
            <w:left w:val="single" w:sz="24" w:space="0" w:color="FFFFFF"/>
            <w:bottom w:val="single" w:sz="24" w:space="0" w:color="FFFFFF"/>
            <w:right w:val="single" w:sz="24" w:space="0" w:color="FFFFFF"/>
          </w:divBdr>
        </w:div>
        <w:div w:id="540829334">
          <w:marLeft w:val="-225"/>
          <w:marRight w:val="-225"/>
          <w:marTop w:val="0"/>
          <w:marBottom w:val="0"/>
          <w:divBdr>
            <w:top w:val="none" w:sz="0" w:space="0" w:color="auto"/>
            <w:left w:val="none" w:sz="0" w:space="0" w:color="auto"/>
            <w:bottom w:val="none" w:sz="0" w:space="0" w:color="auto"/>
            <w:right w:val="none" w:sz="0" w:space="0" w:color="auto"/>
          </w:divBdr>
          <w:divsChild>
            <w:div w:id="183859109">
              <w:marLeft w:val="0"/>
              <w:marRight w:val="0"/>
              <w:marTop w:val="0"/>
              <w:marBottom w:val="0"/>
              <w:divBdr>
                <w:top w:val="none" w:sz="0" w:space="0" w:color="auto"/>
                <w:left w:val="none" w:sz="0" w:space="0" w:color="auto"/>
                <w:bottom w:val="none" w:sz="0" w:space="0" w:color="auto"/>
                <w:right w:val="none" w:sz="0" w:space="0" w:color="auto"/>
              </w:divBdr>
            </w:div>
          </w:divsChild>
        </w:div>
        <w:div w:id="554123208">
          <w:marLeft w:val="-225"/>
          <w:marRight w:val="-225"/>
          <w:marTop w:val="0"/>
          <w:marBottom w:val="0"/>
          <w:divBdr>
            <w:top w:val="none" w:sz="0" w:space="0" w:color="auto"/>
            <w:left w:val="none" w:sz="0" w:space="0" w:color="auto"/>
            <w:bottom w:val="none" w:sz="0" w:space="0" w:color="auto"/>
            <w:right w:val="none" w:sz="0" w:space="0" w:color="auto"/>
          </w:divBdr>
        </w:div>
      </w:divsChild>
    </w:div>
    <w:div w:id="170990059">
      <w:bodyDiv w:val="1"/>
      <w:marLeft w:val="0"/>
      <w:marRight w:val="0"/>
      <w:marTop w:val="0"/>
      <w:marBottom w:val="0"/>
      <w:divBdr>
        <w:top w:val="none" w:sz="0" w:space="0" w:color="auto"/>
        <w:left w:val="none" w:sz="0" w:space="0" w:color="auto"/>
        <w:bottom w:val="none" w:sz="0" w:space="0" w:color="auto"/>
        <w:right w:val="none" w:sz="0" w:space="0" w:color="auto"/>
      </w:divBdr>
    </w:div>
    <w:div w:id="170992067">
      <w:bodyDiv w:val="1"/>
      <w:marLeft w:val="0"/>
      <w:marRight w:val="0"/>
      <w:marTop w:val="0"/>
      <w:marBottom w:val="0"/>
      <w:divBdr>
        <w:top w:val="none" w:sz="0" w:space="0" w:color="auto"/>
        <w:left w:val="none" w:sz="0" w:space="0" w:color="auto"/>
        <w:bottom w:val="none" w:sz="0" w:space="0" w:color="auto"/>
        <w:right w:val="none" w:sz="0" w:space="0" w:color="auto"/>
      </w:divBdr>
    </w:div>
    <w:div w:id="171263738">
      <w:bodyDiv w:val="1"/>
      <w:marLeft w:val="0"/>
      <w:marRight w:val="0"/>
      <w:marTop w:val="0"/>
      <w:marBottom w:val="0"/>
      <w:divBdr>
        <w:top w:val="none" w:sz="0" w:space="0" w:color="auto"/>
        <w:left w:val="none" w:sz="0" w:space="0" w:color="auto"/>
        <w:bottom w:val="none" w:sz="0" w:space="0" w:color="auto"/>
        <w:right w:val="none" w:sz="0" w:space="0" w:color="auto"/>
      </w:divBdr>
    </w:div>
    <w:div w:id="171455501">
      <w:bodyDiv w:val="1"/>
      <w:marLeft w:val="0"/>
      <w:marRight w:val="0"/>
      <w:marTop w:val="0"/>
      <w:marBottom w:val="0"/>
      <w:divBdr>
        <w:top w:val="none" w:sz="0" w:space="0" w:color="auto"/>
        <w:left w:val="none" w:sz="0" w:space="0" w:color="auto"/>
        <w:bottom w:val="none" w:sz="0" w:space="0" w:color="auto"/>
        <w:right w:val="none" w:sz="0" w:space="0" w:color="auto"/>
      </w:divBdr>
      <w:divsChild>
        <w:div w:id="279604759">
          <w:marLeft w:val="0"/>
          <w:marRight w:val="0"/>
          <w:marTop w:val="0"/>
          <w:marBottom w:val="300"/>
          <w:divBdr>
            <w:top w:val="none" w:sz="0" w:space="0" w:color="auto"/>
            <w:left w:val="none" w:sz="0" w:space="0" w:color="auto"/>
            <w:bottom w:val="none" w:sz="0" w:space="0" w:color="auto"/>
            <w:right w:val="none" w:sz="0" w:space="0" w:color="auto"/>
          </w:divBdr>
        </w:div>
        <w:div w:id="1747729462">
          <w:marLeft w:val="15"/>
          <w:marRight w:val="225"/>
          <w:marTop w:val="0"/>
          <w:marBottom w:val="105"/>
          <w:divBdr>
            <w:top w:val="none" w:sz="0" w:space="0" w:color="auto"/>
            <w:left w:val="none" w:sz="0" w:space="0" w:color="auto"/>
            <w:bottom w:val="none" w:sz="0" w:space="0" w:color="auto"/>
            <w:right w:val="none" w:sz="0" w:space="0" w:color="auto"/>
          </w:divBdr>
          <w:divsChild>
            <w:div w:id="240260107">
              <w:marLeft w:val="0"/>
              <w:marRight w:val="0"/>
              <w:marTop w:val="0"/>
              <w:marBottom w:val="0"/>
              <w:divBdr>
                <w:top w:val="none" w:sz="0" w:space="0" w:color="auto"/>
                <w:left w:val="none" w:sz="0" w:space="0" w:color="auto"/>
                <w:bottom w:val="none" w:sz="0" w:space="0" w:color="auto"/>
                <w:right w:val="none" w:sz="0" w:space="0" w:color="auto"/>
              </w:divBdr>
            </w:div>
            <w:div w:id="1700349329">
              <w:marLeft w:val="0"/>
              <w:marRight w:val="0"/>
              <w:marTop w:val="0"/>
              <w:marBottom w:val="0"/>
              <w:divBdr>
                <w:top w:val="none" w:sz="0" w:space="0" w:color="auto"/>
                <w:left w:val="none" w:sz="0" w:space="0" w:color="auto"/>
                <w:bottom w:val="none" w:sz="0" w:space="0" w:color="auto"/>
                <w:right w:val="none" w:sz="0" w:space="0" w:color="auto"/>
              </w:divBdr>
            </w:div>
            <w:div w:id="1792239457">
              <w:marLeft w:val="0"/>
              <w:marRight w:val="0"/>
              <w:marTop w:val="0"/>
              <w:marBottom w:val="0"/>
              <w:divBdr>
                <w:top w:val="none" w:sz="0" w:space="0" w:color="auto"/>
                <w:left w:val="none" w:sz="0" w:space="0" w:color="auto"/>
                <w:bottom w:val="none" w:sz="0" w:space="0" w:color="auto"/>
                <w:right w:val="none" w:sz="0" w:space="0" w:color="auto"/>
              </w:divBdr>
            </w:div>
            <w:div w:id="548497103">
              <w:marLeft w:val="0"/>
              <w:marRight w:val="0"/>
              <w:marTop w:val="0"/>
              <w:marBottom w:val="0"/>
              <w:divBdr>
                <w:top w:val="none" w:sz="0" w:space="0" w:color="auto"/>
                <w:left w:val="none" w:sz="0" w:space="0" w:color="auto"/>
                <w:bottom w:val="none" w:sz="0" w:space="0" w:color="auto"/>
                <w:right w:val="none" w:sz="0" w:space="0" w:color="auto"/>
              </w:divBdr>
            </w:div>
            <w:div w:id="1173951381">
              <w:marLeft w:val="0"/>
              <w:marRight w:val="0"/>
              <w:marTop w:val="0"/>
              <w:marBottom w:val="0"/>
              <w:divBdr>
                <w:top w:val="none" w:sz="0" w:space="0" w:color="auto"/>
                <w:left w:val="none" w:sz="0" w:space="0" w:color="auto"/>
                <w:bottom w:val="none" w:sz="0" w:space="0" w:color="auto"/>
                <w:right w:val="none" w:sz="0" w:space="0" w:color="auto"/>
              </w:divBdr>
            </w:div>
            <w:div w:id="1030910530">
              <w:marLeft w:val="0"/>
              <w:marRight w:val="0"/>
              <w:marTop w:val="0"/>
              <w:marBottom w:val="0"/>
              <w:divBdr>
                <w:top w:val="none" w:sz="0" w:space="0" w:color="auto"/>
                <w:left w:val="none" w:sz="0" w:space="0" w:color="auto"/>
                <w:bottom w:val="none" w:sz="0" w:space="0" w:color="auto"/>
                <w:right w:val="none" w:sz="0" w:space="0" w:color="auto"/>
              </w:divBdr>
            </w:div>
            <w:div w:id="1761901045">
              <w:marLeft w:val="0"/>
              <w:marRight w:val="0"/>
              <w:marTop w:val="0"/>
              <w:marBottom w:val="0"/>
              <w:divBdr>
                <w:top w:val="none" w:sz="0" w:space="0" w:color="auto"/>
                <w:left w:val="none" w:sz="0" w:space="0" w:color="auto"/>
                <w:bottom w:val="none" w:sz="0" w:space="0" w:color="auto"/>
                <w:right w:val="none" w:sz="0" w:space="0" w:color="auto"/>
              </w:divBdr>
            </w:div>
            <w:div w:id="1565985793">
              <w:marLeft w:val="0"/>
              <w:marRight w:val="0"/>
              <w:marTop w:val="0"/>
              <w:marBottom w:val="0"/>
              <w:divBdr>
                <w:top w:val="none" w:sz="0" w:space="0" w:color="auto"/>
                <w:left w:val="none" w:sz="0" w:space="0" w:color="auto"/>
                <w:bottom w:val="none" w:sz="0" w:space="0" w:color="auto"/>
                <w:right w:val="none" w:sz="0" w:space="0" w:color="auto"/>
              </w:divBdr>
            </w:div>
            <w:div w:id="377097766">
              <w:marLeft w:val="0"/>
              <w:marRight w:val="0"/>
              <w:marTop w:val="0"/>
              <w:marBottom w:val="0"/>
              <w:divBdr>
                <w:top w:val="none" w:sz="0" w:space="0" w:color="auto"/>
                <w:left w:val="none" w:sz="0" w:space="0" w:color="auto"/>
                <w:bottom w:val="none" w:sz="0" w:space="0" w:color="auto"/>
                <w:right w:val="none" w:sz="0" w:space="0" w:color="auto"/>
              </w:divBdr>
            </w:div>
            <w:div w:id="1717006557">
              <w:marLeft w:val="0"/>
              <w:marRight w:val="0"/>
              <w:marTop w:val="0"/>
              <w:marBottom w:val="0"/>
              <w:divBdr>
                <w:top w:val="none" w:sz="0" w:space="0" w:color="auto"/>
                <w:left w:val="none" w:sz="0" w:space="0" w:color="auto"/>
                <w:bottom w:val="none" w:sz="0" w:space="0" w:color="auto"/>
                <w:right w:val="none" w:sz="0" w:space="0" w:color="auto"/>
              </w:divBdr>
            </w:div>
            <w:div w:id="1832402259">
              <w:marLeft w:val="0"/>
              <w:marRight w:val="0"/>
              <w:marTop w:val="0"/>
              <w:marBottom w:val="0"/>
              <w:divBdr>
                <w:top w:val="none" w:sz="0" w:space="0" w:color="auto"/>
                <w:left w:val="none" w:sz="0" w:space="0" w:color="auto"/>
                <w:bottom w:val="none" w:sz="0" w:space="0" w:color="auto"/>
                <w:right w:val="none" w:sz="0" w:space="0" w:color="auto"/>
              </w:divBdr>
            </w:div>
            <w:div w:id="835651229">
              <w:marLeft w:val="0"/>
              <w:marRight w:val="0"/>
              <w:marTop w:val="0"/>
              <w:marBottom w:val="0"/>
              <w:divBdr>
                <w:top w:val="none" w:sz="0" w:space="0" w:color="auto"/>
                <w:left w:val="none" w:sz="0" w:space="0" w:color="auto"/>
                <w:bottom w:val="none" w:sz="0" w:space="0" w:color="auto"/>
                <w:right w:val="none" w:sz="0" w:space="0" w:color="auto"/>
              </w:divBdr>
            </w:div>
            <w:div w:id="1026253761">
              <w:marLeft w:val="0"/>
              <w:marRight w:val="0"/>
              <w:marTop w:val="0"/>
              <w:marBottom w:val="0"/>
              <w:divBdr>
                <w:top w:val="none" w:sz="0" w:space="0" w:color="auto"/>
                <w:left w:val="none" w:sz="0" w:space="0" w:color="auto"/>
                <w:bottom w:val="none" w:sz="0" w:space="0" w:color="auto"/>
                <w:right w:val="none" w:sz="0" w:space="0" w:color="auto"/>
              </w:divBdr>
            </w:div>
            <w:div w:id="152532495">
              <w:marLeft w:val="0"/>
              <w:marRight w:val="0"/>
              <w:marTop w:val="0"/>
              <w:marBottom w:val="0"/>
              <w:divBdr>
                <w:top w:val="none" w:sz="0" w:space="0" w:color="auto"/>
                <w:left w:val="none" w:sz="0" w:space="0" w:color="auto"/>
                <w:bottom w:val="none" w:sz="0" w:space="0" w:color="auto"/>
                <w:right w:val="none" w:sz="0" w:space="0" w:color="auto"/>
              </w:divBdr>
            </w:div>
            <w:div w:id="1527016153">
              <w:marLeft w:val="0"/>
              <w:marRight w:val="0"/>
              <w:marTop w:val="0"/>
              <w:marBottom w:val="0"/>
              <w:divBdr>
                <w:top w:val="none" w:sz="0" w:space="0" w:color="auto"/>
                <w:left w:val="none" w:sz="0" w:space="0" w:color="auto"/>
                <w:bottom w:val="none" w:sz="0" w:space="0" w:color="auto"/>
                <w:right w:val="none" w:sz="0" w:space="0" w:color="auto"/>
              </w:divBdr>
            </w:div>
            <w:div w:id="696123481">
              <w:marLeft w:val="0"/>
              <w:marRight w:val="0"/>
              <w:marTop w:val="0"/>
              <w:marBottom w:val="0"/>
              <w:divBdr>
                <w:top w:val="none" w:sz="0" w:space="0" w:color="auto"/>
                <w:left w:val="none" w:sz="0" w:space="0" w:color="auto"/>
                <w:bottom w:val="none" w:sz="0" w:space="0" w:color="auto"/>
                <w:right w:val="none" w:sz="0" w:space="0" w:color="auto"/>
              </w:divBdr>
            </w:div>
            <w:div w:id="1500463826">
              <w:marLeft w:val="0"/>
              <w:marRight w:val="0"/>
              <w:marTop w:val="0"/>
              <w:marBottom w:val="0"/>
              <w:divBdr>
                <w:top w:val="none" w:sz="0" w:space="0" w:color="auto"/>
                <w:left w:val="none" w:sz="0" w:space="0" w:color="auto"/>
                <w:bottom w:val="none" w:sz="0" w:space="0" w:color="auto"/>
                <w:right w:val="none" w:sz="0" w:space="0" w:color="auto"/>
              </w:divBdr>
            </w:div>
            <w:div w:id="2136679527">
              <w:marLeft w:val="0"/>
              <w:marRight w:val="0"/>
              <w:marTop w:val="0"/>
              <w:marBottom w:val="0"/>
              <w:divBdr>
                <w:top w:val="none" w:sz="0" w:space="0" w:color="auto"/>
                <w:left w:val="none" w:sz="0" w:space="0" w:color="auto"/>
                <w:bottom w:val="none" w:sz="0" w:space="0" w:color="auto"/>
                <w:right w:val="none" w:sz="0" w:space="0" w:color="auto"/>
              </w:divBdr>
            </w:div>
            <w:div w:id="204565054">
              <w:marLeft w:val="0"/>
              <w:marRight w:val="0"/>
              <w:marTop w:val="0"/>
              <w:marBottom w:val="0"/>
              <w:divBdr>
                <w:top w:val="none" w:sz="0" w:space="0" w:color="auto"/>
                <w:left w:val="none" w:sz="0" w:space="0" w:color="auto"/>
                <w:bottom w:val="none" w:sz="0" w:space="0" w:color="auto"/>
                <w:right w:val="none" w:sz="0" w:space="0" w:color="auto"/>
              </w:divBdr>
            </w:div>
            <w:div w:id="11313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23543">
      <w:bodyDiv w:val="1"/>
      <w:marLeft w:val="0"/>
      <w:marRight w:val="0"/>
      <w:marTop w:val="0"/>
      <w:marBottom w:val="0"/>
      <w:divBdr>
        <w:top w:val="none" w:sz="0" w:space="0" w:color="auto"/>
        <w:left w:val="none" w:sz="0" w:space="0" w:color="auto"/>
        <w:bottom w:val="none" w:sz="0" w:space="0" w:color="auto"/>
        <w:right w:val="none" w:sz="0" w:space="0" w:color="auto"/>
      </w:divBdr>
    </w:div>
    <w:div w:id="171916965">
      <w:bodyDiv w:val="1"/>
      <w:marLeft w:val="0"/>
      <w:marRight w:val="0"/>
      <w:marTop w:val="0"/>
      <w:marBottom w:val="0"/>
      <w:divBdr>
        <w:top w:val="none" w:sz="0" w:space="0" w:color="auto"/>
        <w:left w:val="none" w:sz="0" w:space="0" w:color="auto"/>
        <w:bottom w:val="none" w:sz="0" w:space="0" w:color="auto"/>
        <w:right w:val="none" w:sz="0" w:space="0" w:color="auto"/>
      </w:divBdr>
    </w:div>
    <w:div w:id="171918507">
      <w:bodyDiv w:val="1"/>
      <w:marLeft w:val="0"/>
      <w:marRight w:val="0"/>
      <w:marTop w:val="0"/>
      <w:marBottom w:val="0"/>
      <w:divBdr>
        <w:top w:val="none" w:sz="0" w:space="0" w:color="auto"/>
        <w:left w:val="none" w:sz="0" w:space="0" w:color="auto"/>
        <w:bottom w:val="none" w:sz="0" w:space="0" w:color="auto"/>
        <w:right w:val="none" w:sz="0" w:space="0" w:color="auto"/>
      </w:divBdr>
    </w:div>
    <w:div w:id="172039827">
      <w:bodyDiv w:val="1"/>
      <w:marLeft w:val="0"/>
      <w:marRight w:val="0"/>
      <w:marTop w:val="0"/>
      <w:marBottom w:val="0"/>
      <w:divBdr>
        <w:top w:val="none" w:sz="0" w:space="0" w:color="auto"/>
        <w:left w:val="none" w:sz="0" w:space="0" w:color="auto"/>
        <w:bottom w:val="none" w:sz="0" w:space="0" w:color="auto"/>
        <w:right w:val="none" w:sz="0" w:space="0" w:color="auto"/>
      </w:divBdr>
      <w:divsChild>
        <w:div w:id="702021982">
          <w:marLeft w:val="0"/>
          <w:marRight w:val="0"/>
          <w:marTop w:val="0"/>
          <w:marBottom w:val="0"/>
          <w:divBdr>
            <w:top w:val="single" w:sz="2" w:space="0" w:color="E0E0E0"/>
            <w:left w:val="single" w:sz="2" w:space="0" w:color="E0E0E0"/>
            <w:bottom w:val="single" w:sz="2" w:space="0" w:color="E0E0E0"/>
            <w:right w:val="single" w:sz="2" w:space="0" w:color="E0E0E0"/>
          </w:divBdr>
          <w:divsChild>
            <w:div w:id="350229676">
              <w:marLeft w:val="0"/>
              <w:marRight w:val="0"/>
              <w:marTop w:val="0"/>
              <w:marBottom w:val="0"/>
              <w:divBdr>
                <w:top w:val="single" w:sz="2" w:space="0" w:color="E0E0E0"/>
                <w:left w:val="single" w:sz="2" w:space="0" w:color="E0E0E0"/>
                <w:bottom w:val="single" w:sz="2" w:space="0" w:color="E0E0E0"/>
                <w:right w:val="single" w:sz="2" w:space="0" w:color="E0E0E0"/>
              </w:divBdr>
              <w:divsChild>
                <w:div w:id="222066206">
                  <w:marLeft w:val="0"/>
                  <w:marRight w:val="0"/>
                  <w:marTop w:val="0"/>
                  <w:marBottom w:val="0"/>
                  <w:divBdr>
                    <w:top w:val="single" w:sz="2" w:space="0" w:color="E0E0E0"/>
                    <w:left w:val="single" w:sz="2" w:space="0" w:color="E0E0E0"/>
                    <w:bottom w:val="single" w:sz="2" w:space="0" w:color="E0E0E0"/>
                    <w:right w:val="single" w:sz="2" w:space="0" w:color="E0E0E0"/>
                  </w:divBdr>
                  <w:divsChild>
                    <w:div w:id="67700022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6943236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72257517">
      <w:bodyDiv w:val="1"/>
      <w:marLeft w:val="0"/>
      <w:marRight w:val="0"/>
      <w:marTop w:val="0"/>
      <w:marBottom w:val="0"/>
      <w:divBdr>
        <w:top w:val="none" w:sz="0" w:space="0" w:color="auto"/>
        <w:left w:val="none" w:sz="0" w:space="0" w:color="auto"/>
        <w:bottom w:val="none" w:sz="0" w:space="0" w:color="auto"/>
        <w:right w:val="none" w:sz="0" w:space="0" w:color="auto"/>
      </w:divBdr>
      <w:divsChild>
        <w:div w:id="32507032">
          <w:marLeft w:val="0"/>
          <w:marRight w:val="0"/>
          <w:marTop w:val="0"/>
          <w:marBottom w:val="300"/>
          <w:divBdr>
            <w:top w:val="none" w:sz="0" w:space="0" w:color="auto"/>
            <w:left w:val="none" w:sz="0" w:space="0" w:color="auto"/>
            <w:bottom w:val="none" w:sz="0" w:space="0" w:color="auto"/>
            <w:right w:val="none" w:sz="0" w:space="0" w:color="auto"/>
          </w:divBdr>
          <w:divsChild>
            <w:div w:id="328556390">
              <w:marLeft w:val="0"/>
              <w:marRight w:val="0"/>
              <w:marTop w:val="0"/>
              <w:marBottom w:val="0"/>
              <w:divBdr>
                <w:top w:val="none" w:sz="0" w:space="0" w:color="auto"/>
                <w:left w:val="none" w:sz="0" w:space="0" w:color="auto"/>
                <w:bottom w:val="none" w:sz="0" w:space="0" w:color="auto"/>
                <w:right w:val="none" w:sz="0" w:space="0" w:color="auto"/>
              </w:divBdr>
            </w:div>
          </w:divsChild>
        </w:div>
        <w:div w:id="548151700">
          <w:marLeft w:val="0"/>
          <w:marRight w:val="0"/>
          <w:marTop w:val="0"/>
          <w:marBottom w:val="450"/>
          <w:divBdr>
            <w:top w:val="none" w:sz="0" w:space="0" w:color="auto"/>
            <w:left w:val="none" w:sz="0" w:space="0" w:color="auto"/>
            <w:bottom w:val="none" w:sz="0" w:space="0" w:color="auto"/>
            <w:right w:val="none" w:sz="0" w:space="0" w:color="auto"/>
          </w:divBdr>
          <w:divsChild>
            <w:div w:id="1207341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72261268">
      <w:bodyDiv w:val="1"/>
      <w:marLeft w:val="0"/>
      <w:marRight w:val="0"/>
      <w:marTop w:val="0"/>
      <w:marBottom w:val="0"/>
      <w:divBdr>
        <w:top w:val="none" w:sz="0" w:space="0" w:color="auto"/>
        <w:left w:val="none" w:sz="0" w:space="0" w:color="auto"/>
        <w:bottom w:val="none" w:sz="0" w:space="0" w:color="auto"/>
        <w:right w:val="none" w:sz="0" w:space="0" w:color="auto"/>
      </w:divBdr>
    </w:div>
    <w:div w:id="172377757">
      <w:bodyDiv w:val="1"/>
      <w:marLeft w:val="0"/>
      <w:marRight w:val="0"/>
      <w:marTop w:val="0"/>
      <w:marBottom w:val="0"/>
      <w:divBdr>
        <w:top w:val="none" w:sz="0" w:space="0" w:color="auto"/>
        <w:left w:val="none" w:sz="0" w:space="0" w:color="auto"/>
        <w:bottom w:val="none" w:sz="0" w:space="0" w:color="auto"/>
        <w:right w:val="none" w:sz="0" w:space="0" w:color="auto"/>
      </w:divBdr>
      <w:divsChild>
        <w:div w:id="454759689">
          <w:marLeft w:val="0"/>
          <w:marRight w:val="0"/>
          <w:marTop w:val="0"/>
          <w:marBottom w:val="0"/>
          <w:divBdr>
            <w:top w:val="none" w:sz="0" w:space="0" w:color="auto"/>
            <w:left w:val="none" w:sz="0" w:space="0" w:color="auto"/>
            <w:bottom w:val="none" w:sz="0" w:space="0" w:color="auto"/>
            <w:right w:val="none" w:sz="0" w:space="0" w:color="auto"/>
          </w:divBdr>
        </w:div>
        <w:div w:id="461966501">
          <w:marLeft w:val="0"/>
          <w:marRight w:val="0"/>
          <w:marTop w:val="0"/>
          <w:marBottom w:val="250"/>
          <w:divBdr>
            <w:top w:val="none" w:sz="0" w:space="0" w:color="auto"/>
            <w:left w:val="none" w:sz="0" w:space="0" w:color="auto"/>
            <w:bottom w:val="none" w:sz="0" w:space="0" w:color="auto"/>
            <w:right w:val="none" w:sz="0" w:space="0" w:color="auto"/>
          </w:divBdr>
          <w:divsChild>
            <w:div w:id="52325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57760">
      <w:bodyDiv w:val="1"/>
      <w:marLeft w:val="0"/>
      <w:marRight w:val="0"/>
      <w:marTop w:val="0"/>
      <w:marBottom w:val="0"/>
      <w:divBdr>
        <w:top w:val="none" w:sz="0" w:space="0" w:color="auto"/>
        <w:left w:val="none" w:sz="0" w:space="0" w:color="auto"/>
        <w:bottom w:val="none" w:sz="0" w:space="0" w:color="auto"/>
        <w:right w:val="none" w:sz="0" w:space="0" w:color="auto"/>
      </w:divBdr>
    </w:div>
    <w:div w:id="173038470">
      <w:bodyDiv w:val="1"/>
      <w:marLeft w:val="0"/>
      <w:marRight w:val="0"/>
      <w:marTop w:val="0"/>
      <w:marBottom w:val="0"/>
      <w:divBdr>
        <w:top w:val="none" w:sz="0" w:space="0" w:color="auto"/>
        <w:left w:val="none" w:sz="0" w:space="0" w:color="auto"/>
        <w:bottom w:val="none" w:sz="0" w:space="0" w:color="auto"/>
        <w:right w:val="none" w:sz="0" w:space="0" w:color="auto"/>
      </w:divBdr>
    </w:div>
    <w:div w:id="173113328">
      <w:bodyDiv w:val="1"/>
      <w:marLeft w:val="0"/>
      <w:marRight w:val="0"/>
      <w:marTop w:val="0"/>
      <w:marBottom w:val="0"/>
      <w:divBdr>
        <w:top w:val="none" w:sz="0" w:space="0" w:color="auto"/>
        <w:left w:val="none" w:sz="0" w:space="0" w:color="auto"/>
        <w:bottom w:val="none" w:sz="0" w:space="0" w:color="auto"/>
        <w:right w:val="none" w:sz="0" w:space="0" w:color="auto"/>
      </w:divBdr>
      <w:divsChild>
        <w:div w:id="113253012">
          <w:marLeft w:val="-150"/>
          <w:marRight w:val="-150"/>
          <w:marTop w:val="0"/>
          <w:marBottom w:val="300"/>
          <w:divBdr>
            <w:top w:val="none" w:sz="0" w:space="0" w:color="auto"/>
            <w:left w:val="none" w:sz="0" w:space="0" w:color="auto"/>
            <w:bottom w:val="none" w:sz="0" w:space="0" w:color="auto"/>
            <w:right w:val="none" w:sz="0" w:space="0" w:color="auto"/>
          </w:divBdr>
        </w:div>
      </w:divsChild>
    </w:div>
    <w:div w:id="173157955">
      <w:bodyDiv w:val="1"/>
      <w:marLeft w:val="0"/>
      <w:marRight w:val="0"/>
      <w:marTop w:val="0"/>
      <w:marBottom w:val="0"/>
      <w:divBdr>
        <w:top w:val="none" w:sz="0" w:space="0" w:color="auto"/>
        <w:left w:val="none" w:sz="0" w:space="0" w:color="auto"/>
        <w:bottom w:val="none" w:sz="0" w:space="0" w:color="auto"/>
        <w:right w:val="none" w:sz="0" w:space="0" w:color="auto"/>
      </w:divBdr>
      <w:divsChild>
        <w:div w:id="194150309">
          <w:marLeft w:val="0"/>
          <w:marRight w:val="0"/>
          <w:marTop w:val="0"/>
          <w:marBottom w:val="0"/>
          <w:divBdr>
            <w:top w:val="none" w:sz="0" w:space="0" w:color="auto"/>
            <w:left w:val="none" w:sz="0" w:space="0" w:color="auto"/>
            <w:bottom w:val="none" w:sz="0" w:space="0" w:color="auto"/>
            <w:right w:val="none" w:sz="0" w:space="0" w:color="auto"/>
          </w:divBdr>
        </w:div>
        <w:div w:id="459688271">
          <w:marLeft w:val="0"/>
          <w:marRight w:val="0"/>
          <w:marTop w:val="0"/>
          <w:marBottom w:val="0"/>
          <w:divBdr>
            <w:top w:val="none" w:sz="0" w:space="0" w:color="auto"/>
            <w:left w:val="none" w:sz="0" w:space="0" w:color="auto"/>
            <w:bottom w:val="none" w:sz="0" w:space="0" w:color="auto"/>
            <w:right w:val="none" w:sz="0" w:space="0" w:color="auto"/>
          </w:divBdr>
        </w:div>
      </w:divsChild>
    </w:div>
    <w:div w:id="173225073">
      <w:bodyDiv w:val="1"/>
      <w:marLeft w:val="0"/>
      <w:marRight w:val="0"/>
      <w:marTop w:val="0"/>
      <w:marBottom w:val="0"/>
      <w:divBdr>
        <w:top w:val="none" w:sz="0" w:space="0" w:color="auto"/>
        <w:left w:val="none" w:sz="0" w:space="0" w:color="auto"/>
        <w:bottom w:val="none" w:sz="0" w:space="0" w:color="auto"/>
        <w:right w:val="none" w:sz="0" w:space="0" w:color="auto"/>
      </w:divBdr>
    </w:div>
    <w:div w:id="173343596">
      <w:bodyDiv w:val="1"/>
      <w:marLeft w:val="0"/>
      <w:marRight w:val="0"/>
      <w:marTop w:val="0"/>
      <w:marBottom w:val="0"/>
      <w:divBdr>
        <w:top w:val="none" w:sz="0" w:space="0" w:color="auto"/>
        <w:left w:val="none" w:sz="0" w:space="0" w:color="auto"/>
        <w:bottom w:val="none" w:sz="0" w:space="0" w:color="auto"/>
        <w:right w:val="none" w:sz="0" w:space="0" w:color="auto"/>
      </w:divBdr>
      <w:divsChild>
        <w:div w:id="24604770">
          <w:marLeft w:val="450"/>
          <w:marRight w:val="450"/>
          <w:marTop w:val="0"/>
          <w:marBottom w:val="0"/>
          <w:divBdr>
            <w:top w:val="single" w:sz="6" w:space="18" w:color="D2D2D2"/>
            <w:left w:val="none" w:sz="0" w:space="0" w:color="auto"/>
            <w:bottom w:val="single" w:sz="6" w:space="15" w:color="D2D2D2"/>
            <w:right w:val="none" w:sz="0" w:space="0" w:color="auto"/>
          </w:divBdr>
        </w:div>
        <w:div w:id="400832317">
          <w:marLeft w:val="0"/>
          <w:marRight w:val="0"/>
          <w:marTop w:val="0"/>
          <w:marBottom w:val="0"/>
          <w:divBdr>
            <w:top w:val="none" w:sz="0" w:space="0" w:color="auto"/>
            <w:left w:val="none" w:sz="0" w:space="0" w:color="auto"/>
            <w:bottom w:val="none" w:sz="0" w:space="0" w:color="auto"/>
            <w:right w:val="none" w:sz="0" w:space="0" w:color="auto"/>
          </w:divBdr>
          <w:divsChild>
            <w:div w:id="41752772">
              <w:marLeft w:val="0"/>
              <w:marRight w:val="0"/>
              <w:marTop w:val="450"/>
              <w:marBottom w:val="150"/>
              <w:divBdr>
                <w:top w:val="none" w:sz="0" w:space="0" w:color="auto"/>
                <w:left w:val="none" w:sz="0" w:space="0" w:color="auto"/>
                <w:bottom w:val="none" w:sz="0" w:space="0" w:color="auto"/>
                <w:right w:val="none" w:sz="0" w:space="0" w:color="auto"/>
              </w:divBdr>
            </w:div>
          </w:divsChild>
        </w:div>
      </w:divsChild>
    </w:div>
    <w:div w:id="173351753">
      <w:bodyDiv w:val="1"/>
      <w:marLeft w:val="0"/>
      <w:marRight w:val="0"/>
      <w:marTop w:val="0"/>
      <w:marBottom w:val="0"/>
      <w:divBdr>
        <w:top w:val="none" w:sz="0" w:space="0" w:color="auto"/>
        <w:left w:val="none" w:sz="0" w:space="0" w:color="auto"/>
        <w:bottom w:val="none" w:sz="0" w:space="0" w:color="auto"/>
        <w:right w:val="none" w:sz="0" w:space="0" w:color="auto"/>
      </w:divBdr>
    </w:div>
    <w:div w:id="173351758">
      <w:bodyDiv w:val="1"/>
      <w:marLeft w:val="0"/>
      <w:marRight w:val="0"/>
      <w:marTop w:val="0"/>
      <w:marBottom w:val="0"/>
      <w:divBdr>
        <w:top w:val="none" w:sz="0" w:space="0" w:color="auto"/>
        <w:left w:val="none" w:sz="0" w:space="0" w:color="auto"/>
        <w:bottom w:val="none" w:sz="0" w:space="0" w:color="auto"/>
        <w:right w:val="none" w:sz="0" w:space="0" w:color="auto"/>
      </w:divBdr>
      <w:divsChild>
        <w:div w:id="3822595">
          <w:marLeft w:val="-225"/>
          <w:marRight w:val="-225"/>
          <w:marTop w:val="0"/>
          <w:marBottom w:val="0"/>
          <w:divBdr>
            <w:top w:val="none" w:sz="0" w:space="0" w:color="auto"/>
            <w:left w:val="none" w:sz="0" w:space="0" w:color="auto"/>
            <w:bottom w:val="none" w:sz="0" w:space="0" w:color="auto"/>
            <w:right w:val="none" w:sz="0" w:space="0" w:color="auto"/>
          </w:divBdr>
          <w:divsChild>
            <w:div w:id="783503025">
              <w:marLeft w:val="1463"/>
              <w:marRight w:val="0"/>
              <w:marTop w:val="0"/>
              <w:marBottom w:val="0"/>
              <w:divBdr>
                <w:top w:val="none" w:sz="0" w:space="0" w:color="auto"/>
                <w:left w:val="none" w:sz="0" w:space="0" w:color="auto"/>
                <w:bottom w:val="none" w:sz="0" w:space="0" w:color="auto"/>
                <w:right w:val="none" w:sz="0" w:space="0" w:color="auto"/>
              </w:divBdr>
              <w:divsChild>
                <w:div w:id="489566549">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628366674">
          <w:marLeft w:val="-225"/>
          <w:marRight w:val="-225"/>
          <w:marTop w:val="0"/>
          <w:marBottom w:val="0"/>
          <w:divBdr>
            <w:top w:val="none" w:sz="0" w:space="0" w:color="auto"/>
            <w:left w:val="none" w:sz="0" w:space="0" w:color="auto"/>
            <w:bottom w:val="none" w:sz="0" w:space="0" w:color="auto"/>
            <w:right w:val="none" w:sz="0" w:space="0" w:color="auto"/>
          </w:divBdr>
          <w:divsChild>
            <w:div w:id="54048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20055">
      <w:bodyDiv w:val="1"/>
      <w:marLeft w:val="0"/>
      <w:marRight w:val="0"/>
      <w:marTop w:val="0"/>
      <w:marBottom w:val="0"/>
      <w:divBdr>
        <w:top w:val="none" w:sz="0" w:space="0" w:color="auto"/>
        <w:left w:val="none" w:sz="0" w:space="0" w:color="auto"/>
        <w:bottom w:val="none" w:sz="0" w:space="0" w:color="auto"/>
        <w:right w:val="none" w:sz="0" w:space="0" w:color="auto"/>
      </w:divBdr>
      <w:divsChild>
        <w:div w:id="322199072">
          <w:marLeft w:val="0"/>
          <w:marRight w:val="0"/>
          <w:marTop w:val="0"/>
          <w:marBottom w:val="0"/>
          <w:divBdr>
            <w:top w:val="none" w:sz="0" w:space="0" w:color="auto"/>
            <w:left w:val="none" w:sz="0" w:space="0" w:color="auto"/>
            <w:bottom w:val="none" w:sz="0" w:space="0" w:color="auto"/>
            <w:right w:val="none" w:sz="0" w:space="0" w:color="auto"/>
          </w:divBdr>
          <w:divsChild>
            <w:div w:id="274800523">
              <w:marLeft w:val="0"/>
              <w:marRight w:val="0"/>
              <w:marTop w:val="0"/>
              <w:marBottom w:val="150"/>
              <w:divBdr>
                <w:top w:val="none" w:sz="0" w:space="0" w:color="auto"/>
                <w:left w:val="none" w:sz="0" w:space="0" w:color="auto"/>
                <w:bottom w:val="none" w:sz="0" w:space="0" w:color="auto"/>
                <w:right w:val="none" w:sz="0" w:space="0" w:color="auto"/>
              </w:divBdr>
            </w:div>
            <w:div w:id="580649271">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 w:id="173539608">
      <w:bodyDiv w:val="1"/>
      <w:marLeft w:val="0"/>
      <w:marRight w:val="0"/>
      <w:marTop w:val="0"/>
      <w:marBottom w:val="0"/>
      <w:divBdr>
        <w:top w:val="none" w:sz="0" w:space="0" w:color="auto"/>
        <w:left w:val="none" w:sz="0" w:space="0" w:color="auto"/>
        <w:bottom w:val="none" w:sz="0" w:space="0" w:color="auto"/>
        <w:right w:val="none" w:sz="0" w:space="0" w:color="auto"/>
      </w:divBdr>
      <w:divsChild>
        <w:div w:id="501506996">
          <w:marLeft w:val="-225"/>
          <w:marRight w:val="-225"/>
          <w:marTop w:val="0"/>
          <w:marBottom w:val="0"/>
          <w:divBdr>
            <w:top w:val="none" w:sz="0" w:space="0" w:color="auto"/>
            <w:left w:val="none" w:sz="0" w:space="0" w:color="auto"/>
            <w:bottom w:val="none" w:sz="0" w:space="0" w:color="auto"/>
            <w:right w:val="none" w:sz="0" w:space="0" w:color="auto"/>
          </w:divBdr>
        </w:div>
        <w:div w:id="503057133">
          <w:marLeft w:val="-225"/>
          <w:marRight w:val="-225"/>
          <w:marTop w:val="0"/>
          <w:marBottom w:val="0"/>
          <w:divBdr>
            <w:top w:val="none" w:sz="0" w:space="0" w:color="auto"/>
            <w:left w:val="none" w:sz="0" w:space="0" w:color="auto"/>
            <w:bottom w:val="none" w:sz="0" w:space="0" w:color="auto"/>
            <w:right w:val="none" w:sz="0" w:space="0" w:color="auto"/>
          </w:divBdr>
          <w:divsChild>
            <w:div w:id="65132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10467">
      <w:bodyDiv w:val="1"/>
      <w:marLeft w:val="0"/>
      <w:marRight w:val="0"/>
      <w:marTop w:val="0"/>
      <w:marBottom w:val="0"/>
      <w:divBdr>
        <w:top w:val="none" w:sz="0" w:space="0" w:color="auto"/>
        <w:left w:val="none" w:sz="0" w:space="0" w:color="auto"/>
        <w:bottom w:val="none" w:sz="0" w:space="0" w:color="auto"/>
        <w:right w:val="none" w:sz="0" w:space="0" w:color="auto"/>
      </w:divBdr>
    </w:div>
    <w:div w:id="173959906">
      <w:bodyDiv w:val="1"/>
      <w:marLeft w:val="0"/>
      <w:marRight w:val="0"/>
      <w:marTop w:val="0"/>
      <w:marBottom w:val="0"/>
      <w:divBdr>
        <w:top w:val="none" w:sz="0" w:space="0" w:color="auto"/>
        <w:left w:val="none" w:sz="0" w:space="0" w:color="auto"/>
        <w:bottom w:val="none" w:sz="0" w:space="0" w:color="auto"/>
        <w:right w:val="none" w:sz="0" w:space="0" w:color="auto"/>
      </w:divBdr>
    </w:div>
    <w:div w:id="174349826">
      <w:bodyDiv w:val="1"/>
      <w:marLeft w:val="0"/>
      <w:marRight w:val="0"/>
      <w:marTop w:val="0"/>
      <w:marBottom w:val="0"/>
      <w:divBdr>
        <w:top w:val="none" w:sz="0" w:space="0" w:color="auto"/>
        <w:left w:val="none" w:sz="0" w:space="0" w:color="auto"/>
        <w:bottom w:val="none" w:sz="0" w:space="0" w:color="auto"/>
        <w:right w:val="none" w:sz="0" w:space="0" w:color="auto"/>
      </w:divBdr>
      <w:divsChild>
        <w:div w:id="52198236">
          <w:marLeft w:val="0"/>
          <w:marRight w:val="0"/>
          <w:marTop w:val="0"/>
          <w:marBottom w:val="300"/>
          <w:divBdr>
            <w:top w:val="none" w:sz="0" w:space="0" w:color="auto"/>
            <w:left w:val="none" w:sz="0" w:space="0" w:color="auto"/>
            <w:bottom w:val="none" w:sz="0" w:space="0" w:color="auto"/>
            <w:right w:val="none" w:sz="0" w:space="0" w:color="auto"/>
          </w:divBdr>
        </w:div>
      </w:divsChild>
    </w:div>
    <w:div w:id="174417883">
      <w:bodyDiv w:val="1"/>
      <w:marLeft w:val="0"/>
      <w:marRight w:val="0"/>
      <w:marTop w:val="0"/>
      <w:marBottom w:val="0"/>
      <w:divBdr>
        <w:top w:val="none" w:sz="0" w:space="0" w:color="auto"/>
        <w:left w:val="none" w:sz="0" w:space="0" w:color="auto"/>
        <w:bottom w:val="none" w:sz="0" w:space="0" w:color="auto"/>
        <w:right w:val="none" w:sz="0" w:space="0" w:color="auto"/>
      </w:divBdr>
      <w:divsChild>
        <w:div w:id="489754505">
          <w:marLeft w:val="-188"/>
          <w:marRight w:val="-188"/>
          <w:marTop w:val="0"/>
          <w:marBottom w:val="0"/>
          <w:divBdr>
            <w:top w:val="none" w:sz="0" w:space="0" w:color="auto"/>
            <w:left w:val="none" w:sz="0" w:space="0" w:color="auto"/>
            <w:bottom w:val="none" w:sz="0" w:space="0" w:color="auto"/>
            <w:right w:val="none" w:sz="0" w:space="0" w:color="auto"/>
          </w:divBdr>
          <w:divsChild>
            <w:div w:id="486554138">
              <w:marLeft w:val="1221"/>
              <w:marRight w:val="0"/>
              <w:marTop w:val="0"/>
              <w:marBottom w:val="0"/>
              <w:divBdr>
                <w:top w:val="none" w:sz="0" w:space="0" w:color="auto"/>
                <w:left w:val="none" w:sz="0" w:space="0" w:color="auto"/>
                <w:bottom w:val="none" w:sz="0" w:space="0" w:color="auto"/>
                <w:right w:val="none" w:sz="0" w:space="0" w:color="auto"/>
              </w:divBdr>
            </w:div>
          </w:divsChild>
        </w:div>
      </w:divsChild>
    </w:div>
    <w:div w:id="174536752">
      <w:bodyDiv w:val="1"/>
      <w:marLeft w:val="0"/>
      <w:marRight w:val="0"/>
      <w:marTop w:val="0"/>
      <w:marBottom w:val="0"/>
      <w:divBdr>
        <w:top w:val="none" w:sz="0" w:space="0" w:color="auto"/>
        <w:left w:val="none" w:sz="0" w:space="0" w:color="auto"/>
        <w:bottom w:val="none" w:sz="0" w:space="0" w:color="auto"/>
        <w:right w:val="none" w:sz="0" w:space="0" w:color="auto"/>
      </w:divBdr>
    </w:div>
    <w:div w:id="174660342">
      <w:bodyDiv w:val="1"/>
      <w:marLeft w:val="0"/>
      <w:marRight w:val="0"/>
      <w:marTop w:val="0"/>
      <w:marBottom w:val="0"/>
      <w:divBdr>
        <w:top w:val="none" w:sz="0" w:space="0" w:color="auto"/>
        <w:left w:val="none" w:sz="0" w:space="0" w:color="auto"/>
        <w:bottom w:val="none" w:sz="0" w:space="0" w:color="auto"/>
        <w:right w:val="none" w:sz="0" w:space="0" w:color="auto"/>
      </w:divBdr>
      <w:divsChild>
        <w:div w:id="269632740">
          <w:marLeft w:val="0"/>
          <w:marRight w:val="0"/>
          <w:marTop w:val="0"/>
          <w:marBottom w:val="0"/>
          <w:divBdr>
            <w:top w:val="none" w:sz="0" w:space="0" w:color="auto"/>
            <w:left w:val="none" w:sz="0" w:space="0" w:color="auto"/>
            <w:bottom w:val="none" w:sz="0" w:space="0" w:color="auto"/>
            <w:right w:val="none" w:sz="0" w:space="0" w:color="auto"/>
          </w:divBdr>
        </w:div>
      </w:divsChild>
    </w:div>
    <w:div w:id="174879686">
      <w:bodyDiv w:val="1"/>
      <w:marLeft w:val="0"/>
      <w:marRight w:val="0"/>
      <w:marTop w:val="0"/>
      <w:marBottom w:val="0"/>
      <w:divBdr>
        <w:top w:val="none" w:sz="0" w:space="0" w:color="auto"/>
        <w:left w:val="none" w:sz="0" w:space="0" w:color="auto"/>
        <w:bottom w:val="none" w:sz="0" w:space="0" w:color="auto"/>
        <w:right w:val="none" w:sz="0" w:space="0" w:color="auto"/>
      </w:divBdr>
      <w:divsChild>
        <w:div w:id="1257398228">
          <w:marLeft w:val="0"/>
          <w:marRight w:val="0"/>
          <w:marTop w:val="0"/>
          <w:marBottom w:val="0"/>
          <w:divBdr>
            <w:top w:val="none" w:sz="0" w:space="0" w:color="auto"/>
            <w:left w:val="none" w:sz="0" w:space="0" w:color="auto"/>
            <w:bottom w:val="none" w:sz="0" w:space="0" w:color="auto"/>
            <w:right w:val="none" w:sz="0" w:space="0" w:color="auto"/>
          </w:divBdr>
        </w:div>
        <w:div w:id="1542017176">
          <w:marLeft w:val="0"/>
          <w:marRight w:val="0"/>
          <w:marTop w:val="450"/>
          <w:marBottom w:val="435"/>
          <w:divBdr>
            <w:top w:val="none" w:sz="0" w:space="0" w:color="auto"/>
            <w:left w:val="none" w:sz="0" w:space="0" w:color="auto"/>
            <w:bottom w:val="none" w:sz="0" w:space="0" w:color="auto"/>
            <w:right w:val="none" w:sz="0" w:space="0" w:color="auto"/>
          </w:divBdr>
          <w:divsChild>
            <w:div w:id="1697465938">
              <w:marLeft w:val="0"/>
              <w:marRight w:val="0"/>
              <w:marTop w:val="0"/>
              <w:marBottom w:val="0"/>
              <w:divBdr>
                <w:top w:val="none" w:sz="0" w:space="0" w:color="auto"/>
                <w:left w:val="none" w:sz="0" w:space="0" w:color="auto"/>
                <w:bottom w:val="none" w:sz="0" w:space="0" w:color="auto"/>
                <w:right w:val="none" w:sz="0" w:space="0" w:color="auto"/>
              </w:divBdr>
              <w:divsChild>
                <w:div w:id="13384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308732">
          <w:marLeft w:val="0"/>
          <w:marRight w:val="0"/>
          <w:marTop w:val="150"/>
          <w:marBottom w:val="330"/>
          <w:divBdr>
            <w:top w:val="none" w:sz="0" w:space="0" w:color="auto"/>
            <w:left w:val="none" w:sz="0" w:space="0" w:color="auto"/>
            <w:bottom w:val="none" w:sz="0" w:space="0" w:color="auto"/>
            <w:right w:val="none" w:sz="0" w:space="0" w:color="auto"/>
          </w:divBdr>
          <w:divsChild>
            <w:div w:id="31463362">
              <w:marLeft w:val="0"/>
              <w:marRight w:val="0"/>
              <w:marTop w:val="0"/>
              <w:marBottom w:val="0"/>
              <w:divBdr>
                <w:top w:val="none" w:sz="0" w:space="0" w:color="auto"/>
                <w:left w:val="none" w:sz="0" w:space="0" w:color="auto"/>
                <w:bottom w:val="none" w:sz="0" w:space="0" w:color="auto"/>
                <w:right w:val="none" w:sz="0" w:space="0" w:color="auto"/>
              </w:divBdr>
            </w:div>
            <w:div w:id="1291977849">
              <w:marLeft w:val="0"/>
              <w:marRight w:val="0"/>
              <w:marTop w:val="0"/>
              <w:marBottom w:val="0"/>
              <w:divBdr>
                <w:top w:val="none" w:sz="0" w:space="0" w:color="auto"/>
                <w:left w:val="none" w:sz="0" w:space="0" w:color="auto"/>
                <w:bottom w:val="none" w:sz="0" w:space="0" w:color="auto"/>
                <w:right w:val="none" w:sz="0" w:space="0" w:color="auto"/>
              </w:divBdr>
              <w:divsChild>
                <w:div w:id="1596742305">
                  <w:blockQuote w:val="1"/>
                  <w:marLeft w:val="0"/>
                  <w:marRight w:val="0"/>
                  <w:marTop w:val="255"/>
                  <w:marBottom w:val="255"/>
                  <w:divBdr>
                    <w:top w:val="single" w:sz="6" w:space="14" w:color="EAEAEA"/>
                    <w:left w:val="none" w:sz="0" w:space="31" w:color="auto"/>
                    <w:bottom w:val="single" w:sz="6" w:space="17" w:color="EAEAEA"/>
                    <w:right w:val="none" w:sz="0" w:space="31" w:color="auto"/>
                  </w:divBdr>
                  <w:divsChild>
                    <w:div w:id="1362629883">
                      <w:marLeft w:val="0"/>
                      <w:marRight w:val="0"/>
                      <w:marTop w:val="0"/>
                      <w:marBottom w:val="0"/>
                      <w:divBdr>
                        <w:top w:val="none" w:sz="0" w:space="0" w:color="auto"/>
                        <w:left w:val="none" w:sz="0" w:space="0" w:color="auto"/>
                        <w:bottom w:val="none" w:sz="0" w:space="0" w:color="auto"/>
                        <w:right w:val="none" w:sz="0" w:space="0" w:color="auto"/>
                      </w:divBdr>
                      <w:divsChild>
                        <w:div w:id="204389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067714">
                  <w:marLeft w:val="0"/>
                  <w:marRight w:val="0"/>
                  <w:marTop w:val="600"/>
                  <w:marBottom w:val="600"/>
                  <w:divBdr>
                    <w:top w:val="none" w:sz="0" w:space="0" w:color="auto"/>
                    <w:left w:val="none" w:sz="0" w:space="0" w:color="auto"/>
                    <w:bottom w:val="none" w:sz="0" w:space="0" w:color="auto"/>
                    <w:right w:val="none" w:sz="0" w:space="0" w:color="auto"/>
                  </w:divBdr>
                  <w:divsChild>
                    <w:div w:id="885143112">
                      <w:marLeft w:val="0"/>
                      <w:marRight w:val="0"/>
                      <w:marTop w:val="0"/>
                      <w:marBottom w:val="120"/>
                      <w:divBdr>
                        <w:top w:val="none" w:sz="0" w:space="0" w:color="auto"/>
                        <w:left w:val="none" w:sz="0" w:space="0" w:color="auto"/>
                        <w:bottom w:val="none" w:sz="0" w:space="0" w:color="auto"/>
                        <w:right w:val="none" w:sz="0" w:space="0" w:color="auto"/>
                      </w:divBdr>
                      <w:divsChild>
                        <w:div w:id="754669966">
                          <w:marLeft w:val="0"/>
                          <w:marRight w:val="0"/>
                          <w:marTop w:val="0"/>
                          <w:marBottom w:val="0"/>
                          <w:divBdr>
                            <w:top w:val="none" w:sz="0" w:space="0" w:color="auto"/>
                            <w:left w:val="none" w:sz="0" w:space="0" w:color="auto"/>
                            <w:bottom w:val="none" w:sz="0" w:space="0" w:color="auto"/>
                            <w:right w:val="none" w:sz="0" w:space="0" w:color="auto"/>
                          </w:divBdr>
                          <w:divsChild>
                            <w:div w:id="9031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521272">
                      <w:marLeft w:val="0"/>
                      <w:marRight w:val="0"/>
                      <w:marTop w:val="0"/>
                      <w:marBottom w:val="0"/>
                      <w:divBdr>
                        <w:top w:val="none" w:sz="0" w:space="0" w:color="auto"/>
                        <w:left w:val="none" w:sz="0" w:space="0" w:color="auto"/>
                        <w:bottom w:val="none" w:sz="0" w:space="0" w:color="auto"/>
                        <w:right w:val="none" w:sz="0" w:space="0" w:color="auto"/>
                      </w:divBdr>
                      <w:divsChild>
                        <w:div w:id="38406944">
                          <w:marLeft w:val="0"/>
                          <w:marRight w:val="0"/>
                          <w:marTop w:val="0"/>
                          <w:marBottom w:val="0"/>
                          <w:divBdr>
                            <w:top w:val="none" w:sz="0" w:space="0" w:color="auto"/>
                            <w:left w:val="none" w:sz="0" w:space="0" w:color="auto"/>
                            <w:bottom w:val="none" w:sz="0" w:space="0" w:color="auto"/>
                            <w:right w:val="none" w:sz="0" w:space="0" w:color="auto"/>
                          </w:divBdr>
                          <w:divsChild>
                            <w:div w:id="189092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643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74927641">
      <w:bodyDiv w:val="1"/>
      <w:marLeft w:val="0"/>
      <w:marRight w:val="0"/>
      <w:marTop w:val="0"/>
      <w:marBottom w:val="0"/>
      <w:divBdr>
        <w:top w:val="none" w:sz="0" w:space="0" w:color="auto"/>
        <w:left w:val="none" w:sz="0" w:space="0" w:color="auto"/>
        <w:bottom w:val="none" w:sz="0" w:space="0" w:color="auto"/>
        <w:right w:val="none" w:sz="0" w:space="0" w:color="auto"/>
      </w:divBdr>
      <w:divsChild>
        <w:div w:id="307824537">
          <w:marLeft w:val="0"/>
          <w:marRight w:val="0"/>
          <w:marTop w:val="0"/>
          <w:marBottom w:val="0"/>
          <w:divBdr>
            <w:top w:val="none" w:sz="0" w:space="0" w:color="auto"/>
            <w:left w:val="none" w:sz="0" w:space="0" w:color="auto"/>
            <w:bottom w:val="none" w:sz="0" w:space="0" w:color="auto"/>
            <w:right w:val="none" w:sz="0" w:space="0" w:color="auto"/>
          </w:divBdr>
          <w:divsChild>
            <w:div w:id="1281032788">
              <w:marLeft w:val="0"/>
              <w:marRight w:val="300"/>
              <w:marTop w:val="0"/>
              <w:marBottom w:val="0"/>
              <w:divBdr>
                <w:top w:val="none" w:sz="0" w:space="0" w:color="auto"/>
                <w:left w:val="none" w:sz="0" w:space="0" w:color="auto"/>
                <w:bottom w:val="none" w:sz="0" w:space="0" w:color="auto"/>
                <w:right w:val="none" w:sz="0" w:space="0" w:color="auto"/>
              </w:divBdr>
              <w:divsChild>
                <w:div w:id="1887335554">
                  <w:marLeft w:val="0"/>
                  <w:marRight w:val="0"/>
                  <w:marTop w:val="0"/>
                  <w:marBottom w:val="0"/>
                  <w:divBdr>
                    <w:top w:val="none" w:sz="0" w:space="0" w:color="auto"/>
                    <w:left w:val="none" w:sz="0" w:space="0" w:color="auto"/>
                    <w:bottom w:val="none" w:sz="0" w:space="0" w:color="auto"/>
                    <w:right w:val="none" w:sz="0" w:space="0" w:color="auto"/>
                  </w:divBdr>
                </w:div>
                <w:div w:id="1073283824">
                  <w:marLeft w:val="0"/>
                  <w:marRight w:val="0"/>
                  <w:marTop w:val="0"/>
                  <w:marBottom w:val="0"/>
                  <w:divBdr>
                    <w:top w:val="none" w:sz="0" w:space="0" w:color="auto"/>
                    <w:left w:val="none" w:sz="0" w:space="0" w:color="auto"/>
                    <w:bottom w:val="none" w:sz="0" w:space="0" w:color="auto"/>
                    <w:right w:val="none" w:sz="0" w:space="0" w:color="auto"/>
                  </w:divBdr>
                </w:div>
              </w:divsChild>
            </w:div>
            <w:div w:id="752892580">
              <w:marLeft w:val="0"/>
              <w:marRight w:val="0"/>
              <w:marTop w:val="0"/>
              <w:marBottom w:val="0"/>
              <w:divBdr>
                <w:top w:val="none" w:sz="0" w:space="0" w:color="auto"/>
                <w:left w:val="none" w:sz="0" w:space="0" w:color="auto"/>
                <w:bottom w:val="none" w:sz="0" w:space="0" w:color="auto"/>
                <w:right w:val="none" w:sz="0" w:space="0" w:color="auto"/>
              </w:divBdr>
              <w:divsChild>
                <w:div w:id="1417557570">
                  <w:marLeft w:val="150"/>
                  <w:marRight w:val="0"/>
                  <w:marTop w:val="0"/>
                  <w:marBottom w:val="0"/>
                  <w:divBdr>
                    <w:top w:val="none" w:sz="0" w:space="0" w:color="auto"/>
                    <w:left w:val="none" w:sz="0" w:space="0" w:color="auto"/>
                    <w:bottom w:val="none" w:sz="0" w:space="0" w:color="auto"/>
                    <w:right w:val="none" w:sz="0" w:space="0" w:color="auto"/>
                  </w:divBdr>
                </w:div>
              </w:divsChild>
            </w:div>
            <w:div w:id="1786658137">
              <w:marLeft w:val="0"/>
              <w:marRight w:val="0"/>
              <w:marTop w:val="0"/>
              <w:marBottom w:val="0"/>
              <w:divBdr>
                <w:top w:val="none" w:sz="0" w:space="0" w:color="auto"/>
                <w:left w:val="none" w:sz="0" w:space="0" w:color="auto"/>
                <w:bottom w:val="none" w:sz="0" w:space="0" w:color="auto"/>
                <w:right w:val="none" w:sz="0" w:space="0" w:color="auto"/>
              </w:divBdr>
              <w:divsChild>
                <w:div w:id="798114176">
                  <w:marLeft w:val="0"/>
                  <w:marRight w:val="0"/>
                  <w:marTop w:val="0"/>
                  <w:marBottom w:val="0"/>
                  <w:divBdr>
                    <w:top w:val="none" w:sz="0" w:space="0" w:color="auto"/>
                    <w:left w:val="none" w:sz="0" w:space="0" w:color="auto"/>
                    <w:bottom w:val="none" w:sz="0" w:space="0" w:color="auto"/>
                    <w:right w:val="none" w:sz="0" w:space="0" w:color="auto"/>
                  </w:divBdr>
                </w:div>
                <w:div w:id="1822042454">
                  <w:marLeft w:val="0"/>
                  <w:marRight w:val="0"/>
                  <w:marTop w:val="0"/>
                  <w:marBottom w:val="0"/>
                  <w:divBdr>
                    <w:top w:val="none" w:sz="0" w:space="0" w:color="auto"/>
                    <w:left w:val="none" w:sz="0" w:space="0" w:color="auto"/>
                    <w:bottom w:val="none" w:sz="0" w:space="0" w:color="auto"/>
                    <w:right w:val="none" w:sz="0" w:space="0" w:color="auto"/>
                  </w:divBdr>
                  <w:divsChild>
                    <w:div w:id="148971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292239">
          <w:marLeft w:val="0"/>
          <w:marRight w:val="0"/>
          <w:marTop w:val="0"/>
          <w:marBottom w:val="300"/>
          <w:divBdr>
            <w:top w:val="none" w:sz="0" w:space="0" w:color="auto"/>
            <w:left w:val="none" w:sz="0" w:space="0" w:color="auto"/>
            <w:bottom w:val="none" w:sz="0" w:space="0" w:color="auto"/>
            <w:right w:val="none" w:sz="0" w:space="0" w:color="auto"/>
          </w:divBdr>
          <w:divsChild>
            <w:div w:id="522859555">
              <w:marLeft w:val="0"/>
              <w:marRight w:val="0"/>
              <w:marTop w:val="0"/>
              <w:marBottom w:val="0"/>
              <w:divBdr>
                <w:top w:val="none" w:sz="0" w:space="0" w:color="auto"/>
                <w:left w:val="none" w:sz="0" w:space="0" w:color="auto"/>
                <w:bottom w:val="none" w:sz="0" w:space="0" w:color="auto"/>
                <w:right w:val="none" w:sz="0" w:space="0" w:color="auto"/>
              </w:divBdr>
              <w:divsChild>
                <w:div w:id="299922221">
                  <w:marLeft w:val="-225"/>
                  <w:marRight w:val="-225"/>
                  <w:marTop w:val="0"/>
                  <w:marBottom w:val="0"/>
                  <w:divBdr>
                    <w:top w:val="none" w:sz="0" w:space="0" w:color="auto"/>
                    <w:left w:val="none" w:sz="0" w:space="0" w:color="auto"/>
                    <w:bottom w:val="none" w:sz="0" w:space="0" w:color="auto"/>
                    <w:right w:val="none" w:sz="0" w:space="0" w:color="auto"/>
                  </w:divBdr>
                  <w:divsChild>
                    <w:div w:id="480268764">
                      <w:marLeft w:val="0"/>
                      <w:marRight w:val="0"/>
                      <w:marTop w:val="0"/>
                      <w:marBottom w:val="0"/>
                      <w:divBdr>
                        <w:top w:val="none" w:sz="0" w:space="0" w:color="auto"/>
                        <w:left w:val="none" w:sz="0" w:space="0" w:color="auto"/>
                        <w:bottom w:val="none" w:sz="0" w:space="0" w:color="auto"/>
                        <w:right w:val="none" w:sz="0" w:space="0" w:color="auto"/>
                      </w:divBdr>
                      <w:divsChild>
                        <w:div w:id="1644888799">
                          <w:marLeft w:val="0"/>
                          <w:marRight w:val="0"/>
                          <w:marTop w:val="0"/>
                          <w:marBottom w:val="0"/>
                          <w:divBdr>
                            <w:top w:val="none" w:sz="0" w:space="0" w:color="auto"/>
                            <w:left w:val="none" w:sz="0" w:space="0" w:color="auto"/>
                            <w:bottom w:val="none" w:sz="0" w:space="0" w:color="auto"/>
                            <w:right w:val="none" w:sz="0" w:space="0" w:color="auto"/>
                          </w:divBdr>
                          <w:divsChild>
                            <w:div w:id="862397218">
                              <w:marLeft w:val="0"/>
                              <w:marRight w:val="0"/>
                              <w:marTop w:val="0"/>
                              <w:marBottom w:val="0"/>
                              <w:divBdr>
                                <w:top w:val="none" w:sz="0" w:space="0" w:color="auto"/>
                                <w:left w:val="none" w:sz="0" w:space="0" w:color="auto"/>
                                <w:bottom w:val="none" w:sz="0" w:space="0" w:color="auto"/>
                                <w:right w:val="none" w:sz="0" w:space="0" w:color="auto"/>
                              </w:divBdr>
                              <w:divsChild>
                                <w:div w:id="114855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2328196">
          <w:marLeft w:val="0"/>
          <w:marRight w:val="0"/>
          <w:marTop w:val="300"/>
          <w:marBottom w:val="0"/>
          <w:divBdr>
            <w:top w:val="none" w:sz="0" w:space="0" w:color="auto"/>
            <w:left w:val="none" w:sz="0" w:space="0" w:color="auto"/>
            <w:bottom w:val="none" w:sz="0" w:space="0" w:color="auto"/>
            <w:right w:val="none" w:sz="0" w:space="0" w:color="auto"/>
          </w:divBdr>
        </w:div>
      </w:divsChild>
    </w:div>
    <w:div w:id="175046833">
      <w:bodyDiv w:val="1"/>
      <w:marLeft w:val="0"/>
      <w:marRight w:val="0"/>
      <w:marTop w:val="0"/>
      <w:marBottom w:val="0"/>
      <w:divBdr>
        <w:top w:val="none" w:sz="0" w:space="0" w:color="auto"/>
        <w:left w:val="none" w:sz="0" w:space="0" w:color="auto"/>
        <w:bottom w:val="none" w:sz="0" w:space="0" w:color="auto"/>
        <w:right w:val="none" w:sz="0" w:space="0" w:color="auto"/>
      </w:divBdr>
    </w:div>
    <w:div w:id="175117161">
      <w:bodyDiv w:val="1"/>
      <w:marLeft w:val="0"/>
      <w:marRight w:val="0"/>
      <w:marTop w:val="0"/>
      <w:marBottom w:val="0"/>
      <w:divBdr>
        <w:top w:val="none" w:sz="0" w:space="0" w:color="auto"/>
        <w:left w:val="none" w:sz="0" w:space="0" w:color="auto"/>
        <w:bottom w:val="none" w:sz="0" w:space="0" w:color="auto"/>
        <w:right w:val="none" w:sz="0" w:space="0" w:color="auto"/>
      </w:divBdr>
      <w:divsChild>
        <w:div w:id="17976140">
          <w:marLeft w:val="-225"/>
          <w:marRight w:val="-225"/>
          <w:marTop w:val="0"/>
          <w:marBottom w:val="0"/>
          <w:divBdr>
            <w:top w:val="none" w:sz="0" w:space="0" w:color="auto"/>
            <w:left w:val="none" w:sz="0" w:space="0" w:color="auto"/>
            <w:bottom w:val="none" w:sz="0" w:space="0" w:color="auto"/>
            <w:right w:val="none" w:sz="0" w:space="0" w:color="auto"/>
          </w:divBdr>
        </w:div>
        <w:div w:id="39214233">
          <w:marLeft w:val="-225"/>
          <w:marRight w:val="-225"/>
          <w:marTop w:val="0"/>
          <w:marBottom w:val="0"/>
          <w:divBdr>
            <w:top w:val="none" w:sz="0" w:space="0" w:color="auto"/>
            <w:left w:val="none" w:sz="0" w:space="0" w:color="auto"/>
            <w:bottom w:val="none" w:sz="0" w:space="0" w:color="auto"/>
            <w:right w:val="none" w:sz="0" w:space="0" w:color="auto"/>
          </w:divBdr>
        </w:div>
      </w:divsChild>
    </w:div>
    <w:div w:id="175534296">
      <w:bodyDiv w:val="1"/>
      <w:marLeft w:val="0"/>
      <w:marRight w:val="0"/>
      <w:marTop w:val="0"/>
      <w:marBottom w:val="0"/>
      <w:divBdr>
        <w:top w:val="none" w:sz="0" w:space="0" w:color="auto"/>
        <w:left w:val="none" w:sz="0" w:space="0" w:color="auto"/>
        <w:bottom w:val="none" w:sz="0" w:space="0" w:color="auto"/>
        <w:right w:val="none" w:sz="0" w:space="0" w:color="auto"/>
      </w:divBdr>
      <w:divsChild>
        <w:div w:id="524294656">
          <w:marLeft w:val="-188"/>
          <w:marRight w:val="-188"/>
          <w:marTop w:val="0"/>
          <w:marBottom w:val="0"/>
          <w:divBdr>
            <w:top w:val="none" w:sz="0" w:space="0" w:color="auto"/>
            <w:left w:val="none" w:sz="0" w:space="0" w:color="auto"/>
            <w:bottom w:val="none" w:sz="0" w:space="0" w:color="auto"/>
            <w:right w:val="none" w:sz="0" w:space="0" w:color="auto"/>
          </w:divBdr>
          <w:divsChild>
            <w:div w:id="67793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54565">
      <w:bodyDiv w:val="1"/>
      <w:marLeft w:val="0"/>
      <w:marRight w:val="0"/>
      <w:marTop w:val="0"/>
      <w:marBottom w:val="0"/>
      <w:divBdr>
        <w:top w:val="none" w:sz="0" w:space="0" w:color="auto"/>
        <w:left w:val="none" w:sz="0" w:space="0" w:color="auto"/>
        <w:bottom w:val="none" w:sz="0" w:space="0" w:color="auto"/>
        <w:right w:val="none" w:sz="0" w:space="0" w:color="auto"/>
      </w:divBdr>
      <w:divsChild>
        <w:div w:id="1769152082">
          <w:marLeft w:val="0"/>
          <w:marRight w:val="0"/>
          <w:marTop w:val="0"/>
          <w:marBottom w:val="240"/>
          <w:divBdr>
            <w:top w:val="none" w:sz="0" w:space="0" w:color="auto"/>
            <w:left w:val="none" w:sz="0" w:space="0" w:color="auto"/>
            <w:bottom w:val="none" w:sz="0" w:space="0" w:color="auto"/>
            <w:right w:val="none" w:sz="0" w:space="0" w:color="auto"/>
          </w:divBdr>
          <w:divsChild>
            <w:div w:id="1719935044">
              <w:marLeft w:val="0"/>
              <w:marRight w:val="0"/>
              <w:marTop w:val="45"/>
              <w:marBottom w:val="0"/>
              <w:divBdr>
                <w:top w:val="none" w:sz="0" w:space="0" w:color="auto"/>
                <w:left w:val="none" w:sz="0" w:space="0" w:color="auto"/>
                <w:bottom w:val="none" w:sz="0" w:space="0" w:color="auto"/>
                <w:right w:val="none" w:sz="0" w:space="0" w:color="auto"/>
              </w:divBdr>
            </w:div>
          </w:divsChild>
        </w:div>
        <w:div w:id="722559121">
          <w:marLeft w:val="0"/>
          <w:marRight w:val="330"/>
          <w:marTop w:val="0"/>
          <w:marBottom w:val="300"/>
          <w:divBdr>
            <w:top w:val="single" w:sz="6" w:space="0" w:color="999999"/>
            <w:left w:val="single" w:sz="6" w:space="0" w:color="999999"/>
            <w:bottom w:val="single" w:sz="6" w:space="0" w:color="999999"/>
            <w:right w:val="single" w:sz="6" w:space="0" w:color="999999"/>
          </w:divBdr>
          <w:divsChild>
            <w:div w:id="1270578704">
              <w:marLeft w:val="0"/>
              <w:marRight w:val="0"/>
              <w:marTop w:val="0"/>
              <w:marBottom w:val="0"/>
              <w:divBdr>
                <w:top w:val="single" w:sz="6" w:space="0" w:color="999999"/>
                <w:left w:val="single" w:sz="6" w:space="0" w:color="999999"/>
                <w:bottom w:val="single" w:sz="6" w:space="0" w:color="999999"/>
                <w:right w:val="single" w:sz="6" w:space="0" w:color="999999"/>
              </w:divBdr>
            </w:div>
            <w:div w:id="1258171033">
              <w:marLeft w:val="0"/>
              <w:marRight w:val="0"/>
              <w:marTop w:val="0"/>
              <w:marBottom w:val="0"/>
              <w:divBdr>
                <w:top w:val="single" w:sz="6" w:space="0" w:color="999999"/>
                <w:left w:val="single" w:sz="6" w:space="0" w:color="999999"/>
                <w:bottom w:val="single" w:sz="6" w:space="0" w:color="999999"/>
                <w:right w:val="single" w:sz="6" w:space="0" w:color="999999"/>
              </w:divBdr>
            </w:div>
            <w:div w:id="1280644994">
              <w:marLeft w:val="0"/>
              <w:marRight w:val="0"/>
              <w:marTop w:val="0"/>
              <w:marBottom w:val="0"/>
              <w:divBdr>
                <w:top w:val="single" w:sz="6" w:space="0" w:color="999999"/>
                <w:left w:val="single" w:sz="6" w:space="0" w:color="999999"/>
                <w:bottom w:val="single" w:sz="6" w:space="0" w:color="999999"/>
                <w:right w:val="single" w:sz="6" w:space="0" w:color="999999"/>
              </w:divBdr>
            </w:div>
            <w:div w:id="1790511061">
              <w:marLeft w:val="0"/>
              <w:marRight w:val="0"/>
              <w:marTop w:val="0"/>
              <w:marBottom w:val="0"/>
              <w:divBdr>
                <w:top w:val="single" w:sz="6" w:space="0" w:color="999999"/>
                <w:left w:val="single" w:sz="6" w:space="0" w:color="999999"/>
                <w:bottom w:val="single" w:sz="6" w:space="0" w:color="999999"/>
                <w:right w:val="single" w:sz="6" w:space="0" w:color="999999"/>
              </w:divBdr>
            </w:div>
            <w:div w:id="278028542">
              <w:marLeft w:val="0"/>
              <w:marRight w:val="0"/>
              <w:marTop w:val="0"/>
              <w:marBottom w:val="0"/>
              <w:divBdr>
                <w:top w:val="single" w:sz="6" w:space="0" w:color="999999"/>
                <w:left w:val="single" w:sz="6" w:space="0" w:color="999999"/>
                <w:bottom w:val="single" w:sz="6" w:space="0" w:color="999999"/>
                <w:right w:val="single" w:sz="6" w:space="0" w:color="999999"/>
              </w:divBdr>
            </w:div>
            <w:div w:id="522288371">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723211410">
          <w:marLeft w:val="0"/>
          <w:marRight w:val="0"/>
          <w:marTop w:val="0"/>
          <w:marBottom w:val="0"/>
          <w:divBdr>
            <w:top w:val="none" w:sz="0" w:space="0" w:color="auto"/>
            <w:left w:val="none" w:sz="0" w:space="0" w:color="auto"/>
            <w:bottom w:val="none" w:sz="0" w:space="0" w:color="auto"/>
            <w:right w:val="none" w:sz="0" w:space="0" w:color="auto"/>
          </w:divBdr>
          <w:divsChild>
            <w:div w:id="120397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68154">
      <w:bodyDiv w:val="1"/>
      <w:marLeft w:val="0"/>
      <w:marRight w:val="0"/>
      <w:marTop w:val="0"/>
      <w:marBottom w:val="0"/>
      <w:divBdr>
        <w:top w:val="none" w:sz="0" w:space="0" w:color="auto"/>
        <w:left w:val="none" w:sz="0" w:space="0" w:color="auto"/>
        <w:bottom w:val="none" w:sz="0" w:space="0" w:color="auto"/>
        <w:right w:val="none" w:sz="0" w:space="0" w:color="auto"/>
      </w:divBdr>
    </w:div>
    <w:div w:id="176041803">
      <w:bodyDiv w:val="1"/>
      <w:marLeft w:val="0"/>
      <w:marRight w:val="0"/>
      <w:marTop w:val="0"/>
      <w:marBottom w:val="0"/>
      <w:divBdr>
        <w:top w:val="none" w:sz="0" w:space="0" w:color="auto"/>
        <w:left w:val="none" w:sz="0" w:space="0" w:color="auto"/>
        <w:bottom w:val="none" w:sz="0" w:space="0" w:color="auto"/>
        <w:right w:val="none" w:sz="0" w:space="0" w:color="auto"/>
      </w:divBdr>
      <w:divsChild>
        <w:div w:id="708258305">
          <w:marLeft w:val="0"/>
          <w:marRight w:val="0"/>
          <w:marTop w:val="0"/>
          <w:marBottom w:val="250"/>
          <w:divBdr>
            <w:top w:val="none" w:sz="0" w:space="0" w:color="auto"/>
            <w:left w:val="none" w:sz="0" w:space="0" w:color="auto"/>
            <w:bottom w:val="none" w:sz="0" w:space="0" w:color="auto"/>
            <w:right w:val="none" w:sz="0" w:space="0" w:color="auto"/>
          </w:divBdr>
        </w:div>
      </w:divsChild>
    </w:div>
    <w:div w:id="176235530">
      <w:bodyDiv w:val="1"/>
      <w:marLeft w:val="0"/>
      <w:marRight w:val="0"/>
      <w:marTop w:val="0"/>
      <w:marBottom w:val="0"/>
      <w:divBdr>
        <w:top w:val="none" w:sz="0" w:space="0" w:color="auto"/>
        <w:left w:val="none" w:sz="0" w:space="0" w:color="auto"/>
        <w:bottom w:val="none" w:sz="0" w:space="0" w:color="auto"/>
        <w:right w:val="none" w:sz="0" w:space="0" w:color="auto"/>
      </w:divBdr>
    </w:div>
    <w:div w:id="176651171">
      <w:bodyDiv w:val="1"/>
      <w:marLeft w:val="0"/>
      <w:marRight w:val="0"/>
      <w:marTop w:val="0"/>
      <w:marBottom w:val="0"/>
      <w:divBdr>
        <w:top w:val="none" w:sz="0" w:space="0" w:color="auto"/>
        <w:left w:val="none" w:sz="0" w:space="0" w:color="auto"/>
        <w:bottom w:val="none" w:sz="0" w:space="0" w:color="auto"/>
        <w:right w:val="none" w:sz="0" w:space="0" w:color="auto"/>
      </w:divBdr>
      <w:divsChild>
        <w:div w:id="603418109">
          <w:marLeft w:val="-225"/>
          <w:marRight w:val="-225"/>
          <w:marTop w:val="0"/>
          <w:marBottom w:val="0"/>
          <w:divBdr>
            <w:top w:val="none" w:sz="0" w:space="0" w:color="auto"/>
            <w:left w:val="none" w:sz="0" w:space="0" w:color="auto"/>
            <w:bottom w:val="none" w:sz="0" w:space="0" w:color="auto"/>
            <w:right w:val="none" w:sz="0" w:space="0" w:color="auto"/>
          </w:divBdr>
        </w:div>
        <w:div w:id="623194020">
          <w:marLeft w:val="-225"/>
          <w:marRight w:val="-225"/>
          <w:marTop w:val="0"/>
          <w:marBottom w:val="0"/>
          <w:divBdr>
            <w:top w:val="none" w:sz="0" w:space="0" w:color="auto"/>
            <w:left w:val="none" w:sz="0" w:space="0" w:color="auto"/>
            <w:bottom w:val="none" w:sz="0" w:space="0" w:color="auto"/>
            <w:right w:val="none" w:sz="0" w:space="0" w:color="auto"/>
          </w:divBdr>
          <w:divsChild>
            <w:div w:id="123548109">
              <w:marLeft w:val="1463"/>
              <w:marRight w:val="0"/>
              <w:marTop w:val="0"/>
              <w:marBottom w:val="0"/>
              <w:divBdr>
                <w:top w:val="none" w:sz="0" w:space="0" w:color="auto"/>
                <w:left w:val="none" w:sz="0" w:space="0" w:color="auto"/>
                <w:bottom w:val="none" w:sz="0" w:space="0" w:color="auto"/>
                <w:right w:val="none" w:sz="0" w:space="0" w:color="auto"/>
              </w:divBdr>
              <w:divsChild>
                <w:div w:id="54934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945347">
          <w:marLeft w:val="-225"/>
          <w:marRight w:val="-225"/>
          <w:marTop w:val="0"/>
          <w:marBottom w:val="0"/>
          <w:divBdr>
            <w:top w:val="none" w:sz="0" w:space="0" w:color="auto"/>
            <w:left w:val="none" w:sz="0" w:space="0" w:color="auto"/>
            <w:bottom w:val="none" w:sz="0" w:space="0" w:color="auto"/>
            <w:right w:val="none" w:sz="0" w:space="0" w:color="auto"/>
          </w:divBdr>
        </w:div>
      </w:divsChild>
    </w:div>
    <w:div w:id="176775857">
      <w:bodyDiv w:val="1"/>
      <w:marLeft w:val="0"/>
      <w:marRight w:val="0"/>
      <w:marTop w:val="0"/>
      <w:marBottom w:val="0"/>
      <w:divBdr>
        <w:top w:val="none" w:sz="0" w:space="0" w:color="auto"/>
        <w:left w:val="none" w:sz="0" w:space="0" w:color="auto"/>
        <w:bottom w:val="none" w:sz="0" w:space="0" w:color="auto"/>
        <w:right w:val="none" w:sz="0" w:space="0" w:color="auto"/>
      </w:divBdr>
      <w:divsChild>
        <w:div w:id="247423126">
          <w:marLeft w:val="-150"/>
          <w:marRight w:val="-150"/>
          <w:marTop w:val="0"/>
          <w:marBottom w:val="0"/>
          <w:divBdr>
            <w:top w:val="none" w:sz="0" w:space="0" w:color="auto"/>
            <w:left w:val="none" w:sz="0" w:space="0" w:color="auto"/>
            <w:bottom w:val="none" w:sz="0" w:space="0" w:color="auto"/>
            <w:right w:val="none" w:sz="0" w:space="0" w:color="auto"/>
          </w:divBdr>
        </w:div>
      </w:divsChild>
    </w:div>
    <w:div w:id="176819170">
      <w:bodyDiv w:val="1"/>
      <w:marLeft w:val="0"/>
      <w:marRight w:val="0"/>
      <w:marTop w:val="0"/>
      <w:marBottom w:val="0"/>
      <w:divBdr>
        <w:top w:val="none" w:sz="0" w:space="0" w:color="auto"/>
        <w:left w:val="none" w:sz="0" w:space="0" w:color="auto"/>
        <w:bottom w:val="none" w:sz="0" w:space="0" w:color="auto"/>
        <w:right w:val="none" w:sz="0" w:space="0" w:color="auto"/>
      </w:divBdr>
    </w:div>
    <w:div w:id="177157558">
      <w:bodyDiv w:val="1"/>
      <w:marLeft w:val="0"/>
      <w:marRight w:val="0"/>
      <w:marTop w:val="0"/>
      <w:marBottom w:val="0"/>
      <w:divBdr>
        <w:top w:val="none" w:sz="0" w:space="0" w:color="auto"/>
        <w:left w:val="none" w:sz="0" w:space="0" w:color="auto"/>
        <w:bottom w:val="none" w:sz="0" w:space="0" w:color="auto"/>
        <w:right w:val="none" w:sz="0" w:space="0" w:color="auto"/>
      </w:divBdr>
      <w:divsChild>
        <w:div w:id="426388286">
          <w:marLeft w:val="0"/>
          <w:marRight w:val="0"/>
          <w:marTop w:val="0"/>
          <w:marBottom w:val="0"/>
          <w:divBdr>
            <w:top w:val="none" w:sz="0" w:space="0" w:color="auto"/>
            <w:left w:val="none" w:sz="0" w:space="0" w:color="auto"/>
            <w:bottom w:val="none" w:sz="0" w:space="0" w:color="auto"/>
            <w:right w:val="none" w:sz="0" w:space="0" w:color="auto"/>
          </w:divBdr>
        </w:div>
      </w:divsChild>
    </w:div>
    <w:div w:id="177355286">
      <w:bodyDiv w:val="1"/>
      <w:marLeft w:val="0"/>
      <w:marRight w:val="0"/>
      <w:marTop w:val="0"/>
      <w:marBottom w:val="0"/>
      <w:divBdr>
        <w:top w:val="none" w:sz="0" w:space="0" w:color="auto"/>
        <w:left w:val="none" w:sz="0" w:space="0" w:color="auto"/>
        <w:bottom w:val="none" w:sz="0" w:space="0" w:color="auto"/>
        <w:right w:val="none" w:sz="0" w:space="0" w:color="auto"/>
      </w:divBdr>
    </w:div>
    <w:div w:id="177932593">
      <w:bodyDiv w:val="1"/>
      <w:marLeft w:val="0"/>
      <w:marRight w:val="0"/>
      <w:marTop w:val="0"/>
      <w:marBottom w:val="0"/>
      <w:divBdr>
        <w:top w:val="none" w:sz="0" w:space="0" w:color="auto"/>
        <w:left w:val="none" w:sz="0" w:space="0" w:color="auto"/>
        <w:bottom w:val="none" w:sz="0" w:space="0" w:color="auto"/>
        <w:right w:val="none" w:sz="0" w:space="0" w:color="auto"/>
      </w:divBdr>
    </w:div>
    <w:div w:id="178199753">
      <w:bodyDiv w:val="1"/>
      <w:marLeft w:val="0"/>
      <w:marRight w:val="0"/>
      <w:marTop w:val="0"/>
      <w:marBottom w:val="0"/>
      <w:divBdr>
        <w:top w:val="none" w:sz="0" w:space="0" w:color="auto"/>
        <w:left w:val="none" w:sz="0" w:space="0" w:color="auto"/>
        <w:bottom w:val="none" w:sz="0" w:space="0" w:color="auto"/>
        <w:right w:val="none" w:sz="0" w:space="0" w:color="auto"/>
      </w:divBdr>
    </w:div>
    <w:div w:id="178206616">
      <w:bodyDiv w:val="1"/>
      <w:marLeft w:val="0"/>
      <w:marRight w:val="0"/>
      <w:marTop w:val="0"/>
      <w:marBottom w:val="0"/>
      <w:divBdr>
        <w:top w:val="none" w:sz="0" w:space="0" w:color="auto"/>
        <w:left w:val="none" w:sz="0" w:space="0" w:color="auto"/>
        <w:bottom w:val="none" w:sz="0" w:space="0" w:color="auto"/>
        <w:right w:val="none" w:sz="0" w:space="0" w:color="auto"/>
      </w:divBdr>
    </w:div>
    <w:div w:id="178469994">
      <w:bodyDiv w:val="1"/>
      <w:marLeft w:val="0"/>
      <w:marRight w:val="0"/>
      <w:marTop w:val="0"/>
      <w:marBottom w:val="0"/>
      <w:divBdr>
        <w:top w:val="none" w:sz="0" w:space="0" w:color="auto"/>
        <w:left w:val="none" w:sz="0" w:space="0" w:color="auto"/>
        <w:bottom w:val="none" w:sz="0" w:space="0" w:color="auto"/>
        <w:right w:val="none" w:sz="0" w:space="0" w:color="auto"/>
      </w:divBdr>
      <w:divsChild>
        <w:div w:id="1586106952">
          <w:marLeft w:val="0"/>
          <w:marRight w:val="0"/>
          <w:marTop w:val="0"/>
          <w:marBottom w:val="300"/>
          <w:divBdr>
            <w:top w:val="none" w:sz="0" w:space="0" w:color="auto"/>
            <w:left w:val="none" w:sz="0" w:space="0" w:color="auto"/>
            <w:bottom w:val="none" w:sz="0" w:space="0" w:color="auto"/>
            <w:right w:val="none" w:sz="0" w:space="0" w:color="auto"/>
          </w:divBdr>
        </w:div>
        <w:div w:id="1713193215">
          <w:marLeft w:val="15"/>
          <w:marRight w:val="225"/>
          <w:marTop w:val="0"/>
          <w:marBottom w:val="105"/>
          <w:divBdr>
            <w:top w:val="none" w:sz="0" w:space="0" w:color="auto"/>
            <w:left w:val="none" w:sz="0" w:space="0" w:color="auto"/>
            <w:bottom w:val="none" w:sz="0" w:space="0" w:color="auto"/>
            <w:right w:val="none" w:sz="0" w:space="0" w:color="auto"/>
          </w:divBdr>
          <w:divsChild>
            <w:div w:id="1727875386">
              <w:marLeft w:val="0"/>
              <w:marRight w:val="0"/>
              <w:marTop w:val="0"/>
              <w:marBottom w:val="0"/>
              <w:divBdr>
                <w:top w:val="none" w:sz="0" w:space="0" w:color="auto"/>
                <w:left w:val="none" w:sz="0" w:space="0" w:color="auto"/>
                <w:bottom w:val="none" w:sz="0" w:space="0" w:color="auto"/>
                <w:right w:val="none" w:sz="0" w:space="0" w:color="auto"/>
              </w:divBdr>
            </w:div>
            <w:div w:id="1226180300">
              <w:marLeft w:val="0"/>
              <w:marRight w:val="0"/>
              <w:marTop w:val="0"/>
              <w:marBottom w:val="0"/>
              <w:divBdr>
                <w:top w:val="none" w:sz="0" w:space="0" w:color="auto"/>
                <w:left w:val="none" w:sz="0" w:space="0" w:color="auto"/>
                <w:bottom w:val="none" w:sz="0" w:space="0" w:color="auto"/>
                <w:right w:val="none" w:sz="0" w:space="0" w:color="auto"/>
              </w:divBdr>
            </w:div>
            <w:div w:id="1308391610">
              <w:marLeft w:val="0"/>
              <w:marRight w:val="0"/>
              <w:marTop w:val="0"/>
              <w:marBottom w:val="0"/>
              <w:divBdr>
                <w:top w:val="none" w:sz="0" w:space="0" w:color="auto"/>
                <w:left w:val="none" w:sz="0" w:space="0" w:color="auto"/>
                <w:bottom w:val="none" w:sz="0" w:space="0" w:color="auto"/>
                <w:right w:val="none" w:sz="0" w:space="0" w:color="auto"/>
              </w:divBdr>
            </w:div>
            <w:div w:id="653149368">
              <w:marLeft w:val="0"/>
              <w:marRight w:val="0"/>
              <w:marTop w:val="0"/>
              <w:marBottom w:val="0"/>
              <w:divBdr>
                <w:top w:val="none" w:sz="0" w:space="0" w:color="auto"/>
                <w:left w:val="none" w:sz="0" w:space="0" w:color="auto"/>
                <w:bottom w:val="none" w:sz="0" w:space="0" w:color="auto"/>
                <w:right w:val="none" w:sz="0" w:space="0" w:color="auto"/>
              </w:divBdr>
            </w:div>
            <w:div w:id="1851095958">
              <w:marLeft w:val="0"/>
              <w:marRight w:val="0"/>
              <w:marTop w:val="0"/>
              <w:marBottom w:val="0"/>
              <w:divBdr>
                <w:top w:val="none" w:sz="0" w:space="0" w:color="auto"/>
                <w:left w:val="none" w:sz="0" w:space="0" w:color="auto"/>
                <w:bottom w:val="none" w:sz="0" w:space="0" w:color="auto"/>
                <w:right w:val="none" w:sz="0" w:space="0" w:color="auto"/>
              </w:divBdr>
            </w:div>
            <w:div w:id="1223715200">
              <w:marLeft w:val="0"/>
              <w:marRight w:val="0"/>
              <w:marTop w:val="0"/>
              <w:marBottom w:val="0"/>
              <w:divBdr>
                <w:top w:val="none" w:sz="0" w:space="0" w:color="auto"/>
                <w:left w:val="none" w:sz="0" w:space="0" w:color="auto"/>
                <w:bottom w:val="none" w:sz="0" w:space="0" w:color="auto"/>
                <w:right w:val="none" w:sz="0" w:space="0" w:color="auto"/>
              </w:divBdr>
            </w:div>
            <w:div w:id="2394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3664">
      <w:bodyDiv w:val="1"/>
      <w:marLeft w:val="0"/>
      <w:marRight w:val="0"/>
      <w:marTop w:val="0"/>
      <w:marBottom w:val="0"/>
      <w:divBdr>
        <w:top w:val="none" w:sz="0" w:space="0" w:color="auto"/>
        <w:left w:val="none" w:sz="0" w:space="0" w:color="auto"/>
        <w:bottom w:val="none" w:sz="0" w:space="0" w:color="auto"/>
        <w:right w:val="none" w:sz="0" w:space="0" w:color="auto"/>
      </w:divBdr>
      <w:divsChild>
        <w:div w:id="1904950546">
          <w:marLeft w:val="0"/>
          <w:marRight w:val="0"/>
          <w:marTop w:val="0"/>
          <w:marBottom w:val="0"/>
          <w:divBdr>
            <w:top w:val="single" w:sz="2" w:space="0" w:color="E0E0E0"/>
            <w:left w:val="single" w:sz="2" w:space="0" w:color="E0E0E0"/>
            <w:bottom w:val="single" w:sz="2" w:space="0" w:color="E0E0E0"/>
            <w:right w:val="single" w:sz="2" w:space="0" w:color="E0E0E0"/>
          </w:divBdr>
          <w:divsChild>
            <w:div w:id="980307629">
              <w:marLeft w:val="0"/>
              <w:marRight w:val="0"/>
              <w:marTop w:val="0"/>
              <w:marBottom w:val="0"/>
              <w:divBdr>
                <w:top w:val="single" w:sz="2" w:space="0" w:color="E0E0E0"/>
                <w:left w:val="single" w:sz="2" w:space="0" w:color="E0E0E0"/>
                <w:bottom w:val="single" w:sz="2" w:space="0" w:color="E0E0E0"/>
                <w:right w:val="single" w:sz="2" w:space="0" w:color="E0E0E0"/>
              </w:divBdr>
              <w:divsChild>
                <w:div w:id="823083161">
                  <w:marLeft w:val="0"/>
                  <w:marRight w:val="0"/>
                  <w:marTop w:val="0"/>
                  <w:marBottom w:val="0"/>
                  <w:divBdr>
                    <w:top w:val="single" w:sz="2" w:space="0" w:color="E0E0E0"/>
                    <w:left w:val="single" w:sz="2" w:space="0" w:color="E0E0E0"/>
                    <w:bottom w:val="single" w:sz="2" w:space="0" w:color="E0E0E0"/>
                    <w:right w:val="single" w:sz="2" w:space="0" w:color="E0E0E0"/>
                  </w:divBdr>
                  <w:divsChild>
                    <w:div w:id="17508596">
                      <w:marLeft w:val="0"/>
                      <w:marRight w:val="0"/>
                      <w:marTop w:val="0"/>
                      <w:marBottom w:val="0"/>
                      <w:divBdr>
                        <w:top w:val="single" w:sz="2" w:space="0" w:color="E0E0E0"/>
                        <w:left w:val="single" w:sz="2" w:space="0" w:color="E0E0E0"/>
                        <w:bottom w:val="single" w:sz="2" w:space="0" w:color="E0E0E0"/>
                        <w:right w:val="single" w:sz="2" w:space="0" w:color="E0E0E0"/>
                      </w:divBdr>
                    </w:div>
                    <w:div w:id="69287801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83771380">
          <w:marLeft w:val="0"/>
          <w:marRight w:val="0"/>
          <w:marTop w:val="0"/>
          <w:marBottom w:val="0"/>
          <w:divBdr>
            <w:top w:val="single" w:sz="2" w:space="0" w:color="E0E0E0"/>
            <w:left w:val="single" w:sz="2" w:space="0" w:color="E0E0E0"/>
            <w:bottom w:val="single" w:sz="2" w:space="0" w:color="E0E0E0"/>
            <w:right w:val="single" w:sz="2" w:space="0" w:color="E0E0E0"/>
          </w:divBdr>
          <w:divsChild>
            <w:div w:id="1334801082">
              <w:marLeft w:val="0"/>
              <w:marRight w:val="0"/>
              <w:marTop w:val="0"/>
              <w:marBottom w:val="0"/>
              <w:divBdr>
                <w:top w:val="single" w:sz="2" w:space="0" w:color="E0E0E0"/>
                <w:left w:val="single" w:sz="2" w:space="0" w:color="E0E0E0"/>
                <w:bottom w:val="single" w:sz="2" w:space="0" w:color="E0E0E0"/>
                <w:right w:val="single" w:sz="2" w:space="0" w:color="E0E0E0"/>
              </w:divBdr>
              <w:divsChild>
                <w:div w:id="632175132">
                  <w:marLeft w:val="0"/>
                  <w:marRight w:val="0"/>
                  <w:marTop w:val="0"/>
                  <w:marBottom w:val="0"/>
                  <w:divBdr>
                    <w:top w:val="single" w:sz="2" w:space="0" w:color="E0E0E0"/>
                    <w:left w:val="single" w:sz="2" w:space="0" w:color="E0E0E0"/>
                    <w:bottom w:val="single" w:sz="2" w:space="0" w:color="E0E0E0"/>
                    <w:right w:val="single" w:sz="2" w:space="0" w:color="E0E0E0"/>
                  </w:divBdr>
                  <w:divsChild>
                    <w:div w:id="2028169071">
                      <w:marLeft w:val="0"/>
                      <w:marRight w:val="0"/>
                      <w:marTop w:val="0"/>
                      <w:marBottom w:val="0"/>
                      <w:divBdr>
                        <w:top w:val="single" w:sz="2" w:space="0" w:color="E0E0E0"/>
                        <w:left w:val="single" w:sz="2" w:space="0" w:color="E0E0E0"/>
                        <w:bottom w:val="single" w:sz="2" w:space="0" w:color="E0E0E0"/>
                        <w:right w:val="single" w:sz="2" w:space="0" w:color="E0E0E0"/>
                      </w:divBdr>
                      <w:divsChild>
                        <w:div w:id="93941368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533570329">
              <w:marLeft w:val="0"/>
              <w:marRight w:val="0"/>
              <w:marTop w:val="0"/>
              <w:marBottom w:val="0"/>
              <w:divBdr>
                <w:top w:val="single" w:sz="2" w:space="0" w:color="E0E0E0"/>
                <w:left w:val="single" w:sz="2" w:space="0" w:color="E0E0E0"/>
                <w:bottom w:val="single" w:sz="2" w:space="0" w:color="E0E0E0"/>
                <w:right w:val="single" w:sz="2" w:space="0" w:color="E0E0E0"/>
              </w:divBdr>
              <w:divsChild>
                <w:div w:id="1940289230">
                  <w:marLeft w:val="0"/>
                  <w:marRight w:val="0"/>
                  <w:marTop w:val="0"/>
                  <w:marBottom w:val="0"/>
                  <w:divBdr>
                    <w:top w:val="single" w:sz="2" w:space="0" w:color="E0E0E0"/>
                    <w:left w:val="single" w:sz="2" w:space="0" w:color="E0E0E0"/>
                    <w:bottom w:val="single" w:sz="2" w:space="0" w:color="E0E0E0"/>
                    <w:right w:val="single" w:sz="2" w:space="0" w:color="E0E0E0"/>
                  </w:divBdr>
                </w:div>
                <w:div w:id="1398555979">
                  <w:marLeft w:val="0"/>
                  <w:marRight w:val="0"/>
                  <w:marTop w:val="0"/>
                  <w:marBottom w:val="0"/>
                  <w:divBdr>
                    <w:top w:val="single" w:sz="2" w:space="0" w:color="E0E0E0"/>
                    <w:left w:val="single" w:sz="2" w:space="0" w:color="E0E0E0"/>
                    <w:bottom w:val="single" w:sz="2" w:space="0" w:color="E0E0E0"/>
                    <w:right w:val="single" w:sz="2" w:space="0" w:color="E0E0E0"/>
                  </w:divBdr>
                  <w:divsChild>
                    <w:div w:id="1619221316">
                      <w:marLeft w:val="0"/>
                      <w:marRight w:val="0"/>
                      <w:marTop w:val="0"/>
                      <w:marBottom w:val="0"/>
                      <w:divBdr>
                        <w:top w:val="single" w:sz="2" w:space="0" w:color="E0E0E0"/>
                        <w:left w:val="single" w:sz="2" w:space="0" w:color="E0E0E0"/>
                        <w:bottom w:val="single" w:sz="2" w:space="0" w:color="E0E0E0"/>
                        <w:right w:val="single" w:sz="2" w:space="0" w:color="E0E0E0"/>
                      </w:divBdr>
                      <w:divsChild>
                        <w:div w:id="153846424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63537268">
                      <w:marLeft w:val="0"/>
                      <w:marRight w:val="0"/>
                      <w:marTop w:val="0"/>
                      <w:marBottom w:val="0"/>
                      <w:divBdr>
                        <w:top w:val="single" w:sz="2" w:space="0" w:color="E0E0E0"/>
                        <w:left w:val="single" w:sz="2" w:space="0" w:color="E0E0E0"/>
                        <w:bottom w:val="single" w:sz="2" w:space="0" w:color="E0E0E0"/>
                        <w:right w:val="single" w:sz="2" w:space="0" w:color="E0E0E0"/>
                      </w:divBdr>
                      <w:divsChild>
                        <w:div w:id="160426425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110542761">
                      <w:marLeft w:val="0"/>
                      <w:marRight w:val="0"/>
                      <w:marTop w:val="0"/>
                      <w:marBottom w:val="0"/>
                      <w:divBdr>
                        <w:top w:val="single" w:sz="2" w:space="0" w:color="E0E0E0"/>
                        <w:left w:val="single" w:sz="2" w:space="0" w:color="E0E0E0"/>
                        <w:bottom w:val="single" w:sz="2" w:space="0" w:color="E0E0E0"/>
                        <w:right w:val="single" w:sz="2" w:space="0" w:color="E0E0E0"/>
                      </w:divBdr>
                      <w:divsChild>
                        <w:div w:id="17041522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53314852">
                      <w:marLeft w:val="0"/>
                      <w:marRight w:val="0"/>
                      <w:marTop w:val="0"/>
                      <w:marBottom w:val="0"/>
                      <w:divBdr>
                        <w:top w:val="single" w:sz="2" w:space="0" w:color="E0E0E0"/>
                        <w:left w:val="single" w:sz="2" w:space="0" w:color="E0E0E0"/>
                        <w:bottom w:val="single" w:sz="2" w:space="0" w:color="E0E0E0"/>
                        <w:right w:val="single" w:sz="2" w:space="0" w:color="E0E0E0"/>
                      </w:divBdr>
                      <w:divsChild>
                        <w:div w:id="75289271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95652550">
                      <w:marLeft w:val="0"/>
                      <w:marRight w:val="0"/>
                      <w:marTop w:val="0"/>
                      <w:marBottom w:val="0"/>
                      <w:divBdr>
                        <w:top w:val="single" w:sz="2" w:space="0" w:color="E0E0E0"/>
                        <w:left w:val="single" w:sz="2" w:space="0" w:color="E0E0E0"/>
                        <w:bottom w:val="single" w:sz="2" w:space="0" w:color="E0E0E0"/>
                        <w:right w:val="single" w:sz="2" w:space="0" w:color="E0E0E0"/>
                      </w:divBdr>
                      <w:divsChild>
                        <w:div w:id="76723666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78666341">
      <w:bodyDiv w:val="1"/>
      <w:marLeft w:val="0"/>
      <w:marRight w:val="0"/>
      <w:marTop w:val="0"/>
      <w:marBottom w:val="0"/>
      <w:divBdr>
        <w:top w:val="none" w:sz="0" w:space="0" w:color="auto"/>
        <w:left w:val="none" w:sz="0" w:space="0" w:color="auto"/>
        <w:bottom w:val="none" w:sz="0" w:space="0" w:color="auto"/>
        <w:right w:val="none" w:sz="0" w:space="0" w:color="auto"/>
      </w:divBdr>
    </w:div>
    <w:div w:id="178669129">
      <w:bodyDiv w:val="1"/>
      <w:marLeft w:val="0"/>
      <w:marRight w:val="0"/>
      <w:marTop w:val="0"/>
      <w:marBottom w:val="0"/>
      <w:divBdr>
        <w:top w:val="none" w:sz="0" w:space="0" w:color="auto"/>
        <w:left w:val="none" w:sz="0" w:space="0" w:color="auto"/>
        <w:bottom w:val="none" w:sz="0" w:space="0" w:color="auto"/>
        <w:right w:val="none" w:sz="0" w:space="0" w:color="auto"/>
      </w:divBdr>
    </w:div>
    <w:div w:id="179005149">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81649">
      <w:bodyDiv w:val="1"/>
      <w:marLeft w:val="0"/>
      <w:marRight w:val="0"/>
      <w:marTop w:val="0"/>
      <w:marBottom w:val="0"/>
      <w:divBdr>
        <w:top w:val="none" w:sz="0" w:space="0" w:color="auto"/>
        <w:left w:val="none" w:sz="0" w:space="0" w:color="auto"/>
        <w:bottom w:val="none" w:sz="0" w:space="0" w:color="auto"/>
        <w:right w:val="none" w:sz="0" w:space="0" w:color="auto"/>
      </w:divBdr>
    </w:div>
    <w:div w:id="180121004">
      <w:bodyDiv w:val="1"/>
      <w:marLeft w:val="0"/>
      <w:marRight w:val="0"/>
      <w:marTop w:val="0"/>
      <w:marBottom w:val="0"/>
      <w:divBdr>
        <w:top w:val="none" w:sz="0" w:space="0" w:color="auto"/>
        <w:left w:val="none" w:sz="0" w:space="0" w:color="auto"/>
        <w:bottom w:val="none" w:sz="0" w:space="0" w:color="auto"/>
        <w:right w:val="none" w:sz="0" w:space="0" w:color="auto"/>
      </w:divBdr>
    </w:div>
    <w:div w:id="180319412">
      <w:bodyDiv w:val="1"/>
      <w:marLeft w:val="0"/>
      <w:marRight w:val="0"/>
      <w:marTop w:val="0"/>
      <w:marBottom w:val="0"/>
      <w:divBdr>
        <w:top w:val="none" w:sz="0" w:space="0" w:color="auto"/>
        <w:left w:val="none" w:sz="0" w:space="0" w:color="auto"/>
        <w:bottom w:val="none" w:sz="0" w:space="0" w:color="auto"/>
        <w:right w:val="none" w:sz="0" w:space="0" w:color="auto"/>
      </w:divBdr>
      <w:divsChild>
        <w:div w:id="403525594">
          <w:marLeft w:val="0"/>
          <w:marRight w:val="0"/>
          <w:marTop w:val="0"/>
          <w:marBottom w:val="0"/>
          <w:divBdr>
            <w:top w:val="none" w:sz="0" w:space="0" w:color="auto"/>
            <w:left w:val="none" w:sz="0" w:space="0" w:color="auto"/>
            <w:bottom w:val="none" w:sz="0" w:space="0" w:color="auto"/>
            <w:right w:val="none" w:sz="0" w:space="0" w:color="auto"/>
          </w:divBdr>
          <w:divsChild>
            <w:div w:id="391201323">
              <w:marLeft w:val="0"/>
              <w:marRight w:val="0"/>
              <w:marTop w:val="0"/>
              <w:marBottom w:val="143"/>
              <w:divBdr>
                <w:top w:val="none" w:sz="0" w:space="0" w:color="auto"/>
                <w:left w:val="none" w:sz="0" w:space="0" w:color="auto"/>
                <w:bottom w:val="none" w:sz="0" w:space="0" w:color="auto"/>
                <w:right w:val="none" w:sz="0" w:space="0" w:color="auto"/>
              </w:divBdr>
            </w:div>
          </w:divsChild>
        </w:div>
      </w:divsChild>
    </w:div>
    <w:div w:id="180359699">
      <w:bodyDiv w:val="1"/>
      <w:marLeft w:val="0"/>
      <w:marRight w:val="0"/>
      <w:marTop w:val="0"/>
      <w:marBottom w:val="0"/>
      <w:divBdr>
        <w:top w:val="none" w:sz="0" w:space="0" w:color="auto"/>
        <w:left w:val="none" w:sz="0" w:space="0" w:color="auto"/>
        <w:bottom w:val="none" w:sz="0" w:space="0" w:color="auto"/>
        <w:right w:val="none" w:sz="0" w:space="0" w:color="auto"/>
      </w:divBdr>
    </w:div>
    <w:div w:id="180552554">
      <w:bodyDiv w:val="1"/>
      <w:marLeft w:val="0"/>
      <w:marRight w:val="0"/>
      <w:marTop w:val="0"/>
      <w:marBottom w:val="0"/>
      <w:divBdr>
        <w:top w:val="none" w:sz="0" w:space="0" w:color="auto"/>
        <w:left w:val="none" w:sz="0" w:space="0" w:color="auto"/>
        <w:bottom w:val="none" w:sz="0" w:space="0" w:color="auto"/>
        <w:right w:val="none" w:sz="0" w:space="0" w:color="auto"/>
      </w:divBdr>
      <w:divsChild>
        <w:div w:id="1807889192">
          <w:marLeft w:val="-150"/>
          <w:marRight w:val="-150"/>
          <w:marTop w:val="0"/>
          <w:marBottom w:val="0"/>
          <w:divBdr>
            <w:top w:val="none" w:sz="0" w:space="0" w:color="auto"/>
            <w:left w:val="none" w:sz="0" w:space="0" w:color="auto"/>
            <w:bottom w:val="none" w:sz="0" w:space="0" w:color="auto"/>
            <w:right w:val="none" w:sz="0" w:space="0" w:color="auto"/>
          </w:divBdr>
          <w:divsChild>
            <w:div w:id="724450378">
              <w:marLeft w:val="0"/>
              <w:marRight w:val="0"/>
              <w:marTop w:val="0"/>
              <w:marBottom w:val="0"/>
              <w:divBdr>
                <w:top w:val="none" w:sz="0" w:space="0" w:color="auto"/>
                <w:left w:val="none" w:sz="0" w:space="0" w:color="auto"/>
                <w:bottom w:val="none" w:sz="0" w:space="0" w:color="auto"/>
                <w:right w:val="none" w:sz="0" w:space="0" w:color="auto"/>
              </w:divBdr>
              <w:divsChild>
                <w:div w:id="1415323424">
                  <w:marLeft w:val="-150"/>
                  <w:marRight w:val="-150"/>
                  <w:marTop w:val="0"/>
                  <w:marBottom w:val="0"/>
                  <w:divBdr>
                    <w:top w:val="none" w:sz="0" w:space="0" w:color="auto"/>
                    <w:left w:val="none" w:sz="0" w:space="0" w:color="auto"/>
                    <w:bottom w:val="none" w:sz="0" w:space="0" w:color="auto"/>
                    <w:right w:val="none" w:sz="0" w:space="0" w:color="auto"/>
                  </w:divBdr>
                  <w:divsChild>
                    <w:div w:id="2041319110">
                      <w:marLeft w:val="0"/>
                      <w:marRight w:val="0"/>
                      <w:marTop w:val="0"/>
                      <w:marBottom w:val="0"/>
                      <w:divBdr>
                        <w:top w:val="none" w:sz="0" w:space="0" w:color="auto"/>
                        <w:left w:val="none" w:sz="0" w:space="0" w:color="auto"/>
                        <w:bottom w:val="none" w:sz="0" w:space="0" w:color="auto"/>
                        <w:right w:val="none" w:sz="0" w:space="0" w:color="auto"/>
                      </w:divBdr>
                      <w:divsChild>
                        <w:div w:id="152064579">
                          <w:marLeft w:val="-150"/>
                          <w:marRight w:val="-150"/>
                          <w:marTop w:val="0"/>
                          <w:marBottom w:val="0"/>
                          <w:divBdr>
                            <w:top w:val="none" w:sz="0" w:space="0" w:color="auto"/>
                            <w:left w:val="none" w:sz="0" w:space="0" w:color="auto"/>
                            <w:bottom w:val="none" w:sz="0" w:space="0" w:color="auto"/>
                            <w:right w:val="none" w:sz="0" w:space="0" w:color="auto"/>
                          </w:divBdr>
                          <w:divsChild>
                            <w:div w:id="1063022617">
                              <w:marLeft w:val="0"/>
                              <w:marRight w:val="0"/>
                              <w:marTop w:val="0"/>
                              <w:marBottom w:val="0"/>
                              <w:divBdr>
                                <w:top w:val="none" w:sz="0" w:space="0" w:color="auto"/>
                                <w:left w:val="none" w:sz="0" w:space="0" w:color="auto"/>
                                <w:bottom w:val="none" w:sz="0" w:space="0" w:color="auto"/>
                                <w:right w:val="none" w:sz="0" w:space="0" w:color="auto"/>
                              </w:divBdr>
                              <w:divsChild>
                                <w:div w:id="123039860">
                                  <w:marLeft w:val="0"/>
                                  <w:marRight w:val="0"/>
                                  <w:marTop w:val="0"/>
                                  <w:marBottom w:val="75"/>
                                  <w:divBdr>
                                    <w:top w:val="none" w:sz="0" w:space="0" w:color="auto"/>
                                    <w:left w:val="none" w:sz="0" w:space="0" w:color="auto"/>
                                    <w:bottom w:val="none" w:sz="0" w:space="0" w:color="auto"/>
                                    <w:right w:val="none" w:sz="0" w:space="0" w:color="auto"/>
                                  </w:divBdr>
                                </w:div>
                                <w:div w:id="407269195">
                                  <w:marLeft w:val="0"/>
                                  <w:marRight w:val="0"/>
                                  <w:marTop w:val="0"/>
                                  <w:marBottom w:val="0"/>
                                  <w:divBdr>
                                    <w:top w:val="none" w:sz="0" w:space="0" w:color="auto"/>
                                    <w:left w:val="none" w:sz="0" w:space="0" w:color="auto"/>
                                    <w:bottom w:val="none" w:sz="0" w:space="0" w:color="auto"/>
                                    <w:right w:val="none" w:sz="0" w:space="0" w:color="auto"/>
                                  </w:divBdr>
                                  <w:divsChild>
                                    <w:div w:id="99006360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99955058">
                              <w:marLeft w:val="0"/>
                              <w:marRight w:val="0"/>
                              <w:marTop w:val="0"/>
                              <w:marBottom w:val="0"/>
                              <w:divBdr>
                                <w:top w:val="none" w:sz="0" w:space="0" w:color="auto"/>
                                <w:left w:val="none" w:sz="0" w:space="0" w:color="auto"/>
                                <w:bottom w:val="none" w:sz="0" w:space="0" w:color="auto"/>
                                <w:right w:val="none" w:sz="0" w:space="0" w:color="auto"/>
                              </w:divBdr>
                              <w:divsChild>
                                <w:div w:id="619648306">
                                  <w:marLeft w:val="0"/>
                                  <w:marRight w:val="0"/>
                                  <w:marTop w:val="0"/>
                                  <w:marBottom w:val="0"/>
                                  <w:divBdr>
                                    <w:top w:val="none" w:sz="0" w:space="0" w:color="auto"/>
                                    <w:left w:val="none" w:sz="0" w:space="0" w:color="auto"/>
                                    <w:bottom w:val="none" w:sz="0" w:space="0" w:color="auto"/>
                                    <w:right w:val="none" w:sz="0" w:space="0" w:color="auto"/>
                                  </w:divBdr>
                                </w:div>
                              </w:divsChild>
                            </w:div>
                            <w:div w:id="1459181971">
                              <w:marLeft w:val="0"/>
                              <w:marRight w:val="0"/>
                              <w:marTop w:val="0"/>
                              <w:marBottom w:val="0"/>
                              <w:divBdr>
                                <w:top w:val="none" w:sz="0" w:space="0" w:color="auto"/>
                                <w:left w:val="none" w:sz="0" w:space="0" w:color="auto"/>
                                <w:bottom w:val="none" w:sz="0" w:space="0" w:color="auto"/>
                                <w:right w:val="none" w:sz="0" w:space="0" w:color="auto"/>
                              </w:divBdr>
                              <w:divsChild>
                                <w:div w:id="1956978052">
                                  <w:marLeft w:val="0"/>
                                  <w:marRight w:val="0"/>
                                  <w:marTop w:val="150"/>
                                  <w:marBottom w:val="0"/>
                                  <w:divBdr>
                                    <w:top w:val="none" w:sz="0" w:space="0" w:color="auto"/>
                                    <w:left w:val="none" w:sz="0" w:space="0" w:color="auto"/>
                                    <w:bottom w:val="none" w:sz="0" w:space="0" w:color="auto"/>
                                    <w:right w:val="none" w:sz="0" w:space="0" w:color="auto"/>
                                  </w:divBdr>
                                  <w:divsChild>
                                    <w:div w:id="810252139">
                                      <w:marLeft w:val="0"/>
                                      <w:marRight w:val="0"/>
                                      <w:marTop w:val="0"/>
                                      <w:marBottom w:val="150"/>
                                      <w:divBdr>
                                        <w:top w:val="none" w:sz="0" w:space="0" w:color="auto"/>
                                        <w:left w:val="none" w:sz="0" w:space="0" w:color="auto"/>
                                        <w:bottom w:val="none" w:sz="0" w:space="0" w:color="auto"/>
                                        <w:right w:val="none" w:sz="0" w:space="0" w:color="auto"/>
                                      </w:divBdr>
                                    </w:div>
                                    <w:div w:id="157524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109616">
                      <w:marLeft w:val="0"/>
                      <w:marRight w:val="0"/>
                      <w:marTop w:val="0"/>
                      <w:marBottom w:val="0"/>
                      <w:divBdr>
                        <w:top w:val="none" w:sz="0" w:space="0" w:color="auto"/>
                        <w:left w:val="none" w:sz="0" w:space="0" w:color="auto"/>
                        <w:bottom w:val="none" w:sz="0" w:space="0" w:color="auto"/>
                        <w:right w:val="none" w:sz="0" w:space="0" w:color="auto"/>
                      </w:divBdr>
                      <w:divsChild>
                        <w:div w:id="156829580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80975147">
      <w:bodyDiv w:val="1"/>
      <w:marLeft w:val="0"/>
      <w:marRight w:val="0"/>
      <w:marTop w:val="0"/>
      <w:marBottom w:val="0"/>
      <w:divBdr>
        <w:top w:val="none" w:sz="0" w:space="0" w:color="auto"/>
        <w:left w:val="none" w:sz="0" w:space="0" w:color="auto"/>
        <w:bottom w:val="none" w:sz="0" w:space="0" w:color="auto"/>
        <w:right w:val="none" w:sz="0" w:space="0" w:color="auto"/>
      </w:divBdr>
      <w:divsChild>
        <w:div w:id="483395728">
          <w:marLeft w:val="0"/>
          <w:marRight w:val="0"/>
          <w:marTop w:val="150"/>
          <w:marBottom w:val="0"/>
          <w:divBdr>
            <w:top w:val="none" w:sz="0" w:space="0" w:color="auto"/>
            <w:left w:val="none" w:sz="0" w:space="0" w:color="auto"/>
            <w:bottom w:val="none" w:sz="0" w:space="0" w:color="auto"/>
            <w:right w:val="none" w:sz="0" w:space="0" w:color="auto"/>
          </w:divBdr>
        </w:div>
      </w:divsChild>
    </w:div>
    <w:div w:id="180976387">
      <w:bodyDiv w:val="1"/>
      <w:marLeft w:val="0"/>
      <w:marRight w:val="0"/>
      <w:marTop w:val="0"/>
      <w:marBottom w:val="0"/>
      <w:divBdr>
        <w:top w:val="none" w:sz="0" w:space="0" w:color="auto"/>
        <w:left w:val="none" w:sz="0" w:space="0" w:color="auto"/>
        <w:bottom w:val="none" w:sz="0" w:space="0" w:color="auto"/>
        <w:right w:val="none" w:sz="0" w:space="0" w:color="auto"/>
      </w:divBdr>
      <w:divsChild>
        <w:div w:id="754665852">
          <w:marLeft w:val="0"/>
          <w:marRight w:val="0"/>
          <w:marTop w:val="150"/>
          <w:marBottom w:val="0"/>
          <w:divBdr>
            <w:top w:val="none" w:sz="0" w:space="0" w:color="auto"/>
            <w:left w:val="none" w:sz="0" w:space="0" w:color="auto"/>
            <w:bottom w:val="none" w:sz="0" w:space="0" w:color="auto"/>
            <w:right w:val="none" w:sz="0" w:space="0" w:color="auto"/>
          </w:divBdr>
          <w:divsChild>
            <w:div w:id="326321111">
              <w:marLeft w:val="188"/>
              <w:marRight w:val="0"/>
              <w:marTop w:val="100"/>
              <w:marBottom w:val="0"/>
              <w:divBdr>
                <w:top w:val="none" w:sz="0" w:space="0" w:color="auto"/>
                <w:left w:val="none" w:sz="0" w:space="0" w:color="auto"/>
                <w:bottom w:val="none" w:sz="0" w:space="0" w:color="auto"/>
                <w:right w:val="none" w:sz="0" w:space="0" w:color="auto"/>
              </w:divBdr>
            </w:div>
          </w:divsChild>
        </w:div>
      </w:divsChild>
    </w:div>
    <w:div w:id="181014695">
      <w:bodyDiv w:val="1"/>
      <w:marLeft w:val="0"/>
      <w:marRight w:val="0"/>
      <w:marTop w:val="0"/>
      <w:marBottom w:val="0"/>
      <w:divBdr>
        <w:top w:val="none" w:sz="0" w:space="0" w:color="auto"/>
        <w:left w:val="none" w:sz="0" w:space="0" w:color="auto"/>
        <w:bottom w:val="none" w:sz="0" w:space="0" w:color="auto"/>
        <w:right w:val="none" w:sz="0" w:space="0" w:color="auto"/>
      </w:divBdr>
    </w:div>
    <w:div w:id="181549831">
      <w:bodyDiv w:val="1"/>
      <w:marLeft w:val="0"/>
      <w:marRight w:val="0"/>
      <w:marTop w:val="0"/>
      <w:marBottom w:val="0"/>
      <w:divBdr>
        <w:top w:val="none" w:sz="0" w:space="0" w:color="auto"/>
        <w:left w:val="none" w:sz="0" w:space="0" w:color="auto"/>
        <w:bottom w:val="none" w:sz="0" w:space="0" w:color="auto"/>
        <w:right w:val="none" w:sz="0" w:space="0" w:color="auto"/>
      </w:divBdr>
      <w:divsChild>
        <w:div w:id="103353926">
          <w:marLeft w:val="0"/>
          <w:marRight w:val="0"/>
          <w:marTop w:val="0"/>
          <w:marBottom w:val="300"/>
          <w:divBdr>
            <w:top w:val="none" w:sz="0" w:space="0" w:color="auto"/>
            <w:left w:val="none" w:sz="0" w:space="0" w:color="auto"/>
            <w:bottom w:val="none" w:sz="0" w:space="0" w:color="auto"/>
            <w:right w:val="none" w:sz="0" w:space="0" w:color="auto"/>
          </w:divBdr>
        </w:div>
        <w:div w:id="256446709">
          <w:marLeft w:val="0"/>
          <w:marRight w:val="0"/>
          <w:marTop w:val="0"/>
          <w:marBottom w:val="0"/>
          <w:divBdr>
            <w:top w:val="none" w:sz="0" w:space="0" w:color="auto"/>
            <w:left w:val="none" w:sz="0" w:space="0" w:color="auto"/>
            <w:bottom w:val="none" w:sz="0" w:space="0" w:color="auto"/>
            <w:right w:val="none" w:sz="0" w:space="0" w:color="auto"/>
          </w:divBdr>
        </w:div>
      </w:divsChild>
    </w:div>
    <w:div w:id="181552500">
      <w:bodyDiv w:val="1"/>
      <w:marLeft w:val="0"/>
      <w:marRight w:val="0"/>
      <w:marTop w:val="0"/>
      <w:marBottom w:val="0"/>
      <w:divBdr>
        <w:top w:val="none" w:sz="0" w:space="0" w:color="auto"/>
        <w:left w:val="none" w:sz="0" w:space="0" w:color="auto"/>
        <w:bottom w:val="none" w:sz="0" w:space="0" w:color="auto"/>
        <w:right w:val="none" w:sz="0" w:space="0" w:color="auto"/>
      </w:divBdr>
      <w:divsChild>
        <w:div w:id="90784389">
          <w:marLeft w:val="750"/>
          <w:marRight w:val="0"/>
          <w:marTop w:val="0"/>
          <w:marBottom w:val="0"/>
          <w:divBdr>
            <w:top w:val="none" w:sz="0" w:space="0" w:color="auto"/>
            <w:left w:val="none" w:sz="0" w:space="0" w:color="auto"/>
            <w:bottom w:val="none" w:sz="0" w:space="0" w:color="auto"/>
            <w:right w:val="none" w:sz="0" w:space="0" w:color="auto"/>
          </w:divBdr>
        </w:div>
        <w:div w:id="387261694">
          <w:marLeft w:val="750"/>
          <w:marRight w:val="1500"/>
          <w:marTop w:val="0"/>
          <w:marBottom w:val="0"/>
          <w:divBdr>
            <w:top w:val="none" w:sz="0" w:space="0" w:color="auto"/>
            <w:left w:val="none" w:sz="0" w:space="0" w:color="auto"/>
            <w:bottom w:val="none" w:sz="0" w:space="0" w:color="auto"/>
            <w:right w:val="none" w:sz="0" w:space="0" w:color="auto"/>
          </w:divBdr>
        </w:div>
      </w:divsChild>
    </w:div>
    <w:div w:id="181751744">
      <w:bodyDiv w:val="1"/>
      <w:marLeft w:val="0"/>
      <w:marRight w:val="0"/>
      <w:marTop w:val="0"/>
      <w:marBottom w:val="0"/>
      <w:divBdr>
        <w:top w:val="none" w:sz="0" w:space="0" w:color="auto"/>
        <w:left w:val="none" w:sz="0" w:space="0" w:color="auto"/>
        <w:bottom w:val="none" w:sz="0" w:space="0" w:color="auto"/>
        <w:right w:val="none" w:sz="0" w:space="0" w:color="auto"/>
      </w:divBdr>
      <w:divsChild>
        <w:div w:id="155612949">
          <w:marLeft w:val="0"/>
          <w:marRight w:val="0"/>
          <w:marTop w:val="0"/>
          <w:marBottom w:val="450"/>
          <w:divBdr>
            <w:top w:val="none" w:sz="0" w:space="0" w:color="auto"/>
            <w:left w:val="none" w:sz="0" w:space="0" w:color="auto"/>
            <w:bottom w:val="none" w:sz="0" w:space="0" w:color="auto"/>
            <w:right w:val="none" w:sz="0" w:space="0" w:color="auto"/>
          </w:divBdr>
          <w:divsChild>
            <w:div w:id="1710108105">
              <w:marLeft w:val="0"/>
              <w:marRight w:val="0"/>
              <w:marTop w:val="0"/>
              <w:marBottom w:val="75"/>
              <w:divBdr>
                <w:top w:val="none" w:sz="0" w:space="0" w:color="auto"/>
                <w:left w:val="none" w:sz="0" w:space="0" w:color="auto"/>
                <w:bottom w:val="none" w:sz="0" w:space="0" w:color="auto"/>
                <w:right w:val="none" w:sz="0" w:space="0" w:color="auto"/>
              </w:divBdr>
              <w:divsChild>
                <w:div w:id="74674264">
                  <w:marLeft w:val="0"/>
                  <w:marRight w:val="0"/>
                  <w:marTop w:val="0"/>
                  <w:marBottom w:val="0"/>
                  <w:divBdr>
                    <w:top w:val="none" w:sz="0" w:space="0" w:color="auto"/>
                    <w:left w:val="none" w:sz="0" w:space="0" w:color="auto"/>
                    <w:bottom w:val="none" w:sz="0" w:space="0" w:color="auto"/>
                    <w:right w:val="none" w:sz="0" w:space="0" w:color="auto"/>
                  </w:divBdr>
                  <w:divsChild>
                    <w:div w:id="556285119">
                      <w:marLeft w:val="0"/>
                      <w:marRight w:val="0"/>
                      <w:marTop w:val="0"/>
                      <w:marBottom w:val="0"/>
                      <w:divBdr>
                        <w:top w:val="none" w:sz="0" w:space="0" w:color="auto"/>
                        <w:left w:val="none" w:sz="0" w:space="0" w:color="auto"/>
                        <w:bottom w:val="none" w:sz="0" w:space="0" w:color="auto"/>
                        <w:right w:val="none" w:sz="0" w:space="0" w:color="auto"/>
                      </w:divBdr>
                      <w:divsChild>
                        <w:div w:id="72753791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559899836">
                  <w:marLeft w:val="0"/>
                  <w:marRight w:val="0"/>
                  <w:marTop w:val="0"/>
                  <w:marBottom w:val="0"/>
                  <w:divBdr>
                    <w:top w:val="none" w:sz="0" w:space="0" w:color="auto"/>
                    <w:left w:val="none" w:sz="0" w:space="0" w:color="auto"/>
                    <w:bottom w:val="none" w:sz="0" w:space="0" w:color="auto"/>
                    <w:right w:val="none" w:sz="0" w:space="0" w:color="auto"/>
                  </w:divBdr>
                  <w:divsChild>
                    <w:div w:id="12983066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540635981">
              <w:marLeft w:val="0"/>
              <w:marRight w:val="225"/>
              <w:marTop w:val="0"/>
              <w:marBottom w:val="0"/>
              <w:divBdr>
                <w:top w:val="none" w:sz="0" w:space="0" w:color="auto"/>
                <w:left w:val="none" w:sz="0" w:space="0" w:color="auto"/>
                <w:bottom w:val="none" w:sz="0" w:space="0" w:color="auto"/>
                <w:right w:val="none" w:sz="0" w:space="0" w:color="auto"/>
              </w:divBdr>
            </w:div>
          </w:divsChild>
        </w:div>
        <w:div w:id="203643512">
          <w:marLeft w:val="0"/>
          <w:marRight w:val="0"/>
          <w:marTop w:val="0"/>
          <w:marBottom w:val="300"/>
          <w:divBdr>
            <w:top w:val="none" w:sz="0" w:space="0" w:color="auto"/>
            <w:left w:val="none" w:sz="0" w:space="0" w:color="auto"/>
            <w:bottom w:val="none" w:sz="0" w:space="0" w:color="auto"/>
            <w:right w:val="none" w:sz="0" w:space="0" w:color="auto"/>
          </w:divBdr>
          <w:divsChild>
            <w:div w:id="488981102">
              <w:marLeft w:val="0"/>
              <w:marRight w:val="0"/>
              <w:marTop w:val="0"/>
              <w:marBottom w:val="0"/>
              <w:divBdr>
                <w:top w:val="none" w:sz="0" w:space="0" w:color="auto"/>
                <w:left w:val="none" w:sz="0" w:space="0" w:color="auto"/>
                <w:bottom w:val="none" w:sz="0" w:space="0" w:color="auto"/>
                <w:right w:val="none" w:sz="0" w:space="0" w:color="auto"/>
              </w:divBdr>
              <w:divsChild>
                <w:div w:id="1482963172">
                  <w:marLeft w:val="-225"/>
                  <w:marRight w:val="-225"/>
                  <w:marTop w:val="0"/>
                  <w:marBottom w:val="0"/>
                  <w:divBdr>
                    <w:top w:val="none" w:sz="0" w:space="0" w:color="auto"/>
                    <w:left w:val="none" w:sz="0" w:space="0" w:color="auto"/>
                    <w:bottom w:val="none" w:sz="0" w:space="0" w:color="auto"/>
                    <w:right w:val="none" w:sz="0" w:space="0" w:color="auto"/>
                  </w:divBdr>
                  <w:divsChild>
                    <w:div w:id="85347299">
                      <w:marLeft w:val="0"/>
                      <w:marRight w:val="0"/>
                      <w:marTop w:val="0"/>
                      <w:marBottom w:val="0"/>
                      <w:divBdr>
                        <w:top w:val="none" w:sz="0" w:space="0" w:color="auto"/>
                        <w:left w:val="none" w:sz="0" w:space="0" w:color="auto"/>
                        <w:bottom w:val="none" w:sz="0" w:space="0" w:color="auto"/>
                        <w:right w:val="none" w:sz="0" w:space="0" w:color="auto"/>
                      </w:divBdr>
                      <w:divsChild>
                        <w:div w:id="773523310">
                          <w:marLeft w:val="0"/>
                          <w:marRight w:val="0"/>
                          <w:marTop w:val="0"/>
                          <w:marBottom w:val="0"/>
                          <w:divBdr>
                            <w:top w:val="none" w:sz="0" w:space="0" w:color="auto"/>
                            <w:left w:val="none" w:sz="0" w:space="0" w:color="auto"/>
                            <w:bottom w:val="none" w:sz="0" w:space="0" w:color="auto"/>
                            <w:right w:val="none" w:sz="0" w:space="0" w:color="auto"/>
                          </w:divBdr>
                          <w:divsChild>
                            <w:div w:id="1483500993">
                              <w:marLeft w:val="0"/>
                              <w:marRight w:val="0"/>
                              <w:marTop w:val="0"/>
                              <w:marBottom w:val="0"/>
                              <w:divBdr>
                                <w:top w:val="none" w:sz="0" w:space="0" w:color="auto"/>
                                <w:left w:val="none" w:sz="0" w:space="0" w:color="auto"/>
                                <w:bottom w:val="none" w:sz="0" w:space="0" w:color="auto"/>
                                <w:right w:val="none" w:sz="0" w:space="0" w:color="auto"/>
                              </w:divBdr>
                              <w:divsChild>
                                <w:div w:id="35219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455889">
          <w:marLeft w:val="0"/>
          <w:marRight w:val="0"/>
          <w:marTop w:val="0"/>
          <w:marBottom w:val="0"/>
          <w:divBdr>
            <w:top w:val="none" w:sz="0" w:space="0" w:color="auto"/>
            <w:left w:val="none" w:sz="0" w:space="0" w:color="auto"/>
            <w:bottom w:val="none" w:sz="0" w:space="0" w:color="auto"/>
            <w:right w:val="none" w:sz="0" w:space="0" w:color="auto"/>
          </w:divBdr>
        </w:div>
      </w:divsChild>
    </w:div>
    <w:div w:id="181825846">
      <w:bodyDiv w:val="1"/>
      <w:marLeft w:val="0"/>
      <w:marRight w:val="0"/>
      <w:marTop w:val="0"/>
      <w:marBottom w:val="0"/>
      <w:divBdr>
        <w:top w:val="none" w:sz="0" w:space="0" w:color="auto"/>
        <w:left w:val="none" w:sz="0" w:space="0" w:color="auto"/>
        <w:bottom w:val="none" w:sz="0" w:space="0" w:color="auto"/>
        <w:right w:val="none" w:sz="0" w:space="0" w:color="auto"/>
      </w:divBdr>
      <w:divsChild>
        <w:div w:id="600450487">
          <w:marLeft w:val="626"/>
          <w:marRight w:val="1252"/>
          <w:marTop w:val="0"/>
          <w:marBottom w:val="0"/>
          <w:divBdr>
            <w:top w:val="none" w:sz="0" w:space="0" w:color="auto"/>
            <w:left w:val="none" w:sz="0" w:space="0" w:color="auto"/>
            <w:bottom w:val="none" w:sz="0" w:space="0" w:color="auto"/>
            <w:right w:val="none" w:sz="0" w:space="0" w:color="auto"/>
          </w:divBdr>
        </w:div>
        <w:div w:id="710149978">
          <w:marLeft w:val="626"/>
          <w:marRight w:val="0"/>
          <w:marTop w:val="0"/>
          <w:marBottom w:val="0"/>
          <w:divBdr>
            <w:top w:val="none" w:sz="0" w:space="0" w:color="auto"/>
            <w:left w:val="none" w:sz="0" w:space="0" w:color="auto"/>
            <w:bottom w:val="none" w:sz="0" w:space="0" w:color="auto"/>
            <w:right w:val="none" w:sz="0" w:space="0" w:color="auto"/>
          </w:divBdr>
          <w:divsChild>
            <w:div w:id="383524607">
              <w:marLeft w:val="13"/>
              <w:marRight w:val="188"/>
              <w:marTop w:val="138"/>
              <w:marBottom w:val="88"/>
              <w:divBdr>
                <w:top w:val="none" w:sz="0" w:space="0" w:color="auto"/>
                <w:left w:val="none" w:sz="0" w:space="0" w:color="auto"/>
                <w:bottom w:val="none" w:sz="0" w:space="0" w:color="auto"/>
                <w:right w:val="none" w:sz="0" w:space="0" w:color="auto"/>
              </w:divBdr>
            </w:div>
          </w:divsChild>
        </w:div>
      </w:divsChild>
    </w:div>
    <w:div w:id="182012413">
      <w:bodyDiv w:val="1"/>
      <w:marLeft w:val="0"/>
      <w:marRight w:val="0"/>
      <w:marTop w:val="0"/>
      <w:marBottom w:val="0"/>
      <w:divBdr>
        <w:top w:val="none" w:sz="0" w:space="0" w:color="auto"/>
        <w:left w:val="none" w:sz="0" w:space="0" w:color="auto"/>
        <w:bottom w:val="none" w:sz="0" w:space="0" w:color="auto"/>
        <w:right w:val="none" w:sz="0" w:space="0" w:color="auto"/>
      </w:divBdr>
      <w:divsChild>
        <w:div w:id="21977207">
          <w:marLeft w:val="-225"/>
          <w:marRight w:val="-225"/>
          <w:marTop w:val="0"/>
          <w:marBottom w:val="0"/>
          <w:divBdr>
            <w:top w:val="none" w:sz="0" w:space="0" w:color="auto"/>
            <w:left w:val="none" w:sz="0" w:space="0" w:color="auto"/>
            <w:bottom w:val="none" w:sz="0" w:space="0" w:color="auto"/>
            <w:right w:val="none" w:sz="0" w:space="0" w:color="auto"/>
          </w:divBdr>
        </w:div>
        <w:div w:id="331488975">
          <w:marLeft w:val="-225"/>
          <w:marRight w:val="-225"/>
          <w:marTop w:val="0"/>
          <w:marBottom w:val="0"/>
          <w:divBdr>
            <w:top w:val="none" w:sz="0" w:space="0" w:color="auto"/>
            <w:left w:val="none" w:sz="0" w:space="0" w:color="auto"/>
            <w:bottom w:val="none" w:sz="0" w:space="0" w:color="auto"/>
            <w:right w:val="none" w:sz="0" w:space="0" w:color="auto"/>
          </w:divBdr>
        </w:div>
        <w:div w:id="345135243">
          <w:marLeft w:val="-225"/>
          <w:marRight w:val="-225"/>
          <w:marTop w:val="0"/>
          <w:marBottom w:val="0"/>
          <w:divBdr>
            <w:top w:val="none" w:sz="0" w:space="0" w:color="auto"/>
            <w:left w:val="none" w:sz="0" w:space="0" w:color="auto"/>
            <w:bottom w:val="none" w:sz="0" w:space="0" w:color="auto"/>
            <w:right w:val="none" w:sz="0" w:space="0" w:color="auto"/>
          </w:divBdr>
          <w:divsChild>
            <w:div w:id="32244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10784">
      <w:bodyDiv w:val="1"/>
      <w:marLeft w:val="0"/>
      <w:marRight w:val="0"/>
      <w:marTop w:val="0"/>
      <w:marBottom w:val="0"/>
      <w:divBdr>
        <w:top w:val="none" w:sz="0" w:space="0" w:color="auto"/>
        <w:left w:val="none" w:sz="0" w:space="0" w:color="auto"/>
        <w:bottom w:val="none" w:sz="0" w:space="0" w:color="auto"/>
        <w:right w:val="none" w:sz="0" w:space="0" w:color="auto"/>
      </w:divBdr>
      <w:divsChild>
        <w:div w:id="1690595900">
          <w:marLeft w:val="0"/>
          <w:marRight w:val="0"/>
          <w:marTop w:val="0"/>
          <w:marBottom w:val="0"/>
          <w:divBdr>
            <w:top w:val="none" w:sz="0" w:space="0" w:color="auto"/>
            <w:left w:val="none" w:sz="0" w:space="0" w:color="auto"/>
            <w:bottom w:val="none" w:sz="0" w:space="0" w:color="auto"/>
            <w:right w:val="none" w:sz="0" w:space="0" w:color="auto"/>
          </w:divBdr>
          <w:divsChild>
            <w:div w:id="850140707">
              <w:marLeft w:val="0"/>
              <w:marRight w:val="300"/>
              <w:marTop w:val="0"/>
              <w:marBottom w:val="0"/>
              <w:divBdr>
                <w:top w:val="none" w:sz="0" w:space="0" w:color="auto"/>
                <w:left w:val="none" w:sz="0" w:space="0" w:color="auto"/>
                <w:bottom w:val="none" w:sz="0" w:space="0" w:color="auto"/>
                <w:right w:val="none" w:sz="0" w:space="0" w:color="auto"/>
              </w:divBdr>
              <w:divsChild>
                <w:div w:id="385880669">
                  <w:marLeft w:val="0"/>
                  <w:marRight w:val="0"/>
                  <w:marTop w:val="0"/>
                  <w:marBottom w:val="0"/>
                  <w:divBdr>
                    <w:top w:val="none" w:sz="0" w:space="0" w:color="auto"/>
                    <w:left w:val="none" w:sz="0" w:space="0" w:color="auto"/>
                    <w:bottom w:val="none" w:sz="0" w:space="0" w:color="auto"/>
                    <w:right w:val="none" w:sz="0" w:space="0" w:color="auto"/>
                  </w:divBdr>
                </w:div>
                <w:div w:id="13188839">
                  <w:marLeft w:val="0"/>
                  <w:marRight w:val="0"/>
                  <w:marTop w:val="0"/>
                  <w:marBottom w:val="0"/>
                  <w:divBdr>
                    <w:top w:val="none" w:sz="0" w:space="0" w:color="auto"/>
                    <w:left w:val="none" w:sz="0" w:space="0" w:color="auto"/>
                    <w:bottom w:val="none" w:sz="0" w:space="0" w:color="auto"/>
                    <w:right w:val="none" w:sz="0" w:space="0" w:color="auto"/>
                  </w:divBdr>
                </w:div>
              </w:divsChild>
            </w:div>
            <w:div w:id="244655389">
              <w:marLeft w:val="0"/>
              <w:marRight w:val="0"/>
              <w:marTop w:val="0"/>
              <w:marBottom w:val="0"/>
              <w:divBdr>
                <w:top w:val="none" w:sz="0" w:space="0" w:color="auto"/>
                <w:left w:val="none" w:sz="0" w:space="0" w:color="auto"/>
                <w:bottom w:val="none" w:sz="0" w:space="0" w:color="auto"/>
                <w:right w:val="none" w:sz="0" w:space="0" w:color="auto"/>
              </w:divBdr>
              <w:divsChild>
                <w:div w:id="911503381">
                  <w:marLeft w:val="150"/>
                  <w:marRight w:val="0"/>
                  <w:marTop w:val="0"/>
                  <w:marBottom w:val="0"/>
                  <w:divBdr>
                    <w:top w:val="none" w:sz="0" w:space="0" w:color="auto"/>
                    <w:left w:val="none" w:sz="0" w:space="0" w:color="auto"/>
                    <w:bottom w:val="none" w:sz="0" w:space="0" w:color="auto"/>
                    <w:right w:val="none" w:sz="0" w:space="0" w:color="auto"/>
                  </w:divBdr>
                </w:div>
              </w:divsChild>
            </w:div>
            <w:div w:id="89551702">
              <w:marLeft w:val="0"/>
              <w:marRight w:val="0"/>
              <w:marTop w:val="0"/>
              <w:marBottom w:val="0"/>
              <w:divBdr>
                <w:top w:val="none" w:sz="0" w:space="0" w:color="auto"/>
                <w:left w:val="none" w:sz="0" w:space="0" w:color="auto"/>
                <w:bottom w:val="none" w:sz="0" w:space="0" w:color="auto"/>
                <w:right w:val="none" w:sz="0" w:space="0" w:color="auto"/>
              </w:divBdr>
              <w:divsChild>
                <w:div w:id="1724208406">
                  <w:marLeft w:val="0"/>
                  <w:marRight w:val="0"/>
                  <w:marTop w:val="0"/>
                  <w:marBottom w:val="0"/>
                  <w:divBdr>
                    <w:top w:val="none" w:sz="0" w:space="0" w:color="auto"/>
                    <w:left w:val="none" w:sz="0" w:space="0" w:color="auto"/>
                    <w:bottom w:val="none" w:sz="0" w:space="0" w:color="auto"/>
                    <w:right w:val="none" w:sz="0" w:space="0" w:color="auto"/>
                  </w:divBdr>
                </w:div>
                <w:div w:id="1499492530">
                  <w:marLeft w:val="0"/>
                  <w:marRight w:val="0"/>
                  <w:marTop w:val="0"/>
                  <w:marBottom w:val="0"/>
                  <w:divBdr>
                    <w:top w:val="none" w:sz="0" w:space="0" w:color="auto"/>
                    <w:left w:val="none" w:sz="0" w:space="0" w:color="auto"/>
                    <w:bottom w:val="none" w:sz="0" w:space="0" w:color="auto"/>
                    <w:right w:val="none" w:sz="0" w:space="0" w:color="auto"/>
                  </w:divBdr>
                  <w:divsChild>
                    <w:div w:id="132173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720139">
          <w:marLeft w:val="0"/>
          <w:marRight w:val="0"/>
          <w:marTop w:val="0"/>
          <w:marBottom w:val="300"/>
          <w:divBdr>
            <w:top w:val="none" w:sz="0" w:space="0" w:color="auto"/>
            <w:left w:val="none" w:sz="0" w:space="0" w:color="auto"/>
            <w:bottom w:val="none" w:sz="0" w:space="0" w:color="auto"/>
            <w:right w:val="none" w:sz="0" w:space="0" w:color="auto"/>
          </w:divBdr>
          <w:divsChild>
            <w:div w:id="1088506445">
              <w:marLeft w:val="0"/>
              <w:marRight w:val="0"/>
              <w:marTop w:val="0"/>
              <w:marBottom w:val="0"/>
              <w:divBdr>
                <w:top w:val="none" w:sz="0" w:space="0" w:color="auto"/>
                <w:left w:val="none" w:sz="0" w:space="0" w:color="auto"/>
                <w:bottom w:val="none" w:sz="0" w:space="0" w:color="auto"/>
                <w:right w:val="none" w:sz="0" w:space="0" w:color="auto"/>
              </w:divBdr>
              <w:divsChild>
                <w:div w:id="1341271098">
                  <w:marLeft w:val="-225"/>
                  <w:marRight w:val="-225"/>
                  <w:marTop w:val="0"/>
                  <w:marBottom w:val="0"/>
                  <w:divBdr>
                    <w:top w:val="none" w:sz="0" w:space="0" w:color="auto"/>
                    <w:left w:val="none" w:sz="0" w:space="0" w:color="auto"/>
                    <w:bottom w:val="none" w:sz="0" w:space="0" w:color="auto"/>
                    <w:right w:val="none" w:sz="0" w:space="0" w:color="auto"/>
                  </w:divBdr>
                  <w:divsChild>
                    <w:div w:id="1243683537">
                      <w:marLeft w:val="0"/>
                      <w:marRight w:val="0"/>
                      <w:marTop w:val="0"/>
                      <w:marBottom w:val="0"/>
                      <w:divBdr>
                        <w:top w:val="none" w:sz="0" w:space="0" w:color="auto"/>
                        <w:left w:val="none" w:sz="0" w:space="0" w:color="auto"/>
                        <w:bottom w:val="none" w:sz="0" w:space="0" w:color="auto"/>
                        <w:right w:val="none" w:sz="0" w:space="0" w:color="auto"/>
                      </w:divBdr>
                      <w:divsChild>
                        <w:div w:id="1800689275">
                          <w:marLeft w:val="0"/>
                          <w:marRight w:val="0"/>
                          <w:marTop w:val="0"/>
                          <w:marBottom w:val="0"/>
                          <w:divBdr>
                            <w:top w:val="none" w:sz="0" w:space="0" w:color="auto"/>
                            <w:left w:val="none" w:sz="0" w:space="0" w:color="auto"/>
                            <w:bottom w:val="none" w:sz="0" w:space="0" w:color="auto"/>
                            <w:right w:val="none" w:sz="0" w:space="0" w:color="auto"/>
                          </w:divBdr>
                          <w:divsChild>
                            <w:div w:id="903489375">
                              <w:marLeft w:val="0"/>
                              <w:marRight w:val="0"/>
                              <w:marTop w:val="0"/>
                              <w:marBottom w:val="0"/>
                              <w:divBdr>
                                <w:top w:val="none" w:sz="0" w:space="0" w:color="auto"/>
                                <w:left w:val="none" w:sz="0" w:space="0" w:color="auto"/>
                                <w:bottom w:val="none" w:sz="0" w:space="0" w:color="auto"/>
                                <w:right w:val="none" w:sz="0" w:space="0" w:color="auto"/>
                              </w:divBdr>
                              <w:divsChild>
                                <w:div w:id="28569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6557451">
          <w:marLeft w:val="0"/>
          <w:marRight w:val="0"/>
          <w:marTop w:val="300"/>
          <w:marBottom w:val="0"/>
          <w:divBdr>
            <w:top w:val="none" w:sz="0" w:space="0" w:color="auto"/>
            <w:left w:val="none" w:sz="0" w:space="0" w:color="auto"/>
            <w:bottom w:val="none" w:sz="0" w:space="0" w:color="auto"/>
            <w:right w:val="none" w:sz="0" w:space="0" w:color="auto"/>
          </w:divBdr>
          <w:divsChild>
            <w:div w:id="1501233947">
              <w:marLeft w:val="0"/>
              <w:marRight w:val="0"/>
              <w:marTop w:val="0"/>
              <w:marBottom w:val="0"/>
              <w:divBdr>
                <w:top w:val="none" w:sz="0" w:space="0" w:color="auto"/>
                <w:left w:val="none" w:sz="0" w:space="0" w:color="auto"/>
                <w:bottom w:val="none" w:sz="0" w:space="0" w:color="auto"/>
                <w:right w:val="none" w:sz="0" w:space="0" w:color="auto"/>
              </w:divBdr>
            </w:div>
            <w:div w:id="754281271">
              <w:marLeft w:val="0"/>
              <w:marRight w:val="0"/>
              <w:marTop w:val="0"/>
              <w:marBottom w:val="0"/>
              <w:divBdr>
                <w:top w:val="none" w:sz="0" w:space="0" w:color="auto"/>
                <w:left w:val="none" w:sz="0" w:space="0" w:color="auto"/>
                <w:bottom w:val="none" w:sz="0" w:space="0" w:color="auto"/>
                <w:right w:val="none" w:sz="0" w:space="0" w:color="auto"/>
              </w:divBdr>
              <w:divsChild>
                <w:div w:id="68212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24897">
      <w:bodyDiv w:val="1"/>
      <w:marLeft w:val="0"/>
      <w:marRight w:val="0"/>
      <w:marTop w:val="0"/>
      <w:marBottom w:val="0"/>
      <w:divBdr>
        <w:top w:val="none" w:sz="0" w:space="0" w:color="auto"/>
        <w:left w:val="none" w:sz="0" w:space="0" w:color="auto"/>
        <w:bottom w:val="none" w:sz="0" w:space="0" w:color="auto"/>
        <w:right w:val="none" w:sz="0" w:space="0" w:color="auto"/>
      </w:divBdr>
      <w:divsChild>
        <w:div w:id="746347793">
          <w:marLeft w:val="0"/>
          <w:marRight w:val="0"/>
          <w:marTop w:val="0"/>
          <w:marBottom w:val="0"/>
          <w:divBdr>
            <w:top w:val="none" w:sz="0" w:space="0" w:color="auto"/>
            <w:left w:val="none" w:sz="0" w:space="0" w:color="auto"/>
            <w:bottom w:val="none" w:sz="0" w:space="0" w:color="auto"/>
            <w:right w:val="none" w:sz="0" w:space="0" w:color="auto"/>
          </w:divBdr>
          <w:divsChild>
            <w:div w:id="183716360">
              <w:marLeft w:val="0"/>
              <w:marRight w:val="450"/>
              <w:marTop w:val="0"/>
              <w:marBottom w:val="150"/>
              <w:divBdr>
                <w:top w:val="none" w:sz="0" w:space="0" w:color="auto"/>
                <w:left w:val="none" w:sz="0" w:space="0" w:color="auto"/>
                <w:bottom w:val="none" w:sz="0" w:space="0" w:color="auto"/>
                <w:right w:val="none" w:sz="0" w:space="0" w:color="auto"/>
              </w:divBdr>
              <w:divsChild>
                <w:div w:id="12478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22867">
      <w:bodyDiv w:val="1"/>
      <w:marLeft w:val="0"/>
      <w:marRight w:val="0"/>
      <w:marTop w:val="0"/>
      <w:marBottom w:val="0"/>
      <w:divBdr>
        <w:top w:val="none" w:sz="0" w:space="0" w:color="auto"/>
        <w:left w:val="none" w:sz="0" w:space="0" w:color="auto"/>
        <w:bottom w:val="none" w:sz="0" w:space="0" w:color="auto"/>
        <w:right w:val="none" w:sz="0" w:space="0" w:color="auto"/>
      </w:divBdr>
      <w:divsChild>
        <w:div w:id="1181625541">
          <w:marLeft w:val="-225"/>
          <w:marRight w:val="-225"/>
          <w:marTop w:val="0"/>
          <w:marBottom w:val="0"/>
          <w:divBdr>
            <w:top w:val="none" w:sz="0" w:space="0" w:color="auto"/>
            <w:left w:val="none" w:sz="0" w:space="0" w:color="auto"/>
            <w:bottom w:val="none" w:sz="0" w:space="0" w:color="auto"/>
            <w:right w:val="none" w:sz="0" w:space="0" w:color="auto"/>
          </w:divBdr>
          <w:divsChild>
            <w:div w:id="1658344562">
              <w:marLeft w:val="0"/>
              <w:marRight w:val="0"/>
              <w:marTop w:val="0"/>
              <w:marBottom w:val="0"/>
              <w:divBdr>
                <w:top w:val="none" w:sz="0" w:space="0" w:color="auto"/>
                <w:left w:val="none" w:sz="0" w:space="0" w:color="auto"/>
                <w:bottom w:val="none" w:sz="0" w:space="0" w:color="auto"/>
                <w:right w:val="none" w:sz="0" w:space="0" w:color="auto"/>
              </w:divBdr>
              <w:divsChild>
                <w:div w:id="1063717491">
                  <w:marLeft w:val="-225"/>
                  <w:marRight w:val="-225"/>
                  <w:marTop w:val="0"/>
                  <w:marBottom w:val="0"/>
                  <w:divBdr>
                    <w:top w:val="none" w:sz="0" w:space="0" w:color="auto"/>
                    <w:left w:val="none" w:sz="0" w:space="0" w:color="auto"/>
                    <w:bottom w:val="none" w:sz="0" w:space="0" w:color="auto"/>
                    <w:right w:val="none" w:sz="0" w:space="0" w:color="auto"/>
                  </w:divBdr>
                  <w:divsChild>
                    <w:div w:id="70688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067641">
          <w:marLeft w:val="-225"/>
          <w:marRight w:val="-225"/>
          <w:marTop w:val="0"/>
          <w:marBottom w:val="0"/>
          <w:divBdr>
            <w:top w:val="none" w:sz="0" w:space="0" w:color="auto"/>
            <w:left w:val="none" w:sz="0" w:space="0" w:color="auto"/>
            <w:bottom w:val="none" w:sz="0" w:space="0" w:color="auto"/>
            <w:right w:val="none" w:sz="0" w:space="0" w:color="auto"/>
          </w:divBdr>
          <w:divsChild>
            <w:div w:id="83190280">
              <w:marLeft w:val="0"/>
              <w:marRight w:val="0"/>
              <w:marTop w:val="0"/>
              <w:marBottom w:val="0"/>
              <w:divBdr>
                <w:top w:val="none" w:sz="0" w:space="0" w:color="auto"/>
                <w:left w:val="none" w:sz="0" w:space="0" w:color="auto"/>
                <w:bottom w:val="none" w:sz="0" w:space="0" w:color="auto"/>
                <w:right w:val="none" w:sz="0" w:space="0" w:color="auto"/>
              </w:divBdr>
              <w:divsChild>
                <w:div w:id="1940915717">
                  <w:marLeft w:val="0"/>
                  <w:marRight w:val="0"/>
                  <w:marTop w:val="0"/>
                  <w:marBottom w:val="0"/>
                  <w:divBdr>
                    <w:top w:val="none" w:sz="0" w:space="0" w:color="auto"/>
                    <w:left w:val="none" w:sz="0" w:space="0" w:color="auto"/>
                    <w:bottom w:val="none" w:sz="0" w:space="0" w:color="auto"/>
                    <w:right w:val="none" w:sz="0" w:space="0" w:color="auto"/>
                  </w:divBdr>
                  <w:divsChild>
                    <w:div w:id="22052894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49362963">
              <w:marLeft w:val="1463"/>
              <w:marRight w:val="0"/>
              <w:marTop w:val="0"/>
              <w:marBottom w:val="0"/>
              <w:divBdr>
                <w:top w:val="none" w:sz="0" w:space="0" w:color="auto"/>
                <w:left w:val="none" w:sz="0" w:space="0" w:color="auto"/>
                <w:bottom w:val="none" w:sz="0" w:space="0" w:color="auto"/>
                <w:right w:val="none" w:sz="0" w:space="0" w:color="auto"/>
              </w:divBdr>
              <w:divsChild>
                <w:div w:id="179262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51812">
          <w:marLeft w:val="-225"/>
          <w:marRight w:val="-225"/>
          <w:marTop w:val="0"/>
          <w:marBottom w:val="0"/>
          <w:divBdr>
            <w:top w:val="none" w:sz="0" w:space="0" w:color="auto"/>
            <w:left w:val="none" w:sz="0" w:space="0" w:color="auto"/>
            <w:bottom w:val="none" w:sz="0" w:space="0" w:color="auto"/>
            <w:right w:val="none" w:sz="0" w:space="0" w:color="auto"/>
          </w:divBdr>
          <w:divsChild>
            <w:div w:id="1862009661">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82672417">
      <w:bodyDiv w:val="1"/>
      <w:marLeft w:val="0"/>
      <w:marRight w:val="0"/>
      <w:marTop w:val="0"/>
      <w:marBottom w:val="0"/>
      <w:divBdr>
        <w:top w:val="none" w:sz="0" w:space="0" w:color="auto"/>
        <w:left w:val="none" w:sz="0" w:space="0" w:color="auto"/>
        <w:bottom w:val="none" w:sz="0" w:space="0" w:color="auto"/>
        <w:right w:val="none" w:sz="0" w:space="0" w:color="auto"/>
      </w:divBdr>
      <w:divsChild>
        <w:div w:id="982469715">
          <w:marLeft w:val="-225"/>
          <w:marRight w:val="-225"/>
          <w:marTop w:val="0"/>
          <w:marBottom w:val="0"/>
          <w:divBdr>
            <w:top w:val="none" w:sz="0" w:space="0" w:color="auto"/>
            <w:left w:val="none" w:sz="0" w:space="0" w:color="auto"/>
            <w:bottom w:val="none" w:sz="0" w:space="0" w:color="auto"/>
            <w:right w:val="none" w:sz="0" w:space="0" w:color="auto"/>
          </w:divBdr>
          <w:divsChild>
            <w:div w:id="811213044">
              <w:marLeft w:val="0"/>
              <w:marRight w:val="0"/>
              <w:marTop w:val="0"/>
              <w:marBottom w:val="0"/>
              <w:divBdr>
                <w:top w:val="none" w:sz="0" w:space="0" w:color="auto"/>
                <w:left w:val="none" w:sz="0" w:space="0" w:color="auto"/>
                <w:bottom w:val="none" w:sz="0" w:space="0" w:color="auto"/>
                <w:right w:val="none" w:sz="0" w:space="0" w:color="auto"/>
              </w:divBdr>
              <w:divsChild>
                <w:div w:id="1348677730">
                  <w:marLeft w:val="-225"/>
                  <w:marRight w:val="-225"/>
                  <w:marTop w:val="0"/>
                  <w:marBottom w:val="0"/>
                  <w:divBdr>
                    <w:top w:val="none" w:sz="0" w:space="0" w:color="auto"/>
                    <w:left w:val="none" w:sz="0" w:space="0" w:color="auto"/>
                    <w:bottom w:val="none" w:sz="0" w:space="0" w:color="auto"/>
                    <w:right w:val="none" w:sz="0" w:space="0" w:color="auto"/>
                  </w:divBdr>
                  <w:divsChild>
                    <w:div w:id="30351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713042">
          <w:marLeft w:val="-225"/>
          <w:marRight w:val="-225"/>
          <w:marTop w:val="0"/>
          <w:marBottom w:val="0"/>
          <w:divBdr>
            <w:top w:val="none" w:sz="0" w:space="0" w:color="auto"/>
            <w:left w:val="none" w:sz="0" w:space="0" w:color="auto"/>
            <w:bottom w:val="none" w:sz="0" w:space="0" w:color="auto"/>
            <w:right w:val="none" w:sz="0" w:space="0" w:color="auto"/>
          </w:divBdr>
          <w:divsChild>
            <w:div w:id="191698206">
              <w:marLeft w:val="0"/>
              <w:marRight w:val="0"/>
              <w:marTop w:val="0"/>
              <w:marBottom w:val="0"/>
              <w:divBdr>
                <w:top w:val="none" w:sz="0" w:space="0" w:color="auto"/>
                <w:left w:val="none" w:sz="0" w:space="0" w:color="auto"/>
                <w:bottom w:val="none" w:sz="0" w:space="0" w:color="auto"/>
                <w:right w:val="none" w:sz="0" w:space="0" w:color="auto"/>
              </w:divBdr>
              <w:divsChild>
                <w:div w:id="293340297">
                  <w:marLeft w:val="0"/>
                  <w:marRight w:val="0"/>
                  <w:marTop w:val="0"/>
                  <w:marBottom w:val="0"/>
                  <w:divBdr>
                    <w:top w:val="none" w:sz="0" w:space="0" w:color="auto"/>
                    <w:left w:val="none" w:sz="0" w:space="0" w:color="auto"/>
                    <w:bottom w:val="none" w:sz="0" w:space="0" w:color="auto"/>
                    <w:right w:val="none" w:sz="0" w:space="0" w:color="auto"/>
                  </w:divBdr>
                  <w:divsChild>
                    <w:div w:id="6475178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875384614">
          <w:marLeft w:val="-225"/>
          <w:marRight w:val="-225"/>
          <w:marTop w:val="0"/>
          <w:marBottom w:val="0"/>
          <w:divBdr>
            <w:top w:val="none" w:sz="0" w:space="0" w:color="auto"/>
            <w:left w:val="none" w:sz="0" w:space="0" w:color="auto"/>
            <w:bottom w:val="none" w:sz="0" w:space="0" w:color="auto"/>
            <w:right w:val="none" w:sz="0" w:space="0" w:color="auto"/>
          </w:divBdr>
          <w:divsChild>
            <w:div w:id="805049717">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83372180">
      <w:bodyDiv w:val="1"/>
      <w:marLeft w:val="0"/>
      <w:marRight w:val="0"/>
      <w:marTop w:val="0"/>
      <w:marBottom w:val="0"/>
      <w:divBdr>
        <w:top w:val="none" w:sz="0" w:space="0" w:color="auto"/>
        <w:left w:val="none" w:sz="0" w:space="0" w:color="auto"/>
        <w:bottom w:val="none" w:sz="0" w:space="0" w:color="auto"/>
        <w:right w:val="none" w:sz="0" w:space="0" w:color="auto"/>
      </w:divBdr>
    </w:div>
    <w:div w:id="183372301">
      <w:bodyDiv w:val="1"/>
      <w:marLeft w:val="0"/>
      <w:marRight w:val="0"/>
      <w:marTop w:val="0"/>
      <w:marBottom w:val="0"/>
      <w:divBdr>
        <w:top w:val="none" w:sz="0" w:space="0" w:color="auto"/>
        <w:left w:val="none" w:sz="0" w:space="0" w:color="auto"/>
        <w:bottom w:val="none" w:sz="0" w:space="0" w:color="auto"/>
        <w:right w:val="none" w:sz="0" w:space="0" w:color="auto"/>
      </w:divBdr>
    </w:div>
    <w:div w:id="183444494">
      <w:bodyDiv w:val="1"/>
      <w:marLeft w:val="0"/>
      <w:marRight w:val="0"/>
      <w:marTop w:val="0"/>
      <w:marBottom w:val="0"/>
      <w:divBdr>
        <w:top w:val="none" w:sz="0" w:space="0" w:color="auto"/>
        <w:left w:val="none" w:sz="0" w:space="0" w:color="auto"/>
        <w:bottom w:val="none" w:sz="0" w:space="0" w:color="auto"/>
        <w:right w:val="none" w:sz="0" w:space="0" w:color="auto"/>
      </w:divBdr>
    </w:div>
    <w:div w:id="184055239">
      <w:bodyDiv w:val="1"/>
      <w:marLeft w:val="0"/>
      <w:marRight w:val="0"/>
      <w:marTop w:val="0"/>
      <w:marBottom w:val="0"/>
      <w:divBdr>
        <w:top w:val="none" w:sz="0" w:space="0" w:color="auto"/>
        <w:left w:val="none" w:sz="0" w:space="0" w:color="auto"/>
        <w:bottom w:val="none" w:sz="0" w:space="0" w:color="auto"/>
        <w:right w:val="none" w:sz="0" w:space="0" w:color="auto"/>
      </w:divBdr>
      <w:divsChild>
        <w:div w:id="21367037">
          <w:marLeft w:val="0"/>
          <w:marRight w:val="0"/>
          <w:marTop w:val="0"/>
          <w:marBottom w:val="375"/>
          <w:divBdr>
            <w:top w:val="none" w:sz="0" w:space="0" w:color="auto"/>
            <w:left w:val="none" w:sz="0" w:space="0" w:color="auto"/>
            <w:bottom w:val="none" w:sz="0" w:space="0" w:color="auto"/>
            <w:right w:val="none" w:sz="0" w:space="0" w:color="auto"/>
          </w:divBdr>
        </w:div>
        <w:div w:id="786773986">
          <w:marLeft w:val="0"/>
          <w:marRight w:val="0"/>
          <w:marTop w:val="375"/>
          <w:marBottom w:val="375"/>
          <w:divBdr>
            <w:top w:val="none" w:sz="0" w:space="0" w:color="auto"/>
            <w:left w:val="none" w:sz="0" w:space="0" w:color="auto"/>
            <w:bottom w:val="none" w:sz="0" w:space="0" w:color="auto"/>
            <w:right w:val="none" w:sz="0" w:space="0" w:color="auto"/>
          </w:divBdr>
        </w:div>
      </w:divsChild>
    </w:div>
    <w:div w:id="184095736">
      <w:bodyDiv w:val="1"/>
      <w:marLeft w:val="0"/>
      <w:marRight w:val="0"/>
      <w:marTop w:val="0"/>
      <w:marBottom w:val="0"/>
      <w:divBdr>
        <w:top w:val="none" w:sz="0" w:space="0" w:color="auto"/>
        <w:left w:val="none" w:sz="0" w:space="0" w:color="auto"/>
        <w:bottom w:val="none" w:sz="0" w:space="0" w:color="auto"/>
        <w:right w:val="none" w:sz="0" w:space="0" w:color="auto"/>
      </w:divBdr>
      <w:divsChild>
        <w:div w:id="85001917">
          <w:marLeft w:val="-150"/>
          <w:marRight w:val="-150"/>
          <w:marTop w:val="0"/>
          <w:marBottom w:val="0"/>
          <w:divBdr>
            <w:top w:val="none" w:sz="0" w:space="0" w:color="auto"/>
            <w:left w:val="none" w:sz="0" w:space="0" w:color="auto"/>
            <w:bottom w:val="none" w:sz="0" w:space="0" w:color="auto"/>
            <w:right w:val="none" w:sz="0" w:space="0" w:color="auto"/>
          </w:divBdr>
          <w:divsChild>
            <w:div w:id="282002499">
              <w:marLeft w:val="0"/>
              <w:marRight w:val="0"/>
              <w:marTop w:val="0"/>
              <w:marBottom w:val="0"/>
              <w:divBdr>
                <w:top w:val="none" w:sz="0" w:space="0" w:color="auto"/>
                <w:left w:val="none" w:sz="0" w:space="0" w:color="auto"/>
                <w:bottom w:val="none" w:sz="0" w:space="0" w:color="auto"/>
                <w:right w:val="none" w:sz="0" w:space="0" w:color="auto"/>
              </w:divBdr>
              <w:divsChild>
                <w:div w:id="472063369">
                  <w:marLeft w:val="-150"/>
                  <w:marRight w:val="-150"/>
                  <w:marTop w:val="0"/>
                  <w:marBottom w:val="0"/>
                  <w:divBdr>
                    <w:top w:val="none" w:sz="0" w:space="0" w:color="auto"/>
                    <w:left w:val="none" w:sz="0" w:space="0" w:color="auto"/>
                    <w:bottom w:val="none" w:sz="0" w:space="0" w:color="auto"/>
                    <w:right w:val="none" w:sz="0" w:space="0" w:color="auto"/>
                  </w:divBdr>
                  <w:divsChild>
                    <w:div w:id="167258093">
                      <w:marLeft w:val="0"/>
                      <w:marRight w:val="0"/>
                      <w:marTop w:val="0"/>
                      <w:marBottom w:val="0"/>
                      <w:divBdr>
                        <w:top w:val="none" w:sz="0" w:space="0" w:color="auto"/>
                        <w:left w:val="none" w:sz="0" w:space="0" w:color="auto"/>
                        <w:bottom w:val="none" w:sz="0" w:space="0" w:color="auto"/>
                        <w:right w:val="none" w:sz="0" w:space="0" w:color="auto"/>
                      </w:divBdr>
                    </w:div>
                    <w:div w:id="35685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02819">
      <w:bodyDiv w:val="1"/>
      <w:marLeft w:val="0"/>
      <w:marRight w:val="0"/>
      <w:marTop w:val="0"/>
      <w:marBottom w:val="0"/>
      <w:divBdr>
        <w:top w:val="none" w:sz="0" w:space="0" w:color="auto"/>
        <w:left w:val="none" w:sz="0" w:space="0" w:color="auto"/>
        <w:bottom w:val="none" w:sz="0" w:space="0" w:color="auto"/>
        <w:right w:val="none" w:sz="0" w:space="0" w:color="auto"/>
      </w:divBdr>
    </w:div>
    <w:div w:id="184103189">
      <w:bodyDiv w:val="1"/>
      <w:marLeft w:val="0"/>
      <w:marRight w:val="0"/>
      <w:marTop w:val="0"/>
      <w:marBottom w:val="0"/>
      <w:divBdr>
        <w:top w:val="none" w:sz="0" w:space="0" w:color="auto"/>
        <w:left w:val="none" w:sz="0" w:space="0" w:color="auto"/>
        <w:bottom w:val="none" w:sz="0" w:space="0" w:color="auto"/>
        <w:right w:val="none" w:sz="0" w:space="0" w:color="auto"/>
      </w:divBdr>
      <w:divsChild>
        <w:div w:id="554465372">
          <w:marLeft w:val="0"/>
          <w:marRight w:val="0"/>
          <w:marTop w:val="0"/>
          <w:marBottom w:val="0"/>
          <w:divBdr>
            <w:top w:val="none" w:sz="0" w:space="0" w:color="auto"/>
            <w:left w:val="none" w:sz="0" w:space="0" w:color="auto"/>
            <w:bottom w:val="none" w:sz="0" w:space="0" w:color="auto"/>
            <w:right w:val="none" w:sz="0" w:space="0" w:color="auto"/>
          </w:divBdr>
        </w:div>
        <w:div w:id="666785844">
          <w:marLeft w:val="0"/>
          <w:marRight w:val="0"/>
          <w:marTop w:val="0"/>
          <w:marBottom w:val="450"/>
          <w:divBdr>
            <w:top w:val="none" w:sz="0" w:space="0" w:color="auto"/>
            <w:left w:val="none" w:sz="0" w:space="0" w:color="auto"/>
            <w:bottom w:val="none" w:sz="0" w:space="0" w:color="auto"/>
            <w:right w:val="none" w:sz="0" w:space="0" w:color="auto"/>
          </w:divBdr>
        </w:div>
      </w:divsChild>
    </w:div>
    <w:div w:id="186022091">
      <w:bodyDiv w:val="1"/>
      <w:marLeft w:val="0"/>
      <w:marRight w:val="0"/>
      <w:marTop w:val="0"/>
      <w:marBottom w:val="0"/>
      <w:divBdr>
        <w:top w:val="none" w:sz="0" w:space="0" w:color="auto"/>
        <w:left w:val="none" w:sz="0" w:space="0" w:color="auto"/>
        <w:bottom w:val="none" w:sz="0" w:space="0" w:color="auto"/>
        <w:right w:val="none" w:sz="0" w:space="0" w:color="auto"/>
      </w:divBdr>
      <w:divsChild>
        <w:div w:id="301427816">
          <w:marLeft w:val="0"/>
          <w:marRight w:val="0"/>
          <w:marTop w:val="0"/>
          <w:marBottom w:val="0"/>
          <w:divBdr>
            <w:top w:val="none" w:sz="0" w:space="0" w:color="auto"/>
            <w:left w:val="none" w:sz="0" w:space="0" w:color="auto"/>
            <w:bottom w:val="none" w:sz="0" w:space="0" w:color="auto"/>
            <w:right w:val="none" w:sz="0" w:space="0" w:color="auto"/>
          </w:divBdr>
        </w:div>
        <w:div w:id="615986754">
          <w:marLeft w:val="0"/>
          <w:marRight w:val="0"/>
          <w:marTop w:val="0"/>
          <w:marBottom w:val="0"/>
          <w:divBdr>
            <w:top w:val="none" w:sz="0" w:space="0" w:color="auto"/>
            <w:left w:val="none" w:sz="0" w:space="0" w:color="auto"/>
            <w:bottom w:val="none" w:sz="0" w:space="0" w:color="auto"/>
            <w:right w:val="none" w:sz="0" w:space="0" w:color="auto"/>
          </w:divBdr>
        </w:div>
      </w:divsChild>
    </w:div>
    <w:div w:id="186214076">
      <w:bodyDiv w:val="1"/>
      <w:marLeft w:val="0"/>
      <w:marRight w:val="0"/>
      <w:marTop w:val="0"/>
      <w:marBottom w:val="0"/>
      <w:divBdr>
        <w:top w:val="none" w:sz="0" w:space="0" w:color="auto"/>
        <w:left w:val="none" w:sz="0" w:space="0" w:color="auto"/>
        <w:bottom w:val="none" w:sz="0" w:space="0" w:color="auto"/>
        <w:right w:val="none" w:sz="0" w:space="0" w:color="auto"/>
      </w:divBdr>
      <w:divsChild>
        <w:div w:id="56368020">
          <w:marLeft w:val="0"/>
          <w:marRight w:val="0"/>
          <w:marTop w:val="0"/>
          <w:marBottom w:val="0"/>
          <w:divBdr>
            <w:top w:val="none" w:sz="0" w:space="0" w:color="auto"/>
            <w:left w:val="none" w:sz="0" w:space="0" w:color="auto"/>
            <w:bottom w:val="none" w:sz="0" w:space="0" w:color="auto"/>
            <w:right w:val="none" w:sz="0" w:space="0" w:color="auto"/>
          </w:divBdr>
        </w:div>
        <w:div w:id="208496190">
          <w:marLeft w:val="0"/>
          <w:marRight w:val="0"/>
          <w:marTop w:val="0"/>
          <w:marBottom w:val="360"/>
          <w:divBdr>
            <w:top w:val="none" w:sz="0" w:space="0" w:color="auto"/>
            <w:left w:val="none" w:sz="0" w:space="0" w:color="auto"/>
            <w:bottom w:val="none" w:sz="0" w:space="0" w:color="auto"/>
            <w:right w:val="none" w:sz="0" w:space="0" w:color="auto"/>
          </w:divBdr>
          <w:divsChild>
            <w:div w:id="36243747">
              <w:marLeft w:val="0"/>
              <w:marRight w:val="0"/>
              <w:marTop w:val="0"/>
              <w:marBottom w:val="384"/>
              <w:divBdr>
                <w:top w:val="none" w:sz="0" w:space="0" w:color="auto"/>
                <w:left w:val="none" w:sz="0" w:space="0" w:color="auto"/>
                <w:bottom w:val="none" w:sz="0" w:space="0" w:color="auto"/>
                <w:right w:val="none" w:sz="0" w:space="0" w:color="auto"/>
              </w:divBdr>
            </w:div>
          </w:divsChild>
        </w:div>
      </w:divsChild>
    </w:div>
    <w:div w:id="186218919">
      <w:bodyDiv w:val="1"/>
      <w:marLeft w:val="0"/>
      <w:marRight w:val="0"/>
      <w:marTop w:val="0"/>
      <w:marBottom w:val="0"/>
      <w:divBdr>
        <w:top w:val="none" w:sz="0" w:space="0" w:color="auto"/>
        <w:left w:val="none" w:sz="0" w:space="0" w:color="auto"/>
        <w:bottom w:val="none" w:sz="0" w:space="0" w:color="auto"/>
        <w:right w:val="none" w:sz="0" w:space="0" w:color="auto"/>
      </w:divBdr>
    </w:div>
    <w:div w:id="186260321">
      <w:bodyDiv w:val="1"/>
      <w:marLeft w:val="0"/>
      <w:marRight w:val="0"/>
      <w:marTop w:val="0"/>
      <w:marBottom w:val="0"/>
      <w:divBdr>
        <w:top w:val="none" w:sz="0" w:space="0" w:color="auto"/>
        <w:left w:val="none" w:sz="0" w:space="0" w:color="auto"/>
        <w:bottom w:val="none" w:sz="0" w:space="0" w:color="auto"/>
        <w:right w:val="none" w:sz="0" w:space="0" w:color="auto"/>
      </w:divBdr>
      <w:divsChild>
        <w:div w:id="1667199248">
          <w:marLeft w:val="0"/>
          <w:marRight w:val="0"/>
          <w:marTop w:val="0"/>
          <w:marBottom w:val="0"/>
          <w:divBdr>
            <w:top w:val="single" w:sz="2" w:space="0" w:color="E0E0E0"/>
            <w:left w:val="single" w:sz="2" w:space="0" w:color="E0E0E0"/>
            <w:bottom w:val="single" w:sz="2" w:space="0" w:color="E0E0E0"/>
            <w:right w:val="single" w:sz="2" w:space="0" w:color="E0E0E0"/>
          </w:divBdr>
          <w:divsChild>
            <w:div w:id="1260413047">
              <w:marLeft w:val="0"/>
              <w:marRight w:val="0"/>
              <w:marTop w:val="0"/>
              <w:marBottom w:val="0"/>
              <w:divBdr>
                <w:top w:val="single" w:sz="2" w:space="0" w:color="E0E0E0"/>
                <w:left w:val="single" w:sz="2" w:space="0" w:color="E0E0E0"/>
                <w:bottom w:val="single" w:sz="2" w:space="0" w:color="E0E0E0"/>
                <w:right w:val="single" w:sz="2" w:space="0" w:color="E0E0E0"/>
              </w:divBdr>
              <w:divsChild>
                <w:div w:id="1302736557">
                  <w:marLeft w:val="0"/>
                  <w:marRight w:val="0"/>
                  <w:marTop w:val="0"/>
                  <w:marBottom w:val="0"/>
                  <w:divBdr>
                    <w:top w:val="single" w:sz="2" w:space="0" w:color="E0E0E0"/>
                    <w:left w:val="single" w:sz="2" w:space="0" w:color="E0E0E0"/>
                    <w:bottom w:val="single" w:sz="2" w:space="0" w:color="E0E0E0"/>
                    <w:right w:val="single" w:sz="2" w:space="0" w:color="E0E0E0"/>
                  </w:divBdr>
                  <w:divsChild>
                    <w:div w:id="333729005">
                      <w:marLeft w:val="0"/>
                      <w:marRight w:val="0"/>
                      <w:marTop w:val="0"/>
                      <w:marBottom w:val="0"/>
                      <w:divBdr>
                        <w:top w:val="single" w:sz="2" w:space="0" w:color="E0E0E0"/>
                        <w:left w:val="single" w:sz="2" w:space="0" w:color="E0E0E0"/>
                        <w:bottom w:val="single" w:sz="2" w:space="0" w:color="E0E0E0"/>
                        <w:right w:val="single" w:sz="2" w:space="0" w:color="E0E0E0"/>
                      </w:divBdr>
                    </w:div>
                    <w:div w:id="106391791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577471899">
          <w:marLeft w:val="0"/>
          <w:marRight w:val="0"/>
          <w:marTop w:val="0"/>
          <w:marBottom w:val="0"/>
          <w:divBdr>
            <w:top w:val="single" w:sz="2" w:space="0" w:color="E0E0E0"/>
            <w:left w:val="single" w:sz="2" w:space="0" w:color="E0E0E0"/>
            <w:bottom w:val="single" w:sz="2" w:space="0" w:color="E0E0E0"/>
            <w:right w:val="single" w:sz="2" w:space="0" w:color="E0E0E0"/>
          </w:divBdr>
          <w:divsChild>
            <w:div w:id="196504729">
              <w:marLeft w:val="0"/>
              <w:marRight w:val="0"/>
              <w:marTop w:val="0"/>
              <w:marBottom w:val="0"/>
              <w:divBdr>
                <w:top w:val="single" w:sz="2" w:space="0" w:color="E0E0E0"/>
                <w:left w:val="single" w:sz="2" w:space="0" w:color="E0E0E0"/>
                <w:bottom w:val="single" w:sz="2" w:space="0" w:color="E0E0E0"/>
                <w:right w:val="single" w:sz="2" w:space="0" w:color="E0E0E0"/>
              </w:divBdr>
              <w:divsChild>
                <w:div w:id="731461920">
                  <w:marLeft w:val="0"/>
                  <w:marRight w:val="0"/>
                  <w:marTop w:val="0"/>
                  <w:marBottom w:val="0"/>
                  <w:divBdr>
                    <w:top w:val="single" w:sz="2" w:space="0" w:color="E0E0E0"/>
                    <w:left w:val="single" w:sz="2" w:space="0" w:color="E0E0E0"/>
                    <w:bottom w:val="single" w:sz="2" w:space="0" w:color="E0E0E0"/>
                    <w:right w:val="single" w:sz="2" w:space="0" w:color="E0E0E0"/>
                  </w:divBdr>
                  <w:divsChild>
                    <w:div w:id="1216506675">
                      <w:marLeft w:val="0"/>
                      <w:marRight w:val="0"/>
                      <w:marTop w:val="0"/>
                      <w:marBottom w:val="0"/>
                      <w:divBdr>
                        <w:top w:val="single" w:sz="2" w:space="0" w:color="E0E0E0"/>
                        <w:left w:val="single" w:sz="2" w:space="0" w:color="E0E0E0"/>
                        <w:bottom w:val="single" w:sz="2" w:space="0" w:color="E0E0E0"/>
                        <w:right w:val="single" w:sz="2" w:space="0" w:color="E0E0E0"/>
                      </w:divBdr>
                      <w:divsChild>
                        <w:div w:id="204085772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492524098">
              <w:marLeft w:val="0"/>
              <w:marRight w:val="0"/>
              <w:marTop w:val="0"/>
              <w:marBottom w:val="0"/>
              <w:divBdr>
                <w:top w:val="single" w:sz="2" w:space="0" w:color="E0E0E0"/>
                <w:left w:val="single" w:sz="2" w:space="0" w:color="E0E0E0"/>
                <w:bottom w:val="single" w:sz="2" w:space="0" w:color="E0E0E0"/>
                <w:right w:val="single" w:sz="2" w:space="0" w:color="E0E0E0"/>
              </w:divBdr>
              <w:divsChild>
                <w:div w:id="1680110565">
                  <w:marLeft w:val="0"/>
                  <w:marRight w:val="0"/>
                  <w:marTop w:val="0"/>
                  <w:marBottom w:val="0"/>
                  <w:divBdr>
                    <w:top w:val="single" w:sz="2" w:space="0" w:color="E0E0E0"/>
                    <w:left w:val="single" w:sz="2" w:space="0" w:color="E0E0E0"/>
                    <w:bottom w:val="single" w:sz="2" w:space="0" w:color="E0E0E0"/>
                    <w:right w:val="single" w:sz="2" w:space="0" w:color="E0E0E0"/>
                  </w:divBdr>
                </w:div>
                <w:div w:id="691347072">
                  <w:marLeft w:val="0"/>
                  <w:marRight w:val="0"/>
                  <w:marTop w:val="0"/>
                  <w:marBottom w:val="0"/>
                  <w:divBdr>
                    <w:top w:val="single" w:sz="2" w:space="0" w:color="E0E0E0"/>
                    <w:left w:val="single" w:sz="2" w:space="0" w:color="E0E0E0"/>
                    <w:bottom w:val="single" w:sz="2" w:space="0" w:color="E0E0E0"/>
                    <w:right w:val="single" w:sz="2" w:space="0" w:color="E0E0E0"/>
                  </w:divBdr>
                  <w:divsChild>
                    <w:div w:id="1771925141">
                      <w:marLeft w:val="0"/>
                      <w:marRight w:val="0"/>
                      <w:marTop w:val="0"/>
                      <w:marBottom w:val="0"/>
                      <w:divBdr>
                        <w:top w:val="single" w:sz="2" w:space="0" w:color="E0E0E0"/>
                        <w:left w:val="single" w:sz="2" w:space="0" w:color="E0E0E0"/>
                        <w:bottom w:val="single" w:sz="2" w:space="0" w:color="E0E0E0"/>
                        <w:right w:val="single" w:sz="2" w:space="0" w:color="E0E0E0"/>
                      </w:divBdr>
                      <w:divsChild>
                        <w:div w:id="129756609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00037609">
                      <w:marLeft w:val="0"/>
                      <w:marRight w:val="0"/>
                      <w:marTop w:val="0"/>
                      <w:marBottom w:val="0"/>
                      <w:divBdr>
                        <w:top w:val="single" w:sz="2" w:space="0" w:color="E0E0E0"/>
                        <w:left w:val="single" w:sz="2" w:space="0" w:color="E0E0E0"/>
                        <w:bottom w:val="single" w:sz="2" w:space="0" w:color="E0E0E0"/>
                        <w:right w:val="single" w:sz="2" w:space="0" w:color="E0E0E0"/>
                      </w:divBdr>
                      <w:divsChild>
                        <w:div w:id="214323095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23954656">
                      <w:marLeft w:val="0"/>
                      <w:marRight w:val="0"/>
                      <w:marTop w:val="0"/>
                      <w:marBottom w:val="0"/>
                      <w:divBdr>
                        <w:top w:val="single" w:sz="2" w:space="0" w:color="E0E0E0"/>
                        <w:left w:val="single" w:sz="2" w:space="0" w:color="E0E0E0"/>
                        <w:bottom w:val="single" w:sz="2" w:space="0" w:color="E0E0E0"/>
                        <w:right w:val="single" w:sz="2" w:space="0" w:color="E0E0E0"/>
                      </w:divBdr>
                      <w:divsChild>
                        <w:div w:id="201151708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86414445">
      <w:bodyDiv w:val="1"/>
      <w:marLeft w:val="0"/>
      <w:marRight w:val="0"/>
      <w:marTop w:val="0"/>
      <w:marBottom w:val="0"/>
      <w:divBdr>
        <w:top w:val="none" w:sz="0" w:space="0" w:color="auto"/>
        <w:left w:val="none" w:sz="0" w:space="0" w:color="auto"/>
        <w:bottom w:val="none" w:sz="0" w:space="0" w:color="auto"/>
        <w:right w:val="none" w:sz="0" w:space="0" w:color="auto"/>
      </w:divBdr>
    </w:div>
    <w:div w:id="186986616">
      <w:bodyDiv w:val="1"/>
      <w:marLeft w:val="0"/>
      <w:marRight w:val="0"/>
      <w:marTop w:val="0"/>
      <w:marBottom w:val="0"/>
      <w:divBdr>
        <w:top w:val="none" w:sz="0" w:space="0" w:color="auto"/>
        <w:left w:val="none" w:sz="0" w:space="0" w:color="auto"/>
        <w:bottom w:val="none" w:sz="0" w:space="0" w:color="auto"/>
        <w:right w:val="none" w:sz="0" w:space="0" w:color="auto"/>
      </w:divBdr>
      <w:divsChild>
        <w:div w:id="1669942392">
          <w:marLeft w:val="0"/>
          <w:marRight w:val="0"/>
          <w:marTop w:val="0"/>
          <w:marBottom w:val="240"/>
          <w:divBdr>
            <w:top w:val="none" w:sz="0" w:space="0" w:color="auto"/>
            <w:left w:val="none" w:sz="0" w:space="0" w:color="auto"/>
            <w:bottom w:val="none" w:sz="0" w:space="0" w:color="auto"/>
            <w:right w:val="none" w:sz="0" w:space="0" w:color="auto"/>
          </w:divBdr>
          <w:divsChild>
            <w:div w:id="1086146894">
              <w:marLeft w:val="0"/>
              <w:marRight w:val="0"/>
              <w:marTop w:val="45"/>
              <w:marBottom w:val="0"/>
              <w:divBdr>
                <w:top w:val="none" w:sz="0" w:space="0" w:color="auto"/>
                <w:left w:val="none" w:sz="0" w:space="0" w:color="auto"/>
                <w:bottom w:val="none" w:sz="0" w:space="0" w:color="auto"/>
                <w:right w:val="none" w:sz="0" w:space="0" w:color="auto"/>
              </w:divBdr>
            </w:div>
          </w:divsChild>
        </w:div>
        <w:div w:id="2060857129">
          <w:marLeft w:val="0"/>
          <w:marRight w:val="330"/>
          <w:marTop w:val="0"/>
          <w:marBottom w:val="300"/>
          <w:divBdr>
            <w:top w:val="single" w:sz="6" w:space="0" w:color="999999"/>
            <w:left w:val="single" w:sz="6" w:space="0" w:color="999999"/>
            <w:bottom w:val="single" w:sz="6" w:space="0" w:color="999999"/>
            <w:right w:val="single" w:sz="6" w:space="0" w:color="999999"/>
          </w:divBdr>
          <w:divsChild>
            <w:div w:id="933396167">
              <w:marLeft w:val="0"/>
              <w:marRight w:val="0"/>
              <w:marTop w:val="0"/>
              <w:marBottom w:val="0"/>
              <w:divBdr>
                <w:top w:val="single" w:sz="6" w:space="0" w:color="999999"/>
                <w:left w:val="single" w:sz="6" w:space="0" w:color="999999"/>
                <w:bottom w:val="single" w:sz="6" w:space="0" w:color="999999"/>
                <w:right w:val="single" w:sz="6" w:space="0" w:color="999999"/>
              </w:divBdr>
            </w:div>
            <w:div w:id="1098058916">
              <w:marLeft w:val="0"/>
              <w:marRight w:val="0"/>
              <w:marTop w:val="0"/>
              <w:marBottom w:val="0"/>
              <w:divBdr>
                <w:top w:val="single" w:sz="6" w:space="0" w:color="999999"/>
                <w:left w:val="single" w:sz="6" w:space="0" w:color="999999"/>
                <w:bottom w:val="single" w:sz="6" w:space="0" w:color="999999"/>
                <w:right w:val="single" w:sz="6" w:space="0" w:color="999999"/>
              </w:divBdr>
            </w:div>
            <w:div w:id="212431046">
              <w:marLeft w:val="0"/>
              <w:marRight w:val="0"/>
              <w:marTop w:val="0"/>
              <w:marBottom w:val="0"/>
              <w:divBdr>
                <w:top w:val="single" w:sz="6" w:space="0" w:color="999999"/>
                <w:left w:val="single" w:sz="6" w:space="0" w:color="999999"/>
                <w:bottom w:val="single" w:sz="6" w:space="0" w:color="999999"/>
                <w:right w:val="single" w:sz="6" w:space="0" w:color="999999"/>
              </w:divBdr>
            </w:div>
            <w:div w:id="1993413637">
              <w:marLeft w:val="0"/>
              <w:marRight w:val="0"/>
              <w:marTop w:val="0"/>
              <w:marBottom w:val="0"/>
              <w:divBdr>
                <w:top w:val="single" w:sz="6" w:space="0" w:color="999999"/>
                <w:left w:val="single" w:sz="6" w:space="0" w:color="999999"/>
                <w:bottom w:val="single" w:sz="6" w:space="0" w:color="999999"/>
                <w:right w:val="single" w:sz="6" w:space="0" w:color="999999"/>
              </w:divBdr>
            </w:div>
            <w:div w:id="2146266384">
              <w:marLeft w:val="0"/>
              <w:marRight w:val="0"/>
              <w:marTop w:val="0"/>
              <w:marBottom w:val="0"/>
              <w:divBdr>
                <w:top w:val="single" w:sz="6" w:space="0" w:color="999999"/>
                <w:left w:val="single" w:sz="6" w:space="0" w:color="999999"/>
                <w:bottom w:val="single" w:sz="6" w:space="0" w:color="999999"/>
                <w:right w:val="single" w:sz="6" w:space="0" w:color="999999"/>
              </w:divBdr>
            </w:div>
            <w:div w:id="621156030">
              <w:marLeft w:val="0"/>
              <w:marRight w:val="0"/>
              <w:marTop w:val="0"/>
              <w:marBottom w:val="0"/>
              <w:divBdr>
                <w:top w:val="single" w:sz="6" w:space="0" w:color="999999"/>
                <w:left w:val="single" w:sz="6" w:space="0" w:color="999999"/>
                <w:bottom w:val="single" w:sz="6" w:space="0" w:color="999999"/>
                <w:right w:val="single" w:sz="6" w:space="0" w:color="999999"/>
              </w:divBdr>
            </w:div>
            <w:div w:id="2001418070">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224683155">
          <w:marLeft w:val="0"/>
          <w:marRight w:val="0"/>
          <w:marTop w:val="0"/>
          <w:marBottom w:val="0"/>
          <w:divBdr>
            <w:top w:val="none" w:sz="0" w:space="0" w:color="auto"/>
            <w:left w:val="none" w:sz="0" w:space="0" w:color="auto"/>
            <w:bottom w:val="none" w:sz="0" w:space="0" w:color="auto"/>
            <w:right w:val="none" w:sz="0" w:space="0" w:color="auto"/>
          </w:divBdr>
          <w:divsChild>
            <w:div w:id="755781337">
              <w:marLeft w:val="0"/>
              <w:marRight w:val="0"/>
              <w:marTop w:val="0"/>
              <w:marBottom w:val="0"/>
              <w:divBdr>
                <w:top w:val="none" w:sz="0" w:space="0" w:color="auto"/>
                <w:left w:val="none" w:sz="0" w:space="0" w:color="auto"/>
                <w:bottom w:val="none" w:sz="0" w:space="0" w:color="auto"/>
                <w:right w:val="none" w:sz="0" w:space="0" w:color="auto"/>
              </w:divBdr>
              <w:divsChild>
                <w:div w:id="133919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55446">
      <w:bodyDiv w:val="1"/>
      <w:marLeft w:val="0"/>
      <w:marRight w:val="0"/>
      <w:marTop w:val="0"/>
      <w:marBottom w:val="0"/>
      <w:divBdr>
        <w:top w:val="none" w:sz="0" w:space="0" w:color="auto"/>
        <w:left w:val="none" w:sz="0" w:space="0" w:color="auto"/>
        <w:bottom w:val="none" w:sz="0" w:space="0" w:color="auto"/>
        <w:right w:val="none" w:sz="0" w:space="0" w:color="auto"/>
      </w:divBdr>
    </w:div>
    <w:div w:id="187261160">
      <w:bodyDiv w:val="1"/>
      <w:marLeft w:val="0"/>
      <w:marRight w:val="0"/>
      <w:marTop w:val="0"/>
      <w:marBottom w:val="0"/>
      <w:divBdr>
        <w:top w:val="none" w:sz="0" w:space="0" w:color="auto"/>
        <w:left w:val="none" w:sz="0" w:space="0" w:color="auto"/>
        <w:bottom w:val="none" w:sz="0" w:space="0" w:color="auto"/>
        <w:right w:val="none" w:sz="0" w:space="0" w:color="auto"/>
      </w:divBdr>
      <w:divsChild>
        <w:div w:id="32659400">
          <w:marLeft w:val="0"/>
          <w:marRight w:val="0"/>
          <w:marTop w:val="0"/>
          <w:marBottom w:val="300"/>
          <w:divBdr>
            <w:top w:val="none" w:sz="0" w:space="0" w:color="auto"/>
            <w:left w:val="none" w:sz="0" w:space="0" w:color="auto"/>
            <w:bottom w:val="none" w:sz="0" w:space="0" w:color="auto"/>
            <w:right w:val="none" w:sz="0" w:space="0" w:color="auto"/>
          </w:divBdr>
        </w:div>
        <w:div w:id="99496637">
          <w:marLeft w:val="15"/>
          <w:marRight w:val="225"/>
          <w:marTop w:val="0"/>
          <w:marBottom w:val="105"/>
          <w:divBdr>
            <w:top w:val="none" w:sz="0" w:space="0" w:color="auto"/>
            <w:left w:val="none" w:sz="0" w:space="0" w:color="auto"/>
            <w:bottom w:val="none" w:sz="0" w:space="0" w:color="auto"/>
            <w:right w:val="none" w:sz="0" w:space="0" w:color="auto"/>
          </w:divBdr>
          <w:divsChild>
            <w:div w:id="79463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61173">
      <w:bodyDiv w:val="1"/>
      <w:marLeft w:val="0"/>
      <w:marRight w:val="0"/>
      <w:marTop w:val="0"/>
      <w:marBottom w:val="0"/>
      <w:divBdr>
        <w:top w:val="none" w:sz="0" w:space="0" w:color="auto"/>
        <w:left w:val="none" w:sz="0" w:space="0" w:color="auto"/>
        <w:bottom w:val="none" w:sz="0" w:space="0" w:color="auto"/>
        <w:right w:val="none" w:sz="0" w:space="0" w:color="auto"/>
      </w:divBdr>
      <w:divsChild>
        <w:div w:id="843476219">
          <w:marLeft w:val="0"/>
          <w:marRight w:val="0"/>
          <w:marTop w:val="0"/>
          <w:marBottom w:val="300"/>
          <w:divBdr>
            <w:top w:val="none" w:sz="0" w:space="0" w:color="auto"/>
            <w:left w:val="none" w:sz="0" w:space="0" w:color="auto"/>
            <w:bottom w:val="none" w:sz="0" w:space="0" w:color="auto"/>
            <w:right w:val="none" w:sz="0" w:space="0" w:color="auto"/>
          </w:divBdr>
        </w:div>
        <w:div w:id="146827131">
          <w:marLeft w:val="15"/>
          <w:marRight w:val="225"/>
          <w:marTop w:val="0"/>
          <w:marBottom w:val="105"/>
          <w:divBdr>
            <w:top w:val="none" w:sz="0" w:space="0" w:color="auto"/>
            <w:left w:val="none" w:sz="0" w:space="0" w:color="auto"/>
            <w:bottom w:val="none" w:sz="0" w:space="0" w:color="auto"/>
            <w:right w:val="none" w:sz="0" w:space="0" w:color="auto"/>
          </w:divBdr>
          <w:divsChild>
            <w:div w:id="14767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13893">
      <w:bodyDiv w:val="1"/>
      <w:marLeft w:val="0"/>
      <w:marRight w:val="0"/>
      <w:marTop w:val="0"/>
      <w:marBottom w:val="0"/>
      <w:divBdr>
        <w:top w:val="none" w:sz="0" w:space="0" w:color="auto"/>
        <w:left w:val="none" w:sz="0" w:space="0" w:color="auto"/>
        <w:bottom w:val="none" w:sz="0" w:space="0" w:color="auto"/>
        <w:right w:val="none" w:sz="0" w:space="0" w:color="auto"/>
      </w:divBdr>
      <w:divsChild>
        <w:div w:id="272980288">
          <w:marLeft w:val="626"/>
          <w:marRight w:val="1252"/>
          <w:marTop w:val="0"/>
          <w:marBottom w:val="0"/>
          <w:divBdr>
            <w:top w:val="none" w:sz="0" w:space="0" w:color="auto"/>
            <w:left w:val="none" w:sz="0" w:space="0" w:color="auto"/>
            <w:bottom w:val="none" w:sz="0" w:space="0" w:color="auto"/>
            <w:right w:val="none" w:sz="0" w:space="0" w:color="auto"/>
          </w:divBdr>
        </w:div>
        <w:div w:id="764226296">
          <w:marLeft w:val="626"/>
          <w:marRight w:val="0"/>
          <w:marTop w:val="0"/>
          <w:marBottom w:val="0"/>
          <w:divBdr>
            <w:top w:val="none" w:sz="0" w:space="0" w:color="auto"/>
            <w:left w:val="none" w:sz="0" w:space="0" w:color="auto"/>
            <w:bottom w:val="none" w:sz="0" w:space="0" w:color="auto"/>
            <w:right w:val="none" w:sz="0" w:space="0" w:color="auto"/>
          </w:divBdr>
        </w:div>
      </w:divsChild>
    </w:div>
    <w:div w:id="188033066">
      <w:bodyDiv w:val="1"/>
      <w:marLeft w:val="0"/>
      <w:marRight w:val="0"/>
      <w:marTop w:val="0"/>
      <w:marBottom w:val="0"/>
      <w:divBdr>
        <w:top w:val="none" w:sz="0" w:space="0" w:color="auto"/>
        <w:left w:val="none" w:sz="0" w:space="0" w:color="auto"/>
        <w:bottom w:val="none" w:sz="0" w:space="0" w:color="auto"/>
        <w:right w:val="none" w:sz="0" w:space="0" w:color="auto"/>
      </w:divBdr>
      <w:divsChild>
        <w:div w:id="764885798">
          <w:marLeft w:val="-188"/>
          <w:marRight w:val="-188"/>
          <w:marTop w:val="0"/>
          <w:marBottom w:val="0"/>
          <w:divBdr>
            <w:top w:val="none" w:sz="0" w:space="0" w:color="auto"/>
            <w:left w:val="none" w:sz="0" w:space="0" w:color="auto"/>
            <w:bottom w:val="none" w:sz="0" w:space="0" w:color="auto"/>
            <w:right w:val="none" w:sz="0" w:space="0" w:color="auto"/>
          </w:divBdr>
        </w:div>
      </w:divsChild>
    </w:div>
    <w:div w:id="188221570">
      <w:bodyDiv w:val="1"/>
      <w:marLeft w:val="0"/>
      <w:marRight w:val="0"/>
      <w:marTop w:val="0"/>
      <w:marBottom w:val="0"/>
      <w:divBdr>
        <w:top w:val="none" w:sz="0" w:space="0" w:color="auto"/>
        <w:left w:val="none" w:sz="0" w:space="0" w:color="auto"/>
        <w:bottom w:val="none" w:sz="0" w:space="0" w:color="auto"/>
        <w:right w:val="none" w:sz="0" w:space="0" w:color="auto"/>
      </w:divBdr>
    </w:div>
    <w:div w:id="188376214">
      <w:bodyDiv w:val="1"/>
      <w:marLeft w:val="0"/>
      <w:marRight w:val="0"/>
      <w:marTop w:val="0"/>
      <w:marBottom w:val="0"/>
      <w:divBdr>
        <w:top w:val="none" w:sz="0" w:space="0" w:color="auto"/>
        <w:left w:val="none" w:sz="0" w:space="0" w:color="auto"/>
        <w:bottom w:val="none" w:sz="0" w:space="0" w:color="auto"/>
        <w:right w:val="none" w:sz="0" w:space="0" w:color="auto"/>
      </w:divBdr>
    </w:div>
    <w:div w:id="188688056">
      <w:bodyDiv w:val="1"/>
      <w:marLeft w:val="0"/>
      <w:marRight w:val="0"/>
      <w:marTop w:val="0"/>
      <w:marBottom w:val="0"/>
      <w:divBdr>
        <w:top w:val="none" w:sz="0" w:space="0" w:color="auto"/>
        <w:left w:val="none" w:sz="0" w:space="0" w:color="auto"/>
        <w:bottom w:val="none" w:sz="0" w:space="0" w:color="auto"/>
        <w:right w:val="none" w:sz="0" w:space="0" w:color="auto"/>
      </w:divBdr>
      <w:divsChild>
        <w:div w:id="533083796">
          <w:marLeft w:val="626"/>
          <w:marRight w:val="1252"/>
          <w:marTop w:val="0"/>
          <w:marBottom w:val="0"/>
          <w:divBdr>
            <w:top w:val="none" w:sz="0" w:space="0" w:color="auto"/>
            <w:left w:val="none" w:sz="0" w:space="0" w:color="auto"/>
            <w:bottom w:val="none" w:sz="0" w:space="0" w:color="auto"/>
            <w:right w:val="none" w:sz="0" w:space="0" w:color="auto"/>
          </w:divBdr>
        </w:div>
      </w:divsChild>
    </w:div>
    <w:div w:id="188688843">
      <w:bodyDiv w:val="1"/>
      <w:marLeft w:val="0"/>
      <w:marRight w:val="0"/>
      <w:marTop w:val="0"/>
      <w:marBottom w:val="0"/>
      <w:divBdr>
        <w:top w:val="none" w:sz="0" w:space="0" w:color="auto"/>
        <w:left w:val="none" w:sz="0" w:space="0" w:color="auto"/>
        <w:bottom w:val="none" w:sz="0" w:space="0" w:color="auto"/>
        <w:right w:val="none" w:sz="0" w:space="0" w:color="auto"/>
      </w:divBdr>
    </w:div>
    <w:div w:id="189034964">
      <w:bodyDiv w:val="1"/>
      <w:marLeft w:val="0"/>
      <w:marRight w:val="0"/>
      <w:marTop w:val="0"/>
      <w:marBottom w:val="0"/>
      <w:divBdr>
        <w:top w:val="none" w:sz="0" w:space="0" w:color="auto"/>
        <w:left w:val="none" w:sz="0" w:space="0" w:color="auto"/>
        <w:bottom w:val="none" w:sz="0" w:space="0" w:color="auto"/>
        <w:right w:val="none" w:sz="0" w:space="0" w:color="auto"/>
      </w:divBdr>
      <w:divsChild>
        <w:div w:id="55519861">
          <w:marLeft w:val="0"/>
          <w:marRight w:val="0"/>
          <w:marTop w:val="0"/>
          <w:marBottom w:val="240"/>
          <w:divBdr>
            <w:top w:val="none" w:sz="0" w:space="0" w:color="auto"/>
            <w:left w:val="none" w:sz="0" w:space="0" w:color="auto"/>
            <w:bottom w:val="none" w:sz="0" w:space="0" w:color="auto"/>
            <w:right w:val="none" w:sz="0" w:space="0" w:color="auto"/>
          </w:divBdr>
        </w:div>
        <w:div w:id="580070203">
          <w:marLeft w:val="0"/>
          <w:marRight w:val="0"/>
          <w:marTop w:val="0"/>
          <w:marBottom w:val="0"/>
          <w:divBdr>
            <w:top w:val="none" w:sz="0" w:space="0" w:color="auto"/>
            <w:left w:val="none" w:sz="0" w:space="0" w:color="auto"/>
            <w:bottom w:val="none" w:sz="0" w:space="0" w:color="auto"/>
            <w:right w:val="none" w:sz="0" w:space="0" w:color="auto"/>
          </w:divBdr>
        </w:div>
      </w:divsChild>
    </w:div>
    <w:div w:id="189147498">
      <w:bodyDiv w:val="1"/>
      <w:marLeft w:val="0"/>
      <w:marRight w:val="0"/>
      <w:marTop w:val="0"/>
      <w:marBottom w:val="0"/>
      <w:divBdr>
        <w:top w:val="none" w:sz="0" w:space="0" w:color="auto"/>
        <w:left w:val="none" w:sz="0" w:space="0" w:color="auto"/>
        <w:bottom w:val="none" w:sz="0" w:space="0" w:color="auto"/>
        <w:right w:val="none" w:sz="0" w:space="0" w:color="auto"/>
      </w:divBdr>
      <w:divsChild>
        <w:div w:id="1677615638">
          <w:marLeft w:val="-225"/>
          <w:marRight w:val="-225"/>
          <w:marTop w:val="0"/>
          <w:marBottom w:val="0"/>
          <w:divBdr>
            <w:top w:val="none" w:sz="0" w:space="0" w:color="auto"/>
            <w:left w:val="none" w:sz="0" w:space="0" w:color="auto"/>
            <w:bottom w:val="none" w:sz="0" w:space="0" w:color="auto"/>
            <w:right w:val="none" w:sz="0" w:space="0" w:color="auto"/>
          </w:divBdr>
          <w:divsChild>
            <w:div w:id="1686592307">
              <w:marLeft w:val="0"/>
              <w:marRight w:val="0"/>
              <w:marTop w:val="0"/>
              <w:marBottom w:val="0"/>
              <w:divBdr>
                <w:top w:val="none" w:sz="0" w:space="0" w:color="auto"/>
                <w:left w:val="none" w:sz="0" w:space="0" w:color="auto"/>
                <w:bottom w:val="none" w:sz="0" w:space="0" w:color="auto"/>
                <w:right w:val="none" w:sz="0" w:space="0" w:color="auto"/>
              </w:divBdr>
              <w:divsChild>
                <w:div w:id="1034422949">
                  <w:marLeft w:val="-225"/>
                  <w:marRight w:val="-225"/>
                  <w:marTop w:val="0"/>
                  <w:marBottom w:val="0"/>
                  <w:divBdr>
                    <w:top w:val="none" w:sz="0" w:space="0" w:color="auto"/>
                    <w:left w:val="none" w:sz="0" w:space="0" w:color="auto"/>
                    <w:bottom w:val="none" w:sz="0" w:space="0" w:color="auto"/>
                    <w:right w:val="none" w:sz="0" w:space="0" w:color="auto"/>
                  </w:divBdr>
                  <w:divsChild>
                    <w:div w:id="158048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9075">
          <w:marLeft w:val="-225"/>
          <w:marRight w:val="-225"/>
          <w:marTop w:val="0"/>
          <w:marBottom w:val="0"/>
          <w:divBdr>
            <w:top w:val="none" w:sz="0" w:space="0" w:color="auto"/>
            <w:left w:val="none" w:sz="0" w:space="0" w:color="auto"/>
            <w:bottom w:val="none" w:sz="0" w:space="0" w:color="auto"/>
            <w:right w:val="none" w:sz="0" w:space="0" w:color="auto"/>
          </w:divBdr>
          <w:divsChild>
            <w:div w:id="17001371">
              <w:marLeft w:val="0"/>
              <w:marRight w:val="0"/>
              <w:marTop w:val="0"/>
              <w:marBottom w:val="0"/>
              <w:divBdr>
                <w:top w:val="none" w:sz="0" w:space="0" w:color="auto"/>
                <w:left w:val="none" w:sz="0" w:space="0" w:color="auto"/>
                <w:bottom w:val="none" w:sz="0" w:space="0" w:color="auto"/>
                <w:right w:val="none" w:sz="0" w:space="0" w:color="auto"/>
              </w:divBdr>
              <w:divsChild>
                <w:div w:id="1859352104">
                  <w:marLeft w:val="0"/>
                  <w:marRight w:val="0"/>
                  <w:marTop w:val="0"/>
                  <w:marBottom w:val="0"/>
                  <w:divBdr>
                    <w:top w:val="none" w:sz="0" w:space="0" w:color="auto"/>
                    <w:left w:val="none" w:sz="0" w:space="0" w:color="auto"/>
                    <w:bottom w:val="none" w:sz="0" w:space="0" w:color="auto"/>
                    <w:right w:val="none" w:sz="0" w:space="0" w:color="auto"/>
                  </w:divBdr>
                  <w:divsChild>
                    <w:div w:id="21410280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73538998">
              <w:marLeft w:val="1463"/>
              <w:marRight w:val="0"/>
              <w:marTop w:val="0"/>
              <w:marBottom w:val="0"/>
              <w:divBdr>
                <w:top w:val="none" w:sz="0" w:space="0" w:color="auto"/>
                <w:left w:val="none" w:sz="0" w:space="0" w:color="auto"/>
                <w:bottom w:val="none" w:sz="0" w:space="0" w:color="auto"/>
                <w:right w:val="none" w:sz="0" w:space="0" w:color="auto"/>
              </w:divBdr>
              <w:divsChild>
                <w:div w:id="90387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266580">
          <w:marLeft w:val="-225"/>
          <w:marRight w:val="-225"/>
          <w:marTop w:val="0"/>
          <w:marBottom w:val="0"/>
          <w:divBdr>
            <w:top w:val="none" w:sz="0" w:space="0" w:color="auto"/>
            <w:left w:val="none" w:sz="0" w:space="0" w:color="auto"/>
            <w:bottom w:val="none" w:sz="0" w:space="0" w:color="auto"/>
            <w:right w:val="none" w:sz="0" w:space="0" w:color="auto"/>
          </w:divBdr>
          <w:divsChild>
            <w:div w:id="1059552050">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89225860">
      <w:bodyDiv w:val="1"/>
      <w:marLeft w:val="0"/>
      <w:marRight w:val="0"/>
      <w:marTop w:val="0"/>
      <w:marBottom w:val="0"/>
      <w:divBdr>
        <w:top w:val="none" w:sz="0" w:space="0" w:color="auto"/>
        <w:left w:val="none" w:sz="0" w:space="0" w:color="auto"/>
        <w:bottom w:val="none" w:sz="0" w:space="0" w:color="auto"/>
        <w:right w:val="none" w:sz="0" w:space="0" w:color="auto"/>
      </w:divBdr>
      <w:divsChild>
        <w:div w:id="696857140">
          <w:marLeft w:val="626"/>
          <w:marRight w:val="0"/>
          <w:marTop w:val="0"/>
          <w:marBottom w:val="0"/>
          <w:divBdr>
            <w:top w:val="none" w:sz="0" w:space="0" w:color="auto"/>
            <w:left w:val="none" w:sz="0" w:space="0" w:color="auto"/>
            <w:bottom w:val="none" w:sz="0" w:space="0" w:color="auto"/>
            <w:right w:val="none" w:sz="0" w:space="0" w:color="auto"/>
          </w:divBdr>
          <w:divsChild>
            <w:div w:id="554855940">
              <w:marLeft w:val="13"/>
              <w:marRight w:val="188"/>
              <w:marTop w:val="138"/>
              <w:marBottom w:val="88"/>
              <w:divBdr>
                <w:top w:val="none" w:sz="0" w:space="0" w:color="auto"/>
                <w:left w:val="none" w:sz="0" w:space="0" w:color="auto"/>
                <w:bottom w:val="none" w:sz="0" w:space="0" w:color="auto"/>
                <w:right w:val="none" w:sz="0" w:space="0" w:color="auto"/>
              </w:divBdr>
              <w:divsChild>
                <w:div w:id="172257864">
                  <w:marLeft w:val="0"/>
                  <w:marRight w:val="0"/>
                  <w:marTop w:val="0"/>
                  <w:marBottom w:val="0"/>
                  <w:divBdr>
                    <w:top w:val="none" w:sz="0" w:space="0" w:color="auto"/>
                    <w:left w:val="none" w:sz="0" w:space="0" w:color="auto"/>
                    <w:bottom w:val="none" w:sz="0" w:space="0" w:color="auto"/>
                    <w:right w:val="none" w:sz="0" w:space="0" w:color="auto"/>
                  </w:divBdr>
                </w:div>
                <w:div w:id="403600265">
                  <w:marLeft w:val="0"/>
                  <w:marRight w:val="0"/>
                  <w:marTop w:val="0"/>
                  <w:marBottom w:val="0"/>
                  <w:divBdr>
                    <w:top w:val="none" w:sz="0" w:space="0" w:color="auto"/>
                    <w:left w:val="none" w:sz="0" w:space="0" w:color="auto"/>
                    <w:bottom w:val="none" w:sz="0" w:space="0" w:color="auto"/>
                    <w:right w:val="none" w:sz="0" w:space="0" w:color="auto"/>
                  </w:divBdr>
                </w:div>
                <w:div w:id="484249011">
                  <w:marLeft w:val="0"/>
                  <w:marRight w:val="0"/>
                  <w:marTop w:val="0"/>
                  <w:marBottom w:val="0"/>
                  <w:divBdr>
                    <w:top w:val="none" w:sz="0" w:space="0" w:color="auto"/>
                    <w:left w:val="none" w:sz="0" w:space="0" w:color="auto"/>
                    <w:bottom w:val="none" w:sz="0" w:space="0" w:color="auto"/>
                    <w:right w:val="none" w:sz="0" w:space="0" w:color="auto"/>
                  </w:divBdr>
                </w:div>
                <w:div w:id="71627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97333">
      <w:bodyDiv w:val="1"/>
      <w:marLeft w:val="0"/>
      <w:marRight w:val="0"/>
      <w:marTop w:val="0"/>
      <w:marBottom w:val="0"/>
      <w:divBdr>
        <w:top w:val="none" w:sz="0" w:space="0" w:color="auto"/>
        <w:left w:val="none" w:sz="0" w:space="0" w:color="auto"/>
        <w:bottom w:val="none" w:sz="0" w:space="0" w:color="auto"/>
        <w:right w:val="none" w:sz="0" w:space="0" w:color="auto"/>
      </w:divBdr>
      <w:divsChild>
        <w:div w:id="438254766">
          <w:marLeft w:val="0"/>
          <w:marRight w:val="0"/>
          <w:marTop w:val="0"/>
          <w:marBottom w:val="300"/>
          <w:divBdr>
            <w:top w:val="none" w:sz="0" w:space="0" w:color="auto"/>
            <w:left w:val="none" w:sz="0" w:space="0" w:color="auto"/>
            <w:bottom w:val="none" w:sz="0" w:space="0" w:color="auto"/>
            <w:right w:val="none" w:sz="0" w:space="0" w:color="auto"/>
          </w:divBdr>
        </w:div>
      </w:divsChild>
    </w:div>
    <w:div w:id="189338218">
      <w:bodyDiv w:val="1"/>
      <w:marLeft w:val="0"/>
      <w:marRight w:val="0"/>
      <w:marTop w:val="0"/>
      <w:marBottom w:val="0"/>
      <w:divBdr>
        <w:top w:val="none" w:sz="0" w:space="0" w:color="auto"/>
        <w:left w:val="none" w:sz="0" w:space="0" w:color="auto"/>
        <w:bottom w:val="none" w:sz="0" w:space="0" w:color="auto"/>
        <w:right w:val="none" w:sz="0" w:space="0" w:color="auto"/>
      </w:divBdr>
      <w:divsChild>
        <w:div w:id="19816525">
          <w:marLeft w:val="0"/>
          <w:marRight w:val="0"/>
          <w:marTop w:val="0"/>
          <w:marBottom w:val="0"/>
          <w:divBdr>
            <w:top w:val="none" w:sz="0" w:space="0" w:color="auto"/>
            <w:left w:val="none" w:sz="0" w:space="0" w:color="auto"/>
            <w:bottom w:val="none" w:sz="0" w:space="0" w:color="auto"/>
            <w:right w:val="none" w:sz="0" w:space="0" w:color="auto"/>
          </w:divBdr>
        </w:div>
        <w:div w:id="70740298">
          <w:marLeft w:val="0"/>
          <w:marRight w:val="0"/>
          <w:marTop w:val="125"/>
          <w:marBottom w:val="0"/>
          <w:divBdr>
            <w:top w:val="none" w:sz="0" w:space="0" w:color="auto"/>
            <w:left w:val="none" w:sz="0" w:space="0" w:color="auto"/>
            <w:bottom w:val="none" w:sz="0" w:space="0" w:color="auto"/>
            <w:right w:val="none" w:sz="0" w:space="0" w:color="auto"/>
          </w:divBdr>
        </w:div>
      </w:divsChild>
    </w:div>
    <w:div w:id="189345080">
      <w:bodyDiv w:val="1"/>
      <w:marLeft w:val="0"/>
      <w:marRight w:val="0"/>
      <w:marTop w:val="0"/>
      <w:marBottom w:val="0"/>
      <w:divBdr>
        <w:top w:val="none" w:sz="0" w:space="0" w:color="auto"/>
        <w:left w:val="none" w:sz="0" w:space="0" w:color="auto"/>
        <w:bottom w:val="none" w:sz="0" w:space="0" w:color="auto"/>
        <w:right w:val="none" w:sz="0" w:space="0" w:color="auto"/>
      </w:divBdr>
      <w:divsChild>
        <w:div w:id="4478290">
          <w:marLeft w:val="0"/>
          <w:marRight w:val="0"/>
          <w:marTop w:val="0"/>
          <w:marBottom w:val="450"/>
          <w:divBdr>
            <w:top w:val="none" w:sz="0" w:space="0" w:color="auto"/>
            <w:left w:val="none" w:sz="0" w:space="0" w:color="auto"/>
            <w:bottom w:val="none" w:sz="0" w:space="0" w:color="auto"/>
            <w:right w:val="none" w:sz="0" w:space="0" w:color="auto"/>
          </w:divBdr>
          <w:divsChild>
            <w:div w:id="5257991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89414031">
      <w:bodyDiv w:val="1"/>
      <w:marLeft w:val="0"/>
      <w:marRight w:val="0"/>
      <w:marTop w:val="0"/>
      <w:marBottom w:val="0"/>
      <w:divBdr>
        <w:top w:val="none" w:sz="0" w:space="0" w:color="auto"/>
        <w:left w:val="none" w:sz="0" w:space="0" w:color="auto"/>
        <w:bottom w:val="none" w:sz="0" w:space="0" w:color="auto"/>
        <w:right w:val="none" w:sz="0" w:space="0" w:color="auto"/>
      </w:divBdr>
      <w:divsChild>
        <w:div w:id="485442111">
          <w:marLeft w:val="0"/>
          <w:marRight w:val="0"/>
          <w:marTop w:val="0"/>
          <w:marBottom w:val="0"/>
          <w:divBdr>
            <w:top w:val="none" w:sz="0" w:space="0" w:color="auto"/>
            <w:left w:val="none" w:sz="0" w:space="0" w:color="auto"/>
            <w:bottom w:val="none" w:sz="0" w:space="0" w:color="auto"/>
            <w:right w:val="none" w:sz="0" w:space="0" w:color="auto"/>
          </w:divBdr>
        </w:div>
      </w:divsChild>
    </w:div>
    <w:div w:id="189415135">
      <w:bodyDiv w:val="1"/>
      <w:marLeft w:val="0"/>
      <w:marRight w:val="0"/>
      <w:marTop w:val="0"/>
      <w:marBottom w:val="0"/>
      <w:divBdr>
        <w:top w:val="none" w:sz="0" w:space="0" w:color="auto"/>
        <w:left w:val="none" w:sz="0" w:space="0" w:color="auto"/>
        <w:bottom w:val="none" w:sz="0" w:space="0" w:color="auto"/>
        <w:right w:val="none" w:sz="0" w:space="0" w:color="auto"/>
      </w:divBdr>
      <w:divsChild>
        <w:div w:id="619266463">
          <w:marLeft w:val="0"/>
          <w:marRight w:val="0"/>
          <w:marTop w:val="0"/>
          <w:marBottom w:val="0"/>
          <w:divBdr>
            <w:top w:val="none" w:sz="0" w:space="0" w:color="auto"/>
            <w:left w:val="none" w:sz="0" w:space="0" w:color="auto"/>
            <w:bottom w:val="none" w:sz="0" w:space="0" w:color="auto"/>
            <w:right w:val="none" w:sz="0" w:space="0" w:color="auto"/>
          </w:divBdr>
          <w:divsChild>
            <w:div w:id="40430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6193">
      <w:bodyDiv w:val="1"/>
      <w:marLeft w:val="0"/>
      <w:marRight w:val="0"/>
      <w:marTop w:val="0"/>
      <w:marBottom w:val="0"/>
      <w:divBdr>
        <w:top w:val="none" w:sz="0" w:space="0" w:color="auto"/>
        <w:left w:val="none" w:sz="0" w:space="0" w:color="auto"/>
        <w:bottom w:val="none" w:sz="0" w:space="0" w:color="auto"/>
        <w:right w:val="none" w:sz="0" w:space="0" w:color="auto"/>
      </w:divBdr>
    </w:div>
    <w:div w:id="189615369">
      <w:bodyDiv w:val="1"/>
      <w:marLeft w:val="0"/>
      <w:marRight w:val="0"/>
      <w:marTop w:val="0"/>
      <w:marBottom w:val="0"/>
      <w:divBdr>
        <w:top w:val="none" w:sz="0" w:space="0" w:color="auto"/>
        <w:left w:val="none" w:sz="0" w:space="0" w:color="auto"/>
        <w:bottom w:val="none" w:sz="0" w:space="0" w:color="auto"/>
        <w:right w:val="none" w:sz="0" w:space="0" w:color="auto"/>
      </w:divBdr>
    </w:div>
    <w:div w:id="189731971">
      <w:bodyDiv w:val="1"/>
      <w:marLeft w:val="0"/>
      <w:marRight w:val="0"/>
      <w:marTop w:val="0"/>
      <w:marBottom w:val="0"/>
      <w:divBdr>
        <w:top w:val="none" w:sz="0" w:space="0" w:color="auto"/>
        <w:left w:val="none" w:sz="0" w:space="0" w:color="auto"/>
        <w:bottom w:val="none" w:sz="0" w:space="0" w:color="auto"/>
        <w:right w:val="none" w:sz="0" w:space="0" w:color="auto"/>
      </w:divBdr>
      <w:divsChild>
        <w:div w:id="66462975">
          <w:marLeft w:val="0"/>
          <w:marRight w:val="0"/>
          <w:marTop w:val="0"/>
          <w:marBottom w:val="300"/>
          <w:divBdr>
            <w:top w:val="none" w:sz="0" w:space="0" w:color="auto"/>
            <w:left w:val="none" w:sz="0" w:space="0" w:color="auto"/>
            <w:bottom w:val="none" w:sz="0" w:space="0" w:color="auto"/>
            <w:right w:val="none" w:sz="0" w:space="0" w:color="auto"/>
          </w:divBdr>
        </w:div>
        <w:div w:id="216479551">
          <w:marLeft w:val="15"/>
          <w:marRight w:val="225"/>
          <w:marTop w:val="0"/>
          <w:marBottom w:val="105"/>
          <w:divBdr>
            <w:top w:val="none" w:sz="0" w:space="0" w:color="auto"/>
            <w:left w:val="none" w:sz="0" w:space="0" w:color="auto"/>
            <w:bottom w:val="none" w:sz="0" w:space="0" w:color="auto"/>
            <w:right w:val="none" w:sz="0" w:space="0" w:color="auto"/>
          </w:divBdr>
          <w:divsChild>
            <w:div w:id="143945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74435">
      <w:bodyDiv w:val="1"/>
      <w:marLeft w:val="0"/>
      <w:marRight w:val="0"/>
      <w:marTop w:val="0"/>
      <w:marBottom w:val="0"/>
      <w:divBdr>
        <w:top w:val="none" w:sz="0" w:space="0" w:color="auto"/>
        <w:left w:val="none" w:sz="0" w:space="0" w:color="auto"/>
        <w:bottom w:val="none" w:sz="0" w:space="0" w:color="auto"/>
        <w:right w:val="none" w:sz="0" w:space="0" w:color="auto"/>
      </w:divBdr>
      <w:divsChild>
        <w:div w:id="152765024">
          <w:marLeft w:val="0"/>
          <w:marRight w:val="0"/>
          <w:marTop w:val="450"/>
          <w:marBottom w:val="435"/>
          <w:divBdr>
            <w:top w:val="none" w:sz="0" w:space="0" w:color="auto"/>
            <w:left w:val="none" w:sz="0" w:space="0" w:color="auto"/>
            <w:bottom w:val="none" w:sz="0" w:space="0" w:color="auto"/>
            <w:right w:val="none" w:sz="0" w:space="0" w:color="auto"/>
          </w:divBdr>
          <w:divsChild>
            <w:div w:id="33334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92537">
      <w:bodyDiv w:val="1"/>
      <w:marLeft w:val="0"/>
      <w:marRight w:val="0"/>
      <w:marTop w:val="0"/>
      <w:marBottom w:val="0"/>
      <w:divBdr>
        <w:top w:val="none" w:sz="0" w:space="0" w:color="auto"/>
        <w:left w:val="none" w:sz="0" w:space="0" w:color="auto"/>
        <w:bottom w:val="none" w:sz="0" w:space="0" w:color="auto"/>
        <w:right w:val="none" w:sz="0" w:space="0" w:color="auto"/>
      </w:divBdr>
      <w:divsChild>
        <w:div w:id="457913651">
          <w:marLeft w:val="-225"/>
          <w:marRight w:val="-225"/>
          <w:marTop w:val="0"/>
          <w:marBottom w:val="0"/>
          <w:divBdr>
            <w:top w:val="none" w:sz="0" w:space="0" w:color="auto"/>
            <w:left w:val="none" w:sz="0" w:space="0" w:color="auto"/>
            <w:bottom w:val="none" w:sz="0" w:space="0" w:color="auto"/>
            <w:right w:val="none" w:sz="0" w:space="0" w:color="auto"/>
          </w:divBdr>
        </w:div>
        <w:div w:id="591820698">
          <w:marLeft w:val="0"/>
          <w:marRight w:val="0"/>
          <w:marTop w:val="0"/>
          <w:marBottom w:val="450"/>
          <w:divBdr>
            <w:top w:val="single" w:sz="24" w:space="0" w:color="FFFFFF"/>
            <w:left w:val="single" w:sz="24" w:space="0" w:color="FFFFFF"/>
            <w:bottom w:val="single" w:sz="24" w:space="0" w:color="FFFFFF"/>
            <w:right w:val="single" w:sz="24" w:space="0" w:color="FFFFFF"/>
          </w:divBdr>
        </w:div>
      </w:divsChild>
    </w:div>
    <w:div w:id="190386713">
      <w:bodyDiv w:val="1"/>
      <w:marLeft w:val="0"/>
      <w:marRight w:val="0"/>
      <w:marTop w:val="0"/>
      <w:marBottom w:val="0"/>
      <w:divBdr>
        <w:top w:val="none" w:sz="0" w:space="0" w:color="auto"/>
        <w:left w:val="none" w:sz="0" w:space="0" w:color="auto"/>
        <w:bottom w:val="none" w:sz="0" w:space="0" w:color="auto"/>
        <w:right w:val="none" w:sz="0" w:space="0" w:color="auto"/>
      </w:divBdr>
      <w:divsChild>
        <w:div w:id="971591644">
          <w:marLeft w:val="0"/>
          <w:marRight w:val="0"/>
          <w:marTop w:val="0"/>
          <w:marBottom w:val="0"/>
          <w:divBdr>
            <w:top w:val="none" w:sz="0" w:space="0" w:color="auto"/>
            <w:left w:val="none" w:sz="0" w:space="0" w:color="auto"/>
            <w:bottom w:val="none" w:sz="0" w:space="0" w:color="auto"/>
            <w:right w:val="none" w:sz="0" w:space="0" w:color="auto"/>
          </w:divBdr>
          <w:divsChild>
            <w:div w:id="858274436">
              <w:marLeft w:val="-225"/>
              <w:marRight w:val="-225"/>
              <w:marTop w:val="0"/>
              <w:marBottom w:val="0"/>
              <w:divBdr>
                <w:top w:val="none" w:sz="0" w:space="0" w:color="auto"/>
                <w:left w:val="none" w:sz="0" w:space="0" w:color="auto"/>
                <w:bottom w:val="none" w:sz="0" w:space="0" w:color="auto"/>
                <w:right w:val="none" w:sz="0" w:space="0" w:color="auto"/>
              </w:divBdr>
              <w:divsChild>
                <w:div w:id="1117332877">
                  <w:marLeft w:val="0"/>
                  <w:marRight w:val="0"/>
                  <w:marTop w:val="0"/>
                  <w:marBottom w:val="0"/>
                  <w:divBdr>
                    <w:top w:val="none" w:sz="0" w:space="0" w:color="auto"/>
                    <w:left w:val="none" w:sz="0" w:space="0" w:color="auto"/>
                    <w:bottom w:val="none" w:sz="0" w:space="0" w:color="auto"/>
                    <w:right w:val="none" w:sz="0" w:space="0" w:color="auto"/>
                  </w:divBdr>
                  <w:divsChild>
                    <w:div w:id="65961798">
                      <w:marLeft w:val="-225"/>
                      <w:marRight w:val="-225"/>
                      <w:marTop w:val="0"/>
                      <w:marBottom w:val="0"/>
                      <w:divBdr>
                        <w:top w:val="none" w:sz="0" w:space="0" w:color="auto"/>
                        <w:left w:val="none" w:sz="0" w:space="0" w:color="auto"/>
                        <w:bottom w:val="none" w:sz="0" w:space="0" w:color="auto"/>
                        <w:right w:val="none" w:sz="0" w:space="0" w:color="auto"/>
                      </w:divBdr>
                      <w:divsChild>
                        <w:div w:id="165013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621208">
              <w:marLeft w:val="-225"/>
              <w:marRight w:val="-225"/>
              <w:marTop w:val="0"/>
              <w:marBottom w:val="0"/>
              <w:divBdr>
                <w:top w:val="none" w:sz="0" w:space="0" w:color="auto"/>
                <w:left w:val="none" w:sz="0" w:space="0" w:color="auto"/>
                <w:bottom w:val="none" w:sz="0" w:space="0" w:color="auto"/>
                <w:right w:val="none" w:sz="0" w:space="0" w:color="auto"/>
              </w:divBdr>
              <w:divsChild>
                <w:div w:id="1170605178">
                  <w:marLeft w:val="0"/>
                  <w:marRight w:val="0"/>
                  <w:marTop w:val="0"/>
                  <w:marBottom w:val="0"/>
                  <w:divBdr>
                    <w:top w:val="none" w:sz="0" w:space="0" w:color="auto"/>
                    <w:left w:val="none" w:sz="0" w:space="0" w:color="auto"/>
                    <w:bottom w:val="none" w:sz="0" w:space="0" w:color="auto"/>
                    <w:right w:val="none" w:sz="0" w:space="0" w:color="auto"/>
                  </w:divBdr>
                  <w:divsChild>
                    <w:div w:id="1555039621">
                      <w:marLeft w:val="0"/>
                      <w:marRight w:val="0"/>
                      <w:marTop w:val="0"/>
                      <w:marBottom w:val="0"/>
                      <w:divBdr>
                        <w:top w:val="none" w:sz="0" w:space="0" w:color="auto"/>
                        <w:left w:val="none" w:sz="0" w:space="0" w:color="auto"/>
                        <w:bottom w:val="none" w:sz="0" w:space="0" w:color="auto"/>
                        <w:right w:val="none" w:sz="0" w:space="0" w:color="auto"/>
                      </w:divBdr>
                      <w:divsChild>
                        <w:div w:id="17841812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21254081">
                  <w:marLeft w:val="0"/>
                  <w:marRight w:val="0"/>
                  <w:marTop w:val="0"/>
                  <w:marBottom w:val="0"/>
                  <w:divBdr>
                    <w:top w:val="none" w:sz="0" w:space="0" w:color="auto"/>
                    <w:left w:val="none" w:sz="0" w:space="0" w:color="auto"/>
                    <w:bottom w:val="none" w:sz="0" w:space="0" w:color="auto"/>
                    <w:right w:val="none" w:sz="0" w:space="0" w:color="auto"/>
                  </w:divBdr>
                  <w:divsChild>
                    <w:div w:id="2016610356">
                      <w:marLeft w:val="0"/>
                      <w:marRight w:val="0"/>
                      <w:marTop w:val="0"/>
                      <w:marBottom w:val="0"/>
                      <w:divBdr>
                        <w:top w:val="none" w:sz="0" w:space="0" w:color="auto"/>
                        <w:left w:val="none" w:sz="0" w:space="0" w:color="auto"/>
                        <w:bottom w:val="none" w:sz="0" w:space="0" w:color="auto"/>
                        <w:right w:val="none" w:sz="0" w:space="0" w:color="auto"/>
                      </w:divBdr>
                      <w:divsChild>
                        <w:div w:id="126198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776149">
          <w:marLeft w:val="0"/>
          <w:marRight w:val="0"/>
          <w:marTop w:val="0"/>
          <w:marBottom w:val="0"/>
          <w:divBdr>
            <w:top w:val="none" w:sz="0" w:space="0" w:color="auto"/>
            <w:left w:val="none" w:sz="0" w:space="0" w:color="auto"/>
            <w:bottom w:val="none" w:sz="0" w:space="0" w:color="auto"/>
            <w:right w:val="none" w:sz="0" w:space="0" w:color="auto"/>
          </w:divBdr>
          <w:divsChild>
            <w:div w:id="312948376">
              <w:marLeft w:val="-225"/>
              <w:marRight w:val="-225"/>
              <w:marTop w:val="0"/>
              <w:marBottom w:val="0"/>
              <w:divBdr>
                <w:top w:val="none" w:sz="0" w:space="0" w:color="auto"/>
                <w:left w:val="none" w:sz="0" w:space="0" w:color="auto"/>
                <w:bottom w:val="none" w:sz="0" w:space="0" w:color="auto"/>
                <w:right w:val="none" w:sz="0" w:space="0" w:color="auto"/>
              </w:divBdr>
              <w:divsChild>
                <w:div w:id="1024132297">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79141">
      <w:bodyDiv w:val="1"/>
      <w:marLeft w:val="0"/>
      <w:marRight w:val="0"/>
      <w:marTop w:val="0"/>
      <w:marBottom w:val="0"/>
      <w:divBdr>
        <w:top w:val="none" w:sz="0" w:space="0" w:color="auto"/>
        <w:left w:val="none" w:sz="0" w:space="0" w:color="auto"/>
        <w:bottom w:val="none" w:sz="0" w:space="0" w:color="auto"/>
        <w:right w:val="none" w:sz="0" w:space="0" w:color="auto"/>
      </w:divBdr>
    </w:div>
    <w:div w:id="190806935">
      <w:bodyDiv w:val="1"/>
      <w:marLeft w:val="0"/>
      <w:marRight w:val="0"/>
      <w:marTop w:val="0"/>
      <w:marBottom w:val="0"/>
      <w:divBdr>
        <w:top w:val="none" w:sz="0" w:space="0" w:color="auto"/>
        <w:left w:val="none" w:sz="0" w:space="0" w:color="auto"/>
        <w:bottom w:val="none" w:sz="0" w:space="0" w:color="auto"/>
        <w:right w:val="none" w:sz="0" w:space="0" w:color="auto"/>
      </w:divBdr>
    </w:div>
    <w:div w:id="191118822">
      <w:bodyDiv w:val="1"/>
      <w:marLeft w:val="0"/>
      <w:marRight w:val="0"/>
      <w:marTop w:val="0"/>
      <w:marBottom w:val="0"/>
      <w:divBdr>
        <w:top w:val="none" w:sz="0" w:space="0" w:color="auto"/>
        <w:left w:val="none" w:sz="0" w:space="0" w:color="auto"/>
        <w:bottom w:val="none" w:sz="0" w:space="0" w:color="auto"/>
        <w:right w:val="none" w:sz="0" w:space="0" w:color="auto"/>
      </w:divBdr>
      <w:divsChild>
        <w:div w:id="362445487">
          <w:marLeft w:val="0"/>
          <w:marRight w:val="0"/>
          <w:marTop w:val="0"/>
          <w:marBottom w:val="0"/>
          <w:divBdr>
            <w:top w:val="dotted" w:sz="6" w:space="4" w:color="EBEBEB"/>
            <w:left w:val="none" w:sz="0" w:space="8" w:color="auto"/>
            <w:bottom w:val="dotted" w:sz="6" w:space="4" w:color="EBEBEB"/>
            <w:right w:val="none" w:sz="0" w:space="8" w:color="auto"/>
          </w:divBdr>
        </w:div>
      </w:divsChild>
    </w:div>
    <w:div w:id="191919783">
      <w:bodyDiv w:val="1"/>
      <w:marLeft w:val="0"/>
      <w:marRight w:val="0"/>
      <w:marTop w:val="0"/>
      <w:marBottom w:val="0"/>
      <w:divBdr>
        <w:top w:val="none" w:sz="0" w:space="0" w:color="auto"/>
        <w:left w:val="none" w:sz="0" w:space="0" w:color="auto"/>
        <w:bottom w:val="none" w:sz="0" w:space="0" w:color="auto"/>
        <w:right w:val="none" w:sz="0" w:space="0" w:color="auto"/>
      </w:divBdr>
    </w:div>
    <w:div w:id="192037471">
      <w:bodyDiv w:val="1"/>
      <w:marLeft w:val="0"/>
      <w:marRight w:val="0"/>
      <w:marTop w:val="0"/>
      <w:marBottom w:val="0"/>
      <w:divBdr>
        <w:top w:val="none" w:sz="0" w:space="0" w:color="auto"/>
        <w:left w:val="none" w:sz="0" w:space="0" w:color="auto"/>
        <w:bottom w:val="none" w:sz="0" w:space="0" w:color="auto"/>
        <w:right w:val="none" w:sz="0" w:space="0" w:color="auto"/>
      </w:divBdr>
    </w:div>
    <w:div w:id="192229872">
      <w:bodyDiv w:val="1"/>
      <w:marLeft w:val="0"/>
      <w:marRight w:val="0"/>
      <w:marTop w:val="0"/>
      <w:marBottom w:val="0"/>
      <w:divBdr>
        <w:top w:val="none" w:sz="0" w:space="0" w:color="auto"/>
        <w:left w:val="none" w:sz="0" w:space="0" w:color="auto"/>
        <w:bottom w:val="none" w:sz="0" w:space="0" w:color="auto"/>
        <w:right w:val="none" w:sz="0" w:space="0" w:color="auto"/>
      </w:divBdr>
    </w:div>
    <w:div w:id="192307313">
      <w:bodyDiv w:val="1"/>
      <w:marLeft w:val="0"/>
      <w:marRight w:val="0"/>
      <w:marTop w:val="0"/>
      <w:marBottom w:val="0"/>
      <w:divBdr>
        <w:top w:val="none" w:sz="0" w:space="0" w:color="auto"/>
        <w:left w:val="none" w:sz="0" w:space="0" w:color="auto"/>
        <w:bottom w:val="none" w:sz="0" w:space="0" w:color="auto"/>
        <w:right w:val="none" w:sz="0" w:space="0" w:color="auto"/>
      </w:divBdr>
    </w:div>
    <w:div w:id="192309568">
      <w:bodyDiv w:val="1"/>
      <w:marLeft w:val="0"/>
      <w:marRight w:val="0"/>
      <w:marTop w:val="0"/>
      <w:marBottom w:val="0"/>
      <w:divBdr>
        <w:top w:val="none" w:sz="0" w:space="0" w:color="auto"/>
        <w:left w:val="none" w:sz="0" w:space="0" w:color="auto"/>
        <w:bottom w:val="none" w:sz="0" w:space="0" w:color="auto"/>
        <w:right w:val="none" w:sz="0" w:space="0" w:color="auto"/>
      </w:divBdr>
      <w:divsChild>
        <w:div w:id="1096901577">
          <w:marLeft w:val="0"/>
          <w:marRight w:val="0"/>
          <w:marTop w:val="0"/>
          <w:marBottom w:val="300"/>
          <w:divBdr>
            <w:top w:val="none" w:sz="0" w:space="0" w:color="auto"/>
            <w:left w:val="none" w:sz="0" w:space="0" w:color="auto"/>
            <w:bottom w:val="none" w:sz="0" w:space="0" w:color="auto"/>
            <w:right w:val="none" w:sz="0" w:space="0" w:color="auto"/>
          </w:divBdr>
        </w:div>
        <w:div w:id="1519124964">
          <w:marLeft w:val="15"/>
          <w:marRight w:val="225"/>
          <w:marTop w:val="0"/>
          <w:marBottom w:val="105"/>
          <w:divBdr>
            <w:top w:val="none" w:sz="0" w:space="0" w:color="auto"/>
            <w:left w:val="none" w:sz="0" w:space="0" w:color="auto"/>
            <w:bottom w:val="none" w:sz="0" w:space="0" w:color="auto"/>
            <w:right w:val="none" w:sz="0" w:space="0" w:color="auto"/>
          </w:divBdr>
          <w:divsChild>
            <w:div w:id="113063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21150">
      <w:bodyDiv w:val="1"/>
      <w:marLeft w:val="0"/>
      <w:marRight w:val="0"/>
      <w:marTop w:val="0"/>
      <w:marBottom w:val="0"/>
      <w:divBdr>
        <w:top w:val="none" w:sz="0" w:space="0" w:color="auto"/>
        <w:left w:val="none" w:sz="0" w:space="0" w:color="auto"/>
        <w:bottom w:val="none" w:sz="0" w:space="0" w:color="auto"/>
        <w:right w:val="none" w:sz="0" w:space="0" w:color="auto"/>
      </w:divBdr>
      <w:divsChild>
        <w:div w:id="527909195">
          <w:marLeft w:val="0"/>
          <w:marRight w:val="0"/>
          <w:marTop w:val="0"/>
          <w:marBottom w:val="300"/>
          <w:divBdr>
            <w:top w:val="none" w:sz="0" w:space="0" w:color="auto"/>
            <w:left w:val="none" w:sz="0" w:space="0" w:color="auto"/>
            <w:bottom w:val="none" w:sz="0" w:space="0" w:color="auto"/>
            <w:right w:val="none" w:sz="0" w:space="0" w:color="auto"/>
          </w:divBdr>
          <w:divsChild>
            <w:div w:id="58329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15194">
      <w:bodyDiv w:val="1"/>
      <w:marLeft w:val="0"/>
      <w:marRight w:val="0"/>
      <w:marTop w:val="0"/>
      <w:marBottom w:val="0"/>
      <w:divBdr>
        <w:top w:val="none" w:sz="0" w:space="0" w:color="auto"/>
        <w:left w:val="none" w:sz="0" w:space="0" w:color="auto"/>
        <w:bottom w:val="none" w:sz="0" w:space="0" w:color="auto"/>
        <w:right w:val="none" w:sz="0" w:space="0" w:color="auto"/>
      </w:divBdr>
    </w:div>
    <w:div w:id="192696320">
      <w:bodyDiv w:val="1"/>
      <w:marLeft w:val="0"/>
      <w:marRight w:val="0"/>
      <w:marTop w:val="0"/>
      <w:marBottom w:val="0"/>
      <w:divBdr>
        <w:top w:val="none" w:sz="0" w:space="0" w:color="auto"/>
        <w:left w:val="none" w:sz="0" w:space="0" w:color="auto"/>
        <w:bottom w:val="none" w:sz="0" w:space="0" w:color="auto"/>
        <w:right w:val="none" w:sz="0" w:space="0" w:color="auto"/>
      </w:divBdr>
    </w:div>
    <w:div w:id="192769092">
      <w:bodyDiv w:val="1"/>
      <w:marLeft w:val="0"/>
      <w:marRight w:val="0"/>
      <w:marTop w:val="0"/>
      <w:marBottom w:val="0"/>
      <w:divBdr>
        <w:top w:val="none" w:sz="0" w:space="0" w:color="auto"/>
        <w:left w:val="none" w:sz="0" w:space="0" w:color="auto"/>
        <w:bottom w:val="none" w:sz="0" w:space="0" w:color="auto"/>
        <w:right w:val="none" w:sz="0" w:space="0" w:color="auto"/>
      </w:divBdr>
    </w:div>
    <w:div w:id="192883098">
      <w:bodyDiv w:val="1"/>
      <w:marLeft w:val="0"/>
      <w:marRight w:val="0"/>
      <w:marTop w:val="0"/>
      <w:marBottom w:val="0"/>
      <w:divBdr>
        <w:top w:val="none" w:sz="0" w:space="0" w:color="auto"/>
        <w:left w:val="none" w:sz="0" w:space="0" w:color="auto"/>
        <w:bottom w:val="none" w:sz="0" w:space="0" w:color="auto"/>
        <w:right w:val="none" w:sz="0" w:space="0" w:color="auto"/>
      </w:divBdr>
    </w:div>
    <w:div w:id="193006290">
      <w:bodyDiv w:val="1"/>
      <w:marLeft w:val="0"/>
      <w:marRight w:val="0"/>
      <w:marTop w:val="0"/>
      <w:marBottom w:val="0"/>
      <w:divBdr>
        <w:top w:val="none" w:sz="0" w:space="0" w:color="auto"/>
        <w:left w:val="none" w:sz="0" w:space="0" w:color="auto"/>
        <w:bottom w:val="none" w:sz="0" w:space="0" w:color="auto"/>
        <w:right w:val="none" w:sz="0" w:space="0" w:color="auto"/>
      </w:divBdr>
    </w:div>
    <w:div w:id="193352309">
      <w:bodyDiv w:val="1"/>
      <w:marLeft w:val="0"/>
      <w:marRight w:val="0"/>
      <w:marTop w:val="0"/>
      <w:marBottom w:val="0"/>
      <w:divBdr>
        <w:top w:val="none" w:sz="0" w:space="0" w:color="auto"/>
        <w:left w:val="none" w:sz="0" w:space="0" w:color="auto"/>
        <w:bottom w:val="none" w:sz="0" w:space="0" w:color="auto"/>
        <w:right w:val="none" w:sz="0" w:space="0" w:color="auto"/>
      </w:divBdr>
    </w:div>
    <w:div w:id="193546241">
      <w:bodyDiv w:val="1"/>
      <w:marLeft w:val="0"/>
      <w:marRight w:val="0"/>
      <w:marTop w:val="0"/>
      <w:marBottom w:val="0"/>
      <w:divBdr>
        <w:top w:val="none" w:sz="0" w:space="0" w:color="auto"/>
        <w:left w:val="none" w:sz="0" w:space="0" w:color="auto"/>
        <w:bottom w:val="none" w:sz="0" w:space="0" w:color="auto"/>
        <w:right w:val="none" w:sz="0" w:space="0" w:color="auto"/>
      </w:divBdr>
      <w:divsChild>
        <w:div w:id="1140615694">
          <w:marLeft w:val="0"/>
          <w:marRight w:val="0"/>
          <w:marTop w:val="0"/>
          <w:marBottom w:val="300"/>
          <w:divBdr>
            <w:top w:val="none" w:sz="0" w:space="0" w:color="auto"/>
            <w:left w:val="none" w:sz="0" w:space="0" w:color="auto"/>
            <w:bottom w:val="none" w:sz="0" w:space="0" w:color="auto"/>
            <w:right w:val="none" w:sz="0" w:space="0" w:color="auto"/>
          </w:divBdr>
        </w:div>
        <w:div w:id="155190770">
          <w:marLeft w:val="15"/>
          <w:marRight w:val="225"/>
          <w:marTop w:val="0"/>
          <w:marBottom w:val="105"/>
          <w:divBdr>
            <w:top w:val="none" w:sz="0" w:space="0" w:color="auto"/>
            <w:left w:val="none" w:sz="0" w:space="0" w:color="auto"/>
            <w:bottom w:val="none" w:sz="0" w:space="0" w:color="auto"/>
            <w:right w:val="none" w:sz="0" w:space="0" w:color="auto"/>
          </w:divBdr>
          <w:divsChild>
            <w:div w:id="85330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64739">
      <w:bodyDiv w:val="1"/>
      <w:marLeft w:val="0"/>
      <w:marRight w:val="0"/>
      <w:marTop w:val="0"/>
      <w:marBottom w:val="0"/>
      <w:divBdr>
        <w:top w:val="none" w:sz="0" w:space="0" w:color="auto"/>
        <w:left w:val="none" w:sz="0" w:space="0" w:color="auto"/>
        <w:bottom w:val="none" w:sz="0" w:space="0" w:color="auto"/>
        <w:right w:val="none" w:sz="0" w:space="0" w:color="auto"/>
      </w:divBdr>
      <w:divsChild>
        <w:div w:id="333342581">
          <w:marLeft w:val="0"/>
          <w:marRight w:val="0"/>
          <w:marTop w:val="0"/>
          <w:marBottom w:val="250"/>
          <w:divBdr>
            <w:top w:val="none" w:sz="0" w:space="0" w:color="auto"/>
            <w:left w:val="none" w:sz="0" w:space="0" w:color="auto"/>
            <w:bottom w:val="none" w:sz="0" w:space="0" w:color="auto"/>
            <w:right w:val="none" w:sz="0" w:space="0" w:color="auto"/>
          </w:divBdr>
          <w:divsChild>
            <w:div w:id="613825410">
              <w:marLeft w:val="0"/>
              <w:marRight w:val="0"/>
              <w:marTop w:val="0"/>
              <w:marBottom w:val="0"/>
              <w:divBdr>
                <w:top w:val="none" w:sz="0" w:space="0" w:color="auto"/>
                <w:left w:val="none" w:sz="0" w:space="0" w:color="auto"/>
                <w:bottom w:val="none" w:sz="0" w:space="0" w:color="auto"/>
                <w:right w:val="none" w:sz="0" w:space="0" w:color="auto"/>
              </w:divBdr>
              <w:divsChild>
                <w:div w:id="469522215">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sChild>
    </w:div>
    <w:div w:id="193810486">
      <w:bodyDiv w:val="1"/>
      <w:marLeft w:val="0"/>
      <w:marRight w:val="0"/>
      <w:marTop w:val="0"/>
      <w:marBottom w:val="0"/>
      <w:divBdr>
        <w:top w:val="none" w:sz="0" w:space="0" w:color="auto"/>
        <w:left w:val="none" w:sz="0" w:space="0" w:color="auto"/>
        <w:bottom w:val="none" w:sz="0" w:space="0" w:color="auto"/>
        <w:right w:val="none" w:sz="0" w:space="0" w:color="auto"/>
      </w:divBdr>
      <w:divsChild>
        <w:div w:id="247037369">
          <w:marLeft w:val="0"/>
          <w:marRight w:val="0"/>
          <w:marTop w:val="0"/>
          <w:marBottom w:val="450"/>
          <w:divBdr>
            <w:top w:val="none" w:sz="0" w:space="0" w:color="auto"/>
            <w:left w:val="none" w:sz="0" w:space="0" w:color="auto"/>
            <w:bottom w:val="none" w:sz="0" w:space="0" w:color="auto"/>
            <w:right w:val="none" w:sz="0" w:space="0" w:color="auto"/>
          </w:divBdr>
        </w:div>
        <w:div w:id="582569496">
          <w:marLeft w:val="0"/>
          <w:marRight w:val="0"/>
          <w:marTop w:val="0"/>
          <w:marBottom w:val="0"/>
          <w:divBdr>
            <w:top w:val="none" w:sz="0" w:space="0" w:color="auto"/>
            <w:left w:val="none" w:sz="0" w:space="0" w:color="auto"/>
            <w:bottom w:val="none" w:sz="0" w:space="0" w:color="auto"/>
            <w:right w:val="none" w:sz="0" w:space="0" w:color="auto"/>
          </w:divBdr>
        </w:div>
      </w:divsChild>
    </w:div>
    <w:div w:id="193857265">
      <w:bodyDiv w:val="1"/>
      <w:marLeft w:val="0"/>
      <w:marRight w:val="0"/>
      <w:marTop w:val="0"/>
      <w:marBottom w:val="0"/>
      <w:divBdr>
        <w:top w:val="none" w:sz="0" w:space="0" w:color="auto"/>
        <w:left w:val="none" w:sz="0" w:space="0" w:color="auto"/>
        <w:bottom w:val="none" w:sz="0" w:space="0" w:color="auto"/>
        <w:right w:val="none" w:sz="0" w:space="0" w:color="auto"/>
      </w:divBdr>
      <w:divsChild>
        <w:div w:id="136917910">
          <w:marLeft w:val="-225"/>
          <w:marRight w:val="-225"/>
          <w:marTop w:val="0"/>
          <w:marBottom w:val="0"/>
          <w:divBdr>
            <w:top w:val="none" w:sz="0" w:space="0" w:color="auto"/>
            <w:left w:val="none" w:sz="0" w:space="0" w:color="auto"/>
            <w:bottom w:val="none" w:sz="0" w:space="0" w:color="auto"/>
            <w:right w:val="none" w:sz="0" w:space="0" w:color="auto"/>
          </w:divBdr>
        </w:div>
      </w:divsChild>
    </w:div>
    <w:div w:id="193886842">
      <w:bodyDiv w:val="1"/>
      <w:marLeft w:val="0"/>
      <w:marRight w:val="0"/>
      <w:marTop w:val="0"/>
      <w:marBottom w:val="0"/>
      <w:divBdr>
        <w:top w:val="none" w:sz="0" w:space="0" w:color="auto"/>
        <w:left w:val="none" w:sz="0" w:space="0" w:color="auto"/>
        <w:bottom w:val="none" w:sz="0" w:space="0" w:color="auto"/>
        <w:right w:val="none" w:sz="0" w:space="0" w:color="auto"/>
      </w:divBdr>
      <w:divsChild>
        <w:div w:id="434250211">
          <w:marLeft w:val="-225"/>
          <w:marRight w:val="-225"/>
          <w:marTop w:val="0"/>
          <w:marBottom w:val="0"/>
          <w:divBdr>
            <w:top w:val="none" w:sz="0" w:space="0" w:color="auto"/>
            <w:left w:val="none" w:sz="0" w:space="0" w:color="auto"/>
            <w:bottom w:val="none" w:sz="0" w:space="0" w:color="auto"/>
            <w:right w:val="none" w:sz="0" w:space="0" w:color="auto"/>
          </w:divBdr>
          <w:divsChild>
            <w:div w:id="55243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96237">
      <w:bodyDiv w:val="1"/>
      <w:marLeft w:val="0"/>
      <w:marRight w:val="0"/>
      <w:marTop w:val="0"/>
      <w:marBottom w:val="0"/>
      <w:divBdr>
        <w:top w:val="none" w:sz="0" w:space="0" w:color="auto"/>
        <w:left w:val="none" w:sz="0" w:space="0" w:color="auto"/>
        <w:bottom w:val="none" w:sz="0" w:space="0" w:color="auto"/>
        <w:right w:val="none" w:sz="0" w:space="0" w:color="auto"/>
      </w:divBdr>
      <w:divsChild>
        <w:div w:id="303975537">
          <w:marLeft w:val="0"/>
          <w:marRight w:val="0"/>
          <w:marTop w:val="0"/>
          <w:marBottom w:val="0"/>
          <w:divBdr>
            <w:top w:val="none" w:sz="0" w:space="0" w:color="auto"/>
            <w:left w:val="none" w:sz="0" w:space="0" w:color="auto"/>
            <w:bottom w:val="none" w:sz="0" w:space="0" w:color="auto"/>
            <w:right w:val="none" w:sz="0" w:space="0" w:color="auto"/>
          </w:divBdr>
        </w:div>
        <w:div w:id="654726067">
          <w:marLeft w:val="0"/>
          <w:marRight w:val="0"/>
          <w:marTop w:val="0"/>
          <w:marBottom w:val="0"/>
          <w:divBdr>
            <w:top w:val="none" w:sz="0" w:space="0" w:color="auto"/>
            <w:left w:val="none" w:sz="0" w:space="0" w:color="auto"/>
            <w:bottom w:val="none" w:sz="0" w:space="0" w:color="auto"/>
            <w:right w:val="none" w:sz="0" w:space="0" w:color="auto"/>
          </w:divBdr>
        </w:div>
      </w:divsChild>
    </w:div>
    <w:div w:id="194201483">
      <w:bodyDiv w:val="1"/>
      <w:marLeft w:val="0"/>
      <w:marRight w:val="0"/>
      <w:marTop w:val="0"/>
      <w:marBottom w:val="0"/>
      <w:divBdr>
        <w:top w:val="none" w:sz="0" w:space="0" w:color="auto"/>
        <w:left w:val="none" w:sz="0" w:space="0" w:color="auto"/>
        <w:bottom w:val="none" w:sz="0" w:space="0" w:color="auto"/>
        <w:right w:val="none" w:sz="0" w:space="0" w:color="auto"/>
      </w:divBdr>
    </w:div>
    <w:div w:id="194386560">
      <w:bodyDiv w:val="1"/>
      <w:marLeft w:val="0"/>
      <w:marRight w:val="0"/>
      <w:marTop w:val="0"/>
      <w:marBottom w:val="0"/>
      <w:divBdr>
        <w:top w:val="none" w:sz="0" w:space="0" w:color="auto"/>
        <w:left w:val="none" w:sz="0" w:space="0" w:color="auto"/>
        <w:bottom w:val="none" w:sz="0" w:space="0" w:color="auto"/>
        <w:right w:val="none" w:sz="0" w:space="0" w:color="auto"/>
      </w:divBdr>
    </w:div>
    <w:div w:id="194389002">
      <w:bodyDiv w:val="1"/>
      <w:marLeft w:val="0"/>
      <w:marRight w:val="0"/>
      <w:marTop w:val="0"/>
      <w:marBottom w:val="0"/>
      <w:divBdr>
        <w:top w:val="none" w:sz="0" w:space="0" w:color="auto"/>
        <w:left w:val="none" w:sz="0" w:space="0" w:color="auto"/>
        <w:bottom w:val="none" w:sz="0" w:space="0" w:color="auto"/>
        <w:right w:val="none" w:sz="0" w:space="0" w:color="auto"/>
      </w:divBdr>
      <w:divsChild>
        <w:div w:id="254680462">
          <w:marLeft w:val="0"/>
          <w:marRight w:val="0"/>
          <w:marTop w:val="0"/>
          <w:marBottom w:val="0"/>
          <w:divBdr>
            <w:top w:val="none" w:sz="0" w:space="0" w:color="auto"/>
            <w:left w:val="none" w:sz="0" w:space="0" w:color="auto"/>
            <w:bottom w:val="none" w:sz="0" w:space="0" w:color="auto"/>
            <w:right w:val="none" w:sz="0" w:space="0" w:color="auto"/>
          </w:divBdr>
          <w:divsChild>
            <w:div w:id="33183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48045">
      <w:bodyDiv w:val="1"/>
      <w:marLeft w:val="0"/>
      <w:marRight w:val="0"/>
      <w:marTop w:val="0"/>
      <w:marBottom w:val="0"/>
      <w:divBdr>
        <w:top w:val="none" w:sz="0" w:space="0" w:color="auto"/>
        <w:left w:val="none" w:sz="0" w:space="0" w:color="auto"/>
        <w:bottom w:val="none" w:sz="0" w:space="0" w:color="auto"/>
        <w:right w:val="none" w:sz="0" w:space="0" w:color="auto"/>
      </w:divBdr>
      <w:divsChild>
        <w:div w:id="705183227">
          <w:marLeft w:val="0"/>
          <w:marRight w:val="0"/>
          <w:marTop w:val="0"/>
          <w:marBottom w:val="360"/>
          <w:divBdr>
            <w:top w:val="none" w:sz="0" w:space="0" w:color="auto"/>
            <w:left w:val="none" w:sz="0" w:space="0" w:color="auto"/>
            <w:bottom w:val="none" w:sz="0" w:space="0" w:color="auto"/>
            <w:right w:val="none" w:sz="0" w:space="0" w:color="auto"/>
          </w:divBdr>
        </w:div>
      </w:divsChild>
    </w:div>
    <w:div w:id="195968207">
      <w:bodyDiv w:val="1"/>
      <w:marLeft w:val="0"/>
      <w:marRight w:val="0"/>
      <w:marTop w:val="0"/>
      <w:marBottom w:val="0"/>
      <w:divBdr>
        <w:top w:val="none" w:sz="0" w:space="0" w:color="auto"/>
        <w:left w:val="none" w:sz="0" w:space="0" w:color="auto"/>
        <w:bottom w:val="none" w:sz="0" w:space="0" w:color="auto"/>
        <w:right w:val="none" w:sz="0" w:space="0" w:color="auto"/>
      </w:divBdr>
    </w:div>
    <w:div w:id="196353288">
      <w:bodyDiv w:val="1"/>
      <w:marLeft w:val="0"/>
      <w:marRight w:val="0"/>
      <w:marTop w:val="0"/>
      <w:marBottom w:val="0"/>
      <w:divBdr>
        <w:top w:val="none" w:sz="0" w:space="0" w:color="auto"/>
        <w:left w:val="none" w:sz="0" w:space="0" w:color="auto"/>
        <w:bottom w:val="none" w:sz="0" w:space="0" w:color="auto"/>
        <w:right w:val="none" w:sz="0" w:space="0" w:color="auto"/>
      </w:divBdr>
    </w:div>
    <w:div w:id="196548304">
      <w:bodyDiv w:val="1"/>
      <w:marLeft w:val="0"/>
      <w:marRight w:val="0"/>
      <w:marTop w:val="0"/>
      <w:marBottom w:val="0"/>
      <w:divBdr>
        <w:top w:val="none" w:sz="0" w:space="0" w:color="auto"/>
        <w:left w:val="none" w:sz="0" w:space="0" w:color="auto"/>
        <w:bottom w:val="none" w:sz="0" w:space="0" w:color="auto"/>
        <w:right w:val="none" w:sz="0" w:space="0" w:color="auto"/>
      </w:divBdr>
      <w:divsChild>
        <w:div w:id="1266185394">
          <w:marLeft w:val="0"/>
          <w:marRight w:val="0"/>
          <w:marTop w:val="0"/>
          <w:marBottom w:val="0"/>
          <w:divBdr>
            <w:top w:val="none" w:sz="0" w:space="0" w:color="auto"/>
            <w:left w:val="none" w:sz="0" w:space="0" w:color="auto"/>
            <w:bottom w:val="none" w:sz="0" w:space="0" w:color="auto"/>
            <w:right w:val="none" w:sz="0" w:space="0" w:color="auto"/>
          </w:divBdr>
          <w:divsChild>
            <w:div w:id="1883131234">
              <w:marLeft w:val="0"/>
              <w:marRight w:val="300"/>
              <w:marTop w:val="0"/>
              <w:marBottom w:val="0"/>
              <w:divBdr>
                <w:top w:val="none" w:sz="0" w:space="0" w:color="auto"/>
                <w:left w:val="none" w:sz="0" w:space="0" w:color="auto"/>
                <w:bottom w:val="none" w:sz="0" w:space="0" w:color="auto"/>
                <w:right w:val="none" w:sz="0" w:space="0" w:color="auto"/>
              </w:divBdr>
              <w:divsChild>
                <w:div w:id="579022836">
                  <w:marLeft w:val="0"/>
                  <w:marRight w:val="0"/>
                  <w:marTop w:val="0"/>
                  <w:marBottom w:val="0"/>
                  <w:divBdr>
                    <w:top w:val="none" w:sz="0" w:space="0" w:color="auto"/>
                    <w:left w:val="none" w:sz="0" w:space="0" w:color="auto"/>
                    <w:bottom w:val="none" w:sz="0" w:space="0" w:color="auto"/>
                    <w:right w:val="none" w:sz="0" w:space="0" w:color="auto"/>
                  </w:divBdr>
                </w:div>
                <w:div w:id="649410677">
                  <w:marLeft w:val="0"/>
                  <w:marRight w:val="0"/>
                  <w:marTop w:val="0"/>
                  <w:marBottom w:val="0"/>
                  <w:divBdr>
                    <w:top w:val="none" w:sz="0" w:space="0" w:color="auto"/>
                    <w:left w:val="none" w:sz="0" w:space="0" w:color="auto"/>
                    <w:bottom w:val="none" w:sz="0" w:space="0" w:color="auto"/>
                    <w:right w:val="none" w:sz="0" w:space="0" w:color="auto"/>
                  </w:divBdr>
                </w:div>
              </w:divsChild>
            </w:div>
            <w:div w:id="2091195356">
              <w:marLeft w:val="0"/>
              <w:marRight w:val="0"/>
              <w:marTop w:val="0"/>
              <w:marBottom w:val="0"/>
              <w:divBdr>
                <w:top w:val="none" w:sz="0" w:space="0" w:color="auto"/>
                <w:left w:val="none" w:sz="0" w:space="0" w:color="auto"/>
                <w:bottom w:val="none" w:sz="0" w:space="0" w:color="auto"/>
                <w:right w:val="none" w:sz="0" w:space="0" w:color="auto"/>
              </w:divBdr>
              <w:divsChild>
                <w:div w:id="1108889559">
                  <w:marLeft w:val="150"/>
                  <w:marRight w:val="0"/>
                  <w:marTop w:val="0"/>
                  <w:marBottom w:val="0"/>
                  <w:divBdr>
                    <w:top w:val="none" w:sz="0" w:space="0" w:color="auto"/>
                    <w:left w:val="none" w:sz="0" w:space="0" w:color="auto"/>
                    <w:bottom w:val="none" w:sz="0" w:space="0" w:color="auto"/>
                    <w:right w:val="none" w:sz="0" w:space="0" w:color="auto"/>
                  </w:divBdr>
                </w:div>
              </w:divsChild>
            </w:div>
            <w:div w:id="1965194107">
              <w:marLeft w:val="0"/>
              <w:marRight w:val="0"/>
              <w:marTop w:val="0"/>
              <w:marBottom w:val="0"/>
              <w:divBdr>
                <w:top w:val="none" w:sz="0" w:space="0" w:color="auto"/>
                <w:left w:val="none" w:sz="0" w:space="0" w:color="auto"/>
                <w:bottom w:val="none" w:sz="0" w:space="0" w:color="auto"/>
                <w:right w:val="none" w:sz="0" w:space="0" w:color="auto"/>
              </w:divBdr>
              <w:divsChild>
                <w:div w:id="1330253395">
                  <w:marLeft w:val="0"/>
                  <w:marRight w:val="0"/>
                  <w:marTop w:val="0"/>
                  <w:marBottom w:val="0"/>
                  <w:divBdr>
                    <w:top w:val="none" w:sz="0" w:space="0" w:color="auto"/>
                    <w:left w:val="none" w:sz="0" w:space="0" w:color="auto"/>
                    <w:bottom w:val="none" w:sz="0" w:space="0" w:color="auto"/>
                    <w:right w:val="none" w:sz="0" w:space="0" w:color="auto"/>
                  </w:divBdr>
                </w:div>
                <w:div w:id="736392807">
                  <w:marLeft w:val="0"/>
                  <w:marRight w:val="0"/>
                  <w:marTop w:val="0"/>
                  <w:marBottom w:val="0"/>
                  <w:divBdr>
                    <w:top w:val="none" w:sz="0" w:space="0" w:color="auto"/>
                    <w:left w:val="none" w:sz="0" w:space="0" w:color="auto"/>
                    <w:bottom w:val="none" w:sz="0" w:space="0" w:color="auto"/>
                    <w:right w:val="none" w:sz="0" w:space="0" w:color="auto"/>
                  </w:divBdr>
                  <w:divsChild>
                    <w:div w:id="35515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656265">
          <w:marLeft w:val="0"/>
          <w:marRight w:val="0"/>
          <w:marTop w:val="0"/>
          <w:marBottom w:val="300"/>
          <w:divBdr>
            <w:top w:val="none" w:sz="0" w:space="0" w:color="auto"/>
            <w:left w:val="none" w:sz="0" w:space="0" w:color="auto"/>
            <w:bottom w:val="none" w:sz="0" w:space="0" w:color="auto"/>
            <w:right w:val="none" w:sz="0" w:space="0" w:color="auto"/>
          </w:divBdr>
          <w:divsChild>
            <w:div w:id="1723016995">
              <w:marLeft w:val="0"/>
              <w:marRight w:val="0"/>
              <w:marTop w:val="0"/>
              <w:marBottom w:val="0"/>
              <w:divBdr>
                <w:top w:val="none" w:sz="0" w:space="0" w:color="auto"/>
                <w:left w:val="none" w:sz="0" w:space="0" w:color="auto"/>
                <w:bottom w:val="none" w:sz="0" w:space="0" w:color="auto"/>
                <w:right w:val="none" w:sz="0" w:space="0" w:color="auto"/>
              </w:divBdr>
              <w:divsChild>
                <w:div w:id="1385328704">
                  <w:marLeft w:val="-225"/>
                  <w:marRight w:val="-225"/>
                  <w:marTop w:val="0"/>
                  <w:marBottom w:val="0"/>
                  <w:divBdr>
                    <w:top w:val="none" w:sz="0" w:space="0" w:color="auto"/>
                    <w:left w:val="none" w:sz="0" w:space="0" w:color="auto"/>
                    <w:bottom w:val="none" w:sz="0" w:space="0" w:color="auto"/>
                    <w:right w:val="none" w:sz="0" w:space="0" w:color="auto"/>
                  </w:divBdr>
                  <w:divsChild>
                    <w:div w:id="547424365">
                      <w:marLeft w:val="0"/>
                      <w:marRight w:val="0"/>
                      <w:marTop w:val="0"/>
                      <w:marBottom w:val="0"/>
                      <w:divBdr>
                        <w:top w:val="none" w:sz="0" w:space="0" w:color="auto"/>
                        <w:left w:val="none" w:sz="0" w:space="0" w:color="auto"/>
                        <w:bottom w:val="none" w:sz="0" w:space="0" w:color="auto"/>
                        <w:right w:val="none" w:sz="0" w:space="0" w:color="auto"/>
                      </w:divBdr>
                      <w:divsChild>
                        <w:div w:id="317809758">
                          <w:marLeft w:val="0"/>
                          <w:marRight w:val="0"/>
                          <w:marTop w:val="0"/>
                          <w:marBottom w:val="0"/>
                          <w:divBdr>
                            <w:top w:val="none" w:sz="0" w:space="0" w:color="auto"/>
                            <w:left w:val="none" w:sz="0" w:space="0" w:color="auto"/>
                            <w:bottom w:val="none" w:sz="0" w:space="0" w:color="auto"/>
                            <w:right w:val="none" w:sz="0" w:space="0" w:color="auto"/>
                          </w:divBdr>
                          <w:divsChild>
                            <w:div w:id="193462656">
                              <w:marLeft w:val="0"/>
                              <w:marRight w:val="0"/>
                              <w:marTop w:val="0"/>
                              <w:marBottom w:val="0"/>
                              <w:divBdr>
                                <w:top w:val="none" w:sz="0" w:space="0" w:color="auto"/>
                                <w:left w:val="none" w:sz="0" w:space="0" w:color="auto"/>
                                <w:bottom w:val="none" w:sz="0" w:space="0" w:color="auto"/>
                                <w:right w:val="none" w:sz="0" w:space="0" w:color="auto"/>
                              </w:divBdr>
                              <w:divsChild>
                                <w:div w:id="26746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77123">
          <w:marLeft w:val="0"/>
          <w:marRight w:val="0"/>
          <w:marTop w:val="300"/>
          <w:marBottom w:val="0"/>
          <w:divBdr>
            <w:top w:val="none" w:sz="0" w:space="0" w:color="auto"/>
            <w:left w:val="none" w:sz="0" w:space="0" w:color="auto"/>
            <w:bottom w:val="none" w:sz="0" w:space="0" w:color="auto"/>
            <w:right w:val="none" w:sz="0" w:space="0" w:color="auto"/>
          </w:divBdr>
        </w:div>
      </w:divsChild>
    </w:div>
    <w:div w:id="196698133">
      <w:bodyDiv w:val="1"/>
      <w:marLeft w:val="0"/>
      <w:marRight w:val="0"/>
      <w:marTop w:val="0"/>
      <w:marBottom w:val="0"/>
      <w:divBdr>
        <w:top w:val="none" w:sz="0" w:space="0" w:color="auto"/>
        <w:left w:val="none" w:sz="0" w:space="0" w:color="auto"/>
        <w:bottom w:val="none" w:sz="0" w:space="0" w:color="auto"/>
        <w:right w:val="none" w:sz="0" w:space="0" w:color="auto"/>
      </w:divBdr>
      <w:divsChild>
        <w:div w:id="70780508">
          <w:marLeft w:val="15"/>
          <w:marRight w:val="225"/>
          <w:marTop w:val="0"/>
          <w:marBottom w:val="105"/>
          <w:divBdr>
            <w:top w:val="none" w:sz="0" w:space="0" w:color="auto"/>
            <w:left w:val="none" w:sz="0" w:space="0" w:color="auto"/>
            <w:bottom w:val="none" w:sz="0" w:space="0" w:color="auto"/>
            <w:right w:val="none" w:sz="0" w:space="0" w:color="auto"/>
          </w:divBdr>
        </w:div>
      </w:divsChild>
    </w:div>
    <w:div w:id="196699516">
      <w:bodyDiv w:val="1"/>
      <w:marLeft w:val="0"/>
      <w:marRight w:val="0"/>
      <w:marTop w:val="0"/>
      <w:marBottom w:val="0"/>
      <w:divBdr>
        <w:top w:val="none" w:sz="0" w:space="0" w:color="auto"/>
        <w:left w:val="none" w:sz="0" w:space="0" w:color="auto"/>
        <w:bottom w:val="none" w:sz="0" w:space="0" w:color="auto"/>
        <w:right w:val="none" w:sz="0" w:space="0" w:color="auto"/>
      </w:divBdr>
    </w:div>
    <w:div w:id="196822007">
      <w:bodyDiv w:val="1"/>
      <w:marLeft w:val="0"/>
      <w:marRight w:val="0"/>
      <w:marTop w:val="0"/>
      <w:marBottom w:val="0"/>
      <w:divBdr>
        <w:top w:val="none" w:sz="0" w:space="0" w:color="auto"/>
        <w:left w:val="none" w:sz="0" w:space="0" w:color="auto"/>
        <w:bottom w:val="none" w:sz="0" w:space="0" w:color="auto"/>
        <w:right w:val="none" w:sz="0" w:space="0" w:color="auto"/>
      </w:divBdr>
    </w:div>
    <w:div w:id="197008012">
      <w:bodyDiv w:val="1"/>
      <w:marLeft w:val="0"/>
      <w:marRight w:val="0"/>
      <w:marTop w:val="0"/>
      <w:marBottom w:val="0"/>
      <w:divBdr>
        <w:top w:val="none" w:sz="0" w:space="0" w:color="auto"/>
        <w:left w:val="none" w:sz="0" w:space="0" w:color="auto"/>
        <w:bottom w:val="none" w:sz="0" w:space="0" w:color="auto"/>
        <w:right w:val="none" w:sz="0" w:space="0" w:color="auto"/>
      </w:divBdr>
    </w:div>
    <w:div w:id="197160372">
      <w:bodyDiv w:val="1"/>
      <w:marLeft w:val="0"/>
      <w:marRight w:val="0"/>
      <w:marTop w:val="0"/>
      <w:marBottom w:val="0"/>
      <w:divBdr>
        <w:top w:val="none" w:sz="0" w:space="0" w:color="auto"/>
        <w:left w:val="none" w:sz="0" w:space="0" w:color="auto"/>
        <w:bottom w:val="none" w:sz="0" w:space="0" w:color="auto"/>
        <w:right w:val="none" w:sz="0" w:space="0" w:color="auto"/>
      </w:divBdr>
    </w:div>
    <w:div w:id="197475016">
      <w:bodyDiv w:val="1"/>
      <w:marLeft w:val="0"/>
      <w:marRight w:val="0"/>
      <w:marTop w:val="0"/>
      <w:marBottom w:val="0"/>
      <w:divBdr>
        <w:top w:val="none" w:sz="0" w:space="0" w:color="auto"/>
        <w:left w:val="none" w:sz="0" w:space="0" w:color="auto"/>
        <w:bottom w:val="none" w:sz="0" w:space="0" w:color="auto"/>
        <w:right w:val="none" w:sz="0" w:space="0" w:color="auto"/>
      </w:divBdr>
      <w:divsChild>
        <w:div w:id="50871734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8128288">
      <w:bodyDiv w:val="1"/>
      <w:marLeft w:val="0"/>
      <w:marRight w:val="0"/>
      <w:marTop w:val="0"/>
      <w:marBottom w:val="0"/>
      <w:divBdr>
        <w:top w:val="none" w:sz="0" w:space="0" w:color="auto"/>
        <w:left w:val="none" w:sz="0" w:space="0" w:color="auto"/>
        <w:bottom w:val="none" w:sz="0" w:space="0" w:color="auto"/>
        <w:right w:val="none" w:sz="0" w:space="0" w:color="auto"/>
      </w:divBdr>
      <w:divsChild>
        <w:div w:id="130756345">
          <w:marLeft w:val="626"/>
          <w:marRight w:val="0"/>
          <w:marTop w:val="0"/>
          <w:marBottom w:val="0"/>
          <w:divBdr>
            <w:top w:val="none" w:sz="0" w:space="0" w:color="auto"/>
            <w:left w:val="none" w:sz="0" w:space="0" w:color="auto"/>
            <w:bottom w:val="none" w:sz="0" w:space="0" w:color="auto"/>
            <w:right w:val="none" w:sz="0" w:space="0" w:color="auto"/>
          </w:divBdr>
        </w:div>
      </w:divsChild>
    </w:div>
    <w:div w:id="198589533">
      <w:bodyDiv w:val="1"/>
      <w:marLeft w:val="0"/>
      <w:marRight w:val="0"/>
      <w:marTop w:val="0"/>
      <w:marBottom w:val="0"/>
      <w:divBdr>
        <w:top w:val="none" w:sz="0" w:space="0" w:color="auto"/>
        <w:left w:val="none" w:sz="0" w:space="0" w:color="auto"/>
        <w:bottom w:val="none" w:sz="0" w:space="0" w:color="auto"/>
        <w:right w:val="none" w:sz="0" w:space="0" w:color="auto"/>
      </w:divBdr>
      <w:divsChild>
        <w:div w:id="1332221276">
          <w:marLeft w:val="-150"/>
          <w:marRight w:val="-150"/>
          <w:marTop w:val="0"/>
          <w:marBottom w:val="0"/>
          <w:divBdr>
            <w:top w:val="none" w:sz="0" w:space="0" w:color="auto"/>
            <w:left w:val="none" w:sz="0" w:space="0" w:color="auto"/>
            <w:bottom w:val="none" w:sz="0" w:space="0" w:color="auto"/>
            <w:right w:val="none" w:sz="0" w:space="0" w:color="auto"/>
          </w:divBdr>
          <w:divsChild>
            <w:div w:id="159663708">
              <w:marLeft w:val="0"/>
              <w:marRight w:val="0"/>
              <w:marTop w:val="0"/>
              <w:marBottom w:val="0"/>
              <w:divBdr>
                <w:top w:val="none" w:sz="0" w:space="0" w:color="auto"/>
                <w:left w:val="none" w:sz="0" w:space="0" w:color="auto"/>
                <w:bottom w:val="none" w:sz="0" w:space="0" w:color="auto"/>
                <w:right w:val="none" w:sz="0" w:space="0" w:color="auto"/>
              </w:divBdr>
              <w:divsChild>
                <w:div w:id="88239322">
                  <w:marLeft w:val="-150"/>
                  <w:marRight w:val="-150"/>
                  <w:marTop w:val="0"/>
                  <w:marBottom w:val="0"/>
                  <w:divBdr>
                    <w:top w:val="none" w:sz="0" w:space="0" w:color="auto"/>
                    <w:left w:val="none" w:sz="0" w:space="0" w:color="auto"/>
                    <w:bottom w:val="none" w:sz="0" w:space="0" w:color="auto"/>
                    <w:right w:val="none" w:sz="0" w:space="0" w:color="auto"/>
                  </w:divBdr>
                  <w:divsChild>
                    <w:div w:id="612395661">
                      <w:marLeft w:val="0"/>
                      <w:marRight w:val="0"/>
                      <w:marTop w:val="0"/>
                      <w:marBottom w:val="0"/>
                      <w:divBdr>
                        <w:top w:val="none" w:sz="0" w:space="0" w:color="auto"/>
                        <w:left w:val="none" w:sz="0" w:space="0" w:color="auto"/>
                        <w:bottom w:val="none" w:sz="0" w:space="0" w:color="auto"/>
                        <w:right w:val="none" w:sz="0" w:space="0" w:color="auto"/>
                      </w:divBdr>
                      <w:divsChild>
                        <w:div w:id="2061586378">
                          <w:marLeft w:val="-150"/>
                          <w:marRight w:val="-150"/>
                          <w:marTop w:val="0"/>
                          <w:marBottom w:val="0"/>
                          <w:divBdr>
                            <w:top w:val="none" w:sz="0" w:space="0" w:color="auto"/>
                            <w:left w:val="none" w:sz="0" w:space="0" w:color="auto"/>
                            <w:bottom w:val="none" w:sz="0" w:space="0" w:color="auto"/>
                            <w:right w:val="none" w:sz="0" w:space="0" w:color="auto"/>
                          </w:divBdr>
                          <w:divsChild>
                            <w:div w:id="1411196247">
                              <w:marLeft w:val="0"/>
                              <w:marRight w:val="0"/>
                              <w:marTop w:val="0"/>
                              <w:marBottom w:val="0"/>
                              <w:divBdr>
                                <w:top w:val="none" w:sz="0" w:space="0" w:color="auto"/>
                                <w:left w:val="none" w:sz="0" w:space="0" w:color="auto"/>
                                <w:bottom w:val="none" w:sz="0" w:space="0" w:color="auto"/>
                                <w:right w:val="none" w:sz="0" w:space="0" w:color="auto"/>
                              </w:divBdr>
                              <w:divsChild>
                                <w:div w:id="666443256">
                                  <w:marLeft w:val="0"/>
                                  <w:marRight w:val="0"/>
                                  <w:marTop w:val="0"/>
                                  <w:marBottom w:val="75"/>
                                  <w:divBdr>
                                    <w:top w:val="none" w:sz="0" w:space="0" w:color="auto"/>
                                    <w:left w:val="none" w:sz="0" w:space="0" w:color="auto"/>
                                    <w:bottom w:val="none" w:sz="0" w:space="0" w:color="auto"/>
                                    <w:right w:val="none" w:sz="0" w:space="0" w:color="auto"/>
                                  </w:divBdr>
                                </w:div>
                                <w:div w:id="211507749">
                                  <w:marLeft w:val="0"/>
                                  <w:marRight w:val="0"/>
                                  <w:marTop w:val="0"/>
                                  <w:marBottom w:val="0"/>
                                  <w:divBdr>
                                    <w:top w:val="none" w:sz="0" w:space="0" w:color="auto"/>
                                    <w:left w:val="none" w:sz="0" w:space="0" w:color="auto"/>
                                    <w:bottom w:val="none" w:sz="0" w:space="0" w:color="auto"/>
                                    <w:right w:val="none" w:sz="0" w:space="0" w:color="auto"/>
                                  </w:divBdr>
                                  <w:divsChild>
                                    <w:div w:id="8428208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79192777">
                              <w:marLeft w:val="0"/>
                              <w:marRight w:val="0"/>
                              <w:marTop w:val="0"/>
                              <w:marBottom w:val="0"/>
                              <w:divBdr>
                                <w:top w:val="none" w:sz="0" w:space="0" w:color="auto"/>
                                <w:left w:val="none" w:sz="0" w:space="0" w:color="auto"/>
                                <w:bottom w:val="none" w:sz="0" w:space="0" w:color="auto"/>
                                <w:right w:val="none" w:sz="0" w:space="0" w:color="auto"/>
                              </w:divBdr>
                              <w:divsChild>
                                <w:div w:id="54545776">
                                  <w:marLeft w:val="0"/>
                                  <w:marRight w:val="0"/>
                                  <w:marTop w:val="0"/>
                                  <w:marBottom w:val="0"/>
                                  <w:divBdr>
                                    <w:top w:val="none" w:sz="0" w:space="0" w:color="auto"/>
                                    <w:left w:val="none" w:sz="0" w:space="0" w:color="auto"/>
                                    <w:bottom w:val="none" w:sz="0" w:space="0" w:color="auto"/>
                                    <w:right w:val="none" w:sz="0" w:space="0" w:color="auto"/>
                                  </w:divBdr>
                                </w:div>
                              </w:divsChild>
                            </w:div>
                            <w:div w:id="701707568">
                              <w:marLeft w:val="0"/>
                              <w:marRight w:val="0"/>
                              <w:marTop w:val="0"/>
                              <w:marBottom w:val="0"/>
                              <w:divBdr>
                                <w:top w:val="none" w:sz="0" w:space="0" w:color="auto"/>
                                <w:left w:val="none" w:sz="0" w:space="0" w:color="auto"/>
                                <w:bottom w:val="none" w:sz="0" w:space="0" w:color="auto"/>
                                <w:right w:val="none" w:sz="0" w:space="0" w:color="auto"/>
                              </w:divBdr>
                              <w:divsChild>
                                <w:div w:id="1451971714">
                                  <w:marLeft w:val="0"/>
                                  <w:marRight w:val="0"/>
                                  <w:marTop w:val="150"/>
                                  <w:marBottom w:val="0"/>
                                  <w:divBdr>
                                    <w:top w:val="none" w:sz="0" w:space="0" w:color="auto"/>
                                    <w:left w:val="none" w:sz="0" w:space="0" w:color="auto"/>
                                    <w:bottom w:val="none" w:sz="0" w:space="0" w:color="auto"/>
                                    <w:right w:val="none" w:sz="0" w:space="0" w:color="auto"/>
                                  </w:divBdr>
                                  <w:divsChild>
                                    <w:div w:id="7484253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13726061">
                      <w:marLeft w:val="0"/>
                      <w:marRight w:val="0"/>
                      <w:marTop w:val="0"/>
                      <w:marBottom w:val="0"/>
                      <w:divBdr>
                        <w:top w:val="none" w:sz="0" w:space="0" w:color="auto"/>
                        <w:left w:val="none" w:sz="0" w:space="0" w:color="auto"/>
                        <w:bottom w:val="none" w:sz="0" w:space="0" w:color="auto"/>
                        <w:right w:val="none" w:sz="0" w:space="0" w:color="auto"/>
                      </w:divBdr>
                      <w:divsChild>
                        <w:div w:id="9832405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98589861">
      <w:bodyDiv w:val="1"/>
      <w:marLeft w:val="0"/>
      <w:marRight w:val="0"/>
      <w:marTop w:val="0"/>
      <w:marBottom w:val="0"/>
      <w:divBdr>
        <w:top w:val="none" w:sz="0" w:space="0" w:color="auto"/>
        <w:left w:val="none" w:sz="0" w:space="0" w:color="auto"/>
        <w:bottom w:val="none" w:sz="0" w:space="0" w:color="auto"/>
        <w:right w:val="none" w:sz="0" w:space="0" w:color="auto"/>
      </w:divBdr>
    </w:div>
    <w:div w:id="199248155">
      <w:bodyDiv w:val="1"/>
      <w:marLeft w:val="0"/>
      <w:marRight w:val="0"/>
      <w:marTop w:val="0"/>
      <w:marBottom w:val="0"/>
      <w:divBdr>
        <w:top w:val="none" w:sz="0" w:space="0" w:color="auto"/>
        <w:left w:val="none" w:sz="0" w:space="0" w:color="auto"/>
        <w:bottom w:val="none" w:sz="0" w:space="0" w:color="auto"/>
        <w:right w:val="none" w:sz="0" w:space="0" w:color="auto"/>
      </w:divBdr>
    </w:div>
    <w:div w:id="199514708">
      <w:bodyDiv w:val="1"/>
      <w:marLeft w:val="0"/>
      <w:marRight w:val="0"/>
      <w:marTop w:val="0"/>
      <w:marBottom w:val="0"/>
      <w:divBdr>
        <w:top w:val="none" w:sz="0" w:space="0" w:color="auto"/>
        <w:left w:val="none" w:sz="0" w:space="0" w:color="auto"/>
        <w:bottom w:val="none" w:sz="0" w:space="0" w:color="auto"/>
        <w:right w:val="none" w:sz="0" w:space="0" w:color="auto"/>
      </w:divBdr>
    </w:div>
    <w:div w:id="199587184">
      <w:bodyDiv w:val="1"/>
      <w:marLeft w:val="0"/>
      <w:marRight w:val="0"/>
      <w:marTop w:val="0"/>
      <w:marBottom w:val="0"/>
      <w:divBdr>
        <w:top w:val="none" w:sz="0" w:space="0" w:color="auto"/>
        <w:left w:val="none" w:sz="0" w:space="0" w:color="auto"/>
        <w:bottom w:val="none" w:sz="0" w:space="0" w:color="auto"/>
        <w:right w:val="none" w:sz="0" w:space="0" w:color="auto"/>
      </w:divBdr>
      <w:divsChild>
        <w:div w:id="52313646">
          <w:marLeft w:val="0"/>
          <w:marRight w:val="250"/>
          <w:marTop w:val="0"/>
          <w:marBottom w:val="125"/>
          <w:divBdr>
            <w:top w:val="none" w:sz="0" w:space="0" w:color="CC0000"/>
            <w:left w:val="none" w:sz="0" w:space="0" w:color="auto"/>
            <w:bottom w:val="none" w:sz="0" w:space="3" w:color="CC0000"/>
            <w:right w:val="single" w:sz="18" w:space="9" w:color="CC0000"/>
          </w:divBdr>
        </w:div>
      </w:divsChild>
    </w:div>
    <w:div w:id="199637166">
      <w:bodyDiv w:val="1"/>
      <w:marLeft w:val="0"/>
      <w:marRight w:val="0"/>
      <w:marTop w:val="0"/>
      <w:marBottom w:val="0"/>
      <w:divBdr>
        <w:top w:val="none" w:sz="0" w:space="0" w:color="auto"/>
        <w:left w:val="none" w:sz="0" w:space="0" w:color="auto"/>
        <w:bottom w:val="none" w:sz="0" w:space="0" w:color="auto"/>
        <w:right w:val="none" w:sz="0" w:space="0" w:color="auto"/>
      </w:divBdr>
      <w:divsChild>
        <w:div w:id="640883240">
          <w:marLeft w:val="0"/>
          <w:marRight w:val="0"/>
          <w:marTop w:val="0"/>
          <w:marBottom w:val="0"/>
          <w:divBdr>
            <w:top w:val="none" w:sz="0" w:space="0" w:color="auto"/>
            <w:left w:val="none" w:sz="0" w:space="0" w:color="auto"/>
            <w:bottom w:val="none" w:sz="0" w:space="0" w:color="auto"/>
            <w:right w:val="none" w:sz="0" w:space="0" w:color="auto"/>
          </w:divBdr>
          <w:divsChild>
            <w:div w:id="615797293">
              <w:marLeft w:val="0"/>
              <w:marRight w:val="0"/>
              <w:marTop w:val="0"/>
              <w:marBottom w:val="0"/>
              <w:divBdr>
                <w:top w:val="none" w:sz="0" w:space="0" w:color="auto"/>
                <w:left w:val="none" w:sz="0" w:space="0" w:color="auto"/>
                <w:bottom w:val="none" w:sz="0" w:space="0" w:color="auto"/>
                <w:right w:val="none" w:sz="0" w:space="0" w:color="auto"/>
              </w:divBdr>
              <w:divsChild>
                <w:div w:id="498153677">
                  <w:blockQuote w:val="1"/>
                  <w:marLeft w:val="0"/>
                  <w:marRight w:val="0"/>
                  <w:marTop w:val="150"/>
                  <w:marBottom w:val="600"/>
                  <w:divBdr>
                    <w:top w:val="none" w:sz="0" w:space="0" w:color="auto"/>
                    <w:left w:val="single" w:sz="12" w:space="15" w:color="ACCE55"/>
                    <w:bottom w:val="none" w:sz="0" w:space="0" w:color="auto"/>
                    <w:right w:val="none" w:sz="0" w:space="0" w:color="auto"/>
                  </w:divBdr>
                </w:div>
              </w:divsChild>
            </w:div>
          </w:divsChild>
        </w:div>
      </w:divsChild>
    </w:div>
    <w:div w:id="200824035">
      <w:bodyDiv w:val="1"/>
      <w:marLeft w:val="0"/>
      <w:marRight w:val="0"/>
      <w:marTop w:val="0"/>
      <w:marBottom w:val="0"/>
      <w:divBdr>
        <w:top w:val="none" w:sz="0" w:space="0" w:color="auto"/>
        <w:left w:val="none" w:sz="0" w:space="0" w:color="auto"/>
        <w:bottom w:val="none" w:sz="0" w:space="0" w:color="auto"/>
        <w:right w:val="none" w:sz="0" w:space="0" w:color="auto"/>
      </w:divBdr>
    </w:div>
    <w:div w:id="201135528">
      <w:bodyDiv w:val="1"/>
      <w:marLeft w:val="0"/>
      <w:marRight w:val="0"/>
      <w:marTop w:val="0"/>
      <w:marBottom w:val="0"/>
      <w:divBdr>
        <w:top w:val="none" w:sz="0" w:space="0" w:color="auto"/>
        <w:left w:val="none" w:sz="0" w:space="0" w:color="auto"/>
        <w:bottom w:val="none" w:sz="0" w:space="0" w:color="auto"/>
        <w:right w:val="none" w:sz="0" w:space="0" w:color="auto"/>
      </w:divBdr>
      <w:divsChild>
        <w:div w:id="1689217576">
          <w:marLeft w:val="0"/>
          <w:marRight w:val="0"/>
          <w:marTop w:val="0"/>
          <w:marBottom w:val="450"/>
          <w:divBdr>
            <w:top w:val="none" w:sz="0" w:space="0" w:color="auto"/>
            <w:left w:val="none" w:sz="0" w:space="0" w:color="auto"/>
            <w:bottom w:val="none" w:sz="0" w:space="0" w:color="auto"/>
            <w:right w:val="none" w:sz="0" w:space="0" w:color="auto"/>
          </w:divBdr>
          <w:divsChild>
            <w:div w:id="1688671315">
              <w:marLeft w:val="0"/>
              <w:marRight w:val="0"/>
              <w:marTop w:val="0"/>
              <w:marBottom w:val="75"/>
              <w:divBdr>
                <w:top w:val="none" w:sz="0" w:space="0" w:color="auto"/>
                <w:left w:val="none" w:sz="0" w:space="0" w:color="auto"/>
                <w:bottom w:val="none" w:sz="0" w:space="0" w:color="auto"/>
                <w:right w:val="none" w:sz="0" w:space="0" w:color="auto"/>
              </w:divBdr>
              <w:divsChild>
                <w:div w:id="416291602">
                  <w:marLeft w:val="0"/>
                  <w:marRight w:val="0"/>
                  <w:marTop w:val="0"/>
                  <w:marBottom w:val="0"/>
                  <w:divBdr>
                    <w:top w:val="none" w:sz="0" w:space="0" w:color="auto"/>
                    <w:left w:val="none" w:sz="0" w:space="0" w:color="auto"/>
                    <w:bottom w:val="none" w:sz="0" w:space="0" w:color="auto"/>
                    <w:right w:val="none" w:sz="0" w:space="0" w:color="auto"/>
                  </w:divBdr>
                  <w:divsChild>
                    <w:div w:id="529300676">
                      <w:marLeft w:val="0"/>
                      <w:marRight w:val="0"/>
                      <w:marTop w:val="0"/>
                      <w:marBottom w:val="0"/>
                      <w:divBdr>
                        <w:top w:val="none" w:sz="0" w:space="0" w:color="auto"/>
                        <w:left w:val="none" w:sz="0" w:space="0" w:color="auto"/>
                        <w:bottom w:val="none" w:sz="0" w:space="0" w:color="auto"/>
                        <w:right w:val="none" w:sz="0" w:space="0" w:color="auto"/>
                      </w:divBdr>
                      <w:divsChild>
                        <w:div w:id="51978314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741755154">
                  <w:marLeft w:val="0"/>
                  <w:marRight w:val="0"/>
                  <w:marTop w:val="0"/>
                  <w:marBottom w:val="0"/>
                  <w:divBdr>
                    <w:top w:val="none" w:sz="0" w:space="0" w:color="auto"/>
                    <w:left w:val="none" w:sz="0" w:space="0" w:color="auto"/>
                    <w:bottom w:val="none" w:sz="0" w:space="0" w:color="auto"/>
                    <w:right w:val="none" w:sz="0" w:space="0" w:color="auto"/>
                  </w:divBdr>
                  <w:divsChild>
                    <w:div w:id="56272002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237713659">
              <w:marLeft w:val="0"/>
              <w:marRight w:val="225"/>
              <w:marTop w:val="0"/>
              <w:marBottom w:val="0"/>
              <w:divBdr>
                <w:top w:val="none" w:sz="0" w:space="0" w:color="auto"/>
                <w:left w:val="none" w:sz="0" w:space="0" w:color="auto"/>
                <w:bottom w:val="none" w:sz="0" w:space="0" w:color="auto"/>
                <w:right w:val="none" w:sz="0" w:space="0" w:color="auto"/>
              </w:divBdr>
            </w:div>
          </w:divsChild>
        </w:div>
        <w:div w:id="341471072">
          <w:marLeft w:val="0"/>
          <w:marRight w:val="0"/>
          <w:marTop w:val="0"/>
          <w:marBottom w:val="300"/>
          <w:divBdr>
            <w:top w:val="none" w:sz="0" w:space="0" w:color="auto"/>
            <w:left w:val="none" w:sz="0" w:space="0" w:color="auto"/>
            <w:bottom w:val="none" w:sz="0" w:space="0" w:color="auto"/>
            <w:right w:val="none" w:sz="0" w:space="0" w:color="auto"/>
          </w:divBdr>
          <w:divsChild>
            <w:div w:id="314647572">
              <w:marLeft w:val="0"/>
              <w:marRight w:val="0"/>
              <w:marTop w:val="0"/>
              <w:marBottom w:val="0"/>
              <w:divBdr>
                <w:top w:val="none" w:sz="0" w:space="0" w:color="auto"/>
                <w:left w:val="none" w:sz="0" w:space="0" w:color="auto"/>
                <w:bottom w:val="none" w:sz="0" w:space="0" w:color="auto"/>
                <w:right w:val="none" w:sz="0" w:space="0" w:color="auto"/>
              </w:divBdr>
              <w:divsChild>
                <w:div w:id="1914470343">
                  <w:marLeft w:val="-225"/>
                  <w:marRight w:val="-225"/>
                  <w:marTop w:val="0"/>
                  <w:marBottom w:val="0"/>
                  <w:divBdr>
                    <w:top w:val="none" w:sz="0" w:space="0" w:color="auto"/>
                    <w:left w:val="none" w:sz="0" w:space="0" w:color="auto"/>
                    <w:bottom w:val="none" w:sz="0" w:space="0" w:color="auto"/>
                    <w:right w:val="none" w:sz="0" w:space="0" w:color="auto"/>
                  </w:divBdr>
                  <w:divsChild>
                    <w:div w:id="1649355091">
                      <w:marLeft w:val="0"/>
                      <w:marRight w:val="0"/>
                      <w:marTop w:val="0"/>
                      <w:marBottom w:val="0"/>
                      <w:divBdr>
                        <w:top w:val="none" w:sz="0" w:space="0" w:color="auto"/>
                        <w:left w:val="none" w:sz="0" w:space="0" w:color="auto"/>
                        <w:bottom w:val="none" w:sz="0" w:space="0" w:color="auto"/>
                        <w:right w:val="none" w:sz="0" w:space="0" w:color="auto"/>
                      </w:divBdr>
                      <w:divsChild>
                        <w:div w:id="775826631">
                          <w:marLeft w:val="0"/>
                          <w:marRight w:val="0"/>
                          <w:marTop w:val="0"/>
                          <w:marBottom w:val="0"/>
                          <w:divBdr>
                            <w:top w:val="none" w:sz="0" w:space="0" w:color="auto"/>
                            <w:left w:val="none" w:sz="0" w:space="0" w:color="auto"/>
                            <w:bottom w:val="none" w:sz="0" w:space="0" w:color="auto"/>
                            <w:right w:val="none" w:sz="0" w:space="0" w:color="auto"/>
                          </w:divBdr>
                          <w:divsChild>
                            <w:div w:id="5257625">
                              <w:marLeft w:val="0"/>
                              <w:marRight w:val="0"/>
                              <w:marTop w:val="0"/>
                              <w:marBottom w:val="0"/>
                              <w:divBdr>
                                <w:top w:val="none" w:sz="0" w:space="0" w:color="auto"/>
                                <w:left w:val="none" w:sz="0" w:space="0" w:color="auto"/>
                                <w:bottom w:val="none" w:sz="0" w:space="0" w:color="auto"/>
                                <w:right w:val="none" w:sz="0" w:space="0" w:color="auto"/>
                              </w:divBdr>
                              <w:divsChild>
                                <w:div w:id="108018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7026418">
          <w:marLeft w:val="0"/>
          <w:marRight w:val="0"/>
          <w:marTop w:val="0"/>
          <w:marBottom w:val="0"/>
          <w:divBdr>
            <w:top w:val="none" w:sz="0" w:space="0" w:color="auto"/>
            <w:left w:val="none" w:sz="0" w:space="0" w:color="auto"/>
            <w:bottom w:val="none" w:sz="0" w:space="0" w:color="auto"/>
            <w:right w:val="none" w:sz="0" w:space="0" w:color="auto"/>
          </w:divBdr>
        </w:div>
      </w:divsChild>
    </w:div>
    <w:div w:id="201327622">
      <w:bodyDiv w:val="1"/>
      <w:marLeft w:val="0"/>
      <w:marRight w:val="0"/>
      <w:marTop w:val="0"/>
      <w:marBottom w:val="0"/>
      <w:divBdr>
        <w:top w:val="none" w:sz="0" w:space="0" w:color="auto"/>
        <w:left w:val="none" w:sz="0" w:space="0" w:color="auto"/>
        <w:bottom w:val="none" w:sz="0" w:space="0" w:color="auto"/>
        <w:right w:val="none" w:sz="0" w:space="0" w:color="auto"/>
      </w:divBdr>
    </w:div>
    <w:div w:id="201400725">
      <w:bodyDiv w:val="1"/>
      <w:marLeft w:val="0"/>
      <w:marRight w:val="0"/>
      <w:marTop w:val="0"/>
      <w:marBottom w:val="0"/>
      <w:divBdr>
        <w:top w:val="none" w:sz="0" w:space="0" w:color="auto"/>
        <w:left w:val="none" w:sz="0" w:space="0" w:color="auto"/>
        <w:bottom w:val="none" w:sz="0" w:space="0" w:color="auto"/>
        <w:right w:val="none" w:sz="0" w:space="0" w:color="auto"/>
      </w:divBdr>
      <w:divsChild>
        <w:div w:id="313725120">
          <w:marLeft w:val="0"/>
          <w:marRight w:val="0"/>
          <w:marTop w:val="450"/>
          <w:marBottom w:val="435"/>
          <w:divBdr>
            <w:top w:val="none" w:sz="0" w:space="0" w:color="auto"/>
            <w:left w:val="none" w:sz="0" w:space="0" w:color="auto"/>
            <w:bottom w:val="none" w:sz="0" w:space="0" w:color="auto"/>
            <w:right w:val="none" w:sz="0" w:space="0" w:color="auto"/>
          </w:divBdr>
          <w:divsChild>
            <w:div w:id="714819366">
              <w:marLeft w:val="0"/>
              <w:marRight w:val="0"/>
              <w:marTop w:val="0"/>
              <w:marBottom w:val="0"/>
              <w:divBdr>
                <w:top w:val="none" w:sz="0" w:space="0" w:color="auto"/>
                <w:left w:val="none" w:sz="0" w:space="0" w:color="auto"/>
                <w:bottom w:val="none" w:sz="0" w:space="0" w:color="auto"/>
                <w:right w:val="none" w:sz="0" w:space="0" w:color="auto"/>
              </w:divBdr>
            </w:div>
          </w:divsChild>
        </w:div>
        <w:div w:id="497309074">
          <w:marLeft w:val="0"/>
          <w:marRight w:val="0"/>
          <w:marTop w:val="0"/>
          <w:marBottom w:val="0"/>
          <w:divBdr>
            <w:top w:val="none" w:sz="0" w:space="0" w:color="auto"/>
            <w:left w:val="none" w:sz="0" w:space="0" w:color="auto"/>
            <w:bottom w:val="none" w:sz="0" w:space="0" w:color="auto"/>
            <w:right w:val="none" w:sz="0" w:space="0" w:color="auto"/>
          </w:divBdr>
        </w:div>
        <w:div w:id="762342942">
          <w:marLeft w:val="0"/>
          <w:marRight w:val="0"/>
          <w:marTop w:val="150"/>
          <w:marBottom w:val="330"/>
          <w:divBdr>
            <w:top w:val="none" w:sz="0" w:space="0" w:color="auto"/>
            <w:left w:val="none" w:sz="0" w:space="0" w:color="auto"/>
            <w:bottom w:val="none" w:sz="0" w:space="0" w:color="auto"/>
            <w:right w:val="none" w:sz="0" w:space="0" w:color="auto"/>
          </w:divBdr>
          <w:divsChild>
            <w:div w:id="100345873">
              <w:marLeft w:val="0"/>
              <w:marRight w:val="0"/>
              <w:marTop w:val="450"/>
              <w:marBottom w:val="450"/>
              <w:divBdr>
                <w:top w:val="none" w:sz="0" w:space="0" w:color="auto"/>
                <w:left w:val="none" w:sz="0" w:space="0" w:color="auto"/>
                <w:bottom w:val="none" w:sz="0" w:space="0" w:color="auto"/>
                <w:right w:val="none" w:sz="0" w:space="0" w:color="auto"/>
              </w:divBdr>
              <w:divsChild>
                <w:div w:id="134225435">
                  <w:marLeft w:val="0"/>
                  <w:marRight w:val="0"/>
                  <w:marTop w:val="0"/>
                  <w:marBottom w:val="0"/>
                  <w:divBdr>
                    <w:top w:val="none" w:sz="0" w:space="0" w:color="auto"/>
                    <w:left w:val="none" w:sz="0" w:space="0" w:color="auto"/>
                    <w:bottom w:val="none" w:sz="0" w:space="0" w:color="auto"/>
                    <w:right w:val="none" w:sz="0" w:space="0" w:color="auto"/>
                  </w:divBdr>
                </w:div>
                <w:div w:id="42515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25730">
      <w:bodyDiv w:val="1"/>
      <w:marLeft w:val="0"/>
      <w:marRight w:val="0"/>
      <w:marTop w:val="0"/>
      <w:marBottom w:val="0"/>
      <w:divBdr>
        <w:top w:val="none" w:sz="0" w:space="0" w:color="auto"/>
        <w:left w:val="none" w:sz="0" w:space="0" w:color="auto"/>
        <w:bottom w:val="none" w:sz="0" w:space="0" w:color="auto"/>
        <w:right w:val="none" w:sz="0" w:space="0" w:color="auto"/>
      </w:divBdr>
      <w:divsChild>
        <w:div w:id="709232593">
          <w:marLeft w:val="-188"/>
          <w:marRight w:val="-188"/>
          <w:marTop w:val="0"/>
          <w:marBottom w:val="0"/>
          <w:divBdr>
            <w:top w:val="none" w:sz="0" w:space="0" w:color="auto"/>
            <w:left w:val="none" w:sz="0" w:space="0" w:color="auto"/>
            <w:bottom w:val="none" w:sz="0" w:space="0" w:color="auto"/>
            <w:right w:val="none" w:sz="0" w:space="0" w:color="auto"/>
          </w:divBdr>
          <w:divsChild>
            <w:div w:id="98108697">
              <w:marLeft w:val="1221"/>
              <w:marRight w:val="0"/>
              <w:marTop w:val="0"/>
              <w:marBottom w:val="0"/>
              <w:divBdr>
                <w:top w:val="none" w:sz="0" w:space="0" w:color="auto"/>
                <w:left w:val="none" w:sz="0" w:space="0" w:color="auto"/>
                <w:bottom w:val="none" w:sz="0" w:space="0" w:color="auto"/>
                <w:right w:val="none" w:sz="0" w:space="0" w:color="auto"/>
              </w:divBdr>
              <w:divsChild>
                <w:div w:id="558366767">
                  <w:marLeft w:val="0"/>
                  <w:marRight w:val="0"/>
                  <w:marTop w:val="0"/>
                  <w:marBottom w:val="0"/>
                  <w:divBdr>
                    <w:top w:val="none" w:sz="0" w:space="0" w:color="auto"/>
                    <w:left w:val="none" w:sz="0" w:space="0" w:color="auto"/>
                    <w:bottom w:val="none" w:sz="0" w:space="0" w:color="auto"/>
                    <w:right w:val="none" w:sz="0" w:space="0" w:color="auto"/>
                  </w:divBdr>
                </w:div>
              </w:divsChild>
            </w:div>
            <w:div w:id="127667338">
              <w:marLeft w:val="0"/>
              <w:marRight w:val="0"/>
              <w:marTop w:val="0"/>
              <w:marBottom w:val="0"/>
              <w:divBdr>
                <w:top w:val="none" w:sz="0" w:space="0" w:color="auto"/>
                <w:left w:val="none" w:sz="0" w:space="0" w:color="auto"/>
                <w:bottom w:val="none" w:sz="0" w:space="0" w:color="auto"/>
                <w:right w:val="none" w:sz="0" w:space="0" w:color="auto"/>
              </w:divBdr>
              <w:divsChild>
                <w:div w:id="54263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14167">
      <w:bodyDiv w:val="1"/>
      <w:marLeft w:val="0"/>
      <w:marRight w:val="0"/>
      <w:marTop w:val="0"/>
      <w:marBottom w:val="0"/>
      <w:divBdr>
        <w:top w:val="none" w:sz="0" w:space="0" w:color="auto"/>
        <w:left w:val="none" w:sz="0" w:space="0" w:color="auto"/>
        <w:bottom w:val="none" w:sz="0" w:space="0" w:color="auto"/>
        <w:right w:val="none" w:sz="0" w:space="0" w:color="auto"/>
      </w:divBdr>
      <w:divsChild>
        <w:div w:id="740175719">
          <w:marLeft w:val="0"/>
          <w:marRight w:val="0"/>
          <w:marTop w:val="0"/>
          <w:marBottom w:val="0"/>
          <w:divBdr>
            <w:top w:val="none" w:sz="0" w:space="0" w:color="auto"/>
            <w:left w:val="none" w:sz="0" w:space="0" w:color="auto"/>
            <w:bottom w:val="none" w:sz="0" w:space="0" w:color="auto"/>
            <w:right w:val="none" w:sz="0" w:space="0" w:color="auto"/>
          </w:divBdr>
        </w:div>
      </w:divsChild>
    </w:div>
    <w:div w:id="202138162">
      <w:bodyDiv w:val="1"/>
      <w:marLeft w:val="0"/>
      <w:marRight w:val="0"/>
      <w:marTop w:val="0"/>
      <w:marBottom w:val="0"/>
      <w:divBdr>
        <w:top w:val="none" w:sz="0" w:space="0" w:color="auto"/>
        <w:left w:val="none" w:sz="0" w:space="0" w:color="auto"/>
        <w:bottom w:val="none" w:sz="0" w:space="0" w:color="auto"/>
        <w:right w:val="none" w:sz="0" w:space="0" w:color="auto"/>
      </w:divBdr>
      <w:divsChild>
        <w:div w:id="329255400">
          <w:marLeft w:val="376"/>
          <w:marRight w:val="376"/>
          <w:marTop w:val="0"/>
          <w:marBottom w:val="125"/>
          <w:divBdr>
            <w:top w:val="none" w:sz="0" w:space="0" w:color="auto"/>
            <w:left w:val="none" w:sz="0" w:space="0" w:color="auto"/>
            <w:bottom w:val="none" w:sz="0" w:space="0" w:color="auto"/>
            <w:right w:val="none" w:sz="0" w:space="0" w:color="auto"/>
          </w:divBdr>
        </w:div>
        <w:div w:id="353769161">
          <w:marLeft w:val="376"/>
          <w:marRight w:val="376"/>
          <w:marTop w:val="0"/>
          <w:marBottom w:val="0"/>
          <w:divBdr>
            <w:top w:val="none" w:sz="0" w:space="0" w:color="auto"/>
            <w:left w:val="none" w:sz="0" w:space="0" w:color="auto"/>
            <w:bottom w:val="none" w:sz="0" w:space="0" w:color="auto"/>
            <w:right w:val="none" w:sz="0" w:space="0" w:color="auto"/>
          </w:divBdr>
        </w:div>
        <w:div w:id="651327653">
          <w:marLeft w:val="376"/>
          <w:marRight w:val="376"/>
          <w:marTop w:val="250"/>
          <w:marBottom w:val="250"/>
          <w:divBdr>
            <w:top w:val="none" w:sz="0" w:space="0" w:color="auto"/>
            <w:left w:val="none" w:sz="0" w:space="0" w:color="auto"/>
            <w:bottom w:val="none" w:sz="0" w:space="0" w:color="auto"/>
            <w:right w:val="none" w:sz="0" w:space="0" w:color="auto"/>
          </w:divBdr>
        </w:div>
      </w:divsChild>
    </w:div>
    <w:div w:id="202405195">
      <w:bodyDiv w:val="1"/>
      <w:marLeft w:val="0"/>
      <w:marRight w:val="0"/>
      <w:marTop w:val="0"/>
      <w:marBottom w:val="0"/>
      <w:divBdr>
        <w:top w:val="none" w:sz="0" w:space="0" w:color="auto"/>
        <w:left w:val="none" w:sz="0" w:space="0" w:color="auto"/>
        <w:bottom w:val="none" w:sz="0" w:space="0" w:color="auto"/>
        <w:right w:val="none" w:sz="0" w:space="0" w:color="auto"/>
      </w:divBdr>
      <w:divsChild>
        <w:div w:id="334652267">
          <w:marLeft w:val="0"/>
          <w:marRight w:val="0"/>
          <w:marTop w:val="0"/>
          <w:marBottom w:val="0"/>
          <w:divBdr>
            <w:top w:val="none" w:sz="0" w:space="0" w:color="auto"/>
            <w:left w:val="none" w:sz="0" w:space="0" w:color="auto"/>
            <w:bottom w:val="none" w:sz="0" w:space="0" w:color="auto"/>
            <w:right w:val="none" w:sz="0" w:space="0" w:color="auto"/>
          </w:divBdr>
          <w:divsChild>
            <w:div w:id="42026430">
              <w:marLeft w:val="-225"/>
              <w:marRight w:val="-225"/>
              <w:marTop w:val="0"/>
              <w:marBottom w:val="0"/>
              <w:divBdr>
                <w:top w:val="none" w:sz="0" w:space="0" w:color="auto"/>
                <w:left w:val="none" w:sz="0" w:space="0" w:color="auto"/>
                <w:bottom w:val="none" w:sz="0" w:space="0" w:color="auto"/>
                <w:right w:val="none" w:sz="0" w:space="0" w:color="auto"/>
              </w:divBdr>
              <w:divsChild>
                <w:div w:id="48937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3701">
      <w:bodyDiv w:val="1"/>
      <w:marLeft w:val="0"/>
      <w:marRight w:val="0"/>
      <w:marTop w:val="0"/>
      <w:marBottom w:val="0"/>
      <w:divBdr>
        <w:top w:val="none" w:sz="0" w:space="0" w:color="auto"/>
        <w:left w:val="none" w:sz="0" w:space="0" w:color="auto"/>
        <w:bottom w:val="none" w:sz="0" w:space="0" w:color="auto"/>
        <w:right w:val="none" w:sz="0" w:space="0" w:color="auto"/>
      </w:divBdr>
      <w:divsChild>
        <w:div w:id="42101202">
          <w:marLeft w:val="0"/>
          <w:marRight w:val="0"/>
          <w:marTop w:val="450"/>
          <w:marBottom w:val="435"/>
          <w:divBdr>
            <w:top w:val="none" w:sz="0" w:space="0" w:color="auto"/>
            <w:left w:val="none" w:sz="0" w:space="0" w:color="auto"/>
            <w:bottom w:val="none" w:sz="0" w:space="0" w:color="auto"/>
            <w:right w:val="none" w:sz="0" w:space="0" w:color="auto"/>
          </w:divBdr>
          <w:divsChild>
            <w:div w:id="3050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97429">
      <w:bodyDiv w:val="1"/>
      <w:marLeft w:val="0"/>
      <w:marRight w:val="0"/>
      <w:marTop w:val="0"/>
      <w:marBottom w:val="0"/>
      <w:divBdr>
        <w:top w:val="none" w:sz="0" w:space="0" w:color="auto"/>
        <w:left w:val="none" w:sz="0" w:space="0" w:color="auto"/>
        <w:bottom w:val="none" w:sz="0" w:space="0" w:color="auto"/>
        <w:right w:val="none" w:sz="0" w:space="0" w:color="auto"/>
      </w:divBdr>
      <w:divsChild>
        <w:div w:id="770049215">
          <w:marLeft w:val="-125"/>
          <w:marRight w:val="-125"/>
          <w:marTop w:val="0"/>
          <w:marBottom w:val="0"/>
          <w:divBdr>
            <w:top w:val="none" w:sz="0" w:space="0" w:color="auto"/>
            <w:left w:val="none" w:sz="0" w:space="0" w:color="auto"/>
            <w:bottom w:val="none" w:sz="0" w:space="0" w:color="auto"/>
            <w:right w:val="none" w:sz="0" w:space="0" w:color="auto"/>
          </w:divBdr>
        </w:div>
      </w:divsChild>
    </w:div>
    <w:div w:id="202599324">
      <w:bodyDiv w:val="1"/>
      <w:marLeft w:val="0"/>
      <w:marRight w:val="0"/>
      <w:marTop w:val="0"/>
      <w:marBottom w:val="0"/>
      <w:divBdr>
        <w:top w:val="none" w:sz="0" w:space="0" w:color="auto"/>
        <w:left w:val="none" w:sz="0" w:space="0" w:color="auto"/>
        <w:bottom w:val="none" w:sz="0" w:space="0" w:color="auto"/>
        <w:right w:val="none" w:sz="0" w:space="0" w:color="auto"/>
      </w:divBdr>
    </w:div>
    <w:div w:id="202600449">
      <w:bodyDiv w:val="1"/>
      <w:marLeft w:val="0"/>
      <w:marRight w:val="0"/>
      <w:marTop w:val="0"/>
      <w:marBottom w:val="0"/>
      <w:divBdr>
        <w:top w:val="none" w:sz="0" w:space="0" w:color="auto"/>
        <w:left w:val="none" w:sz="0" w:space="0" w:color="auto"/>
        <w:bottom w:val="none" w:sz="0" w:space="0" w:color="auto"/>
        <w:right w:val="none" w:sz="0" w:space="0" w:color="auto"/>
      </w:divBdr>
    </w:div>
    <w:div w:id="202645279">
      <w:bodyDiv w:val="1"/>
      <w:marLeft w:val="0"/>
      <w:marRight w:val="0"/>
      <w:marTop w:val="0"/>
      <w:marBottom w:val="0"/>
      <w:divBdr>
        <w:top w:val="none" w:sz="0" w:space="0" w:color="auto"/>
        <w:left w:val="none" w:sz="0" w:space="0" w:color="auto"/>
        <w:bottom w:val="none" w:sz="0" w:space="0" w:color="auto"/>
        <w:right w:val="none" w:sz="0" w:space="0" w:color="auto"/>
      </w:divBdr>
    </w:div>
    <w:div w:id="202713966">
      <w:bodyDiv w:val="1"/>
      <w:marLeft w:val="0"/>
      <w:marRight w:val="0"/>
      <w:marTop w:val="0"/>
      <w:marBottom w:val="0"/>
      <w:divBdr>
        <w:top w:val="none" w:sz="0" w:space="0" w:color="auto"/>
        <w:left w:val="none" w:sz="0" w:space="0" w:color="auto"/>
        <w:bottom w:val="none" w:sz="0" w:space="0" w:color="auto"/>
        <w:right w:val="none" w:sz="0" w:space="0" w:color="auto"/>
      </w:divBdr>
      <w:divsChild>
        <w:div w:id="1330865831">
          <w:marLeft w:val="0"/>
          <w:marRight w:val="0"/>
          <w:marTop w:val="0"/>
          <w:marBottom w:val="0"/>
          <w:divBdr>
            <w:top w:val="none" w:sz="0" w:space="0" w:color="auto"/>
            <w:left w:val="none" w:sz="0" w:space="0" w:color="auto"/>
            <w:bottom w:val="none" w:sz="0" w:space="0" w:color="auto"/>
            <w:right w:val="none" w:sz="0" w:space="0" w:color="auto"/>
          </w:divBdr>
        </w:div>
        <w:div w:id="1085029167">
          <w:marLeft w:val="0"/>
          <w:marRight w:val="0"/>
          <w:marTop w:val="0"/>
          <w:marBottom w:val="180"/>
          <w:divBdr>
            <w:top w:val="none" w:sz="0" w:space="0" w:color="auto"/>
            <w:left w:val="none" w:sz="0" w:space="0" w:color="auto"/>
            <w:bottom w:val="none" w:sz="0" w:space="0" w:color="auto"/>
            <w:right w:val="none" w:sz="0" w:space="0" w:color="auto"/>
          </w:divBdr>
        </w:div>
      </w:divsChild>
    </w:div>
    <w:div w:id="202835090">
      <w:bodyDiv w:val="1"/>
      <w:marLeft w:val="0"/>
      <w:marRight w:val="0"/>
      <w:marTop w:val="0"/>
      <w:marBottom w:val="0"/>
      <w:divBdr>
        <w:top w:val="none" w:sz="0" w:space="0" w:color="auto"/>
        <w:left w:val="none" w:sz="0" w:space="0" w:color="auto"/>
        <w:bottom w:val="none" w:sz="0" w:space="0" w:color="auto"/>
        <w:right w:val="none" w:sz="0" w:space="0" w:color="auto"/>
      </w:divBdr>
      <w:divsChild>
        <w:div w:id="638068996">
          <w:marLeft w:val="626"/>
          <w:marRight w:val="1252"/>
          <w:marTop w:val="0"/>
          <w:marBottom w:val="0"/>
          <w:divBdr>
            <w:top w:val="none" w:sz="0" w:space="0" w:color="auto"/>
            <w:left w:val="none" w:sz="0" w:space="0" w:color="auto"/>
            <w:bottom w:val="none" w:sz="0" w:space="0" w:color="auto"/>
            <w:right w:val="none" w:sz="0" w:space="0" w:color="auto"/>
          </w:divBdr>
        </w:div>
      </w:divsChild>
    </w:div>
    <w:div w:id="202913251">
      <w:bodyDiv w:val="1"/>
      <w:marLeft w:val="0"/>
      <w:marRight w:val="0"/>
      <w:marTop w:val="0"/>
      <w:marBottom w:val="0"/>
      <w:divBdr>
        <w:top w:val="none" w:sz="0" w:space="0" w:color="auto"/>
        <w:left w:val="none" w:sz="0" w:space="0" w:color="auto"/>
        <w:bottom w:val="none" w:sz="0" w:space="0" w:color="auto"/>
        <w:right w:val="none" w:sz="0" w:space="0" w:color="auto"/>
      </w:divBdr>
      <w:divsChild>
        <w:div w:id="591161027">
          <w:marLeft w:val="0"/>
          <w:marRight w:val="330"/>
          <w:marTop w:val="0"/>
          <w:marBottom w:val="300"/>
          <w:divBdr>
            <w:top w:val="single" w:sz="6" w:space="0" w:color="999999"/>
            <w:left w:val="single" w:sz="6" w:space="0" w:color="999999"/>
            <w:bottom w:val="single" w:sz="6" w:space="0" w:color="999999"/>
            <w:right w:val="single" w:sz="6" w:space="0" w:color="999999"/>
          </w:divBdr>
          <w:divsChild>
            <w:div w:id="249853956">
              <w:marLeft w:val="0"/>
              <w:marRight w:val="0"/>
              <w:marTop w:val="0"/>
              <w:marBottom w:val="0"/>
              <w:divBdr>
                <w:top w:val="single" w:sz="6" w:space="0" w:color="999999"/>
                <w:left w:val="single" w:sz="6" w:space="0" w:color="999999"/>
                <w:bottom w:val="single" w:sz="6" w:space="0" w:color="999999"/>
                <w:right w:val="single" w:sz="6" w:space="0" w:color="999999"/>
              </w:divBdr>
            </w:div>
            <w:div w:id="391273963">
              <w:marLeft w:val="0"/>
              <w:marRight w:val="0"/>
              <w:marTop w:val="0"/>
              <w:marBottom w:val="0"/>
              <w:divBdr>
                <w:top w:val="single" w:sz="6" w:space="0" w:color="999999"/>
                <w:left w:val="single" w:sz="6" w:space="0" w:color="999999"/>
                <w:bottom w:val="single" w:sz="6" w:space="0" w:color="999999"/>
                <w:right w:val="single" w:sz="6" w:space="0" w:color="999999"/>
              </w:divBdr>
            </w:div>
            <w:div w:id="392126097">
              <w:marLeft w:val="0"/>
              <w:marRight w:val="0"/>
              <w:marTop w:val="0"/>
              <w:marBottom w:val="0"/>
              <w:divBdr>
                <w:top w:val="single" w:sz="6" w:space="0" w:color="999999"/>
                <w:left w:val="single" w:sz="6" w:space="0" w:color="999999"/>
                <w:bottom w:val="single" w:sz="6" w:space="0" w:color="999999"/>
                <w:right w:val="single" w:sz="6" w:space="0" w:color="999999"/>
              </w:divBdr>
            </w:div>
          </w:divsChild>
        </w:div>
      </w:divsChild>
    </w:div>
    <w:div w:id="202981464">
      <w:bodyDiv w:val="1"/>
      <w:marLeft w:val="0"/>
      <w:marRight w:val="0"/>
      <w:marTop w:val="0"/>
      <w:marBottom w:val="0"/>
      <w:divBdr>
        <w:top w:val="none" w:sz="0" w:space="0" w:color="auto"/>
        <w:left w:val="none" w:sz="0" w:space="0" w:color="auto"/>
        <w:bottom w:val="none" w:sz="0" w:space="0" w:color="auto"/>
        <w:right w:val="none" w:sz="0" w:space="0" w:color="auto"/>
      </w:divBdr>
    </w:div>
    <w:div w:id="203177843">
      <w:bodyDiv w:val="1"/>
      <w:marLeft w:val="0"/>
      <w:marRight w:val="0"/>
      <w:marTop w:val="0"/>
      <w:marBottom w:val="0"/>
      <w:divBdr>
        <w:top w:val="none" w:sz="0" w:space="0" w:color="auto"/>
        <w:left w:val="none" w:sz="0" w:space="0" w:color="auto"/>
        <w:bottom w:val="none" w:sz="0" w:space="0" w:color="auto"/>
        <w:right w:val="none" w:sz="0" w:space="0" w:color="auto"/>
      </w:divBdr>
      <w:divsChild>
        <w:div w:id="498354834">
          <w:marLeft w:val="0"/>
          <w:marRight w:val="0"/>
          <w:marTop w:val="250"/>
          <w:marBottom w:val="250"/>
          <w:divBdr>
            <w:top w:val="none" w:sz="0" w:space="0" w:color="auto"/>
            <w:left w:val="none" w:sz="0" w:space="0" w:color="auto"/>
            <w:bottom w:val="none" w:sz="0" w:space="0" w:color="auto"/>
            <w:right w:val="none" w:sz="0" w:space="0" w:color="auto"/>
          </w:divBdr>
        </w:div>
        <w:div w:id="608588547">
          <w:marLeft w:val="0"/>
          <w:marRight w:val="0"/>
          <w:marTop w:val="0"/>
          <w:marBottom w:val="0"/>
          <w:divBdr>
            <w:top w:val="none" w:sz="0" w:space="0" w:color="auto"/>
            <w:left w:val="none" w:sz="0" w:space="0" w:color="auto"/>
            <w:bottom w:val="none" w:sz="0" w:space="0" w:color="auto"/>
            <w:right w:val="none" w:sz="0" w:space="0" w:color="auto"/>
          </w:divBdr>
        </w:div>
      </w:divsChild>
    </w:div>
    <w:div w:id="203368929">
      <w:bodyDiv w:val="1"/>
      <w:marLeft w:val="0"/>
      <w:marRight w:val="0"/>
      <w:marTop w:val="0"/>
      <w:marBottom w:val="0"/>
      <w:divBdr>
        <w:top w:val="none" w:sz="0" w:space="0" w:color="auto"/>
        <w:left w:val="none" w:sz="0" w:space="0" w:color="auto"/>
        <w:bottom w:val="none" w:sz="0" w:space="0" w:color="auto"/>
        <w:right w:val="none" w:sz="0" w:space="0" w:color="auto"/>
      </w:divBdr>
      <w:divsChild>
        <w:div w:id="334724728">
          <w:marLeft w:val="0"/>
          <w:marRight w:val="0"/>
          <w:marTop w:val="0"/>
          <w:marBottom w:val="0"/>
          <w:divBdr>
            <w:top w:val="none" w:sz="0" w:space="0" w:color="auto"/>
            <w:left w:val="none" w:sz="0" w:space="0" w:color="auto"/>
            <w:bottom w:val="none" w:sz="0" w:space="0" w:color="auto"/>
            <w:right w:val="none" w:sz="0" w:space="0" w:color="auto"/>
          </w:divBdr>
        </w:div>
      </w:divsChild>
    </w:div>
    <w:div w:id="203518040">
      <w:bodyDiv w:val="1"/>
      <w:marLeft w:val="0"/>
      <w:marRight w:val="0"/>
      <w:marTop w:val="0"/>
      <w:marBottom w:val="0"/>
      <w:divBdr>
        <w:top w:val="none" w:sz="0" w:space="0" w:color="auto"/>
        <w:left w:val="none" w:sz="0" w:space="0" w:color="auto"/>
        <w:bottom w:val="none" w:sz="0" w:space="0" w:color="auto"/>
        <w:right w:val="none" w:sz="0" w:space="0" w:color="auto"/>
      </w:divBdr>
      <w:divsChild>
        <w:div w:id="1415398334">
          <w:marLeft w:val="-225"/>
          <w:marRight w:val="-225"/>
          <w:marTop w:val="0"/>
          <w:marBottom w:val="0"/>
          <w:divBdr>
            <w:top w:val="none" w:sz="0" w:space="0" w:color="auto"/>
            <w:left w:val="none" w:sz="0" w:space="0" w:color="auto"/>
            <w:bottom w:val="none" w:sz="0" w:space="0" w:color="auto"/>
            <w:right w:val="none" w:sz="0" w:space="0" w:color="auto"/>
          </w:divBdr>
          <w:divsChild>
            <w:div w:id="1678263955">
              <w:marLeft w:val="0"/>
              <w:marRight w:val="0"/>
              <w:marTop w:val="0"/>
              <w:marBottom w:val="0"/>
              <w:divBdr>
                <w:top w:val="none" w:sz="0" w:space="0" w:color="auto"/>
                <w:left w:val="none" w:sz="0" w:space="0" w:color="auto"/>
                <w:bottom w:val="none" w:sz="0" w:space="0" w:color="auto"/>
                <w:right w:val="none" w:sz="0" w:space="0" w:color="auto"/>
              </w:divBdr>
              <w:divsChild>
                <w:div w:id="76367833">
                  <w:marLeft w:val="-225"/>
                  <w:marRight w:val="-225"/>
                  <w:marTop w:val="0"/>
                  <w:marBottom w:val="0"/>
                  <w:divBdr>
                    <w:top w:val="none" w:sz="0" w:space="0" w:color="auto"/>
                    <w:left w:val="none" w:sz="0" w:space="0" w:color="auto"/>
                    <w:bottom w:val="none" w:sz="0" w:space="0" w:color="auto"/>
                    <w:right w:val="none" w:sz="0" w:space="0" w:color="auto"/>
                  </w:divBdr>
                  <w:divsChild>
                    <w:div w:id="1783988066">
                      <w:marLeft w:val="0"/>
                      <w:marRight w:val="0"/>
                      <w:marTop w:val="0"/>
                      <w:marBottom w:val="0"/>
                      <w:divBdr>
                        <w:top w:val="none" w:sz="0" w:space="0" w:color="auto"/>
                        <w:left w:val="none" w:sz="0" w:space="0" w:color="auto"/>
                        <w:bottom w:val="none" w:sz="0" w:space="0" w:color="auto"/>
                        <w:right w:val="none" w:sz="0" w:space="0" w:color="auto"/>
                      </w:divBdr>
                    </w:div>
                  </w:divsChild>
                </w:div>
                <w:div w:id="170609518">
                  <w:marLeft w:val="0"/>
                  <w:marRight w:val="0"/>
                  <w:marTop w:val="0"/>
                  <w:marBottom w:val="0"/>
                  <w:divBdr>
                    <w:top w:val="none" w:sz="0" w:space="0" w:color="auto"/>
                    <w:left w:val="none" w:sz="0" w:space="0" w:color="auto"/>
                    <w:bottom w:val="none" w:sz="0" w:space="0" w:color="auto"/>
                    <w:right w:val="none" w:sz="0" w:space="0" w:color="auto"/>
                  </w:divBdr>
                  <w:divsChild>
                    <w:div w:id="1530410535">
                      <w:marLeft w:val="0"/>
                      <w:marRight w:val="0"/>
                      <w:marTop w:val="0"/>
                      <w:marBottom w:val="0"/>
                      <w:divBdr>
                        <w:top w:val="none" w:sz="0" w:space="0" w:color="auto"/>
                        <w:left w:val="none" w:sz="0" w:space="0" w:color="auto"/>
                        <w:bottom w:val="none" w:sz="0" w:space="0" w:color="auto"/>
                        <w:right w:val="none" w:sz="0" w:space="0" w:color="auto"/>
                      </w:divBdr>
                      <w:divsChild>
                        <w:div w:id="16438478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436632987">
              <w:marLeft w:val="0"/>
              <w:marRight w:val="0"/>
              <w:marTop w:val="0"/>
              <w:marBottom w:val="0"/>
              <w:divBdr>
                <w:top w:val="none" w:sz="0" w:space="0" w:color="auto"/>
                <w:left w:val="none" w:sz="0" w:space="0" w:color="auto"/>
                <w:bottom w:val="none" w:sz="0" w:space="0" w:color="auto"/>
                <w:right w:val="none" w:sz="0" w:space="0" w:color="auto"/>
              </w:divBdr>
              <w:divsChild>
                <w:div w:id="110822981">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2089841429">
          <w:marLeft w:val="-225"/>
          <w:marRight w:val="-225"/>
          <w:marTop w:val="0"/>
          <w:marBottom w:val="0"/>
          <w:divBdr>
            <w:top w:val="none" w:sz="0" w:space="0" w:color="auto"/>
            <w:left w:val="none" w:sz="0" w:space="0" w:color="auto"/>
            <w:bottom w:val="none" w:sz="0" w:space="0" w:color="auto"/>
            <w:right w:val="none" w:sz="0" w:space="0" w:color="auto"/>
          </w:divBdr>
          <w:divsChild>
            <w:div w:id="2006474058">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203564852">
      <w:bodyDiv w:val="1"/>
      <w:marLeft w:val="0"/>
      <w:marRight w:val="0"/>
      <w:marTop w:val="0"/>
      <w:marBottom w:val="0"/>
      <w:divBdr>
        <w:top w:val="none" w:sz="0" w:space="0" w:color="auto"/>
        <w:left w:val="none" w:sz="0" w:space="0" w:color="auto"/>
        <w:bottom w:val="none" w:sz="0" w:space="0" w:color="auto"/>
        <w:right w:val="none" w:sz="0" w:space="0" w:color="auto"/>
      </w:divBdr>
    </w:div>
    <w:div w:id="203567285">
      <w:bodyDiv w:val="1"/>
      <w:marLeft w:val="0"/>
      <w:marRight w:val="0"/>
      <w:marTop w:val="0"/>
      <w:marBottom w:val="0"/>
      <w:divBdr>
        <w:top w:val="none" w:sz="0" w:space="0" w:color="auto"/>
        <w:left w:val="none" w:sz="0" w:space="0" w:color="auto"/>
        <w:bottom w:val="none" w:sz="0" w:space="0" w:color="auto"/>
        <w:right w:val="none" w:sz="0" w:space="0" w:color="auto"/>
      </w:divBdr>
      <w:divsChild>
        <w:div w:id="529300465">
          <w:marLeft w:val="0"/>
          <w:marRight w:val="0"/>
          <w:marTop w:val="0"/>
          <w:marBottom w:val="0"/>
          <w:divBdr>
            <w:top w:val="none" w:sz="0" w:space="0" w:color="auto"/>
            <w:left w:val="none" w:sz="0" w:space="0" w:color="auto"/>
            <w:bottom w:val="none" w:sz="0" w:space="0" w:color="auto"/>
            <w:right w:val="none" w:sz="0" w:space="0" w:color="auto"/>
          </w:divBdr>
        </w:div>
      </w:divsChild>
    </w:div>
    <w:div w:id="203717855">
      <w:bodyDiv w:val="1"/>
      <w:marLeft w:val="0"/>
      <w:marRight w:val="0"/>
      <w:marTop w:val="0"/>
      <w:marBottom w:val="0"/>
      <w:divBdr>
        <w:top w:val="none" w:sz="0" w:space="0" w:color="auto"/>
        <w:left w:val="none" w:sz="0" w:space="0" w:color="auto"/>
        <w:bottom w:val="none" w:sz="0" w:space="0" w:color="auto"/>
        <w:right w:val="none" w:sz="0" w:space="0" w:color="auto"/>
      </w:divBdr>
      <w:divsChild>
        <w:div w:id="499393892">
          <w:marLeft w:val="0"/>
          <w:marRight w:val="0"/>
          <w:marTop w:val="0"/>
          <w:marBottom w:val="0"/>
          <w:divBdr>
            <w:top w:val="none" w:sz="0" w:space="0" w:color="auto"/>
            <w:left w:val="none" w:sz="0" w:space="0" w:color="auto"/>
            <w:bottom w:val="none" w:sz="0" w:space="0" w:color="auto"/>
            <w:right w:val="none" w:sz="0" w:space="0" w:color="auto"/>
          </w:divBdr>
          <w:divsChild>
            <w:div w:id="423191721">
              <w:marLeft w:val="0"/>
              <w:marRight w:val="0"/>
              <w:marTop w:val="0"/>
              <w:marBottom w:val="0"/>
              <w:divBdr>
                <w:top w:val="none" w:sz="0" w:space="0" w:color="auto"/>
                <w:left w:val="none" w:sz="0" w:space="0" w:color="auto"/>
                <w:bottom w:val="none" w:sz="0" w:space="0" w:color="auto"/>
                <w:right w:val="none" w:sz="0" w:space="0" w:color="auto"/>
              </w:divBdr>
              <w:divsChild>
                <w:div w:id="878325395">
                  <w:marLeft w:val="0"/>
                  <w:marRight w:val="300"/>
                  <w:marTop w:val="0"/>
                  <w:marBottom w:val="0"/>
                  <w:divBdr>
                    <w:top w:val="none" w:sz="0" w:space="0" w:color="auto"/>
                    <w:left w:val="none" w:sz="0" w:space="0" w:color="auto"/>
                    <w:bottom w:val="none" w:sz="0" w:space="0" w:color="auto"/>
                    <w:right w:val="none" w:sz="0" w:space="0" w:color="auto"/>
                  </w:divBdr>
                  <w:divsChild>
                    <w:div w:id="202983158">
                      <w:marLeft w:val="0"/>
                      <w:marRight w:val="0"/>
                      <w:marTop w:val="0"/>
                      <w:marBottom w:val="0"/>
                      <w:divBdr>
                        <w:top w:val="none" w:sz="0" w:space="0" w:color="auto"/>
                        <w:left w:val="none" w:sz="0" w:space="0" w:color="auto"/>
                        <w:bottom w:val="none" w:sz="0" w:space="0" w:color="auto"/>
                        <w:right w:val="none" w:sz="0" w:space="0" w:color="auto"/>
                      </w:divBdr>
                    </w:div>
                    <w:div w:id="1653292121">
                      <w:marLeft w:val="0"/>
                      <w:marRight w:val="0"/>
                      <w:marTop w:val="0"/>
                      <w:marBottom w:val="0"/>
                      <w:divBdr>
                        <w:top w:val="none" w:sz="0" w:space="0" w:color="auto"/>
                        <w:left w:val="none" w:sz="0" w:space="0" w:color="auto"/>
                        <w:bottom w:val="none" w:sz="0" w:space="0" w:color="auto"/>
                        <w:right w:val="none" w:sz="0" w:space="0" w:color="auto"/>
                      </w:divBdr>
                    </w:div>
                  </w:divsChild>
                </w:div>
                <w:div w:id="1139953110">
                  <w:marLeft w:val="0"/>
                  <w:marRight w:val="0"/>
                  <w:marTop w:val="0"/>
                  <w:marBottom w:val="0"/>
                  <w:divBdr>
                    <w:top w:val="none" w:sz="0" w:space="0" w:color="auto"/>
                    <w:left w:val="none" w:sz="0" w:space="0" w:color="auto"/>
                    <w:bottom w:val="none" w:sz="0" w:space="0" w:color="auto"/>
                    <w:right w:val="none" w:sz="0" w:space="0" w:color="auto"/>
                  </w:divBdr>
                  <w:divsChild>
                    <w:div w:id="1372801191">
                      <w:marLeft w:val="150"/>
                      <w:marRight w:val="0"/>
                      <w:marTop w:val="0"/>
                      <w:marBottom w:val="0"/>
                      <w:divBdr>
                        <w:top w:val="none" w:sz="0" w:space="0" w:color="auto"/>
                        <w:left w:val="none" w:sz="0" w:space="0" w:color="auto"/>
                        <w:bottom w:val="none" w:sz="0" w:space="0" w:color="auto"/>
                        <w:right w:val="none" w:sz="0" w:space="0" w:color="auto"/>
                      </w:divBdr>
                    </w:div>
                  </w:divsChild>
                </w:div>
                <w:div w:id="1146316154">
                  <w:marLeft w:val="0"/>
                  <w:marRight w:val="0"/>
                  <w:marTop w:val="0"/>
                  <w:marBottom w:val="0"/>
                  <w:divBdr>
                    <w:top w:val="none" w:sz="0" w:space="0" w:color="auto"/>
                    <w:left w:val="none" w:sz="0" w:space="0" w:color="auto"/>
                    <w:bottom w:val="none" w:sz="0" w:space="0" w:color="auto"/>
                    <w:right w:val="none" w:sz="0" w:space="0" w:color="auto"/>
                  </w:divBdr>
                  <w:divsChild>
                    <w:div w:id="672612025">
                      <w:marLeft w:val="0"/>
                      <w:marRight w:val="0"/>
                      <w:marTop w:val="0"/>
                      <w:marBottom w:val="0"/>
                      <w:divBdr>
                        <w:top w:val="none" w:sz="0" w:space="0" w:color="auto"/>
                        <w:left w:val="none" w:sz="0" w:space="0" w:color="auto"/>
                        <w:bottom w:val="none" w:sz="0" w:space="0" w:color="auto"/>
                        <w:right w:val="none" w:sz="0" w:space="0" w:color="auto"/>
                      </w:divBdr>
                    </w:div>
                    <w:div w:id="1568027383">
                      <w:marLeft w:val="0"/>
                      <w:marRight w:val="0"/>
                      <w:marTop w:val="0"/>
                      <w:marBottom w:val="0"/>
                      <w:divBdr>
                        <w:top w:val="none" w:sz="0" w:space="0" w:color="auto"/>
                        <w:left w:val="none" w:sz="0" w:space="0" w:color="auto"/>
                        <w:bottom w:val="none" w:sz="0" w:space="0" w:color="auto"/>
                        <w:right w:val="none" w:sz="0" w:space="0" w:color="auto"/>
                      </w:divBdr>
                      <w:divsChild>
                        <w:div w:id="159065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317636">
              <w:marLeft w:val="0"/>
              <w:marRight w:val="0"/>
              <w:marTop w:val="0"/>
              <w:marBottom w:val="300"/>
              <w:divBdr>
                <w:top w:val="none" w:sz="0" w:space="0" w:color="auto"/>
                <w:left w:val="none" w:sz="0" w:space="0" w:color="auto"/>
                <w:bottom w:val="none" w:sz="0" w:space="0" w:color="auto"/>
                <w:right w:val="none" w:sz="0" w:space="0" w:color="auto"/>
              </w:divBdr>
              <w:divsChild>
                <w:div w:id="8727308">
                  <w:marLeft w:val="0"/>
                  <w:marRight w:val="0"/>
                  <w:marTop w:val="0"/>
                  <w:marBottom w:val="0"/>
                  <w:divBdr>
                    <w:top w:val="none" w:sz="0" w:space="0" w:color="auto"/>
                    <w:left w:val="none" w:sz="0" w:space="0" w:color="auto"/>
                    <w:bottom w:val="none" w:sz="0" w:space="0" w:color="auto"/>
                    <w:right w:val="none" w:sz="0" w:space="0" w:color="auto"/>
                  </w:divBdr>
                  <w:divsChild>
                    <w:div w:id="591090090">
                      <w:marLeft w:val="-225"/>
                      <w:marRight w:val="-225"/>
                      <w:marTop w:val="0"/>
                      <w:marBottom w:val="0"/>
                      <w:divBdr>
                        <w:top w:val="none" w:sz="0" w:space="0" w:color="auto"/>
                        <w:left w:val="none" w:sz="0" w:space="0" w:color="auto"/>
                        <w:bottom w:val="none" w:sz="0" w:space="0" w:color="auto"/>
                        <w:right w:val="none" w:sz="0" w:space="0" w:color="auto"/>
                      </w:divBdr>
                      <w:divsChild>
                        <w:div w:id="736362917">
                          <w:marLeft w:val="0"/>
                          <w:marRight w:val="0"/>
                          <w:marTop w:val="0"/>
                          <w:marBottom w:val="0"/>
                          <w:divBdr>
                            <w:top w:val="none" w:sz="0" w:space="0" w:color="auto"/>
                            <w:left w:val="none" w:sz="0" w:space="0" w:color="auto"/>
                            <w:bottom w:val="none" w:sz="0" w:space="0" w:color="auto"/>
                            <w:right w:val="none" w:sz="0" w:space="0" w:color="auto"/>
                          </w:divBdr>
                          <w:divsChild>
                            <w:div w:id="606811845">
                              <w:marLeft w:val="0"/>
                              <w:marRight w:val="0"/>
                              <w:marTop w:val="0"/>
                              <w:marBottom w:val="0"/>
                              <w:divBdr>
                                <w:top w:val="none" w:sz="0" w:space="0" w:color="auto"/>
                                <w:left w:val="none" w:sz="0" w:space="0" w:color="auto"/>
                                <w:bottom w:val="none" w:sz="0" w:space="0" w:color="auto"/>
                                <w:right w:val="none" w:sz="0" w:space="0" w:color="auto"/>
                              </w:divBdr>
                              <w:divsChild>
                                <w:div w:id="651640754">
                                  <w:marLeft w:val="0"/>
                                  <w:marRight w:val="0"/>
                                  <w:marTop w:val="0"/>
                                  <w:marBottom w:val="0"/>
                                  <w:divBdr>
                                    <w:top w:val="none" w:sz="0" w:space="0" w:color="auto"/>
                                    <w:left w:val="none" w:sz="0" w:space="0" w:color="auto"/>
                                    <w:bottom w:val="none" w:sz="0" w:space="0" w:color="auto"/>
                                    <w:right w:val="none" w:sz="0" w:space="0" w:color="auto"/>
                                  </w:divBdr>
                                  <w:divsChild>
                                    <w:div w:id="30975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157947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04145740">
      <w:bodyDiv w:val="1"/>
      <w:marLeft w:val="0"/>
      <w:marRight w:val="0"/>
      <w:marTop w:val="0"/>
      <w:marBottom w:val="0"/>
      <w:divBdr>
        <w:top w:val="none" w:sz="0" w:space="0" w:color="auto"/>
        <w:left w:val="none" w:sz="0" w:space="0" w:color="auto"/>
        <w:bottom w:val="none" w:sz="0" w:space="0" w:color="auto"/>
        <w:right w:val="none" w:sz="0" w:space="0" w:color="auto"/>
      </w:divBdr>
    </w:div>
    <w:div w:id="204682780">
      <w:bodyDiv w:val="1"/>
      <w:marLeft w:val="0"/>
      <w:marRight w:val="0"/>
      <w:marTop w:val="0"/>
      <w:marBottom w:val="0"/>
      <w:divBdr>
        <w:top w:val="none" w:sz="0" w:space="0" w:color="auto"/>
        <w:left w:val="none" w:sz="0" w:space="0" w:color="auto"/>
        <w:bottom w:val="none" w:sz="0" w:space="0" w:color="auto"/>
        <w:right w:val="none" w:sz="0" w:space="0" w:color="auto"/>
      </w:divBdr>
    </w:div>
    <w:div w:id="204683047">
      <w:bodyDiv w:val="1"/>
      <w:marLeft w:val="0"/>
      <w:marRight w:val="0"/>
      <w:marTop w:val="0"/>
      <w:marBottom w:val="0"/>
      <w:divBdr>
        <w:top w:val="none" w:sz="0" w:space="0" w:color="auto"/>
        <w:left w:val="none" w:sz="0" w:space="0" w:color="auto"/>
        <w:bottom w:val="none" w:sz="0" w:space="0" w:color="auto"/>
        <w:right w:val="none" w:sz="0" w:space="0" w:color="auto"/>
      </w:divBdr>
    </w:div>
    <w:div w:id="204756547">
      <w:bodyDiv w:val="1"/>
      <w:marLeft w:val="0"/>
      <w:marRight w:val="0"/>
      <w:marTop w:val="0"/>
      <w:marBottom w:val="0"/>
      <w:divBdr>
        <w:top w:val="none" w:sz="0" w:space="0" w:color="auto"/>
        <w:left w:val="none" w:sz="0" w:space="0" w:color="auto"/>
        <w:bottom w:val="none" w:sz="0" w:space="0" w:color="auto"/>
        <w:right w:val="none" w:sz="0" w:space="0" w:color="auto"/>
      </w:divBdr>
    </w:div>
    <w:div w:id="204758076">
      <w:bodyDiv w:val="1"/>
      <w:marLeft w:val="0"/>
      <w:marRight w:val="0"/>
      <w:marTop w:val="0"/>
      <w:marBottom w:val="0"/>
      <w:divBdr>
        <w:top w:val="none" w:sz="0" w:space="0" w:color="auto"/>
        <w:left w:val="none" w:sz="0" w:space="0" w:color="auto"/>
        <w:bottom w:val="none" w:sz="0" w:space="0" w:color="auto"/>
        <w:right w:val="none" w:sz="0" w:space="0" w:color="auto"/>
      </w:divBdr>
      <w:divsChild>
        <w:div w:id="1525750732">
          <w:marLeft w:val="0"/>
          <w:marRight w:val="0"/>
          <w:marTop w:val="0"/>
          <w:marBottom w:val="300"/>
          <w:divBdr>
            <w:top w:val="none" w:sz="0" w:space="0" w:color="auto"/>
            <w:left w:val="none" w:sz="0" w:space="0" w:color="auto"/>
            <w:bottom w:val="none" w:sz="0" w:space="0" w:color="auto"/>
            <w:right w:val="none" w:sz="0" w:space="0" w:color="auto"/>
          </w:divBdr>
        </w:div>
        <w:div w:id="1504279948">
          <w:marLeft w:val="15"/>
          <w:marRight w:val="225"/>
          <w:marTop w:val="0"/>
          <w:marBottom w:val="105"/>
          <w:divBdr>
            <w:top w:val="none" w:sz="0" w:space="0" w:color="auto"/>
            <w:left w:val="none" w:sz="0" w:space="0" w:color="auto"/>
            <w:bottom w:val="none" w:sz="0" w:space="0" w:color="auto"/>
            <w:right w:val="none" w:sz="0" w:space="0" w:color="auto"/>
          </w:divBdr>
          <w:divsChild>
            <w:div w:id="186686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0121">
      <w:bodyDiv w:val="1"/>
      <w:marLeft w:val="0"/>
      <w:marRight w:val="0"/>
      <w:marTop w:val="0"/>
      <w:marBottom w:val="0"/>
      <w:divBdr>
        <w:top w:val="none" w:sz="0" w:space="0" w:color="auto"/>
        <w:left w:val="none" w:sz="0" w:space="0" w:color="auto"/>
        <w:bottom w:val="none" w:sz="0" w:space="0" w:color="auto"/>
        <w:right w:val="none" w:sz="0" w:space="0" w:color="auto"/>
      </w:divBdr>
    </w:div>
    <w:div w:id="205142213">
      <w:bodyDiv w:val="1"/>
      <w:marLeft w:val="0"/>
      <w:marRight w:val="0"/>
      <w:marTop w:val="0"/>
      <w:marBottom w:val="0"/>
      <w:divBdr>
        <w:top w:val="none" w:sz="0" w:space="0" w:color="auto"/>
        <w:left w:val="none" w:sz="0" w:space="0" w:color="auto"/>
        <w:bottom w:val="none" w:sz="0" w:space="0" w:color="auto"/>
        <w:right w:val="none" w:sz="0" w:space="0" w:color="auto"/>
      </w:divBdr>
      <w:divsChild>
        <w:div w:id="120996332">
          <w:marLeft w:val="750"/>
          <w:marRight w:val="0"/>
          <w:marTop w:val="0"/>
          <w:marBottom w:val="0"/>
          <w:divBdr>
            <w:top w:val="none" w:sz="0" w:space="0" w:color="auto"/>
            <w:left w:val="none" w:sz="0" w:space="0" w:color="auto"/>
            <w:bottom w:val="none" w:sz="0" w:space="0" w:color="auto"/>
            <w:right w:val="none" w:sz="0" w:space="0" w:color="auto"/>
          </w:divBdr>
        </w:div>
      </w:divsChild>
    </w:div>
    <w:div w:id="205147119">
      <w:bodyDiv w:val="1"/>
      <w:marLeft w:val="0"/>
      <w:marRight w:val="0"/>
      <w:marTop w:val="0"/>
      <w:marBottom w:val="0"/>
      <w:divBdr>
        <w:top w:val="none" w:sz="0" w:space="0" w:color="auto"/>
        <w:left w:val="none" w:sz="0" w:space="0" w:color="auto"/>
        <w:bottom w:val="none" w:sz="0" w:space="0" w:color="auto"/>
        <w:right w:val="none" w:sz="0" w:space="0" w:color="auto"/>
      </w:divBdr>
    </w:div>
    <w:div w:id="205527002">
      <w:bodyDiv w:val="1"/>
      <w:marLeft w:val="0"/>
      <w:marRight w:val="0"/>
      <w:marTop w:val="0"/>
      <w:marBottom w:val="0"/>
      <w:divBdr>
        <w:top w:val="none" w:sz="0" w:space="0" w:color="auto"/>
        <w:left w:val="none" w:sz="0" w:space="0" w:color="auto"/>
        <w:bottom w:val="none" w:sz="0" w:space="0" w:color="auto"/>
        <w:right w:val="none" w:sz="0" w:space="0" w:color="auto"/>
      </w:divBdr>
    </w:div>
    <w:div w:id="205727467">
      <w:bodyDiv w:val="1"/>
      <w:marLeft w:val="0"/>
      <w:marRight w:val="0"/>
      <w:marTop w:val="0"/>
      <w:marBottom w:val="0"/>
      <w:divBdr>
        <w:top w:val="none" w:sz="0" w:space="0" w:color="auto"/>
        <w:left w:val="none" w:sz="0" w:space="0" w:color="auto"/>
        <w:bottom w:val="none" w:sz="0" w:space="0" w:color="auto"/>
        <w:right w:val="none" w:sz="0" w:space="0" w:color="auto"/>
      </w:divBdr>
      <w:divsChild>
        <w:div w:id="195969804">
          <w:marLeft w:val="0"/>
          <w:marRight w:val="0"/>
          <w:marTop w:val="0"/>
          <w:marBottom w:val="360"/>
          <w:divBdr>
            <w:top w:val="none" w:sz="0" w:space="0" w:color="auto"/>
            <w:left w:val="none" w:sz="0" w:space="0" w:color="auto"/>
            <w:bottom w:val="none" w:sz="0" w:space="0" w:color="auto"/>
            <w:right w:val="none" w:sz="0" w:space="0" w:color="auto"/>
          </w:divBdr>
        </w:div>
      </w:divsChild>
    </w:div>
    <w:div w:id="206067881">
      <w:bodyDiv w:val="1"/>
      <w:marLeft w:val="0"/>
      <w:marRight w:val="0"/>
      <w:marTop w:val="0"/>
      <w:marBottom w:val="0"/>
      <w:divBdr>
        <w:top w:val="none" w:sz="0" w:space="0" w:color="auto"/>
        <w:left w:val="none" w:sz="0" w:space="0" w:color="auto"/>
        <w:bottom w:val="none" w:sz="0" w:space="0" w:color="auto"/>
        <w:right w:val="none" w:sz="0" w:space="0" w:color="auto"/>
      </w:divBdr>
    </w:div>
    <w:div w:id="206114304">
      <w:bodyDiv w:val="1"/>
      <w:marLeft w:val="0"/>
      <w:marRight w:val="0"/>
      <w:marTop w:val="0"/>
      <w:marBottom w:val="0"/>
      <w:divBdr>
        <w:top w:val="none" w:sz="0" w:space="0" w:color="auto"/>
        <w:left w:val="none" w:sz="0" w:space="0" w:color="auto"/>
        <w:bottom w:val="none" w:sz="0" w:space="0" w:color="auto"/>
        <w:right w:val="none" w:sz="0" w:space="0" w:color="auto"/>
      </w:divBdr>
      <w:divsChild>
        <w:div w:id="19671614">
          <w:marLeft w:val="0"/>
          <w:marRight w:val="0"/>
          <w:marTop w:val="0"/>
          <w:marBottom w:val="150"/>
          <w:divBdr>
            <w:top w:val="none" w:sz="0" w:space="0" w:color="auto"/>
            <w:left w:val="none" w:sz="0" w:space="0" w:color="auto"/>
            <w:bottom w:val="none" w:sz="0" w:space="0" w:color="auto"/>
            <w:right w:val="none" w:sz="0" w:space="0" w:color="auto"/>
          </w:divBdr>
          <w:divsChild>
            <w:div w:id="401682295">
              <w:marLeft w:val="0"/>
              <w:marRight w:val="0"/>
              <w:marTop w:val="0"/>
              <w:marBottom w:val="0"/>
              <w:divBdr>
                <w:top w:val="none" w:sz="0" w:space="0" w:color="auto"/>
                <w:left w:val="none" w:sz="0" w:space="0" w:color="auto"/>
                <w:bottom w:val="none" w:sz="0" w:space="0" w:color="auto"/>
                <w:right w:val="none" w:sz="0" w:space="0" w:color="auto"/>
              </w:divBdr>
            </w:div>
          </w:divsChild>
        </w:div>
        <w:div w:id="615065993">
          <w:marLeft w:val="0"/>
          <w:marRight w:val="300"/>
          <w:marTop w:val="0"/>
          <w:marBottom w:val="150"/>
          <w:divBdr>
            <w:top w:val="none" w:sz="0" w:space="0" w:color="CC0000"/>
            <w:left w:val="none" w:sz="0" w:space="0" w:color="auto"/>
            <w:bottom w:val="none" w:sz="0" w:space="4" w:color="CC0000"/>
            <w:right w:val="single" w:sz="24" w:space="11" w:color="CC0000"/>
          </w:divBdr>
        </w:div>
      </w:divsChild>
    </w:div>
    <w:div w:id="206331967">
      <w:bodyDiv w:val="1"/>
      <w:marLeft w:val="0"/>
      <w:marRight w:val="0"/>
      <w:marTop w:val="0"/>
      <w:marBottom w:val="0"/>
      <w:divBdr>
        <w:top w:val="none" w:sz="0" w:space="0" w:color="auto"/>
        <w:left w:val="none" w:sz="0" w:space="0" w:color="auto"/>
        <w:bottom w:val="none" w:sz="0" w:space="0" w:color="auto"/>
        <w:right w:val="none" w:sz="0" w:space="0" w:color="auto"/>
      </w:divBdr>
      <w:divsChild>
        <w:div w:id="13000029">
          <w:marLeft w:val="0"/>
          <w:marRight w:val="0"/>
          <w:marTop w:val="0"/>
          <w:marBottom w:val="300"/>
          <w:divBdr>
            <w:top w:val="none" w:sz="0" w:space="0" w:color="auto"/>
            <w:left w:val="none" w:sz="0" w:space="0" w:color="auto"/>
            <w:bottom w:val="none" w:sz="0" w:space="0" w:color="auto"/>
            <w:right w:val="none" w:sz="0" w:space="0" w:color="auto"/>
          </w:divBdr>
        </w:div>
        <w:div w:id="290981749">
          <w:marLeft w:val="-150"/>
          <w:marRight w:val="-150"/>
          <w:marTop w:val="0"/>
          <w:marBottom w:val="0"/>
          <w:divBdr>
            <w:top w:val="none" w:sz="0" w:space="0" w:color="auto"/>
            <w:left w:val="none" w:sz="0" w:space="0" w:color="auto"/>
            <w:bottom w:val="none" w:sz="0" w:space="0" w:color="auto"/>
            <w:right w:val="none" w:sz="0" w:space="0" w:color="auto"/>
          </w:divBdr>
        </w:div>
      </w:divsChild>
    </w:div>
    <w:div w:id="206646005">
      <w:bodyDiv w:val="1"/>
      <w:marLeft w:val="0"/>
      <w:marRight w:val="0"/>
      <w:marTop w:val="0"/>
      <w:marBottom w:val="0"/>
      <w:divBdr>
        <w:top w:val="none" w:sz="0" w:space="0" w:color="auto"/>
        <w:left w:val="none" w:sz="0" w:space="0" w:color="auto"/>
        <w:bottom w:val="none" w:sz="0" w:space="0" w:color="auto"/>
        <w:right w:val="none" w:sz="0" w:space="0" w:color="auto"/>
      </w:divBdr>
      <w:divsChild>
        <w:div w:id="106437970">
          <w:marLeft w:val="750"/>
          <w:marRight w:val="1500"/>
          <w:marTop w:val="0"/>
          <w:marBottom w:val="0"/>
          <w:divBdr>
            <w:top w:val="none" w:sz="0" w:space="0" w:color="auto"/>
            <w:left w:val="none" w:sz="0" w:space="0" w:color="auto"/>
            <w:bottom w:val="none" w:sz="0" w:space="0" w:color="auto"/>
            <w:right w:val="none" w:sz="0" w:space="0" w:color="auto"/>
          </w:divBdr>
        </w:div>
      </w:divsChild>
    </w:div>
    <w:div w:id="206646872">
      <w:bodyDiv w:val="1"/>
      <w:marLeft w:val="0"/>
      <w:marRight w:val="0"/>
      <w:marTop w:val="0"/>
      <w:marBottom w:val="0"/>
      <w:divBdr>
        <w:top w:val="none" w:sz="0" w:space="0" w:color="auto"/>
        <w:left w:val="none" w:sz="0" w:space="0" w:color="auto"/>
        <w:bottom w:val="none" w:sz="0" w:space="0" w:color="auto"/>
        <w:right w:val="none" w:sz="0" w:space="0" w:color="auto"/>
      </w:divBdr>
    </w:div>
    <w:div w:id="206795847">
      <w:bodyDiv w:val="1"/>
      <w:marLeft w:val="0"/>
      <w:marRight w:val="0"/>
      <w:marTop w:val="0"/>
      <w:marBottom w:val="0"/>
      <w:divBdr>
        <w:top w:val="none" w:sz="0" w:space="0" w:color="auto"/>
        <w:left w:val="none" w:sz="0" w:space="0" w:color="auto"/>
        <w:bottom w:val="none" w:sz="0" w:space="0" w:color="auto"/>
        <w:right w:val="none" w:sz="0" w:space="0" w:color="auto"/>
      </w:divBdr>
    </w:div>
    <w:div w:id="206797544">
      <w:bodyDiv w:val="1"/>
      <w:marLeft w:val="0"/>
      <w:marRight w:val="0"/>
      <w:marTop w:val="0"/>
      <w:marBottom w:val="0"/>
      <w:divBdr>
        <w:top w:val="none" w:sz="0" w:space="0" w:color="auto"/>
        <w:left w:val="none" w:sz="0" w:space="0" w:color="auto"/>
        <w:bottom w:val="none" w:sz="0" w:space="0" w:color="auto"/>
        <w:right w:val="none" w:sz="0" w:space="0" w:color="auto"/>
      </w:divBdr>
      <w:divsChild>
        <w:div w:id="426851332">
          <w:marLeft w:val="0"/>
          <w:marRight w:val="0"/>
          <w:marTop w:val="0"/>
          <w:marBottom w:val="0"/>
          <w:divBdr>
            <w:top w:val="none" w:sz="0" w:space="0" w:color="auto"/>
            <w:left w:val="none" w:sz="0" w:space="0" w:color="auto"/>
            <w:bottom w:val="none" w:sz="0" w:space="0" w:color="auto"/>
            <w:right w:val="none" w:sz="0" w:space="0" w:color="auto"/>
          </w:divBdr>
        </w:div>
      </w:divsChild>
    </w:div>
    <w:div w:id="207105124">
      <w:bodyDiv w:val="1"/>
      <w:marLeft w:val="0"/>
      <w:marRight w:val="0"/>
      <w:marTop w:val="0"/>
      <w:marBottom w:val="0"/>
      <w:divBdr>
        <w:top w:val="none" w:sz="0" w:space="0" w:color="auto"/>
        <w:left w:val="none" w:sz="0" w:space="0" w:color="auto"/>
        <w:bottom w:val="none" w:sz="0" w:space="0" w:color="auto"/>
        <w:right w:val="none" w:sz="0" w:space="0" w:color="auto"/>
      </w:divBdr>
      <w:divsChild>
        <w:div w:id="712967800">
          <w:marLeft w:val="0"/>
          <w:marRight w:val="0"/>
          <w:marTop w:val="0"/>
          <w:marBottom w:val="300"/>
          <w:divBdr>
            <w:top w:val="none" w:sz="0" w:space="0" w:color="auto"/>
            <w:left w:val="none" w:sz="0" w:space="0" w:color="auto"/>
            <w:bottom w:val="single" w:sz="6" w:space="5" w:color="000000"/>
            <w:right w:val="none" w:sz="0" w:space="0" w:color="auto"/>
          </w:divBdr>
        </w:div>
      </w:divsChild>
    </w:div>
    <w:div w:id="207684977">
      <w:bodyDiv w:val="1"/>
      <w:marLeft w:val="0"/>
      <w:marRight w:val="0"/>
      <w:marTop w:val="0"/>
      <w:marBottom w:val="0"/>
      <w:divBdr>
        <w:top w:val="none" w:sz="0" w:space="0" w:color="auto"/>
        <w:left w:val="none" w:sz="0" w:space="0" w:color="auto"/>
        <w:bottom w:val="none" w:sz="0" w:space="0" w:color="auto"/>
        <w:right w:val="none" w:sz="0" w:space="0" w:color="auto"/>
      </w:divBdr>
    </w:div>
    <w:div w:id="208109001">
      <w:bodyDiv w:val="1"/>
      <w:marLeft w:val="0"/>
      <w:marRight w:val="0"/>
      <w:marTop w:val="0"/>
      <w:marBottom w:val="0"/>
      <w:divBdr>
        <w:top w:val="none" w:sz="0" w:space="0" w:color="auto"/>
        <w:left w:val="none" w:sz="0" w:space="0" w:color="auto"/>
        <w:bottom w:val="none" w:sz="0" w:space="0" w:color="auto"/>
        <w:right w:val="none" w:sz="0" w:space="0" w:color="auto"/>
      </w:divBdr>
      <w:divsChild>
        <w:div w:id="87310656">
          <w:marLeft w:val="-225"/>
          <w:marRight w:val="-225"/>
          <w:marTop w:val="0"/>
          <w:marBottom w:val="0"/>
          <w:divBdr>
            <w:top w:val="none" w:sz="0" w:space="0" w:color="auto"/>
            <w:left w:val="none" w:sz="0" w:space="0" w:color="auto"/>
            <w:bottom w:val="none" w:sz="0" w:space="0" w:color="auto"/>
            <w:right w:val="none" w:sz="0" w:space="0" w:color="auto"/>
          </w:divBdr>
        </w:div>
        <w:div w:id="270477629">
          <w:marLeft w:val="-225"/>
          <w:marRight w:val="-225"/>
          <w:marTop w:val="0"/>
          <w:marBottom w:val="0"/>
          <w:divBdr>
            <w:top w:val="none" w:sz="0" w:space="0" w:color="auto"/>
            <w:left w:val="none" w:sz="0" w:space="0" w:color="auto"/>
            <w:bottom w:val="none" w:sz="0" w:space="0" w:color="auto"/>
            <w:right w:val="none" w:sz="0" w:space="0" w:color="auto"/>
          </w:divBdr>
        </w:div>
      </w:divsChild>
    </w:div>
    <w:div w:id="208222536">
      <w:bodyDiv w:val="1"/>
      <w:marLeft w:val="0"/>
      <w:marRight w:val="0"/>
      <w:marTop w:val="0"/>
      <w:marBottom w:val="0"/>
      <w:divBdr>
        <w:top w:val="none" w:sz="0" w:space="0" w:color="auto"/>
        <w:left w:val="none" w:sz="0" w:space="0" w:color="auto"/>
        <w:bottom w:val="none" w:sz="0" w:space="0" w:color="auto"/>
        <w:right w:val="none" w:sz="0" w:space="0" w:color="auto"/>
      </w:divBdr>
    </w:div>
    <w:div w:id="208230636">
      <w:bodyDiv w:val="1"/>
      <w:marLeft w:val="0"/>
      <w:marRight w:val="0"/>
      <w:marTop w:val="0"/>
      <w:marBottom w:val="0"/>
      <w:divBdr>
        <w:top w:val="none" w:sz="0" w:space="0" w:color="auto"/>
        <w:left w:val="none" w:sz="0" w:space="0" w:color="auto"/>
        <w:bottom w:val="none" w:sz="0" w:space="0" w:color="auto"/>
        <w:right w:val="none" w:sz="0" w:space="0" w:color="auto"/>
      </w:divBdr>
    </w:div>
    <w:div w:id="208540614">
      <w:bodyDiv w:val="1"/>
      <w:marLeft w:val="0"/>
      <w:marRight w:val="0"/>
      <w:marTop w:val="0"/>
      <w:marBottom w:val="0"/>
      <w:divBdr>
        <w:top w:val="none" w:sz="0" w:space="0" w:color="auto"/>
        <w:left w:val="none" w:sz="0" w:space="0" w:color="auto"/>
        <w:bottom w:val="none" w:sz="0" w:space="0" w:color="auto"/>
        <w:right w:val="none" w:sz="0" w:space="0" w:color="auto"/>
      </w:divBdr>
      <w:divsChild>
        <w:div w:id="706680106">
          <w:marLeft w:val="0"/>
          <w:marRight w:val="0"/>
          <w:marTop w:val="0"/>
          <w:marBottom w:val="0"/>
          <w:divBdr>
            <w:top w:val="none" w:sz="0" w:space="0" w:color="auto"/>
            <w:left w:val="none" w:sz="0" w:space="0" w:color="auto"/>
            <w:bottom w:val="none" w:sz="0" w:space="0" w:color="auto"/>
            <w:right w:val="none" w:sz="0" w:space="0" w:color="auto"/>
          </w:divBdr>
        </w:div>
      </w:divsChild>
    </w:div>
    <w:div w:id="208541800">
      <w:bodyDiv w:val="1"/>
      <w:marLeft w:val="0"/>
      <w:marRight w:val="0"/>
      <w:marTop w:val="0"/>
      <w:marBottom w:val="0"/>
      <w:divBdr>
        <w:top w:val="none" w:sz="0" w:space="0" w:color="auto"/>
        <w:left w:val="none" w:sz="0" w:space="0" w:color="auto"/>
        <w:bottom w:val="none" w:sz="0" w:space="0" w:color="auto"/>
        <w:right w:val="none" w:sz="0" w:space="0" w:color="auto"/>
      </w:divBdr>
      <w:divsChild>
        <w:div w:id="43258712">
          <w:marLeft w:val="626"/>
          <w:marRight w:val="1252"/>
          <w:marTop w:val="0"/>
          <w:marBottom w:val="0"/>
          <w:divBdr>
            <w:top w:val="none" w:sz="0" w:space="0" w:color="auto"/>
            <w:left w:val="none" w:sz="0" w:space="0" w:color="auto"/>
            <w:bottom w:val="none" w:sz="0" w:space="0" w:color="auto"/>
            <w:right w:val="none" w:sz="0" w:space="0" w:color="auto"/>
          </w:divBdr>
        </w:div>
        <w:div w:id="472604686">
          <w:marLeft w:val="626"/>
          <w:marRight w:val="0"/>
          <w:marTop w:val="0"/>
          <w:marBottom w:val="0"/>
          <w:divBdr>
            <w:top w:val="none" w:sz="0" w:space="0" w:color="auto"/>
            <w:left w:val="none" w:sz="0" w:space="0" w:color="auto"/>
            <w:bottom w:val="none" w:sz="0" w:space="0" w:color="auto"/>
            <w:right w:val="none" w:sz="0" w:space="0" w:color="auto"/>
          </w:divBdr>
        </w:div>
      </w:divsChild>
    </w:div>
    <w:div w:id="208610895">
      <w:bodyDiv w:val="1"/>
      <w:marLeft w:val="0"/>
      <w:marRight w:val="0"/>
      <w:marTop w:val="0"/>
      <w:marBottom w:val="0"/>
      <w:divBdr>
        <w:top w:val="none" w:sz="0" w:space="0" w:color="auto"/>
        <w:left w:val="none" w:sz="0" w:space="0" w:color="auto"/>
        <w:bottom w:val="none" w:sz="0" w:space="0" w:color="auto"/>
        <w:right w:val="none" w:sz="0" w:space="0" w:color="auto"/>
      </w:divBdr>
      <w:divsChild>
        <w:div w:id="285895651">
          <w:marLeft w:val="0"/>
          <w:marRight w:val="0"/>
          <w:marTop w:val="0"/>
          <w:marBottom w:val="300"/>
          <w:divBdr>
            <w:top w:val="none" w:sz="0" w:space="0" w:color="auto"/>
            <w:left w:val="none" w:sz="0" w:space="0" w:color="auto"/>
            <w:bottom w:val="none" w:sz="0" w:space="0" w:color="auto"/>
            <w:right w:val="none" w:sz="0" w:space="0" w:color="auto"/>
          </w:divBdr>
        </w:div>
      </w:divsChild>
    </w:div>
    <w:div w:id="208687385">
      <w:bodyDiv w:val="1"/>
      <w:marLeft w:val="0"/>
      <w:marRight w:val="0"/>
      <w:marTop w:val="0"/>
      <w:marBottom w:val="0"/>
      <w:divBdr>
        <w:top w:val="none" w:sz="0" w:space="0" w:color="auto"/>
        <w:left w:val="none" w:sz="0" w:space="0" w:color="auto"/>
        <w:bottom w:val="none" w:sz="0" w:space="0" w:color="auto"/>
        <w:right w:val="none" w:sz="0" w:space="0" w:color="auto"/>
      </w:divBdr>
    </w:div>
    <w:div w:id="208691866">
      <w:bodyDiv w:val="1"/>
      <w:marLeft w:val="0"/>
      <w:marRight w:val="0"/>
      <w:marTop w:val="0"/>
      <w:marBottom w:val="0"/>
      <w:divBdr>
        <w:top w:val="none" w:sz="0" w:space="0" w:color="auto"/>
        <w:left w:val="none" w:sz="0" w:space="0" w:color="auto"/>
        <w:bottom w:val="none" w:sz="0" w:space="0" w:color="auto"/>
        <w:right w:val="none" w:sz="0" w:space="0" w:color="auto"/>
      </w:divBdr>
      <w:divsChild>
        <w:div w:id="329527560">
          <w:marLeft w:val="-150"/>
          <w:marRight w:val="-150"/>
          <w:marTop w:val="0"/>
          <w:marBottom w:val="0"/>
          <w:divBdr>
            <w:top w:val="none" w:sz="0" w:space="0" w:color="auto"/>
            <w:left w:val="none" w:sz="0" w:space="0" w:color="auto"/>
            <w:bottom w:val="none" w:sz="0" w:space="0" w:color="auto"/>
            <w:right w:val="none" w:sz="0" w:space="0" w:color="auto"/>
          </w:divBdr>
          <w:divsChild>
            <w:div w:id="126357532">
              <w:marLeft w:val="0"/>
              <w:marRight w:val="0"/>
              <w:marTop w:val="0"/>
              <w:marBottom w:val="0"/>
              <w:divBdr>
                <w:top w:val="none" w:sz="0" w:space="0" w:color="auto"/>
                <w:left w:val="none" w:sz="0" w:space="0" w:color="auto"/>
                <w:bottom w:val="none" w:sz="0" w:space="0" w:color="auto"/>
                <w:right w:val="none" w:sz="0" w:space="0" w:color="auto"/>
              </w:divBdr>
              <w:divsChild>
                <w:div w:id="3651827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208802572">
      <w:bodyDiv w:val="1"/>
      <w:marLeft w:val="0"/>
      <w:marRight w:val="0"/>
      <w:marTop w:val="0"/>
      <w:marBottom w:val="0"/>
      <w:divBdr>
        <w:top w:val="none" w:sz="0" w:space="0" w:color="auto"/>
        <w:left w:val="none" w:sz="0" w:space="0" w:color="auto"/>
        <w:bottom w:val="none" w:sz="0" w:space="0" w:color="auto"/>
        <w:right w:val="none" w:sz="0" w:space="0" w:color="auto"/>
      </w:divBdr>
      <w:divsChild>
        <w:div w:id="171721936">
          <w:marLeft w:val="0"/>
          <w:marRight w:val="0"/>
          <w:marTop w:val="225"/>
          <w:marBottom w:val="0"/>
          <w:divBdr>
            <w:top w:val="none" w:sz="0" w:space="0" w:color="auto"/>
            <w:left w:val="none" w:sz="0" w:space="0" w:color="auto"/>
            <w:bottom w:val="none" w:sz="0" w:space="0" w:color="auto"/>
            <w:right w:val="none" w:sz="0" w:space="0" w:color="auto"/>
          </w:divBdr>
          <w:divsChild>
            <w:div w:id="467624607">
              <w:marLeft w:val="0"/>
              <w:marRight w:val="0"/>
              <w:marTop w:val="0"/>
              <w:marBottom w:val="0"/>
              <w:divBdr>
                <w:top w:val="none" w:sz="0" w:space="0" w:color="auto"/>
                <w:left w:val="none" w:sz="0" w:space="0" w:color="auto"/>
                <w:bottom w:val="none" w:sz="0" w:space="0" w:color="auto"/>
                <w:right w:val="none" w:sz="0" w:space="0" w:color="auto"/>
              </w:divBdr>
              <w:divsChild>
                <w:div w:id="3447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96618">
      <w:bodyDiv w:val="1"/>
      <w:marLeft w:val="0"/>
      <w:marRight w:val="0"/>
      <w:marTop w:val="0"/>
      <w:marBottom w:val="0"/>
      <w:divBdr>
        <w:top w:val="none" w:sz="0" w:space="0" w:color="auto"/>
        <w:left w:val="none" w:sz="0" w:space="0" w:color="auto"/>
        <w:bottom w:val="none" w:sz="0" w:space="0" w:color="auto"/>
        <w:right w:val="none" w:sz="0" w:space="0" w:color="auto"/>
      </w:divBdr>
      <w:divsChild>
        <w:div w:id="701595033">
          <w:marLeft w:val="0"/>
          <w:marRight w:val="0"/>
          <w:marTop w:val="0"/>
          <w:marBottom w:val="408"/>
          <w:divBdr>
            <w:top w:val="none" w:sz="0" w:space="0" w:color="auto"/>
            <w:left w:val="none" w:sz="0" w:space="0" w:color="auto"/>
            <w:bottom w:val="none" w:sz="0" w:space="0" w:color="auto"/>
            <w:right w:val="none" w:sz="0" w:space="0" w:color="auto"/>
          </w:divBdr>
        </w:div>
      </w:divsChild>
    </w:div>
    <w:div w:id="209221250">
      <w:bodyDiv w:val="1"/>
      <w:marLeft w:val="0"/>
      <w:marRight w:val="0"/>
      <w:marTop w:val="0"/>
      <w:marBottom w:val="0"/>
      <w:divBdr>
        <w:top w:val="none" w:sz="0" w:space="0" w:color="auto"/>
        <w:left w:val="none" w:sz="0" w:space="0" w:color="auto"/>
        <w:bottom w:val="none" w:sz="0" w:space="0" w:color="auto"/>
        <w:right w:val="none" w:sz="0" w:space="0" w:color="auto"/>
      </w:divBdr>
    </w:div>
    <w:div w:id="209465601">
      <w:bodyDiv w:val="1"/>
      <w:marLeft w:val="0"/>
      <w:marRight w:val="0"/>
      <w:marTop w:val="0"/>
      <w:marBottom w:val="0"/>
      <w:divBdr>
        <w:top w:val="none" w:sz="0" w:space="0" w:color="auto"/>
        <w:left w:val="none" w:sz="0" w:space="0" w:color="auto"/>
        <w:bottom w:val="none" w:sz="0" w:space="0" w:color="auto"/>
        <w:right w:val="none" w:sz="0" w:space="0" w:color="auto"/>
      </w:divBdr>
    </w:div>
    <w:div w:id="209538412">
      <w:bodyDiv w:val="1"/>
      <w:marLeft w:val="0"/>
      <w:marRight w:val="0"/>
      <w:marTop w:val="0"/>
      <w:marBottom w:val="0"/>
      <w:divBdr>
        <w:top w:val="none" w:sz="0" w:space="0" w:color="auto"/>
        <w:left w:val="none" w:sz="0" w:space="0" w:color="auto"/>
        <w:bottom w:val="none" w:sz="0" w:space="0" w:color="auto"/>
        <w:right w:val="none" w:sz="0" w:space="0" w:color="auto"/>
      </w:divBdr>
      <w:divsChild>
        <w:div w:id="383451800">
          <w:marLeft w:val="0"/>
          <w:marRight w:val="0"/>
          <w:marTop w:val="0"/>
          <w:marBottom w:val="360"/>
          <w:divBdr>
            <w:top w:val="none" w:sz="0" w:space="0" w:color="auto"/>
            <w:left w:val="none" w:sz="0" w:space="0" w:color="auto"/>
            <w:bottom w:val="none" w:sz="0" w:space="0" w:color="auto"/>
            <w:right w:val="none" w:sz="0" w:space="0" w:color="auto"/>
          </w:divBdr>
        </w:div>
        <w:div w:id="770199638">
          <w:marLeft w:val="0"/>
          <w:marRight w:val="0"/>
          <w:marTop w:val="0"/>
          <w:marBottom w:val="0"/>
          <w:divBdr>
            <w:top w:val="none" w:sz="0" w:space="0" w:color="auto"/>
            <w:left w:val="none" w:sz="0" w:space="0" w:color="auto"/>
            <w:bottom w:val="none" w:sz="0" w:space="0" w:color="auto"/>
            <w:right w:val="none" w:sz="0" w:space="0" w:color="auto"/>
          </w:divBdr>
          <w:divsChild>
            <w:div w:id="642739345">
              <w:marLeft w:val="0"/>
              <w:marRight w:val="0"/>
              <w:marTop w:val="0"/>
              <w:marBottom w:val="0"/>
              <w:divBdr>
                <w:top w:val="none" w:sz="0" w:space="0" w:color="auto"/>
                <w:left w:val="none" w:sz="0" w:space="0" w:color="auto"/>
                <w:bottom w:val="none" w:sz="0" w:space="0" w:color="auto"/>
                <w:right w:val="none" w:sz="0" w:space="0" w:color="auto"/>
              </w:divBdr>
              <w:divsChild>
                <w:div w:id="713695392">
                  <w:marLeft w:val="0"/>
                  <w:marRight w:val="0"/>
                  <w:marTop w:val="0"/>
                  <w:marBottom w:val="0"/>
                  <w:divBdr>
                    <w:top w:val="none" w:sz="0" w:space="0" w:color="auto"/>
                    <w:left w:val="none" w:sz="0" w:space="0" w:color="auto"/>
                    <w:bottom w:val="none" w:sz="0" w:space="0" w:color="auto"/>
                    <w:right w:val="none" w:sz="0" w:space="0" w:color="auto"/>
                  </w:divBdr>
                  <w:divsChild>
                    <w:div w:id="188763836">
                      <w:marLeft w:val="0"/>
                      <w:marRight w:val="0"/>
                      <w:marTop w:val="0"/>
                      <w:marBottom w:val="240"/>
                      <w:divBdr>
                        <w:top w:val="none" w:sz="0" w:space="0" w:color="auto"/>
                        <w:left w:val="none" w:sz="0" w:space="0" w:color="auto"/>
                        <w:bottom w:val="none" w:sz="0" w:space="0" w:color="auto"/>
                        <w:right w:val="none" w:sz="0" w:space="0" w:color="auto"/>
                      </w:divBdr>
                    </w:div>
                    <w:div w:id="5407515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209919104">
      <w:bodyDiv w:val="1"/>
      <w:marLeft w:val="0"/>
      <w:marRight w:val="0"/>
      <w:marTop w:val="0"/>
      <w:marBottom w:val="0"/>
      <w:divBdr>
        <w:top w:val="none" w:sz="0" w:space="0" w:color="auto"/>
        <w:left w:val="none" w:sz="0" w:space="0" w:color="auto"/>
        <w:bottom w:val="none" w:sz="0" w:space="0" w:color="auto"/>
        <w:right w:val="none" w:sz="0" w:space="0" w:color="auto"/>
      </w:divBdr>
      <w:divsChild>
        <w:div w:id="470093787">
          <w:marLeft w:val="0"/>
          <w:marRight w:val="0"/>
          <w:marTop w:val="450"/>
          <w:marBottom w:val="435"/>
          <w:divBdr>
            <w:top w:val="none" w:sz="0" w:space="0" w:color="auto"/>
            <w:left w:val="none" w:sz="0" w:space="0" w:color="auto"/>
            <w:bottom w:val="none" w:sz="0" w:space="0" w:color="auto"/>
            <w:right w:val="none" w:sz="0" w:space="0" w:color="auto"/>
          </w:divBdr>
          <w:divsChild>
            <w:div w:id="470010">
              <w:marLeft w:val="0"/>
              <w:marRight w:val="0"/>
              <w:marTop w:val="0"/>
              <w:marBottom w:val="0"/>
              <w:divBdr>
                <w:top w:val="none" w:sz="0" w:space="0" w:color="auto"/>
                <w:left w:val="none" w:sz="0" w:space="0" w:color="auto"/>
                <w:bottom w:val="none" w:sz="0" w:space="0" w:color="auto"/>
                <w:right w:val="none" w:sz="0" w:space="0" w:color="auto"/>
              </w:divBdr>
            </w:div>
          </w:divsChild>
        </w:div>
        <w:div w:id="624851642">
          <w:marLeft w:val="0"/>
          <w:marRight w:val="0"/>
          <w:marTop w:val="0"/>
          <w:marBottom w:val="0"/>
          <w:divBdr>
            <w:top w:val="none" w:sz="0" w:space="0" w:color="auto"/>
            <w:left w:val="none" w:sz="0" w:space="0" w:color="auto"/>
            <w:bottom w:val="none" w:sz="0" w:space="0" w:color="auto"/>
            <w:right w:val="none" w:sz="0" w:space="0" w:color="auto"/>
          </w:divBdr>
        </w:div>
      </w:divsChild>
    </w:div>
    <w:div w:id="210120837">
      <w:bodyDiv w:val="1"/>
      <w:marLeft w:val="0"/>
      <w:marRight w:val="0"/>
      <w:marTop w:val="0"/>
      <w:marBottom w:val="0"/>
      <w:divBdr>
        <w:top w:val="none" w:sz="0" w:space="0" w:color="auto"/>
        <w:left w:val="none" w:sz="0" w:space="0" w:color="auto"/>
        <w:bottom w:val="none" w:sz="0" w:space="0" w:color="auto"/>
        <w:right w:val="none" w:sz="0" w:space="0" w:color="auto"/>
      </w:divBdr>
      <w:divsChild>
        <w:div w:id="240796964">
          <w:marLeft w:val="-150"/>
          <w:marRight w:val="-150"/>
          <w:marTop w:val="0"/>
          <w:marBottom w:val="0"/>
          <w:divBdr>
            <w:top w:val="none" w:sz="0" w:space="0" w:color="auto"/>
            <w:left w:val="none" w:sz="0" w:space="0" w:color="auto"/>
            <w:bottom w:val="none" w:sz="0" w:space="0" w:color="auto"/>
            <w:right w:val="none" w:sz="0" w:space="0" w:color="auto"/>
          </w:divBdr>
        </w:div>
      </w:divsChild>
    </w:div>
    <w:div w:id="210384059">
      <w:bodyDiv w:val="1"/>
      <w:marLeft w:val="0"/>
      <w:marRight w:val="0"/>
      <w:marTop w:val="0"/>
      <w:marBottom w:val="0"/>
      <w:divBdr>
        <w:top w:val="none" w:sz="0" w:space="0" w:color="auto"/>
        <w:left w:val="none" w:sz="0" w:space="0" w:color="auto"/>
        <w:bottom w:val="none" w:sz="0" w:space="0" w:color="auto"/>
        <w:right w:val="none" w:sz="0" w:space="0" w:color="auto"/>
      </w:divBdr>
    </w:div>
    <w:div w:id="210386205">
      <w:bodyDiv w:val="1"/>
      <w:marLeft w:val="0"/>
      <w:marRight w:val="0"/>
      <w:marTop w:val="0"/>
      <w:marBottom w:val="0"/>
      <w:divBdr>
        <w:top w:val="none" w:sz="0" w:space="0" w:color="auto"/>
        <w:left w:val="none" w:sz="0" w:space="0" w:color="auto"/>
        <w:bottom w:val="none" w:sz="0" w:space="0" w:color="auto"/>
        <w:right w:val="none" w:sz="0" w:space="0" w:color="auto"/>
      </w:divBdr>
    </w:div>
    <w:div w:id="210584133">
      <w:bodyDiv w:val="1"/>
      <w:marLeft w:val="0"/>
      <w:marRight w:val="0"/>
      <w:marTop w:val="0"/>
      <w:marBottom w:val="0"/>
      <w:divBdr>
        <w:top w:val="none" w:sz="0" w:space="0" w:color="auto"/>
        <w:left w:val="none" w:sz="0" w:space="0" w:color="auto"/>
        <w:bottom w:val="none" w:sz="0" w:space="0" w:color="auto"/>
        <w:right w:val="none" w:sz="0" w:space="0" w:color="auto"/>
      </w:divBdr>
      <w:divsChild>
        <w:div w:id="2010599103">
          <w:marLeft w:val="0"/>
          <w:marRight w:val="0"/>
          <w:marTop w:val="0"/>
          <w:marBottom w:val="0"/>
          <w:divBdr>
            <w:top w:val="none" w:sz="0" w:space="0" w:color="auto"/>
            <w:left w:val="none" w:sz="0" w:space="0" w:color="auto"/>
            <w:bottom w:val="none" w:sz="0" w:space="0" w:color="auto"/>
            <w:right w:val="none" w:sz="0" w:space="0" w:color="auto"/>
          </w:divBdr>
          <w:divsChild>
            <w:div w:id="1083142552">
              <w:marLeft w:val="0"/>
              <w:marRight w:val="0"/>
              <w:marTop w:val="0"/>
              <w:marBottom w:val="0"/>
              <w:divBdr>
                <w:top w:val="none" w:sz="0" w:space="0" w:color="auto"/>
                <w:left w:val="none" w:sz="0" w:space="0" w:color="auto"/>
                <w:bottom w:val="none" w:sz="0" w:space="0" w:color="auto"/>
                <w:right w:val="none" w:sz="0" w:space="0" w:color="auto"/>
              </w:divBdr>
            </w:div>
          </w:divsChild>
        </w:div>
        <w:div w:id="596717572">
          <w:marLeft w:val="0"/>
          <w:marRight w:val="0"/>
          <w:marTop w:val="0"/>
          <w:marBottom w:val="0"/>
          <w:divBdr>
            <w:top w:val="none" w:sz="0" w:space="0" w:color="auto"/>
            <w:left w:val="none" w:sz="0" w:space="0" w:color="auto"/>
            <w:bottom w:val="none" w:sz="0" w:space="0" w:color="auto"/>
            <w:right w:val="none" w:sz="0" w:space="0" w:color="auto"/>
          </w:divBdr>
        </w:div>
        <w:div w:id="500511184">
          <w:marLeft w:val="0"/>
          <w:marRight w:val="0"/>
          <w:marTop w:val="0"/>
          <w:marBottom w:val="0"/>
          <w:divBdr>
            <w:top w:val="none" w:sz="0" w:space="0" w:color="auto"/>
            <w:left w:val="none" w:sz="0" w:space="0" w:color="auto"/>
            <w:bottom w:val="none" w:sz="0" w:space="0" w:color="auto"/>
            <w:right w:val="none" w:sz="0" w:space="0" w:color="auto"/>
          </w:divBdr>
        </w:div>
      </w:divsChild>
    </w:div>
    <w:div w:id="210920052">
      <w:bodyDiv w:val="1"/>
      <w:marLeft w:val="0"/>
      <w:marRight w:val="0"/>
      <w:marTop w:val="0"/>
      <w:marBottom w:val="0"/>
      <w:divBdr>
        <w:top w:val="none" w:sz="0" w:space="0" w:color="auto"/>
        <w:left w:val="none" w:sz="0" w:space="0" w:color="auto"/>
        <w:bottom w:val="none" w:sz="0" w:space="0" w:color="auto"/>
        <w:right w:val="none" w:sz="0" w:space="0" w:color="auto"/>
      </w:divBdr>
      <w:divsChild>
        <w:div w:id="322900226">
          <w:marLeft w:val="-150"/>
          <w:marRight w:val="-150"/>
          <w:marTop w:val="0"/>
          <w:marBottom w:val="0"/>
          <w:divBdr>
            <w:top w:val="none" w:sz="0" w:space="0" w:color="auto"/>
            <w:left w:val="none" w:sz="0" w:space="0" w:color="auto"/>
            <w:bottom w:val="none" w:sz="0" w:space="0" w:color="auto"/>
            <w:right w:val="none" w:sz="0" w:space="0" w:color="auto"/>
          </w:divBdr>
        </w:div>
      </w:divsChild>
    </w:div>
    <w:div w:id="211039870">
      <w:bodyDiv w:val="1"/>
      <w:marLeft w:val="0"/>
      <w:marRight w:val="0"/>
      <w:marTop w:val="0"/>
      <w:marBottom w:val="0"/>
      <w:divBdr>
        <w:top w:val="none" w:sz="0" w:space="0" w:color="auto"/>
        <w:left w:val="none" w:sz="0" w:space="0" w:color="auto"/>
        <w:bottom w:val="none" w:sz="0" w:space="0" w:color="auto"/>
        <w:right w:val="none" w:sz="0" w:space="0" w:color="auto"/>
      </w:divBdr>
    </w:div>
    <w:div w:id="211042152">
      <w:bodyDiv w:val="1"/>
      <w:marLeft w:val="0"/>
      <w:marRight w:val="0"/>
      <w:marTop w:val="0"/>
      <w:marBottom w:val="0"/>
      <w:divBdr>
        <w:top w:val="none" w:sz="0" w:space="0" w:color="auto"/>
        <w:left w:val="none" w:sz="0" w:space="0" w:color="auto"/>
        <w:bottom w:val="none" w:sz="0" w:space="0" w:color="auto"/>
        <w:right w:val="none" w:sz="0" w:space="0" w:color="auto"/>
      </w:divBdr>
    </w:div>
    <w:div w:id="211158122">
      <w:bodyDiv w:val="1"/>
      <w:marLeft w:val="0"/>
      <w:marRight w:val="0"/>
      <w:marTop w:val="0"/>
      <w:marBottom w:val="0"/>
      <w:divBdr>
        <w:top w:val="none" w:sz="0" w:space="0" w:color="auto"/>
        <w:left w:val="none" w:sz="0" w:space="0" w:color="auto"/>
        <w:bottom w:val="none" w:sz="0" w:space="0" w:color="auto"/>
        <w:right w:val="none" w:sz="0" w:space="0" w:color="auto"/>
      </w:divBdr>
      <w:divsChild>
        <w:div w:id="749347838">
          <w:marLeft w:val="0"/>
          <w:marRight w:val="0"/>
          <w:marTop w:val="0"/>
          <w:marBottom w:val="250"/>
          <w:divBdr>
            <w:top w:val="none" w:sz="0" w:space="0" w:color="auto"/>
            <w:left w:val="none" w:sz="0" w:space="0" w:color="auto"/>
            <w:bottom w:val="none" w:sz="0" w:space="0" w:color="auto"/>
            <w:right w:val="none" w:sz="0" w:space="0" w:color="auto"/>
          </w:divBdr>
        </w:div>
      </w:divsChild>
    </w:div>
    <w:div w:id="211233533">
      <w:bodyDiv w:val="1"/>
      <w:marLeft w:val="0"/>
      <w:marRight w:val="0"/>
      <w:marTop w:val="0"/>
      <w:marBottom w:val="0"/>
      <w:divBdr>
        <w:top w:val="none" w:sz="0" w:space="0" w:color="auto"/>
        <w:left w:val="none" w:sz="0" w:space="0" w:color="auto"/>
        <w:bottom w:val="none" w:sz="0" w:space="0" w:color="auto"/>
        <w:right w:val="none" w:sz="0" w:space="0" w:color="auto"/>
      </w:divBdr>
    </w:div>
    <w:div w:id="211310408">
      <w:bodyDiv w:val="1"/>
      <w:marLeft w:val="0"/>
      <w:marRight w:val="0"/>
      <w:marTop w:val="0"/>
      <w:marBottom w:val="0"/>
      <w:divBdr>
        <w:top w:val="none" w:sz="0" w:space="0" w:color="auto"/>
        <w:left w:val="none" w:sz="0" w:space="0" w:color="auto"/>
        <w:bottom w:val="none" w:sz="0" w:space="0" w:color="auto"/>
        <w:right w:val="none" w:sz="0" w:space="0" w:color="auto"/>
      </w:divBdr>
    </w:div>
    <w:div w:id="211310527">
      <w:bodyDiv w:val="1"/>
      <w:marLeft w:val="0"/>
      <w:marRight w:val="0"/>
      <w:marTop w:val="0"/>
      <w:marBottom w:val="0"/>
      <w:divBdr>
        <w:top w:val="none" w:sz="0" w:space="0" w:color="auto"/>
        <w:left w:val="none" w:sz="0" w:space="0" w:color="auto"/>
        <w:bottom w:val="none" w:sz="0" w:space="0" w:color="auto"/>
        <w:right w:val="none" w:sz="0" w:space="0" w:color="auto"/>
      </w:divBdr>
    </w:div>
    <w:div w:id="211577040">
      <w:bodyDiv w:val="1"/>
      <w:marLeft w:val="0"/>
      <w:marRight w:val="0"/>
      <w:marTop w:val="0"/>
      <w:marBottom w:val="0"/>
      <w:divBdr>
        <w:top w:val="none" w:sz="0" w:space="0" w:color="auto"/>
        <w:left w:val="none" w:sz="0" w:space="0" w:color="auto"/>
        <w:bottom w:val="none" w:sz="0" w:space="0" w:color="auto"/>
        <w:right w:val="none" w:sz="0" w:space="0" w:color="auto"/>
      </w:divBdr>
    </w:div>
    <w:div w:id="211700139">
      <w:bodyDiv w:val="1"/>
      <w:marLeft w:val="0"/>
      <w:marRight w:val="0"/>
      <w:marTop w:val="0"/>
      <w:marBottom w:val="0"/>
      <w:divBdr>
        <w:top w:val="none" w:sz="0" w:space="0" w:color="auto"/>
        <w:left w:val="none" w:sz="0" w:space="0" w:color="auto"/>
        <w:bottom w:val="none" w:sz="0" w:space="0" w:color="auto"/>
        <w:right w:val="none" w:sz="0" w:space="0" w:color="auto"/>
      </w:divBdr>
      <w:divsChild>
        <w:div w:id="1689941576">
          <w:marLeft w:val="0"/>
          <w:marRight w:val="0"/>
          <w:marTop w:val="0"/>
          <w:marBottom w:val="300"/>
          <w:divBdr>
            <w:top w:val="none" w:sz="0" w:space="0" w:color="auto"/>
            <w:left w:val="none" w:sz="0" w:space="0" w:color="auto"/>
            <w:bottom w:val="none" w:sz="0" w:space="0" w:color="auto"/>
            <w:right w:val="none" w:sz="0" w:space="0" w:color="auto"/>
          </w:divBdr>
        </w:div>
        <w:div w:id="1383939427">
          <w:marLeft w:val="15"/>
          <w:marRight w:val="225"/>
          <w:marTop w:val="0"/>
          <w:marBottom w:val="105"/>
          <w:divBdr>
            <w:top w:val="none" w:sz="0" w:space="0" w:color="auto"/>
            <w:left w:val="none" w:sz="0" w:space="0" w:color="auto"/>
            <w:bottom w:val="none" w:sz="0" w:space="0" w:color="auto"/>
            <w:right w:val="none" w:sz="0" w:space="0" w:color="auto"/>
          </w:divBdr>
          <w:divsChild>
            <w:div w:id="147398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33965">
      <w:bodyDiv w:val="1"/>
      <w:marLeft w:val="0"/>
      <w:marRight w:val="0"/>
      <w:marTop w:val="0"/>
      <w:marBottom w:val="0"/>
      <w:divBdr>
        <w:top w:val="none" w:sz="0" w:space="0" w:color="auto"/>
        <w:left w:val="none" w:sz="0" w:space="0" w:color="auto"/>
        <w:bottom w:val="none" w:sz="0" w:space="0" w:color="auto"/>
        <w:right w:val="none" w:sz="0" w:space="0" w:color="auto"/>
      </w:divBdr>
    </w:div>
    <w:div w:id="212546481">
      <w:bodyDiv w:val="1"/>
      <w:marLeft w:val="0"/>
      <w:marRight w:val="0"/>
      <w:marTop w:val="0"/>
      <w:marBottom w:val="0"/>
      <w:divBdr>
        <w:top w:val="none" w:sz="0" w:space="0" w:color="auto"/>
        <w:left w:val="none" w:sz="0" w:space="0" w:color="auto"/>
        <w:bottom w:val="none" w:sz="0" w:space="0" w:color="auto"/>
        <w:right w:val="none" w:sz="0" w:space="0" w:color="auto"/>
      </w:divBdr>
      <w:divsChild>
        <w:div w:id="491410481">
          <w:marLeft w:val="750"/>
          <w:marRight w:val="1500"/>
          <w:marTop w:val="0"/>
          <w:marBottom w:val="0"/>
          <w:divBdr>
            <w:top w:val="none" w:sz="0" w:space="0" w:color="auto"/>
            <w:left w:val="none" w:sz="0" w:space="0" w:color="auto"/>
            <w:bottom w:val="none" w:sz="0" w:space="0" w:color="auto"/>
            <w:right w:val="none" w:sz="0" w:space="0" w:color="auto"/>
          </w:divBdr>
        </w:div>
      </w:divsChild>
    </w:div>
    <w:div w:id="212809565">
      <w:bodyDiv w:val="1"/>
      <w:marLeft w:val="0"/>
      <w:marRight w:val="0"/>
      <w:marTop w:val="0"/>
      <w:marBottom w:val="0"/>
      <w:divBdr>
        <w:top w:val="none" w:sz="0" w:space="0" w:color="auto"/>
        <w:left w:val="none" w:sz="0" w:space="0" w:color="auto"/>
        <w:bottom w:val="none" w:sz="0" w:space="0" w:color="auto"/>
        <w:right w:val="none" w:sz="0" w:space="0" w:color="auto"/>
      </w:divBdr>
    </w:div>
    <w:div w:id="213127347">
      <w:bodyDiv w:val="1"/>
      <w:marLeft w:val="0"/>
      <w:marRight w:val="0"/>
      <w:marTop w:val="0"/>
      <w:marBottom w:val="0"/>
      <w:divBdr>
        <w:top w:val="none" w:sz="0" w:space="0" w:color="auto"/>
        <w:left w:val="none" w:sz="0" w:space="0" w:color="auto"/>
        <w:bottom w:val="none" w:sz="0" w:space="0" w:color="auto"/>
        <w:right w:val="none" w:sz="0" w:space="0" w:color="auto"/>
      </w:divBdr>
      <w:divsChild>
        <w:div w:id="178667583">
          <w:marLeft w:val="-225"/>
          <w:marRight w:val="-225"/>
          <w:marTop w:val="0"/>
          <w:marBottom w:val="0"/>
          <w:divBdr>
            <w:top w:val="none" w:sz="0" w:space="0" w:color="auto"/>
            <w:left w:val="none" w:sz="0" w:space="0" w:color="auto"/>
            <w:bottom w:val="none" w:sz="0" w:space="0" w:color="auto"/>
            <w:right w:val="none" w:sz="0" w:space="0" w:color="auto"/>
          </w:divBdr>
        </w:div>
        <w:div w:id="340281158">
          <w:marLeft w:val="-225"/>
          <w:marRight w:val="-225"/>
          <w:marTop w:val="0"/>
          <w:marBottom w:val="0"/>
          <w:divBdr>
            <w:top w:val="none" w:sz="0" w:space="0" w:color="auto"/>
            <w:left w:val="none" w:sz="0" w:space="0" w:color="auto"/>
            <w:bottom w:val="none" w:sz="0" w:space="0" w:color="auto"/>
            <w:right w:val="none" w:sz="0" w:space="0" w:color="auto"/>
          </w:divBdr>
          <w:divsChild>
            <w:div w:id="214197202">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213347204">
      <w:bodyDiv w:val="1"/>
      <w:marLeft w:val="0"/>
      <w:marRight w:val="0"/>
      <w:marTop w:val="0"/>
      <w:marBottom w:val="0"/>
      <w:divBdr>
        <w:top w:val="none" w:sz="0" w:space="0" w:color="auto"/>
        <w:left w:val="none" w:sz="0" w:space="0" w:color="auto"/>
        <w:bottom w:val="none" w:sz="0" w:space="0" w:color="auto"/>
        <w:right w:val="none" w:sz="0" w:space="0" w:color="auto"/>
      </w:divBdr>
      <w:divsChild>
        <w:div w:id="767654494">
          <w:marLeft w:val="0"/>
          <w:marRight w:val="0"/>
          <w:marTop w:val="0"/>
          <w:marBottom w:val="0"/>
          <w:divBdr>
            <w:top w:val="none" w:sz="0" w:space="0" w:color="auto"/>
            <w:left w:val="none" w:sz="0" w:space="0" w:color="auto"/>
            <w:bottom w:val="none" w:sz="0" w:space="0" w:color="auto"/>
            <w:right w:val="none" w:sz="0" w:space="0" w:color="auto"/>
          </w:divBdr>
          <w:divsChild>
            <w:div w:id="664405530">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213469281">
      <w:bodyDiv w:val="1"/>
      <w:marLeft w:val="0"/>
      <w:marRight w:val="0"/>
      <w:marTop w:val="0"/>
      <w:marBottom w:val="0"/>
      <w:divBdr>
        <w:top w:val="none" w:sz="0" w:space="0" w:color="auto"/>
        <w:left w:val="none" w:sz="0" w:space="0" w:color="auto"/>
        <w:bottom w:val="none" w:sz="0" w:space="0" w:color="auto"/>
        <w:right w:val="none" w:sz="0" w:space="0" w:color="auto"/>
      </w:divBdr>
      <w:divsChild>
        <w:div w:id="757868010">
          <w:marLeft w:val="-225"/>
          <w:marRight w:val="-225"/>
          <w:marTop w:val="0"/>
          <w:marBottom w:val="0"/>
          <w:divBdr>
            <w:top w:val="none" w:sz="0" w:space="0" w:color="auto"/>
            <w:left w:val="none" w:sz="0" w:space="0" w:color="auto"/>
            <w:bottom w:val="none" w:sz="0" w:space="0" w:color="auto"/>
            <w:right w:val="none" w:sz="0" w:space="0" w:color="auto"/>
          </w:divBdr>
        </w:div>
      </w:divsChild>
    </w:div>
    <w:div w:id="213470523">
      <w:bodyDiv w:val="1"/>
      <w:marLeft w:val="0"/>
      <w:marRight w:val="0"/>
      <w:marTop w:val="0"/>
      <w:marBottom w:val="0"/>
      <w:divBdr>
        <w:top w:val="none" w:sz="0" w:space="0" w:color="auto"/>
        <w:left w:val="none" w:sz="0" w:space="0" w:color="auto"/>
        <w:bottom w:val="none" w:sz="0" w:space="0" w:color="auto"/>
        <w:right w:val="none" w:sz="0" w:space="0" w:color="auto"/>
      </w:divBdr>
    </w:div>
    <w:div w:id="213582759">
      <w:bodyDiv w:val="1"/>
      <w:marLeft w:val="0"/>
      <w:marRight w:val="0"/>
      <w:marTop w:val="0"/>
      <w:marBottom w:val="0"/>
      <w:divBdr>
        <w:top w:val="none" w:sz="0" w:space="0" w:color="auto"/>
        <w:left w:val="none" w:sz="0" w:space="0" w:color="auto"/>
        <w:bottom w:val="none" w:sz="0" w:space="0" w:color="auto"/>
        <w:right w:val="none" w:sz="0" w:space="0" w:color="auto"/>
      </w:divBdr>
      <w:divsChild>
        <w:div w:id="352263821">
          <w:marLeft w:val="0"/>
          <w:marRight w:val="0"/>
          <w:marTop w:val="0"/>
          <w:marBottom w:val="0"/>
          <w:divBdr>
            <w:top w:val="none" w:sz="0" w:space="0" w:color="auto"/>
            <w:left w:val="none" w:sz="0" w:space="0" w:color="auto"/>
            <w:bottom w:val="none" w:sz="0" w:space="0" w:color="auto"/>
            <w:right w:val="none" w:sz="0" w:space="0" w:color="auto"/>
          </w:divBdr>
        </w:div>
      </w:divsChild>
    </w:div>
    <w:div w:id="213781218">
      <w:bodyDiv w:val="1"/>
      <w:marLeft w:val="0"/>
      <w:marRight w:val="0"/>
      <w:marTop w:val="0"/>
      <w:marBottom w:val="0"/>
      <w:divBdr>
        <w:top w:val="none" w:sz="0" w:space="0" w:color="auto"/>
        <w:left w:val="none" w:sz="0" w:space="0" w:color="auto"/>
        <w:bottom w:val="none" w:sz="0" w:space="0" w:color="auto"/>
        <w:right w:val="none" w:sz="0" w:space="0" w:color="auto"/>
      </w:divBdr>
    </w:div>
    <w:div w:id="214044100">
      <w:bodyDiv w:val="1"/>
      <w:marLeft w:val="0"/>
      <w:marRight w:val="0"/>
      <w:marTop w:val="0"/>
      <w:marBottom w:val="0"/>
      <w:divBdr>
        <w:top w:val="none" w:sz="0" w:space="0" w:color="auto"/>
        <w:left w:val="none" w:sz="0" w:space="0" w:color="auto"/>
        <w:bottom w:val="none" w:sz="0" w:space="0" w:color="auto"/>
        <w:right w:val="none" w:sz="0" w:space="0" w:color="auto"/>
      </w:divBdr>
      <w:divsChild>
        <w:div w:id="571889340">
          <w:marLeft w:val="0"/>
          <w:marRight w:val="0"/>
          <w:marTop w:val="0"/>
          <w:marBottom w:val="0"/>
          <w:divBdr>
            <w:top w:val="none" w:sz="0" w:space="0" w:color="auto"/>
            <w:left w:val="none" w:sz="0" w:space="0" w:color="auto"/>
            <w:bottom w:val="none" w:sz="0" w:space="0" w:color="auto"/>
            <w:right w:val="none" w:sz="0" w:space="0" w:color="auto"/>
          </w:divBdr>
        </w:div>
      </w:divsChild>
    </w:div>
    <w:div w:id="214395685">
      <w:bodyDiv w:val="1"/>
      <w:marLeft w:val="0"/>
      <w:marRight w:val="0"/>
      <w:marTop w:val="0"/>
      <w:marBottom w:val="0"/>
      <w:divBdr>
        <w:top w:val="none" w:sz="0" w:space="0" w:color="auto"/>
        <w:left w:val="none" w:sz="0" w:space="0" w:color="auto"/>
        <w:bottom w:val="none" w:sz="0" w:space="0" w:color="auto"/>
        <w:right w:val="none" w:sz="0" w:space="0" w:color="auto"/>
      </w:divBdr>
      <w:divsChild>
        <w:div w:id="1418020267">
          <w:marLeft w:val="-225"/>
          <w:marRight w:val="-225"/>
          <w:marTop w:val="0"/>
          <w:marBottom w:val="0"/>
          <w:divBdr>
            <w:top w:val="none" w:sz="0" w:space="0" w:color="auto"/>
            <w:left w:val="none" w:sz="0" w:space="0" w:color="auto"/>
            <w:bottom w:val="none" w:sz="0" w:space="0" w:color="auto"/>
            <w:right w:val="none" w:sz="0" w:space="0" w:color="auto"/>
          </w:divBdr>
          <w:divsChild>
            <w:div w:id="1898472264">
              <w:marLeft w:val="0"/>
              <w:marRight w:val="0"/>
              <w:marTop w:val="0"/>
              <w:marBottom w:val="0"/>
              <w:divBdr>
                <w:top w:val="none" w:sz="0" w:space="0" w:color="auto"/>
                <w:left w:val="none" w:sz="0" w:space="0" w:color="auto"/>
                <w:bottom w:val="none" w:sz="0" w:space="0" w:color="auto"/>
                <w:right w:val="none" w:sz="0" w:space="0" w:color="auto"/>
              </w:divBdr>
              <w:divsChild>
                <w:div w:id="266039170">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392704487">
          <w:marLeft w:val="-225"/>
          <w:marRight w:val="-225"/>
          <w:marTop w:val="0"/>
          <w:marBottom w:val="0"/>
          <w:divBdr>
            <w:top w:val="none" w:sz="0" w:space="0" w:color="auto"/>
            <w:left w:val="none" w:sz="0" w:space="0" w:color="auto"/>
            <w:bottom w:val="none" w:sz="0" w:space="0" w:color="auto"/>
            <w:right w:val="none" w:sz="0" w:space="0" w:color="auto"/>
          </w:divBdr>
          <w:divsChild>
            <w:div w:id="1223830932">
              <w:marLeft w:val="0"/>
              <w:marRight w:val="0"/>
              <w:marTop w:val="0"/>
              <w:marBottom w:val="0"/>
              <w:divBdr>
                <w:top w:val="none" w:sz="0" w:space="0" w:color="auto"/>
                <w:left w:val="none" w:sz="0" w:space="0" w:color="auto"/>
                <w:bottom w:val="none" w:sz="0" w:space="0" w:color="auto"/>
                <w:right w:val="none" w:sz="0" w:space="0" w:color="auto"/>
              </w:divBdr>
              <w:divsChild>
                <w:div w:id="133492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95930">
      <w:bodyDiv w:val="1"/>
      <w:marLeft w:val="0"/>
      <w:marRight w:val="0"/>
      <w:marTop w:val="0"/>
      <w:marBottom w:val="0"/>
      <w:divBdr>
        <w:top w:val="none" w:sz="0" w:space="0" w:color="auto"/>
        <w:left w:val="none" w:sz="0" w:space="0" w:color="auto"/>
        <w:bottom w:val="none" w:sz="0" w:space="0" w:color="auto"/>
        <w:right w:val="none" w:sz="0" w:space="0" w:color="auto"/>
      </w:divBdr>
    </w:div>
    <w:div w:id="214515214">
      <w:bodyDiv w:val="1"/>
      <w:marLeft w:val="0"/>
      <w:marRight w:val="0"/>
      <w:marTop w:val="0"/>
      <w:marBottom w:val="0"/>
      <w:divBdr>
        <w:top w:val="none" w:sz="0" w:space="0" w:color="auto"/>
        <w:left w:val="none" w:sz="0" w:space="0" w:color="auto"/>
        <w:bottom w:val="none" w:sz="0" w:space="0" w:color="auto"/>
        <w:right w:val="none" w:sz="0" w:space="0" w:color="auto"/>
      </w:divBdr>
      <w:divsChild>
        <w:div w:id="564531618">
          <w:marLeft w:val="750"/>
          <w:marRight w:val="0"/>
          <w:marTop w:val="0"/>
          <w:marBottom w:val="0"/>
          <w:divBdr>
            <w:top w:val="none" w:sz="0" w:space="0" w:color="auto"/>
            <w:left w:val="none" w:sz="0" w:space="0" w:color="auto"/>
            <w:bottom w:val="none" w:sz="0" w:space="0" w:color="auto"/>
            <w:right w:val="none" w:sz="0" w:space="0" w:color="auto"/>
          </w:divBdr>
        </w:div>
      </w:divsChild>
    </w:div>
    <w:div w:id="214705681">
      <w:bodyDiv w:val="1"/>
      <w:marLeft w:val="0"/>
      <w:marRight w:val="0"/>
      <w:marTop w:val="0"/>
      <w:marBottom w:val="0"/>
      <w:divBdr>
        <w:top w:val="none" w:sz="0" w:space="0" w:color="auto"/>
        <w:left w:val="none" w:sz="0" w:space="0" w:color="auto"/>
        <w:bottom w:val="none" w:sz="0" w:space="0" w:color="auto"/>
        <w:right w:val="none" w:sz="0" w:space="0" w:color="auto"/>
      </w:divBdr>
      <w:divsChild>
        <w:div w:id="117375872">
          <w:marLeft w:val="0"/>
          <w:marRight w:val="0"/>
          <w:marTop w:val="0"/>
          <w:marBottom w:val="250"/>
          <w:divBdr>
            <w:top w:val="none" w:sz="0" w:space="0" w:color="auto"/>
            <w:left w:val="none" w:sz="0" w:space="0" w:color="auto"/>
            <w:bottom w:val="none" w:sz="0" w:space="0" w:color="auto"/>
            <w:right w:val="none" w:sz="0" w:space="0" w:color="auto"/>
          </w:divBdr>
          <w:divsChild>
            <w:div w:id="502627641">
              <w:marLeft w:val="0"/>
              <w:marRight w:val="0"/>
              <w:marTop w:val="0"/>
              <w:marBottom w:val="0"/>
              <w:divBdr>
                <w:top w:val="none" w:sz="0" w:space="0" w:color="auto"/>
                <w:left w:val="none" w:sz="0" w:space="0" w:color="auto"/>
                <w:bottom w:val="none" w:sz="0" w:space="0" w:color="auto"/>
                <w:right w:val="none" w:sz="0" w:space="0" w:color="auto"/>
              </w:divBdr>
            </w:div>
            <w:div w:id="54699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850088">
      <w:bodyDiv w:val="1"/>
      <w:marLeft w:val="0"/>
      <w:marRight w:val="0"/>
      <w:marTop w:val="0"/>
      <w:marBottom w:val="0"/>
      <w:divBdr>
        <w:top w:val="none" w:sz="0" w:space="0" w:color="auto"/>
        <w:left w:val="none" w:sz="0" w:space="0" w:color="auto"/>
        <w:bottom w:val="none" w:sz="0" w:space="0" w:color="auto"/>
        <w:right w:val="none" w:sz="0" w:space="0" w:color="auto"/>
      </w:divBdr>
    </w:div>
    <w:div w:id="214858111">
      <w:bodyDiv w:val="1"/>
      <w:marLeft w:val="0"/>
      <w:marRight w:val="0"/>
      <w:marTop w:val="0"/>
      <w:marBottom w:val="0"/>
      <w:divBdr>
        <w:top w:val="none" w:sz="0" w:space="0" w:color="auto"/>
        <w:left w:val="none" w:sz="0" w:space="0" w:color="auto"/>
        <w:bottom w:val="none" w:sz="0" w:space="0" w:color="auto"/>
        <w:right w:val="none" w:sz="0" w:space="0" w:color="auto"/>
      </w:divBdr>
      <w:divsChild>
        <w:div w:id="225797961">
          <w:marLeft w:val="0"/>
          <w:marRight w:val="0"/>
          <w:marTop w:val="0"/>
          <w:marBottom w:val="0"/>
          <w:divBdr>
            <w:top w:val="none" w:sz="0" w:space="0" w:color="auto"/>
            <w:left w:val="none" w:sz="0" w:space="0" w:color="auto"/>
            <w:bottom w:val="none" w:sz="0" w:space="0" w:color="auto"/>
            <w:right w:val="none" w:sz="0" w:space="0" w:color="auto"/>
          </w:divBdr>
        </w:div>
      </w:divsChild>
    </w:div>
    <w:div w:id="215164719">
      <w:bodyDiv w:val="1"/>
      <w:marLeft w:val="0"/>
      <w:marRight w:val="0"/>
      <w:marTop w:val="0"/>
      <w:marBottom w:val="0"/>
      <w:divBdr>
        <w:top w:val="none" w:sz="0" w:space="0" w:color="auto"/>
        <w:left w:val="none" w:sz="0" w:space="0" w:color="auto"/>
        <w:bottom w:val="none" w:sz="0" w:space="0" w:color="auto"/>
        <w:right w:val="none" w:sz="0" w:space="0" w:color="auto"/>
      </w:divBdr>
    </w:div>
    <w:div w:id="215356497">
      <w:bodyDiv w:val="1"/>
      <w:marLeft w:val="0"/>
      <w:marRight w:val="0"/>
      <w:marTop w:val="0"/>
      <w:marBottom w:val="0"/>
      <w:divBdr>
        <w:top w:val="none" w:sz="0" w:space="0" w:color="auto"/>
        <w:left w:val="none" w:sz="0" w:space="0" w:color="auto"/>
        <w:bottom w:val="none" w:sz="0" w:space="0" w:color="auto"/>
        <w:right w:val="none" w:sz="0" w:space="0" w:color="auto"/>
      </w:divBdr>
    </w:div>
    <w:div w:id="215431890">
      <w:bodyDiv w:val="1"/>
      <w:marLeft w:val="0"/>
      <w:marRight w:val="0"/>
      <w:marTop w:val="0"/>
      <w:marBottom w:val="0"/>
      <w:divBdr>
        <w:top w:val="none" w:sz="0" w:space="0" w:color="auto"/>
        <w:left w:val="none" w:sz="0" w:space="0" w:color="auto"/>
        <w:bottom w:val="none" w:sz="0" w:space="0" w:color="auto"/>
        <w:right w:val="none" w:sz="0" w:space="0" w:color="auto"/>
      </w:divBdr>
      <w:divsChild>
        <w:div w:id="295380969">
          <w:marLeft w:val="0"/>
          <w:marRight w:val="0"/>
          <w:marTop w:val="0"/>
          <w:marBottom w:val="300"/>
          <w:divBdr>
            <w:top w:val="none" w:sz="0" w:space="0" w:color="auto"/>
            <w:left w:val="none" w:sz="0" w:space="0" w:color="auto"/>
            <w:bottom w:val="none" w:sz="0" w:space="0" w:color="auto"/>
            <w:right w:val="none" w:sz="0" w:space="0" w:color="auto"/>
          </w:divBdr>
          <w:divsChild>
            <w:div w:id="243102068">
              <w:marLeft w:val="0"/>
              <w:marRight w:val="0"/>
              <w:marTop w:val="0"/>
              <w:marBottom w:val="0"/>
              <w:divBdr>
                <w:top w:val="none" w:sz="0" w:space="0" w:color="auto"/>
                <w:left w:val="none" w:sz="0" w:space="0" w:color="auto"/>
                <w:bottom w:val="none" w:sz="0" w:space="0" w:color="auto"/>
                <w:right w:val="none" w:sz="0" w:space="0" w:color="auto"/>
              </w:divBdr>
            </w:div>
            <w:div w:id="345833682">
              <w:marLeft w:val="0"/>
              <w:marRight w:val="0"/>
              <w:marTop w:val="0"/>
              <w:marBottom w:val="0"/>
              <w:divBdr>
                <w:top w:val="none" w:sz="0" w:space="0" w:color="auto"/>
                <w:left w:val="none" w:sz="0" w:space="0" w:color="auto"/>
                <w:bottom w:val="none" w:sz="0" w:space="0" w:color="auto"/>
                <w:right w:val="none" w:sz="0" w:space="0" w:color="auto"/>
              </w:divBdr>
            </w:div>
          </w:divsChild>
        </w:div>
        <w:div w:id="746416546">
          <w:marLeft w:val="0"/>
          <w:marRight w:val="0"/>
          <w:marTop w:val="0"/>
          <w:marBottom w:val="0"/>
          <w:divBdr>
            <w:top w:val="none" w:sz="0" w:space="0" w:color="auto"/>
            <w:left w:val="none" w:sz="0" w:space="0" w:color="auto"/>
            <w:bottom w:val="none" w:sz="0" w:space="0" w:color="auto"/>
            <w:right w:val="none" w:sz="0" w:space="0" w:color="auto"/>
          </w:divBdr>
        </w:div>
      </w:divsChild>
    </w:div>
    <w:div w:id="215897969">
      <w:bodyDiv w:val="1"/>
      <w:marLeft w:val="0"/>
      <w:marRight w:val="0"/>
      <w:marTop w:val="0"/>
      <w:marBottom w:val="0"/>
      <w:divBdr>
        <w:top w:val="none" w:sz="0" w:space="0" w:color="auto"/>
        <w:left w:val="none" w:sz="0" w:space="0" w:color="auto"/>
        <w:bottom w:val="none" w:sz="0" w:space="0" w:color="auto"/>
        <w:right w:val="none" w:sz="0" w:space="0" w:color="auto"/>
      </w:divBdr>
      <w:divsChild>
        <w:div w:id="93526206">
          <w:marLeft w:val="-225"/>
          <w:marRight w:val="-225"/>
          <w:marTop w:val="0"/>
          <w:marBottom w:val="0"/>
          <w:divBdr>
            <w:top w:val="none" w:sz="0" w:space="0" w:color="auto"/>
            <w:left w:val="none" w:sz="0" w:space="0" w:color="auto"/>
            <w:bottom w:val="none" w:sz="0" w:space="0" w:color="auto"/>
            <w:right w:val="none" w:sz="0" w:space="0" w:color="auto"/>
          </w:divBdr>
          <w:divsChild>
            <w:div w:id="699283743">
              <w:marLeft w:val="0"/>
              <w:marRight w:val="0"/>
              <w:marTop w:val="0"/>
              <w:marBottom w:val="0"/>
              <w:divBdr>
                <w:top w:val="none" w:sz="0" w:space="0" w:color="auto"/>
                <w:left w:val="none" w:sz="0" w:space="0" w:color="auto"/>
                <w:bottom w:val="none" w:sz="0" w:space="0" w:color="auto"/>
                <w:right w:val="none" w:sz="0" w:space="0" w:color="auto"/>
              </w:divBdr>
              <w:divsChild>
                <w:div w:id="122817658">
                  <w:marLeft w:val="-225"/>
                  <w:marRight w:val="-225"/>
                  <w:marTop w:val="0"/>
                  <w:marBottom w:val="0"/>
                  <w:divBdr>
                    <w:top w:val="none" w:sz="0" w:space="0" w:color="auto"/>
                    <w:left w:val="none" w:sz="0" w:space="0" w:color="auto"/>
                    <w:bottom w:val="none" w:sz="0" w:space="0" w:color="auto"/>
                    <w:right w:val="none" w:sz="0" w:space="0" w:color="auto"/>
                  </w:divBdr>
                  <w:divsChild>
                    <w:div w:id="37054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012292">
      <w:bodyDiv w:val="1"/>
      <w:marLeft w:val="0"/>
      <w:marRight w:val="0"/>
      <w:marTop w:val="0"/>
      <w:marBottom w:val="0"/>
      <w:divBdr>
        <w:top w:val="none" w:sz="0" w:space="0" w:color="auto"/>
        <w:left w:val="none" w:sz="0" w:space="0" w:color="auto"/>
        <w:bottom w:val="none" w:sz="0" w:space="0" w:color="auto"/>
        <w:right w:val="none" w:sz="0" w:space="0" w:color="auto"/>
      </w:divBdr>
      <w:divsChild>
        <w:div w:id="1263681761">
          <w:marLeft w:val="0"/>
          <w:marRight w:val="0"/>
          <w:marTop w:val="0"/>
          <w:marBottom w:val="300"/>
          <w:divBdr>
            <w:top w:val="none" w:sz="0" w:space="0" w:color="auto"/>
            <w:left w:val="none" w:sz="0" w:space="0" w:color="auto"/>
            <w:bottom w:val="none" w:sz="0" w:space="0" w:color="auto"/>
            <w:right w:val="none" w:sz="0" w:space="0" w:color="auto"/>
          </w:divBdr>
        </w:div>
        <w:div w:id="1637683135">
          <w:marLeft w:val="15"/>
          <w:marRight w:val="225"/>
          <w:marTop w:val="0"/>
          <w:marBottom w:val="105"/>
          <w:divBdr>
            <w:top w:val="none" w:sz="0" w:space="0" w:color="auto"/>
            <w:left w:val="none" w:sz="0" w:space="0" w:color="auto"/>
            <w:bottom w:val="none" w:sz="0" w:space="0" w:color="auto"/>
            <w:right w:val="none" w:sz="0" w:space="0" w:color="auto"/>
          </w:divBdr>
          <w:divsChild>
            <w:div w:id="24734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432133">
      <w:bodyDiv w:val="1"/>
      <w:marLeft w:val="0"/>
      <w:marRight w:val="0"/>
      <w:marTop w:val="0"/>
      <w:marBottom w:val="0"/>
      <w:divBdr>
        <w:top w:val="none" w:sz="0" w:space="0" w:color="auto"/>
        <w:left w:val="none" w:sz="0" w:space="0" w:color="auto"/>
        <w:bottom w:val="none" w:sz="0" w:space="0" w:color="auto"/>
        <w:right w:val="none" w:sz="0" w:space="0" w:color="auto"/>
      </w:divBdr>
      <w:divsChild>
        <w:div w:id="756290134">
          <w:marLeft w:val="0"/>
          <w:marRight w:val="250"/>
          <w:marTop w:val="0"/>
          <w:marBottom w:val="125"/>
          <w:divBdr>
            <w:top w:val="none" w:sz="0" w:space="0" w:color="CC0000"/>
            <w:left w:val="none" w:sz="0" w:space="0" w:color="auto"/>
            <w:bottom w:val="none" w:sz="0" w:space="3" w:color="CC0000"/>
            <w:right w:val="single" w:sz="18" w:space="9" w:color="CC0000"/>
          </w:divBdr>
        </w:div>
      </w:divsChild>
    </w:div>
    <w:div w:id="216625984">
      <w:bodyDiv w:val="1"/>
      <w:marLeft w:val="0"/>
      <w:marRight w:val="0"/>
      <w:marTop w:val="0"/>
      <w:marBottom w:val="0"/>
      <w:divBdr>
        <w:top w:val="none" w:sz="0" w:space="0" w:color="auto"/>
        <w:left w:val="none" w:sz="0" w:space="0" w:color="auto"/>
        <w:bottom w:val="none" w:sz="0" w:space="0" w:color="auto"/>
        <w:right w:val="none" w:sz="0" w:space="0" w:color="auto"/>
      </w:divBdr>
      <w:divsChild>
        <w:div w:id="83502593">
          <w:marLeft w:val="0"/>
          <w:marRight w:val="0"/>
          <w:marTop w:val="0"/>
          <w:marBottom w:val="450"/>
          <w:divBdr>
            <w:top w:val="none" w:sz="0" w:space="0" w:color="auto"/>
            <w:left w:val="none" w:sz="0" w:space="0" w:color="auto"/>
            <w:bottom w:val="none" w:sz="0" w:space="0" w:color="auto"/>
            <w:right w:val="none" w:sz="0" w:space="0" w:color="auto"/>
          </w:divBdr>
          <w:divsChild>
            <w:div w:id="1195079037">
              <w:marLeft w:val="0"/>
              <w:marRight w:val="0"/>
              <w:marTop w:val="0"/>
              <w:marBottom w:val="75"/>
              <w:divBdr>
                <w:top w:val="none" w:sz="0" w:space="0" w:color="auto"/>
                <w:left w:val="none" w:sz="0" w:space="0" w:color="auto"/>
                <w:bottom w:val="none" w:sz="0" w:space="0" w:color="auto"/>
                <w:right w:val="none" w:sz="0" w:space="0" w:color="auto"/>
              </w:divBdr>
              <w:divsChild>
                <w:div w:id="796991931">
                  <w:marLeft w:val="0"/>
                  <w:marRight w:val="0"/>
                  <w:marTop w:val="0"/>
                  <w:marBottom w:val="0"/>
                  <w:divBdr>
                    <w:top w:val="none" w:sz="0" w:space="0" w:color="auto"/>
                    <w:left w:val="none" w:sz="0" w:space="0" w:color="auto"/>
                    <w:bottom w:val="none" w:sz="0" w:space="0" w:color="auto"/>
                    <w:right w:val="none" w:sz="0" w:space="0" w:color="auto"/>
                  </w:divBdr>
                  <w:divsChild>
                    <w:div w:id="268314514">
                      <w:marLeft w:val="0"/>
                      <w:marRight w:val="0"/>
                      <w:marTop w:val="0"/>
                      <w:marBottom w:val="0"/>
                      <w:divBdr>
                        <w:top w:val="none" w:sz="0" w:space="0" w:color="auto"/>
                        <w:left w:val="none" w:sz="0" w:space="0" w:color="auto"/>
                        <w:bottom w:val="none" w:sz="0" w:space="0" w:color="auto"/>
                        <w:right w:val="none" w:sz="0" w:space="0" w:color="auto"/>
                      </w:divBdr>
                      <w:divsChild>
                        <w:div w:id="184670290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600673156">
                  <w:marLeft w:val="0"/>
                  <w:marRight w:val="0"/>
                  <w:marTop w:val="0"/>
                  <w:marBottom w:val="0"/>
                  <w:divBdr>
                    <w:top w:val="none" w:sz="0" w:space="0" w:color="auto"/>
                    <w:left w:val="none" w:sz="0" w:space="0" w:color="auto"/>
                    <w:bottom w:val="none" w:sz="0" w:space="0" w:color="auto"/>
                    <w:right w:val="none" w:sz="0" w:space="0" w:color="auto"/>
                  </w:divBdr>
                  <w:divsChild>
                    <w:div w:id="54002035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657805422">
              <w:marLeft w:val="0"/>
              <w:marRight w:val="225"/>
              <w:marTop w:val="0"/>
              <w:marBottom w:val="0"/>
              <w:divBdr>
                <w:top w:val="none" w:sz="0" w:space="0" w:color="auto"/>
                <w:left w:val="none" w:sz="0" w:space="0" w:color="auto"/>
                <w:bottom w:val="none" w:sz="0" w:space="0" w:color="auto"/>
                <w:right w:val="none" w:sz="0" w:space="0" w:color="auto"/>
              </w:divBdr>
            </w:div>
          </w:divsChild>
        </w:div>
        <w:div w:id="999963437">
          <w:marLeft w:val="0"/>
          <w:marRight w:val="0"/>
          <w:marTop w:val="0"/>
          <w:marBottom w:val="300"/>
          <w:divBdr>
            <w:top w:val="none" w:sz="0" w:space="0" w:color="auto"/>
            <w:left w:val="none" w:sz="0" w:space="0" w:color="auto"/>
            <w:bottom w:val="none" w:sz="0" w:space="0" w:color="auto"/>
            <w:right w:val="none" w:sz="0" w:space="0" w:color="auto"/>
          </w:divBdr>
          <w:divsChild>
            <w:div w:id="367685591">
              <w:marLeft w:val="0"/>
              <w:marRight w:val="0"/>
              <w:marTop w:val="0"/>
              <w:marBottom w:val="0"/>
              <w:divBdr>
                <w:top w:val="none" w:sz="0" w:space="0" w:color="auto"/>
                <w:left w:val="none" w:sz="0" w:space="0" w:color="auto"/>
                <w:bottom w:val="none" w:sz="0" w:space="0" w:color="auto"/>
                <w:right w:val="none" w:sz="0" w:space="0" w:color="auto"/>
              </w:divBdr>
              <w:divsChild>
                <w:div w:id="1037896602">
                  <w:marLeft w:val="-225"/>
                  <w:marRight w:val="-225"/>
                  <w:marTop w:val="0"/>
                  <w:marBottom w:val="0"/>
                  <w:divBdr>
                    <w:top w:val="none" w:sz="0" w:space="0" w:color="auto"/>
                    <w:left w:val="none" w:sz="0" w:space="0" w:color="auto"/>
                    <w:bottom w:val="none" w:sz="0" w:space="0" w:color="auto"/>
                    <w:right w:val="none" w:sz="0" w:space="0" w:color="auto"/>
                  </w:divBdr>
                  <w:divsChild>
                    <w:div w:id="78049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970891">
          <w:marLeft w:val="0"/>
          <w:marRight w:val="0"/>
          <w:marTop w:val="0"/>
          <w:marBottom w:val="0"/>
          <w:divBdr>
            <w:top w:val="none" w:sz="0" w:space="0" w:color="auto"/>
            <w:left w:val="none" w:sz="0" w:space="0" w:color="auto"/>
            <w:bottom w:val="none" w:sz="0" w:space="0" w:color="auto"/>
            <w:right w:val="none" w:sz="0" w:space="0" w:color="auto"/>
          </w:divBdr>
        </w:div>
      </w:divsChild>
    </w:div>
    <w:div w:id="216859549">
      <w:bodyDiv w:val="1"/>
      <w:marLeft w:val="0"/>
      <w:marRight w:val="0"/>
      <w:marTop w:val="0"/>
      <w:marBottom w:val="0"/>
      <w:divBdr>
        <w:top w:val="none" w:sz="0" w:space="0" w:color="auto"/>
        <w:left w:val="none" w:sz="0" w:space="0" w:color="auto"/>
        <w:bottom w:val="none" w:sz="0" w:space="0" w:color="auto"/>
        <w:right w:val="none" w:sz="0" w:space="0" w:color="auto"/>
      </w:divBdr>
    </w:div>
    <w:div w:id="216867920">
      <w:bodyDiv w:val="1"/>
      <w:marLeft w:val="0"/>
      <w:marRight w:val="0"/>
      <w:marTop w:val="0"/>
      <w:marBottom w:val="0"/>
      <w:divBdr>
        <w:top w:val="none" w:sz="0" w:space="0" w:color="auto"/>
        <w:left w:val="none" w:sz="0" w:space="0" w:color="auto"/>
        <w:bottom w:val="none" w:sz="0" w:space="0" w:color="auto"/>
        <w:right w:val="none" w:sz="0" w:space="0" w:color="auto"/>
      </w:divBdr>
      <w:divsChild>
        <w:div w:id="50809965">
          <w:marLeft w:val="-225"/>
          <w:marRight w:val="-225"/>
          <w:marTop w:val="0"/>
          <w:marBottom w:val="0"/>
          <w:divBdr>
            <w:top w:val="none" w:sz="0" w:space="0" w:color="auto"/>
            <w:left w:val="none" w:sz="0" w:space="0" w:color="auto"/>
            <w:bottom w:val="none" w:sz="0" w:space="0" w:color="auto"/>
            <w:right w:val="none" w:sz="0" w:space="0" w:color="auto"/>
          </w:divBdr>
          <w:divsChild>
            <w:div w:id="759906185">
              <w:marLeft w:val="1463"/>
              <w:marRight w:val="0"/>
              <w:marTop w:val="0"/>
              <w:marBottom w:val="0"/>
              <w:divBdr>
                <w:top w:val="none" w:sz="0" w:space="0" w:color="auto"/>
                <w:left w:val="none" w:sz="0" w:space="0" w:color="auto"/>
                <w:bottom w:val="none" w:sz="0" w:space="0" w:color="auto"/>
                <w:right w:val="none" w:sz="0" w:space="0" w:color="auto"/>
              </w:divBdr>
            </w:div>
          </w:divsChild>
        </w:div>
        <w:div w:id="300574994">
          <w:marLeft w:val="-225"/>
          <w:marRight w:val="-225"/>
          <w:marTop w:val="0"/>
          <w:marBottom w:val="0"/>
          <w:divBdr>
            <w:top w:val="none" w:sz="0" w:space="0" w:color="auto"/>
            <w:left w:val="none" w:sz="0" w:space="0" w:color="auto"/>
            <w:bottom w:val="none" w:sz="0" w:space="0" w:color="auto"/>
            <w:right w:val="none" w:sz="0" w:space="0" w:color="auto"/>
          </w:divBdr>
          <w:divsChild>
            <w:div w:id="261913689">
              <w:marLeft w:val="1463"/>
              <w:marRight w:val="0"/>
              <w:marTop w:val="0"/>
              <w:marBottom w:val="0"/>
              <w:divBdr>
                <w:top w:val="none" w:sz="0" w:space="0" w:color="auto"/>
                <w:left w:val="none" w:sz="0" w:space="0" w:color="auto"/>
                <w:bottom w:val="none" w:sz="0" w:space="0" w:color="auto"/>
                <w:right w:val="none" w:sz="0" w:space="0" w:color="auto"/>
              </w:divBdr>
            </w:div>
          </w:divsChild>
        </w:div>
        <w:div w:id="308173404">
          <w:marLeft w:val="-225"/>
          <w:marRight w:val="-225"/>
          <w:marTop w:val="0"/>
          <w:marBottom w:val="0"/>
          <w:divBdr>
            <w:top w:val="none" w:sz="0" w:space="0" w:color="auto"/>
            <w:left w:val="none" w:sz="0" w:space="0" w:color="auto"/>
            <w:bottom w:val="none" w:sz="0" w:space="0" w:color="auto"/>
            <w:right w:val="none" w:sz="0" w:space="0" w:color="auto"/>
          </w:divBdr>
          <w:divsChild>
            <w:div w:id="45903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1934">
      <w:bodyDiv w:val="1"/>
      <w:marLeft w:val="0"/>
      <w:marRight w:val="0"/>
      <w:marTop w:val="0"/>
      <w:marBottom w:val="0"/>
      <w:divBdr>
        <w:top w:val="none" w:sz="0" w:space="0" w:color="auto"/>
        <w:left w:val="none" w:sz="0" w:space="0" w:color="auto"/>
        <w:bottom w:val="none" w:sz="0" w:space="0" w:color="auto"/>
        <w:right w:val="none" w:sz="0" w:space="0" w:color="auto"/>
      </w:divBdr>
    </w:div>
    <w:div w:id="217790427">
      <w:bodyDiv w:val="1"/>
      <w:marLeft w:val="0"/>
      <w:marRight w:val="0"/>
      <w:marTop w:val="0"/>
      <w:marBottom w:val="0"/>
      <w:divBdr>
        <w:top w:val="none" w:sz="0" w:space="0" w:color="auto"/>
        <w:left w:val="none" w:sz="0" w:space="0" w:color="auto"/>
        <w:bottom w:val="none" w:sz="0" w:space="0" w:color="auto"/>
        <w:right w:val="none" w:sz="0" w:space="0" w:color="auto"/>
      </w:divBdr>
      <w:divsChild>
        <w:div w:id="13070164">
          <w:marLeft w:val="0"/>
          <w:marRight w:val="0"/>
          <w:marTop w:val="0"/>
          <w:marBottom w:val="0"/>
          <w:divBdr>
            <w:top w:val="single" w:sz="2" w:space="0" w:color="E0E0E0"/>
            <w:left w:val="single" w:sz="2" w:space="0" w:color="E0E0E0"/>
            <w:bottom w:val="single" w:sz="2" w:space="0" w:color="E0E0E0"/>
            <w:right w:val="single" w:sz="2" w:space="0" w:color="E0E0E0"/>
          </w:divBdr>
        </w:div>
        <w:div w:id="39440127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17977192">
      <w:bodyDiv w:val="1"/>
      <w:marLeft w:val="0"/>
      <w:marRight w:val="0"/>
      <w:marTop w:val="0"/>
      <w:marBottom w:val="0"/>
      <w:divBdr>
        <w:top w:val="none" w:sz="0" w:space="0" w:color="auto"/>
        <w:left w:val="none" w:sz="0" w:space="0" w:color="auto"/>
        <w:bottom w:val="none" w:sz="0" w:space="0" w:color="auto"/>
        <w:right w:val="none" w:sz="0" w:space="0" w:color="auto"/>
      </w:divBdr>
      <w:divsChild>
        <w:div w:id="2030257851">
          <w:marLeft w:val="0"/>
          <w:marRight w:val="0"/>
          <w:marTop w:val="0"/>
          <w:marBottom w:val="480"/>
          <w:divBdr>
            <w:top w:val="none" w:sz="0" w:space="0" w:color="auto"/>
            <w:left w:val="none" w:sz="0" w:space="0" w:color="auto"/>
            <w:bottom w:val="none" w:sz="0" w:space="0" w:color="auto"/>
            <w:right w:val="none" w:sz="0" w:space="0" w:color="auto"/>
          </w:divBdr>
        </w:div>
        <w:div w:id="382097361">
          <w:marLeft w:val="0"/>
          <w:marRight w:val="0"/>
          <w:marTop w:val="0"/>
          <w:marBottom w:val="0"/>
          <w:divBdr>
            <w:top w:val="none" w:sz="0" w:space="0" w:color="auto"/>
            <w:left w:val="none" w:sz="0" w:space="0" w:color="auto"/>
            <w:bottom w:val="none" w:sz="0" w:space="0" w:color="auto"/>
            <w:right w:val="none" w:sz="0" w:space="0" w:color="auto"/>
          </w:divBdr>
        </w:div>
      </w:divsChild>
    </w:div>
    <w:div w:id="217979532">
      <w:bodyDiv w:val="1"/>
      <w:marLeft w:val="0"/>
      <w:marRight w:val="0"/>
      <w:marTop w:val="0"/>
      <w:marBottom w:val="0"/>
      <w:divBdr>
        <w:top w:val="none" w:sz="0" w:space="0" w:color="auto"/>
        <w:left w:val="none" w:sz="0" w:space="0" w:color="auto"/>
        <w:bottom w:val="none" w:sz="0" w:space="0" w:color="auto"/>
        <w:right w:val="none" w:sz="0" w:space="0" w:color="auto"/>
      </w:divBdr>
      <w:divsChild>
        <w:div w:id="54474659">
          <w:marLeft w:val="-150"/>
          <w:marRight w:val="-150"/>
          <w:marTop w:val="0"/>
          <w:marBottom w:val="0"/>
          <w:divBdr>
            <w:top w:val="none" w:sz="0" w:space="0" w:color="auto"/>
            <w:left w:val="none" w:sz="0" w:space="0" w:color="auto"/>
            <w:bottom w:val="none" w:sz="0" w:space="0" w:color="auto"/>
            <w:right w:val="none" w:sz="0" w:space="0" w:color="auto"/>
          </w:divBdr>
        </w:div>
      </w:divsChild>
    </w:div>
    <w:div w:id="218135278">
      <w:bodyDiv w:val="1"/>
      <w:marLeft w:val="0"/>
      <w:marRight w:val="0"/>
      <w:marTop w:val="0"/>
      <w:marBottom w:val="0"/>
      <w:divBdr>
        <w:top w:val="none" w:sz="0" w:space="0" w:color="auto"/>
        <w:left w:val="none" w:sz="0" w:space="0" w:color="auto"/>
        <w:bottom w:val="none" w:sz="0" w:space="0" w:color="auto"/>
        <w:right w:val="none" w:sz="0" w:space="0" w:color="auto"/>
      </w:divBdr>
      <w:divsChild>
        <w:div w:id="198976981">
          <w:marLeft w:val="0"/>
          <w:marRight w:val="0"/>
          <w:marTop w:val="0"/>
          <w:marBottom w:val="0"/>
          <w:divBdr>
            <w:top w:val="none" w:sz="0" w:space="0" w:color="auto"/>
            <w:left w:val="none" w:sz="0" w:space="0" w:color="auto"/>
            <w:bottom w:val="none" w:sz="0" w:space="0" w:color="auto"/>
            <w:right w:val="none" w:sz="0" w:space="0" w:color="auto"/>
          </w:divBdr>
          <w:divsChild>
            <w:div w:id="1527907779">
              <w:marLeft w:val="-225"/>
              <w:marRight w:val="-225"/>
              <w:marTop w:val="0"/>
              <w:marBottom w:val="0"/>
              <w:divBdr>
                <w:top w:val="none" w:sz="0" w:space="0" w:color="auto"/>
                <w:left w:val="none" w:sz="0" w:space="0" w:color="auto"/>
                <w:bottom w:val="none" w:sz="0" w:space="0" w:color="auto"/>
                <w:right w:val="none" w:sz="0" w:space="0" w:color="auto"/>
              </w:divBdr>
              <w:divsChild>
                <w:div w:id="161824288">
                  <w:marLeft w:val="0"/>
                  <w:marRight w:val="0"/>
                  <w:marTop w:val="0"/>
                  <w:marBottom w:val="0"/>
                  <w:divBdr>
                    <w:top w:val="none" w:sz="0" w:space="0" w:color="auto"/>
                    <w:left w:val="none" w:sz="0" w:space="0" w:color="auto"/>
                    <w:bottom w:val="none" w:sz="0" w:space="0" w:color="auto"/>
                    <w:right w:val="none" w:sz="0" w:space="0" w:color="auto"/>
                  </w:divBdr>
                  <w:divsChild>
                    <w:div w:id="1935362684">
                      <w:marLeft w:val="-225"/>
                      <w:marRight w:val="-225"/>
                      <w:marTop w:val="0"/>
                      <w:marBottom w:val="0"/>
                      <w:divBdr>
                        <w:top w:val="none" w:sz="0" w:space="0" w:color="auto"/>
                        <w:left w:val="none" w:sz="0" w:space="0" w:color="auto"/>
                        <w:bottom w:val="none" w:sz="0" w:space="0" w:color="auto"/>
                        <w:right w:val="none" w:sz="0" w:space="0" w:color="auto"/>
                      </w:divBdr>
                      <w:divsChild>
                        <w:div w:id="183483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545956">
              <w:marLeft w:val="-225"/>
              <w:marRight w:val="-225"/>
              <w:marTop w:val="0"/>
              <w:marBottom w:val="0"/>
              <w:divBdr>
                <w:top w:val="none" w:sz="0" w:space="0" w:color="auto"/>
                <w:left w:val="none" w:sz="0" w:space="0" w:color="auto"/>
                <w:bottom w:val="none" w:sz="0" w:space="0" w:color="auto"/>
                <w:right w:val="none" w:sz="0" w:space="0" w:color="auto"/>
              </w:divBdr>
              <w:divsChild>
                <w:div w:id="439033513">
                  <w:marLeft w:val="0"/>
                  <w:marRight w:val="0"/>
                  <w:marTop w:val="0"/>
                  <w:marBottom w:val="0"/>
                  <w:divBdr>
                    <w:top w:val="none" w:sz="0" w:space="0" w:color="auto"/>
                    <w:left w:val="none" w:sz="0" w:space="0" w:color="auto"/>
                    <w:bottom w:val="none" w:sz="0" w:space="0" w:color="auto"/>
                    <w:right w:val="none" w:sz="0" w:space="0" w:color="auto"/>
                  </w:divBdr>
                  <w:divsChild>
                    <w:div w:id="1122697510">
                      <w:marLeft w:val="0"/>
                      <w:marRight w:val="0"/>
                      <w:marTop w:val="0"/>
                      <w:marBottom w:val="0"/>
                      <w:divBdr>
                        <w:top w:val="none" w:sz="0" w:space="0" w:color="auto"/>
                        <w:left w:val="none" w:sz="0" w:space="0" w:color="auto"/>
                        <w:bottom w:val="none" w:sz="0" w:space="0" w:color="auto"/>
                        <w:right w:val="none" w:sz="0" w:space="0" w:color="auto"/>
                      </w:divBdr>
                      <w:divsChild>
                        <w:div w:id="2139579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85121808">
                  <w:marLeft w:val="0"/>
                  <w:marRight w:val="0"/>
                  <w:marTop w:val="0"/>
                  <w:marBottom w:val="0"/>
                  <w:divBdr>
                    <w:top w:val="none" w:sz="0" w:space="0" w:color="auto"/>
                    <w:left w:val="none" w:sz="0" w:space="0" w:color="auto"/>
                    <w:bottom w:val="none" w:sz="0" w:space="0" w:color="auto"/>
                    <w:right w:val="none" w:sz="0" w:space="0" w:color="auto"/>
                  </w:divBdr>
                  <w:divsChild>
                    <w:div w:id="1627662361">
                      <w:marLeft w:val="0"/>
                      <w:marRight w:val="0"/>
                      <w:marTop w:val="0"/>
                      <w:marBottom w:val="0"/>
                      <w:divBdr>
                        <w:top w:val="none" w:sz="0" w:space="0" w:color="auto"/>
                        <w:left w:val="none" w:sz="0" w:space="0" w:color="auto"/>
                        <w:bottom w:val="none" w:sz="0" w:space="0" w:color="auto"/>
                        <w:right w:val="none" w:sz="0" w:space="0" w:color="auto"/>
                      </w:divBdr>
                      <w:divsChild>
                        <w:div w:id="102795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927606">
          <w:marLeft w:val="0"/>
          <w:marRight w:val="0"/>
          <w:marTop w:val="0"/>
          <w:marBottom w:val="0"/>
          <w:divBdr>
            <w:top w:val="none" w:sz="0" w:space="0" w:color="auto"/>
            <w:left w:val="none" w:sz="0" w:space="0" w:color="auto"/>
            <w:bottom w:val="none" w:sz="0" w:space="0" w:color="auto"/>
            <w:right w:val="none" w:sz="0" w:space="0" w:color="auto"/>
          </w:divBdr>
          <w:divsChild>
            <w:div w:id="1584417739">
              <w:marLeft w:val="-225"/>
              <w:marRight w:val="-225"/>
              <w:marTop w:val="0"/>
              <w:marBottom w:val="0"/>
              <w:divBdr>
                <w:top w:val="none" w:sz="0" w:space="0" w:color="auto"/>
                <w:left w:val="none" w:sz="0" w:space="0" w:color="auto"/>
                <w:bottom w:val="none" w:sz="0" w:space="0" w:color="auto"/>
                <w:right w:val="none" w:sz="0" w:space="0" w:color="auto"/>
              </w:divBdr>
              <w:divsChild>
                <w:div w:id="1937401599">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515985">
      <w:bodyDiv w:val="1"/>
      <w:marLeft w:val="0"/>
      <w:marRight w:val="0"/>
      <w:marTop w:val="0"/>
      <w:marBottom w:val="0"/>
      <w:divBdr>
        <w:top w:val="none" w:sz="0" w:space="0" w:color="auto"/>
        <w:left w:val="none" w:sz="0" w:space="0" w:color="auto"/>
        <w:bottom w:val="none" w:sz="0" w:space="0" w:color="auto"/>
        <w:right w:val="none" w:sz="0" w:space="0" w:color="auto"/>
      </w:divBdr>
      <w:divsChild>
        <w:div w:id="461071911">
          <w:marLeft w:val="0"/>
          <w:marRight w:val="0"/>
          <w:marTop w:val="0"/>
          <w:marBottom w:val="0"/>
          <w:divBdr>
            <w:top w:val="none" w:sz="0" w:space="0" w:color="auto"/>
            <w:left w:val="none" w:sz="0" w:space="0" w:color="auto"/>
            <w:bottom w:val="none" w:sz="0" w:space="0" w:color="auto"/>
            <w:right w:val="none" w:sz="0" w:space="0" w:color="auto"/>
          </w:divBdr>
          <w:divsChild>
            <w:div w:id="448934409">
              <w:marLeft w:val="0"/>
              <w:marRight w:val="0"/>
              <w:marTop w:val="0"/>
              <w:marBottom w:val="0"/>
              <w:divBdr>
                <w:top w:val="none" w:sz="0" w:space="0" w:color="auto"/>
                <w:left w:val="none" w:sz="0" w:space="0" w:color="auto"/>
                <w:bottom w:val="none" w:sz="0" w:space="0" w:color="auto"/>
                <w:right w:val="none" w:sz="0" w:space="0" w:color="auto"/>
              </w:divBdr>
            </w:div>
            <w:div w:id="466246463">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218790487">
      <w:bodyDiv w:val="1"/>
      <w:marLeft w:val="0"/>
      <w:marRight w:val="0"/>
      <w:marTop w:val="0"/>
      <w:marBottom w:val="0"/>
      <w:divBdr>
        <w:top w:val="none" w:sz="0" w:space="0" w:color="auto"/>
        <w:left w:val="none" w:sz="0" w:space="0" w:color="auto"/>
        <w:bottom w:val="none" w:sz="0" w:space="0" w:color="auto"/>
        <w:right w:val="none" w:sz="0" w:space="0" w:color="auto"/>
      </w:divBdr>
    </w:div>
    <w:div w:id="218830240">
      <w:bodyDiv w:val="1"/>
      <w:marLeft w:val="0"/>
      <w:marRight w:val="0"/>
      <w:marTop w:val="0"/>
      <w:marBottom w:val="0"/>
      <w:divBdr>
        <w:top w:val="none" w:sz="0" w:space="0" w:color="auto"/>
        <w:left w:val="none" w:sz="0" w:space="0" w:color="auto"/>
        <w:bottom w:val="none" w:sz="0" w:space="0" w:color="auto"/>
        <w:right w:val="none" w:sz="0" w:space="0" w:color="auto"/>
      </w:divBdr>
      <w:divsChild>
        <w:div w:id="571046004">
          <w:marLeft w:val="0"/>
          <w:marRight w:val="0"/>
          <w:marTop w:val="0"/>
          <w:marBottom w:val="0"/>
          <w:divBdr>
            <w:top w:val="single" w:sz="2" w:space="0" w:color="E0E0E0"/>
            <w:left w:val="single" w:sz="2" w:space="0" w:color="E0E0E0"/>
            <w:bottom w:val="single" w:sz="2" w:space="0" w:color="E0E0E0"/>
            <w:right w:val="single" w:sz="2" w:space="0" w:color="E0E0E0"/>
          </w:divBdr>
          <w:divsChild>
            <w:div w:id="2092775682">
              <w:marLeft w:val="0"/>
              <w:marRight w:val="0"/>
              <w:marTop w:val="0"/>
              <w:marBottom w:val="0"/>
              <w:divBdr>
                <w:top w:val="single" w:sz="2" w:space="0" w:color="E0E0E0"/>
                <w:left w:val="single" w:sz="2" w:space="0" w:color="E0E0E0"/>
                <w:bottom w:val="single" w:sz="2" w:space="0" w:color="E0E0E0"/>
                <w:right w:val="single" w:sz="2" w:space="0" w:color="E0E0E0"/>
              </w:divBdr>
              <w:divsChild>
                <w:div w:id="1449592892">
                  <w:marLeft w:val="0"/>
                  <w:marRight w:val="0"/>
                  <w:marTop w:val="0"/>
                  <w:marBottom w:val="0"/>
                  <w:divBdr>
                    <w:top w:val="single" w:sz="2" w:space="0" w:color="E0E0E0"/>
                    <w:left w:val="single" w:sz="2" w:space="0" w:color="E0E0E0"/>
                    <w:bottom w:val="single" w:sz="2" w:space="0" w:color="E0E0E0"/>
                    <w:right w:val="single" w:sz="2" w:space="0" w:color="E0E0E0"/>
                  </w:divBdr>
                  <w:divsChild>
                    <w:div w:id="1342855902">
                      <w:marLeft w:val="0"/>
                      <w:marRight w:val="0"/>
                      <w:marTop w:val="0"/>
                      <w:marBottom w:val="0"/>
                      <w:divBdr>
                        <w:top w:val="single" w:sz="2" w:space="0" w:color="E0E0E0"/>
                        <w:left w:val="single" w:sz="2" w:space="0" w:color="E0E0E0"/>
                        <w:bottom w:val="single" w:sz="2" w:space="0" w:color="E0E0E0"/>
                        <w:right w:val="single" w:sz="2" w:space="0" w:color="E0E0E0"/>
                      </w:divBdr>
                    </w:div>
                    <w:div w:id="13441570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309358498">
          <w:marLeft w:val="0"/>
          <w:marRight w:val="0"/>
          <w:marTop w:val="0"/>
          <w:marBottom w:val="0"/>
          <w:divBdr>
            <w:top w:val="single" w:sz="2" w:space="0" w:color="E0E0E0"/>
            <w:left w:val="single" w:sz="2" w:space="0" w:color="E0E0E0"/>
            <w:bottom w:val="single" w:sz="2" w:space="0" w:color="E0E0E0"/>
            <w:right w:val="single" w:sz="2" w:space="0" w:color="E0E0E0"/>
          </w:divBdr>
          <w:divsChild>
            <w:div w:id="175965606">
              <w:marLeft w:val="0"/>
              <w:marRight w:val="0"/>
              <w:marTop w:val="0"/>
              <w:marBottom w:val="0"/>
              <w:divBdr>
                <w:top w:val="single" w:sz="2" w:space="0" w:color="E0E0E0"/>
                <w:left w:val="single" w:sz="2" w:space="0" w:color="E0E0E0"/>
                <w:bottom w:val="single" w:sz="2" w:space="0" w:color="E0E0E0"/>
                <w:right w:val="single" w:sz="2" w:space="0" w:color="E0E0E0"/>
              </w:divBdr>
              <w:divsChild>
                <w:div w:id="1765807606">
                  <w:marLeft w:val="0"/>
                  <w:marRight w:val="0"/>
                  <w:marTop w:val="0"/>
                  <w:marBottom w:val="0"/>
                  <w:divBdr>
                    <w:top w:val="single" w:sz="2" w:space="0" w:color="E0E0E0"/>
                    <w:left w:val="single" w:sz="2" w:space="0" w:color="E0E0E0"/>
                    <w:bottom w:val="single" w:sz="2" w:space="0" w:color="E0E0E0"/>
                    <w:right w:val="single" w:sz="2" w:space="0" w:color="E0E0E0"/>
                  </w:divBdr>
                  <w:divsChild>
                    <w:div w:id="1970894722">
                      <w:marLeft w:val="0"/>
                      <w:marRight w:val="0"/>
                      <w:marTop w:val="0"/>
                      <w:marBottom w:val="0"/>
                      <w:divBdr>
                        <w:top w:val="single" w:sz="2" w:space="0" w:color="E0E0E0"/>
                        <w:left w:val="single" w:sz="2" w:space="0" w:color="E0E0E0"/>
                        <w:bottom w:val="single" w:sz="2" w:space="0" w:color="E0E0E0"/>
                        <w:right w:val="single" w:sz="2" w:space="0" w:color="E0E0E0"/>
                      </w:divBdr>
                      <w:divsChild>
                        <w:div w:id="20626520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131316196">
              <w:marLeft w:val="0"/>
              <w:marRight w:val="0"/>
              <w:marTop w:val="0"/>
              <w:marBottom w:val="0"/>
              <w:divBdr>
                <w:top w:val="single" w:sz="2" w:space="0" w:color="E0E0E0"/>
                <w:left w:val="single" w:sz="2" w:space="0" w:color="E0E0E0"/>
                <w:bottom w:val="single" w:sz="2" w:space="0" w:color="E0E0E0"/>
                <w:right w:val="single" w:sz="2" w:space="0" w:color="E0E0E0"/>
              </w:divBdr>
              <w:divsChild>
                <w:div w:id="733160687">
                  <w:marLeft w:val="0"/>
                  <w:marRight w:val="0"/>
                  <w:marTop w:val="0"/>
                  <w:marBottom w:val="0"/>
                  <w:divBdr>
                    <w:top w:val="single" w:sz="2" w:space="0" w:color="E0E0E0"/>
                    <w:left w:val="single" w:sz="2" w:space="0" w:color="E0E0E0"/>
                    <w:bottom w:val="single" w:sz="2" w:space="0" w:color="E0E0E0"/>
                    <w:right w:val="single" w:sz="2" w:space="0" w:color="E0E0E0"/>
                  </w:divBdr>
                </w:div>
                <w:div w:id="1501307856">
                  <w:marLeft w:val="0"/>
                  <w:marRight w:val="0"/>
                  <w:marTop w:val="0"/>
                  <w:marBottom w:val="0"/>
                  <w:divBdr>
                    <w:top w:val="single" w:sz="2" w:space="0" w:color="E0E0E0"/>
                    <w:left w:val="single" w:sz="2" w:space="0" w:color="E0E0E0"/>
                    <w:bottom w:val="single" w:sz="2" w:space="0" w:color="E0E0E0"/>
                    <w:right w:val="single" w:sz="2" w:space="0" w:color="E0E0E0"/>
                  </w:divBdr>
                  <w:divsChild>
                    <w:div w:id="1636521585">
                      <w:marLeft w:val="0"/>
                      <w:marRight w:val="0"/>
                      <w:marTop w:val="0"/>
                      <w:marBottom w:val="0"/>
                      <w:divBdr>
                        <w:top w:val="single" w:sz="2" w:space="0" w:color="E0E0E0"/>
                        <w:left w:val="single" w:sz="2" w:space="0" w:color="E0E0E0"/>
                        <w:bottom w:val="single" w:sz="2" w:space="0" w:color="E0E0E0"/>
                        <w:right w:val="single" w:sz="2" w:space="0" w:color="E0E0E0"/>
                      </w:divBdr>
                      <w:divsChild>
                        <w:div w:id="213597657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02418475">
                      <w:marLeft w:val="0"/>
                      <w:marRight w:val="0"/>
                      <w:marTop w:val="0"/>
                      <w:marBottom w:val="0"/>
                      <w:divBdr>
                        <w:top w:val="single" w:sz="2" w:space="0" w:color="E0E0E0"/>
                        <w:left w:val="single" w:sz="2" w:space="0" w:color="E0E0E0"/>
                        <w:bottom w:val="single" w:sz="2" w:space="0" w:color="E0E0E0"/>
                        <w:right w:val="single" w:sz="2" w:space="0" w:color="E0E0E0"/>
                      </w:divBdr>
                      <w:divsChild>
                        <w:div w:id="101877470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64304969">
                      <w:marLeft w:val="0"/>
                      <w:marRight w:val="0"/>
                      <w:marTop w:val="0"/>
                      <w:marBottom w:val="0"/>
                      <w:divBdr>
                        <w:top w:val="single" w:sz="2" w:space="0" w:color="E0E0E0"/>
                        <w:left w:val="single" w:sz="2" w:space="0" w:color="E0E0E0"/>
                        <w:bottom w:val="single" w:sz="2" w:space="0" w:color="E0E0E0"/>
                        <w:right w:val="single" w:sz="2" w:space="0" w:color="E0E0E0"/>
                      </w:divBdr>
                      <w:divsChild>
                        <w:div w:id="158965651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208758247">
                      <w:marLeft w:val="0"/>
                      <w:marRight w:val="0"/>
                      <w:marTop w:val="0"/>
                      <w:marBottom w:val="0"/>
                      <w:divBdr>
                        <w:top w:val="single" w:sz="2" w:space="0" w:color="E0E0E0"/>
                        <w:left w:val="single" w:sz="2" w:space="0" w:color="E0E0E0"/>
                        <w:bottom w:val="single" w:sz="2" w:space="0" w:color="E0E0E0"/>
                        <w:right w:val="single" w:sz="2" w:space="0" w:color="E0E0E0"/>
                      </w:divBdr>
                      <w:divsChild>
                        <w:div w:id="79325814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219444537">
      <w:bodyDiv w:val="1"/>
      <w:marLeft w:val="0"/>
      <w:marRight w:val="0"/>
      <w:marTop w:val="0"/>
      <w:marBottom w:val="0"/>
      <w:divBdr>
        <w:top w:val="none" w:sz="0" w:space="0" w:color="auto"/>
        <w:left w:val="none" w:sz="0" w:space="0" w:color="auto"/>
        <w:bottom w:val="none" w:sz="0" w:space="0" w:color="auto"/>
        <w:right w:val="none" w:sz="0" w:space="0" w:color="auto"/>
      </w:divBdr>
      <w:divsChild>
        <w:div w:id="510682826">
          <w:marLeft w:val="0"/>
          <w:marRight w:val="0"/>
          <w:marTop w:val="0"/>
          <w:marBottom w:val="300"/>
          <w:divBdr>
            <w:top w:val="none" w:sz="0" w:space="0" w:color="auto"/>
            <w:left w:val="none" w:sz="0" w:space="0" w:color="auto"/>
            <w:bottom w:val="none" w:sz="0" w:space="0" w:color="auto"/>
            <w:right w:val="none" w:sz="0" w:space="0" w:color="auto"/>
          </w:divBdr>
        </w:div>
      </w:divsChild>
    </w:div>
    <w:div w:id="219750212">
      <w:bodyDiv w:val="1"/>
      <w:marLeft w:val="0"/>
      <w:marRight w:val="0"/>
      <w:marTop w:val="0"/>
      <w:marBottom w:val="0"/>
      <w:divBdr>
        <w:top w:val="none" w:sz="0" w:space="0" w:color="auto"/>
        <w:left w:val="none" w:sz="0" w:space="0" w:color="auto"/>
        <w:bottom w:val="none" w:sz="0" w:space="0" w:color="auto"/>
        <w:right w:val="none" w:sz="0" w:space="0" w:color="auto"/>
      </w:divBdr>
    </w:div>
    <w:div w:id="219750315">
      <w:bodyDiv w:val="1"/>
      <w:marLeft w:val="0"/>
      <w:marRight w:val="0"/>
      <w:marTop w:val="0"/>
      <w:marBottom w:val="0"/>
      <w:divBdr>
        <w:top w:val="none" w:sz="0" w:space="0" w:color="auto"/>
        <w:left w:val="none" w:sz="0" w:space="0" w:color="auto"/>
        <w:bottom w:val="none" w:sz="0" w:space="0" w:color="auto"/>
        <w:right w:val="none" w:sz="0" w:space="0" w:color="auto"/>
      </w:divBdr>
    </w:div>
    <w:div w:id="219752877">
      <w:bodyDiv w:val="1"/>
      <w:marLeft w:val="0"/>
      <w:marRight w:val="0"/>
      <w:marTop w:val="0"/>
      <w:marBottom w:val="0"/>
      <w:divBdr>
        <w:top w:val="none" w:sz="0" w:space="0" w:color="auto"/>
        <w:left w:val="none" w:sz="0" w:space="0" w:color="auto"/>
        <w:bottom w:val="none" w:sz="0" w:space="0" w:color="auto"/>
        <w:right w:val="none" w:sz="0" w:space="0" w:color="auto"/>
      </w:divBdr>
    </w:div>
    <w:div w:id="220413027">
      <w:bodyDiv w:val="1"/>
      <w:marLeft w:val="0"/>
      <w:marRight w:val="0"/>
      <w:marTop w:val="0"/>
      <w:marBottom w:val="0"/>
      <w:divBdr>
        <w:top w:val="none" w:sz="0" w:space="0" w:color="auto"/>
        <w:left w:val="none" w:sz="0" w:space="0" w:color="auto"/>
        <w:bottom w:val="none" w:sz="0" w:space="0" w:color="auto"/>
        <w:right w:val="none" w:sz="0" w:space="0" w:color="auto"/>
      </w:divBdr>
      <w:divsChild>
        <w:div w:id="70584411">
          <w:marLeft w:val="-150"/>
          <w:marRight w:val="-150"/>
          <w:marTop w:val="0"/>
          <w:marBottom w:val="0"/>
          <w:divBdr>
            <w:top w:val="none" w:sz="0" w:space="0" w:color="auto"/>
            <w:left w:val="none" w:sz="0" w:space="0" w:color="auto"/>
            <w:bottom w:val="none" w:sz="0" w:space="0" w:color="auto"/>
            <w:right w:val="none" w:sz="0" w:space="0" w:color="auto"/>
          </w:divBdr>
          <w:divsChild>
            <w:div w:id="73925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484728">
      <w:bodyDiv w:val="1"/>
      <w:marLeft w:val="0"/>
      <w:marRight w:val="0"/>
      <w:marTop w:val="0"/>
      <w:marBottom w:val="0"/>
      <w:divBdr>
        <w:top w:val="none" w:sz="0" w:space="0" w:color="auto"/>
        <w:left w:val="none" w:sz="0" w:space="0" w:color="auto"/>
        <w:bottom w:val="none" w:sz="0" w:space="0" w:color="auto"/>
        <w:right w:val="none" w:sz="0" w:space="0" w:color="auto"/>
      </w:divBdr>
      <w:divsChild>
        <w:div w:id="516771837">
          <w:marLeft w:val="-225"/>
          <w:marRight w:val="-225"/>
          <w:marTop w:val="0"/>
          <w:marBottom w:val="0"/>
          <w:divBdr>
            <w:top w:val="none" w:sz="0" w:space="0" w:color="auto"/>
            <w:left w:val="none" w:sz="0" w:space="0" w:color="auto"/>
            <w:bottom w:val="none" w:sz="0" w:space="0" w:color="auto"/>
            <w:right w:val="none" w:sz="0" w:space="0" w:color="auto"/>
          </w:divBdr>
          <w:divsChild>
            <w:div w:id="123623978">
              <w:marLeft w:val="0"/>
              <w:marRight w:val="0"/>
              <w:marTop w:val="0"/>
              <w:marBottom w:val="0"/>
              <w:divBdr>
                <w:top w:val="none" w:sz="0" w:space="0" w:color="auto"/>
                <w:left w:val="none" w:sz="0" w:space="0" w:color="auto"/>
                <w:bottom w:val="none" w:sz="0" w:space="0" w:color="auto"/>
                <w:right w:val="none" w:sz="0" w:space="0" w:color="auto"/>
              </w:divBdr>
              <w:divsChild>
                <w:div w:id="80682246">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220530000">
      <w:bodyDiv w:val="1"/>
      <w:marLeft w:val="0"/>
      <w:marRight w:val="0"/>
      <w:marTop w:val="0"/>
      <w:marBottom w:val="0"/>
      <w:divBdr>
        <w:top w:val="none" w:sz="0" w:space="0" w:color="auto"/>
        <w:left w:val="none" w:sz="0" w:space="0" w:color="auto"/>
        <w:bottom w:val="none" w:sz="0" w:space="0" w:color="auto"/>
        <w:right w:val="none" w:sz="0" w:space="0" w:color="auto"/>
      </w:divBdr>
      <w:divsChild>
        <w:div w:id="469978021">
          <w:marLeft w:val="501"/>
          <w:marRight w:val="250"/>
          <w:marTop w:val="0"/>
          <w:marBottom w:val="0"/>
          <w:divBdr>
            <w:top w:val="none" w:sz="0" w:space="0" w:color="auto"/>
            <w:left w:val="none" w:sz="0" w:space="0" w:color="auto"/>
            <w:bottom w:val="none" w:sz="0" w:space="0" w:color="auto"/>
            <w:right w:val="none" w:sz="0" w:space="0" w:color="auto"/>
          </w:divBdr>
        </w:div>
      </w:divsChild>
    </w:div>
    <w:div w:id="220606266">
      <w:bodyDiv w:val="1"/>
      <w:marLeft w:val="0"/>
      <w:marRight w:val="0"/>
      <w:marTop w:val="0"/>
      <w:marBottom w:val="0"/>
      <w:divBdr>
        <w:top w:val="none" w:sz="0" w:space="0" w:color="auto"/>
        <w:left w:val="none" w:sz="0" w:space="0" w:color="auto"/>
        <w:bottom w:val="none" w:sz="0" w:space="0" w:color="auto"/>
        <w:right w:val="none" w:sz="0" w:space="0" w:color="auto"/>
      </w:divBdr>
      <w:divsChild>
        <w:div w:id="1162047628">
          <w:marLeft w:val="-225"/>
          <w:marRight w:val="-225"/>
          <w:marTop w:val="0"/>
          <w:marBottom w:val="0"/>
          <w:divBdr>
            <w:top w:val="none" w:sz="0" w:space="0" w:color="auto"/>
            <w:left w:val="none" w:sz="0" w:space="0" w:color="auto"/>
            <w:bottom w:val="none" w:sz="0" w:space="0" w:color="auto"/>
            <w:right w:val="none" w:sz="0" w:space="0" w:color="auto"/>
          </w:divBdr>
          <w:divsChild>
            <w:div w:id="2121682364">
              <w:marLeft w:val="0"/>
              <w:marRight w:val="0"/>
              <w:marTop w:val="0"/>
              <w:marBottom w:val="0"/>
              <w:divBdr>
                <w:top w:val="none" w:sz="0" w:space="0" w:color="auto"/>
                <w:left w:val="none" w:sz="0" w:space="0" w:color="auto"/>
                <w:bottom w:val="none" w:sz="0" w:space="0" w:color="auto"/>
                <w:right w:val="none" w:sz="0" w:space="0" w:color="auto"/>
              </w:divBdr>
              <w:divsChild>
                <w:div w:id="481586093">
                  <w:marLeft w:val="-225"/>
                  <w:marRight w:val="-225"/>
                  <w:marTop w:val="0"/>
                  <w:marBottom w:val="0"/>
                  <w:divBdr>
                    <w:top w:val="none" w:sz="0" w:space="0" w:color="auto"/>
                    <w:left w:val="none" w:sz="0" w:space="0" w:color="auto"/>
                    <w:bottom w:val="none" w:sz="0" w:space="0" w:color="auto"/>
                    <w:right w:val="none" w:sz="0" w:space="0" w:color="auto"/>
                  </w:divBdr>
                  <w:divsChild>
                    <w:div w:id="43628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821842">
          <w:marLeft w:val="-225"/>
          <w:marRight w:val="-225"/>
          <w:marTop w:val="0"/>
          <w:marBottom w:val="0"/>
          <w:divBdr>
            <w:top w:val="none" w:sz="0" w:space="0" w:color="auto"/>
            <w:left w:val="none" w:sz="0" w:space="0" w:color="auto"/>
            <w:bottom w:val="none" w:sz="0" w:space="0" w:color="auto"/>
            <w:right w:val="none" w:sz="0" w:space="0" w:color="auto"/>
          </w:divBdr>
          <w:divsChild>
            <w:div w:id="884411760">
              <w:marLeft w:val="0"/>
              <w:marRight w:val="0"/>
              <w:marTop w:val="0"/>
              <w:marBottom w:val="0"/>
              <w:divBdr>
                <w:top w:val="none" w:sz="0" w:space="0" w:color="auto"/>
                <w:left w:val="none" w:sz="0" w:space="0" w:color="auto"/>
                <w:bottom w:val="none" w:sz="0" w:space="0" w:color="auto"/>
                <w:right w:val="none" w:sz="0" w:space="0" w:color="auto"/>
              </w:divBdr>
              <w:divsChild>
                <w:div w:id="701827287">
                  <w:marLeft w:val="0"/>
                  <w:marRight w:val="0"/>
                  <w:marTop w:val="0"/>
                  <w:marBottom w:val="0"/>
                  <w:divBdr>
                    <w:top w:val="none" w:sz="0" w:space="0" w:color="auto"/>
                    <w:left w:val="none" w:sz="0" w:space="0" w:color="auto"/>
                    <w:bottom w:val="none" w:sz="0" w:space="0" w:color="auto"/>
                    <w:right w:val="none" w:sz="0" w:space="0" w:color="auto"/>
                  </w:divBdr>
                  <w:divsChild>
                    <w:div w:id="12979065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66278079">
              <w:marLeft w:val="1463"/>
              <w:marRight w:val="0"/>
              <w:marTop w:val="0"/>
              <w:marBottom w:val="0"/>
              <w:divBdr>
                <w:top w:val="none" w:sz="0" w:space="0" w:color="auto"/>
                <w:left w:val="none" w:sz="0" w:space="0" w:color="auto"/>
                <w:bottom w:val="none" w:sz="0" w:space="0" w:color="auto"/>
                <w:right w:val="none" w:sz="0" w:space="0" w:color="auto"/>
              </w:divBdr>
              <w:divsChild>
                <w:div w:id="40403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024586">
          <w:marLeft w:val="-225"/>
          <w:marRight w:val="-225"/>
          <w:marTop w:val="0"/>
          <w:marBottom w:val="0"/>
          <w:divBdr>
            <w:top w:val="none" w:sz="0" w:space="0" w:color="auto"/>
            <w:left w:val="none" w:sz="0" w:space="0" w:color="auto"/>
            <w:bottom w:val="none" w:sz="0" w:space="0" w:color="auto"/>
            <w:right w:val="none" w:sz="0" w:space="0" w:color="auto"/>
          </w:divBdr>
          <w:divsChild>
            <w:div w:id="1750614767">
              <w:marLeft w:val="1463"/>
              <w:marRight w:val="0"/>
              <w:marTop w:val="0"/>
              <w:marBottom w:val="0"/>
              <w:divBdr>
                <w:top w:val="none" w:sz="0" w:space="0" w:color="auto"/>
                <w:left w:val="none" w:sz="0" w:space="0" w:color="auto"/>
                <w:bottom w:val="none" w:sz="0" w:space="0" w:color="auto"/>
                <w:right w:val="none" w:sz="0" w:space="0" w:color="auto"/>
              </w:divBdr>
              <w:divsChild>
                <w:div w:id="514732648">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221062048">
      <w:bodyDiv w:val="1"/>
      <w:marLeft w:val="0"/>
      <w:marRight w:val="0"/>
      <w:marTop w:val="0"/>
      <w:marBottom w:val="0"/>
      <w:divBdr>
        <w:top w:val="none" w:sz="0" w:space="0" w:color="auto"/>
        <w:left w:val="none" w:sz="0" w:space="0" w:color="auto"/>
        <w:bottom w:val="none" w:sz="0" w:space="0" w:color="auto"/>
        <w:right w:val="none" w:sz="0" w:space="0" w:color="auto"/>
      </w:divBdr>
      <w:divsChild>
        <w:div w:id="384258533">
          <w:marLeft w:val="0"/>
          <w:marRight w:val="0"/>
          <w:marTop w:val="0"/>
          <w:marBottom w:val="0"/>
          <w:divBdr>
            <w:top w:val="none" w:sz="0" w:space="0" w:color="auto"/>
            <w:left w:val="none" w:sz="0" w:space="0" w:color="auto"/>
            <w:bottom w:val="none" w:sz="0" w:space="0" w:color="auto"/>
            <w:right w:val="none" w:sz="0" w:space="0" w:color="auto"/>
          </w:divBdr>
        </w:div>
        <w:div w:id="455947705">
          <w:marLeft w:val="0"/>
          <w:marRight w:val="0"/>
          <w:marTop w:val="0"/>
          <w:marBottom w:val="0"/>
          <w:divBdr>
            <w:top w:val="none" w:sz="0" w:space="0" w:color="auto"/>
            <w:left w:val="none" w:sz="0" w:space="0" w:color="auto"/>
            <w:bottom w:val="none" w:sz="0" w:space="0" w:color="auto"/>
            <w:right w:val="none" w:sz="0" w:space="0" w:color="auto"/>
          </w:divBdr>
        </w:div>
        <w:div w:id="465856742">
          <w:marLeft w:val="0"/>
          <w:marRight w:val="0"/>
          <w:marTop w:val="0"/>
          <w:marBottom w:val="0"/>
          <w:divBdr>
            <w:top w:val="none" w:sz="0" w:space="0" w:color="auto"/>
            <w:left w:val="none" w:sz="0" w:space="0" w:color="auto"/>
            <w:bottom w:val="none" w:sz="0" w:space="0" w:color="auto"/>
            <w:right w:val="none" w:sz="0" w:space="0" w:color="auto"/>
          </w:divBdr>
        </w:div>
        <w:div w:id="468783820">
          <w:marLeft w:val="0"/>
          <w:marRight w:val="0"/>
          <w:marTop w:val="0"/>
          <w:marBottom w:val="0"/>
          <w:divBdr>
            <w:top w:val="none" w:sz="0" w:space="0" w:color="auto"/>
            <w:left w:val="none" w:sz="0" w:space="0" w:color="auto"/>
            <w:bottom w:val="none" w:sz="0" w:space="0" w:color="auto"/>
            <w:right w:val="none" w:sz="0" w:space="0" w:color="auto"/>
          </w:divBdr>
        </w:div>
        <w:div w:id="505484801">
          <w:marLeft w:val="0"/>
          <w:marRight w:val="0"/>
          <w:marTop w:val="0"/>
          <w:marBottom w:val="0"/>
          <w:divBdr>
            <w:top w:val="none" w:sz="0" w:space="0" w:color="auto"/>
            <w:left w:val="none" w:sz="0" w:space="0" w:color="auto"/>
            <w:bottom w:val="none" w:sz="0" w:space="0" w:color="auto"/>
            <w:right w:val="none" w:sz="0" w:space="0" w:color="auto"/>
          </w:divBdr>
        </w:div>
        <w:div w:id="560487426">
          <w:marLeft w:val="0"/>
          <w:marRight w:val="0"/>
          <w:marTop w:val="0"/>
          <w:marBottom w:val="0"/>
          <w:divBdr>
            <w:top w:val="none" w:sz="0" w:space="0" w:color="auto"/>
            <w:left w:val="none" w:sz="0" w:space="0" w:color="auto"/>
            <w:bottom w:val="none" w:sz="0" w:space="0" w:color="auto"/>
            <w:right w:val="none" w:sz="0" w:space="0" w:color="auto"/>
          </w:divBdr>
        </w:div>
      </w:divsChild>
    </w:div>
    <w:div w:id="221184455">
      <w:bodyDiv w:val="1"/>
      <w:marLeft w:val="0"/>
      <w:marRight w:val="0"/>
      <w:marTop w:val="0"/>
      <w:marBottom w:val="0"/>
      <w:divBdr>
        <w:top w:val="none" w:sz="0" w:space="0" w:color="auto"/>
        <w:left w:val="none" w:sz="0" w:space="0" w:color="auto"/>
        <w:bottom w:val="none" w:sz="0" w:space="0" w:color="auto"/>
        <w:right w:val="none" w:sz="0" w:space="0" w:color="auto"/>
      </w:divBdr>
    </w:div>
    <w:div w:id="221209374">
      <w:bodyDiv w:val="1"/>
      <w:marLeft w:val="0"/>
      <w:marRight w:val="0"/>
      <w:marTop w:val="0"/>
      <w:marBottom w:val="0"/>
      <w:divBdr>
        <w:top w:val="none" w:sz="0" w:space="0" w:color="auto"/>
        <w:left w:val="none" w:sz="0" w:space="0" w:color="auto"/>
        <w:bottom w:val="none" w:sz="0" w:space="0" w:color="auto"/>
        <w:right w:val="none" w:sz="0" w:space="0" w:color="auto"/>
      </w:divBdr>
      <w:divsChild>
        <w:div w:id="776028633">
          <w:marLeft w:val="0"/>
          <w:marRight w:val="0"/>
          <w:marTop w:val="0"/>
          <w:marBottom w:val="0"/>
          <w:divBdr>
            <w:top w:val="none" w:sz="0" w:space="0" w:color="auto"/>
            <w:left w:val="none" w:sz="0" w:space="0" w:color="auto"/>
            <w:bottom w:val="none" w:sz="0" w:space="0" w:color="auto"/>
            <w:right w:val="none" w:sz="0" w:space="0" w:color="auto"/>
          </w:divBdr>
        </w:div>
      </w:divsChild>
    </w:div>
    <w:div w:id="221408006">
      <w:bodyDiv w:val="1"/>
      <w:marLeft w:val="0"/>
      <w:marRight w:val="0"/>
      <w:marTop w:val="0"/>
      <w:marBottom w:val="0"/>
      <w:divBdr>
        <w:top w:val="none" w:sz="0" w:space="0" w:color="auto"/>
        <w:left w:val="none" w:sz="0" w:space="0" w:color="auto"/>
        <w:bottom w:val="none" w:sz="0" w:space="0" w:color="auto"/>
        <w:right w:val="none" w:sz="0" w:space="0" w:color="auto"/>
      </w:divBdr>
      <w:divsChild>
        <w:div w:id="202982312">
          <w:marLeft w:val="-225"/>
          <w:marRight w:val="-225"/>
          <w:marTop w:val="0"/>
          <w:marBottom w:val="0"/>
          <w:divBdr>
            <w:top w:val="none" w:sz="0" w:space="0" w:color="auto"/>
            <w:left w:val="none" w:sz="0" w:space="0" w:color="auto"/>
            <w:bottom w:val="none" w:sz="0" w:space="0" w:color="auto"/>
            <w:right w:val="none" w:sz="0" w:space="0" w:color="auto"/>
          </w:divBdr>
          <w:divsChild>
            <w:div w:id="189729395">
              <w:marLeft w:val="0"/>
              <w:marRight w:val="0"/>
              <w:marTop w:val="150"/>
              <w:marBottom w:val="0"/>
              <w:divBdr>
                <w:top w:val="none" w:sz="0" w:space="0" w:color="auto"/>
                <w:left w:val="none" w:sz="0" w:space="0" w:color="auto"/>
                <w:bottom w:val="none" w:sz="0" w:space="0" w:color="auto"/>
                <w:right w:val="none" w:sz="0" w:space="0" w:color="auto"/>
              </w:divBdr>
            </w:div>
          </w:divsChild>
        </w:div>
        <w:div w:id="255869325">
          <w:marLeft w:val="0"/>
          <w:marRight w:val="0"/>
          <w:marTop w:val="0"/>
          <w:marBottom w:val="0"/>
          <w:divBdr>
            <w:top w:val="none" w:sz="0" w:space="0" w:color="auto"/>
            <w:left w:val="none" w:sz="0" w:space="0" w:color="auto"/>
            <w:bottom w:val="none" w:sz="0" w:space="0" w:color="auto"/>
            <w:right w:val="none" w:sz="0" w:space="0" w:color="auto"/>
          </w:divBdr>
        </w:div>
      </w:divsChild>
    </w:div>
    <w:div w:id="221646768">
      <w:bodyDiv w:val="1"/>
      <w:marLeft w:val="0"/>
      <w:marRight w:val="0"/>
      <w:marTop w:val="0"/>
      <w:marBottom w:val="0"/>
      <w:divBdr>
        <w:top w:val="none" w:sz="0" w:space="0" w:color="auto"/>
        <w:left w:val="none" w:sz="0" w:space="0" w:color="auto"/>
        <w:bottom w:val="none" w:sz="0" w:space="0" w:color="auto"/>
        <w:right w:val="none" w:sz="0" w:space="0" w:color="auto"/>
      </w:divBdr>
    </w:div>
    <w:div w:id="222107197">
      <w:bodyDiv w:val="1"/>
      <w:marLeft w:val="0"/>
      <w:marRight w:val="0"/>
      <w:marTop w:val="0"/>
      <w:marBottom w:val="0"/>
      <w:divBdr>
        <w:top w:val="none" w:sz="0" w:space="0" w:color="auto"/>
        <w:left w:val="none" w:sz="0" w:space="0" w:color="auto"/>
        <w:bottom w:val="none" w:sz="0" w:space="0" w:color="auto"/>
        <w:right w:val="none" w:sz="0" w:space="0" w:color="auto"/>
      </w:divBdr>
    </w:div>
    <w:div w:id="222957067">
      <w:bodyDiv w:val="1"/>
      <w:marLeft w:val="0"/>
      <w:marRight w:val="0"/>
      <w:marTop w:val="0"/>
      <w:marBottom w:val="0"/>
      <w:divBdr>
        <w:top w:val="none" w:sz="0" w:space="0" w:color="auto"/>
        <w:left w:val="none" w:sz="0" w:space="0" w:color="auto"/>
        <w:bottom w:val="none" w:sz="0" w:space="0" w:color="auto"/>
        <w:right w:val="none" w:sz="0" w:space="0" w:color="auto"/>
      </w:divBdr>
    </w:div>
    <w:div w:id="223444439">
      <w:bodyDiv w:val="1"/>
      <w:marLeft w:val="0"/>
      <w:marRight w:val="0"/>
      <w:marTop w:val="0"/>
      <w:marBottom w:val="0"/>
      <w:divBdr>
        <w:top w:val="none" w:sz="0" w:space="0" w:color="auto"/>
        <w:left w:val="none" w:sz="0" w:space="0" w:color="auto"/>
        <w:bottom w:val="none" w:sz="0" w:space="0" w:color="auto"/>
        <w:right w:val="none" w:sz="0" w:space="0" w:color="auto"/>
      </w:divBdr>
      <w:divsChild>
        <w:div w:id="18553397">
          <w:marLeft w:val="0"/>
          <w:marRight w:val="0"/>
          <w:marTop w:val="0"/>
          <w:marBottom w:val="300"/>
          <w:divBdr>
            <w:top w:val="none" w:sz="0" w:space="0" w:color="auto"/>
            <w:left w:val="none" w:sz="0" w:space="0" w:color="auto"/>
            <w:bottom w:val="none" w:sz="0" w:space="0" w:color="auto"/>
            <w:right w:val="none" w:sz="0" w:space="0" w:color="auto"/>
          </w:divBdr>
          <w:divsChild>
            <w:div w:id="24144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882802">
      <w:bodyDiv w:val="1"/>
      <w:marLeft w:val="0"/>
      <w:marRight w:val="0"/>
      <w:marTop w:val="0"/>
      <w:marBottom w:val="0"/>
      <w:divBdr>
        <w:top w:val="none" w:sz="0" w:space="0" w:color="auto"/>
        <w:left w:val="none" w:sz="0" w:space="0" w:color="auto"/>
        <w:bottom w:val="none" w:sz="0" w:space="0" w:color="auto"/>
        <w:right w:val="none" w:sz="0" w:space="0" w:color="auto"/>
      </w:divBdr>
      <w:divsChild>
        <w:div w:id="10161019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24340154">
      <w:bodyDiv w:val="1"/>
      <w:marLeft w:val="0"/>
      <w:marRight w:val="0"/>
      <w:marTop w:val="0"/>
      <w:marBottom w:val="0"/>
      <w:divBdr>
        <w:top w:val="none" w:sz="0" w:space="0" w:color="auto"/>
        <w:left w:val="none" w:sz="0" w:space="0" w:color="auto"/>
        <w:bottom w:val="none" w:sz="0" w:space="0" w:color="auto"/>
        <w:right w:val="none" w:sz="0" w:space="0" w:color="auto"/>
      </w:divBdr>
      <w:divsChild>
        <w:div w:id="564995118">
          <w:marLeft w:val="-225"/>
          <w:marRight w:val="-225"/>
          <w:marTop w:val="0"/>
          <w:marBottom w:val="0"/>
          <w:divBdr>
            <w:top w:val="none" w:sz="0" w:space="0" w:color="auto"/>
            <w:left w:val="none" w:sz="0" w:space="0" w:color="auto"/>
            <w:bottom w:val="none" w:sz="0" w:space="0" w:color="auto"/>
            <w:right w:val="none" w:sz="0" w:space="0" w:color="auto"/>
          </w:divBdr>
        </w:div>
      </w:divsChild>
    </w:div>
    <w:div w:id="224534317">
      <w:bodyDiv w:val="1"/>
      <w:marLeft w:val="0"/>
      <w:marRight w:val="0"/>
      <w:marTop w:val="0"/>
      <w:marBottom w:val="0"/>
      <w:divBdr>
        <w:top w:val="none" w:sz="0" w:space="0" w:color="auto"/>
        <w:left w:val="none" w:sz="0" w:space="0" w:color="auto"/>
        <w:bottom w:val="none" w:sz="0" w:space="0" w:color="auto"/>
        <w:right w:val="none" w:sz="0" w:space="0" w:color="auto"/>
      </w:divBdr>
    </w:div>
    <w:div w:id="224727348">
      <w:bodyDiv w:val="1"/>
      <w:marLeft w:val="0"/>
      <w:marRight w:val="0"/>
      <w:marTop w:val="0"/>
      <w:marBottom w:val="0"/>
      <w:divBdr>
        <w:top w:val="none" w:sz="0" w:space="0" w:color="auto"/>
        <w:left w:val="none" w:sz="0" w:space="0" w:color="auto"/>
        <w:bottom w:val="none" w:sz="0" w:space="0" w:color="auto"/>
        <w:right w:val="none" w:sz="0" w:space="0" w:color="auto"/>
      </w:divBdr>
      <w:divsChild>
        <w:div w:id="1426146319">
          <w:marLeft w:val="0"/>
          <w:marRight w:val="0"/>
          <w:marTop w:val="0"/>
          <w:marBottom w:val="0"/>
          <w:divBdr>
            <w:top w:val="single" w:sz="2" w:space="0" w:color="E0E0E0"/>
            <w:left w:val="single" w:sz="2" w:space="0" w:color="E0E0E0"/>
            <w:bottom w:val="single" w:sz="2" w:space="0" w:color="E0E0E0"/>
            <w:right w:val="single" w:sz="2" w:space="0" w:color="E0E0E0"/>
          </w:divBdr>
          <w:divsChild>
            <w:div w:id="842167076">
              <w:marLeft w:val="0"/>
              <w:marRight w:val="0"/>
              <w:marTop w:val="0"/>
              <w:marBottom w:val="0"/>
              <w:divBdr>
                <w:top w:val="single" w:sz="2" w:space="0" w:color="E0E0E0"/>
                <w:left w:val="single" w:sz="2" w:space="0" w:color="E0E0E0"/>
                <w:bottom w:val="single" w:sz="2" w:space="0" w:color="E0E0E0"/>
                <w:right w:val="single" w:sz="2" w:space="0" w:color="E0E0E0"/>
              </w:divBdr>
              <w:divsChild>
                <w:div w:id="1932471447">
                  <w:marLeft w:val="0"/>
                  <w:marRight w:val="0"/>
                  <w:marTop w:val="0"/>
                  <w:marBottom w:val="0"/>
                  <w:divBdr>
                    <w:top w:val="single" w:sz="2" w:space="0" w:color="E0E0E0"/>
                    <w:left w:val="single" w:sz="2" w:space="0" w:color="E0E0E0"/>
                    <w:bottom w:val="single" w:sz="2" w:space="0" w:color="E0E0E0"/>
                    <w:right w:val="single" w:sz="2" w:space="0" w:color="E0E0E0"/>
                  </w:divBdr>
                  <w:divsChild>
                    <w:div w:id="2080901093">
                      <w:marLeft w:val="0"/>
                      <w:marRight w:val="0"/>
                      <w:marTop w:val="0"/>
                      <w:marBottom w:val="0"/>
                      <w:divBdr>
                        <w:top w:val="single" w:sz="2" w:space="0" w:color="E0E0E0"/>
                        <w:left w:val="single" w:sz="2" w:space="0" w:color="E0E0E0"/>
                        <w:bottom w:val="single" w:sz="2" w:space="0" w:color="E0E0E0"/>
                        <w:right w:val="single" w:sz="2" w:space="0" w:color="E0E0E0"/>
                      </w:divBdr>
                    </w:div>
                    <w:div w:id="180427304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734819366">
          <w:marLeft w:val="0"/>
          <w:marRight w:val="0"/>
          <w:marTop w:val="0"/>
          <w:marBottom w:val="0"/>
          <w:divBdr>
            <w:top w:val="single" w:sz="2" w:space="0" w:color="E0E0E0"/>
            <w:left w:val="single" w:sz="2" w:space="0" w:color="E0E0E0"/>
            <w:bottom w:val="single" w:sz="2" w:space="0" w:color="E0E0E0"/>
            <w:right w:val="single" w:sz="2" w:space="0" w:color="E0E0E0"/>
          </w:divBdr>
          <w:divsChild>
            <w:div w:id="458651760">
              <w:marLeft w:val="0"/>
              <w:marRight w:val="0"/>
              <w:marTop w:val="0"/>
              <w:marBottom w:val="0"/>
              <w:divBdr>
                <w:top w:val="single" w:sz="2" w:space="0" w:color="E0E0E0"/>
                <w:left w:val="single" w:sz="2" w:space="0" w:color="E0E0E0"/>
                <w:bottom w:val="single" w:sz="2" w:space="0" w:color="E0E0E0"/>
                <w:right w:val="single" w:sz="2" w:space="0" w:color="E0E0E0"/>
              </w:divBdr>
              <w:divsChild>
                <w:div w:id="1918173788">
                  <w:marLeft w:val="0"/>
                  <w:marRight w:val="0"/>
                  <w:marTop w:val="0"/>
                  <w:marBottom w:val="0"/>
                  <w:divBdr>
                    <w:top w:val="single" w:sz="2" w:space="0" w:color="E0E0E0"/>
                    <w:left w:val="single" w:sz="2" w:space="0" w:color="E0E0E0"/>
                    <w:bottom w:val="single" w:sz="2" w:space="0" w:color="E0E0E0"/>
                    <w:right w:val="single" w:sz="2" w:space="0" w:color="E0E0E0"/>
                  </w:divBdr>
                  <w:divsChild>
                    <w:div w:id="61680379">
                      <w:marLeft w:val="0"/>
                      <w:marRight w:val="0"/>
                      <w:marTop w:val="0"/>
                      <w:marBottom w:val="0"/>
                      <w:divBdr>
                        <w:top w:val="single" w:sz="2" w:space="0" w:color="E0E0E0"/>
                        <w:left w:val="single" w:sz="2" w:space="0" w:color="E0E0E0"/>
                        <w:bottom w:val="single" w:sz="2" w:space="0" w:color="E0E0E0"/>
                        <w:right w:val="single" w:sz="2" w:space="0" w:color="E0E0E0"/>
                      </w:divBdr>
                      <w:divsChild>
                        <w:div w:id="23062162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640422360">
              <w:marLeft w:val="0"/>
              <w:marRight w:val="0"/>
              <w:marTop w:val="0"/>
              <w:marBottom w:val="0"/>
              <w:divBdr>
                <w:top w:val="single" w:sz="2" w:space="0" w:color="E0E0E0"/>
                <w:left w:val="single" w:sz="2" w:space="0" w:color="E0E0E0"/>
                <w:bottom w:val="single" w:sz="2" w:space="0" w:color="E0E0E0"/>
                <w:right w:val="single" w:sz="2" w:space="0" w:color="E0E0E0"/>
              </w:divBdr>
              <w:divsChild>
                <w:div w:id="505093302">
                  <w:marLeft w:val="0"/>
                  <w:marRight w:val="0"/>
                  <w:marTop w:val="0"/>
                  <w:marBottom w:val="0"/>
                  <w:divBdr>
                    <w:top w:val="single" w:sz="2" w:space="0" w:color="E0E0E0"/>
                    <w:left w:val="single" w:sz="2" w:space="0" w:color="E0E0E0"/>
                    <w:bottom w:val="single" w:sz="2" w:space="0" w:color="E0E0E0"/>
                    <w:right w:val="single" w:sz="2" w:space="0" w:color="E0E0E0"/>
                  </w:divBdr>
                </w:div>
                <w:div w:id="1981886128">
                  <w:marLeft w:val="0"/>
                  <w:marRight w:val="0"/>
                  <w:marTop w:val="0"/>
                  <w:marBottom w:val="0"/>
                  <w:divBdr>
                    <w:top w:val="single" w:sz="2" w:space="0" w:color="E0E0E0"/>
                    <w:left w:val="single" w:sz="2" w:space="0" w:color="E0E0E0"/>
                    <w:bottom w:val="single" w:sz="2" w:space="0" w:color="E0E0E0"/>
                    <w:right w:val="single" w:sz="2" w:space="0" w:color="E0E0E0"/>
                  </w:divBdr>
                  <w:divsChild>
                    <w:div w:id="354427691">
                      <w:marLeft w:val="0"/>
                      <w:marRight w:val="0"/>
                      <w:marTop w:val="0"/>
                      <w:marBottom w:val="0"/>
                      <w:divBdr>
                        <w:top w:val="single" w:sz="2" w:space="0" w:color="E0E0E0"/>
                        <w:left w:val="single" w:sz="2" w:space="0" w:color="E0E0E0"/>
                        <w:bottom w:val="single" w:sz="2" w:space="0" w:color="E0E0E0"/>
                        <w:right w:val="single" w:sz="2" w:space="0" w:color="E0E0E0"/>
                      </w:divBdr>
                      <w:divsChild>
                        <w:div w:id="36151698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59688329">
                      <w:marLeft w:val="0"/>
                      <w:marRight w:val="0"/>
                      <w:marTop w:val="0"/>
                      <w:marBottom w:val="0"/>
                      <w:divBdr>
                        <w:top w:val="single" w:sz="2" w:space="0" w:color="E0E0E0"/>
                        <w:left w:val="single" w:sz="2" w:space="0" w:color="E0E0E0"/>
                        <w:bottom w:val="single" w:sz="2" w:space="0" w:color="E0E0E0"/>
                        <w:right w:val="single" w:sz="2" w:space="0" w:color="E0E0E0"/>
                      </w:divBdr>
                      <w:divsChild>
                        <w:div w:id="111444515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84246550">
                      <w:marLeft w:val="0"/>
                      <w:marRight w:val="0"/>
                      <w:marTop w:val="0"/>
                      <w:marBottom w:val="0"/>
                      <w:divBdr>
                        <w:top w:val="single" w:sz="2" w:space="0" w:color="E0E0E0"/>
                        <w:left w:val="single" w:sz="2" w:space="0" w:color="E0E0E0"/>
                        <w:bottom w:val="single" w:sz="2" w:space="0" w:color="E0E0E0"/>
                        <w:right w:val="single" w:sz="2" w:space="0" w:color="E0E0E0"/>
                      </w:divBdr>
                      <w:divsChild>
                        <w:div w:id="102362575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27847631">
                      <w:marLeft w:val="0"/>
                      <w:marRight w:val="0"/>
                      <w:marTop w:val="0"/>
                      <w:marBottom w:val="0"/>
                      <w:divBdr>
                        <w:top w:val="single" w:sz="2" w:space="0" w:color="E0E0E0"/>
                        <w:left w:val="single" w:sz="2" w:space="0" w:color="E0E0E0"/>
                        <w:bottom w:val="single" w:sz="2" w:space="0" w:color="E0E0E0"/>
                        <w:right w:val="single" w:sz="2" w:space="0" w:color="E0E0E0"/>
                      </w:divBdr>
                      <w:divsChild>
                        <w:div w:id="94746731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91822452">
                      <w:marLeft w:val="0"/>
                      <w:marRight w:val="0"/>
                      <w:marTop w:val="0"/>
                      <w:marBottom w:val="0"/>
                      <w:divBdr>
                        <w:top w:val="single" w:sz="2" w:space="0" w:color="E0E0E0"/>
                        <w:left w:val="single" w:sz="2" w:space="0" w:color="E0E0E0"/>
                        <w:bottom w:val="single" w:sz="2" w:space="0" w:color="E0E0E0"/>
                        <w:right w:val="single" w:sz="2" w:space="0" w:color="E0E0E0"/>
                      </w:divBdr>
                      <w:divsChild>
                        <w:div w:id="63618106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224802844">
      <w:bodyDiv w:val="1"/>
      <w:marLeft w:val="0"/>
      <w:marRight w:val="0"/>
      <w:marTop w:val="0"/>
      <w:marBottom w:val="0"/>
      <w:divBdr>
        <w:top w:val="none" w:sz="0" w:space="0" w:color="auto"/>
        <w:left w:val="none" w:sz="0" w:space="0" w:color="auto"/>
        <w:bottom w:val="none" w:sz="0" w:space="0" w:color="auto"/>
        <w:right w:val="none" w:sz="0" w:space="0" w:color="auto"/>
      </w:divBdr>
      <w:divsChild>
        <w:div w:id="1995445748">
          <w:marLeft w:val="0"/>
          <w:marRight w:val="0"/>
          <w:marTop w:val="330"/>
          <w:marBottom w:val="150"/>
          <w:divBdr>
            <w:top w:val="none" w:sz="0" w:space="0" w:color="auto"/>
            <w:left w:val="none" w:sz="0" w:space="0" w:color="auto"/>
            <w:bottom w:val="none" w:sz="0" w:space="0" w:color="auto"/>
            <w:right w:val="none" w:sz="0" w:space="0" w:color="auto"/>
          </w:divBdr>
          <w:divsChild>
            <w:div w:id="731074792">
              <w:marLeft w:val="0"/>
              <w:marRight w:val="0"/>
              <w:marTop w:val="0"/>
              <w:marBottom w:val="0"/>
              <w:divBdr>
                <w:top w:val="none" w:sz="0" w:space="0" w:color="auto"/>
                <w:left w:val="none" w:sz="0" w:space="0" w:color="auto"/>
                <w:bottom w:val="none" w:sz="0" w:space="0" w:color="auto"/>
                <w:right w:val="none" w:sz="0" w:space="0" w:color="auto"/>
              </w:divBdr>
            </w:div>
          </w:divsChild>
        </w:div>
        <w:div w:id="1143888526">
          <w:marLeft w:val="0"/>
          <w:marRight w:val="0"/>
          <w:marTop w:val="0"/>
          <w:marBottom w:val="0"/>
          <w:divBdr>
            <w:top w:val="none" w:sz="0" w:space="0" w:color="auto"/>
            <w:left w:val="none" w:sz="0" w:space="0" w:color="auto"/>
            <w:bottom w:val="none" w:sz="0" w:space="0" w:color="auto"/>
            <w:right w:val="none" w:sz="0" w:space="0" w:color="auto"/>
          </w:divBdr>
        </w:div>
      </w:divsChild>
    </w:div>
    <w:div w:id="225452993">
      <w:bodyDiv w:val="1"/>
      <w:marLeft w:val="0"/>
      <w:marRight w:val="0"/>
      <w:marTop w:val="0"/>
      <w:marBottom w:val="0"/>
      <w:divBdr>
        <w:top w:val="none" w:sz="0" w:space="0" w:color="auto"/>
        <w:left w:val="none" w:sz="0" w:space="0" w:color="auto"/>
        <w:bottom w:val="none" w:sz="0" w:space="0" w:color="auto"/>
        <w:right w:val="none" w:sz="0" w:space="0" w:color="auto"/>
      </w:divBdr>
    </w:div>
    <w:div w:id="225579144">
      <w:bodyDiv w:val="1"/>
      <w:marLeft w:val="0"/>
      <w:marRight w:val="0"/>
      <w:marTop w:val="0"/>
      <w:marBottom w:val="0"/>
      <w:divBdr>
        <w:top w:val="none" w:sz="0" w:space="0" w:color="auto"/>
        <w:left w:val="none" w:sz="0" w:space="0" w:color="auto"/>
        <w:bottom w:val="none" w:sz="0" w:space="0" w:color="auto"/>
        <w:right w:val="none" w:sz="0" w:space="0" w:color="auto"/>
      </w:divBdr>
    </w:div>
    <w:div w:id="225646583">
      <w:bodyDiv w:val="1"/>
      <w:marLeft w:val="0"/>
      <w:marRight w:val="0"/>
      <w:marTop w:val="0"/>
      <w:marBottom w:val="0"/>
      <w:divBdr>
        <w:top w:val="none" w:sz="0" w:space="0" w:color="auto"/>
        <w:left w:val="none" w:sz="0" w:space="0" w:color="auto"/>
        <w:bottom w:val="none" w:sz="0" w:space="0" w:color="auto"/>
        <w:right w:val="none" w:sz="0" w:space="0" w:color="auto"/>
      </w:divBdr>
      <w:divsChild>
        <w:div w:id="343947245">
          <w:marLeft w:val="0"/>
          <w:marRight w:val="0"/>
          <w:marTop w:val="0"/>
          <w:marBottom w:val="0"/>
          <w:divBdr>
            <w:top w:val="none" w:sz="0" w:space="0" w:color="auto"/>
            <w:left w:val="none" w:sz="0" w:space="0" w:color="auto"/>
            <w:bottom w:val="none" w:sz="0" w:space="0" w:color="auto"/>
            <w:right w:val="none" w:sz="0" w:space="0" w:color="auto"/>
          </w:divBdr>
        </w:div>
      </w:divsChild>
    </w:div>
    <w:div w:id="225721877">
      <w:bodyDiv w:val="1"/>
      <w:marLeft w:val="0"/>
      <w:marRight w:val="0"/>
      <w:marTop w:val="0"/>
      <w:marBottom w:val="0"/>
      <w:divBdr>
        <w:top w:val="none" w:sz="0" w:space="0" w:color="auto"/>
        <w:left w:val="none" w:sz="0" w:space="0" w:color="auto"/>
        <w:bottom w:val="none" w:sz="0" w:space="0" w:color="auto"/>
        <w:right w:val="none" w:sz="0" w:space="0" w:color="auto"/>
      </w:divBdr>
    </w:div>
    <w:div w:id="225725464">
      <w:bodyDiv w:val="1"/>
      <w:marLeft w:val="0"/>
      <w:marRight w:val="0"/>
      <w:marTop w:val="0"/>
      <w:marBottom w:val="0"/>
      <w:divBdr>
        <w:top w:val="none" w:sz="0" w:space="0" w:color="auto"/>
        <w:left w:val="none" w:sz="0" w:space="0" w:color="auto"/>
        <w:bottom w:val="none" w:sz="0" w:space="0" w:color="auto"/>
        <w:right w:val="none" w:sz="0" w:space="0" w:color="auto"/>
      </w:divBdr>
    </w:div>
    <w:div w:id="226381701">
      <w:bodyDiv w:val="1"/>
      <w:marLeft w:val="0"/>
      <w:marRight w:val="0"/>
      <w:marTop w:val="0"/>
      <w:marBottom w:val="0"/>
      <w:divBdr>
        <w:top w:val="none" w:sz="0" w:space="0" w:color="auto"/>
        <w:left w:val="none" w:sz="0" w:space="0" w:color="auto"/>
        <w:bottom w:val="none" w:sz="0" w:space="0" w:color="auto"/>
        <w:right w:val="none" w:sz="0" w:space="0" w:color="auto"/>
      </w:divBdr>
      <w:divsChild>
        <w:div w:id="2135637702">
          <w:marLeft w:val="-225"/>
          <w:marRight w:val="-225"/>
          <w:marTop w:val="0"/>
          <w:marBottom w:val="0"/>
          <w:divBdr>
            <w:top w:val="none" w:sz="0" w:space="0" w:color="auto"/>
            <w:left w:val="none" w:sz="0" w:space="0" w:color="auto"/>
            <w:bottom w:val="none" w:sz="0" w:space="0" w:color="auto"/>
            <w:right w:val="none" w:sz="0" w:space="0" w:color="auto"/>
          </w:divBdr>
          <w:divsChild>
            <w:div w:id="984158976">
              <w:marLeft w:val="0"/>
              <w:marRight w:val="0"/>
              <w:marTop w:val="0"/>
              <w:marBottom w:val="0"/>
              <w:divBdr>
                <w:top w:val="none" w:sz="0" w:space="0" w:color="auto"/>
                <w:left w:val="none" w:sz="0" w:space="0" w:color="auto"/>
                <w:bottom w:val="none" w:sz="0" w:space="0" w:color="auto"/>
                <w:right w:val="none" w:sz="0" w:space="0" w:color="auto"/>
              </w:divBdr>
              <w:divsChild>
                <w:div w:id="1454012826">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7394716">
          <w:marLeft w:val="-225"/>
          <w:marRight w:val="-225"/>
          <w:marTop w:val="0"/>
          <w:marBottom w:val="0"/>
          <w:divBdr>
            <w:top w:val="none" w:sz="0" w:space="0" w:color="auto"/>
            <w:left w:val="none" w:sz="0" w:space="0" w:color="auto"/>
            <w:bottom w:val="none" w:sz="0" w:space="0" w:color="auto"/>
            <w:right w:val="none" w:sz="0" w:space="0" w:color="auto"/>
          </w:divBdr>
          <w:divsChild>
            <w:div w:id="145537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500794">
      <w:bodyDiv w:val="1"/>
      <w:marLeft w:val="0"/>
      <w:marRight w:val="0"/>
      <w:marTop w:val="0"/>
      <w:marBottom w:val="0"/>
      <w:divBdr>
        <w:top w:val="none" w:sz="0" w:space="0" w:color="auto"/>
        <w:left w:val="none" w:sz="0" w:space="0" w:color="auto"/>
        <w:bottom w:val="none" w:sz="0" w:space="0" w:color="auto"/>
        <w:right w:val="none" w:sz="0" w:space="0" w:color="auto"/>
      </w:divBdr>
    </w:div>
    <w:div w:id="226569743">
      <w:bodyDiv w:val="1"/>
      <w:marLeft w:val="0"/>
      <w:marRight w:val="0"/>
      <w:marTop w:val="0"/>
      <w:marBottom w:val="0"/>
      <w:divBdr>
        <w:top w:val="none" w:sz="0" w:space="0" w:color="auto"/>
        <w:left w:val="none" w:sz="0" w:space="0" w:color="auto"/>
        <w:bottom w:val="none" w:sz="0" w:space="0" w:color="auto"/>
        <w:right w:val="none" w:sz="0" w:space="0" w:color="auto"/>
      </w:divBdr>
    </w:div>
    <w:div w:id="226766900">
      <w:bodyDiv w:val="1"/>
      <w:marLeft w:val="0"/>
      <w:marRight w:val="0"/>
      <w:marTop w:val="0"/>
      <w:marBottom w:val="0"/>
      <w:divBdr>
        <w:top w:val="none" w:sz="0" w:space="0" w:color="auto"/>
        <w:left w:val="none" w:sz="0" w:space="0" w:color="auto"/>
        <w:bottom w:val="none" w:sz="0" w:space="0" w:color="auto"/>
        <w:right w:val="none" w:sz="0" w:space="0" w:color="auto"/>
      </w:divBdr>
      <w:divsChild>
        <w:div w:id="410009044">
          <w:marLeft w:val="0"/>
          <w:marRight w:val="0"/>
          <w:marTop w:val="0"/>
          <w:marBottom w:val="0"/>
          <w:divBdr>
            <w:top w:val="none" w:sz="0" w:space="0" w:color="auto"/>
            <w:left w:val="none" w:sz="0" w:space="0" w:color="auto"/>
            <w:bottom w:val="none" w:sz="0" w:space="0" w:color="auto"/>
            <w:right w:val="none" w:sz="0" w:space="0" w:color="auto"/>
          </w:divBdr>
        </w:div>
      </w:divsChild>
    </w:div>
    <w:div w:id="227112055">
      <w:bodyDiv w:val="1"/>
      <w:marLeft w:val="0"/>
      <w:marRight w:val="0"/>
      <w:marTop w:val="0"/>
      <w:marBottom w:val="0"/>
      <w:divBdr>
        <w:top w:val="none" w:sz="0" w:space="0" w:color="auto"/>
        <w:left w:val="none" w:sz="0" w:space="0" w:color="auto"/>
        <w:bottom w:val="none" w:sz="0" w:space="0" w:color="auto"/>
        <w:right w:val="none" w:sz="0" w:space="0" w:color="auto"/>
      </w:divBdr>
      <w:divsChild>
        <w:div w:id="1697854548">
          <w:marLeft w:val="0"/>
          <w:marRight w:val="0"/>
          <w:marTop w:val="0"/>
          <w:marBottom w:val="0"/>
          <w:divBdr>
            <w:top w:val="none" w:sz="0" w:space="0" w:color="auto"/>
            <w:left w:val="none" w:sz="0" w:space="0" w:color="auto"/>
            <w:bottom w:val="none" w:sz="0" w:space="0" w:color="auto"/>
            <w:right w:val="none" w:sz="0" w:space="0" w:color="auto"/>
          </w:divBdr>
        </w:div>
        <w:div w:id="1501046693">
          <w:marLeft w:val="0"/>
          <w:marRight w:val="0"/>
          <w:marTop w:val="450"/>
          <w:marBottom w:val="435"/>
          <w:divBdr>
            <w:top w:val="none" w:sz="0" w:space="0" w:color="auto"/>
            <w:left w:val="none" w:sz="0" w:space="0" w:color="auto"/>
            <w:bottom w:val="none" w:sz="0" w:space="0" w:color="auto"/>
            <w:right w:val="none" w:sz="0" w:space="0" w:color="auto"/>
          </w:divBdr>
          <w:divsChild>
            <w:div w:id="264774384">
              <w:marLeft w:val="0"/>
              <w:marRight w:val="0"/>
              <w:marTop w:val="0"/>
              <w:marBottom w:val="0"/>
              <w:divBdr>
                <w:top w:val="none" w:sz="0" w:space="0" w:color="auto"/>
                <w:left w:val="none" w:sz="0" w:space="0" w:color="auto"/>
                <w:bottom w:val="none" w:sz="0" w:space="0" w:color="auto"/>
                <w:right w:val="none" w:sz="0" w:space="0" w:color="auto"/>
              </w:divBdr>
              <w:divsChild>
                <w:div w:id="183861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4366">
          <w:marLeft w:val="0"/>
          <w:marRight w:val="0"/>
          <w:marTop w:val="150"/>
          <w:marBottom w:val="330"/>
          <w:divBdr>
            <w:top w:val="none" w:sz="0" w:space="0" w:color="auto"/>
            <w:left w:val="none" w:sz="0" w:space="0" w:color="auto"/>
            <w:bottom w:val="none" w:sz="0" w:space="0" w:color="auto"/>
            <w:right w:val="none" w:sz="0" w:space="0" w:color="auto"/>
          </w:divBdr>
          <w:divsChild>
            <w:div w:id="1710298274">
              <w:marLeft w:val="0"/>
              <w:marRight w:val="0"/>
              <w:marTop w:val="0"/>
              <w:marBottom w:val="0"/>
              <w:divBdr>
                <w:top w:val="none" w:sz="0" w:space="0" w:color="auto"/>
                <w:left w:val="none" w:sz="0" w:space="0" w:color="auto"/>
                <w:bottom w:val="none" w:sz="0" w:space="0" w:color="auto"/>
                <w:right w:val="none" w:sz="0" w:space="0" w:color="auto"/>
              </w:divBdr>
            </w:div>
            <w:div w:id="69350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57019">
      <w:bodyDiv w:val="1"/>
      <w:marLeft w:val="0"/>
      <w:marRight w:val="0"/>
      <w:marTop w:val="0"/>
      <w:marBottom w:val="0"/>
      <w:divBdr>
        <w:top w:val="none" w:sz="0" w:space="0" w:color="auto"/>
        <w:left w:val="none" w:sz="0" w:space="0" w:color="auto"/>
        <w:bottom w:val="none" w:sz="0" w:space="0" w:color="auto"/>
        <w:right w:val="none" w:sz="0" w:space="0" w:color="auto"/>
      </w:divBdr>
    </w:div>
    <w:div w:id="227157020">
      <w:bodyDiv w:val="1"/>
      <w:marLeft w:val="0"/>
      <w:marRight w:val="0"/>
      <w:marTop w:val="0"/>
      <w:marBottom w:val="0"/>
      <w:divBdr>
        <w:top w:val="none" w:sz="0" w:space="0" w:color="auto"/>
        <w:left w:val="none" w:sz="0" w:space="0" w:color="auto"/>
        <w:bottom w:val="none" w:sz="0" w:space="0" w:color="auto"/>
        <w:right w:val="none" w:sz="0" w:space="0" w:color="auto"/>
      </w:divBdr>
    </w:div>
    <w:div w:id="227302880">
      <w:bodyDiv w:val="1"/>
      <w:marLeft w:val="0"/>
      <w:marRight w:val="0"/>
      <w:marTop w:val="0"/>
      <w:marBottom w:val="0"/>
      <w:divBdr>
        <w:top w:val="none" w:sz="0" w:space="0" w:color="auto"/>
        <w:left w:val="none" w:sz="0" w:space="0" w:color="auto"/>
        <w:bottom w:val="none" w:sz="0" w:space="0" w:color="auto"/>
        <w:right w:val="none" w:sz="0" w:space="0" w:color="auto"/>
      </w:divBdr>
      <w:divsChild>
        <w:div w:id="54017199">
          <w:marLeft w:val="0"/>
          <w:marRight w:val="0"/>
          <w:marTop w:val="0"/>
          <w:marBottom w:val="0"/>
          <w:divBdr>
            <w:top w:val="none" w:sz="0" w:space="0" w:color="auto"/>
            <w:left w:val="none" w:sz="0" w:space="0" w:color="auto"/>
            <w:bottom w:val="none" w:sz="0" w:space="0" w:color="auto"/>
            <w:right w:val="none" w:sz="0" w:space="0" w:color="auto"/>
          </w:divBdr>
          <w:divsChild>
            <w:div w:id="56033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307145">
      <w:bodyDiv w:val="1"/>
      <w:marLeft w:val="0"/>
      <w:marRight w:val="0"/>
      <w:marTop w:val="0"/>
      <w:marBottom w:val="0"/>
      <w:divBdr>
        <w:top w:val="none" w:sz="0" w:space="0" w:color="auto"/>
        <w:left w:val="none" w:sz="0" w:space="0" w:color="auto"/>
        <w:bottom w:val="none" w:sz="0" w:space="0" w:color="auto"/>
        <w:right w:val="none" w:sz="0" w:space="0" w:color="auto"/>
      </w:divBdr>
    </w:div>
    <w:div w:id="227352075">
      <w:bodyDiv w:val="1"/>
      <w:marLeft w:val="0"/>
      <w:marRight w:val="0"/>
      <w:marTop w:val="0"/>
      <w:marBottom w:val="0"/>
      <w:divBdr>
        <w:top w:val="none" w:sz="0" w:space="0" w:color="auto"/>
        <w:left w:val="none" w:sz="0" w:space="0" w:color="auto"/>
        <w:bottom w:val="none" w:sz="0" w:space="0" w:color="auto"/>
        <w:right w:val="none" w:sz="0" w:space="0" w:color="auto"/>
      </w:divBdr>
      <w:divsChild>
        <w:div w:id="66921361">
          <w:marLeft w:val="0"/>
          <w:marRight w:val="0"/>
          <w:marTop w:val="0"/>
          <w:marBottom w:val="0"/>
          <w:divBdr>
            <w:top w:val="none" w:sz="0" w:space="0" w:color="auto"/>
            <w:left w:val="none" w:sz="0" w:space="0" w:color="auto"/>
            <w:bottom w:val="none" w:sz="0" w:space="0" w:color="auto"/>
            <w:right w:val="none" w:sz="0" w:space="0" w:color="auto"/>
          </w:divBdr>
          <w:divsChild>
            <w:div w:id="770320305">
              <w:marLeft w:val="0"/>
              <w:marRight w:val="450"/>
              <w:marTop w:val="105"/>
              <w:marBottom w:val="150"/>
              <w:divBdr>
                <w:top w:val="none" w:sz="0" w:space="0" w:color="auto"/>
                <w:left w:val="none" w:sz="0" w:space="0" w:color="auto"/>
                <w:bottom w:val="none" w:sz="0" w:space="0" w:color="auto"/>
                <w:right w:val="none" w:sz="0" w:space="0" w:color="auto"/>
              </w:divBdr>
            </w:div>
          </w:divsChild>
        </w:div>
        <w:div w:id="167984268">
          <w:marLeft w:val="0"/>
          <w:marRight w:val="0"/>
          <w:marTop w:val="0"/>
          <w:marBottom w:val="450"/>
          <w:divBdr>
            <w:top w:val="none" w:sz="0" w:space="0" w:color="auto"/>
            <w:left w:val="none" w:sz="0" w:space="0" w:color="auto"/>
            <w:bottom w:val="none" w:sz="0" w:space="0" w:color="auto"/>
            <w:right w:val="none" w:sz="0" w:space="0" w:color="auto"/>
          </w:divBdr>
        </w:div>
      </w:divsChild>
    </w:div>
    <w:div w:id="227499306">
      <w:bodyDiv w:val="1"/>
      <w:marLeft w:val="0"/>
      <w:marRight w:val="0"/>
      <w:marTop w:val="0"/>
      <w:marBottom w:val="0"/>
      <w:divBdr>
        <w:top w:val="none" w:sz="0" w:space="0" w:color="auto"/>
        <w:left w:val="none" w:sz="0" w:space="0" w:color="auto"/>
        <w:bottom w:val="none" w:sz="0" w:space="0" w:color="auto"/>
        <w:right w:val="none" w:sz="0" w:space="0" w:color="auto"/>
      </w:divBdr>
      <w:divsChild>
        <w:div w:id="297730256">
          <w:marLeft w:val="0"/>
          <w:marRight w:val="0"/>
          <w:marTop w:val="0"/>
          <w:marBottom w:val="250"/>
          <w:divBdr>
            <w:top w:val="none" w:sz="0" w:space="0" w:color="auto"/>
            <w:left w:val="none" w:sz="0" w:space="0" w:color="auto"/>
            <w:bottom w:val="single" w:sz="4" w:space="4" w:color="000000"/>
            <w:right w:val="none" w:sz="0" w:space="0" w:color="auto"/>
          </w:divBdr>
        </w:div>
        <w:div w:id="645285042">
          <w:marLeft w:val="0"/>
          <w:marRight w:val="0"/>
          <w:marTop w:val="0"/>
          <w:marBottom w:val="250"/>
          <w:divBdr>
            <w:top w:val="none" w:sz="0" w:space="0" w:color="auto"/>
            <w:left w:val="none" w:sz="0" w:space="0" w:color="auto"/>
            <w:bottom w:val="none" w:sz="0" w:space="0" w:color="auto"/>
            <w:right w:val="none" w:sz="0" w:space="0" w:color="auto"/>
          </w:divBdr>
        </w:div>
      </w:divsChild>
    </w:div>
    <w:div w:id="227763285">
      <w:bodyDiv w:val="1"/>
      <w:marLeft w:val="0"/>
      <w:marRight w:val="0"/>
      <w:marTop w:val="0"/>
      <w:marBottom w:val="0"/>
      <w:divBdr>
        <w:top w:val="none" w:sz="0" w:space="0" w:color="auto"/>
        <w:left w:val="none" w:sz="0" w:space="0" w:color="auto"/>
        <w:bottom w:val="none" w:sz="0" w:space="0" w:color="auto"/>
        <w:right w:val="none" w:sz="0" w:space="0" w:color="auto"/>
      </w:divBdr>
    </w:div>
    <w:div w:id="228007084">
      <w:bodyDiv w:val="1"/>
      <w:marLeft w:val="0"/>
      <w:marRight w:val="0"/>
      <w:marTop w:val="0"/>
      <w:marBottom w:val="0"/>
      <w:divBdr>
        <w:top w:val="none" w:sz="0" w:space="0" w:color="auto"/>
        <w:left w:val="none" w:sz="0" w:space="0" w:color="auto"/>
        <w:bottom w:val="none" w:sz="0" w:space="0" w:color="auto"/>
        <w:right w:val="none" w:sz="0" w:space="0" w:color="auto"/>
      </w:divBdr>
      <w:divsChild>
        <w:div w:id="43649833">
          <w:marLeft w:val="0"/>
          <w:marRight w:val="0"/>
          <w:marTop w:val="150"/>
          <w:marBottom w:val="0"/>
          <w:divBdr>
            <w:top w:val="none" w:sz="0" w:space="0" w:color="auto"/>
            <w:left w:val="none" w:sz="0" w:space="0" w:color="auto"/>
            <w:bottom w:val="none" w:sz="0" w:space="0" w:color="auto"/>
            <w:right w:val="none" w:sz="0" w:space="0" w:color="auto"/>
          </w:divBdr>
        </w:div>
        <w:div w:id="285090028">
          <w:marLeft w:val="0"/>
          <w:marRight w:val="0"/>
          <w:marTop w:val="0"/>
          <w:marBottom w:val="0"/>
          <w:divBdr>
            <w:top w:val="none" w:sz="0" w:space="0" w:color="auto"/>
            <w:left w:val="none" w:sz="0" w:space="0" w:color="auto"/>
            <w:bottom w:val="none" w:sz="0" w:space="0" w:color="auto"/>
            <w:right w:val="none" w:sz="0" w:space="0" w:color="auto"/>
          </w:divBdr>
        </w:div>
      </w:divsChild>
    </w:div>
    <w:div w:id="228149314">
      <w:bodyDiv w:val="1"/>
      <w:marLeft w:val="0"/>
      <w:marRight w:val="0"/>
      <w:marTop w:val="0"/>
      <w:marBottom w:val="0"/>
      <w:divBdr>
        <w:top w:val="none" w:sz="0" w:space="0" w:color="auto"/>
        <w:left w:val="none" w:sz="0" w:space="0" w:color="auto"/>
        <w:bottom w:val="none" w:sz="0" w:space="0" w:color="auto"/>
        <w:right w:val="none" w:sz="0" w:space="0" w:color="auto"/>
      </w:divBdr>
    </w:div>
    <w:div w:id="228614193">
      <w:bodyDiv w:val="1"/>
      <w:marLeft w:val="0"/>
      <w:marRight w:val="0"/>
      <w:marTop w:val="0"/>
      <w:marBottom w:val="0"/>
      <w:divBdr>
        <w:top w:val="none" w:sz="0" w:space="0" w:color="auto"/>
        <w:left w:val="none" w:sz="0" w:space="0" w:color="auto"/>
        <w:bottom w:val="none" w:sz="0" w:space="0" w:color="auto"/>
        <w:right w:val="none" w:sz="0" w:space="0" w:color="auto"/>
      </w:divBdr>
      <w:divsChild>
        <w:div w:id="151072014">
          <w:marLeft w:val="0"/>
          <w:marRight w:val="0"/>
          <w:marTop w:val="0"/>
          <w:marBottom w:val="0"/>
          <w:divBdr>
            <w:top w:val="none" w:sz="0" w:space="0" w:color="auto"/>
            <w:left w:val="none" w:sz="0" w:space="0" w:color="auto"/>
            <w:bottom w:val="none" w:sz="0" w:space="0" w:color="auto"/>
            <w:right w:val="none" w:sz="0" w:space="0" w:color="auto"/>
          </w:divBdr>
        </w:div>
        <w:div w:id="574823359">
          <w:marLeft w:val="0"/>
          <w:marRight w:val="0"/>
          <w:marTop w:val="0"/>
          <w:marBottom w:val="480"/>
          <w:divBdr>
            <w:top w:val="none" w:sz="0" w:space="0" w:color="auto"/>
            <w:left w:val="none" w:sz="0" w:space="0" w:color="auto"/>
            <w:bottom w:val="none" w:sz="0" w:space="0" w:color="auto"/>
            <w:right w:val="none" w:sz="0" w:space="0" w:color="auto"/>
          </w:divBdr>
        </w:div>
      </w:divsChild>
    </w:div>
    <w:div w:id="228658411">
      <w:bodyDiv w:val="1"/>
      <w:marLeft w:val="0"/>
      <w:marRight w:val="0"/>
      <w:marTop w:val="0"/>
      <w:marBottom w:val="0"/>
      <w:divBdr>
        <w:top w:val="none" w:sz="0" w:space="0" w:color="auto"/>
        <w:left w:val="none" w:sz="0" w:space="0" w:color="auto"/>
        <w:bottom w:val="none" w:sz="0" w:space="0" w:color="auto"/>
        <w:right w:val="none" w:sz="0" w:space="0" w:color="auto"/>
      </w:divBdr>
      <w:divsChild>
        <w:div w:id="727335959">
          <w:marLeft w:val="0"/>
          <w:marRight w:val="0"/>
          <w:marTop w:val="0"/>
          <w:marBottom w:val="0"/>
          <w:divBdr>
            <w:top w:val="none" w:sz="0" w:space="0" w:color="auto"/>
            <w:left w:val="none" w:sz="0" w:space="0" w:color="auto"/>
            <w:bottom w:val="none" w:sz="0" w:space="0" w:color="auto"/>
            <w:right w:val="none" w:sz="0" w:space="0" w:color="auto"/>
          </w:divBdr>
        </w:div>
        <w:div w:id="1052579074">
          <w:marLeft w:val="-150"/>
          <w:marRight w:val="-150"/>
          <w:marTop w:val="0"/>
          <w:marBottom w:val="0"/>
          <w:divBdr>
            <w:top w:val="none" w:sz="0" w:space="0" w:color="auto"/>
            <w:left w:val="none" w:sz="0" w:space="0" w:color="auto"/>
            <w:bottom w:val="none" w:sz="0" w:space="0" w:color="auto"/>
            <w:right w:val="none" w:sz="0" w:space="0" w:color="auto"/>
          </w:divBdr>
          <w:divsChild>
            <w:div w:id="743920437">
              <w:marLeft w:val="0"/>
              <w:marRight w:val="0"/>
              <w:marTop w:val="0"/>
              <w:marBottom w:val="0"/>
              <w:divBdr>
                <w:top w:val="none" w:sz="0" w:space="0" w:color="auto"/>
                <w:left w:val="none" w:sz="0" w:space="0" w:color="auto"/>
                <w:bottom w:val="none" w:sz="0" w:space="0" w:color="auto"/>
                <w:right w:val="none" w:sz="0" w:space="0" w:color="auto"/>
              </w:divBdr>
              <w:divsChild>
                <w:div w:id="1455905497">
                  <w:marLeft w:val="-150"/>
                  <w:marRight w:val="-150"/>
                  <w:marTop w:val="0"/>
                  <w:marBottom w:val="0"/>
                  <w:divBdr>
                    <w:top w:val="none" w:sz="0" w:space="0" w:color="auto"/>
                    <w:left w:val="none" w:sz="0" w:space="0" w:color="auto"/>
                    <w:bottom w:val="none" w:sz="0" w:space="0" w:color="auto"/>
                    <w:right w:val="none" w:sz="0" w:space="0" w:color="auto"/>
                  </w:divBdr>
                  <w:divsChild>
                    <w:div w:id="2038114049">
                      <w:marLeft w:val="0"/>
                      <w:marRight w:val="0"/>
                      <w:marTop w:val="0"/>
                      <w:marBottom w:val="0"/>
                      <w:divBdr>
                        <w:top w:val="none" w:sz="0" w:space="0" w:color="auto"/>
                        <w:left w:val="none" w:sz="0" w:space="0" w:color="auto"/>
                        <w:bottom w:val="none" w:sz="0" w:space="0" w:color="auto"/>
                        <w:right w:val="none" w:sz="0" w:space="0" w:color="auto"/>
                      </w:divBdr>
                      <w:divsChild>
                        <w:div w:id="1480415121">
                          <w:marLeft w:val="-150"/>
                          <w:marRight w:val="-150"/>
                          <w:marTop w:val="0"/>
                          <w:marBottom w:val="0"/>
                          <w:divBdr>
                            <w:top w:val="none" w:sz="0" w:space="0" w:color="auto"/>
                            <w:left w:val="none" w:sz="0" w:space="0" w:color="auto"/>
                            <w:bottom w:val="none" w:sz="0" w:space="0" w:color="auto"/>
                            <w:right w:val="none" w:sz="0" w:space="0" w:color="auto"/>
                          </w:divBdr>
                          <w:divsChild>
                            <w:div w:id="1481656393">
                              <w:marLeft w:val="0"/>
                              <w:marRight w:val="0"/>
                              <w:marTop w:val="0"/>
                              <w:marBottom w:val="0"/>
                              <w:divBdr>
                                <w:top w:val="none" w:sz="0" w:space="0" w:color="auto"/>
                                <w:left w:val="none" w:sz="0" w:space="0" w:color="auto"/>
                                <w:bottom w:val="none" w:sz="0" w:space="0" w:color="auto"/>
                                <w:right w:val="none" w:sz="0" w:space="0" w:color="auto"/>
                              </w:divBdr>
                              <w:divsChild>
                                <w:div w:id="1018123126">
                                  <w:marLeft w:val="0"/>
                                  <w:marRight w:val="0"/>
                                  <w:marTop w:val="0"/>
                                  <w:marBottom w:val="75"/>
                                  <w:divBdr>
                                    <w:top w:val="none" w:sz="0" w:space="0" w:color="auto"/>
                                    <w:left w:val="none" w:sz="0" w:space="0" w:color="auto"/>
                                    <w:bottom w:val="none" w:sz="0" w:space="0" w:color="auto"/>
                                    <w:right w:val="none" w:sz="0" w:space="0" w:color="auto"/>
                                  </w:divBdr>
                                </w:div>
                                <w:div w:id="1217428177">
                                  <w:marLeft w:val="0"/>
                                  <w:marRight w:val="0"/>
                                  <w:marTop w:val="0"/>
                                  <w:marBottom w:val="0"/>
                                  <w:divBdr>
                                    <w:top w:val="none" w:sz="0" w:space="0" w:color="auto"/>
                                    <w:left w:val="none" w:sz="0" w:space="0" w:color="auto"/>
                                    <w:bottom w:val="none" w:sz="0" w:space="0" w:color="auto"/>
                                    <w:right w:val="none" w:sz="0" w:space="0" w:color="auto"/>
                                  </w:divBdr>
                                  <w:divsChild>
                                    <w:div w:id="20095975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03564947">
                              <w:marLeft w:val="0"/>
                              <w:marRight w:val="0"/>
                              <w:marTop w:val="0"/>
                              <w:marBottom w:val="0"/>
                              <w:divBdr>
                                <w:top w:val="none" w:sz="0" w:space="0" w:color="auto"/>
                                <w:left w:val="none" w:sz="0" w:space="0" w:color="auto"/>
                                <w:bottom w:val="none" w:sz="0" w:space="0" w:color="auto"/>
                                <w:right w:val="none" w:sz="0" w:space="0" w:color="auto"/>
                              </w:divBdr>
                              <w:divsChild>
                                <w:div w:id="1206479118">
                                  <w:marLeft w:val="0"/>
                                  <w:marRight w:val="0"/>
                                  <w:marTop w:val="0"/>
                                  <w:marBottom w:val="0"/>
                                  <w:divBdr>
                                    <w:top w:val="none" w:sz="0" w:space="0" w:color="auto"/>
                                    <w:left w:val="none" w:sz="0" w:space="0" w:color="auto"/>
                                    <w:bottom w:val="none" w:sz="0" w:space="0" w:color="auto"/>
                                    <w:right w:val="none" w:sz="0" w:space="0" w:color="auto"/>
                                  </w:divBdr>
                                </w:div>
                              </w:divsChild>
                            </w:div>
                            <w:div w:id="1060714699">
                              <w:marLeft w:val="0"/>
                              <w:marRight w:val="0"/>
                              <w:marTop w:val="0"/>
                              <w:marBottom w:val="0"/>
                              <w:divBdr>
                                <w:top w:val="none" w:sz="0" w:space="0" w:color="auto"/>
                                <w:left w:val="none" w:sz="0" w:space="0" w:color="auto"/>
                                <w:bottom w:val="none" w:sz="0" w:space="0" w:color="auto"/>
                                <w:right w:val="none" w:sz="0" w:space="0" w:color="auto"/>
                              </w:divBdr>
                              <w:divsChild>
                                <w:div w:id="2102098430">
                                  <w:marLeft w:val="0"/>
                                  <w:marRight w:val="0"/>
                                  <w:marTop w:val="150"/>
                                  <w:marBottom w:val="0"/>
                                  <w:divBdr>
                                    <w:top w:val="none" w:sz="0" w:space="0" w:color="auto"/>
                                    <w:left w:val="none" w:sz="0" w:space="0" w:color="auto"/>
                                    <w:bottom w:val="none" w:sz="0" w:space="0" w:color="auto"/>
                                    <w:right w:val="none" w:sz="0" w:space="0" w:color="auto"/>
                                  </w:divBdr>
                                  <w:divsChild>
                                    <w:div w:id="152463382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29392354">
                      <w:marLeft w:val="0"/>
                      <w:marRight w:val="0"/>
                      <w:marTop w:val="0"/>
                      <w:marBottom w:val="0"/>
                      <w:divBdr>
                        <w:top w:val="none" w:sz="0" w:space="0" w:color="auto"/>
                        <w:left w:val="none" w:sz="0" w:space="0" w:color="auto"/>
                        <w:bottom w:val="none" w:sz="0" w:space="0" w:color="auto"/>
                        <w:right w:val="none" w:sz="0" w:space="0" w:color="auto"/>
                      </w:divBdr>
                      <w:divsChild>
                        <w:div w:id="1639064518">
                          <w:marLeft w:val="0"/>
                          <w:marRight w:val="0"/>
                          <w:marTop w:val="0"/>
                          <w:marBottom w:val="150"/>
                          <w:divBdr>
                            <w:top w:val="none" w:sz="0" w:space="0" w:color="auto"/>
                            <w:left w:val="none" w:sz="0" w:space="0" w:color="auto"/>
                            <w:bottom w:val="none" w:sz="0" w:space="0" w:color="auto"/>
                            <w:right w:val="none" w:sz="0" w:space="0" w:color="auto"/>
                          </w:divBdr>
                        </w:div>
                        <w:div w:id="259413851">
                          <w:marLeft w:val="0"/>
                          <w:marRight w:val="0"/>
                          <w:marTop w:val="0"/>
                          <w:marBottom w:val="300"/>
                          <w:divBdr>
                            <w:top w:val="none" w:sz="0" w:space="0" w:color="auto"/>
                            <w:left w:val="none" w:sz="0" w:space="0" w:color="auto"/>
                            <w:bottom w:val="none" w:sz="0" w:space="0" w:color="auto"/>
                            <w:right w:val="none" w:sz="0" w:space="0" w:color="auto"/>
                          </w:divBdr>
                          <w:divsChild>
                            <w:div w:id="729577094">
                              <w:marLeft w:val="0"/>
                              <w:marRight w:val="0"/>
                              <w:marTop w:val="0"/>
                              <w:marBottom w:val="0"/>
                              <w:divBdr>
                                <w:top w:val="none" w:sz="0" w:space="0" w:color="auto"/>
                                <w:left w:val="none" w:sz="0" w:space="0" w:color="auto"/>
                                <w:bottom w:val="none" w:sz="0" w:space="0" w:color="auto"/>
                                <w:right w:val="none" w:sz="0" w:space="0" w:color="auto"/>
                              </w:divBdr>
                              <w:divsChild>
                                <w:div w:id="294723594">
                                  <w:marLeft w:val="0"/>
                                  <w:marRight w:val="0"/>
                                  <w:marTop w:val="0"/>
                                  <w:marBottom w:val="0"/>
                                  <w:divBdr>
                                    <w:top w:val="none" w:sz="0" w:space="0" w:color="auto"/>
                                    <w:left w:val="none" w:sz="0" w:space="0" w:color="auto"/>
                                    <w:bottom w:val="none" w:sz="0" w:space="0" w:color="auto"/>
                                    <w:right w:val="none" w:sz="0" w:space="0" w:color="auto"/>
                                  </w:divBdr>
                                  <w:divsChild>
                                    <w:div w:id="716514223">
                                      <w:marLeft w:val="0"/>
                                      <w:marRight w:val="0"/>
                                      <w:marTop w:val="0"/>
                                      <w:marBottom w:val="0"/>
                                      <w:divBdr>
                                        <w:top w:val="none" w:sz="0" w:space="0" w:color="auto"/>
                                        <w:left w:val="none" w:sz="0" w:space="0" w:color="auto"/>
                                        <w:bottom w:val="none" w:sz="0" w:space="0" w:color="auto"/>
                                        <w:right w:val="none" w:sz="0" w:space="0" w:color="auto"/>
                                      </w:divBdr>
                                      <w:divsChild>
                                        <w:div w:id="1330139489">
                                          <w:marLeft w:val="0"/>
                                          <w:marRight w:val="0"/>
                                          <w:marTop w:val="0"/>
                                          <w:marBottom w:val="0"/>
                                          <w:divBdr>
                                            <w:top w:val="none" w:sz="0" w:space="0" w:color="auto"/>
                                            <w:left w:val="none" w:sz="0" w:space="0" w:color="auto"/>
                                            <w:bottom w:val="none" w:sz="0" w:space="0" w:color="auto"/>
                                            <w:right w:val="none" w:sz="0" w:space="0" w:color="auto"/>
                                          </w:divBdr>
                                          <w:divsChild>
                                            <w:div w:id="1388331972">
                                              <w:marLeft w:val="0"/>
                                              <w:marRight w:val="0"/>
                                              <w:marTop w:val="0"/>
                                              <w:marBottom w:val="0"/>
                                              <w:divBdr>
                                                <w:top w:val="none" w:sz="0" w:space="0" w:color="auto"/>
                                                <w:left w:val="none" w:sz="0" w:space="0" w:color="auto"/>
                                                <w:bottom w:val="none" w:sz="0" w:space="0" w:color="auto"/>
                                                <w:right w:val="none" w:sz="0" w:space="0" w:color="auto"/>
                                              </w:divBdr>
                                              <w:divsChild>
                                                <w:div w:id="201484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248184">
                                          <w:marLeft w:val="0"/>
                                          <w:marRight w:val="0"/>
                                          <w:marTop w:val="0"/>
                                          <w:marBottom w:val="0"/>
                                          <w:divBdr>
                                            <w:top w:val="none" w:sz="0" w:space="0" w:color="auto"/>
                                            <w:left w:val="none" w:sz="0" w:space="0" w:color="auto"/>
                                            <w:bottom w:val="none" w:sz="0" w:space="0" w:color="auto"/>
                                            <w:right w:val="none" w:sz="0" w:space="0" w:color="auto"/>
                                          </w:divBdr>
                                          <w:divsChild>
                                            <w:div w:id="887105567">
                                              <w:marLeft w:val="0"/>
                                              <w:marRight w:val="0"/>
                                              <w:marTop w:val="0"/>
                                              <w:marBottom w:val="0"/>
                                              <w:divBdr>
                                                <w:top w:val="none" w:sz="0" w:space="0" w:color="auto"/>
                                                <w:left w:val="none" w:sz="0" w:space="0" w:color="auto"/>
                                                <w:bottom w:val="none" w:sz="0" w:space="0" w:color="auto"/>
                                                <w:right w:val="none" w:sz="0" w:space="0" w:color="auto"/>
                                              </w:divBdr>
                                              <w:divsChild>
                                                <w:div w:id="55924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963596">
                                  <w:marLeft w:val="0"/>
                                  <w:marRight w:val="0"/>
                                  <w:marTop w:val="0"/>
                                  <w:marBottom w:val="0"/>
                                  <w:divBdr>
                                    <w:top w:val="none" w:sz="0" w:space="0" w:color="auto"/>
                                    <w:left w:val="none" w:sz="0" w:space="0" w:color="auto"/>
                                    <w:bottom w:val="none" w:sz="0" w:space="0" w:color="auto"/>
                                    <w:right w:val="none" w:sz="0" w:space="0" w:color="auto"/>
                                  </w:divBdr>
                                  <w:divsChild>
                                    <w:div w:id="1041126274">
                                      <w:marLeft w:val="0"/>
                                      <w:marRight w:val="0"/>
                                      <w:marTop w:val="100"/>
                                      <w:marBottom w:val="100"/>
                                      <w:divBdr>
                                        <w:top w:val="none" w:sz="0" w:space="0" w:color="auto"/>
                                        <w:left w:val="none" w:sz="0" w:space="0" w:color="auto"/>
                                        <w:bottom w:val="none" w:sz="0" w:space="0" w:color="auto"/>
                                        <w:right w:val="none" w:sz="0" w:space="0" w:color="auto"/>
                                      </w:divBdr>
                                      <w:divsChild>
                                        <w:div w:id="1381127915">
                                          <w:marLeft w:val="0"/>
                                          <w:marRight w:val="0"/>
                                          <w:marTop w:val="100"/>
                                          <w:marBottom w:val="100"/>
                                          <w:divBdr>
                                            <w:top w:val="none" w:sz="0" w:space="0" w:color="auto"/>
                                            <w:left w:val="none" w:sz="0" w:space="0" w:color="auto"/>
                                            <w:bottom w:val="none" w:sz="0" w:space="0" w:color="auto"/>
                                            <w:right w:val="none" w:sz="0" w:space="0" w:color="auto"/>
                                          </w:divBdr>
                                          <w:divsChild>
                                            <w:div w:id="939604628">
                                              <w:marLeft w:val="0"/>
                                              <w:marRight w:val="0"/>
                                              <w:marTop w:val="0"/>
                                              <w:marBottom w:val="0"/>
                                              <w:divBdr>
                                                <w:top w:val="none" w:sz="0" w:space="0" w:color="auto"/>
                                                <w:left w:val="none" w:sz="0" w:space="0" w:color="auto"/>
                                                <w:bottom w:val="none" w:sz="0" w:space="0" w:color="auto"/>
                                                <w:right w:val="none" w:sz="0" w:space="0" w:color="auto"/>
                                              </w:divBdr>
                                            </w:div>
                                          </w:divsChild>
                                        </w:div>
                                        <w:div w:id="1841503082">
                                          <w:marLeft w:val="0"/>
                                          <w:marRight w:val="0"/>
                                          <w:marTop w:val="100"/>
                                          <w:marBottom w:val="100"/>
                                          <w:divBdr>
                                            <w:top w:val="none" w:sz="0" w:space="0" w:color="auto"/>
                                            <w:left w:val="none" w:sz="0" w:space="0" w:color="auto"/>
                                            <w:bottom w:val="none" w:sz="0" w:space="0" w:color="auto"/>
                                            <w:right w:val="none" w:sz="0" w:space="0" w:color="auto"/>
                                          </w:divBdr>
                                          <w:divsChild>
                                            <w:div w:id="41995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3912032">
                          <w:marLeft w:val="0"/>
                          <w:marRight w:val="0"/>
                          <w:marTop w:val="0"/>
                          <w:marBottom w:val="150"/>
                          <w:divBdr>
                            <w:top w:val="none" w:sz="0" w:space="0" w:color="auto"/>
                            <w:left w:val="none" w:sz="0" w:space="0" w:color="auto"/>
                            <w:bottom w:val="none" w:sz="0" w:space="0" w:color="auto"/>
                            <w:right w:val="none" w:sz="0" w:space="0" w:color="auto"/>
                          </w:divBdr>
                        </w:div>
                        <w:div w:id="857280784">
                          <w:marLeft w:val="0"/>
                          <w:marRight w:val="0"/>
                          <w:marTop w:val="0"/>
                          <w:marBottom w:val="300"/>
                          <w:divBdr>
                            <w:top w:val="none" w:sz="0" w:space="0" w:color="auto"/>
                            <w:left w:val="none" w:sz="0" w:space="0" w:color="auto"/>
                            <w:bottom w:val="none" w:sz="0" w:space="0" w:color="auto"/>
                            <w:right w:val="none" w:sz="0" w:space="0" w:color="auto"/>
                          </w:divBdr>
                          <w:divsChild>
                            <w:div w:id="1072511558">
                              <w:marLeft w:val="0"/>
                              <w:marRight w:val="0"/>
                              <w:marTop w:val="0"/>
                              <w:marBottom w:val="0"/>
                              <w:divBdr>
                                <w:top w:val="none" w:sz="0" w:space="0" w:color="auto"/>
                                <w:left w:val="none" w:sz="0" w:space="0" w:color="auto"/>
                                <w:bottom w:val="none" w:sz="0" w:space="0" w:color="auto"/>
                                <w:right w:val="none" w:sz="0" w:space="0" w:color="auto"/>
                              </w:divBdr>
                              <w:divsChild>
                                <w:div w:id="712778268">
                                  <w:marLeft w:val="0"/>
                                  <w:marRight w:val="0"/>
                                  <w:marTop w:val="0"/>
                                  <w:marBottom w:val="0"/>
                                  <w:divBdr>
                                    <w:top w:val="none" w:sz="0" w:space="0" w:color="auto"/>
                                    <w:left w:val="none" w:sz="0" w:space="0" w:color="auto"/>
                                    <w:bottom w:val="none" w:sz="0" w:space="0" w:color="auto"/>
                                    <w:right w:val="none" w:sz="0" w:space="0" w:color="auto"/>
                                  </w:divBdr>
                                  <w:divsChild>
                                    <w:div w:id="177625282">
                                      <w:marLeft w:val="0"/>
                                      <w:marRight w:val="0"/>
                                      <w:marTop w:val="0"/>
                                      <w:marBottom w:val="0"/>
                                      <w:divBdr>
                                        <w:top w:val="none" w:sz="0" w:space="0" w:color="auto"/>
                                        <w:left w:val="none" w:sz="0" w:space="0" w:color="auto"/>
                                        <w:bottom w:val="none" w:sz="0" w:space="0" w:color="auto"/>
                                        <w:right w:val="none" w:sz="0" w:space="0" w:color="auto"/>
                                      </w:divBdr>
                                      <w:divsChild>
                                        <w:div w:id="168327445">
                                          <w:marLeft w:val="0"/>
                                          <w:marRight w:val="0"/>
                                          <w:marTop w:val="0"/>
                                          <w:marBottom w:val="0"/>
                                          <w:divBdr>
                                            <w:top w:val="none" w:sz="0" w:space="0" w:color="auto"/>
                                            <w:left w:val="none" w:sz="0" w:space="0" w:color="auto"/>
                                            <w:bottom w:val="none" w:sz="0" w:space="0" w:color="auto"/>
                                            <w:right w:val="none" w:sz="0" w:space="0" w:color="auto"/>
                                          </w:divBdr>
                                          <w:divsChild>
                                            <w:div w:id="634336890">
                                              <w:marLeft w:val="0"/>
                                              <w:marRight w:val="0"/>
                                              <w:marTop w:val="0"/>
                                              <w:marBottom w:val="0"/>
                                              <w:divBdr>
                                                <w:top w:val="none" w:sz="0" w:space="0" w:color="auto"/>
                                                <w:left w:val="none" w:sz="0" w:space="0" w:color="auto"/>
                                                <w:bottom w:val="none" w:sz="0" w:space="0" w:color="auto"/>
                                                <w:right w:val="none" w:sz="0" w:space="0" w:color="auto"/>
                                              </w:divBdr>
                                              <w:divsChild>
                                                <w:div w:id="16444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601118">
                                          <w:marLeft w:val="0"/>
                                          <w:marRight w:val="0"/>
                                          <w:marTop w:val="0"/>
                                          <w:marBottom w:val="0"/>
                                          <w:divBdr>
                                            <w:top w:val="none" w:sz="0" w:space="0" w:color="auto"/>
                                            <w:left w:val="none" w:sz="0" w:space="0" w:color="auto"/>
                                            <w:bottom w:val="none" w:sz="0" w:space="0" w:color="auto"/>
                                            <w:right w:val="none" w:sz="0" w:space="0" w:color="auto"/>
                                          </w:divBdr>
                                          <w:divsChild>
                                            <w:div w:id="511185100">
                                              <w:marLeft w:val="0"/>
                                              <w:marRight w:val="0"/>
                                              <w:marTop w:val="0"/>
                                              <w:marBottom w:val="0"/>
                                              <w:divBdr>
                                                <w:top w:val="none" w:sz="0" w:space="0" w:color="auto"/>
                                                <w:left w:val="none" w:sz="0" w:space="0" w:color="auto"/>
                                                <w:bottom w:val="none" w:sz="0" w:space="0" w:color="auto"/>
                                                <w:right w:val="none" w:sz="0" w:space="0" w:color="auto"/>
                                              </w:divBdr>
                                              <w:divsChild>
                                                <w:div w:id="92997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5224633">
                                  <w:marLeft w:val="0"/>
                                  <w:marRight w:val="0"/>
                                  <w:marTop w:val="0"/>
                                  <w:marBottom w:val="0"/>
                                  <w:divBdr>
                                    <w:top w:val="none" w:sz="0" w:space="0" w:color="auto"/>
                                    <w:left w:val="none" w:sz="0" w:space="0" w:color="auto"/>
                                    <w:bottom w:val="none" w:sz="0" w:space="0" w:color="auto"/>
                                    <w:right w:val="none" w:sz="0" w:space="0" w:color="auto"/>
                                  </w:divBdr>
                                  <w:divsChild>
                                    <w:div w:id="886185490">
                                      <w:marLeft w:val="0"/>
                                      <w:marRight w:val="0"/>
                                      <w:marTop w:val="100"/>
                                      <w:marBottom w:val="100"/>
                                      <w:divBdr>
                                        <w:top w:val="none" w:sz="0" w:space="0" w:color="auto"/>
                                        <w:left w:val="none" w:sz="0" w:space="0" w:color="auto"/>
                                        <w:bottom w:val="none" w:sz="0" w:space="0" w:color="auto"/>
                                        <w:right w:val="none" w:sz="0" w:space="0" w:color="auto"/>
                                      </w:divBdr>
                                      <w:divsChild>
                                        <w:div w:id="724985848">
                                          <w:marLeft w:val="0"/>
                                          <w:marRight w:val="0"/>
                                          <w:marTop w:val="100"/>
                                          <w:marBottom w:val="100"/>
                                          <w:divBdr>
                                            <w:top w:val="none" w:sz="0" w:space="0" w:color="auto"/>
                                            <w:left w:val="none" w:sz="0" w:space="0" w:color="auto"/>
                                            <w:bottom w:val="none" w:sz="0" w:space="0" w:color="auto"/>
                                            <w:right w:val="none" w:sz="0" w:space="0" w:color="auto"/>
                                          </w:divBdr>
                                          <w:divsChild>
                                            <w:div w:id="522743917">
                                              <w:marLeft w:val="0"/>
                                              <w:marRight w:val="0"/>
                                              <w:marTop w:val="0"/>
                                              <w:marBottom w:val="0"/>
                                              <w:divBdr>
                                                <w:top w:val="none" w:sz="0" w:space="0" w:color="auto"/>
                                                <w:left w:val="none" w:sz="0" w:space="0" w:color="auto"/>
                                                <w:bottom w:val="none" w:sz="0" w:space="0" w:color="auto"/>
                                                <w:right w:val="none" w:sz="0" w:space="0" w:color="auto"/>
                                              </w:divBdr>
                                            </w:div>
                                          </w:divsChild>
                                        </w:div>
                                        <w:div w:id="1444776">
                                          <w:marLeft w:val="0"/>
                                          <w:marRight w:val="0"/>
                                          <w:marTop w:val="100"/>
                                          <w:marBottom w:val="100"/>
                                          <w:divBdr>
                                            <w:top w:val="none" w:sz="0" w:space="0" w:color="auto"/>
                                            <w:left w:val="none" w:sz="0" w:space="0" w:color="auto"/>
                                            <w:bottom w:val="none" w:sz="0" w:space="0" w:color="auto"/>
                                            <w:right w:val="none" w:sz="0" w:space="0" w:color="auto"/>
                                          </w:divBdr>
                                          <w:divsChild>
                                            <w:div w:id="1222013766">
                                              <w:marLeft w:val="0"/>
                                              <w:marRight w:val="0"/>
                                              <w:marTop w:val="0"/>
                                              <w:marBottom w:val="0"/>
                                              <w:divBdr>
                                                <w:top w:val="none" w:sz="0" w:space="0" w:color="auto"/>
                                                <w:left w:val="none" w:sz="0" w:space="0" w:color="auto"/>
                                                <w:bottom w:val="none" w:sz="0" w:space="0" w:color="auto"/>
                                                <w:right w:val="none" w:sz="0" w:space="0" w:color="auto"/>
                                              </w:divBdr>
                                            </w:div>
                                          </w:divsChild>
                                        </w:div>
                                        <w:div w:id="272632003">
                                          <w:marLeft w:val="0"/>
                                          <w:marRight w:val="0"/>
                                          <w:marTop w:val="100"/>
                                          <w:marBottom w:val="100"/>
                                          <w:divBdr>
                                            <w:top w:val="none" w:sz="0" w:space="0" w:color="auto"/>
                                            <w:left w:val="none" w:sz="0" w:space="0" w:color="auto"/>
                                            <w:bottom w:val="none" w:sz="0" w:space="0" w:color="auto"/>
                                            <w:right w:val="none" w:sz="0" w:space="0" w:color="auto"/>
                                          </w:divBdr>
                                          <w:divsChild>
                                            <w:div w:id="84352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29268286">
      <w:bodyDiv w:val="1"/>
      <w:marLeft w:val="0"/>
      <w:marRight w:val="0"/>
      <w:marTop w:val="0"/>
      <w:marBottom w:val="0"/>
      <w:divBdr>
        <w:top w:val="none" w:sz="0" w:space="0" w:color="auto"/>
        <w:left w:val="none" w:sz="0" w:space="0" w:color="auto"/>
        <w:bottom w:val="none" w:sz="0" w:space="0" w:color="auto"/>
        <w:right w:val="none" w:sz="0" w:space="0" w:color="auto"/>
      </w:divBdr>
      <w:divsChild>
        <w:div w:id="734478214">
          <w:marLeft w:val="-150"/>
          <w:marRight w:val="-150"/>
          <w:marTop w:val="0"/>
          <w:marBottom w:val="0"/>
          <w:divBdr>
            <w:top w:val="none" w:sz="0" w:space="0" w:color="auto"/>
            <w:left w:val="none" w:sz="0" w:space="0" w:color="auto"/>
            <w:bottom w:val="none" w:sz="0" w:space="0" w:color="auto"/>
            <w:right w:val="none" w:sz="0" w:space="0" w:color="auto"/>
          </w:divBdr>
          <w:divsChild>
            <w:div w:id="13044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13546">
      <w:bodyDiv w:val="1"/>
      <w:marLeft w:val="0"/>
      <w:marRight w:val="0"/>
      <w:marTop w:val="0"/>
      <w:marBottom w:val="0"/>
      <w:divBdr>
        <w:top w:val="none" w:sz="0" w:space="0" w:color="auto"/>
        <w:left w:val="none" w:sz="0" w:space="0" w:color="auto"/>
        <w:bottom w:val="none" w:sz="0" w:space="0" w:color="auto"/>
        <w:right w:val="none" w:sz="0" w:space="0" w:color="auto"/>
      </w:divBdr>
      <w:divsChild>
        <w:div w:id="366417495">
          <w:marLeft w:val="0"/>
          <w:marRight w:val="0"/>
          <w:marTop w:val="0"/>
          <w:marBottom w:val="0"/>
          <w:divBdr>
            <w:top w:val="none" w:sz="0" w:space="0" w:color="auto"/>
            <w:left w:val="none" w:sz="0" w:space="0" w:color="auto"/>
            <w:bottom w:val="none" w:sz="0" w:space="0" w:color="auto"/>
            <w:right w:val="none" w:sz="0" w:space="0" w:color="auto"/>
          </w:divBdr>
          <w:divsChild>
            <w:div w:id="557282629">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 w:id="229313605">
      <w:bodyDiv w:val="1"/>
      <w:marLeft w:val="0"/>
      <w:marRight w:val="0"/>
      <w:marTop w:val="0"/>
      <w:marBottom w:val="0"/>
      <w:divBdr>
        <w:top w:val="none" w:sz="0" w:space="0" w:color="auto"/>
        <w:left w:val="none" w:sz="0" w:space="0" w:color="auto"/>
        <w:bottom w:val="none" w:sz="0" w:space="0" w:color="auto"/>
        <w:right w:val="none" w:sz="0" w:space="0" w:color="auto"/>
      </w:divBdr>
    </w:div>
    <w:div w:id="229578554">
      <w:bodyDiv w:val="1"/>
      <w:marLeft w:val="0"/>
      <w:marRight w:val="0"/>
      <w:marTop w:val="0"/>
      <w:marBottom w:val="0"/>
      <w:divBdr>
        <w:top w:val="none" w:sz="0" w:space="0" w:color="auto"/>
        <w:left w:val="none" w:sz="0" w:space="0" w:color="auto"/>
        <w:bottom w:val="none" w:sz="0" w:space="0" w:color="auto"/>
        <w:right w:val="none" w:sz="0" w:space="0" w:color="auto"/>
      </w:divBdr>
    </w:div>
    <w:div w:id="229586665">
      <w:bodyDiv w:val="1"/>
      <w:marLeft w:val="0"/>
      <w:marRight w:val="0"/>
      <w:marTop w:val="0"/>
      <w:marBottom w:val="0"/>
      <w:divBdr>
        <w:top w:val="none" w:sz="0" w:space="0" w:color="auto"/>
        <w:left w:val="none" w:sz="0" w:space="0" w:color="auto"/>
        <w:bottom w:val="none" w:sz="0" w:space="0" w:color="auto"/>
        <w:right w:val="none" w:sz="0" w:space="0" w:color="auto"/>
      </w:divBdr>
      <w:divsChild>
        <w:div w:id="727923653">
          <w:marLeft w:val="0"/>
          <w:marRight w:val="0"/>
          <w:marTop w:val="0"/>
          <w:marBottom w:val="0"/>
          <w:divBdr>
            <w:top w:val="none" w:sz="0" w:space="0" w:color="auto"/>
            <w:left w:val="none" w:sz="0" w:space="0" w:color="auto"/>
            <w:bottom w:val="none" w:sz="0" w:space="0" w:color="auto"/>
            <w:right w:val="none" w:sz="0" w:space="0" w:color="auto"/>
          </w:divBdr>
        </w:div>
        <w:div w:id="782924098">
          <w:marLeft w:val="0"/>
          <w:marRight w:val="0"/>
          <w:marTop w:val="0"/>
          <w:marBottom w:val="0"/>
          <w:divBdr>
            <w:top w:val="dotted" w:sz="6" w:space="4" w:color="EBEBEB"/>
            <w:left w:val="none" w:sz="0" w:space="8" w:color="auto"/>
            <w:bottom w:val="dotted" w:sz="6" w:space="4" w:color="EBEBEB"/>
            <w:right w:val="none" w:sz="0" w:space="8" w:color="auto"/>
          </w:divBdr>
        </w:div>
      </w:divsChild>
    </w:div>
    <w:div w:id="229922350">
      <w:bodyDiv w:val="1"/>
      <w:marLeft w:val="0"/>
      <w:marRight w:val="0"/>
      <w:marTop w:val="0"/>
      <w:marBottom w:val="0"/>
      <w:divBdr>
        <w:top w:val="none" w:sz="0" w:space="0" w:color="auto"/>
        <w:left w:val="none" w:sz="0" w:space="0" w:color="auto"/>
        <w:bottom w:val="none" w:sz="0" w:space="0" w:color="auto"/>
        <w:right w:val="none" w:sz="0" w:space="0" w:color="auto"/>
      </w:divBdr>
      <w:divsChild>
        <w:div w:id="500967671">
          <w:marLeft w:val="-150"/>
          <w:marRight w:val="-150"/>
          <w:marTop w:val="0"/>
          <w:marBottom w:val="450"/>
          <w:divBdr>
            <w:top w:val="none" w:sz="0" w:space="0" w:color="auto"/>
            <w:left w:val="none" w:sz="0" w:space="0" w:color="auto"/>
            <w:bottom w:val="none" w:sz="0" w:space="0" w:color="auto"/>
            <w:right w:val="none" w:sz="0" w:space="0" w:color="auto"/>
          </w:divBdr>
        </w:div>
      </w:divsChild>
    </w:div>
    <w:div w:id="229971303">
      <w:bodyDiv w:val="1"/>
      <w:marLeft w:val="0"/>
      <w:marRight w:val="0"/>
      <w:marTop w:val="0"/>
      <w:marBottom w:val="0"/>
      <w:divBdr>
        <w:top w:val="none" w:sz="0" w:space="0" w:color="auto"/>
        <w:left w:val="none" w:sz="0" w:space="0" w:color="auto"/>
        <w:bottom w:val="none" w:sz="0" w:space="0" w:color="auto"/>
        <w:right w:val="none" w:sz="0" w:space="0" w:color="auto"/>
      </w:divBdr>
      <w:divsChild>
        <w:div w:id="47994830">
          <w:marLeft w:val="-188"/>
          <w:marRight w:val="-188"/>
          <w:marTop w:val="0"/>
          <w:marBottom w:val="0"/>
          <w:divBdr>
            <w:top w:val="none" w:sz="0" w:space="0" w:color="auto"/>
            <w:left w:val="none" w:sz="0" w:space="0" w:color="auto"/>
            <w:bottom w:val="none" w:sz="0" w:space="0" w:color="auto"/>
            <w:right w:val="none" w:sz="0" w:space="0" w:color="auto"/>
          </w:divBdr>
        </w:div>
        <w:div w:id="292949267">
          <w:marLeft w:val="-188"/>
          <w:marRight w:val="-188"/>
          <w:marTop w:val="0"/>
          <w:marBottom w:val="0"/>
          <w:divBdr>
            <w:top w:val="none" w:sz="0" w:space="0" w:color="auto"/>
            <w:left w:val="none" w:sz="0" w:space="0" w:color="auto"/>
            <w:bottom w:val="none" w:sz="0" w:space="0" w:color="auto"/>
            <w:right w:val="none" w:sz="0" w:space="0" w:color="auto"/>
          </w:divBdr>
        </w:div>
      </w:divsChild>
    </w:div>
    <w:div w:id="230238957">
      <w:bodyDiv w:val="1"/>
      <w:marLeft w:val="0"/>
      <w:marRight w:val="0"/>
      <w:marTop w:val="0"/>
      <w:marBottom w:val="0"/>
      <w:divBdr>
        <w:top w:val="none" w:sz="0" w:space="0" w:color="auto"/>
        <w:left w:val="none" w:sz="0" w:space="0" w:color="auto"/>
        <w:bottom w:val="none" w:sz="0" w:space="0" w:color="auto"/>
        <w:right w:val="none" w:sz="0" w:space="0" w:color="auto"/>
      </w:divBdr>
    </w:div>
    <w:div w:id="230503157">
      <w:bodyDiv w:val="1"/>
      <w:marLeft w:val="0"/>
      <w:marRight w:val="0"/>
      <w:marTop w:val="0"/>
      <w:marBottom w:val="0"/>
      <w:divBdr>
        <w:top w:val="none" w:sz="0" w:space="0" w:color="auto"/>
        <w:left w:val="none" w:sz="0" w:space="0" w:color="auto"/>
        <w:bottom w:val="none" w:sz="0" w:space="0" w:color="auto"/>
        <w:right w:val="none" w:sz="0" w:space="0" w:color="auto"/>
      </w:divBdr>
      <w:divsChild>
        <w:div w:id="103814718">
          <w:marLeft w:val="0"/>
          <w:marRight w:val="0"/>
          <w:marTop w:val="250"/>
          <w:marBottom w:val="250"/>
          <w:divBdr>
            <w:top w:val="none" w:sz="0" w:space="0" w:color="auto"/>
            <w:left w:val="none" w:sz="0" w:space="0" w:color="auto"/>
            <w:bottom w:val="none" w:sz="0" w:space="0" w:color="auto"/>
            <w:right w:val="none" w:sz="0" w:space="0" w:color="auto"/>
          </w:divBdr>
        </w:div>
        <w:div w:id="272133940">
          <w:marLeft w:val="0"/>
          <w:marRight w:val="0"/>
          <w:marTop w:val="0"/>
          <w:marBottom w:val="0"/>
          <w:divBdr>
            <w:top w:val="none" w:sz="0" w:space="0" w:color="auto"/>
            <w:left w:val="none" w:sz="0" w:space="0" w:color="auto"/>
            <w:bottom w:val="none" w:sz="0" w:space="0" w:color="auto"/>
            <w:right w:val="none" w:sz="0" w:space="0" w:color="auto"/>
          </w:divBdr>
        </w:div>
        <w:div w:id="406728737">
          <w:marLeft w:val="0"/>
          <w:marRight w:val="0"/>
          <w:marTop w:val="0"/>
          <w:marBottom w:val="0"/>
          <w:divBdr>
            <w:top w:val="single" w:sz="4" w:space="13" w:color="D2D2D2"/>
            <w:left w:val="none" w:sz="0" w:space="0" w:color="auto"/>
            <w:bottom w:val="none" w:sz="0" w:space="0" w:color="auto"/>
            <w:right w:val="none" w:sz="0" w:space="0" w:color="auto"/>
          </w:divBdr>
        </w:div>
      </w:divsChild>
    </w:div>
    <w:div w:id="230503849">
      <w:bodyDiv w:val="1"/>
      <w:marLeft w:val="0"/>
      <w:marRight w:val="0"/>
      <w:marTop w:val="0"/>
      <w:marBottom w:val="0"/>
      <w:divBdr>
        <w:top w:val="none" w:sz="0" w:space="0" w:color="auto"/>
        <w:left w:val="none" w:sz="0" w:space="0" w:color="auto"/>
        <w:bottom w:val="none" w:sz="0" w:space="0" w:color="auto"/>
        <w:right w:val="none" w:sz="0" w:space="0" w:color="auto"/>
      </w:divBdr>
      <w:divsChild>
        <w:div w:id="523637438">
          <w:marLeft w:val="0"/>
          <w:marRight w:val="0"/>
          <w:marTop w:val="0"/>
          <w:marBottom w:val="0"/>
          <w:divBdr>
            <w:top w:val="none" w:sz="0" w:space="0" w:color="auto"/>
            <w:left w:val="none" w:sz="0" w:space="0" w:color="auto"/>
            <w:bottom w:val="none" w:sz="0" w:space="0" w:color="auto"/>
            <w:right w:val="none" w:sz="0" w:space="0" w:color="auto"/>
          </w:divBdr>
        </w:div>
      </w:divsChild>
    </w:div>
    <w:div w:id="230695768">
      <w:bodyDiv w:val="1"/>
      <w:marLeft w:val="0"/>
      <w:marRight w:val="0"/>
      <w:marTop w:val="0"/>
      <w:marBottom w:val="0"/>
      <w:divBdr>
        <w:top w:val="none" w:sz="0" w:space="0" w:color="auto"/>
        <w:left w:val="none" w:sz="0" w:space="0" w:color="auto"/>
        <w:bottom w:val="none" w:sz="0" w:space="0" w:color="auto"/>
        <w:right w:val="none" w:sz="0" w:space="0" w:color="auto"/>
      </w:divBdr>
      <w:divsChild>
        <w:div w:id="1002733478">
          <w:marLeft w:val="0"/>
          <w:marRight w:val="0"/>
          <w:marTop w:val="0"/>
          <w:marBottom w:val="480"/>
          <w:divBdr>
            <w:top w:val="none" w:sz="0" w:space="0" w:color="auto"/>
            <w:left w:val="none" w:sz="0" w:space="0" w:color="auto"/>
            <w:bottom w:val="none" w:sz="0" w:space="0" w:color="auto"/>
            <w:right w:val="none" w:sz="0" w:space="0" w:color="auto"/>
          </w:divBdr>
        </w:div>
        <w:div w:id="872421204">
          <w:marLeft w:val="0"/>
          <w:marRight w:val="0"/>
          <w:marTop w:val="0"/>
          <w:marBottom w:val="0"/>
          <w:divBdr>
            <w:top w:val="none" w:sz="0" w:space="0" w:color="auto"/>
            <w:left w:val="none" w:sz="0" w:space="0" w:color="auto"/>
            <w:bottom w:val="none" w:sz="0" w:space="0" w:color="auto"/>
            <w:right w:val="none" w:sz="0" w:space="0" w:color="auto"/>
          </w:divBdr>
        </w:div>
      </w:divsChild>
    </w:div>
    <w:div w:id="230777970">
      <w:bodyDiv w:val="1"/>
      <w:marLeft w:val="0"/>
      <w:marRight w:val="0"/>
      <w:marTop w:val="0"/>
      <w:marBottom w:val="0"/>
      <w:divBdr>
        <w:top w:val="none" w:sz="0" w:space="0" w:color="auto"/>
        <w:left w:val="none" w:sz="0" w:space="0" w:color="auto"/>
        <w:bottom w:val="none" w:sz="0" w:space="0" w:color="auto"/>
        <w:right w:val="none" w:sz="0" w:space="0" w:color="auto"/>
      </w:divBdr>
    </w:div>
    <w:div w:id="231160507">
      <w:bodyDiv w:val="1"/>
      <w:marLeft w:val="0"/>
      <w:marRight w:val="0"/>
      <w:marTop w:val="0"/>
      <w:marBottom w:val="0"/>
      <w:divBdr>
        <w:top w:val="none" w:sz="0" w:space="0" w:color="auto"/>
        <w:left w:val="none" w:sz="0" w:space="0" w:color="auto"/>
        <w:bottom w:val="none" w:sz="0" w:space="0" w:color="auto"/>
        <w:right w:val="none" w:sz="0" w:space="0" w:color="auto"/>
      </w:divBdr>
      <w:divsChild>
        <w:div w:id="420834512">
          <w:marLeft w:val="0"/>
          <w:marRight w:val="0"/>
          <w:marTop w:val="0"/>
          <w:marBottom w:val="0"/>
          <w:divBdr>
            <w:top w:val="none" w:sz="0" w:space="0" w:color="auto"/>
            <w:left w:val="none" w:sz="0" w:space="0" w:color="auto"/>
            <w:bottom w:val="none" w:sz="0" w:space="0" w:color="auto"/>
            <w:right w:val="none" w:sz="0" w:space="0" w:color="auto"/>
          </w:divBdr>
        </w:div>
        <w:div w:id="515848873">
          <w:marLeft w:val="-225"/>
          <w:marRight w:val="-225"/>
          <w:marTop w:val="0"/>
          <w:marBottom w:val="0"/>
          <w:divBdr>
            <w:top w:val="none" w:sz="0" w:space="0" w:color="auto"/>
            <w:left w:val="none" w:sz="0" w:space="0" w:color="auto"/>
            <w:bottom w:val="none" w:sz="0" w:space="0" w:color="auto"/>
            <w:right w:val="none" w:sz="0" w:space="0" w:color="auto"/>
          </w:divBdr>
        </w:div>
      </w:divsChild>
    </w:div>
    <w:div w:id="231163776">
      <w:bodyDiv w:val="1"/>
      <w:marLeft w:val="0"/>
      <w:marRight w:val="0"/>
      <w:marTop w:val="0"/>
      <w:marBottom w:val="0"/>
      <w:divBdr>
        <w:top w:val="none" w:sz="0" w:space="0" w:color="auto"/>
        <w:left w:val="none" w:sz="0" w:space="0" w:color="auto"/>
        <w:bottom w:val="none" w:sz="0" w:space="0" w:color="auto"/>
        <w:right w:val="none" w:sz="0" w:space="0" w:color="auto"/>
      </w:divBdr>
    </w:div>
    <w:div w:id="231166112">
      <w:bodyDiv w:val="1"/>
      <w:marLeft w:val="0"/>
      <w:marRight w:val="0"/>
      <w:marTop w:val="0"/>
      <w:marBottom w:val="0"/>
      <w:divBdr>
        <w:top w:val="none" w:sz="0" w:space="0" w:color="auto"/>
        <w:left w:val="none" w:sz="0" w:space="0" w:color="auto"/>
        <w:bottom w:val="none" w:sz="0" w:space="0" w:color="auto"/>
        <w:right w:val="none" w:sz="0" w:space="0" w:color="auto"/>
      </w:divBdr>
    </w:div>
    <w:div w:id="231429369">
      <w:bodyDiv w:val="1"/>
      <w:marLeft w:val="0"/>
      <w:marRight w:val="0"/>
      <w:marTop w:val="0"/>
      <w:marBottom w:val="0"/>
      <w:divBdr>
        <w:top w:val="none" w:sz="0" w:space="0" w:color="auto"/>
        <w:left w:val="none" w:sz="0" w:space="0" w:color="auto"/>
        <w:bottom w:val="none" w:sz="0" w:space="0" w:color="auto"/>
        <w:right w:val="none" w:sz="0" w:space="0" w:color="auto"/>
      </w:divBdr>
    </w:div>
    <w:div w:id="231544220">
      <w:bodyDiv w:val="1"/>
      <w:marLeft w:val="0"/>
      <w:marRight w:val="0"/>
      <w:marTop w:val="0"/>
      <w:marBottom w:val="0"/>
      <w:divBdr>
        <w:top w:val="none" w:sz="0" w:space="0" w:color="auto"/>
        <w:left w:val="none" w:sz="0" w:space="0" w:color="auto"/>
        <w:bottom w:val="none" w:sz="0" w:space="0" w:color="auto"/>
        <w:right w:val="none" w:sz="0" w:space="0" w:color="auto"/>
      </w:divBdr>
      <w:divsChild>
        <w:div w:id="75979829">
          <w:marLeft w:val="-225"/>
          <w:marRight w:val="-225"/>
          <w:marTop w:val="0"/>
          <w:marBottom w:val="0"/>
          <w:divBdr>
            <w:top w:val="none" w:sz="0" w:space="0" w:color="auto"/>
            <w:left w:val="none" w:sz="0" w:space="0" w:color="auto"/>
            <w:bottom w:val="none" w:sz="0" w:space="0" w:color="auto"/>
            <w:right w:val="none" w:sz="0" w:space="0" w:color="auto"/>
          </w:divBdr>
          <w:divsChild>
            <w:div w:id="1526824286">
              <w:marLeft w:val="0"/>
              <w:marRight w:val="0"/>
              <w:marTop w:val="0"/>
              <w:marBottom w:val="0"/>
              <w:divBdr>
                <w:top w:val="none" w:sz="0" w:space="0" w:color="auto"/>
                <w:left w:val="none" w:sz="0" w:space="0" w:color="auto"/>
                <w:bottom w:val="none" w:sz="0" w:space="0" w:color="auto"/>
                <w:right w:val="none" w:sz="0" w:space="0" w:color="auto"/>
              </w:divBdr>
              <w:divsChild>
                <w:div w:id="2103992848">
                  <w:marLeft w:val="-225"/>
                  <w:marRight w:val="-225"/>
                  <w:marTop w:val="0"/>
                  <w:marBottom w:val="0"/>
                  <w:divBdr>
                    <w:top w:val="none" w:sz="0" w:space="0" w:color="auto"/>
                    <w:left w:val="none" w:sz="0" w:space="0" w:color="auto"/>
                    <w:bottom w:val="none" w:sz="0" w:space="0" w:color="auto"/>
                    <w:right w:val="none" w:sz="0" w:space="0" w:color="auto"/>
                  </w:divBdr>
                  <w:divsChild>
                    <w:div w:id="451478958">
                      <w:marLeft w:val="0"/>
                      <w:marRight w:val="0"/>
                      <w:marTop w:val="0"/>
                      <w:marBottom w:val="0"/>
                      <w:divBdr>
                        <w:top w:val="none" w:sz="0" w:space="0" w:color="auto"/>
                        <w:left w:val="none" w:sz="0" w:space="0" w:color="auto"/>
                        <w:bottom w:val="none" w:sz="0" w:space="0" w:color="auto"/>
                        <w:right w:val="none" w:sz="0" w:space="0" w:color="auto"/>
                      </w:divBdr>
                    </w:div>
                  </w:divsChild>
                </w:div>
                <w:div w:id="756825488">
                  <w:marLeft w:val="0"/>
                  <w:marRight w:val="0"/>
                  <w:marTop w:val="0"/>
                  <w:marBottom w:val="0"/>
                  <w:divBdr>
                    <w:top w:val="none" w:sz="0" w:space="0" w:color="auto"/>
                    <w:left w:val="none" w:sz="0" w:space="0" w:color="auto"/>
                    <w:bottom w:val="none" w:sz="0" w:space="0" w:color="auto"/>
                    <w:right w:val="none" w:sz="0" w:space="0" w:color="auto"/>
                  </w:divBdr>
                  <w:divsChild>
                    <w:div w:id="325548705">
                      <w:marLeft w:val="0"/>
                      <w:marRight w:val="0"/>
                      <w:marTop w:val="0"/>
                      <w:marBottom w:val="0"/>
                      <w:divBdr>
                        <w:top w:val="none" w:sz="0" w:space="0" w:color="auto"/>
                        <w:left w:val="none" w:sz="0" w:space="0" w:color="auto"/>
                        <w:bottom w:val="none" w:sz="0" w:space="0" w:color="auto"/>
                        <w:right w:val="none" w:sz="0" w:space="0" w:color="auto"/>
                      </w:divBdr>
                      <w:divsChild>
                        <w:div w:id="50594847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801874206">
              <w:marLeft w:val="0"/>
              <w:marRight w:val="0"/>
              <w:marTop w:val="0"/>
              <w:marBottom w:val="0"/>
              <w:divBdr>
                <w:top w:val="none" w:sz="0" w:space="0" w:color="auto"/>
                <w:left w:val="none" w:sz="0" w:space="0" w:color="auto"/>
                <w:bottom w:val="none" w:sz="0" w:space="0" w:color="auto"/>
                <w:right w:val="none" w:sz="0" w:space="0" w:color="auto"/>
              </w:divBdr>
              <w:divsChild>
                <w:div w:id="1046032447">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79896874">
          <w:marLeft w:val="-225"/>
          <w:marRight w:val="-225"/>
          <w:marTop w:val="0"/>
          <w:marBottom w:val="0"/>
          <w:divBdr>
            <w:top w:val="none" w:sz="0" w:space="0" w:color="auto"/>
            <w:left w:val="none" w:sz="0" w:space="0" w:color="auto"/>
            <w:bottom w:val="none" w:sz="0" w:space="0" w:color="auto"/>
            <w:right w:val="none" w:sz="0" w:space="0" w:color="auto"/>
          </w:divBdr>
          <w:divsChild>
            <w:div w:id="1930121375">
              <w:marLeft w:val="1463"/>
              <w:marRight w:val="0"/>
              <w:marTop w:val="0"/>
              <w:marBottom w:val="0"/>
              <w:divBdr>
                <w:top w:val="none" w:sz="0" w:space="0" w:color="auto"/>
                <w:left w:val="none" w:sz="0" w:space="0" w:color="auto"/>
                <w:bottom w:val="none" w:sz="0" w:space="0" w:color="auto"/>
                <w:right w:val="none" w:sz="0" w:space="0" w:color="auto"/>
              </w:divBdr>
              <w:divsChild>
                <w:div w:id="2145808959">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sChild>
    </w:div>
    <w:div w:id="232930426">
      <w:bodyDiv w:val="1"/>
      <w:marLeft w:val="0"/>
      <w:marRight w:val="0"/>
      <w:marTop w:val="0"/>
      <w:marBottom w:val="0"/>
      <w:divBdr>
        <w:top w:val="none" w:sz="0" w:space="0" w:color="auto"/>
        <w:left w:val="none" w:sz="0" w:space="0" w:color="auto"/>
        <w:bottom w:val="none" w:sz="0" w:space="0" w:color="auto"/>
        <w:right w:val="none" w:sz="0" w:space="0" w:color="auto"/>
      </w:divBdr>
    </w:div>
    <w:div w:id="233468717">
      <w:bodyDiv w:val="1"/>
      <w:marLeft w:val="0"/>
      <w:marRight w:val="0"/>
      <w:marTop w:val="0"/>
      <w:marBottom w:val="0"/>
      <w:divBdr>
        <w:top w:val="none" w:sz="0" w:space="0" w:color="auto"/>
        <w:left w:val="none" w:sz="0" w:space="0" w:color="auto"/>
        <w:bottom w:val="none" w:sz="0" w:space="0" w:color="auto"/>
        <w:right w:val="none" w:sz="0" w:space="0" w:color="auto"/>
      </w:divBdr>
      <w:divsChild>
        <w:div w:id="3477969">
          <w:marLeft w:val="750"/>
          <w:marRight w:val="1500"/>
          <w:marTop w:val="0"/>
          <w:marBottom w:val="0"/>
          <w:divBdr>
            <w:top w:val="none" w:sz="0" w:space="0" w:color="auto"/>
            <w:left w:val="none" w:sz="0" w:space="0" w:color="auto"/>
            <w:bottom w:val="none" w:sz="0" w:space="0" w:color="auto"/>
            <w:right w:val="none" w:sz="0" w:space="0" w:color="auto"/>
          </w:divBdr>
        </w:div>
      </w:divsChild>
    </w:div>
    <w:div w:id="233663772">
      <w:bodyDiv w:val="1"/>
      <w:marLeft w:val="0"/>
      <w:marRight w:val="0"/>
      <w:marTop w:val="0"/>
      <w:marBottom w:val="0"/>
      <w:divBdr>
        <w:top w:val="none" w:sz="0" w:space="0" w:color="auto"/>
        <w:left w:val="none" w:sz="0" w:space="0" w:color="auto"/>
        <w:bottom w:val="none" w:sz="0" w:space="0" w:color="auto"/>
        <w:right w:val="none" w:sz="0" w:space="0" w:color="auto"/>
      </w:divBdr>
    </w:div>
    <w:div w:id="233899047">
      <w:bodyDiv w:val="1"/>
      <w:marLeft w:val="0"/>
      <w:marRight w:val="0"/>
      <w:marTop w:val="0"/>
      <w:marBottom w:val="0"/>
      <w:divBdr>
        <w:top w:val="none" w:sz="0" w:space="0" w:color="auto"/>
        <w:left w:val="none" w:sz="0" w:space="0" w:color="auto"/>
        <w:bottom w:val="none" w:sz="0" w:space="0" w:color="auto"/>
        <w:right w:val="none" w:sz="0" w:space="0" w:color="auto"/>
      </w:divBdr>
      <w:divsChild>
        <w:div w:id="568074296">
          <w:marLeft w:val="0"/>
          <w:marRight w:val="0"/>
          <w:marTop w:val="0"/>
          <w:marBottom w:val="0"/>
          <w:divBdr>
            <w:top w:val="none" w:sz="0" w:space="0" w:color="auto"/>
            <w:left w:val="none" w:sz="0" w:space="0" w:color="auto"/>
            <w:bottom w:val="none" w:sz="0" w:space="0" w:color="auto"/>
            <w:right w:val="none" w:sz="0" w:space="0" w:color="auto"/>
          </w:divBdr>
          <w:divsChild>
            <w:div w:id="215095313">
              <w:marLeft w:val="0"/>
              <w:marRight w:val="0"/>
              <w:marTop w:val="225"/>
              <w:marBottom w:val="0"/>
              <w:divBdr>
                <w:top w:val="none" w:sz="0" w:space="0" w:color="auto"/>
                <w:left w:val="none" w:sz="0" w:space="0" w:color="auto"/>
                <w:bottom w:val="none" w:sz="0" w:space="0" w:color="auto"/>
                <w:right w:val="none" w:sz="0" w:space="0" w:color="auto"/>
              </w:divBdr>
              <w:divsChild>
                <w:div w:id="143743793">
                  <w:marLeft w:val="0"/>
                  <w:marRight w:val="0"/>
                  <w:marTop w:val="0"/>
                  <w:marBottom w:val="0"/>
                  <w:divBdr>
                    <w:top w:val="none" w:sz="0" w:space="0" w:color="auto"/>
                    <w:left w:val="none" w:sz="0" w:space="0" w:color="auto"/>
                    <w:bottom w:val="none" w:sz="0" w:space="0" w:color="auto"/>
                    <w:right w:val="none" w:sz="0" w:space="0" w:color="auto"/>
                  </w:divBdr>
                </w:div>
              </w:divsChild>
            </w:div>
            <w:div w:id="633798732">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234096540">
      <w:bodyDiv w:val="1"/>
      <w:marLeft w:val="0"/>
      <w:marRight w:val="0"/>
      <w:marTop w:val="0"/>
      <w:marBottom w:val="0"/>
      <w:divBdr>
        <w:top w:val="none" w:sz="0" w:space="0" w:color="auto"/>
        <w:left w:val="none" w:sz="0" w:space="0" w:color="auto"/>
        <w:bottom w:val="none" w:sz="0" w:space="0" w:color="auto"/>
        <w:right w:val="none" w:sz="0" w:space="0" w:color="auto"/>
      </w:divBdr>
      <w:divsChild>
        <w:div w:id="251428149">
          <w:marLeft w:val="-225"/>
          <w:marRight w:val="-225"/>
          <w:marTop w:val="0"/>
          <w:marBottom w:val="0"/>
          <w:divBdr>
            <w:top w:val="none" w:sz="0" w:space="0" w:color="auto"/>
            <w:left w:val="none" w:sz="0" w:space="0" w:color="auto"/>
            <w:bottom w:val="none" w:sz="0" w:space="0" w:color="auto"/>
            <w:right w:val="none" w:sz="0" w:space="0" w:color="auto"/>
          </w:divBdr>
          <w:divsChild>
            <w:div w:id="428047322">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234515139">
      <w:bodyDiv w:val="1"/>
      <w:marLeft w:val="0"/>
      <w:marRight w:val="0"/>
      <w:marTop w:val="0"/>
      <w:marBottom w:val="0"/>
      <w:divBdr>
        <w:top w:val="none" w:sz="0" w:space="0" w:color="auto"/>
        <w:left w:val="none" w:sz="0" w:space="0" w:color="auto"/>
        <w:bottom w:val="none" w:sz="0" w:space="0" w:color="auto"/>
        <w:right w:val="none" w:sz="0" w:space="0" w:color="auto"/>
      </w:divBdr>
    </w:div>
    <w:div w:id="234899118">
      <w:bodyDiv w:val="1"/>
      <w:marLeft w:val="0"/>
      <w:marRight w:val="0"/>
      <w:marTop w:val="0"/>
      <w:marBottom w:val="0"/>
      <w:divBdr>
        <w:top w:val="none" w:sz="0" w:space="0" w:color="auto"/>
        <w:left w:val="none" w:sz="0" w:space="0" w:color="auto"/>
        <w:bottom w:val="none" w:sz="0" w:space="0" w:color="auto"/>
        <w:right w:val="none" w:sz="0" w:space="0" w:color="auto"/>
      </w:divBdr>
      <w:divsChild>
        <w:div w:id="91704419">
          <w:marLeft w:val="0"/>
          <w:marRight w:val="0"/>
          <w:marTop w:val="0"/>
          <w:marBottom w:val="0"/>
          <w:divBdr>
            <w:top w:val="none" w:sz="0" w:space="0" w:color="auto"/>
            <w:left w:val="none" w:sz="0" w:space="0" w:color="auto"/>
            <w:bottom w:val="none" w:sz="0" w:space="0" w:color="auto"/>
            <w:right w:val="none" w:sz="0" w:space="0" w:color="auto"/>
          </w:divBdr>
        </w:div>
      </w:divsChild>
    </w:div>
    <w:div w:id="235019172">
      <w:bodyDiv w:val="1"/>
      <w:marLeft w:val="0"/>
      <w:marRight w:val="0"/>
      <w:marTop w:val="0"/>
      <w:marBottom w:val="0"/>
      <w:divBdr>
        <w:top w:val="none" w:sz="0" w:space="0" w:color="auto"/>
        <w:left w:val="none" w:sz="0" w:space="0" w:color="auto"/>
        <w:bottom w:val="none" w:sz="0" w:space="0" w:color="auto"/>
        <w:right w:val="none" w:sz="0" w:space="0" w:color="auto"/>
      </w:divBdr>
    </w:div>
    <w:div w:id="235096638">
      <w:bodyDiv w:val="1"/>
      <w:marLeft w:val="0"/>
      <w:marRight w:val="0"/>
      <w:marTop w:val="0"/>
      <w:marBottom w:val="0"/>
      <w:divBdr>
        <w:top w:val="none" w:sz="0" w:space="0" w:color="auto"/>
        <w:left w:val="none" w:sz="0" w:space="0" w:color="auto"/>
        <w:bottom w:val="none" w:sz="0" w:space="0" w:color="auto"/>
        <w:right w:val="none" w:sz="0" w:space="0" w:color="auto"/>
      </w:divBdr>
      <w:divsChild>
        <w:div w:id="149366345">
          <w:marLeft w:val="0"/>
          <w:marRight w:val="0"/>
          <w:marTop w:val="0"/>
          <w:marBottom w:val="0"/>
          <w:divBdr>
            <w:top w:val="none" w:sz="0" w:space="0" w:color="auto"/>
            <w:left w:val="none" w:sz="0" w:space="0" w:color="auto"/>
            <w:bottom w:val="none" w:sz="0" w:space="0" w:color="auto"/>
            <w:right w:val="none" w:sz="0" w:space="0" w:color="auto"/>
          </w:divBdr>
        </w:div>
      </w:divsChild>
    </w:div>
    <w:div w:id="235208785">
      <w:bodyDiv w:val="1"/>
      <w:marLeft w:val="0"/>
      <w:marRight w:val="0"/>
      <w:marTop w:val="0"/>
      <w:marBottom w:val="0"/>
      <w:divBdr>
        <w:top w:val="none" w:sz="0" w:space="0" w:color="auto"/>
        <w:left w:val="none" w:sz="0" w:space="0" w:color="auto"/>
        <w:bottom w:val="none" w:sz="0" w:space="0" w:color="auto"/>
        <w:right w:val="none" w:sz="0" w:space="0" w:color="auto"/>
      </w:divBdr>
    </w:div>
    <w:div w:id="235474930">
      <w:bodyDiv w:val="1"/>
      <w:marLeft w:val="0"/>
      <w:marRight w:val="0"/>
      <w:marTop w:val="0"/>
      <w:marBottom w:val="0"/>
      <w:divBdr>
        <w:top w:val="none" w:sz="0" w:space="0" w:color="auto"/>
        <w:left w:val="none" w:sz="0" w:space="0" w:color="auto"/>
        <w:bottom w:val="none" w:sz="0" w:space="0" w:color="auto"/>
        <w:right w:val="none" w:sz="0" w:space="0" w:color="auto"/>
      </w:divBdr>
    </w:div>
    <w:div w:id="235747634">
      <w:bodyDiv w:val="1"/>
      <w:marLeft w:val="0"/>
      <w:marRight w:val="0"/>
      <w:marTop w:val="0"/>
      <w:marBottom w:val="0"/>
      <w:divBdr>
        <w:top w:val="none" w:sz="0" w:space="0" w:color="auto"/>
        <w:left w:val="none" w:sz="0" w:space="0" w:color="auto"/>
        <w:bottom w:val="none" w:sz="0" w:space="0" w:color="auto"/>
        <w:right w:val="none" w:sz="0" w:space="0" w:color="auto"/>
      </w:divBdr>
      <w:divsChild>
        <w:div w:id="10182973">
          <w:marLeft w:val="0"/>
          <w:marRight w:val="0"/>
          <w:marTop w:val="0"/>
          <w:marBottom w:val="250"/>
          <w:divBdr>
            <w:top w:val="none" w:sz="0" w:space="0" w:color="auto"/>
            <w:left w:val="none" w:sz="0" w:space="0" w:color="auto"/>
            <w:bottom w:val="none" w:sz="0" w:space="0" w:color="auto"/>
            <w:right w:val="none" w:sz="0" w:space="0" w:color="auto"/>
          </w:divBdr>
          <w:divsChild>
            <w:div w:id="34290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819950">
      <w:bodyDiv w:val="1"/>
      <w:marLeft w:val="0"/>
      <w:marRight w:val="0"/>
      <w:marTop w:val="0"/>
      <w:marBottom w:val="0"/>
      <w:divBdr>
        <w:top w:val="none" w:sz="0" w:space="0" w:color="auto"/>
        <w:left w:val="none" w:sz="0" w:space="0" w:color="auto"/>
        <w:bottom w:val="none" w:sz="0" w:space="0" w:color="auto"/>
        <w:right w:val="none" w:sz="0" w:space="0" w:color="auto"/>
      </w:divBdr>
      <w:divsChild>
        <w:div w:id="275985614">
          <w:marLeft w:val="0"/>
          <w:marRight w:val="0"/>
          <w:marTop w:val="0"/>
          <w:marBottom w:val="450"/>
          <w:divBdr>
            <w:top w:val="none" w:sz="0" w:space="0" w:color="auto"/>
            <w:left w:val="none" w:sz="0" w:space="0" w:color="auto"/>
            <w:bottom w:val="none" w:sz="0" w:space="0" w:color="auto"/>
            <w:right w:val="none" w:sz="0" w:space="0" w:color="auto"/>
          </w:divBdr>
        </w:div>
        <w:div w:id="396243268">
          <w:marLeft w:val="0"/>
          <w:marRight w:val="0"/>
          <w:marTop w:val="0"/>
          <w:marBottom w:val="0"/>
          <w:divBdr>
            <w:top w:val="none" w:sz="0" w:space="0" w:color="auto"/>
            <w:left w:val="none" w:sz="0" w:space="0" w:color="auto"/>
            <w:bottom w:val="none" w:sz="0" w:space="0" w:color="auto"/>
            <w:right w:val="none" w:sz="0" w:space="0" w:color="auto"/>
          </w:divBdr>
        </w:div>
        <w:div w:id="673873084">
          <w:marLeft w:val="0"/>
          <w:marRight w:val="0"/>
          <w:marTop w:val="0"/>
          <w:marBottom w:val="300"/>
          <w:divBdr>
            <w:top w:val="none" w:sz="0" w:space="0" w:color="auto"/>
            <w:left w:val="none" w:sz="0" w:space="0" w:color="auto"/>
            <w:bottom w:val="none" w:sz="0" w:space="0" w:color="auto"/>
            <w:right w:val="none" w:sz="0" w:space="0" w:color="auto"/>
          </w:divBdr>
        </w:div>
      </w:divsChild>
    </w:div>
    <w:div w:id="235938033">
      <w:bodyDiv w:val="1"/>
      <w:marLeft w:val="0"/>
      <w:marRight w:val="0"/>
      <w:marTop w:val="0"/>
      <w:marBottom w:val="0"/>
      <w:divBdr>
        <w:top w:val="none" w:sz="0" w:space="0" w:color="auto"/>
        <w:left w:val="none" w:sz="0" w:space="0" w:color="auto"/>
        <w:bottom w:val="none" w:sz="0" w:space="0" w:color="auto"/>
        <w:right w:val="none" w:sz="0" w:space="0" w:color="auto"/>
      </w:divBdr>
      <w:divsChild>
        <w:div w:id="142742571">
          <w:marLeft w:val="626"/>
          <w:marRight w:val="1252"/>
          <w:marTop w:val="0"/>
          <w:marBottom w:val="0"/>
          <w:divBdr>
            <w:top w:val="none" w:sz="0" w:space="0" w:color="auto"/>
            <w:left w:val="none" w:sz="0" w:space="0" w:color="auto"/>
            <w:bottom w:val="none" w:sz="0" w:space="0" w:color="auto"/>
            <w:right w:val="none" w:sz="0" w:space="0" w:color="auto"/>
          </w:divBdr>
        </w:div>
      </w:divsChild>
    </w:div>
    <w:div w:id="235939737">
      <w:bodyDiv w:val="1"/>
      <w:marLeft w:val="0"/>
      <w:marRight w:val="0"/>
      <w:marTop w:val="0"/>
      <w:marBottom w:val="0"/>
      <w:divBdr>
        <w:top w:val="none" w:sz="0" w:space="0" w:color="auto"/>
        <w:left w:val="none" w:sz="0" w:space="0" w:color="auto"/>
        <w:bottom w:val="none" w:sz="0" w:space="0" w:color="auto"/>
        <w:right w:val="none" w:sz="0" w:space="0" w:color="auto"/>
      </w:divBdr>
      <w:divsChild>
        <w:div w:id="518281843">
          <w:marLeft w:val="0"/>
          <w:marRight w:val="0"/>
          <w:marTop w:val="0"/>
          <w:marBottom w:val="0"/>
          <w:divBdr>
            <w:top w:val="none" w:sz="0" w:space="0" w:color="auto"/>
            <w:left w:val="none" w:sz="0" w:space="0" w:color="auto"/>
            <w:bottom w:val="none" w:sz="0" w:space="0" w:color="auto"/>
            <w:right w:val="none" w:sz="0" w:space="0" w:color="auto"/>
          </w:divBdr>
          <w:divsChild>
            <w:div w:id="685447017">
              <w:marLeft w:val="0"/>
              <w:marRight w:val="0"/>
              <w:marTop w:val="0"/>
              <w:marBottom w:val="143"/>
              <w:divBdr>
                <w:top w:val="none" w:sz="0" w:space="0" w:color="auto"/>
                <w:left w:val="none" w:sz="0" w:space="0" w:color="auto"/>
                <w:bottom w:val="none" w:sz="0" w:space="0" w:color="auto"/>
                <w:right w:val="none" w:sz="0" w:space="0" w:color="auto"/>
              </w:divBdr>
            </w:div>
          </w:divsChild>
        </w:div>
      </w:divsChild>
    </w:div>
    <w:div w:id="236289663">
      <w:bodyDiv w:val="1"/>
      <w:marLeft w:val="0"/>
      <w:marRight w:val="0"/>
      <w:marTop w:val="0"/>
      <w:marBottom w:val="0"/>
      <w:divBdr>
        <w:top w:val="none" w:sz="0" w:space="0" w:color="auto"/>
        <w:left w:val="none" w:sz="0" w:space="0" w:color="auto"/>
        <w:bottom w:val="none" w:sz="0" w:space="0" w:color="auto"/>
        <w:right w:val="none" w:sz="0" w:space="0" w:color="auto"/>
      </w:divBdr>
      <w:divsChild>
        <w:div w:id="783381239">
          <w:marLeft w:val="-225"/>
          <w:marRight w:val="-225"/>
          <w:marTop w:val="0"/>
          <w:marBottom w:val="0"/>
          <w:divBdr>
            <w:top w:val="none" w:sz="0" w:space="0" w:color="auto"/>
            <w:left w:val="none" w:sz="0" w:space="0" w:color="auto"/>
            <w:bottom w:val="none" w:sz="0" w:space="0" w:color="auto"/>
            <w:right w:val="none" w:sz="0" w:space="0" w:color="auto"/>
          </w:divBdr>
          <w:divsChild>
            <w:div w:id="31785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323974">
      <w:bodyDiv w:val="1"/>
      <w:marLeft w:val="0"/>
      <w:marRight w:val="0"/>
      <w:marTop w:val="0"/>
      <w:marBottom w:val="0"/>
      <w:divBdr>
        <w:top w:val="none" w:sz="0" w:space="0" w:color="auto"/>
        <w:left w:val="none" w:sz="0" w:space="0" w:color="auto"/>
        <w:bottom w:val="none" w:sz="0" w:space="0" w:color="auto"/>
        <w:right w:val="none" w:sz="0" w:space="0" w:color="auto"/>
      </w:divBdr>
      <w:divsChild>
        <w:div w:id="129831701">
          <w:marLeft w:val="0"/>
          <w:marRight w:val="0"/>
          <w:marTop w:val="0"/>
          <w:marBottom w:val="250"/>
          <w:divBdr>
            <w:top w:val="none" w:sz="0" w:space="0" w:color="auto"/>
            <w:left w:val="none" w:sz="0" w:space="0" w:color="auto"/>
            <w:bottom w:val="none" w:sz="0" w:space="0" w:color="auto"/>
            <w:right w:val="none" w:sz="0" w:space="0" w:color="auto"/>
          </w:divBdr>
        </w:div>
      </w:divsChild>
    </w:div>
    <w:div w:id="236519487">
      <w:bodyDiv w:val="1"/>
      <w:marLeft w:val="0"/>
      <w:marRight w:val="0"/>
      <w:marTop w:val="0"/>
      <w:marBottom w:val="0"/>
      <w:divBdr>
        <w:top w:val="none" w:sz="0" w:space="0" w:color="auto"/>
        <w:left w:val="none" w:sz="0" w:space="0" w:color="auto"/>
        <w:bottom w:val="none" w:sz="0" w:space="0" w:color="auto"/>
        <w:right w:val="none" w:sz="0" w:space="0" w:color="auto"/>
      </w:divBdr>
    </w:div>
    <w:div w:id="236667737">
      <w:bodyDiv w:val="1"/>
      <w:marLeft w:val="0"/>
      <w:marRight w:val="0"/>
      <w:marTop w:val="0"/>
      <w:marBottom w:val="0"/>
      <w:divBdr>
        <w:top w:val="none" w:sz="0" w:space="0" w:color="auto"/>
        <w:left w:val="none" w:sz="0" w:space="0" w:color="auto"/>
        <w:bottom w:val="none" w:sz="0" w:space="0" w:color="auto"/>
        <w:right w:val="none" w:sz="0" w:space="0" w:color="auto"/>
      </w:divBdr>
      <w:divsChild>
        <w:div w:id="437722746">
          <w:marLeft w:val="0"/>
          <w:marRight w:val="0"/>
          <w:marTop w:val="150"/>
          <w:marBottom w:val="0"/>
          <w:divBdr>
            <w:top w:val="none" w:sz="0" w:space="0" w:color="auto"/>
            <w:left w:val="none" w:sz="0" w:space="0" w:color="auto"/>
            <w:bottom w:val="none" w:sz="0" w:space="0" w:color="auto"/>
            <w:right w:val="none" w:sz="0" w:space="0" w:color="auto"/>
          </w:divBdr>
        </w:div>
      </w:divsChild>
    </w:div>
    <w:div w:id="236716565">
      <w:bodyDiv w:val="1"/>
      <w:marLeft w:val="0"/>
      <w:marRight w:val="0"/>
      <w:marTop w:val="0"/>
      <w:marBottom w:val="0"/>
      <w:divBdr>
        <w:top w:val="none" w:sz="0" w:space="0" w:color="auto"/>
        <w:left w:val="none" w:sz="0" w:space="0" w:color="auto"/>
        <w:bottom w:val="none" w:sz="0" w:space="0" w:color="auto"/>
        <w:right w:val="none" w:sz="0" w:space="0" w:color="auto"/>
      </w:divBdr>
    </w:div>
    <w:div w:id="236981463">
      <w:bodyDiv w:val="1"/>
      <w:marLeft w:val="0"/>
      <w:marRight w:val="0"/>
      <w:marTop w:val="0"/>
      <w:marBottom w:val="0"/>
      <w:divBdr>
        <w:top w:val="none" w:sz="0" w:space="0" w:color="auto"/>
        <w:left w:val="none" w:sz="0" w:space="0" w:color="auto"/>
        <w:bottom w:val="none" w:sz="0" w:space="0" w:color="auto"/>
        <w:right w:val="none" w:sz="0" w:space="0" w:color="auto"/>
      </w:divBdr>
      <w:divsChild>
        <w:div w:id="690373846">
          <w:marLeft w:val="0"/>
          <w:marRight w:val="330"/>
          <w:marTop w:val="0"/>
          <w:marBottom w:val="300"/>
          <w:divBdr>
            <w:top w:val="single" w:sz="6" w:space="0" w:color="999999"/>
            <w:left w:val="single" w:sz="6" w:space="0" w:color="999999"/>
            <w:bottom w:val="single" w:sz="6" w:space="0" w:color="999999"/>
            <w:right w:val="single" w:sz="6" w:space="0" w:color="999999"/>
          </w:divBdr>
        </w:div>
      </w:divsChild>
    </w:div>
    <w:div w:id="237138794">
      <w:bodyDiv w:val="1"/>
      <w:marLeft w:val="0"/>
      <w:marRight w:val="0"/>
      <w:marTop w:val="0"/>
      <w:marBottom w:val="0"/>
      <w:divBdr>
        <w:top w:val="none" w:sz="0" w:space="0" w:color="auto"/>
        <w:left w:val="none" w:sz="0" w:space="0" w:color="auto"/>
        <w:bottom w:val="none" w:sz="0" w:space="0" w:color="auto"/>
        <w:right w:val="none" w:sz="0" w:space="0" w:color="auto"/>
      </w:divBdr>
      <w:divsChild>
        <w:div w:id="699551706">
          <w:marLeft w:val="0"/>
          <w:marRight w:val="0"/>
          <w:marTop w:val="0"/>
          <w:marBottom w:val="0"/>
          <w:divBdr>
            <w:top w:val="none" w:sz="0" w:space="0" w:color="auto"/>
            <w:left w:val="none" w:sz="0" w:space="0" w:color="auto"/>
            <w:bottom w:val="none" w:sz="0" w:space="0" w:color="auto"/>
            <w:right w:val="none" w:sz="0" w:space="0" w:color="auto"/>
          </w:divBdr>
        </w:div>
      </w:divsChild>
    </w:div>
    <w:div w:id="237251044">
      <w:bodyDiv w:val="1"/>
      <w:marLeft w:val="0"/>
      <w:marRight w:val="0"/>
      <w:marTop w:val="0"/>
      <w:marBottom w:val="0"/>
      <w:divBdr>
        <w:top w:val="none" w:sz="0" w:space="0" w:color="auto"/>
        <w:left w:val="none" w:sz="0" w:space="0" w:color="auto"/>
        <w:bottom w:val="none" w:sz="0" w:space="0" w:color="auto"/>
        <w:right w:val="none" w:sz="0" w:space="0" w:color="auto"/>
      </w:divBdr>
      <w:divsChild>
        <w:div w:id="163671088">
          <w:marLeft w:val="0"/>
          <w:marRight w:val="0"/>
          <w:marTop w:val="0"/>
          <w:marBottom w:val="0"/>
          <w:divBdr>
            <w:top w:val="none" w:sz="0" w:space="0" w:color="auto"/>
            <w:left w:val="none" w:sz="0" w:space="0" w:color="auto"/>
            <w:bottom w:val="none" w:sz="0" w:space="0" w:color="auto"/>
            <w:right w:val="none" w:sz="0" w:space="0" w:color="auto"/>
          </w:divBdr>
        </w:div>
        <w:div w:id="168524869">
          <w:marLeft w:val="0"/>
          <w:marRight w:val="0"/>
          <w:marTop w:val="0"/>
          <w:marBottom w:val="0"/>
          <w:divBdr>
            <w:top w:val="none" w:sz="0" w:space="0" w:color="auto"/>
            <w:left w:val="none" w:sz="0" w:space="0" w:color="auto"/>
            <w:bottom w:val="none" w:sz="0" w:space="0" w:color="auto"/>
            <w:right w:val="none" w:sz="0" w:space="0" w:color="auto"/>
          </w:divBdr>
          <w:divsChild>
            <w:div w:id="667752323">
              <w:marLeft w:val="0"/>
              <w:marRight w:val="75"/>
              <w:marTop w:val="75"/>
              <w:marBottom w:val="75"/>
              <w:divBdr>
                <w:top w:val="none" w:sz="0" w:space="0" w:color="auto"/>
                <w:left w:val="none" w:sz="0" w:space="0" w:color="auto"/>
                <w:bottom w:val="none" w:sz="0" w:space="0" w:color="auto"/>
                <w:right w:val="none" w:sz="0" w:space="0" w:color="auto"/>
              </w:divBdr>
            </w:div>
          </w:divsChild>
        </w:div>
      </w:divsChild>
    </w:div>
    <w:div w:id="237448241">
      <w:bodyDiv w:val="1"/>
      <w:marLeft w:val="0"/>
      <w:marRight w:val="0"/>
      <w:marTop w:val="0"/>
      <w:marBottom w:val="0"/>
      <w:divBdr>
        <w:top w:val="none" w:sz="0" w:space="0" w:color="auto"/>
        <w:left w:val="none" w:sz="0" w:space="0" w:color="auto"/>
        <w:bottom w:val="none" w:sz="0" w:space="0" w:color="auto"/>
        <w:right w:val="none" w:sz="0" w:space="0" w:color="auto"/>
      </w:divBdr>
    </w:div>
    <w:div w:id="237718671">
      <w:bodyDiv w:val="1"/>
      <w:marLeft w:val="0"/>
      <w:marRight w:val="0"/>
      <w:marTop w:val="0"/>
      <w:marBottom w:val="0"/>
      <w:divBdr>
        <w:top w:val="none" w:sz="0" w:space="0" w:color="auto"/>
        <w:left w:val="none" w:sz="0" w:space="0" w:color="auto"/>
        <w:bottom w:val="none" w:sz="0" w:space="0" w:color="auto"/>
        <w:right w:val="none" w:sz="0" w:space="0" w:color="auto"/>
      </w:divBdr>
      <w:divsChild>
        <w:div w:id="309215857">
          <w:marLeft w:val="-188"/>
          <w:marRight w:val="-188"/>
          <w:marTop w:val="0"/>
          <w:marBottom w:val="0"/>
          <w:divBdr>
            <w:top w:val="none" w:sz="0" w:space="0" w:color="auto"/>
            <w:left w:val="none" w:sz="0" w:space="0" w:color="auto"/>
            <w:bottom w:val="none" w:sz="0" w:space="0" w:color="auto"/>
            <w:right w:val="none" w:sz="0" w:space="0" w:color="auto"/>
          </w:divBdr>
        </w:div>
        <w:div w:id="326908584">
          <w:marLeft w:val="-188"/>
          <w:marRight w:val="-188"/>
          <w:marTop w:val="0"/>
          <w:marBottom w:val="0"/>
          <w:divBdr>
            <w:top w:val="none" w:sz="0" w:space="0" w:color="auto"/>
            <w:left w:val="none" w:sz="0" w:space="0" w:color="auto"/>
            <w:bottom w:val="none" w:sz="0" w:space="0" w:color="auto"/>
            <w:right w:val="none" w:sz="0" w:space="0" w:color="auto"/>
          </w:divBdr>
        </w:div>
        <w:div w:id="425351707">
          <w:marLeft w:val="-188"/>
          <w:marRight w:val="-188"/>
          <w:marTop w:val="0"/>
          <w:marBottom w:val="0"/>
          <w:divBdr>
            <w:top w:val="none" w:sz="0" w:space="0" w:color="auto"/>
            <w:left w:val="none" w:sz="0" w:space="0" w:color="auto"/>
            <w:bottom w:val="none" w:sz="0" w:space="0" w:color="auto"/>
            <w:right w:val="none" w:sz="0" w:space="0" w:color="auto"/>
          </w:divBdr>
        </w:div>
      </w:divsChild>
    </w:div>
    <w:div w:id="238171724">
      <w:bodyDiv w:val="1"/>
      <w:marLeft w:val="0"/>
      <w:marRight w:val="0"/>
      <w:marTop w:val="0"/>
      <w:marBottom w:val="0"/>
      <w:divBdr>
        <w:top w:val="none" w:sz="0" w:space="0" w:color="auto"/>
        <w:left w:val="none" w:sz="0" w:space="0" w:color="auto"/>
        <w:bottom w:val="none" w:sz="0" w:space="0" w:color="auto"/>
        <w:right w:val="none" w:sz="0" w:space="0" w:color="auto"/>
      </w:divBdr>
    </w:div>
    <w:div w:id="238253974">
      <w:bodyDiv w:val="1"/>
      <w:marLeft w:val="0"/>
      <w:marRight w:val="0"/>
      <w:marTop w:val="0"/>
      <w:marBottom w:val="0"/>
      <w:divBdr>
        <w:top w:val="none" w:sz="0" w:space="0" w:color="auto"/>
        <w:left w:val="none" w:sz="0" w:space="0" w:color="auto"/>
        <w:bottom w:val="none" w:sz="0" w:space="0" w:color="auto"/>
        <w:right w:val="none" w:sz="0" w:space="0" w:color="auto"/>
      </w:divBdr>
      <w:divsChild>
        <w:div w:id="572084814">
          <w:marLeft w:val="0"/>
          <w:marRight w:val="0"/>
          <w:marTop w:val="0"/>
          <w:marBottom w:val="360"/>
          <w:divBdr>
            <w:top w:val="none" w:sz="0" w:space="0" w:color="auto"/>
            <w:left w:val="none" w:sz="0" w:space="0" w:color="auto"/>
            <w:bottom w:val="none" w:sz="0" w:space="0" w:color="auto"/>
            <w:right w:val="none" w:sz="0" w:space="0" w:color="auto"/>
          </w:divBdr>
          <w:divsChild>
            <w:div w:id="358819450">
              <w:marLeft w:val="0"/>
              <w:marRight w:val="3900"/>
              <w:marTop w:val="0"/>
              <w:marBottom w:val="0"/>
              <w:divBdr>
                <w:top w:val="none" w:sz="0" w:space="0" w:color="auto"/>
                <w:left w:val="none" w:sz="0" w:space="0" w:color="auto"/>
                <w:bottom w:val="none" w:sz="0" w:space="0" w:color="auto"/>
                <w:right w:val="none" w:sz="0" w:space="0" w:color="auto"/>
              </w:divBdr>
              <w:divsChild>
                <w:div w:id="64540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368020">
      <w:bodyDiv w:val="1"/>
      <w:marLeft w:val="0"/>
      <w:marRight w:val="0"/>
      <w:marTop w:val="0"/>
      <w:marBottom w:val="0"/>
      <w:divBdr>
        <w:top w:val="none" w:sz="0" w:space="0" w:color="auto"/>
        <w:left w:val="none" w:sz="0" w:space="0" w:color="auto"/>
        <w:bottom w:val="none" w:sz="0" w:space="0" w:color="auto"/>
        <w:right w:val="none" w:sz="0" w:space="0" w:color="auto"/>
      </w:divBdr>
      <w:divsChild>
        <w:div w:id="202133423">
          <w:marLeft w:val="-225"/>
          <w:marRight w:val="-225"/>
          <w:marTop w:val="0"/>
          <w:marBottom w:val="0"/>
          <w:divBdr>
            <w:top w:val="none" w:sz="0" w:space="0" w:color="auto"/>
            <w:left w:val="none" w:sz="0" w:space="0" w:color="auto"/>
            <w:bottom w:val="none" w:sz="0" w:space="0" w:color="auto"/>
            <w:right w:val="none" w:sz="0" w:space="0" w:color="auto"/>
          </w:divBdr>
        </w:div>
        <w:div w:id="580260563">
          <w:marLeft w:val="-225"/>
          <w:marRight w:val="-225"/>
          <w:marTop w:val="0"/>
          <w:marBottom w:val="0"/>
          <w:divBdr>
            <w:top w:val="none" w:sz="0" w:space="0" w:color="auto"/>
            <w:left w:val="none" w:sz="0" w:space="0" w:color="auto"/>
            <w:bottom w:val="none" w:sz="0" w:space="0" w:color="auto"/>
            <w:right w:val="none" w:sz="0" w:space="0" w:color="auto"/>
          </w:divBdr>
          <w:divsChild>
            <w:div w:id="633146233">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238372965">
      <w:bodyDiv w:val="1"/>
      <w:marLeft w:val="0"/>
      <w:marRight w:val="0"/>
      <w:marTop w:val="0"/>
      <w:marBottom w:val="0"/>
      <w:divBdr>
        <w:top w:val="none" w:sz="0" w:space="0" w:color="auto"/>
        <w:left w:val="none" w:sz="0" w:space="0" w:color="auto"/>
        <w:bottom w:val="none" w:sz="0" w:space="0" w:color="auto"/>
        <w:right w:val="none" w:sz="0" w:space="0" w:color="auto"/>
      </w:divBdr>
    </w:div>
    <w:div w:id="238558611">
      <w:bodyDiv w:val="1"/>
      <w:marLeft w:val="0"/>
      <w:marRight w:val="0"/>
      <w:marTop w:val="0"/>
      <w:marBottom w:val="0"/>
      <w:divBdr>
        <w:top w:val="none" w:sz="0" w:space="0" w:color="auto"/>
        <w:left w:val="none" w:sz="0" w:space="0" w:color="auto"/>
        <w:bottom w:val="none" w:sz="0" w:space="0" w:color="auto"/>
        <w:right w:val="none" w:sz="0" w:space="0" w:color="auto"/>
      </w:divBdr>
    </w:div>
    <w:div w:id="238635105">
      <w:bodyDiv w:val="1"/>
      <w:marLeft w:val="0"/>
      <w:marRight w:val="0"/>
      <w:marTop w:val="0"/>
      <w:marBottom w:val="0"/>
      <w:divBdr>
        <w:top w:val="none" w:sz="0" w:space="0" w:color="auto"/>
        <w:left w:val="none" w:sz="0" w:space="0" w:color="auto"/>
        <w:bottom w:val="none" w:sz="0" w:space="0" w:color="auto"/>
        <w:right w:val="none" w:sz="0" w:space="0" w:color="auto"/>
      </w:divBdr>
      <w:divsChild>
        <w:div w:id="398865218">
          <w:marLeft w:val="-225"/>
          <w:marRight w:val="-225"/>
          <w:marTop w:val="0"/>
          <w:marBottom w:val="0"/>
          <w:divBdr>
            <w:top w:val="none" w:sz="0" w:space="0" w:color="auto"/>
            <w:left w:val="none" w:sz="0" w:space="0" w:color="auto"/>
            <w:bottom w:val="none" w:sz="0" w:space="0" w:color="auto"/>
            <w:right w:val="none" w:sz="0" w:space="0" w:color="auto"/>
          </w:divBdr>
          <w:divsChild>
            <w:div w:id="635644278">
              <w:marLeft w:val="0"/>
              <w:marRight w:val="0"/>
              <w:marTop w:val="0"/>
              <w:marBottom w:val="0"/>
              <w:divBdr>
                <w:top w:val="none" w:sz="0" w:space="0" w:color="auto"/>
                <w:left w:val="none" w:sz="0" w:space="0" w:color="auto"/>
                <w:bottom w:val="none" w:sz="0" w:space="0" w:color="auto"/>
                <w:right w:val="none" w:sz="0" w:space="0" w:color="auto"/>
              </w:divBdr>
            </w:div>
          </w:divsChild>
        </w:div>
        <w:div w:id="412051033">
          <w:marLeft w:val="-225"/>
          <w:marRight w:val="-225"/>
          <w:marTop w:val="0"/>
          <w:marBottom w:val="0"/>
          <w:divBdr>
            <w:top w:val="none" w:sz="0" w:space="0" w:color="auto"/>
            <w:left w:val="none" w:sz="0" w:space="0" w:color="auto"/>
            <w:bottom w:val="none" w:sz="0" w:space="0" w:color="auto"/>
            <w:right w:val="none" w:sz="0" w:space="0" w:color="auto"/>
          </w:divBdr>
        </w:div>
      </w:divsChild>
    </w:div>
    <w:div w:id="238906341">
      <w:bodyDiv w:val="1"/>
      <w:marLeft w:val="0"/>
      <w:marRight w:val="0"/>
      <w:marTop w:val="0"/>
      <w:marBottom w:val="0"/>
      <w:divBdr>
        <w:top w:val="none" w:sz="0" w:space="0" w:color="auto"/>
        <w:left w:val="none" w:sz="0" w:space="0" w:color="auto"/>
        <w:bottom w:val="none" w:sz="0" w:space="0" w:color="auto"/>
        <w:right w:val="none" w:sz="0" w:space="0" w:color="auto"/>
      </w:divBdr>
      <w:divsChild>
        <w:div w:id="508448036">
          <w:marLeft w:val="-225"/>
          <w:marRight w:val="-225"/>
          <w:marTop w:val="0"/>
          <w:marBottom w:val="0"/>
          <w:divBdr>
            <w:top w:val="none" w:sz="0" w:space="0" w:color="auto"/>
            <w:left w:val="none" w:sz="0" w:space="0" w:color="auto"/>
            <w:bottom w:val="none" w:sz="0" w:space="0" w:color="auto"/>
            <w:right w:val="none" w:sz="0" w:space="0" w:color="auto"/>
          </w:divBdr>
        </w:div>
      </w:divsChild>
    </w:div>
    <w:div w:id="238908201">
      <w:bodyDiv w:val="1"/>
      <w:marLeft w:val="0"/>
      <w:marRight w:val="0"/>
      <w:marTop w:val="0"/>
      <w:marBottom w:val="0"/>
      <w:divBdr>
        <w:top w:val="none" w:sz="0" w:space="0" w:color="auto"/>
        <w:left w:val="none" w:sz="0" w:space="0" w:color="auto"/>
        <w:bottom w:val="none" w:sz="0" w:space="0" w:color="auto"/>
        <w:right w:val="none" w:sz="0" w:space="0" w:color="auto"/>
      </w:divBdr>
      <w:divsChild>
        <w:div w:id="875582261">
          <w:marLeft w:val="0"/>
          <w:marRight w:val="0"/>
          <w:marTop w:val="0"/>
          <w:marBottom w:val="0"/>
          <w:divBdr>
            <w:top w:val="none" w:sz="0" w:space="0" w:color="auto"/>
            <w:left w:val="none" w:sz="0" w:space="0" w:color="auto"/>
            <w:bottom w:val="none" w:sz="0" w:space="0" w:color="auto"/>
            <w:right w:val="none" w:sz="0" w:space="0" w:color="auto"/>
          </w:divBdr>
          <w:divsChild>
            <w:div w:id="964696448">
              <w:marLeft w:val="-225"/>
              <w:marRight w:val="-225"/>
              <w:marTop w:val="0"/>
              <w:marBottom w:val="0"/>
              <w:divBdr>
                <w:top w:val="none" w:sz="0" w:space="0" w:color="auto"/>
                <w:left w:val="none" w:sz="0" w:space="0" w:color="auto"/>
                <w:bottom w:val="none" w:sz="0" w:space="0" w:color="auto"/>
                <w:right w:val="none" w:sz="0" w:space="0" w:color="auto"/>
              </w:divBdr>
              <w:divsChild>
                <w:div w:id="1224029182">
                  <w:marLeft w:val="0"/>
                  <w:marRight w:val="0"/>
                  <w:marTop w:val="0"/>
                  <w:marBottom w:val="0"/>
                  <w:divBdr>
                    <w:top w:val="none" w:sz="0" w:space="0" w:color="auto"/>
                    <w:left w:val="none" w:sz="0" w:space="0" w:color="auto"/>
                    <w:bottom w:val="none" w:sz="0" w:space="0" w:color="auto"/>
                    <w:right w:val="none" w:sz="0" w:space="0" w:color="auto"/>
                  </w:divBdr>
                  <w:divsChild>
                    <w:div w:id="1535728912">
                      <w:marLeft w:val="-225"/>
                      <w:marRight w:val="-225"/>
                      <w:marTop w:val="0"/>
                      <w:marBottom w:val="0"/>
                      <w:divBdr>
                        <w:top w:val="none" w:sz="0" w:space="0" w:color="auto"/>
                        <w:left w:val="none" w:sz="0" w:space="0" w:color="auto"/>
                        <w:bottom w:val="none" w:sz="0" w:space="0" w:color="auto"/>
                        <w:right w:val="none" w:sz="0" w:space="0" w:color="auto"/>
                      </w:divBdr>
                      <w:divsChild>
                        <w:div w:id="17635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235232">
              <w:marLeft w:val="-225"/>
              <w:marRight w:val="-225"/>
              <w:marTop w:val="0"/>
              <w:marBottom w:val="0"/>
              <w:divBdr>
                <w:top w:val="none" w:sz="0" w:space="0" w:color="auto"/>
                <w:left w:val="none" w:sz="0" w:space="0" w:color="auto"/>
                <w:bottom w:val="none" w:sz="0" w:space="0" w:color="auto"/>
                <w:right w:val="none" w:sz="0" w:space="0" w:color="auto"/>
              </w:divBdr>
              <w:divsChild>
                <w:div w:id="1632787675">
                  <w:marLeft w:val="0"/>
                  <w:marRight w:val="0"/>
                  <w:marTop w:val="0"/>
                  <w:marBottom w:val="0"/>
                  <w:divBdr>
                    <w:top w:val="none" w:sz="0" w:space="0" w:color="auto"/>
                    <w:left w:val="none" w:sz="0" w:space="0" w:color="auto"/>
                    <w:bottom w:val="none" w:sz="0" w:space="0" w:color="auto"/>
                    <w:right w:val="none" w:sz="0" w:space="0" w:color="auto"/>
                  </w:divBdr>
                  <w:divsChild>
                    <w:div w:id="1671760903">
                      <w:marLeft w:val="0"/>
                      <w:marRight w:val="0"/>
                      <w:marTop w:val="0"/>
                      <w:marBottom w:val="0"/>
                      <w:divBdr>
                        <w:top w:val="none" w:sz="0" w:space="0" w:color="auto"/>
                        <w:left w:val="none" w:sz="0" w:space="0" w:color="auto"/>
                        <w:bottom w:val="none" w:sz="0" w:space="0" w:color="auto"/>
                        <w:right w:val="none" w:sz="0" w:space="0" w:color="auto"/>
                      </w:divBdr>
                      <w:divsChild>
                        <w:div w:id="11016866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0687309">
                  <w:marLeft w:val="0"/>
                  <w:marRight w:val="0"/>
                  <w:marTop w:val="0"/>
                  <w:marBottom w:val="0"/>
                  <w:divBdr>
                    <w:top w:val="none" w:sz="0" w:space="0" w:color="auto"/>
                    <w:left w:val="none" w:sz="0" w:space="0" w:color="auto"/>
                    <w:bottom w:val="none" w:sz="0" w:space="0" w:color="auto"/>
                    <w:right w:val="none" w:sz="0" w:space="0" w:color="auto"/>
                  </w:divBdr>
                  <w:divsChild>
                    <w:div w:id="1898668516">
                      <w:marLeft w:val="0"/>
                      <w:marRight w:val="0"/>
                      <w:marTop w:val="0"/>
                      <w:marBottom w:val="0"/>
                      <w:divBdr>
                        <w:top w:val="none" w:sz="0" w:space="0" w:color="auto"/>
                        <w:left w:val="none" w:sz="0" w:space="0" w:color="auto"/>
                        <w:bottom w:val="none" w:sz="0" w:space="0" w:color="auto"/>
                        <w:right w:val="none" w:sz="0" w:space="0" w:color="auto"/>
                      </w:divBdr>
                      <w:divsChild>
                        <w:div w:id="186660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36655">
          <w:marLeft w:val="0"/>
          <w:marRight w:val="0"/>
          <w:marTop w:val="0"/>
          <w:marBottom w:val="0"/>
          <w:divBdr>
            <w:top w:val="none" w:sz="0" w:space="0" w:color="auto"/>
            <w:left w:val="none" w:sz="0" w:space="0" w:color="auto"/>
            <w:bottom w:val="none" w:sz="0" w:space="0" w:color="auto"/>
            <w:right w:val="none" w:sz="0" w:space="0" w:color="auto"/>
          </w:divBdr>
          <w:divsChild>
            <w:div w:id="1849562083">
              <w:marLeft w:val="-225"/>
              <w:marRight w:val="-225"/>
              <w:marTop w:val="0"/>
              <w:marBottom w:val="0"/>
              <w:divBdr>
                <w:top w:val="none" w:sz="0" w:space="0" w:color="auto"/>
                <w:left w:val="none" w:sz="0" w:space="0" w:color="auto"/>
                <w:bottom w:val="none" w:sz="0" w:space="0" w:color="auto"/>
                <w:right w:val="none" w:sz="0" w:space="0" w:color="auto"/>
              </w:divBdr>
              <w:divsChild>
                <w:div w:id="1344629256">
                  <w:marLeft w:val="1425"/>
                  <w:marRight w:val="0"/>
                  <w:marTop w:val="0"/>
                  <w:marBottom w:val="0"/>
                  <w:divBdr>
                    <w:top w:val="none" w:sz="0" w:space="0" w:color="auto"/>
                    <w:left w:val="none" w:sz="0" w:space="0" w:color="auto"/>
                    <w:bottom w:val="none" w:sz="0" w:space="0" w:color="auto"/>
                    <w:right w:val="none" w:sz="0" w:space="0" w:color="auto"/>
                  </w:divBdr>
                  <w:divsChild>
                    <w:div w:id="875577564">
                      <w:blockQuote w:val="1"/>
                      <w:marLeft w:val="0"/>
                      <w:marRight w:val="0"/>
                      <w:marTop w:val="300"/>
                      <w:marBottom w:val="315"/>
                      <w:divBdr>
                        <w:top w:val="none" w:sz="0" w:space="0" w:color="auto"/>
                        <w:left w:val="single" w:sz="36" w:space="15" w:color="CC3333"/>
                        <w:bottom w:val="none" w:sz="0" w:space="0" w:color="auto"/>
                        <w:right w:val="none" w:sz="0" w:space="0" w:color="auto"/>
                      </w:divBdr>
                    </w:div>
                  </w:divsChild>
                </w:div>
              </w:divsChild>
            </w:div>
          </w:divsChild>
        </w:div>
      </w:divsChild>
    </w:div>
    <w:div w:id="239141351">
      <w:bodyDiv w:val="1"/>
      <w:marLeft w:val="0"/>
      <w:marRight w:val="0"/>
      <w:marTop w:val="0"/>
      <w:marBottom w:val="0"/>
      <w:divBdr>
        <w:top w:val="none" w:sz="0" w:space="0" w:color="auto"/>
        <w:left w:val="none" w:sz="0" w:space="0" w:color="auto"/>
        <w:bottom w:val="none" w:sz="0" w:space="0" w:color="auto"/>
        <w:right w:val="none" w:sz="0" w:space="0" w:color="auto"/>
      </w:divBdr>
      <w:divsChild>
        <w:div w:id="309288558">
          <w:marLeft w:val="626"/>
          <w:marRight w:val="1252"/>
          <w:marTop w:val="0"/>
          <w:marBottom w:val="0"/>
          <w:divBdr>
            <w:top w:val="none" w:sz="0" w:space="0" w:color="auto"/>
            <w:left w:val="none" w:sz="0" w:space="0" w:color="auto"/>
            <w:bottom w:val="none" w:sz="0" w:space="0" w:color="auto"/>
            <w:right w:val="none" w:sz="0" w:space="0" w:color="auto"/>
          </w:divBdr>
        </w:div>
      </w:divsChild>
    </w:div>
    <w:div w:id="239288759">
      <w:bodyDiv w:val="1"/>
      <w:marLeft w:val="0"/>
      <w:marRight w:val="0"/>
      <w:marTop w:val="0"/>
      <w:marBottom w:val="0"/>
      <w:divBdr>
        <w:top w:val="none" w:sz="0" w:space="0" w:color="auto"/>
        <w:left w:val="none" w:sz="0" w:space="0" w:color="auto"/>
        <w:bottom w:val="none" w:sz="0" w:space="0" w:color="auto"/>
        <w:right w:val="none" w:sz="0" w:space="0" w:color="auto"/>
      </w:divBdr>
    </w:div>
    <w:div w:id="239564954">
      <w:bodyDiv w:val="1"/>
      <w:marLeft w:val="0"/>
      <w:marRight w:val="0"/>
      <w:marTop w:val="0"/>
      <w:marBottom w:val="0"/>
      <w:divBdr>
        <w:top w:val="none" w:sz="0" w:space="0" w:color="auto"/>
        <w:left w:val="none" w:sz="0" w:space="0" w:color="auto"/>
        <w:bottom w:val="none" w:sz="0" w:space="0" w:color="auto"/>
        <w:right w:val="none" w:sz="0" w:space="0" w:color="auto"/>
      </w:divBdr>
      <w:divsChild>
        <w:div w:id="261765252">
          <w:marLeft w:val="0"/>
          <w:marRight w:val="0"/>
          <w:marTop w:val="0"/>
          <w:marBottom w:val="360"/>
          <w:divBdr>
            <w:top w:val="none" w:sz="0" w:space="0" w:color="auto"/>
            <w:left w:val="none" w:sz="0" w:space="0" w:color="auto"/>
            <w:bottom w:val="none" w:sz="0" w:space="0" w:color="auto"/>
            <w:right w:val="none" w:sz="0" w:space="0" w:color="auto"/>
          </w:divBdr>
          <w:divsChild>
            <w:div w:id="436218993">
              <w:marLeft w:val="0"/>
              <w:marRight w:val="0"/>
              <w:marTop w:val="0"/>
              <w:marBottom w:val="384"/>
              <w:divBdr>
                <w:top w:val="none" w:sz="0" w:space="0" w:color="auto"/>
                <w:left w:val="none" w:sz="0" w:space="0" w:color="auto"/>
                <w:bottom w:val="none" w:sz="0" w:space="0" w:color="auto"/>
                <w:right w:val="none" w:sz="0" w:space="0" w:color="auto"/>
              </w:divBdr>
            </w:div>
          </w:divsChild>
        </w:div>
        <w:div w:id="343174008">
          <w:marLeft w:val="0"/>
          <w:marRight w:val="0"/>
          <w:marTop w:val="0"/>
          <w:marBottom w:val="0"/>
          <w:divBdr>
            <w:top w:val="none" w:sz="0" w:space="0" w:color="auto"/>
            <w:left w:val="none" w:sz="0" w:space="0" w:color="auto"/>
            <w:bottom w:val="none" w:sz="0" w:space="0" w:color="auto"/>
            <w:right w:val="none" w:sz="0" w:space="0" w:color="auto"/>
          </w:divBdr>
          <w:divsChild>
            <w:div w:id="74410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875912">
      <w:bodyDiv w:val="1"/>
      <w:marLeft w:val="0"/>
      <w:marRight w:val="0"/>
      <w:marTop w:val="0"/>
      <w:marBottom w:val="0"/>
      <w:divBdr>
        <w:top w:val="none" w:sz="0" w:space="0" w:color="auto"/>
        <w:left w:val="none" w:sz="0" w:space="0" w:color="auto"/>
        <w:bottom w:val="none" w:sz="0" w:space="0" w:color="auto"/>
        <w:right w:val="none" w:sz="0" w:space="0" w:color="auto"/>
      </w:divBdr>
    </w:div>
    <w:div w:id="240523425">
      <w:bodyDiv w:val="1"/>
      <w:marLeft w:val="0"/>
      <w:marRight w:val="0"/>
      <w:marTop w:val="0"/>
      <w:marBottom w:val="0"/>
      <w:divBdr>
        <w:top w:val="none" w:sz="0" w:space="0" w:color="auto"/>
        <w:left w:val="none" w:sz="0" w:space="0" w:color="auto"/>
        <w:bottom w:val="none" w:sz="0" w:space="0" w:color="auto"/>
        <w:right w:val="none" w:sz="0" w:space="0" w:color="auto"/>
      </w:divBdr>
      <w:divsChild>
        <w:div w:id="319163606">
          <w:marLeft w:val="0"/>
          <w:marRight w:val="0"/>
          <w:marTop w:val="0"/>
          <w:marBottom w:val="0"/>
          <w:divBdr>
            <w:top w:val="none" w:sz="0" w:space="0" w:color="auto"/>
            <w:left w:val="none" w:sz="0" w:space="0" w:color="auto"/>
            <w:bottom w:val="none" w:sz="0" w:space="0" w:color="auto"/>
            <w:right w:val="none" w:sz="0" w:space="0" w:color="auto"/>
          </w:divBdr>
        </w:div>
        <w:div w:id="643125794">
          <w:marLeft w:val="-225"/>
          <w:marRight w:val="-225"/>
          <w:marTop w:val="0"/>
          <w:marBottom w:val="0"/>
          <w:divBdr>
            <w:top w:val="none" w:sz="0" w:space="0" w:color="auto"/>
            <w:left w:val="none" w:sz="0" w:space="0" w:color="auto"/>
            <w:bottom w:val="none" w:sz="0" w:space="0" w:color="auto"/>
            <w:right w:val="none" w:sz="0" w:space="0" w:color="auto"/>
          </w:divBdr>
        </w:div>
      </w:divsChild>
    </w:div>
    <w:div w:id="240716729">
      <w:bodyDiv w:val="1"/>
      <w:marLeft w:val="0"/>
      <w:marRight w:val="0"/>
      <w:marTop w:val="0"/>
      <w:marBottom w:val="0"/>
      <w:divBdr>
        <w:top w:val="none" w:sz="0" w:space="0" w:color="auto"/>
        <w:left w:val="none" w:sz="0" w:space="0" w:color="auto"/>
        <w:bottom w:val="none" w:sz="0" w:space="0" w:color="auto"/>
        <w:right w:val="none" w:sz="0" w:space="0" w:color="auto"/>
      </w:divBdr>
    </w:div>
    <w:div w:id="241111733">
      <w:bodyDiv w:val="1"/>
      <w:marLeft w:val="0"/>
      <w:marRight w:val="0"/>
      <w:marTop w:val="0"/>
      <w:marBottom w:val="0"/>
      <w:divBdr>
        <w:top w:val="none" w:sz="0" w:space="0" w:color="auto"/>
        <w:left w:val="none" w:sz="0" w:space="0" w:color="auto"/>
        <w:bottom w:val="none" w:sz="0" w:space="0" w:color="auto"/>
        <w:right w:val="none" w:sz="0" w:space="0" w:color="auto"/>
      </w:divBdr>
      <w:divsChild>
        <w:div w:id="1602639308">
          <w:marLeft w:val="0"/>
          <w:marRight w:val="0"/>
          <w:marTop w:val="0"/>
          <w:marBottom w:val="0"/>
          <w:divBdr>
            <w:top w:val="none" w:sz="0" w:space="0" w:color="auto"/>
            <w:left w:val="none" w:sz="0" w:space="0" w:color="auto"/>
            <w:bottom w:val="none" w:sz="0" w:space="0" w:color="auto"/>
            <w:right w:val="none" w:sz="0" w:space="0" w:color="auto"/>
          </w:divBdr>
          <w:divsChild>
            <w:div w:id="1854565082">
              <w:marLeft w:val="0"/>
              <w:marRight w:val="0"/>
              <w:marTop w:val="0"/>
              <w:marBottom w:val="0"/>
              <w:divBdr>
                <w:top w:val="none" w:sz="0" w:space="0" w:color="auto"/>
                <w:left w:val="none" w:sz="0" w:space="0" w:color="auto"/>
                <w:bottom w:val="none" w:sz="0" w:space="0" w:color="auto"/>
                <w:right w:val="none" w:sz="0" w:space="0" w:color="auto"/>
              </w:divBdr>
            </w:div>
          </w:divsChild>
        </w:div>
        <w:div w:id="1158184557">
          <w:marLeft w:val="0"/>
          <w:marRight w:val="0"/>
          <w:marTop w:val="0"/>
          <w:marBottom w:val="0"/>
          <w:divBdr>
            <w:top w:val="none" w:sz="0" w:space="0" w:color="auto"/>
            <w:left w:val="none" w:sz="0" w:space="0" w:color="auto"/>
            <w:bottom w:val="none" w:sz="0" w:space="0" w:color="auto"/>
            <w:right w:val="none" w:sz="0" w:space="0" w:color="auto"/>
          </w:divBdr>
          <w:divsChild>
            <w:div w:id="610432457">
              <w:marLeft w:val="0"/>
              <w:marRight w:val="0"/>
              <w:marTop w:val="0"/>
              <w:marBottom w:val="0"/>
              <w:divBdr>
                <w:top w:val="none" w:sz="0" w:space="0" w:color="auto"/>
                <w:left w:val="none" w:sz="0" w:space="0" w:color="auto"/>
                <w:bottom w:val="none" w:sz="0" w:space="0" w:color="auto"/>
                <w:right w:val="none" w:sz="0" w:space="0" w:color="auto"/>
              </w:divBdr>
            </w:div>
          </w:divsChild>
        </w:div>
        <w:div w:id="1260800042">
          <w:marLeft w:val="0"/>
          <w:marRight w:val="0"/>
          <w:marTop w:val="0"/>
          <w:marBottom w:val="0"/>
          <w:divBdr>
            <w:top w:val="none" w:sz="0" w:space="0" w:color="auto"/>
            <w:left w:val="none" w:sz="0" w:space="0" w:color="auto"/>
            <w:bottom w:val="none" w:sz="0" w:space="0" w:color="auto"/>
            <w:right w:val="none" w:sz="0" w:space="0" w:color="auto"/>
          </w:divBdr>
        </w:div>
      </w:divsChild>
    </w:div>
    <w:div w:id="241136669">
      <w:bodyDiv w:val="1"/>
      <w:marLeft w:val="0"/>
      <w:marRight w:val="0"/>
      <w:marTop w:val="0"/>
      <w:marBottom w:val="0"/>
      <w:divBdr>
        <w:top w:val="none" w:sz="0" w:space="0" w:color="auto"/>
        <w:left w:val="none" w:sz="0" w:space="0" w:color="auto"/>
        <w:bottom w:val="none" w:sz="0" w:space="0" w:color="auto"/>
        <w:right w:val="none" w:sz="0" w:space="0" w:color="auto"/>
      </w:divBdr>
      <w:divsChild>
        <w:div w:id="213977019">
          <w:marLeft w:val="0"/>
          <w:marRight w:val="0"/>
          <w:marTop w:val="125"/>
          <w:marBottom w:val="0"/>
          <w:divBdr>
            <w:top w:val="none" w:sz="0" w:space="0" w:color="auto"/>
            <w:left w:val="none" w:sz="0" w:space="0" w:color="auto"/>
            <w:bottom w:val="none" w:sz="0" w:space="0" w:color="auto"/>
            <w:right w:val="none" w:sz="0" w:space="0" w:color="auto"/>
          </w:divBdr>
        </w:div>
        <w:div w:id="241523090">
          <w:marLeft w:val="0"/>
          <w:marRight w:val="0"/>
          <w:marTop w:val="0"/>
          <w:marBottom w:val="0"/>
          <w:divBdr>
            <w:top w:val="single" w:sz="4" w:space="13" w:color="D2D2D2"/>
            <w:left w:val="none" w:sz="0" w:space="0" w:color="auto"/>
            <w:bottom w:val="none" w:sz="0" w:space="0" w:color="auto"/>
            <w:right w:val="none" w:sz="0" w:space="0" w:color="auto"/>
          </w:divBdr>
        </w:div>
        <w:div w:id="281496526">
          <w:marLeft w:val="0"/>
          <w:marRight w:val="0"/>
          <w:marTop w:val="0"/>
          <w:marBottom w:val="63"/>
          <w:divBdr>
            <w:top w:val="none" w:sz="0" w:space="0" w:color="auto"/>
            <w:left w:val="none" w:sz="0" w:space="0" w:color="auto"/>
            <w:bottom w:val="none" w:sz="0" w:space="0" w:color="auto"/>
            <w:right w:val="none" w:sz="0" w:space="0" w:color="auto"/>
          </w:divBdr>
        </w:div>
        <w:div w:id="378894178">
          <w:marLeft w:val="0"/>
          <w:marRight w:val="0"/>
          <w:marTop w:val="0"/>
          <w:marBottom w:val="0"/>
          <w:divBdr>
            <w:top w:val="none" w:sz="0" w:space="0" w:color="auto"/>
            <w:left w:val="none" w:sz="0" w:space="0" w:color="auto"/>
            <w:bottom w:val="none" w:sz="0" w:space="0" w:color="auto"/>
            <w:right w:val="none" w:sz="0" w:space="0" w:color="auto"/>
          </w:divBdr>
        </w:div>
        <w:div w:id="567765297">
          <w:marLeft w:val="0"/>
          <w:marRight w:val="0"/>
          <w:marTop w:val="0"/>
          <w:marBottom w:val="0"/>
          <w:divBdr>
            <w:top w:val="none" w:sz="0" w:space="0" w:color="auto"/>
            <w:left w:val="none" w:sz="0" w:space="0" w:color="auto"/>
            <w:bottom w:val="none" w:sz="0" w:space="0" w:color="auto"/>
            <w:right w:val="none" w:sz="0" w:space="0" w:color="auto"/>
          </w:divBdr>
        </w:div>
      </w:divsChild>
    </w:div>
    <w:div w:id="241185735">
      <w:bodyDiv w:val="1"/>
      <w:marLeft w:val="0"/>
      <w:marRight w:val="0"/>
      <w:marTop w:val="0"/>
      <w:marBottom w:val="0"/>
      <w:divBdr>
        <w:top w:val="none" w:sz="0" w:space="0" w:color="auto"/>
        <w:left w:val="none" w:sz="0" w:space="0" w:color="auto"/>
        <w:bottom w:val="none" w:sz="0" w:space="0" w:color="auto"/>
        <w:right w:val="none" w:sz="0" w:space="0" w:color="auto"/>
      </w:divBdr>
    </w:div>
    <w:div w:id="241261276">
      <w:bodyDiv w:val="1"/>
      <w:marLeft w:val="0"/>
      <w:marRight w:val="0"/>
      <w:marTop w:val="0"/>
      <w:marBottom w:val="0"/>
      <w:divBdr>
        <w:top w:val="none" w:sz="0" w:space="0" w:color="auto"/>
        <w:left w:val="none" w:sz="0" w:space="0" w:color="auto"/>
        <w:bottom w:val="none" w:sz="0" w:space="0" w:color="auto"/>
        <w:right w:val="none" w:sz="0" w:space="0" w:color="auto"/>
      </w:divBdr>
      <w:divsChild>
        <w:div w:id="361589911">
          <w:marLeft w:val="-150"/>
          <w:marRight w:val="-150"/>
          <w:marTop w:val="0"/>
          <w:marBottom w:val="0"/>
          <w:divBdr>
            <w:top w:val="none" w:sz="0" w:space="0" w:color="auto"/>
            <w:left w:val="none" w:sz="0" w:space="0" w:color="auto"/>
            <w:bottom w:val="none" w:sz="0" w:space="0" w:color="auto"/>
            <w:right w:val="none" w:sz="0" w:space="0" w:color="auto"/>
          </w:divBdr>
        </w:div>
      </w:divsChild>
    </w:div>
    <w:div w:id="241335481">
      <w:bodyDiv w:val="1"/>
      <w:marLeft w:val="0"/>
      <w:marRight w:val="0"/>
      <w:marTop w:val="0"/>
      <w:marBottom w:val="0"/>
      <w:divBdr>
        <w:top w:val="none" w:sz="0" w:space="0" w:color="auto"/>
        <w:left w:val="none" w:sz="0" w:space="0" w:color="auto"/>
        <w:bottom w:val="none" w:sz="0" w:space="0" w:color="auto"/>
        <w:right w:val="none" w:sz="0" w:space="0" w:color="auto"/>
      </w:divBdr>
      <w:divsChild>
        <w:div w:id="368921474">
          <w:marLeft w:val="0"/>
          <w:marRight w:val="0"/>
          <w:marTop w:val="0"/>
          <w:marBottom w:val="250"/>
          <w:divBdr>
            <w:top w:val="none" w:sz="0" w:space="0" w:color="auto"/>
            <w:left w:val="none" w:sz="0" w:space="0" w:color="auto"/>
            <w:bottom w:val="single" w:sz="4" w:space="4" w:color="000000"/>
            <w:right w:val="none" w:sz="0" w:space="0" w:color="auto"/>
          </w:divBdr>
        </w:div>
      </w:divsChild>
    </w:div>
    <w:div w:id="241719675">
      <w:bodyDiv w:val="1"/>
      <w:marLeft w:val="0"/>
      <w:marRight w:val="0"/>
      <w:marTop w:val="0"/>
      <w:marBottom w:val="0"/>
      <w:divBdr>
        <w:top w:val="none" w:sz="0" w:space="0" w:color="auto"/>
        <w:left w:val="none" w:sz="0" w:space="0" w:color="auto"/>
        <w:bottom w:val="none" w:sz="0" w:space="0" w:color="auto"/>
        <w:right w:val="none" w:sz="0" w:space="0" w:color="auto"/>
      </w:divBdr>
    </w:div>
    <w:div w:id="241763702">
      <w:bodyDiv w:val="1"/>
      <w:marLeft w:val="0"/>
      <w:marRight w:val="0"/>
      <w:marTop w:val="0"/>
      <w:marBottom w:val="0"/>
      <w:divBdr>
        <w:top w:val="none" w:sz="0" w:space="0" w:color="auto"/>
        <w:left w:val="none" w:sz="0" w:space="0" w:color="auto"/>
        <w:bottom w:val="none" w:sz="0" w:space="0" w:color="auto"/>
        <w:right w:val="none" w:sz="0" w:space="0" w:color="auto"/>
      </w:divBdr>
    </w:div>
    <w:div w:id="241793196">
      <w:bodyDiv w:val="1"/>
      <w:marLeft w:val="0"/>
      <w:marRight w:val="0"/>
      <w:marTop w:val="0"/>
      <w:marBottom w:val="0"/>
      <w:divBdr>
        <w:top w:val="none" w:sz="0" w:space="0" w:color="auto"/>
        <w:left w:val="none" w:sz="0" w:space="0" w:color="auto"/>
        <w:bottom w:val="none" w:sz="0" w:space="0" w:color="auto"/>
        <w:right w:val="none" w:sz="0" w:space="0" w:color="auto"/>
      </w:divBdr>
      <w:divsChild>
        <w:div w:id="723136165">
          <w:marLeft w:val="750"/>
          <w:marRight w:val="0"/>
          <w:marTop w:val="0"/>
          <w:marBottom w:val="0"/>
          <w:divBdr>
            <w:top w:val="none" w:sz="0" w:space="0" w:color="auto"/>
            <w:left w:val="none" w:sz="0" w:space="0" w:color="auto"/>
            <w:bottom w:val="none" w:sz="0" w:space="0" w:color="auto"/>
            <w:right w:val="none" w:sz="0" w:space="0" w:color="auto"/>
          </w:divBdr>
        </w:div>
      </w:divsChild>
    </w:div>
    <w:div w:id="241837201">
      <w:bodyDiv w:val="1"/>
      <w:marLeft w:val="0"/>
      <w:marRight w:val="0"/>
      <w:marTop w:val="0"/>
      <w:marBottom w:val="0"/>
      <w:divBdr>
        <w:top w:val="none" w:sz="0" w:space="0" w:color="auto"/>
        <w:left w:val="none" w:sz="0" w:space="0" w:color="auto"/>
        <w:bottom w:val="none" w:sz="0" w:space="0" w:color="auto"/>
        <w:right w:val="none" w:sz="0" w:space="0" w:color="auto"/>
      </w:divBdr>
    </w:div>
    <w:div w:id="242032238">
      <w:bodyDiv w:val="1"/>
      <w:marLeft w:val="0"/>
      <w:marRight w:val="0"/>
      <w:marTop w:val="0"/>
      <w:marBottom w:val="0"/>
      <w:divBdr>
        <w:top w:val="none" w:sz="0" w:space="0" w:color="auto"/>
        <w:left w:val="none" w:sz="0" w:space="0" w:color="auto"/>
        <w:bottom w:val="none" w:sz="0" w:space="0" w:color="auto"/>
        <w:right w:val="none" w:sz="0" w:space="0" w:color="auto"/>
      </w:divBdr>
    </w:div>
    <w:div w:id="242223249">
      <w:bodyDiv w:val="1"/>
      <w:marLeft w:val="0"/>
      <w:marRight w:val="0"/>
      <w:marTop w:val="0"/>
      <w:marBottom w:val="0"/>
      <w:divBdr>
        <w:top w:val="none" w:sz="0" w:space="0" w:color="auto"/>
        <w:left w:val="none" w:sz="0" w:space="0" w:color="auto"/>
        <w:bottom w:val="none" w:sz="0" w:space="0" w:color="auto"/>
        <w:right w:val="none" w:sz="0" w:space="0" w:color="auto"/>
      </w:divBdr>
    </w:div>
    <w:div w:id="243075883">
      <w:bodyDiv w:val="1"/>
      <w:marLeft w:val="0"/>
      <w:marRight w:val="0"/>
      <w:marTop w:val="0"/>
      <w:marBottom w:val="0"/>
      <w:divBdr>
        <w:top w:val="none" w:sz="0" w:space="0" w:color="auto"/>
        <w:left w:val="none" w:sz="0" w:space="0" w:color="auto"/>
        <w:bottom w:val="none" w:sz="0" w:space="0" w:color="auto"/>
        <w:right w:val="none" w:sz="0" w:space="0" w:color="auto"/>
      </w:divBdr>
      <w:divsChild>
        <w:div w:id="109325529">
          <w:marLeft w:val="0"/>
          <w:marRight w:val="0"/>
          <w:marTop w:val="0"/>
          <w:marBottom w:val="300"/>
          <w:divBdr>
            <w:top w:val="none" w:sz="0" w:space="0" w:color="auto"/>
            <w:left w:val="none" w:sz="0" w:space="0" w:color="auto"/>
            <w:bottom w:val="none" w:sz="0" w:space="0" w:color="auto"/>
            <w:right w:val="none" w:sz="0" w:space="0" w:color="auto"/>
          </w:divBdr>
        </w:div>
        <w:div w:id="470832765">
          <w:marLeft w:val="0"/>
          <w:marRight w:val="0"/>
          <w:marTop w:val="0"/>
          <w:marBottom w:val="0"/>
          <w:divBdr>
            <w:top w:val="none" w:sz="0" w:space="0" w:color="auto"/>
            <w:left w:val="none" w:sz="0" w:space="0" w:color="auto"/>
            <w:bottom w:val="none" w:sz="0" w:space="0" w:color="auto"/>
            <w:right w:val="none" w:sz="0" w:space="0" w:color="auto"/>
          </w:divBdr>
        </w:div>
      </w:divsChild>
    </w:div>
    <w:div w:id="243269864">
      <w:bodyDiv w:val="1"/>
      <w:marLeft w:val="0"/>
      <w:marRight w:val="0"/>
      <w:marTop w:val="0"/>
      <w:marBottom w:val="0"/>
      <w:divBdr>
        <w:top w:val="none" w:sz="0" w:space="0" w:color="auto"/>
        <w:left w:val="none" w:sz="0" w:space="0" w:color="auto"/>
        <w:bottom w:val="none" w:sz="0" w:space="0" w:color="auto"/>
        <w:right w:val="none" w:sz="0" w:space="0" w:color="auto"/>
      </w:divBdr>
    </w:div>
    <w:div w:id="243295751">
      <w:bodyDiv w:val="1"/>
      <w:marLeft w:val="0"/>
      <w:marRight w:val="0"/>
      <w:marTop w:val="0"/>
      <w:marBottom w:val="0"/>
      <w:divBdr>
        <w:top w:val="none" w:sz="0" w:space="0" w:color="auto"/>
        <w:left w:val="none" w:sz="0" w:space="0" w:color="auto"/>
        <w:bottom w:val="none" w:sz="0" w:space="0" w:color="auto"/>
        <w:right w:val="none" w:sz="0" w:space="0" w:color="auto"/>
      </w:divBdr>
      <w:divsChild>
        <w:div w:id="251668173">
          <w:marLeft w:val="-188"/>
          <w:marRight w:val="-188"/>
          <w:marTop w:val="0"/>
          <w:marBottom w:val="0"/>
          <w:divBdr>
            <w:top w:val="none" w:sz="0" w:space="0" w:color="auto"/>
            <w:left w:val="none" w:sz="0" w:space="0" w:color="auto"/>
            <w:bottom w:val="none" w:sz="0" w:space="0" w:color="auto"/>
            <w:right w:val="none" w:sz="0" w:space="0" w:color="auto"/>
          </w:divBdr>
          <w:divsChild>
            <w:div w:id="298994847">
              <w:marLeft w:val="0"/>
              <w:marRight w:val="0"/>
              <w:marTop w:val="0"/>
              <w:marBottom w:val="0"/>
              <w:divBdr>
                <w:top w:val="none" w:sz="0" w:space="0" w:color="auto"/>
                <w:left w:val="none" w:sz="0" w:space="0" w:color="auto"/>
                <w:bottom w:val="none" w:sz="0" w:space="0" w:color="auto"/>
                <w:right w:val="none" w:sz="0" w:space="0" w:color="auto"/>
              </w:divBdr>
              <w:divsChild>
                <w:div w:id="469400985">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670255963">
          <w:marLeft w:val="-188"/>
          <w:marRight w:val="-188"/>
          <w:marTop w:val="0"/>
          <w:marBottom w:val="0"/>
          <w:divBdr>
            <w:top w:val="none" w:sz="0" w:space="0" w:color="auto"/>
            <w:left w:val="none" w:sz="0" w:space="0" w:color="auto"/>
            <w:bottom w:val="none" w:sz="0" w:space="0" w:color="auto"/>
            <w:right w:val="none" w:sz="0" w:space="0" w:color="auto"/>
          </w:divBdr>
        </w:div>
      </w:divsChild>
    </w:div>
    <w:div w:id="243489244">
      <w:bodyDiv w:val="1"/>
      <w:marLeft w:val="0"/>
      <w:marRight w:val="0"/>
      <w:marTop w:val="0"/>
      <w:marBottom w:val="0"/>
      <w:divBdr>
        <w:top w:val="none" w:sz="0" w:space="0" w:color="auto"/>
        <w:left w:val="none" w:sz="0" w:space="0" w:color="auto"/>
        <w:bottom w:val="none" w:sz="0" w:space="0" w:color="auto"/>
        <w:right w:val="none" w:sz="0" w:space="0" w:color="auto"/>
      </w:divBdr>
      <w:divsChild>
        <w:div w:id="369190411">
          <w:marLeft w:val="-225"/>
          <w:marRight w:val="-225"/>
          <w:marTop w:val="0"/>
          <w:marBottom w:val="0"/>
          <w:divBdr>
            <w:top w:val="none" w:sz="0" w:space="0" w:color="auto"/>
            <w:left w:val="none" w:sz="0" w:space="0" w:color="auto"/>
            <w:bottom w:val="none" w:sz="0" w:space="0" w:color="auto"/>
            <w:right w:val="none" w:sz="0" w:space="0" w:color="auto"/>
          </w:divBdr>
          <w:divsChild>
            <w:div w:id="551503374">
              <w:marLeft w:val="1463"/>
              <w:marRight w:val="0"/>
              <w:marTop w:val="0"/>
              <w:marBottom w:val="0"/>
              <w:divBdr>
                <w:top w:val="none" w:sz="0" w:space="0" w:color="auto"/>
                <w:left w:val="none" w:sz="0" w:space="0" w:color="auto"/>
                <w:bottom w:val="none" w:sz="0" w:space="0" w:color="auto"/>
                <w:right w:val="none" w:sz="0" w:space="0" w:color="auto"/>
              </w:divBdr>
              <w:divsChild>
                <w:div w:id="21909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496428">
      <w:bodyDiv w:val="1"/>
      <w:marLeft w:val="0"/>
      <w:marRight w:val="0"/>
      <w:marTop w:val="0"/>
      <w:marBottom w:val="0"/>
      <w:divBdr>
        <w:top w:val="none" w:sz="0" w:space="0" w:color="auto"/>
        <w:left w:val="none" w:sz="0" w:space="0" w:color="auto"/>
        <w:bottom w:val="none" w:sz="0" w:space="0" w:color="auto"/>
        <w:right w:val="none" w:sz="0" w:space="0" w:color="auto"/>
      </w:divBdr>
      <w:divsChild>
        <w:div w:id="616645845">
          <w:marLeft w:val="0"/>
          <w:marRight w:val="0"/>
          <w:marTop w:val="0"/>
          <w:marBottom w:val="300"/>
          <w:divBdr>
            <w:top w:val="none" w:sz="0" w:space="0" w:color="auto"/>
            <w:left w:val="none" w:sz="0" w:space="0" w:color="auto"/>
            <w:bottom w:val="none" w:sz="0" w:space="0" w:color="auto"/>
            <w:right w:val="none" w:sz="0" w:space="0" w:color="auto"/>
          </w:divBdr>
        </w:div>
      </w:divsChild>
    </w:div>
    <w:div w:id="243685779">
      <w:bodyDiv w:val="1"/>
      <w:marLeft w:val="0"/>
      <w:marRight w:val="0"/>
      <w:marTop w:val="0"/>
      <w:marBottom w:val="0"/>
      <w:divBdr>
        <w:top w:val="none" w:sz="0" w:space="0" w:color="auto"/>
        <w:left w:val="none" w:sz="0" w:space="0" w:color="auto"/>
        <w:bottom w:val="none" w:sz="0" w:space="0" w:color="auto"/>
        <w:right w:val="none" w:sz="0" w:space="0" w:color="auto"/>
      </w:divBdr>
    </w:div>
    <w:div w:id="243882185">
      <w:bodyDiv w:val="1"/>
      <w:marLeft w:val="0"/>
      <w:marRight w:val="0"/>
      <w:marTop w:val="0"/>
      <w:marBottom w:val="0"/>
      <w:divBdr>
        <w:top w:val="none" w:sz="0" w:space="0" w:color="auto"/>
        <w:left w:val="none" w:sz="0" w:space="0" w:color="auto"/>
        <w:bottom w:val="none" w:sz="0" w:space="0" w:color="auto"/>
        <w:right w:val="none" w:sz="0" w:space="0" w:color="auto"/>
      </w:divBdr>
      <w:divsChild>
        <w:div w:id="491138277">
          <w:marLeft w:val="0"/>
          <w:marRight w:val="0"/>
          <w:marTop w:val="0"/>
          <w:marBottom w:val="360"/>
          <w:divBdr>
            <w:top w:val="none" w:sz="0" w:space="0" w:color="auto"/>
            <w:left w:val="none" w:sz="0" w:space="0" w:color="auto"/>
            <w:bottom w:val="none" w:sz="0" w:space="0" w:color="auto"/>
            <w:right w:val="none" w:sz="0" w:space="0" w:color="auto"/>
          </w:divBdr>
        </w:div>
      </w:divsChild>
    </w:div>
    <w:div w:id="243883778">
      <w:bodyDiv w:val="1"/>
      <w:marLeft w:val="0"/>
      <w:marRight w:val="0"/>
      <w:marTop w:val="0"/>
      <w:marBottom w:val="0"/>
      <w:divBdr>
        <w:top w:val="none" w:sz="0" w:space="0" w:color="auto"/>
        <w:left w:val="none" w:sz="0" w:space="0" w:color="auto"/>
        <w:bottom w:val="none" w:sz="0" w:space="0" w:color="auto"/>
        <w:right w:val="none" w:sz="0" w:space="0" w:color="auto"/>
      </w:divBdr>
    </w:div>
    <w:div w:id="243956293">
      <w:bodyDiv w:val="1"/>
      <w:marLeft w:val="0"/>
      <w:marRight w:val="0"/>
      <w:marTop w:val="0"/>
      <w:marBottom w:val="0"/>
      <w:divBdr>
        <w:top w:val="none" w:sz="0" w:space="0" w:color="auto"/>
        <w:left w:val="none" w:sz="0" w:space="0" w:color="auto"/>
        <w:bottom w:val="none" w:sz="0" w:space="0" w:color="auto"/>
        <w:right w:val="none" w:sz="0" w:space="0" w:color="auto"/>
      </w:divBdr>
      <w:divsChild>
        <w:div w:id="391269642">
          <w:marLeft w:val="-225"/>
          <w:marRight w:val="-225"/>
          <w:marTop w:val="0"/>
          <w:marBottom w:val="0"/>
          <w:divBdr>
            <w:top w:val="none" w:sz="0" w:space="0" w:color="auto"/>
            <w:left w:val="none" w:sz="0" w:space="0" w:color="auto"/>
            <w:bottom w:val="none" w:sz="0" w:space="0" w:color="auto"/>
            <w:right w:val="none" w:sz="0" w:space="0" w:color="auto"/>
          </w:divBdr>
        </w:div>
        <w:div w:id="451676683">
          <w:marLeft w:val="-225"/>
          <w:marRight w:val="-225"/>
          <w:marTop w:val="0"/>
          <w:marBottom w:val="0"/>
          <w:divBdr>
            <w:top w:val="none" w:sz="0" w:space="0" w:color="auto"/>
            <w:left w:val="none" w:sz="0" w:space="0" w:color="auto"/>
            <w:bottom w:val="none" w:sz="0" w:space="0" w:color="auto"/>
            <w:right w:val="none" w:sz="0" w:space="0" w:color="auto"/>
          </w:divBdr>
          <w:divsChild>
            <w:div w:id="19216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002810">
      <w:bodyDiv w:val="1"/>
      <w:marLeft w:val="0"/>
      <w:marRight w:val="0"/>
      <w:marTop w:val="0"/>
      <w:marBottom w:val="0"/>
      <w:divBdr>
        <w:top w:val="none" w:sz="0" w:space="0" w:color="auto"/>
        <w:left w:val="none" w:sz="0" w:space="0" w:color="auto"/>
        <w:bottom w:val="none" w:sz="0" w:space="0" w:color="auto"/>
        <w:right w:val="none" w:sz="0" w:space="0" w:color="auto"/>
      </w:divBdr>
    </w:div>
    <w:div w:id="244145749">
      <w:bodyDiv w:val="1"/>
      <w:marLeft w:val="0"/>
      <w:marRight w:val="0"/>
      <w:marTop w:val="0"/>
      <w:marBottom w:val="0"/>
      <w:divBdr>
        <w:top w:val="none" w:sz="0" w:space="0" w:color="auto"/>
        <w:left w:val="none" w:sz="0" w:space="0" w:color="auto"/>
        <w:bottom w:val="none" w:sz="0" w:space="0" w:color="auto"/>
        <w:right w:val="none" w:sz="0" w:space="0" w:color="auto"/>
      </w:divBdr>
      <w:divsChild>
        <w:div w:id="1103257529">
          <w:marLeft w:val="0"/>
          <w:marRight w:val="0"/>
          <w:marTop w:val="0"/>
          <w:marBottom w:val="450"/>
          <w:divBdr>
            <w:top w:val="none" w:sz="0" w:space="0" w:color="auto"/>
            <w:left w:val="none" w:sz="0" w:space="0" w:color="auto"/>
            <w:bottom w:val="none" w:sz="0" w:space="0" w:color="auto"/>
            <w:right w:val="none" w:sz="0" w:space="0" w:color="auto"/>
          </w:divBdr>
          <w:divsChild>
            <w:div w:id="1747461759">
              <w:marLeft w:val="0"/>
              <w:marRight w:val="0"/>
              <w:marTop w:val="0"/>
              <w:marBottom w:val="75"/>
              <w:divBdr>
                <w:top w:val="none" w:sz="0" w:space="0" w:color="auto"/>
                <w:left w:val="none" w:sz="0" w:space="0" w:color="auto"/>
                <w:bottom w:val="none" w:sz="0" w:space="0" w:color="auto"/>
                <w:right w:val="none" w:sz="0" w:space="0" w:color="auto"/>
              </w:divBdr>
              <w:divsChild>
                <w:div w:id="1028260610">
                  <w:marLeft w:val="0"/>
                  <w:marRight w:val="0"/>
                  <w:marTop w:val="0"/>
                  <w:marBottom w:val="0"/>
                  <w:divBdr>
                    <w:top w:val="none" w:sz="0" w:space="0" w:color="auto"/>
                    <w:left w:val="none" w:sz="0" w:space="0" w:color="auto"/>
                    <w:bottom w:val="none" w:sz="0" w:space="0" w:color="auto"/>
                    <w:right w:val="none" w:sz="0" w:space="0" w:color="auto"/>
                  </w:divBdr>
                  <w:divsChild>
                    <w:div w:id="472723591">
                      <w:marLeft w:val="0"/>
                      <w:marRight w:val="0"/>
                      <w:marTop w:val="0"/>
                      <w:marBottom w:val="0"/>
                      <w:divBdr>
                        <w:top w:val="none" w:sz="0" w:space="0" w:color="auto"/>
                        <w:left w:val="none" w:sz="0" w:space="0" w:color="auto"/>
                        <w:bottom w:val="none" w:sz="0" w:space="0" w:color="auto"/>
                        <w:right w:val="none" w:sz="0" w:space="0" w:color="auto"/>
                      </w:divBdr>
                      <w:divsChild>
                        <w:div w:id="1132822037">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364521721">
                  <w:marLeft w:val="0"/>
                  <w:marRight w:val="0"/>
                  <w:marTop w:val="0"/>
                  <w:marBottom w:val="0"/>
                  <w:divBdr>
                    <w:top w:val="none" w:sz="0" w:space="0" w:color="auto"/>
                    <w:left w:val="none" w:sz="0" w:space="0" w:color="auto"/>
                    <w:bottom w:val="none" w:sz="0" w:space="0" w:color="auto"/>
                    <w:right w:val="none" w:sz="0" w:space="0" w:color="auto"/>
                  </w:divBdr>
                  <w:divsChild>
                    <w:div w:id="185553863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580213666">
              <w:marLeft w:val="0"/>
              <w:marRight w:val="225"/>
              <w:marTop w:val="0"/>
              <w:marBottom w:val="0"/>
              <w:divBdr>
                <w:top w:val="none" w:sz="0" w:space="0" w:color="auto"/>
                <w:left w:val="none" w:sz="0" w:space="0" w:color="auto"/>
                <w:bottom w:val="none" w:sz="0" w:space="0" w:color="auto"/>
                <w:right w:val="none" w:sz="0" w:space="0" w:color="auto"/>
              </w:divBdr>
            </w:div>
          </w:divsChild>
        </w:div>
        <w:div w:id="1445541219">
          <w:marLeft w:val="0"/>
          <w:marRight w:val="0"/>
          <w:marTop w:val="0"/>
          <w:marBottom w:val="300"/>
          <w:divBdr>
            <w:top w:val="none" w:sz="0" w:space="0" w:color="auto"/>
            <w:left w:val="none" w:sz="0" w:space="0" w:color="auto"/>
            <w:bottom w:val="none" w:sz="0" w:space="0" w:color="auto"/>
            <w:right w:val="none" w:sz="0" w:space="0" w:color="auto"/>
          </w:divBdr>
          <w:divsChild>
            <w:div w:id="1744795535">
              <w:marLeft w:val="0"/>
              <w:marRight w:val="0"/>
              <w:marTop w:val="0"/>
              <w:marBottom w:val="0"/>
              <w:divBdr>
                <w:top w:val="none" w:sz="0" w:space="0" w:color="auto"/>
                <w:left w:val="none" w:sz="0" w:space="0" w:color="auto"/>
                <w:bottom w:val="none" w:sz="0" w:space="0" w:color="auto"/>
                <w:right w:val="none" w:sz="0" w:space="0" w:color="auto"/>
              </w:divBdr>
              <w:divsChild>
                <w:div w:id="14041666">
                  <w:marLeft w:val="-225"/>
                  <w:marRight w:val="-225"/>
                  <w:marTop w:val="0"/>
                  <w:marBottom w:val="0"/>
                  <w:divBdr>
                    <w:top w:val="none" w:sz="0" w:space="0" w:color="auto"/>
                    <w:left w:val="none" w:sz="0" w:space="0" w:color="auto"/>
                    <w:bottom w:val="none" w:sz="0" w:space="0" w:color="auto"/>
                    <w:right w:val="none" w:sz="0" w:space="0" w:color="auto"/>
                  </w:divBdr>
                  <w:divsChild>
                    <w:div w:id="454443403">
                      <w:marLeft w:val="0"/>
                      <w:marRight w:val="0"/>
                      <w:marTop w:val="0"/>
                      <w:marBottom w:val="0"/>
                      <w:divBdr>
                        <w:top w:val="none" w:sz="0" w:space="0" w:color="auto"/>
                        <w:left w:val="none" w:sz="0" w:space="0" w:color="auto"/>
                        <w:bottom w:val="none" w:sz="0" w:space="0" w:color="auto"/>
                        <w:right w:val="none" w:sz="0" w:space="0" w:color="auto"/>
                      </w:divBdr>
                      <w:divsChild>
                        <w:div w:id="523910339">
                          <w:marLeft w:val="0"/>
                          <w:marRight w:val="0"/>
                          <w:marTop w:val="0"/>
                          <w:marBottom w:val="0"/>
                          <w:divBdr>
                            <w:top w:val="none" w:sz="0" w:space="0" w:color="auto"/>
                            <w:left w:val="none" w:sz="0" w:space="0" w:color="auto"/>
                            <w:bottom w:val="none" w:sz="0" w:space="0" w:color="auto"/>
                            <w:right w:val="none" w:sz="0" w:space="0" w:color="auto"/>
                          </w:divBdr>
                          <w:divsChild>
                            <w:div w:id="1306818969">
                              <w:marLeft w:val="0"/>
                              <w:marRight w:val="0"/>
                              <w:marTop w:val="0"/>
                              <w:marBottom w:val="0"/>
                              <w:divBdr>
                                <w:top w:val="none" w:sz="0" w:space="0" w:color="auto"/>
                                <w:left w:val="none" w:sz="0" w:space="0" w:color="auto"/>
                                <w:bottom w:val="none" w:sz="0" w:space="0" w:color="auto"/>
                                <w:right w:val="none" w:sz="0" w:space="0" w:color="auto"/>
                              </w:divBdr>
                              <w:divsChild>
                                <w:div w:id="145571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8459343">
          <w:marLeft w:val="0"/>
          <w:marRight w:val="0"/>
          <w:marTop w:val="0"/>
          <w:marBottom w:val="0"/>
          <w:divBdr>
            <w:top w:val="none" w:sz="0" w:space="0" w:color="auto"/>
            <w:left w:val="none" w:sz="0" w:space="0" w:color="auto"/>
            <w:bottom w:val="none" w:sz="0" w:space="0" w:color="auto"/>
            <w:right w:val="none" w:sz="0" w:space="0" w:color="auto"/>
          </w:divBdr>
        </w:div>
      </w:divsChild>
    </w:div>
    <w:div w:id="244341278">
      <w:bodyDiv w:val="1"/>
      <w:marLeft w:val="0"/>
      <w:marRight w:val="0"/>
      <w:marTop w:val="0"/>
      <w:marBottom w:val="0"/>
      <w:divBdr>
        <w:top w:val="none" w:sz="0" w:space="0" w:color="auto"/>
        <w:left w:val="none" w:sz="0" w:space="0" w:color="auto"/>
        <w:bottom w:val="none" w:sz="0" w:space="0" w:color="auto"/>
        <w:right w:val="none" w:sz="0" w:space="0" w:color="auto"/>
      </w:divBdr>
      <w:divsChild>
        <w:div w:id="595678680">
          <w:marLeft w:val="0"/>
          <w:marRight w:val="0"/>
          <w:marTop w:val="0"/>
          <w:marBottom w:val="450"/>
          <w:divBdr>
            <w:top w:val="none" w:sz="0" w:space="0" w:color="auto"/>
            <w:left w:val="none" w:sz="0" w:space="0" w:color="auto"/>
            <w:bottom w:val="none" w:sz="0" w:space="0" w:color="auto"/>
            <w:right w:val="none" w:sz="0" w:space="0" w:color="auto"/>
          </w:divBdr>
        </w:div>
      </w:divsChild>
    </w:div>
    <w:div w:id="245112111">
      <w:bodyDiv w:val="1"/>
      <w:marLeft w:val="0"/>
      <w:marRight w:val="0"/>
      <w:marTop w:val="0"/>
      <w:marBottom w:val="0"/>
      <w:divBdr>
        <w:top w:val="none" w:sz="0" w:space="0" w:color="auto"/>
        <w:left w:val="none" w:sz="0" w:space="0" w:color="auto"/>
        <w:bottom w:val="none" w:sz="0" w:space="0" w:color="auto"/>
        <w:right w:val="none" w:sz="0" w:space="0" w:color="auto"/>
      </w:divBdr>
    </w:div>
    <w:div w:id="245188038">
      <w:bodyDiv w:val="1"/>
      <w:marLeft w:val="0"/>
      <w:marRight w:val="0"/>
      <w:marTop w:val="0"/>
      <w:marBottom w:val="0"/>
      <w:divBdr>
        <w:top w:val="none" w:sz="0" w:space="0" w:color="auto"/>
        <w:left w:val="none" w:sz="0" w:space="0" w:color="auto"/>
        <w:bottom w:val="none" w:sz="0" w:space="0" w:color="auto"/>
        <w:right w:val="none" w:sz="0" w:space="0" w:color="auto"/>
      </w:divBdr>
      <w:divsChild>
        <w:div w:id="25713410">
          <w:marLeft w:val="0"/>
          <w:marRight w:val="0"/>
          <w:marTop w:val="0"/>
          <w:marBottom w:val="75"/>
          <w:divBdr>
            <w:top w:val="none" w:sz="0" w:space="0" w:color="auto"/>
            <w:left w:val="none" w:sz="0" w:space="0" w:color="auto"/>
            <w:bottom w:val="none" w:sz="0" w:space="0" w:color="auto"/>
            <w:right w:val="none" w:sz="0" w:space="0" w:color="auto"/>
          </w:divBdr>
        </w:div>
      </w:divsChild>
    </w:div>
    <w:div w:id="245455043">
      <w:bodyDiv w:val="1"/>
      <w:marLeft w:val="0"/>
      <w:marRight w:val="0"/>
      <w:marTop w:val="0"/>
      <w:marBottom w:val="0"/>
      <w:divBdr>
        <w:top w:val="none" w:sz="0" w:space="0" w:color="auto"/>
        <w:left w:val="none" w:sz="0" w:space="0" w:color="auto"/>
        <w:bottom w:val="none" w:sz="0" w:space="0" w:color="auto"/>
        <w:right w:val="none" w:sz="0" w:space="0" w:color="auto"/>
      </w:divBdr>
      <w:divsChild>
        <w:div w:id="234095566">
          <w:marLeft w:val="0"/>
          <w:marRight w:val="0"/>
          <w:marTop w:val="0"/>
          <w:marBottom w:val="360"/>
          <w:divBdr>
            <w:top w:val="none" w:sz="0" w:space="0" w:color="auto"/>
            <w:left w:val="none" w:sz="0" w:space="0" w:color="auto"/>
            <w:bottom w:val="none" w:sz="0" w:space="0" w:color="auto"/>
            <w:right w:val="none" w:sz="0" w:space="0" w:color="auto"/>
          </w:divBdr>
        </w:div>
      </w:divsChild>
    </w:div>
    <w:div w:id="245575614">
      <w:bodyDiv w:val="1"/>
      <w:marLeft w:val="0"/>
      <w:marRight w:val="0"/>
      <w:marTop w:val="0"/>
      <w:marBottom w:val="0"/>
      <w:divBdr>
        <w:top w:val="none" w:sz="0" w:space="0" w:color="auto"/>
        <w:left w:val="none" w:sz="0" w:space="0" w:color="auto"/>
        <w:bottom w:val="none" w:sz="0" w:space="0" w:color="auto"/>
        <w:right w:val="none" w:sz="0" w:space="0" w:color="auto"/>
      </w:divBdr>
      <w:divsChild>
        <w:div w:id="172962082">
          <w:marLeft w:val="0"/>
          <w:marRight w:val="0"/>
          <w:marTop w:val="0"/>
          <w:marBottom w:val="0"/>
          <w:divBdr>
            <w:top w:val="single" w:sz="2" w:space="0" w:color="E0E0E0"/>
            <w:left w:val="single" w:sz="2" w:space="0" w:color="E0E0E0"/>
            <w:bottom w:val="single" w:sz="2" w:space="0" w:color="E0E0E0"/>
            <w:right w:val="single" w:sz="2" w:space="0" w:color="E0E0E0"/>
          </w:divBdr>
        </w:div>
        <w:div w:id="479153917">
          <w:marLeft w:val="0"/>
          <w:marRight w:val="0"/>
          <w:marTop w:val="0"/>
          <w:marBottom w:val="0"/>
          <w:divBdr>
            <w:top w:val="single" w:sz="2" w:space="0" w:color="E0E0E0"/>
            <w:left w:val="single" w:sz="2" w:space="0" w:color="E0E0E0"/>
            <w:bottom w:val="single" w:sz="2" w:space="0" w:color="E0E0E0"/>
            <w:right w:val="single" w:sz="2" w:space="0" w:color="E0E0E0"/>
          </w:divBdr>
          <w:divsChild>
            <w:div w:id="299850719">
              <w:marLeft w:val="0"/>
              <w:marRight w:val="0"/>
              <w:marTop w:val="0"/>
              <w:marBottom w:val="0"/>
              <w:divBdr>
                <w:top w:val="single" w:sz="2" w:space="0" w:color="E0E0E0"/>
                <w:left w:val="single" w:sz="2" w:space="0" w:color="E0E0E0"/>
                <w:bottom w:val="single" w:sz="2" w:space="0" w:color="E0E0E0"/>
                <w:right w:val="single" w:sz="2" w:space="0" w:color="E0E0E0"/>
              </w:divBdr>
              <w:divsChild>
                <w:div w:id="37592821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45654633">
      <w:bodyDiv w:val="1"/>
      <w:marLeft w:val="0"/>
      <w:marRight w:val="0"/>
      <w:marTop w:val="0"/>
      <w:marBottom w:val="0"/>
      <w:divBdr>
        <w:top w:val="none" w:sz="0" w:space="0" w:color="auto"/>
        <w:left w:val="none" w:sz="0" w:space="0" w:color="auto"/>
        <w:bottom w:val="none" w:sz="0" w:space="0" w:color="auto"/>
        <w:right w:val="none" w:sz="0" w:space="0" w:color="auto"/>
      </w:divBdr>
      <w:divsChild>
        <w:div w:id="514805586">
          <w:marLeft w:val="-150"/>
          <w:marRight w:val="-150"/>
          <w:marTop w:val="0"/>
          <w:marBottom w:val="0"/>
          <w:divBdr>
            <w:top w:val="none" w:sz="0" w:space="0" w:color="auto"/>
            <w:left w:val="none" w:sz="0" w:space="0" w:color="auto"/>
            <w:bottom w:val="none" w:sz="0" w:space="0" w:color="auto"/>
            <w:right w:val="none" w:sz="0" w:space="0" w:color="auto"/>
          </w:divBdr>
        </w:div>
      </w:divsChild>
    </w:div>
    <w:div w:id="246039442">
      <w:bodyDiv w:val="1"/>
      <w:marLeft w:val="0"/>
      <w:marRight w:val="0"/>
      <w:marTop w:val="0"/>
      <w:marBottom w:val="0"/>
      <w:divBdr>
        <w:top w:val="none" w:sz="0" w:space="0" w:color="auto"/>
        <w:left w:val="none" w:sz="0" w:space="0" w:color="auto"/>
        <w:bottom w:val="none" w:sz="0" w:space="0" w:color="auto"/>
        <w:right w:val="none" w:sz="0" w:space="0" w:color="auto"/>
      </w:divBdr>
      <w:divsChild>
        <w:div w:id="58066514">
          <w:marLeft w:val="0"/>
          <w:marRight w:val="0"/>
          <w:marTop w:val="0"/>
          <w:marBottom w:val="0"/>
          <w:divBdr>
            <w:top w:val="none" w:sz="0" w:space="0" w:color="auto"/>
            <w:left w:val="none" w:sz="0" w:space="0" w:color="auto"/>
            <w:bottom w:val="none" w:sz="0" w:space="0" w:color="auto"/>
            <w:right w:val="none" w:sz="0" w:space="0" w:color="auto"/>
          </w:divBdr>
        </w:div>
      </w:divsChild>
    </w:div>
    <w:div w:id="246119303">
      <w:bodyDiv w:val="1"/>
      <w:marLeft w:val="0"/>
      <w:marRight w:val="0"/>
      <w:marTop w:val="0"/>
      <w:marBottom w:val="0"/>
      <w:divBdr>
        <w:top w:val="none" w:sz="0" w:space="0" w:color="auto"/>
        <w:left w:val="none" w:sz="0" w:space="0" w:color="auto"/>
        <w:bottom w:val="none" w:sz="0" w:space="0" w:color="auto"/>
        <w:right w:val="none" w:sz="0" w:space="0" w:color="auto"/>
      </w:divBdr>
      <w:divsChild>
        <w:div w:id="3216693">
          <w:marLeft w:val="0"/>
          <w:marRight w:val="0"/>
          <w:marTop w:val="0"/>
          <w:marBottom w:val="300"/>
          <w:divBdr>
            <w:top w:val="none" w:sz="0" w:space="0" w:color="auto"/>
            <w:left w:val="none" w:sz="0" w:space="0" w:color="auto"/>
            <w:bottom w:val="none" w:sz="0" w:space="0" w:color="auto"/>
            <w:right w:val="none" w:sz="0" w:space="0" w:color="auto"/>
          </w:divBdr>
        </w:div>
        <w:div w:id="224223839">
          <w:marLeft w:val="0"/>
          <w:marRight w:val="0"/>
          <w:marTop w:val="0"/>
          <w:marBottom w:val="0"/>
          <w:divBdr>
            <w:top w:val="none" w:sz="0" w:space="0" w:color="auto"/>
            <w:left w:val="none" w:sz="0" w:space="0" w:color="auto"/>
            <w:bottom w:val="none" w:sz="0" w:space="0" w:color="auto"/>
            <w:right w:val="none" w:sz="0" w:space="0" w:color="auto"/>
          </w:divBdr>
        </w:div>
      </w:divsChild>
    </w:div>
    <w:div w:id="246310803">
      <w:bodyDiv w:val="1"/>
      <w:marLeft w:val="0"/>
      <w:marRight w:val="0"/>
      <w:marTop w:val="0"/>
      <w:marBottom w:val="0"/>
      <w:divBdr>
        <w:top w:val="none" w:sz="0" w:space="0" w:color="auto"/>
        <w:left w:val="none" w:sz="0" w:space="0" w:color="auto"/>
        <w:bottom w:val="none" w:sz="0" w:space="0" w:color="auto"/>
        <w:right w:val="none" w:sz="0" w:space="0" w:color="auto"/>
      </w:divBdr>
      <w:divsChild>
        <w:div w:id="224948245">
          <w:marLeft w:val="0"/>
          <w:marRight w:val="0"/>
          <w:marTop w:val="0"/>
          <w:marBottom w:val="0"/>
          <w:divBdr>
            <w:top w:val="single" w:sz="2" w:space="0" w:color="E0E0E0"/>
            <w:left w:val="single" w:sz="2" w:space="0" w:color="E0E0E0"/>
            <w:bottom w:val="single" w:sz="2" w:space="0" w:color="E0E0E0"/>
            <w:right w:val="single" w:sz="2" w:space="0" w:color="E0E0E0"/>
          </w:divBdr>
        </w:div>
        <w:div w:id="285503051">
          <w:marLeft w:val="0"/>
          <w:marRight w:val="0"/>
          <w:marTop w:val="0"/>
          <w:marBottom w:val="0"/>
          <w:divBdr>
            <w:top w:val="single" w:sz="2" w:space="0" w:color="E0E0E0"/>
            <w:left w:val="single" w:sz="2" w:space="0" w:color="E0E0E0"/>
            <w:bottom w:val="single" w:sz="2" w:space="0" w:color="E0E0E0"/>
            <w:right w:val="single" w:sz="2" w:space="0" w:color="E0E0E0"/>
          </w:divBdr>
          <w:divsChild>
            <w:div w:id="56830005">
              <w:marLeft w:val="0"/>
              <w:marRight w:val="0"/>
              <w:marTop w:val="0"/>
              <w:marBottom w:val="0"/>
              <w:divBdr>
                <w:top w:val="single" w:sz="2" w:space="0" w:color="E0E0E0"/>
                <w:left w:val="single" w:sz="2" w:space="0" w:color="E0E0E0"/>
                <w:bottom w:val="single" w:sz="2" w:space="0" w:color="E0E0E0"/>
                <w:right w:val="single" w:sz="2" w:space="0" w:color="E0E0E0"/>
              </w:divBdr>
              <w:divsChild>
                <w:div w:id="54017200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46499044">
      <w:bodyDiv w:val="1"/>
      <w:marLeft w:val="0"/>
      <w:marRight w:val="0"/>
      <w:marTop w:val="0"/>
      <w:marBottom w:val="0"/>
      <w:divBdr>
        <w:top w:val="none" w:sz="0" w:space="0" w:color="auto"/>
        <w:left w:val="none" w:sz="0" w:space="0" w:color="auto"/>
        <w:bottom w:val="none" w:sz="0" w:space="0" w:color="auto"/>
        <w:right w:val="none" w:sz="0" w:space="0" w:color="auto"/>
      </w:divBdr>
      <w:divsChild>
        <w:div w:id="14120772">
          <w:marLeft w:val="15"/>
          <w:marRight w:val="225"/>
          <w:marTop w:val="0"/>
          <w:marBottom w:val="105"/>
          <w:divBdr>
            <w:top w:val="none" w:sz="0" w:space="0" w:color="auto"/>
            <w:left w:val="none" w:sz="0" w:space="0" w:color="auto"/>
            <w:bottom w:val="none" w:sz="0" w:space="0" w:color="auto"/>
            <w:right w:val="none" w:sz="0" w:space="0" w:color="auto"/>
          </w:divBdr>
        </w:div>
        <w:div w:id="182086953">
          <w:marLeft w:val="0"/>
          <w:marRight w:val="0"/>
          <w:marTop w:val="0"/>
          <w:marBottom w:val="300"/>
          <w:divBdr>
            <w:top w:val="none" w:sz="0" w:space="0" w:color="auto"/>
            <w:left w:val="none" w:sz="0" w:space="0" w:color="auto"/>
            <w:bottom w:val="none" w:sz="0" w:space="0" w:color="auto"/>
            <w:right w:val="none" w:sz="0" w:space="0" w:color="auto"/>
          </w:divBdr>
        </w:div>
      </w:divsChild>
    </w:div>
    <w:div w:id="246504702">
      <w:bodyDiv w:val="1"/>
      <w:marLeft w:val="0"/>
      <w:marRight w:val="0"/>
      <w:marTop w:val="0"/>
      <w:marBottom w:val="0"/>
      <w:divBdr>
        <w:top w:val="none" w:sz="0" w:space="0" w:color="auto"/>
        <w:left w:val="none" w:sz="0" w:space="0" w:color="auto"/>
        <w:bottom w:val="none" w:sz="0" w:space="0" w:color="auto"/>
        <w:right w:val="none" w:sz="0" w:space="0" w:color="auto"/>
      </w:divBdr>
      <w:divsChild>
        <w:div w:id="1552812430">
          <w:marLeft w:val="-225"/>
          <w:marRight w:val="-225"/>
          <w:marTop w:val="0"/>
          <w:marBottom w:val="0"/>
          <w:divBdr>
            <w:top w:val="none" w:sz="0" w:space="0" w:color="auto"/>
            <w:left w:val="none" w:sz="0" w:space="0" w:color="auto"/>
            <w:bottom w:val="none" w:sz="0" w:space="0" w:color="auto"/>
            <w:right w:val="none" w:sz="0" w:space="0" w:color="auto"/>
          </w:divBdr>
          <w:divsChild>
            <w:div w:id="418596821">
              <w:marLeft w:val="0"/>
              <w:marRight w:val="0"/>
              <w:marTop w:val="0"/>
              <w:marBottom w:val="0"/>
              <w:divBdr>
                <w:top w:val="none" w:sz="0" w:space="0" w:color="auto"/>
                <w:left w:val="none" w:sz="0" w:space="0" w:color="auto"/>
                <w:bottom w:val="none" w:sz="0" w:space="0" w:color="auto"/>
                <w:right w:val="none" w:sz="0" w:space="0" w:color="auto"/>
              </w:divBdr>
              <w:divsChild>
                <w:div w:id="1908763169">
                  <w:marLeft w:val="-225"/>
                  <w:marRight w:val="-225"/>
                  <w:marTop w:val="0"/>
                  <w:marBottom w:val="0"/>
                  <w:divBdr>
                    <w:top w:val="none" w:sz="0" w:space="0" w:color="auto"/>
                    <w:left w:val="none" w:sz="0" w:space="0" w:color="auto"/>
                    <w:bottom w:val="none" w:sz="0" w:space="0" w:color="auto"/>
                    <w:right w:val="none" w:sz="0" w:space="0" w:color="auto"/>
                  </w:divBdr>
                  <w:divsChild>
                    <w:div w:id="55554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338168">
          <w:marLeft w:val="-225"/>
          <w:marRight w:val="-225"/>
          <w:marTop w:val="0"/>
          <w:marBottom w:val="0"/>
          <w:divBdr>
            <w:top w:val="none" w:sz="0" w:space="0" w:color="auto"/>
            <w:left w:val="none" w:sz="0" w:space="0" w:color="auto"/>
            <w:bottom w:val="none" w:sz="0" w:space="0" w:color="auto"/>
            <w:right w:val="none" w:sz="0" w:space="0" w:color="auto"/>
          </w:divBdr>
          <w:divsChild>
            <w:div w:id="1451626611">
              <w:marLeft w:val="0"/>
              <w:marRight w:val="0"/>
              <w:marTop w:val="0"/>
              <w:marBottom w:val="0"/>
              <w:divBdr>
                <w:top w:val="none" w:sz="0" w:space="0" w:color="auto"/>
                <w:left w:val="none" w:sz="0" w:space="0" w:color="auto"/>
                <w:bottom w:val="none" w:sz="0" w:space="0" w:color="auto"/>
                <w:right w:val="none" w:sz="0" w:space="0" w:color="auto"/>
              </w:divBdr>
              <w:divsChild>
                <w:div w:id="859898375">
                  <w:marLeft w:val="0"/>
                  <w:marRight w:val="0"/>
                  <w:marTop w:val="0"/>
                  <w:marBottom w:val="0"/>
                  <w:divBdr>
                    <w:top w:val="none" w:sz="0" w:space="0" w:color="auto"/>
                    <w:left w:val="none" w:sz="0" w:space="0" w:color="auto"/>
                    <w:bottom w:val="none" w:sz="0" w:space="0" w:color="auto"/>
                    <w:right w:val="none" w:sz="0" w:space="0" w:color="auto"/>
                  </w:divBdr>
                  <w:divsChild>
                    <w:div w:id="7131682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42060295">
              <w:marLeft w:val="1463"/>
              <w:marRight w:val="0"/>
              <w:marTop w:val="0"/>
              <w:marBottom w:val="0"/>
              <w:divBdr>
                <w:top w:val="none" w:sz="0" w:space="0" w:color="auto"/>
                <w:left w:val="none" w:sz="0" w:space="0" w:color="auto"/>
                <w:bottom w:val="none" w:sz="0" w:space="0" w:color="auto"/>
                <w:right w:val="none" w:sz="0" w:space="0" w:color="auto"/>
              </w:divBdr>
              <w:divsChild>
                <w:div w:id="66528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427252">
          <w:marLeft w:val="-225"/>
          <w:marRight w:val="-225"/>
          <w:marTop w:val="0"/>
          <w:marBottom w:val="0"/>
          <w:divBdr>
            <w:top w:val="none" w:sz="0" w:space="0" w:color="auto"/>
            <w:left w:val="none" w:sz="0" w:space="0" w:color="auto"/>
            <w:bottom w:val="none" w:sz="0" w:space="0" w:color="auto"/>
            <w:right w:val="none" w:sz="0" w:space="0" w:color="auto"/>
          </w:divBdr>
          <w:divsChild>
            <w:div w:id="1814371082">
              <w:marLeft w:val="1463"/>
              <w:marRight w:val="0"/>
              <w:marTop w:val="0"/>
              <w:marBottom w:val="0"/>
              <w:divBdr>
                <w:top w:val="none" w:sz="0" w:space="0" w:color="auto"/>
                <w:left w:val="none" w:sz="0" w:space="0" w:color="auto"/>
                <w:bottom w:val="none" w:sz="0" w:space="0" w:color="auto"/>
                <w:right w:val="none" w:sz="0" w:space="0" w:color="auto"/>
              </w:divBdr>
              <w:divsChild>
                <w:div w:id="1512911208">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246548463">
      <w:bodyDiv w:val="1"/>
      <w:marLeft w:val="0"/>
      <w:marRight w:val="0"/>
      <w:marTop w:val="0"/>
      <w:marBottom w:val="0"/>
      <w:divBdr>
        <w:top w:val="none" w:sz="0" w:space="0" w:color="auto"/>
        <w:left w:val="none" w:sz="0" w:space="0" w:color="auto"/>
        <w:bottom w:val="none" w:sz="0" w:space="0" w:color="auto"/>
        <w:right w:val="none" w:sz="0" w:space="0" w:color="auto"/>
      </w:divBdr>
      <w:divsChild>
        <w:div w:id="194537249">
          <w:marLeft w:val="0"/>
          <w:marRight w:val="0"/>
          <w:marTop w:val="0"/>
          <w:marBottom w:val="0"/>
          <w:divBdr>
            <w:top w:val="none" w:sz="0" w:space="0" w:color="auto"/>
            <w:left w:val="none" w:sz="0" w:space="0" w:color="auto"/>
            <w:bottom w:val="none" w:sz="0" w:space="0" w:color="auto"/>
            <w:right w:val="none" w:sz="0" w:space="0" w:color="auto"/>
          </w:divBdr>
          <w:divsChild>
            <w:div w:id="149910456">
              <w:marLeft w:val="-225"/>
              <w:marRight w:val="-225"/>
              <w:marTop w:val="0"/>
              <w:marBottom w:val="0"/>
              <w:divBdr>
                <w:top w:val="none" w:sz="0" w:space="0" w:color="auto"/>
                <w:left w:val="none" w:sz="0" w:space="0" w:color="auto"/>
                <w:bottom w:val="none" w:sz="0" w:space="0" w:color="auto"/>
                <w:right w:val="none" w:sz="0" w:space="0" w:color="auto"/>
              </w:divBdr>
              <w:divsChild>
                <w:div w:id="580338239">
                  <w:marLeft w:val="0"/>
                  <w:marRight w:val="0"/>
                  <w:marTop w:val="0"/>
                  <w:marBottom w:val="0"/>
                  <w:divBdr>
                    <w:top w:val="none" w:sz="0" w:space="0" w:color="auto"/>
                    <w:left w:val="none" w:sz="0" w:space="0" w:color="auto"/>
                    <w:bottom w:val="none" w:sz="0" w:space="0" w:color="auto"/>
                    <w:right w:val="none" w:sz="0" w:space="0" w:color="auto"/>
                  </w:divBdr>
                  <w:divsChild>
                    <w:div w:id="31110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876789">
          <w:marLeft w:val="0"/>
          <w:marRight w:val="0"/>
          <w:marTop w:val="0"/>
          <w:marBottom w:val="0"/>
          <w:divBdr>
            <w:top w:val="none" w:sz="0" w:space="0" w:color="auto"/>
            <w:left w:val="none" w:sz="0" w:space="0" w:color="auto"/>
            <w:bottom w:val="none" w:sz="0" w:space="0" w:color="auto"/>
            <w:right w:val="none" w:sz="0" w:space="0" w:color="auto"/>
          </w:divBdr>
          <w:divsChild>
            <w:div w:id="15611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963453">
      <w:bodyDiv w:val="1"/>
      <w:marLeft w:val="0"/>
      <w:marRight w:val="0"/>
      <w:marTop w:val="0"/>
      <w:marBottom w:val="0"/>
      <w:divBdr>
        <w:top w:val="none" w:sz="0" w:space="0" w:color="auto"/>
        <w:left w:val="none" w:sz="0" w:space="0" w:color="auto"/>
        <w:bottom w:val="none" w:sz="0" w:space="0" w:color="auto"/>
        <w:right w:val="none" w:sz="0" w:space="0" w:color="auto"/>
      </w:divBdr>
      <w:divsChild>
        <w:div w:id="666636223">
          <w:marLeft w:val="0"/>
          <w:marRight w:val="0"/>
          <w:marTop w:val="0"/>
          <w:marBottom w:val="0"/>
          <w:divBdr>
            <w:top w:val="none" w:sz="0" w:space="0" w:color="auto"/>
            <w:left w:val="none" w:sz="0" w:space="0" w:color="auto"/>
            <w:bottom w:val="none" w:sz="0" w:space="0" w:color="auto"/>
            <w:right w:val="none" w:sz="0" w:space="0" w:color="auto"/>
          </w:divBdr>
          <w:divsChild>
            <w:div w:id="70171451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46966012">
      <w:bodyDiv w:val="1"/>
      <w:marLeft w:val="0"/>
      <w:marRight w:val="0"/>
      <w:marTop w:val="0"/>
      <w:marBottom w:val="0"/>
      <w:divBdr>
        <w:top w:val="none" w:sz="0" w:space="0" w:color="auto"/>
        <w:left w:val="none" w:sz="0" w:space="0" w:color="auto"/>
        <w:bottom w:val="none" w:sz="0" w:space="0" w:color="auto"/>
        <w:right w:val="none" w:sz="0" w:space="0" w:color="auto"/>
      </w:divBdr>
      <w:divsChild>
        <w:div w:id="1406534636">
          <w:marLeft w:val="0"/>
          <w:marRight w:val="0"/>
          <w:marTop w:val="0"/>
          <w:marBottom w:val="300"/>
          <w:divBdr>
            <w:top w:val="none" w:sz="0" w:space="0" w:color="auto"/>
            <w:left w:val="none" w:sz="0" w:space="0" w:color="auto"/>
            <w:bottom w:val="none" w:sz="0" w:space="0" w:color="auto"/>
            <w:right w:val="none" w:sz="0" w:space="0" w:color="auto"/>
          </w:divBdr>
        </w:div>
        <w:div w:id="2115978068">
          <w:marLeft w:val="15"/>
          <w:marRight w:val="225"/>
          <w:marTop w:val="0"/>
          <w:marBottom w:val="105"/>
          <w:divBdr>
            <w:top w:val="none" w:sz="0" w:space="0" w:color="auto"/>
            <w:left w:val="none" w:sz="0" w:space="0" w:color="auto"/>
            <w:bottom w:val="none" w:sz="0" w:space="0" w:color="auto"/>
            <w:right w:val="none" w:sz="0" w:space="0" w:color="auto"/>
          </w:divBdr>
          <w:divsChild>
            <w:div w:id="1845708799">
              <w:marLeft w:val="0"/>
              <w:marRight w:val="0"/>
              <w:marTop w:val="0"/>
              <w:marBottom w:val="0"/>
              <w:divBdr>
                <w:top w:val="none" w:sz="0" w:space="0" w:color="auto"/>
                <w:left w:val="none" w:sz="0" w:space="0" w:color="auto"/>
                <w:bottom w:val="none" w:sz="0" w:space="0" w:color="auto"/>
                <w:right w:val="none" w:sz="0" w:space="0" w:color="auto"/>
              </w:divBdr>
            </w:div>
            <w:div w:id="652107323">
              <w:marLeft w:val="0"/>
              <w:marRight w:val="0"/>
              <w:marTop w:val="0"/>
              <w:marBottom w:val="0"/>
              <w:divBdr>
                <w:top w:val="none" w:sz="0" w:space="0" w:color="auto"/>
                <w:left w:val="none" w:sz="0" w:space="0" w:color="auto"/>
                <w:bottom w:val="none" w:sz="0" w:space="0" w:color="auto"/>
                <w:right w:val="none" w:sz="0" w:space="0" w:color="auto"/>
              </w:divBdr>
            </w:div>
            <w:div w:id="40149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157650">
      <w:bodyDiv w:val="1"/>
      <w:marLeft w:val="0"/>
      <w:marRight w:val="0"/>
      <w:marTop w:val="0"/>
      <w:marBottom w:val="0"/>
      <w:divBdr>
        <w:top w:val="none" w:sz="0" w:space="0" w:color="auto"/>
        <w:left w:val="none" w:sz="0" w:space="0" w:color="auto"/>
        <w:bottom w:val="none" w:sz="0" w:space="0" w:color="auto"/>
        <w:right w:val="none" w:sz="0" w:space="0" w:color="auto"/>
      </w:divBdr>
      <w:divsChild>
        <w:div w:id="375932363">
          <w:marLeft w:val="0"/>
          <w:marRight w:val="0"/>
          <w:marTop w:val="0"/>
          <w:marBottom w:val="0"/>
          <w:divBdr>
            <w:top w:val="none" w:sz="0" w:space="0" w:color="auto"/>
            <w:left w:val="none" w:sz="0" w:space="0" w:color="auto"/>
            <w:bottom w:val="none" w:sz="0" w:space="0" w:color="auto"/>
            <w:right w:val="none" w:sz="0" w:space="0" w:color="auto"/>
          </w:divBdr>
          <w:divsChild>
            <w:div w:id="88813028">
              <w:marLeft w:val="0"/>
              <w:marRight w:val="0"/>
              <w:marTop w:val="0"/>
              <w:marBottom w:val="345"/>
              <w:divBdr>
                <w:top w:val="none" w:sz="0" w:space="0" w:color="auto"/>
                <w:left w:val="none" w:sz="0" w:space="0" w:color="auto"/>
                <w:bottom w:val="none" w:sz="0" w:space="0" w:color="auto"/>
                <w:right w:val="none" w:sz="0" w:space="0" w:color="auto"/>
              </w:divBdr>
            </w:div>
            <w:div w:id="2515474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47272723">
      <w:bodyDiv w:val="1"/>
      <w:marLeft w:val="0"/>
      <w:marRight w:val="0"/>
      <w:marTop w:val="0"/>
      <w:marBottom w:val="0"/>
      <w:divBdr>
        <w:top w:val="none" w:sz="0" w:space="0" w:color="auto"/>
        <w:left w:val="none" w:sz="0" w:space="0" w:color="auto"/>
        <w:bottom w:val="none" w:sz="0" w:space="0" w:color="auto"/>
        <w:right w:val="none" w:sz="0" w:space="0" w:color="auto"/>
      </w:divBdr>
      <w:divsChild>
        <w:div w:id="731460807">
          <w:marLeft w:val="0"/>
          <w:marRight w:val="0"/>
          <w:marTop w:val="0"/>
          <w:marBottom w:val="300"/>
          <w:divBdr>
            <w:top w:val="none" w:sz="0" w:space="0" w:color="auto"/>
            <w:left w:val="none" w:sz="0" w:space="0" w:color="auto"/>
            <w:bottom w:val="none" w:sz="0" w:space="0" w:color="auto"/>
            <w:right w:val="none" w:sz="0" w:space="0" w:color="auto"/>
          </w:divBdr>
        </w:div>
      </w:divsChild>
    </w:div>
    <w:div w:id="247617482">
      <w:bodyDiv w:val="1"/>
      <w:marLeft w:val="0"/>
      <w:marRight w:val="0"/>
      <w:marTop w:val="0"/>
      <w:marBottom w:val="0"/>
      <w:divBdr>
        <w:top w:val="none" w:sz="0" w:space="0" w:color="auto"/>
        <w:left w:val="none" w:sz="0" w:space="0" w:color="auto"/>
        <w:bottom w:val="none" w:sz="0" w:space="0" w:color="auto"/>
        <w:right w:val="none" w:sz="0" w:space="0" w:color="auto"/>
      </w:divBdr>
      <w:divsChild>
        <w:div w:id="162867013">
          <w:marLeft w:val="0"/>
          <w:marRight w:val="0"/>
          <w:marTop w:val="0"/>
          <w:marBottom w:val="0"/>
          <w:divBdr>
            <w:top w:val="none" w:sz="0" w:space="0" w:color="auto"/>
            <w:left w:val="none" w:sz="0" w:space="0" w:color="auto"/>
            <w:bottom w:val="none" w:sz="0" w:space="0" w:color="auto"/>
            <w:right w:val="none" w:sz="0" w:space="0" w:color="auto"/>
          </w:divBdr>
        </w:div>
      </w:divsChild>
    </w:div>
    <w:div w:id="247736517">
      <w:bodyDiv w:val="1"/>
      <w:marLeft w:val="0"/>
      <w:marRight w:val="0"/>
      <w:marTop w:val="0"/>
      <w:marBottom w:val="0"/>
      <w:divBdr>
        <w:top w:val="none" w:sz="0" w:space="0" w:color="auto"/>
        <w:left w:val="none" w:sz="0" w:space="0" w:color="auto"/>
        <w:bottom w:val="none" w:sz="0" w:space="0" w:color="auto"/>
        <w:right w:val="none" w:sz="0" w:space="0" w:color="auto"/>
      </w:divBdr>
    </w:div>
    <w:div w:id="247812871">
      <w:bodyDiv w:val="1"/>
      <w:marLeft w:val="0"/>
      <w:marRight w:val="0"/>
      <w:marTop w:val="0"/>
      <w:marBottom w:val="0"/>
      <w:divBdr>
        <w:top w:val="none" w:sz="0" w:space="0" w:color="auto"/>
        <w:left w:val="none" w:sz="0" w:space="0" w:color="auto"/>
        <w:bottom w:val="none" w:sz="0" w:space="0" w:color="auto"/>
        <w:right w:val="none" w:sz="0" w:space="0" w:color="auto"/>
      </w:divBdr>
    </w:div>
    <w:div w:id="248075813">
      <w:bodyDiv w:val="1"/>
      <w:marLeft w:val="0"/>
      <w:marRight w:val="0"/>
      <w:marTop w:val="0"/>
      <w:marBottom w:val="0"/>
      <w:divBdr>
        <w:top w:val="none" w:sz="0" w:space="0" w:color="auto"/>
        <w:left w:val="none" w:sz="0" w:space="0" w:color="auto"/>
        <w:bottom w:val="none" w:sz="0" w:space="0" w:color="auto"/>
        <w:right w:val="none" w:sz="0" w:space="0" w:color="auto"/>
      </w:divBdr>
      <w:divsChild>
        <w:div w:id="368071719">
          <w:marLeft w:val="0"/>
          <w:marRight w:val="0"/>
          <w:marTop w:val="0"/>
          <w:marBottom w:val="300"/>
          <w:divBdr>
            <w:top w:val="none" w:sz="0" w:space="0" w:color="auto"/>
            <w:left w:val="none" w:sz="0" w:space="0" w:color="auto"/>
            <w:bottom w:val="none" w:sz="0" w:space="0" w:color="auto"/>
            <w:right w:val="none" w:sz="0" w:space="0" w:color="auto"/>
          </w:divBdr>
        </w:div>
      </w:divsChild>
    </w:div>
    <w:div w:id="248197444">
      <w:bodyDiv w:val="1"/>
      <w:marLeft w:val="0"/>
      <w:marRight w:val="0"/>
      <w:marTop w:val="0"/>
      <w:marBottom w:val="0"/>
      <w:divBdr>
        <w:top w:val="none" w:sz="0" w:space="0" w:color="auto"/>
        <w:left w:val="none" w:sz="0" w:space="0" w:color="auto"/>
        <w:bottom w:val="none" w:sz="0" w:space="0" w:color="auto"/>
        <w:right w:val="none" w:sz="0" w:space="0" w:color="auto"/>
      </w:divBdr>
      <w:divsChild>
        <w:div w:id="319505032">
          <w:marLeft w:val="0"/>
          <w:marRight w:val="0"/>
          <w:marTop w:val="0"/>
          <w:marBottom w:val="0"/>
          <w:divBdr>
            <w:top w:val="none" w:sz="0" w:space="0" w:color="auto"/>
            <w:left w:val="none" w:sz="0" w:space="0" w:color="auto"/>
            <w:bottom w:val="none" w:sz="0" w:space="0" w:color="auto"/>
            <w:right w:val="none" w:sz="0" w:space="0" w:color="auto"/>
          </w:divBdr>
        </w:div>
        <w:div w:id="394165664">
          <w:marLeft w:val="-225"/>
          <w:marRight w:val="-225"/>
          <w:marTop w:val="0"/>
          <w:marBottom w:val="0"/>
          <w:divBdr>
            <w:top w:val="none" w:sz="0" w:space="0" w:color="auto"/>
            <w:left w:val="none" w:sz="0" w:space="0" w:color="auto"/>
            <w:bottom w:val="none" w:sz="0" w:space="0" w:color="auto"/>
            <w:right w:val="none" w:sz="0" w:space="0" w:color="auto"/>
          </w:divBdr>
          <w:divsChild>
            <w:div w:id="31811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466124">
      <w:bodyDiv w:val="1"/>
      <w:marLeft w:val="0"/>
      <w:marRight w:val="0"/>
      <w:marTop w:val="0"/>
      <w:marBottom w:val="0"/>
      <w:divBdr>
        <w:top w:val="none" w:sz="0" w:space="0" w:color="auto"/>
        <w:left w:val="none" w:sz="0" w:space="0" w:color="auto"/>
        <w:bottom w:val="none" w:sz="0" w:space="0" w:color="auto"/>
        <w:right w:val="none" w:sz="0" w:space="0" w:color="auto"/>
      </w:divBdr>
      <w:divsChild>
        <w:div w:id="722094170">
          <w:marLeft w:val="0"/>
          <w:marRight w:val="0"/>
          <w:marTop w:val="0"/>
          <w:marBottom w:val="0"/>
          <w:divBdr>
            <w:top w:val="none" w:sz="0" w:space="0" w:color="auto"/>
            <w:left w:val="none" w:sz="0" w:space="0" w:color="auto"/>
            <w:bottom w:val="none" w:sz="0" w:space="0" w:color="auto"/>
            <w:right w:val="none" w:sz="0" w:space="0" w:color="auto"/>
          </w:divBdr>
        </w:div>
        <w:div w:id="1083258340">
          <w:marLeft w:val="0"/>
          <w:marRight w:val="0"/>
          <w:marTop w:val="0"/>
          <w:marBottom w:val="0"/>
          <w:divBdr>
            <w:top w:val="none" w:sz="0" w:space="0" w:color="auto"/>
            <w:left w:val="none" w:sz="0" w:space="0" w:color="auto"/>
            <w:bottom w:val="none" w:sz="0" w:space="0" w:color="auto"/>
            <w:right w:val="none" w:sz="0" w:space="0" w:color="auto"/>
          </w:divBdr>
        </w:div>
      </w:divsChild>
    </w:div>
    <w:div w:id="248543667">
      <w:bodyDiv w:val="1"/>
      <w:marLeft w:val="0"/>
      <w:marRight w:val="0"/>
      <w:marTop w:val="0"/>
      <w:marBottom w:val="0"/>
      <w:divBdr>
        <w:top w:val="none" w:sz="0" w:space="0" w:color="auto"/>
        <w:left w:val="none" w:sz="0" w:space="0" w:color="auto"/>
        <w:bottom w:val="none" w:sz="0" w:space="0" w:color="auto"/>
        <w:right w:val="none" w:sz="0" w:space="0" w:color="auto"/>
      </w:divBdr>
      <w:divsChild>
        <w:div w:id="544877078">
          <w:marLeft w:val="0"/>
          <w:marRight w:val="0"/>
          <w:marTop w:val="0"/>
          <w:marBottom w:val="0"/>
          <w:divBdr>
            <w:top w:val="none" w:sz="0" w:space="0" w:color="auto"/>
            <w:left w:val="none" w:sz="0" w:space="0" w:color="auto"/>
            <w:bottom w:val="none" w:sz="0" w:space="0" w:color="auto"/>
            <w:right w:val="none" w:sz="0" w:space="0" w:color="auto"/>
          </w:divBdr>
        </w:div>
      </w:divsChild>
    </w:div>
    <w:div w:id="248780143">
      <w:bodyDiv w:val="1"/>
      <w:marLeft w:val="0"/>
      <w:marRight w:val="0"/>
      <w:marTop w:val="0"/>
      <w:marBottom w:val="0"/>
      <w:divBdr>
        <w:top w:val="none" w:sz="0" w:space="0" w:color="auto"/>
        <w:left w:val="none" w:sz="0" w:space="0" w:color="auto"/>
        <w:bottom w:val="none" w:sz="0" w:space="0" w:color="auto"/>
        <w:right w:val="none" w:sz="0" w:space="0" w:color="auto"/>
      </w:divBdr>
      <w:divsChild>
        <w:div w:id="135343278">
          <w:marLeft w:val="0"/>
          <w:marRight w:val="0"/>
          <w:marTop w:val="0"/>
          <w:marBottom w:val="376"/>
          <w:divBdr>
            <w:top w:val="none" w:sz="0" w:space="0" w:color="auto"/>
            <w:left w:val="none" w:sz="0" w:space="0" w:color="auto"/>
            <w:bottom w:val="none" w:sz="0" w:space="0" w:color="auto"/>
            <w:right w:val="none" w:sz="0" w:space="0" w:color="auto"/>
          </w:divBdr>
        </w:div>
      </w:divsChild>
    </w:div>
    <w:div w:id="249042043">
      <w:bodyDiv w:val="1"/>
      <w:marLeft w:val="0"/>
      <w:marRight w:val="0"/>
      <w:marTop w:val="0"/>
      <w:marBottom w:val="0"/>
      <w:divBdr>
        <w:top w:val="none" w:sz="0" w:space="0" w:color="auto"/>
        <w:left w:val="none" w:sz="0" w:space="0" w:color="auto"/>
        <w:bottom w:val="none" w:sz="0" w:space="0" w:color="auto"/>
        <w:right w:val="none" w:sz="0" w:space="0" w:color="auto"/>
      </w:divBdr>
    </w:div>
    <w:div w:id="249048113">
      <w:bodyDiv w:val="1"/>
      <w:marLeft w:val="0"/>
      <w:marRight w:val="0"/>
      <w:marTop w:val="0"/>
      <w:marBottom w:val="0"/>
      <w:divBdr>
        <w:top w:val="none" w:sz="0" w:space="0" w:color="auto"/>
        <w:left w:val="none" w:sz="0" w:space="0" w:color="auto"/>
        <w:bottom w:val="none" w:sz="0" w:space="0" w:color="auto"/>
        <w:right w:val="none" w:sz="0" w:space="0" w:color="auto"/>
      </w:divBdr>
      <w:divsChild>
        <w:div w:id="457185898">
          <w:marLeft w:val="0"/>
          <w:marRight w:val="0"/>
          <w:marTop w:val="0"/>
          <w:marBottom w:val="0"/>
          <w:divBdr>
            <w:top w:val="none" w:sz="0" w:space="0" w:color="auto"/>
            <w:left w:val="none" w:sz="0" w:space="0" w:color="auto"/>
            <w:bottom w:val="none" w:sz="0" w:space="0" w:color="auto"/>
            <w:right w:val="none" w:sz="0" w:space="0" w:color="auto"/>
          </w:divBdr>
        </w:div>
      </w:divsChild>
    </w:div>
    <w:div w:id="249584382">
      <w:bodyDiv w:val="1"/>
      <w:marLeft w:val="0"/>
      <w:marRight w:val="0"/>
      <w:marTop w:val="0"/>
      <w:marBottom w:val="0"/>
      <w:divBdr>
        <w:top w:val="none" w:sz="0" w:space="0" w:color="auto"/>
        <w:left w:val="none" w:sz="0" w:space="0" w:color="auto"/>
        <w:bottom w:val="none" w:sz="0" w:space="0" w:color="auto"/>
        <w:right w:val="none" w:sz="0" w:space="0" w:color="auto"/>
      </w:divBdr>
    </w:div>
    <w:div w:id="249851798">
      <w:bodyDiv w:val="1"/>
      <w:marLeft w:val="0"/>
      <w:marRight w:val="0"/>
      <w:marTop w:val="0"/>
      <w:marBottom w:val="0"/>
      <w:divBdr>
        <w:top w:val="none" w:sz="0" w:space="0" w:color="auto"/>
        <w:left w:val="none" w:sz="0" w:space="0" w:color="auto"/>
        <w:bottom w:val="none" w:sz="0" w:space="0" w:color="auto"/>
        <w:right w:val="none" w:sz="0" w:space="0" w:color="auto"/>
      </w:divBdr>
      <w:divsChild>
        <w:div w:id="205607074">
          <w:marLeft w:val="0"/>
          <w:marRight w:val="0"/>
          <w:marTop w:val="0"/>
          <w:marBottom w:val="0"/>
          <w:divBdr>
            <w:top w:val="none" w:sz="0" w:space="0" w:color="auto"/>
            <w:left w:val="none" w:sz="0" w:space="0" w:color="auto"/>
            <w:bottom w:val="none" w:sz="0" w:space="0" w:color="auto"/>
            <w:right w:val="none" w:sz="0" w:space="0" w:color="auto"/>
          </w:divBdr>
          <w:divsChild>
            <w:div w:id="749234255">
              <w:marLeft w:val="-225"/>
              <w:marRight w:val="-225"/>
              <w:marTop w:val="0"/>
              <w:marBottom w:val="0"/>
              <w:divBdr>
                <w:top w:val="none" w:sz="0" w:space="0" w:color="auto"/>
                <w:left w:val="none" w:sz="0" w:space="0" w:color="auto"/>
                <w:bottom w:val="none" w:sz="0" w:space="0" w:color="auto"/>
                <w:right w:val="none" w:sz="0" w:space="0" w:color="auto"/>
              </w:divBdr>
              <w:divsChild>
                <w:div w:id="1921402789">
                  <w:marLeft w:val="0"/>
                  <w:marRight w:val="0"/>
                  <w:marTop w:val="0"/>
                  <w:marBottom w:val="0"/>
                  <w:divBdr>
                    <w:top w:val="none" w:sz="0" w:space="0" w:color="auto"/>
                    <w:left w:val="none" w:sz="0" w:space="0" w:color="auto"/>
                    <w:bottom w:val="none" w:sz="0" w:space="0" w:color="auto"/>
                    <w:right w:val="none" w:sz="0" w:space="0" w:color="auto"/>
                  </w:divBdr>
                  <w:divsChild>
                    <w:div w:id="915670219">
                      <w:marLeft w:val="-225"/>
                      <w:marRight w:val="-225"/>
                      <w:marTop w:val="0"/>
                      <w:marBottom w:val="0"/>
                      <w:divBdr>
                        <w:top w:val="none" w:sz="0" w:space="0" w:color="auto"/>
                        <w:left w:val="none" w:sz="0" w:space="0" w:color="auto"/>
                        <w:bottom w:val="none" w:sz="0" w:space="0" w:color="auto"/>
                        <w:right w:val="none" w:sz="0" w:space="0" w:color="auto"/>
                      </w:divBdr>
                      <w:divsChild>
                        <w:div w:id="65722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842830">
              <w:marLeft w:val="-225"/>
              <w:marRight w:val="-225"/>
              <w:marTop w:val="0"/>
              <w:marBottom w:val="0"/>
              <w:divBdr>
                <w:top w:val="none" w:sz="0" w:space="0" w:color="auto"/>
                <w:left w:val="none" w:sz="0" w:space="0" w:color="auto"/>
                <w:bottom w:val="none" w:sz="0" w:space="0" w:color="auto"/>
                <w:right w:val="none" w:sz="0" w:space="0" w:color="auto"/>
              </w:divBdr>
              <w:divsChild>
                <w:div w:id="1074621585">
                  <w:marLeft w:val="0"/>
                  <w:marRight w:val="0"/>
                  <w:marTop w:val="0"/>
                  <w:marBottom w:val="0"/>
                  <w:divBdr>
                    <w:top w:val="none" w:sz="0" w:space="0" w:color="auto"/>
                    <w:left w:val="none" w:sz="0" w:space="0" w:color="auto"/>
                    <w:bottom w:val="none" w:sz="0" w:space="0" w:color="auto"/>
                    <w:right w:val="none" w:sz="0" w:space="0" w:color="auto"/>
                  </w:divBdr>
                  <w:divsChild>
                    <w:div w:id="1575041813">
                      <w:marLeft w:val="0"/>
                      <w:marRight w:val="0"/>
                      <w:marTop w:val="0"/>
                      <w:marBottom w:val="0"/>
                      <w:divBdr>
                        <w:top w:val="none" w:sz="0" w:space="0" w:color="auto"/>
                        <w:left w:val="none" w:sz="0" w:space="0" w:color="auto"/>
                        <w:bottom w:val="none" w:sz="0" w:space="0" w:color="auto"/>
                        <w:right w:val="none" w:sz="0" w:space="0" w:color="auto"/>
                      </w:divBdr>
                      <w:divsChild>
                        <w:div w:id="100501471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12819698">
                  <w:marLeft w:val="0"/>
                  <w:marRight w:val="0"/>
                  <w:marTop w:val="0"/>
                  <w:marBottom w:val="0"/>
                  <w:divBdr>
                    <w:top w:val="none" w:sz="0" w:space="0" w:color="auto"/>
                    <w:left w:val="none" w:sz="0" w:space="0" w:color="auto"/>
                    <w:bottom w:val="none" w:sz="0" w:space="0" w:color="auto"/>
                    <w:right w:val="none" w:sz="0" w:space="0" w:color="auto"/>
                  </w:divBdr>
                  <w:divsChild>
                    <w:div w:id="654143369">
                      <w:marLeft w:val="0"/>
                      <w:marRight w:val="0"/>
                      <w:marTop w:val="0"/>
                      <w:marBottom w:val="0"/>
                      <w:divBdr>
                        <w:top w:val="none" w:sz="0" w:space="0" w:color="auto"/>
                        <w:left w:val="none" w:sz="0" w:space="0" w:color="auto"/>
                        <w:bottom w:val="none" w:sz="0" w:space="0" w:color="auto"/>
                        <w:right w:val="none" w:sz="0" w:space="0" w:color="auto"/>
                      </w:divBdr>
                      <w:divsChild>
                        <w:div w:id="67130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14037">
          <w:marLeft w:val="0"/>
          <w:marRight w:val="0"/>
          <w:marTop w:val="0"/>
          <w:marBottom w:val="0"/>
          <w:divBdr>
            <w:top w:val="none" w:sz="0" w:space="0" w:color="auto"/>
            <w:left w:val="none" w:sz="0" w:space="0" w:color="auto"/>
            <w:bottom w:val="none" w:sz="0" w:space="0" w:color="auto"/>
            <w:right w:val="none" w:sz="0" w:space="0" w:color="auto"/>
          </w:divBdr>
          <w:divsChild>
            <w:div w:id="933854250">
              <w:marLeft w:val="-225"/>
              <w:marRight w:val="-225"/>
              <w:marTop w:val="0"/>
              <w:marBottom w:val="0"/>
              <w:divBdr>
                <w:top w:val="none" w:sz="0" w:space="0" w:color="auto"/>
                <w:left w:val="none" w:sz="0" w:space="0" w:color="auto"/>
                <w:bottom w:val="none" w:sz="0" w:space="0" w:color="auto"/>
                <w:right w:val="none" w:sz="0" w:space="0" w:color="auto"/>
              </w:divBdr>
              <w:divsChild>
                <w:div w:id="159853399">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090493">
      <w:bodyDiv w:val="1"/>
      <w:marLeft w:val="0"/>
      <w:marRight w:val="0"/>
      <w:marTop w:val="0"/>
      <w:marBottom w:val="0"/>
      <w:divBdr>
        <w:top w:val="none" w:sz="0" w:space="0" w:color="auto"/>
        <w:left w:val="none" w:sz="0" w:space="0" w:color="auto"/>
        <w:bottom w:val="none" w:sz="0" w:space="0" w:color="auto"/>
        <w:right w:val="none" w:sz="0" w:space="0" w:color="auto"/>
      </w:divBdr>
      <w:divsChild>
        <w:div w:id="458455110">
          <w:marLeft w:val="0"/>
          <w:marRight w:val="0"/>
          <w:marTop w:val="0"/>
          <w:marBottom w:val="300"/>
          <w:divBdr>
            <w:top w:val="none" w:sz="0" w:space="0" w:color="auto"/>
            <w:left w:val="none" w:sz="0" w:space="0" w:color="auto"/>
            <w:bottom w:val="none" w:sz="0" w:space="0" w:color="auto"/>
            <w:right w:val="none" w:sz="0" w:space="0" w:color="auto"/>
          </w:divBdr>
        </w:div>
      </w:divsChild>
    </w:div>
    <w:div w:id="250549730">
      <w:bodyDiv w:val="1"/>
      <w:marLeft w:val="0"/>
      <w:marRight w:val="0"/>
      <w:marTop w:val="0"/>
      <w:marBottom w:val="0"/>
      <w:divBdr>
        <w:top w:val="none" w:sz="0" w:space="0" w:color="auto"/>
        <w:left w:val="none" w:sz="0" w:space="0" w:color="auto"/>
        <w:bottom w:val="none" w:sz="0" w:space="0" w:color="auto"/>
        <w:right w:val="none" w:sz="0" w:space="0" w:color="auto"/>
      </w:divBdr>
    </w:div>
    <w:div w:id="250817865">
      <w:bodyDiv w:val="1"/>
      <w:marLeft w:val="0"/>
      <w:marRight w:val="0"/>
      <w:marTop w:val="0"/>
      <w:marBottom w:val="0"/>
      <w:divBdr>
        <w:top w:val="none" w:sz="0" w:space="0" w:color="auto"/>
        <w:left w:val="none" w:sz="0" w:space="0" w:color="auto"/>
        <w:bottom w:val="none" w:sz="0" w:space="0" w:color="auto"/>
        <w:right w:val="none" w:sz="0" w:space="0" w:color="auto"/>
      </w:divBdr>
    </w:div>
    <w:div w:id="251163169">
      <w:bodyDiv w:val="1"/>
      <w:marLeft w:val="0"/>
      <w:marRight w:val="0"/>
      <w:marTop w:val="0"/>
      <w:marBottom w:val="0"/>
      <w:divBdr>
        <w:top w:val="none" w:sz="0" w:space="0" w:color="auto"/>
        <w:left w:val="none" w:sz="0" w:space="0" w:color="auto"/>
        <w:bottom w:val="none" w:sz="0" w:space="0" w:color="auto"/>
        <w:right w:val="none" w:sz="0" w:space="0" w:color="auto"/>
      </w:divBdr>
    </w:div>
    <w:div w:id="251546177">
      <w:bodyDiv w:val="1"/>
      <w:marLeft w:val="0"/>
      <w:marRight w:val="0"/>
      <w:marTop w:val="0"/>
      <w:marBottom w:val="0"/>
      <w:divBdr>
        <w:top w:val="none" w:sz="0" w:space="0" w:color="auto"/>
        <w:left w:val="none" w:sz="0" w:space="0" w:color="auto"/>
        <w:bottom w:val="none" w:sz="0" w:space="0" w:color="auto"/>
        <w:right w:val="none" w:sz="0" w:space="0" w:color="auto"/>
      </w:divBdr>
    </w:div>
    <w:div w:id="251597067">
      <w:bodyDiv w:val="1"/>
      <w:marLeft w:val="0"/>
      <w:marRight w:val="0"/>
      <w:marTop w:val="0"/>
      <w:marBottom w:val="0"/>
      <w:divBdr>
        <w:top w:val="none" w:sz="0" w:space="0" w:color="auto"/>
        <w:left w:val="none" w:sz="0" w:space="0" w:color="auto"/>
        <w:bottom w:val="none" w:sz="0" w:space="0" w:color="auto"/>
        <w:right w:val="none" w:sz="0" w:space="0" w:color="auto"/>
      </w:divBdr>
      <w:divsChild>
        <w:div w:id="1198396271">
          <w:marLeft w:val="0"/>
          <w:marRight w:val="0"/>
          <w:marTop w:val="0"/>
          <w:marBottom w:val="0"/>
          <w:divBdr>
            <w:top w:val="single" w:sz="2" w:space="0" w:color="E0E0E0"/>
            <w:left w:val="single" w:sz="2" w:space="0" w:color="E0E0E0"/>
            <w:bottom w:val="single" w:sz="2" w:space="0" w:color="E0E0E0"/>
            <w:right w:val="single" w:sz="2" w:space="0" w:color="E0E0E0"/>
          </w:divBdr>
          <w:divsChild>
            <w:div w:id="462577339">
              <w:marLeft w:val="0"/>
              <w:marRight w:val="0"/>
              <w:marTop w:val="0"/>
              <w:marBottom w:val="0"/>
              <w:divBdr>
                <w:top w:val="single" w:sz="2" w:space="0" w:color="E0E0E0"/>
                <w:left w:val="single" w:sz="2" w:space="0" w:color="E0E0E0"/>
                <w:bottom w:val="single" w:sz="2" w:space="0" w:color="E0E0E0"/>
                <w:right w:val="single" w:sz="2" w:space="0" w:color="E0E0E0"/>
              </w:divBdr>
              <w:divsChild>
                <w:div w:id="287007475">
                  <w:marLeft w:val="0"/>
                  <w:marRight w:val="0"/>
                  <w:marTop w:val="0"/>
                  <w:marBottom w:val="0"/>
                  <w:divBdr>
                    <w:top w:val="single" w:sz="2" w:space="0" w:color="E0E0E0"/>
                    <w:left w:val="single" w:sz="2" w:space="0" w:color="E0E0E0"/>
                    <w:bottom w:val="single" w:sz="2" w:space="0" w:color="E0E0E0"/>
                    <w:right w:val="single" w:sz="2" w:space="0" w:color="E0E0E0"/>
                  </w:divBdr>
                  <w:divsChild>
                    <w:div w:id="423574159">
                      <w:marLeft w:val="0"/>
                      <w:marRight w:val="0"/>
                      <w:marTop w:val="0"/>
                      <w:marBottom w:val="0"/>
                      <w:divBdr>
                        <w:top w:val="single" w:sz="2" w:space="0" w:color="E0E0E0"/>
                        <w:left w:val="single" w:sz="2" w:space="0" w:color="E0E0E0"/>
                        <w:bottom w:val="single" w:sz="2" w:space="0" w:color="E0E0E0"/>
                        <w:right w:val="single" w:sz="2" w:space="0" w:color="E0E0E0"/>
                      </w:divBdr>
                    </w:div>
                    <w:div w:id="29526305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34819539">
          <w:marLeft w:val="0"/>
          <w:marRight w:val="0"/>
          <w:marTop w:val="0"/>
          <w:marBottom w:val="0"/>
          <w:divBdr>
            <w:top w:val="single" w:sz="2" w:space="0" w:color="E0E0E0"/>
            <w:left w:val="single" w:sz="2" w:space="0" w:color="E0E0E0"/>
            <w:bottom w:val="single" w:sz="2" w:space="0" w:color="E0E0E0"/>
            <w:right w:val="single" w:sz="2" w:space="0" w:color="E0E0E0"/>
          </w:divBdr>
          <w:divsChild>
            <w:div w:id="1603345053">
              <w:marLeft w:val="0"/>
              <w:marRight w:val="0"/>
              <w:marTop w:val="0"/>
              <w:marBottom w:val="0"/>
              <w:divBdr>
                <w:top w:val="single" w:sz="2" w:space="0" w:color="E0E0E0"/>
                <w:left w:val="single" w:sz="2" w:space="0" w:color="E0E0E0"/>
                <w:bottom w:val="single" w:sz="2" w:space="0" w:color="E0E0E0"/>
                <w:right w:val="single" w:sz="2" w:space="0" w:color="E0E0E0"/>
              </w:divBdr>
              <w:divsChild>
                <w:div w:id="1672489089">
                  <w:marLeft w:val="0"/>
                  <w:marRight w:val="0"/>
                  <w:marTop w:val="0"/>
                  <w:marBottom w:val="0"/>
                  <w:divBdr>
                    <w:top w:val="single" w:sz="2" w:space="0" w:color="E0E0E0"/>
                    <w:left w:val="single" w:sz="2" w:space="0" w:color="E0E0E0"/>
                    <w:bottom w:val="single" w:sz="2" w:space="0" w:color="E0E0E0"/>
                    <w:right w:val="single" w:sz="2" w:space="0" w:color="E0E0E0"/>
                  </w:divBdr>
                  <w:divsChild>
                    <w:div w:id="516652417">
                      <w:marLeft w:val="0"/>
                      <w:marRight w:val="0"/>
                      <w:marTop w:val="0"/>
                      <w:marBottom w:val="0"/>
                      <w:divBdr>
                        <w:top w:val="single" w:sz="2" w:space="0" w:color="E0E0E0"/>
                        <w:left w:val="single" w:sz="2" w:space="0" w:color="E0E0E0"/>
                        <w:bottom w:val="single" w:sz="2" w:space="0" w:color="E0E0E0"/>
                        <w:right w:val="single" w:sz="2" w:space="0" w:color="E0E0E0"/>
                      </w:divBdr>
                      <w:divsChild>
                        <w:div w:id="184971022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2267377">
              <w:marLeft w:val="0"/>
              <w:marRight w:val="0"/>
              <w:marTop w:val="0"/>
              <w:marBottom w:val="0"/>
              <w:divBdr>
                <w:top w:val="single" w:sz="2" w:space="0" w:color="E0E0E0"/>
                <w:left w:val="single" w:sz="2" w:space="0" w:color="E0E0E0"/>
                <w:bottom w:val="single" w:sz="2" w:space="0" w:color="E0E0E0"/>
                <w:right w:val="single" w:sz="2" w:space="0" w:color="E0E0E0"/>
              </w:divBdr>
              <w:divsChild>
                <w:div w:id="2099859585">
                  <w:marLeft w:val="0"/>
                  <w:marRight w:val="0"/>
                  <w:marTop w:val="0"/>
                  <w:marBottom w:val="0"/>
                  <w:divBdr>
                    <w:top w:val="single" w:sz="2" w:space="0" w:color="E0E0E0"/>
                    <w:left w:val="single" w:sz="2" w:space="0" w:color="E0E0E0"/>
                    <w:bottom w:val="single" w:sz="2" w:space="0" w:color="E0E0E0"/>
                    <w:right w:val="single" w:sz="2" w:space="0" w:color="E0E0E0"/>
                  </w:divBdr>
                </w:div>
                <w:div w:id="600139333">
                  <w:marLeft w:val="0"/>
                  <w:marRight w:val="0"/>
                  <w:marTop w:val="0"/>
                  <w:marBottom w:val="0"/>
                  <w:divBdr>
                    <w:top w:val="single" w:sz="2" w:space="0" w:color="E0E0E0"/>
                    <w:left w:val="single" w:sz="2" w:space="0" w:color="E0E0E0"/>
                    <w:bottom w:val="single" w:sz="2" w:space="0" w:color="E0E0E0"/>
                    <w:right w:val="single" w:sz="2" w:space="0" w:color="E0E0E0"/>
                  </w:divBdr>
                  <w:divsChild>
                    <w:div w:id="58097603">
                      <w:marLeft w:val="0"/>
                      <w:marRight w:val="0"/>
                      <w:marTop w:val="0"/>
                      <w:marBottom w:val="0"/>
                      <w:divBdr>
                        <w:top w:val="single" w:sz="2" w:space="0" w:color="E0E0E0"/>
                        <w:left w:val="single" w:sz="2" w:space="0" w:color="E0E0E0"/>
                        <w:bottom w:val="single" w:sz="2" w:space="0" w:color="E0E0E0"/>
                        <w:right w:val="single" w:sz="2" w:space="0" w:color="E0E0E0"/>
                      </w:divBdr>
                      <w:divsChild>
                        <w:div w:id="4653896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12796724">
                      <w:marLeft w:val="0"/>
                      <w:marRight w:val="0"/>
                      <w:marTop w:val="0"/>
                      <w:marBottom w:val="0"/>
                      <w:divBdr>
                        <w:top w:val="single" w:sz="2" w:space="0" w:color="E0E0E0"/>
                        <w:left w:val="single" w:sz="2" w:space="0" w:color="E0E0E0"/>
                        <w:bottom w:val="single" w:sz="2" w:space="0" w:color="E0E0E0"/>
                        <w:right w:val="single" w:sz="2" w:space="0" w:color="E0E0E0"/>
                      </w:divBdr>
                      <w:divsChild>
                        <w:div w:id="22664512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51708317">
                      <w:marLeft w:val="0"/>
                      <w:marRight w:val="0"/>
                      <w:marTop w:val="0"/>
                      <w:marBottom w:val="0"/>
                      <w:divBdr>
                        <w:top w:val="single" w:sz="2" w:space="0" w:color="E0E0E0"/>
                        <w:left w:val="single" w:sz="2" w:space="0" w:color="E0E0E0"/>
                        <w:bottom w:val="single" w:sz="2" w:space="0" w:color="E0E0E0"/>
                        <w:right w:val="single" w:sz="2" w:space="0" w:color="E0E0E0"/>
                      </w:divBdr>
                      <w:divsChild>
                        <w:div w:id="175177952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66901946">
                      <w:marLeft w:val="0"/>
                      <w:marRight w:val="0"/>
                      <w:marTop w:val="0"/>
                      <w:marBottom w:val="0"/>
                      <w:divBdr>
                        <w:top w:val="single" w:sz="2" w:space="0" w:color="E0E0E0"/>
                        <w:left w:val="single" w:sz="2" w:space="0" w:color="E0E0E0"/>
                        <w:bottom w:val="single" w:sz="2" w:space="0" w:color="E0E0E0"/>
                        <w:right w:val="single" w:sz="2" w:space="0" w:color="E0E0E0"/>
                      </w:divBdr>
                      <w:divsChild>
                        <w:div w:id="98127442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251741271">
      <w:bodyDiv w:val="1"/>
      <w:marLeft w:val="0"/>
      <w:marRight w:val="0"/>
      <w:marTop w:val="0"/>
      <w:marBottom w:val="0"/>
      <w:divBdr>
        <w:top w:val="none" w:sz="0" w:space="0" w:color="auto"/>
        <w:left w:val="none" w:sz="0" w:space="0" w:color="auto"/>
        <w:bottom w:val="none" w:sz="0" w:space="0" w:color="auto"/>
        <w:right w:val="none" w:sz="0" w:space="0" w:color="auto"/>
      </w:divBdr>
      <w:divsChild>
        <w:div w:id="422187090">
          <w:marLeft w:val="0"/>
          <w:marRight w:val="0"/>
          <w:marTop w:val="0"/>
          <w:marBottom w:val="300"/>
          <w:divBdr>
            <w:top w:val="none" w:sz="0" w:space="0" w:color="auto"/>
            <w:left w:val="none" w:sz="0" w:space="0" w:color="auto"/>
            <w:bottom w:val="single" w:sz="6" w:space="5" w:color="000000"/>
            <w:right w:val="none" w:sz="0" w:space="0" w:color="auto"/>
          </w:divBdr>
        </w:div>
      </w:divsChild>
    </w:div>
    <w:div w:id="251940722">
      <w:bodyDiv w:val="1"/>
      <w:marLeft w:val="0"/>
      <w:marRight w:val="0"/>
      <w:marTop w:val="0"/>
      <w:marBottom w:val="0"/>
      <w:divBdr>
        <w:top w:val="none" w:sz="0" w:space="0" w:color="auto"/>
        <w:left w:val="none" w:sz="0" w:space="0" w:color="auto"/>
        <w:bottom w:val="none" w:sz="0" w:space="0" w:color="auto"/>
        <w:right w:val="none" w:sz="0" w:space="0" w:color="auto"/>
      </w:divBdr>
      <w:divsChild>
        <w:div w:id="493421795">
          <w:marLeft w:val="0"/>
          <w:marRight w:val="0"/>
          <w:marTop w:val="0"/>
          <w:marBottom w:val="0"/>
          <w:divBdr>
            <w:top w:val="none" w:sz="0" w:space="0" w:color="auto"/>
            <w:left w:val="none" w:sz="0" w:space="0" w:color="auto"/>
            <w:bottom w:val="none" w:sz="0" w:space="0" w:color="auto"/>
            <w:right w:val="none" w:sz="0" w:space="0" w:color="auto"/>
          </w:divBdr>
        </w:div>
      </w:divsChild>
    </w:div>
    <w:div w:id="252012746">
      <w:bodyDiv w:val="1"/>
      <w:marLeft w:val="0"/>
      <w:marRight w:val="0"/>
      <w:marTop w:val="0"/>
      <w:marBottom w:val="0"/>
      <w:divBdr>
        <w:top w:val="none" w:sz="0" w:space="0" w:color="auto"/>
        <w:left w:val="none" w:sz="0" w:space="0" w:color="auto"/>
        <w:bottom w:val="none" w:sz="0" w:space="0" w:color="auto"/>
        <w:right w:val="none" w:sz="0" w:space="0" w:color="auto"/>
      </w:divBdr>
    </w:div>
    <w:div w:id="252518616">
      <w:bodyDiv w:val="1"/>
      <w:marLeft w:val="0"/>
      <w:marRight w:val="0"/>
      <w:marTop w:val="0"/>
      <w:marBottom w:val="0"/>
      <w:divBdr>
        <w:top w:val="none" w:sz="0" w:space="0" w:color="auto"/>
        <w:left w:val="none" w:sz="0" w:space="0" w:color="auto"/>
        <w:bottom w:val="none" w:sz="0" w:space="0" w:color="auto"/>
        <w:right w:val="none" w:sz="0" w:space="0" w:color="auto"/>
      </w:divBdr>
      <w:divsChild>
        <w:div w:id="1449229517">
          <w:marLeft w:val="0"/>
          <w:marRight w:val="0"/>
          <w:marTop w:val="0"/>
          <w:marBottom w:val="0"/>
          <w:divBdr>
            <w:top w:val="dotted" w:sz="6" w:space="4" w:color="EBEBEB"/>
            <w:left w:val="none" w:sz="0" w:space="8" w:color="auto"/>
            <w:bottom w:val="dotted" w:sz="6" w:space="4" w:color="EBEBEB"/>
            <w:right w:val="none" w:sz="0" w:space="8" w:color="auto"/>
          </w:divBdr>
        </w:div>
        <w:div w:id="1892110932">
          <w:marLeft w:val="0"/>
          <w:marRight w:val="0"/>
          <w:marTop w:val="0"/>
          <w:marBottom w:val="0"/>
          <w:divBdr>
            <w:top w:val="none" w:sz="0" w:space="0" w:color="auto"/>
            <w:left w:val="none" w:sz="0" w:space="0" w:color="auto"/>
            <w:bottom w:val="none" w:sz="0" w:space="0" w:color="auto"/>
            <w:right w:val="none" w:sz="0" w:space="0" w:color="auto"/>
          </w:divBdr>
        </w:div>
      </w:divsChild>
    </w:div>
    <w:div w:id="252592240">
      <w:bodyDiv w:val="1"/>
      <w:marLeft w:val="0"/>
      <w:marRight w:val="0"/>
      <w:marTop w:val="0"/>
      <w:marBottom w:val="0"/>
      <w:divBdr>
        <w:top w:val="none" w:sz="0" w:space="0" w:color="auto"/>
        <w:left w:val="none" w:sz="0" w:space="0" w:color="auto"/>
        <w:bottom w:val="none" w:sz="0" w:space="0" w:color="auto"/>
        <w:right w:val="none" w:sz="0" w:space="0" w:color="auto"/>
      </w:divBdr>
    </w:div>
    <w:div w:id="252783344">
      <w:bodyDiv w:val="1"/>
      <w:marLeft w:val="0"/>
      <w:marRight w:val="0"/>
      <w:marTop w:val="0"/>
      <w:marBottom w:val="0"/>
      <w:divBdr>
        <w:top w:val="none" w:sz="0" w:space="0" w:color="auto"/>
        <w:left w:val="none" w:sz="0" w:space="0" w:color="auto"/>
        <w:bottom w:val="none" w:sz="0" w:space="0" w:color="auto"/>
        <w:right w:val="none" w:sz="0" w:space="0" w:color="auto"/>
      </w:divBdr>
    </w:div>
    <w:div w:id="252865178">
      <w:bodyDiv w:val="1"/>
      <w:marLeft w:val="0"/>
      <w:marRight w:val="0"/>
      <w:marTop w:val="0"/>
      <w:marBottom w:val="0"/>
      <w:divBdr>
        <w:top w:val="none" w:sz="0" w:space="0" w:color="auto"/>
        <w:left w:val="none" w:sz="0" w:space="0" w:color="auto"/>
        <w:bottom w:val="none" w:sz="0" w:space="0" w:color="auto"/>
        <w:right w:val="none" w:sz="0" w:space="0" w:color="auto"/>
      </w:divBdr>
    </w:div>
    <w:div w:id="252905710">
      <w:bodyDiv w:val="1"/>
      <w:marLeft w:val="0"/>
      <w:marRight w:val="0"/>
      <w:marTop w:val="0"/>
      <w:marBottom w:val="0"/>
      <w:divBdr>
        <w:top w:val="none" w:sz="0" w:space="0" w:color="auto"/>
        <w:left w:val="none" w:sz="0" w:space="0" w:color="auto"/>
        <w:bottom w:val="none" w:sz="0" w:space="0" w:color="auto"/>
        <w:right w:val="none" w:sz="0" w:space="0" w:color="auto"/>
      </w:divBdr>
      <w:divsChild>
        <w:div w:id="401103977">
          <w:marLeft w:val="-225"/>
          <w:marRight w:val="-225"/>
          <w:marTop w:val="0"/>
          <w:marBottom w:val="0"/>
          <w:divBdr>
            <w:top w:val="none" w:sz="0" w:space="0" w:color="auto"/>
            <w:left w:val="none" w:sz="0" w:space="0" w:color="auto"/>
            <w:bottom w:val="none" w:sz="0" w:space="0" w:color="auto"/>
            <w:right w:val="none" w:sz="0" w:space="0" w:color="auto"/>
          </w:divBdr>
        </w:div>
      </w:divsChild>
    </w:div>
    <w:div w:id="253981373">
      <w:bodyDiv w:val="1"/>
      <w:marLeft w:val="0"/>
      <w:marRight w:val="0"/>
      <w:marTop w:val="0"/>
      <w:marBottom w:val="0"/>
      <w:divBdr>
        <w:top w:val="none" w:sz="0" w:space="0" w:color="auto"/>
        <w:left w:val="none" w:sz="0" w:space="0" w:color="auto"/>
        <w:bottom w:val="none" w:sz="0" w:space="0" w:color="auto"/>
        <w:right w:val="none" w:sz="0" w:space="0" w:color="auto"/>
      </w:divBdr>
    </w:div>
    <w:div w:id="254362732">
      <w:bodyDiv w:val="1"/>
      <w:marLeft w:val="0"/>
      <w:marRight w:val="0"/>
      <w:marTop w:val="0"/>
      <w:marBottom w:val="0"/>
      <w:divBdr>
        <w:top w:val="none" w:sz="0" w:space="0" w:color="auto"/>
        <w:left w:val="none" w:sz="0" w:space="0" w:color="auto"/>
        <w:bottom w:val="none" w:sz="0" w:space="0" w:color="auto"/>
        <w:right w:val="none" w:sz="0" w:space="0" w:color="auto"/>
      </w:divBdr>
      <w:divsChild>
        <w:div w:id="605187924">
          <w:marLeft w:val="0"/>
          <w:marRight w:val="0"/>
          <w:marTop w:val="0"/>
          <w:marBottom w:val="300"/>
          <w:divBdr>
            <w:top w:val="none" w:sz="0" w:space="0" w:color="auto"/>
            <w:left w:val="none" w:sz="0" w:space="0" w:color="auto"/>
            <w:bottom w:val="none" w:sz="0" w:space="0" w:color="auto"/>
            <w:right w:val="none" w:sz="0" w:space="0" w:color="auto"/>
          </w:divBdr>
          <w:divsChild>
            <w:div w:id="38852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486681">
      <w:bodyDiv w:val="1"/>
      <w:marLeft w:val="0"/>
      <w:marRight w:val="0"/>
      <w:marTop w:val="0"/>
      <w:marBottom w:val="0"/>
      <w:divBdr>
        <w:top w:val="none" w:sz="0" w:space="0" w:color="auto"/>
        <w:left w:val="none" w:sz="0" w:space="0" w:color="auto"/>
        <w:bottom w:val="none" w:sz="0" w:space="0" w:color="auto"/>
        <w:right w:val="none" w:sz="0" w:space="0" w:color="auto"/>
      </w:divBdr>
    </w:div>
    <w:div w:id="254675162">
      <w:bodyDiv w:val="1"/>
      <w:marLeft w:val="0"/>
      <w:marRight w:val="0"/>
      <w:marTop w:val="0"/>
      <w:marBottom w:val="0"/>
      <w:divBdr>
        <w:top w:val="none" w:sz="0" w:space="0" w:color="auto"/>
        <w:left w:val="none" w:sz="0" w:space="0" w:color="auto"/>
        <w:bottom w:val="none" w:sz="0" w:space="0" w:color="auto"/>
        <w:right w:val="none" w:sz="0" w:space="0" w:color="auto"/>
      </w:divBdr>
      <w:divsChild>
        <w:div w:id="675497430">
          <w:marLeft w:val="-150"/>
          <w:marRight w:val="-150"/>
          <w:marTop w:val="0"/>
          <w:marBottom w:val="450"/>
          <w:divBdr>
            <w:top w:val="none" w:sz="0" w:space="0" w:color="auto"/>
            <w:left w:val="none" w:sz="0" w:space="0" w:color="auto"/>
            <w:bottom w:val="none" w:sz="0" w:space="0" w:color="auto"/>
            <w:right w:val="none" w:sz="0" w:space="0" w:color="auto"/>
          </w:divBdr>
          <w:divsChild>
            <w:div w:id="45101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939998">
      <w:bodyDiv w:val="1"/>
      <w:marLeft w:val="0"/>
      <w:marRight w:val="0"/>
      <w:marTop w:val="0"/>
      <w:marBottom w:val="0"/>
      <w:divBdr>
        <w:top w:val="none" w:sz="0" w:space="0" w:color="auto"/>
        <w:left w:val="none" w:sz="0" w:space="0" w:color="auto"/>
        <w:bottom w:val="none" w:sz="0" w:space="0" w:color="auto"/>
        <w:right w:val="none" w:sz="0" w:space="0" w:color="auto"/>
      </w:divBdr>
    </w:div>
    <w:div w:id="255404684">
      <w:bodyDiv w:val="1"/>
      <w:marLeft w:val="0"/>
      <w:marRight w:val="0"/>
      <w:marTop w:val="0"/>
      <w:marBottom w:val="0"/>
      <w:divBdr>
        <w:top w:val="none" w:sz="0" w:space="0" w:color="auto"/>
        <w:left w:val="none" w:sz="0" w:space="0" w:color="auto"/>
        <w:bottom w:val="none" w:sz="0" w:space="0" w:color="auto"/>
        <w:right w:val="none" w:sz="0" w:space="0" w:color="auto"/>
      </w:divBdr>
    </w:div>
    <w:div w:id="255596387">
      <w:bodyDiv w:val="1"/>
      <w:marLeft w:val="0"/>
      <w:marRight w:val="0"/>
      <w:marTop w:val="0"/>
      <w:marBottom w:val="0"/>
      <w:divBdr>
        <w:top w:val="none" w:sz="0" w:space="0" w:color="auto"/>
        <w:left w:val="none" w:sz="0" w:space="0" w:color="auto"/>
        <w:bottom w:val="none" w:sz="0" w:space="0" w:color="auto"/>
        <w:right w:val="none" w:sz="0" w:space="0" w:color="auto"/>
      </w:divBdr>
    </w:div>
    <w:div w:id="255986716">
      <w:bodyDiv w:val="1"/>
      <w:marLeft w:val="0"/>
      <w:marRight w:val="0"/>
      <w:marTop w:val="0"/>
      <w:marBottom w:val="0"/>
      <w:divBdr>
        <w:top w:val="none" w:sz="0" w:space="0" w:color="auto"/>
        <w:left w:val="none" w:sz="0" w:space="0" w:color="auto"/>
        <w:bottom w:val="none" w:sz="0" w:space="0" w:color="auto"/>
        <w:right w:val="none" w:sz="0" w:space="0" w:color="auto"/>
      </w:divBdr>
    </w:div>
    <w:div w:id="256015419">
      <w:bodyDiv w:val="1"/>
      <w:marLeft w:val="0"/>
      <w:marRight w:val="0"/>
      <w:marTop w:val="0"/>
      <w:marBottom w:val="0"/>
      <w:divBdr>
        <w:top w:val="none" w:sz="0" w:space="0" w:color="auto"/>
        <w:left w:val="none" w:sz="0" w:space="0" w:color="auto"/>
        <w:bottom w:val="none" w:sz="0" w:space="0" w:color="auto"/>
        <w:right w:val="none" w:sz="0" w:space="0" w:color="auto"/>
      </w:divBdr>
      <w:divsChild>
        <w:div w:id="63186771">
          <w:marLeft w:val="0"/>
          <w:marRight w:val="0"/>
          <w:marTop w:val="0"/>
          <w:marBottom w:val="0"/>
          <w:divBdr>
            <w:top w:val="none" w:sz="0" w:space="0" w:color="auto"/>
            <w:left w:val="none" w:sz="0" w:space="0" w:color="auto"/>
            <w:bottom w:val="none" w:sz="0" w:space="0" w:color="auto"/>
            <w:right w:val="none" w:sz="0" w:space="0" w:color="auto"/>
          </w:divBdr>
        </w:div>
        <w:div w:id="108666582">
          <w:marLeft w:val="0"/>
          <w:marRight w:val="0"/>
          <w:marTop w:val="0"/>
          <w:marBottom w:val="0"/>
          <w:divBdr>
            <w:top w:val="none" w:sz="0" w:space="0" w:color="auto"/>
            <w:left w:val="none" w:sz="0" w:space="0" w:color="auto"/>
            <w:bottom w:val="none" w:sz="0" w:space="0" w:color="auto"/>
            <w:right w:val="none" w:sz="0" w:space="0" w:color="auto"/>
          </w:divBdr>
          <w:divsChild>
            <w:div w:id="229124930">
              <w:marLeft w:val="0"/>
              <w:marRight w:val="0"/>
              <w:marTop w:val="150"/>
              <w:marBottom w:val="150"/>
              <w:divBdr>
                <w:top w:val="none" w:sz="0" w:space="0" w:color="auto"/>
                <w:left w:val="none" w:sz="0" w:space="0" w:color="auto"/>
                <w:bottom w:val="none" w:sz="0" w:space="0" w:color="auto"/>
                <w:right w:val="none" w:sz="0" w:space="0" w:color="auto"/>
              </w:divBdr>
              <w:divsChild>
                <w:div w:id="67969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333831">
      <w:bodyDiv w:val="1"/>
      <w:marLeft w:val="0"/>
      <w:marRight w:val="0"/>
      <w:marTop w:val="0"/>
      <w:marBottom w:val="0"/>
      <w:divBdr>
        <w:top w:val="none" w:sz="0" w:space="0" w:color="auto"/>
        <w:left w:val="none" w:sz="0" w:space="0" w:color="auto"/>
        <w:bottom w:val="none" w:sz="0" w:space="0" w:color="auto"/>
        <w:right w:val="none" w:sz="0" w:space="0" w:color="auto"/>
      </w:divBdr>
      <w:divsChild>
        <w:div w:id="200022476">
          <w:marLeft w:val="-225"/>
          <w:marRight w:val="-225"/>
          <w:marTop w:val="0"/>
          <w:marBottom w:val="0"/>
          <w:divBdr>
            <w:top w:val="none" w:sz="0" w:space="0" w:color="auto"/>
            <w:left w:val="none" w:sz="0" w:space="0" w:color="auto"/>
            <w:bottom w:val="none" w:sz="0" w:space="0" w:color="auto"/>
            <w:right w:val="none" w:sz="0" w:space="0" w:color="auto"/>
          </w:divBdr>
          <w:divsChild>
            <w:div w:id="360055470">
              <w:marLeft w:val="0"/>
              <w:marRight w:val="0"/>
              <w:marTop w:val="0"/>
              <w:marBottom w:val="0"/>
              <w:divBdr>
                <w:top w:val="none" w:sz="0" w:space="0" w:color="auto"/>
                <w:left w:val="none" w:sz="0" w:space="0" w:color="auto"/>
                <w:bottom w:val="none" w:sz="0" w:space="0" w:color="auto"/>
                <w:right w:val="none" w:sz="0" w:space="0" w:color="auto"/>
              </w:divBdr>
              <w:divsChild>
                <w:div w:id="356470710">
                  <w:marLeft w:val="0"/>
                  <w:marRight w:val="0"/>
                  <w:marTop w:val="0"/>
                  <w:marBottom w:val="0"/>
                  <w:divBdr>
                    <w:top w:val="none" w:sz="0" w:space="0" w:color="auto"/>
                    <w:left w:val="none" w:sz="0" w:space="0" w:color="auto"/>
                    <w:bottom w:val="none" w:sz="0" w:space="0" w:color="auto"/>
                    <w:right w:val="none" w:sz="0" w:space="0" w:color="auto"/>
                  </w:divBdr>
                  <w:divsChild>
                    <w:div w:id="55196911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432090449">
          <w:marLeft w:val="-225"/>
          <w:marRight w:val="-225"/>
          <w:marTop w:val="0"/>
          <w:marBottom w:val="0"/>
          <w:divBdr>
            <w:top w:val="none" w:sz="0" w:space="0" w:color="auto"/>
            <w:left w:val="none" w:sz="0" w:space="0" w:color="auto"/>
            <w:bottom w:val="none" w:sz="0" w:space="0" w:color="auto"/>
            <w:right w:val="none" w:sz="0" w:space="0" w:color="auto"/>
          </w:divBdr>
          <w:divsChild>
            <w:div w:id="29556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448853">
      <w:bodyDiv w:val="1"/>
      <w:marLeft w:val="0"/>
      <w:marRight w:val="0"/>
      <w:marTop w:val="0"/>
      <w:marBottom w:val="0"/>
      <w:divBdr>
        <w:top w:val="none" w:sz="0" w:space="0" w:color="auto"/>
        <w:left w:val="none" w:sz="0" w:space="0" w:color="auto"/>
        <w:bottom w:val="none" w:sz="0" w:space="0" w:color="auto"/>
        <w:right w:val="none" w:sz="0" w:space="0" w:color="auto"/>
      </w:divBdr>
    </w:div>
    <w:div w:id="256521987">
      <w:bodyDiv w:val="1"/>
      <w:marLeft w:val="0"/>
      <w:marRight w:val="0"/>
      <w:marTop w:val="0"/>
      <w:marBottom w:val="0"/>
      <w:divBdr>
        <w:top w:val="none" w:sz="0" w:space="0" w:color="auto"/>
        <w:left w:val="none" w:sz="0" w:space="0" w:color="auto"/>
        <w:bottom w:val="none" w:sz="0" w:space="0" w:color="auto"/>
        <w:right w:val="none" w:sz="0" w:space="0" w:color="auto"/>
      </w:divBdr>
    </w:div>
    <w:div w:id="256713584">
      <w:bodyDiv w:val="1"/>
      <w:marLeft w:val="0"/>
      <w:marRight w:val="0"/>
      <w:marTop w:val="0"/>
      <w:marBottom w:val="0"/>
      <w:divBdr>
        <w:top w:val="none" w:sz="0" w:space="0" w:color="auto"/>
        <w:left w:val="none" w:sz="0" w:space="0" w:color="auto"/>
        <w:bottom w:val="none" w:sz="0" w:space="0" w:color="auto"/>
        <w:right w:val="none" w:sz="0" w:space="0" w:color="auto"/>
      </w:divBdr>
      <w:divsChild>
        <w:div w:id="371732787">
          <w:marLeft w:val="0"/>
          <w:marRight w:val="0"/>
          <w:marTop w:val="0"/>
          <w:marBottom w:val="360"/>
          <w:divBdr>
            <w:top w:val="none" w:sz="0" w:space="0" w:color="auto"/>
            <w:left w:val="none" w:sz="0" w:space="0" w:color="auto"/>
            <w:bottom w:val="none" w:sz="0" w:space="0" w:color="auto"/>
            <w:right w:val="none" w:sz="0" w:space="0" w:color="auto"/>
          </w:divBdr>
          <w:divsChild>
            <w:div w:id="105657301">
              <w:marLeft w:val="0"/>
              <w:marRight w:val="0"/>
              <w:marTop w:val="0"/>
              <w:marBottom w:val="384"/>
              <w:divBdr>
                <w:top w:val="none" w:sz="0" w:space="0" w:color="auto"/>
                <w:left w:val="none" w:sz="0" w:space="0" w:color="auto"/>
                <w:bottom w:val="none" w:sz="0" w:space="0" w:color="auto"/>
                <w:right w:val="none" w:sz="0" w:space="0" w:color="auto"/>
              </w:divBdr>
            </w:div>
          </w:divsChild>
        </w:div>
      </w:divsChild>
    </w:div>
    <w:div w:id="256912003">
      <w:bodyDiv w:val="1"/>
      <w:marLeft w:val="0"/>
      <w:marRight w:val="0"/>
      <w:marTop w:val="0"/>
      <w:marBottom w:val="0"/>
      <w:divBdr>
        <w:top w:val="none" w:sz="0" w:space="0" w:color="auto"/>
        <w:left w:val="none" w:sz="0" w:space="0" w:color="auto"/>
        <w:bottom w:val="none" w:sz="0" w:space="0" w:color="auto"/>
        <w:right w:val="none" w:sz="0" w:space="0" w:color="auto"/>
      </w:divBdr>
    </w:div>
    <w:div w:id="257564589">
      <w:bodyDiv w:val="1"/>
      <w:marLeft w:val="0"/>
      <w:marRight w:val="0"/>
      <w:marTop w:val="0"/>
      <w:marBottom w:val="0"/>
      <w:divBdr>
        <w:top w:val="none" w:sz="0" w:space="0" w:color="auto"/>
        <w:left w:val="none" w:sz="0" w:space="0" w:color="auto"/>
        <w:bottom w:val="none" w:sz="0" w:space="0" w:color="auto"/>
        <w:right w:val="none" w:sz="0" w:space="0" w:color="auto"/>
      </w:divBdr>
      <w:divsChild>
        <w:div w:id="633102176">
          <w:marLeft w:val="-225"/>
          <w:marRight w:val="-225"/>
          <w:marTop w:val="0"/>
          <w:marBottom w:val="0"/>
          <w:divBdr>
            <w:top w:val="none" w:sz="0" w:space="0" w:color="auto"/>
            <w:left w:val="none" w:sz="0" w:space="0" w:color="auto"/>
            <w:bottom w:val="none" w:sz="0" w:space="0" w:color="auto"/>
            <w:right w:val="none" w:sz="0" w:space="0" w:color="auto"/>
          </w:divBdr>
        </w:div>
      </w:divsChild>
    </w:div>
    <w:div w:id="257719720">
      <w:bodyDiv w:val="1"/>
      <w:marLeft w:val="0"/>
      <w:marRight w:val="0"/>
      <w:marTop w:val="0"/>
      <w:marBottom w:val="0"/>
      <w:divBdr>
        <w:top w:val="none" w:sz="0" w:space="0" w:color="auto"/>
        <w:left w:val="none" w:sz="0" w:space="0" w:color="auto"/>
        <w:bottom w:val="none" w:sz="0" w:space="0" w:color="auto"/>
        <w:right w:val="none" w:sz="0" w:space="0" w:color="auto"/>
      </w:divBdr>
      <w:divsChild>
        <w:div w:id="158733373">
          <w:marLeft w:val="0"/>
          <w:marRight w:val="0"/>
          <w:marTop w:val="0"/>
          <w:marBottom w:val="0"/>
          <w:divBdr>
            <w:top w:val="none" w:sz="0" w:space="0" w:color="auto"/>
            <w:left w:val="none" w:sz="0" w:space="0" w:color="auto"/>
            <w:bottom w:val="none" w:sz="0" w:space="0" w:color="auto"/>
            <w:right w:val="none" w:sz="0" w:space="0" w:color="auto"/>
          </w:divBdr>
        </w:div>
        <w:div w:id="734468725">
          <w:marLeft w:val="0"/>
          <w:marRight w:val="0"/>
          <w:marTop w:val="0"/>
          <w:marBottom w:val="0"/>
          <w:divBdr>
            <w:top w:val="none" w:sz="0" w:space="0" w:color="auto"/>
            <w:left w:val="none" w:sz="0" w:space="0" w:color="auto"/>
            <w:bottom w:val="none" w:sz="0" w:space="0" w:color="auto"/>
            <w:right w:val="none" w:sz="0" w:space="0" w:color="auto"/>
          </w:divBdr>
        </w:div>
      </w:divsChild>
    </w:div>
    <w:div w:id="257830115">
      <w:bodyDiv w:val="1"/>
      <w:marLeft w:val="0"/>
      <w:marRight w:val="0"/>
      <w:marTop w:val="0"/>
      <w:marBottom w:val="0"/>
      <w:divBdr>
        <w:top w:val="none" w:sz="0" w:space="0" w:color="auto"/>
        <w:left w:val="none" w:sz="0" w:space="0" w:color="auto"/>
        <w:bottom w:val="none" w:sz="0" w:space="0" w:color="auto"/>
        <w:right w:val="none" w:sz="0" w:space="0" w:color="auto"/>
      </w:divBdr>
      <w:divsChild>
        <w:div w:id="781221830">
          <w:marLeft w:val="-225"/>
          <w:marRight w:val="-225"/>
          <w:marTop w:val="0"/>
          <w:marBottom w:val="0"/>
          <w:divBdr>
            <w:top w:val="none" w:sz="0" w:space="0" w:color="auto"/>
            <w:left w:val="none" w:sz="0" w:space="0" w:color="auto"/>
            <w:bottom w:val="none" w:sz="0" w:space="0" w:color="auto"/>
            <w:right w:val="none" w:sz="0" w:space="0" w:color="auto"/>
          </w:divBdr>
          <w:divsChild>
            <w:div w:id="612980390">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257910345">
      <w:bodyDiv w:val="1"/>
      <w:marLeft w:val="0"/>
      <w:marRight w:val="0"/>
      <w:marTop w:val="0"/>
      <w:marBottom w:val="0"/>
      <w:divBdr>
        <w:top w:val="none" w:sz="0" w:space="0" w:color="auto"/>
        <w:left w:val="none" w:sz="0" w:space="0" w:color="auto"/>
        <w:bottom w:val="none" w:sz="0" w:space="0" w:color="auto"/>
        <w:right w:val="none" w:sz="0" w:space="0" w:color="auto"/>
      </w:divBdr>
    </w:div>
    <w:div w:id="258146452">
      <w:bodyDiv w:val="1"/>
      <w:marLeft w:val="0"/>
      <w:marRight w:val="0"/>
      <w:marTop w:val="0"/>
      <w:marBottom w:val="0"/>
      <w:divBdr>
        <w:top w:val="none" w:sz="0" w:space="0" w:color="auto"/>
        <w:left w:val="none" w:sz="0" w:space="0" w:color="auto"/>
        <w:bottom w:val="none" w:sz="0" w:space="0" w:color="auto"/>
        <w:right w:val="none" w:sz="0" w:space="0" w:color="auto"/>
      </w:divBdr>
    </w:div>
    <w:div w:id="258297821">
      <w:bodyDiv w:val="1"/>
      <w:marLeft w:val="0"/>
      <w:marRight w:val="0"/>
      <w:marTop w:val="0"/>
      <w:marBottom w:val="0"/>
      <w:divBdr>
        <w:top w:val="none" w:sz="0" w:space="0" w:color="auto"/>
        <w:left w:val="none" w:sz="0" w:space="0" w:color="auto"/>
        <w:bottom w:val="none" w:sz="0" w:space="0" w:color="auto"/>
        <w:right w:val="none" w:sz="0" w:space="0" w:color="auto"/>
      </w:divBdr>
      <w:divsChild>
        <w:div w:id="204679648">
          <w:marLeft w:val="-225"/>
          <w:marRight w:val="-225"/>
          <w:marTop w:val="0"/>
          <w:marBottom w:val="0"/>
          <w:divBdr>
            <w:top w:val="none" w:sz="0" w:space="0" w:color="auto"/>
            <w:left w:val="none" w:sz="0" w:space="0" w:color="auto"/>
            <w:bottom w:val="none" w:sz="0" w:space="0" w:color="auto"/>
            <w:right w:val="none" w:sz="0" w:space="0" w:color="auto"/>
          </w:divBdr>
        </w:div>
        <w:div w:id="525561835">
          <w:marLeft w:val="-225"/>
          <w:marRight w:val="-225"/>
          <w:marTop w:val="0"/>
          <w:marBottom w:val="0"/>
          <w:divBdr>
            <w:top w:val="none" w:sz="0" w:space="0" w:color="auto"/>
            <w:left w:val="none" w:sz="0" w:space="0" w:color="auto"/>
            <w:bottom w:val="none" w:sz="0" w:space="0" w:color="auto"/>
            <w:right w:val="none" w:sz="0" w:space="0" w:color="auto"/>
          </w:divBdr>
        </w:div>
      </w:divsChild>
    </w:div>
    <w:div w:id="258486649">
      <w:bodyDiv w:val="1"/>
      <w:marLeft w:val="0"/>
      <w:marRight w:val="0"/>
      <w:marTop w:val="0"/>
      <w:marBottom w:val="0"/>
      <w:divBdr>
        <w:top w:val="none" w:sz="0" w:space="0" w:color="auto"/>
        <w:left w:val="none" w:sz="0" w:space="0" w:color="auto"/>
        <w:bottom w:val="none" w:sz="0" w:space="0" w:color="auto"/>
        <w:right w:val="none" w:sz="0" w:space="0" w:color="auto"/>
      </w:divBdr>
    </w:div>
    <w:div w:id="258677722">
      <w:bodyDiv w:val="1"/>
      <w:marLeft w:val="0"/>
      <w:marRight w:val="0"/>
      <w:marTop w:val="0"/>
      <w:marBottom w:val="0"/>
      <w:divBdr>
        <w:top w:val="none" w:sz="0" w:space="0" w:color="auto"/>
        <w:left w:val="none" w:sz="0" w:space="0" w:color="auto"/>
        <w:bottom w:val="none" w:sz="0" w:space="0" w:color="auto"/>
        <w:right w:val="none" w:sz="0" w:space="0" w:color="auto"/>
      </w:divBdr>
      <w:divsChild>
        <w:div w:id="643774421">
          <w:marLeft w:val="0"/>
          <w:marRight w:val="0"/>
          <w:marTop w:val="0"/>
          <w:marBottom w:val="0"/>
          <w:divBdr>
            <w:top w:val="none" w:sz="0" w:space="0" w:color="auto"/>
            <w:left w:val="none" w:sz="0" w:space="0" w:color="auto"/>
            <w:bottom w:val="none" w:sz="0" w:space="0" w:color="auto"/>
            <w:right w:val="none" w:sz="0" w:space="0" w:color="auto"/>
          </w:divBdr>
        </w:div>
      </w:divsChild>
    </w:div>
    <w:div w:id="258873424">
      <w:bodyDiv w:val="1"/>
      <w:marLeft w:val="0"/>
      <w:marRight w:val="0"/>
      <w:marTop w:val="0"/>
      <w:marBottom w:val="0"/>
      <w:divBdr>
        <w:top w:val="none" w:sz="0" w:space="0" w:color="auto"/>
        <w:left w:val="none" w:sz="0" w:space="0" w:color="auto"/>
        <w:bottom w:val="none" w:sz="0" w:space="0" w:color="auto"/>
        <w:right w:val="none" w:sz="0" w:space="0" w:color="auto"/>
      </w:divBdr>
    </w:div>
    <w:div w:id="258954204">
      <w:bodyDiv w:val="1"/>
      <w:marLeft w:val="0"/>
      <w:marRight w:val="0"/>
      <w:marTop w:val="0"/>
      <w:marBottom w:val="0"/>
      <w:divBdr>
        <w:top w:val="none" w:sz="0" w:space="0" w:color="auto"/>
        <w:left w:val="none" w:sz="0" w:space="0" w:color="auto"/>
        <w:bottom w:val="none" w:sz="0" w:space="0" w:color="auto"/>
        <w:right w:val="none" w:sz="0" w:space="0" w:color="auto"/>
      </w:divBdr>
      <w:divsChild>
        <w:div w:id="558980256">
          <w:marLeft w:val="0"/>
          <w:marRight w:val="0"/>
          <w:marTop w:val="0"/>
          <w:marBottom w:val="0"/>
          <w:divBdr>
            <w:top w:val="none" w:sz="0" w:space="0" w:color="auto"/>
            <w:left w:val="none" w:sz="0" w:space="0" w:color="auto"/>
            <w:bottom w:val="none" w:sz="0" w:space="0" w:color="auto"/>
            <w:right w:val="none" w:sz="0" w:space="0" w:color="auto"/>
          </w:divBdr>
          <w:divsChild>
            <w:div w:id="292911981">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259027081">
      <w:bodyDiv w:val="1"/>
      <w:marLeft w:val="0"/>
      <w:marRight w:val="0"/>
      <w:marTop w:val="0"/>
      <w:marBottom w:val="0"/>
      <w:divBdr>
        <w:top w:val="none" w:sz="0" w:space="0" w:color="auto"/>
        <w:left w:val="none" w:sz="0" w:space="0" w:color="auto"/>
        <w:bottom w:val="none" w:sz="0" w:space="0" w:color="auto"/>
        <w:right w:val="none" w:sz="0" w:space="0" w:color="auto"/>
      </w:divBdr>
      <w:divsChild>
        <w:div w:id="294414854">
          <w:marLeft w:val="0"/>
          <w:marRight w:val="0"/>
          <w:marTop w:val="0"/>
          <w:marBottom w:val="0"/>
          <w:divBdr>
            <w:top w:val="none" w:sz="0" w:space="0" w:color="auto"/>
            <w:left w:val="none" w:sz="0" w:space="0" w:color="auto"/>
            <w:bottom w:val="none" w:sz="0" w:space="0" w:color="auto"/>
            <w:right w:val="none" w:sz="0" w:space="0" w:color="auto"/>
          </w:divBdr>
        </w:div>
      </w:divsChild>
    </w:div>
    <w:div w:id="259067549">
      <w:bodyDiv w:val="1"/>
      <w:marLeft w:val="0"/>
      <w:marRight w:val="0"/>
      <w:marTop w:val="0"/>
      <w:marBottom w:val="0"/>
      <w:divBdr>
        <w:top w:val="none" w:sz="0" w:space="0" w:color="auto"/>
        <w:left w:val="none" w:sz="0" w:space="0" w:color="auto"/>
        <w:bottom w:val="none" w:sz="0" w:space="0" w:color="auto"/>
        <w:right w:val="none" w:sz="0" w:space="0" w:color="auto"/>
      </w:divBdr>
    </w:div>
    <w:div w:id="259342171">
      <w:bodyDiv w:val="1"/>
      <w:marLeft w:val="0"/>
      <w:marRight w:val="0"/>
      <w:marTop w:val="0"/>
      <w:marBottom w:val="0"/>
      <w:divBdr>
        <w:top w:val="none" w:sz="0" w:space="0" w:color="auto"/>
        <w:left w:val="none" w:sz="0" w:space="0" w:color="auto"/>
        <w:bottom w:val="none" w:sz="0" w:space="0" w:color="auto"/>
        <w:right w:val="none" w:sz="0" w:space="0" w:color="auto"/>
      </w:divBdr>
      <w:divsChild>
        <w:div w:id="208688635">
          <w:marLeft w:val="0"/>
          <w:marRight w:val="0"/>
          <w:marTop w:val="0"/>
          <w:marBottom w:val="0"/>
          <w:divBdr>
            <w:top w:val="none" w:sz="0" w:space="0" w:color="auto"/>
            <w:left w:val="none" w:sz="0" w:space="0" w:color="auto"/>
            <w:bottom w:val="none" w:sz="0" w:space="0" w:color="auto"/>
            <w:right w:val="none" w:sz="0" w:space="0" w:color="auto"/>
          </w:divBdr>
          <w:divsChild>
            <w:div w:id="13980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458417">
      <w:bodyDiv w:val="1"/>
      <w:marLeft w:val="0"/>
      <w:marRight w:val="0"/>
      <w:marTop w:val="0"/>
      <w:marBottom w:val="0"/>
      <w:divBdr>
        <w:top w:val="none" w:sz="0" w:space="0" w:color="auto"/>
        <w:left w:val="none" w:sz="0" w:space="0" w:color="auto"/>
        <w:bottom w:val="none" w:sz="0" w:space="0" w:color="auto"/>
        <w:right w:val="none" w:sz="0" w:space="0" w:color="auto"/>
      </w:divBdr>
    </w:div>
    <w:div w:id="259679053">
      <w:bodyDiv w:val="1"/>
      <w:marLeft w:val="0"/>
      <w:marRight w:val="0"/>
      <w:marTop w:val="0"/>
      <w:marBottom w:val="0"/>
      <w:divBdr>
        <w:top w:val="none" w:sz="0" w:space="0" w:color="auto"/>
        <w:left w:val="none" w:sz="0" w:space="0" w:color="auto"/>
        <w:bottom w:val="none" w:sz="0" w:space="0" w:color="auto"/>
        <w:right w:val="none" w:sz="0" w:space="0" w:color="auto"/>
      </w:divBdr>
      <w:divsChild>
        <w:div w:id="228198565">
          <w:marLeft w:val="-225"/>
          <w:marRight w:val="-225"/>
          <w:marTop w:val="0"/>
          <w:marBottom w:val="0"/>
          <w:divBdr>
            <w:top w:val="none" w:sz="0" w:space="0" w:color="auto"/>
            <w:left w:val="none" w:sz="0" w:space="0" w:color="auto"/>
            <w:bottom w:val="none" w:sz="0" w:space="0" w:color="auto"/>
            <w:right w:val="none" w:sz="0" w:space="0" w:color="auto"/>
          </w:divBdr>
          <w:divsChild>
            <w:div w:id="1951664209">
              <w:marLeft w:val="0"/>
              <w:marRight w:val="0"/>
              <w:marTop w:val="0"/>
              <w:marBottom w:val="0"/>
              <w:divBdr>
                <w:top w:val="none" w:sz="0" w:space="0" w:color="auto"/>
                <w:left w:val="none" w:sz="0" w:space="0" w:color="auto"/>
                <w:bottom w:val="none" w:sz="0" w:space="0" w:color="auto"/>
                <w:right w:val="none" w:sz="0" w:space="0" w:color="auto"/>
              </w:divBdr>
              <w:divsChild>
                <w:div w:id="1527059550">
                  <w:marLeft w:val="-225"/>
                  <w:marRight w:val="-225"/>
                  <w:marTop w:val="0"/>
                  <w:marBottom w:val="0"/>
                  <w:divBdr>
                    <w:top w:val="none" w:sz="0" w:space="0" w:color="auto"/>
                    <w:left w:val="none" w:sz="0" w:space="0" w:color="auto"/>
                    <w:bottom w:val="none" w:sz="0" w:space="0" w:color="auto"/>
                    <w:right w:val="none" w:sz="0" w:space="0" w:color="auto"/>
                  </w:divBdr>
                  <w:divsChild>
                    <w:div w:id="47048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359795">
          <w:marLeft w:val="-225"/>
          <w:marRight w:val="-225"/>
          <w:marTop w:val="0"/>
          <w:marBottom w:val="0"/>
          <w:divBdr>
            <w:top w:val="none" w:sz="0" w:space="0" w:color="auto"/>
            <w:left w:val="none" w:sz="0" w:space="0" w:color="auto"/>
            <w:bottom w:val="none" w:sz="0" w:space="0" w:color="auto"/>
            <w:right w:val="none" w:sz="0" w:space="0" w:color="auto"/>
          </w:divBdr>
          <w:divsChild>
            <w:div w:id="221139762">
              <w:marLeft w:val="0"/>
              <w:marRight w:val="0"/>
              <w:marTop w:val="0"/>
              <w:marBottom w:val="0"/>
              <w:divBdr>
                <w:top w:val="none" w:sz="0" w:space="0" w:color="auto"/>
                <w:left w:val="none" w:sz="0" w:space="0" w:color="auto"/>
                <w:bottom w:val="none" w:sz="0" w:space="0" w:color="auto"/>
                <w:right w:val="none" w:sz="0" w:space="0" w:color="auto"/>
              </w:divBdr>
              <w:divsChild>
                <w:div w:id="1913663795">
                  <w:marLeft w:val="0"/>
                  <w:marRight w:val="0"/>
                  <w:marTop w:val="0"/>
                  <w:marBottom w:val="0"/>
                  <w:divBdr>
                    <w:top w:val="none" w:sz="0" w:space="0" w:color="auto"/>
                    <w:left w:val="none" w:sz="0" w:space="0" w:color="auto"/>
                    <w:bottom w:val="none" w:sz="0" w:space="0" w:color="auto"/>
                    <w:right w:val="none" w:sz="0" w:space="0" w:color="auto"/>
                  </w:divBdr>
                  <w:divsChild>
                    <w:div w:id="104394459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79971542">
              <w:marLeft w:val="1463"/>
              <w:marRight w:val="0"/>
              <w:marTop w:val="0"/>
              <w:marBottom w:val="0"/>
              <w:divBdr>
                <w:top w:val="none" w:sz="0" w:space="0" w:color="auto"/>
                <w:left w:val="none" w:sz="0" w:space="0" w:color="auto"/>
                <w:bottom w:val="none" w:sz="0" w:space="0" w:color="auto"/>
                <w:right w:val="none" w:sz="0" w:space="0" w:color="auto"/>
              </w:divBdr>
              <w:divsChild>
                <w:div w:id="115475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814274">
          <w:marLeft w:val="-225"/>
          <w:marRight w:val="-225"/>
          <w:marTop w:val="0"/>
          <w:marBottom w:val="0"/>
          <w:divBdr>
            <w:top w:val="none" w:sz="0" w:space="0" w:color="auto"/>
            <w:left w:val="none" w:sz="0" w:space="0" w:color="auto"/>
            <w:bottom w:val="none" w:sz="0" w:space="0" w:color="auto"/>
            <w:right w:val="none" w:sz="0" w:space="0" w:color="auto"/>
          </w:divBdr>
          <w:divsChild>
            <w:div w:id="1411733701">
              <w:marLeft w:val="1463"/>
              <w:marRight w:val="0"/>
              <w:marTop w:val="0"/>
              <w:marBottom w:val="0"/>
              <w:divBdr>
                <w:top w:val="none" w:sz="0" w:space="0" w:color="auto"/>
                <w:left w:val="none" w:sz="0" w:space="0" w:color="auto"/>
                <w:bottom w:val="none" w:sz="0" w:space="0" w:color="auto"/>
                <w:right w:val="none" w:sz="0" w:space="0" w:color="auto"/>
              </w:divBdr>
              <w:divsChild>
                <w:div w:id="1000961378">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259679676">
      <w:bodyDiv w:val="1"/>
      <w:marLeft w:val="0"/>
      <w:marRight w:val="0"/>
      <w:marTop w:val="0"/>
      <w:marBottom w:val="0"/>
      <w:divBdr>
        <w:top w:val="none" w:sz="0" w:space="0" w:color="auto"/>
        <w:left w:val="none" w:sz="0" w:space="0" w:color="auto"/>
        <w:bottom w:val="none" w:sz="0" w:space="0" w:color="auto"/>
        <w:right w:val="none" w:sz="0" w:space="0" w:color="auto"/>
      </w:divBdr>
      <w:divsChild>
        <w:div w:id="579490226">
          <w:marLeft w:val="0"/>
          <w:marRight w:val="0"/>
          <w:marTop w:val="0"/>
          <w:marBottom w:val="250"/>
          <w:divBdr>
            <w:top w:val="none" w:sz="0" w:space="0" w:color="auto"/>
            <w:left w:val="none" w:sz="0" w:space="0" w:color="auto"/>
            <w:bottom w:val="none" w:sz="0" w:space="0" w:color="auto"/>
            <w:right w:val="none" w:sz="0" w:space="0" w:color="auto"/>
          </w:divBdr>
        </w:div>
      </w:divsChild>
    </w:div>
    <w:div w:id="259991080">
      <w:bodyDiv w:val="1"/>
      <w:marLeft w:val="0"/>
      <w:marRight w:val="0"/>
      <w:marTop w:val="0"/>
      <w:marBottom w:val="0"/>
      <w:divBdr>
        <w:top w:val="none" w:sz="0" w:space="0" w:color="auto"/>
        <w:left w:val="none" w:sz="0" w:space="0" w:color="auto"/>
        <w:bottom w:val="none" w:sz="0" w:space="0" w:color="auto"/>
        <w:right w:val="none" w:sz="0" w:space="0" w:color="auto"/>
      </w:divBdr>
    </w:div>
    <w:div w:id="260190786">
      <w:bodyDiv w:val="1"/>
      <w:marLeft w:val="0"/>
      <w:marRight w:val="0"/>
      <w:marTop w:val="0"/>
      <w:marBottom w:val="0"/>
      <w:divBdr>
        <w:top w:val="none" w:sz="0" w:space="0" w:color="auto"/>
        <w:left w:val="none" w:sz="0" w:space="0" w:color="auto"/>
        <w:bottom w:val="none" w:sz="0" w:space="0" w:color="auto"/>
        <w:right w:val="none" w:sz="0" w:space="0" w:color="auto"/>
      </w:divBdr>
    </w:div>
    <w:div w:id="260338037">
      <w:bodyDiv w:val="1"/>
      <w:marLeft w:val="0"/>
      <w:marRight w:val="0"/>
      <w:marTop w:val="0"/>
      <w:marBottom w:val="0"/>
      <w:divBdr>
        <w:top w:val="none" w:sz="0" w:space="0" w:color="auto"/>
        <w:left w:val="none" w:sz="0" w:space="0" w:color="auto"/>
        <w:bottom w:val="none" w:sz="0" w:space="0" w:color="auto"/>
        <w:right w:val="none" w:sz="0" w:space="0" w:color="auto"/>
      </w:divBdr>
    </w:div>
    <w:div w:id="260453222">
      <w:bodyDiv w:val="1"/>
      <w:marLeft w:val="0"/>
      <w:marRight w:val="0"/>
      <w:marTop w:val="0"/>
      <w:marBottom w:val="0"/>
      <w:divBdr>
        <w:top w:val="none" w:sz="0" w:space="0" w:color="auto"/>
        <w:left w:val="none" w:sz="0" w:space="0" w:color="auto"/>
        <w:bottom w:val="none" w:sz="0" w:space="0" w:color="auto"/>
        <w:right w:val="none" w:sz="0" w:space="0" w:color="auto"/>
      </w:divBdr>
      <w:divsChild>
        <w:div w:id="1343513515">
          <w:marLeft w:val="0"/>
          <w:marRight w:val="0"/>
          <w:marTop w:val="0"/>
          <w:marBottom w:val="0"/>
          <w:divBdr>
            <w:top w:val="single" w:sz="2" w:space="0" w:color="E0E0E0"/>
            <w:left w:val="single" w:sz="2" w:space="0" w:color="E0E0E0"/>
            <w:bottom w:val="single" w:sz="2" w:space="0" w:color="E0E0E0"/>
            <w:right w:val="single" w:sz="2" w:space="0" w:color="E0E0E0"/>
          </w:divBdr>
          <w:divsChild>
            <w:div w:id="344484206">
              <w:marLeft w:val="0"/>
              <w:marRight w:val="0"/>
              <w:marTop w:val="0"/>
              <w:marBottom w:val="0"/>
              <w:divBdr>
                <w:top w:val="single" w:sz="2" w:space="0" w:color="E0E0E0"/>
                <w:left w:val="single" w:sz="2" w:space="0" w:color="E0E0E0"/>
                <w:bottom w:val="single" w:sz="2" w:space="0" w:color="E0E0E0"/>
                <w:right w:val="single" w:sz="2" w:space="0" w:color="E0E0E0"/>
              </w:divBdr>
              <w:divsChild>
                <w:div w:id="304704296">
                  <w:marLeft w:val="0"/>
                  <w:marRight w:val="0"/>
                  <w:marTop w:val="0"/>
                  <w:marBottom w:val="0"/>
                  <w:divBdr>
                    <w:top w:val="single" w:sz="2" w:space="0" w:color="E0E0E0"/>
                    <w:left w:val="single" w:sz="2" w:space="0" w:color="E0E0E0"/>
                    <w:bottom w:val="single" w:sz="2" w:space="0" w:color="E0E0E0"/>
                    <w:right w:val="single" w:sz="2" w:space="0" w:color="E0E0E0"/>
                  </w:divBdr>
                  <w:divsChild>
                    <w:div w:id="915016234">
                      <w:marLeft w:val="0"/>
                      <w:marRight w:val="0"/>
                      <w:marTop w:val="0"/>
                      <w:marBottom w:val="0"/>
                      <w:divBdr>
                        <w:top w:val="single" w:sz="2" w:space="0" w:color="E0E0E0"/>
                        <w:left w:val="single" w:sz="2" w:space="0" w:color="E0E0E0"/>
                        <w:bottom w:val="single" w:sz="2" w:space="0" w:color="E0E0E0"/>
                        <w:right w:val="single" w:sz="2" w:space="0" w:color="E0E0E0"/>
                      </w:divBdr>
                    </w:div>
                    <w:div w:id="198006376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588273568">
          <w:marLeft w:val="0"/>
          <w:marRight w:val="0"/>
          <w:marTop w:val="0"/>
          <w:marBottom w:val="0"/>
          <w:divBdr>
            <w:top w:val="single" w:sz="2" w:space="0" w:color="E0E0E0"/>
            <w:left w:val="single" w:sz="2" w:space="0" w:color="E0E0E0"/>
            <w:bottom w:val="single" w:sz="2" w:space="0" w:color="E0E0E0"/>
            <w:right w:val="single" w:sz="2" w:space="0" w:color="E0E0E0"/>
          </w:divBdr>
          <w:divsChild>
            <w:div w:id="1752966586">
              <w:marLeft w:val="0"/>
              <w:marRight w:val="0"/>
              <w:marTop w:val="0"/>
              <w:marBottom w:val="0"/>
              <w:divBdr>
                <w:top w:val="single" w:sz="2" w:space="0" w:color="E0E0E0"/>
                <w:left w:val="single" w:sz="2" w:space="0" w:color="E0E0E0"/>
                <w:bottom w:val="single" w:sz="2" w:space="0" w:color="E0E0E0"/>
                <w:right w:val="single" w:sz="2" w:space="0" w:color="E0E0E0"/>
              </w:divBdr>
              <w:divsChild>
                <w:div w:id="1803503570">
                  <w:marLeft w:val="0"/>
                  <w:marRight w:val="0"/>
                  <w:marTop w:val="0"/>
                  <w:marBottom w:val="0"/>
                  <w:divBdr>
                    <w:top w:val="single" w:sz="2" w:space="0" w:color="E0E0E0"/>
                    <w:left w:val="single" w:sz="2" w:space="0" w:color="E0E0E0"/>
                    <w:bottom w:val="single" w:sz="2" w:space="0" w:color="E0E0E0"/>
                    <w:right w:val="single" w:sz="2" w:space="0" w:color="E0E0E0"/>
                  </w:divBdr>
                  <w:divsChild>
                    <w:div w:id="1956718481">
                      <w:marLeft w:val="0"/>
                      <w:marRight w:val="0"/>
                      <w:marTop w:val="0"/>
                      <w:marBottom w:val="0"/>
                      <w:divBdr>
                        <w:top w:val="single" w:sz="2" w:space="0" w:color="E0E0E0"/>
                        <w:left w:val="single" w:sz="2" w:space="0" w:color="E0E0E0"/>
                        <w:bottom w:val="single" w:sz="2" w:space="0" w:color="E0E0E0"/>
                        <w:right w:val="single" w:sz="2" w:space="0" w:color="E0E0E0"/>
                      </w:divBdr>
                      <w:divsChild>
                        <w:div w:id="64489227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254632630">
              <w:marLeft w:val="0"/>
              <w:marRight w:val="0"/>
              <w:marTop w:val="0"/>
              <w:marBottom w:val="0"/>
              <w:divBdr>
                <w:top w:val="single" w:sz="2" w:space="0" w:color="E0E0E0"/>
                <w:left w:val="single" w:sz="2" w:space="0" w:color="E0E0E0"/>
                <w:bottom w:val="single" w:sz="2" w:space="0" w:color="E0E0E0"/>
                <w:right w:val="single" w:sz="2" w:space="0" w:color="E0E0E0"/>
              </w:divBdr>
              <w:divsChild>
                <w:div w:id="1580403602">
                  <w:marLeft w:val="0"/>
                  <w:marRight w:val="0"/>
                  <w:marTop w:val="0"/>
                  <w:marBottom w:val="0"/>
                  <w:divBdr>
                    <w:top w:val="single" w:sz="2" w:space="0" w:color="E0E0E0"/>
                    <w:left w:val="single" w:sz="2" w:space="0" w:color="E0E0E0"/>
                    <w:bottom w:val="single" w:sz="2" w:space="0" w:color="E0E0E0"/>
                    <w:right w:val="single" w:sz="2" w:space="0" w:color="E0E0E0"/>
                  </w:divBdr>
                </w:div>
                <w:div w:id="1752969111">
                  <w:marLeft w:val="0"/>
                  <w:marRight w:val="0"/>
                  <w:marTop w:val="0"/>
                  <w:marBottom w:val="0"/>
                  <w:divBdr>
                    <w:top w:val="single" w:sz="2" w:space="0" w:color="E0E0E0"/>
                    <w:left w:val="single" w:sz="2" w:space="0" w:color="E0E0E0"/>
                    <w:bottom w:val="single" w:sz="2" w:space="0" w:color="E0E0E0"/>
                    <w:right w:val="single" w:sz="2" w:space="0" w:color="E0E0E0"/>
                  </w:divBdr>
                  <w:divsChild>
                    <w:div w:id="1989937150">
                      <w:marLeft w:val="0"/>
                      <w:marRight w:val="0"/>
                      <w:marTop w:val="0"/>
                      <w:marBottom w:val="0"/>
                      <w:divBdr>
                        <w:top w:val="single" w:sz="2" w:space="0" w:color="E0E0E0"/>
                        <w:left w:val="single" w:sz="2" w:space="0" w:color="E0E0E0"/>
                        <w:bottom w:val="single" w:sz="2" w:space="0" w:color="E0E0E0"/>
                        <w:right w:val="single" w:sz="2" w:space="0" w:color="E0E0E0"/>
                      </w:divBdr>
                      <w:divsChild>
                        <w:div w:id="185495053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96993942">
                      <w:marLeft w:val="0"/>
                      <w:marRight w:val="0"/>
                      <w:marTop w:val="0"/>
                      <w:marBottom w:val="0"/>
                      <w:divBdr>
                        <w:top w:val="single" w:sz="2" w:space="0" w:color="E0E0E0"/>
                        <w:left w:val="single" w:sz="2" w:space="0" w:color="E0E0E0"/>
                        <w:bottom w:val="single" w:sz="2" w:space="0" w:color="E0E0E0"/>
                        <w:right w:val="single" w:sz="2" w:space="0" w:color="E0E0E0"/>
                      </w:divBdr>
                      <w:divsChild>
                        <w:div w:id="77020039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260727704">
      <w:bodyDiv w:val="1"/>
      <w:marLeft w:val="0"/>
      <w:marRight w:val="0"/>
      <w:marTop w:val="0"/>
      <w:marBottom w:val="0"/>
      <w:divBdr>
        <w:top w:val="none" w:sz="0" w:space="0" w:color="auto"/>
        <w:left w:val="none" w:sz="0" w:space="0" w:color="auto"/>
        <w:bottom w:val="none" w:sz="0" w:space="0" w:color="auto"/>
        <w:right w:val="none" w:sz="0" w:space="0" w:color="auto"/>
      </w:divBdr>
    </w:div>
    <w:div w:id="260990999">
      <w:bodyDiv w:val="1"/>
      <w:marLeft w:val="0"/>
      <w:marRight w:val="0"/>
      <w:marTop w:val="0"/>
      <w:marBottom w:val="0"/>
      <w:divBdr>
        <w:top w:val="none" w:sz="0" w:space="0" w:color="auto"/>
        <w:left w:val="none" w:sz="0" w:space="0" w:color="auto"/>
        <w:bottom w:val="none" w:sz="0" w:space="0" w:color="auto"/>
        <w:right w:val="none" w:sz="0" w:space="0" w:color="auto"/>
      </w:divBdr>
      <w:divsChild>
        <w:div w:id="602997149">
          <w:marLeft w:val="0"/>
          <w:marRight w:val="0"/>
          <w:marTop w:val="0"/>
          <w:marBottom w:val="300"/>
          <w:divBdr>
            <w:top w:val="none" w:sz="0" w:space="0" w:color="auto"/>
            <w:left w:val="none" w:sz="0" w:space="0" w:color="auto"/>
            <w:bottom w:val="single" w:sz="6" w:space="5" w:color="000000"/>
            <w:right w:val="none" w:sz="0" w:space="0" w:color="auto"/>
          </w:divBdr>
        </w:div>
      </w:divsChild>
    </w:div>
    <w:div w:id="261497846">
      <w:bodyDiv w:val="1"/>
      <w:marLeft w:val="0"/>
      <w:marRight w:val="0"/>
      <w:marTop w:val="0"/>
      <w:marBottom w:val="0"/>
      <w:divBdr>
        <w:top w:val="none" w:sz="0" w:space="0" w:color="auto"/>
        <w:left w:val="none" w:sz="0" w:space="0" w:color="auto"/>
        <w:bottom w:val="none" w:sz="0" w:space="0" w:color="auto"/>
        <w:right w:val="none" w:sz="0" w:space="0" w:color="auto"/>
      </w:divBdr>
      <w:divsChild>
        <w:div w:id="627706491">
          <w:marLeft w:val="-150"/>
          <w:marRight w:val="-150"/>
          <w:marTop w:val="0"/>
          <w:marBottom w:val="0"/>
          <w:divBdr>
            <w:top w:val="none" w:sz="0" w:space="0" w:color="auto"/>
            <w:left w:val="none" w:sz="0" w:space="0" w:color="auto"/>
            <w:bottom w:val="none" w:sz="0" w:space="0" w:color="auto"/>
            <w:right w:val="none" w:sz="0" w:space="0" w:color="auto"/>
          </w:divBdr>
          <w:divsChild>
            <w:div w:id="1391928974">
              <w:marLeft w:val="0"/>
              <w:marRight w:val="0"/>
              <w:marTop w:val="0"/>
              <w:marBottom w:val="0"/>
              <w:divBdr>
                <w:top w:val="none" w:sz="0" w:space="0" w:color="auto"/>
                <w:left w:val="none" w:sz="0" w:space="0" w:color="auto"/>
                <w:bottom w:val="none" w:sz="0" w:space="0" w:color="auto"/>
                <w:right w:val="none" w:sz="0" w:space="0" w:color="auto"/>
              </w:divBdr>
              <w:divsChild>
                <w:div w:id="330328931">
                  <w:marLeft w:val="-150"/>
                  <w:marRight w:val="-150"/>
                  <w:marTop w:val="0"/>
                  <w:marBottom w:val="0"/>
                  <w:divBdr>
                    <w:top w:val="none" w:sz="0" w:space="0" w:color="auto"/>
                    <w:left w:val="none" w:sz="0" w:space="0" w:color="auto"/>
                    <w:bottom w:val="none" w:sz="0" w:space="0" w:color="auto"/>
                    <w:right w:val="none" w:sz="0" w:space="0" w:color="auto"/>
                  </w:divBdr>
                  <w:divsChild>
                    <w:div w:id="702554737">
                      <w:marLeft w:val="0"/>
                      <w:marRight w:val="0"/>
                      <w:marTop w:val="0"/>
                      <w:marBottom w:val="0"/>
                      <w:divBdr>
                        <w:top w:val="none" w:sz="0" w:space="0" w:color="auto"/>
                        <w:left w:val="none" w:sz="0" w:space="0" w:color="auto"/>
                        <w:bottom w:val="none" w:sz="0" w:space="0" w:color="auto"/>
                        <w:right w:val="none" w:sz="0" w:space="0" w:color="auto"/>
                      </w:divBdr>
                      <w:divsChild>
                        <w:div w:id="1905407945">
                          <w:marLeft w:val="-150"/>
                          <w:marRight w:val="-150"/>
                          <w:marTop w:val="0"/>
                          <w:marBottom w:val="0"/>
                          <w:divBdr>
                            <w:top w:val="none" w:sz="0" w:space="0" w:color="auto"/>
                            <w:left w:val="none" w:sz="0" w:space="0" w:color="auto"/>
                            <w:bottom w:val="none" w:sz="0" w:space="0" w:color="auto"/>
                            <w:right w:val="none" w:sz="0" w:space="0" w:color="auto"/>
                          </w:divBdr>
                          <w:divsChild>
                            <w:div w:id="1214272317">
                              <w:marLeft w:val="0"/>
                              <w:marRight w:val="0"/>
                              <w:marTop w:val="0"/>
                              <w:marBottom w:val="0"/>
                              <w:divBdr>
                                <w:top w:val="none" w:sz="0" w:space="0" w:color="auto"/>
                                <w:left w:val="none" w:sz="0" w:space="0" w:color="auto"/>
                                <w:bottom w:val="none" w:sz="0" w:space="0" w:color="auto"/>
                                <w:right w:val="none" w:sz="0" w:space="0" w:color="auto"/>
                              </w:divBdr>
                              <w:divsChild>
                                <w:div w:id="1732918630">
                                  <w:marLeft w:val="0"/>
                                  <w:marRight w:val="0"/>
                                  <w:marTop w:val="0"/>
                                  <w:marBottom w:val="75"/>
                                  <w:divBdr>
                                    <w:top w:val="none" w:sz="0" w:space="0" w:color="auto"/>
                                    <w:left w:val="none" w:sz="0" w:space="0" w:color="auto"/>
                                    <w:bottom w:val="none" w:sz="0" w:space="0" w:color="auto"/>
                                    <w:right w:val="none" w:sz="0" w:space="0" w:color="auto"/>
                                  </w:divBdr>
                                </w:div>
                                <w:div w:id="422188102">
                                  <w:marLeft w:val="0"/>
                                  <w:marRight w:val="0"/>
                                  <w:marTop w:val="0"/>
                                  <w:marBottom w:val="0"/>
                                  <w:divBdr>
                                    <w:top w:val="none" w:sz="0" w:space="0" w:color="auto"/>
                                    <w:left w:val="none" w:sz="0" w:space="0" w:color="auto"/>
                                    <w:bottom w:val="none" w:sz="0" w:space="0" w:color="auto"/>
                                    <w:right w:val="none" w:sz="0" w:space="0" w:color="auto"/>
                                  </w:divBdr>
                                  <w:divsChild>
                                    <w:div w:id="4724555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14915820">
                              <w:marLeft w:val="0"/>
                              <w:marRight w:val="0"/>
                              <w:marTop w:val="0"/>
                              <w:marBottom w:val="0"/>
                              <w:divBdr>
                                <w:top w:val="none" w:sz="0" w:space="0" w:color="auto"/>
                                <w:left w:val="none" w:sz="0" w:space="0" w:color="auto"/>
                                <w:bottom w:val="none" w:sz="0" w:space="0" w:color="auto"/>
                                <w:right w:val="none" w:sz="0" w:space="0" w:color="auto"/>
                              </w:divBdr>
                              <w:divsChild>
                                <w:div w:id="1970283352">
                                  <w:marLeft w:val="0"/>
                                  <w:marRight w:val="0"/>
                                  <w:marTop w:val="0"/>
                                  <w:marBottom w:val="0"/>
                                  <w:divBdr>
                                    <w:top w:val="none" w:sz="0" w:space="0" w:color="auto"/>
                                    <w:left w:val="none" w:sz="0" w:space="0" w:color="auto"/>
                                    <w:bottom w:val="none" w:sz="0" w:space="0" w:color="auto"/>
                                    <w:right w:val="none" w:sz="0" w:space="0" w:color="auto"/>
                                  </w:divBdr>
                                </w:div>
                              </w:divsChild>
                            </w:div>
                            <w:div w:id="545458747">
                              <w:marLeft w:val="0"/>
                              <w:marRight w:val="0"/>
                              <w:marTop w:val="0"/>
                              <w:marBottom w:val="0"/>
                              <w:divBdr>
                                <w:top w:val="none" w:sz="0" w:space="0" w:color="auto"/>
                                <w:left w:val="none" w:sz="0" w:space="0" w:color="auto"/>
                                <w:bottom w:val="none" w:sz="0" w:space="0" w:color="auto"/>
                                <w:right w:val="none" w:sz="0" w:space="0" w:color="auto"/>
                              </w:divBdr>
                              <w:divsChild>
                                <w:div w:id="1383139953">
                                  <w:marLeft w:val="0"/>
                                  <w:marRight w:val="0"/>
                                  <w:marTop w:val="150"/>
                                  <w:marBottom w:val="0"/>
                                  <w:divBdr>
                                    <w:top w:val="none" w:sz="0" w:space="0" w:color="auto"/>
                                    <w:left w:val="none" w:sz="0" w:space="0" w:color="auto"/>
                                    <w:bottom w:val="none" w:sz="0" w:space="0" w:color="auto"/>
                                    <w:right w:val="none" w:sz="0" w:space="0" w:color="auto"/>
                                  </w:divBdr>
                                  <w:divsChild>
                                    <w:div w:id="16349452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5443027">
                      <w:marLeft w:val="0"/>
                      <w:marRight w:val="0"/>
                      <w:marTop w:val="0"/>
                      <w:marBottom w:val="0"/>
                      <w:divBdr>
                        <w:top w:val="none" w:sz="0" w:space="0" w:color="auto"/>
                        <w:left w:val="none" w:sz="0" w:space="0" w:color="auto"/>
                        <w:bottom w:val="none" w:sz="0" w:space="0" w:color="auto"/>
                        <w:right w:val="none" w:sz="0" w:space="0" w:color="auto"/>
                      </w:divBdr>
                      <w:divsChild>
                        <w:div w:id="138969421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261690157">
      <w:bodyDiv w:val="1"/>
      <w:marLeft w:val="0"/>
      <w:marRight w:val="0"/>
      <w:marTop w:val="0"/>
      <w:marBottom w:val="0"/>
      <w:divBdr>
        <w:top w:val="none" w:sz="0" w:space="0" w:color="auto"/>
        <w:left w:val="none" w:sz="0" w:space="0" w:color="auto"/>
        <w:bottom w:val="none" w:sz="0" w:space="0" w:color="auto"/>
        <w:right w:val="none" w:sz="0" w:space="0" w:color="auto"/>
      </w:divBdr>
      <w:divsChild>
        <w:div w:id="1154445528">
          <w:marLeft w:val="0"/>
          <w:marRight w:val="0"/>
          <w:marTop w:val="0"/>
          <w:marBottom w:val="0"/>
          <w:divBdr>
            <w:top w:val="none" w:sz="0" w:space="0" w:color="auto"/>
            <w:left w:val="none" w:sz="0" w:space="0" w:color="auto"/>
            <w:bottom w:val="none" w:sz="0" w:space="0" w:color="auto"/>
            <w:right w:val="none" w:sz="0" w:space="0" w:color="auto"/>
          </w:divBdr>
          <w:divsChild>
            <w:div w:id="182861924">
              <w:marLeft w:val="0"/>
              <w:marRight w:val="0"/>
              <w:marTop w:val="0"/>
              <w:marBottom w:val="0"/>
              <w:divBdr>
                <w:top w:val="none" w:sz="0" w:space="0" w:color="auto"/>
                <w:left w:val="none" w:sz="0" w:space="0" w:color="auto"/>
                <w:bottom w:val="none" w:sz="0" w:space="0" w:color="auto"/>
                <w:right w:val="none" w:sz="0" w:space="0" w:color="auto"/>
              </w:divBdr>
              <w:divsChild>
                <w:div w:id="110056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371104">
          <w:marLeft w:val="0"/>
          <w:marRight w:val="0"/>
          <w:marTop w:val="0"/>
          <w:marBottom w:val="0"/>
          <w:divBdr>
            <w:top w:val="none" w:sz="0" w:space="0" w:color="auto"/>
            <w:left w:val="none" w:sz="0" w:space="0" w:color="auto"/>
            <w:bottom w:val="none" w:sz="0" w:space="0" w:color="auto"/>
            <w:right w:val="none" w:sz="0" w:space="0" w:color="auto"/>
          </w:divBdr>
        </w:div>
        <w:div w:id="75176669">
          <w:marLeft w:val="0"/>
          <w:marRight w:val="0"/>
          <w:marTop w:val="0"/>
          <w:marBottom w:val="0"/>
          <w:divBdr>
            <w:top w:val="none" w:sz="0" w:space="0" w:color="auto"/>
            <w:left w:val="none" w:sz="0" w:space="0" w:color="auto"/>
            <w:bottom w:val="none" w:sz="0" w:space="0" w:color="auto"/>
            <w:right w:val="none" w:sz="0" w:space="0" w:color="auto"/>
          </w:divBdr>
          <w:divsChild>
            <w:div w:id="109756255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261960890">
      <w:bodyDiv w:val="1"/>
      <w:marLeft w:val="0"/>
      <w:marRight w:val="0"/>
      <w:marTop w:val="0"/>
      <w:marBottom w:val="0"/>
      <w:divBdr>
        <w:top w:val="none" w:sz="0" w:space="0" w:color="auto"/>
        <w:left w:val="none" w:sz="0" w:space="0" w:color="auto"/>
        <w:bottom w:val="none" w:sz="0" w:space="0" w:color="auto"/>
        <w:right w:val="none" w:sz="0" w:space="0" w:color="auto"/>
      </w:divBdr>
      <w:divsChild>
        <w:div w:id="104279650">
          <w:marLeft w:val="0"/>
          <w:marRight w:val="0"/>
          <w:marTop w:val="0"/>
          <w:marBottom w:val="450"/>
          <w:divBdr>
            <w:top w:val="none" w:sz="0" w:space="0" w:color="auto"/>
            <w:left w:val="none" w:sz="0" w:space="0" w:color="auto"/>
            <w:bottom w:val="none" w:sz="0" w:space="0" w:color="auto"/>
            <w:right w:val="none" w:sz="0" w:space="0" w:color="auto"/>
          </w:divBdr>
        </w:div>
      </w:divsChild>
    </w:div>
    <w:div w:id="262153674">
      <w:bodyDiv w:val="1"/>
      <w:marLeft w:val="0"/>
      <w:marRight w:val="0"/>
      <w:marTop w:val="0"/>
      <w:marBottom w:val="0"/>
      <w:divBdr>
        <w:top w:val="none" w:sz="0" w:space="0" w:color="auto"/>
        <w:left w:val="none" w:sz="0" w:space="0" w:color="auto"/>
        <w:bottom w:val="none" w:sz="0" w:space="0" w:color="auto"/>
        <w:right w:val="none" w:sz="0" w:space="0" w:color="auto"/>
      </w:divBdr>
      <w:divsChild>
        <w:div w:id="487088186">
          <w:marLeft w:val="0"/>
          <w:marRight w:val="0"/>
          <w:marTop w:val="0"/>
          <w:marBottom w:val="450"/>
          <w:divBdr>
            <w:top w:val="none" w:sz="0" w:space="0" w:color="auto"/>
            <w:left w:val="none" w:sz="0" w:space="0" w:color="auto"/>
            <w:bottom w:val="none" w:sz="0" w:space="0" w:color="auto"/>
            <w:right w:val="none" w:sz="0" w:space="0" w:color="auto"/>
          </w:divBdr>
          <w:divsChild>
            <w:div w:id="17124248">
              <w:marLeft w:val="0"/>
              <w:marRight w:val="0"/>
              <w:marTop w:val="0"/>
              <w:marBottom w:val="75"/>
              <w:divBdr>
                <w:top w:val="none" w:sz="0" w:space="0" w:color="auto"/>
                <w:left w:val="none" w:sz="0" w:space="0" w:color="auto"/>
                <w:bottom w:val="none" w:sz="0" w:space="0" w:color="auto"/>
                <w:right w:val="none" w:sz="0" w:space="0" w:color="auto"/>
              </w:divBdr>
            </w:div>
            <w:div w:id="457722739">
              <w:marLeft w:val="0"/>
              <w:marRight w:val="225"/>
              <w:marTop w:val="0"/>
              <w:marBottom w:val="0"/>
              <w:divBdr>
                <w:top w:val="none" w:sz="0" w:space="0" w:color="auto"/>
                <w:left w:val="none" w:sz="0" w:space="0" w:color="auto"/>
                <w:bottom w:val="none" w:sz="0" w:space="0" w:color="auto"/>
                <w:right w:val="none" w:sz="0" w:space="0" w:color="auto"/>
              </w:divBdr>
            </w:div>
          </w:divsChild>
        </w:div>
        <w:div w:id="705637811">
          <w:marLeft w:val="0"/>
          <w:marRight w:val="0"/>
          <w:marTop w:val="0"/>
          <w:marBottom w:val="300"/>
          <w:divBdr>
            <w:top w:val="none" w:sz="0" w:space="0" w:color="auto"/>
            <w:left w:val="none" w:sz="0" w:space="0" w:color="auto"/>
            <w:bottom w:val="none" w:sz="0" w:space="0" w:color="auto"/>
            <w:right w:val="none" w:sz="0" w:space="0" w:color="auto"/>
          </w:divBdr>
        </w:div>
      </w:divsChild>
    </w:div>
    <w:div w:id="262306877">
      <w:bodyDiv w:val="1"/>
      <w:marLeft w:val="0"/>
      <w:marRight w:val="0"/>
      <w:marTop w:val="0"/>
      <w:marBottom w:val="0"/>
      <w:divBdr>
        <w:top w:val="none" w:sz="0" w:space="0" w:color="auto"/>
        <w:left w:val="none" w:sz="0" w:space="0" w:color="auto"/>
        <w:bottom w:val="none" w:sz="0" w:space="0" w:color="auto"/>
        <w:right w:val="none" w:sz="0" w:space="0" w:color="auto"/>
      </w:divBdr>
    </w:div>
    <w:div w:id="262342191">
      <w:bodyDiv w:val="1"/>
      <w:marLeft w:val="0"/>
      <w:marRight w:val="0"/>
      <w:marTop w:val="0"/>
      <w:marBottom w:val="0"/>
      <w:divBdr>
        <w:top w:val="none" w:sz="0" w:space="0" w:color="auto"/>
        <w:left w:val="none" w:sz="0" w:space="0" w:color="auto"/>
        <w:bottom w:val="none" w:sz="0" w:space="0" w:color="auto"/>
        <w:right w:val="none" w:sz="0" w:space="0" w:color="auto"/>
      </w:divBdr>
      <w:divsChild>
        <w:div w:id="1088892659">
          <w:marLeft w:val="-225"/>
          <w:marRight w:val="-225"/>
          <w:marTop w:val="0"/>
          <w:marBottom w:val="0"/>
          <w:divBdr>
            <w:top w:val="none" w:sz="0" w:space="0" w:color="auto"/>
            <w:left w:val="none" w:sz="0" w:space="0" w:color="auto"/>
            <w:bottom w:val="none" w:sz="0" w:space="0" w:color="auto"/>
            <w:right w:val="none" w:sz="0" w:space="0" w:color="auto"/>
          </w:divBdr>
          <w:divsChild>
            <w:div w:id="723286707">
              <w:marLeft w:val="0"/>
              <w:marRight w:val="0"/>
              <w:marTop w:val="0"/>
              <w:marBottom w:val="0"/>
              <w:divBdr>
                <w:top w:val="none" w:sz="0" w:space="0" w:color="auto"/>
                <w:left w:val="none" w:sz="0" w:space="0" w:color="auto"/>
                <w:bottom w:val="none" w:sz="0" w:space="0" w:color="auto"/>
                <w:right w:val="none" w:sz="0" w:space="0" w:color="auto"/>
              </w:divBdr>
              <w:divsChild>
                <w:div w:id="1190878969">
                  <w:marLeft w:val="-225"/>
                  <w:marRight w:val="-225"/>
                  <w:marTop w:val="0"/>
                  <w:marBottom w:val="0"/>
                  <w:divBdr>
                    <w:top w:val="none" w:sz="0" w:space="0" w:color="auto"/>
                    <w:left w:val="none" w:sz="0" w:space="0" w:color="auto"/>
                    <w:bottom w:val="none" w:sz="0" w:space="0" w:color="auto"/>
                    <w:right w:val="none" w:sz="0" w:space="0" w:color="auto"/>
                  </w:divBdr>
                  <w:divsChild>
                    <w:div w:id="268047099">
                      <w:marLeft w:val="0"/>
                      <w:marRight w:val="0"/>
                      <w:marTop w:val="0"/>
                      <w:marBottom w:val="0"/>
                      <w:divBdr>
                        <w:top w:val="none" w:sz="0" w:space="0" w:color="auto"/>
                        <w:left w:val="none" w:sz="0" w:space="0" w:color="auto"/>
                        <w:bottom w:val="none" w:sz="0" w:space="0" w:color="auto"/>
                        <w:right w:val="none" w:sz="0" w:space="0" w:color="auto"/>
                      </w:divBdr>
                    </w:div>
                  </w:divsChild>
                </w:div>
                <w:div w:id="1036348935">
                  <w:marLeft w:val="0"/>
                  <w:marRight w:val="0"/>
                  <w:marTop w:val="0"/>
                  <w:marBottom w:val="0"/>
                  <w:divBdr>
                    <w:top w:val="none" w:sz="0" w:space="0" w:color="auto"/>
                    <w:left w:val="none" w:sz="0" w:space="0" w:color="auto"/>
                    <w:bottom w:val="none" w:sz="0" w:space="0" w:color="auto"/>
                    <w:right w:val="none" w:sz="0" w:space="0" w:color="auto"/>
                  </w:divBdr>
                  <w:divsChild>
                    <w:div w:id="534463344">
                      <w:marLeft w:val="0"/>
                      <w:marRight w:val="0"/>
                      <w:marTop w:val="0"/>
                      <w:marBottom w:val="0"/>
                      <w:divBdr>
                        <w:top w:val="none" w:sz="0" w:space="0" w:color="auto"/>
                        <w:left w:val="none" w:sz="0" w:space="0" w:color="auto"/>
                        <w:bottom w:val="none" w:sz="0" w:space="0" w:color="auto"/>
                        <w:right w:val="none" w:sz="0" w:space="0" w:color="auto"/>
                      </w:divBdr>
                      <w:divsChild>
                        <w:div w:id="59991770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685863500">
              <w:marLeft w:val="0"/>
              <w:marRight w:val="0"/>
              <w:marTop w:val="0"/>
              <w:marBottom w:val="0"/>
              <w:divBdr>
                <w:top w:val="none" w:sz="0" w:space="0" w:color="auto"/>
                <w:left w:val="none" w:sz="0" w:space="0" w:color="auto"/>
                <w:bottom w:val="none" w:sz="0" w:space="0" w:color="auto"/>
                <w:right w:val="none" w:sz="0" w:space="0" w:color="auto"/>
              </w:divBdr>
              <w:divsChild>
                <w:div w:id="1408381758">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728381525">
          <w:marLeft w:val="-225"/>
          <w:marRight w:val="-225"/>
          <w:marTop w:val="0"/>
          <w:marBottom w:val="0"/>
          <w:divBdr>
            <w:top w:val="none" w:sz="0" w:space="0" w:color="auto"/>
            <w:left w:val="none" w:sz="0" w:space="0" w:color="auto"/>
            <w:bottom w:val="none" w:sz="0" w:space="0" w:color="auto"/>
            <w:right w:val="none" w:sz="0" w:space="0" w:color="auto"/>
          </w:divBdr>
          <w:divsChild>
            <w:div w:id="236132810">
              <w:marLeft w:val="1463"/>
              <w:marRight w:val="0"/>
              <w:marTop w:val="0"/>
              <w:marBottom w:val="0"/>
              <w:divBdr>
                <w:top w:val="none" w:sz="0" w:space="0" w:color="auto"/>
                <w:left w:val="none" w:sz="0" w:space="0" w:color="auto"/>
                <w:bottom w:val="none" w:sz="0" w:space="0" w:color="auto"/>
                <w:right w:val="none" w:sz="0" w:space="0" w:color="auto"/>
              </w:divBdr>
              <w:divsChild>
                <w:div w:id="735052697">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sChild>
    </w:div>
    <w:div w:id="262692550">
      <w:bodyDiv w:val="1"/>
      <w:marLeft w:val="0"/>
      <w:marRight w:val="0"/>
      <w:marTop w:val="0"/>
      <w:marBottom w:val="0"/>
      <w:divBdr>
        <w:top w:val="none" w:sz="0" w:space="0" w:color="auto"/>
        <w:left w:val="none" w:sz="0" w:space="0" w:color="auto"/>
        <w:bottom w:val="none" w:sz="0" w:space="0" w:color="auto"/>
        <w:right w:val="none" w:sz="0" w:space="0" w:color="auto"/>
      </w:divBdr>
      <w:divsChild>
        <w:div w:id="582684172">
          <w:marLeft w:val="0"/>
          <w:marRight w:val="0"/>
          <w:marTop w:val="0"/>
          <w:marBottom w:val="75"/>
          <w:divBdr>
            <w:top w:val="none" w:sz="0" w:space="0" w:color="auto"/>
            <w:left w:val="none" w:sz="0" w:space="0" w:color="auto"/>
            <w:bottom w:val="none" w:sz="0" w:space="0" w:color="auto"/>
            <w:right w:val="none" w:sz="0" w:space="0" w:color="auto"/>
          </w:divBdr>
        </w:div>
      </w:divsChild>
    </w:div>
    <w:div w:id="262879347">
      <w:bodyDiv w:val="1"/>
      <w:marLeft w:val="0"/>
      <w:marRight w:val="0"/>
      <w:marTop w:val="0"/>
      <w:marBottom w:val="0"/>
      <w:divBdr>
        <w:top w:val="none" w:sz="0" w:space="0" w:color="auto"/>
        <w:left w:val="none" w:sz="0" w:space="0" w:color="auto"/>
        <w:bottom w:val="none" w:sz="0" w:space="0" w:color="auto"/>
        <w:right w:val="none" w:sz="0" w:space="0" w:color="auto"/>
      </w:divBdr>
      <w:divsChild>
        <w:div w:id="818502957">
          <w:marLeft w:val="0"/>
          <w:marRight w:val="0"/>
          <w:marTop w:val="150"/>
          <w:marBottom w:val="0"/>
          <w:divBdr>
            <w:top w:val="none" w:sz="0" w:space="0" w:color="auto"/>
            <w:left w:val="none" w:sz="0" w:space="0" w:color="auto"/>
            <w:bottom w:val="none" w:sz="0" w:space="0" w:color="auto"/>
            <w:right w:val="none" w:sz="0" w:space="0" w:color="auto"/>
          </w:divBdr>
        </w:div>
        <w:div w:id="210312768">
          <w:marLeft w:val="0"/>
          <w:marRight w:val="0"/>
          <w:marTop w:val="0"/>
          <w:marBottom w:val="0"/>
          <w:divBdr>
            <w:top w:val="none" w:sz="0" w:space="0" w:color="auto"/>
            <w:left w:val="none" w:sz="0" w:space="0" w:color="auto"/>
            <w:bottom w:val="none" w:sz="0" w:space="0" w:color="auto"/>
            <w:right w:val="none" w:sz="0" w:space="0" w:color="auto"/>
          </w:divBdr>
          <w:divsChild>
            <w:div w:id="1570575852">
              <w:marLeft w:val="0"/>
              <w:marRight w:val="0"/>
              <w:marTop w:val="0"/>
              <w:marBottom w:val="0"/>
              <w:divBdr>
                <w:top w:val="none" w:sz="0" w:space="0" w:color="auto"/>
                <w:left w:val="none" w:sz="0" w:space="0" w:color="auto"/>
                <w:bottom w:val="none" w:sz="0" w:space="0" w:color="auto"/>
                <w:right w:val="none" w:sz="0" w:space="0" w:color="auto"/>
              </w:divBdr>
              <w:divsChild>
                <w:div w:id="402526278">
                  <w:blockQuote w:val="1"/>
                  <w:marLeft w:val="0"/>
                  <w:marRight w:val="0"/>
                  <w:marTop w:val="150"/>
                  <w:marBottom w:val="600"/>
                  <w:divBdr>
                    <w:top w:val="none" w:sz="0" w:space="0" w:color="auto"/>
                    <w:left w:val="single" w:sz="12" w:space="15" w:color="ACCE55"/>
                    <w:bottom w:val="none" w:sz="0" w:space="0" w:color="auto"/>
                    <w:right w:val="none" w:sz="0" w:space="0" w:color="auto"/>
                  </w:divBdr>
                </w:div>
              </w:divsChild>
            </w:div>
          </w:divsChild>
        </w:div>
      </w:divsChild>
    </w:div>
    <w:div w:id="263152739">
      <w:bodyDiv w:val="1"/>
      <w:marLeft w:val="0"/>
      <w:marRight w:val="0"/>
      <w:marTop w:val="0"/>
      <w:marBottom w:val="0"/>
      <w:divBdr>
        <w:top w:val="none" w:sz="0" w:space="0" w:color="auto"/>
        <w:left w:val="none" w:sz="0" w:space="0" w:color="auto"/>
        <w:bottom w:val="none" w:sz="0" w:space="0" w:color="auto"/>
        <w:right w:val="none" w:sz="0" w:space="0" w:color="auto"/>
      </w:divBdr>
      <w:divsChild>
        <w:div w:id="110130772">
          <w:marLeft w:val="0"/>
          <w:marRight w:val="0"/>
          <w:marTop w:val="0"/>
          <w:marBottom w:val="0"/>
          <w:divBdr>
            <w:top w:val="none" w:sz="0" w:space="0" w:color="auto"/>
            <w:left w:val="none" w:sz="0" w:space="0" w:color="auto"/>
            <w:bottom w:val="none" w:sz="0" w:space="0" w:color="auto"/>
            <w:right w:val="none" w:sz="0" w:space="0" w:color="auto"/>
          </w:divBdr>
        </w:div>
        <w:div w:id="1713387571">
          <w:marLeft w:val="0"/>
          <w:marRight w:val="0"/>
          <w:marTop w:val="450"/>
          <w:marBottom w:val="435"/>
          <w:divBdr>
            <w:top w:val="none" w:sz="0" w:space="0" w:color="auto"/>
            <w:left w:val="none" w:sz="0" w:space="0" w:color="auto"/>
            <w:bottom w:val="none" w:sz="0" w:space="0" w:color="auto"/>
            <w:right w:val="none" w:sz="0" w:space="0" w:color="auto"/>
          </w:divBdr>
          <w:divsChild>
            <w:div w:id="876548467">
              <w:marLeft w:val="0"/>
              <w:marRight w:val="0"/>
              <w:marTop w:val="0"/>
              <w:marBottom w:val="0"/>
              <w:divBdr>
                <w:top w:val="none" w:sz="0" w:space="0" w:color="auto"/>
                <w:left w:val="none" w:sz="0" w:space="0" w:color="auto"/>
                <w:bottom w:val="none" w:sz="0" w:space="0" w:color="auto"/>
                <w:right w:val="none" w:sz="0" w:space="0" w:color="auto"/>
              </w:divBdr>
              <w:divsChild>
                <w:div w:id="89439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3101">
          <w:marLeft w:val="0"/>
          <w:marRight w:val="0"/>
          <w:marTop w:val="150"/>
          <w:marBottom w:val="330"/>
          <w:divBdr>
            <w:top w:val="none" w:sz="0" w:space="0" w:color="auto"/>
            <w:left w:val="none" w:sz="0" w:space="0" w:color="auto"/>
            <w:bottom w:val="none" w:sz="0" w:space="0" w:color="auto"/>
            <w:right w:val="none" w:sz="0" w:space="0" w:color="auto"/>
          </w:divBdr>
          <w:divsChild>
            <w:div w:id="584338031">
              <w:marLeft w:val="0"/>
              <w:marRight w:val="0"/>
              <w:marTop w:val="0"/>
              <w:marBottom w:val="0"/>
              <w:divBdr>
                <w:top w:val="none" w:sz="0" w:space="0" w:color="auto"/>
                <w:left w:val="none" w:sz="0" w:space="0" w:color="auto"/>
                <w:bottom w:val="none" w:sz="0" w:space="0" w:color="auto"/>
                <w:right w:val="none" w:sz="0" w:space="0" w:color="auto"/>
              </w:divBdr>
            </w:div>
            <w:div w:id="1741250701">
              <w:marLeft w:val="0"/>
              <w:marRight w:val="0"/>
              <w:marTop w:val="0"/>
              <w:marBottom w:val="0"/>
              <w:divBdr>
                <w:top w:val="none" w:sz="0" w:space="0" w:color="auto"/>
                <w:left w:val="none" w:sz="0" w:space="0" w:color="auto"/>
                <w:bottom w:val="none" w:sz="0" w:space="0" w:color="auto"/>
                <w:right w:val="none" w:sz="0" w:space="0" w:color="auto"/>
              </w:divBdr>
              <w:divsChild>
                <w:div w:id="532839435">
                  <w:marLeft w:val="0"/>
                  <w:marRight w:val="0"/>
                  <w:marTop w:val="495"/>
                  <w:marBottom w:val="495"/>
                  <w:divBdr>
                    <w:top w:val="none" w:sz="0" w:space="0" w:color="auto"/>
                    <w:left w:val="none" w:sz="0" w:space="0" w:color="auto"/>
                    <w:bottom w:val="none" w:sz="0" w:space="0" w:color="auto"/>
                    <w:right w:val="none" w:sz="0" w:space="0" w:color="auto"/>
                  </w:divBdr>
                </w:div>
              </w:divsChild>
            </w:div>
          </w:divsChild>
        </w:div>
      </w:divsChild>
    </w:div>
    <w:div w:id="263458559">
      <w:bodyDiv w:val="1"/>
      <w:marLeft w:val="0"/>
      <w:marRight w:val="0"/>
      <w:marTop w:val="0"/>
      <w:marBottom w:val="0"/>
      <w:divBdr>
        <w:top w:val="none" w:sz="0" w:space="0" w:color="auto"/>
        <w:left w:val="none" w:sz="0" w:space="0" w:color="auto"/>
        <w:bottom w:val="none" w:sz="0" w:space="0" w:color="auto"/>
        <w:right w:val="none" w:sz="0" w:space="0" w:color="auto"/>
      </w:divBdr>
      <w:divsChild>
        <w:div w:id="636496310">
          <w:marLeft w:val="-225"/>
          <w:marRight w:val="-225"/>
          <w:marTop w:val="0"/>
          <w:marBottom w:val="0"/>
          <w:divBdr>
            <w:top w:val="none" w:sz="0" w:space="0" w:color="auto"/>
            <w:left w:val="none" w:sz="0" w:space="0" w:color="auto"/>
            <w:bottom w:val="none" w:sz="0" w:space="0" w:color="auto"/>
            <w:right w:val="none" w:sz="0" w:space="0" w:color="auto"/>
          </w:divBdr>
          <w:divsChild>
            <w:div w:id="20888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654278">
      <w:bodyDiv w:val="1"/>
      <w:marLeft w:val="0"/>
      <w:marRight w:val="0"/>
      <w:marTop w:val="0"/>
      <w:marBottom w:val="0"/>
      <w:divBdr>
        <w:top w:val="none" w:sz="0" w:space="0" w:color="auto"/>
        <w:left w:val="none" w:sz="0" w:space="0" w:color="auto"/>
        <w:bottom w:val="none" w:sz="0" w:space="0" w:color="auto"/>
        <w:right w:val="none" w:sz="0" w:space="0" w:color="auto"/>
      </w:divBdr>
      <w:divsChild>
        <w:div w:id="50078213">
          <w:marLeft w:val="0"/>
          <w:marRight w:val="0"/>
          <w:marTop w:val="0"/>
          <w:marBottom w:val="0"/>
          <w:divBdr>
            <w:top w:val="none" w:sz="0" w:space="0" w:color="auto"/>
            <w:left w:val="none" w:sz="0" w:space="0" w:color="auto"/>
            <w:bottom w:val="none" w:sz="0" w:space="0" w:color="auto"/>
            <w:right w:val="none" w:sz="0" w:space="0" w:color="auto"/>
          </w:divBdr>
        </w:div>
        <w:div w:id="54744592">
          <w:marLeft w:val="0"/>
          <w:marRight w:val="0"/>
          <w:marTop w:val="0"/>
          <w:marBottom w:val="0"/>
          <w:divBdr>
            <w:top w:val="single" w:sz="6" w:space="15" w:color="D2D2D2"/>
            <w:left w:val="none" w:sz="0" w:space="0" w:color="auto"/>
            <w:bottom w:val="none" w:sz="0" w:space="0" w:color="auto"/>
            <w:right w:val="none" w:sz="0" w:space="0" w:color="auto"/>
          </w:divBdr>
        </w:div>
        <w:div w:id="546260920">
          <w:marLeft w:val="0"/>
          <w:marRight w:val="0"/>
          <w:marTop w:val="150"/>
          <w:marBottom w:val="0"/>
          <w:divBdr>
            <w:top w:val="none" w:sz="0" w:space="0" w:color="auto"/>
            <w:left w:val="none" w:sz="0" w:space="0" w:color="auto"/>
            <w:bottom w:val="none" w:sz="0" w:space="0" w:color="auto"/>
            <w:right w:val="none" w:sz="0" w:space="0" w:color="auto"/>
          </w:divBdr>
        </w:div>
      </w:divsChild>
    </w:div>
    <w:div w:id="263848520">
      <w:bodyDiv w:val="1"/>
      <w:marLeft w:val="0"/>
      <w:marRight w:val="0"/>
      <w:marTop w:val="0"/>
      <w:marBottom w:val="0"/>
      <w:divBdr>
        <w:top w:val="none" w:sz="0" w:space="0" w:color="auto"/>
        <w:left w:val="none" w:sz="0" w:space="0" w:color="auto"/>
        <w:bottom w:val="none" w:sz="0" w:space="0" w:color="auto"/>
        <w:right w:val="none" w:sz="0" w:space="0" w:color="auto"/>
      </w:divBdr>
    </w:div>
    <w:div w:id="263926662">
      <w:bodyDiv w:val="1"/>
      <w:marLeft w:val="0"/>
      <w:marRight w:val="0"/>
      <w:marTop w:val="0"/>
      <w:marBottom w:val="0"/>
      <w:divBdr>
        <w:top w:val="none" w:sz="0" w:space="0" w:color="auto"/>
        <w:left w:val="none" w:sz="0" w:space="0" w:color="auto"/>
        <w:bottom w:val="none" w:sz="0" w:space="0" w:color="auto"/>
        <w:right w:val="none" w:sz="0" w:space="0" w:color="auto"/>
      </w:divBdr>
    </w:div>
    <w:div w:id="264071475">
      <w:bodyDiv w:val="1"/>
      <w:marLeft w:val="0"/>
      <w:marRight w:val="0"/>
      <w:marTop w:val="0"/>
      <w:marBottom w:val="0"/>
      <w:divBdr>
        <w:top w:val="none" w:sz="0" w:space="0" w:color="auto"/>
        <w:left w:val="none" w:sz="0" w:space="0" w:color="auto"/>
        <w:bottom w:val="none" w:sz="0" w:space="0" w:color="auto"/>
        <w:right w:val="none" w:sz="0" w:space="0" w:color="auto"/>
      </w:divBdr>
    </w:div>
    <w:div w:id="264265457">
      <w:bodyDiv w:val="1"/>
      <w:marLeft w:val="0"/>
      <w:marRight w:val="0"/>
      <w:marTop w:val="0"/>
      <w:marBottom w:val="0"/>
      <w:divBdr>
        <w:top w:val="none" w:sz="0" w:space="0" w:color="auto"/>
        <w:left w:val="none" w:sz="0" w:space="0" w:color="auto"/>
        <w:bottom w:val="none" w:sz="0" w:space="0" w:color="auto"/>
        <w:right w:val="none" w:sz="0" w:space="0" w:color="auto"/>
      </w:divBdr>
      <w:divsChild>
        <w:div w:id="663435558">
          <w:marLeft w:val="-225"/>
          <w:marRight w:val="-225"/>
          <w:marTop w:val="0"/>
          <w:marBottom w:val="0"/>
          <w:divBdr>
            <w:top w:val="none" w:sz="0" w:space="0" w:color="auto"/>
            <w:left w:val="none" w:sz="0" w:space="0" w:color="auto"/>
            <w:bottom w:val="none" w:sz="0" w:space="0" w:color="auto"/>
            <w:right w:val="none" w:sz="0" w:space="0" w:color="auto"/>
          </w:divBdr>
        </w:div>
      </w:divsChild>
    </w:div>
    <w:div w:id="264307689">
      <w:bodyDiv w:val="1"/>
      <w:marLeft w:val="0"/>
      <w:marRight w:val="0"/>
      <w:marTop w:val="0"/>
      <w:marBottom w:val="0"/>
      <w:divBdr>
        <w:top w:val="none" w:sz="0" w:space="0" w:color="auto"/>
        <w:left w:val="none" w:sz="0" w:space="0" w:color="auto"/>
        <w:bottom w:val="none" w:sz="0" w:space="0" w:color="auto"/>
        <w:right w:val="none" w:sz="0" w:space="0" w:color="auto"/>
      </w:divBdr>
    </w:div>
    <w:div w:id="264847682">
      <w:bodyDiv w:val="1"/>
      <w:marLeft w:val="0"/>
      <w:marRight w:val="0"/>
      <w:marTop w:val="0"/>
      <w:marBottom w:val="0"/>
      <w:divBdr>
        <w:top w:val="none" w:sz="0" w:space="0" w:color="auto"/>
        <w:left w:val="none" w:sz="0" w:space="0" w:color="auto"/>
        <w:bottom w:val="none" w:sz="0" w:space="0" w:color="auto"/>
        <w:right w:val="none" w:sz="0" w:space="0" w:color="auto"/>
      </w:divBdr>
      <w:divsChild>
        <w:div w:id="6296092">
          <w:marLeft w:val="626"/>
          <w:marRight w:val="1252"/>
          <w:marTop w:val="0"/>
          <w:marBottom w:val="0"/>
          <w:divBdr>
            <w:top w:val="none" w:sz="0" w:space="0" w:color="auto"/>
            <w:left w:val="none" w:sz="0" w:space="0" w:color="auto"/>
            <w:bottom w:val="none" w:sz="0" w:space="0" w:color="auto"/>
            <w:right w:val="none" w:sz="0" w:space="0" w:color="auto"/>
          </w:divBdr>
        </w:div>
        <w:div w:id="616064785">
          <w:marLeft w:val="626"/>
          <w:marRight w:val="0"/>
          <w:marTop w:val="0"/>
          <w:marBottom w:val="0"/>
          <w:divBdr>
            <w:top w:val="none" w:sz="0" w:space="0" w:color="auto"/>
            <w:left w:val="none" w:sz="0" w:space="0" w:color="auto"/>
            <w:bottom w:val="none" w:sz="0" w:space="0" w:color="auto"/>
            <w:right w:val="none" w:sz="0" w:space="0" w:color="auto"/>
          </w:divBdr>
        </w:div>
      </w:divsChild>
    </w:div>
    <w:div w:id="265045715">
      <w:bodyDiv w:val="1"/>
      <w:marLeft w:val="0"/>
      <w:marRight w:val="0"/>
      <w:marTop w:val="0"/>
      <w:marBottom w:val="0"/>
      <w:divBdr>
        <w:top w:val="none" w:sz="0" w:space="0" w:color="auto"/>
        <w:left w:val="none" w:sz="0" w:space="0" w:color="auto"/>
        <w:bottom w:val="none" w:sz="0" w:space="0" w:color="auto"/>
        <w:right w:val="none" w:sz="0" w:space="0" w:color="auto"/>
      </w:divBdr>
      <w:divsChild>
        <w:div w:id="607929239">
          <w:marLeft w:val="-225"/>
          <w:marRight w:val="-225"/>
          <w:marTop w:val="0"/>
          <w:marBottom w:val="0"/>
          <w:divBdr>
            <w:top w:val="none" w:sz="0" w:space="0" w:color="auto"/>
            <w:left w:val="none" w:sz="0" w:space="0" w:color="auto"/>
            <w:bottom w:val="none" w:sz="0" w:space="0" w:color="auto"/>
            <w:right w:val="none" w:sz="0" w:space="0" w:color="auto"/>
          </w:divBdr>
          <w:divsChild>
            <w:div w:id="28727907">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265230694">
      <w:bodyDiv w:val="1"/>
      <w:marLeft w:val="0"/>
      <w:marRight w:val="0"/>
      <w:marTop w:val="0"/>
      <w:marBottom w:val="0"/>
      <w:divBdr>
        <w:top w:val="none" w:sz="0" w:space="0" w:color="auto"/>
        <w:left w:val="none" w:sz="0" w:space="0" w:color="auto"/>
        <w:bottom w:val="none" w:sz="0" w:space="0" w:color="auto"/>
        <w:right w:val="none" w:sz="0" w:space="0" w:color="auto"/>
      </w:divBdr>
    </w:div>
    <w:div w:id="265236679">
      <w:bodyDiv w:val="1"/>
      <w:marLeft w:val="0"/>
      <w:marRight w:val="0"/>
      <w:marTop w:val="0"/>
      <w:marBottom w:val="0"/>
      <w:divBdr>
        <w:top w:val="none" w:sz="0" w:space="0" w:color="auto"/>
        <w:left w:val="none" w:sz="0" w:space="0" w:color="auto"/>
        <w:bottom w:val="none" w:sz="0" w:space="0" w:color="auto"/>
        <w:right w:val="none" w:sz="0" w:space="0" w:color="auto"/>
      </w:divBdr>
      <w:divsChild>
        <w:div w:id="189337584">
          <w:marLeft w:val="-188"/>
          <w:marRight w:val="-188"/>
          <w:marTop w:val="0"/>
          <w:marBottom w:val="0"/>
          <w:divBdr>
            <w:top w:val="none" w:sz="0" w:space="0" w:color="auto"/>
            <w:left w:val="none" w:sz="0" w:space="0" w:color="auto"/>
            <w:bottom w:val="none" w:sz="0" w:space="0" w:color="auto"/>
            <w:right w:val="none" w:sz="0" w:space="0" w:color="auto"/>
          </w:divBdr>
        </w:div>
        <w:div w:id="454640418">
          <w:marLeft w:val="-188"/>
          <w:marRight w:val="-188"/>
          <w:marTop w:val="0"/>
          <w:marBottom w:val="0"/>
          <w:divBdr>
            <w:top w:val="none" w:sz="0" w:space="0" w:color="auto"/>
            <w:left w:val="none" w:sz="0" w:space="0" w:color="auto"/>
            <w:bottom w:val="none" w:sz="0" w:space="0" w:color="auto"/>
            <w:right w:val="none" w:sz="0" w:space="0" w:color="auto"/>
          </w:divBdr>
        </w:div>
      </w:divsChild>
    </w:div>
    <w:div w:id="265575835">
      <w:bodyDiv w:val="1"/>
      <w:marLeft w:val="0"/>
      <w:marRight w:val="0"/>
      <w:marTop w:val="0"/>
      <w:marBottom w:val="0"/>
      <w:divBdr>
        <w:top w:val="none" w:sz="0" w:space="0" w:color="auto"/>
        <w:left w:val="none" w:sz="0" w:space="0" w:color="auto"/>
        <w:bottom w:val="none" w:sz="0" w:space="0" w:color="auto"/>
        <w:right w:val="none" w:sz="0" w:space="0" w:color="auto"/>
      </w:divBdr>
    </w:div>
    <w:div w:id="266741108">
      <w:bodyDiv w:val="1"/>
      <w:marLeft w:val="0"/>
      <w:marRight w:val="0"/>
      <w:marTop w:val="0"/>
      <w:marBottom w:val="0"/>
      <w:divBdr>
        <w:top w:val="none" w:sz="0" w:space="0" w:color="auto"/>
        <w:left w:val="none" w:sz="0" w:space="0" w:color="auto"/>
        <w:bottom w:val="none" w:sz="0" w:space="0" w:color="auto"/>
        <w:right w:val="none" w:sz="0" w:space="0" w:color="auto"/>
      </w:divBdr>
    </w:div>
    <w:div w:id="266890855">
      <w:bodyDiv w:val="1"/>
      <w:marLeft w:val="0"/>
      <w:marRight w:val="0"/>
      <w:marTop w:val="0"/>
      <w:marBottom w:val="0"/>
      <w:divBdr>
        <w:top w:val="none" w:sz="0" w:space="0" w:color="auto"/>
        <w:left w:val="none" w:sz="0" w:space="0" w:color="auto"/>
        <w:bottom w:val="none" w:sz="0" w:space="0" w:color="auto"/>
        <w:right w:val="none" w:sz="0" w:space="0" w:color="auto"/>
      </w:divBdr>
    </w:div>
    <w:div w:id="267085504">
      <w:bodyDiv w:val="1"/>
      <w:marLeft w:val="0"/>
      <w:marRight w:val="0"/>
      <w:marTop w:val="0"/>
      <w:marBottom w:val="0"/>
      <w:divBdr>
        <w:top w:val="none" w:sz="0" w:space="0" w:color="auto"/>
        <w:left w:val="none" w:sz="0" w:space="0" w:color="auto"/>
        <w:bottom w:val="none" w:sz="0" w:space="0" w:color="auto"/>
        <w:right w:val="none" w:sz="0" w:space="0" w:color="auto"/>
      </w:divBdr>
    </w:div>
    <w:div w:id="267544510">
      <w:bodyDiv w:val="1"/>
      <w:marLeft w:val="0"/>
      <w:marRight w:val="0"/>
      <w:marTop w:val="0"/>
      <w:marBottom w:val="0"/>
      <w:divBdr>
        <w:top w:val="none" w:sz="0" w:space="0" w:color="auto"/>
        <w:left w:val="none" w:sz="0" w:space="0" w:color="auto"/>
        <w:bottom w:val="none" w:sz="0" w:space="0" w:color="auto"/>
        <w:right w:val="none" w:sz="0" w:space="0" w:color="auto"/>
      </w:divBdr>
    </w:div>
    <w:div w:id="268005801">
      <w:bodyDiv w:val="1"/>
      <w:marLeft w:val="0"/>
      <w:marRight w:val="0"/>
      <w:marTop w:val="0"/>
      <w:marBottom w:val="0"/>
      <w:divBdr>
        <w:top w:val="none" w:sz="0" w:space="0" w:color="auto"/>
        <w:left w:val="none" w:sz="0" w:space="0" w:color="auto"/>
        <w:bottom w:val="none" w:sz="0" w:space="0" w:color="auto"/>
        <w:right w:val="none" w:sz="0" w:space="0" w:color="auto"/>
      </w:divBdr>
    </w:div>
    <w:div w:id="268049304">
      <w:bodyDiv w:val="1"/>
      <w:marLeft w:val="0"/>
      <w:marRight w:val="0"/>
      <w:marTop w:val="0"/>
      <w:marBottom w:val="0"/>
      <w:divBdr>
        <w:top w:val="none" w:sz="0" w:space="0" w:color="auto"/>
        <w:left w:val="none" w:sz="0" w:space="0" w:color="auto"/>
        <w:bottom w:val="none" w:sz="0" w:space="0" w:color="auto"/>
        <w:right w:val="none" w:sz="0" w:space="0" w:color="auto"/>
      </w:divBdr>
    </w:div>
    <w:div w:id="268049511">
      <w:bodyDiv w:val="1"/>
      <w:marLeft w:val="0"/>
      <w:marRight w:val="0"/>
      <w:marTop w:val="0"/>
      <w:marBottom w:val="0"/>
      <w:divBdr>
        <w:top w:val="none" w:sz="0" w:space="0" w:color="auto"/>
        <w:left w:val="none" w:sz="0" w:space="0" w:color="auto"/>
        <w:bottom w:val="none" w:sz="0" w:space="0" w:color="auto"/>
        <w:right w:val="none" w:sz="0" w:space="0" w:color="auto"/>
      </w:divBdr>
    </w:div>
    <w:div w:id="268591797">
      <w:bodyDiv w:val="1"/>
      <w:marLeft w:val="0"/>
      <w:marRight w:val="0"/>
      <w:marTop w:val="0"/>
      <w:marBottom w:val="0"/>
      <w:divBdr>
        <w:top w:val="none" w:sz="0" w:space="0" w:color="auto"/>
        <w:left w:val="none" w:sz="0" w:space="0" w:color="auto"/>
        <w:bottom w:val="none" w:sz="0" w:space="0" w:color="auto"/>
        <w:right w:val="none" w:sz="0" w:space="0" w:color="auto"/>
      </w:divBdr>
      <w:divsChild>
        <w:div w:id="322897200">
          <w:marLeft w:val="0"/>
          <w:marRight w:val="0"/>
          <w:marTop w:val="0"/>
          <w:marBottom w:val="0"/>
          <w:divBdr>
            <w:top w:val="none" w:sz="0" w:space="0" w:color="auto"/>
            <w:left w:val="none" w:sz="0" w:space="0" w:color="auto"/>
            <w:bottom w:val="none" w:sz="0" w:space="0" w:color="auto"/>
            <w:right w:val="none" w:sz="0" w:space="0" w:color="auto"/>
          </w:divBdr>
        </w:div>
      </w:divsChild>
    </w:div>
    <w:div w:id="268704514">
      <w:bodyDiv w:val="1"/>
      <w:marLeft w:val="0"/>
      <w:marRight w:val="0"/>
      <w:marTop w:val="0"/>
      <w:marBottom w:val="0"/>
      <w:divBdr>
        <w:top w:val="none" w:sz="0" w:space="0" w:color="auto"/>
        <w:left w:val="none" w:sz="0" w:space="0" w:color="auto"/>
        <w:bottom w:val="none" w:sz="0" w:space="0" w:color="auto"/>
        <w:right w:val="none" w:sz="0" w:space="0" w:color="auto"/>
      </w:divBdr>
    </w:div>
    <w:div w:id="268779188">
      <w:bodyDiv w:val="1"/>
      <w:marLeft w:val="0"/>
      <w:marRight w:val="0"/>
      <w:marTop w:val="0"/>
      <w:marBottom w:val="0"/>
      <w:divBdr>
        <w:top w:val="none" w:sz="0" w:space="0" w:color="auto"/>
        <w:left w:val="none" w:sz="0" w:space="0" w:color="auto"/>
        <w:bottom w:val="none" w:sz="0" w:space="0" w:color="auto"/>
        <w:right w:val="none" w:sz="0" w:space="0" w:color="auto"/>
      </w:divBdr>
      <w:divsChild>
        <w:div w:id="160045287">
          <w:marLeft w:val="0"/>
          <w:marRight w:val="0"/>
          <w:marTop w:val="0"/>
          <w:marBottom w:val="0"/>
          <w:divBdr>
            <w:top w:val="none" w:sz="0" w:space="0" w:color="auto"/>
            <w:left w:val="none" w:sz="0" w:space="0" w:color="auto"/>
            <w:bottom w:val="none" w:sz="0" w:space="0" w:color="auto"/>
            <w:right w:val="none" w:sz="0" w:space="0" w:color="auto"/>
          </w:divBdr>
        </w:div>
        <w:div w:id="509682278">
          <w:marLeft w:val="125"/>
          <w:marRight w:val="-75"/>
          <w:marTop w:val="0"/>
          <w:marBottom w:val="0"/>
          <w:divBdr>
            <w:top w:val="none" w:sz="0" w:space="0" w:color="auto"/>
            <w:left w:val="none" w:sz="0" w:space="0" w:color="auto"/>
            <w:bottom w:val="none" w:sz="0" w:space="0" w:color="auto"/>
            <w:right w:val="none" w:sz="0" w:space="0" w:color="auto"/>
          </w:divBdr>
          <w:divsChild>
            <w:div w:id="273485467">
              <w:marLeft w:val="75"/>
              <w:marRight w:val="75"/>
              <w:marTop w:val="75"/>
              <w:marBottom w:val="75"/>
              <w:divBdr>
                <w:top w:val="single" w:sz="4" w:space="0" w:color="CCCCCC"/>
                <w:left w:val="single" w:sz="4" w:space="0" w:color="CCCCCC"/>
                <w:bottom w:val="single" w:sz="4" w:space="0" w:color="CCCCCC"/>
                <w:right w:val="single" w:sz="4" w:space="0" w:color="CCCCCC"/>
              </w:divBdr>
            </w:div>
            <w:div w:id="596207824">
              <w:marLeft w:val="75"/>
              <w:marRight w:val="75"/>
              <w:marTop w:val="75"/>
              <w:marBottom w:val="75"/>
              <w:divBdr>
                <w:top w:val="single" w:sz="4" w:space="0" w:color="CCCCCC"/>
                <w:left w:val="single" w:sz="4" w:space="0" w:color="CCCCCC"/>
                <w:bottom w:val="single" w:sz="4" w:space="0" w:color="CCCCCC"/>
                <w:right w:val="single" w:sz="4" w:space="0" w:color="CCCCCC"/>
              </w:divBdr>
            </w:div>
          </w:divsChild>
        </w:div>
      </w:divsChild>
    </w:div>
    <w:div w:id="269244980">
      <w:bodyDiv w:val="1"/>
      <w:marLeft w:val="0"/>
      <w:marRight w:val="0"/>
      <w:marTop w:val="0"/>
      <w:marBottom w:val="0"/>
      <w:divBdr>
        <w:top w:val="none" w:sz="0" w:space="0" w:color="auto"/>
        <w:left w:val="none" w:sz="0" w:space="0" w:color="auto"/>
        <w:bottom w:val="none" w:sz="0" w:space="0" w:color="auto"/>
        <w:right w:val="none" w:sz="0" w:space="0" w:color="auto"/>
      </w:divBdr>
      <w:divsChild>
        <w:div w:id="91167519">
          <w:marLeft w:val="-225"/>
          <w:marRight w:val="-225"/>
          <w:marTop w:val="0"/>
          <w:marBottom w:val="0"/>
          <w:divBdr>
            <w:top w:val="none" w:sz="0" w:space="0" w:color="auto"/>
            <w:left w:val="none" w:sz="0" w:space="0" w:color="auto"/>
            <w:bottom w:val="none" w:sz="0" w:space="0" w:color="auto"/>
            <w:right w:val="none" w:sz="0" w:space="0" w:color="auto"/>
          </w:divBdr>
          <w:divsChild>
            <w:div w:id="36861056">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269507076">
      <w:bodyDiv w:val="1"/>
      <w:marLeft w:val="0"/>
      <w:marRight w:val="0"/>
      <w:marTop w:val="0"/>
      <w:marBottom w:val="0"/>
      <w:divBdr>
        <w:top w:val="none" w:sz="0" w:space="0" w:color="auto"/>
        <w:left w:val="none" w:sz="0" w:space="0" w:color="auto"/>
        <w:bottom w:val="none" w:sz="0" w:space="0" w:color="auto"/>
        <w:right w:val="none" w:sz="0" w:space="0" w:color="auto"/>
      </w:divBdr>
      <w:divsChild>
        <w:div w:id="257102553">
          <w:marLeft w:val="0"/>
          <w:marRight w:val="0"/>
          <w:marTop w:val="150"/>
          <w:marBottom w:val="0"/>
          <w:divBdr>
            <w:top w:val="none" w:sz="0" w:space="0" w:color="auto"/>
            <w:left w:val="none" w:sz="0" w:space="0" w:color="auto"/>
            <w:bottom w:val="none" w:sz="0" w:space="0" w:color="auto"/>
            <w:right w:val="none" w:sz="0" w:space="0" w:color="auto"/>
          </w:divBdr>
        </w:div>
        <w:div w:id="708261470">
          <w:marLeft w:val="0"/>
          <w:marRight w:val="0"/>
          <w:marTop w:val="0"/>
          <w:marBottom w:val="0"/>
          <w:divBdr>
            <w:top w:val="single" w:sz="6" w:space="15" w:color="D2D2D2"/>
            <w:left w:val="none" w:sz="0" w:space="0" w:color="auto"/>
            <w:bottom w:val="none" w:sz="0" w:space="0" w:color="auto"/>
            <w:right w:val="none" w:sz="0" w:space="0" w:color="auto"/>
          </w:divBdr>
        </w:div>
      </w:divsChild>
    </w:div>
    <w:div w:id="269510755">
      <w:bodyDiv w:val="1"/>
      <w:marLeft w:val="0"/>
      <w:marRight w:val="0"/>
      <w:marTop w:val="0"/>
      <w:marBottom w:val="0"/>
      <w:divBdr>
        <w:top w:val="none" w:sz="0" w:space="0" w:color="auto"/>
        <w:left w:val="none" w:sz="0" w:space="0" w:color="auto"/>
        <w:bottom w:val="none" w:sz="0" w:space="0" w:color="auto"/>
        <w:right w:val="none" w:sz="0" w:space="0" w:color="auto"/>
      </w:divBdr>
      <w:divsChild>
        <w:div w:id="503862105">
          <w:marLeft w:val="0"/>
          <w:marRight w:val="0"/>
          <w:marTop w:val="0"/>
          <w:marBottom w:val="300"/>
          <w:divBdr>
            <w:top w:val="none" w:sz="0" w:space="0" w:color="auto"/>
            <w:left w:val="none" w:sz="0" w:space="0" w:color="auto"/>
            <w:bottom w:val="none" w:sz="0" w:space="0" w:color="auto"/>
            <w:right w:val="none" w:sz="0" w:space="0" w:color="auto"/>
          </w:divBdr>
        </w:div>
        <w:div w:id="681470453">
          <w:marLeft w:val="0"/>
          <w:marRight w:val="0"/>
          <w:marTop w:val="0"/>
          <w:marBottom w:val="0"/>
          <w:divBdr>
            <w:top w:val="none" w:sz="0" w:space="0" w:color="auto"/>
            <w:left w:val="none" w:sz="0" w:space="0" w:color="auto"/>
            <w:bottom w:val="none" w:sz="0" w:space="0" w:color="auto"/>
            <w:right w:val="none" w:sz="0" w:space="0" w:color="auto"/>
          </w:divBdr>
          <w:divsChild>
            <w:div w:id="353046036">
              <w:marLeft w:val="0"/>
              <w:marRight w:val="450"/>
              <w:marTop w:val="0"/>
              <w:marBottom w:val="150"/>
              <w:divBdr>
                <w:top w:val="none" w:sz="0" w:space="0" w:color="auto"/>
                <w:left w:val="none" w:sz="0" w:space="0" w:color="auto"/>
                <w:bottom w:val="none" w:sz="0" w:space="0" w:color="auto"/>
                <w:right w:val="none" w:sz="0" w:space="0" w:color="auto"/>
              </w:divBdr>
              <w:divsChild>
                <w:div w:id="646134065">
                  <w:marLeft w:val="0"/>
                  <w:marRight w:val="0"/>
                  <w:marTop w:val="0"/>
                  <w:marBottom w:val="0"/>
                  <w:divBdr>
                    <w:top w:val="none" w:sz="0" w:space="0" w:color="auto"/>
                    <w:left w:val="none" w:sz="0" w:space="0" w:color="auto"/>
                    <w:bottom w:val="none" w:sz="0" w:space="0" w:color="auto"/>
                    <w:right w:val="none" w:sz="0" w:space="0" w:color="auto"/>
                  </w:divBdr>
                  <w:divsChild>
                    <w:div w:id="27059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670630">
      <w:bodyDiv w:val="1"/>
      <w:marLeft w:val="0"/>
      <w:marRight w:val="0"/>
      <w:marTop w:val="0"/>
      <w:marBottom w:val="0"/>
      <w:divBdr>
        <w:top w:val="none" w:sz="0" w:space="0" w:color="auto"/>
        <w:left w:val="none" w:sz="0" w:space="0" w:color="auto"/>
        <w:bottom w:val="none" w:sz="0" w:space="0" w:color="auto"/>
        <w:right w:val="none" w:sz="0" w:space="0" w:color="auto"/>
      </w:divBdr>
    </w:div>
    <w:div w:id="271017922">
      <w:bodyDiv w:val="1"/>
      <w:marLeft w:val="0"/>
      <w:marRight w:val="0"/>
      <w:marTop w:val="0"/>
      <w:marBottom w:val="0"/>
      <w:divBdr>
        <w:top w:val="none" w:sz="0" w:space="0" w:color="auto"/>
        <w:left w:val="none" w:sz="0" w:space="0" w:color="auto"/>
        <w:bottom w:val="none" w:sz="0" w:space="0" w:color="auto"/>
        <w:right w:val="none" w:sz="0" w:space="0" w:color="auto"/>
      </w:divBdr>
      <w:divsChild>
        <w:div w:id="238364309">
          <w:marLeft w:val="0"/>
          <w:marRight w:val="0"/>
          <w:marTop w:val="0"/>
          <w:marBottom w:val="300"/>
          <w:divBdr>
            <w:top w:val="none" w:sz="0" w:space="0" w:color="auto"/>
            <w:left w:val="none" w:sz="0" w:space="0" w:color="auto"/>
            <w:bottom w:val="none" w:sz="0" w:space="0" w:color="auto"/>
            <w:right w:val="none" w:sz="0" w:space="0" w:color="auto"/>
          </w:divBdr>
        </w:div>
        <w:div w:id="1823546033">
          <w:marLeft w:val="15"/>
          <w:marRight w:val="225"/>
          <w:marTop w:val="0"/>
          <w:marBottom w:val="105"/>
          <w:divBdr>
            <w:top w:val="none" w:sz="0" w:space="0" w:color="auto"/>
            <w:left w:val="none" w:sz="0" w:space="0" w:color="auto"/>
            <w:bottom w:val="none" w:sz="0" w:space="0" w:color="auto"/>
            <w:right w:val="none" w:sz="0" w:space="0" w:color="auto"/>
          </w:divBdr>
          <w:divsChild>
            <w:div w:id="86668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062081">
      <w:bodyDiv w:val="1"/>
      <w:marLeft w:val="0"/>
      <w:marRight w:val="0"/>
      <w:marTop w:val="0"/>
      <w:marBottom w:val="0"/>
      <w:divBdr>
        <w:top w:val="none" w:sz="0" w:space="0" w:color="auto"/>
        <w:left w:val="none" w:sz="0" w:space="0" w:color="auto"/>
        <w:bottom w:val="none" w:sz="0" w:space="0" w:color="auto"/>
        <w:right w:val="none" w:sz="0" w:space="0" w:color="auto"/>
      </w:divBdr>
      <w:divsChild>
        <w:div w:id="108206686">
          <w:marLeft w:val="0"/>
          <w:marRight w:val="0"/>
          <w:marTop w:val="0"/>
          <w:marBottom w:val="0"/>
          <w:divBdr>
            <w:top w:val="none" w:sz="0" w:space="0" w:color="auto"/>
            <w:left w:val="none" w:sz="0" w:space="0" w:color="auto"/>
            <w:bottom w:val="none" w:sz="0" w:space="0" w:color="auto"/>
            <w:right w:val="none" w:sz="0" w:space="0" w:color="auto"/>
          </w:divBdr>
        </w:div>
        <w:div w:id="508183026">
          <w:marLeft w:val="0"/>
          <w:marRight w:val="0"/>
          <w:marTop w:val="0"/>
          <w:marBottom w:val="0"/>
          <w:divBdr>
            <w:top w:val="none" w:sz="0" w:space="0" w:color="auto"/>
            <w:left w:val="none" w:sz="0" w:space="0" w:color="auto"/>
            <w:bottom w:val="none" w:sz="0" w:space="0" w:color="auto"/>
            <w:right w:val="none" w:sz="0" w:space="0" w:color="auto"/>
          </w:divBdr>
        </w:div>
      </w:divsChild>
    </w:div>
    <w:div w:id="271133488">
      <w:bodyDiv w:val="1"/>
      <w:marLeft w:val="0"/>
      <w:marRight w:val="0"/>
      <w:marTop w:val="0"/>
      <w:marBottom w:val="0"/>
      <w:divBdr>
        <w:top w:val="none" w:sz="0" w:space="0" w:color="auto"/>
        <w:left w:val="none" w:sz="0" w:space="0" w:color="auto"/>
        <w:bottom w:val="none" w:sz="0" w:space="0" w:color="auto"/>
        <w:right w:val="none" w:sz="0" w:space="0" w:color="auto"/>
      </w:divBdr>
    </w:div>
    <w:div w:id="271206985">
      <w:bodyDiv w:val="1"/>
      <w:marLeft w:val="0"/>
      <w:marRight w:val="0"/>
      <w:marTop w:val="0"/>
      <w:marBottom w:val="0"/>
      <w:divBdr>
        <w:top w:val="none" w:sz="0" w:space="0" w:color="auto"/>
        <w:left w:val="none" w:sz="0" w:space="0" w:color="auto"/>
        <w:bottom w:val="none" w:sz="0" w:space="0" w:color="auto"/>
        <w:right w:val="none" w:sz="0" w:space="0" w:color="auto"/>
      </w:divBdr>
    </w:div>
    <w:div w:id="271280650">
      <w:bodyDiv w:val="1"/>
      <w:marLeft w:val="0"/>
      <w:marRight w:val="0"/>
      <w:marTop w:val="0"/>
      <w:marBottom w:val="0"/>
      <w:divBdr>
        <w:top w:val="none" w:sz="0" w:space="0" w:color="auto"/>
        <w:left w:val="none" w:sz="0" w:space="0" w:color="auto"/>
        <w:bottom w:val="none" w:sz="0" w:space="0" w:color="auto"/>
        <w:right w:val="none" w:sz="0" w:space="0" w:color="auto"/>
      </w:divBdr>
      <w:divsChild>
        <w:div w:id="228923091">
          <w:marLeft w:val="0"/>
          <w:marRight w:val="0"/>
          <w:marTop w:val="0"/>
          <w:marBottom w:val="438"/>
          <w:divBdr>
            <w:top w:val="none" w:sz="0" w:space="0" w:color="auto"/>
            <w:left w:val="none" w:sz="0" w:space="0" w:color="auto"/>
            <w:bottom w:val="single" w:sz="4" w:space="22" w:color="E2E2E2"/>
            <w:right w:val="none" w:sz="0" w:space="0" w:color="auto"/>
          </w:divBdr>
        </w:div>
      </w:divsChild>
    </w:div>
    <w:div w:id="271282150">
      <w:bodyDiv w:val="1"/>
      <w:marLeft w:val="0"/>
      <w:marRight w:val="0"/>
      <w:marTop w:val="0"/>
      <w:marBottom w:val="0"/>
      <w:divBdr>
        <w:top w:val="none" w:sz="0" w:space="0" w:color="auto"/>
        <w:left w:val="none" w:sz="0" w:space="0" w:color="auto"/>
        <w:bottom w:val="none" w:sz="0" w:space="0" w:color="auto"/>
        <w:right w:val="none" w:sz="0" w:space="0" w:color="auto"/>
      </w:divBdr>
      <w:divsChild>
        <w:div w:id="681514369">
          <w:marLeft w:val="-150"/>
          <w:marRight w:val="-150"/>
          <w:marTop w:val="0"/>
          <w:marBottom w:val="0"/>
          <w:divBdr>
            <w:top w:val="none" w:sz="0" w:space="0" w:color="auto"/>
            <w:left w:val="none" w:sz="0" w:space="0" w:color="auto"/>
            <w:bottom w:val="none" w:sz="0" w:space="0" w:color="auto"/>
            <w:right w:val="none" w:sz="0" w:space="0" w:color="auto"/>
          </w:divBdr>
          <w:divsChild>
            <w:div w:id="1539735522">
              <w:marLeft w:val="0"/>
              <w:marRight w:val="0"/>
              <w:marTop w:val="0"/>
              <w:marBottom w:val="0"/>
              <w:divBdr>
                <w:top w:val="none" w:sz="0" w:space="0" w:color="auto"/>
                <w:left w:val="none" w:sz="0" w:space="0" w:color="auto"/>
                <w:bottom w:val="none" w:sz="0" w:space="0" w:color="auto"/>
                <w:right w:val="none" w:sz="0" w:space="0" w:color="auto"/>
              </w:divBdr>
              <w:divsChild>
                <w:div w:id="529147492">
                  <w:marLeft w:val="-150"/>
                  <w:marRight w:val="-150"/>
                  <w:marTop w:val="0"/>
                  <w:marBottom w:val="0"/>
                  <w:divBdr>
                    <w:top w:val="none" w:sz="0" w:space="0" w:color="auto"/>
                    <w:left w:val="none" w:sz="0" w:space="0" w:color="auto"/>
                    <w:bottom w:val="none" w:sz="0" w:space="0" w:color="auto"/>
                    <w:right w:val="none" w:sz="0" w:space="0" w:color="auto"/>
                  </w:divBdr>
                  <w:divsChild>
                    <w:div w:id="505023552">
                      <w:marLeft w:val="0"/>
                      <w:marRight w:val="0"/>
                      <w:marTop w:val="0"/>
                      <w:marBottom w:val="0"/>
                      <w:divBdr>
                        <w:top w:val="none" w:sz="0" w:space="0" w:color="auto"/>
                        <w:left w:val="none" w:sz="0" w:space="0" w:color="auto"/>
                        <w:bottom w:val="none" w:sz="0" w:space="0" w:color="auto"/>
                        <w:right w:val="none" w:sz="0" w:space="0" w:color="auto"/>
                      </w:divBdr>
                      <w:divsChild>
                        <w:div w:id="632564363">
                          <w:marLeft w:val="-150"/>
                          <w:marRight w:val="-150"/>
                          <w:marTop w:val="0"/>
                          <w:marBottom w:val="0"/>
                          <w:divBdr>
                            <w:top w:val="none" w:sz="0" w:space="0" w:color="auto"/>
                            <w:left w:val="none" w:sz="0" w:space="0" w:color="auto"/>
                            <w:bottom w:val="none" w:sz="0" w:space="0" w:color="auto"/>
                            <w:right w:val="none" w:sz="0" w:space="0" w:color="auto"/>
                          </w:divBdr>
                          <w:divsChild>
                            <w:div w:id="393313361">
                              <w:marLeft w:val="0"/>
                              <w:marRight w:val="0"/>
                              <w:marTop w:val="0"/>
                              <w:marBottom w:val="0"/>
                              <w:divBdr>
                                <w:top w:val="none" w:sz="0" w:space="0" w:color="auto"/>
                                <w:left w:val="none" w:sz="0" w:space="0" w:color="auto"/>
                                <w:bottom w:val="none" w:sz="0" w:space="0" w:color="auto"/>
                                <w:right w:val="none" w:sz="0" w:space="0" w:color="auto"/>
                              </w:divBdr>
                              <w:divsChild>
                                <w:div w:id="1987083006">
                                  <w:marLeft w:val="0"/>
                                  <w:marRight w:val="0"/>
                                  <w:marTop w:val="0"/>
                                  <w:marBottom w:val="75"/>
                                  <w:divBdr>
                                    <w:top w:val="none" w:sz="0" w:space="0" w:color="auto"/>
                                    <w:left w:val="none" w:sz="0" w:space="0" w:color="auto"/>
                                    <w:bottom w:val="none" w:sz="0" w:space="0" w:color="auto"/>
                                    <w:right w:val="none" w:sz="0" w:space="0" w:color="auto"/>
                                  </w:divBdr>
                                </w:div>
                                <w:div w:id="1987199618">
                                  <w:marLeft w:val="0"/>
                                  <w:marRight w:val="0"/>
                                  <w:marTop w:val="0"/>
                                  <w:marBottom w:val="0"/>
                                  <w:divBdr>
                                    <w:top w:val="none" w:sz="0" w:space="0" w:color="auto"/>
                                    <w:left w:val="none" w:sz="0" w:space="0" w:color="auto"/>
                                    <w:bottom w:val="none" w:sz="0" w:space="0" w:color="auto"/>
                                    <w:right w:val="none" w:sz="0" w:space="0" w:color="auto"/>
                                  </w:divBdr>
                                  <w:divsChild>
                                    <w:div w:id="4705602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96847646">
                              <w:marLeft w:val="0"/>
                              <w:marRight w:val="0"/>
                              <w:marTop w:val="0"/>
                              <w:marBottom w:val="0"/>
                              <w:divBdr>
                                <w:top w:val="none" w:sz="0" w:space="0" w:color="auto"/>
                                <w:left w:val="none" w:sz="0" w:space="0" w:color="auto"/>
                                <w:bottom w:val="none" w:sz="0" w:space="0" w:color="auto"/>
                                <w:right w:val="none" w:sz="0" w:space="0" w:color="auto"/>
                              </w:divBdr>
                              <w:divsChild>
                                <w:div w:id="147017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12518">
                      <w:marLeft w:val="0"/>
                      <w:marRight w:val="0"/>
                      <w:marTop w:val="0"/>
                      <w:marBottom w:val="0"/>
                      <w:divBdr>
                        <w:top w:val="none" w:sz="0" w:space="0" w:color="auto"/>
                        <w:left w:val="none" w:sz="0" w:space="0" w:color="auto"/>
                        <w:bottom w:val="none" w:sz="0" w:space="0" w:color="auto"/>
                        <w:right w:val="none" w:sz="0" w:space="0" w:color="auto"/>
                      </w:divBdr>
                      <w:divsChild>
                        <w:div w:id="2093890506">
                          <w:marLeft w:val="0"/>
                          <w:marRight w:val="0"/>
                          <w:marTop w:val="0"/>
                          <w:marBottom w:val="150"/>
                          <w:divBdr>
                            <w:top w:val="none" w:sz="0" w:space="0" w:color="auto"/>
                            <w:left w:val="none" w:sz="0" w:space="0" w:color="auto"/>
                            <w:bottom w:val="none" w:sz="0" w:space="0" w:color="auto"/>
                            <w:right w:val="none" w:sz="0" w:space="0" w:color="auto"/>
                          </w:divBdr>
                        </w:div>
                        <w:div w:id="1434394980">
                          <w:marLeft w:val="0"/>
                          <w:marRight w:val="0"/>
                          <w:marTop w:val="0"/>
                          <w:marBottom w:val="300"/>
                          <w:divBdr>
                            <w:top w:val="none" w:sz="0" w:space="0" w:color="auto"/>
                            <w:left w:val="none" w:sz="0" w:space="0" w:color="auto"/>
                            <w:bottom w:val="none" w:sz="0" w:space="0" w:color="auto"/>
                            <w:right w:val="none" w:sz="0" w:space="0" w:color="auto"/>
                          </w:divBdr>
                          <w:divsChild>
                            <w:div w:id="1258947246">
                              <w:marLeft w:val="0"/>
                              <w:marRight w:val="0"/>
                              <w:marTop w:val="0"/>
                              <w:marBottom w:val="0"/>
                              <w:divBdr>
                                <w:top w:val="none" w:sz="0" w:space="0" w:color="auto"/>
                                <w:left w:val="none" w:sz="0" w:space="0" w:color="auto"/>
                                <w:bottom w:val="none" w:sz="0" w:space="0" w:color="auto"/>
                                <w:right w:val="none" w:sz="0" w:space="0" w:color="auto"/>
                              </w:divBdr>
                              <w:divsChild>
                                <w:div w:id="908614887">
                                  <w:marLeft w:val="0"/>
                                  <w:marRight w:val="0"/>
                                  <w:marTop w:val="0"/>
                                  <w:marBottom w:val="0"/>
                                  <w:divBdr>
                                    <w:top w:val="none" w:sz="0" w:space="0" w:color="auto"/>
                                    <w:left w:val="none" w:sz="0" w:space="0" w:color="auto"/>
                                    <w:bottom w:val="none" w:sz="0" w:space="0" w:color="auto"/>
                                    <w:right w:val="none" w:sz="0" w:space="0" w:color="auto"/>
                                  </w:divBdr>
                                  <w:divsChild>
                                    <w:div w:id="396559518">
                                      <w:marLeft w:val="0"/>
                                      <w:marRight w:val="0"/>
                                      <w:marTop w:val="0"/>
                                      <w:marBottom w:val="0"/>
                                      <w:divBdr>
                                        <w:top w:val="none" w:sz="0" w:space="0" w:color="auto"/>
                                        <w:left w:val="none" w:sz="0" w:space="0" w:color="auto"/>
                                        <w:bottom w:val="none" w:sz="0" w:space="0" w:color="auto"/>
                                        <w:right w:val="none" w:sz="0" w:space="0" w:color="auto"/>
                                      </w:divBdr>
                                      <w:divsChild>
                                        <w:div w:id="1928003784">
                                          <w:marLeft w:val="0"/>
                                          <w:marRight w:val="0"/>
                                          <w:marTop w:val="0"/>
                                          <w:marBottom w:val="0"/>
                                          <w:divBdr>
                                            <w:top w:val="none" w:sz="0" w:space="0" w:color="auto"/>
                                            <w:left w:val="none" w:sz="0" w:space="0" w:color="auto"/>
                                            <w:bottom w:val="none" w:sz="0" w:space="0" w:color="auto"/>
                                            <w:right w:val="none" w:sz="0" w:space="0" w:color="auto"/>
                                          </w:divBdr>
                                          <w:divsChild>
                                            <w:div w:id="1347250366">
                                              <w:marLeft w:val="0"/>
                                              <w:marRight w:val="0"/>
                                              <w:marTop w:val="0"/>
                                              <w:marBottom w:val="0"/>
                                              <w:divBdr>
                                                <w:top w:val="none" w:sz="0" w:space="0" w:color="auto"/>
                                                <w:left w:val="none" w:sz="0" w:space="0" w:color="auto"/>
                                                <w:bottom w:val="none" w:sz="0" w:space="0" w:color="auto"/>
                                                <w:right w:val="none" w:sz="0" w:space="0" w:color="auto"/>
                                              </w:divBdr>
                                              <w:divsChild>
                                                <w:div w:id="152293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007358">
                                          <w:marLeft w:val="0"/>
                                          <w:marRight w:val="0"/>
                                          <w:marTop w:val="0"/>
                                          <w:marBottom w:val="0"/>
                                          <w:divBdr>
                                            <w:top w:val="none" w:sz="0" w:space="0" w:color="auto"/>
                                            <w:left w:val="none" w:sz="0" w:space="0" w:color="auto"/>
                                            <w:bottom w:val="none" w:sz="0" w:space="0" w:color="auto"/>
                                            <w:right w:val="none" w:sz="0" w:space="0" w:color="auto"/>
                                          </w:divBdr>
                                          <w:divsChild>
                                            <w:div w:id="470824955">
                                              <w:marLeft w:val="0"/>
                                              <w:marRight w:val="0"/>
                                              <w:marTop w:val="0"/>
                                              <w:marBottom w:val="0"/>
                                              <w:divBdr>
                                                <w:top w:val="none" w:sz="0" w:space="0" w:color="auto"/>
                                                <w:left w:val="none" w:sz="0" w:space="0" w:color="auto"/>
                                                <w:bottom w:val="none" w:sz="0" w:space="0" w:color="auto"/>
                                                <w:right w:val="none" w:sz="0" w:space="0" w:color="auto"/>
                                              </w:divBdr>
                                              <w:divsChild>
                                                <w:div w:id="210268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040348">
                                  <w:marLeft w:val="0"/>
                                  <w:marRight w:val="0"/>
                                  <w:marTop w:val="0"/>
                                  <w:marBottom w:val="0"/>
                                  <w:divBdr>
                                    <w:top w:val="none" w:sz="0" w:space="0" w:color="auto"/>
                                    <w:left w:val="none" w:sz="0" w:space="0" w:color="auto"/>
                                    <w:bottom w:val="none" w:sz="0" w:space="0" w:color="auto"/>
                                    <w:right w:val="none" w:sz="0" w:space="0" w:color="auto"/>
                                  </w:divBdr>
                                  <w:divsChild>
                                    <w:div w:id="1341277307">
                                      <w:marLeft w:val="0"/>
                                      <w:marRight w:val="0"/>
                                      <w:marTop w:val="100"/>
                                      <w:marBottom w:val="100"/>
                                      <w:divBdr>
                                        <w:top w:val="none" w:sz="0" w:space="0" w:color="auto"/>
                                        <w:left w:val="none" w:sz="0" w:space="0" w:color="auto"/>
                                        <w:bottom w:val="none" w:sz="0" w:space="0" w:color="auto"/>
                                        <w:right w:val="none" w:sz="0" w:space="0" w:color="auto"/>
                                      </w:divBdr>
                                      <w:divsChild>
                                        <w:div w:id="1624967604">
                                          <w:marLeft w:val="0"/>
                                          <w:marRight w:val="0"/>
                                          <w:marTop w:val="100"/>
                                          <w:marBottom w:val="100"/>
                                          <w:divBdr>
                                            <w:top w:val="none" w:sz="0" w:space="0" w:color="auto"/>
                                            <w:left w:val="none" w:sz="0" w:space="0" w:color="auto"/>
                                            <w:bottom w:val="none" w:sz="0" w:space="0" w:color="auto"/>
                                            <w:right w:val="none" w:sz="0" w:space="0" w:color="auto"/>
                                          </w:divBdr>
                                          <w:divsChild>
                                            <w:div w:id="789006597">
                                              <w:marLeft w:val="0"/>
                                              <w:marRight w:val="0"/>
                                              <w:marTop w:val="0"/>
                                              <w:marBottom w:val="0"/>
                                              <w:divBdr>
                                                <w:top w:val="none" w:sz="0" w:space="0" w:color="auto"/>
                                                <w:left w:val="none" w:sz="0" w:space="0" w:color="auto"/>
                                                <w:bottom w:val="none" w:sz="0" w:space="0" w:color="auto"/>
                                                <w:right w:val="none" w:sz="0" w:space="0" w:color="auto"/>
                                              </w:divBdr>
                                            </w:div>
                                          </w:divsChild>
                                        </w:div>
                                        <w:div w:id="1449932155">
                                          <w:marLeft w:val="0"/>
                                          <w:marRight w:val="0"/>
                                          <w:marTop w:val="100"/>
                                          <w:marBottom w:val="100"/>
                                          <w:divBdr>
                                            <w:top w:val="none" w:sz="0" w:space="0" w:color="auto"/>
                                            <w:left w:val="none" w:sz="0" w:space="0" w:color="auto"/>
                                            <w:bottom w:val="none" w:sz="0" w:space="0" w:color="auto"/>
                                            <w:right w:val="none" w:sz="0" w:space="0" w:color="auto"/>
                                          </w:divBdr>
                                          <w:divsChild>
                                            <w:div w:id="1138494514">
                                              <w:marLeft w:val="0"/>
                                              <w:marRight w:val="0"/>
                                              <w:marTop w:val="0"/>
                                              <w:marBottom w:val="0"/>
                                              <w:divBdr>
                                                <w:top w:val="none" w:sz="0" w:space="0" w:color="auto"/>
                                                <w:left w:val="none" w:sz="0" w:space="0" w:color="auto"/>
                                                <w:bottom w:val="none" w:sz="0" w:space="0" w:color="auto"/>
                                                <w:right w:val="none" w:sz="0" w:space="0" w:color="auto"/>
                                              </w:divBdr>
                                            </w:div>
                                          </w:divsChild>
                                        </w:div>
                                        <w:div w:id="922224137">
                                          <w:marLeft w:val="0"/>
                                          <w:marRight w:val="0"/>
                                          <w:marTop w:val="100"/>
                                          <w:marBottom w:val="100"/>
                                          <w:divBdr>
                                            <w:top w:val="none" w:sz="0" w:space="0" w:color="auto"/>
                                            <w:left w:val="none" w:sz="0" w:space="0" w:color="auto"/>
                                            <w:bottom w:val="none" w:sz="0" w:space="0" w:color="auto"/>
                                            <w:right w:val="none" w:sz="0" w:space="0" w:color="auto"/>
                                          </w:divBdr>
                                          <w:divsChild>
                                            <w:div w:id="1479348080">
                                              <w:marLeft w:val="0"/>
                                              <w:marRight w:val="0"/>
                                              <w:marTop w:val="0"/>
                                              <w:marBottom w:val="0"/>
                                              <w:divBdr>
                                                <w:top w:val="none" w:sz="0" w:space="0" w:color="auto"/>
                                                <w:left w:val="none" w:sz="0" w:space="0" w:color="auto"/>
                                                <w:bottom w:val="none" w:sz="0" w:space="0" w:color="auto"/>
                                                <w:right w:val="none" w:sz="0" w:space="0" w:color="auto"/>
                                              </w:divBdr>
                                            </w:div>
                                          </w:divsChild>
                                        </w:div>
                                        <w:div w:id="199367420">
                                          <w:marLeft w:val="0"/>
                                          <w:marRight w:val="0"/>
                                          <w:marTop w:val="100"/>
                                          <w:marBottom w:val="100"/>
                                          <w:divBdr>
                                            <w:top w:val="none" w:sz="0" w:space="0" w:color="auto"/>
                                            <w:left w:val="none" w:sz="0" w:space="0" w:color="auto"/>
                                            <w:bottom w:val="none" w:sz="0" w:space="0" w:color="auto"/>
                                            <w:right w:val="none" w:sz="0" w:space="0" w:color="auto"/>
                                          </w:divBdr>
                                          <w:divsChild>
                                            <w:div w:id="45548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45289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271405679">
      <w:bodyDiv w:val="1"/>
      <w:marLeft w:val="0"/>
      <w:marRight w:val="0"/>
      <w:marTop w:val="0"/>
      <w:marBottom w:val="0"/>
      <w:divBdr>
        <w:top w:val="none" w:sz="0" w:space="0" w:color="auto"/>
        <w:left w:val="none" w:sz="0" w:space="0" w:color="auto"/>
        <w:bottom w:val="none" w:sz="0" w:space="0" w:color="auto"/>
        <w:right w:val="none" w:sz="0" w:space="0" w:color="auto"/>
      </w:divBdr>
    </w:div>
    <w:div w:id="271475896">
      <w:bodyDiv w:val="1"/>
      <w:marLeft w:val="0"/>
      <w:marRight w:val="0"/>
      <w:marTop w:val="0"/>
      <w:marBottom w:val="0"/>
      <w:divBdr>
        <w:top w:val="none" w:sz="0" w:space="0" w:color="auto"/>
        <w:left w:val="none" w:sz="0" w:space="0" w:color="auto"/>
        <w:bottom w:val="none" w:sz="0" w:space="0" w:color="auto"/>
        <w:right w:val="none" w:sz="0" w:space="0" w:color="auto"/>
      </w:divBdr>
      <w:divsChild>
        <w:div w:id="450710023">
          <w:marLeft w:val="-225"/>
          <w:marRight w:val="-225"/>
          <w:marTop w:val="0"/>
          <w:marBottom w:val="0"/>
          <w:divBdr>
            <w:top w:val="none" w:sz="0" w:space="0" w:color="auto"/>
            <w:left w:val="none" w:sz="0" w:space="0" w:color="auto"/>
            <w:bottom w:val="none" w:sz="0" w:space="0" w:color="auto"/>
            <w:right w:val="none" w:sz="0" w:space="0" w:color="auto"/>
          </w:divBdr>
        </w:div>
      </w:divsChild>
    </w:div>
    <w:div w:id="271667489">
      <w:bodyDiv w:val="1"/>
      <w:marLeft w:val="0"/>
      <w:marRight w:val="0"/>
      <w:marTop w:val="0"/>
      <w:marBottom w:val="0"/>
      <w:divBdr>
        <w:top w:val="none" w:sz="0" w:space="0" w:color="auto"/>
        <w:left w:val="none" w:sz="0" w:space="0" w:color="auto"/>
        <w:bottom w:val="none" w:sz="0" w:space="0" w:color="auto"/>
        <w:right w:val="none" w:sz="0" w:space="0" w:color="auto"/>
      </w:divBdr>
    </w:div>
    <w:div w:id="271982821">
      <w:bodyDiv w:val="1"/>
      <w:marLeft w:val="0"/>
      <w:marRight w:val="0"/>
      <w:marTop w:val="0"/>
      <w:marBottom w:val="0"/>
      <w:divBdr>
        <w:top w:val="none" w:sz="0" w:space="0" w:color="auto"/>
        <w:left w:val="none" w:sz="0" w:space="0" w:color="auto"/>
        <w:bottom w:val="none" w:sz="0" w:space="0" w:color="auto"/>
        <w:right w:val="none" w:sz="0" w:space="0" w:color="auto"/>
      </w:divBdr>
    </w:div>
    <w:div w:id="272441524">
      <w:bodyDiv w:val="1"/>
      <w:marLeft w:val="0"/>
      <w:marRight w:val="0"/>
      <w:marTop w:val="0"/>
      <w:marBottom w:val="0"/>
      <w:divBdr>
        <w:top w:val="none" w:sz="0" w:space="0" w:color="auto"/>
        <w:left w:val="none" w:sz="0" w:space="0" w:color="auto"/>
        <w:bottom w:val="none" w:sz="0" w:space="0" w:color="auto"/>
        <w:right w:val="none" w:sz="0" w:space="0" w:color="auto"/>
      </w:divBdr>
      <w:divsChild>
        <w:div w:id="748576136">
          <w:marLeft w:val="750"/>
          <w:marRight w:val="1500"/>
          <w:marTop w:val="0"/>
          <w:marBottom w:val="0"/>
          <w:divBdr>
            <w:top w:val="none" w:sz="0" w:space="0" w:color="auto"/>
            <w:left w:val="none" w:sz="0" w:space="0" w:color="auto"/>
            <w:bottom w:val="none" w:sz="0" w:space="0" w:color="auto"/>
            <w:right w:val="none" w:sz="0" w:space="0" w:color="auto"/>
          </w:divBdr>
        </w:div>
      </w:divsChild>
    </w:div>
    <w:div w:id="272445070">
      <w:bodyDiv w:val="1"/>
      <w:marLeft w:val="0"/>
      <w:marRight w:val="0"/>
      <w:marTop w:val="0"/>
      <w:marBottom w:val="0"/>
      <w:divBdr>
        <w:top w:val="none" w:sz="0" w:space="0" w:color="auto"/>
        <w:left w:val="none" w:sz="0" w:space="0" w:color="auto"/>
        <w:bottom w:val="none" w:sz="0" w:space="0" w:color="auto"/>
        <w:right w:val="none" w:sz="0" w:space="0" w:color="auto"/>
      </w:divBdr>
    </w:div>
    <w:div w:id="272520795">
      <w:bodyDiv w:val="1"/>
      <w:marLeft w:val="0"/>
      <w:marRight w:val="0"/>
      <w:marTop w:val="0"/>
      <w:marBottom w:val="0"/>
      <w:divBdr>
        <w:top w:val="none" w:sz="0" w:space="0" w:color="auto"/>
        <w:left w:val="none" w:sz="0" w:space="0" w:color="auto"/>
        <w:bottom w:val="none" w:sz="0" w:space="0" w:color="auto"/>
        <w:right w:val="none" w:sz="0" w:space="0" w:color="auto"/>
      </w:divBdr>
      <w:divsChild>
        <w:div w:id="745960814">
          <w:marLeft w:val="0"/>
          <w:marRight w:val="0"/>
          <w:marTop w:val="0"/>
          <w:marBottom w:val="300"/>
          <w:divBdr>
            <w:top w:val="none" w:sz="0" w:space="0" w:color="auto"/>
            <w:left w:val="none" w:sz="0" w:space="0" w:color="auto"/>
            <w:bottom w:val="none" w:sz="0" w:space="0" w:color="auto"/>
            <w:right w:val="none" w:sz="0" w:space="0" w:color="auto"/>
          </w:divBdr>
        </w:div>
      </w:divsChild>
    </w:div>
    <w:div w:id="272828255">
      <w:bodyDiv w:val="1"/>
      <w:marLeft w:val="0"/>
      <w:marRight w:val="0"/>
      <w:marTop w:val="0"/>
      <w:marBottom w:val="0"/>
      <w:divBdr>
        <w:top w:val="none" w:sz="0" w:space="0" w:color="auto"/>
        <w:left w:val="none" w:sz="0" w:space="0" w:color="auto"/>
        <w:bottom w:val="none" w:sz="0" w:space="0" w:color="auto"/>
        <w:right w:val="none" w:sz="0" w:space="0" w:color="auto"/>
      </w:divBdr>
      <w:divsChild>
        <w:div w:id="1878816999">
          <w:marLeft w:val="-225"/>
          <w:marRight w:val="-225"/>
          <w:marTop w:val="0"/>
          <w:marBottom w:val="0"/>
          <w:divBdr>
            <w:top w:val="none" w:sz="0" w:space="0" w:color="auto"/>
            <w:left w:val="none" w:sz="0" w:space="0" w:color="auto"/>
            <w:bottom w:val="none" w:sz="0" w:space="0" w:color="auto"/>
            <w:right w:val="none" w:sz="0" w:space="0" w:color="auto"/>
          </w:divBdr>
          <w:divsChild>
            <w:div w:id="2015571273">
              <w:marLeft w:val="0"/>
              <w:marRight w:val="0"/>
              <w:marTop w:val="0"/>
              <w:marBottom w:val="0"/>
              <w:divBdr>
                <w:top w:val="none" w:sz="0" w:space="0" w:color="auto"/>
                <w:left w:val="none" w:sz="0" w:space="0" w:color="auto"/>
                <w:bottom w:val="none" w:sz="0" w:space="0" w:color="auto"/>
                <w:right w:val="none" w:sz="0" w:space="0" w:color="auto"/>
              </w:divBdr>
              <w:divsChild>
                <w:div w:id="230232565">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2021662939">
          <w:marLeft w:val="-225"/>
          <w:marRight w:val="-225"/>
          <w:marTop w:val="0"/>
          <w:marBottom w:val="0"/>
          <w:divBdr>
            <w:top w:val="none" w:sz="0" w:space="0" w:color="auto"/>
            <w:left w:val="none" w:sz="0" w:space="0" w:color="auto"/>
            <w:bottom w:val="none" w:sz="0" w:space="0" w:color="auto"/>
            <w:right w:val="none" w:sz="0" w:space="0" w:color="auto"/>
          </w:divBdr>
          <w:divsChild>
            <w:div w:id="111374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244364">
      <w:bodyDiv w:val="1"/>
      <w:marLeft w:val="0"/>
      <w:marRight w:val="0"/>
      <w:marTop w:val="0"/>
      <w:marBottom w:val="0"/>
      <w:divBdr>
        <w:top w:val="none" w:sz="0" w:space="0" w:color="auto"/>
        <w:left w:val="none" w:sz="0" w:space="0" w:color="auto"/>
        <w:bottom w:val="none" w:sz="0" w:space="0" w:color="auto"/>
        <w:right w:val="none" w:sz="0" w:space="0" w:color="auto"/>
      </w:divBdr>
    </w:div>
    <w:div w:id="273247819">
      <w:bodyDiv w:val="1"/>
      <w:marLeft w:val="0"/>
      <w:marRight w:val="0"/>
      <w:marTop w:val="0"/>
      <w:marBottom w:val="0"/>
      <w:divBdr>
        <w:top w:val="none" w:sz="0" w:space="0" w:color="auto"/>
        <w:left w:val="none" w:sz="0" w:space="0" w:color="auto"/>
        <w:bottom w:val="none" w:sz="0" w:space="0" w:color="auto"/>
        <w:right w:val="none" w:sz="0" w:space="0" w:color="auto"/>
      </w:divBdr>
      <w:divsChild>
        <w:div w:id="243415677">
          <w:marLeft w:val="-136"/>
          <w:marRight w:val="-136"/>
          <w:marTop w:val="0"/>
          <w:marBottom w:val="408"/>
          <w:divBdr>
            <w:top w:val="none" w:sz="0" w:space="0" w:color="auto"/>
            <w:left w:val="none" w:sz="0" w:space="0" w:color="auto"/>
            <w:bottom w:val="none" w:sz="0" w:space="0" w:color="auto"/>
            <w:right w:val="none" w:sz="0" w:space="0" w:color="auto"/>
          </w:divBdr>
          <w:divsChild>
            <w:div w:id="30477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287468">
      <w:bodyDiv w:val="1"/>
      <w:marLeft w:val="0"/>
      <w:marRight w:val="0"/>
      <w:marTop w:val="0"/>
      <w:marBottom w:val="0"/>
      <w:divBdr>
        <w:top w:val="none" w:sz="0" w:space="0" w:color="auto"/>
        <w:left w:val="none" w:sz="0" w:space="0" w:color="auto"/>
        <w:bottom w:val="none" w:sz="0" w:space="0" w:color="auto"/>
        <w:right w:val="none" w:sz="0" w:space="0" w:color="auto"/>
      </w:divBdr>
    </w:div>
    <w:div w:id="273442300">
      <w:bodyDiv w:val="1"/>
      <w:marLeft w:val="0"/>
      <w:marRight w:val="0"/>
      <w:marTop w:val="0"/>
      <w:marBottom w:val="0"/>
      <w:divBdr>
        <w:top w:val="none" w:sz="0" w:space="0" w:color="auto"/>
        <w:left w:val="none" w:sz="0" w:space="0" w:color="auto"/>
        <w:bottom w:val="none" w:sz="0" w:space="0" w:color="auto"/>
        <w:right w:val="none" w:sz="0" w:space="0" w:color="auto"/>
      </w:divBdr>
    </w:div>
    <w:div w:id="273556019">
      <w:bodyDiv w:val="1"/>
      <w:marLeft w:val="0"/>
      <w:marRight w:val="0"/>
      <w:marTop w:val="0"/>
      <w:marBottom w:val="0"/>
      <w:divBdr>
        <w:top w:val="none" w:sz="0" w:space="0" w:color="auto"/>
        <w:left w:val="none" w:sz="0" w:space="0" w:color="auto"/>
        <w:bottom w:val="none" w:sz="0" w:space="0" w:color="auto"/>
        <w:right w:val="none" w:sz="0" w:space="0" w:color="auto"/>
      </w:divBdr>
      <w:divsChild>
        <w:div w:id="1015377682">
          <w:marLeft w:val="0"/>
          <w:marRight w:val="0"/>
          <w:marTop w:val="0"/>
          <w:marBottom w:val="0"/>
          <w:divBdr>
            <w:top w:val="single" w:sz="2" w:space="0" w:color="E0E0E0"/>
            <w:left w:val="single" w:sz="2" w:space="0" w:color="E0E0E0"/>
            <w:bottom w:val="single" w:sz="2" w:space="0" w:color="E0E0E0"/>
            <w:right w:val="single" w:sz="2" w:space="0" w:color="E0E0E0"/>
          </w:divBdr>
          <w:divsChild>
            <w:div w:id="780104023">
              <w:marLeft w:val="0"/>
              <w:marRight w:val="0"/>
              <w:marTop w:val="0"/>
              <w:marBottom w:val="0"/>
              <w:divBdr>
                <w:top w:val="single" w:sz="2" w:space="0" w:color="E0E0E0"/>
                <w:left w:val="single" w:sz="2" w:space="0" w:color="E0E0E0"/>
                <w:bottom w:val="single" w:sz="2" w:space="0" w:color="E0E0E0"/>
                <w:right w:val="single" w:sz="2" w:space="0" w:color="E0E0E0"/>
              </w:divBdr>
              <w:divsChild>
                <w:div w:id="792020484">
                  <w:marLeft w:val="0"/>
                  <w:marRight w:val="0"/>
                  <w:marTop w:val="0"/>
                  <w:marBottom w:val="0"/>
                  <w:divBdr>
                    <w:top w:val="single" w:sz="2" w:space="0" w:color="E0E0E0"/>
                    <w:left w:val="single" w:sz="2" w:space="0" w:color="E0E0E0"/>
                    <w:bottom w:val="single" w:sz="2" w:space="0" w:color="E0E0E0"/>
                    <w:right w:val="single" w:sz="2" w:space="0" w:color="E0E0E0"/>
                  </w:divBdr>
                  <w:divsChild>
                    <w:div w:id="407386922">
                      <w:marLeft w:val="0"/>
                      <w:marRight w:val="0"/>
                      <w:marTop w:val="0"/>
                      <w:marBottom w:val="0"/>
                      <w:divBdr>
                        <w:top w:val="single" w:sz="2" w:space="0" w:color="E0E0E0"/>
                        <w:left w:val="single" w:sz="2" w:space="0" w:color="E0E0E0"/>
                        <w:bottom w:val="single" w:sz="2" w:space="0" w:color="E0E0E0"/>
                        <w:right w:val="single" w:sz="2" w:space="0" w:color="E0E0E0"/>
                      </w:divBdr>
                    </w:div>
                    <w:div w:id="162739007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382828935">
          <w:marLeft w:val="0"/>
          <w:marRight w:val="0"/>
          <w:marTop w:val="0"/>
          <w:marBottom w:val="0"/>
          <w:divBdr>
            <w:top w:val="single" w:sz="2" w:space="0" w:color="E0E0E0"/>
            <w:left w:val="single" w:sz="2" w:space="0" w:color="E0E0E0"/>
            <w:bottom w:val="single" w:sz="2" w:space="0" w:color="E0E0E0"/>
            <w:right w:val="single" w:sz="2" w:space="0" w:color="E0E0E0"/>
          </w:divBdr>
          <w:divsChild>
            <w:div w:id="787746871">
              <w:marLeft w:val="0"/>
              <w:marRight w:val="0"/>
              <w:marTop w:val="0"/>
              <w:marBottom w:val="0"/>
              <w:divBdr>
                <w:top w:val="single" w:sz="2" w:space="0" w:color="E0E0E0"/>
                <w:left w:val="single" w:sz="2" w:space="0" w:color="E0E0E0"/>
                <w:bottom w:val="single" w:sz="2" w:space="0" w:color="E0E0E0"/>
                <w:right w:val="single" w:sz="2" w:space="0" w:color="E0E0E0"/>
              </w:divBdr>
              <w:divsChild>
                <w:div w:id="1724862180">
                  <w:marLeft w:val="0"/>
                  <w:marRight w:val="0"/>
                  <w:marTop w:val="0"/>
                  <w:marBottom w:val="0"/>
                  <w:divBdr>
                    <w:top w:val="single" w:sz="2" w:space="0" w:color="E0E0E0"/>
                    <w:left w:val="single" w:sz="2" w:space="0" w:color="E0E0E0"/>
                    <w:bottom w:val="single" w:sz="2" w:space="0" w:color="E0E0E0"/>
                    <w:right w:val="single" w:sz="2" w:space="0" w:color="E0E0E0"/>
                  </w:divBdr>
                  <w:divsChild>
                    <w:div w:id="105273830">
                      <w:marLeft w:val="0"/>
                      <w:marRight w:val="0"/>
                      <w:marTop w:val="0"/>
                      <w:marBottom w:val="0"/>
                      <w:divBdr>
                        <w:top w:val="single" w:sz="2" w:space="0" w:color="E0E0E0"/>
                        <w:left w:val="single" w:sz="2" w:space="0" w:color="E0E0E0"/>
                        <w:bottom w:val="single" w:sz="2" w:space="0" w:color="E0E0E0"/>
                        <w:right w:val="single" w:sz="2" w:space="0" w:color="E0E0E0"/>
                      </w:divBdr>
                      <w:divsChild>
                        <w:div w:id="197224608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858231418">
              <w:marLeft w:val="0"/>
              <w:marRight w:val="0"/>
              <w:marTop w:val="0"/>
              <w:marBottom w:val="0"/>
              <w:divBdr>
                <w:top w:val="single" w:sz="2" w:space="0" w:color="E0E0E0"/>
                <w:left w:val="single" w:sz="2" w:space="0" w:color="E0E0E0"/>
                <w:bottom w:val="single" w:sz="2" w:space="0" w:color="E0E0E0"/>
                <w:right w:val="single" w:sz="2" w:space="0" w:color="E0E0E0"/>
              </w:divBdr>
              <w:divsChild>
                <w:div w:id="356735605">
                  <w:marLeft w:val="0"/>
                  <w:marRight w:val="0"/>
                  <w:marTop w:val="0"/>
                  <w:marBottom w:val="0"/>
                  <w:divBdr>
                    <w:top w:val="single" w:sz="2" w:space="0" w:color="E0E0E0"/>
                    <w:left w:val="single" w:sz="2" w:space="0" w:color="E0E0E0"/>
                    <w:bottom w:val="single" w:sz="2" w:space="0" w:color="E0E0E0"/>
                    <w:right w:val="single" w:sz="2" w:space="0" w:color="E0E0E0"/>
                  </w:divBdr>
                </w:div>
                <w:div w:id="758135098">
                  <w:marLeft w:val="0"/>
                  <w:marRight w:val="0"/>
                  <w:marTop w:val="0"/>
                  <w:marBottom w:val="0"/>
                  <w:divBdr>
                    <w:top w:val="single" w:sz="2" w:space="0" w:color="E0E0E0"/>
                    <w:left w:val="single" w:sz="2" w:space="0" w:color="E0E0E0"/>
                    <w:bottom w:val="single" w:sz="2" w:space="0" w:color="E0E0E0"/>
                    <w:right w:val="single" w:sz="2" w:space="0" w:color="E0E0E0"/>
                  </w:divBdr>
                  <w:divsChild>
                    <w:div w:id="793520417">
                      <w:marLeft w:val="0"/>
                      <w:marRight w:val="0"/>
                      <w:marTop w:val="0"/>
                      <w:marBottom w:val="0"/>
                      <w:divBdr>
                        <w:top w:val="single" w:sz="2" w:space="0" w:color="E0E0E0"/>
                        <w:left w:val="single" w:sz="2" w:space="0" w:color="E0E0E0"/>
                        <w:bottom w:val="single" w:sz="2" w:space="0" w:color="E0E0E0"/>
                        <w:right w:val="single" w:sz="2" w:space="0" w:color="E0E0E0"/>
                      </w:divBdr>
                      <w:divsChild>
                        <w:div w:id="125666981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86900674">
                      <w:marLeft w:val="0"/>
                      <w:marRight w:val="0"/>
                      <w:marTop w:val="0"/>
                      <w:marBottom w:val="0"/>
                      <w:divBdr>
                        <w:top w:val="single" w:sz="2" w:space="0" w:color="E0E0E0"/>
                        <w:left w:val="single" w:sz="2" w:space="0" w:color="E0E0E0"/>
                        <w:bottom w:val="single" w:sz="2" w:space="0" w:color="E0E0E0"/>
                        <w:right w:val="single" w:sz="2" w:space="0" w:color="E0E0E0"/>
                      </w:divBdr>
                      <w:divsChild>
                        <w:div w:id="175284813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224371542">
                      <w:marLeft w:val="0"/>
                      <w:marRight w:val="0"/>
                      <w:marTop w:val="0"/>
                      <w:marBottom w:val="0"/>
                      <w:divBdr>
                        <w:top w:val="single" w:sz="2" w:space="0" w:color="E0E0E0"/>
                        <w:left w:val="single" w:sz="2" w:space="0" w:color="E0E0E0"/>
                        <w:bottom w:val="single" w:sz="2" w:space="0" w:color="E0E0E0"/>
                        <w:right w:val="single" w:sz="2" w:space="0" w:color="E0E0E0"/>
                      </w:divBdr>
                      <w:divsChild>
                        <w:div w:id="10088523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273559467">
      <w:bodyDiv w:val="1"/>
      <w:marLeft w:val="0"/>
      <w:marRight w:val="0"/>
      <w:marTop w:val="0"/>
      <w:marBottom w:val="0"/>
      <w:divBdr>
        <w:top w:val="none" w:sz="0" w:space="0" w:color="auto"/>
        <w:left w:val="none" w:sz="0" w:space="0" w:color="auto"/>
        <w:bottom w:val="none" w:sz="0" w:space="0" w:color="auto"/>
        <w:right w:val="none" w:sz="0" w:space="0" w:color="auto"/>
      </w:divBdr>
      <w:divsChild>
        <w:div w:id="473063841">
          <w:marLeft w:val="0"/>
          <w:marRight w:val="0"/>
          <w:marTop w:val="0"/>
          <w:marBottom w:val="0"/>
          <w:divBdr>
            <w:top w:val="none" w:sz="0" w:space="0" w:color="auto"/>
            <w:left w:val="none" w:sz="0" w:space="0" w:color="auto"/>
            <w:bottom w:val="none" w:sz="0" w:space="0" w:color="auto"/>
            <w:right w:val="none" w:sz="0" w:space="0" w:color="auto"/>
          </w:divBdr>
          <w:divsChild>
            <w:div w:id="50818419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73638882">
      <w:bodyDiv w:val="1"/>
      <w:marLeft w:val="0"/>
      <w:marRight w:val="0"/>
      <w:marTop w:val="0"/>
      <w:marBottom w:val="0"/>
      <w:divBdr>
        <w:top w:val="none" w:sz="0" w:space="0" w:color="auto"/>
        <w:left w:val="none" w:sz="0" w:space="0" w:color="auto"/>
        <w:bottom w:val="none" w:sz="0" w:space="0" w:color="auto"/>
        <w:right w:val="none" w:sz="0" w:space="0" w:color="auto"/>
      </w:divBdr>
    </w:div>
    <w:div w:id="273876355">
      <w:bodyDiv w:val="1"/>
      <w:marLeft w:val="0"/>
      <w:marRight w:val="0"/>
      <w:marTop w:val="0"/>
      <w:marBottom w:val="0"/>
      <w:divBdr>
        <w:top w:val="none" w:sz="0" w:space="0" w:color="auto"/>
        <w:left w:val="none" w:sz="0" w:space="0" w:color="auto"/>
        <w:bottom w:val="none" w:sz="0" w:space="0" w:color="auto"/>
        <w:right w:val="none" w:sz="0" w:space="0" w:color="auto"/>
      </w:divBdr>
      <w:divsChild>
        <w:div w:id="249436365">
          <w:marLeft w:val="-150"/>
          <w:marRight w:val="-150"/>
          <w:marTop w:val="0"/>
          <w:marBottom w:val="0"/>
          <w:divBdr>
            <w:top w:val="none" w:sz="0" w:space="0" w:color="auto"/>
            <w:left w:val="none" w:sz="0" w:space="0" w:color="auto"/>
            <w:bottom w:val="none" w:sz="0" w:space="0" w:color="auto"/>
            <w:right w:val="none" w:sz="0" w:space="0" w:color="auto"/>
          </w:divBdr>
        </w:div>
      </w:divsChild>
    </w:div>
    <w:div w:id="274098193">
      <w:bodyDiv w:val="1"/>
      <w:marLeft w:val="0"/>
      <w:marRight w:val="0"/>
      <w:marTop w:val="0"/>
      <w:marBottom w:val="0"/>
      <w:divBdr>
        <w:top w:val="none" w:sz="0" w:space="0" w:color="auto"/>
        <w:left w:val="none" w:sz="0" w:space="0" w:color="auto"/>
        <w:bottom w:val="none" w:sz="0" w:space="0" w:color="auto"/>
        <w:right w:val="none" w:sz="0" w:space="0" w:color="auto"/>
      </w:divBdr>
      <w:divsChild>
        <w:div w:id="528179116">
          <w:marLeft w:val="0"/>
          <w:marRight w:val="0"/>
          <w:marTop w:val="0"/>
          <w:marBottom w:val="0"/>
          <w:divBdr>
            <w:top w:val="single" w:sz="4" w:space="6" w:color="999999"/>
            <w:left w:val="none" w:sz="0" w:space="0" w:color="auto"/>
            <w:bottom w:val="single" w:sz="4" w:space="0" w:color="999999"/>
            <w:right w:val="none" w:sz="0" w:space="0" w:color="auto"/>
          </w:divBdr>
          <w:divsChild>
            <w:div w:id="137187514">
              <w:marLeft w:val="0"/>
              <w:marRight w:val="0"/>
              <w:marTop w:val="0"/>
              <w:marBottom w:val="0"/>
              <w:divBdr>
                <w:top w:val="none" w:sz="0" w:space="0" w:color="auto"/>
                <w:left w:val="none" w:sz="0" w:space="0" w:color="auto"/>
                <w:bottom w:val="none" w:sz="0" w:space="0" w:color="auto"/>
                <w:right w:val="none" w:sz="0" w:space="0" w:color="auto"/>
              </w:divBdr>
            </w:div>
          </w:divsChild>
        </w:div>
        <w:div w:id="654454078">
          <w:marLeft w:val="0"/>
          <w:marRight w:val="0"/>
          <w:marTop w:val="0"/>
          <w:marBottom w:val="125"/>
          <w:divBdr>
            <w:top w:val="none" w:sz="0" w:space="0" w:color="auto"/>
            <w:left w:val="none" w:sz="0" w:space="0" w:color="auto"/>
            <w:bottom w:val="none" w:sz="0" w:space="0" w:color="auto"/>
            <w:right w:val="none" w:sz="0" w:space="0" w:color="auto"/>
          </w:divBdr>
        </w:div>
      </w:divsChild>
    </w:div>
    <w:div w:id="274288699">
      <w:bodyDiv w:val="1"/>
      <w:marLeft w:val="0"/>
      <w:marRight w:val="0"/>
      <w:marTop w:val="0"/>
      <w:marBottom w:val="0"/>
      <w:divBdr>
        <w:top w:val="none" w:sz="0" w:space="0" w:color="auto"/>
        <w:left w:val="none" w:sz="0" w:space="0" w:color="auto"/>
        <w:bottom w:val="none" w:sz="0" w:space="0" w:color="auto"/>
        <w:right w:val="none" w:sz="0" w:space="0" w:color="auto"/>
      </w:divBdr>
    </w:div>
    <w:div w:id="274560649">
      <w:bodyDiv w:val="1"/>
      <w:marLeft w:val="0"/>
      <w:marRight w:val="0"/>
      <w:marTop w:val="0"/>
      <w:marBottom w:val="0"/>
      <w:divBdr>
        <w:top w:val="none" w:sz="0" w:space="0" w:color="auto"/>
        <w:left w:val="none" w:sz="0" w:space="0" w:color="auto"/>
        <w:bottom w:val="none" w:sz="0" w:space="0" w:color="auto"/>
        <w:right w:val="none" w:sz="0" w:space="0" w:color="auto"/>
      </w:divBdr>
      <w:divsChild>
        <w:div w:id="554464621">
          <w:marLeft w:val="-150"/>
          <w:marRight w:val="-150"/>
          <w:marTop w:val="0"/>
          <w:marBottom w:val="450"/>
          <w:divBdr>
            <w:top w:val="none" w:sz="0" w:space="0" w:color="auto"/>
            <w:left w:val="none" w:sz="0" w:space="0" w:color="auto"/>
            <w:bottom w:val="none" w:sz="0" w:space="0" w:color="auto"/>
            <w:right w:val="none" w:sz="0" w:space="0" w:color="auto"/>
          </w:divBdr>
        </w:div>
      </w:divsChild>
    </w:div>
    <w:div w:id="274674334">
      <w:bodyDiv w:val="1"/>
      <w:marLeft w:val="0"/>
      <w:marRight w:val="0"/>
      <w:marTop w:val="0"/>
      <w:marBottom w:val="0"/>
      <w:divBdr>
        <w:top w:val="none" w:sz="0" w:space="0" w:color="auto"/>
        <w:left w:val="none" w:sz="0" w:space="0" w:color="auto"/>
        <w:bottom w:val="none" w:sz="0" w:space="0" w:color="auto"/>
        <w:right w:val="none" w:sz="0" w:space="0" w:color="auto"/>
      </w:divBdr>
      <w:divsChild>
        <w:div w:id="334259948">
          <w:marLeft w:val="0"/>
          <w:marRight w:val="0"/>
          <w:marTop w:val="0"/>
          <w:marBottom w:val="0"/>
          <w:divBdr>
            <w:top w:val="none" w:sz="0" w:space="0" w:color="auto"/>
            <w:left w:val="none" w:sz="0" w:space="0" w:color="auto"/>
            <w:bottom w:val="none" w:sz="0" w:space="0" w:color="auto"/>
            <w:right w:val="none" w:sz="0" w:space="0" w:color="auto"/>
          </w:divBdr>
          <w:divsChild>
            <w:div w:id="741371038">
              <w:marLeft w:val="0"/>
              <w:marRight w:val="0"/>
              <w:marTop w:val="0"/>
              <w:marBottom w:val="0"/>
              <w:divBdr>
                <w:top w:val="none" w:sz="0" w:space="0" w:color="auto"/>
                <w:left w:val="none" w:sz="0" w:space="0" w:color="auto"/>
                <w:bottom w:val="none" w:sz="0" w:space="0" w:color="auto"/>
                <w:right w:val="none" w:sz="0" w:space="0" w:color="auto"/>
              </w:divBdr>
            </w:div>
          </w:divsChild>
        </w:div>
        <w:div w:id="417291284">
          <w:marLeft w:val="0"/>
          <w:marRight w:val="0"/>
          <w:marTop w:val="0"/>
          <w:marBottom w:val="263"/>
          <w:divBdr>
            <w:top w:val="none" w:sz="0" w:space="0" w:color="auto"/>
            <w:left w:val="none" w:sz="0" w:space="0" w:color="auto"/>
            <w:bottom w:val="single" w:sz="4" w:space="6" w:color="EEEEEE"/>
            <w:right w:val="none" w:sz="0" w:space="0" w:color="auto"/>
          </w:divBdr>
        </w:div>
      </w:divsChild>
    </w:div>
    <w:div w:id="274871043">
      <w:bodyDiv w:val="1"/>
      <w:marLeft w:val="0"/>
      <w:marRight w:val="0"/>
      <w:marTop w:val="0"/>
      <w:marBottom w:val="0"/>
      <w:divBdr>
        <w:top w:val="none" w:sz="0" w:space="0" w:color="auto"/>
        <w:left w:val="none" w:sz="0" w:space="0" w:color="auto"/>
        <w:bottom w:val="none" w:sz="0" w:space="0" w:color="auto"/>
        <w:right w:val="none" w:sz="0" w:space="0" w:color="auto"/>
      </w:divBdr>
      <w:divsChild>
        <w:div w:id="78261355">
          <w:marLeft w:val="0"/>
          <w:marRight w:val="0"/>
          <w:marTop w:val="0"/>
          <w:marBottom w:val="360"/>
          <w:divBdr>
            <w:top w:val="none" w:sz="0" w:space="0" w:color="auto"/>
            <w:left w:val="none" w:sz="0" w:space="0" w:color="auto"/>
            <w:bottom w:val="none" w:sz="0" w:space="0" w:color="auto"/>
            <w:right w:val="none" w:sz="0" w:space="0" w:color="auto"/>
          </w:divBdr>
          <w:divsChild>
            <w:div w:id="248540468">
              <w:marLeft w:val="0"/>
              <w:marRight w:val="0"/>
              <w:marTop w:val="0"/>
              <w:marBottom w:val="384"/>
              <w:divBdr>
                <w:top w:val="none" w:sz="0" w:space="0" w:color="auto"/>
                <w:left w:val="none" w:sz="0" w:space="0" w:color="auto"/>
                <w:bottom w:val="none" w:sz="0" w:space="0" w:color="auto"/>
                <w:right w:val="none" w:sz="0" w:space="0" w:color="auto"/>
              </w:divBdr>
            </w:div>
          </w:divsChild>
        </w:div>
        <w:div w:id="251279181">
          <w:marLeft w:val="0"/>
          <w:marRight w:val="0"/>
          <w:marTop w:val="0"/>
          <w:marBottom w:val="0"/>
          <w:divBdr>
            <w:top w:val="none" w:sz="0" w:space="0" w:color="auto"/>
            <w:left w:val="none" w:sz="0" w:space="0" w:color="auto"/>
            <w:bottom w:val="none" w:sz="0" w:space="0" w:color="auto"/>
            <w:right w:val="none" w:sz="0" w:space="0" w:color="auto"/>
          </w:divBdr>
        </w:div>
      </w:divsChild>
    </w:div>
    <w:div w:id="274948794">
      <w:bodyDiv w:val="1"/>
      <w:marLeft w:val="0"/>
      <w:marRight w:val="0"/>
      <w:marTop w:val="0"/>
      <w:marBottom w:val="0"/>
      <w:divBdr>
        <w:top w:val="none" w:sz="0" w:space="0" w:color="auto"/>
        <w:left w:val="none" w:sz="0" w:space="0" w:color="auto"/>
        <w:bottom w:val="none" w:sz="0" w:space="0" w:color="auto"/>
        <w:right w:val="none" w:sz="0" w:space="0" w:color="auto"/>
      </w:divBdr>
      <w:divsChild>
        <w:div w:id="77792900">
          <w:marLeft w:val="-225"/>
          <w:marRight w:val="-225"/>
          <w:marTop w:val="0"/>
          <w:marBottom w:val="0"/>
          <w:divBdr>
            <w:top w:val="none" w:sz="0" w:space="0" w:color="auto"/>
            <w:left w:val="none" w:sz="0" w:space="0" w:color="auto"/>
            <w:bottom w:val="none" w:sz="0" w:space="0" w:color="auto"/>
            <w:right w:val="none" w:sz="0" w:space="0" w:color="auto"/>
          </w:divBdr>
        </w:div>
      </w:divsChild>
    </w:div>
    <w:div w:id="275674707">
      <w:bodyDiv w:val="1"/>
      <w:marLeft w:val="0"/>
      <w:marRight w:val="0"/>
      <w:marTop w:val="0"/>
      <w:marBottom w:val="0"/>
      <w:divBdr>
        <w:top w:val="none" w:sz="0" w:space="0" w:color="auto"/>
        <w:left w:val="none" w:sz="0" w:space="0" w:color="auto"/>
        <w:bottom w:val="none" w:sz="0" w:space="0" w:color="auto"/>
        <w:right w:val="none" w:sz="0" w:space="0" w:color="auto"/>
      </w:divBdr>
    </w:div>
    <w:div w:id="275912418">
      <w:bodyDiv w:val="1"/>
      <w:marLeft w:val="0"/>
      <w:marRight w:val="0"/>
      <w:marTop w:val="0"/>
      <w:marBottom w:val="0"/>
      <w:divBdr>
        <w:top w:val="none" w:sz="0" w:space="0" w:color="auto"/>
        <w:left w:val="none" w:sz="0" w:space="0" w:color="auto"/>
        <w:bottom w:val="none" w:sz="0" w:space="0" w:color="auto"/>
        <w:right w:val="none" w:sz="0" w:space="0" w:color="auto"/>
      </w:divBdr>
    </w:div>
    <w:div w:id="276134844">
      <w:bodyDiv w:val="1"/>
      <w:marLeft w:val="0"/>
      <w:marRight w:val="0"/>
      <w:marTop w:val="0"/>
      <w:marBottom w:val="0"/>
      <w:divBdr>
        <w:top w:val="none" w:sz="0" w:space="0" w:color="auto"/>
        <w:left w:val="none" w:sz="0" w:space="0" w:color="auto"/>
        <w:bottom w:val="none" w:sz="0" w:space="0" w:color="auto"/>
        <w:right w:val="none" w:sz="0" w:space="0" w:color="auto"/>
      </w:divBdr>
      <w:divsChild>
        <w:div w:id="133834343">
          <w:marLeft w:val="0"/>
          <w:marRight w:val="0"/>
          <w:marTop w:val="0"/>
          <w:marBottom w:val="376"/>
          <w:divBdr>
            <w:top w:val="none" w:sz="0" w:space="0" w:color="auto"/>
            <w:left w:val="none" w:sz="0" w:space="0" w:color="auto"/>
            <w:bottom w:val="none" w:sz="0" w:space="0" w:color="auto"/>
            <w:right w:val="none" w:sz="0" w:space="0" w:color="auto"/>
          </w:divBdr>
        </w:div>
        <w:div w:id="147790837">
          <w:marLeft w:val="0"/>
          <w:marRight w:val="0"/>
          <w:marTop w:val="0"/>
          <w:marBottom w:val="0"/>
          <w:divBdr>
            <w:top w:val="none" w:sz="0" w:space="0" w:color="auto"/>
            <w:left w:val="none" w:sz="0" w:space="0" w:color="auto"/>
            <w:bottom w:val="none" w:sz="0" w:space="0" w:color="auto"/>
            <w:right w:val="none" w:sz="0" w:space="0" w:color="auto"/>
          </w:divBdr>
        </w:div>
        <w:div w:id="371618080">
          <w:marLeft w:val="0"/>
          <w:marRight w:val="0"/>
          <w:marTop w:val="150"/>
          <w:marBottom w:val="0"/>
          <w:divBdr>
            <w:top w:val="none" w:sz="0" w:space="0" w:color="auto"/>
            <w:left w:val="none" w:sz="0" w:space="0" w:color="auto"/>
            <w:bottom w:val="none" w:sz="0" w:space="0" w:color="auto"/>
            <w:right w:val="none" w:sz="0" w:space="0" w:color="auto"/>
          </w:divBdr>
        </w:div>
      </w:divsChild>
    </w:div>
    <w:div w:id="276183699">
      <w:bodyDiv w:val="1"/>
      <w:marLeft w:val="0"/>
      <w:marRight w:val="0"/>
      <w:marTop w:val="0"/>
      <w:marBottom w:val="0"/>
      <w:divBdr>
        <w:top w:val="none" w:sz="0" w:space="0" w:color="auto"/>
        <w:left w:val="none" w:sz="0" w:space="0" w:color="auto"/>
        <w:bottom w:val="none" w:sz="0" w:space="0" w:color="auto"/>
        <w:right w:val="none" w:sz="0" w:space="0" w:color="auto"/>
      </w:divBdr>
    </w:div>
    <w:div w:id="276370910">
      <w:bodyDiv w:val="1"/>
      <w:marLeft w:val="0"/>
      <w:marRight w:val="0"/>
      <w:marTop w:val="0"/>
      <w:marBottom w:val="0"/>
      <w:divBdr>
        <w:top w:val="none" w:sz="0" w:space="0" w:color="auto"/>
        <w:left w:val="none" w:sz="0" w:space="0" w:color="auto"/>
        <w:bottom w:val="none" w:sz="0" w:space="0" w:color="auto"/>
        <w:right w:val="none" w:sz="0" w:space="0" w:color="auto"/>
      </w:divBdr>
    </w:div>
    <w:div w:id="276520745">
      <w:bodyDiv w:val="1"/>
      <w:marLeft w:val="0"/>
      <w:marRight w:val="0"/>
      <w:marTop w:val="0"/>
      <w:marBottom w:val="0"/>
      <w:divBdr>
        <w:top w:val="none" w:sz="0" w:space="0" w:color="auto"/>
        <w:left w:val="none" w:sz="0" w:space="0" w:color="auto"/>
        <w:bottom w:val="none" w:sz="0" w:space="0" w:color="auto"/>
        <w:right w:val="none" w:sz="0" w:space="0" w:color="auto"/>
      </w:divBdr>
      <w:divsChild>
        <w:div w:id="119499497">
          <w:marLeft w:val="-150"/>
          <w:marRight w:val="-150"/>
          <w:marTop w:val="0"/>
          <w:marBottom w:val="0"/>
          <w:divBdr>
            <w:top w:val="none" w:sz="0" w:space="0" w:color="auto"/>
            <w:left w:val="none" w:sz="0" w:space="0" w:color="auto"/>
            <w:bottom w:val="none" w:sz="0" w:space="0" w:color="auto"/>
            <w:right w:val="none" w:sz="0" w:space="0" w:color="auto"/>
          </w:divBdr>
        </w:div>
      </w:divsChild>
    </w:div>
    <w:div w:id="276718265">
      <w:bodyDiv w:val="1"/>
      <w:marLeft w:val="0"/>
      <w:marRight w:val="0"/>
      <w:marTop w:val="0"/>
      <w:marBottom w:val="0"/>
      <w:divBdr>
        <w:top w:val="none" w:sz="0" w:space="0" w:color="auto"/>
        <w:left w:val="none" w:sz="0" w:space="0" w:color="auto"/>
        <w:bottom w:val="none" w:sz="0" w:space="0" w:color="auto"/>
        <w:right w:val="none" w:sz="0" w:space="0" w:color="auto"/>
      </w:divBdr>
      <w:divsChild>
        <w:div w:id="525218689">
          <w:marLeft w:val="0"/>
          <w:marRight w:val="0"/>
          <w:marTop w:val="0"/>
          <w:marBottom w:val="450"/>
          <w:divBdr>
            <w:top w:val="none" w:sz="0" w:space="0" w:color="auto"/>
            <w:left w:val="none" w:sz="0" w:space="0" w:color="auto"/>
            <w:bottom w:val="none" w:sz="0" w:space="0" w:color="auto"/>
            <w:right w:val="none" w:sz="0" w:space="0" w:color="auto"/>
          </w:divBdr>
        </w:div>
      </w:divsChild>
    </w:div>
    <w:div w:id="276763021">
      <w:bodyDiv w:val="1"/>
      <w:marLeft w:val="0"/>
      <w:marRight w:val="0"/>
      <w:marTop w:val="0"/>
      <w:marBottom w:val="0"/>
      <w:divBdr>
        <w:top w:val="none" w:sz="0" w:space="0" w:color="auto"/>
        <w:left w:val="none" w:sz="0" w:space="0" w:color="auto"/>
        <w:bottom w:val="none" w:sz="0" w:space="0" w:color="auto"/>
        <w:right w:val="none" w:sz="0" w:space="0" w:color="auto"/>
      </w:divBdr>
      <w:divsChild>
        <w:div w:id="3751113">
          <w:marLeft w:val="-225"/>
          <w:marRight w:val="-225"/>
          <w:marTop w:val="0"/>
          <w:marBottom w:val="0"/>
          <w:divBdr>
            <w:top w:val="none" w:sz="0" w:space="0" w:color="auto"/>
            <w:left w:val="none" w:sz="0" w:space="0" w:color="auto"/>
            <w:bottom w:val="none" w:sz="0" w:space="0" w:color="auto"/>
            <w:right w:val="none" w:sz="0" w:space="0" w:color="auto"/>
          </w:divBdr>
        </w:div>
      </w:divsChild>
    </w:div>
    <w:div w:id="276789805">
      <w:bodyDiv w:val="1"/>
      <w:marLeft w:val="0"/>
      <w:marRight w:val="0"/>
      <w:marTop w:val="0"/>
      <w:marBottom w:val="0"/>
      <w:divBdr>
        <w:top w:val="none" w:sz="0" w:space="0" w:color="auto"/>
        <w:left w:val="none" w:sz="0" w:space="0" w:color="auto"/>
        <w:bottom w:val="none" w:sz="0" w:space="0" w:color="auto"/>
        <w:right w:val="none" w:sz="0" w:space="0" w:color="auto"/>
      </w:divBdr>
      <w:divsChild>
        <w:div w:id="60298112">
          <w:marLeft w:val="0"/>
          <w:marRight w:val="0"/>
          <w:marTop w:val="0"/>
          <w:marBottom w:val="300"/>
          <w:divBdr>
            <w:top w:val="none" w:sz="0" w:space="0" w:color="auto"/>
            <w:left w:val="none" w:sz="0" w:space="0" w:color="auto"/>
            <w:bottom w:val="none" w:sz="0" w:space="0" w:color="auto"/>
            <w:right w:val="none" w:sz="0" w:space="0" w:color="auto"/>
          </w:divBdr>
        </w:div>
        <w:div w:id="316349763">
          <w:marLeft w:val="0"/>
          <w:marRight w:val="0"/>
          <w:marTop w:val="0"/>
          <w:marBottom w:val="450"/>
          <w:divBdr>
            <w:top w:val="none" w:sz="0" w:space="0" w:color="auto"/>
            <w:left w:val="none" w:sz="0" w:space="0" w:color="auto"/>
            <w:bottom w:val="none" w:sz="0" w:space="0" w:color="auto"/>
            <w:right w:val="none" w:sz="0" w:space="0" w:color="auto"/>
          </w:divBdr>
        </w:div>
        <w:div w:id="391781762">
          <w:marLeft w:val="0"/>
          <w:marRight w:val="0"/>
          <w:marTop w:val="0"/>
          <w:marBottom w:val="0"/>
          <w:divBdr>
            <w:top w:val="none" w:sz="0" w:space="0" w:color="auto"/>
            <w:left w:val="none" w:sz="0" w:space="0" w:color="auto"/>
            <w:bottom w:val="none" w:sz="0" w:space="0" w:color="auto"/>
            <w:right w:val="none" w:sz="0" w:space="0" w:color="auto"/>
          </w:divBdr>
          <w:divsChild>
            <w:div w:id="756286852">
              <w:marLeft w:val="0"/>
              <w:marRight w:val="450"/>
              <w:marTop w:val="0"/>
              <w:marBottom w:val="150"/>
              <w:divBdr>
                <w:top w:val="none" w:sz="0" w:space="0" w:color="auto"/>
                <w:left w:val="none" w:sz="0" w:space="0" w:color="auto"/>
                <w:bottom w:val="none" w:sz="0" w:space="0" w:color="auto"/>
                <w:right w:val="none" w:sz="0" w:space="0" w:color="auto"/>
              </w:divBdr>
              <w:divsChild>
                <w:div w:id="74260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029017">
      <w:bodyDiv w:val="1"/>
      <w:marLeft w:val="0"/>
      <w:marRight w:val="0"/>
      <w:marTop w:val="0"/>
      <w:marBottom w:val="0"/>
      <w:divBdr>
        <w:top w:val="none" w:sz="0" w:space="0" w:color="auto"/>
        <w:left w:val="none" w:sz="0" w:space="0" w:color="auto"/>
        <w:bottom w:val="none" w:sz="0" w:space="0" w:color="auto"/>
        <w:right w:val="none" w:sz="0" w:space="0" w:color="auto"/>
      </w:divBdr>
      <w:divsChild>
        <w:div w:id="187258009">
          <w:marLeft w:val="0"/>
          <w:marRight w:val="0"/>
          <w:marTop w:val="0"/>
          <w:marBottom w:val="240"/>
          <w:divBdr>
            <w:top w:val="none" w:sz="0" w:space="0" w:color="auto"/>
            <w:left w:val="none" w:sz="0" w:space="0" w:color="auto"/>
            <w:bottom w:val="none" w:sz="0" w:space="0" w:color="auto"/>
            <w:right w:val="none" w:sz="0" w:space="0" w:color="auto"/>
          </w:divBdr>
          <w:divsChild>
            <w:div w:id="798648618">
              <w:marLeft w:val="0"/>
              <w:marRight w:val="0"/>
              <w:marTop w:val="45"/>
              <w:marBottom w:val="0"/>
              <w:divBdr>
                <w:top w:val="none" w:sz="0" w:space="0" w:color="auto"/>
                <w:left w:val="none" w:sz="0" w:space="0" w:color="auto"/>
                <w:bottom w:val="none" w:sz="0" w:space="0" w:color="auto"/>
                <w:right w:val="none" w:sz="0" w:space="0" w:color="auto"/>
              </w:divBdr>
            </w:div>
          </w:divsChild>
        </w:div>
        <w:div w:id="1693998370">
          <w:marLeft w:val="0"/>
          <w:marRight w:val="330"/>
          <w:marTop w:val="0"/>
          <w:marBottom w:val="300"/>
          <w:divBdr>
            <w:top w:val="single" w:sz="6" w:space="0" w:color="999999"/>
            <w:left w:val="single" w:sz="6" w:space="0" w:color="999999"/>
            <w:bottom w:val="single" w:sz="6" w:space="0" w:color="999999"/>
            <w:right w:val="single" w:sz="6" w:space="0" w:color="999999"/>
          </w:divBdr>
          <w:divsChild>
            <w:div w:id="438111850">
              <w:marLeft w:val="0"/>
              <w:marRight w:val="0"/>
              <w:marTop w:val="0"/>
              <w:marBottom w:val="0"/>
              <w:divBdr>
                <w:top w:val="single" w:sz="6" w:space="0" w:color="999999"/>
                <w:left w:val="single" w:sz="6" w:space="0" w:color="999999"/>
                <w:bottom w:val="single" w:sz="6" w:space="0" w:color="999999"/>
                <w:right w:val="single" w:sz="6" w:space="0" w:color="999999"/>
              </w:divBdr>
            </w:div>
            <w:div w:id="1987204163">
              <w:marLeft w:val="0"/>
              <w:marRight w:val="0"/>
              <w:marTop w:val="0"/>
              <w:marBottom w:val="0"/>
              <w:divBdr>
                <w:top w:val="single" w:sz="6" w:space="0" w:color="999999"/>
                <w:left w:val="single" w:sz="6" w:space="0" w:color="999999"/>
                <w:bottom w:val="single" w:sz="6" w:space="0" w:color="999999"/>
                <w:right w:val="single" w:sz="6" w:space="0" w:color="999999"/>
              </w:divBdr>
            </w:div>
            <w:div w:id="656298898">
              <w:marLeft w:val="0"/>
              <w:marRight w:val="0"/>
              <w:marTop w:val="0"/>
              <w:marBottom w:val="0"/>
              <w:divBdr>
                <w:top w:val="single" w:sz="6" w:space="0" w:color="999999"/>
                <w:left w:val="single" w:sz="6" w:space="0" w:color="999999"/>
                <w:bottom w:val="single" w:sz="6" w:space="0" w:color="999999"/>
                <w:right w:val="single" w:sz="6" w:space="0" w:color="999999"/>
              </w:divBdr>
            </w:div>
            <w:div w:id="417750924">
              <w:marLeft w:val="0"/>
              <w:marRight w:val="0"/>
              <w:marTop w:val="0"/>
              <w:marBottom w:val="0"/>
              <w:divBdr>
                <w:top w:val="single" w:sz="6" w:space="0" w:color="999999"/>
                <w:left w:val="single" w:sz="6" w:space="0" w:color="999999"/>
                <w:bottom w:val="single" w:sz="6" w:space="0" w:color="999999"/>
                <w:right w:val="single" w:sz="6" w:space="0" w:color="999999"/>
              </w:divBdr>
            </w:div>
            <w:div w:id="284387803">
              <w:marLeft w:val="0"/>
              <w:marRight w:val="0"/>
              <w:marTop w:val="0"/>
              <w:marBottom w:val="0"/>
              <w:divBdr>
                <w:top w:val="single" w:sz="6" w:space="0" w:color="999999"/>
                <w:left w:val="single" w:sz="6" w:space="0" w:color="999999"/>
                <w:bottom w:val="single" w:sz="6" w:space="0" w:color="999999"/>
                <w:right w:val="single" w:sz="6" w:space="0" w:color="999999"/>
              </w:divBdr>
            </w:div>
            <w:div w:id="306863260">
              <w:marLeft w:val="0"/>
              <w:marRight w:val="0"/>
              <w:marTop w:val="0"/>
              <w:marBottom w:val="0"/>
              <w:divBdr>
                <w:top w:val="single" w:sz="6" w:space="0" w:color="999999"/>
                <w:left w:val="single" w:sz="6" w:space="0" w:color="999999"/>
                <w:bottom w:val="single" w:sz="6" w:space="0" w:color="999999"/>
                <w:right w:val="single" w:sz="6" w:space="0" w:color="999999"/>
              </w:divBdr>
            </w:div>
            <w:div w:id="1945765958">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793867816">
          <w:marLeft w:val="0"/>
          <w:marRight w:val="0"/>
          <w:marTop w:val="0"/>
          <w:marBottom w:val="0"/>
          <w:divBdr>
            <w:top w:val="none" w:sz="0" w:space="0" w:color="auto"/>
            <w:left w:val="none" w:sz="0" w:space="0" w:color="auto"/>
            <w:bottom w:val="none" w:sz="0" w:space="0" w:color="auto"/>
            <w:right w:val="none" w:sz="0" w:space="0" w:color="auto"/>
          </w:divBdr>
          <w:divsChild>
            <w:div w:id="191909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567296">
      <w:bodyDiv w:val="1"/>
      <w:marLeft w:val="0"/>
      <w:marRight w:val="0"/>
      <w:marTop w:val="0"/>
      <w:marBottom w:val="0"/>
      <w:divBdr>
        <w:top w:val="none" w:sz="0" w:space="0" w:color="auto"/>
        <w:left w:val="none" w:sz="0" w:space="0" w:color="auto"/>
        <w:bottom w:val="none" w:sz="0" w:space="0" w:color="auto"/>
        <w:right w:val="none" w:sz="0" w:space="0" w:color="auto"/>
      </w:divBdr>
    </w:div>
    <w:div w:id="277875346">
      <w:bodyDiv w:val="1"/>
      <w:marLeft w:val="0"/>
      <w:marRight w:val="0"/>
      <w:marTop w:val="0"/>
      <w:marBottom w:val="0"/>
      <w:divBdr>
        <w:top w:val="none" w:sz="0" w:space="0" w:color="auto"/>
        <w:left w:val="none" w:sz="0" w:space="0" w:color="auto"/>
        <w:bottom w:val="none" w:sz="0" w:space="0" w:color="auto"/>
        <w:right w:val="none" w:sz="0" w:space="0" w:color="auto"/>
      </w:divBdr>
      <w:divsChild>
        <w:div w:id="274025869">
          <w:marLeft w:val="0"/>
          <w:marRight w:val="0"/>
          <w:marTop w:val="0"/>
          <w:marBottom w:val="300"/>
          <w:divBdr>
            <w:top w:val="none" w:sz="0" w:space="0" w:color="auto"/>
            <w:left w:val="none" w:sz="0" w:space="0" w:color="auto"/>
            <w:bottom w:val="none" w:sz="0" w:space="0" w:color="auto"/>
            <w:right w:val="none" w:sz="0" w:space="0" w:color="auto"/>
          </w:divBdr>
        </w:div>
      </w:divsChild>
    </w:div>
    <w:div w:id="277954884">
      <w:bodyDiv w:val="1"/>
      <w:marLeft w:val="0"/>
      <w:marRight w:val="0"/>
      <w:marTop w:val="0"/>
      <w:marBottom w:val="0"/>
      <w:divBdr>
        <w:top w:val="none" w:sz="0" w:space="0" w:color="auto"/>
        <w:left w:val="none" w:sz="0" w:space="0" w:color="auto"/>
        <w:bottom w:val="none" w:sz="0" w:space="0" w:color="auto"/>
        <w:right w:val="none" w:sz="0" w:space="0" w:color="auto"/>
      </w:divBdr>
      <w:divsChild>
        <w:div w:id="1237010130">
          <w:marLeft w:val="0"/>
          <w:marRight w:val="0"/>
          <w:marTop w:val="150"/>
          <w:marBottom w:val="0"/>
          <w:divBdr>
            <w:top w:val="none" w:sz="0" w:space="0" w:color="auto"/>
            <w:left w:val="none" w:sz="0" w:space="0" w:color="auto"/>
            <w:bottom w:val="none" w:sz="0" w:space="0" w:color="auto"/>
            <w:right w:val="none" w:sz="0" w:space="0" w:color="auto"/>
          </w:divBdr>
        </w:div>
        <w:div w:id="781414011">
          <w:marLeft w:val="0"/>
          <w:marRight w:val="0"/>
          <w:marTop w:val="0"/>
          <w:marBottom w:val="0"/>
          <w:divBdr>
            <w:top w:val="none" w:sz="0" w:space="0" w:color="auto"/>
            <w:left w:val="none" w:sz="0" w:space="0" w:color="auto"/>
            <w:bottom w:val="none" w:sz="0" w:space="0" w:color="auto"/>
            <w:right w:val="none" w:sz="0" w:space="0" w:color="auto"/>
          </w:divBdr>
          <w:divsChild>
            <w:div w:id="2054386017">
              <w:marLeft w:val="0"/>
              <w:marRight w:val="0"/>
              <w:marTop w:val="0"/>
              <w:marBottom w:val="0"/>
              <w:divBdr>
                <w:top w:val="none" w:sz="0" w:space="0" w:color="auto"/>
                <w:left w:val="none" w:sz="0" w:space="0" w:color="auto"/>
                <w:bottom w:val="none" w:sz="0" w:space="0" w:color="auto"/>
                <w:right w:val="none" w:sz="0" w:space="0" w:color="auto"/>
              </w:divBdr>
              <w:divsChild>
                <w:div w:id="223298064">
                  <w:blockQuote w:val="1"/>
                  <w:marLeft w:val="0"/>
                  <w:marRight w:val="0"/>
                  <w:marTop w:val="150"/>
                  <w:marBottom w:val="600"/>
                  <w:divBdr>
                    <w:top w:val="none" w:sz="0" w:space="0" w:color="auto"/>
                    <w:left w:val="single" w:sz="12" w:space="15" w:color="ACCE55"/>
                    <w:bottom w:val="none" w:sz="0" w:space="0" w:color="auto"/>
                    <w:right w:val="none" w:sz="0" w:space="0" w:color="auto"/>
                  </w:divBdr>
                </w:div>
              </w:divsChild>
            </w:div>
          </w:divsChild>
        </w:div>
      </w:divsChild>
    </w:div>
    <w:div w:id="278680139">
      <w:bodyDiv w:val="1"/>
      <w:marLeft w:val="0"/>
      <w:marRight w:val="0"/>
      <w:marTop w:val="0"/>
      <w:marBottom w:val="0"/>
      <w:divBdr>
        <w:top w:val="none" w:sz="0" w:space="0" w:color="auto"/>
        <w:left w:val="none" w:sz="0" w:space="0" w:color="auto"/>
        <w:bottom w:val="none" w:sz="0" w:space="0" w:color="auto"/>
        <w:right w:val="none" w:sz="0" w:space="0" w:color="auto"/>
      </w:divBdr>
      <w:divsChild>
        <w:div w:id="19208299">
          <w:marLeft w:val="0"/>
          <w:marRight w:val="0"/>
          <w:marTop w:val="0"/>
          <w:marBottom w:val="300"/>
          <w:divBdr>
            <w:top w:val="none" w:sz="0" w:space="0" w:color="auto"/>
            <w:left w:val="none" w:sz="0" w:space="0" w:color="auto"/>
            <w:bottom w:val="none" w:sz="0" w:space="0" w:color="auto"/>
            <w:right w:val="none" w:sz="0" w:space="0" w:color="auto"/>
          </w:divBdr>
        </w:div>
      </w:divsChild>
    </w:div>
    <w:div w:id="278728060">
      <w:bodyDiv w:val="1"/>
      <w:marLeft w:val="0"/>
      <w:marRight w:val="0"/>
      <w:marTop w:val="0"/>
      <w:marBottom w:val="0"/>
      <w:divBdr>
        <w:top w:val="none" w:sz="0" w:space="0" w:color="auto"/>
        <w:left w:val="none" w:sz="0" w:space="0" w:color="auto"/>
        <w:bottom w:val="none" w:sz="0" w:space="0" w:color="auto"/>
        <w:right w:val="none" w:sz="0" w:space="0" w:color="auto"/>
      </w:divBdr>
      <w:divsChild>
        <w:div w:id="364210854">
          <w:marLeft w:val="15"/>
          <w:marRight w:val="225"/>
          <w:marTop w:val="0"/>
          <w:marBottom w:val="105"/>
          <w:divBdr>
            <w:top w:val="none" w:sz="0" w:space="0" w:color="auto"/>
            <w:left w:val="none" w:sz="0" w:space="0" w:color="auto"/>
            <w:bottom w:val="none" w:sz="0" w:space="0" w:color="auto"/>
            <w:right w:val="none" w:sz="0" w:space="0" w:color="auto"/>
          </w:divBdr>
        </w:div>
        <w:div w:id="418254143">
          <w:marLeft w:val="0"/>
          <w:marRight w:val="0"/>
          <w:marTop w:val="0"/>
          <w:marBottom w:val="300"/>
          <w:divBdr>
            <w:top w:val="none" w:sz="0" w:space="0" w:color="auto"/>
            <w:left w:val="none" w:sz="0" w:space="0" w:color="auto"/>
            <w:bottom w:val="none" w:sz="0" w:space="0" w:color="auto"/>
            <w:right w:val="none" w:sz="0" w:space="0" w:color="auto"/>
          </w:divBdr>
        </w:div>
      </w:divsChild>
    </w:div>
    <w:div w:id="278729498">
      <w:bodyDiv w:val="1"/>
      <w:marLeft w:val="0"/>
      <w:marRight w:val="0"/>
      <w:marTop w:val="0"/>
      <w:marBottom w:val="0"/>
      <w:divBdr>
        <w:top w:val="none" w:sz="0" w:space="0" w:color="auto"/>
        <w:left w:val="none" w:sz="0" w:space="0" w:color="auto"/>
        <w:bottom w:val="none" w:sz="0" w:space="0" w:color="auto"/>
        <w:right w:val="none" w:sz="0" w:space="0" w:color="auto"/>
      </w:divBdr>
      <w:divsChild>
        <w:div w:id="518159206">
          <w:marLeft w:val="0"/>
          <w:marRight w:val="0"/>
          <w:marTop w:val="376"/>
          <w:marBottom w:val="363"/>
          <w:divBdr>
            <w:top w:val="none" w:sz="0" w:space="0" w:color="auto"/>
            <w:left w:val="none" w:sz="0" w:space="0" w:color="auto"/>
            <w:bottom w:val="none" w:sz="0" w:space="0" w:color="auto"/>
            <w:right w:val="none" w:sz="0" w:space="0" w:color="auto"/>
          </w:divBdr>
        </w:div>
      </w:divsChild>
    </w:div>
    <w:div w:id="278876849">
      <w:bodyDiv w:val="1"/>
      <w:marLeft w:val="0"/>
      <w:marRight w:val="0"/>
      <w:marTop w:val="0"/>
      <w:marBottom w:val="0"/>
      <w:divBdr>
        <w:top w:val="none" w:sz="0" w:space="0" w:color="auto"/>
        <w:left w:val="none" w:sz="0" w:space="0" w:color="auto"/>
        <w:bottom w:val="none" w:sz="0" w:space="0" w:color="auto"/>
        <w:right w:val="none" w:sz="0" w:space="0" w:color="auto"/>
      </w:divBdr>
    </w:div>
    <w:div w:id="279190266">
      <w:bodyDiv w:val="1"/>
      <w:marLeft w:val="0"/>
      <w:marRight w:val="0"/>
      <w:marTop w:val="0"/>
      <w:marBottom w:val="0"/>
      <w:divBdr>
        <w:top w:val="none" w:sz="0" w:space="0" w:color="auto"/>
        <w:left w:val="none" w:sz="0" w:space="0" w:color="auto"/>
        <w:bottom w:val="none" w:sz="0" w:space="0" w:color="auto"/>
        <w:right w:val="none" w:sz="0" w:space="0" w:color="auto"/>
      </w:divBdr>
    </w:div>
    <w:div w:id="280067069">
      <w:bodyDiv w:val="1"/>
      <w:marLeft w:val="0"/>
      <w:marRight w:val="0"/>
      <w:marTop w:val="0"/>
      <w:marBottom w:val="0"/>
      <w:divBdr>
        <w:top w:val="none" w:sz="0" w:space="0" w:color="auto"/>
        <w:left w:val="none" w:sz="0" w:space="0" w:color="auto"/>
        <w:bottom w:val="none" w:sz="0" w:space="0" w:color="auto"/>
        <w:right w:val="none" w:sz="0" w:space="0" w:color="auto"/>
      </w:divBdr>
      <w:divsChild>
        <w:div w:id="642392884">
          <w:marLeft w:val="0"/>
          <w:marRight w:val="0"/>
          <w:marTop w:val="0"/>
          <w:marBottom w:val="300"/>
          <w:divBdr>
            <w:top w:val="none" w:sz="0" w:space="0" w:color="auto"/>
            <w:left w:val="none" w:sz="0" w:space="0" w:color="auto"/>
            <w:bottom w:val="none" w:sz="0" w:space="0" w:color="auto"/>
            <w:right w:val="none" w:sz="0" w:space="0" w:color="auto"/>
          </w:divBdr>
        </w:div>
      </w:divsChild>
    </w:div>
    <w:div w:id="280380373">
      <w:bodyDiv w:val="1"/>
      <w:marLeft w:val="0"/>
      <w:marRight w:val="0"/>
      <w:marTop w:val="0"/>
      <w:marBottom w:val="0"/>
      <w:divBdr>
        <w:top w:val="none" w:sz="0" w:space="0" w:color="auto"/>
        <w:left w:val="none" w:sz="0" w:space="0" w:color="auto"/>
        <w:bottom w:val="none" w:sz="0" w:space="0" w:color="auto"/>
        <w:right w:val="none" w:sz="0" w:space="0" w:color="auto"/>
      </w:divBdr>
    </w:div>
    <w:div w:id="280383305">
      <w:bodyDiv w:val="1"/>
      <w:marLeft w:val="0"/>
      <w:marRight w:val="0"/>
      <w:marTop w:val="0"/>
      <w:marBottom w:val="0"/>
      <w:divBdr>
        <w:top w:val="none" w:sz="0" w:space="0" w:color="auto"/>
        <w:left w:val="none" w:sz="0" w:space="0" w:color="auto"/>
        <w:bottom w:val="none" w:sz="0" w:space="0" w:color="auto"/>
        <w:right w:val="none" w:sz="0" w:space="0" w:color="auto"/>
      </w:divBdr>
    </w:div>
    <w:div w:id="280384777">
      <w:bodyDiv w:val="1"/>
      <w:marLeft w:val="0"/>
      <w:marRight w:val="0"/>
      <w:marTop w:val="0"/>
      <w:marBottom w:val="0"/>
      <w:divBdr>
        <w:top w:val="none" w:sz="0" w:space="0" w:color="auto"/>
        <w:left w:val="none" w:sz="0" w:space="0" w:color="auto"/>
        <w:bottom w:val="none" w:sz="0" w:space="0" w:color="auto"/>
        <w:right w:val="none" w:sz="0" w:space="0" w:color="auto"/>
      </w:divBdr>
      <w:divsChild>
        <w:div w:id="163861527">
          <w:marLeft w:val="-225"/>
          <w:marRight w:val="-225"/>
          <w:marTop w:val="0"/>
          <w:marBottom w:val="0"/>
          <w:divBdr>
            <w:top w:val="none" w:sz="0" w:space="0" w:color="auto"/>
            <w:left w:val="none" w:sz="0" w:space="0" w:color="auto"/>
            <w:bottom w:val="none" w:sz="0" w:space="0" w:color="auto"/>
            <w:right w:val="none" w:sz="0" w:space="0" w:color="auto"/>
          </w:divBdr>
        </w:div>
        <w:div w:id="726493009">
          <w:marLeft w:val="-225"/>
          <w:marRight w:val="-225"/>
          <w:marTop w:val="0"/>
          <w:marBottom w:val="0"/>
          <w:divBdr>
            <w:top w:val="none" w:sz="0" w:space="0" w:color="auto"/>
            <w:left w:val="none" w:sz="0" w:space="0" w:color="auto"/>
            <w:bottom w:val="none" w:sz="0" w:space="0" w:color="auto"/>
            <w:right w:val="none" w:sz="0" w:space="0" w:color="auto"/>
          </w:divBdr>
        </w:div>
      </w:divsChild>
    </w:div>
    <w:div w:id="280501868">
      <w:bodyDiv w:val="1"/>
      <w:marLeft w:val="0"/>
      <w:marRight w:val="0"/>
      <w:marTop w:val="0"/>
      <w:marBottom w:val="0"/>
      <w:divBdr>
        <w:top w:val="none" w:sz="0" w:space="0" w:color="auto"/>
        <w:left w:val="none" w:sz="0" w:space="0" w:color="auto"/>
        <w:bottom w:val="none" w:sz="0" w:space="0" w:color="auto"/>
        <w:right w:val="none" w:sz="0" w:space="0" w:color="auto"/>
      </w:divBdr>
      <w:divsChild>
        <w:div w:id="290750102">
          <w:marLeft w:val="0"/>
          <w:marRight w:val="0"/>
          <w:marTop w:val="0"/>
          <w:marBottom w:val="300"/>
          <w:divBdr>
            <w:top w:val="none" w:sz="0" w:space="0" w:color="auto"/>
            <w:left w:val="none" w:sz="0" w:space="0" w:color="auto"/>
            <w:bottom w:val="none" w:sz="0" w:space="0" w:color="auto"/>
            <w:right w:val="none" w:sz="0" w:space="0" w:color="auto"/>
          </w:divBdr>
        </w:div>
      </w:divsChild>
    </w:div>
    <w:div w:id="280573497">
      <w:bodyDiv w:val="1"/>
      <w:marLeft w:val="0"/>
      <w:marRight w:val="0"/>
      <w:marTop w:val="0"/>
      <w:marBottom w:val="0"/>
      <w:divBdr>
        <w:top w:val="none" w:sz="0" w:space="0" w:color="auto"/>
        <w:left w:val="none" w:sz="0" w:space="0" w:color="auto"/>
        <w:bottom w:val="none" w:sz="0" w:space="0" w:color="auto"/>
        <w:right w:val="none" w:sz="0" w:space="0" w:color="auto"/>
      </w:divBdr>
      <w:divsChild>
        <w:div w:id="1691370092">
          <w:marLeft w:val="0"/>
          <w:marRight w:val="0"/>
          <w:marTop w:val="0"/>
          <w:marBottom w:val="450"/>
          <w:divBdr>
            <w:top w:val="none" w:sz="0" w:space="0" w:color="auto"/>
            <w:left w:val="none" w:sz="0" w:space="0" w:color="auto"/>
            <w:bottom w:val="none" w:sz="0" w:space="0" w:color="auto"/>
            <w:right w:val="none" w:sz="0" w:space="0" w:color="auto"/>
          </w:divBdr>
          <w:divsChild>
            <w:div w:id="2008558901">
              <w:marLeft w:val="0"/>
              <w:marRight w:val="0"/>
              <w:marTop w:val="0"/>
              <w:marBottom w:val="75"/>
              <w:divBdr>
                <w:top w:val="none" w:sz="0" w:space="0" w:color="auto"/>
                <w:left w:val="none" w:sz="0" w:space="0" w:color="auto"/>
                <w:bottom w:val="none" w:sz="0" w:space="0" w:color="auto"/>
                <w:right w:val="none" w:sz="0" w:space="0" w:color="auto"/>
              </w:divBdr>
              <w:divsChild>
                <w:div w:id="172035906">
                  <w:marLeft w:val="0"/>
                  <w:marRight w:val="0"/>
                  <w:marTop w:val="0"/>
                  <w:marBottom w:val="0"/>
                  <w:divBdr>
                    <w:top w:val="none" w:sz="0" w:space="0" w:color="auto"/>
                    <w:left w:val="none" w:sz="0" w:space="0" w:color="auto"/>
                    <w:bottom w:val="none" w:sz="0" w:space="0" w:color="auto"/>
                    <w:right w:val="none" w:sz="0" w:space="0" w:color="auto"/>
                  </w:divBdr>
                  <w:divsChild>
                    <w:div w:id="697006325">
                      <w:marLeft w:val="0"/>
                      <w:marRight w:val="0"/>
                      <w:marTop w:val="0"/>
                      <w:marBottom w:val="0"/>
                      <w:divBdr>
                        <w:top w:val="none" w:sz="0" w:space="0" w:color="auto"/>
                        <w:left w:val="none" w:sz="0" w:space="0" w:color="auto"/>
                        <w:bottom w:val="none" w:sz="0" w:space="0" w:color="auto"/>
                        <w:right w:val="none" w:sz="0" w:space="0" w:color="auto"/>
                      </w:divBdr>
                      <w:divsChild>
                        <w:div w:id="208656142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669289950">
                  <w:marLeft w:val="0"/>
                  <w:marRight w:val="0"/>
                  <w:marTop w:val="0"/>
                  <w:marBottom w:val="0"/>
                  <w:divBdr>
                    <w:top w:val="none" w:sz="0" w:space="0" w:color="auto"/>
                    <w:left w:val="none" w:sz="0" w:space="0" w:color="auto"/>
                    <w:bottom w:val="none" w:sz="0" w:space="0" w:color="auto"/>
                    <w:right w:val="none" w:sz="0" w:space="0" w:color="auto"/>
                  </w:divBdr>
                  <w:divsChild>
                    <w:div w:id="178896665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441415378">
              <w:marLeft w:val="0"/>
              <w:marRight w:val="225"/>
              <w:marTop w:val="0"/>
              <w:marBottom w:val="0"/>
              <w:divBdr>
                <w:top w:val="none" w:sz="0" w:space="0" w:color="auto"/>
                <w:left w:val="none" w:sz="0" w:space="0" w:color="auto"/>
                <w:bottom w:val="none" w:sz="0" w:space="0" w:color="auto"/>
                <w:right w:val="none" w:sz="0" w:space="0" w:color="auto"/>
              </w:divBdr>
            </w:div>
          </w:divsChild>
        </w:div>
        <w:div w:id="1762026225">
          <w:marLeft w:val="0"/>
          <w:marRight w:val="0"/>
          <w:marTop w:val="0"/>
          <w:marBottom w:val="300"/>
          <w:divBdr>
            <w:top w:val="none" w:sz="0" w:space="0" w:color="auto"/>
            <w:left w:val="none" w:sz="0" w:space="0" w:color="auto"/>
            <w:bottom w:val="none" w:sz="0" w:space="0" w:color="auto"/>
            <w:right w:val="none" w:sz="0" w:space="0" w:color="auto"/>
          </w:divBdr>
          <w:divsChild>
            <w:div w:id="2140685730">
              <w:marLeft w:val="0"/>
              <w:marRight w:val="0"/>
              <w:marTop w:val="0"/>
              <w:marBottom w:val="0"/>
              <w:divBdr>
                <w:top w:val="none" w:sz="0" w:space="0" w:color="auto"/>
                <w:left w:val="none" w:sz="0" w:space="0" w:color="auto"/>
                <w:bottom w:val="none" w:sz="0" w:space="0" w:color="auto"/>
                <w:right w:val="none" w:sz="0" w:space="0" w:color="auto"/>
              </w:divBdr>
              <w:divsChild>
                <w:div w:id="637536740">
                  <w:marLeft w:val="-225"/>
                  <w:marRight w:val="-225"/>
                  <w:marTop w:val="0"/>
                  <w:marBottom w:val="0"/>
                  <w:divBdr>
                    <w:top w:val="none" w:sz="0" w:space="0" w:color="auto"/>
                    <w:left w:val="none" w:sz="0" w:space="0" w:color="auto"/>
                    <w:bottom w:val="none" w:sz="0" w:space="0" w:color="auto"/>
                    <w:right w:val="none" w:sz="0" w:space="0" w:color="auto"/>
                  </w:divBdr>
                  <w:divsChild>
                    <w:div w:id="1302072865">
                      <w:marLeft w:val="0"/>
                      <w:marRight w:val="0"/>
                      <w:marTop w:val="0"/>
                      <w:marBottom w:val="0"/>
                      <w:divBdr>
                        <w:top w:val="none" w:sz="0" w:space="0" w:color="auto"/>
                        <w:left w:val="none" w:sz="0" w:space="0" w:color="auto"/>
                        <w:bottom w:val="none" w:sz="0" w:space="0" w:color="auto"/>
                        <w:right w:val="none" w:sz="0" w:space="0" w:color="auto"/>
                      </w:divBdr>
                      <w:divsChild>
                        <w:div w:id="11957398">
                          <w:marLeft w:val="0"/>
                          <w:marRight w:val="0"/>
                          <w:marTop w:val="0"/>
                          <w:marBottom w:val="0"/>
                          <w:divBdr>
                            <w:top w:val="none" w:sz="0" w:space="0" w:color="auto"/>
                            <w:left w:val="none" w:sz="0" w:space="0" w:color="auto"/>
                            <w:bottom w:val="none" w:sz="0" w:space="0" w:color="auto"/>
                            <w:right w:val="none" w:sz="0" w:space="0" w:color="auto"/>
                          </w:divBdr>
                          <w:divsChild>
                            <w:div w:id="976300512">
                              <w:marLeft w:val="0"/>
                              <w:marRight w:val="0"/>
                              <w:marTop w:val="0"/>
                              <w:marBottom w:val="0"/>
                              <w:divBdr>
                                <w:top w:val="none" w:sz="0" w:space="0" w:color="auto"/>
                                <w:left w:val="none" w:sz="0" w:space="0" w:color="auto"/>
                                <w:bottom w:val="none" w:sz="0" w:space="0" w:color="auto"/>
                                <w:right w:val="none" w:sz="0" w:space="0" w:color="auto"/>
                              </w:divBdr>
                              <w:divsChild>
                                <w:div w:id="18145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7526664">
          <w:marLeft w:val="0"/>
          <w:marRight w:val="0"/>
          <w:marTop w:val="0"/>
          <w:marBottom w:val="0"/>
          <w:divBdr>
            <w:top w:val="none" w:sz="0" w:space="0" w:color="auto"/>
            <w:left w:val="none" w:sz="0" w:space="0" w:color="auto"/>
            <w:bottom w:val="none" w:sz="0" w:space="0" w:color="auto"/>
            <w:right w:val="none" w:sz="0" w:space="0" w:color="auto"/>
          </w:divBdr>
        </w:div>
      </w:divsChild>
    </w:div>
    <w:div w:id="280653110">
      <w:bodyDiv w:val="1"/>
      <w:marLeft w:val="0"/>
      <w:marRight w:val="0"/>
      <w:marTop w:val="0"/>
      <w:marBottom w:val="0"/>
      <w:divBdr>
        <w:top w:val="none" w:sz="0" w:space="0" w:color="auto"/>
        <w:left w:val="none" w:sz="0" w:space="0" w:color="auto"/>
        <w:bottom w:val="none" w:sz="0" w:space="0" w:color="auto"/>
        <w:right w:val="none" w:sz="0" w:space="0" w:color="auto"/>
      </w:divBdr>
    </w:div>
    <w:div w:id="280694620">
      <w:bodyDiv w:val="1"/>
      <w:marLeft w:val="0"/>
      <w:marRight w:val="0"/>
      <w:marTop w:val="0"/>
      <w:marBottom w:val="0"/>
      <w:divBdr>
        <w:top w:val="none" w:sz="0" w:space="0" w:color="auto"/>
        <w:left w:val="none" w:sz="0" w:space="0" w:color="auto"/>
        <w:bottom w:val="none" w:sz="0" w:space="0" w:color="auto"/>
        <w:right w:val="none" w:sz="0" w:space="0" w:color="auto"/>
      </w:divBdr>
      <w:divsChild>
        <w:div w:id="347756547">
          <w:marLeft w:val="-150"/>
          <w:marRight w:val="-150"/>
          <w:marTop w:val="0"/>
          <w:marBottom w:val="0"/>
          <w:divBdr>
            <w:top w:val="none" w:sz="0" w:space="0" w:color="auto"/>
            <w:left w:val="none" w:sz="0" w:space="0" w:color="auto"/>
            <w:bottom w:val="none" w:sz="0" w:space="0" w:color="auto"/>
            <w:right w:val="none" w:sz="0" w:space="0" w:color="auto"/>
          </w:divBdr>
        </w:div>
        <w:div w:id="558325107">
          <w:marLeft w:val="0"/>
          <w:marRight w:val="0"/>
          <w:marTop w:val="0"/>
          <w:marBottom w:val="300"/>
          <w:divBdr>
            <w:top w:val="none" w:sz="0" w:space="0" w:color="auto"/>
            <w:left w:val="none" w:sz="0" w:space="0" w:color="auto"/>
            <w:bottom w:val="none" w:sz="0" w:space="0" w:color="auto"/>
            <w:right w:val="none" w:sz="0" w:space="0" w:color="auto"/>
          </w:divBdr>
        </w:div>
      </w:divsChild>
    </w:div>
    <w:div w:id="280696752">
      <w:bodyDiv w:val="1"/>
      <w:marLeft w:val="0"/>
      <w:marRight w:val="0"/>
      <w:marTop w:val="0"/>
      <w:marBottom w:val="0"/>
      <w:divBdr>
        <w:top w:val="none" w:sz="0" w:space="0" w:color="auto"/>
        <w:left w:val="none" w:sz="0" w:space="0" w:color="auto"/>
        <w:bottom w:val="none" w:sz="0" w:space="0" w:color="auto"/>
        <w:right w:val="none" w:sz="0" w:space="0" w:color="auto"/>
      </w:divBdr>
    </w:div>
    <w:div w:id="280722055">
      <w:bodyDiv w:val="1"/>
      <w:marLeft w:val="0"/>
      <w:marRight w:val="0"/>
      <w:marTop w:val="0"/>
      <w:marBottom w:val="0"/>
      <w:divBdr>
        <w:top w:val="none" w:sz="0" w:space="0" w:color="auto"/>
        <w:left w:val="none" w:sz="0" w:space="0" w:color="auto"/>
        <w:bottom w:val="none" w:sz="0" w:space="0" w:color="auto"/>
        <w:right w:val="none" w:sz="0" w:space="0" w:color="auto"/>
      </w:divBdr>
      <w:divsChild>
        <w:div w:id="276568623">
          <w:marLeft w:val="15"/>
          <w:marRight w:val="225"/>
          <w:marTop w:val="0"/>
          <w:marBottom w:val="105"/>
          <w:divBdr>
            <w:top w:val="none" w:sz="0" w:space="0" w:color="auto"/>
            <w:left w:val="none" w:sz="0" w:space="0" w:color="auto"/>
            <w:bottom w:val="none" w:sz="0" w:space="0" w:color="auto"/>
            <w:right w:val="none" w:sz="0" w:space="0" w:color="auto"/>
          </w:divBdr>
        </w:div>
        <w:div w:id="640965928">
          <w:marLeft w:val="0"/>
          <w:marRight w:val="0"/>
          <w:marTop w:val="0"/>
          <w:marBottom w:val="300"/>
          <w:divBdr>
            <w:top w:val="none" w:sz="0" w:space="0" w:color="auto"/>
            <w:left w:val="none" w:sz="0" w:space="0" w:color="auto"/>
            <w:bottom w:val="none" w:sz="0" w:space="0" w:color="auto"/>
            <w:right w:val="none" w:sz="0" w:space="0" w:color="auto"/>
          </w:divBdr>
        </w:div>
      </w:divsChild>
    </w:div>
    <w:div w:id="280840571">
      <w:bodyDiv w:val="1"/>
      <w:marLeft w:val="0"/>
      <w:marRight w:val="0"/>
      <w:marTop w:val="0"/>
      <w:marBottom w:val="0"/>
      <w:divBdr>
        <w:top w:val="none" w:sz="0" w:space="0" w:color="auto"/>
        <w:left w:val="none" w:sz="0" w:space="0" w:color="auto"/>
        <w:bottom w:val="none" w:sz="0" w:space="0" w:color="auto"/>
        <w:right w:val="none" w:sz="0" w:space="0" w:color="auto"/>
      </w:divBdr>
      <w:divsChild>
        <w:div w:id="258370131">
          <w:marLeft w:val="0"/>
          <w:marRight w:val="0"/>
          <w:marTop w:val="0"/>
          <w:marBottom w:val="0"/>
          <w:divBdr>
            <w:top w:val="none" w:sz="0" w:space="0" w:color="auto"/>
            <w:left w:val="none" w:sz="0" w:space="0" w:color="auto"/>
            <w:bottom w:val="none" w:sz="0" w:space="0" w:color="auto"/>
            <w:right w:val="none" w:sz="0" w:space="0" w:color="auto"/>
          </w:divBdr>
        </w:div>
        <w:div w:id="701322554">
          <w:marLeft w:val="0"/>
          <w:marRight w:val="0"/>
          <w:marTop w:val="0"/>
          <w:marBottom w:val="0"/>
          <w:divBdr>
            <w:top w:val="none" w:sz="0" w:space="0" w:color="auto"/>
            <w:left w:val="none" w:sz="0" w:space="0" w:color="auto"/>
            <w:bottom w:val="none" w:sz="0" w:space="0" w:color="auto"/>
            <w:right w:val="none" w:sz="0" w:space="0" w:color="auto"/>
          </w:divBdr>
          <w:divsChild>
            <w:div w:id="668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917060">
      <w:bodyDiv w:val="1"/>
      <w:marLeft w:val="0"/>
      <w:marRight w:val="0"/>
      <w:marTop w:val="0"/>
      <w:marBottom w:val="0"/>
      <w:divBdr>
        <w:top w:val="none" w:sz="0" w:space="0" w:color="auto"/>
        <w:left w:val="none" w:sz="0" w:space="0" w:color="auto"/>
        <w:bottom w:val="none" w:sz="0" w:space="0" w:color="auto"/>
        <w:right w:val="none" w:sz="0" w:space="0" w:color="auto"/>
      </w:divBdr>
    </w:div>
    <w:div w:id="281039008">
      <w:bodyDiv w:val="1"/>
      <w:marLeft w:val="0"/>
      <w:marRight w:val="0"/>
      <w:marTop w:val="0"/>
      <w:marBottom w:val="0"/>
      <w:divBdr>
        <w:top w:val="none" w:sz="0" w:space="0" w:color="auto"/>
        <w:left w:val="none" w:sz="0" w:space="0" w:color="auto"/>
        <w:bottom w:val="none" w:sz="0" w:space="0" w:color="auto"/>
        <w:right w:val="none" w:sz="0" w:space="0" w:color="auto"/>
      </w:divBdr>
      <w:divsChild>
        <w:div w:id="235358352">
          <w:marLeft w:val="0"/>
          <w:marRight w:val="0"/>
          <w:marTop w:val="0"/>
          <w:marBottom w:val="0"/>
          <w:divBdr>
            <w:top w:val="single" w:sz="2" w:space="0" w:color="E0E0E0"/>
            <w:left w:val="single" w:sz="2" w:space="0" w:color="E0E0E0"/>
            <w:bottom w:val="single" w:sz="2" w:space="0" w:color="E0E0E0"/>
            <w:right w:val="single" w:sz="2" w:space="0" w:color="E0E0E0"/>
          </w:divBdr>
          <w:divsChild>
            <w:div w:id="43621852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7113070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81227972">
      <w:bodyDiv w:val="1"/>
      <w:marLeft w:val="0"/>
      <w:marRight w:val="0"/>
      <w:marTop w:val="0"/>
      <w:marBottom w:val="0"/>
      <w:divBdr>
        <w:top w:val="none" w:sz="0" w:space="0" w:color="auto"/>
        <w:left w:val="none" w:sz="0" w:space="0" w:color="auto"/>
        <w:bottom w:val="none" w:sz="0" w:space="0" w:color="auto"/>
        <w:right w:val="none" w:sz="0" w:space="0" w:color="auto"/>
      </w:divBdr>
    </w:div>
    <w:div w:id="281545589">
      <w:bodyDiv w:val="1"/>
      <w:marLeft w:val="0"/>
      <w:marRight w:val="0"/>
      <w:marTop w:val="0"/>
      <w:marBottom w:val="0"/>
      <w:divBdr>
        <w:top w:val="none" w:sz="0" w:space="0" w:color="auto"/>
        <w:left w:val="none" w:sz="0" w:space="0" w:color="auto"/>
        <w:bottom w:val="none" w:sz="0" w:space="0" w:color="auto"/>
        <w:right w:val="none" w:sz="0" w:space="0" w:color="auto"/>
      </w:divBdr>
      <w:divsChild>
        <w:div w:id="455023823">
          <w:marLeft w:val="0"/>
          <w:marRight w:val="0"/>
          <w:marTop w:val="0"/>
          <w:marBottom w:val="0"/>
          <w:divBdr>
            <w:top w:val="none" w:sz="0" w:space="0" w:color="auto"/>
            <w:left w:val="none" w:sz="0" w:space="0" w:color="auto"/>
            <w:bottom w:val="none" w:sz="0" w:space="0" w:color="auto"/>
            <w:right w:val="none" w:sz="0" w:space="0" w:color="auto"/>
          </w:divBdr>
        </w:div>
      </w:divsChild>
    </w:div>
    <w:div w:id="281572717">
      <w:bodyDiv w:val="1"/>
      <w:marLeft w:val="0"/>
      <w:marRight w:val="0"/>
      <w:marTop w:val="0"/>
      <w:marBottom w:val="0"/>
      <w:divBdr>
        <w:top w:val="none" w:sz="0" w:space="0" w:color="auto"/>
        <w:left w:val="none" w:sz="0" w:space="0" w:color="auto"/>
        <w:bottom w:val="none" w:sz="0" w:space="0" w:color="auto"/>
        <w:right w:val="none" w:sz="0" w:space="0" w:color="auto"/>
      </w:divBdr>
      <w:divsChild>
        <w:div w:id="57628305">
          <w:marLeft w:val="0"/>
          <w:marRight w:val="0"/>
          <w:marTop w:val="0"/>
          <w:marBottom w:val="250"/>
          <w:divBdr>
            <w:top w:val="none" w:sz="0" w:space="0" w:color="auto"/>
            <w:left w:val="none" w:sz="0" w:space="0" w:color="auto"/>
            <w:bottom w:val="none" w:sz="0" w:space="0" w:color="auto"/>
            <w:right w:val="none" w:sz="0" w:space="0" w:color="auto"/>
          </w:divBdr>
        </w:div>
        <w:div w:id="344791153">
          <w:marLeft w:val="0"/>
          <w:marRight w:val="0"/>
          <w:marTop w:val="0"/>
          <w:marBottom w:val="250"/>
          <w:divBdr>
            <w:top w:val="none" w:sz="0" w:space="0" w:color="auto"/>
            <w:left w:val="none" w:sz="0" w:space="0" w:color="auto"/>
            <w:bottom w:val="single" w:sz="4" w:space="4" w:color="000000"/>
            <w:right w:val="none" w:sz="0" w:space="0" w:color="auto"/>
          </w:divBdr>
        </w:div>
      </w:divsChild>
    </w:div>
    <w:div w:id="281687787">
      <w:bodyDiv w:val="1"/>
      <w:marLeft w:val="0"/>
      <w:marRight w:val="0"/>
      <w:marTop w:val="0"/>
      <w:marBottom w:val="0"/>
      <w:divBdr>
        <w:top w:val="none" w:sz="0" w:space="0" w:color="auto"/>
        <w:left w:val="none" w:sz="0" w:space="0" w:color="auto"/>
        <w:bottom w:val="none" w:sz="0" w:space="0" w:color="auto"/>
        <w:right w:val="none" w:sz="0" w:space="0" w:color="auto"/>
      </w:divBdr>
      <w:divsChild>
        <w:div w:id="214238304">
          <w:marLeft w:val="750"/>
          <w:marRight w:val="1500"/>
          <w:marTop w:val="0"/>
          <w:marBottom w:val="0"/>
          <w:divBdr>
            <w:top w:val="none" w:sz="0" w:space="0" w:color="auto"/>
            <w:left w:val="none" w:sz="0" w:space="0" w:color="auto"/>
            <w:bottom w:val="none" w:sz="0" w:space="0" w:color="auto"/>
            <w:right w:val="none" w:sz="0" w:space="0" w:color="auto"/>
          </w:divBdr>
        </w:div>
      </w:divsChild>
    </w:div>
    <w:div w:id="281696455">
      <w:bodyDiv w:val="1"/>
      <w:marLeft w:val="0"/>
      <w:marRight w:val="0"/>
      <w:marTop w:val="0"/>
      <w:marBottom w:val="0"/>
      <w:divBdr>
        <w:top w:val="none" w:sz="0" w:space="0" w:color="auto"/>
        <w:left w:val="none" w:sz="0" w:space="0" w:color="auto"/>
        <w:bottom w:val="none" w:sz="0" w:space="0" w:color="auto"/>
        <w:right w:val="none" w:sz="0" w:space="0" w:color="auto"/>
      </w:divBdr>
      <w:divsChild>
        <w:div w:id="281807059">
          <w:marLeft w:val="0"/>
          <w:marRight w:val="0"/>
          <w:marTop w:val="0"/>
          <w:marBottom w:val="0"/>
          <w:divBdr>
            <w:top w:val="none" w:sz="0" w:space="0" w:color="auto"/>
            <w:left w:val="none" w:sz="0" w:space="0" w:color="auto"/>
            <w:bottom w:val="none" w:sz="0" w:space="0" w:color="auto"/>
            <w:right w:val="none" w:sz="0" w:space="0" w:color="auto"/>
          </w:divBdr>
        </w:div>
      </w:divsChild>
    </w:div>
    <w:div w:id="282810075">
      <w:bodyDiv w:val="1"/>
      <w:marLeft w:val="0"/>
      <w:marRight w:val="0"/>
      <w:marTop w:val="0"/>
      <w:marBottom w:val="0"/>
      <w:divBdr>
        <w:top w:val="none" w:sz="0" w:space="0" w:color="auto"/>
        <w:left w:val="none" w:sz="0" w:space="0" w:color="auto"/>
        <w:bottom w:val="none" w:sz="0" w:space="0" w:color="auto"/>
        <w:right w:val="none" w:sz="0" w:space="0" w:color="auto"/>
      </w:divBdr>
      <w:divsChild>
        <w:div w:id="459106365">
          <w:marLeft w:val="0"/>
          <w:marRight w:val="0"/>
          <w:marTop w:val="0"/>
          <w:marBottom w:val="0"/>
          <w:divBdr>
            <w:top w:val="none" w:sz="0" w:space="0" w:color="auto"/>
            <w:left w:val="none" w:sz="0" w:space="0" w:color="auto"/>
            <w:bottom w:val="none" w:sz="0" w:space="0" w:color="auto"/>
            <w:right w:val="none" w:sz="0" w:space="0" w:color="auto"/>
          </w:divBdr>
        </w:div>
        <w:div w:id="581260788">
          <w:marLeft w:val="0"/>
          <w:marRight w:val="0"/>
          <w:marTop w:val="0"/>
          <w:marBottom w:val="0"/>
          <w:divBdr>
            <w:top w:val="dotted" w:sz="6" w:space="4" w:color="EBEBEB"/>
            <w:left w:val="none" w:sz="0" w:space="8" w:color="auto"/>
            <w:bottom w:val="dotted" w:sz="6" w:space="4" w:color="EBEBEB"/>
            <w:right w:val="none" w:sz="0" w:space="8" w:color="auto"/>
          </w:divBdr>
        </w:div>
      </w:divsChild>
    </w:div>
    <w:div w:id="283315414">
      <w:bodyDiv w:val="1"/>
      <w:marLeft w:val="0"/>
      <w:marRight w:val="0"/>
      <w:marTop w:val="0"/>
      <w:marBottom w:val="0"/>
      <w:divBdr>
        <w:top w:val="none" w:sz="0" w:space="0" w:color="auto"/>
        <w:left w:val="none" w:sz="0" w:space="0" w:color="auto"/>
        <w:bottom w:val="none" w:sz="0" w:space="0" w:color="auto"/>
        <w:right w:val="none" w:sz="0" w:space="0" w:color="auto"/>
      </w:divBdr>
      <w:divsChild>
        <w:div w:id="314144607">
          <w:marLeft w:val="0"/>
          <w:marRight w:val="0"/>
          <w:marTop w:val="0"/>
          <w:marBottom w:val="0"/>
          <w:divBdr>
            <w:top w:val="none" w:sz="0" w:space="0" w:color="auto"/>
            <w:left w:val="none" w:sz="0" w:space="0" w:color="auto"/>
            <w:bottom w:val="none" w:sz="0" w:space="0" w:color="auto"/>
            <w:right w:val="none" w:sz="0" w:space="0" w:color="auto"/>
          </w:divBdr>
        </w:div>
      </w:divsChild>
    </w:div>
    <w:div w:id="283655530">
      <w:bodyDiv w:val="1"/>
      <w:marLeft w:val="0"/>
      <w:marRight w:val="0"/>
      <w:marTop w:val="0"/>
      <w:marBottom w:val="0"/>
      <w:divBdr>
        <w:top w:val="none" w:sz="0" w:space="0" w:color="auto"/>
        <w:left w:val="none" w:sz="0" w:space="0" w:color="auto"/>
        <w:bottom w:val="none" w:sz="0" w:space="0" w:color="auto"/>
        <w:right w:val="none" w:sz="0" w:space="0" w:color="auto"/>
      </w:divBdr>
    </w:div>
    <w:div w:id="283657777">
      <w:bodyDiv w:val="1"/>
      <w:marLeft w:val="0"/>
      <w:marRight w:val="0"/>
      <w:marTop w:val="0"/>
      <w:marBottom w:val="0"/>
      <w:divBdr>
        <w:top w:val="none" w:sz="0" w:space="0" w:color="auto"/>
        <w:left w:val="none" w:sz="0" w:space="0" w:color="auto"/>
        <w:bottom w:val="none" w:sz="0" w:space="0" w:color="auto"/>
        <w:right w:val="none" w:sz="0" w:space="0" w:color="auto"/>
      </w:divBdr>
      <w:divsChild>
        <w:div w:id="240721520">
          <w:marLeft w:val="0"/>
          <w:marRight w:val="0"/>
          <w:marTop w:val="0"/>
          <w:marBottom w:val="0"/>
          <w:divBdr>
            <w:top w:val="single" w:sz="2" w:space="0" w:color="E0E0E0"/>
            <w:left w:val="single" w:sz="2" w:space="0" w:color="E0E0E0"/>
            <w:bottom w:val="single" w:sz="2" w:space="0" w:color="E0E0E0"/>
            <w:right w:val="single" w:sz="2" w:space="0" w:color="E0E0E0"/>
          </w:divBdr>
          <w:divsChild>
            <w:div w:id="1024596691">
              <w:marLeft w:val="0"/>
              <w:marRight w:val="0"/>
              <w:marTop w:val="0"/>
              <w:marBottom w:val="0"/>
              <w:divBdr>
                <w:top w:val="single" w:sz="2" w:space="0" w:color="E0E0E0"/>
                <w:left w:val="single" w:sz="2" w:space="0" w:color="E0E0E0"/>
                <w:bottom w:val="single" w:sz="2" w:space="0" w:color="E0E0E0"/>
                <w:right w:val="single" w:sz="2" w:space="0" w:color="E0E0E0"/>
              </w:divBdr>
              <w:divsChild>
                <w:div w:id="902570969">
                  <w:marLeft w:val="0"/>
                  <w:marRight w:val="0"/>
                  <w:marTop w:val="0"/>
                  <w:marBottom w:val="0"/>
                  <w:divBdr>
                    <w:top w:val="single" w:sz="2" w:space="0" w:color="E0E0E0"/>
                    <w:left w:val="single" w:sz="2" w:space="0" w:color="E0E0E0"/>
                    <w:bottom w:val="single" w:sz="2" w:space="0" w:color="E0E0E0"/>
                    <w:right w:val="single" w:sz="2" w:space="0" w:color="E0E0E0"/>
                  </w:divBdr>
                  <w:divsChild>
                    <w:div w:id="788551497">
                      <w:marLeft w:val="0"/>
                      <w:marRight w:val="0"/>
                      <w:marTop w:val="0"/>
                      <w:marBottom w:val="0"/>
                      <w:divBdr>
                        <w:top w:val="single" w:sz="2" w:space="0" w:color="E0E0E0"/>
                        <w:left w:val="single" w:sz="2" w:space="0" w:color="E0E0E0"/>
                        <w:bottom w:val="single" w:sz="2" w:space="0" w:color="E0E0E0"/>
                        <w:right w:val="single" w:sz="2" w:space="0" w:color="E0E0E0"/>
                      </w:divBdr>
                    </w:div>
                    <w:div w:id="74267723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51282400">
          <w:marLeft w:val="0"/>
          <w:marRight w:val="0"/>
          <w:marTop w:val="0"/>
          <w:marBottom w:val="0"/>
          <w:divBdr>
            <w:top w:val="single" w:sz="2" w:space="0" w:color="E0E0E0"/>
            <w:left w:val="single" w:sz="2" w:space="0" w:color="E0E0E0"/>
            <w:bottom w:val="single" w:sz="2" w:space="0" w:color="E0E0E0"/>
            <w:right w:val="single" w:sz="2" w:space="0" w:color="E0E0E0"/>
          </w:divBdr>
          <w:divsChild>
            <w:div w:id="471290284">
              <w:marLeft w:val="0"/>
              <w:marRight w:val="0"/>
              <w:marTop w:val="0"/>
              <w:marBottom w:val="0"/>
              <w:divBdr>
                <w:top w:val="single" w:sz="2" w:space="0" w:color="E0E0E0"/>
                <w:left w:val="single" w:sz="2" w:space="0" w:color="E0E0E0"/>
                <w:bottom w:val="single" w:sz="2" w:space="0" w:color="E0E0E0"/>
                <w:right w:val="single" w:sz="2" w:space="0" w:color="E0E0E0"/>
              </w:divBdr>
              <w:divsChild>
                <w:div w:id="516968584">
                  <w:marLeft w:val="0"/>
                  <w:marRight w:val="0"/>
                  <w:marTop w:val="0"/>
                  <w:marBottom w:val="0"/>
                  <w:divBdr>
                    <w:top w:val="single" w:sz="2" w:space="0" w:color="E0E0E0"/>
                    <w:left w:val="single" w:sz="2" w:space="0" w:color="E0E0E0"/>
                    <w:bottom w:val="single" w:sz="2" w:space="0" w:color="E0E0E0"/>
                    <w:right w:val="single" w:sz="2" w:space="0" w:color="E0E0E0"/>
                  </w:divBdr>
                  <w:divsChild>
                    <w:div w:id="318653262">
                      <w:marLeft w:val="0"/>
                      <w:marRight w:val="0"/>
                      <w:marTop w:val="0"/>
                      <w:marBottom w:val="0"/>
                      <w:divBdr>
                        <w:top w:val="single" w:sz="2" w:space="0" w:color="E0E0E0"/>
                        <w:left w:val="single" w:sz="2" w:space="0" w:color="E0E0E0"/>
                        <w:bottom w:val="single" w:sz="2" w:space="0" w:color="E0E0E0"/>
                        <w:right w:val="single" w:sz="2" w:space="0" w:color="E0E0E0"/>
                      </w:divBdr>
                      <w:divsChild>
                        <w:div w:id="70906413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388499333">
              <w:marLeft w:val="0"/>
              <w:marRight w:val="0"/>
              <w:marTop w:val="0"/>
              <w:marBottom w:val="0"/>
              <w:divBdr>
                <w:top w:val="single" w:sz="2" w:space="0" w:color="E0E0E0"/>
                <w:left w:val="single" w:sz="2" w:space="0" w:color="E0E0E0"/>
                <w:bottom w:val="single" w:sz="2" w:space="0" w:color="E0E0E0"/>
                <w:right w:val="single" w:sz="2" w:space="0" w:color="E0E0E0"/>
              </w:divBdr>
              <w:divsChild>
                <w:div w:id="1293706415">
                  <w:marLeft w:val="0"/>
                  <w:marRight w:val="0"/>
                  <w:marTop w:val="0"/>
                  <w:marBottom w:val="0"/>
                  <w:divBdr>
                    <w:top w:val="single" w:sz="2" w:space="0" w:color="E0E0E0"/>
                    <w:left w:val="single" w:sz="2" w:space="0" w:color="E0E0E0"/>
                    <w:bottom w:val="single" w:sz="2" w:space="0" w:color="E0E0E0"/>
                    <w:right w:val="single" w:sz="2" w:space="0" w:color="E0E0E0"/>
                  </w:divBdr>
                </w:div>
                <w:div w:id="1709916986">
                  <w:marLeft w:val="0"/>
                  <w:marRight w:val="0"/>
                  <w:marTop w:val="0"/>
                  <w:marBottom w:val="0"/>
                  <w:divBdr>
                    <w:top w:val="single" w:sz="2" w:space="0" w:color="E0E0E0"/>
                    <w:left w:val="single" w:sz="2" w:space="0" w:color="E0E0E0"/>
                    <w:bottom w:val="single" w:sz="2" w:space="0" w:color="E0E0E0"/>
                    <w:right w:val="single" w:sz="2" w:space="0" w:color="E0E0E0"/>
                  </w:divBdr>
                  <w:divsChild>
                    <w:div w:id="6173699">
                      <w:marLeft w:val="0"/>
                      <w:marRight w:val="0"/>
                      <w:marTop w:val="0"/>
                      <w:marBottom w:val="0"/>
                      <w:divBdr>
                        <w:top w:val="single" w:sz="2" w:space="0" w:color="E0E0E0"/>
                        <w:left w:val="single" w:sz="2" w:space="0" w:color="E0E0E0"/>
                        <w:bottom w:val="single" w:sz="2" w:space="0" w:color="E0E0E0"/>
                        <w:right w:val="single" w:sz="2" w:space="0" w:color="E0E0E0"/>
                      </w:divBdr>
                      <w:divsChild>
                        <w:div w:id="58873035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63246866">
                      <w:marLeft w:val="0"/>
                      <w:marRight w:val="0"/>
                      <w:marTop w:val="0"/>
                      <w:marBottom w:val="0"/>
                      <w:divBdr>
                        <w:top w:val="single" w:sz="2" w:space="0" w:color="E0E0E0"/>
                        <w:left w:val="single" w:sz="2" w:space="0" w:color="E0E0E0"/>
                        <w:bottom w:val="single" w:sz="2" w:space="0" w:color="E0E0E0"/>
                        <w:right w:val="single" w:sz="2" w:space="0" w:color="E0E0E0"/>
                      </w:divBdr>
                      <w:divsChild>
                        <w:div w:id="167985122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02022784">
                      <w:marLeft w:val="0"/>
                      <w:marRight w:val="0"/>
                      <w:marTop w:val="0"/>
                      <w:marBottom w:val="0"/>
                      <w:divBdr>
                        <w:top w:val="single" w:sz="2" w:space="0" w:color="E0E0E0"/>
                        <w:left w:val="single" w:sz="2" w:space="0" w:color="E0E0E0"/>
                        <w:bottom w:val="single" w:sz="2" w:space="0" w:color="E0E0E0"/>
                        <w:right w:val="single" w:sz="2" w:space="0" w:color="E0E0E0"/>
                      </w:divBdr>
                      <w:divsChild>
                        <w:div w:id="59587053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283662303">
      <w:bodyDiv w:val="1"/>
      <w:marLeft w:val="0"/>
      <w:marRight w:val="0"/>
      <w:marTop w:val="0"/>
      <w:marBottom w:val="0"/>
      <w:divBdr>
        <w:top w:val="none" w:sz="0" w:space="0" w:color="auto"/>
        <w:left w:val="none" w:sz="0" w:space="0" w:color="auto"/>
        <w:bottom w:val="none" w:sz="0" w:space="0" w:color="auto"/>
        <w:right w:val="none" w:sz="0" w:space="0" w:color="auto"/>
      </w:divBdr>
    </w:div>
    <w:div w:id="283738031">
      <w:bodyDiv w:val="1"/>
      <w:marLeft w:val="0"/>
      <w:marRight w:val="0"/>
      <w:marTop w:val="0"/>
      <w:marBottom w:val="0"/>
      <w:divBdr>
        <w:top w:val="none" w:sz="0" w:space="0" w:color="auto"/>
        <w:left w:val="none" w:sz="0" w:space="0" w:color="auto"/>
        <w:bottom w:val="none" w:sz="0" w:space="0" w:color="auto"/>
        <w:right w:val="none" w:sz="0" w:space="0" w:color="auto"/>
      </w:divBdr>
      <w:divsChild>
        <w:div w:id="463815174">
          <w:marLeft w:val="0"/>
          <w:marRight w:val="0"/>
          <w:marTop w:val="0"/>
          <w:marBottom w:val="0"/>
          <w:divBdr>
            <w:top w:val="none" w:sz="0" w:space="0" w:color="auto"/>
            <w:left w:val="none" w:sz="0" w:space="0" w:color="auto"/>
            <w:bottom w:val="none" w:sz="0" w:space="0" w:color="auto"/>
            <w:right w:val="none" w:sz="0" w:space="0" w:color="auto"/>
          </w:divBdr>
        </w:div>
        <w:div w:id="538202468">
          <w:marLeft w:val="-225"/>
          <w:marRight w:val="-225"/>
          <w:marTop w:val="0"/>
          <w:marBottom w:val="0"/>
          <w:divBdr>
            <w:top w:val="none" w:sz="0" w:space="0" w:color="auto"/>
            <w:left w:val="none" w:sz="0" w:space="0" w:color="auto"/>
            <w:bottom w:val="none" w:sz="0" w:space="0" w:color="auto"/>
            <w:right w:val="none" w:sz="0" w:space="0" w:color="auto"/>
          </w:divBdr>
          <w:divsChild>
            <w:div w:id="238642509">
              <w:marLeft w:val="0"/>
              <w:marRight w:val="0"/>
              <w:marTop w:val="150"/>
              <w:marBottom w:val="0"/>
              <w:divBdr>
                <w:top w:val="none" w:sz="0" w:space="0" w:color="auto"/>
                <w:left w:val="none" w:sz="0" w:space="0" w:color="auto"/>
                <w:bottom w:val="none" w:sz="0" w:space="0" w:color="auto"/>
                <w:right w:val="none" w:sz="0" w:space="0" w:color="auto"/>
              </w:divBdr>
              <w:divsChild>
                <w:div w:id="13156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115851">
      <w:bodyDiv w:val="1"/>
      <w:marLeft w:val="0"/>
      <w:marRight w:val="0"/>
      <w:marTop w:val="0"/>
      <w:marBottom w:val="0"/>
      <w:divBdr>
        <w:top w:val="none" w:sz="0" w:space="0" w:color="auto"/>
        <w:left w:val="none" w:sz="0" w:space="0" w:color="auto"/>
        <w:bottom w:val="none" w:sz="0" w:space="0" w:color="auto"/>
        <w:right w:val="none" w:sz="0" w:space="0" w:color="auto"/>
      </w:divBdr>
    </w:div>
    <w:div w:id="284427534">
      <w:bodyDiv w:val="1"/>
      <w:marLeft w:val="0"/>
      <w:marRight w:val="0"/>
      <w:marTop w:val="0"/>
      <w:marBottom w:val="0"/>
      <w:divBdr>
        <w:top w:val="none" w:sz="0" w:space="0" w:color="auto"/>
        <w:left w:val="none" w:sz="0" w:space="0" w:color="auto"/>
        <w:bottom w:val="none" w:sz="0" w:space="0" w:color="auto"/>
        <w:right w:val="none" w:sz="0" w:space="0" w:color="auto"/>
      </w:divBdr>
    </w:div>
    <w:div w:id="285283976">
      <w:bodyDiv w:val="1"/>
      <w:marLeft w:val="0"/>
      <w:marRight w:val="0"/>
      <w:marTop w:val="0"/>
      <w:marBottom w:val="0"/>
      <w:divBdr>
        <w:top w:val="none" w:sz="0" w:space="0" w:color="auto"/>
        <w:left w:val="none" w:sz="0" w:space="0" w:color="auto"/>
        <w:bottom w:val="none" w:sz="0" w:space="0" w:color="auto"/>
        <w:right w:val="none" w:sz="0" w:space="0" w:color="auto"/>
      </w:divBdr>
      <w:divsChild>
        <w:div w:id="728959774">
          <w:marLeft w:val="0"/>
          <w:marRight w:val="0"/>
          <w:marTop w:val="0"/>
          <w:marBottom w:val="0"/>
          <w:divBdr>
            <w:top w:val="none" w:sz="0" w:space="0" w:color="auto"/>
            <w:left w:val="none" w:sz="0" w:space="0" w:color="auto"/>
            <w:bottom w:val="none" w:sz="0" w:space="0" w:color="auto"/>
            <w:right w:val="none" w:sz="0" w:space="0" w:color="auto"/>
          </w:divBdr>
        </w:div>
      </w:divsChild>
    </w:div>
    <w:div w:id="285359417">
      <w:bodyDiv w:val="1"/>
      <w:marLeft w:val="0"/>
      <w:marRight w:val="0"/>
      <w:marTop w:val="0"/>
      <w:marBottom w:val="0"/>
      <w:divBdr>
        <w:top w:val="none" w:sz="0" w:space="0" w:color="auto"/>
        <w:left w:val="none" w:sz="0" w:space="0" w:color="auto"/>
        <w:bottom w:val="none" w:sz="0" w:space="0" w:color="auto"/>
        <w:right w:val="none" w:sz="0" w:space="0" w:color="auto"/>
      </w:divBdr>
      <w:divsChild>
        <w:div w:id="2113351532">
          <w:marLeft w:val="0"/>
          <w:marRight w:val="0"/>
          <w:marTop w:val="0"/>
          <w:marBottom w:val="0"/>
          <w:divBdr>
            <w:top w:val="none" w:sz="0" w:space="0" w:color="auto"/>
            <w:left w:val="none" w:sz="0" w:space="0" w:color="auto"/>
            <w:bottom w:val="none" w:sz="0" w:space="0" w:color="auto"/>
            <w:right w:val="none" w:sz="0" w:space="0" w:color="auto"/>
          </w:divBdr>
          <w:divsChild>
            <w:div w:id="906187968">
              <w:marLeft w:val="0"/>
              <w:marRight w:val="0"/>
              <w:marTop w:val="0"/>
              <w:marBottom w:val="0"/>
              <w:divBdr>
                <w:top w:val="none" w:sz="0" w:space="0" w:color="auto"/>
                <w:left w:val="none" w:sz="0" w:space="0" w:color="auto"/>
                <w:bottom w:val="none" w:sz="0" w:space="0" w:color="auto"/>
                <w:right w:val="none" w:sz="0" w:space="0" w:color="auto"/>
              </w:divBdr>
            </w:div>
          </w:divsChild>
        </w:div>
        <w:div w:id="1302878879">
          <w:marLeft w:val="0"/>
          <w:marRight w:val="0"/>
          <w:marTop w:val="0"/>
          <w:marBottom w:val="0"/>
          <w:divBdr>
            <w:top w:val="none" w:sz="0" w:space="0" w:color="auto"/>
            <w:left w:val="none" w:sz="0" w:space="0" w:color="auto"/>
            <w:bottom w:val="none" w:sz="0" w:space="0" w:color="auto"/>
            <w:right w:val="none" w:sz="0" w:space="0" w:color="auto"/>
          </w:divBdr>
        </w:div>
        <w:div w:id="821434010">
          <w:marLeft w:val="0"/>
          <w:marRight w:val="0"/>
          <w:marTop w:val="0"/>
          <w:marBottom w:val="0"/>
          <w:divBdr>
            <w:top w:val="none" w:sz="0" w:space="0" w:color="auto"/>
            <w:left w:val="none" w:sz="0" w:space="0" w:color="auto"/>
            <w:bottom w:val="none" w:sz="0" w:space="0" w:color="auto"/>
            <w:right w:val="none" w:sz="0" w:space="0" w:color="auto"/>
          </w:divBdr>
        </w:div>
      </w:divsChild>
    </w:div>
    <w:div w:id="285626514">
      <w:bodyDiv w:val="1"/>
      <w:marLeft w:val="0"/>
      <w:marRight w:val="0"/>
      <w:marTop w:val="0"/>
      <w:marBottom w:val="0"/>
      <w:divBdr>
        <w:top w:val="none" w:sz="0" w:space="0" w:color="auto"/>
        <w:left w:val="none" w:sz="0" w:space="0" w:color="auto"/>
        <w:bottom w:val="none" w:sz="0" w:space="0" w:color="auto"/>
        <w:right w:val="none" w:sz="0" w:space="0" w:color="auto"/>
      </w:divBdr>
      <w:divsChild>
        <w:div w:id="895047071">
          <w:marLeft w:val="0"/>
          <w:marRight w:val="0"/>
          <w:marTop w:val="0"/>
          <w:marBottom w:val="0"/>
          <w:divBdr>
            <w:top w:val="single" w:sz="2" w:space="0" w:color="E0E0E0"/>
            <w:left w:val="single" w:sz="2" w:space="0" w:color="E0E0E0"/>
            <w:bottom w:val="single" w:sz="2" w:space="0" w:color="E0E0E0"/>
            <w:right w:val="single" w:sz="2" w:space="0" w:color="E0E0E0"/>
          </w:divBdr>
          <w:divsChild>
            <w:div w:id="1962687744">
              <w:marLeft w:val="0"/>
              <w:marRight w:val="0"/>
              <w:marTop w:val="0"/>
              <w:marBottom w:val="0"/>
              <w:divBdr>
                <w:top w:val="single" w:sz="2" w:space="0" w:color="E0E0E0"/>
                <w:left w:val="single" w:sz="2" w:space="0" w:color="E0E0E0"/>
                <w:bottom w:val="single" w:sz="2" w:space="0" w:color="E0E0E0"/>
                <w:right w:val="single" w:sz="2" w:space="0" w:color="E0E0E0"/>
              </w:divBdr>
              <w:divsChild>
                <w:div w:id="219682524">
                  <w:marLeft w:val="0"/>
                  <w:marRight w:val="0"/>
                  <w:marTop w:val="0"/>
                  <w:marBottom w:val="0"/>
                  <w:divBdr>
                    <w:top w:val="single" w:sz="2" w:space="0" w:color="E0E0E0"/>
                    <w:left w:val="single" w:sz="2" w:space="0" w:color="E0E0E0"/>
                    <w:bottom w:val="single" w:sz="2" w:space="0" w:color="E0E0E0"/>
                    <w:right w:val="single" w:sz="2" w:space="0" w:color="E0E0E0"/>
                  </w:divBdr>
                  <w:divsChild>
                    <w:div w:id="590042295">
                      <w:marLeft w:val="0"/>
                      <w:marRight w:val="0"/>
                      <w:marTop w:val="0"/>
                      <w:marBottom w:val="0"/>
                      <w:divBdr>
                        <w:top w:val="single" w:sz="2" w:space="0" w:color="E0E0E0"/>
                        <w:left w:val="single" w:sz="2" w:space="0" w:color="E0E0E0"/>
                        <w:bottom w:val="single" w:sz="2" w:space="0" w:color="E0E0E0"/>
                        <w:right w:val="single" w:sz="2" w:space="0" w:color="E0E0E0"/>
                      </w:divBdr>
                    </w:div>
                    <w:div w:id="48451779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889872215">
          <w:marLeft w:val="0"/>
          <w:marRight w:val="0"/>
          <w:marTop w:val="0"/>
          <w:marBottom w:val="0"/>
          <w:divBdr>
            <w:top w:val="single" w:sz="2" w:space="0" w:color="E0E0E0"/>
            <w:left w:val="single" w:sz="2" w:space="0" w:color="E0E0E0"/>
            <w:bottom w:val="single" w:sz="2" w:space="0" w:color="E0E0E0"/>
            <w:right w:val="single" w:sz="2" w:space="0" w:color="E0E0E0"/>
          </w:divBdr>
          <w:divsChild>
            <w:div w:id="2108770561">
              <w:marLeft w:val="0"/>
              <w:marRight w:val="0"/>
              <w:marTop w:val="0"/>
              <w:marBottom w:val="0"/>
              <w:divBdr>
                <w:top w:val="single" w:sz="2" w:space="0" w:color="E0E0E0"/>
                <w:left w:val="single" w:sz="2" w:space="0" w:color="E0E0E0"/>
                <w:bottom w:val="single" w:sz="2" w:space="0" w:color="E0E0E0"/>
                <w:right w:val="single" w:sz="2" w:space="0" w:color="E0E0E0"/>
              </w:divBdr>
              <w:divsChild>
                <w:div w:id="1167208915">
                  <w:marLeft w:val="0"/>
                  <w:marRight w:val="0"/>
                  <w:marTop w:val="0"/>
                  <w:marBottom w:val="0"/>
                  <w:divBdr>
                    <w:top w:val="single" w:sz="2" w:space="0" w:color="E0E0E0"/>
                    <w:left w:val="single" w:sz="2" w:space="0" w:color="E0E0E0"/>
                    <w:bottom w:val="single" w:sz="2" w:space="0" w:color="E0E0E0"/>
                    <w:right w:val="single" w:sz="2" w:space="0" w:color="E0E0E0"/>
                  </w:divBdr>
                  <w:divsChild>
                    <w:div w:id="1689522766">
                      <w:marLeft w:val="0"/>
                      <w:marRight w:val="0"/>
                      <w:marTop w:val="0"/>
                      <w:marBottom w:val="0"/>
                      <w:divBdr>
                        <w:top w:val="single" w:sz="2" w:space="0" w:color="E0E0E0"/>
                        <w:left w:val="single" w:sz="2" w:space="0" w:color="E0E0E0"/>
                        <w:bottom w:val="single" w:sz="2" w:space="0" w:color="E0E0E0"/>
                        <w:right w:val="single" w:sz="2" w:space="0" w:color="E0E0E0"/>
                      </w:divBdr>
                      <w:divsChild>
                        <w:div w:id="130974693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9354382">
              <w:marLeft w:val="0"/>
              <w:marRight w:val="0"/>
              <w:marTop w:val="0"/>
              <w:marBottom w:val="0"/>
              <w:divBdr>
                <w:top w:val="single" w:sz="2" w:space="0" w:color="E0E0E0"/>
                <w:left w:val="single" w:sz="2" w:space="0" w:color="E0E0E0"/>
                <w:bottom w:val="single" w:sz="2" w:space="0" w:color="E0E0E0"/>
                <w:right w:val="single" w:sz="2" w:space="0" w:color="E0E0E0"/>
              </w:divBdr>
              <w:divsChild>
                <w:div w:id="965963160">
                  <w:marLeft w:val="0"/>
                  <w:marRight w:val="0"/>
                  <w:marTop w:val="0"/>
                  <w:marBottom w:val="0"/>
                  <w:divBdr>
                    <w:top w:val="single" w:sz="2" w:space="0" w:color="E0E0E0"/>
                    <w:left w:val="single" w:sz="2" w:space="0" w:color="E0E0E0"/>
                    <w:bottom w:val="single" w:sz="2" w:space="0" w:color="E0E0E0"/>
                    <w:right w:val="single" w:sz="2" w:space="0" w:color="E0E0E0"/>
                  </w:divBdr>
                </w:div>
                <w:div w:id="672687888">
                  <w:marLeft w:val="0"/>
                  <w:marRight w:val="0"/>
                  <w:marTop w:val="0"/>
                  <w:marBottom w:val="0"/>
                  <w:divBdr>
                    <w:top w:val="single" w:sz="2" w:space="0" w:color="E0E0E0"/>
                    <w:left w:val="single" w:sz="2" w:space="0" w:color="E0E0E0"/>
                    <w:bottom w:val="single" w:sz="2" w:space="0" w:color="E0E0E0"/>
                    <w:right w:val="single" w:sz="2" w:space="0" w:color="E0E0E0"/>
                  </w:divBdr>
                  <w:divsChild>
                    <w:div w:id="74133001">
                      <w:marLeft w:val="0"/>
                      <w:marRight w:val="0"/>
                      <w:marTop w:val="0"/>
                      <w:marBottom w:val="0"/>
                      <w:divBdr>
                        <w:top w:val="single" w:sz="2" w:space="0" w:color="E0E0E0"/>
                        <w:left w:val="single" w:sz="2" w:space="0" w:color="E0E0E0"/>
                        <w:bottom w:val="single" w:sz="2" w:space="0" w:color="E0E0E0"/>
                        <w:right w:val="single" w:sz="2" w:space="0" w:color="E0E0E0"/>
                      </w:divBdr>
                      <w:divsChild>
                        <w:div w:id="21879038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58279500">
                      <w:marLeft w:val="0"/>
                      <w:marRight w:val="0"/>
                      <w:marTop w:val="0"/>
                      <w:marBottom w:val="0"/>
                      <w:divBdr>
                        <w:top w:val="single" w:sz="2" w:space="0" w:color="E0E0E0"/>
                        <w:left w:val="single" w:sz="2" w:space="0" w:color="E0E0E0"/>
                        <w:bottom w:val="single" w:sz="2" w:space="0" w:color="E0E0E0"/>
                        <w:right w:val="single" w:sz="2" w:space="0" w:color="E0E0E0"/>
                      </w:divBdr>
                      <w:divsChild>
                        <w:div w:id="43721991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97893035">
                      <w:marLeft w:val="0"/>
                      <w:marRight w:val="0"/>
                      <w:marTop w:val="0"/>
                      <w:marBottom w:val="0"/>
                      <w:divBdr>
                        <w:top w:val="single" w:sz="2" w:space="0" w:color="E0E0E0"/>
                        <w:left w:val="single" w:sz="2" w:space="0" w:color="E0E0E0"/>
                        <w:bottom w:val="single" w:sz="2" w:space="0" w:color="E0E0E0"/>
                        <w:right w:val="single" w:sz="2" w:space="0" w:color="E0E0E0"/>
                      </w:divBdr>
                      <w:divsChild>
                        <w:div w:id="2768848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189484470">
                      <w:marLeft w:val="0"/>
                      <w:marRight w:val="0"/>
                      <w:marTop w:val="0"/>
                      <w:marBottom w:val="0"/>
                      <w:divBdr>
                        <w:top w:val="single" w:sz="2" w:space="0" w:color="E0E0E0"/>
                        <w:left w:val="single" w:sz="2" w:space="0" w:color="E0E0E0"/>
                        <w:bottom w:val="single" w:sz="2" w:space="0" w:color="E0E0E0"/>
                        <w:right w:val="single" w:sz="2" w:space="0" w:color="E0E0E0"/>
                      </w:divBdr>
                      <w:divsChild>
                        <w:div w:id="188096938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285935358">
      <w:bodyDiv w:val="1"/>
      <w:marLeft w:val="0"/>
      <w:marRight w:val="0"/>
      <w:marTop w:val="0"/>
      <w:marBottom w:val="0"/>
      <w:divBdr>
        <w:top w:val="none" w:sz="0" w:space="0" w:color="auto"/>
        <w:left w:val="none" w:sz="0" w:space="0" w:color="auto"/>
        <w:bottom w:val="none" w:sz="0" w:space="0" w:color="auto"/>
        <w:right w:val="none" w:sz="0" w:space="0" w:color="auto"/>
      </w:divBdr>
    </w:div>
    <w:div w:id="285937883">
      <w:bodyDiv w:val="1"/>
      <w:marLeft w:val="0"/>
      <w:marRight w:val="0"/>
      <w:marTop w:val="0"/>
      <w:marBottom w:val="0"/>
      <w:divBdr>
        <w:top w:val="none" w:sz="0" w:space="0" w:color="auto"/>
        <w:left w:val="none" w:sz="0" w:space="0" w:color="auto"/>
        <w:bottom w:val="none" w:sz="0" w:space="0" w:color="auto"/>
        <w:right w:val="none" w:sz="0" w:space="0" w:color="auto"/>
      </w:divBdr>
      <w:divsChild>
        <w:div w:id="328750089">
          <w:marLeft w:val="750"/>
          <w:marRight w:val="0"/>
          <w:marTop w:val="0"/>
          <w:marBottom w:val="0"/>
          <w:divBdr>
            <w:top w:val="none" w:sz="0" w:space="0" w:color="auto"/>
            <w:left w:val="none" w:sz="0" w:space="0" w:color="auto"/>
            <w:bottom w:val="none" w:sz="0" w:space="0" w:color="auto"/>
            <w:right w:val="none" w:sz="0" w:space="0" w:color="auto"/>
          </w:divBdr>
        </w:div>
        <w:div w:id="779227082">
          <w:marLeft w:val="750"/>
          <w:marRight w:val="1500"/>
          <w:marTop w:val="0"/>
          <w:marBottom w:val="0"/>
          <w:divBdr>
            <w:top w:val="none" w:sz="0" w:space="0" w:color="auto"/>
            <w:left w:val="none" w:sz="0" w:space="0" w:color="auto"/>
            <w:bottom w:val="none" w:sz="0" w:space="0" w:color="auto"/>
            <w:right w:val="none" w:sz="0" w:space="0" w:color="auto"/>
          </w:divBdr>
        </w:div>
      </w:divsChild>
    </w:div>
    <w:div w:id="286009404">
      <w:bodyDiv w:val="1"/>
      <w:marLeft w:val="0"/>
      <w:marRight w:val="0"/>
      <w:marTop w:val="0"/>
      <w:marBottom w:val="0"/>
      <w:divBdr>
        <w:top w:val="none" w:sz="0" w:space="0" w:color="auto"/>
        <w:left w:val="none" w:sz="0" w:space="0" w:color="auto"/>
        <w:bottom w:val="none" w:sz="0" w:space="0" w:color="auto"/>
        <w:right w:val="none" w:sz="0" w:space="0" w:color="auto"/>
      </w:divBdr>
    </w:div>
    <w:div w:id="286011462">
      <w:bodyDiv w:val="1"/>
      <w:marLeft w:val="0"/>
      <w:marRight w:val="0"/>
      <w:marTop w:val="0"/>
      <w:marBottom w:val="0"/>
      <w:divBdr>
        <w:top w:val="none" w:sz="0" w:space="0" w:color="auto"/>
        <w:left w:val="none" w:sz="0" w:space="0" w:color="auto"/>
        <w:bottom w:val="none" w:sz="0" w:space="0" w:color="auto"/>
        <w:right w:val="none" w:sz="0" w:space="0" w:color="auto"/>
      </w:divBdr>
    </w:div>
    <w:div w:id="286162923">
      <w:bodyDiv w:val="1"/>
      <w:marLeft w:val="0"/>
      <w:marRight w:val="0"/>
      <w:marTop w:val="0"/>
      <w:marBottom w:val="0"/>
      <w:divBdr>
        <w:top w:val="none" w:sz="0" w:space="0" w:color="auto"/>
        <w:left w:val="none" w:sz="0" w:space="0" w:color="auto"/>
        <w:bottom w:val="none" w:sz="0" w:space="0" w:color="auto"/>
        <w:right w:val="none" w:sz="0" w:space="0" w:color="auto"/>
      </w:divBdr>
    </w:div>
    <w:div w:id="286394092">
      <w:bodyDiv w:val="1"/>
      <w:marLeft w:val="0"/>
      <w:marRight w:val="0"/>
      <w:marTop w:val="0"/>
      <w:marBottom w:val="0"/>
      <w:divBdr>
        <w:top w:val="none" w:sz="0" w:space="0" w:color="auto"/>
        <w:left w:val="none" w:sz="0" w:space="0" w:color="auto"/>
        <w:bottom w:val="none" w:sz="0" w:space="0" w:color="auto"/>
        <w:right w:val="none" w:sz="0" w:space="0" w:color="auto"/>
      </w:divBdr>
    </w:div>
    <w:div w:id="286551515">
      <w:bodyDiv w:val="1"/>
      <w:marLeft w:val="0"/>
      <w:marRight w:val="0"/>
      <w:marTop w:val="0"/>
      <w:marBottom w:val="0"/>
      <w:divBdr>
        <w:top w:val="none" w:sz="0" w:space="0" w:color="auto"/>
        <w:left w:val="none" w:sz="0" w:space="0" w:color="auto"/>
        <w:bottom w:val="none" w:sz="0" w:space="0" w:color="auto"/>
        <w:right w:val="none" w:sz="0" w:space="0" w:color="auto"/>
      </w:divBdr>
    </w:div>
    <w:div w:id="286745272">
      <w:bodyDiv w:val="1"/>
      <w:marLeft w:val="0"/>
      <w:marRight w:val="0"/>
      <w:marTop w:val="0"/>
      <w:marBottom w:val="0"/>
      <w:divBdr>
        <w:top w:val="none" w:sz="0" w:space="0" w:color="auto"/>
        <w:left w:val="none" w:sz="0" w:space="0" w:color="auto"/>
        <w:bottom w:val="none" w:sz="0" w:space="0" w:color="auto"/>
        <w:right w:val="none" w:sz="0" w:space="0" w:color="auto"/>
      </w:divBdr>
    </w:div>
    <w:div w:id="286811933">
      <w:bodyDiv w:val="1"/>
      <w:marLeft w:val="0"/>
      <w:marRight w:val="0"/>
      <w:marTop w:val="0"/>
      <w:marBottom w:val="0"/>
      <w:divBdr>
        <w:top w:val="none" w:sz="0" w:space="0" w:color="auto"/>
        <w:left w:val="none" w:sz="0" w:space="0" w:color="auto"/>
        <w:bottom w:val="none" w:sz="0" w:space="0" w:color="auto"/>
        <w:right w:val="none" w:sz="0" w:space="0" w:color="auto"/>
      </w:divBdr>
      <w:divsChild>
        <w:div w:id="739670255">
          <w:marLeft w:val="-150"/>
          <w:marRight w:val="-150"/>
          <w:marTop w:val="0"/>
          <w:marBottom w:val="0"/>
          <w:divBdr>
            <w:top w:val="none" w:sz="0" w:space="0" w:color="auto"/>
            <w:left w:val="none" w:sz="0" w:space="0" w:color="auto"/>
            <w:bottom w:val="none" w:sz="0" w:space="0" w:color="auto"/>
            <w:right w:val="none" w:sz="0" w:space="0" w:color="auto"/>
          </w:divBdr>
          <w:divsChild>
            <w:div w:id="1096749285">
              <w:marLeft w:val="0"/>
              <w:marRight w:val="0"/>
              <w:marTop w:val="0"/>
              <w:marBottom w:val="0"/>
              <w:divBdr>
                <w:top w:val="none" w:sz="0" w:space="0" w:color="auto"/>
                <w:left w:val="none" w:sz="0" w:space="0" w:color="auto"/>
                <w:bottom w:val="none" w:sz="0" w:space="0" w:color="auto"/>
                <w:right w:val="none" w:sz="0" w:space="0" w:color="auto"/>
              </w:divBdr>
              <w:divsChild>
                <w:div w:id="1075320525">
                  <w:marLeft w:val="-150"/>
                  <w:marRight w:val="-150"/>
                  <w:marTop w:val="0"/>
                  <w:marBottom w:val="0"/>
                  <w:divBdr>
                    <w:top w:val="none" w:sz="0" w:space="0" w:color="auto"/>
                    <w:left w:val="none" w:sz="0" w:space="0" w:color="auto"/>
                    <w:bottom w:val="none" w:sz="0" w:space="0" w:color="auto"/>
                    <w:right w:val="none" w:sz="0" w:space="0" w:color="auto"/>
                  </w:divBdr>
                  <w:divsChild>
                    <w:div w:id="1639992585">
                      <w:marLeft w:val="0"/>
                      <w:marRight w:val="0"/>
                      <w:marTop w:val="0"/>
                      <w:marBottom w:val="0"/>
                      <w:divBdr>
                        <w:top w:val="none" w:sz="0" w:space="0" w:color="auto"/>
                        <w:left w:val="none" w:sz="0" w:space="0" w:color="auto"/>
                        <w:bottom w:val="none" w:sz="0" w:space="0" w:color="auto"/>
                        <w:right w:val="none" w:sz="0" w:space="0" w:color="auto"/>
                      </w:divBdr>
                      <w:divsChild>
                        <w:div w:id="1717511563">
                          <w:marLeft w:val="-150"/>
                          <w:marRight w:val="-150"/>
                          <w:marTop w:val="0"/>
                          <w:marBottom w:val="0"/>
                          <w:divBdr>
                            <w:top w:val="none" w:sz="0" w:space="0" w:color="auto"/>
                            <w:left w:val="none" w:sz="0" w:space="0" w:color="auto"/>
                            <w:bottom w:val="none" w:sz="0" w:space="0" w:color="auto"/>
                            <w:right w:val="none" w:sz="0" w:space="0" w:color="auto"/>
                          </w:divBdr>
                          <w:divsChild>
                            <w:div w:id="1686396873">
                              <w:marLeft w:val="0"/>
                              <w:marRight w:val="0"/>
                              <w:marTop w:val="0"/>
                              <w:marBottom w:val="0"/>
                              <w:divBdr>
                                <w:top w:val="none" w:sz="0" w:space="0" w:color="auto"/>
                                <w:left w:val="none" w:sz="0" w:space="0" w:color="auto"/>
                                <w:bottom w:val="none" w:sz="0" w:space="0" w:color="auto"/>
                                <w:right w:val="none" w:sz="0" w:space="0" w:color="auto"/>
                              </w:divBdr>
                              <w:divsChild>
                                <w:div w:id="1375698194">
                                  <w:marLeft w:val="0"/>
                                  <w:marRight w:val="0"/>
                                  <w:marTop w:val="0"/>
                                  <w:marBottom w:val="75"/>
                                  <w:divBdr>
                                    <w:top w:val="none" w:sz="0" w:space="0" w:color="auto"/>
                                    <w:left w:val="none" w:sz="0" w:space="0" w:color="auto"/>
                                    <w:bottom w:val="none" w:sz="0" w:space="0" w:color="auto"/>
                                    <w:right w:val="none" w:sz="0" w:space="0" w:color="auto"/>
                                  </w:divBdr>
                                </w:div>
                                <w:div w:id="411052368">
                                  <w:marLeft w:val="0"/>
                                  <w:marRight w:val="0"/>
                                  <w:marTop w:val="0"/>
                                  <w:marBottom w:val="0"/>
                                  <w:divBdr>
                                    <w:top w:val="none" w:sz="0" w:space="0" w:color="auto"/>
                                    <w:left w:val="none" w:sz="0" w:space="0" w:color="auto"/>
                                    <w:bottom w:val="none" w:sz="0" w:space="0" w:color="auto"/>
                                    <w:right w:val="none" w:sz="0" w:space="0" w:color="auto"/>
                                  </w:divBdr>
                                  <w:divsChild>
                                    <w:div w:id="150975905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63428469">
                              <w:marLeft w:val="0"/>
                              <w:marRight w:val="0"/>
                              <w:marTop w:val="0"/>
                              <w:marBottom w:val="0"/>
                              <w:divBdr>
                                <w:top w:val="none" w:sz="0" w:space="0" w:color="auto"/>
                                <w:left w:val="none" w:sz="0" w:space="0" w:color="auto"/>
                                <w:bottom w:val="none" w:sz="0" w:space="0" w:color="auto"/>
                                <w:right w:val="none" w:sz="0" w:space="0" w:color="auto"/>
                              </w:divBdr>
                              <w:divsChild>
                                <w:div w:id="1182622482">
                                  <w:marLeft w:val="0"/>
                                  <w:marRight w:val="0"/>
                                  <w:marTop w:val="0"/>
                                  <w:marBottom w:val="0"/>
                                  <w:divBdr>
                                    <w:top w:val="none" w:sz="0" w:space="0" w:color="auto"/>
                                    <w:left w:val="none" w:sz="0" w:space="0" w:color="auto"/>
                                    <w:bottom w:val="none" w:sz="0" w:space="0" w:color="auto"/>
                                    <w:right w:val="none" w:sz="0" w:space="0" w:color="auto"/>
                                  </w:divBdr>
                                </w:div>
                              </w:divsChild>
                            </w:div>
                            <w:div w:id="256138102">
                              <w:marLeft w:val="0"/>
                              <w:marRight w:val="0"/>
                              <w:marTop w:val="0"/>
                              <w:marBottom w:val="0"/>
                              <w:divBdr>
                                <w:top w:val="none" w:sz="0" w:space="0" w:color="auto"/>
                                <w:left w:val="none" w:sz="0" w:space="0" w:color="auto"/>
                                <w:bottom w:val="none" w:sz="0" w:space="0" w:color="auto"/>
                                <w:right w:val="none" w:sz="0" w:space="0" w:color="auto"/>
                              </w:divBdr>
                              <w:divsChild>
                                <w:div w:id="12147976">
                                  <w:marLeft w:val="0"/>
                                  <w:marRight w:val="0"/>
                                  <w:marTop w:val="150"/>
                                  <w:marBottom w:val="0"/>
                                  <w:divBdr>
                                    <w:top w:val="none" w:sz="0" w:space="0" w:color="auto"/>
                                    <w:left w:val="none" w:sz="0" w:space="0" w:color="auto"/>
                                    <w:bottom w:val="none" w:sz="0" w:space="0" w:color="auto"/>
                                    <w:right w:val="none" w:sz="0" w:space="0" w:color="auto"/>
                                  </w:divBdr>
                                  <w:divsChild>
                                    <w:div w:id="21445413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81924883">
                      <w:marLeft w:val="0"/>
                      <w:marRight w:val="0"/>
                      <w:marTop w:val="0"/>
                      <w:marBottom w:val="0"/>
                      <w:divBdr>
                        <w:top w:val="none" w:sz="0" w:space="0" w:color="auto"/>
                        <w:left w:val="none" w:sz="0" w:space="0" w:color="auto"/>
                        <w:bottom w:val="none" w:sz="0" w:space="0" w:color="auto"/>
                        <w:right w:val="none" w:sz="0" w:space="0" w:color="auto"/>
                      </w:divBdr>
                      <w:divsChild>
                        <w:div w:id="199891491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286855934">
      <w:bodyDiv w:val="1"/>
      <w:marLeft w:val="0"/>
      <w:marRight w:val="0"/>
      <w:marTop w:val="0"/>
      <w:marBottom w:val="0"/>
      <w:divBdr>
        <w:top w:val="none" w:sz="0" w:space="0" w:color="auto"/>
        <w:left w:val="none" w:sz="0" w:space="0" w:color="auto"/>
        <w:bottom w:val="none" w:sz="0" w:space="0" w:color="auto"/>
        <w:right w:val="none" w:sz="0" w:space="0" w:color="auto"/>
      </w:divBdr>
    </w:div>
    <w:div w:id="286861860">
      <w:bodyDiv w:val="1"/>
      <w:marLeft w:val="0"/>
      <w:marRight w:val="0"/>
      <w:marTop w:val="0"/>
      <w:marBottom w:val="0"/>
      <w:divBdr>
        <w:top w:val="none" w:sz="0" w:space="0" w:color="auto"/>
        <w:left w:val="none" w:sz="0" w:space="0" w:color="auto"/>
        <w:bottom w:val="none" w:sz="0" w:space="0" w:color="auto"/>
        <w:right w:val="none" w:sz="0" w:space="0" w:color="auto"/>
      </w:divBdr>
    </w:div>
    <w:div w:id="286929808">
      <w:bodyDiv w:val="1"/>
      <w:marLeft w:val="0"/>
      <w:marRight w:val="0"/>
      <w:marTop w:val="0"/>
      <w:marBottom w:val="0"/>
      <w:divBdr>
        <w:top w:val="none" w:sz="0" w:space="0" w:color="auto"/>
        <w:left w:val="none" w:sz="0" w:space="0" w:color="auto"/>
        <w:bottom w:val="none" w:sz="0" w:space="0" w:color="auto"/>
        <w:right w:val="none" w:sz="0" w:space="0" w:color="auto"/>
      </w:divBdr>
      <w:divsChild>
        <w:div w:id="488861603">
          <w:marLeft w:val="626"/>
          <w:marRight w:val="1252"/>
          <w:marTop w:val="0"/>
          <w:marBottom w:val="0"/>
          <w:divBdr>
            <w:top w:val="none" w:sz="0" w:space="0" w:color="auto"/>
            <w:left w:val="none" w:sz="0" w:space="0" w:color="auto"/>
            <w:bottom w:val="none" w:sz="0" w:space="0" w:color="auto"/>
            <w:right w:val="none" w:sz="0" w:space="0" w:color="auto"/>
          </w:divBdr>
        </w:div>
        <w:div w:id="635139321">
          <w:marLeft w:val="626"/>
          <w:marRight w:val="0"/>
          <w:marTop w:val="0"/>
          <w:marBottom w:val="0"/>
          <w:divBdr>
            <w:top w:val="none" w:sz="0" w:space="0" w:color="auto"/>
            <w:left w:val="none" w:sz="0" w:space="0" w:color="auto"/>
            <w:bottom w:val="none" w:sz="0" w:space="0" w:color="auto"/>
            <w:right w:val="none" w:sz="0" w:space="0" w:color="auto"/>
          </w:divBdr>
        </w:div>
      </w:divsChild>
    </w:div>
    <w:div w:id="286933236">
      <w:bodyDiv w:val="1"/>
      <w:marLeft w:val="0"/>
      <w:marRight w:val="0"/>
      <w:marTop w:val="0"/>
      <w:marBottom w:val="0"/>
      <w:divBdr>
        <w:top w:val="none" w:sz="0" w:space="0" w:color="auto"/>
        <w:left w:val="none" w:sz="0" w:space="0" w:color="auto"/>
        <w:bottom w:val="none" w:sz="0" w:space="0" w:color="auto"/>
        <w:right w:val="none" w:sz="0" w:space="0" w:color="auto"/>
      </w:divBdr>
      <w:divsChild>
        <w:div w:id="8219122">
          <w:marLeft w:val="376"/>
          <w:marRight w:val="376"/>
          <w:marTop w:val="250"/>
          <w:marBottom w:val="250"/>
          <w:divBdr>
            <w:top w:val="none" w:sz="0" w:space="0" w:color="auto"/>
            <w:left w:val="none" w:sz="0" w:space="0" w:color="auto"/>
            <w:bottom w:val="none" w:sz="0" w:space="0" w:color="auto"/>
            <w:right w:val="none" w:sz="0" w:space="0" w:color="auto"/>
          </w:divBdr>
        </w:div>
        <w:div w:id="309291323">
          <w:marLeft w:val="0"/>
          <w:marRight w:val="0"/>
          <w:marTop w:val="0"/>
          <w:marBottom w:val="0"/>
          <w:divBdr>
            <w:top w:val="none" w:sz="0" w:space="0" w:color="auto"/>
            <w:left w:val="none" w:sz="0" w:space="0" w:color="auto"/>
            <w:bottom w:val="none" w:sz="0" w:space="0" w:color="auto"/>
            <w:right w:val="none" w:sz="0" w:space="0" w:color="auto"/>
          </w:divBdr>
          <w:divsChild>
            <w:div w:id="52316232">
              <w:marLeft w:val="0"/>
              <w:marRight w:val="0"/>
              <w:marTop w:val="376"/>
              <w:marBottom w:val="125"/>
              <w:divBdr>
                <w:top w:val="none" w:sz="0" w:space="0" w:color="auto"/>
                <w:left w:val="none" w:sz="0" w:space="0" w:color="auto"/>
                <w:bottom w:val="none" w:sz="0" w:space="0" w:color="auto"/>
                <w:right w:val="none" w:sz="0" w:space="0" w:color="auto"/>
              </w:divBdr>
            </w:div>
          </w:divsChild>
        </w:div>
      </w:divsChild>
    </w:div>
    <w:div w:id="287130349">
      <w:bodyDiv w:val="1"/>
      <w:marLeft w:val="0"/>
      <w:marRight w:val="0"/>
      <w:marTop w:val="0"/>
      <w:marBottom w:val="0"/>
      <w:divBdr>
        <w:top w:val="none" w:sz="0" w:space="0" w:color="auto"/>
        <w:left w:val="none" w:sz="0" w:space="0" w:color="auto"/>
        <w:bottom w:val="none" w:sz="0" w:space="0" w:color="auto"/>
        <w:right w:val="none" w:sz="0" w:space="0" w:color="auto"/>
      </w:divBdr>
      <w:divsChild>
        <w:div w:id="178659718">
          <w:marLeft w:val="0"/>
          <w:marRight w:val="0"/>
          <w:marTop w:val="150"/>
          <w:marBottom w:val="0"/>
          <w:divBdr>
            <w:top w:val="none" w:sz="0" w:space="0" w:color="auto"/>
            <w:left w:val="none" w:sz="0" w:space="0" w:color="auto"/>
            <w:bottom w:val="none" w:sz="0" w:space="0" w:color="auto"/>
            <w:right w:val="none" w:sz="0" w:space="0" w:color="auto"/>
          </w:divBdr>
          <w:divsChild>
            <w:div w:id="693851462">
              <w:marLeft w:val="188"/>
              <w:marRight w:val="0"/>
              <w:marTop w:val="100"/>
              <w:marBottom w:val="0"/>
              <w:divBdr>
                <w:top w:val="none" w:sz="0" w:space="0" w:color="auto"/>
                <w:left w:val="none" w:sz="0" w:space="0" w:color="auto"/>
                <w:bottom w:val="none" w:sz="0" w:space="0" w:color="auto"/>
                <w:right w:val="none" w:sz="0" w:space="0" w:color="auto"/>
              </w:divBdr>
              <w:divsChild>
                <w:div w:id="529607651">
                  <w:marLeft w:val="0"/>
                  <w:marRight w:val="0"/>
                  <w:marTop w:val="63"/>
                  <w:marBottom w:val="0"/>
                  <w:divBdr>
                    <w:top w:val="none" w:sz="0" w:space="0" w:color="auto"/>
                    <w:left w:val="none" w:sz="0" w:space="0" w:color="auto"/>
                    <w:bottom w:val="none" w:sz="0" w:space="0" w:color="auto"/>
                    <w:right w:val="none" w:sz="0" w:space="0" w:color="auto"/>
                  </w:divBdr>
                </w:div>
                <w:div w:id="76946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344861">
          <w:marLeft w:val="0"/>
          <w:marRight w:val="0"/>
          <w:marTop w:val="0"/>
          <w:marBottom w:val="376"/>
          <w:divBdr>
            <w:top w:val="none" w:sz="0" w:space="0" w:color="auto"/>
            <w:left w:val="none" w:sz="0" w:space="0" w:color="auto"/>
            <w:bottom w:val="none" w:sz="0" w:space="0" w:color="auto"/>
            <w:right w:val="none" w:sz="0" w:space="0" w:color="auto"/>
          </w:divBdr>
        </w:div>
      </w:divsChild>
    </w:div>
    <w:div w:id="287393459">
      <w:bodyDiv w:val="1"/>
      <w:marLeft w:val="0"/>
      <w:marRight w:val="0"/>
      <w:marTop w:val="0"/>
      <w:marBottom w:val="0"/>
      <w:divBdr>
        <w:top w:val="none" w:sz="0" w:space="0" w:color="auto"/>
        <w:left w:val="none" w:sz="0" w:space="0" w:color="auto"/>
        <w:bottom w:val="none" w:sz="0" w:space="0" w:color="auto"/>
        <w:right w:val="none" w:sz="0" w:space="0" w:color="auto"/>
      </w:divBdr>
      <w:divsChild>
        <w:div w:id="227959802">
          <w:marLeft w:val="-150"/>
          <w:marRight w:val="-150"/>
          <w:marTop w:val="0"/>
          <w:marBottom w:val="0"/>
          <w:divBdr>
            <w:top w:val="none" w:sz="0" w:space="0" w:color="auto"/>
            <w:left w:val="none" w:sz="0" w:space="0" w:color="auto"/>
            <w:bottom w:val="none" w:sz="0" w:space="0" w:color="auto"/>
            <w:right w:val="none" w:sz="0" w:space="0" w:color="auto"/>
          </w:divBdr>
        </w:div>
      </w:divsChild>
    </w:div>
    <w:div w:id="287513284">
      <w:bodyDiv w:val="1"/>
      <w:marLeft w:val="0"/>
      <w:marRight w:val="0"/>
      <w:marTop w:val="0"/>
      <w:marBottom w:val="0"/>
      <w:divBdr>
        <w:top w:val="none" w:sz="0" w:space="0" w:color="auto"/>
        <w:left w:val="none" w:sz="0" w:space="0" w:color="auto"/>
        <w:bottom w:val="none" w:sz="0" w:space="0" w:color="auto"/>
        <w:right w:val="none" w:sz="0" w:space="0" w:color="auto"/>
      </w:divBdr>
      <w:divsChild>
        <w:div w:id="18092430">
          <w:marLeft w:val="0"/>
          <w:marRight w:val="0"/>
          <w:marTop w:val="0"/>
          <w:marBottom w:val="300"/>
          <w:divBdr>
            <w:top w:val="none" w:sz="0" w:space="0" w:color="auto"/>
            <w:left w:val="none" w:sz="0" w:space="0" w:color="auto"/>
            <w:bottom w:val="none" w:sz="0" w:space="0" w:color="auto"/>
            <w:right w:val="none" w:sz="0" w:space="0" w:color="auto"/>
          </w:divBdr>
          <w:divsChild>
            <w:div w:id="35122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778485">
      <w:bodyDiv w:val="1"/>
      <w:marLeft w:val="0"/>
      <w:marRight w:val="0"/>
      <w:marTop w:val="0"/>
      <w:marBottom w:val="0"/>
      <w:divBdr>
        <w:top w:val="none" w:sz="0" w:space="0" w:color="auto"/>
        <w:left w:val="none" w:sz="0" w:space="0" w:color="auto"/>
        <w:bottom w:val="none" w:sz="0" w:space="0" w:color="auto"/>
        <w:right w:val="none" w:sz="0" w:space="0" w:color="auto"/>
      </w:divBdr>
    </w:div>
    <w:div w:id="287783734">
      <w:bodyDiv w:val="1"/>
      <w:marLeft w:val="0"/>
      <w:marRight w:val="0"/>
      <w:marTop w:val="0"/>
      <w:marBottom w:val="0"/>
      <w:divBdr>
        <w:top w:val="none" w:sz="0" w:space="0" w:color="auto"/>
        <w:left w:val="none" w:sz="0" w:space="0" w:color="auto"/>
        <w:bottom w:val="none" w:sz="0" w:space="0" w:color="auto"/>
        <w:right w:val="none" w:sz="0" w:space="0" w:color="auto"/>
      </w:divBdr>
      <w:divsChild>
        <w:div w:id="444619346">
          <w:marLeft w:val="0"/>
          <w:marRight w:val="0"/>
          <w:marTop w:val="240"/>
          <w:marBottom w:val="0"/>
          <w:divBdr>
            <w:top w:val="none" w:sz="0" w:space="0" w:color="auto"/>
            <w:left w:val="none" w:sz="0" w:space="0" w:color="auto"/>
            <w:bottom w:val="none" w:sz="0" w:space="0" w:color="auto"/>
            <w:right w:val="none" w:sz="0" w:space="0" w:color="auto"/>
          </w:divBdr>
        </w:div>
        <w:div w:id="661274561">
          <w:marLeft w:val="-75"/>
          <w:marRight w:val="0"/>
          <w:marTop w:val="150"/>
          <w:marBottom w:val="0"/>
          <w:divBdr>
            <w:top w:val="none" w:sz="0" w:space="0" w:color="auto"/>
            <w:left w:val="none" w:sz="0" w:space="0" w:color="auto"/>
            <w:bottom w:val="none" w:sz="0" w:space="0" w:color="auto"/>
            <w:right w:val="none" w:sz="0" w:space="0" w:color="auto"/>
          </w:divBdr>
        </w:div>
      </w:divsChild>
    </w:div>
    <w:div w:id="287785284">
      <w:bodyDiv w:val="1"/>
      <w:marLeft w:val="0"/>
      <w:marRight w:val="0"/>
      <w:marTop w:val="0"/>
      <w:marBottom w:val="0"/>
      <w:divBdr>
        <w:top w:val="none" w:sz="0" w:space="0" w:color="auto"/>
        <w:left w:val="none" w:sz="0" w:space="0" w:color="auto"/>
        <w:bottom w:val="none" w:sz="0" w:space="0" w:color="auto"/>
        <w:right w:val="none" w:sz="0" w:space="0" w:color="auto"/>
      </w:divBdr>
    </w:div>
    <w:div w:id="287901310">
      <w:bodyDiv w:val="1"/>
      <w:marLeft w:val="0"/>
      <w:marRight w:val="0"/>
      <w:marTop w:val="0"/>
      <w:marBottom w:val="0"/>
      <w:divBdr>
        <w:top w:val="none" w:sz="0" w:space="0" w:color="auto"/>
        <w:left w:val="none" w:sz="0" w:space="0" w:color="auto"/>
        <w:bottom w:val="none" w:sz="0" w:space="0" w:color="auto"/>
        <w:right w:val="none" w:sz="0" w:space="0" w:color="auto"/>
      </w:divBdr>
      <w:divsChild>
        <w:div w:id="99420280">
          <w:marLeft w:val="0"/>
          <w:marRight w:val="0"/>
          <w:marTop w:val="0"/>
          <w:marBottom w:val="300"/>
          <w:divBdr>
            <w:top w:val="none" w:sz="0" w:space="0" w:color="auto"/>
            <w:left w:val="none" w:sz="0" w:space="0" w:color="auto"/>
            <w:bottom w:val="none" w:sz="0" w:space="0" w:color="auto"/>
            <w:right w:val="none" w:sz="0" w:space="0" w:color="auto"/>
          </w:divBdr>
        </w:div>
      </w:divsChild>
    </w:div>
    <w:div w:id="288169216">
      <w:bodyDiv w:val="1"/>
      <w:marLeft w:val="0"/>
      <w:marRight w:val="0"/>
      <w:marTop w:val="0"/>
      <w:marBottom w:val="0"/>
      <w:divBdr>
        <w:top w:val="none" w:sz="0" w:space="0" w:color="auto"/>
        <w:left w:val="none" w:sz="0" w:space="0" w:color="auto"/>
        <w:bottom w:val="none" w:sz="0" w:space="0" w:color="auto"/>
        <w:right w:val="none" w:sz="0" w:space="0" w:color="auto"/>
      </w:divBdr>
    </w:div>
    <w:div w:id="288174276">
      <w:bodyDiv w:val="1"/>
      <w:marLeft w:val="0"/>
      <w:marRight w:val="0"/>
      <w:marTop w:val="0"/>
      <w:marBottom w:val="0"/>
      <w:divBdr>
        <w:top w:val="none" w:sz="0" w:space="0" w:color="auto"/>
        <w:left w:val="none" w:sz="0" w:space="0" w:color="auto"/>
        <w:bottom w:val="none" w:sz="0" w:space="0" w:color="auto"/>
        <w:right w:val="none" w:sz="0" w:space="0" w:color="auto"/>
      </w:divBdr>
    </w:div>
    <w:div w:id="288442706">
      <w:bodyDiv w:val="1"/>
      <w:marLeft w:val="0"/>
      <w:marRight w:val="0"/>
      <w:marTop w:val="0"/>
      <w:marBottom w:val="0"/>
      <w:divBdr>
        <w:top w:val="none" w:sz="0" w:space="0" w:color="auto"/>
        <w:left w:val="none" w:sz="0" w:space="0" w:color="auto"/>
        <w:bottom w:val="none" w:sz="0" w:space="0" w:color="auto"/>
        <w:right w:val="none" w:sz="0" w:space="0" w:color="auto"/>
      </w:divBdr>
    </w:div>
    <w:div w:id="289092227">
      <w:bodyDiv w:val="1"/>
      <w:marLeft w:val="0"/>
      <w:marRight w:val="0"/>
      <w:marTop w:val="0"/>
      <w:marBottom w:val="0"/>
      <w:divBdr>
        <w:top w:val="none" w:sz="0" w:space="0" w:color="auto"/>
        <w:left w:val="none" w:sz="0" w:space="0" w:color="auto"/>
        <w:bottom w:val="none" w:sz="0" w:space="0" w:color="auto"/>
        <w:right w:val="none" w:sz="0" w:space="0" w:color="auto"/>
      </w:divBdr>
      <w:divsChild>
        <w:div w:id="23138072">
          <w:marLeft w:val="0"/>
          <w:marRight w:val="0"/>
          <w:marTop w:val="0"/>
          <w:marBottom w:val="300"/>
          <w:divBdr>
            <w:top w:val="none" w:sz="0" w:space="0" w:color="auto"/>
            <w:left w:val="none" w:sz="0" w:space="0" w:color="auto"/>
            <w:bottom w:val="single" w:sz="6" w:space="5" w:color="000000"/>
            <w:right w:val="none" w:sz="0" w:space="0" w:color="auto"/>
          </w:divBdr>
        </w:div>
        <w:div w:id="584148085">
          <w:marLeft w:val="0"/>
          <w:marRight w:val="0"/>
          <w:marTop w:val="0"/>
          <w:marBottom w:val="300"/>
          <w:divBdr>
            <w:top w:val="none" w:sz="0" w:space="0" w:color="auto"/>
            <w:left w:val="none" w:sz="0" w:space="0" w:color="auto"/>
            <w:bottom w:val="none" w:sz="0" w:space="0" w:color="auto"/>
            <w:right w:val="none" w:sz="0" w:space="0" w:color="auto"/>
          </w:divBdr>
          <w:divsChild>
            <w:div w:id="12728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240558">
      <w:bodyDiv w:val="1"/>
      <w:marLeft w:val="0"/>
      <w:marRight w:val="0"/>
      <w:marTop w:val="0"/>
      <w:marBottom w:val="0"/>
      <w:divBdr>
        <w:top w:val="none" w:sz="0" w:space="0" w:color="auto"/>
        <w:left w:val="none" w:sz="0" w:space="0" w:color="auto"/>
        <w:bottom w:val="none" w:sz="0" w:space="0" w:color="auto"/>
        <w:right w:val="none" w:sz="0" w:space="0" w:color="auto"/>
      </w:divBdr>
      <w:divsChild>
        <w:div w:id="275721548">
          <w:marLeft w:val="0"/>
          <w:marRight w:val="0"/>
          <w:marTop w:val="0"/>
          <w:marBottom w:val="300"/>
          <w:divBdr>
            <w:top w:val="none" w:sz="0" w:space="0" w:color="auto"/>
            <w:left w:val="none" w:sz="0" w:space="0" w:color="auto"/>
            <w:bottom w:val="none" w:sz="0" w:space="0" w:color="auto"/>
            <w:right w:val="none" w:sz="0" w:space="0" w:color="auto"/>
          </w:divBdr>
        </w:div>
      </w:divsChild>
    </w:div>
    <w:div w:id="289439488">
      <w:bodyDiv w:val="1"/>
      <w:marLeft w:val="0"/>
      <w:marRight w:val="0"/>
      <w:marTop w:val="0"/>
      <w:marBottom w:val="0"/>
      <w:divBdr>
        <w:top w:val="none" w:sz="0" w:space="0" w:color="auto"/>
        <w:left w:val="none" w:sz="0" w:space="0" w:color="auto"/>
        <w:bottom w:val="none" w:sz="0" w:space="0" w:color="auto"/>
        <w:right w:val="none" w:sz="0" w:space="0" w:color="auto"/>
      </w:divBdr>
      <w:divsChild>
        <w:div w:id="1352492687">
          <w:blockQuote w:val="1"/>
          <w:marLeft w:val="0"/>
          <w:marRight w:val="0"/>
          <w:marTop w:val="0"/>
          <w:marBottom w:val="360"/>
          <w:divBdr>
            <w:top w:val="none" w:sz="0" w:space="0" w:color="auto"/>
            <w:left w:val="single" w:sz="36" w:space="18" w:color="0099CC"/>
            <w:bottom w:val="none" w:sz="0" w:space="0" w:color="auto"/>
            <w:right w:val="none" w:sz="0" w:space="0" w:color="auto"/>
          </w:divBdr>
        </w:div>
      </w:divsChild>
    </w:div>
    <w:div w:id="290012643">
      <w:bodyDiv w:val="1"/>
      <w:marLeft w:val="0"/>
      <w:marRight w:val="0"/>
      <w:marTop w:val="0"/>
      <w:marBottom w:val="0"/>
      <w:divBdr>
        <w:top w:val="none" w:sz="0" w:space="0" w:color="auto"/>
        <w:left w:val="none" w:sz="0" w:space="0" w:color="auto"/>
        <w:bottom w:val="none" w:sz="0" w:space="0" w:color="auto"/>
        <w:right w:val="none" w:sz="0" w:space="0" w:color="auto"/>
      </w:divBdr>
      <w:divsChild>
        <w:div w:id="191312335">
          <w:marLeft w:val="0"/>
          <w:marRight w:val="0"/>
          <w:marTop w:val="0"/>
          <w:marBottom w:val="150"/>
          <w:divBdr>
            <w:top w:val="none" w:sz="0" w:space="0" w:color="auto"/>
            <w:left w:val="none" w:sz="0" w:space="0" w:color="auto"/>
            <w:bottom w:val="none" w:sz="0" w:space="0" w:color="auto"/>
            <w:right w:val="none" w:sz="0" w:space="0" w:color="auto"/>
          </w:divBdr>
          <w:divsChild>
            <w:div w:id="629481223">
              <w:marLeft w:val="0"/>
              <w:marRight w:val="0"/>
              <w:marTop w:val="0"/>
              <w:marBottom w:val="0"/>
              <w:divBdr>
                <w:top w:val="none" w:sz="0" w:space="0" w:color="auto"/>
                <w:left w:val="none" w:sz="0" w:space="0" w:color="auto"/>
                <w:bottom w:val="none" w:sz="0" w:space="0" w:color="auto"/>
                <w:right w:val="none" w:sz="0" w:space="0" w:color="auto"/>
              </w:divBdr>
              <w:divsChild>
                <w:div w:id="35928261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290018807">
      <w:bodyDiv w:val="1"/>
      <w:marLeft w:val="0"/>
      <w:marRight w:val="0"/>
      <w:marTop w:val="0"/>
      <w:marBottom w:val="0"/>
      <w:divBdr>
        <w:top w:val="none" w:sz="0" w:space="0" w:color="auto"/>
        <w:left w:val="none" w:sz="0" w:space="0" w:color="auto"/>
        <w:bottom w:val="none" w:sz="0" w:space="0" w:color="auto"/>
        <w:right w:val="none" w:sz="0" w:space="0" w:color="auto"/>
      </w:divBdr>
    </w:div>
    <w:div w:id="290131398">
      <w:bodyDiv w:val="1"/>
      <w:marLeft w:val="0"/>
      <w:marRight w:val="0"/>
      <w:marTop w:val="0"/>
      <w:marBottom w:val="0"/>
      <w:divBdr>
        <w:top w:val="none" w:sz="0" w:space="0" w:color="auto"/>
        <w:left w:val="none" w:sz="0" w:space="0" w:color="auto"/>
        <w:bottom w:val="none" w:sz="0" w:space="0" w:color="auto"/>
        <w:right w:val="none" w:sz="0" w:space="0" w:color="auto"/>
      </w:divBdr>
      <w:divsChild>
        <w:div w:id="503859642">
          <w:marLeft w:val="0"/>
          <w:marRight w:val="0"/>
          <w:marTop w:val="0"/>
          <w:marBottom w:val="0"/>
          <w:divBdr>
            <w:top w:val="none" w:sz="0" w:space="0" w:color="auto"/>
            <w:left w:val="none" w:sz="0" w:space="0" w:color="auto"/>
            <w:bottom w:val="none" w:sz="0" w:space="0" w:color="auto"/>
            <w:right w:val="none" w:sz="0" w:space="0" w:color="auto"/>
          </w:divBdr>
        </w:div>
      </w:divsChild>
    </w:div>
    <w:div w:id="290550290">
      <w:bodyDiv w:val="1"/>
      <w:marLeft w:val="0"/>
      <w:marRight w:val="0"/>
      <w:marTop w:val="0"/>
      <w:marBottom w:val="0"/>
      <w:divBdr>
        <w:top w:val="none" w:sz="0" w:space="0" w:color="auto"/>
        <w:left w:val="none" w:sz="0" w:space="0" w:color="auto"/>
        <w:bottom w:val="none" w:sz="0" w:space="0" w:color="auto"/>
        <w:right w:val="none" w:sz="0" w:space="0" w:color="auto"/>
      </w:divBdr>
      <w:divsChild>
        <w:div w:id="227351536">
          <w:marLeft w:val="0"/>
          <w:marRight w:val="0"/>
          <w:marTop w:val="0"/>
          <w:marBottom w:val="300"/>
          <w:divBdr>
            <w:top w:val="none" w:sz="0" w:space="0" w:color="auto"/>
            <w:left w:val="none" w:sz="0" w:space="0" w:color="auto"/>
            <w:bottom w:val="none" w:sz="0" w:space="0" w:color="auto"/>
            <w:right w:val="none" w:sz="0" w:space="0" w:color="auto"/>
          </w:divBdr>
        </w:div>
      </w:divsChild>
    </w:div>
    <w:div w:id="290746322">
      <w:bodyDiv w:val="1"/>
      <w:marLeft w:val="0"/>
      <w:marRight w:val="0"/>
      <w:marTop w:val="0"/>
      <w:marBottom w:val="0"/>
      <w:divBdr>
        <w:top w:val="none" w:sz="0" w:space="0" w:color="auto"/>
        <w:left w:val="none" w:sz="0" w:space="0" w:color="auto"/>
        <w:bottom w:val="none" w:sz="0" w:space="0" w:color="auto"/>
        <w:right w:val="none" w:sz="0" w:space="0" w:color="auto"/>
      </w:divBdr>
      <w:divsChild>
        <w:div w:id="165828921">
          <w:marLeft w:val="-188"/>
          <w:marRight w:val="-188"/>
          <w:marTop w:val="0"/>
          <w:marBottom w:val="0"/>
          <w:divBdr>
            <w:top w:val="none" w:sz="0" w:space="0" w:color="auto"/>
            <w:left w:val="none" w:sz="0" w:space="0" w:color="auto"/>
            <w:bottom w:val="none" w:sz="0" w:space="0" w:color="auto"/>
            <w:right w:val="none" w:sz="0" w:space="0" w:color="auto"/>
          </w:divBdr>
          <w:divsChild>
            <w:div w:id="286160331">
              <w:marLeft w:val="1221"/>
              <w:marRight w:val="0"/>
              <w:marTop w:val="0"/>
              <w:marBottom w:val="0"/>
              <w:divBdr>
                <w:top w:val="none" w:sz="0" w:space="0" w:color="auto"/>
                <w:left w:val="none" w:sz="0" w:space="0" w:color="auto"/>
                <w:bottom w:val="none" w:sz="0" w:space="0" w:color="auto"/>
                <w:right w:val="none" w:sz="0" w:space="0" w:color="auto"/>
              </w:divBdr>
            </w:div>
          </w:divsChild>
        </w:div>
        <w:div w:id="626855153">
          <w:marLeft w:val="-188"/>
          <w:marRight w:val="-188"/>
          <w:marTop w:val="0"/>
          <w:marBottom w:val="0"/>
          <w:divBdr>
            <w:top w:val="none" w:sz="0" w:space="0" w:color="auto"/>
            <w:left w:val="none" w:sz="0" w:space="0" w:color="auto"/>
            <w:bottom w:val="none" w:sz="0" w:space="0" w:color="auto"/>
            <w:right w:val="none" w:sz="0" w:space="0" w:color="auto"/>
          </w:divBdr>
        </w:div>
      </w:divsChild>
    </w:div>
    <w:div w:id="291373643">
      <w:bodyDiv w:val="1"/>
      <w:marLeft w:val="0"/>
      <w:marRight w:val="0"/>
      <w:marTop w:val="0"/>
      <w:marBottom w:val="0"/>
      <w:divBdr>
        <w:top w:val="none" w:sz="0" w:space="0" w:color="auto"/>
        <w:left w:val="none" w:sz="0" w:space="0" w:color="auto"/>
        <w:bottom w:val="none" w:sz="0" w:space="0" w:color="auto"/>
        <w:right w:val="none" w:sz="0" w:space="0" w:color="auto"/>
      </w:divBdr>
    </w:div>
    <w:div w:id="291862321">
      <w:bodyDiv w:val="1"/>
      <w:marLeft w:val="0"/>
      <w:marRight w:val="0"/>
      <w:marTop w:val="0"/>
      <w:marBottom w:val="0"/>
      <w:divBdr>
        <w:top w:val="none" w:sz="0" w:space="0" w:color="auto"/>
        <w:left w:val="none" w:sz="0" w:space="0" w:color="auto"/>
        <w:bottom w:val="none" w:sz="0" w:space="0" w:color="auto"/>
        <w:right w:val="none" w:sz="0" w:space="0" w:color="auto"/>
      </w:divBdr>
      <w:divsChild>
        <w:div w:id="625893096">
          <w:marLeft w:val="0"/>
          <w:marRight w:val="0"/>
          <w:marTop w:val="0"/>
          <w:marBottom w:val="250"/>
          <w:divBdr>
            <w:top w:val="none" w:sz="0" w:space="0" w:color="auto"/>
            <w:left w:val="none" w:sz="0" w:space="0" w:color="auto"/>
            <w:bottom w:val="none" w:sz="0" w:space="0" w:color="auto"/>
            <w:right w:val="none" w:sz="0" w:space="0" w:color="auto"/>
          </w:divBdr>
        </w:div>
      </w:divsChild>
    </w:div>
    <w:div w:id="291911147">
      <w:bodyDiv w:val="1"/>
      <w:marLeft w:val="0"/>
      <w:marRight w:val="0"/>
      <w:marTop w:val="0"/>
      <w:marBottom w:val="0"/>
      <w:divBdr>
        <w:top w:val="none" w:sz="0" w:space="0" w:color="auto"/>
        <w:left w:val="none" w:sz="0" w:space="0" w:color="auto"/>
        <w:bottom w:val="none" w:sz="0" w:space="0" w:color="auto"/>
        <w:right w:val="none" w:sz="0" w:space="0" w:color="auto"/>
      </w:divBdr>
    </w:div>
    <w:div w:id="291911255">
      <w:bodyDiv w:val="1"/>
      <w:marLeft w:val="0"/>
      <w:marRight w:val="0"/>
      <w:marTop w:val="0"/>
      <w:marBottom w:val="0"/>
      <w:divBdr>
        <w:top w:val="none" w:sz="0" w:space="0" w:color="auto"/>
        <w:left w:val="none" w:sz="0" w:space="0" w:color="auto"/>
        <w:bottom w:val="none" w:sz="0" w:space="0" w:color="auto"/>
        <w:right w:val="none" w:sz="0" w:space="0" w:color="auto"/>
      </w:divBdr>
    </w:div>
    <w:div w:id="291984931">
      <w:bodyDiv w:val="1"/>
      <w:marLeft w:val="0"/>
      <w:marRight w:val="0"/>
      <w:marTop w:val="0"/>
      <w:marBottom w:val="0"/>
      <w:divBdr>
        <w:top w:val="none" w:sz="0" w:space="0" w:color="auto"/>
        <w:left w:val="none" w:sz="0" w:space="0" w:color="auto"/>
        <w:bottom w:val="none" w:sz="0" w:space="0" w:color="auto"/>
        <w:right w:val="none" w:sz="0" w:space="0" w:color="auto"/>
      </w:divBdr>
      <w:divsChild>
        <w:div w:id="249586155">
          <w:marLeft w:val="-225"/>
          <w:marRight w:val="-225"/>
          <w:marTop w:val="0"/>
          <w:marBottom w:val="0"/>
          <w:divBdr>
            <w:top w:val="none" w:sz="0" w:space="0" w:color="auto"/>
            <w:left w:val="none" w:sz="0" w:space="0" w:color="auto"/>
            <w:bottom w:val="none" w:sz="0" w:space="0" w:color="auto"/>
            <w:right w:val="none" w:sz="0" w:space="0" w:color="auto"/>
          </w:divBdr>
        </w:div>
      </w:divsChild>
    </w:div>
    <w:div w:id="292172153">
      <w:bodyDiv w:val="1"/>
      <w:marLeft w:val="0"/>
      <w:marRight w:val="0"/>
      <w:marTop w:val="0"/>
      <w:marBottom w:val="0"/>
      <w:divBdr>
        <w:top w:val="none" w:sz="0" w:space="0" w:color="auto"/>
        <w:left w:val="none" w:sz="0" w:space="0" w:color="auto"/>
        <w:bottom w:val="none" w:sz="0" w:space="0" w:color="auto"/>
        <w:right w:val="none" w:sz="0" w:space="0" w:color="auto"/>
      </w:divBdr>
      <w:divsChild>
        <w:div w:id="394738393">
          <w:marLeft w:val="0"/>
          <w:marRight w:val="0"/>
          <w:marTop w:val="0"/>
          <w:marBottom w:val="0"/>
          <w:divBdr>
            <w:top w:val="dotted" w:sz="6" w:space="4" w:color="EBEBEB"/>
            <w:left w:val="none" w:sz="0" w:space="8" w:color="auto"/>
            <w:bottom w:val="dotted" w:sz="6" w:space="4" w:color="EBEBEB"/>
            <w:right w:val="none" w:sz="0" w:space="8" w:color="auto"/>
          </w:divBdr>
        </w:div>
      </w:divsChild>
    </w:div>
    <w:div w:id="292174682">
      <w:bodyDiv w:val="1"/>
      <w:marLeft w:val="0"/>
      <w:marRight w:val="0"/>
      <w:marTop w:val="0"/>
      <w:marBottom w:val="0"/>
      <w:divBdr>
        <w:top w:val="none" w:sz="0" w:space="0" w:color="auto"/>
        <w:left w:val="none" w:sz="0" w:space="0" w:color="auto"/>
        <w:bottom w:val="none" w:sz="0" w:space="0" w:color="auto"/>
        <w:right w:val="none" w:sz="0" w:space="0" w:color="auto"/>
      </w:divBdr>
      <w:divsChild>
        <w:div w:id="118299473">
          <w:marLeft w:val="0"/>
          <w:marRight w:val="0"/>
          <w:marTop w:val="0"/>
          <w:marBottom w:val="0"/>
          <w:divBdr>
            <w:top w:val="none" w:sz="0" w:space="0" w:color="auto"/>
            <w:left w:val="none" w:sz="0" w:space="0" w:color="auto"/>
            <w:bottom w:val="none" w:sz="0" w:space="0" w:color="auto"/>
            <w:right w:val="none" w:sz="0" w:space="0" w:color="auto"/>
          </w:divBdr>
          <w:divsChild>
            <w:div w:id="693773952">
              <w:marLeft w:val="0"/>
              <w:marRight w:val="0"/>
              <w:marTop w:val="150"/>
              <w:marBottom w:val="150"/>
              <w:divBdr>
                <w:top w:val="none" w:sz="0" w:space="0" w:color="auto"/>
                <w:left w:val="none" w:sz="0" w:space="0" w:color="auto"/>
                <w:bottom w:val="none" w:sz="0" w:space="0" w:color="auto"/>
                <w:right w:val="none" w:sz="0" w:space="0" w:color="auto"/>
              </w:divBdr>
            </w:div>
          </w:divsChild>
        </w:div>
        <w:div w:id="418327636">
          <w:marLeft w:val="0"/>
          <w:marRight w:val="0"/>
          <w:marTop w:val="0"/>
          <w:marBottom w:val="0"/>
          <w:divBdr>
            <w:top w:val="none" w:sz="0" w:space="0" w:color="auto"/>
            <w:left w:val="none" w:sz="0" w:space="0" w:color="auto"/>
            <w:bottom w:val="none" w:sz="0" w:space="0" w:color="auto"/>
            <w:right w:val="none" w:sz="0" w:space="0" w:color="auto"/>
          </w:divBdr>
        </w:div>
        <w:div w:id="599947303">
          <w:marLeft w:val="0"/>
          <w:marRight w:val="0"/>
          <w:marTop w:val="0"/>
          <w:marBottom w:val="0"/>
          <w:divBdr>
            <w:top w:val="none" w:sz="0" w:space="0" w:color="auto"/>
            <w:left w:val="none" w:sz="0" w:space="0" w:color="auto"/>
            <w:bottom w:val="none" w:sz="0" w:space="0" w:color="auto"/>
            <w:right w:val="none" w:sz="0" w:space="0" w:color="auto"/>
          </w:divBdr>
        </w:div>
      </w:divsChild>
    </w:div>
    <w:div w:id="292567168">
      <w:bodyDiv w:val="1"/>
      <w:marLeft w:val="0"/>
      <w:marRight w:val="0"/>
      <w:marTop w:val="0"/>
      <w:marBottom w:val="0"/>
      <w:divBdr>
        <w:top w:val="none" w:sz="0" w:space="0" w:color="auto"/>
        <w:left w:val="none" w:sz="0" w:space="0" w:color="auto"/>
        <w:bottom w:val="none" w:sz="0" w:space="0" w:color="auto"/>
        <w:right w:val="none" w:sz="0" w:space="0" w:color="auto"/>
      </w:divBdr>
      <w:divsChild>
        <w:div w:id="283006968">
          <w:marLeft w:val="0"/>
          <w:marRight w:val="0"/>
          <w:marTop w:val="0"/>
          <w:marBottom w:val="0"/>
          <w:divBdr>
            <w:top w:val="none" w:sz="0" w:space="0" w:color="auto"/>
            <w:left w:val="none" w:sz="0" w:space="0" w:color="auto"/>
            <w:bottom w:val="none" w:sz="0" w:space="0" w:color="auto"/>
            <w:right w:val="none" w:sz="0" w:space="0" w:color="auto"/>
          </w:divBdr>
        </w:div>
        <w:div w:id="507721050">
          <w:marLeft w:val="0"/>
          <w:marRight w:val="0"/>
          <w:marTop w:val="0"/>
          <w:marBottom w:val="0"/>
          <w:divBdr>
            <w:top w:val="none" w:sz="0" w:space="0" w:color="auto"/>
            <w:left w:val="none" w:sz="0" w:space="0" w:color="auto"/>
            <w:bottom w:val="none" w:sz="0" w:space="0" w:color="auto"/>
            <w:right w:val="none" w:sz="0" w:space="0" w:color="auto"/>
          </w:divBdr>
          <w:divsChild>
            <w:div w:id="18189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568009">
      <w:bodyDiv w:val="1"/>
      <w:marLeft w:val="0"/>
      <w:marRight w:val="0"/>
      <w:marTop w:val="0"/>
      <w:marBottom w:val="0"/>
      <w:divBdr>
        <w:top w:val="none" w:sz="0" w:space="0" w:color="auto"/>
        <w:left w:val="none" w:sz="0" w:space="0" w:color="auto"/>
        <w:bottom w:val="none" w:sz="0" w:space="0" w:color="auto"/>
        <w:right w:val="none" w:sz="0" w:space="0" w:color="auto"/>
      </w:divBdr>
    </w:div>
    <w:div w:id="292642013">
      <w:bodyDiv w:val="1"/>
      <w:marLeft w:val="0"/>
      <w:marRight w:val="0"/>
      <w:marTop w:val="0"/>
      <w:marBottom w:val="0"/>
      <w:divBdr>
        <w:top w:val="none" w:sz="0" w:space="0" w:color="auto"/>
        <w:left w:val="none" w:sz="0" w:space="0" w:color="auto"/>
        <w:bottom w:val="none" w:sz="0" w:space="0" w:color="auto"/>
        <w:right w:val="none" w:sz="0" w:space="0" w:color="auto"/>
      </w:divBdr>
      <w:divsChild>
        <w:div w:id="19933821">
          <w:marLeft w:val="0"/>
          <w:marRight w:val="0"/>
          <w:marTop w:val="0"/>
          <w:marBottom w:val="0"/>
          <w:divBdr>
            <w:top w:val="none" w:sz="0" w:space="0" w:color="auto"/>
            <w:left w:val="none" w:sz="0" w:space="0" w:color="auto"/>
            <w:bottom w:val="none" w:sz="0" w:space="0" w:color="auto"/>
            <w:right w:val="none" w:sz="0" w:space="0" w:color="auto"/>
          </w:divBdr>
        </w:div>
        <w:div w:id="423503024">
          <w:marLeft w:val="0"/>
          <w:marRight w:val="0"/>
          <w:marTop w:val="0"/>
          <w:marBottom w:val="0"/>
          <w:divBdr>
            <w:top w:val="none" w:sz="0" w:space="0" w:color="auto"/>
            <w:left w:val="none" w:sz="0" w:space="0" w:color="auto"/>
            <w:bottom w:val="none" w:sz="0" w:space="0" w:color="auto"/>
            <w:right w:val="none" w:sz="0" w:space="0" w:color="auto"/>
          </w:divBdr>
        </w:div>
      </w:divsChild>
    </w:div>
    <w:div w:id="292830337">
      <w:bodyDiv w:val="1"/>
      <w:marLeft w:val="0"/>
      <w:marRight w:val="0"/>
      <w:marTop w:val="0"/>
      <w:marBottom w:val="0"/>
      <w:divBdr>
        <w:top w:val="none" w:sz="0" w:space="0" w:color="auto"/>
        <w:left w:val="none" w:sz="0" w:space="0" w:color="auto"/>
        <w:bottom w:val="none" w:sz="0" w:space="0" w:color="auto"/>
        <w:right w:val="none" w:sz="0" w:space="0" w:color="auto"/>
      </w:divBdr>
      <w:divsChild>
        <w:div w:id="87164999">
          <w:marLeft w:val="0"/>
          <w:marRight w:val="0"/>
          <w:marTop w:val="0"/>
          <w:marBottom w:val="250"/>
          <w:divBdr>
            <w:top w:val="none" w:sz="0" w:space="0" w:color="auto"/>
            <w:left w:val="none" w:sz="0" w:space="0" w:color="auto"/>
            <w:bottom w:val="none" w:sz="0" w:space="0" w:color="auto"/>
            <w:right w:val="none" w:sz="0" w:space="0" w:color="auto"/>
          </w:divBdr>
        </w:div>
      </w:divsChild>
    </w:div>
    <w:div w:id="292911653">
      <w:bodyDiv w:val="1"/>
      <w:marLeft w:val="0"/>
      <w:marRight w:val="0"/>
      <w:marTop w:val="0"/>
      <w:marBottom w:val="0"/>
      <w:divBdr>
        <w:top w:val="none" w:sz="0" w:space="0" w:color="auto"/>
        <w:left w:val="none" w:sz="0" w:space="0" w:color="auto"/>
        <w:bottom w:val="none" w:sz="0" w:space="0" w:color="auto"/>
        <w:right w:val="none" w:sz="0" w:space="0" w:color="auto"/>
      </w:divBdr>
    </w:div>
    <w:div w:id="293023096">
      <w:bodyDiv w:val="1"/>
      <w:marLeft w:val="0"/>
      <w:marRight w:val="0"/>
      <w:marTop w:val="0"/>
      <w:marBottom w:val="0"/>
      <w:divBdr>
        <w:top w:val="none" w:sz="0" w:space="0" w:color="auto"/>
        <w:left w:val="none" w:sz="0" w:space="0" w:color="auto"/>
        <w:bottom w:val="none" w:sz="0" w:space="0" w:color="auto"/>
        <w:right w:val="none" w:sz="0" w:space="0" w:color="auto"/>
      </w:divBdr>
      <w:divsChild>
        <w:div w:id="363486035">
          <w:marLeft w:val="0"/>
          <w:marRight w:val="250"/>
          <w:marTop w:val="0"/>
          <w:marBottom w:val="125"/>
          <w:divBdr>
            <w:top w:val="none" w:sz="0" w:space="0" w:color="CC0000"/>
            <w:left w:val="none" w:sz="0" w:space="0" w:color="auto"/>
            <w:bottom w:val="none" w:sz="0" w:space="3" w:color="CC0000"/>
            <w:right w:val="single" w:sz="18" w:space="9" w:color="CC0000"/>
          </w:divBdr>
        </w:div>
      </w:divsChild>
    </w:div>
    <w:div w:id="293099055">
      <w:bodyDiv w:val="1"/>
      <w:marLeft w:val="0"/>
      <w:marRight w:val="0"/>
      <w:marTop w:val="0"/>
      <w:marBottom w:val="0"/>
      <w:divBdr>
        <w:top w:val="none" w:sz="0" w:space="0" w:color="auto"/>
        <w:left w:val="none" w:sz="0" w:space="0" w:color="auto"/>
        <w:bottom w:val="none" w:sz="0" w:space="0" w:color="auto"/>
        <w:right w:val="none" w:sz="0" w:space="0" w:color="auto"/>
      </w:divBdr>
      <w:divsChild>
        <w:div w:id="510803027">
          <w:marLeft w:val="0"/>
          <w:marRight w:val="0"/>
          <w:marTop w:val="0"/>
          <w:marBottom w:val="0"/>
          <w:divBdr>
            <w:top w:val="none" w:sz="0" w:space="0" w:color="auto"/>
            <w:left w:val="none" w:sz="0" w:space="0" w:color="auto"/>
            <w:bottom w:val="none" w:sz="0" w:space="0" w:color="auto"/>
            <w:right w:val="none" w:sz="0" w:space="0" w:color="auto"/>
          </w:divBdr>
        </w:div>
      </w:divsChild>
    </w:div>
    <w:div w:id="293099633">
      <w:bodyDiv w:val="1"/>
      <w:marLeft w:val="0"/>
      <w:marRight w:val="0"/>
      <w:marTop w:val="0"/>
      <w:marBottom w:val="0"/>
      <w:divBdr>
        <w:top w:val="none" w:sz="0" w:space="0" w:color="auto"/>
        <w:left w:val="none" w:sz="0" w:space="0" w:color="auto"/>
        <w:bottom w:val="none" w:sz="0" w:space="0" w:color="auto"/>
        <w:right w:val="none" w:sz="0" w:space="0" w:color="auto"/>
      </w:divBdr>
    </w:div>
    <w:div w:id="293215710">
      <w:bodyDiv w:val="1"/>
      <w:marLeft w:val="0"/>
      <w:marRight w:val="0"/>
      <w:marTop w:val="0"/>
      <w:marBottom w:val="0"/>
      <w:divBdr>
        <w:top w:val="none" w:sz="0" w:space="0" w:color="auto"/>
        <w:left w:val="none" w:sz="0" w:space="0" w:color="auto"/>
        <w:bottom w:val="none" w:sz="0" w:space="0" w:color="auto"/>
        <w:right w:val="none" w:sz="0" w:space="0" w:color="auto"/>
      </w:divBdr>
      <w:divsChild>
        <w:div w:id="1130592142">
          <w:marLeft w:val="0"/>
          <w:marRight w:val="0"/>
          <w:marTop w:val="0"/>
          <w:marBottom w:val="300"/>
          <w:divBdr>
            <w:top w:val="none" w:sz="0" w:space="0" w:color="auto"/>
            <w:left w:val="none" w:sz="0" w:space="0" w:color="auto"/>
            <w:bottom w:val="none" w:sz="0" w:space="0" w:color="auto"/>
            <w:right w:val="none" w:sz="0" w:space="0" w:color="auto"/>
          </w:divBdr>
        </w:div>
        <w:div w:id="330254538">
          <w:marLeft w:val="15"/>
          <w:marRight w:val="225"/>
          <w:marTop w:val="0"/>
          <w:marBottom w:val="105"/>
          <w:divBdr>
            <w:top w:val="none" w:sz="0" w:space="0" w:color="auto"/>
            <w:left w:val="none" w:sz="0" w:space="0" w:color="auto"/>
            <w:bottom w:val="none" w:sz="0" w:space="0" w:color="auto"/>
            <w:right w:val="none" w:sz="0" w:space="0" w:color="auto"/>
          </w:divBdr>
          <w:divsChild>
            <w:div w:id="70787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564836">
      <w:bodyDiv w:val="1"/>
      <w:marLeft w:val="0"/>
      <w:marRight w:val="0"/>
      <w:marTop w:val="0"/>
      <w:marBottom w:val="0"/>
      <w:divBdr>
        <w:top w:val="none" w:sz="0" w:space="0" w:color="auto"/>
        <w:left w:val="none" w:sz="0" w:space="0" w:color="auto"/>
        <w:bottom w:val="none" w:sz="0" w:space="0" w:color="auto"/>
        <w:right w:val="none" w:sz="0" w:space="0" w:color="auto"/>
      </w:divBdr>
      <w:divsChild>
        <w:div w:id="438792708">
          <w:marLeft w:val="0"/>
          <w:marRight w:val="0"/>
          <w:marTop w:val="376"/>
          <w:marBottom w:val="363"/>
          <w:divBdr>
            <w:top w:val="none" w:sz="0" w:space="0" w:color="auto"/>
            <w:left w:val="none" w:sz="0" w:space="0" w:color="auto"/>
            <w:bottom w:val="none" w:sz="0" w:space="0" w:color="auto"/>
            <w:right w:val="none" w:sz="0" w:space="0" w:color="auto"/>
          </w:divBdr>
        </w:div>
      </w:divsChild>
    </w:div>
    <w:div w:id="294067509">
      <w:bodyDiv w:val="1"/>
      <w:marLeft w:val="0"/>
      <w:marRight w:val="0"/>
      <w:marTop w:val="0"/>
      <w:marBottom w:val="0"/>
      <w:divBdr>
        <w:top w:val="none" w:sz="0" w:space="0" w:color="auto"/>
        <w:left w:val="none" w:sz="0" w:space="0" w:color="auto"/>
        <w:bottom w:val="none" w:sz="0" w:space="0" w:color="auto"/>
        <w:right w:val="none" w:sz="0" w:space="0" w:color="auto"/>
      </w:divBdr>
    </w:div>
    <w:div w:id="294218330">
      <w:bodyDiv w:val="1"/>
      <w:marLeft w:val="0"/>
      <w:marRight w:val="0"/>
      <w:marTop w:val="0"/>
      <w:marBottom w:val="0"/>
      <w:divBdr>
        <w:top w:val="none" w:sz="0" w:space="0" w:color="auto"/>
        <w:left w:val="none" w:sz="0" w:space="0" w:color="auto"/>
        <w:bottom w:val="none" w:sz="0" w:space="0" w:color="auto"/>
        <w:right w:val="none" w:sz="0" w:space="0" w:color="auto"/>
      </w:divBdr>
      <w:divsChild>
        <w:div w:id="632100482">
          <w:marLeft w:val="-225"/>
          <w:marRight w:val="-225"/>
          <w:marTop w:val="0"/>
          <w:marBottom w:val="0"/>
          <w:divBdr>
            <w:top w:val="none" w:sz="0" w:space="0" w:color="auto"/>
            <w:left w:val="none" w:sz="0" w:space="0" w:color="auto"/>
            <w:bottom w:val="none" w:sz="0" w:space="0" w:color="auto"/>
            <w:right w:val="none" w:sz="0" w:space="0" w:color="auto"/>
          </w:divBdr>
          <w:divsChild>
            <w:div w:id="29992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413861">
      <w:bodyDiv w:val="1"/>
      <w:marLeft w:val="0"/>
      <w:marRight w:val="0"/>
      <w:marTop w:val="0"/>
      <w:marBottom w:val="0"/>
      <w:divBdr>
        <w:top w:val="none" w:sz="0" w:space="0" w:color="auto"/>
        <w:left w:val="none" w:sz="0" w:space="0" w:color="auto"/>
        <w:bottom w:val="none" w:sz="0" w:space="0" w:color="auto"/>
        <w:right w:val="none" w:sz="0" w:space="0" w:color="auto"/>
      </w:divBdr>
      <w:divsChild>
        <w:div w:id="403719837">
          <w:marLeft w:val="0"/>
          <w:marRight w:val="0"/>
          <w:marTop w:val="0"/>
          <w:marBottom w:val="0"/>
          <w:divBdr>
            <w:top w:val="none" w:sz="0" w:space="0" w:color="auto"/>
            <w:left w:val="none" w:sz="0" w:space="0" w:color="auto"/>
            <w:bottom w:val="none" w:sz="0" w:space="0" w:color="auto"/>
            <w:right w:val="none" w:sz="0" w:space="0" w:color="auto"/>
          </w:divBdr>
        </w:div>
      </w:divsChild>
    </w:div>
    <w:div w:id="294414946">
      <w:bodyDiv w:val="1"/>
      <w:marLeft w:val="0"/>
      <w:marRight w:val="0"/>
      <w:marTop w:val="0"/>
      <w:marBottom w:val="0"/>
      <w:divBdr>
        <w:top w:val="none" w:sz="0" w:space="0" w:color="auto"/>
        <w:left w:val="none" w:sz="0" w:space="0" w:color="auto"/>
        <w:bottom w:val="none" w:sz="0" w:space="0" w:color="auto"/>
        <w:right w:val="none" w:sz="0" w:space="0" w:color="auto"/>
      </w:divBdr>
    </w:div>
    <w:div w:id="294458233">
      <w:bodyDiv w:val="1"/>
      <w:marLeft w:val="0"/>
      <w:marRight w:val="0"/>
      <w:marTop w:val="0"/>
      <w:marBottom w:val="0"/>
      <w:divBdr>
        <w:top w:val="none" w:sz="0" w:space="0" w:color="auto"/>
        <w:left w:val="none" w:sz="0" w:space="0" w:color="auto"/>
        <w:bottom w:val="none" w:sz="0" w:space="0" w:color="auto"/>
        <w:right w:val="none" w:sz="0" w:space="0" w:color="auto"/>
      </w:divBdr>
      <w:divsChild>
        <w:div w:id="790251305">
          <w:marLeft w:val="-225"/>
          <w:marRight w:val="-225"/>
          <w:marTop w:val="0"/>
          <w:marBottom w:val="0"/>
          <w:divBdr>
            <w:top w:val="none" w:sz="0" w:space="0" w:color="auto"/>
            <w:left w:val="none" w:sz="0" w:space="0" w:color="auto"/>
            <w:bottom w:val="none" w:sz="0" w:space="0" w:color="auto"/>
            <w:right w:val="none" w:sz="0" w:space="0" w:color="auto"/>
          </w:divBdr>
          <w:divsChild>
            <w:div w:id="1002510926">
              <w:marLeft w:val="0"/>
              <w:marRight w:val="0"/>
              <w:marTop w:val="0"/>
              <w:marBottom w:val="0"/>
              <w:divBdr>
                <w:top w:val="none" w:sz="0" w:space="0" w:color="auto"/>
                <w:left w:val="none" w:sz="0" w:space="0" w:color="auto"/>
                <w:bottom w:val="none" w:sz="0" w:space="0" w:color="auto"/>
                <w:right w:val="none" w:sz="0" w:space="0" w:color="auto"/>
              </w:divBdr>
              <w:divsChild>
                <w:div w:id="1698309694">
                  <w:marLeft w:val="-225"/>
                  <w:marRight w:val="-225"/>
                  <w:marTop w:val="0"/>
                  <w:marBottom w:val="0"/>
                  <w:divBdr>
                    <w:top w:val="none" w:sz="0" w:space="0" w:color="auto"/>
                    <w:left w:val="none" w:sz="0" w:space="0" w:color="auto"/>
                    <w:bottom w:val="none" w:sz="0" w:space="0" w:color="auto"/>
                    <w:right w:val="none" w:sz="0" w:space="0" w:color="auto"/>
                  </w:divBdr>
                  <w:divsChild>
                    <w:div w:id="166411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303835">
          <w:marLeft w:val="-225"/>
          <w:marRight w:val="-225"/>
          <w:marTop w:val="0"/>
          <w:marBottom w:val="0"/>
          <w:divBdr>
            <w:top w:val="none" w:sz="0" w:space="0" w:color="auto"/>
            <w:left w:val="none" w:sz="0" w:space="0" w:color="auto"/>
            <w:bottom w:val="none" w:sz="0" w:space="0" w:color="auto"/>
            <w:right w:val="none" w:sz="0" w:space="0" w:color="auto"/>
          </w:divBdr>
          <w:divsChild>
            <w:div w:id="1262689186">
              <w:marLeft w:val="0"/>
              <w:marRight w:val="0"/>
              <w:marTop w:val="0"/>
              <w:marBottom w:val="0"/>
              <w:divBdr>
                <w:top w:val="none" w:sz="0" w:space="0" w:color="auto"/>
                <w:left w:val="none" w:sz="0" w:space="0" w:color="auto"/>
                <w:bottom w:val="none" w:sz="0" w:space="0" w:color="auto"/>
                <w:right w:val="none" w:sz="0" w:space="0" w:color="auto"/>
              </w:divBdr>
              <w:divsChild>
                <w:div w:id="836727394">
                  <w:marLeft w:val="0"/>
                  <w:marRight w:val="0"/>
                  <w:marTop w:val="0"/>
                  <w:marBottom w:val="0"/>
                  <w:divBdr>
                    <w:top w:val="none" w:sz="0" w:space="0" w:color="auto"/>
                    <w:left w:val="none" w:sz="0" w:space="0" w:color="auto"/>
                    <w:bottom w:val="none" w:sz="0" w:space="0" w:color="auto"/>
                    <w:right w:val="none" w:sz="0" w:space="0" w:color="auto"/>
                  </w:divBdr>
                  <w:divsChild>
                    <w:div w:id="1053169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65465947">
              <w:marLeft w:val="1463"/>
              <w:marRight w:val="0"/>
              <w:marTop w:val="0"/>
              <w:marBottom w:val="0"/>
              <w:divBdr>
                <w:top w:val="none" w:sz="0" w:space="0" w:color="auto"/>
                <w:left w:val="none" w:sz="0" w:space="0" w:color="auto"/>
                <w:bottom w:val="none" w:sz="0" w:space="0" w:color="auto"/>
                <w:right w:val="none" w:sz="0" w:space="0" w:color="auto"/>
              </w:divBdr>
              <w:divsChild>
                <w:div w:id="86344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267078">
          <w:marLeft w:val="-225"/>
          <w:marRight w:val="-225"/>
          <w:marTop w:val="0"/>
          <w:marBottom w:val="0"/>
          <w:divBdr>
            <w:top w:val="none" w:sz="0" w:space="0" w:color="auto"/>
            <w:left w:val="none" w:sz="0" w:space="0" w:color="auto"/>
            <w:bottom w:val="none" w:sz="0" w:space="0" w:color="auto"/>
            <w:right w:val="none" w:sz="0" w:space="0" w:color="auto"/>
          </w:divBdr>
          <w:divsChild>
            <w:div w:id="466119601">
              <w:marLeft w:val="1463"/>
              <w:marRight w:val="0"/>
              <w:marTop w:val="0"/>
              <w:marBottom w:val="0"/>
              <w:divBdr>
                <w:top w:val="none" w:sz="0" w:space="0" w:color="auto"/>
                <w:left w:val="none" w:sz="0" w:space="0" w:color="auto"/>
                <w:bottom w:val="none" w:sz="0" w:space="0" w:color="auto"/>
                <w:right w:val="none" w:sz="0" w:space="0" w:color="auto"/>
              </w:divBdr>
              <w:divsChild>
                <w:div w:id="1740974977">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294483143">
      <w:bodyDiv w:val="1"/>
      <w:marLeft w:val="0"/>
      <w:marRight w:val="0"/>
      <w:marTop w:val="0"/>
      <w:marBottom w:val="0"/>
      <w:divBdr>
        <w:top w:val="none" w:sz="0" w:space="0" w:color="auto"/>
        <w:left w:val="none" w:sz="0" w:space="0" w:color="auto"/>
        <w:bottom w:val="none" w:sz="0" w:space="0" w:color="auto"/>
        <w:right w:val="none" w:sz="0" w:space="0" w:color="auto"/>
      </w:divBdr>
    </w:div>
    <w:div w:id="294603675">
      <w:bodyDiv w:val="1"/>
      <w:marLeft w:val="0"/>
      <w:marRight w:val="0"/>
      <w:marTop w:val="0"/>
      <w:marBottom w:val="0"/>
      <w:divBdr>
        <w:top w:val="none" w:sz="0" w:space="0" w:color="auto"/>
        <w:left w:val="none" w:sz="0" w:space="0" w:color="auto"/>
        <w:bottom w:val="none" w:sz="0" w:space="0" w:color="auto"/>
        <w:right w:val="none" w:sz="0" w:space="0" w:color="auto"/>
      </w:divBdr>
      <w:divsChild>
        <w:div w:id="177163226">
          <w:marLeft w:val="0"/>
          <w:marRight w:val="0"/>
          <w:marTop w:val="0"/>
          <w:marBottom w:val="250"/>
          <w:divBdr>
            <w:top w:val="none" w:sz="0" w:space="0" w:color="auto"/>
            <w:left w:val="none" w:sz="0" w:space="0" w:color="auto"/>
            <w:bottom w:val="none" w:sz="0" w:space="0" w:color="auto"/>
            <w:right w:val="none" w:sz="0" w:space="0" w:color="auto"/>
          </w:divBdr>
        </w:div>
        <w:div w:id="256599363">
          <w:marLeft w:val="0"/>
          <w:marRight w:val="0"/>
          <w:marTop w:val="0"/>
          <w:marBottom w:val="250"/>
          <w:divBdr>
            <w:top w:val="none" w:sz="0" w:space="0" w:color="auto"/>
            <w:left w:val="none" w:sz="0" w:space="0" w:color="auto"/>
            <w:bottom w:val="single" w:sz="4" w:space="4" w:color="000000"/>
            <w:right w:val="none" w:sz="0" w:space="0" w:color="auto"/>
          </w:divBdr>
        </w:div>
      </w:divsChild>
    </w:div>
    <w:div w:id="294914062">
      <w:bodyDiv w:val="1"/>
      <w:marLeft w:val="0"/>
      <w:marRight w:val="0"/>
      <w:marTop w:val="0"/>
      <w:marBottom w:val="0"/>
      <w:divBdr>
        <w:top w:val="none" w:sz="0" w:space="0" w:color="auto"/>
        <w:left w:val="none" w:sz="0" w:space="0" w:color="auto"/>
        <w:bottom w:val="none" w:sz="0" w:space="0" w:color="auto"/>
        <w:right w:val="none" w:sz="0" w:space="0" w:color="auto"/>
      </w:divBdr>
      <w:divsChild>
        <w:div w:id="135224173">
          <w:marLeft w:val="0"/>
          <w:marRight w:val="0"/>
          <w:marTop w:val="0"/>
          <w:marBottom w:val="0"/>
          <w:divBdr>
            <w:top w:val="single" w:sz="2" w:space="0" w:color="E0E0E0"/>
            <w:left w:val="single" w:sz="2" w:space="0" w:color="E0E0E0"/>
            <w:bottom w:val="single" w:sz="2" w:space="0" w:color="E0E0E0"/>
            <w:right w:val="single" w:sz="2" w:space="0" w:color="E0E0E0"/>
          </w:divBdr>
          <w:divsChild>
            <w:div w:id="39979208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295255926">
      <w:bodyDiv w:val="1"/>
      <w:marLeft w:val="0"/>
      <w:marRight w:val="0"/>
      <w:marTop w:val="0"/>
      <w:marBottom w:val="0"/>
      <w:divBdr>
        <w:top w:val="none" w:sz="0" w:space="0" w:color="auto"/>
        <w:left w:val="none" w:sz="0" w:space="0" w:color="auto"/>
        <w:bottom w:val="none" w:sz="0" w:space="0" w:color="auto"/>
        <w:right w:val="none" w:sz="0" w:space="0" w:color="auto"/>
      </w:divBdr>
      <w:divsChild>
        <w:div w:id="5061623">
          <w:marLeft w:val="-188"/>
          <w:marRight w:val="-188"/>
          <w:marTop w:val="0"/>
          <w:marBottom w:val="0"/>
          <w:divBdr>
            <w:top w:val="none" w:sz="0" w:space="0" w:color="auto"/>
            <w:left w:val="none" w:sz="0" w:space="0" w:color="auto"/>
            <w:bottom w:val="none" w:sz="0" w:space="0" w:color="auto"/>
            <w:right w:val="none" w:sz="0" w:space="0" w:color="auto"/>
          </w:divBdr>
        </w:div>
        <w:div w:id="612326711">
          <w:marLeft w:val="-188"/>
          <w:marRight w:val="-188"/>
          <w:marTop w:val="0"/>
          <w:marBottom w:val="0"/>
          <w:divBdr>
            <w:top w:val="none" w:sz="0" w:space="0" w:color="auto"/>
            <w:left w:val="none" w:sz="0" w:space="0" w:color="auto"/>
            <w:bottom w:val="none" w:sz="0" w:space="0" w:color="auto"/>
            <w:right w:val="none" w:sz="0" w:space="0" w:color="auto"/>
          </w:divBdr>
          <w:divsChild>
            <w:div w:id="3284928">
              <w:marLeft w:val="1221"/>
              <w:marRight w:val="0"/>
              <w:marTop w:val="0"/>
              <w:marBottom w:val="0"/>
              <w:divBdr>
                <w:top w:val="none" w:sz="0" w:space="0" w:color="auto"/>
                <w:left w:val="none" w:sz="0" w:space="0" w:color="auto"/>
                <w:bottom w:val="none" w:sz="0" w:space="0" w:color="auto"/>
                <w:right w:val="none" w:sz="0" w:space="0" w:color="auto"/>
              </w:divBdr>
            </w:div>
            <w:div w:id="370764002">
              <w:marLeft w:val="0"/>
              <w:marRight w:val="0"/>
              <w:marTop w:val="0"/>
              <w:marBottom w:val="0"/>
              <w:divBdr>
                <w:top w:val="none" w:sz="0" w:space="0" w:color="auto"/>
                <w:left w:val="none" w:sz="0" w:space="0" w:color="auto"/>
                <w:bottom w:val="none" w:sz="0" w:space="0" w:color="auto"/>
                <w:right w:val="none" w:sz="0" w:space="0" w:color="auto"/>
              </w:divBdr>
              <w:divsChild>
                <w:div w:id="441415695">
                  <w:marLeft w:val="0"/>
                  <w:marRight w:val="0"/>
                  <w:marTop w:val="0"/>
                  <w:marBottom w:val="0"/>
                  <w:divBdr>
                    <w:top w:val="none" w:sz="0" w:space="0" w:color="auto"/>
                    <w:left w:val="none" w:sz="0" w:space="0" w:color="auto"/>
                    <w:bottom w:val="none" w:sz="0" w:space="0" w:color="auto"/>
                    <w:right w:val="none" w:sz="0" w:space="0" w:color="auto"/>
                  </w:divBdr>
                  <w:divsChild>
                    <w:div w:id="3946641">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 w:id="676275861">
          <w:marLeft w:val="-188"/>
          <w:marRight w:val="-188"/>
          <w:marTop w:val="0"/>
          <w:marBottom w:val="0"/>
          <w:divBdr>
            <w:top w:val="none" w:sz="0" w:space="0" w:color="auto"/>
            <w:left w:val="none" w:sz="0" w:space="0" w:color="auto"/>
            <w:bottom w:val="none" w:sz="0" w:space="0" w:color="auto"/>
            <w:right w:val="none" w:sz="0" w:space="0" w:color="auto"/>
          </w:divBdr>
          <w:divsChild>
            <w:div w:id="220097419">
              <w:marLeft w:val="1221"/>
              <w:marRight w:val="0"/>
              <w:marTop w:val="0"/>
              <w:marBottom w:val="0"/>
              <w:divBdr>
                <w:top w:val="none" w:sz="0" w:space="0" w:color="auto"/>
                <w:left w:val="none" w:sz="0" w:space="0" w:color="auto"/>
                <w:bottom w:val="none" w:sz="0" w:space="0" w:color="auto"/>
                <w:right w:val="none" w:sz="0" w:space="0" w:color="auto"/>
              </w:divBdr>
              <w:divsChild>
                <w:div w:id="597563781">
                  <w:marLeft w:val="0"/>
                  <w:marRight w:val="0"/>
                  <w:marTop w:val="0"/>
                  <w:marBottom w:val="0"/>
                  <w:divBdr>
                    <w:top w:val="none" w:sz="0" w:space="0" w:color="auto"/>
                    <w:left w:val="none" w:sz="0" w:space="0" w:color="auto"/>
                    <w:bottom w:val="none" w:sz="0" w:space="0" w:color="auto"/>
                    <w:right w:val="none" w:sz="0" w:space="0" w:color="auto"/>
                  </w:divBdr>
                  <w:divsChild>
                    <w:div w:id="61125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559021">
              <w:marLeft w:val="1221"/>
              <w:marRight w:val="0"/>
              <w:marTop w:val="0"/>
              <w:marBottom w:val="0"/>
              <w:divBdr>
                <w:top w:val="none" w:sz="0" w:space="0" w:color="auto"/>
                <w:left w:val="none" w:sz="0" w:space="0" w:color="auto"/>
                <w:bottom w:val="none" w:sz="0" w:space="0" w:color="auto"/>
                <w:right w:val="none" w:sz="0" w:space="0" w:color="auto"/>
              </w:divBdr>
              <w:divsChild>
                <w:div w:id="431706959">
                  <w:marLeft w:val="0"/>
                  <w:marRight w:val="0"/>
                  <w:marTop w:val="0"/>
                  <w:marBottom w:val="250"/>
                  <w:divBdr>
                    <w:top w:val="none" w:sz="0" w:space="0" w:color="auto"/>
                    <w:left w:val="none" w:sz="0" w:space="0" w:color="auto"/>
                    <w:bottom w:val="none" w:sz="0" w:space="0" w:color="auto"/>
                    <w:right w:val="none" w:sz="0" w:space="0" w:color="auto"/>
                  </w:divBdr>
                </w:div>
              </w:divsChild>
            </w:div>
          </w:divsChild>
        </w:div>
      </w:divsChild>
    </w:div>
    <w:div w:id="295259000">
      <w:bodyDiv w:val="1"/>
      <w:marLeft w:val="0"/>
      <w:marRight w:val="0"/>
      <w:marTop w:val="0"/>
      <w:marBottom w:val="0"/>
      <w:divBdr>
        <w:top w:val="none" w:sz="0" w:space="0" w:color="auto"/>
        <w:left w:val="none" w:sz="0" w:space="0" w:color="auto"/>
        <w:bottom w:val="none" w:sz="0" w:space="0" w:color="auto"/>
        <w:right w:val="none" w:sz="0" w:space="0" w:color="auto"/>
      </w:divBdr>
    </w:div>
    <w:div w:id="295524495">
      <w:bodyDiv w:val="1"/>
      <w:marLeft w:val="0"/>
      <w:marRight w:val="0"/>
      <w:marTop w:val="0"/>
      <w:marBottom w:val="0"/>
      <w:divBdr>
        <w:top w:val="none" w:sz="0" w:space="0" w:color="auto"/>
        <w:left w:val="none" w:sz="0" w:space="0" w:color="auto"/>
        <w:bottom w:val="none" w:sz="0" w:space="0" w:color="auto"/>
        <w:right w:val="none" w:sz="0" w:space="0" w:color="auto"/>
      </w:divBdr>
      <w:divsChild>
        <w:div w:id="1056470500">
          <w:marLeft w:val="0"/>
          <w:marRight w:val="0"/>
          <w:marTop w:val="0"/>
          <w:marBottom w:val="0"/>
          <w:divBdr>
            <w:top w:val="none" w:sz="0" w:space="0" w:color="auto"/>
            <w:left w:val="none" w:sz="0" w:space="0" w:color="auto"/>
            <w:bottom w:val="none" w:sz="0" w:space="0" w:color="auto"/>
            <w:right w:val="none" w:sz="0" w:space="0" w:color="auto"/>
          </w:divBdr>
          <w:divsChild>
            <w:div w:id="597106001">
              <w:marLeft w:val="0"/>
              <w:marRight w:val="0"/>
              <w:marTop w:val="0"/>
              <w:marBottom w:val="0"/>
              <w:divBdr>
                <w:top w:val="none" w:sz="0" w:space="0" w:color="auto"/>
                <w:left w:val="none" w:sz="0" w:space="0" w:color="auto"/>
                <w:bottom w:val="none" w:sz="0" w:space="0" w:color="auto"/>
                <w:right w:val="none" w:sz="0" w:space="0" w:color="auto"/>
              </w:divBdr>
            </w:div>
          </w:divsChild>
        </w:div>
        <w:div w:id="1692611730">
          <w:marLeft w:val="0"/>
          <w:marRight w:val="0"/>
          <w:marTop w:val="0"/>
          <w:marBottom w:val="0"/>
          <w:divBdr>
            <w:top w:val="none" w:sz="0" w:space="0" w:color="auto"/>
            <w:left w:val="none" w:sz="0" w:space="0" w:color="auto"/>
            <w:bottom w:val="none" w:sz="0" w:space="0" w:color="auto"/>
            <w:right w:val="none" w:sz="0" w:space="0" w:color="auto"/>
          </w:divBdr>
        </w:div>
        <w:div w:id="1750805771">
          <w:marLeft w:val="0"/>
          <w:marRight w:val="0"/>
          <w:marTop w:val="0"/>
          <w:marBottom w:val="0"/>
          <w:divBdr>
            <w:top w:val="none" w:sz="0" w:space="0" w:color="auto"/>
            <w:left w:val="none" w:sz="0" w:space="0" w:color="auto"/>
            <w:bottom w:val="none" w:sz="0" w:space="0" w:color="auto"/>
            <w:right w:val="none" w:sz="0" w:space="0" w:color="auto"/>
          </w:divBdr>
        </w:div>
      </w:divsChild>
    </w:div>
    <w:div w:id="295570903">
      <w:bodyDiv w:val="1"/>
      <w:marLeft w:val="0"/>
      <w:marRight w:val="0"/>
      <w:marTop w:val="0"/>
      <w:marBottom w:val="0"/>
      <w:divBdr>
        <w:top w:val="none" w:sz="0" w:space="0" w:color="auto"/>
        <w:left w:val="none" w:sz="0" w:space="0" w:color="auto"/>
        <w:bottom w:val="none" w:sz="0" w:space="0" w:color="auto"/>
        <w:right w:val="none" w:sz="0" w:space="0" w:color="auto"/>
      </w:divBdr>
      <w:divsChild>
        <w:div w:id="122190248">
          <w:marLeft w:val="0"/>
          <w:marRight w:val="0"/>
          <w:marTop w:val="300"/>
          <w:marBottom w:val="300"/>
          <w:divBdr>
            <w:top w:val="none" w:sz="0" w:space="0" w:color="auto"/>
            <w:left w:val="none" w:sz="0" w:space="0" w:color="auto"/>
            <w:bottom w:val="none" w:sz="0" w:space="0" w:color="auto"/>
            <w:right w:val="none" w:sz="0" w:space="0" w:color="auto"/>
          </w:divBdr>
        </w:div>
        <w:div w:id="173081808">
          <w:marLeft w:val="0"/>
          <w:marRight w:val="0"/>
          <w:marTop w:val="0"/>
          <w:marBottom w:val="75"/>
          <w:divBdr>
            <w:top w:val="none" w:sz="0" w:space="0" w:color="auto"/>
            <w:left w:val="none" w:sz="0" w:space="0" w:color="auto"/>
            <w:bottom w:val="none" w:sz="0" w:space="0" w:color="auto"/>
            <w:right w:val="none" w:sz="0" w:space="0" w:color="auto"/>
          </w:divBdr>
        </w:div>
        <w:div w:id="224032056">
          <w:marLeft w:val="0"/>
          <w:marRight w:val="0"/>
          <w:marTop w:val="150"/>
          <w:marBottom w:val="0"/>
          <w:divBdr>
            <w:top w:val="none" w:sz="0" w:space="0" w:color="auto"/>
            <w:left w:val="none" w:sz="0" w:space="0" w:color="auto"/>
            <w:bottom w:val="none" w:sz="0" w:space="0" w:color="auto"/>
            <w:right w:val="none" w:sz="0" w:space="0" w:color="auto"/>
          </w:divBdr>
        </w:div>
      </w:divsChild>
    </w:div>
    <w:div w:id="295571966">
      <w:bodyDiv w:val="1"/>
      <w:marLeft w:val="0"/>
      <w:marRight w:val="0"/>
      <w:marTop w:val="0"/>
      <w:marBottom w:val="0"/>
      <w:divBdr>
        <w:top w:val="none" w:sz="0" w:space="0" w:color="auto"/>
        <w:left w:val="none" w:sz="0" w:space="0" w:color="auto"/>
        <w:bottom w:val="none" w:sz="0" w:space="0" w:color="auto"/>
        <w:right w:val="none" w:sz="0" w:space="0" w:color="auto"/>
      </w:divBdr>
      <w:divsChild>
        <w:div w:id="437991655">
          <w:marLeft w:val="0"/>
          <w:marRight w:val="0"/>
          <w:marTop w:val="0"/>
          <w:marBottom w:val="0"/>
          <w:divBdr>
            <w:top w:val="none" w:sz="0" w:space="0" w:color="auto"/>
            <w:left w:val="none" w:sz="0" w:space="0" w:color="auto"/>
            <w:bottom w:val="none" w:sz="0" w:space="0" w:color="auto"/>
            <w:right w:val="none" w:sz="0" w:space="0" w:color="auto"/>
          </w:divBdr>
        </w:div>
      </w:divsChild>
    </w:div>
    <w:div w:id="295574368">
      <w:bodyDiv w:val="1"/>
      <w:marLeft w:val="0"/>
      <w:marRight w:val="0"/>
      <w:marTop w:val="0"/>
      <w:marBottom w:val="0"/>
      <w:divBdr>
        <w:top w:val="none" w:sz="0" w:space="0" w:color="auto"/>
        <w:left w:val="none" w:sz="0" w:space="0" w:color="auto"/>
        <w:bottom w:val="none" w:sz="0" w:space="0" w:color="auto"/>
        <w:right w:val="none" w:sz="0" w:space="0" w:color="auto"/>
      </w:divBdr>
      <w:divsChild>
        <w:div w:id="101994219">
          <w:marLeft w:val="0"/>
          <w:marRight w:val="0"/>
          <w:marTop w:val="0"/>
          <w:marBottom w:val="360"/>
          <w:divBdr>
            <w:top w:val="none" w:sz="0" w:space="0" w:color="auto"/>
            <w:left w:val="none" w:sz="0" w:space="0" w:color="auto"/>
            <w:bottom w:val="none" w:sz="0" w:space="0" w:color="auto"/>
            <w:right w:val="none" w:sz="0" w:space="0" w:color="auto"/>
          </w:divBdr>
          <w:divsChild>
            <w:div w:id="253980553">
              <w:marLeft w:val="0"/>
              <w:marRight w:val="0"/>
              <w:marTop w:val="0"/>
              <w:marBottom w:val="384"/>
              <w:divBdr>
                <w:top w:val="none" w:sz="0" w:space="0" w:color="auto"/>
                <w:left w:val="none" w:sz="0" w:space="0" w:color="auto"/>
                <w:bottom w:val="none" w:sz="0" w:space="0" w:color="auto"/>
                <w:right w:val="none" w:sz="0" w:space="0" w:color="auto"/>
              </w:divBdr>
              <w:divsChild>
                <w:div w:id="2710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029435">
      <w:bodyDiv w:val="1"/>
      <w:marLeft w:val="0"/>
      <w:marRight w:val="0"/>
      <w:marTop w:val="0"/>
      <w:marBottom w:val="0"/>
      <w:divBdr>
        <w:top w:val="none" w:sz="0" w:space="0" w:color="auto"/>
        <w:left w:val="none" w:sz="0" w:space="0" w:color="auto"/>
        <w:bottom w:val="none" w:sz="0" w:space="0" w:color="auto"/>
        <w:right w:val="none" w:sz="0" w:space="0" w:color="auto"/>
      </w:divBdr>
      <w:divsChild>
        <w:div w:id="364674469">
          <w:marLeft w:val="-150"/>
          <w:marRight w:val="-150"/>
          <w:marTop w:val="0"/>
          <w:marBottom w:val="300"/>
          <w:divBdr>
            <w:top w:val="none" w:sz="0" w:space="0" w:color="auto"/>
            <w:left w:val="none" w:sz="0" w:space="0" w:color="auto"/>
            <w:bottom w:val="none" w:sz="0" w:space="0" w:color="auto"/>
            <w:right w:val="none" w:sz="0" w:space="0" w:color="auto"/>
          </w:divBdr>
        </w:div>
        <w:div w:id="550459425">
          <w:marLeft w:val="-150"/>
          <w:marRight w:val="-150"/>
          <w:marTop w:val="0"/>
          <w:marBottom w:val="0"/>
          <w:divBdr>
            <w:top w:val="none" w:sz="0" w:space="0" w:color="auto"/>
            <w:left w:val="none" w:sz="0" w:space="0" w:color="auto"/>
            <w:bottom w:val="none" w:sz="0" w:space="0" w:color="auto"/>
            <w:right w:val="none" w:sz="0" w:space="0" w:color="auto"/>
          </w:divBdr>
        </w:div>
      </w:divsChild>
    </w:div>
    <w:div w:id="296379320">
      <w:bodyDiv w:val="1"/>
      <w:marLeft w:val="0"/>
      <w:marRight w:val="0"/>
      <w:marTop w:val="0"/>
      <w:marBottom w:val="0"/>
      <w:divBdr>
        <w:top w:val="none" w:sz="0" w:space="0" w:color="auto"/>
        <w:left w:val="none" w:sz="0" w:space="0" w:color="auto"/>
        <w:bottom w:val="none" w:sz="0" w:space="0" w:color="auto"/>
        <w:right w:val="none" w:sz="0" w:space="0" w:color="auto"/>
      </w:divBdr>
    </w:div>
    <w:div w:id="296449809">
      <w:bodyDiv w:val="1"/>
      <w:marLeft w:val="0"/>
      <w:marRight w:val="0"/>
      <w:marTop w:val="0"/>
      <w:marBottom w:val="0"/>
      <w:divBdr>
        <w:top w:val="none" w:sz="0" w:space="0" w:color="auto"/>
        <w:left w:val="none" w:sz="0" w:space="0" w:color="auto"/>
        <w:bottom w:val="none" w:sz="0" w:space="0" w:color="auto"/>
        <w:right w:val="none" w:sz="0" w:space="0" w:color="auto"/>
      </w:divBdr>
      <w:divsChild>
        <w:div w:id="513691743">
          <w:marLeft w:val="-225"/>
          <w:marRight w:val="-225"/>
          <w:marTop w:val="0"/>
          <w:marBottom w:val="0"/>
          <w:divBdr>
            <w:top w:val="none" w:sz="0" w:space="0" w:color="auto"/>
            <w:left w:val="none" w:sz="0" w:space="0" w:color="auto"/>
            <w:bottom w:val="none" w:sz="0" w:space="0" w:color="auto"/>
            <w:right w:val="none" w:sz="0" w:space="0" w:color="auto"/>
          </w:divBdr>
        </w:div>
      </w:divsChild>
    </w:div>
    <w:div w:id="296490833">
      <w:bodyDiv w:val="1"/>
      <w:marLeft w:val="0"/>
      <w:marRight w:val="0"/>
      <w:marTop w:val="0"/>
      <w:marBottom w:val="0"/>
      <w:divBdr>
        <w:top w:val="none" w:sz="0" w:space="0" w:color="auto"/>
        <w:left w:val="none" w:sz="0" w:space="0" w:color="auto"/>
        <w:bottom w:val="none" w:sz="0" w:space="0" w:color="auto"/>
        <w:right w:val="none" w:sz="0" w:space="0" w:color="auto"/>
      </w:divBdr>
    </w:div>
    <w:div w:id="296566644">
      <w:bodyDiv w:val="1"/>
      <w:marLeft w:val="0"/>
      <w:marRight w:val="0"/>
      <w:marTop w:val="0"/>
      <w:marBottom w:val="0"/>
      <w:divBdr>
        <w:top w:val="none" w:sz="0" w:space="0" w:color="auto"/>
        <w:left w:val="none" w:sz="0" w:space="0" w:color="auto"/>
        <w:bottom w:val="none" w:sz="0" w:space="0" w:color="auto"/>
        <w:right w:val="none" w:sz="0" w:space="0" w:color="auto"/>
      </w:divBdr>
      <w:divsChild>
        <w:div w:id="37361199">
          <w:marLeft w:val="0"/>
          <w:marRight w:val="0"/>
          <w:marTop w:val="0"/>
          <w:marBottom w:val="0"/>
          <w:divBdr>
            <w:top w:val="none" w:sz="0" w:space="0" w:color="auto"/>
            <w:left w:val="none" w:sz="0" w:space="0" w:color="auto"/>
            <w:bottom w:val="none" w:sz="0" w:space="0" w:color="auto"/>
            <w:right w:val="none" w:sz="0" w:space="0" w:color="auto"/>
          </w:divBdr>
          <w:divsChild>
            <w:div w:id="123162496">
              <w:marLeft w:val="0"/>
              <w:marRight w:val="0"/>
              <w:marTop w:val="0"/>
              <w:marBottom w:val="345"/>
              <w:divBdr>
                <w:top w:val="none" w:sz="0" w:space="0" w:color="auto"/>
                <w:left w:val="none" w:sz="0" w:space="0" w:color="auto"/>
                <w:bottom w:val="none" w:sz="0" w:space="0" w:color="auto"/>
                <w:right w:val="none" w:sz="0" w:space="0" w:color="auto"/>
              </w:divBdr>
            </w:div>
            <w:div w:id="59475139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6683735">
      <w:bodyDiv w:val="1"/>
      <w:marLeft w:val="0"/>
      <w:marRight w:val="0"/>
      <w:marTop w:val="0"/>
      <w:marBottom w:val="0"/>
      <w:divBdr>
        <w:top w:val="none" w:sz="0" w:space="0" w:color="auto"/>
        <w:left w:val="none" w:sz="0" w:space="0" w:color="auto"/>
        <w:bottom w:val="none" w:sz="0" w:space="0" w:color="auto"/>
        <w:right w:val="none" w:sz="0" w:space="0" w:color="auto"/>
      </w:divBdr>
    </w:div>
    <w:div w:id="296765226">
      <w:bodyDiv w:val="1"/>
      <w:marLeft w:val="0"/>
      <w:marRight w:val="0"/>
      <w:marTop w:val="0"/>
      <w:marBottom w:val="0"/>
      <w:divBdr>
        <w:top w:val="none" w:sz="0" w:space="0" w:color="auto"/>
        <w:left w:val="none" w:sz="0" w:space="0" w:color="auto"/>
        <w:bottom w:val="none" w:sz="0" w:space="0" w:color="auto"/>
        <w:right w:val="none" w:sz="0" w:space="0" w:color="auto"/>
      </w:divBdr>
      <w:divsChild>
        <w:div w:id="591740579">
          <w:marLeft w:val="-188"/>
          <w:marRight w:val="-188"/>
          <w:marTop w:val="0"/>
          <w:marBottom w:val="0"/>
          <w:divBdr>
            <w:top w:val="none" w:sz="0" w:space="0" w:color="auto"/>
            <w:left w:val="none" w:sz="0" w:space="0" w:color="auto"/>
            <w:bottom w:val="none" w:sz="0" w:space="0" w:color="auto"/>
            <w:right w:val="none" w:sz="0" w:space="0" w:color="auto"/>
          </w:divBdr>
        </w:div>
      </w:divsChild>
    </w:div>
    <w:div w:id="296883341">
      <w:bodyDiv w:val="1"/>
      <w:marLeft w:val="0"/>
      <w:marRight w:val="0"/>
      <w:marTop w:val="0"/>
      <w:marBottom w:val="0"/>
      <w:divBdr>
        <w:top w:val="none" w:sz="0" w:space="0" w:color="auto"/>
        <w:left w:val="none" w:sz="0" w:space="0" w:color="auto"/>
        <w:bottom w:val="none" w:sz="0" w:space="0" w:color="auto"/>
        <w:right w:val="none" w:sz="0" w:space="0" w:color="auto"/>
      </w:divBdr>
    </w:div>
    <w:div w:id="296885283">
      <w:bodyDiv w:val="1"/>
      <w:marLeft w:val="0"/>
      <w:marRight w:val="0"/>
      <w:marTop w:val="0"/>
      <w:marBottom w:val="0"/>
      <w:divBdr>
        <w:top w:val="none" w:sz="0" w:space="0" w:color="auto"/>
        <w:left w:val="none" w:sz="0" w:space="0" w:color="auto"/>
        <w:bottom w:val="none" w:sz="0" w:space="0" w:color="auto"/>
        <w:right w:val="none" w:sz="0" w:space="0" w:color="auto"/>
      </w:divBdr>
    </w:div>
    <w:div w:id="297031815">
      <w:bodyDiv w:val="1"/>
      <w:marLeft w:val="0"/>
      <w:marRight w:val="0"/>
      <w:marTop w:val="0"/>
      <w:marBottom w:val="0"/>
      <w:divBdr>
        <w:top w:val="none" w:sz="0" w:space="0" w:color="auto"/>
        <w:left w:val="none" w:sz="0" w:space="0" w:color="auto"/>
        <w:bottom w:val="none" w:sz="0" w:space="0" w:color="auto"/>
        <w:right w:val="none" w:sz="0" w:space="0" w:color="auto"/>
      </w:divBdr>
    </w:div>
    <w:div w:id="297222205">
      <w:bodyDiv w:val="1"/>
      <w:marLeft w:val="0"/>
      <w:marRight w:val="0"/>
      <w:marTop w:val="0"/>
      <w:marBottom w:val="0"/>
      <w:divBdr>
        <w:top w:val="none" w:sz="0" w:space="0" w:color="auto"/>
        <w:left w:val="none" w:sz="0" w:space="0" w:color="auto"/>
        <w:bottom w:val="none" w:sz="0" w:space="0" w:color="auto"/>
        <w:right w:val="none" w:sz="0" w:space="0" w:color="auto"/>
      </w:divBdr>
      <w:divsChild>
        <w:div w:id="39089027">
          <w:marLeft w:val="0"/>
          <w:marRight w:val="0"/>
          <w:marTop w:val="0"/>
          <w:marBottom w:val="0"/>
          <w:divBdr>
            <w:top w:val="none" w:sz="0" w:space="0" w:color="auto"/>
            <w:left w:val="none" w:sz="0" w:space="0" w:color="auto"/>
            <w:bottom w:val="none" w:sz="0" w:space="0" w:color="auto"/>
            <w:right w:val="none" w:sz="0" w:space="0" w:color="auto"/>
          </w:divBdr>
        </w:div>
      </w:divsChild>
    </w:div>
    <w:div w:id="297416272">
      <w:bodyDiv w:val="1"/>
      <w:marLeft w:val="0"/>
      <w:marRight w:val="0"/>
      <w:marTop w:val="0"/>
      <w:marBottom w:val="0"/>
      <w:divBdr>
        <w:top w:val="none" w:sz="0" w:space="0" w:color="auto"/>
        <w:left w:val="none" w:sz="0" w:space="0" w:color="auto"/>
        <w:bottom w:val="none" w:sz="0" w:space="0" w:color="auto"/>
        <w:right w:val="none" w:sz="0" w:space="0" w:color="auto"/>
      </w:divBdr>
    </w:div>
    <w:div w:id="297490317">
      <w:bodyDiv w:val="1"/>
      <w:marLeft w:val="0"/>
      <w:marRight w:val="0"/>
      <w:marTop w:val="0"/>
      <w:marBottom w:val="0"/>
      <w:divBdr>
        <w:top w:val="none" w:sz="0" w:space="0" w:color="auto"/>
        <w:left w:val="none" w:sz="0" w:space="0" w:color="auto"/>
        <w:bottom w:val="none" w:sz="0" w:space="0" w:color="auto"/>
        <w:right w:val="none" w:sz="0" w:space="0" w:color="auto"/>
      </w:divBdr>
      <w:divsChild>
        <w:div w:id="605506149">
          <w:marLeft w:val="0"/>
          <w:marRight w:val="0"/>
          <w:marTop w:val="0"/>
          <w:marBottom w:val="300"/>
          <w:divBdr>
            <w:top w:val="none" w:sz="0" w:space="0" w:color="auto"/>
            <w:left w:val="none" w:sz="0" w:space="0" w:color="auto"/>
            <w:bottom w:val="none" w:sz="0" w:space="0" w:color="auto"/>
            <w:right w:val="none" w:sz="0" w:space="0" w:color="auto"/>
          </w:divBdr>
          <w:divsChild>
            <w:div w:id="659236834">
              <w:marLeft w:val="0"/>
              <w:marRight w:val="0"/>
              <w:marTop w:val="0"/>
              <w:marBottom w:val="0"/>
              <w:divBdr>
                <w:top w:val="none" w:sz="0" w:space="0" w:color="auto"/>
                <w:left w:val="none" w:sz="0" w:space="0" w:color="auto"/>
                <w:bottom w:val="none" w:sz="0" w:space="0" w:color="auto"/>
                <w:right w:val="none" w:sz="0" w:space="0" w:color="auto"/>
              </w:divBdr>
            </w:div>
          </w:divsChild>
        </w:div>
        <w:div w:id="784423776">
          <w:marLeft w:val="0"/>
          <w:marRight w:val="0"/>
          <w:marTop w:val="0"/>
          <w:marBottom w:val="300"/>
          <w:divBdr>
            <w:top w:val="none" w:sz="0" w:space="0" w:color="auto"/>
            <w:left w:val="none" w:sz="0" w:space="0" w:color="auto"/>
            <w:bottom w:val="single" w:sz="6" w:space="5" w:color="000000"/>
            <w:right w:val="none" w:sz="0" w:space="0" w:color="auto"/>
          </w:divBdr>
        </w:div>
      </w:divsChild>
    </w:div>
    <w:div w:id="297492053">
      <w:bodyDiv w:val="1"/>
      <w:marLeft w:val="0"/>
      <w:marRight w:val="0"/>
      <w:marTop w:val="0"/>
      <w:marBottom w:val="0"/>
      <w:divBdr>
        <w:top w:val="none" w:sz="0" w:space="0" w:color="auto"/>
        <w:left w:val="none" w:sz="0" w:space="0" w:color="auto"/>
        <w:bottom w:val="none" w:sz="0" w:space="0" w:color="auto"/>
        <w:right w:val="none" w:sz="0" w:space="0" w:color="auto"/>
      </w:divBdr>
      <w:divsChild>
        <w:div w:id="1365666688">
          <w:marLeft w:val="-225"/>
          <w:marRight w:val="-225"/>
          <w:marTop w:val="0"/>
          <w:marBottom w:val="0"/>
          <w:divBdr>
            <w:top w:val="none" w:sz="0" w:space="0" w:color="auto"/>
            <w:left w:val="none" w:sz="0" w:space="0" w:color="auto"/>
            <w:bottom w:val="none" w:sz="0" w:space="0" w:color="auto"/>
            <w:right w:val="none" w:sz="0" w:space="0" w:color="auto"/>
          </w:divBdr>
          <w:divsChild>
            <w:div w:id="561478503">
              <w:marLeft w:val="0"/>
              <w:marRight w:val="0"/>
              <w:marTop w:val="0"/>
              <w:marBottom w:val="0"/>
              <w:divBdr>
                <w:top w:val="none" w:sz="0" w:space="0" w:color="auto"/>
                <w:left w:val="none" w:sz="0" w:space="0" w:color="auto"/>
                <w:bottom w:val="none" w:sz="0" w:space="0" w:color="auto"/>
                <w:right w:val="none" w:sz="0" w:space="0" w:color="auto"/>
              </w:divBdr>
              <w:divsChild>
                <w:div w:id="1974945851">
                  <w:marLeft w:val="-225"/>
                  <w:marRight w:val="-225"/>
                  <w:marTop w:val="0"/>
                  <w:marBottom w:val="0"/>
                  <w:divBdr>
                    <w:top w:val="none" w:sz="0" w:space="0" w:color="auto"/>
                    <w:left w:val="none" w:sz="0" w:space="0" w:color="auto"/>
                    <w:bottom w:val="none" w:sz="0" w:space="0" w:color="auto"/>
                    <w:right w:val="none" w:sz="0" w:space="0" w:color="auto"/>
                  </w:divBdr>
                  <w:divsChild>
                    <w:div w:id="83676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185975">
          <w:marLeft w:val="-225"/>
          <w:marRight w:val="-225"/>
          <w:marTop w:val="0"/>
          <w:marBottom w:val="0"/>
          <w:divBdr>
            <w:top w:val="none" w:sz="0" w:space="0" w:color="auto"/>
            <w:left w:val="none" w:sz="0" w:space="0" w:color="auto"/>
            <w:bottom w:val="none" w:sz="0" w:space="0" w:color="auto"/>
            <w:right w:val="none" w:sz="0" w:space="0" w:color="auto"/>
          </w:divBdr>
          <w:divsChild>
            <w:div w:id="530192577">
              <w:marLeft w:val="0"/>
              <w:marRight w:val="0"/>
              <w:marTop w:val="0"/>
              <w:marBottom w:val="0"/>
              <w:divBdr>
                <w:top w:val="none" w:sz="0" w:space="0" w:color="auto"/>
                <w:left w:val="none" w:sz="0" w:space="0" w:color="auto"/>
                <w:bottom w:val="none" w:sz="0" w:space="0" w:color="auto"/>
                <w:right w:val="none" w:sz="0" w:space="0" w:color="auto"/>
              </w:divBdr>
              <w:divsChild>
                <w:div w:id="1181821345">
                  <w:marLeft w:val="0"/>
                  <w:marRight w:val="0"/>
                  <w:marTop w:val="0"/>
                  <w:marBottom w:val="0"/>
                  <w:divBdr>
                    <w:top w:val="none" w:sz="0" w:space="0" w:color="auto"/>
                    <w:left w:val="none" w:sz="0" w:space="0" w:color="auto"/>
                    <w:bottom w:val="none" w:sz="0" w:space="0" w:color="auto"/>
                    <w:right w:val="none" w:sz="0" w:space="0" w:color="auto"/>
                  </w:divBdr>
                  <w:divsChild>
                    <w:div w:id="11489803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69800151">
              <w:marLeft w:val="1463"/>
              <w:marRight w:val="0"/>
              <w:marTop w:val="0"/>
              <w:marBottom w:val="0"/>
              <w:divBdr>
                <w:top w:val="none" w:sz="0" w:space="0" w:color="auto"/>
                <w:left w:val="none" w:sz="0" w:space="0" w:color="auto"/>
                <w:bottom w:val="none" w:sz="0" w:space="0" w:color="auto"/>
                <w:right w:val="none" w:sz="0" w:space="0" w:color="auto"/>
              </w:divBdr>
              <w:divsChild>
                <w:div w:id="104872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124159">
          <w:marLeft w:val="-225"/>
          <w:marRight w:val="-225"/>
          <w:marTop w:val="0"/>
          <w:marBottom w:val="0"/>
          <w:divBdr>
            <w:top w:val="none" w:sz="0" w:space="0" w:color="auto"/>
            <w:left w:val="none" w:sz="0" w:space="0" w:color="auto"/>
            <w:bottom w:val="none" w:sz="0" w:space="0" w:color="auto"/>
            <w:right w:val="none" w:sz="0" w:space="0" w:color="auto"/>
          </w:divBdr>
          <w:divsChild>
            <w:div w:id="430902801">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297805973">
      <w:bodyDiv w:val="1"/>
      <w:marLeft w:val="0"/>
      <w:marRight w:val="0"/>
      <w:marTop w:val="0"/>
      <w:marBottom w:val="0"/>
      <w:divBdr>
        <w:top w:val="none" w:sz="0" w:space="0" w:color="auto"/>
        <w:left w:val="none" w:sz="0" w:space="0" w:color="auto"/>
        <w:bottom w:val="none" w:sz="0" w:space="0" w:color="auto"/>
        <w:right w:val="none" w:sz="0" w:space="0" w:color="auto"/>
      </w:divBdr>
      <w:divsChild>
        <w:div w:id="51315799">
          <w:marLeft w:val="0"/>
          <w:marRight w:val="0"/>
          <w:marTop w:val="0"/>
          <w:marBottom w:val="0"/>
          <w:divBdr>
            <w:top w:val="none" w:sz="0" w:space="0" w:color="auto"/>
            <w:left w:val="none" w:sz="0" w:space="0" w:color="auto"/>
            <w:bottom w:val="none" w:sz="0" w:space="0" w:color="auto"/>
            <w:right w:val="none" w:sz="0" w:space="0" w:color="auto"/>
          </w:divBdr>
          <w:divsChild>
            <w:div w:id="36329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881395">
      <w:bodyDiv w:val="1"/>
      <w:marLeft w:val="0"/>
      <w:marRight w:val="0"/>
      <w:marTop w:val="0"/>
      <w:marBottom w:val="0"/>
      <w:divBdr>
        <w:top w:val="none" w:sz="0" w:space="0" w:color="auto"/>
        <w:left w:val="none" w:sz="0" w:space="0" w:color="auto"/>
        <w:bottom w:val="none" w:sz="0" w:space="0" w:color="auto"/>
        <w:right w:val="none" w:sz="0" w:space="0" w:color="auto"/>
      </w:divBdr>
    </w:div>
    <w:div w:id="298607104">
      <w:bodyDiv w:val="1"/>
      <w:marLeft w:val="0"/>
      <w:marRight w:val="0"/>
      <w:marTop w:val="0"/>
      <w:marBottom w:val="0"/>
      <w:divBdr>
        <w:top w:val="none" w:sz="0" w:space="0" w:color="auto"/>
        <w:left w:val="none" w:sz="0" w:space="0" w:color="auto"/>
        <w:bottom w:val="none" w:sz="0" w:space="0" w:color="auto"/>
        <w:right w:val="none" w:sz="0" w:space="0" w:color="auto"/>
      </w:divBdr>
      <w:divsChild>
        <w:div w:id="278266143">
          <w:marLeft w:val="0"/>
          <w:marRight w:val="0"/>
          <w:marTop w:val="150"/>
          <w:marBottom w:val="0"/>
          <w:divBdr>
            <w:top w:val="none" w:sz="0" w:space="0" w:color="auto"/>
            <w:left w:val="none" w:sz="0" w:space="0" w:color="auto"/>
            <w:bottom w:val="none" w:sz="0" w:space="0" w:color="auto"/>
            <w:right w:val="none" w:sz="0" w:space="0" w:color="auto"/>
          </w:divBdr>
          <w:divsChild>
            <w:div w:id="344092097">
              <w:marLeft w:val="0"/>
              <w:marRight w:val="0"/>
              <w:marTop w:val="0"/>
              <w:marBottom w:val="0"/>
              <w:divBdr>
                <w:top w:val="none" w:sz="0" w:space="0" w:color="auto"/>
                <w:left w:val="none" w:sz="0" w:space="0" w:color="auto"/>
                <w:bottom w:val="none" w:sz="0" w:space="0" w:color="auto"/>
                <w:right w:val="none" w:sz="0" w:space="0" w:color="auto"/>
              </w:divBdr>
            </w:div>
          </w:divsChild>
        </w:div>
        <w:div w:id="293484408">
          <w:marLeft w:val="0"/>
          <w:marRight w:val="0"/>
          <w:marTop w:val="0"/>
          <w:marBottom w:val="0"/>
          <w:divBdr>
            <w:top w:val="none" w:sz="0" w:space="0" w:color="auto"/>
            <w:left w:val="none" w:sz="0" w:space="0" w:color="auto"/>
            <w:bottom w:val="none" w:sz="0" w:space="0" w:color="auto"/>
            <w:right w:val="none" w:sz="0" w:space="0" w:color="auto"/>
          </w:divBdr>
        </w:div>
      </w:divsChild>
    </w:div>
    <w:div w:id="298612662">
      <w:bodyDiv w:val="1"/>
      <w:marLeft w:val="0"/>
      <w:marRight w:val="0"/>
      <w:marTop w:val="0"/>
      <w:marBottom w:val="0"/>
      <w:divBdr>
        <w:top w:val="none" w:sz="0" w:space="0" w:color="auto"/>
        <w:left w:val="none" w:sz="0" w:space="0" w:color="auto"/>
        <w:bottom w:val="none" w:sz="0" w:space="0" w:color="auto"/>
        <w:right w:val="none" w:sz="0" w:space="0" w:color="auto"/>
      </w:divBdr>
    </w:div>
    <w:div w:id="299506311">
      <w:bodyDiv w:val="1"/>
      <w:marLeft w:val="0"/>
      <w:marRight w:val="0"/>
      <w:marTop w:val="0"/>
      <w:marBottom w:val="0"/>
      <w:divBdr>
        <w:top w:val="none" w:sz="0" w:space="0" w:color="auto"/>
        <w:left w:val="none" w:sz="0" w:space="0" w:color="auto"/>
        <w:bottom w:val="none" w:sz="0" w:space="0" w:color="auto"/>
        <w:right w:val="none" w:sz="0" w:space="0" w:color="auto"/>
      </w:divBdr>
    </w:div>
    <w:div w:id="299579545">
      <w:bodyDiv w:val="1"/>
      <w:marLeft w:val="0"/>
      <w:marRight w:val="0"/>
      <w:marTop w:val="0"/>
      <w:marBottom w:val="0"/>
      <w:divBdr>
        <w:top w:val="none" w:sz="0" w:space="0" w:color="auto"/>
        <w:left w:val="none" w:sz="0" w:space="0" w:color="auto"/>
        <w:bottom w:val="none" w:sz="0" w:space="0" w:color="auto"/>
        <w:right w:val="none" w:sz="0" w:space="0" w:color="auto"/>
      </w:divBdr>
      <w:divsChild>
        <w:div w:id="616176212">
          <w:marLeft w:val="0"/>
          <w:marRight w:val="0"/>
          <w:marTop w:val="0"/>
          <w:marBottom w:val="360"/>
          <w:divBdr>
            <w:top w:val="none" w:sz="0" w:space="0" w:color="auto"/>
            <w:left w:val="none" w:sz="0" w:space="0" w:color="auto"/>
            <w:bottom w:val="none" w:sz="0" w:space="0" w:color="auto"/>
            <w:right w:val="none" w:sz="0" w:space="0" w:color="auto"/>
          </w:divBdr>
        </w:div>
      </w:divsChild>
    </w:div>
    <w:div w:id="299919071">
      <w:bodyDiv w:val="1"/>
      <w:marLeft w:val="0"/>
      <w:marRight w:val="0"/>
      <w:marTop w:val="0"/>
      <w:marBottom w:val="0"/>
      <w:divBdr>
        <w:top w:val="none" w:sz="0" w:space="0" w:color="auto"/>
        <w:left w:val="none" w:sz="0" w:space="0" w:color="auto"/>
        <w:bottom w:val="none" w:sz="0" w:space="0" w:color="auto"/>
        <w:right w:val="none" w:sz="0" w:space="0" w:color="auto"/>
      </w:divBdr>
    </w:div>
    <w:div w:id="300035581">
      <w:bodyDiv w:val="1"/>
      <w:marLeft w:val="0"/>
      <w:marRight w:val="0"/>
      <w:marTop w:val="0"/>
      <w:marBottom w:val="0"/>
      <w:divBdr>
        <w:top w:val="none" w:sz="0" w:space="0" w:color="auto"/>
        <w:left w:val="none" w:sz="0" w:space="0" w:color="auto"/>
        <w:bottom w:val="none" w:sz="0" w:space="0" w:color="auto"/>
        <w:right w:val="none" w:sz="0" w:space="0" w:color="auto"/>
      </w:divBdr>
    </w:div>
    <w:div w:id="300574803">
      <w:bodyDiv w:val="1"/>
      <w:marLeft w:val="0"/>
      <w:marRight w:val="0"/>
      <w:marTop w:val="0"/>
      <w:marBottom w:val="0"/>
      <w:divBdr>
        <w:top w:val="none" w:sz="0" w:space="0" w:color="auto"/>
        <w:left w:val="none" w:sz="0" w:space="0" w:color="auto"/>
        <w:bottom w:val="none" w:sz="0" w:space="0" w:color="auto"/>
        <w:right w:val="none" w:sz="0" w:space="0" w:color="auto"/>
      </w:divBdr>
    </w:div>
    <w:div w:id="300579627">
      <w:bodyDiv w:val="1"/>
      <w:marLeft w:val="0"/>
      <w:marRight w:val="0"/>
      <w:marTop w:val="0"/>
      <w:marBottom w:val="0"/>
      <w:divBdr>
        <w:top w:val="none" w:sz="0" w:space="0" w:color="auto"/>
        <w:left w:val="none" w:sz="0" w:space="0" w:color="auto"/>
        <w:bottom w:val="none" w:sz="0" w:space="0" w:color="auto"/>
        <w:right w:val="none" w:sz="0" w:space="0" w:color="auto"/>
      </w:divBdr>
    </w:div>
    <w:div w:id="300891635">
      <w:bodyDiv w:val="1"/>
      <w:marLeft w:val="0"/>
      <w:marRight w:val="0"/>
      <w:marTop w:val="0"/>
      <w:marBottom w:val="0"/>
      <w:divBdr>
        <w:top w:val="none" w:sz="0" w:space="0" w:color="auto"/>
        <w:left w:val="none" w:sz="0" w:space="0" w:color="auto"/>
        <w:bottom w:val="none" w:sz="0" w:space="0" w:color="auto"/>
        <w:right w:val="none" w:sz="0" w:space="0" w:color="auto"/>
      </w:divBdr>
    </w:div>
    <w:div w:id="301077885">
      <w:bodyDiv w:val="1"/>
      <w:marLeft w:val="0"/>
      <w:marRight w:val="0"/>
      <w:marTop w:val="0"/>
      <w:marBottom w:val="0"/>
      <w:divBdr>
        <w:top w:val="none" w:sz="0" w:space="0" w:color="auto"/>
        <w:left w:val="none" w:sz="0" w:space="0" w:color="auto"/>
        <w:bottom w:val="none" w:sz="0" w:space="0" w:color="auto"/>
        <w:right w:val="none" w:sz="0" w:space="0" w:color="auto"/>
      </w:divBdr>
      <w:divsChild>
        <w:div w:id="192813740">
          <w:marLeft w:val="0"/>
          <w:marRight w:val="0"/>
          <w:marTop w:val="0"/>
          <w:marBottom w:val="300"/>
          <w:divBdr>
            <w:top w:val="none" w:sz="0" w:space="0" w:color="auto"/>
            <w:left w:val="none" w:sz="0" w:space="0" w:color="auto"/>
            <w:bottom w:val="none" w:sz="0" w:space="0" w:color="auto"/>
            <w:right w:val="none" w:sz="0" w:space="0" w:color="auto"/>
          </w:divBdr>
        </w:div>
      </w:divsChild>
    </w:div>
    <w:div w:id="301083834">
      <w:bodyDiv w:val="1"/>
      <w:marLeft w:val="0"/>
      <w:marRight w:val="0"/>
      <w:marTop w:val="0"/>
      <w:marBottom w:val="0"/>
      <w:divBdr>
        <w:top w:val="none" w:sz="0" w:space="0" w:color="auto"/>
        <w:left w:val="none" w:sz="0" w:space="0" w:color="auto"/>
        <w:bottom w:val="none" w:sz="0" w:space="0" w:color="auto"/>
        <w:right w:val="none" w:sz="0" w:space="0" w:color="auto"/>
      </w:divBdr>
    </w:div>
    <w:div w:id="302123592">
      <w:bodyDiv w:val="1"/>
      <w:marLeft w:val="0"/>
      <w:marRight w:val="0"/>
      <w:marTop w:val="0"/>
      <w:marBottom w:val="0"/>
      <w:divBdr>
        <w:top w:val="none" w:sz="0" w:space="0" w:color="auto"/>
        <w:left w:val="none" w:sz="0" w:space="0" w:color="auto"/>
        <w:bottom w:val="none" w:sz="0" w:space="0" w:color="auto"/>
        <w:right w:val="none" w:sz="0" w:space="0" w:color="auto"/>
      </w:divBdr>
      <w:divsChild>
        <w:div w:id="648286185">
          <w:marLeft w:val="0"/>
          <w:marRight w:val="0"/>
          <w:marTop w:val="0"/>
          <w:marBottom w:val="0"/>
          <w:divBdr>
            <w:top w:val="none" w:sz="0" w:space="0" w:color="auto"/>
            <w:left w:val="none" w:sz="0" w:space="0" w:color="auto"/>
            <w:bottom w:val="none" w:sz="0" w:space="0" w:color="auto"/>
            <w:right w:val="none" w:sz="0" w:space="0" w:color="auto"/>
          </w:divBdr>
        </w:div>
      </w:divsChild>
    </w:div>
    <w:div w:id="302318232">
      <w:bodyDiv w:val="1"/>
      <w:marLeft w:val="0"/>
      <w:marRight w:val="0"/>
      <w:marTop w:val="0"/>
      <w:marBottom w:val="0"/>
      <w:divBdr>
        <w:top w:val="none" w:sz="0" w:space="0" w:color="auto"/>
        <w:left w:val="none" w:sz="0" w:space="0" w:color="auto"/>
        <w:bottom w:val="none" w:sz="0" w:space="0" w:color="auto"/>
        <w:right w:val="none" w:sz="0" w:space="0" w:color="auto"/>
      </w:divBdr>
      <w:divsChild>
        <w:div w:id="1203516554">
          <w:marLeft w:val="0"/>
          <w:marRight w:val="0"/>
          <w:marTop w:val="150"/>
          <w:marBottom w:val="0"/>
          <w:divBdr>
            <w:top w:val="none" w:sz="0" w:space="0" w:color="auto"/>
            <w:left w:val="none" w:sz="0" w:space="0" w:color="auto"/>
            <w:bottom w:val="none" w:sz="0" w:space="0" w:color="auto"/>
            <w:right w:val="none" w:sz="0" w:space="0" w:color="auto"/>
          </w:divBdr>
        </w:div>
        <w:div w:id="812334768">
          <w:marLeft w:val="0"/>
          <w:marRight w:val="0"/>
          <w:marTop w:val="0"/>
          <w:marBottom w:val="0"/>
          <w:divBdr>
            <w:top w:val="none" w:sz="0" w:space="0" w:color="auto"/>
            <w:left w:val="none" w:sz="0" w:space="0" w:color="auto"/>
            <w:bottom w:val="none" w:sz="0" w:space="0" w:color="auto"/>
            <w:right w:val="none" w:sz="0" w:space="0" w:color="auto"/>
          </w:divBdr>
          <w:divsChild>
            <w:div w:id="210437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466228">
      <w:bodyDiv w:val="1"/>
      <w:marLeft w:val="0"/>
      <w:marRight w:val="0"/>
      <w:marTop w:val="0"/>
      <w:marBottom w:val="0"/>
      <w:divBdr>
        <w:top w:val="none" w:sz="0" w:space="0" w:color="auto"/>
        <w:left w:val="none" w:sz="0" w:space="0" w:color="auto"/>
        <w:bottom w:val="none" w:sz="0" w:space="0" w:color="auto"/>
        <w:right w:val="none" w:sz="0" w:space="0" w:color="auto"/>
      </w:divBdr>
    </w:div>
    <w:div w:id="302585771">
      <w:bodyDiv w:val="1"/>
      <w:marLeft w:val="0"/>
      <w:marRight w:val="0"/>
      <w:marTop w:val="0"/>
      <w:marBottom w:val="0"/>
      <w:divBdr>
        <w:top w:val="none" w:sz="0" w:space="0" w:color="auto"/>
        <w:left w:val="none" w:sz="0" w:space="0" w:color="auto"/>
        <w:bottom w:val="none" w:sz="0" w:space="0" w:color="auto"/>
        <w:right w:val="none" w:sz="0" w:space="0" w:color="auto"/>
      </w:divBdr>
      <w:divsChild>
        <w:div w:id="699431665">
          <w:marLeft w:val="626"/>
          <w:marRight w:val="0"/>
          <w:marTop w:val="0"/>
          <w:marBottom w:val="0"/>
          <w:divBdr>
            <w:top w:val="none" w:sz="0" w:space="0" w:color="auto"/>
            <w:left w:val="none" w:sz="0" w:space="0" w:color="auto"/>
            <w:bottom w:val="none" w:sz="0" w:space="0" w:color="auto"/>
            <w:right w:val="none" w:sz="0" w:space="0" w:color="auto"/>
          </w:divBdr>
          <w:divsChild>
            <w:div w:id="430928234">
              <w:marLeft w:val="13"/>
              <w:marRight w:val="188"/>
              <w:marTop w:val="138"/>
              <w:marBottom w:val="88"/>
              <w:divBdr>
                <w:top w:val="none" w:sz="0" w:space="0" w:color="auto"/>
                <w:left w:val="none" w:sz="0" w:space="0" w:color="auto"/>
                <w:bottom w:val="none" w:sz="0" w:space="0" w:color="auto"/>
                <w:right w:val="none" w:sz="0" w:space="0" w:color="auto"/>
              </w:divBdr>
              <w:divsChild>
                <w:div w:id="11548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308633">
          <w:marLeft w:val="626"/>
          <w:marRight w:val="1252"/>
          <w:marTop w:val="0"/>
          <w:marBottom w:val="0"/>
          <w:divBdr>
            <w:top w:val="none" w:sz="0" w:space="0" w:color="auto"/>
            <w:left w:val="none" w:sz="0" w:space="0" w:color="auto"/>
            <w:bottom w:val="none" w:sz="0" w:space="0" w:color="auto"/>
            <w:right w:val="none" w:sz="0" w:space="0" w:color="auto"/>
          </w:divBdr>
        </w:div>
      </w:divsChild>
    </w:div>
    <w:div w:id="302589973">
      <w:bodyDiv w:val="1"/>
      <w:marLeft w:val="0"/>
      <w:marRight w:val="0"/>
      <w:marTop w:val="0"/>
      <w:marBottom w:val="0"/>
      <w:divBdr>
        <w:top w:val="none" w:sz="0" w:space="0" w:color="auto"/>
        <w:left w:val="none" w:sz="0" w:space="0" w:color="auto"/>
        <w:bottom w:val="none" w:sz="0" w:space="0" w:color="auto"/>
        <w:right w:val="none" w:sz="0" w:space="0" w:color="auto"/>
      </w:divBdr>
    </w:div>
    <w:div w:id="303238811">
      <w:bodyDiv w:val="1"/>
      <w:marLeft w:val="0"/>
      <w:marRight w:val="0"/>
      <w:marTop w:val="0"/>
      <w:marBottom w:val="0"/>
      <w:divBdr>
        <w:top w:val="none" w:sz="0" w:space="0" w:color="auto"/>
        <w:left w:val="none" w:sz="0" w:space="0" w:color="auto"/>
        <w:bottom w:val="none" w:sz="0" w:space="0" w:color="auto"/>
        <w:right w:val="none" w:sz="0" w:space="0" w:color="auto"/>
      </w:divBdr>
    </w:div>
    <w:div w:id="303316778">
      <w:bodyDiv w:val="1"/>
      <w:marLeft w:val="0"/>
      <w:marRight w:val="0"/>
      <w:marTop w:val="0"/>
      <w:marBottom w:val="0"/>
      <w:divBdr>
        <w:top w:val="none" w:sz="0" w:space="0" w:color="auto"/>
        <w:left w:val="none" w:sz="0" w:space="0" w:color="auto"/>
        <w:bottom w:val="none" w:sz="0" w:space="0" w:color="auto"/>
        <w:right w:val="none" w:sz="0" w:space="0" w:color="auto"/>
      </w:divBdr>
      <w:divsChild>
        <w:div w:id="260837225">
          <w:marLeft w:val="0"/>
          <w:marRight w:val="0"/>
          <w:marTop w:val="0"/>
          <w:marBottom w:val="0"/>
          <w:divBdr>
            <w:top w:val="none" w:sz="0" w:space="0" w:color="auto"/>
            <w:left w:val="none" w:sz="0" w:space="0" w:color="auto"/>
            <w:bottom w:val="none" w:sz="0" w:space="0" w:color="auto"/>
            <w:right w:val="none" w:sz="0" w:space="0" w:color="auto"/>
          </w:divBdr>
          <w:divsChild>
            <w:div w:id="1892423088">
              <w:marLeft w:val="0"/>
              <w:marRight w:val="0"/>
              <w:marTop w:val="0"/>
              <w:marBottom w:val="0"/>
              <w:divBdr>
                <w:top w:val="none" w:sz="0" w:space="0" w:color="auto"/>
                <w:left w:val="none" w:sz="0" w:space="0" w:color="auto"/>
                <w:bottom w:val="none" w:sz="0" w:space="0" w:color="auto"/>
                <w:right w:val="none" w:sz="0" w:space="0" w:color="auto"/>
              </w:divBdr>
            </w:div>
          </w:divsChild>
        </w:div>
        <w:div w:id="211118301">
          <w:marLeft w:val="0"/>
          <w:marRight w:val="0"/>
          <w:marTop w:val="0"/>
          <w:marBottom w:val="0"/>
          <w:divBdr>
            <w:top w:val="none" w:sz="0" w:space="0" w:color="auto"/>
            <w:left w:val="none" w:sz="0" w:space="0" w:color="auto"/>
            <w:bottom w:val="none" w:sz="0" w:space="0" w:color="auto"/>
            <w:right w:val="none" w:sz="0" w:space="0" w:color="auto"/>
          </w:divBdr>
          <w:divsChild>
            <w:div w:id="997343203">
              <w:marLeft w:val="0"/>
              <w:marRight w:val="0"/>
              <w:marTop w:val="0"/>
              <w:marBottom w:val="0"/>
              <w:divBdr>
                <w:top w:val="none" w:sz="0" w:space="0" w:color="auto"/>
                <w:left w:val="none" w:sz="0" w:space="0" w:color="auto"/>
                <w:bottom w:val="none" w:sz="0" w:space="0" w:color="auto"/>
                <w:right w:val="none" w:sz="0" w:space="0" w:color="auto"/>
              </w:divBdr>
            </w:div>
          </w:divsChild>
        </w:div>
        <w:div w:id="2097432438">
          <w:marLeft w:val="0"/>
          <w:marRight w:val="0"/>
          <w:marTop w:val="0"/>
          <w:marBottom w:val="0"/>
          <w:divBdr>
            <w:top w:val="none" w:sz="0" w:space="0" w:color="auto"/>
            <w:left w:val="none" w:sz="0" w:space="0" w:color="auto"/>
            <w:bottom w:val="none" w:sz="0" w:space="0" w:color="auto"/>
            <w:right w:val="none" w:sz="0" w:space="0" w:color="auto"/>
          </w:divBdr>
        </w:div>
      </w:divsChild>
    </w:div>
    <w:div w:id="303436796">
      <w:bodyDiv w:val="1"/>
      <w:marLeft w:val="0"/>
      <w:marRight w:val="0"/>
      <w:marTop w:val="0"/>
      <w:marBottom w:val="0"/>
      <w:divBdr>
        <w:top w:val="none" w:sz="0" w:space="0" w:color="auto"/>
        <w:left w:val="none" w:sz="0" w:space="0" w:color="auto"/>
        <w:bottom w:val="none" w:sz="0" w:space="0" w:color="auto"/>
        <w:right w:val="none" w:sz="0" w:space="0" w:color="auto"/>
      </w:divBdr>
      <w:divsChild>
        <w:div w:id="603683449">
          <w:marLeft w:val="0"/>
          <w:marRight w:val="0"/>
          <w:marTop w:val="0"/>
          <w:marBottom w:val="0"/>
          <w:divBdr>
            <w:top w:val="none" w:sz="0" w:space="0" w:color="auto"/>
            <w:left w:val="none" w:sz="0" w:space="0" w:color="auto"/>
            <w:bottom w:val="none" w:sz="0" w:space="0" w:color="auto"/>
            <w:right w:val="none" w:sz="0" w:space="0" w:color="auto"/>
          </w:divBdr>
          <w:divsChild>
            <w:div w:id="754010225">
              <w:marLeft w:val="0"/>
              <w:marRight w:val="0"/>
              <w:marTop w:val="0"/>
              <w:marBottom w:val="0"/>
              <w:divBdr>
                <w:top w:val="none" w:sz="0" w:space="0" w:color="auto"/>
                <w:left w:val="none" w:sz="0" w:space="0" w:color="auto"/>
                <w:bottom w:val="none" w:sz="0" w:space="0" w:color="auto"/>
                <w:right w:val="none" w:sz="0" w:space="0" w:color="auto"/>
              </w:divBdr>
              <w:divsChild>
                <w:div w:id="18363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9262">
      <w:bodyDiv w:val="1"/>
      <w:marLeft w:val="0"/>
      <w:marRight w:val="0"/>
      <w:marTop w:val="0"/>
      <w:marBottom w:val="0"/>
      <w:divBdr>
        <w:top w:val="none" w:sz="0" w:space="0" w:color="auto"/>
        <w:left w:val="none" w:sz="0" w:space="0" w:color="auto"/>
        <w:bottom w:val="none" w:sz="0" w:space="0" w:color="auto"/>
        <w:right w:val="none" w:sz="0" w:space="0" w:color="auto"/>
      </w:divBdr>
    </w:div>
    <w:div w:id="304087691">
      <w:bodyDiv w:val="1"/>
      <w:marLeft w:val="0"/>
      <w:marRight w:val="0"/>
      <w:marTop w:val="0"/>
      <w:marBottom w:val="0"/>
      <w:divBdr>
        <w:top w:val="none" w:sz="0" w:space="0" w:color="auto"/>
        <w:left w:val="none" w:sz="0" w:space="0" w:color="auto"/>
        <w:bottom w:val="none" w:sz="0" w:space="0" w:color="auto"/>
        <w:right w:val="none" w:sz="0" w:space="0" w:color="auto"/>
      </w:divBdr>
      <w:divsChild>
        <w:div w:id="31273286">
          <w:marLeft w:val="-225"/>
          <w:marRight w:val="-225"/>
          <w:marTop w:val="0"/>
          <w:marBottom w:val="0"/>
          <w:divBdr>
            <w:top w:val="none" w:sz="0" w:space="0" w:color="auto"/>
            <w:left w:val="none" w:sz="0" w:space="0" w:color="auto"/>
            <w:bottom w:val="none" w:sz="0" w:space="0" w:color="auto"/>
            <w:right w:val="none" w:sz="0" w:space="0" w:color="auto"/>
          </w:divBdr>
          <w:divsChild>
            <w:div w:id="119343770">
              <w:marLeft w:val="0"/>
              <w:marRight w:val="0"/>
              <w:marTop w:val="0"/>
              <w:marBottom w:val="0"/>
              <w:divBdr>
                <w:top w:val="none" w:sz="0" w:space="0" w:color="auto"/>
                <w:left w:val="none" w:sz="0" w:space="0" w:color="auto"/>
                <w:bottom w:val="none" w:sz="0" w:space="0" w:color="auto"/>
                <w:right w:val="none" w:sz="0" w:space="0" w:color="auto"/>
              </w:divBdr>
              <w:divsChild>
                <w:div w:id="170488316">
                  <w:marLeft w:val="0"/>
                  <w:marRight w:val="0"/>
                  <w:marTop w:val="0"/>
                  <w:marBottom w:val="0"/>
                  <w:divBdr>
                    <w:top w:val="none" w:sz="0" w:space="0" w:color="auto"/>
                    <w:left w:val="none" w:sz="0" w:space="0" w:color="auto"/>
                    <w:bottom w:val="none" w:sz="0" w:space="0" w:color="auto"/>
                    <w:right w:val="none" w:sz="0" w:space="0" w:color="auto"/>
                  </w:divBdr>
                  <w:divsChild>
                    <w:div w:id="63013732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00475746">
              <w:marLeft w:val="1463"/>
              <w:marRight w:val="0"/>
              <w:marTop w:val="0"/>
              <w:marBottom w:val="0"/>
              <w:divBdr>
                <w:top w:val="none" w:sz="0" w:space="0" w:color="auto"/>
                <w:left w:val="none" w:sz="0" w:space="0" w:color="auto"/>
                <w:bottom w:val="none" w:sz="0" w:space="0" w:color="auto"/>
                <w:right w:val="none" w:sz="0" w:space="0" w:color="auto"/>
              </w:divBdr>
            </w:div>
          </w:divsChild>
        </w:div>
        <w:div w:id="667444191">
          <w:marLeft w:val="-225"/>
          <w:marRight w:val="-225"/>
          <w:marTop w:val="0"/>
          <w:marBottom w:val="0"/>
          <w:divBdr>
            <w:top w:val="none" w:sz="0" w:space="0" w:color="auto"/>
            <w:left w:val="none" w:sz="0" w:space="0" w:color="auto"/>
            <w:bottom w:val="none" w:sz="0" w:space="0" w:color="auto"/>
            <w:right w:val="none" w:sz="0" w:space="0" w:color="auto"/>
          </w:divBdr>
        </w:div>
      </w:divsChild>
    </w:div>
    <w:div w:id="304312864">
      <w:bodyDiv w:val="1"/>
      <w:marLeft w:val="0"/>
      <w:marRight w:val="0"/>
      <w:marTop w:val="0"/>
      <w:marBottom w:val="0"/>
      <w:divBdr>
        <w:top w:val="none" w:sz="0" w:space="0" w:color="auto"/>
        <w:left w:val="none" w:sz="0" w:space="0" w:color="auto"/>
        <w:bottom w:val="none" w:sz="0" w:space="0" w:color="auto"/>
        <w:right w:val="none" w:sz="0" w:space="0" w:color="auto"/>
      </w:divBdr>
      <w:divsChild>
        <w:div w:id="200440784">
          <w:marLeft w:val="0"/>
          <w:marRight w:val="0"/>
          <w:marTop w:val="0"/>
          <w:marBottom w:val="0"/>
          <w:divBdr>
            <w:top w:val="none" w:sz="0" w:space="0" w:color="auto"/>
            <w:left w:val="none" w:sz="0" w:space="0" w:color="auto"/>
            <w:bottom w:val="none" w:sz="0" w:space="0" w:color="auto"/>
            <w:right w:val="none" w:sz="0" w:space="0" w:color="auto"/>
          </w:divBdr>
        </w:div>
        <w:div w:id="647512983">
          <w:marLeft w:val="0"/>
          <w:marRight w:val="0"/>
          <w:marTop w:val="0"/>
          <w:marBottom w:val="300"/>
          <w:divBdr>
            <w:top w:val="none" w:sz="0" w:space="0" w:color="auto"/>
            <w:left w:val="none" w:sz="0" w:space="0" w:color="auto"/>
            <w:bottom w:val="none" w:sz="0" w:space="0" w:color="auto"/>
            <w:right w:val="none" w:sz="0" w:space="0" w:color="auto"/>
          </w:divBdr>
          <w:divsChild>
            <w:div w:id="36576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895144">
      <w:bodyDiv w:val="1"/>
      <w:marLeft w:val="0"/>
      <w:marRight w:val="0"/>
      <w:marTop w:val="0"/>
      <w:marBottom w:val="0"/>
      <w:divBdr>
        <w:top w:val="none" w:sz="0" w:space="0" w:color="auto"/>
        <w:left w:val="none" w:sz="0" w:space="0" w:color="auto"/>
        <w:bottom w:val="none" w:sz="0" w:space="0" w:color="auto"/>
        <w:right w:val="none" w:sz="0" w:space="0" w:color="auto"/>
      </w:divBdr>
      <w:divsChild>
        <w:div w:id="938179406">
          <w:marLeft w:val="-225"/>
          <w:marRight w:val="-225"/>
          <w:marTop w:val="0"/>
          <w:marBottom w:val="0"/>
          <w:divBdr>
            <w:top w:val="none" w:sz="0" w:space="0" w:color="auto"/>
            <w:left w:val="none" w:sz="0" w:space="0" w:color="auto"/>
            <w:bottom w:val="none" w:sz="0" w:space="0" w:color="auto"/>
            <w:right w:val="none" w:sz="0" w:space="0" w:color="auto"/>
          </w:divBdr>
          <w:divsChild>
            <w:div w:id="2142068217">
              <w:marLeft w:val="0"/>
              <w:marRight w:val="0"/>
              <w:marTop w:val="0"/>
              <w:marBottom w:val="0"/>
              <w:divBdr>
                <w:top w:val="none" w:sz="0" w:space="0" w:color="auto"/>
                <w:left w:val="none" w:sz="0" w:space="0" w:color="auto"/>
                <w:bottom w:val="none" w:sz="0" w:space="0" w:color="auto"/>
                <w:right w:val="none" w:sz="0" w:space="0" w:color="auto"/>
              </w:divBdr>
              <w:divsChild>
                <w:div w:id="1958097039">
                  <w:marLeft w:val="-225"/>
                  <w:marRight w:val="-225"/>
                  <w:marTop w:val="0"/>
                  <w:marBottom w:val="0"/>
                  <w:divBdr>
                    <w:top w:val="none" w:sz="0" w:space="0" w:color="auto"/>
                    <w:left w:val="none" w:sz="0" w:space="0" w:color="auto"/>
                    <w:bottom w:val="none" w:sz="0" w:space="0" w:color="auto"/>
                    <w:right w:val="none" w:sz="0" w:space="0" w:color="auto"/>
                  </w:divBdr>
                  <w:divsChild>
                    <w:div w:id="46308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09925">
          <w:marLeft w:val="-225"/>
          <w:marRight w:val="-225"/>
          <w:marTop w:val="0"/>
          <w:marBottom w:val="0"/>
          <w:divBdr>
            <w:top w:val="none" w:sz="0" w:space="0" w:color="auto"/>
            <w:left w:val="none" w:sz="0" w:space="0" w:color="auto"/>
            <w:bottom w:val="none" w:sz="0" w:space="0" w:color="auto"/>
            <w:right w:val="none" w:sz="0" w:space="0" w:color="auto"/>
          </w:divBdr>
          <w:divsChild>
            <w:div w:id="920721547">
              <w:marLeft w:val="0"/>
              <w:marRight w:val="0"/>
              <w:marTop w:val="0"/>
              <w:marBottom w:val="0"/>
              <w:divBdr>
                <w:top w:val="none" w:sz="0" w:space="0" w:color="auto"/>
                <w:left w:val="none" w:sz="0" w:space="0" w:color="auto"/>
                <w:bottom w:val="none" w:sz="0" w:space="0" w:color="auto"/>
                <w:right w:val="none" w:sz="0" w:space="0" w:color="auto"/>
              </w:divBdr>
              <w:divsChild>
                <w:div w:id="1342708479">
                  <w:marLeft w:val="0"/>
                  <w:marRight w:val="0"/>
                  <w:marTop w:val="0"/>
                  <w:marBottom w:val="0"/>
                  <w:divBdr>
                    <w:top w:val="none" w:sz="0" w:space="0" w:color="auto"/>
                    <w:left w:val="none" w:sz="0" w:space="0" w:color="auto"/>
                    <w:bottom w:val="none" w:sz="0" w:space="0" w:color="auto"/>
                    <w:right w:val="none" w:sz="0" w:space="0" w:color="auto"/>
                  </w:divBdr>
                  <w:divsChild>
                    <w:div w:id="39146344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562669688">
          <w:marLeft w:val="-225"/>
          <w:marRight w:val="-225"/>
          <w:marTop w:val="0"/>
          <w:marBottom w:val="0"/>
          <w:divBdr>
            <w:top w:val="none" w:sz="0" w:space="0" w:color="auto"/>
            <w:left w:val="none" w:sz="0" w:space="0" w:color="auto"/>
            <w:bottom w:val="none" w:sz="0" w:space="0" w:color="auto"/>
            <w:right w:val="none" w:sz="0" w:space="0" w:color="auto"/>
          </w:divBdr>
          <w:divsChild>
            <w:div w:id="1614433554">
              <w:marLeft w:val="1463"/>
              <w:marRight w:val="0"/>
              <w:marTop w:val="0"/>
              <w:marBottom w:val="0"/>
              <w:divBdr>
                <w:top w:val="none" w:sz="0" w:space="0" w:color="auto"/>
                <w:left w:val="none" w:sz="0" w:space="0" w:color="auto"/>
                <w:bottom w:val="none" w:sz="0" w:space="0" w:color="auto"/>
                <w:right w:val="none" w:sz="0" w:space="0" w:color="auto"/>
              </w:divBdr>
              <w:divsChild>
                <w:div w:id="1084760656">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305475571">
      <w:bodyDiv w:val="1"/>
      <w:marLeft w:val="0"/>
      <w:marRight w:val="0"/>
      <w:marTop w:val="0"/>
      <w:marBottom w:val="0"/>
      <w:divBdr>
        <w:top w:val="none" w:sz="0" w:space="0" w:color="auto"/>
        <w:left w:val="none" w:sz="0" w:space="0" w:color="auto"/>
        <w:bottom w:val="none" w:sz="0" w:space="0" w:color="auto"/>
        <w:right w:val="none" w:sz="0" w:space="0" w:color="auto"/>
      </w:divBdr>
      <w:divsChild>
        <w:div w:id="509805335">
          <w:marLeft w:val="-225"/>
          <w:marRight w:val="-225"/>
          <w:marTop w:val="0"/>
          <w:marBottom w:val="0"/>
          <w:divBdr>
            <w:top w:val="none" w:sz="0" w:space="0" w:color="auto"/>
            <w:left w:val="none" w:sz="0" w:space="0" w:color="auto"/>
            <w:bottom w:val="none" w:sz="0" w:space="0" w:color="auto"/>
            <w:right w:val="none" w:sz="0" w:space="0" w:color="auto"/>
          </w:divBdr>
        </w:div>
      </w:divsChild>
    </w:div>
    <w:div w:id="305623938">
      <w:bodyDiv w:val="1"/>
      <w:marLeft w:val="0"/>
      <w:marRight w:val="0"/>
      <w:marTop w:val="0"/>
      <w:marBottom w:val="0"/>
      <w:divBdr>
        <w:top w:val="none" w:sz="0" w:space="0" w:color="auto"/>
        <w:left w:val="none" w:sz="0" w:space="0" w:color="auto"/>
        <w:bottom w:val="none" w:sz="0" w:space="0" w:color="auto"/>
        <w:right w:val="none" w:sz="0" w:space="0" w:color="auto"/>
      </w:divBdr>
      <w:divsChild>
        <w:div w:id="443500477">
          <w:marLeft w:val="0"/>
          <w:marRight w:val="0"/>
          <w:marTop w:val="0"/>
          <w:marBottom w:val="360"/>
          <w:divBdr>
            <w:top w:val="none" w:sz="0" w:space="0" w:color="auto"/>
            <w:left w:val="none" w:sz="0" w:space="0" w:color="auto"/>
            <w:bottom w:val="none" w:sz="0" w:space="0" w:color="auto"/>
            <w:right w:val="none" w:sz="0" w:space="0" w:color="auto"/>
          </w:divBdr>
        </w:div>
      </w:divsChild>
    </w:div>
    <w:div w:id="305626915">
      <w:bodyDiv w:val="1"/>
      <w:marLeft w:val="0"/>
      <w:marRight w:val="0"/>
      <w:marTop w:val="0"/>
      <w:marBottom w:val="0"/>
      <w:divBdr>
        <w:top w:val="none" w:sz="0" w:space="0" w:color="auto"/>
        <w:left w:val="none" w:sz="0" w:space="0" w:color="auto"/>
        <w:bottom w:val="none" w:sz="0" w:space="0" w:color="auto"/>
        <w:right w:val="none" w:sz="0" w:space="0" w:color="auto"/>
      </w:divBdr>
      <w:divsChild>
        <w:div w:id="257908700">
          <w:marLeft w:val="0"/>
          <w:marRight w:val="0"/>
          <w:marTop w:val="0"/>
          <w:marBottom w:val="300"/>
          <w:divBdr>
            <w:top w:val="none" w:sz="0" w:space="0" w:color="auto"/>
            <w:left w:val="none" w:sz="0" w:space="0" w:color="auto"/>
            <w:bottom w:val="none" w:sz="0" w:space="0" w:color="auto"/>
            <w:right w:val="none" w:sz="0" w:space="0" w:color="auto"/>
          </w:divBdr>
        </w:div>
        <w:div w:id="624383922">
          <w:marLeft w:val="0"/>
          <w:marRight w:val="0"/>
          <w:marTop w:val="300"/>
          <w:marBottom w:val="0"/>
          <w:divBdr>
            <w:top w:val="none" w:sz="0" w:space="0" w:color="auto"/>
            <w:left w:val="none" w:sz="0" w:space="0" w:color="auto"/>
            <w:bottom w:val="none" w:sz="0" w:space="0" w:color="auto"/>
            <w:right w:val="none" w:sz="0" w:space="0" w:color="auto"/>
          </w:divBdr>
        </w:div>
      </w:divsChild>
    </w:div>
    <w:div w:id="305863045">
      <w:bodyDiv w:val="1"/>
      <w:marLeft w:val="0"/>
      <w:marRight w:val="0"/>
      <w:marTop w:val="0"/>
      <w:marBottom w:val="0"/>
      <w:divBdr>
        <w:top w:val="none" w:sz="0" w:space="0" w:color="auto"/>
        <w:left w:val="none" w:sz="0" w:space="0" w:color="auto"/>
        <w:bottom w:val="none" w:sz="0" w:space="0" w:color="auto"/>
        <w:right w:val="none" w:sz="0" w:space="0" w:color="auto"/>
      </w:divBdr>
      <w:divsChild>
        <w:div w:id="601768256">
          <w:marLeft w:val="0"/>
          <w:marRight w:val="0"/>
          <w:marTop w:val="0"/>
          <w:marBottom w:val="360"/>
          <w:divBdr>
            <w:top w:val="none" w:sz="0" w:space="0" w:color="auto"/>
            <w:left w:val="none" w:sz="0" w:space="0" w:color="auto"/>
            <w:bottom w:val="none" w:sz="0" w:space="0" w:color="auto"/>
            <w:right w:val="none" w:sz="0" w:space="0" w:color="auto"/>
          </w:divBdr>
          <w:divsChild>
            <w:div w:id="450709240">
              <w:marLeft w:val="0"/>
              <w:marRight w:val="0"/>
              <w:marTop w:val="0"/>
              <w:marBottom w:val="384"/>
              <w:divBdr>
                <w:top w:val="none" w:sz="0" w:space="0" w:color="auto"/>
                <w:left w:val="none" w:sz="0" w:space="0" w:color="auto"/>
                <w:bottom w:val="none" w:sz="0" w:space="0" w:color="auto"/>
                <w:right w:val="none" w:sz="0" w:space="0" w:color="auto"/>
              </w:divBdr>
            </w:div>
          </w:divsChild>
        </w:div>
      </w:divsChild>
    </w:div>
    <w:div w:id="305934653">
      <w:bodyDiv w:val="1"/>
      <w:marLeft w:val="0"/>
      <w:marRight w:val="0"/>
      <w:marTop w:val="0"/>
      <w:marBottom w:val="0"/>
      <w:divBdr>
        <w:top w:val="none" w:sz="0" w:space="0" w:color="auto"/>
        <w:left w:val="none" w:sz="0" w:space="0" w:color="auto"/>
        <w:bottom w:val="none" w:sz="0" w:space="0" w:color="auto"/>
        <w:right w:val="none" w:sz="0" w:space="0" w:color="auto"/>
      </w:divBdr>
      <w:divsChild>
        <w:div w:id="538782099">
          <w:marLeft w:val="-225"/>
          <w:marRight w:val="-225"/>
          <w:marTop w:val="0"/>
          <w:marBottom w:val="0"/>
          <w:divBdr>
            <w:top w:val="none" w:sz="0" w:space="0" w:color="auto"/>
            <w:left w:val="none" w:sz="0" w:space="0" w:color="auto"/>
            <w:bottom w:val="none" w:sz="0" w:space="0" w:color="auto"/>
            <w:right w:val="none" w:sz="0" w:space="0" w:color="auto"/>
          </w:divBdr>
        </w:div>
        <w:div w:id="603849900">
          <w:marLeft w:val="-225"/>
          <w:marRight w:val="-225"/>
          <w:marTop w:val="0"/>
          <w:marBottom w:val="0"/>
          <w:divBdr>
            <w:top w:val="none" w:sz="0" w:space="0" w:color="auto"/>
            <w:left w:val="none" w:sz="0" w:space="0" w:color="auto"/>
            <w:bottom w:val="none" w:sz="0" w:space="0" w:color="auto"/>
            <w:right w:val="none" w:sz="0" w:space="0" w:color="auto"/>
          </w:divBdr>
          <w:divsChild>
            <w:div w:id="193468835">
              <w:marLeft w:val="1463"/>
              <w:marRight w:val="0"/>
              <w:marTop w:val="0"/>
              <w:marBottom w:val="0"/>
              <w:divBdr>
                <w:top w:val="none" w:sz="0" w:space="0" w:color="auto"/>
                <w:left w:val="none" w:sz="0" w:space="0" w:color="auto"/>
                <w:bottom w:val="none" w:sz="0" w:space="0" w:color="auto"/>
                <w:right w:val="none" w:sz="0" w:space="0" w:color="auto"/>
              </w:divBdr>
            </w:div>
            <w:div w:id="29295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013040">
      <w:bodyDiv w:val="1"/>
      <w:marLeft w:val="0"/>
      <w:marRight w:val="0"/>
      <w:marTop w:val="0"/>
      <w:marBottom w:val="0"/>
      <w:divBdr>
        <w:top w:val="none" w:sz="0" w:space="0" w:color="auto"/>
        <w:left w:val="none" w:sz="0" w:space="0" w:color="auto"/>
        <w:bottom w:val="none" w:sz="0" w:space="0" w:color="auto"/>
        <w:right w:val="none" w:sz="0" w:space="0" w:color="auto"/>
      </w:divBdr>
      <w:divsChild>
        <w:div w:id="474303166">
          <w:marLeft w:val="0"/>
          <w:marRight w:val="0"/>
          <w:marTop w:val="0"/>
          <w:marBottom w:val="0"/>
          <w:divBdr>
            <w:top w:val="none" w:sz="0" w:space="0" w:color="auto"/>
            <w:left w:val="none" w:sz="0" w:space="0" w:color="auto"/>
            <w:bottom w:val="none" w:sz="0" w:space="0" w:color="auto"/>
            <w:right w:val="none" w:sz="0" w:space="0" w:color="auto"/>
          </w:divBdr>
        </w:div>
        <w:div w:id="1408576431">
          <w:marLeft w:val="0"/>
          <w:marRight w:val="0"/>
          <w:marTop w:val="450"/>
          <w:marBottom w:val="435"/>
          <w:divBdr>
            <w:top w:val="none" w:sz="0" w:space="0" w:color="auto"/>
            <w:left w:val="none" w:sz="0" w:space="0" w:color="auto"/>
            <w:bottom w:val="none" w:sz="0" w:space="0" w:color="auto"/>
            <w:right w:val="none" w:sz="0" w:space="0" w:color="auto"/>
          </w:divBdr>
          <w:divsChild>
            <w:div w:id="1893073545">
              <w:marLeft w:val="0"/>
              <w:marRight w:val="0"/>
              <w:marTop w:val="0"/>
              <w:marBottom w:val="0"/>
              <w:divBdr>
                <w:top w:val="none" w:sz="0" w:space="0" w:color="auto"/>
                <w:left w:val="none" w:sz="0" w:space="0" w:color="auto"/>
                <w:bottom w:val="none" w:sz="0" w:space="0" w:color="auto"/>
                <w:right w:val="none" w:sz="0" w:space="0" w:color="auto"/>
              </w:divBdr>
              <w:divsChild>
                <w:div w:id="136933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441799">
          <w:marLeft w:val="0"/>
          <w:marRight w:val="0"/>
          <w:marTop w:val="150"/>
          <w:marBottom w:val="330"/>
          <w:divBdr>
            <w:top w:val="none" w:sz="0" w:space="0" w:color="auto"/>
            <w:left w:val="none" w:sz="0" w:space="0" w:color="auto"/>
            <w:bottom w:val="none" w:sz="0" w:space="0" w:color="auto"/>
            <w:right w:val="none" w:sz="0" w:space="0" w:color="auto"/>
          </w:divBdr>
          <w:divsChild>
            <w:div w:id="1694262990">
              <w:marLeft w:val="0"/>
              <w:marRight w:val="0"/>
              <w:marTop w:val="0"/>
              <w:marBottom w:val="0"/>
              <w:divBdr>
                <w:top w:val="none" w:sz="0" w:space="0" w:color="auto"/>
                <w:left w:val="none" w:sz="0" w:space="0" w:color="auto"/>
                <w:bottom w:val="none" w:sz="0" w:space="0" w:color="auto"/>
                <w:right w:val="none" w:sz="0" w:space="0" w:color="auto"/>
              </w:divBdr>
            </w:div>
            <w:div w:id="1124885919">
              <w:marLeft w:val="0"/>
              <w:marRight w:val="0"/>
              <w:marTop w:val="0"/>
              <w:marBottom w:val="0"/>
              <w:divBdr>
                <w:top w:val="none" w:sz="0" w:space="0" w:color="auto"/>
                <w:left w:val="none" w:sz="0" w:space="0" w:color="auto"/>
                <w:bottom w:val="none" w:sz="0" w:space="0" w:color="auto"/>
                <w:right w:val="none" w:sz="0" w:space="0" w:color="auto"/>
              </w:divBdr>
              <w:divsChild>
                <w:div w:id="2062828994">
                  <w:blockQuote w:val="1"/>
                  <w:marLeft w:val="0"/>
                  <w:marRight w:val="0"/>
                  <w:marTop w:val="255"/>
                  <w:marBottom w:val="255"/>
                  <w:divBdr>
                    <w:top w:val="single" w:sz="6" w:space="14" w:color="EAEAEA"/>
                    <w:left w:val="none" w:sz="0" w:space="31" w:color="auto"/>
                    <w:bottom w:val="single" w:sz="6" w:space="17" w:color="EAEAEA"/>
                    <w:right w:val="none" w:sz="0" w:space="31" w:color="auto"/>
                  </w:divBdr>
                  <w:divsChild>
                    <w:div w:id="2012640735">
                      <w:marLeft w:val="0"/>
                      <w:marRight w:val="0"/>
                      <w:marTop w:val="0"/>
                      <w:marBottom w:val="0"/>
                      <w:divBdr>
                        <w:top w:val="none" w:sz="0" w:space="0" w:color="auto"/>
                        <w:left w:val="none" w:sz="0" w:space="0" w:color="auto"/>
                        <w:bottom w:val="none" w:sz="0" w:space="0" w:color="auto"/>
                        <w:right w:val="none" w:sz="0" w:space="0" w:color="auto"/>
                      </w:divBdr>
                      <w:divsChild>
                        <w:div w:id="563106786">
                          <w:marLeft w:val="0"/>
                          <w:marRight w:val="0"/>
                          <w:marTop w:val="0"/>
                          <w:marBottom w:val="0"/>
                          <w:divBdr>
                            <w:top w:val="none" w:sz="0" w:space="0" w:color="auto"/>
                            <w:left w:val="none" w:sz="0" w:space="0" w:color="auto"/>
                            <w:bottom w:val="none" w:sz="0" w:space="0" w:color="auto"/>
                            <w:right w:val="none" w:sz="0" w:space="0" w:color="auto"/>
                          </w:divBdr>
                        </w:div>
                        <w:div w:id="534661205">
                          <w:marLeft w:val="0"/>
                          <w:marRight w:val="0"/>
                          <w:marTop w:val="225"/>
                          <w:marBottom w:val="0"/>
                          <w:divBdr>
                            <w:top w:val="none" w:sz="0" w:space="0" w:color="auto"/>
                            <w:left w:val="none" w:sz="0" w:space="0" w:color="auto"/>
                            <w:bottom w:val="none" w:sz="0" w:space="0" w:color="auto"/>
                            <w:right w:val="none" w:sz="0" w:space="0" w:color="auto"/>
                          </w:divBdr>
                        </w:div>
                      </w:divsChild>
                    </w:div>
                    <w:div w:id="29775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327107">
      <w:bodyDiv w:val="1"/>
      <w:marLeft w:val="0"/>
      <w:marRight w:val="0"/>
      <w:marTop w:val="0"/>
      <w:marBottom w:val="0"/>
      <w:divBdr>
        <w:top w:val="none" w:sz="0" w:space="0" w:color="auto"/>
        <w:left w:val="none" w:sz="0" w:space="0" w:color="auto"/>
        <w:bottom w:val="none" w:sz="0" w:space="0" w:color="auto"/>
        <w:right w:val="none" w:sz="0" w:space="0" w:color="auto"/>
      </w:divBdr>
    </w:div>
    <w:div w:id="306396923">
      <w:bodyDiv w:val="1"/>
      <w:marLeft w:val="0"/>
      <w:marRight w:val="0"/>
      <w:marTop w:val="0"/>
      <w:marBottom w:val="0"/>
      <w:divBdr>
        <w:top w:val="none" w:sz="0" w:space="0" w:color="auto"/>
        <w:left w:val="none" w:sz="0" w:space="0" w:color="auto"/>
        <w:bottom w:val="none" w:sz="0" w:space="0" w:color="auto"/>
        <w:right w:val="none" w:sz="0" w:space="0" w:color="auto"/>
      </w:divBdr>
    </w:div>
    <w:div w:id="306665082">
      <w:bodyDiv w:val="1"/>
      <w:marLeft w:val="0"/>
      <w:marRight w:val="0"/>
      <w:marTop w:val="0"/>
      <w:marBottom w:val="0"/>
      <w:divBdr>
        <w:top w:val="none" w:sz="0" w:space="0" w:color="auto"/>
        <w:left w:val="none" w:sz="0" w:space="0" w:color="auto"/>
        <w:bottom w:val="none" w:sz="0" w:space="0" w:color="auto"/>
        <w:right w:val="none" w:sz="0" w:space="0" w:color="auto"/>
      </w:divBdr>
    </w:div>
    <w:div w:id="307251822">
      <w:bodyDiv w:val="1"/>
      <w:marLeft w:val="0"/>
      <w:marRight w:val="0"/>
      <w:marTop w:val="0"/>
      <w:marBottom w:val="0"/>
      <w:divBdr>
        <w:top w:val="none" w:sz="0" w:space="0" w:color="auto"/>
        <w:left w:val="none" w:sz="0" w:space="0" w:color="auto"/>
        <w:bottom w:val="none" w:sz="0" w:space="0" w:color="auto"/>
        <w:right w:val="none" w:sz="0" w:space="0" w:color="auto"/>
      </w:divBdr>
      <w:divsChild>
        <w:div w:id="330569914">
          <w:marLeft w:val="0"/>
          <w:marRight w:val="0"/>
          <w:marTop w:val="0"/>
          <w:marBottom w:val="300"/>
          <w:divBdr>
            <w:top w:val="none" w:sz="0" w:space="0" w:color="auto"/>
            <w:left w:val="none" w:sz="0" w:space="0" w:color="auto"/>
            <w:bottom w:val="single" w:sz="6" w:space="5" w:color="000000"/>
            <w:right w:val="none" w:sz="0" w:space="0" w:color="auto"/>
          </w:divBdr>
        </w:div>
      </w:divsChild>
    </w:div>
    <w:div w:id="307326548">
      <w:bodyDiv w:val="1"/>
      <w:marLeft w:val="0"/>
      <w:marRight w:val="0"/>
      <w:marTop w:val="0"/>
      <w:marBottom w:val="0"/>
      <w:divBdr>
        <w:top w:val="none" w:sz="0" w:space="0" w:color="auto"/>
        <w:left w:val="none" w:sz="0" w:space="0" w:color="auto"/>
        <w:bottom w:val="none" w:sz="0" w:space="0" w:color="auto"/>
        <w:right w:val="none" w:sz="0" w:space="0" w:color="auto"/>
      </w:divBdr>
    </w:div>
    <w:div w:id="307393915">
      <w:bodyDiv w:val="1"/>
      <w:marLeft w:val="0"/>
      <w:marRight w:val="0"/>
      <w:marTop w:val="0"/>
      <w:marBottom w:val="0"/>
      <w:divBdr>
        <w:top w:val="none" w:sz="0" w:space="0" w:color="auto"/>
        <w:left w:val="none" w:sz="0" w:space="0" w:color="auto"/>
        <w:bottom w:val="none" w:sz="0" w:space="0" w:color="auto"/>
        <w:right w:val="none" w:sz="0" w:space="0" w:color="auto"/>
      </w:divBdr>
    </w:div>
    <w:div w:id="307518603">
      <w:bodyDiv w:val="1"/>
      <w:marLeft w:val="0"/>
      <w:marRight w:val="0"/>
      <w:marTop w:val="0"/>
      <w:marBottom w:val="0"/>
      <w:divBdr>
        <w:top w:val="none" w:sz="0" w:space="0" w:color="auto"/>
        <w:left w:val="none" w:sz="0" w:space="0" w:color="auto"/>
        <w:bottom w:val="none" w:sz="0" w:space="0" w:color="auto"/>
        <w:right w:val="none" w:sz="0" w:space="0" w:color="auto"/>
      </w:divBdr>
    </w:div>
    <w:div w:id="307906540">
      <w:bodyDiv w:val="1"/>
      <w:marLeft w:val="0"/>
      <w:marRight w:val="0"/>
      <w:marTop w:val="0"/>
      <w:marBottom w:val="0"/>
      <w:divBdr>
        <w:top w:val="none" w:sz="0" w:space="0" w:color="auto"/>
        <w:left w:val="none" w:sz="0" w:space="0" w:color="auto"/>
        <w:bottom w:val="none" w:sz="0" w:space="0" w:color="auto"/>
        <w:right w:val="none" w:sz="0" w:space="0" w:color="auto"/>
      </w:divBdr>
      <w:divsChild>
        <w:div w:id="122623331">
          <w:marLeft w:val="-225"/>
          <w:marRight w:val="-225"/>
          <w:marTop w:val="0"/>
          <w:marBottom w:val="0"/>
          <w:divBdr>
            <w:top w:val="none" w:sz="0" w:space="0" w:color="auto"/>
            <w:left w:val="none" w:sz="0" w:space="0" w:color="auto"/>
            <w:bottom w:val="none" w:sz="0" w:space="0" w:color="auto"/>
            <w:right w:val="none" w:sz="0" w:space="0" w:color="auto"/>
          </w:divBdr>
          <w:divsChild>
            <w:div w:id="100028709">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308286716">
      <w:bodyDiv w:val="1"/>
      <w:marLeft w:val="0"/>
      <w:marRight w:val="0"/>
      <w:marTop w:val="0"/>
      <w:marBottom w:val="0"/>
      <w:divBdr>
        <w:top w:val="none" w:sz="0" w:space="0" w:color="auto"/>
        <w:left w:val="none" w:sz="0" w:space="0" w:color="auto"/>
        <w:bottom w:val="none" w:sz="0" w:space="0" w:color="auto"/>
        <w:right w:val="none" w:sz="0" w:space="0" w:color="auto"/>
      </w:divBdr>
    </w:div>
    <w:div w:id="308632014">
      <w:bodyDiv w:val="1"/>
      <w:marLeft w:val="0"/>
      <w:marRight w:val="0"/>
      <w:marTop w:val="0"/>
      <w:marBottom w:val="0"/>
      <w:divBdr>
        <w:top w:val="none" w:sz="0" w:space="0" w:color="auto"/>
        <w:left w:val="none" w:sz="0" w:space="0" w:color="auto"/>
        <w:bottom w:val="none" w:sz="0" w:space="0" w:color="auto"/>
        <w:right w:val="none" w:sz="0" w:space="0" w:color="auto"/>
      </w:divBdr>
    </w:div>
    <w:div w:id="308822268">
      <w:bodyDiv w:val="1"/>
      <w:marLeft w:val="0"/>
      <w:marRight w:val="0"/>
      <w:marTop w:val="0"/>
      <w:marBottom w:val="0"/>
      <w:divBdr>
        <w:top w:val="none" w:sz="0" w:space="0" w:color="auto"/>
        <w:left w:val="none" w:sz="0" w:space="0" w:color="auto"/>
        <w:bottom w:val="none" w:sz="0" w:space="0" w:color="auto"/>
        <w:right w:val="none" w:sz="0" w:space="0" w:color="auto"/>
      </w:divBdr>
    </w:div>
    <w:div w:id="308946233">
      <w:bodyDiv w:val="1"/>
      <w:marLeft w:val="0"/>
      <w:marRight w:val="0"/>
      <w:marTop w:val="0"/>
      <w:marBottom w:val="0"/>
      <w:divBdr>
        <w:top w:val="none" w:sz="0" w:space="0" w:color="auto"/>
        <w:left w:val="none" w:sz="0" w:space="0" w:color="auto"/>
        <w:bottom w:val="none" w:sz="0" w:space="0" w:color="auto"/>
        <w:right w:val="none" w:sz="0" w:space="0" w:color="auto"/>
      </w:divBdr>
    </w:div>
    <w:div w:id="308949718">
      <w:bodyDiv w:val="1"/>
      <w:marLeft w:val="0"/>
      <w:marRight w:val="0"/>
      <w:marTop w:val="0"/>
      <w:marBottom w:val="0"/>
      <w:divBdr>
        <w:top w:val="none" w:sz="0" w:space="0" w:color="auto"/>
        <w:left w:val="none" w:sz="0" w:space="0" w:color="auto"/>
        <w:bottom w:val="none" w:sz="0" w:space="0" w:color="auto"/>
        <w:right w:val="none" w:sz="0" w:space="0" w:color="auto"/>
      </w:divBdr>
    </w:div>
    <w:div w:id="309023974">
      <w:bodyDiv w:val="1"/>
      <w:marLeft w:val="0"/>
      <w:marRight w:val="0"/>
      <w:marTop w:val="0"/>
      <w:marBottom w:val="0"/>
      <w:divBdr>
        <w:top w:val="none" w:sz="0" w:space="0" w:color="auto"/>
        <w:left w:val="none" w:sz="0" w:space="0" w:color="auto"/>
        <w:bottom w:val="none" w:sz="0" w:space="0" w:color="auto"/>
        <w:right w:val="none" w:sz="0" w:space="0" w:color="auto"/>
      </w:divBdr>
    </w:div>
    <w:div w:id="309091684">
      <w:bodyDiv w:val="1"/>
      <w:marLeft w:val="0"/>
      <w:marRight w:val="0"/>
      <w:marTop w:val="0"/>
      <w:marBottom w:val="0"/>
      <w:divBdr>
        <w:top w:val="none" w:sz="0" w:space="0" w:color="auto"/>
        <w:left w:val="none" w:sz="0" w:space="0" w:color="auto"/>
        <w:bottom w:val="none" w:sz="0" w:space="0" w:color="auto"/>
        <w:right w:val="none" w:sz="0" w:space="0" w:color="auto"/>
      </w:divBdr>
      <w:divsChild>
        <w:div w:id="273097384">
          <w:marLeft w:val="0"/>
          <w:marRight w:val="0"/>
          <w:marTop w:val="300"/>
          <w:marBottom w:val="300"/>
          <w:divBdr>
            <w:top w:val="none" w:sz="0" w:space="0" w:color="auto"/>
            <w:left w:val="none" w:sz="0" w:space="0" w:color="auto"/>
            <w:bottom w:val="none" w:sz="0" w:space="0" w:color="auto"/>
            <w:right w:val="none" w:sz="0" w:space="0" w:color="auto"/>
          </w:divBdr>
        </w:div>
        <w:div w:id="428738037">
          <w:marLeft w:val="0"/>
          <w:marRight w:val="0"/>
          <w:marTop w:val="0"/>
          <w:marBottom w:val="0"/>
          <w:divBdr>
            <w:top w:val="none" w:sz="0" w:space="0" w:color="auto"/>
            <w:left w:val="none" w:sz="0" w:space="0" w:color="auto"/>
            <w:bottom w:val="none" w:sz="0" w:space="0" w:color="auto"/>
            <w:right w:val="none" w:sz="0" w:space="0" w:color="auto"/>
          </w:divBdr>
        </w:div>
      </w:divsChild>
    </w:div>
    <w:div w:id="309135039">
      <w:bodyDiv w:val="1"/>
      <w:marLeft w:val="0"/>
      <w:marRight w:val="0"/>
      <w:marTop w:val="0"/>
      <w:marBottom w:val="0"/>
      <w:divBdr>
        <w:top w:val="none" w:sz="0" w:space="0" w:color="auto"/>
        <w:left w:val="none" w:sz="0" w:space="0" w:color="auto"/>
        <w:bottom w:val="none" w:sz="0" w:space="0" w:color="auto"/>
        <w:right w:val="none" w:sz="0" w:space="0" w:color="auto"/>
      </w:divBdr>
    </w:div>
    <w:div w:id="309334122">
      <w:bodyDiv w:val="1"/>
      <w:marLeft w:val="0"/>
      <w:marRight w:val="0"/>
      <w:marTop w:val="0"/>
      <w:marBottom w:val="0"/>
      <w:divBdr>
        <w:top w:val="none" w:sz="0" w:space="0" w:color="auto"/>
        <w:left w:val="none" w:sz="0" w:space="0" w:color="auto"/>
        <w:bottom w:val="none" w:sz="0" w:space="0" w:color="auto"/>
        <w:right w:val="none" w:sz="0" w:space="0" w:color="auto"/>
      </w:divBdr>
    </w:div>
    <w:div w:id="309405082">
      <w:bodyDiv w:val="1"/>
      <w:marLeft w:val="0"/>
      <w:marRight w:val="0"/>
      <w:marTop w:val="0"/>
      <w:marBottom w:val="0"/>
      <w:divBdr>
        <w:top w:val="none" w:sz="0" w:space="0" w:color="auto"/>
        <w:left w:val="none" w:sz="0" w:space="0" w:color="auto"/>
        <w:bottom w:val="none" w:sz="0" w:space="0" w:color="auto"/>
        <w:right w:val="none" w:sz="0" w:space="0" w:color="auto"/>
      </w:divBdr>
    </w:div>
    <w:div w:id="309557089">
      <w:bodyDiv w:val="1"/>
      <w:marLeft w:val="0"/>
      <w:marRight w:val="0"/>
      <w:marTop w:val="0"/>
      <w:marBottom w:val="0"/>
      <w:divBdr>
        <w:top w:val="none" w:sz="0" w:space="0" w:color="auto"/>
        <w:left w:val="none" w:sz="0" w:space="0" w:color="auto"/>
        <w:bottom w:val="none" w:sz="0" w:space="0" w:color="auto"/>
        <w:right w:val="none" w:sz="0" w:space="0" w:color="auto"/>
      </w:divBdr>
      <w:divsChild>
        <w:div w:id="262498669">
          <w:marLeft w:val="15"/>
          <w:marRight w:val="225"/>
          <w:marTop w:val="0"/>
          <w:marBottom w:val="105"/>
          <w:divBdr>
            <w:top w:val="none" w:sz="0" w:space="0" w:color="auto"/>
            <w:left w:val="none" w:sz="0" w:space="0" w:color="auto"/>
            <w:bottom w:val="none" w:sz="0" w:space="0" w:color="auto"/>
            <w:right w:val="none" w:sz="0" w:space="0" w:color="auto"/>
          </w:divBdr>
        </w:div>
        <w:div w:id="486021624">
          <w:marLeft w:val="0"/>
          <w:marRight w:val="0"/>
          <w:marTop w:val="0"/>
          <w:marBottom w:val="300"/>
          <w:divBdr>
            <w:top w:val="none" w:sz="0" w:space="0" w:color="auto"/>
            <w:left w:val="none" w:sz="0" w:space="0" w:color="auto"/>
            <w:bottom w:val="none" w:sz="0" w:space="0" w:color="auto"/>
            <w:right w:val="none" w:sz="0" w:space="0" w:color="auto"/>
          </w:divBdr>
        </w:div>
      </w:divsChild>
    </w:div>
    <w:div w:id="309557638">
      <w:bodyDiv w:val="1"/>
      <w:marLeft w:val="0"/>
      <w:marRight w:val="0"/>
      <w:marTop w:val="0"/>
      <w:marBottom w:val="0"/>
      <w:divBdr>
        <w:top w:val="none" w:sz="0" w:space="0" w:color="auto"/>
        <w:left w:val="none" w:sz="0" w:space="0" w:color="auto"/>
        <w:bottom w:val="none" w:sz="0" w:space="0" w:color="auto"/>
        <w:right w:val="none" w:sz="0" w:space="0" w:color="auto"/>
      </w:divBdr>
      <w:divsChild>
        <w:div w:id="379715614">
          <w:marLeft w:val="0"/>
          <w:marRight w:val="0"/>
          <w:marTop w:val="0"/>
          <w:marBottom w:val="300"/>
          <w:divBdr>
            <w:top w:val="none" w:sz="0" w:space="0" w:color="auto"/>
            <w:left w:val="none" w:sz="0" w:space="0" w:color="auto"/>
            <w:bottom w:val="none" w:sz="0" w:space="0" w:color="auto"/>
            <w:right w:val="none" w:sz="0" w:space="0" w:color="auto"/>
          </w:divBdr>
        </w:div>
      </w:divsChild>
    </w:div>
    <w:div w:id="309679821">
      <w:bodyDiv w:val="1"/>
      <w:marLeft w:val="0"/>
      <w:marRight w:val="0"/>
      <w:marTop w:val="0"/>
      <w:marBottom w:val="0"/>
      <w:divBdr>
        <w:top w:val="none" w:sz="0" w:space="0" w:color="auto"/>
        <w:left w:val="none" w:sz="0" w:space="0" w:color="auto"/>
        <w:bottom w:val="none" w:sz="0" w:space="0" w:color="auto"/>
        <w:right w:val="none" w:sz="0" w:space="0" w:color="auto"/>
      </w:divBdr>
      <w:divsChild>
        <w:div w:id="1642999417">
          <w:marLeft w:val="0"/>
          <w:marRight w:val="0"/>
          <w:marTop w:val="0"/>
          <w:marBottom w:val="0"/>
          <w:divBdr>
            <w:top w:val="single" w:sz="2" w:space="0" w:color="E0E0E0"/>
            <w:left w:val="single" w:sz="2" w:space="0" w:color="E0E0E0"/>
            <w:bottom w:val="single" w:sz="2" w:space="0" w:color="E0E0E0"/>
            <w:right w:val="single" w:sz="2" w:space="0" w:color="E0E0E0"/>
          </w:divBdr>
          <w:divsChild>
            <w:div w:id="2131849476">
              <w:marLeft w:val="0"/>
              <w:marRight w:val="0"/>
              <w:marTop w:val="0"/>
              <w:marBottom w:val="0"/>
              <w:divBdr>
                <w:top w:val="single" w:sz="2" w:space="0" w:color="E0E0E0"/>
                <w:left w:val="single" w:sz="2" w:space="0" w:color="E0E0E0"/>
                <w:bottom w:val="single" w:sz="2" w:space="0" w:color="E0E0E0"/>
                <w:right w:val="single" w:sz="2" w:space="0" w:color="E0E0E0"/>
              </w:divBdr>
              <w:divsChild>
                <w:div w:id="2049791796">
                  <w:marLeft w:val="0"/>
                  <w:marRight w:val="0"/>
                  <w:marTop w:val="0"/>
                  <w:marBottom w:val="0"/>
                  <w:divBdr>
                    <w:top w:val="single" w:sz="2" w:space="0" w:color="E0E0E0"/>
                    <w:left w:val="single" w:sz="2" w:space="0" w:color="E0E0E0"/>
                    <w:bottom w:val="single" w:sz="2" w:space="0" w:color="E0E0E0"/>
                    <w:right w:val="single" w:sz="2" w:space="0" w:color="E0E0E0"/>
                  </w:divBdr>
                  <w:divsChild>
                    <w:div w:id="767241365">
                      <w:marLeft w:val="0"/>
                      <w:marRight w:val="0"/>
                      <w:marTop w:val="0"/>
                      <w:marBottom w:val="0"/>
                      <w:divBdr>
                        <w:top w:val="single" w:sz="2" w:space="0" w:color="E0E0E0"/>
                        <w:left w:val="single" w:sz="2" w:space="0" w:color="E0E0E0"/>
                        <w:bottom w:val="single" w:sz="2" w:space="0" w:color="E0E0E0"/>
                        <w:right w:val="single" w:sz="2" w:space="0" w:color="E0E0E0"/>
                      </w:divBdr>
                    </w:div>
                    <w:div w:id="1672876533">
                      <w:marLeft w:val="0"/>
                      <w:marRight w:val="0"/>
                      <w:marTop w:val="0"/>
                      <w:marBottom w:val="0"/>
                      <w:divBdr>
                        <w:top w:val="single" w:sz="2" w:space="0" w:color="E0E0E0"/>
                        <w:left w:val="single" w:sz="2" w:space="0" w:color="E0E0E0"/>
                        <w:bottom w:val="single" w:sz="2" w:space="0" w:color="E0E0E0"/>
                        <w:right w:val="single" w:sz="2" w:space="0" w:color="E0E0E0"/>
                      </w:divBdr>
                    </w:div>
                    <w:div w:id="188443755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895896508">
          <w:marLeft w:val="0"/>
          <w:marRight w:val="0"/>
          <w:marTop w:val="0"/>
          <w:marBottom w:val="0"/>
          <w:divBdr>
            <w:top w:val="single" w:sz="2" w:space="0" w:color="E0E0E0"/>
            <w:left w:val="single" w:sz="2" w:space="0" w:color="E0E0E0"/>
            <w:bottom w:val="single" w:sz="2" w:space="0" w:color="E0E0E0"/>
            <w:right w:val="single" w:sz="2" w:space="0" w:color="E0E0E0"/>
          </w:divBdr>
          <w:divsChild>
            <w:div w:id="582493006">
              <w:marLeft w:val="0"/>
              <w:marRight w:val="0"/>
              <w:marTop w:val="0"/>
              <w:marBottom w:val="0"/>
              <w:divBdr>
                <w:top w:val="single" w:sz="2" w:space="0" w:color="E0E0E0"/>
                <w:left w:val="single" w:sz="2" w:space="0" w:color="E0E0E0"/>
                <w:bottom w:val="single" w:sz="2" w:space="0" w:color="E0E0E0"/>
                <w:right w:val="single" w:sz="2" w:space="0" w:color="E0E0E0"/>
              </w:divBdr>
              <w:divsChild>
                <w:div w:id="1226646525">
                  <w:marLeft w:val="0"/>
                  <w:marRight w:val="0"/>
                  <w:marTop w:val="0"/>
                  <w:marBottom w:val="0"/>
                  <w:divBdr>
                    <w:top w:val="single" w:sz="2" w:space="0" w:color="E0E0E0"/>
                    <w:left w:val="single" w:sz="2" w:space="0" w:color="E0E0E0"/>
                    <w:bottom w:val="single" w:sz="2" w:space="0" w:color="E0E0E0"/>
                    <w:right w:val="single" w:sz="2" w:space="0" w:color="E0E0E0"/>
                  </w:divBdr>
                  <w:divsChild>
                    <w:div w:id="481507230">
                      <w:marLeft w:val="0"/>
                      <w:marRight w:val="0"/>
                      <w:marTop w:val="0"/>
                      <w:marBottom w:val="0"/>
                      <w:divBdr>
                        <w:top w:val="single" w:sz="2" w:space="0" w:color="E0E0E0"/>
                        <w:left w:val="single" w:sz="2" w:space="0" w:color="E0E0E0"/>
                        <w:bottom w:val="single" w:sz="2" w:space="0" w:color="E0E0E0"/>
                        <w:right w:val="single" w:sz="2" w:space="0" w:color="E0E0E0"/>
                      </w:divBdr>
                      <w:divsChild>
                        <w:div w:id="113105186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840735063">
              <w:marLeft w:val="0"/>
              <w:marRight w:val="0"/>
              <w:marTop w:val="0"/>
              <w:marBottom w:val="0"/>
              <w:divBdr>
                <w:top w:val="single" w:sz="2" w:space="0" w:color="E0E0E0"/>
                <w:left w:val="single" w:sz="2" w:space="0" w:color="E0E0E0"/>
                <w:bottom w:val="single" w:sz="2" w:space="0" w:color="E0E0E0"/>
                <w:right w:val="single" w:sz="2" w:space="0" w:color="E0E0E0"/>
              </w:divBdr>
              <w:divsChild>
                <w:div w:id="2114325084">
                  <w:marLeft w:val="0"/>
                  <w:marRight w:val="0"/>
                  <w:marTop w:val="0"/>
                  <w:marBottom w:val="0"/>
                  <w:divBdr>
                    <w:top w:val="single" w:sz="2" w:space="0" w:color="E0E0E0"/>
                    <w:left w:val="single" w:sz="2" w:space="0" w:color="E0E0E0"/>
                    <w:bottom w:val="single" w:sz="2" w:space="0" w:color="E0E0E0"/>
                    <w:right w:val="single" w:sz="2" w:space="0" w:color="E0E0E0"/>
                  </w:divBdr>
                </w:div>
                <w:div w:id="667754521">
                  <w:marLeft w:val="0"/>
                  <w:marRight w:val="0"/>
                  <w:marTop w:val="0"/>
                  <w:marBottom w:val="0"/>
                  <w:divBdr>
                    <w:top w:val="single" w:sz="2" w:space="0" w:color="E0E0E0"/>
                    <w:left w:val="single" w:sz="2" w:space="0" w:color="E0E0E0"/>
                    <w:bottom w:val="single" w:sz="2" w:space="0" w:color="E0E0E0"/>
                    <w:right w:val="single" w:sz="2" w:space="0" w:color="E0E0E0"/>
                  </w:divBdr>
                  <w:divsChild>
                    <w:div w:id="1270695597">
                      <w:marLeft w:val="0"/>
                      <w:marRight w:val="0"/>
                      <w:marTop w:val="0"/>
                      <w:marBottom w:val="0"/>
                      <w:divBdr>
                        <w:top w:val="single" w:sz="2" w:space="0" w:color="E0E0E0"/>
                        <w:left w:val="single" w:sz="2" w:space="0" w:color="E0E0E0"/>
                        <w:bottom w:val="single" w:sz="2" w:space="0" w:color="E0E0E0"/>
                        <w:right w:val="single" w:sz="2" w:space="0" w:color="E0E0E0"/>
                      </w:divBdr>
                      <w:divsChild>
                        <w:div w:id="187276449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30761025">
                      <w:marLeft w:val="0"/>
                      <w:marRight w:val="0"/>
                      <w:marTop w:val="0"/>
                      <w:marBottom w:val="0"/>
                      <w:divBdr>
                        <w:top w:val="single" w:sz="2" w:space="0" w:color="E0E0E0"/>
                        <w:left w:val="single" w:sz="2" w:space="0" w:color="E0E0E0"/>
                        <w:bottom w:val="single" w:sz="2" w:space="0" w:color="E0E0E0"/>
                        <w:right w:val="single" w:sz="2" w:space="0" w:color="E0E0E0"/>
                      </w:divBdr>
                      <w:divsChild>
                        <w:div w:id="13025162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76716020">
                      <w:marLeft w:val="0"/>
                      <w:marRight w:val="0"/>
                      <w:marTop w:val="0"/>
                      <w:marBottom w:val="0"/>
                      <w:divBdr>
                        <w:top w:val="single" w:sz="2" w:space="0" w:color="E0E0E0"/>
                        <w:left w:val="single" w:sz="2" w:space="0" w:color="E0E0E0"/>
                        <w:bottom w:val="single" w:sz="2" w:space="0" w:color="E0E0E0"/>
                        <w:right w:val="single" w:sz="2" w:space="0" w:color="E0E0E0"/>
                      </w:divBdr>
                      <w:divsChild>
                        <w:div w:id="55928981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13891301">
                      <w:marLeft w:val="0"/>
                      <w:marRight w:val="0"/>
                      <w:marTop w:val="0"/>
                      <w:marBottom w:val="0"/>
                      <w:divBdr>
                        <w:top w:val="single" w:sz="2" w:space="0" w:color="E0E0E0"/>
                        <w:left w:val="single" w:sz="2" w:space="0" w:color="E0E0E0"/>
                        <w:bottom w:val="single" w:sz="2" w:space="0" w:color="E0E0E0"/>
                        <w:right w:val="single" w:sz="2" w:space="0" w:color="E0E0E0"/>
                      </w:divBdr>
                      <w:divsChild>
                        <w:div w:id="1456482893">
                          <w:marLeft w:val="0"/>
                          <w:marRight w:val="0"/>
                          <w:marTop w:val="0"/>
                          <w:marBottom w:val="0"/>
                          <w:divBdr>
                            <w:top w:val="single" w:sz="2" w:space="0" w:color="E0E0E0"/>
                            <w:left w:val="single" w:sz="2" w:space="0" w:color="E0E0E0"/>
                            <w:bottom w:val="single" w:sz="2" w:space="0" w:color="E0E0E0"/>
                            <w:right w:val="single" w:sz="2" w:space="0" w:color="E0E0E0"/>
                          </w:divBdr>
                          <w:divsChild>
                            <w:div w:id="218396539">
                              <w:marLeft w:val="0"/>
                              <w:marRight w:val="0"/>
                              <w:marTop w:val="0"/>
                              <w:marBottom w:val="0"/>
                              <w:divBdr>
                                <w:top w:val="single" w:sz="2" w:space="0" w:color="E0E0E0"/>
                                <w:left w:val="single" w:sz="2" w:space="0" w:color="E0E0E0"/>
                                <w:bottom w:val="single" w:sz="2" w:space="0" w:color="E0E0E0"/>
                                <w:right w:val="single" w:sz="2" w:space="0" w:color="E0E0E0"/>
                              </w:divBdr>
                              <w:divsChild>
                                <w:div w:id="39493440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sChild>
        </w:div>
      </w:divsChild>
    </w:div>
    <w:div w:id="309871287">
      <w:bodyDiv w:val="1"/>
      <w:marLeft w:val="0"/>
      <w:marRight w:val="0"/>
      <w:marTop w:val="0"/>
      <w:marBottom w:val="0"/>
      <w:divBdr>
        <w:top w:val="none" w:sz="0" w:space="0" w:color="auto"/>
        <w:left w:val="none" w:sz="0" w:space="0" w:color="auto"/>
        <w:bottom w:val="none" w:sz="0" w:space="0" w:color="auto"/>
        <w:right w:val="none" w:sz="0" w:space="0" w:color="auto"/>
      </w:divBdr>
    </w:div>
    <w:div w:id="309987934">
      <w:bodyDiv w:val="1"/>
      <w:marLeft w:val="0"/>
      <w:marRight w:val="0"/>
      <w:marTop w:val="0"/>
      <w:marBottom w:val="0"/>
      <w:divBdr>
        <w:top w:val="none" w:sz="0" w:space="0" w:color="auto"/>
        <w:left w:val="none" w:sz="0" w:space="0" w:color="auto"/>
        <w:bottom w:val="none" w:sz="0" w:space="0" w:color="auto"/>
        <w:right w:val="none" w:sz="0" w:space="0" w:color="auto"/>
      </w:divBdr>
    </w:div>
    <w:div w:id="310402085">
      <w:bodyDiv w:val="1"/>
      <w:marLeft w:val="0"/>
      <w:marRight w:val="0"/>
      <w:marTop w:val="0"/>
      <w:marBottom w:val="0"/>
      <w:divBdr>
        <w:top w:val="none" w:sz="0" w:space="0" w:color="auto"/>
        <w:left w:val="none" w:sz="0" w:space="0" w:color="auto"/>
        <w:bottom w:val="none" w:sz="0" w:space="0" w:color="auto"/>
        <w:right w:val="none" w:sz="0" w:space="0" w:color="auto"/>
      </w:divBdr>
      <w:divsChild>
        <w:div w:id="231669817">
          <w:marLeft w:val="0"/>
          <w:marRight w:val="0"/>
          <w:marTop w:val="0"/>
          <w:marBottom w:val="0"/>
          <w:divBdr>
            <w:top w:val="none" w:sz="0" w:space="0" w:color="auto"/>
            <w:left w:val="none" w:sz="0" w:space="0" w:color="auto"/>
            <w:bottom w:val="none" w:sz="0" w:space="0" w:color="auto"/>
            <w:right w:val="none" w:sz="0" w:space="0" w:color="auto"/>
          </w:divBdr>
          <w:divsChild>
            <w:div w:id="674842152">
              <w:marLeft w:val="0"/>
              <w:marRight w:val="0"/>
              <w:marTop w:val="0"/>
              <w:marBottom w:val="143"/>
              <w:divBdr>
                <w:top w:val="none" w:sz="0" w:space="0" w:color="auto"/>
                <w:left w:val="none" w:sz="0" w:space="0" w:color="auto"/>
                <w:bottom w:val="none" w:sz="0" w:space="0" w:color="auto"/>
                <w:right w:val="none" w:sz="0" w:space="0" w:color="auto"/>
              </w:divBdr>
            </w:div>
          </w:divsChild>
        </w:div>
      </w:divsChild>
    </w:div>
    <w:div w:id="310788206">
      <w:bodyDiv w:val="1"/>
      <w:marLeft w:val="0"/>
      <w:marRight w:val="0"/>
      <w:marTop w:val="0"/>
      <w:marBottom w:val="0"/>
      <w:divBdr>
        <w:top w:val="none" w:sz="0" w:space="0" w:color="auto"/>
        <w:left w:val="none" w:sz="0" w:space="0" w:color="auto"/>
        <w:bottom w:val="none" w:sz="0" w:space="0" w:color="auto"/>
        <w:right w:val="none" w:sz="0" w:space="0" w:color="auto"/>
      </w:divBdr>
    </w:div>
    <w:div w:id="310913204">
      <w:bodyDiv w:val="1"/>
      <w:marLeft w:val="0"/>
      <w:marRight w:val="0"/>
      <w:marTop w:val="0"/>
      <w:marBottom w:val="0"/>
      <w:divBdr>
        <w:top w:val="none" w:sz="0" w:space="0" w:color="auto"/>
        <w:left w:val="none" w:sz="0" w:space="0" w:color="auto"/>
        <w:bottom w:val="none" w:sz="0" w:space="0" w:color="auto"/>
        <w:right w:val="none" w:sz="0" w:space="0" w:color="auto"/>
      </w:divBdr>
      <w:divsChild>
        <w:div w:id="1798714073">
          <w:marLeft w:val="0"/>
          <w:marRight w:val="0"/>
          <w:marTop w:val="0"/>
          <w:marBottom w:val="300"/>
          <w:divBdr>
            <w:top w:val="none" w:sz="0" w:space="0" w:color="auto"/>
            <w:left w:val="none" w:sz="0" w:space="0" w:color="auto"/>
            <w:bottom w:val="none" w:sz="0" w:space="0" w:color="auto"/>
            <w:right w:val="none" w:sz="0" w:space="0" w:color="auto"/>
          </w:divBdr>
        </w:div>
        <w:div w:id="1405299555">
          <w:marLeft w:val="15"/>
          <w:marRight w:val="225"/>
          <w:marTop w:val="0"/>
          <w:marBottom w:val="105"/>
          <w:divBdr>
            <w:top w:val="none" w:sz="0" w:space="0" w:color="auto"/>
            <w:left w:val="none" w:sz="0" w:space="0" w:color="auto"/>
            <w:bottom w:val="none" w:sz="0" w:space="0" w:color="auto"/>
            <w:right w:val="none" w:sz="0" w:space="0" w:color="auto"/>
          </w:divBdr>
          <w:divsChild>
            <w:div w:id="145675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057624">
      <w:bodyDiv w:val="1"/>
      <w:marLeft w:val="0"/>
      <w:marRight w:val="0"/>
      <w:marTop w:val="0"/>
      <w:marBottom w:val="0"/>
      <w:divBdr>
        <w:top w:val="none" w:sz="0" w:space="0" w:color="auto"/>
        <w:left w:val="none" w:sz="0" w:space="0" w:color="auto"/>
        <w:bottom w:val="none" w:sz="0" w:space="0" w:color="auto"/>
        <w:right w:val="none" w:sz="0" w:space="0" w:color="auto"/>
      </w:divBdr>
    </w:div>
    <w:div w:id="311755886">
      <w:bodyDiv w:val="1"/>
      <w:marLeft w:val="0"/>
      <w:marRight w:val="0"/>
      <w:marTop w:val="0"/>
      <w:marBottom w:val="0"/>
      <w:divBdr>
        <w:top w:val="none" w:sz="0" w:space="0" w:color="auto"/>
        <w:left w:val="none" w:sz="0" w:space="0" w:color="auto"/>
        <w:bottom w:val="none" w:sz="0" w:space="0" w:color="auto"/>
        <w:right w:val="none" w:sz="0" w:space="0" w:color="auto"/>
      </w:divBdr>
    </w:div>
    <w:div w:id="312371786">
      <w:bodyDiv w:val="1"/>
      <w:marLeft w:val="0"/>
      <w:marRight w:val="0"/>
      <w:marTop w:val="0"/>
      <w:marBottom w:val="0"/>
      <w:divBdr>
        <w:top w:val="none" w:sz="0" w:space="0" w:color="auto"/>
        <w:left w:val="none" w:sz="0" w:space="0" w:color="auto"/>
        <w:bottom w:val="none" w:sz="0" w:space="0" w:color="auto"/>
        <w:right w:val="none" w:sz="0" w:space="0" w:color="auto"/>
      </w:divBdr>
      <w:divsChild>
        <w:div w:id="480778624">
          <w:marLeft w:val="0"/>
          <w:marRight w:val="0"/>
          <w:marTop w:val="0"/>
          <w:marBottom w:val="250"/>
          <w:divBdr>
            <w:top w:val="none" w:sz="0" w:space="0" w:color="auto"/>
            <w:left w:val="none" w:sz="0" w:space="0" w:color="auto"/>
            <w:bottom w:val="none" w:sz="0" w:space="0" w:color="auto"/>
            <w:right w:val="none" w:sz="0" w:space="0" w:color="auto"/>
          </w:divBdr>
          <w:divsChild>
            <w:div w:id="32258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376464">
      <w:bodyDiv w:val="1"/>
      <w:marLeft w:val="0"/>
      <w:marRight w:val="0"/>
      <w:marTop w:val="0"/>
      <w:marBottom w:val="0"/>
      <w:divBdr>
        <w:top w:val="none" w:sz="0" w:space="0" w:color="auto"/>
        <w:left w:val="none" w:sz="0" w:space="0" w:color="auto"/>
        <w:bottom w:val="none" w:sz="0" w:space="0" w:color="auto"/>
        <w:right w:val="none" w:sz="0" w:space="0" w:color="auto"/>
      </w:divBdr>
    </w:div>
    <w:div w:id="312376474">
      <w:bodyDiv w:val="1"/>
      <w:marLeft w:val="0"/>
      <w:marRight w:val="0"/>
      <w:marTop w:val="0"/>
      <w:marBottom w:val="0"/>
      <w:divBdr>
        <w:top w:val="none" w:sz="0" w:space="0" w:color="auto"/>
        <w:left w:val="none" w:sz="0" w:space="0" w:color="auto"/>
        <w:bottom w:val="none" w:sz="0" w:space="0" w:color="auto"/>
        <w:right w:val="none" w:sz="0" w:space="0" w:color="auto"/>
      </w:divBdr>
      <w:divsChild>
        <w:div w:id="35855461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12754266">
      <w:bodyDiv w:val="1"/>
      <w:marLeft w:val="0"/>
      <w:marRight w:val="0"/>
      <w:marTop w:val="0"/>
      <w:marBottom w:val="0"/>
      <w:divBdr>
        <w:top w:val="none" w:sz="0" w:space="0" w:color="auto"/>
        <w:left w:val="none" w:sz="0" w:space="0" w:color="auto"/>
        <w:bottom w:val="none" w:sz="0" w:space="0" w:color="auto"/>
        <w:right w:val="none" w:sz="0" w:space="0" w:color="auto"/>
      </w:divBdr>
      <w:divsChild>
        <w:div w:id="565604220">
          <w:marLeft w:val="0"/>
          <w:marRight w:val="0"/>
          <w:marTop w:val="225"/>
          <w:marBottom w:val="0"/>
          <w:divBdr>
            <w:top w:val="none" w:sz="0" w:space="0" w:color="auto"/>
            <w:left w:val="none" w:sz="0" w:space="0" w:color="auto"/>
            <w:bottom w:val="none" w:sz="0" w:space="0" w:color="auto"/>
            <w:right w:val="none" w:sz="0" w:space="0" w:color="auto"/>
          </w:divBdr>
        </w:div>
      </w:divsChild>
    </w:div>
    <w:div w:id="312949398">
      <w:bodyDiv w:val="1"/>
      <w:marLeft w:val="0"/>
      <w:marRight w:val="0"/>
      <w:marTop w:val="0"/>
      <w:marBottom w:val="0"/>
      <w:divBdr>
        <w:top w:val="none" w:sz="0" w:space="0" w:color="auto"/>
        <w:left w:val="none" w:sz="0" w:space="0" w:color="auto"/>
        <w:bottom w:val="none" w:sz="0" w:space="0" w:color="auto"/>
        <w:right w:val="none" w:sz="0" w:space="0" w:color="auto"/>
      </w:divBdr>
      <w:divsChild>
        <w:div w:id="31001675">
          <w:marLeft w:val="-150"/>
          <w:marRight w:val="-150"/>
          <w:marTop w:val="0"/>
          <w:marBottom w:val="0"/>
          <w:divBdr>
            <w:top w:val="none" w:sz="0" w:space="0" w:color="auto"/>
            <w:left w:val="none" w:sz="0" w:space="0" w:color="auto"/>
            <w:bottom w:val="none" w:sz="0" w:space="0" w:color="auto"/>
            <w:right w:val="none" w:sz="0" w:space="0" w:color="auto"/>
          </w:divBdr>
          <w:divsChild>
            <w:div w:id="1619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144421">
      <w:bodyDiv w:val="1"/>
      <w:marLeft w:val="0"/>
      <w:marRight w:val="0"/>
      <w:marTop w:val="0"/>
      <w:marBottom w:val="0"/>
      <w:divBdr>
        <w:top w:val="none" w:sz="0" w:space="0" w:color="auto"/>
        <w:left w:val="none" w:sz="0" w:space="0" w:color="auto"/>
        <w:bottom w:val="none" w:sz="0" w:space="0" w:color="auto"/>
        <w:right w:val="none" w:sz="0" w:space="0" w:color="auto"/>
      </w:divBdr>
    </w:div>
    <w:div w:id="313267715">
      <w:bodyDiv w:val="1"/>
      <w:marLeft w:val="0"/>
      <w:marRight w:val="0"/>
      <w:marTop w:val="0"/>
      <w:marBottom w:val="0"/>
      <w:divBdr>
        <w:top w:val="none" w:sz="0" w:space="0" w:color="auto"/>
        <w:left w:val="none" w:sz="0" w:space="0" w:color="auto"/>
        <w:bottom w:val="none" w:sz="0" w:space="0" w:color="auto"/>
        <w:right w:val="none" w:sz="0" w:space="0" w:color="auto"/>
      </w:divBdr>
      <w:divsChild>
        <w:div w:id="23289983">
          <w:marLeft w:val="-225"/>
          <w:marRight w:val="-225"/>
          <w:marTop w:val="0"/>
          <w:marBottom w:val="0"/>
          <w:divBdr>
            <w:top w:val="none" w:sz="0" w:space="0" w:color="auto"/>
            <w:left w:val="none" w:sz="0" w:space="0" w:color="auto"/>
            <w:bottom w:val="none" w:sz="0" w:space="0" w:color="auto"/>
            <w:right w:val="none" w:sz="0" w:space="0" w:color="auto"/>
          </w:divBdr>
          <w:divsChild>
            <w:div w:id="270936444">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313412280">
      <w:bodyDiv w:val="1"/>
      <w:marLeft w:val="0"/>
      <w:marRight w:val="0"/>
      <w:marTop w:val="0"/>
      <w:marBottom w:val="0"/>
      <w:divBdr>
        <w:top w:val="none" w:sz="0" w:space="0" w:color="auto"/>
        <w:left w:val="none" w:sz="0" w:space="0" w:color="auto"/>
        <w:bottom w:val="none" w:sz="0" w:space="0" w:color="auto"/>
        <w:right w:val="none" w:sz="0" w:space="0" w:color="auto"/>
      </w:divBdr>
    </w:div>
    <w:div w:id="313802051">
      <w:bodyDiv w:val="1"/>
      <w:marLeft w:val="0"/>
      <w:marRight w:val="0"/>
      <w:marTop w:val="0"/>
      <w:marBottom w:val="0"/>
      <w:divBdr>
        <w:top w:val="none" w:sz="0" w:space="0" w:color="auto"/>
        <w:left w:val="none" w:sz="0" w:space="0" w:color="auto"/>
        <w:bottom w:val="none" w:sz="0" w:space="0" w:color="auto"/>
        <w:right w:val="none" w:sz="0" w:space="0" w:color="auto"/>
      </w:divBdr>
    </w:div>
    <w:div w:id="313991729">
      <w:bodyDiv w:val="1"/>
      <w:marLeft w:val="0"/>
      <w:marRight w:val="0"/>
      <w:marTop w:val="0"/>
      <w:marBottom w:val="0"/>
      <w:divBdr>
        <w:top w:val="none" w:sz="0" w:space="0" w:color="auto"/>
        <w:left w:val="none" w:sz="0" w:space="0" w:color="auto"/>
        <w:bottom w:val="none" w:sz="0" w:space="0" w:color="auto"/>
        <w:right w:val="none" w:sz="0" w:space="0" w:color="auto"/>
      </w:divBdr>
      <w:divsChild>
        <w:div w:id="150371576">
          <w:marLeft w:val="-225"/>
          <w:marRight w:val="-225"/>
          <w:marTop w:val="0"/>
          <w:marBottom w:val="0"/>
          <w:divBdr>
            <w:top w:val="none" w:sz="0" w:space="0" w:color="auto"/>
            <w:left w:val="none" w:sz="0" w:space="0" w:color="auto"/>
            <w:bottom w:val="none" w:sz="0" w:space="0" w:color="auto"/>
            <w:right w:val="none" w:sz="0" w:space="0" w:color="auto"/>
          </w:divBdr>
        </w:div>
      </w:divsChild>
    </w:div>
    <w:div w:id="314337774">
      <w:bodyDiv w:val="1"/>
      <w:marLeft w:val="0"/>
      <w:marRight w:val="0"/>
      <w:marTop w:val="0"/>
      <w:marBottom w:val="0"/>
      <w:divBdr>
        <w:top w:val="none" w:sz="0" w:space="0" w:color="auto"/>
        <w:left w:val="none" w:sz="0" w:space="0" w:color="auto"/>
        <w:bottom w:val="none" w:sz="0" w:space="0" w:color="auto"/>
        <w:right w:val="none" w:sz="0" w:space="0" w:color="auto"/>
      </w:divBdr>
    </w:div>
    <w:div w:id="314647204">
      <w:bodyDiv w:val="1"/>
      <w:marLeft w:val="0"/>
      <w:marRight w:val="0"/>
      <w:marTop w:val="0"/>
      <w:marBottom w:val="0"/>
      <w:divBdr>
        <w:top w:val="none" w:sz="0" w:space="0" w:color="auto"/>
        <w:left w:val="none" w:sz="0" w:space="0" w:color="auto"/>
        <w:bottom w:val="none" w:sz="0" w:space="0" w:color="auto"/>
        <w:right w:val="none" w:sz="0" w:space="0" w:color="auto"/>
      </w:divBdr>
    </w:div>
    <w:div w:id="314721908">
      <w:bodyDiv w:val="1"/>
      <w:marLeft w:val="0"/>
      <w:marRight w:val="0"/>
      <w:marTop w:val="0"/>
      <w:marBottom w:val="0"/>
      <w:divBdr>
        <w:top w:val="none" w:sz="0" w:space="0" w:color="auto"/>
        <w:left w:val="none" w:sz="0" w:space="0" w:color="auto"/>
        <w:bottom w:val="none" w:sz="0" w:space="0" w:color="auto"/>
        <w:right w:val="none" w:sz="0" w:space="0" w:color="auto"/>
      </w:divBdr>
      <w:divsChild>
        <w:div w:id="255290219">
          <w:marLeft w:val="0"/>
          <w:marRight w:val="0"/>
          <w:marTop w:val="0"/>
          <w:marBottom w:val="0"/>
          <w:divBdr>
            <w:top w:val="none" w:sz="0" w:space="0" w:color="auto"/>
            <w:left w:val="none" w:sz="0" w:space="0" w:color="auto"/>
            <w:bottom w:val="none" w:sz="0" w:space="0" w:color="auto"/>
            <w:right w:val="none" w:sz="0" w:space="0" w:color="auto"/>
          </w:divBdr>
          <w:divsChild>
            <w:div w:id="1527980135">
              <w:marLeft w:val="0"/>
              <w:marRight w:val="0"/>
              <w:marTop w:val="0"/>
              <w:marBottom w:val="0"/>
              <w:divBdr>
                <w:top w:val="none" w:sz="0" w:space="0" w:color="auto"/>
                <w:left w:val="none" w:sz="0" w:space="0" w:color="auto"/>
                <w:bottom w:val="none" w:sz="0" w:space="0" w:color="auto"/>
                <w:right w:val="none" w:sz="0" w:space="0" w:color="auto"/>
              </w:divBdr>
            </w:div>
          </w:divsChild>
        </w:div>
        <w:div w:id="1437939122">
          <w:marLeft w:val="0"/>
          <w:marRight w:val="0"/>
          <w:marTop w:val="0"/>
          <w:marBottom w:val="0"/>
          <w:divBdr>
            <w:top w:val="none" w:sz="0" w:space="0" w:color="auto"/>
            <w:left w:val="none" w:sz="0" w:space="0" w:color="auto"/>
            <w:bottom w:val="none" w:sz="0" w:space="0" w:color="auto"/>
            <w:right w:val="none" w:sz="0" w:space="0" w:color="auto"/>
          </w:divBdr>
          <w:divsChild>
            <w:div w:id="2976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915147">
      <w:bodyDiv w:val="1"/>
      <w:marLeft w:val="0"/>
      <w:marRight w:val="0"/>
      <w:marTop w:val="0"/>
      <w:marBottom w:val="0"/>
      <w:divBdr>
        <w:top w:val="none" w:sz="0" w:space="0" w:color="auto"/>
        <w:left w:val="none" w:sz="0" w:space="0" w:color="auto"/>
        <w:bottom w:val="none" w:sz="0" w:space="0" w:color="auto"/>
        <w:right w:val="none" w:sz="0" w:space="0" w:color="auto"/>
      </w:divBdr>
    </w:div>
    <w:div w:id="315186342">
      <w:bodyDiv w:val="1"/>
      <w:marLeft w:val="0"/>
      <w:marRight w:val="0"/>
      <w:marTop w:val="0"/>
      <w:marBottom w:val="0"/>
      <w:divBdr>
        <w:top w:val="none" w:sz="0" w:space="0" w:color="auto"/>
        <w:left w:val="none" w:sz="0" w:space="0" w:color="auto"/>
        <w:bottom w:val="none" w:sz="0" w:space="0" w:color="auto"/>
        <w:right w:val="none" w:sz="0" w:space="0" w:color="auto"/>
      </w:divBdr>
      <w:divsChild>
        <w:div w:id="89276084">
          <w:marLeft w:val="-225"/>
          <w:marRight w:val="-225"/>
          <w:marTop w:val="0"/>
          <w:marBottom w:val="0"/>
          <w:divBdr>
            <w:top w:val="none" w:sz="0" w:space="0" w:color="auto"/>
            <w:left w:val="none" w:sz="0" w:space="0" w:color="auto"/>
            <w:bottom w:val="none" w:sz="0" w:space="0" w:color="auto"/>
            <w:right w:val="none" w:sz="0" w:space="0" w:color="auto"/>
          </w:divBdr>
          <w:divsChild>
            <w:div w:id="2097313874">
              <w:marLeft w:val="0"/>
              <w:marRight w:val="0"/>
              <w:marTop w:val="0"/>
              <w:marBottom w:val="0"/>
              <w:divBdr>
                <w:top w:val="none" w:sz="0" w:space="0" w:color="auto"/>
                <w:left w:val="none" w:sz="0" w:space="0" w:color="auto"/>
                <w:bottom w:val="none" w:sz="0" w:space="0" w:color="auto"/>
                <w:right w:val="none" w:sz="0" w:space="0" w:color="auto"/>
              </w:divBdr>
              <w:divsChild>
                <w:div w:id="154030916">
                  <w:marLeft w:val="-225"/>
                  <w:marRight w:val="-225"/>
                  <w:marTop w:val="0"/>
                  <w:marBottom w:val="0"/>
                  <w:divBdr>
                    <w:top w:val="none" w:sz="0" w:space="0" w:color="auto"/>
                    <w:left w:val="none" w:sz="0" w:space="0" w:color="auto"/>
                    <w:bottom w:val="none" w:sz="0" w:space="0" w:color="auto"/>
                    <w:right w:val="none" w:sz="0" w:space="0" w:color="auto"/>
                  </w:divBdr>
                  <w:divsChild>
                    <w:div w:id="183641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237401">
          <w:marLeft w:val="-225"/>
          <w:marRight w:val="-225"/>
          <w:marTop w:val="0"/>
          <w:marBottom w:val="0"/>
          <w:divBdr>
            <w:top w:val="none" w:sz="0" w:space="0" w:color="auto"/>
            <w:left w:val="none" w:sz="0" w:space="0" w:color="auto"/>
            <w:bottom w:val="none" w:sz="0" w:space="0" w:color="auto"/>
            <w:right w:val="none" w:sz="0" w:space="0" w:color="auto"/>
          </w:divBdr>
          <w:divsChild>
            <w:div w:id="362708619">
              <w:marLeft w:val="0"/>
              <w:marRight w:val="0"/>
              <w:marTop w:val="0"/>
              <w:marBottom w:val="0"/>
              <w:divBdr>
                <w:top w:val="none" w:sz="0" w:space="0" w:color="auto"/>
                <w:left w:val="none" w:sz="0" w:space="0" w:color="auto"/>
                <w:bottom w:val="none" w:sz="0" w:space="0" w:color="auto"/>
                <w:right w:val="none" w:sz="0" w:space="0" w:color="auto"/>
              </w:divBdr>
              <w:divsChild>
                <w:div w:id="320040081">
                  <w:marLeft w:val="0"/>
                  <w:marRight w:val="0"/>
                  <w:marTop w:val="0"/>
                  <w:marBottom w:val="0"/>
                  <w:divBdr>
                    <w:top w:val="none" w:sz="0" w:space="0" w:color="auto"/>
                    <w:left w:val="none" w:sz="0" w:space="0" w:color="auto"/>
                    <w:bottom w:val="none" w:sz="0" w:space="0" w:color="auto"/>
                    <w:right w:val="none" w:sz="0" w:space="0" w:color="auto"/>
                  </w:divBdr>
                  <w:divsChild>
                    <w:div w:id="33326743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5617579">
              <w:marLeft w:val="1463"/>
              <w:marRight w:val="0"/>
              <w:marTop w:val="0"/>
              <w:marBottom w:val="0"/>
              <w:divBdr>
                <w:top w:val="none" w:sz="0" w:space="0" w:color="auto"/>
                <w:left w:val="none" w:sz="0" w:space="0" w:color="auto"/>
                <w:bottom w:val="none" w:sz="0" w:space="0" w:color="auto"/>
                <w:right w:val="none" w:sz="0" w:space="0" w:color="auto"/>
              </w:divBdr>
              <w:divsChild>
                <w:div w:id="110607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926624">
          <w:marLeft w:val="-225"/>
          <w:marRight w:val="-225"/>
          <w:marTop w:val="0"/>
          <w:marBottom w:val="0"/>
          <w:divBdr>
            <w:top w:val="none" w:sz="0" w:space="0" w:color="auto"/>
            <w:left w:val="none" w:sz="0" w:space="0" w:color="auto"/>
            <w:bottom w:val="none" w:sz="0" w:space="0" w:color="auto"/>
            <w:right w:val="none" w:sz="0" w:space="0" w:color="auto"/>
          </w:divBdr>
          <w:divsChild>
            <w:div w:id="1940602209">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315304541">
      <w:bodyDiv w:val="1"/>
      <w:marLeft w:val="0"/>
      <w:marRight w:val="0"/>
      <w:marTop w:val="0"/>
      <w:marBottom w:val="0"/>
      <w:divBdr>
        <w:top w:val="none" w:sz="0" w:space="0" w:color="auto"/>
        <w:left w:val="none" w:sz="0" w:space="0" w:color="auto"/>
        <w:bottom w:val="none" w:sz="0" w:space="0" w:color="auto"/>
        <w:right w:val="none" w:sz="0" w:space="0" w:color="auto"/>
      </w:divBdr>
      <w:divsChild>
        <w:div w:id="1031878199">
          <w:marLeft w:val="0"/>
          <w:marRight w:val="0"/>
          <w:marTop w:val="0"/>
          <w:marBottom w:val="0"/>
          <w:divBdr>
            <w:top w:val="single" w:sz="2" w:space="0" w:color="E0E0E0"/>
            <w:left w:val="single" w:sz="2" w:space="0" w:color="E0E0E0"/>
            <w:bottom w:val="single" w:sz="2" w:space="0" w:color="E0E0E0"/>
            <w:right w:val="single" w:sz="2" w:space="0" w:color="E0E0E0"/>
          </w:divBdr>
          <w:divsChild>
            <w:div w:id="1264849459">
              <w:marLeft w:val="0"/>
              <w:marRight w:val="0"/>
              <w:marTop w:val="0"/>
              <w:marBottom w:val="0"/>
              <w:divBdr>
                <w:top w:val="single" w:sz="2" w:space="0" w:color="E0E0E0"/>
                <w:left w:val="single" w:sz="2" w:space="0" w:color="E0E0E0"/>
                <w:bottom w:val="single" w:sz="2" w:space="0" w:color="E0E0E0"/>
                <w:right w:val="single" w:sz="2" w:space="0" w:color="E0E0E0"/>
              </w:divBdr>
              <w:divsChild>
                <w:div w:id="513109252">
                  <w:marLeft w:val="0"/>
                  <w:marRight w:val="0"/>
                  <w:marTop w:val="0"/>
                  <w:marBottom w:val="0"/>
                  <w:divBdr>
                    <w:top w:val="single" w:sz="2" w:space="0" w:color="E0E0E0"/>
                    <w:left w:val="single" w:sz="2" w:space="0" w:color="E0E0E0"/>
                    <w:bottom w:val="single" w:sz="2" w:space="0" w:color="E0E0E0"/>
                    <w:right w:val="single" w:sz="2" w:space="0" w:color="E0E0E0"/>
                  </w:divBdr>
                  <w:divsChild>
                    <w:div w:id="167985346">
                      <w:marLeft w:val="0"/>
                      <w:marRight w:val="0"/>
                      <w:marTop w:val="0"/>
                      <w:marBottom w:val="0"/>
                      <w:divBdr>
                        <w:top w:val="single" w:sz="2" w:space="0" w:color="E0E0E0"/>
                        <w:left w:val="single" w:sz="2" w:space="0" w:color="E0E0E0"/>
                        <w:bottom w:val="single" w:sz="2" w:space="0" w:color="E0E0E0"/>
                        <w:right w:val="single" w:sz="2" w:space="0" w:color="E0E0E0"/>
                      </w:divBdr>
                    </w:div>
                    <w:div w:id="179995381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677423101">
          <w:marLeft w:val="0"/>
          <w:marRight w:val="0"/>
          <w:marTop w:val="0"/>
          <w:marBottom w:val="0"/>
          <w:divBdr>
            <w:top w:val="single" w:sz="2" w:space="0" w:color="E0E0E0"/>
            <w:left w:val="single" w:sz="2" w:space="0" w:color="E0E0E0"/>
            <w:bottom w:val="single" w:sz="2" w:space="0" w:color="E0E0E0"/>
            <w:right w:val="single" w:sz="2" w:space="0" w:color="E0E0E0"/>
          </w:divBdr>
          <w:divsChild>
            <w:div w:id="1495757625">
              <w:marLeft w:val="0"/>
              <w:marRight w:val="0"/>
              <w:marTop w:val="0"/>
              <w:marBottom w:val="0"/>
              <w:divBdr>
                <w:top w:val="single" w:sz="2" w:space="0" w:color="E0E0E0"/>
                <w:left w:val="single" w:sz="2" w:space="0" w:color="E0E0E0"/>
                <w:bottom w:val="single" w:sz="2" w:space="0" w:color="E0E0E0"/>
                <w:right w:val="single" w:sz="2" w:space="0" w:color="E0E0E0"/>
              </w:divBdr>
              <w:divsChild>
                <w:div w:id="736972137">
                  <w:marLeft w:val="0"/>
                  <w:marRight w:val="0"/>
                  <w:marTop w:val="0"/>
                  <w:marBottom w:val="0"/>
                  <w:divBdr>
                    <w:top w:val="single" w:sz="2" w:space="0" w:color="E0E0E0"/>
                    <w:left w:val="single" w:sz="2" w:space="0" w:color="E0E0E0"/>
                    <w:bottom w:val="single" w:sz="2" w:space="0" w:color="E0E0E0"/>
                    <w:right w:val="single" w:sz="2" w:space="0" w:color="E0E0E0"/>
                  </w:divBdr>
                  <w:divsChild>
                    <w:div w:id="1882592225">
                      <w:marLeft w:val="0"/>
                      <w:marRight w:val="0"/>
                      <w:marTop w:val="0"/>
                      <w:marBottom w:val="0"/>
                      <w:divBdr>
                        <w:top w:val="single" w:sz="2" w:space="0" w:color="E0E0E0"/>
                        <w:left w:val="single" w:sz="2" w:space="0" w:color="E0E0E0"/>
                        <w:bottom w:val="single" w:sz="2" w:space="0" w:color="E0E0E0"/>
                        <w:right w:val="single" w:sz="2" w:space="0" w:color="E0E0E0"/>
                      </w:divBdr>
                      <w:divsChild>
                        <w:div w:id="58171611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849561649">
              <w:marLeft w:val="0"/>
              <w:marRight w:val="0"/>
              <w:marTop w:val="0"/>
              <w:marBottom w:val="0"/>
              <w:divBdr>
                <w:top w:val="single" w:sz="2" w:space="0" w:color="E0E0E0"/>
                <w:left w:val="single" w:sz="2" w:space="0" w:color="E0E0E0"/>
                <w:bottom w:val="single" w:sz="2" w:space="0" w:color="E0E0E0"/>
                <w:right w:val="single" w:sz="2" w:space="0" w:color="E0E0E0"/>
              </w:divBdr>
              <w:divsChild>
                <w:div w:id="2127578104">
                  <w:marLeft w:val="0"/>
                  <w:marRight w:val="0"/>
                  <w:marTop w:val="0"/>
                  <w:marBottom w:val="0"/>
                  <w:divBdr>
                    <w:top w:val="single" w:sz="2" w:space="0" w:color="E0E0E0"/>
                    <w:left w:val="single" w:sz="2" w:space="0" w:color="E0E0E0"/>
                    <w:bottom w:val="single" w:sz="2" w:space="0" w:color="E0E0E0"/>
                    <w:right w:val="single" w:sz="2" w:space="0" w:color="E0E0E0"/>
                  </w:divBdr>
                </w:div>
                <w:div w:id="314914162">
                  <w:marLeft w:val="0"/>
                  <w:marRight w:val="0"/>
                  <w:marTop w:val="0"/>
                  <w:marBottom w:val="0"/>
                  <w:divBdr>
                    <w:top w:val="single" w:sz="2" w:space="0" w:color="E0E0E0"/>
                    <w:left w:val="single" w:sz="2" w:space="0" w:color="E0E0E0"/>
                    <w:bottom w:val="single" w:sz="2" w:space="0" w:color="E0E0E0"/>
                    <w:right w:val="single" w:sz="2" w:space="0" w:color="E0E0E0"/>
                  </w:divBdr>
                  <w:divsChild>
                    <w:div w:id="638001357">
                      <w:marLeft w:val="0"/>
                      <w:marRight w:val="0"/>
                      <w:marTop w:val="0"/>
                      <w:marBottom w:val="0"/>
                      <w:divBdr>
                        <w:top w:val="single" w:sz="2" w:space="0" w:color="E0E0E0"/>
                        <w:left w:val="single" w:sz="2" w:space="0" w:color="E0E0E0"/>
                        <w:bottom w:val="single" w:sz="2" w:space="0" w:color="E0E0E0"/>
                        <w:right w:val="single" w:sz="2" w:space="0" w:color="E0E0E0"/>
                      </w:divBdr>
                      <w:divsChild>
                        <w:div w:id="35785349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214000656">
                      <w:marLeft w:val="0"/>
                      <w:marRight w:val="0"/>
                      <w:marTop w:val="0"/>
                      <w:marBottom w:val="0"/>
                      <w:divBdr>
                        <w:top w:val="single" w:sz="2" w:space="0" w:color="E0E0E0"/>
                        <w:left w:val="single" w:sz="2" w:space="0" w:color="E0E0E0"/>
                        <w:bottom w:val="single" w:sz="2" w:space="0" w:color="E0E0E0"/>
                        <w:right w:val="single" w:sz="2" w:space="0" w:color="E0E0E0"/>
                      </w:divBdr>
                      <w:divsChild>
                        <w:div w:id="169188079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60970509">
                      <w:marLeft w:val="0"/>
                      <w:marRight w:val="0"/>
                      <w:marTop w:val="0"/>
                      <w:marBottom w:val="0"/>
                      <w:divBdr>
                        <w:top w:val="single" w:sz="2" w:space="0" w:color="E0E0E0"/>
                        <w:left w:val="single" w:sz="2" w:space="0" w:color="E0E0E0"/>
                        <w:bottom w:val="single" w:sz="2" w:space="0" w:color="E0E0E0"/>
                        <w:right w:val="single" w:sz="2" w:space="0" w:color="E0E0E0"/>
                      </w:divBdr>
                      <w:divsChild>
                        <w:div w:id="112219284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315375125">
      <w:bodyDiv w:val="1"/>
      <w:marLeft w:val="0"/>
      <w:marRight w:val="0"/>
      <w:marTop w:val="0"/>
      <w:marBottom w:val="0"/>
      <w:divBdr>
        <w:top w:val="none" w:sz="0" w:space="0" w:color="auto"/>
        <w:left w:val="none" w:sz="0" w:space="0" w:color="auto"/>
        <w:bottom w:val="none" w:sz="0" w:space="0" w:color="auto"/>
        <w:right w:val="none" w:sz="0" w:space="0" w:color="auto"/>
      </w:divBdr>
      <w:divsChild>
        <w:div w:id="749929675">
          <w:marLeft w:val="0"/>
          <w:marRight w:val="0"/>
          <w:marTop w:val="0"/>
          <w:marBottom w:val="0"/>
          <w:divBdr>
            <w:top w:val="none" w:sz="0" w:space="0" w:color="auto"/>
            <w:left w:val="none" w:sz="0" w:space="0" w:color="auto"/>
            <w:bottom w:val="none" w:sz="0" w:space="0" w:color="auto"/>
            <w:right w:val="none" w:sz="0" w:space="0" w:color="auto"/>
          </w:divBdr>
        </w:div>
        <w:div w:id="1821996619">
          <w:marLeft w:val="0"/>
          <w:marRight w:val="0"/>
          <w:marTop w:val="0"/>
          <w:marBottom w:val="0"/>
          <w:divBdr>
            <w:top w:val="none" w:sz="0" w:space="0" w:color="auto"/>
            <w:left w:val="none" w:sz="0" w:space="0" w:color="auto"/>
            <w:bottom w:val="none" w:sz="0" w:space="0" w:color="auto"/>
            <w:right w:val="none" w:sz="0" w:space="0" w:color="auto"/>
          </w:divBdr>
        </w:div>
        <w:div w:id="881356932">
          <w:marLeft w:val="0"/>
          <w:marRight w:val="0"/>
          <w:marTop w:val="0"/>
          <w:marBottom w:val="0"/>
          <w:divBdr>
            <w:top w:val="none" w:sz="0" w:space="0" w:color="auto"/>
            <w:left w:val="none" w:sz="0" w:space="0" w:color="auto"/>
            <w:bottom w:val="none" w:sz="0" w:space="0" w:color="auto"/>
            <w:right w:val="none" w:sz="0" w:space="0" w:color="auto"/>
          </w:divBdr>
          <w:divsChild>
            <w:div w:id="2102797456">
              <w:marLeft w:val="0"/>
              <w:marRight w:val="0"/>
              <w:marTop w:val="150"/>
              <w:marBottom w:val="150"/>
              <w:divBdr>
                <w:top w:val="none" w:sz="0" w:space="0" w:color="auto"/>
                <w:left w:val="none" w:sz="0" w:space="0" w:color="auto"/>
                <w:bottom w:val="none" w:sz="0" w:space="0" w:color="auto"/>
                <w:right w:val="none" w:sz="0" w:space="0" w:color="auto"/>
              </w:divBdr>
              <w:divsChild>
                <w:div w:id="2087535864">
                  <w:marLeft w:val="0"/>
                  <w:marRight w:val="0"/>
                  <w:marTop w:val="0"/>
                  <w:marBottom w:val="0"/>
                  <w:divBdr>
                    <w:top w:val="none" w:sz="0" w:space="0" w:color="auto"/>
                    <w:left w:val="none" w:sz="0" w:space="0" w:color="auto"/>
                    <w:bottom w:val="none" w:sz="0" w:space="0" w:color="auto"/>
                    <w:right w:val="none" w:sz="0" w:space="0" w:color="auto"/>
                  </w:divBdr>
                  <w:divsChild>
                    <w:div w:id="131093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842968">
      <w:bodyDiv w:val="1"/>
      <w:marLeft w:val="0"/>
      <w:marRight w:val="0"/>
      <w:marTop w:val="0"/>
      <w:marBottom w:val="0"/>
      <w:divBdr>
        <w:top w:val="none" w:sz="0" w:space="0" w:color="auto"/>
        <w:left w:val="none" w:sz="0" w:space="0" w:color="auto"/>
        <w:bottom w:val="none" w:sz="0" w:space="0" w:color="auto"/>
        <w:right w:val="none" w:sz="0" w:space="0" w:color="auto"/>
      </w:divBdr>
      <w:divsChild>
        <w:div w:id="392000188">
          <w:marLeft w:val="0"/>
          <w:marRight w:val="0"/>
          <w:marTop w:val="0"/>
          <w:marBottom w:val="0"/>
          <w:divBdr>
            <w:top w:val="single" w:sz="2" w:space="0" w:color="E0E0E0"/>
            <w:left w:val="single" w:sz="2" w:space="0" w:color="E0E0E0"/>
            <w:bottom w:val="single" w:sz="2" w:space="0" w:color="E0E0E0"/>
            <w:right w:val="single" w:sz="2" w:space="0" w:color="E0E0E0"/>
          </w:divBdr>
          <w:divsChild>
            <w:div w:id="89081998">
              <w:marLeft w:val="0"/>
              <w:marRight w:val="0"/>
              <w:marTop w:val="0"/>
              <w:marBottom w:val="0"/>
              <w:divBdr>
                <w:top w:val="single" w:sz="2" w:space="0" w:color="E0E0E0"/>
                <w:left w:val="single" w:sz="2" w:space="0" w:color="E0E0E0"/>
                <w:bottom w:val="single" w:sz="2" w:space="0" w:color="E0E0E0"/>
                <w:right w:val="single" w:sz="2" w:space="0" w:color="E0E0E0"/>
              </w:divBdr>
              <w:divsChild>
                <w:div w:id="602036630">
                  <w:marLeft w:val="0"/>
                  <w:marRight w:val="0"/>
                  <w:marTop w:val="0"/>
                  <w:marBottom w:val="0"/>
                  <w:divBdr>
                    <w:top w:val="single" w:sz="2" w:space="0" w:color="E0E0E0"/>
                    <w:left w:val="single" w:sz="2" w:space="0" w:color="E0E0E0"/>
                    <w:bottom w:val="single" w:sz="2" w:space="0" w:color="E0E0E0"/>
                    <w:right w:val="single" w:sz="2" w:space="0" w:color="E0E0E0"/>
                  </w:divBdr>
                  <w:divsChild>
                    <w:div w:id="1801461931">
                      <w:marLeft w:val="0"/>
                      <w:marRight w:val="0"/>
                      <w:marTop w:val="0"/>
                      <w:marBottom w:val="0"/>
                      <w:divBdr>
                        <w:top w:val="single" w:sz="2" w:space="0" w:color="E0E0E0"/>
                        <w:left w:val="single" w:sz="2" w:space="0" w:color="E0E0E0"/>
                        <w:bottom w:val="single" w:sz="2" w:space="0" w:color="E0E0E0"/>
                        <w:right w:val="single" w:sz="2" w:space="0" w:color="E0E0E0"/>
                      </w:divBdr>
                    </w:div>
                    <w:div w:id="106097630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817066614">
          <w:marLeft w:val="0"/>
          <w:marRight w:val="0"/>
          <w:marTop w:val="0"/>
          <w:marBottom w:val="0"/>
          <w:divBdr>
            <w:top w:val="single" w:sz="2" w:space="0" w:color="E0E0E0"/>
            <w:left w:val="single" w:sz="2" w:space="0" w:color="E0E0E0"/>
            <w:bottom w:val="single" w:sz="2" w:space="0" w:color="E0E0E0"/>
            <w:right w:val="single" w:sz="2" w:space="0" w:color="E0E0E0"/>
          </w:divBdr>
          <w:divsChild>
            <w:div w:id="1387417153">
              <w:marLeft w:val="0"/>
              <w:marRight w:val="0"/>
              <w:marTop w:val="0"/>
              <w:marBottom w:val="0"/>
              <w:divBdr>
                <w:top w:val="single" w:sz="2" w:space="0" w:color="E0E0E0"/>
                <w:left w:val="single" w:sz="2" w:space="0" w:color="E0E0E0"/>
                <w:bottom w:val="single" w:sz="2" w:space="0" w:color="E0E0E0"/>
                <w:right w:val="single" w:sz="2" w:space="0" w:color="E0E0E0"/>
              </w:divBdr>
              <w:divsChild>
                <w:div w:id="1990593872">
                  <w:marLeft w:val="0"/>
                  <w:marRight w:val="0"/>
                  <w:marTop w:val="0"/>
                  <w:marBottom w:val="0"/>
                  <w:divBdr>
                    <w:top w:val="single" w:sz="2" w:space="0" w:color="E0E0E0"/>
                    <w:left w:val="single" w:sz="2" w:space="0" w:color="E0E0E0"/>
                    <w:bottom w:val="single" w:sz="2" w:space="0" w:color="E0E0E0"/>
                    <w:right w:val="single" w:sz="2" w:space="0" w:color="E0E0E0"/>
                  </w:divBdr>
                  <w:divsChild>
                    <w:div w:id="1701080532">
                      <w:marLeft w:val="0"/>
                      <w:marRight w:val="0"/>
                      <w:marTop w:val="0"/>
                      <w:marBottom w:val="0"/>
                      <w:divBdr>
                        <w:top w:val="single" w:sz="2" w:space="0" w:color="E0E0E0"/>
                        <w:left w:val="single" w:sz="2" w:space="0" w:color="E0E0E0"/>
                        <w:bottom w:val="single" w:sz="2" w:space="0" w:color="E0E0E0"/>
                        <w:right w:val="single" w:sz="2" w:space="0" w:color="E0E0E0"/>
                      </w:divBdr>
                      <w:divsChild>
                        <w:div w:id="120948884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508368126">
              <w:marLeft w:val="0"/>
              <w:marRight w:val="0"/>
              <w:marTop w:val="0"/>
              <w:marBottom w:val="0"/>
              <w:divBdr>
                <w:top w:val="single" w:sz="2" w:space="0" w:color="E0E0E0"/>
                <w:left w:val="single" w:sz="2" w:space="0" w:color="E0E0E0"/>
                <w:bottom w:val="single" w:sz="2" w:space="0" w:color="E0E0E0"/>
                <w:right w:val="single" w:sz="2" w:space="0" w:color="E0E0E0"/>
              </w:divBdr>
              <w:divsChild>
                <w:div w:id="693461856">
                  <w:marLeft w:val="0"/>
                  <w:marRight w:val="0"/>
                  <w:marTop w:val="0"/>
                  <w:marBottom w:val="0"/>
                  <w:divBdr>
                    <w:top w:val="single" w:sz="2" w:space="0" w:color="E0E0E0"/>
                    <w:left w:val="single" w:sz="2" w:space="0" w:color="E0E0E0"/>
                    <w:bottom w:val="single" w:sz="2" w:space="0" w:color="E0E0E0"/>
                    <w:right w:val="single" w:sz="2" w:space="0" w:color="E0E0E0"/>
                  </w:divBdr>
                </w:div>
                <w:div w:id="1878662413">
                  <w:marLeft w:val="0"/>
                  <w:marRight w:val="0"/>
                  <w:marTop w:val="0"/>
                  <w:marBottom w:val="0"/>
                  <w:divBdr>
                    <w:top w:val="single" w:sz="2" w:space="0" w:color="E0E0E0"/>
                    <w:left w:val="single" w:sz="2" w:space="0" w:color="E0E0E0"/>
                    <w:bottom w:val="single" w:sz="2" w:space="0" w:color="E0E0E0"/>
                    <w:right w:val="single" w:sz="2" w:space="0" w:color="E0E0E0"/>
                  </w:divBdr>
                  <w:divsChild>
                    <w:div w:id="1881476344">
                      <w:marLeft w:val="0"/>
                      <w:marRight w:val="0"/>
                      <w:marTop w:val="0"/>
                      <w:marBottom w:val="0"/>
                      <w:divBdr>
                        <w:top w:val="single" w:sz="2" w:space="0" w:color="E0E0E0"/>
                        <w:left w:val="single" w:sz="2" w:space="0" w:color="E0E0E0"/>
                        <w:bottom w:val="single" w:sz="2" w:space="0" w:color="E0E0E0"/>
                        <w:right w:val="single" w:sz="2" w:space="0" w:color="E0E0E0"/>
                      </w:divBdr>
                      <w:divsChild>
                        <w:div w:id="21111735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32456535">
                      <w:marLeft w:val="0"/>
                      <w:marRight w:val="0"/>
                      <w:marTop w:val="0"/>
                      <w:marBottom w:val="0"/>
                      <w:divBdr>
                        <w:top w:val="single" w:sz="2" w:space="0" w:color="E0E0E0"/>
                        <w:left w:val="single" w:sz="2" w:space="0" w:color="E0E0E0"/>
                        <w:bottom w:val="single" w:sz="2" w:space="0" w:color="E0E0E0"/>
                        <w:right w:val="single" w:sz="2" w:space="0" w:color="E0E0E0"/>
                      </w:divBdr>
                      <w:divsChild>
                        <w:div w:id="44435318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41506099">
                      <w:marLeft w:val="0"/>
                      <w:marRight w:val="0"/>
                      <w:marTop w:val="0"/>
                      <w:marBottom w:val="0"/>
                      <w:divBdr>
                        <w:top w:val="single" w:sz="2" w:space="0" w:color="E0E0E0"/>
                        <w:left w:val="single" w:sz="2" w:space="0" w:color="E0E0E0"/>
                        <w:bottom w:val="single" w:sz="2" w:space="0" w:color="E0E0E0"/>
                        <w:right w:val="single" w:sz="2" w:space="0" w:color="E0E0E0"/>
                      </w:divBdr>
                      <w:divsChild>
                        <w:div w:id="93031492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48177279">
                      <w:marLeft w:val="0"/>
                      <w:marRight w:val="0"/>
                      <w:marTop w:val="0"/>
                      <w:marBottom w:val="0"/>
                      <w:divBdr>
                        <w:top w:val="single" w:sz="2" w:space="0" w:color="E0E0E0"/>
                        <w:left w:val="single" w:sz="2" w:space="0" w:color="E0E0E0"/>
                        <w:bottom w:val="single" w:sz="2" w:space="0" w:color="E0E0E0"/>
                        <w:right w:val="single" w:sz="2" w:space="0" w:color="E0E0E0"/>
                      </w:divBdr>
                      <w:divsChild>
                        <w:div w:id="37704774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31431734">
                      <w:marLeft w:val="0"/>
                      <w:marRight w:val="0"/>
                      <w:marTop w:val="0"/>
                      <w:marBottom w:val="0"/>
                      <w:divBdr>
                        <w:top w:val="single" w:sz="2" w:space="0" w:color="E0E0E0"/>
                        <w:left w:val="single" w:sz="2" w:space="0" w:color="E0E0E0"/>
                        <w:bottom w:val="single" w:sz="2" w:space="0" w:color="E0E0E0"/>
                        <w:right w:val="single" w:sz="2" w:space="0" w:color="E0E0E0"/>
                      </w:divBdr>
                      <w:divsChild>
                        <w:div w:id="137993268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315961356">
      <w:bodyDiv w:val="1"/>
      <w:marLeft w:val="0"/>
      <w:marRight w:val="0"/>
      <w:marTop w:val="0"/>
      <w:marBottom w:val="0"/>
      <w:divBdr>
        <w:top w:val="none" w:sz="0" w:space="0" w:color="auto"/>
        <w:left w:val="none" w:sz="0" w:space="0" w:color="auto"/>
        <w:bottom w:val="none" w:sz="0" w:space="0" w:color="auto"/>
        <w:right w:val="none" w:sz="0" w:space="0" w:color="auto"/>
      </w:divBdr>
      <w:divsChild>
        <w:div w:id="341514692">
          <w:marLeft w:val="0"/>
          <w:marRight w:val="0"/>
          <w:marTop w:val="0"/>
          <w:marBottom w:val="0"/>
          <w:divBdr>
            <w:top w:val="none" w:sz="0" w:space="0" w:color="auto"/>
            <w:left w:val="none" w:sz="0" w:space="0" w:color="auto"/>
            <w:bottom w:val="none" w:sz="0" w:space="0" w:color="auto"/>
            <w:right w:val="none" w:sz="0" w:space="0" w:color="auto"/>
          </w:divBdr>
        </w:div>
      </w:divsChild>
    </w:div>
    <w:div w:id="315963248">
      <w:bodyDiv w:val="1"/>
      <w:marLeft w:val="0"/>
      <w:marRight w:val="0"/>
      <w:marTop w:val="0"/>
      <w:marBottom w:val="0"/>
      <w:divBdr>
        <w:top w:val="none" w:sz="0" w:space="0" w:color="auto"/>
        <w:left w:val="none" w:sz="0" w:space="0" w:color="auto"/>
        <w:bottom w:val="none" w:sz="0" w:space="0" w:color="auto"/>
        <w:right w:val="none" w:sz="0" w:space="0" w:color="auto"/>
      </w:divBdr>
    </w:div>
    <w:div w:id="316307716">
      <w:bodyDiv w:val="1"/>
      <w:marLeft w:val="0"/>
      <w:marRight w:val="0"/>
      <w:marTop w:val="0"/>
      <w:marBottom w:val="0"/>
      <w:divBdr>
        <w:top w:val="none" w:sz="0" w:space="0" w:color="auto"/>
        <w:left w:val="none" w:sz="0" w:space="0" w:color="auto"/>
        <w:bottom w:val="none" w:sz="0" w:space="0" w:color="auto"/>
        <w:right w:val="none" w:sz="0" w:space="0" w:color="auto"/>
      </w:divBdr>
      <w:divsChild>
        <w:div w:id="581990909">
          <w:marLeft w:val="0"/>
          <w:marRight w:val="0"/>
          <w:marTop w:val="0"/>
          <w:marBottom w:val="300"/>
          <w:divBdr>
            <w:top w:val="none" w:sz="0" w:space="0" w:color="auto"/>
            <w:left w:val="none" w:sz="0" w:space="0" w:color="auto"/>
            <w:bottom w:val="none" w:sz="0" w:space="0" w:color="auto"/>
            <w:right w:val="none" w:sz="0" w:space="0" w:color="auto"/>
          </w:divBdr>
        </w:div>
      </w:divsChild>
    </w:div>
    <w:div w:id="316345454">
      <w:bodyDiv w:val="1"/>
      <w:marLeft w:val="0"/>
      <w:marRight w:val="0"/>
      <w:marTop w:val="0"/>
      <w:marBottom w:val="0"/>
      <w:divBdr>
        <w:top w:val="none" w:sz="0" w:space="0" w:color="auto"/>
        <w:left w:val="none" w:sz="0" w:space="0" w:color="auto"/>
        <w:bottom w:val="none" w:sz="0" w:space="0" w:color="auto"/>
        <w:right w:val="none" w:sz="0" w:space="0" w:color="auto"/>
      </w:divBdr>
      <w:divsChild>
        <w:div w:id="85998062">
          <w:marLeft w:val="0"/>
          <w:marRight w:val="0"/>
          <w:marTop w:val="0"/>
          <w:marBottom w:val="360"/>
          <w:divBdr>
            <w:top w:val="none" w:sz="0" w:space="0" w:color="auto"/>
            <w:left w:val="none" w:sz="0" w:space="0" w:color="auto"/>
            <w:bottom w:val="none" w:sz="0" w:space="0" w:color="auto"/>
            <w:right w:val="none" w:sz="0" w:space="0" w:color="auto"/>
          </w:divBdr>
        </w:div>
      </w:divsChild>
    </w:div>
    <w:div w:id="316346235">
      <w:bodyDiv w:val="1"/>
      <w:marLeft w:val="0"/>
      <w:marRight w:val="0"/>
      <w:marTop w:val="0"/>
      <w:marBottom w:val="0"/>
      <w:divBdr>
        <w:top w:val="none" w:sz="0" w:space="0" w:color="auto"/>
        <w:left w:val="none" w:sz="0" w:space="0" w:color="auto"/>
        <w:bottom w:val="none" w:sz="0" w:space="0" w:color="auto"/>
        <w:right w:val="none" w:sz="0" w:space="0" w:color="auto"/>
      </w:divBdr>
      <w:divsChild>
        <w:div w:id="683433043">
          <w:marLeft w:val="0"/>
          <w:marRight w:val="0"/>
          <w:marTop w:val="300"/>
          <w:marBottom w:val="300"/>
          <w:divBdr>
            <w:top w:val="none" w:sz="0" w:space="0" w:color="auto"/>
            <w:left w:val="none" w:sz="0" w:space="0" w:color="auto"/>
            <w:bottom w:val="none" w:sz="0" w:space="0" w:color="auto"/>
            <w:right w:val="none" w:sz="0" w:space="0" w:color="auto"/>
          </w:divBdr>
        </w:div>
      </w:divsChild>
    </w:div>
    <w:div w:id="316735791">
      <w:bodyDiv w:val="1"/>
      <w:marLeft w:val="0"/>
      <w:marRight w:val="0"/>
      <w:marTop w:val="0"/>
      <w:marBottom w:val="0"/>
      <w:divBdr>
        <w:top w:val="none" w:sz="0" w:space="0" w:color="auto"/>
        <w:left w:val="none" w:sz="0" w:space="0" w:color="auto"/>
        <w:bottom w:val="none" w:sz="0" w:space="0" w:color="auto"/>
        <w:right w:val="none" w:sz="0" w:space="0" w:color="auto"/>
      </w:divBdr>
      <w:divsChild>
        <w:div w:id="721370629">
          <w:marLeft w:val="-225"/>
          <w:marRight w:val="-225"/>
          <w:marTop w:val="0"/>
          <w:marBottom w:val="0"/>
          <w:divBdr>
            <w:top w:val="none" w:sz="0" w:space="0" w:color="auto"/>
            <w:left w:val="none" w:sz="0" w:space="0" w:color="auto"/>
            <w:bottom w:val="none" w:sz="0" w:space="0" w:color="auto"/>
            <w:right w:val="none" w:sz="0" w:space="0" w:color="auto"/>
          </w:divBdr>
          <w:divsChild>
            <w:div w:id="366758942">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317349009">
      <w:bodyDiv w:val="1"/>
      <w:marLeft w:val="0"/>
      <w:marRight w:val="0"/>
      <w:marTop w:val="0"/>
      <w:marBottom w:val="0"/>
      <w:divBdr>
        <w:top w:val="none" w:sz="0" w:space="0" w:color="auto"/>
        <w:left w:val="none" w:sz="0" w:space="0" w:color="auto"/>
        <w:bottom w:val="none" w:sz="0" w:space="0" w:color="auto"/>
        <w:right w:val="none" w:sz="0" w:space="0" w:color="auto"/>
      </w:divBdr>
    </w:div>
    <w:div w:id="317539903">
      <w:bodyDiv w:val="1"/>
      <w:marLeft w:val="0"/>
      <w:marRight w:val="0"/>
      <w:marTop w:val="0"/>
      <w:marBottom w:val="0"/>
      <w:divBdr>
        <w:top w:val="none" w:sz="0" w:space="0" w:color="auto"/>
        <w:left w:val="none" w:sz="0" w:space="0" w:color="auto"/>
        <w:bottom w:val="none" w:sz="0" w:space="0" w:color="auto"/>
        <w:right w:val="none" w:sz="0" w:space="0" w:color="auto"/>
      </w:divBdr>
    </w:div>
    <w:div w:id="317804672">
      <w:bodyDiv w:val="1"/>
      <w:marLeft w:val="0"/>
      <w:marRight w:val="0"/>
      <w:marTop w:val="0"/>
      <w:marBottom w:val="0"/>
      <w:divBdr>
        <w:top w:val="none" w:sz="0" w:space="0" w:color="auto"/>
        <w:left w:val="none" w:sz="0" w:space="0" w:color="auto"/>
        <w:bottom w:val="none" w:sz="0" w:space="0" w:color="auto"/>
        <w:right w:val="none" w:sz="0" w:space="0" w:color="auto"/>
      </w:divBdr>
      <w:divsChild>
        <w:div w:id="1443571479">
          <w:marLeft w:val="0"/>
          <w:marRight w:val="0"/>
          <w:marTop w:val="0"/>
          <w:marBottom w:val="450"/>
          <w:divBdr>
            <w:top w:val="none" w:sz="0" w:space="0" w:color="auto"/>
            <w:left w:val="none" w:sz="0" w:space="0" w:color="auto"/>
            <w:bottom w:val="none" w:sz="0" w:space="0" w:color="auto"/>
            <w:right w:val="none" w:sz="0" w:space="0" w:color="auto"/>
          </w:divBdr>
          <w:divsChild>
            <w:div w:id="1247182685">
              <w:marLeft w:val="0"/>
              <w:marRight w:val="0"/>
              <w:marTop w:val="0"/>
              <w:marBottom w:val="75"/>
              <w:divBdr>
                <w:top w:val="none" w:sz="0" w:space="0" w:color="auto"/>
                <w:left w:val="none" w:sz="0" w:space="0" w:color="auto"/>
                <w:bottom w:val="none" w:sz="0" w:space="0" w:color="auto"/>
                <w:right w:val="none" w:sz="0" w:space="0" w:color="auto"/>
              </w:divBdr>
              <w:divsChild>
                <w:div w:id="1544442870">
                  <w:marLeft w:val="0"/>
                  <w:marRight w:val="0"/>
                  <w:marTop w:val="0"/>
                  <w:marBottom w:val="0"/>
                  <w:divBdr>
                    <w:top w:val="none" w:sz="0" w:space="0" w:color="auto"/>
                    <w:left w:val="none" w:sz="0" w:space="0" w:color="auto"/>
                    <w:bottom w:val="none" w:sz="0" w:space="0" w:color="auto"/>
                    <w:right w:val="none" w:sz="0" w:space="0" w:color="auto"/>
                  </w:divBdr>
                  <w:divsChild>
                    <w:div w:id="473569567">
                      <w:marLeft w:val="0"/>
                      <w:marRight w:val="0"/>
                      <w:marTop w:val="0"/>
                      <w:marBottom w:val="0"/>
                      <w:divBdr>
                        <w:top w:val="none" w:sz="0" w:space="0" w:color="auto"/>
                        <w:left w:val="none" w:sz="0" w:space="0" w:color="auto"/>
                        <w:bottom w:val="none" w:sz="0" w:space="0" w:color="auto"/>
                        <w:right w:val="none" w:sz="0" w:space="0" w:color="auto"/>
                      </w:divBdr>
                      <w:divsChild>
                        <w:div w:id="149490515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548686756">
                  <w:marLeft w:val="0"/>
                  <w:marRight w:val="0"/>
                  <w:marTop w:val="0"/>
                  <w:marBottom w:val="0"/>
                  <w:divBdr>
                    <w:top w:val="none" w:sz="0" w:space="0" w:color="auto"/>
                    <w:left w:val="none" w:sz="0" w:space="0" w:color="auto"/>
                    <w:bottom w:val="none" w:sz="0" w:space="0" w:color="auto"/>
                    <w:right w:val="none" w:sz="0" w:space="0" w:color="auto"/>
                  </w:divBdr>
                  <w:divsChild>
                    <w:div w:id="58395391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809907709">
              <w:marLeft w:val="0"/>
              <w:marRight w:val="225"/>
              <w:marTop w:val="0"/>
              <w:marBottom w:val="0"/>
              <w:divBdr>
                <w:top w:val="none" w:sz="0" w:space="0" w:color="auto"/>
                <w:left w:val="none" w:sz="0" w:space="0" w:color="auto"/>
                <w:bottom w:val="none" w:sz="0" w:space="0" w:color="auto"/>
                <w:right w:val="none" w:sz="0" w:space="0" w:color="auto"/>
              </w:divBdr>
            </w:div>
          </w:divsChild>
        </w:div>
        <w:div w:id="1022902875">
          <w:marLeft w:val="0"/>
          <w:marRight w:val="0"/>
          <w:marTop w:val="0"/>
          <w:marBottom w:val="300"/>
          <w:divBdr>
            <w:top w:val="none" w:sz="0" w:space="0" w:color="auto"/>
            <w:left w:val="none" w:sz="0" w:space="0" w:color="auto"/>
            <w:bottom w:val="none" w:sz="0" w:space="0" w:color="auto"/>
            <w:right w:val="none" w:sz="0" w:space="0" w:color="auto"/>
          </w:divBdr>
          <w:divsChild>
            <w:div w:id="565142183">
              <w:marLeft w:val="0"/>
              <w:marRight w:val="0"/>
              <w:marTop w:val="0"/>
              <w:marBottom w:val="0"/>
              <w:divBdr>
                <w:top w:val="none" w:sz="0" w:space="0" w:color="auto"/>
                <w:left w:val="none" w:sz="0" w:space="0" w:color="auto"/>
                <w:bottom w:val="none" w:sz="0" w:space="0" w:color="auto"/>
                <w:right w:val="none" w:sz="0" w:space="0" w:color="auto"/>
              </w:divBdr>
              <w:divsChild>
                <w:div w:id="1448936022">
                  <w:marLeft w:val="-225"/>
                  <w:marRight w:val="-225"/>
                  <w:marTop w:val="0"/>
                  <w:marBottom w:val="0"/>
                  <w:divBdr>
                    <w:top w:val="none" w:sz="0" w:space="0" w:color="auto"/>
                    <w:left w:val="none" w:sz="0" w:space="0" w:color="auto"/>
                    <w:bottom w:val="none" w:sz="0" w:space="0" w:color="auto"/>
                    <w:right w:val="none" w:sz="0" w:space="0" w:color="auto"/>
                  </w:divBdr>
                  <w:divsChild>
                    <w:div w:id="1117455085">
                      <w:marLeft w:val="0"/>
                      <w:marRight w:val="0"/>
                      <w:marTop w:val="0"/>
                      <w:marBottom w:val="0"/>
                      <w:divBdr>
                        <w:top w:val="none" w:sz="0" w:space="0" w:color="auto"/>
                        <w:left w:val="none" w:sz="0" w:space="0" w:color="auto"/>
                        <w:bottom w:val="none" w:sz="0" w:space="0" w:color="auto"/>
                        <w:right w:val="none" w:sz="0" w:space="0" w:color="auto"/>
                      </w:divBdr>
                      <w:divsChild>
                        <w:div w:id="2031761030">
                          <w:marLeft w:val="0"/>
                          <w:marRight w:val="0"/>
                          <w:marTop w:val="0"/>
                          <w:marBottom w:val="0"/>
                          <w:divBdr>
                            <w:top w:val="none" w:sz="0" w:space="0" w:color="auto"/>
                            <w:left w:val="none" w:sz="0" w:space="0" w:color="auto"/>
                            <w:bottom w:val="none" w:sz="0" w:space="0" w:color="auto"/>
                            <w:right w:val="none" w:sz="0" w:space="0" w:color="auto"/>
                          </w:divBdr>
                          <w:divsChild>
                            <w:div w:id="901989811">
                              <w:marLeft w:val="0"/>
                              <w:marRight w:val="0"/>
                              <w:marTop w:val="0"/>
                              <w:marBottom w:val="0"/>
                              <w:divBdr>
                                <w:top w:val="none" w:sz="0" w:space="0" w:color="auto"/>
                                <w:left w:val="none" w:sz="0" w:space="0" w:color="auto"/>
                                <w:bottom w:val="none" w:sz="0" w:space="0" w:color="auto"/>
                                <w:right w:val="none" w:sz="0" w:space="0" w:color="auto"/>
                              </w:divBdr>
                              <w:divsChild>
                                <w:div w:id="144095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7805748">
      <w:bodyDiv w:val="1"/>
      <w:marLeft w:val="0"/>
      <w:marRight w:val="0"/>
      <w:marTop w:val="0"/>
      <w:marBottom w:val="0"/>
      <w:divBdr>
        <w:top w:val="none" w:sz="0" w:space="0" w:color="auto"/>
        <w:left w:val="none" w:sz="0" w:space="0" w:color="auto"/>
        <w:bottom w:val="none" w:sz="0" w:space="0" w:color="auto"/>
        <w:right w:val="none" w:sz="0" w:space="0" w:color="auto"/>
      </w:divBdr>
      <w:divsChild>
        <w:div w:id="278730851">
          <w:marLeft w:val="0"/>
          <w:marRight w:val="0"/>
          <w:marTop w:val="0"/>
          <w:marBottom w:val="0"/>
          <w:divBdr>
            <w:top w:val="none" w:sz="0" w:space="0" w:color="auto"/>
            <w:left w:val="none" w:sz="0" w:space="0" w:color="auto"/>
            <w:bottom w:val="none" w:sz="0" w:space="0" w:color="auto"/>
            <w:right w:val="none" w:sz="0" w:space="0" w:color="auto"/>
          </w:divBdr>
        </w:div>
        <w:div w:id="609044258">
          <w:marLeft w:val="0"/>
          <w:marRight w:val="0"/>
          <w:marTop w:val="0"/>
          <w:marBottom w:val="300"/>
          <w:divBdr>
            <w:top w:val="none" w:sz="0" w:space="0" w:color="auto"/>
            <w:left w:val="none" w:sz="0" w:space="0" w:color="auto"/>
            <w:bottom w:val="none" w:sz="0" w:space="0" w:color="auto"/>
            <w:right w:val="none" w:sz="0" w:space="0" w:color="auto"/>
          </w:divBdr>
          <w:divsChild>
            <w:div w:id="24142155">
              <w:marLeft w:val="0"/>
              <w:marRight w:val="0"/>
              <w:marTop w:val="0"/>
              <w:marBottom w:val="0"/>
              <w:divBdr>
                <w:top w:val="none" w:sz="0" w:space="0" w:color="auto"/>
                <w:left w:val="none" w:sz="0" w:space="0" w:color="auto"/>
                <w:bottom w:val="none" w:sz="0" w:space="0" w:color="auto"/>
                <w:right w:val="none" w:sz="0" w:space="0" w:color="auto"/>
              </w:divBdr>
            </w:div>
            <w:div w:id="22225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047995">
      <w:bodyDiv w:val="1"/>
      <w:marLeft w:val="0"/>
      <w:marRight w:val="0"/>
      <w:marTop w:val="0"/>
      <w:marBottom w:val="0"/>
      <w:divBdr>
        <w:top w:val="none" w:sz="0" w:space="0" w:color="auto"/>
        <w:left w:val="none" w:sz="0" w:space="0" w:color="auto"/>
        <w:bottom w:val="none" w:sz="0" w:space="0" w:color="auto"/>
        <w:right w:val="none" w:sz="0" w:space="0" w:color="auto"/>
      </w:divBdr>
      <w:divsChild>
        <w:div w:id="1989747644">
          <w:marLeft w:val="0"/>
          <w:marRight w:val="0"/>
          <w:marTop w:val="0"/>
          <w:marBottom w:val="0"/>
          <w:divBdr>
            <w:top w:val="none" w:sz="0" w:space="0" w:color="auto"/>
            <w:left w:val="none" w:sz="0" w:space="0" w:color="auto"/>
            <w:bottom w:val="none" w:sz="0" w:space="0" w:color="auto"/>
            <w:right w:val="none" w:sz="0" w:space="0" w:color="auto"/>
          </w:divBdr>
        </w:div>
        <w:div w:id="2076321727">
          <w:marLeft w:val="0"/>
          <w:marRight w:val="0"/>
          <w:marTop w:val="0"/>
          <w:marBottom w:val="0"/>
          <w:divBdr>
            <w:top w:val="none" w:sz="0" w:space="0" w:color="auto"/>
            <w:left w:val="none" w:sz="0" w:space="0" w:color="auto"/>
            <w:bottom w:val="none" w:sz="0" w:space="0" w:color="auto"/>
            <w:right w:val="none" w:sz="0" w:space="0" w:color="auto"/>
          </w:divBdr>
        </w:div>
        <w:div w:id="1260067794">
          <w:marLeft w:val="0"/>
          <w:marRight w:val="0"/>
          <w:marTop w:val="0"/>
          <w:marBottom w:val="0"/>
          <w:divBdr>
            <w:top w:val="none" w:sz="0" w:space="0" w:color="auto"/>
            <w:left w:val="none" w:sz="0" w:space="0" w:color="auto"/>
            <w:bottom w:val="none" w:sz="0" w:space="0" w:color="auto"/>
            <w:right w:val="none" w:sz="0" w:space="0" w:color="auto"/>
          </w:divBdr>
        </w:div>
        <w:div w:id="1200360559">
          <w:marLeft w:val="0"/>
          <w:marRight w:val="0"/>
          <w:marTop w:val="0"/>
          <w:marBottom w:val="0"/>
          <w:divBdr>
            <w:top w:val="none" w:sz="0" w:space="0" w:color="auto"/>
            <w:left w:val="none" w:sz="0" w:space="0" w:color="auto"/>
            <w:bottom w:val="none" w:sz="0" w:space="0" w:color="auto"/>
            <w:right w:val="none" w:sz="0" w:space="0" w:color="auto"/>
          </w:divBdr>
          <w:divsChild>
            <w:div w:id="1404990574">
              <w:marLeft w:val="0"/>
              <w:marRight w:val="-150"/>
              <w:marTop w:val="0"/>
              <w:marBottom w:val="0"/>
              <w:divBdr>
                <w:top w:val="none" w:sz="0" w:space="0" w:color="auto"/>
                <w:left w:val="none" w:sz="0" w:space="0" w:color="auto"/>
                <w:bottom w:val="none" w:sz="0" w:space="0" w:color="auto"/>
                <w:right w:val="none" w:sz="0" w:space="0" w:color="auto"/>
              </w:divBdr>
            </w:div>
          </w:divsChild>
        </w:div>
        <w:div w:id="384597458">
          <w:marLeft w:val="0"/>
          <w:marRight w:val="0"/>
          <w:marTop w:val="0"/>
          <w:marBottom w:val="0"/>
          <w:divBdr>
            <w:top w:val="none" w:sz="0" w:space="0" w:color="auto"/>
            <w:left w:val="none" w:sz="0" w:space="0" w:color="auto"/>
            <w:bottom w:val="none" w:sz="0" w:space="0" w:color="auto"/>
            <w:right w:val="none" w:sz="0" w:space="0" w:color="auto"/>
          </w:divBdr>
        </w:div>
        <w:div w:id="664478729">
          <w:marLeft w:val="0"/>
          <w:marRight w:val="0"/>
          <w:marTop w:val="315"/>
          <w:marBottom w:val="0"/>
          <w:divBdr>
            <w:top w:val="none" w:sz="0" w:space="0" w:color="auto"/>
            <w:left w:val="none" w:sz="0" w:space="0" w:color="auto"/>
            <w:bottom w:val="none" w:sz="0" w:space="0" w:color="auto"/>
            <w:right w:val="none" w:sz="0" w:space="0" w:color="auto"/>
          </w:divBdr>
          <w:divsChild>
            <w:div w:id="1615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117206">
      <w:bodyDiv w:val="1"/>
      <w:marLeft w:val="0"/>
      <w:marRight w:val="0"/>
      <w:marTop w:val="0"/>
      <w:marBottom w:val="0"/>
      <w:divBdr>
        <w:top w:val="none" w:sz="0" w:space="0" w:color="auto"/>
        <w:left w:val="none" w:sz="0" w:space="0" w:color="auto"/>
        <w:bottom w:val="none" w:sz="0" w:space="0" w:color="auto"/>
        <w:right w:val="none" w:sz="0" w:space="0" w:color="auto"/>
      </w:divBdr>
      <w:divsChild>
        <w:div w:id="287248689">
          <w:marLeft w:val="-188"/>
          <w:marRight w:val="-188"/>
          <w:marTop w:val="0"/>
          <w:marBottom w:val="0"/>
          <w:divBdr>
            <w:top w:val="none" w:sz="0" w:space="0" w:color="auto"/>
            <w:left w:val="none" w:sz="0" w:space="0" w:color="auto"/>
            <w:bottom w:val="none" w:sz="0" w:space="0" w:color="auto"/>
            <w:right w:val="none" w:sz="0" w:space="0" w:color="auto"/>
          </w:divBdr>
          <w:divsChild>
            <w:div w:id="73553506">
              <w:marLeft w:val="0"/>
              <w:marRight w:val="0"/>
              <w:marTop w:val="0"/>
              <w:marBottom w:val="0"/>
              <w:divBdr>
                <w:top w:val="none" w:sz="0" w:space="0" w:color="auto"/>
                <w:left w:val="none" w:sz="0" w:space="0" w:color="auto"/>
                <w:bottom w:val="none" w:sz="0" w:space="0" w:color="auto"/>
                <w:right w:val="none" w:sz="0" w:space="0" w:color="auto"/>
              </w:divBdr>
              <w:divsChild>
                <w:div w:id="92559069">
                  <w:marLeft w:val="-188"/>
                  <w:marRight w:val="-188"/>
                  <w:marTop w:val="0"/>
                  <w:marBottom w:val="0"/>
                  <w:divBdr>
                    <w:top w:val="none" w:sz="0" w:space="0" w:color="auto"/>
                    <w:left w:val="none" w:sz="0" w:space="0" w:color="auto"/>
                    <w:bottom w:val="none" w:sz="0" w:space="0" w:color="auto"/>
                    <w:right w:val="none" w:sz="0" w:space="0" w:color="auto"/>
                  </w:divBdr>
                  <w:divsChild>
                    <w:div w:id="52907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196764">
      <w:bodyDiv w:val="1"/>
      <w:marLeft w:val="0"/>
      <w:marRight w:val="0"/>
      <w:marTop w:val="0"/>
      <w:marBottom w:val="0"/>
      <w:divBdr>
        <w:top w:val="none" w:sz="0" w:space="0" w:color="auto"/>
        <w:left w:val="none" w:sz="0" w:space="0" w:color="auto"/>
        <w:bottom w:val="none" w:sz="0" w:space="0" w:color="auto"/>
        <w:right w:val="none" w:sz="0" w:space="0" w:color="auto"/>
      </w:divBdr>
      <w:divsChild>
        <w:div w:id="357509107">
          <w:marLeft w:val="750"/>
          <w:marRight w:val="1500"/>
          <w:marTop w:val="0"/>
          <w:marBottom w:val="0"/>
          <w:divBdr>
            <w:top w:val="none" w:sz="0" w:space="0" w:color="auto"/>
            <w:left w:val="none" w:sz="0" w:space="0" w:color="auto"/>
            <w:bottom w:val="none" w:sz="0" w:space="0" w:color="auto"/>
            <w:right w:val="none" w:sz="0" w:space="0" w:color="auto"/>
          </w:divBdr>
        </w:div>
      </w:divsChild>
    </w:div>
    <w:div w:id="318340758">
      <w:bodyDiv w:val="1"/>
      <w:marLeft w:val="0"/>
      <w:marRight w:val="0"/>
      <w:marTop w:val="0"/>
      <w:marBottom w:val="0"/>
      <w:divBdr>
        <w:top w:val="none" w:sz="0" w:space="0" w:color="auto"/>
        <w:left w:val="none" w:sz="0" w:space="0" w:color="auto"/>
        <w:bottom w:val="none" w:sz="0" w:space="0" w:color="auto"/>
        <w:right w:val="none" w:sz="0" w:space="0" w:color="auto"/>
      </w:divBdr>
    </w:div>
    <w:div w:id="318389424">
      <w:bodyDiv w:val="1"/>
      <w:marLeft w:val="0"/>
      <w:marRight w:val="0"/>
      <w:marTop w:val="0"/>
      <w:marBottom w:val="0"/>
      <w:divBdr>
        <w:top w:val="none" w:sz="0" w:space="0" w:color="auto"/>
        <w:left w:val="none" w:sz="0" w:space="0" w:color="auto"/>
        <w:bottom w:val="none" w:sz="0" w:space="0" w:color="auto"/>
        <w:right w:val="none" w:sz="0" w:space="0" w:color="auto"/>
      </w:divBdr>
    </w:div>
    <w:div w:id="318658765">
      <w:bodyDiv w:val="1"/>
      <w:marLeft w:val="0"/>
      <w:marRight w:val="0"/>
      <w:marTop w:val="0"/>
      <w:marBottom w:val="0"/>
      <w:divBdr>
        <w:top w:val="none" w:sz="0" w:space="0" w:color="auto"/>
        <w:left w:val="none" w:sz="0" w:space="0" w:color="auto"/>
        <w:bottom w:val="none" w:sz="0" w:space="0" w:color="auto"/>
        <w:right w:val="none" w:sz="0" w:space="0" w:color="auto"/>
      </w:divBdr>
      <w:divsChild>
        <w:div w:id="206256179">
          <w:marLeft w:val="0"/>
          <w:marRight w:val="0"/>
          <w:marTop w:val="0"/>
          <w:marBottom w:val="0"/>
          <w:divBdr>
            <w:top w:val="none" w:sz="0" w:space="0" w:color="auto"/>
            <w:left w:val="none" w:sz="0" w:space="0" w:color="auto"/>
            <w:bottom w:val="none" w:sz="0" w:space="0" w:color="auto"/>
            <w:right w:val="none" w:sz="0" w:space="0" w:color="auto"/>
          </w:divBdr>
        </w:div>
      </w:divsChild>
    </w:div>
    <w:div w:id="318727045">
      <w:bodyDiv w:val="1"/>
      <w:marLeft w:val="0"/>
      <w:marRight w:val="0"/>
      <w:marTop w:val="0"/>
      <w:marBottom w:val="0"/>
      <w:divBdr>
        <w:top w:val="none" w:sz="0" w:space="0" w:color="auto"/>
        <w:left w:val="none" w:sz="0" w:space="0" w:color="auto"/>
        <w:bottom w:val="none" w:sz="0" w:space="0" w:color="auto"/>
        <w:right w:val="none" w:sz="0" w:space="0" w:color="auto"/>
      </w:divBdr>
      <w:divsChild>
        <w:div w:id="16662117">
          <w:marLeft w:val="0"/>
          <w:marRight w:val="0"/>
          <w:marTop w:val="150"/>
          <w:marBottom w:val="0"/>
          <w:divBdr>
            <w:top w:val="none" w:sz="0" w:space="0" w:color="auto"/>
            <w:left w:val="none" w:sz="0" w:space="0" w:color="auto"/>
            <w:bottom w:val="none" w:sz="0" w:space="0" w:color="auto"/>
            <w:right w:val="none" w:sz="0" w:space="0" w:color="auto"/>
          </w:divBdr>
          <w:divsChild>
            <w:div w:id="199317587">
              <w:marLeft w:val="188"/>
              <w:marRight w:val="0"/>
              <w:marTop w:val="100"/>
              <w:marBottom w:val="0"/>
              <w:divBdr>
                <w:top w:val="none" w:sz="0" w:space="0" w:color="auto"/>
                <w:left w:val="none" w:sz="0" w:space="0" w:color="auto"/>
                <w:bottom w:val="none" w:sz="0" w:space="0" w:color="auto"/>
                <w:right w:val="none" w:sz="0" w:space="0" w:color="auto"/>
              </w:divBdr>
            </w:div>
          </w:divsChild>
        </w:div>
      </w:divsChild>
    </w:div>
    <w:div w:id="318731894">
      <w:bodyDiv w:val="1"/>
      <w:marLeft w:val="0"/>
      <w:marRight w:val="0"/>
      <w:marTop w:val="0"/>
      <w:marBottom w:val="0"/>
      <w:divBdr>
        <w:top w:val="none" w:sz="0" w:space="0" w:color="auto"/>
        <w:left w:val="none" w:sz="0" w:space="0" w:color="auto"/>
        <w:bottom w:val="none" w:sz="0" w:space="0" w:color="auto"/>
        <w:right w:val="none" w:sz="0" w:space="0" w:color="auto"/>
      </w:divBdr>
      <w:divsChild>
        <w:div w:id="296573443">
          <w:marLeft w:val="0"/>
          <w:marRight w:val="0"/>
          <w:marTop w:val="0"/>
          <w:marBottom w:val="0"/>
          <w:divBdr>
            <w:top w:val="none" w:sz="0" w:space="0" w:color="auto"/>
            <w:left w:val="none" w:sz="0" w:space="0" w:color="auto"/>
            <w:bottom w:val="none" w:sz="0" w:space="0" w:color="auto"/>
            <w:right w:val="none" w:sz="0" w:space="0" w:color="auto"/>
          </w:divBdr>
          <w:divsChild>
            <w:div w:id="442655371">
              <w:marLeft w:val="0"/>
              <w:marRight w:val="0"/>
              <w:marTop w:val="0"/>
              <w:marBottom w:val="0"/>
              <w:divBdr>
                <w:top w:val="none" w:sz="0" w:space="0" w:color="auto"/>
                <w:left w:val="none" w:sz="0" w:space="0" w:color="auto"/>
                <w:bottom w:val="none" w:sz="0" w:space="0" w:color="auto"/>
                <w:right w:val="none" w:sz="0" w:space="0" w:color="auto"/>
              </w:divBdr>
              <w:divsChild>
                <w:div w:id="15920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92542">
      <w:bodyDiv w:val="1"/>
      <w:marLeft w:val="0"/>
      <w:marRight w:val="0"/>
      <w:marTop w:val="0"/>
      <w:marBottom w:val="0"/>
      <w:divBdr>
        <w:top w:val="none" w:sz="0" w:space="0" w:color="auto"/>
        <w:left w:val="none" w:sz="0" w:space="0" w:color="auto"/>
        <w:bottom w:val="none" w:sz="0" w:space="0" w:color="auto"/>
        <w:right w:val="none" w:sz="0" w:space="0" w:color="auto"/>
      </w:divBdr>
    </w:div>
    <w:div w:id="319315358">
      <w:bodyDiv w:val="1"/>
      <w:marLeft w:val="0"/>
      <w:marRight w:val="0"/>
      <w:marTop w:val="0"/>
      <w:marBottom w:val="0"/>
      <w:divBdr>
        <w:top w:val="none" w:sz="0" w:space="0" w:color="auto"/>
        <w:left w:val="none" w:sz="0" w:space="0" w:color="auto"/>
        <w:bottom w:val="none" w:sz="0" w:space="0" w:color="auto"/>
        <w:right w:val="none" w:sz="0" w:space="0" w:color="auto"/>
      </w:divBdr>
    </w:div>
    <w:div w:id="319386654">
      <w:bodyDiv w:val="1"/>
      <w:marLeft w:val="0"/>
      <w:marRight w:val="0"/>
      <w:marTop w:val="0"/>
      <w:marBottom w:val="0"/>
      <w:divBdr>
        <w:top w:val="none" w:sz="0" w:space="0" w:color="auto"/>
        <w:left w:val="none" w:sz="0" w:space="0" w:color="auto"/>
        <w:bottom w:val="none" w:sz="0" w:space="0" w:color="auto"/>
        <w:right w:val="none" w:sz="0" w:space="0" w:color="auto"/>
      </w:divBdr>
      <w:divsChild>
        <w:div w:id="499202238">
          <w:marLeft w:val="0"/>
          <w:marRight w:val="0"/>
          <w:marTop w:val="0"/>
          <w:marBottom w:val="450"/>
          <w:divBdr>
            <w:top w:val="none" w:sz="0" w:space="0" w:color="auto"/>
            <w:left w:val="none" w:sz="0" w:space="0" w:color="auto"/>
            <w:bottom w:val="none" w:sz="0" w:space="0" w:color="auto"/>
            <w:right w:val="none" w:sz="0" w:space="0" w:color="auto"/>
          </w:divBdr>
          <w:divsChild>
            <w:div w:id="543062564">
              <w:marLeft w:val="0"/>
              <w:marRight w:val="0"/>
              <w:marTop w:val="0"/>
              <w:marBottom w:val="75"/>
              <w:divBdr>
                <w:top w:val="none" w:sz="0" w:space="0" w:color="auto"/>
                <w:left w:val="none" w:sz="0" w:space="0" w:color="auto"/>
                <w:bottom w:val="none" w:sz="0" w:space="0" w:color="auto"/>
                <w:right w:val="none" w:sz="0" w:space="0" w:color="auto"/>
              </w:divBdr>
            </w:div>
          </w:divsChild>
        </w:div>
        <w:div w:id="683631984">
          <w:marLeft w:val="0"/>
          <w:marRight w:val="0"/>
          <w:marTop w:val="0"/>
          <w:marBottom w:val="0"/>
          <w:divBdr>
            <w:top w:val="none" w:sz="0" w:space="0" w:color="auto"/>
            <w:left w:val="none" w:sz="0" w:space="0" w:color="auto"/>
            <w:bottom w:val="none" w:sz="0" w:space="0" w:color="auto"/>
            <w:right w:val="none" w:sz="0" w:space="0" w:color="auto"/>
          </w:divBdr>
        </w:div>
      </w:divsChild>
    </w:div>
    <w:div w:id="319428930">
      <w:bodyDiv w:val="1"/>
      <w:marLeft w:val="0"/>
      <w:marRight w:val="0"/>
      <w:marTop w:val="0"/>
      <w:marBottom w:val="0"/>
      <w:divBdr>
        <w:top w:val="none" w:sz="0" w:space="0" w:color="auto"/>
        <w:left w:val="none" w:sz="0" w:space="0" w:color="auto"/>
        <w:bottom w:val="none" w:sz="0" w:space="0" w:color="auto"/>
        <w:right w:val="none" w:sz="0" w:space="0" w:color="auto"/>
      </w:divBdr>
    </w:div>
    <w:div w:id="319433334">
      <w:bodyDiv w:val="1"/>
      <w:marLeft w:val="0"/>
      <w:marRight w:val="0"/>
      <w:marTop w:val="0"/>
      <w:marBottom w:val="0"/>
      <w:divBdr>
        <w:top w:val="none" w:sz="0" w:space="0" w:color="auto"/>
        <w:left w:val="none" w:sz="0" w:space="0" w:color="auto"/>
        <w:bottom w:val="none" w:sz="0" w:space="0" w:color="auto"/>
        <w:right w:val="none" w:sz="0" w:space="0" w:color="auto"/>
      </w:divBdr>
    </w:div>
    <w:div w:id="320237839">
      <w:bodyDiv w:val="1"/>
      <w:marLeft w:val="0"/>
      <w:marRight w:val="0"/>
      <w:marTop w:val="0"/>
      <w:marBottom w:val="0"/>
      <w:divBdr>
        <w:top w:val="none" w:sz="0" w:space="0" w:color="auto"/>
        <w:left w:val="none" w:sz="0" w:space="0" w:color="auto"/>
        <w:bottom w:val="none" w:sz="0" w:space="0" w:color="auto"/>
        <w:right w:val="none" w:sz="0" w:space="0" w:color="auto"/>
      </w:divBdr>
    </w:div>
    <w:div w:id="320472057">
      <w:bodyDiv w:val="1"/>
      <w:marLeft w:val="0"/>
      <w:marRight w:val="0"/>
      <w:marTop w:val="0"/>
      <w:marBottom w:val="0"/>
      <w:divBdr>
        <w:top w:val="none" w:sz="0" w:space="0" w:color="auto"/>
        <w:left w:val="none" w:sz="0" w:space="0" w:color="auto"/>
        <w:bottom w:val="none" w:sz="0" w:space="0" w:color="auto"/>
        <w:right w:val="none" w:sz="0" w:space="0" w:color="auto"/>
      </w:divBdr>
      <w:divsChild>
        <w:div w:id="380178461">
          <w:marLeft w:val="0"/>
          <w:marRight w:val="0"/>
          <w:marTop w:val="0"/>
          <w:marBottom w:val="0"/>
          <w:divBdr>
            <w:top w:val="none" w:sz="0" w:space="0" w:color="auto"/>
            <w:left w:val="none" w:sz="0" w:space="0" w:color="auto"/>
            <w:bottom w:val="none" w:sz="0" w:space="0" w:color="auto"/>
            <w:right w:val="none" w:sz="0" w:space="0" w:color="auto"/>
          </w:divBdr>
        </w:div>
        <w:div w:id="670989890">
          <w:marLeft w:val="0"/>
          <w:marRight w:val="0"/>
          <w:marTop w:val="0"/>
          <w:marBottom w:val="0"/>
          <w:divBdr>
            <w:top w:val="none" w:sz="0" w:space="0" w:color="auto"/>
            <w:left w:val="none" w:sz="0" w:space="0" w:color="auto"/>
            <w:bottom w:val="none" w:sz="0" w:space="0" w:color="auto"/>
            <w:right w:val="none" w:sz="0" w:space="0" w:color="auto"/>
          </w:divBdr>
        </w:div>
      </w:divsChild>
    </w:div>
    <w:div w:id="321131294">
      <w:bodyDiv w:val="1"/>
      <w:marLeft w:val="0"/>
      <w:marRight w:val="0"/>
      <w:marTop w:val="0"/>
      <w:marBottom w:val="0"/>
      <w:divBdr>
        <w:top w:val="none" w:sz="0" w:space="0" w:color="auto"/>
        <w:left w:val="none" w:sz="0" w:space="0" w:color="auto"/>
        <w:bottom w:val="none" w:sz="0" w:space="0" w:color="auto"/>
        <w:right w:val="none" w:sz="0" w:space="0" w:color="auto"/>
      </w:divBdr>
      <w:divsChild>
        <w:div w:id="1044595051">
          <w:marLeft w:val="-225"/>
          <w:marRight w:val="-225"/>
          <w:marTop w:val="0"/>
          <w:marBottom w:val="0"/>
          <w:divBdr>
            <w:top w:val="none" w:sz="0" w:space="0" w:color="auto"/>
            <w:left w:val="none" w:sz="0" w:space="0" w:color="auto"/>
            <w:bottom w:val="none" w:sz="0" w:space="0" w:color="auto"/>
            <w:right w:val="none" w:sz="0" w:space="0" w:color="auto"/>
          </w:divBdr>
          <w:divsChild>
            <w:div w:id="1516967200">
              <w:marLeft w:val="0"/>
              <w:marRight w:val="0"/>
              <w:marTop w:val="0"/>
              <w:marBottom w:val="0"/>
              <w:divBdr>
                <w:top w:val="none" w:sz="0" w:space="0" w:color="auto"/>
                <w:left w:val="none" w:sz="0" w:space="0" w:color="auto"/>
                <w:bottom w:val="none" w:sz="0" w:space="0" w:color="auto"/>
                <w:right w:val="none" w:sz="0" w:space="0" w:color="auto"/>
              </w:divBdr>
              <w:divsChild>
                <w:div w:id="1206454521">
                  <w:marLeft w:val="-225"/>
                  <w:marRight w:val="-225"/>
                  <w:marTop w:val="0"/>
                  <w:marBottom w:val="0"/>
                  <w:divBdr>
                    <w:top w:val="none" w:sz="0" w:space="0" w:color="auto"/>
                    <w:left w:val="none" w:sz="0" w:space="0" w:color="auto"/>
                    <w:bottom w:val="none" w:sz="0" w:space="0" w:color="auto"/>
                    <w:right w:val="none" w:sz="0" w:space="0" w:color="auto"/>
                  </w:divBdr>
                  <w:divsChild>
                    <w:div w:id="170876846">
                      <w:marLeft w:val="0"/>
                      <w:marRight w:val="0"/>
                      <w:marTop w:val="0"/>
                      <w:marBottom w:val="0"/>
                      <w:divBdr>
                        <w:top w:val="none" w:sz="0" w:space="0" w:color="auto"/>
                        <w:left w:val="none" w:sz="0" w:space="0" w:color="auto"/>
                        <w:bottom w:val="none" w:sz="0" w:space="0" w:color="auto"/>
                        <w:right w:val="none" w:sz="0" w:space="0" w:color="auto"/>
                      </w:divBdr>
                    </w:div>
                  </w:divsChild>
                </w:div>
                <w:div w:id="703750980">
                  <w:marLeft w:val="0"/>
                  <w:marRight w:val="0"/>
                  <w:marTop w:val="0"/>
                  <w:marBottom w:val="0"/>
                  <w:divBdr>
                    <w:top w:val="none" w:sz="0" w:space="0" w:color="auto"/>
                    <w:left w:val="none" w:sz="0" w:space="0" w:color="auto"/>
                    <w:bottom w:val="none" w:sz="0" w:space="0" w:color="auto"/>
                    <w:right w:val="none" w:sz="0" w:space="0" w:color="auto"/>
                  </w:divBdr>
                  <w:divsChild>
                    <w:div w:id="696614859">
                      <w:marLeft w:val="0"/>
                      <w:marRight w:val="0"/>
                      <w:marTop w:val="0"/>
                      <w:marBottom w:val="0"/>
                      <w:divBdr>
                        <w:top w:val="none" w:sz="0" w:space="0" w:color="auto"/>
                        <w:left w:val="none" w:sz="0" w:space="0" w:color="auto"/>
                        <w:bottom w:val="none" w:sz="0" w:space="0" w:color="auto"/>
                        <w:right w:val="none" w:sz="0" w:space="0" w:color="auto"/>
                      </w:divBdr>
                      <w:divsChild>
                        <w:div w:id="10856918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01052213">
              <w:marLeft w:val="0"/>
              <w:marRight w:val="0"/>
              <w:marTop w:val="0"/>
              <w:marBottom w:val="0"/>
              <w:divBdr>
                <w:top w:val="none" w:sz="0" w:space="0" w:color="auto"/>
                <w:left w:val="none" w:sz="0" w:space="0" w:color="auto"/>
                <w:bottom w:val="none" w:sz="0" w:space="0" w:color="auto"/>
                <w:right w:val="none" w:sz="0" w:space="0" w:color="auto"/>
              </w:divBdr>
              <w:divsChild>
                <w:div w:id="9530346">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290132039">
          <w:marLeft w:val="-225"/>
          <w:marRight w:val="-225"/>
          <w:marTop w:val="0"/>
          <w:marBottom w:val="0"/>
          <w:divBdr>
            <w:top w:val="none" w:sz="0" w:space="0" w:color="auto"/>
            <w:left w:val="none" w:sz="0" w:space="0" w:color="auto"/>
            <w:bottom w:val="none" w:sz="0" w:space="0" w:color="auto"/>
            <w:right w:val="none" w:sz="0" w:space="0" w:color="auto"/>
          </w:divBdr>
          <w:divsChild>
            <w:div w:id="803084100">
              <w:marLeft w:val="1463"/>
              <w:marRight w:val="0"/>
              <w:marTop w:val="0"/>
              <w:marBottom w:val="0"/>
              <w:divBdr>
                <w:top w:val="none" w:sz="0" w:space="0" w:color="auto"/>
                <w:left w:val="none" w:sz="0" w:space="0" w:color="auto"/>
                <w:bottom w:val="none" w:sz="0" w:space="0" w:color="auto"/>
                <w:right w:val="none" w:sz="0" w:space="0" w:color="auto"/>
              </w:divBdr>
              <w:divsChild>
                <w:div w:id="80269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323631">
      <w:bodyDiv w:val="1"/>
      <w:marLeft w:val="0"/>
      <w:marRight w:val="0"/>
      <w:marTop w:val="0"/>
      <w:marBottom w:val="0"/>
      <w:divBdr>
        <w:top w:val="none" w:sz="0" w:space="0" w:color="auto"/>
        <w:left w:val="none" w:sz="0" w:space="0" w:color="auto"/>
        <w:bottom w:val="none" w:sz="0" w:space="0" w:color="auto"/>
        <w:right w:val="none" w:sz="0" w:space="0" w:color="auto"/>
      </w:divBdr>
    </w:div>
    <w:div w:id="321348433">
      <w:bodyDiv w:val="1"/>
      <w:marLeft w:val="0"/>
      <w:marRight w:val="0"/>
      <w:marTop w:val="0"/>
      <w:marBottom w:val="0"/>
      <w:divBdr>
        <w:top w:val="none" w:sz="0" w:space="0" w:color="auto"/>
        <w:left w:val="none" w:sz="0" w:space="0" w:color="auto"/>
        <w:bottom w:val="none" w:sz="0" w:space="0" w:color="auto"/>
        <w:right w:val="none" w:sz="0" w:space="0" w:color="auto"/>
      </w:divBdr>
      <w:divsChild>
        <w:div w:id="510948276">
          <w:marLeft w:val="0"/>
          <w:marRight w:val="0"/>
          <w:marTop w:val="0"/>
          <w:marBottom w:val="250"/>
          <w:divBdr>
            <w:top w:val="none" w:sz="0" w:space="0" w:color="auto"/>
            <w:left w:val="none" w:sz="0" w:space="0" w:color="auto"/>
            <w:bottom w:val="none" w:sz="0" w:space="0" w:color="auto"/>
            <w:right w:val="none" w:sz="0" w:space="0" w:color="auto"/>
          </w:divBdr>
        </w:div>
      </w:divsChild>
    </w:div>
    <w:div w:id="321348651">
      <w:bodyDiv w:val="1"/>
      <w:marLeft w:val="0"/>
      <w:marRight w:val="0"/>
      <w:marTop w:val="0"/>
      <w:marBottom w:val="0"/>
      <w:divBdr>
        <w:top w:val="none" w:sz="0" w:space="0" w:color="auto"/>
        <w:left w:val="none" w:sz="0" w:space="0" w:color="auto"/>
        <w:bottom w:val="none" w:sz="0" w:space="0" w:color="auto"/>
        <w:right w:val="none" w:sz="0" w:space="0" w:color="auto"/>
      </w:divBdr>
      <w:divsChild>
        <w:div w:id="366414556">
          <w:marLeft w:val="750"/>
          <w:marRight w:val="1500"/>
          <w:marTop w:val="0"/>
          <w:marBottom w:val="0"/>
          <w:divBdr>
            <w:top w:val="none" w:sz="0" w:space="0" w:color="auto"/>
            <w:left w:val="none" w:sz="0" w:space="0" w:color="auto"/>
            <w:bottom w:val="none" w:sz="0" w:space="0" w:color="auto"/>
            <w:right w:val="none" w:sz="0" w:space="0" w:color="auto"/>
          </w:divBdr>
        </w:div>
      </w:divsChild>
    </w:div>
    <w:div w:id="321548080">
      <w:bodyDiv w:val="1"/>
      <w:marLeft w:val="0"/>
      <w:marRight w:val="0"/>
      <w:marTop w:val="0"/>
      <w:marBottom w:val="0"/>
      <w:divBdr>
        <w:top w:val="none" w:sz="0" w:space="0" w:color="auto"/>
        <w:left w:val="none" w:sz="0" w:space="0" w:color="auto"/>
        <w:bottom w:val="none" w:sz="0" w:space="0" w:color="auto"/>
        <w:right w:val="none" w:sz="0" w:space="0" w:color="auto"/>
      </w:divBdr>
    </w:div>
    <w:div w:id="321549432">
      <w:bodyDiv w:val="1"/>
      <w:marLeft w:val="0"/>
      <w:marRight w:val="0"/>
      <w:marTop w:val="0"/>
      <w:marBottom w:val="0"/>
      <w:divBdr>
        <w:top w:val="none" w:sz="0" w:space="0" w:color="auto"/>
        <w:left w:val="none" w:sz="0" w:space="0" w:color="auto"/>
        <w:bottom w:val="none" w:sz="0" w:space="0" w:color="auto"/>
        <w:right w:val="none" w:sz="0" w:space="0" w:color="auto"/>
      </w:divBdr>
    </w:div>
    <w:div w:id="321590663">
      <w:bodyDiv w:val="1"/>
      <w:marLeft w:val="0"/>
      <w:marRight w:val="0"/>
      <w:marTop w:val="0"/>
      <w:marBottom w:val="0"/>
      <w:divBdr>
        <w:top w:val="none" w:sz="0" w:space="0" w:color="auto"/>
        <w:left w:val="none" w:sz="0" w:space="0" w:color="auto"/>
        <w:bottom w:val="none" w:sz="0" w:space="0" w:color="auto"/>
        <w:right w:val="none" w:sz="0" w:space="0" w:color="auto"/>
      </w:divBdr>
    </w:div>
    <w:div w:id="321665241">
      <w:bodyDiv w:val="1"/>
      <w:marLeft w:val="0"/>
      <w:marRight w:val="0"/>
      <w:marTop w:val="0"/>
      <w:marBottom w:val="0"/>
      <w:divBdr>
        <w:top w:val="none" w:sz="0" w:space="0" w:color="auto"/>
        <w:left w:val="none" w:sz="0" w:space="0" w:color="auto"/>
        <w:bottom w:val="none" w:sz="0" w:space="0" w:color="auto"/>
        <w:right w:val="none" w:sz="0" w:space="0" w:color="auto"/>
      </w:divBdr>
    </w:div>
    <w:div w:id="321859400">
      <w:bodyDiv w:val="1"/>
      <w:marLeft w:val="0"/>
      <w:marRight w:val="0"/>
      <w:marTop w:val="0"/>
      <w:marBottom w:val="0"/>
      <w:divBdr>
        <w:top w:val="none" w:sz="0" w:space="0" w:color="auto"/>
        <w:left w:val="none" w:sz="0" w:space="0" w:color="auto"/>
        <w:bottom w:val="none" w:sz="0" w:space="0" w:color="auto"/>
        <w:right w:val="none" w:sz="0" w:space="0" w:color="auto"/>
      </w:divBdr>
      <w:divsChild>
        <w:div w:id="629939621">
          <w:marLeft w:val="0"/>
          <w:marRight w:val="0"/>
          <w:marTop w:val="0"/>
          <w:marBottom w:val="0"/>
          <w:divBdr>
            <w:top w:val="none" w:sz="0" w:space="0" w:color="auto"/>
            <w:left w:val="none" w:sz="0" w:space="0" w:color="auto"/>
            <w:bottom w:val="none" w:sz="0" w:space="0" w:color="auto"/>
            <w:right w:val="none" w:sz="0" w:space="0" w:color="auto"/>
          </w:divBdr>
        </w:div>
      </w:divsChild>
    </w:div>
    <w:div w:id="321859854">
      <w:bodyDiv w:val="1"/>
      <w:marLeft w:val="0"/>
      <w:marRight w:val="0"/>
      <w:marTop w:val="0"/>
      <w:marBottom w:val="0"/>
      <w:divBdr>
        <w:top w:val="none" w:sz="0" w:space="0" w:color="auto"/>
        <w:left w:val="none" w:sz="0" w:space="0" w:color="auto"/>
        <w:bottom w:val="none" w:sz="0" w:space="0" w:color="auto"/>
        <w:right w:val="none" w:sz="0" w:space="0" w:color="auto"/>
      </w:divBdr>
      <w:divsChild>
        <w:div w:id="540168816">
          <w:marLeft w:val="0"/>
          <w:marRight w:val="0"/>
          <w:marTop w:val="0"/>
          <w:marBottom w:val="300"/>
          <w:divBdr>
            <w:top w:val="none" w:sz="0" w:space="0" w:color="auto"/>
            <w:left w:val="none" w:sz="0" w:space="0" w:color="auto"/>
            <w:bottom w:val="single" w:sz="6" w:space="5" w:color="000000"/>
            <w:right w:val="none" w:sz="0" w:space="0" w:color="auto"/>
          </w:divBdr>
        </w:div>
      </w:divsChild>
    </w:div>
    <w:div w:id="322007713">
      <w:bodyDiv w:val="1"/>
      <w:marLeft w:val="0"/>
      <w:marRight w:val="0"/>
      <w:marTop w:val="0"/>
      <w:marBottom w:val="0"/>
      <w:divBdr>
        <w:top w:val="none" w:sz="0" w:space="0" w:color="auto"/>
        <w:left w:val="none" w:sz="0" w:space="0" w:color="auto"/>
        <w:bottom w:val="none" w:sz="0" w:space="0" w:color="auto"/>
        <w:right w:val="none" w:sz="0" w:space="0" w:color="auto"/>
      </w:divBdr>
      <w:divsChild>
        <w:div w:id="162090155">
          <w:marLeft w:val="0"/>
          <w:marRight w:val="0"/>
          <w:marTop w:val="0"/>
          <w:marBottom w:val="0"/>
          <w:divBdr>
            <w:top w:val="none" w:sz="0" w:space="0" w:color="auto"/>
            <w:left w:val="none" w:sz="0" w:space="0" w:color="auto"/>
            <w:bottom w:val="none" w:sz="0" w:space="0" w:color="auto"/>
            <w:right w:val="none" w:sz="0" w:space="0" w:color="auto"/>
          </w:divBdr>
          <w:divsChild>
            <w:div w:id="212274531">
              <w:marLeft w:val="0"/>
              <w:marRight w:val="0"/>
              <w:marTop w:val="0"/>
              <w:marBottom w:val="0"/>
              <w:divBdr>
                <w:top w:val="none" w:sz="0" w:space="0" w:color="auto"/>
                <w:left w:val="none" w:sz="0" w:space="0" w:color="auto"/>
                <w:bottom w:val="none" w:sz="0" w:space="0" w:color="auto"/>
                <w:right w:val="none" w:sz="0" w:space="0" w:color="auto"/>
              </w:divBdr>
              <w:divsChild>
                <w:div w:id="1456603169">
                  <w:marLeft w:val="0"/>
                  <w:marRight w:val="0"/>
                  <w:marTop w:val="0"/>
                  <w:marBottom w:val="180"/>
                  <w:divBdr>
                    <w:top w:val="none" w:sz="0" w:space="0" w:color="auto"/>
                    <w:left w:val="none" w:sz="0" w:space="0" w:color="auto"/>
                    <w:bottom w:val="none" w:sz="0" w:space="0" w:color="auto"/>
                    <w:right w:val="none" w:sz="0" w:space="0" w:color="auto"/>
                  </w:divBdr>
                  <w:divsChild>
                    <w:div w:id="1280531743">
                      <w:marLeft w:val="0"/>
                      <w:marRight w:val="180"/>
                      <w:marTop w:val="0"/>
                      <w:marBottom w:val="0"/>
                      <w:divBdr>
                        <w:top w:val="none" w:sz="0" w:space="0" w:color="auto"/>
                        <w:left w:val="none" w:sz="0" w:space="0" w:color="auto"/>
                        <w:bottom w:val="none" w:sz="0" w:space="0" w:color="auto"/>
                        <w:right w:val="none" w:sz="0" w:space="0" w:color="auto"/>
                      </w:divBdr>
                      <w:divsChild>
                        <w:div w:id="658463215">
                          <w:marLeft w:val="0"/>
                          <w:marRight w:val="0"/>
                          <w:marTop w:val="0"/>
                          <w:marBottom w:val="0"/>
                          <w:divBdr>
                            <w:top w:val="none" w:sz="0" w:space="0" w:color="auto"/>
                            <w:left w:val="none" w:sz="0" w:space="0" w:color="auto"/>
                            <w:bottom w:val="none" w:sz="0" w:space="0" w:color="auto"/>
                            <w:right w:val="none" w:sz="0" w:space="0" w:color="auto"/>
                          </w:divBdr>
                          <w:divsChild>
                            <w:div w:id="457341461">
                              <w:marLeft w:val="0"/>
                              <w:marRight w:val="0"/>
                              <w:marTop w:val="0"/>
                              <w:marBottom w:val="0"/>
                              <w:divBdr>
                                <w:top w:val="none" w:sz="0" w:space="0" w:color="auto"/>
                                <w:left w:val="none" w:sz="0" w:space="0" w:color="auto"/>
                                <w:bottom w:val="none" w:sz="0" w:space="0" w:color="auto"/>
                                <w:right w:val="none" w:sz="0" w:space="0" w:color="auto"/>
                              </w:divBdr>
                              <w:divsChild>
                                <w:div w:id="42442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38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94991">
          <w:marLeft w:val="0"/>
          <w:marRight w:val="0"/>
          <w:marTop w:val="0"/>
          <w:marBottom w:val="480"/>
          <w:divBdr>
            <w:top w:val="none" w:sz="0" w:space="0" w:color="auto"/>
            <w:left w:val="none" w:sz="0" w:space="0" w:color="auto"/>
            <w:bottom w:val="none" w:sz="0" w:space="0" w:color="auto"/>
            <w:right w:val="none" w:sz="0" w:space="0" w:color="auto"/>
          </w:divBdr>
          <w:divsChild>
            <w:div w:id="360400117">
              <w:marLeft w:val="0"/>
              <w:marRight w:val="0"/>
              <w:marTop w:val="0"/>
              <w:marBottom w:val="0"/>
              <w:divBdr>
                <w:top w:val="none" w:sz="0" w:space="0" w:color="auto"/>
                <w:left w:val="none" w:sz="0" w:space="0" w:color="auto"/>
                <w:bottom w:val="none" w:sz="0" w:space="0" w:color="auto"/>
                <w:right w:val="none" w:sz="0" w:space="0" w:color="auto"/>
              </w:divBdr>
              <w:divsChild>
                <w:div w:id="2081245249">
                  <w:marLeft w:val="0"/>
                  <w:marRight w:val="0"/>
                  <w:marTop w:val="0"/>
                  <w:marBottom w:val="300"/>
                  <w:divBdr>
                    <w:top w:val="none" w:sz="0" w:space="0" w:color="auto"/>
                    <w:left w:val="none" w:sz="0" w:space="0" w:color="auto"/>
                    <w:bottom w:val="none" w:sz="0" w:space="0" w:color="auto"/>
                    <w:right w:val="none" w:sz="0" w:space="0" w:color="auto"/>
                  </w:divBdr>
                  <w:divsChild>
                    <w:div w:id="124560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323765">
      <w:bodyDiv w:val="1"/>
      <w:marLeft w:val="0"/>
      <w:marRight w:val="0"/>
      <w:marTop w:val="0"/>
      <w:marBottom w:val="0"/>
      <w:divBdr>
        <w:top w:val="none" w:sz="0" w:space="0" w:color="auto"/>
        <w:left w:val="none" w:sz="0" w:space="0" w:color="auto"/>
        <w:bottom w:val="none" w:sz="0" w:space="0" w:color="auto"/>
        <w:right w:val="none" w:sz="0" w:space="0" w:color="auto"/>
      </w:divBdr>
      <w:divsChild>
        <w:div w:id="176626986">
          <w:marLeft w:val="0"/>
          <w:marRight w:val="0"/>
          <w:marTop w:val="0"/>
          <w:marBottom w:val="0"/>
          <w:divBdr>
            <w:top w:val="none" w:sz="0" w:space="0" w:color="auto"/>
            <w:left w:val="none" w:sz="0" w:space="0" w:color="auto"/>
            <w:bottom w:val="none" w:sz="0" w:space="0" w:color="auto"/>
            <w:right w:val="none" w:sz="0" w:space="0" w:color="auto"/>
          </w:divBdr>
        </w:div>
        <w:div w:id="537354050">
          <w:marLeft w:val="0"/>
          <w:marRight w:val="0"/>
          <w:marTop w:val="0"/>
          <w:marBottom w:val="0"/>
          <w:divBdr>
            <w:top w:val="none" w:sz="0" w:space="0" w:color="auto"/>
            <w:left w:val="none" w:sz="0" w:space="0" w:color="auto"/>
            <w:bottom w:val="none" w:sz="0" w:space="0" w:color="auto"/>
            <w:right w:val="none" w:sz="0" w:space="0" w:color="auto"/>
          </w:divBdr>
        </w:div>
      </w:divsChild>
    </w:div>
    <w:div w:id="322389995">
      <w:bodyDiv w:val="1"/>
      <w:marLeft w:val="0"/>
      <w:marRight w:val="0"/>
      <w:marTop w:val="0"/>
      <w:marBottom w:val="0"/>
      <w:divBdr>
        <w:top w:val="none" w:sz="0" w:space="0" w:color="auto"/>
        <w:left w:val="none" w:sz="0" w:space="0" w:color="auto"/>
        <w:bottom w:val="none" w:sz="0" w:space="0" w:color="auto"/>
        <w:right w:val="none" w:sz="0" w:space="0" w:color="auto"/>
      </w:divBdr>
    </w:div>
    <w:div w:id="322396874">
      <w:bodyDiv w:val="1"/>
      <w:marLeft w:val="0"/>
      <w:marRight w:val="0"/>
      <w:marTop w:val="0"/>
      <w:marBottom w:val="0"/>
      <w:divBdr>
        <w:top w:val="none" w:sz="0" w:space="0" w:color="auto"/>
        <w:left w:val="none" w:sz="0" w:space="0" w:color="auto"/>
        <w:bottom w:val="none" w:sz="0" w:space="0" w:color="auto"/>
        <w:right w:val="none" w:sz="0" w:space="0" w:color="auto"/>
      </w:divBdr>
      <w:divsChild>
        <w:div w:id="1782413021">
          <w:marLeft w:val="0"/>
          <w:marRight w:val="0"/>
          <w:marTop w:val="0"/>
          <w:marBottom w:val="0"/>
          <w:divBdr>
            <w:top w:val="dotted" w:sz="6" w:space="4" w:color="EBEBEB"/>
            <w:left w:val="none" w:sz="0" w:space="8" w:color="auto"/>
            <w:bottom w:val="dotted" w:sz="6" w:space="4" w:color="EBEBEB"/>
            <w:right w:val="none" w:sz="0" w:space="8" w:color="auto"/>
          </w:divBdr>
        </w:div>
        <w:div w:id="947389631">
          <w:marLeft w:val="0"/>
          <w:marRight w:val="0"/>
          <w:marTop w:val="0"/>
          <w:marBottom w:val="0"/>
          <w:divBdr>
            <w:top w:val="none" w:sz="0" w:space="0" w:color="auto"/>
            <w:left w:val="none" w:sz="0" w:space="0" w:color="auto"/>
            <w:bottom w:val="none" w:sz="0" w:space="0" w:color="auto"/>
            <w:right w:val="none" w:sz="0" w:space="0" w:color="auto"/>
          </w:divBdr>
          <w:divsChild>
            <w:div w:id="631637551">
              <w:blockQuote w:val="1"/>
              <w:marLeft w:val="720"/>
              <w:marRight w:val="720"/>
              <w:marTop w:val="100"/>
              <w:marBottom w:val="100"/>
              <w:divBdr>
                <w:top w:val="none" w:sz="0" w:space="4" w:color="1E73BE"/>
                <w:left w:val="single" w:sz="36" w:space="11" w:color="1E73BE"/>
                <w:bottom w:val="none" w:sz="0" w:space="4" w:color="1E73BE"/>
                <w:right w:val="none" w:sz="0" w:space="0" w:color="1E73BE"/>
              </w:divBdr>
            </w:div>
          </w:divsChild>
        </w:div>
      </w:divsChild>
    </w:div>
    <w:div w:id="322784480">
      <w:bodyDiv w:val="1"/>
      <w:marLeft w:val="0"/>
      <w:marRight w:val="0"/>
      <w:marTop w:val="0"/>
      <w:marBottom w:val="0"/>
      <w:divBdr>
        <w:top w:val="none" w:sz="0" w:space="0" w:color="auto"/>
        <w:left w:val="none" w:sz="0" w:space="0" w:color="auto"/>
        <w:bottom w:val="none" w:sz="0" w:space="0" w:color="auto"/>
        <w:right w:val="none" w:sz="0" w:space="0" w:color="auto"/>
      </w:divBdr>
    </w:div>
    <w:div w:id="322897764">
      <w:bodyDiv w:val="1"/>
      <w:marLeft w:val="0"/>
      <w:marRight w:val="0"/>
      <w:marTop w:val="0"/>
      <w:marBottom w:val="0"/>
      <w:divBdr>
        <w:top w:val="none" w:sz="0" w:space="0" w:color="auto"/>
        <w:left w:val="none" w:sz="0" w:space="0" w:color="auto"/>
        <w:bottom w:val="none" w:sz="0" w:space="0" w:color="auto"/>
        <w:right w:val="none" w:sz="0" w:space="0" w:color="auto"/>
      </w:divBdr>
    </w:div>
    <w:div w:id="323046055">
      <w:bodyDiv w:val="1"/>
      <w:marLeft w:val="0"/>
      <w:marRight w:val="0"/>
      <w:marTop w:val="0"/>
      <w:marBottom w:val="0"/>
      <w:divBdr>
        <w:top w:val="none" w:sz="0" w:space="0" w:color="auto"/>
        <w:left w:val="none" w:sz="0" w:space="0" w:color="auto"/>
        <w:bottom w:val="none" w:sz="0" w:space="0" w:color="auto"/>
        <w:right w:val="none" w:sz="0" w:space="0" w:color="auto"/>
      </w:divBdr>
      <w:divsChild>
        <w:div w:id="273245180">
          <w:marLeft w:val="0"/>
          <w:marRight w:val="0"/>
          <w:marTop w:val="150"/>
          <w:marBottom w:val="150"/>
          <w:divBdr>
            <w:top w:val="none" w:sz="0" w:space="0" w:color="auto"/>
            <w:left w:val="none" w:sz="0" w:space="0" w:color="auto"/>
            <w:bottom w:val="none" w:sz="0" w:space="0" w:color="auto"/>
            <w:right w:val="none" w:sz="0" w:space="0" w:color="auto"/>
          </w:divBdr>
        </w:div>
        <w:div w:id="1058476083">
          <w:marLeft w:val="0"/>
          <w:marRight w:val="0"/>
          <w:marTop w:val="0"/>
          <w:marBottom w:val="0"/>
          <w:divBdr>
            <w:top w:val="none" w:sz="0" w:space="0" w:color="auto"/>
            <w:left w:val="none" w:sz="0" w:space="0" w:color="auto"/>
            <w:bottom w:val="none" w:sz="0" w:space="0" w:color="auto"/>
            <w:right w:val="none" w:sz="0" w:space="0" w:color="auto"/>
          </w:divBdr>
          <w:divsChild>
            <w:div w:id="1588886038">
              <w:marLeft w:val="0"/>
              <w:marRight w:val="0"/>
              <w:marTop w:val="0"/>
              <w:marBottom w:val="0"/>
              <w:divBdr>
                <w:top w:val="none" w:sz="0" w:space="0" w:color="auto"/>
                <w:left w:val="none" w:sz="0" w:space="0" w:color="auto"/>
                <w:bottom w:val="none" w:sz="0" w:space="0" w:color="auto"/>
                <w:right w:val="none" w:sz="0" w:space="0" w:color="auto"/>
              </w:divBdr>
            </w:div>
            <w:div w:id="1079837237">
              <w:marLeft w:val="0"/>
              <w:marRight w:val="0"/>
              <w:marTop w:val="0"/>
              <w:marBottom w:val="0"/>
              <w:divBdr>
                <w:top w:val="none" w:sz="0" w:space="0" w:color="auto"/>
                <w:left w:val="none" w:sz="0" w:space="0" w:color="auto"/>
                <w:bottom w:val="none" w:sz="0" w:space="0" w:color="auto"/>
                <w:right w:val="none" w:sz="0" w:space="0" w:color="auto"/>
              </w:divBdr>
              <w:divsChild>
                <w:div w:id="100229512">
                  <w:marLeft w:val="0"/>
                  <w:marRight w:val="0"/>
                  <w:marTop w:val="0"/>
                  <w:marBottom w:val="0"/>
                  <w:divBdr>
                    <w:top w:val="none" w:sz="0" w:space="0" w:color="auto"/>
                    <w:left w:val="none" w:sz="0" w:space="0" w:color="auto"/>
                    <w:bottom w:val="none" w:sz="0" w:space="0" w:color="auto"/>
                    <w:right w:val="none" w:sz="0" w:space="0" w:color="auto"/>
                  </w:divBdr>
                  <w:divsChild>
                    <w:div w:id="1823934378">
                      <w:marLeft w:val="0"/>
                      <w:marRight w:val="0"/>
                      <w:marTop w:val="0"/>
                      <w:marBottom w:val="0"/>
                      <w:divBdr>
                        <w:top w:val="none" w:sz="0" w:space="0" w:color="auto"/>
                        <w:left w:val="none" w:sz="0" w:space="0" w:color="auto"/>
                        <w:bottom w:val="none" w:sz="0" w:space="0" w:color="auto"/>
                        <w:right w:val="none" w:sz="0" w:space="0" w:color="auto"/>
                      </w:divBdr>
                      <w:divsChild>
                        <w:div w:id="530460387">
                          <w:marLeft w:val="0"/>
                          <w:marRight w:val="0"/>
                          <w:marTop w:val="0"/>
                          <w:marBottom w:val="0"/>
                          <w:divBdr>
                            <w:top w:val="none" w:sz="0" w:space="0" w:color="auto"/>
                            <w:left w:val="none" w:sz="0" w:space="0" w:color="auto"/>
                            <w:bottom w:val="none" w:sz="0" w:space="0" w:color="auto"/>
                            <w:right w:val="none" w:sz="0" w:space="0" w:color="auto"/>
                          </w:divBdr>
                          <w:divsChild>
                            <w:div w:id="279069661">
                              <w:marLeft w:val="0"/>
                              <w:marRight w:val="0"/>
                              <w:marTop w:val="0"/>
                              <w:marBottom w:val="0"/>
                              <w:divBdr>
                                <w:top w:val="none" w:sz="0" w:space="0" w:color="auto"/>
                                <w:left w:val="none" w:sz="0" w:space="0" w:color="auto"/>
                                <w:bottom w:val="none" w:sz="0" w:space="0" w:color="auto"/>
                                <w:right w:val="none" w:sz="0" w:space="0" w:color="auto"/>
                              </w:divBdr>
                              <w:divsChild>
                                <w:div w:id="204362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366993">
                          <w:marLeft w:val="0"/>
                          <w:marRight w:val="0"/>
                          <w:marTop w:val="0"/>
                          <w:marBottom w:val="0"/>
                          <w:divBdr>
                            <w:top w:val="none" w:sz="0" w:space="0" w:color="auto"/>
                            <w:left w:val="none" w:sz="0" w:space="0" w:color="auto"/>
                            <w:bottom w:val="none" w:sz="0" w:space="0" w:color="auto"/>
                            <w:right w:val="none" w:sz="0" w:space="0" w:color="auto"/>
                          </w:divBdr>
                          <w:divsChild>
                            <w:div w:id="162204065">
                              <w:marLeft w:val="0"/>
                              <w:marRight w:val="0"/>
                              <w:marTop w:val="0"/>
                              <w:marBottom w:val="0"/>
                              <w:divBdr>
                                <w:top w:val="none" w:sz="0" w:space="0" w:color="auto"/>
                                <w:left w:val="none" w:sz="0" w:space="0" w:color="auto"/>
                                <w:bottom w:val="none" w:sz="0" w:space="0" w:color="auto"/>
                                <w:right w:val="none" w:sz="0" w:space="0" w:color="auto"/>
                              </w:divBdr>
                              <w:divsChild>
                                <w:div w:id="154717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123916">
                          <w:marLeft w:val="0"/>
                          <w:marRight w:val="0"/>
                          <w:marTop w:val="0"/>
                          <w:marBottom w:val="0"/>
                          <w:divBdr>
                            <w:top w:val="none" w:sz="0" w:space="0" w:color="auto"/>
                            <w:left w:val="none" w:sz="0" w:space="0" w:color="auto"/>
                            <w:bottom w:val="none" w:sz="0" w:space="0" w:color="auto"/>
                            <w:right w:val="none" w:sz="0" w:space="0" w:color="auto"/>
                          </w:divBdr>
                          <w:divsChild>
                            <w:div w:id="1585795055">
                              <w:marLeft w:val="0"/>
                              <w:marRight w:val="0"/>
                              <w:marTop w:val="0"/>
                              <w:marBottom w:val="0"/>
                              <w:divBdr>
                                <w:top w:val="none" w:sz="0" w:space="0" w:color="auto"/>
                                <w:left w:val="none" w:sz="0" w:space="0" w:color="auto"/>
                                <w:bottom w:val="none" w:sz="0" w:space="0" w:color="auto"/>
                                <w:right w:val="none" w:sz="0" w:space="0" w:color="auto"/>
                              </w:divBdr>
                              <w:divsChild>
                                <w:div w:id="184269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88002">
                          <w:marLeft w:val="0"/>
                          <w:marRight w:val="0"/>
                          <w:marTop w:val="0"/>
                          <w:marBottom w:val="0"/>
                          <w:divBdr>
                            <w:top w:val="none" w:sz="0" w:space="0" w:color="auto"/>
                            <w:left w:val="none" w:sz="0" w:space="0" w:color="auto"/>
                            <w:bottom w:val="none" w:sz="0" w:space="0" w:color="auto"/>
                            <w:right w:val="none" w:sz="0" w:space="0" w:color="auto"/>
                          </w:divBdr>
                          <w:divsChild>
                            <w:div w:id="452556265">
                              <w:marLeft w:val="0"/>
                              <w:marRight w:val="0"/>
                              <w:marTop w:val="0"/>
                              <w:marBottom w:val="0"/>
                              <w:divBdr>
                                <w:top w:val="none" w:sz="0" w:space="0" w:color="auto"/>
                                <w:left w:val="none" w:sz="0" w:space="0" w:color="auto"/>
                                <w:bottom w:val="none" w:sz="0" w:space="0" w:color="auto"/>
                                <w:right w:val="none" w:sz="0" w:space="0" w:color="auto"/>
                              </w:divBdr>
                              <w:divsChild>
                                <w:div w:id="190837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864096">
                          <w:marLeft w:val="0"/>
                          <w:marRight w:val="0"/>
                          <w:marTop w:val="0"/>
                          <w:marBottom w:val="0"/>
                          <w:divBdr>
                            <w:top w:val="none" w:sz="0" w:space="0" w:color="auto"/>
                            <w:left w:val="none" w:sz="0" w:space="0" w:color="auto"/>
                            <w:bottom w:val="none" w:sz="0" w:space="0" w:color="auto"/>
                            <w:right w:val="none" w:sz="0" w:space="0" w:color="auto"/>
                          </w:divBdr>
                          <w:divsChild>
                            <w:div w:id="1618945593">
                              <w:marLeft w:val="0"/>
                              <w:marRight w:val="0"/>
                              <w:marTop w:val="0"/>
                              <w:marBottom w:val="0"/>
                              <w:divBdr>
                                <w:top w:val="none" w:sz="0" w:space="0" w:color="auto"/>
                                <w:left w:val="none" w:sz="0" w:space="0" w:color="auto"/>
                                <w:bottom w:val="none" w:sz="0" w:space="0" w:color="auto"/>
                                <w:right w:val="none" w:sz="0" w:space="0" w:color="auto"/>
                              </w:divBdr>
                              <w:divsChild>
                                <w:div w:id="128296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0436">
                          <w:marLeft w:val="0"/>
                          <w:marRight w:val="0"/>
                          <w:marTop w:val="0"/>
                          <w:marBottom w:val="0"/>
                          <w:divBdr>
                            <w:top w:val="none" w:sz="0" w:space="0" w:color="auto"/>
                            <w:left w:val="none" w:sz="0" w:space="0" w:color="auto"/>
                            <w:bottom w:val="none" w:sz="0" w:space="0" w:color="auto"/>
                            <w:right w:val="none" w:sz="0" w:space="0" w:color="auto"/>
                          </w:divBdr>
                          <w:divsChild>
                            <w:div w:id="1905139186">
                              <w:marLeft w:val="0"/>
                              <w:marRight w:val="0"/>
                              <w:marTop w:val="0"/>
                              <w:marBottom w:val="0"/>
                              <w:divBdr>
                                <w:top w:val="none" w:sz="0" w:space="0" w:color="auto"/>
                                <w:left w:val="none" w:sz="0" w:space="0" w:color="auto"/>
                                <w:bottom w:val="none" w:sz="0" w:space="0" w:color="auto"/>
                                <w:right w:val="none" w:sz="0" w:space="0" w:color="auto"/>
                              </w:divBdr>
                              <w:divsChild>
                                <w:div w:id="210510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066232">
                          <w:marLeft w:val="0"/>
                          <w:marRight w:val="0"/>
                          <w:marTop w:val="0"/>
                          <w:marBottom w:val="0"/>
                          <w:divBdr>
                            <w:top w:val="none" w:sz="0" w:space="0" w:color="auto"/>
                            <w:left w:val="none" w:sz="0" w:space="0" w:color="auto"/>
                            <w:bottom w:val="none" w:sz="0" w:space="0" w:color="auto"/>
                            <w:right w:val="none" w:sz="0" w:space="0" w:color="auto"/>
                          </w:divBdr>
                          <w:divsChild>
                            <w:div w:id="383263157">
                              <w:marLeft w:val="0"/>
                              <w:marRight w:val="0"/>
                              <w:marTop w:val="0"/>
                              <w:marBottom w:val="0"/>
                              <w:divBdr>
                                <w:top w:val="none" w:sz="0" w:space="0" w:color="auto"/>
                                <w:left w:val="none" w:sz="0" w:space="0" w:color="auto"/>
                                <w:bottom w:val="none" w:sz="0" w:space="0" w:color="auto"/>
                                <w:right w:val="none" w:sz="0" w:space="0" w:color="auto"/>
                              </w:divBdr>
                              <w:divsChild>
                                <w:div w:id="60250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97410">
                          <w:marLeft w:val="0"/>
                          <w:marRight w:val="0"/>
                          <w:marTop w:val="0"/>
                          <w:marBottom w:val="0"/>
                          <w:divBdr>
                            <w:top w:val="none" w:sz="0" w:space="0" w:color="auto"/>
                            <w:left w:val="none" w:sz="0" w:space="0" w:color="auto"/>
                            <w:bottom w:val="none" w:sz="0" w:space="0" w:color="auto"/>
                            <w:right w:val="none" w:sz="0" w:space="0" w:color="auto"/>
                          </w:divBdr>
                          <w:divsChild>
                            <w:div w:id="735906760">
                              <w:marLeft w:val="0"/>
                              <w:marRight w:val="0"/>
                              <w:marTop w:val="0"/>
                              <w:marBottom w:val="0"/>
                              <w:divBdr>
                                <w:top w:val="none" w:sz="0" w:space="0" w:color="auto"/>
                                <w:left w:val="none" w:sz="0" w:space="0" w:color="auto"/>
                                <w:bottom w:val="none" w:sz="0" w:space="0" w:color="auto"/>
                                <w:right w:val="none" w:sz="0" w:space="0" w:color="auto"/>
                              </w:divBdr>
                              <w:divsChild>
                                <w:div w:id="111917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230206">
                          <w:marLeft w:val="0"/>
                          <w:marRight w:val="0"/>
                          <w:marTop w:val="0"/>
                          <w:marBottom w:val="0"/>
                          <w:divBdr>
                            <w:top w:val="none" w:sz="0" w:space="0" w:color="auto"/>
                            <w:left w:val="none" w:sz="0" w:space="0" w:color="auto"/>
                            <w:bottom w:val="none" w:sz="0" w:space="0" w:color="auto"/>
                            <w:right w:val="none" w:sz="0" w:space="0" w:color="auto"/>
                          </w:divBdr>
                          <w:divsChild>
                            <w:div w:id="487091897">
                              <w:marLeft w:val="0"/>
                              <w:marRight w:val="0"/>
                              <w:marTop w:val="0"/>
                              <w:marBottom w:val="0"/>
                              <w:divBdr>
                                <w:top w:val="none" w:sz="0" w:space="0" w:color="auto"/>
                                <w:left w:val="none" w:sz="0" w:space="0" w:color="auto"/>
                                <w:bottom w:val="none" w:sz="0" w:space="0" w:color="auto"/>
                                <w:right w:val="none" w:sz="0" w:space="0" w:color="auto"/>
                              </w:divBdr>
                              <w:divsChild>
                                <w:div w:id="148585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0127">
                          <w:marLeft w:val="0"/>
                          <w:marRight w:val="0"/>
                          <w:marTop w:val="0"/>
                          <w:marBottom w:val="0"/>
                          <w:divBdr>
                            <w:top w:val="none" w:sz="0" w:space="0" w:color="auto"/>
                            <w:left w:val="none" w:sz="0" w:space="0" w:color="auto"/>
                            <w:bottom w:val="none" w:sz="0" w:space="0" w:color="auto"/>
                            <w:right w:val="none" w:sz="0" w:space="0" w:color="auto"/>
                          </w:divBdr>
                          <w:divsChild>
                            <w:div w:id="434324974">
                              <w:marLeft w:val="0"/>
                              <w:marRight w:val="0"/>
                              <w:marTop w:val="0"/>
                              <w:marBottom w:val="0"/>
                              <w:divBdr>
                                <w:top w:val="none" w:sz="0" w:space="0" w:color="auto"/>
                                <w:left w:val="none" w:sz="0" w:space="0" w:color="auto"/>
                                <w:bottom w:val="none" w:sz="0" w:space="0" w:color="auto"/>
                                <w:right w:val="none" w:sz="0" w:space="0" w:color="auto"/>
                              </w:divBdr>
                              <w:divsChild>
                                <w:div w:id="132162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509877">
                          <w:marLeft w:val="0"/>
                          <w:marRight w:val="0"/>
                          <w:marTop w:val="0"/>
                          <w:marBottom w:val="0"/>
                          <w:divBdr>
                            <w:top w:val="none" w:sz="0" w:space="0" w:color="auto"/>
                            <w:left w:val="none" w:sz="0" w:space="0" w:color="auto"/>
                            <w:bottom w:val="none" w:sz="0" w:space="0" w:color="auto"/>
                            <w:right w:val="none" w:sz="0" w:space="0" w:color="auto"/>
                          </w:divBdr>
                          <w:divsChild>
                            <w:div w:id="380247007">
                              <w:marLeft w:val="0"/>
                              <w:marRight w:val="0"/>
                              <w:marTop w:val="0"/>
                              <w:marBottom w:val="0"/>
                              <w:divBdr>
                                <w:top w:val="none" w:sz="0" w:space="0" w:color="auto"/>
                                <w:left w:val="none" w:sz="0" w:space="0" w:color="auto"/>
                                <w:bottom w:val="none" w:sz="0" w:space="0" w:color="auto"/>
                                <w:right w:val="none" w:sz="0" w:space="0" w:color="auto"/>
                              </w:divBdr>
                              <w:divsChild>
                                <w:div w:id="32663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3121232">
      <w:bodyDiv w:val="1"/>
      <w:marLeft w:val="0"/>
      <w:marRight w:val="0"/>
      <w:marTop w:val="0"/>
      <w:marBottom w:val="0"/>
      <w:divBdr>
        <w:top w:val="none" w:sz="0" w:space="0" w:color="auto"/>
        <w:left w:val="none" w:sz="0" w:space="0" w:color="auto"/>
        <w:bottom w:val="none" w:sz="0" w:space="0" w:color="auto"/>
        <w:right w:val="none" w:sz="0" w:space="0" w:color="auto"/>
      </w:divBdr>
    </w:div>
    <w:div w:id="323432350">
      <w:bodyDiv w:val="1"/>
      <w:marLeft w:val="0"/>
      <w:marRight w:val="0"/>
      <w:marTop w:val="0"/>
      <w:marBottom w:val="0"/>
      <w:divBdr>
        <w:top w:val="none" w:sz="0" w:space="0" w:color="auto"/>
        <w:left w:val="none" w:sz="0" w:space="0" w:color="auto"/>
        <w:bottom w:val="none" w:sz="0" w:space="0" w:color="auto"/>
        <w:right w:val="none" w:sz="0" w:space="0" w:color="auto"/>
      </w:divBdr>
    </w:div>
    <w:div w:id="323510849">
      <w:bodyDiv w:val="1"/>
      <w:marLeft w:val="0"/>
      <w:marRight w:val="0"/>
      <w:marTop w:val="0"/>
      <w:marBottom w:val="0"/>
      <w:divBdr>
        <w:top w:val="none" w:sz="0" w:space="0" w:color="auto"/>
        <w:left w:val="none" w:sz="0" w:space="0" w:color="auto"/>
        <w:bottom w:val="none" w:sz="0" w:space="0" w:color="auto"/>
        <w:right w:val="none" w:sz="0" w:space="0" w:color="auto"/>
      </w:divBdr>
      <w:divsChild>
        <w:div w:id="240872478">
          <w:marLeft w:val="-225"/>
          <w:marRight w:val="-225"/>
          <w:marTop w:val="0"/>
          <w:marBottom w:val="0"/>
          <w:divBdr>
            <w:top w:val="none" w:sz="0" w:space="0" w:color="auto"/>
            <w:left w:val="none" w:sz="0" w:space="0" w:color="auto"/>
            <w:bottom w:val="none" w:sz="0" w:space="0" w:color="auto"/>
            <w:right w:val="none" w:sz="0" w:space="0" w:color="auto"/>
          </w:divBdr>
        </w:div>
        <w:div w:id="694119365">
          <w:marLeft w:val="-225"/>
          <w:marRight w:val="-225"/>
          <w:marTop w:val="0"/>
          <w:marBottom w:val="0"/>
          <w:divBdr>
            <w:top w:val="none" w:sz="0" w:space="0" w:color="auto"/>
            <w:left w:val="none" w:sz="0" w:space="0" w:color="auto"/>
            <w:bottom w:val="none" w:sz="0" w:space="0" w:color="auto"/>
            <w:right w:val="none" w:sz="0" w:space="0" w:color="auto"/>
          </w:divBdr>
          <w:divsChild>
            <w:div w:id="604270254">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323631900">
      <w:bodyDiv w:val="1"/>
      <w:marLeft w:val="0"/>
      <w:marRight w:val="0"/>
      <w:marTop w:val="0"/>
      <w:marBottom w:val="0"/>
      <w:divBdr>
        <w:top w:val="none" w:sz="0" w:space="0" w:color="auto"/>
        <w:left w:val="none" w:sz="0" w:space="0" w:color="auto"/>
        <w:bottom w:val="none" w:sz="0" w:space="0" w:color="auto"/>
        <w:right w:val="none" w:sz="0" w:space="0" w:color="auto"/>
      </w:divBdr>
    </w:div>
    <w:div w:id="323701139">
      <w:bodyDiv w:val="1"/>
      <w:marLeft w:val="0"/>
      <w:marRight w:val="0"/>
      <w:marTop w:val="0"/>
      <w:marBottom w:val="0"/>
      <w:divBdr>
        <w:top w:val="none" w:sz="0" w:space="0" w:color="auto"/>
        <w:left w:val="none" w:sz="0" w:space="0" w:color="auto"/>
        <w:bottom w:val="none" w:sz="0" w:space="0" w:color="auto"/>
        <w:right w:val="none" w:sz="0" w:space="0" w:color="auto"/>
      </w:divBdr>
      <w:divsChild>
        <w:div w:id="342365149">
          <w:marLeft w:val="0"/>
          <w:marRight w:val="0"/>
          <w:marTop w:val="0"/>
          <w:marBottom w:val="0"/>
          <w:divBdr>
            <w:top w:val="none" w:sz="0" w:space="0" w:color="auto"/>
            <w:left w:val="none" w:sz="0" w:space="0" w:color="auto"/>
            <w:bottom w:val="none" w:sz="0" w:space="0" w:color="auto"/>
            <w:right w:val="none" w:sz="0" w:space="0" w:color="auto"/>
          </w:divBdr>
        </w:div>
      </w:divsChild>
    </w:div>
    <w:div w:id="323749292">
      <w:bodyDiv w:val="1"/>
      <w:marLeft w:val="0"/>
      <w:marRight w:val="0"/>
      <w:marTop w:val="0"/>
      <w:marBottom w:val="0"/>
      <w:divBdr>
        <w:top w:val="none" w:sz="0" w:space="0" w:color="auto"/>
        <w:left w:val="none" w:sz="0" w:space="0" w:color="auto"/>
        <w:bottom w:val="none" w:sz="0" w:space="0" w:color="auto"/>
        <w:right w:val="none" w:sz="0" w:space="0" w:color="auto"/>
      </w:divBdr>
    </w:div>
    <w:div w:id="324011865">
      <w:bodyDiv w:val="1"/>
      <w:marLeft w:val="0"/>
      <w:marRight w:val="0"/>
      <w:marTop w:val="0"/>
      <w:marBottom w:val="0"/>
      <w:divBdr>
        <w:top w:val="none" w:sz="0" w:space="0" w:color="auto"/>
        <w:left w:val="none" w:sz="0" w:space="0" w:color="auto"/>
        <w:bottom w:val="none" w:sz="0" w:space="0" w:color="auto"/>
        <w:right w:val="none" w:sz="0" w:space="0" w:color="auto"/>
      </w:divBdr>
    </w:div>
    <w:div w:id="324164218">
      <w:bodyDiv w:val="1"/>
      <w:marLeft w:val="0"/>
      <w:marRight w:val="0"/>
      <w:marTop w:val="0"/>
      <w:marBottom w:val="0"/>
      <w:divBdr>
        <w:top w:val="none" w:sz="0" w:space="0" w:color="auto"/>
        <w:left w:val="none" w:sz="0" w:space="0" w:color="auto"/>
        <w:bottom w:val="none" w:sz="0" w:space="0" w:color="auto"/>
        <w:right w:val="none" w:sz="0" w:space="0" w:color="auto"/>
      </w:divBdr>
    </w:div>
    <w:div w:id="324288757">
      <w:bodyDiv w:val="1"/>
      <w:marLeft w:val="0"/>
      <w:marRight w:val="0"/>
      <w:marTop w:val="0"/>
      <w:marBottom w:val="0"/>
      <w:divBdr>
        <w:top w:val="none" w:sz="0" w:space="0" w:color="auto"/>
        <w:left w:val="none" w:sz="0" w:space="0" w:color="auto"/>
        <w:bottom w:val="none" w:sz="0" w:space="0" w:color="auto"/>
        <w:right w:val="none" w:sz="0" w:space="0" w:color="auto"/>
      </w:divBdr>
      <w:divsChild>
        <w:div w:id="272326409">
          <w:marLeft w:val="0"/>
          <w:marRight w:val="0"/>
          <w:marTop w:val="0"/>
          <w:marBottom w:val="0"/>
          <w:divBdr>
            <w:top w:val="none" w:sz="0" w:space="0" w:color="auto"/>
            <w:left w:val="none" w:sz="0" w:space="0" w:color="auto"/>
            <w:bottom w:val="none" w:sz="0" w:space="0" w:color="auto"/>
            <w:right w:val="none" w:sz="0" w:space="0" w:color="auto"/>
          </w:divBdr>
        </w:div>
      </w:divsChild>
    </w:div>
    <w:div w:id="324406852">
      <w:bodyDiv w:val="1"/>
      <w:marLeft w:val="0"/>
      <w:marRight w:val="0"/>
      <w:marTop w:val="0"/>
      <w:marBottom w:val="0"/>
      <w:divBdr>
        <w:top w:val="none" w:sz="0" w:space="0" w:color="auto"/>
        <w:left w:val="none" w:sz="0" w:space="0" w:color="auto"/>
        <w:bottom w:val="none" w:sz="0" w:space="0" w:color="auto"/>
        <w:right w:val="none" w:sz="0" w:space="0" w:color="auto"/>
      </w:divBdr>
    </w:div>
    <w:div w:id="324556873">
      <w:bodyDiv w:val="1"/>
      <w:marLeft w:val="0"/>
      <w:marRight w:val="0"/>
      <w:marTop w:val="0"/>
      <w:marBottom w:val="0"/>
      <w:divBdr>
        <w:top w:val="none" w:sz="0" w:space="0" w:color="auto"/>
        <w:left w:val="none" w:sz="0" w:space="0" w:color="auto"/>
        <w:bottom w:val="none" w:sz="0" w:space="0" w:color="auto"/>
        <w:right w:val="none" w:sz="0" w:space="0" w:color="auto"/>
      </w:divBdr>
      <w:divsChild>
        <w:div w:id="366181524">
          <w:marLeft w:val="0"/>
          <w:marRight w:val="0"/>
          <w:marTop w:val="0"/>
          <w:marBottom w:val="250"/>
          <w:divBdr>
            <w:top w:val="none" w:sz="0" w:space="0" w:color="auto"/>
            <w:left w:val="none" w:sz="0" w:space="0" w:color="auto"/>
            <w:bottom w:val="single" w:sz="4" w:space="4" w:color="000000"/>
            <w:right w:val="none" w:sz="0" w:space="0" w:color="auto"/>
          </w:divBdr>
        </w:div>
      </w:divsChild>
    </w:div>
    <w:div w:id="325088190">
      <w:bodyDiv w:val="1"/>
      <w:marLeft w:val="0"/>
      <w:marRight w:val="0"/>
      <w:marTop w:val="0"/>
      <w:marBottom w:val="0"/>
      <w:divBdr>
        <w:top w:val="none" w:sz="0" w:space="0" w:color="auto"/>
        <w:left w:val="none" w:sz="0" w:space="0" w:color="auto"/>
        <w:bottom w:val="none" w:sz="0" w:space="0" w:color="auto"/>
        <w:right w:val="none" w:sz="0" w:space="0" w:color="auto"/>
      </w:divBdr>
    </w:div>
    <w:div w:id="325131217">
      <w:bodyDiv w:val="1"/>
      <w:marLeft w:val="0"/>
      <w:marRight w:val="0"/>
      <w:marTop w:val="0"/>
      <w:marBottom w:val="0"/>
      <w:divBdr>
        <w:top w:val="none" w:sz="0" w:space="0" w:color="auto"/>
        <w:left w:val="none" w:sz="0" w:space="0" w:color="auto"/>
        <w:bottom w:val="none" w:sz="0" w:space="0" w:color="auto"/>
        <w:right w:val="none" w:sz="0" w:space="0" w:color="auto"/>
      </w:divBdr>
      <w:divsChild>
        <w:div w:id="303581440">
          <w:marLeft w:val="0"/>
          <w:marRight w:val="0"/>
          <w:marTop w:val="0"/>
          <w:marBottom w:val="300"/>
          <w:divBdr>
            <w:top w:val="none" w:sz="0" w:space="0" w:color="auto"/>
            <w:left w:val="none" w:sz="0" w:space="0" w:color="auto"/>
            <w:bottom w:val="none" w:sz="0" w:space="0" w:color="auto"/>
            <w:right w:val="none" w:sz="0" w:space="0" w:color="auto"/>
          </w:divBdr>
        </w:div>
        <w:div w:id="663750900">
          <w:marLeft w:val="0"/>
          <w:marRight w:val="0"/>
          <w:marTop w:val="0"/>
          <w:marBottom w:val="0"/>
          <w:divBdr>
            <w:top w:val="none" w:sz="0" w:space="0" w:color="auto"/>
            <w:left w:val="none" w:sz="0" w:space="0" w:color="auto"/>
            <w:bottom w:val="none" w:sz="0" w:space="0" w:color="auto"/>
            <w:right w:val="none" w:sz="0" w:space="0" w:color="auto"/>
          </w:divBdr>
          <w:divsChild>
            <w:div w:id="301008087">
              <w:marLeft w:val="0"/>
              <w:marRight w:val="450"/>
              <w:marTop w:val="105"/>
              <w:marBottom w:val="150"/>
              <w:divBdr>
                <w:top w:val="none" w:sz="0" w:space="0" w:color="auto"/>
                <w:left w:val="none" w:sz="0" w:space="0" w:color="auto"/>
                <w:bottom w:val="none" w:sz="0" w:space="0" w:color="auto"/>
                <w:right w:val="none" w:sz="0" w:space="0" w:color="auto"/>
              </w:divBdr>
            </w:div>
          </w:divsChild>
        </w:div>
      </w:divsChild>
    </w:div>
    <w:div w:id="325322701">
      <w:bodyDiv w:val="1"/>
      <w:marLeft w:val="0"/>
      <w:marRight w:val="0"/>
      <w:marTop w:val="0"/>
      <w:marBottom w:val="0"/>
      <w:divBdr>
        <w:top w:val="none" w:sz="0" w:space="0" w:color="auto"/>
        <w:left w:val="none" w:sz="0" w:space="0" w:color="auto"/>
        <w:bottom w:val="none" w:sz="0" w:space="0" w:color="auto"/>
        <w:right w:val="none" w:sz="0" w:space="0" w:color="auto"/>
      </w:divBdr>
      <w:divsChild>
        <w:div w:id="973947276">
          <w:marLeft w:val="0"/>
          <w:marRight w:val="0"/>
          <w:marTop w:val="0"/>
          <w:marBottom w:val="0"/>
          <w:divBdr>
            <w:top w:val="none" w:sz="0" w:space="0" w:color="auto"/>
            <w:left w:val="none" w:sz="0" w:space="0" w:color="auto"/>
            <w:bottom w:val="none" w:sz="0" w:space="0" w:color="auto"/>
            <w:right w:val="none" w:sz="0" w:space="0" w:color="auto"/>
          </w:divBdr>
          <w:divsChild>
            <w:div w:id="314263625">
              <w:marLeft w:val="-225"/>
              <w:marRight w:val="-225"/>
              <w:marTop w:val="0"/>
              <w:marBottom w:val="0"/>
              <w:divBdr>
                <w:top w:val="none" w:sz="0" w:space="0" w:color="auto"/>
                <w:left w:val="none" w:sz="0" w:space="0" w:color="auto"/>
                <w:bottom w:val="none" w:sz="0" w:space="0" w:color="auto"/>
                <w:right w:val="none" w:sz="0" w:space="0" w:color="auto"/>
              </w:divBdr>
              <w:divsChild>
                <w:div w:id="719596361">
                  <w:marLeft w:val="0"/>
                  <w:marRight w:val="0"/>
                  <w:marTop w:val="0"/>
                  <w:marBottom w:val="0"/>
                  <w:divBdr>
                    <w:top w:val="none" w:sz="0" w:space="0" w:color="auto"/>
                    <w:left w:val="none" w:sz="0" w:space="0" w:color="auto"/>
                    <w:bottom w:val="none" w:sz="0" w:space="0" w:color="auto"/>
                    <w:right w:val="none" w:sz="0" w:space="0" w:color="auto"/>
                  </w:divBdr>
                  <w:divsChild>
                    <w:div w:id="1600024882">
                      <w:marLeft w:val="0"/>
                      <w:marRight w:val="0"/>
                      <w:marTop w:val="0"/>
                      <w:marBottom w:val="225"/>
                      <w:divBdr>
                        <w:top w:val="none" w:sz="0" w:space="0" w:color="auto"/>
                        <w:left w:val="none" w:sz="0" w:space="0" w:color="auto"/>
                        <w:bottom w:val="none" w:sz="0" w:space="0" w:color="auto"/>
                        <w:right w:val="none" w:sz="0" w:space="0" w:color="auto"/>
                      </w:divBdr>
                      <w:divsChild>
                        <w:div w:id="1153986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529680124">
          <w:marLeft w:val="-225"/>
          <w:marRight w:val="-225"/>
          <w:marTop w:val="0"/>
          <w:marBottom w:val="0"/>
          <w:divBdr>
            <w:top w:val="none" w:sz="0" w:space="0" w:color="auto"/>
            <w:left w:val="none" w:sz="0" w:space="0" w:color="auto"/>
            <w:bottom w:val="none" w:sz="0" w:space="0" w:color="auto"/>
            <w:right w:val="none" w:sz="0" w:space="0" w:color="auto"/>
          </w:divBdr>
          <w:divsChild>
            <w:div w:id="609968726">
              <w:marLeft w:val="0"/>
              <w:marRight w:val="0"/>
              <w:marTop w:val="150"/>
              <w:marBottom w:val="0"/>
              <w:divBdr>
                <w:top w:val="none" w:sz="0" w:space="0" w:color="auto"/>
                <w:left w:val="none" w:sz="0" w:space="0" w:color="auto"/>
                <w:bottom w:val="none" w:sz="0" w:space="0" w:color="auto"/>
                <w:right w:val="none" w:sz="0" w:space="0" w:color="auto"/>
              </w:divBdr>
              <w:divsChild>
                <w:div w:id="2038582655">
                  <w:marLeft w:val="0"/>
                  <w:marRight w:val="0"/>
                  <w:marTop w:val="0"/>
                  <w:marBottom w:val="0"/>
                  <w:divBdr>
                    <w:top w:val="none" w:sz="0" w:space="0" w:color="auto"/>
                    <w:left w:val="none" w:sz="0" w:space="0" w:color="auto"/>
                    <w:bottom w:val="none" w:sz="0" w:space="0" w:color="auto"/>
                    <w:right w:val="none" w:sz="0" w:space="0" w:color="auto"/>
                  </w:divBdr>
                </w:div>
              </w:divsChild>
            </w:div>
            <w:div w:id="1301376240">
              <w:marLeft w:val="0"/>
              <w:marRight w:val="0"/>
              <w:marTop w:val="0"/>
              <w:marBottom w:val="0"/>
              <w:divBdr>
                <w:top w:val="none" w:sz="0" w:space="0" w:color="auto"/>
                <w:left w:val="none" w:sz="0" w:space="0" w:color="auto"/>
                <w:bottom w:val="none" w:sz="0" w:space="0" w:color="auto"/>
                <w:right w:val="none" w:sz="0" w:space="0" w:color="auto"/>
              </w:divBdr>
              <w:divsChild>
                <w:div w:id="778573104">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325327009">
      <w:bodyDiv w:val="1"/>
      <w:marLeft w:val="0"/>
      <w:marRight w:val="0"/>
      <w:marTop w:val="0"/>
      <w:marBottom w:val="0"/>
      <w:divBdr>
        <w:top w:val="none" w:sz="0" w:space="0" w:color="auto"/>
        <w:left w:val="none" w:sz="0" w:space="0" w:color="auto"/>
        <w:bottom w:val="none" w:sz="0" w:space="0" w:color="auto"/>
        <w:right w:val="none" w:sz="0" w:space="0" w:color="auto"/>
      </w:divBdr>
    </w:div>
    <w:div w:id="325403535">
      <w:bodyDiv w:val="1"/>
      <w:marLeft w:val="0"/>
      <w:marRight w:val="0"/>
      <w:marTop w:val="0"/>
      <w:marBottom w:val="0"/>
      <w:divBdr>
        <w:top w:val="none" w:sz="0" w:space="0" w:color="auto"/>
        <w:left w:val="none" w:sz="0" w:space="0" w:color="auto"/>
        <w:bottom w:val="none" w:sz="0" w:space="0" w:color="auto"/>
        <w:right w:val="none" w:sz="0" w:space="0" w:color="auto"/>
      </w:divBdr>
    </w:div>
    <w:div w:id="325863654">
      <w:bodyDiv w:val="1"/>
      <w:marLeft w:val="0"/>
      <w:marRight w:val="0"/>
      <w:marTop w:val="0"/>
      <w:marBottom w:val="0"/>
      <w:divBdr>
        <w:top w:val="none" w:sz="0" w:space="0" w:color="auto"/>
        <w:left w:val="none" w:sz="0" w:space="0" w:color="auto"/>
        <w:bottom w:val="none" w:sz="0" w:space="0" w:color="auto"/>
        <w:right w:val="none" w:sz="0" w:space="0" w:color="auto"/>
      </w:divBdr>
      <w:divsChild>
        <w:div w:id="583532688">
          <w:marLeft w:val="0"/>
          <w:marRight w:val="0"/>
          <w:marTop w:val="0"/>
          <w:marBottom w:val="0"/>
          <w:divBdr>
            <w:top w:val="none" w:sz="0" w:space="0" w:color="auto"/>
            <w:left w:val="none" w:sz="0" w:space="0" w:color="auto"/>
            <w:bottom w:val="none" w:sz="0" w:space="0" w:color="auto"/>
            <w:right w:val="none" w:sz="0" w:space="0" w:color="auto"/>
          </w:divBdr>
        </w:div>
      </w:divsChild>
    </w:div>
    <w:div w:id="326137253">
      <w:bodyDiv w:val="1"/>
      <w:marLeft w:val="0"/>
      <w:marRight w:val="0"/>
      <w:marTop w:val="0"/>
      <w:marBottom w:val="0"/>
      <w:divBdr>
        <w:top w:val="none" w:sz="0" w:space="0" w:color="auto"/>
        <w:left w:val="none" w:sz="0" w:space="0" w:color="auto"/>
        <w:bottom w:val="none" w:sz="0" w:space="0" w:color="auto"/>
        <w:right w:val="none" w:sz="0" w:space="0" w:color="auto"/>
      </w:divBdr>
      <w:divsChild>
        <w:div w:id="843976613">
          <w:marLeft w:val="0"/>
          <w:marRight w:val="0"/>
          <w:marTop w:val="0"/>
          <w:marBottom w:val="300"/>
          <w:divBdr>
            <w:top w:val="none" w:sz="0" w:space="0" w:color="auto"/>
            <w:left w:val="none" w:sz="0" w:space="0" w:color="auto"/>
            <w:bottom w:val="none" w:sz="0" w:space="0" w:color="auto"/>
            <w:right w:val="none" w:sz="0" w:space="0" w:color="auto"/>
          </w:divBdr>
        </w:div>
        <w:div w:id="245574252">
          <w:marLeft w:val="15"/>
          <w:marRight w:val="225"/>
          <w:marTop w:val="0"/>
          <w:marBottom w:val="105"/>
          <w:divBdr>
            <w:top w:val="none" w:sz="0" w:space="0" w:color="auto"/>
            <w:left w:val="none" w:sz="0" w:space="0" w:color="auto"/>
            <w:bottom w:val="none" w:sz="0" w:space="0" w:color="auto"/>
            <w:right w:val="none" w:sz="0" w:space="0" w:color="auto"/>
          </w:divBdr>
          <w:divsChild>
            <w:div w:id="69580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175917">
      <w:bodyDiv w:val="1"/>
      <w:marLeft w:val="0"/>
      <w:marRight w:val="0"/>
      <w:marTop w:val="0"/>
      <w:marBottom w:val="0"/>
      <w:divBdr>
        <w:top w:val="none" w:sz="0" w:space="0" w:color="auto"/>
        <w:left w:val="none" w:sz="0" w:space="0" w:color="auto"/>
        <w:bottom w:val="none" w:sz="0" w:space="0" w:color="auto"/>
        <w:right w:val="none" w:sz="0" w:space="0" w:color="auto"/>
      </w:divBdr>
    </w:div>
    <w:div w:id="326326547">
      <w:bodyDiv w:val="1"/>
      <w:marLeft w:val="0"/>
      <w:marRight w:val="0"/>
      <w:marTop w:val="0"/>
      <w:marBottom w:val="0"/>
      <w:divBdr>
        <w:top w:val="none" w:sz="0" w:space="0" w:color="auto"/>
        <w:left w:val="none" w:sz="0" w:space="0" w:color="auto"/>
        <w:bottom w:val="none" w:sz="0" w:space="0" w:color="auto"/>
        <w:right w:val="none" w:sz="0" w:space="0" w:color="auto"/>
      </w:divBdr>
      <w:divsChild>
        <w:div w:id="316108024">
          <w:marLeft w:val="0"/>
          <w:marRight w:val="0"/>
          <w:marTop w:val="0"/>
          <w:marBottom w:val="0"/>
          <w:divBdr>
            <w:top w:val="none" w:sz="0" w:space="0" w:color="auto"/>
            <w:left w:val="none" w:sz="0" w:space="0" w:color="auto"/>
            <w:bottom w:val="none" w:sz="0" w:space="0" w:color="auto"/>
            <w:right w:val="none" w:sz="0" w:space="0" w:color="auto"/>
          </w:divBdr>
        </w:div>
      </w:divsChild>
    </w:div>
    <w:div w:id="326369378">
      <w:bodyDiv w:val="1"/>
      <w:marLeft w:val="0"/>
      <w:marRight w:val="0"/>
      <w:marTop w:val="0"/>
      <w:marBottom w:val="0"/>
      <w:divBdr>
        <w:top w:val="none" w:sz="0" w:space="0" w:color="auto"/>
        <w:left w:val="none" w:sz="0" w:space="0" w:color="auto"/>
        <w:bottom w:val="none" w:sz="0" w:space="0" w:color="auto"/>
        <w:right w:val="none" w:sz="0" w:space="0" w:color="auto"/>
      </w:divBdr>
      <w:divsChild>
        <w:div w:id="1708140412">
          <w:marLeft w:val="0"/>
          <w:marRight w:val="0"/>
          <w:marTop w:val="0"/>
          <w:marBottom w:val="480"/>
          <w:divBdr>
            <w:top w:val="none" w:sz="0" w:space="0" w:color="auto"/>
            <w:left w:val="none" w:sz="0" w:space="0" w:color="auto"/>
            <w:bottom w:val="none" w:sz="0" w:space="0" w:color="auto"/>
            <w:right w:val="none" w:sz="0" w:space="0" w:color="auto"/>
          </w:divBdr>
        </w:div>
        <w:div w:id="1470200534">
          <w:marLeft w:val="0"/>
          <w:marRight w:val="0"/>
          <w:marTop w:val="0"/>
          <w:marBottom w:val="0"/>
          <w:divBdr>
            <w:top w:val="none" w:sz="0" w:space="0" w:color="auto"/>
            <w:left w:val="none" w:sz="0" w:space="0" w:color="auto"/>
            <w:bottom w:val="none" w:sz="0" w:space="0" w:color="auto"/>
            <w:right w:val="none" w:sz="0" w:space="0" w:color="auto"/>
          </w:divBdr>
        </w:div>
      </w:divsChild>
    </w:div>
    <w:div w:id="326518402">
      <w:bodyDiv w:val="1"/>
      <w:marLeft w:val="0"/>
      <w:marRight w:val="0"/>
      <w:marTop w:val="0"/>
      <w:marBottom w:val="0"/>
      <w:divBdr>
        <w:top w:val="none" w:sz="0" w:space="0" w:color="auto"/>
        <w:left w:val="none" w:sz="0" w:space="0" w:color="auto"/>
        <w:bottom w:val="none" w:sz="0" w:space="0" w:color="auto"/>
        <w:right w:val="none" w:sz="0" w:space="0" w:color="auto"/>
      </w:divBdr>
      <w:divsChild>
        <w:div w:id="740756226">
          <w:marLeft w:val="-188"/>
          <w:marRight w:val="-188"/>
          <w:marTop w:val="0"/>
          <w:marBottom w:val="0"/>
          <w:divBdr>
            <w:top w:val="none" w:sz="0" w:space="0" w:color="auto"/>
            <w:left w:val="none" w:sz="0" w:space="0" w:color="auto"/>
            <w:bottom w:val="none" w:sz="0" w:space="0" w:color="auto"/>
            <w:right w:val="none" w:sz="0" w:space="0" w:color="auto"/>
          </w:divBdr>
          <w:divsChild>
            <w:div w:id="137504112">
              <w:marLeft w:val="0"/>
              <w:marRight w:val="0"/>
              <w:marTop w:val="0"/>
              <w:marBottom w:val="0"/>
              <w:divBdr>
                <w:top w:val="none" w:sz="0" w:space="0" w:color="auto"/>
                <w:left w:val="none" w:sz="0" w:space="0" w:color="auto"/>
                <w:bottom w:val="none" w:sz="0" w:space="0" w:color="auto"/>
                <w:right w:val="none" w:sz="0" w:space="0" w:color="auto"/>
              </w:divBdr>
              <w:divsChild>
                <w:div w:id="216666173">
                  <w:marLeft w:val="0"/>
                  <w:marRight w:val="0"/>
                  <w:marTop w:val="0"/>
                  <w:marBottom w:val="0"/>
                  <w:divBdr>
                    <w:top w:val="none" w:sz="0" w:space="0" w:color="auto"/>
                    <w:left w:val="none" w:sz="0" w:space="0" w:color="auto"/>
                    <w:bottom w:val="none" w:sz="0" w:space="0" w:color="auto"/>
                    <w:right w:val="none" w:sz="0" w:space="0" w:color="auto"/>
                  </w:divBdr>
                  <w:divsChild>
                    <w:div w:id="514462577">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 w:id="326591206">
      <w:bodyDiv w:val="1"/>
      <w:marLeft w:val="0"/>
      <w:marRight w:val="0"/>
      <w:marTop w:val="0"/>
      <w:marBottom w:val="0"/>
      <w:divBdr>
        <w:top w:val="none" w:sz="0" w:space="0" w:color="auto"/>
        <w:left w:val="none" w:sz="0" w:space="0" w:color="auto"/>
        <w:bottom w:val="none" w:sz="0" w:space="0" w:color="auto"/>
        <w:right w:val="none" w:sz="0" w:space="0" w:color="auto"/>
      </w:divBdr>
      <w:divsChild>
        <w:div w:id="257061006">
          <w:marLeft w:val="-225"/>
          <w:marRight w:val="-225"/>
          <w:marTop w:val="0"/>
          <w:marBottom w:val="0"/>
          <w:divBdr>
            <w:top w:val="none" w:sz="0" w:space="0" w:color="auto"/>
            <w:left w:val="none" w:sz="0" w:space="0" w:color="auto"/>
            <w:bottom w:val="none" w:sz="0" w:space="0" w:color="auto"/>
            <w:right w:val="none" w:sz="0" w:space="0" w:color="auto"/>
          </w:divBdr>
        </w:div>
      </w:divsChild>
    </w:div>
    <w:div w:id="326905939">
      <w:bodyDiv w:val="1"/>
      <w:marLeft w:val="0"/>
      <w:marRight w:val="0"/>
      <w:marTop w:val="0"/>
      <w:marBottom w:val="0"/>
      <w:divBdr>
        <w:top w:val="none" w:sz="0" w:space="0" w:color="auto"/>
        <w:left w:val="none" w:sz="0" w:space="0" w:color="auto"/>
        <w:bottom w:val="none" w:sz="0" w:space="0" w:color="auto"/>
        <w:right w:val="none" w:sz="0" w:space="0" w:color="auto"/>
      </w:divBdr>
    </w:div>
    <w:div w:id="327096102">
      <w:bodyDiv w:val="1"/>
      <w:marLeft w:val="0"/>
      <w:marRight w:val="0"/>
      <w:marTop w:val="0"/>
      <w:marBottom w:val="0"/>
      <w:divBdr>
        <w:top w:val="none" w:sz="0" w:space="0" w:color="auto"/>
        <w:left w:val="none" w:sz="0" w:space="0" w:color="auto"/>
        <w:bottom w:val="none" w:sz="0" w:space="0" w:color="auto"/>
        <w:right w:val="none" w:sz="0" w:space="0" w:color="auto"/>
      </w:divBdr>
    </w:div>
    <w:div w:id="327170236">
      <w:bodyDiv w:val="1"/>
      <w:marLeft w:val="0"/>
      <w:marRight w:val="0"/>
      <w:marTop w:val="0"/>
      <w:marBottom w:val="0"/>
      <w:divBdr>
        <w:top w:val="none" w:sz="0" w:space="0" w:color="auto"/>
        <w:left w:val="none" w:sz="0" w:space="0" w:color="auto"/>
        <w:bottom w:val="none" w:sz="0" w:space="0" w:color="auto"/>
        <w:right w:val="none" w:sz="0" w:space="0" w:color="auto"/>
      </w:divBdr>
      <w:divsChild>
        <w:div w:id="1185441790">
          <w:marLeft w:val="0"/>
          <w:marRight w:val="0"/>
          <w:marTop w:val="0"/>
          <w:marBottom w:val="0"/>
          <w:divBdr>
            <w:top w:val="none" w:sz="0" w:space="0" w:color="auto"/>
            <w:left w:val="none" w:sz="0" w:space="0" w:color="auto"/>
            <w:bottom w:val="none" w:sz="0" w:space="0" w:color="auto"/>
            <w:right w:val="none" w:sz="0" w:space="0" w:color="auto"/>
          </w:divBdr>
          <w:divsChild>
            <w:div w:id="1449854985">
              <w:marLeft w:val="0"/>
              <w:marRight w:val="0"/>
              <w:marTop w:val="0"/>
              <w:marBottom w:val="0"/>
              <w:divBdr>
                <w:top w:val="none" w:sz="0" w:space="0" w:color="auto"/>
                <w:left w:val="none" w:sz="0" w:space="0" w:color="auto"/>
                <w:bottom w:val="none" w:sz="0" w:space="0" w:color="auto"/>
                <w:right w:val="none" w:sz="0" w:space="0" w:color="auto"/>
              </w:divBdr>
            </w:div>
          </w:divsChild>
        </w:div>
        <w:div w:id="768619348">
          <w:marLeft w:val="0"/>
          <w:marRight w:val="0"/>
          <w:marTop w:val="0"/>
          <w:marBottom w:val="0"/>
          <w:divBdr>
            <w:top w:val="none" w:sz="0" w:space="0" w:color="auto"/>
            <w:left w:val="none" w:sz="0" w:space="0" w:color="auto"/>
            <w:bottom w:val="none" w:sz="0" w:space="0" w:color="auto"/>
            <w:right w:val="none" w:sz="0" w:space="0" w:color="auto"/>
          </w:divBdr>
        </w:div>
        <w:div w:id="911046511">
          <w:marLeft w:val="0"/>
          <w:marRight w:val="0"/>
          <w:marTop w:val="0"/>
          <w:marBottom w:val="0"/>
          <w:divBdr>
            <w:top w:val="none" w:sz="0" w:space="0" w:color="auto"/>
            <w:left w:val="none" w:sz="0" w:space="0" w:color="auto"/>
            <w:bottom w:val="none" w:sz="0" w:space="0" w:color="auto"/>
            <w:right w:val="none" w:sz="0" w:space="0" w:color="auto"/>
          </w:divBdr>
        </w:div>
      </w:divsChild>
    </w:div>
    <w:div w:id="327221554">
      <w:bodyDiv w:val="1"/>
      <w:marLeft w:val="0"/>
      <w:marRight w:val="0"/>
      <w:marTop w:val="0"/>
      <w:marBottom w:val="0"/>
      <w:divBdr>
        <w:top w:val="none" w:sz="0" w:space="0" w:color="auto"/>
        <w:left w:val="none" w:sz="0" w:space="0" w:color="auto"/>
        <w:bottom w:val="none" w:sz="0" w:space="0" w:color="auto"/>
        <w:right w:val="none" w:sz="0" w:space="0" w:color="auto"/>
      </w:divBdr>
      <w:divsChild>
        <w:div w:id="566502673">
          <w:marLeft w:val="-150"/>
          <w:marRight w:val="-150"/>
          <w:marTop w:val="0"/>
          <w:marBottom w:val="0"/>
          <w:divBdr>
            <w:top w:val="none" w:sz="0" w:space="0" w:color="auto"/>
            <w:left w:val="none" w:sz="0" w:space="0" w:color="auto"/>
            <w:bottom w:val="none" w:sz="0" w:space="0" w:color="auto"/>
            <w:right w:val="none" w:sz="0" w:space="0" w:color="auto"/>
          </w:divBdr>
        </w:div>
      </w:divsChild>
    </w:div>
    <w:div w:id="327253299">
      <w:bodyDiv w:val="1"/>
      <w:marLeft w:val="0"/>
      <w:marRight w:val="0"/>
      <w:marTop w:val="0"/>
      <w:marBottom w:val="0"/>
      <w:divBdr>
        <w:top w:val="none" w:sz="0" w:space="0" w:color="auto"/>
        <w:left w:val="none" w:sz="0" w:space="0" w:color="auto"/>
        <w:bottom w:val="none" w:sz="0" w:space="0" w:color="auto"/>
        <w:right w:val="none" w:sz="0" w:space="0" w:color="auto"/>
      </w:divBdr>
      <w:divsChild>
        <w:div w:id="2010402664">
          <w:marLeft w:val="0"/>
          <w:marRight w:val="0"/>
          <w:marTop w:val="0"/>
          <w:marBottom w:val="0"/>
          <w:divBdr>
            <w:top w:val="single" w:sz="2" w:space="0" w:color="E0E0E0"/>
            <w:left w:val="single" w:sz="2" w:space="0" w:color="E0E0E0"/>
            <w:bottom w:val="single" w:sz="2" w:space="0" w:color="E0E0E0"/>
            <w:right w:val="single" w:sz="2" w:space="0" w:color="E0E0E0"/>
          </w:divBdr>
          <w:divsChild>
            <w:div w:id="1601375433">
              <w:marLeft w:val="0"/>
              <w:marRight w:val="0"/>
              <w:marTop w:val="0"/>
              <w:marBottom w:val="0"/>
              <w:divBdr>
                <w:top w:val="single" w:sz="2" w:space="0" w:color="E0E0E0"/>
                <w:left w:val="single" w:sz="2" w:space="0" w:color="E0E0E0"/>
                <w:bottom w:val="single" w:sz="2" w:space="0" w:color="E0E0E0"/>
                <w:right w:val="single" w:sz="2" w:space="0" w:color="E0E0E0"/>
              </w:divBdr>
              <w:divsChild>
                <w:div w:id="1909881694">
                  <w:marLeft w:val="0"/>
                  <w:marRight w:val="0"/>
                  <w:marTop w:val="0"/>
                  <w:marBottom w:val="0"/>
                  <w:divBdr>
                    <w:top w:val="single" w:sz="2" w:space="0" w:color="E0E0E0"/>
                    <w:left w:val="single" w:sz="2" w:space="0" w:color="E0E0E0"/>
                    <w:bottom w:val="single" w:sz="2" w:space="0" w:color="E0E0E0"/>
                    <w:right w:val="single" w:sz="2" w:space="0" w:color="E0E0E0"/>
                  </w:divBdr>
                  <w:divsChild>
                    <w:div w:id="1778911046">
                      <w:marLeft w:val="0"/>
                      <w:marRight w:val="0"/>
                      <w:marTop w:val="0"/>
                      <w:marBottom w:val="0"/>
                      <w:divBdr>
                        <w:top w:val="single" w:sz="2" w:space="0" w:color="E0E0E0"/>
                        <w:left w:val="single" w:sz="2" w:space="0" w:color="E0E0E0"/>
                        <w:bottom w:val="single" w:sz="2" w:space="0" w:color="E0E0E0"/>
                        <w:right w:val="single" w:sz="2" w:space="0" w:color="E0E0E0"/>
                      </w:divBdr>
                    </w:div>
                    <w:div w:id="39066062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784424965">
          <w:marLeft w:val="0"/>
          <w:marRight w:val="0"/>
          <w:marTop w:val="0"/>
          <w:marBottom w:val="0"/>
          <w:divBdr>
            <w:top w:val="single" w:sz="2" w:space="0" w:color="E0E0E0"/>
            <w:left w:val="single" w:sz="2" w:space="0" w:color="E0E0E0"/>
            <w:bottom w:val="single" w:sz="2" w:space="0" w:color="E0E0E0"/>
            <w:right w:val="single" w:sz="2" w:space="0" w:color="E0E0E0"/>
          </w:divBdr>
          <w:divsChild>
            <w:div w:id="30617346">
              <w:marLeft w:val="0"/>
              <w:marRight w:val="0"/>
              <w:marTop w:val="0"/>
              <w:marBottom w:val="0"/>
              <w:divBdr>
                <w:top w:val="single" w:sz="2" w:space="0" w:color="E0E0E0"/>
                <w:left w:val="single" w:sz="2" w:space="0" w:color="E0E0E0"/>
                <w:bottom w:val="single" w:sz="2" w:space="0" w:color="E0E0E0"/>
                <w:right w:val="single" w:sz="2" w:space="0" w:color="E0E0E0"/>
              </w:divBdr>
              <w:divsChild>
                <w:div w:id="1930112330">
                  <w:marLeft w:val="0"/>
                  <w:marRight w:val="0"/>
                  <w:marTop w:val="0"/>
                  <w:marBottom w:val="0"/>
                  <w:divBdr>
                    <w:top w:val="single" w:sz="2" w:space="0" w:color="E0E0E0"/>
                    <w:left w:val="single" w:sz="2" w:space="0" w:color="E0E0E0"/>
                    <w:bottom w:val="single" w:sz="2" w:space="0" w:color="E0E0E0"/>
                    <w:right w:val="single" w:sz="2" w:space="0" w:color="E0E0E0"/>
                  </w:divBdr>
                  <w:divsChild>
                    <w:div w:id="375081265">
                      <w:marLeft w:val="0"/>
                      <w:marRight w:val="0"/>
                      <w:marTop w:val="0"/>
                      <w:marBottom w:val="0"/>
                      <w:divBdr>
                        <w:top w:val="single" w:sz="2" w:space="0" w:color="E0E0E0"/>
                        <w:left w:val="single" w:sz="2" w:space="0" w:color="E0E0E0"/>
                        <w:bottom w:val="single" w:sz="2" w:space="0" w:color="E0E0E0"/>
                        <w:right w:val="single" w:sz="2" w:space="0" w:color="E0E0E0"/>
                      </w:divBdr>
                      <w:divsChild>
                        <w:div w:id="37273388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513610916">
              <w:marLeft w:val="0"/>
              <w:marRight w:val="0"/>
              <w:marTop w:val="0"/>
              <w:marBottom w:val="0"/>
              <w:divBdr>
                <w:top w:val="single" w:sz="2" w:space="0" w:color="E0E0E0"/>
                <w:left w:val="single" w:sz="2" w:space="0" w:color="E0E0E0"/>
                <w:bottom w:val="single" w:sz="2" w:space="0" w:color="E0E0E0"/>
                <w:right w:val="single" w:sz="2" w:space="0" w:color="E0E0E0"/>
              </w:divBdr>
              <w:divsChild>
                <w:div w:id="99299484">
                  <w:marLeft w:val="0"/>
                  <w:marRight w:val="0"/>
                  <w:marTop w:val="0"/>
                  <w:marBottom w:val="0"/>
                  <w:divBdr>
                    <w:top w:val="single" w:sz="2" w:space="0" w:color="E0E0E0"/>
                    <w:left w:val="single" w:sz="2" w:space="0" w:color="E0E0E0"/>
                    <w:bottom w:val="single" w:sz="2" w:space="0" w:color="E0E0E0"/>
                    <w:right w:val="single" w:sz="2" w:space="0" w:color="E0E0E0"/>
                  </w:divBdr>
                </w:div>
                <w:div w:id="2042054114">
                  <w:marLeft w:val="0"/>
                  <w:marRight w:val="0"/>
                  <w:marTop w:val="0"/>
                  <w:marBottom w:val="0"/>
                  <w:divBdr>
                    <w:top w:val="single" w:sz="2" w:space="0" w:color="E0E0E0"/>
                    <w:left w:val="single" w:sz="2" w:space="0" w:color="E0E0E0"/>
                    <w:bottom w:val="single" w:sz="2" w:space="0" w:color="E0E0E0"/>
                    <w:right w:val="single" w:sz="2" w:space="0" w:color="E0E0E0"/>
                  </w:divBdr>
                  <w:divsChild>
                    <w:div w:id="455149165">
                      <w:marLeft w:val="0"/>
                      <w:marRight w:val="0"/>
                      <w:marTop w:val="0"/>
                      <w:marBottom w:val="0"/>
                      <w:divBdr>
                        <w:top w:val="single" w:sz="2" w:space="0" w:color="E0E0E0"/>
                        <w:left w:val="single" w:sz="2" w:space="0" w:color="E0E0E0"/>
                        <w:bottom w:val="single" w:sz="2" w:space="0" w:color="E0E0E0"/>
                        <w:right w:val="single" w:sz="2" w:space="0" w:color="E0E0E0"/>
                      </w:divBdr>
                      <w:divsChild>
                        <w:div w:id="185279398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12932502">
                      <w:marLeft w:val="0"/>
                      <w:marRight w:val="0"/>
                      <w:marTop w:val="0"/>
                      <w:marBottom w:val="0"/>
                      <w:divBdr>
                        <w:top w:val="single" w:sz="2" w:space="0" w:color="E0E0E0"/>
                        <w:left w:val="single" w:sz="2" w:space="0" w:color="E0E0E0"/>
                        <w:bottom w:val="single" w:sz="2" w:space="0" w:color="E0E0E0"/>
                        <w:right w:val="single" w:sz="2" w:space="0" w:color="E0E0E0"/>
                      </w:divBdr>
                      <w:divsChild>
                        <w:div w:id="40025422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105803811">
                      <w:marLeft w:val="0"/>
                      <w:marRight w:val="0"/>
                      <w:marTop w:val="0"/>
                      <w:marBottom w:val="0"/>
                      <w:divBdr>
                        <w:top w:val="single" w:sz="2" w:space="0" w:color="E0E0E0"/>
                        <w:left w:val="single" w:sz="2" w:space="0" w:color="E0E0E0"/>
                        <w:bottom w:val="single" w:sz="2" w:space="0" w:color="E0E0E0"/>
                        <w:right w:val="single" w:sz="2" w:space="0" w:color="E0E0E0"/>
                      </w:divBdr>
                      <w:divsChild>
                        <w:div w:id="156075073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327289672">
      <w:bodyDiv w:val="1"/>
      <w:marLeft w:val="0"/>
      <w:marRight w:val="0"/>
      <w:marTop w:val="0"/>
      <w:marBottom w:val="0"/>
      <w:divBdr>
        <w:top w:val="none" w:sz="0" w:space="0" w:color="auto"/>
        <w:left w:val="none" w:sz="0" w:space="0" w:color="auto"/>
        <w:bottom w:val="none" w:sz="0" w:space="0" w:color="auto"/>
        <w:right w:val="none" w:sz="0" w:space="0" w:color="auto"/>
      </w:divBdr>
      <w:divsChild>
        <w:div w:id="110053256">
          <w:marLeft w:val="0"/>
          <w:marRight w:val="0"/>
          <w:marTop w:val="0"/>
          <w:marBottom w:val="0"/>
          <w:divBdr>
            <w:top w:val="none" w:sz="0" w:space="0" w:color="auto"/>
            <w:left w:val="none" w:sz="0" w:space="0" w:color="auto"/>
            <w:bottom w:val="none" w:sz="0" w:space="0" w:color="auto"/>
            <w:right w:val="none" w:sz="0" w:space="0" w:color="auto"/>
          </w:divBdr>
        </w:div>
      </w:divsChild>
    </w:div>
    <w:div w:id="327488051">
      <w:bodyDiv w:val="1"/>
      <w:marLeft w:val="0"/>
      <w:marRight w:val="0"/>
      <w:marTop w:val="0"/>
      <w:marBottom w:val="0"/>
      <w:divBdr>
        <w:top w:val="none" w:sz="0" w:space="0" w:color="auto"/>
        <w:left w:val="none" w:sz="0" w:space="0" w:color="auto"/>
        <w:bottom w:val="none" w:sz="0" w:space="0" w:color="auto"/>
        <w:right w:val="none" w:sz="0" w:space="0" w:color="auto"/>
      </w:divBdr>
      <w:divsChild>
        <w:div w:id="122619668">
          <w:marLeft w:val="15"/>
          <w:marRight w:val="225"/>
          <w:marTop w:val="0"/>
          <w:marBottom w:val="105"/>
          <w:divBdr>
            <w:top w:val="none" w:sz="0" w:space="0" w:color="auto"/>
            <w:left w:val="none" w:sz="0" w:space="0" w:color="auto"/>
            <w:bottom w:val="none" w:sz="0" w:space="0" w:color="auto"/>
            <w:right w:val="none" w:sz="0" w:space="0" w:color="auto"/>
          </w:divBdr>
          <w:divsChild>
            <w:div w:id="126432734">
              <w:marLeft w:val="0"/>
              <w:marRight w:val="0"/>
              <w:marTop w:val="0"/>
              <w:marBottom w:val="0"/>
              <w:divBdr>
                <w:top w:val="none" w:sz="0" w:space="0" w:color="auto"/>
                <w:left w:val="none" w:sz="0" w:space="0" w:color="auto"/>
                <w:bottom w:val="none" w:sz="0" w:space="0" w:color="auto"/>
                <w:right w:val="none" w:sz="0" w:space="0" w:color="auto"/>
              </w:divBdr>
            </w:div>
            <w:div w:id="267659677">
              <w:marLeft w:val="0"/>
              <w:marRight w:val="0"/>
              <w:marTop w:val="0"/>
              <w:marBottom w:val="0"/>
              <w:divBdr>
                <w:top w:val="none" w:sz="0" w:space="0" w:color="auto"/>
                <w:left w:val="none" w:sz="0" w:space="0" w:color="auto"/>
                <w:bottom w:val="none" w:sz="0" w:space="0" w:color="auto"/>
                <w:right w:val="none" w:sz="0" w:space="0" w:color="auto"/>
              </w:divBdr>
            </w:div>
            <w:div w:id="475489323">
              <w:marLeft w:val="0"/>
              <w:marRight w:val="0"/>
              <w:marTop w:val="0"/>
              <w:marBottom w:val="0"/>
              <w:divBdr>
                <w:top w:val="none" w:sz="0" w:space="0" w:color="auto"/>
                <w:left w:val="none" w:sz="0" w:space="0" w:color="auto"/>
                <w:bottom w:val="none" w:sz="0" w:space="0" w:color="auto"/>
                <w:right w:val="none" w:sz="0" w:space="0" w:color="auto"/>
              </w:divBdr>
            </w:div>
            <w:div w:id="66297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489299">
      <w:bodyDiv w:val="1"/>
      <w:marLeft w:val="0"/>
      <w:marRight w:val="0"/>
      <w:marTop w:val="0"/>
      <w:marBottom w:val="0"/>
      <w:divBdr>
        <w:top w:val="none" w:sz="0" w:space="0" w:color="auto"/>
        <w:left w:val="none" w:sz="0" w:space="0" w:color="auto"/>
        <w:bottom w:val="none" w:sz="0" w:space="0" w:color="auto"/>
        <w:right w:val="none" w:sz="0" w:space="0" w:color="auto"/>
      </w:divBdr>
      <w:divsChild>
        <w:div w:id="541409180">
          <w:marLeft w:val="0"/>
          <w:marRight w:val="0"/>
          <w:marTop w:val="0"/>
          <w:marBottom w:val="360"/>
          <w:divBdr>
            <w:top w:val="none" w:sz="0" w:space="0" w:color="auto"/>
            <w:left w:val="none" w:sz="0" w:space="0" w:color="auto"/>
            <w:bottom w:val="none" w:sz="0" w:space="0" w:color="auto"/>
            <w:right w:val="none" w:sz="0" w:space="0" w:color="auto"/>
          </w:divBdr>
        </w:div>
      </w:divsChild>
    </w:div>
    <w:div w:id="327514062">
      <w:bodyDiv w:val="1"/>
      <w:marLeft w:val="0"/>
      <w:marRight w:val="0"/>
      <w:marTop w:val="0"/>
      <w:marBottom w:val="0"/>
      <w:divBdr>
        <w:top w:val="none" w:sz="0" w:space="0" w:color="auto"/>
        <w:left w:val="none" w:sz="0" w:space="0" w:color="auto"/>
        <w:bottom w:val="none" w:sz="0" w:space="0" w:color="auto"/>
        <w:right w:val="none" w:sz="0" w:space="0" w:color="auto"/>
      </w:divBdr>
      <w:divsChild>
        <w:div w:id="453597284">
          <w:marLeft w:val="0"/>
          <w:marRight w:val="0"/>
          <w:marTop w:val="0"/>
          <w:marBottom w:val="240"/>
          <w:divBdr>
            <w:top w:val="none" w:sz="0" w:space="0" w:color="auto"/>
            <w:left w:val="none" w:sz="0" w:space="0" w:color="auto"/>
            <w:bottom w:val="none" w:sz="0" w:space="0" w:color="auto"/>
            <w:right w:val="none" w:sz="0" w:space="0" w:color="auto"/>
          </w:divBdr>
        </w:div>
      </w:divsChild>
    </w:div>
    <w:div w:id="328138770">
      <w:bodyDiv w:val="1"/>
      <w:marLeft w:val="0"/>
      <w:marRight w:val="0"/>
      <w:marTop w:val="0"/>
      <w:marBottom w:val="0"/>
      <w:divBdr>
        <w:top w:val="none" w:sz="0" w:space="0" w:color="auto"/>
        <w:left w:val="none" w:sz="0" w:space="0" w:color="auto"/>
        <w:bottom w:val="none" w:sz="0" w:space="0" w:color="auto"/>
        <w:right w:val="none" w:sz="0" w:space="0" w:color="auto"/>
      </w:divBdr>
      <w:divsChild>
        <w:div w:id="246618171">
          <w:marLeft w:val="0"/>
          <w:marRight w:val="0"/>
          <w:marTop w:val="0"/>
          <w:marBottom w:val="450"/>
          <w:divBdr>
            <w:top w:val="none" w:sz="0" w:space="0" w:color="auto"/>
            <w:left w:val="none" w:sz="0" w:space="0" w:color="auto"/>
            <w:bottom w:val="none" w:sz="0" w:space="0" w:color="auto"/>
            <w:right w:val="none" w:sz="0" w:space="0" w:color="auto"/>
          </w:divBdr>
          <w:divsChild>
            <w:div w:id="628364583">
              <w:marLeft w:val="0"/>
              <w:marRight w:val="0"/>
              <w:marTop w:val="0"/>
              <w:marBottom w:val="75"/>
              <w:divBdr>
                <w:top w:val="none" w:sz="0" w:space="0" w:color="auto"/>
                <w:left w:val="none" w:sz="0" w:space="0" w:color="auto"/>
                <w:bottom w:val="none" w:sz="0" w:space="0" w:color="auto"/>
                <w:right w:val="none" w:sz="0" w:space="0" w:color="auto"/>
              </w:divBdr>
            </w:div>
          </w:divsChild>
        </w:div>
        <w:div w:id="422146026">
          <w:marLeft w:val="0"/>
          <w:marRight w:val="0"/>
          <w:marTop w:val="0"/>
          <w:marBottom w:val="0"/>
          <w:divBdr>
            <w:top w:val="none" w:sz="0" w:space="0" w:color="auto"/>
            <w:left w:val="none" w:sz="0" w:space="0" w:color="auto"/>
            <w:bottom w:val="none" w:sz="0" w:space="0" w:color="auto"/>
            <w:right w:val="none" w:sz="0" w:space="0" w:color="auto"/>
          </w:divBdr>
          <w:divsChild>
            <w:div w:id="344553905">
              <w:marLeft w:val="0"/>
              <w:marRight w:val="450"/>
              <w:marTop w:val="0"/>
              <w:marBottom w:val="150"/>
              <w:divBdr>
                <w:top w:val="none" w:sz="0" w:space="0" w:color="auto"/>
                <w:left w:val="none" w:sz="0" w:space="0" w:color="auto"/>
                <w:bottom w:val="none" w:sz="0" w:space="0" w:color="auto"/>
                <w:right w:val="none" w:sz="0" w:space="0" w:color="auto"/>
              </w:divBdr>
            </w:div>
          </w:divsChild>
        </w:div>
        <w:div w:id="782961142">
          <w:marLeft w:val="0"/>
          <w:marRight w:val="0"/>
          <w:marTop w:val="0"/>
          <w:marBottom w:val="300"/>
          <w:divBdr>
            <w:top w:val="none" w:sz="0" w:space="0" w:color="auto"/>
            <w:left w:val="none" w:sz="0" w:space="0" w:color="auto"/>
            <w:bottom w:val="none" w:sz="0" w:space="0" w:color="auto"/>
            <w:right w:val="none" w:sz="0" w:space="0" w:color="auto"/>
          </w:divBdr>
        </w:div>
      </w:divsChild>
    </w:div>
    <w:div w:id="328139663">
      <w:bodyDiv w:val="1"/>
      <w:marLeft w:val="0"/>
      <w:marRight w:val="0"/>
      <w:marTop w:val="0"/>
      <w:marBottom w:val="0"/>
      <w:divBdr>
        <w:top w:val="none" w:sz="0" w:space="0" w:color="auto"/>
        <w:left w:val="none" w:sz="0" w:space="0" w:color="auto"/>
        <w:bottom w:val="none" w:sz="0" w:space="0" w:color="auto"/>
        <w:right w:val="none" w:sz="0" w:space="0" w:color="auto"/>
      </w:divBdr>
    </w:div>
    <w:div w:id="328794198">
      <w:bodyDiv w:val="1"/>
      <w:marLeft w:val="0"/>
      <w:marRight w:val="0"/>
      <w:marTop w:val="0"/>
      <w:marBottom w:val="0"/>
      <w:divBdr>
        <w:top w:val="none" w:sz="0" w:space="0" w:color="auto"/>
        <w:left w:val="none" w:sz="0" w:space="0" w:color="auto"/>
        <w:bottom w:val="none" w:sz="0" w:space="0" w:color="auto"/>
        <w:right w:val="none" w:sz="0" w:space="0" w:color="auto"/>
      </w:divBdr>
      <w:divsChild>
        <w:div w:id="440341529">
          <w:marLeft w:val="0"/>
          <w:marRight w:val="0"/>
          <w:marTop w:val="0"/>
          <w:marBottom w:val="0"/>
          <w:divBdr>
            <w:top w:val="none" w:sz="0" w:space="0" w:color="auto"/>
            <w:left w:val="none" w:sz="0" w:space="0" w:color="auto"/>
            <w:bottom w:val="none" w:sz="0" w:space="0" w:color="auto"/>
            <w:right w:val="none" w:sz="0" w:space="0" w:color="auto"/>
          </w:divBdr>
        </w:div>
      </w:divsChild>
    </w:div>
    <w:div w:id="328876560">
      <w:bodyDiv w:val="1"/>
      <w:marLeft w:val="0"/>
      <w:marRight w:val="0"/>
      <w:marTop w:val="0"/>
      <w:marBottom w:val="0"/>
      <w:divBdr>
        <w:top w:val="none" w:sz="0" w:space="0" w:color="auto"/>
        <w:left w:val="none" w:sz="0" w:space="0" w:color="auto"/>
        <w:bottom w:val="none" w:sz="0" w:space="0" w:color="auto"/>
        <w:right w:val="none" w:sz="0" w:space="0" w:color="auto"/>
      </w:divBdr>
      <w:divsChild>
        <w:div w:id="143160328">
          <w:marLeft w:val="0"/>
          <w:marRight w:val="0"/>
          <w:marTop w:val="0"/>
          <w:marBottom w:val="300"/>
          <w:divBdr>
            <w:top w:val="none" w:sz="0" w:space="0" w:color="auto"/>
            <w:left w:val="none" w:sz="0" w:space="0" w:color="auto"/>
            <w:bottom w:val="none" w:sz="0" w:space="0" w:color="auto"/>
            <w:right w:val="none" w:sz="0" w:space="0" w:color="auto"/>
          </w:divBdr>
        </w:div>
        <w:div w:id="1819804506">
          <w:marLeft w:val="15"/>
          <w:marRight w:val="225"/>
          <w:marTop w:val="0"/>
          <w:marBottom w:val="105"/>
          <w:divBdr>
            <w:top w:val="none" w:sz="0" w:space="0" w:color="auto"/>
            <w:left w:val="none" w:sz="0" w:space="0" w:color="auto"/>
            <w:bottom w:val="none" w:sz="0" w:space="0" w:color="auto"/>
            <w:right w:val="none" w:sz="0" w:space="0" w:color="auto"/>
          </w:divBdr>
          <w:divsChild>
            <w:div w:id="12852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947780">
      <w:bodyDiv w:val="1"/>
      <w:marLeft w:val="0"/>
      <w:marRight w:val="0"/>
      <w:marTop w:val="0"/>
      <w:marBottom w:val="0"/>
      <w:divBdr>
        <w:top w:val="none" w:sz="0" w:space="0" w:color="auto"/>
        <w:left w:val="none" w:sz="0" w:space="0" w:color="auto"/>
        <w:bottom w:val="none" w:sz="0" w:space="0" w:color="auto"/>
        <w:right w:val="none" w:sz="0" w:space="0" w:color="auto"/>
      </w:divBdr>
      <w:divsChild>
        <w:div w:id="83842953">
          <w:marLeft w:val="0"/>
          <w:marRight w:val="0"/>
          <w:marTop w:val="0"/>
          <w:marBottom w:val="450"/>
          <w:divBdr>
            <w:top w:val="none" w:sz="0" w:space="0" w:color="auto"/>
            <w:left w:val="none" w:sz="0" w:space="0" w:color="auto"/>
            <w:bottom w:val="none" w:sz="0" w:space="0" w:color="auto"/>
            <w:right w:val="none" w:sz="0" w:space="0" w:color="auto"/>
          </w:divBdr>
        </w:div>
        <w:div w:id="380786017">
          <w:marLeft w:val="0"/>
          <w:marRight w:val="0"/>
          <w:marTop w:val="0"/>
          <w:marBottom w:val="0"/>
          <w:divBdr>
            <w:top w:val="none" w:sz="0" w:space="0" w:color="auto"/>
            <w:left w:val="none" w:sz="0" w:space="0" w:color="auto"/>
            <w:bottom w:val="none" w:sz="0" w:space="0" w:color="auto"/>
            <w:right w:val="none" w:sz="0" w:space="0" w:color="auto"/>
          </w:divBdr>
          <w:divsChild>
            <w:div w:id="151222928">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328993927">
      <w:bodyDiv w:val="1"/>
      <w:marLeft w:val="0"/>
      <w:marRight w:val="0"/>
      <w:marTop w:val="0"/>
      <w:marBottom w:val="0"/>
      <w:divBdr>
        <w:top w:val="none" w:sz="0" w:space="0" w:color="auto"/>
        <w:left w:val="none" w:sz="0" w:space="0" w:color="auto"/>
        <w:bottom w:val="none" w:sz="0" w:space="0" w:color="auto"/>
        <w:right w:val="none" w:sz="0" w:space="0" w:color="auto"/>
      </w:divBdr>
      <w:divsChild>
        <w:div w:id="810512445">
          <w:marLeft w:val="0"/>
          <w:marRight w:val="0"/>
          <w:marTop w:val="0"/>
          <w:marBottom w:val="300"/>
          <w:divBdr>
            <w:top w:val="none" w:sz="0" w:space="0" w:color="auto"/>
            <w:left w:val="none" w:sz="0" w:space="0" w:color="auto"/>
            <w:bottom w:val="none" w:sz="0" w:space="0" w:color="auto"/>
            <w:right w:val="none" w:sz="0" w:space="0" w:color="auto"/>
          </w:divBdr>
        </w:div>
        <w:div w:id="1141656939">
          <w:marLeft w:val="15"/>
          <w:marRight w:val="225"/>
          <w:marTop w:val="0"/>
          <w:marBottom w:val="105"/>
          <w:divBdr>
            <w:top w:val="none" w:sz="0" w:space="0" w:color="auto"/>
            <w:left w:val="none" w:sz="0" w:space="0" w:color="auto"/>
            <w:bottom w:val="none" w:sz="0" w:space="0" w:color="auto"/>
            <w:right w:val="none" w:sz="0" w:space="0" w:color="auto"/>
          </w:divBdr>
          <w:divsChild>
            <w:div w:id="179058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719872">
      <w:bodyDiv w:val="1"/>
      <w:marLeft w:val="0"/>
      <w:marRight w:val="0"/>
      <w:marTop w:val="0"/>
      <w:marBottom w:val="0"/>
      <w:divBdr>
        <w:top w:val="none" w:sz="0" w:space="0" w:color="auto"/>
        <w:left w:val="none" w:sz="0" w:space="0" w:color="auto"/>
        <w:bottom w:val="none" w:sz="0" w:space="0" w:color="auto"/>
        <w:right w:val="none" w:sz="0" w:space="0" w:color="auto"/>
      </w:divBdr>
    </w:div>
    <w:div w:id="329795540">
      <w:bodyDiv w:val="1"/>
      <w:marLeft w:val="0"/>
      <w:marRight w:val="0"/>
      <w:marTop w:val="0"/>
      <w:marBottom w:val="0"/>
      <w:divBdr>
        <w:top w:val="none" w:sz="0" w:space="0" w:color="auto"/>
        <w:left w:val="none" w:sz="0" w:space="0" w:color="auto"/>
        <w:bottom w:val="none" w:sz="0" w:space="0" w:color="auto"/>
        <w:right w:val="none" w:sz="0" w:space="0" w:color="auto"/>
      </w:divBdr>
    </w:div>
    <w:div w:id="329797987">
      <w:bodyDiv w:val="1"/>
      <w:marLeft w:val="0"/>
      <w:marRight w:val="0"/>
      <w:marTop w:val="0"/>
      <w:marBottom w:val="0"/>
      <w:divBdr>
        <w:top w:val="none" w:sz="0" w:space="0" w:color="auto"/>
        <w:left w:val="none" w:sz="0" w:space="0" w:color="auto"/>
        <w:bottom w:val="none" w:sz="0" w:space="0" w:color="auto"/>
        <w:right w:val="none" w:sz="0" w:space="0" w:color="auto"/>
      </w:divBdr>
      <w:divsChild>
        <w:div w:id="104931397">
          <w:marLeft w:val="0"/>
          <w:marRight w:val="0"/>
          <w:marTop w:val="0"/>
          <w:marBottom w:val="250"/>
          <w:divBdr>
            <w:top w:val="none" w:sz="0" w:space="0" w:color="auto"/>
            <w:left w:val="none" w:sz="0" w:space="0" w:color="auto"/>
            <w:bottom w:val="none" w:sz="0" w:space="0" w:color="auto"/>
            <w:right w:val="none" w:sz="0" w:space="0" w:color="auto"/>
          </w:divBdr>
        </w:div>
        <w:div w:id="552544715">
          <w:marLeft w:val="0"/>
          <w:marRight w:val="0"/>
          <w:marTop w:val="0"/>
          <w:marBottom w:val="250"/>
          <w:divBdr>
            <w:top w:val="none" w:sz="0" w:space="0" w:color="auto"/>
            <w:left w:val="none" w:sz="0" w:space="0" w:color="auto"/>
            <w:bottom w:val="single" w:sz="4" w:space="4" w:color="000000"/>
            <w:right w:val="none" w:sz="0" w:space="0" w:color="auto"/>
          </w:divBdr>
        </w:div>
      </w:divsChild>
    </w:div>
    <w:div w:id="329992299">
      <w:bodyDiv w:val="1"/>
      <w:marLeft w:val="0"/>
      <w:marRight w:val="0"/>
      <w:marTop w:val="0"/>
      <w:marBottom w:val="0"/>
      <w:divBdr>
        <w:top w:val="none" w:sz="0" w:space="0" w:color="auto"/>
        <w:left w:val="none" w:sz="0" w:space="0" w:color="auto"/>
        <w:bottom w:val="none" w:sz="0" w:space="0" w:color="auto"/>
        <w:right w:val="none" w:sz="0" w:space="0" w:color="auto"/>
      </w:divBdr>
    </w:div>
    <w:div w:id="330062700">
      <w:bodyDiv w:val="1"/>
      <w:marLeft w:val="0"/>
      <w:marRight w:val="0"/>
      <w:marTop w:val="0"/>
      <w:marBottom w:val="0"/>
      <w:divBdr>
        <w:top w:val="none" w:sz="0" w:space="0" w:color="auto"/>
        <w:left w:val="none" w:sz="0" w:space="0" w:color="auto"/>
        <w:bottom w:val="none" w:sz="0" w:space="0" w:color="auto"/>
        <w:right w:val="none" w:sz="0" w:space="0" w:color="auto"/>
      </w:divBdr>
      <w:divsChild>
        <w:div w:id="2075270206">
          <w:marLeft w:val="0"/>
          <w:marRight w:val="0"/>
          <w:marTop w:val="0"/>
          <w:marBottom w:val="0"/>
          <w:divBdr>
            <w:top w:val="none" w:sz="0" w:space="0" w:color="auto"/>
            <w:left w:val="none" w:sz="0" w:space="0" w:color="auto"/>
            <w:bottom w:val="none" w:sz="0" w:space="0" w:color="auto"/>
            <w:right w:val="none" w:sz="0" w:space="0" w:color="auto"/>
          </w:divBdr>
          <w:divsChild>
            <w:div w:id="726681693">
              <w:marLeft w:val="-225"/>
              <w:marRight w:val="-225"/>
              <w:marTop w:val="0"/>
              <w:marBottom w:val="0"/>
              <w:divBdr>
                <w:top w:val="none" w:sz="0" w:space="0" w:color="auto"/>
                <w:left w:val="none" w:sz="0" w:space="0" w:color="auto"/>
                <w:bottom w:val="none" w:sz="0" w:space="0" w:color="auto"/>
                <w:right w:val="none" w:sz="0" w:space="0" w:color="auto"/>
              </w:divBdr>
              <w:divsChild>
                <w:div w:id="2028095641">
                  <w:marLeft w:val="0"/>
                  <w:marRight w:val="0"/>
                  <w:marTop w:val="0"/>
                  <w:marBottom w:val="0"/>
                  <w:divBdr>
                    <w:top w:val="none" w:sz="0" w:space="0" w:color="auto"/>
                    <w:left w:val="none" w:sz="0" w:space="0" w:color="auto"/>
                    <w:bottom w:val="none" w:sz="0" w:space="0" w:color="auto"/>
                    <w:right w:val="none" w:sz="0" w:space="0" w:color="auto"/>
                  </w:divBdr>
                  <w:divsChild>
                    <w:div w:id="1451631795">
                      <w:marLeft w:val="-225"/>
                      <w:marRight w:val="-225"/>
                      <w:marTop w:val="0"/>
                      <w:marBottom w:val="0"/>
                      <w:divBdr>
                        <w:top w:val="none" w:sz="0" w:space="0" w:color="auto"/>
                        <w:left w:val="none" w:sz="0" w:space="0" w:color="auto"/>
                        <w:bottom w:val="none" w:sz="0" w:space="0" w:color="auto"/>
                        <w:right w:val="none" w:sz="0" w:space="0" w:color="auto"/>
                      </w:divBdr>
                      <w:divsChild>
                        <w:div w:id="169622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478588">
              <w:marLeft w:val="-225"/>
              <w:marRight w:val="-225"/>
              <w:marTop w:val="0"/>
              <w:marBottom w:val="0"/>
              <w:divBdr>
                <w:top w:val="none" w:sz="0" w:space="0" w:color="auto"/>
                <w:left w:val="none" w:sz="0" w:space="0" w:color="auto"/>
                <w:bottom w:val="none" w:sz="0" w:space="0" w:color="auto"/>
                <w:right w:val="none" w:sz="0" w:space="0" w:color="auto"/>
              </w:divBdr>
              <w:divsChild>
                <w:div w:id="528566785">
                  <w:marLeft w:val="0"/>
                  <w:marRight w:val="0"/>
                  <w:marTop w:val="0"/>
                  <w:marBottom w:val="0"/>
                  <w:divBdr>
                    <w:top w:val="none" w:sz="0" w:space="0" w:color="auto"/>
                    <w:left w:val="none" w:sz="0" w:space="0" w:color="auto"/>
                    <w:bottom w:val="none" w:sz="0" w:space="0" w:color="auto"/>
                    <w:right w:val="none" w:sz="0" w:space="0" w:color="auto"/>
                  </w:divBdr>
                  <w:divsChild>
                    <w:div w:id="1431854037">
                      <w:marLeft w:val="0"/>
                      <w:marRight w:val="0"/>
                      <w:marTop w:val="0"/>
                      <w:marBottom w:val="0"/>
                      <w:divBdr>
                        <w:top w:val="none" w:sz="0" w:space="0" w:color="auto"/>
                        <w:left w:val="none" w:sz="0" w:space="0" w:color="auto"/>
                        <w:bottom w:val="none" w:sz="0" w:space="0" w:color="auto"/>
                        <w:right w:val="none" w:sz="0" w:space="0" w:color="auto"/>
                      </w:divBdr>
                      <w:divsChild>
                        <w:div w:id="9445318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78738051">
                  <w:marLeft w:val="0"/>
                  <w:marRight w:val="0"/>
                  <w:marTop w:val="0"/>
                  <w:marBottom w:val="0"/>
                  <w:divBdr>
                    <w:top w:val="none" w:sz="0" w:space="0" w:color="auto"/>
                    <w:left w:val="none" w:sz="0" w:space="0" w:color="auto"/>
                    <w:bottom w:val="none" w:sz="0" w:space="0" w:color="auto"/>
                    <w:right w:val="none" w:sz="0" w:space="0" w:color="auto"/>
                  </w:divBdr>
                  <w:divsChild>
                    <w:div w:id="1633945809">
                      <w:marLeft w:val="0"/>
                      <w:marRight w:val="0"/>
                      <w:marTop w:val="0"/>
                      <w:marBottom w:val="0"/>
                      <w:divBdr>
                        <w:top w:val="none" w:sz="0" w:space="0" w:color="auto"/>
                        <w:left w:val="none" w:sz="0" w:space="0" w:color="auto"/>
                        <w:bottom w:val="none" w:sz="0" w:space="0" w:color="auto"/>
                        <w:right w:val="none" w:sz="0" w:space="0" w:color="auto"/>
                      </w:divBdr>
                      <w:divsChild>
                        <w:div w:id="58264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2419351">
          <w:marLeft w:val="0"/>
          <w:marRight w:val="0"/>
          <w:marTop w:val="0"/>
          <w:marBottom w:val="0"/>
          <w:divBdr>
            <w:top w:val="none" w:sz="0" w:space="0" w:color="auto"/>
            <w:left w:val="none" w:sz="0" w:space="0" w:color="auto"/>
            <w:bottom w:val="none" w:sz="0" w:space="0" w:color="auto"/>
            <w:right w:val="none" w:sz="0" w:space="0" w:color="auto"/>
          </w:divBdr>
          <w:divsChild>
            <w:div w:id="347831077">
              <w:marLeft w:val="-225"/>
              <w:marRight w:val="-225"/>
              <w:marTop w:val="0"/>
              <w:marBottom w:val="0"/>
              <w:divBdr>
                <w:top w:val="none" w:sz="0" w:space="0" w:color="auto"/>
                <w:left w:val="none" w:sz="0" w:space="0" w:color="auto"/>
                <w:bottom w:val="none" w:sz="0" w:space="0" w:color="auto"/>
                <w:right w:val="none" w:sz="0" w:space="0" w:color="auto"/>
              </w:divBdr>
              <w:divsChild>
                <w:div w:id="1947034575">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111507">
      <w:bodyDiv w:val="1"/>
      <w:marLeft w:val="0"/>
      <w:marRight w:val="0"/>
      <w:marTop w:val="0"/>
      <w:marBottom w:val="0"/>
      <w:divBdr>
        <w:top w:val="none" w:sz="0" w:space="0" w:color="auto"/>
        <w:left w:val="none" w:sz="0" w:space="0" w:color="auto"/>
        <w:bottom w:val="none" w:sz="0" w:space="0" w:color="auto"/>
        <w:right w:val="none" w:sz="0" w:space="0" w:color="auto"/>
      </w:divBdr>
      <w:divsChild>
        <w:div w:id="146552279">
          <w:marLeft w:val="0"/>
          <w:marRight w:val="0"/>
          <w:marTop w:val="0"/>
          <w:marBottom w:val="0"/>
          <w:divBdr>
            <w:top w:val="none" w:sz="0" w:space="0" w:color="auto"/>
            <w:left w:val="none" w:sz="0" w:space="0" w:color="auto"/>
            <w:bottom w:val="none" w:sz="0" w:space="0" w:color="auto"/>
            <w:right w:val="none" w:sz="0" w:space="0" w:color="auto"/>
          </w:divBdr>
        </w:div>
        <w:div w:id="168374709">
          <w:marLeft w:val="0"/>
          <w:marRight w:val="0"/>
          <w:marTop w:val="0"/>
          <w:marBottom w:val="0"/>
          <w:divBdr>
            <w:top w:val="none" w:sz="0" w:space="0" w:color="auto"/>
            <w:left w:val="none" w:sz="0" w:space="0" w:color="auto"/>
            <w:bottom w:val="none" w:sz="0" w:space="0" w:color="auto"/>
            <w:right w:val="none" w:sz="0" w:space="0" w:color="auto"/>
          </w:divBdr>
        </w:div>
      </w:divsChild>
    </w:div>
    <w:div w:id="331295917">
      <w:bodyDiv w:val="1"/>
      <w:marLeft w:val="0"/>
      <w:marRight w:val="0"/>
      <w:marTop w:val="0"/>
      <w:marBottom w:val="0"/>
      <w:divBdr>
        <w:top w:val="none" w:sz="0" w:space="0" w:color="auto"/>
        <w:left w:val="none" w:sz="0" w:space="0" w:color="auto"/>
        <w:bottom w:val="none" w:sz="0" w:space="0" w:color="auto"/>
        <w:right w:val="none" w:sz="0" w:space="0" w:color="auto"/>
      </w:divBdr>
      <w:divsChild>
        <w:div w:id="863178274">
          <w:marLeft w:val="0"/>
          <w:marRight w:val="0"/>
          <w:marTop w:val="0"/>
          <w:marBottom w:val="0"/>
          <w:divBdr>
            <w:top w:val="single" w:sz="2" w:space="0" w:color="E0E0E0"/>
            <w:left w:val="single" w:sz="2" w:space="0" w:color="E0E0E0"/>
            <w:bottom w:val="single" w:sz="2" w:space="0" w:color="E0E0E0"/>
            <w:right w:val="single" w:sz="2" w:space="0" w:color="E0E0E0"/>
          </w:divBdr>
          <w:divsChild>
            <w:div w:id="48305058">
              <w:marLeft w:val="0"/>
              <w:marRight w:val="0"/>
              <w:marTop w:val="0"/>
              <w:marBottom w:val="0"/>
              <w:divBdr>
                <w:top w:val="single" w:sz="2" w:space="0" w:color="E0E0E0"/>
                <w:left w:val="single" w:sz="2" w:space="0" w:color="E0E0E0"/>
                <w:bottom w:val="single" w:sz="2" w:space="0" w:color="E0E0E0"/>
                <w:right w:val="single" w:sz="2" w:space="0" w:color="E0E0E0"/>
              </w:divBdr>
              <w:divsChild>
                <w:div w:id="2095202125">
                  <w:marLeft w:val="0"/>
                  <w:marRight w:val="0"/>
                  <w:marTop w:val="0"/>
                  <w:marBottom w:val="0"/>
                  <w:divBdr>
                    <w:top w:val="single" w:sz="2" w:space="0" w:color="E0E0E0"/>
                    <w:left w:val="single" w:sz="2" w:space="0" w:color="E0E0E0"/>
                    <w:bottom w:val="single" w:sz="2" w:space="0" w:color="E0E0E0"/>
                    <w:right w:val="single" w:sz="2" w:space="0" w:color="E0E0E0"/>
                  </w:divBdr>
                  <w:divsChild>
                    <w:div w:id="2056077560">
                      <w:marLeft w:val="0"/>
                      <w:marRight w:val="0"/>
                      <w:marTop w:val="0"/>
                      <w:marBottom w:val="0"/>
                      <w:divBdr>
                        <w:top w:val="single" w:sz="2" w:space="0" w:color="E0E0E0"/>
                        <w:left w:val="single" w:sz="2" w:space="0" w:color="E0E0E0"/>
                        <w:bottom w:val="single" w:sz="2" w:space="0" w:color="E0E0E0"/>
                        <w:right w:val="single" w:sz="2" w:space="0" w:color="E0E0E0"/>
                      </w:divBdr>
                    </w:div>
                    <w:div w:id="16570584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753630547">
          <w:marLeft w:val="0"/>
          <w:marRight w:val="0"/>
          <w:marTop w:val="0"/>
          <w:marBottom w:val="0"/>
          <w:divBdr>
            <w:top w:val="single" w:sz="2" w:space="0" w:color="E0E0E0"/>
            <w:left w:val="single" w:sz="2" w:space="0" w:color="E0E0E0"/>
            <w:bottom w:val="single" w:sz="2" w:space="0" w:color="E0E0E0"/>
            <w:right w:val="single" w:sz="2" w:space="0" w:color="E0E0E0"/>
          </w:divBdr>
          <w:divsChild>
            <w:div w:id="1249803419">
              <w:marLeft w:val="0"/>
              <w:marRight w:val="0"/>
              <w:marTop w:val="0"/>
              <w:marBottom w:val="0"/>
              <w:divBdr>
                <w:top w:val="single" w:sz="2" w:space="0" w:color="E0E0E0"/>
                <w:left w:val="single" w:sz="2" w:space="0" w:color="E0E0E0"/>
                <w:bottom w:val="single" w:sz="2" w:space="0" w:color="E0E0E0"/>
                <w:right w:val="single" w:sz="2" w:space="0" w:color="E0E0E0"/>
              </w:divBdr>
              <w:divsChild>
                <w:div w:id="481048288">
                  <w:marLeft w:val="0"/>
                  <w:marRight w:val="0"/>
                  <w:marTop w:val="0"/>
                  <w:marBottom w:val="0"/>
                  <w:divBdr>
                    <w:top w:val="single" w:sz="2" w:space="0" w:color="E0E0E0"/>
                    <w:left w:val="single" w:sz="2" w:space="0" w:color="E0E0E0"/>
                    <w:bottom w:val="single" w:sz="2" w:space="0" w:color="E0E0E0"/>
                    <w:right w:val="single" w:sz="2" w:space="0" w:color="E0E0E0"/>
                  </w:divBdr>
                  <w:divsChild>
                    <w:div w:id="2141416056">
                      <w:marLeft w:val="0"/>
                      <w:marRight w:val="0"/>
                      <w:marTop w:val="0"/>
                      <w:marBottom w:val="0"/>
                      <w:divBdr>
                        <w:top w:val="single" w:sz="2" w:space="0" w:color="E0E0E0"/>
                        <w:left w:val="single" w:sz="2" w:space="0" w:color="E0E0E0"/>
                        <w:bottom w:val="single" w:sz="2" w:space="0" w:color="E0E0E0"/>
                        <w:right w:val="single" w:sz="2" w:space="0" w:color="E0E0E0"/>
                      </w:divBdr>
                      <w:divsChild>
                        <w:div w:id="125478328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596402114">
              <w:marLeft w:val="0"/>
              <w:marRight w:val="0"/>
              <w:marTop w:val="0"/>
              <w:marBottom w:val="0"/>
              <w:divBdr>
                <w:top w:val="single" w:sz="2" w:space="0" w:color="E0E0E0"/>
                <w:left w:val="single" w:sz="2" w:space="0" w:color="E0E0E0"/>
                <w:bottom w:val="single" w:sz="2" w:space="0" w:color="E0E0E0"/>
                <w:right w:val="single" w:sz="2" w:space="0" w:color="E0E0E0"/>
              </w:divBdr>
              <w:divsChild>
                <w:div w:id="1910798709">
                  <w:marLeft w:val="0"/>
                  <w:marRight w:val="0"/>
                  <w:marTop w:val="0"/>
                  <w:marBottom w:val="0"/>
                  <w:divBdr>
                    <w:top w:val="single" w:sz="2" w:space="0" w:color="E0E0E0"/>
                    <w:left w:val="single" w:sz="2" w:space="0" w:color="E0E0E0"/>
                    <w:bottom w:val="single" w:sz="2" w:space="0" w:color="E0E0E0"/>
                    <w:right w:val="single" w:sz="2" w:space="0" w:color="E0E0E0"/>
                  </w:divBdr>
                </w:div>
                <w:div w:id="675503535">
                  <w:marLeft w:val="0"/>
                  <w:marRight w:val="0"/>
                  <w:marTop w:val="0"/>
                  <w:marBottom w:val="0"/>
                  <w:divBdr>
                    <w:top w:val="single" w:sz="2" w:space="0" w:color="E0E0E0"/>
                    <w:left w:val="single" w:sz="2" w:space="0" w:color="E0E0E0"/>
                    <w:bottom w:val="single" w:sz="2" w:space="0" w:color="E0E0E0"/>
                    <w:right w:val="single" w:sz="2" w:space="0" w:color="E0E0E0"/>
                  </w:divBdr>
                  <w:divsChild>
                    <w:div w:id="201136360">
                      <w:marLeft w:val="0"/>
                      <w:marRight w:val="0"/>
                      <w:marTop w:val="0"/>
                      <w:marBottom w:val="0"/>
                      <w:divBdr>
                        <w:top w:val="single" w:sz="2" w:space="0" w:color="E0E0E0"/>
                        <w:left w:val="single" w:sz="2" w:space="0" w:color="E0E0E0"/>
                        <w:bottom w:val="single" w:sz="2" w:space="0" w:color="E0E0E0"/>
                        <w:right w:val="single" w:sz="2" w:space="0" w:color="E0E0E0"/>
                      </w:divBdr>
                      <w:divsChild>
                        <w:div w:id="87223346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35148892">
                      <w:marLeft w:val="0"/>
                      <w:marRight w:val="0"/>
                      <w:marTop w:val="0"/>
                      <w:marBottom w:val="0"/>
                      <w:divBdr>
                        <w:top w:val="single" w:sz="2" w:space="0" w:color="E0E0E0"/>
                        <w:left w:val="single" w:sz="2" w:space="0" w:color="E0E0E0"/>
                        <w:bottom w:val="single" w:sz="2" w:space="0" w:color="E0E0E0"/>
                        <w:right w:val="single" w:sz="2" w:space="0" w:color="E0E0E0"/>
                      </w:divBdr>
                      <w:divsChild>
                        <w:div w:id="46439849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44370264">
                      <w:marLeft w:val="0"/>
                      <w:marRight w:val="0"/>
                      <w:marTop w:val="0"/>
                      <w:marBottom w:val="0"/>
                      <w:divBdr>
                        <w:top w:val="single" w:sz="2" w:space="0" w:color="E0E0E0"/>
                        <w:left w:val="single" w:sz="2" w:space="0" w:color="E0E0E0"/>
                        <w:bottom w:val="single" w:sz="2" w:space="0" w:color="E0E0E0"/>
                        <w:right w:val="single" w:sz="2" w:space="0" w:color="E0E0E0"/>
                      </w:divBdr>
                      <w:divsChild>
                        <w:div w:id="87211084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331374853">
      <w:bodyDiv w:val="1"/>
      <w:marLeft w:val="0"/>
      <w:marRight w:val="0"/>
      <w:marTop w:val="0"/>
      <w:marBottom w:val="0"/>
      <w:divBdr>
        <w:top w:val="none" w:sz="0" w:space="0" w:color="auto"/>
        <w:left w:val="none" w:sz="0" w:space="0" w:color="auto"/>
        <w:bottom w:val="none" w:sz="0" w:space="0" w:color="auto"/>
        <w:right w:val="none" w:sz="0" w:space="0" w:color="auto"/>
      </w:divBdr>
      <w:divsChild>
        <w:div w:id="599877249">
          <w:marLeft w:val="0"/>
          <w:marRight w:val="0"/>
          <w:marTop w:val="0"/>
          <w:marBottom w:val="450"/>
          <w:divBdr>
            <w:top w:val="none" w:sz="0" w:space="0" w:color="auto"/>
            <w:left w:val="none" w:sz="0" w:space="0" w:color="auto"/>
            <w:bottom w:val="none" w:sz="0" w:space="0" w:color="auto"/>
            <w:right w:val="none" w:sz="0" w:space="0" w:color="auto"/>
          </w:divBdr>
          <w:divsChild>
            <w:div w:id="1985815437">
              <w:marLeft w:val="0"/>
              <w:marRight w:val="0"/>
              <w:marTop w:val="0"/>
              <w:marBottom w:val="75"/>
              <w:divBdr>
                <w:top w:val="none" w:sz="0" w:space="0" w:color="auto"/>
                <w:left w:val="none" w:sz="0" w:space="0" w:color="auto"/>
                <w:bottom w:val="none" w:sz="0" w:space="0" w:color="auto"/>
                <w:right w:val="none" w:sz="0" w:space="0" w:color="auto"/>
              </w:divBdr>
              <w:divsChild>
                <w:div w:id="1722823457">
                  <w:marLeft w:val="0"/>
                  <w:marRight w:val="0"/>
                  <w:marTop w:val="0"/>
                  <w:marBottom w:val="0"/>
                  <w:divBdr>
                    <w:top w:val="none" w:sz="0" w:space="0" w:color="auto"/>
                    <w:left w:val="none" w:sz="0" w:space="0" w:color="auto"/>
                    <w:bottom w:val="none" w:sz="0" w:space="0" w:color="auto"/>
                    <w:right w:val="none" w:sz="0" w:space="0" w:color="auto"/>
                  </w:divBdr>
                  <w:divsChild>
                    <w:div w:id="639656613">
                      <w:marLeft w:val="0"/>
                      <w:marRight w:val="0"/>
                      <w:marTop w:val="0"/>
                      <w:marBottom w:val="0"/>
                      <w:divBdr>
                        <w:top w:val="none" w:sz="0" w:space="0" w:color="auto"/>
                        <w:left w:val="none" w:sz="0" w:space="0" w:color="auto"/>
                        <w:bottom w:val="none" w:sz="0" w:space="0" w:color="auto"/>
                        <w:right w:val="none" w:sz="0" w:space="0" w:color="auto"/>
                      </w:divBdr>
                      <w:divsChild>
                        <w:div w:id="48844255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650786587">
                  <w:marLeft w:val="0"/>
                  <w:marRight w:val="0"/>
                  <w:marTop w:val="0"/>
                  <w:marBottom w:val="0"/>
                  <w:divBdr>
                    <w:top w:val="none" w:sz="0" w:space="0" w:color="auto"/>
                    <w:left w:val="none" w:sz="0" w:space="0" w:color="auto"/>
                    <w:bottom w:val="none" w:sz="0" w:space="0" w:color="auto"/>
                    <w:right w:val="none" w:sz="0" w:space="0" w:color="auto"/>
                  </w:divBdr>
                  <w:divsChild>
                    <w:div w:id="29302942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473864795">
              <w:marLeft w:val="0"/>
              <w:marRight w:val="225"/>
              <w:marTop w:val="0"/>
              <w:marBottom w:val="0"/>
              <w:divBdr>
                <w:top w:val="none" w:sz="0" w:space="0" w:color="auto"/>
                <w:left w:val="none" w:sz="0" w:space="0" w:color="auto"/>
                <w:bottom w:val="none" w:sz="0" w:space="0" w:color="auto"/>
                <w:right w:val="none" w:sz="0" w:space="0" w:color="auto"/>
              </w:divBdr>
            </w:div>
          </w:divsChild>
        </w:div>
        <w:div w:id="759639676">
          <w:marLeft w:val="0"/>
          <w:marRight w:val="0"/>
          <w:marTop w:val="0"/>
          <w:marBottom w:val="300"/>
          <w:divBdr>
            <w:top w:val="none" w:sz="0" w:space="0" w:color="auto"/>
            <w:left w:val="none" w:sz="0" w:space="0" w:color="auto"/>
            <w:bottom w:val="none" w:sz="0" w:space="0" w:color="auto"/>
            <w:right w:val="none" w:sz="0" w:space="0" w:color="auto"/>
          </w:divBdr>
          <w:divsChild>
            <w:div w:id="659040597">
              <w:marLeft w:val="0"/>
              <w:marRight w:val="0"/>
              <w:marTop w:val="0"/>
              <w:marBottom w:val="0"/>
              <w:divBdr>
                <w:top w:val="none" w:sz="0" w:space="0" w:color="auto"/>
                <w:left w:val="none" w:sz="0" w:space="0" w:color="auto"/>
                <w:bottom w:val="none" w:sz="0" w:space="0" w:color="auto"/>
                <w:right w:val="none" w:sz="0" w:space="0" w:color="auto"/>
              </w:divBdr>
              <w:divsChild>
                <w:div w:id="212353013">
                  <w:marLeft w:val="-225"/>
                  <w:marRight w:val="-225"/>
                  <w:marTop w:val="0"/>
                  <w:marBottom w:val="0"/>
                  <w:divBdr>
                    <w:top w:val="none" w:sz="0" w:space="0" w:color="auto"/>
                    <w:left w:val="none" w:sz="0" w:space="0" w:color="auto"/>
                    <w:bottom w:val="none" w:sz="0" w:space="0" w:color="auto"/>
                    <w:right w:val="none" w:sz="0" w:space="0" w:color="auto"/>
                  </w:divBdr>
                  <w:divsChild>
                    <w:div w:id="1232353951">
                      <w:marLeft w:val="0"/>
                      <w:marRight w:val="0"/>
                      <w:marTop w:val="0"/>
                      <w:marBottom w:val="0"/>
                      <w:divBdr>
                        <w:top w:val="none" w:sz="0" w:space="0" w:color="auto"/>
                        <w:left w:val="none" w:sz="0" w:space="0" w:color="auto"/>
                        <w:bottom w:val="none" w:sz="0" w:space="0" w:color="auto"/>
                        <w:right w:val="none" w:sz="0" w:space="0" w:color="auto"/>
                      </w:divBdr>
                      <w:divsChild>
                        <w:div w:id="920409603">
                          <w:marLeft w:val="0"/>
                          <w:marRight w:val="0"/>
                          <w:marTop w:val="0"/>
                          <w:marBottom w:val="0"/>
                          <w:divBdr>
                            <w:top w:val="none" w:sz="0" w:space="0" w:color="auto"/>
                            <w:left w:val="none" w:sz="0" w:space="0" w:color="auto"/>
                            <w:bottom w:val="none" w:sz="0" w:space="0" w:color="auto"/>
                            <w:right w:val="none" w:sz="0" w:space="0" w:color="auto"/>
                          </w:divBdr>
                          <w:divsChild>
                            <w:div w:id="91823855">
                              <w:marLeft w:val="0"/>
                              <w:marRight w:val="0"/>
                              <w:marTop w:val="0"/>
                              <w:marBottom w:val="0"/>
                              <w:divBdr>
                                <w:top w:val="none" w:sz="0" w:space="0" w:color="auto"/>
                                <w:left w:val="none" w:sz="0" w:space="0" w:color="auto"/>
                                <w:bottom w:val="none" w:sz="0" w:space="0" w:color="auto"/>
                                <w:right w:val="none" w:sz="0" w:space="0" w:color="auto"/>
                              </w:divBdr>
                              <w:divsChild>
                                <w:div w:id="68093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2479715">
          <w:marLeft w:val="0"/>
          <w:marRight w:val="0"/>
          <w:marTop w:val="0"/>
          <w:marBottom w:val="0"/>
          <w:divBdr>
            <w:top w:val="none" w:sz="0" w:space="0" w:color="auto"/>
            <w:left w:val="none" w:sz="0" w:space="0" w:color="auto"/>
            <w:bottom w:val="none" w:sz="0" w:space="0" w:color="auto"/>
            <w:right w:val="none" w:sz="0" w:space="0" w:color="auto"/>
          </w:divBdr>
        </w:div>
      </w:divsChild>
    </w:div>
    <w:div w:id="332076337">
      <w:bodyDiv w:val="1"/>
      <w:marLeft w:val="0"/>
      <w:marRight w:val="0"/>
      <w:marTop w:val="0"/>
      <w:marBottom w:val="0"/>
      <w:divBdr>
        <w:top w:val="none" w:sz="0" w:space="0" w:color="auto"/>
        <w:left w:val="none" w:sz="0" w:space="0" w:color="auto"/>
        <w:bottom w:val="none" w:sz="0" w:space="0" w:color="auto"/>
        <w:right w:val="none" w:sz="0" w:space="0" w:color="auto"/>
      </w:divBdr>
      <w:divsChild>
        <w:div w:id="784080450">
          <w:marLeft w:val="0"/>
          <w:marRight w:val="0"/>
          <w:marTop w:val="0"/>
          <w:marBottom w:val="360"/>
          <w:divBdr>
            <w:top w:val="none" w:sz="0" w:space="0" w:color="auto"/>
            <w:left w:val="none" w:sz="0" w:space="0" w:color="auto"/>
            <w:bottom w:val="none" w:sz="0" w:space="0" w:color="auto"/>
            <w:right w:val="none" w:sz="0" w:space="0" w:color="auto"/>
          </w:divBdr>
          <w:divsChild>
            <w:div w:id="242186553">
              <w:marLeft w:val="0"/>
              <w:marRight w:val="3256"/>
              <w:marTop w:val="0"/>
              <w:marBottom w:val="0"/>
              <w:divBdr>
                <w:top w:val="none" w:sz="0" w:space="0" w:color="auto"/>
                <w:left w:val="none" w:sz="0" w:space="0" w:color="auto"/>
                <w:bottom w:val="none" w:sz="0" w:space="0" w:color="auto"/>
                <w:right w:val="none" w:sz="0" w:space="0" w:color="auto"/>
              </w:divBdr>
              <w:divsChild>
                <w:div w:id="78716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103395">
      <w:bodyDiv w:val="1"/>
      <w:marLeft w:val="0"/>
      <w:marRight w:val="0"/>
      <w:marTop w:val="0"/>
      <w:marBottom w:val="0"/>
      <w:divBdr>
        <w:top w:val="none" w:sz="0" w:space="0" w:color="auto"/>
        <w:left w:val="none" w:sz="0" w:space="0" w:color="auto"/>
        <w:bottom w:val="none" w:sz="0" w:space="0" w:color="auto"/>
        <w:right w:val="none" w:sz="0" w:space="0" w:color="auto"/>
      </w:divBdr>
      <w:divsChild>
        <w:div w:id="311059543">
          <w:marLeft w:val="-150"/>
          <w:marRight w:val="-150"/>
          <w:marTop w:val="0"/>
          <w:marBottom w:val="0"/>
          <w:divBdr>
            <w:top w:val="none" w:sz="0" w:space="0" w:color="auto"/>
            <w:left w:val="none" w:sz="0" w:space="0" w:color="auto"/>
            <w:bottom w:val="none" w:sz="0" w:space="0" w:color="auto"/>
            <w:right w:val="none" w:sz="0" w:space="0" w:color="auto"/>
          </w:divBdr>
        </w:div>
      </w:divsChild>
    </w:div>
    <w:div w:id="332103588">
      <w:bodyDiv w:val="1"/>
      <w:marLeft w:val="0"/>
      <w:marRight w:val="0"/>
      <w:marTop w:val="0"/>
      <w:marBottom w:val="0"/>
      <w:divBdr>
        <w:top w:val="none" w:sz="0" w:space="0" w:color="auto"/>
        <w:left w:val="none" w:sz="0" w:space="0" w:color="auto"/>
        <w:bottom w:val="none" w:sz="0" w:space="0" w:color="auto"/>
        <w:right w:val="none" w:sz="0" w:space="0" w:color="auto"/>
      </w:divBdr>
      <w:divsChild>
        <w:div w:id="688987590">
          <w:marLeft w:val="0"/>
          <w:marRight w:val="0"/>
          <w:marTop w:val="450"/>
          <w:marBottom w:val="435"/>
          <w:divBdr>
            <w:top w:val="none" w:sz="0" w:space="0" w:color="auto"/>
            <w:left w:val="none" w:sz="0" w:space="0" w:color="auto"/>
            <w:bottom w:val="none" w:sz="0" w:space="0" w:color="auto"/>
            <w:right w:val="none" w:sz="0" w:space="0" w:color="auto"/>
          </w:divBdr>
          <w:divsChild>
            <w:div w:id="56769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270020">
      <w:bodyDiv w:val="1"/>
      <w:marLeft w:val="0"/>
      <w:marRight w:val="0"/>
      <w:marTop w:val="0"/>
      <w:marBottom w:val="0"/>
      <w:divBdr>
        <w:top w:val="none" w:sz="0" w:space="0" w:color="auto"/>
        <w:left w:val="none" w:sz="0" w:space="0" w:color="auto"/>
        <w:bottom w:val="none" w:sz="0" w:space="0" w:color="auto"/>
        <w:right w:val="none" w:sz="0" w:space="0" w:color="auto"/>
      </w:divBdr>
    </w:div>
    <w:div w:id="332680922">
      <w:bodyDiv w:val="1"/>
      <w:marLeft w:val="0"/>
      <w:marRight w:val="0"/>
      <w:marTop w:val="0"/>
      <w:marBottom w:val="0"/>
      <w:divBdr>
        <w:top w:val="none" w:sz="0" w:space="0" w:color="auto"/>
        <w:left w:val="none" w:sz="0" w:space="0" w:color="auto"/>
        <w:bottom w:val="none" w:sz="0" w:space="0" w:color="auto"/>
        <w:right w:val="none" w:sz="0" w:space="0" w:color="auto"/>
      </w:divBdr>
    </w:div>
    <w:div w:id="332998468">
      <w:bodyDiv w:val="1"/>
      <w:marLeft w:val="0"/>
      <w:marRight w:val="0"/>
      <w:marTop w:val="0"/>
      <w:marBottom w:val="0"/>
      <w:divBdr>
        <w:top w:val="none" w:sz="0" w:space="0" w:color="auto"/>
        <w:left w:val="none" w:sz="0" w:space="0" w:color="auto"/>
        <w:bottom w:val="none" w:sz="0" w:space="0" w:color="auto"/>
        <w:right w:val="none" w:sz="0" w:space="0" w:color="auto"/>
      </w:divBdr>
    </w:div>
    <w:div w:id="333146902">
      <w:bodyDiv w:val="1"/>
      <w:marLeft w:val="0"/>
      <w:marRight w:val="0"/>
      <w:marTop w:val="0"/>
      <w:marBottom w:val="0"/>
      <w:divBdr>
        <w:top w:val="none" w:sz="0" w:space="0" w:color="auto"/>
        <w:left w:val="none" w:sz="0" w:space="0" w:color="auto"/>
        <w:bottom w:val="none" w:sz="0" w:space="0" w:color="auto"/>
        <w:right w:val="none" w:sz="0" w:space="0" w:color="auto"/>
      </w:divBdr>
    </w:div>
    <w:div w:id="333340300">
      <w:bodyDiv w:val="1"/>
      <w:marLeft w:val="0"/>
      <w:marRight w:val="0"/>
      <w:marTop w:val="0"/>
      <w:marBottom w:val="0"/>
      <w:divBdr>
        <w:top w:val="none" w:sz="0" w:space="0" w:color="auto"/>
        <w:left w:val="none" w:sz="0" w:space="0" w:color="auto"/>
        <w:bottom w:val="none" w:sz="0" w:space="0" w:color="auto"/>
        <w:right w:val="none" w:sz="0" w:space="0" w:color="auto"/>
      </w:divBdr>
      <w:divsChild>
        <w:div w:id="43413354">
          <w:marLeft w:val="-225"/>
          <w:marRight w:val="-225"/>
          <w:marTop w:val="0"/>
          <w:marBottom w:val="0"/>
          <w:divBdr>
            <w:top w:val="none" w:sz="0" w:space="0" w:color="auto"/>
            <w:left w:val="none" w:sz="0" w:space="0" w:color="auto"/>
            <w:bottom w:val="none" w:sz="0" w:space="0" w:color="auto"/>
            <w:right w:val="none" w:sz="0" w:space="0" w:color="auto"/>
          </w:divBdr>
        </w:div>
        <w:div w:id="392433204">
          <w:marLeft w:val="-225"/>
          <w:marRight w:val="-225"/>
          <w:marTop w:val="0"/>
          <w:marBottom w:val="0"/>
          <w:divBdr>
            <w:top w:val="none" w:sz="0" w:space="0" w:color="auto"/>
            <w:left w:val="none" w:sz="0" w:space="0" w:color="auto"/>
            <w:bottom w:val="none" w:sz="0" w:space="0" w:color="auto"/>
            <w:right w:val="none" w:sz="0" w:space="0" w:color="auto"/>
          </w:divBdr>
          <w:divsChild>
            <w:div w:id="657729389">
              <w:marLeft w:val="1463"/>
              <w:marRight w:val="0"/>
              <w:marTop w:val="0"/>
              <w:marBottom w:val="0"/>
              <w:divBdr>
                <w:top w:val="none" w:sz="0" w:space="0" w:color="auto"/>
                <w:left w:val="none" w:sz="0" w:space="0" w:color="auto"/>
                <w:bottom w:val="none" w:sz="0" w:space="0" w:color="auto"/>
                <w:right w:val="none" w:sz="0" w:space="0" w:color="auto"/>
              </w:divBdr>
              <w:divsChild>
                <w:div w:id="77158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344900">
      <w:bodyDiv w:val="1"/>
      <w:marLeft w:val="0"/>
      <w:marRight w:val="0"/>
      <w:marTop w:val="0"/>
      <w:marBottom w:val="0"/>
      <w:divBdr>
        <w:top w:val="none" w:sz="0" w:space="0" w:color="auto"/>
        <w:left w:val="none" w:sz="0" w:space="0" w:color="auto"/>
        <w:bottom w:val="none" w:sz="0" w:space="0" w:color="auto"/>
        <w:right w:val="none" w:sz="0" w:space="0" w:color="auto"/>
      </w:divBdr>
      <w:divsChild>
        <w:div w:id="1687711538">
          <w:marLeft w:val="0"/>
          <w:marRight w:val="0"/>
          <w:marTop w:val="0"/>
          <w:marBottom w:val="0"/>
          <w:divBdr>
            <w:top w:val="none" w:sz="0" w:space="0" w:color="auto"/>
            <w:left w:val="none" w:sz="0" w:space="0" w:color="auto"/>
            <w:bottom w:val="none" w:sz="0" w:space="0" w:color="auto"/>
            <w:right w:val="none" w:sz="0" w:space="0" w:color="auto"/>
          </w:divBdr>
          <w:divsChild>
            <w:div w:id="1586524911">
              <w:marLeft w:val="-225"/>
              <w:marRight w:val="-225"/>
              <w:marTop w:val="0"/>
              <w:marBottom w:val="0"/>
              <w:divBdr>
                <w:top w:val="none" w:sz="0" w:space="0" w:color="auto"/>
                <w:left w:val="none" w:sz="0" w:space="0" w:color="auto"/>
                <w:bottom w:val="none" w:sz="0" w:space="0" w:color="auto"/>
                <w:right w:val="none" w:sz="0" w:space="0" w:color="auto"/>
              </w:divBdr>
              <w:divsChild>
                <w:div w:id="722484934">
                  <w:marLeft w:val="0"/>
                  <w:marRight w:val="0"/>
                  <w:marTop w:val="0"/>
                  <w:marBottom w:val="0"/>
                  <w:divBdr>
                    <w:top w:val="none" w:sz="0" w:space="0" w:color="auto"/>
                    <w:left w:val="none" w:sz="0" w:space="0" w:color="auto"/>
                    <w:bottom w:val="none" w:sz="0" w:space="0" w:color="auto"/>
                    <w:right w:val="none" w:sz="0" w:space="0" w:color="auto"/>
                  </w:divBdr>
                  <w:divsChild>
                    <w:div w:id="780152019">
                      <w:marLeft w:val="-225"/>
                      <w:marRight w:val="-225"/>
                      <w:marTop w:val="0"/>
                      <w:marBottom w:val="0"/>
                      <w:divBdr>
                        <w:top w:val="none" w:sz="0" w:space="0" w:color="auto"/>
                        <w:left w:val="none" w:sz="0" w:space="0" w:color="auto"/>
                        <w:bottom w:val="none" w:sz="0" w:space="0" w:color="auto"/>
                        <w:right w:val="none" w:sz="0" w:space="0" w:color="auto"/>
                      </w:divBdr>
                      <w:divsChild>
                        <w:div w:id="144876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234853">
              <w:marLeft w:val="-225"/>
              <w:marRight w:val="-225"/>
              <w:marTop w:val="0"/>
              <w:marBottom w:val="0"/>
              <w:divBdr>
                <w:top w:val="none" w:sz="0" w:space="0" w:color="auto"/>
                <w:left w:val="none" w:sz="0" w:space="0" w:color="auto"/>
                <w:bottom w:val="none" w:sz="0" w:space="0" w:color="auto"/>
                <w:right w:val="none" w:sz="0" w:space="0" w:color="auto"/>
              </w:divBdr>
              <w:divsChild>
                <w:div w:id="1864978742">
                  <w:marLeft w:val="0"/>
                  <w:marRight w:val="0"/>
                  <w:marTop w:val="0"/>
                  <w:marBottom w:val="0"/>
                  <w:divBdr>
                    <w:top w:val="none" w:sz="0" w:space="0" w:color="auto"/>
                    <w:left w:val="none" w:sz="0" w:space="0" w:color="auto"/>
                    <w:bottom w:val="none" w:sz="0" w:space="0" w:color="auto"/>
                    <w:right w:val="none" w:sz="0" w:space="0" w:color="auto"/>
                  </w:divBdr>
                  <w:divsChild>
                    <w:div w:id="1581527894">
                      <w:marLeft w:val="0"/>
                      <w:marRight w:val="0"/>
                      <w:marTop w:val="0"/>
                      <w:marBottom w:val="0"/>
                      <w:divBdr>
                        <w:top w:val="none" w:sz="0" w:space="0" w:color="auto"/>
                        <w:left w:val="none" w:sz="0" w:space="0" w:color="auto"/>
                        <w:bottom w:val="none" w:sz="0" w:space="0" w:color="auto"/>
                        <w:right w:val="none" w:sz="0" w:space="0" w:color="auto"/>
                      </w:divBdr>
                      <w:divsChild>
                        <w:div w:id="141015651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17886756">
                  <w:marLeft w:val="0"/>
                  <w:marRight w:val="0"/>
                  <w:marTop w:val="0"/>
                  <w:marBottom w:val="0"/>
                  <w:divBdr>
                    <w:top w:val="none" w:sz="0" w:space="0" w:color="auto"/>
                    <w:left w:val="none" w:sz="0" w:space="0" w:color="auto"/>
                    <w:bottom w:val="none" w:sz="0" w:space="0" w:color="auto"/>
                    <w:right w:val="none" w:sz="0" w:space="0" w:color="auto"/>
                  </w:divBdr>
                  <w:divsChild>
                    <w:div w:id="1503813096">
                      <w:marLeft w:val="0"/>
                      <w:marRight w:val="0"/>
                      <w:marTop w:val="0"/>
                      <w:marBottom w:val="0"/>
                      <w:divBdr>
                        <w:top w:val="none" w:sz="0" w:space="0" w:color="auto"/>
                        <w:left w:val="none" w:sz="0" w:space="0" w:color="auto"/>
                        <w:bottom w:val="none" w:sz="0" w:space="0" w:color="auto"/>
                        <w:right w:val="none" w:sz="0" w:space="0" w:color="auto"/>
                      </w:divBdr>
                      <w:divsChild>
                        <w:div w:id="32277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067486">
          <w:marLeft w:val="0"/>
          <w:marRight w:val="0"/>
          <w:marTop w:val="0"/>
          <w:marBottom w:val="0"/>
          <w:divBdr>
            <w:top w:val="none" w:sz="0" w:space="0" w:color="auto"/>
            <w:left w:val="none" w:sz="0" w:space="0" w:color="auto"/>
            <w:bottom w:val="none" w:sz="0" w:space="0" w:color="auto"/>
            <w:right w:val="none" w:sz="0" w:space="0" w:color="auto"/>
          </w:divBdr>
          <w:divsChild>
            <w:div w:id="478691">
              <w:marLeft w:val="-225"/>
              <w:marRight w:val="-225"/>
              <w:marTop w:val="0"/>
              <w:marBottom w:val="0"/>
              <w:divBdr>
                <w:top w:val="none" w:sz="0" w:space="0" w:color="auto"/>
                <w:left w:val="none" w:sz="0" w:space="0" w:color="auto"/>
                <w:bottom w:val="none" w:sz="0" w:space="0" w:color="auto"/>
                <w:right w:val="none" w:sz="0" w:space="0" w:color="auto"/>
              </w:divBdr>
              <w:divsChild>
                <w:div w:id="1085146349">
                  <w:marLeft w:val="1425"/>
                  <w:marRight w:val="0"/>
                  <w:marTop w:val="0"/>
                  <w:marBottom w:val="0"/>
                  <w:divBdr>
                    <w:top w:val="none" w:sz="0" w:space="0" w:color="auto"/>
                    <w:left w:val="none" w:sz="0" w:space="0" w:color="auto"/>
                    <w:bottom w:val="none" w:sz="0" w:space="0" w:color="auto"/>
                    <w:right w:val="none" w:sz="0" w:space="0" w:color="auto"/>
                  </w:divBdr>
                  <w:divsChild>
                    <w:div w:id="61753894">
                      <w:blockQuote w:val="1"/>
                      <w:marLeft w:val="0"/>
                      <w:marRight w:val="0"/>
                      <w:marTop w:val="300"/>
                      <w:marBottom w:val="315"/>
                      <w:divBdr>
                        <w:top w:val="none" w:sz="0" w:space="0" w:color="auto"/>
                        <w:left w:val="single" w:sz="36" w:space="15" w:color="CC3333"/>
                        <w:bottom w:val="none" w:sz="0" w:space="0" w:color="auto"/>
                        <w:right w:val="none" w:sz="0" w:space="0" w:color="auto"/>
                      </w:divBdr>
                    </w:div>
                  </w:divsChild>
                </w:div>
              </w:divsChild>
            </w:div>
          </w:divsChild>
        </w:div>
      </w:divsChild>
    </w:div>
    <w:div w:id="333455621">
      <w:bodyDiv w:val="1"/>
      <w:marLeft w:val="0"/>
      <w:marRight w:val="0"/>
      <w:marTop w:val="0"/>
      <w:marBottom w:val="0"/>
      <w:divBdr>
        <w:top w:val="none" w:sz="0" w:space="0" w:color="auto"/>
        <w:left w:val="none" w:sz="0" w:space="0" w:color="auto"/>
        <w:bottom w:val="none" w:sz="0" w:space="0" w:color="auto"/>
        <w:right w:val="none" w:sz="0" w:space="0" w:color="auto"/>
      </w:divBdr>
      <w:divsChild>
        <w:div w:id="411663675">
          <w:marLeft w:val="0"/>
          <w:marRight w:val="0"/>
          <w:marTop w:val="0"/>
          <w:marBottom w:val="0"/>
          <w:divBdr>
            <w:top w:val="dotted" w:sz="6" w:space="4" w:color="EBEBEB"/>
            <w:left w:val="none" w:sz="0" w:space="8" w:color="auto"/>
            <w:bottom w:val="dotted" w:sz="6" w:space="4" w:color="EBEBEB"/>
            <w:right w:val="none" w:sz="0" w:space="8" w:color="auto"/>
          </w:divBdr>
        </w:div>
      </w:divsChild>
    </w:div>
    <w:div w:id="333605964">
      <w:bodyDiv w:val="1"/>
      <w:marLeft w:val="0"/>
      <w:marRight w:val="0"/>
      <w:marTop w:val="0"/>
      <w:marBottom w:val="0"/>
      <w:divBdr>
        <w:top w:val="none" w:sz="0" w:space="0" w:color="auto"/>
        <w:left w:val="none" w:sz="0" w:space="0" w:color="auto"/>
        <w:bottom w:val="none" w:sz="0" w:space="0" w:color="auto"/>
        <w:right w:val="none" w:sz="0" w:space="0" w:color="auto"/>
      </w:divBdr>
      <w:divsChild>
        <w:div w:id="617298451">
          <w:marLeft w:val="0"/>
          <w:marRight w:val="0"/>
          <w:marTop w:val="0"/>
          <w:marBottom w:val="250"/>
          <w:divBdr>
            <w:top w:val="none" w:sz="0" w:space="0" w:color="auto"/>
            <w:left w:val="none" w:sz="0" w:space="0" w:color="auto"/>
            <w:bottom w:val="none" w:sz="0" w:space="0" w:color="auto"/>
            <w:right w:val="none" w:sz="0" w:space="0" w:color="auto"/>
          </w:divBdr>
        </w:div>
      </w:divsChild>
    </w:div>
    <w:div w:id="333727843">
      <w:bodyDiv w:val="1"/>
      <w:marLeft w:val="0"/>
      <w:marRight w:val="0"/>
      <w:marTop w:val="0"/>
      <w:marBottom w:val="0"/>
      <w:divBdr>
        <w:top w:val="none" w:sz="0" w:space="0" w:color="auto"/>
        <w:left w:val="none" w:sz="0" w:space="0" w:color="auto"/>
        <w:bottom w:val="none" w:sz="0" w:space="0" w:color="auto"/>
        <w:right w:val="none" w:sz="0" w:space="0" w:color="auto"/>
      </w:divBdr>
      <w:divsChild>
        <w:div w:id="357582063">
          <w:marLeft w:val="-225"/>
          <w:marRight w:val="-225"/>
          <w:marTop w:val="0"/>
          <w:marBottom w:val="0"/>
          <w:divBdr>
            <w:top w:val="none" w:sz="0" w:space="0" w:color="auto"/>
            <w:left w:val="none" w:sz="0" w:space="0" w:color="auto"/>
            <w:bottom w:val="none" w:sz="0" w:space="0" w:color="auto"/>
            <w:right w:val="none" w:sz="0" w:space="0" w:color="auto"/>
          </w:divBdr>
          <w:divsChild>
            <w:div w:id="491339614">
              <w:marLeft w:val="0"/>
              <w:marRight w:val="0"/>
              <w:marTop w:val="0"/>
              <w:marBottom w:val="0"/>
              <w:divBdr>
                <w:top w:val="none" w:sz="0" w:space="0" w:color="auto"/>
                <w:left w:val="none" w:sz="0" w:space="0" w:color="auto"/>
                <w:bottom w:val="none" w:sz="0" w:space="0" w:color="auto"/>
                <w:right w:val="none" w:sz="0" w:space="0" w:color="auto"/>
              </w:divBdr>
              <w:divsChild>
                <w:div w:id="591932139">
                  <w:marLeft w:val="-225"/>
                  <w:marRight w:val="-225"/>
                  <w:marTop w:val="0"/>
                  <w:marBottom w:val="0"/>
                  <w:divBdr>
                    <w:top w:val="none" w:sz="0" w:space="0" w:color="auto"/>
                    <w:left w:val="none" w:sz="0" w:space="0" w:color="auto"/>
                    <w:bottom w:val="none" w:sz="0" w:space="0" w:color="auto"/>
                    <w:right w:val="none" w:sz="0" w:space="0" w:color="auto"/>
                  </w:divBdr>
                  <w:divsChild>
                    <w:div w:id="47221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98639">
          <w:marLeft w:val="-225"/>
          <w:marRight w:val="-225"/>
          <w:marTop w:val="0"/>
          <w:marBottom w:val="0"/>
          <w:divBdr>
            <w:top w:val="none" w:sz="0" w:space="0" w:color="auto"/>
            <w:left w:val="none" w:sz="0" w:space="0" w:color="auto"/>
            <w:bottom w:val="none" w:sz="0" w:space="0" w:color="auto"/>
            <w:right w:val="none" w:sz="0" w:space="0" w:color="auto"/>
          </w:divBdr>
          <w:divsChild>
            <w:div w:id="1774595076">
              <w:marLeft w:val="0"/>
              <w:marRight w:val="0"/>
              <w:marTop w:val="0"/>
              <w:marBottom w:val="0"/>
              <w:divBdr>
                <w:top w:val="none" w:sz="0" w:space="0" w:color="auto"/>
                <w:left w:val="none" w:sz="0" w:space="0" w:color="auto"/>
                <w:bottom w:val="none" w:sz="0" w:space="0" w:color="auto"/>
                <w:right w:val="none" w:sz="0" w:space="0" w:color="auto"/>
              </w:divBdr>
              <w:divsChild>
                <w:div w:id="1888563897">
                  <w:marLeft w:val="0"/>
                  <w:marRight w:val="0"/>
                  <w:marTop w:val="0"/>
                  <w:marBottom w:val="0"/>
                  <w:divBdr>
                    <w:top w:val="none" w:sz="0" w:space="0" w:color="auto"/>
                    <w:left w:val="none" w:sz="0" w:space="0" w:color="auto"/>
                    <w:bottom w:val="none" w:sz="0" w:space="0" w:color="auto"/>
                    <w:right w:val="none" w:sz="0" w:space="0" w:color="auto"/>
                  </w:divBdr>
                  <w:divsChild>
                    <w:div w:id="2434975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06611590">
              <w:marLeft w:val="1463"/>
              <w:marRight w:val="0"/>
              <w:marTop w:val="0"/>
              <w:marBottom w:val="0"/>
              <w:divBdr>
                <w:top w:val="none" w:sz="0" w:space="0" w:color="auto"/>
                <w:left w:val="none" w:sz="0" w:space="0" w:color="auto"/>
                <w:bottom w:val="none" w:sz="0" w:space="0" w:color="auto"/>
                <w:right w:val="none" w:sz="0" w:space="0" w:color="auto"/>
              </w:divBdr>
              <w:divsChild>
                <w:div w:id="71802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402513">
          <w:marLeft w:val="-225"/>
          <w:marRight w:val="-225"/>
          <w:marTop w:val="0"/>
          <w:marBottom w:val="0"/>
          <w:divBdr>
            <w:top w:val="none" w:sz="0" w:space="0" w:color="auto"/>
            <w:left w:val="none" w:sz="0" w:space="0" w:color="auto"/>
            <w:bottom w:val="none" w:sz="0" w:space="0" w:color="auto"/>
            <w:right w:val="none" w:sz="0" w:space="0" w:color="auto"/>
          </w:divBdr>
          <w:divsChild>
            <w:div w:id="542863760">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333915969">
      <w:bodyDiv w:val="1"/>
      <w:marLeft w:val="0"/>
      <w:marRight w:val="0"/>
      <w:marTop w:val="0"/>
      <w:marBottom w:val="0"/>
      <w:divBdr>
        <w:top w:val="none" w:sz="0" w:space="0" w:color="auto"/>
        <w:left w:val="none" w:sz="0" w:space="0" w:color="auto"/>
        <w:bottom w:val="none" w:sz="0" w:space="0" w:color="auto"/>
        <w:right w:val="none" w:sz="0" w:space="0" w:color="auto"/>
      </w:divBdr>
    </w:div>
    <w:div w:id="333922100">
      <w:bodyDiv w:val="1"/>
      <w:marLeft w:val="0"/>
      <w:marRight w:val="0"/>
      <w:marTop w:val="0"/>
      <w:marBottom w:val="0"/>
      <w:divBdr>
        <w:top w:val="none" w:sz="0" w:space="0" w:color="auto"/>
        <w:left w:val="none" w:sz="0" w:space="0" w:color="auto"/>
        <w:bottom w:val="none" w:sz="0" w:space="0" w:color="auto"/>
        <w:right w:val="none" w:sz="0" w:space="0" w:color="auto"/>
      </w:divBdr>
    </w:div>
    <w:div w:id="334109490">
      <w:bodyDiv w:val="1"/>
      <w:marLeft w:val="0"/>
      <w:marRight w:val="0"/>
      <w:marTop w:val="0"/>
      <w:marBottom w:val="0"/>
      <w:divBdr>
        <w:top w:val="none" w:sz="0" w:space="0" w:color="auto"/>
        <w:left w:val="none" w:sz="0" w:space="0" w:color="auto"/>
        <w:bottom w:val="none" w:sz="0" w:space="0" w:color="auto"/>
        <w:right w:val="none" w:sz="0" w:space="0" w:color="auto"/>
      </w:divBdr>
    </w:div>
    <w:div w:id="334235090">
      <w:bodyDiv w:val="1"/>
      <w:marLeft w:val="0"/>
      <w:marRight w:val="0"/>
      <w:marTop w:val="0"/>
      <w:marBottom w:val="0"/>
      <w:divBdr>
        <w:top w:val="none" w:sz="0" w:space="0" w:color="auto"/>
        <w:left w:val="none" w:sz="0" w:space="0" w:color="auto"/>
        <w:bottom w:val="none" w:sz="0" w:space="0" w:color="auto"/>
        <w:right w:val="none" w:sz="0" w:space="0" w:color="auto"/>
      </w:divBdr>
    </w:div>
    <w:div w:id="334310451">
      <w:bodyDiv w:val="1"/>
      <w:marLeft w:val="0"/>
      <w:marRight w:val="0"/>
      <w:marTop w:val="0"/>
      <w:marBottom w:val="0"/>
      <w:divBdr>
        <w:top w:val="none" w:sz="0" w:space="0" w:color="auto"/>
        <w:left w:val="none" w:sz="0" w:space="0" w:color="auto"/>
        <w:bottom w:val="none" w:sz="0" w:space="0" w:color="auto"/>
        <w:right w:val="none" w:sz="0" w:space="0" w:color="auto"/>
      </w:divBdr>
    </w:div>
    <w:div w:id="334505284">
      <w:bodyDiv w:val="1"/>
      <w:marLeft w:val="0"/>
      <w:marRight w:val="0"/>
      <w:marTop w:val="0"/>
      <w:marBottom w:val="0"/>
      <w:divBdr>
        <w:top w:val="none" w:sz="0" w:space="0" w:color="auto"/>
        <w:left w:val="none" w:sz="0" w:space="0" w:color="auto"/>
        <w:bottom w:val="none" w:sz="0" w:space="0" w:color="auto"/>
        <w:right w:val="none" w:sz="0" w:space="0" w:color="auto"/>
      </w:divBdr>
    </w:div>
    <w:div w:id="334692876">
      <w:bodyDiv w:val="1"/>
      <w:marLeft w:val="0"/>
      <w:marRight w:val="0"/>
      <w:marTop w:val="0"/>
      <w:marBottom w:val="0"/>
      <w:divBdr>
        <w:top w:val="none" w:sz="0" w:space="0" w:color="auto"/>
        <w:left w:val="none" w:sz="0" w:space="0" w:color="auto"/>
        <w:bottom w:val="none" w:sz="0" w:space="0" w:color="auto"/>
        <w:right w:val="none" w:sz="0" w:space="0" w:color="auto"/>
      </w:divBdr>
    </w:div>
    <w:div w:id="334764919">
      <w:bodyDiv w:val="1"/>
      <w:marLeft w:val="0"/>
      <w:marRight w:val="0"/>
      <w:marTop w:val="0"/>
      <w:marBottom w:val="0"/>
      <w:divBdr>
        <w:top w:val="none" w:sz="0" w:space="0" w:color="auto"/>
        <w:left w:val="none" w:sz="0" w:space="0" w:color="auto"/>
        <w:bottom w:val="none" w:sz="0" w:space="0" w:color="auto"/>
        <w:right w:val="none" w:sz="0" w:space="0" w:color="auto"/>
      </w:divBdr>
      <w:divsChild>
        <w:div w:id="569385960">
          <w:marLeft w:val="0"/>
          <w:marRight w:val="0"/>
          <w:marTop w:val="0"/>
          <w:marBottom w:val="0"/>
          <w:divBdr>
            <w:top w:val="none" w:sz="0" w:space="0" w:color="auto"/>
            <w:left w:val="none" w:sz="0" w:space="0" w:color="auto"/>
            <w:bottom w:val="none" w:sz="0" w:space="0" w:color="auto"/>
            <w:right w:val="none" w:sz="0" w:space="0" w:color="auto"/>
          </w:divBdr>
        </w:div>
        <w:div w:id="762337449">
          <w:marLeft w:val="0"/>
          <w:marRight w:val="0"/>
          <w:marTop w:val="150"/>
          <w:marBottom w:val="0"/>
          <w:divBdr>
            <w:top w:val="none" w:sz="0" w:space="0" w:color="auto"/>
            <w:left w:val="none" w:sz="0" w:space="0" w:color="auto"/>
            <w:bottom w:val="none" w:sz="0" w:space="0" w:color="auto"/>
            <w:right w:val="none" w:sz="0" w:space="0" w:color="auto"/>
          </w:divBdr>
          <w:divsChild>
            <w:div w:id="57875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917190">
      <w:bodyDiv w:val="1"/>
      <w:marLeft w:val="0"/>
      <w:marRight w:val="0"/>
      <w:marTop w:val="0"/>
      <w:marBottom w:val="0"/>
      <w:divBdr>
        <w:top w:val="none" w:sz="0" w:space="0" w:color="auto"/>
        <w:left w:val="none" w:sz="0" w:space="0" w:color="auto"/>
        <w:bottom w:val="none" w:sz="0" w:space="0" w:color="auto"/>
        <w:right w:val="none" w:sz="0" w:space="0" w:color="auto"/>
      </w:divBdr>
    </w:div>
    <w:div w:id="334961382">
      <w:bodyDiv w:val="1"/>
      <w:marLeft w:val="0"/>
      <w:marRight w:val="0"/>
      <w:marTop w:val="0"/>
      <w:marBottom w:val="0"/>
      <w:divBdr>
        <w:top w:val="none" w:sz="0" w:space="0" w:color="auto"/>
        <w:left w:val="none" w:sz="0" w:space="0" w:color="auto"/>
        <w:bottom w:val="none" w:sz="0" w:space="0" w:color="auto"/>
        <w:right w:val="none" w:sz="0" w:space="0" w:color="auto"/>
      </w:divBdr>
    </w:div>
    <w:div w:id="334963697">
      <w:bodyDiv w:val="1"/>
      <w:marLeft w:val="0"/>
      <w:marRight w:val="0"/>
      <w:marTop w:val="0"/>
      <w:marBottom w:val="0"/>
      <w:divBdr>
        <w:top w:val="none" w:sz="0" w:space="0" w:color="auto"/>
        <w:left w:val="none" w:sz="0" w:space="0" w:color="auto"/>
        <w:bottom w:val="none" w:sz="0" w:space="0" w:color="auto"/>
        <w:right w:val="none" w:sz="0" w:space="0" w:color="auto"/>
      </w:divBdr>
      <w:divsChild>
        <w:div w:id="123275235">
          <w:marLeft w:val="0"/>
          <w:marRight w:val="0"/>
          <w:marTop w:val="0"/>
          <w:marBottom w:val="0"/>
          <w:divBdr>
            <w:top w:val="none" w:sz="0" w:space="0" w:color="auto"/>
            <w:left w:val="none" w:sz="0" w:space="0" w:color="auto"/>
            <w:bottom w:val="none" w:sz="0" w:space="0" w:color="auto"/>
            <w:right w:val="none" w:sz="0" w:space="0" w:color="auto"/>
          </w:divBdr>
        </w:div>
        <w:div w:id="1789349881">
          <w:marLeft w:val="-150"/>
          <w:marRight w:val="-150"/>
          <w:marTop w:val="0"/>
          <w:marBottom w:val="0"/>
          <w:divBdr>
            <w:top w:val="none" w:sz="0" w:space="0" w:color="auto"/>
            <w:left w:val="none" w:sz="0" w:space="0" w:color="auto"/>
            <w:bottom w:val="none" w:sz="0" w:space="0" w:color="auto"/>
            <w:right w:val="none" w:sz="0" w:space="0" w:color="auto"/>
          </w:divBdr>
          <w:divsChild>
            <w:div w:id="2126806941">
              <w:marLeft w:val="0"/>
              <w:marRight w:val="0"/>
              <w:marTop w:val="0"/>
              <w:marBottom w:val="0"/>
              <w:divBdr>
                <w:top w:val="none" w:sz="0" w:space="0" w:color="auto"/>
                <w:left w:val="none" w:sz="0" w:space="0" w:color="auto"/>
                <w:bottom w:val="none" w:sz="0" w:space="0" w:color="auto"/>
                <w:right w:val="none" w:sz="0" w:space="0" w:color="auto"/>
              </w:divBdr>
              <w:divsChild>
                <w:div w:id="1730151028">
                  <w:marLeft w:val="-150"/>
                  <w:marRight w:val="-150"/>
                  <w:marTop w:val="0"/>
                  <w:marBottom w:val="0"/>
                  <w:divBdr>
                    <w:top w:val="none" w:sz="0" w:space="0" w:color="auto"/>
                    <w:left w:val="none" w:sz="0" w:space="0" w:color="auto"/>
                    <w:bottom w:val="none" w:sz="0" w:space="0" w:color="auto"/>
                    <w:right w:val="none" w:sz="0" w:space="0" w:color="auto"/>
                  </w:divBdr>
                  <w:divsChild>
                    <w:div w:id="1175462124">
                      <w:marLeft w:val="0"/>
                      <w:marRight w:val="0"/>
                      <w:marTop w:val="0"/>
                      <w:marBottom w:val="0"/>
                      <w:divBdr>
                        <w:top w:val="none" w:sz="0" w:space="0" w:color="auto"/>
                        <w:left w:val="none" w:sz="0" w:space="0" w:color="auto"/>
                        <w:bottom w:val="none" w:sz="0" w:space="0" w:color="auto"/>
                        <w:right w:val="none" w:sz="0" w:space="0" w:color="auto"/>
                      </w:divBdr>
                      <w:divsChild>
                        <w:div w:id="1864049848">
                          <w:marLeft w:val="-150"/>
                          <w:marRight w:val="-150"/>
                          <w:marTop w:val="0"/>
                          <w:marBottom w:val="0"/>
                          <w:divBdr>
                            <w:top w:val="none" w:sz="0" w:space="0" w:color="auto"/>
                            <w:left w:val="none" w:sz="0" w:space="0" w:color="auto"/>
                            <w:bottom w:val="none" w:sz="0" w:space="0" w:color="auto"/>
                            <w:right w:val="none" w:sz="0" w:space="0" w:color="auto"/>
                          </w:divBdr>
                          <w:divsChild>
                            <w:div w:id="807477448">
                              <w:marLeft w:val="0"/>
                              <w:marRight w:val="0"/>
                              <w:marTop w:val="0"/>
                              <w:marBottom w:val="0"/>
                              <w:divBdr>
                                <w:top w:val="none" w:sz="0" w:space="0" w:color="auto"/>
                                <w:left w:val="none" w:sz="0" w:space="0" w:color="auto"/>
                                <w:bottom w:val="none" w:sz="0" w:space="0" w:color="auto"/>
                                <w:right w:val="none" w:sz="0" w:space="0" w:color="auto"/>
                              </w:divBdr>
                              <w:divsChild>
                                <w:div w:id="205877583">
                                  <w:marLeft w:val="0"/>
                                  <w:marRight w:val="0"/>
                                  <w:marTop w:val="0"/>
                                  <w:marBottom w:val="75"/>
                                  <w:divBdr>
                                    <w:top w:val="none" w:sz="0" w:space="0" w:color="auto"/>
                                    <w:left w:val="none" w:sz="0" w:space="0" w:color="auto"/>
                                    <w:bottom w:val="none" w:sz="0" w:space="0" w:color="auto"/>
                                    <w:right w:val="none" w:sz="0" w:space="0" w:color="auto"/>
                                  </w:divBdr>
                                </w:div>
                                <w:div w:id="1215196402">
                                  <w:marLeft w:val="0"/>
                                  <w:marRight w:val="0"/>
                                  <w:marTop w:val="0"/>
                                  <w:marBottom w:val="0"/>
                                  <w:divBdr>
                                    <w:top w:val="none" w:sz="0" w:space="0" w:color="auto"/>
                                    <w:left w:val="none" w:sz="0" w:space="0" w:color="auto"/>
                                    <w:bottom w:val="none" w:sz="0" w:space="0" w:color="auto"/>
                                    <w:right w:val="none" w:sz="0" w:space="0" w:color="auto"/>
                                  </w:divBdr>
                                  <w:divsChild>
                                    <w:div w:id="23672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89361094">
                              <w:marLeft w:val="0"/>
                              <w:marRight w:val="0"/>
                              <w:marTop w:val="0"/>
                              <w:marBottom w:val="0"/>
                              <w:divBdr>
                                <w:top w:val="none" w:sz="0" w:space="0" w:color="auto"/>
                                <w:left w:val="none" w:sz="0" w:space="0" w:color="auto"/>
                                <w:bottom w:val="none" w:sz="0" w:space="0" w:color="auto"/>
                                <w:right w:val="none" w:sz="0" w:space="0" w:color="auto"/>
                              </w:divBdr>
                              <w:divsChild>
                                <w:div w:id="505289687">
                                  <w:marLeft w:val="0"/>
                                  <w:marRight w:val="0"/>
                                  <w:marTop w:val="0"/>
                                  <w:marBottom w:val="0"/>
                                  <w:divBdr>
                                    <w:top w:val="none" w:sz="0" w:space="0" w:color="auto"/>
                                    <w:left w:val="none" w:sz="0" w:space="0" w:color="auto"/>
                                    <w:bottom w:val="none" w:sz="0" w:space="0" w:color="auto"/>
                                    <w:right w:val="none" w:sz="0" w:space="0" w:color="auto"/>
                                  </w:divBdr>
                                </w:div>
                              </w:divsChild>
                            </w:div>
                            <w:div w:id="1269660039">
                              <w:marLeft w:val="0"/>
                              <w:marRight w:val="0"/>
                              <w:marTop w:val="0"/>
                              <w:marBottom w:val="0"/>
                              <w:divBdr>
                                <w:top w:val="none" w:sz="0" w:space="0" w:color="auto"/>
                                <w:left w:val="none" w:sz="0" w:space="0" w:color="auto"/>
                                <w:bottom w:val="none" w:sz="0" w:space="0" w:color="auto"/>
                                <w:right w:val="none" w:sz="0" w:space="0" w:color="auto"/>
                              </w:divBdr>
                              <w:divsChild>
                                <w:div w:id="1762069934">
                                  <w:marLeft w:val="0"/>
                                  <w:marRight w:val="0"/>
                                  <w:marTop w:val="150"/>
                                  <w:marBottom w:val="0"/>
                                  <w:divBdr>
                                    <w:top w:val="none" w:sz="0" w:space="0" w:color="auto"/>
                                    <w:left w:val="none" w:sz="0" w:space="0" w:color="auto"/>
                                    <w:bottom w:val="none" w:sz="0" w:space="0" w:color="auto"/>
                                    <w:right w:val="none" w:sz="0" w:space="0" w:color="auto"/>
                                  </w:divBdr>
                                  <w:divsChild>
                                    <w:div w:id="16149456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19143837">
                      <w:marLeft w:val="0"/>
                      <w:marRight w:val="0"/>
                      <w:marTop w:val="0"/>
                      <w:marBottom w:val="0"/>
                      <w:divBdr>
                        <w:top w:val="none" w:sz="0" w:space="0" w:color="auto"/>
                        <w:left w:val="none" w:sz="0" w:space="0" w:color="auto"/>
                        <w:bottom w:val="none" w:sz="0" w:space="0" w:color="auto"/>
                        <w:right w:val="none" w:sz="0" w:space="0" w:color="auto"/>
                      </w:divBdr>
                      <w:divsChild>
                        <w:div w:id="237987261">
                          <w:marLeft w:val="0"/>
                          <w:marRight w:val="0"/>
                          <w:marTop w:val="0"/>
                          <w:marBottom w:val="150"/>
                          <w:divBdr>
                            <w:top w:val="none" w:sz="0" w:space="0" w:color="auto"/>
                            <w:left w:val="none" w:sz="0" w:space="0" w:color="auto"/>
                            <w:bottom w:val="none" w:sz="0" w:space="0" w:color="auto"/>
                            <w:right w:val="none" w:sz="0" w:space="0" w:color="auto"/>
                          </w:divBdr>
                        </w:div>
                        <w:div w:id="751925845">
                          <w:marLeft w:val="0"/>
                          <w:marRight w:val="0"/>
                          <w:marTop w:val="0"/>
                          <w:marBottom w:val="300"/>
                          <w:divBdr>
                            <w:top w:val="none" w:sz="0" w:space="0" w:color="auto"/>
                            <w:left w:val="none" w:sz="0" w:space="0" w:color="auto"/>
                            <w:bottom w:val="none" w:sz="0" w:space="0" w:color="auto"/>
                            <w:right w:val="none" w:sz="0" w:space="0" w:color="auto"/>
                          </w:divBdr>
                          <w:divsChild>
                            <w:div w:id="1145515072">
                              <w:marLeft w:val="0"/>
                              <w:marRight w:val="0"/>
                              <w:marTop w:val="0"/>
                              <w:marBottom w:val="0"/>
                              <w:divBdr>
                                <w:top w:val="none" w:sz="0" w:space="0" w:color="auto"/>
                                <w:left w:val="none" w:sz="0" w:space="0" w:color="auto"/>
                                <w:bottom w:val="none" w:sz="0" w:space="0" w:color="auto"/>
                                <w:right w:val="none" w:sz="0" w:space="0" w:color="auto"/>
                              </w:divBdr>
                              <w:divsChild>
                                <w:div w:id="1062099928">
                                  <w:marLeft w:val="0"/>
                                  <w:marRight w:val="0"/>
                                  <w:marTop w:val="0"/>
                                  <w:marBottom w:val="0"/>
                                  <w:divBdr>
                                    <w:top w:val="none" w:sz="0" w:space="0" w:color="auto"/>
                                    <w:left w:val="none" w:sz="0" w:space="0" w:color="auto"/>
                                    <w:bottom w:val="none" w:sz="0" w:space="0" w:color="auto"/>
                                    <w:right w:val="none" w:sz="0" w:space="0" w:color="auto"/>
                                  </w:divBdr>
                                  <w:divsChild>
                                    <w:div w:id="695812893">
                                      <w:marLeft w:val="0"/>
                                      <w:marRight w:val="0"/>
                                      <w:marTop w:val="0"/>
                                      <w:marBottom w:val="0"/>
                                      <w:divBdr>
                                        <w:top w:val="none" w:sz="0" w:space="0" w:color="auto"/>
                                        <w:left w:val="none" w:sz="0" w:space="0" w:color="auto"/>
                                        <w:bottom w:val="none" w:sz="0" w:space="0" w:color="auto"/>
                                        <w:right w:val="none" w:sz="0" w:space="0" w:color="auto"/>
                                      </w:divBdr>
                                      <w:divsChild>
                                        <w:div w:id="1324359149">
                                          <w:marLeft w:val="0"/>
                                          <w:marRight w:val="0"/>
                                          <w:marTop w:val="0"/>
                                          <w:marBottom w:val="0"/>
                                          <w:divBdr>
                                            <w:top w:val="none" w:sz="0" w:space="0" w:color="auto"/>
                                            <w:left w:val="none" w:sz="0" w:space="0" w:color="auto"/>
                                            <w:bottom w:val="none" w:sz="0" w:space="0" w:color="auto"/>
                                            <w:right w:val="none" w:sz="0" w:space="0" w:color="auto"/>
                                          </w:divBdr>
                                          <w:divsChild>
                                            <w:div w:id="1979413220">
                                              <w:marLeft w:val="0"/>
                                              <w:marRight w:val="0"/>
                                              <w:marTop w:val="0"/>
                                              <w:marBottom w:val="0"/>
                                              <w:divBdr>
                                                <w:top w:val="none" w:sz="0" w:space="0" w:color="auto"/>
                                                <w:left w:val="none" w:sz="0" w:space="0" w:color="auto"/>
                                                <w:bottom w:val="none" w:sz="0" w:space="0" w:color="auto"/>
                                                <w:right w:val="none" w:sz="0" w:space="0" w:color="auto"/>
                                              </w:divBdr>
                                              <w:divsChild>
                                                <w:div w:id="41354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59187">
                                          <w:marLeft w:val="0"/>
                                          <w:marRight w:val="0"/>
                                          <w:marTop w:val="0"/>
                                          <w:marBottom w:val="0"/>
                                          <w:divBdr>
                                            <w:top w:val="none" w:sz="0" w:space="0" w:color="auto"/>
                                            <w:left w:val="none" w:sz="0" w:space="0" w:color="auto"/>
                                            <w:bottom w:val="none" w:sz="0" w:space="0" w:color="auto"/>
                                            <w:right w:val="none" w:sz="0" w:space="0" w:color="auto"/>
                                          </w:divBdr>
                                          <w:divsChild>
                                            <w:div w:id="1164473068">
                                              <w:marLeft w:val="0"/>
                                              <w:marRight w:val="0"/>
                                              <w:marTop w:val="0"/>
                                              <w:marBottom w:val="0"/>
                                              <w:divBdr>
                                                <w:top w:val="none" w:sz="0" w:space="0" w:color="auto"/>
                                                <w:left w:val="none" w:sz="0" w:space="0" w:color="auto"/>
                                                <w:bottom w:val="none" w:sz="0" w:space="0" w:color="auto"/>
                                                <w:right w:val="none" w:sz="0" w:space="0" w:color="auto"/>
                                              </w:divBdr>
                                              <w:divsChild>
                                                <w:div w:id="5506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172568">
                                  <w:marLeft w:val="0"/>
                                  <w:marRight w:val="0"/>
                                  <w:marTop w:val="0"/>
                                  <w:marBottom w:val="0"/>
                                  <w:divBdr>
                                    <w:top w:val="none" w:sz="0" w:space="0" w:color="auto"/>
                                    <w:left w:val="none" w:sz="0" w:space="0" w:color="auto"/>
                                    <w:bottom w:val="none" w:sz="0" w:space="0" w:color="auto"/>
                                    <w:right w:val="none" w:sz="0" w:space="0" w:color="auto"/>
                                  </w:divBdr>
                                  <w:divsChild>
                                    <w:div w:id="400762351">
                                      <w:marLeft w:val="0"/>
                                      <w:marRight w:val="0"/>
                                      <w:marTop w:val="100"/>
                                      <w:marBottom w:val="100"/>
                                      <w:divBdr>
                                        <w:top w:val="none" w:sz="0" w:space="0" w:color="auto"/>
                                        <w:left w:val="none" w:sz="0" w:space="0" w:color="auto"/>
                                        <w:bottom w:val="none" w:sz="0" w:space="0" w:color="auto"/>
                                        <w:right w:val="none" w:sz="0" w:space="0" w:color="auto"/>
                                      </w:divBdr>
                                      <w:divsChild>
                                        <w:div w:id="529756431">
                                          <w:marLeft w:val="0"/>
                                          <w:marRight w:val="0"/>
                                          <w:marTop w:val="100"/>
                                          <w:marBottom w:val="100"/>
                                          <w:divBdr>
                                            <w:top w:val="none" w:sz="0" w:space="0" w:color="auto"/>
                                            <w:left w:val="none" w:sz="0" w:space="0" w:color="auto"/>
                                            <w:bottom w:val="none" w:sz="0" w:space="0" w:color="auto"/>
                                            <w:right w:val="none" w:sz="0" w:space="0" w:color="auto"/>
                                          </w:divBdr>
                                          <w:divsChild>
                                            <w:div w:id="298802450">
                                              <w:marLeft w:val="0"/>
                                              <w:marRight w:val="0"/>
                                              <w:marTop w:val="0"/>
                                              <w:marBottom w:val="0"/>
                                              <w:divBdr>
                                                <w:top w:val="none" w:sz="0" w:space="0" w:color="auto"/>
                                                <w:left w:val="none" w:sz="0" w:space="0" w:color="auto"/>
                                                <w:bottom w:val="none" w:sz="0" w:space="0" w:color="auto"/>
                                                <w:right w:val="none" w:sz="0" w:space="0" w:color="auto"/>
                                              </w:divBdr>
                                            </w:div>
                                          </w:divsChild>
                                        </w:div>
                                        <w:div w:id="103888195">
                                          <w:marLeft w:val="0"/>
                                          <w:marRight w:val="0"/>
                                          <w:marTop w:val="100"/>
                                          <w:marBottom w:val="100"/>
                                          <w:divBdr>
                                            <w:top w:val="none" w:sz="0" w:space="0" w:color="auto"/>
                                            <w:left w:val="none" w:sz="0" w:space="0" w:color="auto"/>
                                            <w:bottom w:val="none" w:sz="0" w:space="0" w:color="auto"/>
                                            <w:right w:val="none" w:sz="0" w:space="0" w:color="auto"/>
                                          </w:divBdr>
                                          <w:divsChild>
                                            <w:div w:id="104735690">
                                              <w:marLeft w:val="0"/>
                                              <w:marRight w:val="0"/>
                                              <w:marTop w:val="0"/>
                                              <w:marBottom w:val="0"/>
                                              <w:divBdr>
                                                <w:top w:val="none" w:sz="0" w:space="0" w:color="auto"/>
                                                <w:left w:val="none" w:sz="0" w:space="0" w:color="auto"/>
                                                <w:bottom w:val="none" w:sz="0" w:space="0" w:color="auto"/>
                                                <w:right w:val="none" w:sz="0" w:space="0" w:color="auto"/>
                                              </w:divBdr>
                                            </w:div>
                                          </w:divsChild>
                                        </w:div>
                                        <w:div w:id="1271624105">
                                          <w:marLeft w:val="0"/>
                                          <w:marRight w:val="0"/>
                                          <w:marTop w:val="100"/>
                                          <w:marBottom w:val="100"/>
                                          <w:divBdr>
                                            <w:top w:val="none" w:sz="0" w:space="0" w:color="auto"/>
                                            <w:left w:val="none" w:sz="0" w:space="0" w:color="auto"/>
                                            <w:bottom w:val="none" w:sz="0" w:space="0" w:color="auto"/>
                                            <w:right w:val="none" w:sz="0" w:space="0" w:color="auto"/>
                                          </w:divBdr>
                                          <w:divsChild>
                                            <w:div w:id="146866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5348748">
      <w:bodyDiv w:val="1"/>
      <w:marLeft w:val="0"/>
      <w:marRight w:val="0"/>
      <w:marTop w:val="0"/>
      <w:marBottom w:val="0"/>
      <w:divBdr>
        <w:top w:val="none" w:sz="0" w:space="0" w:color="auto"/>
        <w:left w:val="none" w:sz="0" w:space="0" w:color="auto"/>
        <w:bottom w:val="none" w:sz="0" w:space="0" w:color="auto"/>
        <w:right w:val="none" w:sz="0" w:space="0" w:color="auto"/>
      </w:divBdr>
      <w:divsChild>
        <w:div w:id="546259176">
          <w:marLeft w:val="-225"/>
          <w:marRight w:val="-225"/>
          <w:marTop w:val="0"/>
          <w:marBottom w:val="0"/>
          <w:divBdr>
            <w:top w:val="none" w:sz="0" w:space="0" w:color="auto"/>
            <w:left w:val="none" w:sz="0" w:space="0" w:color="auto"/>
            <w:bottom w:val="none" w:sz="0" w:space="0" w:color="auto"/>
            <w:right w:val="none" w:sz="0" w:space="0" w:color="auto"/>
          </w:divBdr>
          <w:divsChild>
            <w:div w:id="11568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426491">
      <w:bodyDiv w:val="1"/>
      <w:marLeft w:val="0"/>
      <w:marRight w:val="0"/>
      <w:marTop w:val="0"/>
      <w:marBottom w:val="0"/>
      <w:divBdr>
        <w:top w:val="none" w:sz="0" w:space="0" w:color="auto"/>
        <w:left w:val="none" w:sz="0" w:space="0" w:color="auto"/>
        <w:bottom w:val="none" w:sz="0" w:space="0" w:color="auto"/>
        <w:right w:val="none" w:sz="0" w:space="0" w:color="auto"/>
      </w:divBdr>
    </w:div>
    <w:div w:id="335882715">
      <w:bodyDiv w:val="1"/>
      <w:marLeft w:val="0"/>
      <w:marRight w:val="0"/>
      <w:marTop w:val="0"/>
      <w:marBottom w:val="0"/>
      <w:divBdr>
        <w:top w:val="none" w:sz="0" w:space="0" w:color="auto"/>
        <w:left w:val="none" w:sz="0" w:space="0" w:color="auto"/>
        <w:bottom w:val="none" w:sz="0" w:space="0" w:color="auto"/>
        <w:right w:val="none" w:sz="0" w:space="0" w:color="auto"/>
      </w:divBdr>
      <w:divsChild>
        <w:div w:id="18701825">
          <w:marLeft w:val="0"/>
          <w:marRight w:val="0"/>
          <w:marTop w:val="0"/>
          <w:marBottom w:val="75"/>
          <w:divBdr>
            <w:top w:val="none" w:sz="0" w:space="0" w:color="auto"/>
            <w:left w:val="none" w:sz="0" w:space="0" w:color="auto"/>
            <w:bottom w:val="none" w:sz="0" w:space="0" w:color="auto"/>
            <w:right w:val="none" w:sz="0" w:space="0" w:color="auto"/>
          </w:divBdr>
        </w:div>
      </w:divsChild>
    </w:div>
    <w:div w:id="335964975">
      <w:bodyDiv w:val="1"/>
      <w:marLeft w:val="0"/>
      <w:marRight w:val="0"/>
      <w:marTop w:val="0"/>
      <w:marBottom w:val="0"/>
      <w:divBdr>
        <w:top w:val="none" w:sz="0" w:space="0" w:color="auto"/>
        <w:left w:val="none" w:sz="0" w:space="0" w:color="auto"/>
        <w:bottom w:val="none" w:sz="0" w:space="0" w:color="auto"/>
        <w:right w:val="none" w:sz="0" w:space="0" w:color="auto"/>
      </w:divBdr>
      <w:divsChild>
        <w:div w:id="11807786">
          <w:marLeft w:val="0"/>
          <w:marRight w:val="0"/>
          <w:marTop w:val="0"/>
          <w:marBottom w:val="300"/>
          <w:divBdr>
            <w:top w:val="none" w:sz="0" w:space="0" w:color="auto"/>
            <w:left w:val="none" w:sz="0" w:space="0" w:color="auto"/>
            <w:bottom w:val="none" w:sz="0" w:space="0" w:color="auto"/>
            <w:right w:val="none" w:sz="0" w:space="0" w:color="auto"/>
          </w:divBdr>
        </w:div>
        <w:div w:id="531457245">
          <w:marLeft w:val="0"/>
          <w:marRight w:val="0"/>
          <w:marTop w:val="0"/>
          <w:marBottom w:val="450"/>
          <w:divBdr>
            <w:top w:val="none" w:sz="0" w:space="0" w:color="auto"/>
            <w:left w:val="none" w:sz="0" w:space="0" w:color="auto"/>
            <w:bottom w:val="none" w:sz="0" w:space="0" w:color="auto"/>
            <w:right w:val="none" w:sz="0" w:space="0" w:color="auto"/>
          </w:divBdr>
          <w:divsChild>
            <w:div w:id="65630199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336004173">
      <w:bodyDiv w:val="1"/>
      <w:marLeft w:val="0"/>
      <w:marRight w:val="0"/>
      <w:marTop w:val="0"/>
      <w:marBottom w:val="0"/>
      <w:divBdr>
        <w:top w:val="none" w:sz="0" w:space="0" w:color="auto"/>
        <w:left w:val="none" w:sz="0" w:space="0" w:color="auto"/>
        <w:bottom w:val="none" w:sz="0" w:space="0" w:color="auto"/>
        <w:right w:val="none" w:sz="0" w:space="0" w:color="auto"/>
      </w:divBdr>
      <w:divsChild>
        <w:div w:id="1924946100">
          <w:marLeft w:val="-225"/>
          <w:marRight w:val="-225"/>
          <w:marTop w:val="0"/>
          <w:marBottom w:val="0"/>
          <w:divBdr>
            <w:top w:val="none" w:sz="0" w:space="0" w:color="auto"/>
            <w:left w:val="none" w:sz="0" w:space="0" w:color="auto"/>
            <w:bottom w:val="none" w:sz="0" w:space="0" w:color="auto"/>
            <w:right w:val="none" w:sz="0" w:space="0" w:color="auto"/>
          </w:divBdr>
          <w:divsChild>
            <w:div w:id="1331180397">
              <w:marLeft w:val="0"/>
              <w:marRight w:val="0"/>
              <w:marTop w:val="0"/>
              <w:marBottom w:val="0"/>
              <w:divBdr>
                <w:top w:val="none" w:sz="0" w:space="0" w:color="auto"/>
                <w:left w:val="none" w:sz="0" w:space="0" w:color="auto"/>
                <w:bottom w:val="none" w:sz="0" w:space="0" w:color="auto"/>
                <w:right w:val="none" w:sz="0" w:space="0" w:color="auto"/>
              </w:divBdr>
              <w:divsChild>
                <w:div w:id="880702587">
                  <w:marLeft w:val="-225"/>
                  <w:marRight w:val="-225"/>
                  <w:marTop w:val="0"/>
                  <w:marBottom w:val="0"/>
                  <w:divBdr>
                    <w:top w:val="none" w:sz="0" w:space="0" w:color="auto"/>
                    <w:left w:val="none" w:sz="0" w:space="0" w:color="auto"/>
                    <w:bottom w:val="none" w:sz="0" w:space="0" w:color="auto"/>
                    <w:right w:val="none" w:sz="0" w:space="0" w:color="auto"/>
                  </w:divBdr>
                  <w:divsChild>
                    <w:div w:id="120444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082862">
          <w:marLeft w:val="-225"/>
          <w:marRight w:val="-225"/>
          <w:marTop w:val="0"/>
          <w:marBottom w:val="0"/>
          <w:divBdr>
            <w:top w:val="none" w:sz="0" w:space="0" w:color="auto"/>
            <w:left w:val="none" w:sz="0" w:space="0" w:color="auto"/>
            <w:bottom w:val="none" w:sz="0" w:space="0" w:color="auto"/>
            <w:right w:val="none" w:sz="0" w:space="0" w:color="auto"/>
          </w:divBdr>
          <w:divsChild>
            <w:div w:id="8607380">
              <w:marLeft w:val="0"/>
              <w:marRight w:val="0"/>
              <w:marTop w:val="0"/>
              <w:marBottom w:val="0"/>
              <w:divBdr>
                <w:top w:val="none" w:sz="0" w:space="0" w:color="auto"/>
                <w:left w:val="none" w:sz="0" w:space="0" w:color="auto"/>
                <w:bottom w:val="none" w:sz="0" w:space="0" w:color="auto"/>
                <w:right w:val="none" w:sz="0" w:space="0" w:color="auto"/>
              </w:divBdr>
              <w:divsChild>
                <w:div w:id="118228085">
                  <w:marLeft w:val="0"/>
                  <w:marRight w:val="0"/>
                  <w:marTop w:val="0"/>
                  <w:marBottom w:val="0"/>
                  <w:divBdr>
                    <w:top w:val="none" w:sz="0" w:space="0" w:color="auto"/>
                    <w:left w:val="none" w:sz="0" w:space="0" w:color="auto"/>
                    <w:bottom w:val="none" w:sz="0" w:space="0" w:color="auto"/>
                    <w:right w:val="none" w:sz="0" w:space="0" w:color="auto"/>
                  </w:divBdr>
                  <w:divsChild>
                    <w:div w:id="602949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07109481">
              <w:marLeft w:val="1463"/>
              <w:marRight w:val="0"/>
              <w:marTop w:val="0"/>
              <w:marBottom w:val="0"/>
              <w:divBdr>
                <w:top w:val="none" w:sz="0" w:space="0" w:color="auto"/>
                <w:left w:val="none" w:sz="0" w:space="0" w:color="auto"/>
                <w:bottom w:val="none" w:sz="0" w:space="0" w:color="auto"/>
                <w:right w:val="none" w:sz="0" w:space="0" w:color="auto"/>
              </w:divBdr>
              <w:divsChild>
                <w:div w:id="33464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849038">
          <w:marLeft w:val="-225"/>
          <w:marRight w:val="-225"/>
          <w:marTop w:val="0"/>
          <w:marBottom w:val="0"/>
          <w:divBdr>
            <w:top w:val="none" w:sz="0" w:space="0" w:color="auto"/>
            <w:left w:val="none" w:sz="0" w:space="0" w:color="auto"/>
            <w:bottom w:val="none" w:sz="0" w:space="0" w:color="auto"/>
            <w:right w:val="none" w:sz="0" w:space="0" w:color="auto"/>
          </w:divBdr>
          <w:divsChild>
            <w:div w:id="1311472613">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336153497">
      <w:bodyDiv w:val="1"/>
      <w:marLeft w:val="0"/>
      <w:marRight w:val="0"/>
      <w:marTop w:val="0"/>
      <w:marBottom w:val="0"/>
      <w:divBdr>
        <w:top w:val="none" w:sz="0" w:space="0" w:color="auto"/>
        <w:left w:val="none" w:sz="0" w:space="0" w:color="auto"/>
        <w:bottom w:val="none" w:sz="0" w:space="0" w:color="auto"/>
        <w:right w:val="none" w:sz="0" w:space="0" w:color="auto"/>
      </w:divBdr>
      <w:divsChild>
        <w:div w:id="565335100">
          <w:marLeft w:val="0"/>
          <w:marRight w:val="0"/>
          <w:marTop w:val="0"/>
          <w:marBottom w:val="300"/>
          <w:divBdr>
            <w:top w:val="none" w:sz="0" w:space="0" w:color="auto"/>
            <w:left w:val="none" w:sz="0" w:space="0" w:color="auto"/>
            <w:bottom w:val="none" w:sz="0" w:space="0" w:color="auto"/>
            <w:right w:val="none" w:sz="0" w:space="0" w:color="auto"/>
          </w:divBdr>
        </w:div>
        <w:div w:id="388652713">
          <w:marLeft w:val="15"/>
          <w:marRight w:val="225"/>
          <w:marTop w:val="0"/>
          <w:marBottom w:val="105"/>
          <w:divBdr>
            <w:top w:val="none" w:sz="0" w:space="0" w:color="auto"/>
            <w:left w:val="none" w:sz="0" w:space="0" w:color="auto"/>
            <w:bottom w:val="none" w:sz="0" w:space="0" w:color="auto"/>
            <w:right w:val="none" w:sz="0" w:space="0" w:color="auto"/>
          </w:divBdr>
          <w:divsChild>
            <w:div w:id="28457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348240">
      <w:bodyDiv w:val="1"/>
      <w:marLeft w:val="0"/>
      <w:marRight w:val="0"/>
      <w:marTop w:val="0"/>
      <w:marBottom w:val="0"/>
      <w:divBdr>
        <w:top w:val="none" w:sz="0" w:space="0" w:color="auto"/>
        <w:left w:val="none" w:sz="0" w:space="0" w:color="auto"/>
        <w:bottom w:val="none" w:sz="0" w:space="0" w:color="auto"/>
        <w:right w:val="none" w:sz="0" w:space="0" w:color="auto"/>
      </w:divBdr>
    </w:div>
    <w:div w:id="336349890">
      <w:bodyDiv w:val="1"/>
      <w:marLeft w:val="0"/>
      <w:marRight w:val="0"/>
      <w:marTop w:val="0"/>
      <w:marBottom w:val="0"/>
      <w:divBdr>
        <w:top w:val="none" w:sz="0" w:space="0" w:color="auto"/>
        <w:left w:val="none" w:sz="0" w:space="0" w:color="auto"/>
        <w:bottom w:val="none" w:sz="0" w:space="0" w:color="auto"/>
        <w:right w:val="none" w:sz="0" w:space="0" w:color="auto"/>
      </w:divBdr>
      <w:divsChild>
        <w:div w:id="1013147200">
          <w:marLeft w:val="-225"/>
          <w:marRight w:val="-225"/>
          <w:marTop w:val="0"/>
          <w:marBottom w:val="0"/>
          <w:divBdr>
            <w:top w:val="none" w:sz="0" w:space="0" w:color="auto"/>
            <w:left w:val="none" w:sz="0" w:space="0" w:color="auto"/>
            <w:bottom w:val="none" w:sz="0" w:space="0" w:color="auto"/>
            <w:right w:val="none" w:sz="0" w:space="0" w:color="auto"/>
          </w:divBdr>
          <w:divsChild>
            <w:div w:id="1701390183">
              <w:marLeft w:val="0"/>
              <w:marRight w:val="0"/>
              <w:marTop w:val="0"/>
              <w:marBottom w:val="0"/>
              <w:divBdr>
                <w:top w:val="none" w:sz="0" w:space="0" w:color="auto"/>
                <w:left w:val="none" w:sz="0" w:space="0" w:color="auto"/>
                <w:bottom w:val="none" w:sz="0" w:space="0" w:color="auto"/>
                <w:right w:val="none" w:sz="0" w:space="0" w:color="auto"/>
              </w:divBdr>
              <w:divsChild>
                <w:div w:id="231354998">
                  <w:marLeft w:val="-225"/>
                  <w:marRight w:val="-225"/>
                  <w:marTop w:val="0"/>
                  <w:marBottom w:val="0"/>
                  <w:divBdr>
                    <w:top w:val="none" w:sz="0" w:space="0" w:color="auto"/>
                    <w:left w:val="none" w:sz="0" w:space="0" w:color="auto"/>
                    <w:bottom w:val="none" w:sz="0" w:space="0" w:color="auto"/>
                    <w:right w:val="none" w:sz="0" w:space="0" w:color="auto"/>
                  </w:divBdr>
                  <w:divsChild>
                    <w:div w:id="66794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760510">
          <w:marLeft w:val="-225"/>
          <w:marRight w:val="-225"/>
          <w:marTop w:val="0"/>
          <w:marBottom w:val="0"/>
          <w:divBdr>
            <w:top w:val="none" w:sz="0" w:space="0" w:color="auto"/>
            <w:left w:val="none" w:sz="0" w:space="0" w:color="auto"/>
            <w:bottom w:val="none" w:sz="0" w:space="0" w:color="auto"/>
            <w:right w:val="none" w:sz="0" w:space="0" w:color="auto"/>
          </w:divBdr>
          <w:divsChild>
            <w:div w:id="862326917">
              <w:marLeft w:val="0"/>
              <w:marRight w:val="0"/>
              <w:marTop w:val="0"/>
              <w:marBottom w:val="0"/>
              <w:divBdr>
                <w:top w:val="none" w:sz="0" w:space="0" w:color="auto"/>
                <w:left w:val="none" w:sz="0" w:space="0" w:color="auto"/>
                <w:bottom w:val="none" w:sz="0" w:space="0" w:color="auto"/>
                <w:right w:val="none" w:sz="0" w:space="0" w:color="auto"/>
              </w:divBdr>
              <w:divsChild>
                <w:div w:id="1663701331">
                  <w:marLeft w:val="0"/>
                  <w:marRight w:val="0"/>
                  <w:marTop w:val="0"/>
                  <w:marBottom w:val="0"/>
                  <w:divBdr>
                    <w:top w:val="none" w:sz="0" w:space="0" w:color="auto"/>
                    <w:left w:val="none" w:sz="0" w:space="0" w:color="auto"/>
                    <w:bottom w:val="none" w:sz="0" w:space="0" w:color="auto"/>
                    <w:right w:val="none" w:sz="0" w:space="0" w:color="auto"/>
                  </w:divBdr>
                  <w:divsChild>
                    <w:div w:id="13329473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62286738">
              <w:marLeft w:val="1463"/>
              <w:marRight w:val="0"/>
              <w:marTop w:val="0"/>
              <w:marBottom w:val="0"/>
              <w:divBdr>
                <w:top w:val="none" w:sz="0" w:space="0" w:color="auto"/>
                <w:left w:val="none" w:sz="0" w:space="0" w:color="auto"/>
                <w:bottom w:val="none" w:sz="0" w:space="0" w:color="auto"/>
                <w:right w:val="none" w:sz="0" w:space="0" w:color="auto"/>
              </w:divBdr>
              <w:divsChild>
                <w:div w:id="151784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06381">
          <w:marLeft w:val="-225"/>
          <w:marRight w:val="-225"/>
          <w:marTop w:val="0"/>
          <w:marBottom w:val="0"/>
          <w:divBdr>
            <w:top w:val="none" w:sz="0" w:space="0" w:color="auto"/>
            <w:left w:val="none" w:sz="0" w:space="0" w:color="auto"/>
            <w:bottom w:val="none" w:sz="0" w:space="0" w:color="auto"/>
            <w:right w:val="none" w:sz="0" w:space="0" w:color="auto"/>
          </w:divBdr>
          <w:divsChild>
            <w:div w:id="826703067">
              <w:marLeft w:val="1463"/>
              <w:marRight w:val="0"/>
              <w:marTop w:val="0"/>
              <w:marBottom w:val="0"/>
              <w:divBdr>
                <w:top w:val="none" w:sz="0" w:space="0" w:color="auto"/>
                <w:left w:val="none" w:sz="0" w:space="0" w:color="auto"/>
                <w:bottom w:val="none" w:sz="0" w:space="0" w:color="auto"/>
                <w:right w:val="none" w:sz="0" w:space="0" w:color="auto"/>
              </w:divBdr>
              <w:divsChild>
                <w:div w:id="942229734">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336541330">
      <w:bodyDiv w:val="1"/>
      <w:marLeft w:val="0"/>
      <w:marRight w:val="0"/>
      <w:marTop w:val="0"/>
      <w:marBottom w:val="0"/>
      <w:divBdr>
        <w:top w:val="none" w:sz="0" w:space="0" w:color="auto"/>
        <w:left w:val="none" w:sz="0" w:space="0" w:color="auto"/>
        <w:bottom w:val="none" w:sz="0" w:space="0" w:color="auto"/>
        <w:right w:val="none" w:sz="0" w:space="0" w:color="auto"/>
      </w:divBdr>
    </w:div>
    <w:div w:id="336926385">
      <w:bodyDiv w:val="1"/>
      <w:marLeft w:val="0"/>
      <w:marRight w:val="0"/>
      <w:marTop w:val="0"/>
      <w:marBottom w:val="0"/>
      <w:divBdr>
        <w:top w:val="none" w:sz="0" w:space="0" w:color="auto"/>
        <w:left w:val="none" w:sz="0" w:space="0" w:color="auto"/>
        <w:bottom w:val="none" w:sz="0" w:space="0" w:color="auto"/>
        <w:right w:val="none" w:sz="0" w:space="0" w:color="auto"/>
      </w:divBdr>
      <w:divsChild>
        <w:div w:id="1503547752">
          <w:marLeft w:val="0"/>
          <w:marRight w:val="0"/>
          <w:marTop w:val="0"/>
          <w:marBottom w:val="300"/>
          <w:divBdr>
            <w:top w:val="none" w:sz="0" w:space="0" w:color="auto"/>
            <w:left w:val="none" w:sz="0" w:space="0" w:color="auto"/>
            <w:bottom w:val="none" w:sz="0" w:space="0" w:color="auto"/>
            <w:right w:val="none" w:sz="0" w:space="0" w:color="auto"/>
          </w:divBdr>
        </w:div>
        <w:div w:id="69275549">
          <w:marLeft w:val="15"/>
          <w:marRight w:val="225"/>
          <w:marTop w:val="0"/>
          <w:marBottom w:val="105"/>
          <w:divBdr>
            <w:top w:val="none" w:sz="0" w:space="0" w:color="auto"/>
            <w:left w:val="none" w:sz="0" w:space="0" w:color="auto"/>
            <w:bottom w:val="none" w:sz="0" w:space="0" w:color="auto"/>
            <w:right w:val="none" w:sz="0" w:space="0" w:color="auto"/>
          </w:divBdr>
          <w:divsChild>
            <w:div w:id="56665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006672">
      <w:bodyDiv w:val="1"/>
      <w:marLeft w:val="0"/>
      <w:marRight w:val="0"/>
      <w:marTop w:val="0"/>
      <w:marBottom w:val="0"/>
      <w:divBdr>
        <w:top w:val="none" w:sz="0" w:space="0" w:color="auto"/>
        <w:left w:val="none" w:sz="0" w:space="0" w:color="auto"/>
        <w:bottom w:val="none" w:sz="0" w:space="0" w:color="auto"/>
        <w:right w:val="none" w:sz="0" w:space="0" w:color="auto"/>
      </w:divBdr>
      <w:divsChild>
        <w:div w:id="544022450">
          <w:marLeft w:val="0"/>
          <w:marRight w:val="0"/>
          <w:marTop w:val="0"/>
          <w:marBottom w:val="0"/>
          <w:divBdr>
            <w:top w:val="none" w:sz="0" w:space="0" w:color="auto"/>
            <w:left w:val="none" w:sz="0" w:space="0" w:color="auto"/>
            <w:bottom w:val="none" w:sz="0" w:space="0" w:color="auto"/>
            <w:right w:val="none" w:sz="0" w:space="0" w:color="auto"/>
          </w:divBdr>
        </w:div>
      </w:divsChild>
    </w:div>
    <w:div w:id="337121274">
      <w:bodyDiv w:val="1"/>
      <w:marLeft w:val="0"/>
      <w:marRight w:val="0"/>
      <w:marTop w:val="0"/>
      <w:marBottom w:val="0"/>
      <w:divBdr>
        <w:top w:val="none" w:sz="0" w:space="0" w:color="auto"/>
        <w:left w:val="none" w:sz="0" w:space="0" w:color="auto"/>
        <w:bottom w:val="none" w:sz="0" w:space="0" w:color="auto"/>
        <w:right w:val="none" w:sz="0" w:space="0" w:color="auto"/>
      </w:divBdr>
    </w:div>
    <w:div w:id="337848528">
      <w:bodyDiv w:val="1"/>
      <w:marLeft w:val="0"/>
      <w:marRight w:val="0"/>
      <w:marTop w:val="0"/>
      <w:marBottom w:val="0"/>
      <w:divBdr>
        <w:top w:val="none" w:sz="0" w:space="0" w:color="auto"/>
        <w:left w:val="none" w:sz="0" w:space="0" w:color="auto"/>
        <w:bottom w:val="none" w:sz="0" w:space="0" w:color="auto"/>
        <w:right w:val="none" w:sz="0" w:space="0" w:color="auto"/>
      </w:divBdr>
      <w:divsChild>
        <w:div w:id="293027458">
          <w:marLeft w:val="0"/>
          <w:marRight w:val="0"/>
          <w:marTop w:val="0"/>
          <w:marBottom w:val="0"/>
          <w:divBdr>
            <w:top w:val="none" w:sz="0" w:space="0" w:color="auto"/>
            <w:left w:val="none" w:sz="0" w:space="0" w:color="auto"/>
            <w:bottom w:val="none" w:sz="0" w:space="0" w:color="auto"/>
            <w:right w:val="none" w:sz="0" w:space="0" w:color="auto"/>
          </w:divBdr>
          <w:divsChild>
            <w:div w:id="9109830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37856816">
      <w:bodyDiv w:val="1"/>
      <w:marLeft w:val="0"/>
      <w:marRight w:val="0"/>
      <w:marTop w:val="0"/>
      <w:marBottom w:val="0"/>
      <w:divBdr>
        <w:top w:val="none" w:sz="0" w:space="0" w:color="auto"/>
        <w:left w:val="none" w:sz="0" w:space="0" w:color="auto"/>
        <w:bottom w:val="none" w:sz="0" w:space="0" w:color="auto"/>
        <w:right w:val="none" w:sz="0" w:space="0" w:color="auto"/>
      </w:divBdr>
    </w:div>
    <w:div w:id="337970454">
      <w:bodyDiv w:val="1"/>
      <w:marLeft w:val="0"/>
      <w:marRight w:val="0"/>
      <w:marTop w:val="0"/>
      <w:marBottom w:val="0"/>
      <w:divBdr>
        <w:top w:val="none" w:sz="0" w:space="0" w:color="auto"/>
        <w:left w:val="none" w:sz="0" w:space="0" w:color="auto"/>
        <w:bottom w:val="none" w:sz="0" w:space="0" w:color="auto"/>
        <w:right w:val="none" w:sz="0" w:space="0" w:color="auto"/>
      </w:divBdr>
    </w:div>
    <w:div w:id="338117799">
      <w:bodyDiv w:val="1"/>
      <w:marLeft w:val="0"/>
      <w:marRight w:val="0"/>
      <w:marTop w:val="0"/>
      <w:marBottom w:val="0"/>
      <w:divBdr>
        <w:top w:val="none" w:sz="0" w:space="0" w:color="auto"/>
        <w:left w:val="none" w:sz="0" w:space="0" w:color="auto"/>
        <w:bottom w:val="none" w:sz="0" w:space="0" w:color="auto"/>
        <w:right w:val="none" w:sz="0" w:space="0" w:color="auto"/>
      </w:divBdr>
      <w:divsChild>
        <w:div w:id="347680503">
          <w:marLeft w:val="0"/>
          <w:marRight w:val="0"/>
          <w:marTop w:val="0"/>
          <w:marBottom w:val="450"/>
          <w:divBdr>
            <w:top w:val="none" w:sz="0" w:space="0" w:color="auto"/>
            <w:left w:val="none" w:sz="0" w:space="0" w:color="auto"/>
            <w:bottom w:val="none" w:sz="0" w:space="0" w:color="auto"/>
            <w:right w:val="none" w:sz="0" w:space="0" w:color="auto"/>
          </w:divBdr>
          <w:divsChild>
            <w:div w:id="325326146">
              <w:marLeft w:val="0"/>
              <w:marRight w:val="225"/>
              <w:marTop w:val="0"/>
              <w:marBottom w:val="0"/>
              <w:divBdr>
                <w:top w:val="none" w:sz="0" w:space="0" w:color="auto"/>
                <w:left w:val="none" w:sz="0" w:space="0" w:color="auto"/>
                <w:bottom w:val="none" w:sz="0" w:space="0" w:color="auto"/>
                <w:right w:val="none" w:sz="0" w:space="0" w:color="auto"/>
              </w:divBdr>
            </w:div>
          </w:divsChild>
        </w:div>
        <w:div w:id="428427660">
          <w:marLeft w:val="0"/>
          <w:marRight w:val="0"/>
          <w:marTop w:val="0"/>
          <w:marBottom w:val="0"/>
          <w:divBdr>
            <w:top w:val="none" w:sz="0" w:space="0" w:color="auto"/>
            <w:left w:val="none" w:sz="0" w:space="0" w:color="auto"/>
            <w:bottom w:val="none" w:sz="0" w:space="0" w:color="auto"/>
            <w:right w:val="none" w:sz="0" w:space="0" w:color="auto"/>
          </w:divBdr>
        </w:div>
      </w:divsChild>
    </w:div>
    <w:div w:id="338166586">
      <w:bodyDiv w:val="1"/>
      <w:marLeft w:val="0"/>
      <w:marRight w:val="0"/>
      <w:marTop w:val="0"/>
      <w:marBottom w:val="0"/>
      <w:divBdr>
        <w:top w:val="none" w:sz="0" w:space="0" w:color="auto"/>
        <w:left w:val="none" w:sz="0" w:space="0" w:color="auto"/>
        <w:bottom w:val="none" w:sz="0" w:space="0" w:color="auto"/>
        <w:right w:val="none" w:sz="0" w:space="0" w:color="auto"/>
      </w:divBdr>
      <w:divsChild>
        <w:div w:id="368267024">
          <w:marLeft w:val="0"/>
          <w:marRight w:val="0"/>
          <w:marTop w:val="300"/>
          <w:marBottom w:val="300"/>
          <w:divBdr>
            <w:top w:val="none" w:sz="0" w:space="0" w:color="auto"/>
            <w:left w:val="none" w:sz="0" w:space="0" w:color="auto"/>
            <w:bottom w:val="none" w:sz="0" w:space="0" w:color="auto"/>
            <w:right w:val="none" w:sz="0" w:space="0" w:color="auto"/>
          </w:divBdr>
        </w:div>
        <w:div w:id="609053086">
          <w:marLeft w:val="0"/>
          <w:marRight w:val="0"/>
          <w:marTop w:val="150"/>
          <w:marBottom w:val="0"/>
          <w:divBdr>
            <w:top w:val="none" w:sz="0" w:space="0" w:color="auto"/>
            <w:left w:val="none" w:sz="0" w:space="0" w:color="auto"/>
            <w:bottom w:val="none" w:sz="0" w:space="0" w:color="auto"/>
            <w:right w:val="none" w:sz="0" w:space="0" w:color="auto"/>
          </w:divBdr>
        </w:div>
        <w:div w:id="705327076">
          <w:marLeft w:val="0"/>
          <w:marRight w:val="0"/>
          <w:marTop w:val="0"/>
          <w:marBottom w:val="0"/>
          <w:divBdr>
            <w:top w:val="none" w:sz="0" w:space="0" w:color="auto"/>
            <w:left w:val="none" w:sz="0" w:space="0" w:color="auto"/>
            <w:bottom w:val="none" w:sz="0" w:space="0" w:color="auto"/>
            <w:right w:val="none" w:sz="0" w:space="0" w:color="auto"/>
          </w:divBdr>
        </w:div>
      </w:divsChild>
    </w:div>
    <w:div w:id="338194462">
      <w:bodyDiv w:val="1"/>
      <w:marLeft w:val="0"/>
      <w:marRight w:val="0"/>
      <w:marTop w:val="0"/>
      <w:marBottom w:val="0"/>
      <w:divBdr>
        <w:top w:val="none" w:sz="0" w:space="0" w:color="auto"/>
        <w:left w:val="none" w:sz="0" w:space="0" w:color="auto"/>
        <w:bottom w:val="none" w:sz="0" w:space="0" w:color="auto"/>
        <w:right w:val="none" w:sz="0" w:space="0" w:color="auto"/>
      </w:divBdr>
    </w:div>
    <w:div w:id="338314824">
      <w:bodyDiv w:val="1"/>
      <w:marLeft w:val="0"/>
      <w:marRight w:val="0"/>
      <w:marTop w:val="0"/>
      <w:marBottom w:val="0"/>
      <w:divBdr>
        <w:top w:val="none" w:sz="0" w:space="0" w:color="auto"/>
        <w:left w:val="none" w:sz="0" w:space="0" w:color="auto"/>
        <w:bottom w:val="none" w:sz="0" w:space="0" w:color="auto"/>
        <w:right w:val="none" w:sz="0" w:space="0" w:color="auto"/>
      </w:divBdr>
      <w:divsChild>
        <w:div w:id="471603218">
          <w:marLeft w:val="0"/>
          <w:marRight w:val="0"/>
          <w:marTop w:val="0"/>
          <w:marBottom w:val="0"/>
          <w:divBdr>
            <w:top w:val="none" w:sz="0" w:space="0" w:color="auto"/>
            <w:left w:val="none" w:sz="0" w:space="0" w:color="auto"/>
            <w:bottom w:val="none" w:sz="0" w:space="0" w:color="auto"/>
            <w:right w:val="none" w:sz="0" w:space="0" w:color="auto"/>
          </w:divBdr>
        </w:div>
      </w:divsChild>
    </w:div>
    <w:div w:id="338654850">
      <w:bodyDiv w:val="1"/>
      <w:marLeft w:val="0"/>
      <w:marRight w:val="0"/>
      <w:marTop w:val="0"/>
      <w:marBottom w:val="0"/>
      <w:divBdr>
        <w:top w:val="none" w:sz="0" w:space="0" w:color="auto"/>
        <w:left w:val="none" w:sz="0" w:space="0" w:color="auto"/>
        <w:bottom w:val="none" w:sz="0" w:space="0" w:color="auto"/>
        <w:right w:val="none" w:sz="0" w:space="0" w:color="auto"/>
      </w:divBdr>
      <w:divsChild>
        <w:div w:id="86005383">
          <w:marLeft w:val="626"/>
          <w:marRight w:val="0"/>
          <w:marTop w:val="0"/>
          <w:marBottom w:val="0"/>
          <w:divBdr>
            <w:top w:val="none" w:sz="0" w:space="0" w:color="auto"/>
            <w:left w:val="none" w:sz="0" w:space="0" w:color="auto"/>
            <w:bottom w:val="none" w:sz="0" w:space="0" w:color="auto"/>
            <w:right w:val="none" w:sz="0" w:space="0" w:color="auto"/>
          </w:divBdr>
        </w:div>
      </w:divsChild>
    </w:div>
    <w:div w:id="338964882">
      <w:bodyDiv w:val="1"/>
      <w:marLeft w:val="0"/>
      <w:marRight w:val="0"/>
      <w:marTop w:val="0"/>
      <w:marBottom w:val="0"/>
      <w:divBdr>
        <w:top w:val="none" w:sz="0" w:space="0" w:color="auto"/>
        <w:left w:val="none" w:sz="0" w:space="0" w:color="auto"/>
        <w:bottom w:val="none" w:sz="0" w:space="0" w:color="auto"/>
        <w:right w:val="none" w:sz="0" w:space="0" w:color="auto"/>
      </w:divBdr>
      <w:divsChild>
        <w:div w:id="194776405">
          <w:marLeft w:val="-225"/>
          <w:marRight w:val="-225"/>
          <w:marTop w:val="0"/>
          <w:marBottom w:val="0"/>
          <w:divBdr>
            <w:top w:val="none" w:sz="0" w:space="0" w:color="auto"/>
            <w:left w:val="none" w:sz="0" w:space="0" w:color="auto"/>
            <w:bottom w:val="none" w:sz="0" w:space="0" w:color="auto"/>
            <w:right w:val="none" w:sz="0" w:space="0" w:color="auto"/>
          </w:divBdr>
        </w:div>
        <w:div w:id="398332073">
          <w:marLeft w:val="-225"/>
          <w:marRight w:val="-225"/>
          <w:marTop w:val="0"/>
          <w:marBottom w:val="0"/>
          <w:divBdr>
            <w:top w:val="none" w:sz="0" w:space="0" w:color="auto"/>
            <w:left w:val="none" w:sz="0" w:space="0" w:color="auto"/>
            <w:bottom w:val="none" w:sz="0" w:space="0" w:color="auto"/>
            <w:right w:val="none" w:sz="0" w:space="0" w:color="auto"/>
          </w:divBdr>
          <w:divsChild>
            <w:div w:id="610816466">
              <w:marLeft w:val="0"/>
              <w:marRight w:val="0"/>
              <w:marTop w:val="0"/>
              <w:marBottom w:val="0"/>
              <w:divBdr>
                <w:top w:val="none" w:sz="0" w:space="0" w:color="auto"/>
                <w:left w:val="none" w:sz="0" w:space="0" w:color="auto"/>
                <w:bottom w:val="none" w:sz="0" w:space="0" w:color="auto"/>
                <w:right w:val="none" w:sz="0" w:space="0" w:color="auto"/>
              </w:divBdr>
              <w:divsChild>
                <w:div w:id="575356810">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339047929">
      <w:bodyDiv w:val="1"/>
      <w:marLeft w:val="0"/>
      <w:marRight w:val="0"/>
      <w:marTop w:val="0"/>
      <w:marBottom w:val="0"/>
      <w:divBdr>
        <w:top w:val="none" w:sz="0" w:space="0" w:color="auto"/>
        <w:left w:val="none" w:sz="0" w:space="0" w:color="auto"/>
        <w:bottom w:val="none" w:sz="0" w:space="0" w:color="auto"/>
        <w:right w:val="none" w:sz="0" w:space="0" w:color="auto"/>
      </w:divBdr>
    </w:div>
    <w:div w:id="339239460">
      <w:bodyDiv w:val="1"/>
      <w:marLeft w:val="0"/>
      <w:marRight w:val="0"/>
      <w:marTop w:val="0"/>
      <w:marBottom w:val="0"/>
      <w:divBdr>
        <w:top w:val="none" w:sz="0" w:space="0" w:color="auto"/>
        <w:left w:val="none" w:sz="0" w:space="0" w:color="auto"/>
        <w:bottom w:val="none" w:sz="0" w:space="0" w:color="auto"/>
        <w:right w:val="none" w:sz="0" w:space="0" w:color="auto"/>
      </w:divBdr>
      <w:divsChild>
        <w:div w:id="514730495">
          <w:marLeft w:val="0"/>
          <w:marRight w:val="0"/>
          <w:marTop w:val="0"/>
          <w:marBottom w:val="300"/>
          <w:divBdr>
            <w:top w:val="none" w:sz="0" w:space="0" w:color="auto"/>
            <w:left w:val="none" w:sz="0" w:space="0" w:color="auto"/>
            <w:bottom w:val="none" w:sz="0" w:space="0" w:color="auto"/>
            <w:right w:val="none" w:sz="0" w:space="0" w:color="auto"/>
          </w:divBdr>
        </w:div>
      </w:divsChild>
    </w:div>
    <w:div w:id="339240160">
      <w:bodyDiv w:val="1"/>
      <w:marLeft w:val="0"/>
      <w:marRight w:val="0"/>
      <w:marTop w:val="0"/>
      <w:marBottom w:val="0"/>
      <w:divBdr>
        <w:top w:val="none" w:sz="0" w:space="0" w:color="auto"/>
        <w:left w:val="none" w:sz="0" w:space="0" w:color="auto"/>
        <w:bottom w:val="none" w:sz="0" w:space="0" w:color="auto"/>
        <w:right w:val="none" w:sz="0" w:space="0" w:color="auto"/>
      </w:divBdr>
      <w:divsChild>
        <w:div w:id="128255934">
          <w:marLeft w:val="0"/>
          <w:marRight w:val="0"/>
          <w:marTop w:val="0"/>
          <w:marBottom w:val="0"/>
          <w:divBdr>
            <w:top w:val="none" w:sz="0" w:space="0" w:color="auto"/>
            <w:left w:val="none" w:sz="0" w:space="0" w:color="auto"/>
            <w:bottom w:val="none" w:sz="0" w:space="0" w:color="auto"/>
            <w:right w:val="none" w:sz="0" w:space="0" w:color="auto"/>
          </w:divBdr>
          <w:divsChild>
            <w:div w:id="410589940">
              <w:marLeft w:val="0"/>
              <w:marRight w:val="0"/>
              <w:marTop w:val="0"/>
              <w:marBottom w:val="0"/>
              <w:divBdr>
                <w:top w:val="none" w:sz="0" w:space="0" w:color="auto"/>
                <w:left w:val="none" w:sz="0" w:space="0" w:color="auto"/>
                <w:bottom w:val="none" w:sz="0" w:space="0" w:color="auto"/>
                <w:right w:val="none" w:sz="0" w:space="0" w:color="auto"/>
              </w:divBdr>
              <w:divsChild>
                <w:div w:id="47652997">
                  <w:marLeft w:val="0"/>
                  <w:marRight w:val="0"/>
                  <w:marTop w:val="0"/>
                  <w:marBottom w:val="0"/>
                  <w:divBdr>
                    <w:top w:val="none" w:sz="0" w:space="0" w:color="auto"/>
                    <w:left w:val="none" w:sz="0" w:space="0" w:color="auto"/>
                    <w:bottom w:val="none" w:sz="0" w:space="0" w:color="auto"/>
                    <w:right w:val="none" w:sz="0" w:space="0" w:color="auto"/>
                  </w:divBdr>
                  <w:divsChild>
                    <w:div w:id="409276824">
                      <w:marLeft w:val="0"/>
                      <w:marRight w:val="0"/>
                      <w:marTop w:val="0"/>
                      <w:marBottom w:val="240"/>
                      <w:divBdr>
                        <w:top w:val="none" w:sz="0" w:space="0" w:color="auto"/>
                        <w:left w:val="none" w:sz="0" w:space="0" w:color="auto"/>
                        <w:bottom w:val="none" w:sz="0" w:space="0" w:color="auto"/>
                        <w:right w:val="none" w:sz="0" w:space="0" w:color="auto"/>
                      </w:divBdr>
                    </w:div>
                    <w:div w:id="469400295">
                      <w:marLeft w:val="0"/>
                      <w:marRight w:val="0"/>
                      <w:marTop w:val="0"/>
                      <w:marBottom w:val="240"/>
                      <w:divBdr>
                        <w:top w:val="none" w:sz="0" w:space="0" w:color="auto"/>
                        <w:left w:val="none" w:sz="0" w:space="0" w:color="auto"/>
                        <w:bottom w:val="none" w:sz="0" w:space="0" w:color="auto"/>
                        <w:right w:val="none" w:sz="0" w:space="0" w:color="auto"/>
                      </w:divBdr>
                    </w:div>
                    <w:div w:id="6702616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91923408">
          <w:marLeft w:val="0"/>
          <w:marRight w:val="0"/>
          <w:marTop w:val="0"/>
          <w:marBottom w:val="360"/>
          <w:divBdr>
            <w:top w:val="none" w:sz="0" w:space="0" w:color="auto"/>
            <w:left w:val="none" w:sz="0" w:space="0" w:color="auto"/>
            <w:bottom w:val="none" w:sz="0" w:space="0" w:color="auto"/>
            <w:right w:val="none" w:sz="0" w:space="0" w:color="auto"/>
          </w:divBdr>
        </w:div>
      </w:divsChild>
    </w:div>
    <w:div w:id="339432891">
      <w:bodyDiv w:val="1"/>
      <w:marLeft w:val="0"/>
      <w:marRight w:val="0"/>
      <w:marTop w:val="0"/>
      <w:marBottom w:val="0"/>
      <w:divBdr>
        <w:top w:val="none" w:sz="0" w:space="0" w:color="auto"/>
        <w:left w:val="none" w:sz="0" w:space="0" w:color="auto"/>
        <w:bottom w:val="none" w:sz="0" w:space="0" w:color="auto"/>
        <w:right w:val="none" w:sz="0" w:space="0" w:color="auto"/>
      </w:divBdr>
      <w:divsChild>
        <w:div w:id="538251356">
          <w:marLeft w:val="-125"/>
          <w:marRight w:val="-125"/>
          <w:marTop w:val="0"/>
          <w:marBottom w:val="0"/>
          <w:divBdr>
            <w:top w:val="none" w:sz="0" w:space="0" w:color="auto"/>
            <w:left w:val="none" w:sz="0" w:space="0" w:color="auto"/>
            <w:bottom w:val="none" w:sz="0" w:space="0" w:color="auto"/>
            <w:right w:val="none" w:sz="0" w:space="0" w:color="auto"/>
          </w:divBdr>
        </w:div>
      </w:divsChild>
    </w:div>
    <w:div w:id="339546933">
      <w:bodyDiv w:val="1"/>
      <w:marLeft w:val="0"/>
      <w:marRight w:val="0"/>
      <w:marTop w:val="0"/>
      <w:marBottom w:val="0"/>
      <w:divBdr>
        <w:top w:val="none" w:sz="0" w:space="0" w:color="auto"/>
        <w:left w:val="none" w:sz="0" w:space="0" w:color="auto"/>
        <w:bottom w:val="none" w:sz="0" w:space="0" w:color="auto"/>
        <w:right w:val="none" w:sz="0" w:space="0" w:color="auto"/>
      </w:divBdr>
      <w:divsChild>
        <w:div w:id="53085972">
          <w:marLeft w:val="-150"/>
          <w:marRight w:val="-150"/>
          <w:marTop w:val="0"/>
          <w:marBottom w:val="0"/>
          <w:divBdr>
            <w:top w:val="none" w:sz="0" w:space="0" w:color="auto"/>
            <w:left w:val="none" w:sz="0" w:space="0" w:color="auto"/>
            <w:bottom w:val="none" w:sz="0" w:space="0" w:color="auto"/>
            <w:right w:val="none" w:sz="0" w:space="0" w:color="auto"/>
          </w:divBdr>
        </w:div>
      </w:divsChild>
    </w:div>
    <w:div w:id="339547658">
      <w:bodyDiv w:val="1"/>
      <w:marLeft w:val="0"/>
      <w:marRight w:val="0"/>
      <w:marTop w:val="0"/>
      <w:marBottom w:val="0"/>
      <w:divBdr>
        <w:top w:val="none" w:sz="0" w:space="0" w:color="auto"/>
        <w:left w:val="none" w:sz="0" w:space="0" w:color="auto"/>
        <w:bottom w:val="none" w:sz="0" w:space="0" w:color="auto"/>
        <w:right w:val="none" w:sz="0" w:space="0" w:color="auto"/>
      </w:divBdr>
      <w:divsChild>
        <w:div w:id="73361329">
          <w:marLeft w:val="0"/>
          <w:marRight w:val="0"/>
          <w:marTop w:val="0"/>
          <w:marBottom w:val="0"/>
          <w:divBdr>
            <w:top w:val="none" w:sz="0" w:space="0" w:color="auto"/>
            <w:left w:val="none" w:sz="0" w:space="0" w:color="auto"/>
            <w:bottom w:val="none" w:sz="0" w:space="0" w:color="auto"/>
            <w:right w:val="none" w:sz="0" w:space="0" w:color="auto"/>
          </w:divBdr>
        </w:div>
        <w:div w:id="281112023">
          <w:marLeft w:val="0"/>
          <w:marRight w:val="0"/>
          <w:marTop w:val="0"/>
          <w:marBottom w:val="0"/>
          <w:divBdr>
            <w:top w:val="single" w:sz="6" w:space="15" w:color="D2D2D2"/>
            <w:left w:val="none" w:sz="0" w:space="0" w:color="auto"/>
            <w:bottom w:val="none" w:sz="0" w:space="0" w:color="auto"/>
            <w:right w:val="none" w:sz="0" w:space="0" w:color="auto"/>
          </w:divBdr>
        </w:div>
      </w:divsChild>
    </w:div>
    <w:div w:id="339821262">
      <w:bodyDiv w:val="1"/>
      <w:marLeft w:val="0"/>
      <w:marRight w:val="0"/>
      <w:marTop w:val="0"/>
      <w:marBottom w:val="0"/>
      <w:divBdr>
        <w:top w:val="none" w:sz="0" w:space="0" w:color="auto"/>
        <w:left w:val="none" w:sz="0" w:space="0" w:color="auto"/>
        <w:bottom w:val="none" w:sz="0" w:space="0" w:color="auto"/>
        <w:right w:val="none" w:sz="0" w:space="0" w:color="auto"/>
      </w:divBdr>
      <w:divsChild>
        <w:div w:id="913050229">
          <w:marLeft w:val="-225"/>
          <w:marRight w:val="-225"/>
          <w:marTop w:val="0"/>
          <w:marBottom w:val="0"/>
          <w:divBdr>
            <w:top w:val="none" w:sz="0" w:space="0" w:color="auto"/>
            <w:left w:val="none" w:sz="0" w:space="0" w:color="auto"/>
            <w:bottom w:val="none" w:sz="0" w:space="0" w:color="auto"/>
            <w:right w:val="none" w:sz="0" w:space="0" w:color="auto"/>
          </w:divBdr>
          <w:divsChild>
            <w:div w:id="1761100536">
              <w:marLeft w:val="0"/>
              <w:marRight w:val="0"/>
              <w:marTop w:val="0"/>
              <w:marBottom w:val="0"/>
              <w:divBdr>
                <w:top w:val="none" w:sz="0" w:space="0" w:color="auto"/>
                <w:left w:val="none" w:sz="0" w:space="0" w:color="auto"/>
                <w:bottom w:val="none" w:sz="0" w:space="0" w:color="auto"/>
                <w:right w:val="none" w:sz="0" w:space="0" w:color="auto"/>
              </w:divBdr>
              <w:divsChild>
                <w:div w:id="1245994410">
                  <w:marLeft w:val="-225"/>
                  <w:marRight w:val="-225"/>
                  <w:marTop w:val="0"/>
                  <w:marBottom w:val="0"/>
                  <w:divBdr>
                    <w:top w:val="none" w:sz="0" w:space="0" w:color="auto"/>
                    <w:left w:val="none" w:sz="0" w:space="0" w:color="auto"/>
                    <w:bottom w:val="none" w:sz="0" w:space="0" w:color="auto"/>
                    <w:right w:val="none" w:sz="0" w:space="0" w:color="auto"/>
                  </w:divBdr>
                  <w:divsChild>
                    <w:div w:id="83075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800346">
          <w:marLeft w:val="-225"/>
          <w:marRight w:val="-225"/>
          <w:marTop w:val="0"/>
          <w:marBottom w:val="0"/>
          <w:divBdr>
            <w:top w:val="none" w:sz="0" w:space="0" w:color="auto"/>
            <w:left w:val="none" w:sz="0" w:space="0" w:color="auto"/>
            <w:bottom w:val="none" w:sz="0" w:space="0" w:color="auto"/>
            <w:right w:val="none" w:sz="0" w:space="0" w:color="auto"/>
          </w:divBdr>
          <w:divsChild>
            <w:div w:id="1407455542">
              <w:marLeft w:val="0"/>
              <w:marRight w:val="0"/>
              <w:marTop w:val="0"/>
              <w:marBottom w:val="0"/>
              <w:divBdr>
                <w:top w:val="none" w:sz="0" w:space="0" w:color="auto"/>
                <w:left w:val="none" w:sz="0" w:space="0" w:color="auto"/>
                <w:bottom w:val="none" w:sz="0" w:space="0" w:color="auto"/>
                <w:right w:val="none" w:sz="0" w:space="0" w:color="auto"/>
              </w:divBdr>
              <w:divsChild>
                <w:div w:id="570165918">
                  <w:marLeft w:val="0"/>
                  <w:marRight w:val="0"/>
                  <w:marTop w:val="0"/>
                  <w:marBottom w:val="0"/>
                  <w:divBdr>
                    <w:top w:val="none" w:sz="0" w:space="0" w:color="auto"/>
                    <w:left w:val="none" w:sz="0" w:space="0" w:color="auto"/>
                    <w:bottom w:val="none" w:sz="0" w:space="0" w:color="auto"/>
                    <w:right w:val="none" w:sz="0" w:space="0" w:color="auto"/>
                  </w:divBdr>
                  <w:divsChild>
                    <w:div w:id="98863501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16834555">
              <w:marLeft w:val="1463"/>
              <w:marRight w:val="0"/>
              <w:marTop w:val="0"/>
              <w:marBottom w:val="0"/>
              <w:divBdr>
                <w:top w:val="none" w:sz="0" w:space="0" w:color="auto"/>
                <w:left w:val="none" w:sz="0" w:space="0" w:color="auto"/>
                <w:bottom w:val="none" w:sz="0" w:space="0" w:color="auto"/>
                <w:right w:val="none" w:sz="0" w:space="0" w:color="auto"/>
              </w:divBdr>
              <w:divsChild>
                <w:div w:id="15092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322256">
          <w:marLeft w:val="-225"/>
          <w:marRight w:val="-225"/>
          <w:marTop w:val="0"/>
          <w:marBottom w:val="0"/>
          <w:divBdr>
            <w:top w:val="none" w:sz="0" w:space="0" w:color="auto"/>
            <w:left w:val="none" w:sz="0" w:space="0" w:color="auto"/>
            <w:bottom w:val="none" w:sz="0" w:space="0" w:color="auto"/>
            <w:right w:val="none" w:sz="0" w:space="0" w:color="auto"/>
          </w:divBdr>
          <w:divsChild>
            <w:div w:id="335111673">
              <w:marLeft w:val="1463"/>
              <w:marRight w:val="0"/>
              <w:marTop w:val="0"/>
              <w:marBottom w:val="0"/>
              <w:divBdr>
                <w:top w:val="none" w:sz="0" w:space="0" w:color="auto"/>
                <w:left w:val="none" w:sz="0" w:space="0" w:color="auto"/>
                <w:bottom w:val="none" w:sz="0" w:space="0" w:color="auto"/>
                <w:right w:val="none" w:sz="0" w:space="0" w:color="auto"/>
              </w:divBdr>
              <w:divsChild>
                <w:div w:id="242573402">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339893674">
      <w:bodyDiv w:val="1"/>
      <w:marLeft w:val="0"/>
      <w:marRight w:val="0"/>
      <w:marTop w:val="0"/>
      <w:marBottom w:val="0"/>
      <w:divBdr>
        <w:top w:val="none" w:sz="0" w:space="0" w:color="auto"/>
        <w:left w:val="none" w:sz="0" w:space="0" w:color="auto"/>
        <w:bottom w:val="none" w:sz="0" w:space="0" w:color="auto"/>
        <w:right w:val="none" w:sz="0" w:space="0" w:color="auto"/>
      </w:divBdr>
      <w:divsChild>
        <w:div w:id="393041950">
          <w:marLeft w:val="0"/>
          <w:marRight w:val="0"/>
          <w:marTop w:val="0"/>
          <w:marBottom w:val="0"/>
          <w:divBdr>
            <w:top w:val="none" w:sz="0" w:space="0" w:color="auto"/>
            <w:left w:val="none" w:sz="0" w:space="0" w:color="auto"/>
            <w:bottom w:val="none" w:sz="0" w:space="0" w:color="auto"/>
            <w:right w:val="none" w:sz="0" w:space="0" w:color="auto"/>
          </w:divBdr>
          <w:divsChild>
            <w:div w:id="8528018">
              <w:marLeft w:val="0"/>
              <w:marRight w:val="0"/>
              <w:marTop w:val="0"/>
              <w:marBottom w:val="0"/>
              <w:divBdr>
                <w:top w:val="none" w:sz="0" w:space="0" w:color="auto"/>
                <w:left w:val="none" w:sz="0" w:space="0" w:color="auto"/>
                <w:bottom w:val="none" w:sz="0" w:space="0" w:color="auto"/>
                <w:right w:val="none" w:sz="0" w:space="0" w:color="auto"/>
              </w:divBdr>
              <w:divsChild>
                <w:div w:id="236131076">
                  <w:marLeft w:val="0"/>
                  <w:marRight w:val="0"/>
                  <w:marTop w:val="0"/>
                  <w:marBottom w:val="0"/>
                  <w:divBdr>
                    <w:top w:val="none" w:sz="0" w:space="0" w:color="auto"/>
                    <w:left w:val="none" w:sz="0" w:space="0" w:color="auto"/>
                    <w:bottom w:val="none" w:sz="0" w:space="0" w:color="auto"/>
                    <w:right w:val="none" w:sz="0" w:space="0" w:color="auto"/>
                  </w:divBdr>
                  <w:divsChild>
                    <w:div w:id="17437666">
                      <w:marLeft w:val="0"/>
                      <w:marRight w:val="0"/>
                      <w:marTop w:val="0"/>
                      <w:marBottom w:val="240"/>
                      <w:divBdr>
                        <w:top w:val="none" w:sz="0" w:space="0" w:color="auto"/>
                        <w:left w:val="none" w:sz="0" w:space="0" w:color="auto"/>
                        <w:bottom w:val="none" w:sz="0" w:space="0" w:color="auto"/>
                        <w:right w:val="none" w:sz="0" w:space="0" w:color="auto"/>
                      </w:divBdr>
                    </w:div>
                    <w:div w:id="87778772">
                      <w:marLeft w:val="-300"/>
                      <w:marRight w:val="-300"/>
                      <w:marTop w:val="0"/>
                      <w:marBottom w:val="450"/>
                      <w:divBdr>
                        <w:top w:val="none" w:sz="0" w:space="0" w:color="auto"/>
                        <w:left w:val="none" w:sz="0" w:space="0" w:color="auto"/>
                        <w:bottom w:val="none" w:sz="0" w:space="0" w:color="auto"/>
                        <w:right w:val="none" w:sz="0" w:space="0" w:color="auto"/>
                      </w:divBdr>
                    </w:div>
                    <w:div w:id="114564863">
                      <w:marLeft w:val="0"/>
                      <w:marRight w:val="0"/>
                      <w:marTop w:val="0"/>
                      <w:marBottom w:val="240"/>
                      <w:divBdr>
                        <w:top w:val="none" w:sz="0" w:space="0" w:color="auto"/>
                        <w:left w:val="none" w:sz="0" w:space="0" w:color="auto"/>
                        <w:bottom w:val="none" w:sz="0" w:space="0" w:color="auto"/>
                        <w:right w:val="none" w:sz="0" w:space="0" w:color="auto"/>
                      </w:divBdr>
                    </w:div>
                    <w:div w:id="147677082">
                      <w:marLeft w:val="0"/>
                      <w:marRight w:val="0"/>
                      <w:marTop w:val="0"/>
                      <w:marBottom w:val="240"/>
                      <w:divBdr>
                        <w:top w:val="none" w:sz="0" w:space="0" w:color="auto"/>
                        <w:left w:val="none" w:sz="0" w:space="0" w:color="auto"/>
                        <w:bottom w:val="none" w:sz="0" w:space="0" w:color="auto"/>
                        <w:right w:val="none" w:sz="0" w:space="0" w:color="auto"/>
                      </w:divBdr>
                    </w:div>
                    <w:div w:id="194121712">
                      <w:marLeft w:val="0"/>
                      <w:marRight w:val="0"/>
                      <w:marTop w:val="0"/>
                      <w:marBottom w:val="240"/>
                      <w:divBdr>
                        <w:top w:val="none" w:sz="0" w:space="0" w:color="auto"/>
                        <w:left w:val="none" w:sz="0" w:space="0" w:color="auto"/>
                        <w:bottom w:val="none" w:sz="0" w:space="0" w:color="auto"/>
                        <w:right w:val="none" w:sz="0" w:space="0" w:color="auto"/>
                      </w:divBdr>
                    </w:div>
                    <w:div w:id="294259393">
                      <w:marLeft w:val="0"/>
                      <w:marRight w:val="0"/>
                      <w:marTop w:val="0"/>
                      <w:marBottom w:val="240"/>
                      <w:divBdr>
                        <w:top w:val="none" w:sz="0" w:space="0" w:color="auto"/>
                        <w:left w:val="none" w:sz="0" w:space="0" w:color="auto"/>
                        <w:bottom w:val="none" w:sz="0" w:space="0" w:color="auto"/>
                        <w:right w:val="none" w:sz="0" w:space="0" w:color="auto"/>
                      </w:divBdr>
                    </w:div>
                    <w:div w:id="365911981">
                      <w:marLeft w:val="0"/>
                      <w:marRight w:val="0"/>
                      <w:marTop w:val="0"/>
                      <w:marBottom w:val="240"/>
                      <w:divBdr>
                        <w:top w:val="none" w:sz="0" w:space="0" w:color="auto"/>
                        <w:left w:val="none" w:sz="0" w:space="0" w:color="auto"/>
                        <w:bottom w:val="none" w:sz="0" w:space="0" w:color="auto"/>
                        <w:right w:val="none" w:sz="0" w:space="0" w:color="auto"/>
                      </w:divBdr>
                    </w:div>
                    <w:div w:id="446890790">
                      <w:marLeft w:val="0"/>
                      <w:marRight w:val="0"/>
                      <w:marTop w:val="0"/>
                      <w:marBottom w:val="240"/>
                      <w:divBdr>
                        <w:top w:val="none" w:sz="0" w:space="0" w:color="auto"/>
                        <w:left w:val="none" w:sz="0" w:space="0" w:color="auto"/>
                        <w:bottom w:val="none" w:sz="0" w:space="0" w:color="auto"/>
                        <w:right w:val="none" w:sz="0" w:space="0" w:color="auto"/>
                      </w:divBdr>
                    </w:div>
                    <w:div w:id="7688921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340160172">
      <w:bodyDiv w:val="1"/>
      <w:marLeft w:val="0"/>
      <w:marRight w:val="0"/>
      <w:marTop w:val="0"/>
      <w:marBottom w:val="0"/>
      <w:divBdr>
        <w:top w:val="none" w:sz="0" w:space="0" w:color="auto"/>
        <w:left w:val="none" w:sz="0" w:space="0" w:color="auto"/>
        <w:bottom w:val="none" w:sz="0" w:space="0" w:color="auto"/>
        <w:right w:val="none" w:sz="0" w:space="0" w:color="auto"/>
      </w:divBdr>
      <w:divsChild>
        <w:div w:id="381371682">
          <w:marLeft w:val="0"/>
          <w:marRight w:val="0"/>
          <w:marTop w:val="0"/>
          <w:marBottom w:val="0"/>
          <w:divBdr>
            <w:top w:val="single" w:sz="6" w:space="8" w:color="999999"/>
            <w:left w:val="none" w:sz="0" w:space="0" w:color="auto"/>
            <w:bottom w:val="single" w:sz="6" w:space="0" w:color="999999"/>
            <w:right w:val="none" w:sz="0" w:space="0" w:color="auto"/>
          </w:divBdr>
          <w:divsChild>
            <w:div w:id="2510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278918">
      <w:bodyDiv w:val="1"/>
      <w:marLeft w:val="0"/>
      <w:marRight w:val="0"/>
      <w:marTop w:val="0"/>
      <w:marBottom w:val="0"/>
      <w:divBdr>
        <w:top w:val="none" w:sz="0" w:space="0" w:color="auto"/>
        <w:left w:val="none" w:sz="0" w:space="0" w:color="auto"/>
        <w:bottom w:val="none" w:sz="0" w:space="0" w:color="auto"/>
        <w:right w:val="none" w:sz="0" w:space="0" w:color="auto"/>
      </w:divBdr>
      <w:divsChild>
        <w:div w:id="625310169">
          <w:marLeft w:val="-225"/>
          <w:marRight w:val="-225"/>
          <w:marTop w:val="0"/>
          <w:marBottom w:val="0"/>
          <w:divBdr>
            <w:top w:val="none" w:sz="0" w:space="0" w:color="auto"/>
            <w:left w:val="none" w:sz="0" w:space="0" w:color="auto"/>
            <w:bottom w:val="none" w:sz="0" w:space="0" w:color="auto"/>
            <w:right w:val="none" w:sz="0" w:space="0" w:color="auto"/>
          </w:divBdr>
          <w:divsChild>
            <w:div w:id="249125425">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340548642">
      <w:bodyDiv w:val="1"/>
      <w:marLeft w:val="0"/>
      <w:marRight w:val="0"/>
      <w:marTop w:val="0"/>
      <w:marBottom w:val="0"/>
      <w:divBdr>
        <w:top w:val="none" w:sz="0" w:space="0" w:color="auto"/>
        <w:left w:val="none" w:sz="0" w:space="0" w:color="auto"/>
        <w:bottom w:val="none" w:sz="0" w:space="0" w:color="auto"/>
        <w:right w:val="none" w:sz="0" w:space="0" w:color="auto"/>
      </w:divBdr>
    </w:div>
    <w:div w:id="340816384">
      <w:bodyDiv w:val="1"/>
      <w:marLeft w:val="0"/>
      <w:marRight w:val="0"/>
      <w:marTop w:val="0"/>
      <w:marBottom w:val="0"/>
      <w:divBdr>
        <w:top w:val="none" w:sz="0" w:space="0" w:color="auto"/>
        <w:left w:val="none" w:sz="0" w:space="0" w:color="auto"/>
        <w:bottom w:val="none" w:sz="0" w:space="0" w:color="auto"/>
        <w:right w:val="none" w:sz="0" w:space="0" w:color="auto"/>
      </w:divBdr>
    </w:div>
    <w:div w:id="341202177">
      <w:bodyDiv w:val="1"/>
      <w:marLeft w:val="0"/>
      <w:marRight w:val="0"/>
      <w:marTop w:val="0"/>
      <w:marBottom w:val="0"/>
      <w:divBdr>
        <w:top w:val="none" w:sz="0" w:space="0" w:color="auto"/>
        <w:left w:val="none" w:sz="0" w:space="0" w:color="auto"/>
        <w:bottom w:val="none" w:sz="0" w:space="0" w:color="auto"/>
        <w:right w:val="none" w:sz="0" w:space="0" w:color="auto"/>
      </w:divBdr>
    </w:div>
    <w:div w:id="341247521">
      <w:bodyDiv w:val="1"/>
      <w:marLeft w:val="0"/>
      <w:marRight w:val="0"/>
      <w:marTop w:val="0"/>
      <w:marBottom w:val="0"/>
      <w:divBdr>
        <w:top w:val="none" w:sz="0" w:space="0" w:color="auto"/>
        <w:left w:val="none" w:sz="0" w:space="0" w:color="auto"/>
        <w:bottom w:val="none" w:sz="0" w:space="0" w:color="auto"/>
        <w:right w:val="none" w:sz="0" w:space="0" w:color="auto"/>
      </w:divBdr>
      <w:divsChild>
        <w:div w:id="126047443">
          <w:marLeft w:val="0"/>
          <w:marRight w:val="0"/>
          <w:marTop w:val="150"/>
          <w:marBottom w:val="0"/>
          <w:divBdr>
            <w:top w:val="none" w:sz="0" w:space="0" w:color="auto"/>
            <w:left w:val="none" w:sz="0" w:space="0" w:color="auto"/>
            <w:bottom w:val="none" w:sz="0" w:space="0" w:color="auto"/>
            <w:right w:val="none" w:sz="0" w:space="0" w:color="auto"/>
          </w:divBdr>
        </w:div>
        <w:div w:id="405762056">
          <w:marLeft w:val="0"/>
          <w:marRight w:val="0"/>
          <w:marTop w:val="0"/>
          <w:marBottom w:val="0"/>
          <w:divBdr>
            <w:top w:val="none" w:sz="0" w:space="0" w:color="auto"/>
            <w:left w:val="none" w:sz="0" w:space="0" w:color="auto"/>
            <w:bottom w:val="none" w:sz="0" w:space="0" w:color="auto"/>
            <w:right w:val="none" w:sz="0" w:space="0" w:color="auto"/>
          </w:divBdr>
        </w:div>
      </w:divsChild>
    </w:div>
    <w:div w:id="341277943">
      <w:bodyDiv w:val="1"/>
      <w:marLeft w:val="0"/>
      <w:marRight w:val="0"/>
      <w:marTop w:val="0"/>
      <w:marBottom w:val="0"/>
      <w:divBdr>
        <w:top w:val="none" w:sz="0" w:space="0" w:color="auto"/>
        <w:left w:val="none" w:sz="0" w:space="0" w:color="auto"/>
        <w:bottom w:val="none" w:sz="0" w:space="0" w:color="auto"/>
        <w:right w:val="none" w:sz="0" w:space="0" w:color="auto"/>
      </w:divBdr>
    </w:div>
    <w:div w:id="341590807">
      <w:bodyDiv w:val="1"/>
      <w:marLeft w:val="0"/>
      <w:marRight w:val="0"/>
      <w:marTop w:val="0"/>
      <w:marBottom w:val="0"/>
      <w:divBdr>
        <w:top w:val="none" w:sz="0" w:space="0" w:color="auto"/>
        <w:left w:val="none" w:sz="0" w:space="0" w:color="auto"/>
        <w:bottom w:val="none" w:sz="0" w:space="0" w:color="auto"/>
        <w:right w:val="none" w:sz="0" w:space="0" w:color="auto"/>
      </w:divBdr>
      <w:divsChild>
        <w:div w:id="280573441">
          <w:marLeft w:val="0"/>
          <w:marRight w:val="0"/>
          <w:marTop w:val="0"/>
          <w:marBottom w:val="360"/>
          <w:divBdr>
            <w:top w:val="none" w:sz="0" w:space="0" w:color="auto"/>
            <w:left w:val="none" w:sz="0" w:space="0" w:color="auto"/>
            <w:bottom w:val="none" w:sz="0" w:space="0" w:color="auto"/>
            <w:right w:val="none" w:sz="0" w:space="0" w:color="auto"/>
          </w:divBdr>
        </w:div>
      </w:divsChild>
    </w:div>
    <w:div w:id="341591239">
      <w:bodyDiv w:val="1"/>
      <w:marLeft w:val="0"/>
      <w:marRight w:val="0"/>
      <w:marTop w:val="0"/>
      <w:marBottom w:val="0"/>
      <w:divBdr>
        <w:top w:val="none" w:sz="0" w:space="0" w:color="auto"/>
        <w:left w:val="none" w:sz="0" w:space="0" w:color="auto"/>
        <w:bottom w:val="none" w:sz="0" w:space="0" w:color="auto"/>
        <w:right w:val="none" w:sz="0" w:space="0" w:color="auto"/>
      </w:divBdr>
      <w:divsChild>
        <w:div w:id="391854300">
          <w:marLeft w:val="0"/>
          <w:marRight w:val="0"/>
          <w:marTop w:val="0"/>
          <w:marBottom w:val="75"/>
          <w:divBdr>
            <w:top w:val="none" w:sz="0" w:space="0" w:color="auto"/>
            <w:left w:val="none" w:sz="0" w:space="0" w:color="auto"/>
            <w:bottom w:val="none" w:sz="0" w:space="0" w:color="auto"/>
            <w:right w:val="none" w:sz="0" w:space="0" w:color="auto"/>
          </w:divBdr>
        </w:div>
        <w:div w:id="601910936">
          <w:marLeft w:val="0"/>
          <w:marRight w:val="0"/>
          <w:marTop w:val="150"/>
          <w:marBottom w:val="0"/>
          <w:divBdr>
            <w:top w:val="none" w:sz="0" w:space="0" w:color="auto"/>
            <w:left w:val="none" w:sz="0" w:space="0" w:color="auto"/>
            <w:bottom w:val="none" w:sz="0" w:space="0" w:color="auto"/>
            <w:right w:val="none" w:sz="0" w:space="0" w:color="auto"/>
          </w:divBdr>
        </w:div>
      </w:divsChild>
    </w:div>
    <w:div w:id="341663133">
      <w:bodyDiv w:val="1"/>
      <w:marLeft w:val="0"/>
      <w:marRight w:val="0"/>
      <w:marTop w:val="0"/>
      <w:marBottom w:val="0"/>
      <w:divBdr>
        <w:top w:val="none" w:sz="0" w:space="0" w:color="auto"/>
        <w:left w:val="none" w:sz="0" w:space="0" w:color="auto"/>
        <w:bottom w:val="none" w:sz="0" w:space="0" w:color="auto"/>
        <w:right w:val="none" w:sz="0" w:space="0" w:color="auto"/>
      </w:divBdr>
      <w:divsChild>
        <w:div w:id="422070564">
          <w:marLeft w:val="-150"/>
          <w:marRight w:val="-150"/>
          <w:marTop w:val="0"/>
          <w:marBottom w:val="0"/>
          <w:divBdr>
            <w:top w:val="none" w:sz="0" w:space="0" w:color="auto"/>
            <w:left w:val="none" w:sz="0" w:space="0" w:color="auto"/>
            <w:bottom w:val="none" w:sz="0" w:space="0" w:color="auto"/>
            <w:right w:val="none" w:sz="0" w:space="0" w:color="auto"/>
          </w:divBdr>
          <w:divsChild>
            <w:div w:id="25929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129699">
      <w:bodyDiv w:val="1"/>
      <w:marLeft w:val="0"/>
      <w:marRight w:val="0"/>
      <w:marTop w:val="0"/>
      <w:marBottom w:val="0"/>
      <w:divBdr>
        <w:top w:val="none" w:sz="0" w:space="0" w:color="auto"/>
        <w:left w:val="none" w:sz="0" w:space="0" w:color="auto"/>
        <w:bottom w:val="none" w:sz="0" w:space="0" w:color="auto"/>
        <w:right w:val="none" w:sz="0" w:space="0" w:color="auto"/>
      </w:divBdr>
      <w:divsChild>
        <w:div w:id="203686141">
          <w:marLeft w:val="0"/>
          <w:marRight w:val="0"/>
          <w:marTop w:val="0"/>
          <w:marBottom w:val="300"/>
          <w:divBdr>
            <w:top w:val="none" w:sz="0" w:space="0" w:color="auto"/>
            <w:left w:val="none" w:sz="0" w:space="0" w:color="auto"/>
            <w:bottom w:val="none" w:sz="0" w:space="0" w:color="auto"/>
            <w:right w:val="none" w:sz="0" w:space="0" w:color="auto"/>
          </w:divBdr>
        </w:div>
      </w:divsChild>
    </w:div>
    <w:div w:id="342979060">
      <w:bodyDiv w:val="1"/>
      <w:marLeft w:val="0"/>
      <w:marRight w:val="0"/>
      <w:marTop w:val="0"/>
      <w:marBottom w:val="0"/>
      <w:divBdr>
        <w:top w:val="none" w:sz="0" w:space="0" w:color="auto"/>
        <w:left w:val="none" w:sz="0" w:space="0" w:color="auto"/>
        <w:bottom w:val="none" w:sz="0" w:space="0" w:color="auto"/>
        <w:right w:val="none" w:sz="0" w:space="0" w:color="auto"/>
      </w:divBdr>
    </w:div>
    <w:div w:id="343015906">
      <w:bodyDiv w:val="1"/>
      <w:marLeft w:val="0"/>
      <w:marRight w:val="0"/>
      <w:marTop w:val="0"/>
      <w:marBottom w:val="0"/>
      <w:divBdr>
        <w:top w:val="none" w:sz="0" w:space="0" w:color="auto"/>
        <w:left w:val="none" w:sz="0" w:space="0" w:color="auto"/>
        <w:bottom w:val="none" w:sz="0" w:space="0" w:color="auto"/>
        <w:right w:val="none" w:sz="0" w:space="0" w:color="auto"/>
      </w:divBdr>
      <w:divsChild>
        <w:div w:id="99834137">
          <w:marLeft w:val="0"/>
          <w:marRight w:val="0"/>
          <w:marTop w:val="0"/>
          <w:marBottom w:val="0"/>
          <w:divBdr>
            <w:top w:val="none" w:sz="0" w:space="0" w:color="auto"/>
            <w:left w:val="none" w:sz="0" w:space="0" w:color="auto"/>
            <w:bottom w:val="none" w:sz="0" w:space="0" w:color="auto"/>
            <w:right w:val="none" w:sz="0" w:space="0" w:color="auto"/>
          </w:divBdr>
        </w:div>
        <w:div w:id="616642594">
          <w:marLeft w:val="0"/>
          <w:marRight w:val="0"/>
          <w:marTop w:val="0"/>
          <w:marBottom w:val="0"/>
          <w:divBdr>
            <w:top w:val="none" w:sz="0" w:space="0" w:color="auto"/>
            <w:left w:val="none" w:sz="0" w:space="0" w:color="auto"/>
            <w:bottom w:val="none" w:sz="0" w:space="0" w:color="auto"/>
            <w:right w:val="none" w:sz="0" w:space="0" w:color="auto"/>
          </w:divBdr>
          <w:divsChild>
            <w:div w:id="46416715">
              <w:marLeft w:val="0"/>
              <w:marRight w:val="0"/>
              <w:marTop w:val="0"/>
              <w:marBottom w:val="0"/>
              <w:divBdr>
                <w:top w:val="none" w:sz="0" w:space="0" w:color="auto"/>
                <w:left w:val="none" w:sz="0" w:space="0" w:color="auto"/>
                <w:bottom w:val="none" w:sz="0" w:space="0" w:color="auto"/>
                <w:right w:val="none" w:sz="0" w:space="0" w:color="auto"/>
              </w:divBdr>
              <w:divsChild>
                <w:div w:id="187645251">
                  <w:marLeft w:val="0"/>
                  <w:marRight w:val="0"/>
                  <w:marTop w:val="0"/>
                  <w:marBottom w:val="0"/>
                  <w:divBdr>
                    <w:top w:val="none" w:sz="0" w:space="0" w:color="auto"/>
                    <w:left w:val="none" w:sz="0" w:space="0" w:color="auto"/>
                    <w:bottom w:val="none" w:sz="0" w:space="0" w:color="auto"/>
                    <w:right w:val="none" w:sz="0" w:space="0" w:color="auto"/>
                  </w:divBdr>
                </w:div>
                <w:div w:id="3225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021489">
      <w:bodyDiv w:val="1"/>
      <w:marLeft w:val="0"/>
      <w:marRight w:val="0"/>
      <w:marTop w:val="0"/>
      <w:marBottom w:val="0"/>
      <w:divBdr>
        <w:top w:val="none" w:sz="0" w:space="0" w:color="auto"/>
        <w:left w:val="none" w:sz="0" w:space="0" w:color="auto"/>
        <w:bottom w:val="none" w:sz="0" w:space="0" w:color="auto"/>
        <w:right w:val="none" w:sz="0" w:space="0" w:color="auto"/>
      </w:divBdr>
    </w:div>
    <w:div w:id="343092897">
      <w:bodyDiv w:val="1"/>
      <w:marLeft w:val="0"/>
      <w:marRight w:val="0"/>
      <w:marTop w:val="0"/>
      <w:marBottom w:val="0"/>
      <w:divBdr>
        <w:top w:val="none" w:sz="0" w:space="0" w:color="auto"/>
        <w:left w:val="none" w:sz="0" w:space="0" w:color="auto"/>
        <w:bottom w:val="none" w:sz="0" w:space="0" w:color="auto"/>
        <w:right w:val="none" w:sz="0" w:space="0" w:color="auto"/>
      </w:divBdr>
      <w:divsChild>
        <w:div w:id="1230921478">
          <w:marLeft w:val="0"/>
          <w:marRight w:val="0"/>
          <w:marTop w:val="0"/>
          <w:marBottom w:val="0"/>
          <w:divBdr>
            <w:top w:val="none" w:sz="0" w:space="0" w:color="auto"/>
            <w:left w:val="none" w:sz="0" w:space="0" w:color="auto"/>
            <w:bottom w:val="none" w:sz="0" w:space="0" w:color="auto"/>
            <w:right w:val="none" w:sz="0" w:space="0" w:color="auto"/>
          </w:divBdr>
          <w:divsChild>
            <w:div w:id="1262568498">
              <w:marLeft w:val="0"/>
              <w:marRight w:val="0"/>
              <w:marTop w:val="0"/>
              <w:marBottom w:val="0"/>
              <w:divBdr>
                <w:top w:val="none" w:sz="0" w:space="0" w:color="auto"/>
                <w:left w:val="none" w:sz="0" w:space="0" w:color="auto"/>
                <w:bottom w:val="none" w:sz="0" w:space="0" w:color="auto"/>
                <w:right w:val="none" w:sz="0" w:space="0" w:color="auto"/>
              </w:divBdr>
            </w:div>
          </w:divsChild>
        </w:div>
        <w:div w:id="477379885">
          <w:marLeft w:val="0"/>
          <w:marRight w:val="0"/>
          <w:marTop w:val="0"/>
          <w:marBottom w:val="0"/>
          <w:divBdr>
            <w:top w:val="none" w:sz="0" w:space="0" w:color="auto"/>
            <w:left w:val="none" w:sz="0" w:space="0" w:color="auto"/>
            <w:bottom w:val="none" w:sz="0" w:space="0" w:color="auto"/>
            <w:right w:val="none" w:sz="0" w:space="0" w:color="auto"/>
          </w:divBdr>
        </w:div>
        <w:div w:id="244077117">
          <w:marLeft w:val="0"/>
          <w:marRight w:val="0"/>
          <w:marTop w:val="0"/>
          <w:marBottom w:val="0"/>
          <w:divBdr>
            <w:top w:val="none" w:sz="0" w:space="0" w:color="auto"/>
            <w:left w:val="none" w:sz="0" w:space="0" w:color="auto"/>
            <w:bottom w:val="none" w:sz="0" w:space="0" w:color="auto"/>
            <w:right w:val="none" w:sz="0" w:space="0" w:color="auto"/>
          </w:divBdr>
        </w:div>
      </w:divsChild>
    </w:div>
    <w:div w:id="343174573">
      <w:bodyDiv w:val="1"/>
      <w:marLeft w:val="0"/>
      <w:marRight w:val="0"/>
      <w:marTop w:val="0"/>
      <w:marBottom w:val="0"/>
      <w:divBdr>
        <w:top w:val="none" w:sz="0" w:space="0" w:color="auto"/>
        <w:left w:val="none" w:sz="0" w:space="0" w:color="auto"/>
        <w:bottom w:val="none" w:sz="0" w:space="0" w:color="auto"/>
        <w:right w:val="none" w:sz="0" w:space="0" w:color="auto"/>
      </w:divBdr>
    </w:div>
    <w:div w:id="343552557">
      <w:bodyDiv w:val="1"/>
      <w:marLeft w:val="0"/>
      <w:marRight w:val="0"/>
      <w:marTop w:val="0"/>
      <w:marBottom w:val="0"/>
      <w:divBdr>
        <w:top w:val="none" w:sz="0" w:space="0" w:color="auto"/>
        <w:left w:val="none" w:sz="0" w:space="0" w:color="auto"/>
        <w:bottom w:val="none" w:sz="0" w:space="0" w:color="auto"/>
        <w:right w:val="none" w:sz="0" w:space="0" w:color="auto"/>
      </w:divBdr>
    </w:div>
    <w:div w:id="343559106">
      <w:bodyDiv w:val="1"/>
      <w:marLeft w:val="0"/>
      <w:marRight w:val="0"/>
      <w:marTop w:val="0"/>
      <w:marBottom w:val="0"/>
      <w:divBdr>
        <w:top w:val="none" w:sz="0" w:space="0" w:color="auto"/>
        <w:left w:val="none" w:sz="0" w:space="0" w:color="auto"/>
        <w:bottom w:val="none" w:sz="0" w:space="0" w:color="auto"/>
        <w:right w:val="none" w:sz="0" w:space="0" w:color="auto"/>
      </w:divBdr>
      <w:divsChild>
        <w:div w:id="71434781">
          <w:marLeft w:val="0"/>
          <w:marRight w:val="0"/>
          <w:marTop w:val="0"/>
          <w:marBottom w:val="0"/>
          <w:divBdr>
            <w:top w:val="single" w:sz="2" w:space="0" w:color="E0E0E0"/>
            <w:left w:val="single" w:sz="2" w:space="0" w:color="E0E0E0"/>
            <w:bottom w:val="single" w:sz="2" w:space="0" w:color="E0E0E0"/>
            <w:right w:val="single" w:sz="2" w:space="0" w:color="E0E0E0"/>
          </w:divBdr>
        </w:div>
        <w:div w:id="68918746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44289817">
      <w:bodyDiv w:val="1"/>
      <w:marLeft w:val="0"/>
      <w:marRight w:val="0"/>
      <w:marTop w:val="0"/>
      <w:marBottom w:val="0"/>
      <w:divBdr>
        <w:top w:val="none" w:sz="0" w:space="0" w:color="auto"/>
        <w:left w:val="none" w:sz="0" w:space="0" w:color="auto"/>
        <w:bottom w:val="none" w:sz="0" w:space="0" w:color="auto"/>
        <w:right w:val="none" w:sz="0" w:space="0" w:color="auto"/>
      </w:divBdr>
    </w:div>
    <w:div w:id="344290500">
      <w:bodyDiv w:val="1"/>
      <w:marLeft w:val="0"/>
      <w:marRight w:val="0"/>
      <w:marTop w:val="0"/>
      <w:marBottom w:val="0"/>
      <w:divBdr>
        <w:top w:val="none" w:sz="0" w:space="0" w:color="auto"/>
        <w:left w:val="none" w:sz="0" w:space="0" w:color="auto"/>
        <w:bottom w:val="none" w:sz="0" w:space="0" w:color="auto"/>
        <w:right w:val="none" w:sz="0" w:space="0" w:color="auto"/>
      </w:divBdr>
      <w:divsChild>
        <w:div w:id="388967538">
          <w:marLeft w:val="0"/>
          <w:marRight w:val="0"/>
          <w:marTop w:val="0"/>
          <w:marBottom w:val="0"/>
          <w:divBdr>
            <w:top w:val="none" w:sz="0" w:space="0" w:color="auto"/>
            <w:left w:val="none" w:sz="0" w:space="0" w:color="auto"/>
            <w:bottom w:val="none" w:sz="0" w:space="0" w:color="auto"/>
            <w:right w:val="none" w:sz="0" w:space="0" w:color="auto"/>
          </w:divBdr>
        </w:div>
      </w:divsChild>
    </w:div>
    <w:div w:id="344482022">
      <w:bodyDiv w:val="1"/>
      <w:marLeft w:val="0"/>
      <w:marRight w:val="0"/>
      <w:marTop w:val="0"/>
      <w:marBottom w:val="0"/>
      <w:divBdr>
        <w:top w:val="none" w:sz="0" w:space="0" w:color="auto"/>
        <w:left w:val="none" w:sz="0" w:space="0" w:color="auto"/>
        <w:bottom w:val="none" w:sz="0" w:space="0" w:color="auto"/>
        <w:right w:val="none" w:sz="0" w:space="0" w:color="auto"/>
      </w:divBdr>
      <w:divsChild>
        <w:div w:id="49117231">
          <w:marLeft w:val="0"/>
          <w:marRight w:val="0"/>
          <w:marTop w:val="0"/>
          <w:marBottom w:val="0"/>
          <w:divBdr>
            <w:top w:val="none" w:sz="0" w:space="0" w:color="auto"/>
            <w:left w:val="none" w:sz="0" w:space="0" w:color="auto"/>
            <w:bottom w:val="none" w:sz="0" w:space="0" w:color="auto"/>
            <w:right w:val="none" w:sz="0" w:space="0" w:color="auto"/>
          </w:divBdr>
          <w:divsChild>
            <w:div w:id="1402370460">
              <w:marLeft w:val="-225"/>
              <w:marRight w:val="-225"/>
              <w:marTop w:val="0"/>
              <w:marBottom w:val="0"/>
              <w:divBdr>
                <w:top w:val="none" w:sz="0" w:space="0" w:color="auto"/>
                <w:left w:val="none" w:sz="0" w:space="0" w:color="auto"/>
                <w:bottom w:val="none" w:sz="0" w:space="0" w:color="auto"/>
                <w:right w:val="none" w:sz="0" w:space="0" w:color="auto"/>
              </w:divBdr>
              <w:divsChild>
                <w:div w:id="1657805881">
                  <w:marLeft w:val="0"/>
                  <w:marRight w:val="0"/>
                  <w:marTop w:val="0"/>
                  <w:marBottom w:val="0"/>
                  <w:divBdr>
                    <w:top w:val="none" w:sz="0" w:space="0" w:color="auto"/>
                    <w:left w:val="none" w:sz="0" w:space="0" w:color="auto"/>
                    <w:bottom w:val="none" w:sz="0" w:space="0" w:color="auto"/>
                    <w:right w:val="none" w:sz="0" w:space="0" w:color="auto"/>
                  </w:divBdr>
                  <w:divsChild>
                    <w:div w:id="136650983">
                      <w:marLeft w:val="0"/>
                      <w:marRight w:val="0"/>
                      <w:marTop w:val="0"/>
                      <w:marBottom w:val="225"/>
                      <w:divBdr>
                        <w:top w:val="none" w:sz="0" w:space="0" w:color="auto"/>
                        <w:left w:val="none" w:sz="0" w:space="0" w:color="auto"/>
                        <w:bottom w:val="none" w:sz="0" w:space="0" w:color="auto"/>
                        <w:right w:val="none" w:sz="0" w:space="0" w:color="auto"/>
                      </w:divBdr>
                      <w:divsChild>
                        <w:div w:id="57523917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875728287">
          <w:marLeft w:val="-225"/>
          <w:marRight w:val="-225"/>
          <w:marTop w:val="0"/>
          <w:marBottom w:val="0"/>
          <w:divBdr>
            <w:top w:val="none" w:sz="0" w:space="0" w:color="auto"/>
            <w:left w:val="none" w:sz="0" w:space="0" w:color="auto"/>
            <w:bottom w:val="none" w:sz="0" w:space="0" w:color="auto"/>
            <w:right w:val="none" w:sz="0" w:space="0" w:color="auto"/>
          </w:divBdr>
          <w:divsChild>
            <w:div w:id="687408813">
              <w:marLeft w:val="0"/>
              <w:marRight w:val="0"/>
              <w:marTop w:val="150"/>
              <w:marBottom w:val="0"/>
              <w:divBdr>
                <w:top w:val="none" w:sz="0" w:space="0" w:color="auto"/>
                <w:left w:val="none" w:sz="0" w:space="0" w:color="auto"/>
                <w:bottom w:val="none" w:sz="0" w:space="0" w:color="auto"/>
                <w:right w:val="none" w:sz="0" w:space="0" w:color="auto"/>
              </w:divBdr>
              <w:divsChild>
                <w:div w:id="682895881">
                  <w:marLeft w:val="0"/>
                  <w:marRight w:val="0"/>
                  <w:marTop w:val="0"/>
                  <w:marBottom w:val="0"/>
                  <w:divBdr>
                    <w:top w:val="none" w:sz="0" w:space="0" w:color="auto"/>
                    <w:left w:val="none" w:sz="0" w:space="0" w:color="auto"/>
                    <w:bottom w:val="none" w:sz="0" w:space="0" w:color="auto"/>
                    <w:right w:val="none" w:sz="0" w:space="0" w:color="auto"/>
                  </w:divBdr>
                </w:div>
              </w:divsChild>
            </w:div>
            <w:div w:id="1441876233">
              <w:marLeft w:val="0"/>
              <w:marRight w:val="0"/>
              <w:marTop w:val="0"/>
              <w:marBottom w:val="0"/>
              <w:divBdr>
                <w:top w:val="none" w:sz="0" w:space="0" w:color="auto"/>
                <w:left w:val="none" w:sz="0" w:space="0" w:color="auto"/>
                <w:bottom w:val="none" w:sz="0" w:space="0" w:color="auto"/>
                <w:right w:val="none" w:sz="0" w:space="0" w:color="auto"/>
              </w:divBdr>
              <w:divsChild>
                <w:div w:id="808669822">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344594684">
      <w:bodyDiv w:val="1"/>
      <w:marLeft w:val="0"/>
      <w:marRight w:val="0"/>
      <w:marTop w:val="0"/>
      <w:marBottom w:val="0"/>
      <w:divBdr>
        <w:top w:val="none" w:sz="0" w:space="0" w:color="auto"/>
        <w:left w:val="none" w:sz="0" w:space="0" w:color="auto"/>
        <w:bottom w:val="none" w:sz="0" w:space="0" w:color="auto"/>
        <w:right w:val="none" w:sz="0" w:space="0" w:color="auto"/>
      </w:divBdr>
    </w:div>
    <w:div w:id="344600100">
      <w:bodyDiv w:val="1"/>
      <w:marLeft w:val="0"/>
      <w:marRight w:val="0"/>
      <w:marTop w:val="0"/>
      <w:marBottom w:val="0"/>
      <w:divBdr>
        <w:top w:val="none" w:sz="0" w:space="0" w:color="auto"/>
        <w:left w:val="none" w:sz="0" w:space="0" w:color="auto"/>
        <w:bottom w:val="none" w:sz="0" w:space="0" w:color="auto"/>
        <w:right w:val="none" w:sz="0" w:space="0" w:color="auto"/>
      </w:divBdr>
      <w:divsChild>
        <w:div w:id="742488602">
          <w:marLeft w:val="0"/>
          <w:marRight w:val="0"/>
          <w:marTop w:val="0"/>
          <w:marBottom w:val="0"/>
          <w:divBdr>
            <w:top w:val="none" w:sz="0" w:space="0" w:color="auto"/>
            <w:left w:val="none" w:sz="0" w:space="0" w:color="auto"/>
            <w:bottom w:val="none" w:sz="0" w:space="0" w:color="auto"/>
            <w:right w:val="none" w:sz="0" w:space="0" w:color="auto"/>
          </w:divBdr>
          <w:divsChild>
            <w:div w:id="1972634196">
              <w:marLeft w:val="0"/>
              <w:marRight w:val="300"/>
              <w:marTop w:val="0"/>
              <w:marBottom w:val="0"/>
              <w:divBdr>
                <w:top w:val="none" w:sz="0" w:space="0" w:color="auto"/>
                <w:left w:val="none" w:sz="0" w:space="0" w:color="auto"/>
                <w:bottom w:val="none" w:sz="0" w:space="0" w:color="auto"/>
                <w:right w:val="none" w:sz="0" w:space="0" w:color="auto"/>
              </w:divBdr>
              <w:divsChild>
                <w:div w:id="2008702968">
                  <w:marLeft w:val="0"/>
                  <w:marRight w:val="0"/>
                  <w:marTop w:val="0"/>
                  <w:marBottom w:val="0"/>
                  <w:divBdr>
                    <w:top w:val="none" w:sz="0" w:space="0" w:color="auto"/>
                    <w:left w:val="none" w:sz="0" w:space="0" w:color="auto"/>
                    <w:bottom w:val="none" w:sz="0" w:space="0" w:color="auto"/>
                    <w:right w:val="none" w:sz="0" w:space="0" w:color="auto"/>
                  </w:divBdr>
                </w:div>
                <w:div w:id="1552111095">
                  <w:marLeft w:val="0"/>
                  <w:marRight w:val="0"/>
                  <w:marTop w:val="0"/>
                  <w:marBottom w:val="0"/>
                  <w:divBdr>
                    <w:top w:val="none" w:sz="0" w:space="0" w:color="auto"/>
                    <w:left w:val="none" w:sz="0" w:space="0" w:color="auto"/>
                    <w:bottom w:val="none" w:sz="0" w:space="0" w:color="auto"/>
                    <w:right w:val="none" w:sz="0" w:space="0" w:color="auto"/>
                  </w:divBdr>
                </w:div>
              </w:divsChild>
            </w:div>
            <w:div w:id="407195381">
              <w:marLeft w:val="0"/>
              <w:marRight w:val="0"/>
              <w:marTop w:val="0"/>
              <w:marBottom w:val="0"/>
              <w:divBdr>
                <w:top w:val="none" w:sz="0" w:space="0" w:color="auto"/>
                <w:left w:val="none" w:sz="0" w:space="0" w:color="auto"/>
                <w:bottom w:val="none" w:sz="0" w:space="0" w:color="auto"/>
                <w:right w:val="none" w:sz="0" w:space="0" w:color="auto"/>
              </w:divBdr>
              <w:divsChild>
                <w:div w:id="1560167469">
                  <w:marLeft w:val="150"/>
                  <w:marRight w:val="0"/>
                  <w:marTop w:val="0"/>
                  <w:marBottom w:val="0"/>
                  <w:divBdr>
                    <w:top w:val="none" w:sz="0" w:space="0" w:color="auto"/>
                    <w:left w:val="none" w:sz="0" w:space="0" w:color="auto"/>
                    <w:bottom w:val="none" w:sz="0" w:space="0" w:color="auto"/>
                    <w:right w:val="none" w:sz="0" w:space="0" w:color="auto"/>
                  </w:divBdr>
                </w:div>
              </w:divsChild>
            </w:div>
            <w:div w:id="1579947985">
              <w:marLeft w:val="0"/>
              <w:marRight w:val="0"/>
              <w:marTop w:val="0"/>
              <w:marBottom w:val="0"/>
              <w:divBdr>
                <w:top w:val="none" w:sz="0" w:space="0" w:color="auto"/>
                <w:left w:val="none" w:sz="0" w:space="0" w:color="auto"/>
                <w:bottom w:val="none" w:sz="0" w:space="0" w:color="auto"/>
                <w:right w:val="none" w:sz="0" w:space="0" w:color="auto"/>
              </w:divBdr>
              <w:divsChild>
                <w:div w:id="598292137">
                  <w:marLeft w:val="0"/>
                  <w:marRight w:val="0"/>
                  <w:marTop w:val="0"/>
                  <w:marBottom w:val="0"/>
                  <w:divBdr>
                    <w:top w:val="none" w:sz="0" w:space="0" w:color="auto"/>
                    <w:left w:val="none" w:sz="0" w:space="0" w:color="auto"/>
                    <w:bottom w:val="none" w:sz="0" w:space="0" w:color="auto"/>
                    <w:right w:val="none" w:sz="0" w:space="0" w:color="auto"/>
                  </w:divBdr>
                </w:div>
                <w:div w:id="560140462">
                  <w:marLeft w:val="0"/>
                  <w:marRight w:val="0"/>
                  <w:marTop w:val="0"/>
                  <w:marBottom w:val="0"/>
                  <w:divBdr>
                    <w:top w:val="none" w:sz="0" w:space="0" w:color="auto"/>
                    <w:left w:val="none" w:sz="0" w:space="0" w:color="auto"/>
                    <w:bottom w:val="none" w:sz="0" w:space="0" w:color="auto"/>
                    <w:right w:val="none" w:sz="0" w:space="0" w:color="auto"/>
                  </w:divBdr>
                  <w:divsChild>
                    <w:div w:id="2090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12369">
          <w:marLeft w:val="0"/>
          <w:marRight w:val="0"/>
          <w:marTop w:val="0"/>
          <w:marBottom w:val="300"/>
          <w:divBdr>
            <w:top w:val="none" w:sz="0" w:space="0" w:color="auto"/>
            <w:left w:val="none" w:sz="0" w:space="0" w:color="auto"/>
            <w:bottom w:val="none" w:sz="0" w:space="0" w:color="auto"/>
            <w:right w:val="none" w:sz="0" w:space="0" w:color="auto"/>
          </w:divBdr>
          <w:divsChild>
            <w:div w:id="687145504">
              <w:marLeft w:val="0"/>
              <w:marRight w:val="0"/>
              <w:marTop w:val="0"/>
              <w:marBottom w:val="0"/>
              <w:divBdr>
                <w:top w:val="none" w:sz="0" w:space="0" w:color="auto"/>
                <w:left w:val="none" w:sz="0" w:space="0" w:color="auto"/>
                <w:bottom w:val="none" w:sz="0" w:space="0" w:color="auto"/>
                <w:right w:val="none" w:sz="0" w:space="0" w:color="auto"/>
              </w:divBdr>
              <w:divsChild>
                <w:div w:id="2087724836">
                  <w:marLeft w:val="-225"/>
                  <w:marRight w:val="-225"/>
                  <w:marTop w:val="0"/>
                  <w:marBottom w:val="0"/>
                  <w:divBdr>
                    <w:top w:val="none" w:sz="0" w:space="0" w:color="auto"/>
                    <w:left w:val="none" w:sz="0" w:space="0" w:color="auto"/>
                    <w:bottom w:val="none" w:sz="0" w:space="0" w:color="auto"/>
                    <w:right w:val="none" w:sz="0" w:space="0" w:color="auto"/>
                  </w:divBdr>
                  <w:divsChild>
                    <w:div w:id="851337296">
                      <w:marLeft w:val="0"/>
                      <w:marRight w:val="0"/>
                      <w:marTop w:val="0"/>
                      <w:marBottom w:val="0"/>
                      <w:divBdr>
                        <w:top w:val="none" w:sz="0" w:space="0" w:color="auto"/>
                        <w:left w:val="none" w:sz="0" w:space="0" w:color="auto"/>
                        <w:bottom w:val="none" w:sz="0" w:space="0" w:color="auto"/>
                        <w:right w:val="none" w:sz="0" w:space="0" w:color="auto"/>
                      </w:divBdr>
                      <w:divsChild>
                        <w:div w:id="1901137765">
                          <w:marLeft w:val="0"/>
                          <w:marRight w:val="0"/>
                          <w:marTop w:val="0"/>
                          <w:marBottom w:val="0"/>
                          <w:divBdr>
                            <w:top w:val="none" w:sz="0" w:space="0" w:color="auto"/>
                            <w:left w:val="none" w:sz="0" w:space="0" w:color="auto"/>
                            <w:bottom w:val="none" w:sz="0" w:space="0" w:color="auto"/>
                            <w:right w:val="none" w:sz="0" w:space="0" w:color="auto"/>
                          </w:divBdr>
                          <w:divsChild>
                            <w:div w:id="1090468661">
                              <w:marLeft w:val="0"/>
                              <w:marRight w:val="0"/>
                              <w:marTop w:val="0"/>
                              <w:marBottom w:val="0"/>
                              <w:divBdr>
                                <w:top w:val="none" w:sz="0" w:space="0" w:color="auto"/>
                                <w:left w:val="none" w:sz="0" w:space="0" w:color="auto"/>
                                <w:bottom w:val="none" w:sz="0" w:space="0" w:color="auto"/>
                                <w:right w:val="none" w:sz="0" w:space="0" w:color="auto"/>
                              </w:divBdr>
                              <w:divsChild>
                                <w:div w:id="16201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603427">
          <w:marLeft w:val="0"/>
          <w:marRight w:val="0"/>
          <w:marTop w:val="300"/>
          <w:marBottom w:val="0"/>
          <w:divBdr>
            <w:top w:val="none" w:sz="0" w:space="0" w:color="auto"/>
            <w:left w:val="none" w:sz="0" w:space="0" w:color="auto"/>
            <w:bottom w:val="none" w:sz="0" w:space="0" w:color="auto"/>
            <w:right w:val="none" w:sz="0" w:space="0" w:color="auto"/>
          </w:divBdr>
        </w:div>
      </w:divsChild>
    </w:div>
    <w:div w:id="344720712">
      <w:bodyDiv w:val="1"/>
      <w:marLeft w:val="0"/>
      <w:marRight w:val="0"/>
      <w:marTop w:val="0"/>
      <w:marBottom w:val="0"/>
      <w:divBdr>
        <w:top w:val="none" w:sz="0" w:space="0" w:color="auto"/>
        <w:left w:val="none" w:sz="0" w:space="0" w:color="auto"/>
        <w:bottom w:val="none" w:sz="0" w:space="0" w:color="auto"/>
        <w:right w:val="none" w:sz="0" w:space="0" w:color="auto"/>
      </w:divBdr>
    </w:div>
    <w:div w:id="344747755">
      <w:bodyDiv w:val="1"/>
      <w:marLeft w:val="0"/>
      <w:marRight w:val="0"/>
      <w:marTop w:val="0"/>
      <w:marBottom w:val="0"/>
      <w:divBdr>
        <w:top w:val="none" w:sz="0" w:space="0" w:color="auto"/>
        <w:left w:val="none" w:sz="0" w:space="0" w:color="auto"/>
        <w:bottom w:val="none" w:sz="0" w:space="0" w:color="auto"/>
        <w:right w:val="none" w:sz="0" w:space="0" w:color="auto"/>
      </w:divBdr>
      <w:divsChild>
        <w:div w:id="561720767">
          <w:marLeft w:val="0"/>
          <w:marRight w:val="0"/>
          <w:marTop w:val="0"/>
          <w:marBottom w:val="0"/>
          <w:divBdr>
            <w:top w:val="none" w:sz="0" w:space="0" w:color="auto"/>
            <w:left w:val="none" w:sz="0" w:space="0" w:color="auto"/>
            <w:bottom w:val="none" w:sz="0" w:space="0" w:color="auto"/>
            <w:right w:val="none" w:sz="0" w:space="0" w:color="auto"/>
          </w:divBdr>
        </w:div>
      </w:divsChild>
    </w:div>
    <w:div w:id="344988354">
      <w:bodyDiv w:val="1"/>
      <w:marLeft w:val="0"/>
      <w:marRight w:val="0"/>
      <w:marTop w:val="0"/>
      <w:marBottom w:val="0"/>
      <w:divBdr>
        <w:top w:val="none" w:sz="0" w:space="0" w:color="auto"/>
        <w:left w:val="none" w:sz="0" w:space="0" w:color="auto"/>
        <w:bottom w:val="none" w:sz="0" w:space="0" w:color="auto"/>
        <w:right w:val="none" w:sz="0" w:space="0" w:color="auto"/>
      </w:divBdr>
      <w:divsChild>
        <w:div w:id="48386708">
          <w:marLeft w:val="15"/>
          <w:marRight w:val="225"/>
          <w:marTop w:val="0"/>
          <w:marBottom w:val="105"/>
          <w:divBdr>
            <w:top w:val="none" w:sz="0" w:space="0" w:color="auto"/>
            <w:left w:val="none" w:sz="0" w:space="0" w:color="auto"/>
            <w:bottom w:val="none" w:sz="0" w:space="0" w:color="auto"/>
            <w:right w:val="none" w:sz="0" w:space="0" w:color="auto"/>
          </w:divBdr>
        </w:div>
      </w:divsChild>
    </w:div>
    <w:div w:id="345443121">
      <w:bodyDiv w:val="1"/>
      <w:marLeft w:val="0"/>
      <w:marRight w:val="0"/>
      <w:marTop w:val="0"/>
      <w:marBottom w:val="0"/>
      <w:divBdr>
        <w:top w:val="none" w:sz="0" w:space="0" w:color="auto"/>
        <w:left w:val="none" w:sz="0" w:space="0" w:color="auto"/>
        <w:bottom w:val="none" w:sz="0" w:space="0" w:color="auto"/>
        <w:right w:val="none" w:sz="0" w:space="0" w:color="auto"/>
      </w:divBdr>
      <w:divsChild>
        <w:div w:id="43796287">
          <w:marLeft w:val="0"/>
          <w:marRight w:val="0"/>
          <w:marTop w:val="0"/>
          <w:marBottom w:val="225"/>
          <w:divBdr>
            <w:top w:val="none" w:sz="0" w:space="0" w:color="auto"/>
            <w:left w:val="none" w:sz="0" w:space="0" w:color="auto"/>
            <w:bottom w:val="none" w:sz="0" w:space="0" w:color="auto"/>
            <w:right w:val="none" w:sz="0" w:space="0" w:color="auto"/>
          </w:divBdr>
        </w:div>
      </w:divsChild>
    </w:div>
    <w:div w:id="345911265">
      <w:bodyDiv w:val="1"/>
      <w:marLeft w:val="0"/>
      <w:marRight w:val="0"/>
      <w:marTop w:val="0"/>
      <w:marBottom w:val="0"/>
      <w:divBdr>
        <w:top w:val="none" w:sz="0" w:space="0" w:color="auto"/>
        <w:left w:val="none" w:sz="0" w:space="0" w:color="auto"/>
        <w:bottom w:val="none" w:sz="0" w:space="0" w:color="auto"/>
        <w:right w:val="none" w:sz="0" w:space="0" w:color="auto"/>
      </w:divBdr>
      <w:divsChild>
        <w:div w:id="611478953">
          <w:marLeft w:val="-225"/>
          <w:marRight w:val="-225"/>
          <w:marTop w:val="0"/>
          <w:marBottom w:val="0"/>
          <w:divBdr>
            <w:top w:val="none" w:sz="0" w:space="0" w:color="auto"/>
            <w:left w:val="none" w:sz="0" w:space="0" w:color="auto"/>
            <w:bottom w:val="none" w:sz="0" w:space="0" w:color="auto"/>
            <w:right w:val="none" w:sz="0" w:space="0" w:color="auto"/>
          </w:divBdr>
          <w:divsChild>
            <w:div w:id="76631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106108">
      <w:bodyDiv w:val="1"/>
      <w:marLeft w:val="0"/>
      <w:marRight w:val="0"/>
      <w:marTop w:val="0"/>
      <w:marBottom w:val="0"/>
      <w:divBdr>
        <w:top w:val="none" w:sz="0" w:space="0" w:color="auto"/>
        <w:left w:val="none" w:sz="0" w:space="0" w:color="auto"/>
        <w:bottom w:val="none" w:sz="0" w:space="0" w:color="auto"/>
        <w:right w:val="none" w:sz="0" w:space="0" w:color="auto"/>
      </w:divBdr>
    </w:div>
    <w:div w:id="346252109">
      <w:bodyDiv w:val="1"/>
      <w:marLeft w:val="0"/>
      <w:marRight w:val="0"/>
      <w:marTop w:val="0"/>
      <w:marBottom w:val="0"/>
      <w:divBdr>
        <w:top w:val="none" w:sz="0" w:space="0" w:color="auto"/>
        <w:left w:val="none" w:sz="0" w:space="0" w:color="auto"/>
        <w:bottom w:val="none" w:sz="0" w:space="0" w:color="auto"/>
        <w:right w:val="none" w:sz="0" w:space="0" w:color="auto"/>
      </w:divBdr>
      <w:divsChild>
        <w:div w:id="1443501182">
          <w:marLeft w:val="0"/>
          <w:marRight w:val="0"/>
          <w:marTop w:val="0"/>
          <w:marBottom w:val="0"/>
          <w:divBdr>
            <w:top w:val="single" w:sz="2" w:space="0" w:color="E0E0E0"/>
            <w:left w:val="single" w:sz="2" w:space="0" w:color="E0E0E0"/>
            <w:bottom w:val="single" w:sz="2" w:space="0" w:color="E0E0E0"/>
            <w:right w:val="single" w:sz="2" w:space="0" w:color="E0E0E0"/>
          </w:divBdr>
          <w:divsChild>
            <w:div w:id="735665080">
              <w:marLeft w:val="0"/>
              <w:marRight w:val="0"/>
              <w:marTop w:val="0"/>
              <w:marBottom w:val="0"/>
              <w:divBdr>
                <w:top w:val="single" w:sz="2" w:space="0" w:color="E0E0E0"/>
                <w:left w:val="single" w:sz="2" w:space="0" w:color="E0E0E0"/>
                <w:bottom w:val="single" w:sz="2" w:space="0" w:color="E0E0E0"/>
                <w:right w:val="single" w:sz="2" w:space="0" w:color="E0E0E0"/>
              </w:divBdr>
              <w:divsChild>
                <w:div w:id="77219339">
                  <w:marLeft w:val="0"/>
                  <w:marRight w:val="0"/>
                  <w:marTop w:val="0"/>
                  <w:marBottom w:val="0"/>
                  <w:divBdr>
                    <w:top w:val="single" w:sz="2" w:space="0" w:color="E0E0E0"/>
                    <w:left w:val="single" w:sz="2" w:space="0" w:color="E0E0E0"/>
                    <w:bottom w:val="single" w:sz="2" w:space="0" w:color="E0E0E0"/>
                    <w:right w:val="single" w:sz="2" w:space="0" w:color="E0E0E0"/>
                  </w:divBdr>
                  <w:divsChild>
                    <w:div w:id="1968772834">
                      <w:marLeft w:val="0"/>
                      <w:marRight w:val="0"/>
                      <w:marTop w:val="0"/>
                      <w:marBottom w:val="0"/>
                      <w:divBdr>
                        <w:top w:val="single" w:sz="2" w:space="0" w:color="E0E0E0"/>
                        <w:left w:val="single" w:sz="2" w:space="0" w:color="E0E0E0"/>
                        <w:bottom w:val="single" w:sz="2" w:space="0" w:color="E0E0E0"/>
                        <w:right w:val="single" w:sz="2" w:space="0" w:color="E0E0E0"/>
                      </w:divBdr>
                    </w:div>
                    <w:div w:id="196184153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16725605">
          <w:marLeft w:val="0"/>
          <w:marRight w:val="0"/>
          <w:marTop w:val="0"/>
          <w:marBottom w:val="0"/>
          <w:divBdr>
            <w:top w:val="single" w:sz="2" w:space="0" w:color="E0E0E0"/>
            <w:left w:val="single" w:sz="2" w:space="0" w:color="E0E0E0"/>
            <w:bottom w:val="single" w:sz="2" w:space="0" w:color="E0E0E0"/>
            <w:right w:val="single" w:sz="2" w:space="0" w:color="E0E0E0"/>
          </w:divBdr>
          <w:divsChild>
            <w:div w:id="259140888">
              <w:marLeft w:val="0"/>
              <w:marRight w:val="0"/>
              <w:marTop w:val="0"/>
              <w:marBottom w:val="0"/>
              <w:divBdr>
                <w:top w:val="single" w:sz="2" w:space="0" w:color="E0E0E0"/>
                <w:left w:val="single" w:sz="2" w:space="0" w:color="E0E0E0"/>
                <w:bottom w:val="single" w:sz="2" w:space="0" w:color="E0E0E0"/>
                <w:right w:val="single" w:sz="2" w:space="0" w:color="E0E0E0"/>
              </w:divBdr>
              <w:divsChild>
                <w:div w:id="1174954905">
                  <w:marLeft w:val="0"/>
                  <w:marRight w:val="0"/>
                  <w:marTop w:val="0"/>
                  <w:marBottom w:val="0"/>
                  <w:divBdr>
                    <w:top w:val="single" w:sz="2" w:space="0" w:color="E0E0E0"/>
                    <w:left w:val="single" w:sz="2" w:space="0" w:color="E0E0E0"/>
                    <w:bottom w:val="single" w:sz="2" w:space="0" w:color="E0E0E0"/>
                    <w:right w:val="single" w:sz="2" w:space="0" w:color="E0E0E0"/>
                  </w:divBdr>
                  <w:divsChild>
                    <w:div w:id="854004929">
                      <w:marLeft w:val="0"/>
                      <w:marRight w:val="0"/>
                      <w:marTop w:val="0"/>
                      <w:marBottom w:val="0"/>
                      <w:divBdr>
                        <w:top w:val="single" w:sz="2" w:space="0" w:color="E0E0E0"/>
                        <w:left w:val="single" w:sz="2" w:space="0" w:color="E0E0E0"/>
                        <w:bottom w:val="single" w:sz="2" w:space="0" w:color="E0E0E0"/>
                        <w:right w:val="single" w:sz="2" w:space="0" w:color="E0E0E0"/>
                      </w:divBdr>
                      <w:divsChild>
                        <w:div w:id="162072620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839424002">
              <w:marLeft w:val="0"/>
              <w:marRight w:val="0"/>
              <w:marTop w:val="0"/>
              <w:marBottom w:val="0"/>
              <w:divBdr>
                <w:top w:val="single" w:sz="2" w:space="0" w:color="E0E0E0"/>
                <w:left w:val="single" w:sz="2" w:space="0" w:color="E0E0E0"/>
                <w:bottom w:val="single" w:sz="2" w:space="0" w:color="E0E0E0"/>
                <w:right w:val="single" w:sz="2" w:space="0" w:color="E0E0E0"/>
              </w:divBdr>
              <w:divsChild>
                <w:div w:id="37635646">
                  <w:marLeft w:val="0"/>
                  <w:marRight w:val="0"/>
                  <w:marTop w:val="0"/>
                  <w:marBottom w:val="0"/>
                  <w:divBdr>
                    <w:top w:val="single" w:sz="2" w:space="0" w:color="E0E0E0"/>
                    <w:left w:val="single" w:sz="2" w:space="0" w:color="E0E0E0"/>
                    <w:bottom w:val="single" w:sz="2" w:space="0" w:color="E0E0E0"/>
                    <w:right w:val="single" w:sz="2" w:space="0" w:color="E0E0E0"/>
                  </w:divBdr>
                </w:div>
                <w:div w:id="746658273">
                  <w:marLeft w:val="0"/>
                  <w:marRight w:val="0"/>
                  <w:marTop w:val="0"/>
                  <w:marBottom w:val="0"/>
                  <w:divBdr>
                    <w:top w:val="single" w:sz="2" w:space="0" w:color="E0E0E0"/>
                    <w:left w:val="single" w:sz="2" w:space="0" w:color="E0E0E0"/>
                    <w:bottom w:val="single" w:sz="2" w:space="0" w:color="E0E0E0"/>
                    <w:right w:val="single" w:sz="2" w:space="0" w:color="E0E0E0"/>
                  </w:divBdr>
                  <w:divsChild>
                    <w:div w:id="146942929">
                      <w:marLeft w:val="0"/>
                      <w:marRight w:val="0"/>
                      <w:marTop w:val="0"/>
                      <w:marBottom w:val="0"/>
                      <w:divBdr>
                        <w:top w:val="single" w:sz="2" w:space="0" w:color="E0E0E0"/>
                        <w:left w:val="single" w:sz="2" w:space="0" w:color="E0E0E0"/>
                        <w:bottom w:val="single" w:sz="2" w:space="0" w:color="E0E0E0"/>
                        <w:right w:val="single" w:sz="2" w:space="0" w:color="E0E0E0"/>
                      </w:divBdr>
                      <w:divsChild>
                        <w:div w:id="111609860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49167426">
                      <w:marLeft w:val="0"/>
                      <w:marRight w:val="0"/>
                      <w:marTop w:val="0"/>
                      <w:marBottom w:val="0"/>
                      <w:divBdr>
                        <w:top w:val="single" w:sz="2" w:space="0" w:color="E0E0E0"/>
                        <w:left w:val="single" w:sz="2" w:space="0" w:color="E0E0E0"/>
                        <w:bottom w:val="single" w:sz="2" w:space="0" w:color="E0E0E0"/>
                        <w:right w:val="single" w:sz="2" w:space="0" w:color="E0E0E0"/>
                      </w:divBdr>
                      <w:divsChild>
                        <w:div w:id="24576776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46593881">
                      <w:marLeft w:val="0"/>
                      <w:marRight w:val="0"/>
                      <w:marTop w:val="0"/>
                      <w:marBottom w:val="0"/>
                      <w:divBdr>
                        <w:top w:val="single" w:sz="2" w:space="0" w:color="E0E0E0"/>
                        <w:left w:val="single" w:sz="2" w:space="0" w:color="E0E0E0"/>
                        <w:bottom w:val="single" w:sz="2" w:space="0" w:color="E0E0E0"/>
                        <w:right w:val="single" w:sz="2" w:space="0" w:color="E0E0E0"/>
                      </w:divBdr>
                      <w:divsChild>
                        <w:div w:id="79128888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346566455">
      <w:bodyDiv w:val="1"/>
      <w:marLeft w:val="0"/>
      <w:marRight w:val="0"/>
      <w:marTop w:val="0"/>
      <w:marBottom w:val="0"/>
      <w:divBdr>
        <w:top w:val="none" w:sz="0" w:space="0" w:color="auto"/>
        <w:left w:val="none" w:sz="0" w:space="0" w:color="auto"/>
        <w:bottom w:val="none" w:sz="0" w:space="0" w:color="auto"/>
        <w:right w:val="none" w:sz="0" w:space="0" w:color="auto"/>
      </w:divBdr>
    </w:div>
    <w:div w:id="346903241">
      <w:bodyDiv w:val="1"/>
      <w:marLeft w:val="0"/>
      <w:marRight w:val="0"/>
      <w:marTop w:val="0"/>
      <w:marBottom w:val="0"/>
      <w:divBdr>
        <w:top w:val="none" w:sz="0" w:space="0" w:color="auto"/>
        <w:left w:val="none" w:sz="0" w:space="0" w:color="auto"/>
        <w:bottom w:val="none" w:sz="0" w:space="0" w:color="auto"/>
        <w:right w:val="none" w:sz="0" w:space="0" w:color="auto"/>
      </w:divBdr>
    </w:div>
    <w:div w:id="347174519">
      <w:bodyDiv w:val="1"/>
      <w:marLeft w:val="0"/>
      <w:marRight w:val="0"/>
      <w:marTop w:val="0"/>
      <w:marBottom w:val="0"/>
      <w:divBdr>
        <w:top w:val="none" w:sz="0" w:space="0" w:color="auto"/>
        <w:left w:val="none" w:sz="0" w:space="0" w:color="auto"/>
        <w:bottom w:val="none" w:sz="0" w:space="0" w:color="auto"/>
        <w:right w:val="none" w:sz="0" w:space="0" w:color="auto"/>
      </w:divBdr>
    </w:div>
    <w:div w:id="347222443">
      <w:bodyDiv w:val="1"/>
      <w:marLeft w:val="0"/>
      <w:marRight w:val="0"/>
      <w:marTop w:val="0"/>
      <w:marBottom w:val="0"/>
      <w:divBdr>
        <w:top w:val="none" w:sz="0" w:space="0" w:color="auto"/>
        <w:left w:val="none" w:sz="0" w:space="0" w:color="auto"/>
        <w:bottom w:val="none" w:sz="0" w:space="0" w:color="auto"/>
        <w:right w:val="none" w:sz="0" w:space="0" w:color="auto"/>
      </w:divBdr>
    </w:div>
    <w:div w:id="348021677">
      <w:bodyDiv w:val="1"/>
      <w:marLeft w:val="0"/>
      <w:marRight w:val="0"/>
      <w:marTop w:val="0"/>
      <w:marBottom w:val="0"/>
      <w:divBdr>
        <w:top w:val="none" w:sz="0" w:space="0" w:color="auto"/>
        <w:left w:val="none" w:sz="0" w:space="0" w:color="auto"/>
        <w:bottom w:val="none" w:sz="0" w:space="0" w:color="auto"/>
        <w:right w:val="none" w:sz="0" w:space="0" w:color="auto"/>
      </w:divBdr>
    </w:div>
    <w:div w:id="348067721">
      <w:bodyDiv w:val="1"/>
      <w:marLeft w:val="0"/>
      <w:marRight w:val="0"/>
      <w:marTop w:val="0"/>
      <w:marBottom w:val="0"/>
      <w:divBdr>
        <w:top w:val="none" w:sz="0" w:space="0" w:color="auto"/>
        <w:left w:val="none" w:sz="0" w:space="0" w:color="auto"/>
        <w:bottom w:val="none" w:sz="0" w:space="0" w:color="auto"/>
        <w:right w:val="none" w:sz="0" w:space="0" w:color="auto"/>
      </w:divBdr>
    </w:div>
    <w:div w:id="348140048">
      <w:bodyDiv w:val="1"/>
      <w:marLeft w:val="0"/>
      <w:marRight w:val="0"/>
      <w:marTop w:val="0"/>
      <w:marBottom w:val="0"/>
      <w:divBdr>
        <w:top w:val="none" w:sz="0" w:space="0" w:color="auto"/>
        <w:left w:val="none" w:sz="0" w:space="0" w:color="auto"/>
        <w:bottom w:val="none" w:sz="0" w:space="0" w:color="auto"/>
        <w:right w:val="none" w:sz="0" w:space="0" w:color="auto"/>
      </w:divBdr>
    </w:div>
    <w:div w:id="348339011">
      <w:bodyDiv w:val="1"/>
      <w:marLeft w:val="0"/>
      <w:marRight w:val="0"/>
      <w:marTop w:val="0"/>
      <w:marBottom w:val="0"/>
      <w:divBdr>
        <w:top w:val="none" w:sz="0" w:space="0" w:color="auto"/>
        <w:left w:val="none" w:sz="0" w:space="0" w:color="auto"/>
        <w:bottom w:val="none" w:sz="0" w:space="0" w:color="auto"/>
        <w:right w:val="none" w:sz="0" w:space="0" w:color="auto"/>
      </w:divBdr>
      <w:divsChild>
        <w:div w:id="260527230">
          <w:marLeft w:val="0"/>
          <w:marRight w:val="0"/>
          <w:marTop w:val="0"/>
          <w:marBottom w:val="0"/>
          <w:divBdr>
            <w:top w:val="single" w:sz="2" w:space="0" w:color="E0E0E0"/>
            <w:left w:val="single" w:sz="2" w:space="0" w:color="E0E0E0"/>
            <w:bottom w:val="single" w:sz="2" w:space="0" w:color="E0E0E0"/>
            <w:right w:val="single" w:sz="2" w:space="0" w:color="E0E0E0"/>
          </w:divBdr>
          <w:divsChild>
            <w:div w:id="47522378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348801690">
      <w:bodyDiv w:val="1"/>
      <w:marLeft w:val="0"/>
      <w:marRight w:val="0"/>
      <w:marTop w:val="0"/>
      <w:marBottom w:val="0"/>
      <w:divBdr>
        <w:top w:val="none" w:sz="0" w:space="0" w:color="auto"/>
        <w:left w:val="none" w:sz="0" w:space="0" w:color="auto"/>
        <w:bottom w:val="none" w:sz="0" w:space="0" w:color="auto"/>
        <w:right w:val="none" w:sz="0" w:space="0" w:color="auto"/>
      </w:divBdr>
      <w:divsChild>
        <w:div w:id="421683230">
          <w:marLeft w:val="750"/>
          <w:marRight w:val="1500"/>
          <w:marTop w:val="0"/>
          <w:marBottom w:val="0"/>
          <w:divBdr>
            <w:top w:val="none" w:sz="0" w:space="0" w:color="auto"/>
            <w:left w:val="none" w:sz="0" w:space="0" w:color="auto"/>
            <w:bottom w:val="none" w:sz="0" w:space="0" w:color="auto"/>
            <w:right w:val="none" w:sz="0" w:space="0" w:color="auto"/>
          </w:divBdr>
        </w:div>
      </w:divsChild>
    </w:div>
    <w:div w:id="348876780">
      <w:bodyDiv w:val="1"/>
      <w:marLeft w:val="0"/>
      <w:marRight w:val="0"/>
      <w:marTop w:val="0"/>
      <w:marBottom w:val="0"/>
      <w:divBdr>
        <w:top w:val="none" w:sz="0" w:space="0" w:color="auto"/>
        <w:left w:val="none" w:sz="0" w:space="0" w:color="auto"/>
        <w:bottom w:val="none" w:sz="0" w:space="0" w:color="auto"/>
        <w:right w:val="none" w:sz="0" w:space="0" w:color="auto"/>
      </w:divBdr>
    </w:div>
    <w:div w:id="348913901">
      <w:bodyDiv w:val="1"/>
      <w:marLeft w:val="0"/>
      <w:marRight w:val="0"/>
      <w:marTop w:val="0"/>
      <w:marBottom w:val="0"/>
      <w:divBdr>
        <w:top w:val="none" w:sz="0" w:space="0" w:color="auto"/>
        <w:left w:val="none" w:sz="0" w:space="0" w:color="auto"/>
        <w:bottom w:val="none" w:sz="0" w:space="0" w:color="auto"/>
        <w:right w:val="none" w:sz="0" w:space="0" w:color="auto"/>
      </w:divBdr>
    </w:div>
    <w:div w:id="350033594">
      <w:bodyDiv w:val="1"/>
      <w:marLeft w:val="0"/>
      <w:marRight w:val="0"/>
      <w:marTop w:val="0"/>
      <w:marBottom w:val="0"/>
      <w:divBdr>
        <w:top w:val="none" w:sz="0" w:space="0" w:color="auto"/>
        <w:left w:val="none" w:sz="0" w:space="0" w:color="auto"/>
        <w:bottom w:val="none" w:sz="0" w:space="0" w:color="auto"/>
        <w:right w:val="none" w:sz="0" w:space="0" w:color="auto"/>
      </w:divBdr>
    </w:div>
    <w:div w:id="350188782">
      <w:bodyDiv w:val="1"/>
      <w:marLeft w:val="0"/>
      <w:marRight w:val="0"/>
      <w:marTop w:val="0"/>
      <w:marBottom w:val="0"/>
      <w:divBdr>
        <w:top w:val="none" w:sz="0" w:space="0" w:color="auto"/>
        <w:left w:val="none" w:sz="0" w:space="0" w:color="auto"/>
        <w:bottom w:val="none" w:sz="0" w:space="0" w:color="auto"/>
        <w:right w:val="none" w:sz="0" w:space="0" w:color="auto"/>
      </w:divBdr>
    </w:div>
    <w:div w:id="350303185">
      <w:bodyDiv w:val="1"/>
      <w:marLeft w:val="0"/>
      <w:marRight w:val="0"/>
      <w:marTop w:val="0"/>
      <w:marBottom w:val="0"/>
      <w:divBdr>
        <w:top w:val="none" w:sz="0" w:space="0" w:color="auto"/>
        <w:left w:val="none" w:sz="0" w:space="0" w:color="auto"/>
        <w:bottom w:val="none" w:sz="0" w:space="0" w:color="auto"/>
        <w:right w:val="none" w:sz="0" w:space="0" w:color="auto"/>
      </w:divBdr>
      <w:divsChild>
        <w:div w:id="197159480">
          <w:marLeft w:val="0"/>
          <w:marRight w:val="0"/>
          <w:marTop w:val="0"/>
          <w:marBottom w:val="0"/>
          <w:divBdr>
            <w:top w:val="none" w:sz="0" w:space="0" w:color="auto"/>
            <w:left w:val="none" w:sz="0" w:space="0" w:color="auto"/>
            <w:bottom w:val="none" w:sz="0" w:space="0" w:color="auto"/>
            <w:right w:val="none" w:sz="0" w:space="0" w:color="auto"/>
          </w:divBdr>
        </w:div>
      </w:divsChild>
    </w:div>
    <w:div w:id="350574804">
      <w:bodyDiv w:val="1"/>
      <w:marLeft w:val="0"/>
      <w:marRight w:val="0"/>
      <w:marTop w:val="0"/>
      <w:marBottom w:val="0"/>
      <w:divBdr>
        <w:top w:val="none" w:sz="0" w:space="0" w:color="auto"/>
        <w:left w:val="none" w:sz="0" w:space="0" w:color="auto"/>
        <w:bottom w:val="none" w:sz="0" w:space="0" w:color="auto"/>
        <w:right w:val="none" w:sz="0" w:space="0" w:color="auto"/>
      </w:divBdr>
    </w:div>
    <w:div w:id="350642670">
      <w:bodyDiv w:val="1"/>
      <w:marLeft w:val="0"/>
      <w:marRight w:val="0"/>
      <w:marTop w:val="0"/>
      <w:marBottom w:val="0"/>
      <w:divBdr>
        <w:top w:val="none" w:sz="0" w:space="0" w:color="auto"/>
        <w:left w:val="none" w:sz="0" w:space="0" w:color="auto"/>
        <w:bottom w:val="none" w:sz="0" w:space="0" w:color="auto"/>
        <w:right w:val="none" w:sz="0" w:space="0" w:color="auto"/>
      </w:divBdr>
      <w:divsChild>
        <w:div w:id="579608290">
          <w:marLeft w:val="0"/>
          <w:marRight w:val="0"/>
          <w:marTop w:val="0"/>
          <w:marBottom w:val="360"/>
          <w:divBdr>
            <w:top w:val="none" w:sz="0" w:space="0" w:color="auto"/>
            <w:left w:val="none" w:sz="0" w:space="0" w:color="auto"/>
            <w:bottom w:val="none" w:sz="0" w:space="0" w:color="auto"/>
            <w:right w:val="none" w:sz="0" w:space="0" w:color="auto"/>
          </w:divBdr>
        </w:div>
      </w:divsChild>
    </w:div>
    <w:div w:id="350840203">
      <w:bodyDiv w:val="1"/>
      <w:marLeft w:val="0"/>
      <w:marRight w:val="0"/>
      <w:marTop w:val="0"/>
      <w:marBottom w:val="0"/>
      <w:divBdr>
        <w:top w:val="none" w:sz="0" w:space="0" w:color="auto"/>
        <w:left w:val="none" w:sz="0" w:space="0" w:color="auto"/>
        <w:bottom w:val="none" w:sz="0" w:space="0" w:color="auto"/>
        <w:right w:val="none" w:sz="0" w:space="0" w:color="auto"/>
      </w:divBdr>
      <w:divsChild>
        <w:div w:id="180432736">
          <w:marLeft w:val="0"/>
          <w:marRight w:val="0"/>
          <w:marTop w:val="0"/>
          <w:marBottom w:val="0"/>
          <w:divBdr>
            <w:top w:val="none" w:sz="0" w:space="0" w:color="auto"/>
            <w:left w:val="none" w:sz="0" w:space="0" w:color="auto"/>
            <w:bottom w:val="none" w:sz="0" w:space="0" w:color="auto"/>
            <w:right w:val="none" w:sz="0" w:space="0" w:color="auto"/>
          </w:divBdr>
          <w:divsChild>
            <w:div w:id="51122411">
              <w:marLeft w:val="0"/>
              <w:marRight w:val="0"/>
              <w:marTop w:val="0"/>
              <w:marBottom w:val="345"/>
              <w:divBdr>
                <w:top w:val="none" w:sz="0" w:space="0" w:color="auto"/>
                <w:left w:val="none" w:sz="0" w:space="0" w:color="auto"/>
                <w:bottom w:val="none" w:sz="0" w:space="0" w:color="auto"/>
                <w:right w:val="none" w:sz="0" w:space="0" w:color="auto"/>
              </w:divBdr>
            </w:div>
            <w:div w:id="34297738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51494729">
      <w:bodyDiv w:val="1"/>
      <w:marLeft w:val="0"/>
      <w:marRight w:val="0"/>
      <w:marTop w:val="0"/>
      <w:marBottom w:val="0"/>
      <w:divBdr>
        <w:top w:val="none" w:sz="0" w:space="0" w:color="auto"/>
        <w:left w:val="none" w:sz="0" w:space="0" w:color="auto"/>
        <w:bottom w:val="none" w:sz="0" w:space="0" w:color="auto"/>
        <w:right w:val="none" w:sz="0" w:space="0" w:color="auto"/>
      </w:divBdr>
      <w:divsChild>
        <w:div w:id="124742884">
          <w:marLeft w:val="679"/>
          <w:marRight w:val="0"/>
          <w:marTop w:val="0"/>
          <w:marBottom w:val="0"/>
          <w:divBdr>
            <w:top w:val="none" w:sz="0" w:space="0" w:color="auto"/>
            <w:left w:val="none" w:sz="0" w:space="0" w:color="auto"/>
            <w:bottom w:val="none" w:sz="0" w:space="0" w:color="auto"/>
            <w:right w:val="none" w:sz="0" w:space="0" w:color="auto"/>
          </w:divBdr>
          <w:divsChild>
            <w:div w:id="444035404">
              <w:marLeft w:val="14"/>
              <w:marRight w:val="204"/>
              <w:marTop w:val="149"/>
              <w:marBottom w:val="95"/>
              <w:divBdr>
                <w:top w:val="none" w:sz="0" w:space="0" w:color="auto"/>
                <w:left w:val="none" w:sz="0" w:space="0" w:color="auto"/>
                <w:bottom w:val="none" w:sz="0" w:space="0" w:color="auto"/>
                <w:right w:val="none" w:sz="0" w:space="0" w:color="auto"/>
              </w:divBdr>
              <w:divsChild>
                <w:div w:id="38587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614495">
      <w:bodyDiv w:val="1"/>
      <w:marLeft w:val="0"/>
      <w:marRight w:val="0"/>
      <w:marTop w:val="0"/>
      <w:marBottom w:val="0"/>
      <w:divBdr>
        <w:top w:val="none" w:sz="0" w:space="0" w:color="auto"/>
        <w:left w:val="none" w:sz="0" w:space="0" w:color="auto"/>
        <w:bottom w:val="none" w:sz="0" w:space="0" w:color="auto"/>
        <w:right w:val="none" w:sz="0" w:space="0" w:color="auto"/>
      </w:divBdr>
      <w:divsChild>
        <w:div w:id="211042107">
          <w:marLeft w:val="0"/>
          <w:marRight w:val="0"/>
          <w:marTop w:val="0"/>
          <w:marBottom w:val="300"/>
          <w:divBdr>
            <w:top w:val="none" w:sz="0" w:space="0" w:color="auto"/>
            <w:left w:val="none" w:sz="0" w:space="0" w:color="auto"/>
            <w:bottom w:val="none" w:sz="0" w:space="0" w:color="auto"/>
            <w:right w:val="none" w:sz="0" w:space="0" w:color="auto"/>
          </w:divBdr>
        </w:div>
        <w:div w:id="247424535">
          <w:marLeft w:val="-150"/>
          <w:marRight w:val="-150"/>
          <w:marTop w:val="0"/>
          <w:marBottom w:val="0"/>
          <w:divBdr>
            <w:top w:val="none" w:sz="0" w:space="0" w:color="auto"/>
            <w:left w:val="none" w:sz="0" w:space="0" w:color="auto"/>
            <w:bottom w:val="none" w:sz="0" w:space="0" w:color="auto"/>
            <w:right w:val="none" w:sz="0" w:space="0" w:color="auto"/>
          </w:divBdr>
          <w:divsChild>
            <w:div w:id="25578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803830">
      <w:bodyDiv w:val="1"/>
      <w:marLeft w:val="0"/>
      <w:marRight w:val="0"/>
      <w:marTop w:val="0"/>
      <w:marBottom w:val="0"/>
      <w:divBdr>
        <w:top w:val="none" w:sz="0" w:space="0" w:color="auto"/>
        <w:left w:val="none" w:sz="0" w:space="0" w:color="auto"/>
        <w:bottom w:val="none" w:sz="0" w:space="0" w:color="auto"/>
        <w:right w:val="none" w:sz="0" w:space="0" w:color="auto"/>
      </w:divBdr>
      <w:divsChild>
        <w:div w:id="265431265">
          <w:marLeft w:val="0"/>
          <w:marRight w:val="0"/>
          <w:marTop w:val="0"/>
          <w:marBottom w:val="0"/>
          <w:divBdr>
            <w:top w:val="none" w:sz="0" w:space="0" w:color="auto"/>
            <w:left w:val="none" w:sz="0" w:space="0" w:color="auto"/>
            <w:bottom w:val="none" w:sz="0" w:space="0" w:color="auto"/>
            <w:right w:val="none" w:sz="0" w:space="0" w:color="auto"/>
          </w:divBdr>
        </w:div>
      </w:divsChild>
    </w:div>
    <w:div w:id="352220906">
      <w:bodyDiv w:val="1"/>
      <w:marLeft w:val="0"/>
      <w:marRight w:val="0"/>
      <w:marTop w:val="0"/>
      <w:marBottom w:val="0"/>
      <w:divBdr>
        <w:top w:val="none" w:sz="0" w:space="0" w:color="auto"/>
        <w:left w:val="none" w:sz="0" w:space="0" w:color="auto"/>
        <w:bottom w:val="none" w:sz="0" w:space="0" w:color="auto"/>
        <w:right w:val="none" w:sz="0" w:space="0" w:color="auto"/>
      </w:divBdr>
      <w:divsChild>
        <w:div w:id="597064887">
          <w:marLeft w:val="0"/>
          <w:marRight w:val="0"/>
          <w:marTop w:val="0"/>
          <w:marBottom w:val="300"/>
          <w:divBdr>
            <w:top w:val="none" w:sz="0" w:space="0" w:color="auto"/>
            <w:left w:val="none" w:sz="0" w:space="0" w:color="auto"/>
            <w:bottom w:val="none" w:sz="0" w:space="0" w:color="auto"/>
            <w:right w:val="none" w:sz="0" w:space="0" w:color="auto"/>
          </w:divBdr>
        </w:div>
      </w:divsChild>
    </w:div>
    <w:div w:id="352342614">
      <w:bodyDiv w:val="1"/>
      <w:marLeft w:val="0"/>
      <w:marRight w:val="0"/>
      <w:marTop w:val="0"/>
      <w:marBottom w:val="0"/>
      <w:divBdr>
        <w:top w:val="none" w:sz="0" w:space="0" w:color="auto"/>
        <w:left w:val="none" w:sz="0" w:space="0" w:color="auto"/>
        <w:bottom w:val="none" w:sz="0" w:space="0" w:color="auto"/>
        <w:right w:val="none" w:sz="0" w:space="0" w:color="auto"/>
      </w:divBdr>
      <w:divsChild>
        <w:div w:id="725226600">
          <w:marLeft w:val="-188"/>
          <w:marRight w:val="-188"/>
          <w:marTop w:val="0"/>
          <w:marBottom w:val="0"/>
          <w:divBdr>
            <w:top w:val="none" w:sz="0" w:space="0" w:color="auto"/>
            <w:left w:val="none" w:sz="0" w:space="0" w:color="auto"/>
            <w:bottom w:val="none" w:sz="0" w:space="0" w:color="auto"/>
            <w:right w:val="none" w:sz="0" w:space="0" w:color="auto"/>
          </w:divBdr>
        </w:div>
      </w:divsChild>
    </w:div>
    <w:div w:id="352806625">
      <w:bodyDiv w:val="1"/>
      <w:marLeft w:val="0"/>
      <w:marRight w:val="0"/>
      <w:marTop w:val="0"/>
      <w:marBottom w:val="0"/>
      <w:divBdr>
        <w:top w:val="none" w:sz="0" w:space="0" w:color="auto"/>
        <w:left w:val="none" w:sz="0" w:space="0" w:color="auto"/>
        <w:bottom w:val="none" w:sz="0" w:space="0" w:color="auto"/>
        <w:right w:val="none" w:sz="0" w:space="0" w:color="auto"/>
      </w:divBdr>
    </w:div>
    <w:div w:id="352923257">
      <w:bodyDiv w:val="1"/>
      <w:marLeft w:val="0"/>
      <w:marRight w:val="0"/>
      <w:marTop w:val="0"/>
      <w:marBottom w:val="0"/>
      <w:divBdr>
        <w:top w:val="none" w:sz="0" w:space="0" w:color="auto"/>
        <w:left w:val="none" w:sz="0" w:space="0" w:color="auto"/>
        <w:bottom w:val="none" w:sz="0" w:space="0" w:color="auto"/>
        <w:right w:val="none" w:sz="0" w:space="0" w:color="auto"/>
      </w:divBdr>
      <w:divsChild>
        <w:div w:id="368651481">
          <w:marLeft w:val="0"/>
          <w:marRight w:val="0"/>
          <w:marTop w:val="0"/>
          <w:marBottom w:val="0"/>
          <w:divBdr>
            <w:top w:val="none" w:sz="0" w:space="0" w:color="auto"/>
            <w:left w:val="none" w:sz="0" w:space="0" w:color="auto"/>
            <w:bottom w:val="none" w:sz="0" w:space="0" w:color="auto"/>
            <w:right w:val="none" w:sz="0" w:space="0" w:color="auto"/>
          </w:divBdr>
        </w:div>
      </w:divsChild>
    </w:div>
    <w:div w:id="353504581">
      <w:bodyDiv w:val="1"/>
      <w:marLeft w:val="0"/>
      <w:marRight w:val="0"/>
      <w:marTop w:val="0"/>
      <w:marBottom w:val="0"/>
      <w:divBdr>
        <w:top w:val="none" w:sz="0" w:space="0" w:color="auto"/>
        <w:left w:val="none" w:sz="0" w:space="0" w:color="auto"/>
        <w:bottom w:val="none" w:sz="0" w:space="0" w:color="auto"/>
        <w:right w:val="none" w:sz="0" w:space="0" w:color="auto"/>
      </w:divBdr>
      <w:divsChild>
        <w:div w:id="751775241">
          <w:marLeft w:val="0"/>
          <w:marRight w:val="0"/>
          <w:marTop w:val="0"/>
          <w:marBottom w:val="0"/>
          <w:divBdr>
            <w:top w:val="none" w:sz="0" w:space="0" w:color="auto"/>
            <w:left w:val="none" w:sz="0" w:space="0" w:color="auto"/>
            <w:bottom w:val="none" w:sz="0" w:space="0" w:color="auto"/>
            <w:right w:val="none" w:sz="0" w:space="0" w:color="auto"/>
          </w:divBdr>
          <w:divsChild>
            <w:div w:id="10492697">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 w:id="353652262">
      <w:bodyDiv w:val="1"/>
      <w:marLeft w:val="0"/>
      <w:marRight w:val="0"/>
      <w:marTop w:val="0"/>
      <w:marBottom w:val="0"/>
      <w:divBdr>
        <w:top w:val="none" w:sz="0" w:space="0" w:color="auto"/>
        <w:left w:val="none" w:sz="0" w:space="0" w:color="auto"/>
        <w:bottom w:val="none" w:sz="0" w:space="0" w:color="auto"/>
        <w:right w:val="none" w:sz="0" w:space="0" w:color="auto"/>
      </w:divBdr>
      <w:divsChild>
        <w:div w:id="303656855">
          <w:marLeft w:val="0"/>
          <w:marRight w:val="0"/>
          <w:marTop w:val="0"/>
          <w:marBottom w:val="0"/>
          <w:divBdr>
            <w:top w:val="none" w:sz="0" w:space="0" w:color="auto"/>
            <w:left w:val="none" w:sz="0" w:space="0" w:color="auto"/>
            <w:bottom w:val="none" w:sz="0" w:space="0" w:color="auto"/>
            <w:right w:val="none" w:sz="0" w:space="0" w:color="auto"/>
          </w:divBdr>
        </w:div>
      </w:divsChild>
    </w:div>
    <w:div w:id="353964597">
      <w:bodyDiv w:val="1"/>
      <w:marLeft w:val="0"/>
      <w:marRight w:val="0"/>
      <w:marTop w:val="0"/>
      <w:marBottom w:val="0"/>
      <w:divBdr>
        <w:top w:val="none" w:sz="0" w:space="0" w:color="auto"/>
        <w:left w:val="none" w:sz="0" w:space="0" w:color="auto"/>
        <w:bottom w:val="none" w:sz="0" w:space="0" w:color="auto"/>
        <w:right w:val="none" w:sz="0" w:space="0" w:color="auto"/>
      </w:divBdr>
    </w:div>
    <w:div w:id="354234836">
      <w:bodyDiv w:val="1"/>
      <w:marLeft w:val="0"/>
      <w:marRight w:val="0"/>
      <w:marTop w:val="0"/>
      <w:marBottom w:val="0"/>
      <w:divBdr>
        <w:top w:val="none" w:sz="0" w:space="0" w:color="auto"/>
        <w:left w:val="none" w:sz="0" w:space="0" w:color="auto"/>
        <w:bottom w:val="none" w:sz="0" w:space="0" w:color="auto"/>
        <w:right w:val="none" w:sz="0" w:space="0" w:color="auto"/>
      </w:divBdr>
    </w:div>
    <w:div w:id="354575705">
      <w:bodyDiv w:val="1"/>
      <w:marLeft w:val="0"/>
      <w:marRight w:val="0"/>
      <w:marTop w:val="0"/>
      <w:marBottom w:val="0"/>
      <w:divBdr>
        <w:top w:val="none" w:sz="0" w:space="0" w:color="auto"/>
        <w:left w:val="none" w:sz="0" w:space="0" w:color="auto"/>
        <w:bottom w:val="none" w:sz="0" w:space="0" w:color="auto"/>
        <w:right w:val="none" w:sz="0" w:space="0" w:color="auto"/>
      </w:divBdr>
      <w:divsChild>
        <w:div w:id="28654167">
          <w:marLeft w:val="-225"/>
          <w:marRight w:val="-225"/>
          <w:marTop w:val="0"/>
          <w:marBottom w:val="0"/>
          <w:divBdr>
            <w:top w:val="none" w:sz="0" w:space="0" w:color="auto"/>
            <w:left w:val="none" w:sz="0" w:space="0" w:color="auto"/>
            <w:bottom w:val="none" w:sz="0" w:space="0" w:color="auto"/>
            <w:right w:val="none" w:sz="0" w:space="0" w:color="auto"/>
          </w:divBdr>
        </w:div>
        <w:div w:id="592589642">
          <w:marLeft w:val="-225"/>
          <w:marRight w:val="-225"/>
          <w:marTop w:val="0"/>
          <w:marBottom w:val="0"/>
          <w:divBdr>
            <w:top w:val="none" w:sz="0" w:space="0" w:color="auto"/>
            <w:left w:val="none" w:sz="0" w:space="0" w:color="auto"/>
            <w:bottom w:val="none" w:sz="0" w:space="0" w:color="auto"/>
            <w:right w:val="none" w:sz="0" w:space="0" w:color="auto"/>
          </w:divBdr>
          <w:divsChild>
            <w:div w:id="547108861">
              <w:marLeft w:val="0"/>
              <w:marRight w:val="0"/>
              <w:marTop w:val="0"/>
              <w:marBottom w:val="0"/>
              <w:divBdr>
                <w:top w:val="none" w:sz="0" w:space="0" w:color="auto"/>
                <w:left w:val="none" w:sz="0" w:space="0" w:color="auto"/>
                <w:bottom w:val="none" w:sz="0" w:space="0" w:color="auto"/>
                <w:right w:val="none" w:sz="0" w:space="0" w:color="auto"/>
              </w:divBdr>
              <w:divsChild>
                <w:div w:id="40411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692298">
      <w:bodyDiv w:val="1"/>
      <w:marLeft w:val="0"/>
      <w:marRight w:val="0"/>
      <w:marTop w:val="0"/>
      <w:marBottom w:val="0"/>
      <w:divBdr>
        <w:top w:val="none" w:sz="0" w:space="0" w:color="auto"/>
        <w:left w:val="none" w:sz="0" w:space="0" w:color="auto"/>
        <w:bottom w:val="none" w:sz="0" w:space="0" w:color="auto"/>
        <w:right w:val="none" w:sz="0" w:space="0" w:color="auto"/>
      </w:divBdr>
      <w:divsChild>
        <w:div w:id="147596791">
          <w:marLeft w:val="0"/>
          <w:marRight w:val="0"/>
          <w:marTop w:val="0"/>
          <w:marBottom w:val="0"/>
          <w:divBdr>
            <w:top w:val="none" w:sz="0" w:space="0" w:color="auto"/>
            <w:left w:val="none" w:sz="0" w:space="0" w:color="auto"/>
            <w:bottom w:val="none" w:sz="0" w:space="0" w:color="auto"/>
            <w:right w:val="none" w:sz="0" w:space="0" w:color="auto"/>
          </w:divBdr>
        </w:div>
      </w:divsChild>
    </w:div>
    <w:div w:id="354698688">
      <w:bodyDiv w:val="1"/>
      <w:marLeft w:val="0"/>
      <w:marRight w:val="0"/>
      <w:marTop w:val="0"/>
      <w:marBottom w:val="0"/>
      <w:divBdr>
        <w:top w:val="none" w:sz="0" w:space="0" w:color="auto"/>
        <w:left w:val="none" w:sz="0" w:space="0" w:color="auto"/>
        <w:bottom w:val="none" w:sz="0" w:space="0" w:color="auto"/>
        <w:right w:val="none" w:sz="0" w:space="0" w:color="auto"/>
      </w:divBdr>
    </w:div>
    <w:div w:id="355355478">
      <w:bodyDiv w:val="1"/>
      <w:marLeft w:val="0"/>
      <w:marRight w:val="0"/>
      <w:marTop w:val="0"/>
      <w:marBottom w:val="0"/>
      <w:divBdr>
        <w:top w:val="none" w:sz="0" w:space="0" w:color="auto"/>
        <w:left w:val="none" w:sz="0" w:space="0" w:color="auto"/>
        <w:bottom w:val="none" w:sz="0" w:space="0" w:color="auto"/>
        <w:right w:val="none" w:sz="0" w:space="0" w:color="auto"/>
      </w:divBdr>
    </w:div>
    <w:div w:id="355473967">
      <w:bodyDiv w:val="1"/>
      <w:marLeft w:val="0"/>
      <w:marRight w:val="0"/>
      <w:marTop w:val="0"/>
      <w:marBottom w:val="0"/>
      <w:divBdr>
        <w:top w:val="none" w:sz="0" w:space="0" w:color="auto"/>
        <w:left w:val="none" w:sz="0" w:space="0" w:color="auto"/>
        <w:bottom w:val="none" w:sz="0" w:space="0" w:color="auto"/>
        <w:right w:val="none" w:sz="0" w:space="0" w:color="auto"/>
      </w:divBdr>
      <w:divsChild>
        <w:div w:id="559025851">
          <w:marLeft w:val="376"/>
          <w:marRight w:val="376"/>
          <w:marTop w:val="250"/>
          <w:marBottom w:val="250"/>
          <w:divBdr>
            <w:top w:val="none" w:sz="0" w:space="0" w:color="auto"/>
            <w:left w:val="none" w:sz="0" w:space="0" w:color="auto"/>
            <w:bottom w:val="none" w:sz="0" w:space="0" w:color="auto"/>
            <w:right w:val="none" w:sz="0" w:space="0" w:color="auto"/>
          </w:divBdr>
          <w:divsChild>
            <w:div w:id="750125183">
              <w:marLeft w:val="0"/>
              <w:marRight w:val="0"/>
              <w:marTop w:val="0"/>
              <w:marBottom w:val="150"/>
              <w:divBdr>
                <w:top w:val="none" w:sz="0" w:space="0" w:color="auto"/>
                <w:left w:val="none" w:sz="0" w:space="0" w:color="auto"/>
                <w:bottom w:val="none" w:sz="0" w:space="0" w:color="auto"/>
                <w:right w:val="none" w:sz="0" w:space="0" w:color="auto"/>
              </w:divBdr>
            </w:div>
          </w:divsChild>
        </w:div>
        <w:div w:id="563297710">
          <w:marLeft w:val="376"/>
          <w:marRight w:val="376"/>
          <w:marTop w:val="188"/>
          <w:marBottom w:val="0"/>
          <w:divBdr>
            <w:top w:val="none" w:sz="0" w:space="0" w:color="auto"/>
            <w:left w:val="none" w:sz="0" w:space="0" w:color="auto"/>
            <w:bottom w:val="none" w:sz="0" w:space="0" w:color="auto"/>
            <w:right w:val="none" w:sz="0" w:space="0" w:color="auto"/>
          </w:divBdr>
        </w:div>
        <w:div w:id="677150247">
          <w:marLeft w:val="376"/>
          <w:marRight w:val="376"/>
          <w:marTop w:val="0"/>
          <w:marBottom w:val="0"/>
          <w:divBdr>
            <w:top w:val="single" w:sz="4" w:space="15" w:color="D2D2D2"/>
            <w:left w:val="none" w:sz="0" w:space="0" w:color="auto"/>
            <w:bottom w:val="single" w:sz="4" w:space="13" w:color="D2D2D2"/>
            <w:right w:val="none" w:sz="0" w:space="0" w:color="auto"/>
          </w:divBdr>
        </w:div>
      </w:divsChild>
    </w:div>
    <w:div w:id="355927010">
      <w:bodyDiv w:val="1"/>
      <w:marLeft w:val="0"/>
      <w:marRight w:val="0"/>
      <w:marTop w:val="0"/>
      <w:marBottom w:val="0"/>
      <w:divBdr>
        <w:top w:val="none" w:sz="0" w:space="0" w:color="auto"/>
        <w:left w:val="none" w:sz="0" w:space="0" w:color="auto"/>
        <w:bottom w:val="none" w:sz="0" w:space="0" w:color="auto"/>
        <w:right w:val="none" w:sz="0" w:space="0" w:color="auto"/>
      </w:divBdr>
      <w:divsChild>
        <w:div w:id="1045982025">
          <w:marLeft w:val="-225"/>
          <w:marRight w:val="-225"/>
          <w:marTop w:val="0"/>
          <w:marBottom w:val="0"/>
          <w:divBdr>
            <w:top w:val="none" w:sz="0" w:space="0" w:color="auto"/>
            <w:left w:val="none" w:sz="0" w:space="0" w:color="auto"/>
            <w:bottom w:val="none" w:sz="0" w:space="0" w:color="auto"/>
            <w:right w:val="none" w:sz="0" w:space="0" w:color="auto"/>
          </w:divBdr>
          <w:divsChild>
            <w:div w:id="1786728175">
              <w:marLeft w:val="0"/>
              <w:marRight w:val="0"/>
              <w:marTop w:val="0"/>
              <w:marBottom w:val="0"/>
              <w:divBdr>
                <w:top w:val="none" w:sz="0" w:space="0" w:color="auto"/>
                <w:left w:val="none" w:sz="0" w:space="0" w:color="auto"/>
                <w:bottom w:val="none" w:sz="0" w:space="0" w:color="auto"/>
                <w:right w:val="none" w:sz="0" w:space="0" w:color="auto"/>
              </w:divBdr>
              <w:divsChild>
                <w:div w:id="89012214">
                  <w:marLeft w:val="-225"/>
                  <w:marRight w:val="-225"/>
                  <w:marTop w:val="0"/>
                  <w:marBottom w:val="0"/>
                  <w:divBdr>
                    <w:top w:val="none" w:sz="0" w:space="0" w:color="auto"/>
                    <w:left w:val="none" w:sz="0" w:space="0" w:color="auto"/>
                    <w:bottom w:val="none" w:sz="0" w:space="0" w:color="auto"/>
                    <w:right w:val="none" w:sz="0" w:space="0" w:color="auto"/>
                  </w:divBdr>
                  <w:divsChild>
                    <w:div w:id="132292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07725">
          <w:marLeft w:val="-225"/>
          <w:marRight w:val="-225"/>
          <w:marTop w:val="0"/>
          <w:marBottom w:val="0"/>
          <w:divBdr>
            <w:top w:val="none" w:sz="0" w:space="0" w:color="auto"/>
            <w:left w:val="none" w:sz="0" w:space="0" w:color="auto"/>
            <w:bottom w:val="none" w:sz="0" w:space="0" w:color="auto"/>
            <w:right w:val="none" w:sz="0" w:space="0" w:color="auto"/>
          </w:divBdr>
          <w:divsChild>
            <w:div w:id="161507498">
              <w:marLeft w:val="0"/>
              <w:marRight w:val="0"/>
              <w:marTop w:val="0"/>
              <w:marBottom w:val="0"/>
              <w:divBdr>
                <w:top w:val="none" w:sz="0" w:space="0" w:color="auto"/>
                <w:left w:val="none" w:sz="0" w:space="0" w:color="auto"/>
                <w:bottom w:val="none" w:sz="0" w:space="0" w:color="auto"/>
                <w:right w:val="none" w:sz="0" w:space="0" w:color="auto"/>
              </w:divBdr>
              <w:divsChild>
                <w:div w:id="1797021890">
                  <w:marLeft w:val="0"/>
                  <w:marRight w:val="0"/>
                  <w:marTop w:val="0"/>
                  <w:marBottom w:val="0"/>
                  <w:divBdr>
                    <w:top w:val="none" w:sz="0" w:space="0" w:color="auto"/>
                    <w:left w:val="none" w:sz="0" w:space="0" w:color="auto"/>
                    <w:bottom w:val="none" w:sz="0" w:space="0" w:color="auto"/>
                    <w:right w:val="none" w:sz="0" w:space="0" w:color="auto"/>
                  </w:divBdr>
                  <w:divsChild>
                    <w:div w:id="209736171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30047815">
              <w:marLeft w:val="1463"/>
              <w:marRight w:val="0"/>
              <w:marTop w:val="0"/>
              <w:marBottom w:val="0"/>
              <w:divBdr>
                <w:top w:val="none" w:sz="0" w:space="0" w:color="auto"/>
                <w:left w:val="none" w:sz="0" w:space="0" w:color="auto"/>
                <w:bottom w:val="none" w:sz="0" w:space="0" w:color="auto"/>
                <w:right w:val="none" w:sz="0" w:space="0" w:color="auto"/>
              </w:divBdr>
              <w:divsChild>
                <w:div w:id="170524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463981">
          <w:marLeft w:val="-225"/>
          <w:marRight w:val="-225"/>
          <w:marTop w:val="0"/>
          <w:marBottom w:val="0"/>
          <w:divBdr>
            <w:top w:val="none" w:sz="0" w:space="0" w:color="auto"/>
            <w:left w:val="none" w:sz="0" w:space="0" w:color="auto"/>
            <w:bottom w:val="none" w:sz="0" w:space="0" w:color="auto"/>
            <w:right w:val="none" w:sz="0" w:space="0" w:color="auto"/>
          </w:divBdr>
          <w:divsChild>
            <w:div w:id="420832339">
              <w:marLeft w:val="1463"/>
              <w:marRight w:val="0"/>
              <w:marTop w:val="0"/>
              <w:marBottom w:val="0"/>
              <w:divBdr>
                <w:top w:val="none" w:sz="0" w:space="0" w:color="auto"/>
                <w:left w:val="none" w:sz="0" w:space="0" w:color="auto"/>
                <w:bottom w:val="none" w:sz="0" w:space="0" w:color="auto"/>
                <w:right w:val="none" w:sz="0" w:space="0" w:color="auto"/>
              </w:divBdr>
              <w:divsChild>
                <w:div w:id="343441077">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356125191">
      <w:bodyDiv w:val="1"/>
      <w:marLeft w:val="0"/>
      <w:marRight w:val="0"/>
      <w:marTop w:val="0"/>
      <w:marBottom w:val="0"/>
      <w:divBdr>
        <w:top w:val="none" w:sz="0" w:space="0" w:color="auto"/>
        <w:left w:val="none" w:sz="0" w:space="0" w:color="auto"/>
        <w:bottom w:val="none" w:sz="0" w:space="0" w:color="auto"/>
        <w:right w:val="none" w:sz="0" w:space="0" w:color="auto"/>
      </w:divBdr>
      <w:divsChild>
        <w:div w:id="469982441">
          <w:marLeft w:val="-225"/>
          <w:marRight w:val="-225"/>
          <w:marTop w:val="0"/>
          <w:marBottom w:val="0"/>
          <w:divBdr>
            <w:top w:val="none" w:sz="0" w:space="0" w:color="auto"/>
            <w:left w:val="none" w:sz="0" w:space="0" w:color="auto"/>
            <w:bottom w:val="none" w:sz="0" w:space="0" w:color="auto"/>
            <w:right w:val="none" w:sz="0" w:space="0" w:color="auto"/>
          </w:divBdr>
        </w:div>
      </w:divsChild>
    </w:div>
    <w:div w:id="356196085">
      <w:bodyDiv w:val="1"/>
      <w:marLeft w:val="0"/>
      <w:marRight w:val="0"/>
      <w:marTop w:val="0"/>
      <w:marBottom w:val="0"/>
      <w:divBdr>
        <w:top w:val="none" w:sz="0" w:space="0" w:color="auto"/>
        <w:left w:val="none" w:sz="0" w:space="0" w:color="auto"/>
        <w:bottom w:val="none" w:sz="0" w:space="0" w:color="auto"/>
        <w:right w:val="none" w:sz="0" w:space="0" w:color="auto"/>
      </w:divBdr>
      <w:divsChild>
        <w:div w:id="742945931">
          <w:marLeft w:val="0"/>
          <w:marRight w:val="0"/>
          <w:marTop w:val="0"/>
          <w:marBottom w:val="300"/>
          <w:divBdr>
            <w:top w:val="none" w:sz="0" w:space="0" w:color="auto"/>
            <w:left w:val="none" w:sz="0" w:space="0" w:color="auto"/>
            <w:bottom w:val="single" w:sz="6" w:space="5" w:color="000000"/>
            <w:right w:val="none" w:sz="0" w:space="0" w:color="auto"/>
          </w:divBdr>
        </w:div>
      </w:divsChild>
    </w:div>
    <w:div w:id="356351817">
      <w:bodyDiv w:val="1"/>
      <w:marLeft w:val="0"/>
      <w:marRight w:val="0"/>
      <w:marTop w:val="0"/>
      <w:marBottom w:val="0"/>
      <w:divBdr>
        <w:top w:val="none" w:sz="0" w:space="0" w:color="auto"/>
        <w:left w:val="none" w:sz="0" w:space="0" w:color="auto"/>
        <w:bottom w:val="none" w:sz="0" w:space="0" w:color="auto"/>
        <w:right w:val="none" w:sz="0" w:space="0" w:color="auto"/>
      </w:divBdr>
      <w:divsChild>
        <w:div w:id="55786971">
          <w:marLeft w:val="0"/>
          <w:marRight w:val="0"/>
          <w:marTop w:val="0"/>
          <w:marBottom w:val="0"/>
          <w:divBdr>
            <w:top w:val="single" w:sz="2" w:space="0" w:color="E0E0E0"/>
            <w:left w:val="single" w:sz="2" w:space="0" w:color="E0E0E0"/>
            <w:bottom w:val="single" w:sz="2" w:space="0" w:color="E0E0E0"/>
            <w:right w:val="single" w:sz="2" w:space="0" w:color="E0E0E0"/>
          </w:divBdr>
          <w:divsChild>
            <w:div w:id="72183482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3502941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56543251">
      <w:bodyDiv w:val="1"/>
      <w:marLeft w:val="0"/>
      <w:marRight w:val="0"/>
      <w:marTop w:val="0"/>
      <w:marBottom w:val="0"/>
      <w:divBdr>
        <w:top w:val="none" w:sz="0" w:space="0" w:color="auto"/>
        <w:left w:val="none" w:sz="0" w:space="0" w:color="auto"/>
        <w:bottom w:val="none" w:sz="0" w:space="0" w:color="auto"/>
        <w:right w:val="none" w:sz="0" w:space="0" w:color="auto"/>
      </w:divBdr>
      <w:divsChild>
        <w:div w:id="113640400">
          <w:marLeft w:val="0"/>
          <w:marRight w:val="0"/>
          <w:marTop w:val="0"/>
          <w:marBottom w:val="300"/>
          <w:divBdr>
            <w:top w:val="none" w:sz="0" w:space="0" w:color="auto"/>
            <w:left w:val="none" w:sz="0" w:space="0" w:color="auto"/>
            <w:bottom w:val="none" w:sz="0" w:space="0" w:color="auto"/>
            <w:right w:val="none" w:sz="0" w:space="0" w:color="auto"/>
          </w:divBdr>
        </w:div>
        <w:div w:id="233514821">
          <w:marLeft w:val="0"/>
          <w:marRight w:val="0"/>
          <w:marTop w:val="0"/>
          <w:marBottom w:val="450"/>
          <w:divBdr>
            <w:top w:val="none" w:sz="0" w:space="0" w:color="auto"/>
            <w:left w:val="none" w:sz="0" w:space="0" w:color="auto"/>
            <w:bottom w:val="none" w:sz="0" w:space="0" w:color="auto"/>
            <w:right w:val="none" w:sz="0" w:space="0" w:color="auto"/>
          </w:divBdr>
        </w:div>
      </w:divsChild>
    </w:div>
    <w:div w:id="356582086">
      <w:bodyDiv w:val="1"/>
      <w:marLeft w:val="0"/>
      <w:marRight w:val="0"/>
      <w:marTop w:val="0"/>
      <w:marBottom w:val="0"/>
      <w:divBdr>
        <w:top w:val="none" w:sz="0" w:space="0" w:color="auto"/>
        <w:left w:val="none" w:sz="0" w:space="0" w:color="auto"/>
        <w:bottom w:val="none" w:sz="0" w:space="0" w:color="auto"/>
        <w:right w:val="none" w:sz="0" w:space="0" w:color="auto"/>
      </w:divBdr>
      <w:divsChild>
        <w:div w:id="755974657">
          <w:marLeft w:val="0"/>
          <w:marRight w:val="0"/>
          <w:marTop w:val="0"/>
          <w:marBottom w:val="450"/>
          <w:divBdr>
            <w:top w:val="none" w:sz="0" w:space="0" w:color="auto"/>
            <w:left w:val="none" w:sz="0" w:space="0" w:color="auto"/>
            <w:bottom w:val="none" w:sz="0" w:space="0" w:color="auto"/>
            <w:right w:val="none" w:sz="0" w:space="0" w:color="auto"/>
          </w:divBdr>
        </w:div>
      </w:divsChild>
    </w:div>
    <w:div w:id="356588578">
      <w:bodyDiv w:val="1"/>
      <w:marLeft w:val="0"/>
      <w:marRight w:val="0"/>
      <w:marTop w:val="0"/>
      <w:marBottom w:val="0"/>
      <w:divBdr>
        <w:top w:val="none" w:sz="0" w:space="0" w:color="auto"/>
        <w:left w:val="none" w:sz="0" w:space="0" w:color="auto"/>
        <w:bottom w:val="none" w:sz="0" w:space="0" w:color="auto"/>
        <w:right w:val="none" w:sz="0" w:space="0" w:color="auto"/>
      </w:divBdr>
      <w:divsChild>
        <w:div w:id="162473974">
          <w:marLeft w:val="0"/>
          <w:marRight w:val="0"/>
          <w:marTop w:val="0"/>
          <w:marBottom w:val="0"/>
          <w:divBdr>
            <w:top w:val="none" w:sz="0" w:space="0" w:color="auto"/>
            <w:left w:val="none" w:sz="0" w:space="0" w:color="auto"/>
            <w:bottom w:val="none" w:sz="0" w:space="0" w:color="auto"/>
            <w:right w:val="none" w:sz="0" w:space="0" w:color="auto"/>
          </w:divBdr>
        </w:div>
        <w:div w:id="747505334">
          <w:marLeft w:val="0"/>
          <w:marRight w:val="0"/>
          <w:marTop w:val="0"/>
          <w:marBottom w:val="0"/>
          <w:divBdr>
            <w:top w:val="none" w:sz="0" w:space="0" w:color="auto"/>
            <w:left w:val="none" w:sz="0" w:space="0" w:color="auto"/>
            <w:bottom w:val="none" w:sz="0" w:space="0" w:color="auto"/>
            <w:right w:val="none" w:sz="0" w:space="0" w:color="auto"/>
          </w:divBdr>
        </w:div>
      </w:divsChild>
    </w:div>
    <w:div w:id="356736203">
      <w:bodyDiv w:val="1"/>
      <w:marLeft w:val="0"/>
      <w:marRight w:val="0"/>
      <w:marTop w:val="0"/>
      <w:marBottom w:val="0"/>
      <w:divBdr>
        <w:top w:val="none" w:sz="0" w:space="0" w:color="auto"/>
        <w:left w:val="none" w:sz="0" w:space="0" w:color="auto"/>
        <w:bottom w:val="none" w:sz="0" w:space="0" w:color="auto"/>
        <w:right w:val="none" w:sz="0" w:space="0" w:color="auto"/>
      </w:divBdr>
      <w:divsChild>
        <w:div w:id="487744973">
          <w:marLeft w:val="-225"/>
          <w:marRight w:val="-225"/>
          <w:marTop w:val="0"/>
          <w:marBottom w:val="0"/>
          <w:divBdr>
            <w:top w:val="none" w:sz="0" w:space="0" w:color="auto"/>
            <w:left w:val="none" w:sz="0" w:space="0" w:color="auto"/>
            <w:bottom w:val="none" w:sz="0" w:space="0" w:color="auto"/>
            <w:right w:val="none" w:sz="0" w:space="0" w:color="auto"/>
          </w:divBdr>
        </w:div>
      </w:divsChild>
    </w:div>
    <w:div w:id="356778356">
      <w:bodyDiv w:val="1"/>
      <w:marLeft w:val="0"/>
      <w:marRight w:val="0"/>
      <w:marTop w:val="0"/>
      <w:marBottom w:val="0"/>
      <w:divBdr>
        <w:top w:val="none" w:sz="0" w:space="0" w:color="auto"/>
        <w:left w:val="none" w:sz="0" w:space="0" w:color="auto"/>
        <w:bottom w:val="none" w:sz="0" w:space="0" w:color="auto"/>
        <w:right w:val="none" w:sz="0" w:space="0" w:color="auto"/>
      </w:divBdr>
      <w:divsChild>
        <w:div w:id="365906292">
          <w:marLeft w:val="-150"/>
          <w:marRight w:val="-150"/>
          <w:marTop w:val="0"/>
          <w:marBottom w:val="0"/>
          <w:divBdr>
            <w:top w:val="none" w:sz="0" w:space="0" w:color="auto"/>
            <w:left w:val="none" w:sz="0" w:space="0" w:color="auto"/>
            <w:bottom w:val="none" w:sz="0" w:space="0" w:color="auto"/>
            <w:right w:val="none" w:sz="0" w:space="0" w:color="auto"/>
          </w:divBdr>
          <w:divsChild>
            <w:div w:id="6969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80357">
      <w:bodyDiv w:val="1"/>
      <w:marLeft w:val="0"/>
      <w:marRight w:val="0"/>
      <w:marTop w:val="0"/>
      <w:marBottom w:val="0"/>
      <w:divBdr>
        <w:top w:val="none" w:sz="0" w:space="0" w:color="auto"/>
        <w:left w:val="none" w:sz="0" w:space="0" w:color="auto"/>
        <w:bottom w:val="none" w:sz="0" w:space="0" w:color="auto"/>
        <w:right w:val="none" w:sz="0" w:space="0" w:color="auto"/>
      </w:divBdr>
      <w:divsChild>
        <w:div w:id="729309622">
          <w:marLeft w:val="0"/>
          <w:marRight w:val="0"/>
          <w:marTop w:val="0"/>
          <w:marBottom w:val="263"/>
          <w:divBdr>
            <w:top w:val="none" w:sz="0" w:space="0" w:color="auto"/>
            <w:left w:val="none" w:sz="0" w:space="0" w:color="auto"/>
            <w:bottom w:val="single" w:sz="4" w:space="6" w:color="EEEEEE"/>
            <w:right w:val="none" w:sz="0" w:space="0" w:color="auto"/>
          </w:divBdr>
        </w:div>
      </w:divsChild>
    </w:div>
    <w:div w:id="357239249">
      <w:bodyDiv w:val="1"/>
      <w:marLeft w:val="0"/>
      <w:marRight w:val="0"/>
      <w:marTop w:val="0"/>
      <w:marBottom w:val="0"/>
      <w:divBdr>
        <w:top w:val="none" w:sz="0" w:space="0" w:color="auto"/>
        <w:left w:val="none" w:sz="0" w:space="0" w:color="auto"/>
        <w:bottom w:val="none" w:sz="0" w:space="0" w:color="auto"/>
        <w:right w:val="none" w:sz="0" w:space="0" w:color="auto"/>
      </w:divBdr>
    </w:div>
    <w:div w:id="357436644">
      <w:bodyDiv w:val="1"/>
      <w:marLeft w:val="0"/>
      <w:marRight w:val="0"/>
      <w:marTop w:val="0"/>
      <w:marBottom w:val="0"/>
      <w:divBdr>
        <w:top w:val="none" w:sz="0" w:space="0" w:color="auto"/>
        <w:left w:val="none" w:sz="0" w:space="0" w:color="auto"/>
        <w:bottom w:val="none" w:sz="0" w:space="0" w:color="auto"/>
        <w:right w:val="none" w:sz="0" w:space="0" w:color="auto"/>
      </w:divBdr>
      <w:divsChild>
        <w:div w:id="496656778">
          <w:marLeft w:val="-150"/>
          <w:marRight w:val="-150"/>
          <w:marTop w:val="0"/>
          <w:marBottom w:val="0"/>
          <w:divBdr>
            <w:top w:val="none" w:sz="0" w:space="0" w:color="auto"/>
            <w:left w:val="none" w:sz="0" w:space="0" w:color="auto"/>
            <w:bottom w:val="none" w:sz="0" w:space="0" w:color="auto"/>
            <w:right w:val="none" w:sz="0" w:space="0" w:color="auto"/>
          </w:divBdr>
          <w:divsChild>
            <w:div w:id="98764528">
              <w:marLeft w:val="0"/>
              <w:marRight w:val="0"/>
              <w:marTop w:val="0"/>
              <w:marBottom w:val="0"/>
              <w:divBdr>
                <w:top w:val="none" w:sz="0" w:space="0" w:color="auto"/>
                <w:left w:val="none" w:sz="0" w:space="0" w:color="auto"/>
                <w:bottom w:val="none" w:sz="0" w:space="0" w:color="auto"/>
                <w:right w:val="none" w:sz="0" w:space="0" w:color="auto"/>
              </w:divBdr>
              <w:divsChild>
                <w:div w:id="75185432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701637641">
          <w:marLeft w:val="0"/>
          <w:marRight w:val="0"/>
          <w:marTop w:val="0"/>
          <w:marBottom w:val="300"/>
          <w:divBdr>
            <w:top w:val="none" w:sz="0" w:space="0" w:color="auto"/>
            <w:left w:val="none" w:sz="0" w:space="0" w:color="auto"/>
            <w:bottom w:val="none" w:sz="0" w:space="0" w:color="auto"/>
            <w:right w:val="none" w:sz="0" w:space="0" w:color="auto"/>
          </w:divBdr>
        </w:div>
      </w:divsChild>
    </w:div>
    <w:div w:id="357588932">
      <w:bodyDiv w:val="1"/>
      <w:marLeft w:val="0"/>
      <w:marRight w:val="0"/>
      <w:marTop w:val="0"/>
      <w:marBottom w:val="0"/>
      <w:divBdr>
        <w:top w:val="none" w:sz="0" w:space="0" w:color="auto"/>
        <w:left w:val="none" w:sz="0" w:space="0" w:color="auto"/>
        <w:bottom w:val="none" w:sz="0" w:space="0" w:color="auto"/>
        <w:right w:val="none" w:sz="0" w:space="0" w:color="auto"/>
      </w:divBdr>
      <w:divsChild>
        <w:div w:id="224991361">
          <w:marLeft w:val="0"/>
          <w:marRight w:val="0"/>
          <w:marTop w:val="0"/>
          <w:marBottom w:val="250"/>
          <w:divBdr>
            <w:top w:val="none" w:sz="0" w:space="0" w:color="auto"/>
            <w:left w:val="none" w:sz="0" w:space="0" w:color="auto"/>
            <w:bottom w:val="none" w:sz="0" w:space="0" w:color="auto"/>
            <w:right w:val="none" w:sz="0" w:space="0" w:color="auto"/>
          </w:divBdr>
        </w:div>
      </w:divsChild>
    </w:div>
    <w:div w:id="358090320">
      <w:bodyDiv w:val="1"/>
      <w:marLeft w:val="0"/>
      <w:marRight w:val="0"/>
      <w:marTop w:val="0"/>
      <w:marBottom w:val="0"/>
      <w:divBdr>
        <w:top w:val="none" w:sz="0" w:space="0" w:color="auto"/>
        <w:left w:val="none" w:sz="0" w:space="0" w:color="auto"/>
        <w:bottom w:val="none" w:sz="0" w:space="0" w:color="auto"/>
        <w:right w:val="none" w:sz="0" w:space="0" w:color="auto"/>
      </w:divBdr>
    </w:div>
    <w:div w:id="358118562">
      <w:bodyDiv w:val="1"/>
      <w:marLeft w:val="0"/>
      <w:marRight w:val="0"/>
      <w:marTop w:val="0"/>
      <w:marBottom w:val="0"/>
      <w:divBdr>
        <w:top w:val="none" w:sz="0" w:space="0" w:color="auto"/>
        <w:left w:val="none" w:sz="0" w:space="0" w:color="auto"/>
        <w:bottom w:val="none" w:sz="0" w:space="0" w:color="auto"/>
        <w:right w:val="none" w:sz="0" w:space="0" w:color="auto"/>
      </w:divBdr>
      <w:divsChild>
        <w:div w:id="68737117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58120441">
      <w:bodyDiv w:val="1"/>
      <w:marLeft w:val="0"/>
      <w:marRight w:val="0"/>
      <w:marTop w:val="0"/>
      <w:marBottom w:val="0"/>
      <w:divBdr>
        <w:top w:val="none" w:sz="0" w:space="0" w:color="auto"/>
        <w:left w:val="none" w:sz="0" w:space="0" w:color="auto"/>
        <w:bottom w:val="none" w:sz="0" w:space="0" w:color="auto"/>
        <w:right w:val="none" w:sz="0" w:space="0" w:color="auto"/>
      </w:divBdr>
    </w:div>
    <w:div w:id="358160880">
      <w:bodyDiv w:val="1"/>
      <w:marLeft w:val="0"/>
      <w:marRight w:val="0"/>
      <w:marTop w:val="0"/>
      <w:marBottom w:val="0"/>
      <w:divBdr>
        <w:top w:val="none" w:sz="0" w:space="0" w:color="auto"/>
        <w:left w:val="none" w:sz="0" w:space="0" w:color="auto"/>
        <w:bottom w:val="none" w:sz="0" w:space="0" w:color="auto"/>
        <w:right w:val="none" w:sz="0" w:space="0" w:color="auto"/>
      </w:divBdr>
      <w:divsChild>
        <w:div w:id="376274443">
          <w:marLeft w:val="0"/>
          <w:marRight w:val="0"/>
          <w:marTop w:val="0"/>
          <w:marBottom w:val="0"/>
          <w:divBdr>
            <w:top w:val="none" w:sz="0" w:space="0" w:color="auto"/>
            <w:left w:val="none" w:sz="0" w:space="0" w:color="auto"/>
            <w:bottom w:val="none" w:sz="0" w:space="0" w:color="auto"/>
            <w:right w:val="none" w:sz="0" w:space="0" w:color="auto"/>
          </w:divBdr>
        </w:div>
        <w:div w:id="411436496">
          <w:marLeft w:val="0"/>
          <w:marRight w:val="0"/>
          <w:marTop w:val="300"/>
          <w:marBottom w:val="300"/>
          <w:divBdr>
            <w:top w:val="none" w:sz="0" w:space="0" w:color="auto"/>
            <w:left w:val="none" w:sz="0" w:space="0" w:color="auto"/>
            <w:bottom w:val="none" w:sz="0" w:space="0" w:color="auto"/>
            <w:right w:val="none" w:sz="0" w:space="0" w:color="auto"/>
          </w:divBdr>
        </w:div>
      </w:divsChild>
    </w:div>
    <w:div w:id="358163550">
      <w:bodyDiv w:val="1"/>
      <w:marLeft w:val="0"/>
      <w:marRight w:val="0"/>
      <w:marTop w:val="0"/>
      <w:marBottom w:val="0"/>
      <w:divBdr>
        <w:top w:val="none" w:sz="0" w:space="0" w:color="auto"/>
        <w:left w:val="none" w:sz="0" w:space="0" w:color="auto"/>
        <w:bottom w:val="none" w:sz="0" w:space="0" w:color="auto"/>
        <w:right w:val="none" w:sz="0" w:space="0" w:color="auto"/>
      </w:divBdr>
    </w:div>
    <w:div w:id="358285661">
      <w:bodyDiv w:val="1"/>
      <w:marLeft w:val="0"/>
      <w:marRight w:val="0"/>
      <w:marTop w:val="0"/>
      <w:marBottom w:val="0"/>
      <w:divBdr>
        <w:top w:val="none" w:sz="0" w:space="0" w:color="auto"/>
        <w:left w:val="none" w:sz="0" w:space="0" w:color="auto"/>
        <w:bottom w:val="none" w:sz="0" w:space="0" w:color="auto"/>
        <w:right w:val="none" w:sz="0" w:space="0" w:color="auto"/>
      </w:divBdr>
      <w:divsChild>
        <w:div w:id="1060640310">
          <w:marLeft w:val="0"/>
          <w:marRight w:val="0"/>
          <w:marTop w:val="0"/>
          <w:marBottom w:val="480"/>
          <w:divBdr>
            <w:top w:val="none" w:sz="0" w:space="0" w:color="auto"/>
            <w:left w:val="none" w:sz="0" w:space="0" w:color="auto"/>
            <w:bottom w:val="none" w:sz="0" w:space="0" w:color="auto"/>
            <w:right w:val="none" w:sz="0" w:space="0" w:color="auto"/>
          </w:divBdr>
        </w:div>
        <w:div w:id="718357506">
          <w:marLeft w:val="0"/>
          <w:marRight w:val="0"/>
          <w:marTop w:val="0"/>
          <w:marBottom w:val="0"/>
          <w:divBdr>
            <w:top w:val="none" w:sz="0" w:space="0" w:color="auto"/>
            <w:left w:val="none" w:sz="0" w:space="0" w:color="auto"/>
            <w:bottom w:val="none" w:sz="0" w:space="0" w:color="auto"/>
            <w:right w:val="none" w:sz="0" w:space="0" w:color="auto"/>
          </w:divBdr>
        </w:div>
      </w:divsChild>
    </w:div>
    <w:div w:id="358434125">
      <w:bodyDiv w:val="1"/>
      <w:marLeft w:val="0"/>
      <w:marRight w:val="0"/>
      <w:marTop w:val="0"/>
      <w:marBottom w:val="0"/>
      <w:divBdr>
        <w:top w:val="none" w:sz="0" w:space="0" w:color="auto"/>
        <w:left w:val="none" w:sz="0" w:space="0" w:color="auto"/>
        <w:bottom w:val="none" w:sz="0" w:space="0" w:color="auto"/>
        <w:right w:val="none" w:sz="0" w:space="0" w:color="auto"/>
      </w:divBdr>
    </w:div>
    <w:div w:id="358776001">
      <w:bodyDiv w:val="1"/>
      <w:marLeft w:val="0"/>
      <w:marRight w:val="0"/>
      <w:marTop w:val="0"/>
      <w:marBottom w:val="0"/>
      <w:divBdr>
        <w:top w:val="none" w:sz="0" w:space="0" w:color="auto"/>
        <w:left w:val="none" w:sz="0" w:space="0" w:color="auto"/>
        <w:bottom w:val="none" w:sz="0" w:space="0" w:color="auto"/>
        <w:right w:val="none" w:sz="0" w:space="0" w:color="auto"/>
      </w:divBdr>
      <w:divsChild>
        <w:div w:id="13196445">
          <w:marLeft w:val="0"/>
          <w:marRight w:val="0"/>
          <w:marTop w:val="0"/>
          <w:marBottom w:val="300"/>
          <w:divBdr>
            <w:top w:val="none" w:sz="0" w:space="0" w:color="auto"/>
            <w:left w:val="none" w:sz="0" w:space="0" w:color="auto"/>
            <w:bottom w:val="none" w:sz="0" w:space="0" w:color="auto"/>
            <w:right w:val="none" w:sz="0" w:space="0" w:color="auto"/>
          </w:divBdr>
        </w:div>
        <w:div w:id="360863590">
          <w:marLeft w:val="0"/>
          <w:marRight w:val="0"/>
          <w:marTop w:val="0"/>
          <w:marBottom w:val="450"/>
          <w:divBdr>
            <w:top w:val="none" w:sz="0" w:space="0" w:color="auto"/>
            <w:left w:val="none" w:sz="0" w:space="0" w:color="auto"/>
            <w:bottom w:val="none" w:sz="0" w:space="0" w:color="auto"/>
            <w:right w:val="none" w:sz="0" w:space="0" w:color="auto"/>
          </w:divBdr>
          <w:divsChild>
            <w:div w:id="266814573">
              <w:marLeft w:val="0"/>
              <w:marRight w:val="225"/>
              <w:marTop w:val="0"/>
              <w:marBottom w:val="0"/>
              <w:divBdr>
                <w:top w:val="none" w:sz="0" w:space="0" w:color="auto"/>
                <w:left w:val="none" w:sz="0" w:space="0" w:color="auto"/>
                <w:bottom w:val="none" w:sz="0" w:space="0" w:color="auto"/>
                <w:right w:val="none" w:sz="0" w:space="0" w:color="auto"/>
              </w:divBdr>
            </w:div>
            <w:div w:id="275522116">
              <w:marLeft w:val="0"/>
              <w:marRight w:val="0"/>
              <w:marTop w:val="0"/>
              <w:marBottom w:val="75"/>
              <w:divBdr>
                <w:top w:val="none" w:sz="0" w:space="0" w:color="auto"/>
                <w:left w:val="none" w:sz="0" w:space="0" w:color="auto"/>
                <w:bottom w:val="none" w:sz="0" w:space="0" w:color="auto"/>
                <w:right w:val="none" w:sz="0" w:space="0" w:color="auto"/>
              </w:divBdr>
              <w:divsChild>
                <w:div w:id="37273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402802">
      <w:bodyDiv w:val="1"/>
      <w:marLeft w:val="0"/>
      <w:marRight w:val="0"/>
      <w:marTop w:val="0"/>
      <w:marBottom w:val="0"/>
      <w:divBdr>
        <w:top w:val="none" w:sz="0" w:space="0" w:color="auto"/>
        <w:left w:val="none" w:sz="0" w:space="0" w:color="auto"/>
        <w:bottom w:val="none" w:sz="0" w:space="0" w:color="auto"/>
        <w:right w:val="none" w:sz="0" w:space="0" w:color="auto"/>
      </w:divBdr>
    </w:div>
    <w:div w:id="359554573">
      <w:bodyDiv w:val="1"/>
      <w:marLeft w:val="0"/>
      <w:marRight w:val="0"/>
      <w:marTop w:val="0"/>
      <w:marBottom w:val="0"/>
      <w:divBdr>
        <w:top w:val="none" w:sz="0" w:space="0" w:color="auto"/>
        <w:left w:val="none" w:sz="0" w:space="0" w:color="auto"/>
        <w:bottom w:val="none" w:sz="0" w:space="0" w:color="auto"/>
        <w:right w:val="none" w:sz="0" w:space="0" w:color="auto"/>
      </w:divBdr>
      <w:divsChild>
        <w:div w:id="1888757498">
          <w:marLeft w:val="0"/>
          <w:marRight w:val="0"/>
          <w:marTop w:val="0"/>
          <w:marBottom w:val="300"/>
          <w:divBdr>
            <w:top w:val="none" w:sz="0" w:space="0" w:color="auto"/>
            <w:left w:val="none" w:sz="0" w:space="0" w:color="auto"/>
            <w:bottom w:val="none" w:sz="0" w:space="0" w:color="auto"/>
            <w:right w:val="none" w:sz="0" w:space="0" w:color="auto"/>
          </w:divBdr>
        </w:div>
        <w:div w:id="66150951">
          <w:marLeft w:val="15"/>
          <w:marRight w:val="225"/>
          <w:marTop w:val="0"/>
          <w:marBottom w:val="105"/>
          <w:divBdr>
            <w:top w:val="none" w:sz="0" w:space="0" w:color="auto"/>
            <w:left w:val="none" w:sz="0" w:space="0" w:color="auto"/>
            <w:bottom w:val="none" w:sz="0" w:space="0" w:color="auto"/>
            <w:right w:val="none" w:sz="0" w:space="0" w:color="auto"/>
          </w:divBdr>
          <w:divsChild>
            <w:div w:id="128257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938251">
      <w:bodyDiv w:val="1"/>
      <w:marLeft w:val="0"/>
      <w:marRight w:val="0"/>
      <w:marTop w:val="0"/>
      <w:marBottom w:val="0"/>
      <w:divBdr>
        <w:top w:val="none" w:sz="0" w:space="0" w:color="auto"/>
        <w:left w:val="none" w:sz="0" w:space="0" w:color="auto"/>
        <w:bottom w:val="none" w:sz="0" w:space="0" w:color="auto"/>
        <w:right w:val="none" w:sz="0" w:space="0" w:color="auto"/>
      </w:divBdr>
    </w:div>
    <w:div w:id="360008604">
      <w:bodyDiv w:val="1"/>
      <w:marLeft w:val="0"/>
      <w:marRight w:val="0"/>
      <w:marTop w:val="0"/>
      <w:marBottom w:val="0"/>
      <w:divBdr>
        <w:top w:val="none" w:sz="0" w:space="0" w:color="auto"/>
        <w:left w:val="none" w:sz="0" w:space="0" w:color="auto"/>
        <w:bottom w:val="none" w:sz="0" w:space="0" w:color="auto"/>
        <w:right w:val="none" w:sz="0" w:space="0" w:color="auto"/>
      </w:divBdr>
      <w:divsChild>
        <w:div w:id="361638455">
          <w:marLeft w:val="-225"/>
          <w:marRight w:val="-225"/>
          <w:marTop w:val="0"/>
          <w:marBottom w:val="0"/>
          <w:divBdr>
            <w:top w:val="none" w:sz="0" w:space="0" w:color="auto"/>
            <w:left w:val="none" w:sz="0" w:space="0" w:color="auto"/>
            <w:bottom w:val="none" w:sz="0" w:space="0" w:color="auto"/>
            <w:right w:val="none" w:sz="0" w:space="0" w:color="auto"/>
          </w:divBdr>
        </w:div>
        <w:div w:id="701245048">
          <w:marLeft w:val="-225"/>
          <w:marRight w:val="-225"/>
          <w:marTop w:val="0"/>
          <w:marBottom w:val="0"/>
          <w:divBdr>
            <w:top w:val="none" w:sz="0" w:space="0" w:color="auto"/>
            <w:left w:val="none" w:sz="0" w:space="0" w:color="auto"/>
            <w:bottom w:val="none" w:sz="0" w:space="0" w:color="auto"/>
            <w:right w:val="none" w:sz="0" w:space="0" w:color="auto"/>
          </w:divBdr>
        </w:div>
      </w:divsChild>
    </w:div>
    <w:div w:id="360056787">
      <w:bodyDiv w:val="1"/>
      <w:marLeft w:val="0"/>
      <w:marRight w:val="0"/>
      <w:marTop w:val="0"/>
      <w:marBottom w:val="0"/>
      <w:divBdr>
        <w:top w:val="none" w:sz="0" w:space="0" w:color="auto"/>
        <w:left w:val="none" w:sz="0" w:space="0" w:color="auto"/>
        <w:bottom w:val="none" w:sz="0" w:space="0" w:color="auto"/>
        <w:right w:val="none" w:sz="0" w:space="0" w:color="auto"/>
      </w:divBdr>
      <w:divsChild>
        <w:div w:id="439646187">
          <w:marLeft w:val="0"/>
          <w:marRight w:val="0"/>
          <w:marTop w:val="0"/>
          <w:marBottom w:val="0"/>
          <w:divBdr>
            <w:top w:val="none" w:sz="0" w:space="0" w:color="auto"/>
            <w:left w:val="none" w:sz="0" w:space="0" w:color="auto"/>
            <w:bottom w:val="none" w:sz="0" w:space="0" w:color="auto"/>
            <w:right w:val="none" w:sz="0" w:space="0" w:color="auto"/>
          </w:divBdr>
        </w:div>
      </w:divsChild>
    </w:div>
    <w:div w:id="360133235">
      <w:bodyDiv w:val="1"/>
      <w:marLeft w:val="0"/>
      <w:marRight w:val="0"/>
      <w:marTop w:val="0"/>
      <w:marBottom w:val="0"/>
      <w:divBdr>
        <w:top w:val="none" w:sz="0" w:space="0" w:color="auto"/>
        <w:left w:val="none" w:sz="0" w:space="0" w:color="auto"/>
        <w:bottom w:val="none" w:sz="0" w:space="0" w:color="auto"/>
        <w:right w:val="none" w:sz="0" w:space="0" w:color="auto"/>
      </w:divBdr>
      <w:divsChild>
        <w:div w:id="386295852">
          <w:marLeft w:val="0"/>
          <w:marRight w:val="0"/>
          <w:marTop w:val="0"/>
          <w:marBottom w:val="360"/>
          <w:divBdr>
            <w:top w:val="none" w:sz="0" w:space="0" w:color="auto"/>
            <w:left w:val="none" w:sz="0" w:space="0" w:color="auto"/>
            <w:bottom w:val="none" w:sz="0" w:space="0" w:color="auto"/>
            <w:right w:val="none" w:sz="0" w:space="0" w:color="auto"/>
          </w:divBdr>
        </w:div>
        <w:div w:id="620765904">
          <w:marLeft w:val="0"/>
          <w:marRight w:val="0"/>
          <w:marTop w:val="0"/>
          <w:marBottom w:val="0"/>
          <w:divBdr>
            <w:top w:val="none" w:sz="0" w:space="0" w:color="auto"/>
            <w:left w:val="none" w:sz="0" w:space="0" w:color="auto"/>
            <w:bottom w:val="none" w:sz="0" w:space="0" w:color="auto"/>
            <w:right w:val="none" w:sz="0" w:space="0" w:color="auto"/>
          </w:divBdr>
        </w:div>
      </w:divsChild>
    </w:div>
    <w:div w:id="360596932">
      <w:bodyDiv w:val="1"/>
      <w:marLeft w:val="0"/>
      <w:marRight w:val="0"/>
      <w:marTop w:val="0"/>
      <w:marBottom w:val="0"/>
      <w:divBdr>
        <w:top w:val="none" w:sz="0" w:space="0" w:color="auto"/>
        <w:left w:val="none" w:sz="0" w:space="0" w:color="auto"/>
        <w:bottom w:val="none" w:sz="0" w:space="0" w:color="auto"/>
        <w:right w:val="none" w:sz="0" w:space="0" w:color="auto"/>
      </w:divBdr>
      <w:divsChild>
        <w:div w:id="98187863">
          <w:marLeft w:val="0"/>
          <w:marRight w:val="0"/>
          <w:marTop w:val="0"/>
          <w:marBottom w:val="450"/>
          <w:divBdr>
            <w:top w:val="none" w:sz="0" w:space="0" w:color="auto"/>
            <w:left w:val="none" w:sz="0" w:space="0" w:color="auto"/>
            <w:bottom w:val="none" w:sz="0" w:space="0" w:color="auto"/>
            <w:right w:val="none" w:sz="0" w:space="0" w:color="auto"/>
          </w:divBdr>
          <w:divsChild>
            <w:div w:id="90709205">
              <w:marLeft w:val="0"/>
              <w:marRight w:val="0"/>
              <w:marTop w:val="0"/>
              <w:marBottom w:val="75"/>
              <w:divBdr>
                <w:top w:val="none" w:sz="0" w:space="0" w:color="auto"/>
                <w:left w:val="none" w:sz="0" w:space="0" w:color="auto"/>
                <w:bottom w:val="none" w:sz="0" w:space="0" w:color="auto"/>
                <w:right w:val="none" w:sz="0" w:space="0" w:color="auto"/>
              </w:divBdr>
            </w:div>
          </w:divsChild>
        </w:div>
        <w:div w:id="698508252">
          <w:marLeft w:val="0"/>
          <w:marRight w:val="0"/>
          <w:marTop w:val="0"/>
          <w:marBottom w:val="0"/>
          <w:divBdr>
            <w:top w:val="none" w:sz="0" w:space="0" w:color="auto"/>
            <w:left w:val="none" w:sz="0" w:space="0" w:color="auto"/>
            <w:bottom w:val="none" w:sz="0" w:space="0" w:color="auto"/>
            <w:right w:val="none" w:sz="0" w:space="0" w:color="auto"/>
          </w:divBdr>
          <w:divsChild>
            <w:div w:id="141771992">
              <w:marLeft w:val="0"/>
              <w:marRight w:val="450"/>
              <w:marTop w:val="0"/>
              <w:marBottom w:val="150"/>
              <w:divBdr>
                <w:top w:val="none" w:sz="0" w:space="0" w:color="auto"/>
                <w:left w:val="none" w:sz="0" w:space="0" w:color="auto"/>
                <w:bottom w:val="none" w:sz="0" w:space="0" w:color="auto"/>
                <w:right w:val="none" w:sz="0" w:space="0" w:color="auto"/>
              </w:divBdr>
              <w:divsChild>
                <w:div w:id="72236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597348">
      <w:bodyDiv w:val="1"/>
      <w:marLeft w:val="0"/>
      <w:marRight w:val="0"/>
      <w:marTop w:val="0"/>
      <w:marBottom w:val="0"/>
      <w:divBdr>
        <w:top w:val="none" w:sz="0" w:space="0" w:color="auto"/>
        <w:left w:val="none" w:sz="0" w:space="0" w:color="auto"/>
        <w:bottom w:val="none" w:sz="0" w:space="0" w:color="auto"/>
        <w:right w:val="none" w:sz="0" w:space="0" w:color="auto"/>
      </w:divBdr>
      <w:divsChild>
        <w:div w:id="466709164">
          <w:marLeft w:val="0"/>
          <w:marRight w:val="0"/>
          <w:marTop w:val="0"/>
          <w:marBottom w:val="0"/>
          <w:divBdr>
            <w:top w:val="none" w:sz="0" w:space="0" w:color="auto"/>
            <w:left w:val="none" w:sz="0" w:space="0" w:color="auto"/>
            <w:bottom w:val="none" w:sz="0" w:space="0" w:color="auto"/>
            <w:right w:val="none" w:sz="0" w:space="0" w:color="auto"/>
          </w:divBdr>
        </w:div>
      </w:divsChild>
    </w:div>
    <w:div w:id="360866633">
      <w:bodyDiv w:val="1"/>
      <w:marLeft w:val="0"/>
      <w:marRight w:val="0"/>
      <w:marTop w:val="0"/>
      <w:marBottom w:val="0"/>
      <w:divBdr>
        <w:top w:val="none" w:sz="0" w:space="0" w:color="auto"/>
        <w:left w:val="none" w:sz="0" w:space="0" w:color="auto"/>
        <w:bottom w:val="none" w:sz="0" w:space="0" w:color="auto"/>
        <w:right w:val="none" w:sz="0" w:space="0" w:color="auto"/>
      </w:divBdr>
    </w:div>
    <w:div w:id="360936426">
      <w:bodyDiv w:val="1"/>
      <w:marLeft w:val="0"/>
      <w:marRight w:val="0"/>
      <w:marTop w:val="0"/>
      <w:marBottom w:val="0"/>
      <w:divBdr>
        <w:top w:val="none" w:sz="0" w:space="0" w:color="auto"/>
        <w:left w:val="none" w:sz="0" w:space="0" w:color="auto"/>
        <w:bottom w:val="none" w:sz="0" w:space="0" w:color="auto"/>
        <w:right w:val="none" w:sz="0" w:space="0" w:color="auto"/>
      </w:divBdr>
      <w:divsChild>
        <w:div w:id="412745798">
          <w:marLeft w:val="0"/>
          <w:marRight w:val="0"/>
          <w:marTop w:val="0"/>
          <w:marBottom w:val="0"/>
          <w:divBdr>
            <w:top w:val="none" w:sz="0" w:space="0" w:color="auto"/>
            <w:left w:val="none" w:sz="0" w:space="0" w:color="auto"/>
            <w:bottom w:val="none" w:sz="0" w:space="0" w:color="auto"/>
            <w:right w:val="none" w:sz="0" w:space="0" w:color="auto"/>
          </w:divBdr>
          <w:divsChild>
            <w:div w:id="74791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976413">
      <w:bodyDiv w:val="1"/>
      <w:marLeft w:val="0"/>
      <w:marRight w:val="0"/>
      <w:marTop w:val="0"/>
      <w:marBottom w:val="0"/>
      <w:divBdr>
        <w:top w:val="none" w:sz="0" w:space="0" w:color="auto"/>
        <w:left w:val="none" w:sz="0" w:space="0" w:color="auto"/>
        <w:bottom w:val="none" w:sz="0" w:space="0" w:color="auto"/>
        <w:right w:val="none" w:sz="0" w:space="0" w:color="auto"/>
      </w:divBdr>
      <w:divsChild>
        <w:div w:id="498737342">
          <w:marLeft w:val="0"/>
          <w:marRight w:val="0"/>
          <w:marTop w:val="0"/>
          <w:marBottom w:val="250"/>
          <w:divBdr>
            <w:top w:val="none" w:sz="0" w:space="0" w:color="auto"/>
            <w:left w:val="none" w:sz="0" w:space="0" w:color="auto"/>
            <w:bottom w:val="single" w:sz="4" w:space="4" w:color="000000"/>
            <w:right w:val="none" w:sz="0" w:space="0" w:color="auto"/>
          </w:divBdr>
        </w:div>
      </w:divsChild>
    </w:div>
    <w:div w:id="361170795">
      <w:bodyDiv w:val="1"/>
      <w:marLeft w:val="0"/>
      <w:marRight w:val="0"/>
      <w:marTop w:val="0"/>
      <w:marBottom w:val="0"/>
      <w:divBdr>
        <w:top w:val="none" w:sz="0" w:space="0" w:color="auto"/>
        <w:left w:val="none" w:sz="0" w:space="0" w:color="auto"/>
        <w:bottom w:val="none" w:sz="0" w:space="0" w:color="auto"/>
        <w:right w:val="none" w:sz="0" w:space="0" w:color="auto"/>
      </w:divBdr>
      <w:divsChild>
        <w:div w:id="1560938316">
          <w:marLeft w:val="0"/>
          <w:marRight w:val="0"/>
          <w:marTop w:val="0"/>
          <w:marBottom w:val="0"/>
          <w:divBdr>
            <w:top w:val="none" w:sz="0" w:space="0" w:color="auto"/>
            <w:left w:val="none" w:sz="0" w:space="0" w:color="auto"/>
            <w:bottom w:val="none" w:sz="0" w:space="0" w:color="auto"/>
            <w:right w:val="none" w:sz="0" w:space="0" w:color="auto"/>
          </w:divBdr>
          <w:divsChild>
            <w:div w:id="745492565">
              <w:marLeft w:val="0"/>
              <w:marRight w:val="0"/>
              <w:marTop w:val="0"/>
              <w:marBottom w:val="0"/>
              <w:divBdr>
                <w:top w:val="none" w:sz="0" w:space="0" w:color="auto"/>
                <w:left w:val="none" w:sz="0" w:space="0" w:color="auto"/>
                <w:bottom w:val="none" w:sz="0" w:space="0" w:color="auto"/>
                <w:right w:val="none" w:sz="0" w:space="0" w:color="auto"/>
              </w:divBdr>
            </w:div>
          </w:divsChild>
        </w:div>
        <w:div w:id="1941058606">
          <w:marLeft w:val="0"/>
          <w:marRight w:val="0"/>
          <w:marTop w:val="0"/>
          <w:marBottom w:val="0"/>
          <w:divBdr>
            <w:top w:val="none" w:sz="0" w:space="0" w:color="auto"/>
            <w:left w:val="none" w:sz="0" w:space="0" w:color="auto"/>
            <w:bottom w:val="none" w:sz="0" w:space="0" w:color="auto"/>
            <w:right w:val="none" w:sz="0" w:space="0" w:color="auto"/>
          </w:divBdr>
          <w:divsChild>
            <w:div w:id="1801457611">
              <w:marLeft w:val="0"/>
              <w:marRight w:val="0"/>
              <w:marTop w:val="0"/>
              <w:marBottom w:val="0"/>
              <w:divBdr>
                <w:top w:val="none" w:sz="0" w:space="0" w:color="auto"/>
                <w:left w:val="none" w:sz="0" w:space="0" w:color="auto"/>
                <w:bottom w:val="none" w:sz="0" w:space="0" w:color="auto"/>
                <w:right w:val="none" w:sz="0" w:space="0" w:color="auto"/>
              </w:divBdr>
            </w:div>
          </w:divsChild>
        </w:div>
        <w:div w:id="1308196677">
          <w:marLeft w:val="0"/>
          <w:marRight w:val="0"/>
          <w:marTop w:val="0"/>
          <w:marBottom w:val="0"/>
          <w:divBdr>
            <w:top w:val="none" w:sz="0" w:space="0" w:color="auto"/>
            <w:left w:val="none" w:sz="0" w:space="0" w:color="auto"/>
            <w:bottom w:val="none" w:sz="0" w:space="0" w:color="auto"/>
            <w:right w:val="none" w:sz="0" w:space="0" w:color="auto"/>
          </w:divBdr>
        </w:div>
      </w:divsChild>
    </w:div>
    <w:div w:id="361442633">
      <w:bodyDiv w:val="1"/>
      <w:marLeft w:val="0"/>
      <w:marRight w:val="0"/>
      <w:marTop w:val="0"/>
      <w:marBottom w:val="0"/>
      <w:divBdr>
        <w:top w:val="none" w:sz="0" w:space="0" w:color="auto"/>
        <w:left w:val="none" w:sz="0" w:space="0" w:color="auto"/>
        <w:bottom w:val="none" w:sz="0" w:space="0" w:color="auto"/>
        <w:right w:val="none" w:sz="0" w:space="0" w:color="auto"/>
      </w:divBdr>
    </w:div>
    <w:div w:id="361516679">
      <w:bodyDiv w:val="1"/>
      <w:marLeft w:val="0"/>
      <w:marRight w:val="0"/>
      <w:marTop w:val="0"/>
      <w:marBottom w:val="0"/>
      <w:divBdr>
        <w:top w:val="none" w:sz="0" w:space="0" w:color="auto"/>
        <w:left w:val="none" w:sz="0" w:space="0" w:color="auto"/>
        <w:bottom w:val="none" w:sz="0" w:space="0" w:color="auto"/>
        <w:right w:val="none" w:sz="0" w:space="0" w:color="auto"/>
      </w:divBdr>
      <w:divsChild>
        <w:div w:id="1373458762">
          <w:marLeft w:val="-150"/>
          <w:marRight w:val="-150"/>
          <w:marTop w:val="0"/>
          <w:marBottom w:val="0"/>
          <w:divBdr>
            <w:top w:val="none" w:sz="0" w:space="0" w:color="auto"/>
            <w:left w:val="none" w:sz="0" w:space="0" w:color="auto"/>
            <w:bottom w:val="none" w:sz="0" w:space="0" w:color="auto"/>
            <w:right w:val="none" w:sz="0" w:space="0" w:color="auto"/>
          </w:divBdr>
          <w:divsChild>
            <w:div w:id="1825853541">
              <w:marLeft w:val="0"/>
              <w:marRight w:val="0"/>
              <w:marTop w:val="0"/>
              <w:marBottom w:val="0"/>
              <w:divBdr>
                <w:top w:val="none" w:sz="0" w:space="0" w:color="auto"/>
                <w:left w:val="none" w:sz="0" w:space="0" w:color="auto"/>
                <w:bottom w:val="none" w:sz="0" w:space="0" w:color="auto"/>
                <w:right w:val="none" w:sz="0" w:space="0" w:color="auto"/>
              </w:divBdr>
              <w:divsChild>
                <w:div w:id="1436828716">
                  <w:marLeft w:val="-150"/>
                  <w:marRight w:val="-150"/>
                  <w:marTop w:val="0"/>
                  <w:marBottom w:val="0"/>
                  <w:divBdr>
                    <w:top w:val="none" w:sz="0" w:space="0" w:color="auto"/>
                    <w:left w:val="none" w:sz="0" w:space="0" w:color="auto"/>
                    <w:bottom w:val="none" w:sz="0" w:space="0" w:color="auto"/>
                    <w:right w:val="none" w:sz="0" w:space="0" w:color="auto"/>
                  </w:divBdr>
                  <w:divsChild>
                    <w:div w:id="733700719">
                      <w:marLeft w:val="0"/>
                      <w:marRight w:val="0"/>
                      <w:marTop w:val="0"/>
                      <w:marBottom w:val="0"/>
                      <w:divBdr>
                        <w:top w:val="none" w:sz="0" w:space="0" w:color="auto"/>
                        <w:left w:val="none" w:sz="0" w:space="0" w:color="auto"/>
                        <w:bottom w:val="none" w:sz="0" w:space="0" w:color="auto"/>
                        <w:right w:val="none" w:sz="0" w:space="0" w:color="auto"/>
                      </w:divBdr>
                      <w:divsChild>
                        <w:div w:id="668677091">
                          <w:marLeft w:val="-150"/>
                          <w:marRight w:val="-150"/>
                          <w:marTop w:val="0"/>
                          <w:marBottom w:val="0"/>
                          <w:divBdr>
                            <w:top w:val="none" w:sz="0" w:space="0" w:color="auto"/>
                            <w:left w:val="none" w:sz="0" w:space="0" w:color="auto"/>
                            <w:bottom w:val="none" w:sz="0" w:space="0" w:color="auto"/>
                            <w:right w:val="none" w:sz="0" w:space="0" w:color="auto"/>
                          </w:divBdr>
                          <w:divsChild>
                            <w:div w:id="438524474">
                              <w:marLeft w:val="0"/>
                              <w:marRight w:val="0"/>
                              <w:marTop w:val="0"/>
                              <w:marBottom w:val="0"/>
                              <w:divBdr>
                                <w:top w:val="none" w:sz="0" w:space="0" w:color="auto"/>
                                <w:left w:val="none" w:sz="0" w:space="0" w:color="auto"/>
                                <w:bottom w:val="none" w:sz="0" w:space="0" w:color="auto"/>
                                <w:right w:val="none" w:sz="0" w:space="0" w:color="auto"/>
                              </w:divBdr>
                              <w:divsChild>
                                <w:div w:id="1329481438">
                                  <w:marLeft w:val="0"/>
                                  <w:marRight w:val="0"/>
                                  <w:marTop w:val="0"/>
                                  <w:marBottom w:val="75"/>
                                  <w:divBdr>
                                    <w:top w:val="none" w:sz="0" w:space="0" w:color="auto"/>
                                    <w:left w:val="none" w:sz="0" w:space="0" w:color="auto"/>
                                    <w:bottom w:val="none" w:sz="0" w:space="0" w:color="auto"/>
                                    <w:right w:val="none" w:sz="0" w:space="0" w:color="auto"/>
                                  </w:divBdr>
                                </w:div>
                                <w:div w:id="351960584">
                                  <w:marLeft w:val="0"/>
                                  <w:marRight w:val="0"/>
                                  <w:marTop w:val="0"/>
                                  <w:marBottom w:val="0"/>
                                  <w:divBdr>
                                    <w:top w:val="none" w:sz="0" w:space="0" w:color="auto"/>
                                    <w:left w:val="none" w:sz="0" w:space="0" w:color="auto"/>
                                    <w:bottom w:val="none" w:sz="0" w:space="0" w:color="auto"/>
                                    <w:right w:val="none" w:sz="0" w:space="0" w:color="auto"/>
                                  </w:divBdr>
                                  <w:divsChild>
                                    <w:div w:id="16538728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77031373">
                              <w:marLeft w:val="0"/>
                              <w:marRight w:val="0"/>
                              <w:marTop w:val="0"/>
                              <w:marBottom w:val="0"/>
                              <w:divBdr>
                                <w:top w:val="none" w:sz="0" w:space="0" w:color="auto"/>
                                <w:left w:val="none" w:sz="0" w:space="0" w:color="auto"/>
                                <w:bottom w:val="none" w:sz="0" w:space="0" w:color="auto"/>
                                <w:right w:val="none" w:sz="0" w:space="0" w:color="auto"/>
                              </w:divBdr>
                              <w:divsChild>
                                <w:div w:id="1159543478">
                                  <w:marLeft w:val="0"/>
                                  <w:marRight w:val="0"/>
                                  <w:marTop w:val="0"/>
                                  <w:marBottom w:val="0"/>
                                  <w:divBdr>
                                    <w:top w:val="none" w:sz="0" w:space="0" w:color="auto"/>
                                    <w:left w:val="none" w:sz="0" w:space="0" w:color="auto"/>
                                    <w:bottom w:val="none" w:sz="0" w:space="0" w:color="auto"/>
                                    <w:right w:val="none" w:sz="0" w:space="0" w:color="auto"/>
                                  </w:divBdr>
                                  <w:divsChild>
                                    <w:div w:id="918427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942892">
                      <w:marLeft w:val="0"/>
                      <w:marRight w:val="0"/>
                      <w:marTop w:val="0"/>
                      <w:marBottom w:val="0"/>
                      <w:divBdr>
                        <w:top w:val="none" w:sz="0" w:space="0" w:color="auto"/>
                        <w:left w:val="none" w:sz="0" w:space="0" w:color="auto"/>
                        <w:bottom w:val="none" w:sz="0" w:space="0" w:color="auto"/>
                        <w:right w:val="none" w:sz="0" w:space="0" w:color="auto"/>
                      </w:divBdr>
                      <w:divsChild>
                        <w:div w:id="17774779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361635813">
      <w:bodyDiv w:val="1"/>
      <w:marLeft w:val="0"/>
      <w:marRight w:val="0"/>
      <w:marTop w:val="0"/>
      <w:marBottom w:val="0"/>
      <w:divBdr>
        <w:top w:val="none" w:sz="0" w:space="0" w:color="auto"/>
        <w:left w:val="none" w:sz="0" w:space="0" w:color="auto"/>
        <w:bottom w:val="none" w:sz="0" w:space="0" w:color="auto"/>
        <w:right w:val="none" w:sz="0" w:space="0" w:color="auto"/>
      </w:divBdr>
      <w:divsChild>
        <w:div w:id="474488111">
          <w:marLeft w:val="750"/>
          <w:marRight w:val="0"/>
          <w:marTop w:val="0"/>
          <w:marBottom w:val="0"/>
          <w:divBdr>
            <w:top w:val="none" w:sz="0" w:space="0" w:color="auto"/>
            <w:left w:val="none" w:sz="0" w:space="0" w:color="auto"/>
            <w:bottom w:val="none" w:sz="0" w:space="0" w:color="auto"/>
            <w:right w:val="none" w:sz="0" w:space="0" w:color="auto"/>
          </w:divBdr>
        </w:div>
      </w:divsChild>
    </w:div>
    <w:div w:id="361828633">
      <w:bodyDiv w:val="1"/>
      <w:marLeft w:val="0"/>
      <w:marRight w:val="0"/>
      <w:marTop w:val="0"/>
      <w:marBottom w:val="0"/>
      <w:divBdr>
        <w:top w:val="none" w:sz="0" w:space="0" w:color="auto"/>
        <w:left w:val="none" w:sz="0" w:space="0" w:color="auto"/>
        <w:bottom w:val="none" w:sz="0" w:space="0" w:color="auto"/>
        <w:right w:val="none" w:sz="0" w:space="0" w:color="auto"/>
      </w:divBdr>
      <w:divsChild>
        <w:div w:id="770050269">
          <w:marLeft w:val="0"/>
          <w:marRight w:val="0"/>
          <w:marTop w:val="376"/>
          <w:marBottom w:val="0"/>
          <w:divBdr>
            <w:top w:val="none" w:sz="0" w:space="0" w:color="auto"/>
            <w:left w:val="none" w:sz="0" w:space="0" w:color="auto"/>
            <w:bottom w:val="none" w:sz="0" w:space="0" w:color="auto"/>
            <w:right w:val="none" w:sz="0" w:space="0" w:color="auto"/>
          </w:divBdr>
        </w:div>
      </w:divsChild>
    </w:div>
    <w:div w:id="361903561">
      <w:bodyDiv w:val="1"/>
      <w:marLeft w:val="0"/>
      <w:marRight w:val="0"/>
      <w:marTop w:val="0"/>
      <w:marBottom w:val="0"/>
      <w:divBdr>
        <w:top w:val="none" w:sz="0" w:space="0" w:color="auto"/>
        <w:left w:val="none" w:sz="0" w:space="0" w:color="auto"/>
        <w:bottom w:val="none" w:sz="0" w:space="0" w:color="auto"/>
        <w:right w:val="none" w:sz="0" w:space="0" w:color="auto"/>
      </w:divBdr>
      <w:divsChild>
        <w:div w:id="1533572525">
          <w:marLeft w:val="-225"/>
          <w:marRight w:val="-225"/>
          <w:marTop w:val="0"/>
          <w:marBottom w:val="0"/>
          <w:divBdr>
            <w:top w:val="none" w:sz="0" w:space="0" w:color="auto"/>
            <w:left w:val="none" w:sz="0" w:space="0" w:color="auto"/>
            <w:bottom w:val="none" w:sz="0" w:space="0" w:color="auto"/>
            <w:right w:val="none" w:sz="0" w:space="0" w:color="auto"/>
          </w:divBdr>
          <w:divsChild>
            <w:div w:id="1592855622">
              <w:marLeft w:val="0"/>
              <w:marRight w:val="0"/>
              <w:marTop w:val="0"/>
              <w:marBottom w:val="0"/>
              <w:divBdr>
                <w:top w:val="none" w:sz="0" w:space="0" w:color="auto"/>
                <w:left w:val="none" w:sz="0" w:space="0" w:color="auto"/>
                <w:bottom w:val="none" w:sz="0" w:space="0" w:color="auto"/>
                <w:right w:val="none" w:sz="0" w:space="0" w:color="auto"/>
              </w:divBdr>
              <w:divsChild>
                <w:div w:id="648441102">
                  <w:marLeft w:val="-225"/>
                  <w:marRight w:val="-225"/>
                  <w:marTop w:val="0"/>
                  <w:marBottom w:val="0"/>
                  <w:divBdr>
                    <w:top w:val="none" w:sz="0" w:space="0" w:color="auto"/>
                    <w:left w:val="none" w:sz="0" w:space="0" w:color="auto"/>
                    <w:bottom w:val="none" w:sz="0" w:space="0" w:color="auto"/>
                    <w:right w:val="none" w:sz="0" w:space="0" w:color="auto"/>
                  </w:divBdr>
                  <w:divsChild>
                    <w:div w:id="91752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864891">
          <w:marLeft w:val="-225"/>
          <w:marRight w:val="-225"/>
          <w:marTop w:val="0"/>
          <w:marBottom w:val="0"/>
          <w:divBdr>
            <w:top w:val="none" w:sz="0" w:space="0" w:color="auto"/>
            <w:left w:val="none" w:sz="0" w:space="0" w:color="auto"/>
            <w:bottom w:val="none" w:sz="0" w:space="0" w:color="auto"/>
            <w:right w:val="none" w:sz="0" w:space="0" w:color="auto"/>
          </w:divBdr>
          <w:divsChild>
            <w:div w:id="576479637">
              <w:marLeft w:val="0"/>
              <w:marRight w:val="0"/>
              <w:marTop w:val="0"/>
              <w:marBottom w:val="0"/>
              <w:divBdr>
                <w:top w:val="none" w:sz="0" w:space="0" w:color="auto"/>
                <w:left w:val="none" w:sz="0" w:space="0" w:color="auto"/>
                <w:bottom w:val="none" w:sz="0" w:space="0" w:color="auto"/>
                <w:right w:val="none" w:sz="0" w:space="0" w:color="auto"/>
              </w:divBdr>
              <w:divsChild>
                <w:div w:id="1590696239">
                  <w:marLeft w:val="0"/>
                  <w:marRight w:val="0"/>
                  <w:marTop w:val="0"/>
                  <w:marBottom w:val="0"/>
                  <w:divBdr>
                    <w:top w:val="none" w:sz="0" w:space="0" w:color="auto"/>
                    <w:left w:val="none" w:sz="0" w:space="0" w:color="auto"/>
                    <w:bottom w:val="none" w:sz="0" w:space="0" w:color="auto"/>
                    <w:right w:val="none" w:sz="0" w:space="0" w:color="auto"/>
                  </w:divBdr>
                  <w:divsChild>
                    <w:div w:id="1359937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29186169">
              <w:marLeft w:val="1463"/>
              <w:marRight w:val="0"/>
              <w:marTop w:val="0"/>
              <w:marBottom w:val="0"/>
              <w:divBdr>
                <w:top w:val="none" w:sz="0" w:space="0" w:color="auto"/>
                <w:left w:val="none" w:sz="0" w:space="0" w:color="auto"/>
                <w:bottom w:val="none" w:sz="0" w:space="0" w:color="auto"/>
                <w:right w:val="none" w:sz="0" w:space="0" w:color="auto"/>
              </w:divBdr>
              <w:divsChild>
                <w:div w:id="80138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162426">
          <w:marLeft w:val="-225"/>
          <w:marRight w:val="-225"/>
          <w:marTop w:val="0"/>
          <w:marBottom w:val="0"/>
          <w:divBdr>
            <w:top w:val="none" w:sz="0" w:space="0" w:color="auto"/>
            <w:left w:val="none" w:sz="0" w:space="0" w:color="auto"/>
            <w:bottom w:val="none" w:sz="0" w:space="0" w:color="auto"/>
            <w:right w:val="none" w:sz="0" w:space="0" w:color="auto"/>
          </w:divBdr>
          <w:divsChild>
            <w:div w:id="190921896">
              <w:marLeft w:val="1463"/>
              <w:marRight w:val="0"/>
              <w:marTop w:val="0"/>
              <w:marBottom w:val="0"/>
              <w:divBdr>
                <w:top w:val="none" w:sz="0" w:space="0" w:color="auto"/>
                <w:left w:val="none" w:sz="0" w:space="0" w:color="auto"/>
                <w:bottom w:val="none" w:sz="0" w:space="0" w:color="auto"/>
                <w:right w:val="none" w:sz="0" w:space="0" w:color="auto"/>
              </w:divBdr>
              <w:divsChild>
                <w:div w:id="150802223">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361977381">
      <w:bodyDiv w:val="1"/>
      <w:marLeft w:val="0"/>
      <w:marRight w:val="0"/>
      <w:marTop w:val="0"/>
      <w:marBottom w:val="0"/>
      <w:divBdr>
        <w:top w:val="none" w:sz="0" w:space="0" w:color="auto"/>
        <w:left w:val="none" w:sz="0" w:space="0" w:color="auto"/>
        <w:bottom w:val="none" w:sz="0" w:space="0" w:color="auto"/>
        <w:right w:val="none" w:sz="0" w:space="0" w:color="auto"/>
      </w:divBdr>
      <w:divsChild>
        <w:div w:id="32729026">
          <w:marLeft w:val="-225"/>
          <w:marRight w:val="-225"/>
          <w:marTop w:val="0"/>
          <w:marBottom w:val="0"/>
          <w:divBdr>
            <w:top w:val="none" w:sz="0" w:space="0" w:color="auto"/>
            <w:left w:val="none" w:sz="0" w:space="0" w:color="auto"/>
            <w:bottom w:val="none" w:sz="0" w:space="0" w:color="auto"/>
            <w:right w:val="none" w:sz="0" w:space="0" w:color="auto"/>
          </w:divBdr>
          <w:divsChild>
            <w:div w:id="287055801">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361982951">
      <w:bodyDiv w:val="1"/>
      <w:marLeft w:val="0"/>
      <w:marRight w:val="0"/>
      <w:marTop w:val="0"/>
      <w:marBottom w:val="0"/>
      <w:divBdr>
        <w:top w:val="none" w:sz="0" w:space="0" w:color="auto"/>
        <w:left w:val="none" w:sz="0" w:space="0" w:color="auto"/>
        <w:bottom w:val="none" w:sz="0" w:space="0" w:color="auto"/>
        <w:right w:val="none" w:sz="0" w:space="0" w:color="auto"/>
      </w:divBdr>
      <w:divsChild>
        <w:div w:id="1919709942">
          <w:marLeft w:val="-225"/>
          <w:marRight w:val="-225"/>
          <w:marTop w:val="0"/>
          <w:marBottom w:val="0"/>
          <w:divBdr>
            <w:top w:val="none" w:sz="0" w:space="0" w:color="auto"/>
            <w:left w:val="none" w:sz="0" w:space="0" w:color="auto"/>
            <w:bottom w:val="none" w:sz="0" w:space="0" w:color="auto"/>
            <w:right w:val="none" w:sz="0" w:space="0" w:color="auto"/>
          </w:divBdr>
          <w:divsChild>
            <w:div w:id="860971238">
              <w:marLeft w:val="0"/>
              <w:marRight w:val="0"/>
              <w:marTop w:val="0"/>
              <w:marBottom w:val="0"/>
              <w:divBdr>
                <w:top w:val="none" w:sz="0" w:space="0" w:color="auto"/>
                <w:left w:val="none" w:sz="0" w:space="0" w:color="auto"/>
                <w:bottom w:val="none" w:sz="0" w:space="0" w:color="auto"/>
                <w:right w:val="none" w:sz="0" w:space="0" w:color="auto"/>
              </w:divBdr>
              <w:divsChild>
                <w:div w:id="129203834">
                  <w:marLeft w:val="-225"/>
                  <w:marRight w:val="-225"/>
                  <w:marTop w:val="0"/>
                  <w:marBottom w:val="0"/>
                  <w:divBdr>
                    <w:top w:val="none" w:sz="0" w:space="0" w:color="auto"/>
                    <w:left w:val="none" w:sz="0" w:space="0" w:color="auto"/>
                    <w:bottom w:val="none" w:sz="0" w:space="0" w:color="auto"/>
                    <w:right w:val="none" w:sz="0" w:space="0" w:color="auto"/>
                  </w:divBdr>
                  <w:divsChild>
                    <w:div w:id="5223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082622">
          <w:marLeft w:val="-225"/>
          <w:marRight w:val="-225"/>
          <w:marTop w:val="0"/>
          <w:marBottom w:val="0"/>
          <w:divBdr>
            <w:top w:val="none" w:sz="0" w:space="0" w:color="auto"/>
            <w:left w:val="none" w:sz="0" w:space="0" w:color="auto"/>
            <w:bottom w:val="none" w:sz="0" w:space="0" w:color="auto"/>
            <w:right w:val="none" w:sz="0" w:space="0" w:color="auto"/>
          </w:divBdr>
          <w:divsChild>
            <w:div w:id="1293251612">
              <w:marLeft w:val="0"/>
              <w:marRight w:val="0"/>
              <w:marTop w:val="0"/>
              <w:marBottom w:val="0"/>
              <w:divBdr>
                <w:top w:val="none" w:sz="0" w:space="0" w:color="auto"/>
                <w:left w:val="none" w:sz="0" w:space="0" w:color="auto"/>
                <w:bottom w:val="none" w:sz="0" w:space="0" w:color="auto"/>
                <w:right w:val="none" w:sz="0" w:space="0" w:color="auto"/>
              </w:divBdr>
              <w:divsChild>
                <w:div w:id="1547913773">
                  <w:marLeft w:val="0"/>
                  <w:marRight w:val="0"/>
                  <w:marTop w:val="0"/>
                  <w:marBottom w:val="0"/>
                  <w:divBdr>
                    <w:top w:val="none" w:sz="0" w:space="0" w:color="auto"/>
                    <w:left w:val="none" w:sz="0" w:space="0" w:color="auto"/>
                    <w:bottom w:val="none" w:sz="0" w:space="0" w:color="auto"/>
                    <w:right w:val="none" w:sz="0" w:space="0" w:color="auto"/>
                  </w:divBdr>
                  <w:divsChild>
                    <w:div w:id="16767625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23834148">
              <w:marLeft w:val="1463"/>
              <w:marRight w:val="0"/>
              <w:marTop w:val="0"/>
              <w:marBottom w:val="0"/>
              <w:divBdr>
                <w:top w:val="none" w:sz="0" w:space="0" w:color="auto"/>
                <w:left w:val="none" w:sz="0" w:space="0" w:color="auto"/>
                <w:bottom w:val="none" w:sz="0" w:space="0" w:color="auto"/>
                <w:right w:val="none" w:sz="0" w:space="0" w:color="auto"/>
              </w:divBdr>
              <w:divsChild>
                <w:div w:id="920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512889">
          <w:marLeft w:val="-225"/>
          <w:marRight w:val="-225"/>
          <w:marTop w:val="0"/>
          <w:marBottom w:val="0"/>
          <w:divBdr>
            <w:top w:val="none" w:sz="0" w:space="0" w:color="auto"/>
            <w:left w:val="none" w:sz="0" w:space="0" w:color="auto"/>
            <w:bottom w:val="none" w:sz="0" w:space="0" w:color="auto"/>
            <w:right w:val="none" w:sz="0" w:space="0" w:color="auto"/>
          </w:divBdr>
          <w:divsChild>
            <w:div w:id="1396735142">
              <w:marLeft w:val="1463"/>
              <w:marRight w:val="0"/>
              <w:marTop w:val="0"/>
              <w:marBottom w:val="0"/>
              <w:divBdr>
                <w:top w:val="none" w:sz="0" w:space="0" w:color="auto"/>
                <w:left w:val="none" w:sz="0" w:space="0" w:color="auto"/>
                <w:bottom w:val="none" w:sz="0" w:space="0" w:color="auto"/>
                <w:right w:val="none" w:sz="0" w:space="0" w:color="auto"/>
              </w:divBdr>
              <w:divsChild>
                <w:div w:id="1003624652">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362101733">
      <w:bodyDiv w:val="1"/>
      <w:marLeft w:val="0"/>
      <w:marRight w:val="0"/>
      <w:marTop w:val="0"/>
      <w:marBottom w:val="0"/>
      <w:divBdr>
        <w:top w:val="none" w:sz="0" w:space="0" w:color="auto"/>
        <w:left w:val="none" w:sz="0" w:space="0" w:color="auto"/>
        <w:bottom w:val="none" w:sz="0" w:space="0" w:color="auto"/>
        <w:right w:val="none" w:sz="0" w:space="0" w:color="auto"/>
      </w:divBdr>
      <w:divsChild>
        <w:div w:id="773863645">
          <w:marLeft w:val="-225"/>
          <w:marRight w:val="-225"/>
          <w:marTop w:val="0"/>
          <w:marBottom w:val="0"/>
          <w:divBdr>
            <w:top w:val="none" w:sz="0" w:space="0" w:color="auto"/>
            <w:left w:val="none" w:sz="0" w:space="0" w:color="auto"/>
            <w:bottom w:val="none" w:sz="0" w:space="0" w:color="auto"/>
            <w:right w:val="none" w:sz="0" w:space="0" w:color="auto"/>
          </w:divBdr>
        </w:div>
      </w:divsChild>
    </w:div>
    <w:div w:id="362243322">
      <w:bodyDiv w:val="1"/>
      <w:marLeft w:val="0"/>
      <w:marRight w:val="0"/>
      <w:marTop w:val="0"/>
      <w:marBottom w:val="0"/>
      <w:divBdr>
        <w:top w:val="none" w:sz="0" w:space="0" w:color="auto"/>
        <w:left w:val="none" w:sz="0" w:space="0" w:color="auto"/>
        <w:bottom w:val="none" w:sz="0" w:space="0" w:color="auto"/>
        <w:right w:val="none" w:sz="0" w:space="0" w:color="auto"/>
      </w:divBdr>
      <w:divsChild>
        <w:div w:id="19478594">
          <w:marLeft w:val="0"/>
          <w:marRight w:val="0"/>
          <w:marTop w:val="450"/>
          <w:marBottom w:val="435"/>
          <w:divBdr>
            <w:top w:val="none" w:sz="0" w:space="0" w:color="auto"/>
            <w:left w:val="none" w:sz="0" w:space="0" w:color="auto"/>
            <w:bottom w:val="none" w:sz="0" w:space="0" w:color="auto"/>
            <w:right w:val="none" w:sz="0" w:space="0" w:color="auto"/>
          </w:divBdr>
        </w:div>
      </w:divsChild>
    </w:div>
    <w:div w:id="362369709">
      <w:bodyDiv w:val="1"/>
      <w:marLeft w:val="0"/>
      <w:marRight w:val="0"/>
      <w:marTop w:val="0"/>
      <w:marBottom w:val="0"/>
      <w:divBdr>
        <w:top w:val="none" w:sz="0" w:space="0" w:color="auto"/>
        <w:left w:val="none" w:sz="0" w:space="0" w:color="auto"/>
        <w:bottom w:val="none" w:sz="0" w:space="0" w:color="auto"/>
        <w:right w:val="none" w:sz="0" w:space="0" w:color="auto"/>
      </w:divBdr>
    </w:div>
    <w:div w:id="362438617">
      <w:bodyDiv w:val="1"/>
      <w:marLeft w:val="0"/>
      <w:marRight w:val="0"/>
      <w:marTop w:val="0"/>
      <w:marBottom w:val="0"/>
      <w:divBdr>
        <w:top w:val="none" w:sz="0" w:space="0" w:color="auto"/>
        <w:left w:val="none" w:sz="0" w:space="0" w:color="auto"/>
        <w:bottom w:val="none" w:sz="0" w:space="0" w:color="auto"/>
        <w:right w:val="none" w:sz="0" w:space="0" w:color="auto"/>
      </w:divBdr>
      <w:divsChild>
        <w:div w:id="462236611">
          <w:marLeft w:val="0"/>
          <w:marRight w:val="0"/>
          <w:marTop w:val="0"/>
          <w:marBottom w:val="0"/>
          <w:divBdr>
            <w:top w:val="none" w:sz="0" w:space="0" w:color="auto"/>
            <w:left w:val="none" w:sz="0" w:space="0" w:color="auto"/>
            <w:bottom w:val="none" w:sz="0" w:space="0" w:color="auto"/>
            <w:right w:val="none" w:sz="0" w:space="0" w:color="auto"/>
          </w:divBdr>
        </w:div>
      </w:divsChild>
    </w:div>
    <w:div w:id="362482761">
      <w:bodyDiv w:val="1"/>
      <w:marLeft w:val="0"/>
      <w:marRight w:val="0"/>
      <w:marTop w:val="0"/>
      <w:marBottom w:val="0"/>
      <w:divBdr>
        <w:top w:val="none" w:sz="0" w:space="0" w:color="auto"/>
        <w:left w:val="none" w:sz="0" w:space="0" w:color="auto"/>
        <w:bottom w:val="none" w:sz="0" w:space="0" w:color="auto"/>
        <w:right w:val="none" w:sz="0" w:space="0" w:color="auto"/>
      </w:divBdr>
      <w:divsChild>
        <w:div w:id="31881090">
          <w:marLeft w:val="0"/>
          <w:marRight w:val="0"/>
          <w:marTop w:val="0"/>
          <w:marBottom w:val="250"/>
          <w:divBdr>
            <w:top w:val="none" w:sz="0" w:space="0" w:color="auto"/>
            <w:left w:val="none" w:sz="0" w:space="0" w:color="auto"/>
            <w:bottom w:val="none" w:sz="0" w:space="0" w:color="auto"/>
            <w:right w:val="none" w:sz="0" w:space="0" w:color="auto"/>
          </w:divBdr>
        </w:div>
        <w:div w:id="274099822">
          <w:marLeft w:val="0"/>
          <w:marRight w:val="0"/>
          <w:marTop w:val="0"/>
          <w:marBottom w:val="376"/>
          <w:divBdr>
            <w:top w:val="none" w:sz="0" w:space="0" w:color="auto"/>
            <w:left w:val="none" w:sz="0" w:space="0" w:color="auto"/>
            <w:bottom w:val="none" w:sz="0" w:space="0" w:color="auto"/>
            <w:right w:val="none" w:sz="0" w:space="0" w:color="auto"/>
          </w:divBdr>
        </w:div>
        <w:div w:id="760175670">
          <w:marLeft w:val="0"/>
          <w:marRight w:val="0"/>
          <w:marTop w:val="0"/>
          <w:marBottom w:val="0"/>
          <w:divBdr>
            <w:top w:val="none" w:sz="0" w:space="0" w:color="auto"/>
            <w:left w:val="none" w:sz="0" w:space="0" w:color="auto"/>
            <w:bottom w:val="none" w:sz="0" w:space="0" w:color="auto"/>
            <w:right w:val="none" w:sz="0" w:space="0" w:color="auto"/>
          </w:divBdr>
          <w:divsChild>
            <w:div w:id="300309572">
              <w:marLeft w:val="0"/>
              <w:marRight w:val="376"/>
              <w:marTop w:val="0"/>
              <w:marBottom w:val="125"/>
              <w:divBdr>
                <w:top w:val="none" w:sz="0" w:space="0" w:color="auto"/>
                <w:left w:val="none" w:sz="0" w:space="0" w:color="auto"/>
                <w:bottom w:val="none" w:sz="0" w:space="0" w:color="auto"/>
                <w:right w:val="none" w:sz="0" w:space="0" w:color="auto"/>
              </w:divBdr>
            </w:div>
          </w:divsChild>
        </w:div>
      </w:divsChild>
    </w:div>
    <w:div w:id="362680690">
      <w:bodyDiv w:val="1"/>
      <w:marLeft w:val="0"/>
      <w:marRight w:val="0"/>
      <w:marTop w:val="0"/>
      <w:marBottom w:val="0"/>
      <w:divBdr>
        <w:top w:val="none" w:sz="0" w:space="0" w:color="auto"/>
        <w:left w:val="none" w:sz="0" w:space="0" w:color="auto"/>
        <w:bottom w:val="none" w:sz="0" w:space="0" w:color="auto"/>
        <w:right w:val="none" w:sz="0" w:space="0" w:color="auto"/>
      </w:divBdr>
      <w:divsChild>
        <w:div w:id="675882854">
          <w:marLeft w:val="0"/>
          <w:marRight w:val="0"/>
          <w:marTop w:val="0"/>
          <w:marBottom w:val="0"/>
          <w:divBdr>
            <w:top w:val="none" w:sz="0" w:space="0" w:color="auto"/>
            <w:left w:val="none" w:sz="0" w:space="0" w:color="auto"/>
            <w:bottom w:val="none" w:sz="0" w:space="0" w:color="auto"/>
            <w:right w:val="none" w:sz="0" w:space="0" w:color="auto"/>
          </w:divBdr>
        </w:div>
      </w:divsChild>
    </w:div>
    <w:div w:id="362752232">
      <w:bodyDiv w:val="1"/>
      <w:marLeft w:val="0"/>
      <w:marRight w:val="0"/>
      <w:marTop w:val="0"/>
      <w:marBottom w:val="0"/>
      <w:divBdr>
        <w:top w:val="none" w:sz="0" w:space="0" w:color="auto"/>
        <w:left w:val="none" w:sz="0" w:space="0" w:color="auto"/>
        <w:bottom w:val="none" w:sz="0" w:space="0" w:color="auto"/>
        <w:right w:val="none" w:sz="0" w:space="0" w:color="auto"/>
      </w:divBdr>
      <w:divsChild>
        <w:div w:id="9264655">
          <w:marLeft w:val="0"/>
          <w:marRight w:val="0"/>
          <w:marTop w:val="150"/>
          <w:marBottom w:val="330"/>
          <w:divBdr>
            <w:top w:val="none" w:sz="0" w:space="0" w:color="auto"/>
            <w:left w:val="none" w:sz="0" w:space="0" w:color="auto"/>
            <w:bottom w:val="none" w:sz="0" w:space="0" w:color="auto"/>
            <w:right w:val="none" w:sz="0" w:space="0" w:color="auto"/>
          </w:divBdr>
          <w:divsChild>
            <w:div w:id="156574703">
              <w:marLeft w:val="0"/>
              <w:marRight w:val="0"/>
              <w:marTop w:val="0"/>
              <w:marBottom w:val="0"/>
              <w:divBdr>
                <w:top w:val="none" w:sz="0" w:space="0" w:color="auto"/>
                <w:left w:val="none" w:sz="0" w:space="0" w:color="auto"/>
                <w:bottom w:val="none" w:sz="0" w:space="0" w:color="auto"/>
                <w:right w:val="none" w:sz="0" w:space="0" w:color="auto"/>
              </w:divBdr>
            </w:div>
          </w:divsChild>
        </w:div>
        <w:div w:id="193543660">
          <w:marLeft w:val="0"/>
          <w:marRight w:val="0"/>
          <w:marTop w:val="0"/>
          <w:marBottom w:val="0"/>
          <w:divBdr>
            <w:top w:val="none" w:sz="0" w:space="0" w:color="auto"/>
            <w:left w:val="none" w:sz="0" w:space="0" w:color="auto"/>
            <w:bottom w:val="none" w:sz="0" w:space="0" w:color="auto"/>
            <w:right w:val="none" w:sz="0" w:space="0" w:color="auto"/>
          </w:divBdr>
        </w:div>
      </w:divsChild>
    </w:div>
    <w:div w:id="362905464">
      <w:bodyDiv w:val="1"/>
      <w:marLeft w:val="0"/>
      <w:marRight w:val="0"/>
      <w:marTop w:val="0"/>
      <w:marBottom w:val="0"/>
      <w:divBdr>
        <w:top w:val="none" w:sz="0" w:space="0" w:color="auto"/>
        <w:left w:val="none" w:sz="0" w:space="0" w:color="auto"/>
        <w:bottom w:val="none" w:sz="0" w:space="0" w:color="auto"/>
        <w:right w:val="none" w:sz="0" w:space="0" w:color="auto"/>
      </w:divBdr>
      <w:divsChild>
        <w:div w:id="216742269">
          <w:marLeft w:val="0"/>
          <w:marRight w:val="0"/>
          <w:marTop w:val="0"/>
          <w:marBottom w:val="345"/>
          <w:divBdr>
            <w:top w:val="none" w:sz="0" w:space="0" w:color="auto"/>
            <w:left w:val="none" w:sz="0" w:space="0" w:color="auto"/>
            <w:bottom w:val="none" w:sz="0" w:space="0" w:color="auto"/>
            <w:right w:val="none" w:sz="0" w:space="0" w:color="auto"/>
          </w:divBdr>
        </w:div>
      </w:divsChild>
    </w:div>
    <w:div w:id="363406656">
      <w:bodyDiv w:val="1"/>
      <w:marLeft w:val="0"/>
      <w:marRight w:val="0"/>
      <w:marTop w:val="0"/>
      <w:marBottom w:val="0"/>
      <w:divBdr>
        <w:top w:val="none" w:sz="0" w:space="0" w:color="auto"/>
        <w:left w:val="none" w:sz="0" w:space="0" w:color="auto"/>
        <w:bottom w:val="none" w:sz="0" w:space="0" w:color="auto"/>
        <w:right w:val="none" w:sz="0" w:space="0" w:color="auto"/>
      </w:divBdr>
      <w:divsChild>
        <w:div w:id="39331786">
          <w:marLeft w:val="750"/>
          <w:marRight w:val="0"/>
          <w:marTop w:val="0"/>
          <w:marBottom w:val="0"/>
          <w:divBdr>
            <w:top w:val="none" w:sz="0" w:space="0" w:color="auto"/>
            <w:left w:val="none" w:sz="0" w:space="0" w:color="auto"/>
            <w:bottom w:val="none" w:sz="0" w:space="0" w:color="auto"/>
            <w:right w:val="none" w:sz="0" w:space="0" w:color="auto"/>
          </w:divBdr>
          <w:divsChild>
            <w:div w:id="519929281">
              <w:marLeft w:val="15"/>
              <w:marRight w:val="225"/>
              <w:marTop w:val="165"/>
              <w:marBottom w:val="105"/>
              <w:divBdr>
                <w:top w:val="none" w:sz="0" w:space="0" w:color="auto"/>
                <w:left w:val="none" w:sz="0" w:space="0" w:color="auto"/>
                <w:bottom w:val="none" w:sz="0" w:space="0" w:color="auto"/>
                <w:right w:val="none" w:sz="0" w:space="0" w:color="auto"/>
              </w:divBdr>
              <w:divsChild>
                <w:div w:id="37443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386262">
          <w:marLeft w:val="750"/>
          <w:marRight w:val="1500"/>
          <w:marTop w:val="0"/>
          <w:marBottom w:val="0"/>
          <w:divBdr>
            <w:top w:val="none" w:sz="0" w:space="0" w:color="auto"/>
            <w:left w:val="none" w:sz="0" w:space="0" w:color="auto"/>
            <w:bottom w:val="none" w:sz="0" w:space="0" w:color="auto"/>
            <w:right w:val="none" w:sz="0" w:space="0" w:color="auto"/>
          </w:divBdr>
        </w:div>
      </w:divsChild>
    </w:div>
    <w:div w:id="363412088">
      <w:bodyDiv w:val="1"/>
      <w:marLeft w:val="0"/>
      <w:marRight w:val="0"/>
      <w:marTop w:val="0"/>
      <w:marBottom w:val="0"/>
      <w:divBdr>
        <w:top w:val="none" w:sz="0" w:space="0" w:color="auto"/>
        <w:left w:val="none" w:sz="0" w:space="0" w:color="auto"/>
        <w:bottom w:val="none" w:sz="0" w:space="0" w:color="auto"/>
        <w:right w:val="none" w:sz="0" w:space="0" w:color="auto"/>
      </w:divBdr>
    </w:div>
    <w:div w:id="363601921">
      <w:bodyDiv w:val="1"/>
      <w:marLeft w:val="0"/>
      <w:marRight w:val="0"/>
      <w:marTop w:val="0"/>
      <w:marBottom w:val="0"/>
      <w:divBdr>
        <w:top w:val="none" w:sz="0" w:space="0" w:color="auto"/>
        <w:left w:val="none" w:sz="0" w:space="0" w:color="auto"/>
        <w:bottom w:val="none" w:sz="0" w:space="0" w:color="auto"/>
        <w:right w:val="none" w:sz="0" w:space="0" w:color="auto"/>
      </w:divBdr>
      <w:divsChild>
        <w:div w:id="111216648">
          <w:marLeft w:val="0"/>
          <w:marRight w:val="0"/>
          <w:marTop w:val="300"/>
          <w:marBottom w:val="300"/>
          <w:divBdr>
            <w:top w:val="none" w:sz="0" w:space="0" w:color="auto"/>
            <w:left w:val="none" w:sz="0" w:space="0" w:color="auto"/>
            <w:bottom w:val="none" w:sz="0" w:space="0" w:color="auto"/>
            <w:right w:val="none" w:sz="0" w:space="0" w:color="auto"/>
          </w:divBdr>
        </w:div>
        <w:div w:id="411703188">
          <w:marLeft w:val="0"/>
          <w:marRight w:val="0"/>
          <w:marTop w:val="0"/>
          <w:marBottom w:val="0"/>
          <w:divBdr>
            <w:top w:val="single" w:sz="6" w:space="15" w:color="D2D2D2"/>
            <w:left w:val="none" w:sz="0" w:space="0" w:color="auto"/>
            <w:bottom w:val="none" w:sz="0" w:space="0" w:color="auto"/>
            <w:right w:val="none" w:sz="0" w:space="0" w:color="auto"/>
          </w:divBdr>
        </w:div>
        <w:div w:id="585386527">
          <w:marLeft w:val="0"/>
          <w:marRight w:val="0"/>
          <w:marTop w:val="0"/>
          <w:marBottom w:val="0"/>
          <w:divBdr>
            <w:top w:val="none" w:sz="0" w:space="0" w:color="auto"/>
            <w:left w:val="none" w:sz="0" w:space="0" w:color="auto"/>
            <w:bottom w:val="none" w:sz="0" w:space="0" w:color="auto"/>
            <w:right w:val="none" w:sz="0" w:space="0" w:color="auto"/>
          </w:divBdr>
        </w:div>
        <w:div w:id="625888473">
          <w:marLeft w:val="0"/>
          <w:marRight w:val="0"/>
          <w:marTop w:val="0"/>
          <w:marBottom w:val="0"/>
          <w:divBdr>
            <w:top w:val="none" w:sz="0" w:space="0" w:color="auto"/>
            <w:left w:val="none" w:sz="0" w:space="0" w:color="auto"/>
            <w:bottom w:val="none" w:sz="0" w:space="0" w:color="auto"/>
            <w:right w:val="none" w:sz="0" w:space="0" w:color="auto"/>
          </w:divBdr>
        </w:div>
      </w:divsChild>
    </w:div>
    <w:div w:id="363753872">
      <w:bodyDiv w:val="1"/>
      <w:marLeft w:val="0"/>
      <w:marRight w:val="0"/>
      <w:marTop w:val="0"/>
      <w:marBottom w:val="0"/>
      <w:divBdr>
        <w:top w:val="none" w:sz="0" w:space="0" w:color="auto"/>
        <w:left w:val="none" w:sz="0" w:space="0" w:color="auto"/>
        <w:bottom w:val="none" w:sz="0" w:space="0" w:color="auto"/>
        <w:right w:val="none" w:sz="0" w:space="0" w:color="auto"/>
      </w:divBdr>
      <w:divsChild>
        <w:div w:id="341006396">
          <w:marLeft w:val="-225"/>
          <w:marRight w:val="-225"/>
          <w:marTop w:val="0"/>
          <w:marBottom w:val="0"/>
          <w:divBdr>
            <w:top w:val="none" w:sz="0" w:space="0" w:color="auto"/>
            <w:left w:val="none" w:sz="0" w:space="0" w:color="auto"/>
            <w:bottom w:val="none" w:sz="0" w:space="0" w:color="auto"/>
            <w:right w:val="none" w:sz="0" w:space="0" w:color="auto"/>
          </w:divBdr>
          <w:divsChild>
            <w:div w:id="26640142">
              <w:marLeft w:val="0"/>
              <w:marRight w:val="0"/>
              <w:marTop w:val="150"/>
              <w:marBottom w:val="0"/>
              <w:divBdr>
                <w:top w:val="none" w:sz="0" w:space="0" w:color="auto"/>
                <w:left w:val="none" w:sz="0" w:space="0" w:color="auto"/>
                <w:bottom w:val="none" w:sz="0" w:space="0" w:color="auto"/>
                <w:right w:val="none" w:sz="0" w:space="0" w:color="auto"/>
              </w:divBdr>
              <w:divsChild>
                <w:div w:id="31965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755295">
      <w:bodyDiv w:val="1"/>
      <w:marLeft w:val="0"/>
      <w:marRight w:val="0"/>
      <w:marTop w:val="0"/>
      <w:marBottom w:val="0"/>
      <w:divBdr>
        <w:top w:val="none" w:sz="0" w:space="0" w:color="auto"/>
        <w:left w:val="none" w:sz="0" w:space="0" w:color="auto"/>
        <w:bottom w:val="none" w:sz="0" w:space="0" w:color="auto"/>
        <w:right w:val="none" w:sz="0" w:space="0" w:color="auto"/>
      </w:divBdr>
      <w:divsChild>
        <w:div w:id="291178534">
          <w:marLeft w:val="0"/>
          <w:marRight w:val="0"/>
          <w:marTop w:val="0"/>
          <w:marBottom w:val="0"/>
          <w:divBdr>
            <w:top w:val="none" w:sz="0" w:space="0" w:color="auto"/>
            <w:left w:val="none" w:sz="0" w:space="0" w:color="auto"/>
            <w:bottom w:val="none" w:sz="0" w:space="0" w:color="auto"/>
            <w:right w:val="none" w:sz="0" w:space="0" w:color="auto"/>
          </w:divBdr>
        </w:div>
        <w:div w:id="1269777633">
          <w:marLeft w:val="0"/>
          <w:marRight w:val="0"/>
          <w:marTop w:val="450"/>
          <w:marBottom w:val="435"/>
          <w:divBdr>
            <w:top w:val="none" w:sz="0" w:space="0" w:color="auto"/>
            <w:left w:val="none" w:sz="0" w:space="0" w:color="auto"/>
            <w:bottom w:val="none" w:sz="0" w:space="0" w:color="auto"/>
            <w:right w:val="none" w:sz="0" w:space="0" w:color="auto"/>
          </w:divBdr>
          <w:divsChild>
            <w:div w:id="1290091613">
              <w:marLeft w:val="0"/>
              <w:marRight w:val="0"/>
              <w:marTop w:val="0"/>
              <w:marBottom w:val="0"/>
              <w:divBdr>
                <w:top w:val="none" w:sz="0" w:space="0" w:color="auto"/>
                <w:left w:val="none" w:sz="0" w:space="0" w:color="auto"/>
                <w:bottom w:val="none" w:sz="0" w:space="0" w:color="auto"/>
                <w:right w:val="none" w:sz="0" w:space="0" w:color="auto"/>
              </w:divBdr>
              <w:divsChild>
                <w:div w:id="11587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389570">
          <w:marLeft w:val="0"/>
          <w:marRight w:val="0"/>
          <w:marTop w:val="150"/>
          <w:marBottom w:val="330"/>
          <w:divBdr>
            <w:top w:val="none" w:sz="0" w:space="0" w:color="auto"/>
            <w:left w:val="none" w:sz="0" w:space="0" w:color="auto"/>
            <w:bottom w:val="none" w:sz="0" w:space="0" w:color="auto"/>
            <w:right w:val="none" w:sz="0" w:space="0" w:color="auto"/>
          </w:divBdr>
          <w:divsChild>
            <w:div w:id="347800352">
              <w:marLeft w:val="0"/>
              <w:marRight w:val="0"/>
              <w:marTop w:val="0"/>
              <w:marBottom w:val="0"/>
              <w:divBdr>
                <w:top w:val="none" w:sz="0" w:space="0" w:color="auto"/>
                <w:left w:val="none" w:sz="0" w:space="0" w:color="auto"/>
                <w:bottom w:val="none" w:sz="0" w:space="0" w:color="auto"/>
                <w:right w:val="none" w:sz="0" w:space="0" w:color="auto"/>
              </w:divBdr>
            </w:div>
            <w:div w:id="158047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864777">
      <w:bodyDiv w:val="1"/>
      <w:marLeft w:val="0"/>
      <w:marRight w:val="0"/>
      <w:marTop w:val="0"/>
      <w:marBottom w:val="0"/>
      <w:divBdr>
        <w:top w:val="none" w:sz="0" w:space="0" w:color="auto"/>
        <w:left w:val="none" w:sz="0" w:space="0" w:color="auto"/>
        <w:bottom w:val="none" w:sz="0" w:space="0" w:color="auto"/>
        <w:right w:val="none" w:sz="0" w:space="0" w:color="auto"/>
      </w:divBdr>
    </w:div>
    <w:div w:id="364140333">
      <w:bodyDiv w:val="1"/>
      <w:marLeft w:val="0"/>
      <w:marRight w:val="0"/>
      <w:marTop w:val="0"/>
      <w:marBottom w:val="0"/>
      <w:divBdr>
        <w:top w:val="none" w:sz="0" w:space="0" w:color="auto"/>
        <w:left w:val="none" w:sz="0" w:space="0" w:color="auto"/>
        <w:bottom w:val="none" w:sz="0" w:space="0" w:color="auto"/>
        <w:right w:val="none" w:sz="0" w:space="0" w:color="auto"/>
      </w:divBdr>
      <w:divsChild>
        <w:div w:id="258295880">
          <w:marLeft w:val="0"/>
          <w:marRight w:val="0"/>
          <w:marTop w:val="0"/>
          <w:marBottom w:val="0"/>
          <w:divBdr>
            <w:top w:val="none" w:sz="0" w:space="0" w:color="auto"/>
            <w:left w:val="none" w:sz="0" w:space="0" w:color="auto"/>
            <w:bottom w:val="none" w:sz="0" w:space="0" w:color="auto"/>
            <w:right w:val="none" w:sz="0" w:space="0" w:color="auto"/>
          </w:divBdr>
        </w:div>
        <w:div w:id="1707365118">
          <w:marLeft w:val="0"/>
          <w:marRight w:val="0"/>
          <w:marTop w:val="450"/>
          <w:marBottom w:val="435"/>
          <w:divBdr>
            <w:top w:val="none" w:sz="0" w:space="0" w:color="auto"/>
            <w:left w:val="none" w:sz="0" w:space="0" w:color="auto"/>
            <w:bottom w:val="none" w:sz="0" w:space="0" w:color="auto"/>
            <w:right w:val="none" w:sz="0" w:space="0" w:color="auto"/>
          </w:divBdr>
          <w:divsChild>
            <w:div w:id="2145997168">
              <w:marLeft w:val="0"/>
              <w:marRight w:val="0"/>
              <w:marTop w:val="0"/>
              <w:marBottom w:val="0"/>
              <w:divBdr>
                <w:top w:val="none" w:sz="0" w:space="0" w:color="auto"/>
                <w:left w:val="none" w:sz="0" w:space="0" w:color="auto"/>
                <w:bottom w:val="none" w:sz="0" w:space="0" w:color="auto"/>
                <w:right w:val="none" w:sz="0" w:space="0" w:color="auto"/>
              </w:divBdr>
              <w:divsChild>
                <w:div w:id="44580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575109">
          <w:marLeft w:val="0"/>
          <w:marRight w:val="0"/>
          <w:marTop w:val="150"/>
          <w:marBottom w:val="330"/>
          <w:divBdr>
            <w:top w:val="none" w:sz="0" w:space="0" w:color="auto"/>
            <w:left w:val="none" w:sz="0" w:space="0" w:color="auto"/>
            <w:bottom w:val="none" w:sz="0" w:space="0" w:color="auto"/>
            <w:right w:val="none" w:sz="0" w:space="0" w:color="auto"/>
          </w:divBdr>
          <w:divsChild>
            <w:div w:id="1834637536">
              <w:marLeft w:val="0"/>
              <w:marRight w:val="0"/>
              <w:marTop w:val="0"/>
              <w:marBottom w:val="0"/>
              <w:divBdr>
                <w:top w:val="none" w:sz="0" w:space="0" w:color="auto"/>
                <w:left w:val="none" w:sz="0" w:space="0" w:color="auto"/>
                <w:bottom w:val="none" w:sz="0" w:space="0" w:color="auto"/>
                <w:right w:val="none" w:sz="0" w:space="0" w:color="auto"/>
              </w:divBdr>
            </w:div>
            <w:div w:id="1424644900">
              <w:marLeft w:val="0"/>
              <w:marRight w:val="0"/>
              <w:marTop w:val="0"/>
              <w:marBottom w:val="0"/>
              <w:divBdr>
                <w:top w:val="none" w:sz="0" w:space="0" w:color="auto"/>
                <w:left w:val="none" w:sz="0" w:space="0" w:color="auto"/>
                <w:bottom w:val="none" w:sz="0" w:space="0" w:color="auto"/>
                <w:right w:val="none" w:sz="0" w:space="0" w:color="auto"/>
              </w:divBdr>
              <w:divsChild>
                <w:div w:id="813067174">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 w:id="1343437200">
                  <w:marLeft w:val="0"/>
                  <w:marRight w:val="0"/>
                  <w:marTop w:val="600"/>
                  <w:marBottom w:val="600"/>
                  <w:divBdr>
                    <w:top w:val="none" w:sz="0" w:space="0" w:color="auto"/>
                    <w:left w:val="none" w:sz="0" w:space="0" w:color="auto"/>
                    <w:bottom w:val="none" w:sz="0" w:space="0" w:color="auto"/>
                    <w:right w:val="none" w:sz="0" w:space="0" w:color="auto"/>
                  </w:divBdr>
                  <w:divsChild>
                    <w:div w:id="912852664">
                      <w:marLeft w:val="0"/>
                      <w:marRight w:val="0"/>
                      <w:marTop w:val="0"/>
                      <w:marBottom w:val="120"/>
                      <w:divBdr>
                        <w:top w:val="none" w:sz="0" w:space="0" w:color="auto"/>
                        <w:left w:val="none" w:sz="0" w:space="0" w:color="auto"/>
                        <w:bottom w:val="none" w:sz="0" w:space="0" w:color="auto"/>
                        <w:right w:val="none" w:sz="0" w:space="0" w:color="auto"/>
                      </w:divBdr>
                      <w:divsChild>
                        <w:div w:id="1913005410">
                          <w:marLeft w:val="0"/>
                          <w:marRight w:val="0"/>
                          <w:marTop w:val="0"/>
                          <w:marBottom w:val="0"/>
                          <w:divBdr>
                            <w:top w:val="none" w:sz="0" w:space="0" w:color="auto"/>
                            <w:left w:val="none" w:sz="0" w:space="0" w:color="auto"/>
                            <w:bottom w:val="none" w:sz="0" w:space="0" w:color="auto"/>
                            <w:right w:val="none" w:sz="0" w:space="0" w:color="auto"/>
                          </w:divBdr>
                          <w:divsChild>
                            <w:div w:id="156987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715523">
                      <w:marLeft w:val="0"/>
                      <w:marRight w:val="0"/>
                      <w:marTop w:val="0"/>
                      <w:marBottom w:val="0"/>
                      <w:divBdr>
                        <w:top w:val="none" w:sz="0" w:space="0" w:color="auto"/>
                        <w:left w:val="none" w:sz="0" w:space="0" w:color="auto"/>
                        <w:bottom w:val="none" w:sz="0" w:space="0" w:color="auto"/>
                        <w:right w:val="none" w:sz="0" w:space="0" w:color="auto"/>
                      </w:divBdr>
                      <w:divsChild>
                        <w:div w:id="848299224">
                          <w:marLeft w:val="0"/>
                          <w:marRight w:val="0"/>
                          <w:marTop w:val="0"/>
                          <w:marBottom w:val="0"/>
                          <w:divBdr>
                            <w:top w:val="none" w:sz="0" w:space="0" w:color="auto"/>
                            <w:left w:val="none" w:sz="0" w:space="0" w:color="auto"/>
                            <w:bottom w:val="none" w:sz="0" w:space="0" w:color="auto"/>
                            <w:right w:val="none" w:sz="0" w:space="0" w:color="auto"/>
                          </w:divBdr>
                          <w:divsChild>
                            <w:div w:id="96909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82088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364644829">
      <w:bodyDiv w:val="1"/>
      <w:marLeft w:val="0"/>
      <w:marRight w:val="0"/>
      <w:marTop w:val="0"/>
      <w:marBottom w:val="0"/>
      <w:divBdr>
        <w:top w:val="none" w:sz="0" w:space="0" w:color="auto"/>
        <w:left w:val="none" w:sz="0" w:space="0" w:color="auto"/>
        <w:bottom w:val="none" w:sz="0" w:space="0" w:color="auto"/>
        <w:right w:val="none" w:sz="0" w:space="0" w:color="auto"/>
      </w:divBdr>
    </w:div>
    <w:div w:id="364670916">
      <w:bodyDiv w:val="1"/>
      <w:marLeft w:val="0"/>
      <w:marRight w:val="0"/>
      <w:marTop w:val="0"/>
      <w:marBottom w:val="0"/>
      <w:divBdr>
        <w:top w:val="none" w:sz="0" w:space="0" w:color="auto"/>
        <w:left w:val="none" w:sz="0" w:space="0" w:color="auto"/>
        <w:bottom w:val="none" w:sz="0" w:space="0" w:color="auto"/>
        <w:right w:val="none" w:sz="0" w:space="0" w:color="auto"/>
      </w:divBdr>
    </w:div>
    <w:div w:id="364721042">
      <w:bodyDiv w:val="1"/>
      <w:marLeft w:val="0"/>
      <w:marRight w:val="0"/>
      <w:marTop w:val="0"/>
      <w:marBottom w:val="0"/>
      <w:divBdr>
        <w:top w:val="none" w:sz="0" w:space="0" w:color="auto"/>
        <w:left w:val="none" w:sz="0" w:space="0" w:color="auto"/>
        <w:bottom w:val="none" w:sz="0" w:space="0" w:color="auto"/>
        <w:right w:val="none" w:sz="0" w:space="0" w:color="auto"/>
      </w:divBdr>
      <w:divsChild>
        <w:div w:id="219555376">
          <w:marLeft w:val="0"/>
          <w:marRight w:val="0"/>
          <w:marTop w:val="0"/>
          <w:marBottom w:val="0"/>
          <w:divBdr>
            <w:top w:val="none" w:sz="0" w:space="0" w:color="auto"/>
            <w:left w:val="none" w:sz="0" w:space="0" w:color="auto"/>
            <w:bottom w:val="none" w:sz="0" w:space="0" w:color="auto"/>
            <w:right w:val="none" w:sz="0" w:space="0" w:color="auto"/>
          </w:divBdr>
        </w:div>
        <w:div w:id="692807523">
          <w:marLeft w:val="0"/>
          <w:marRight w:val="0"/>
          <w:marTop w:val="0"/>
          <w:marBottom w:val="450"/>
          <w:divBdr>
            <w:top w:val="none" w:sz="0" w:space="0" w:color="auto"/>
            <w:left w:val="none" w:sz="0" w:space="0" w:color="auto"/>
            <w:bottom w:val="none" w:sz="0" w:space="0" w:color="auto"/>
            <w:right w:val="none" w:sz="0" w:space="0" w:color="auto"/>
          </w:divBdr>
          <w:divsChild>
            <w:div w:id="4492095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65101392">
      <w:bodyDiv w:val="1"/>
      <w:marLeft w:val="0"/>
      <w:marRight w:val="0"/>
      <w:marTop w:val="0"/>
      <w:marBottom w:val="0"/>
      <w:divBdr>
        <w:top w:val="none" w:sz="0" w:space="0" w:color="auto"/>
        <w:left w:val="none" w:sz="0" w:space="0" w:color="auto"/>
        <w:bottom w:val="none" w:sz="0" w:space="0" w:color="auto"/>
        <w:right w:val="none" w:sz="0" w:space="0" w:color="auto"/>
      </w:divBdr>
      <w:divsChild>
        <w:div w:id="714542418">
          <w:marLeft w:val="-125"/>
          <w:marRight w:val="-125"/>
          <w:marTop w:val="0"/>
          <w:marBottom w:val="0"/>
          <w:divBdr>
            <w:top w:val="none" w:sz="0" w:space="0" w:color="auto"/>
            <w:left w:val="none" w:sz="0" w:space="0" w:color="auto"/>
            <w:bottom w:val="none" w:sz="0" w:space="0" w:color="auto"/>
            <w:right w:val="none" w:sz="0" w:space="0" w:color="auto"/>
          </w:divBdr>
        </w:div>
      </w:divsChild>
    </w:div>
    <w:div w:id="365369626">
      <w:bodyDiv w:val="1"/>
      <w:marLeft w:val="0"/>
      <w:marRight w:val="0"/>
      <w:marTop w:val="0"/>
      <w:marBottom w:val="0"/>
      <w:divBdr>
        <w:top w:val="none" w:sz="0" w:space="0" w:color="auto"/>
        <w:left w:val="none" w:sz="0" w:space="0" w:color="auto"/>
        <w:bottom w:val="none" w:sz="0" w:space="0" w:color="auto"/>
        <w:right w:val="none" w:sz="0" w:space="0" w:color="auto"/>
      </w:divBdr>
      <w:divsChild>
        <w:div w:id="286551302">
          <w:marLeft w:val="750"/>
          <w:marRight w:val="0"/>
          <w:marTop w:val="0"/>
          <w:marBottom w:val="0"/>
          <w:divBdr>
            <w:top w:val="none" w:sz="0" w:space="0" w:color="auto"/>
            <w:left w:val="none" w:sz="0" w:space="0" w:color="auto"/>
            <w:bottom w:val="none" w:sz="0" w:space="0" w:color="auto"/>
            <w:right w:val="none" w:sz="0" w:space="0" w:color="auto"/>
          </w:divBdr>
          <w:divsChild>
            <w:div w:id="566652169">
              <w:marLeft w:val="15"/>
              <w:marRight w:val="225"/>
              <w:marTop w:val="165"/>
              <w:marBottom w:val="105"/>
              <w:divBdr>
                <w:top w:val="none" w:sz="0" w:space="0" w:color="auto"/>
                <w:left w:val="none" w:sz="0" w:space="0" w:color="auto"/>
                <w:bottom w:val="none" w:sz="0" w:space="0" w:color="auto"/>
                <w:right w:val="none" w:sz="0" w:space="0" w:color="auto"/>
              </w:divBdr>
              <w:divsChild>
                <w:div w:id="49276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643004">
      <w:bodyDiv w:val="1"/>
      <w:marLeft w:val="0"/>
      <w:marRight w:val="0"/>
      <w:marTop w:val="0"/>
      <w:marBottom w:val="0"/>
      <w:divBdr>
        <w:top w:val="none" w:sz="0" w:space="0" w:color="auto"/>
        <w:left w:val="none" w:sz="0" w:space="0" w:color="auto"/>
        <w:bottom w:val="none" w:sz="0" w:space="0" w:color="auto"/>
        <w:right w:val="none" w:sz="0" w:space="0" w:color="auto"/>
      </w:divBdr>
      <w:divsChild>
        <w:div w:id="609241704">
          <w:marLeft w:val="0"/>
          <w:marRight w:val="0"/>
          <w:marTop w:val="0"/>
          <w:marBottom w:val="0"/>
          <w:divBdr>
            <w:top w:val="none" w:sz="0" w:space="0" w:color="auto"/>
            <w:left w:val="none" w:sz="0" w:space="0" w:color="auto"/>
            <w:bottom w:val="none" w:sz="0" w:space="0" w:color="auto"/>
            <w:right w:val="none" w:sz="0" w:space="0" w:color="auto"/>
          </w:divBdr>
          <w:divsChild>
            <w:div w:id="109591080">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 w:id="365646551">
      <w:bodyDiv w:val="1"/>
      <w:marLeft w:val="0"/>
      <w:marRight w:val="0"/>
      <w:marTop w:val="0"/>
      <w:marBottom w:val="0"/>
      <w:divBdr>
        <w:top w:val="none" w:sz="0" w:space="0" w:color="auto"/>
        <w:left w:val="none" w:sz="0" w:space="0" w:color="auto"/>
        <w:bottom w:val="none" w:sz="0" w:space="0" w:color="auto"/>
        <w:right w:val="none" w:sz="0" w:space="0" w:color="auto"/>
      </w:divBdr>
    </w:div>
    <w:div w:id="365908908">
      <w:bodyDiv w:val="1"/>
      <w:marLeft w:val="0"/>
      <w:marRight w:val="0"/>
      <w:marTop w:val="0"/>
      <w:marBottom w:val="0"/>
      <w:divBdr>
        <w:top w:val="none" w:sz="0" w:space="0" w:color="auto"/>
        <w:left w:val="none" w:sz="0" w:space="0" w:color="auto"/>
        <w:bottom w:val="none" w:sz="0" w:space="0" w:color="auto"/>
        <w:right w:val="none" w:sz="0" w:space="0" w:color="auto"/>
      </w:divBdr>
    </w:div>
    <w:div w:id="365954220">
      <w:bodyDiv w:val="1"/>
      <w:marLeft w:val="0"/>
      <w:marRight w:val="0"/>
      <w:marTop w:val="0"/>
      <w:marBottom w:val="0"/>
      <w:divBdr>
        <w:top w:val="none" w:sz="0" w:space="0" w:color="auto"/>
        <w:left w:val="none" w:sz="0" w:space="0" w:color="auto"/>
        <w:bottom w:val="none" w:sz="0" w:space="0" w:color="auto"/>
        <w:right w:val="none" w:sz="0" w:space="0" w:color="auto"/>
      </w:divBdr>
      <w:divsChild>
        <w:div w:id="1701391954">
          <w:marLeft w:val="0"/>
          <w:marRight w:val="0"/>
          <w:marTop w:val="0"/>
          <w:marBottom w:val="300"/>
          <w:divBdr>
            <w:top w:val="none" w:sz="0" w:space="0" w:color="auto"/>
            <w:left w:val="none" w:sz="0" w:space="0" w:color="auto"/>
            <w:bottom w:val="none" w:sz="0" w:space="0" w:color="auto"/>
            <w:right w:val="none" w:sz="0" w:space="0" w:color="auto"/>
          </w:divBdr>
        </w:div>
        <w:div w:id="402416521">
          <w:marLeft w:val="15"/>
          <w:marRight w:val="225"/>
          <w:marTop w:val="0"/>
          <w:marBottom w:val="105"/>
          <w:divBdr>
            <w:top w:val="none" w:sz="0" w:space="0" w:color="auto"/>
            <w:left w:val="none" w:sz="0" w:space="0" w:color="auto"/>
            <w:bottom w:val="none" w:sz="0" w:space="0" w:color="auto"/>
            <w:right w:val="none" w:sz="0" w:space="0" w:color="auto"/>
          </w:divBdr>
          <w:divsChild>
            <w:div w:id="13703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102085">
      <w:bodyDiv w:val="1"/>
      <w:marLeft w:val="0"/>
      <w:marRight w:val="0"/>
      <w:marTop w:val="0"/>
      <w:marBottom w:val="0"/>
      <w:divBdr>
        <w:top w:val="none" w:sz="0" w:space="0" w:color="auto"/>
        <w:left w:val="none" w:sz="0" w:space="0" w:color="auto"/>
        <w:bottom w:val="none" w:sz="0" w:space="0" w:color="auto"/>
        <w:right w:val="none" w:sz="0" w:space="0" w:color="auto"/>
      </w:divBdr>
    </w:div>
    <w:div w:id="366486338">
      <w:bodyDiv w:val="1"/>
      <w:marLeft w:val="0"/>
      <w:marRight w:val="0"/>
      <w:marTop w:val="0"/>
      <w:marBottom w:val="0"/>
      <w:divBdr>
        <w:top w:val="none" w:sz="0" w:space="0" w:color="auto"/>
        <w:left w:val="none" w:sz="0" w:space="0" w:color="auto"/>
        <w:bottom w:val="none" w:sz="0" w:space="0" w:color="auto"/>
        <w:right w:val="none" w:sz="0" w:space="0" w:color="auto"/>
      </w:divBdr>
      <w:divsChild>
        <w:div w:id="1418599662">
          <w:marLeft w:val="0"/>
          <w:marRight w:val="0"/>
          <w:marTop w:val="0"/>
          <w:marBottom w:val="0"/>
          <w:divBdr>
            <w:top w:val="dotted" w:sz="6" w:space="4" w:color="EBEBEB"/>
            <w:left w:val="none" w:sz="0" w:space="8" w:color="auto"/>
            <w:bottom w:val="dotted" w:sz="6" w:space="4" w:color="EBEBEB"/>
            <w:right w:val="none" w:sz="0" w:space="8" w:color="auto"/>
          </w:divBdr>
        </w:div>
        <w:div w:id="1471678308">
          <w:marLeft w:val="0"/>
          <w:marRight w:val="0"/>
          <w:marTop w:val="0"/>
          <w:marBottom w:val="0"/>
          <w:divBdr>
            <w:top w:val="none" w:sz="0" w:space="0" w:color="auto"/>
            <w:left w:val="none" w:sz="0" w:space="0" w:color="auto"/>
            <w:bottom w:val="none" w:sz="0" w:space="0" w:color="auto"/>
            <w:right w:val="none" w:sz="0" w:space="0" w:color="auto"/>
          </w:divBdr>
        </w:div>
      </w:divsChild>
    </w:div>
    <w:div w:id="366563972">
      <w:bodyDiv w:val="1"/>
      <w:marLeft w:val="0"/>
      <w:marRight w:val="0"/>
      <w:marTop w:val="0"/>
      <w:marBottom w:val="0"/>
      <w:divBdr>
        <w:top w:val="none" w:sz="0" w:space="0" w:color="auto"/>
        <w:left w:val="none" w:sz="0" w:space="0" w:color="auto"/>
        <w:bottom w:val="none" w:sz="0" w:space="0" w:color="auto"/>
        <w:right w:val="none" w:sz="0" w:space="0" w:color="auto"/>
      </w:divBdr>
      <w:divsChild>
        <w:div w:id="2079129784">
          <w:marLeft w:val="-150"/>
          <w:marRight w:val="-150"/>
          <w:marTop w:val="0"/>
          <w:marBottom w:val="0"/>
          <w:divBdr>
            <w:top w:val="none" w:sz="0" w:space="0" w:color="auto"/>
            <w:left w:val="none" w:sz="0" w:space="0" w:color="auto"/>
            <w:bottom w:val="none" w:sz="0" w:space="0" w:color="auto"/>
            <w:right w:val="none" w:sz="0" w:space="0" w:color="auto"/>
          </w:divBdr>
          <w:divsChild>
            <w:div w:id="765149268">
              <w:marLeft w:val="0"/>
              <w:marRight w:val="0"/>
              <w:marTop w:val="0"/>
              <w:marBottom w:val="0"/>
              <w:divBdr>
                <w:top w:val="none" w:sz="0" w:space="0" w:color="auto"/>
                <w:left w:val="none" w:sz="0" w:space="0" w:color="auto"/>
                <w:bottom w:val="none" w:sz="0" w:space="0" w:color="auto"/>
                <w:right w:val="none" w:sz="0" w:space="0" w:color="auto"/>
              </w:divBdr>
              <w:divsChild>
                <w:div w:id="428432381">
                  <w:marLeft w:val="-150"/>
                  <w:marRight w:val="-150"/>
                  <w:marTop w:val="0"/>
                  <w:marBottom w:val="0"/>
                  <w:divBdr>
                    <w:top w:val="none" w:sz="0" w:space="0" w:color="auto"/>
                    <w:left w:val="none" w:sz="0" w:space="0" w:color="auto"/>
                    <w:bottom w:val="none" w:sz="0" w:space="0" w:color="auto"/>
                    <w:right w:val="none" w:sz="0" w:space="0" w:color="auto"/>
                  </w:divBdr>
                  <w:divsChild>
                    <w:div w:id="993219892">
                      <w:marLeft w:val="0"/>
                      <w:marRight w:val="0"/>
                      <w:marTop w:val="0"/>
                      <w:marBottom w:val="0"/>
                      <w:divBdr>
                        <w:top w:val="none" w:sz="0" w:space="0" w:color="auto"/>
                        <w:left w:val="none" w:sz="0" w:space="0" w:color="auto"/>
                        <w:bottom w:val="none" w:sz="0" w:space="0" w:color="auto"/>
                        <w:right w:val="none" w:sz="0" w:space="0" w:color="auto"/>
                      </w:divBdr>
                      <w:divsChild>
                        <w:div w:id="461188584">
                          <w:marLeft w:val="-150"/>
                          <w:marRight w:val="-150"/>
                          <w:marTop w:val="0"/>
                          <w:marBottom w:val="0"/>
                          <w:divBdr>
                            <w:top w:val="none" w:sz="0" w:space="0" w:color="auto"/>
                            <w:left w:val="none" w:sz="0" w:space="0" w:color="auto"/>
                            <w:bottom w:val="none" w:sz="0" w:space="0" w:color="auto"/>
                            <w:right w:val="none" w:sz="0" w:space="0" w:color="auto"/>
                          </w:divBdr>
                          <w:divsChild>
                            <w:div w:id="132480406">
                              <w:marLeft w:val="0"/>
                              <w:marRight w:val="0"/>
                              <w:marTop w:val="0"/>
                              <w:marBottom w:val="0"/>
                              <w:divBdr>
                                <w:top w:val="none" w:sz="0" w:space="0" w:color="auto"/>
                                <w:left w:val="none" w:sz="0" w:space="0" w:color="auto"/>
                                <w:bottom w:val="none" w:sz="0" w:space="0" w:color="auto"/>
                                <w:right w:val="none" w:sz="0" w:space="0" w:color="auto"/>
                              </w:divBdr>
                              <w:divsChild>
                                <w:div w:id="1563827287">
                                  <w:marLeft w:val="0"/>
                                  <w:marRight w:val="0"/>
                                  <w:marTop w:val="0"/>
                                  <w:marBottom w:val="75"/>
                                  <w:divBdr>
                                    <w:top w:val="none" w:sz="0" w:space="0" w:color="auto"/>
                                    <w:left w:val="none" w:sz="0" w:space="0" w:color="auto"/>
                                    <w:bottom w:val="none" w:sz="0" w:space="0" w:color="auto"/>
                                    <w:right w:val="none" w:sz="0" w:space="0" w:color="auto"/>
                                  </w:divBdr>
                                </w:div>
                                <w:div w:id="581455334">
                                  <w:marLeft w:val="0"/>
                                  <w:marRight w:val="0"/>
                                  <w:marTop w:val="0"/>
                                  <w:marBottom w:val="0"/>
                                  <w:divBdr>
                                    <w:top w:val="none" w:sz="0" w:space="0" w:color="auto"/>
                                    <w:left w:val="none" w:sz="0" w:space="0" w:color="auto"/>
                                    <w:bottom w:val="none" w:sz="0" w:space="0" w:color="auto"/>
                                    <w:right w:val="none" w:sz="0" w:space="0" w:color="auto"/>
                                  </w:divBdr>
                                  <w:divsChild>
                                    <w:div w:id="14876711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07806977">
                              <w:marLeft w:val="0"/>
                              <w:marRight w:val="0"/>
                              <w:marTop w:val="0"/>
                              <w:marBottom w:val="0"/>
                              <w:divBdr>
                                <w:top w:val="none" w:sz="0" w:space="0" w:color="auto"/>
                                <w:left w:val="none" w:sz="0" w:space="0" w:color="auto"/>
                                <w:bottom w:val="none" w:sz="0" w:space="0" w:color="auto"/>
                                <w:right w:val="none" w:sz="0" w:space="0" w:color="auto"/>
                              </w:divBdr>
                              <w:divsChild>
                                <w:div w:id="2137791135">
                                  <w:marLeft w:val="0"/>
                                  <w:marRight w:val="0"/>
                                  <w:marTop w:val="0"/>
                                  <w:marBottom w:val="0"/>
                                  <w:divBdr>
                                    <w:top w:val="none" w:sz="0" w:space="0" w:color="auto"/>
                                    <w:left w:val="none" w:sz="0" w:space="0" w:color="auto"/>
                                    <w:bottom w:val="none" w:sz="0" w:space="0" w:color="auto"/>
                                    <w:right w:val="none" w:sz="0" w:space="0" w:color="auto"/>
                                  </w:divBdr>
                                </w:div>
                              </w:divsChild>
                            </w:div>
                            <w:div w:id="1639606567">
                              <w:marLeft w:val="0"/>
                              <w:marRight w:val="0"/>
                              <w:marTop w:val="0"/>
                              <w:marBottom w:val="0"/>
                              <w:divBdr>
                                <w:top w:val="none" w:sz="0" w:space="0" w:color="auto"/>
                                <w:left w:val="none" w:sz="0" w:space="0" w:color="auto"/>
                                <w:bottom w:val="none" w:sz="0" w:space="0" w:color="auto"/>
                                <w:right w:val="none" w:sz="0" w:space="0" w:color="auto"/>
                              </w:divBdr>
                              <w:divsChild>
                                <w:div w:id="129829487">
                                  <w:marLeft w:val="0"/>
                                  <w:marRight w:val="0"/>
                                  <w:marTop w:val="150"/>
                                  <w:marBottom w:val="0"/>
                                  <w:divBdr>
                                    <w:top w:val="none" w:sz="0" w:space="0" w:color="auto"/>
                                    <w:left w:val="none" w:sz="0" w:space="0" w:color="auto"/>
                                    <w:bottom w:val="none" w:sz="0" w:space="0" w:color="auto"/>
                                    <w:right w:val="none" w:sz="0" w:space="0" w:color="auto"/>
                                  </w:divBdr>
                                  <w:divsChild>
                                    <w:div w:id="733895408">
                                      <w:marLeft w:val="0"/>
                                      <w:marRight w:val="0"/>
                                      <w:marTop w:val="0"/>
                                      <w:marBottom w:val="150"/>
                                      <w:divBdr>
                                        <w:top w:val="none" w:sz="0" w:space="0" w:color="auto"/>
                                        <w:left w:val="none" w:sz="0" w:space="0" w:color="auto"/>
                                        <w:bottom w:val="none" w:sz="0" w:space="0" w:color="auto"/>
                                        <w:right w:val="none" w:sz="0" w:space="0" w:color="auto"/>
                                      </w:divBdr>
                                    </w:div>
                                    <w:div w:id="144376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042571">
                      <w:marLeft w:val="0"/>
                      <w:marRight w:val="0"/>
                      <w:marTop w:val="0"/>
                      <w:marBottom w:val="0"/>
                      <w:divBdr>
                        <w:top w:val="none" w:sz="0" w:space="0" w:color="auto"/>
                        <w:left w:val="none" w:sz="0" w:space="0" w:color="auto"/>
                        <w:bottom w:val="none" w:sz="0" w:space="0" w:color="auto"/>
                        <w:right w:val="none" w:sz="0" w:space="0" w:color="auto"/>
                      </w:divBdr>
                      <w:divsChild>
                        <w:div w:id="13474870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366682536">
      <w:bodyDiv w:val="1"/>
      <w:marLeft w:val="0"/>
      <w:marRight w:val="0"/>
      <w:marTop w:val="0"/>
      <w:marBottom w:val="0"/>
      <w:divBdr>
        <w:top w:val="none" w:sz="0" w:space="0" w:color="auto"/>
        <w:left w:val="none" w:sz="0" w:space="0" w:color="auto"/>
        <w:bottom w:val="none" w:sz="0" w:space="0" w:color="auto"/>
        <w:right w:val="none" w:sz="0" w:space="0" w:color="auto"/>
      </w:divBdr>
      <w:divsChild>
        <w:div w:id="261694383">
          <w:marLeft w:val="626"/>
          <w:marRight w:val="0"/>
          <w:marTop w:val="0"/>
          <w:marBottom w:val="0"/>
          <w:divBdr>
            <w:top w:val="none" w:sz="0" w:space="0" w:color="auto"/>
            <w:left w:val="none" w:sz="0" w:space="0" w:color="auto"/>
            <w:bottom w:val="none" w:sz="0" w:space="0" w:color="auto"/>
            <w:right w:val="none" w:sz="0" w:space="0" w:color="auto"/>
          </w:divBdr>
        </w:div>
        <w:div w:id="272592859">
          <w:marLeft w:val="626"/>
          <w:marRight w:val="1252"/>
          <w:marTop w:val="0"/>
          <w:marBottom w:val="0"/>
          <w:divBdr>
            <w:top w:val="none" w:sz="0" w:space="0" w:color="auto"/>
            <w:left w:val="none" w:sz="0" w:space="0" w:color="auto"/>
            <w:bottom w:val="none" w:sz="0" w:space="0" w:color="auto"/>
            <w:right w:val="none" w:sz="0" w:space="0" w:color="auto"/>
          </w:divBdr>
        </w:div>
      </w:divsChild>
    </w:div>
    <w:div w:id="367295396">
      <w:bodyDiv w:val="1"/>
      <w:marLeft w:val="0"/>
      <w:marRight w:val="0"/>
      <w:marTop w:val="0"/>
      <w:marBottom w:val="0"/>
      <w:divBdr>
        <w:top w:val="none" w:sz="0" w:space="0" w:color="auto"/>
        <w:left w:val="none" w:sz="0" w:space="0" w:color="auto"/>
        <w:bottom w:val="none" w:sz="0" w:space="0" w:color="auto"/>
        <w:right w:val="none" w:sz="0" w:space="0" w:color="auto"/>
      </w:divBdr>
      <w:divsChild>
        <w:div w:id="108403903">
          <w:marLeft w:val="0"/>
          <w:marRight w:val="0"/>
          <w:marTop w:val="0"/>
          <w:marBottom w:val="0"/>
          <w:divBdr>
            <w:top w:val="none" w:sz="0" w:space="0" w:color="auto"/>
            <w:left w:val="none" w:sz="0" w:space="0" w:color="auto"/>
            <w:bottom w:val="none" w:sz="0" w:space="0" w:color="auto"/>
            <w:right w:val="none" w:sz="0" w:space="0" w:color="auto"/>
          </w:divBdr>
          <w:divsChild>
            <w:div w:id="408891749">
              <w:marLeft w:val="0"/>
              <w:marRight w:val="0"/>
              <w:marTop w:val="0"/>
              <w:marBottom w:val="0"/>
              <w:divBdr>
                <w:top w:val="none" w:sz="0" w:space="0" w:color="auto"/>
                <w:left w:val="none" w:sz="0" w:space="0" w:color="auto"/>
                <w:bottom w:val="none" w:sz="0" w:space="0" w:color="auto"/>
                <w:right w:val="none" w:sz="0" w:space="0" w:color="auto"/>
              </w:divBdr>
            </w:div>
          </w:divsChild>
        </w:div>
        <w:div w:id="535585333">
          <w:marLeft w:val="0"/>
          <w:marRight w:val="0"/>
          <w:marTop w:val="0"/>
          <w:marBottom w:val="0"/>
          <w:divBdr>
            <w:top w:val="none" w:sz="0" w:space="0" w:color="auto"/>
            <w:left w:val="none" w:sz="0" w:space="0" w:color="auto"/>
            <w:bottom w:val="none" w:sz="0" w:space="0" w:color="auto"/>
            <w:right w:val="none" w:sz="0" w:space="0" w:color="auto"/>
          </w:divBdr>
        </w:div>
        <w:div w:id="544952196">
          <w:marLeft w:val="0"/>
          <w:marRight w:val="0"/>
          <w:marTop w:val="0"/>
          <w:marBottom w:val="0"/>
          <w:divBdr>
            <w:top w:val="none" w:sz="0" w:space="0" w:color="auto"/>
            <w:left w:val="none" w:sz="0" w:space="0" w:color="auto"/>
            <w:bottom w:val="none" w:sz="0" w:space="0" w:color="auto"/>
            <w:right w:val="none" w:sz="0" w:space="0" w:color="auto"/>
          </w:divBdr>
        </w:div>
      </w:divsChild>
    </w:div>
    <w:div w:id="367991529">
      <w:bodyDiv w:val="1"/>
      <w:marLeft w:val="0"/>
      <w:marRight w:val="0"/>
      <w:marTop w:val="0"/>
      <w:marBottom w:val="0"/>
      <w:divBdr>
        <w:top w:val="none" w:sz="0" w:space="0" w:color="auto"/>
        <w:left w:val="none" w:sz="0" w:space="0" w:color="auto"/>
        <w:bottom w:val="none" w:sz="0" w:space="0" w:color="auto"/>
        <w:right w:val="none" w:sz="0" w:space="0" w:color="auto"/>
      </w:divBdr>
      <w:divsChild>
        <w:div w:id="187722927">
          <w:marLeft w:val="-150"/>
          <w:marRight w:val="-150"/>
          <w:marTop w:val="0"/>
          <w:marBottom w:val="0"/>
          <w:divBdr>
            <w:top w:val="none" w:sz="0" w:space="0" w:color="auto"/>
            <w:left w:val="none" w:sz="0" w:space="0" w:color="auto"/>
            <w:bottom w:val="none" w:sz="0" w:space="0" w:color="auto"/>
            <w:right w:val="none" w:sz="0" w:space="0" w:color="auto"/>
          </w:divBdr>
        </w:div>
      </w:divsChild>
    </w:div>
    <w:div w:id="368267829">
      <w:bodyDiv w:val="1"/>
      <w:marLeft w:val="0"/>
      <w:marRight w:val="0"/>
      <w:marTop w:val="0"/>
      <w:marBottom w:val="0"/>
      <w:divBdr>
        <w:top w:val="none" w:sz="0" w:space="0" w:color="auto"/>
        <w:left w:val="none" w:sz="0" w:space="0" w:color="auto"/>
        <w:bottom w:val="none" w:sz="0" w:space="0" w:color="auto"/>
        <w:right w:val="none" w:sz="0" w:space="0" w:color="auto"/>
      </w:divBdr>
    </w:div>
    <w:div w:id="368410438">
      <w:bodyDiv w:val="1"/>
      <w:marLeft w:val="0"/>
      <w:marRight w:val="0"/>
      <w:marTop w:val="0"/>
      <w:marBottom w:val="0"/>
      <w:divBdr>
        <w:top w:val="none" w:sz="0" w:space="0" w:color="auto"/>
        <w:left w:val="none" w:sz="0" w:space="0" w:color="auto"/>
        <w:bottom w:val="none" w:sz="0" w:space="0" w:color="auto"/>
        <w:right w:val="none" w:sz="0" w:space="0" w:color="auto"/>
      </w:divBdr>
      <w:divsChild>
        <w:div w:id="42145601">
          <w:marLeft w:val="0"/>
          <w:marRight w:val="0"/>
          <w:marTop w:val="450"/>
          <w:marBottom w:val="435"/>
          <w:divBdr>
            <w:top w:val="none" w:sz="0" w:space="0" w:color="auto"/>
            <w:left w:val="none" w:sz="0" w:space="0" w:color="auto"/>
            <w:bottom w:val="none" w:sz="0" w:space="0" w:color="auto"/>
            <w:right w:val="none" w:sz="0" w:space="0" w:color="auto"/>
          </w:divBdr>
        </w:div>
        <w:div w:id="262689538">
          <w:marLeft w:val="0"/>
          <w:marRight w:val="0"/>
          <w:marTop w:val="150"/>
          <w:marBottom w:val="330"/>
          <w:divBdr>
            <w:top w:val="none" w:sz="0" w:space="0" w:color="auto"/>
            <w:left w:val="none" w:sz="0" w:space="0" w:color="auto"/>
            <w:bottom w:val="none" w:sz="0" w:space="0" w:color="auto"/>
            <w:right w:val="none" w:sz="0" w:space="0" w:color="auto"/>
          </w:divBdr>
          <w:divsChild>
            <w:div w:id="51060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602558">
      <w:bodyDiv w:val="1"/>
      <w:marLeft w:val="0"/>
      <w:marRight w:val="0"/>
      <w:marTop w:val="0"/>
      <w:marBottom w:val="0"/>
      <w:divBdr>
        <w:top w:val="none" w:sz="0" w:space="0" w:color="auto"/>
        <w:left w:val="none" w:sz="0" w:space="0" w:color="auto"/>
        <w:bottom w:val="none" w:sz="0" w:space="0" w:color="auto"/>
        <w:right w:val="none" w:sz="0" w:space="0" w:color="auto"/>
      </w:divBdr>
    </w:div>
    <w:div w:id="368844394">
      <w:bodyDiv w:val="1"/>
      <w:marLeft w:val="0"/>
      <w:marRight w:val="0"/>
      <w:marTop w:val="0"/>
      <w:marBottom w:val="0"/>
      <w:divBdr>
        <w:top w:val="none" w:sz="0" w:space="0" w:color="auto"/>
        <w:left w:val="none" w:sz="0" w:space="0" w:color="auto"/>
        <w:bottom w:val="none" w:sz="0" w:space="0" w:color="auto"/>
        <w:right w:val="none" w:sz="0" w:space="0" w:color="auto"/>
      </w:divBdr>
    </w:div>
    <w:div w:id="368918740">
      <w:bodyDiv w:val="1"/>
      <w:marLeft w:val="0"/>
      <w:marRight w:val="0"/>
      <w:marTop w:val="0"/>
      <w:marBottom w:val="0"/>
      <w:divBdr>
        <w:top w:val="none" w:sz="0" w:space="0" w:color="auto"/>
        <w:left w:val="none" w:sz="0" w:space="0" w:color="auto"/>
        <w:bottom w:val="none" w:sz="0" w:space="0" w:color="auto"/>
        <w:right w:val="none" w:sz="0" w:space="0" w:color="auto"/>
      </w:divBdr>
      <w:divsChild>
        <w:div w:id="23362422">
          <w:marLeft w:val="15"/>
          <w:marRight w:val="225"/>
          <w:marTop w:val="0"/>
          <w:marBottom w:val="105"/>
          <w:divBdr>
            <w:top w:val="none" w:sz="0" w:space="0" w:color="auto"/>
            <w:left w:val="none" w:sz="0" w:space="0" w:color="auto"/>
            <w:bottom w:val="none" w:sz="0" w:space="0" w:color="auto"/>
            <w:right w:val="none" w:sz="0" w:space="0" w:color="auto"/>
          </w:divBdr>
        </w:div>
        <w:div w:id="160581370">
          <w:marLeft w:val="0"/>
          <w:marRight w:val="0"/>
          <w:marTop w:val="0"/>
          <w:marBottom w:val="300"/>
          <w:divBdr>
            <w:top w:val="none" w:sz="0" w:space="0" w:color="auto"/>
            <w:left w:val="none" w:sz="0" w:space="0" w:color="auto"/>
            <w:bottom w:val="none" w:sz="0" w:space="0" w:color="auto"/>
            <w:right w:val="none" w:sz="0" w:space="0" w:color="auto"/>
          </w:divBdr>
        </w:div>
      </w:divsChild>
    </w:div>
    <w:div w:id="369041165">
      <w:bodyDiv w:val="1"/>
      <w:marLeft w:val="0"/>
      <w:marRight w:val="0"/>
      <w:marTop w:val="0"/>
      <w:marBottom w:val="0"/>
      <w:divBdr>
        <w:top w:val="none" w:sz="0" w:space="0" w:color="auto"/>
        <w:left w:val="none" w:sz="0" w:space="0" w:color="auto"/>
        <w:bottom w:val="none" w:sz="0" w:space="0" w:color="auto"/>
        <w:right w:val="none" w:sz="0" w:space="0" w:color="auto"/>
      </w:divBdr>
      <w:divsChild>
        <w:div w:id="218590257">
          <w:marLeft w:val="0"/>
          <w:marRight w:val="0"/>
          <w:marTop w:val="0"/>
          <w:marBottom w:val="300"/>
          <w:divBdr>
            <w:top w:val="none" w:sz="0" w:space="0" w:color="auto"/>
            <w:left w:val="none" w:sz="0" w:space="0" w:color="auto"/>
            <w:bottom w:val="none" w:sz="0" w:space="0" w:color="auto"/>
            <w:right w:val="none" w:sz="0" w:space="0" w:color="auto"/>
          </w:divBdr>
          <w:divsChild>
            <w:div w:id="409545594">
              <w:marLeft w:val="0"/>
              <w:marRight w:val="0"/>
              <w:marTop w:val="0"/>
              <w:marBottom w:val="0"/>
              <w:divBdr>
                <w:top w:val="none" w:sz="0" w:space="0" w:color="auto"/>
                <w:left w:val="none" w:sz="0" w:space="0" w:color="auto"/>
                <w:bottom w:val="none" w:sz="0" w:space="0" w:color="auto"/>
                <w:right w:val="none" w:sz="0" w:space="0" w:color="auto"/>
              </w:divBdr>
            </w:div>
            <w:div w:id="60542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04728">
      <w:bodyDiv w:val="1"/>
      <w:marLeft w:val="0"/>
      <w:marRight w:val="0"/>
      <w:marTop w:val="0"/>
      <w:marBottom w:val="0"/>
      <w:divBdr>
        <w:top w:val="none" w:sz="0" w:space="0" w:color="auto"/>
        <w:left w:val="none" w:sz="0" w:space="0" w:color="auto"/>
        <w:bottom w:val="none" w:sz="0" w:space="0" w:color="auto"/>
        <w:right w:val="none" w:sz="0" w:space="0" w:color="auto"/>
      </w:divBdr>
      <w:divsChild>
        <w:div w:id="282612135">
          <w:marLeft w:val="0"/>
          <w:marRight w:val="0"/>
          <w:marTop w:val="0"/>
          <w:marBottom w:val="0"/>
          <w:divBdr>
            <w:top w:val="none" w:sz="0" w:space="0" w:color="auto"/>
            <w:left w:val="none" w:sz="0" w:space="0" w:color="auto"/>
            <w:bottom w:val="none" w:sz="0" w:space="0" w:color="auto"/>
            <w:right w:val="none" w:sz="0" w:space="0" w:color="auto"/>
          </w:divBdr>
        </w:div>
      </w:divsChild>
    </w:div>
    <w:div w:id="369379185">
      <w:bodyDiv w:val="1"/>
      <w:marLeft w:val="0"/>
      <w:marRight w:val="0"/>
      <w:marTop w:val="0"/>
      <w:marBottom w:val="0"/>
      <w:divBdr>
        <w:top w:val="none" w:sz="0" w:space="0" w:color="auto"/>
        <w:left w:val="none" w:sz="0" w:space="0" w:color="auto"/>
        <w:bottom w:val="none" w:sz="0" w:space="0" w:color="auto"/>
        <w:right w:val="none" w:sz="0" w:space="0" w:color="auto"/>
      </w:divBdr>
    </w:div>
    <w:div w:id="369498019">
      <w:bodyDiv w:val="1"/>
      <w:marLeft w:val="0"/>
      <w:marRight w:val="0"/>
      <w:marTop w:val="0"/>
      <w:marBottom w:val="0"/>
      <w:divBdr>
        <w:top w:val="none" w:sz="0" w:space="0" w:color="auto"/>
        <w:left w:val="none" w:sz="0" w:space="0" w:color="auto"/>
        <w:bottom w:val="none" w:sz="0" w:space="0" w:color="auto"/>
        <w:right w:val="none" w:sz="0" w:space="0" w:color="auto"/>
      </w:divBdr>
    </w:div>
    <w:div w:id="369691582">
      <w:bodyDiv w:val="1"/>
      <w:marLeft w:val="0"/>
      <w:marRight w:val="0"/>
      <w:marTop w:val="0"/>
      <w:marBottom w:val="0"/>
      <w:divBdr>
        <w:top w:val="none" w:sz="0" w:space="0" w:color="auto"/>
        <w:left w:val="none" w:sz="0" w:space="0" w:color="auto"/>
        <w:bottom w:val="none" w:sz="0" w:space="0" w:color="auto"/>
        <w:right w:val="none" w:sz="0" w:space="0" w:color="auto"/>
      </w:divBdr>
      <w:divsChild>
        <w:div w:id="251624578">
          <w:marLeft w:val="0"/>
          <w:marRight w:val="0"/>
          <w:marTop w:val="0"/>
          <w:marBottom w:val="300"/>
          <w:divBdr>
            <w:top w:val="none" w:sz="0" w:space="0" w:color="auto"/>
            <w:left w:val="none" w:sz="0" w:space="0" w:color="auto"/>
            <w:bottom w:val="none" w:sz="0" w:space="0" w:color="auto"/>
            <w:right w:val="none" w:sz="0" w:space="0" w:color="auto"/>
          </w:divBdr>
        </w:div>
      </w:divsChild>
    </w:div>
    <w:div w:id="369770107">
      <w:bodyDiv w:val="1"/>
      <w:marLeft w:val="0"/>
      <w:marRight w:val="0"/>
      <w:marTop w:val="0"/>
      <w:marBottom w:val="0"/>
      <w:divBdr>
        <w:top w:val="none" w:sz="0" w:space="0" w:color="auto"/>
        <w:left w:val="none" w:sz="0" w:space="0" w:color="auto"/>
        <w:bottom w:val="none" w:sz="0" w:space="0" w:color="auto"/>
        <w:right w:val="none" w:sz="0" w:space="0" w:color="auto"/>
      </w:divBdr>
      <w:divsChild>
        <w:div w:id="148904015">
          <w:marLeft w:val="0"/>
          <w:marRight w:val="0"/>
          <w:marTop w:val="0"/>
          <w:marBottom w:val="0"/>
          <w:divBdr>
            <w:top w:val="none" w:sz="0" w:space="0" w:color="auto"/>
            <w:left w:val="none" w:sz="0" w:space="0" w:color="auto"/>
            <w:bottom w:val="none" w:sz="0" w:space="0" w:color="auto"/>
            <w:right w:val="none" w:sz="0" w:space="0" w:color="auto"/>
          </w:divBdr>
          <w:divsChild>
            <w:div w:id="571548121">
              <w:marLeft w:val="-225"/>
              <w:marRight w:val="-225"/>
              <w:marTop w:val="0"/>
              <w:marBottom w:val="0"/>
              <w:divBdr>
                <w:top w:val="none" w:sz="0" w:space="0" w:color="auto"/>
                <w:left w:val="none" w:sz="0" w:space="0" w:color="auto"/>
                <w:bottom w:val="none" w:sz="0" w:space="0" w:color="auto"/>
                <w:right w:val="none" w:sz="0" w:space="0" w:color="auto"/>
              </w:divBdr>
            </w:div>
          </w:divsChild>
        </w:div>
        <w:div w:id="747338567">
          <w:marLeft w:val="0"/>
          <w:marRight w:val="0"/>
          <w:marTop w:val="0"/>
          <w:marBottom w:val="0"/>
          <w:divBdr>
            <w:top w:val="none" w:sz="0" w:space="0" w:color="auto"/>
            <w:left w:val="none" w:sz="0" w:space="0" w:color="auto"/>
            <w:bottom w:val="none" w:sz="0" w:space="0" w:color="auto"/>
            <w:right w:val="none" w:sz="0" w:space="0" w:color="auto"/>
          </w:divBdr>
        </w:div>
      </w:divsChild>
    </w:div>
    <w:div w:id="369837753">
      <w:bodyDiv w:val="1"/>
      <w:marLeft w:val="0"/>
      <w:marRight w:val="0"/>
      <w:marTop w:val="0"/>
      <w:marBottom w:val="0"/>
      <w:divBdr>
        <w:top w:val="none" w:sz="0" w:space="0" w:color="auto"/>
        <w:left w:val="none" w:sz="0" w:space="0" w:color="auto"/>
        <w:bottom w:val="none" w:sz="0" w:space="0" w:color="auto"/>
        <w:right w:val="none" w:sz="0" w:space="0" w:color="auto"/>
      </w:divBdr>
      <w:divsChild>
        <w:div w:id="715005578">
          <w:marLeft w:val="0"/>
          <w:marRight w:val="0"/>
          <w:marTop w:val="0"/>
          <w:marBottom w:val="0"/>
          <w:divBdr>
            <w:top w:val="none" w:sz="0" w:space="0" w:color="auto"/>
            <w:left w:val="none" w:sz="0" w:space="0" w:color="auto"/>
            <w:bottom w:val="none" w:sz="0" w:space="0" w:color="auto"/>
            <w:right w:val="none" w:sz="0" w:space="0" w:color="auto"/>
          </w:divBdr>
        </w:div>
      </w:divsChild>
    </w:div>
    <w:div w:id="369841746">
      <w:bodyDiv w:val="1"/>
      <w:marLeft w:val="0"/>
      <w:marRight w:val="0"/>
      <w:marTop w:val="0"/>
      <w:marBottom w:val="0"/>
      <w:divBdr>
        <w:top w:val="none" w:sz="0" w:space="0" w:color="auto"/>
        <w:left w:val="none" w:sz="0" w:space="0" w:color="auto"/>
        <w:bottom w:val="none" w:sz="0" w:space="0" w:color="auto"/>
        <w:right w:val="none" w:sz="0" w:space="0" w:color="auto"/>
      </w:divBdr>
      <w:divsChild>
        <w:div w:id="151996025">
          <w:marLeft w:val="-204"/>
          <w:marRight w:val="-204"/>
          <w:marTop w:val="0"/>
          <w:marBottom w:val="0"/>
          <w:divBdr>
            <w:top w:val="none" w:sz="0" w:space="0" w:color="auto"/>
            <w:left w:val="none" w:sz="0" w:space="0" w:color="auto"/>
            <w:bottom w:val="none" w:sz="0" w:space="0" w:color="auto"/>
            <w:right w:val="none" w:sz="0" w:space="0" w:color="auto"/>
          </w:divBdr>
        </w:div>
        <w:div w:id="479612707">
          <w:marLeft w:val="-204"/>
          <w:marRight w:val="-204"/>
          <w:marTop w:val="0"/>
          <w:marBottom w:val="0"/>
          <w:divBdr>
            <w:top w:val="none" w:sz="0" w:space="0" w:color="auto"/>
            <w:left w:val="none" w:sz="0" w:space="0" w:color="auto"/>
            <w:bottom w:val="none" w:sz="0" w:space="0" w:color="auto"/>
            <w:right w:val="none" w:sz="0" w:space="0" w:color="auto"/>
          </w:divBdr>
        </w:div>
      </w:divsChild>
    </w:div>
    <w:div w:id="369846065">
      <w:bodyDiv w:val="1"/>
      <w:marLeft w:val="0"/>
      <w:marRight w:val="0"/>
      <w:marTop w:val="0"/>
      <w:marBottom w:val="0"/>
      <w:divBdr>
        <w:top w:val="none" w:sz="0" w:space="0" w:color="auto"/>
        <w:left w:val="none" w:sz="0" w:space="0" w:color="auto"/>
        <w:bottom w:val="none" w:sz="0" w:space="0" w:color="auto"/>
        <w:right w:val="none" w:sz="0" w:space="0" w:color="auto"/>
      </w:divBdr>
      <w:divsChild>
        <w:div w:id="542211074">
          <w:marLeft w:val="0"/>
          <w:marRight w:val="0"/>
          <w:marTop w:val="0"/>
          <w:marBottom w:val="0"/>
          <w:divBdr>
            <w:top w:val="none" w:sz="0" w:space="0" w:color="auto"/>
            <w:left w:val="none" w:sz="0" w:space="0" w:color="auto"/>
            <w:bottom w:val="none" w:sz="0" w:space="0" w:color="auto"/>
            <w:right w:val="none" w:sz="0" w:space="0" w:color="auto"/>
          </w:divBdr>
        </w:div>
      </w:divsChild>
    </w:div>
    <w:div w:id="370308618">
      <w:bodyDiv w:val="1"/>
      <w:marLeft w:val="0"/>
      <w:marRight w:val="0"/>
      <w:marTop w:val="0"/>
      <w:marBottom w:val="0"/>
      <w:divBdr>
        <w:top w:val="none" w:sz="0" w:space="0" w:color="auto"/>
        <w:left w:val="none" w:sz="0" w:space="0" w:color="auto"/>
        <w:bottom w:val="none" w:sz="0" w:space="0" w:color="auto"/>
        <w:right w:val="none" w:sz="0" w:space="0" w:color="auto"/>
      </w:divBdr>
      <w:divsChild>
        <w:div w:id="534007172">
          <w:marLeft w:val="0"/>
          <w:marRight w:val="0"/>
          <w:marTop w:val="0"/>
          <w:marBottom w:val="263"/>
          <w:divBdr>
            <w:top w:val="none" w:sz="0" w:space="0" w:color="auto"/>
            <w:left w:val="none" w:sz="0" w:space="0" w:color="auto"/>
            <w:bottom w:val="single" w:sz="4" w:space="6" w:color="EEEEEE"/>
            <w:right w:val="none" w:sz="0" w:space="0" w:color="auto"/>
          </w:divBdr>
        </w:div>
      </w:divsChild>
    </w:div>
    <w:div w:id="370501700">
      <w:bodyDiv w:val="1"/>
      <w:marLeft w:val="0"/>
      <w:marRight w:val="0"/>
      <w:marTop w:val="0"/>
      <w:marBottom w:val="0"/>
      <w:divBdr>
        <w:top w:val="none" w:sz="0" w:space="0" w:color="auto"/>
        <w:left w:val="none" w:sz="0" w:space="0" w:color="auto"/>
        <w:bottom w:val="none" w:sz="0" w:space="0" w:color="auto"/>
        <w:right w:val="none" w:sz="0" w:space="0" w:color="auto"/>
      </w:divBdr>
      <w:divsChild>
        <w:div w:id="1574852391">
          <w:marLeft w:val="0"/>
          <w:marRight w:val="0"/>
          <w:marTop w:val="0"/>
          <w:marBottom w:val="0"/>
          <w:divBdr>
            <w:top w:val="none" w:sz="0" w:space="0" w:color="auto"/>
            <w:left w:val="none" w:sz="0" w:space="0" w:color="auto"/>
            <w:bottom w:val="none" w:sz="0" w:space="0" w:color="auto"/>
            <w:right w:val="none" w:sz="0" w:space="0" w:color="auto"/>
          </w:divBdr>
          <w:divsChild>
            <w:div w:id="1715931637">
              <w:marLeft w:val="-225"/>
              <w:marRight w:val="-225"/>
              <w:marTop w:val="0"/>
              <w:marBottom w:val="0"/>
              <w:divBdr>
                <w:top w:val="none" w:sz="0" w:space="0" w:color="auto"/>
                <w:left w:val="none" w:sz="0" w:space="0" w:color="auto"/>
                <w:bottom w:val="none" w:sz="0" w:space="0" w:color="auto"/>
                <w:right w:val="none" w:sz="0" w:space="0" w:color="auto"/>
              </w:divBdr>
              <w:divsChild>
                <w:div w:id="647519695">
                  <w:marLeft w:val="0"/>
                  <w:marRight w:val="0"/>
                  <w:marTop w:val="0"/>
                  <w:marBottom w:val="0"/>
                  <w:divBdr>
                    <w:top w:val="none" w:sz="0" w:space="0" w:color="auto"/>
                    <w:left w:val="none" w:sz="0" w:space="0" w:color="auto"/>
                    <w:bottom w:val="none" w:sz="0" w:space="0" w:color="auto"/>
                    <w:right w:val="none" w:sz="0" w:space="0" w:color="auto"/>
                  </w:divBdr>
                  <w:divsChild>
                    <w:div w:id="542792154">
                      <w:marLeft w:val="-225"/>
                      <w:marRight w:val="-225"/>
                      <w:marTop w:val="0"/>
                      <w:marBottom w:val="0"/>
                      <w:divBdr>
                        <w:top w:val="none" w:sz="0" w:space="0" w:color="auto"/>
                        <w:left w:val="none" w:sz="0" w:space="0" w:color="auto"/>
                        <w:bottom w:val="none" w:sz="0" w:space="0" w:color="auto"/>
                        <w:right w:val="none" w:sz="0" w:space="0" w:color="auto"/>
                      </w:divBdr>
                      <w:divsChild>
                        <w:div w:id="175697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834220">
              <w:marLeft w:val="-225"/>
              <w:marRight w:val="-225"/>
              <w:marTop w:val="0"/>
              <w:marBottom w:val="0"/>
              <w:divBdr>
                <w:top w:val="none" w:sz="0" w:space="0" w:color="auto"/>
                <w:left w:val="none" w:sz="0" w:space="0" w:color="auto"/>
                <w:bottom w:val="none" w:sz="0" w:space="0" w:color="auto"/>
                <w:right w:val="none" w:sz="0" w:space="0" w:color="auto"/>
              </w:divBdr>
              <w:divsChild>
                <w:div w:id="547955884">
                  <w:marLeft w:val="0"/>
                  <w:marRight w:val="0"/>
                  <w:marTop w:val="0"/>
                  <w:marBottom w:val="0"/>
                  <w:divBdr>
                    <w:top w:val="none" w:sz="0" w:space="0" w:color="auto"/>
                    <w:left w:val="none" w:sz="0" w:space="0" w:color="auto"/>
                    <w:bottom w:val="none" w:sz="0" w:space="0" w:color="auto"/>
                    <w:right w:val="none" w:sz="0" w:space="0" w:color="auto"/>
                  </w:divBdr>
                  <w:divsChild>
                    <w:div w:id="1157647643">
                      <w:marLeft w:val="0"/>
                      <w:marRight w:val="0"/>
                      <w:marTop w:val="0"/>
                      <w:marBottom w:val="0"/>
                      <w:divBdr>
                        <w:top w:val="none" w:sz="0" w:space="0" w:color="auto"/>
                        <w:left w:val="none" w:sz="0" w:space="0" w:color="auto"/>
                        <w:bottom w:val="none" w:sz="0" w:space="0" w:color="auto"/>
                        <w:right w:val="none" w:sz="0" w:space="0" w:color="auto"/>
                      </w:divBdr>
                      <w:divsChild>
                        <w:div w:id="4622525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04173957">
                  <w:marLeft w:val="0"/>
                  <w:marRight w:val="0"/>
                  <w:marTop w:val="0"/>
                  <w:marBottom w:val="0"/>
                  <w:divBdr>
                    <w:top w:val="none" w:sz="0" w:space="0" w:color="auto"/>
                    <w:left w:val="none" w:sz="0" w:space="0" w:color="auto"/>
                    <w:bottom w:val="none" w:sz="0" w:space="0" w:color="auto"/>
                    <w:right w:val="none" w:sz="0" w:space="0" w:color="auto"/>
                  </w:divBdr>
                  <w:divsChild>
                    <w:div w:id="2134515488">
                      <w:marLeft w:val="0"/>
                      <w:marRight w:val="0"/>
                      <w:marTop w:val="0"/>
                      <w:marBottom w:val="0"/>
                      <w:divBdr>
                        <w:top w:val="none" w:sz="0" w:space="0" w:color="auto"/>
                        <w:left w:val="none" w:sz="0" w:space="0" w:color="auto"/>
                        <w:bottom w:val="none" w:sz="0" w:space="0" w:color="auto"/>
                        <w:right w:val="none" w:sz="0" w:space="0" w:color="auto"/>
                      </w:divBdr>
                      <w:divsChild>
                        <w:div w:id="710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853585">
          <w:marLeft w:val="0"/>
          <w:marRight w:val="0"/>
          <w:marTop w:val="0"/>
          <w:marBottom w:val="0"/>
          <w:divBdr>
            <w:top w:val="none" w:sz="0" w:space="0" w:color="auto"/>
            <w:left w:val="none" w:sz="0" w:space="0" w:color="auto"/>
            <w:bottom w:val="none" w:sz="0" w:space="0" w:color="auto"/>
            <w:right w:val="none" w:sz="0" w:space="0" w:color="auto"/>
          </w:divBdr>
          <w:divsChild>
            <w:div w:id="1356686730">
              <w:marLeft w:val="-225"/>
              <w:marRight w:val="-225"/>
              <w:marTop w:val="0"/>
              <w:marBottom w:val="0"/>
              <w:divBdr>
                <w:top w:val="none" w:sz="0" w:space="0" w:color="auto"/>
                <w:left w:val="none" w:sz="0" w:space="0" w:color="auto"/>
                <w:bottom w:val="none" w:sz="0" w:space="0" w:color="auto"/>
                <w:right w:val="none" w:sz="0" w:space="0" w:color="auto"/>
              </w:divBdr>
              <w:divsChild>
                <w:div w:id="541132706">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620206">
      <w:bodyDiv w:val="1"/>
      <w:marLeft w:val="0"/>
      <w:marRight w:val="0"/>
      <w:marTop w:val="0"/>
      <w:marBottom w:val="0"/>
      <w:divBdr>
        <w:top w:val="none" w:sz="0" w:space="0" w:color="auto"/>
        <w:left w:val="none" w:sz="0" w:space="0" w:color="auto"/>
        <w:bottom w:val="none" w:sz="0" w:space="0" w:color="auto"/>
        <w:right w:val="none" w:sz="0" w:space="0" w:color="auto"/>
      </w:divBdr>
    </w:div>
    <w:div w:id="371077123">
      <w:bodyDiv w:val="1"/>
      <w:marLeft w:val="0"/>
      <w:marRight w:val="0"/>
      <w:marTop w:val="0"/>
      <w:marBottom w:val="0"/>
      <w:divBdr>
        <w:top w:val="none" w:sz="0" w:space="0" w:color="auto"/>
        <w:left w:val="none" w:sz="0" w:space="0" w:color="auto"/>
        <w:bottom w:val="none" w:sz="0" w:space="0" w:color="auto"/>
        <w:right w:val="none" w:sz="0" w:space="0" w:color="auto"/>
      </w:divBdr>
    </w:div>
    <w:div w:id="371610089">
      <w:bodyDiv w:val="1"/>
      <w:marLeft w:val="0"/>
      <w:marRight w:val="0"/>
      <w:marTop w:val="0"/>
      <w:marBottom w:val="0"/>
      <w:divBdr>
        <w:top w:val="none" w:sz="0" w:space="0" w:color="auto"/>
        <w:left w:val="none" w:sz="0" w:space="0" w:color="auto"/>
        <w:bottom w:val="none" w:sz="0" w:space="0" w:color="auto"/>
        <w:right w:val="none" w:sz="0" w:space="0" w:color="auto"/>
      </w:divBdr>
    </w:div>
    <w:div w:id="371615175">
      <w:bodyDiv w:val="1"/>
      <w:marLeft w:val="0"/>
      <w:marRight w:val="0"/>
      <w:marTop w:val="0"/>
      <w:marBottom w:val="0"/>
      <w:divBdr>
        <w:top w:val="none" w:sz="0" w:space="0" w:color="auto"/>
        <w:left w:val="none" w:sz="0" w:space="0" w:color="auto"/>
        <w:bottom w:val="none" w:sz="0" w:space="0" w:color="auto"/>
        <w:right w:val="none" w:sz="0" w:space="0" w:color="auto"/>
      </w:divBdr>
    </w:div>
    <w:div w:id="371921306">
      <w:bodyDiv w:val="1"/>
      <w:marLeft w:val="0"/>
      <w:marRight w:val="0"/>
      <w:marTop w:val="0"/>
      <w:marBottom w:val="0"/>
      <w:divBdr>
        <w:top w:val="none" w:sz="0" w:space="0" w:color="auto"/>
        <w:left w:val="none" w:sz="0" w:space="0" w:color="auto"/>
        <w:bottom w:val="none" w:sz="0" w:space="0" w:color="auto"/>
        <w:right w:val="none" w:sz="0" w:space="0" w:color="auto"/>
      </w:divBdr>
      <w:divsChild>
        <w:div w:id="497697861">
          <w:marLeft w:val="0"/>
          <w:marRight w:val="0"/>
          <w:marTop w:val="0"/>
          <w:marBottom w:val="0"/>
          <w:divBdr>
            <w:top w:val="single" w:sz="2" w:space="0" w:color="E0E0E0"/>
            <w:left w:val="single" w:sz="2" w:space="0" w:color="E0E0E0"/>
            <w:bottom w:val="single" w:sz="2" w:space="0" w:color="E0E0E0"/>
            <w:right w:val="single" w:sz="2" w:space="0" w:color="E0E0E0"/>
          </w:divBdr>
          <w:divsChild>
            <w:div w:id="689532586">
              <w:marLeft w:val="0"/>
              <w:marRight w:val="0"/>
              <w:marTop w:val="0"/>
              <w:marBottom w:val="0"/>
              <w:divBdr>
                <w:top w:val="single" w:sz="2" w:space="0" w:color="E0E0E0"/>
                <w:left w:val="single" w:sz="2" w:space="0" w:color="E0E0E0"/>
                <w:bottom w:val="single" w:sz="2" w:space="0" w:color="E0E0E0"/>
                <w:right w:val="single" w:sz="2" w:space="0" w:color="E0E0E0"/>
              </w:divBdr>
              <w:divsChild>
                <w:div w:id="16070664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371929960">
      <w:bodyDiv w:val="1"/>
      <w:marLeft w:val="0"/>
      <w:marRight w:val="0"/>
      <w:marTop w:val="0"/>
      <w:marBottom w:val="0"/>
      <w:divBdr>
        <w:top w:val="none" w:sz="0" w:space="0" w:color="auto"/>
        <w:left w:val="none" w:sz="0" w:space="0" w:color="auto"/>
        <w:bottom w:val="none" w:sz="0" w:space="0" w:color="auto"/>
        <w:right w:val="none" w:sz="0" w:space="0" w:color="auto"/>
      </w:divBdr>
    </w:div>
    <w:div w:id="372116797">
      <w:bodyDiv w:val="1"/>
      <w:marLeft w:val="0"/>
      <w:marRight w:val="0"/>
      <w:marTop w:val="0"/>
      <w:marBottom w:val="0"/>
      <w:divBdr>
        <w:top w:val="none" w:sz="0" w:space="0" w:color="auto"/>
        <w:left w:val="none" w:sz="0" w:space="0" w:color="auto"/>
        <w:bottom w:val="none" w:sz="0" w:space="0" w:color="auto"/>
        <w:right w:val="none" w:sz="0" w:space="0" w:color="auto"/>
      </w:divBdr>
    </w:div>
    <w:div w:id="372385454">
      <w:bodyDiv w:val="1"/>
      <w:marLeft w:val="0"/>
      <w:marRight w:val="0"/>
      <w:marTop w:val="0"/>
      <w:marBottom w:val="0"/>
      <w:divBdr>
        <w:top w:val="none" w:sz="0" w:space="0" w:color="auto"/>
        <w:left w:val="none" w:sz="0" w:space="0" w:color="auto"/>
        <w:bottom w:val="none" w:sz="0" w:space="0" w:color="auto"/>
        <w:right w:val="none" w:sz="0" w:space="0" w:color="auto"/>
      </w:divBdr>
      <w:divsChild>
        <w:div w:id="139544728">
          <w:marLeft w:val="0"/>
          <w:marRight w:val="0"/>
          <w:marTop w:val="0"/>
          <w:marBottom w:val="0"/>
          <w:divBdr>
            <w:top w:val="none" w:sz="0" w:space="0" w:color="auto"/>
            <w:left w:val="none" w:sz="0" w:space="0" w:color="auto"/>
            <w:bottom w:val="none" w:sz="0" w:space="0" w:color="auto"/>
            <w:right w:val="none" w:sz="0" w:space="0" w:color="auto"/>
          </w:divBdr>
          <w:divsChild>
            <w:div w:id="508297386">
              <w:marLeft w:val="0"/>
              <w:marRight w:val="0"/>
              <w:marTop w:val="150"/>
              <w:marBottom w:val="150"/>
              <w:divBdr>
                <w:top w:val="none" w:sz="0" w:space="0" w:color="auto"/>
                <w:left w:val="none" w:sz="0" w:space="0" w:color="auto"/>
                <w:bottom w:val="none" w:sz="0" w:space="0" w:color="auto"/>
                <w:right w:val="none" w:sz="0" w:space="0" w:color="auto"/>
              </w:divBdr>
              <w:divsChild>
                <w:div w:id="29263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386314">
      <w:bodyDiv w:val="1"/>
      <w:marLeft w:val="0"/>
      <w:marRight w:val="0"/>
      <w:marTop w:val="0"/>
      <w:marBottom w:val="0"/>
      <w:divBdr>
        <w:top w:val="none" w:sz="0" w:space="0" w:color="auto"/>
        <w:left w:val="none" w:sz="0" w:space="0" w:color="auto"/>
        <w:bottom w:val="none" w:sz="0" w:space="0" w:color="auto"/>
        <w:right w:val="none" w:sz="0" w:space="0" w:color="auto"/>
      </w:divBdr>
      <w:divsChild>
        <w:div w:id="268051232">
          <w:marLeft w:val="0"/>
          <w:marRight w:val="0"/>
          <w:marTop w:val="0"/>
          <w:marBottom w:val="0"/>
          <w:divBdr>
            <w:top w:val="none" w:sz="0" w:space="0" w:color="auto"/>
            <w:left w:val="none" w:sz="0" w:space="0" w:color="auto"/>
            <w:bottom w:val="none" w:sz="0" w:space="0" w:color="auto"/>
            <w:right w:val="none" w:sz="0" w:space="0" w:color="auto"/>
          </w:divBdr>
        </w:div>
      </w:divsChild>
    </w:div>
    <w:div w:id="372466726">
      <w:bodyDiv w:val="1"/>
      <w:marLeft w:val="0"/>
      <w:marRight w:val="0"/>
      <w:marTop w:val="0"/>
      <w:marBottom w:val="0"/>
      <w:divBdr>
        <w:top w:val="none" w:sz="0" w:space="0" w:color="auto"/>
        <w:left w:val="none" w:sz="0" w:space="0" w:color="auto"/>
        <w:bottom w:val="none" w:sz="0" w:space="0" w:color="auto"/>
        <w:right w:val="none" w:sz="0" w:space="0" w:color="auto"/>
      </w:divBdr>
      <w:divsChild>
        <w:div w:id="853541731">
          <w:marLeft w:val="-225"/>
          <w:marRight w:val="-225"/>
          <w:marTop w:val="0"/>
          <w:marBottom w:val="0"/>
          <w:divBdr>
            <w:top w:val="none" w:sz="0" w:space="0" w:color="auto"/>
            <w:left w:val="none" w:sz="0" w:space="0" w:color="auto"/>
            <w:bottom w:val="none" w:sz="0" w:space="0" w:color="auto"/>
            <w:right w:val="none" w:sz="0" w:space="0" w:color="auto"/>
          </w:divBdr>
          <w:divsChild>
            <w:div w:id="1926261952">
              <w:marLeft w:val="0"/>
              <w:marRight w:val="0"/>
              <w:marTop w:val="0"/>
              <w:marBottom w:val="0"/>
              <w:divBdr>
                <w:top w:val="none" w:sz="0" w:space="0" w:color="auto"/>
                <w:left w:val="none" w:sz="0" w:space="0" w:color="auto"/>
                <w:bottom w:val="none" w:sz="0" w:space="0" w:color="auto"/>
                <w:right w:val="none" w:sz="0" w:space="0" w:color="auto"/>
              </w:divBdr>
              <w:divsChild>
                <w:div w:id="1124888433">
                  <w:marLeft w:val="-225"/>
                  <w:marRight w:val="-225"/>
                  <w:marTop w:val="0"/>
                  <w:marBottom w:val="0"/>
                  <w:divBdr>
                    <w:top w:val="none" w:sz="0" w:space="0" w:color="auto"/>
                    <w:left w:val="none" w:sz="0" w:space="0" w:color="auto"/>
                    <w:bottom w:val="none" w:sz="0" w:space="0" w:color="auto"/>
                    <w:right w:val="none" w:sz="0" w:space="0" w:color="auto"/>
                  </w:divBdr>
                  <w:divsChild>
                    <w:div w:id="4808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113292">
          <w:marLeft w:val="-225"/>
          <w:marRight w:val="-225"/>
          <w:marTop w:val="0"/>
          <w:marBottom w:val="0"/>
          <w:divBdr>
            <w:top w:val="none" w:sz="0" w:space="0" w:color="auto"/>
            <w:left w:val="none" w:sz="0" w:space="0" w:color="auto"/>
            <w:bottom w:val="none" w:sz="0" w:space="0" w:color="auto"/>
            <w:right w:val="none" w:sz="0" w:space="0" w:color="auto"/>
          </w:divBdr>
          <w:divsChild>
            <w:div w:id="971523667">
              <w:marLeft w:val="0"/>
              <w:marRight w:val="0"/>
              <w:marTop w:val="0"/>
              <w:marBottom w:val="0"/>
              <w:divBdr>
                <w:top w:val="none" w:sz="0" w:space="0" w:color="auto"/>
                <w:left w:val="none" w:sz="0" w:space="0" w:color="auto"/>
                <w:bottom w:val="none" w:sz="0" w:space="0" w:color="auto"/>
                <w:right w:val="none" w:sz="0" w:space="0" w:color="auto"/>
              </w:divBdr>
              <w:divsChild>
                <w:div w:id="1653094118">
                  <w:marLeft w:val="0"/>
                  <w:marRight w:val="0"/>
                  <w:marTop w:val="0"/>
                  <w:marBottom w:val="0"/>
                  <w:divBdr>
                    <w:top w:val="none" w:sz="0" w:space="0" w:color="auto"/>
                    <w:left w:val="none" w:sz="0" w:space="0" w:color="auto"/>
                    <w:bottom w:val="none" w:sz="0" w:space="0" w:color="auto"/>
                    <w:right w:val="none" w:sz="0" w:space="0" w:color="auto"/>
                  </w:divBdr>
                  <w:divsChild>
                    <w:div w:id="21151247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08176170">
              <w:marLeft w:val="1463"/>
              <w:marRight w:val="0"/>
              <w:marTop w:val="0"/>
              <w:marBottom w:val="0"/>
              <w:divBdr>
                <w:top w:val="none" w:sz="0" w:space="0" w:color="auto"/>
                <w:left w:val="none" w:sz="0" w:space="0" w:color="auto"/>
                <w:bottom w:val="none" w:sz="0" w:space="0" w:color="auto"/>
                <w:right w:val="none" w:sz="0" w:space="0" w:color="auto"/>
              </w:divBdr>
              <w:divsChild>
                <w:div w:id="196504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011085">
          <w:marLeft w:val="-225"/>
          <w:marRight w:val="-225"/>
          <w:marTop w:val="0"/>
          <w:marBottom w:val="0"/>
          <w:divBdr>
            <w:top w:val="none" w:sz="0" w:space="0" w:color="auto"/>
            <w:left w:val="none" w:sz="0" w:space="0" w:color="auto"/>
            <w:bottom w:val="none" w:sz="0" w:space="0" w:color="auto"/>
            <w:right w:val="none" w:sz="0" w:space="0" w:color="auto"/>
          </w:divBdr>
          <w:divsChild>
            <w:div w:id="1455905324">
              <w:marLeft w:val="1463"/>
              <w:marRight w:val="0"/>
              <w:marTop w:val="0"/>
              <w:marBottom w:val="0"/>
              <w:divBdr>
                <w:top w:val="none" w:sz="0" w:space="0" w:color="auto"/>
                <w:left w:val="none" w:sz="0" w:space="0" w:color="auto"/>
                <w:bottom w:val="none" w:sz="0" w:space="0" w:color="auto"/>
                <w:right w:val="none" w:sz="0" w:space="0" w:color="auto"/>
              </w:divBdr>
              <w:divsChild>
                <w:div w:id="813595839">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373236661">
      <w:bodyDiv w:val="1"/>
      <w:marLeft w:val="0"/>
      <w:marRight w:val="0"/>
      <w:marTop w:val="0"/>
      <w:marBottom w:val="0"/>
      <w:divBdr>
        <w:top w:val="none" w:sz="0" w:space="0" w:color="auto"/>
        <w:left w:val="none" w:sz="0" w:space="0" w:color="auto"/>
        <w:bottom w:val="none" w:sz="0" w:space="0" w:color="auto"/>
        <w:right w:val="none" w:sz="0" w:space="0" w:color="auto"/>
      </w:divBdr>
    </w:div>
    <w:div w:id="373700261">
      <w:bodyDiv w:val="1"/>
      <w:marLeft w:val="0"/>
      <w:marRight w:val="0"/>
      <w:marTop w:val="0"/>
      <w:marBottom w:val="0"/>
      <w:divBdr>
        <w:top w:val="none" w:sz="0" w:space="0" w:color="auto"/>
        <w:left w:val="none" w:sz="0" w:space="0" w:color="auto"/>
        <w:bottom w:val="none" w:sz="0" w:space="0" w:color="auto"/>
        <w:right w:val="none" w:sz="0" w:space="0" w:color="auto"/>
      </w:divBdr>
    </w:div>
    <w:div w:id="373776081">
      <w:bodyDiv w:val="1"/>
      <w:marLeft w:val="0"/>
      <w:marRight w:val="0"/>
      <w:marTop w:val="0"/>
      <w:marBottom w:val="0"/>
      <w:divBdr>
        <w:top w:val="none" w:sz="0" w:space="0" w:color="auto"/>
        <w:left w:val="none" w:sz="0" w:space="0" w:color="auto"/>
        <w:bottom w:val="none" w:sz="0" w:space="0" w:color="auto"/>
        <w:right w:val="none" w:sz="0" w:space="0" w:color="auto"/>
      </w:divBdr>
      <w:divsChild>
        <w:div w:id="467867700">
          <w:marLeft w:val="0"/>
          <w:marRight w:val="0"/>
          <w:marTop w:val="0"/>
          <w:marBottom w:val="0"/>
          <w:divBdr>
            <w:top w:val="none" w:sz="0" w:space="0" w:color="auto"/>
            <w:left w:val="none" w:sz="0" w:space="0" w:color="auto"/>
            <w:bottom w:val="none" w:sz="0" w:space="0" w:color="auto"/>
            <w:right w:val="none" w:sz="0" w:space="0" w:color="auto"/>
          </w:divBdr>
          <w:divsChild>
            <w:div w:id="216286494">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 w:id="373849701">
      <w:bodyDiv w:val="1"/>
      <w:marLeft w:val="0"/>
      <w:marRight w:val="0"/>
      <w:marTop w:val="0"/>
      <w:marBottom w:val="0"/>
      <w:divBdr>
        <w:top w:val="none" w:sz="0" w:space="0" w:color="auto"/>
        <w:left w:val="none" w:sz="0" w:space="0" w:color="auto"/>
        <w:bottom w:val="none" w:sz="0" w:space="0" w:color="auto"/>
        <w:right w:val="none" w:sz="0" w:space="0" w:color="auto"/>
      </w:divBdr>
    </w:div>
    <w:div w:id="374157844">
      <w:bodyDiv w:val="1"/>
      <w:marLeft w:val="0"/>
      <w:marRight w:val="0"/>
      <w:marTop w:val="0"/>
      <w:marBottom w:val="0"/>
      <w:divBdr>
        <w:top w:val="none" w:sz="0" w:space="0" w:color="auto"/>
        <w:left w:val="none" w:sz="0" w:space="0" w:color="auto"/>
        <w:bottom w:val="none" w:sz="0" w:space="0" w:color="auto"/>
        <w:right w:val="none" w:sz="0" w:space="0" w:color="auto"/>
      </w:divBdr>
      <w:divsChild>
        <w:div w:id="24605501">
          <w:marLeft w:val="0"/>
          <w:marRight w:val="0"/>
          <w:marTop w:val="0"/>
          <w:marBottom w:val="0"/>
          <w:divBdr>
            <w:top w:val="none" w:sz="0" w:space="0" w:color="auto"/>
            <w:left w:val="none" w:sz="0" w:space="0" w:color="auto"/>
            <w:bottom w:val="none" w:sz="0" w:space="0" w:color="auto"/>
            <w:right w:val="none" w:sz="0" w:space="0" w:color="auto"/>
          </w:divBdr>
          <w:divsChild>
            <w:div w:id="350646927">
              <w:marLeft w:val="0"/>
              <w:marRight w:val="376"/>
              <w:marTop w:val="0"/>
              <w:marBottom w:val="125"/>
              <w:divBdr>
                <w:top w:val="none" w:sz="0" w:space="0" w:color="auto"/>
                <w:left w:val="none" w:sz="0" w:space="0" w:color="auto"/>
                <w:bottom w:val="none" w:sz="0" w:space="0" w:color="auto"/>
                <w:right w:val="none" w:sz="0" w:space="0" w:color="auto"/>
              </w:divBdr>
            </w:div>
          </w:divsChild>
        </w:div>
      </w:divsChild>
    </w:div>
    <w:div w:id="374240352">
      <w:bodyDiv w:val="1"/>
      <w:marLeft w:val="0"/>
      <w:marRight w:val="0"/>
      <w:marTop w:val="0"/>
      <w:marBottom w:val="0"/>
      <w:divBdr>
        <w:top w:val="none" w:sz="0" w:space="0" w:color="auto"/>
        <w:left w:val="none" w:sz="0" w:space="0" w:color="auto"/>
        <w:bottom w:val="none" w:sz="0" w:space="0" w:color="auto"/>
        <w:right w:val="none" w:sz="0" w:space="0" w:color="auto"/>
      </w:divBdr>
    </w:div>
    <w:div w:id="374618994">
      <w:bodyDiv w:val="1"/>
      <w:marLeft w:val="0"/>
      <w:marRight w:val="0"/>
      <w:marTop w:val="0"/>
      <w:marBottom w:val="0"/>
      <w:divBdr>
        <w:top w:val="none" w:sz="0" w:space="0" w:color="auto"/>
        <w:left w:val="none" w:sz="0" w:space="0" w:color="auto"/>
        <w:bottom w:val="none" w:sz="0" w:space="0" w:color="auto"/>
        <w:right w:val="none" w:sz="0" w:space="0" w:color="auto"/>
      </w:divBdr>
      <w:divsChild>
        <w:div w:id="5986307">
          <w:marLeft w:val="0"/>
          <w:marRight w:val="0"/>
          <w:marTop w:val="0"/>
          <w:marBottom w:val="0"/>
          <w:divBdr>
            <w:top w:val="none" w:sz="0" w:space="0" w:color="auto"/>
            <w:left w:val="none" w:sz="0" w:space="0" w:color="auto"/>
            <w:bottom w:val="none" w:sz="0" w:space="0" w:color="auto"/>
            <w:right w:val="none" w:sz="0" w:space="0" w:color="auto"/>
          </w:divBdr>
          <w:divsChild>
            <w:div w:id="273944076">
              <w:marLeft w:val="0"/>
              <w:marRight w:val="0"/>
              <w:marTop w:val="0"/>
              <w:marBottom w:val="345"/>
              <w:divBdr>
                <w:top w:val="none" w:sz="0" w:space="0" w:color="auto"/>
                <w:left w:val="none" w:sz="0" w:space="0" w:color="auto"/>
                <w:bottom w:val="none" w:sz="0" w:space="0" w:color="auto"/>
                <w:right w:val="none" w:sz="0" w:space="0" w:color="auto"/>
              </w:divBdr>
              <w:divsChild>
                <w:div w:id="492373590">
                  <w:marLeft w:val="0"/>
                  <w:marRight w:val="0"/>
                  <w:marTop w:val="0"/>
                  <w:marBottom w:val="0"/>
                  <w:divBdr>
                    <w:top w:val="none" w:sz="0" w:space="0" w:color="auto"/>
                    <w:left w:val="none" w:sz="0" w:space="0" w:color="auto"/>
                    <w:bottom w:val="none" w:sz="0" w:space="0" w:color="auto"/>
                    <w:right w:val="none" w:sz="0" w:space="0" w:color="auto"/>
                  </w:divBdr>
                </w:div>
              </w:divsChild>
            </w:div>
            <w:div w:id="46944608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74699500">
      <w:bodyDiv w:val="1"/>
      <w:marLeft w:val="0"/>
      <w:marRight w:val="0"/>
      <w:marTop w:val="0"/>
      <w:marBottom w:val="0"/>
      <w:divBdr>
        <w:top w:val="none" w:sz="0" w:space="0" w:color="auto"/>
        <w:left w:val="none" w:sz="0" w:space="0" w:color="auto"/>
        <w:bottom w:val="none" w:sz="0" w:space="0" w:color="auto"/>
        <w:right w:val="none" w:sz="0" w:space="0" w:color="auto"/>
      </w:divBdr>
      <w:divsChild>
        <w:div w:id="314719960">
          <w:marLeft w:val="0"/>
          <w:marRight w:val="0"/>
          <w:marTop w:val="0"/>
          <w:marBottom w:val="300"/>
          <w:divBdr>
            <w:top w:val="none" w:sz="0" w:space="0" w:color="auto"/>
            <w:left w:val="none" w:sz="0" w:space="0" w:color="auto"/>
            <w:bottom w:val="none" w:sz="0" w:space="0" w:color="auto"/>
            <w:right w:val="none" w:sz="0" w:space="0" w:color="auto"/>
          </w:divBdr>
          <w:divsChild>
            <w:div w:id="46342624">
              <w:marLeft w:val="0"/>
              <w:marRight w:val="0"/>
              <w:marTop w:val="0"/>
              <w:marBottom w:val="0"/>
              <w:divBdr>
                <w:top w:val="none" w:sz="0" w:space="0" w:color="auto"/>
                <w:left w:val="none" w:sz="0" w:space="0" w:color="auto"/>
                <w:bottom w:val="none" w:sz="0" w:space="0" w:color="auto"/>
                <w:right w:val="none" w:sz="0" w:space="0" w:color="auto"/>
              </w:divBdr>
            </w:div>
            <w:div w:id="18120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820534">
      <w:bodyDiv w:val="1"/>
      <w:marLeft w:val="0"/>
      <w:marRight w:val="0"/>
      <w:marTop w:val="0"/>
      <w:marBottom w:val="0"/>
      <w:divBdr>
        <w:top w:val="none" w:sz="0" w:space="0" w:color="auto"/>
        <w:left w:val="none" w:sz="0" w:space="0" w:color="auto"/>
        <w:bottom w:val="none" w:sz="0" w:space="0" w:color="auto"/>
        <w:right w:val="none" w:sz="0" w:space="0" w:color="auto"/>
      </w:divBdr>
      <w:divsChild>
        <w:div w:id="31225353">
          <w:marLeft w:val="0"/>
          <w:marRight w:val="0"/>
          <w:marTop w:val="0"/>
          <w:marBottom w:val="360"/>
          <w:divBdr>
            <w:top w:val="none" w:sz="0" w:space="0" w:color="auto"/>
            <w:left w:val="none" w:sz="0" w:space="0" w:color="auto"/>
            <w:bottom w:val="none" w:sz="0" w:space="0" w:color="auto"/>
            <w:right w:val="none" w:sz="0" w:space="0" w:color="auto"/>
          </w:divBdr>
        </w:div>
        <w:div w:id="191263739">
          <w:marLeft w:val="0"/>
          <w:marRight w:val="0"/>
          <w:marTop w:val="0"/>
          <w:marBottom w:val="0"/>
          <w:divBdr>
            <w:top w:val="none" w:sz="0" w:space="0" w:color="auto"/>
            <w:left w:val="none" w:sz="0" w:space="0" w:color="auto"/>
            <w:bottom w:val="none" w:sz="0" w:space="0" w:color="auto"/>
            <w:right w:val="none" w:sz="0" w:space="0" w:color="auto"/>
          </w:divBdr>
          <w:divsChild>
            <w:div w:id="3015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963657">
      <w:bodyDiv w:val="1"/>
      <w:marLeft w:val="0"/>
      <w:marRight w:val="0"/>
      <w:marTop w:val="0"/>
      <w:marBottom w:val="0"/>
      <w:divBdr>
        <w:top w:val="none" w:sz="0" w:space="0" w:color="auto"/>
        <w:left w:val="none" w:sz="0" w:space="0" w:color="auto"/>
        <w:bottom w:val="none" w:sz="0" w:space="0" w:color="auto"/>
        <w:right w:val="none" w:sz="0" w:space="0" w:color="auto"/>
      </w:divBdr>
    </w:div>
    <w:div w:id="375550923">
      <w:bodyDiv w:val="1"/>
      <w:marLeft w:val="0"/>
      <w:marRight w:val="0"/>
      <w:marTop w:val="0"/>
      <w:marBottom w:val="0"/>
      <w:divBdr>
        <w:top w:val="none" w:sz="0" w:space="0" w:color="auto"/>
        <w:left w:val="none" w:sz="0" w:space="0" w:color="auto"/>
        <w:bottom w:val="none" w:sz="0" w:space="0" w:color="auto"/>
        <w:right w:val="none" w:sz="0" w:space="0" w:color="auto"/>
      </w:divBdr>
    </w:div>
    <w:div w:id="376123219">
      <w:bodyDiv w:val="1"/>
      <w:marLeft w:val="0"/>
      <w:marRight w:val="0"/>
      <w:marTop w:val="0"/>
      <w:marBottom w:val="0"/>
      <w:divBdr>
        <w:top w:val="none" w:sz="0" w:space="0" w:color="auto"/>
        <w:left w:val="none" w:sz="0" w:space="0" w:color="auto"/>
        <w:bottom w:val="none" w:sz="0" w:space="0" w:color="auto"/>
        <w:right w:val="none" w:sz="0" w:space="0" w:color="auto"/>
      </w:divBdr>
    </w:div>
    <w:div w:id="376243265">
      <w:bodyDiv w:val="1"/>
      <w:marLeft w:val="0"/>
      <w:marRight w:val="0"/>
      <w:marTop w:val="0"/>
      <w:marBottom w:val="0"/>
      <w:divBdr>
        <w:top w:val="none" w:sz="0" w:space="0" w:color="auto"/>
        <w:left w:val="none" w:sz="0" w:space="0" w:color="auto"/>
        <w:bottom w:val="none" w:sz="0" w:space="0" w:color="auto"/>
        <w:right w:val="none" w:sz="0" w:space="0" w:color="auto"/>
      </w:divBdr>
    </w:div>
    <w:div w:id="376511399">
      <w:bodyDiv w:val="1"/>
      <w:marLeft w:val="0"/>
      <w:marRight w:val="0"/>
      <w:marTop w:val="0"/>
      <w:marBottom w:val="0"/>
      <w:divBdr>
        <w:top w:val="none" w:sz="0" w:space="0" w:color="auto"/>
        <w:left w:val="none" w:sz="0" w:space="0" w:color="auto"/>
        <w:bottom w:val="none" w:sz="0" w:space="0" w:color="auto"/>
        <w:right w:val="none" w:sz="0" w:space="0" w:color="auto"/>
      </w:divBdr>
      <w:divsChild>
        <w:div w:id="1648513859">
          <w:marLeft w:val="0"/>
          <w:marRight w:val="0"/>
          <w:marTop w:val="0"/>
          <w:marBottom w:val="300"/>
          <w:divBdr>
            <w:top w:val="none" w:sz="0" w:space="0" w:color="auto"/>
            <w:left w:val="none" w:sz="0" w:space="0" w:color="auto"/>
            <w:bottom w:val="none" w:sz="0" w:space="0" w:color="auto"/>
            <w:right w:val="none" w:sz="0" w:space="0" w:color="auto"/>
          </w:divBdr>
        </w:div>
        <w:div w:id="830951513">
          <w:marLeft w:val="15"/>
          <w:marRight w:val="225"/>
          <w:marTop w:val="0"/>
          <w:marBottom w:val="105"/>
          <w:divBdr>
            <w:top w:val="none" w:sz="0" w:space="0" w:color="auto"/>
            <w:left w:val="none" w:sz="0" w:space="0" w:color="auto"/>
            <w:bottom w:val="none" w:sz="0" w:space="0" w:color="auto"/>
            <w:right w:val="none" w:sz="0" w:space="0" w:color="auto"/>
          </w:divBdr>
          <w:divsChild>
            <w:div w:id="108804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512338">
      <w:bodyDiv w:val="1"/>
      <w:marLeft w:val="0"/>
      <w:marRight w:val="0"/>
      <w:marTop w:val="0"/>
      <w:marBottom w:val="0"/>
      <w:divBdr>
        <w:top w:val="none" w:sz="0" w:space="0" w:color="auto"/>
        <w:left w:val="none" w:sz="0" w:space="0" w:color="auto"/>
        <w:bottom w:val="none" w:sz="0" w:space="0" w:color="auto"/>
        <w:right w:val="none" w:sz="0" w:space="0" w:color="auto"/>
      </w:divBdr>
      <w:divsChild>
        <w:div w:id="105152218">
          <w:marLeft w:val="-150"/>
          <w:marRight w:val="-150"/>
          <w:marTop w:val="0"/>
          <w:marBottom w:val="0"/>
          <w:divBdr>
            <w:top w:val="none" w:sz="0" w:space="0" w:color="auto"/>
            <w:left w:val="none" w:sz="0" w:space="0" w:color="auto"/>
            <w:bottom w:val="none" w:sz="0" w:space="0" w:color="auto"/>
            <w:right w:val="none" w:sz="0" w:space="0" w:color="auto"/>
          </w:divBdr>
          <w:divsChild>
            <w:div w:id="67993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593178">
      <w:bodyDiv w:val="1"/>
      <w:marLeft w:val="0"/>
      <w:marRight w:val="0"/>
      <w:marTop w:val="0"/>
      <w:marBottom w:val="0"/>
      <w:divBdr>
        <w:top w:val="none" w:sz="0" w:space="0" w:color="auto"/>
        <w:left w:val="none" w:sz="0" w:space="0" w:color="auto"/>
        <w:bottom w:val="none" w:sz="0" w:space="0" w:color="auto"/>
        <w:right w:val="none" w:sz="0" w:space="0" w:color="auto"/>
      </w:divBdr>
    </w:div>
    <w:div w:id="376898687">
      <w:bodyDiv w:val="1"/>
      <w:marLeft w:val="0"/>
      <w:marRight w:val="0"/>
      <w:marTop w:val="0"/>
      <w:marBottom w:val="0"/>
      <w:divBdr>
        <w:top w:val="none" w:sz="0" w:space="0" w:color="auto"/>
        <w:left w:val="none" w:sz="0" w:space="0" w:color="auto"/>
        <w:bottom w:val="none" w:sz="0" w:space="0" w:color="auto"/>
        <w:right w:val="none" w:sz="0" w:space="0" w:color="auto"/>
      </w:divBdr>
      <w:divsChild>
        <w:div w:id="352732669">
          <w:marLeft w:val="626"/>
          <w:marRight w:val="0"/>
          <w:marTop w:val="0"/>
          <w:marBottom w:val="0"/>
          <w:divBdr>
            <w:top w:val="none" w:sz="0" w:space="0" w:color="auto"/>
            <w:left w:val="none" w:sz="0" w:space="0" w:color="auto"/>
            <w:bottom w:val="none" w:sz="0" w:space="0" w:color="auto"/>
            <w:right w:val="none" w:sz="0" w:space="0" w:color="auto"/>
          </w:divBdr>
          <w:divsChild>
            <w:div w:id="73475192">
              <w:marLeft w:val="13"/>
              <w:marRight w:val="188"/>
              <w:marTop w:val="138"/>
              <w:marBottom w:val="88"/>
              <w:divBdr>
                <w:top w:val="none" w:sz="0" w:space="0" w:color="auto"/>
                <w:left w:val="none" w:sz="0" w:space="0" w:color="auto"/>
                <w:bottom w:val="none" w:sz="0" w:space="0" w:color="auto"/>
                <w:right w:val="none" w:sz="0" w:space="0" w:color="auto"/>
              </w:divBdr>
            </w:div>
          </w:divsChild>
        </w:div>
      </w:divsChild>
    </w:div>
    <w:div w:id="377319664">
      <w:bodyDiv w:val="1"/>
      <w:marLeft w:val="0"/>
      <w:marRight w:val="0"/>
      <w:marTop w:val="0"/>
      <w:marBottom w:val="0"/>
      <w:divBdr>
        <w:top w:val="none" w:sz="0" w:space="0" w:color="auto"/>
        <w:left w:val="none" w:sz="0" w:space="0" w:color="auto"/>
        <w:bottom w:val="none" w:sz="0" w:space="0" w:color="auto"/>
        <w:right w:val="none" w:sz="0" w:space="0" w:color="auto"/>
      </w:divBdr>
    </w:div>
    <w:div w:id="377633117">
      <w:bodyDiv w:val="1"/>
      <w:marLeft w:val="0"/>
      <w:marRight w:val="0"/>
      <w:marTop w:val="0"/>
      <w:marBottom w:val="0"/>
      <w:divBdr>
        <w:top w:val="none" w:sz="0" w:space="0" w:color="auto"/>
        <w:left w:val="none" w:sz="0" w:space="0" w:color="auto"/>
        <w:bottom w:val="none" w:sz="0" w:space="0" w:color="auto"/>
        <w:right w:val="none" w:sz="0" w:space="0" w:color="auto"/>
      </w:divBdr>
      <w:divsChild>
        <w:div w:id="648827353">
          <w:marLeft w:val="0"/>
          <w:marRight w:val="0"/>
          <w:marTop w:val="0"/>
          <w:marBottom w:val="300"/>
          <w:divBdr>
            <w:top w:val="none" w:sz="0" w:space="0" w:color="auto"/>
            <w:left w:val="none" w:sz="0" w:space="0" w:color="auto"/>
            <w:bottom w:val="single" w:sz="6" w:space="5" w:color="000000"/>
            <w:right w:val="none" w:sz="0" w:space="0" w:color="auto"/>
          </w:divBdr>
        </w:div>
      </w:divsChild>
    </w:div>
    <w:div w:id="378281277">
      <w:bodyDiv w:val="1"/>
      <w:marLeft w:val="0"/>
      <w:marRight w:val="0"/>
      <w:marTop w:val="0"/>
      <w:marBottom w:val="0"/>
      <w:divBdr>
        <w:top w:val="none" w:sz="0" w:space="0" w:color="auto"/>
        <w:left w:val="none" w:sz="0" w:space="0" w:color="auto"/>
        <w:bottom w:val="none" w:sz="0" w:space="0" w:color="auto"/>
        <w:right w:val="none" w:sz="0" w:space="0" w:color="auto"/>
      </w:divBdr>
      <w:divsChild>
        <w:div w:id="407918665">
          <w:marLeft w:val="750"/>
          <w:marRight w:val="0"/>
          <w:marTop w:val="0"/>
          <w:marBottom w:val="0"/>
          <w:divBdr>
            <w:top w:val="none" w:sz="0" w:space="0" w:color="auto"/>
            <w:left w:val="none" w:sz="0" w:space="0" w:color="auto"/>
            <w:bottom w:val="none" w:sz="0" w:space="0" w:color="auto"/>
            <w:right w:val="none" w:sz="0" w:space="0" w:color="auto"/>
          </w:divBdr>
          <w:divsChild>
            <w:div w:id="55979385">
              <w:marLeft w:val="0"/>
              <w:marRight w:val="450"/>
              <w:marTop w:val="150"/>
              <w:marBottom w:val="150"/>
              <w:divBdr>
                <w:top w:val="single" w:sz="36" w:space="0" w:color="C00808"/>
                <w:left w:val="single" w:sz="36" w:space="0" w:color="C00808"/>
                <w:bottom w:val="single" w:sz="36" w:space="0" w:color="C00808"/>
                <w:right w:val="single" w:sz="36" w:space="0" w:color="C00808"/>
              </w:divBdr>
            </w:div>
            <w:div w:id="784082739">
              <w:marLeft w:val="15"/>
              <w:marRight w:val="225"/>
              <w:marTop w:val="165"/>
              <w:marBottom w:val="105"/>
              <w:divBdr>
                <w:top w:val="none" w:sz="0" w:space="0" w:color="auto"/>
                <w:left w:val="none" w:sz="0" w:space="0" w:color="auto"/>
                <w:bottom w:val="none" w:sz="0" w:space="0" w:color="auto"/>
                <w:right w:val="none" w:sz="0" w:space="0" w:color="auto"/>
              </w:divBdr>
            </w:div>
          </w:divsChild>
        </w:div>
        <w:div w:id="697851836">
          <w:marLeft w:val="375"/>
          <w:marRight w:val="0"/>
          <w:marTop w:val="285"/>
          <w:marBottom w:val="0"/>
          <w:divBdr>
            <w:top w:val="none" w:sz="0" w:space="0" w:color="auto"/>
            <w:left w:val="none" w:sz="0" w:space="0" w:color="auto"/>
            <w:bottom w:val="none" w:sz="0" w:space="0" w:color="auto"/>
            <w:right w:val="none" w:sz="0" w:space="0" w:color="auto"/>
          </w:divBdr>
          <w:divsChild>
            <w:div w:id="432938838">
              <w:marLeft w:val="0"/>
              <w:marRight w:val="0"/>
              <w:marTop w:val="0"/>
              <w:marBottom w:val="0"/>
              <w:divBdr>
                <w:top w:val="none" w:sz="0" w:space="0" w:color="auto"/>
                <w:left w:val="none" w:sz="0" w:space="0" w:color="auto"/>
                <w:bottom w:val="none" w:sz="0" w:space="0" w:color="auto"/>
                <w:right w:val="none" w:sz="0" w:space="0" w:color="auto"/>
              </w:divBdr>
              <w:divsChild>
                <w:div w:id="9413291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378556912">
      <w:bodyDiv w:val="1"/>
      <w:marLeft w:val="0"/>
      <w:marRight w:val="0"/>
      <w:marTop w:val="0"/>
      <w:marBottom w:val="0"/>
      <w:divBdr>
        <w:top w:val="none" w:sz="0" w:space="0" w:color="auto"/>
        <w:left w:val="none" w:sz="0" w:space="0" w:color="auto"/>
        <w:bottom w:val="none" w:sz="0" w:space="0" w:color="auto"/>
        <w:right w:val="none" w:sz="0" w:space="0" w:color="auto"/>
      </w:divBdr>
    </w:div>
    <w:div w:id="378629293">
      <w:bodyDiv w:val="1"/>
      <w:marLeft w:val="0"/>
      <w:marRight w:val="0"/>
      <w:marTop w:val="0"/>
      <w:marBottom w:val="0"/>
      <w:divBdr>
        <w:top w:val="none" w:sz="0" w:space="0" w:color="auto"/>
        <w:left w:val="none" w:sz="0" w:space="0" w:color="auto"/>
        <w:bottom w:val="none" w:sz="0" w:space="0" w:color="auto"/>
        <w:right w:val="none" w:sz="0" w:space="0" w:color="auto"/>
      </w:divBdr>
      <w:divsChild>
        <w:div w:id="257258702">
          <w:marLeft w:val="-225"/>
          <w:marRight w:val="-225"/>
          <w:marTop w:val="0"/>
          <w:marBottom w:val="0"/>
          <w:divBdr>
            <w:top w:val="none" w:sz="0" w:space="0" w:color="auto"/>
            <w:left w:val="none" w:sz="0" w:space="0" w:color="auto"/>
            <w:bottom w:val="none" w:sz="0" w:space="0" w:color="auto"/>
            <w:right w:val="none" w:sz="0" w:space="0" w:color="auto"/>
          </w:divBdr>
          <w:divsChild>
            <w:div w:id="4025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633127">
      <w:bodyDiv w:val="1"/>
      <w:marLeft w:val="0"/>
      <w:marRight w:val="0"/>
      <w:marTop w:val="0"/>
      <w:marBottom w:val="0"/>
      <w:divBdr>
        <w:top w:val="none" w:sz="0" w:space="0" w:color="auto"/>
        <w:left w:val="none" w:sz="0" w:space="0" w:color="auto"/>
        <w:bottom w:val="none" w:sz="0" w:space="0" w:color="auto"/>
        <w:right w:val="none" w:sz="0" w:space="0" w:color="auto"/>
      </w:divBdr>
      <w:divsChild>
        <w:div w:id="861864530">
          <w:marLeft w:val="0"/>
          <w:marRight w:val="0"/>
          <w:marTop w:val="0"/>
          <w:marBottom w:val="0"/>
          <w:divBdr>
            <w:top w:val="dotted" w:sz="6" w:space="4" w:color="EBEBEB"/>
            <w:left w:val="none" w:sz="0" w:space="8" w:color="auto"/>
            <w:bottom w:val="dotted" w:sz="6" w:space="4" w:color="EBEBEB"/>
            <w:right w:val="none" w:sz="0" w:space="8" w:color="auto"/>
          </w:divBdr>
        </w:div>
        <w:div w:id="255557511">
          <w:marLeft w:val="0"/>
          <w:marRight w:val="0"/>
          <w:marTop w:val="0"/>
          <w:marBottom w:val="0"/>
          <w:divBdr>
            <w:top w:val="none" w:sz="0" w:space="0" w:color="auto"/>
            <w:left w:val="none" w:sz="0" w:space="0" w:color="auto"/>
            <w:bottom w:val="none" w:sz="0" w:space="0" w:color="auto"/>
            <w:right w:val="none" w:sz="0" w:space="0" w:color="auto"/>
          </w:divBdr>
        </w:div>
      </w:divsChild>
    </w:div>
    <w:div w:id="378669122">
      <w:bodyDiv w:val="1"/>
      <w:marLeft w:val="0"/>
      <w:marRight w:val="0"/>
      <w:marTop w:val="0"/>
      <w:marBottom w:val="0"/>
      <w:divBdr>
        <w:top w:val="none" w:sz="0" w:space="0" w:color="auto"/>
        <w:left w:val="none" w:sz="0" w:space="0" w:color="auto"/>
        <w:bottom w:val="none" w:sz="0" w:space="0" w:color="auto"/>
        <w:right w:val="none" w:sz="0" w:space="0" w:color="auto"/>
      </w:divBdr>
      <w:divsChild>
        <w:div w:id="369307883">
          <w:marLeft w:val="-225"/>
          <w:marRight w:val="-225"/>
          <w:marTop w:val="0"/>
          <w:marBottom w:val="0"/>
          <w:divBdr>
            <w:top w:val="none" w:sz="0" w:space="0" w:color="auto"/>
            <w:left w:val="none" w:sz="0" w:space="0" w:color="auto"/>
            <w:bottom w:val="none" w:sz="0" w:space="0" w:color="auto"/>
            <w:right w:val="none" w:sz="0" w:space="0" w:color="auto"/>
          </w:divBdr>
          <w:divsChild>
            <w:div w:id="1223716400">
              <w:marLeft w:val="0"/>
              <w:marRight w:val="0"/>
              <w:marTop w:val="0"/>
              <w:marBottom w:val="0"/>
              <w:divBdr>
                <w:top w:val="none" w:sz="0" w:space="0" w:color="auto"/>
                <w:left w:val="none" w:sz="0" w:space="0" w:color="auto"/>
                <w:bottom w:val="none" w:sz="0" w:space="0" w:color="auto"/>
                <w:right w:val="none" w:sz="0" w:space="0" w:color="auto"/>
              </w:divBdr>
              <w:divsChild>
                <w:div w:id="2036231450">
                  <w:marLeft w:val="-225"/>
                  <w:marRight w:val="-225"/>
                  <w:marTop w:val="0"/>
                  <w:marBottom w:val="0"/>
                  <w:divBdr>
                    <w:top w:val="none" w:sz="0" w:space="0" w:color="auto"/>
                    <w:left w:val="none" w:sz="0" w:space="0" w:color="auto"/>
                    <w:bottom w:val="none" w:sz="0" w:space="0" w:color="auto"/>
                    <w:right w:val="none" w:sz="0" w:space="0" w:color="auto"/>
                  </w:divBdr>
                  <w:divsChild>
                    <w:div w:id="630861080">
                      <w:marLeft w:val="0"/>
                      <w:marRight w:val="0"/>
                      <w:marTop w:val="0"/>
                      <w:marBottom w:val="0"/>
                      <w:divBdr>
                        <w:top w:val="none" w:sz="0" w:space="0" w:color="auto"/>
                        <w:left w:val="none" w:sz="0" w:space="0" w:color="auto"/>
                        <w:bottom w:val="none" w:sz="0" w:space="0" w:color="auto"/>
                        <w:right w:val="none" w:sz="0" w:space="0" w:color="auto"/>
                      </w:divBdr>
                    </w:div>
                  </w:divsChild>
                </w:div>
                <w:div w:id="1082797518">
                  <w:marLeft w:val="0"/>
                  <w:marRight w:val="0"/>
                  <w:marTop w:val="0"/>
                  <w:marBottom w:val="0"/>
                  <w:divBdr>
                    <w:top w:val="none" w:sz="0" w:space="0" w:color="auto"/>
                    <w:left w:val="none" w:sz="0" w:space="0" w:color="auto"/>
                    <w:bottom w:val="none" w:sz="0" w:space="0" w:color="auto"/>
                    <w:right w:val="none" w:sz="0" w:space="0" w:color="auto"/>
                  </w:divBdr>
                  <w:divsChild>
                    <w:div w:id="1223175216">
                      <w:marLeft w:val="0"/>
                      <w:marRight w:val="0"/>
                      <w:marTop w:val="0"/>
                      <w:marBottom w:val="0"/>
                      <w:divBdr>
                        <w:top w:val="none" w:sz="0" w:space="0" w:color="auto"/>
                        <w:left w:val="none" w:sz="0" w:space="0" w:color="auto"/>
                        <w:bottom w:val="none" w:sz="0" w:space="0" w:color="auto"/>
                        <w:right w:val="none" w:sz="0" w:space="0" w:color="auto"/>
                      </w:divBdr>
                      <w:divsChild>
                        <w:div w:id="55104418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315601574">
              <w:marLeft w:val="0"/>
              <w:marRight w:val="0"/>
              <w:marTop w:val="0"/>
              <w:marBottom w:val="0"/>
              <w:divBdr>
                <w:top w:val="none" w:sz="0" w:space="0" w:color="auto"/>
                <w:left w:val="none" w:sz="0" w:space="0" w:color="auto"/>
                <w:bottom w:val="none" w:sz="0" w:space="0" w:color="auto"/>
                <w:right w:val="none" w:sz="0" w:space="0" w:color="auto"/>
              </w:divBdr>
              <w:divsChild>
                <w:div w:id="1444108072">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720473912">
          <w:marLeft w:val="-225"/>
          <w:marRight w:val="-225"/>
          <w:marTop w:val="0"/>
          <w:marBottom w:val="0"/>
          <w:divBdr>
            <w:top w:val="none" w:sz="0" w:space="0" w:color="auto"/>
            <w:left w:val="none" w:sz="0" w:space="0" w:color="auto"/>
            <w:bottom w:val="none" w:sz="0" w:space="0" w:color="auto"/>
            <w:right w:val="none" w:sz="0" w:space="0" w:color="auto"/>
          </w:divBdr>
          <w:divsChild>
            <w:div w:id="1812794997">
              <w:marLeft w:val="1463"/>
              <w:marRight w:val="0"/>
              <w:marTop w:val="0"/>
              <w:marBottom w:val="0"/>
              <w:divBdr>
                <w:top w:val="none" w:sz="0" w:space="0" w:color="auto"/>
                <w:left w:val="none" w:sz="0" w:space="0" w:color="auto"/>
                <w:bottom w:val="none" w:sz="0" w:space="0" w:color="auto"/>
                <w:right w:val="none" w:sz="0" w:space="0" w:color="auto"/>
              </w:divBdr>
              <w:divsChild>
                <w:div w:id="727459372">
                  <w:marLeft w:val="0"/>
                  <w:marRight w:val="0"/>
                  <w:marTop w:val="0"/>
                  <w:marBottom w:val="0"/>
                  <w:divBdr>
                    <w:top w:val="none" w:sz="0" w:space="0" w:color="auto"/>
                    <w:left w:val="none" w:sz="0" w:space="0" w:color="auto"/>
                    <w:bottom w:val="none" w:sz="0" w:space="0" w:color="auto"/>
                    <w:right w:val="none" w:sz="0" w:space="0" w:color="auto"/>
                  </w:divBdr>
                </w:div>
              </w:divsChild>
            </w:div>
            <w:div w:id="1505168070">
              <w:marLeft w:val="0"/>
              <w:marRight w:val="0"/>
              <w:marTop w:val="0"/>
              <w:marBottom w:val="0"/>
              <w:divBdr>
                <w:top w:val="none" w:sz="0" w:space="0" w:color="auto"/>
                <w:left w:val="none" w:sz="0" w:space="0" w:color="auto"/>
                <w:bottom w:val="none" w:sz="0" w:space="0" w:color="auto"/>
                <w:right w:val="none" w:sz="0" w:space="0" w:color="auto"/>
              </w:divBdr>
              <w:divsChild>
                <w:div w:id="723875150">
                  <w:marLeft w:val="1463"/>
                  <w:marRight w:val="0"/>
                  <w:marTop w:val="0"/>
                  <w:marBottom w:val="0"/>
                  <w:divBdr>
                    <w:top w:val="none" w:sz="0" w:space="0" w:color="auto"/>
                    <w:left w:val="none" w:sz="0" w:space="0" w:color="auto"/>
                    <w:bottom w:val="none" w:sz="0" w:space="0" w:color="auto"/>
                    <w:right w:val="none" w:sz="0" w:space="0" w:color="auto"/>
                  </w:divBdr>
                  <w:divsChild>
                    <w:div w:id="1660310892">
                      <w:marLeft w:val="0"/>
                      <w:marRight w:val="0"/>
                      <w:marTop w:val="0"/>
                      <w:marBottom w:val="300"/>
                      <w:divBdr>
                        <w:top w:val="single" w:sz="6" w:space="0" w:color="EEEEEE"/>
                        <w:left w:val="none" w:sz="0" w:space="0" w:color="auto"/>
                        <w:bottom w:val="none" w:sz="0" w:space="0" w:color="auto"/>
                        <w:right w:val="none" w:sz="0" w:space="0" w:color="auto"/>
                      </w:divBdr>
                      <w:divsChild>
                        <w:div w:id="608195966">
                          <w:marLeft w:val="225"/>
                          <w:marRight w:val="225"/>
                          <w:marTop w:val="0"/>
                          <w:marBottom w:val="0"/>
                          <w:divBdr>
                            <w:top w:val="none" w:sz="0" w:space="15" w:color="DDDDDD"/>
                            <w:left w:val="none" w:sz="0" w:space="11" w:color="DDDDDD"/>
                            <w:bottom w:val="single" w:sz="18" w:space="8" w:color="222222"/>
                            <w:right w:val="none" w:sz="0" w:space="11" w:color="DDDDDD"/>
                          </w:divBdr>
                        </w:div>
                        <w:div w:id="157909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912248">
          <w:marLeft w:val="-225"/>
          <w:marRight w:val="-225"/>
          <w:marTop w:val="0"/>
          <w:marBottom w:val="0"/>
          <w:divBdr>
            <w:top w:val="none" w:sz="0" w:space="0" w:color="auto"/>
            <w:left w:val="none" w:sz="0" w:space="0" w:color="auto"/>
            <w:bottom w:val="none" w:sz="0" w:space="0" w:color="auto"/>
            <w:right w:val="none" w:sz="0" w:space="0" w:color="auto"/>
          </w:divBdr>
          <w:divsChild>
            <w:div w:id="1540240772">
              <w:marLeft w:val="1463"/>
              <w:marRight w:val="0"/>
              <w:marTop w:val="0"/>
              <w:marBottom w:val="0"/>
              <w:divBdr>
                <w:top w:val="none" w:sz="0" w:space="0" w:color="auto"/>
                <w:left w:val="none" w:sz="0" w:space="0" w:color="auto"/>
                <w:bottom w:val="none" w:sz="0" w:space="0" w:color="auto"/>
                <w:right w:val="none" w:sz="0" w:space="0" w:color="auto"/>
              </w:divBdr>
              <w:divsChild>
                <w:div w:id="1502431684">
                  <w:blockQuote w:val="1"/>
                  <w:marLeft w:val="0"/>
                  <w:marRight w:val="0"/>
                  <w:marTop w:val="300"/>
                  <w:marBottom w:val="315"/>
                  <w:divBdr>
                    <w:top w:val="none" w:sz="0" w:space="0" w:color="auto"/>
                    <w:left w:val="single" w:sz="36" w:space="15" w:color="E67E22"/>
                    <w:bottom w:val="none" w:sz="0" w:space="0" w:color="auto"/>
                    <w:right w:val="none" w:sz="0" w:space="0" w:color="auto"/>
                  </w:divBdr>
                </w:div>
                <w:div w:id="7270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796992">
          <w:marLeft w:val="-225"/>
          <w:marRight w:val="-225"/>
          <w:marTop w:val="0"/>
          <w:marBottom w:val="0"/>
          <w:divBdr>
            <w:top w:val="none" w:sz="0" w:space="0" w:color="auto"/>
            <w:left w:val="none" w:sz="0" w:space="0" w:color="auto"/>
            <w:bottom w:val="none" w:sz="0" w:space="0" w:color="auto"/>
            <w:right w:val="none" w:sz="0" w:space="0" w:color="auto"/>
          </w:divBdr>
          <w:divsChild>
            <w:div w:id="893663101">
              <w:marLeft w:val="1463"/>
              <w:marRight w:val="0"/>
              <w:marTop w:val="0"/>
              <w:marBottom w:val="0"/>
              <w:divBdr>
                <w:top w:val="none" w:sz="0" w:space="0" w:color="auto"/>
                <w:left w:val="none" w:sz="0" w:space="0" w:color="auto"/>
                <w:bottom w:val="none" w:sz="0" w:space="0" w:color="auto"/>
                <w:right w:val="none" w:sz="0" w:space="0" w:color="auto"/>
              </w:divBdr>
              <w:divsChild>
                <w:div w:id="1142238606">
                  <w:blockQuote w:val="1"/>
                  <w:marLeft w:val="0"/>
                  <w:marRight w:val="0"/>
                  <w:marTop w:val="300"/>
                  <w:marBottom w:val="315"/>
                  <w:divBdr>
                    <w:top w:val="none" w:sz="0" w:space="0" w:color="auto"/>
                    <w:left w:val="single" w:sz="36" w:space="15" w:color="E67E22"/>
                    <w:bottom w:val="none" w:sz="0" w:space="0" w:color="auto"/>
                    <w:right w:val="none" w:sz="0" w:space="0" w:color="auto"/>
                  </w:divBdr>
                </w:div>
                <w:div w:id="66925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81104">
          <w:marLeft w:val="-225"/>
          <w:marRight w:val="-225"/>
          <w:marTop w:val="0"/>
          <w:marBottom w:val="0"/>
          <w:divBdr>
            <w:top w:val="none" w:sz="0" w:space="0" w:color="auto"/>
            <w:left w:val="none" w:sz="0" w:space="0" w:color="auto"/>
            <w:bottom w:val="none" w:sz="0" w:space="0" w:color="auto"/>
            <w:right w:val="none" w:sz="0" w:space="0" w:color="auto"/>
          </w:divBdr>
          <w:divsChild>
            <w:div w:id="838620777">
              <w:marLeft w:val="1463"/>
              <w:marRight w:val="0"/>
              <w:marTop w:val="0"/>
              <w:marBottom w:val="0"/>
              <w:divBdr>
                <w:top w:val="none" w:sz="0" w:space="0" w:color="auto"/>
                <w:left w:val="none" w:sz="0" w:space="0" w:color="auto"/>
                <w:bottom w:val="none" w:sz="0" w:space="0" w:color="auto"/>
                <w:right w:val="none" w:sz="0" w:space="0" w:color="auto"/>
              </w:divBdr>
              <w:divsChild>
                <w:div w:id="712584738">
                  <w:blockQuote w:val="1"/>
                  <w:marLeft w:val="0"/>
                  <w:marRight w:val="0"/>
                  <w:marTop w:val="300"/>
                  <w:marBottom w:val="315"/>
                  <w:divBdr>
                    <w:top w:val="none" w:sz="0" w:space="0" w:color="auto"/>
                    <w:left w:val="single" w:sz="36" w:space="15" w:color="E67E22"/>
                    <w:bottom w:val="none" w:sz="0" w:space="0" w:color="auto"/>
                    <w:right w:val="none" w:sz="0" w:space="0" w:color="auto"/>
                  </w:divBdr>
                </w:div>
                <w:div w:id="1443501352">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 w:id="2115589692">
          <w:marLeft w:val="-225"/>
          <w:marRight w:val="-225"/>
          <w:marTop w:val="0"/>
          <w:marBottom w:val="0"/>
          <w:divBdr>
            <w:top w:val="none" w:sz="0" w:space="0" w:color="auto"/>
            <w:left w:val="none" w:sz="0" w:space="0" w:color="auto"/>
            <w:bottom w:val="none" w:sz="0" w:space="0" w:color="auto"/>
            <w:right w:val="none" w:sz="0" w:space="0" w:color="auto"/>
          </w:divBdr>
          <w:divsChild>
            <w:div w:id="1926911315">
              <w:marLeft w:val="1463"/>
              <w:marRight w:val="0"/>
              <w:marTop w:val="0"/>
              <w:marBottom w:val="0"/>
              <w:divBdr>
                <w:top w:val="none" w:sz="0" w:space="0" w:color="auto"/>
                <w:left w:val="none" w:sz="0" w:space="0" w:color="auto"/>
                <w:bottom w:val="none" w:sz="0" w:space="0" w:color="auto"/>
                <w:right w:val="none" w:sz="0" w:space="0" w:color="auto"/>
              </w:divBdr>
              <w:divsChild>
                <w:div w:id="998965418">
                  <w:marLeft w:val="0"/>
                  <w:marRight w:val="-783"/>
                  <w:marTop w:val="0"/>
                  <w:marBottom w:val="0"/>
                  <w:divBdr>
                    <w:top w:val="none" w:sz="0" w:space="0" w:color="auto"/>
                    <w:left w:val="none" w:sz="0" w:space="0" w:color="auto"/>
                    <w:bottom w:val="none" w:sz="0" w:space="0" w:color="auto"/>
                    <w:right w:val="none" w:sz="0" w:space="0" w:color="auto"/>
                  </w:divBdr>
                  <w:divsChild>
                    <w:div w:id="1292399305">
                      <w:marLeft w:val="0"/>
                      <w:marRight w:val="0"/>
                      <w:marTop w:val="0"/>
                      <w:marBottom w:val="300"/>
                      <w:divBdr>
                        <w:top w:val="single" w:sz="6" w:space="3" w:color="EEEEEE"/>
                        <w:left w:val="none" w:sz="0" w:space="0" w:color="auto"/>
                        <w:bottom w:val="none" w:sz="0" w:space="0" w:color="auto"/>
                        <w:right w:val="none" w:sz="0" w:space="0" w:color="auto"/>
                      </w:divBdr>
                      <w:divsChild>
                        <w:div w:id="1176967333">
                          <w:marLeft w:val="0"/>
                          <w:marRight w:val="0"/>
                          <w:marTop w:val="0"/>
                          <w:marBottom w:val="0"/>
                          <w:divBdr>
                            <w:top w:val="none" w:sz="0" w:space="0" w:color="auto"/>
                            <w:left w:val="none" w:sz="0" w:space="0" w:color="auto"/>
                            <w:bottom w:val="none" w:sz="0" w:space="0" w:color="auto"/>
                            <w:right w:val="none" w:sz="0" w:space="0" w:color="auto"/>
                          </w:divBdr>
                        </w:div>
                        <w:div w:id="12612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187920">
                  <w:blockQuote w:val="1"/>
                  <w:marLeft w:val="0"/>
                  <w:marRight w:val="0"/>
                  <w:marTop w:val="300"/>
                  <w:marBottom w:val="315"/>
                  <w:divBdr>
                    <w:top w:val="none" w:sz="0" w:space="0" w:color="auto"/>
                    <w:left w:val="single" w:sz="36" w:space="15" w:color="E67E22"/>
                    <w:bottom w:val="none" w:sz="0" w:space="0" w:color="auto"/>
                    <w:right w:val="none" w:sz="0" w:space="0" w:color="auto"/>
                  </w:divBdr>
                </w:div>
                <w:div w:id="123040425">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 w:id="1147743188">
          <w:marLeft w:val="-225"/>
          <w:marRight w:val="-225"/>
          <w:marTop w:val="0"/>
          <w:marBottom w:val="0"/>
          <w:divBdr>
            <w:top w:val="none" w:sz="0" w:space="0" w:color="auto"/>
            <w:left w:val="none" w:sz="0" w:space="0" w:color="auto"/>
            <w:bottom w:val="none" w:sz="0" w:space="0" w:color="auto"/>
            <w:right w:val="none" w:sz="0" w:space="0" w:color="auto"/>
          </w:divBdr>
          <w:divsChild>
            <w:div w:id="737095378">
              <w:marLeft w:val="1463"/>
              <w:marRight w:val="0"/>
              <w:marTop w:val="0"/>
              <w:marBottom w:val="0"/>
              <w:divBdr>
                <w:top w:val="none" w:sz="0" w:space="0" w:color="auto"/>
                <w:left w:val="none" w:sz="0" w:space="0" w:color="auto"/>
                <w:bottom w:val="none" w:sz="0" w:space="0" w:color="auto"/>
                <w:right w:val="none" w:sz="0" w:space="0" w:color="auto"/>
              </w:divBdr>
              <w:divsChild>
                <w:div w:id="1871603988">
                  <w:blockQuote w:val="1"/>
                  <w:marLeft w:val="0"/>
                  <w:marRight w:val="0"/>
                  <w:marTop w:val="300"/>
                  <w:marBottom w:val="315"/>
                  <w:divBdr>
                    <w:top w:val="none" w:sz="0" w:space="0" w:color="auto"/>
                    <w:left w:val="single" w:sz="36" w:space="15" w:color="E67E22"/>
                    <w:bottom w:val="none" w:sz="0" w:space="0" w:color="auto"/>
                    <w:right w:val="none" w:sz="0" w:space="0" w:color="auto"/>
                  </w:divBdr>
                </w:div>
                <w:div w:id="1593779767">
                  <w:marLeft w:val="0"/>
                  <w:marRight w:val="0"/>
                  <w:marTop w:val="0"/>
                  <w:marBottom w:val="0"/>
                  <w:divBdr>
                    <w:top w:val="none" w:sz="0" w:space="0" w:color="auto"/>
                    <w:left w:val="none" w:sz="0" w:space="0" w:color="auto"/>
                    <w:bottom w:val="none" w:sz="0" w:space="0" w:color="auto"/>
                    <w:right w:val="none" w:sz="0" w:space="0" w:color="auto"/>
                  </w:divBdr>
                  <w:divsChild>
                    <w:div w:id="529416807">
                      <w:marLeft w:val="0"/>
                      <w:marRight w:val="0"/>
                      <w:marTop w:val="0"/>
                      <w:marBottom w:val="0"/>
                      <w:divBdr>
                        <w:top w:val="none" w:sz="0" w:space="0" w:color="auto"/>
                        <w:left w:val="none" w:sz="0" w:space="0" w:color="auto"/>
                        <w:bottom w:val="none" w:sz="0" w:space="0" w:color="auto"/>
                        <w:right w:val="none" w:sz="0" w:space="0" w:color="auto"/>
                      </w:divBdr>
                      <w:divsChild>
                        <w:div w:id="208226703">
                          <w:marLeft w:val="0"/>
                          <w:marRight w:val="0"/>
                          <w:marTop w:val="0"/>
                          <w:marBottom w:val="0"/>
                          <w:divBdr>
                            <w:top w:val="none" w:sz="0" w:space="0" w:color="auto"/>
                            <w:left w:val="none" w:sz="0" w:space="0" w:color="auto"/>
                            <w:bottom w:val="none" w:sz="0" w:space="0" w:color="auto"/>
                            <w:right w:val="none" w:sz="0" w:space="0" w:color="auto"/>
                          </w:divBdr>
                          <w:divsChild>
                            <w:div w:id="672416112">
                              <w:marLeft w:val="0"/>
                              <w:marRight w:val="0"/>
                              <w:marTop w:val="0"/>
                              <w:marBottom w:val="0"/>
                              <w:divBdr>
                                <w:top w:val="none" w:sz="0" w:space="0" w:color="auto"/>
                                <w:left w:val="none" w:sz="0" w:space="0" w:color="auto"/>
                                <w:bottom w:val="none" w:sz="0" w:space="0" w:color="auto"/>
                                <w:right w:val="none" w:sz="0" w:space="0" w:color="auto"/>
                              </w:divBdr>
                              <w:divsChild>
                                <w:div w:id="455485424">
                                  <w:marLeft w:val="0"/>
                                  <w:marRight w:val="0"/>
                                  <w:marTop w:val="0"/>
                                  <w:marBottom w:val="0"/>
                                  <w:divBdr>
                                    <w:top w:val="none" w:sz="0" w:space="0" w:color="auto"/>
                                    <w:left w:val="none" w:sz="0" w:space="0" w:color="auto"/>
                                    <w:bottom w:val="none" w:sz="0" w:space="0" w:color="auto"/>
                                    <w:right w:val="none" w:sz="0" w:space="0" w:color="auto"/>
                                  </w:divBdr>
                                  <w:divsChild>
                                    <w:div w:id="1089735305">
                                      <w:marLeft w:val="0"/>
                                      <w:marRight w:val="0"/>
                                      <w:marTop w:val="0"/>
                                      <w:marBottom w:val="0"/>
                                      <w:divBdr>
                                        <w:top w:val="none" w:sz="0" w:space="0" w:color="auto"/>
                                        <w:left w:val="none" w:sz="0" w:space="0" w:color="auto"/>
                                        <w:bottom w:val="none" w:sz="0" w:space="0" w:color="auto"/>
                                        <w:right w:val="none" w:sz="0" w:space="0" w:color="auto"/>
                                      </w:divBdr>
                                      <w:divsChild>
                                        <w:div w:id="1305545360">
                                          <w:marLeft w:val="0"/>
                                          <w:marRight w:val="0"/>
                                          <w:marTop w:val="0"/>
                                          <w:marBottom w:val="0"/>
                                          <w:divBdr>
                                            <w:top w:val="none" w:sz="0" w:space="0" w:color="auto"/>
                                            <w:left w:val="none" w:sz="0" w:space="0" w:color="auto"/>
                                            <w:bottom w:val="none" w:sz="0" w:space="0" w:color="auto"/>
                                            <w:right w:val="none" w:sz="0" w:space="0" w:color="auto"/>
                                          </w:divBdr>
                                        </w:div>
                                      </w:divsChild>
                                    </w:div>
                                    <w:div w:id="1095787100">
                                      <w:marLeft w:val="0"/>
                                      <w:marRight w:val="0"/>
                                      <w:marTop w:val="0"/>
                                      <w:marBottom w:val="0"/>
                                      <w:divBdr>
                                        <w:top w:val="none" w:sz="0" w:space="0" w:color="auto"/>
                                        <w:left w:val="none" w:sz="0" w:space="0" w:color="auto"/>
                                        <w:bottom w:val="none" w:sz="0" w:space="0" w:color="auto"/>
                                        <w:right w:val="none" w:sz="0" w:space="0" w:color="auto"/>
                                      </w:divBdr>
                                      <w:divsChild>
                                        <w:div w:id="756561618">
                                          <w:marLeft w:val="0"/>
                                          <w:marRight w:val="0"/>
                                          <w:marTop w:val="0"/>
                                          <w:marBottom w:val="0"/>
                                          <w:divBdr>
                                            <w:top w:val="none" w:sz="0" w:space="0" w:color="auto"/>
                                            <w:left w:val="none" w:sz="0" w:space="0" w:color="auto"/>
                                            <w:bottom w:val="none" w:sz="0" w:space="0" w:color="auto"/>
                                            <w:right w:val="none" w:sz="0" w:space="0" w:color="auto"/>
                                          </w:divBdr>
                                        </w:div>
                                      </w:divsChild>
                                    </w:div>
                                    <w:div w:id="1009791068">
                                      <w:marLeft w:val="0"/>
                                      <w:marRight w:val="0"/>
                                      <w:marTop w:val="0"/>
                                      <w:marBottom w:val="0"/>
                                      <w:divBdr>
                                        <w:top w:val="none" w:sz="0" w:space="0" w:color="auto"/>
                                        <w:left w:val="none" w:sz="0" w:space="0" w:color="auto"/>
                                        <w:bottom w:val="none" w:sz="0" w:space="0" w:color="auto"/>
                                        <w:right w:val="none" w:sz="0" w:space="0" w:color="auto"/>
                                      </w:divBdr>
                                      <w:divsChild>
                                        <w:div w:id="445658451">
                                          <w:marLeft w:val="0"/>
                                          <w:marRight w:val="0"/>
                                          <w:marTop w:val="0"/>
                                          <w:marBottom w:val="0"/>
                                          <w:divBdr>
                                            <w:top w:val="none" w:sz="0" w:space="0" w:color="auto"/>
                                            <w:left w:val="none" w:sz="0" w:space="0" w:color="auto"/>
                                            <w:bottom w:val="none" w:sz="0" w:space="0" w:color="auto"/>
                                            <w:right w:val="none" w:sz="0" w:space="0" w:color="auto"/>
                                          </w:divBdr>
                                        </w:div>
                                      </w:divsChild>
                                    </w:div>
                                    <w:div w:id="483474240">
                                      <w:marLeft w:val="0"/>
                                      <w:marRight w:val="0"/>
                                      <w:marTop w:val="0"/>
                                      <w:marBottom w:val="0"/>
                                      <w:divBdr>
                                        <w:top w:val="none" w:sz="0" w:space="0" w:color="auto"/>
                                        <w:left w:val="none" w:sz="0" w:space="0" w:color="auto"/>
                                        <w:bottom w:val="none" w:sz="0" w:space="0" w:color="auto"/>
                                        <w:right w:val="none" w:sz="0" w:space="0" w:color="auto"/>
                                      </w:divBdr>
                                      <w:divsChild>
                                        <w:div w:id="1655064305">
                                          <w:marLeft w:val="0"/>
                                          <w:marRight w:val="0"/>
                                          <w:marTop w:val="0"/>
                                          <w:marBottom w:val="0"/>
                                          <w:divBdr>
                                            <w:top w:val="none" w:sz="0" w:space="0" w:color="auto"/>
                                            <w:left w:val="none" w:sz="0" w:space="0" w:color="auto"/>
                                            <w:bottom w:val="none" w:sz="0" w:space="0" w:color="auto"/>
                                            <w:right w:val="none" w:sz="0" w:space="0" w:color="auto"/>
                                          </w:divBdr>
                                        </w:div>
                                      </w:divsChild>
                                    </w:div>
                                    <w:div w:id="1779838312">
                                      <w:marLeft w:val="0"/>
                                      <w:marRight w:val="0"/>
                                      <w:marTop w:val="0"/>
                                      <w:marBottom w:val="0"/>
                                      <w:divBdr>
                                        <w:top w:val="none" w:sz="0" w:space="0" w:color="auto"/>
                                        <w:left w:val="none" w:sz="0" w:space="0" w:color="auto"/>
                                        <w:bottom w:val="none" w:sz="0" w:space="0" w:color="auto"/>
                                        <w:right w:val="none" w:sz="0" w:space="0" w:color="auto"/>
                                      </w:divBdr>
                                      <w:divsChild>
                                        <w:div w:id="841244111">
                                          <w:marLeft w:val="0"/>
                                          <w:marRight w:val="0"/>
                                          <w:marTop w:val="0"/>
                                          <w:marBottom w:val="0"/>
                                          <w:divBdr>
                                            <w:top w:val="none" w:sz="0" w:space="0" w:color="auto"/>
                                            <w:left w:val="none" w:sz="0" w:space="0" w:color="auto"/>
                                            <w:bottom w:val="none" w:sz="0" w:space="0" w:color="auto"/>
                                            <w:right w:val="none" w:sz="0" w:space="0" w:color="auto"/>
                                          </w:divBdr>
                                        </w:div>
                                      </w:divsChild>
                                    </w:div>
                                    <w:div w:id="783037708">
                                      <w:marLeft w:val="0"/>
                                      <w:marRight w:val="0"/>
                                      <w:marTop w:val="0"/>
                                      <w:marBottom w:val="0"/>
                                      <w:divBdr>
                                        <w:top w:val="none" w:sz="0" w:space="0" w:color="auto"/>
                                        <w:left w:val="none" w:sz="0" w:space="0" w:color="auto"/>
                                        <w:bottom w:val="none" w:sz="0" w:space="0" w:color="auto"/>
                                        <w:right w:val="none" w:sz="0" w:space="0" w:color="auto"/>
                                      </w:divBdr>
                                      <w:divsChild>
                                        <w:div w:id="194179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18423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805584598">
          <w:marLeft w:val="-225"/>
          <w:marRight w:val="-225"/>
          <w:marTop w:val="0"/>
          <w:marBottom w:val="0"/>
          <w:divBdr>
            <w:top w:val="none" w:sz="0" w:space="0" w:color="auto"/>
            <w:left w:val="none" w:sz="0" w:space="0" w:color="auto"/>
            <w:bottom w:val="none" w:sz="0" w:space="0" w:color="auto"/>
            <w:right w:val="none" w:sz="0" w:space="0" w:color="auto"/>
          </w:divBdr>
          <w:divsChild>
            <w:div w:id="2032605599">
              <w:marLeft w:val="1463"/>
              <w:marRight w:val="0"/>
              <w:marTop w:val="0"/>
              <w:marBottom w:val="0"/>
              <w:divBdr>
                <w:top w:val="none" w:sz="0" w:space="0" w:color="auto"/>
                <w:left w:val="none" w:sz="0" w:space="0" w:color="auto"/>
                <w:bottom w:val="none" w:sz="0" w:space="0" w:color="auto"/>
                <w:right w:val="none" w:sz="0" w:space="0" w:color="auto"/>
              </w:divBdr>
              <w:divsChild>
                <w:div w:id="49160214">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sChild>
    </w:div>
    <w:div w:id="379137568">
      <w:bodyDiv w:val="1"/>
      <w:marLeft w:val="0"/>
      <w:marRight w:val="0"/>
      <w:marTop w:val="0"/>
      <w:marBottom w:val="0"/>
      <w:divBdr>
        <w:top w:val="none" w:sz="0" w:space="0" w:color="auto"/>
        <w:left w:val="none" w:sz="0" w:space="0" w:color="auto"/>
        <w:bottom w:val="none" w:sz="0" w:space="0" w:color="auto"/>
        <w:right w:val="none" w:sz="0" w:space="0" w:color="auto"/>
      </w:divBdr>
      <w:divsChild>
        <w:div w:id="1078093937">
          <w:marLeft w:val="0"/>
          <w:marRight w:val="0"/>
          <w:marTop w:val="0"/>
          <w:marBottom w:val="300"/>
          <w:divBdr>
            <w:top w:val="none" w:sz="0" w:space="0" w:color="auto"/>
            <w:left w:val="none" w:sz="0" w:space="0" w:color="auto"/>
            <w:bottom w:val="none" w:sz="0" w:space="0" w:color="auto"/>
            <w:right w:val="none" w:sz="0" w:space="0" w:color="auto"/>
          </w:divBdr>
        </w:div>
        <w:div w:id="622005576">
          <w:marLeft w:val="15"/>
          <w:marRight w:val="225"/>
          <w:marTop w:val="0"/>
          <w:marBottom w:val="105"/>
          <w:divBdr>
            <w:top w:val="none" w:sz="0" w:space="0" w:color="auto"/>
            <w:left w:val="none" w:sz="0" w:space="0" w:color="auto"/>
            <w:bottom w:val="none" w:sz="0" w:space="0" w:color="auto"/>
            <w:right w:val="none" w:sz="0" w:space="0" w:color="auto"/>
          </w:divBdr>
          <w:divsChild>
            <w:div w:id="175107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550168">
      <w:bodyDiv w:val="1"/>
      <w:marLeft w:val="0"/>
      <w:marRight w:val="0"/>
      <w:marTop w:val="0"/>
      <w:marBottom w:val="0"/>
      <w:divBdr>
        <w:top w:val="none" w:sz="0" w:space="0" w:color="auto"/>
        <w:left w:val="none" w:sz="0" w:space="0" w:color="auto"/>
        <w:bottom w:val="none" w:sz="0" w:space="0" w:color="auto"/>
        <w:right w:val="none" w:sz="0" w:space="0" w:color="auto"/>
      </w:divBdr>
      <w:divsChild>
        <w:div w:id="780537410">
          <w:marLeft w:val="0"/>
          <w:marRight w:val="0"/>
          <w:marTop w:val="0"/>
          <w:marBottom w:val="0"/>
          <w:divBdr>
            <w:top w:val="none" w:sz="0" w:space="0" w:color="auto"/>
            <w:left w:val="none" w:sz="0" w:space="0" w:color="auto"/>
            <w:bottom w:val="none" w:sz="0" w:space="0" w:color="auto"/>
            <w:right w:val="none" w:sz="0" w:space="0" w:color="auto"/>
          </w:divBdr>
        </w:div>
      </w:divsChild>
    </w:div>
    <w:div w:id="379666571">
      <w:bodyDiv w:val="1"/>
      <w:marLeft w:val="0"/>
      <w:marRight w:val="0"/>
      <w:marTop w:val="0"/>
      <w:marBottom w:val="0"/>
      <w:divBdr>
        <w:top w:val="none" w:sz="0" w:space="0" w:color="auto"/>
        <w:left w:val="none" w:sz="0" w:space="0" w:color="auto"/>
        <w:bottom w:val="none" w:sz="0" w:space="0" w:color="auto"/>
        <w:right w:val="none" w:sz="0" w:space="0" w:color="auto"/>
      </w:divBdr>
    </w:div>
    <w:div w:id="379671935">
      <w:bodyDiv w:val="1"/>
      <w:marLeft w:val="0"/>
      <w:marRight w:val="0"/>
      <w:marTop w:val="0"/>
      <w:marBottom w:val="0"/>
      <w:divBdr>
        <w:top w:val="none" w:sz="0" w:space="0" w:color="auto"/>
        <w:left w:val="none" w:sz="0" w:space="0" w:color="auto"/>
        <w:bottom w:val="none" w:sz="0" w:space="0" w:color="auto"/>
        <w:right w:val="none" w:sz="0" w:space="0" w:color="auto"/>
      </w:divBdr>
      <w:divsChild>
        <w:div w:id="18706067">
          <w:marLeft w:val="0"/>
          <w:marRight w:val="0"/>
          <w:marTop w:val="0"/>
          <w:marBottom w:val="0"/>
          <w:divBdr>
            <w:top w:val="none" w:sz="0" w:space="0" w:color="auto"/>
            <w:left w:val="none" w:sz="0" w:space="0" w:color="auto"/>
            <w:bottom w:val="none" w:sz="0" w:space="0" w:color="auto"/>
            <w:right w:val="none" w:sz="0" w:space="0" w:color="auto"/>
          </w:divBdr>
        </w:div>
      </w:divsChild>
    </w:div>
    <w:div w:id="380060183">
      <w:bodyDiv w:val="1"/>
      <w:marLeft w:val="0"/>
      <w:marRight w:val="0"/>
      <w:marTop w:val="0"/>
      <w:marBottom w:val="0"/>
      <w:divBdr>
        <w:top w:val="none" w:sz="0" w:space="0" w:color="auto"/>
        <w:left w:val="none" w:sz="0" w:space="0" w:color="auto"/>
        <w:bottom w:val="none" w:sz="0" w:space="0" w:color="auto"/>
        <w:right w:val="none" w:sz="0" w:space="0" w:color="auto"/>
      </w:divBdr>
      <w:divsChild>
        <w:div w:id="411899400">
          <w:marLeft w:val="0"/>
          <w:marRight w:val="0"/>
          <w:marTop w:val="0"/>
          <w:marBottom w:val="0"/>
          <w:divBdr>
            <w:top w:val="none" w:sz="0" w:space="0" w:color="auto"/>
            <w:left w:val="none" w:sz="0" w:space="0" w:color="auto"/>
            <w:bottom w:val="none" w:sz="0" w:space="0" w:color="auto"/>
            <w:right w:val="none" w:sz="0" w:space="0" w:color="auto"/>
          </w:divBdr>
          <w:divsChild>
            <w:div w:id="2103528627">
              <w:marLeft w:val="0"/>
              <w:marRight w:val="0"/>
              <w:marTop w:val="0"/>
              <w:marBottom w:val="0"/>
              <w:divBdr>
                <w:top w:val="none" w:sz="0" w:space="0" w:color="auto"/>
                <w:left w:val="none" w:sz="0" w:space="0" w:color="auto"/>
                <w:bottom w:val="none" w:sz="0" w:space="0" w:color="auto"/>
                <w:right w:val="none" w:sz="0" w:space="0" w:color="auto"/>
              </w:divBdr>
            </w:div>
          </w:divsChild>
        </w:div>
        <w:div w:id="1793010493">
          <w:marLeft w:val="0"/>
          <w:marRight w:val="0"/>
          <w:marTop w:val="0"/>
          <w:marBottom w:val="0"/>
          <w:divBdr>
            <w:top w:val="none" w:sz="0" w:space="0" w:color="auto"/>
            <w:left w:val="none" w:sz="0" w:space="0" w:color="auto"/>
            <w:bottom w:val="none" w:sz="0" w:space="0" w:color="auto"/>
            <w:right w:val="none" w:sz="0" w:space="0" w:color="auto"/>
          </w:divBdr>
          <w:divsChild>
            <w:div w:id="1133673443">
              <w:marLeft w:val="0"/>
              <w:marRight w:val="0"/>
              <w:marTop w:val="0"/>
              <w:marBottom w:val="0"/>
              <w:divBdr>
                <w:top w:val="none" w:sz="0" w:space="0" w:color="auto"/>
                <w:left w:val="none" w:sz="0" w:space="0" w:color="auto"/>
                <w:bottom w:val="none" w:sz="0" w:space="0" w:color="auto"/>
                <w:right w:val="none" w:sz="0" w:space="0" w:color="auto"/>
              </w:divBdr>
            </w:div>
          </w:divsChild>
        </w:div>
        <w:div w:id="1600217032">
          <w:marLeft w:val="0"/>
          <w:marRight w:val="0"/>
          <w:marTop w:val="0"/>
          <w:marBottom w:val="0"/>
          <w:divBdr>
            <w:top w:val="none" w:sz="0" w:space="0" w:color="auto"/>
            <w:left w:val="none" w:sz="0" w:space="0" w:color="auto"/>
            <w:bottom w:val="none" w:sz="0" w:space="0" w:color="auto"/>
            <w:right w:val="none" w:sz="0" w:space="0" w:color="auto"/>
          </w:divBdr>
        </w:div>
      </w:divsChild>
    </w:div>
    <w:div w:id="380133223">
      <w:bodyDiv w:val="1"/>
      <w:marLeft w:val="0"/>
      <w:marRight w:val="0"/>
      <w:marTop w:val="0"/>
      <w:marBottom w:val="0"/>
      <w:divBdr>
        <w:top w:val="none" w:sz="0" w:space="0" w:color="auto"/>
        <w:left w:val="none" w:sz="0" w:space="0" w:color="auto"/>
        <w:bottom w:val="none" w:sz="0" w:space="0" w:color="auto"/>
        <w:right w:val="none" w:sz="0" w:space="0" w:color="auto"/>
      </w:divBdr>
    </w:div>
    <w:div w:id="380175280">
      <w:bodyDiv w:val="1"/>
      <w:marLeft w:val="0"/>
      <w:marRight w:val="0"/>
      <w:marTop w:val="0"/>
      <w:marBottom w:val="0"/>
      <w:divBdr>
        <w:top w:val="none" w:sz="0" w:space="0" w:color="auto"/>
        <w:left w:val="none" w:sz="0" w:space="0" w:color="auto"/>
        <w:bottom w:val="none" w:sz="0" w:space="0" w:color="auto"/>
        <w:right w:val="none" w:sz="0" w:space="0" w:color="auto"/>
      </w:divBdr>
    </w:div>
    <w:div w:id="380444313">
      <w:bodyDiv w:val="1"/>
      <w:marLeft w:val="0"/>
      <w:marRight w:val="0"/>
      <w:marTop w:val="0"/>
      <w:marBottom w:val="0"/>
      <w:divBdr>
        <w:top w:val="none" w:sz="0" w:space="0" w:color="auto"/>
        <w:left w:val="none" w:sz="0" w:space="0" w:color="auto"/>
        <w:bottom w:val="none" w:sz="0" w:space="0" w:color="auto"/>
        <w:right w:val="none" w:sz="0" w:space="0" w:color="auto"/>
      </w:divBdr>
      <w:divsChild>
        <w:div w:id="109708245">
          <w:marLeft w:val="0"/>
          <w:marRight w:val="0"/>
          <w:marTop w:val="0"/>
          <w:marBottom w:val="450"/>
          <w:divBdr>
            <w:top w:val="none" w:sz="0" w:space="0" w:color="auto"/>
            <w:left w:val="none" w:sz="0" w:space="0" w:color="auto"/>
            <w:bottom w:val="none" w:sz="0" w:space="0" w:color="auto"/>
            <w:right w:val="none" w:sz="0" w:space="0" w:color="auto"/>
          </w:divBdr>
        </w:div>
        <w:div w:id="615645760">
          <w:marLeft w:val="0"/>
          <w:marRight w:val="0"/>
          <w:marTop w:val="0"/>
          <w:marBottom w:val="0"/>
          <w:divBdr>
            <w:top w:val="none" w:sz="0" w:space="0" w:color="auto"/>
            <w:left w:val="none" w:sz="0" w:space="0" w:color="auto"/>
            <w:bottom w:val="none" w:sz="0" w:space="0" w:color="auto"/>
            <w:right w:val="none" w:sz="0" w:space="0" w:color="auto"/>
          </w:divBdr>
        </w:div>
      </w:divsChild>
    </w:div>
    <w:div w:id="380714733">
      <w:bodyDiv w:val="1"/>
      <w:marLeft w:val="0"/>
      <w:marRight w:val="0"/>
      <w:marTop w:val="0"/>
      <w:marBottom w:val="0"/>
      <w:divBdr>
        <w:top w:val="none" w:sz="0" w:space="0" w:color="auto"/>
        <w:left w:val="none" w:sz="0" w:space="0" w:color="auto"/>
        <w:bottom w:val="none" w:sz="0" w:space="0" w:color="auto"/>
        <w:right w:val="none" w:sz="0" w:space="0" w:color="auto"/>
      </w:divBdr>
      <w:divsChild>
        <w:div w:id="378092149">
          <w:marLeft w:val="0"/>
          <w:marRight w:val="0"/>
          <w:marTop w:val="0"/>
          <w:marBottom w:val="480"/>
          <w:divBdr>
            <w:top w:val="none" w:sz="0" w:space="0" w:color="auto"/>
            <w:left w:val="none" w:sz="0" w:space="0" w:color="auto"/>
            <w:bottom w:val="none" w:sz="0" w:space="0" w:color="auto"/>
            <w:right w:val="none" w:sz="0" w:space="0" w:color="auto"/>
          </w:divBdr>
        </w:div>
        <w:div w:id="776487144">
          <w:marLeft w:val="0"/>
          <w:marRight w:val="0"/>
          <w:marTop w:val="0"/>
          <w:marBottom w:val="0"/>
          <w:divBdr>
            <w:top w:val="none" w:sz="0" w:space="0" w:color="auto"/>
            <w:left w:val="none" w:sz="0" w:space="0" w:color="auto"/>
            <w:bottom w:val="none" w:sz="0" w:space="0" w:color="auto"/>
            <w:right w:val="none" w:sz="0" w:space="0" w:color="auto"/>
          </w:divBdr>
        </w:div>
        <w:div w:id="586840573">
          <w:blockQuote w:val="1"/>
          <w:marLeft w:val="720"/>
          <w:marRight w:val="720"/>
          <w:marTop w:val="100"/>
          <w:marBottom w:val="100"/>
          <w:divBdr>
            <w:top w:val="none" w:sz="0" w:space="0" w:color="auto"/>
            <w:left w:val="single" w:sz="12" w:space="12" w:color="90B400"/>
            <w:bottom w:val="none" w:sz="0" w:space="0" w:color="auto"/>
            <w:right w:val="none" w:sz="0" w:space="0" w:color="auto"/>
          </w:divBdr>
        </w:div>
      </w:divsChild>
    </w:div>
    <w:div w:id="380790236">
      <w:bodyDiv w:val="1"/>
      <w:marLeft w:val="0"/>
      <w:marRight w:val="0"/>
      <w:marTop w:val="0"/>
      <w:marBottom w:val="0"/>
      <w:divBdr>
        <w:top w:val="none" w:sz="0" w:space="0" w:color="auto"/>
        <w:left w:val="none" w:sz="0" w:space="0" w:color="auto"/>
        <w:bottom w:val="none" w:sz="0" w:space="0" w:color="auto"/>
        <w:right w:val="none" w:sz="0" w:space="0" w:color="auto"/>
      </w:divBdr>
      <w:divsChild>
        <w:div w:id="62994682">
          <w:marLeft w:val="0"/>
          <w:marRight w:val="0"/>
          <w:marTop w:val="0"/>
          <w:marBottom w:val="300"/>
          <w:divBdr>
            <w:top w:val="none" w:sz="0" w:space="0" w:color="auto"/>
            <w:left w:val="none" w:sz="0" w:space="0" w:color="auto"/>
            <w:bottom w:val="single" w:sz="6" w:space="5" w:color="000000"/>
            <w:right w:val="none" w:sz="0" w:space="0" w:color="auto"/>
          </w:divBdr>
        </w:div>
      </w:divsChild>
    </w:div>
    <w:div w:id="380906923">
      <w:bodyDiv w:val="1"/>
      <w:marLeft w:val="0"/>
      <w:marRight w:val="0"/>
      <w:marTop w:val="0"/>
      <w:marBottom w:val="0"/>
      <w:divBdr>
        <w:top w:val="none" w:sz="0" w:space="0" w:color="auto"/>
        <w:left w:val="none" w:sz="0" w:space="0" w:color="auto"/>
        <w:bottom w:val="none" w:sz="0" w:space="0" w:color="auto"/>
        <w:right w:val="none" w:sz="0" w:space="0" w:color="auto"/>
      </w:divBdr>
      <w:divsChild>
        <w:div w:id="769087504">
          <w:marLeft w:val="0"/>
          <w:marRight w:val="0"/>
          <w:marTop w:val="0"/>
          <w:marBottom w:val="450"/>
          <w:divBdr>
            <w:top w:val="none" w:sz="0" w:space="0" w:color="auto"/>
            <w:left w:val="none" w:sz="0" w:space="0" w:color="auto"/>
            <w:bottom w:val="none" w:sz="0" w:space="0" w:color="auto"/>
            <w:right w:val="none" w:sz="0" w:space="0" w:color="auto"/>
          </w:divBdr>
        </w:div>
      </w:divsChild>
    </w:div>
    <w:div w:id="380978000">
      <w:bodyDiv w:val="1"/>
      <w:marLeft w:val="0"/>
      <w:marRight w:val="0"/>
      <w:marTop w:val="0"/>
      <w:marBottom w:val="0"/>
      <w:divBdr>
        <w:top w:val="none" w:sz="0" w:space="0" w:color="auto"/>
        <w:left w:val="none" w:sz="0" w:space="0" w:color="auto"/>
        <w:bottom w:val="none" w:sz="0" w:space="0" w:color="auto"/>
        <w:right w:val="none" w:sz="0" w:space="0" w:color="auto"/>
      </w:divBdr>
    </w:div>
    <w:div w:id="381028222">
      <w:bodyDiv w:val="1"/>
      <w:marLeft w:val="0"/>
      <w:marRight w:val="0"/>
      <w:marTop w:val="0"/>
      <w:marBottom w:val="0"/>
      <w:divBdr>
        <w:top w:val="none" w:sz="0" w:space="0" w:color="auto"/>
        <w:left w:val="none" w:sz="0" w:space="0" w:color="auto"/>
        <w:bottom w:val="none" w:sz="0" w:space="0" w:color="auto"/>
        <w:right w:val="none" w:sz="0" w:space="0" w:color="auto"/>
      </w:divBdr>
    </w:div>
    <w:div w:id="381097412">
      <w:bodyDiv w:val="1"/>
      <w:marLeft w:val="0"/>
      <w:marRight w:val="0"/>
      <w:marTop w:val="0"/>
      <w:marBottom w:val="0"/>
      <w:divBdr>
        <w:top w:val="none" w:sz="0" w:space="0" w:color="auto"/>
        <w:left w:val="none" w:sz="0" w:space="0" w:color="auto"/>
        <w:bottom w:val="none" w:sz="0" w:space="0" w:color="auto"/>
        <w:right w:val="none" w:sz="0" w:space="0" w:color="auto"/>
      </w:divBdr>
    </w:div>
    <w:div w:id="381103084">
      <w:bodyDiv w:val="1"/>
      <w:marLeft w:val="0"/>
      <w:marRight w:val="0"/>
      <w:marTop w:val="0"/>
      <w:marBottom w:val="0"/>
      <w:divBdr>
        <w:top w:val="none" w:sz="0" w:space="0" w:color="auto"/>
        <w:left w:val="none" w:sz="0" w:space="0" w:color="auto"/>
        <w:bottom w:val="none" w:sz="0" w:space="0" w:color="auto"/>
        <w:right w:val="none" w:sz="0" w:space="0" w:color="auto"/>
      </w:divBdr>
      <w:divsChild>
        <w:div w:id="1218858961">
          <w:marLeft w:val="0"/>
          <w:marRight w:val="0"/>
          <w:marTop w:val="300"/>
          <w:marBottom w:val="0"/>
          <w:divBdr>
            <w:top w:val="none" w:sz="0" w:space="0" w:color="auto"/>
            <w:left w:val="none" w:sz="0" w:space="0" w:color="auto"/>
            <w:bottom w:val="none" w:sz="0" w:space="0" w:color="auto"/>
            <w:right w:val="none" w:sz="0" w:space="0" w:color="auto"/>
          </w:divBdr>
        </w:div>
      </w:divsChild>
    </w:div>
    <w:div w:id="381247739">
      <w:bodyDiv w:val="1"/>
      <w:marLeft w:val="0"/>
      <w:marRight w:val="0"/>
      <w:marTop w:val="0"/>
      <w:marBottom w:val="0"/>
      <w:divBdr>
        <w:top w:val="none" w:sz="0" w:space="0" w:color="auto"/>
        <w:left w:val="none" w:sz="0" w:space="0" w:color="auto"/>
        <w:bottom w:val="none" w:sz="0" w:space="0" w:color="auto"/>
        <w:right w:val="none" w:sz="0" w:space="0" w:color="auto"/>
      </w:divBdr>
      <w:divsChild>
        <w:div w:id="737091226">
          <w:marLeft w:val="0"/>
          <w:marRight w:val="0"/>
          <w:marTop w:val="0"/>
          <w:marBottom w:val="0"/>
          <w:divBdr>
            <w:top w:val="none" w:sz="0" w:space="0" w:color="auto"/>
            <w:left w:val="none" w:sz="0" w:space="0" w:color="auto"/>
            <w:bottom w:val="none" w:sz="0" w:space="0" w:color="auto"/>
            <w:right w:val="none" w:sz="0" w:space="0" w:color="auto"/>
          </w:divBdr>
        </w:div>
      </w:divsChild>
    </w:div>
    <w:div w:id="381249515">
      <w:bodyDiv w:val="1"/>
      <w:marLeft w:val="0"/>
      <w:marRight w:val="0"/>
      <w:marTop w:val="0"/>
      <w:marBottom w:val="0"/>
      <w:divBdr>
        <w:top w:val="none" w:sz="0" w:space="0" w:color="auto"/>
        <w:left w:val="none" w:sz="0" w:space="0" w:color="auto"/>
        <w:bottom w:val="none" w:sz="0" w:space="0" w:color="auto"/>
        <w:right w:val="none" w:sz="0" w:space="0" w:color="auto"/>
      </w:divBdr>
    </w:div>
    <w:div w:id="381296592">
      <w:bodyDiv w:val="1"/>
      <w:marLeft w:val="0"/>
      <w:marRight w:val="0"/>
      <w:marTop w:val="0"/>
      <w:marBottom w:val="0"/>
      <w:divBdr>
        <w:top w:val="none" w:sz="0" w:space="0" w:color="auto"/>
        <w:left w:val="none" w:sz="0" w:space="0" w:color="auto"/>
        <w:bottom w:val="none" w:sz="0" w:space="0" w:color="auto"/>
        <w:right w:val="none" w:sz="0" w:space="0" w:color="auto"/>
      </w:divBdr>
      <w:divsChild>
        <w:div w:id="150412063">
          <w:marLeft w:val="-150"/>
          <w:marRight w:val="-150"/>
          <w:marTop w:val="0"/>
          <w:marBottom w:val="0"/>
          <w:divBdr>
            <w:top w:val="none" w:sz="0" w:space="0" w:color="auto"/>
            <w:left w:val="none" w:sz="0" w:space="0" w:color="auto"/>
            <w:bottom w:val="none" w:sz="0" w:space="0" w:color="auto"/>
            <w:right w:val="none" w:sz="0" w:space="0" w:color="auto"/>
          </w:divBdr>
        </w:div>
      </w:divsChild>
    </w:div>
    <w:div w:id="382095703">
      <w:bodyDiv w:val="1"/>
      <w:marLeft w:val="0"/>
      <w:marRight w:val="0"/>
      <w:marTop w:val="0"/>
      <w:marBottom w:val="0"/>
      <w:divBdr>
        <w:top w:val="none" w:sz="0" w:space="0" w:color="auto"/>
        <w:left w:val="none" w:sz="0" w:space="0" w:color="auto"/>
        <w:bottom w:val="none" w:sz="0" w:space="0" w:color="auto"/>
        <w:right w:val="none" w:sz="0" w:space="0" w:color="auto"/>
      </w:divBdr>
      <w:divsChild>
        <w:div w:id="768043235">
          <w:marLeft w:val="0"/>
          <w:marRight w:val="0"/>
          <w:marTop w:val="0"/>
          <w:marBottom w:val="360"/>
          <w:divBdr>
            <w:top w:val="none" w:sz="0" w:space="0" w:color="auto"/>
            <w:left w:val="none" w:sz="0" w:space="0" w:color="auto"/>
            <w:bottom w:val="none" w:sz="0" w:space="0" w:color="auto"/>
            <w:right w:val="none" w:sz="0" w:space="0" w:color="auto"/>
          </w:divBdr>
          <w:divsChild>
            <w:div w:id="224073163">
              <w:marLeft w:val="0"/>
              <w:marRight w:val="0"/>
              <w:marTop w:val="0"/>
              <w:marBottom w:val="384"/>
              <w:divBdr>
                <w:top w:val="none" w:sz="0" w:space="0" w:color="auto"/>
                <w:left w:val="none" w:sz="0" w:space="0" w:color="auto"/>
                <w:bottom w:val="none" w:sz="0" w:space="0" w:color="auto"/>
                <w:right w:val="none" w:sz="0" w:space="0" w:color="auto"/>
              </w:divBdr>
              <w:divsChild>
                <w:div w:id="287780557">
                  <w:marLeft w:val="0"/>
                  <w:marRight w:val="0"/>
                  <w:marTop w:val="0"/>
                  <w:marBottom w:val="0"/>
                  <w:divBdr>
                    <w:top w:val="none" w:sz="0" w:space="0" w:color="auto"/>
                    <w:left w:val="none" w:sz="0" w:space="0" w:color="auto"/>
                    <w:bottom w:val="none" w:sz="0" w:space="0" w:color="auto"/>
                    <w:right w:val="none" w:sz="0" w:space="0" w:color="auto"/>
                  </w:divBdr>
                  <w:divsChild>
                    <w:div w:id="18783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2143583">
      <w:bodyDiv w:val="1"/>
      <w:marLeft w:val="0"/>
      <w:marRight w:val="0"/>
      <w:marTop w:val="0"/>
      <w:marBottom w:val="0"/>
      <w:divBdr>
        <w:top w:val="none" w:sz="0" w:space="0" w:color="auto"/>
        <w:left w:val="none" w:sz="0" w:space="0" w:color="auto"/>
        <w:bottom w:val="none" w:sz="0" w:space="0" w:color="auto"/>
        <w:right w:val="none" w:sz="0" w:space="0" w:color="auto"/>
      </w:divBdr>
      <w:divsChild>
        <w:div w:id="447546081">
          <w:marLeft w:val="626"/>
          <w:marRight w:val="1252"/>
          <w:marTop w:val="0"/>
          <w:marBottom w:val="0"/>
          <w:divBdr>
            <w:top w:val="none" w:sz="0" w:space="0" w:color="auto"/>
            <w:left w:val="none" w:sz="0" w:space="0" w:color="auto"/>
            <w:bottom w:val="none" w:sz="0" w:space="0" w:color="auto"/>
            <w:right w:val="none" w:sz="0" w:space="0" w:color="auto"/>
          </w:divBdr>
        </w:div>
      </w:divsChild>
    </w:div>
    <w:div w:id="382291342">
      <w:bodyDiv w:val="1"/>
      <w:marLeft w:val="0"/>
      <w:marRight w:val="0"/>
      <w:marTop w:val="0"/>
      <w:marBottom w:val="0"/>
      <w:divBdr>
        <w:top w:val="none" w:sz="0" w:space="0" w:color="auto"/>
        <w:left w:val="none" w:sz="0" w:space="0" w:color="auto"/>
        <w:bottom w:val="none" w:sz="0" w:space="0" w:color="auto"/>
        <w:right w:val="none" w:sz="0" w:space="0" w:color="auto"/>
      </w:divBdr>
    </w:div>
    <w:div w:id="382605550">
      <w:bodyDiv w:val="1"/>
      <w:marLeft w:val="0"/>
      <w:marRight w:val="0"/>
      <w:marTop w:val="0"/>
      <w:marBottom w:val="0"/>
      <w:divBdr>
        <w:top w:val="none" w:sz="0" w:space="0" w:color="auto"/>
        <w:left w:val="none" w:sz="0" w:space="0" w:color="auto"/>
        <w:bottom w:val="none" w:sz="0" w:space="0" w:color="auto"/>
        <w:right w:val="none" w:sz="0" w:space="0" w:color="auto"/>
      </w:divBdr>
    </w:div>
    <w:div w:id="382677603">
      <w:bodyDiv w:val="1"/>
      <w:marLeft w:val="0"/>
      <w:marRight w:val="0"/>
      <w:marTop w:val="0"/>
      <w:marBottom w:val="0"/>
      <w:divBdr>
        <w:top w:val="none" w:sz="0" w:space="0" w:color="auto"/>
        <w:left w:val="none" w:sz="0" w:space="0" w:color="auto"/>
        <w:bottom w:val="none" w:sz="0" w:space="0" w:color="auto"/>
        <w:right w:val="none" w:sz="0" w:space="0" w:color="auto"/>
      </w:divBdr>
    </w:div>
    <w:div w:id="382797421">
      <w:bodyDiv w:val="1"/>
      <w:marLeft w:val="0"/>
      <w:marRight w:val="0"/>
      <w:marTop w:val="0"/>
      <w:marBottom w:val="0"/>
      <w:divBdr>
        <w:top w:val="none" w:sz="0" w:space="0" w:color="auto"/>
        <w:left w:val="none" w:sz="0" w:space="0" w:color="auto"/>
        <w:bottom w:val="none" w:sz="0" w:space="0" w:color="auto"/>
        <w:right w:val="none" w:sz="0" w:space="0" w:color="auto"/>
      </w:divBdr>
      <w:divsChild>
        <w:div w:id="229654299">
          <w:marLeft w:val="0"/>
          <w:marRight w:val="0"/>
          <w:marTop w:val="0"/>
          <w:marBottom w:val="300"/>
          <w:divBdr>
            <w:top w:val="none" w:sz="0" w:space="0" w:color="auto"/>
            <w:left w:val="none" w:sz="0" w:space="0" w:color="auto"/>
            <w:bottom w:val="none" w:sz="0" w:space="0" w:color="auto"/>
            <w:right w:val="none" w:sz="0" w:space="0" w:color="auto"/>
          </w:divBdr>
        </w:div>
        <w:div w:id="370573215">
          <w:marLeft w:val="15"/>
          <w:marRight w:val="225"/>
          <w:marTop w:val="0"/>
          <w:marBottom w:val="105"/>
          <w:divBdr>
            <w:top w:val="none" w:sz="0" w:space="0" w:color="auto"/>
            <w:left w:val="none" w:sz="0" w:space="0" w:color="auto"/>
            <w:bottom w:val="none" w:sz="0" w:space="0" w:color="auto"/>
            <w:right w:val="none" w:sz="0" w:space="0" w:color="auto"/>
          </w:divBdr>
          <w:divsChild>
            <w:div w:id="378633790">
              <w:marLeft w:val="0"/>
              <w:marRight w:val="0"/>
              <w:marTop w:val="0"/>
              <w:marBottom w:val="0"/>
              <w:divBdr>
                <w:top w:val="none" w:sz="0" w:space="0" w:color="auto"/>
                <w:left w:val="none" w:sz="0" w:space="0" w:color="auto"/>
                <w:bottom w:val="none" w:sz="0" w:space="0" w:color="auto"/>
                <w:right w:val="none" w:sz="0" w:space="0" w:color="auto"/>
              </w:divBdr>
            </w:div>
            <w:div w:id="1318074226">
              <w:marLeft w:val="0"/>
              <w:marRight w:val="0"/>
              <w:marTop w:val="0"/>
              <w:marBottom w:val="0"/>
              <w:divBdr>
                <w:top w:val="none" w:sz="0" w:space="0" w:color="auto"/>
                <w:left w:val="none" w:sz="0" w:space="0" w:color="auto"/>
                <w:bottom w:val="none" w:sz="0" w:space="0" w:color="auto"/>
                <w:right w:val="none" w:sz="0" w:space="0" w:color="auto"/>
              </w:divBdr>
            </w:div>
            <w:div w:id="88698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068044">
      <w:bodyDiv w:val="1"/>
      <w:marLeft w:val="0"/>
      <w:marRight w:val="0"/>
      <w:marTop w:val="0"/>
      <w:marBottom w:val="0"/>
      <w:divBdr>
        <w:top w:val="none" w:sz="0" w:space="0" w:color="auto"/>
        <w:left w:val="none" w:sz="0" w:space="0" w:color="auto"/>
        <w:bottom w:val="none" w:sz="0" w:space="0" w:color="auto"/>
        <w:right w:val="none" w:sz="0" w:space="0" w:color="auto"/>
      </w:divBdr>
    </w:div>
    <w:div w:id="383138424">
      <w:bodyDiv w:val="1"/>
      <w:marLeft w:val="0"/>
      <w:marRight w:val="0"/>
      <w:marTop w:val="0"/>
      <w:marBottom w:val="0"/>
      <w:divBdr>
        <w:top w:val="none" w:sz="0" w:space="0" w:color="auto"/>
        <w:left w:val="none" w:sz="0" w:space="0" w:color="auto"/>
        <w:bottom w:val="none" w:sz="0" w:space="0" w:color="auto"/>
        <w:right w:val="none" w:sz="0" w:space="0" w:color="auto"/>
      </w:divBdr>
    </w:div>
    <w:div w:id="383139153">
      <w:bodyDiv w:val="1"/>
      <w:marLeft w:val="0"/>
      <w:marRight w:val="0"/>
      <w:marTop w:val="0"/>
      <w:marBottom w:val="0"/>
      <w:divBdr>
        <w:top w:val="none" w:sz="0" w:space="0" w:color="auto"/>
        <w:left w:val="none" w:sz="0" w:space="0" w:color="auto"/>
        <w:bottom w:val="none" w:sz="0" w:space="0" w:color="auto"/>
        <w:right w:val="none" w:sz="0" w:space="0" w:color="auto"/>
      </w:divBdr>
      <w:divsChild>
        <w:div w:id="70197324">
          <w:marLeft w:val="626"/>
          <w:marRight w:val="1252"/>
          <w:marTop w:val="0"/>
          <w:marBottom w:val="0"/>
          <w:divBdr>
            <w:top w:val="none" w:sz="0" w:space="0" w:color="auto"/>
            <w:left w:val="none" w:sz="0" w:space="0" w:color="auto"/>
            <w:bottom w:val="none" w:sz="0" w:space="0" w:color="auto"/>
            <w:right w:val="none" w:sz="0" w:space="0" w:color="auto"/>
          </w:divBdr>
        </w:div>
        <w:div w:id="584648939">
          <w:marLeft w:val="626"/>
          <w:marRight w:val="0"/>
          <w:marTop w:val="0"/>
          <w:marBottom w:val="0"/>
          <w:divBdr>
            <w:top w:val="none" w:sz="0" w:space="0" w:color="auto"/>
            <w:left w:val="none" w:sz="0" w:space="0" w:color="auto"/>
            <w:bottom w:val="none" w:sz="0" w:space="0" w:color="auto"/>
            <w:right w:val="none" w:sz="0" w:space="0" w:color="auto"/>
          </w:divBdr>
          <w:divsChild>
            <w:div w:id="489180737">
              <w:marLeft w:val="13"/>
              <w:marRight w:val="188"/>
              <w:marTop w:val="138"/>
              <w:marBottom w:val="88"/>
              <w:divBdr>
                <w:top w:val="none" w:sz="0" w:space="0" w:color="auto"/>
                <w:left w:val="none" w:sz="0" w:space="0" w:color="auto"/>
                <w:bottom w:val="none" w:sz="0" w:space="0" w:color="auto"/>
                <w:right w:val="none" w:sz="0" w:space="0" w:color="auto"/>
              </w:divBdr>
              <w:divsChild>
                <w:div w:id="51793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606974">
      <w:bodyDiv w:val="1"/>
      <w:marLeft w:val="0"/>
      <w:marRight w:val="0"/>
      <w:marTop w:val="0"/>
      <w:marBottom w:val="0"/>
      <w:divBdr>
        <w:top w:val="none" w:sz="0" w:space="0" w:color="auto"/>
        <w:left w:val="none" w:sz="0" w:space="0" w:color="auto"/>
        <w:bottom w:val="none" w:sz="0" w:space="0" w:color="auto"/>
        <w:right w:val="none" w:sz="0" w:space="0" w:color="auto"/>
      </w:divBdr>
      <w:divsChild>
        <w:div w:id="625429257">
          <w:marLeft w:val="750"/>
          <w:marRight w:val="1500"/>
          <w:marTop w:val="0"/>
          <w:marBottom w:val="0"/>
          <w:divBdr>
            <w:top w:val="none" w:sz="0" w:space="0" w:color="auto"/>
            <w:left w:val="none" w:sz="0" w:space="0" w:color="auto"/>
            <w:bottom w:val="none" w:sz="0" w:space="0" w:color="auto"/>
            <w:right w:val="none" w:sz="0" w:space="0" w:color="auto"/>
          </w:divBdr>
        </w:div>
      </w:divsChild>
    </w:div>
    <w:div w:id="383797845">
      <w:bodyDiv w:val="1"/>
      <w:marLeft w:val="0"/>
      <w:marRight w:val="0"/>
      <w:marTop w:val="0"/>
      <w:marBottom w:val="0"/>
      <w:divBdr>
        <w:top w:val="none" w:sz="0" w:space="0" w:color="auto"/>
        <w:left w:val="none" w:sz="0" w:space="0" w:color="auto"/>
        <w:bottom w:val="none" w:sz="0" w:space="0" w:color="auto"/>
        <w:right w:val="none" w:sz="0" w:space="0" w:color="auto"/>
      </w:divBdr>
    </w:div>
    <w:div w:id="384374761">
      <w:bodyDiv w:val="1"/>
      <w:marLeft w:val="0"/>
      <w:marRight w:val="0"/>
      <w:marTop w:val="0"/>
      <w:marBottom w:val="0"/>
      <w:divBdr>
        <w:top w:val="none" w:sz="0" w:space="0" w:color="auto"/>
        <w:left w:val="none" w:sz="0" w:space="0" w:color="auto"/>
        <w:bottom w:val="none" w:sz="0" w:space="0" w:color="auto"/>
        <w:right w:val="none" w:sz="0" w:space="0" w:color="auto"/>
      </w:divBdr>
      <w:divsChild>
        <w:div w:id="395398934">
          <w:marLeft w:val="-188"/>
          <w:marRight w:val="-188"/>
          <w:marTop w:val="0"/>
          <w:marBottom w:val="0"/>
          <w:divBdr>
            <w:top w:val="none" w:sz="0" w:space="0" w:color="auto"/>
            <w:left w:val="none" w:sz="0" w:space="0" w:color="auto"/>
            <w:bottom w:val="none" w:sz="0" w:space="0" w:color="auto"/>
            <w:right w:val="none" w:sz="0" w:space="0" w:color="auto"/>
          </w:divBdr>
        </w:div>
        <w:div w:id="577443478">
          <w:marLeft w:val="-188"/>
          <w:marRight w:val="-188"/>
          <w:marTop w:val="0"/>
          <w:marBottom w:val="0"/>
          <w:divBdr>
            <w:top w:val="none" w:sz="0" w:space="0" w:color="auto"/>
            <w:left w:val="none" w:sz="0" w:space="0" w:color="auto"/>
            <w:bottom w:val="none" w:sz="0" w:space="0" w:color="auto"/>
            <w:right w:val="none" w:sz="0" w:space="0" w:color="auto"/>
          </w:divBdr>
        </w:div>
        <w:div w:id="727846455">
          <w:marLeft w:val="-188"/>
          <w:marRight w:val="-188"/>
          <w:marTop w:val="0"/>
          <w:marBottom w:val="0"/>
          <w:divBdr>
            <w:top w:val="none" w:sz="0" w:space="0" w:color="auto"/>
            <w:left w:val="none" w:sz="0" w:space="0" w:color="auto"/>
            <w:bottom w:val="none" w:sz="0" w:space="0" w:color="auto"/>
            <w:right w:val="none" w:sz="0" w:space="0" w:color="auto"/>
          </w:divBdr>
        </w:div>
      </w:divsChild>
    </w:div>
    <w:div w:id="384763802">
      <w:bodyDiv w:val="1"/>
      <w:marLeft w:val="0"/>
      <w:marRight w:val="0"/>
      <w:marTop w:val="0"/>
      <w:marBottom w:val="0"/>
      <w:divBdr>
        <w:top w:val="none" w:sz="0" w:space="0" w:color="auto"/>
        <w:left w:val="none" w:sz="0" w:space="0" w:color="auto"/>
        <w:bottom w:val="none" w:sz="0" w:space="0" w:color="auto"/>
        <w:right w:val="none" w:sz="0" w:space="0" w:color="auto"/>
      </w:divBdr>
    </w:div>
    <w:div w:id="384766893">
      <w:bodyDiv w:val="1"/>
      <w:marLeft w:val="0"/>
      <w:marRight w:val="0"/>
      <w:marTop w:val="0"/>
      <w:marBottom w:val="0"/>
      <w:divBdr>
        <w:top w:val="none" w:sz="0" w:space="0" w:color="auto"/>
        <w:left w:val="none" w:sz="0" w:space="0" w:color="auto"/>
        <w:bottom w:val="none" w:sz="0" w:space="0" w:color="auto"/>
        <w:right w:val="none" w:sz="0" w:space="0" w:color="auto"/>
      </w:divBdr>
      <w:divsChild>
        <w:div w:id="244581110">
          <w:marLeft w:val="0"/>
          <w:marRight w:val="0"/>
          <w:marTop w:val="0"/>
          <w:marBottom w:val="0"/>
          <w:divBdr>
            <w:top w:val="none" w:sz="0" w:space="0" w:color="auto"/>
            <w:left w:val="none" w:sz="0" w:space="0" w:color="auto"/>
            <w:bottom w:val="none" w:sz="0" w:space="0" w:color="auto"/>
            <w:right w:val="none" w:sz="0" w:space="0" w:color="auto"/>
          </w:divBdr>
          <w:divsChild>
            <w:div w:id="2103647412">
              <w:marLeft w:val="0"/>
              <w:marRight w:val="0"/>
              <w:marTop w:val="0"/>
              <w:marBottom w:val="150"/>
              <w:divBdr>
                <w:top w:val="none" w:sz="0" w:space="0" w:color="auto"/>
                <w:left w:val="none" w:sz="0" w:space="0" w:color="auto"/>
                <w:bottom w:val="none" w:sz="0" w:space="0" w:color="auto"/>
                <w:right w:val="none" w:sz="0" w:space="0" w:color="auto"/>
              </w:divBdr>
            </w:div>
            <w:div w:id="1799643987">
              <w:marLeft w:val="0"/>
              <w:marRight w:val="0"/>
              <w:marTop w:val="0"/>
              <w:marBottom w:val="345"/>
              <w:divBdr>
                <w:top w:val="none" w:sz="0" w:space="0" w:color="auto"/>
                <w:left w:val="none" w:sz="0" w:space="0" w:color="auto"/>
                <w:bottom w:val="none" w:sz="0" w:space="0" w:color="auto"/>
                <w:right w:val="none" w:sz="0" w:space="0" w:color="auto"/>
              </w:divBdr>
              <w:divsChild>
                <w:div w:id="99302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985814">
      <w:bodyDiv w:val="1"/>
      <w:marLeft w:val="0"/>
      <w:marRight w:val="0"/>
      <w:marTop w:val="0"/>
      <w:marBottom w:val="0"/>
      <w:divBdr>
        <w:top w:val="none" w:sz="0" w:space="0" w:color="auto"/>
        <w:left w:val="none" w:sz="0" w:space="0" w:color="auto"/>
        <w:bottom w:val="none" w:sz="0" w:space="0" w:color="auto"/>
        <w:right w:val="none" w:sz="0" w:space="0" w:color="auto"/>
      </w:divBdr>
    </w:div>
    <w:div w:id="385035195">
      <w:bodyDiv w:val="1"/>
      <w:marLeft w:val="0"/>
      <w:marRight w:val="0"/>
      <w:marTop w:val="0"/>
      <w:marBottom w:val="0"/>
      <w:divBdr>
        <w:top w:val="none" w:sz="0" w:space="0" w:color="auto"/>
        <w:left w:val="none" w:sz="0" w:space="0" w:color="auto"/>
        <w:bottom w:val="none" w:sz="0" w:space="0" w:color="auto"/>
        <w:right w:val="none" w:sz="0" w:space="0" w:color="auto"/>
      </w:divBdr>
    </w:div>
    <w:div w:id="385105953">
      <w:bodyDiv w:val="1"/>
      <w:marLeft w:val="0"/>
      <w:marRight w:val="0"/>
      <w:marTop w:val="0"/>
      <w:marBottom w:val="0"/>
      <w:divBdr>
        <w:top w:val="none" w:sz="0" w:space="0" w:color="auto"/>
        <w:left w:val="none" w:sz="0" w:space="0" w:color="auto"/>
        <w:bottom w:val="none" w:sz="0" w:space="0" w:color="auto"/>
        <w:right w:val="none" w:sz="0" w:space="0" w:color="auto"/>
      </w:divBdr>
      <w:divsChild>
        <w:div w:id="356200351">
          <w:marLeft w:val="0"/>
          <w:marRight w:val="0"/>
          <w:marTop w:val="150"/>
          <w:marBottom w:val="0"/>
          <w:divBdr>
            <w:top w:val="none" w:sz="0" w:space="0" w:color="auto"/>
            <w:left w:val="none" w:sz="0" w:space="0" w:color="auto"/>
            <w:bottom w:val="none" w:sz="0" w:space="0" w:color="auto"/>
            <w:right w:val="none" w:sz="0" w:space="0" w:color="auto"/>
          </w:divBdr>
        </w:div>
      </w:divsChild>
    </w:div>
    <w:div w:id="385493122">
      <w:bodyDiv w:val="1"/>
      <w:marLeft w:val="0"/>
      <w:marRight w:val="0"/>
      <w:marTop w:val="0"/>
      <w:marBottom w:val="0"/>
      <w:divBdr>
        <w:top w:val="none" w:sz="0" w:space="0" w:color="auto"/>
        <w:left w:val="none" w:sz="0" w:space="0" w:color="auto"/>
        <w:bottom w:val="none" w:sz="0" w:space="0" w:color="auto"/>
        <w:right w:val="none" w:sz="0" w:space="0" w:color="auto"/>
      </w:divBdr>
    </w:div>
    <w:div w:id="385494748">
      <w:bodyDiv w:val="1"/>
      <w:marLeft w:val="0"/>
      <w:marRight w:val="0"/>
      <w:marTop w:val="0"/>
      <w:marBottom w:val="0"/>
      <w:divBdr>
        <w:top w:val="none" w:sz="0" w:space="0" w:color="auto"/>
        <w:left w:val="none" w:sz="0" w:space="0" w:color="auto"/>
        <w:bottom w:val="none" w:sz="0" w:space="0" w:color="auto"/>
        <w:right w:val="none" w:sz="0" w:space="0" w:color="auto"/>
      </w:divBdr>
      <w:divsChild>
        <w:div w:id="745030289">
          <w:marLeft w:val="0"/>
          <w:marRight w:val="0"/>
          <w:marTop w:val="450"/>
          <w:marBottom w:val="435"/>
          <w:divBdr>
            <w:top w:val="none" w:sz="0" w:space="0" w:color="auto"/>
            <w:left w:val="none" w:sz="0" w:space="0" w:color="auto"/>
            <w:bottom w:val="none" w:sz="0" w:space="0" w:color="auto"/>
            <w:right w:val="none" w:sz="0" w:space="0" w:color="auto"/>
          </w:divBdr>
        </w:div>
      </w:divsChild>
    </w:div>
    <w:div w:id="385958758">
      <w:bodyDiv w:val="1"/>
      <w:marLeft w:val="0"/>
      <w:marRight w:val="0"/>
      <w:marTop w:val="0"/>
      <w:marBottom w:val="0"/>
      <w:divBdr>
        <w:top w:val="none" w:sz="0" w:space="0" w:color="auto"/>
        <w:left w:val="none" w:sz="0" w:space="0" w:color="auto"/>
        <w:bottom w:val="none" w:sz="0" w:space="0" w:color="auto"/>
        <w:right w:val="none" w:sz="0" w:space="0" w:color="auto"/>
      </w:divBdr>
      <w:divsChild>
        <w:div w:id="713967621">
          <w:marLeft w:val="0"/>
          <w:marRight w:val="0"/>
          <w:marTop w:val="0"/>
          <w:marBottom w:val="250"/>
          <w:divBdr>
            <w:top w:val="none" w:sz="0" w:space="0" w:color="auto"/>
            <w:left w:val="none" w:sz="0" w:space="0" w:color="auto"/>
            <w:bottom w:val="none" w:sz="0" w:space="0" w:color="auto"/>
            <w:right w:val="none" w:sz="0" w:space="0" w:color="auto"/>
          </w:divBdr>
          <w:divsChild>
            <w:div w:id="7366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153440">
      <w:bodyDiv w:val="1"/>
      <w:marLeft w:val="0"/>
      <w:marRight w:val="0"/>
      <w:marTop w:val="0"/>
      <w:marBottom w:val="0"/>
      <w:divBdr>
        <w:top w:val="none" w:sz="0" w:space="0" w:color="auto"/>
        <w:left w:val="none" w:sz="0" w:space="0" w:color="auto"/>
        <w:bottom w:val="none" w:sz="0" w:space="0" w:color="auto"/>
        <w:right w:val="none" w:sz="0" w:space="0" w:color="auto"/>
      </w:divBdr>
      <w:divsChild>
        <w:div w:id="554008485">
          <w:marLeft w:val="0"/>
          <w:marRight w:val="0"/>
          <w:marTop w:val="0"/>
          <w:marBottom w:val="0"/>
          <w:divBdr>
            <w:top w:val="none" w:sz="0" w:space="0" w:color="auto"/>
            <w:left w:val="none" w:sz="0" w:space="0" w:color="auto"/>
            <w:bottom w:val="none" w:sz="0" w:space="0" w:color="auto"/>
            <w:right w:val="none" w:sz="0" w:space="0" w:color="auto"/>
          </w:divBdr>
        </w:div>
      </w:divsChild>
    </w:div>
    <w:div w:id="386297227">
      <w:bodyDiv w:val="1"/>
      <w:marLeft w:val="0"/>
      <w:marRight w:val="0"/>
      <w:marTop w:val="0"/>
      <w:marBottom w:val="0"/>
      <w:divBdr>
        <w:top w:val="none" w:sz="0" w:space="0" w:color="auto"/>
        <w:left w:val="none" w:sz="0" w:space="0" w:color="auto"/>
        <w:bottom w:val="none" w:sz="0" w:space="0" w:color="auto"/>
        <w:right w:val="none" w:sz="0" w:space="0" w:color="auto"/>
      </w:divBdr>
    </w:div>
    <w:div w:id="386301760">
      <w:bodyDiv w:val="1"/>
      <w:marLeft w:val="0"/>
      <w:marRight w:val="0"/>
      <w:marTop w:val="0"/>
      <w:marBottom w:val="0"/>
      <w:divBdr>
        <w:top w:val="none" w:sz="0" w:space="0" w:color="auto"/>
        <w:left w:val="none" w:sz="0" w:space="0" w:color="auto"/>
        <w:bottom w:val="none" w:sz="0" w:space="0" w:color="auto"/>
        <w:right w:val="none" w:sz="0" w:space="0" w:color="auto"/>
      </w:divBdr>
    </w:div>
    <w:div w:id="386415992">
      <w:bodyDiv w:val="1"/>
      <w:marLeft w:val="0"/>
      <w:marRight w:val="0"/>
      <w:marTop w:val="0"/>
      <w:marBottom w:val="0"/>
      <w:divBdr>
        <w:top w:val="none" w:sz="0" w:space="0" w:color="auto"/>
        <w:left w:val="none" w:sz="0" w:space="0" w:color="auto"/>
        <w:bottom w:val="none" w:sz="0" w:space="0" w:color="auto"/>
        <w:right w:val="none" w:sz="0" w:space="0" w:color="auto"/>
      </w:divBdr>
      <w:divsChild>
        <w:div w:id="205601614">
          <w:marLeft w:val="-225"/>
          <w:marRight w:val="-225"/>
          <w:marTop w:val="0"/>
          <w:marBottom w:val="0"/>
          <w:divBdr>
            <w:top w:val="none" w:sz="0" w:space="0" w:color="auto"/>
            <w:left w:val="none" w:sz="0" w:space="0" w:color="auto"/>
            <w:bottom w:val="none" w:sz="0" w:space="0" w:color="auto"/>
            <w:right w:val="none" w:sz="0" w:space="0" w:color="auto"/>
          </w:divBdr>
          <w:divsChild>
            <w:div w:id="691304193">
              <w:marLeft w:val="1463"/>
              <w:marRight w:val="0"/>
              <w:marTop w:val="0"/>
              <w:marBottom w:val="0"/>
              <w:divBdr>
                <w:top w:val="none" w:sz="0" w:space="0" w:color="auto"/>
                <w:left w:val="none" w:sz="0" w:space="0" w:color="auto"/>
                <w:bottom w:val="none" w:sz="0" w:space="0" w:color="auto"/>
                <w:right w:val="none" w:sz="0" w:space="0" w:color="auto"/>
              </w:divBdr>
              <w:divsChild>
                <w:div w:id="64023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693237">
          <w:marLeft w:val="-225"/>
          <w:marRight w:val="-225"/>
          <w:marTop w:val="0"/>
          <w:marBottom w:val="0"/>
          <w:divBdr>
            <w:top w:val="none" w:sz="0" w:space="0" w:color="auto"/>
            <w:left w:val="none" w:sz="0" w:space="0" w:color="auto"/>
            <w:bottom w:val="none" w:sz="0" w:space="0" w:color="auto"/>
            <w:right w:val="none" w:sz="0" w:space="0" w:color="auto"/>
          </w:divBdr>
          <w:divsChild>
            <w:div w:id="739400281">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386993485">
      <w:bodyDiv w:val="1"/>
      <w:marLeft w:val="0"/>
      <w:marRight w:val="0"/>
      <w:marTop w:val="0"/>
      <w:marBottom w:val="0"/>
      <w:divBdr>
        <w:top w:val="none" w:sz="0" w:space="0" w:color="auto"/>
        <w:left w:val="none" w:sz="0" w:space="0" w:color="auto"/>
        <w:bottom w:val="none" w:sz="0" w:space="0" w:color="auto"/>
        <w:right w:val="none" w:sz="0" w:space="0" w:color="auto"/>
      </w:divBdr>
      <w:divsChild>
        <w:div w:id="1296912968">
          <w:marLeft w:val="0"/>
          <w:marRight w:val="0"/>
          <w:marTop w:val="0"/>
          <w:marBottom w:val="300"/>
          <w:divBdr>
            <w:top w:val="none" w:sz="0" w:space="0" w:color="auto"/>
            <w:left w:val="none" w:sz="0" w:space="0" w:color="auto"/>
            <w:bottom w:val="none" w:sz="0" w:space="0" w:color="auto"/>
            <w:right w:val="none" w:sz="0" w:space="0" w:color="auto"/>
          </w:divBdr>
        </w:div>
        <w:div w:id="5403943">
          <w:marLeft w:val="15"/>
          <w:marRight w:val="225"/>
          <w:marTop w:val="0"/>
          <w:marBottom w:val="105"/>
          <w:divBdr>
            <w:top w:val="none" w:sz="0" w:space="0" w:color="auto"/>
            <w:left w:val="none" w:sz="0" w:space="0" w:color="auto"/>
            <w:bottom w:val="none" w:sz="0" w:space="0" w:color="auto"/>
            <w:right w:val="none" w:sz="0" w:space="0" w:color="auto"/>
          </w:divBdr>
          <w:divsChild>
            <w:div w:id="92893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268222">
      <w:bodyDiv w:val="1"/>
      <w:marLeft w:val="0"/>
      <w:marRight w:val="0"/>
      <w:marTop w:val="0"/>
      <w:marBottom w:val="0"/>
      <w:divBdr>
        <w:top w:val="none" w:sz="0" w:space="0" w:color="auto"/>
        <w:left w:val="none" w:sz="0" w:space="0" w:color="auto"/>
        <w:bottom w:val="none" w:sz="0" w:space="0" w:color="auto"/>
        <w:right w:val="none" w:sz="0" w:space="0" w:color="auto"/>
      </w:divBdr>
      <w:divsChild>
        <w:div w:id="608901579">
          <w:marLeft w:val="0"/>
          <w:marRight w:val="0"/>
          <w:marTop w:val="0"/>
          <w:marBottom w:val="0"/>
          <w:divBdr>
            <w:top w:val="none" w:sz="0" w:space="0" w:color="auto"/>
            <w:left w:val="none" w:sz="0" w:space="0" w:color="auto"/>
            <w:bottom w:val="none" w:sz="0" w:space="0" w:color="auto"/>
            <w:right w:val="none" w:sz="0" w:space="0" w:color="auto"/>
          </w:divBdr>
        </w:div>
      </w:divsChild>
    </w:div>
    <w:div w:id="387414819">
      <w:bodyDiv w:val="1"/>
      <w:marLeft w:val="0"/>
      <w:marRight w:val="0"/>
      <w:marTop w:val="0"/>
      <w:marBottom w:val="0"/>
      <w:divBdr>
        <w:top w:val="none" w:sz="0" w:space="0" w:color="auto"/>
        <w:left w:val="none" w:sz="0" w:space="0" w:color="auto"/>
        <w:bottom w:val="none" w:sz="0" w:space="0" w:color="auto"/>
        <w:right w:val="none" w:sz="0" w:space="0" w:color="auto"/>
      </w:divBdr>
      <w:divsChild>
        <w:div w:id="672609215">
          <w:marLeft w:val="0"/>
          <w:marRight w:val="0"/>
          <w:marTop w:val="0"/>
          <w:marBottom w:val="300"/>
          <w:divBdr>
            <w:top w:val="none" w:sz="0" w:space="0" w:color="auto"/>
            <w:left w:val="none" w:sz="0" w:space="0" w:color="auto"/>
            <w:bottom w:val="none" w:sz="0" w:space="0" w:color="auto"/>
            <w:right w:val="none" w:sz="0" w:space="0" w:color="auto"/>
          </w:divBdr>
        </w:div>
      </w:divsChild>
    </w:div>
    <w:div w:id="387464088">
      <w:bodyDiv w:val="1"/>
      <w:marLeft w:val="0"/>
      <w:marRight w:val="0"/>
      <w:marTop w:val="0"/>
      <w:marBottom w:val="0"/>
      <w:divBdr>
        <w:top w:val="none" w:sz="0" w:space="0" w:color="auto"/>
        <w:left w:val="none" w:sz="0" w:space="0" w:color="auto"/>
        <w:bottom w:val="none" w:sz="0" w:space="0" w:color="auto"/>
        <w:right w:val="none" w:sz="0" w:space="0" w:color="auto"/>
      </w:divBdr>
      <w:divsChild>
        <w:div w:id="117384991">
          <w:marLeft w:val="0"/>
          <w:marRight w:val="0"/>
          <w:marTop w:val="0"/>
          <w:marBottom w:val="360"/>
          <w:divBdr>
            <w:top w:val="none" w:sz="0" w:space="0" w:color="auto"/>
            <w:left w:val="none" w:sz="0" w:space="0" w:color="auto"/>
            <w:bottom w:val="none" w:sz="0" w:space="0" w:color="auto"/>
            <w:right w:val="none" w:sz="0" w:space="0" w:color="auto"/>
          </w:divBdr>
        </w:div>
        <w:div w:id="410591849">
          <w:marLeft w:val="0"/>
          <w:marRight w:val="0"/>
          <w:marTop w:val="0"/>
          <w:marBottom w:val="0"/>
          <w:divBdr>
            <w:top w:val="none" w:sz="0" w:space="0" w:color="auto"/>
            <w:left w:val="none" w:sz="0" w:space="0" w:color="auto"/>
            <w:bottom w:val="none" w:sz="0" w:space="0" w:color="auto"/>
            <w:right w:val="none" w:sz="0" w:space="0" w:color="auto"/>
          </w:divBdr>
        </w:div>
      </w:divsChild>
    </w:div>
    <w:div w:id="387539401">
      <w:bodyDiv w:val="1"/>
      <w:marLeft w:val="0"/>
      <w:marRight w:val="0"/>
      <w:marTop w:val="0"/>
      <w:marBottom w:val="0"/>
      <w:divBdr>
        <w:top w:val="none" w:sz="0" w:space="0" w:color="auto"/>
        <w:left w:val="none" w:sz="0" w:space="0" w:color="auto"/>
        <w:bottom w:val="none" w:sz="0" w:space="0" w:color="auto"/>
        <w:right w:val="none" w:sz="0" w:space="0" w:color="auto"/>
      </w:divBdr>
      <w:divsChild>
        <w:div w:id="1147088293">
          <w:marLeft w:val="0"/>
          <w:marRight w:val="0"/>
          <w:marTop w:val="0"/>
          <w:marBottom w:val="0"/>
          <w:divBdr>
            <w:top w:val="none" w:sz="0" w:space="0" w:color="auto"/>
            <w:left w:val="none" w:sz="0" w:space="0" w:color="auto"/>
            <w:bottom w:val="none" w:sz="0" w:space="0" w:color="auto"/>
            <w:right w:val="none" w:sz="0" w:space="0" w:color="auto"/>
          </w:divBdr>
        </w:div>
        <w:div w:id="1404912460">
          <w:marLeft w:val="0"/>
          <w:marRight w:val="0"/>
          <w:marTop w:val="450"/>
          <w:marBottom w:val="435"/>
          <w:divBdr>
            <w:top w:val="none" w:sz="0" w:space="0" w:color="auto"/>
            <w:left w:val="none" w:sz="0" w:space="0" w:color="auto"/>
            <w:bottom w:val="none" w:sz="0" w:space="0" w:color="auto"/>
            <w:right w:val="none" w:sz="0" w:space="0" w:color="auto"/>
          </w:divBdr>
          <w:divsChild>
            <w:div w:id="1673141108">
              <w:marLeft w:val="0"/>
              <w:marRight w:val="0"/>
              <w:marTop w:val="0"/>
              <w:marBottom w:val="0"/>
              <w:divBdr>
                <w:top w:val="none" w:sz="0" w:space="0" w:color="auto"/>
                <w:left w:val="none" w:sz="0" w:space="0" w:color="auto"/>
                <w:bottom w:val="none" w:sz="0" w:space="0" w:color="auto"/>
                <w:right w:val="none" w:sz="0" w:space="0" w:color="auto"/>
              </w:divBdr>
              <w:divsChild>
                <w:div w:id="60354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713104">
          <w:marLeft w:val="0"/>
          <w:marRight w:val="0"/>
          <w:marTop w:val="150"/>
          <w:marBottom w:val="330"/>
          <w:divBdr>
            <w:top w:val="none" w:sz="0" w:space="0" w:color="auto"/>
            <w:left w:val="none" w:sz="0" w:space="0" w:color="auto"/>
            <w:bottom w:val="none" w:sz="0" w:space="0" w:color="auto"/>
            <w:right w:val="none" w:sz="0" w:space="0" w:color="auto"/>
          </w:divBdr>
          <w:divsChild>
            <w:div w:id="1207990290">
              <w:marLeft w:val="0"/>
              <w:marRight w:val="0"/>
              <w:marTop w:val="0"/>
              <w:marBottom w:val="0"/>
              <w:divBdr>
                <w:top w:val="none" w:sz="0" w:space="0" w:color="auto"/>
                <w:left w:val="none" w:sz="0" w:space="0" w:color="auto"/>
                <w:bottom w:val="none" w:sz="0" w:space="0" w:color="auto"/>
                <w:right w:val="none" w:sz="0" w:space="0" w:color="auto"/>
              </w:divBdr>
            </w:div>
            <w:div w:id="204737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728391">
      <w:bodyDiv w:val="1"/>
      <w:marLeft w:val="0"/>
      <w:marRight w:val="0"/>
      <w:marTop w:val="0"/>
      <w:marBottom w:val="0"/>
      <w:divBdr>
        <w:top w:val="none" w:sz="0" w:space="0" w:color="auto"/>
        <w:left w:val="none" w:sz="0" w:space="0" w:color="auto"/>
        <w:bottom w:val="none" w:sz="0" w:space="0" w:color="auto"/>
        <w:right w:val="none" w:sz="0" w:space="0" w:color="auto"/>
      </w:divBdr>
    </w:div>
    <w:div w:id="387997275">
      <w:bodyDiv w:val="1"/>
      <w:marLeft w:val="0"/>
      <w:marRight w:val="0"/>
      <w:marTop w:val="0"/>
      <w:marBottom w:val="0"/>
      <w:divBdr>
        <w:top w:val="none" w:sz="0" w:space="0" w:color="auto"/>
        <w:left w:val="none" w:sz="0" w:space="0" w:color="auto"/>
        <w:bottom w:val="none" w:sz="0" w:space="0" w:color="auto"/>
        <w:right w:val="none" w:sz="0" w:space="0" w:color="auto"/>
      </w:divBdr>
      <w:divsChild>
        <w:div w:id="661739620">
          <w:marLeft w:val="0"/>
          <w:marRight w:val="300"/>
          <w:marTop w:val="0"/>
          <w:marBottom w:val="150"/>
          <w:divBdr>
            <w:top w:val="none" w:sz="0" w:space="0" w:color="CC0000"/>
            <w:left w:val="none" w:sz="0" w:space="0" w:color="auto"/>
            <w:bottom w:val="none" w:sz="0" w:space="4" w:color="CC0000"/>
            <w:right w:val="single" w:sz="24" w:space="11" w:color="CC0000"/>
          </w:divBdr>
        </w:div>
      </w:divsChild>
    </w:div>
    <w:div w:id="388185962">
      <w:bodyDiv w:val="1"/>
      <w:marLeft w:val="0"/>
      <w:marRight w:val="0"/>
      <w:marTop w:val="0"/>
      <w:marBottom w:val="0"/>
      <w:divBdr>
        <w:top w:val="none" w:sz="0" w:space="0" w:color="auto"/>
        <w:left w:val="none" w:sz="0" w:space="0" w:color="auto"/>
        <w:bottom w:val="none" w:sz="0" w:space="0" w:color="auto"/>
        <w:right w:val="none" w:sz="0" w:space="0" w:color="auto"/>
      </w:divBdr>
      <w:divsChild>
        <w:div w:id="780221553">
          <w:marLeft w:val="0"/>
          <w:marRight w:val="0"/>
          <w:marTop w:val="0"/>
          <w:marBottom w:val="0"/>
          <w:divBdr>
            <w:top w:val="none" w:sz="0" w:space="0" w:color="auto"/>
            <w:left w:val="none" w:sz="0" w:space="0" w:color="auto"/>
            <w:bottom w:val="none" w:sz="0" w:space="0" w:color="auto"/>
            <w:right w:val="none" w:sz="0" w:space="0" w:color="auto"/>
          </w:divBdr>
        </w:div>
      </w:divsChild>
    </w:div>
    <w:div w:id="388652677">
      <w:bodyDiv w:val="1"/>
      <w:marLeft w:val="0"/>
      <w:marRight w:val="0"/>
      <w:marTop w:val="0"/>
      <w:marBottom w:val="0"/>
      <w:divBdr>
        <w:top w:val="none" w:sz="0" w:space="0" w:color="auto"/>
        <w:left w:val="none" w:sz="0" w:space="0" w:color="auto"/>
        <w:bottom w:val="none" w:sz="0" w:space="0" w:color="auto"/>
        <w:right w:val="none" w:sz="0" w:space="0" w:color="auto"/>
      </w:divBdr>
    </w:div>
    <w:div w:id="388726236">
      <w:bodyDiv w:val="1"/>
      <w:marLeft w:val="0"/>
      <w:marRight w:val="0"/>
      <w:marTop w:val="0"/>
      <w:marBottom w:val="0"/>
      <w:divBdr>
        <w:top w:val="none" w:sz="0" w:space="0" w:color="auto"/>
        <w:left w:val="none" w:sz="0" w:space="0" w:color="auto"/>
        <w:bottom w:val="none" w:sz="0" w:space="0" w:color="auto"/>
        <w:right w:val="none" w:sz="0" w:space="0" w:color="auto"/>
      </w:divBdr>
      <w:divsChild>
        <w:div w:id="382565620">
          <w:marLeft w:val="750"/>
          <w:marRight w:val="1500"/>
          <w:marTop w:val="0"/>
          <w:marBottom w:val="0"/>
          <w:divBdr>
            <w:top w:val="none" w:sz="0" w:space="0" w:color="auto"/>
            <w:left w:val="none" w:sz="0" w:space="0" w:color="auto"/>
            <w:bottom w:val="none" w:sz="0" w:space="0" w:color="auto"/>
            <w:right w:val="none" w:sz="0" w:space="0" w:color="auto"/>
          </w:divBdr>
        </w:div>
      </w:divsChild>
    </w:div>
    <w:div w:id="388844175">
      <w:bodyDiv w:val="1"/>
      <w:marLeft w:val="0"/>
      <w:marRight w:val="0"/>
      <w:marTop w:val="0"/>
      <w:marBottom w:val="0"/>
      <w:divBdr>
        <w:top w:val="none" w:sz="0" w:space="0" w:color="auto"/>
        <w:left w:val="none" w:sz="0" w:space="0" w:color="auto"/>
        <w:bottom w:val="none" w:sz="0" w:space="0" w:color="auto"/>
        <w:right w:val="none" w:sz="0" w:space="0" w:color="auto"/>
      </w:divBdr>
      <w:divsChild>
        <w:div w:id="603997190">
          <w:marLeft w:val="0"/>
          <w:marRight w:val="0"/>
          <w:marTop w:val="0"/>
          <w:marBottom w:val="0"/>
          <w:divBdr>
            <w:top w:val="none" w:sz="0" w:space="0" w:color="auto"/>
            <w:left w:val="none" w:sz="0" w:space="0" w:color="auto"/>
            <w:bottom w:val="none" w:sz="0" w:space="0" w:color="auto"/>
            <w:right w:val="none" w:sz="0" w:space="0" w:color="auto"/>
          </w:divBdr>
          <w:divsChild>
            <w:div w:id="453670427">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388966860">
      <w:bodyDiv w:val="1"/>
      <w:marLeft w:val="0"/>
      <w:marRight w:val="0"/>
      <w:marTop w:val="0"/>
      <w:marBottom w:val="0"/>
      <w:divBdr>
        <w:top w:val="none" w:sz="0" w:space="0" w:color="auto"/>
        <w:left w:val="none" w:sz="0" w:space="0" w:color="auto"/>
        <w:bottom w:val="none" w:sz="0" w:space="0" w:color="auto"/>
        <w:right w:val="none" w:sz="0" w:space="0" w:color="auto"/>
      </w:divBdr>
      <w:divsChild>
        <w:div w:id="419981949">
          <w:marLeft w:val="0"/>
          <w:marRight w:val="0"/>
          <w:marTop w:val="0"/>
          <w:marBottom w:val="250"/>
          <w:divBdr>
            <w:top w:val="none" w:sz="0" w:space="0" w:color="auto"/>
            <w:left w:val="none" w:sz="0" w:space="0" w:color="auto"/>
            <w:bottom w:val="single" w:sz="4" w:space="4" w:color="000000"/>
            <w:right w:val="none" w:sz="0" w:space="0" w:color="auto"/>
          </w:divBdr>
        </w:div>
      </w:divsChild>
    </w:div>
    <w:div w:id="389035914">
      <w:bodyDiv w:val="1"/>
      <w:marLeft w:val="0"/>
      <w:marRight w:val="0"/>
      <w:marTop w:val="0"/>
      <w:marBottom w:val="0"/>
      <w:divBdr>
        <w:top w:val="none" w:sz="0" w:space="0" w:color="auto"/>
        <w:left w:val="none" w:sz="0" w:space="0" w:color="auto"/>
        <w:bottom w:val="none" w:sz="0" w:space="0" w:color="auto"/>
        <w:right w:val="none" w:sz="0" w:space="0" w:color="auto"/>
      </w:divBdr>
      <w:divsChild>
        <w:div w:id="1728802114">
          <w:marLeft w:val="0"/>
          <w:marRight w:val="0"/>
          <w:marTop w:val="0"/>
          <w:marBottom w:val="300"/>
          <w:divBdr>
            <w:top w:val="none" w:sz="0" w:space="0" w:color="auto"/>
            <w:left w:val="none" w:sz="0" w:space="0" w:color="auto"/>
            <w:bottom w:val="none" w:sz="0" w:space="0" w:color="auto"/>
            <w:right w:val="none" w:sz="0" w:space="0" w:color="auto"/>
          </w:divBdr>
        </w:div>
        <w:div w:id="850023811">
          <w:marLeft w:val="15"/>
          <w:marRight w:val="225"/>
          <w:marTop w:val="0"/>
          <w:marBottom w:val="105"/>
          <w:divBdr>
            <w:top w:val="none" w:sz="0" w:space="0" w:color="auto"/>
            <w:left w:val="none" w:sz="0" w:space="0" w:color="auto"/>
            <w:bottom w:val="none" w:sz="0" w:space="0" w:color="auto"/>
            <w:right w:val="none" w:sz="0" w:space="0" w:color="auto"/>
          </w:divBdr>
          <w:divsChild>
            <w:div w:id="55065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228157">
      <w:bodyDiv w:val="1"/>
      <w:marLeft w:val="0"/>
      <w:marRight w:val="0"/>
      <w:marTop w:val="0"/>
      <w:marBottom w:val="0"/>
      <w:divBdr>
        <w:top w:val="none" w:sz="0" w:space="0" w:color="auto"/>
        <w:left w:val="none" w:sz="0" w:space="0" w:color="auto"/>
        <w:bottom w:val="none" w:sz="0" w:space="0" w:color="auto"/>
        <w:right w:val="none" w:sz="0" w:space="0" w:color="auto"/>
      </w:divBdr>
      <w:divsChild>
        <w:div w:id="159853972">
          <w:marLeft w:val="750"/>
          <w:marRight w:val="1500"/>
          <w:marTop w:val="0"/>
          <w:marBottom w:val="0"/>
          <w:divBdr>
            <w:top w:val="none" w:sz="0" w:space="0" w:color="auto"/>
            <w:left w:val="none" w:sz="0" w:space="0" w:color="auto"/>
            <w:bottom w:val="none" w:sz="0" w:space="0" w:color="auto"/>
            <w:right w:val="none" w:sz="0" w:space="0" w:color="auto"/>
          </w:divBdr>
        </w:div>
        <w:div w:id="610169314">
          <w:marLeft w:val="750"/>
          <w:marRight w:val="0"/>
          <w:marTop w:val="0"/>
          <w:marBottom w:val="0"/>
          <w:divBdr>
            <w:top w:val="none" w:sz="0" w:space="0" w:color="auto"/>
            <w:left w:val="none" w:sz="0" w:space="0" w:color="auto"/>
            <w:bottom w:val="none" w:sz="0" w:space="0" w:color="auto"/>
            <w:right w:val="none" w:sz="0" w:space="0" w:color="auto"/>
          </w:divBdr>
        </w:div>
      </w:divsChild>
    </w:div>
    <w:div w:id="389382140">
      <w:bodyDiv w:val="1"/>
      <w:marLeft w:val="0"/>
      <w:marRight w:val="0"/>
      <w:marTop w:val="0"/>
      <w:marBottom w:val="0"/>
      <w:divBdr>
        <w:top w:val="none" w:sz="0" w:space="0" w:color="auto"/>
        <w:left w:val="none" w:sz="0" w:space="0" w:color="auto"/>
        <w:bottom w:val="none" w:sz="0" w:space="0" w:color="auto"/>
        <w:right w:val="none" w:sz="0" w:space="0" w:color="auto"/>
      </w:divBdr>
    </w:div>
    <w:div w:id="389421379">
      <w:bodyDiv w:val="1"/>
      <w:marLeft w:val="0"/>
      <w:marRight w:val="0"/>
      <w:marTop w:val="0"/>
      <w:marBottom w:val="0"/>
      <w:divBdr>
        <w:top w:val="none" w:sz="0" w:space="0" w:color="auto"/>
        <w:left w:val="none" w:sz="0" w:space="0" w:color="auto"/>
        <w:bottom w:val="none" w:sz="0" w:space="0" w:color="auto"/>
        <w:right w:val="none" w:sz="0" w:space="0" w:color="auto"/>
      </w:divBdr>
      <w:divsChild>
        <w:div w:id="213008025">
          <w:marLeft w:val="0"/>
          <w:marRight w:val="0"/>
          <w:marTop w:val="0"/>
          <w:marBottom w:val="0"/>
          <w:divBdr>
            <w:top w:val="none" w:sz="0" w:space="0" w:color="auto"/>
            <w:left w:val="none" w:sz="0" w:space="0" w:color="auto"/>
            <w:bottom w:val="none" w:sz="0" w:space="0" w:color="auto"/>
            <w:right w:val="none" w:sz="0" w:space="0" w:color="auto"/>
          </w:divBdr>
          <w:divsChild>
            <w:div w:id="138041473">
              <w:marLeft w:val="0"/>
              <w:marRight w:val="0"/>
              <w:marTop w:val="0"/>
              <w:marBottom w:val="0"/>
              <w:divBdr>
                <w:top w:val="none" w:sz="0" w:space="0" w:color="auto"/>
                <w:left w:val="none" w:sz="0" w:space="0" w:color="auto"/>
                <w:bottom w:val="none" w:sz="0" w:space="0" w:color="auto"/>
                <w:right w:val="none" w:sz="0" w:space="0" w:color="auto"/>
              </w:divBdr>
            </w:div>
            <w:div w:id="382947500">
              <w:marLeft w:val="0"/>
              <w:marRight w:val="0"/>
              <w:marTop w:val="225"/>
              <w:marBottom w:val="0"/>
              <w:divBdr>
                <w:top w:val="none" w:sz="0" w:space="0" w:color="auto"/>
                <w:left w:val="none" w:sz="0" w:space="0" w:color="auto"/>
                <w:bottom w:val="none" w:sz="0" w:space="0" w:color="auto"/>
                <w:right w:val="none" w:sz="0" w:space="0" w:color="auto"/>
              </w:divBdr>
              <w:divsChild>
                <w:div w:id="466628782">
                  <w:marLeft w:val="0"/>
                  <w:marRight w:val="0"/>
                  <w:marTop w:val="0"/>
                  <w:marBottom w:val="0"/>
                  <w:divBdr>
                    <w:top w:val="none" w:sz="0" w:space="0" w:color="auto"/>
                    <w:left w:val="none" w:sz="0" w:space="0" w:color="auto"/>
                    <w:bottom w:val="none" w:sz="0" w:space="0" w:color="auto"/>
                    <w:right w:val="none" w:sz="0" w:space="0" w:color="auto"/>
                  </w:divBdr>
                </w:div>
              </w:divsChild>
            </w:div>
            <w:div w:id="63402506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89765032">
      <w:bodyDiv w:val="1"/>
      <w:marLeft w:val="0"/>
      <w:marRight w:val="0"/>
      <w:marTop w:val="0"/>
      <w:marBottom w:val="0"/>
      <w:divBdr>
        <w:top w:val="none" w:sz="0" w:space="0" w:color="auto"/>
        <w:left w:val="none" w:sz="0" w:space="0" w:color="auto"/>
        <w:bottom w:val="none" w:sz="0" w:space="0" w:color="auto"/>
        <w:right w:val="none" w:sz="0" w:space="0" w:color="auto"/>
      </w:divBdr>
      <w:divsChild>
        <w:div w:id="597518110">
          <w:marLeft w:val="-225"/>
          <w:marRight w:val="-225"/>
          <w:marTop w:val="0"/>
          <w:marBottom w:val="0"/>
          <w:divBdr>
            <w:top w:val="none" w:sz="0" w:space="0" w:color="auto"/>
            <w:left w:val="none" w:sz="0" w:space="0" w:color="auto"/>
            <w:bottom w:val="none" w:sz="0" w:space="0" w:color="auto"/>
            <w:right w:val="none" w:sz="0" w:space="0" w:color="auto"/>
          </w:divBdr>
          <w:divsChild>
            <w:div w:id="666907387">
              <w:marLeft w:val="0"/>
              <w:marRight w:val="0"/>
              <w:marTop w:val="150"/>
              <w:marBottom w:val="0"/>
              <w:divBdr>
                <w:top w:val="none" w:sz="0" w:space="0" w:color="auto"/>
                <w:left w:val="none" w:sz="0" w:space="0" w:color="auto"/>
                <w:bottom w:val="none" w:sz="0" w:space="0" w:color="auto"/>
                <w:right w:val="none" w:sz="0" w:space="0" w:color="auto"/>
              </w:divBdr>
              <w:divsChild>
                <w:div w:id="77366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891515">
      <w:bodyDiv w:val="1"/>
      <w:marLeft w:val="0"/>
      <w:marRight w:val="0"/>
      <w:marTop w:val="0"/>
      <w:marBottom w:val="0"/>
      <w:divBdr>
        <w:top w:val="none" w:sz="0" w:space="0" w:color="auto"/>
        <w:left w:val="none" w:sz="0" w:space="0" w:color="auto"/>
        <w:bottom w:val="none" w:sz="0" w:space="0" w:color="auto"/>
        <w:right w:val="none" w:sz="0" w:space="0" w:color="auto"/>
      </w:divBdr>
      <w:divsChild>
        <w:div w:id="700323791">
          <w:marLeft w:val="0"/>
          <w:marRight w:val="0"/>
          <w:marTop w:val="0"/>
          <w:marBottom w:val="240"/>
          <w:divBdr>
            <w:top w:val="none" w:sz="0" w:space="0" w:color="auto"/>
            <w:left w:val="none" w:sz="0" w:space="0" w:color="auto"/>
            <w:bottom w:val="none" w:sz="0" w:space="0" w:color="auto"/>
            <w:right w:val="none" w:sz="0" w:space="0" w:color="auto"/>
          </w:divBdr>
        </w:div>
      </w:divsChild>
    </w:div>
    <w:div w:id="389960823">
      <w:bodyDiv w:val="1"/>
      <w:marLeft w:val="0"/>
      <w:marRight w:val="0"/>
      <w:marTop w:val="0"/>
      <w:marBottom w:val="0"/>
      <w:divBdr>
        <w:top w:val="none" w:sz="0" w:space="0" w:color="auto"/>
        <w:left w:val="none" w:sz="0" w:space="0" w:color="auto"/>
        <w:bottom w:val="none" w:sz="0" w:space="0" w:color="auto"/>
        <w:right w:val="none" w:sz="0" w:space="0" w:color="auto"/>
      </w:divBdr>
      <w:divsChild>
        <w:div w:id="206600926">
          <w:marLeft w:val="-225"/>
          <w:marRight w:val="-225"/>
          <w:marTop w:val="0"/>
          <w:marBottom w:val="0"/>
          <w:divBdr>
            <w:top w:val="none" w:sz="0" w:space="0" w:color="auto"/>
            <w:left w:val="none" w:sz="0" w:space="0" w:color="auto"/>
            <w:bottom w:val="none" w:sz="0" w:space="0" w:color="auto"/>
            <w:right w:val="none" w:sz="0" w:space="0" w:color="auto"/>
          </w:divBdr>
        </w:div>
        <w:div w:id="539439027">
          <w:marLeft w:val="-225"/>
          <w:marRight w:val="-225"/>
          <w:marTop w:val="0"/>
          <w:marBottom w:val="0"/>
          <w:divBdr>
            <w:top w:val="none" w:sz="0" w:space="0" w:color="auto"/>
            <w:left w:val="none" w:sz="0" w:space="0" w:color="auto"/>
            <w:bottom w:val="none" w:sz="0" w:space="0" w:color="auto"/>
            <w:right w:val="none" w:sz="0" w:space="0" w:color="auto"/>
          </w:divBdr>
          <w:divsChild>
            <w:div w:id="259023129">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390271747">
      <w:bodyDiv w:val="1"/>
      <w:marLeft w:val="0"/>
      <w:marRight w:val="0"/>
      <w:marTop w:val="0"/>
      <w:marBottom w:val="0"/>
      <w:divBdr>
        <w:top w:val="none" w:sz="0" w:space="0" w:color="auto"/>
        <w:left w:val="none" w:sz="0" w:space="0" w:color="auto"/>
        <w:bottom w:val="none" w:sz="0" w:space="0" w:color="auto"/>
        <w:right w:val="none" w:sz="0" w:space="0" w:color="auto"/>
      </w:divBdr>
      <w:divsChild>
        <w:div w:id="32196276">
          <w:marLeft w:val="626"/>
          <w:marRight w:val="1252"/>
          <w:marTop w:val="0"/>
          <w:marBottom w:val="0"/>
          <w:divBdr>
            <w:top w:val="none" w:sz="0" w:space="0" w:color="auto"/>
            <w:left w:val="none" w:sz="0" w:space="0" w:color="auto"/>
            <w:bottom w:val="none" w:sz="0" w:space="0" w:color="auto"/>
            <w:right w:val="none" w:sz="0" w:space="0" w:color="auto"/>
          </w:divBdr>
        </w:div>
      </w:divsChild>
    </w:div>
    <w:div w:id="390470849">
      <w:bodyDiv w:val="1"/>
      <w:marLeft w:val="0"/>
      <w:marRight w:val="0"/>
      <w:marTop w:val="0"/>
      <w:marBottom w:val="0"/>
      <w:divBdr>
        <w:top w:val="none" w:sz="0" w:space="0" w:color="auto"/>
        <w:left w:val="none" w:sz="0" w:space="0" w:color="auto"/>
        <w:bottom w:val="none" w:sz="0" w:space="0" w:color="auto"/>
        <w:right w:val="none" w:sz="0" w:space="0" w:color="auto"/>
      </w:divBdr>
      <w:divsChild>
        <w:div w:id="613943521">
          <w:marLeft w:val="-188"/>
          <w:marRight w:val="-188"/>
          <w:marTop w:val="0"/>
          <w:marBottom w:val="0"/>
          <w:divBdr>
            <w:top w:val="none" w:sz="0" w:space="0" w:color="auto"/>
            <w:left w:val="none" w:sz="0" w:space="0" w:color="auto"/>
            <w:bottom w:val="none" w:sz="0" w:space="0" w:color="auto"/>
            <w:right w:val="none" w:sz="0" w:space="0" w:color="auto"/>
          </w:divBdr>
          <w:divsChild>
            <w:div w:id="1916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690990">
      <w:bodyDiv w:val="1"/>
      <w:marLeft w:val="0"/>
      <w:marRight w:val="0"/>
      <w:marTop w:val="0"/>
      <w:marBottom w:val="0"/>
      <w:divBdr>
        <w:top w:val="none" w:sz="0" w:space="0" w:color="auto"/>
        <w:left w:val="none" w:sz="0" w:space="0" w:color="auto"/>
        <w:bottom w:val="none" w:sz="0" w:space="0" w:color="auto"/>
        <w:right w:val="none" w:sz="0" w:space="0" w:color="auto"/>
      </w:divBdr>
    </w:div>
    <w:div w:id="390883891">
      <w:bodyDiv w:val="1"/>
      <w:marLeft w:val="0"/>
      <w:marRight w:val="0"/>
      <w:marTop w:val="0"/>
      <w:marBottom w:val="0"/>
      <w:divBdr>
        <w:top w:val="none" w:sz="0" w:space="0" w:color="auto"/>
        <w:left w:val="none" w:sz="0" w:space="0" w:color="auto"/>
        <w:bottom w:val="none" w:sz="0" w:space="0" w:color="auto"/>
        <w:right w:val="none" w:sz="0" w:space="0" w:color="auto"/>
      </w:divBdr>
      <w:divsChild>
        <w:div w:id="281039668">
          <w:marLeft w:val="15"/>
          <w:marRight w:val="225"/>
          <w:marTop w:val="0"/>
          <w:marBottom w:val="105"/>
          <w:divBdr>
            <w:top w:val="none" w:sz="0" w:space="0" w:color="auto"/>
            <w:left w:val="none" w:sz="0" w:space="0" w:color="auto"/>
            <w:bottom w:val="none" w:sz="0" w:space="0" w:color="auto"/>
            <w:right w:val="none" w:sz="0" w:space="0" w:color="auto"/>
          </w:divBdr>
        </w:div>
      </w:divsChild>
    </w:div>
    <w:div w:id="390887423">
      <w:bodyDiv w:val="1"/>
      <w:marLeft w:val="0"/>
      <w:marRight w:val="0"/>
      <w:marTop w:val="0"/>
      <w:marBottom w:val="0"/>
      <w:divBdr>
        <w:top w:val="none" w:sz="0" w:space="0" w:color="auto"/>
        <w:left w:val="none" w:sz="0" w:space="0" w:color="auto"/>
        <w:bottom w:val="none" w:sz="0" w:space="0" w:color="auto"/>
        <w:right w:val="none" w:sz="0" w:space="0" w:color="auto"/>
      </w:divBdr>
      <w:divsChild>
        <w:div w:id="621309300">
          <w:marLeft w:val="0"/>
          <w:marRight w:val="0"/>
          <w:marTop w:val="0"/>
          <w:marBottom w:val="0"/>
          <w:divBdr>
            <w:top w:val="none" w:sz="0" w:space="0" w:color="auto"/>
            <w:left w:val="none" w:sz="0" w:space="0" w:color="auto"/>
            <w:bottom w:val="none" w:sz="0" w:space="0" w:color="auto"/>
            <w:right w:val="none" w:sz="0" w:space="0" w:color="auto"/>
          </w:divBdr>
        </w:div>
      </w:divsChild>
    </w:div>
    <w:div w:id="391077041">
      <w:bodyDiv w:val="1"/>
      <w:marLeft w:val="0"/>
      <w:marRight w:val="0"/>
      <w:marTop w:val="0"/>
      <w:marBottom w:val="0"/>
      <w:divBdr>
        <w:top w:val="none" w:sz="0" w:space="0" w:color="auto"/>
        <w:left w:val="none" w:sz="0" w:space="0" w:color="auto"/>
        <w:bottom w:val="none" w:sz="0" w:space="0" w:color="auto"/>
        <w:right w:val="none" w:sz="0" w:space="0" w:color="auto"/>
      </w:divBdr>
      <w:divsChild>
        <w:div w:id="1866867673">
          <w:marLeft w:val="0"/>
          <w:marRight w:val="0"/>
          <w:marTop w:val="0"/>
          <w:marBottom w:val="0"/>
          <w:divBdr>
            <w:top w:val="none" w:sz="0" w:space="0" w:color="auto"/>
            <w:left w:val="none" w:sz="0" w:space="0" w:color="auto"/>
            <w:bottom w:val="none" w:sz="0" w:space="0" w:color="auto"/>
            <w:right w:val="none" w:sz="0" w:space="0" w:color="auto"/>
          </w:divBdr>
          <w:divsChild>
            <w:div w:id="1110979157">
              <w:marLeft w:val="0"/>
              <w:marRight w:val="0"/>
              <w:marTop w:val="0"/>
              <w:marBottom w:val="0"/>
              <w:divBdr>
                <w:top w:val="none" w:sz="0" w:space="0" w:color="auto"/>
                <w:left w:val="none" w:sz="0" w:space="0" w:color="auto"/>
                <w:bottom w:val="none" w:sz="0" w:space="0" w:color="auto"/>
                <w:right w:val="none" w:sz="0" w:space="0" w:color="auto"/>
              </w:divBdr>
            </w:div>
          </w:divsChild>
        </w:div>
        <w:div w:id="438529675">
          <w:marLeft w:val="0"/>
          <w:marRight w:val="0"/>
          <w:marTop w:val="0"/>
          <w:marBottom w:val="0"/>
          <w:divBdr>
            <w:top w:val="none" w:sz="0" w:space="0" w:color="auto"/>
            <w:left w:val="none" w:sz="0" w:space="0" w:color="auto"/>
            <w:bottom w:val="none" w:sz="0" w:space="0" w:color="auto"/>
            <w:right w:val="none" w:sz="0" w:space="0" w:color="auto"/>
          </w:divBdr>
          <w:divsChild>
            <w:div w:id="1252006587">
              <w:marLeft w:val="0"/>
              <w:marRight w:val="0"/>
              <w:marTop w:val="0"/>
              <w:marBottom w:val="0"/>
              <w:divBdr>
                <w:top w:val="none" w:sz="0" w:space="0" w:color="auto"/>
                <w:left w:val="none" w:sz="0" w:space="0" w:color="auto"/>
                <w:bottom w:val="none" w:sz="0" w:space="0" w:color="auto"/>
                <w:right w:val="none" w:sz="0" w:space="0" w:color="auto"/>
              </w:divBdr>
            </w:div>
          </w:divsChild>
        </w:div>
        <w:div w:id="2025862578">
          <w:marLeft w:val="0"/>
          <w:marRight w:val="0"/>
          <w:marTop w:val="0"/>
          <w:marBottom w:val="0"/>
          <w:divBdr>
            <w:top w:val="none" w:sz="0" w:space="0" w:color="auto"/>
            <w:left w:val="none" w:sz="0" w:space="0" w:color="auto"/>
            <w:bottom w:val="none" w:sz="0" w:space="0" w:color="auto"/>
            <w:right w:val="none" w:sz="0" w:space="0" w:color="auto"/>
          </w:divBdr>
        </w:div>
      </w:divsChild>
    </w:div>
    <w:div w:id="391151283">
      <w:bodyDiv w:val="1"/>
      <w:marLeft w:val="0"/>
      <w:marRight w:val="0"/>
      <w:marTop w:val="0"/>
      <w:marBottom w:val="0"/>
      <w:divBdr>
        <w:top w:val="none" w:sz="0" w:space="0" w:color="auto"/>
        <w:left w:val="none" w:sz="0" w:space="0" w:color="auto"/>
        <w:bottom w:val="none" w:sz="0" w:space="0" w:color="auto"/>
        <w:right w:val="none" w:sz="0" w:space="0" w:color="auto"/>
      </w:divBdr>
    </w:div>
    <w:div w:id="391661369">
      <w:bodyDiv w:val="1"/>
      <w:marLeft w:val="0"/>
      <w:marRight w:val="0"/>
      <w:marTop w:val="0"/>
      <w:marBottom w:val="0"/>
      <w:divBdr>
        <w:top w:val="none" w:sz="0" w:space="0" w:color="auto"/>
        <w:left w:val="none" w:sz="0" w:space="0" w:color="auto"/>
        <w:bottom w:val="none" w:sz="0" w:space="0" w:color="auto"/>
        <w:right w:val="none" w:sz="0" w:space="0" w:color="auto"/>
      </w:divBdr>
      <w:divsChild>
        <w:div w:id="112097314">
          <w:marLeft w:val="-225"/>
          <w:marRight w:val="-225"/>
          <w:marTop w:val="0"/>
          <w:marBottom w:val="0"/>
          <w:divBdr>
            <w:top w:val="none" w:sz="0" w:space="0" w:color="auto"/>
            <w:left w:val="none" w:sz="0" w:space="0" w:color="auto"/>
            <w:bottom w:val="none" w:sz="0" w:space="0" w:color="auto"/>
            <w:right w:val="none" w:sz="0" w:space="0" w:color="auto"/>
          </w:divBdr>
        </w:div>
      </w:divsChild>
    </w:div>
    <w:div w:id="391774277">
      <w:bodyDiv w:val="1"/>
      <w:marLeft w:val="0"/>
      <w:marRight w:val="0"/>
      <w:marTop w:val="0"/>
      <w:marBottom w:val="0"/>
      <w:divBdr>
        <w:top w:val="none" w:sz="0" w:space="0" w:color="auto"/>
        <w:left w:val="none" w:sz="0" w:space="0" w:color="auto"/>
        <w:bottom w:val="none" w:sz="0" w:space="0" w:color="auto"/>
        <w:right w:val="none" w:sz="0" w:space="0" w:color="auto"/>
      </w:divBdr>
      <w:divsChild>
        <w:div w:id="253755416">
          <w:marLeft w:val="0"/>
          <w:marRight w:val="0"/>
          <w:marTop w:val="0"/>
          <w:marBottom w:val="0"/>
          <w:divBdr>
            <w:top w:val="none" w:sz="0" w:space="0" w:color="auto"/>
            <w:left w:val="none" w:sz="0" w:space="0" w:color="auto"/>
            <w:bottom w:val="none" w:sz="0" w:space="0" w:color="auto"/>
            <w:right w:val="none" w:sz="0" w:space="0" w:color="auto"/>
          </w:divBdr>
        </w:div>
      </w:divsChild>
    </w:div>
    <w:div w:id="392125120">
      <w:bodyDiv w:val="1"/>
      <w:marLeft w:val="0"/>
      <w:marRight w:val="0"/>
      <w:marTop w:val="0"/>
      <w:marBottom w:val="0"/>
      <w:divBdr>
        <w:top w:val="none" w:sz="0" w:space="0" w:color="auto"/>
        <w:left w:val="none" w:sz="0" w:space="0" w:color="auto"/>
        <w:bottom w:val="none" w:sz="0" w:space="0" w:color="auto"/>
        <w:right w:val="none" w:sz="0" w:space="0" w:color="auto"/>
      </w:divBdr>
      <w:divsChild>
        <w:div w:id="334306453">
          <w:marLeft w:val="0"/>
          <w:marRight w:val="0"/>
          <w:marTop w:val="0"/>
          <w:marBottom w:val="300"/>
          <w:divBdr>
            <w:top w:val="none" w:sz="0" w:space="0" w:color="auto"/>
            <w:left w:val="none" w:sz="0" w:space="0" w:color="auto"/>
            <w:bottom w:val="none" w:sz="0" w:space="0" w:color="auto"/>
            <w:right w:val="none" w:sz="0" w:space="0" w:color="auto"/>
          </w:divBdr>
        </w:div>
        <w:div w:id="528298842">
          <w:marLeft w:val="-150"/>
          <w:marRight w:val="-150"/>
          <w:marTop w:val="0"/>
          <w:marBottom w:val="0"/>
          <w:divBdr>
            <w:top w:val="none" w:sz="0" w:space="0" w:color="auto"/>
            <w:left w:val="none" w:sz="0" w:space="0" w:color="auto"/>
            <w:bottom w:val="none" w:sz="0" w:space="0" w:color="auto"/>
            <w:right w:val="none" w:sz="0" w:space="0" w:color="auto"/>
          </w:divBdr>
          <w:divsChild>
            <w:div w:id="6233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196826">
      <w:bodyDiv w:val="1"/>
      <w:marLeft w:val="0"/>
      <w:marRight w:val="0"/>
      <w:marTop w:val="0"/>
      <w:marBottom w:val="0"/>
      <w:divBdr>
        <w:top w:val="none" w:sz="0" w:space="0" w:color="auto"/>
        <w:left w:val="none" w:sz="0" w:space="0" w:color="auto"/>
        <w:bottom w:val="none" w:sz="0" w:space="0" w:color="auto"/>
        <w:right w:val="none" w:sz="0" w:space="0" w:color="auto"/>
      </w:divBdr>
    </w:div>
    <w:div w:id="392312135">
      <w:bodyDiv w:val="1"/>
      <w:marLeft w:val="0"/>
      <w:marRight w:val="0"/>
      <w:marTop w:val="0"/>
      <w:marBottom w:val="0"/>
      <w:divBdr>
        <w:top w:val="none" w:sz="0" w:space="0" w:color="auto"/>
        <w:left w:val="none" w:sz="0" w:space="0" w:color="auto"/>
        <w:bottom w:val="none" w:sz="0" w:space="0" w:color="auto"/>
        <w:right w:val="none" w:sz="0" w:space="0" w:color="auto"/>
      </w:divBdr>
    </w:div>
    <w:div w:id="392385335">
      <w:bodyDiv w:val="1"/>
      <w:marLeft w:val="0"/>
      <w:marRight w:val="0"/>
      <w:marTop w:val="0"/>
      <w:marBottom w:val="0"/>
      <w:divBdr>
        <w:top w:val="none" w:sz="0" w:space="0" w:color="auto"/>
        <w:left w:val="none" w:sz="0" w:space="0" w:color="auto"/>
        <w:bottom w:val="none" w:sz="0" w:space="0" w:color="auto"/>
        <w:right w:val="none" w:sz="0" w:space="0" w:color="auto"/>
      </w:divBdr>
      <w:divsChild>
        <w:div w:id="2028477791">
          <w:marLeft w:val="-225"/>
          <w:marRight w:val="-225"/>
          <w:marTop w:val="0"/>
          <w:marBottom w:val="0"/>
          <w:divBdr>
            <w:top w:val="none" w:sz="0" w:space="0" w:color="auto"/>
            <w:left w:val="none" w:sz="0" w:space="0" w:color="auto"/>
            <w:bottom w:val="none" w:sz="0" w:space="0" w:color="auto"/>
            <w:right w:val="none" w:sz="0" w:space="0" w:color="auto"/>
          </w:divBdr>
          <w:divsChild>
            <w:div w:id="1809781922">
              <w:marLeft w:val="0"/>
              <w:marRight w:val="0"/>
              <w:marTop w:val="0"/>
              <w:marBottom w:val="0"/>
              <w:divBdr>
                <w:top w:val="none" w:sz="0" w:space="0" w:color="auto"/>
                <w:left w:val="none" w:sz="0" w:space="0" w:color="auto"/>
                <w:bottom w:val="none" w:sz="0" w:space="0" w:color="auto"/>
                <w:right w:val="none" w:sz="0" w:space="0" w:color="auto"/>
              </w:divBdr>
              <w:divsChild>
                <w:div w:id="2051107491">
                  <w:marLeft w:val="-225"/>
                  <w:marRight w:val="-225"/>
                  <w:marTop w:val="0"/>
                  <w:marBottom w:val="0"/>
                  <w:divBdr>
                    <w:top w:val="none" w:sz="0" w:space="0" w:color="auto"/>
                    <w:left w:val="none" w:sz="0" w:space="0" w:color="auto"/>
                    <w:bottom w:val="none" w:sz="0" w:space="0" w:color="auto"/>
                    <w:right w:val="none" w:sz="0" w:space="0" w:color="auto"/>
                  </w:divBdr>
                  <w:divsChild>
                    <w:div w:id="552279475">
                      <w:marLeft w:val="0"/>
                      <w:marRight w:val="0"/>
                      <w:marTop w:val="0"/>
                      <w:marBottom w:val="0"/>
                      <w:divBdr>
                        <w:top w:val="none" w:sz="0" w:space="0" w:color="auto"/>
                        <w:left w:val="none" w:sz="0" w:space="0" w:color="auto"/>
                        <w:bottom w:val="none" w:sz="0" w:space="0" w:color="auto"/>
                        <w:right w:val="none" w:sz="0" w:space="0" w:color="auto"/>
                      </w:divBdr>
                    </w:div>
                  </w:divsChild>
                </w:div>
                <w:div w:id="1359501211">
                  <w:marLeft w:val="0"/>
                  <w:marRight w:val="0"/>
                  <w:marTop w:val="0"/>
                  <w:marBottom w:val="0"/>
                  <w:divBdr>
                    <w:top w:val="none" w:sz="0" w:space="0" w:color="auto"/>
                    <w:left w:val="none" w:sz="0" w:space="0" w:color="auto"/>
                    <w:bottom w:val="none" w:sz="0" w:space="0" w:color="auto"/>
                    <w:right w:val="none" w:sz="0" w:space="0" w:color="auto"/>
                  </w:divBdr>
                  <w:divsChild>
                    <w:div w:id="719062685">
                      <w:marLeft w:val="0"/>
                      <w:marRight w:val="0"/>
                      <w:marTop w:val="0"/>
                      <w:marBottom w:val="0"/>
                      <w:divBdr>
                        <w:top w:val="none" w:sz="0" w:space="0" w:color="auto"/>
                        <w:left w:val="none" w:sz="0" w:space="0" w:color="auto"/>
                        <w:bottom w:val="none" w:sz="0" w:space="0" w:color="auto"/>
                        <w:right w:val="none" w:sz="0" w:space="0" w:color="auto"/>
                      </w:divBdr>
                      <w:divsChild>
                        <w:div w:id="5747095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369988206">
              <w:marLeft w:val="0"/>
              <w:marRight w:val="0"/>
              <w:marTop w:val="0"/>
              <w:marBottom w:val="0"/>
              <w:divBdr>
                <w:top w:val="none" w:sz="0" w:space="0" w:color="auto"/>
                <w:left w:val="none" w:sz="0" w:space="0" w:color="auto"/>
                <w:bottom w:val="none" w:sz="0" w:space="0" w:color="auto"/>
                <w:right w:val="none" w:sz="0" w:space="0" w:color="auto"/>
              </w:divBdr>
              <w:divsChild>
                <w:div w:id="405033591">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216817756">
          <w:marLeft w:val="-225"/>
          <w:marRight w:val="-225"/>
          <w:marTop w:val="0"/>
          <w:marBottom w:val="0"/>
          <w:divBdr>
            <w:top w:val="none" w:sz="0" w:space="0" w:color="auto"/>
            <w:left w:val="none" w:sz="0" w:space="0" w:color="auto"/>
            <w:bottom w:val="none" w:sz="0" w:space="0" w:color="auto"/>
            <w:right w:val="none" w:sz="0" w:space="0" w:color="auto"/>
          </w:divBdr>
          <w:divsChild>
            <w:div w:id="1653024279">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392436195">
      <w:bodyDiv w:val="1"/>
      <w:marLeft w:val="0"/>
      <w:marRight w:val="0"/>
      <w:marTop w:val="0"/>
      <w:marBottom w:val="0"/>
      <w:divBdr>
        <w:top w:val="none" w:sz="0" w:space="0" w:color="auto"/>
        <w:left w:val="none" w:sz="0" w:space="0" w:color="auto"/>
        <w:bottom w:val="none" w:sz="0" w:space="0" w:color="auto"/>
        <w:right w:val="none" w:sz="0" w:space="0" w:color="auto"/>
      </w:divBdr>
      <w:divsChild>
        <w:div w:id="446236883">
          <w:marLeft w:val="0"/>
          <w:marRight w:val="0"/>
          <w:marTop w:val="0"/>
          <w:marBottom w:val="0"/>
          <w:divBdr>
            <w:top w:val="none" w:sz="0" w:space="0" w:color="auto"/>
            <w:left w:val="none" w:sz="0" w:space="0" w:color="auto"/>
            <w:bottom w:val="none" w:sz="0" w:space="0" w:color="auto"/>
            <w:right w:val="none" w:sz="0" w:space="0" w:color="auto"/>
          </w:divBdr>
        </w:div>
      </w:divsChild>
    </w:div>
    <w:div w:id="392586411">
      <w:bodyDiv w:val="1"/>
      <w:marLeft w:val="0"/>
      <w:marRight w:val="0"/>
      <w:marTop w:val="0"/>
      <w:marBottom w:val="0"/>
      <w:divBdr>
        <w:top w:val="none" w:sz="0" w:space="0" w:color="auto"/>
        <w:left w:val="none" w:sz="0" w:space="0" w:color="auto"/>
        <w:bottom w:val="none" w:sz="0" w:space="0" w:color="auto"/>
        <w:right w:val="none" w:sz="0" w:space="0" w:color="auto"/>
      </w:divBdr>
      <w:divsChild>
        <w:div w:id="995183502">
          <w:marLeft w:val="0"/>
          <w:marRight w:val="0"/>
          <w:marTop w:val="0"/>
          <w:marBottom w:val="0"/>
          <w:divBdr>
            <w:top w:val="none" w:sz="0" w:space="0" w:color="auto"/>
            <w:left w:val="none" w:sz="0" w:space="0" w:color="auto"/>
            <w:bottom w:val="none" w:sz="0" w:space="0" w:color="auto"/>
            <w:right w:val="none" w:sz="0" w:space="0" w:color="auto"/>
          </w:divBdr>
        </w:div>
        <w:div w:id="660546012">
          <w:marLeft w:val="0"/>
          <w:marRight w:val="0"/>
          <w:marTop w:val="0"/>
          <w:marBottom w:val="0"/>
          <w:divBdr>
            <w:top w:val="none" w:sz="0" w:space="0" w:color="auto"/>
            <w:left w:val="none" w:sz="0" w:space="0" w:color="auto"/>
            <w:bottom w:val="none" w:sz="0" w:space="0" w:color="auto"/>
            <w:right w:val="none" w:sz="0" w:space="0" w:color="auto"/>
          </w:divBdr>
        </w:div>
      </w:divsChild>
    </w:div>
    <w:div w:id="392587132">
      <w:bodyDiv w:val="1"/>
      <w:marLeft w:val="0"/>
      <w:marRight w:val="0"/>
      <w:marTop w:val="0"/>
      <w:marBottom w:val="0"/>
      <w:divBdr>
        <w:top w:val="none" w:sz="0" w:space="0" w:color="auto"/>
        <w:left w:val="none" w:sz="0" w:space="0" w:color="auto"/>
        <w:bottom w:val="none" w:sz="0" w:space="0" w:color="auto"/>
        <w:right w:val="none" w:sz="0" w:space="0" w:color="auto"/>
      </w:divBdr>
    </w:div>
    <w:div w:id="392658145">
      <w:bodyDiv w:val="1"/>
      <w:marLeft w:val="0"/>
      <w:marRight w:val="0"/>
      <w:marTop w:val="0"/>
      <w:marBottom w:val="0"/>
      <w:divBdr>
        <w:top w:val="none" w:sz="0" w:space="0" w:color="auto"/>
        <w:left w:val="none" w:sz="0" w:space="0" w:color="auto"/>
        <w:bottom w:val="none" w:sz="0" w:space="0" w:color="auto"/>
        <w:right w:val="none" w:sz="0" w:space="0" w:color="auto"/>
      </w:divBdr>
      <w:divsChild>
        <w:div w:id="153499595">
          <w:marLeft w:val="0"/>
          <w:marRight w:val="0"/>
          <w:marTop w:val="0"/>
          <w:marBottom w:val="0"/>
          <w:divBdr>
            <w:top w:val="none" w:sz="0" w:space="0" w:color="auto"/>
            <w:left w:val="none" w:sz="0" w:space="0" w:color="auto"/>
            <w:bottom w:val="none" w:sz="0" w:space="0" w:color="auto"/>
            <w:right w:val="none" w:sz="0" w:space="0" w:color="auto"/>
          </w:divBdr>
          <w:divsChild>
            <w:div w:id="1003894111">
              <w:marLeft w:val="-225"/>
              <w:marRight w:val="-225"/>
              <w:marTop w:val="0"/>
              <w:marBottom w:val="0"/>
              <w:divBdr>
                <w:top w:val="none" w:sz="0" w:space="0" w:color="auto"/>
                <w:left w:val="none" w:sz="0" w:space="0" w:color="auto"/>
                <w:bottom w:val="none" w:sz="0" w:space="0" w:color="auto"/>
                <w:right w:val="none" w:sz="0" w:space="0" w:color="auto"/>
              </w:divBdr>
              <w:divsChild>
                <w:div w:id="301541581">
                  <w:marLeft w:val="0"/>
                  <w:marRight w:val="0"/>
                  <w:marTop w:val="0"/>
                  <w:marBottom w:val="0"/>
                  <w:divBdr>
                    <w:top w:val="none" w:sz="0" w:space="0" w:color="auto"/>
                    <w:left w:val="none" w:sz="0" w:space="0" w:color="auto"/>
                    <w:bottom w:val="none" w:sz="0" w:space="0" w:color="auto"/>
                    <w:right w:val="none" w:sz="0" w:space="0" w:color="auto"/>
                  </w:divBdr>
                  <w:divsChild>
                    <w:div w:id="693074268">
                      <w:marLeft w:val="-225"/>
                      <w:marRight w:val="-225"/>
                      <w:marTop w:val="0"/>
                      <w:marBottom w:val="0"/>
                      <w:divBdr>
                        <w:top w:val="none" w:sz="0" w:space="0" w:color="auto"/>
                        <w:left w:val="none" w:sz="0" w:space="0" w:color="auto"/>
                        <w:bottom w:val="none" w:sz="0" w:space="0" w:color="auto"/>
                        <w:right w:val="none" w:sz="0" w:space="0" w:color="auto"/>
                      </w:divBdr>
                      <w:divsChild>
                        <w:div w:id="502670329">
                          <w:marLeft w:val="0"/>
                          <w:marRight w:val="0"/>
                          <w:marTop w:val="0"/>
                          <w:marBottom w:val="0"/>
                          <w:divBdr>
                            <w:top w:val="none" w:sz="0" w:space="0" w:color="auto"/>
                            <w:left w:val="none" w:sz="0" w:space="0" w:color="auto"/>
                            <w:bottom w:val="none" w:sz="0" w:space="0" w:color="auto"/>
                            <w:right w:val="none" w:sz="0" w:space="0" w:color="auto"/>
                          </w:divBdr>
                        </w:div>
                      </w:divsChild>
                    </w:div>
                    <w:div w:id="585921895">
                      <w:marLeft w:val="0"/>
                      <w:marRight w:val="0"/>
                      <w:marTop w:val="0"/>
                      <w:marBottom w:val="0"/>
                      <w:divBdr>
                        <w:top w:val="none" w:sz="0" w:space="0" w:color="auto"/>
                        <w:left w:val="none" w:sz="0" w:space="0" w:color="auto"/>
                        <w:bottom w:val="none" w:sz="0" w:space="0" w:color="auto"/>
                        <w:right w:val="none" w:sz="0" w:space="0" w:color="auto"/>
                      </w:divBdr>
                      <w:divsChild>
                        <w:div w:id="1007244535">
                          <w:marLeft w:val="0"/>
                          <w:marRight w:val="0"/>
                          <w:marTop w:val="0"/>
                          <w:marBottom w:val="0"/>
                          <w:divBdr>
                            <w:top w:val="none" w:sz="0" w:space="0" w:color="auto"/>
                            <w:left w:val="none" w:sz="0" w:space="0" w:color="auto"/>
                            <w:bottom w:val="none" w:sz="0" w:space="0" w:color="auto"/>
                            <w:right w:val="none" w:sz="0" w:space="0" w:color="auto"/>
                          </w:divBdr>
                          <w:divsChild>
                            <w:div w:id="180538579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358118166">
                  <w:marLeft w:val="0"/>
                  <w:marRight w:val="0"/>
                  <w:marTop w:val="0"/>
                  <w:marBottom w:val="0"/>
                  <w:divBdr>
                    <w:top w:val="none" w:sz="0" w:space="0" w:color="auto"/>
                    <w:left w:val="none" w:sz="0" w:space="0" w:color="auto"/>
                    <w:bottom w:val="none" w:sz="0" w:space="0" w:color="auto"/>
                    <w:right w:val="none" w:sz="0" w:space="0" w:color="auto"/>
                  </w:divBdr>
                  <w:divsChild>
                    <w:div w:id="1598513459">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sChild>
        </w:div>
        <w:div w:id="19596329">
          <w:marLeft w:val="0"/>
          <w:marRight w:val="0"/>
          <w:marTop w:val="0"/>
          <w:marBottom w:val="0"/>
          <w:divBdr>
            <w:top w:val="none" w:sz="0" w:space="0" w:color="auto"/>
            <w:left w:val="none" w:sz="0" w:space="0" w:color="auto"/>
            <w:bottom w:val="none" w:sz="0" w:space="0" w:color="auto"/>
            <w:right w:val="none" w:sz="0" w:space="0" w:color="auto"/>
          </w:divBdr>
          <w:divsChild>
            <w:div w:id="26418408">
              <w:marLeft w:val="-225"/>
              <w:marRight w:val="-225"/>
              <w:marTop w:val="0"/>
              <w:marBottom w:val="0"/>
              <w:divBdr>
                <w:top w:val="none" w:sz="0" w:space="0" w:color="auto"/>
                <w:left w:val="none" w:sz="0" w:space="0" w:color="auto"/>
                <w:bottom w:val="none" w:sz="0" w:space="0" w:color="auto"/>
                <w:right w:val="none" w:sz="0" w:space="0" w:color="auto"/>
              </w:divBdr>
              <w:divsChild>
                <w:div w:id="1332103783">
                  <w:marLeft w:val="1463"/>
                  <w:marRight w:val="0"/>
                  <w:marTop w:val="0"/>
                  <w:marBottom w:val="0"/>
                  <w:divBdr>
                    <w:top w:val="none" w:sz="0" w:space="0" w:color="auto"/>
                    <w:left w:val="none" w:sz="0" w:space="0" w:color="auto"/>
                    <w:bottom w:val="none" w:sz="0" w:space="0" w:color="auto"/>
                    <w:right w:val="none" w:sz="0" w:space="0" w:color="auto"/>
                  </w:divBdr>
                  <w:divsChild>
                    <w:div w:id="1965505422">
                      <w:marLeft w:val="0"/>
                      <w:marRight w:val="0"/>
                      <w:marTop w:val="0"/>
                      <w:marBottom w:val="0"/>
                      <w:divBdr>
                        <w:top w:val="none" w:sz="0" w:space="0" w:color="auto"/>
                        <w:left w:val="none" w:sz="0" w:space="0" w:color="auto"/>
                        <w:bottom w:val="none" w:sz="0" w:space="0" w:color="auto"/>
                        <w:right w:val="none" w:sz="0" w:space="0" w:color="auto"/>
                      </w:divBdr>
                      <w:divsChild>
                        <w:div w:id="672073793">
                          <w:marLeft w:val="0"/>
                          <w:marRight w:val="0"/>
                          <w:marTop w:val="0"/>
                          <w:marBottom w:val="0"/>
                          <w:divBdr>
                            <w:top w:val="none" w:sz="0" w:space="0" w:color="auto"/>
                            <w:left w:val="none" w:sz="0" w:space="0" w:color="auto"/>
                            <w:bottom w:val="none" w:sz="0" w:space="0" w:color="auto"/>
                            <w:right w:val="none" w:sz="0" w:space="0" w:color="auto"/>
                          </w:divBdr>
                          <w:divsChild>
                            <w:div w:id="1410154965">
                              <w:marLeft w:val="0"/>
                              <w:marRight w:val="0"/>
                              <w:marTop w:val="0"/>
                              <w:marBottom w:val="0"/>
                              <w:divBdr>
                                <w:top w:val="none" w:sz="0" w:space="0" w:color="auto"/>
                                <w:left w:val="none" w:sz="0" w:space="0" w:color="auto"/>
                                <w:bottom w:val="none" w:sz="0" w:space="0" w:color="auto"/>
                                <w:right w:val="none" w:sz="0" w:space="0" w:color="auto"/>
                              </w:divBdr>
                              <w:divsChild>
                                <w:div w:id="1522430839">
                                  <w:marLeft w:val="0"/>
                                  <w:marRight w:val="0"/>
                                  <w:marTop w:val="0"/>
                                  <w:marBottom w:val="0"/>
                                  <w:divBdr>
                                    <w:top w:val="none" w:sz="0" w:space="0" w:color="auto"/>
                                    <w:left w:val="none" w:sz="0" w:space="0" w:color="auto"/>
                                    <w:bottom w:val="none" w:sz="0" w:space="0" w:color="auto"/>
                                    <w:right w:val="none" w:sz="0" w:space="0" w:color="auto"/>
                                  </w:divBdr>
                                  <w:divsChild>
                                    <w:div w:id="29571685">
                                      <w:marLeft w:val="0"/>
                                      <w:marRight w:val="0"/>
                                      <w:marTop w:val="0"/>
                                      <w:marBottom w:val="0"/>
                                      <w:divBdr>
                                        <w:top w:val="none" w:sz="0" w:space="0" w:color="auto"/>
                                        <w:left w:val="none" w:sz="0" w:space="0" w:color="auto"/>
                                        <w:bottom w:val="none" w:sz="0" w:space="0" w:color="auto"/>
                                        <w:right w:val="none" w:sz="0" w:space="0" w:color="auto"/>
                                      </w:divBdr>
                                      <w:divsChild>
                                        <w:div w:id="2054380474">
                                          <w:marLeft w:val="0"/>
                                          <w:marRight w:val="0"/>
                                          <w:marTop w:val="0"/>
                                          <w:marBottom w:val="0"/>
                                          <w:divBdr>
                                            <w:top w:val="none" w:sz="0" w:space="0" w:color="auto"/>
                                            <w:left w:val="none" w:sz="0" w:space="0" w:color="auto"/>
                                            <w:bottom w:val="none" w:sz="0" w:space="0" w:color="auto"/>
                                            <w:right w:val="none" w:sz="0" w:space="0" w:color="auto"/>
                                          </w:divBdr>
                                        </w:div>
                                      </w:divsChild>
                                    </w:div>
                                    <w:div w:id="1291201440">
                                      <w:marLeft w:val="0"/>
                                      <w:marRight w:val="0"/>
                                      <w:marTop w:val="0"/>
                                      <w:marBottom w:val="0"/>
                                      <w:divBdr>
                                        <w:top w:val="none" w:sz="0" w:space="0" w:color="auto"/>
                                        <w:left w:val="none" w:sz="0" w:space="0" w:color="auto"/>
                                        <w:bottom w:val="none" w:sz="0" w:space="0" w:color="auto"/>
                                        <w:right w:val="none" w:sz="0" w:space="0" w:color="auto"/>
                                      </w:divBdr>
                                      <w:divsChild>
                                        <w:div w:id="1587350054">
                                          <w:marLeft w:val="0"/>
                                          <w:marRight w:val="0"/>
                                          <w:marTop w:val="0"/>
                                          <w:marBottom w:val="0"/>
                                          <w:divBdr>
                                            <w:top w:val="none" w:sz="0" w:space="0" w:color="auto"/>
                                            <w:left w:val="none" w:sz="0" w:space="0" w:color="auto"/>
                                            <w:bottom w:val="none" w:sz="0" w:space="0" w:color="auto"/>
                                            <w:right w:val="none" w:sz="0" w:space="0" w:color="auto"/>
                                          </w:divBdr>
                                        </w:div>
                                      </w:divsChild>
                                    </w:div>
                                    <w:div w:id="782119305">
                                      <w:marLeft w:val="0"/>
                                      <w:marRight w:val="0"/>
                                      <w:marTop w:val="0"/>
                                      <w:marBottom w:val="0"/>
                                      <w:divBdr>
                                        <w:top w:val="none" w:sz="0" w:space="0" w:color="auto"/>
                                        <w:left w:val="none" w:sz="0" w:space="0" w:color="auto"/>
                                        <w:bottom w:val="none" w:sz="0" w:space="0" w:color="auto"/>
                                        <w:right w:val="none" w:sz="0" w:space="0" w:color="auto"/>
                                      </w:divBdr>
                                      <w:divsChild>
                                        <w:div w:id="975178293">
                                          <w:marLeft w:val="0"/>
                                          <w:marRight w:val="0"/>
                                          <w:marTop w:val="0"/>
                                          <w:marBottom w:val="0"/>
                                          <w:divBdr>
                                            <w:top w:val="none" w:sz="0" w:space="0" w:color="auto"/>
                                            <w:left w:val="none" w:sz="0" w:space="0" w:color="auto"/>
                                            <w:bottom w:val="none" w:sz="0" w:space="0" w:color="auto"/>
                                            <w:right w:val="none" w:sz="0" w:space="0" w:color="auto"/>
                                          </w:divBdr>
                                        </w:div>
                                      </w:divsChild>
                                    </w:div>
                                    <w:div w:id="2074233490">
                                      <w:marLeft w:val="0"/>
                                      <w:marRight w:val="0"/>
                                      <w:marTop w:val="0"/>
                                      <w:marBottom w:val="0"/>
                                      <w:divBdr>
                                        <w:top w:val="none" w:sz="0" w:space="0" w:color="auto"/>
                                        <w:left w:val="none" w:sz="0" w:space="0" w:color="auto"/>
                                        <w:bottom w:val="none" w:sz="0" w:space="0" w:color="auto"/>
                                        <w:right w:val="none" w:sz="0" w:space="0" w:color="auto"/>
                                      </w:divBdr>
                                      <w:divsChild>
                                        <w:div w:id="1785803756">
                                          <w:marLeft w:val="0"/>
                                          <w:marRight w:val="0"/>
                                          <w:marTop w:val="0"/>
                                          <w:marBottom w:val="0"/>
                                          <w:divBdr>
                                            <w:top w:val="none" w:sz="0" w:space="0" w:color="auto"/>
                                            <w:left w:val="none" w:sz="0" w:space="0" w:color="auto"/>
                                            <w:bottom w:val="none" w:sz="0" w:space="0" w:color="auto"/>
                                            <w:right w:val="none" w:sz="0" w:space="0" w:color="auto"/>
                                          </w:divBdr>
                                        </w:div>
                                      </w:divsChild>
                                    </w:div>
                                    <w:div w:id="1431046201">
                                      <w:marLeft w:val="0"/>
                                      <w:marRight w:val="0"/>
                                      <w:marTop w:val="0"/>
                                      <w:marBottom w:val="0"/>
                                      <w:divBdr>
                                        <w:top w:val="none" w:sz="0" w:space="0" w:color="auto"/>
                                        <w:left w:val="none" w:sz="0" w:space="0" w:color="auto"/>
                                        <w:bottom w:val="none" w:sz="0" w:space="0" w:color="auto"/>
                                        <w:right w:val="none" w:sz="0" w:space="0" w:color="auto"/>
                                      </w:divBdr>
                                      <w:divsChild>
                                        <w:div w:id="1498959449">
                                          <w:marLeft w:val="0"/>
                                          <w:marRight w:val="0"/>
                                          <w:marTop w:val="0"/>
                                          <w:marBottom w:val="0"/>
                                          <w:divBdr>
                                            <w:top w:val="none" w:sz="0" w:space="0" w:color="auto"/>
                                            <w:left w:val="none" w:sz="0" w:space="0" w:color="auto"/>
                                            <w:bottom w:val="none" w:sz="0" w:space="0" w:color="auto"/>
                                            <w:right w:val="none" w:sz="0" w:space="0" w:color="auto"/>
                                          </w:divBdr>
                                        </w:div>
                                      </w:divsChild>
                                    </w:div>
                                    <w:div w:id="32852359">
                                      <w:marLeft w:val="0"/>
                                      <w:marRight w:val="0"/>
                                      <w:marTop w:val="0"/>
                                      <w:marBottom w:val="0"/>
                                      <w:divBdr>
                                        <w:top w:val="none" w:sz="0" w:space="0" w:color="auto"/>
                                        <w:left w:val="none" w:sz="0" w:space="0" w:color="auto"/>
                                        <w:bottom w:val="none" w:sz="0" w:space="0" w:color="auto"/>
                                        <w:right w:val="none" w:sz="0" w:space="0" w:color="auto"/>
                                      </w:divBdr>
                                      <w:divsChild>
                                        <w:div w:id="192302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2967066">
      <w:bodyDiv w:val="1"/>
      <w:marLeft w:val="0"/>
      <w:marRight w:val="0"/>
      <w:marTop w:val="0"/>
      <w:marBottom w:val="0"/>
      <w:divBdr>
        <w:top w:val="none" w:sz="0" w:space="0" w:color="auto"/>
        <w:left w:val="none" w:sz="0" w:space="0" w:color="auto"/>
        <w:bottom w:val="none" w:sz="0" w:space="0" w:color="auto"/>
        <w:right w:val="none" w:sz="0" w:space="0" w:color="auto"/>
      </w:divBdr>
      <w:divsChild>
        <w:div w:id="299042858">
          <w:marLeft w:val="0"/>
          <w:marRight w:val="0"/>
          <w:marTop w:val="0"/>
          <w:marBottom w:val="0"/>
          <w:divBdr>
            <w:top w:val="none" w:sz="0" w:space="0" w:color="auto"/>
            <w:left w:val="none" w:sz="0" w:space="0" w:color="auto"/>
            <w:bottom w:val="none" w:sz="0" w:space="0" w:color="auto"/>
            <w:right w:val="none" w:sz="0" w:space="0" w:color="auto"/>
          </w:divBdr>
          <w:divsChild>
            <w:div w:id="29052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158821">
      <w:bodyDiv w:val="1"/>
      <w:marLeft w:val="0"/>
      <w:marRight w:val="0"/>
      <w:marTop w:val="0"/>
      <w:marBottom w:val="0"/>
      <w:divBdr>
        <w:top w:val="none" w:sz="0" w:space="0" w:color="auto"/>
        <w:left w:val="none" w:sz="0" w:space="0" w:color="auto"/>
        <w:bottom w:val="none" w:sz="0" w:space="0" w:color="auto"/>
        <w:right w:val="none" w:sz="0" w:space="0" w:color="auto"/>
      </w:divBdr>
    </w:div>
    <w:div w:id="393237193">
      <w:bodyDiv w:val="1"/>
      <w:marLeft w:val="0"/>
      <w:marRight w:val="0"/>
      <w:marTop w:val="0"/>
      <w:marBottom w:val="0"/>
      <w:divBdr>
        <w:top w:val="none" w:sz="0" w:space="0" w:color="auto"/>
        <w:left w:val="none" w:sz="0" w:space="0" w:color="auto"/>
        <w:bottom w:val="none" w:sz="0" w:space="0" w:color="auto"/>
        <w:right w:val="none" w:sz="0" w:space="0" w:color="auto"/>
      </w:divBdr>
    </w:div>
    <w:div w:id="393701128">
      <w:bodyDiv w:val="1"/>
      <w:marLeft w:val="0"/>
      <w:marRight w:val="0"/>
      <w:marTop w:val="0"/>
      <w:marBottom w:val="0"/>
      <w:divBdr>
        <w:top w:val="none" w:sz="0" w:space="0" w:color="auto"/>
        <w:left w:val="none" w:sz="0" w:space="0" w:color="auto"/>
        <w:bottom w:val="none" w:sz="0" w:space="0" w:color="auto"/>
        <w:right w:val="none" w:sz="0" w:space="0" w:color="auto"/>
      </w:divBdr>
    </w:div>
    <w:div w:id="393823119">
      <w:bodyDiv w:val="1"/>
      <w:marLeft w:val="0"/>
      <w:marRight w:val="0"/>
      <w:marTop w:val="0"/>
      <w:marBottom w:val="0"/>
      <w:divBdr>
        <w:top w:val="none" w:sz="0" w:space="0" w:color="auto"/>
        <w:left w:val="none" w:sz="0" w:space="0" w:color="auto"/>
        <w:bottom w:val="none" w:sz="0" w:space="0" w:color="auto"/>
        <w:right w:val="none" w:sz="0" w:space="0" w:color="auto"/>
      </w:divBdr>
    </w:div>
    <w:div w:id="394085184">
      <w:bodyDiv w:val="1"/>
      <w:marLeft w:val="0"/>
      <w:marRight w:val="0"/>
      <w:marTop w:val="0"/>
      <w:marBottom w:val="0"/>
      <w:divBdr>
        <w:top w:val="none" w:sz="0" w:space="0" w:color="auto"/>
        <w:left w:val="none" w:sz="0" w:space="0" w:color="auto"/>
        <w:bottom w:val="none" w:sz="0" w:space="0" w:color="auto"/>
        <w:right w:val="none" w:sz="0" w:space="0" w:color="auto"/>
      </w:divBdr>
    </w:div>
    <w:div w:id="394089872">
      <w:bodyDiv w:val="1"/>
      <w:marLeft w:val="0"/>
      <w:marRight w:val="0"/>
      <w:marTop w:val="0"/>
      <w:marBottom w:val="0"/>
      <w:divBdr>
        <w:top w:val="none" w:sz="0" w:space="0" w:color="auto"/>
        <w:left w:val="none" w:sz="0" w:space="0" w:color="auto"/>
        <w:bottom w:val="none" w:sz="0" w:space="0" w:color="auto"/>
        <w:right w:val="none" w:sz="0" w:space="0" w:color="auto"/>
      </w:divBdr>
      <w:divsChild>
        <w:div w:id="437336651">
          <w:marLeft w:val="-188"/>
          <w:marRight w:val="-188"/>
          <w:marTop w:val="0"/>
          <w:marBottom w:val="0"/>
          <w:divBdr>
            <w:top w:val="none" w:sz="0" w:space="0" w:color="auto"/>
            <w:left w:val="none" w:sz="0" w:space="0" w:color="auto"/>
            <w:bottom w:val="none" w:sz="0" w:space="0" w:color="auto"/>
            <w:right w:val="none" w:sz="0" w:space="0" w:color="auto"/>
          </w:divBdr>
          <w:divsChild>
            <w:div w:id="308749576">
              <w:marLeft w:val="0"/>
              <w:marRight w:val="0"/>
              <w:marTop w:val="0"/>
              <w:marBottom w:val="0"/>
              <w:divBdr>
                <w:top w:val="none" w:sz="0" w:space="0" w:color="auto"/>
                <w:left w:val="none" w:sz="0" w:space="0" w:color="auto"/>
                <w:bottom w:val="none" w:sz="0" w:space="0" w:color="auto"/>
                <w:right w:val="none" w:sz="0" w:space="0" w:color="auto"/>
              </w:divBdr>
              <w:divsChild>
                <w:div w:id="195969249">
                  <w:marLeft w:val="0"/>
                  <w:marRight w:val="0"/>
                  <w:marTop w:val="0"/>
                  <w:marBottom w:val="0"/>
                  <w:divBdr>
                    <w:top w:val="none" w:sz="0" w:space="0" w:color="auto"/>
                    <w:left w:val="none" w:sz="0" w:space="0" w:color="auto"/>
                    <w:bottom w:val="none" w:sz="0" w:space="0" w:color="auto"/>
                    <w:right w:val="none" w:sz="0" w:space="0" w:color="auto"/>
                  </w:divBdr>
                </w:div>
              </w:divsChild>
            </w:div>
            <w:div w:id="658119642">
              <w:marLeft w:val="1221"/>
              <w:marRight w:val="0"/>
              <w:marTop w:val="0"/>
              <w:marBottom w:val="0"/>
              <w:divBdr>
                <w:top w:val="none" w:sz="0" w:space="0" w:color="auto"/>
                <w:left w:val="none" w:sz="0" w:space="0" w:color="auto"/>
                <w:bottom w:val="none" w:sz="0" w:space="0" w:color="auto"/>
                <w:right w:val="none" w:sz="0" w:space="0" w:color="auto"/>
              </w:divBdr>
            </w:div>
          </w:divsChild>
        </w:div>
        <w:div w:id="472871069">
          <w:marLeft w:val="-188"/>
          <w:marRight w:val="-188"/>
          <w:marTop w:val="0"/>
          <w:marBottom w:val="0"/>
          <w:divBdr>
            <w:top w:val="none" w:sz="0" w:space="0" w:color="auto"/>
            <w:left w:val="none" w:sz="0" w:space="0" w:color="auto"/>
            <w:bottom w:val="none" w:sz="0" w:space="0" w:color="auto"/>
            <w:right w:val="none" w:sz="0" w:space="0" w:color="auto"/>
          </w:divBdr>
        </w:div>
      </w:divsChild>
    </w:div>
    <w:div w:id="394553564">
      <w:bodyDiv w:val="1"/>
      <w:marLeft w:val="0"/>
      <w:marRight w:val="0"/>
      <w:marTop w:val="0"/>
      <w:marBottom w:val="0"/>
      <w:divBdr>
        <w:top w:val="none" w:sz="0" w:space="0" w:color="auto"/>
        <w:left w:val="none" w:sz="0" w:space="0" w:color="auto"/>
        <w:bottom w:val="none" w:sz="0" w:space="0" w:color="auto"/>
        <w:right w:val="none" w:sz="0" w:space="0" w:color="auto"/>
      </w:divBdr>
    </w:div>
    <w:div w:id="394672007">
      <w:bodyDiv w:val="1"/>
      <w:marLeft w:val="0"/>
      <w:marRight w:val="0"/>
      <w:marTop w:val="0"/>
      <w:marBottom w:val="0"/>
      <w:divBdr>
        <w:top w:val="none" w:sz="0" w:space="0" w:color="auto"/>
        <w:left w:val="none" w:sz="0" w:space="0" w:color="auto"/>
        <w:bottom w:val="none" w:sz="0" w:space="0" w:color="auto"/>
        <w:right w:val="none" w:sz="0" w:space="0" w:color="auto"/>
      </w:divBdr>
    </w:div>
    <w:div w:id="394934977">
      <w:bodyDiv w:val="1"/>
      <w:marLeft w:val="0"/>
      <w:marRight w:val="0"/>
      <w:marTop w:val="0"/>
      <w:marBottom w:val="0"/>
      <w:divBdr>
        <w:top w:val="none" w:sz="0" w:space="0" w:color="auto"/>
        <w:left w:val="none" w:sz="0" w:space="0" w:color="auto"/>
        <w:bottom w:val="none" w:sz="0" w:space="0" w:color="auto"/>
        <w:right w:val="none" w:sz="0" w:space="0" w:color="auto"/>
      </w:divBdr>
      <w:divsChild>
        <w:div w:id="684863966">
          <w:marLeft w:val="-225"/>
          <w:marRight w:val="-225"/>
          <w:marTop w:val="0"/>
          <w:marBottom w:val="0"/>
          <w:divBdr>
            <w:top w:val="none" w:sz="0" w:space="0" w:color="auto"/>
            <w:left w:val="none" w:sz="0" w:space="0" w:color="auto"/>
            <w:bottom w:val="none" w:sz="0" w:space="0" w:color="auto"/>
            <w:right w:val="none" w:sz="0" w:space="0" w:color="auto"/>
          </w:divBdr>
        </w:div>
      </w:divsChild>
    </w:div>
    <w:div w:id="394935934">
      <w:bodyDiv w:val="1"/>
      <w:marLeft w:val="0"/>
      <w:marRight w:val="0"/>
      <w:marTop w:val="0"/>
      <w:marBottom w:val="0"/>
      <w:divBdr>
        <w:top w:val="none" w:sz="0" w:space="0" w:color="auto"/>
        <w:left w:val="none" w:sz="0" w:space="0" w:color="auto"/>
        <w:bottom w:val="none" w:sz="0" w:space="0" w:color="auto"/>
        <w:right w:val="none" w:sz="0" w:space="0" w:color="auto"/>
      </w:divBdr>
      <w:divsChild>
        <w:div w:id="760298266">
          <w:marLeft w:val="0"/>
          <w:marRight w:val="0"/>
          <w:marTop w:val="0"/>
          <w:marBottom w:val="300"/>
          <w:divBdr>
            <w:top w:val="none" w:sz="0" w:space="0" w:color="auto"/>
            <w:left w:val="none" w:sz="0" w:space="0" w:color="auto"/>
            <w:bottom w:val="none" w:sz="0" w:space="0" w:color="auto"/>
            <w:right w:val="none" w:sz="0" w:space="0" w:color="auto"/>
          </w:divBdr>
        </w:div>
        <w:div w:id="1006205267">
          <w:marLeft w:val="15"/>
          <w:marRight w:val="225"/>
          <w:marTop w:val="0"/>
          <w:marBottom w:val="105"/>
          <w:divBdr>
            <w:top w:val="none" w:sz="0" w:space="0" w:color="auto"/>
            <w:left w:val="none" w:sz="0" w:space="0" w:color="auto"/>
            <w:bottom w:val="none" w:sz="0" w:space="0" w:color="auto"/>
            <w:right w:val="none" w:sz="0" w:space="0" w:color="auto"/>
          </w:divBdr>
          <w:divsChild>
            <w:div w:id="162025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319">
      <w:bodyDiv w:val="1"/>
      <w:marLeft w:val="0"/>
      <w:marRight w:val="0"/>
      <w:marTop w:val="0"/>
      <w:marBottom w:val="0"/>
      <w:divBdr>
        <w:top w:val="none" w:sz="0" w:space="0" w:color="auto"/>
        <w:left w:val="none" w:sz="0" w:space="0" w:color="auto"/>
        <w:bottom w:val="none" w:sz="0" w:space="0" w:color="auto"/>
        <w:right w:val="none" w:sz="0" w:space="0" w:color="auto"/>
      </w:divBdr>
    </w:div>
    <w:div w:id="395053740">
      <w:bodyDiv w:val="1"/>
      <w:marLeft w:val="0"/>
      <w:marRight w:val="0"/>
      <w:marTop w:val="0"/>
      <w:marBottom w:val="0"/>
      <w:divBdr>
        <w:top w:val="none" w:sz="0" w:space="0" w:color="auto"/>
        <w:left w:val="none" w:sz="0" w:space="0" w:color="auto"/>
        <w:bottom w:val="none" w:sz="0" w:space="0" w:color="auto"/>
        <w:right w:val="none" w:sz="0" w:space="0" w:color="auto"/>
      </w:divBdr>
    </w:div>
    <w:div w:id="395083149">
      <w:bodyDiv w:val="1"/>
      <w:marLeft w:val="0"/>
      <w:marRight w:val="0"/>
      <w:marTop w:val="0"/>
      <w:marBottom w:val="0"/>
      <w:divBdr>
        <w:top w:val="none" w:sz="0" w:space="0" w:color="auto"/>
        <w:left w:val="none" w:sz="0" w:space="0" w:color="auto"/>
        <w:bottom w:val="none" w:sz="0" w:space="0" w:color="auto"/>
        <w:right w:val="none" w:sz="0" w:space="0" w:color="auto"/>
      </w:divBdr>
      <w:divsChild>
        <w:div w:id="77989265">
          <w:marLeft w:val="0"/>
          <w:marRight w:val="0"/>
          <w:marTop w:val="0"/>
          <w:marBottom w:val="250"/>
          <w:divBdr>
            <w:top w:val="none" w:sz="0" w:space="0" w:color="auto"/>
            <w:left w:val="none" w:sz="0" w:space="0" w:color="auto"/>
            <w:bottom w:val="none" w:sz="0" w:space="0" w:color="auto"/>
            <w:right w:val="none" w:sz="0" w:space="0" w:color="auto"/>
          </w:divBdr>
        </w:div>
        <w:div w:id="645744028">
          <w:marLeft w:val="0"/>
          <w:marRight w:val="0"/>
          <w:marTop w:val="0"/>
          <w:marBottom w:val="0"/>
          <w:divBdr>
            <w:top w:val="none" w:sz="0" w:space="0" w:color="auto"/>
            <w:left w:val="none" w:sz="0" w:space="0" w:color="auto"/>
            <w:bottom w:val="none" w:sz="0" w:space="0" w:color="auto"/>
            <w:right w:val="none" w:sz="0" w:space="0" w:color="auto"/>
          </w:divBdr>
        </w:div>
      </w:divsChild>
    </w:div>
    <w:div w:id="395277495">
      <w:bodyDiv w:val="1"/>
      <w:marLeft w:val="0"/>
      <w:marRight w:val="0"/>
      <w:marTop w:val="0"/>
      <w:marBottom w:val="0"/>
      <w:divBdr>
        <w:top w:val="none" w:sz="0" w:space="0" w:color="auto"/>
        <w:left w:val="none" w:sz="0" w:space="0" w:color="auto"/>
        <w:bottom w:val="none" w:sz="0" w:space="0" w:color="auto"/>
        <w:right w:val="none" w:sz="0" w:space="0" w:color="auto"/>
      </w:divBdr>
    </w:div>
    <w:div w:id="395706468">
      <w:bodyDiv w:val="1"/>
      <w:marLeft w:val="0"/>
      <w:marRight w:val="0"/>
      <w:marTop w:val="0"/>
      <w:marBottom w:val="0"/>
      <w:divBdr>
        <w:top w:val="none" w:sz="0" w:space="0" w:color="auto"/>
        <w:left w:val="none" w:sz="0" w:space="0" w:color="auto"/>
        <w:bottom w:val="none" w:sz="0" w:space="0" w:color="auto"/>
        <w:right w:val="none" w:sz="0" w:space="0" w:color="auto"/>
      </w:divBdr>
      <w:divsChild>
        <w:div w:id="223371389">
          <w:marLeft w:val="0"/>
          <w:marRight w:val="0"/>
          <w:marTop w:val="0"/>
          <w:marBottom w:val="0"/>
          <w:divBdr>
            <w:top w:val="none" w:sz="0" w:space="0" w:color="auto"/>
            <w:left w:val="none" w:sz="0" w:space="0" w:color="auto"/>
            <w:bottom w:val="none" w:sz="0" w:space="0" w:color="auto"/>
            <w:right w:val="none" w:sz="0" w:space="0" w:color="auto"/>
          </w:divBdr>
        </w:div>
      </w:divsChild>
    </w:div>
    <w:div w:id="396439720">
      <w:bodyDiv w:val="1"/>
      <w:marLeft w:val="0"/>
      <w:marRight w:val="0"/>
      <w:marTop w:val="0"/>
      <w:marBottom w:val="0"/>
      <w:divBdr>
        <w:top w:val="none" w:sz="0" w:space="0" w:color="auto"/>
        <w:left w:val="none" w:sz="0" w:space="0" w:color="auto"/>
        <w:bottom w:val="none" w:sz="0" w:space="0" w:color="auto"/>
        <w:right w:val="none" w:sz="0" w:space="0" w:color="auto"/>
      </w:divBdr>
    </w:div>
    <w:div w:id="396558837">
      <w:bodyDiv w:val="1"/>
      <w:marLeft w:val="0"/>
      <w:marRight w:val="0"/>
      <w:marTop w:val="0"/>
      <w:marBottom w:val="0"/>
      <w:divBdr>
        <w:top w:val="none" w:sz="0" w:space="0" w:color="auto"/>
        <w:left w:val="none" w:sz="0" w:space="0" w:color="auto"/>
        <w:bottom w:val="none" w:sz="0" w:space="0" w:color="auto"/>
        <w:right w:val="none" w:sz="0" w:space="0" w:color="auto"/>
      </w:divBdr>
    </w:div>
    <w:div w:id="396629805">
      <w:bodyDiv w:val="1"/>
      <w:marLeft w:val="0"/>
      <w:marRight w:val="0"/>
      <w:marTop w:val="0"/>
      <w:marBottom w:val="0"/>
      <w:divBdr>
        <w:top w:val="none" w:sz="0" w:space="0" w:color="auto"/>
        <w:left w:val="none" w:sz="0" w:space="0" w:color="auto"/>
        <w:bottom w:val="none" w:sz="0" w:space="0" w:color="auto"/>
        <w:right w:val="none" w:sz="0" w:space="0" w:color="auto"/>
      </w:divBdr>
      <w:divsChild>
        <w:div w:id="598487985">
          <w:marLeft w:val="-188"/>
          <w:marRight w:val="-188"/>
          <w:marTop w:val="0"/>
          <w:marBottom w:val="0"/>
          <w:divBdr>
            <w:top w:val="none" w:sz="0" w:space="0" w:color="auto"/>
            <w:left w:val="none" w:sz="0" w:space="0" w:color="auto"/>
            <w:bottom w:val="none" w:sz="0" w:space="0" w:color="auto"/>
            <w:right w:val="none" w:sz="0" w:space="0" w:color="auto"/>
          </w:divBdr>
        </w:div>
      </w:divsChild>
    </w:div>
    <w:div w:id="397168744">
      <w:bodyDiv w:val="1"/>
      <w:marLeft w:val="0"/>
      <w:marRight w:val="0"/>
      <w:marTop w:val="0"/>
      <w:marBottom w:val="0"/>
      <w:divBdr>
        <w:top w:val="none" w:sz="0" w:space="0" w:color="auto"/>
        <w:left w:val="none" w:sz="0" w:space="0" w:color="auto"/>
        <w:bottom w:val="none" w:sz="0" w:space="0" w:color="auto"/>
        <w:right w:val="none" w:sz="0" w:space="0" w:color="auto"/>
      </w:divBdr>
      <w:divsChild>
        <w:div w:id="560940261">
          <w:marLeft w:val="0"/>
          <w:marRight w:val="0"/>
          <w:marTop w:val="0"/>
          <w:marBottom w:val="0"/>
          <w:divBdr>
            <w:top w:val="none" w:sz="0" w:space="0" w:color="auto"/>
            <w:left w:val="none" w:sz="0" w:space="0" w:color="auto"/>
            <w:bottom w:val="none" w:sz="0" w:space="0" w:color="auto"/>
            <w:right w:val="none" w:sz="0" w:space="0" w:color="auto"/>
          </w:divBdr>
        </w:div>
      </w:divsChild>
    </w:div>
    <w:div w:id="397241355">
      <w:bodyDiv w:val="1"/>
      <w:marLeft w:val="0"/>
      <w:marRight w:val="0"/>
      <w:marTop w:val="0"/>
      <w:marBottom w:val="0"/>
      <w:divBdr>
        <w:top w:val="none" w:sz="0" w:space="0" w:color="auto"/>
        <w:left w:val="none" w:sz="0" w:space="0" w:color="auto"/>
        <w:bottom w:val="none" w:sz="0" w:space="0" w:color="auto"/>
        <w:right w:val="none" w:sz="0" w:space="0" w:color="auto"/>
      </w:divBdr>
      <w:divsChild>
        <w:div w:id="1905095629">
          <w:marLeft w:val="0"/>
          <w:marRight w:val="0"/>
          <w:marTop w:val="0"/>
          <w:marBottom w:val="0"/>
          <w:divBdr>
            <w:top w:val="none" w:sz="0" w:space="0" w:color="auto"/>
            <w:left w:val="none" w:sz="0" w:space="0" w:color="auto"/>
            <w:bottom w:val="none" w:sz="0" w:space="0" w:color="auto"/>
            <w:right w:val="none" w:sz="0" w:space="0" w:color="auto"/>
          </w:divBdr>
          <w:divsChild>
            <w:div w:id="1230767424">
              <w:marLeft w:val="0"/>
              <w:marRight w:val="0"/>
              <w:marTop w:val="225"/>
              <w:marBottom w:val="300"/>
              <w:divBdr>
                <w:top w:val="none" w:sz="0" w:space="0" w:color="auto"/>
                <w:left w:val="none" w:sz="0" w:space="0" w:color="auto"/>
                <w:bottom w:val="none" w:sz="0" w:space="0" w:color="auto"/>
                <w:right w:val="none" w:sz="0" w:space="0" w:color="auto"/>
              </w:divBdr>
              <w:divsChild>
                <w:div w:id="601110464">
                  <w:marLeft w:val="0"/>
                  <w:marRight w:val="0"/>
                  <w:marTop w:val="0"/>
                  <w:marBottom w:val="0"/>
                  <w:divBdr>
                    <w:top w:val="none" w:sz="0" w:space="0" w:color="auto"/>
                    <w:left w:val="none" w:sz="0" w:space="0" w:color="auto"/>
                    <w:bottom w:val="none" w:sz="0" w:space="0" w:color="auto"/>
                    <w:right w:val="none" w:sz="0" w:space="0" w:color="auto"/>
                  </w:divBdr>
                </w:div>
                <w:div w:id="122336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959654">
          <w:marLeft w:val="0"/>
          <w:marRight w:val="0"/>
          <w:marTop w:val="0"/>
          <w:marBottom w:val="0"/>
          <w:divBdr>
            <w:top w:val="none" w:sz="0" w:space="0" w:color="auto"/>
            <w:left w:val="none" w:sz="0" w:space="0" w:color="auto"/>
            <w:bottom w:val="none" w:sz="0" w:space="0" w:color="auto"/>
            <w:right w:val="none" w:sz="0" w:space="0" w:color="auto"/>
          </w:divBdr>
        </w:div>
      </w:divsChild>
    </w:div>
    <w:div w:id="398212038">
      <w:bodyDiv w:val="1"/>
      <w:marLeft w:val="0"/>
      <w:marRight w:val="0"/>
      <w:marTop w:val="0"/>
      <w:marBottom w:val="0"/>
      <w:divBdr>
        <w:top w:val="none" w:sz="0" w:space="0" w:color="auto"/>
        <w:left w:val="none" w:sz="0" w:space="0" w:color="auto"/>
        <w:bottom w:val="none" w:sz="0" w:space="0" w:color="auto"/>
        <w:right w:val="none" w:sz="0" w:space="0" w:color="auto"/>
      </w:divBdr>
      <w:divsChild>
        <w:div w:id="1236746885">
          <w:marLeft w:val="0"/>
          <w:marRight w:val="0"/>
          <w:marTop w:val="0"/>
          <w:marBottom w:val="300"/>
          <w:divBdr>
            <w:top w:val="none" w:sz="0" w:space="0" w:color="auto"/>
            <w:left w:val="none" w:sz="0" w:space="0" w:color="auto"/>
            <w:bottom w:val="none" w:sz="0" w:space="0" w:color="auto"/>
            <w:right w:val="none" w:sz="0" w:space="0" w:color="auto"/>
          </w:divBdr>
        </w:div>
        <w:div w:id="1147092600">
          <w:marLeft w:val="15"/>
          <w:marRight w:val="225"/>
          <w:marTop w:val="0"/>
          <w:marBottom w:val="105"/>
          <w:divBdr>
            <w:top w:val="none" w:sz="0" w:space="0" w:color="auto"/>
            <w:left w:val="none" w:sz="0" w:space="0" w:color="auto"/>
            <w:bottom w:val="none" w:sz="0" w:space="0" w:color="auto"/>
            <w:right w:val="none" w:sz="0" w:space="0" w:color="auto"/>
          </w:divBdr>
          <w:divsChild>
            <w:div w:id="2051566630">
              <w:marLeft w:val="0"/>
              <w:marRight w:val="0"/>
              <w:marTop w:val="0"/>
              <w:marBottom w:val="0"/>
              <w:divBdr>
                <w:top w:val="none" w:sz="0" w:space="0" w:color="auto"/>
                <w:left w:val="none" w:sz="0" w:space="0" w:color="auto"/>
                <w:bottom w:val="none" w:sz="0" w:space="0" w:color="auto"/>
                <w:right w:val="none" w:sz="0" w:space="0" w:color="auto"/>
              </w:divBdr>
            </w:div>
            <w:div w:id="403453946">
              <w:marLeft w:val="0"/>
              <w:marRight w:val="0"/>
              <w:marTop w:val="0"/>
              <w:marBottom w:val="0"/>
              <w:divBdr>
                <w:top w:val="none" w:sz="0" w:space="0" w:color="auto"/>
                <w:left w:val="none" w:sz="0" w:space="0" w:color="auto"/>
                <w:bottom w:val="none" w:sz="0" w:space="0" w:color="auto"/>
                <w:right w:val="none" w:sz="0" w:space="0" w:color="auto"/>
              </w:divBdr>
            </w:div>
            <w:div w:id="28812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332824">
      <w:bodyDiv w:val="1"/>
      <w:marLeft w:val="0"/>
      <w:marRight w:val="0"/>
      <w:marTop w:val="0"/>
      <w:marBottom w:val="0"/>
      <w:divBdr>
        <w:top w:val="none" w:sz="0" w:space="0" w:color="auto"/>
        <w:left w:val="none" w:sz="0" w:space="0" w:color="auto"/>
        <w:bottom w:val="none" w:sz="0" w:space="0" w:color="auto"/>
        <w:right w:val="none" w:sz="0" w:space="0" w:color="auto"/>
      </w:divBdr>
      <w:divsChild>
        <w:div w:id="240218226">
          <w:marLeft w:val="0"/>
          <w:marRight w:val="0"/>
          <w:marTop w:val="150"/>
          <w:marBottom w:val="0"/>
          <w:divBdr>
            <w:top w:val="none" w:sz="0" w:space="0" w:color="auto"/>
            <w:left w:val="none" w:sz="0" w:space="0" w:color="auto"/>
            <w:bottom w:val="none" w:sz="0" w:space="0" w:color="auto"/>
            <w:right w:val="none" w:sz="0" w:space="0" w:color="auto"/>
          </w:divBdr>
        </w:div>
        <w:div w:id="375591834">
          <w:marLeft w:val="0"/>
          <w:marRight w:val="0"/>
          <w:marTop w:val="0"/>
          <w:marBottom w:val="0"/>
          <w:divBdr>
            <w:top w:val="none" w:sz="0" w:space="0" w:color="auto"/>
            <w:left w:val="none" w:sz="0" w:space="0" w:color="auto"/>
            <w:bottom w:val="none" w:sz="0" w:space="0" w:color="auto"/>
            <w:right w:val="none" w:sz="0" w:space="0" w:color="auto"/>
          </w:divBdr>
          <w:divsChild>
            <w:div w:id="666174138">
              <w:marLeft w:val="-1002"/>
              <w:marRight w:val="0"/>
              <w:marTop w:val="0"/>
              <w:marBottom w:val="0"/>
              <w:divBdr>
                <w:top w:val="none" w:sz="0" w:space="0" w:color="auto"/>
                <w:left w:val="none" w:sz="0" w:space="0" w:color="auto"/>
                <w:bottom w:val="none" w:sz="0" w:space="0" w:color="auto"/>
                <w:right w:val="none" w:sz="0" w:space="0" w:color="auto"/>
              </w:divBdr>
            </w:div>
          </w:divsChild>
        </w:div>
      </w:divsChild>
    </w:div>
    <w:div w:id="398403638">
      <w:bodyDiv w:val="1"/>
      <w:marLeft w:val="0"/>
      <w:marRight w:val="0"/>
      <w:marTop w:val="0"/>
      <w:marBottom w:val="0"/>
      <w:divBdr>
        <w:top w:val="none" w:sz="0" w:space="0" w:color="auto"/>
        <w:left w:val="none" w:sz="0" w:space="0" w:color="auto"/>
        <w:bottom w:val="none" w:sz="0" w:space="0" w:color="auto"/>
        <w:right w:val="none" w:sz="0" w:space="0" w:color="auto"/>
      </w:divBdr>
      <w:divsChild>
        <w:div w:id="627782066">
          <w:marLeft w:val="0"/>
          <w:marRight w:val="0"/>
          <w:marTop w:val="0"/>
          <w:marBottom w:val="360"/>
          <w:divBdr>
            <w:top w:val="none" w:sz="0" w:space="0" w:color="auto"/>
            <w:left w:val="none" w:sz="0" w:space="0" w:color="auto"/>
            <w:bottom w:val="none" w:sz="0" w:space="0" w:color="auto"/>
            <w:right w:val="none" w:sz="0" w:space="0" w:color="auto"/>
          </w:divBdr>
        </w:div>
      </w:divsChild>
    </w:div>
    <w:div w:id="398408274">
      <w:bodyDiv w:val="1"/>
      <w:marLeft w:val="0"/>
      <w:marRight w:val="0"/>
      <w:marTop w:val="0"/>
      <w:marBottom w:val="0"/>
      <w:divBdr>
        <w:top w:val="none" w:sz="0" w:space="0" w:color="auto"/>
        <w:left w:val="none" w:sz="0" w:space="0" w:color="auto"/>
        <w:bottom w:val="none" w:sz="0" w:space="0" w:color="auto"/>
        <w:right w:val="none" w:sz="0" w:space="0" w:color="auto"/>
      </w:divBdr>
      <w:divsChild>
        <w:div w:id="543252274">
          <w:marLeft w:val="0"/>
          <w:marRight w:val="0"/>
          <w:marTop w:val="0"/>
          <w:marBottom w:val="0"/>
          <w:divBdr>
            <w:top w:val="single" w:sz="6" w:space="8" w:color="999999"/>
            <w:left w:val="none" w:sz="0" w:space="0" w:color="auto"/>
            <w:bottom w:val="single" w:sz="6" w:space="0" w:color="999999"/>
            <w:right w:val="none" w:sz="0" w:space="0" w:color="auto"/>
          </w:divBdr>
          <w:divsChild>
            <w:div w:id="7879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595453">
      <w:bodyDiv w:val="1"/>
      <w:marLeft w:val="0"/>
      <w:marRight w:val="0"/>
      <w:marTop w:val="0"/>
      <w:marBottom w:val="0"/>
      <w:divBdr>
        <w:top w:val="none" w:sz="0" w:space="0" w:color="auto"/>
        <w:left w:val="none" w:sz="0" w:space="0" w:color="auto"/>
        <w:bottom w:val="none" w:sz="0" w:space="0" w:color="auto"/>
        <w:right w:val="none" w:sz="0" w:space="0" w:color="auto"/>
      </w:divBdr>
    </w:div>
    <w:div w:id="399207885">
      <w:bodyDiv w:val="1"/>
      <w:marLeft w:val="0"/>
      <w:marRight w:val="0"/>
      <w:marTop w:val="0"/>
      <w:marBottom w:val="0"/>
      <w:divBdr>
        <w:top w:val="none" w:sz="0" w:space="0" w:color="auto"/>
        <w:left w:val="none" w:sz="0" w:space="0" w:color="auto"/>
        <w:bottom w:val="none" w:sz="0" w:space="0" w:color="auto"/>
        <w:right w:val="none" w:sz="0" w:space="0" w:color="auto"/>
      </w:divBdr>
    </w:div>
    <w:div w:id="399519594">
      <w:bodyDiv w:val="1"/>
      <w:marLeft w:val="0"/>
      <w:marRight w:val="0"/>
      <w:marTop w:val="0"/>
      <w:marBottom w:val="0"/>
      <w:divBdr>
        <w:top w:val="none" w:sz="0" w:space="0" w:color="auto"/>
        <w:left w:val="none" w:sz="0" w:space="0" w:color="auto"/>
        <w:bottom w:val="none" w:sz="0" w:space="0" w:color="auto"/>
        <w:right w:val="none" w:sz="0" w:space="0" w:color="auto"/>
      </w:divBdr>
    </w:div>
    <w:div w:id="399523784">
      <w:bodyDiv w:val="1"/>
      <w:marLeft w:val="0"/>
      <w:marRight w:val="0"/>
      <w:marTop w:val="0"/>
      <w:marBottom w:val="0"/>
      <w:divBdr>
        <w:top w:val="none" w:sz="0" w:space="0" w:color="auto"/>
        <w:left w:val="none" w:sz="0" w:space="0" w:color="auto"/>
        <w:bottom w:val="none" w:sz="0" w:space="0" w:color="auto"/>
        <w:right w:val="none" w:sz="0" w:space="0" w:color="auto"/>
      </w:divBdr>
      <w:divsChild>
        <w:div w:id="835803173">
          <w:marLeft w:val="0"/>
          <w:marRight w:val="0"/>
          <w:marTop w:val="0"/>
          <w:marBottom w:val="240"/>
          <w:divBdr>
            <w:top w:val="none" w:sz="0" w:space="0" w:color="auto"/>
            <w:left w:val="none" w:sz="0" w:space="0" w:color="auto"/>
            <w:bottom w:val="none" w:sz="0" w:space="0" w:color="auto"/>
            <w:right w:val="none" w:sz="0" w:space="0" w:color="auto"/>
          </w:divBdr>
          <w:divsChild>
            <w:div w:id="278267799">
              <w:marLeft w:val="0"/>
              <w:marRight w:val="0"/>
              <w:marTop w:val="45"/>
              <w:marBottom w:val="0"/>
              <w:divBdr>
                <w:top w:val="none" w:sz="0" w:space="0" w:color="auto"/>
                <w:left w:val="none" w:sz="0" w:space="0" w:color="auto"/>
                <w:bottom w:val="none" w:sz="0" w:space="0" w:color="auto"/>
                <w:right w:val="none" w:sz="0" w:space="0" w:color="auto"/>
              </w:divBdr>
            </w:div>
          </w:divsChild>
        </w:div>
        <w:div w:id="638925038">
          <w:marLeft w:val="0"/>
          <w:marRight w:val="330"/>
          <w:marTop w:val="0"/>
          <w:marBottom w:val="300"/>
          <w:divBdr>
            <w:top w:val="single" w:sz="6" w:space="0" w:color="999999"/>
            <w:left w:val="single" w:sz="6" w:space="0" w:color="999999"/>
            <w:bottom w:val="single" w:sz="6" w:space="0" w:color="999999"/>
            <w:right w:val="single" w:sz="6" w:space="0" w:color="999999"/>
          </w:divBdr>
          <w:divsChild>
            <w:div w:id="852182871">
              <w:marLeft w:val="0"/>
              <w:marRight w:val="0"/>
              <w:marTop w:val="0"/>
              <w:marBottom w:val="0"/>
              <w:divBdr>
                <w:top w:val="single" w:sz="6" w:space="0" w:color="999999"/>
                <w:left w:val="single" w:sz="6" w:space="0" w:color="999999"/>
                <w:bottom w:val="single" w:sz="6" w:space="0" w:color="999999"/>
                <w:right w:val="single" w:sz="6" w:space="0" w:color="999999"/>
              </w:divBdr>
            </w:div>
            <w:div w:id="1857768972">
              <w:marLeft w:val="0"/>
              <w:marRight w:val="0"/>
              <w:marTop w:val="0"/>
              <w:marBottom w:val="0"/>
              <w:divBdr>
                <w:top w:val="single" w:sz="6" w:space="0" w:color="999999"/>
                <w:left w:val="single" w:sz="6" w:space="0" w:color="999999"/>
                <w:bottom w:val="single" w:sz="6" w:space="0" w:color="999999"/>
                <w:right w:val="single" w:sz="6" w:space="0" w:color="999999"/>
              </w:divBdr>
            </w:div>
            <w:div w:id="1237126333">
              <w:marLeft w:val="0"/>
              <w:marRight w:val="0"/>
              <w:marTop w:val="0"/>
              <w:marBottom w:val="0"/>
              <w:divBdr>
                <w:top w:val="single" w:sz="6" w:space="0" w:color="999999"/>
                <w:left w:val="single" w:sz="6" w:space="0" w:color="999999"/>
                <w:bottom w:val="single" w:sz="6" w:space="0" w:color="999999"/>
                <w:right w:val="single" w:sz="6" w:space="0" w:color="999999"/>
              </w:divBdr>
            </w:div>
            <w:div w:id="1204901215">
              <w:marLeft w:val="0"/>
              <w:marRight w:val="0"/>
              <w:marTop w:val="0"/>
              <w:marBottom w:val="0"/>
              <w:divBdr>
                <w:top w:val="single" w:sz="6" w:space="0" w:color="999999"/>
                <w:left w:val="single" w:sz="6" w:space="0" w:color="999999"/>
                <w:bottom w:val="single" w:sz="6" w:space="0" w:color="999999"/>
                <w:right w:val="single" w:sz="6" w:space="0" w:color="999999"/>
              </w:divBdr>
            </w:div>
            <w:div w:id="883369054">
              <w:marLeft w:val="0"/>
              <w:marRight w:val="0"/>
              <w:marTop w:val="0"/>
              <w:marBottom w:val="0"/>
              <w:divBdr>
                <w:top w:val="single" w:sz="6" w:space="0" w:color="999999"/>
                <w:left w:val="single" w:sz="6" w:space="0" w:color="999999"/>
                <w:bottom w:val="single" w:sz="6" w:space="0" w:color="999999"/>
                <w:right w:val="single" w:sz="6" w:space="0" w:color="999999"/>
              </w:divBdr>
            </w:div>
            <w:div w:id="1293052920">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795904385">
          <w:marLeft w:val="0"/>
          <w:marRight w:val="0"/>
          <w:marTop w:val="0"/>
          <w:marBottom w:val="0"/>
          <w:divBdr>
            <w:top w:val="none" w:sz="0" w:space="0" w:color="auto"/>
            <w:left w:val="none" w:sz="0" w:space="0" w:color="auto"/>
            <w:bottom w:val="none" w:sz="0" w:space="0" w:color="auto"/>
            <w:right w:val="none" w:sz="0" w:space="0" w:color="auto"/>
          </w:divBdr>
          <w:divsChild>
            <w:div w:id="73231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911921">
      <w:bodyDiv w:val="1"/>
      <w:marLeft w:val="0"/>
      <w:marRight w:val="0"/>
      <w:marTop w:val="0"/>
      <w:marBottom w:val="0"/>
      <w:divBdr>
        <w:top w:val="none" w:sz="0" w:space="0" w:color="auto"/>
        <w:left w:val="none" w:sz="0" w:space="0" w:color="auto"/>
        <w:bottom w:val="none" w:sz="0" w:space="0" w:color="auto"/>
        <w:right w:val="none" w:sz="0" w:space="0" w:color="auto"/>
      </w:divBdr>
      <w:divsChild>
        <w:div w:id="476730861">
          <w:marLeft w:val="0"/>
          <w:marRight w:val="0"/>
          <w:marTop w:val="0"/>
          <w:marBottom w:val="250"/>
          <w:divBdr>
            <w:top w:val="none" w:sz="0" w:space="0" w:color="auto"/>
            <w:left w:val="none" w:sz="0" w:space="0" w:color="auto"/>
            <w:bottom w:val="none" w:sz="0" w:space="0" w:color="auto"/>
            <w:right w:val="none" w:sz="0" w:space="0" w:color="auto"/>
          </w:divBdr>
        </w:div>
      </w:divsChild>
    </w:div>
    <w:div w:id="399980841">
      <w:bodyDiv w:val="1"/>
      <w:marLeft w:val="0"/>
      <w:marRight w:val="0"/>
      <w:marTop w:val="0"/>
      <w:marBottom w:val="0"/>
      <w:divBdr>
        <w:top w:val="none" w:sz="0" w:space="0" w:color="auto"/>
        <w:left w:val="none" w:sz="0" w:space="0" w:color="auto"/>
        <w:bottom w:val="none" w:sz="0" w:space="0" w:color="auto"/>
        <w:right w:val="none" w:sz="0" w:space="0" w:color="auto"/>
      </w:divBdr>
    </w:div>
    <w:div w:id="400368662">
      <w:bodyDiv w:val="1"/>
      <w:marLeft w:val="0"/>
      <w:marRight w:val="0"/>
      <w:marTop w:val="0"/>
      <w:marBottom w:val="0"/>
      <w:divBdr>
        <w:top w:val="none" w:sz="0" w:space="0" w:color="auto"/>
        <w:left w:val="none" w:sz="0" w:space="0" w:color="auto"/>
        <w:bottom w:val="none" w:sz="0" w:space="0" w:color="auto"/>
        <w:right w:val="none" w:sz="0" w:space="0" w:color="auto"/>
      </w:divBdr>
      <w:divsChild>
        <w:div w:id="499733230">
          <w:marLeft w:val="0"/>
          <w:marRight w:val="0"/>
          <w:marTop w:val="250"/>
          <w:marBottom w:val="250"/>
          <w:divBdr>
            <w:top w:val="none" w:sz="0" w:space="0" w:color="auto"/>
            <w:left w:val="none" w:sz="0" w:space="0" w:color="auto"/>
            <w:bottom w:val="none" w:sz="0" w:space="0" w:color="auto"/>
            <w:right w:val="none" w:sz="0" w:space="0" w:color="auto"/>
          </w:divBdr>
        </w:div>
        <w:div w:id="601642181">
          <w:marLeft w:val="0"/>
          <w:marRight w:val="0"/>
          <w:marTop w:val="0"/>
          <w:marBottom w:val="0"/>
          <w:divBdr>
            <w:top w:val="none" w:sz="0" w:space="0" w:color="auto"/>
            <w:left w:val="none" w:sz="0" w:space="0" w:color="auto"/>
            <w:bottom w:val="none" w:sz="0" w:space="0" w:color="auto"/>
            <w:right w:val="none" w:sz="0" w:space="0" w:color="auto"/>
          </w:divBdr>
        </w:div>
      </w:divsChild>
    </w:div>
    <w:div w:id="400374806">
      <w:bodyDiv w:val="1"/>
      <w:marLeft w:val="0"/>
      <w:marRight w:val="0"/>
      <w:marTop w:val="0"/>
      <w:marBottom w:val="0"/>
      <w:divBdr>
        <w:top w:val="none" w:sz="0" w:space="0" w:color="auto"/>
        <w:left w:val="none" w:sz="0" w:space="0" w:color="auto"/>
        <w:bottom w:val="none" w:sz="0" w:space="0" w:color="auto"/>
        <w:right w:val="none" w:sz="0" w:space="0" w:color="auto"/>
      </w:divBdr>
      <w:divsChild>
        <w:div w:id="532965097">
          <w:marLeft w:val="0"/>
          <w:marRight w:val="0"/>
          <w:marTop w:val="0"/>
          <w:marBottom w:val="0"/>
          <w:divBdr>
            <w:top w:val="none" w:sz="0" w:space="0" w:color="auto"/>
            <w:left w:val="none" w:sz="0" w:space="0" w:color="auto"/>
            <w:bottom w:val="none" w:sz="0" w:space="0" w:color="auto"/>
            <w:right w:val="none" w:sz="0" w:space="0" w:color="auto"/>
          </w:divBdr>
        </w:div>
      </w:divsChild>
    </w:div>
    <w:div w:id="400717593">
      <w:bodyDiv w:val="1"/>
      <w:marLeft w:val="0"/>
      <w:marRight w:val="0"/>
      <w:marTop w:val="0"/>
      <w:marBottom w:val="0"/>
      <w:divBdr>
        <w:top w:val="none" w:sz="0" w:space="0" w:color="auto"/>
        <w:left w:val="none" w:sz="0" w:space="0" w:color="auto"/>
        <w:bottom w:val="none" w:sz="0" w:space="0" w:color="auto"/>
        <w:right w:val="none" w:sz="0" w:space="0" w:color="auto"/>
      </w:divBdr>
      <w:divsChild>
        <w:div w:id="495614778">
          <w:marLeft w:val="0"/>
          <w:marRight w:val="0"/>
          <w:marTop w:val="0"/>
          <w:marBottom w:val="0"/>
          <w:divBdr>
            <w:top w:val="none" w:sz="0" w:space="0" w:color="auto"/>
            <w:left w:val="none" w:sz="0" w:space="0" w:color="auto"/>
            <w:bottom w:val="none" w:sz="0" w:space="0" w:color="auto"/>
            <w:right w:val="none" w:sz="0" w:space="0" w:color="auto"/>
          </w:divBdr>
        </w:div>
      </w:divsChild>
    </w:div>
    <w:div w:id="400911759">
      <w:bodyDiv w:val="1"/>
      <w:marLeft w:val="0"/>
      <w:marRight w:val="0"/>
      <w:marTop w:val="0"/>
      <w:marBottom w:val="0"/>
      <w:divBdr>
        <w:top w:val="none" w:sz="0" w:space="0" w:color="auto"/>
        <w:left w:val="none" w:sz="0" w:space="0" w:color="auto"/>
        <w:bottom w:val="none" w:sz="0" w:space="0" w:color="auto"/>
        <w:right w:val="none" w:sz="0" w:space="0" w:color="auto"/>
      </w:divBdr>
    </w:div>
    <w:div w:id="400950658">
      <w:bodyDiv w:val="1"/>
      <w:marLeft w:val="0"/>
      <w:marRight w:val="0"/>
      <w:marTop w:val="0"/>
      <w:marBottom w:val="0"/>
      <w:divBdr>
        <w:top w:val="none" w:sz="0" w:space="0" w:color="auto"/>
        <w:left w:val="none" w:sz="0" w:space="0" w:color="auto"/>
        <w:bottom w:val="none" w:sz="0" w:space="0" w:color="auto"/>
        <w:right w:val="none" w:sz="0" w:space="0" w:color="auto"/>
      </w:divBdr>
      <w:divsChild>
        <w:div w:id="15545902">
          <w:marLeft w:val="15"/>
          <w:marRight w:val="225"/>
          <w:marTop w:val="0"/>
          <w:marBottom w:val="105"/>
          <w:divBdr>
            <w:top w:val="none" w:sz="0" w:space="0" w:color="auto"/>
            <w:left w:val="none" w:sz="0" w:space="0" w:color="auto"/>
            <w:bottom w:val="none" w:sz="0" w:space="0" w:color="auto"/>
            <w:right w:val="none" w:sz="0" w:space="0" w:color="auto"/>
          </w:divBdr>
        </w:div>
      </w:divsChild>
    </w:div>
    <w:div w:id="401101363">
      <w:bodyDiv w:val="1"/>
      <w:marLeft w:val="0"/>
      <w:marRight w:val="0"/>
      <w:marTop w:val="0"/>
      <w:marBottom w:val="0"/>
      <w:divBdr>
        <w:top w:val="none" w:sz="0" w:space="0" w:color="auto"/>
        <w:left w:val="none" w:sz="0" w:space="0" w:color="auto"/>
        <w:bottom w:val="none" w:sz="0" w:space="0" w:color="auto"/>
        <w:right w:val="none" w:sz="0" w:space="0" w:color="auto"/>
      </w:divBdr>
    </w:div>
    <w:div w:id="401217818">
      <w:bodyDiv w:val="1"/>
      <w:marLeft w:val="0"/>
      <w:marRight w:val="0"/>
      <w:marTop w:val="0"/>
      <w:marBottom w:val="0"/>
      <w:divBdr>
        <w:top w:val="none" w:sz="0" w:space="0" w:color="auto"/>
        <w:left w:val="none" w:sz="0" w:space="0" w:color="auto"/>
        <w:bottom w:val="none" w:sz="0" w:space="0" w:color="auto"/>
        <w:right w:val="none" w:sz="0" w:space="0" w:color="auto"/>
      </w:divBdr>
      <w:divsChild>
        <w:div w:id="425198140">
          <w:marLeft w:val="750"/>
          <w:marRight w:val="1500"/>
          <w:marTop w:val="0"/>
          <w:marBottom w:val="0"/>
          <w:divBdr>
            <w:top w:val="none" w:sz="0" w:space="0" w:color="auto"/>
            <w:left w:val="none" w:sz="0" w:space="0" w:color="auto"/>
            <w:bottom w:val="none" w:sz="0" w:space="0" w:color="auto"/>
            <w:right w:val="none" w:sz="0" w:space="0" w:color="auto"/>
          </w:divBdr>
        </w:div>
      </w:divsChild>
    </w:div>
    <w:div w:id="401563926">
      <w:bodyDiv w:val="1"/>
      <w:marLeft w:val="0"/>
      <w:marRight w:val="0"/>
      <w:marTop w:val="0"/>
      <w:marBottom w:val="0"/>
      <w:divBdr>
        <w:top w:val="none" w:sz="0" w:space="0" w:color="auto"/>
        <w:left w:val="none" w:sz="0" w:space="0" w:color="auto"/>
        <w:bottom w:val="none" w:sz="0" w:space="0" w:color="auto"/>
        <w:right w:val="none" w:sz="0" w:space="0" w:color="auto"/>
      </w:divBdr>
    </w:div>
    <w:div w:id="401565638">
      <w:bodyDiv w:val="1"/>
      <w:marLeft w:val="0"/>
      <w:marRight w:val="0"/>
      <w:marTop w:val="0"/>
      <w:marBottom w:val="0"/>
      <w:divBdr>
        <w:top w:val="none" w:sz="0" w:space="0" w:color="auto"/>
        <w:left w:val="none" w:sz="0" w:space="0" w:color="auto"/>
        <w:bottom w:val="none" w:sz="0" w:space="0" w:color="auto"/>
        <w:right w:val="none" w:sz="0" w:space="0" w:color="auto"/>
      </w:divBdr>
    </w:div>
    <w:div w:id="401681654">
      <w:bodyDiv w:val="1"/>
      <w:marLeft w:val="0"/>
      <w:marRight w:val="0"/>
      <w:marTop w:val="0"/>
      <w:marBottom w:val="0"/>
      <w:divBdr>
        <w:top w:val="none" w:sz="0" w:space="0" w:color="auto"/>
        <w:left w:val="none" w:sz="0" w:space="0" w:color="auto"/>
        <w:bottom w:val="none" w:sz="0" w:space="0" w:color="auto"/>
        <w:right w:val="none" w:sz="0" w:space="0" w:color="auto"/>
      </w:divBdr>
      <w:divsChild>
        <w:div w:id="156069179">
          <w:marLeft w:val="0"/>
          <w:marRight w:val="0"/>
          <w:marTop w:val="0"/>
          <w:marBottom w:val="0"/>
          <w:divBdr>
            <w:top w:val="none" w:sz="0" w:space="0" w:color="auto"/>
            <w:left w:val="none" w:sz="0" w:space="0" w:color="auto"/>
            <w:bottom w:val="none" w:sz="0" w:space="0" w:color="auto"/>
            <w:right w:val="none" w:sz="0" w:space="0" w:color="auto"/>
          </w:divBdr>
        </w:div>
      </w:divsChild>
    </w:div>
    <w:div w:id="401873253">
      <w:bodyDiv w:val="1"/>
      <w:marLeft w:val="0"/>
      <w:marRight w:val="0"/>
      <w:marTop w:val="0"/>
      <w:marBottom w:val="0"/>
      <w:divBdr>
        <w:top w:val="none" w:sz="0" w:space="0" w:color="auto"/>
        <w:left w:val="none" w:sz="0" w:space="0" w:color="auto"/>
        <w:bottom w:val="none" w:sz="0" w:space="0" w:color="auto"/>
        <w:right w:val="none" w:sz="0" w:space="0" w:color="auto"/>
      </w:divBdr>
    </w:div>
    <w:div w:id="402146871">
      <w:bodyDiv w:val="1"/>
      <w:marLeft w:val="0"/>
      <w:marRight w:val="0"/>
      <w:marTop w:val="0"/>
      <w:marBottom w:val="0"/>
      <w:divBdr>
        <w:top w:val="none" w:sz="0" w:space="0" w:color="auto"/>
        <w:left w:val="none" w:sz="0" w:space="0" w:color="auto"/>
        <w:bottom w:val="none" w:sz="0" w:space="0" w:color="auto"/>
        <w:right w:val="none" w:sz="0" w:space="0" w:color="auto"/>
      </w:divBdr>
      <w:divsChild>
        <w:div w:id="296567864">
          <w:marLeft w:val="0"/>
          <w:marRight w:val="0"/>
          <w:marTop w:val="0"/>
          <w:marBottom w:val="360"/>
          <w:divBdr>
            <w:top w:val="none" w:sz="0" w:space="0" w:color="auto"/>
            <w:left w:val="none" w:sz="0" w:space="0" w:color="auto"/>
            <w:bottom w:val="none" w:sz="0" w:space="0" w:color="auto"/>
            <w:right w:val="none" w:sz="0" w:space="0" w:color="auto"/>
          </w:divBdr>
          <w:divsChild>
            <w:div w:id="149906242">
              <w:marLeft w:val="0"/>
              <w:marRight w:val="3256"/>
              <w:marTop w:val="0"/>
              <w:marBottom w:val="0"/>
              <w:divBdr>
                <w:top w:val="none" w:sz="0" w:space="0" w:color="auto"/>
                <w:left w:val="none" w:sz="0" w:space="0" w:color="auto"/>
                <w:bottom w:val="none" w:sz="0" w:space="0" w:color="auto"/>
                <w:right w:val="none" w:sz="0" w:space="0" w:color="auto"/>
              </w:divBdr>
              <w:divsChild>
                <w:div w:id="59686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333317">
      <w:bodyDiv w:val="1"/>
      <w:marLeft w:val="0"/>
      <w:marRight w:val="0"/>
      <w:marTop w:val="0"/>
      <w:marBottom w:val="0"/>
      <w:divBdr>
        <w:top w:val="none" w:sz="0" w:space="0" w:color="auto"/>
        <w:left w:val="none" w:sz="0" w:space="0" w:color="auto"/>
        <w:bottom w:val="none" w:sz="0" w:space="0" w:color="auto"/>
        <w:right w:val="none" w:sz="0" w:space="0" w:color="auto"/>
      </w:divBdr>
    </w:div>
    <w:div w:id="402528552">
      <w:bodyDiv w:val="1"/>
      <w:marLeft w:val="0"/>
      <w:marRight w:val="0"/>
      <w:marTop w:val="0"/>
      <w:marBottom w:val="0"/>
      <w:divBdr>
        <w:top w:val="none" w:sz="0" w:space="0" w:color="auto"/>
        <w:left w:val="none" w:sz="0" w:space="0" w:color="auto"/>
        <w:bottom w:val="none" w:sz="0" w:space="0" w:color="auto"/>
        <w:right w:val="none" w:sz="0" w:space="0" w:color="auto"/>
      </w:divBdr>
      <w:divsChild>
        <w:div w:id="2024090824">
          <w:marLeft w:val="0"/>
          <w:marRight w:val="0"/>
          <w:marTop w:val="0"/>
          <w:marBottom w:val="480"/>
          <w:divBdr>
            <w:top w:val="none" w:sz="0" w:space="0" w:color="auto"/>
            <w:left w:val="none" w:sz="0" w:space="0" w:color="auto"/>
            <w:bottom w:val="none" w:sz="0" w:space="0" w:color="auto"/>
            <w:right w:val="none" w:sz="0" w:space="0" w:color="auto"/>
          </w:divBdr>
        </w:div>
        <w:div w:id="49885521">
          <w:marLeft w:val="0"/>
          <w:marRight w:val="0"/>
          <w:marTop w:val="0"/>
          <w:marBottom w:val="0"/>
          <w:divBdr>
            <w:top w:val="none" w:sz="0" w:space="0" w:color="auto"/>
            <w:left w:val="none" w:sz="0" w:space="0" w:color="auto"/>
            <w:bottom w:val="none" w:sz="0" w:space="0" w:color="auto"/>
            <w:right w:val="none" w:sz="0" w:space="0" w:color="auto"/>
          </w:divBdr>
        </w:div>
      </w:divsChild>
    </w:div>
    <w:div w:id="402534398">
      <w:bodyDiv w:val="1"/>
      <w:marLeft w:val="0"/>
      <w:marRight w:val="0"/>
      <w:marTop w:val="0"/>
      <w:marBottom w:val="0"/>
      <w:divBdr>
        <w:top w:val="none" w:sz="0" w:space="0" w:color="auto"/>
        <w:left w:val="none" w:sz="0" w:space="0" w:color="auto"/>
        <w:bottom w:val="none" w:sz="0" w:space="0" w:color="auto"/>
        <w:right w:val="none" w:sz="0" w:space="0" w:color="auto"/>
      </w:divBdr>
    </w:div>
    <w:div w:id="402609916">
      <w:bodyDiv w:val="1"/>
      <w:marLeft w:val="0"/>
      <w:marRight w:val="0"/>
      <w:marTop w:val="0"/>
      <w:marBottom w:val="0"/>
      <w:divBdr>
        <w:top w:val="none" w:sz="0" w:space="0" w:color="auto"/>
        <w:left w:val="none" w:sz="0" w:space="0" w:color="auto"/>
        <w:bottom w:val="none" w:sz="0" w:space="0" w:color="auto"/>
        <w:right w:val="none" w:sz="0" w:space="0" w:color="auto"/>
      </w:divBdr>
      <w:divsChild>
        <w:div w:id="649099877">
          <w:marLeft w:val="0"/>
          <w:marRight w:val="0"/>
          <w:marTop w:val="0"/>
          <w:marBottom w:val="0"/>
          <w:divBdr>
            <w:top w:val="none" w:sz="0" w:space="0" w:color="auto"/>
            <w:left w:val="none" w:sz="0" w:space="0" w:color="auto"/>
            <w:bottom w:val="none" w:sz="0" w:space="0" w:color="auto"/>
            <w:right w:val="none" w:sz="0" w:space="0" w:color="auto"/>
          </w:divBdr>
        </w:div>
        <w:div w:id="753010411">
          <w:marLeft w:val="0"/>
          <w:marRight w:val="0"/>
          <w:marTop w:val="0"/>
          <w:marBottom w:val="240"/>
          <w:divBdr>
            <w:top w:val="none" w:sz="0" w:space="0" w:color="auto"/>
            <w:left w:val="none" w:sz="0" w:space="0" w:color="auto"/>
            <w:bottom w:val="none" w:sz="0" w:space="0" w:color="auto"/>
            <w:right w:val="none" w:sz="0" w:space="0" w:color="auto"/>
          </w:divBdr>
          <w:divsChild>
            <w:div w:id="70028101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402684138">
      <w:bodyDiv w:val="1"/>
      <w:marLeft w:val="0"/>
      <w:marRight w:val="0"/>
      <w:marTop w:val="0"/>
      <w:marBottom w:val="0"/>
      <w:divBdr>
        <w:top w:val="none" w:sz="0" w:space="0" w:color="auto"/>
        <w:left w:val="none" w:sz="0" w:space="0" w:color="auto"/>
        <w:bottom w:val="none" w:sz="0" w:space="0" w:color="auto"/>
        <w:right w:val="none" w:sz="0" w:space="0" w:color="auto"/>
      </w:divBdr>
    </w:div>
    <w:div w:id="402797835">
      <w:bodyDiv w:val="1"/>
      <w:marLeft w:val="0"/>
      <w:marRight w:val="0"/>
      <w:marTop w:val="0"/>
      <w:marBottom w:val="0"/>
      <w:divBdr>
        <w:top w:val="none" w:sz="0" w:space="0" w:color="auto"/>
        <w:left w:val="none" w:sz="0" w:space="0" w:color="auto"/>
        <w:bottom w:val="none" w:sz="0" w:space="0" w:color="auto"/>
        <w:right w:val="none" w:sz="0" w:space="0" w:color="auto"/>
      </w:divBdr>
    </w:div>
    <w:div w:id="402918856">
      <w:bodyDiv w:val="1"/>
      <w:marLeft w:val="0"/>
      <w:marRight w:val="0"/>
      <w:marTop w:val="0"/>
      <w:marBottom w:val="0"/>
      <w:divBdr>
        <w:top w:val="none" w:sz="0" w:space="0" w:color="auto"/>
        <w:left w:val="none" w:sz="0" w:space="0" w:color="auto"/>
        <w:bottom w:val="none" w:sz="0" w:space="0" w:color="auto"/>
        <w:right w:val="none" w:sz="0" w:space="0" w:color="auto"/>
      </w:divBdr>
      <w:divsChild>
        <w:div w:id="708380696">
          <w:marLeft w:val="-225"/>
          <w:marRight w:val="-225"/>
          <w:marTop w:val="0"/>
          <w:marBottom w:val="0"/>
          <w:divBdr>
            <w:top w:val="none" w:sz="0" w:space="0" w:color="auto"/>
            <w:left w:val="none" w:sz="0" w:space="0" w:color="auto"/>
            <w:bottom w:val="none" w:sz="0" w:space="0" w:color="auto"/>
            <w:right w:val="none" w:sz="0" w:space="0" w:color="auto"/>
          </w:divBdr>
          <w:divsChild>
            <w:div w:id="3539496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402995195">
      <w:bodyDiv w:val="1"/>
      <w:marLeft w:val="0"/>
      <w:marRight w:val="0"/>
      <w:marTop w:val="0"/>
      <w:marBottom w:val="0"/>
      <w:divBdr>
        <w:top w:val="none" w:sz="0" w:space="0" w:color="auto"/>
        <w:left w:val="none" w:sz="0" w:space="0" w:color="auto"/>
        <w:bottom w:val="none" w:sz="0" w:space="0" w:color="auto"/>
        <w:right w:val="none" w:sz="0" w:space="0" w:color="auto"/>
      </w:divBdr>
      <w:divsChild>
        <w:div w:id="110786485">
          <w:marLeft w:val="0"/>
          <w:marRight w:val="0"/>
          <w:marTop w:val="0"/>
          <w:marBottom w:val="0"/>
          <w:divBdr>
            <w:top w:val="none" w:sz="0" w:space="0" w:color="auto"/>
            <w:left w:val="none" w:sz="0" w:space="0" w:color="auto"/>
            <w:bottom w:val="none" w:sz="0" w:space="0" w:color="auto"/>
            <w:right w:val="none" w:sz="0" w:space="0" w:color="auto"/>
          </w:divBdr>
        </w:div>
        <w:div w:id="341670606">
          <w:marLeft w:val="0"/>
          <w:marRight w:val="0"/>
          <w:marTop w:val="150"/>
          <w:marBottom w:val="0"/>
          <w:divBdr>
            <w:top w:val="none" w:sz="0" w:space="0" w:color="auto"/>
            <w:left w:val="none" w:sz="0" w:space="0" w:color="auto"/>
            <w:bottom w:val="none" w:sz="0" w:space="0" w:color="auto"/>
            <w:right w:val="none" w:sz="0" w:space="0" w:color="auto"/>
          </w:divBdr>
        </w:div>
        <w:div w:id="775176988">
          <w:marLeft w:val="0"/>
          <w:marRight w:val="0"/>
          <w:marTop w:val="0"/>
          <w:marBottom w:val="0"/>
          <w:divBdr>
            <w:top w:val="none" w:sz="0" w:space="0" w:color="auto"/>
            <w:left w:val="none" w:sz="0" w:space="0" w:color="auto"/>
            <w:bottom w:val="none" w:sz="0" w:space="0" w:color="auto"/>
            <w:right w:val="none" w:sz="0" w:space="0" w:color="auto"/>
          </w:divBdr>
        </w:div>
      </w:divsChild>
    </w:div>
    <w:div w:id="403377592">
      <w:bodyDiv w:val="1"/>
      <w:marLeft w:val="0"/>
      <w:marRight w:val="0"/>
      <w:marTop w:val="0"/>
      <w:marBottom w:val="0"/>
      <w:divBdr>
        <w:top w:val="none" w:sz="0" w:space="0" w:color="auto"/>
        <w:left w:val="none" w:sz="0" w:space="0" w:color="auto"/>
        <w:bottom w:val="none" w:sz="0" w:space="0" w:color="auto"/>
        <w:right w:val="none" w:sz="0" w:space="0" w:color="auto"/>
      </w:divBdr>
      <w:divsChild>
        <w:div w:id="327490260">
          <w:marLeft w:val="0"/>
          <w:marRight w:val="0"/>
          <w:marTop w:val="0"/>
          <w:marBottom w:val="0"/>
          <w:divBdr>
            <w:top w:val="single" w:sz="2" w:space="0" w:color="E0E0E0"/>
            <w:left w:val="single" w:sz="2" w:space="0" w:color="E0E0E0"/>
            <w:bottom w:val="single" w:sz="2" w:space="0" w:color="E0E0E0"/>
            <w:right w:val="single" w:sz="2" w:space="0" w:color="E0E0E0"/>
          </w:divBdr>
          <w:divsChild>
            <w:div w:id="1426075455">
              <w:marLeft w:val="0"/>
              <w:marRight w:val="0"/>
              <w:marTop w:val="0"/>
              <w:marBottom w:val="0"/>
              <w:divBdr>
                <w:top w:val="single" w:sz="2" w:space="0" w:color="E0E0E0"/>
                <w:left w:val="single" w:sz="2" w:space="0" w:color="E0E0E0"/>
                <w:bottom w:val="single" w:sz="2" w:space="0" w:color="E0E0E0"/>
                <w:right w:val="single" w:sz="2" w:space="0" w:color="E0E0E0"/>
              </w:divBdr>
              <w:divsChild>
                <w:div w:id="1596745190">
                  <w:marLeft w:val="0"/>
                  <w:marRight w:val="0"/>
                  <w:marTop w:val="0"/>
                  <w:marBottom w:val="0"/>
                  <w:divBdr>
                    <w:top w:val="single" w:sz="2" w:space="0" w:color="E0E0E0"/>
                    <w:left w:val="single" w:sz="2" w:space="0" w:color="E0E0E0"/>
                    <w:bottom w:val="single" w:sz="2" w:space="0" w:color="E0E0E0"/>
                    <w:right w:val="single" w:sz="2" w:space="0" w:color="E0E0E0"/>
                  </w:divBdr>
                  <w:divsChild>
                    <w:div w:id="1826821351">
                      <w:marLeft w:val="0"/>
                      <w:marRight w:val="0"/>
                      <w:marTop w:val="0"/>
                      <w:marBottom w:val="0"/>
                      <w:divBdr>
                        <w:top w:val="single" w:sz="2" w:space="0" w:color="E0E0E0"/>
                        <w:left w:val="single" w:sz="2" w:space="0" w:color="E0E0E0"/>
                        <w:bottom w:val="single" w:sz="2" w:space="0" w:color="E0E0E0"/>
                        <w:right w:val="single" w:sz="2" w:space="0" w:color="E0E0E0"/>
                      </w:divBdr>
                    </w:div>
                    <w:div w:id="166797752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602569375">
          <w:marLeft w:val="0"/>
          <w:marRight w:val="0"/>
          <w:marTop w:val="0"/>
          <w:marBottom w:val="0"/>
          <w:divBdr>
            <w:top w:val="single" w:sz="2" w:space="0" w:color="E0E0E0"/>
            <w:left w:val="single" w:sz="2" w:space="0" w:color="E0E0E0"/>
            <w:bottom w:val="single" w:sz="2" w:space="0" w:color="E0E0E0"/>
            <w:right w:val="single" w:sz="2" w:space="0" w:color="E0E0E0"/>
          </w:divBdr>
          <w:divsChild>
            <w:div w:id="997540796">
              <w:marLeft w:val="0"/>
              <w:marRight w:val="0"/>
              <w:marTop w:val="0"/>
              <w:marBottom w:val="0"/>
              <w:divBdr>
                <w:top w:val="single" w:sz="2" w:space="0" w:color="E0E0E0"/>
                <w:left w:val="single" w:sz="2" w:space="0" w:color="E0E0E0"/>
                <w:bottom w:val="single" w:sz="2" w:space="0" w:color="E0E0E0"/>
                <w:right w:val="single" w:sz="2" w:space="0" w:color="E0E0E0"/>
              </w:divBdr>
              <w:divsChild>
                <w:div w:id="1550725732">
                  <w:marLeft w:val="0"/>
                  <w:marRight w:val="0"/>
                  <w:marTop w:val="0"/>
                  <w:marBottom w:val="0"/>
                  <w:divBdr>
                    <w:top w:val="single" w:sz="2" w:space="0" w:color="E0E0E0"/>
                    <w:left w:val="single" w:sz="2" w:space="0" w:color="E0E0E0"/>
                    <w:bottom w:val="single" w:sz="2" w:space="0" w:color="E0E0E0"/>
                    <w:right w:val="single" w:sz="2" w:space="0" w:color="E0E0E0"/>
                  </w:divBdr>
                  <w:divsChild>
                    <w:div w:id="1613396679">
                      <w:marLeft w:val="0"/>
                      <w:marRight w:val="0"/>
                      <w:marTop w:val="0"/>
                      <w:marBottom w:val="0"/>
                      <w:divBdr>
                        <w:top w:val="single" w:sz="2" w:space="0" w:color="E0E0E0"/>
                        <w:left w:val="single" w:sz="2" w:space="0" w:color="E0E0E0"/>
                        <w:bottom w:val="single" w:sz="2" w:space="0" w:color="E0E0E0"/>
                        <w:right w:val="single" w:sz="2" w:space="0" w:color="E0E0E0"/>
                      </w:divBdr>
                      <w:divsChild>
                        <w:div w:id="94800757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486244237">
              <w:marLeft w:val="0"/>
              <w:marRight w:val="0"/>
              <w:marTop w:val="0"/>
              <w:marBottom w:val="0"/>
              <w:divBdr>
                <w:top w:val="single" w:sz="2" w:space="0" w:color="E0E0E0"/>
                <w:left w:val="single" w:sz="2" w:space="0" w:color="E0E0E0"/>
                <w:bottom w:val="single" w:sz="2" w:space="0" w:color="E0E0E0"/>
                <w:right w:val="single" w:sz="2" w:space="0" w:color="E0E0E0"/>
              </w:divBdr>
              <w:divsChild>
                <w:div w:id="273679226">
                  <w:marLeft w:val="0"/>
                  <w:marRight w:val="0"/>
                  <w:marTop w:val="0"/>
                  <w:marBottom w:val="0"/>
                  <w:divBdr>
                    <w:top w:val="single" w:sz="2" w:space="0" w:color="E0E0E0"/>
                    <w:left w:val="single" w:sz="2" w:space="0" w:color="E0E0E0"/>
                    <w:bottom w:val="single" w:sz="2" w:space="0" w:color="E0E0E0"/>
                    <w:right w:val="single" w:sz="2" w:space="0" w:color="E0E0E0"/>
                  </w:divBdr>
                </w:div>
                <w:div w:id="118499925">
                  <w:marLeft w:val="0"/>
                  <w:marRight w:val="0"/>
                  <w:marTop w:val="0"/>
                  <w:marBottom w:val="0"/>
                  <w:divBdr>
                    <w:top w:val="single" w:sz="2" w:space="0" w:color="E0E0E0"/>
                    <w:left w:val="single" w:sz="2" w:space="0" w:color="E0E0E0"/>
                    <w:bottom w:val="single" w:sz="2" w:space="0" w:color="E0E0E0"/>
                    <w:right w:val="single" w:sz="2" w:space="0" w:color="E0E0E0"/>
                  </w:divBdr>
                  <w:divsChild>
                    <w:div w:id="888345597">
                      <w:marLeft w:val="0"/>
                      <w:marRight w:val="0"/>
                      <w:marTop w:val="0"/>
                      <w:marBottom w:val="0"/>
                      <w:divBdr>
                        <w:top w:val="single" w:sz="2" w:space="0" w:color="E0E0E0"/>
                        <w:left w:val="single" w:sz="2" w:space="0" w:color="E0E0E0"/>
                        <w:bottom w:val="single" w:sz="2" w:space="0" w:color="E0E0E0"/>
                        <w:right w:val="single" w:sz="2" w:space="0" w:color="E0E0E0"/>
                      </w:divBdr>
                      <w:divsChild>
                        <w:div w:id="157550358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89363649">
                      <w:marLeft w:val="0"/>
                      <w:marRight w:val="0"/>
                      <w:marTop w:val="0"/>
                      <w:marBottom w:val="0"/>
                      <w:divBdr>
                        <w:top w:val="single" w:sz="2" w:space="0" w:color="E0E0E0"/>
                        <w:left w:val="single" w:sz="2" w:space="0" w:color="E0E0E0"/>
                        <w:bottom w:val="single" w:sz="2" w:space="0" w:color="E0E0E0"/>
                        <w:right w:val="single" w:sz="2" w:space="0" w:color="E0E0E0"/>
                      </w:divBdr>
                      <w:divsChild>
                        <w:div w:id="185009396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50948050">
                      <w:marLeft w:val="0"/>
                      <w:marRight w:val="0"/>
                      <w:marTop w:val="0"/>
                      <w:marBottom w:val="0"/>
                      <w:divBdr>
                        <w:top w:val="single" w:sz="2" w:space="0" w:color="E0E0E0"/>
                        <w:left w:val="single" w:sz="2" w:space="0" w:color="E0E0E0"/>
                        <w:bottom w:val="single" w:sz="2" w:space="0" w:color="E0E0E0"/>
                        <w:right w:val="single" w:sz="2" w:space="0" w:color="E0E0E0"/>
                      </w:divBdr>
                      <w:divsChild>
                        <w:div w:id="127586216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403450849">
      <w:bodyDiv w:val="1"/>
      <w:marLeft w:val="0"/>
      <w:marRight w:val="0"/>
      <w:marTop w:val="0"/>
      <w:marBottom w:val="0"/>
      <w:divBdr>
        <w:top w:val="none" w:sz="0" w:space="0" w:color="auto"/>
        <w:left w:val="none" w:sz="0" w:space="0" w:color="auto"/>
        <w:bottom w:val="none" w:sz="0" w:space="0" w:color="auto"/>
        <w:right w:val="none" w:sz="0" w:space="0" w:color="auto"/>
      </w:divBdr>
    </w:div>
    <w:div w:id="404760155">
      <w:bodyDiv w:val="1"/>
      <w:marLeft w:val="0"/>
      <w:marRight w:val="0"/>
      <w:marTop w:val="0"/>
      <w:marBottom w:val="0"/>
      <w:divBdr>
        <w:top w:val="none" w:sz="0" w:space="0" w:color="auto"/>
        <w:left w:val="none" w:sz="0" w:space="0" w:color="auto"/>
        <w:bottom w:val="none" w:sz="0" w:space="0" w:color="auto"/>
        <w:right w:val="none" w:sz="0" w:space="0" w:color="auto"/>
      </w:divBdr>
      <w:divsChild>
        <w:div w:id="262805479">
          <w:marLeft w:val="0"/>
          <w:marRight w:val="0"/>
          <w:marTop w:val="0"/>
          <w:marBottom w:val="0"/>
          <w:divBdr>
            <w:top w:val="none" w:sz="0" w:space="0" w:color="auto"/>
            <w:left w:val="none" w:sz="0" w:space="0" w:color="auto"/>
            <w:bottom w:val="none" w:sz="0" w:space="0" w:color="auto"/>
            <w:right w:val="none" w:sz="0" w:space="0" w:color="auto"/>
          </w:divBdr>
        </w:div>
      </w:divsChild>
    </w:div>
    <w:div w:id="404881659">
      <w:bodyDiv w:val="1"/>
      <w:marLeft w:val="0"/>
      <w:marRight w:val="0"/>
      <w:marTop w:val="0"/>
      <w:marBottom w:val="0"/>
      <w:divBdr>
        <w:top w:val="none" w:sz="0" w:space="0" w:color="auto"/>
        <w:left w:val="none" w:sz="0" w:space="0" w:color="auto"/>
        <w:bottom w:val="none" w:sz="0" w:space="0" w:color="auto"/>
        <w:right w:val="none" w:sz="0" w:space="0" w:color="auto"/>
      </w:divBdr>
      <w:divsChild>
        <w:div w:id="93862863">
          <w:marLeft w:val="-125"/>
          <w:marRight w:val="-125"/>
          <w:marTop w:val="0"/>
          <w:marBottom w:val="0"/>
          <w:divBdr>
            <w:top w:val="none" w:sz="0" w:space="0" w:color="auto"/>
            <w:left w:val="none" w:sz="0" w:space="0" w:color="auto"/>
            <w:bottom w:val="none" w:sz="0" w:space="0" w:color="auto"/>
            <w:right w:val="none" w:sz="0" w:space="0" w:color="auto"/>
          </w:divBdr>
        </w:div>
        <w:div w:id="625354972">
          <w:marLeft w:val="-125"/>
          <w:marRight w:val="-125"/>
          <w:marTop w:val="0"/>
          <w:marBottom w:val="376"/>
          <w:divBdr>
            <w:top w:val="none" w:sz="0" w:space="0" w:color="auto"/>
            <w:left w:val="none" w:sz="0" w:space="0" w:color="auto"/>
            <w:bottom w:val="none" w:sz="0" w:space="0" w:color="auto"/>
            <w:right w:val="none" w:sz="0" w:space="0" w:color="auto"/>
          </w:divBdr>
        </w:div>
      </w:divsChild>
    </w:div>
    <w:div w:id="404885688">
      <w:bodyDiv w:val="1"/>
      <w:marLeft w:val="0"/>
      <w:marRight w:val="0"/>
      <w:marTop w:val="0"/>
      <w:marBottom w:val="0"/>
      <w:divBdr>
        <w:top w:val="none" w:sz="0" w:space="0" w:color="auto"/>
        <w:left w:val="none" w:sz="0" w:space="0" w:color="auto"/>
        <w:bottom w:val="none" w:sz="0" w:space="0" w:color="auto"/>
        <w:right w:val="none" w:sz="0" w:space="0" w:color="auto"/>
      </w:divBdr>
      <w:divsChild>
        <w:div w:id="1471886">
          <w:marLeft w:val="0"/>
          <w:marRight w:val="0"/>
          <w:marTop w:val="0"/>
          <w:marBottom w:val="0"/>
          <w:divBdr>
            <w:top w:val="none" w:sz="0" w:space="0" w:color="auto"/>
            <w:left w:val="none" w:sz="0" w:space="0" w:color="auto"/>
            <w:bottom w:val="none" w:sz="0" w:space="0" w:color="auto"/>
            <w:right w:val="none" w:sz="0" w:space="0" w:color="auto"/>
          </w:divBdr>
        </w:div>
        <w:div w:id="531260827">
          <w:marLeft w:val="0"/>
          <w:marRight w:val="0"/>
          <w:marTop w:val="0"/>
          <w:marBottom w:val="0"/>
          <w:divBdr>
            <w:top w:val="none" w:sz="0" w:space="0" w:color="auto"/>
            <w:left w:val="none" w:sz="0" w:space="0" w:color="auto"/>
            <w:bottom w:val="none" w:sz="0" w:space="0" w:color="auto"/>
            <w:right w:val="none" w:sz="0" w:space="0" w:color="auto"/>
          </w:divBdr>
        </w:div>
      </w:divsChild>
    </w:div>
    <w:div w:id="405078704">
      <w:bodyDiv w:val="1"/>
      <w:marLeft w:val="0"/>
      <w:marRight w:val="0"/>
      <w:marTop w:val="0"/>
      <w:marBottom w:val="0"/>
      <w:divBdr>
        <w:top w:val="none" w:sz="0" w:space="0" w:color="auto"/>
        <w:left w:val="none" w:sz="0" w:space="0" w:color="auto"/>
        <w:bottom w:val="none" w:sz="0" w:space="0" w:color="auto"/>
        <w:right w:val="none" w:sz="0" w:space="0" w:color="auto"/>
      </w:divBdr>
      <w:divsChild>
        <w:div w:id="2980570">
          <w:marLeft w:val="-150"/>
          <w:marRight w:val="-150"/>
          <w:marTop w:val="0"/>
          <w:marBottom w:val="0"/>
          <w:divBdr>
            <w:top w:val="none" w:sz="0" w:space="0" w:color="auto"/>
            <w:left w:val="none" w:sz="0" w:space="0" w:color="auto"/>
            <w:bottom w:val="none" w:sz="0" w:space="0" w:color="auto"/>
            <w:right w:val="none" w:sz="0" w:space="0" w:color="auto"/>
          </w:divBdr>
        </w:div>
        <w:div w:id="318533715">
          <w:marLeft w:val="0"/>
          <w:marRight w:val="0"/>
          <w:marTop w:val="0"/>
          <w:marBottom w:val="300"/>
          <w:divBdr>
            <w:top w:val="none" w:sz="0" w:space="0" w:color="auto"/>
            <w:left w:val="none" w:sz="0" w:space="0" w:color="auto"/>
            <w:bottom w:val="none" w:sz="0" w:space="0" w:color="auto"/>
            <w:right w:val="none" w:sz="0" w:space="0" w:color="auto"/>
          </w:divBdr>
        </w:div>
      </w:divsChild>
    </w:div>
    <w:div w:id="405106089">
      <w:bodyDiv w:val="1"/>
      <w:marLeft w:val="0"/>
      <w:marRight w:val="0"/>
      <w:marTop w:val="0"/>
      <w:marBottom w:val="0"/>
      <w:divBdr>
        <w:top w:val="none" w:sz="0" w:space="0" w:color="auto"/>
        <w:left w:val="none" w:sz="0" w:space="0" w:color="auto"/>
        <w:bottom w:val="none" w:sz="0" w:space="0" w:color="auto"/>
        <w:right w:val="none" w:sz="0" w:space="0" w:color="auto"/>
      </w:divBdr>
      <w:divsChild>
        <w:div w:id="1981419775">
          <w:marLeft w:val="0"/>
          <w:marRight w:val="0"/>
          <w:marTop w:val="0"/>
          <w:marBottom w:val="300"/>
          <w:divBdr>
            <w:top w:val="none" w:sz="0" w:space="0" w:color="auto"/>
            <w:left w:val="none" w:sz="0" w:space="0" w:color="auto"/>
            <w:bottom w:val="none" w:sz="0" w:space="0" w:color="auto"/>
            <w:right w:val="none" w:sz="0" w:space="0" w:color="auto"/>
          </w:divBdr>
        </w:div>
        <w:div w:id="568999020">
          <w:marLeft w:val="15"/>
          <w:marRight w:val="225"/>
          <w:marTop w:val="0"/>
          <w:marBottom w:val="105"/>
          <w:divBdr>
            <w:top w:val="none" w:sz="0" w:space="0" w:color="auto"/>
            <w:left w:val="none" w:sz="0" w:space="0" w:color="auto"/>
            <w:bottom w:val="none" w:sz="0" w:space="0" w:color="auto"/>
            <w:right w:val="none" w:sz="0" w:space="0" w:color="auto"/>
          </w:divBdr>
          <w:divsChild>
            <w:div w:id="338970808">
              <w:marLeft w:val="0"/>
              <w:marRight w:val="0"/>
              <w:marTop w:val="0"/>
              <w:marBottom w:val="0"/>
              <w:divBdr>
                <w:top w:val="none" w:sz="0" w:space="0" w:color="auto"/>
                <w:left w:val="none" w:sz="0" w:space="0" w:color="auto"/>
                <w:bottom w:val="none" w:sz="0" w:space="0" w:color="auto"/>
                <w:right w:val="none" w:sz="0" w:space="0" w:color="auto"/>
              </w:divBdr>
            </w:div>
            <w:div w:id="1514346397">
              <w:marLeft w:val="0"/>
              <w:marRight w:val="0"/>
              <w:marTop w:val="0"/>
              <w:marBottom w:val="0"/>
              <w:divBdr>
                <w:top w:val="none" w:sz="0" w:space="0" w:color="auto"/>
                <w:left w:val="none" w:sz="0" w:space="0" w:color="auto"/>
                <w:bottom w:val="none" w:sz="0" w:space="0" w:color="auto"/>
                <w:right w:val="none" w:sz="0" w:space="0" w:color="auto"/>
              </w:divBdr>
            </w:div>
            <w:div w:id="181583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609788">
      <w:bodyDiv w:val="1"/>
      <w:marLeft w:val="0"/>
      <w:marRight w:val="0"/>
      <w:marTop w:val="0"/>
      <w:marBottom w:val="0"/>
      <w:divBdr>
        <w:top w:val="none" w:sz="0" w:space="0" w:color="auto"/>
        <w:left w:val="none" w:sz="0" w:space="0" w:color="auto"/>
        <w:bottom w:val="none" w:sz="0" w:space="0" w:color="auto"/>
        <w:right w:val="none" w:sz="0" w:space="0" w:color="auto"/>
      </w:divBdr>
      <w:divsChild>
        <w:div w:id="786781140">
          <w:marLeft w:val="-225"/>
          <w:marRight w:val="-225"/>
          <w:marTop w:val="0"/>
          <w:marBottom w:val="0"/>
          <w:divBdr>
            <w:top w:val="none" w:sz="0" w:space="0" w:color="auto"/>
            <w:left w:val="none" w:sz="0" w:space="0" w:color="auto"/>
            <w:bottom w:val="none" w:sz="0" w:space="0" w:color="auto"/>
            <w:right w:val="none" w:sz="0" w:space="0" w:color="auto"/>
          </w:divBdr>
          <w:divsChild>
            <w:div w:id="8939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809016">
      <w:bodyDiv w:val="1"/>
      <w:marLeft w:val="0"/>
      <w:marRight w:val="0"/>
      <w:marTop w:val="0"/>
      <w:marBottom w:val="0"/>
      <w:divBdr>
        <w:top w:val="none" w:sz="0" w:space="0" w:color="auto"/>
        <w:left w:val="none" w:sz="0" w:space="0" w:color="auto"/>
        <w:bottom w:val="none" w:sz="0" w:space="0" w:color="auto"/>
        <w:right w:val="none" w:sz="0" w:space="0" w:color="auto"/>
      </w:divBdr>
    </w:div>
    <w:div w:id="405809565">
      <w:bodyDiv w:val="1"/>
      <w:marLeft w:val="0"/>
      <w:marRight w:val="0"/>
      <w:marTop w:val="0"/>
      <w:marBottom w:val="0"/>
      <w:divBdr>
        <w:top w:val="none" w:sz="0" w:space="0" w:color="auto"/>
        <w:left w:val="none" w:sz="0" w:space="0" w:color="auto"/>
        <w:bottom w:val="none" w:sz="0" w:space="0" w:color="auto"/>
        <w:right w:val="none" w:sz="0" w:space="0" w:color="auto"/>
      </w:divBdr>
      <w:divsChild>
        <w:div w:id="181475514">
          <w:marLeft w:val="-150"/>
          <w:marRight w:val="-150"/>
          <w:marTop w:val="0"/>
          <w:marBottom w:val="0"/>
          <w:divBdr>
            <w:top w:val="none" w:sz="0" w:space="0" w:color="auto"/>
            <w:left w:val="none" w:sz="0" w:space="0" w:color="auto"/>
            <w:bottom w:val="none" w:sz="0" w:space="0" w:color="auto"/>
            <w:right w:val="none" w:sz="0" w:space="0" w:color="auto"/>
          </w:divBdr>
          <w:divsChild>
            <w:div w:id="383069874">
              <w:marLeft w:val="0"/>
              <w:marRight w:val="0"/>
              <w:marTop w:val="0"/>
              <w:marBottom w:val="0"/>
              <w:divBdr>
                <w:top w:val="none" w:sz="0" w:space="0" w:color="auto"/>
                <w:left w:val="none" w:sz="0" w:space="0" w:color="auto"/>
                <w:bottom w:val="none" w:sz="0" w:space="0" w:color="auto"/>
                <w:right w:val="none" w:sz="0" w:space="0" w:color="auto"/>
              </w:divBdr>
              <w:divsChild>
                <w:div w:id="77263319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406193278">
      <w:bodyDiv w:val="1"/>
      <w:marLeft w:val="0"/>
      <w:marRight w:val="0"/>
      <w:marTop w:val="0"/>
      <w:marBottom w:val="0"/>
      <w:divBdr>
        <w:top w:val="none" w:sz="0" w:space="0" w:color="auto"/>
        <w:left w:val="none" w:sz="0" w:space="0" w:color="auto"/>
        <w:bottom w:val="none" w:sz="0" w:space="0" w:color="auto"/>
        <w:right w:val="none" w:sz="0" w:space="0" w:color="auto"/>
      </w:divBdr>
      <w:divsChild>
        <w:div w:id="278073149">
          <w:marLeft w:val="0"/>
          <w:marRight w:val="0"/>
          <w:marTop w:val="0"/>
          <w:marBottom w:val="0"/>
          <w:divBdr>
            <w:top w:val="none" w:sz="0" w:space="0" w:color="auto"/>
            <w:left w:val="none" w:sz="0" w:space="0" w:color="auto"/>
            <w:bottom w:val="none" w:sz="0" w:space="0" w:color="auto"/>
            <w:right w:val="none" w:sz="0" w:space="0" w:color="auto"/>
          </w:divBdr>
          <w:divsChild>
            <w:div w:id="15498950">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406223508">
      <w:bodyDiv w:val="1"/>
      <w:marLeft w:val="0"/>
      <w:marRight w:val="0"/>
      <w:marTop w:val="0"/>
      <w:marBottom w:val="0"/>
      <w:divBdr>
        <w:top w:val="none" w:sz="0" w:space="0" w:color="auto"/>
        <w:left w:val="none" w:sz="0" w:space="0" w:color="auto"/>
        <w:bottom w:val="none" w:sz="0" w:space="0" w:color="auto"/>
        <w:right w:val="none" w:sz="0" w:space="0" w:color="auto"/>
      </w:divBdr>
    </w:div>
    <w:div w:id="406264217">
      <w:bodyDiv w:val="1"/>
      <w:marLeft w:val="0"/>
      <w:marRight w:val="0"/>
      <w:marTop w:val="0"/>
      <w:marBottom w:val="0"/>
      <w:divBdr>
        <w:top w:val="none" w:sz="0" w:space="0" w:color="auto"/>
        <w:left w:val="none" w:sz="0" w:space="0" w:color="auto"/>
        <w:bottom w:val="none" w:sz="0" w:space="0" w:color="auto"/>
        <w:right w:val="none" w:sz="0" w:space="0" w:color="auto"/>
      </w:divBdr>
    </w:div>
    <w:div w:id="406610062">
      <w:bodyDiv w:val="1"/>
      <w:marLeft w:val="0"/>
      <w:marRight w:val="0"/>
      <w:marTop w:val="0"/>
      <w:marBottom w:val="0"/>
      <w:divBdr>
        <w:top w:val="none" w:sz="0" w:space="0" w:color="auto"/>
        <w:left w:val="none" w:sz="0" w:space="0" w:color="auto"/>
        <w:bottom w:val="none" w:sz="0" w:space="0" w:color="auto"/>
        <w:right w:val="none" w:sz="0" w:space="0" w:color="auto"/>
      </w:divBdr>
      <w:divsChild>
        <w:div w:id="541136536">
          <w:marLeft w:val="-225"/>
          <w:marRight w:val="-225"/>
          <w:marTop w:val="0"/>
          <w:marBottom w:val="0"/>
          <w:divBdr>
            <w:top w:val="none" w:sz="0" w:space="0" w:color="auto"/>
            <w:left w:val="none" w:sz="0" w:space="0" w:color="auto"/>
            <w:bottom w:val="none" w:sz="0" w:space="0" w:color="auto"/>
            <w:right w:val="none" w:sz="0" w:space="0" w:color="auto"/>
          </w:divBdr>
        </w:div>
      </w:divsChild>
    </w:div>
    <w:div w:id="406660087">
      <w:bodyDiv w:val="1"/>
      <w:marLeft w:val="0"/>
      <w:marRight w:val="0"/>
      <w:marTop w:val="0"/>
      <w:marBottom w:val="0"/>
      <w:divBdr>
        <w:top w:val="none" w:sz="0" w:space="0" w:color="auto"/>
        <w:left w:val="none" w:sz="0" w:space="0" w:color="auto"/>
        <w:bottom w:val="none" w:sz="0" w:space="0" w:color="auto"/>
        <w:right w:val="none" w:sz="0" w:space="0" w:color="auto"/>
      </w:divBdr>
      <w:divsChild>
        <w:div w:id="70201590">
          <w:marLeft w:val="0"/>
          <w:marRight w:val="0"/>
          <w:marTop w:val="0"/>
          <w:marBottom w:val="300"/>
          <w:divBdr>
            <w:top w:val="none" w:sz="0" w:space="0" w:color="auto"/>
            <w:left w:val="none" w:sz="0" w:space="0" w:color="auto"/>
            <w:bottom w:val="none" w:sz="0" w:space="0" w:color="auto"/>
            <w:right w:val="none" w:sz="0" w:space="0" w:color="auto"/>
          </w:divBdr>
        </w:div>
      </w:divsChild>
    </w:div>
    <w:div w:id="406920929">
      <w:bodyDiv w:val="1"/>
      <w:marLeft w:val="0"/>
      <w:marRight w:val="0"/>
      <w:marTop w:val="0"/>
      <w:marBottom w:val="0"/>
      <w:divBdr>
        <w:top w:val="none" w:sz="0" w:space="0" w:color="auto"/>
        <w:left w:val="none" w:sz="0" w:space="0" w:color="auto"/>
        <w:bottom w:val="none" w:sz="0" w:space="0" w:color="auto"/>
        <w:right w:val="none" w:sz="0" w:space="0" w:color="auto"/>
      </w:divBdr>
    </w:div>
    <w:div w:id="407193454">
      <w:bodyDiv w:val="1"/>
      <w:marLeft w:val="0"/>
      <w:marRight w:val="0"/>
      <w:marTop w:val="0"/>
      <w:marBottom w:val="0"/>
      <w:divBdr>
        <w:top w:val="none" w:sz="0" w:space="0" w:color="auto"/>
        <w:left w:val="none" w:sz="0" w:space="0" w:color="auto"/>
        <w:bottom w:val="none" w:sz="0" w:space="0" w:color="auto"/>
        <w:right w:val="none" w:sz="0" w:space="0" w:color="auto"/>
      </w:divBdr>
    </w:div>
    <w:div w:id="407579503">
      <w:bodyDiv w:val="1"/>
      <w:marLeft w:val="0"/>
      <w:marRight w:val="0"/>
      <w:marTop w:val="0"/>
      <w:marBottom w:val="0"/>
      <w:divBdr>
        <w:top w:val="none" w:sz="0" w:space="0" w:color="auto"/>
        <w:left w:val="none" w:sz="0" w:space="0" w:color="auto"/>
        <w:bottom w:val="none" w:sz="0" w:space="0" w:color="auto"/>
        <w:right w:val="none" w:sz="0" w:space="0" w:color="auto"/>
      </w:divBdr>
    </w:div>
    <w:div w:id="407650695">
      <w:bodyDiv w:val="1"/>
      <w:marLeft w:val="0"/>
      <w:marRight w:val="0"/>
      <w:marTop w:val="0"/>
      <w:marBottom w:val="0"/>
      <w:divBdr>
        <w:top w:val="none" w:sz="0" w:space="0" w:color="auto"/>
        <w:left w:val="none" w:sz="0" w:space="0" w:color="auto"/>
        <w:bottom w:val="none" w:sz="0" w:space="0" w:color="auto"/>
        <w:right w:val="none" w:sz="0" w:space="0" w:color="auto"/>
      </w:divBdr>
      <w:divsChild>
        <w:div w:id="62802541">
          <w:marLeft w:val="0"/>
          <w:marRight w:val="0"/>
          <w:marTop w:val="0"/>
          <w:marBottom w:val="300"/>
          <w:divBdr>
            <w:top w:val="none" w:sz="0" w:space="0" w:color="auto"/>
            <w:left w:val="none" w:sz="0" w:space="0" w:color="auto"/>
            <w:bottom w:val="none" w:sz="0" w:space="0" w:color="auto"/>
            <w:right w:val="none" w:sz="0" w:space="0" w:color="auto"/>
          </w:divBdr>
          <w:divsChild>
            <w:div w:id="957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118453">
      <w:bodyDiv w:val="1"/>
      <w:marLeft w:val="0"/>
      <w:marRight w:val="0"/>
      <w:marTop w:val="0"/>
      <w:marBottom w:val="0"/>
      <w:divBdr>
        <w:top w:val="none" w:sz="0" w:space="0" w:color="auto"/>
        <w:left w:val="none" w:sz="0" w:space="0" w:color="auto"/>
        <w:bottom w:val="none" w:sz="0" w:space="0" w:color="auto"/>
        <w:right w:val="none" w:sz="0" w:space="0" w:color="auto"/>
      </w:divBdr>
      <w:divsChild>
        <w:div w:id="475034186">
          <w:marLeft w:val="0"/>
          <w:marRight w:val="0"/>
          <w:marTop w:val="0"/>
          <w:marBottom w:val="360"/>
          <w:divBdr>
            <w:top w:val="none" w:sz="0" w:space="0" w:color="auto"/>
            <w:left w:val="none" w:sz="0" w:space="0" w:color="auto"/>
            <w:bottom w:val="none" w:sz="0" w:space="0" w:color="auto"/>
            <w:right w:val="none" w:sz="0" w:space="0" w:color="auto"/>
          </w:divBdr>
          <w:divsChild>
            <w:div w:id="463238003">
              <w:marLeft w:val="0"/>
              <w:marRight w:val="0"/>
              <w:marTop w:val="0"/>
              <w:marBottom w:val="384"/>
              <w:divBdr>
                <w:top w:val="none" w:sz="0" w:space="0" w:color="auto"/>
                <w:left w:val="none" w:sz="0" w:space="0" w:color="auto"/>
                <w:bottom w:val="none" w:sz="0" w:space="0" w:color="auto"/>
                <w:right w:val="none" w:sz="0" w:space="0" w:color="auto"/>
              </w:divBdr>
              <w:divsChild>
                <w:div w:id="25671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231339">
      <w:bodyDiv w:val="1"/>
      <w:marLeft w:val="0"/>
      <w:marRight w:val="0"/>
      <w:marTop w:val="0"/>
      <w:marBottom w:val="0"/>
      <w:divBdr>
        <w:top w:val="none" w:sz="0" w:space="0" w:color="auto"/>
        <w:left w:val="none" w:sz="0" w:space="0" w:color="auto"/>
        <w:bottom w:val="none" w:sz="0" w:space="0" w:color="auto"/>
        <w:right w:val="none" w:sz="0" w:space="0" w:color="auto"/>
      </w:divBdr>
      <w:divsChild>
        <w:div w:id="9993023">
          <w:marLeft w:val="0"/>
          <w:marRight w:val="0"/>
          <w:marTop w:val="0"/>
          <w:marBottom w:val="240"/>
          <w:divBdr>
            <w:top w:val="none" w:sz="0" w:space="0" w:color="auto"/>
            <w:left w:val="none" w:sz="0" w:space="0" w:color="auto"/>
            <w:bottom w:val="none" w:sz="0" w:space="0" w:color="auto"/>
            <w:right w:val="none" w:sz="0" w:space="0" w:color="auto"/>
          </w:divBdr>
        </w:div>
      </w:divsChild>
    </w:div>
    <w:div w:id="408381596">
      <w:bodyDiv w:val="1"/>
      <w:marLeft w:val="0"/>
      <w:marRight w:val="0"/>
      <w:marTop w:val="0"/>
      <w:marBottom w:val="0"/>
      <w:divBdr>
        <w:top w:val="none" w:sz="0" w:space="0" w:color="auto"/>
        <w:left w:val="none" w:sz="0" w:space="0" w:color="auto"/>
        <w:bottom w:val="none" w:sz="0" w:space="0" w:color="auto"/>
        <w:right w:val="none" w:sz="0" w:space="0" w:color="auto"/>
      </w:divBdr>
    </w:div>
    <w:div w:id="408579673">
      <w:bodyDiv w:val="1"/>
      <w:marLeft w:val="0"/>
      <w:marRight w:val="0"/>
      <w:marTop w:val="0"/>
      <w:marBottom w:val="0"/>
      <w:divBdr>
        <w:top w:val="none" w:sz="0" w:space="0" w:color="auto"/>
        <w:left w:val="none" w:sz="0" w:space="0" w:color="auto"/>
        <w:bottom w:val="none" w:sz="0" w:space="0" w:color="auto"/>
        <w:right w:val="none" w:sz="0" w:space="0" w:color="auto"/>
      </w:divBdr>
      <w:divsChild>
        <w:div w:id="1303584423">
          <w:marLeft w:val="-225"/>
          <w:marRight w:val="-225"/>
          <w:marTop w:val="0"/>
          <w:marBottom w:val="0"/>
          <w:divBdr>
            <w:top w:val="none" w:sz="0" w:space="0" w:color="auto"/>
            <w:left w:val="none" w:sz="0" w:space="0" w:color="auto"/>
            <w:bottom w:val="none" w:sz="0" w:space="0" w:color="auto"/>
            <w:right w:val="none" w:sz="0" w:space="0" w:color="auto"/>
          </w:divBdr>
          <w:divsChild>
            <w:div w:id="1184125586">
              <w:marLeft w:val="0"/>
              <w:marRight w:val="0"/>
              <w:marTop w:val="0"/>
              <w:marBottom w:val="0"/>
              <w:divBdr>
                <w:top w:val="none" w:sz="0" w:space="0" w:color="auto"/>
                <w:left w:val="none" w:sz="0" w:space="0" w:color="auto"/>
                <w:bottom w:val="none" w:sz="0" w:space="0" w:color="auto"/>
                <w:right w:val="none" w:sz="0" w:space="0" w:color="auto"/>
              </w:divBdr>
              <w:divsChild>
                <w:div w:id="1256208193">
                  <w:marLeft w:val="-225"/>
                  <w:marRight w:val="-225"/>
                  <w:marTop w:val="0"/>
                  <w:marBottom w:val="0"/>
                  <w:divBdr>
                    <w:top w:val="none" w:sz="0" w:space="0" w:color="auto"/>
                    <w:left w:val="none" w:sz="0" w:space="0" w:color="auto"/>
                    <w:bottom w:val="none" w:sz="0" w:space="0" w:color="auto"/>
                    <w:right w:val="none" w:sz="0" w:space="0" w:color="auto"/>
                  </w:divBdr>
                  <w:divsChild>
                    <w:div w:id="131290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232357">
          <w:marLeft w:val="-225"/>
          <w:marRight w:val="-225"/>
          <w:marTop w:val="0"/>
          <w:marBottom w:val="0"/>
          <w:divBdr>
            <w:top w:val="none" w:sz="0" w:space="0" w:color="auto"/>
            <w:left w:val="none" w:sz="0" w:space="0" w:color="auto"/>
            <w:bottom w:val="none" w:sz="0" w:space="0" w:color="auto"/>
            <w:right w:val="none" w:sz="0" w:space="0" w:color="auto"/>
          </w:divBdr>
          <w:divsChild>
            <w:div w:id="1530220970">
              <w:marLeft w:val="0"/>
              <w:marRight w:val="0"/>
              <w:marTop w:val="0"/>
              <w:marBottom w:val="0"/>
              <w:divBdr>
                <w:top w:val="none" w:sz="0" w:space="0" w:color="auto"/>
                <w:left w:val="none" w:sz="0" w:space="0" w:color="auto"/>
                <w:bottom w:val="none" w:sz="0" w:space="0" w:color="auto"/>
                <w:right w:val="none" w:sz="0" w:space="0" w:color="auto"/>
              </w:divBdr>
              <w:divsChild>
                <w:div w:id="1858154919">
                  <w:marLeft w:val="0"/>
                  <w:marRight w:val="0"/>
                  <w:marTop w:val="0"/>
                  <w:marBottom w:val="0"/>
                  <w:divBdr>
                    <w:top w:val="none" w:sz="0" w:space="0" w:color="auto"/>
                    <w:left w:val="none" w:sz="0" w:space="0" w:color="auto"/>
                    <w:bottom w:val="none" w:sz="0" w:space="0" w:color="auto"/>
                    <w:right w:val="none" w:sz="0" w:space="0" w:color="auto"/>
                  </w:divBdr>
                  <w:divsChild>
                    <w:div w:id="187387850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26184265">
              <w:marLeft w:val="1463"/>
              <w:marRight w:val="0"/>
              <w:marTop w:val="0"/>
              <w:marBottom w:val="0"/>
              <w:divBdr>
                <w:top w:val="none" w:sz="0" w:space="0" w:color="auto"/>
                <w:left w:val="none" w:sz="0" w:space="0" w:color="auto"/>
                <w:bottom w:val="none" w:sz="0" w:space="0" w:color="auto"/>
                <w:right w:val="none" w:sz="0" w:space="0" w:color="auto"/>
              </w:divBdr>
              <w:divsChild>
                <w:div w:id="36097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287360">
          <w:marLeft w:val="-225"/>
          <w:marRight w:val="-225"/>
          <w:marTop w:val="0"/>
          <w:marBottom w:val="0"/>
          <w:divBdr>
            <w:top w:val="none" w:sz="0" w:space="0" w:color="auto"/>
            <w:left w:val="none" w:sz="0" w:space="0" w:color="auto"/>
            <w:bottom w:val="none" w:sz="0" w:space="0" w:color="auto"/>
            <w:right w:val="none" w:sz="0" w:space="0" w:color="auto"/>
          </w:divBdr>
          <w:divsChild>
            <w:div w:id="1951231977">
              <w:marLeft w:val="1463"/>
              <w:marRight w:val="0"/>
              <w:marTop w:val="0"/>
              <w:marBottom w:val="0"/>
              <w:divBdr>
                <w:top w:val="none" w:sz="0" w:space="0" w:color="auto"/>
                <w:left w:val="none" w:sz="0" w:space="0" w:color="auto"/>
                <w:bottom w:val="none" w:sz="0" w:space="0" w:color="auto"/>
                <w:right w:val="none" w:sz="0" w:space="0" w:color="auto"/>
              </w:divBdr>
              <w:divsChild>
                <w:div w:id="492189122">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408700414">
      <w:bodyDiv w:val="1"/>
      <w:marLeft w:val="0"/>
      <w:marRight w:val="0"/>
      <w:marTop w:val="0"/>
      <w:marBottom w:val="0"/>
      <w:divBdr>
        <w:top w:val="none" w:sz="0" w:space="0" w:color="auto"/>
        <w:left w:val="none" w:sz="0" w:space="0" w:color="auto"/>
        <w:bottom w:val="none" w:sz="0" w:space="0" w:color="auto"/>
        <w:right w:val="none" w:sz="0" w:space="0" w:color="auto"/>
      </w:divBdr>
    </w:div>
    <w:div w:id="408816360">
      <w:bodyDiv w:val="1"/>
      <w:marLeft w:val="0"/>
      <w:marRight w:val="0"/>
      <w:marTop w:val="0"/>
      <w:marBottom w:val="0"/>
      <w:divBdr>
        <w:top w:val="none" w:sz="0" w:space="0" w:color="auto"/>
        <w:left w:val="none" w:sz="0" w:space="0" w:color="auto"/>
        <w:bottom w:val="none" w:sz="0" w:space="0" w:color="auto"/>
        <w:right w:val="none" w:sz="0" w:space="0" w:color="auto"/>
      </w:divBdr>
      <w:divsChild>
        <w:div w:id="204831732">
          <w:marLeft w:val="0"/>
          <w:marRight w:val="0"/>
          <w:marTop w:val="0"/>
          <w:marBottom w:val="0"/>
          <w:divBdr>
            <w:top w:val="none" w:sz="0" w:space="0" w:color="auto"/>
            <w:left w:val="none" w:sz="0" w:space="0" w:color="auto"/>
            <w:bottom w:val="none" w:sz="0" w:space="0" w:color="auto"/>
            <w:right w:val="none" w:sz="0" w:space="0" w:color="auto"/>
          </w:divBdr>
          <w:divsChild>
            <w:div w:id="1351489825">
              <w:marLeft w:val="0"/>
              <w:marRight w:val="0"/>
              <w:marTop w:val="0"/>
              <w:marBottom w:val="0"/>
              <w:divBdr>
                <w:top w:val="none" w:sz="0" w:space="0" w:color="auto"/>
                <w:left w:val="none" w:sz="0" w:space="0" w:color="auto"/>
                <w:bottom w:val="none" w:sz="0" w:space="0" w:color="auto"/>
                <w:right w:val="none" w:sz="0" w:space="0" w:color="auto"/>
              </w:divBdr>
            </w:div>
          </w:divsChild>
        </w:div>
        <w:div w:id="104928892">
          <w:marLeft w:val="0"/>
          <w:marRight w:val="0"/>
          <w:marTop w:val="0"/>
          <w:marBottom w:val="0"/>
          <w:divBdr>
            <w:top w:val="none" w:sz="0" w:space="0" w:color="auto"/>
            <w:left w:val="none" w:sz="0" w:space="0" w:color="auto"/>
            <w:bottom w:val="none" w:sz="0" w:space="0" w:color="auto"/>
            <w:right w:val="none" w:sz="0" w:space="0" w:color="auto"/>
          </w:divBdr>
          <w:divsChild>
            <w:div w:id="1725324968">
              <w:marLeft w:val="0"/>
              <w:marRight w:val="0"/>
              <w:marTop w:val="0"/>
              <w:marBottom w:val="0"/>
              <w:divBdr>
                <w:top w:val="none" w:sz="0" w:space="0" w:color="auto"/>
                <w:left w:val="none" w:sz="0" w:space="0" w:color="auto"/>
                <w:bottom w:val="none" w:sz="0" w:space="0" w:color="auto"/>
                <w:right w:val="none" w:sz="0" w:space="0" w:color="auto"/>
              </w:divBdr>
            </w:div>
          </w:divsChild>
        </w:div>
        <w:div w:id="333919116">
          <w:marLeft w:val="0"/>
          <w:marRight w:val="0"/>
          <w:marTop w:val="0"/>
          <w:marBottom w:val="0"/>
          <w:divBdr>
            <w:top w:val="none" w:sz="0" w:space="0" w:color="auto"/>
            <w:left w:val="none" w:sz="0" w:space="0" w:color="auto"/>
            <w:bottom w:val="none" w:sz="0" w:space="0" w:color="auto"/>
            <w:right w:val="none" w:sz="0" w:space="0" w:color="auto"/>
          </w:divBdr>
        </w:div>
      </w:divsChild>
    </w:div>
    <w:div w:id="409086114">
      <w:bodyDiv w:val="1"/>
      <w:marLeft w:val="0"/>
      <w:marRight w:val="0"/>
      <w:marTop w:val="0"/>
      <w:marBottom w:val="0"/>
      <w:divBdr>
        <w:top w:val="none" w:sz="0" w:space="0" w:color="auto"/>
        <w:left w:val="none" w:sz="0" w:space="0" w:color="auto"/>
        <w:bottom w:val="none" w:sz="0" w:space="0" w:color="auto"/>
        <w:right w:val="none" w:sz="0" w:space="0" w:color="auto"/>
      </w:divBdr>
      <w:divsChild>
        <w:div w:id="1554317573">
          <w:marLeft w:val="0"/>
          <w:marRight w:val="0"/>
          <w:marTop w:val="0"/>
          <w:marBottom w:val="0"/>
          <w:divBdr>
            <w:top w:val="none" w:sz="0" w:space="0" w:color="auto"/>
            <w:left w:val="none" w:sz="0" w:space="0" w:color="auto"/>
            <w:bottom w:val="none" w:sz="0" w:space="0" w:color="auto"/>
            <w:right w:val="none" w:sz="0" w:space="0" w:color="auto"/>
          </w:divBdr>
          <w:divsChild>
            <w:div w:id="1577283744">
              <w:marLeft w:val="0"/>
              <w:marRight w:val="0"/>
              <w:marTop w:val="0"/>
              <w:marBottom w:val="0"/>
              <w:divBdr>
                <w:top w:val="none" w:sz="0" w:space="0" w:color="auto"/>
                <w:left w:val="none" w:sz="0" w:space="0" w:color="auto"/>
                <w:bottom w:val="none" w:sz="0" w:space="0" w:color="auto"/>
                <w:right w:val="none" w:sz="0" w:space="0" w:color="auto"/>
              </w:divBdr>
              <w:divsChild>
                <w:div w:id="810025443">
                  <w:marLeft w:val="0"/>
                  <w:marRight w:val="0"/>
                  <w:marTop w:val="0"/>
                  <w:marBottom w:val="0"/>
                  <w:divBdr>
                    <w:top w:val="none" w:sz="0" w:space="0" w:color="auto"/>
                    <w:left w:val="none" w:sz="0" w:space="0" w:color="auto"/>
                    <w:bottom w:val="none" w:sz="0" w:space="0" w:color="auto"/>
                    <w:right w:val="none" w:sz="0" w:space="0" w:color="auto"/>
                  </w:divBdr>
                </w:div>
                <w:div w:id="1758675585">
                  <w:marLeft w:val="0"/>
                  <w:marRight w:val="0"/>
                  <w:marTop w:val="0"/>
                  <w:marBottom w:val="0"/>
                  <w:divBdr>
                    <w:top w:val="none" w:sz="0" w:space="0" w:color="auto"/>
                    <w:left w:val="none" w:sz="0" w:space="0" w:color="auto"/>
                    <w:bottom w:val="none" w:sz="0" w:space="0" w:color="auto"/>
                    <w:right w:val="none" w:sz="0" w:space="0" w:color="auto"/>
                  </w:divBdr>
                </w:div>
              </w:divsChild>
            </w:div>
            <w:div w:id="1562324653">
              <w:marLeft w:val="0"/>
              <w:marRight w:val="0"/>
              <w:marTop w:val="0"/>
              <w:marBottom w:val="0"/>
              <w:divBdr>
                <w:top w:val="none" w:sz="0" w:space="0" w:color="auto"/>
                <w:left w:val="none" w:sz="0" w:space="0" w:color="auto"/>
                <w:bottom w:val="none" w:sz="0" w:space="0" w:color="auto"/>
                <w:right w:val="none" w:sz="0" w:space="0" w:color="auto"/>
              </w:divBdr>
            </w:div>
            <w:div w:id="434713219">
              <w:marLeft w:val="0"/>
              <w:marRight w:val="0"/>
              <w:marTop w:val="0"/>
              <w:marBottom w:val="150"/>
              <w:divBdr>
                <w:top w:val="none" w:sz="0" w:space="0" w:color="auto"/>
                <w:left w:val="none" w:sz="0" w:space="0" w:color="auto"/>
                <w:bottom w:val="none" w:sz="0" w:space="0" w:color="auto"/>
                <w:right w:val="none" w:sz="0" w:space="0" w:color="auto"/>
              </w:divBdr>
              <w:divsChild>
                <w:div w:id="1009870570">
                  <w:marLeft w:val="0"/>
                  <w:marRight w:val="0"/>
                  <w:marTop w:val="0"/>
                  <w:marBottom w:val="0"/>
                  <w:divBdr>
                    <w:top w:val="none" w:sz="0" w:space="0" w:color="auto"/>
                    <w:left w:val="none" w:sz="0" w:space="0" w:color="auto"/>
                    <w:bottom w:val="none" w:sz="0" w:space="0" w:color="auto"/>
                    <w:right w:val="none" w:sz="0" w:space="0" w:color="auto"/>
                  </w:divBdr>
                </w:div>
                <w:div w:id="1009874399">
                  <w:marLeft w:val="0"/>
                  <w:marRight w:val="0"/>
                  <w:marTop w:val="0"/>
                  <w:marBottom w:val="0"/>
                  <w:divBdr>
                    <w:top w:val="none" w:sz="0" w:space="0" w:color="auto"/>
                    <w:left w:val="none" w:sz="0" w:space="0" w:color="auto"/>
                    <w:bottom w:val="none" w:sz="0" w:space="0" w:color="auto"/>
                    <w:right w:val="none" w:sz="0" w:space="0" w:color="auto"/>
                  </w:divBdr>
                  <w:divsChild>
                    <w:div w:id="109978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735034">
      <w:bodyDiv w:val="1"/>
      <w:marLeft w:val="0"/>
      <w:marRight w:val="0"/>
      <w:marTop w:val="0"/>
      <w:marBottom w:val="0"/>
      <w:divBdr>
        <w:top w:val="none" w:sz="0" w:space="0" w:color="auto"/>
        <w:left w:val="none" w:sz="0" w:space="0" w:color="auto"/>
        <w:bottom w:val="none" w:sz="0" w:space="0" w:color="auto"/>
        <w:right w:val="none" w:sz="0" w:space="0" w:color="auto"/>
      </w:divBdr>
      <w:divsChild>
        <w:div w:id="366176005">
          <w:marLeft w:val="-225"/>
          <w:marRight w:val="-225"/>
          <w:marTop w:val="0"/>
          <w:marBottom w:val="0"/>
          <w:divBdr>
            <w:top w:val="none" w:sz="0" w:space="0" w:color="auto"/>
            <w:left w:val="none" w:sz="0" w:space="0" w:color="auto"/>
            <w:bottom w:val="none" w:sz="0" w:space="0" w:color="auto"/>
            <w:right w:val="none" w:sz="0" w:space="0" w:color="auto"/>
          </w:divBdr>
        </w:div>
      </w:divsChild>
    </w:div>
    <w:div w:id="410464285">
      <w:bodyDiv w:val="1"/>
      <w:marLeft w:val="0"/>
      <w:marRight w:val="0"/>
      <w:marTop w:val="0"/>
      <w:marBottom w:val="0"/>
      <w:divBdr>
        <w:top w:val="none" w:sz="0" w:space="0" w:color="auto"/>
        <w:left w:val="none" w:sz="0" w:space="0" w:color="auto"/>
        <w:bottom w:val="none" w:sz="0" w:space="0" w:color="auto"/>
        <w:right w:val="none" w:sz="0" w:space="0" w:color="auto"/>
      </w:divBdr>
      <w:divsChild>
        <w:div w:id="365914564">
          <w:marLeft w:val="-150"/>
          <w:marRight w:val="-150"/>
          <w:marTop w:val="0"/>
          <w:marBottom w:val="300"/>
          <w:divBdr>
            <w:top w:val="none" w:sz="0" w:space="0" w:color="auto"/>
            <w:left w:val="none" w:sz="0" w:space="0" w:color="auto"/>
            <w:bottom w:val="none" w:sz="0" w:space="0" w:color="auto"/>
            <w:right w:val="none" w:sz="0" w:space="0" w:color="auto"/>
          </w:divBdr>
          <w:divsChild>
            <w:div w:id="39416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546271">
      <w:bodyDiv w:val="1"/>
      <w:marLeft w:val="0"/>
      <w:marRight w:val="0"/>
      <w:marTop w:val="0"/>
      <w:marBottom w:val="0"/>
      <w:divBdr>
        <w:top w:val="none" w:sz="0" w:space="0" w:color="auto"/>
        <w:left w:val="none" w:sz="0" w:space="0" w:color="auto"/>
        <w:bottom w:val="none" w:sz="0" w:space="0" w:color="auto"/>
        <w:right w:val="none" w:sz="0" w:space="0" w:color="auto"/>
      </w:divBdr>
      <w:divsChild>
        <w:div w:id="73473026">
          <w:marLeft w:val="750"/>
          <w:marRight w:val="0"/>
          <w:marTop w:val="0"/>
          <w:marBottom w:val="0"/>
          <w:divBdr>
            <w:top w:val="none" w:sz="0" w:space="0" w:color="auto"/>
            <w:left w:val="none" w:sz="0" w:space="0" w:color="auto"/>
            <w:bottom w:val="none" w:sz="0" w:space="0" w:color="auto"/>
            <w:right w:val="none" w:sz="0" w:space="0" w:color="auto"/>
          </w:divBdr>
        </w:div>
        <w:div w:id="782652305">
          <w:marLeft w:val="750"/>
          <w:marRight w:val="1500"/>
          <w:marTop w:val="0"/>
          <w:marBottom w:val="0"/>
          <w:divBdr>
            <w:top w:val="none" w:sz="0" w:space="0" w:color="auto"/>
            <w:left w:val="none" w:sz="0" w:space="0" w:color="auto"/>
            <w:bottom w:val="none" w:sz="0" w:space="0" w:color="auto"/>
            <w:right w:val="none" w:sz="0" w:space="0" w:color="auto"/>
          </w:divBdr>
        </w:div>
      </w:divsChild>
    </w:div>
    <w:div w:id="410662025">
      <w:bodyDiv w:val="1"/>
      <w:marLeft w:val="0"/>
      <w:marRight w:val="0"/>
      <w:marTop w:val="0"/>
      <w:marBottom w:val="0"/>
      <w:divBdr>
        <w:top w:val="none" w:sz="0" w:space="0" w:color="auto"/>
        <w:left w:val="none" w:sz="0" w:space="0" w:color="auto"/>
        <w:bottom w:val="none" w:sz="0" w:space="0" w:color="auto"/>
        <w:right w:val="none" w:sz="0" w:space="0" w:color="auto"/>
      </w:divBdr>
      <w:divsChild>
        <w:div w:id="563487455">
          <w:marLeft w:val="0"/>
          <w:marRight w:val="0"/>
          <w:marTop w:val="0"/>
          <w:marBottom w:val="300"/>
          <w:divBdr>
            <w:top w:val="none" w:sz="0" w:space="0" w:color="auto"/>
            <w:left w:val="none" w:sz="0" w:space="0" w:color="auto"/>
            <w:bottom w:val="none" w:sz="0" w:space="0" w:color="auto"/>
            <w:right w:val="none" w:sz="0" w:space="0" w:color="auto"/>
          </w:divBdr>
        </w:div>
      </w:divsChild>
    </w:div>
    <w:div w:id="410662901">
      <w:bodyDiv w:val="1"/>
      <w:marLeft w:val="0"/>
      <w:marRight w:val="0"/>
      <w:marTop w:val="0"/>
      <w:marBottom w:val="0"/>
      <w:divBdr>
        <w:top w:val="none" w:sz="0" w:space="0" w:color="auto"/>
        <w:left w:val="none" w:sz="0" w:space="0" w:color="auto"/>
        <w:bottom w:val="none" w:sz="0" w:space="0" w:color="auto"/>
        <w:right w:val="none" w:sz="0" w:space="0" w:color="auto"/>
      </w:divBdr>
    </w:div>
    <w:div w:id="410739671">
      <w:bodyDiv w:val="1"/>
      <w:marLeft w:val="0"/>
      <w:marRight w:val="0"/>
      <w:marTop w:val="0"/>
      <w:marBottom w:val="0"/>
      <w:divBdr>
        <w:top w:val="none" w:sz="0" w:space="0" w:color="auto"/>
        <w:left w:val="none" w:sz="0" w:space="0" w:color="auto"/>
        <w:bottom w:val="none" w:sz="0" w:space="0" w:color="auto"/>
        <w:right w:val="none" w:sz="0" w:space="0" w:color="auto"/>
      </w:divBdr>
      <w:divsChild>
        <w:div w:id="379671728">
          <w:marLeft w:val="0"/>
          <w:marRight w:val="0"/>
          <w:marTop w:val="0"/>
          <w:marBottom w:val="450"/>
          <w:divBdr>
            <w:top w:val="none" w:sz="0" w:space="0" w:color="auto"/>
            <w:left w:val="none" w:sz="0" w:space="0" w:color="auto"/>
            <w:bottom w:val="none" w:sz="0" w:space="0" w:color="auto"/>
            <w:right w:val="none" w:sz="0" w:space="0" w:color="auto"/>
          </w:divBdr>
          <w:divsChild>
            <w:div w:id="133254443">
              <w:marLeft w:val="0"/>
              <w:marRight w:val="0"/>
              <w:marTop w:val="0"/>
              <w:marBottom w:val="75"/>
              <w:divBdr>
                <w:top w:val="none" w:sz="0" w:space="0" w:color="auto"/>
                <w:left w:val="none" w:sz="0" w:space="0" w:color="auto"/>
                <w:bottom w:val="none" w:sz="0" w:space="0" w:color="auto"/>
                <w:right w:val="none" w:sz="0" w:space="0" w:color="auto"/>
              </w:divBdr>
            </w:div>
            <w:div w:id="42488320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410928828">
      <w:bodyDiv w:val="1"/>
      <w:marLeft w:val="0"/>
      <w:marRight w:val="0"/>
      <w:marTop w:val="0"/>
      <w:marBottom w:val="0"/>
      <w:divBdr>
        <w:top w:val="none" w:sz="0" w:space="0" w:color="auto"/>
        <w:left w:val="none" w:sz="0" w:space="0" w:color="auto"/>
        <w:bottom w:val="none" w:sz="0" w:space="0" w:color="auto"/>
        <w:right w:val="none" w:sz="0" w:space="0" w:color="auto"/>
      </w:divBdr>
      <w:divsChild>
        <w:div w:id="418527650">
          <w:marLeft w:val="-225"/>
          <w:marRight w:val="-225"/>
          <w:marTop w:val="0"/>
          <w:marBottom w:val="0"/>
          <w:divBdr>
            <w:top w:val="none" w:sz="0" w:space="0" w:color="auto"/>
            <w:left w:val="none" w:sz="0" w:space="0" w:color="auto"/>
            <w:bottom w:val="none" w:sz="0" w:space="0" w:color="auto"/>
            <w:right w:val="none" w:sz="0" w:space="0" w:color="auto"/>
          </w:divBdr>
        </w:div>
        <w:div w:id="621809643">
          <w:marLeft w:val="-225"/>
          <w:marRight w:val="-225"/>
          <w:marTop w:val="0"/>
          <w:marBottom w:val="0"/>
          <w:divBdr>
            <w:top w:val="none" w:sz="0" w:space="0" w:color="auto"/>
            <w:left w:val="none" w:sz="0" w:space="0" w:color="auto"/>
            <w:bottom w:val="none" w:sz="0" w:space="0" w:color="auto"/>
            <w:right w:val="none" w:sz="0" w:space="0" w:color="auto"/>
          </w:divBdr>
          <w:divsChild>
            <w:div w:id="24411109">
              <w:marLeft w:val="0"/>
              <w:marRight w:val="0"/>
              <w:marTop w:val="0"/>
              <w:marBottom w:val="0"/>
              <w:divBdr>
                <w:top w:val="none" w:sz="0" w:space="0" w:color="auto"/>
                <w:left w:val="none" w:sz="0" w:space="0" w:color="auto"/>
                <w:bottom w:val="none" w:sz="0" w:space="0" w:color="auto"/>
                <w:right w:val="none" w:sz="0" w:space="0" w:color="auto"/>
              </w:divBdr>
              <w:divsChild>
                <w:div w:id="384794046">
                  <w:marLeft w:val="-225"/>
                  <w:marRight w:val="-225"/>
                  <w:marTop w:val="0"/>
                  <w:marBottom w:val="0"/>
                  <w:divBdr>
                    <w:top w:val="none" w:sz="0" w:space="0" w:color="auto"/>
                    <w:left w:val="none" w:sz="0" w:space="0" w:color="auto"/>
                    <w:bottom w:val="none" w:sz="0" w:space="0" w:color="auto"/>
                    <w:right w:val="none" w:sz="0" w:space="0" w:color="auto"/>
                  </w:divBdr>
                  <w:divsChild>
                    <w:div w:id="3146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668694">
          <w:marLeft w:val="-225"/>
          <w:marRight w:val="-225"/>
          <w:marTop w:val="0"/>
          <w:marBottom w:val="0"/>
          <w:divBdr>
            <w:top w:val="none" w:sz="0" w:space="0" w:color="auto"/>
            <w:left w:val="none" w:sz="0" w:space="0" w:color="auto"/>
            <w:bottom w:val="none" w:sz="0" w:space="0" w:color="auto"/>
            <w:right w:val="none" w:sz="0" w:space="0" w:color="auto"/>
          </w:divBdr>
          <w:divsChild>
            <w:div w:id="677081247">
              <w:marLeft w:val="1463"/>
              <w:marRight w:val="0"/>
              <w:marTop w:val="0"/>
              <w:marBottom w:val="0"/>
              <w:divBdr>
                <w:top w:val="none" w:sz="0" w:space="0" w:color="auto"/>
                <w:left w:val="none" w:sz="0" w:space="0" w:color="auto"/>
                <w:bottom w:val="none" w:sz="0" w:space="0" w:color="auto"/>
                <w:right w:val="none" w:sz="0" w:space="0" w:color="auto"/>
              </w:divBdr>
              <w:divsChild>
                <w:div w:id="73671390">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411121778">
      <w:bodyDiv w:val="1"/>
      <w:marLeft w:val="0"/>
      <w:marRight w:val="0"/>
      <w:marTop w:val="0"/>
      <w:marBottom w:val="0"/>
      <w:divBdr>
        <w:top w:val="none" w:sz="0" w:space="0" w:color="auto"/>
        <w:left w:val="none" w:sz="0" w:space="0" w:color="auto"/>
        <w:bottom w:val="none" w:sz="0" w:space="0" w:color="auto"/>
        <w:right w:val="none" w:sz="0" w:space="0" w:color="auto"/>
      </w:divBdr>
    </w:div>
    <w:div w:id="411195937">
      <w:bodyDiv w:val="1"/>
      <w:marLeft w:val="0"/>
      <w:marRight w:val="0"/>
      <w:marTop w:val="0"/>
      <w:marBottom w:val="0"/>
      <w:divBdr>
        <w:top w:val="none" w:sz="0" w:space="0" w:color="auto"/>
        <w:left w:val="none" w:sz="0" w:space="0" w:color="auto"/>
        <w:bottom w:val="none" w:sz="0" w:space="0" w:color="auto"/>
        <w:right w:val="none" w:sz="0" w:space="0" w:color="auto"/>
      </w:divBdr>
      <w:divsChild>
        <w:div w:id="436952084">
          <w:marLeft w:val="0"/>
          <w:marRight w:val="0"/>
          <w:marTop w:val="0"/>
          <w:marBottom w:val="360"/>
          <w:divBdr>
            <w:top w:val="none" w:sz="0" w:space="0" w:color="auto"/>
            <w:left w:val="none" w:sz="0" w:space="0" w:color="auto"/>
            <w:bottom w:val="none" w:sz="0" w:space="0" w:color="auto"/>
            <w:right w:val="none" w:sz="0" w:space="0" w:color="auto"/>
          </w:divBdr>
          <w:divsChild>
            <w:div w:id="717318736">
              <w:marLeft w:val="0"/>
              <w:marRight w:val="0"/>
              <w:marTop w:val="0"/>
              <w:marBottom w:val="384"/>
              <w:divBdr>
                <w:top w:val="none" w:sz="0" w:space="0" w:color="auto"/>
                <w:left w:val="none" w:sz="0" w:space="0" w:color="auto"/>
                <w:bottom w:val="none" w:sz="0" w:space="0" w:color="auto"/>
                <w:right w:val="none" w:sz="0" w:space="0" w:color="auto"/>
              </w:divBdr>
            </w:div>
          </w:divsChild>
        </w:div>
      </w:divsChild>
    </w:div>
    <w:div w:id="411389027">
      <w:bodyDiv w:val="1"/>
      <w:marLeft w:val="0"/>
      <w:marRight w:val="0"/>
      <w:marTop w:val="0"/>
      <w:marBottom w:val="0"/>
      <w:divBdr>
        <w:top w:val="none" w:sz="0" w:space="0" w:color="auto"/>
        <w:left w:val="none" w:sz="0" w:space="0" w:color="auto"/>
        <w:bottom w:val="none" w:sz="0" w:space="0" w:color="auto"/>
        <w:right w:val="none" w:sz="0" w:space="0" w:color="auto"/>
      </w:divBdr>
    </w:div>
    <w:div w:id="411663382">
      <w:bodyDiv w:val="1"/>
      <w:marLeft w:val="0"/>
      <w:marRight w:val="0"/>
      <w:marTop w:val="0"/>
      <w:marBottom w:val="0"/>
      <w:divBdr>
        <w:top w:val="none" w:sz="0" w:space="0" w:color="auto"/>
        <w:left w:val="none" w:sz="0" w:space="0" w:color="auto"/>
        <w:bottom w:val="none" w:sz="0" w:space="0" w:color="auto"/>
        <w:right w:val="none" w:sz="0" w:space="0" w:color="auto"/>
      </w:divBdr>
    </w:div>
    <w:div w:id="412094942">
      <w:bodyDiv w:val="1"/>
      <w:marLeft w:val="0"/>
      <w:marRight w:val="0"/>
      <w:marTop w:val="0"/>
      <w:marBottom w:val="0"/>
      <w:divBdr>
        <w:top w:val="none" w:sz="0" w:space="0" w:color="auto"/>
        <w:left w:val="none" w:sz="0" w:space="0" w:color="auto"/>
        <w:bottom w:val="none" w:sz="0" w:space="0" w:color="auto"/>
        <w:right w:val="none" w:sz="0" w:space="0" w:color="auto"/>
      </w:divBdr>
      <w:divsChild>
        <w:div w:id="624238078">
          <w:marLeft w:val="0"/>
          <w:marRight w:val="0"/>
          <w:marTop w:val="150"/>
          <w:marBottom w:val="330"/>
          <w:divBdr>
            <w:top w:val="none" w:sz="0" w:space="0" w:color="auto"/>
            <w:left w:val="none" w:sz="0" w:space="0" w:color="auto"/>
            <w:bottom w:val="none" w:sz="0" w:space="0" w:color="auto"/>
            <w:right w:val="none" w:sz="0" w:space="0" w:color="auto"/>
          </w:divBdr>
          <w:divsChild>
            <w:div w:id="89668492">
              <w:marLeft w:val="0"/>
              <w:marRight w:val="0"/>
              <w:marTop w:val="0"/>
              <w:marBottom w:val="0"/>
              <w:divBdr>
                <w:top w:val="none" w:sz="0" w:space="0" w:color="auto"/>
                <w:left w:val="none" w:sz="0" w:space="0" w:color="auto"/>
                <w:bottom w:val="none" w:sz="0" w:space="0" w:color="auto"/>
                <w:right w:val="none" w:sz="0" w:space="0" w:color="auto"/>
              </w:divBdr>
            </w:div>
            <w:div w:id="504251684">
              <w:marLeft w:val="0"/>
              <w:marRight w:val="0"/>
              <w:marTop w:val="0"/>
              <w:marBottom w:val="0"/>
              <w:divBdr>
                <w:top w:val="none" w:sz="0" w:space="0" w:color="auto"/>
                <w:left w:val="none" w:sz="0" w:space="0" w:color="auto"/>
                <w:bottom w:val="none" w:sz="0" w:space="0" w:color="auto"/>
                <w:right w:val="none" w:sz="0" w:space="0" w:color="auto"/>
              </w:divBdr>
              <w:divsChild>
                <w:div w:id="619915339">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 w:id="412240938">
      <w:bodyDiv w:val="1"/>
      <w:marLeft w:val="0"/>
      <w:marRight w:val="0"/>
      <w:marTop w:val="0"/>
      <w:marBottom w:val="0"/>
      <w:divBdr>
        <w:top w:val="none" w:sz="0" w:space="0" w:color="auto"/>
        <w:left w:val="none" w:sz="0" w:space="0" w:color="auto"/>
        <w:bottom w:val="none" w:sz="0" w:space="0" w:color="auto"/>
        <w:right w:val="none" w:sz="0" w:space="0" w:color="auto"/>
      </w:divBdr>
      <w:divsChild>
        <w:div w:id="137310462">
          <w:marLeft w:val="0"/>
          <w:marRight w:val="0"/>
          <w:marTop w:val="750"/>
          <w:marBottom w:val="0"/>
          <w:divBdr>
            <w:top w:val="none" w:sz="0" w:space="0" w:color="auto"/>
            <w:left w:val="none" w:sz="0" w:space="0" w:color="auto"/>
            <w:bottom w:val="none" w:sz="0" w:space="0" w:color="auto"/>
            <w:right w:val="none" w:sz="0" w:space="0" w:color="auto"/>
          </w:divBdr>
        </w:div>
        <w:div w:id="606890531">
          <w:marLeft w:val="0"/>
          <w:marRight w:val="0"/>
          <w:marTop w:val="0"/>
          <w:marBottom w:val="0"/>
          <w:divBdr>
            <w:top w:val="none" w:sz="0" w:space="0" w:color="auto"/>
            <w:left w:val="none" w:sz="0" w:space="0" w:color="auto"/>
            <w:bottom w:val="none" w:sz="0" w:space="0" w:color="auto"/>
            <w:right w:val="none" w:sz="0" w:space="0" w:color="auto"/>
          </w:divBdr>
          <w:divsChild>
            <w:div w:id="63991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355857">
      <w:bodyDiv w:val="1"/>
      <w:marLeft w:val="0"/>
      <w:marRight w:val="0"/>
      <w:marTop w:val="0"/>
      <w:marBottom w:val="0"/>
      <w:divBdr>
        <w:top w:val="none" w:sz="0" w:space="0" w:color="auto"/>
        <w:left w:val="none" w:sz="0" w:space="0" w:color="auto"/>
        <w:bottom w:val="none" w:sz="0" w:space="0" w:color="auto"/>
        <w:right w:val="none" w:sz="0" w:space="0" w:color="auto"/>
      </w:divBdr>
    </w:div>
    <w:div w:id="412626933">
      <w:bodyDiv w:val="1"/>
      <w:marLeft w:val="0"/>
      <w:marRight w:val="0"/>
      <w:marTop w:val="0"/>
      <w:marBottom w:val="0"/>
      <w:divBdr>
        <w:top w:val="none" w:sz="0" w:space="0" w:color="auto"/>
        <w:left w:val="none" w:sz="0" w:space="0" w:color="auto"/>
        <w:bottom w:val="none" w:sz="0" w:space="0" w:color="auto"/>
        <w:right w:val="none" w:sz="0" w:space="0" w:color="auto"/>
      </w:divBdr>
      <w:divsChild>
        <w:div w:id="6560213">
          <w:marLeft w:val="-225"/>
          <w:marRight w:val="-225"/>
          <w:marTop w:val="0"/>
          <w:marBottom w:val="0"/>
          <w:divBdr>
            <w:top w:val="none" w:sz="0" w:space="0" w:color="auto"/>
            <w:left w:val="none" w:sz="0" w:space="0" w:color="auto"/>
            <w:bottom w:val="none" w:sz="0" w:space="0" w:color="auto"/>
            <w:right w:val="none" w:sz="0" w:space="0" w:color="auto"/>
          </w:divBdr>
        </w:div>
      </w:divsChild>
    </w:div>
    <w:div w:id="412774662">
      <w:bodyDiv w:val="1"/>
      <w:marLeft w:val="0"/>
      <w:marRight w:val="0"/>
      <w:marTop w:val="0"/>
      <w:marBottom w:val="0"/>
      <w:divBdr>
        <w:top w:val="none" w:sz="0" w:space="0" w:color="auto"/>
        <w:left w:val="none" w:sz="0" w:space="0" w:color="auto"/>
        <w:bottom w:val="none" w:sz="0" w:space="0" w:color="auto"/>
        <w:right w:val="none" w:sz="0" w:space="0" w:color="auto"/>
      </w:divBdr>
      <w:divsChild>
        <w:div w:id="589824371">
          <w:marLeft w:val="-188"/>
          <w:marRight w:val="-188"/>
          <w:marTop w:val="0"/>
          <w:marBottom w:val="0"/>
          <w:divBdr>
            <w:top w:val="none" w:sz="0" w:space="0" w:color="auto"/>
            <w:left w:val="none" w:sz="0" w:space="0" w:color="auto"/>
            <w:bottom w:val="none" w:sz="0" w:space="0" w:color="auto"/>
            <w:right w:val="none" w:sz="0" w:space="0" w:color="auto"/>
          </w:divBdr>
        </w:div>
      </w:divsChild>
    </w:div>
    <w:div w:id="412817478">
      <w:bodyDiv w:val="1"/>
      <w:marLeft w:val="0"/>
      <w:marRight w:val="0"/>
      <w:marTop w:val="0"/>
      <w:marBottom w:val="0"/>
      <w:divBdr>
        <w:top w:val="none" w:sz="0" w:space="0" w:color="auto"/>
        <w:left w:val="none" w:sz="0" w:space="0" w:color="auto"/>
        <w:bottom w:val="none" w:sz="0" w:space="0" w:color="auto"/>
        <w:right w:val="none" w:sz="0" w:space="0" w:color="auto"/>
      </w:divBdr>
    </w:div>
    <w:div w:id="413018588">
      <w:bodyDiv w:val="1"/>
      <w:marLeft w:val="0"/>
      <w:marRight w:val="0"/>
      <w:marTop w:val="0"/>
      <w:marBottom w:val="0"/>
      <w:divBdr>
        <w:top w:val="none" w:sz="0" w:space="0" w:color="auto"/>
        <w:left w:val="none" w:sz="0" w:space="0" w:color="auto"/>
        <w:bottom w:val="none" w:sz="0" w:space="0" w:color="auto"/>
        <w:right w:val="none" w:sz="0" w:space="0" w:color="auto"/>
      </w:divBdr>
      <w:divsChild>
        <w:div w:id="581598392">
          <w:marLeft w:val="-225"/>
          <w:marRight w:val="-225"/>
          <w:marTop w:val="0"/>
          <w:marBottom w:val="0"/>
          <w:divBdr>
            <w:top w:val="none" w:sz="0" w:space="0" w:color="auto"/>
            <w:left w:val="none" w:sz="0" w:space="0" w:color="auto"/>
            <w:bottom w:val="none" w:sz="0" w:space="0" w:color="auto"/>
            <w:right w:val="none" w:sz="0" w:space="0" w:color="auto"/>
          </w:divBdr>
          <w:divsChild>
            <w:div w:id="416174904">
              <w:marLeft w:val="0"/>
              <w:marRight w:val="0"/>
              <w:marTop w:val="0"/>
              <w:marBottom w:val="0"/>
              <w:divBdr>
                <w:top w:val="none" w:sz="0" w:space="0" w:color="auto"/>
                <w:left w:val="none" w:sz="0" w:space="0" w:color="auto"/>
                <w:bottom w:val="none" w:sz="0" w:space="0" w:color="auto"/>
                <w:right w:val="none" w:sz="0" w:space="0" w:color="auto"/>
              </w:divBdr>
              <w:divsChild>
                <w:div w:id="249390591">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413433320">
      <w:bodyDiv w:val="1"/>
      <w:marLeft w:val="0"/>
      <w:marRight w:val="0"/>
      <w:marTop w:val="0"/>
      <w:marBottom w:val="0"/>
      <w:divBdr>
        <w:top w:val="none" w:sz="0" w:space="0" w:color="auto"/>
        <w:left w:val="none" w:sz="0" w:space="0" w:color="auto"/>
        <w:bottom w:val="none" w:sz="0" w:space="0" w:color="auto"/>
        <w:right w:val="none" w:sz="0" w:space="0" w:color="auto"/>
      </w:divBdr>
    </w:div>
    <w:div w:id="413555244">
      <w:bodyDiv w:val="1"/>
      <w:marLeft w:val="0"/>
      <w:marRight w:val="0"/>
      <w:marTop w:val="0"/>
      <w:marBottom w:val="0"/>
      <w:divBdr>
        <w:top w:val="none" w:sz="0" w:space="0" w:color="auto"/>
        <w:left w:val="none" w:sz="0" w:space="0" w:color="auto"/>
        <w:bottom w:val="none" w:sz="0" w:space="0" w:color="auto"/>
        <w:right w:val="none" w:sz="0" w:space="0" w:color="auto"/>
      </w:divBdr>
    </w:div>
    <w:div w:id="413598655">
      <w:bodyDiv w:val="1"/>
      <w:marLeft w:val="0"/>
      <w:marRight w:val="0"/>
      <w:marTop w:val="0"/>
      <w:marBottom w:val="0"/>
      <w:divBdr>
        <w:top w:val="none" w:sz="0" w:space="0" w:color="auto"/>
        <w:left w:val="none" w:sz="0" w:space="0" w:color="auto"/>
        <w:bottom w:val="none" w:sz="0" w:space="0" w:color="auto"/>
        <w:right w:val="none" w:sz="0" w:space="0" w:color="auto"/>
      </w:divBdr>
    </w:div>
    <w:div w:id="414211748">
      <w:bodyDiv w:val="1"/>
      <w:marLeft w:val="0"/>
      <w:marRight w:val="0"/>
      <w:marTop w:val="0"/>
      <w:marBottom w:val="0"/>
      <w:divBdr>
        <w:top w:val="none" w:sz="0" w:space="0" w:color="auto"/>
        <w:left w:val="none" w:sz="0" w:space="0" w:color="auto"/>
        <w:bottom w:val="none" w:sz="0" w:space="0" w:color="auto"/>
        <w:right w:val="none" w:sz="0" w:space="0" w:color="auto"/>
      </w:divBdr>
    </w:div>
    <w:div w:id="414479021">
      <w:bodyDiv w:val="1"/>
      <w:marLeft w:val="0"/>
      <w:marRight w:val="0"/>
      <w:marTop w:val="0"/>
      <w:marBottom w:val="0"/>
      <w:divBdr>
        <w:top w:val="none" w:sz="0" w:space="0" w:color="auto"/>
        <w:left w:val="none" w:sz="0" w:space="0" w:color="auto"/>
        <w:bottom w:val="none" w:sz="0" w:space="0" w:color="auto"/>
        <w:right w:val="none" w:sz="0" w:space="0" w:color="auto"/>
      </w:divBdr>
    </w:div>
    <w:div w:id="414547233">
      <w:bodyDiv w:val="1"/>
      <w:marLeft w:val="0"/>
      <w:marRight w:val="0"/>
      <w:marTop w:val="0"/>
      <w:marBottom w:val="0"/>
      <w:divBdr>
        <w:top w:val="none" w:sz="0" w:space="0" w:color="auto"/>
        <w:left w:val="none" w:sz="0" w:space="0" w:color="auto"/>
        <w:bottom w:val="none" w:sz="0" w:space="0" w:color="auto"/>
        <w:right w:val="none" w:sz="0" w:space="0" w:color="auto"/>
      </w:divBdr>
      <w:divsChild>
        <w:div w:id="165637566">
          <w:marLeft w:val="0"/>
          <w:marRight w:val="0"/>
          <w:marTop w:val="0"/>
          <w:marBottom w:val="0"/>
          <w:divBdr>
            <w:top w:val="none" w:sz="0" w:space="0" w:color="auto"/>
            <w:left w:val="none" w:sz="0" w:space="0" w:color="auto"/>
            <w:bottom w:val="none" w:sz="0" w:space="0" w:color="auto"/>
            <w:right w:val="none" w:sz="0" w:space="0" w:color="auto"/>
          </w:divBdr>
        </w:div>
      </w:divsChild>
    </w:div>
    <w:div w:id="414592151">
      <w:bodyDiv w:val="1"/>
      <w:marLeft w:val="0"/>
      <w:marRight w:val="0"/>
      <w:marTop w:val="0"/>
      <w:marBottom w:val="0"/>
      <w:divBdr>
        <w:top w:val="none" w:sz="0" w:space="0" w:color="auto"/>
        <w:left w:val="none" w:sz="0" w:space="0" w:color="auto"/>
        <w:bottom w:val="none" w:sz="0" w:space="0" w:color="auto"/>
        <w:right w:val="none" w:sz="0" w:space="0" w:color="auto"/>
      </w:divBdr>
      <w:divsChild>
        <w:div w:id="520702696">
          <w:marLeft w:val="0"/>
          <w:marRight w:val="0"/>
          <w:marTop w:val="0"/>
          <w:marBottom w:val="300"/>
          <w:divBdr>
            <w:top w:val="none" w:sz="0" w:space="0" w:color="auto"/>
            <w:left w:val="none" w:sz="0" w:space="0" w:color="auto"/>
            <w:bottom w:val="none" w:sz="0" w:space="0" w:color="auto"/>
            <w:right w:val="none" w:sz="0" w:space="0" w:color="auto"/>
          </w:divBdr>
          <w:divsChild>
            <w:div w:id="48019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665158">
      <w:bodyDiv w:val="1"/>
      <w:marLeft w:val="0"/>
      <w:marRight w:val="0"/>
      <w:marTop w:val="0"/>
      <w:marBottom w:val="0"/>
      <w:divBdr>
        <w:top w:val="none" w:sz="0" w:space="0" w:color="auto"/>
        <w:left w:val="none" w:sz="0" w:space="0" w:color="auto"/>
        <w:bottom w:val="none" w:sz="0" w:space="0" w:color="auto"/>
        <w:right w:val="none" w:sz="0" w:space="0" w:color="auto"/>
      </w:divBdr>
    </w:div>
    <w:div w:id="414712477">
      <w:bodyDiv w:val="1"/>
      <w:marLeft w:val="0"/>
      <w:marRight w:val="0"/>
      <w:marTop w:val="0"/>
      <w:marBottom w:val="0"/>
      <w:divBdr>
        <w:top w:val="none" w:sz="0" w:space="0" w:color="auto"/>
        <w:left w:val="none" w:sz="0" w:space="0" w:color="auto"/>
        <w:bottom w:val="none" w:sz="0" w:space="0" w:color="auto"/>
        <w:right w:val="none" w:sz="0" w:space="0" w:color="auto"/>
      </w:divBdr>
      <w:divsChild>
        <w:div w:id="86973459">
          <w:marLeft w:val="0"/>
          <w:marRight w:val="0"/>
          <w:marTop w:val="0"/>
          <w:marBottom w:val="300"/>
          <w:divBdr>
            <w:top w:val="none" w:sz="0" w:space="0" w:color="auto"/>
            <w:left w:val="none" w:sz="0" w:space="0" w:color="auto"/>
            <w:bottom w:val="none" w:sz="0" w:space="0" w:color="auto"/>
            <w:right w:val="none" w:sz="0" w:space="0" w:color="auto"/>
          </w:divBdr>
          <w:divsChild>
            <w:div w:id="17538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787836">
      <w:bodyDiv w:val="1"/>
      <w:marLeft w:val="0"/>
      <w:marRight w:val="0"/>
      <w:marTop w:val="0"/>
      <w:marBottom w:val="0"/>
      <w:divBdr>
        <w:top w:val="none" w:sz="0" w:space="0" w:color="auto"/>
        <w:left w:val="none" w:sz="0" w:space="0" w:color="auto"/>
        <w:bottom w:val="none" w:sz="0" w:space="0" w:color="auto"/>
        <w:right w:val="none" w:sz="0" w:space="0" w:color="auto"/>
      </w:divBdr>
    </w:div>
    <w:div w:id="414935278">
      <w:bodyDiv w:val="1"/>
      <w:marLeft w:val="0"/>
      <w:marRight w:val="0"/>
      <w:marTop w:val="0"/>
      <w:marBottom w:val="0"/>
      <w:divBdr>
        <w:top w:val="none" w:sz="0" w:space="0" w:color="auto"/>
        <w:left w:val="none" w:sz="0" w:space="0" w:color="auto"/>
        <w:bottom w:val="none" w:sz="0" w:space="0" w:color="auto"/>
        <w:right w:val="none" w:sz="0" w:space="0" w:color="auto"/>
      </w:divBdr>
      <w:divsChild>
        <w:div w:id="458956592">
          <w:marLeft w:val="-188"/>
          <w:marRight w:val="-188"/>
          <w:marTop w:val="0"/>
          <w:marBottom w:val="0"/>
          <w:divBdr>
            <w:top w:val="none" w:sz="0" w:space="0" w:color="auto"/>
            <w:left w:val="none" w:sz="0" w:space="0" w:color="auto"/>
            <w:bottom w:val="none" w:sz="0" w:space="0" w:color="auto"/>
            <w:right w:val="none" w:sz="0" w:space="0" w:color="auto"/>
          </w:divBdr>
        </w:div>
        <w:div w:id="735862356">
          <w:marLeft w:val="-188"/>
          <w:marRight w:val="-188"/>
          <w:marTop w:val="0"/>
          <w:marBottom w:val="0"/>
          <w:divBdr>
            <w:top w:val="none" w:sz="0" w:space="0" w:color="auto"/>
            <w:left w:val="none" w:sz="0" w:space="0" w:color="auto"/>
            <w:bottom w:val="none" w:sz="0" w:space="0" w:color="auto"/>
            <w:right w:val="none" w:sz="0" w:space="0" w:color="auto"/>
          </w:divBdr>
          <w:divsChild>
            <w:div w:id="677511309">
              <w:marLeft w:val="1221"/>
              <w:marRight w:val="0"/>
              <w:marTop w:val="0"/>
              <w:marBottom w:val="0"/>
              <w:divBdr>
                <w:top w:val="none" w:sz="0" w:space="0" w:color="auto"/>
                <w:left w:val="none" w:sz="0" w:space="0" w:color="auto"/>
                <w:bottom w:val="none" w:sz="0" w:space="0" w:color="auto"/>
                <w:right w:val="none" w:sz="0" w:space="0" w:color="auto"/>
              </w:divBdr>
            </w:div>
          </w:divsChild>
        </w:div>
      </w:divsChild>
    </w:div>
    <w:div w:id="415134571">
      <w:bodyDiv w:val="1"/>
      <w:marLeft w:val="0"/>
      <w:marRight w:val="0"/>
      <w:marTop w:val="0"/>
      <w:marBottom w:val="0"/>
      <w:divBdr>
        <w:top w:val="none" w:sz="0" w:space="0" w:color="auto"/>
        <w:left w:val="none" w:sz="0" w:space="0" w:color="auto"/>
        <w:bottom w:val="none" w:sz="0" w:space="0" w:color="auto"/>
        <w:right w:val="none" w:sz="0" w:space="0" w:color="auto"/>
      </w:divBdr>
    </w:div>
    <w:div w:id="415252654">
      <w:bodyDiv w:val="1"/>
      <w:marLeft w:val="0"/>
      <w:marRight w:val="0"/>
      <w:marTop w:val="0"/>
      <w:marBottom w:val="0"/>
      <w:divBdr>
        <w:top w:val="none" w:sz="0" w:space="0" w:color="auto"/>
        <w:left w:val="none" w:sz="0" w:space="0" w:color="auto"/>
        <w:bottom w:val="none" w:sz="0" w:space="0" w:color="auto"/>
        <w:right w:val="none" w:sz="0" w:space="0" w:color="auto"/>
      </w:divBdr>
      <w:divsChild>
        <w:div w:id="1359307461">
          <w:marLeft w:val="0"/>
          <w:marRight w:val="0"/>
          <w:marTop w:val="0"/>
          <w:marBottom w:val="0"/>
          <w:divBdr>
            <w:top w:val="none" w:sz="0" w:space="0" w:color="auto"/>
            <w:left w:val="none" w:sz="0" w:space="0" w:color="auto"/>
            <w:bottom w:val="none" w:sz="0" w:space="0" w:color="auto"/>
            <w:right w:val="none" w:sz="0" w:space="0" w:color="auto"/>
          </w:divBdr>
          <w:divsChild>
            <w:div w:id="22170314">
              <w:marLeft w:val="0"/>
              <w:marRight w:val="0"/>
              <w:marTop w:val="0"/>
              <w:marBottom w:val="0"/>
              <w:divBdr>
                <w:top w:val="none" w:sz="0" w:space="0" w:color="auto"/>
                <w:left w:val="none" w:sz="0" w:space="0" w:color="auto"/>
                <w:bottom w:val="none" w:sz="0" w:space="0" w:color="auto"/>
                <w:right w:val="none" w:sz="0" w:space="0" w:color="auto"/>
              </w:divBdr>
            </w:div>
          </w:divsChild>
        </w:div>
        <w:div w:id="1115829462">
          <w:marLeft w:val="0"/>
          <w:marRight w:val="0"/>
          <w:marTop w:val="0"/>
          <w:marBottom w:val="0"/>
          <w:divBdr>
            <w:top w:val="none" w:sz="0" w:space="0" w:color="auto"/>
            <w:left w:val="none" w:sz="0" w:space="0" w:color="auto"/>
            <w:bottom w:val="none" w:sz="0" w:space="0" w:color="auto"/>
            <w:right w:val="none" w:sz="0" w:space="0" w:color="auto"/>
          </w:divBdr>
        </w:div>
      </w:divsChild>
    </w:div>
    <w:div w:id="415564127">
      <w:bodyDiv w:val="1"/>
      <w:marLeft w:val="0"/>
      <w:marRight w:val="0"/>
      <w:marTop w:val="0"/>
      <w:marBottom w:val="0"/>
      <w:divBdr>
        <w:top w:val="none" w:sz="0" w:space="0" w:color="auto"/>
        <w:left w:val="none" w:sz="0" w:space="0" w:color="auto"/>
        <w:bottom w:val="none" w:sz="0" w:space="0" w:color="auto"/>
        <w:right w:val="none" w:sz="0" w:space="0" w:color="auto"/>
      </w:divBdr>
    </w:div>
    <w:div w:id="415712137">
      <w:bodyDiv w:val="1"/>
      <w:marLeft w:val="0"/>
      <w:marRight w:val="0"/>
      <w:marTop w:val="0"/>
      <w:marBottom w:val="0"/>
      <w:divBdr>
        <w:top w:val="none" w:sz="0" w:space="0" w:color="auto"/>
        <w:left w:val="none" w:sz="0" w:space="0" w:color="auto"/>
        <w:bottom w:val="none" w:sz="0" w:space="0" w:color="auto"/>
        <w:right w:val="none" w:sz="0" w:space="0" w:color="auto"/>
      </w:divBdr>
    </w:div>
    <w:div w:id="415977202">
      <w:bodyDiv w:val="1"/>
      <w:marLeft w:val="0"/>
      <w:marRight w:val="0"/>
      <w:marTop w:val="0"/>
      <w:marBottom w:val="0"/>
      <w:divBdr>
        <w:top w:val="none" w:sz="0" w:space="0" w:color="auto"/>
        <w:left w:val="none" w:sz="0" w:space="0" w:color="auto"/>
        <w:bottom w:val="none" w:sz="0" w:space="0" w:color="auto"/>
        <w:right w:val="none" w:sz="0" w:space="0" w:color="auto"/>
      </w:divBdr>
      <w:divsChild>
        <w:div w:id="583803835">
          <w:marLeft w:val="0"/>
          <w:marRight w:val="0"/>
          <w:marTop w:val="0"/>
          <w:marBottom w:val="300"/>
          <w:divBdr>
            <w:top w:val="none" w:sz="0" w:space="0" w:color="auto"/>
            <w:left w:val="none" w:sz="0" w:space="0" w:color="auto"/>
            <w:bottom w:val="none" w:sz="0" w:space="0" w:color="auto"/>
            <w:right w:val="none" w:sz="0" w:space="0" w:color="auto"/>
          </w:divBdr>
        </w:div>
        <w:div w:id="685985218">
          <w:marLeft w:val="0"/>
          <w:marRight w:val="0"/>
          <w:marTop w:val="0"/>
          <w:marBottom w:val="450"/>
          <w:divBdr>
            <w:top w:val="none" w:sz="0" w:space="0" w:color="auto"/>
            <w:left w:val="none" w:sz="0" w:space="0" w:color="auto"/>
            <w:bottom w:val="none" w:sz="0" w:space="0" w:color="auto"/>
            <w:right w:val="none" w:sz="0" w:space="0" w:color="auto"/>
          </w:divBdr>
        </w:div>
        <w:div w:id="704018658">
          <w:marLeft w:val="0"/>
          <w:marRight w:val="0"/>
          <w:marTop w:val="0"/>
          <w:marBottom w:val="0"/>
          <w:divBdr>
            <w:top w:val="none" w:sz="0" w:space="0" w:color="auto"/>
            <w:left w:val="none" w:sz="0" w:space="0" w:color="auto"/>
            <w:bottom w:val="none" w:sz="0" w:space="0" w:color="auto"/>
            <w:right w:val="none" w:sz="0" w:space="0" w:color="auto"/>
          </w:divBdr>
          <w:divsChild>
            <w:div w:id="501748455">
              <w:marLeft w:val="0"/>
              <w:marRight w:val="450"/>
              <w:marTop w:val="105"/>
              <w:marBottom w:val="150"/>
              <w:divBdr>
                <w:top w:val="none" w:sz="0" w:space="0" w:color="auto"/>
                <w:left w:val="none" w:sz="0" w:space="0" w:color="auto"/>
                <w:bottom w:val="none" w:sz="0" w:space="0" w:color="auto"/>
                <w:right w:val="none" w:sz="0" w:space="0" w:color="auto"/>
              </w:divBdr>
              <w:divsChild>
                <w:div w:id="483400820">
                  <w:marLeft w:val="0"/>
                  <w:marRight w:val="0"/>
                  <w:marTop w:val="0"/>
                  <w:marBottom w:val="0"/>
                  <w:divBdr>
                    <w:top w:val="none" w:sz="0" w:space="0" w:color="auto"/>
                    <w:left w:val="none" w:sz="0" w:space="0" w:color="auto"/>
                    <w:bottom w:val="none" w:sz="0" w:space="0" w:color="auto"/>
                    <w:right w:val="none" w:sz="0" w:space="0" w:color="auto"/>
                  </w:divBdr>
                  <w:divsChild>
                    <w:div w:id="47691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980066">
      <w:bodyDiv w:val="1"/>
      <w:marLeft w:val="0"/>
      <w:marRight w:val="0"/>
      <w:marTop w:val="0"/>
      <w:marBottom w:val="0"/>
      <w:divBdr>
        <w:top w:val="none" w:sz="0" w:space="0" w:color="auto"/>
        <w:left w:val="none" w:sz="0" w:space="0" w:color="auto"/>
        <w:bottom w:val="none" w:sz="0" w:space="0" w:color="auto"/>
        <w:right w:val="none" w:sz="0" w:space="0" w:color="auto"/>
      </w:divBdr>
    </w:div>
    <w:div w:id="416173603">
      <w:bodyDiv w:val="1"/>
      <w:marLeft w:val="0"/>
      <w:marRight w:val="0"/>
      <w:marTop w:val="0"/>
      <w:marBottom w:val="0"/>
      <w:divBdr>
        <w:top w:val="none" w:sz="0" w:space="0" w:color="auto"/>
        <w:left w:val="none" w:sz="0" w:space="0" w:color="auto"/>
        <w:bottom w:val="none" w:sz="0" w:space="0" w:color="auto"/>
        <w:right w:val="none" w:sz="0" w:space="0" w:color="auto"/>
      </w:divBdr>
      <w:divsChild>
        <w:div w:id="332419879">
          <w:marLeft w:val="0"/>
          <w:marRight w:val="0"/>
          <w:marTop w:val="0"/>
          <w:marBottom w:val="0"/>
          <w:divBdr>
            <w:top w:val="none" w:sz="0" w:space="0" w:color="auto"/>
            <w:left w:val="none" w:sz="0" w:space="0" w:color="auto"/>
            <w:bottom w:val="none" w:sz="0" w:space="0" w:color="auto"/>
            <w:right w:val="none" w:sz="0" w:space="0" w:color="auto"/>
          </w:divBdr>
        </w:div>
        <w:div w:id="651449855">
          <w:marLeft w:val="0"/>
          <w:marRight w:val="0"/>
          <w:marTop w:val="0"/>
          <w:marBottom w:val="0"/>
          <w:divBdr>
            <w:top w:val="none" w:sz="0" w:space="0" w:color="auto"/>
            <w:left w:val="none" w:sz="0" w:space="0" w:color="auto"/>
            <w:bottom w:val="none" w:sz="0" w:space="0" w:color="auto"/>
            <w:right w:val="none" w:sz="0" w:space="0" w:color="auto"/>
          </w:divBdr>
          <w:divsChild>
            <w:div w:id="19912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444107">
      <w:bodyDiv w:val="1"/>
      <w:marLeft w:val="0"/>
      <w:marRight w:val="0"/>
      <w:marTop w:val="0"/>
      <w:marBottom w:val="0"/>
      <w:divBdr>
        <w:top w:val="none" w:sz="0" w:space="0" w:color="auto"/>
        <w:left w:val="none" w:sz="0" w:space="0" w:color="auto"/>
        <w:bottom w:val="none" w:sz="0" w:space="0" w:color="auto"/>
        <w:right w:val="none" w:sz="0" w:space="0" w:color="auto"/>
      </w:divBdr>
    </w:div>
    <w:div w:id="416753930">
      <w:bodyDiv w:val="1"/>
      <w:marLeft w:val="0"/>
      <w:marRight w:val="0"/>
      <w:marTop w:val="0"/>
      <w:marBottom w:val="0"/>
      <w:divBdr>
        <w:top w:val="none" w:sz="0" w:space="0" w:color="auto"/>
        <w:left w:val="none" w:sz="0" w:space="0" w:color="auto"/>
        <w:bottom w:val="none" w:sz="0" w:space="0" w:color="auto"/>
        <w:right w:val="none" w:sz="0" w:space="0" w:color="auto"/>
      </w:divBdr>
    </w:div>
    <w:div w:id="416757130">
      <w:bodyDiv w:val="1"/>
      <w:marLeft w:val="0"/>
      <w:marRight w:val="0"/>
      <w:marTop w:val="0"/>
      <w:marBottom w:val="0"/>
      <w:divBdr>
        <w:top w:val="none" w:sz="0" w:space="0" w:color="auto"/>
        <w:left w:val="none" w:sz="0" w:space="0" w:color="auto"/>
        <w:bottom w:val="none" w:sz="0" w:space="0" w:color="auto"/>
        <w:right w:val="none" w:sz="0" w:space="0" w:color="auto"/>
      </w:divBdr>
    </w:div>
    <w:div w:id="417407262">
      <w:bodyDiv w:val="1"/>
      <w:marLeft w:val="0"/>
      <w:marRight w:val="0"/>
      <w:marTop w:val="0"/>
      <w:marBottom w:val="0"/>
      <w:divBdr>
        <w:top w:val="none" w:sz="0" w:space="0" w:color="auto"/>
        <w:left w:val="none" w:sz="0" w:space="0" w:color="auto"/>
        <w:bottom w:val="none" w:sz="0" w:space="0" w:color="auto"/>
        <w:right w:val="none" w:sz="0" w:space="0" w:color="auto"/>
      </w:divBdr>
      <w:divsChild>
        <w:div w:id="570777647">
          <w:marLeft w:val="0"/>
          <w:marRight w:val="0"/>
          <w:marTop w:val="0"/>
          <w:marBottom w:val="0"/>
          <w:divBdr>
            <w:top w:val="none" w:sz="0" w:space="0" w:color="auto"/>
            <w:left w:val="none" w:sz="0" w:space="0" w:color="auto"/>
            <w:bottom w:val="none" w:sz="0" w:space="0" w:color="auto"/>
            <w:right w:val="none" w:sz="0" w:space="0" w:color="auto"/>
          </w:divBdr>
          <w:divsChild>
            <w:div w:id="75779315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17945948">
      <w:bodyDiv w:val="1"/>
      <w:marLeft w:val="0"/>
      <w:marRight w:val="0"/>
      <w:marTop w:val="0"/>
      <w:marBottom w:val="0"/>
      <w:divBdr>
        <w:top w:val="none" w:sz="0" w:space="0" w:color="auto"/>
        <w:left w:val="none" w:sz="0" w:space="0" w:color="auto"/>
        <w:bottom w:val="none" w:sz="0" w:space="0" w:color="auto"/>
        <w:right w:val="none" w:sz="0" w:space="0" w:color="auto"/>
      </w:divBdr>
      <w:divsChild>
        <w:div w:id="940146206">
          <w:marLeft w:val="0"/>
          <w:marRight w:val="0"/>
          <w:marTop w:val="0"/>
          <w:marBottom w:val="0"/>
          <w:divBdr>
            <w:top w:val="none" w:sz="0" w:space="0" w:color="auto"/>
            <w:left w:val="none" w:sz="0" w:space="0" w:color="auto"/>
            <w:bottom w:val="none" w:sz="0" w:space="0" w:color="auto"/>
            <w:right w:val="none" w:sz="0" w:space="0" w:color="auto"/>
          </w:divBdr>
        </w:div>
        <w:div w:id="1873112264">
          <w:marLeft w:val="0"/>
          <w:marRight w:val="0"/>
          <w:marTop w:val="0"/>
          <w:marBottom w:val="0"/>
          <w:divBdr>
            <w:top w:val="none" w:sz="0" w:space="0" w:color="auto"/>
            <w:left w:val="none" w:sz="0" w:space="0" w:color="auto"/>
            <w:bottom w:val="none" w:sz="0" w:space="0" w:color="auto"/>
            <w:right w:val="none" w:sz="0" w:space="0" w:color="auto"/>
          </w:divBdr>
        </w:div>
        <w:div w:id="2001276436">
          <w:marLeft w:val="0"/>
          <w:marRight w:val="0"/>
          <w:marTop w:val="0"/>
          <w:marBottom w:val="0"/>
          <w:divBdr>
            <w:top w:val="none" w:sz="0" w:space="0" w:color="auto"/>
            <w:left w:val="none" w:sz="0" w:space="0" w:color="auto"/>
            <w:bottom w:val="none" w:sz="0" w:space="0" w:color="auto"/>
            <w:right w:val="none" w:sz="0" w:space="0" w:color="auto"/>
          </w:divBdr>
          <w:divsChild>
            <w:div w:id="1198738580">
              <w:marLeft w:val="0"/>
              <w:marRight w:val="0"/>
              <w:marTop w:val="150"/>
              <w:marBottom w:val="150"/>
              <w:divBdr>
                <w:top w:val="none" w:sz="0" w:space="0" w:color="auto"/>
                <w:left w:val="none" w:sz="0" w:space="0" w:color="auto"/>
                <w:bottom w:val="none" w:sz="0" w:space="0" w:color="auto"/>
                <w:right w:val="none" w:sz="0" w:space="0" w:color="auto"/>
              </w:divBdr>
              <w:divsChild>
                <w:div w:id="2140606574">
                  <w:marLeft w:val="0"/>
                  <w:marRight w:val="0"/>
                  <w:marTop w:val="0"/>
                  <w:marBottom w:val="0"/>
                  <w:divBdr>
                    <w:top w:val="none" w:sz="0" w:space="0" w:color="auto"/>
                    <w:left w:val="none" w:sz="0" w:space="0" w:color="auto"/>
                    <w:bottom w:val="none" w:sz="0" w:space="0" w:color="auto"/>
                    <w:right w:val="none" w:sz="0" w:space="0" w:color="auto"/>
                  </w:divBdr>
                  <w:divsChild>
                    <w:div w:id="163907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330756">
      <w:bodyDiv w:val="1"/>
      <w:marLeft w:val="0"/>
      <w:marRight w:val="0"/>
      <w:marTop w:val="0"/>
      <w:marBottom w:val="0"/>
      <w:divBdr>
        <w:top w:val="none" w:sz="0" w:space="0" w:color="auto"/>
        <w:left w:val="none" w:sz="0" w:space="0" w:color="auto"/>
        <w:bottom w:val="none" w:sz="0" w:space="0" w:color="auto"/>
        <w:right w:val="none" w:sz="0" w:space="0" w:color="auto"/>
      </w:divBdr>
    </w:div>
    <w:div w:id="418911569">
      <w:bodyDiv w:val="1"/>
      <w:marLeft w:val="0"/>
      <w:marRight w:val="0"/>
      <w:marTop w:val="0"/>
      <w:marBottom w:val="0"/>
      <w:divBdr>
        <w:top w:val="none" w:sz="0" w:space="0" w:color="auto"/>
        <w:left w:val="none" w:sz="0" w:space="0" w:color="auto"/>
        <w:bottom w:val="none" w:sz="0" w:space="0" w:color="auto"/>
        <w:right w:val="none" w:sz="0" w:space="0" w:color="auto"/>
      </w:divBdr>
      <w:divsChild>
        <w:div w:id="177354186">
          <w:marLeft w:val="-225"/>
          <w:marRight w:val="-225"/>
          <w:marTop w:val="0"/>
          <w:marBottom w:val="0"/>
          <w:divBdr>
            <w:top w:val="none" w:sz="0" w:space="0" w:color="auto"/>
            <w:left w:val="none" w:sz="0" w:space="0" w:color="auto"/>
            <w:bottom w:val="none" w:sz="0" w:space="0" w:color="auto"/>
            <w:right w:val="none" w:sz="0" w:space="0" w:color="auto"/>
          </w:divBdr>
          <w:divsChild>
            <w:div w:id="177742517">
              <w:marLeft w:val="1463"/>
              <w:marRight w:val="0"/>
              <w:marTop w:val="0"/>
              <w:marBottom w:val="0"/>
              <w:divBdr>
                <w:top w:val="none" w:sz="0" w:space="0" w:color="auto"/>
                <w:left w:val="none" w:sz="0" w:space="0" w:color="auto"/>
                <w:bottom w:val="none" w:sz="0" w:space="0" w:color="auto"/>
                <w:right w:val="none" w:sz="0" w:space="0" w:color="auto"/>
              </w:divBdr>
            </w:div>
          </w:divsChild>
        </w:div>
        <w:div w:id="623538251">
          <w:marLeft w:val="-225"/>
          <w:marRight w:val="-225"/>
          <w:marTop w:val="0"/>
          <w:marBottom w:val="0"/>
          <w:divBdr>
            <w:top w:val="none" w:sz="0" w:space="0" w:color="auto"/>
            <w:left w:val="none" w:sz="0" w:space="0" w:color="auto"/>
            <w:bottom w:val="none" w:sz="0" w:space="0" w:color="auto"/>
            <w:right w:val="none" w:sz="0" w:space="0" w:color="auto"/>
          </w:divBdr>
        </w:div>
      </w:divsChild>
    </w:div>
    <w:div w:id="418913020">
      <w:bodyDiv w:val="1"/>
      <w:marLeft w:val="0"/>
      <w:marRight w:val="0"/>
      <w:marTop w:val="0"/>
      <w:marBottom w:val="0"/>
      <w:divBdr>
        <w:top w:val="none" w:sz="0" w:space="0" w:color="auto"/>
        <w:left w:val="none" w:sz="0" w:space="0" w:color="auto"/>
        <w:bottom w:val="none" w:sz="0" w:space="0" w:color="auto"/>
        <w:right w:val="none" w:sz="0" w:space="0" w:color="auto"/>
      </w:divBdr>
      <w:divsChild>
        <w:div w:id="284774949">
          <w:marLeft w:val="0"/>
          <w:marRight w:val="0"/>
          <w:marTop w:val="0"/>
          <w:marBottom w:val="125"/>
          <w:divBdr>
            <w:top w:val="none" w:sz="0" w:space="0" w:color="auto"/>
            <w:left w:val="none" w:sz="0" w:space="0" w:color="auto"/>
            <w:bottom w:val="none" w:sz="0" w:space="0" w:color="auto"/>
            <w:right w:val="none" w:sz="0" w:space="0" w:color="auto"/>
          </w:divBdr>
        </w:div>
        <w:div w:id="571814140">
          <w:marLeft w:val="0"/>
          <w:marRight w:val="0"/>
          <w:marTop w:val="0"/>
          <w:marBottom w:val="0"/>
          <w:divBdr>
            <w:top w:val="single" w:sz="4" w:space="6" w:color="999999"/>
            <w:left w:val="none" w:sz="0" w:space="0" w:color="auto"/>
            <w:bottom w:val="single" w:sz="4" w:space="0" w:color="999999"/>
            <w:right w:val="none" w:sz="0" w:space="0" w:color="auto"/>
          </w:divBdr>
          <w:divsChild>
            <w:div w:id="21616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988450">
      <w:bodyDiv w:val="1"/>
      <w:marLeft w:val="0"/>
      <w:marRight w:val="0"/>
      <w:marTop w:val="0"/>
      <w:marBottom w:val="0"/>
      <w:divBdr>
        <w:top w:val="none" w:sz="0" w:space="0" w:color="auto"/>
        <w:left w:val="none" w:sz="0" w:space="0" w:color="auto"/>
        <w:bottom w:val="none" w:sz="0" w:space="0" w:color="auto"/>
        <w:right w:val="none" w:sz="0" w:space="0" w:color="auto"/>
      </w:divBdr>
      <w:divsChild>
        <w:div w:id="318266565">
          <w:marLeft w:val="0"/>
          <w:marRight w:val="0"/>
          <w:marTop w:val="0"/>
          <w:marBottom w:val="0"/>
          <w:divBdr>
            <w:top w:val="none" w:sz="0" w:space="0" w:color="auto"/>
            <w:left w:val="none" w:sz="0" w:space="0" w:color="auto"/>
            <w:bottom w:val="none" w:sz="0" w:space="0" w:color="auto"/>
            <w:right w:val="none" w:sz="0" w:space="0" w:color="auto"/>
          </w:divBdr>
        </w:div>
      </w:divsChild>
    </w:div>
    <w:div w:id="419103887">
      <w:bodyDiv w:val="1"/>
      <w:marLeft w:val="0"/>
      <w:marRight w:val="0"/>
      <w:marTop w:val="0"/>
      <w:marBottom w:val="0"/>
      <w:divBdr>
        <w:top w:val="none" w:sz="0" w:space="0" w:color="auto"/>
        <w:left w:val="none" w:sz="0" w:space="0" w:color="auto"/>
        <w:bottom w:val="none" w:sz="0" w:space="0" w:color="auto"/>
        <w:right w:val="none" w:sz="0" w:space="0" w:color="auto"/>
      </w:divBdr>
      <w:divsChild>
        <w:div w:id="92165540">
          <w:marLeft w:val="0"/>
          <w:marRight w:val="0"/>
          <w:marTop w:val="0"/>
          <w:marBottom w:val="0"/>
          <w:divBdr>
            <w:top w:val="none" w:sz="0" w:space="0" w:color="auto"/>
            <w:left w:val="none" w:sz="0" w:space="0" w:color="auto"/>
            <w:bottom w:val="none" w:sz="0" w:space="0" w:color="auto"/>
            <w:right w:val="none" w:sz="0" w:space="0" w:color="auto"/>
          </w:divBdr>
        </w:div>
        <w:div w:id="157312641">
          <w:marLeft w:val="0"/>
          <w:marRight w:val="0"/>
          <w:marTop w:val="0"/>
          <w:marBottom w:val="0"/>
          <w:divBdr>
            <w:top w:val="none" w:sz="0" w:space="0" w:color="auto"/>
            <w:left w:val="none" w:sz="0" w:space="0" w:color="auto"/>
            <w:bottom w:val="none" w:sz="0" w:space="0" w:color="auto"/>
            <w:right w:val="none" w:sz="0" w:space="0" w:color="auto"/>
          </w:divBdr>
        </w:div>
      </w:divsChild>
    </w:div>
    <w:div w:id="419184406">
      <w:bodyDiv w:val="1"/>
      <w:marLeft w:val="0"/>
      <w:marRight w:val="0"/>
      <w:marTop w:val="0"/>
      <w:marBottom w:val="0"/>
      <w:divBdr>
        <w:top w:val="none" w:sz="0" w:space="0" w:color="auto"/>
        <w:left w:val="none" w:sz="0" w:space="0" w:color="auto"/>
        <w:bottom w:val="none" w:sz="0" w:space="0" w:color="auto"/>
        <w:right w:val="none" w:sz="0" w:space="0" w:color="auto"/>
      </w:divBdr>
      <w:divsChild>
        <w:div w:id="238682173">
          <w:marLeft w:val="-225"/>
          <w:marRight w:val="-225"/>
          <w:marTop w:val="0"/>
          <w:marBottom w:val="0"/>
          <w:divBdr>
            <w:top w:val="none" w:sz="0" w:space="0" w:color="auto"/>
            <w:left w:val="none" w:sz="0" w:space="0" w:color="auto"/>
            <w:bottom w:val="none" w:sz="0" w:space="0" w:color="auto"/>
            <w:right w:val="none" w:sz="0" w:space="0" w:color="auto"/>
          </w:divBdr>
          <w:divsChild>
            <w:div w:id="191967222">
              <w:marLeft w:val="0"/>
              <w:marRight w:val="0"/>
              <w:marTop w:val="0"/>
              <w:marBottom w:val="0"/>
              <w:divBdr>
                <w:top w:val="none" w:sz="0" w:space="0" w:color="auto"/>
                <w:left w:val="none" w:sz="0" w:space="0" w:color="auto"/>
                <w:bottom w:val="none" w:sz="0" w:space="0" w:color="auto"/>
                <w:right w:val="none" w:sz="0" w:space="0" w:color="auto"/>
              </w:divBdr>
              <w:divsChild>
                <w:div w:id="590511683">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946698793">
          <w:marLeft w:val="-225"/>
          <w:marRight w:val="-225"/>
          <w:marTop w:val="0"/>
          <w:marBottom w:val="0"/>
          <w:divBdr>
            <w:top w:val="none" w:sz="0" w:space="0" w:color="auto"/>
            <w:left w:val="none" w:sz="0" w:space="0" w:color="auto"/>
            <w:bottom w:val="none" w:sz="0" w:space="0" w:color="auto"/>
            <w:right w:val="none" w:sz="0" w:space="0" w:color="auto"/>
          </w:divBdr>
          <w:divsChild>
            <w:div w:id="231813642">
              <w:marLeft w:val="0"/>
              <w:marRight w:val="0"/>
              <w:marTop w:val="0"/>
              <w:marBottom w:val="0"/>
              <w:divBdr>
                <w:top w:val="none" w:sz="0" w:space="0" w:color="auto"/>
                <w:left w:val="none" w:sz="0" w:space="0" w:color="auto"/>
                <w:bottom w:val="none" w:sz="0" w:space="0" w:color="auto"/>
                <w:right w:val="none" w:sz="0" w:space="0" w:color="auto"/>
              </w:divBdr>
              <w:divsChild>
                <w:div w:id="380600029">
                  <w:marLeft w:val="-225"/>
                  <w:marRight w:val="-225"/>
                  <w:marTop w:val="0"/>
                  <w:marBottom w:val="0"/>
                  <w:divBdr>
                    <w:top w:val="none" w:sz="0" w:space="0" w:color="auto"/>
                    <w:left w:val="none" w:sz="0" w:space="0" w:color="auto"/>
                    <w:bottom w:val="none" w:sz="0" w:space="0" w:color="auto"/>
                    <w:right w:val="none" w:sz="0" w:space="0" w:color="auto"/>
                  </w:divBdr>
                  <w:divsChild>
                    <w:div w:id="385225349">
                      <w:marLeft w:val="0"/>
                      <w:marRight w:val="0"/>
                      <w:marTop w:val="0"/>
                      <w:marBottom w:val="0"/>
                      <w:divBdr>
                        <w:top w:val="none" w:sz="0" w:space="0" w:color="auto"/>
                        <w:left w:val="none" w:sz="0" w:space="0" w:color="auto"/>
                        <w:bottom w:val="none" w:sz="0" w:space="0" w:color="auto"/>
                        <w:right w:val="none" w:sz="0" w:space="0" w:color="auto"/>
                      </w:divBdr>
                      <w:divsChild>
                        <w:div w:id="1565026095">
                          <w:marLeft w:val="-225"/>
                          <w:marRight w:val="-225"/>
                          <w:marTop w:val="0"/>
                          <w:marBottom w:val="0"/>
                          <w:divBdr>
                            <w:top w:val="none" w:sz="0" w:space="0" w:color="auto"/>
                            <w:left w:val="none" w:sz="0" w:space="0" w:color="auto"/>
                            <w:bottom w:val="none" w:sz="0" w:space="0" w:color="auto"/>
                            <w:right w:val="none" w:sz="0" w:space="0" w:color="auto"/>
                          </w:divBdr>
                          <w:divsChild>
                            <w:div w:id="66940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9447137">
      <w:bodyDiv w:val="1"/>
      <w:marLeft w:val="0"/>
      <w:marRight w:val="0"/>
      <w:marTop w:val="0"/>
      <w:marBottom w:val="0"/>
      <w:divBdr>
        <w:top w:val="none" w:sz="0" w:space="0" w:color="auto"/>
        <w:left w:val="none" w:sz="0" w:space="0" w:color="auto"/>
        <w:bottom w:val="none" w:sz="0" w:space="0" w:color="auto"/>
        <w:right w:val="none" w:sz="0" w:space="0" w:color="auto"/>
      </w:divBdr>
    </w:div>
    <w:div w:id="419452478">
      <w:bodyDiv w:val="1"/>
      <w:marLeft w:val="0"/>
      <w:marRight w:val="0"/>
      <w:marTop w:val="0"/>
      <w:marBottom w:val="0"/>
      <w:divBdr>
        <w:top w:val="none" w:sz="0" w:space="0" w:color="auto"/>
        <w:left w:val="none" w:sz="0" w:space="0" w:color="auto"/>
        <w:bottom w:val="none" w:sz="0" w:space="0" w:color="auto"/>
        <w:right w:val="none" w:sz="0" w:space="0" w:color="auto"/>
      </w:divBdr>
      <w:divsChild>
        <w:div w:id="750740281">
          <w:marLeft w:val="-225"/>
          <w:marRight w:val="-225"/>
          <w:marTop w:val="0"/>
          <w:marBottom w:val="0"/>
          <w:divBdr>
            <w:top w:val="none" w:sz="0" w:space="0" w:color="auto"/>
            <w:left w:val="none" w:sz="0" w:space="0" w:color="auto"/>
            <w:bottom w:val="none" w:sz="0" w:space="0" w:color="auto"/>
            <w:right w:val="none" w:sz="0" w:space="0" w:color="auto"/>
          </w:divBdr>
          <w:divsChild>
            <w:div w:id="106194645">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420102352">
      <w:bodyDiv w:val="1"/>
      <w:marLeft w:val="0"/>
      <w:marRight w:val="0"/>
      <w:marTop w:val="0"/>
      <w:marBottom w:val="0"/>
      <w:divBdr>
        <w:top w:val="none" w:sz="0" w:space="0" w:color="auto"/>
        <w:left w:val="none" w:sz="0" w:space="0" w:color="auto"/>
        <w:bottom w:val="none" w:sz="0" w:space="0" w:color="auto"/>
        <w:right w:val="none" w:sz="0" w:space="0" w:color="auto"/>
      </w:divBdr>
    </w:div>
    <w:div w:id="420612510">
      <w:bodyDiv w:val="1"/>
      <w:marLeft w:val="0"/>
      <w:marRight w:val="0"/>
      <w:marTop w:val="0"/>
      <w:marBottom w:val="0"/>
      <w:divBdr>
        <w:top w:val="none" w:sz="0" w:space="0" w:color="auto"/>
        <w:left w:val="none" w:sz="0" w:space="0" w:color="auto"/>
        <w:bottom w:val="none" w:sz="0" w:space="0" w:color="auto"/>
        <w:right w:val="none" w:sz="0" w:space="0" w:color="auto"/>
      </w:divBdr>
      <w:divsChild>
        <w:div w:id="25374480">
          <w:marLeft w:val="0"/>
          <w:marRight w:val="0"/>
          <w:marTop w:val="150"/>
          <w:marBottom w:val="150"/>
          <w:divBdr>
            <w:top w:val="none" w:sz="0" w:space="0" w:color="auto"/>
            <w:left w:val="none" w:sz="0" w:space="0" w:color="auto"/>
            <w:bottom w:val="none" w:sz="0" w:space="0" w:color="auto"/>
            <w:right w:val="none" w:sz="0" w:space="0" w:color="auto"/>
          </w:divBdr>
        </w:div>
        <w:div w:id="332808134">
          <w:marLeft w:val="0"/>
          <w:marRight w:val="0"/>
          <w:marTop w:val="0"/>
          <w:marBottom w:val="0"/>
          <w:divBdr>
            <w:top w:val="none" w:sz="0" w:space="0" w:color="auto"/>
            <w:left w:val="none" w:sz="0" w:space="0" w:color="auto"/>
            <w:bottom w:val="none" w:sz="0" w:space="0" w:color="auto"/>
            <w:right w:val="none" w:sz="0" w:space="0" w:color="auto"/>
          </w:divBdr>
          <w:divsChild>
            <w:div w:id="8180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637366">
      <w:bodyDiv w:val="1"/>
      <w:marLeft w:val="0"/>
      <w:marRight w:val="0"/>
      <w:marTop w:val="0"/>
      <w:marBottom w:val="0"/>
      <w:divBdr>
        <w:top w:val="none" w:sz="0" w:space="0" w:color="auto"/>
        <w:left w:val="none" w:sz="0" w:space="0" w:color="auto"/>
        <w:bottom w:val="none" w:sz="0" w:space="0" w:color="auto"/>
        <w:right w:val="none" w:sz="0" w:space="0" w:color="auto"/>
      </w:divBdr>
      <w:divsChild>
        <w:div w:id="163593858">
          <w:marLeft w:val="750"/>
          <w:marRight w:val="0"/>
          <w:marTop w:val="0"/>
          <w:marBottom w:val="0"/>
          <w:divBdr>
            <w:top w:val="none" w:sz="0" w:space="0" w:color="auto"/>
            <w:left w:val="none" w:sz="0" w:space="0" w:color="auto"/>
            <w:bottom w:val="none" w:sz="0" w:space="0" w:color="auto"/>
            <w:right w:val="none" w:sz="0" w:space="0" w:color="auto"/>
          </w:divBdr>
        </w:div>
      </w:divsChild>
    </w:div>
    <w:div w:id="420763037">
      <w:bodyDiv w:val="1"/>
      <w:marLeft w:val="0"/>
      <w:marRight w:val="0"/>
      <w:marTop w:val="0"/>
      <w:marBottom w:val="0"/>
      <w:divBdr>
        <w:top w:val="none" w:sz="0" w:space="0" w:color="auto"/>
        <w:left w:val="none" w:sz="0" w:space="0" w:color="auto"/>
        <w:bottom w:val="none" w:sz="0" w:space="0" w:color="auto"/>
        <w:right w:val="none" w:sz="0" w:space="0" w:color="auto"/>
      </w:divBdr>
      <w:divsChild>
        <w:div w:id="1801724210">
          <w:marLeft w:val="0"/>
          <w:marRight w:val="0"/>
          <w:marTop w:val="0"/>
          <w:marBottom w:val="0"/>
          <w:divBdr>
            <w:top w:val="none" w:sz="0" w:space="0" w:color="auto"/>
            <w:left w:val="none" w:sz="0" w:space="0" w:color="auto"/>
            <w:bottom w:val="none" w:sz="0" w:space="0" w:color="auto"/>
            <w:right w:val="none" w:sz="0" w:space="0" w:color="auto"/>
          </w:divBdr>
          <w:divsChild>
            <w:div w:id="1112439753">
              <w:marLeft w:val="-225"/>
              <w:marRight w:val="-225"/>
              <w:marTop w:val="0"/>
              <w:marBottom w:val="0"/>
              <w:divBdr>
                <w:top w:val="none" w:sz="0" w:space="0" w:color="auto"/>
                <w:left w:val="none" w:sz="0" w:space="0" w:color="auto"/>
                <w:bottom w:val="none" w:sz="0" w:space="0" w:color="auto"/>
                <w:right w:val="none" w:sz="0" w:space="0" w:color="auto"/>
              </w:divBdr>
              <w:divsChild>
                <w:div w:id="1708526551">
                  <w:marLeft w:val="0"/>
                  <w:marRight w:val="0"/>
                  <w:marTop w:val="0"/>
                  <w:marBottom w:val="0"/>
                  <w:divBdr>
                    <w:top w:val="none" w:sz="0" w:space="0" w:color="auto"/>
                    <w:left w:val="none" w:sz="0" w:space="0" w:color="auto"/>
                    <w:bottom w:val="none" w:sz="0" w:space="0" w:color="auto"/>
                    <w:right w:val="none" w:sz="0" w:space="0" w:color="auto"/>
                  </w:divBdr>
                  <w:divsChild>
                    <w:div w:id="1771197141">
                      <w:marLeft w:val="-225"/>
                      <w:marRight w:val="-225"/>
                      <w:marTop w:val="0"/>
                      <w:marBottom w:val="0"/>
                      <w:divBdr>
                        <w:top w:val="none" w:sz="0" w:space="0" w:color="auto"/>
                        <w:left w:val="none" w:sz="0" w:space="0" w:color="auto"/>
                        <w:bottom w:val="none" w:sz="0" w:space="0" w:color="auto"/>
                        <w:right w:val="none" w:sz="0" w:space="0" w:color="auto"/>
                      </w:divBdr>
                      <w:divsChild>
                        <w:div w:id="32821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396661">
              <w:marLeft w:val="-225"/>
              <w:marRight w:val="-225"/>
              <w:marTop w:val="0"/>
              <w:marBottom w:val="0"/>
              <w:divBdr>
                <w:top w:val="none" w:sz="0" w:space="0" w:color="auto"/>
                <w:left w:val="none" w:sz="0" w:space="0" w:color="auto"/>
                <w:bottom w:val="none" w:sz="0" w:space="0" w:color="auto"/>
                <w:right w:val="none" w:sz="0" w:space="0" w:color="auto"/>
              </w:divBdr>
              <w:divsChild>
                <w:div w:id="2086756844">
                  <w:marLeft w:val="0"/>
                  <w:marRight w:val="0"/>
                  <w:marTop w:val="0"/>
                  <w:marBottom w:val="0"/>
                  <w:divBdr>
                    <w:top w:val="none" w:sz="0" w:space="0" w:color="auto"/>
                    <w:left w:val="none" w:sz="0" w:space="0" w:color="auto"/>
                    <w:bottom w:val="none" w:sz="0" w:space="0" w:color="auto"/>
                    <w:right w:val="none" w:sz="0" w:space="0" w:color="auto"/>
                  </w:divBdr>
                  <w:divsChild>
                    <w:div w:id="1854489508">
                      <w:marLeft w:val="0"/>
                      <w:marRight w:val="0"/>
                      <w:marTop w:val="0"/>
                      <w:marBottom w:val="0"/>
                      <w:divBdr>
                        <w:top w:val="none" w:sz="0" w:space="0" w:color="auto"/>
                        <w:left w:val="none" w:sz="0" w:space="0" w:color="auto"/>
                        <w:bottom w:val="none" w:sz="0" w:space="0" w:color="auto"/>
                        <w:right w:val="none" w:sz="0" w:space="0" w:color="auto"/>
                      </w:divBdr>
                      <w:divsChild>
                        <w:div w:id="208733786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80130718">
                  <w:marLeft w:val="0"/>
                  <w:marRight w:val="0"/>
                  <w:marTop w:val="0"/>
                  <w:marBottom w:val="0"/>
                  <w:divBdr>
                    <w:top w:val="none" w:sz="0" w:space="0" w:color="auto"/>
                    <w:left w:val="none" w:sz="0" w:space="0" w:color="auto"/>
                    <w:bottom w:val="none" w:sz="0" w:space="0" w:color="auto"/>
                    <w:right w:val="none" w:sz="0" w:space="0" w:color="auto"/>
                  </w:divBdr>
                  <w:divsChild>
                    <w:div w:id="1481729033">
                      <w:marLeft w:val="0"/>
                      <w:marRight w:val="0"/>
                      <w:marTop w:val="0"/>
                      <w:marBottom w:val="0"/>
                      <w:divBdr>
                        <w:top w:val="none" w:sz="0" w:space="0" w:color="auto"/>
                        <w:left w:val="none" w:sz="0" w:space="0" w:color="auto"/>
                        <w:bottom w:val="none" w:sz="0" w:space="0" w:color="auto"/>
                        <w:right w:val="none" w:sz="0" w:space="0" w:color="auto"/>
                      </w:divBdr>
                      <w:divsChild>
                        <w:div w:id="92596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1984984">
          <w:marLeft w:val="0"/>
          <w:marRight w:val="0"/>
          <w:marTop w:val="0"/>
          <w:marBottom w:val="0"/>
          <w:divBdr>
            <w:top w:val="none" w:sz="0" w:space="0" w:color="auto"/>
            <w:left w:val="none" w:sz="0" w:space="0" w:color="auto"/>
            <w:bottom w:val="none" w:sz="0" w:space="0" w:color="auto"/>
            <w:right w:val="none" w:sz="0" w:space="0" w:color="auto"/>
          </w:divBdr>
          <w:divsChild>
            <w:div w:id="1596286493">
              <w:marLeft w:val="-225"/>
              <w:marRight w:val="-225"/>
              <w:marTop w:val="0"/>
              <w:marBottom w:val="0"/>
              <w:divBdr>
                <w:top w:val="none" w:sz="0" w:space="0" w:color="auto"/>
                <w:left w:val="none" w:sz="0" w:space="0" w:color="auto"/>
                <w:bottom w:val="none" w:sz="0" w:space="0" w:color="auto"/>
                <w:right w:val="none" w:sz="0" w:space="0" w:color="auto"/>
              </w:divBdr>
              <w:divsChild>
                <w:div w:id="1509637554">
                  <w:marLeft w:val="1425"/>
                  <w:marRight w:val="0"/>
                  <w:marTop w:val="0"/>
                  <w:marBottom w:val="0"/>
                  <w:divBdr>
                    <w:top w:val="none" w:sz="0" w:space="0" w:color="auto"/>
                    <w:left w:val="none" w:sz="0" w:space="0" w:color="auto"/>
                    <w:bottom w:val="none" w:sz="0" w:space="0" w:color="auto"/>
                    <w:right w:val="none" w:sz="0" w:space="0" w:color="auto"/>
                  </w:divBdr>
                  <w:divsChild>
                    <w:div w:id="16798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027768">
      <w:bodyDiv w:val="1"/>
      <w:marLeft w:val="0"/>
      <w:marRight w:val="0"/>
      <w:marTop w:val="0"/>
      <w:marBottom w:val="0"/>
      <w:divBdr>
        <w:top w:val="none" w:sz="0" w:space="0" w:color="auto"/>
        <w:left w:val="none" w:sz="0" w:space="0" w:color="auto"/>
        <w:bottom w:val="none" w:sz="0" w:space="0" w:color="auto"/>
        <w:right w:val="none" w:sz="0" w:space="0" w:color="auto"/>
      </w:divBdr>
    </w:div>
    <w:div w:id="421268301">
      <w:bodyDiv w:val="1"/>
      <w:marLeft w:val="0"/>
      <w:marRight w:val="0"/>
      <w:marTop w:val="0"/>
      <w:marBottom w:val="0"/>
      <w:divBdr>
        <w:top w:val="none" w:sz="0" w:space="0" w:color="auto"/>
        <w:left w:val="none" w:sz="0" w:space="0" w:color="auto"/>
        <w:bottom w:val="none" w:sz="0" w:space="0" w:color="auto"/>
        <w:right w:val="none" w:sz="0" w:space="0" w:color="auto"/>
      </w:divBdr>
      <w:divsChild>
        <w:div w:id="305475636">
          <w:marLeft w:val="750"/>
          <w:marRight w:val="0"/>
          <w:marTop w:val="0"/>
          <w:marBottom w:val="0"/>
          <w:divBdr>
            <w:top w:val="none" w:sz="0" w:space="0" w:color="auto"/>
            <w:left w:val="none" w:sz="0" w:space="0" w:color="auto"/>
            <w:bottom w:val="none" w:sz="0" w:space="0" w:color="auto"/>
            <w:right w:val="none" w:sz="0" w:space="0" w:color="auto"/>
          </w:divBdr>
          <w:divsChild>
            <w:div w:id="354505762">
              <w:marLeft w:val="15"/>
              <w:marRight w:val="225"/>
              <w:marTop w:val="165"/>
              <w:marBottom w:val="105"/>
              <w:divBdr>
                <w:top w:val="none" w:sz="0" w:space="0" w:color="auto"/>
                <w:left w:val="none" w:sz="0" w:space="0" w:color="auto"/>
                <w:bottom w:val="none" w:sz="0" w:space="0" w:color="auto"/>
                <w:right w:val="none" w:sz="0" w:space="0" w:color="auto"/>
              </w:divBdr>
            </w:div>
          </w:divsChild>
        </w:div>
      </w:divsChild>
    </w:div>
    <w:div w:id="421529544">
      <w:bodyDiv w:val="1"/>
      <w:marLeft w:val="0"/>
      <w:marRight w:val="0"/>
      <w:marTop w:val="0"/>
      <w:marBottom w:val="0"/>
      <w:divBdr>
        <w:top w:val="none" w:sz="0" w:space="0" w:color="auto"/>
        <w:left w:val="none" w:sz="0" w:space="0" w:color="auto"/>
        <w:bottom w:val="none" w:sz="0" w:space="0" w:color="auto"/>
        <w:right w:val="none" w:sz="0" w:space="0" w:color="auto"/>
      </w:divBdr>
      <w:divsChild>
        <w:div w:id="558327744">
          <w:marLeft w:val="-225"/>
          <w:marRight w:val="-225"/>
          <w:marTop w:val="0"/>
          <w:marBottom w:val="0"/>
          <w:divBdr>
            <w:top w:val="none" w:sz="0" w:space="0" w:color="auto"/>
            <w:left w:val="none" w:sz="0" w:space="0" w:color="auto"/>
            <w:bottom w:val="none" w:sz="0" w:space="0" w:color="auto"/>
            <w:right w:val="none" w:sz="0" w:space="0" w:color="auto"/>
          </w:divBdr>
          <w:divsChild>
            <w:div w:id="491455075">
              <w:marLeft w:val="0"/>
              <w:marRight w:val="0"/>
              <w:marTop w:val="0"/>
              <w:marBottom w:val="0"/>
              <w:divBdr>
                <w:top w:val="none" w:sz="0" w:space="0" w:color="auto"/>
                <w:left w:val="none" w:sz="0" w:space="0" w:color="auto"/>
                <w:bottom w:val="none" w:sz="0" w:space="0" w:color="auto"/>
                <w:right w:val="none" w:sz="0" w:space="0" w:color="auto"/>
              </w:divBdr>
              <w:divsChild>
                <w:div w:id="43656276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421538165">
      <w:bodyDiv w:val="1"/>
      <w:marLeft w:val="0"/>
      <w:marRight w:val="0"/>
      <w:marTop w:val="0"/>
      <w:marBottom w:val="0"/>
      <w:divBdr>
        <w:top w:val="none" w:sz="0" w:space="0" w:color="auto"/>
        <w:left w:val="none" w:sz="0" w:space="0" w:color="auto"/>
        <w:bottom w:val="none" w:sz="0" w:space="0" w:color="auto"/>
        <w:right w:val="none" w:sz="0" w:space="0" w:color="auto"/>
      </w:divBdr>
      <w:divsChild>
        <w:div w:id="230653391">
          <w:marLeft w:val="-150"/>
          <w:marRight w:val="-150"/>
          <w:marTop w:val="0"/>
          <w:marBottom w:val="0"/>
          <w:divBdr>
            <w:top w:val="none" w:sz="0" w:space="0" w:color="auto"/>
            <w:left w:val="none" w:sz="0" w:space="0" w:color="auto"/>
            <w:bottom w:val="none" w:sz="0" w:space="0" w:color="auto"/>
            <w:right w:val="none" w:sz="0" w:space="0" w:color="auto"/>
          </w:divBdr>
          <w:divsChild>
            <w:div w:id="69087906">
              <w:marLeft w:val="0"/>
              <w:marRight w:val="0"/>
              <w:marTop w:val="0"/>
              <w:marBottom w:val="0"/>
              <w:divBdr>
                <w:top w:val="none" w:sz="0" w:space="0" w:color="auto"/>
                <w:left w:val="none" w:sz="0" w:space="0" w:color="auto"/>
                <w:bottom w:val="none" w:sz="0" w:space="0" w:color="auto"/>
                <w:right w:val="none" w:sz="0" w:space="0" w:color="auto"/>
              </w:divBdr>
              <w:divsChild>
                <w:div w:id="11078066">
                  <w:marLeft w:val="-150"/>
                  <w:marRight w:val="-150"/>
                  <w:marTop w:val="0"/>
                  <w:marBottom w:val="0"/>
                  <w:divBdr>
                    <w:top w:val="none" w:sz="0" w:space="0" w:color="auto"/>
                    <w:left w:val="none" w:sz="0" w:space="0" w:color="auto"/>
                    <w:bottom w:val="none" w:sz="0" w:space="0" w:color="auto"/>
                    <w:right w:val="none" w:sz="0" w:space="0" w:color="auto"/>
                  </w:divBdr>
                  <w:divsChild>
                    <w:div w:id="25332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805497">
      <w:bodyDiv w:val="1"/>
      <w:marLeft w:val="0"/>
      <w:marRight w:val="0"/>
      <w:marTop w:val="0"/>
      <w:marBottom w:val="0"/>
      <w:divBdr>
        <w:top w:val="none" w:sz="0" w:space="0" w:color="auto"/>
        <w:left w:val="none" w:sz="0" w:space="0" w:color="auto"/>
        <w:bottom w:val="none" w:sz="0" w:space="0" w:color="auto"/>
        <w:right w:val="none" w:sz="0" w:space="0" w:color="auto"/>
      </w:divBdr>
      <w:divsChild>
        <w:div w:id="129523417">
          <w:marLeft w:val="-188"/>
          <w:marRight w:val="-188"/>
          <w:marTop w:val="0"/>
          <w:marBottom w:val="0"/>
          <w:divBdr>
            <w:top w:val="none" w:sz="0" w:space="0" w:color="auto"/>
            <w:left w:val="none" w:sz="0" w:space="0" w:color="auto"/>
            <w:bottom w:val="none" w:sz="0" w:space="0" w:color="auto"/>
            <w:right w:val="none" w:sz="0" w:space="0" w:color="auto"/>
          </w:divBdr>
          <w:divsChild>
            <w:div w:id="52317366">
              <w:marLeft w:val="1221"/>
              <w:marRight w:val="0"/>
              <w:marTop w:val="0"/>
              <w:marBottom w:val="0"/>
              <w:divBdr>
                <w:top w:val="none" w:sz="0" w:space="0" w:color="auto"/>
                <w:left w:val="none" w:sz="0" w:space="0" w:color="auto"/>
                <w:bottom w:val="none" w:sz="0" w:space="0" w:color="auto"/>
                <w:right w:val="none" w:sz="0" w:space="0" w:color="auto"/>
              </w:divBdr>
              <w:divsChild>
                <w:div w:id="2548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783620">
          <w:marLeft w:val="-188"/>
          <w:marRight w:val="-188"/>
          <w:marTop w:val="0"/>
          <w:marBottom w:val="0"/>
          <w:divBdr>
            <w:top w:val="none" w:sz="0" w:space="0" w:color="auto"/>
            <w:left w:val="none" w:sz="0" w:space="0" w:color="auto"/>
            <w:bottom w:val="none" w:sz="0" w:space="0" w:color="auto"/>
            <w:right w:val="none" w:sz="0" w:space="0" w:color="auto"/>
          </w:divBdr>
          <w:divsChild>
            <w:div w:id="66343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336672">
      <w:bodyDiv w:val="1"/>
      <w:marLeft w:val="0"/>
      <w:marRight w:val="0"/>
      <w:marTop w:val="0"/>
      <w:marBottom w:val="0"/>
      <w:divBdr>
        <w:top w:val="none" w:sz="0" w:space="0" w:color="auto"/>
        <w:left w:val="none" w:sz="0" w:space="0" w:color="auto"/>
        <w:bottom w:val="none" w:sz="0" w:space="0" w:color="auto"/>
        <w:right w:val="none" w:sz="0" w:space="0" w:color="auto"/>
      </w:divBdr>
      <w:divsChild>
        <w:div w:id="767459164">
          <w:marLeft w:val="0"/>
          <w:marRight w:val="0"/>
          <w:marTop w:val="0"/>
          <w:marBottom w:val="0"/>
          <w:divBdr>
            <w:top w:val="none" w:sz="0" w:space="0" w:color="auto"/>
            <w:left w:val="none" w:sz="0" w:space="0" w:color="auto"/>
            <w:bottom w:val="none" w:sz="0" w:space="0" w:color="auto"/>
            <w:right w:val="none" w:sz="0" w:space="0" w:color="auto"/>
          </w:divBdr>
        </w:div>
      </w:divsChild>
    </w:div>
    <w:div w:id="422339205">
      <w:bodyDiv w:val="1"/>
      <w:marLeft w:val="0"/>
      <w:marRight w:val="0"/>
      <w:marTop w:val="0"/>
      <w:marBottom w:val="0"/>
      <w:divBdr>
        <w:top w:val="none" w:sz="0" w:space="0" w:color="auto"/>
        <w:left w:val="none" w:sz="0" w:space="0" w:color="auto"/>
        <w:bottom w:val="none" w:sz="0" w:space="0" w:color="auto"/>
        <w:right w:val="none" w:sz="0" w:space="0" w:color="auto"/>
      </w:divBdr>
      <w:divsChild>
        <w:div w:id="459107970">
          <w:marLeft w:val="-225"/>
          <w:marRight w:val="-225"/>
          <w:marTop w:val="0"/>
          <w:marBottom w:val="0"/>
          <w:divBdr>
            <w:top w:val="none" w:sz="0" w:space="0" w:color="auto"/>
            <w:left w:val="none" w:sz="0" w:space="0" w:color="auto"/>
            <w:bottom w:val="none" w:sz="0" w:space="0" w:color="auto"/>
            <w:right w:val="none" w:sz="0" w:space="0" w:color="auto"/>
          </w:divBdr>
        </w:div>
      </w:divsChild>
    </w:div>
    <w:div w:id="422342466">
      <w:bodyDiv w:val="1"/>
      <w:marLeft w:val="0"/>
      <w:marRight w:val="0"/>
      <w:marTop w:val="0"/>
      <w:marBottom w:val="0"/>
      <w:divBdr>
        <w:top w:val="none" w:sz="0" w:space="0" w:color="auto"/>
        <w:left w:val="none" w:sz="0" w:space="0" w:color="auto"/>
        <w:bottom w:val="none" w:sz="0" w:space="0" w:color="auto"/>
        <w:right w:val="none" w:sz="0" w:space="0" w:color="auto"/>
      </w:divBdr>
      <w:divsChild>
        <w:div w:id="32459922">
          <w:marLeft w:val="626"/>
          <w:marRight w:val="0"/>
          <w:marTop w:val="0"/>
          <w:marBottom w:val="0"/>
          <w:divBdr>
            <w:top w:val="none" w:sz="0" w:space="0" w:color="auto"/>
            <w:left w:val="none" w:sz="0" w:space="0" w:color="auto"/>
            <w:bottom w:val="none" w:sz="0" w:space="0" w:color="auto"/>
            <w:right w:val="none" w:sz="0" w:space="0" w:color="auto"/>
          </w:divBdr>
        </w:div>
        <w:div w:id="728772787">
          <w:marLeft w:val="626"/>
          <w:marRight w:val="1252"/>
          <w:marTop w:val="0"/>
          <w:marBottom w:val="0"/>
          <w:divBdr>
            <w:top w:val="none" w:sz="0" w:space="0" w:color="auto"/>
            <w:left w:val="none" w:sz="0" w:space="0" w:color="auto"/>
            <w:bottom w:val="none" w:sz="0" w:space="0" w:color="auto"/>
            <w:right w:val="none" w:sz="0" w:space="0" w:color="auto"/>
          </w:divBdr>
        </w:div>
      </w:divsChild>
    </w:div>
    <w:div w:id="423380145">
      <w:bodyDiv w:val="1"/>
      <w:marLeft w:val="0"/>
      <w:marRight w:val="0"/>
      <w:marTop w:val="0"/>
      <w:marBottom w:val="0"/>
      <w:divBdr>
        <w:top w:val="none" w:sz="0" w:space="0" w:color="auto"/>
        <w:left w:val="none" w:sz="0" w:space="0" w:color="auto"/>
        <w:bottom w:val="none" w:sz="0" w:space="0" w:color="auto"/>
        <w:right w:val="none" w:sz="0" w:space="0" w:color="auto"/>
      </w:divBdr>
      <w:divsChild>
        <w:div w:id="539902755">
          <w:marLeft w:val="0"/>
          <w:marRight w:val="0"/>
          <w:marTop w:val="0"/>
          <w:marBottom w:val="63"/>
          <w:divBdr>
            <w:top w:val="none" w:sz="0" w:space="0" w:color="auto"/>
            <w:left w:val="none" w:sz="0" w:space="0" w:color="auto"/>
            <w:bottom w:val="none" w:sz="0" w:space="0" w:color="auto"/>
            <w:right w:val="none" w:sz="0" w:space="0" w:color="auto"/>
          </w:divBdr>
        </w:div>
      </w:divsChild>
    </w:div>
    <w:div w:id="423385816">
      <w:bodyDiv w:val="1"/>
      <w:marLeft w:val="0"/>
      <w:marRight w:val="0"/>
      <w:marTop w:val="0"/>
      <w:marBottom w:val="0"/>
      <w:divBdr>
        <w:top w:val="none" w:sz="0" w:space="0" w:color="auto"/>
        <w:left w:val="none" w:sz="0" w:space="0" w:color="auto"/>
        <w:bottom w:val="none" w:sz="0" w:space="0" w:color="auto"/>
        <w:right w:val="none" w:sz="0" w:space="0" w:color="auto"/>
      </w:divBdr>
      <w:divsChild>
        <w:div w:id="239874402">
          <w:marLeft w:val="15"/>
          <w:marRight w:val="225"/>
          <w:marTop w:val="0"/>
          <w:marBottom w:val="105"/>
          <w:divBdr>
            <w:top w:val="none" w:sz="0" w:space="0" w:color="auto"/>
            <w:left w:val="none" w:sz="0" w:space="0" w:color="auto"/>
            <w:bottom w:val="none" w:sz="0" w:space="0" w:color="auto"/>
            <w:right w:val="none" w:sz="0" w:space="0" w:color="auto"/>
          </w:divBdr>
          <w:divsChild>
            <w:div w:id="8199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115476">
      <w:bodyDiv w:val="1"/>
      <w:marLeft w:val="0"/>
      <w:marRight w:val="0"/>
      <w:marTop w:val="0"/>
      <w:marBottom w:val="0"/>
      <w:divBdr>
        <w:top w:val="none" w:sz="0" w:space="0" w:color="auto"/>
        <w:left w:val="none" w:sz="0" w:space="0" w:color="auto"/>
        <w:bottom w:val="none" w:sz="0" w:space="0" w:color="auto"/>
        <w:right w:val="none" w:sz="0" w:space="0" w:color="auto"/>
      </w:divBdr>
      <w:divsChild>
        <w:div w:id="89854187">
          <w:marLeft w:val="0"/>
          <w:marRight w:val="0"/>
          <w:marTop w:val="0"/>
          <w:marBottom w:val="0"/>
          <w:divBdr>
            <w:top w:val="single" w:sz="2" w:space="0" w:color="E0E0E0"/>
            <w:left w:val="single" w:sz="2" w:space="0" w:color="E0E0E0"/>
            <w:bottom w:val="single" w:sz="2" w:space="0" w:color="E0E0E0"/>
            <w:right w:val="single" w:sz="2" w:space="0" w:color="E0E0E0"/>
          </w:divBdr>
          <w:divsChild>
            <w:div w:id="1768649399">
              <w:marLeft w:val="0"/>
              <w:marRight w:val="0"/>
              <w:marTop w:val="0"/>
              <w:marBottom w:val="0"/>
              <w:divBdr>
                <w:top w:val="single" w:sz="2" w:space="0" w:color="E0E0E0"/>
                <w:left w:val="single" w:sz="2" w:space="0" w:color="E0E0E0"/>
                <w:bottom w:val="single" w:sz="2" w:space="0" w:color="E0E0E0"/>
                <w:right w:val="single" w:sz="2" w:space="0" w:color="E0E0E0"/>
              </w:divBdr>
              <w:divsChild>
                <w:div w:id="726413969">
                  <w:marLeft w:val="0"/>
                  <w:marRight w:val="0"/>
                  <w:marTop w:val="0"/>
                  <w:marBottom w:val="0"/>
                  <w:divBdr>
                    <w:top w:val="single" w:sz="2" w:space="0" w:color="E0E0E0"/>
                    <w:left w:val="single" w:sz="2" w:space="0" w:color="E0E0E0"/>
                    <w:bottom w:val="single" w:sz="2" w:space="0" w:color="E0E0E0"/>
                    <w:right w:val="single" w:sz="2" w:space="0" w:color="E0E0E0"/>
                  </w:divBdr>
                  <w:divsChild>
                    <w:div w:id="877009349">
                      <w:marLeft w:val="0"/>
                      <w:marRight w:val="0"/>
                      <w:marTop w:val="0"/>
                      <w:marBottom w:val="0"/>
                      <w:divBdr>
                        <w:top w:val="single" w:sz="2" w:space="0" w:color="E0E0E0"/>
                        <w:left w:val="single" w:sz="2" w:space="0" w:color="E0E0E0"/>
                        <w:bottom w:val="single" w:sz="2" w:space="0" w:color="E0E0E0"/>
                        <w:right w:val="single" w:sz="2" w:space="0" w:color="E0E0E0"/>
                      </w:divBdr>
                    </w:div>
                    <w:div w:id="85152899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936594229">
          <w:marLeft w:val="0"/>
          <w:marRight w:val="0"/>
          <w:marTop w:val="0"/>
          <w:marBottom w:val="0"/>
          <w:divBdr>
            <w:top w:val="single" w:sz="2" w:space="0" w:color="E0E0E0"/>
            <w:left w:val="single" w:sz="2" w:space="0" w:color="E0E0E0"/>
            <w:bottom w:val="single" w:sz="2" w:space="0" w:color="E0E0E0"/>
            <w:right w:val="single" w:sz="2" w:space="0" w:color="E0E0E0"/>
          </w:divBdr>
          <w:divsChild>
            <w:div w:id="259221614">
              <w:marLeft w:val="0"/>
              <w:marRight w:val="0"/>
              <w:marTop w:val="0"/>
              <w:marBottom w:val="0"/>
              <w:divBdr>
                <w:top w:val="single" w:sz="2" w:space="0" w:color="E0E0E0"/>
                <w:left w:val="single" w:sz="2" w:space="0" w:color="E0E0E0"/>
                <w:bottom w:val="single" w:sz="2" w:space="0" w:color="E0E0E0"/>
                <w:right w:val="single" w:sz="2" w:space="0" w:color="E0E0E0"/>
              </w:divBdr>
              <w:divsChild>
                <w:div w:id="1360549464">
                  <w:marLeft w:val="0"/>
                  <w:marRight w:val="0"/>
                  <w:marTop w:val="0"/>
                  <w:marBottom w:val="0"/>
                  <w:divBdr>
                    <w:top w:val="single" w:sz="2" w:space="0" w:color="E0E0E0"/>
                    <w:left w:val="single" w:sz="2" w:space="0" w:color="E0E0E0"/>
                    <w:bottom w:val="single" w:sz="2" w:space="0" w:color="E0E0E0"/>
                    <w:right w:val="single" w:sz="2" w:space="0" w:color="E0E0E0"/>
                  </w:divBdr>
                  <w:divsChild>
                    <w:div w:id="1296911958">
                      <w:marLeft w:val="0"/>
                      <w:marRight w:val="0"/>
                      <w:marTop w:val="0"/>
                      <w:marBottom w:val="0"/>
                      <w:divBdr>
                        <w:top w:val="single" w:sz="2" w:space="0" w:color="E0E0E0"/>
                        <w:left w:val="single" w:sz="2" w:space="0" w:color="E0E0E0"/>
                        <w:bottom w:val="single" w:sz="2" w:space="0" w:color="E0E0E0"/>
                        <w:right w:val="single" w:sz="2" w:space="0" w:color="E0E0E0"/>
                      </w:divBdr>
                      <w:divsChild>
                        <w:div w:id="89261763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284847129">
              <w:marLeft w:val="0"/>
              <w:marRight w:val="0"/>
              <w:marTop w:val="0"/>
              <w:marBottom w:val="0"/>
              <w:divBdr>
                <w:top w:val="single" w:sz="2" w:space="0" w:color="E0E0E0"/>
                <w:left w:val="single" w:sz="2" w:space="0" w:color="E0E0E0"/>
                <w:bottom w:val="single" w:sz="2" w:space="0" w:color="E0E0E0"/>
                <w:right w:val="single" w:sz="2" w:space="0" w:color="E0E0E0"/>
              </w:divBdr>
              <w:divsChild>
                <w:div w:id="1833838688">
                  <w:marLeft w:val="0"/>
                  <w:marRight w:val="0"/>
                  <w:marTop w:val="0"/>
                  <w:marBottom w:val="0"/>
                  <w:divBdr>
                    <w:top w:val="single" w:sz="2" w:space="0" w:color="E0E0E0"/>
                    <w:left w:val="single" w:sz="2" w:space="0" w:color="E0E0E0"/>
                    <w:bottom w:val="single" w:sz="2" w:space="0" w:color="E0E0E0"/>
                    <w:right w:val="single" w:sz="2" w:space="0" w:color="E0E0E0"/>
                  </w:divBdr>
                </w:div>
                <w:div w:id="548617502">
                  <w:marLeft w:val="0"/>
                  <w:marRight w:val="0"/>
                  <w:marTop w:val="0"/>
                  <w:marBottom w:val="0"/>
                  <w:divBdr>
                    <w:top w:val="single" w:sz="2" w:space="0" w:color="E0E0E0"/>
                    <w:left w:val="single" w:sz="2" w:space="0" w:color="E0E0E0"/>
                    <w:bottom w:val="single" w:sz="2" w:space="0" w:color="E0E0E0"/>
                    <w:right w:val="single" w:sz="2" w:space="0" w:color="E0E0E0"/>
                  </w:divBdr>
                  <w:divsChild>
                    <w:div w:id="183370052">
                      <w:marLeft w:val="0"/>
                      <w:marRight w:val="0"/>
                      <w:marTop w:val="0"/>
                      <w:marBottom w:val="0"/>
                      <w:divBdr>
                        <w:top w:val="single" w:sz="2" w:space="0" w:color="E0E0E0"/>
                        <w:left w:val="single" w:sz="2" w:space="0" w:color="E0E0E0"/>
                        <w:bottom w:val="single" w:sz="2" w:space="0" w:color="E0E0E0"/>
                        <w:right w:val="single" w:sz="2" w:space="0" w:color="E0E0E0"/>
                      </w:divBdr>
                      <w:divsChild>
                        <w:div w:id="10724097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62875708">
                      <w:marLeft w:val="0"/>
                      <w:marRight w:val="0"/>
                      <w:marTop w:val="0"/>
                      <w:marBottom w:val="0"/>
                      <w:divBdr>
                        <w:top w:val="single" w:sz="2" w:space="0" w:color="E0E0E0"/>
                        <w:left w:val="single" w:sz="2" w:space="0" w:color="E0E0E0"/>
                        <w:bottom w:val="single" w:sz="2" w:space="0" w:color="E0E0E0"/>
                        <w:right w:val="single" w:sz="2" w:space="0" w:color="E0E0E0"/>
                      </w:divBdr>
                      <w:divsChild>
                        <w:div w:id="60785988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18582987">
                      <w:marLeft w:val="0"/>
                      <w:marRight w:val="0"/>
                      <w:marTop w:val="0"/>
                      <w:marBottom w:val="0"/>
                      <w:divBdr>
                        <w:top w:val="single" w:sz="2" w:space="0" w:color="E0E0E0"/>
                        <w:left w:val="single" w:sz="2" w:space="0" w:color="E0E0E0"/>
                        <w:bottom w:val="single" w:sz="2" w:space="0" w:color="E0E0E0"/>
                        <w:right w:val="single" w:sz="2" w:space="0" w:color="E0E0E0"/>
                      </w:divBdr>
                      <w:divsChild>
                        <w:div w:id="1766073601">
                          <w:marLeft w:val="0"/>
                          <w:marRight w:val="0"/>
                          <w:marTop w:val="0"/>
                          <w:marBottom w:val="0"/>
                          <w:divBdr>
                            <w:top w:val="single" w:sz="2" w:space="0" w:color="E0E0E0"/>
                            <w:left w:val="single" w:sz="2" w:space="0" w:color="E0E0E0"/>
                            <w:bottom w:val="single" w:sz="2" w:space="0" w:color="E0E0E0"/>
                            <w:right w:val="single" w:sz="2" w:space="0" w:color="E0E0E0"/>
                          </w:divBdr>
                          <w:divsChild>
                            <w:div w:id="1605572726">
                              <w:marLeft w:val="0"/>
                              <w:marRight w:val="0"/>
                              <w:marTop w:val="0"/>
                              <w:marBottom w:val="0"/>
                              <w:divBdr>
                                <w:top w:val="single" w:sz="2" w:space="0" w:color="E0E0E0"/>
                                <w:left w:val="single" w:sz="2" w:space="0" w:color="E0E0E0"/>
                                <w:bottom w:val="single" w:sz="2" w:space="0" w:color="E0E0E0"/>
                                <w:right w:val="single" w:sz="2" w:space="0" w:color="E0E0E0"/>
                              </w:divBdr>
                              <w:divsChild>
                                <w:div w:id="183422298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sChild>
        </w:div>
      </w:divsChild>
    </w:div>
    <w:div w:id="424154214">
      <w:bodyDiv w:val="1"/>
      <w:marLeft w:val="0"/>
      <w:marRight w:val="0"/>
      <w:marTop w:val="0"/>
      <w:marBottom w:val="0"/>
      <w:divBdr>
        <w:top w:val="none" w:sz="0" w:space="0" w:color="auto"/>
        <w:left w:val="none" w:sz="0" w:space="0" w:color="auto"/>
        <w:bottom w:val="none" w:sz="0" w:space="0" w:color="auto"/>
        <w:right w:val="none" w:sz="0" w:space="0" w:color="auto"/>
      </w:divBdr>
    </w:div>
    <w:div w:id="424233486">
      <w:bodyDiv w:val="1"/>
      <w:marLeft w:val="0"/>
      <w:marRight w:val="0"/>
      <w:marTop w:val="0"/>
      <w:marBottom w:val="0"/>
      <w:divBdr>
        <w:top w:val="none" w:sz="0" w:space="0" w:color="auto"/>
        <w:left w:val="none" w:sz="0" w:space="0" w:color="auto"/>
        <w:bottom w:val="none" w:sz="0" w:space="0" w:color="auto"/>
        <w:right w:val="none" w:sz="0" w:space="0" w:color="auto"/>
      </w:divBdr>
      <w:divsChild>
        <w:div w:id="927228572">
          <w:marLeft w:val="0"/>
          <w:marRight w:val="0"/>
          <w:marTop w:val="0"/>
          <w:marBottom w:val="240"/>
          <w:divBdr>
            <w:top w:val="none" w:sz="0" w:space="0" w:color="auto"/>
            <w:left w:val="none" w:sz="0" w:space="0" w:color="auto"/>
            <w:bottom w:val="none" w:sz="0" w:space="0" w:color="auto"/>
            <w:right w:val="none" w:sz="0" w:space="0" w:color="auto"/>
          </w:divBdr>
          <w:divsChild>
            <w:div w:id="2049257900">
              <w:marLeft w:val="0"/>
              <w:marRight w:val="0"/>
              <w:marTop w:val="45"/>
              <w:marBottom w:val="0"/>
              <w:divBdr>
                <w:top w:val="none" w:sz="0" w:space="0" w:color="auto"/>
                <w:left w:val="none" w:sz="0" w:space="0" w:color="auto"/>
                <w:bottom w:val="none" w:sz="0" w:space="0" w:color="auto"/>
                <w:right w:val="none" w:sz="0" w:space="0" w:color="auto"/>
              </w:divBdr>
            </w:div>
          </w:divsChild>
        </w:div>
        <w:div w:id="1561090458">
          <w:marLeft w:val="0"/>
          <w:marRight w:val="330"/>
          <w:marTop w:val="0"/>
          <w:marBottom w:val="300"/>
          <w:divBdr>
            <w:top w:val="single" w:sz="6" w:space="0" w:color="999999"/>
            <w:left w:val="single" w:sz="6" w:space="0" w:color="999999"/>
            <w:bottom w:val="single" w:sz="6" w:space="0" w:color="999999"/>
            <w:right w:val="single" w:sz="6" w:space="0" w:color="999999"/>
          </w:divBdr>
          <w:divsChild>
            <w:div w:id="531773793">
              <w:marLeft w:val="0"/>
              <w:marRight w:val="0"/>
              <w:marTop w:val="0"/>
              <w:marBottom w:val="0"/>
              <w:divBdr>
                <w:top w:val="single" w:sz="6" w:space="0" w:color="999999"/>
                <w:left w:val="single" w:sz="6" w:space="0" w:color="999999"/>
                <w:bottom w:val="single" w:sz="6" w:space="0" w:color="999999"/>
                <w:right w:val="single" w:sz="6" w:space="0" w:color="999999"/>
              </w:divBdr>
            </w:div>
            <w:div w:id="1689330872">
              <w:marLeft w:val="0"/>
              <w:marRight w:val="0"/>
              <w:marTop w:val="0"/>
              <w:marBottom w:val="0"/>
              <w:divBdr>
                <w:top w:val="single" w:sz="6" w:space="0" w:color="999999"/>
                <w:left w:val="single" w:sz="6" w:space="0" w:color="999999"/>
                <w:bottom w:val="single" w:sz="6" w:space="0" w:color="999999"/>
                <w:right w:val="single" w:sz="6" w:space="0" w:color="999999"/>
              </w:divBdr>
            </w:div>
            <w:div w:id="655961196">
              <w:marLeft w:val="0"/>
              <w:marRight w:val="0"/>
              <w:marTop w:val="0"/>
              <w:marBottom w:val="0"/>
              <w:divBdr>
                <w:top w:val="single" w:sz="6" w:space="0" w:color="999999"/>
                <w:left w:val="single" w:sz="6" w:space="0" w:color="999999"/>
                <w:bottom w:val="single" w:sz="6" w:space="0" w:color="999999"/>
                <w:right w:val="single" w:sz="6" w:space="0" w:color="999999"/>
              </w:divBdr>
            </w:div>
            <w:div w:id="1129666453">
              <w:marLeft w:val="0"/>
              <w:marRight w:val="0"/>
              <w:marTop w:val="0"/>
              <w:marBottom w:val="0"/>
              <w:divBdr>
                <w:top w:val="single" w:sz="6" w:space="0" w:color="999999"/>
                <w:left w:val="single" w:sz="6" w:space="0" w:color="999999"/>
                <w:bottom w:val="single" w:sz="6" w:space="0" w:color="999999"/>
                <w:right w:val="single" w:sz="6" w:space="0" w:color="999999"/>
              </w:divBdr>
            </w:div>
            <w:div w:id="258493659">
              <w:marLeft w:val="0"/>
              <w:marRight w:val="0"/>
              <w:marTop w:val="0"/>
              <w:marBottom w:val="0"/>
              <w:divBdr>
                <w:top w:val="single" w:sz="6" w:space="0" w:color="999999"/>
                <w:left w:val="single" w:sz="6" w:space="0" w:color="999999"/>
                <w:bottom w:val="single" w:sz="6" w:space="0" w:color="999999"/>
                <w:right w:val="single" w:sz="6" w:space="0" w:color="999999"/>
              </w:divBdr>
            </w:div>
            <w:div w:id="2057241235">
              <w:marLeft w:val="0"/>
              <w:marRight w:val="0"/>
              <w:marTop w:val="0"/>
              <w:marBottom w:val="0"/>
              <w:divBdr>
                <w:top w:val="single" w:sz="6" w:space="0" w:color="999999"/>
                <w:left w:val="single" w:sz="6" w:space="0" w:color="999999"/>
                <w:bottom w:val="single" w:sz="6" w:space="0" w:color="999999"/>
                <w:right w:val="single" w:sz="6" w:space="0" w:color="999999"/>
              </w:divBdr>
            </w:div>
            <w:div w:id="1192916085">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356732127">
          <w:marLeft w:val="0"/>
          <w:marRight w:val="0"/>
          <w:marTop w:val="0"/>
          <w:marBottom w:val="0"/>
          <w:divBdr>
            <w:top w:val="none" w:sz="0" w:space="0" w:color="auto"/>
            <w:left w:val="none" w:sz="0" w:space="0" w:color="auto"/>
            <w:bottom w:val="none" w:sz="0" w:space="0" w:color="auto"/>
            <w:right w:val="none" w:sz="0" w:space="0" w:color="auto"/>
          </w:divBdr>
          <w:divsChild>
            <w:div w:id="20113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302104">
      <w:bodyDiv w:val="1"/>
      <w:marLeft w:val="0"/>
      <w:marRight w:val="0"/>
      <w:marTop w:val="0"/>
      <w:marBottom w:val="0"/>
      <w:divBdr>
        <w:top w:val="none" w:sz="0" w:space="0" w:color="auto"/>
        <w:left w:val="none" w:sz="0" w:space="0" w:color="auto"/>
        <w:bottom w:val="none" w:sz="0" w:space="0" w:color="auto"/>
        <w:right w:val="none" w:sz="0" w:space="0" w:color="auto"/>
      </w:divBdr>
    </w:div>
    <w:div w:id="424763047">
      <w:bodyDiv w:val="1"/>
      <w:marLeft w:val="0"/>
      <w:marRight w:val="0"/>
      <w:marTop w:val="0"/>
      <w:marBottom w:val="0"/>
      <w:divBdr>
        <w:top w:val="none" w:sz="0" w:space="0" w:color="auto"/>
        <w:left w:val="none" w:sz="0" w:space="0" w:color="auto"/>
        <w:bottom w:val="none" w:sz="0" w:space="0" w:color="auto"/>
        <w:right w:val="none" w:sz="0" w:space="0" w:color="auto"/>
      </w:divBdr>
      <w:divsChild>
        <w:div w:id="411898221">
          <w:marLeft w:val="0"/>
          <w:marRight w:val="0"/>
          <w:marTop w:val="0"/>
          <w:marBottom w:val="300"/>
          <w:divBdr>
            <w:top w:val="none" w:sz="0" w:space="0" w:color="auto"/>
            <w:left w:val="none" w:sz="0" w:space="0" w:color="auto"/>
            <w:bottom w:val="none" w:sz="0" w:space="0" w:color="auto"/>
            <w:right w:val="none" w:sz="0" w:space="0" w:color="auto"/>
          </w:divBdr>
        </w:div>
      </w:divsChild>
    </w:div>
    <w:div w:id="424806030">
      <w:bodyDiv w:val="1"/>
      <w:marLeft w:val="0"/>
      <w:marRight w:val="0"/>
      <w:marTop w:val="0"/>
      <w:marBottom w:val="0"/>
      <w:divBdr>
        <w:top w:val="none" w:sz="0" w:space="0" w:color="auto"/>
        <w:left w:val="none" w:sz="0" w:space="0" w:color="auto"/>
        <w:bottom w:val="none" w:sz="0" w:space="0" w:color="auto"/>
        <w:right w:val="none" w:sz="0" w:space="0" w:color="auto"/>
      </w:divBdr>
      <w:divsChild>
        <w:div w:id="43648911">
          <w:marLeft w:val="0"/>
          <w:marRight w:val="0"/>
          <w:marTop w:val="0"/>
          <w:marBottom w:val="0"/>
          <w:divBdr>
            <w:top w:val="single" w:sz="2" w:space="0" w:color="E0E0E0"/>
            <w:left w:val="single" w:sz="2" w:space="0" w:color="E0E0E0"/>
            <w:bottom w:val="single" w:sz="2" w:space="0" w:color="E0E0E0"/>
            <w:right w:val="single" w:sz="2" w:space="0" w:color="E0E0E0"/>
          </w:divBdr>
          <w:divsChild>
            <w:div w:id="57358577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425004222">
      <w:bodyDiv w:val="1"/>
      <w:marLeft w:val="0"/>
      <w:marRight w:val="0"/>
      <w:marTop w:val="0"/>
      <w:marBottom w:val="0"/>
      <w:divBdr>
        <w:top w:val="none" w:sz="0" w:space="0" w:color="auto"/>
        <w:left w:val="none" w:sz="0" w:space="0" w:color="auto"/>
        <w:bottom w:val="none" w:sz="0" w:space="0" w:color="auto"/>
        <w:right w:val="none" w:sz="0" w:space="0" w:color="auto"/>
      </w:divBdr>
      <w:divsChild>
        <w:div w:id="349572214">
          <w:marLeft w:val="-150"/>
          <w:marRight w:val="-150"/>
          <w:marTop w:val="0"/>
          <w:marBottom w:val="0"/>
          <w:divBdr>
            <w:top w:val="none" w:sz="0" w:space="0" w:color="auto"/>
            <w:left w:val="none" w:sz="0" w:space="0" w:color="auto"/>
            <w:bottom w:val="none" w:sz="0" w:space="0" w:color="auto"/>
            <w:right w:val="none" w:sz="0" w:space="0" w:color="auto"/>
          </w:divBdr>
        </w:div>
      </w:divsChild>
    </w:div>
    <w:div w:id="425225769">
      <w:bodyDiv w:val="1"/>
      <w:marLeft w:val="0"/>
      <w:marRight w:val="0"/>
      <w:marTop w:val="0"/>
      <w:marBottom w:val="0"/>
      <w:divBdr>
        <w:top w:val="none" w:sz="0" w:space="0" w:color="auto"/>
        <w:left w:val="none" w:sz="0" w:space="0" w:color="auto"/>
        <w:bottom w:val="none" w:sz="0" w:space="0" w:color="auto"/>
        <w:right w:val="none" w:sz="0" w:space="0" w:color="auto"/>
      </w:divBdr>
    </w:div>
    <w:div w:id="425273659">
      <w:bodyDiv w:val="1"/>
      <w:marLeft w:val="0"/>
      <w:marRight w:val="0"/>
      <w:marTop w:val="0"/>
      <w:marBottom w:val="0"/>
      <w:divBdr>
        <w:top w:val="none" w:sz="0" w:space="0" w:color="auto"/>
        <w:left w:val="none" w:sz="0" w:space="0" w:color="auto"/>
        <w:bottom w:val="none" w:sz="0" w:space="0" w:color="auto"/>
        <w:right w:val="none" w:sz="0" w:space="0" w:color="auto"/>
      </w:divBdr>
      <w:divsChild>
        <w:div w:id="148012985">
          <w:marLeft w:val="-225"/>
          <w:marRight w:val="-225"/>
          <w:marTop w:val="0"/>
          <w:marBottom w:val="0"/>
          <w:divBdr>
            <w:top w:val="none" w:sz="0" w:space="0" w:color="auto"/>
            <w:left w:val="none" w:sz="0" w:space="0" w:color="auto"/>
            <w:bottom w:val="none" w:sz="0" w:space="0" w:color="auto"/>
            <w:right w:val="none" w:sz="0" w:space="0" w:color="auto"/>
          </w:divBdr>
        </w:div>
      </w:divsChild>
    </w:div>
    <w:div w:id="425541209">
      <w:bodyDiv w:val="1"/>
      <w:marLeft w:val="0"/>
      <w:marRight w:val="0"/>
      <w:marTop w:val="0"/>
      <w:marBottom w:val="0"/>
      <w:divBdr>
        <w:top w:val="none" w:sz="0" w:space="0" w:color="auto"/>
        <w:left w:val="none" w:sz="0" w:space="0" w:color="auto"/>
        <w:bottom w:val="none" w:sz="0" w:space="0" w:color="auto"/>
        <w:right w:val="none" w:sz="0" w:space="0" w:color="auto"/>
      </w:divBdr>
      <w:divsChild>
        <w:div w:id="1438599938">
          <w:marLeft w:val="0"/>
          <w:marRight w:val="0"/>
          <w:marTop w:val="0"/>
          <w:marBottom w:val="300"/>
          <w:divBdr>
            <w:top w:val="none" w:sz="0" w:space="0" w:color="auto"/>
            <w:left w:val="none" w:sz="0" w:space="0" w:color="auto"/>
            <w:bottom w:val="none" w:sz="0" w:space="0" w:color="auto"/>
            <w:right w:val="none" w:sz="0" w:space="0" w:color="auto"/>
          </w:divBdr>
        </w:div>
      </w:divsChild>
    </w:div>
    <w:div w:id="425882577">
      <w:bodyDiv w:val="1"/>
      <w:marLeft w:val="0"/>
      <w:marRight w:val="0"/>
      <w:marTop w:val="0"/>
      <w:marBottom w:val="0"/>
      <w:divBdr>
        <w:top w:val="none" w:sz="0" w:space="0" w:color="auto"/>
        <w:left w:val="none" w:sz="0" w:space="0" w:color="auto"/>
        <w:bottom w:val="none" w:sz="0" w:space="0" w:color="auto"/>
        <w:right w:val="none" w:sz="0" w:space="0" w:color="auto"/>
      </w:divBdr>
      <w:divsChild>
        <w:div w:id="318507786">
          <w:marLeft w:val="-225"/>
          <w:marRight w:val="-225"/>
          <w:marTop w:val="0"/>
          <w:marBottom w:val="0"/>
          <w:divBdr>
            <w:top w:val="none" w:sz="0" w:space="0" w:color="auto"/>
            <w:left w:val="none" w:sz="0" w:space="0" w:color="auto"/>
            <w:bottom w:val="none" w:sz="0" w:space="0" w:color="auto"/>
            <w:right w:val="none" w:sz="0" w:space="0" w:color="auto"/>
          </w:divBdr>
        </w:div>
      </w:divsChild>
    </w:div>
    <w:div w:id="425922207">
      <w:bodyDiv w:val="1"/>
      <w:marLeft w:val="0"/>
      <w:marRight w:val="0"/>
      <w:marTop w:val="0"/>
      <w:marBottom w:val="0"/>
      <w:divBdr>
        <w:top w:val="none" w:sz="0" w:space="0" w:color="auto"/>
        <w:left w:val="none" w:sz="0" w:space="0" w:color="auto"/>
        <w:bottom w:val="none" w:sz="0" w:space="0" w:color="auto"/>
        <w:right w:val="none" w:sz="0" w:space="0" w:color="auto"/>
      </w:divBdr>
    </w:div>
    <w:div w:id="426196507">
      <w:bodyDiv w:val="1"/>
      <w:marLeft w:val="0"/>
      <w:marRight w:val="0"/>
      <w:marTop w:val="0"/>
      <w:marBottom w:val="0"/>
      <w:divBdr>
        <w:top w:val="none" w:sz="0" w:space="0" w:color="auto"/>
        <w:left w:val="none" w:sz="0" w:space="0" w:color="auto"/>
        <w:bottom w:val="none" w:sz="0" w:space="0" w:color="auto"/>
        <w:right w:val="none" w:sz="0" w:space="0" w:color="auto"/>
      </w:divBdr>
      <w:divsChild>
        <w:div w:id="580725732">
          <w:marLeft w:val="0"/>
          <w:marRight w:val="0"/>
          <w:marTop w:val="0"/>
          <w:marBottom w:val="300"/>
          <w:divBdr>
            <w:top w:val="none" w:sz="0" w:space="0" w:color="auto"/>
            <w:left w:val="none" w:sz="0" w:space="0" w:color="auto"/>
            <w:bottom w:val="none" w:sz="0" w:space="0" w:color="auto"/>
            <w:right w:val="none" w:sz="0" w:space="0" w:color="auto"/>
          </w:divBdr>
        </w:div>
      </w:divsChild>
    </w:div>
    <w:div w:id="426314622">
      <w:bodyDiv w:val="1"/>
      <w:marLeft w:val="0"/>
      <w:marRight w:val="0"/>
      <w:marTop w:val="0"/>
      <w:marBottom w:val="0"/>
      <w:divBdr>
        <w:top w:val="none" w:sz="0" w:space="0" w:color="auto"/>
        <w:left w:val="none" w:sz="0" w:space="0" w:color="auto"/>
        <w:bottom w:val="none" w:sz="0" w:space="0" w:color="auto"/>
        <w:right w:val="none" w:sz="0" w:space="0" w:color="auto"/>
      </w:divBdr>
      <w:divsChild>
        <w:div w:id="708186120">
          <w:marLeft w:val="0"/>
          <w:marRight w:val="0"/>
          <w:marTop w:val="0"/>
          <w:marBottom w:val="300"/>
          <w:divBdr>
            <w:top w:val="none" w:sz="0" w:space="0" w:color="auto"/>
            <w:left w:val="none" w:sz="0" w:space="0" w:color="auto"/>
            <w:bottom w:val="none" w:sz="0" w:space="0" w:color="auto"/>
            <w:right w:val="none" w:sz="0" w:space="0" w:color="auto"/>
          </w:divBdr>
        </w:div>
      </w:divsChild>
    </w:div>
    <w:div w:id="426704933">
      <w:bodyDiv w:val="1"/>
      <w:marLeft w:val="0"/>
      <w:marRight w:val="0"/>
      <w:marTop w:val="0"/>
      <w:marBottom w:val="0"/>
      <w:divBdr>
        <w:top w:val="none" w:sz="0" w:space="0" w:color="auto"/>
        <w:left w:val="none" w:sz="0" w:space="0" w:color="auto"/>
        <w:bottom w:val="none" w:sz="0" w:space="0" w:color="auto"/>
        <w:right w:val="none" w:sz="0" w:space="0" w:color="auto"/>
      </w:divBdr>
    </w:div>
    <w:div w:id="426973593">
      <w:bodyDiv w:val="1"/>
      <w:marLeft w:val="0"/>
      <w:marRight w:val="0"/>
      <w:marTop w:val="0"/>
      <w:marBottom w:val="0"/>
      <w:divBdr>
        <w:top w:val="none" w:sz="0" w:space="0" w:color="auto"/>
        <w:left w:val="none" w:sz="0" w:space="0" w:color="auto"/>
        <w:bottom w:val="none" w:sz="0" w:space="0" w:color="auto"/>
        <w:right w:val="none" w:sz="0" w:space="0" w:color="auto"/>
      </w:divBdr>
    </w:div>
    <w:div w:id="427118463">
      <w:bodyDiv w:val="1"/>
      <w:marLeft w:val="0"/>
      <w:marRight w:val="0"/>
      <w:marTop w:val="0"/>
      <w:marBottom w:val="0"/>
      <w:divBdr>
        <w:top w:val="none" w:sz="0" w:space="0" w:color="auto"/>
        <w:left w:val="none" w:sz="0" w:space="0" w:color="auto"/>
        <w:bottom w:val="none" w:sz="0" w:space="0" w:color="auto"/>
        <w:right w:val="none" w:sz="0" w:space="0" w:color="auto"/>
      </w:divBdr>
      <w:divsChild>
        <w:div w:id="376781261">
          <w:marLeft w:val="-225"/>
          <w:marRight w:val="-225"/>
          <w:marTop w:val="0"/>
          <w:marBottom w:val="0"/>
          <w:divBdr>
            <w:top w:val="none" w:sz="0" w:space="0" w:color="auto"/>
            <w:left w:val="none" w:sz="0" w:space="0" w:color="auto"/>
            <w:bottom w:val="none" w:sz="0" w:space="0" w:color="auto"/>
            <w:right w:val="none" w:sz="0" w:space="0" w:color="auto"/>
          </w:divBdr>
        </w:div>
      </w:divsChild>
    </w:div>
    <w:div w:id="427236523">
      <w:bodyDiv w:val="1"/>
      <w:marLeft w:val="0"/>
      <w:marRight w:val="0"/>
      <w:marTop w:val="0"/>
      <w:marBottom w:val="0"/>
      <w:divBdr>
        <w:top w:val="none" w:sz="0" w:space="0" w:color="auto"/>
        <w:left w:val="none" w:sz="0" w:space="0" w:color="auto"/>
        <w:bottom w:val="none" w:sz="0" w:space="0" w:color="auto"/>
        <w:right w:val="none" w:sz="0" w:space="0" w:color="auto"/>
      </w:divBdr>
      <w:divsChild>
        <w:div w:id="356279724">
          <w:marLeft w:val="-150"/>
          <w:marRight w:val="-150"/>
          <w:marTop w:val="0"/>
          <w:marBottom w:val="0"/>
          <w:divBdr>
            <w:top w:val="none" w:sz="0" w:space="0" w:color="auto"/>
            <w:left w:val="none" w:sz="0" w:space="0" w:color="auto"/>
            <w:bottom w:val="none" w:sz="0" w:space="0" w:color="auto"/>
            <w:right w:val="none" w:sz="0" w:space="0" w:color="auto"/>
          </w:divBdr>
        </w:div>
      </w:divsChild>
    </w:div>
    <w:div w:id="427242025">
      <w:bodyDiv w:val="1"/>
      <w:marLeft w:val="0"/>
      <w:marRight w:val="0"/>
      <w:marTop w:val="0"/>
      <w:marBottom w:val="0"/>
      <w:divBdr>
        <w:top w:val="none" w:sz="0" w:space="0" w:color="auto"/>
        <w:left w:val="none" w:sz="0" w:space="0" w:color="auto"/>
        <w:bottom w:val="none" w:sz="0" w:space="0" w:color="auto"/>
        <w:right w:val="none" w:sz="0" w:space="0" w:color="auto"/>
      </w:divBdr>
      <w:divsChild>
        <w:div w:id="71046296">
          <w:marLeft w:val="0"/>
          <w:marRight w:val="0"/>
          <w:marTop w:val="0"/>
          <w:marBottom w:val="250"/>
          <w:divBdr>
            <w:top w:val="none" w:sz="0" w:space="0" w:color="auto"/>
            <w:left w:val="none" w:sz="0" w:space="0" w:color="auto"/>
            <w:bottom w:val="single" w:sz="4" w:space="4" w:color="000000"/>
            <w:right w:val="none" w:sz="0" w:space="0" w:color="auto"/>
          </w:divBdr>
        </w:div>
      </w:divsChild>
    </w:div>
    <w:div w:id="427388461">
      <w:bodyDiv w:val="1"/>
      <w:marLeft w:val="0"/>
      <w:marRight w:val="0"/>
      <w:marTop w:val="0"/>
      <w:marBottom w:val="0"/>
      <w:divBdr>
        <w:top w:val="none" w:sz="0" w:space="0" w:color="auto"/>
        <w:left w:val="none" w:sz="0" w:space="0" w:color="auto"/>
        <w:bottom w:val="none" w:sz="0" w:space="0" w:color="auto"/>
        <w:right w:val="none" w:sz="0" w:space="0" w:color="auto"/>
      </w:divBdr>
      <w:divsChild>
        <w:div w:id="604077584">
          <w:marLeft w:val="0"/>
          <w:marRight w:val="0"/>
          <w:marTop w:val="0"/>
          <w:marBottom w:val="300"/>
          <w:divBdr>
            <w:top w:val="none" w:sz="0" w:space="0" w:color="auto"/>
            <w:left w:val="none" w:sz="0" w:space="0" w:color="auto"/>
            <w:bottom w:val="none" w:sz="0" w:space="0" w:color="auto"/>
            <w:right w:val="none" w:sz="0" w:space="0" w:color="auto"/>
          </w:divBdr>
        </w:div>
        <w:div w:id="228687164">
          <w:marLeft w:val="15"/>
          <w:marRight w:val="225"/>
          <w:marTop w:val="0"/>
          <w:marBottom w:val="105"/>
          <w:divBdr>
            <w:top w:val="none" w:sz="0" w:space="0" w:color="auto"/>
            <w:left w:val="none" w:sz="0" w:space="0" w:color="auto"/>
            <w:bottom w:val="none" w:sz="0" w:space="0" w:color="auto"/>
            <w:right w:val="none" w:sz="0" w:space="0" w:color="auto"/>
          </w:divBdr>
          <w:divsChild>
            <w:div w:id="168547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77592">
      <w:bodyDiv w:val="1"/>
      <w:marLeft w:val="0"/>
      <w:marRight w:val="0"/>
      <w:marTop w:val="0"/>
      <w:marBottom w:val="0"/>
      <w:divBdr>
        <w:top w:val="none" w:sz="0" w:space="0" w:color="auto"/>
        <w:left w:val="none" w:sz="0" w:space="0" w:color="auto"/>
        <w:bottom w:val="none" w:sz="0" w:space="0" w:color="auto"/>
        <w:right w:val="none" w:sz="0" w:space="0" w:color="auto"/>
      </w:divBdr>
    </w:div>
    <w:div w:id="428357386">
      <w:bodyDiv w:val="1"/>
      <w:marLeft w:val="0"/>
      <w:marRight w:val="0"/>
      <w:marTop w:val="0"/>
      <w:marBottom w:val="0"/>
      <w:divBdr>
        <w:top w:val="none" w:sz="0" w:space="0" w:color="auto"/>
        <w:left w:val="none" w:sz="0" w:space="0" w:color="auto"/>
        <w:bottom w:val="none" w:sz="0" w:space="0" w:color="auto"/>
        <w:right w:val="none" w:sz="0" w:space="0" w:color="auto"/>
      </w:divBdr>
      <w:divsChild>
        <w:div w:id="279074780">
          <w:marLeft w:val="0"/>
          <w:marRight w:val="0"/>
          <w:marTop w:val="0"/>
          <w:marBottom w:val="0"/>
          <w:divBdr>
            <w:top w:val="none" w:sz="0" w:space="0" w:color="auto"/>
            <w:left w:val="none" w:sz="0" w:space="0" w:color="auto"/>
            <w:bottom w:val="none" w:sz="0" w:space="0" w:color="auto"/>
            <w:right w:val="none" w:sz="0" w:space="0" w:color="auto"/>
          </w:divBdr>
        </w:div>
      </w:divsChild>
    </w:div>
    <w:div w:id="428627366">
      <w:bodyDiv w:val="1"/>
      <w:marLeft w:val="0"/>
      <w:marRight w:val="0"/>
      <w:marTop w:val="0"/>
      <w:marBottom w:val="0"/>
      <w:divBdr>
        <w:top w:val="none" w:sz="0" w:space="0" w:color="auto"/>
        <w:left w:val="none" w:sz="0" w:space="0" w:color="auto"/>
        <w:bottom w:val="none" w:sz="0" w:space="0" w:color="auto"/>
        <w:right w:val="none" w:sz="0" w:space="0" w:color="auto"/>
      </w:divBdr>
      <w:divsChild>
        <w:div w:id="605625687">
          <w:marLeft w:val="-150"/>
          <w:marRight w:val="-150"/>
          <w:marTop w:val="0"/>
          <w:marBottom w:val="0"/>
          <w:divBdr>
            <w:top w:val="none" w:sz="0" w:space="0" w:color="auto"/>
            <w:left w:val="none" w:sz="0" w:space="0" w:color="auto"/>
            <w:bottom w:val="none" w:sz="0" w:space="0" w:color="auto"/>
            <w:right w:val="none" w:sz="0" w:space="0" w:color="auto"/>
          </w:divBdr>
        </w:div>
        <w:div w:id="611480155">
          <w:marLeft w:val="0"/>
          <w:marRight w:val="0"/>
          <w:marTop w:val="0"/>
          <w:marBottom w:val="300"/>
          <w:divBdr>
            <w:top w:val="none" w:sz="0" w:space="0" w:color="auto"/>
            <w:left w:val="none" w:sz="0" w:space="0" w:color="auto"/>
            <w:bottom w:val="none" w:sz="0" w:space="0" w:color="auto"/>
            <w:right w:val="none" w:sz="0" w:space="0" w:color="auto"/>
          </w:divBdr>
        </w:div>
      </w:divsChild>
    </w:div>
    <w:div w:id="428701326">
      <w:bodyDiv w:val="1"/>
      <w:marLeft w:val="0"/>
      <w:marRight w:val="0"/>
      <w:marTop w:val="0"/>
      <w:marBottom w:val="0"/>
      <w:divBdr>
        <w:top w:val="none" w:sz="0" w:space="0" w:color="auto"/>
        <w:left w:val="none" w:sz="0" w:space="0" w:color="auto"/>
        <w:bottom w:val="none" w:sz="0" w:space="0" w:color="auto"/>
        <w:right w:val="none" w:sz="0" w:space="0" w:color="auto"/>
      </w:divBdr>
      <w:divsChild>
        <w:div w:id="911039811">
          <w:marLeft w:val="0"/>
          <w:marRight w:val="0"/>
          <w:marTop w:val="0"/>
          <w:marBottom w:val="0"/>
          <w:divBdr>
            <w:top w:val="none" w:sz="0" w:space="0" w:color="auto"/>
            <w:left w:val="none" w:sz="0" w:space="0" w:color="auto"/>
            <w:bottom w:val="none" w:sz="0" w:space="0" w:color="auto"/>
            <w:right w:val="none" w:sz="0" w:space="0" w:color="auto"/>
          </w:divBdr>
        </w:div>
        <w:div w:id="1791321683">
          <w:marLeft w:val="0"/>
          <w:marRight w:val="0"/>
          <w:marTop w:val="0"/>
          <w:marBottom w:val="0"/>
          <w:divBdr>
            <w:top w:val="none" w:sz="0" w:space="0" w:color="auto"/>
            <w:left w:val="none" w:sz="0" w:space="0" w:color="auto"/>
            <w:bottom w:val="none" w:sz="0" w:space="0" w:color="auto"/>
            <w:right w:val="none" w:sz="0" w:space="0" w:color="auto"/>
          </w:divBdr>
        </w:div>
        <w:div w:id="573206410">
          <w:marLeft w:val="0"/>
          <w:marRight w:val="0"/>
          <w:marTop w:val="0"/>
          <w:marBottom w:val="0"/>
          <w:divBdr>
            <w:top w:val="none" w:sz="0" w:space="0" w:color="auto"/>
            <w:left w:val="none" w:sz="0" w:space="0" w:color="auto"/>
            <w:bottom w:val="none" w:sz="0" w:space="0" w:color="auto"/>
            <w:right w:val="none" w:sz="0" w:space="0" w:color="auto"/>
          </w:divBdr>
          <w:divsChild>
            <w:div w:id="1208449617">
              <w:marLeft w:val="0"/>
              <w:marRight w:val="0"/>
              <w:marTop w:val="150"/>
              <w:marBottom w:val="150"/>
              <w:divBdr>
                <w:top w:val="none" w:sz="0" w:space="0" w:color="auto"/>
                <w:left w:val="none" w:sz="0" w:space="0" w:color="auto"/>
                <w:bottom w:val="none" w:sz="0" w:space="0" w:color="auto"/>
                <w:right w:val="none" w:sz="0" w:space="0" w:color="auto"/>
              </w:divBdr>
              <w:divsChild>
                <w:div w:id="1925526113">
                  <w:marLeft w:val="0"/>
                  <w:marRight w:val="0"/>
                  <w:marTop w:val="0"/>
                  <w:marBottom w:val="0"/>
                  <w:divBdr>
                    <w:top w:val="none" w:sz="0" w:space="0" w:color="auto"/>
                    <w:left w:val="none" w:sz="0" w:space="0" w:color="auto"/>
                    <w:bottom w:val="none" w:sz="0" w:space="0" w:color="auto"/>
                    <w:right w:val="none" w:sz="0" w:space="0" w:color="auto"/>
                  </w:divBdr>
                  <w:divsChild>
                    <w:div w:id="86640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745713">
      <w:bodyDiv w:val="1"/>
      <w:marLeft w:val="0"/>
      <w:marRight w:val="0"/>
      <w:marTop w:val="0"/>
      <w:marBottom w:val="0"/>
      <w:divBdr>
        <w:top w:val="none" w:sz="0" w:space="0" w:color="auto"/>
        <w:left w:val="none" w:sz="0" w:space="0" w:color="auto"/>
        <w:bottom w:val="none" w:sz="0" w:space="0" w:color="auto"/>
        <w:right w:val="none" w:sz="0" w:space="0" w:color="auto"/>
      </w:divBdr>
      <w:divsChild>
        <w:div w:id="1739746194">
          <w:marLeft w:val="0"/>
          <w:marRight w:val="0"/>
          <w:marTop w:val="0"/>
          <w:marBottom w:val="300"/>
          <w:divBdr>
            <w:top w:val="none" w:sz="0" w:space="0" w:color="auto"/>
            <w:left w:val="none" w:sz="0" w:space="0" w:color="auto"/>
            <w:bottom w:val="none" w:sz="0" w:space="0" w:color="auto"/>
            <w:right w:val="none" w:sz="0" w:space="0" w:color="auto"/>
          </w:divBdr>
        </w:div>
        <w:div w:id="919828052">
          <w:marLeft w:val="15"/>
          <w:marRight w:val="225"/>
          <w:marTop w:val="0"/>
          <w:marBottom w:val="105"/>
          <w:divBdr>
            <w:top w:val="none" w:sz="0" w:space="0" w:color="auto"/>
            <w:left w:val="none" w:sz="0" w:space="0" w:color="auto"/>
            <w:bottom w:val="none" w:sz="0" w:space="0" w:color="auto"/>
            <w:right w:val="none" w:sz="0" w:space="0" w:color="auto"/>
          </w:divBdr>
          <w:divsChild>
            <w:div w:id="154560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590838">
      <w:bodyDiv w:val="1"/>
      <w:marLeft w:val="0"/>
      <w:marRight w:val="0"/>
      <w:marTop w:val="0"/>
      <w:marBottom w:val="0"/>
      <w:divBdr>
        <w:top w:val="none" w:sz="0" w:space="0" w:color="auto"/>
        <w:left w:val="none" w:sz="0" w:space="0" w:color="auto"/>
        <w:bottom w:val="none" w:sz="0" w:space="0" w:color="auto"/>
        <w:right w:val="none" w:sz="0" w:space="0" w:color="auto"/>
      </w:divBdr>
      <w:divsChild>
        <w:div w:id="551118616">
          <w:marLeft w:val="0"/>
          <w:marRight w:val="0"/>
          <w:marTop w:val="0"/>
          <w:marBottom w:val="0"/>
          <w:divBdr>
            <w:top w:val="none" w:sz="0" w:space="0" w:color="auto"/>
            <w:left w:val="none" w:sz="0" w:space="0" w:color="auto"/>
            <w:bottom w:val="none" w:sz="0" w:space="0" w:color="auto"/>
            <w:right w:val="none" w:sz="0" w:space="0" w:color="auto"/>
          </w:divBdr>
        </w:div>
        <w:div w:id="559827504">
          <w:marLeft w:val="0"/>
          <w:marRight w:val="0"/>
          <w:marTop w:val="150"/>
          <w:marBottom w:val="0"/>
          <w:divBdr>
            <w:top w:val="none" w:sz="0" w:space="0" w:color="auto"/>
            <w:left w:val="none" w:sz="0" w:space="0" w:color="auto"/>
            <w:bottom w:val="none" w:sz="0" w:space="0" w:color="auto"/>
            <w:right w:val="none" w:sz="0" w:space="0" w:color="auto"/>
          </w:divBdr>
        </w:div>
      </w:divsChild>
    </w:div>
    <w:div w:id="429618328">
      <w:bodyDiv w:val="1"/>
      <w:marLeft w:val="0"/>
      <w:marRight w:val="0"/>
      <w:marTop w:val="0"/>
      <w:marBottom w:val="0"/>
      <w:divBdr>
        <w:top w:val="none" w:sz="0" w:space="0" w:color="auto"/>
        <w:left w:val="none" w:sz="0" w:space="0" w:color="auto"/>
        <w:bottom w:val="none" w:sz="0" w:space="0" w:color="auto"/>
        <w:right w:val="none" w:sz="0" w:space="0" w:color="auto"/>
      </w:divBdr>
    </w:div>
    <w:div w:id="429661798">
      <w:bodyDiv w:val="1"/>
      <w:marLeft w:val="0"/>
      <w:marRight w:val="0"/>
      <w:marTop w:val="0"/>
      <w:marBottom w:val="0"/>
      <w:divBdr>
        <w:top w:val="none" w:sz="0" w:space="0" w:color="auto"/>
        <w:left w:val="none" w:sz="0" w:space="0" w:color="auto"/>
        <w:bottom w:val="none" w:sz="0" w:space="0" w:color="auto"/>
        <w:right w:val="none" w:sz="0" w:space="0" w:color="auto"/>
      </w:divBdr>
      <w:divsChild>
        <w:div w:id="589239687">
          <w:marLeft w:val="0"/>
          <w:marRight w:val="0"/>
          <w:marTop w:val="0"/>
          <w:marBottom w:val="0"/>
          <w:divBdr>
            <w:top w:val="none" w:sz="0" w:space="0" w:color="auto"/>
            <w:left w:val="none" w:sz="0" w:space="0" w:color="auto"/>
            <w:bottom w:val="none" w:sz="0" w:space="0" w:color="auto"/>
            <w:right w:val="none" w:sz="0" w:space="0" w:color="auto"/>
          </w:divBdr>
          <w:divsChild>
            <w:div w:id="130754377">
              <w:marLeft w:val="-225"/>
              <w:marRight w:val="-225"/>
              <w:marTop w:val="0"/>
              <w:marBottom w:val="0"/>
              <w:divBdr>
                <w:top w:val="none" w:sz="0" w:space="0" w:color="auto"/>
                <w:left w:val="none" w:sz="0" w:space="0" w:color="auto"/>
                <w:bottom w:val="none" w:sz="0" w:space="0" w:color="auto"/>
                <w:right w:val="none" w:sz="0" w:space="0" w:color="auto"/>
              </w:divBdr>
              <w:divsChild>
                <w:div w:id="58090836">
                  <w:marLeft w:val="0"/>
                  <w:marRight w:val="0"/>
                  <w:marTop w:val="0"/>
                  <w:marBottom w:val="0"/>
                  <w:divBdr>
                    <w:top w:val="none" w:sz="0" w:space="0" w:color="auto"/>
                    <w:left w:val="none" w:sz="0" w:space="0" w:color="auto"/>
                    <w:bottom w:val="none" w:sz="0" w:space="0" w:color="auto"/>
                    <w:right w:val="none" w:sz="0" w:space="0" w:color="auto"/>
                  </w:divBdr>
                </w:div>
                <w:div w:id="410810120">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126138">
      <w:bodyDiv w:val="1"/>
      <w:marLeft w:val="0"/>
      <w:marRight w:val="0"/>
      <w:marTop w:val="0"/>
      <w:marBottom w:val="0"/>
      <w:divBdr>
        <w:top w:val="none" w:sz="0" w:space="0" w:color="auto"/>
        <w:left w:val="none" w:sz="0" w:space="0" w:color="auto"/>
        <w:bottom w:val="none" w:sz="0" w:space="0" w:color="auto"/>
        <w:right w:val="none" w:sz="0" w:space="0" w:color="auto"/>
      </w:divBdr>
      <w:divsChild>
        <w:div w:id="516622286">
          <w:marLeft w:val="0"/>
          <w:marRight w:val="0"/>
          <w:marTop w:val="0"/>
          <w:marBottom w:val="450"/>
          <w:divBdr>
            <w:top w:val="none" w:sz="0" w:space="0" w:color="auto"/>
            <w:left w:val="none" w:sz="0" w:space="0" w:color="auto"/>
            <w:bottom w:val="none" w:sz="0" w:space="0" w:color="auto"/>
            <w:right w:val="none" w:sz="0" w:space="0" w:color="auto"/>
          </w:divBdr>
          <w:divsChild>
            <w:div w:id="112942431">
              <w:marLeft w:val="0"/>
              <w:marRight w:val="0"/>
              <w:marTop w:val="0"/>
              <w:marBottom w:val="75"/>
              <w:divBdr>
                <w:top w:val="none" w:sz="0" w:space="0" w:color="auto"/>
                <w:left w:val="none" w:sz="0" w:space="0" w:color="auto"/>
                <w:bottom w:val="none" w:sz="0" w:space="0" w:color="auto"/>
                <w:right w:val="none" w:sz="0" w:space="0" w:color="auto"/>
              </w:divBdr>
            </w:div>
            <w:div w:id="200942759">
              <w:marLeft w:val="0"/>
              <w:marRight w:val="225"/>
              <w:marTop w:val="0"/>
              <w:marBottom w:val="0"/>
              <w:divBdr>
                <w:top w:val="none" w:sz="0" w:space="0" w:color="auto"/>
                <w:left w:val="none" w:sz="0" w:space="0" w:color="auto"/>
                <w:bottom w:val="none" w:sz="0" w:space="0" w:color="auto"/>
                <w:right w:val="none" w:sz="0" w:space="0" w:color="auto"/>
              </w:divBdr>
              <w:divsChild>
                <w:div w:id="53261835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645819180">
          <w:marLeft w:val="0"/>
          <w:marRight w:val="0"/>
          <w:marTop w:val="0"/>
          <w:marBottom w:val="0"/>
          <w:divBdr>
            <w:top w:val="none" w:sz="0" w:space="0" w:color="auto"/>
            <w:left w:val="none" w:sz="0" w:space="0" w:color="auto"/>
            <w:bottom w:val="none" w:sz="0" w:space="0" w:color="auto"/>
            <w:right w:val="none" w:sz="0" w:space="0" w:color="auto"/>
          </w:divBdr>
        </w:div>
      </w:divsChild>
    </w:div>
    <w:div w:id="430318005">
      <w:bodyDiv w:val="1"/>
      <w:marLeft w:val="0"/>
      <w:marRight w:val="0"/>
      <w:marTop w:val="0"/>
      <w:marBottom w:val="0"/>
      <w:divBdr>
        <w:top w:val="none" w:sz="0" w:space="0" w:color="auto"/>
        <w:left w:val="none" w:sz="0" w:space="0" w:color="auto"/>
        <w:bottom w:val="none" w:sz="0" w:space="0" w:color="auto"/>
        <w:right w:val="none" w:sz="0" w:space="0" w:color="auto"/>
      </w:divBdr>
    </w:div>
    <w:div w:id="430669359">
      <w:bodyDiv w:val="1"/>
      <w:marLeft w:val="0"/>
      <w:marRight w:val="0"/>
      <w:marTop w:val="0"/>
      <w:marBottom w:val="0"/>
      <w:divBdr>
        <w:top w:val="none" w:sz="0" w:space="0" w:color="auto"/>
        <w:left w:val="none" w:sz="0" w:space="0" w:color="auto"/>
        <w:bottom w:val="none" w:sz="0" w:space="0" w:color="auto"/>
        <w:right w:val="none" w:sz="0" w:space="0" w:color="auto"/>
      </w:divBdr>
      <w:divsChild>
        <w:div w:id="558908119">
          <w:marLeft w:val="-225"/>
          <w:marRight w:val="-225"/>
          <w:marTop w:val="0"/>
          <w:marBottom w:val="0"/>
          <w:divBdr>
            <w:top w:val="none" w:sz="0" w:space="0" w:color="auto"/>
            <w:left w:val="none" w:sz="0" w:space="0" w:color="auto"/>
            <w:bottom w:val="none" w:sz="0" w:space="0" w:color="auto"/>
            <w:right w:val="none" w:sz="0" w:space="0" w:color="auto"/>
          </w:divBdr>
        </w:div>
      </w:divsChild>
    </w:div>
    <w:div w:id="430929671">
      <w:bodyDiv w:val="1"/>
      <w:marLeft w:val="0"/>
      <w:marRight w:val="0"/>
      <w:marTop w:val="0"/>
      <w:marBottom w:val="0"/>
      <w:divBdr>
        <w:top w:val="none" w:sz="0" w:space="0" w:color="auto"/>
        <w:left w:val="none" w:sz="0" w:space="0" w:color="auto"/>
        <w:bottom w:val="none" w:sz="0" w:space="0" w:color="auto"/>
        <w:right w:val="none" w:sz="0" w:space="0" w:color="auto"/>
      </w:divBdr>
      <w:divsChild>
        <w:div w:id="684752779">
          <w:marLeft w:val="626"/>
          <w:marRight w:val="0"/>
          <w:marTop w:val="0"/>
          <w:marBottom w:val="0"/>
          <w:divBdr>
            <w:top w:val="none" w:sz="0" w:space="0" w:color="auto"/>
            <w:left w:val="none" w:sz="0" w:space="0" w:color="auto"/>
            <w:bottom w:val="none" w:sz="0" w:space="0" w:color="auto"/>
            <w:right w:val="none" w:sz="0" w:space="0" w:color="auto"/>
          </w:divBdr>
        </w:div>
      </w:divsChild>
    </w:div>
    <w:div w:id="431051959">
      <w:bodyDiv w:val="1"/>
      <w:marLeft w:val="0"/>
      <w:marRight w:val="0"/>
      <w:marTop w:val="0"/>
      <w:marBottom w:val="0"/>
      <w:divBdr>
        <w:top w:val="none" w:sz="0" w:space="0" w:color="auto"/>
        <w:left w:val="none" w:sz="0" w:space="0" w:color="auto"/>
        <w:bottom w:val="none" w:sz="0" w:space="0" w:color="auto"/>
        <w:right w:val="none" w:sz="0" w:space="0" w:color="auto"/>
      </w:divBdr>
    </w:div>
    <w:div w:id="431243956">
      <w:bodyDiv w:val="1"/>
      <w:marLeft w:val="0"/>
      <w:marRight w:val="0"/>
      <w:marTop w:val="0"/>
      <w:marBottom w:val="0"/>
      <w:divBdr>
        <w:top w:val="none" w:sz="0" w:space="0" w:color="auto"/>
        <w:left w:val="none" w:sz="0" w:space="0" w:color="auto"/>
        <w:bottom w:val="none" w:sz="0" w:space="0" w:color="auto"/>
        <w:right w:val="none" w:sz="0" w:space="0" w:color="auto"/>
      </w:divBdr>
      <w:divsChild>
        <w:div w:id="400832736">
          <w:marLeft w:val="0"/>
          <w:marRight w:val="0"/>
          <w:marTop w:val="0"/>
          <w:marBottom w:val="300"/>
          <w:divBdr>
            <w:top w:val="none" w:sz="0" w:space="0" w:color="auto"/>
            <w:left w:val="none" w:sz="0" w:space="0" w:color="auto"/>
            <w:bottom w:val="none" w:sz="0" w:space="0" w:color="auto"/>
            <w:right w:val="none" w:sz="0" w:space="0" w:color="auto"/>
          </w:divBdr>
        </w:div>
      </w:divsChild>
    </w:div>
    <w:div w:id="431584145">
      <w:bodyDiv w:val="1"/>
      <w:marLeft w:val="0"/>
      <w:marRight w:val="0"/>
      <w:marTop w:val="0"/>
      <w:marBottom w:val="0"/>
      <w:divBdr>
        <w:top w:val="none" w:sz="0" w:space="0" w:color="auto"/>
        <w:left w:val="none" w:sz="0" w:space="0" w:color="auto"/>
        <w:bottom w:val="none" w:sz="0" w:space="0" w:color="auto"/>
        <w:right w:val="none" w:sz="0" w:space="0" w:color="auto"/>
      </w:divBdr>
    </w:div>
    <w:div w:id="431631442">
      <w:bodyDiv w:val="1"/>
      <w:marLeft w:val="0"/>
      <w:marRight w:val="0"/>
      <w:marTop w:val="0"/>
      <w:marBottom w:val="0"/>
      <w:divBdr>
        <w:top w:val="none" w:sz="0" w:space="0" w:color="auto"/>
        <w:left w:val="none" w:sz="0" w:space="0" w:color="auto"/>
        <w:bottom w:val="none" w:sz="0" w:space="0" w:color="auto"/>
        <w:right w:val="none" w:sz="0" w:space="0" w:color="auto"/>
      </w:divBdr>
      <w:divsChild>
        <w:div w:id="375349532">
          <w:marLeft w:val="0"/>
          <w:marRight w:val="0"/>
          <w:marTop w:val="0"/>
          <w:marBottom w:val="0"/>
          <w:divBdr>
            <w:top w:val="none" w:sz="0" w:space="0" w:color="auto"/>
            <w:left w:val="none" w:sz="0" w:space="0" w:color="auto"/>
            <w:bottom w:val="none" w:sz="0" w:space="0" w:color="auto"/>
            <w:right w:val="none" w:sz="0" w:space="0" w:color="auto"/>
          </w:divBdr>
        </w:div>
      </w:divsChild>
    </w:div>
    <w:div w:id="431899149">
      <w:bodyDiv w:val="1"/>
      <w:marLeft w:val="0"/>
      <w:marRight w:val="0"/>
      <w:marTop w:val="0"/>
      <w:marBottom w:val="0"/>
      <w:divBdr>
        <w:top w:val="none" w:sz="0" w:space="0" w:color="auto"/>
        <w:left w:val="none" w:sz="0" w:space="0" w:color="auto"/>
        <w:bottom w:val="none" w:sz="0" w:space="0" w:color="auto"/>
        <w:right w:val="none" w:sz="0" w:space="0" w:color="auto"/>
      </w:divBdr>
      <w:divsChild>
        <w:div w:id="142358499">
          <w:marLeft w:val="0"/>
          <w:marRight w:val="0"/>
          <w:marTop w:val="300"/>
          <w:marBottom w:val="300"/>
          <w:divBdr>
            <w:top w:val="none" w:sz="0" w:space="0" w:color="auto"/>
            <w:left w:val="none" w:sz="0" w:space="0" w:color="auto"/>
            <w:bottom w:val="none" w:sz="0" w:space="0" w:color="auto"/>
            <w:right w:val="none" w:sz="0" w:space="0" w:color="auto"/>
          </w:divBdr>
        </w:div>
        <w:div w:id="319963141">
          <w:marLeft w:val="0"/>
          <w:marRight w:val="0"/>
          <w:marTop w:val="0"/>
          <w:marBottom w:val="0"/>
          <w:divBdr>
            <w:top w:val="none" w:sz="0" w:space="0" w:color="auto"/>
            <w:left w:val="none" w:sz="0" w:space="0" w:color="auto"/>
            <w:bottom w:val="none" w:sz="0" w:space="0" w:color="auto"/>
            <w:right w:val="none" w:sz="0" w:space="0" w:color="auto"/>
          </w:divBdr>
        </w:div>
        <w:div w:id="384988716">
          <w:marLeft w:val="0"/>
          <w:marRight w:val="0"/>
          <w:marTop w:val="0"/>
          <w:marBottom w:val="0"/>
          <w:divBdr>
            <w:top w:val="none" w:sz="0" w:space="0" w:color="auto"/>
            <w:left w:val="none" w:sz="0" w:space="0" w:color="auto"/>
            <w:bottom w:val="none" w:sz="0" w:space="0" w:color="auto"/>
            <w:right w:val="none" w:sz="0" w:space="0" w:color="auto"/>
          </w:divBdr>
        </w:div>
      </w:divsChild>
    </w:div>
    <w:div w:id="431902437">
      <w:bodyDiv w:val="1"/>
      <w:marLeft w:val="0"/>
      <w:marRight w:val="0"/>
      <w:marTop w:val="0"/>
      <w:marBottom w:val="0"/>
      <w:divBdr>
        <w:top w:val="none" w:sz="0" w:space="0" w:color="auto"/>
        <w:left w:val="none" w:sz="0" w:space="0" w:color="auto"/>
        <w:bottom w:val="none" w:sz="0" w:space="0" w:color="auto"/>
        <w:right w:val="none" w:sz="0" w:space="0" w:color="auto"/>
      </w:divBdr>
    </w:div>
    <w:div w:id="431970736">
      <w:bodyDiv w:val="1"/>
      <w:marLeft w:val="0"/>
      <w:marRight w:val="0"/>
      <w:marTop w:val="0"/>
      <w:marBottom w:val="0"/>
      <w:divBdr>
        <w:top w:val="none" w:sz="0" w:space="0" w:color="auto"/>
        <w:left w:val="none" w:sz="0" w:space="0" w:color="auto"/>
        <w:bottom w:val="none" w:sz="0" w:space="0" w:color="auto"/>
        <w:right w:val="none" w:sz="0" w:space="0" w:color="auto"/>
      </w:divBdr>
    </w:div>
    <w:div w:id="432165263">
      <w:bodyDiv w:val="1"/>
      <w:marLeft w:val="0"/>
      <w:marRight w:val="0"/>
      <w:marTop w:val="0"/>
      <w:marBottom w:val="0"/>
      <w:divBdr>
        <w:top w:val="none" w:sz="0" w:space="0" w:color="auto"/>
        <w:left w:val="none" w:sz="0" w:space="0" w:color="auto"/>
        <w:bottom w:val="none" w:sz="0" w:space="0" w:color="auto"/>
        <w:right w:val="none" w:sz="0" w:space="0" w:color="auto"/>
      </w:divBdr>
    </w:div>
    <w:div w:id="432288925">
      <w:bodyDiv w:val="1"/>
      <w:marLeft w:val="0"/>
      <w:marRight w:val="0"/>
      <w:marTop w:val="0"/>
      <w:marBottom w:val="0"/>
      <w:divBdr>
        <w:top w:val="none" w:sz="0" w:space="0" w:color="auto"/>
        <w:left w:val="none" w:sz="0" w:space="0" w:color="auto"/>
        <w:bottom w:val="none" w:sz="0" w:space="0" w:color="auto"/>
        <w:right w:val="none" w:sz="0" w:space="0" w:color="auto"/>
      </w:divBdr>
      <w:divsChild>
        <w:div w:id="68623260">
          <w:marLeft w:val="0"/>
          <w:marRight w:val="0"/>
          <w:marTop w:val="0"/>
          <w:marBottom w:val="360"/>
          <w:divBdr>
            <w:top w:val="none" w:sz="0" w:space="0" w:color="auto"/>
            <w:left w:val="none" w:sz="0" w:space="0" w:color="auto"/>
            <w:bottom w:val="none" w:sz="0" w:space="0" w:color="auto"/>
            <w:right w:val="none" w:sz="0" w:space="0" w:color="auto"/>
          </w:divBdr>
        </w:div>
      </w:divsChild>
    </w:div>
    <w:div w:id="432437185">
      <w:bodyDiv w:val="1"/>
      <w:marLeft w:val="0"/>
      <w:marRight w:val="0"/>
      <w:marTop w:val="0"/>
      <w:marBottom w:val="0"/>
      <w:divBdr>
        <w:top w:val="none" w:sz="0" w:space="0" w:color="auto"/>
        <w:left w:val="none" w:sz="0" w:space="0" w:color="auto"/>
        <w:bottom w:val="none" w:sz="0" w:space="0" w:color="auto"/>
        <w:right w:val="none" w:sz="0" w:space="0" w:color="auto"/>
      </w:divBdr>
      <w:divsChild>
        <w:div w:id="104544092">
          <w:marLeft w:val="0"/>
          <w:marRight w:val="0"/>
          <w:marTop w:val="0"/>
          <w:marBottom w:val="0"/>
          <w:divBdr>
            <w:top w:val="none" w:sz="0" w:space="0" w:color="auto"/>
            <w:left w:val="none" w:sz="0" w:space="0" w:color="auto"/>
            <w:bottom w:val="none" w:sz="0" w:space="0" w:color="auto"/>
            <w:right w:val="none" w:sz="0" w:space="0" w:color="auto"/>
          </w:divBdr>
          <w:divsChild>
            <w:div w:id="14307563">
              <w:marLeft w:val="-225"/>
              <w:marRight w:val="-225"/>
              <w:marTop w:val="0"/>
              <w:marBottom w:val="0"/>
              <w:divBdr>
                <w:top w:val="none" w:sz="0" w:space="0" w:color="auto"/>
                <w:left w:val="none" w:sz="0" w:space="0" w:color="auto"/>
                <w:bottom w:val="none" w:sz="0" w:space="0" w:color="auto"/>
                <w:right w:val="none" w:sz="0" w:space="0" w:color="auto"/>
              </w:divBdr>
              <w:divsChild>
                <w:div w:id="734159835">
                  <w:marLeft w:val="0"/>
                  <w:marRight w:val="0"/>
                  <w:marTop w:val="0"/>
                  <w:marBottom w:val="0"/>
                  <w:divBdr>
                    <w:top w:val="none" w:sz="0" w:space="0" w:color="auto"/>
                    <w:left w:val="none" w:sz="0" w:space="0" w:color="auto"/>
                    <w:bottom w:val="none" w:sz="0" w:space="0" w:color="auto"/>
                    <w:right w:val="none" w:sz="0" w:space="0" w:color="auto"/>
                  </w:divBdr>
                  <w:divsChild>
                    <w:div w:id="1065491072">
                      <w:marLeft w:val="-225"/>
                      <w:marRight w:val="-225"/>
                      <w:marTop w:val="0"/>
                      <w:marBottom w:val="0"/>
                      <w:divBdr>
                        <w:top w:val="none" w:sz="0" w:space="0" w:color="auto"/>
                        <w:left w:val="none" w:sz="0" w:space="0" w:color="auto"/>
                        <w:bottom w:val="none" w:sz="0" w:space="0" w:color="auto"/>
                        <w:right w:val="none" w:sz="0" w:space="0" w:color="auto"/>
                      </w:divBdr>
                      <w:divsChild>
                        <w:div w:id="179813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977842">
              <w:marLeft w:val="-225"/>
              <w:marRight w:val="-225"/>
              <w:marTop w:val="0"/>
              <w:marBottom w:val="0"/>
              <w:divBdr>
                <w:top w:val="none" w:sz="0" w:space="0" w:color="auto"/>
                <w:left w:val="none" w:sz="0" w:space="0" w:color="auto"/>
                <w:bottom w:val="none" w:sz="0" w:space="0" w:color="auto"/>
                <w:right w:val="none" w:sz="0" w:space="0" w:color="auto"/>
              </w:divBdr>
              <w:divsChild>
                <w:div w:id="1844852099">
                  <w:marLeft w:val="0"/>
                  <w:marRight w:val="0"/>
                  <w:marTop w:val="0"/>
                  <w:marBottom w:val="0"/>
                  <w:divBdr>
                    <w:top w:val="none" w:sz="0" w:space="0" w:color="auto"/>
                    <w:left w:val="none" w:sz="0" w:space="0" w:color="auto"/>
                    <w:bottom w:val="none" w:sz="0" w:space="0" w:color="auto"/>
                    <w:right w:val="none" w:sz="0" w:space="0" w:color="auto"/>
                  </w:divBdr>
                  <w:divsChild>
                    <w:div w:id="1462918914">
                      <w:marLeft w:val="0"/>
                      <w:marRight w:val="0"/>
                      <w:marTop w:val="0"/>
                      <w:marBottom w:val="0"/>
                      <w:divBdr>
                        <w:top w:val="none" w:sz="0" w:space="0" w:color="auto"/>
                        <w:left w:val="none" w:sz="0" w:space="0" w:color="auto"/>
                        <w:bottom w:val="none" w:sz="0" w:space="0" w:color="auto"/>
                        <w:right w:val="none" w:sz="0" w:space="0" w:color="auto"/>
                      </w:divBdr>
                      <w:divsChild>
                        <w:div w:id="17038239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20365119">
                  <w:marLeft w:val="0"/>
                  <w:marRight w:val="0"/>
                  <w:marTop w:val="0"/>
                  <w:marBottom w:val="0"/>
                  <w:divBdr>
                    <w:top w:val="none" w:sz="0" w:space="0" w:color="auto"/>
                    <w:left w:val="none" w:sz="0" w:space="0" w:color="auto"/>
                    <w:bottom w:val="none" w:sz="0" w:space="0" w:color="auto"/>
                    <w:right w:val="none" w:sz="0" w:space="0" w:color="auto"/>
                  </w:divBdr>
                  <w:divsChild>
                    <w:div w:id="1175146751">
                      <w:marLeft w:val="0"/>
                      <w:marRight w:val="0"/>
                      <w:marTop w:val="0"/>
                      <w:marBottom w:val="0"/>
                      <w:divBdr>
                        <w:top w:val="none" w:sz="0" w:space="0" w:color="auto"/>
                        <w:left w:val="none" w:sz="0" w:space="0" w:color="auto"/>
                        <w:bottom w:val="none" w:sz="0" w:space="0" w:color="auto"/>
                        <w:right w:val="none" w:sz="0" w:space="0" w:color="auto"/>
                      </w:divBdr>
                      <w:divsChild>
                        <w:div w:id="190047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194027">
          <w:marLeft w:val="0"/>
          <w:marRight w:val="0"/>
          <w:marTop w:val="0"/>
          <w:marBottom w:val="0"/>
          <w:divBdr>
            <w:top w:val="none" w:sz="0" w:space="0" w:color="auto"/>
            <w:left w:val="none" w:sz="0" w:space="0" w:color="auto"/>
            <w:bottom w:val="none" w:sz="0" w:space="0" w:color="auto"/>
            <w:right w:val="none" w:sz="0" w:space="0" w:color="auto"/>
          </w:divBdr>
          <w:divsChild>
            <w:div w:id="2072532195">
              <w:marLeft w:val="-225"/>
              <w:marRight w:val="-225"/>
              <w:marTop w:val="0"/>
              <w:marBottom w:val="0"/>
              <w:divBdr>
                <w:top w:val="none" w:sz="0" w:space="0" w:color="auto"/>
                <w:left w:val="none" w:sz="0" w:space="0" w:color="auto"/>
                <w:bottom w:val="none" w:sz="0" w:space="0" w:color="auto"/>
                <w:right w:val="none" w:sz="0" w:space="0" w:color="auto"/>
              </w:divBdr>
              <w:divsChild>
                <w:div w:id="446857145">
                  <w:marLeft w:val="1425"/>
                  <w:marRight w:val="0"/>
                  <w:marTop w:val="0"/>
                  <w:marBottom w:val="0"/>
                  <w:divBdr>
                    <w:top w:val="none" w:sz="0" w:space="0" w:color="auto"/>
                    <w:left w:val="none" w:sz="0" w:space="0" w:color="auto"/>
                    <w:bottom w:val="none" w:sz="0" w:space="0" w:color="auto"/>
                    <w:right w:val="none" w:sz="0" w:space="0" w:color="auto"/>
                  </w:divBdr>
                  <w:divsChild>
                    <w:div w:id="1260337123">
                      <w:blockQuote w:val="1"/>
                      <w:marLeft w:val="0"/>
                      <w:marRight w:val="0"/>
                      <w:marTop w:val="300"/>
                      <w:marBottom w:val="315"/>
                      <w:divBdr>
                        <w:top w:val="none" w:sz="0" w:space="0" w:color="auto"/>
                        <w:left w:val="single" w:sz="36" w:space="15" w:color="CC3333"/>
                        <w:bottom w:val="none" w:sz="0" w:space="0" w:color="auto"/>
                        <w:right w:val="none" w:sz="0" w:space="0" w:color="auto"/>
                      </w:divBdr>
                    </w:div>
                  </w:divsChild>
                </w:div>
              </w:divsChild>
            </w:div>
          </w:divsChild>
        </w:div>
      </w:divsChild>
    </w:div>
    <w:div w:id="432894271">
      <w:bodyDiv w:val="1"/>
      <w:marLeft w:val="0"/>
      <w:marRight w:val="0"/>
      <w:marTop w:val="0"/>
      <w:marBottom w:val="0"/>
      <w:divBdr>
        <w:top w:val="none" w:sz="0" w:space="0" w:color="auto"/>
        <w:left w:val="none" w:sz="0" w:space="0" w:color="auto"/>
        <w:bottom w:val="none" w:sz="0" w:space="0" w:color="auto"/>
        <w:right w:val="none" w:sz="0" w:space="0" w:color="auto"/>
      </w:divBdr>
      <w:divsChild>
        <w:div w:id="208617444">
          <w:marLeft w:val="0"/>
          <w:marRight w:val="0"/>
          <w:marTop w:val="0"/>
          <w:marBottom w:val="0"/>
          <w:divBdr>
            <w:top w:val="none" w:sz="0" w:space="0" w:color="auto"/>
            <w:left w:val="none" w:sz="0" w:space="0" w:color="auto"/>
            <w:bottom w:val="none" w:sz="0" w:space="0" w:color="auto"/>
            <w:right w:val="none" w:sz="0" w:space="0" w:color="auto"/>
          </w:divBdr>
        </w:div>
      </w:divsChild>
    </w:div>
    <w:div w:id="433018791">
      <w:bodyDiv w:val="1"/>
      <w:marLeft w:val="0"/>
      <w:marRight w:val="0"/>
      <w:marTop w:val="0"/>
      <w:marBottom w:val="0"/>
      <w:divBdr>
        <w:top w:val="none" w:sz="0" w:space="0" w:color="auto"/>
        <w:left w:val="none" w:sz="0" w:space="0" w:color="auto"/>
        <w:bottom w:val="none" w:sz="0" w:space="0" w:color="auto"/>
        <w:right w:val="none" w:sz="0" w:space="0" w:color="auto"/>
      </w:divBdr>
    </w:div>
    <w:div w:id="433020027">
      <w:bodyDiv w:val="1"/>
      <w:marLeft w:val="0"/>
      <w:marRight w:val="0"/>
      <w:marTop w:val="0"/>
      <w:marBottom w:val="0"/>
      <w:divBdr>
        <w:top w:val="none" w:sz="0" w:space="0" w:color="auto"/>
        <w:left w:val="none" w:sz="0" w:space="0" w:color="auto"/>
        <w:bottom w:val="none" w:sz="0" w:space="0" w:color="auto"/>
        <w:right w:val="none" w:sz="0" w:space="0" w:color="auto"/>
      </w:divBdr>
      <w:divsChild>
        <w:div w:id="5637020">
          <w:marLeft w:val="-225"/>
          <w:marRight w:val="-225"/>
          <w:marTop w:val="0"/>
          <w:marBottom w:val="0"/>
          <w:divBdr>
            <w:top w:val="none" w:sz="0" w:space="0" w:color="auto"/>
            <w:left w:val="none" w:sz="0" w:space="0" w:color="auto"/>
            <w:bottom w:val="none" w:sz="0" w:space="0" w:color="auto"/>
            <w:right w:val="none" w:sz="0" w:space="0" w:color="auto"/>
          </w:divBdr>
          <w:divsChild>
            <w:div w:id="41559685">
              <w:marLeft w:val="0"/>
              <w:marRight w:val="0"/>
              <w:marTop w:val="0"/>
              <w:marBottom w:val="0"/>
              <w:divBdr>
                <w:top w:val="none" w:sz="0" w:space="0" w:color="auto"/>
                <w:left w:val="none" w:sz="0" w:space="0" w:color="auto"/>
                <w:bottom w:val="none" w:sz="0" w:space="0" w:color="auto"/>
                <w:right w:val="none" w:sz="0" w:space="0" w:color="auto"/>
              </w:divBdr>
              <w:divsChild>
                <w:div w:id="30540330">
                  <w:marLeft w:val="0"/>
                  <w:marRight w:val="0"/>
                  <w:marTop w:val="0"/>
                  <w:marBottom w:val="0"/>
                  <w:divBdr>
                    <w:top w:val="none" w:sz="0" w:space="0" w:color="auto"/>
                    <w:left w:val="none" w:sz="0" w:space="0" w:color="auto"/>
                    <w:bottom w:val="none" w:sz="0" w:space="0" w:color="auto"/>
                    <w:right w:val="none" w:sz="0" w:space="0" w:color="auto"/>
                  </w:divBdr>
                </w:div>
              </w:divsChild>
            </w:div>
            <w:div w:id="309596878">
              <w:marLeft w:val="1463"/>
              <w:marRight w:val="0"/>
              <w:marTop w:val="0"/>
              <w:marBottom w:val="0"/>
              <w:divBdr>
                <w:top w:val="none" w:sz="0" w:space="0" w:color="auto"/>
                <w:left w:val="none" w:sz="0" w:space="0" w:color="auto"/>
                <w:bottom w:val="none" w:sz="0" w:space="0" w:color="auto"/>
                <w:right w:val="none" w:sz="0" w:space="0" w:color="auto"/>
              </w:divBdr>
            </w:div>
          </w:divsChild>
        </w:div>
        <w:div w:id="669910885">
          <w:marLeft w:val="-225"/>
          <w:marRight w:val="-225"/>
          <w:marTop w:val="0"/>
          <w:marBottom w:val="0"/>
          <w:divBdr>
            <w:top w:val="none" w:sz="0" w:space="0" w:color="auto"/>
            <w:left w:val="none" w:sz="0" w:space="0" w:color="auto"/>
            <w:bottom w:val="none" w:sz="0" w:space="0" w:color="auto"/>
            <w:right w:val="none" w:sz="0" w:space="0" w:color="auto"/>
          </w:divBdr>
          <w:divsChild>
            <w:div w:id="70879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062716">
      <w:bodyDiv w:val="1"/>
      <w:marLeft w:val="0"/>
      <w:marRight w:val="0"/>
      <w:marTop w:val="0"/>
      <w:marBottom w:val="0"/>
      <w:divBdr>
        <w:top w:val="none" w:sz="0" w:space="0" w:color="auto"/>
        <w:left w:val="none" w:sz="0" w:space="0" w:color="auto"/>
        <w:bottom w:val="none" w:sz="0" w:space="0" w:color="auto"/>
        <w:right w:val="none" w:sz="0" w:space="0" w:color="auto"/>
      </w:divBdr>
    </w:div>
    <w:div w:id="433092047">
      <w:bodyDiv w:val="1"/>
      <w:marLeft w:val="0"/>
      <w:marRight w:val="0"/>
      <w:marTop w:val="0"/>
      <w:marBottom w:val="0"/>
      <w:divBdr>
        <w:top w:val="none" w:sz="0" w:space="0" w:color="auto"/>
        <w:left w:val="none" w:sz="0" w:space="0" w:color="auto"/>
        <w:bottom w:val="none" w:sz="0" w:space="0" w:color="auto"/>
        <w:right w:val="none" w:sz="0" w:space="0" w:color="auto"/>
      </w:divBdr>
    </w:div>
    <w:div w:id="433283369">
      <w:bodyDiv w:val="1"/>
      <w:marLeft w:val="0"/>
      <w:marRight w:val="0"/>
      <w:marTop w:val="0"/>
      <w:marBottom w:val="0"/>
      <w:divBdr>
        <w:top w:val="none" w:sz="0" w:space="0" w:color="auto"/>
        <w:left w:val="none" w:sz="0" w:space="0" w:color="auto"/>
        <w:bottom w:val="none" w:sz="0" w:space="0" w:color="auto"/>
        <w:right w:val="none" w:sz="0" w:space="0" w:color="auto"/>
      </w:divBdr>
      <w:divsChild>
        <w:div w:id="272323428">
          <w:marLeft w:val="0"/>
          <w:marRight w:val="0"/>
          <w:marTop w:val="0"/>
          <w:marBottom w:val="0"/>
          <w:divBdr>
            <w:top w:val="none" w:sz="0" w:space="0" w:color="auto"/>
            <w:left w:val="none" w:sz="0" w:space="0" w:color="auto"/>
            <w:bottom w:val="none" w:sz="0" w:space="0" w:color="auto"/>
            <w:right w:val="none" w:sz="0" w:space="0" w:color="auto"/>
          </w:divBdr>
        </w:div>
        <w:div w:id="769935329">
          <w:marLeft w:val="0"/>
          <w:marRight w:val="0"/>
          <w:marTop w:val="450"/>
          <w:marBottom w:val="435"/>
          <w:divBdr>
            <w:top w:val="none" w:sz="0" w:space="0" w:color="auto"/>
            <w:left w:val="none" w:sz="0" w:space="0" w:color="auto"/>
            <w:bottom w:val="none" w:sz="0" w:space="0" w:color="auto"/>
            <w:right w:val="none" w:sz="0" w:space="0" w:color="auto"/>
          </w:divBdr>
        </w:div>
      </w:divsChild>
    </w:div>
    <w:div w:id="433404066">
      <w:bodyDiv w:val="1"/>
      <w:marLeft w:val="0"/>
      <w:marRight w:val="0"/>
      <w:marTop w:val="0"/>
      <w:marBottom w:val="0"/>
      <w:divBdr>
        <w:top w:val="none" w:sz="0" w:space="0" w:color="auto"/>
        <w:left w:val="none" w:sz="0" w:space="0" w:color="auto"/>
        <w:bottom w:val="none" w:sz="0" w:space="0" w:color="auto"/>
        <w:right w:val="none" w:sz="0" w:space="0" w:color="auto"/>
      </w:divBdr>
    </w:div>
    <w:div w:id="434135840">
      <w:bodyDiv w:val="1"/>
      <w:marLeft w:val="0"/>
      <w:marRight w:val="0"/>
      <w:marTop w:val="0"/>
      <w:marBottom w:val="0"/>
      <w:divBdr>
        <w:top w:val="none" w:sz="0" w:space="0" w:color="auto"/>
        <w:left w:val="none" w:sz="0" w:space="0" w:color="auto"/>
        <w:bottom w:val="none" w:sz="0" w:space="0" w:color="auto"/>
        <w:right w:val="none" w:sz="0" w:space="0" w:color="auto"/>
      </w:divBdr>
    </w:div>
    <w:div w:id="434325234">
      <w:bodyDiv w:val="1"/>
      <w:marLeft w:val="0"/>
      <w:marRight w:val="0"/>
      <w:marTop w:val="0"/>
      <w:marBottom w:val="0"/>
      <w:divBdr>
        <w:top w:val="none" w:sz="0" w:space="0" w:color="auto"/>
        <w:left w:val="none" w:sz="0" w:space="0" w:color="auto"/>
        <w:bottom w:val="none" w:sz="0" w:space="0" w:color="auto"/>
        <w:right w:val="none" w:sz="0" w:space="0" w:color="auto"/>
      </w:divBdr>
    </w:div>
    <w:div w:id="434518524">
      <w:bodyDiv w:val="1"/>
      <w:marLeft w:val="0"/>
      <w:marRight w:val="0"/>
      <w:marTop w:val="0"/>
      <w:marBottom w:val="0"/>
      <w:divBdr>
        <w:top w:val="none" w:sz="0" w:space="0" w:color="auto"/>
        <w:left w:val="none" w:sz="0" w:space="0" w:color="auto"/>
        <w:bottom w:val="none" w:sz="0" w:space="0" w:color="auto"/>
        <w:right w:val="none" w:sz="0" w:space="0" w:color="auto"/>
      </w:divBdr>
    </w:div>
    <w:div w:id="435102564">
      <w:bodyDiv w:val="1"/>
      <w:marLeft w:val="0"/>
      <w:marRight w:val="0"/>
      <w:marTop w:val="0"/>
      <w:marBottom w:val="0"/>
      <w:divBdr>
        <w:top w:val="none" w:sz="0" w:space="0" w:color="auto"/>
        <w:left w:val="none" w:sz="0" w:space="0" w:color="auto"/>
        <w:bottom w:val="none" w:sz="0" w:space="0" w:color="auto"/>
        <w:right w:val="none" w:sz="0" w:space="0" w:color="auto"/>
      </w:divBdr>
    </w:div>
    <w:div w:id="435366943">
      <w:bodyDiv w:val="1"/>
      <w:marLeft w:val="0"/>
      <w:marRight w:val="0"/>
      <w:marTop w:val="0"/>
      <w:marBottom w:val="0"/>
      <w:divBdr>
        <w:top w:val="none" w:sz="0" w:space="0" w:color="auto"/>
        <w:left w:val="none" w:sz="0" w:space="0" w:color="auto"/>
        <w:bottom w:val="none" w:sz="0" w:space="0" w:color="auto"/>
        <w:right w:val="none" w:sz="0" w:space="0" w:color="auto"/>
      </w:divBdr>
      <w:divsChild>
        <w:div w:id="1903756">
          <w:marLeft w:val="-188"/>
          <w:marRight w:val="-188"/>
          <w:marTop w:val="0"/>
          <w:marBottom w:val="0"/>
          <w:divBdr>
            <w:top w:val="none" w:sz="0" w:space="0" w:color="auto"/>
            <w:left w:val="none" w:sz="0" w:space="0" w:color="auto"/>
            <w:bottom w:val="none" w:sz="0" w:space="0" w:color="auto"/>
            <w:right w:val="none" w:sz="0" w:space="0" w:color="auto"/>
          </w:divBdr>
        </w:div>
      </w:divsChild>
    </w:div>
    <w:div w:id="435442047">
      <w:bodyDiv w:val="1"/>
      <w:marLeft w:val="0"/>
      <w:marRight w:val="0"/>
      <w:marTop w:val="0"/>
      <w:marBottom w:val="0"/>
      <w:divBdr>
        <w:top w:val="none" w:sz="0" w:space="0" w:color="auto"/>
        <w:left w:val="none" w:sz="0" w:space="0" w:color="auto"/>
        <w:bottom w:val="none" w:sz="0" w:space="0" w:color="auto"/>
        <w:right w:val="none" w:sz="0" w:space="0" w:color="auto"/>
      </w:divBdr>
      <w:divsChild>
        <w:div w:id="1158114746">
          <w:marLeft w:val="-225"/>
          <w:marRight w:val="-225"/>
          <w:marTop w:val="0"/>
          <w:marBottom w:val="0"/>
          <w:divBdr>
            <w:top w:val="none" w:sz="0" w:space="0" w:color="auto"/>
            <w:left w:val="none" w:sz="0" w:space="0" w:color="auto"/>
            <w:bottom w:val="none" w:sz="0" w:space="0" w:color="auto"/>
            <w:right w:val="none" w:sz="0" w:space="0" w:color="auto"/>
          </w:divBdr>
          <w:divsChild>
            <w:div w:id="2075422135">
              <w:marLeft w:val="0"/>
              <w:marRight w:val="0"/>
              <w:marTop w:val="0"/>
              <w:marBottom w:val="0"/>
              <w:divBdr>
                <w:top w:val="none" w:sz="0" w:space="0" w:color="auto"/>
                <w:left w:val="none" w:sz="0" w:space="0" w:color="auto"/>
                <w:bottom w:val="none" w:sz="0" w:space="0" w:color="auto"/>
                <w:right w:val="none" w:sz="0" w:space="0" w:color="auto"/>
              </w:divBdr>
              <w:divsChild>
                <w:div w:id="33358255">
                  <w:marLeft w:val="-225"/>
                  <w:marRight w:val="-225"/>
                  <w:marTop w:val="0"/>
                  <w:marBottom w:val="0"/>
                  <w:divBdr>
                    <w:top w:val="none" w:sz="0" w:space="0" w:color="auto"/>
                    <w:left w:val="none" w:sz="0" w:space="0" w:color="auto"/>
                    <w:bottom w:val="none" w:sz="0" w:space="0" w:color="auto"/>
                    <w:right w:val="none" w:sz="0" w:space="0" w:color="auto"/>
                  </w:divBdr>
                  <w:divsChild>
                    <w:div w:id="1972979180">
                      <w:marLeft w:val="0"/>
                      <w:marRight w:val="0"/>
                      <w:marTop w:val="0"/>
                      <w:marBottom w:val="0"/>
                      <w:divBdr>
                        <w:top w:val="none" w:sz="0" w:space="0" w:color="auto"/>
                        <w:left w:val="none" w:sz="0" w:space="0" w:color="auto"/>
                        <w:bottom w:val="none" w:sz="0" w:space="0" w:color="auto"/>
                        <w:right w:val="none" w:sz="0" w:space="0" w:color="auto"/>
                      </w:divBdr>
                    </w:div>
                  </w:divsChild>
                </w:div>
                <w:div w:id="407771224">
                  <w:marLeft w:val="0"/>
                  <w:marRight w:val="0"/>
                  <w:marTop w:val="0"/>
                  <w:marBottom w:val="0"/>
                  <w:divBdr>
                    <w:top w:val="none" w:sz="0" w:space="0" w:color="auto"/>
                    <w:left w:val="none" w:sz="0" w:space="0" w:color="auto"/>
                    <w:bottom w:val="none" w:sz="0" w:space="0" w:color="auto"/>
                    <w:right w:val="none" w:sz="0" w:space="0" w:color="auto"/>
                  </w:divBdr>
                  <w:divsChild>
                    <w:div w:id="1910843018">
                      <w:marLeft w:val="0"/>
                      <w:marRight w:val="0"/>
                      <w:marTop w:val="0"/>
                      <w:marBottom w:val="0"/>
                      <w:divBdr>
                        <w:top w:val="none" w:sz="0" w:space="0" w:color="auto"/>
                        <w:left w:val="none" w:sz="0" w:space="0" w:color="auto"/>
                        <w:bottom w:val="none" w:sz="0" w:space="0" w:color="auto"/>
                        <w:right w:val="none" w:sz="0" w:space="0" w:color="auto"/>
                      </w:divBdr>
                      <w:divsChild>
                        <w:div w:id="3642563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93792129">
              <w:marLeft w:val="0"/>
              <w:marRight w:val="0"/>
              <w:marTop w:val="0"/>
              <w:marBottom w:val="0"/>
              <w:divBdr>
                <w:top w:val="none" w:sz="0" w:space="0" w:color="auto"/>
                <w:left w:val="none" w:sz="0" w:space="0" w:color="auto"/>
                <w:bottom w:val="none" w:sz="0" w:space="0" w:color="auto"/>
                <w:right w:val="none" w:sz="0" w:space="0" w:color="auto"/>
              </w:divBdr>
              <w:divsChild>
                <w:div w:id="1028458111">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616710007">
          <w:marLeft w:val="-225"/>
          <w:marRight w:val="-225"/>
          <w:marTop w:val="0"/>
          <w:marBottom w:val="0"/>
          <w:divBdr>
            <w:top w:val="none" w:sz="0" w:space="0" w:color="auto"/>
            <w:left w:val="none" w:sz="0" w:space="0" w:color="auto"/>
            <w:bottom w:val="none" w:sz="0" w:space="0" w:color="auto"/>
            <w:right w:val="none" w:sz="0" w:space="0" w:color="auto"/>
          </w:divBdr>
          <w:divsChild>
            <w:div w:id="310716975">
              <w:marLeft w:val="1463"/>
              <w:marRight w:val="0"/>
              <w:marTop w:val="0"/>
              <w:marBottom w:val="0"/>
              <w:divBdr>
                <w:top w:val="none" w:sz="0" w:space="0" w:color="auto"/>
                <w:left w:val="none" w:sz="0" w:space="0" w:color="auto"/>
                <w:bottom w:val="none" w:sz="0" w:space="0" w:color="auto"/>
                <w:right w:val="none" w:sz="0" w:space="0" w:color="auto"/>
              </w:divBdr>
              <w:divsChild>
                <w:div w:id="263733142">
                  <w:blockQuote w:val="1"/>
                  <w:marLeft w:val="0"/>
                  <w:marRight w:val="0"/>
                  <w:marTop w:val="300"/>
                  <w:marBottom w:val="315"/>
                  <w:divBdr>
                    <w:top w:val="none" w:sz="0" w:space="0" w:color="auto"/>
                    <w:left w:val="single" w:sz="36" w:space="15" w:color="E67E22"/>
                    <w:bottom w:val="none" w:sz="0" w:space="0" w:color="auto"/>
                    <w:right w:val="none" w:sz="0" w:space="0" w:color="auto"/>
                  </w:divBdr>
                </w:div>
                <w:div w:id="210399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365034">
      <w:bodyDiv w:val="1"/>
      <w:marLeft w:val="0"/>
      <w:marRight w:val="0"/>
      <w:marTop w:val="0"/>
      <w:marBottom w:val="0"/>
      <w:divBdr>
        <w:top w:val="none" w:sz="0" w:space="0" w:color="auto"/>
        <w:left w:val="none" w:sz="0" w:space="0" w:color="auto"/>
        <w:bottom w:val="none" w:sz="0" w:space="0" w:color="auto"/>
        <w:right w:val="none" w:sz="0" w:space="0" w:color="auto"/>
      </w:divBdr>
      <w:divsChild>
        <w:div w:id="390152391">
          <w:marLeft w:val="0"/>
          <w:marRight w:val="0"/>
          <w:marTop w:val="150"/>
          <w:marBottom w:val="0"/>
          <w:divBdr>
            <w:top w:val="none" w:sz="0" w:space="0" w:color="auto"/>
            <w:left w:val="none" w:sz="0" w:space="0" w:color="auto"/>
            <w:bottom w:val="none" w:sz="0" w:space="0" w:color="auto"/>
            <w:right w:val="none" w:sz="0" w:space="0" w:color="auto"/>
          </w:divBdr>
        </w:div>
        <w:div w:id="687678531">
          <w:marLeft w:val="0"/>
          <w:marRight w:val="0"/>
          <w:marTop w:val="0"/>
          <w:marBottom w:val="0"/>
          <w:divBdr>
            <w:top w:val="single" w:sz="6" w:space="15" w:color="D2D2D2"/>
            <w:left w:val="none" w:sz="0" w:space="0" w:color="auto"/>
            <w:bottom w:val="none" w:sz="0" w:space="0" w:color="auto"/>
            <w:right w:val="none" w:sz="0" w:space="0" w:color="auto"/>
          </w:divBdr>
        </w:div>
        <w:div w:id="753278086">
          <w:marLeft w:val="0"/>
          <w:marRight w:val="0"/>
          <w:marTop w:val="300"/>
          <w:marBottom w:val="300"/>
          <w:divBdr>
            <w:top w:val="none" w:sz="0" w:space="0" w:color="auto"/>
            <w:left w:val="none" w:sz="0" w:space="0" w:color="auto"/>
            <w:bottom w:val="none" w:sz="0" w:space="0" w:color="auto"/>
            <w:right w:val="none" w:sz="0" w:space="0" w:color="auto"/>
          </w:divBdr>
        </w:div>
      </w:divsChild>
    </w:div>
    <w:div w:id="436415857">
      <w:bodyDiv w:val="1"/>
      <w:marLeft w:val="0"/>
      <w:marRight w:val="0"/>
      <w:marTop w:val="0"/>
      <w:marBottom w:val="0"/>
      <w:divBdr>
        <w:top w:val="none" w:sz="0" w:space="0" w:color="auto"/>
        <w:left w:val="none" w:sz="0" w:space="0" w:color="auto"/>
        <w:bottom w:val="none" w:sz="0" w:space="0" w:color="auto"/>
        <w:right w:val="none" w:sz="0" w:space="0" w:color="auto"/>
      </w:divBdr>
      <w:divsChild>
        <w:div w:id="338582208">
          <w:marLeft w:val="0"/>
          <w:marRight w:val="0"/>
          <w:marTop w:val="750"/>
          <w:marBottom w:val="0"/>
          <w:divBdr>
            <w:top w:val="none" w:sz="0" w:space="0" w:color="auto"/>
            <w:left w:val="none" w:sz="0" w:space="0" w:color="auto"/>
            <w:bottom w:val="none" w:sz="0" w:space="0" w:color="auto"/>
            <w:right w:val="none" w:sz="0" w:space="0" w:color="auto"/>
          </w:divBdr>
          <w:divsChild>
            <w:div w:id="40496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558098">
      <w:bodyDiv w:val="1"/>
      <w:marLeft w:val="0"/>
      <w:marRight w:val="0"/>
      <w:marTop w:val="0"/>
      <w:marBottom w:val="0"/>
      <w:divBdr>
        <w:top w:val="none" w:sz="0" w:space="0" w:color="auto"/>
        <w:left w:val="none" w:sz="0" w:space="0" w:color="auto"/>
        <w:bottom w:val="none" w:sz="0" w:space="0" w:color="auto"/>
        <w:right w:val="none" w:sz="0" w:space="0" w:color="auto"/>
      </w:divBdr>
      <w:divsChild>
        <w:div w:id="93214428">
          <w:marLeft w:val="0"/>
          <w:marRight w:val="0"/>
          <w:marTop w:val="0"/>
          <w:marBottom w:val="450"/>
          <w:divBdr>
            <w:top w:val="none" w:sz="0" w:space="0" w:color="auto"/>
            <w:left w:val="none" w:sz="0" w:space="0" w:color="auto"/>
            <w:bottom w:val="none" w:sz="0" w:space="0" w:color="auto"/>
            <w:right w:val="none" w:sz="0" w:space="0" w:color="auto"/>
          </w:divBdr>
        </w:div>
        <w:div w:id="495537048">
          <w:marLeft w:val="0"/>
          <w:marRight w:val="0"/>
          <w:marTop w:val="0"/>
          <w:marBottom w:val="0"/>
          <w:divBdr>
            <w:top w:val="none" w:sz="0" w:space="0" w:color="auto"/>
            <w:left w:val="none" w:sz="0" w:space="0" w:color="auto"/>
            <w:bottom w:val="none" w:sz="0" w:space="0" w:color="auto"/>
            <w:right w:val="none" w:sz="0" w:space="0" w:color="auto"/>
          </w:divBdr>
        </w:div>
      </w:divsChild>
    </w:div>
    <w:div w:id="436675661">
      <w:bodyDiv w:val="1"/>
      <w:marLeft w:val="0"/>
      <w:marRight w:val="0"/>
      <w:marTop w:val="0"/>
      <w:marBottom w:val="0"/>
      <w:divBdr>
        <w:top w:val="none" w:sz="0" w:space="0" w:color="auto"/>
        <w:left w:val="none" w:sz="0" w:space="0" w:color="auto"/>
        <w:bottom w:val="none" w:sz="0" w:space="0" w:color="auto"/>
        <w:right w:val="none" w:sz="0" w:space="0" w:color="auto"/>
      </w:divBdr>
      <w:divsChild>
        <w:div w:id="691146998">
          <w:marLeft w:val="0"/>
          <w:marRight w:val="0"/>
          <w:marTop w:val="0"/>
          <w:marBottom w:val="0"/>
          <w:divBdr>
            <w:top w:val="none" w:sz="0" w:space="0" w:color="auto"/>
            <w:left w:val="none" w:sz="0" w:space="0" w:color="auto"/>
            <w:bottom w:val="none" w:sz="0" w:space="0" w:color="auto"/>
            <w:right w:val="none" w:sz="0" w:space="0" w:color="auto"/>
          </w:divBdr>
        </w:div>
        <w:div w:id="731273797">
          <w:marLeft w:val="0"/>
          <w:marRight w:val="0"/>
          <w:marTop w:val="0"/>
          <w:marBottom w:val="0"/>
          <w:divBdr>
            <w:top w:val="none" w:sz="0" w:space="0" w:color="auto"/>
            <w:left w:val="none" w:sz="0" w:space="0" w:color="auto"/>
            <w:bottom w:val="none" w:sz="0" w:space="0" w:color="auto"/>
            <w:right w:val="none" w:sz="0" w:space="0" w:color="auto"/>
          </w:divBdr>
        </w:div>
      </w:divsChild>
    </w:div>
    <w:div w:id="437063875">
      <w:bodyDiv w:val="1"/>
      <w:marLeft w:val="0"/>
      <w:marRight w:val="0"/>
      <w:marTop w:val="0"/>
      <w:marBottom w:val="0"/>
      <w:divBdr>
        <w:top w:val="none" w:sz="0" w:space="0" w:color="auto"/>
        <w:left w:val="none" w:sz="0" w:space="0" w:color="auto"/>
        <w:bottom w:val="none" w:sz="0" w:space="0" w:color="auto"/>
        <w:right w:val="none" w:sz="0" w:space="0" w:color="auto"/>
      </w:divBdr>
      <w:divsChild>
        <w:div w:id="15932989">
          <w:marLeft w:val="0"/>
          <w:marRight w:val="0"/>
          <w:marTop w:val="0"/>
          <w:marBottom w:val="0"/>
          <w:divBdr>
            <w:top w:val="none" w:sz="0" w:space="0" w:color="auto"/>
            <w:left w:val="none" w:sz="0" w:space="0" w:color="auto"/>
            <w:bottom w:val="none" w:sz="0" w:space="0" w:color="auto"/>
            <w:right w:val="none" w:sz="0" w:space="0" w:color="auto"/>
          </w:divBdr>
        </w:div>
      </w:divsChild>
    </w:div>
    <w:div w:id="437219137">
      <w:bodyDiv w:val="1"/>
      <w:marLeft w:val="0"/>
      <w:marRight w:val="0"/>
      <w:marTop w:val="0"/>
      <w:marBottom w:val="0"/>
      <w:divBdr>
        <w:top w:val="none" w:sz="0" w:space="0" w:color="auto"/>
        <w:left w:val="none" w:sz="0" w:space="0" w:color="auto"/>
        <w:bottom w:val="none" w:sz="0" w:space="0" w:color="auto"/>
        <w:right w:val="none" w:sz="0" w:space="0" w:color="auto"/>
      </w:divBdr>
      <w:divsChild>
        <w:div w:id="569854862">
          <w:marLeft w:val="0"/>
          <w:marRight w:val="0"/>
          <w:marTop w:val="0"/>
          <w:marBottom w:val="0"/>
          <w:divBdr>
            <w:top w:val="none" w:sz="0" w:space="0" w:color="auto"/>
            <w:left w:val="none" w:sz="0" w:space="0" w:color="auto"/>
            <w:bottom w:val="none" w:sz="0" w:space="0" w:color="auto"/>
            <w:right w:val="none" w:sz="0" w:space="0" w:color="auto"/>
          </w:divBdr>
        </w:div>
        <w:div w:id="595751222">
          <w:marLeft w:val="0"/>
          <w:marRight w:val="0"/>
          <w:marTop w:val="0"/>
          <w:marBottom w:val="360"/>
          <w:divBdr>
            <w:top w:val="none" w:sz="0" w:space="0" w:color="auto"/>
            <w:left w:val="none" w:sz="0" w:space="0" w:color="auto"/>
            <w:bottom w:val="none" w:sz="0" w:space="0" w:color="auto"/>
            <w:right w:val="none" w:sz="0" w:space="0" w:color="auto"/>
          </w:divBdr>
        </w:div>
      </w:divsChild>
    </w:div>
    <w:div w:id="437603922">
      <w:bodyDiv w:val="1"/>
      <w:marLeft w:val="0"/>
      <w:marRight w:val="0"/>
      <w:marTop w:val="0"/>
      <w:marBottom w:val="0"/>
      <w:divBdr>
        <w:top w:val="none" w:sz="0" w:space="0" w:color="auto"/>
        <w:left w:val="none" w:sz="0" w:space="0" w:color="auto"/>
        <w:bottom w:val="none" w:sz="0" w:space="0" w:color="auto"/>
        <w:right w:val="none" w:sz="0" w:space="0" w:color="auto"/>
      </w:divBdr>
    </w:div>
    <w:div w:id="437678385">
      <w:bodyDiv w:val="1"/>
      <w:marLeft w:val="0"/>
      <w:marRight w:val="0"/>
      <w:marTop w:val="0"/>
      <w:marBottom w:val="0"/>
      <w:divBdr>
        <w:top w:val="none" w:sz="0" w:space="0" w:color="auto"/>
        <w:left w:val="none" w:sz="0" w:space="0" w:color="auto"/>
        <w:bottom w:val="none" w:sz="0" w:space="0" w:color="auto"/>
        <w:right w:val="none" w:sz="0" w:space="0" w:color="auto"/>
      </w:divBdr>
      <w:divsChild>
        <w:div w:id="205720651">
          <w:marLeft w:val="0"/>
          <w:marRight w:val="0"/>
          <w:marTop w:val="0"/>
          <w:marBottom w:val="240"/>
          <w:divBdr>
            <w:top w:val="none" w:sz="0" w:space="0" w:color="auto"/>
            <w:left w:val="none" w:sz="0" w:space="0" w:color="auto"/>
            <w:bottom w:val="none" w:sz="0" w:space="0" w:color="auto"/>
            <w:right w:val="none" w:sz="0" w:space="0" w:color="auto"/>
          </w:divBdr>
          <w:divsChild>
            <w:div w:id="343170648">
              <w:marLeft w:val="0"/>
              <w:marRight w:val="0"/>
              <w:marTop w:val="45"/>
              <w:marBottom w:val="0"/>
              <w:divBdr>
                <w:top w:val="none" w:sz="0" w:space="0" w:color="auto"/>
                <w:left w:val="none" w:sz="0" w:space="0" w:color="auto"/>
                <w:bottom w:val="none" w:sz="0" w:space="0" w:color="auto"/>
                <w:right w:val="none" w:sz="0" w:space="0" w:color="auto"/>
              </w:divBdr>
            </w:div>
          </w:divsChild>
        </w:div>
        <w:div w:id="1082678788">
          <w:marLeft w:val="0"/>
          <w:marRight w:val="330"/>
          <w:marTop w:val="0"/>
          <w:marBottom w:val="300"/>
          <w:divBdr>
            <w:top w:val="single" w:sz="6" w:space="0" w:color="999999"/>
            <w:left w:val="single" w:sz="6" w:space="0" w:color="999999"/>
            <w:bottom w:val="single" w:sz="6" w:space="0" w:color="999999"/>
            <w:right w:val="single" w:sz="6" w:space="0" w:color="999999"/>
          </w:divBdr>
          <w:divsChild>
            <w:div w:id="656033404">
              <w:marLeft w:val="0"/>
              <w:marRight w:val="0"/>
              <w:marTop w:val="0"/>
              <w:marBottom w:val="0"/>
              <w:divBdr>
                <w:top w:val="single" w:sz="6" w:space="0" w:color="999999"/>
                <w:left w:val="single" w:sz="6" w:space="0" w:color="999999"/>
                <w:bottom w:val="single" w:sz="6" w:space="0" w:color="999999"/>
                <w:right w:val="single" w:sz="6" w:space="0" w:color="999999"/>
              </w:divBdr>
            </w:div>
            <w:div w:id="624507116">
              <w:marLeft w:val="0"/>
              <w:marRight w:val="0"/>
              <w:marTop w:val="0"/>
              <w:marBottom w:val="0"/>
              <w:divBdr>
                <w:top w:val="single" w:sz="6" w:space="0" w:color="999999"/>
                <w:left w:val="single" w:sz="6" w:space="0" w:color="999999"/>
                <w:bottom w:val="single" w:sz="6" w:space="0" w:color="999999"/>
                <w:right w:val="single" w:sz="6" w:space="0" w:color="999999"/>
              </w:divBdr>
            </w:div>
            <w:div w:id="1345864329">
              <w:marLeft w:val="0"/>
              <w:marRight w:val="0"/>
              <w:marTop w:val="0"/>
              <w:marBottom w:val="0"/>
              <w:divBdr>
                <w:top w:val="single" w:sz="6" w:space="0" w:color="999999"/>
                <w:left w:val="single" w:sz="6" w:space="0" w:color="999999"/>
                <w:bottom w:val="single" w:sz="6" w:space="0" w:color="999999"/>
                <w:right w:val="single" w:sz="6" w:space="0" w:color="999999"/>
              </w:divBdr>
            </w:div>
            <w:div w:id="777143510">
              <w:marLeft w:val="0"/>
              <w:marRight w:val="0"/>
              <w:marTop w:val="0"/>
              <w:marBottom w:val="0"/>
              <w:divBdr>
                <w:top w:val="single" w:sz="6" w:space="0" w:color="999999"/>
                <w:left w:val="single" w:sz="6" w:space="0" w:color="999999"/>
                <w:bottom w:val="single" w:sz="6" w:space="0" w:color="999999"/>
                <w:right w:val="single" w:sz="6" w:space="0" w:color="999999"/>
              </w:divBdr>
            </w:div>
            <w:div w:id="1552692935">
              <w:marLeft w:val="0"/>
              <w:marRight w:val="0"/>
              <w:marTop w:val="0"/>
              <w:marBottom w:val="0"/>
              <w:divBdr>
                <w:top w:val="single" w:sz="6" w:space="0" w:color="999999"/>
                <w:left w:val="single" w:sz="6" w:space="0" w:color="999999"/>
                <w:bottom w:val="single" w:sz="6" w:space="0" w:color="999999"/>
                <w:right w:val="single" w:sz="6" w:space="0" w:color="999999"/>
              </w:divBdr>
            </w:div>
            <w:div w:id="39869001">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724407625">
          <w:marLeft w:val="0"/>
          <w:marRight w:val="0"/>
          <w:marTop w:val="0"/>
          <w:marBottom w:val="0"/>
          <w:divBdr>
            <w:top w:val="none" w:sz="0" w:space="0" w:color="auto"/>
            <w:left w:val="none" w:sz="0" w:space="0" w:color="auto"/>
            <w:bottom w:val="none" w:sz="0" w:space="0" w:color="auto"/>
            <w:right w:val="none" w:sz="0" w:space="0" w:color="auto"/>
          </w:divBdr>
          <w:divsChild>
            <w:div w:id="136610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718809">
      <w:bodyDiv w:val="1"/>
      <w:marLeft w:val="0"/>
      <w:marRight w:val="0"/>
      <w:marTop w:val="0"/>
      <w:marBottom w:val="0"/>
      <w:divBdr>
        <w:top w:val="none" w:sz="0" w:space="0" w:color="auto"/>
        <w:left w:val="none" w:sz="0" w:space="0" w:color="auto"/>
        <w:bottom w:val="none" w:sz="0" w:space="0" w:color="auto"/>
        <w:right w:val="none" w:sz="0" w:space="0" w:color="auto"/>
      </w:divBdr>
      <w:divsChild>
        <w:div w:id="640043094">
          <w:marLeft w:val="-225"/>
          <w:marRight w:val="-225"/>
          <w:marTop w:val="0"/>
          <w:marBottom w:val="0"/>
          <w:divBdr>
            <w:top w:val="none" w:sz="0" w:space="0" w:color="auto"/>
            <w:left w:val="none" w:sz="0" w:space="0" w:color="auto"/>
            <w:bottom w:val="none" w:sz="0" w:space="0" w:color="auto"/>
            <w:right w:val="none" w:sz="0" w:space="0" w:color="auto"/>
          </w:divBdr>
          <w:divsChild>
            <w:div w:id="86731841">
              <w:marLeft w:val="0"/>
              <w:marRight w:val="0"/>
              <w:marTop w:val="0"/>
              <w:marBottom w:val="0"/>
              <w:divBdr>
                <w:top w:val="none" w:sz="0" w:space="0" w:color="auto"/>
                <w:left w:val="none" w:sz="0" w:space="0" w:color="auto"/>
                <w:bottom w:val="none" w:sz="0" w:space="0" w:color="auto"/>
                <w:right w:val="none" w:sz="0" w:space="0" w:color="auto"/>
              </w:divBdr>
              <w:divsChild>
                <w:div w:id="1777673996">
                  <w:marLeft w:val="-225"/>
                  <w:marRight w:val="-225"/>
                  <w:marTop w:val="0"/>
                  <w:marBottom w:val="0"/>
                  <w:divBdr>
                    <w:top w:val="none" w:sz="0" w:space="0" w:color="auto"/>
                    <w:left w:val="none" w:sz="0" w:space="0" w:color="auto"/>
                    <w:bottom w:val="none" w:sz="0" w:space="0" w:color="auto"/>
                    <w:right w:val="none" w:sz="0" w:space="0" w:color="auto"/>
                  </w:divBdr>
                  <w:divsChild>
                    <w:div w:id="81056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443613">
          <w:marLeft w:val="-225"/>
          <w:marRight w:val="-225"/>
          <w:marTop w:val="0"/>
          <w:marBottom w:val="0"/>
          <w:divBdr>
            <w:top w:val="none" w:sz="0" w:space="0" w:color="auto"/>
            <w:left w:val="none" w:sz="0" w:space="0" w:color="auto"/>
            <w:bottom w:val="none" w:sz="0" w:space="0" w:color="auto"/>
            <w:right w:val="none" w:sz="0" w:space="0" w:color="auto"/>
          </w:divBdr>
          <w:divsChild>
            <w:div w:id="1162700242">
              <w:marLeft w:val="0"/>
              <w:marRight w:val="0"/>
              <w:marTop w:val="0"/>
              <w:marBottom w:val="0"/>
              <w:divBdr>
                <w:top w:val="none" w:sz="0" w:space="0" w:color="auto"/>
                <w:left w:val="none" w:sz="0" w:space="0" w:color="auto"/>
                <w:bottom w:val="none" w:sz="0" w:space="0" w:color="auto"/>
                <w:right w:val="none" w:sz="0" w:space="0" w:color="auto"/>
              </w:divBdr>
              <w:divsChild>
                <w:div w:id="1653868172">
                  <w:marLeft w:val="0"/>
                  <w:marRight w:val="0"/>
                  <w:marTop w:val="0"/>
                  <w:marBottom w:val="0"/>
                  <w:divBdr>
                    <w:top w:val="none" w:sz="0" w:space="0" w:color="auto"/>
                    <w:left w:val="none" w:sz="0" w:space="0" w:color="auto"/>
                    <w:bottom w:val="none" w:sz="0" w:space="0" w:color="auto"/>
                    <w:right w:val="none" w:sz="0" w:space="0" w:color="auto"/>
                  </w:divBdr>
                  <w:divsChild>
                    <w:div w:id="7307328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88739358">
              <w:marLeft w:val="1463"/>
              <w:marRight w:val="0"/>
              <w:marTop w:val="0"/>
              <w:marBottom w:val="0"/>
              <w:divBdr>
                <w:top w:val="none" w:sz="0" w:space="0" w:color="auto"/>
                <w:left w:val="none" w:sz="0" w:space="0" w:color="auto"/>
                <w:bottom w:val="none" w:sz="0" w:space="0" w:color="auto"/>
                <w:right w:val="none" w:sz="0" w:space="0" w:color="auto"/>
              </w:divBdr>
              <w:divsChild>
                <w:div w:id="147345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135284">
          <w:marLeft w:val="-225"/>
          <w:marRight w:val="-225"/>
          <w:marTop w:val="0"/>
          <w:marBottom w:val="0"/>
          <w:divBdr>
            <w:top w:val="none" w:sz="0" w:space="0" w:color="auto"/>
            <w:left w:val="none" w:sz="0" w:space="0" w:color="auto"/>
            <w:bottom w:val="none" w:sz="0" w:space="0" w:color="auto"/>
            <w:right w:val="none" w:sz="0" w:space="0" w:color="auto"/>
          </w:divBdr>
          <w:divsChild>
            <w:div w:id="1244603332">
              <w:marLeft w:val="1463"/>
              <w:marRight w:val="0"/>
              <w:marTop w:val="0"/>
              <w:marBottom w:val="0"/>
              <w:divBdr>
                <w:top w:val="none" w:sz="0" w:space="0" w:color="auto"/>
                <w:left w:val="none" w:sz="0" w:space="0" w:color="auto"/>
                <w:bottom w:val="none" w:sz="0" w:space="0" w:color="auto"/>
                <w:right w:val="none" w:sz="0" w:space="0" w:color="auto"/>
              </w:divBdr>
              <w:divsChild>
                <w:div w:id="56780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794080">
      <w:bodyDiv w:val="1"/>
      <w:marLeft w:val="0"/>
      <w:marRight w:val="0"/>
      <w:marTop w:val="0"/>
      <w:marBottom w:val="0"/>
      <w:divBdr>
        <w:top w:val="none" w:sz="0" w:space="0" w:color="auto"/>
        <w:left w:val="none" w:sz="0" w:space="0" w:color="auto"/>
        <w:bottom w:val="none" w:sz="0" w:space="0" w:color="auto"/>
        <w:right w:val="none" w:sz="0" w:space="0" w:color="auto"/>
      </w:divBdr>
      <w:divsChild>
        <w:div w:id="13920611">
          <w:marLeft w:val="0"/>
          <w:marRight w:val="0"/>
          <w:marTop w:val="225"/>
          <w:marBottom w:val="150"/>
          <w:divBdr>
            <w:top w:val="none" w:sz="0" w:space="0" w:color="auto"/>
            <w:left w:val="none" w:sz="0" w:space="0" w:color="auto"/>
            <w:bottom w:val="none" w:sz="0" w:space="0" w:color="auto"/>
            <w:right w:val="none" w:sz="0" w:space="0" w:color="auto"/>
          </w:divBdr>
          <w:divsChild>
            <w:div w:id="12583252">
              <w:marLeft w:val="0"/>
              <w:marRight w:val="0"/>
              <w:marTop w:val="0"/>
              <w:marBottom w:val="0"/>
              <w:divBdr>
                <w:top w:val="none" w:sz="0" w:space="0" w:color="auto"/>
                <w:left w:val="none" w:sz="0" w:space="0" w:color="auto"/>
                <w:bottom w:val="none" w:sz="0" w:space="0" w:color="auto"/>
                <w:right w:val="none" w:sz="0" w:space="0" w:color="auto"/>
              </w:divBdr>
            </w:div>
          </w:divsChild>
        </w:div>
        <w:div w:id="410543777">
          <w:marLeft w:val="0"/>
          <w:marRight w:val="0"/>
          <w:marTop w:val="0"/>
          <w:marBottom w:val="0"/>
          <w:divBdr>
            <w:top w:val="none" w:sz="0" w:space="0" w:color="auto"/>
            <w:left w:val="none" w:sz="0" w:space="0" w:color="auto"/>
            <w:bottom w:val="none" w:sz="0" w:space="0" w:color="auto"/>
            <w:right w:val="none" w:sz="0" w:space="0" w:color="auto"/>
          </w:divBdr>
        </w:div>
        <w:div w:id="429283134">
          <w:marLeft w:val="0"/>
          <w:marRight w:val="0"/>
          <w:marTop w:val="225"/>
          <w:marBottom w:val="0"/>
          <w:divBdr>
            <w:top w:val="none" w:sz="0" w:space="0" w:color="auto"/>
            <w:left w:val="none" w:sz="0" w:space="0" w:color="auto"/>
            <w:bottom w:val="none" w:sz="0" w:space="0" w:color="auto"/>
            <w:right w:val="none" w:sz="0" w:space="0" w:color="auto"/>
          </w:divBdr>
          <w:divsChild>
            <w:div w:id="60045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110367">
      <w:bodyDiv w:val="1"/>
      <w:marLeft w:val="0"/>
      <w:marRight w:val="0"/>
      <w:marTop w:val="0"/>
      <w:marBottom w:val="0"/>
      <w:divBdr>
        <w:top w:val="none" w:sz="0" w:space="0" w:color="auto"/>
        <w:left w:val="none" w:sz="0" w:space="0" w:color="auto"/>
        <w:bottom w:val="none" w:sz="0" w:space="0" w:color="auto"/>
        <w:right w:val="none" w:sz="0" w:space="0" w:color="auto"/>
      </w:divBdr>
      <w:divsChild>
        <w:div w:id="184441116">
          <w:marLeft w:val="0"/>
          <w:marRight w:val="0"/>
          <w:marTop w:val="150"/>
          <w:marBottom w:val="0"/>
          <w:divBdr>
            <w:top w:val="none" w:sz="0" w:space="0" w:color="auto"/>
            <w:left w:val="none" w:sz="0" w:space="0" w:color="auto"/>
            <w:bottom w:val="none" w:sz="0" w:space="0" w:color="auto"/>
            <w:right w:val="none" w:sz="0" w:space="0" w:color="auto"/>
          </w:divBdr>
        </w:div>
        <w:div w:id="267469072">
          <w:marLeft w:val="0"/>
          <w:marRight w:val="0"/>
          <w:marTop w:val="0"/>
          <w:marBottom w:val="0"/>
          <w:divBdr>
            <w:top w:val="none" w:sz="0" w:space="0" w:color="auto"/>
            <w:left w:val="none" w:sz="0" w:space="0" w:color="auto"/>
            <w:bottom w:val="none" w:sz="0" w:space="0" w:color="auto"/>
            <w:right w:val="none" w:sz="0" w:space="0" w:color="auto"/>
          </w:divBdr>
        </w:div>
        <w:div w:id="479620653">
          <w:marLeft w:val="0"/>
          <w:marRight w:val="0"/>
          <w:marTop w:val="0"/>
          <w:marBottom w:val="0"/>
          <w:divBdr>
            <w:top w:val="single" w:sz="6" w:space="15" w:color="D2D2D2"/>
            <w:left w:val="none" w:sz="0" w:space="0" w:color="auto"/>
            <w:bottom w:val="none" w:sz="0" w:space="0" w:color="auto"/>
            <w:right w:val="none" w:sz="0" w:space="0" w:color="auto"/>
          </w:divBdr>
        </w:div>
      </w:divsChild>
    </w:div>
    <w:div w:id="438181616">
      <w:bodyDiv w:val="1"/>
      <w:marLeft w:val="0"/>
      <w:marRight w:val="0"/>
      <w:marTop w:val="0"/>
      <w:marBottom w:val="0"/>
      <w:divBdr>
        <w:top w:val="none" w:sz="0" w:space="0" w:color="auto"/>
        <w:left w:val="none" w:sz="0" w:space="0" w:color="auto"/>
        <w:bottom w:val="none" w:sz="0" w:space="0" w:color="auto"/>
        <w:right w:val="none" w:sz="0" w:space="0" w:color="auto"/>
      </w:divBdr>
    </w:div>
    <w:div w:id="438260232">
      <w:bodyDiv w:val="1"/>
      <w:marLeft w:val="0"/>
      <w:marRight w:val="0"/>
      <w:marTop w:val="0"/>
      <w:marBottom w:val="0"/>
      <w:divBdr>
        <w:top w:val="none" w:sz="0" w:space="0" w:color="auto"/>
        <w:left w:val="none" w:sz="0" w:space="0" w:color="auto"/>
        <w:bottom w:val="none" w:sz="0" w:space="0" w:color="auto"/>
        <w:right w:val="none" w:sz="0" w:space="0" w:color="auto"/>
      </w:divBdr>
    </w:div>
    <w:div w:id="438450875">
      <w:bodyDiv w:val="1"/>
      <w:marLeft w:val="0"/>
      <w:marRight w:val="0"/>
      <w:marTop w:val="0"/>
      <w:marBottom w:val="0"/>
      <w:divBdr>
        <w:top w:val="none" w:sz="0" w:space="0" w:color="auto"/>
        <w:left w:val="none" w:sz="0" w:space="0" w:color="auto"/>
        <w:bottom w:val="none" w:sz="0" w:space="0" w:color="auto"/>
        <w:right w:val="none" w:sz="0" w:space="0" w:color="auto"/>
      </w:divBdr>
      <w:divsChild>
        <w:div w:id="130638053">
          <w:marLeft w:val="0"/>
          <w:marRight w:val="0"/>
          <w:marTop w:val="0"/>
          <w:marBottom w:val="300"/>
          <w:divBdr>
            <w:top w:val="none" w:sz="0" w:space="0" w:color="auto"/>
            <w:left w:val="none" w:sz="0" w:space="0" w:color="auto"/>
            <w:bottom w:val="none" w:sz="0" w:space="0" w:color="auto"/>
            <w:right w:val="none" w:sz="0" w:space="0" w:color="auto"/>
          </w:divBdr>
        </w:div>
        <w:div w:id="700979499">
          <w:marLeft w:val="-150"/>
          <w:marRight w:val="-150"/>
          <w:marTop w:val="0"/>
          <w:marBottom w:val="0"/>
          <w:divBdr>
            <w:top w:val="none" w:sz="0" w:space="0" w:color="auto"/>
            <w:left w:val="none" w:sz="0" w:space="0" w:color="auto"/>
            <w:bottom w:val="none" w:sz="0" w:space="0" w:color="auto"/>
            <w:right w:val="none" w:sz="0" w:space="0" w:color="auto"/>
          </w:divBdr>
        </w:div>
      </w:divsChild>
    </w:div>
    <w:div w:id="439375909">
      <w:bodyDiv w:val="1"/>
      <w:marLeft w:val="0"/>
      <w:marRight w:val="0"/>
      <w:marTop w:val="0"/>
      <w:marBottom w:val="0"/>
      <w:divBdr>
        <w:top w:val="none" w:sz="0" w:space="0" w:color="auto"/>
        <w:left w:val="none" w:sz="0" w:space="0" w:color="auto"/>
        <w:bottom w:val="none" w:sz="0" w:space="0" w:color="auto"/>
        <w:right w:val="none" w:sz="0" w:space="0" w:color="auto"/>
      </w:divBdr>
    </w:div>
    <w:div w:id="439686865">
      <w:bodyDiv w:val="1"/>
      <w:marLeft w:val="0"/>
      <w:marRight w:val="0"/>
      <w:marTop w:val="0"/>
      <w:marBottom w:val="0"/>
      <w:divBdr>
        <w:top w:val="none" w:sz="0" w:space="0" w:color="auto"/>
        <w:left w:val="none" w:sz="0" w:space="0" w:color="auto"/>
        <w:bottom w:val="none" w:sz="0" w:space="0" w:color="auto"/>
        <w:right w:val="none" w:sz="0" w:space="0" w:color="auto"/>
      </w:divBdr>
      <w:divsChild>
        <w:div w:id="394857093">
          <w:marLeft w:val="0"/>
          <w:marRight w:val="0"/>
          <w:marTop w:val="0"/>
          <w:marBottom w:val="0"/>
          <w:divBdr>
            <w:top w:val="none" w:sz="0" w:space="0" w:color="auto"/>
            <w:left w:val="none" w:sz="0" w:space="0" w:color="auto"/>
            <w:bottom w:val="none" w:sz="0" w:space="0" w:color="auto"/>
            <w:right w:val="none" w:sz="0" w:space="0" w:color="auto"/>
          </w:divBdr>
          <w:divsChild>
            <w:div w:id="349110970">
              <w:marLeft w:val="0"/>
              <w:marRight w:val="0"/>
              <w:marTop w:val="150"/>
              <w:marBottom w:val="150"/>
              <w:divBdr>
                <w:top w:val="none" w:sz="0" w:space="0" w:color="auto"/>
                <w:left w:val="none" w:sz="0" w:space="0" w:color="auto"/>
                <w:bottom w:val="none" w:sz="0" w:space="0" w:color="auto"/>
                <w:right w:val="none" w:sz="0" w:space="0" w:color="auto"/>
              </w:divBdr>
              <w:divsChild>
                <w:div w:id="78211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955997">
      <w:bodyDiv w:val="1"/>
      <w:marLeft w:val="0"/>
      <w:marRight w:val="0"/>
      <w:marTop w:val="0"/>
      <w:marBottom w:val="0"/>
      <w:divBdr>
        <w:top w:val="none" w:sz="0" w:space="0" w:color="auto"/>
        <w:left w:val="none" w:sz="0" w:space="0" w:color="auto"/>
        <w:bottom w:val="none" w:sz="0" w:space="0" w:color="auto"/>
        <w:right w:val="none" w:sz="0" w:space="0" w:color="auto"/>
      </w:divBdr>
      <w:divsChild>
        <w:div w:id="507184256">
          <w:marLeft w:val="0"/>
          <w:marRight w:val="0"/>
          <w:marTop w:val="0"/>
          <w:marBottom w:val="0"/>
          <w:divBdr>
            <w:top w:val="none" w:sz="0" w:space="0" w:color="auto"/>
            <w:left w:val="none" w:sz="0" w:space="0" w:color="auto"/>
            <w:bottom w:val="none" w:sz="0" w:space="0" w:color="auto"/>
            <w:right w:val="none" w:sz="0" w:space="0" w:color="auto"/>
          </w:divBdr>
        </w:div>
      </w:divsChild>
    </w:div>
    <w:div w:id="439960103">
      <w:bodyDiv w:val="1"/>
      <w:marLeft w:val="0"/>
      <w:marRight w:val="0"/>
      <w:marTop w:val="0"/>
      <w:marBottom w:val="0"/>
      <w:divBdr>
        <w:top w:val="none" w:sz="0" w:space="0" w:color="auto"/>
        <w:left w:val="none" w:sz="0" w:space="0" w:color="auto"/>
        <w:bottom w:val="none" w:sz="0" w:space="0" w:color="auto"/>
        <w:right w:val="none" w:sz="0" w:space="0" w:color="auto"/>
      </w:divBdr>
      <w:divsChild>
        <w:div w:id="8795854">
          <w:marLeft w:val="0"/>
          <w:marRight w:val="0"/>
          <w:marTop w:val="0"/>
          <w:marBottom w:val="0"/>
          <w:divBdr>
            <w:top w:val="none" w:sz="0" w:space="0" w:color="auto"/>
            <w:left w:val="none" w:sz="0" w:space="0" w:color="auto"/>
            <w:bottom w:val="none" w:sz="0" w:space="0" w:color="auto"/>
            <w:right w:val="none" w:sz="0" w:space="0" w:color="auto"/>
          </w:divBdr>
        </w:div>
      </w:divsChild>
    </w:div>
    <w:div w:id="440222233">
      <w:bodyDiv w:val="1"/>
      <w:marLeft w:val="0"/>
      <w:marRight w:val="0"/>
      <w:marTop w:val="0"/>
      <w:marBottom w:val="0"/>
      <w:divBdr>
        <w:top w:val="none" w:sz="0" w:space="0" w:color="auto"/>
        <w:left w:val="none" w:sz="0" w:space="0" w:color="auto"/>
        <w:bottom w:val="none" w:sz="0" w:space="0" w:color="auto"/>
        <w:right w:val="none" w:sz="0" w:space="0" w:color="auto"/>
      </w:divBdr>
      <w:divsChild>
        <w:div w:id="408888443">
          <w:marLeft w:val="-225"/>
          <w:marRight w:val="-225"/>
          <w:marTop w:val="0"/>
          <w:marBottom w:val="0"/>
          <w:divBdr>
            <w:top w:val="none" w:sz="0" w:space="0" w:color="auto"/>
            <w:left w:val="none" w:sz="0" w:space="0" w:color="auto"/>
            <w:bottom w:val="none" w:sz="0" w:space="0" w:color="auto"/>
            <w:right w:val="none" w:sz="0" w:space="0" w:color="auto"/>
          </w:divBdr>
        </w:div>
        <w:div w:id="430007437">
          <w:marLeft w:val="-225"/>
          <w:marRight w:val="-225"/>
          <w:marTop w:val="0"/>
          <w:marBottom w:val="0"/>
          <w:divBdr>
            <w:top w:val="none" w:sz="0" w:space="0" w:color="auto"/>
            <w:left w:val="none" w:sz="0" w:space="0" w:color="auto"/>
            <w:bottom w:val="none" w:sz="0" w:space="0" w:color="auto"/>
            <w:right w:val="none" w:sz="0" w:space="0" w:color="auto"/>
          </w:divBdr>
        </w:div>
      </w:divsChild>
    </w:div>
    <w:div w:id="440270880">
      <w:bodyDiv w:val="1"/>
      <w:marLeft w:val="0"/>
      <w:marRight w:val="0"/>
      <w:marTop w:val="0"/>
      <w:marBottom w:val="0"/>
      <w:divBdr>
        <w:top w:val="none" w:sz="0" w:space="0" w:color="auto"/>
        <w:left w:val="none" w:sz="0" w:space="0" w:color="auto"/>
        <w:bottom w:val="none" w:sz="0" w:space="0" w:color="auto"/>
        <w:right w:val="none" w:sz="0" w:space="0" w:color="auto"/>
      </w:divBdr>
      <w:divsChild>
        <w:div w:id="62066687">
          <w:marLeft w:val="0"/>
          <w:marRight w:val="0"/>
          <w:marTop w:val="0"/>
          <w:marBottom w:val="360"/>
          <w:divBdr>
            <w:top w:val="none" w:sz="0" w:space="0" w:color="auto"/>
            <w:left w:val="none" w:sz="0" w:space="0" w:color="auto"/>
            <w:bottom w:val="none" w:sz="0" w:space="0" w:color="auto"/>
            <w:right w:val="none" w:sz="0" w:space="0" w:color="auto"/>
          </w:divBdr>
        </w:div>
      </w:divsChild>
    </w:div>
    <w:div w:id="440343037">
      <w:bodyDiv w:val="1"/>
      <w:marLeft w:val="0"/>
      <w:marRight w:val="0"/>
      <w:marTop w:val="0"/>
      <w:marBottom w:val="0"/>
      <w:divBdr>
        <w:top w:val="none" w:sz="0" w:space="0" w:color="auto"/>
        <w:left w:val="none" w:sz="0" w:space="0" w:color="auto"/>
        <w:bottom w:val="none" w:sz="0" w:space="0" w:color="auto"/>
        <w:right w:val="none" w:sz="0" w:space="0" w:color="auto"/>
      </w:divBdr>
    </w:div>
    <w:div w:id="440346888">
      <w:bodyDiv w:val="1"/>
      <w:marLeft w:val="0"/>
      <w:marRight w:val="0"/>
      <w:marTop w:val="0"/>
      <w:marBottom w:val="0"/>
      <w:divBdr>
        <w:top w:val="none" w:sz="0" w:space="0" w:color="auto"/>
        <w:left w:val="none" w:sz="0" w:space="0" w:color="auto"/>
        <w:bottom w:val="none" w:sz="0" w:space="0" w:color="auto"/>
        <w:right w:val="none" w:sz="0" w:space="0" w:color="auto"/>
      </w:divBdr>
    </w:div>
    <w:div w:id="440421412">
      <w:bodyDiv w:val="1"/>
      <w:marLeft w:val="0"/>
      <w:marRight w:val="0"/>
      <w:marTop w:val="0"/>
      <w:marBottom w:val="0"/>
      <w:divBdr>
        <w:top w:val="none" w:sz="0" w:space="0" w:color="auto"/>
        <w:left w:val="none" w:sz="0" w:space="0" w:color="auto"/>
        <w:bottom w:val="none" w:sz="0" w:space="0" w:color="auto"/>
        <w:right w:val="none" w:sz="0" w:space="0" w:color="auto"/>
      </w:divBdr>
      <w:divsChild>
        <w:div w:id="511260696">
          <w:marLeft w:val="-225"/>
          <w:marRight w:val="-225"/>
          <w:marTop w:val="0"/>
          <w:marBottom w:val="0"/>
          <w:divBdr>
            <w:top w:val="none" w:sz="0" w:space="0" w:color="auto"/>
            <w:left w:val="none" w:sz="0" w:space="0" w:color="auto"/>
            <w:bottom w:val="none" w:sz="0" w:space="0" w:color="auto"/>
            <w:right w:val="none" w:sz="0" w:space="0" w:color="auto"/>
          </w:divBdr>
          <w:divsChild>
            <w:div w:id="377435517">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440683045">
      <w:bodyDiv w:val="1"/>
      <w:marLeft w:val="0"/>
      <w:marRight w:val="0"/>
      <w:marTop w:val="0"/>
      <w:marBottom w:val="0"/>
      <w:divBdr>
        <w:top w:val="none" w:sz="0" w:space="0" w:color="auto"/>
        <w:left w:val="none" w:sz="0" w:space="0" w:color="auto"/>
        <w:bottom w:val="none" w:sz="0" w:space="0" w:color="auto"/>
        <w:right w:val="none" w:sz="0" w:space="0" w:color="auto"/>
      </w:divBdr>
      <w:divsChild>
        <w:div w:id="329524981">
          <w:marLeft w:val="0"/>
          <w:marRight w:val="0"/>
          <w:marTop w:val="0"/>
          <w:marBottom w:val="0"/>
          <w:divBdr>
            <w:top w:val="none" w:sz="0" w:space="0" w:color="auto"/>
            <w:left w:val="none" w:sz="0" w:space="0" w:color="auto"/>
            <w:bottom w:val="none" w:sz="0" w:space="0" w:color="auto"/>
            <w:right w:val="none" w:sz="0" w:space="0" w:color="auto"/>
          </w:divBdr>
        </w:div>
      </w:divsChild>
    </w:div>
    <w:div w:id="440690588">
      <w:bodyDiv w:val="1"/>
      <w:marLeft w:val="0"/>
      <w:marRight w:val="0"/>
      <w:marTop w:val="0"/>
      <w:marBottom w:val="0"/>
      <w:divBdr>
        <w:top w:val="none" w:sz="0" w:space="0" w:color="auto"/>
        <w:left w:val="none" w:sz="0" w:space="0" w:color="auto"/>
        <w:bottom w:val="none" w:sz="0" w:space="0" w:color="auto"/>
        <w:right w:val="none" w:sz="0" w:space="0" w:color="auto"/>
      </w:divBdr>
    </w:div>
    <w:div w:id="441069661">
      <w:bodyDiv w:val="1"/>
      <w:marLeft w:val="0"/>
      <w:marRight w:val="0"/>
      <w:marTop w:val="0"/>
      <w:marBottom w:val="0"/>
      <w:divBdr>
        <w:top w:val="none" w:sz="0" w:space="0" w:color="auto"/>
        <w:left w:val="none" w:sz="0" w:space="0" w:color="auto"/>
        <w:bottom w:val="none" w:sz="0" w:space="0" w:color="auto"/>
        <w:right w:val="none" w:sz="0" w:space="0" w:color="auto"/>
      </w:divBdr>
    </w:div>
    <w:div w:id="441070263">
      <w:bodyDiv w:val="1"/>
      <w:marLeft w:val="0"/>
      <w:marRight w:val="0"/>
      <w:marTop w:val="0"/>
      <w:marBottom w:val="0"/>
      <w:divBdr>
        <w:top w:val="none" w:sz="0" w:space="0" w:color="auto"/>
        <w:left w:val="none" w:sz="0" w:space="0" w:color="auto"/>
        <w:bottom w:val="none" w:sz="0" w:space="0" w:color="auto"/>
        <w:right w:val="none" w:sz="0" w:space="0" w:color="auto"/>
      </w:divBdr>
      <w:divsChild>
        <w:div w:id="458770442">
          <w:marLeft w:val="0"/>
          <w:marRight w:val="0"/>
          <w:marTop w:val="0"/>
          <w:marBottom w:val="0"/>
          <w:divBdr>
            <w:top w:val="single" w:sz="2" w:space="0" w:color="E0E0E0"/>
            <w:left w:val="single" w:sz="2" w:space="0" w:color="E0E0E0"/>
            <w:bottom w:val="single" w:sz="2" w:space="0" w:color="E0E0E0"/>
            <w:right w:val="single" w:sz="2" w:space="0" w:color="E0E0E0"/>
          </w:divBdr>
          <w:divsChild>
            <w:div w:id="1504319530">
              <w:marLeft w:val="0"/>
              <w:marRight w:val="0"/>
              <w:marTop w:val="0"/>
              <w:marBottom w:val="0"/>
              <w:divBdr>
                <w:top w:val="single" w:sz="2" w:space="0" w:color="E0E0E0"/>
                <w:left w:val="single" w:sz="2" w:space="0" w:color="E0E0E0"/>
                <w:bottom w:val="single" w:sz="2" w:space="0" w:color="E0E0E0"/>
                <w:right w:val="single" w:sz="2" w:space="0" w:color="E0E0E0"/>
              </w:divBdr>
              <w:divsChild>
                <w:div w:id="561447431">
                  <w:marLeft w:val="0"/>
                  <w:marRight w:val="0"/>
                  <w:marTop w:val="0"/>
                  <w:marBottom w:val="0"/>
                  <w:divBdr>
                    <w:top w:val="single" w:sz="2" w:space="0" w:color="E0E0E0"/>
                    <w:left w:val="single" w:sz="2" w:space="0" w:color="E0E0E0"/>
                    <w:bottom w:val="single" w:sz="2" w:space="0" w:color="E0E0E0"/>
                    <w:right w:val="single" w:sz="2" w:space="0" w:color="E0E0E0"/>
                  </w:divBdr>
                  <w:divsChild>
                    <w:div w:id="2002661689">
                      <w:marLeft w:val="0"/>
                      <w:marRight w:val="0"/>
                      <w:marTop w:val="0"/>
                      <w:marBottom w:val="0"/>
                      <w:divBdr>
                        <w:top w:val="single" w:sz="2" w:space="0" w:color="E0E0E0"/>
                        <w:left w:val="single" w:sz="2" w:space="0" w:color="E0E0E0"/>
                        <w:bottom w:val="single" w:sz="2" w:space="0" w:color="E0E0E0"/>
                        <w:right w:val="single" w:sz="2" w:space="0" w:color="E0E0E0"/>
                      </w:divBdr>
                    </w:div>
                    <w:div w:id="205006339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462117598">
          <w:marLeft w:val="0"/>
          <w:marRight w:val="0"/>
          <w:marTop w:val="0"/>
          <w:marBottom w:val="0"/>
          <w:divBdr>
            <w:top w:val="single" w:sz="2" w:space="0" w:color="E0E0E0"/>
            <w:left w:val="single" w:sz="2" w:space="0" w:color="E0E0E0"/>
            <w:bottom w:val="single" w:sz="2" w:space="0" w:color="E0E0E0"/>
            <w:right w:val="single" w:sz="2" w:space="0" w:color="E0E0E0"/>
          </w:divBdr>
          <w:divsChild>
            <w:div w:id="1384017399">
              <w:marLeft w:val="0"/>
              <w:marRight w:val="0"/>
              <w:marTop w:val="0"/>
              <w:marBottom w:val="0"/>
              <w:divBdr>
                <w:top w:val="single" w:sz="2" w:space="0" w:color="E0E0E0"/>
                <w:left w:val="single" w:sz="2" w:space="0" w:color="E0E0E0"/>
                <w:bottom w:val="single" w:sz="2" w:space="0" w:color="E0E0E0"/>
                <w:right w:val="single" w:sz="2" w:space="0" w:color="E0E0E0"/>
              </w:divBdr>
              <w:divsChild>
                <w:div w:id="817301543">
                  <w:marLeft w:val="0"/>
                  <w:marRight w:val="0"/>
                  <w:marTop w:val="0"/>
                  <w:marBottom w:val="0"/>
                  <w:divBdr>
                    <w:top w:val="single" w:sz="2" w:space="0" w:color="E0E0E0"/>
                    <w:left w:val="single" w:sz="2" w:space="0" w:color="E0E0E0"/>
                    <w:bottom w:val="single" w:sz="2" w:space="0" w:color="E0E0E0"/>
                    <w:right w:val="single" w:sz="2" w:space="0" w:color="E0E0E0"/>
                  </w:divBdr>
                  <w:divsChild>
                    <w:div w:id="1915818076">
                      <w:marLeft w:val="0"/>
                      <w:marRight w:val="0"/>
                      <w:marTop w:val="0"/>
                      <w:marBottom w:val="0"/>
                      <w:divBdr>
                        <w:top w:val="single" w:sz="2" w:space="0" w:color="E0E0E0"/>
                        <w:left w:val="single" w:sz="2" w:space="0" w:color="E0E0E0"/>
                        <w:bottom w:val="single" w:sz="2" w:space="0" w:color="E0E0E0"/>
                        <w:right w:val="single" w:sz="2" w:space="0" w:color="E0E0E0"/>
                      </w:divBdr>
                      <w:divsChild>
                        <w:div w:id="6044379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711025846">
              <w:marLeft w:val="0"/>
              <w:marRight w:val="0"/>
              <w:marTop w:val="0"/>
              <w:marBottom w:val="0"/>
              <w:divBdr>
                <w:top w:val="single" w:sz="2" w:space="0" w:color="E0E0E0"/>
                <w:left w:val="single" w:sz="2" w:space="0" w:color="E0E0E0"/>
                <w:bottom w:val="single" w:sz="2" w:space="0" w:color="E0E0E0"/>
                <w:right w:val="single" w:sz="2" w:space="0" w:color="E0E0E0"/>
              </w:divBdr>
              <w:divsChild>
                <w:div w:id="920023897">
                  <w:marLeft w:val="0"/>
                  <w:marRight w:val="0"/>
                  <w:marTop w:val="0"/>
                  <w:marBottom w:val="0"/>
                  <w:divBdr>
                    <w:top w:val="single" w:sz="2" w:space="0" w:color="E0E0E0"/>
                    <w:left w:val="single" w:sz="2" w:space="0" w:color="E0E0E0"/>
                    <w:bottom w:val="single" w:sz="2" w:space="0" w:color="E0E0E0"/>
                    <w:right w:val="single" w:sz="2" w:space="0" w:color="E0E0E0"/>
                  </w:divBdr>
                </w:div>
                <w:div w:id="1473598466">
                  <w:marLeft w:val="0"/>
                  <w:marRight w:val="0"/>
                  <w:marTop w:val="0"/>
                  <w:marBottom w:val="0"/>
                  <w:divBdr>
                    <w:top w:val="single" w:sz="2" w:space="0" w:color="E0E0E0"/>
                    <w:left w:val="single" w:sz="2" w:space="0" w:color="E0E0E0"/>
                    <w:bottom w:val="single" w:sz="2" w:space="0" w:color="E0E0E0"/>
                    <w:right w:val="single" w:sz="2" w:space="0" w:color="E0E0E0"/>
                  </w:divBdr>
                  <w:divsChild>
                    <w:div w:id="1547327188">
                      <w:marLeft w:val="0"/>
                      <w:marRight w:val="0"/>
                      <w:marTop w:val="0"/>
                      <w:marBottom w:val="0"/>
                      <w:divBdr>
                        <w:top w:val="single" w:sz="2" w:space="0" w:color="E0E0E0"/>
                        <w:left w:val="single" w:sz="2" w:space="0" w:color="E0E0E0"/>
                        <w:bottom w:val="single" w:sz="2" w:space="0" w:color="E0E0E0"/>
                        <w:right w:val="single" w:sz="2" w:space="0" w:color="E0E0E0"/>
                      </w:divBdr>
                      <w:divsChild>
                        <w:div w:id="125443508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43303805">
                      <w:marLeft w:val="0"/>
                      <w:marRight w:val="0"/>
                      <w:marTop w:val="0"/>
                      <w:marBottom w:val="0"/>
                      <w:divBdr>
                        <w:top w:val="single" w:sz="2" w:space="0" w:color="E0E0E0"/>
                        <w:left w:val="single" w:sz="2" w:space="0" w:color="E0E0E0"/>
                        <w:bottom w:val="single" w:sz="2" w:space="0" w:color="E0E0E0"/>
                        <w:right w:val="single" w:sz="2" w:space="0" w:color="E0E0E0"/>
                      </w:divBdr>
                      <w:divsChild>
                        <w:div w:id="43158650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50623592">
                      <w:marLeft w:val="0"/>
                      <w:marRight w:val="0"/>
                      <w:marTop w:val="0"/>
                      <w:marBottom w:val="0"/>
                      <w:divBdr>
                        <w:top w:val="single" w:sz="2" w:space="0" w:color="E0E0E0"/>
                        <w:left w:val="single" w:sz="2" w:space="0" w:color="E0E0E0"/>
                        <w:bottom w:val="single" w:sz="2" w:space="0" w:color="E0E0E0"/>
                        <w:right w:val="single" w:sz="2" w:space="0" w:color="E0E0E0"/>
                      </w:divBdr>
                      <w:divsChild>
                        <w:div w:id="10488694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06838328">
                      <w:marLeft w:val="0"/>
                      <w:marRight w:val="0"/>
                      <w:marTop w:val="0"/>
                      <w:marBottom w:val="0"/>
                      <w:divBdr>
                        <w:top w:val="single" w:sz="2" w:space="0" w:color="E0E0E0"/>
                        <w:left w:val="single" w:sz="2" w:space="0" w:color="E0E0E0"/>
                        <w:bottom w:val="single" w:sz="2" w:space="0" w:color="E0E0E0"/>
                        <w:right w:val="single" w:sz="2" w:space="0" w:color="E0E0E0"/>
                      </w:divBdr>
                      <w:divsChild>
                        <w:div w:id="139547039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441386209">
      <w:bodyDiv w:val="1"/>
      <w:marLeft w:val="0"/>
      <w:marRight w:val="0"/>
      <w:marTop w:val="0"/>
      <w:marBottom w:val="0"/>
      <w:divBdr>
        <w:top w:val="none" w:sz="0" w:space="0" w:color="auto"/>
        <w:left w:val="none" w:sz="0" w:space="0" w:color="auto"/>
        <w:bottom w:val="none" w:sz="0" w:space="0" w:color="auto"/>
        <w:right w:val="none" w:sz="0" w:space="0" w:color="auto"/>
      </w:divBdr>
      <w:divsChild>
        <w:div w:id="661853092">
          <w:marLeft w:val="750"/>
          <w:marRight w:val="0"/>
          <w:marTop w:val="0"/>
          <w:marBottom w:val="0"/>
          <w:divBdr>
            <w:top w:val="none" w:sz="0" w:space="0" w:color="auto"/>
            <w:left w:val="none" w:sz="0" w:space="0" w:color="auto"/>
            <w:bottom w:val="none" w:sz="0" w:space="0" w:color="auto"/>
            <w:right w:val="none" w:sz="0" w:space="0" w:color="auto"/>
          </w:divBdr>
        </w:div>
      </w:divsChild>
    </w:div>
    <w:div w:id="441415926">
      <w:bodyDiv w:val="1"/>
      <w:marLeft w:val="0"/>
      <w:marRight w:val="0"/>
      <w:marTop w:val="0"/>
      <w:marBottom w:val="0"/>
      <w:divBdr>
        <w:top w:val="none" w:sz="0" w:space="0" w:color="auto"/>
        <w:left w:val="none" w:sz="0" w:space="0" w:color="auto"/>
        <w:bottom w:val="none" w:sz="0" w:space="0" w:color="auto"/>
        <w:right w:val="none" w:sz="0" w:space="0" w:color="auto"/>
      </w:divBdr>
    </w:div>
    <w:div w:id="441651980">
      <w:bodyDiv w:val="1"/>
      <w:marLeft w:val="0"/>
      <w:marRight w:val="0"/>
      <w:marTop w:val="0"/>
      <w:marBottom w:val="0"/>
      <w:divBdr>
        <w:top w:val="none" w:sz="0" w:space="0" w:color="auto"/>
        <w:left w:val="none" w:sz="0" w:space="0" w:color="auto"/>
        <w:bottom w:val="none" w:sz="0" w:space="0" w:color="auto"/>
        <w:right w:val="none" w:sz="0" w:space="0" w:color="auto"/>
      </w:divBdr>
    </w:div>
    <w:div w:id="441726100">
      <w:bodyDiv w:val="1"/>
      <w:marLeft w:val="0"/>
      <w:marRight w:val="0"/>
      <w:marTop w:val="0"/>
      <w:marBottom w:val="0"/>
      <w:divBdr>
        <w:top w:val="none" w:sz="0" w:space="0" w:color="auto"/>
        <w:left w:val="none" w:sz="0" w:space="0" w:color="auto"/>
        <w:bottom w:val="none" w:sz="0" w:space="0" w:color="auto"/>
        <w:right w:val="none" w:sz="0" w:space="0" w:color="auto"/>
      </w:divBdr>
      <w:divsChild>
        <w:div w:id="660626036">
          <w:marLeft w:val="0"/>
          <w:marRight w:val="0"/>
          <w:marTop w:val="0"/>
          <w:marBottom w:val="300"/>
          <w:divBdr>
            <w:top w:val="none" w:sz="0" w:space="0" w:color="auto"/>
            <w:left w:val="none" w:sz="0" w:space="0" w:color="auto"/>
            <w:bottom w:val="none" w:sz="0" w:space="0" w:color="auto"/>
            <w:right w:val="none" w:sz="0" w:space="0" w:color="auto"/>
          </w:divBdr>
          <w:divsChild>
            <w:div w:id="25475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02729">
      <w:bodyDiv w:val="1"/>
      <w:marLeft w:val="0"/>
      <w:marRight w:val="0"/>
      <w:marTop w:val="0"/>
      <w:marBottom w:val="0"/>
      <w:divBdr>
        <w:top w:val="none" w:sz="0" w:space="0" w:color="auto"/>
        <w:left w:val="none" w:sz="0" w:space="0" w:color="auto"/>
        <w:bottom w:val="none" w:sz="0" w:space="0" w:color="auto"/>
        <w:right w:val="none" w:sz="0" w:space="0" w:color="auto"/>
      </w:divBdr>
    </w:div>
    <w:div w:id="442000821">
      <w:bodyDiv w:val="1"/>
      <w:marLeft w:val="0"/>
      <w:marRight w:val="0"/>
      <w:marTop w:val="0"/>
      <w:marBottom w:val="0"/>
      <w:divBdr>
        <w:top w:val="none" w:sz="0" w:space="0" w:color="auto"/>
        <w:left w:val="none" w:sz="0" w:space="0" w:color="auto"/>
        <w:bottom w:val="none" w:sz="0" w:space="0" w:color="auto"/>
        <w:right w:val="none" w:sz="0" w:space="0" w:color="auto"/>
      </w:divBdr>
      <w:divsChild>
        <w:div w:id="393355871">
          <w:marLeft w:val="750"/>
          <w:marRight w:val="1500"/>
          <w:marTop w:val="0"/>
          <w:marBottom w:val="0"/>
          <w:divBdr>
            <w:top w:val="none" w:sz="0" w:space="0" w:color="auto"/>
            <w:left w:val="none" w:sz="0" w:space="0" w:color="auto"/>
            <w:bottom w:val="none" w:sz="0" w:space="0" w:color="auto"/>
            <w:right w:val="none" w:sz="0" w:space="0" w:color="auto"/>
          </w:divBdr>
        </w:div>
      </w:divsChild>
    </w:div>
    <w:div w:id="443503955">
      <w:bodyDiv w:val="1"/>
      <w:marLeft w:val="0"/>
      <w:marRight w:val="0"/>
      <w:marTop w:val="0"/>
      <w:marBottom w:val="0"/>
      <w:divBdr>
        <w:top w:val="none" w:sz="0" w:space="0" w:color="auto"/>
        <w:left w:val="none" w:sz="0" w:space="0" w:color="auto"/>
        <w:bottom w:val="none" w:sz="0" w:space="0" w:color="auto"/>
        <w:right w:val="none" w:sz="0" w:space="0" w:color="auto"/>
      </w:divBdr>
      <w:divsChild>
        <w:div w:id="1052077083">
          <w:marLeft w:val="0"/>
          <w:marRight w:val="0"/>
          <w:marTop w:val="0"/>
          <w:marBottom w:val="0"/>
          <w:divBdr>
            <w:top w:val="none" w:sz="0" w:space="0" w:color="auto"/>
            <w:left w:val="none" w:sz="0" w:space="0" w:color="auto"/>
            <w:bottom w:val="none" w:sz="0" w:space="0" w:color="auto"/>
            <w:right w:val="none" w:sz="0" w:space="0" w:color="auto"/>
          </w:divBdr>
          <w:divsChild>
            <w:div w:id="844780587">
              <w:marLeft w:val="-225"/>
              <w:marRight w:val="-225"/>
              <w:marTop w:val="0"/>
              <w:marBottom w:val="0"/>
              <w:divBdr>
                <w:top w:val="none" w:sz="0" w:space="0" w:color="auto"/>
                <w:left w:val="none" w:sz="0" w:space="0" w:color="auto"/>
                <w:bottom w:val="none" w:sz="0" w:space="0" w:color="auto"/>
                <w:right w:val="none" w:sz="0" w:space="0" w:color="auto"/>
              </w:divBdr>
              <w:divsChild>
                <w:div w:id="1997493519">
                  <w:marLeft w:val="0"/>
                  <w:marRight w:val="0"/>
                  <w:marTop w:val="0"/>
                  <w:marBottom w:val="0"/>
                  <w:divBdr>
                    <w:top w:val="none" w:sz="0" w:space="0" w:color="auto"/>
                    <w:left w:val="none" w:sz="0" w:space="0" w:color="auto"/>
                    <w:bottom w:val="none" w:sz="0" w:space="0" w:color="auto"/>
                    <w:right w:val="none" w:sz="0" w:space="0" w:color="auto"/>
                  </w:divBdr>
                  <w:divsChild>
                    <w:div w:id="1055471299">
                      <w:marLeft w:val="-225"/>
                      <w:marRight w:val="-225"/>
                      <w:marTop w:val="0"/>
                      <w:marBottom w:val="0"/>
                      <w:divBdr>
                        <w:top w:val="none" w:sz="0" w:space="0" w:color="auto"/>
                        <w:left w:val="none" w:sz="0" w:space="0" w:color="auto"/>
                        <w:bottom w:val="none" w:sz="0" w:space="0" w:color="auto"/>
                        <w:right w:val="none" w:sz="0" w:space="0" w:color="auto"/>
                      </w:divBdr>
                      <w:divsChild>
                        <w:div w:id="94885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471657">
              <w:marLeft w:val="-225"/>
              <w:marRight w:val="-225"/>
              <w:marTop w:val="0"/>
              <w:marBottom w:val="0"/>
              <w:divBdr>
                <w:top w:val="none" w:sz="0" w:space="0" w:color="auto"/>
                <w:left w:val="none" w:sz="0" w:space="0" w:color="auto"/>
                <w:bottom w:val="none" w:sz="0" w:space="0" w:color="auto"/>
                <w:right w:val="none" w:sz="0" w:space="0" w:color="auto"/>
              </w:divBdr>
              <w:divsChild>
                <w:div w:id="1122528878">
                  <w:marLeft w:val="0"/>
                  <w:marRight w:val="0"/>
                  <w:marTop w:val="0"/>
                  <w:marBottom w:val="0"/>
                  <w:divBdr>
                    <w:top w:val="none" w:sz="0" w:space="0" w:color="auto"/>
                    <w:left w:val="none" w:sz="0" w:space="0" w:color="auto"/>
                    <w:bottom w:val="none" w:sz="0" w:space="0" w:color="auto"/>
                    <w:right w:val="none" w:sz="0" w:space="0" w:color="auto"/>
                  </w:divBdr>
                  <w:divsChild>
                    <w:div w:id="958293781">
                      <w:marLeft w:val="0"/>
                      <w:marRight w:val="0"/>
                      <w:marTop w:val="0"/>
                      <w:marBottom w:val="0"/>
                      <w:divBdr>
                        <w:top w:val="none" w:sz="0" w:space="0" w:color="auto"/>
                        <w:left w:val="none" w:sz="0" w:space="0" w:color="auto"/>
                        <w:bottom w:val="none" w:sz="0" w:space="0" w:color="auto"/>
                        <w:right w:val="none" w:sz="0" w:space="0" w:color="auto"/>
                      </w:divBdr>
                      <w:divsChild>
                        <w:div w:id="32158525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21148146">
                  <w:marLeft w:val="0"/>
                  <w:marRight w:val="0"/>
                  <w:marTop w:val="0"/>
                  <w:marBottom w:val="0"/>
                  <w:divBdr>
                    <w:top w:val="none" w:sz="0" w:space="0" w:color="auto"/>
                    <w:left w:val="none" w:sz="0" w:space="0" w:color="auto"/>
                    <w:bottom w:val="none" w:sz="0" w:space="0" w:color="auto"/>
                    <w:right w:val="none" w:sz="0" w:space="0" w:color="auto"/>
                  </w:divBdr>
                  <w:divsChild>
                    <w:div w:id="1624266897">
                      <w:marLeft w:val="0"/>
                      <w:marRight w:val="0"/>
                      <w:marTop w:val="0"/>
                      <w:marBottom w:val="0"/>
                      <w:divBdr>
                        <w:top w:val="none" w:sz="0" w:space="0" w:color="auto"/>
                        <w:left w:val="none" w:sz="0" w:space="0" w:color="auto"/>
                        <w:bottom w:val="none" w:sz="0" w:space="0" w:color="auto"/>
                        <w:right w:val="none" w:sz="0" w:space="0" w:color="auto"/>
                      </w:divBdr>
                      <w:divsChild>
                        <w:div w:id="31191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191660">
          <w:marLeft w:val="0"/>
          <w:marRight w:val="0"/>
          <w:marTop w:val="0"/>
          <w:marBottom w:val="0"/>
          <w:divBdr>
            <w:top w:val="none" w:sz="0" w:space="0" w:color="auto"/>
            <w:left w:val="none" w:sz="0" w:space="0" w:color="auto"/>
            <w:bottom w:val="none" w:sz="0" w:space="0" w:color="auto"/>
            <w:right w:val="none" w:sz="0" w:space="0" w:color="auto"/>
          </w:divBdr>
          <w:divsChild>
            <w:div w:id="642195330">
              <w:marLeft w:val="-225"/>
              <w:marRight w:val="-225"/>
              <w:marTop w:val="0"/>
              <w:marBottom w:val="0"/>
              <w:divBdr>
                <w:top w:val="none" w:sz="0" w:space="0" w:color="auto"/>
                <w:left w:val="none" w:sz="0" w:space="0" w:color="auto"/>
                <w:bottom w:val="none" w:sz="0" w:space="0" w:color="auto"/>
                <w:right w:val="none" w:sz="0" w:space="0" w:color="auto"/>
              </w:divBdr>
              <w:divsChild>
                <w:div w:id="1584994507">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967692">
      <w:bodyDiv w:val="1"/>
      <w:marLeft w:val="0"/>
      <w:marRight w:val="0"/>
      <w:marTop w:val="0"/>
      <w:marBottom w:val="0"/>
      <w:divBdr>
        <w:top w:val="none" w:sz="0" w:space="0" w:color="auto"/>
        <w:left w:val="none" w:sz="0" w:space="0" w:color="auto"/>
        <w:bottom w:val="none" w:sz="0" w:space="0" w:color="auto"/>
        <w:right w:val="none" w:sz="0" w:space="0" w:color="auto"/>
      </w:divBdr>
      <w:divsChild>
        <w:div w:id="317542897">
          <w:marLeft w:val="0"/>
          <w:marRight w:val="0"/>
          <w:marTop w:val="0"/>
          <w:marBottom w:val="250"/>
          <w:divBdr>
            <w:top w:val="none" w:sz="0" w:space="0" w:color="auto"/>
            <w:left w:val="none" w:sz="0" w:space="0" w:color="auto"/>
            <w:bottom w:val="none" w:sz="0" w:space="0" w:color="auto"/>
            <w:right w:val="none" w:sz="0" w:space="0" w:color="auto"/>
          </w:divBdr>
        </w:div>
      </w:divsChild>
    </w:div>
    <w:div w:id="444345963">
      <w:bodyDiv w:val="1"/>
      <w:marLeft w:val="0"/>
      <w:marRight w:val="0"/>
      <w:marTop w:val="0"/>
      <w:marBottom w:val="0"/>
      <w:divBdr>
        <w:top w:val="none" w:sz="0" w:space="0" w:color="auto"/>
        <w:left w:val="none" w:sz="0" w:space="0" w:color="auto"/>
        <w:bottom w:val="none" w:sz="0" w:space="0" w:color="auto"/>
        <w:right w:val="none" w:sz="0" w:space="0" w:color="auto"/>
      </w:divBdr>
      <w:divsChild>
        <w:div w:id="202406561">
          <w:marLeft w:val="0"/>
          <w:marRight w:val="0"/>
          <w:marTop w:val="0"/>
          <w:marBottom w:val="250"/>
          <w:divBdr>
            <w:top w:val="none" w:sz="0" w:space="0" w:color="auto"/>
            <w:left w:val="none" w:sz="0" w:space="0" w:color="auto"/>
            <w:bottom w:val="none" w:sz="0" w:space="0" w:color="auto"/>
            <w:right w:val="none" w:sz="0" w:space="0" w:color="auto"/>
          </w:divBdr>
        </w:div>
        <w:div w:id="487868609">
          <w:marLeft w:val="0"/>
          <w:marRight w:val="0"/>
          <w:marTop w:val="0"/>
          <w:marBottom w:val="250"/>
          <w:divBdr>
            <w:top w:val="none" w:sz="0" w:space="0" w:color="auto"/>
            <w:left w:val="none" w:sz="0" w:space="0" w:color="auto"/>
            <w:bottom w:val="single" w:sz="4" w:space="4" w:color="000000"/>
            <w:right w:val="none" w:sz="0" w:space="0" w:color="auto"/>
          </w:divBdr>
        </w:div>
      </w:divsChild>
    </w:div>
    <w:div w:id="445276414">
      <w:bodyDiv w:val="1"/>
      <w:marLeft w:val="0"/>
      <w:marRight w:val="0"/>
      <w:marTop w:val="0"/>
      <w:marBottom w:val="0"/>
      <w:divBdr>
        <w:top w:val="none" w:sz="0" w:space="0" w:color="auto"/>
        <w:left w:val="none" w:sz="0" w:space="0" w:color="auto"/>
        <w:bottom w:val="none" w:sz="0" w:space="0" w:color="auto"/>
        <w:right w:val="none" w:sz="0" w:space="0" w:color="auto"/>
      </w:divBdr>
      <w:divsChild>
        <w:div w:id="70735048">
          <w:marLeft w:val="-225"/>
          <w:marRight w:val="-225"/>
          <w:marTop w:val="0"/>
          <w:marBottom w:val="0"/>
          <w:divBdr>
            <w:top w:val="none" w:sz="0" w:space="0" w:color="auto"/>
            <w:left w:val="none" w:sz="0" w:space="0" w:color="auto"/>
            <w:bottom w:val="none" w:sz="0" w:space="0" w:color="auto"/>
            <w:right w:val="none" w:sz="0" w:space="0" w:color="auto"/>
          </w:divBdr>
        </w:div>
        <w:div w:id="119809647">
          <w:marLeft w:val="-225"/>
          <w:marRight w:val="-225"/>
          <w:marTop w:val="0"/>
          <w:marBottom w:val="0"/>
          <w:divBdr>
            <w:top w:val="none" w:sz="0" w:space="0" w:color="auto"/>
            <w:left w:val="none" w:sz="0" w:space="0" w:color="auto"/>
            <w:bottom w:val="none" w:sz="0" w:space="0" w:color="auto"/>
            <w:right w:val="none" w:sz="0" w:space="0" w:color="auto"/>
          </w:divBdr>
        </w:div>
        <w:div w:id="624315766">
          <w:marLeft w:val="-225"/>
          <w:marRight w:val="-225"/>
          <w:marTop w:val="0"/>
          <w:marBottom w:val="0"/>
          <w:divBdr>
            <w:top w:val="none" w:sz="0" w:space="0" w:color="auto"/>
            <w:left w:val="none" w:sz="0" w:space="0" w:color="auto"/>
            <w:bottom w:val="none" w:sz="0" w:space="0" w:color="auto"/>
            <w:right w:val="none" w:sz="0" w:space="0" w:color="auto"/>
          </w:divBdr>
        </w:div>
      </w:divsChild>
    </w:div>
    <w:div w:id="445467263">
      <w:bodyDiv w:val="1"/>
      <w:marLeft w:val="0"/>
      <w:marRight w:val="0"/>
      <w:marTop w:val="0"/>
      <w:marBottom w:val="0"/>
      <w:divBdr>
        <w:top w:val="none" w:sz="0" w:space="0" w:color="auto"/>
        <w:left w:val="none" w:sz="0" w:space="0" w:color="auto"/>
        <w:bottom w:val="none" w:sz="0" w:space="0" w:color="auto"/>
        <w:right w:val="none" w:sz="0" w:space="0" w:color="auto"/>
      </w:divBdr>
      <w:divsChild>
        <w:div w:id="88046926">
          <w:marLeft w:val="-225"/>
          <w:marRight w:val="-225"/>
          <w:marTop w:val="0"/>
          <w:marBottom w:val="0"/>
          <w:divBdr>
            <w:top w:val="none" w:sz="0" w:space="0" w:color="auto"/>
            <w:left w:val="none" w:sz="0" w:space="0" w:color="auto"/>
            <w:bottom w:val="none" w:sz="0" w:space="0" w:color="auto"/>
            <w:right w:val="none" w:sz="0" w:space="0" w:color="auto"/>
          </w:divBdr>
        </w:div>
        <w:div w:id="413360992">
          <w:marLeft w:val="-225"/>
          <w:marRight w:val="-225"/>
          <w:marTop w:val="0"/>
          <w:marBottom w:val="0"/>
          <w:divBdr>
            <w:top w:val="none" w:sz="0" w:space="0" w:color="auto"/>
            <w:left w:val="none" w:sz="0" w:space="0" w:color="auto"/>
            <w:bottom w:val="none" w:sz="0" w:space="0" w:color="auto"/>
            <w:right w:val="none" w:sz="0" w:space="0" w:color="auto"/>
          </w:divBdr>
        </w:div>
      </w:divsChild>
    </w:div>
    <w:div w:id="445737881">
      <w:bodyDiv w:val="1"/>
      <w:marLeft w:val="0"/>
      <w:marRight w:val="0"/>
      <w:marTop w:val="0"/>
      <w:marBottom w:val="0"/>
      <w:divBdr>
        <w:top w:val="none" w:sz="0" w:space="0" w:color="auto"/>
        <w:left w:val="none" w:sz="0" w:space="0" w:color="auto"/>
        <w:bottom w:val="none" w:sz="0" w:space="0" w:color="auto"/>
        <w:right w:val="none" w:sz="0" w:space="0" w:color="auto"/>
      </w:divBdr>
      <w:divsChild>
        <w:div w:id="438960834">
          <w:marLeft w:val="-225"/>
          <w:marRight w:val="-225"/>
          <w:marTop w:val="0"/>
          <w:marBottom w:val="0"/>
          <w:divBdr>
            <w:top w:val="none" w:sz="0" w:space="0" w:color="auto"/>
            <w:left w:val="none" w:sz="0" w:space="0" w:color="auto"/>
            <w:bottom w:val="none" w:sz="0" w:space="0" w:color="auto"/>
            <w:right w:val="none" w:sz="0" w:space="0" w:color="auto"/>
          </w:divBdr>
          <w:divsChild>
            <w:div w:id="2043479561">
              <w:marLeft w:val="0"/>
              <w:marRight w:val="0"/>
              <w:marTop w:val="0"/>
              <w:marBottom w:val="0"/>
              <w:divBdr>
                <w:top w:val="none" w:sz="0" w:space="0" w:color="auto"/>
                <w:left w:val="none" w:sz="0" w:space="0" w:color="auto"/>
                <w:bottom w:val="none" w:sz="0" w:space="0" w:color="auto"/>
                <w:right w:val="none" w:sz="0" w:space="0" w:color="auto"/>
              </w:divBdr>
              <w:divsChild>
                <w:div w:id="1938515925">
                  <w:marLeft w:val="-225"/>
                  <w:marRight w:val="-225"/>
                  <w:marTop w:val="0"/>
                  <w:marBottom w:val="0"/>
                  <w:divBdr>
                    <w:top w:val="none" w:sz="0" w:space="0" w:color="auto"/>
                    <w:left w:val="none" w:sz="0" w:space="0" w:color="auto"/>
                    <w:bottom w:val="none" w:sz="0" w:space="0" w:color="auto"/>
                    <w:right w:val="none" w:sz="0" w:space="0" w:color="auto"/>
                  </w:divBdr>
                  <w:divsChild>
                    <w:div w:id="39921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378599">
          <w:marLeft w:val="-225"/>
          <w:marRight w:val="-225"/>
          <w:marTop w:val="0"/>
          <w:marBottom w:val="0"/>
          <w:divBdr>
            <w:top w:val="none" w:sz="0" w:space="0" w:color="auto"/>
            <w:left w:val="none" w:sz="0" w:space="0" w:color="auto"/>
            <w:bottom w:val="none" w:sz="0" w:space="0" w:color="auto"/>
            <w:right w:val="none" w:sz="0" w:space="0" w:color="auto"/>
          </w:divBdr>
          <w:divsChild>
            <w:div w:id="2101220726">
              <w:marLeft w:val="0"/>
              <w:marRight w:val="0"/>
              <w:marTop w:val="0"/>
              <w:marBottom w:val="0"/>
              <w:divBdr>
                <w:top w:val="none" w:sz="0" w:space="0" w:color="auto"/>
                <w:left w:val="none" w:sz="0" w:space="0" w:color="auto"/>
                <w:bottom w:val="none" w:sz="0" w:space="0" w:color="auto"/>
                <w:right w:val="none" w:sz="0" w:space="0" w:color="auto"/>
              </w:divBdr>
              <w:divsChild>
                <w:div w:id="899559911">
                  <w:marLeft w:val="0"/>
                  <w:marRight w:val="0"/>
                  <w:marTop w:val="0"/>
                  <w:marBottom w:val="0"/>
                  <w:divBdr>
                    <w:top w:val="none" w:sz="0" w:space="0" w:color="auto"/>
                    <w:left w:val="none" w:sz="0" w:space="0" w:color="auto"/>
                    <w:bottom w:val="none" w:sz="0" w:space="0" w:color="auto"/>
                    <w:right w:val="none" w:sz="0" w:space="0" w:color="auto"/>
                  </w:divBdr>
                  <w:divsChild>
                    <w:div w:id="11456602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01159194">
              <w:marLeft w:val="1463"/>
              <w:marRight w:val="0"/>
              <w:marTop w:val="0"/>
              <w:marBottom w:val="0"/>
              <w:divBdr>
                <w:top w:val="none" w:sz="0" w:space="0" w:color="auto"/>
                <w:left w:val="none" w:sz="0" w:space="0" w:color="auto"/>
                <w:bottom w:val="none" w:sz="0" w:space="0" w:color="auto"/>
                <w:right w:val="none" w:sz="0" w:space="0" w:color="auto"/>
              </w:divBdr>
              <w:divsChild>
                <w:div w:id="126099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699292">
          <w:marLeft w:val="-225"/>
          <w:marRight w:val="-225"/>
          <w:marTop w:val="0"/>
          <w:marBottom w:val="0"/>
          <w:divBdr>
            <w:top w:val="none" w:sz="0" w:space="0" w:color="auto"/>
            <w:left w:val="none" w:sz="0" w:space="0" w:color="auto"/>
            <w:bottom w:val="none" w:sz="0" w:space="0" w:color="auto"/>
            <w:right w:val="none" w:sz="0" w:space="0" w:color="auto"/>
          </w:divBdr>
          <w:divsChild>
            <w:div w:id="1062213463">
              <w:marLeft w:val="1463"/>
              <w:marRight w:val="0"/>
              <w:marTop w:val="0"/>
              <w:marBottom w:val="0"/>
              <w:divBdr>
                <w:top w:val="none" w:sz="0" w:space="0" w:color="auto"/>
                <w:left w:val="none" w:sz="0" w:space="0" w:color="auto"/>
                <w:bottom w:val="none" w:sz="0" w:space="0" w:color="auto"/>
                <w:right w:val="none" w:sz="0" w:space="0" w:color="auto"/>
              </w:divBdr>
              <w:divsChild>
                <w:div w:id="84594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5823">
          <w:marLeft w:val="-225"/>
          <w:marRight w:val="-225"/>
          <w:marTop w:val="0"/>
          <w:marBottom w:val="0"/>
          <w:divBdr>
            <w:top w:val="none" w:sz="0" w:space="0" w:color="auto"/>
            <w:left w:val="none" w:sz="0" w:space="0" w:color="auto"/>
            <w:bottom w:val="none" w:sz="0" w:space="0" w:color="auto"/>
            <w:right w:val="none" w:sz="0" w:space="0" w:color="auto"/>
          </w:divBdr>
          <w:divsChild>
            <w:div w:id="2097940644">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445779440">
      <w:bodyDiv w:val="1"/>
      <w:marLeft w:val="0"/>
      <w:marRight w:val="0"/>
      <w:marTop w:val="0"/>
      <w:marBottom w:val="0"/>
      <w:divBdr>
        <w:top w:val="none" w:sz="0" w:space="0" w:color="auto"/>
        <w:left w:val="none" w:sz="0" w:space="0" w:color="auto"/>
        <w:bottom w:val="none" w:sz="0" w:space="0" w:color="auto"/>
        <w:right w:val="none" w:sz="0" w:space="0" w:color="auto"/>
      </w:divBdr>
      <w:divsChild>
        <w:div w:id="1186096913">
          <w:marLeft w:val="0"/>
          <w:marRight w:val="0"/>
          <w:marTop w:val="0"/>
          <w:marBottom w:val="300"/>
          <w:divBdr>
            <w:top w:val="none" w:sz="0" w:space="0" w:color="auto"/>
            <w:left w:val="none" w:sz="0" w:space="0" w:color="auto"/>
            <w:bottom w:val="none" w:sz="0" w:space="0" w:color="auto"/>
            <w:right w:val="none" w:sz="0" w:space="0" w:color="auto"/>
          </w:divBdr>
        </w:div>
        <w:div w:id="1969050604">
          <w:marLeft w:val="15"/>
          <w:marRight w:val="225"/>
          <w:marTop w:val="0"/>
          <w:marBottom w:val="105"/>
          <w:divBdr>
            <w:top w:val="none" w:sz="0" w:space="0" w:color="auto"/>
            <w:left w:val="none" w:sz="0" w:space="0" w:color="auto"/>
            <w:bottom w:val="none" w:sz="0" w:space="0" w:color="auto"/>
            <w:right w:val="none" w:sz="0" w:space="0" w:color="auto"/>
          </w:divBdr>
          <w:divsChild>
            <w:div w:id="4598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854527">
      <w:bodyDiv w:val="1"/>
      <w:marLeft w:val="0"/>
      <w:marRight w:val="0"/>
      <w:marTop w:val="0"/>
      <w:marBottom w:val="0"/>
      <w:divBdr>
        <w:top w:val="none" w:sz="0" w:space="0" w:color="auto"/>
        <w:left w:val="none" w:sz="0" w:space="0" w:color="auto"/>
        <w:bottom w:val="none" w:sz="0" w:space="0" w:color="auto"/>
        <w:right w:val="none" w:sz="0" w:space="0" w:color="auto"/>
      </w:divBdr>
    </w:div>
    <w:div w:id="446002559">
      <w:bodyDiv w:val="1"/>
      <w:marLeft w:val="0"/>
      <w:marRight w:val="0"/>
      <w:marTop w:val="0"/>
      <w:marBottom w:val="0"/>
      <w:divBdr>
        <w:top w:val="none" w:sz="0" w:space="0" w:color="auto"/>
        <w:left w:val="none" w:sz="0" w:space="0" w:color="auto"/>
        <w:bottom w:val="none" w:sz="0" w:space="0" w:color="auto"/>
        <w:right w:val="none" w:sz="0" w:space="0" w:color="auto"/>
      </w:divBdr>
      <w:divsChild>
        <w:div w:id="1455754743">
          <w:marLeft w:val="0"/>
          <w:marRight w:val="0"/>
          <w:marTop w:val="0"/>
          <w:marBottom w:val="300"/>
          <w:divBdr>
            <w:top w:val="none" w:sz="0" w:space="0" w:color="auto"/>
            <w:left w:val="none" w:sz="0" w:space="0" w:color="auto"/>
            <w:bottom w:val="none" w:sz="0" w:space="0" w:color="auto"/>
            <w:right w:val="none" w:sz="0" w:space="0" w:color="auto"/>
          </w:divBdr>
        </w:div>
        <w:div w:id="461919622">
          <w:marLeft w:val="15"/>
          <w:marRight w:val="225"/>
          <w:marTop w:val="0"/>
          <w:marBottom w:val="105"/>
          <w:divBdr>
            <w:top w:val="none" w:sz="0" w:space="0" w:color="auto"/>
            <w:left w:val="none" w:sz="0" w:space="0" w:color="auto"/>
            <w:bottom w:val="none" w:sz="0" w:space="0" w:color="auto"/>
            <w:right w:val="none" w:sz="0" w:space="0" w:color="auto"/>
          </w:divBdr>
          <w:divsChild>
            <w:div w:id="103411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119076">
      <w:bodyDiv w:val="1"/>
      <w:marLeft w:val="0"/>
      <w:marRight w:val="0"/>
      <w:marTop w:val="0"/>
      <w:marBottom w:val="0"/>
      <w:divBdr>
        <w:top w:val="none" w:sz="0" w:space="0" w:color="auto"/>
        <w:left w:val="none" w:sz="0" w:space="0" w:color="auto"/>
        <w:bottom w:val="none" w:sz="0" w:space="0" w:color="auto"/>
        <w:right w:val="none" w:sz="0" w:space="0" w:color="auto"/>
      </w:divBdr>
    </w:div>
    <w:div w:id="446126217">
      <w:bodyDiv w:val="1"/>
      <w:marLeft w:val="0"/>
      <w:marRight w:val="0"/>
      <w:marTop w:val="0"/>
      <w:marBottom w:val="0"/>
      <w:divBdr>
        <w:top w:val="none" w:sz="0" w:space="0" w:color="auto"/>
        <w:left w:val="none" w:sz="0" w:space="0" w:color="auto"/>
        <w:bottom w:val="none" w:sz="0" w:space="0" w:color="auto"/>
        <w:right w:val="none" w:sz="0" w:space="0" w:color="auto"/>
      </w:divBdr>
      <w:divsChild>
        <w:div w:id="697124269">
          <w:marLeft w:val="626"/>
          <w:marRight w:val="0"/>
          <w:marTop w:val="0"/>
          <w:marBottom w:val="0"/>
          <w:divBdr>
            <w:top w:val="none" w:sz="0" w:space="0" w:color="auto"/>
            <w:left w:val="none" w:sz="0" w:space="0" w:color="auto"/>
            <w:bottom w:val="none" w:sz="0" w:space="0" w:color="auto"/>
            <w:right w:val="none" w:sz="0" w:space="0" w:color="auto"/>
          </w:divBdr>
          <w:divsChild>
            <w:div w:id="649288668">
              <w:marLeft w:val="13"/>
              <w:marRight w:val="188"/>
              <w:marTop w:val="138"/>
              <w:marBottom w:val="88"/>
              <w:divBdr>
                <w:top w:val="none" w:sz="0" w:space="0" w:color="auto"/>
                <w:left w:val="none" w:sz="0" w:space="0" w:color="auto"/>
                <w:bottom w:val="none" w:sz="0" w:space="0" w:color="auto"/>
                <w:right w:val="none" w:sz="0" w:space="0" w:color="auto"/>
              </w:divBdr>
              <w:divsChild>
                <w:div w:id="77910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238103">
      <w:bodyDiv w:val="1"/>
      <w:marLeft w:val="0"/>
      <w:marRight w:val="0"/>
      <w:marTop w:val="0"/>
      <w:marBottom w:val="0"/>
      <w:divBdr>
        <w:top w:val="none" w:sz="0" w:space="0" w:color="auto"/>
        <w:left w:val="none" w:sz="0" w:space="0" w:color="auto"/>
        <w:bottom w:val="none" w:sz="0" w:space="0" w:color="auto"/>
        <w:right w:val="none" w:sz="0" w:space="0" w:color="auto"/>
      </w:divBdr>
    </w:div>
    <w:div w:id="446310931">
      <w:bodyDiv w:val="1"/>
      <w:marLeft w:val="0"/>
      <w:marRight w:val="0"/>
      <w:marTop w:val="0"/>
      <w:marBottom w:val="0"/>
      <w:divBdr>
        <w:top w:val="none" w:sz="0" w:space="0" w:color="auto"/>
        <w:left w:val="none" w:sz="0" w:space="0" w:color="auto"/>
        <w:bottom w:val="none" w:sz="0" w:space="0" w:color="auto"/>
        <w:right w:val="none" w:sz="0" w:space="0" w:color="auto"/>
      </w:divBdr>
    </w:div>
    <w:div w:id="446463764">
      <w:bodyDiv w:val="1"/>
      <w:marLeft w:val="0"/>
      <w:marRight w:val="0"/>
      <w:marTop w:val="0"/>
      <w:marBottom w:val="0"/>
      <w:divBdr>
        <w:top w:val="none" w:sz="0" w:space="0" w:color="auto"/>
        <w:left w:val="none" w:sz="0" w:space="0" w:color="auto"/>
        <w:bottom w:val="none" w:sz="0" w:space="0" w:color="auto"/>
        <w:right w:val="none" w:sz="0" w:space="0" w:color="auto"/>
      </w:divBdr>
    </w:div>
    <w:div w:id="446968871">
      <w:bodyDiv w:val="1"/>
      <w:marLeft w:val="0"/>
      <w:marRight w:val="0"/>
      <w:marTop w:val="0"/>
      <w:marBottom w:val="0"/>
      <w:divBdr>
        <w:top w:val="none" w:sz="0" w:space="0" w:color="auto"/>
        <w:left w:val="none" w:sz="0" w:space="0" w:color="auto"/>
        <w:bottom w:val="none" w:sz="0" w:space="0" w:color="auto"/>
        <w:right w:val="none" w:sz="0" w:space="0" w:color="auto"/>
      </w:divBdr>
      <w:divsChild>
        <w:div w:id="358704079">
          <w:marLeft w:val="-150"/>
          <w:marRight w:val="-150"/>
          <w:marTop w:val="0"/>
          <w:marBottom w:val="0"/>
          <w:divBdr>
            <w:top w:val="none" w:sz="0" w:space="0" w:color="auto"/>
            <w:left w:val="none" w:sz="0" w:space="0" w:color="auto"/>
            <w:bottom w:val="none" w:sz="0" w:space="0" w:color="auto"/>
            <w:right w:val="none" w:sz="0" w:space="0" w:color="auto"/>
          </w:divBdr>
          <w:divsChild>
            <w:div w:id="258948918">
              <w:marLeft w:val="0"/>
              <w:marRight w:val="0"/>
              <w:marTop w:val="0"/>
              <w:marBottom w:val="0"/>
              <w:divBdr>
                <w:top w:val="none" w:sz="0" w:space="0" w:color="auto"/>
                <w:left w:val="none" w:sz="0" w:space="0" w:color="auto"/>
                <w:bottom w:val="none" w:sz="0" w:space="0" w:color="auto"/>
                <w:right w:val="none" w:sz="0" w:space="0" w:color="auto"/>
              </w:divBdr>
              <w:divsChild>
                <w:div w:id="1711028879">
                  <w:marLeft w:val="-150"/>
                  <w:marRight w:val="-150"/>
                  <w:marTop w:val="0"/>
                  <w:marBottom w:val="0"/>
                  <w:divBdr>
                    <w:top w:val="none" w:sz="0" w:space="0" w:color="auto"/>
                    <w:left w:val="none" w:sz="0" w:space="0" w:color="auto"/>
                    <w:bottom w:val="none" w:sz="0" w:space="0" w:color="auto"/>
                    <w:right w:val="none" w:sz="0" w:space="0" w:color="auto"/>
                  </w:divBdr>
                  <w:divsChild>
                    <w:div w:id="901405150">
                      <w:marLeft w:val="0"/>
                      <w:marRight w:val="0"/>
                      <w:marTop w:val="0"/>
                      <w:marBottom w:val="0"/>
                      <w:divBdr>
                        <w:top w:val="none" w:sz="0" w:space="0" w:color="auto"/>
                        <w:left w:val="none" w:sz="0" w:space="0" w:color="auto"/>
                        <w:bottom w:val="none" w:sz="0" w:space="0" w:color="auto"/>
                        <w:right w:val="none" w:sz="0" w:space="0" w:color="auto"/>
                      </w:divBdr>
                      <w:divsChild>
                        <w:div w:id="715737011">
                          <w:marLeft w:val="-150"/>
                          <w:marRight w:val="-150"/>
                          <w:marTop w:val="0"/>
                          <w:marBottom w:val="0"/>
                          <w:divBdr>
                            <w:top w:val="none" w:sz="0" w:space="0" w:color="auto"/>
                            <w:left w:val="none" w:sz="0" w:space="0" w:color="auto"/>
                            <w:bottom w:val="none" w:sz="0" w:space="0" w:color="auto"/>
                            <w:right w:val="none" w:sz="0" w:space="0" w:color="auto"/>
                          </w:divBdr>
                          <w:divsChild>
                            <w:div w:id="2063871357">
                              <w:marLeft w:val="0"/>
                              <w:marRight w:val="0"/>
                              <w:marTop w:val="0"/>
                              <w:marBottom w:val="0"/>
                              <w:divBdr>
                                <w:top w:val="none" w:sz="0" w:space="0" w:color="auto"/>
                                <w:left w:val="none" w:sz="0" w:space="0" w:color="auto"/>
                                <w:bottom w:val="none" w:sz="0" w:space="0" w:color="auto"/>
                                <w:right w:val="none" w:sz="0" w:space="0" w:color="auto"/>
                              </w:divBdr>
                              <w:divsChild>
                                <w:div w:id="755711550">
                                  <w:marLeft w:val="0"/>
                                  <w:marRight w:val="0"/>
                                  <w:marTop w:val="0"/>
                                  <w:marBottom w:val="75"/>
                                  <w:divBdr>
                                    <w:top w:val="none" w:sz="0" w:space="0" w:color="auto"/>
                                    <w:left w:val="none" w:sz="0" w:space="0" w:color="auto"/>
                                    <w:bottom w:val="none" w:sz="0" w:space="0" w:color="auto"/>
                                    <w:right w:val="none" w:sz="0" w:space="0" w:color="auto"/>
                                  </w:divBdr>
                                </w:div>
                                <w:div w:id="198207505">
                                  <w:marLeft w:val="0"/>
                                  <w:marRight w:val="0"/>
                                  <w:marTop w:val="0"/>
                                  <w:marBottom w:val="0"/>
                                  <w:divBdr>
                                    <w:top w:val="none" w:sz="0" w:space="0" w:color="auto"/>
                                    <w:left w:val="none" w:sz="0" w:space="0" w:color="auto"/>
                                    <w:bottom w:val="none" w:sz="0" w:space="0" w:color="auto"/>
                                    <w:right w:val="none" w:sz="0" w:space="0" w:color="auto"/>
                                  </w:divBdr>
                                  <w:divsChild>
                                    <w:div w:id="18067734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62427683">
                              <w:marLeft w:val="0"/>
                              <w:marRight w:val="0"/>
                              <w:marTop w:val="0"/>
                              <w:marBottom w:val="0"/>
                              <w:divBdr>
                                <w:top w:val="none" w:sz="0" w:space="0" w:color="auto"/>
                                <w:left w:val="none" w:sz="0" w:space="0" w:color="auto"/>
                                <w:bottom w:val="none" w:sz="0" w:space="0" w:color="auto"/>
                                <w:right w:val="none" w:sz="0" w:space="0" w:color="auto"/>
                              </w:divBdr>
                              <w:divsChild>
                                <w:div w:id="1398674406">
                                  <w:marLeft w:val="0"/>
                                  <w:marRight w:val="0"/>
                                  <w:marTop w:val="0"/>
                                  <w:marBottom w:val="0"/>
                                  <w:divBdr>
                                    <w:top w:val="none" w:sz="0" w:space="0" w:color="auto"/>
                                    <w:left w:val="none" w:sz="0" w:space="0" w:color="auto"/>
                                    <w:bottom w:val="none" w:sz="0" w:space="0" w:color="auto"/>
                                    <w:right w:val="none" w:sz="0" w:space="0" w:color="auto"/>
                                  </w:divBdr>
                                  <w:divsChild>
                                    <w:div w:id="461851835">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969937862">
                              <w:marLeft w:val="0"/>
                              <w:marRight w:val="0"/>
                              <w:marTop w:val="0"/>
                              <w:marBottom w:val="0"/>
                              <w:divBdr>
                                <w:top w:val="none" w:sz="0" w:space="0" w:color="auto"/>
                                <w:left w:val="none" w:sz="0" w:space="0" w:color="auto"/>
                                <w:bottom w:val="none" w:sz="0" w:space="0" w:color="auto"/>
                                <w:right w:val="none" w:sz="0" w:space="0" w:color="auto"/>
                              </w:divBdr>
                              <w:divsChild>
                                <w:div w:id="1013067691">
                                  <w:marLeft w:val="0"/>
                                  <w:marRight w:val="0"/>
                                  <w:marTop w:val="150"/>
                                  <w:marBottom w:val="0"/>
                                  <w:divBdr>
                                    <w:top w:val="none" w:sz="0" w:space="0" w:color="auto"/>
                                    <w:left w:val="none" w:sz="0" w:space="0" w:color="auto"/>
                                    <w:bottom w:val="none" w:sz="0" w:space="0" w:color="auto"/>
                                    <w:right w:val="none" w:sz="0" w:space="0" w:color="auto"/>
                                  </w:divBdr>
                                  <w:divsChild>
                                    <w:div w:id="68887606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00701887">
                      <w:marLeft w:val="0"/>
                      <w:marRight w:val="0"/>
                      <w:marTop w:val="0"/>
                      <w:marBottom w:val="0"/>
                      <w:divBdr>
                        <w:top w:val="none" w:sz="0" w:space="0" w:color="auto"/>
                        <w:left w:val="none" w:sz="0" w:space="0" w:color="auto"/>
                        <w:bottom w:val="none" w:sz="0" w:space="0" w:color="auto"/>
                        <w:right w:val="none" w:sz="0" w:space="0" w:color="auto"/>
                      </w:divBdr>
                      <w:divsChild>
                        <w:div w:id="98457936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446973337">
      <w:bodyDiv w:val="1"/>
      <w:marLeft w:val="0"/>
      <w:marRight w:val="0"/>
      <w:marTop w:val="0"/>
      <w:marBottom w:val="0"/>
      <w:divBdr>
        <w:top w:val="none" w:sz="0" w:space="0" w:color="auto"/>
        <w:left w:val="none" w:sz="0" w:space="0" w:color="auto"/>
        <w:bottom w:val="none" w:sz="0" w:space="0" w:color="auto"/>
        <w:right w:val="none" w:sz="0" w:space="0" w:color="auto"/>
      </w:divBdr>
      <w:divsChild>
        <w:div w:id="618028554">
          <w:marLeft w:val="0"/>
          <w:marRight w:val="0"/>
          <w:marTop w:val="150"/>
          <w:marBottom w:val="0"/>
          <w:divBdr>
            <w:top w:val="none" w:sz="0" w:space="0" w:color="auto"/>
            <w:left w:val="none" w:sz="0" w:space="0" w:color="auto"/>
            <w:bottom w:val="none" w:sz="0" w:space="0" w:color="auto"/>
            <w:right w:val="none" w:sz="0" w:space="0" w:color="auto"/>
          </w:divBdr>
        </w:div>
      </w:divsChild>
    </w:div>
    <w:div w:id="447042201">
      <w:bodyDiv w:val="1"/>
      <w:marLeft w:val="0"/>
      <w:marRight w:val="0"/>
      <w:marTop w:val="0"/>
      <w:marBottom w:val="0"/>
      <w:divBdr>
        <w:top w:val="none" w:sz="0" w:space="0" w:color="auto"/>
        <w:left w:val="none" w:sz="0" w:space="0" w:color="auto"/>
        <w:bottom w:val="none" w:sz="0" w:space="0" w:color="auto"/>
        <w:right w:val="none" w:sz="0" w:space="0" w:color="auto"/>
      </w:divBdr>
    </w:div>
    <w:div w:id="447698406">
      <w:bodyDiv w:val="1"/>
      <w:marLeft w:val="0"/>
      <w:marRight w:val="0"/>
      <w:marTop w:val="0"/>
      <w:marBottom w:val="0"/>
      <w:divBdr>
        <w:top w:val="none" w:sz="0" w:space="0" w:color="auto"/>
        <w:left w:val="none" w:sz="0" w:space="0" w:color="auto"/>
        <w:bottom w:val="none" w:sz="0" w:space="0" w:color="auto"/>
        <w:right w:val="none" w:sz="0" w:space="0" w:color="auto"/>
      </w:divBdr>
    </w:div>
    <w:div w:id="447819546">
      <w:bodyDiv w:val="1"/>
      <w:marLeft w:val="0"/>
      <w:marRight w:val="0"/>
      <w:marTop w:val="0"/>
      <w:marBottom w:val="0"/>
      <w:divBdr>
        <w:top w:val="none" w:sz="0" w:space="0" w:color="auto"/>
        <w:left w:val="none" w:sz="0" w:space="0" w:color="auto"/>
        <w:bottom w:val="none" w:sz="0" w:space="0" w:color="auto"/>
        <w:right w:val="none" w:sz="0" w:space="0" w:color="auto"/>
      </w:divBdr>
    </w:div>
    <w:div w:id="447967577">
      <w:bodyDiv w:val="1"/>
      <w:marLeft w:val="0"/>
      <w:marRight w:val="0"/>
      <w:marTop w:val="0"/>
      <w:marBottom w:val="0"/>
      <w:divBdr>
        <w:top w:val="none" w:sz="0" w:space="0" w:color="auto"/>
        <w:left w:val="none" w:sz="0" w:space="0" w:color="auto"/>
        <w:bottom w:val="none" w:sz="0" w:space="0" w:color="auto"/>
        <w:right w:val="none" w:sz="0" w:space="0" w:color="auto"/>
      </w:divBdr>
    </w:div>
    <w:div w:id="447967800">
      <w:bodyDiv w:val="1"/>
      <w:marLeft w:val="0"/>
      <w:marRight w:val="0"/>
      <w:marTop w:val="0"/>
      <w:marBottom w:val="0"/>
      <w:divBdr>
        <w:top w:val="none" w:sz="0" w:space="0" w:color="auto"/>
        <w:left w:val="none" w:sz="0" w:space="0" w:color="auto"/>
        <w:bottom w:val="none" w:sz="0" w:space="0" w:color="auto"/>
        <w:right w:val="none" w:sz="0" w:space="0" w:color="auto"/>
      </w:divBdr>
      <w:divsChild>
        <w:div w:id="747654644">
          <w:marLeft w:val="0"/>
          <w:marRight w:val="0"/>
          <w:marTop w:val="0"/>
          <w:marBottom w:val="0"/>
          <w:divBdr>
            <w:top w:val="none" w:sz="0" w:space="0" w:color="auto"/>
            <w:left w:val="none" w:sz="0" w:space="0" w:color="auto"/>
            <w:bottom w:val="none" w:sz="0" w:space="0" w:color="auto"/>
            <w:right w:val="none" w:sz="0" w:space="0" w:color="auto"/>
          </w:divBdr>
          <w:divsChild>
            <w:div w:id="42874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471339">
      <w:bodyDiv w:val="1"/>
      <w:marLeft w:val="0"/>
      <w:marRight w:val="0"/>
      <w:marTop w:val="0"/>
      <w:marBottom w:val="0"/>
      <w:divBdr>
        <w:top w:val="none" w:sz="0" w:space="0" w:color="auto"/>
        <w:left w:val="none" w:sz="0" w:space="0" w:color="auto"/>
        <w:bottom w:val="none" w:sz="0" w:space="0" w:color="auto"/>
        <w:right w:val="none" w:sz="0" w:space="0" w:color="auto"/>
      </w:divBdr>
      <w:divsChild>
        <w:div w:id="28840258">
          <w:marLeft w:val="0"/>
          <w:marRight w:val="0"/>
          <w:marTop w:val="0"/>
          <w:marBottom w:val="0"/>
          <w:divBdr>
            <w:top w:val="none" w:sz="0" w:space="0" w:color="auto"/>
            <w:left w:val="none" w:sz="0" w:space="0" w:color="auto"/>
            <w:bottom w:val="none" w:sz="0" w:space="0" w:color="auto"/>
            <w:right w:val="none" w:sz="0" w:space="0" w:color="auto"/>
          </w:divBdr>
        </w:div>
      </w:divsChild>
    </w:div>
    <w:div w:id="448549408">
      <w:bodyDiv w:val="1"/>
      <w:marLeft w:val="0"/>
      <w:marRight w:val="0"/>
      <w:marTop w:val="0"/>
      <w:marBottom w:val="0"/>
      <w:divBdr>
        <w:top w:val="none" w:sz="0" w:space="0" w:color="auto"/>
        <w:left w:val="none" w:sz="0" w:space="0" w:color="auto"/>
        <w:bottom w:val="none" w:sz="0" w:space="0" w:color="auto"/>
        <w:right w:val="none" w:sz="0" w:space="0" w:color="auto"/>
      </w:divBdr>
      <w:divsChild>
        <w:div w:id="579289930">
          <w:marLeft w:val="0"/>
          <w:marRight w:val="0"/>
          <w:marTop w:val="0"/>
          <w:marBottom w:val="0"/>
          <w:divBdr>
            <w:top w:val="none" w:sz="0" w:space="0" w:color="auto"/>
            <w:left w:val="none" w:sz="0" w:space="0" w:color="auto"/>
            <w:bottom w:val="none" w:sz="0" w:space="0" w:color="auto"/>
            <w:right w:val="none" w:sz="0" w:space="0" w:color="auto"/>
          </w:divBdr>
          <w:divsChild>
            <w:div w:id="30979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663423">
      <w:bodyDiv w:val="1"/>
      <w:marLeft w:val="0"/>
      <w:marRight w:val="0"/>
      <w:marTop w:val="0"/>
      <w:marBottom w:val="0"/>
      <w:divBdr>
        <w:top w:val="none" w:sz="0" w:space="0" w:color="auto"/>
        <w:left w:val="none" w:sz="0" w:space="0" w:color="auto"/>
        <w:bottom w:val="none" w:sz="0" w:space="0" w:color="auto"/>
        <w:right w:val="none" w:sz="0" w:space="0" w:color="auto"/>
      </w:divBdr>
      <w:divsChild>
        <w:div w:id="619335123">
          <w:marLeft w:val="0"/>
          <w:marRight w:val="0"/>
          <w:marTop w:val="300"/>
          <w:marBottom w:val="300"/>
          <w:divBdr>
            <w:top w:val="none" w:sz="0" w:space="0" w:color="auto"/>
            <w:left w:val="none" w:sz="0" w:space="0" w:color="auto"/>
            <w:bottom w:val="none" w:sz="0" w:space="0" w:color="auto"/>
            <w:right w:val="none" w:sz="0" w:space="0" w:color="auto"/>
          </w:divBdr>
        </w:div>
      </w:divsChild>
    </w:div>
    <w:div w:id="448664728">
      <w:bodyDiv w:val="1"/>
      <w:marLeft w:val="0"/>
      <w:marRight w:val="0"/>
      <w:marTop w:val="0"/>
      <w:marBottom w:val="0"/>
      <w:divBdr>
        <w:top w:val="none" w:sz="0" w:space="0" w:color="auto"/>
        <w:left w:val="none" w:sz="0" w:space="0" w:color="auto"/>
        <w:bottom w:val="none" w:sz="0" w:space="0" w:color="auto"/>
        <w:right w:val="none" w:sz="0" w:space="0" w:color="auto"/>
      </w:divBdr>
      <w:divsChild>
        <w:div w:id="728572643">
          <w:marLeft w:val="0"/>
          <w:marRight w:val="0"/>
          <w:marTop w:val="0"/>
          <w:marBottom w:val="480"/>
          <w:divBdr>
            <w:top w:val="none" w:sz="0" w:space="0" w:color="auto"/>
            <w:left w:val="none" w:sz="0" w:space="0" w:color="auto"/>
            <w:bottom w:val="none" w:sz="0" w:space="0" w:color="auto"/>
            <w:right w:val="none" w:sz="0" w:space="0" w:color="auto"/>
          </w:divBdr>
        </w:div>
        <w:div w:id="1852328879">
          <w:marLeft w:val="0"/>
          <w:marRight w:val="0"/>
          <w:marTop w:val="0"/>
          <w:marBottom w:val="0"/>
          <w:divBdr>
            <w:top w:val="none" w:sz="0" w:space="0" w:color="auto"/>
            <w:left w:val="none" w:sz="0" w:space="0" w:color="auto"/>
            <w:bottom w:val="none" w:sz="0" w:space="0" w:color="auto"/>
            <w:right w:val="none" w:sz="0" w:space="0" w:color="auto"/>
          </w:divBdr>
        </w:div>
      </w:divsChild>
    </w:div>
    <w:div w:id="448744981">
      <w:bodyDiv w:val="1"/>
      <w:marLeft w:val="0"/>
      <w:marRight w:val="0"/>
      <w:marTop w:val="0"/>
      <w:marBottom w:val="0"/>
      <w:divBdr>
        <w:top w:val="none" w:sz="0" w:space="0" w:color="auto"/>
        <w:left w:val="none" w:sz="0" w:space="0" w:color="auto"/>
        <w:bottom w:val="none" w:sz="0" w:space="0" w:color="auto"/>
        <w:right w:val="none" w:sz="0" w:space="0" w:color="auto"/>
      </w:divBdr>
      <w:divsChild>
        <w:div w:id="482627633">
          <w:marLeft w:val="-150"/>
          <w:marRight w:val="-150"/>
          <w:marTop w:val="0"/>
          <w:marBottom w:val="0"/>
          <w:divBdr>
            <w:top w:val="none" w:sz="0" w:space="0" w:color="auto"/>
            <w:left w:val="none" w:sz="0" w:space="0" w:color="auto"/>
            <w:bottom w:val="none" w:sz="0" w:space="0" w:color="auto"/>
            <w:right w:val="none" w:sz="0" w:space="0" w:color="auto"/>
          </w:divBdr>
        </w:div>
      </w:divsChild>
    </w:div>
    <w:div w:id="448864682">
      <w:bodyDiv w:val="1"/>
      <w:marLeft w:val="0"/>
      <w:marRight w:val="0"/>
      <w:marTop w:val="0"/>
      <w:marBottom w:val="0"/>
      <w:divBdr>
        <w:top w:val="none" w:sz="0" w:space="0" w:color="auto"/>
        <w:left w:val="none" w:sz="0" w:space="0" w:color="auto"/>
        <w:bottom w:val="none" w:sz="0" w:space="0" w:color="auto"/>
        <w:right w:val="none" w:sz="0" w:space="0" w:color="auto"/>
      </w:divBdr>
      <w:divsChild>
        <w:div w:id="576401045">
          <w:marLeft w:val="0"/>
          <w:marRight w:val="0"/>
          <w:marTop w:val="0"/>
          <w:marBottom w:val="0"/>
          <w:divBdr>
            <w:top w:val="none" w:sz="0" w:space="0" w:color="auto"/>
            <w:left w:val="none" w:sz="0" w:space="0" w:color="auto"/>
            <w:bottom w:val="none" w:sz="0" w:space="0" w:color="auto"/>
            <w:right w:val="none" w:sz="0" w:space="0" w:color="auto"/>
          </w:divBdr>
        </w:div>
      </w:divsChild>
    </w:div>
    <w:div w:id="448935203">
      <w:bodyDiv w:val="1"/>
      <w:marLeft w:val="0"/>
      <w:marRight w:val="0"/>
      <w:marTop w:val="0"/>
      <w:marBottom w:val="0"/>
      <w:divBdr>
        <w:top w:val="none" w:sz="0" w:space="0" w:color="auto"/>
        <w:left w:val="none" w:sz="0" w:space="0" w:color="auto"/>
        <w:bottom w:val="none" w:sz="0" w:space="0" w:color="auto"/>
        <w:right w:val="none" w:sz="0" w:space="0" w:color="auto"/>
      </w:divBdr>
    </w:div>
    <w:div w:id="449014942">
      <w:bodyDiv w:val="1"/>
      <w:marLeft w:val="0"/>
      <w:marRight w:val="0"/>
      <w:marTop w:val="0"/>
      <w:marBottom w:val="0"/>
      <w:divBdr>
        <w:top w:val="none" w:sz="0" w:space="0" w:color="auto"/>
        <w:left w:val="none" w:sz="0" w:space="0" w:color="auto"/>
        <w:bottom w:val="none" w:sz="0" w:space="0" w:color="auto"/>
        <w:right w:val="none" w:sz="0" w:space="0" w:color="auto"/>
      </w:divBdr>
      <w:divsChild>
        <w:div w:id="717164996">
          <w:marLeft w:val="0"/>
          <w:marRight w:val="0"/>
          <w:marTop w:val="0"/>
          <w:marBottom w:val="0"/>
          <w:divBdr>
            <w:top w:val="none" w:sz="0" w:space="0" w:color="auto"/>
            <w:left w:val="none" w:sz="0" w:space="0" w:color="auto"/>
            <w:bottom w:val="none" w:sz="0" w:space="0" w:color="auto"/>
            <w:right w:val="none" w:sz="0" w:space="0" w:color="auto"/>
          </w:divBdr>
        </w:div>
        <w:div w:id="436950396">
          <w:marLeft w:val="0"/>
          <w:marRight w:val="0"/>
          <w:marTop w:val="0"/>
          <w:marBottom w:val="0"/>
          <w:divBdr>
            <w:top w:val="none" w:sz="0" w:space="0" w:color="auto"/>
            <w:left w:val="none" w:sz="0" w:space="0" w:color="auto"/>
            <w:bottom w:val="none" w:sz="0" w:space="0" w:color="auto"/>
            <w:right w:val="none" w:sz="0" w:space="0" w:color="auto"/>
          </w:divBdr>
        </w:div>
        <w:div w:id="1779790636">
          <w:marLeft w:val="0"/>
          <w:marRight w:val="0"/>
          <w:marTop w:val="0"/>
          <w:marBottom w:val="0"/>
          <w:divBdr>
            <w:top w:val="none" w:sz="0" w:space="0" w:color="auto"/>
            <w:left w:val="none" w:sz="0" w:space="0" w:color="auto"/>
            <w:bottom w:val="none" w:sz="0" w:space="0" w:color="auto"/>
            <w:right w:val="none" w:sz="0" w:space="0" w:color="auto"/>
          </w:divBdr>
          <w:divsChild>
            <w:div w:id="1363359931">
              <w:marLeft w:val="0"/>
              <w:marRight w:val="0"/>
              <w:marTop w:val="150"/>
              <w:marBottom w:val="150"/>
              <w:divBdr>
                <w:top w:val="none" w:sz="0" w:space="0" w:color="auto"/>
                <w:left w:val="none" w:sz="0" w:space="0" w:color="auto"/>
                <w:bottom w:val="none" w:sz="0" w:space="0" w:color="auto"/>
                <w:right w:val="none" w:sz="0" w:space="0" w:color="auto"/>
              </w:divBdr>
              <w:divsChild>
                <w:div w:id="295844146">
                  <w:marLeft w:val="0"/>
                  <w:marRight w:val="0"/>
                  <w:marTop w:val="0"/>
                  <w:marBottom w:val="0"/>
                  <w:divBdr>
                    <w:top w:val="none" w:sz="0" w:space="0" w:color="auto"/>
                    <w:left w:val="none" w:sz="0" w:space="0" w:color="auto"/>
                    <w:bottom w:val="none" w:sz="0" w:space="0" w:color="auto"/>
                    <w:right w:val="none" w:sz="0" w:space="0" w:color="auto"/>
                  </w:divBdr>
                  <w:divsChild>
                    <w:div w:id="37030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059000">
      <w:bodyDiv w:val="1"/>
      <w:marLeft w:val="0"/>
      <w:marRight w:val="0"/>
      <w:marTop w:val="0"/>
      <w:marBottom w:val="0"/>
      <w:divBdr>
        <w:top w:val="none" w:sz="0" w:space="0" w:color="auto"/>
        <w:left w:val="none" w:sz="0" w:space="0" w:color="auto"/>
        <w:bottom w:val="none" w:sz="0" w:space="0" w:color="auto"/>
        <w:right w:val="none" w:sz="0" w:space="0" w:color="auto"/>
      </w:divBdr>
    </w:div>
    <w:div w:id="449083532">
      <w:bodyDiv w:val="1"/>
      <w:marLeft w:val="0"/>
      <w:marRight w:val="0"/>
      <w:marTop w:val="0"/>
      <w:marBottom w:val="0"/>
      <w:divBdr>
        <w:top w:val="none" w:sz="0" w:space="0" w:color="auto"/>
        <w:left w:val="none" w:sz="0" w:space="0" w:color="auto"/>
        <w:bottom w:val="none" w:sz="0" w:space="0" w:color="auto"/>
        <w:right w:val="none" w:sz="0" w:space="0" w:color="auto"/>
      </w:divBdr>
      <w:divsChild>
        <w:div w:id="592780374">
          <w:marLeft w:val="0"/>
          <w:marRight w:val="0"/>
          <w:marTop w:val="0"/>
          <w:marBottom w:val="0"/>
          <w:divBdr>
            <w:top w:val="none" w:sz="0" w:space="0" w:color="auto"/>
            <w:left w:val="none" w:sz="0" w:space="0" w:color="auto"/>
            <w:bottom w:val="none" w:sz="0" w:space="0" w:color="auto"/>
            <w:right w:val="none" w:sz="0" w:space="0" w:color="auto"/>
          </w:divBdr>
          <w:divsChild>
            <w:div w:id="6613960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49402852">
      <w:bodyDiv w:val="1"/>
      <w:marLeft w:val="0"/>
      <w:marRight w:val="0"/>
      <w:marTop w:val="0"/>
      <w:marBottom w:val="0"/>
      <w:divBdr>
        <w:top w:val="none" w:sz="0" w:space="0" w:color="auto"/>
        <w:left w:val="none" w:sz="0" w:space="0" w:color="auto"/>
        <w:bottom w:val="none" w:sz="0" w:space="0" w:color="auto"/>
        <w:right w:val="none" w:sz="0" w:space="0" w:color="auto"/>
      </w:divBdr>
    </w:div>
    <w:div w:id="449469262">
      <w:bodyDiv w:val="1"/>
      <w:marLeft w:val="0"/>
      <w:marRight w:val="0"/>
      <w:marTop w:val="0"/>
      <w:marBottom w:val="0"/>
      <w:divBdr>
        <w:top w:val="none" w:sz="0" w:space="0" w:color="auto"/>
        <w:left w:val="none" w:sz="0" w:space="0" w:color="auto"/>
        <w:bottom w:val="none" w:sz="0" w:space="0" w:color="auto"/>
        <w:right w:val="none" w:sz="0" w:space="0" w:color="auto"/>
      </w:divBdr>
    </w:div>
    <w:div w:id="449907606">
      <w:bodyDiv w:val="1"/>
      <w:marLeft w:val="0"/>
      <w:marRight w:val="0"/>
      <w:marTop w:val="0"/>
      <w:marBottom w:val="0"/>
      <w:divBdr>
        <w:top w:val="none" w:sz="0" w:space="0" w:color="auto"/>
        <w:left w:val="none" w:sz="0" w:space="0" w:color="auto"/>
        <w:bottom w:val="none" w:sz="0" w:space="0" w:color="auto"/>
        <w:right w:val="none" w:sz="0" w:space="0" w:color="auto"/>
      </w:divBdr>
      <w:divsChild>
        <w:div w:id="80225333">
          <w:marLeft w:val="0"/>
          <w:marRight w:val="0"/>
          <w:marTop w:val="0"/>
          <w:marBottom w:val="0"/>
          <w:divBdr>
            <w:top w:val="none" w:sz="0" w:space="0" w:color="auto"/>
            <w:left w:val="none" w:sz="0" w:space="0" w:color="auto"/>
            <w:bottom w:val="none" w:sz="0" w:space="0" w:color="auto"/>
            <w:right w:val="none" w:sz="0" w:space="0" w:color="auto"/>
          </w:divBdr>
          <w:divsChild>
            <w:div w:id="618488045">
              <w:marLeft w:val="-225"/>
              <w:marRight w:val="-225"/>
              <w:marTop w:val="0"/>
              <w:marBottom w:val="0"/>
              <w:divBdr>
                <w:top w:val="none" w:sz="0" w:space="0" w:color="auto"/>
                <w:left w:val="none" w:sz="0" w:space="0" w:color="auto"/>
                <w:bottom w:val="none" w:sz="0" w:space="0" w:color="auto"/>
                <w:right w:val="none" w:sz="0" w:space="0" w:color="auto"/>
              </w:divBdr>
              <w:divsChild>
                <w:div w:id="61807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933868">
      <w:bodyDiv w:val="1"/>
      <w:marLeft w:val="0"/>
      <w:marRight w:val="0"/>
      <w:marTop w:val="0"/>
      <w:marBottom w:val="0"/>
      <w:divBdr>
        <w:top w:val="none" w:sz="0" w:space="0" w:color="auto"/>
        <w:left w:val="none" w:sz="0" w:space="0" w:color="auto"/>
        <w:bottom w:val="none" w:sz="0" w:space="0" w:color="auto"/>
        <w:right w:val="none" w:sz="0" w:space="0" w:color="auto"/>
      </w:divBdr>
    </w:div>
    <w:div w:id="450244428">
      <w:bodyDiv w:val="1"/>
      <w:marLeft w:val="0"/>
      <w:marRight w:val="0"/>
      <w:marTop w:val="0"/>
      <w:marBottom w:val="0"/>
      <w:divBdr>
        <w:top w:val="none" w:sz="0" w:space="0" w:color="auto"/>
        <w:left w:val="none" w:sz="0" w:space="0" w:color="auto"/>
        <w:bottom w:val="none" w:sz="0" w:space="0" w:color="auto"/>
        <w:right w:val="none" w:sz="0" w:space="0" w:color="auto"/>
      </w:divBdr>
    </w:div>
    <w:div w:id="450395149">
      <w:bodyDiv w:val="1"/>
      <w:marLeft w:val="0"/>
      <w:marRight w:val="0"/>
      <w:marTop w:val="0"/>
      <w:marBottom w:val="0"/>
      <w:divBdr>
        <w:top w:val="none" w:sz="0" w:space="0" w:color="auto"/>
        <w:left w:val="none" w:sz="0" w:space="0" w:color="auto"/>
        <w:bottom w:val="none" w:sz="0" w:space="0" w:color="auto"/>
        <w:right w:val="none" w:sz="0" w:space="0" w:color="auto"/>
      </w:divBdr>
      <w:divsChild>
        <w:div w:id="240143494">
          <w:marLeft w:val="-150"/>
          <w:marRight w:val="-150"/>
          <w:marTop w:val="0"/>
          <w:marBottom w:val="450"/>
          <w:divBdr>
            <w:top w:val="none" w:sz="0" w:space="0" w:color="auto"/>
            <w:left w:val="none" w:sz="0" w:space="0" w:color="auto"/>
            <w:bottom w:val="none" w:sz="0" w:space="0" w:color="auto"/>
            <w:right w:val="none" w:sz="0" w:space="0" w:color="auto"/>
          </w:divBdr>
        </w:div>
      </w:divsChild>
    </w:div>
    <w:div w:id="450513338">
      <w:bodyDiv w:val="1"/>
      <w:marLeft w:val="0"/>
      <w:marRight w:val="0"/>
      <w:marTop w:val="0"/>
      <w:marBottom w:val="0"/>
      <w:divBdr>
        <w:top w:val="none" w:sz="0" w:space="0" w:color="auto"/>
        <w:left w:val="none" w:sz="0" w:space="0" w:color="auto"/>
        <w:bottom w:val="none" w:sz="0" w:space="0" w:color="auto"/>
        <w:right w:val="none" w:sz="0" w:space="0" w:color="auto"/>
      </w:divBdr>
      <w:divsChild>
        <w:div w:id="1224098412">
          <w:marLeft w:val="0"/>
          <w:marRight w:val="0"/>
          <w:marTop w:val="0"/>
          <w:marBottom w:val="240"/>
          <w:divBdr>
            <w:top w:val="none" w:sz="0" w:space="0" w:color="auto"/>
            <w:left w:val="none" w:sz="0" w:space="0" w:color="auto"/>
            <w:bottom w:val="none" w:sz="0" w:space="0" w:color="auto"/>
            <w:right w:val="none" w:sz="0" w:space="0" w:color="auto"/>
          </w:divBdr>
          <w:divsChild>
            <w:div w:id="2040860425">
              <w:marLeft w:val="0"/>
              <w:marRight w:val="0"/>
              <w:marTop w:val="45"/>
              <w:marBottom w:val="0"/>
              <w:divBdr>
                <w:top w:val="none" w:sz="0" w:space="0" w:color="auto"/>
                <w:left w:val="none" w:sz="0" w:space="0" w:color="auto"/>
                <w:bottom w:val="none" w:sz="0" w:space="0" w:color="auto"/>
                <w:right w:val="none" w:sz="0" w:space="0" w:color="auto"/>
              </w:divBdr>
            </w:div>
          </w:divsChild>
        </w:div>
        <w:div w:id="197667005">
          <w:marLeft w:val="0"/>
          <w:marRight w:val="330"/>
          <w:marTop w:val="0"/>
          <w:marBottom w:val="300"/>
          <w:divBdr>
            <w:top w:val="single" w:sz="6" w:space="0" w:color="999999"/>
            <w:left w:val="single" w:sz="6" w:space="0" w:color="999999"/>
            <w:bottom w:val="single" w:sz="6" w:space="0" w:color="999999"/>
            <w:right w:val="single" w:sz="6" w:space="0" w:color="999999"/>
          </w:divBdr>
          <w:divsChild>
            <w:div w:id="1479304867">
              <w:marLeft w:val="0"/>
              <w:marRight w:val="0"/>
              <w:marTop w:val="0"/>
              <w:marBottom w:val="0"/>
              <w:divBdr>
                <w:top w:val="single" w:sz="6" w:space="0" w:color="999999"/>
                <w:left w:val="single" w:sz="6" w:space="0" w:color="999999"/>
                <w:bottom w:val="single" w:sz="6" w:space="0" w:color="999999"/>
                <w:right w:val="single" w:sz="6" w:space="0" w:color="999999"/>
              </w:divBdr>
            </w:div>
            <w:div w:id="784884371">
              <w:marLeft w:val="0"/>
              <w:marRight w:val="0"/>
              <w:marTop w:val="0"/>
              <w:marBottom w:val="0"/>
              <w:divBdr>
                <w:top w:val="single" w:sz="6" w:space="0" w:color="999999"/>
                <w:left w:val="single" w:sz="6" w:space="0" w:color="999999"/>
                <w:bottom w:val="single" w:sz="6" w:space="0" w:color="999999"/>
                <w:right w:val="single" w:sz="6" w:space="0" w:color="999999"/>
              </w:divBdr>
            </w:div>
            <w:div w:id="1430851690">
              <w:marLeft w:val="0"/>
              <w:marRight w:val="0"/>
              <w:marTop w:val="0"/>
              <w:marBottom w:val="0"/>
              <w:divBdr>
                <w:top w:val="single" w:sz="6" w:space="0" w:color="999999"/>
                <w:left w:val="single" w:sz="6" w:space="0" w:color="999999"/>
                <w:bottom w:val="single" w:sz="6" w:space="0" w:color="999999"/>
                <w:right w:val="single" w:sz="6" w:space="0" w:color="999999"/>
              </w:divBdr>
            </w:div>
            <w:div w:id="1364214258">
              <w:marLeft w:val="0"/>
              <w:marRight w:val="0"/>
              <w:marTop w:val="0"/>
              <w:marBottom w:val="0"/>
              <w:divBdr>
                <w:top w:val="single" w:sz="6" w:space="0" w:color="999999"/>
                <w:left w:val="single" w:sz="6" w:space="0" w:color="999999"/>
                <w:bottom w:val="single" w:sz="6" w:space="0" w:color="999999"/>
                <w:right w:val="single" w:sz="6" w:space="0" w:color="999999"/>
              </w:divBdr>
            </w:div>
            <w:div w:id="57411270">
              <w:marLeft w:val="0"/>
              <w:marRight w:val="0"/>
              <w:marTop w:val="0"/>
              <w:marBottom w:val="0"/>
              <w:divBdr>
                <w:top w:val="single" w:sz="6" w:space="0" w:color="999999"/>
                <w:left w:val="single" w:sz="6" w:space="0" w:color="999999"/>
                <w:bottom w:val="single" w:sz="6" w:space="0" w:color="999999"/>
                <w:right w:val="single" w:sz="6" w:space="0" w:color="999999"/>
              </w:divBdr>
            </w:div>
            <w:div w:id="1802454088">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147938626">
          <w:marLeft w:val="0"/>
          <w:marRight w:val="0"/>
          <w:marTop w:val="0"/>
          <w:marBottom w:val="0"/>
          <w:divBdr>
            <w:top w:val="none" w:sz="0" w:space="0" w:color="auto"/>
            <w:left w:val="none" w:sz="0" w:space="0" w:color="auto"/>
            <w:bottom w:val="none" w:sz="0" w:space="0" w:color="auto"/>
            <w:right w:val="none" w:sz="0" w:space="0" w:color="auto"/>
          </w:divBdr>
          <w:divsChild>
            <w:div w:id="188953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514216">
      <w:bodyDiv w:val="1"/>
      <w:marLeft w:val="0"/>
      <w:marRight w:val="0"/>
      <w:marTop w:val="0"/>
      <w:marBottom w:val="0"/>
      <w:divBdr>
        <w:top w:val="none" w:sz="0" w:space="0" w:color="auto"/>
        <w:left w:val="none" w:sz="0" w:space="0" w:color="auto"/>
        <w:bottom w:val="none" w:sz="0" w:space="0" w:color="auto"/>
        <w:right w:val="none" w:sz="0" w:space="0" w:color="auto"/>
      </w:divBdr>
      <w:divsChild>
        <w:div w:id="121849674">
          <w:marLeft w:val="0"/>
          <w:marRight w:val="0"/>
          <w:marTop w:val="125"/>
          <w:marBottom w:val="0"/>
          <w:divBdr>
            <w:top w:val="none" w:sz="0" w:space="0" w:color="auto"/>
            <w:left w:val="none" w:sz="0" w:space="0" w:color="auto"/>
            <w:bottom w:val="none" w:sz="0" w:space="0" w:color="auto"/>
            <w:right w:val="none" w:sz="0" w:space="0" w:color="auto"/>
          </w:divBdr>
        </w:div>
        <w:div w:id="506868446">
          <w:marLeft w:val="0"/>
          <w:marRight w:val="0"/>
          <w:marTop w:val="0"/>
          <w:marBottom w:val="0"/>
          <w:divBdr>
            <w:top w:val="none" w:sz="0" w:space="0" w:color="auto"/>
            <w:left w:val="none" w:sz="0" w:space="0" w:color="auto"/>
            <w:bottom w:val="none" w:sz="0" w:space="0" w:color="auto"/>
            <w:right w:val="none" w:sz="0" w:space="0" w:color="auto"/>
          </w:divBdr>
        </w:div>
        <w:div w:id="743183445">
          <w:marLeft w:val="0"/>
          <w:marRight w:val="0"/>
          <w:marTop w:val="0"/>
          <w:marBottom w:val="0"/>
          <w:divBdr>
            <w:top w:val="none" w:sz="0" w:space="0" w:color="auto"/>
            <w:left w:val="none" w:sz="0" w:space="0" w:color="auto"/>
            <w:bottom w:val="none" w:sz="0" w:space="0" w:color="auto"/>
            <w:right w:val="none" w:sz="0" w:space="0" w:color="auto"/>
          </w:divBdr>
        </w:div>
      </w:divsChild>
    </w:div>
    <w:div w:id="450706891">
      <w:bodyDiv w:val="1"/>
      <w:marLeft w:val="0"/>
      <w:marRight w:val="0"/>
      <w:marTop w:val="0"/>
      <w:marBottom w:val="0"/>
      <w:divBdr>
        <w:top w:val="none" w:sz="0" w:space="0" w:color="auto"/>
        <w:left w:val="none" w:sz="0" w:space="0" w:color="auto"/>
        <w:bottom w:val="none" w:sz="0" w:space="0" w:color="auto"/>
        <w:right w:val="none" w:sz="0" w:space="0" w:color="auto"/>
      </w:divBdr>
      <w:divsChild>
        <w:div w:id="109667084">
          <w:marLeft w:val="0"/>
          <w:marRight w:val="0"/>
          <w:marTop w:val="0"/>
          <w:marBottom w:val="450"/>
          <w:divBdr>
            <w:top w:val="none" w:sz="0" w:space="0" w:color="auto"/>
            <w:left w:val="none" w:sz="0" w:space="0" w:color="auto"/>
            <w:bottom w:val="none" w:sz="0" w:space="0" w:color="auto"/>
            <w:right w:val="none" w:sz="0" w:space="0" w:color="auto"/>
          </w:divBdr>
          <w:divsChild>
            <w:div w:id="5332285">
              <w:marLeft w:val="0"/>
              <w:marRight w:val="225"/>
              <w:marTop w:val="0"/>
              <w:marBottom w:val="0"/>
              <w:divBdr>
                <w:top w:val="none" w:sz="0" w:space="0" w:color="auto"/>
                <w:left w:val="none" w:sz="0" w:space="0" w:color="auto"/>
                <w:bottom w:val="none" w:sz="0" w:space="0" w:color="auto"/>
                <w:right w:val="none" w:sz="0" w:space="0" w:color="auto"/>
              </w:divBdr>
            </w:div>
            <w:div w:id="586769281">
              <w:marLeft w:val="0"/>
              <w:marRight w:val="0"/>
              <w:marTop w:val="0"/>
              <w:marBottom w:val="75"/>
              <w:divBdr>
                <w:top w:val="none" w:sz="0" w:space="0" w:color="auto"/>
                <w:left w:val="none" w:sz="0" w:space="0" w:color="auto"/>
                <w:bottom w:val="none" w:sz="0" w:space="0" w:color="auto"/>
                <w:right w:val="none" w:sz="0" w:space="0" w:color="auto"/>
              </w:divBdr>
            </w:div>
          </w:divsChild>
        </w:div>
        <w:div w:id="321811636">
          <w:marLeft w:val="0"/>
          <w:marRight w:val="0"/>
          <w:marTop w:val="0"/>
          <w:marBottom w:val="300"/>
          <w:divBdr>
            <w:top w:val="none" w:sz="0" w:space="0" w:color="auto"/>
            <w:left w:val="none" w:sz="0" w:space="0" w:color="auto"/>
            <w:bottom w:val="none" w:sz="0" w:space="0" w:color="auto"/>
            <w:right w:val="none" w:sz="0" w:space="0" w:color="auto"/>
          </w:divBdr>
          <w:divsChild>
            <w:div w:id="55427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973566">
      <w:bodyDiv w:val="1"/>
      <w:marLeft w:val="0"/>
      <w:marRight w:val="0"/>
      <w:marTop w:val="0"/>
      <w:marBottom w:val="0"/>
      <w:divBdr>
        <w:top w:val="none" w:sz="0" w:space="0" w:color="auto"/>
        <w:left w:val="none" w:sz="0" w:space="0" w:color="auto"/>
        <w:bottom w:val="none" w:sz="0" w:space="0" w:color="auto"/>
        <w:right w:val="none" w:sz="0" w:space="0" w:color="auto"/>
      </w:divBdr>
      <w:divsChild>
        <w:div w:id="585189996">
          <w:marLeft w:val="0"/>
          <w:marRight w:val="0"/>
          <w:marTop w:val="0"/>
          <w:marBottom w:val="300"/>
          <w:divBdr>
            <w:top w:val="none" w:sz="0" w:space="0" w:color="auto"/>
            <w:left w:val="none" w:sz="0" w:space="0" w:color="auto"/>
            <w:bottom w:val="none" w:sz="0" w:space="0" w:color="auto"/>
            <w:right w:val="none" w:sz="0" w:space="0" w:color="auto"/>
          </w:divBdr>
        </w:div>
      </w:divsChild>
    </w:div>
    <w:div w:id="451096209">
      <w:bodyDiv w:val="1"/>
      <w:marLeft w:val="0"/>
      <w:marRight w:val="0"/>
      <w:marTop w:val="0"/>
      <w:marBottom w:val="0"/>
      <w:divBdr>
        <w:top w:val="none" w:sz="0" w:space="0" w:color="auto"/>
        <w:left w:val="none" w:sz="0" w:space="0" w:color="auto"/>
        <w:bottom w:val="none" w:sz="0" w:space="0" w:color="auto"/>
        <w:right w:val="none" w:sz="0" w:space="0" w:color="auto"/>
      </w:divBdr>
      <w:divsChild>
        <w:div w:id="151214407">
          <w:marLeft w:val="0"/>
          <w:marRight w:val="0"/>
          <w:marTop w:val="0"/>
          <w:marBottom w:val="300"/>
          <w:divBdr>
            <w:top w:val="none" w:sz="0" w:space="0" w:color="auto"/>
            <w:left w:val="none" w:sz="0" w:space="0" w:color="auto"/>
            <w:bottom w:val="none" w:sz="0" w:space="0" w:color="auto"/>
            <w:right w:val="none" w:sz="0" w:space="0" w:color="auto"/>
          </w:divBdr>
        </w:div>
      </w:divsChild>
    </w:div>
    <w:div w:id="451360605">
      <w:bodyDiv w:val="1"/>
      <w:marLeft w:val="0"/>
      <w:marRight w:val="0"/>
      <w:marTop w:val="0"/>
      <w:marBottom w:val="0"/>
      <w:divBdr>
        <w:top w:val="none" w:sz="0" w:space="0" w:color="auto"/>
        <w:left w:val="none" w:sz="0" w:space="0" w:color="auto"/>
        <w:bottom w:val="none" w:sz="0" w:space="0" w:color="auto"/>
        <w:right w:val="none" w:sz="0" w:space="0" w:color="auto"/>
      </w:divBdr>
      <w:divsChild>
        <w:div w:id="414740123">
          <w:marLeft w:val="0"/>
          <w:marRight w:val="0"/>
          <w:marTop w:val="0"/>
          <w:marBottom w:val="63"/>
          <w:divBdr>
            <w:top w:val="none" w:sz="0" w:space="0" w:color="auto"/>
            <w:left w:val="none" w:sz="0" w:space="0" w:color="auto"/>
            <w:bottom w:val="none" w:sz="0" w:space="0" w:color="auto"/>
            <w:right w:val="none" w:sz="0" w:space="0" w:color="auto"/>
          </w:divBdr>
        </w:div>
        <w:div w:id="689842742">
          <w:marLeft w:val="0"/>
          <w:marRight w:val="0"/>
          <w:marTop w:val="0"/>
          <w:marBottom w:val="0"/>
          <w:divBdr>
            <w:top w:val="single" w:sz="4" w:space="13" w:color="D2D2D2"/>
            <w:left w:val="none" w:sz="0" w:space="0" w:color="auto"/>
            <w:bottom w:val="none" w:sz="0" w:space="0" w:color="auto"/>
            <w:right w:val="none" w:sz="0" w:space="0" w:color="auto"/>
          </w:divBdr>
        </w:div>
      </w:divsChild>
    </w:div>
    <w:div w:id="451559810">
      <w:bodyDiv w:val="1"/>
      <w:marLeft w:val="0"/>
      <w:marRight w:val="0"/>
      <w:marTop w:val="0"/>
      <w:marBottom w:val="0"/>
      <w:divBdr>
        <w:top w:val="none" w:sz="0" w:space="0" w:color="auto"/>
        <w:left w:val="none" w:sz="0" w:space="0" w:color="auto"/>
        <w:bottom w:val="none" w:sz="0" w:space="0" w:color="auto"/>
        <w:right w:val="none" w:sz="0" w:space="0" w:color="auto"/>
      </w:divBdr>
      <w:divsChild>
        <w:div w:id="242958184">
          <w:marLeft w:val="-188"/>
          <w:marRight w:val="-188"/>
          <w:marTop w:val="0"/>
          <w:marBottom w:val="0"/>
          <w:divBdr>
            <w:top w:val="none" w:sz="0" w:space="0" w:color="auto"/>
            <w:left w:val="none" w:sz="0" w:space="0" w:color="auto"/>
            <w:bottom w:val="none" w:sz="0" w:space="0" w:color="auto"/>
            <w:right w:val="none" w:sz="0" w:space="0" w:color="auto"/>
          </w:divBdr>
        </w:div>
      </w:divsChild>
    </w:div>
    <w:div w:id="451634595">
      <w:bodyDiv w:val="1"/>
      <w:marLeft w:val="0"/>
      <w:marRight w:val="0"/>
      <w:marTop w:val="0"/>
      <w:marBottom w:val="0"/>
      <w:divBdr>
        <w:top w:val="none" w:sz="0" w:space="0" w:color="auto"/>
        <w:left w:val="none" w:sz="0" w:space="0" w:color="auto"/>
        <w:bottom w:val="none" w:sz="0" w:space="0" w:color="auto"/>
        <w:right w:val="none" w:sz="0" w:space="0" w:color="auto"/>
      </w:divBdr>
    </w:div>
    <w:div w:id="451824684">
      <w:bodyDiv w:val="1"/>
      <w:marLeft w:val="0"/>
      <w:marRight w:val="0"/>
      <w:marTop w:val="0"/>
      <w:marBottom w:val="0"/>
      <w:divBdr>
        <w:top w:val="none" w:sz="0" w:space="0" w:color="auto"/>
        <w:left w:val="none" w:sz="0" w:space="0" w:color="auto"/>
        <w:bottom w:val="none" w:sz="0" w:space="0" w:color="auto"/>
        <w:right w:val="none" w:sz="0" w:space="0" w:color="auto"/>
      </w:divBdr>
      <w:divsChild>
        <w:div w:id="717171355">
          <w:marLeft w:val="0"/>
          <w:marRight w:val="0"/>
          <w:marTop w:val="0"/>
          <w:marBottom w:val="0"/>
          <w:divBdr>
            <w:top w:val="none" w:sz="0" w:space="0" w:color="auto"/>
            <w:left w:val="none" w:sz="0" w:space="0" w:color="auto"/>
            <w:bottom w:val="none" w:sz="0" w:space="0" w:color="auto"/>
            <w:right w:val="none" w:sz="0" w:space="0" w:color="auto"/>
          </w:divBdr>
        </w:div>
      </w:divsChild>
    </w:div>
    <w:div w:id="451827104">
      <w:bodyDiv w:val="1"/>
      <w:marLeft w:val="0"/>
      <w:marRight w:val="0"/>
      <w:marTop w:val="0"/>
      <w:marBottom w:val="0"/>
      <w:divBdr>
        <w:top w:val="none" w:sz="0" w:space="0" w:color="auto"/>
        <w:left w:val="none" w:sz="0" w:space="0" w:color="auto"/>
        <w:bottom w:val="none" w:sz="0" w:space="0" w:color="auto"/>
        <w:right w:val="none" w:sz="0" w:space="0" w:color="auto"/>
      </w:divBdr>
    </w:div>
    <w:div w:id="451873175">
      <w:bodyDiv w:val="1"/>
      <w:marLeft w:val="0"/>
      <w:marRight w:val="0"/>
      <w:marTop w:val="0"/>
      <w:marBottom w:val="0"/>
      <w:divBdr>
        <w:top w:val="none" w:sz="0" w:space="0" w:color="auto"/>
        <w:left w:val="none" w:sz="0" w:space="0" w:color="auto"/>
        <w:bottom w:val="none" w:sz="0" w:space="0" w:color="auto"/>
        <w:right w:val="none" w:sz="0" w:space="0" w:color="auto"/>
      </w:divBdr>
      <w:divsChild>
        <w:div w:id="364643015">
          <w:marLeft w:val="0"/>
          <w:marRight w:val="0"/>
          <w:marTop w:val="0"/>
          <w:marBottom w:val="376"/>
          <w:divBdr>
            <w:top w:val="none" w:sz="0" w:space="0" w:color="auto"/>
            <w:left w:val="none" w:sz="0" w:space="0" w:color="auto"/>
            <w:bottom w:val="none" w:sz="0" w:space="0" w:color="auto"/>
            <w:right w:val="none" w:sz="0" w:space="0" w:color="auto"/>
          </w:divBdr>
          <w:divsChild>
            <w:div w:id="561406229">
              <w:marLeft w:val="0"/>
              <w:marRight w:val="188"/>
              <w:marTop w:val="0"/>
              <w:marBottom w:val="0"/>
              <w:divBdr>
                <w:top w:val="none" w:sz="0" w:space="0" w:color="auto"/>
                <w:left w:val="none" w:sz="0" w:space="0" w:color="auto"/>
                <w:bottom w:val="none" w:sz="0" w:space="0" w:color="auto"/>
                <w:right w:val="none" w:sz="0" w:space="0" w:color="auto"/>
              </w:divBdr>
            </w:div>
          </w:divsChild>
        </w:div>
        <w:div w:id="435104555">
          <w:marLeft w:val="0"/>
          <w:marRight w:val="0"/>
          <w:marTop w:val="0"/>
          <w:marBottom w:val="0"/>
          <w:divBdr>
            <w:top w:val="none" w:sz="0" w:space="0" w:color="auto"/>
            <w:left w:val="none" w:sz="0" w:space="0" w:color="auto"/>
            <w:bottom w:val="none" w:sz="0" w:space="0" w:color="auto"/>
            <w:right w:val="none" w:sz="0" w:space="0" w:color="auto"/>
          </w:divBdr>
        </w:div>
      </w:divsChild>
    </w:div>
    <w:div w:id="452021125">
      <w:bodyDiv w:val="1"/>
      <w:marLeft w:val="0"/>
      <w:marRight w:val="0"/>
      <w:marTop w:val="0"/>
      <w:marBottom w:val="0"/>
      <w:divBdr>
        <w:top w:val="none" w:sz="0" w:space="0" w:color="auto"/>
        <w:left w:val="none" w:sz="0" w:space="0" w:color="auto"/>
        <w:bottom w:val="none" w:sz="0" w:space="0" w:color="auto"/>
        <w:right w:val="none" w:sz="0" w:space="0" w:color="auto"/>
      </w:divBdr>
      <w:divsChild>
        <w:div w:id="124354150">
          <w:marLeft w:val="0"/>
          <w:marRight w:val="0"/>
          <w:marTop w:val="0"/>
          <w:marBottom w:val="0"/>
          <w:divBdr>
            <w:top w:val="none" w:sz="0" w:space="0" w:color="auto"/>
            <w:left w:val="none" w:sz="0" w:space="0" w:color="auto"/>
            <w:bottom w:val="none" w:sz="0" w:space="0" w:color="auto"/>
            <w:right w:val="none" w:sz="0" w:space="0" w:color="auto"/>
          </w:divBdr>
        </w:div>
        <w:div w:id="571505276">
          <w:marLeft w:val="0"/>
          <w:marRight w:val="0"/>
          <w:marTop w:val="450"/>
          <w:marBottom w:val="435"/>
          <w:divBdr>
            <w:top w:val="none" w:sz="0" w:space="0" w:color="auto"/>
            <w:left w:val="none" w:sz="0" w:space="0" w:color="auto"/>
            <w:bottom w:val="none" w:sz="0" w:space="0" w:color="auto"/>
            <w:right w:val="none" w:sz="0" w:space="0" w:color="auto"/>
          </w:divBdr>
          <w:divsChild>
            <w:div w:id="2036540332">
              <w:marLeft w:val="0"/>
              <w:marRight w:val="0"/>
              <w:marTop w:val="0"/>
              <w:marBottom w:val="0"/>
              <w:divBdr>
                <w:top w:val="none" w:sz="0" w:space="0" w:color="auto"/>
                <w:left w:val="none" w:sz="0" w:space="0" w:color="auto"/>
                <w:bottom w:val="none" w:sz="0" w:space="0" w:color="auto"/>
                <w:right w:val="none" w:sz="0" w:space="0" w:color="auto"/>
              </w:divBdr>
              <w:divsChild>
                <w:div w:id="27888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751350">
          <w:marLeft w:val="0"/>
          <w:marRight w:val="0"/>
          <w:marTop w:val="150"/>
          <w:marBottom w:val="330"/>
          <w:divBdr>
            <w:top w:val="none" w:sz="0" w:space="0" w:color="auto"/>
            <w:left w:val="none" w:sz="0" w:space="0" w:color="auto"/>
            <w:bottom w:val="none" w:sz="0" w:space="0" w:color="auto"/>
            <w:right w:val="none" w:sz="0" w:space="0" w:color="auto"/>
          </w:divBdr>
          <w:divsChild>
            <w:div w:id="509872187">
              <w:marLeft w:val="0"/>
              <w:marRight w:val="0"/>
              <w:marTop w:val="0"/>
              <w:marBottom w:val="0"/>
              <w:divBdr>
                <w:top w:val="none" w:sz="0" w:space="0" w:color="auto"/>
                <w:left w:val="none" w:sz="0" w:space="0" w:color="auto"/>
                <w:bottom w:val="none" w:sz="0" w:space="0" w:color="auto"/>
                <w:right w:val="none" w:sz="0" w:space="0" w:color="auto"/>
              </w:divBdr>
            </w:div>
            <w:div w:id="135129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093536">
      <w:bodyDiv w:val="1"/>
      <w:marLeft w:val="0"/>
      <w:marRight w:val="0"/>
      <w:marTop w:val="0"/>
      <w:marBottom w:val="0"/>
      <w:divBdr>
        <w:top w:val="none" w:sz="0" w:space="0" w:color="auto"/>
        <w:left w:val="none" w:sz="0" w:space="0" w:color="auto"/>
        <w:bottom w:val="none" w:sz="0" w:space="0" w:color="auto"/>
        <w:right w:val="none" w:sz="0" w:space="0" w:color="auto"/>
      </w:divBdr>
    </w:div>
    <w:div w:id="452211158">
      <w:bodyDiv w:val="1"/>
      <w:marLeft w:val="0"/>
      <w:marRight w:val="0"/>
      <w:marTop w:val="0"/>
      <w:marBottom w:val="0"/>
      <w:divBdr>
        <w:top w:val="none" w:sz="0" w:space="0" w:color="auto"/>
        <w:left w:val="none" w:sz="0" w:space="0" w:color="auto"/>
        <w:bottom w:val="none" w:sz="0" w:space="0" w:color="auto"/>
        <w:right w:val="none" w:sz="0" w:space="0" w:color="auto"/>
      </w:divBdr>
    </w:div>
    <w:div w:id="452287947">
      <w:bodyDiv w:val="1"/>
      <w:marLeft w:val="0"/>
      <w:marRight w:val="0"/>
      <w:marTop w:val="0"/>
      <w:marBottom w:val="0"/>
      <w:divBdr>
        <w:top w:val="none" w:sz="0" w:space="0" w:color="auto"/>
        <w:left w:val="none" w:sz="0" w:space="0" w:color="auto"/>
        <w:bottom w:val="none" w:sz="0" w:space="0" w:color="auto"/>
        <w:right w:val="none" w:sz="0" w:space="0" w:color="auto"/>
      </w:divBdr>
      <w:divsChild>
        <w:div w:id="21631248">
          <w:marLeft w:val="0"/>
          <w:marRight w:val="0"/>
          <w:marTop w:val="0"/>
          <w:marBottom w:val="0"/>
          <w:divBdr>
            <w:top w:val="none" w:sz="0" w:space="0" w:color="auto"/>
            <w:left w:val="none" w:sz="0" w:space="0" w:color="auto"/>
            <w:bottom w:val="single" w:sz="12" w:space="19" w:color="E3EAEF"/>
            <w:right w:val="none" w:sz="0" w:space="0" w:color="auto"/>
          </w:divBdr>
          <w:divsChild>
            <w:div w:id="699402363">
              <w:marLeft w:val="0"/>
              <w:marRight w:val="0"/>
              <w:marTop w:val="0"/>
              <w:marBottom w:val="501"/>
              <w:divBdr>
                <w:top w:val="none" w:sz="0" w:space="0" w:color="auto"/>
                <w:left w:val="none" w:sz="0" w:space="0" w:color="auto"/>
                <w:bottom w:val="none" w:sz="0" w:space="0" w:color="auto"/>
                <w:right w:val="none" w:sz="0" w:space="0" w:color="auto"/>
              </w:divBdr>
              <w:divsChild>
                <w:div w:id="34159948">
                  <w:marLeft w:val="0"/>
                  <w:marRight w:val="0"/>
                  <w:marTop w:val="0"/>
                  <w:marBottom w:val="501"/>
                  <w:divBdr>
                    <w:top w:val="none" w:sz="0" w:space="0" w:color="auto"/>
                    <w:left w:val="none" w:sz="0" w:space="0" w:color="auto"/>
                    <w:bottom w:val="none" w:sz="0" w:space="0" w:color="auto"/>
                    <w:right w:val="none" w:sz="0" w:space="0" w:color="auto"/>
                  </w:divBdr>
                  <w:divsChild>
                    <w:div w:id="26866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333111">
      <w:bodyDiv w:val="1"/>
      <w:marLeft w:val="0"/>
      <w:marRight w:val="0"/>
      <w:marTop w:val="0"/>
      <w:marBottom w:val="0"/>
      <w:divBdr>
        <w:top w:val="none" w:sz="0" w:space="0" w:color="auto"/>
        <w:left w:val="none" w:sz="0" w:space="0" w:color="auto"/>
        <w:bottom w:val="none" w:sz="0" w:space="0" w:color="auto"/>
        <w:right w:val="none" w:sz="0" w:space="0" w:color="auto"/>
      </w:divBdr>
    </w:div>
    <w:div w:id="453523033">
      <w:bodyDiv w:val="1"/>
      <w:marLeft w:val="0"/>
      <w:marRight w:val="0"/>
      <w:marTop w:val="0"/>
      <w:marBottom w:val="0"/>
      <w:divBdr>
        <w:top w:val="none" w:sz="0" w:space="0" w:color="auto"/>
        <w:left w:val="none" w:sz="0" w:space="0" w:color="auto"/>
        <w:bottom w:val="none" w:sz="0" w:space="0" w:color="auto"/>
        <w:right w:val="none" w:sz="0" w:space="0" w:color="auto"/>
      </w:divBdr>
    </w:div>
    <w:div w:id="453527245">
      <w:bodyDiv w:val="1"/>
      <w:marLeft w:val="0"/>
      <w:marRight w:val="0"/>
      <w:marTop w:val="0"/>
      <w:marBottom w:val="0"/>
      <w:divBdr>
        <w:top w:val="none" w:sz="0" w:space="0" w:color="auto"/>
        <w:left w:val="none" w:sz="0" w:space="0" w:color="auto"/>
        <w:bottom w:val="none" w:sz="0" w:space="0" w:color="auto"/>
        <w:right w:val="none" w:sz="0" w:space="0" w:color="auto"/>
      </w:divBdr>
      <w:divsChild>
        <w:div w:id="200091042">
          <w:marLeft w:val="0"/>
          <w:marRight w:val="0"/>
          <w:marTop w:val="0"/>
          <w:marBottom w:val="450"/>
          <w:divBdr>
            <w:top w:val="none" w:sz="0" w:space="0" w:color="auto"/>
            <w:left w:val="none" w:sz="0" w:space="0" w:color="auto"/>
            <w:bottom w:val="none" w:sz="0" w:space="0" w:color="auto"/>
            <w:right w:val="none" w:sz="0" w:space="0" w:color="auto"/>
          </w:divBdr>
        </w:div>
        <w:div w:id="488330256">
          <w:marLeft w:val="0"/>
          <w:marRight w:val="0"/>
          <w:marTop w:val="0"/>
          <w:marBottom w:val="0"/>
          <w:divBdr>
            <w:top w:val="none" w:sz="0" w:space="0" w:color="auto"/>
            <w:left w:val="none" w:sz="0" w:space="0" w:color="auto"/>
            <w:bottom w:val="none" w:sz="0" w:space="0" w:color="auto"/>
            <w:right w:val="none" w:sz="0" w:space="0" w:color="auto"/>
          </w:divBdr>
        </w:div>
      </w:divsChild>
    </w:div>
    <w:div w:id="453594959">
      <w:bodyDiv w:val="1"/>
      <w:marLeft w:val="0"/>
      <w:marRight w:val="0"/>
      <w:marTop w:val="0"/>
      <w:marBottom w:val="0"/>
      <w:divBdr>
        <w:top w:val="none" w:sz="0" w:space="0" w:color="auto"/>
        <w:left w:val="none" w:sz="0" w:space="0" w:color="auto"/>
        <w:bottom w:val="none" w:sz="0" w:space="0" w:color="auto"/>
        <w:right w:val="none" w:sz="0" w:space="0" w:color="auto"/>
      </w:divBdr>
    </w:div>
    <w:div w:id="453596052">
      <w:bodyDiv w:val="1"/>
      <w:marLeft w:val="0"/>
      <w:marRight w:val="0"/>
      <w:marTop w:val="0"/>
      <w:marBottom w:val="0"/>
      <w:divBdr>
        <w:top w:val="none" w:sz="0" w:space="0" w:color="auto"/>
        <w:left w:val="none" w:sz="0" w:space="0" w:color="auto"/>
        <w:bottom w:val="none" w:sz="0" w:space="0" w:color="auto"/>
        <w:right w:val="none" w:sz="0" w:space="0" w:color="auto"/>
      </w:divBdr>
    </w:div>
    <w:div w:id="453990051">
      <w:bodyDiv w:val="1"/>
      <w:marLeft w:val="0"/>
      <w:marRight w:val="0"/>
      <w:marTop w:val="0"/>
      <w:marBottom w:val="0"/>
      <w:divBdr>
        <w:top w:val="none" w:sz="0" w:space="0" w:color="auto"/>
        <w:left w:val="none" w:sz="0" w:space="0" w:color="auto"/>
        <w:bottom w:val="none" w:sz="0" w:space="0" w:color="auto"/>
        <w:right w:val="none" w:sz="0" w:space="0" w:color="auto"/>
      </w:divBdr>
    </w:div>
    <w:div w:id="454056837">
      <w:bodyDiv w:val="1"/>
      <w:marLeft w:val="0"/>
      <w:marRight w:val="0"/>
      <w:marTop w:val="0"/>
      <w:marBottom w:val="0"/>
      <w:divBdr>
        <w:top w:val="none" w:sz="0" w:space="0" w:color="auto"/>
        <w:left w:val="none" w:sz="0" w:space="0" w:color="auto"/>
        <w:bottom w:val="none" w:sz="0" w:space="0" w:color="auto"/>
        <w:right w:val="none" w:sz="0" w:space="0" w:color="auto"/>
      </w:divBdr>
    </w:div>
    <w:div w:id="454058649">
      <w:bodyDiv w:val="1"/>
      <w:marLeft w:val="0"/>
      <w:marRight w:val="0"/>
      <w:marTop w:val="0"/>
      <w:marBottom w:val="0"/>
      <w:divBdr>
        <w:top w:val="none" w:sz="0" w:space="0" w:color="auto"/>
        <w:left w:val="none" w:sz="0" w:space="0" w:color="auto"/>
        <w:bottom w:val="none" w:sz="0" w:space="0" w:color="auto"/>
        <w:right w:val="none" w:sz="0" w:space="0" w:color="auto"/>
      </w:divBdr>
      <w:divsChild>
        <w:div w:id="611784493">
          <w:marLeft w:val="0"/>
          <w:marRight w:val="0"/>
          <w:marTop w:val="0"/>
          <w:marBottom w:val="0"/>
          <w:divBdr>
            <w:top w:val="none" w:sz="0" w:space="0" w:color="auto"/>
            <w:left w:val="none" w:sz="0" w:space="0" w:color="auto"/>
            <w:bottom w:val="none" w:sz="0" w:space="0" w:color="auto"/>
            <w:right w:val="none" w:sz="0" w:space="0" w:color="auto"/>
          </w:divBdr>
        </w:div>
        <w:div w:id="718094004">
          <w:marLeft w:val="0"/>
          <w:marRight w:val="0"/>
          <w:marTop w:val="0"/>
          <w:marBottom w:val="450"/>
          <w:divBdr>
            <w:top w:val="none" w:sz="0" w:space="0" w:color="auto"/>
            <w:left w:val="none" w:sz="0" w:space="0" w:color="auto"/>
            <w:bottom w:val="none" w:sz="0" w:space="0" w:color="auto"/>
            <w:right w:val="none" w:sz="0" w:space="0" w:color="auto"/>
          </w:divBdr>
        </w:div>
      </w:divsChild>
    </w:div>
    <w:div w:id="454297624">
      <w:bodyDiv w:val="1"/>
      <w:marLeft w:val="0"/>
      <w:marRight w:val="0"/>
      <w:marTop w:val="0"/>
      <w:marBottom w:val="0"/>
      <w:divBdr>
        <w:top w:val="none" w:sz="0" w:space="0" w:color="auto"/>
        <w:left w:val="none" w:sz="0" w:space="0" w:color="auto"/>
        <w:bottom w:val="none" w:sz="0" w:space="0" w:color="auto"/>
        <w:right w:val="none" w:sz="0" w:space="0" w:color="auto"/>
      </w:divBdr>
    </w:div>
    <w:div w:id="455680539">
      <w:bodyDiv w:val="1"/>
      <w:marLeft w:val="0"/>
      <w:marRight w:val="0"/>
      <w:marTop w:val="0"/>
      <w:marBottom w:val="0"/>
      <w:divBdr>
        <w:top w:val="none" w:sz="0" w:space="0" w:color="auto"/>
        <w:left w:val="none" w:sz="0" w:space="0" w:color="auto"/>
        <w:bottom w:val="none" w:sz="0" w:space="0" w:color="auto"/>
        <w:right w:val="none" w:sz="0" w:space="0" w:color="auto"/>
      </w:divBdr>
    </w:div>
    <w:div w:id="455685686">
      <w:bodyDiv w:val="1"/>
      <w:marLeft w:val="0"/>
      <w:marRight w:val="0"/>
      <w:marTop w:val="0"/>
      <w:marBottom w:val="0"/>
      <w:divBdr>
        <w:top w:val="none" w:sz="0" w:space="0" w:color="auto"/>
        <w:left w:val="none" w:sz="0" w:space="0" w:color="auto"/>
        <w:bottom w:val="none" w:sz="0" w:space="0" w:color="auto"/>
        <w:right w:val="none" w:sz="0" w:space="0" w:color="auto"/>
      </w:divBdr>
      <w:divsChild>
        <w:div w:id="432096245">
          <w:marLeft w:val="0"/>
          <w:marRight w:val="0"/>
          <w:marTop w:val="0"/>
          <w:marBottom w:val="0"/>
          <w:divBdr>
            <w:top w:val="none" w:sz="0" w:space="0" w:color="auto"/>
            <w:left w:val="none" w:sz="0" w:space="0" w:color="auto"/>
            <w:bottom w:val="none" w:sz="0" w:space="0" w:color="auto"/>
            <w:right w:val="none" w:sz="0" w:space="0" w:color="auto"/>
          </w:divBdr>
          <w:divsChild>
            <w:div w:id="629095596">
              <w:marLeft w:val="0"/>
              <w:marRight w:val="0"/>
              <w:marTop w:val="0"/>
              <w:marBottom w:val="0"/>
              <w:divBdr>
                <w:top w:val="none" w:sz="0" w:space="0" w:color="auto"/>
                <w:left w:val="none" w:sz="0" w:space="0" w:color="auto"/>
                <w:bottom w:val="none" w:sz="0" w:space="0" w:color="auto"/>
                <w:right w:val="none" w:sz="0" w:space="0" w:color="auto"/>
              </w:divBdr>
              <w:divsChild>
                <w:div w:id="654601291">
                  <w:marLeft w:val="0"/>
                  <w:marRight w:val="0"/>
                  <w:marTop w:val="0"/>
                  <w:marBottom w:val="0"/>
                  <w:divBdr>
                    <w:top w:val="none" w:sz="0" w:space="0" w:color="auto"/>
                    <w:left w:val="none" w:sz="0" w:space="0" w:color="auto"/>
                    <w:bottom w:val="none" w:sz="0" w:space="0" w:color="auto"/>
                    <w:right w:val="none" w:sz="0" w:space="0" w:color="auto"/>
                  </w:divBdr>
                  <w:divsChild>
                    <w:div w:id="233317324">
                      <w:marLeft w:val="0"/>
                      <w:marRight w:val="0"/>
                      <w:marTop w:val="0"/>
                      <w:marBottom w:val="240"/>
                      <w:divBdr>
                        <w:top w:val="none" w:sz="0" w:space="0" w:color="auto"/>
                        <w:left w:val="none" w:sz="0" w:space="0" w:color="auto"/>
                        <w:bottom w:val="none" w:sz="0" w:space="0" w:color="auto"/>
                        <w:right w:val="none" w:sz="0" w:space="0" w:color="auto"/>
                      </w:divBdr>
                    </w:div>
                    <w:div w:id="261038791">
                      <w:marLeft w:val="0"/>
                      <w:marRight w:val="0"/>
                      <w:marTop w:val="0"/>
                      <w:marBottom w:val="240"/>
                      <w:divBdr>
                        <w:top w:val="none" w:sz="0" w:space="0" w:color="auto"/>
                        <w:left w:val="none" w:sz="0" w:space="0" w:color="auto"/>
                        <w:bottom w:val="none" w:sz="0" w:space="0" w:color="auto"/>
                        <w:right w:val="none" w:sz="0" w:space="0" w:color="auto"/>
                      </w:divBdr>
                    </w:div>
                    <w:div w:id="261845489">
                      <w:marLeft w:val="0"/>
                      <w:marRight w:val="0"/>
                      <w:marTop w:val="0"/>
                      <w:marBottom w:val="240"/>
                      <w:divBdr>
                        <w:top w:val="none" w:sz="0" w:space="0" w:color="auto"/>
                        <w:left w:val="none" w:sz="0" w:space="0" w:color="auto"/>
                        <w:bottom w:val="none" w:sz="0" w:space="0" w:color="auto"/>
                        <w:right w:val="none" w:sz="0" w:space="0" w:color="auto"/>
                      </w:divBdr>
                    </w:div>
                    <w:div w:id="42338297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455876154">
      <w:bodyDiv w:val="1"/>
      <w:marLeft w:val="0"/>
      <w:marRight w:val="0"/>
      <w:marTop w:val="0"/>
      <w:marBottom w:val="0"/>
      <w:divBdr>
        <w:top w:val="none" w:sz="0" w:space="0" w:color="auto"/>
        <w:left w:val="none" w:sz="0" w:space="0" w:color="auto"/>
        <w:bottom w:val="none" w:sz="0" w:space="0" w:color="auto"/>
        <w:right w:val="none" w:sz="0" w:space="0" w:color="auto"/>
      </w:divBdr>
    </w:div>
    <w:div w:id="456029512">
      <w:bodyDiv w:val="1"/>
      <w:marLeft w:val="0"/>
      <w:marRight w:val="0"/>
      <w:marTop w:val="0"/>
      <w:marBottom w:val="0"/>
      <w:divBdr>
        <w:top w:val="none" w:sz="0" w:space="0" w:color="auto"/>
        <w:left w:val="none" w:sz="0" w:space="0" w:color="auto"/>
        <w:bottom w:val="none" w:sz="0" w:space="0" w:color="auto"/>
        <w:right w:val="none" w:sz="0" w:space="0" w:color="auto"/>
      </w:divBdr>
      <w:divsChild>
        <w:div w:id="551036776">
          <w:marLeft w:val="0"/>
          <w:marRight w:val="0"/>
          <w:marTop w:val="0"/>
          <w:marBottom w:val="360"/>
          <w:divBdr>
            <w:top w:val="none" w:sz="0" w:space="0" w:color="auto"/>
            <w:left w:val="none" w:sz="0" w:space="0" w:color="auto"/>
            <w:bottom w:val="none" w:sz="0" w:space="0" w:color="auto"/>
            <w:right w:val="none" w:sz="0" w:space="0" w:color="auto"/>
          </w:divBdr>
        </w:div>
      </w:divsChild>
    </w:div>
    <w:div w:id="456142982">
      <w:bodyDiv w:val="1"/>
      <w:marLeft w:val="0"/>
      <w:marRight w:val="0"/>
      <w:marTop w:val="0"/>
      <w:marBottom w:val="0"/>
      <w:divBdr>
        <w:top w:val="none" w:sz="0" w:space="0" w:color="auto"/>
        <w:left w:val="none" w:sz="0" w:space="0" w:color="auto"/>
        <w:bottom w:val="none" w:sz="0" w:space="0" w:color="auto"/>
        <w:right w:val="none" w:sz="0" w:space="0" w:color="auto"/>
      </w:divBdr>
      <w:divsChild>
        <w:div w:id="43142270">
          <w:marLeft w:val="-188"/>
          <w:marRight w:val="-188"/>
          <w:marTop w:val="0"/>
          <w:marBottom w:val="0"/>
          <w:divBdr>
            <w:top w:val="none" w:sz="0" w:space="0" w:color="auto"/>
            <w:left w:val="none" w:sz="0" w:space="0" w:color="auto"/>
            <w:bottom w:val="none" w:sz="0" w:space="0" w:color="auto"/>
            <w:right w:val="none" w:sz="0" w:space="0" w:color="auto"/>
          </w:divBdr>
        </w:div>
        <w:div w:id="291251144">
          <w:marLeft w:val="-188"/>
          <w:marRight w:val="-188"/>
          <w:marTop w:val="0"/>
          <w:marBottom w:val="0"/>
          <w:divBdr>
            <w:top w:val="none" w:sz="0" w:space="0" w:color="auto"/>
            <w:left w:val="none" w:sz="0" w:space="0" w:color="auto"/>
            <w:bottom w:val="none" w:sz="0" w:space="0" w:color="auto"/>
            <w:right w:val="none" w:sz="0" w:space="0" w:color="auto"/>
          </w:divBdr>
        </w:div>
      </w:divsChild>
    </w:div>
    <w:div w:id="456485271">
      <w:bodyDiv w:val="1"/>
      <w:marLeft w:val="0"/>
      <w:marRight w:val="0"/>
      <w:marTop w:val="0"/>
      <w:marBottom w:val="0"/>
      <w:divBdr>
        <w:top w:val="none" w:sz="0" w:space="0" w:color="auto"/>
        <w:left w:val="none" w:sz="0" w:space="0" w:color="auto"/>
        <w:bottom w:val="none" w:sz="0" w:space="0" w:color="auto"/>
        <w:right w:val="none" w:sz="0" w:space="0" w:color="auto"/>
      </w:divBdr>
    </w:div>
    <w:div w:id="456528015">
      <w:bodyDiv w:val="1"/>
      <w:marLeft w:val="0"/>
      <w:marRight w:val="0"/>
      <w:marTop w:val="0"/>
      <w:marBottom w:val="0"/>
      <w:divBdr>
        <w:top w:val="none" w:sz="0" w:space="0" w:color="auto"/>
        <w:left w:val="none" w:sz="0" w:space="0" w:color="auto"/>
        <w:bottom w:val="none" w:sz="0" w:space="0" w:color="auto"/>
        <w:right w:val="none" w:sz="0" w:space="0" w:color="auto"/>
      </w:divBdr>
      <w:divsChild>
        <w:div w:id="463816144">
          <w:marLeft w:val="-225"/>
          <w:marRight w:val="-225"/>
          <w:marTop w:val="0"/>
          <w:marBottom w:val="0"/>
          <w:divBdr>
            <w:top w:val="none" w:sz="0" w:space="0" w:color="auto"/>
            <w:left w:val="none" w:sz="0" w:space="0" w:color="auto"/>
            <w:bottom w:val="none" w:sz="0" w:space="0" w:color="auto"/>
            <w:right w:val="none" w:sz="0" w:space="0" w:color="auto"/>
          </w:divBdr>
          <w:divsChild>
            <w:div w:id="39767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77212">
      <w:bodyDiv w:val="1"/>
      <w:marLeft w:val="0"/>
      <w:marRight w:val="0"/>
      <w:marTop w:val="0"/>
      <w:marBottom w:val="0"/>
      <w:divBdr>
        <w:top w:val="none" w:sz="0" w:space="0" w:color="auto"/>
        <w:left w:val="none" w:sz="0" w:space="0" w:color="auto"/>
        <w:bottom w:val="none" w:sz="0" w:space="0" w:color="auto"/>
        <w:right w:val="none" w:sz="0" w:space="0" w:color="auto"/>
      </w:divBdr>
    </w:div>
    <w:div w:id="456795952">
      <w:bodyDiv w:val="1"/>
      <w:marLeft w:val="0"/>
      <w:marRight w:val="0"/>
      <w:marTop w:val="0"/>
      <w:marBottom w:val="0"/>
      <w:divBdr>
        <w:top w:val="none" w:sz="0" w:space="0" w:color="auto"/>
        <w:left w:val="none" w:sz="0" w:space="0" w:color="auto"/>
        <w:bottom w:val="none" w:sz="0" w:space="0" w:color="auto"/>
        <w:right w:val="none" w:sz="0" w:space="0" w:color="auto"/>
      </w:divBdr>
      <w:divsChild>
        <w:div w:id="421342912">
          <w:marLeft w:val="0"/>
          <w:marRight w:val="0"/>
          <w:marTop w:val="0"/>
          <w:marBottom w:val="0"/>
          <w:divBdr>
            <w:top w:val="none" w:sz="0" w:space="0" w:color="auto"/>
            <w:left w:val="none" w:sz="0" w:space="0" w:color="auto"/>
            <w:bottom w:val="none" w:sz="0" w:space="0" w:color="auto"/>
            <w:right w:val="none" w:sz="0" w:space="0" w:color="auto"/>
          </w:divBdr>
        </w:div>
      </w:divsChild>
    </w:div>
    <w:div w:id="457265627">
      <w:bodyDiv w:val="1"/>
      <w:marLeft w:val="0"/>
      <w:marRight w:val="0"/>
      <w:marTop w:val="0"/>
      <w:marBottom w:val="0"/>
      <w:divBdr>
        <w:top w:val="none" w:sz="0" w:space="0" w:color="auto"/>
        <w:left w:val="none" w:sz="0" w:space="0" w:color="auto"/>
        <w:bottom w:val="none" w:sz="0" w:space="0" w:color="auto"/>
        <w:right w:val="none" w:sz="0" w:space="0" w:color="auto"/>
      </w:divBdr>
    </w:div>
    <w:div w:id="457341420">
      <w:bodyDiv w:val="1"/>
      <w:marLeft w:val="0"/>
      <w:marRight w:val="0"/>
      <w:marTop w:val="0"/>
      <w:marBottom w:val="0"/>
      <w:divBdr>
        <w:top w:val="none" w:sz="0" w:space="0" w:color="auto"/>
        <w:left w:val="none" w:sz="0" w:space="0" w:color="auto"/>
        <w:bottom w:val="none" w:sz="0" w:space="0" w:color="auto"/>
        <w:right w:val="none" w:sz="0" w:space="0" w:color="auto"/>
      </w:divBdr>
    </w:div>
    <w:div w:id="457576544">
      <w:bodyDiv w:val="1"/>
      <w:marLeft w:val="0"/>
      <w:marRight w:val="0"/>
      <w:marTop w:val="0"/>
      <w:marBottom w:val="0"/>
      <w:divBdr>
        <w:top w:val="none" w:sz="0" w:space="0" w:color="auto"/>
        <w:left w:val="none" w:sz="0" w:space="0" w:color="auto"/>
        <w:bottom w:val="none" w:sz="0" w:space="0" w:color="auto"/>
        <w:right w:val="none" w:sz="0" w:space="0" w:color="auto"/>
      </w:divBdr>
    </w:div>
    <w:div w:id="457770768">
      <w:bodyDiv w:val="1"/>
      <w:marLeft w:val="0"/>
      <w:marRight w:val="0"/>
      <w:marTop w:val="0"/>
      <w:marBottom w:val="0"/>
      <w:divBdr>
        <w:top w:val="none" w:sz="0" w:space="0" w:color="auto"/>
        <w:left w:val="none" w:sz="0" w:space="0" w:color="auto"/>
        <w:bottom w:val="none" w:sz="0" w:space="0" w:color="auto"/>
        <w:right w:val="none" w:sz="0" w:space="0" w:color="auto"/>
      </w:divBdr>
    </w:div>
    <w:div w:id="458230787">
      <w:bodyDiv w:val="1"/>
      <w:marLeft w:val="0"/>
      <w:marRight w:val="0"/>
      <w:marTop w:val="0"/>
      <w:marBottom w:val="0"/>
      <w:divBdr>
        <w:top w:val="none" w:sz="0" w:space="0" w:color="auto"/>
        <w:left w:val="none" w:sz="0" w:space="0" w:color="auto"/>
        <w:bottom w:val="none" w:sz="0" w:space="0" w:color="auto"/>
        <w:right w:val="none" w:sz="0" w:space="0" w:color="auto"/>
      </w:divBdr>
      <w:divsChild>
        <w:div w:id="356465519">
          <w:marLeft w:val="0"/>
          <w:marRight w:val="0"/>
          <w:marTop w:val="0"/>
          <w:marBottom w:val="0"/>
          <w:divBdr>
            <w:top w:val="none" w:sz="0" w:space="0" w:color="auto"/>
            <w:left w:val="none" w:sz="0" w:space="0" w:color="auto"/>
            <w:bottom w:val="none" w:sz="0" w:space="0" w:color="auto"/>
            <w:right w:val="none" w:sz="0" w:space="0" w:color="auto"/>
          </w:divBdr>
          <w:divsChild>
            <w:div w:id="120878940">
              <w:marLeft w:val="0"/>
              <w:marRight w:val="0"/>
              <w:marTop w:val="0"/>
              <w:marBottom w:val="0"/>
              <w:divBdr>
                <w:top w:val="none" w:sz="0" w:space="0" w:color="auto"/>
                <w:left w:val="none" w:sz="0" w:space="0" w:color="auto"/>
                <w:bottom w:val="none" w:sz="0" w:space="0" w:color="auto"/>
                <w:right w:val="none" w:sz="0" w:space="0" w:color="auto"/>
              </w:divBdr>
              <w:divsChild>
                <w:div w:id="740521294">
                  <w:marLeft w:val="0"/>
                  <w:marRight w:val="0"/>
                  <w:marTop w:val="0"/>
                  <w:marBottom w:val="0"/>
                  <w:divBdr>
                    <w:top w:val="none" w:sz="0" w:space="0" w:color="auto"/>
                    <w:left w:val="none" w:sz="0" w:space="0" w:color="auto"/>
                    <w:bottom w:val="none" w:sz="0" w:space="0" w:color="auto"/>
                    <w:right w:val="none" w:sz="0" w:space="0" w:color="auto"/>
                  </w:divBdr>
                </w:div>
              </w:divsChild>
            </w:div>
            <w:div w:id="581914997">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458376705">
      <w:bodyDiv w:val="1"/>
      <w:marLeft w:val="0"/>
      <w:marRight w:val="0"/>
      <w:marTop w:val="0"/>
      <w:marBottom w:val="0"/>
      <w:divBdr>
        <w:top w:val="none" w:sz="0" w:space="0" w:color="auto"/>
        <w:left w:val="none" w:sz="0" w:space="0" w:color="auto"/>
        <w:bottom w:val="none" w:sz="0" w:space="0" w:color="auto"/>
        <w:right w:val="none" w:sz="0" w:space="0" w:color="auto"/>
      </w:divBdr>
    </w:div>
    <w:div w:id="459031371">
      <w:bodyDiv w:val="1"/>
      <w:marLeft w:val="0"/>
      <w:marRight w:val="0"/>
      <w:marTop w:val="0"/>
      <w:marBottom w:val="0"/>
      <w:divBdr>
        <w:top w:val="none" w:sz="0" w:space="0" w:color="auto"/>
        <w:left w:val="none" w:sz="0" w:space="0" w:color="auto"/>
        <w:bottom w:val="none" w:sz="0" w:space="0" w:color="auto"/>
        <w:right w:val="none" w:sz="0" w:space="0" w:color="auto"/>
      </w:divBdr>
      <w:divsChild>
        <w:div w:id="665212966">
          <w:marLeft w:val="626"/>
          <w:marRight w:val="1252"/>
          <w:marTop w:val="0"/>
          <w:marBottom w:val="0"/>
          <w:divBdr>
            <w:top w:val="none" w:sz="0" w:space="0" w:color="auto"/>
            <w:left w:val="none" w:sz="0" w:space="0" w:color="auto"/>
            <w:bottom w:val="none" w:sz="0" w:space="0" w:color="auto"/>
            <w:right w:val="none" w:sz="0" w:space="0" w:color="auto"/>
          </w:divBdr>
        </w:div>
      </w:divsChild>
    </w:div>
    <w:div w:id="459493918">
      <w:bodyDiv w:val="1"/>
      <w:marLeft w:val="0"/>
      <w:marRight w:val="0"/>
      <w:marTop w:val="0"/>
      <w:marBottom w:val="0"/>
      <w:divBdr>
        <w:top w:val="none" w:sz="0" w:space="0" w:color="auto"/>
        <w:left w:val="none" w:sz="0" w:space="0" w:color="auto"/>
        <w:bottom w:val="none" w:sz="0" w:space="0" w:color="auto"/>
        <w:right w:val="none" w:sz="0" w:space="0" w:color="auto"/>
      </w:divBdr>
    </w:div>
    <w:div w:id="459498349">
      <w:bodyDiv w:val="1"/>
      <w:marLeft w:val="0"/>
      <w:marRight w:val="0"/>
      <w:marTop w:val="0"/>
      <w:marBottom w:val="0"/>
      <w:divBdr>
        <w:top w:val="none" w:sz="0" w:space="0" w:color="auto"/>
        <w:left w:val="none" w:sz="0" w:space="0" w:color="auto"/>
        <w:bottom w:val="none" w:sz="0" w:space="0" w:color="auto"/>
        <w:right w:val="none" w:sz="0" w:space="0" w:color="auto"/>
      </w:divBdr>
    </w:div>
    <w:div w:id="459570242">
      <w:bodyDiv w:val="1"/>
      <w:marLeft w:val="0"/>
      <w:marRight w:val="0"/>
      <w:marTop w:val="0"/>
      <w:marBottom w:val="0"/>
      <w:divBdr>
        <w:top w:val="none" w:sz="0" w:space="0" w:color="auto"/>
        <w:left w:val="none" w:sz="0" w:space="0" w:color="auto"/>
        <w:bottom w:val="none" w:sz="0" w:space="0" w:color="auto"/>
        <w:right w:val="none" w:sz="0" w:space="0" w:color="auto"/>
      </w:divBdr>
      <w:divsChild>
        <w:div w:id="701175073">
          <w:marLeft w:val="-225"/>
          <w:marRight w:val="-225"/>
          <w:marTop w:val="0"/>
          <w:marBottom w:val="0"/>
          <w:divBdr>
            <w:top w:val="none" w:sz="0" w:space="0" w:color="auto"/>
            <w:left w:val="none" w:sz="0" w:space="0" w:color="auto"/>
            <w:bottom w:val="none" w:sz="0" w:space="0" w:color="auto"/>
            <w:right w:val="none" w:sz="0" w:space="0" w:color="auto"/>
          </w:divBdr>
          <w:divsChild>
            <w:div w:id="55366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763613">
      <w:bodyDiv w:val="1"/>
      <w:marLeft w:val="0"/>
      <w:marRight w:val="0"/>
      <w:marTop w:val="0"/>
      <w:marBottom w:val="0"/>
      <w:divBdr>
        <w:top w:val="none" w:sz="0" w:space="0" w:color="auto"/>
        <w:left w:val="none" w:sz="0" w:space="0" w:color="auto"/>
        <w:bottom w:val="none" w:sz="0" w:space="0" w:color="auto"/>
        <w:right w:val="none" w:sz="0" w:space="0" w:color="auto"/>
      </w:divBdr>
      <w:divsChild>
        <w:div w:id="500892026">
          <w:marLeft w:val="0"/>
          <w:marRight w:val="0"/>
          <w:marTop w:val="0"/>
          <w:marBottom w:val="0"/>
          <w:divBdr>
            <w:top w:val="none" w:sz="0" w:space="0" w:color="auto"/>
            <w:left w:val="none" w:sz="0" w:space="0" w:color="auto"/>
            <w:bottom w:val="none" w:sz="0" w:space="0" w:color="auto"/>
            <w:right w:val="none" w:sz="0" w:space="0" w:color="auto"/>
          </w:divBdr>
        </w:div>
      </w:divsChild>
    </w:div>
    <w:div w:id="459810934">
      <w:bodyDiv w:val="1"/>
      <w:marLeft w:val="0"/>
      <w:marRight w:val="0"/>
      <w:marTop w:val="0"/>
      <w:marBottom w:val="0"/>
      <w:divBdr>
        <w:top w:val="none" w:sz="0" w:space="0" w:color="auto"/>
        <w:left w:val="none" w:sz="0" w:space="0" w:color="auto"/>
        <w:bottom w:val="none" w:sz="0" w:space="0" w:color="auto"/>
        <w:right w:val="none" w:sz="0" w:space="0" w:color="auto"/>
      </w:divBdr>
      <w:divsChild>
        <w:div w:id="11959096">
          <w:marLeft w:val="0"/>
          <w:marRight w:val="0"/>
          <w:marTop w:val="0"/>
          <w:marBottom w:val="0"/>
          <w:divBdr>
            <w:top w:val="none" w:sz="0" w:space="0" w:color="auto"/>
            <w:left w:val="none" w:sz="0" w:space="0" w:color="auto"/>
            <w:bottom w:val="none" w:sz="0" w:space="0" w:color="auto"/>
            <w:right w:val="none" w:sz="0" w:space="0" w:color="auto"/>
          </w:divBdr>
        </w:div>
        <w:div w:id="75712751">
          <w:marLeft w:val="0"/>
          <w:marRight w:val="0"/>
          <w:marTop w:val="125"/>
          <w:marBottom w:val="275"/>
          <w:divBdr>
            <w:top w:val="none" w:sz="0" w:space="0" w:color="auto"/>
            <w:left w:val="none" w:sz="0" w:space="0" w:color="auto"/>
            <w:bottom w:val="none" w:sz="0" w:space="0" w:color="auto"/>
            <w:right w:val="none" w:sz="0" w:space="0" w:color="auto"/>
          </w:divBdr>
          <w:divsChild>
            <w:div w:id="21368461">
              <w:marLeft w:val="0"/>
              <w:marRight w:val="0"/>
              <w:marTop w:val="0"/>
              <w:marBottom w:val="0"/>
              <w:divBdr>
                <w:top w:val="none" w:sz="0" w:space="0" w:color="auto"/>
                <w:left w:val="none" w:sz="0" w:space="0" w:color="auto"/>
                <w:bottom w:val="none" w:sz="0" w:space="0" w:color="auto"/>
                <w:right w:val="none" w:sz="0" w:space="0" w:color="auto"/>
              </w:divBdr>
            </w:div>
            <w:div w:id="76753626">
              <w:marLeft w:val="0"/>
              <w:marRight w:val="0"/>
              <w:marTop w:val="0"/>
              <w:marBottom w:val="0"/>
              <w:divBdr>
                <w:top w:val="none" w:sz="0" w:space="0" w:color="auto"/>
                <w:left w:val="none" w:sz="0" w:space="0" w:color="auto"/>
                <w:bottom w:val="none" w:sz="0" w:space="0" w:color="auto"/>
                <w:right w:val="none" w:sz="0" w:space="0" w:color="auto"/>
              </w:divBdr>
              <w:divsChild>
                <w:div w:id="62142311">
                  <w:marLeft w:val="0"/>
                  <w:marRight w:val="0"/>
                  <w:marTop w:val="376"/>
                  <w:marBottom w:val="376"/>
                  <w:divBdr>
                    <w:top w:val="none" w:sz="0" w:space="0" w:color="auto"/>
                    <w:left w:val="none" w:sz="0" w:space="0" w:color="auto"/>
                    <w:bottom w:val="none" w:sz="0" w:space="0" w:color="auto"/>
                    <w:right w:val="none" w:sz="0" w:space="0" w:color="auto"/>
                  </w:divBdr>
                </w:div>
                <w:div w:id="163398385">
                  <w:blockQuote w:val="1"/>
                  <w:marLeft w:val="0"/>
                  <w:marRight w:val="0"/>
                  <w:marTop w:val="213"/>
                  <w:marBottom w:val="213"/>
                  <w:divBdr>
                    <w:top w:val="single" w:sz="4" w:space="11" w:color="EAEAEA"/>
                    <w:left w:val="none" w:sz="0" w:space="31" w:color="auto"/>
                    <w:bottom w:val="single" w:sz="4" w:space="14" w:color="EAEAEA"/>
                    <w:right w:val="none" w:sz="0" w:space="31" w:color="auto"/>
                  </w:divBdr>
                </w:div>
                <w:div w:id="39821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879867">
      <w:bodyDiv w:val="1"/>
      <w:marLeft w:val="0"/>
      <w:marRight w:val="0"/>
      <w:marTop w:val="0"/>
      <w:marBottom w:val="0"/>
      <w:divBdr>
        <w:top w:val="none" w:sz="0" w:space="0" w:color="auto"/>
        <w:left w:val="none" w:sz="0" w:space="0" w:color="auto"/>
        <w:bottom w:val="none" w:sz="0" w:space="0" w:color="auto"/>
        <w:right w:val="none" w:sz="0" w:space="0" w:color="auto"/>
      </w:divBdr>
    </w:div>
    <w:div w:id="460197349">
      <w:bodyDiv w:val="1"/>
      <w:marLeft w:val="0"/>
      <w:marRight w:val="0"/>
      <w:marTop w:val="0"/>
      <w:marBottom w:val="0"/>
      <w:divBdr>
        <w:top w:val="none" w:sz="0" w:space="0" w:color="auto"/>
        <w:left w:val="none" w:sz="0" w:space="0" w:color="auto"/>
        <w:bottom w:val="none" w:sz="0" w:space="0" w:color="auto"/>
        <w:right w:val="none" w:sz="0" w:space="0" w:color="auto"/>
      </w:divBdr>
    </w:div>
    <w:div w:id="460265414">
      <w:bodyDiv w:val="1"/>
      <w:marLeft w:val="0"/>
      <w:marRight w:val="0"/>
      <w:marTop w:val="0"/>
      <w:marBottom w:val="0"/>
      <w:divBdr>
        <w:top w:val="none" w:sz="0" w:space="0" w:color="auto"/>
        <w:left w:val="none" w:sz="0" w:space="0" w:color="auto"/>
        <w:bottom w:val="none" w:sz="0" w:space="0" w:color="auto"/>
        <w:right w:val="none" w:sz="0" w:space="0" w:color="auto"/>
      </w:divBdr>
    </w:div>
    <w:div w:id="460341991">
      <w:bodyDiv w:val="1"/>
      <w:marLeft w:val="0"/>
      <w:marRight w:val="0"/>
      <w:marTop w:val="0"/>
      <w:marBottom w:val="0"/>
      <w:divBdr>
        <w:top w:val="none" w:sz="0" w:space="0" w:color="auto"/>
        <w:left w:val="none" w:sz="0" w:space="0" w:color="auto"/>
        <w:bottom w:val="none" w:sz="0" w:space="0" w:color="auto"/>
        <w:right w:val="none" w:sz="0" w:space="0" w:color="auto"/>
      </w:divBdr>
    </w:div>
    <w:div w:id="460654011">
      <w:bodyDiv w:val="1"/>
      <w:marLeft w:val="0"/>
      <w:marRight w:val="0"/>
      <w:marTop w:val="0"/>
      <w:marBottom w:val="0"/>
      <w:divBdr>
        <w:top w:val="none" w:sz="0" w:space="0" w:color="auto"/>
        <w:left w:val="none" w:sz="0" w:space="0" w:color="auto"/>
        <w:bottom w:val="none" w:sz="0" w:space="0" w:color="auto"/>
        <w:right w:val="none" w:sz="0" w:space="0" w:color="auto"/>
      </w:divBdr>
    </w:div>
    <w:div w:id="460809507">
      <w:bodyDiv w:val="1"/>
      <w:marLeft w:val="0"/>
      <w:marRight w:val="0"/>
      <w:marTop w:val="0"/>
      <w:marBottom w:val="0"/>
      <w:divBdr>
        <w:top w:val="none" w:sz="0" w:space="0" w:color="auto"/>
        <w:left w:val="none" w:sz="0" w:space="0" w:color="auto"/>
        <w:bottom w:val="none" w:sz="0" w:space="0" w:color="auto"/>
        <w:right w:val="none" w:sz="0" w:space="0" w:color="auto"/>
      </w:divBdr>
    </w:div>
    <w:div w:id="460923047">
      <w:bodyDiv w:val="1"/>
      <w:marLeft w:val="0"/>
      <w:marRight w:val="0"/>
      <w:marTop w:val="0"/>
      <w:marBottom w:val="0"/>
      <w:divBdr>
        <w:top w:val="none" w:sz="0" w:space="0" w:color="auto"/>
        <w:left w:val="none" w:sz="0" w:space="0" w:color="auto"/>
        <w:bottom w:val="none" w:sz="0" w:space="0" w:color="auto"/>
        <w:right w:val="none" w:sz="0" w:space="0" w:color="auto"/>
      </w:divBdr>
      <w:divsChild>
        <w:div w:id="9063075">
          <w:marLeft w:val="0"/>
          <w:marRight w:val="0"/>
          <w:marTop w:val="0"/>
          <w:marBottom w:val="0"/>
          <w:divBdr>
            <w:top w:val="none" w:sz="0" w:space="0" w:color="auto"/>
            <w:left w:val="none" w:sz="0" w:space="0" w:color="auto"/>
            <w:bottom w:val="none" w:sz="0" w:space="0" w:color="auto"/>
            <w:right w:val="none" w:sz="0" w:space="0" w:color="auto"/>
          </w:divBdr>
          <w:divsChild>
            <w:div w:id="519857346">
              <w:marLeft w:val="0"/>
              <w:marRight w:val="0"/>
              <w:marTop w:val="0"/>
              <w:marBottom w:val="0"/>
              <w:divBdr>
                <w:top w:val="none" w:sz="0" w:space="0" w:color="auto"/>
                <w:left w:val="none" w:sz="0" w:space="0" w:color="auto"/>
                <w:bottom w:val="none" w:sz="0" w:space="0" w:color="auto"/>
                <w:right w:val="none" w:sz="0" w:space="0" w:color="auto"/>
              </w:divBdr>
              <w:divsChild>
                <w:div w:id="283195000">
                  <w:marLeft w:val="25"/>
                  <w:marRight w:val="25"/>
                  <w:marTop w:val="25"/>
                  <w:marBottom w:val="25"/>
                  <w:divBdr>
                    <w:top w:val="none" w:sz="0" w:space="0" w:color="auto"/>
                    <w:left w:val="none" w:sz="0" w:space="0" w:color="auto"/>
                    <w:bottom w:val="none" w:sz="0" w:space="0" w:color="auto"/>
                    <w:right w:val="none" w:sz="0" w:space="0" w:color="auto"/>
                  </w:divBdr>
                </w:div>
              </w:divsChild>
            </w:div>
          </w:divsChild>
        </w:div>
      </w:divsChild>
    </w:div>
    <w:div w:id="460924572">
      <w:bodyDiv w:val="1"/>
      <w:marLeft w:val="0"/>
      <w:marRight w:val="0"/>
      <w:marTop w:val="0"/>
      <w:marBottom w:val="0"/>
      <w:divBdr>
        <w:top w:val="none" w:sz="0" w:space="0" w:color="auto"/>
        <w:left w:val="none" w:sz="0" w:space="0" w:color="auto"/>
        <w:bottom w:val="none" w:sz="0" w:space="0" w:color="auto"/>
        <w:right w:val="none" w:sz="0" w:space="0" w:color="auto"/>
      </w:divBdr>
    </w:div>
    <w:div w:id="461121267">
      <w:bodyDiv w:val="1"/>
      <w:marLeft w:val="0"/>
      <w:marRight w:val="0"/>
      <w:marTop w:val="0"/>
      <w:marBottom w:val="0"/>
      <w:divBdr>
        <w:top w:val="none" w:sz="0" w:space="0" w:color="auto"/>
        <w:left w:val="none" w:sz="0" w:space="0" w:color="auto"/>
        <w:bottom w:val="none" w:sz="0" w:space="0" w:color="auto"/>
        <w:right w:val="none" w:sz="0" w:space="0" w:color="auto"/>
      </w:divBdr>
    </w:div>
    <w:div w:id="461388767">
      <w:bodyDiv w:val="1"/>
      <w:marLeft w:val="0"/>
      <w:marRight w:val="0"/>
      <w:marTop w:val="0"/>
      <w:marBottom w:val="0"/>
      <w:divBdr>
        <w:top w:val="none" w:sz="0" w:space="0" w:color="auto"/>
        <w:left w:val="none" w:sz="0" w:space="0" w:color="auto"/>
        <w:bottom w:val="none" w:sz="0" w:space="0" w:color="auto"/>
        <w:right w:val="none" w:sz="0" w:space="0" w:color="auto"/>
      </w:divBdr>
      <w:divsChild>
        <w:div w:id="650141776">
          <w:marLeft w:val="-188"/>
          <w:marRight w:val="-188"/>
          <w:marTop w:val="0"/>
          <w:marBottom w:val="0"/>
          <w:divBdr>
            <w:top w:val="none" w:sz="0" w:space="0" w:color="auto"/>
            <w:left w:val="none" w:sz="0" w:space="0" w:color="auto"/>
            <w:bottom w:val="none" w:sz="0" w:space="0" w:color="auto"/>
            <w:right w:val="none" w:sz="0" w:space="0" w:color="auto"/>
          </w:divBdr>
          <w:divsChild>
            <w:div w:id="228465166">
              <w:marLeft w:val="1221"/>
              <w:marRight w:val="0"/>
              <w:marTop w:val="0"/>
              <w:marBottom w:val="0"/>
              <w:divBdr>
                <w:top w:val="none" w:sz="0" w:space="0" w:color="auto"/>
                <w:left w:val="none" w:sz="0" w:space="0" w:color="auto"/>
                <w:bottom w:val="none" w:sz="0" w:space="0" w:color="auto"/>
                <w:right w:val="none" w:sz="0" w:space="0" w:color="auto"/>
              </w:divBdr>
            </w:div>
          </w:divsChild>
        </w:div>
        <w:div w:id="737483275">
          <w:marLeft w:val="-188"/>
          <w:marRight w:val="-188"/>
          <w:marTop w:val="0"/>
          <w:marBottom w:val="0"/>
          <w:divBdr>
            <w:top w:val="none" w:sz="0" w:space="0" w:color="auto"/>
            <w:left w:val="none" w:sz="0" w:space="0" w:color="auto"/>
            <w:bottom w:val="none" w:sz="0" w:space="0" w:color="auto"/>
            <w:right w:val="none" w:sz="0" w:space="0" w:color="auto"/>
          </w:divBdr>
        </w:div>
      </w:divsChild>
    </w:div>
    <w:div w:id="461534805">
      <w:bodyDiv w:val="1"/>
      <w:marLeft w:val="0"/>
      <w:marRight w:val="0"/>
      <w:marTop w:val="0"/>
      <w:marBottom w:val="0"/>
      <w:divBdr>
        <w:top w:val="none" w:sz="0" w:space="0" w:color="auto"/>
        <w:left w:val="none" w:sz="0" w:space="0" w:color="auto"/>
        <w:bottom w:val="none" w:sz="0" w:space="0" w:color="auto"/>
        <w:right w:val="none" w:sz="0" w:space="0" w:color="auto"/>
      </w:divBdr>
      <w:divsChild>
        <w:div w:id="247614453">
          <w:marLeft w:val="0"/>
          <w:marRight w:val="0"/>
          <w:marTop w:val="0"/>
          <w:marBottom w:val="0"/>
          <w:divBdr>
            <w:top w:val="none" w:sz="0" w:space="0" w:color="auto"/>
            <w:left w:val="none" w:sz="0" w:space="0" w:color="auto"/>
            <w:bottom w:val="none" w:sz="0" w:space="0" w:color="auto"/>
            <w:right w:val="none" w:sz="0" w:space="0" w:color="auto"/>
          </w:divBdr>
        </w:div>
      </w:divsChild>
    </w:div>
    <w:div w:id="461578447">
      <w:bodyDiv w:val="1"/>
      <w:marLeft w:val="0"/>
      <w:marRight w:val="0"/>
      <w:marTop w:val="0"/>
      <w:marBottom w:val="0"/>
      <w:divBdr>
        <w:top w:val="none" w:sz="0" w:space="0" w:color="auto"/>
        <w:left w:val="none" w:sz="0" w:space="0" w:color="auto"/>
        <w:bottom w:val="none" w:sz="0" w:space="0" w:color="auto"/>
        <w:right w:val="none" w:sz="0" w:space="0" w:color="auto"/>
      </w:divBdr>
    </w:div>
    <w:div w:id="461925204">
      <w:bodyDiv w:val="1"/>
      <w:marLeft w:val="0"/>
      <w:marRight w:val="0"/>
      <w:marTop w:val="0"/>
      <w:marBottom w:val="0"/>
      <w:divBdr>
        <w:top w:val="none" w:sz="0" w:space="0" w:color="auto"/>
        <w:left w:val="none" w:sz="0" w:space="0" w:color="auto"/>
        <w:bottom w:val="none" w:sz="0" w:space="0" w:color="auto"/>
        <w:right w:val="none" w:sz="0" w:space="0" w:color="auto"/>
      </w:divBdr>
    </w:div>
    <w:div w:id="461926775">
      <w:bodyDiv w:val="1"/>
      <w:marLeft w:val="0"/>
      <w:marRight w:val="0"/>
      <w:marTop w:val="0"/>
      <w:marBottom w:val="0"/>
      <w:divBdr>
        <w:top w:val="none" w:sz="0" w:space="0" w:color="auto"/>
        <w:left w:val="none" w:sz="0" w:space="0" w:color="auto"/>
        <w:bottom w:val="none" w:sz="0" w:space="0" w:color="auto"/>
        <w:right w:val="none" w:sz="0" w:space="0" w:color="auto"/>
      </w:divBdr>
    </w:div>
    <w:div w:id="462231860">
      <w:bodyDiv w:val="1"/>
      <w:marLeft w:val="0"/>
      <w:marRight w:val="0"/>
      <w:marTop w:val="0"/>
      <w:marBottom w:val="0"/>
      <w:divBdr>
        <w:top w:val="none" w:sz="0" w:space="0" w:color="auto"/>
        <w:left w:val="none" w:sz="0" w:space="0" w:color="auto"/>
        <w:bottom w:val="none" w:sz="0" w:space="0" w:color="auto"/>
        <w:right w:val="none" w:sz="0" w:space="0" w:color="auto"/>
      </w:divBdr>
    </w:div>
    <w:div w:id="463279067">
      <w:bodyDiv w:val="1"/>
      <w:marLeft w:val="0"/>
      <w:marRight w:val="0"/>
      <w:marTop w:val="0"/>
      <w:marBottom w:val="0"/>
      <w:divBdr>
        <w:top w:val="none" w:sz="0" w:space="0" w:color="auto"/>
        <w:left w:val="none" w:sz="0" w:space="0" w:color="auto"/>
        <w:bottom w:val="none" w:sz="0" w:space="0" w:color="auto"/>
        <w:right w:val="none" w:sz="0" w:space="0" w:color="auto"/>
      </w:divBdr>
      <w:divsChild>
        <w:div w:id="97340025">
          <w:marLeft w:val="-150"/>
          <w:marRight w:val="-150"/>
          <w:marTop w:val="0"/>
          <w:marBottom w:val="450"/>
          <w:divBdr>
            <w:top w:val="none" w:sz="0" w:space="0" w:color="auto"/>
            <w:left w:val="none" w:sz="0" w:space="0" w:color="auto"/>
            <w:bottom w:val="none" w:sz="0" w:space="0" w:color="auto"/>
            <w:right w:val="none" w:sz="0" w:space="0" w:color="auto"/>
          </w:divBdr>
          <w:divsChild>
            <w:div w:id="40561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356740">
      <w:bodyDiv w:val="1"/>
      <w:marLeft w:val="0"/>
      <w:marRight w:val="0"/>
      <w:marTop w:val="0"/>
      <w:marBottom w:val="0"/>
      <w:divBdr>
        <w:top w:val="none" w:sz="0" w:space="0" w:color="auto"/>
        <w:left w:val="none" w:sz="0" w:space="0" w:color="auto"/>
        <w:bottom w:val="none" w:sz="0" w:space="0" w:color="auto"/>
        <w:right w:val="none" w:sz="0" w:space="0" w:color="auto"/>
      </w:divBdr>
      <w:divsChild>
        <w:div w:id="238372363">
          <w:marLeft w:val="0"/>
          <w:marRight w:val="0"/>
          <w:marTop w:val="0"/>
          <w:marBottom w:val="0"/>
          <w:divBdr>
            <w:top w:val="none" w:sz="0" w:space="0" w:color="auto"/>
            <w:left w:val="none" w:sz="0" w:space="0" w:color="auto"/>
            <w:bottom w:val="none" w:sz="0" w:space="0" w:color="auto"/>
            <w:right w:val="none" w:sz="0" w:space="0" w:color="auto"/>
          </w:divBdr>
        </w:div>
        <w:div w:id="438720336">
          <w:marLeft w:val="0"/>
          <w:marRight w:val="0"/>
          <w:marTop w:val="250"/>
          <w:marBottom w:val="250"/>
          <w:divBdr>
            <w:top w:val="none" w:sz="0" w:space="0" w:color="auto"/>
            <w:left w:val="none" w:sz="0" w:space="0" w:color="auto"/>
            <w:bottom w:val="none" w:sz="0" w:space="0" w:color="auto"/>
            <w:right w:val="none" w:sz="0" w:space="0" w:color="auto"/>
          </w:divBdr>
        </w:div>
      </w:divsChild>
    </w:div>
    <w:div w:id="463427332">
      <w:bodyDiv w:val="1"/>
      <w:marLeft w:val="0"/>
      <w:marRight w:val="0"/>
      <w:marTop w:val="0"/>
      <w:marBottom w:val="0"/>
      <w:divBdr>
        <w:top w:val="none" w:sz="0" w:space="0" w:color="auto"/>
        <w:left w:val="none" w:sz="0" w:space="0" w:color="auto"/>
        <w:bottom w:val="none" w:sz="0" w:space="0" w:color="auto"/>
        <w:right w:val="none" w:sz="0" w:space="0" w:color="auto"/>
      </w:divBdr>
      <w:divsChild>
        <w:div w:id="65340830">
          <w:marLeft w:val="0"/>
          <w:marRight w:val="0"/>
          <w:marTop w:val="0"/>
          <w:marBottom w:val="0"/>
          <w:divBdr>
            <w:top w:val="none" w:sz="0" w:space="0" w:color="auto"/>
            <w:left w:val="none" w:sz="0" w:space="0" w:color="auto"/>
            <w:bottom w:val="none" w:sz="0" w:space="0" w:color="auto"/>
            <w:right w:val="none" w:sz="0" w:space="0" w:color="auto"/>
          </w:divBdr>
          <w:divsChild>
            <w:div w:id="234973845">
              <w:marLeft w:val="0"/>
              <w:marRight w:val="0"/>
              <w:marTop w:val="0"/>
              <w:marBottom w:val="0"/>
              <w:divBdr>
                <w:top w:val="none" w:sz="0" w:space="0" w:color="auto"/>
                <w:left w:val="none" w:sz="0" w:space="0" w:color="auto"/>
                <w:bottom w:val="none" w:sz="0" w:space="0" w:color="auto"/>
                <w:right w:val="none" w:sz="0" w:space="0" w:color="auto"/>
              </w:divBdr>
            </w:div>
          </w:divsChild>
        </w:div>
        <w:div w:id="570577791">
          <w:marLeft w:val="0"/>
          <w:marRight w:val="0"/>
          <w:marTop w:val="0"/>
          <w:marBottom w:val="0"/>
          <w:divBdr>
            <w:top w:val="none" w:sz="0" w:space="0" w:color="auto"/>
            <w:left w:val="none" w:sz="0" w:space="0" w:color="auto"/>
            <w:bottom w:val="none" w:sz="0" w:space="0" w:color="auto"/>
            <w:right w:val="none" w:sz="0" w:space="0" w:color="auto"/>
          </w:divBdr>
          <w:divsChild>
            <w:div w:id="19369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473994">
      <w:bodyDiv w:val="1"/>
      <w:marLeft w:val="0"/>
      <w:marRight w:val="0"/>
      <w:marTop w:val="0"/>
      <w:marBottom w:val="0"/>
      <w:divBdr>
        <w:top w:val="none" w:sz="0" w:space="0" w:color="auto"/>
        <w:left w:val="none" w:sz="0" w:space="0" w:color="auto"/>
        <w:bottom w:val="none" w:sz="0" w:space="0" w:color="auto"/>
        <w:right w:val="none" w:sz="0" w:space="0" w:color="auto"/>
      </w:divBdr>
    </w:div>
    <w:div w:id="463543954">
      <w:bodyDiv w:val="1"/>
      <w:marLeft w:val="0"/>
      <w:marRight w:val="0"/>
      <w:marTop w:val="0"/>
      <w:marBottom w:val="0"/>
      <w:divBdr>
        <w:top w:val="none" w:sz="0" w:space="0" w:color="auto"/>
        <w:left w:val="none" w:sz="0" w:space="0" w:color="auto"/>
        <w:bottom w:val="none" w:sz="0" w:space="0" w:color="auto"/>
        <w:right w:val="none" w:sz="0" w:space="0" w:color="auto"/>
      </w:divBdr>
    </w:div>
    <w:div w:id="463814553">
      <w:bodyDiv w:val="1"/>
      <w:marLeft w:val="0"/>
      <w:marRight w:val="0"/>
      <w:marTop w:val="0"/>
      <w:marBottom w:val="0"/>
      <w:divBdr>
        <w:top w:val="none" w:sz="0" w:space="0" w:color="auto"/>
        <w:left w:val="none" w:sz="0" w:space="0" w:color="auto"/>
        <w:bottom w:val="none" w:sz="0" w:space="0" w:color="auto"/>
        <w:right w:val="none" w:sz="0" w:space="0" w:color="auto"/>
      </w:divBdr>
      <w:divsChild>
        <w:div w:id="459999832">
          <w:marLeft w:val="0"/>
          <w:marRight w:val="0"/>
          <w:marTop w:val="0"/>
          <w:marBottom w:val="300"/>
          <w:divBdr>
            <w:top w:val="none" w:sz="0" w:space="0" w:color="auto"/>
            <w:left w:val="none" w:sz="0" w:space="0" w:color="auto"/>
            <w:bottom w:val="none" w:sz="0" w:space="0" w:color="auto"/>
            <w:right w:val="none" w:sz="0" w:space="0" w:color="auto"/>
          </w:divBdr>
          <w:divsChild>
            <w:div w:id="578255468">
              <w:marLeft w:val="0"/>
              <w:marRight w:val="0"/>
              <w:marTop w:val="0"/>
              <w:marBottom w:val="0"/>
              <w:divBdr>
                <w:top w:val="none" w:sz="0" w:space="0" w:color="auto"/>
                <w:left w:val="none" w:sz="0" w:space="0" w:color="auto"/>
                <w:bottom w:val="none" w:sz="0" w:space="0" w:color="auto"/>
                <w:right w:val="none" w:sz="0" w:space="0" w:color="auto"/>
              </w:divBdr>
              <w:divsChild>
                <w:div w:id="446780106">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464086451">
      <w:bodyDiv w:val="1"/>
      <w:marLeft w:val="0"/>
      <w:marRight w:val="0"/>
      <w:marTop w:val="0"/>
      <w:marBottom w:val="0"/>
      <w:divBdr>
        <w:top w:val="none" w:sz="0" w:space="0" w:color="auto"/>
        <w:left w:val="none" w:sz="0" w:space="0" w:color="auto"/>
        <w:bottom w:val="none" w:sz="0" w:space="0" w:color="auto"/>
        <w:right w:val="none" w:sz="0" w:space="0" w:color="auto"/>
      </w:divBdr>
    </w:div>
    <w:div w:id="464086627">
      <w:bodyDiv w:val="1"/>
      <w:marLeft w:val="0"/>
      <w:marRight w:val="0"/>
      <w:marTop w:val="0"/>
      <w:marBottom w:val="0"/>
      <w:divBdr>
        <w:top w:val="none" w:sz="0" w:space="0" w:color="auto"/>
        <w:left w:val="none" w:sz="0" w:space="0" w:color="auto"/>
        <w:bottom w:val="none" w:sz="0" w:space="0" w:color="auto"/>
        <w:right w:val="none" w:sz="0" w:space="0" w:color="auto"/>
      </w:divBdr>
      <w:divsChild>
        <w:div w:id="707221860">
          <w:marLeft w:val="0"/>
          <w:marRight w:val="0"/>
          <w:marTop w:val="0"/>
          <w:marBottom w:val="360"/>
          <w:divBdr>
            <w:top w:val="none" w:sz="0" w:space="0" w:color="auto"/>
            <w:left w:val="none" w:sz="0" w:space="0" w:color="auto"/>
            <w:bottom w:val="none" w:sz="0" w:space="0" w:color="auto"/>
            <w:right w:val="none" w:sz="0" w:space="0" w:color="auto"/>
          </w:divBdr>
        </w:div>
      </w:divsChild>
    </w:div>
    <w:div w:id="464086922">
      <w:bodyDiv w:val="1"/>
      <w:marLeft w:val="0"/>
      <w:marRight w:val="0"/>
      <w:marTop w:val="0"/>
      <w:marBottom w:val="0"/>
      <w:divBdr>
        <w:top w:val="none" w:sz="0" w:space="0" w:color="auto"/>
        <w:left w:val="none" w:sz="0" w:space="0" w:color="auto"/>
        <w:bottom w:val="none" w:sz="0" w:space="0" w:color="auto"/>
        <w:right w:val="none" w:sz="0" w:space="0" w:color="auto"/>
      </w:divBdr>
      <w:divsChild>
        <w:div w:id="15429930">
          <w:marLeft w:val="0"/>
          <w:marRight w:val="0"/>
          <w:marTop w:val="0"/>
          <w:marBottom w:val="300"/>
          <w:divBdr>
            <w:top w:val="none" w:sz="0" w:space="0" w:color="auto"/>
            <w:left w:val="none" w:sz="0" w:space="0" w:color="auto"/>
            <w:bottom w:val="none" w:sz="0" w:space="0" w:color="auto"/>
            <w:right w:val="none" w:sz="0" w:space="0" w:color="auto"/>
          </w:divBdr>
        </w:div>
        <w:div w:id="221840218">
          <w:marLeft w:val="15"/>
          <w:marRight w:val="225"/>
          <w:marTop w:val="0"/>
          <w:marBottom w:val="105"/>
          <w:divBdr>
            <w:top w:val="none" w:sz="0" w:space="0" w:color="auto"/>
            <w:left w:val="none" w:sz="0" w:space="0" w:color="auto"/>
            <w:bottom w:val="none" w:sz="0" w:space="0" w:color="auto"/>
            <w:right w:val="none" w:sz="0" w:space="0" w:color="auto"/>
          </w:divBdr>
          <w:divsChild>
            <w:div w:id="4891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278603">
      <w:bodyDiv w:val="1"/>
      <w:marLeft w:val="0"/>
      <w:marRight w:val="0"/>
      <w:marTop w:val="0"/>
      <w:marBottom w:val="0"/>
      <w:divBdr>
        <w:top w:val="none" w:sz="0" w:space="0" w:color="auto"/>
        <w:left w:val="none" w:sz="0" w:space="0" w:color="auto"/>
        <w:bottom w:val="none" w:sz="0" w:space="0" w:color="auto"/>
        <w:right w:val="none" w:sz="0" w:space="0" w:color="auto"/>
      </w:divBdr>
      <w:divsChild>
        <w:div w:id="334846657">
          <w:marLeft w:val="0"/>
          <w:marRight w:val="0"/>
          <w:marTop w:val="0"/>
          <w:marBottom w:val="0"/>
          <w:divBdr>
            <w:top w:val="none" w:sz="0" w:space="0" w:color="auto"/>
            <w:left w:val="none" w:sz="0" w:space="0" w:color="auto"/>
            <w:bottom w:val="none" w:sz="0" w:space="0" w:color="auto"/>
            <w:right w:val="none" w:sz="0" w:space="0" w:color="auto"/>
          </w:divBdr>
        </w:div>
      </w:divsChild>
    </w:div>
    <w:div w:id="464541972">
      <w:bodyDiv w:val="1"/>
      <w:marLeft w:val="0"/>
      <w:marRight w:val="0"/>
      <w:marTop w:val="0"/>
      <w:marBottom w:val="0"/>
      <w:divBdr>
        <w:top w:val="none" w:sz="0" w:space="0" w:color="auto"/>
        <w:left w:val="none" w:sz="0" w:space="0" w:color="auto"/>
        <w:bottom w:val="none" w:sz="0" w:space="0" w:color="auto"/>
        <w:right w:val="none" w:sz="0" w:space="0" w:color="auto"/>
      </w:divBdr>
      <w:divsChild>
        <w:div w:id="1878929661">
          <w:marLeft w:val="-225"/>
          <w:marRight w:val="-225"/>
          <w:marTop w:val="0"/>
          <w:marBottom w:val="0"/>
          <w:divBdr>
            <w:top w:val="none" w:sz="0" w:space="0" w:color="auto"/>
            <w:left w:val="none" w:sz="0" w:space="0" w:color="auto"/>
            <w:bottom w:val="none" w:sz="0" w:space="0" w:color="auto"/>
            <w:right w:val="none" w:sz="0" w:space="0" w:color="auto"/>
          </w:divBdr>
          <w:divsChild>
            <w:div w:id="1649672265">
              <w:marLeft w:val="0"/>
              <w:marRight w:val="0"/>
              <w:marTop w:val="0"/>
              <w:marBottom w:val="0"/>
              <w:divBdr>
                <w:top w:val="none" w:sz="0" w:space="0" w:color="auto"/>
                <w:left w:val="none" w:sz="0" w:space="0" w:color="auto"/>
                <w:bottom w:val="none" w:sz="0" w:space="0" w:color="auto"/>
                <w:right w:val="none" w:sz="0" w:space="0" w:color="auto"/>
              </w:divBdr>
              <w:divsChild>
                <w:div w:id="220753720">
                  <w:marLeft w:val="-225"/>
                  <w:marRight w:val="-225"/>
                  <w:marTop w:val="0"/>
                  <w:marBottom w:val="0"/>
                  <w:divBdr>
                    <w:top w:val="none" w:sz="0" w:space="0" w:color="auto"/>
                    <w:left w:val="none" w:sz="0" w:space="0" w:color="auto"/>
                    <w:bottom w:val="none" w:sz="0" w:space="0" w:color="auto"/>
                    <w:right w:val="none" w:sz="0" w:space="0" w:color="auto"/>
                  </w:divBdr>
                  <w:divsChild>
                    <w:div w:id="159987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688516">
          <w:marLeft w:val="-225"/>
          <w:marRight w:val="-225"/>
          <w:marTop w:val="0"/>
          <w:marBottom w:val="0"/>
          <w:divBdr>
            <w:top w:val="none" w:sz="0" w:space="0" w:color="auto"/>
            <w:left w:val="none" w:sz="0" w:space="0" w:color="auto"/>
            <w:bottom w:val="none" w:sz="0" w:space="0" w:color="auto"/>
            <w:right w:val="none" w:sz="0" w:space="0" w:color="auto"/>
          </w:divBdr>
          <w:divsChild>
            <w:div w:id="53823676">
              <w:marLeft w:val="0"/>
              <w:marRight w:val="0"/>
              <w:marTop w:val="0"/>
              <w:marBottom w:val="0"/>
              <w:divBdr>
                <w:top w:val="none" w:sz="0" w:space="0" w:color="auto"/>
                <w:left w:val="none" w:sz="0" w:space="0" w:color="auto"/>
                <w:bottom w:val="none" w:sz="0" w:space="0" w:color="auto"/>
                <w:right w:val="none" w:sz="0" w:space="0" w:color="auto"/>
              </w:divBdr>
              <w:divsChild>
                <w:div w:id="1795176085">
                  <w:marLeft w:val="0"/>
                  <w:marRight w:val="0"/>
                  <w:marTop w:val="0"/>
                  <w:marBottom w:val="0"/>
                  <w:divBdr>
                    <w:top w:val="none" w:sz="0" w:space="0" w:color="auto"/>
                    <w:left w:val="none" w:sz="0" w:space="0" w:color="auto"/>
                    <w:bottom w:val="none" w:sz="0" w:space="0" w:color="auto"/>
                    <w:right w:val="none" w:sz="0" w:space="0" w:color="auto"/>
                  </w:divBdr>
                  <w:divsChild>
                    <w:div w:id="195278598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06762272">
              <w:marLeft w:val="1463"/>
              <w:marRight w:val="0"/>
              <w:marTop w:val="0"/>
              <w:marBottom w:val="0"/>
              <w:divBdr>
                <w:top w:val="none" w:sz="0" w:space="0" w:color="auto"/>
                <w:left w:val="none" w:sz="0" w:space="0" w:color="auto"/>
                <w:bottom w:val="none" w:sz="0" w:space="0" w:color="auto"/>
                <w:right w:val="none" w:sz="0" w:space="0" w:color="auto"/>
              </w:divBdr>
              <w:divsChild>
                <w:div w:id="163953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278626">
          <w:marLeft w:val="-225"/>
          <w:marRight w:val="-225"/>
          <w:marTop w:val="0"/>
          <w:marBottom w:val="0"/>
          <w:divBdr>
            <w:top w:val="none" w:sz="0" w:space="0" w:color="auto"/>
            <w:left w:val="none" w:sz="0" w:space="0" w:color="auto"/>
            <w:bottom w:val="none" w:sz="0" w:space="0" w:color="auto"/>
            <w:right w:val="none" w:sz="0" w:space="0" w:color="auto"/>
          </w:divBdr>
          <w:divsChild>
            <w:div w:id="1980307240">
              <w:marLeft w:val="1463"/>
              <w:marRight w:val="0"/>
              <w:marTop w:val="0"/>
              <w:marBottom w:val="0"/>
              <w:divBdr>
                <w:top w:val="none" w:sz="0" w:space="0" w:color="auto"/>
                <w:left w:val="none" w:sz="0" w:space="0" w:color="auto"/>
                <w:bottom w:val="none" w:sz="0" w:space="0" w:color="auto"/>
                <w:right w:val="none" w:sz="0" w:space="0" w:color="auto"/>
              </w:divBdr>
              <w:divsChild>
                <w:div w:id="1927807232">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464585645">
      <w:bodyDiv w:val="1"/>
      <w:marLeft w:val="0"/>
      <w:marRight w:val="0"/>
      <w:marTop w:val="0"/>
      <w:marBottom w:val="0"/>
      <w:divBdr>
        <w:top w:val="none" w:sz="0" w:space="0" w:color="auto"/>
        <w:left w:val="none" w:sz="0" w:space="0" w:color="auto"/>
        <w:bottom w:val="none" w:sz="0" w:space="0" w:color="auto"/>
        <w:right w:val="none" w:sz="0" w:space="0" w:color="auto"/>
      </w:divBdr>
    </w:div>
    <w:div w:id="464858032">
      <w:bodyDiv w:val="1"/>
      <w:marLeft w:val="0"/>
      <w:marRight w:val="0"/>
      <w:marTop w:val="0"/>
      <w:marBottom w:val="0"/>
      <w:divBdr>
        <w:top w:val="none" w:sz="0" w:space="0" w:color="auto"/>
        <w:left w:val="none" w:sz="0" w:space="0" w:color="auto"/>
        <w:bottom w:val="none" w:sz="0" w:space="0" w:color="auto"/>
        <w:right w:val="none" w:sz="0" w:space="0" w:color="auto"/>
      </w:divBdr>
    </w:div>
    <w:div w:id="465583953">
      <w:bodyDiv w:val="1"/>
      <w:marLeft w:val="0"/>
      <w:marRight w:val="0"/>
      <w:marTop w:val="0"/>
      <w:marBottom w:val="0"/>
      <w:divBdr>
        <w:top w:val="none" w:sz="0" w:space="0" w:color="auto"/>
        <w:left w:val="none" w:sz="0" w:space="0" w:color="auto"/>
        <w:bottom w:val="none" w:sz="0" w:space="0" w:color="auto"/>
        <w:right w:val="none" w:sz="0" w:space="0" w:color="auto"/>
      </w:divBdr>
      <w:divsChild>
        <w:div w:id="75367216">
          <w:marLeft w:val="-225"/>
          <w:marRight w:val="-225"/>
          <w:marTop w:val="0"/>
          <w:marBottom w:val="0"/>
          <w:divBdr>
            <w:top w:val="none" w:sz="0" w:space="0" w:color="auto"/>
            <w:left w:val="none" w:sz="0" w:space="0" w:color="auto"/>
            <w:bottom w:val="none" w:sz="0" w:space="0" w:color="auto"/>
            <w:right w:val="none" w:sz="0" w:space="0" w:color="auto"/>
          </w:divBdr>
        </w:div>
        <w:div w:id="156071281">
          <w:marLeft w:val="-225"/>
          <w:marRight w:val="-225"/>
          <w:marTop w:val="0"/>
          <w:marBottom w:val="0"/>
          <w:divBdr>
            <w:top w:val="none" w:sz="0" w:space="0" w:color="auto"/>
            <w:left w:val="none" w:sz="0" w:space="0" w:color="auto"/>
            <w:bottom w:val="none" w:sz="0" w:space="0" w:color="auto"/>
            <w:right w:val="none" w:sz="0" w:space="0" w:color="auto"/>
          </w:divBdr>
          <w:divsChild>
            <w:div w:id="469323882">
              <w:marLeft w:val="1463"/>
              <w:marRight w:val="0"/>
              <w:marTop w:val="0"/>
              <w:marBottom w:val="0"/>
              <w:divBdr>
                <w:top w:val="none" w:sz="0" w:space="0" w:color="auto"/>
                <w:left w:val="none" w:sz="0" w:space="0" w:color="auto"/>
                <w:bottom w:val="none" w:sz="0" w:space="0" w:color="auto"/>
                <w:right w:val="none" w:sz="0" w:space="0" w:color="auto"/>
              </w:divBdr>
              <w:divsChild>
                <w:div w:id="486016551">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612438572">
          <w:marLeft w:val="-225"/>
          <w:marRight w:val="-225"/>
          <w:marTop w:val="0"/>
          <w:marBottom w:val="0"/>
          <w:divBdr>
            <w:top w:val="none" w:sz="0" w:space="0" w:color="auto"/>
            <w:left w:val="none" w:sz="0" w:space="0" w:color="auto"/>
            <w:bottom w:val="none" w:sz="0" w:space="0" w:color="auto"/>
            <w:right w:val="none" w:sz="0" w:space="0" w:color="auto"/>
          </w:divBdr>
          <w:divsChild>
            <w:div w:id="20907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660148">
      <w:bodyDiv w:val="1"/>
      <w:marLeft w:val="0"/>
      <w:marRight w:val="0"/>
      <w:marTop w:val="0"/>
      <w:marBottom w:val="0"/>
      <w:divBdr>
        <w:top w:val="none" w:sz="0" w:space="0" w:color="auto"/>
        <w:left w:val="none" w:sz="0" w:space="0" w:color="auto"/>
        <w:bottom w:val="none" w:sz="0" w:space="0" w:color="auto"/>
        <w:right w:val="none" w:sz="0" w:space="0" w:color="auto"/>
      </w:divBdr>
      <w:divsChild>
        <w:div w:id="158234176">
          <w:marLeft w:val="-225"/>
          <w:marRight w:val="-225"/>
          <w:marTop w:val="0"/>
          <w:marBottom w:val="0"/>
          <w:divBdr>
            <w:top w:val="none" w:sz="0" w:space="0" w:color="auto"/>
            <w:left w:val="none" w:sz="0" w:space="0" w:color="auto"/>
            <w:bottom w:val="none" w:sz="0" w:space="0" w:color="auto"/>
            <w:right w:val="none" w:sz="0" w:space="0" w:color="auto"/>
          </w:divBdr>
          <w:divsChild>
            <w:div w:id="162664449">
              <w:marLeft w:val="0"/>
              <w:marRight w:val="0"/>
              <w:marTop w:val="0"/>
              <w:marBottom w:val="0"/>
              <w:divBdr>
                <w:top w:val="none" w:sz="0" w:space="0" w:color="auto"/>
                <w:left w:val="none" w:sz="0" w:space="0" w:color="auto"/>
                <w:bottom w:val="none" w:sz="0" w:space="0" w:color="auto"/>
                <w:right w:val="none" w:sz="0" w:space="0" w:color="auto"/>
              </w:divBdr>
            </w:div>
            <w:div w:id="302083497">
              <w:marLeft w:val="0"/>
              <w:marRight w:val="0"/>
              <w:marTop w:val="0"/>
              <w:marBottom w:val="0"/>
              <w:divBdr>
                <w:top w:val="none" w:sz="0" w:space="0" w:color="auto"/>
                <w:left w:val="none" w:sz="0" w:space="0" w:color="auto"/>
                <w:bottom w:val="none" w:sz="0" w:space="0" w:color="auto"/>
                <w:right w:val="none" w:sz="0" w:space="0" w:color="auto"/>
              </w:divBdr>
              <w:divsChild>
                <w:div w:id="7793744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05759531">
          <w:marLeft w:val="-225"/>
          <w:marRight w:val="-225"/>
          <w:marTop w:val="0"/>
          <w:marBottom w:val="0"/>
          <w:divBdr>
            <w:top w:val="none" w:sz="0" w:space="0" w:color="auto"/>
            <w:left w:val="none" w:sz="0" w:space="0" w:color="auto"/>
            <w:bottom w:val="none" w:sz="0" w:space="0" w:color="auto"/>
            <w:right w:val="none" w:sz="0" w:space="0" w:color="auto"/>
          </w:divBdr>
          <w:divsChild>
            <w:div w:id="574171680">
              <w:marLeft w:val="1463"/>
              <w:marRight w:val="0"/>
              <w:marTop w:val="0"/>
              <w:marBottom w:val="0"/>
              <w:divBdr>
                <w:top w:val="none" w:sz="0" w:space="0" w:color="auto"/>
                <w:left w:val="none" w:sz="0" w:space="0" w:color="auto"/>
                <w:bottom w:val="none" w:sz="0" w:space="0" w:color="auto"/>
                <w:right w:val="none" w:sz="0" w:space="0" w:color="auto"/>
              </w:divBdr>
              <w:divsChild>
                <w:div w:id="268202710">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465706333">
      <w:bodyDiv w:val="1"/>
      <w:marLeft w:val="0"/>
      <w:marRight w:val="0"/>
      <w:marTop w:val="0"/>
      <w:marBottom w:val="0"/>
      <w:divBdr>
        <w:top w:val="none" w:sz="0" w:space="0" w:color="auto"/>
        <w:left w:val="none" w:sz="0" w:space="0" w:color="auto"/>
        <w:bottom w:val="none" w:sz="0" w:space="0" w:color="auto"/>
        <w:right w:val="none" w:sz="0" w:space="0" w:color="auto"/>
      </w:divBdr>
      <w:divsChild>
        <w:div w:id="314994216">
          <w:marLeft w:val="0"/>
          <w:marRight w:val="0"/>
          <w:marTop w:val="0"/>
          <w:marBottom w:val="0"/>
          <w:divBdr>
            <w:top w:val="none" w:sz="0" w:space="0" w:color="auto"/>
            <w:left w:val="none" w:sz="0" w:space="0" w:color="auto"/>
            <w:bottom w:val="none" w:sz="0" w:space="0" w:color="auto"/>
            <w:right w:val="none" w:sz="0" w:space="0" w:color="auto"/>
          </w:divBdr>
        </w:div>
      </w:divsChild>
    </w:div>
    <w:div w:id="466628586">
      <w:bodyDiv w:val="1"/>
      <w:marLeft w:val="0"/>
      <w:marRight w:val="0"/>
      <w:marTop w:val="0"/>
      <w:marBottom w:val="0"/>
      <w:divBdr>
        <w:top w:val="none" w:sz="0" w:space="0" w:color="auto"/>
        <w:left w:val="none" w:sz="0" w:space="0" w:color="auto"/>
        <w:bottom w:val="none" w:sz="0" w:space="0" w:color="auto"/>
        <w:right w:val="none" w:sz="0" w:space="0" w:color="auto"/>
      </w:divBdr>
      <w:divsChild>
        <w:div w:id="186450091">
          <w:marLeft w:val="-225"/>
          <w:marRight w:val="-225"/>
          <w:marTop w:val="0"/>
          <w:marBottom w:val="0"/>
          <w:divBdr>
            <w:top w:val="none" w:sz="0" w:space="0" w:color="auto"/>
            <w:left w:val="none" w:sz="0" w:space="0" w:color="auto"/>
            <w:bottom w:val="none" w:sz="0" w:space="0" w:color="auto"/>
            <w:right w:val="none" w:sz="0" w:space="0" w:color="auto"/>
          </w:divBdr>
        </w:div>
        <w:div w:id="591351339">
          <w:marLeft w:val="-225"/>
          <w:marRight w:val="-225"/>
          <w:marTop w:val="0"/>
          <w:marBottom w:val="0"/>
          <w:divBdr>
            <w:top w:val="none" w:sz="0" w:space="0" w:color="auto"/>
            <w:left w:val="none" w:sz="0" w:space="0" w:color="auto"/>
            <w:bottom w:val="none" w:sz="0" w:space="0" w:color="auto"/>
            <w:right w:val="none" w:sz="0" w:space="0" w:color="auto"/>
          </w:divBdr>
          <w:divsChild>
            <w:div w:id="247858818">
              <w:marLeft w:val="0"/>
              <w:marRight w:val="0"/>
              <w:marTop w:val="0"/>
              <w:marBottom w:val="0"/>
              <w:divBdr>
                <w:top w:val="none" w:sz="0" w:space="0" w:color="auto"/>
                <w:left w:val="none" w:sz="0" w:space="0" w:color="auto"/>
                <w:bottom w:val="none" w:sz="0" w:space="0" w:color="auto"/>
                <w:right w:val="none" w:sz="0" w:space="0" w:color="auto"/>
              </w:divBdr>
              <w:divsChild>
                <w:div w:id="90442606">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466704696">
      <w:bodyDiv w:val="1"/>
      <w:marLeft w:val="0"/>
      <w:marRight w:val="0"/>
      <w:marTop w:val="0"/>
      <w:marBottom w:val="0"/>
      <w:divBdr>
        <w:top w:val="none" w:sz="0" w:space="0" w:color="auto"/>
        <w:left w:val="none" w:sz="0" w:space="0" w:color="auto"/>
        <w:bottom w:val="none" w:sz="0" w:space="0" w:color="auto"/>
        <w:right w:val="none" w:sz="0" w:space="0" w:color="auto"/>
      </w:divBdr>
    </w:div>
    <w:div w:id="466822745">
      <w:bodyDiv w:val="1"/>
      <w:marLeft w:val="0"/>
      <w:marRight w:val="0"/>
      <w:marTop w:val="0"/>
      <w:marBottom w:val="0"/>
      <w:divBdr>
        <w:top w:val="none" w:sz="0" w:space="0" w:color="auto"/>
        <w:left w:val="none" w:sz="0" w:space="0" w:color="auto"/>
        <w:bottom w:val="none" w:sz="0" w:space="0" w:color="auto"/>
        <w:right w:val="none" w:sz="0" w:space="0" w:color="auto"/>
      </w:divBdr>
      <w:divsChild>
        <w:div w:id="170802116">
          <w:marLeft w:val="0"/>
          <w:marRight w:val="0"/>
          <w:marTop w:val="0"/>
          <w:marBottom w:val="0"/>
          <w:divBdr>
            <w:top w:val="none" w:sz="0" w:space="0" w:color="auto"/>
            <w:left w:val="none" w:sz="0" w:space="0" w:color="auto"/>
            <w:bottom w:val="none" w:sz="0" w:space="0" w:color="auto"/>
            <w:right w:val="none" w:sz="0" w:space="0" w:color="auto"/>
          </w:divBdr>
        </w:div>
        <w:div w:id="1411149198">
          <w:marLeft w:val="0"/>
          <w:marRight w:val="0"/>
          <w:marTop w:val="450"/>
          <w:marBottom w:val="435"/>
          <w:divBdr>
            <w:top w:val="none" w:sz="0" w:space="0" w:color="auto"/>
            <w:left w:val="none" w:sz="0" w:space="0" w:color="auto"/>
            <w:bottom w:val="none" w:sz="0" w:space="0" w:color="auto"/>
            <w:right w:val="none" w:sz="0" w:space="0" w:color="auto"/>
          </w:divBdr>
          <w:divsChild>
            <w:div w:id="1569026215">
              <w:marLeft w:val="0"/>
              <w:marRight w:val="0"/>
              <w:marTop w:val="0"/>
              <w:marBottom w:val="0"/>
              <w:divBdr>
                <w:top w:val="none" w:sz="0" w:space="0" w:color="auto"/>
                <w:left w:val="none" w:sz="0" w:space="0" w:color="auto"/>
                <w:bottom w:val="none" w:sz="0" w:space="0" w:color="auto"/>
                <w:right w:val="none" w:sz="0" w:space="0" w:color="auto"/>
              </w:divBdr>
              <w:divsChild>
                <w:div w:id="195258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73523">
          <w:marLeft w:val="0"/>
          <w:marRight w:val="0"/>
          <w:marTop w:val="150"/>
          <w:marBottom w:val="330"/>
          <w:divBdr>
            <w:top w:val="none" w:sz="0" w:space="0" w:color="auto"/>
            <w:left w:val="none" w:sz="0" w:space="0" w:color="auto"/>
            <w:bottom w:val="none" w:sz="0" w:space="0" w:color="auto"/>
            <w:right w:val="none" w:sz="0" w:space="0" w:color="auto"/>
          </w:divBdr>
          <w:divsChild>
            <w:div w:id="2093117423">
              <w:marLeft w:val="0"/>
              <w:marRight w:val="0"/>
              <w:marTop w:val="0"/>
              <w:marBottom w:val="0"/>
              <w:divBdr>
                <w:top w:val="none" w:sz="0" w:space="0" w:color="auto"/>
                <w:left w:val="none" w:sz="0" w:space="0" w:color="auto"/>
                <w:bottom w:val="none" w:sz="0" w:space="0" w:color="auto"/>
                <w:right w:val="none" w:sz="0" w:space="0" w:color="auto"/>
              </w:divBdr>
            </w:div>
            <w:div w:id="100979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892658">
      <w:bodyDiv w:val="1"/>
      <w:marLeft w:val="0"/>
      <w:marRight w:val="0"/>
      <w:marTop w:val="0"/>
      <w:marBottom w:val="0"/>
      <w:divBdr>
        <w:top w:val="none" w:sz="0" w:space="0" w:color="auto"/>
        <w:left w:val="none" w:sz="0" w:space="0" w:color="auto"/>
        <w:bottom w:val="none" w:sz="0" w:space="0" w:color="auto"/>
        <w:right w:val="none" w:sz="0" w:space="0" w:color="auto"/>
      </w:divBdr>
      <w:divsChild>
        <w:div w:id="740758535">
          <w:marLeft w:val="-188"/>
          <w:marRight w:val="-188"/>
          <w:marTop w:val="0"/>
          <w:marBottom w:val="0"/>
          <w:divBdr>
            <w:top w:val="none" w:sz="0" w:space="0" w:color="auto"/>
            <w:left w:val="none" w:sz="0" w:space="0" w:color="auto"/>
            <w:bottom w:val="none" w:sz="0" w:space="0" w:color="auto"/>
            <w:right w:val="none" w:sz="0" w:space="0" w:color="auto"/>
          </w:divBdr>
          <w:divsChild>
            <w:div w:id="54244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976320">
      <w:bodyDiv w:val="1"/>
      <w:marLeft w:val="0"/>
      <w:marRight w:val="0"/>
      <w:marTop w:val="0"/>
      <w:marBottom w:val="0"/>
      <w:divBdr>
        <w:top w:val="none" w:sz="0" w:space="0" w:color="auto"/>
        <w:left w:val="none" w:sz="0" w:space="0" w:color="auto"/>
        <w:bottom w:val="none" w:sz="0" w:space="0" w:color="auto"/>
        <w:right w:val="none" w:sz="0" w:space="0" w:color="auto"/>
      </w:divBdr>
    </w:div>
    <w:div w:id="467477492">
      <w:bodyDiv w:val="1"/>
      <w:marLeft w:val="0"/>
      <w:marRight w:val="0"/>
      <w:marTop w:val="0"/>
      <w:marBottom w:val="0"/>
      <w:divBdr>
        <w:top w:val="none" w:sz="0" w:space="0" w:color="auto"/>
        <w:left w:val="none" w:sz="0" w:space="0" w:color="auto"/>
        <w:bottom w:val="none" w:sz="0" w:space="0" w:color="auto"/>
        <w:right w:val="none" w:sz="0" w:space="0" w:color="auto"/>
      </w:divBdr>
      <w:divsChild>
        <w:div w:id="1070618797">
          <w:marLeft w:val="1804"/>
          <w:marRight w:val="0"/>
          <w:marTop w:val="0"/>
          <w:marBottom w:val="0"/>
          <w:divBdr>
            <w:top w:val="none" w:sz="0" w:space="0" w:color="auto"/>
            <w:left w:val="none" w:sz="0" w:space="0" w:color="auto"/>
            <w:bottom w:val="none" w:sz="0" w:space="0" w:color="auto"/>
            <w:right w:val="none" w:sz="0" w:space="0" w:color="auto"/>
          </w:divBdr>
          <w:divsChild>
            <w:div w:id="1379815411">
              <w:marLeft w:val="0"/>
              <w:marRight w:val="0"/>
              <w:marTop w:val="0"/>
              <w:marBottom w:val="750"/>
              <w:divBdr>
                <w:top w:val="none" w:sz="0" w:space="0" w:color="auto"/>
                <w:left w:val="none" w:sz="0" w:space="0" w:color="auto"/>
                <w:bottom w:val="none" w:sz="0" w:space="0" w:color="auto"/>
                <w:right w:val="none" w:sz="0" w:space="0" w:color="auto"/>
              </w:divBdr>
              <w:divsChild>
                <w:div w:id="217207549">
                  <w:marLeft w:val="0"/>
                  <w:marRight w:val="0"/>
                  <w:marTop w:val="0"/>
                  <w:marBottom w:val="0"/>
                  <w:divBdr>
                    <w:top w:val="none" w:sz="0" w:space="0" w:color="auto"/>
                    <w:left w:val="none" w:sz="0" w:space="0" w:color="auto"/>
                    <w:bottom w:val="none" w:sz="0" w:space="0" w:color="auto"/>
                    <w:right w:val="none" w:sz="0" w:space="0" w:color="auto"/>
                  </w:divBdr>
                  <w:divsChild>
                    <w:div w:id="1047726076">
                      <w:marLeft w:val="0"/>
                      <w:marRight w:val="0"/>
                      <w:marTop w:val="0"/>
                      <w:marBottom w:val="0"/>
                      <w:divBdr>
                        <w:top w:val="none" w:sz="0" w:space="0" w:color="auto"/>
                        <w:left w:val="none" w:sz="0" w:space="0" w:color="auto"/>
                        <w:bottom w:val="none" w:sz="0" w:space="0" w:color="auto"/>
                        <w:right w:val="none" w:sz="0" w:space="0" w:color="auto"/>
                      </w:divBdr>
                    </w:div>
                    <w:div w:id="96952133">
                      <w:marLeft w:val="0"/>
                      <w:marRight w:val="0"/>
                      <w:marTop w:val="0"/>
                      <w:marBottom w:val="0"/>
                      <w:divBdr>
                        <w:top w:val="none" w:sz="0" w:space="0" w:color="auto"/>
                        <w:left w:val="none" w:sz="0" w:space="0" w:color="auto"/>
                        <w:bottom w:val="none" w:sz="0" w:space="0" w:color="auto"/>
                        <w:right w:val="none" w:sz="0" w:space="0" w:color="auto"/>
                      </w:divBdr>
                      <w:divsChild>
                        <w:div w:id="1420171613">
                          <w:marLeft w:val="0"/>
                          <w:marRight w:val="0"/>
                          <w:marTop w:val="0"/>
                          <w:marBottom w:val="0"/>
                          <w:divBdr>
                            <w:top w:val="none" w:sz="0" w:space="0" w:color="auto"/>
                            <w:left w:val="none" w:sz="0" w:space="0" w:color="auto"/>
                            <w:bottom w:val="none" w:sz="0" w:space="0" w:color="auto"/>
                            <w:right w:val="none" w:sz="0" w:space="0" w:color="auto"/>
                          </w:divBdr>
                          <w:divsChild>
                            <w:div w:id="10022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316661">
          <w:marLeft w:val="1804"/>
          <w:marRight w:val="0"/>
          <w:marTop w:val="0"/>
          <w:marBottom w:val="780"/>
          <w:divBdr>
            <w:top w:val="none" w:sz="0" w:space="0" w:color="auto"/>
            <w:left w:val="none" w:sz="0" w:space="0" w:color="auto"/>
            <w:bottom w:val="none" w:sz="0" w:space="0" w:color="auto"/>
            <w:right w:val="none" w:sz="0" w:space="0" w:color="auto"/>
          </w:divBdr>
        </w:div>
        <w:div w:id="247153920">
          <w:marLeft w:val="1804"/>
          <w:marRight w:val="0"/>
          <w:marTop w:val="0"/>
          <w:marBottom w:val="0"/>
          <w:divBdr>
            <w:top w:val="none" w:sz="0" w:space="0" w:color="auto"/>
            <w:left w:val="none" w:sz="0" w:space="0" w:color="auto"/>
            <w:bottom w:val="none" w:sz="0" w:space="0" w:color="auto"/>
            <w:right w:val="none" w:sz="0" w:space="0" w:color="auto"/>
          </w:divBdr>
        </w:div>
      </w:divsChild>
    </w:div>
    <w:div w:id="467481915">
      <w:bodyDiv w:val="1"/>
      <w:marLeft w:val="0"/>
      <w:marRight w:val="0"/>
      <w:marTop w:val="0"/>
      <w:marBottom w:val="0"/>
      <w:divBdr>
        <w:top w:val="none" w:sz="0" w:space="0" w:color="auto"/>
        <w:left w:val="none" w:sz="0" w:space="0" w:color="auto"/>
        <w:bottom w:val="none" w:sz="0" w:space="0" w:color="auto"/>
        <w:right w:val="none" w:sz="0" w:space="0" w:color="auto"/>
      </w:divBdr>
      <w:divsChild>
        <w:div w:id="1993633570">
          <w:marLeft w:val="0"/>
          <w:marRight w:val="0"/>
          <w:marTop w:val="0"/>
          <w:marBottom w:val="450"/>
          <w:divBdr>
            <w:top w:val="none" w:sz="0" w:space="0" w:color="auto"/>
            <w:left w:val="none" w:sz="0" w:space="0" w:color="auto"/>
            <w:bottom w:val="none" w:sz="0" w:space="0" w:color="auto"/>
            <w:right w:val="none" w:sz="0" w:space="0" w:color="auto"/>
          </w:divBdr>
        </w:div>
      </w:divsChild>
    </w:div>
    <w:div w:id="467630731">
      <w:bodyDiv w:val="1"/>
      <w:marLeft w:val="0"/>
      <w:marRight w:val="0"/>
      <w:marTop w:val="0"/>
      <w:marBottom w:val="0"/>
      <w:divBdr>
        <w:top w:val="none" w:sz="0" w:space="0" w:color="auto"/>
        <w:left w:val="none" w:sz="0" w:space="0" w:color="auto"/>
        <w:bottom w:val="none" w:sz="0" w:space="0" w:color="auto"/>
        <w:right w:val="none" w:sz="0" w:space="0" w:color="auto"/>
      </w:divBdr>
      <w:divsChild>
        <w:div w:id="615454051">
          <w:marLeft w:val="-225"/>
          <w:marRight w:val="-225"/>
          <w:marTop w:val="0"/>
          <w:marBottom w:val="0"/>
          <w:divBdr>
            <w:top w:val="none" w:sz="0" w:space="0" w:color="auto"/>
            <w:left w:val="none" w:sz="0" w:space="0" w:color="auto"/>
            <w:bottom w:val="none" w:sz="0" w:space="0" w:color="auto"/>
            <w:right w:val="none" w:sz="0" w:space="0" w:color="auto"/>
          </w:divBdr>
        </w:div>
        <w:div w:id="659650268">
          <w:marLeft w:val="-225"/>
          <w:marRight w:val="-225"/>
          <w:marTop w:val="0"/>
          <w:marBottom w:val="0"/>
          <w:divBdr>
            <w:top w:val="none" w:sz="0" w:space="0" w:color="auto"/>
            <w:left w:val="none" w:sz="0" w:space="0" w:color="auto"/>
            <w:bottom w:val="none" w:sz="0" w:space="0" w:color="auto"/>
            <w:right w:val="none" w:sz="0" w:space="0" w:color="auto"/>
          </w:divBdr>
        </w:div>
      </w:divsChild>
    </w:div>
    <w:div w:id="468131260">
      <w:bodyDiv w:val="1"/>
      <w:marLeft w:val="0"/>
      <w:marRight w:val="0"/>
      <w:marTop w:val="0"/>
      <w:marBottom w:val="0"/>
      <w:divBdr>
        <w:top w:val="none" w:sz="0" w:space="0" w:color="auto"/>
        <w:left w:val="none" w:sz="0" w:space="0" w:color="auto"/>
        <w:bottom w:val="none" w:sz="0" w:space="0" w:color="auto"/>
        <w:right w:val="none" w:sz="0" w:space="0" w:color="auto"/>
      </w:divBdr>
    </w:div>
    <w:div w:id="468137451">
      <w:bodyDiv w:val="1"/>
      <w:marLeft w:val="0"/>
      <w:marRight w:val="0"/>
      <w:marTop w:val="0"/>
      <w:marBottom w:val="0"/>
      <w:divBdr>
        <w:top w:val="none" w:sz="0" w:space="0" w:color="auto"/>
        <w:left w:val="none" w:sz="0" w:space="0" w:color="auto"/>
        <w:bottom w:val="none" w:sz="0" w:space="0" w:color="auto"/>
        <w:right w:val="none" w:sz="0" w:space="0" w:color="auto"/>
      </w:divBdr>
      <w:divsChild>
        <w:div w:id="7221519">
          <w:marLeft w:val="0"/>
          <w:marRight w:val="0"/>
          <w:marTop w:val="0"/>
          <w:marBottom w:val="0"/>
          <w:divBdr>
            <w:top w:val="none" w:sz="0" w:space="0" w:color="auto"/>
            <w:left w:val="none" w:sz="0" w:space="0" w:color="auto"/>
            <w:bottom w:val="none" w:sz="0" w:space="0" w:color="auto"/>
            <w:right w:val="none" w:sz="0" w:space="0" w:color="auto"/>
          </w:divBdr>
          <w:divsChild>
            <w:div w:id="30169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520357">
      <w:bodyDiv w:val="1"/>
      <w:marLeft w:val="0"/>
      <w:marRight w:val="0"/>
      <w:marTop w:val="0"/>
      <w:marBottom w:val="0"/>
      <w:divBdr>
        <w:top w:val="none" w:sz="0" w:space="0" w:color="auto"/>
        <w:left w:val="none" w:sz="0" w:space="0" w:color="auto"/>
        <w:bottom w:val="none" w:sz="0" w:space="0" w:color="auto"/>
        <w:right w:val="none" w:sz="0" w:space="0" w:color="auto"/>
      </w:divBdr>
      <w:divsChild>
        <w:div w:id="716390592">
          <w:marLeft w:val="0"/>
          <w:marRight w:val="0"/>
          <w:marTop w:val="0"/>
          <w:marBottom w:val="0"/>
          <w:divBdr>
            <w:top w:val="none" w:sz="0" w:space="0" w:color="auto"/>
            <w:left w:val="none" w:sz="0" w:space="0" w:color="auto"/>
            <w:bottom w:val="none" w:sz="0" w:space="0" w:color="auto"/>
            <w:right w:val="none" w:sz="0" w:space="0" w:color="auto"/>
          </w:divBdr>
        </w:div>
        <w:div w:id="721178583">
          <w:marLeft w:val="0"/>
          <w:marRight w:val="0"/>
          <w:marTop w:val="0"/>
          <w:marBottom w:val="0"/>
          <w:divBdr>
            <w:top w:val="none" w:sz="0" w:space="0" w:color="auto"/>
            <w:left w:val="none" w:sz="0" w:space="0" w:color="auto"/>
            <w:bottom w:val="none" w:sz="0" w:space="0" w:color="auto"/>
            <w:right w:val="none" w:sz="0" w:space="0" w:color="auto"/>
          </w:divBdr>
        </w:div>
      </w:divsChild>
    </w:div>
    <w:div w:id="468549481">
      <w:bodyDiv w:val="1"/>
      <w:marLeft w:val="0"/>
      <w:marRight w:val="0"/>
      <w:marTop w:val="0"/>
      <w:marBottom w:val="0"/>
      <w:divBdr>
        <w:top w:val="none" w:sz="0" w:space="0" w:color="auto"/>
        <w:left w:val="none" w:sz="0" w:space="0" w:color="auto"/>
        <w:bottom w:val="none" w:sz="0" w:space="0" w:color="auto"/>
        <w:right w:val="none" w:sz="0" w:space="0" w:color="auto"/>
      </w:divBdr>
      <w:divsChild>
        <w:div w:id="181550234">
          <w:marLeft w:val="0"/>
          <w:marRight w:val="0"/>
          <w:marTop w:val="0"/>
          <w:marBottom w:val="125"/>
          <w:divBdr>
            <w:top w:val="none" w:sz="0" w:space="0" w:color="auto"/>
            <w:left w:val="none" w:sz="0" w:space="0" w:color="auto"/>
            <w:bottom w:val="none" w:sz="0" w:space="0" w:color="auto"/>
            <w:right w:val="none" w:sz="0" w:space="0" w:color="auto"/>
          </w:divBdr>
          <w:divsChild>
            <w:div w:id="92668628">
              <w:marLeft w:val="0"/>
              <w:marRight w:val="0"/>
              <w:marTop w:val="0"/>
              <w:marBottom w:val="0"/>
              <w:divBdr>
                <w:top w:val="none" w:sz="0" w:space="0" w:color="auto"/>
                <w:left w:val="none" w:sz="0" w:space="0" w:color="auto"/>
                <w:bottom w:val="none" w:sz="0" w:space="0" w:color="auto"/>
                <w:right w:val="none" w:sz="0" w:space="0" w:color="auto"/>
              </w:divBdr>
            </w:div>
          </w:divsChild>
        </w:div>
        <w:div w:id="702681302">
          <w:marLeft w:val="0"/>
          <w:marRight w:val="0"/>
          <w:marTop w:val="0"/>
          <w:marBottom w:val="0"/>
          <w:divBdr>
            <w:top w:val="single" w:sz="4" w:space="6" w:color="999999"/>
            <w:left w:val="none" w:sz="0" w:space="0" w:color="auto"/>
            <w:bottom w:val="single" w:sz="4" w:space="0" w:color="999999"/>
            <w:right w:val="none" w:sz="0" w:space="0" w:color="auto"/>
          </w:divBdr>
          <w:divsChild>
            <w:div w:id="53230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45303">
      <w:bodyDiv w:val="1"/>
      <w:marLeft w:val="0"/>
      <w:marRight w:val="0"/>
      <w:marTop w:val="0"/>
      <w:marBottom w:val="0"/>
      <w:divBdr>
        <w:top w:val="none" w:sz="0" w:space="0" w:color="auto"/>
        <w:left w:val="none" w:sz="0" w:space="0" w:color="auto"/>
        <w:bottom w:val="none" w:sz="0" w:space="0" w:color="auto"/>
        <w:right w:val="none" w:sz="0" w:space="0" w:color="auto"/>
      </w:divBdr>
      <w:divsChild>
        <w:div w:id="110784344">
          <w:marLeft w:val="0"/>
          <w:marRight w:val="0"/>
          <w:marTop w:val="0"/>
          <w:marBottom w:val="0"/>
          <w:divBdr>
            <w:top w:val="none" w:sz="0" w:space="0" w:color="auto"/>
            <w:left w:val="none" w:sz="0" w:space="0" w:color="auto"/>
            <w:bottom w:val="none" w:sz="0" w:space="0" w:color="auto"/>
            <w:right w:val="none" w:sz="0" w:space="0" w:color="auto"/>
          </w:divBdr>
          <w:divsChild>
            <w:div w:id="27337522">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469516913">
      <w:bodyDiv w:val="1"/>
      <w:marLeft w:val="0"/>
      <w:marRight w:val="0"/>
      <w:marTop w:val="0"/>
      <w:marBottom w:val="0"/>
      <w:divBdr>
        <w:top w:val="none" w:sz="0" w:space="0" w:color="auto"/>
        <w:left w:val="none" w:sz="0" w:space="0" w:color="auto"/>
        <w:bottom w:val="none" w:sz="0" w:space="0" w:color="auto"/>
        <w:right w:val="none" w:sz="0" w:space="0" w:color="auto"/>
      </w:divBdr>
    </w:div>
    <w:div w:id="470055297">
      <w:bodyDiv w:val="1"/>
      <w:marLeft w:val="0"/>
      <w:marRight w:val="0"/>
      <w:marTop w:val="0"/>
      <w:marBottom w:val="0"/>
      <w:divBdr>
        <w:top w:val="none" w:sz="0" w:space="0" w:color="auto"/>
        <w:left w:val="none" w:sz="0" w:space="0" w:color="auto"/>
        <w:bottom w:val="none" w:sz="0" w:space="0" w:color="auto"/>
        <w:right w:val="none" w:sz="0" w:space="0" w:color="auto"/>
      </w:divBdr>
      <w:divsChild>
        <w:div w:id="73210037">
          <w:marLeft w:val="-225"/>
          <w:marRight w:val="-225"/>
          <w:marTop w:val="0"/>
          <w:marBottom w:val="0"/>
          <w:divBdr>
            <w:top w:val="none" w:sz="0" w:space="0" w:color="auto"/>
            <w:left w:val="none" w:sz="0" w:space="0" w:color="auto"/>
            <w:bottom w:val="none" w:sz="0" w:space="0" w:color="auto"/>
            <w:right w:val="none" w:sz="0" w:space="0" w:color="auto"/>
          </w:divBdr>
          <w:divsChild>
            <w:div w:id="149058284">
              <w:marLeft w:val="0"/>
              <w:marRight w:val="0"/>
              <w:marTop w:val="0"/>
              <w:marBottom w:val="0"/>
              <w:divBdr>
                <w:top w:val="none" w:sz="0" w:space="0" w:color="auto"/>
                <w:left w:val="none" w:sz="0" w:space="0" w:color="auto"/>
                <w:bottom w:val="none" w:sz="0" w:space="0" w:color="auto"/>
                <w:right w:val="none" w:sz="0" w:space="0" w:color="auto"/>
              </w:divBdr>
              <w:divsChild>
                <w:div w:id="1570191464">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533421455">
          <w:marLeft w:val="-225"/>
          <w:marRight w:val="-225"/>
          <w:marTop w:val="0"/>
          <w:marBottom w:val="0"/>
          <w:divBdr>
            <w:top w:val="none" w:sz="0" w:space="0" w:color="auto"/>
            <w:left w:val="none" w:sz="0" w:space="0" w:color="auto"/>
            <w:bottom w:val="none" w:sz="0" w:space="0" w:color="auto"/>
            <w:right w:val="none" w:sz="0" w:space="0" w:color="auto"/>
          </w:divBdr>
          <w:divsChild>
            <w:div w:id="195404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094428">
      <w:bodyDiv w:val="1"/>
      <w:marLeft w:val="0"/>
      <w:marRight w:val="0"/>
      <w:marTop w:val="0"/>
      <w:marBottom w:val="0"/>
      <w:divBdr>
        <w:top w:val="none" w:sz="0" w:space="0" w:color="auto"/>
        <w:left w:val="none" w:sz="0" w:space="0" w:color="auto"/>
        <w:bottom w:val="none" w:sz="0" w:space="0" w:color="auto"/>
        <w:right w:val="none" w:sz="0" w:space="0" w:color="auto"/>
      </w:divBdr>
    </w:div>
    <w:div w:id="470290629">
      <w:bodyDiv w:val="1"/>
      <w:marLeft w:val="0"/>
      <w:marRight w:val="0"/>
      <w:marTop w:val="0"/>
      <w:marBottom w:val="0"/>
      <w:divBdr>
        <w:top w:val="none" w:sz="0" w:space="0" w:color="auto"/>
        <w:left w:val="none" w:sz="0" w:space="0" w:color="auto"/>
        <w:bottom w:val="none" w:sz="0" w:space="0" w:color="auto"/>
        <w:right w:val="none" w:sz="0" w:space="0" w:color="auto"/>
      </w:divBdr>
      <w:divsChild>
        <w:div w:id="743458722">
          <w:marLeft w:val="750"/>
          <w:marRight w:val="0"/>
          <w:marTop w:val="0"/>
          <w:marBottom w:val="0"/>
          <w:divBdr>
            <w:top w:val="none" w:sz="0" w:space="0" w:color="auto"/>
            <w:left w:val="none" w:sz="0" w:space="0" w:color="auto"/>
            <w:bottom w:val="none" w:sz="0" w:space="0" w:color="auto"/>
            <w:right w:val="none" w:sz="0" w:space="0" w:color="auto"/>
          </w:divBdr>
        </w:div>
      </w:divsChild>
    </w:div>
    <w:div w:id="471217009">
      <w:bodyDiv w:val="1"/>
      <w:marLeft w:val="0"/>
      <w:marRight w:val="0"/>
      <w:marTop w:val="0"/>
      <w:marBottom w:val="0"/>
      <w:divBdr>
        <w:top w:val="none" w:sz="0" w:space="0" w:color="auto"/>
        <w:left w:val="none" w:sz="0" w:space="0" w:color="auto"/>
        <w:bottom w:val="none" w:sz="0" w:space="0" w:color="auto"/>
        <w:right w:val="none" w:sz="0" w:space="0" w:color="auto"/>
      </w:divBdr>
      <w:divsChild>
        <w:div w:id="69623419">
          <w:marLeft w:val="0"/>
          <w:marRight w:val="0"/>
          <w:marTop w:val="0"/>
          <w:marBottom w:val="0"/>
          <w:divBdr>
            <w:top w:val="none" w:sz="0" w:space="0" w:color="auto"/>
            <w:left w:val="none" w:sz="0" w:space="0" w:color="auto"/>
            <w:bottom w:val="none" w:sz="0" w:space="0" w:color="auto"/>
            <w:right w:val="none" w:sz="0" w:space="0" w:color="auto"/>
          </w:divBdr>
        </w:div>
      </w:divsChild>
    </w:div>
    <w:div w:id="471410278">
      <w:bodyDiv w:val="1"/>
      <w:marLeft w:val="0"/>
      <w:marRight w:val="0"/>
      <w:marTop w:val="0"/>
      <w:marBottom w:val="0"/>
      <w:divBdr>
        <w:top w:val="none" w:sz="0" w:space="0" w:color="auto"/>
        <w:left w:val="none" w:sz="0" w:space="0" w:color="auto"/>
        <w:bottom w:val="none" w:sz="0" w:space="0" w:color="auto"/>
        <w:right w:val="none" w:sz="0" w:space="0" w:color="auto"/>
      </w:divBdr>
      <w:divsChild>
        <w:div w:id="559559124">
          <w:marLeft w:val="-150"/>
          <w:marRight w:val="-150"/>
          <w:marTop w:val="0"/>
          <w:marBottom w:val="0"/>
          <w:divBdr>
            <w:top w:val="none" w:sz="0" w:space="0" w:color="auto"/>
            <w:left w:val="none" w:sz="0" w:space="0" w:color="auto"/>
            <w:bottom w:val="none" w:sz="0" w:space="0" w:color="auto"/>
            <w:right w:val="none" w:sz="0" w:space="0" w:color="auto"/>
          </w:divBdr>
        </w:div>
      </w:divsChild>
    </w:div>
    <w:div w:id="471482889">
      <w:bodyDiv w:val="1"/>
      <w:marLeft w:val="0"/>
      <w:marRight w:val="0"/>
      <w:marTop w:val="0"/>
      <w:marBottom w:val="0"/>
      <w:divBdr>
        <w:top w:val="none" w:sz="0" w:space="0" w:color="auto"/>
        <w:left w:val="none" w:sz="0" w:space="0" w:color="auto"/>
        <w:bottom w:val="none" w:sz="0" w:space="0" w:color="auto"/>
        <w:right w:val="none" w:sz="0" w:space="0" w:color="auto"/>
      </w:divBdr>
    </w:div>
    <w:div w:id="471484340">
      <w:bodyDiv w:val="1"/>
      <w:marLeft w:val="0"/>
      <w:marRight w:val="0"/>
      <w:marTop w:val="0"/>
      <w:marBottom w:val="0"/>
      <w:divBdr>
        <w:top w:val="none" w:sz="0" w:space="0" w:color="auto"/>
        <w:left w:val="none" w:sz="0" w:space="0" w:color="auto"/>
        <w:bottom w:val="none" w:sz="0" w:space="0" w:color="auto"/>
        <w:right w:val="none" w:sz="0" w:space="0" w:color="auto"/>
      </w:divBdr>
      <w:divsChild>
        <w:div w:id="1118142140">
          <w:marLeft w:val="0"/>
          <w:marRight w:val="0"/>
          <w:marTop w:val="0"/>
          <w:marBottom w:val="300"/>
          <w:divBdr>
            <w:top w:val="none" w:sz="0" w:space="0" w:color="auto"/>
            <w:left w:val="none" w:sz="0" w:space="0" w:color="auto"/>
            <w:bottom w:val="none" w:sz="0" w:space="0" w:color="auto"/>
            <w:right w:val="none" w:sz="0" w:space="0" w:color="auto"/>
          </w:divBdr>
        </w:div>
      </w:divsChild>
    </w:div>
    <w:div w:id="471488010">
      <w:bodyDiv w:val="1"/>
      <w:marLeft w:val="0"/>
      <w:marRight w:val="0"/>
      <w:marTop w:val="0"/>
      <w:marBottom w:val="0"/>
      <w:divBdr>
        <w:top w:val="none" w:sz="0" w:space="0" w:color="auto"/>
        <w:left w:val="none" w:sz="0" w:space="0" w:color="auto"/>
        <w:bottom w:val="none" w:sz="0" w:space="0" w:color="auto"/>
        <w:right w:val="none" w:sz="0" w:space="0" w:color="auto"/>
      </w:divBdr>
      <w:divsChild>
        <w:div w:id="96490609">
          <w:marLeft w:val="0"/>
          <w:marRight w:val="0"/>
          <w:marTop w:val="0"/>
          <w:marBottom w:val="300"/>
          <w:divBdr>
            <w:top w:val="none" w:sz="0" w:space="0" w:color="auto"/>
            <w:left w:val="none" w:sz="0" w:space="0" w:color="auto"/>
            <w:bottom w:val="none" w:sz="0" w:space="0" w:color="auto"/>
            <w:right w:val="none" w:sz="0" w:space="0" w:color="auto"/>
          </w:divBdr>
        </w:div>
        <w:div w:id="530798499">
          <w:marLeft w:val="0"/>
          <w:marRight w:val="0"/>
          <w:marTop w:val="0"/>
          <w:marBottom w:val="0"/>
          <w:divBdr>
            <w:top w:val="none" w:sz="0" w:space="0" w:color="auto"/>
            <w:left w:val="none" w:sz="0" w:space="0" w:color="auto"/>
            <w:bottom w:val="none" w:sz="0" w:space="0" w:color="auto"/>
            <w:right w:val="none" w:sz="0" w:space="0" w:color="auto"/>
          </w:divBdr>
        </w:div>
      </w:divsChild>
    </w:div>
    <w:div w:id="471559165">
      <w:bodyDiv w:val="1"/>
      <w:marLeft w:val="0"/>
      <w:marRight w:val="0"/>
      <w:marTop w:val="0"/>
      <w:marBottom w:val="0"/>
      <w:divBdr>
        <w:top w:val="none" w:sz="0" w:space="0" w:color="auto"/>
        <w:left w:val="none" w:sz="0" w:space="0" w:color="auto"/>
        <w:bottom w:val="none" w:sz="0" w:space="0" w:color="auto"/>
        <w:right w:val="none" w:sz="0" w:space="0" w:color="auto"/>
      </w:divBdr>
    </w:div>
    <w:div w:id="471870142">
      <w:bodyDiv w:val="1"/>
      <w:marLeft w:val="0"/>
      <w:marRight w:val="0"/>
      <w:marTop w:val="0"/>
      <w:marBottom w:val="0"/>
      <w:divBdr>
        <w:top w:val="none" w:sz="0" w:space="0" w:color="auto"/>
        <w:left w:val="none" w:sz="0" w:space="0" w:color="auto"/>
        <w:bottom w:val="none" w:sz="0" w:space="0" w:color="auto"/>
        <w:right w:val="none" w:sz="0" w:space="0" w:color="auto"/>
      </w:divBdr>
      <w:divsChild>
        <w:div w:id="1493835679">
          <w:marLeft w:val="0"/>
          <w:marRight w:val="0"/>
          <w:marTop w:val="0"/>
          <w:marBottom w:val="240"/>
          <w:divBdr>
            <w:top w:val="none" w:sz="0" w:space="0" w:color="auto"/>
            <w:left w:val="none" w:sz="0" w:space="0" w:color="auto"/>
            <w:bottom w:val="none" w:sz="0" w:space="0" w:color="auto"/>
            <w:right w:val="none" w:sz="0" w:space="0" w:color="auto"/>
          </w:divBdr>
          <w:divsChild>
            <w:div w:id="1785079996">
              <w:marLeft w:val="0"/>
              <w:marRight w:val="0"/>
              <w:marTop w:val="45"/>
              <w:marBottom w:val="0"/>
              <w:divBdr>
                <w:top w:val="none" w:sz="0" w:space="0" w:color="auto"/>
                <w:left w:val="none" w:sz="0" w:space="0" w:color="auto"/>
                <w:bottom w:val="none" w:sz="0" w:space="0" w:color="auto"/>
                <w:right w:val="none" w:sz="0" w:space="0" w:color="auto"/>
              </w:divBdr>
            </w:div>
          </w:divsChild>
        </w:div>
        <w:div w:id="1940259795">
          <w:marLeft w:val="0"/>
          <w:marRight w:val="330"/>
          <w:marTop w:val="0"/>
          <w:marBottom w:val="300"/>
          <w:divBdr>
            <w:top w:val="single" w:sz="6" w:space="0" w:color="999999"/>
            <w:left w:val="single" w:sz="6" w:space="0" w:color="999999"/>
            <w:bottom w:val="single" w:sz="6" w:space="0" w:color="999999"/>
            <w:right w:val="single" w:sz="6" w:space="0" w:color="999999"/>
          </w:divBdr>
          <w:divsChild>
            <w:div w:id="682362295">
              <w:marLeft w:val="0"/>
              <w:marRight w:val="0"/>
              <w:marTop w:val="0"/>
              <w:marBottom w:val="0"/>
              <w:divBdr>
                <w:top w:val="single" w:sz="6" w:space="0" w:color="999999"/>
                <w:left w:val="single" w:sz="6" w:space="0" w:color="999999"/>
                <w:bottom w:val="single" w:sz="6" w:space="0" w:color="999999"/>
                <w:right w:val="single" w:sz="6" w:space="0" w:color="999999"/>
              </w:divBdr>
            </w:div>
            <w:div w:id="1114638826">
              <w:marLeft w:val="0"/>
              <w:marRight w:val="0"/>
              <w:marTop w:val="0"/>
              <w:marBottom w:val="0"/>
              <w:divBdr>
                <w:top w:val="single" w:sz="6" w:space="0" w:color="999999"/>
                <w:left w:val="single" w:sz="6" w:space="0" w:color="999999"/>
                <w:bottom w:val="single" w:sz="6" w:space="0" w:color="999999"/>
                <w:right w:val="single" w:sz="6" w:space="0" w:color="999999"/>
              </w:divBdr>
            </w:div>
            <w:div w:id="1803379654">
              <w:marLeft w:val="0"/>
              <w:marRight w:val="0"/>
              <w:marTop w:val="0"/>
              <w:marBottom w:val="0"/>
              <w:divBdr>
                <w:top w:val="single" w:sz="6" w:space="0" w:color="999999"/>
                <w:left w:val="single" w:sz="6" w:space="0" w:color="999999"/>
                <w:bottom w:val="single" w:sz="6" w:space="0" w:color="999999"/>
                <w:right w:val="single" w:sz="6" w:space="0" w:color="999999"/>
              </w:divBdr>
            </w:div>
            <w:div w:id="1392777843">
              <w:marLeft w:val="0"/>
              <w:marRight w:val="0"/>
              <w:marTop w:val="0"/>
              <w:marBottom w:val="0"/>
              <w:divBdr>
                <w:top w:val="single" w:sz="6" w:space="0" w:color="999999"/>
                <w:left w:val="single" w:sz="6" w:space="0" w:color="999999"/>
                <w:bottom w:val="single" w:sz="6" w:space="0" w:color="999999"/>
                <w:right w:val="single" w:sz="6" w:space="0" w:color="999999"/>
              </w:divBdr>
            </w:div>
            <w:div w:id="1090589739">
              <w:marLeft w:val="0"/>
              <w:marRight w:val="0"/>
              <w:marTop w:val="0"/>
              <w:marBottom w:val="0"/>
              <w:divBdr>
                <w:top w:val="single" w:sz="6" w:space="0" w:color="999999"/>
                <w:left w:val="single" w:sz="6" w:space="0" w:color="999999"/>
                <w:bottom w:val="single" w:sz="6" w:space="0" w:color="999999"/>
                <w:right w:val="single" w:sz="6" w:space="0" w:color="999999"/>
              </w:divBdr>
            </w:div>
            <w:div w:id="1104419130">
              <w:marLeft w:val="0"/>
              <w:marRight w:val="0"/>
              <w:marTop w:val="0"/>
              <w:marBottom w:val="0"/>
              <w:divBdr>
                <w:top w:val="single" w:sz="6" w:space="0" w:color="999999"/>
                <w:left w:val="single" w:sz="6" w:space="0" w:color="999999"/>
                <w:bottom w:val="single" w:sz="6" w:space="0" w:color="999999"/>
                <w:right w:val="single" w:sz="6" w:space="0" w:color="999999"/>
              </w:divBdr>
            </w:div>
            <w:div w:id="1711804023">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2062632172">
          <w:marLeft w:val="0"/>
          <w:marRight w:val="0"/>
          <w:marTop w:val="0"/>
          <w:marBottom w:val="0"/>
          <w:divBdr>
            <w:top w:val="none" w:sz="0" w:space="0" w:color="auto"/>
            <w:left w:val="none" w:sz="0" w:space="0" w:color="auto"/>
            <w:bottom w:val="none" w:sz="0" w:space="0" w:color="auto"/>
            <w:right w:val="none" w:sz="0" w:space="0" w:color="auto"/>
          </w:divBdr>
          <w:divsChild>
            <w:div w:id="81664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136690">
      <w:bodyDiv w:val="1"/>
      <w:marLeft w:val="0"/>
      <w:marRight w:val="0"/>
      <w:marTop w:val="0"/>
      <w:marBottom w:val="0"/>
      <w:divBdr>
        <w:top w:val="none" w:sz="0" w:space="0" w:color="auto"/>
        <w:left w:val="none" w:sz="0" w:space="0" w:color="auto"/>
        <w:bottom w:val="none" w:sz="0" w:space="0" w:color="auto"/>
        <w:right w:val="none" w:sz="0" w:space="0" w:color="auto"/>
      </w:divBdr>
      <w:divsChild>
        <w:div w:id="1858037783">
          <w:marLeft w:val="0"/>
          <w:marRight w:val="0"/>
          <w:marTop w:val="0"/>
          <w:marBottom w:val="0"/>
          <w:divBdr>
            <w:top w:val="none" w:sz="0" w:space="0" w:color="auto"/>
            <w:left w:val="none" w:sz="0" w:space="0" w:color="auto"/>
            <w:bottom w:val="none" w:sz="0" w:space="0" w:color="auto"/>
            <w:right w:val="none" w:sz="0" w:space="0" w:color="auto"/>
          </w:divBdr>
          <w:divsChild>
            <w:div w:id="1923367048">
              <w:marLeft w:val="-225"/>
              <w:marRight w:val="-225"/>
              <w:marTop w:val="0"/>
              <w:marBottom w:val="0"/>
              <w:divBdr>
                <w:top w:val="none" w:sz="0" w:space="0" w:color="auto"/>
                <w:left w:val="none" w:sz="0" w:space="0" w:color="auto"/>
                <w:bottom w:val="none" w:sz="0" w:space="0" w:color="auto"/>
                <w:right w:val="none" w:sz="0" w:space="0" w:color="auto"/>
              </w:divBdr>
              <w:divsChild>
                <w:div w:id="1404912904">
                  <w:marLeft w:val="0"/>
                  <w:marRight w:val="0"/>
                  <w:marTop w:val="0"/>
                  <w:marBottom w:val="0"/>
                  <w:divBdr>
                    <w:top w:val="none" w:sz="0" w:space="0" w:color="auto"/>
                    <w:left w:val="none" w:sz="0" w:space="0" w:color="auto"/>
                    <w:bottom w:val="none" w:sz="0" w:space="0" w:color="auto"/>
                    <w:right w:val="none" w:sz="0" w:space="0" w:color="auto"/>
                  </w:divBdr>
                  <w:divsChild>
                    <w:div w:id="2125733679">
                      <w:marLeft w:val="-225"/>
                      <w:marRight w:val="-225"/>
                      <w:marTop w:val="0"/>
                      <w:marBottom w:val="0"/>
                      <w:divBdr>
                        <w:top w:val="none" w:sz="0" w:space="0" w:color="auto"/>
                        <w:left w:val="none" w:sz="0" w:space="0" w:color="auto"/>
                        <w:bottom w:val="none" w:sz="0" w:space="0" w:color="auto"/>
                        <w:right w:val="none" w:sz="0" w:space="0" w:color="auto"/>
                      </w:divBdr>
                      <w:divsChild>
                        <w:div w:id="92518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574348">
              <w:marLeft w:val="-225"/>
              <w:marRight w:val="-225"/>
              <w:marTop w:val="0"/>
              <w:marBottom w:val="0"/>
              <w:divBdr>
                <w:top w:val="none" w:sz="0" w:space="0" w:color="auto"/>
                <w:left w:val="none" w:sz="0" w:space="0" w:color="auto"/>
                <w:bottom w:val="none" w:sz="0" w:space="0" w:color="auto"/>
                <w:right w:val="none" w:sz="0" w:space="0" w:color="auto"/>
              </w:divBdr>
              <w:divsChild>
                <w:div w:id="742870699">
                  <w:marLeft w:val="0"/>
                  <w:marRight w:val="0"/>
                  <w:marTop w:val="0"/>
                  <w:marBottom w:val="0"/>
                  <w:divBdr>
                    <w:top w:val="none" w:sz="0" w:space="0" w:color="auto"/>
                    <w:left w:val="none" w:sz="0" w:space="0" w:color="auto"/>
                    <w:bottom w:val="none" w:sz="0" w:space="0" w:color="auto"/>
                    <w:right w:val="none" w:sz="0" w:space="0" w:color="auto"/>
                  </w:divBdr>
                  <w:divsChild>
                    <w:div w:id="979653175">
                      <w:marLeft w:val="0"/>
                      <w:marRight w:val="0"/>
                      <w:marTop w:val="0"/>
                      <w:marBottom w:val="0"/>
                      <w:divBdr>
                        <w:top w:val="none" w:sz="0" w:space="0" w:color="auto"/>
                        <w:left w:val="none" w:sz="0" w:space="0" w:color="auto"/>
                        <w:bottom w:val="none" w:sz="0" w:space="0" w:color="auto"/>
                        <w:right w:val="none" w:sz="0" w:space="0" w:color="auto"/>
                      </w:divBdr>
                      <w:divsChild>
                        <w:div w:id="71003690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35200331">
                  <w:marLeft w:val="0"/>
                  <w:marRight w:val="0"/>
                  <w:marTop w:val="0"/>
                  <w:marBottom w:val="0"/>
                  <w:divBdr>
                    <w:top w:val="none" w:sz="0" w:space="0" w:color="auto"/>
                    <w:left w:val="none" w:sz="0" w:space="0" w:color="auto"/>
                    <w:bottom w:val="none" w:sz="0" w:space="0" w:color="auto"/>
                    <w:right w:val="none" w:sz="0" w:space="0" w:color="auto"/>
                  </w:divBdr>
                  <w:divsChild>
                    <w:div w:id="127630547">
                      <w:marLeft w:val="0"/>
                      <w:marRight w:val="0"/>
                      <w:marTop w:val="0"/>
                      <w:marBottom w:val="0"/>
                      <w:divBdr>
                        <w:top w:val="none" w:sz="0" w:space="0" w:color="auto"/>
                        <w:left w:val="none" w:sz="0" w:space="0" w:color="auto"/>
                        <w:bottom w:val="none" w:sz="0" w:space="0" w:color="auto"/>
                        <w:right w:val="none" w:sz="0" w:space="0" w:color="auto"/>
                      </w:divBdr>
                      <w:divsChild>
                        <w:div w:id="47475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977210">
          <w:marLeft w:val="0"/>
          <w:marRight w:val="0"/>
          <w:marTop w:val="0"/>
          <w:marBottom w:val="0"/>
          <w:divBdr>
            <w:top w:val="none" w:sz="0" w:space="0" w:color="auto"/>
            <w:left w:val="none" w:sz="0" w:space="0" w:color="auto"/>
            <w:bottom w:val="none" w:sz="0" w:space="0" w:color="auto"/>
            <w:right w:val="none" w:sz="0" w:space="0" w:color="auto"/>
          </w:divBdr>
          <w:divsChild>
            <w:div w:id="1020937282">
              <w:marLeft w:val="-225"/>
              <w:marRight w:val="-225"/>
              <w:marTop w:val="0"/>
              <w:marBottom w:val="0"/>
              <w:divBdr>
                <w:top w:val="none" w:sz="0" w:space="0" w:color="auto"/>
                <w:left w:val="none" w:sz="0" w:space="0" w:color="auto"/>
                <w:bottom w:val="none" w:sz="0" w:space="0" w:color="auto"/>
                <w:right w:val="none" w:sz="0" w:space="0" w:color="auto"/>
              </w:divBdr>
              <w:divsChild>
                <w:div w:id="1856190146">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142206">
      <w:bodyDiv w:val="1"/>
      <w:marLeft w:val="0"/>
      <w:marRight w:val="0"/>
      <w:marTop w:val="0"/>
      <w:marBottom w:val="0"/>
      <w:divBdr>
        <w:top w:val="none" w:sz="0" w:space="0" w:color="auto"/>
        <w:left w:val="none" w:sz="0" w:space="0" w:color="auto"/>
        <w:bottom w:val="none" w:sz="0" w:space="0" w:color="auto"/>
        <w:right w:val="none" w:sz="0" w:space="0" w:color="auto"/>
      </w:divBdr>
      <w:divsChild>
        <w:div w:id="581718339">
          <w:marLeft w:val="0"/>
          <w:marRight w:val="0"/>
          <w:marTop w:val="0"/>
          <w:marBottom w:val="300"/>
          <w:divBdr>
            <w:top w:val="none" w:sz="0" w:space="0" w:color="auto"/>
            <w:left w:val="none" w:sz="0" w:space="0" w:color="auto"/>
            <w:bottom w:val="none" w:sz="0" w:space="0" w:color="auto"/>
            <w:right w:val="none" w:sz="0" w:space="0" w:color="auto"/>
          </w:divBdr>
        </w:div>
      </w:divsChild>
    </w:div>
    <w:div w:id="472217130">
      <w:bodyDiv w:val="1"/>
      <w:marLeft w:val="0"/>
      <w:marRight w:val="0"/>
      <w:marTop w:val="0"/>
      <w:marBottom w:val="0"/>
      <w:divBdr>
        <w:top w:val="none" w:sz="0" w:space="0" w:color="auto"/>
        <w:left w:val="none" w:sz="0" w:space="0" w:color="auto"/>
        <w:bottom w:val="none" w:sz="0" w:space="0" w:color="auto"/>
        <w:right w:val="none" w:sz="0" w:space="0" w:color="auto"/>
      </w:divBdr>
      <w:divsChild>
        <w:div w:id="287008536">
          <w:marLeft w:val="750"/>
          <w:marRight w:val="0"/>
          <w:marTop w:val="0"/>
          <w:marBottom w:val="0"/>
          <w:divBdr>
            <w:top w:val="none" w:sz="0" w:space="0" w:color="auto"/>
            <w:left w:val="none" w:sz="0" w:space="0" w:color="auto"/>
            <w:bottom w:val="none" w:sz="0" w:space="0" w:color="auto"/>
            <w:right w:val="none" w:sz="0" w:space="0" w:color="auto"/>
          </w:divBdr>
        </w:div>
      </w:divsChild>
    </w:div>
    <w:div w:id="472409551">
      <w:bodyDiv w:val="1"/>
      <w:marLeft w:val="0"/>
      <w:marRight w:val="0"/>
      <w:marTop w:val="0"/>
      <w:marBottom w:val="0"/>
      <w:divBdr>
        <w:top w:val="none" w:sz="0" w:space="0" w:color="auto"/>
        <w:left w:val="none" w:sz="0" w:space="0" w:color="auto"/>
        <w:bottom w:val="none" w:sz="0" w:space="0" w:color="auto"/>
        <w:right w:val="none" w:sz="0" w:space="0" w:color="auto"/>
      </w:divBdr>
    </w:div>
    <w:div w:id="472678244">
      <w:bodyDiv w:val="1"/>
      <w:marLeft w:val="0"/>
      <w:marRight w:val="0"/>
      <w:marTop w:val="0"/>
      <w:marBottom w:val="0"/>
      <w:divBdr>
        <w:top w:val="none" w:sz="0" w:space="0" w:color="auto"/>
        <w:left w:val="none" w:sz="0" w:space="0" w:color="auto"/>
        <w:bottom w:val="none" w:sz="0" w:space="0" w:color="auto"/>
        <w:right w:val="none" w:sz="0" w:space="0" w:color="auto"/>
      </w:divBdr>
    </w:div>
    <w:div w:id="472985702">
      <w:bodyDiv w:val="1"/>
      <w:marLeft w:val="0"/>
      <w:marRight w:val="0"/>
      <w:marTop w:val="0"/>
      <w:marBottom w:val="0"/>
      <w:divBdr>
        <w:top w:val="none" w:sz="0" w:space="0" w:color="auto"/>
        <w:left w:val="none" w:sz="0" w:space="0" w:color="auto"/>
        <w:bottom w:val="none" w:sz="0" w:space="0" w:color="auto"/>
        <w:right w:val="none" w:sz="0" w:space="0" w:color="auto"/>
      </w:divBdr>
      <w:divsChild>
        <w:div w:id="503479356">
          <w:marLeft w:val="0"/>
          <w:marRight w:val="0"/>
          <w:marTop w:val="0"/>
          <w:marBottom w:val="0"/>
          <w:divBdr>
            <w:top w:val="none" w:sz="0" w:space="0" w:color="auto"/>
            <w:left w:val="none" w:sz="0" w:space="0" w:color="auto"/>
            <w:bottom w:val="none" w:sz="0" w:space="0" w:color="auto"/>
            <w:right w:val="none" w:sz="0" w:space="0" w:color="auto"/>
          </w:divBdr>
        </w:div>
        <w:div w:id="612636724">
          <w:marLeft w:val="0"/>
          <w:marRight w:val="0"/>
          <w:marTop w:val="0"/>
          <w:marBottom w:val="63"/>
          <w:divBdr>
            <w:top w:val="none" w:sz="0" w:space="0" w:color="auto"/>
            <w:left w:val="none" w:sz="0" w:space="0" w:color="auto"/>
            <w:bottom w:val="none" w:sz="0" w:space="0" w:color="auto"/>
            <w:right w:val="none" w:sz="0" w:space="0" w:color="auto"/>
          </w:divBdr>
        </w:div>
      </w:divsChild>
    </w:div>
    <w:div w:id="473107428">
      <w:bodyDiv w:val="1"/>
      <w:marLeft w:val="0"/>
      <w:marRight w:val="0"/>
      <w:marTop w:val="0"/>
      <w:marBottom w:val="0"/>
      <w:divBdr>
        <w:top w:val="none" w:sz="0" w:space="0" w:color="auto"/>
        <w:left w:val="none" w:sz="0" w:space="0" w:color="auto"/>
        <w:bottom w:val="none" w:sz="0" w:space="0" w:color="auto"/>
        <w:right w:val="none" w:sz="0" w:space="0" w:color="auto"/>
      </w:divBdr>
      <w:divsChild>
        <w:div w:id="285890545">
          <w:marLeft w:val="0"/>
          <w:marRight w:val="0"/>
          <w:marTop w:val="0"/>
          <w:marBottom w:val="0"/>
          <w:divBdr>
            <w:top w:val="dotted" w:sz="6" w:space="4" w:color="EBEBEB"/>
            <w:left w:val="none" w:sz="0" w:space="8" w:color="auto"/>
            <w:bottom w:val="dotted" w:sz="6" w:space="4" w:color="EBEBEB"/>
            <w:right w:val="none" w:sz="0" w:space="8" w:color="auto"/>
          </w:divBdr>
        </w:div>
      </w:divsChild>
    </w:div>
    <w:div w:id="473136747">
      <w:bodyDiv w:val="1"/>
      <w:marLeft w:val="0"/>
      <w:marRight w:val="0"/>
      <w:marTop w:val="0"/>
      <w:marBottom w:val="0"/>
      <w:divBdr>
        <w:top w:val="none" w:sz="0" w:space="0" w:color="auto"/>
        <w:left w:val="none" w:sz="0" w:space="0" w:color="auto"/>
        <w:bottom w:val="none" w:sz="0" w:space="0" w:color="auto"/>
        <w:right w:val="none" w:sz="0" w:space="0" w:color="auto"/>
      </w:divBdr>
    </w:div>
    <w:div w:id="473522381">
      <w:bodyDiv w:val="1"/>
      <w:marLeft w:val="0"/>
      <w:marRight w:val="0"/>
      <w:marTop w:val="0"/>
      <w:marBottom w:val="0"/>
      <w:divBdr>
        <w:top w:val="none" w:sz="0" w:space="0" w:color="auto"/>
        <w:left w:val="none" w:sz="0" w:space="0" w:color="auto"/>
        <w:bottom w:val="none" w:sz="0" w:space="0" w:color="auto"/>
        <w:right w:val="none" w:sz="0" w:space="0" w:color="auto"/>
      </w:divBdr>
      <w:divsChild>
        <w:div w:id="527911682">
          <w:marLeft w:val="-225"/>
          <w:marRight w:val="-225"/>
          <w:marTop w:val="0"/>
          <w:marBottom w:val="0"/>
          <w:divBdr>
            <w:top w:val="none" w:sz="0" w:space="0" w:color="auto"/>
            <w:left w:val="none" w:sz="0" w:space="0" w:color="auto"/>
            <w:bottom w:val="none" w:sz="0" w:space="0" w:color="auto"/>
            <w:right w:val="none" w:sz="0" w:space="0" w:color="auto"/>
          </w:divBdr>
        </w:div>
        <w:div w:id="662700754">
          <w:marLeft w:val="-225"/>
          <w:marRight w:val="-225"/>
          <w:marTop w:val="0"/>
          <w:marBottom w:val="0"/>
          <w:divBdr>
            <w:top w:val="none" w:sz="0" w:space="0" w:color="auto"/>
            <w:left w:val="none" w:sz="0" w:space="0" w:color="auto"/>
            <w:bottom w:val="none" w:sz="0" w:space="0" w:color="auto"/>
            <w:right w:val="none" w:sz="0" w:space="0" w:color="auto"/>
          </w:divBdr>
          <w:divsChild>
            <w:div w:id="65106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644640">
      <w:bodyDiv w:val="1"/>
      <w:marLeft w:val="0"/>
      <w:marRight w:val="0"/>
      <w:marTop w:val="0"/>
      <w:marBottom w:val="0"/>
      <w:divBdr>
        <w:top w:val="none" w:sz="0" w:space="0" w:color="auto"/>
        <w:left w:val="none" w:sz="0" w:space="0" w:color="auto"/>
        <w:bottom w:val="none" w:sz="0" w:space="0" w:color="auto"/>
        <w:right w:val="none" w:sz="0" w:space="0" w:color="auto"/>
      </w:divBdr>
      <w:divsChild>
        <w:div w:id="529684501">
          <w:marLeft w:val="0"/>
          <w:marRight w:val="0"/>
          <w:marTop w:val="0"/>
          <w:marBottom w:val="0"/>
          <w:divBdr>
            <w:top w:val="single" w:sz="2" w:space="0" w:color="E0E0E0"/>
            <w:left w:val="single" w:sz="2" w:space="0" w:color="E0E0E0"/>
            <w:bottom w:val="single" w:sz="2" w:space="0" w:color="E0E0E0"/>
            <w:right w:val="single" w:sz="2" w:space="0" w:color="E0E0E0"/>
          </w:divBdr>
          <w:divsChild>
            <w:div w:id="742341483">
              <w:marLeft w:val="0"/>
              <w:marRight w:val="0"/>
              <w:marTop w:val="0"/>
              <w:marBottom w:val="0"/>
              <w:divBdr>
                <w:top w:val="single" w:sz="2" w:space="0" w:color="E0E0E0"/>
                <w:left w:val="single" w:sz="2" w:space="0" w:color="E0E0E0"/>
                <w:bottom w:val="single" w:sz="2" w:space="0" w:color="E0E0E0"/>
                <w:right w:val="single" w:sz="2" w:space="0" w:color="E0E0E0"/>
              </w:divBdr>
              <w:divsChild>
                <w:div w:id="402263579">
                  <w:marLeft w:val="0"/>
                  <w:marRight w:val="0"/>
                  <w:marTop w:val="0"/>
                  <w:marBottom w:val="0"/>
                  <w:divBdr>
                    <w:top w:val="single" w:sz="2" w:space="0" w:color="E0E0E0"/>
                    <w:left w:val="single" w:sz="2" w:space="0" w:color="E0E0E0"/>
                    <w:bottom w:val="single" w:sz="2" w:space="0" w:color="E0E0E0"/>
                    <w:right w:val="single" w:sz="2" w:space="0" w:color="E0E0E0"/>
                  </w:divBdr>
                  <w:divsChild>
                    <w:div w:id="21247063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 w:id="473832158">
      <w:bodyDiv w:val="1"/>
      <w:marLeft w:val="0"/>
      <w:marRight w:val="0"/>
      <w:marTop w:val="0"/>
      <w:marBottom w:val="0"/>
      <w:divBdr>
        <w:top w:val="none" w:sz="0" w:space="0" w:color="auto"/>
        <w:left w:val="none" w:sz="0" w:space="0" w:color="auto"/>
        <w:bottom w:val="none" w:sz="0" w:space="0" w:color="auto"/>
        <w:right w:val="none" w:sz="0" w:space="0" w:color="auto"/>
      </w:divBdr>
      <w:divsChild>
        <w:div w:id="113670095">
          <w:marLeft w:val="0"/>
          <w:marRight w:val="330"/>
          <w:marTop w:val="0"/>
          <w:marBottom w:val="300"/>
          <w:divBdr>
            <w:top w:val="single" w:sz="6" w:space="0" w:color="999999"/>
            <w:left w:val="single" w:sz="6" w:space="0" w:color="999999"/>
            <w:bottom w:val="single" w:sz="6" w:space="0" w:color="999999"/>
            <w:right w:val="single" w:sz="6" w:space="0" w:color="999999"/>
          </w:divBdr>
          <w:divsChild>
            <w:div w:id="732581240">
              <w:marLeft w:val="0"/>
              <w:marRight w:val="0"/>
              <w:marTop w:val="0"/>
              <w:marBottom w:val="0"/>
              <w:divBdr>
                <w:top w:val="single" w:sz="6" w:space="0" w:color="999999"/>
                <w:left w:val="single" w:sz="6" w:space="0" w:color="999999"/>
                <w:bottom w:val="single" w:sz="6" w:space="0" w:color="999999"/>
                <w:right w:val="single" w:sz="6" w:space="0" w:color="999999"/>
              </w:divBdr>
            </w:div>
            <w:div w:id="745957977">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582185215">
          <w:marLeft w:val="0"/>
          <w:marRight w:val="0"/>
          <w:marTop w:val="0"/>
          <w:marBottom w:val="0"/>
          <w:divBdr>
            <w:top w:val="none" w:sz="0" w:space="0" w:color="auto"/>
            <w:left w:val="none" w:sz="0" w:space="0" w:color="auto"/>
            <w:bottom w:val="none" w:sz="0" w:space="0" w:color="auto"/>
            <w:right w:val="none" w:sz="0" w:space="0" w:color="auto"/>
          </w:divBdr>
        </w:div>
      </w:divsChild>
    </w:div>
    <w:div w:id="473983769">
      <w:bodyDiv w:val="1"/>
      <w:marLeft w:val="0"/>
      <w:marRight w:val="0"/>
      <w:marTop w:val="0"/>
      <w:marBottom w:val="0"/>
      <w:divBdr>
        <w:top w:val="none" w:sz="0" w:space="0" w:color="auto"/>
        <w:left w:val="none" w:sz="0" w:space="0" w:color="auto"/>
        <w:bottom w:val="none" w:sz="0" w:space="0" w:color="auto"/>
        <w:right w:val="none" w:sz="0" w:space="0" w:color="auto"/>
      </w:divBdr>
    </w:div>
    <w:div w:id="473985359">
      <w:bodyDiv w:val="1"/>
      <w:marLeft w:val="0"/>
      <w:marRight w:val="0"/>
      <w:marTop w:val="0"/>
      <w:marBottom w:val="0"/>
      <w:divBdr>
        <w:top w:val="none" w:sz="0" w:space="0" w:color="auto"/>
        <w:left w:val="none" w:sz="0" w:space="0" w:color="auto"/>
        <w:bottom w:val="none" w:sz="0" w:space="0" w:color="auto"/>
        <w:right w:val="none" w:sz="0" w:space="0" w:color="auto"/>
      </w:divBdr>
    </w:div>
    <w:div w:id="474221317">
      <w:bodyDiv w:val="1"/>
      <w:marLeft w:val="0"/>
      <w:marRight w:val="0"/>
      <w:marTop w:val="0"/>
      <w:marBottom w:val="0"/>
      <w:divBdr>
        <w:top w:val="none" w:sz="0" w:space="0" w:color="auto"/>
        <w:left w:val="none" w:sz="0" w:space="0" w:color="auto"/>
        <w:bottom w:val="none" w:sz="0" w:space="0" w:color="auto"/>
        <w:right w:val="none" w:sz="0" w:space="0" w:color="auto"/>
      </w:divBdr>
    </w:div>
    <w:div w:id="474840182">
      <w:bodyDiv w:val="1"/>
      <w:marLeft w:val="0"/>
      <w:marRight w:val="0"/>
      <w:marTop w:val="0"/>
      <w:marBottom w:val="0"/>
      <w:divBdr>
        <w:top w:val="none" w:sz="0" w:space="0" w:color="auto"/>
        <w:left w:val="none" w:sz="0" w:space="0" w:color="auto"/>
        <w:bottom w:val="none" w:sz="0" w:space="0" w:color="auto"/>
        <w:right w:val="none" w:sz="0" w:space="0" w:color="auto"/>
      </w:divBdr>
    </w:div>
    <w:div w:id="475561898">
      <w:bodyDiv w:val="1"/>
      <w:marLeft w:val="0"/>
      <w:marRight w:val="0"/>
      <w:marTop w:val="0"/>
      <w:marBottom w:val="0"/>
      <w:divBdr>
        <w:top w:val="none" w:sz="0" w:space="0" w:color="auto"/>
        <w:left w:val="none" w:sz="0" w:space="0" w:color="auto"/>
        <w:bottom w:val="none" w:sz="0" w:space="0" w:color="auto"/>
        <w:right w:val="none" w:sz="0" w:space="0" w:color="auto"/>
      </w:divBdr>
      <w:divsChild>
        <w:div w:id="68575413">
          <w:marLeft w:val="0"/>
          <w:marRight w:val="0"/>
          <w:marTop w:val="0"/>
          <w:marBottom w:val="300"/>
          <w:divBdr>
            <w:top w:val="none" w:sz="0" w:space="0" w:color="auto"/>
            <w:left w:val="none" w:sz="0" w:space="0" w:color="auto"/>
            <w:bottom w:val="none" w:sz="0" w:space="0" w:color="auto"/>
            <w:right w:val="none" w:sz="0" w:space="0" w:color="auto"/>
          </w:divBdr>
        </w:div>
      </w:divsChild>
    </w:div>
    <w:div w:id="475683094">
      <w:bodyDiv w:val="1"/>
      <w:marLeft w:val="0"/>
      <w:marRight w:val="0"/>
      <w:marTop w:val="0"/>
      <w:marBottom w:val="0"/>
      <w:divBdr>
        <w:top w:val="none" w:sz="0" w:space="0" w:color="auto"/>
        <w:left w:val="none" w:sz="0" w:space="0" w:color="auto"/>
        <w:bottom w:val="none" w:sz="0" w:space="0" w:color="auto"/>
        <w:right w:val="none" w:sz="0" w:space="0" w:color="auto"/>
      </w:divBdr>
    </w:div>
    <w:div w:id="475685150">
      <w:bodyDiv w:val="1"/>
      <w:marLeft w:val="0"/>
      <w:marRight w:val="0"/>
      <w:marTop w:val="0"/>
      <w:marBottom w:val="0"/>
      <w:divBdr>
        <w:top w:val="none" w:sz="0" w:space="0" w:color="auto"/>
        <w:left w:val="none" w:sz="0" w:space="0" w:color="auto"/>
        <w:bottom w:val="none" w:sz="0" w:space="0" w:color="auto"/>
        <w:right w:val="none" w:sz="0" w:space="0" w:color="auto"/>
      </w:divBdr>
    </w:div>
    <w:div w:id="476147444">
      <w:bodyDiv w:val="1"/>
      <w:marLeft w:val="0"/>
      <w:marRight w:val="0"/>
      <w:marTop w:val="0"/>
      <w:marBottom w:val="0"/>
      <w:divBdr>
        <w:top w:val="none" w:sz="0" w:space="0" w:color="auto"/>
        <w:left w:val="none" w:sz="0" w:space="0" w:color="auto"/>
        <w:bottom w:val="none" w:sz="0" w:space="0" w:color="auto"/>
        <w:right w:val="none" w:sz="0" w:space="0" w:color="auto"/>
      </w:divBdr>
    </w:div>
    <w:div w:id="476147705">
      <w:bodyDiv w:val="1"/>
      <w:marLeft w:val="0"/>
      <w:marRight w:val="0"/>
      <w:marTop w:val="0"/>
      <w:marBottom w:val="0"/>
      <w:divBdr>
        <w:top w:val="none" w:sz="0" w:space="0" w:color="auto"/>
        <w:left w:val="none" w:sz="0" w:space="0" w:color="auto"/>
        <w:bottom w:val="none" w:sz="0" w:space="0" w:color="auto"/>
        <w:right w:val="none" w:sz="0" w:space="0" w:color="auto"/>
      </w:divBdr>
    </w:div>
    <w:div w:id="476461478">
      <w:bodyDiv w:val="1"/>
      <w:marLeft w:val="0"/>
      <w:marRight w:val="0"/>
      <w:marTop w:val="0"/>
      <w:marBottom w:val="0"/>
      <w:divBdr>
        <w:top w:val="none" w:sz="0" w:space="0" w:color="auto"/>
        <w:left w:val="none" w:sz="0" w:space="0" w:color="auto"/>
        <w:bottom w:val="none" w:sz="0" w:space="0" w:color="auto"/>
        <w:right w:val="none" w:sz="0" w:space="0" w:color="auto"/>
      </w:divBdr>
      <w:divsChild>
        <w:div w:id="1219899200">
          <w:marLeft w:val="0"/>
          <w:marRight w:val="0"/>
          <w:marTop w:val="0"/>
          <w:marBottom w:val="0"/>
          <w:divBdr>
            <w:top w:val="single" w:sz="2" w:space="0" w:color="E0E0E0"/>
            <w:left w:val="single" w:sz="2" w:space="0" w:color="E0E0E0"/>
            <w:bottom w:val="single" w:sz="2" w:space="0" w:color="E0E0E0"/>
            <w:right w:val="single" w:sz="2" w:space="0" w:color="E0E0E0"/>
          </w:divBdr>
          <w:divsChild>
            <w:div w:id="1927181645">
              <w:marLeft w:val="0"/>
              <w:marRight w:val="0"/>
              <w:marTop w:val="0"/>
              <w:marBottom w:val="0"/>
              <w:divBdr>
                <w:top w:val="single" w:sz="2" w:space="0" w:color="E0E0E0"/>
                <w:left w:val="single" w:sz="2" w:space="0" w:color="E0E0E0"/>
                <w:bottom w:val="single" w:sz="2" w:space="0" w:color="E0E0E0"/>
                <w:right w:val="single" w:sz="2" w:space="0" w:color="E0E0E0"/>
              </w:divBdr>
              <w:divsChild>
                <w:div w:id="286275594">
                  <w:marLeft w:val="0"/>
                  <w:marRight w:val="0"/>
                  <w:marTop w:val="0"/>
                  <w:marBottom w:val="0"/>
                  <w:divBdr>
                    <w:top w:val="single" w:sz="2" w:space="0" w:color="E0E0E0"/>
                    <w:left w:val="single" w:sz="2" w:space="0" w:color="E0E0E0"/>
                    <w:bottom w:val="single" w:sz="2" w:space="0" w:color="E0E0E0"/>
                    <w:right w:val="single" w:sz="2" w:space="0" w:color="E0E0E0"/>
                  </w:divBdr>
                  <w:divsChild>
                    <w:div w:id="861817224">
                      <w:marLeft w:val="0"/>
                      <w:marRight w:val="0"/>
                      <w:marTop w:val="0"/>
                      <w:marBottom w:val="0"/>
                      <w:divBdr>
                        <w:top w:val="single" w:sz="2" w:space="0" w:color="E0E0E0"/>
                        <w:left w:val="single" w:sz="2" w:space="0" w:color="E0E0E0"/>
                        <w:bottom w:val="single" w:sz="2" w:space="0" w:color="E0E0E0"/>
                        <w:right w:val="single" w:sz="2" w:space="0" w:color="E0E0E0"/>
                      </w:divBdr>
                    </w:div>
                    <w:div w:id="23555921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651569392">
          <w:marLeft w:val="0"/>
          <w:marRight w:val="0"/>
          <w:marTop w:val="0"/>
          <w:marBottom w:val="0"/>
          <w:divBdr>
            <w:top w:val="single" w:sz="2" w:space="0" w:color="E0E0E0"/>
            <w:left w:val="single" w:sz="2" w:space="0" w:color="E0E0E0"/>
            <w:bottom w:val="single" w:sz="2" w:space="0" w:color="E0E0E0"/>
            <w:right w:val="single" w:sz="2" w:space="0" w:color="E0E0E0"/>
          </w:divBdr>
          <w:divsChild>
            <w:div w:id="1226720519">
              <w:marLeft w:val="0"/>
              <w:marRight w:val="0"/>
              <w:marTop w:val="0"/>
              <w:marBottom w:val="0"/>
              <w:divBdr>
                <w:top w:val="single" w:sz="2" w:space="0" w:color="E0E0E0"/>
                <w:left w:val="single" w:sz="2" w:space="0" w:color="E0E0E0"/>
                <w:bottom w:val="single" w:sz="2" w:space="0" w:color="E0E0E0"/>
                <w:right w:val="single" w:sz="2" w:space="0" w:color="E0E0E0"/>
              </w:divBdr>
              <w:divsChild>
                <w:div w:id="906913561">
                  <w:marLeft w:val="0"/>
                  <w:marRight w:val="0"/>
                  <w:marTop w:val="0"/>
                  <w:marBottom w:val="0"/>
                  <w:divBdr>
                    <w:top w:val="single" w:sz="2" w:space="0" w:color="E0E0E0"/>
                    <w:left w:val="single" w:sz="2" w:space="0" w:color="E0E0E0"/>
                    <w:bottom w:val="single" w:sz="2" w:space="0" w:color="E0E0E0"/>
                    <w:right w:val="single" w:sz="2" w:space="0" w:color="E0E0E0"/>
                  </w:divBdr>
                  <w:divsChild>
                    <w:div w:id="670722283">
                      <w:marLeft w:val="0"/>
                      <w:marRight w:val="0"/>
                      <w:marTop w:val="0"/>
                      <w:marBottom w:val="0"/>
                      <w:divBdr>
                        <w:top w:val="single" w:sz="2" w:space="0" w:color="E0E0E0"/>
                        <w:left w:val="single" w:sz="2" w:space="0" w:color="E0E0E0"/>
                        <w:bottom w:val="single" w:sz="2" w:space="0" w:color="E0E0E0"/>
                        <w:right w:val="single" w:sz="2" w:space="0" w:color="E0E0E0"/>
                      </w:divBdr>
                      <w:divsChild>
                        <w:div w:id="79980657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514756450">
              <w:marLeft w:val="0"/>
              <w:marRight w:val="0"/>
              <w:marTop w:val="0"/>
              <w:marBottom w:val="0"/>
              <w:divBdr>
                <w:top w:val="single" w:sz="2" w:space="0" w:color="E0E0E0"/>
                <w:left w:val="single" w:sz="2" w:space="0" w:color="E0E0E0"/>
                <w:bottom w:val="single" w:sz="2" w:space="0" w:color="E0E0E0"/>
                <w:right w:val="single" w:sz="2" w:space="0" w:color="E0E0E0"/>
              </w:divBdr>
              <w:divsChild>
                <w:div w:id="1116411431">
                  <w:marLeft w:val="0"/>
                  <w:marRight w:val="0"/>
                  <w:marTop w:val="0"/>
                  <w:marBottom w:val="0"/>
                  <w:divBdr>
                    <w:top w:val="single" w:sz="2" w:space="0" w:color="E0E0E0"/>
                    <w:left w:val="single" w:sz="2" w:space="0" w:color="E0E0E0"/>
                    <w:bottom w:val="single" w:sz="2" w:space="0" w:color="E0E0E0"/>
                    <w:right w:val="single" w:sz="2" w:space="0" w:color="E0E0E0"/>
                  </w:divBdr>
                </w:div>
                <w:div w:id="1245191042">
                  <w:marLeft w:val="0"/>
                  <w:marRight w:val="0"/>
                  <w:marTop w:val="0"/>
                  <w:marBottom w:val="0"/>
                  <w:divBdr>
                    <w:top w:val="single" w:sz="2" w:space="0" w:color="E0E0E0"/>
                    <w:left w:val="single" w:sz="2" w:space="0" w:color="E0E0E0"/>
                    <w:bottom w:val="single" w:sz="2" w:space="0" w:color="E0E0E0"/>
                    <w:right w:val="single" w:sz="2" w:space="0" w:color="E0E0E0"/>
                  </w:divBdr>
                  <w:divsChild>
                    <w:div w:id="1397775074">
                      <w:marLeft w:val="0"/>
                      <w:marRight w:val="0"/>
                      <w:marTop w:val="0"/>
                      <w:marBottom w:val="0"/>
                      <w:divBdr>
                        <w:top w:val="single" w:sz="2" w:space="0" w:color="E0E0E0"/>
                        <w:left w:val="single" w:sz="2" w:space="0" w:color="E0E0E0"/>
                        <w:bottom w:val="single" w:sz="2" w:space="0" w:color="E0E0E0"/>
                        <w:right w:val="single" w:sz="2" w:space="0" w:color="E0E0E0"/>
                      </w:divBdr>
                      <w:divsChild>
                        <w:div w:id="197729190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89257970">
                      <w:marLeft w:val="0"/>
                      <w:marRight w:val="0"/>
                      <w:marTop w:val="0"/>
                      <w:marBottom w:val="0"/>
                      <w:divBdr>
                        <w:top w:val="single" w:sz="2" w:space="0" w:color="E0E0E0"/>
                        <w:left w:val="single" w:sz="2" w:space="0" w:color="E0E0E0"/>
                        <w:bottom w:val="single" w:sz="2" w:space="0" w:color="E0E0E0"/>
                        <w:right w:val="single" w:sz="2" w:space="0" w:color="E0E0E0"/>
                      </w:divBdr>
                      <w:divsChild>
                        <w:div w:id="87045650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6105134">
                      <w:marLeft w:val="0"/>
                      <w:marRight w:val="0"/>
                      <w:marTop w:val="0"/>
                      <w:marBottom w:val="0"/>
                      <w:divBdr>
                        <w:top w:val="single" w:sz="2" w:space="0" w:color="E0E0E0"/>
                        <w:left w:val="single" w:sz="2" w:space="0" w:color="E0E0E0"/>
                        <w:bottom w:val="single" w:sz="2" w:space="0" w:color="E0E0E0"/>
                        <w:right w:val="single" w:sz="2" w:space="0" w:color="E0E0E0"/>
                      </w:divBdr>
                      <w:divsChild>
                        <w:div w:id="131931027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43698543">
                      <w:marLeft w:val="0"/>
                      <w:marRight w:val="0"/>
                      <w:marTop w:val="0"/>
                      <w:marBottom w:val="0"/>
                      <w:divBdr>
                        <w:top w:val="single" w:sz="2" w:space="0" w:color="E0E0E0"/>
                        <w:left w:val="single" w:sz="2" w:space="0" w:color="E0E0E0"/>
                        <w:bottom w:val="single" w:sz="2" w:space="0" w:color="E0E0E0"/>
                        <w:right w:val="single" w:sz="2" w:space="0" w:color="E0E0E0"/>
                      </w:divBdr>
                      <w:divsChild>
                        <w:div w:id="149652683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40056544">
                      <w:marLeft w:val="0"/>
                      <w:marRight w:val="0"/>
                      <w:marTop w:val="0"/>
                      <w:marBottom w:val="0"/>
                      <w:divBdr>
                        <w:top w:val="single" w:sz="2" w:space="0" w:color="E0E0E0"/>
                        <w:left w:val="single" w:sz="2" w:space="0" w:color="E0E0E0"/>
                        <w:bottom w:val="single" w:sz="2" w:space="0" w:color="E0E0E0"/>
                        <w:right w:val="single" w:sz="2" w:space="0" w:color="E0E0E0"/>
                      </w:divBdr>
                      <w:divsChild>
                        <w:div w:id="88606918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477108573">
      <w:bodyDiv w:val="1"/>
      <w:marLeft w:val="0"/>
      <w:marRight w:val="0"/>
      <w:marTop w:val="0"/>
      <w:marBottom w:val="0"/>
      <w:divBdr>
        <w:top w:val="none" w:sz="0" w:space="0" w:color="auto"/>
        <w:left w:val="none" w:sz="0" w:space="0" w:color="auto"/>
        <w:bottom w:val="none" w:sz="0" w:space="0" w:color="auto"/>
        <w:right w:val="none" w:sz="0" w:space="0" w:color="auto"/>
      </w:divBdr>
    </w:div>
    <w:div w:id="477234241">
      <w:bodyDiv w:val="1"/>
      <w:marLeft w:val="0"/>
      <w:marRight w:val="0"/>
      <w:marTop w:val="0"/>
      <w:marBottom w:val="0"/>
      <w:divBdr>
        <w:top w:val="none" w:sz="0" w:space="0" w:color="auto"/>
        <w:left w:val="none" w:sz="0" w:space="0" w:color="auto"/>
        <w:bottom w:val="none" w:sz="0" w:space="0" w:color="auto"/>
        <w:right w:val="none" w:sz="0" w:space="0" w:color="auto"/>
      </w:divBdr>
    </w:div>
    <w:div w:id="477379607">
      <w:bodyDiv w:val="1"/>
      <w:marLeft w:val="0"/>
      <w:marRight w:val="0"/>
      <w:marTop w:val="0"/>
      <w:marBottom w:val="0"/>
      <w:divBdr>
        <w:top w:val="none" w:sz="0" w:space="0" w:color="auto"/>
        <w:left w:val="none" w:sz="0" w:space="0" w:color="auto"/>
        <w:bottom w:val="none" w:sz="0" w:space="0" w:color="auto"/>
        <w:right w:val="none" w:sz="0" w:space="0" w:color="auto"/>
      </w:divBdr>
      <w:divsChild>
        <w:div w:id="417404958">
          <w:marLeft w:val="0"/>
          <w:marRight w:val="0"/>
          <w:marTop w:val="0"/>
          <w:marBottom w:val="300"/>
          <w:divBdr>
            <w:top w:val="none" w:sz="0" w:space="0" w:color="auto"/>
            <w:left w:val="none" w:sz="0" w:space="0" w:color="auto"/>
            <w:bottom w:val="none" w:sz="0" w:space="0" w:color="auto"/>
            <w:right w:val="none" w:sz="0" w:space="0" w:color="auto"/>
          </w:divBdr>
        </w:div>
      </w:divsChild>
    </w:div>
    <w:div w:id="477500224">
      <w:bodyDiv w:val="1"/>
      <w:marLeft w:val="0"/>
      <w:marRight w:val="0"/>
      <w:marTop w:val="0"/>
      <w:marBottom w:val="0"/>
      <w:divBdr>
        <w:top w:val="none" w:sz="0" w:space="0" w:color="auto"/>
        <w:left w:val="none" w:sz="0" w:space="0" w:color="auto"/>
        <w:bottom w:val="none" w:sz="0" w:space="0" w:color="auto"/>
        <w:right w:val="none" w:sz="0" w:space="0" w:color="auto"/>
      </w:divBdr>
    </w:div>
    <w:div w:id="477504319">
      <w:bodyDiv w:val="1"/>
      <w:marLeft w:val="0"/>
      <w:marRight w:val="0"/>
      <w:marTop w:val="0"/>
      <w:marBottom w:val="0"/>
      <w:divBdr>
        <w:top w:val="none" w:sz="0" w:space="0" w:color="auto"/>
        <w:left w:val="none" w:sz="0" w:space="0" w:color="auto"/>
        <w:bottom w:val="none" w:sz="0" w:space="0" w:color="auto"/>
        <w:right w:val="none" w:sz="0" w:space="0" w:color="auto"/>
      </w:divBdr>
    </w:div>
    <w:div w:id="478034090">
      <w:bodyDiv w:val="1"/>
      <w:marLeft w:val="0"/>
      <w:marRight w:val="0"/>
      <w:marTop w:val="0"/>
      <w:marBottom w:val="0"/>
      <w:divBdr>
        <w:top w:val="none" w:sz="0" w:space="0" w:color="auto"/>
        <w:left w:val="none" w:sz="0" w:space="0" w:color="auto"/>
        <w:bottom w:val="none" w:sz="0" w:space="0" w:color="auto"/>
        <w:right w:val="none" w:sz="0" w:space="0" w:color="auto"/>
      </w:divBdr>
    </w:div>
    <w:div w:id="478495606">
      <w:bodyDiv w:val="1"/>
      <w:marLeft w:val="0"/>
      <w:marRight w:val="0"/>
      <w:marTop w:val="0"/>
      <w:marBottom w:val="0"/>
      <w:divBdr>
        <w:top w:val="none" w:sz="0" w:space="0" w:color="auto"/>
        <w:left w:val="none" w:sz="0" w:space="0" w:color="auto"/>
        <w:bottom w:val="none" w:sz="0" w:space="0" w:color="auto"/>
        <w:right w:val="none" w:sz="0" w:space="0" w:color="auto"/>
      </w:divBdr>
    </w:div>
    <w:div w:id="478576445">
      <w:bodyDiv w:val="1"/>
      <w:marLeft w:val="0"/>
      <w:marRight w:val="0"/>
      <w:marTop w:val="0"/>
      <w:marBottom w:val="0"/>
      <w:divBdr>
        <w:top w:val="none" w:sz="0" w:space="0" w:color="auto"/>
        <w:left w:val="none" w:sz="0" w:space="0" w:color="auto"/>
        <w:bottom w:val="none" w:sz="0" w:space="0" w:color="auto"/>
        <w:right w:val="none" w:sz="0" w:space="0" w:color="auto"/>
      </w:divBdr>
      <w:divsChild>
        <w:div w:id="355546305">
          <w:marLeft w:val="-225"/>
          <w:marRight w:val="-225"/>
          <w:marTop w:val="0"/>
          <w:marBottom w:val="0"/>
          <w:divBdr>
            <w:top w:val="none" w:sz="0" w:space="0" w:color="auto"/>
            <w:left w:val="none" w:sz="0" w:space="0" w:color="auto"/>
            <w:bottom w:val="none" w:sz="0" w:space="0" w:color="auto"/>
            <w:right w:val="none" w:sz="0" w:space="0" w:color="auto"/>
          </w:divBdr>
          <w:divsChild>
            <w:div w:id="1989167066">
              <w:marLeft w:val="0"/>
              <w:marRight w:val="0"/>
              <w:marTop w:val="0"/>
              <w:marBottom w:val="0"/>
              <w:divBdr>
                <w:top w:val="none" w:sz="0" w:space="0" w:color="auto"/>
                <w:left w:val="none" w:sz="0" w:space="0" w:color="auto"/>
                <w:bottom w:val="none" w:sz="0" w:space="0" w:color="auto"/>
                <w:right w:val="none" w:sz="0" w:space="0" w:color="auto"/>
              </w:divBdr>
              <w:divsChild>
                <w:div w:id="1609504282">
                  <w:marLeft w:val="-225"/>
                  <w:marRight w:val="-225"/>
                  <w:marTop w:val="0"/>
                  <w:marBottom w:val="0"/>
                  <w:divBdr>
                    <w:top w:val="none" w:sz="0" w:space="0" w:color="auto"/>
                    <w:left w:val="none" w:sz="0" w:space="0" w:color="auto"/>
                    <w:bottom w:val="none" w:sz="0" w:space="0" w:color="auto"/>
                    <w:right w:val="none" w:sz="0" w:space="0" w:color="auto"/>
                  </w:divBdr>
                  <w:divsChild>
                    <w:div w:id="153013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894002">
          <w:marLeft w:val="-225"/>
          <w:marRight w:val="-225"/>
          <w:marTop w:val="0"/>
          <w:marBottom w:val="0"/>
          <w:divBdr>
            <w:top w:val="none" w:sz="0" w:space="0" w:color="auto"/>
            <w:left w:val="none" w:sz="0" w:space="0" w:color="auto"/>
            <w:bottom w:val="none" w:sz="0" w:space="0" w:color="auto"/>
            <w:right w:val="none" w:sz="0" w:space="0" w:color="auto"/>
          </w:divBdr>
          <w:divsChild>
            <w:div w:id="774400734">
              <w:marLeft w:val="0"/>
              <w:marRight w:val="0"/>
              <w:marTop w:val="0"/>
              <w:marBottom w:val="0"/>
              <w:divBdr>
                <w:top w:val="none" w:sz="0" w:space="0" w:color="auto"/>
                <w:left w:val="none" w:sz="0" w:space="0" w:color="auto"/>
                <w:bottom w:val="none" w:sz="0" w:space="0" w:color="auto"/>
                <w:right w:val="none" w:sz="0" w:space="0" w:color="auto"/>
              </w:divBdr>
              <w:divsChild>
                <w:div w:id="1268657994">
                  <w:marLeft w:val="0"/>
                  <w:marRight w:val="0"/>
                  <w:marTop w:val="0"/>
                  <w:marBottom w:val="0"/>
                  <w:divBdr>
                    <w:top w:val="none" w:sz="0" w:space="0" w:color="auto"/>
                    <w:left w:val="none" w:sz="0" w:space="0" w:color="auto"/>
                    <w:bottom w:val="none" w:sz="0" w:space="0" w:color="auto"/>
                    <w:right w:val="none" w:sz="0" w:space="0" w:color="auto"/>
                  </w:divBdr>
                  <w:divsChild>
                    <w:div w:id="187977714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5027930">
              <w:marLeft w:val="1463"/>
              <w:marRight w:val="0"/>
              <w:marTop w:val="0"/>
              <w:marBottom w:val="0"/>
              <w:divBdr>
                <w:top w:val="none" w:sz="0" w:space="0" w:color="auto"/>
                <w:left w:val="none" w:sz="0" w:space="0" w:color="auto"/>
                <w:bottom w:val="none" w:sz="0" w:space="0" w:color="auto"/>
                <w:right w:val="none" w:sz="0" w:space="0" w:color="auto"/>
              </w:divBdr>
              <w:divsChild>
                <w:div w:id="214677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686378">
          <w:marLeft w:val="-225"/>
          <w:marRight w:val="-225"/>
          <w:marTop w:val="0"/>
          <w:marBottom w:val="0"/>
          <w:divBdr>
            <w:top w:val="none" w:sz="0" w:space="0" w:color="auto"/>
            <w:left w:val="none" w:sz="0" w:space="0" w:color="auto"/>
            <w:bottom w:val="none" w:sz="0" w:space="0" w:color="auto"/>
            <w:right w:val="none" w:sz="0" w:space="0" w:color="auto"/>
          </w:divBdr>
          <w:divsChild>
            <w:div w:id="3673669">
              <w:marLeft w:val="1463"/>
              <w:marRight w:val="0"/>
              <w:marTop w:val="0"/>
              <w:marBottom w:val="0"/>
              <w:divBdr>
                <w:top w:val="none" w:sz="0" w:space="0" w:color="auto"/>
                <w:left w:val="none" w:sz="0" w:space="0" w:color="auto"/>
                <w:bottom w:val="none" w:sz="0" w:space="0" w:color="auto"/>
                <w:right w:val="none" w:sz="0" w:space="0" w:color="auto"/>
              </w:divBdr>
              <w:divsChild>
                <w:div w:id="450245252">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478692784">
      <w:bodyDiv w:val="1"/>
      <w:marLeft w:val="0"/>
      <w:marRight w:val="0"/>
      <w:marTop w:val="0"/>
      <w:marBottom w:val="0"/>
      <w:divBdr>
        <w:top w:val="none" w:sz="0" w:space="0" w:color="auto"/>
        <w:left w:val="none" w:sz="0" w:space="0" w:color="auto"/>
        <w:bottom w:val="none" w:sz="0" w:space="0" w:color="auto"/>
        <w:right w:val="none" w:sz="0" w:space="0" w:color="auto"/>
      </w:divBdr>
    </w:div>
    <w:div w:id="478964333">
      <w:bodyDiv w:val="1"/>
      <w:marLeft w:val="0"/>
      <w:marRight w:val="0"/>
      <w:marTop w:val="0"/>
      <w:marBottom w:val="0"/>
      <w:divBdr>
        <w:top w:val="none" w:sz="0" w:space="0" w:color="auto"/>
        <w:left w:val="none" w:sz="0" w:space="0" w:color="auto"/>
        <w:bottom w:val="none" w:sz="0" w:space="0" w:color="auto"/>
        <w:right w:val="none" w:sz="0" w:space="0" w:color="auto"/>
      </w:divBdr>
    </w:div>
    <w:div w:id="479035095">
      <w:bodyDiv w:val="1"/>
      <w:marLeft w:val="0"/>
      <w:marRight w:val="0"/>
      <w:marTop w:val="0"/>
      <w:marBottom w:val="0"/>
      <w:divBdr>
        <w:top w:val="none" w:sz="0" w:space="0" w:color="auto"/>
        <w:left w:val="none" w:sz="0" w:space="0" w:color="auto"/>
        <w:bottom w:val="none" w:sz="0" w:space="0" w:color="auto"/>
        <w:right w:val="none" w:sz="0" w:space="0" w:color="auto"/>
      </w:divBdr>
      <w:divsChild>
        <w:div w:id="416902513">
          <w:marLeft w:val="0"/>
          <w:marRight w:val="0"/>
          <w:marTop w:val="0"/>
          <w:marBottom w:val="450"/>
          <w:divBdr>
            <w:top w:val="none" w:sz="0" w:space="0" w:color="auto"/>
            <w:left w:val="none" w:sz="0" w:space="0" w:color="auto"/>
            <w:bottom w:val="none" w:sz="0" w:space="0" w:color="auto"/>
            <w:right w:val="none" w:sz="0" w:space="0" w:color="auto"/>
          </w:divBdr>
          <w:divsChild>
            <w:div w:id="73874468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479423791">
      <w:bodyDiv w:val="1"/>
      <w:marLeft w:val="0"/>
      <w:marRight w:val="0"/>
      <w:marTop w:val="0"/>
      <w:marBottom w:val="0"/>
      <w:divBdr>
        <w:top w:val="none" w:sz="0" w:space="0" w:color="auto"/>
        <w:left w:val="none" w:sz="0" w:space="0" w:color="auto"/>
        <w:bottom w:val="none" w:sz="0" w:space="0" w:color="auto"/>
        <w:right w:val="none" w:sz="0" w:space="0" w:color="auto"/>
      </w:divBdr>
      <w:divsChild>
        <w:div w:id="563952624">
          <w:marLeft w:val="750"/>
          <w:marRight w:val="1500"/>
          <w:marTop w:val="0"/>
          <w:marBottom w:val="0"/>
          <w:divBdr>
            <w:top w:val="none" w:sz="0" w:space="0" w:color="auto"/>
            <w:left w:val="none" w:sz="0" w:space="0" w:color="auto"/>
            <w:bottom w:val="none" w:sz="0" w:space="0" w:color="auto"/>
            <w:right w:val="none" w:sz="0" w:space="0" w:color="auto"/>
          </w:divBdr>
        </w:div>
        <w:div w:id="593168385">
          <w:marLeft w:val="750"/>
          <w:marRight w:val="0"/>
          <w:marTop w:val="0"/>
          <w:marBottom w:val="0"/>
          <w:divBdr>
            <w:top w:val="none" w:sz="0" w:space="0" w:color="auto"/>
            <w:left w:val="none" w:sz="0" w:space="0" w:color="auto"/>
            <w:bottom w:val="none" w:sz="0" w:space="0" w:color="auto"/>
            <w:right w:val="none" w:sz="0" w:space="0" w:color="auto"/>
          </w:divBdr>
          <w:divsChild>
            <w:div w:id="84347672">
              <w:marLeft w:val="15"/>
              <w:marRight w:val="225"/>
              <w:marTop w:val="225"/>
              <w:marBottom w:val="105"/>
              <w:divBdr>
                <w:top w:val="none" w:sz="0" w:space="0" w:color="auto"/>
                <w:left w:val="none" w:sz="0" w:space="0" w:color="auto"/>
                <w:bottom w:val="none" w:sz="0" w:space="0" w:color="auto"/>
                <w:right w:val="none" w:sz="0" w:space="0" w:color="auto"/>
              </w:divBdr>
              <w:divsChild>
                <w:div w:id="2329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618298">
      <w:bodyDiv w:val="1"/>
      <w:marLeft w:val="0"/>
      <w:marRight w:val="0"/>
      <w:marTop w:val="0"/>
      <w:marBottom w:val="0"/>
      <w:divBdr>
        <w:top w:val="none" w:sz="0" w:space="0" w:color="auto"/>
        <w:left w:val="none" w:sz="0" w:space="0" w:color="auto"/>
        <w:bottom w:val="none" w:sz="0" w:space="0" w:color="auto"/>
        <w:right w:val="none" w:sz="0" w:space="0" w:color="auto"/>
      </w:divBdr>
    </w:div>
    <w:div w:id="479619192">
      <w:bodyDiv w:val="1"/>
      <w:marLeft w:val="0"/>
      <w:marRight w:val="0"/>
      <w:marTop w:val="0"/>
      <w:marBottom w:val="0"/>
      <w:divBdr>
        <w:top w:val="none" w:sz="0" w:space="0" w:color="auto"/>
        <w:left w:val="none" w:sz="0" w:space="0" w:color="auto"/>
        <w:bottom w:val="none" w:sz="0" w:space="0" w:color="auto"/>
        <w:right w:val="none" w:sz="0" w:space="0" w:color="auto"/>
      </w:divBdr>
      <w:divsChild>
        <w:div w:id="182744675">
          <w:marLeft w:val="0"/>
          <w:marRight w:val="0"/>
          <w:marTop w:val="0"/>
          <w:marBottom w:val="300"/>
          <w:divBdr>
            <w:top w:val="none" w:sz="0" w:space="0" w:color="auto"/>
            <w:left w:val="none" w:sz="0" w:space="0" w:color="auto"/>
            <w:bottom w:val="none" w:sz="0" w:space="0" w:color="auto"/>
            <w:right w:val="none" w:sz="0" w:space="0" w:color="auto"/>
          </w:divBdr>
        </w:div>
        <w:div w:id="764032428">
          <w:marLeft w:val="15"/>
          <w:marRight w:val="225"/>
          <w:marTop w:val="0"/>
          <w:marBottom w:val="105"/>
          <w:divBdr>
            <w:top w:val="none" w:sz="0" w:space="0" w:color="auto"/>
            <w:left w:val="none" w:sz="0" w:space="0" w:color="auto"/>
            <w:bottom w:val="none" w:sz="0" w:space="0" w:color="auto"/>
            <w:right w:val="none" w:sz="0" w:space="0" w:color="auto"/>
          </w:divBdr>
          <w:divsChild>
            <w:div w:id="184157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856432">
      <w:bodyDiv w:val="1"/>
      <w:marLeft w:val="0"/>
      <w:marRight w:val="0"/>
      <w:marTop w:val="0"/>
      <w:marBottom w:val="0"/>
      <w:divBdr>
        <w:top w:val="none" w:sz="0" w:space="0" w:color="auto"/>
        <w:left w:val="none" w:sz="0" w:space="0" w:color="auto"/>
        <w:bottom w:val="none" w:sz="0" w:space="0" w:color="auto"/>
        <w:right w:val="none" w:sz="0" w:space="0" w:color="auto"/>
      </w:divBdr>
    </w:div>
    <w:div w:id="479932302">
      <w:bodyDiv w:val="1"/>
      <w:marLeft w:val="0"/>
      <w:marRight w:val="0"/>
      <w:marTop w:val="0"/>
      <w:marBottom w:val="0"/>
      <w:divBdr>
        <w:top w:val="none" w:sz="0" w:space="0" w:color="auto"/>
        <w:left w:val="none" w:sz="0" w:space="0" w:color="auto"/>
        <w:bottom w:val="none" w:sz="0" w:space="0" w:color="auto"/>
        <w:right w:val="none" w:sz="0" w:space="0" w:color="auto"/>
      </w:divBdr>
      <w:divsChild>
        <w:div w:id="84618721">
          <w:marLeft w:val="0"/>
          <w:marRight w:val="0"/>
          <w:marTop w:val="0"/>
          <w:marBottom w:val="0"/>
          <w:divBdr>
            <w:top w:val="none" w:sz="0" w:space="0" w:color="auto"/>
            <w:left w:val="none" w:sz="0" w:space="0" w:color="auto"/>
            <w:bottom w:val="none" w:sz="0" w:space="0" w:color="auto"/>
            <w:right w:val="none" w:sz="0" w:space="0" w:color="auto"/>
          </w:divBdr>
          <w:divsChild>
            <w:div w:id="209150609">
              <w:marLeft w:val="0"/>
              <w:marRight w:val="0"/>
              <w:marTop w:val="0"/>
              <w:marBottom w:val="0"/>
              <w:divBdr>
                <w:top w:val="none" w:sz="0" w:space="0" w:color="auto"/>
                <w:left w:val="none" w:sz="0" w:space="0" w:color="auto"/>
                <w:bottom w:val="none" w:sz="0" w:space="0" w:color="auto"/>
                <w:right w:val="none" w:sz="0" w:space="0" w:color="auto"/>
              </w:divBdr>
              <w:divsChild>
                <w:div w:id="339044790">
                  <w:marLeft w:val="0"/>
                  <w:marRight w:val="0"/>
                  <w:marTop w:val="0"/>
                  <w:marBottom w:val="0"/>
                  <w:divBdr>
                    <w:top w:val="none" w:sz="0" w:space="0" w:color="auto"/>
                    <w:left w:val="none" w:sz="0" w:space="0" w:color="auto"/>
                    <w:bottom w:val="none" w:sz="0" w:space="0" w:color="auto"/>
                    <w:right w:val="none" w:sz="0" w:space="0" w:color="auto"/>
                  </w:divBdr>
                  <w:divsChild>
                    <w:div w:id="161553801">
                      <w:marLeft w:val="-300"/>
                      <w:marRight w:val="-300"/>
                      <w:marTop w:val="0"/>
                      <w:marBottom w:val="450"/>
                      <w:divBdr>
                        <w:top w:val="none" w:sz="0" w:space="0" w:color="auto"/>
                        <w:left w:val="none" w:sz="0" w:space="0" w:color="auto"/>
                        <w:bottom w:val="none" w:sz="0" w:space="0" w:color="auto"/>
                        <w:right w:val="none" w:sz="0" w:space="0" w:color="auto"/>
                      </w:divBdr>
                      <w:divsChild>
                        <w:div w:id="145516718">
                          <w:marLeft w:val="0"/>
                          <w:marRight w:val="0"/>
                          <w:marTop w:val="0"/>
                          <w:marBottom w:val="0"/>
                          <w:divBdr>
                            <w:top w:val="none" w:sz="0" w:space="0" w:color="auto"/>
                            <w:left w:val="none" w:sz="0" w:space="0" w:color="auto"/>
                            <w:bottom w:val="none" w:sz="0" w:space="0" w:color="auto"/>
                            <w:right w:val="none" w:sz="0" w:space="0" w:color="auto"/>
                          </w:divBdr>
                          <w:divsChild>
                            <w:div w:id="693846835">
                              <w:marLeft w:val="0"/>
                              <w:marRight w:val="1950"/>
                              <w:marTop w:val="0"/>
                              <w:marBottom w:val="0"/>
                              <w:divBdr>
                                <w:top w:val="none" w:sz="0" w:space="0" w:color="auto"/>
                                <w:left w:val="none" w:sz="0" w:space="0" w:color="auto"/>
                                <w:bottom w:val="none" w:sz="0" w:space="0" w:color="auto"/>
                                <w:right w:val="none" w:sz="0" w:space="0" w:color="auto"/>
                              </w:divBdr>
                            </w:div>
                          </w:divsChild>
                        </w:div>
                      </w:divsChild>
                    </w:div>
                    <w:div w:id="263612933">
                      <w:marLeft w:val="-300"/>
                      <w:marRight w:val="-300"/>
                      <w:marTop w:val="0"/>
                      <w:marBottom w:val="450"/>
                      <w:divBdr>
                        <w:top w:val="none" w:sz="0" w:space="0" w:color="auto"/>
                        <w:left w:val="none" w:sz="0" w:space="0" w:color="auto"/>
                        <w:bottom w:val="none" w:sz="0" w:space="0" w:color="auto"/>
                        <w:right w:val="none" w:sz="0" w:space="0" w:color="auto"/>
                      </w:divBdr>
                    </w:div>
                    <w:div w:id="299848541">
                      <w:marLeft w:val="0"/>
                      <w:marRight w:val="0"/>
                      <w:marTop w:val="0"/>
                      <w:marBottom w:val="240"/>
                      <w:divBdr>
                        <w:top w:val="none" w:sz="0" w:space="0" w:color="auto"/>
                        <w:left w:val="none" w:sz="0" w:space="0" w:color="auto"/>
                        <w:bottom w:val="none" w:sz="0" w:space="0" w:color="auto"/>
                        <w:right w:val="none" w:sz="0" w:space="0" w:color="auto"/>
                      </w:divBdr>
                    </w:div>
                    <w:div w:id="60666679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480392372">
      <w:bodyDiv w:val="1"/>
      <w:marLeft w:val="0"/>
      <w:marRight w:val="0"/>
      <w:marTop w:val="0"/>
      <w:marBottom w:val="0"/>
      <w:divBdr>
        <w:top w:val="none" w:sz="0" w:space="0" w:color="auto"/>
        <w:left w:val="none" w:sz="0" w:space="0" w:color="auto"/>
        <w:bottom w:val="none" w:sz="0" w:space="0" w:color="auto"/>
        <w:right w:val="none" w:sz="0" w:space="0" w:color="auto"/>
      </w:divBdr>
    </w:div>
    <w:div w:id="480655832">
      <w:bodyDiv w:val="1"/>
      <w:marLeft w:val="0"/>
      <w:marRight w:val="0"/>
      <w:marTop w:val="0"/>
      <w:marBottom w:val="0"/>
      <w:divBdr>
        <w:top w:val="none" w:sz="0" w:space="0" w:color="auto"/>
        <w:left w:val="none" w:sz="0" w:space="0" w:color="auto"/>
        <w:bottom w:val="none" w:sz="0" w:space="0" w:color="auto"/>
        <w:right w:val="none" w:sz="0" w:space="0" w:color="auto"/>
      </w:divBdr>
      <w:divsChild>
        <w:div w:id="400251477">
          <w:marLeft w:val="0"/>
          <w:marRight w:val="0"/>
          <w:marTop w:val="0"/>
          <w:marBottom w:val="360"/>
          <w:divBdr>
            <w:top w:val="none" w:sz="0" w:space="0" w:color="auto"/>
            <w:left w:val="none" w:sz="0" w:space="0" w:color="auto"/>
            <w:bottom w:val="none" w:sz="0" w:space="0" w:color="auto"/>
            <w:right w:val="none" w:sz="0" w:space="0" w:color="auto"/>
          </w:divBdr>
          <w:divsChild>
            <w:div w:id="638220654">
              <w:marLeft w:val="0"/>
              <w:marRight w:val="0"/>
              <w:marTop w:val="0"/>
              <w:marBottom w:val="384"/>
              <w:divBdr>
                <w:top w:val="none" w:sz="0" w:space="0" w:color="auto"/>
                <w:left w:val="none" w:sz="0" w:space="0" w:color="auto"/>
                <w:bottom w:val="none" w:sz="0" w:space="0" w:color="auto"/>
                <w:right w:val="none" w:sz="0" w:space="0" w:color="auto"/>
              </w:divBdr>
              <w:divsChild>
                <w:div w:id="36105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830087">
          <w:marLeft w:val="0"/>
          <w:marRight w:val="0"/>
          <w:marTop w:val="0"/>
          <w:marBottom w:val="0"/>
          <w:divBdr>
            <w:top w:val="none" w:sz="0" w:space="0" w:color="auto"/>
            <w:left w:val="none" w:sz="0" w:space="0" w:color="auto"/>
            <w:bottom w:val="none" w:sz="0" w:space="0" w:color="auto"/>
            <w:right w:val="none" w:sz="0" w:space="0" w:color="auto"/>
          </w:divBdr>
        </w:div>
      </w:divsChild>
    </w:div>
    <w:div w:id="480847585">
      <w:bodyDiv w:val="1"/>
      <w:marLeft w:val="0"/>
      <w:marRight w:val="0"/>
      <w:marTop w:val="0"/>
      <w:marBottom w:val="0"/>
      <w:divBdr>
        <w:top w:val="none" w:sz="0" w:space="0" w:color="auto"/>
        <w:left w:val="none" w:sz="0" w:space="0" w:color="auto"/>
        <w:bottom w:val="none" w:sz="0" w:space="0" w:color="auto"/>
        <w:right w:val="none" w:sz="0" w:space="0" w:color="auto"/>
      </w:divBdr>
    </w:div>
    <w:div w:id="481577673">
      <w:bodyDiv w:val="1"/>
      <w:marLeft w:val="0"/>
      <w:marRight w:val="0"/>
      <w:marTop w:val="0"/>
      <w:marBottom w:val="0"/>
      <w:divBdr>
        <w:top w:val="none" w:sz="0" w:space="0" w:color="auto"/>
        <w:left w:val="none" w:sz="0" w:space="0" w:color="auto"/>
        <w:bottom w:val="none" w:sz="0" w:space="0" w:color="auto"/>
        <w:right w:val="none" w:sz="0" w:space="0" w:color="auto"/>
      </w:divBdr>
      <w:divsChild>
        <w:div w:id="234778906">
          <w:marLeft w:val="0"/>
          <w:marRight w:val="0"/>
          <w:marTop w:val="0"/>
          <w:marBottom w:val="0"/>
          <w:divBdr>
            <w:top w:val="none" w:sz="0" w:space="0" w:color="auto"/>
            <w:left w:val="none" w:sz="0" w:space="0" w:color="auto"/>
            <w:bottom w:val="none" w:sz="0" w:space="0" w:color="auto"/>
            <w:right w:val="none" w:sz="0" w:space="0" w:color="auto"/>
          </w:divBdr>
        </w:div>
        <w:div w:id="776798869">
          <w:marLeft w:val="0"/>
          <w:marRight w:val="0"/>
          <w:marTop w:val="0"/>
          <w:marBottom w:val="0"/>
          <w:divBdr>
            <w:top w:val="none" w:sz="0" w:space="0" w:color="auto"/>
            <w:left w:val="none" w:sz="0" w:space="0" w:color="auto"/>
            <w:bottom w:val="none" w:sz="0" w:space="0" w:color="auto"/>
            <w:right w:val="none" w:sz="0" w:space="0" w:color="auto"/>
          </w:divBdr>
        </w:div>
      </w:divsChild>
    </w:div>
    <w:div w:id="481584754">
      <w:bodyDiv w:val="1"/>
      <w:marLeft w:val="0"/>
      <w:marRight w:val="0"/>
      <w:marTop w:val="0"/>
      <w:marBottom w:val="0"/>
      <w:divBdr>
        <w:top w:val="none" w:sz="0" w:space="0" w:color="auto"/>
        <w:left w:val="none" w:sz="0" w:space="0" w:color="auto"/>
        <w:bottom w:val="none" w:sz="0" w:space="0" w:color="auto"/>
        <w:right w:val="none" w:sz="0" w:space="0" w:color="auto"/>
      </w:divBdr>
    </w:div>
    <w:div w:id="481771537">
      <w:bodyDiv w:val="1"/>
      <w:marLeft w:val="0"/>
      <w:marRight w:val="0"/>
      <w:marTop w:val="0"/>
      <w:marBottom w:val="0"/>
      <w:divBdr>
        <w:top w:val="none" w:sz="0" w:space="0" w:color="auto"/>
        <w:left w:val="none" w:sz="0" w:space="0" w:color="auto"/>
        <w:bottom w:val="none" w:sz="0" w:space="0" w:color="auto"/>
        <w:right w:val="none" w:sz="0" w:space="0" w:color="auto"/>
      </w:divBdr>
    </w:div>
    <w:div w:id="481778957">
      <w:bodyDiv w:val="1"/>
      <w:marLeft w:val="0"/>
      <w:marRight w:val="0"/>
      <w:marTop w:val="0"/>
      <w:marBottom w:val="0"/>
      <w:divBdr>
        <w:top w:val="none" w:sz="0" w:space="0" w:color="auto"/>
        <w:left w:val="none" w:sz="0" w:space="0" w:color="auto"/>
        <w:bottom w:val="none" w:sz="0" w:space="0" w:color="auto"/>
        <w:right w:val="none" w:sz="0" w:space="0" w:color="auto"/>
      </w:divBdr>
    </w:div>
    <w:div w:id="481848412">
      <w:bodyDiv w:val="1"/>
      <w:marLeft w:val="0"/>
      <w:marRight w:val="0"/>
      <w:marTop w:val="0"/>
      <w:marBottom w:val="0"/>
      <w:divBdr>
        <w:top w:val="none" w:sz="0" w:space="0" w:color="auto"/>
        <w:left w:val="none" w:sz="0" w:space="0" w:color="auto"/>
        <w:bottom w:val="none" w:sz="0" w:space="0" w:color="auto"/>
        <w:right w:val="none" w:sz="0" w:space="0" w:color="auto"/>
      </w:divBdr>
    </w:div>
    <w:div w:id="482044728">
      <w:bodyDiv w:val="1"/>
      <w:marLeft w:val="0"/>
      <w:marRight w:val="0"/>
      <w:marTop w:val="0"/>
      <w:marBottom w:val="0"/>
      <w:divBdr>
        <w:top w:val="none" w:sz="0" w:space="0" w:color="auto"/>
        <w:left w:val="none" w:sz="0" w:space="0" w:color="auto"/>
        <w:bottom w:val="none" w:sz="0" w:space="0" w:color="auto"/>
        <w:right w:val="none" w:sz="0" w:space="0" w:color="auto"/>
      </w:divBdr>
    </w:div>
    <w:div w:id="482090428">
      <w:bodyDiv w:val="1"/>
      <w:marLeft w:val="0"/>
      <w:marRight w:val="0"/>
      <w:marTop w:val="0"/>
      <w:marBottom w:val="0"/>
      <w:divBdr>
        <w:top w:val="none" w:sz="0" w:space="0" w:color="auto"/>
        <w:left w:val="none" w:sz="0" w:space="0" w:color="auto"/>
        <w:bottom w:val="none" w:sz="0" w:space="0" w:color="auto"/>
        <w:right w:val="none" w:sz="0" w:space="0" w:color="auto"/>
      </w:divBdr>
      <w:divsChild>
        <w:div w:id="287055791">
          <w:marLeft w:val="-225"/>
          <w:marRight w:val="-225"/>
          <w:marTop w:val="0"/>
          <w:marBottom w:val="0"/>
          <w:divBdr>
            <w:top w:val="none" w:sz="0" w:space="0" w:color="auto"/>
            <w:left w:val="none" w:sz="0" w:space="0" w:color="auto"/>
            <w:bottom w:val="none" w:sz="0" w:space="0" w:color="auto"/>
            <w:right w:val="none" w:sz="0" w:space="0" w:color="auto"/>
          </w:divBdr>
          <w:divsChild>
            <w:div w:id="122623025">
              <w:marLeft w:val="0"/>
              <w:marRight w:val="0"/>
              <w:marTop w:val="0"/>
              <w:marBottom w:val="0"/>
              <w:divBdr>
                <w:top w:val="none" w:sz="0" w:space="0" w:color="auto"/>
                <w:left w:val="none" w:sz="0" w:space="0" w:color="auto"/>
                <w:bottom w:val="none" w:sz="0" w:space="0" w:color="auto"/>
                <w:right w:val="none" w:sz="0" w:space="0" w:color="auto"/>
              </w:divBdr>
              <w:divsChild>
                <w:div w:id="49453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122636">
          <w:marLeft w:val="-225"/>
          <w:marRight w:val="-225"/>
          <w:marTop w:val="0"/>
          <w:marBottom w:val="0"/>
          <w:divBdr>
            <w:top w:val="none" w:sz="0" w:space="0" w:color="auto"/>
            <w:left w:val="none" w:sz="0" w:space="0" w:color="auto"/>
            <w:bottom w:val="none" w:sz="0" w:space="0" w:color="auto"/>
            <w:right w:val="none" w:sz="0" w:space="0" w:color="auto"/>
          </w:divBdr>
        </w:div>
      </w:divsChild>
    </w:div>
    <w:div w:id="482350675">
      <w:bodyDiv w:val="1"/>
      <w:marLeft w:val="0"/>
      <w:marRight w:val="0"/>
      <w:marTop w:val="0"/>
      <w:marBottom w:val="0"/>
      <w:divBdr>
        <w:top w:val="none" w:sz="0" w:space="0" w:color="auto"/>
        <w:left w:val="none" w:sz="0" w:space="0" w:color="auto"/>
        <w:bottom w:val="none" w:sz="0" w:space="0" w:color="auto"/>
        <w:right w:val="none" w:sz="0" w:space="0" w:color="auto"/>
      </w:divBdr>
      <w:divsChild>
        <w:div w:id="1904607826">
          <w:marLeft w:val="0"/>
          <w:marRight w:val="0"/>
          <w:marTop w:val="0"/>
          <w:marBottom w:val="300"/>
          <w:divBdr>
            <w:top w:val="none" w:sz="0" w:space="0" w:color="auto"/>
            <w:left w:val="none" w:sz="0" w:space="0" w:color="auto"/>
            <w:bottom w:val="none" w:sz="0" w:space="0" w:color="auto"/>
            <w:right w:val="none" w:sz="0" w:space="0" w:color="auto"/>
          </w:divBdr>
        </w:div>
        <w:div w:id="12003725">
          <w:marLeft w:val="15"/>
          <w:marRight w:val="225"/>
          <w:marTop w:val="0"/>
          <w:marBottom w:val="105"/>
          <w:divBdr>
            <w:top w:val="none" w:sz="0" w:space="0" w:color="auto"/>
            <w:left w:val="none" w:sz="0" w:space="0" w:color="auto"/>
            <w:bottom w:val="none" w:sz="0" w:space="0" w:color="auto"/>
            <w:right w:val="none" w:sz="0" w:space="0" w:color="auto"/>
          </w:divBdr>
          <w:divsChild>
            <w:div w:id="454369282">
              <w:marLeft w:val="0"/>
              <w:marRight w:val="0"/>
              <w:marTop w:val="0"/>
              <w:marBottom w:val="0"/>
              <w:divBdr>
                <w:top w:val="none" w:sz="0" w:space="0" w:color="auto"/>
                <w:left w:val="none" w:sz="0" w:space="0" w:color="auto"/>
                <w:bottom w:val="none" w:sz="0" w:space="0" w:color="auto"/>
                <w:right w:val="none" w:sz="0" w:space="0" w:color="auto"/>
              </w:divBdr>
            </w:div>
            <w:div w:id="153493376">
              <w:marLeft w:val="0"/>
              <w:marRight w:val="0"/>
              <w:marTop w:val="0"/>
              <w:marBottom w:val="0"/>
              <w:divBdr>
                <w:top w:val="none" w:sz="0" w:space="0" w:color="auto"/>
                <w:left w:val="none" w:sz="0" w:space="0" w:color="auto"/>
                <w:bottom w:val="none" w:sz="0" w:space="0" w:color="auto"/>
                <w:right w:val="none" w:sz="0" w:space="0" w:color="auto"/>
              </w:divBdr>
            </w:div>
            <w:div w:id="190729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621149">
      <w:bodyDiv w:val="1"/>
      <w:marLeft w:val="0"/>
      <w:marRight w:val="0"/>
      <w:marTop w:val="0"/>
      <w:marBottom w:val="0"/>
      <w:divBdr>
        <w:top w:val="none" w:sz="0" w:space="0" w:color="auto"/>
        <w:left w:val="none" w:sz="0" w:space="0" w:color="auto"/>
        <w:bottom w:val="none" w:sz="0" w:space="0" w:color="auto"/>
        <w:right w:val="none" w:sz="0" w:space="0" w:color="auto"/>
      </w:divBdr>
    </w:div>
    <w:div w:id="482624723">
      <w:bodyDiv w:val="1"/>
      <w:marLeft w:val="0"/>
      <w:marRight w:val="0"/>
      <w:marTop w:val="0"/>
      <w:marBottom w:val="0"/>
      <w:divBdr>
        <w:top w:val="none" w:sz="0" w:space="0" w:color="auto"/>
        <w:left w:val="none" w:sz="0" w:space="0" w:color="auto"/>
        <w:bottom w:val="none" w:sz="0" w:space="0" w:color="auto"/>
        <w:right w:val="none" w:sz="0" w:space="0" w:color="auto"/>
      </w:divBdr>
      <w:divsChild>
        <w:div w:id="373502333">
          <w:marLeft w:val="0"/>
          <w:marRight w:val="0"/>
          <w:marTop w:val="0"/>
          <w:marBottom w:val="0"/>
          <w:divBdr>
            <w:top w:val="none" w:sz="0" w:space="0" w:color="auto"/>
            <w:left w:val="none" w:sz="0" w:space="0" w:color="auto"/>
            <w:bottom w:val="none" w:sz="0" w:space="0" w:color="auto"/>
            <w:right w:val="none" w:sz="0" w:space="0" w:color="auto"/>
          </w:divBdr>
        </w:div>
      </w:divsChild>
    </w:div>
    <w:div w:id="482700658">
      <w:bodyDiv w:val="1"/>
      <w:marLeft w:val="0"/>
      <w:marRight w:val="0"/>
      <w:marTop w:val="0"/>
      <w:marBottom w:val="0"/>
      <w:divBdr>
        <w:top w:val="none" w:sz="0" w:space="0" w:color="auto"/>
        <w:left w:val="none" w:sz="0" w:space="0" w:color="auto"/>
        <w:bottom w:val="none" w:sz="0" w:space="0" w:color="auto"/>
        <w:right w:val="none" w:sz="0" w:space="0" w:color="auto"/>
      </w:divBdr>
      <w:divsChild>
        <w:div w:id="190148049">
          <w:marLeft w:val="0"/>
          <w:marRight w:val="0"/>
          <w:marTop w:val="0"/>
          <w:marBottom w:val="0"/>
          <w:divBdr>
            <w:top w:val="none" w:sz="0" w:space="0" w:color="auto"/>
            <w:left w:val="none" w:sz="0" w:space="0" w:color="auto"/>
            <w:bottom w:val="none" w:sz="0" w:space="0" w:color="auto"/>
            <w:right w:val="none" w:sz="0" w:space="0" w:color="auto"/>
          </w:divBdr>
          <w:divsChild>
            <w:div w:id="68093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702428">
      <w:bodyDiv w:val="1"/>
      <w:marLeft w:val="0"/>
      <w:marRight w:val="0"/>
      <w:marTop w:val="0"/>
      <w:marBottom w:val="0"/>
      <w:divBdr>
        <w:top w:val="none" w:sz="0" w:space="0" w:color="auto"/>
        <w:left w:val="none" w:sz="0" w:space="0" w:color="auto"/>
        <w:bottom w:val="none" w:sz="0" w:space="0" w:color="auto"/>
        <w:right w:val="none" w:sz="0" w:space="0" w:color="auto"/>
      </w:divBdr>
    </w:div>
    <w:div w:id="483084595">
      <w:bodyDiv w:val="1"/>
      <w:marLeft w:val="0"/>
      <w:marRight w:val="0"/>
      <w:marTop w:val="0"/>
      <w:marBottom w:val="0"/>
      <w:divBdr>
        <w:top w:val="none" w:sz="0" w:space="0" w:color="auto"/>
        <w:left w:val="none" w:sz="0" w:space="0" w:color="auto"/>
        <w:bottom w:val="none" w:sz="0" w:space="0" w:color="auto"/>
        <w:right w:val="none" w:sz="0" w:space="0" w:color="auto"/>
      </w:divBdr>
      <w:divsChild>
        <w:div w:id="201288230">
          <w:marLeft w:val="0"/>
          <w:marRight w:val="0"/>
          <w:marTop w:val="0"/>
          <w:marBottom w:val="0"/>
          <w:divBdr>
            <w:top w:val="none" w:sz="0" w:space="0" w:color="auto"/>
            <w:left w:val="none" w:sz="0" w:space="0" w:color="auto"/>
            <w:bottom w:val="none" w:sz="0" w:space="0" w:color="auto"/>
            <w:right w:val="none" w:sz="0" w:space="0" w:color="auto"/>
          </w:divBdr>
        </w:div>
        <w:div w:id="472411588">
          <w:marLeft w:val="0"/>
          <w:marRight w:val="0"/>
          <w:marTop w:val="450"/>
          <w:marBottom w:val="435"/>
          <w:divBdr>
            <w:top w:val="none" w:sz="0" w:space="0" w:color="auto"/>
            <w:left w:val="none" w:sz="0" w:space="0" w:color="auto"/>
            <w:bottom w:val="none" w:sz="0" w:space="0" w:color="auto"/>
            <w:right w:val="none" w:sz="0" w:space="0" w:color="auto"/>
          </w:divBdr>
          <w:divsChild>
            <w:div w:id="2004238841">
              <w:marLeft w:val="0"/>
              <w:marRight w:val="0"/>
              <w:marTop w:val="0"/>
              <w:marBottom w:val="0"/>
              <w:divBdr>
                <w:top w:val="none" w:sz="0" w:space="0" w:color="auto"/>
                <w:left w:val="none" w:sz="0" w:space="0" w:color="auto"/>
                <w:bottom w:val="none" w:sz="0" w:space="0" w:color="auto"/>
                <w:right w:val="none" w:sz="0" w:space="0" w:color="auto"/>
              </w:divBdr>
              <w:divsChild>
                <w:div w:id="209204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0292">
          <w:marLeft w:val="0"/>
          <w:marRight w:val="0"/>
          <w:marTop w:val="150"/>
          <w:marBottom w:val="330"/>
          <w:divBdr>
            <w:top w:val="none" w:sz="0" w:space="0" w:color="auto"/>
            <w:left w:val="none" w:sz="0" w:space="0" w:color="auto"/>
            <w:bottom w:val="none" w:sz="0" w:space="0" w:color="auto"/>
            <w:right w:val="none" w:sz="0" w:space="0" w:color="auto"/>
          </w:divBdr>
          <w:divsChild>
            <w:div w:id="676033180">
              <w:marLeft w:val="0"/>
              <w:marRight w:val="0"/>
              <w:marTop w:val="0"/>
              <w:marBottom w:val="0"/>
              <w:divBdr>
                <w:top w:val="none" w:sz="0" w:space="0" w:color="auto"/>
                <w:left w:val="none" w:sz="0" w:space="0" w:color="auto"/>
                <w:bottom w:val="none" w:sz="0" w:space="0" w:color="auto"/>
                <w:right w:val="none" w:sz="0" w:space="0" w:color="auto"/>
              </w:divBdr>
            </w:div>
            <w:div w:id="144589752">
              <w:marLeft w:val="0"/>
              <w:marRight w:val="0"/>
              <w:marTop w:val="0"/>
              <w:marBottom w:val="0"/>
              <w:divBdr>
                <w:top w:val="none" w:sz="0" w:space="0" w:color="auto"/>
                <w:left w:val="none" w:sz="0" w:space="0" w:color="auto"/>
                <w:bottom w:val="none" w:sz="0" w:space="0" w:color="auto"/>
                <w:right w:val="none" w:sz="0" w:space="0" w:color="auto"/>
              </w:divBdr>
              <w:divsChild>
                <w:div w:id="1314024536">
                  <w:marLeft w:val="0"/>
                  <w:marRight w:val="0"/>
                  <w:marTop w:val="495"/>
                  <w:marBottom w:val="495"/>
                  <w:divBdr>
                    <w:top w:val="none" w:sz="0" w:space="0" w:color="auto"/>
                    <w:left w:val="none" w:sz="0" w:space="0" w:color="auto"/>
                    <w:bottom w:val="none" w:sz="0" w:space="0" w:color="auto"/>
                    <w:right w:val="none" w:sz="0" w:space="0" w:color="auto"/>
                  </w:divBdr>
                </w:div>
              </w:divsChild>
            </w:div>
          </w:divsChild>
        </w:div>
      </w:divsChild>
    </w:div>
    <w:div w:id="483163752">
      <w:bodyDiv w:val="1"/>
      <w:marLeft w:val="0"/>
      <w:marRight w:val="0"/>
      <w:marTop w:val="0"/>
      <w:marBottom w:val="0"/>
      <w:divBdr>
        <w:top w:val="none" w:sz="0" w:space="0" w:color="auto"/>
        <w:left w:val="none" w:sz="0" w:space="0" w:color="auto"/>
        <w:bottom w:val="none" w:sz="0" w:space="0" w:color="auto"/>
        <w:right w:val="none" w:sz="0" w:space="0" w:color="auto"/>
      </w:divBdr>
      <w:divsChild>
        <w:div w:id="153692100">
          <w:marLeft w:val="-225"/>
          <w:marRight w:val="-225"/>
          <w:marTop w:val="0"/>
          <w:marBottom w:val="0"/>
          <w:divBdr>
            <w:top w:val="none" w:sz="0" w:space="0" w:color="auto"/>
            <w:left w:val="none" w:sz="0" w:space="0" w:color="auto"/>
            <w:bottom w:val="none" w:sz="0" w:space="0" w:color="auto"/>
            <w:right w:val="none" w:sz="0" w:space="0" w:color="auto"/>
          </w:divBdr>
          <w:divsChild>
            <w:div w:id="225603612">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483548950">
      <w:bodyDiv w:val="1"/>
      <w:marLeft w:val="0"/>
      <w:marRight w:val="0"/>
      <w:marTop w:val="0"/>
      <w:marBottom w:val="0"/>
      <w:divBdr>
        <w:top w:val="none" w:sz="0" w:space="0" w:color="auto"/>
        <w:left w:val="none" w:sz="0" w:space="0" w:color="auto"/>
        <w:bottom w:val="none" w:sz="0" w:space="0" w:color="auto"/>
        <w:right w:val="none" w:sz="0" w:space="0" w:color="auto"/>
      </w:divBdr>
    </w:div>
    <w:div w:id="483935376">
      <w:bodyDiv w:val="1"/>
      <w:marLeft w:val="0"/>
      <w:marRight w:val="0"/>
      <w:marTop w:val="0"/>
      <w:marBottom w:val="0"/>
      <w:divBdr>
        <w:top w:val="none" w:sz="0" w:space="0" w:color="auto"/>
        <w:left w:val="none" w:sz="0" w:space="0" w:color="auto"/>
        <w:bottom w:val="none" w:sz="0" w:space="0" w:color="auto"/>
        <w:right w:val="none" w:sz="0" w:space="0" w:color="auto"/>
      </w:divBdr>
      <w:divsChild>
        <w:div w:id="220753885">
          <w:marLeft w:val="0"/>
          <w:marRight w:val="0"/>
          <w:marTop w:val="0"/>
          <w:marBottom w:val="0"/>
          <w:divBdr>
            <w:top w:val="none" w:sz="0" w:space="0" w:color="auto"/>
            <w:left w:val="none" w:sz="0" w:space="0" w:color="auto"/>
            <w:bottom w:val="none" w:sz="0" w:space="0" w:color="auto"/>
            <w:right w:val="none" w:sz="0" w:space="0" w:color="auto"/>
          </w:divBdr>
          <w:divsChild>
            <w:div w:id="47796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937539">
      <w:bodyDiv w:val="1"/>
      <w:marLeft w:val="0"/>
      <w:marRight w:val="0"/>
      <w:marTop w:val="0"/>
      <w:marBottom w:val="0"/>
      <w:divBdr>
        <w:top w:val="none" w:sz="0" w:space="0" w:color="auto"/>
        <w:left w:val="none" w:sz="0" w:space="0" w:color="auto"/>
        <w:bottom w:val="none" w:sz="0" w:space="0" w:color="auto"/>
        <w:right w:val="none" w:sz="0" w:space="0" w:color="auto"/>
      </w:divBdr>
    </w:div>
    <w:div w:id="484050908">
      <w:bodyDiv w:val="1"/>
      <w:marLeft w:val="0"/>
      <w:marRight w:val="0"/>
      <w:marTop w:val="0"/>
      <w:marBottom w:val="0"/>
      <w:divBdr>
        <w:top w:val="none" w:sz="0" w:space="0" w:color="auto"/>
        <w:left w:val="none" w:sz="0" w:space="0" w:color="auto"/>
        <w:bottom w:val="none" w:sz="0" w:space="0" w:color="auto"/>
        <w:right w:val="none" w:sz="0" w:space="0" w:color="auto"/>
      </w:divBdr>
      <w:divsChild>
        <w:div w:id="1170832697">
          <w:marLeft w:val="0"/>
          <w:marRight w:val="0"/>
          <w:marTop w:val="0"/>
          <w:marBottom w:val="300"/>
          <w:divBdr>
            <w:top w:val="none" w:sz="0" w:space="0" w:color="auto"/>
            <w:left w:val="none" w:sz="0" w:space="0" w:color="auto"/>
            <w:bottom w:val="none" w:sz="0" w:space="0" w:color="auto"/>
            <w:right w:val="none" w:sz="0" w:space="0" w:color="auto"/>
          </w:divBdr>
        </w:div>
        <w:div w:id="986782456">
          <w:marLeft w:val="15"/>
          <w:marRight w:val="225"/>
          <w:marTop w:val="0"/>
          <w:marBottom w:val="105"/>
          <w:divBdr>
            <w:top w:val="none" w:sz="0" w:space="0" w:color="auto"/>
            <w:left w:val="none" w:sz="0" w:space="0" w:color="auto"/>
            <w:bottom w:val="none" w:sz="0" w:space="0" w:color="auto"/>
            <w:right w:val="none" w:sz="0" w:space="0" w:color="auto"/>
          </w:divBdr>
          <w:divsChild>
            <w:div w:id="27486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128082">
      <w:bodyDiv w:val="1"/>
      <w:marLeft w:val="0"/>
      <w:marRight w:val="0"/>
      <w:marTop w:val="0"/>
      <w:marBottom w:val="0"/>
      <w:divBdr>
        <w:top w:val="none" w:sz="0" w:space="0" w:color="auto"/>
        <w:left w:val="none" w:sz="0" w:space="0" w:color="auto"/>
        <w:bottom w:val="none" w:sz="0" w:space="0" w:color="auto"/>
        <w:right w:val="none" w:sz="0" w:space="0" w:color="auto"/>
      </w:divBdr>
      <w:divsChild>
        <w:div w:id="482546015">
          <w:marLeft w:val="0"/>
          <w:marRight w:val="0"/>
          <w:marTop w:val="0"/>
          <w:marBottom w:val="150"/>
          <w:divBdr>
            <w:top w:val="none" w:sz="0" w:space="0" w:color="auto"/>
            <w:left w:val="none" w:sz="0" w:space="0" w:color="auto"/>
            <w:bottom w:val="none" w:sz="0" w:space="0" w:color="auto"/>
            <w:right w:val="none" w:sz="0" w:space="0" w:color="auto"/>
          </w:divBdr>
        </w:div>
      </w:divsChild>
    </w:div>
    <w:div w:id="484206598">
      <w:bodyDiv w:val="1"/>
      <w:marLeft w:val="0"/>
      <w:marRight w:val="0"/>
      <w:marTop w:val="0"/>
      <w:marBottom w:val="0"/>
      <w:divBdr>
        <w:top w:val="none" w:sz="0" w:space="0" w:color="auto"/>
        <w:left w:val="none" w:sz="0" w:space="0" w:color="auto"/>
        <w:bottom w:val="none" w:sz="0" w:space="0" w:color="auto"/>
        <w:right w:val="none" w:sz="0" w:space="0" w:color="auto"/>
      </w:divBdr>
    </w:div>
    <w:div w:id="484471754">
      <w:bodyDiv w:val="1"/>
      <w:marLeft w:val="0"/>
      <w:marRight w:val="0"/>
      <w:marTop w:val="0"/>
      <w:marBottom w:val="0"/>
      <w:divBdr>
        <w:top w:val="none" w:sz="0" w:space="0" w:color="auto"/>
        <w:left w:val="none" w:sz="0" w:space="0" w:color="auto"/>
        <w:bottom w:val="none" w:sz="0" w:space="0" w:color="auto"/>
        <w:right w:val="none" w:sz="0" w:space="0" w:color="auto"/>
      </w:divBdr>
      <w:divsChild>
        <w:div w:id="60560709">
          <w:marLeft w:val="0"/>
          <w:marRight w:val="0"/>
          <w:marTop w:val="0"/>
          <w:marBottom w:val="0"/>
          <w:divBdr>
            <w:top w:val="none" w:sz="0" w:space="0" w:color="auto"/>
            <w:left w:val="none" w:sz="0" w:space="0" w:color="auto"/>
            <w:bottom w:val="none" w:sz="0" w:space="0" w:color="auto"/>
            <w:right w:val="none" w:sz="0" w:space="0" w:color="auto"/>
          </w:divBdr>
        </w:div>
        <w:div w:id="314340379">
          <w:marLeft w:val="0"/>
          <w:marRight w:val="0"/>
          <w:marTop w:val="150"/>
          <w:marBottom w:val="0"/>
          <w:divBdr>
            <w:top w:val="none" w:sz="0" w:space="0" w:color="auto"/>
            <w:left w:val="none" w:sz="0" w:space="0" w:color="auto"/>
            <w:bottom w:val="none" w:sz="0" w:space="0" w:color="auto"/>
            <w:right w:val="none" w:sz="0" w:space="0" w:color="auto"/>
          </w:divBdr>
        </w:div>
        <w:div w:id="578751479">
          <w:marLeft w:val="0"/>
          <w:marRight w:val="0"/>
          <w:marTop w:val="0"/>
          <w:marBottom w:val="0"/>
          <w:divBdr>
            <w:top w:val="none" w:sz="0" w:space="0" w:color="auto"/>
            <w:left w:val="none" w:sz="0" w:space="0" w:color="auto"/>
            <w:bottom w:val="none" w:sz="0" w:space="0" w:color="auto"/>
            <w:right w:val="none" w:sz="0" w:space="0" w:color="auto"/>
          </w:divBdr>
        </w:div>
      </w:divsChild>
    </w:div>
    <w:div w:id="484931515">
      <w:bodyDiv w:val="1"/>
      <w:marLeft w:val="0"/>
      <w:marRight w:val="0"/>
      <w:marTop w:val="0"/>
      <w:marBottom w:val="0"/>
      <w:divBdr>
        <w:top w:val="none" w:sz="0" w:space="0" w:color="auto"/>
        <w:left w:val="none" w:sz="0" w:space="0" w:color="auto"/>
        <w:bottom w:val="none" w:sz="0" w:space="0" w:color="auto"/>
        <w:right w:val="none" w:sz="0" w:space="0" w:color="auto"/>
      </w:divBdr>
      <w:divsChild>
        <w:div w:id="259290649">
          <w:marLeft w:val="0"/>
          <w:marRight w:val="0"/>
          <w:marTop w:val="0"/>
          <w:marBottom w:val="300"/>
          <w:divBdr>
            <w:top w:val="none" w:sz="0" w:space="0" w:color="auto"/>
            <w:left w:val="none" w:sz="0" w:space="0" w:color="auto"/>
            <w:bottom w:val="none" w:sz="0" w:space="0" w:color="auto"/>
            <w:right w:val="none" w:sz="0" w:space="0" w:color="auto"/>
          </w:divBdr>
        </w:div>
      </w:divsChild>
    </w:div>
    <w:div w:id="484932100">
      <w:bodyDiv w:val="1"/>
      <w:marLeft w:val="0"/>
      <w:marRight w:val="0"/>
      <w:marTop w:val="0"/>
      <w:marBottom w:val="0"/>
      <w:divBdr>
        <w:top w:val="none" w:sz="0" w:space="0" w:color="auto"/>
        <w:left w:val="none" w:sz="0" w:space="0" w:color="auto"/>
        <w:bottom w:val="none" w:sz="0" w:space="0" w:color="auto"/>
        <w:right w:val="none" w:sz="0" w:space="0" w:color="auto"/>
      </w:divBdr>
      <w:divsChild>
        <w:div w:id="610355554">
          <w:marLeft w:val="750"/>
          <w:marRight w:val="1500"/>
          <w:marTop w:val="0"/>
          <w:marBottom w:val="0"/>
          <w:divBdr>
            <w:top w:val="none" w:sz="0" w:space="0" w:color="auto"/>
            <w:left w:val="none" w:sz="0" w:space="0" w:color="auto"/>
            <w:bottom w:val="none" w:sz="0" w:space="0" w:color="auto"/>
            <w:right w:val="none" w:sz="0" w:space="0" w:color="auto"/>
          </w:divBdr>
        </w:div>
      </w:divsChild>
    </w:div>
    <w:div w:id="485365467">
      <w:bodyDiv w:val="1"/>
      <w:marLeft w:val="0"/>
      <w:marRight w:val="0"/>
      <w:marTop w:val="0"/>
      <w:marBottom w:val="0"/>
      <w:divBdr>
        <w:top w:val="none" w:sz="0" w:space="0" w:color="auto"/>
        <w:left w:val="none" w:sz="0" w:space="0" w:color="auto"/>
        <w:bottom w:val="none" w:sz="0" w:space="0" w:color="auto"/>
        <w:right w:val="none" w:sz="0" w:space="0" w:color="auto"/>
      </w:divBdr>
      <w:divsChild>
        <w:div w:id="370425236">
          <w:marLeft w:val="0"/>
          <w:marRight w:val="0"/>
          <w:marTop w:val="0"/>
          <w:marBottom w:val="0"/>
          <w:divBdr>
            <w:top w:val="none" w:sz="0" w:space="0" w:color="auto"/>
            <w:left w:val="none" w:sz="0" w:space="0" w:color="auto"/>
            <w:bottom w:val="none" w:sz="0" w:space="0" w:color="auto"/>
            <w:right w:val="none" w:sz="0" w:space="0" w:color="auto"/>
          </w:divBdr>
        </w:div>
        <w:div w:id="729109434">
          <w:marLeft w:val="-225"/>
          <w:marRight w:val="-225"/>
          <w:marTop w:val="0"/>
          <w:marBottom w:val="0"/>
          <w:divBdr>
            <w:top w:val="none" w:sz="0" w:space="0" w:color="auto"/>
            <w:left w:val="none" w:sz="0" w:space="0" w:color="auto"/>
            <w:bottom w:val="none" w:sz="0" w:space="0" w:color="auto"/>
            <w:right w:val="none" w:sz="0" w:space="0" w:color="auto"/>
          </w:divBdr>
          <w:divsChild>
            <w:div w:id="43733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632105">
      <w:bodyDiv w:val="1"/>
      <w:marLeft w:val="0"/>
      <w:marRight w:val="0"/>
      <w:marTop w:val="0"/>
      <w:marBottom w:val="0"/>
      <w:divBdr>
        <w:top w:val="none" w:sz="0" w:space="0" w:color="auto"/>
        <w:left w:val="none" w:sz="0" w:space="0" w:color="auto"/>
        <w:bottom w:val="none" w:sz="0" w:space="0" w:color="auto"/>
        <w:right w:val="none" w:sz="0" w:space="0" w:color="auto"/>
      </w:divBdr>
      <w:divsChild>
        <w:div w:id="355279896">
          <w:marLeft w:val="0"/>
          <w:marRight w:val="330"/>
          <w:marTop w:val="0"/>
          <w:marBottom w:val="300"/>
          <w:divBdr>
            <w:top w:val="single" w:sz="6" w:space="0" w:color="999999"/>
            <w:left w:val="single" w:sz="6" w:space="0" w:color="999999"/>
            <w:bottom w:val="single" w:sz="6" w:space="0" w:color="999999"/>
            <w:right w:val="single" w:sz="6" w:space="0" w:color="999999"/>
          </w:divBdr>
          <w:divsChild>
            <w:div w:id="94984692">
              <w:marLeft w:val="0"/>
              <w:marRight w:val="0"/>
              <w:marTop w:val="0"/>
              <w:marBottom w:val="0"/>
              <w:divBdr>
                <w:top w:val="single" w:sz="6" w:space="0" w:color="999999"/>
                <w:left w:val="single" w:sz="6" w:space="0" w:color="999999"/>
                <w:bottom w:val="single" w:sz="6" w:space="0" w:color="999999"/>
                <w:right w:val="single" w:sz="6" w:space="0" w:color="999999"/>
              </w:divBdr>
            </w:div>
            <w:div w:id="226965366">
              <w:marLeft w:val="0"/>
              <w:marRight w:val="0"/>
              <w:marTop w:val="0"/>
              <w:marBottom w:val="0"/>
              <w:divBdr>
                <w:top w:val="single" w:sz="6" w:space="0" w:color="999999"/>
                <w:left w:val="single" w:sz="6" w:space="0" w:color="999999"/>
                <w:bottom w:val="single" w:sz="6" w:space="0" w:color="999999"/>
                <w:right w:val="single" w:sz="6" w:space="0" w:color="999999"/>
              </w:divBdr>
            </w:div>
            <w:div w:id="663818191">
              <w:marLeft w:val="0"/>
              <w:marRight w:val="0"/>
              <w:marTop w:val="0"/>
              <w:marBottom w:val="0"/>
              <w:divBdr>
                <w:top w:val="single" w:sz="6" w:space="0" w:color="999999"/>
                <w:left w:val="single" w:sz="6" w:space="0" w:color="999999"/>
                <w:bottom w:val="single" w:sz="6" w:space="0" w:color="999999"/>
                <w:right w:val="single" w:sz="6" w:space="0" w:color="999999"/>
              </w:divBdr>
            </w:div>
            <w:div w:id="700592431">
              <w:marLeft w:val="0"/>
              <w:marRight w:val="0"/>
              <w:marTop w:val="0"/>
              <w:marBottom w:val="0"/>
              <w:divBdr>
                <w:top w:val="single" w:sz="6" w:space="0" w:color="999999"/>
                <w:left w:val="single" w:sz="6" w:space="0" w:color="999999"/>
                <w:bottom w:val="single" w:sz="6" w:space="0" w:color="999999"/>
                <w:right w:val="single" w:sz="6" w:space="0" w:color="999999"/>
              </w:divBdr>
            </w:div>
          </w:divsChild>
        </w:div>
      </w:divsChild>
    </w:div>
    <w:div w:id="485632163">
      <w:bodyDiv w:val="1"/>
      <w:marLeft w:val="0"/>
      <w:marRight w:val="0"/>
      <w:marTop w:val="0"/>
      <w:marBottom w:val="0"/>
      <w:divBdr>
        <w:top w:val="none" w:sz="0" w:space="0" w:color="auto"/>
        <w:left w:val="none" w:sz="0" w:space="0" w:color="auto"/>
        <w:bottom w:val="none" w:sz="0" w:space="0" w:color="auto"/>
        <w:right w:val="none" w:sz="0" w:space="0" w:color="auto"/>
      </w:divBdr>
    </w:div>
    <w:div w:id="486169174">
      <w:bodyDiv w:val="1"/>
      <w:marLeft w:val="0"/>
      <w:marRight w:val="0"/>
      <w:marTop w:val="0"/>
      <w:marBottom w:val="0"/>
      <w:divBdr>
        <w:top w:val="none" w:sz="0" w:space="0" w:color="auto"/>
        <w:left w:val="none" w:sz="0" w:space="0" w:color="auto"/>
        <w:bottom w:val="none" w:sz="0" w:space="0" w:color="auto"/>
        <w:right w:val="none" w:sz="0" w:space="0" w:color="auto"/>
      </w:divBdr>
      <w:divsChild>
        <w:div w:id="182549130">
          <w:marLeft w:val="0"/>
          <w:marRight w:val="0"/>
          <w:marTop w:val="0"/>
          <w:marBottom w:val="0"/>
          <w:divBdr>
            <w:top w:val="none" w:sz="0" w:space="0" w:color="auto"/>
            <w:left w:val="none" w:sz="0" w:space="0" w:color="auto"/>
            <w:bottom w:val="none" w:sz="0" w:space="0" w:color="auto"/>
            <w:right w:val="none" w:sz="0" w:space="0" w:color="auto"/>
          </w:divBdr>
        </w:div>
        <w:div w:id="710494797">
          <w:marLeft w:val="0"/>
          <w:marRight w:val="0"/>
          <w:marTop w:val="0"/>
          <w:marBottom w:val="300"/>
          <w:divBdr>
            <w:top w:val="none" w:sz="0" w:space="0" w:color="auto"/>
            <w:left w:val="none" w:sz="0" w:space="0" w:color="auto"/>
            <w:bottom w:val="none" w:sz="0" w:space="0" w:color="auto"/>
            <w:right w:val="none" w:sz="0" w:space="0" w:color="auto"/>
          </w:divBdr>
        </w:div>
      </w:divsChild>
    </w:div>
    <w:div w:id="486171770">
      <w:bodyDiv w:val="1"/>
      <w:marLeft w:val="0"/>
      <w:marRight w:val="0"/>
      <w:marTop w:val="0"/>
      <w:marBottom w:val="0"/>
      <w:divBdr>
        <w:top w:val="none" w:sz="0" w:space="0" w:color="auto"/>
        <w:left w:val="none" w:sz="0" w:space="0" w:color="auto"/>
        <w:bottom w:val="none" w:sz="0" w:space="0" w:color="auto"/>
        <w:right w:val="none" w:sz="0" w:space="0" w:color="auto"/>
      </w:divBdr>
      <w:divsChild>
        <w:div w:id="211960550">
          <w:marLeft w:val="-225"/>
          <w:marRight w:val="-225"/>
          <w:marTop w:val="0"/>
          <w:marBottom w:val="0"/>
          <w:divBdr>
            <w:top w:val="none" w:sz="0" w:space="0" w:color="auto"/>
            <w:left w:val="none" w:sz="0" w:space="0" w:color="auto"/>
            <w:bottom w:val="none" w:sz="0" w:space="0" w:color="auto"/>
            <w:right w:val="none" w:sz="0" w:space="0" w:color="auto"/>
          </w:divBdr>
          <w:divsChild>
            <w:div w:id="1746492780">
              <w:marLeft w:val="0"/>
              <w:marRight w:val="0"/>
              <w:marTop w:val="0"/>
              <w:marBottom w:val="0"/>
              <w:divBdr>
                <w:top w:val="none" w:sz="0" w:space="0" w:color="auto"/>
                <w:left w:val="none" w:sz="0" w:space="0" w:color="auto"/>
                <w:bottom w:val="none" w:sz="0" w:space="0" w:color="auto"/>
                <w:right w:val="none" w:sz="0" w:space="0" w:color="auto"/>
              </w:divBdr>
              <w:divsChild>
                <w:div w:id="2117946983">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533374262">
          <w:marLeft w:val="-225"/>
          <w:marRight w:val="-225"/>
          <w:marTop w:val="0"/>
          <w:marBottom w:val="0"/>
          <w:divBdr>
            <w:top w:val="none" w:sz="0" w:space="0" w:color="auto"/>
            <w:left w:val="none" w:sz="0" w:space="0" w:color="auto"/>
            <w:bottom w:val="none" w:sz="0" w:space="0" w:color="auto"/>
            <w:right w:val="none" w:sz="0" w:space="0" w:color="auto"/>
          </w:divBdr>
          <w:divsChild>
            <w:div w:id="37755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37769">
      <w:bodyDiv w:val="1"/>
      <w:marLeft w:val="0"/>
      <w:marRight w:val="0"/>
      <w:marTop w:val="0"/>
      <w:marBottom w:val="0"/>
      <w:divBdr>
        <w:top w:val="none" w:sz="0" w:space="0" w:color="auto"/>
        <w:left w:val="none" w:sz="0" w:space="0" w:color="auto"/>
        <w:bottom w:val="none" w:sz="0" w:space="0" w:color="auto"/>
        <w:right w:val="none" w:sz="0" w:space="0" w:color="auto"/>
      </w:divBdr>
      <w:divsChild>
        <w:div w:id="754519040">
          <w:marLeft w:val="0"/>
          <w:marRight w:val="0"/>
          <w:marTop w:val="0"/>
          <w:marBottom w:val="300"/>
          <w:divBdr>
            <w:top w:val="none" w:sz="0" w:space="0" w:color="auto"/>
            <w:left w:val="none" w:sz="0" w:space="0" w:color="auto"/>
            <w:bottom w:val="none" w:sz="0" w:space="0" w:color="auto"/>
            <w:right w:val="none" w:sz="0" w:space="0" w:color="auto"/>
          </w:divBdr>
          <w:divsChild>
            <w:div w:id="17735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753681">
      <w:bodyDiv w:val="1"/>
      <w:marLeft w:val="0"/>
      <w:marRight w:val="0"/>
      <w:marTop w:val="0"/>
      <w:marBottom w:val="0"/>
      <w:divBdr>
        <w:top w:val="none" w:sz="0" w:space="0" w:color="auto"/>
        <w:left w:val="none" w:sz="0" w:space="0" w:color="auto"/>
        <w:bottom w:val="none" w:sz="0" w:space="0" w:color="auto"/>
        <w:right w:val="none" w:sz="0" w:space="0" w:color="auto"/>
      </w:divBdr>
      <w:divsChild>
        <w:div w:id="1496723535">
          <w:marLeft w:val="0"/>
          <w:marRight w:val="0"/>
          <w:marTop w:val="75"/>
          <w:marBottom w:val="0"/>
          <w:divBdr>
            <w:top w:val="none" w:sz="0" w:space="0" w:color="auto"/>
            <w:left w:val="none" w:sz="0" w:space="0" w:color="auto"/>
            <w:bottom w:val="none" w:sz="0" w:space="0" w:color="auto"/>
            <w:right w:val="none" w:sz="0" w:space="0" w:color="auto"/>
          </w:divBdr>
        </w:div>
        <w:div w:id="1395155585">
          <w:marLeft w:val="-150"/>
          <w:marRight w:val="-150"/>
          <w:marTop w:val="0"/>
          <w:marBottom w:val="0"/>
          <w:divBdr>
            <w:top w:val="none" w:sz="0" w:space="0" w:color="auto"/>
            <w:left w:val="none" w:sz="0" w:space="0" w:color="auto"/>
            <w:bottom w:val="none" w:sz="0" w:space="0" w:color="auto"/>
            <w:right w:val="none" w:sz="0" w:space="0" w:color="auto"/>
          </w:divBdr>
          <w:divsChild>
            <w:div w:id="52385867">
              <w:marLeft w:val="0"/>
              <w:marRight w:val="0"/>
              <w:marTop w:val="0"/>
              <w:marBottom w:val="0"/>
              <w:divBdr>
                <w:top w:val="none" w:sz="0" w:space="0" w:color="auto"/>
                <w:left w:val="none" w:sz="0" w:space="0" w:color="auto"/>
                <w:bottom w:val="none" w:sz="0" w:space="0" w:color="auto"/>
                <w:right w:val="none" w:sz="0" w:space="0" w:color="auto"/>
              </w:divBdr>
              <w:divsChild>
                <w:div w:id="31729283">
                  <w:marLeft w:val="-150"/>
                  <w:marRight w:val="-150"/>
                  <w:marTop w:val="0"/>
                  <w:marBottom w:val="0"/>
                  <w:divBdr>
                    <w:top w:val="none" w:sz="0" w:space="0" w:color="auto"/>
                    <w:left w:val="none" w:sz="0" w:space="0" w:color="auto"/>
                    <w:bottom w:val="none" w:sz="0" w:space="0" w:color="auto"/>
                    <w:right w:val="none" w:sz="0" w:space="0" w:color="auto"/>
                  </w:divBdr>
                  <w:divsChild>
                    <w:div w:id="1609238937">
                      <w:marLeft w:val="0"/>
                      <w:marRight w:val="0"/>
                      <w:marTop w:val="0"/>
                      <w:marBottom w:val="0"/>
                      <w:divBdr>
                        <w:top w:val="none" w:sz="0" w:space="0" w:color="auto"/>
                        <w:left w:val="none" w:sz="0" w:space="0" w:color="auto"/>
                        <w:bottom w:val="none" w:sz="0" w:space="0" w:color="auto"/>
                        <w:right w:val="none" w:sz="0" w:space="0" w:color="auto"/>
                      </w:divBdr>
                      <w:divsChild>
                        <w:div w:id="436564615">
                          <w:marLeft w:val="-150"/>
                          <w:marRight w:val="-150"/>
                          <w:marTop w:val="0"/>
                          <w:marBottom w:val="0"/>
                          <w:divBdr>
                            <w:top w:val="none" w:sz="0" w:space="0" w:color="auto"/>
                            <w:left w:val="none" w:sz="0" w:space="0" w:color="auto"/>
                            <w:bottom w:val="none" w:sz="0" w:space="0" w:color="auto"/>
                            <w:right w:val="none" w:sz="0" w:space="0" w:color="auto"/>
                          </w:divBdr>
                          <w:divsChild>
                            <w:div w:id="837306331">
                              <w:marLeft w:val="0"/>
                              <w:marRight w:val="0"/>
                              <w:marTop w:val="0"/>
                              <w:marBottom w:val="0"/>
                              <w:divBdr>
                                <w:top w:val="none" w:sz="0" w:space="0" w:color="auto"/>
                                <w:left w:val="none" w:sz="0" w:space="0" w:color="auto"/>
                                <w:bottom w:val="none" w:sz="0" w:space="0" w:color="auto"/>
                                <w:right w:val="none" w:sz="0" w:space="0" w:color="auto"/>
                              </w:divBdr>
                              <w:divsChild>
                                <w:div w:id="1799185273">
                                  <w:marLeft w:val="0"/>
                                  <w:marRight w:val="0"/>
                                  <w:marTop w:val="0"/>
                                  <w:marBottom w:val="75"/>
                                  <w:divBdr>
                                    <w:top w:val="none" w:sz="0" w:space="0" w:color="auto"/>
                                    <w:left w:val="none" w:sz="0" w:space="0" w:color="auto"/>
                                    <w:bottom w:val="none" w:sz="0" w:space="0" w:color="auto"/>
                                    <w:right w:val="none" w:sz="0" w:space="0" w:color="auto"/>
                                  </w:divBdr>
                                </w:div>
                                <w:div w:id="1073240949">
                                  <w:marLeft w:val="0"/>
                                  <w:marRight w:val="0"/>
                                  <w:marTop w:val="0"/>
                                  <w:marBottom w:val="0"/>
                                  <w:divBdr>
                                    <w:top w:val="none" w:sz="0" w:space="0" w:color="auto"/>
                                    <w:left w:val="none" w:sz="0" w:space="0" w:color="auto"/>
                                    <w:bottom w:val="none" w:sz="0" w:space="0" w:color="auto"/>
                                    <w:right w:val="none" w:sz="0" w:space="0" w:color="auto"/>
                                  </w:divBdr>
                                  <w:divsChild>
                                    <w:div w:id="9073752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77653585">
                              <w:marLeft w:val="0"/>
                              <w:marRight w:val="0"/>
                              <w:marTop w:val="0"/>
                              <w:marBottom w:val="0"/>
                              <w:divBdr>
                                <w:top w:val="none" w:sz="0" w:space="0" w:color="auto"/>
                                <w:left w:val="none" w:sz="0" w:space="0" w:color="auto"/>
                                <w:bottom w:val="none" w:sz="0" w:space="0" w:color="auto"/>
                                <w:right w:val="none" w:sz="0" w:space="0" w:color="auto"/>
                              </w:divBdr>
                              <w:divsChild>
                                <w:div w:id="1103307390">
                                  <w:marLeft w:val="0"/>
                                  <w:marRight w:val="0"/>
                                  <w:marTop w:val="0"/>
                                  <w:marBottom w:val="0"/>
                                  <w:divBdr>
                                    <w:top w:val="none" w:sz="0" w:space="0" w:color="auto"/>
                                    <w:left w:val="none" w:sz="0" w:space="0" w:color="auto"/>
                                    <w:bottom w:val="none" w:sz="0" w:space="0" w:color="auto"/>
                                    <w:right w:val="none" w:sz="0" w:space="0" w:color="auto"/>
                                  </w:divBdr>
                                </w:div>
                                <w:div w:id="1227835738">
                                  <w:marLeft w:val="0"/>
                                  <w:marRight w:val="0"/>
                                  <w:marTop w:val="150"/>
                                  <w:marBottom w:val="150"/>
                                  <w:divBdr>
                                    <w:top w:val="none" w:sz="0" w:space="0" w:color="auto"/>
                                    <w:left w:val="none" w:sz="0" w:space="0" w:color="auto"/>
                                    <w:bottom w:val="none" w:sz="0" w:space="0" w:color="auto"/>
                                    <w:right w:val="none" w:sz="0" w:space="0" w:color="auto"/>
                                  </w:divBdr>
                                </w:div>
                              </w:divsChild>
                            </w:div>
                            <w:div w:id="1754350861">
                              <w:marLeft w:val="0"/>
                              <w:marRight w:val="0"/>
                              <w:marTop w:val="0"/>
                              <w:marBottom w:val="0"/>
                              <w:divBdr>
                                <w:top w:val="none" w:sz="0" w:space="0" w:color="auto"/>
                                <w:left w:val="none" w:sz="0" w:space="0" w:color="auto"/>
                                <w:bottom w:val="none" w:sz="0" w:space="0" w:color="auto"/>
                                <w:right w:val="none" w:sz="0" w:space="0" w:color="auto"/>
                              </w:divBdr>
                              <w:divsChild>
                                <w:div w:id="633802505">
                                  <w:marLeft w:val="0"/>
                                  <w:marRight w:val="0"/>
                                  <w:marTop w:val="150"/>
                                  <w:marBottom w:val="0"/>
                                  <w:divBdr>
                                    <w:top w:val="none" w:sz="0" w:space="0" w:color="auto"/>
                                    <w:left w:val="none" w:sz="0" w:space="0" w:color="auto"/>
                                    <w:bottom w:val="none" w:sz="0" w:space="0" w:color="auto"/>
                                    <w:right w:val="none" w:sz="0" w:space="0" w:color="auto"/>
                                  </w:divBdr>
                                  <w:divsChild>
                                    <w:div w:id="6359896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08070776">
                      <w:marLeft w:val="0"/>
                      <w:marRight w:val="0"/>
                      <w:marTop w:val="0"/>
                      <w:marBottom w:val="0"/>
                      <w:divBdr>
                        <w:top w:val="none" w:sz="0" w:space="0" w:color="auto"/>
                        <w:left w:val="none" w:sz="0" w:space="0" w:color="auto"/>
                        <w:bottom w:val="none" w:sz="0" w:space="0" w:color="auto"/>
                        <w:right w:val="none" w:sz="0" w:space="0" w:color="auto"/>
                      </w:divBdr>
                      <w:divsChild>
                        <w:div w:id="111398206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487210190">
      <w:bodyDiv w:val="1"/>
      <w:marLeft w:val="0"/>
      <w:marRight w:val="0"/>
      <w:marTop w:val="0"/>
      <w:marBottom w:val="0"/>
      <w:divBdr>
        <w:top w:val="none" w:sz="0" w:space="0" w:color="auto"/>
        <w:left w:val="none" w:sz="0" w:space="0" w:color="auto"/>
        <w:bottom w:val="none" w:sz="0" w:space="0" w:color="auto"/>
        <w:right w:val="none" w:sz="0" w:space="0" w:color="auto"/>
      </w:divBdr>
    </w:div>
    <w:div w:id="487284259">
      <w:bodyDiv w:val="1"/>
      <w:marLeft w:val="0"/>
      <w:marRight w:val="0"/>
      <w:marTop w:val="0"/>
      <w:marBottom w:val="0"/>
      <w:divBdr>
        <w:top w:val="none" w:sz="0" w:space="0" w:color="auto"/>
        <w:left w:val="none" w:sz="0" w:space="0" w:color="auto"/>
        <w:bottom w:val="none" w:sz="0" w:space="0" w:color="auto"/>
        <w:right w:val="none" w:sz="0" w:space="0" w:color="auto"/>
      </w:divBdr>
    </w:div>
    <w:div w:id="487284971">
      <w:bodyDiv w:val="1"/>
      <w:marLeft w:val="0"/>
      <w:marRight w:val="0"/>
      <w:marTop w:val="0"/>
      <w:marBottom w:val="0"/>
      <w:divBdr>
        <w:top w:val="none" w:sz="0" w:space="0" w:color="auto"/>
        <w:left w:val="none" w:sz="0" w:space="0" w:color="auto"/>
        <w:bottom w:val="none" w:sz="0" w:space="0" w:color="auto"/>
        <w:right w:val="none" w:sz="0" w:space="0" w:color="auto"/>
      </w:divBdr>
    </w:div>
    <w:div w:id="487285354">
      <w:bodyDiv w:val="1"/>
      <w:marLeft w:val="0"/>
      <w:marRight w:val="0"/>
      <w:marTop w:val="0"/>
      <w:marBottom w:val="0"/>
      <w:divBdr>
        <w:top w:val="none" w:sz="0" w:space="0" w:color="auto"/>
        <w:left w:val="none" w:sz="0" w:space="0" w:color="auto"/>
        <w:bottom w:val="none" w:sz="0" w:space="0" w:color="auto"/>
        <w:right w:val="none" w:sz="0" w:space="0" w:color="auto"/>
      </w:divBdr>
      <w:divsChild>
        <w:div w:id="399334016">
          <w:marLeft w:val="626"/>
          <w:marRight w:val="1252"/>
          <w:marTop w:val="0"/>
          <w:marBottom w:val="0"/>
          <w:divBdr>
            <w:top w:val="none" w:sz="0" w:space="0" w:color="auto"/>
            <w:left w:val="none" w:sz="0" w:space="0" w:color="auto"/>
            <w:bottom w:val="none" w:sz="0" w:space="0" w:color="auto"/>
            <w:right w:val="none" w:sz="0" w:space="0" w:color="auto"/>
          </w:divBdr>
        </w:div>
      </w:divsChild>
    </w:div>
    <w:div w:id="487290387">
      <w:bodyDiv w:val="1"/>
      <w:marLeft w:val="0"/>
      <w:marRight w:val="0"/>
      <w:marTop w:val="0"/>
      <w:marBottom w:val="0"/>
      <w:divBdr>
        <w:top w:val="none" w:sz="0" w:space="0" w:color="auto"/>
        <w:left w:val="none" w:sz="0" w:space="0" w:color="auto"/>
        <w:bottom w:val="none" w:sz="0" w:space="0" w:color="auto"/>
        <w:right w:val="none" w:sz="0" w:space="0" w:color="auto"/>
      </w:divBdr>
      <w:divsChild>
        <w:div w:id="383994125">
          <w:marLeft w:val="0"/>
          <w:marRight w:val="0"/>
          <w:marTop w:val="0"/>
          <w:marBottom w:val="300"/>
          <w:divBdr>
            <w:top w:val="none" w:sz="0" w:space="0" w:color="auto"/>
            <w:left w:val="none" w:sz="0" w:space="0" w:color="auto"/>
            <w:bottom w:val="none" w:sz="0" w:space="0" w:color="auto"/>
            <w:right w:val="none" w:sz="0" w:space="0" w:color="auto"/>
          </w:divBdr>
        </w:div>
      </w:divsChild>
    </w:div>
    <w:div w:id="487327077">
      <w:bodyDiv w:val="1"/>
      <w:marLeft w:val="0"/>
      <w:marRight w:val="0"/>
      <w:marTop w:val="0"/>
      <w:marBottom w:val="0"/>
      <w:divBdr>
        <w:top w:val="none" w:sz="0" w:space="0" w:color="auto"/>
        <w:left w:val="none" w:sz="0" w:space="0" w:color="auto"/>
        <w:bottom w:val="none" w:sz="0" w:space="0" w:color="auto"/>
        <w:right w:val="none" w:sz="0" w:space="0" w:color="auto"/>
      </w:divBdr>
    </w:div>
    <w:div w:id="487356757">
      <w:bodyDiv w:val="1"/>
      <w:marLeft w:val="0"/>
      <w:marRight w:val="0"/>
      <w:marTop w:val="0"/>
      <w:marBottom w:val="0"/>
      <w:divBdr>
        <w:top w:val="none" w:sz="0" w:space="0" w:color="auto"/>
        <w:left w:val="none" w:sz="0" w:space="0" w:color="auto"/>
        <w:bottom w:val="none" w:sz="0" w:space="0" w:color="auto"/>
        <w:right w:val="none" w:sz="0" w:space="0" w:color="auto"/>
      </w:divBdr>
      <w:divsChild>
        <w:div w:id="1467621902">
          <w:marLeft w:val="0"/>
          <w:marRight w:val="0"/>
          <w:marTop w:val="0"/>
          <w:marBottom w:val="0"/>
          <w:divBdr>
            <w:top w:val="single" w:sz="2" w:space="0" w:color="E0E0E0"/>
            <w:left w:val="single" w:sz="2" w:space="0" w:color="E0E0E0"/>
            <w:bottom w:val="single" w:sz="2" w:space="0" w:color="E0E0E0"/>
            <w:right w:val="single" w:sz="2" w:space="0" w:color="E0E0E0"/>
          </w:divBdr>
          <w:divsChild>
            <w:div w:id="1930039603">
              <w:marLeft w:val="0"/>
              <w:marRight w:val="0"/>
              <w:marTop w:val="0"/>
              <w:marBottom w:val="0"/>
              <w:divBdr>
                <w:top w:val="single" w:sz="2" w:space="0" w:color="E0E0E0"/>
                <w:left w:val="single" w:sz="2" w:space="0" w:color="E0E0E0"/>
                <w:bottom w:val="single" w:sz="2" w:space="0" w:color="E0E0E0"/>
                <w:right w:val="single" w:sz="2" w:space="0" w:color="E0E0E0"/>
              </w:divBdr>
              <w:divsChild>
                <w:div w:id="2115393835">
                  <w:marLeft w:val="0"/>
                  <w:marRight w:val="0"/>
                  <w:marTop w:val="0"/>
                  <w:marBottom w:val="0"/>
                  <w:divBdr>
                    <w:top w:val="single" w:sz="2" w:space="0" w:color="E0E0E0"/>
                    <w:left w:val="single" w:sz="2" w:space="0" w:color="E0E0E0"/>
                    <w:bottom w:val="single" w:sz="2" w:space="0" w:color="E0E0E0"/>
                    <w:right w:val="single" w:sz="2" w:space="0" w:color="E0E0E0"/>
                  </w:divBdr>
                  <w:divsChild>
                    <w:div w:id="2132242553">
                      <w:marLeft w:val="0"/>
                      <w:marRight w:val="0"/>
                      <w:marTop w:val="0"/>
                      <w:marBottom w:val="0"/>
                      <w:divBdr>
                        <w:top w:val="single" w:sz="2" w:space="0" w:color="E0E0E0"/>
                        <w:left w:val="single" w:sz="2" w:space="0" w:color="E0E0E0"/>
                        <w:bottom w:val="single" w:sz="2" w:space="0" w:color="E0E0E0"/>
                        <w:right w:val="single" w:sz="2" w:space="0" w:color="E0E0E0"/>
                      </w:divBdr>
                    </w:div>
                    <w:div w:id="20526604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558198754">
          <w:marLeft w:val="0"/>
          <w:marRight w:val="0"/>
          <w:marTop w:val="0"/>
          <w:marBottom w:val="0"/>
          <w:divBdr>
            <w:top w:val="single" w:sz="2" w:space="0" w:color="E0E0E0"/>
            <w:left w:val="single" w:sz="2" w:space="0" w:color="E0E0E0"/>
            <w:bottom w:val="single" w:sz="2" w:space="0" w:color="E0E0E0"/>
            <w:right w:val="single" w:sz="2" w:space="0" w:color="E0E0E0"/>
          </w:divBdr>
          <w:divsChild>
            <w:div w:id="1801023888">
              <w:marLeft w:val="0"/>
              <w:marRight w:val="0"/>
              <w:marTop w:val="0"/>
              <w:marBottom w:val="0"/>
              <w:divBdr>
                <w:top w:val="single" w:sz="2" w:space="0" w:color="E0E0E0"/>
                <w:left w:val="single" w:sz="2" w:space="0" w:color="E0E0E0"/>
                <w:bottom w:val="single" w:sz="2" w:space="0" w:color="E0E0E0"/>
                <w:right w:val="single" w:sz="2" w:space="0" w:color="E0E0E0"/>
              </w:divBdr>
              <w:divsChild>
                <w:div w:id="119811955">
                  <w:marLeft w:val="0"/>
                  <w:marRight w:val="0"/>
                  <w:marTop w:val="0"/>
                  <w:marBottom w:val="0"/>
                  <w:divBdr>
                    <w:top w:val="single" w:sz="2" w:space="0" w:color="E0E0E0"/>
                    <w:left w:val="single" w:sz="2" w:space="0" w:color="E0E0E0"/>
                    <w:bottom w:val="single" w:sz="2" w:space="0" w:color="E0E0E0"/>
                    <w:right w:val="single" w:sz="2" w:space="0" w:color="E0E0E0"/>
                  </w:divBdr>
                  <w:divsChild>
                    <w:div w:id="1834639127">
                      <w:marLeft w:val="0"/>
                      <w:marRight w:val="0"/>
                      <w:marTop w:val="0"/>
                      <w:marBottom w:val="0"/>
                      <w:divBdr>
                        <w:top w:val="single" w:sz="2" w:space="0" w:color="E0E0E0"/>
                        <w:left w:val="single" w:sz="2" w:space="0" w:color="E0E0E0"/>
                        <w:bottom w:val="single" w:sz="2" w:space="0" w:color="E0E0E0"/>
                        <w:right w:val="single" w:sz="2" w:space="0" w:color="E0E0E0"/>
                      </w:divBdr>
                      <w:divsChild>
                        <w:div w:id="99826413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097244907">
              <w:marLeft w:val="0"/>
              <w:marRight w:val="0"/>
              <w:marTop w:val="0"/>
              <w:marBottom w:val="0"/>
              <w:divBdr>
                <w:top w:val="single" w:sz="2" w:space="0" w:color="E0E0E0"/>
                <w:left w:val="single" w:sz="2" w:space="0" w:color="E0E0E0"/>
                <w:bottom w:val="single" w:sz="2" w:space="0" w:color="E0E0E0"/>
                <w:right w:val="single" w:sz="2" w:space="0" w:color="E0E0E0"/>
              </w:divBdr>
              <w:divsChild>
                <w:div w:id="1307324138">
                  <w:marLeft w:val="0"/>
                  <w:marRight w:val="0"/>
                  <w:marTop w:val="0"/>
                  <w:marBottom w:val="0"/>
                  <w:divBdr>
                    <w:top w:val="single" w:sz="2" w:space="0" w:color="E0E0E0"/>
                    <w:left w:val="single" w:sz="2" w:space="0" w:color="E0E0E0"/>
                    <w:bottom w:val="single" w:sz="2" w:space="0" w:color="E0E0E0"/>
                    <w:right w:val="single" w:sz="2" w:space="0" w:color="E0E0E0"/>
                  </w:divBdr>
                </w:div>
                <w:div w:id="1772122754">
                  <w:marLeft w:val="0"/>
                  <w:marRight w:val="0"/>
                  <w:marTop w:val="0"/>
                  <w:marBottom w:val="0"/>
                  <w:divBdr>
                    <w:top w:val="single" w:sz="2" w:space="0" w:color="E0E0E0"/>
                    <w:left w:val="single" w:sz="2" w:space="0" w:color="E0E0E0"/>
                    <w:bottom w:val="single" w:sz="2" w:space="0" w:color="E0E0E0"/>
                    <w:right w:val="single" w:sz="2" w:space="0" w:color="E0E0E0"/>
                  </w:divBdr>
                  <w:divsChild>
                    <w:div w:id="1053577502">
                      <w:marLeft w:val="0"/>
                      <w:marRight w:val="0"/>
                      <w:marTop w:val="0"/>
                      <w:marBottom w:val="0"/>
                      <w:divBdr>
                        <w:top w:val="single" w:sz="2" w:space="0" w:color="E0E0E0"/>
                        <w:left w:val="single" w:sz="2" w:space="0" w:color="E0E0E0"/>
                        <w:bottom w:val="single" w:sz="2" w:space="0" w:color="E0E0E0"/>
                        <w:right w:val="single" w:sz="2" w:space="0" w:color="E0E0E0"/>
                      </w:divBdr>
                      <w:divsChild>
                        <w:div w:id="165406694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22135668">
                      <w:marLeft w:val="0"/>
                      <w:marRight w:val="0"/>
                      <w:marTop w:val="0"/>
                      <w:marBottom w:val="0"/>
                      <w:divBdr>
                        <w:top w:val="single" w:sz="2" w:space="0" w:color="E0E0E0"/>
                        <w:left w:val="single" w:sz="2" w:space="0" w:color="E0E0E0"/>
                        <w:bottom w:val="single" w:sz="2" w:space="0" w:color="E0E0E0"/>
                        <w:right w:val="single" w:sz="2" w:space="0" w:color="E0E0E0"/>
                      </w:divBdr>
                      <w:divsChild>
                        <w:div w:id="34760753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56792131">
                      <w:marLeft w:val="0"/>
                      <w:marRight w:val="0"/>
                      <w:marTop w:val="0"/>
                      <w:marBottom w:val="0"/>
                      <w:divBdr>
                        <w:top w:val="single" w:sz="2" w:space="0" w:color="E0E0E0"/>
                        <w:left w:val="single" w:sz="2" w:space="0" w:color="E0E0E0"/>
                        <w:bottom w:val="single" w:sz="2" w:space="0" w:color="E0E0E0"/>
                        <w:right w:val="single" w:sz="2" w:space="0" w:color="E0E0E0"/>
                      </w:divBdr>
                      <w:divsChild>
                        <w:div w:id="5513380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20427315">
                      <w:marLeft w:val="0"/>
                      <w:marRight w:val="0"/>
                      <w:marTop w:val="0"/>
                      <w:marBottom w:val="0"/>
                      <w:divBdr>
                        <w:top w:val="single" w:sz="2" w:space="0" w:color="E0E0E0"/>
                        <w:left w:val="single" w:sz="2" w:space="0" w:color="E0E0E0"/>
                        <w:bottom w:val="single" w:sz="2" w:space="0" w:color="E0E0E0"/>
                        <w:right w:val="single" w:sz="2" w:space="0" w:color="E0E0E0"/>
                      </w:divBdr>
                      <w:divsChild>
                        <w:div w:id="177035247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80997591">
                      <w:marLeft w:val="0"/>
                      <w:marRight w:val="0"/>
                      <w:marTop w:val="0"/>
                      <w:marBottom w:val="0"/>
                      <w:divBdr>
                        <w:top w:val="single" w:sz="2" w:space="0" w:color="E0E0E0"/>
                        <w:left w:val="single" w:sz="2" w:space="0" w:color="E0E0E0"/>
                        <w:bottom w:val="single" w:sz="2" w:space="0" w:color="E0E0E0"/>
                        <w:right w:val="single" w:sz="2" w:space="0" w:color="E0E0E0"/>
                      </w:divBdr>
                      <w:divsChild>
                        <w:div w:id="76742989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487788133">
      <w:bodyDiv w:val="1"/>
      <w:marLeft w:val="0"/>
      <w:marRight w:val="0"/>
      <w:marTop w:val="0"/>
      <w:marBottom w:val="0"/>
      <w:divBdr>
        <w:top w:val="none" w:sz="0" w:space="0" w:color="auto"/>
        <w:left w:val="none" w:sz="0" w:space="0" w:color="auto"/>
        <w:bottom w:val="none" w:sz="0" w:space="0" w:color="auto"/>
        <w:right w:val="none" w:sz="0" w:space="0" w:color="auto"/>
      </w:divBdr>
      <w:divsChild>
        <w:div w:id="886794582">
          <w:marLeft w:val="0"/>
          <w:marRight w:val="0"/>
          <w:marTop w:val="0"/>
          <w:marBottom w:val="0"/>
          <w:divBdr>
            <w:top w:val="none" w:sz="0" w:space="0" w:color="auto"/>
            <w:left w:val="none" w:sz="0" w:space="0" w:color="auto"/>
            <w:bottom w:val="none" w:sz="0" w:space="0" w:color="auto"/>
            <w:right w:val="none" w:sz="0" w:space="0" w:color="auto"/>
          </w:divBdr>
        </w:div>
      </w:divsChild>
    </w:div>
    <w:div w:id="487793624">
      <w:bodyDiv w:val="1"/>
      <w:marLeft w:val="0"/>
      <w:marRight w:val="0"/>
      <w:marTop w:val="0"/>
      <w:marBottom w:val="0"/>
      <w:divBdr>
        <w:top w:val="none" w:sz="0" w:space="0" w:color="auto"/>
        <w:left w:val="none" w:sz="0" w:space="0" w:color="auto"/>
        <w:bottom w:val="none" w:sz="0" w:space="0" w:color="auto"/>
        <w:right w:val="none" w:sz="0" w:space="0" w:color="auto"/>
      </w:divBdr>
    </w:div>
    <w:div w:id="488062859">
      <w:bodyDiv w:val="1"/>
      <w:marLeft w:val="0"/>
      <w:marRight w:val="0"/>
      <w:marTop w:val="0"/>
      <w:marBottom w:val="0"/>
      <w:divBdr>
        <w:top w:val="none" w:sz="0" w:space="0" w:color="auto"/>
        <w:left w:val="none" w:sz="0" w:space="0" w:color="auto"/>
        <w:bottom w:val="none" w:sz="0" w:space="0" w:color="auto"/>
        <w:right w:val="none" w:sz="0" w:space="0" w:color="auto"/>
      </w:divBdr>
      <w:divsChild>
        <w:div w:id="920915893">
          <w:marLeft w:val="-150"/>
          <w:marRight w:val="-150"/>
          <w:marTop w:val="0"/>
          <w:marBottom w:val="0"/>
          <w:divBdr>
            <w:top w:val="none" w:sz="0" w:space="0" w:color="auto"/>
            <w:left w:val="none" w:sz="0" w:space="0" w:color="auto"/>
            <w:bottom w:val="none" w:sz="0" w:space="0" w:color="auto"/>
            <w:right w:val="none" w:sz="0" w:space="0" w:color="auto"/>
          </w:divBdr>
          <w:divsChild>
            <w:div w:id="1756632657">
              <w:marLeft w:val="0"/>
              <w:marRight w:val="0"/>
              <w:marTop w:val="0"/>
              <w:marBottom w:val="0"/>
              <w:divBdr>
                <w:top w:val="none" w:sz="0" w:space="0" w:color="auto"/>
                <w:left w:val="none" w:sz="0" w:space="0" w:color="auto"/>
                <w:bottom w:val="none" w:sz="0" w:space="0" w:color="auto"/>
                <w:right w:val="none" w:sz="0" w:space="0" w:color="auto"/>
              </w:divBdr>
              <w:divsChild>
                <w:div w:id="1985625515">
                  <w:marLeft w:val="-150"/>
                  <w:marRight w:val="-150"/>
                  <w:marTop w:val="0"/>
                  <w:marBottom w:val="0"/>
                  <w:divBdr>
                    <w:top w:val="none" w:sz="0" w:space="0" w:color="auto"/>
                    <w:left w:val="none" w:sz="0" w:space="0" w:color="auto"/>
                    <w:bottom w:val="none" w:sz="0" w:space="0" w:color="auto"/>
                    <w:right w:val="none" w:sz="0" w:space="0" w:color="auto"/>
                  </w:divBdr>
                  <w:divsChild>
                    <w:div w:id="221597474">
                      <w:marLeft w:val="0"/>
                      <w:marRight w:val="0"/>
                      <w:marTop w:val="0"/>
                      <w:marBottom w:val="0"/>
                      <w:divBdr>
                        <w:top w:val="none" w:sz="0" w:space="0" w:color="auto"/>
                        <w:left w:val="none" w:sz="0" w:space="0" w:color="auto"/>
                        <w:bottom w:val="none" w:sz="0" w:space="0" w:color="auto"/>
                        <w:right w:val="none" w:sz="0" w:space="0" w:color="auto"/>
                      </w:divBdr>
                      <w:divsChild>
                        <w:div w:id="128326218">
                          <w:marLeft w:val="-150"/>
                          <w:marRight w:val="-150"/>
                          <w:marTop w:val="0"/>
                          <w:marBottom w:val="0"/>
                          <w:divBdr>
                            <w:top w:val="none" w:sz="0" w:space="0" w:color="auto"/>
                            <w:left w:val="none" w:sz="0" w:space="0" w:color="auto"/>
                            <w:bottom w:val="none" w:sz="0" w:space="0" w:color="auto"/>
                            <w:right w:val="none" w:sz="0" w:space="0" w:color="auto"/>
                          </w:divBdr>
                          <w:divsChild>
                            <w:div w:id="1315528783">
                              <w:marLeft w:val="0"/>
                              <w:marRight w:val="0"/>
                              <w:marTop w:val="0"/>
                              <w:marBottom w:val="0"/>
                              <w:divBdr>
                                <w:top w:val="none" w:sz="0" w:space="0" w:color="auto"/>
                                <w:left w:val="none" w:sz="0" w:space="0" w:color="auto"/>
                                <w:bottom w:val="none" w:sz="0" w:space="0" w:color="auto"/>
                                <w:right w:val="none" w:sz="0" w:space="0" w:color="auto"/>
                              </w:divBdr>
                              <w:divsChild>
                                <w:div w:id="283080649">
                                  <w:marLeft w:val="0"/>
                                  <w:marRight w:val="0"/>
                                  <w:marTop w:val="0"/>
                                  <w:marBottom w:val="75"/>
                                  <w:divBdr>
                                    <w:top w:val="none" w:sz="0" w:space="0" w:color="auto"/>
                                    <w:left w:val="none" w:sz="0" w:space="0" w:color="auto"/>
                                    <w:bottom w:val="none" w:sz="0" w:space="0" w:color="auto"/>
                                    <w:right w:val="none" w:sz="0" w:space="0" w:color="auto"/>
                                  </w:divBdr>
                                </w:div>
                                <w:div w:id="1471508850">
                                  <w:marLeft w:val="0"/>
                                  <w:marRight w:val="0"/>
                                  <w:marTop w:val="0"/>
                                  <w:marBottom w:val="0"/>
                                  <w:divBdr>
                                    <w:top w:val="none" w:sz="0" w:space="0" w:color="auto"/>
                                    <w:left w:val="none" w:sz="0" w:space="0" w:color="auto"/>
                                    <w:bottom w:val="none" w:sz="0" w:space="0" w:color="auto"/>
                                    <w:right w:val="none" w:sz="0" w:space="0" w:color="auto"/>
                                  </w:divBdr>
                                  <w:divsChild>
                                    <w:div w:id="209905927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1808638">
                              <w:marLeft w:val="0"/>
                              <w:marRight w:val="0"/>
                              <w:marTop w:val="0"/>
                              <w:marBottom w:val="0"/>
                              <w:divBdr>
                                <w:top w:val="none" w:sz="0" w:space="0" w:color="auto"/>
                                <w:left w:val="none" w:sz="0" w:space="0" w:color="auto"/>
                                <w:bottom w:val="none" w:sz="0" w:space="0" w:color="auto"/>
                                <w:right w:val="none" w:sz="0" w:space="0" w:color="auto"/>
                              </w:divBdr>
                              <w:divsChild>
                                <w:div w:id="1819297437">
                                  <w:marLeft w:val="0"/>
                                  <w:marRight w:val="0"/>
                                  <w:marTop w:val="0"/>
                                  <w:marBottom w:val="0"/>
                                  <w:divBdr>
                                    <w:top w:val="none" w:sz="0" w:space="0" w:color="auto"/>
                                    <w:left w:val="none" w:sz="0" w:space="0" w:color="auto"/>
                                    <w:bottom w:val="none" w:sz="0" w:space="0" w:color="auto"/>
                                    <w:right w:val="none" w:sz="0" w:space="0" w:color="auto"/>
                                  </w:divBdr>
                                </w:div>
                              </w:divsChild>
                            </w:div>
                            <w:div w:id="734400570">
                              <w:marLeft w:val="0"/>
                              <w:marRight w:val="0"/>
                              <w:marTop w:val="0"/>
                              <w:marBottom w:val="0"/>
                              <w:divBdr>
                                <w:top w:val="none" w:sz="0" w:space="0" w:color="auto"/>
                                <w:left w:val="none" w:sz="0" w:space="0" w:color="auto"/>
                                <w:bottom w:val="none" w:sz="0" w:space="0" w:color="auto"/>
                                <w:right w:val="none" w:sz="0" w:space="0" w:color="auto"/>
                              </w:divBdr>
                              <w:divsChild>
                                <w:div w:id="2007243976">
                                  <w:marLeft w:val="0"/>
                                  <w:marRight w:val="0"/>
                                  <w:marTop w:val="150"/>
                                  <w:marBottom w:val="0"/>
                                  <w:divBdr>
                                    <w:top w:val="none" w:sz="0" w:space="0" w:color="auto"/>
                                    <w:left w:val="none" w:sz="0" w:space="0" w:color="auto"/>
                                    <w:bottom w:val="none" w:sz="0" w:space="0" w:color="auto"/>
                                    <w:right w:val="none" w:sz="0" w:space="0" w:color="auto"/>
                                  </w:divBdr>
                                  <w:divsChild>
                                    <w:div w:id="9520518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68551445">
                      <w:marLeft w:val="0"/>
                      <w:marRight w:val="0"/>
                      <w:marTop w:val="0"/>
                      <w:marBottom w:val="0"/>
                      <w:divBdr>
                        <w:top w:val="none" w:sz="0" w:space="0" w:color="auto"/>
                        <w:left w:val="none" w:sz="0" w:space="0" w:color="auto"/>
                        <w:bottom w:val="none" w:sz="0" w:space="0" w:color="auto"/>
                        <w:right w:val="none" w:sz="0" w:space="0" w:color="auto"/>
                      </w:divBdr>
                      <w:divsChild>
                        <w:div w:id="2047096448">
                          <w:marLeft w:val="0"/>
                          <w:marRight w:val="0"/>
                          <w:marTop w:val="0"/>
                          <w:marBottom w:val="150"/>
                          <w:divBdr>
                            <w:top w:val="none" w:sz="0" w:space="0" w:color="auto"/>
                            <w:left w:val="none" w:sz="0" w:space="0" w:color="auto"/>
                            <w:bottom w:val="none" w:sz="0" w:space="0" w:color="auto"/>
                            <w:right w:val="none" w:sz="0" w:space="0" w:color="auto"/>
                          </w:divBdr>
                        </w:div>
                        <w:div w:id="703480288">
                          <w:blockQuote w:val="1"/>
                          <w:marLeft w:val="0"/>
                          <w:marRight w:val="0"/>
                          <w:marTop w:val="0"/>
                          <w:marBottom w:val="300"/>
                          <w:divBdr>
                            <w:top w:val="none" w:sz="0" w:space="0" w:color="auto"/>
                            <w:left w:val="none" w:sz="0" w:space="0" w:color="auto"/>
                            <w:bottom w:val="none" w:sz="0" w:space="0" w:color="auto"/>
                            <w:right w:val="none" w:sz="0" w:space="0" w:color="auto"/>
                          </w:divBdr>
                          <w:divsChild>
                            <w:div w:id="1403289350">
                              <w:marLeft w:val="600"/>
                              <w:marRight w:val="0"/>
                              <w:marTop w:val="0"/>
                              <w:marBottom w:val="0"/>
                              <w:divBdr>
                                <w:top w:val="none" w:sz="0" w:space="0" w:color="auto"/>
                                <w:left w:val="single" w:sz="12" w:space="8" w:color="90B400"/>
                                <w:bottom w:val="none" w:sz="0" w:space="0" w:color="auto"/>
                                <w:right w:val="none" w:sz="0" w:space="0" w:color="auto"/>
                              </w:divBdr>
                            </w:div>
                          </w:divsChild>
                        </w:div>
                        <w:div w:id="1286430443">
                          <w:marLeft w:val="0"/>
                          <w:marRight w:val="0"/>
                          <w:marTop w:val="0"/>
                          <w:marBottom w:val="150"/>
                          <w:divBdr>
                            <w:top w:val="none" w:sz="0" w:space="0" w:color="auto"/>
                            <w:left w:val="none" w:sz="0" w:space="0" w:color="auto"/>
                            <w:bottom w:val="none" w:sz="0" w:space="0" w:color="auto"/>
                            <w:right w:val="none" w:sz="0" w:space="0" w:color="auto"/>
                          </w:divBdr>
                        </w:div>
                        <w:div w:id="509609576">
                          <w:blockQuote w:val="1"/>
                          <w:marLeft w:val="0"/>
                          <w:marRight w:val="0"/>
                          <w:marTop w:val="0"/>
                          <w:marBottom w:val="300"/>
                          <w:divBdr>
                            <w:top w:val="none" w:sz="0" w:space="0" w:color="auto"/>
                            <w:left w:val="none" w:sz="0" w:space="0" w:color="auto"/>
                            <w:bottom w:val="none" w:sz="0" w:space="0" w:color="auto"/>
                            <w:right w:val="none" w:sz="0" w:space="0" w:color="auto"/>
                          </w:divBdr>
                          <w:divsChild>
                            <w:div w:id="1894458485">
                              <w:marLeft w:val="600"/>
                              <w:marRight w:val="0"/>
                              <w:marTop w:val="0"/>
                              <w:marBottom w:val="0"/>
                              <w:divBdr>
                                <w:top w:val="none" w:sz="0" w:space="0" w:color="auto"/>
                                <w:left w:val="single" w:sz="12" w:space="8" w:color="90B400"/>
                                <w:bottom w:val="none" w:sz="0" w:space="0" w:color="auto"/>
                                <w:right w:val="none" w:sz="0" w:space="0" w:color="auto"/>
                              </w:divBdr>
                            </w:div>
                          </w:divsChild>
                        </w:div>
                        <w:div w:id="99726661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488251638">
      <w:bodyDiv w:val="1"/>
      <w:marLeft w:val="0"/>
      <w:marRight w:val="0"/>
      <w:marTop w:val="0"/>
      <w:marBottom w:val="0"/>
      <w:divBdr>
        <w:top w:val="none" w:sz="0" w:space="0" w:color="auto"/>
        <w:left w:val="none" w:sz="0" w:space="0" w:color="auto"/>
        <w:bottom w:val="none" w:sz="0" w:space="0" w:color="auto"/>
        <w:right w:val="none" w:sz="0" w:space="0" w:color="auto"/>
      </w:divBdr>
      <w:divsChild>
        <w:div w:id="386419528">
          <w:marLeft w:val="0"/>
          <w:marRight w:val="0"/>
          <w:marTop w:val="0"/>
          <w:marBottom w:val="0"/>
          <w:divBdr>
            <w:top w:val="none" w:sz="0" w:space="0" w:color="auto"/>
            <w:left w:val="none" w:sz="0" w:space="0" w:color="auto"/>
            <w:bottom w:val="none" w:sz="0" w:space="0" w:color="auto"/>
            <w:right w:val="none" w:sz="0" w:space="0" w:color="auto"/>
          </w:divBdr>
        </w:div>
        <w:div w:id="495724777">
          <w:marLeft w:val="0"/>
          <w:marRight w:val="0"/>
          <w:marTop w:val="0"/>
          <w:marBottom w:val="0"/>
          <w:divBdr>
            <w:top w:val="none" w:sz="0" w:space="0" w:color="auto"/>
            <w:left w:val="none" w:sz="0" w:space="0" w:color="auto"/>
            <w:bottom w:val="none" w:sz="0" w:space="0" w:color="auto"/>
            <w:right w:val="none" w:sz="0" w:space="0" w:color="auto"/>
          </w:divBdr>
          <w:divsChild>
            <w:div w:id="35011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642534">
      <w:bodyDiv w:val="1"/>
      <w:marLeft w:val="0"/>
      <w:marRight w:val="0"/>
      <w:marTop w:val="0"/>
      <w:marBottom w:val="0"/>
      <w:divBdr>
        <w:top w:val="none" w:sz="0" w:space="0" w:color="auto"/>
        <w:left w:val="none" w:sz="0" w:space="0" w:color="auto"/>
        <w:bottom w:val="none" w:sz="0" w:space="0" w:color="auto"/>
        <w:right w:val="none" w:sz="0" w:space="0" w:color="auto"/>
      </w:divBdr>
    </w:div>
    <w:div w:id="488833447">
      <w:bodyDiv w:val="1"/>
      <w:marLeft w:val="0"/>
      <w:marRight w:val="0"/>
      <w:marTop w:val="0"/>
      <w:marBottom w:val="0"/>
      <w:divBdr>
        <w:top w:val="none" w:sz="0" w:space="0" w:color="auto"/>
        <w:left w:val="none" w:sz="0" w:space="0" w:color="auto"/>
        <w:bottom w:val="none" w:sz="0" w:space="0" w:color="auto"/>
        <w:right w:val="none" w:sz="0" w:space="0" w:color="auto"/>
      </w:divBdr>
      <w:divsChild>
        <w:div w:id="21248372">
          <w:marLeft w:val="0"/>
          <w:marRight w:val="0"/>
          <w:marTop w:val="0"/>
          <w:marBottom w:val="300"/>
          <w:divBdr>
            <w:top w:val="none" w:sz="0" w:space="0" w:color="auto"/>
            <w:left w:val="none" w:sz="0" w:space="0" w:color="auto"/>
            <w:bottom w:val="none" w:sz="0" w:space="0" w:color="auto"/>
            <w:right w:val="none" w:sz="0" w:space="0" w:color="auto"/>
          </w:divBdr>
          <w:divsChild>
            <w:div w:id="41845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4666">
      <w:bodyDiv w:val="1"/>
      <w:marLeft w:val="0"/>
      <w:marRight w:val="0"/>
      <w:marTop w:val="0"/>
      <w:marBottom w:val="0"/>
      <w:divBdr>
        <w:top w:val="none" w:sz="0" w:space="0" w:color="auto"/>
        <w:left w:val="none" w:sz="0" w:space="0" w:color="auto"/>
        <w:bottom w:val="none" w:sz="0" w:space="0" w:color="auto"/>
        <w:right w:val="none" w:sz="0" w:space="0" w:color="auto"/>
      </w:divBdr>
      <w:divsChild>
        <w:div w:id="1694912744">
          <w:marLeft w:val="0"/>
          <w:marRight w:val="0"/>
          <w:marTop w:val="0"/>
          <w:marBottom w:val="300"/>
          <w:divBdr>
            <w:top w:val="none" w:sz="0" w:space="0" w:color="auto"/>
            <w:left w:val="none" w:sz="0" w:space="0" w:color="auto"/>
            <w:bottom w:val="none" w:sz="0" w:space="0" w:color="auto"/>
            <w:right w:val="none" w:sz="0" w:space="0" w:color="auto"/>
          </w:divBdr>
        </w:div>
        <w:div w:id="1547179290">
          <w:marLeft w:val="15"/>
          <w:marRight w:val="225"/>
          <w:marTop w:val="0"/>
          <w:marBottom w:val="105"/>
          <w:divBdr>
            <w:top w:val="none" w:sz="0" w:space="0" w:color="auto"/>
            <w:left w:val="none" w:sz="0" w:space="0" w:color="auto"/>
            <w:bottom w:val="none" w:sz="0" w:space="0" w:color="auto"/>
            <w:right w:val="none" w:sz="0" w:space="0" w:color="auto"/>
          </w:divBdr>
          <w:divsChild>
            <w:div w:id="172760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4714">
      <w:bodyDiv w:val="1"/>
      <w:marLeft w:val="0"/>
      <w:marRight w:val="0"/>
      <w:marTop w:val="0"/>
      <w:marBottom w:val="0"/>
      <w:divBdr>
        <w:top w:val="none" w:sz="0" w:space="0" w:color="auto"/>
        <w:left w:val="none" w:sz="0" w:space="0" w:color="auto"/>
        <w:bottom w:val="none" w:sz="0" w:space="0" w:color="auto"/>
        <w:right w:val="none" w:sz="0" w:space="0" w:color="auto"/>
      </w:divBdr>
    </w:div>
    <w:div w:id="489059548">
      <w:bodyDiv w:val="1"/>
      <w:marLeft w:val="0"/>
      <w:marRight w:val="0"/>
      <w:marTop w:val="0"/>
      <w:marBottom w:val="0"/>
      <w:divBdr>
        <w:top w:val="none" w:sz="0" w:space="0" w:color="auto"/>
        <w:left w:val="none" w:sz="0" w:space="0" w:color="auto"/>
        <w:bottom w:val="none" w:sz="0" w:space="0" w:color="auto"/>
        <w:right w:val="none" w:sz="0" w:space="0" w:color="auto"/>
      </w:divBdr>
      <w:divsChild>
        <w:div w:id="59064946">
          <w:marLeft w:val="0"/>
          <w:marRight w:val="330"/>
          <w:marTop w:val="0"/>
          <w:marBottom w:val="300"/>
          <w:divBdr>
            <w:top w:val="single" w:sz="6" w:space="0" w:color="999999"/>
            <w:left w:val="single" w:sz="6" w:space="0" w:color="999999"/>
            <w:bottom w:val="single" w:sz="6" w:space="0" w:color="999999"/>
            <w:right w:val="single" w:sz="6" w:space="0" w:color="999999"/>
          </w:divBdr>
          <w:divsChild>
            <w:div w:id="260337539">
              <w:marLeft w:val="0"/>
              <w:marRight w:val="0"/>
              <w:marTop w:val="0"/>
              <w:marBottom w:val="0"/>
              <w:divBdr>
                <w:top w:val="single" w:sz="6" w:space="0" w:color="999999"/>
                <w:left w:val="single" w:sz="6" w:space="0" w:color="999999"/>
                <w:bottom w:val="single" w:sz="6" w:space="0" w:color="999999"/>
                <w:right w:val="single" w:sz="6" w:space="0" w:color="999999"/>
              </w:divBdr>
            </w:div>
            <w:div w:id="382415244">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86775587">
          <w:marLeft w:val="0"/>
          <w:marRight w:val="0"/>
          <w:marTop w:val="0"/>
          <w:marBottom w:val="0"/>
          <w:divBdr>
            <w:top w:val="none" w:sz="0" w:space="0" w:color="auto"/>
            <w:left w:val="none" w:sz="0" w:space="0" w:color="auto"/>
            <w:bottom w:val="none" w:sz="0" w:space="0" w:color="auto"/>
            <w:right w:val="none" w:sz="0" w:space="0" w:color="auto"/>
          </w:divBdr>
        </w:div>
      </w:divsChild>
    </w:div>
    <w:div w:id="489559324">
      <w:bodyDiv w:val="1"/>
      <w:marLeft w:val="0"/>
      <w:marRight w:val="0"/>
      <w:marTop w:val="0"/>
      <w:marBottom w:val="0"/>
      <w:divBdr>
        <w:top w:val="none" w:sz="0" w:space="0" w:color="auto"/>
        <w:left w:val="none" w:sz="0" w:space="0" w:color="auto"/>
        <w:bottom w:val="none" w:sz="0" w:space="0" w:color="auto"/>
        <w:right w:val="none" w:sz="0" w:space="0" w:color="auto"/>
      </w:divBdr>
      <w:divsChild>
        <w:div w:id="433670984">
          <w:marLeft w:val="-225"/>
          <w:marRight w:val="-225"/>
          <w:marTop w:val="0"/>
          <w:marBottom w:val="0"/>
          <w:divBdr>
            <w:top w:val="none" w:sz="0" w:space="0" w:color="auto"/>
            <w:left w:val="none" w:sz="0" w:space="0" w:color="auto"/>
            <w:bottom w:val="none" w:sz="0" w:space="0" w:color="auto"/>
            <w:right w:val="none" w:sz="0" w:space="0" w:color="auto"/>
          </w:divBdr>
          <w:divsChild>
            <w:div w:id="609895599">
              <w:marLeft w:val="1463"/>
              <w:marRight w:val="0"/>
              <w:marTop w:val="0"/>
              <w:marBottom w:val="0"/>
              <w:divBdr>
                <w:top w:val="none" w:sz="0" w:space="0" w:color="auto"/>
                <w:left w:val="none" w:sz="0" w:space="0" w:color="auto"/>
                <w:bottom w:val="none" w:sz="0" w:space="0" w:color="auto"/>
                <w:right w:val="none" w:sz="0" w:space="0" w:color="auto"/>
              </w:divBdr>
            </w:div>
          </w:divsChild>
        </w:div>
        <w:div w:id="760183424">
          <w:marLeft w:val="-225"/>
          <w:marRight w:val="-225"/>
          <w:marTop w:val="0"/>
          <w:marBottom w:val="0"/>
          <w:divBdr>
            <w:top w:val="none" w:sz="0" w:space="0" w:color="auto"/>
            <w:left w:val="none" w:sz="0" w:space="0" w:color="auto"/>
            <w:bottom w:val="none" w:sz="0" w:space="0" w:color="auto"/>
            <w:right w:val="none" w:sz="0" w:space="0" w:color="auto"/>
          </w:divBdr>
          <w:divsChild>
            <w:div w:id="39405881">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489952690">
      <w:bodyDiv w:val="1"/>
      <w:marLeft w:val="0"/>
      <w:marRight w:val="0"/>
      <w:marTop w:val="0"/>
      <w:marBottom w:val="0"/>
      <w:divBdr>
        <w:top w:val="none" w:sz="0" w:space="0" w:color="auto"/>
        <w:left w:val="none" w:sz="0" w:space="0" w:color="auto"/>
        <w:bottom w:val="none" w:sz="0" w:space="0" w:color="auto"/>
        <w:right w:val="none" w:sz="0" w:space="0" w:color="auto"/>
      </w:divBdr>
    </w:div>
    <w:div w:id="489953094">
      <w:bodyDiv w:val="1"/>
      <w:marLeft w:val="0"/>
      <w:marRight w:val="0"/>
      <w:marTop w:val="0"/>
      <w:marBottom w:val="0"/>
      <w:divBdr>
        <w:top w:val="none" w:sz="0" w:space="0" w:color="auto"/>
        <w:left w:val="none" w:sz="0" w:space="0" w:color="auto"/>
        <w:bottom w:val="none" w:sz="0" w:space="0" w:color="auto"/>
        <w:right w:val="none" w:sz="0" w:space="0" w:color="auto"/>
      </w:divBdr>
      <w:divsChild>
        <w:div w:id="14577916">
          <w:marLeft w:val="0"/>
          <w:marRight w:val="0"/>
          <w:marTop w:val="0"/>
          <w:marBottom w:val="0"/>
          <w:divBdr>
            <w:top w:val="none" w:sz="0" w:space="0" w:color="auto"/>
            <w:left w:val="none" w:sz="0" w:space="0" w:color="auto"/>
            <w:bottom w:val="none" w:sz="0" w:space="0" w:color="auto"/>
            <w:right w:val="none" w:sz="0" w:space="0" w:color="auto"/>
          </w:divBdr>
        </w:div>
      </w:divsChild>
    </w:div>
    <w:div w:id="490104767">
      <w:bodyDiv w:val="1"/>
      <w:marLeft w:val="0"/>
      <w:marRight w:val="0"/>
      <w:marTop w:val="0"/>
      <w:marBottom w:val="0"/>
      <w:divBdr>
        <w:top w:val="none" w:sz="0" w:space="0" w:color="auto"/>
        <w:left w:val="none" w:sz="0" w:space="0" w:color="auto"/>
        <w:bottom w:val="none" w:sz="0" w:space="0" w:color="auto"/>
        <w:right w:val="none" w:sz="0" w:space="0" w:color="auto"/>
      </w:divBdr>
    </w:div>
    <w:div w:id="490144801">
      <w:bodyDiv w:val="1"/>
      <w:marLeft w:val="0"/>
      <w:marRight w:val="0"/>
      <w:marTop w:val="0"/>
      <w:marBottom w:val="0"/>
      <w:divBdr>
        <w:top w:val="none" w:sz="0" w:space="0" w:color="auto"/>
        <w:left w:val="none" w:sz="0" w:space="0" w:color="auto"/>
        <w:bottom w:val="none" w:sz="0" w:space="0" w:color="auto"/>
        <w:right w:val="none" w:sz="0" w:space="0" w:color="auto"/>
      </w:divBdr>
      <w:divsChild>
        <w:div w:id="267661021">
          <w:marLeft w:val="0"/>
          <w:marRight w:val="0"/>
          <w:marTop w:val="0"/>
          <w:marBottom w:val="300"/>
          <w:divBdr>
            <w:top w:val="none" w:sz="0" w:space="0" w:color="auto"/>
            <w:left w:val="none" w:sz="0" w:space="0" w:color="auto"/>
            <w:bottom w:val="none" w:sz="0" w:space="0" w:color="auto"/>
            <w:right w:val="none" w:sz="0" w:space="0" w:color="auto"/>
          </w:divBdr>
        </w:div>
      </w:divsChild>
    </w:div>
    <w:div w:id="490683328">
      <w:bodyDiv w:val="1"/>
      <w:marLeft w:val="0"/>
      <w:marRight w:val="0"/>
      <w:marTop w:val="0"/>
      <w:marBottom w:val="0"/>
      <w:divBdr>
        <w:top w:val="none" w:sz="0" w:space="0" w:color="auto"/>
        <w:left w:val="none" w:sz="0" w:space="0" w:color="auto"/>
        <w:bottom w:val="none" w:sz="0" w:space="0" w:color="auto"/>
        <w:right w:val="none" w:sz="0" w:space="0" w:color="auto"/>
      </w:divBdr>
      <w:divsChild>
        <w:div w:id="70585283">
          <w:marLeft w:val="0"/>
          <w:marRight w:val="0"/>
          <w:marTop w:val="0"/>
          <w:marBottom w:val="0"/>
          <w:divBdr>
            <w:top w:val="none" w:sz="0" w:space="0" w:color="auto"/>
            <w:left w:val="none" w:sz="0" w:space="0" w:color="auto"/>
            <w:bottom w:val="none" w:sz="0" w:space="0" w:color="auto"/>
            <w:right w:val="none" w:sz="0" w:space="0" w:color="auto"/>
          </w:divBdr>
          <w:divsChild>
            <w:div w:id="33773451">
              <w:marLeft w:val="-225"/>
              <w:marRight w:val="-225"/>
              <w:marTop w:val="0"/>
              <w:marBottom w:val="0"/>
              <w:divBdr>
                <w:top w:val="none" w:sz="0" w:space="0" w:color="auto"/>
                <w:left w:val="none" w:sz="0" w:space="0" w:color="auto"/>
                <w:bottom w:val="none" w:sz="0" w:space="0" w:color="auto"/>
                <w:right w:val="none" w:sz="0" w:space="0" w:color="auto"/>
              </w:divBdr>
              <w:divsChild>
                <w:div w:id="41714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32803">
          <w:marLeft w:val="-225"/>
          <w:marRight w:val="-225"/>
          <w:marTop w:val="0"/>
          <w:marBottom w:val="0"/>
          <w:divBdr>
            <w:top w:val="none" w:sz="0" w:space="0" w:color="auto"/>
            <w:left w:val="none" w:sz="0" w:space="0" w:color="auto"/>
            <w:bottom w:val="none" w:sz="0" w:space="0" w:color="auto"/>
            <w:right w:val="none" w:sz="0" w:space="0" w:color="auto"/>
          </w:divBdr>
          <w:divsChild>
            <w:div w:id="102192799">
              <w:marLeft w:val="0"/>
              <w:marRight w:val="0"/>
              <w:marTop w:val="150"/>
              <w:marBottom w:val="0"/>
              <w:divBdr>
                <w:top w:val="none" w:sz="0" w:space="0" w:color="auto"/>
                <w:left w:val="none" w:sz="0" w:space="0" w:color="auto"/>
                <w:bottom w:val="none" w:sz="0" w:space="0" w:color="auto"/>
                <w:right w:val="none" w:sz="0" w:space="0" w:color="auto"/>
              </w:divBdr>
              <w:divsChild>
                <w:div w:id="33426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752959">
      <w:bodyDiv w:val="1"/>
      <w:marLeft w:val="0"/>
      <w:marRight w:val="0"/>
      <w:marTop w:val="0"/>
      <w:marBottom w:val="0"/>
      <w:divBdr>
        <w:top w:val="none" w:sz="0" w:space="0" w:color="auto"/>
        <w:left w:val="none" w:sz="0" w:space="0" w:color="auto"/>
        <w:bottom w:val="none" w:sz="0" w:space="0" w:color="auto"/>
        <w:right w:val="none" w:sz="0" w:space="0" w:color="auto"/>
      </w:divBdr>
    </w:div>
    <w:div w:id="490800463">
      <w:bodyDiv w:val="1"/>
      <w:marLeft w:val="0"/>
      <w:marRight w:val="0"/>
      <w:marTop w:val="0"/>
      <w:marBottom w:val="0"/>
      <w:divBdr>
        <w:top w:val="none" w:sz="0" w:space="0" w:color="auto"/>
        <w:left w:val="none" w:sz="0" w:space="0" w:color="auto"/>
        <w:bottom w:val="none" w:sz="0" w:space="0" w:color="auto"/>
        <w:right w:val="none" w:sz="0" w:space="0" w:color="auto"/>
      </w:divBdr>
      <w:divsChild>
        <w:div w:id="166673593">
          <w:marLeft w:val="0"/>
          <w:marRight w:val="0"/>
          <w:marTop w:val="0"/>
          <w:marBottom w:val="0"/>
          <w:divBdr>
            <w:top w:val="none" w:sz="0" w:space="0" w:color="auto"/>
            <w:left w:val="none" w:sz="0" w:space="0" w:color="auto"/>
            <w:bottom w:val="none" w:sz="0" w:space="0" w:color="auto"/>
            <w:right w:val="none" w:sz="0" w:space="0" w:color="auto"/>
          </w:divBdr>
          <w:divsChild>
            <w:div w:id="506748748">
              <w:marLeft w:val="0"/>
              <w:marRight w:val="450"/>
              <w:marTop w:val="105"/>
              <w:marBottom w:val="150"/>
              <w:divBdr>
                <w:top w:val="none" w:sz="0" w:space="0" w:color="auto"/>
                <w:left w:val="none" w:sz="0" w:space="0" w:color="auto"/>
                <w:bottom w:val="none" w:sz="0" w:space="0" w:color="auto"/>
                <w:right w:val="none" w:sz="0" w:space="0" w:color="auto"/>
              </w:divBdr>
            </w:div>
          </w:divsChild>
        </w:div>
        <w:div w:id="472842305">
          <w:marLeft w:val="0"/>
          <w:marRight w:val="0"/>
          <w:marTop w:val="0"/>
          <w:marBottom w:val="450"/>
          <w:divBdr>
            <w:top w:val="none" w:sz="0" w:space="0" w:color="auto"/>
            <w:left w:val="none" w:sz="0" w:space="0" w:color="auto"/>
            <w:bottom w:val="none" w:sz="0" w:space="0" w:color="auto"/>
            <w:right w:val="none" w:sz="0" w:space="0" w:color="auto"/>
          </w:divBdr>
        </w:div>
      </w:divsChild>
    </w:div>
    <w:div w:id="490944797">
      <w:bodyDiv w:val="1"/>
      <w:marLeft w:val="0"/>
      <w:marRight w:val="0"/>
      <w:marTop w:val="0"/>
      <w:marBottom w:val="0"/>
      <w:divBdr>
        <w:top w:val="none" w:sz="0" w:space="0" w:color="auto"/>
        <w:left w:val="none" w:sz="0" w:space="0" w:color="auto"/>
        <w:bottom w:val="none" w:sz="0" w:space="0" w:color="auto"/>
        <w:right w:val="none" w:sz="0" w:space="0" w:color="auto"/>
      </w:divBdr>
      <w:divsChild>
        <w:div w:id="167909575">
          <w:marLeft w:val="0"/>
          <w:marRight w:val="0"/>
          <w:marTop w:val="0"/>
          <w:marBottom w:val="0"/>
          <w:divBdr>
            <w:top w:val="none" w:sz="0" w:space="0" w:color="auto"/>
            <w:left w:val="none" w:sz="0" w:space="0" w:color="auto"/>
            <w:bottom w:val="none" w:sz="0" w:space="0" w:color="auto"/>
            <w:right w:val="none" w:sz="0" w:space="0" w:color="auto"/>
          </w:divBdr>
        </w:div>
      </w:divsChild>
    </w:div>
    <w:div w:id="491071312">
      <w:bodyDiv w:val="1"/>
      <w:marLeft w:val="0"/>
      <w:marRight w:val="0"/>
      <w:marTop w:val="0"/>
      <w:marBottom w:val="0"/>
      <w:divBdr>
        <w:top w:val="none" w:sz="0" w:space="0" w:color="auto"/>
        <w:left w:val="none" w:sz="0" w:space="0" w:color="auto"/>
        <w:bottom w:val="none" w:sz="0" w:space="0" w:color="auto"/>
        <w:right w:val="none" w:sz="0" w:space="0" w:color="auto"/>
      </w:divBdr>
    </w:div>
    <w:div w:id="491146537">
      <w:bodyDiv w:val="1"/>
      <w:marLeft w:val="0"/>
      <w:marRight w:val="0"/>
      <w:marTop w:val="0"/>
      <w:marBottom w:val="0"/>
      <w:divBdr>
        <w:top w:val="none" w:sz="0" w:space="0" w:color="auto"/>
        <w:left w:val="none" w:sz="0" w:space="0" w:color="auto"/>
        <w:bottom w:val="none" w:sz="0" w:space="0" w:color="auto"/>
        <w:right w:val="none" w:sz="0" w:space="0" w:color="auto"/>
      </w:divBdr>
    </w:div>
    <w:div w:id="491215630">
      <w:bodyDiv w:val="1"/>
      <w:marLeft w:val="0"/>
      <w:marRight w:val="0"/>
      <w:marTop w:val="0"/>
      <w:marBottom w:val="0"/>
      <w:divBdr>
        <w:top w:val="none" w:sz="0" w:space="0" w:color="auto"/>
        <w:left w:val="none" w:sz="0" w:space="0" w:color="auto"/>
        <w:bottom w:val="none" w:sz="0" w:space="0" w:color="auto"/>
        <w:right w:val="none" w:sz="0" w:space="0" w:color="auto"/>
      </w:divBdr>
    </w:div>
    <w:div w:id="491331932">
      <w:bodyDiv w:val="1"/>
      <w:marLeft w:val="0"/>
      <w:marRight w:val="0"/>
      <w:marTop w:val="0"/>
      <w:marBottom w:val="0"/>
      <w:divBdr>
        <w:top w:val="none" w:sz="0" w:space="0" w:color="auto"/>
        <w:left w:val="none" w:sz="0" w:space="0" w:color="auto"/>
        <w:bottom w:val="none" w:sz="0" w:space="0" w:color="auto"/>
        <w:right w:val="none" w:sz="0" w:space="0" w:color="auto"/>
      </w:divBdr>
    </w:div>
    <w:div w:id="491415324">
      <w:bodyDiv w:val="1"/>
      <w:marLeft w:val="0"/>
      <w:marRight w:val="0"/>
      <w:marTop w:val="0"/>
      <w:marBottom w:val="0"/>
      <w:divBdr>
        <w:top w:val="none" w:sz="0" w:space="0" w:color="auto"/>
        <w:left w:val="none" w:sz="0" w:space="0" w:color="auto"/>
        <w:bottom w:val="none" w:sz="0" w:space="0" w:color="auto"/>
        <w:right w:val="none" w:sz="0" w:space="0" w:color="auto"/>
      </w:divBdr>
      <w:divsChild>
        <w:div w:id="871069230">
          <w:marLeft w:val="-225"/>
          <w:marRight w:val="-225"/>
          <w:marTop w:val="0"/>
          <w:marBottom w:val="0"/>
          <w:divBdr>
            <w:top w:val="none" w:sz="0" w:space="0" w:color="auto"/>
            <w:left w:val="none" w:sz="0" w:space="0" w:color="auto"/>
            <w:bottom w:val="none" w:sz="0" w:space="0" w:color="auto"/>
            <w:right w:val="none" w:sz="0" w:space="0" w:color="auto"/>
          </w:divBdr>
          <w:divsChild>
            <w:div w:id="836651960">
              <w:marLeft w:val="0"/>
              <w:marRight w:val="0"/>
              <w:marTop w:val="0"/>
              <w:marBottom w:val="0"/>
              <w:divBdr>
                <w:top w:val="none" w:sz="0" w:space="0" w:color="auto"/>
                <w:left w:val="none" w:sz="0" w:space="0" w:color="auto"/>
                <w:bottom w:val="none" w:sz="0" w:space="0" w:color="auto"/>
                <w:right w:val="none" w:sz="0" w:space="0" w:color="auto"/>
              </w:divBdr>
              <w:divsChild>
                <w:div w:id="71121947">
                  <w:marLeft w:val="-225"/>
                  <w:marRight w:val="-225"/>
                  <w:marTop w:val="0"/>
                  <w:marBottom w:val="0"/>
                  <w:divBdr>
                    <w:top w:val="none" w:sz="0" w:space="0" w:color="auto"/>
                    <w:left w:val="none" w:sz="0" w:space="0" w:color="auto"/>
                    <w:bottom w:val="none" w:sz="0" w:space="0" w:color="auto"/>
                    <w:right w:val="none" w:sz="0" w:space="0" w:color="auto"/>
                  </w:divBdr>
                  <w:divsChild>
                    <w:div w:id="446169472">
                      <w:marLeft w:val="0"/>
                      <w:marRight w:val="0"/>
                      <w:marTop w:val="0"/>
                      <w:marBottom w:val="0"/>
                      <w:divBdr>
                        <w:top w:val="none" w:sz="0" w:space="0" w:color="auto"/>
                        <w:left w:val="none" w:sz="0" w:space="0" w:color="auto"/>
                        <w:bottom w:val="none" w:sz="0" w:space="0" w:color="auto"/>
                        <w:right w:val="none" w:sz="0" w:space="0" w:color="auto"/>
                      </w:divBdr>
                    </w:div>
                  </w:divsChild>
                </w:div>
                <w:div w:id="278269727">
                  <w:marLeft w:val="0"/>
                  <w:marRight w:val="0"/>
                  <w:marTop w:val="0"/>
                  <w:marBottom w:val="0"/>
                  <w:divBdr>
                    <w:top w:val="none" w:sz="0" w:space="0" w:color="auto"/>
                    <w:left w:val="none" w:sz="0" w:space="0" w:color="auto"/>
                    <w:bottom w:val="none" w:sz="0" w:space="0" w:color="auto"/>
                    <w:right w:val="none" w:sz="0" w:space="0" w:color="auto"/>
                  </w:divBdr>
                  <w:divsChild>
                    <w:div w:id="1943218212">
                      <w:marLeft w:val="0"/>
                      <w:marRight w:val="0"/>
                      <w:marTop w:val="0"/>
                      <w:marBottom w:val="0"/>
                      <w:divBdr>
                        <w:top w:val="none" w:sz="0" w:space="0" w:color="auto"/>
                        <w:left w:val="none" w:sz="0" w:space="0" w:color="auto"/>
                        <w:bottom w:val="none" w:sz="0" w:space="0" w:color="auto"/>
                        <w:right w:val="none" w:sz="0" w:space="0" w:color="auto"/>
                      </w:divBdr>
                      <w:divsChild>
                        <w:div w:id="183405659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413089348">
              <w:marLeft w:val="0"/>
              <w:marRight w:val="0"/>
              <w:marTop w:val="0"/>
              <w:marBottom w:val="0"/>
              <w:divBdr>
                <w:top w:val="none" w:sz="0" w:space="0" w:color="auto"/>
                <w:left w:val="none" w:sz="0" w:space="0" w:color="auto"/>
                <w:bottom w:val="none" w:sz="0" w:space="0" w:color="auto"/>
                <w:right w:val="none" w:sz="0" w:space="0" w:color="auto"/>
              </w:divBdr>
              <w:divsChild>
                <w:div w:id="56250189">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762802204">
          <w:marLeft w:val="-225"/>
          <w:marRight w:val="-225"/>
          <w:marTop w:val="0"/>
          <w:marBottom w:val="0"/>
          <w:divBdr>
            <w:top w:val="none" w:sz="0" w:space="0" w:color="auto"/>
            <w:left w:val="none" w:sz="0" w:space="0" w:color="auto"/>
            <w:bottom w:val="none" w:sz="0" w:space="0" w:color="auto"/>
            <w:right w:val="none" w:sz="0" w:space="0" w:color="auto"/>
          </w:divBdr>
          <w:divsChild>
            <w:div w:id="2105370389">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491457540">
      <w:bodyDiv w:val="1"/>
      <w:marLeft w:val="0"/>
      <w:marRight w:val="0"/>
      <w:marTop w:val="0"/>
      <w:marBottom w:val="0"/>
      <w:divBdr>
        <w:top w:val="none" w:sz="0" w:space="0" w:color="auto"/>
        <w:left w:val="none" w:sz="0" w:space="0" w:color="auto"/>
        <w:bottom w:val="none" w:sz="0" w:space="0" w:color="auto"/>
        <w:right w:val="none" w:sz="0" w:space="0" w:color="auto"/>
      </w:divBdr>
    </w:div>
    <w:div w:id="491679933">
      <w:bodyDiv w:val="1"/>
      <w:marLeft w:val="0"/>
      <w:marRight w:val="0"/>
      <w:marTop w:val="0"/>
      <w:marBottom w:val="0"/>
      <w:divBdr>
        <w:top w:val="none" w:sz="0" w:space="0" w:color="auto"/>
        <w:left w:val="none" w:sz="0" w:space="0" w:color="auto"/>
        <w:bottom w:val="none" w:sz="0" w:space="0" w:color="auto"/>
        <w:right w:val="none" w:sz="0" w:space="0" w:color="auto"/>
      </w:divBdr>
    </w:div>
    <w:div w:id="491725140">
      <w:bodyDiv w:val="1"/>
      <w:marLeft w:val="0"/>
      <w:marRight w:val="0"/>
      <w:marTop w:val="0"/>
      <w:marBottom w:val="0"/>
      <w:divBdr>
        <w:top w:val="none" w:sz="0" w:space="0" w:color="auto"/>
        <w:left w:val="none" w:sz="0" w:space="0" w:color="auto"/>
        <w:bottom w:val="none" w:sz="0" w:space="0" w:color="auto"/>
        <w:right w:val="none" w:sz="0" w:space="0" w:color="auto"/>
      </w:divBdr>
    </w:div>
    <w:div w:id="492767832">
      <w:bodyDiv w:val="1"/>
      <w:marLeft w:val="0"/>
      <w:marRight w:val="0"/>
      <w:marTop w:val="0"/>
      <w:marBottom w:val="0"/>
      <w:divBdr>
        <w:top w:val="none" w:sz="0" w:space="0" w:color="auto"/>
        <w:left w:val="none" w:sz="0" w:space="0" w:color="auto"/>
        <w:bottom w:val="none" w:sz="0" w:space="0" w:color="auto"/>
        <w:right w:val="none" w:sz="0" w:space="0" w:color="auto"/>
      </w:divBdr>
      <w:divsChild>
        <w:div w:id="352263970">
          <w:marLeft w:val="0"/>
          <w:marRight w:val="0"/>
          <w:marTop w:val="0"/>
          <w:marBottom w:val="300"/>
          <w:divBdr>
            <w:top w:val="none" w:sz="0" w:space="0" w:color="auto"/>
            <w:left w:val="none" w:sz="0" w:space="0" w:color="auto"/>
            <w:bottom w:val="none" w:sz="0" w:space="0" w:color="auto"/>
            <w:right w:val="none" w:sz="0" w:space="0" w:color="auto"/>
          </w:divBdr>
          <w:divsChild>
            <w:div w:id="31483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21695">
      <w:bodyDiv w:val="1"/>
      <w:marLeft w:val="0"/>
      <w:marRight w:val="0"/>
      <w:marTop w:val="0"/>
      <w:marBottom w:val="0"/>
      <w:divBdr>
        <w:top w:val="none" w:sz="0" w:space="0" w:color="auto"/>
        <w:left w:val="none" w:sz="0" w:space="0" w:color="auto"/>
        <w:bottom w:val="none" w:sz="0" w:space="0" w:color="auto"/>
        <w:right w:val="none" w:sz="0" w:space="0" w:color="auto"/>
      </w:divBdr>
    </w:div>
    <w:div w:id="493450542">
      <w:bodyDiv w:val="1"/>
      <w:marLeft w:val="0"/>
      <w:marRight w:val="0"/>
      <w:marTop w:val="0"/>
      <w:marBottom w:val="0"/>
      <w:divBdr>
        <w:top w:val="none" w:sz="0" w:space="0" w:color="auto"/>
        <w:left w:val="none" w:sz="0" w:space="0" w:color="auto"/>
        <w:bottom w:val="none" w:sz="0" w:space="0" w:color="auto"/>
        <w:right w:val="none" w:sz="0" w:space="0" w:color="auto"/>
      </w:divBdr>
    </w:div>
    <w:div w:id="493647499">
      <w:bodyDiv w:val="1"/>
      <w:marLeft w:val="0"/>
      <w:marRight w:val="0"/>
      <w:marTop w:val="0"/>
      <w:marBottom w:val="0"/>
      <w:divBdr>
        <w:top w:val="none" w:sz="0" w:space="0" w:color="auto"/>
        <w:left w:val="none" w:sz="0" w:space="0" w:color="auto"/>
        <w:bottom w:val="none" w:sz="0" w:space="0" w:color="auto"/>
        <w:right w:val="none" w:sz="0" w:space="0" w:color="auto"/>
      </w:divBdr>
      <w:divsChild>
        <w:div w:id="189101262">
          <w:marLeft w:val="-150"/>
          <w:marRight w:val="-150"/>
          <w:marTop w:val="0"/>
          <w:marBottom w:val="0"/>
          <w:divBdr>
            <w:top w:val="none" w:sz="0" w:space="0" w:color="auto"/>
            <w:left w:val="none" w:sz="0" w:space="0" w:color="auto"/>
            <w:bottom w:val="none" w:sz="0" w:space="0" w:color="auto"/>
            <w:right w:val="none" w:sz="0" w:space="0" w:color="auto"/>
          </w:divBdr>
        </w:div>
      </w:divsChild>
    </w:div>
    <w:div w:id="493834283">
      <w:bodyDiv w:val="1"/>
      <w:marLeft w:val="0"/>
      <w:marRight w:val="0"/>
      <w:marTop w:val="0"/>
      <w:marBottom w:val="0"/>
      <w:divBdr>
        <w:top w:val="none" w:sz="0" w:space="0" w:color="auto"/>
        <w:left w:val="none" w:sz="0" w:space="0" w:color="auto"/>
        <w:bottom w:val="none" w:sz="0" w:space="0" w:color="auto"/>
        <w:right w:val="none" w:sz="0" w:space="0" w:color="auto"/>
      </w:divBdr>
      <w:divsChild>
        <w:div w:id="190537087">
          <w:marLeft w:val="-225"/>
          <w:marRight w:val="-225"/>
          <w:marTop w:val="0"/>
          <w:marBottom w:val="0"/>
          <w:divBdr>
            <w:top w:val="none" w:sz="0" w:space="0" w:color="auto"/>
            <w:left w:val="none" w:sz="0" w:space="0" w:color="auto"/>
            <w:bottom w:val="none" w:sz="0" w:space="0" w:color="auto"/>
            <w:right w:val="none" w:sz="0" w:space="0" w:color="auto"/>
          </w:divBdr>
          <w:divsChild>
            <w:div w:id="158161543">
              <w:marLeft w:val="1463"/>
              <w:marRight w:val="0"/>
              <w:marTop w:val="0"/>
              <w:marBottom w:val="0"/>
              <w:divBdr>
                <w:top w:val="none" w:sz="0" w:space="0" w:color="auto"/>
                <w:left w:val="none" w:sz="0" w:space="0" w:color="auto"/>
                <w:bottom w:val="none" w:sz="0" w:space="0" w:color="auto"/>
                <w:right w:val="none" w:sz="0" w:space="0" w:color="auto"/>
              </w:divBdr>
              <w:divsChild>
                <w:div w:id="587497054">
                  <w:marLeft w:val="0"/>
                  <w:marRight w:val="0"/>
                  <w:marTop w:val="0"/>
                  <w:marBottom w:val="0"/>
                  <w:divBdr>
                    <w:top w:val="none" w:sz="0" w:space="0" w:color="auto"/>
                    <w:left w:val="none" w:sz="0" w:space="0" w:color="auto"/>
                    <w:bottom w:val="none" w:sz="0" w:space="0" w:color="auto"/>
                    <w:right w:val="none" w:sz="0" w:space="0" w:color="auto"/>
                  </w:divBdr>
                </w:div>
              </w:divsChild>
            </w:div>
            <w:div w:id="36860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297300">
      <w:bodyDiv w:val="1"/>
      <w:marLeft w:val="0"/>
      <w:marRight w:val="0"/>
      <w:marTop w:val="0"/>
      <w:marBottom w:val="0"/>
      <w:divBdr>
        <w:top w:val="none" w:sz="0" w:space="0" w:color="auto"/>
        <w:left w:val="none" w:sz="0" w:space="0" w:color="auto"/>
        <w:bottom w:val="none" w:sz="0" w:space="0" w:color="auto"/>
        <w:right w:val="none" w:sz="0" w:space="0" w:color="auto"/>
      </w:divBdr>
      <w:divsChild>
        <w:div w:id="59643417">
          <w:blockQuote w:val="1"/>
          <w:marLeft w:val="0"/>
          <w:marRight w:val="0"/>
          <w:marTop w:val="0"/>
          <w:marBottom w:val="360"/>
          <w:divBdr>
            <w:top w:val="none" w:sz="0" w:space="0" w:color="auto"/>
            <w:left w:val="single" w:sz="36" w:space="18" w:color="0099CC"/>
            <w:bottom w:val="none" w:sz="0" w:space="0" w:color="auto"/>
            <w:right w:val="none" w:sz="0" w:space="0" w:color="auto"/>
          </w:divBdr>
        </w:div>
      </w:divsChild>
    </w:div>
    <w:div w:id="494565837">
      <w:bodyDiv w:val="1"/>
      <w:marLeft w:val="0"/>
      <w:marRight w:val="0"/>
      <w:marTop w:val="0"/>
      <w:marBottom w:val="0"/>
      <w:divBdr>
        <w:top w:val="none" w:sz="0" w:space="0" w:color="auto"/>
        <w:left w:val="none" w:sz="0" w:space="0" w:color="auto"/>
        <w:bottom w:val="none" w:sz="0" w:space="0" w:color="auto"/>
        <w:right w:val="none" w:sz="0" w:space="0" w:color="auto"/>
      </w:divBdr>
    </w:div>
    <w:div w:id="494994573">
      <w:bodyDiv w:val="1"/>
      <w:marLeft w:val="0"/>
      <w:marRight w:val="0"/>
      <w:marTop w:val="0"/>
      <w:marBottom w:val="0"/>
      <w:divBdr>
        <w:top w:val="none" w:sz="0" w:space="0" w:color="auto"/>
        <w:left w:val="none" w:sz="0" w:space="0" w:color="auto"/>
        <w:bottom w:val="none" w:sz="0" w:space="0" w:color="auto"/>
        <w:right w:val="none" w:sz="0" w:space="0" w:color="auto"/>
      </w:divBdr>
    </w:div>
    <w:div w:id="495145083">
      <w:bodyDiv w:val="1"/>
      <w:marLeft w:val="0"/>
      <w:marRight w:val="0"/>
      <w:marTop w:val="0"/>
      <w:marBottom w:val="0"/>
      <w:divBdr>
        <w:top w:val="none" w:sz="0" w:space="0" w:color="auto"/>
        <w:left w:val="none" w:sz="0" w:space="0" w:color="auto"/>
        <w:bottom w:val="none" w:sz="0" w:space="0" w:color="auto"/>
        <w:right w:val="none" w:sz="0" w:space="0" w:color="auto"/>
      </w:divBdr>
      <w:divsChild>
        <w:div w:id="526217864">
          <w:marLeft w:val="0"/>
          <w:marRight w:val="0"/>
          <w:marTop w:val="330"/>
          <w:marBottom w:val="150"/>
          <w:divBdr>
            <w:top w:val="none" w:sz="0" w:space="0" w:color="auto"/>
            <w:left w:val="none" w:sz="0" w:space="0" w:color="auto"/>
            <w:bottom w:val="none" w:sz="0" w:space="0" w:color="auto"/>
            <w:right w:val="none" w:sz="0" w:space="0" w:color="auto"/>
          </w:divBdr>
          <w:divsChild>
            <w:div w:id="1551502638">
              <w:marLeft w:val="0"/>
              <w:marRight w:val="0"/>
              <w:marTop w:val="0"/>
              <w:marBottom w:val="0"/>
              <w:divBdr>
                <w:top w:val="none" w:sz="0" w:space="0" w:color="auto"/>
                <w:left w:val="none" w:sz="0" w:space="0" w:color="auto"/>
                <w:bottom w:val="none" w:sz="0" w:space="0" w:color="auto"/>
                <w:right w:val="none" w:sz="0" w:space="0" w:color="auto"/>
              </w:divBdr>
            </w:div>
          </w:divsChild>
        </w:div>
        <w:div w:id="1804738180">
          <w:marLeft w:val="0"/>
          <w:marRight w:val="0"/>
          <w:marTop w:val="0"/>
          <w:marBottom w:val="0"/>
          <w:divBdr>
            <w:top w:val="none" w:sz="0" w:space="0" w:color="auto"/>
            <w:left w:val="none" w:sz="0" w:space="0" w:color="auto"/>
            <w:bottom w:val="none" w:sz="0" w:space="0" w:color="auto"/>
            <w:right w:val="none" w:sz="0" w:space="0" w:color="auto"/>
          </w:divBdr>
        </w:div>
      </w:divsChild>
    </w:div>
    <w:div w:id="495265004">
      <w:bodyDiv w:val="1"/>
      <w:marLeft w:val="0"/>
      <w:marRight w:val="0"/>
      <w:marTop w:val="0"/>
      <w:marBottom w:val="0"/>
      <w:divBdr>
        <w:top w:val="none" w:sz="0" w:space="0" w:color="auto"/>
        <w:left w:val="none" w:sz="0" w:space="0" w:color="auto"/>
        <w:bottom w:val="none" w:sz="0" w:space="0" w:color="auto"/>
        <w:right w:val="none" w:sz="0" w:space="0" w:color="auto"/>
      </w:divBdr>
    </w:div>
    <w:div w:id="495540591">
      <w:bodyDiv w:val="1"/>
      <w:marLeft w:val="0"/>
      <w:marRight w:val="0"/>
      <w:marTop w:val="0"/>
      <w:marBottom w:val="0"/>
      <w:divBdr>
        <w:top w:val="none" w:sz="0" w:space="0" w:color="auto"/>
        <w:left w:val="none" w:sz="0" w:space="0" w:color="auto"/>
        <w:bottom w:val="none" w:sz="0" w:space="0" w:color="auto"/>
        <w:right w:val="none" w:sz="0" w:space="0" w:color="auto"/>
      </w:divBdr>
      <w:divsChild>
        <w:div w:id="595484613">
          <w:marLeft w:val="-150"/>
          <w:marRight w:val="-150"/>
          <w:marTop w:val="0"/>
          <w:marBottom w:val="0"/>
          <w:divBdr>
            <w:top w:val="none" w:sz="0" w:space="0" w:color="auto"/>
            <w:left w:val="none" w:sz="0" w:space="0" w:color="auto"/>
            <w:bottom w:val="none" w:sz="0" w:space="0" w:color="auto"/>
            <w:right w:val="none" w:sz="0" w:space="0" w:color="auto"/>
          </w:divBdr>
          <w:divsChild>
            <w:div w:id="1357384285">
              <w:marLeft w:val="0"/>
              <w:marRight w:val="0"/>
              <w:marTop w:val="0"/>
              <w:marBottom w:val="0"/>
              <w:divBdr>
                <w:top w:val="none" w:sz="0" w:space="0" w:color="auto"/>
                <w:left w:val="none" w:sz="0" w:space="0" w:color="auto"/>
                <w:bottom w:val="none" w:sz="0" w:space="0" w:color="auto"/>
                <w:right w:val="none" w:sz="0" w:space="0" w:color="auto"/>
              </w:divBdr>
              <w:divsChild>
                <w:div w:id="1116370711">
                  <w:marLeft w:val="-150"/>
                  <w:marRight w:val="-150"/>
                  <w:marTop w:val="0"/>
                  <w:marBottom w:val="0"/>
                  <w:divBdr>
                    <w:top w:val="none" w:sz="0" w:space="0" w:color="auto"/>
                    <w:left w:val="none" w:sz="0" w:space="0" w:color="auto"/>
                    <w:bottom w:val="none" w:sz="0" w:space="0" w:color="auto"/>
                    <w:right w:val="none" w:sz="0" w:space="0" w:color="auto"/>
                  </w:divBdr>
                  <w:divsChild>
                    <w:div w:id="1281836390">
                      <w:marLeft w:val="0"/>
                      <w:marRight w:val="0"/>
                      <w:marTop w:val="0"/>
                      <w:marBottom w:val="0"/>
                      <w:divBdr>
                        <w:top w:val="none" w:sz="0" w:space="0" w:color="auto"/>
                        <w:left w:val="none" w:sz="0" w:space="0" w:color="auto"/>
                        <w:bottom w:val="none" w:sz="0" w:space="0" w:color="auto"/>
                        <w:right w:val="none" w:sz="0" w:space="0" w:color="auto"/>
                      </w:divBdr>
                      <w:divsChild>
                        <w:div w:id="1134979481">
                          <w:marLeft w:val="-150"/>
                          <w:marRight w:val="-150"/>
                          <w:marTop w:val="0"/>
                          <w:marBottom w:val="0"/>
                          <w:divBdr>
                            <w:top w:val="none" w:sz="0" w:space="0" w:color="auto"/>
                            <w:left w:val="none" w:sz="0" w:space="0" w:color="auto"/>
                            <w:bottom w:val="none" w:sz="0" w:space="0" w:color="auto"/>
                            <w:right w:val="none" w:sz="0" w:space="0" w:color="auto"/>
                          </w:divBdr>
                          <w:divsChild>
                            <w:div w:id="282082730">
                              <w:marLeft w:val="0"/>
                              <w:marRight w:val="0"/>
                              <w:marTop w:val="0"/>
                              <w:marBottom w:val="0"/>
                              <w:divBdr>
                                <w:top w:val="none" w:sz="0" w:space="0" w:color="auto"/>
                                <w:left w:val="none" w:sz="0" w:space="0" w:color="auto"/>
                                <w:bottom w:val="none" w:sz="0" w:space="0" w:color="auto"/>
                                <w:right w:val="none" w:sz="0" w:space="0" w:color="auto"/>
                              </w:divBdr>
                              <w:divsChild>
                                <w:div w:id="704718844">
                                  <w:marLeft w:val="0"/>
                                  <w:marRight w:val="0"/>
                                  <w:marTop w:val="0"/>
                                  <w:marBottom w:val="75"/>
                                  <w:divBdr>
                                    <w:top w:val="none" w:sz="0" w:space="0" w:color="auto"/>
                                    <w:left w:val="none" w:sz="0" w:space="0" w:color="auto"/>
                                    <w:bottom w:val="none" w:sz="0" w:space="0" w:color="auto"/>
                                    <w:right w:val="none" w:sz="0" w:space="0" w:color="auto"/>
                                  </w:divBdr>
                                </w:div>
                                <w:div w:id="974604026">
                                  <w:marLeft w:val="0"/>
                                  <w:marRight w:val="0"/>
                                  <w:marTop w:val="0"/>
                                  <w:marBottom w:val="0"/>
                                  <w:divBdr>
                                    <w:top w:val="none" w:sz="0" w:space="0" w:color="auto"/>
                                    <w:left w:val="none" w:sz="0" w:space="0" w:color="auto"/>
                                    <w:bottom w:val="none" w:sz="0" w:space="0" w:color="auto"/>
                                    <w:right w:val="none" w:sz="0" w:space="0" w:color="auto"/>
                                  </w:divBdr>
                                  <w:divsChild>
                                    <w:div w:id="2299691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28105857">
                              <w:marLeft w:val="0"/>
                              <w:marRight w:val="0"/>
                              <w:marTop w:val="0"/>
                              <w:marBottom w:val="0"/>
                              <w:divBdr>
                                <w:top w:val="none" w:sz="0" w:space="0" w:color="auto"/>
                                <w:left w:val="none" w:sz="0" w:space="0" w:color="auto"/>
                                <w:bottom w:val="none" w:sz="0" w:space="0" w:color="auto"/>
                                <w:right w:val="none" w:sz="0" w:space="0" w:color="auto"/>
                              </w:divBdr>
                              <w:divsChild>
                                <w:div w:id="1242182571">
                                  <w:marLeft w:val="0"/>
                                  <w:marRight w:val="0"/>
                                  <w:marTop w:val="0"/>
                                  <w:marBottom w:val="0"/>
                                  <w:divBdr>
                                    <w:top w:val="none" w:sz="0" w:space="0" w:color="auto"/>
                                    <w:left w:val="none" w:sz="0" w:space="0" w:color="auto"/>
                                    <w:bottom w:val="none" w:sz="0" w:space="0" w:color="auto"/>
                                    <w:right w:val="none" w:sz="0" w:space="0" w:color="auto"/>
                                  </w:divBdr>
                                  <w:divsChild>
                                    <w:div w:id="125521321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341311">
                      <w:marLeft w:val="0"/>
                      <w:marRight w:val="0"/>
                      <w:marTop w:val="0"/>
                      <w:marBottom w:val="0"/>
                      <w:divBdr>
                        <w:top w:val="none" w:sz="0" w:space="0" w:color="auto"/>
                        <w:left w:val="none" w:sz="0" w:space="0" w:color="auto"/>
                        <w:bottom w:val="none" w:sz="0" w:space="0" w:color="auto"/>
                        <w:right w:val="none" w:sz="0" w:space="0" w:color="auto"/>
                      </w:divBdr>
                      <w:divsChild>
                        <w:div w:id="947135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495611615">
      <w:bodyDiv w:val="1"/>
      <w:marLeft w:val="0"/>
      <w:marRight w:val="0"/>
      <w:marTop w:val="0"/>
      <w:marBottom w:val="0"/>
      <w:divBdr>
        <w:top w:val="none" w:sz="0" w:space="0" w:color="auto"/>
        <w:left w:val="none" w:sz="0" w:space="0" w:color="auto"/>
        <w:bottom w:val="none" w:sz="0" w:space="0" w:color="auto"/>
        <w:right w:val="none" w:sz="0" w:space="0" w:color="auto"/>
      </w:divBdr>
    </w:div>
    <w:div w:id="495801033">
      <w:bodyDiv w:val="1"/>
      <w:marLeft w:val="0"/>
      <w:marRight w:val="0"/>
      <w:marTop w:val="0"/>
      <w:marBottom w:val="0"/>
      <w:divBdr>
        <w:top w:val="none" w:sz="0" w:space="0" w:color="auto"/>
        <w:left w:val="none" w:sz="0" w:space="0" w:color="auto"/>
        <w:bottom w:val="none" w:sz="0" w:space="0" w:color="auto"/>
        <w:right w:val="none" w:sz="0" w:space="0" w:color="auto"/>
      </w:divBdr>
    </w:div>
    <w:div w:id="495801985">
      <w:bodyDiv w:val="1"/>
      <w:marLeft w:val="0"/>
      <w:marRight w:val="0"/>
      <w:marTop w:val="0"/>
      <w:marBottom w:val="0"/>
      <w:divBdr>
        <w:top w:val="none" w:sz="0" w:space="0" w:color="auto"/>
        <w:left w:val="none" w:sz="0" w:space="0" w:color="auto"/>
        <w:bottom w:val="none" w:sz="0" w:space="0" w:color="auto"/>
        <w:right w:val="none" w:sz="0" w:space="0" w:color="auto"/>
      </w:divBdr>
      <w:divsChild>
        <w:div w:id="446051133">
          <w:marLeft w:val="0"/>
          <w:marRight w:val="0"/>
          <w:marTop w:val="0"/>
          <w:marBottom w:val="300"/>
          <w:divBdr>
            <w:top w:val="none" w:sz="0" w:space="0" w:color="auto"/>
            <w:left w:val="none" w:sz="0" w:space="0" w:color="auto"/>
            <w:bottom w:val="single" w:sz="6" w:space="5" w:color="000000"/>
            <w:right w:val="none" w:sz="0" w:space="0" w:color="auto"/>
          </w:divBdr>
        </w:div>
      </w:divsChild>
    </w:div>
    <w:div w:id="495918495">
      <w:bodyDiv w:val="1"/>
      <w:marLeft w:val="0"/>
      <w:marRight w:val="0"/>
      <w:marTop w:val="0"/>
      <w:marBottom w:val="0"/>
      <w:divBdr>
        <w:top w:val="none" w:sz="0" w:space="0" w:color="auto"/>
        <w:left w:val="none" w:sz="0" w:space="0" w:color="auto"/>
        <w:bottom w:val="none" w:sz="0" w:space="0" w:color="auto"/>
        <w:right w:val="none" w:sz="0" w:space="0" w:color="auto"/>
      </w:divBdr>
      <w:divsChild>
        <w:div w:id="447551888">
          <w:marLeft w:val="-225"/>
          <w:marRight w:val="-225"/>
          <w:marTop w:val="0"/>
          <w:marBottom w:val="0"/>
          <w:divBdr>
            <w:top w:val="none" w:sz="0" w:space="0" w:color="auto"/>
            <w:left w:val="none" w:sz="0" w:space="0" w:color="auto"/>
            <w:bottom w:val="none" w:sz="0" w:space="0" w:color="auto"/>
            <w:right w:val="none" w:sz="0" w:space="0" w:color="auto"/>
          </w:divBdr>
        </w:div>
      </w:divsChild>
    </w:div>
    <w:div w:id="495925140">
      <w:bodyDiv w:val="1"/>
      <w:marLeft w:val="0"/>
      <w:marRight w:val="0"/>
      <w:marTop w:val="0"/>
      <w:marBottom w:val="0"/>
      <w:divBdr>
        <w:top w:val="none" w:sz="0" w:space="0" w:color="auto"/>
        <w:left w:val="none" w:sz="0" w:space="0" w:color="auto"/>
        <w:bottom w:val="none" w:sz="0" w:space="0" w:color="auto"/>
        <w:right w:val="none" w:sz="0" w:space="0" w:color="auto"/>
      </w:divBdr>
      <w:divsChild>
        <w:div w:id="588270562">
          <w:marLeft w:val="-225"/>
          <w:marRight w:val="-225"/>
          <w:marTop w:val="0"/>
          <w:marBottom w:val="0"/>
          <w:divBdr>
            <w:top w:val="none" w:sz="0" w:space="0" w:color="auto"/>
            <w:left w:val="none" w:sz="0" w:space="0" w:color="auto"/>
            <w:bottom w:val="none" w:sz="0" w:space="0" w:color="auto"/>
            <w:right w:val="none" w:sz="0" w:space="0" w:color="auto"/>
          </w:divBdr>
          <w:divsChild>
            <w:div w:id="741685780">
              <w:marLeft w:val="0"/>
              <w:marRight w:val="0"/>
              <w:marTop w:val="0"/>
              <w:marBottom w:val="0"/>
              <w:divBdr>
                <w:top w:val="none" w:sz="0" w:space="0" w:color="auto"/>
                <w:left w:val="none" w:sz="0" w:space="0" w:color="auto"/>
                <w:bottom w:val="none" w:sz="0" w:space="0" w:color="auto"/>
                <w:right w:val="none" w:sz="0" w:space="0" w:color="auto"/>
              </w:divBdr>
              <w:divsChild>
                <w:div w:id="633563384">
                  <w:marLeft w:val="-225"/>
                  <w:marRight w:val="-225"/>
                  <w:marTop w:val="0"/>
                  <w:marBottom w:val="0"/>
                  <w:divBdr>
                    <w:top w:val="none" w:sz="0" w:space="0" w:color="auto"/>
                    <w:left w:val="none" w:sz="0" w:space="0" w:color="auto"/>
                    <w:bottom w:val="none" w:sz="0" w:space="0" w:color="auto"/>
                    <w:right w:val="none" w:sz="0" w:space="0" w:color="auto"/>
                  </w:divBdr>
                  <w:divsChild>
                    <w:div w:id="67923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070435">
      <w:bodyDiv w:val="1"/>
      <w:marLeft w:val="0"/>
      <w:marRight w:val="0"/>
      <w:marTop w:val="0"/>
      <w:marBottom w:val="0"/>
      <w:divBdr>
        <w:top w:val="none" w:sz="0" w:space="0" w:color="auto"/>
        <w:left w:val="none" w:sz="0" w:space="0" w:color="auto"/>
        <w:bottom w:val="none" w:sz="0" w:space="0" w:color="auto"/>
        <w:right w:val="none" w:sz="0" w:space="0" w:color="auto"/>
      </w:divBdr>
    </w:div>
    <w:div w:id="496194344">
      <w:bodyDiv w:val="1"/>
      <w:marLeft w:val="0"/>
      <w:marRight w:val="0"/>
      <w:marTop w:val="0"/>
      <w:marBottom w:val="0"/>
      <w:divBdr>
        <w:top w:val="none" w:sz="0" w:space="0" w:color="auto"/>
        <w:left w:val="none" w:sz="0" w:space="0" w:color="auto"/>
        <w:bottom w:val="none" w:sz="0" w:space="0" w:color="auto"/>
        <w:right w:val="none" w:sz="0" w:space="0" w:color="auto"/>
      </w:divBdr>
    </w:div>
    <w:div w:id="496504273">
      <w:bodyDiv w:val="1"/>
      <w:marLeft w:val="0"/>
      <w:marRight w:val="0"/>
      <w:marTop w:val="0"/>
      <w:marBottom w:val="0"/>
      <w:divBdr>
        <w:top w:val="none" w:sz="0" w:space="0" w:color="auto"/>
        <w:left w:val="none" w:sz="0" w:space="0" w:color="auto"/>
        <w:bottom w:val="none" w:sz="0" w:space="0" w:color="auto"/>
        <w:right w:val="none" w:sz="0" w:space="0" w:color="auto"/>
      </w:divBdr>
    </w:div>
    <w:div w:id="496505889">
      <w:bodyDiv w:val="1"/>
      <w:marLeft w:val="0"/>
      <w:marRight w:val="0"/>
      <w:marTop w:val="0"/>
      <w:marBottom w:val="0"/>
      <w:divBdr>
        <w:top w:val="none" w:sz="0" w:space="0" w:color="auto"/>
        <w:left w:val="none" w:sz="0" w:space="0" w:color="auto"/>
        <w:bottom w:val="none" w:sz="0" w:space="0" w:color="auto"/>
        <w:right w:val="none" w:sz="0" w:space="0" w:color="auto"/>
      </w:divBdr>
      <w:divsChild>
        <w:div w:id="152571652">
          <w:marLeft w:val="-188"/>
          <w:marRight w:val="-188"/>
          <w:marTop w:val="0"/>
          <w:marBottom w:val="0"/>
          <w:divBdr>
            <w:top w:val="none" w:sz="0" w:space="0" w:color="auto"/>
            <w:left w:val="none" w:sz="0" w:space="0" w:color="auto"/>
            <w:bottom w:val="none" w:sz="0" w:space="0" w:color="auto"/>
            <w:right w:val="none" w:sz="0" w:space="0" w:color="auto"/>
          </w:divBdr>
        </w:div>
      </w:divsChild>
    </w:div>
    <w:div w:id="496769112">
      <w:bodyDiv w:val="1"/>
      <w:marLeft w:val="0"/>
      <w:marRight w:val="0"/>
      <w:marTop w:val="0"/>
      <w:marBottom w:val="0"/>
      <w:divBdr>
        <w:top w:val="none" w:sz="0" w:space="0" w:color="auto"/>
        <w:left w:val="none" w:sz="0" w:space="0" w:color="auto"/>
        <w:bottom w:val="none" w:sz="0" w:space="0" w:color="auto"/>
        <w:right w:val="none" w:sz="0" w:space="0" w:color="auto"/>
      </w:divBdr>
      <w:divsChild>
        <w:div w:id="167907767">
          <w:marLeft w:val="0"/>
          <w:marRight w:val="0"/>
          <w:marTop w:val="0"/>
          <w:marBottom w:val="0"/>
          <w:divBdr>
            <w:top w:val="none" w:sz="0" w:space="0" w:color="auto"/>
            <w:left w:val="none" w:sz="0" w:space="0" w:color="auto"/>
            <w:bottom w:val="none" w:sz="0" w:space="0" w:color="auto"/>
            <w:right w:val="none" w:sz="0" w:space="0" w:color="auto"/>
          </w:divBdr>
        </w:div>
      </w:divsChild>
    </w:div>
    <w:div w:id="496851104">
      <w:bodyDiv w:val="1"/>
      <w:marLeft w:val="0"/>
      <w:marRight w:val="0"/>
      <w:marTop w:val="0"/>
      <w:marBottom w:val="0"/>
      <w:divBdr>
        <w:top w:val="none" w:sz="0" w:space="0" w:color="auto"/>
        <w:left w:val="none" w:sz="0" w:space="0" w:color="auto"/>
        <w:bottom w:val="none" w:sz="0" w:space="0" w:color="auto"/>
        <w:right w:val="none" w:sz="0" w:space="0" w:color="auto"/>
      </w:divBdr>
      <w:divsChild>
        <w:div w:id="781532743">
          <w:marLeft w:val="-225"/>
          <w:marRight w:val="-225"/>
          <w:marTop w:val="0"/>
          <w:marBottom w:val="0"/>
          <w:divBdr>
            <w:top w:val="none" w:sz="0" w:space="0" w:color="auto"/>
            <w:left w:val="none" w:sz="0" w:space="0" w:color="auto"/>
            <w:bottom w:val="none" w:sz="0" w:space="0" w:color="auto"/>
            <w:right w:val="none" w:sz="0" w:space="0" w:color="auto"/>
          </w:divBdr>
          <w:divsChild>
            <w:div w:id="51434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116348">
      <w:bodyDiv w:val="1"/>
      <w:marLeft w:val="0"/>
      <w:marRight w:val="0"/>
      <w:marTop w:val="0"/>
      <w:marBottom w:val="0"/>
      <w:divBdr>
        <w:top w:val="none" w:sz="0" w:space="0" w:color="auto"/>
        <w:left w:val="none" w:sz="0" w:space="0" w:color="auto"/>
        <w:bottom w:val="none" w:sz="0" w:space="0" w:color="auto"/>
        <w:right w:val="none" w:sz="0" w:space="0" w:color="auto"/>
      </w:divBdr>
      <w:divsChild>
        <w:div w:id="664361964">
          <w:marLeft w:val="-150"/>
          <w:marRight w:val="-150"/>
          <w:marTop w:val="0"/>
          <w:marBottom w:val="0"/>
          <w:divBdr>
            <w:top w:val="none" w:sz="0" w:space="0" w:color="auto"/>
            <w:left w:val="none" w:sz="0" w:space="0" w:color="auto"/>
            <w:bottom w:val="none" w:sz="0" w:space="0" w:color="auto"/>
            <w:right w:val="none" w:sz="0" w:space="0" w:color="auto"/>
          </w:divBdr>
          <w:divsChild>
            <w:div w:id="25763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383652">
      <w:bodyDiv w:val="1"/>
      <w:marLeft w:val="0"/>
      <w:marRight w:val="0"/>
      <w:marTop w:val="0"/>
      <w:marBottom w:val="0"/>
      <w:divBdr>
        <w:top w:val="none" w:sz="0" w:space="0" w:color="auto"/>
        <w:left w:val="none" w:sz="0" w:space="0" w:color="auto"/>
        <w:bottom w:val="none" w:sz="0" w:space="0" w:color="auto"/>
        <w:right w:val="none" w:sz="0" w:space="0" w:color="auto"/>
      </w:divBdr>
      <w:divsChild>
        <w:div w:id="1626614513">
          <w:marLeft w:val="0"/>
          <w:marRight w:val="0"/>
          <w:marTop w:val="0"/>
          <w:marBottom w:val="450"/>
          <w:divBdr>
            <w:top w:val="none" w:sz="0" w:space="0" w:color="auto"/>
            <w:left w:val="none" w:sz="0" w:space="0" w:color="auto"/>
            <w:bottom w:val="none" w:sz="0" w:space="0" w:color="auto"/>
            <w:right w:val="none" w:sz="0" w:space="0" w:color="auto"/>
          </w:divBdr>
          <w:divsChild>
            <w:div w:id="42869417">
              <w:marLeft w:val="0"/>
              <w:marRight w:val="0"/>
              <w:marTop w:val="0"/>
              <w:marBottom w:val="75"/>
              <w:divBdr>
                <w:top w:val="none" w:sz="0" w:space="0" w:color="auto"/>
                <w:left w:val="none" w:sz="0" w:space="0" w:color="auto"/>
                <w:bottom w:val="none" w:sz="0" w:space="0" w:color="auto"/>
                <w:right w:val="none" w:sz="0" w:space="0" w:color="auto"/>
              </w:divBdr>
              <w:divsChild>
                <w:div w:id="1551307506">
                  <w:marLeft w:val="0"/>
                  <w:marRight w:val="0"/>
                  <w:marTop w:val="0"/>
                  <w:marBottom w:val="0"/>
                  <w:divBdr>
                    <w:top w:val="none" w:sz="0" w:space="0" w:color="auto"/>
                    <w:left w:val="none" w:sz="0" w:space="0" w:color="auto"/>
                    <w:bottom w:val="none" w:sz="0" w:space="0" w:color="auto"/>
                    <w:right w:val="none" w:sz="0" w:space="0" w:color="auto"/>
                  </w:divBdr>
                  <w:divsChild>
                    <w:div w:id="491216898">
                      <w:marLeft w:val="0"/>
                      <w:marRight w:val="0"/>
                      <w:marTop w:val="0"/>
                      <w:marBottom w:val="0"/>
                      <w:divBdr>
                        <w:top w:val="none" w:sz="0" w:space="0" w:color="auto"/>
                        <w:left w:val="none" w:sz="0" w:space="0" w:color="auto"/>
                        <w:bottom w:val="none" w:sz="0" w:space="0" w:color="auto"/>
                        <w:right w:val="none" w:sz="0" w:space="0" w:color="auto"/>
                      </w:divBdr>
                      <w:divsChild>
                        <w:div w:id="735519397">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608969260">
                  <w:marLeft w:val="0"/>
                  <w:marRight w:val="0"/>
                  <w:marTop w:val="0"/>
                  <w:marBottom w:val="0"/>
                  <w:divBdr>
                    <w:top w:val="none" w:sz="0" w:space="0" w:color="auto"/>
                    <w:left w:val="none" w:sz="0" w:space="0" w:color="auto"/>
                    <w:bottom w:val="none" w:sz="0" w:space="0" w:color="auto"/>
                    <w:right w:val="none" w:sz="0" w:space="0" w:color="auto"/>
                  </w:divBdr>
                  <w:divsChild>
                    <w:div w:id="154043370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94594736">
              <w:marLeft w:val="0"/>
              <w:marRight w:val="225"/>
              <w:marTop w:val="0"/>
              <w:marBottom w:val="0"/>
              <w:divBdr>
                <w:top w:val="none" w:sz="0" w:space="0" w:color="auto"/>
                <w:left w:val="none" w:sz="0" w:space="0" w:color="auto"/>
                <w:bottom w:val="none" w:sz="0" w:space="0" w:color="auto"/>
                <w:right w:val="none" w:sz="0" w:space="0" w:color="auto"/>
              </w:divBdr>
            </w:div>
          </w:divsChild>
        </w:div>
        <w:div w:id="388236945">
          <w:marLeft w:val="0"/>
          <w:marRight w:val="0"/>
          <w:marTop w:val="0"/>
          <w:marBottom w:val="300"/>
          <w:divBdr>
            <w:top w:val="none" w:sz="0" w:space="0" w:color="auto"/>
            <w:left w:val="none" w:sz="0" w:space="0" w:color="auto"/>
            <w:bottom w:val="none" w:sz="0" w:space="0" w:color="auto"/>
            <w:right w:val="none" w:sz="0" w:space="0" w:color="auto"/>
          </w:divBdr>
          <w:divsChild>
            <w:div w:id="207231292">
              <w:marLeft w:val="0"/>
              <w:marRight w:val="0"/>
              <w:marTop w:val="0"/>
              <w:marBottom w:val="0"/>
              <w:divBdr>
                <w:top w:val="none" w:sz="0" w:space="0" w:color="auto"/>
                <w:left w:val="none" w:sz="0" w:space="0" w:color="auto"/>
                <w:bottom w:val="none" w:sz="0" w:space="0" w:color="auto"/>
                <w:right w:val="none" w:sz="0" w:space="0" w:color="auto"/>
              </w:divBdr>
              <w:divsChild>
                <w:div w:id="1242253237">
                  <w:marLeft w:val="-225"/>
                  <w:marRight w:val="-225"/>
                  <w:marTop w:val="0"/>
                  <w:marBottom w:val="0"/>
                  <w:divBdr>
                    <w:top w:val="none" w:sz="0" w:space="0" w:color="auto"/>
                    <w:left w:val="none" w:sz="0" w:space="0" w:color="auto"/>
                    <w:bottom w:val="none" w:sz="0" w:space="0" w:color="auto"/>
                    <w:right w:val="none" w:sz="0" w:space="0" w:color="auto"/>
                  </w:divBdr>
                  <w:divsChild>
                    <w:div w:id="2036033745">
                      <w:marLeft w:val="0"/>
                      <w:marRight w:val="0"/>
                      <w:marTop w:val="0"/>
                      <w:marBottom w:val="0"/>
                      <w:divBdr>
                        <w:top w:val="none" w:sz="0" w:space="0" w:color="auto"/>
                        <w:left w:val="none" w:sz="0" w:space="0" w:color="auto"/>
                        <w:bottom w:val="none" w:sz="0" w:space="0" w:color="auto"/>
                        <w:right w:val="none" w:sz="0" w:space="0" w:color="auto"/>
                      </w:divBdr>
                      <w:divsChild>
                        <w:div w:id="698117771">
                          <w:marLeft w:val="0"/>
                          <w:marRight w:val="0"/>
                          <w:marTop w:val="0"/>
                          <w:marBottom w:val="0"/>
                          <w:divBdr>
                            <w:top w:val="none" w:sz="0" w:space="0" w:color="auto"/>
                            <w:left w:val="none" w:sz="0" w:space="0" w:color="auto"/>
                            <w:bottom w:val="none" w:sz="0" w:space="0" w:color="auto"/>
                            <w:right w:val="none" w:sz="0" w:space="0" w:color="auto"/>
                          </w:divBdr>
                          <w:divsChild>
                            <w:div w:id="113128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443707">
          <w:marLeft w:val="0"/>
          <w:marRight w:val="0"/>
          <w:marTop w:val="0"/>
          <w:marBottom w:val="0"/>
          <w:divBdr>
            <w:top w:val="none" w:sz="0" w:space="0" w:color="auto"/>
            <w:left w:val="none" w:sz="0" w:space="0" w:color="auto"/>
            <w:bottom w:val="none" w:sz="0" w:space="0" w:color="auto"/>
            <w:right w:val="none" w:sz="0" w:space="0" w:color="auto"/>
          </w:divBdr>
          <w:divsChild>
            <w:div w:id="235557102">
              <w:marLeft w:val="0"/>
              <w:marRight w:val="450"/>
              <w:marTop w:val="0"/>
              <w:marBottom w:val="150"/>
              <w:divBdr>
                <w:top w:val="none" w:sz="0" w:space="0" w:color="auto"/>
                <w:left w:val="none" w:sz="0" w:space="0" w:color="auto"/>
                <w:bottom w:val="none" w:sz="0" w:space="0" w:color="auto"/>
                <w:right w:val="none" w:sz="0" w:space="0" w:color="auto"/>
              </w:divBdr>
              <w:divsChild>
                <w:div w:id="18168159">
                  <w:marLeft w:val="0"/>
                  <w:marRight w:val="0"/>
                  <w:marTop w:val="0"/>
                  <w:marBottom w:val="0"/>
                  <w:divBdr>
                    <w:top w:val="none" w:sz="0" w:space="0" w:color="auto"/>
                    <w:left w:val="none" w:sz="0" w:space="0" w:color="auto"/>
                    <w:bottom w:val="none" w:sz="0" w:space="0" w:color="auto"/>
                    <w:right w:val="none" w:sz="0" w:space="0" w:color="auto"/>
                  </w:divBdr>
                  <w:divsChild>
                    <w:div w:id="2125880499">
                      <w:marLeft w:val="0"/>
                      <w:marRight w:val="0"/>
                      <w:marTop w:val="0"/>
                      <w:marBottom w:val="0"/>
                      <w:divBdr>
                        <w:top w:val="none" w:sz="0" w:space="0" w:color="auto"/>
                        <w:left w:val="none" w:sz="0" w:space="0" w:color="auto"/>
                        <w:bottom w:val="none" w:sz="0" w:space="0" w:color="auto"/>
                        <w:right w:val="none" w:sz="0" w:space="0" w:color="auto"/>
                      </w:divBdr>
                    </w:div>
                    <w:div w:id="159640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424618">
      <w:bodyDiv w:val="1"/>
      <w:marLeft w:val="0"/>
      <w:marRight w:val="0"/>
      <w:marTop w:val="0"/>
      <w:marBottom w:val="0"/>
      <w:divBdr>
        <w:top w:val="none" w:sz="0" w:space="0" w:color="auto"/>
        <w:left w:val="none" w:sz="0" w:space="0" w:color="auto"/>
        <w:bottom w:val="none" w:sz="0" w:space="0" w:color="auto"/>
        <w:right w:val="none" w:sz="0" w:space="0" w:color="auto"/>
      </w:divBdr>
      <w:divsChild>
        <w:div w:id="509369054">
          <w:marLeft w:val="0"/>
          <w:marRight w:val="0"/>
          <w:marTop w:val="0"/>
          <w:marBottom w:val="0"/>
          <w:divBdr>
            <w:top w:val="dotted" w:sz="4" w:space="3" w:color="EBEBEB"/>
            <w:left w:val="none" w:sz="0" w:space="6" w:color="auto"/>
            <w:bottom w:val="dotted" w:sz="4" w:space="3" w:color="EBEBEB"/>
            <w:right w:val="none" w:sz="0" w:space="6" w:color="auto"/>
          </w:divBdr>
        </w:div>
        <w:div w:id="610746563">
          <w:marLeft w:val="0"/>
          <w:marRight w:val="0"/>
          <w:marTop w:val="0"/>
          <w:marBottom w:val="0"/>
          <w:divBdr>
            <w:top w:val="none" w:sz="0" w:space="0" w:color="auto"/>
            <w:left w:val="none" w:sz="0" w:space="0" w:color="auto"/>
            <w:bottom w:val="none" w:sz="0" w:space="0" w:color="auto"/>
            <w:right w:val="none" w:sz="0" w:space="0" w:color="auto"/>
          </w:divBdr>
        </w:div>
      </w:divsChild>
    </w:div>
    <w:div w:id="497431347">
      <w:bodyDiv w:val="1"/>
      <w:marLeft w:val="0"/>
      <w:marRight w:val="0"/>
      <w:marTop w:val="0"/>
      <w:marBottom w:val="0"/>
      <w:divBdr>
        <w:top w:val="none" w:sz="0" w:space="0" w:color="auto"/>
        <w:left w:val="none" w:sz="0" w:space="0" w:color="auto"/>
        <w:bottom w:val="none" w:sz="0" w:space="0" w:color="auto"/>
        <w:right w:val="none" w:sz="0" w:space="0" w:color="auto"/>
      </w:divBdr>
      <w:divsChild>
        <w:div w:id="1235699200">
          <w:marLeft w:val="-225"/>
          <w:marRight w:val="-225"/>
          <w:marTop w:val="0"/>
          <w:marBottom w:val="0"/>
          <w:divBdr>
            <w:top w:val="none" w:sz="0" w:space="0" w:color="auto"/>
            <w:left w:val="none" w:sz="0" w:space="0" w:color="auto"/>
            <w:bottom w:val="none" w:sz="0" w:space="0" w:color="auto"/>
            <w:right w:val="none" w:sz="0" w:space="0" w:color="auto"/>
          </w:divBdr>
          <w:divsChild>
            <w:div w:id="1044209055">
              <w:marLeft w:val="0"/>
              <w:marRight w:val="0"/>
              <w:marTop w:val="0"/>
              <w:marBottom w:val="0"/>
              <w:divBdr>
                <w:top w:val="none" w:sz="0" w:space="0" w:color="auto"/>
                <w:left w:val="none" w:sz="0" w:space="0" w:color="auto"/>
                <w:bottom w:val="none" w:sz="0" w:space="0" w:color="auto"/>
                <w:right w:val="none" w:sz="0" w:space="0" w:color="auto"/>
              </w:divBdr>
              <w:divsChild>
                <w:div w:id="496964294">
                  <w:marLeft w:val="-225"/>
                  <w:marRight w:val="-225"/>
                  <w:marTop w:val="0"/>
                  <w:marBottom w:val="0"/>
                  <w:divBdr>
                    <w:top w:val="none" w:sz="0" w:space="0" w:color="auto"/>
                    <w:left w:val="none" w:sz="0" w:space="0" w:color="auto"/>
                    <w:bottom w:val="none" w:sz="0" w:space="0" w:color="auto"/>
                    <w:right w:val="none" w:sz="0" w:space="0" w:color="auto"/>
                  </w:divBdr>
                  <w:divsChild>
                    <w:div w:id="95231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777867">
          <w:marLeft w:val="-225"/>
          <w:marRight w:val="-225"/>
          <w:marTop w:val="0"/>
          <w:marBottom w:val="0"/>
          <w:divBdr>
            <w:top w:val="none" w:sz="0" w:space="0" w:color="auto"/>
            <w:left w:val="none" w:sz="0" w:space="0" w:color="auto"/>
            <w:bottom w:val="none" w:sz="0" w:space="0" w:color="auto"/>
            <w:right w:val="none" w:sz="0" w:space="0" w:color="auto"/>
          </w:divBdr>
          <w:divsChild>
            <w:div w:id="828324787">
              <w:marLeft w:val="0"/>
              <w:marRight w:val="0"/>
              <w:marTop w:val="0"/>
              <w:marBottom w:val="0"/>
              <w:divBdr>
                <w:top w:val="none" w:sz="0" w:space="0" w:color="auto"/>
                <w:left w:val="none" w:sz="0" w:space="0" w:color="auto"/>
                <w:bottom w:val="none" w:sz="0" w:space="0" w:color="auto"/>
                <w:right w:val="none" w:sz="0" w:space="0" w:color="auto"/>
              </w:divBdr>
              <w:divsChild>
                <w:div w:id="1172142250">
                  <w:marLeft w:val="0"/>
                  <w:marRight w:val="0"/>
                  <w:marTop w:val="0"/>
                  <w:marBottom w:val="0"/>
                  <w:divBdr>
                    <w:top w:val="none" w:sz="0" w:space="0" w:color="auto"/>
                    <w:left w:val="none" w:sz="0" w:space="0" w:color="auto"/>
                    <w:bottom w:val="none" w:sz="0" w:space="0" w:color="auto"/>
                    <w:right w:val="none" w:sz="0" w:space="0" w:color="auto"/>
                  </w:divBdr>
                  <w:divsChild>
                    <w:div w:id="12604811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83084844">
              <w:marLeft w:val="1463"/>
              <w:marRight w:val="0"/>
              <w:marTop w:val="0"/>
              <w:marBottom w:val="0"/>
              <w:divBdr>
                <w:top w:val="none" w:sz="0" w:space="0" w:color="auto"/>
                <w:left w:val="none" w:sz="0" w:space="0" w:color="auto"/>
                <w:bottom w:val="none" w:sz="0" w:space="0" w:color="auto"/>
                <w:right w:val="none" w:sz="0" w:space="0" w:color="auto"/>
              </w:divBdr>
              <w:divsChild>
                <w:div w:id="139103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909948">
          <w:marLeft w:val="-225"/>
          <w:marRight w:val="-225"/>
          <w:marTop w:val="0"/>
          <w:marBottom w:val="0"/>
          <w:divBdr>
            <w:top w:val="none" w:sz="0" w:space="0" w:color="auto"/>
            <w:left w:val="none" w:sz="0" w:space="0" w:color="auto"/>
            <w:bottom w:val="none" w:sz="0" w:space="0" w:color="auto"/>
            <w:right w:val="none" w:sz="0" w:space="0" w:color="auto"/>
          </w:divBdr>
          <w:divsChild>
            <w:div w:id="1593582444">
              <w:marLeft w:val="1463"/>
              <w:marRight w:val="0"/>
              <w:marTop w:val="0"/>
              <w:marBottom w:val="0"/>
              <w:divBdr>
                <w:top w:val="none" w:sz="0" w:space="0" w:color="auto"/>
                <w:left w:val="none" w:sz="0" w:space="0" w:color="auto"/>
                <w:bottom w:val="none" w:sz="0" w:space="0" w:color="auto"/>
                <w:right w:val="none" w:sz="0" w:space="0" w:color="auto"/>
              </w:divBdr>
              <w:divsChild>
                <w:div w:id="2048025666">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497884558">
      <w:bodyDiv w:val="1"/>
      <w:marLeft w:val="0"/>
      <w:marRight w:val="0"/>
      <w:marTop w:val="0"/>
      <w:marBottom w:val="0"/>
      <w:divBdr>
        <w:top w:val="none" w:sz="0" w:space="0" w:color="auto"/>
        <w:left w:val="none" w:sz="0" w:space="0" w:color="auto"/>
        <w:bottom w:val="none" w:sz="0" w:space="0" w:color="auto"/>
        <w:right w:val="none" w:sz="0" w:space="0" w:color="auto"/>
      </w:divBdr>
    </w:div>
    <w:div w:id="497966424">
      <w:bodyDiv w:val="1"/>
      <w:marLeft w:val="0"/>
      <w:marRight w:val="0"/>
      <w:marTop w:val="0"/>
      <w:marBottom w:val="0"/>
      <w:divBdr>
        <w:top w:val="none" w:sz="0" w:space="0" w:color="auto"/>
        <w:left w:val="none" w:sz="0" w:space="0" w:color="auto"/>
        <w:bottom w:val="none" w:sz="0" w:space="0" w:color="auto"/>
        <w:right w:val="none" w:sz="0" w:space="0" w:color="auto"/>
      </w:divBdr>
    </w:div>
    <w:div w:id="498036629">
      <w:bodyDiv w:val="1"/>
      <w:marLeft w:val="0"/>
      <w:marRight w:val="0"/>
      <w:marTop w:val="0"/>
      <w:marBottom w:val="0"/>
      <w:divBdr>
        <w:top w:val="none" w:sz="0" w:space="0" w:color="auto"/>
        <w:left w:val="none" w:sz="0" w:space="0" w:color="auto"/>
        <w:bottom w:val="none" w:sz="0" w:space="0" w:color="auto"/>
        <w:right w:val="none" w:sz="0" w:space="0" w:color="auto"/>
      </w:divBdr>
      <w:divsChild>
        <w:div w:id="296108130">
          <w:marLeft w:val="0"/>
          <w:marRight w:val="0"/>
          <w:marTop w:val="0"/>
          <w:marBottom w:val="450"/>
          <w:divBdr>
            <w:top w:val="none" w:sz="0" w:space="0" w:color="auto"/>
            <w:left w:val="none" w:sz="0" w:space="0" w:color="auto"/>
            <w:bottom w:val="none" w:sz="0" w:space="0" w:color="auto"/>
            <w:right w:val="none" w:sz="0" w:space="0" w:color="auto"/>
          </w:divBdr>
          <w:divsChild>
            <w:div w:id="671181825">
              <w:marLeft w:val="0"/>
              <w:marRight w:val="0"/>
              <w:marTop w:val="0"/>
              <w:marBottom w:val="75"/>
              <w:divBdr>
                <w:top w:val="none" w:sz="0" w:space="0" w:color="auto"/>
                <w:left w:val="none" w:sz="0" w:space="0" w:color="auto"/>
                <w:bottom w:val="none" w:sz="0" w:space="0" w:color="auto"/>
                <w:right w:val="none" w:sz="0" w:space="0" w:color="auto"/>
              </w:divBdr>
            </w:div>
            <w:div w:id="784272465">
              <w:marLeft w:val="0"/>
              <w:marRight w:val="225"/>
              <w:marTop w:val="0"/>
              <w:marBottom w:val="0"/>
              <w:divBdr>
                <w:top w:val="none" w:sz="0" w:space="0" w:color="auto"/>
                <w:left w:val="none" w:sz="0" w:space="0" w:color="auto"/>
                <w:bottom w:val="none" w:sz="0" w:space="0" w:color="auto"/>
                <w:right w:val="none" w:sz="0" w:space="0" w:color="auto"/>
              </w:divBdr>
              <w:divsChild>
                <w:div w:id="23868225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498234867">
      <w:bodyDiv w:val="1"/>
      <w:marLeft w:val="0"/>
      <w:marRight w:val="0"/>
      <w:marTop w:val="0"/>
      <w:marBottom w:val="0"/>
      <w:divBdr>
        <w:top w:val="none" w:sz="0" w:space="0" w:color="auto"/>
        <w:left w:val="none" w:sz="0" w:space="0" w:color="auto"/>
        <w:bottom w:val="none" w:sz="0" w:space="0" w:color="auto"/>
        <w:right w:val="none" w:sz="0" w:space="0" w:color="auto"/>
      </w:divBdr>
      <w:divsChild>
        <w:div w:id="644625712">
          <w:marLeft w:val="0"/>
          <w:marRight w:val="0"/>
          <w:marTop w:val="0"/>
          <w:marBottom w:val="240"/>
          <w:divBdr>
            <w:top w:val="none" w:sz="0" w:space="0" w:color="auto"/>
            <w:left w:val="none" w:sz="0" w:space="0" w:color="auto"/>
            <w:bottom w:val="none" w:sz="0" w:space="0" w:color="auto"/>
            <w:right w:val="none" w:sz="0" w:space="0" w:color="auto"/>
          </w:divBdr>
          <w:divsChild>
            <w:div w:id="49329938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498425675">
      <w:bodyDiv w:val="1"/>
      <w:marLeft w:val="0"/>
      <w:marRight w:val="0"/>
      <w:marTop w:val="0"/>
      <w:marBottom w:val="0"/>
      <w:divBdr>
        <w:top w:val="none" w:sz="0" w:space="0" w:color="auto"/>
        <w:left w:val="none" w:sz="0" w:space="0" w:color="auto"/>
        <w:bottom w:val="none" w:sz="0" w:space="0" w:color="auto"/>
        <w:right w:val="none" w:sz="0" w:space="0" w:color="auto"/>
      </w:divBdr>
    </w:div>
    <w:div w:id="498618917">
      <w:bodyDiv w:val="1"/>
      <w:marLeft w:val="0"/>
      <w:marRight w:val="0"/>
      <w:marTop w:val="0"/>
      <w:marBottom w:val="0"/>
      <w:divBdr>
        <w:top w:val="none" w:sz="0" w:space="0" w:color="auto"/>
        <w:left w:val="none" w:sz="0" w:space="0" w:color="auto"/>
        <w:bottom w:val="none" w:sz="0" w:space="0" w:color="auto"/>
        <w:right w:val="none" w:sz="0" w:space="0" w:color="auto"/>
      </w:divBdr>
    </w:div>
    <w:div w:id="498623723">
      <w:bodyDiv w:val="1"/>
      <w:marLeft w:val="0"/>
      <w:marRight w:val="0"/>
      <w:marTop w:val="0"/>
      <w:marBottom w:val="0"/>
      <w:divBdr>
        <w:top w:val="none" w:sz="0" w:space="0" w:color="auto"/>
        <w:left w:val="none" w:sz="0" w:space="0" w:color="auto"/>
        <w:bottom w:val="none" w:sz="0" w:space="0" w:color="auto"/>
        <w:right w:val="none" w:sz="0" w:space="0" w:color="auto"/>
      </w:divBdr>
    </w:div>
    <w:div w:id="500387342">
      <w:bodyDiv w:val="1"/>
      <w:marLeft w:val="0"/>
      <w:marRight w:val="0"/>
      <w:marTop w:val="0"/>
      <w:marBottom w:val="0"/>
      <w:divBdr>
        <w:top w:val="none" w:sz="0" w:space="0" w:color="auto"/>
        <w:left w:val="none" w:sz="0" w:space="0" w:color="auto"/>
        <w:bottom w:val="none" w:sz="0" w:space="0" w:color="auto"/>
        <w:right w:val="none" w:sz="0" w:space="0" w:color="auto"/>
      </w:divBdr>
      <w:divsChild>
        <w:div w:id="52703629">
          <w:marLeft w:val="0"/>
          <w:marRight w:val="0"/>
          <w:marTop w:val="0"/>
          <w:marBottom w:val="250"/>
          <w:divBdr>
            <w:top w:val="none" w:sz="0" w:space="0" w:color="auto"/>
            <w:left w:val="none" w:sz="0" w:space="0" w:color="auto"/>
            <w:bottom w:val="single" w:sz="4" w:space="4" w:color="000000"/>
            <w:right w:val="none" w:sz="0" w:space="0" w:color="auto"/>
          </w:divBdr>
        </w:div>
        <w:div w:id="757556642">
          <w:marLeft w:val="0"/>
          <w:marRight w:val="0"/>
          <w:marTop w:val="0"/>
          <w:marBottom w:val="250"/>
          <w:divBdr>
            <w:top w:val="none" w:sz="0" w:space="0" w:color="auto"/>
            <w:left w:val="none" w:sz="0" w:space="0" w:color="auto"/>
            <w:bottom w:val="none" w:sz="0" w:space="0" w:color="auto"/>
            <w:right w:val="none" w:sz="0" w:space="0" w:color="auto"/>
          </w:divBdr>
          <w:divsChild>
            <w:div w:id="37913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82145">
      <w:bodyDiv w:val="1"/>
      <w:marLeft w:val="0"/>
      <w:marRight w:val="0"/>
      <w:marTop w:val="0"/>
      <w:marBottom w:val="0"/>
      <w:divBdr>
        <w:top w:val="none" w:sz="0" w:space="0" w:color="auto"/>
        <w:left w:val="none" w:sz="0" w:space="0" w:color="auto"/>
        <w:bottom w:val="none" w:sz="0" w:space="0" w:color="auto"/>
        <w:right w:val="none" w:sz="0" w:space="0" w:color="auto"/>
      </w:divBdr>
    </w:div>
    <w:div w:id="501119825">
      <w:bodyDiv w:val="1"/>
      <w:marLeft w:val="0"/>
      <w:marRight w:val="0"/>
      <w:marTop w:val="0"/>
      <w:marBottom w:val="0"/>
      <w:divBdr>
        <w:top w:val="none" w:sz="0" w:space="0" w:color="auto"/>
        <w:left w:val="none" w:sz="0" w:space="0" w:color="auto"/>
        <w:bottom w:val="none" w:sz="0" w:space="0" w:color="auto"/>
        <w:right w:val="none" w:sz="0" w:space="0" w:color="auto"/>
      </w:divBdr>
      <w:divsChild>
        <w:div w:id="608003668">
          <w:marLeft w:val="0"/>
          <w:marRight w:val="0"/>
          <w:marTop w:val="0"/>
          <w:marBottom w:val="0"/>
          <w:divBdr>
            <w:top w:val="none" w:sz="0" w:space="0" w:color="auto"/>
            <w:left w:val="none" w:sz="0" w:space="0" w:color="auto"/>
            <w:bottom w:val="none" w:sz="0" w:space="0" w:color="auto"/>
            <w:right w:val="none" w:sz="0" w:space="0" w:color="auto"/>
          </w:divBdr>
          <w:divsChild>
            <w:div w:id="549193803">
              <w:marLeft w:val="-225"/>
              <w:marRight w:val="-225"/>
              <w:marTop w:val="0"/>
              <w:marBottom w:val="0"/>
              <w:divBdr>
                <w:top w:val="none" w:sz="0" w:space="0" w:color="auto"/>
                <w:left w:val="none" w:sz="0" w:space="0" w:color="auto"/>
                <w:bottom w:val="none" w:sz="0" w:space="0" w:color="auto"/>
                <w:right w:val="none" w:sz="0" w:space="0" w:color="auto"/>
              </w:divBdr>
              <w:divsChild>
                <w:div w:id="1699576798">
                  <w:marLeft w:val="0"/>
                  <w:marRight w:val="0"/>
                  <w:marTop w:val="0"/>
                  <w:marBottom w:val="0"/>
                  <w:divBdr>
                    <w:top w:val="none" w:sz="0" w:space="0" w:color="auto"/>
                    <w:left w:val="none" w:sz="0" w:space="0" w:color="auto"/>
                    <w:bottom w:val="none" w:sz="0" w:space="0" w:color="auto"/>
                    <w:right w:val="none" w:sz="0" w:space="0" w:color="auto"/>
                  </w:divBdr>
                  <w:divsChild>
                    <w:div w:id="771316738">
                      <w:marLeft w:val="-225"/>
                      <w:marRight w:val="-225"/>
                      <w:marTop w:val="0"/>
                      <w:marBottom w:val="0"/>
                      <w:divBdr>
                        <w:top w:val="none" w:sz="0" w:space="0" w:color="auto"/>
                        <w:left w:val="none" w:sz="0" w:space="0" w:color="auto"/>
                        <w:bottom w:val="none" w:sz="0" w:space="0" w:color="auto"/>
                        <w:right w:val="none" w:sz="0" w:space="0" w:color="auto"/>
                      </w:divBdr>
                      <w:divsChild>
                        <w:div w:id="143343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535829">
              <w:marLeft w:val="-225"/>
              <w:marRight w:val="-225"/>
              <w:marTop w:val="0"/>
              <w:marBottom w:val="0"/>
              <w:divBdr>
                <w:top w:val="none" w:sz="0" w:space="0" w:color="auto"/>
                <w:left w:val="none" w:sz="0" w:space="0" w:color="auto"/>
                <w:bottom w:val="none" w:sz="0" w:space="0" w:color="auto"/>
                <w:right w:val="none" w:sz="0" w:space="0" w:color="auto"/>
              </w:divBdr>
              <w:divsChild>
                <w:div w:id="1604995725">
                  <w:marLeft w:val="0"/>
                  <w:marRight w:val="0"/>
                  <w:marTop w:val="0"/>
                  <w:marBottom w:val="0"/>
                  <w:divBdr>
                    <w:top w:val="none" w:sz="0" w:space="0" w:color="auto"/>
                    <w:left w:val="none" w:sz="0" w:space="0" w:color="auto"/>
                    <w:bottom w:val="none" w:sz="0" w:space="0" w:color="auto"/>
                    <w:right w:val="none" w:sz="0" w:space="0" w:color="auto"/>
                  </w:divBdr>
                  <w:divsChild>
                    <w:div w:id="1790660346">
                      <w:marLeft w:val="0"/>
                      <w:marRight w:val="0"/>
                      <w:marTop w:val="0"/>
                      <w:marBottom w:val="0"/>
                      <w:divBdr>
                        <w:top w:val="none" w:sz="0" w:space="0" w:color="auto"/>
                        <w:left w:val="none" w:sz="0" w:space="0" w:color="auto"/>
                        <w:bottom w:val="none" w:sz="0" w:space="0" w:color="auto"/>
                        <w:right w:val="none" w:sz="0" w:space="0" w:color="auto"/>
                      </w:divBdr>
                      <w:divsChild>
                        <w:div w:id="6513287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19344148">
                  <w:marLeft w:val="0"/>
                  <w:marRight w:val="0"/>
                  <w:marTop w:val="0"/>
                  <w:marBottom w:val="0"/>
                  <w:divBdr>
                    <w:top w:val="none" w:sz="0" w:space="0" w:color="auto"/>
                    <w:left w:val="none" w:sz="0" w:space="0" w:color="auto"/>
                    <w:bottom w:val="none" w:sz="0" w:space="0" w:color="auto"/>
                    <w:right w:val="none" w:sz="0" w:space="0" w:color="auto"/>
                  </w:divBdr>
                  <w:divsChild>
                    <w:div w:id="2037122850">
                      <w:marLeft w:val="0"/>
                      <w:marRight w:val="0"/>
                      <w:marTop w:val="0"/>
                      <w:marBottom w:val="0"/>
                      <w:divBdr>
                        <w:top w:val="none" w:sz="0" w:space="0" w:color="auto"/>
                        <w:left w:val="none" w:sz="0" w:space="0" w:color="auto"/>
                        <w:bottom w:val="none" w:sz="0" w:space="0" w:color="auto"/>
                        <w:right w:val="none" w:sz="0" w:space="0" w:color="auto"/>
                      </w:divBdr>
                      <w:divsChild>
                        <w:div w:id="36059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7403">
          <w:marLeft w:val="0"/>
          <w:marRight w:val="0"/>
          <w:marTop w:val="0"/>
          <w:marBottom w:val="0"/>
          <w:divBdr>
            <w:top w:val="none" w:sz="0" w:space="0" w:color="auto"/>
            <w:left w:val="none" w:sz="0" w:space="0" w:color="auto"/>
            <w:bottom w:val="none" w:sz="0" w:space="0" w:color="auto"/>
            <w:right w:val="none" w:sz="0" w:space="0" w:color="auto"/>
          </w:divBdr>
          <w:divsChild>
            <w:div w:id="332530341">
              <w:marLeft w:val="-225"/>
              <w:marRight w:val="-225"/>
              <w:marTop w:val="0"/>
              <w:marBottom w:val="0"/>
              <w:divBdr>
                <w:top w:val="none" w:sz="0" w:space="0" w:color="auto"/>
                <w:left w:val="none" w:sz="0" w:space="0" w:color="auto"/>
                <w:bottom w:val="none" w:sz="0" w:space="0" w:color="auto"/>
                <w:right w:val="none" w:sz="0" w:space="0" w:color="auto"/>
              </w:divBdr>
              <w:divsChild>
                <w:div w:id="1335915292">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160215">
      <w:bodyDiv w:val="1"/>
      <w:marLeft w:val="0"/>
      <w:marRight w:val="0"/>
      <w:marTop w:val="0"/>
      <w:marBottom w:val="0"/>
      <w:divBdr>
        <w:top w:val="none" w:sz="0" w:space="0" w:color="auto"/>
        <w:left w:val="none" w:sz="0" w:space="0" w:color="auto"/>
        <w:bottom w:val="none" w:sz="0" w:space="0" w:color="auto"/>
        <w:right w:val="none" w:sz="0" w:space="0" w:color="auto"/>
      </w:divBdr>
      <w:divsChild>
        <w:div w:id="313533825">
          <w:marLeft w:val="750"/>
          <w:marRight w:val="1500"/>
          <w:marTop w:val="0"/>
          <w:marBottom w:val="0"/>
          <w:divBdr>
            <w:top w:val="none" w:sz="0" w:space="0" w:color="auto"/>
            <w:left w:val="none" w:sz="0" w:space="0" w:color="auto"/>
            <w:bottom w:val="none" w:sz="0" w:space="0" w:color="auto"/>
            <w:right w:val="none" w:sz="0" w:space="0" w:color="auto"/>
          </w:divBdr>
        </w:div>
      </w:divsChild>
    </w:div>
    <w:div w:id="501163828">
      <w:bodyDiv w:val="1"/>
      <w:marLeft w:val="0"/>
      <w:marRight w:val="0"/>
      <w:marTop w:val="0"/>
      <w:marBottom w:val="0"/>
      <w:divBdr>
        <w:top w:val="none" w:sz="0" w:space="0" w:color="auto"/>
        <w:left w:val="none" w:sz="0" w:space="0" w:color="auto"/>
        <w:bottom w:val="none" w:sz="0" w:space="0" w:color="auto"/>
        <w:right w:val="none" w:sz="0" w:space="0" w:color="auto"/>
      </w:divBdr>
      <w:divsChild>
        <w:div w:id="683627316">
          <w:marLeft w:val="-225"/>
          <w:marRight w:val="-225"/>
          <w:marTop w:val="0"/>
          <w:marBottom w:val="0"/>
          <w:divBdr>
            <w:top w:val="none" w:sz="0" w:space="0" w:color="auto"/>
            <w:left w:val="none" w:sz="0" w:space="0" w:color="auto"/>
            <w:bottom w:val="none" w:sz="0" w:space="0" w:color="auto"/>
            <w:right w:val="none" w:sz="0" w:space="0" w:color="auto"/>
          </w:divBdr>
        </w:div>
      </w:divsChild>
    </w:div>
    <w:div w:id="501433995">
      <w:bodyDiv w:val="1"/>
      <w:marLeft w:val="0"/>
      <w:marRight w:val="0"/>
      <w:marTop w:val="0"/>
      <w:marBottom w:val="0"/>
      <w:divBdr>
        <w:top w:val="none" w:sz="0" w:space="0" w:color="auto"/>
        <w:left w:val="none" w:sz="0" w:space="0" w:color="auto"/>
        <w:bottom w:val="none" w:sz="0" w:space="0" w:color="auto"/>
        <w:right w:val="none" w:sz="0" w:space="0" w:color="auto"/>
      </w:divBdr>
    </w:div>
    <w:div w:id="501507037">
      <w:bodyDiv w:val="1"/>
      <w:marLeft w:val="0"/>
      <w:marRight w:val="0"/>
      <w:marTop w:val="0"/>
      <w:marBottom w:val="0"/>
      <w:divBdr>
        <w:top w:val="none" w:sz="0" w:space="0" w:color="auto"/>
        <w:left w:val="none" w:sz="0" w:space="0" w:color="auto"/>
        <w:bottom w:val="none" w:sz="0" w:space="0" w:color="auto"/>
        <w:right w:val="none" w:sz="0" w:space="0" w:color="auto"/>
      </w:divBdr>
      <w:divsChild>
        <w:div w:id="931011526">
          <w:marLeft w:val="0"/>
          <w:marRight w:val="0"/>
          <w:marTop w:val="0"/>
          <w:marBottom w:val="0"/>
          <w:divBdr>
            <w:top w:val="none" w:sz="0" w:space="0" w:color="auto"/>
            <w:left w:val="none" w:sz="0" w:space="0" w:color="auto"/>
            <w:bottom w:val="none" w:sz="0" w:space="0" w:color="auto"/>
            <w:right w:val="none" w:sz="0" w:space="0" w:color="auto"/>
          </w:divBdr>
          <w:divsChild>
            <w:div w:id="275866185">
              <w:marLeft w:val="0"/>
              <w:marRight w:val="0"/>
              <w:marTop w:val="0"/>
              <w:marBottom w:val="150"/>
              <w:divBdr>
                <w:top w:val="none" w:sz="0" w:space="0" w:color="auto"/>
                <w:left w:val="none" w:sz="0" w:space="0" w:color="auto"/>
                <w:bottom w:val="none" w:sz="0" w:space="0" w:color="auto"/>
                <w:right w:val="none" w:sz="0" w:space="0" w:color="auto"/>
              </w:divBdr>
            </w:div>
            <w:div w:id="1941177382">
              <w:marLeft w:val="0"/>
              <w:marRight w:val="0"/>
              <w:marTop w:val="0"/>
              <w:marBottom w:val="345"/>
              <w:divBdr>
                <w:top w:val="none" w:sz="0" w:space="0" w:color="auto"/>
                <w:left w:val="none" w:sz="0" w:space="0" w:color="auto"/>
                <w:bottom w:val="none" w:sz="0" w:space="0" w:color="auto"/>
                <w:right w:val="none" w:sz="0" w:space="0" w:color="auto"/>
              </w:divBdr>
              <w:divsChild>
                <w:div w:id="106746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706709">
      <w:bodyDiv w:val="1"/>
      <w:marLeft w:val="0"/>
      <w:marRight w:val="0"/>
      <w:marTop w:val="0"/>
      <w:marBottom w:val="0"/>
      <w:divBdr>
        <w:top w:val="none" w:sz="0" w:space="0" w:color="auto"/>
        <w:left w:val="none" w:sz="0" w:space="0" w:color="auto"/>
        <w:bottom w:val="none" w:sz="0" w:space="0" w:color="auto"/>
        <w:right w:val="none" w:sz="0" w:space="0" w:color="auto"/>
      </w:divBdr>
    </w:div>
    <w:div w:id="501821146">
      <w:bodyDiv w:val="1"/>
      <w:marLeft w:val="0"/>
      <w:marRight w:val="0"/>
      <w:marTop w:val="0"/>
      <w:marBottom w:val="0"/>
      <w:divBdr>
        <w:top w:val="none" w:sz="0" w:space="0" w:color="auto"/>
        <w:left w:val="none" w:sz="0" w:space="0" w:color="auto"/>
        <w:bottom w:val="none" w:sz="0" w:space="0" w:color="auto"/>
        <w:right w:val="none" w:sz="0" w:space="0" w:color="auto"/>
      </w:divBdr>
    </w:div>
    <w:div w:id="502159245">
      <w:bodyDiv w:val="1"/>
      <w:marLeft w:val="0"/>
      <w:marRight w:val="0"/>
      <w:marTop w:val="0"/>
      <w:marBottom w:val="0"/>
      <w:divBdr>
        <w:top w:val="none" w:sz="0" w:space="0" w:color="auto"/>
        <w:left w:val="none" w:sz="0" w:space="0" w:color="auto"/>
        <w:bottom w:val="none" w:sz="0" w:space="0" w:color="auto"/>
        <w:right w:val="none" w:sz="0" w:space="0" w:color="auto"/>
      </w:divBdr>
    </w:div>
    <w:div w:id="502285163">
      <w:bodyDiv w:val="1"/>
      <w:marLeft w:val="0"/>
      <w:marRight w:val="0"/>
      <w:marTop w:val="0"/>
      <w:marBottom w:val="0"/>
      <w:divBdr>
        <w:top w:val="none" w:sz="0" w:space="0" w:color="auto"/>
        <w:left w:val="none" w:sz="0" w:space="0" w:color="auto"/>
        <w:bottom w:val="none" w:sz="0" w:space="0" w:color="auto"/>
        <w:right w:val="none" w:sz="0" w:space="0" w:color="auto"/>
      </w:divBdr>
      <w:divsChild>
        <w:div w:id="54469662">
          <w:marLeft w:val="15"/>
          <w:marRight w:val="225"/>
          <w:marTop w:val="0"/>
          <w:marBottom w:val="105"/>
          <w:divBdr>
            <w:top w:val="none" w:sz="0" w:space="0" w:color="auto"/>
            <w:left w:val="none" w:sz="0" w:space="0" w:color="auto"/>
            <w:bottom w:val="none" w:sz="0" w:space="0" w:color="auto"/>
            <w:right w:val="none" w:sz="0" w:space="0" w:color="auto"/>
          </w:divBdr>
          <w:divsChild>
            <w:div w:id="5701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359031">
      <w:bodyDiv w:val="1"/>
      <w:marLeft w:val="0"/>
      <w:marRight w:val="0"/>
      <w:marTop w:val="0"/>
      <w:marBottom w:val="0"/>
      <w:divBdr>
        <w:top w:val="none" w:sz="0" w:space="0" w:color="auto"/>
        <w:left w:val="none" w:sz="0" w:space="0" w:color="auto"/>
        <w:bottom w:val="none" w:sz="0" w:space="0" w:color="auto"/>
        <w:right w:val="none" w:sz="0" w:space="0" w:color="auto"/>
      </w:divBdr>
      <w:divsChild>
        <w:div w:id="319235179">
          <w:marLeft w:val="0"/>
          <w:marRight w:val="0"/>
          <w:marTop w:val="0"/>
          <w:marBottom w:val="0"/>
          <w:divBdr>
            <w:top w:val="none" w:sz="0" w:space="0" w:color="auto"/>
            <w:left w:val="none" w:sz="0" w:space="0" w:color="auto"/>
            <w:bottom w:val="none" w:sz="0" w:space="0" w:color="auto"/>
            <w:right w:val="none" w:sz="0" w:space="0" w:color="auto"/>
          </w:divBdr>
          <w:divsChild>
            <w:div w:id="35134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360213">
      <w:bodyDiv w:val="1"/>
      <w:marLeft w:val="0"/>
      <w:marRight w:val="0"/>
      <w:marTop w:val="0"/>
      <w:marBottom w:val="0"/>
      <w:divBdr>
        <w:top w:val="none" w:sz="0" w:space="0" w:color="auto"/>
        <w:left w:val="none" w:sz="0" w:space="0" w:color="auto"/>
        <w:bottom w:val="none" w:sz="0" w:space="0" w:color="auto"/>
        <w:right w:val="none" w:sz="0" w:space="0" w:color="auto"/>
      </w:divBdr>
      <w:divsChild>
        <w:div w:id="786125790">
          <w:marLeft w:val="-225"/>
          <w:marRight w:val="-225"/>
          <w:marTop w:val="0"/>
          <w:marBottom w:val="0"/>
          <w:divBdr>
            <w:top w:val="none" w:sz="0" w:space="0" w:color="auto"/>
            <w:left w:val="none" w:sz="0" w:space="0" w:color="auto"/>
            <w:bottom w:val="none" w:sz="0" w:space="0" w:color="auto"/>
            <w:right w:val="none" w:sz="0" w:space="0" w:color="auto"/>
          </w:divBdr>
          <w:divsChild>
            <w:div w:id="490368949">
              <w:marLeft w:val="0"/>
              <w:marRight w:val="0"/>
              <w:marTop w:val="150"/>
              <w:marBottom w:val="0"/>
              <w:divBdr>
                <w:top w:val="none" w:sz="0" w:space="0" w:color="auto"/>
                <w:left w:val="none" w:sz="0" w:space="0" w:color="auto"/>
                <w:bottom w:val="none" w:sz="0" w:space="0" w:color="auto"/>
                <w:right w:val="none" w:sz="0" w:space="0" w:color="auto"/>
              </w:divBdr>
              <w:divsChild>
                <w:div w:id="570506045">
                  <w:marLeft w:val="0"/>
                  <w:marRight w:val="0"/>
                  <w:marTop w:val="0"/>
                  <w:marBottom w:val="0"/>
                  <w:divBdr>
                    <w:top w:val="none" w:sz="0" w:space="0" w:color="auto"/>
                    <w:left w:val="none" w:sz="0" w:space="0" w:color="auto"/>
                    <w:bottom w:val="none" w:sz="0" w:space="0" w:color="auto"/>
                    <w:right w:val="none" w:sz="0" w:space="0" w:color="auto"/>
                  </w:divBdr>
                </w:div>
              </w:divsChild>
            </w:div>
            <w:div w:id="66232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360678">
      <w:bodyDiv w:val="1"/>
      <w:marLeft w:val="0"/>
      <w:marRight w:val="0"/>
      <w:marTop w:val="0"/>
      <w:marBottom w:val="0"/>
      <w:divBdr>
        <w:top w:val="none" w:sz="0" w:space="0" w:color="auto"/>
        <w:left w:val="none" w:sz="0" w:space="0" w:color="auto"/>
        <w:bottom w:val="none" w:sz="0" w:space="0" w:color="auto"/>
        <w:right w:val="none" w:sz="0" w:space="0" w:color="auto"/>
      </w:divBdr>
      <w:divsChild>
        <w:div w:id="146946241">
          <w:marLeft w:val="0"/>
          <w:marRight w:val="0"/>
          <w:marTop w:val="0"/>
          <w:marBottom w:val="300"/>
          <w:divBdr>
            <w:top w:val="none" w:sz="0" w:space="0" w:color="auto"/>
            <w:left w:val="none" w:sz="0" w:space="0" w:color="auto"/>
            <w:bottom w:val="none" w:sz="0" w:space="0" w:color="auto"/>
            <w:right w:val="none" w:sz="0" w:space="0" w:color="auto"/>
          </w:divBdr>
        </w:div>
      </w:divsChild>
    </w:div>
    <w:div w:id="502403578">
      <w:bodyDiv w:val="1"/>
      <w:marLeft w:val="0"/>
      <w:marRight w:val="0"/>
      <w:marTop w:val="0"/>
      <w:marBottom w:val="0"/>
      <w:divBdr>
        <w:top w:val="none" w:sz="0" w:space="0" w:color="auto"/>
        <w:left w:val="none" w:sz="0" w:space="0" w:color="auto"/>
        <w:bottom w:val="none" w:sz="0" w:space="0" w:color="auto"/>
        <w:right w:val="none" w:sz="0" w:space="0" w:color="auto"/>
      </w:divBdr>
      <w:divsChild>
        <w:div w:id="707876182">
          <w:marLeft w:val="0"/>
          <w:marRight w:val="0"/>
          <w:marTop w:val="0"/>
          <w:marBottom w:val="0"/>
          <w:divBdr>
            <w:top w:val="none" w:sz="0" w:space="0" w:color="auto"/>
            <w:left w:val="none" w:sz="0" w:space="0" w:color="auto"/>
            <w:bottom w:val="none" w:sz="0" w:space="0" w:color="auto"/>
            <w:right w:val="none" w:sz="0" w:space="0" w:color="auto"/>
          </w:divBdr>
          <w:divsChild>
            <w:div w:id="605162955">
              <w:marLeft w:val="0"/>
              <w:marRight w:val="0"/>
              <w:marTop w:val="300"/>
              <w:marBottom w:val="0"/>
              <w:divBdr>
                <w:top w:val="none" w:sz="0" w:space="0" w:color="auto"/>
                <w:left w:val="none" w:sz="0" w:space="0" w:color="auto"/>
                <w:bottom w:val="none" w:sz="0" w:space="0" w:color="auto"/>
                <w:right w:val="none" w:sz="0" w:space="0" w:color="auto"/>
              </w:divBdr>
            </w:div>
          </w:divsChild>
        </w:div>
        <w:div w:id="734282480">
          <w:marLeft w:val="0"/>
          <w:marRight w:val="0"/>
          <w:marTop w:val="225"/>
          <w:marBottom w:val="0"/>
          <w:divBdr>
            <w:top w:val="none" w:sz="0" w:space="0" w:color="auto"/>
            <w:left w:val="none" w:sz="0" w:space="0" w:color="auto"/>
            <w:bottom w:val="none" w:sz="0" w:space="0" w:color="auto"/>
            <w:right w:val="none" w:sz="0" w:space="0" w:color="auto"/>
          </w:divBdr>
        </w:div>
      </w:divsChild>
    </w:div>
    <w:div w:id="502624703">
      <w:bodyDiv w:val="1"/>
      <w:marLeft w:val="0"/>
      <w:marRight w:val="0"/>
      <w:marTop w:val="0"/>
      <w:marBottom w:val="0"/>
      <w:divBdr>
        <w:top w:val="none" w:sz="0" w:space="0" w:color="auto"/>
        <w:left w:val="none" w:sz="0" w:space="0" w:color="auto"/>
        <w:bottom w:val="none" w:sz="0" w:space="0" w:color="auto"/>
        <w:right w:val="none" w:sz="0" w:space="0" w:color="auto"/>
      </w:divBdr>
    </w:div>
    <w:div w:id="502815050">
      <w:bodyDiv w:val="1"/>
      <w:marLeft w:val="0"/>
      <w:marRight w:val="0"/>
      <w:marTop w:val="0"/>
      <w:marBottom w:val="0"/>
      <w:divBdr>
        <w:top w:val="none" w:sz="0" w:space="0" w:color="auto"/>
        <w:left w:val="none" w:sz="0" w:space="0" w:color="auto"/>
        <w:bottom w:val="none" w:sz="0" w:space="0" w:color="auto"/>
        <w:right w:val="none" w:sz="0" w:space="0" w:color="auto"/>
      </w:divBdr>
      <w:divsChild>
        <w:div w:id="655954370">
          <w:marLeft w:val="-225"/>
          <w:marRight w:val="-225"/>
          <w:marTop w:val="0"/>
          <w:marBottom w:val="0"/>
          <w:divBdr>
            <w:top w:val="none" w:sz="0" w:space="0" w:color="auto"/>
            <w:left w:val="none" w:sz="0" w:space="0" w:color="auto"/>
            <w:bottom w:val="none" w:sz="0" w:space="0" w:color="auto"/>
            <w:right w:val="none" w:sz="0" w:space="0" w:color="auto"/>
          </w:divBdr>
        </w:div>
      </w:divsChild>
    </w:div>
    <w:div w:id="503520442">
      <w:bodyDiv w:val="1"/>
      <w:marLeft w:val="0"/>
      <w:marRight w:val="0"/>
      <w:marTop w:val="0"/>
      <w:marBottom w:val="0"/>
      <w:divBdr>
        <w:top w:val="none" w:sz="0" w:space="0" w:color="auto"/>
        <w:left w:val="none" w:sz="0" w:space="0" w:color="auto"/>
        <w:bottom w:val="none" w:sz="0" w:space="0" w:color="auto"/>
        <w:right w:val="none" w:sz="0" w:space="0" w:color="auto"/>
      </w:divBdr>
      <w:divsChild>
        <w:div w:id="90469655">
          <w:marLeft w:val="-225"/>
          <w:marRight w:val="-225"/>
          <w:marTop w:val="0"/>
          <w:marBottom w:val="0"/>
          <w:divBdr>
            <w:top w:val="none" w:sz="0" w:space="0" w:color="auto"/>
            <w:left w:val="none" w:sz="0" w:space="0" w:color="auto"/>
            <w:bottom w:val="none" w:sz="0" w:space="0" w:color="auto"/>
            <w:right w:val="none" w:sz="0" w:space="0" w:color="auto"/>
          </w:divBdr>
          <w:divsChild>
            <w:div w:id="17218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712240">
      <w:bodyDiv w:val="1"/>
      <w:marLeft w:val="0"/>
      <w:marRight w:val="0"/>
      <w:marTop w:val="0"/>
      <w:marBottom w:val="0"/>
      <w:divBdr>
        <w:top w:val="none" w:sz="0" w:space="0" w:color="auto"/>
        <w:left w:val="none" w:sz="0" w:space="0" w:color="auto"/>
        <w:bottom w:val="none" w:sz="0" w:space="0" w:color="auto"/>
        <w:right w:val="none" w:sz="0" w:space="0" w:color="auto"/>
      </w:divBdr>
      <w:divsChild>
        <w:div w:id="303586685">
          <w:marLeft w:val="-225"/>
          <w:marRight w:val="-225"/>
          <w:marTop w:val="0"/>
          <w:marBottom w:val="0"/>
          <w:divBdr>
            <w:top w:val="none" w:sz="0" w:space="0" w:color="auto"/>
            <w:left w:val="none" w:sz="0" w:space="0" w:color="auto"/>
            <w:bottom w:val="none" w:sz="0" w:space="0" w:color="auto"/>
            <w:right w:val="none" w:sz="0" w:space="0" w:color="auto"/>
          </w:divBdr>
          <w:divsChild>
            <w:div w:id="173812262">
              <w:marLeft w:val="1463"/>
              <w:marRight w:val="0"/>
              <w:marTop w:val="0"/>
              <w:marBottom w:val="0"/>
              <w:divBdr>
                <w:top w:val="none" w:sz="0" w:space="0" w:color="auto"/>
                <w:left w:val="none" w:sz="0" w:space="0" w:color="auto"/>
                <w:bottom w:val="none" w:sz="0" w:space="0" w:color="auto"/>
                <w:right w:val="none" w:sz="0" w:space="0" w:color="auto"/>
              </w:divBdr>
              <w:divsChild>
                <w:div w:id="190535660">
                  <w:marLeft w:val="0"/>
                  <w:marRight w:val="0"/>
                  <w:marTop w:val="0"/>
                  <w:marBottom w:val="0"/>
                  <w:divBdr>
                    <w:top w:val="none" w:sz="0" w:space="0" w:color="auto"/>
                    <w:left w:val="none" w:sz="0" w:space="0" w:color="auto"/>
                    <w:bottom w:val="none" w:sz="0" w:space="0" w:color="auto"/>
                    <w:right w:val="none" w:sz="0" w:space="0" w:color="auto"/>
                  </w:divBdr>
                </w:div>
              </w:divsChild>
            </w:div>
            <w:div w:id="420488765">
              <w:marLeft w:val="0"/>
              <w:marRight w:val="0"/>
              <w:marTop w:val="0"/>
              <w:marBottom w:val="0"/>
              <w:divBdr>
                <w:top w:val="none" w:sz="0" w:space="0" w:color="auto"/>
                <w:left w:val="none" w:sz="0" w:space="0" w:color="auto"/>
                <w:bottom w:val="none" w:sz="0" w:space="0" w:color="auto"/>
                <w:right w:val="none" w:sz="0" w:space="0" w:color="auto"/>
              </w:divBdr>
              <w:divsChild>
                <w:div w:id="4748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57741">
          <w:marLeft w:val="-225"/>
          <w:marRight w:val="-225"/>
          <w:marTop w:val="0"/>
          <w:marBottom w:val="0"/>
          <w:divBdr>
            <w:top w:val="none" w:sz="0" w:space="0" w:color="auto"/>
            <w:left w:val="none" w:sz="0" w:space="0" w:color="auto"/>
            <w:bottom w:val="none" w:sz="0" w:space="0" w:color="auto"/>
            <w:right w:val="none" w:sz="0" w:space="0" w:color="auto"/>
          </w:divBdr>
        </w:div>
      </w:divsChild>
    </w:div>
    <w:div w:id="503785538">
      <w:bodyDiv w:val="1"/>
      <w:marLeft w:val="0"/>
      <w:marRight w:val="0"/>
      <w:marTop w:val="0"/>
      <w:marBottom w:val="0"/>
      <w:divBdr>
        <w:top w:val="none" w:sz="0" w:space="0" w:color="auto"/>
        <w:left w:val="none" w:sz="0" w:space="0" w:color="auto"/>
        <w:bottom w:val="none" w:sz="0" w:space="0" w:color="auto"/>
        <w:right w:val="none" w:sz="0" w:space="0" w:color="auto"/>
      </w:divBdr>
    </w:div>
    <w:div w:id="503863539">
      <w:bodyDiv w:val="1"/>
      <w:marLeft w:val="0"/>
      <w:marRight w:val="0"/>
      <w:marTop w:val="0"/>
      <w:marBottom w:val="0"/>
      <w:divBdr>
        <w:top w:val="none" w:sz="0" w:space="0" w:color="auto"/>
        <w:left w:val="none" w:sz="0" w:space="0" w:color="auto"/>
        <w:bottom w:val="none" w:sz="0" w:space="0" w:color="auto"/>
        <w:right w:val="none" w:sz="0" w:space="0" w:color="auto"/>
      </w:divBdr>
    </w:div>
    <w:div w:id="504250768">
      <w:bodyDiv w:val="1"/>
      <w:marLeft w:val="0"/>
      <w:marRight w:val="0"/>
      <w:marTop w:val="0"/>
      <w:marBottom w:val="0"/>
      <w:divBdr>
        <w:top w:val="none" w:sz="0" w:space="0" w:color="auto"/>
        <w:left w:val="none" w:sz="0" w:space="0" w:color="auto"/>
        <w:bottom w:val="none" w:sz="0" w:space="0" w:color="auto"/>
        <w:right w:val="none" w:sz="0" w:space="0" w:color="auto"/>
      </w:divBdr>
      <w:divsChild>
        <w:div w:id="436414114">
          <w:marLeft w:val="0"/>
          <w:marRight w:val="0"/>
          <w:marTop w:val="0"/>
          <w:marBottom w:val="0"/>
          <w:divBdr>
            <w:top w:val="dotted" w:sz="6" w:space="4" w:color="EBEBEB"/>
            <w:left w:val="none" w:sz="0" w:space="8" w:color="auto"/>
            <w:bottom w:val="dotted" w:sz="6" w:space="4" w:color="EBEBEB"/>
            <w:right w:val="none" w:sz="0" w:space="8" w:color="auto"/>
          </w:divBdr>
        </w:div>
        <w:div w:id="516235073">
          <w:marLeft w:val="0"/>
          <w:marRight w:val="0"/>
          <w:marTop w:val="0"/>
          <w:marBottom w:val="0"/>
          <w:divBdr>
            <w:top w:val="none" w:sz="0" w:space="0" w:color="auto"/>
            <w:left w:val="none" w:sz="0" w:space="0" w:color="auto"/>
            <w:bottom w:val="none" w:sz="0" w:space="0" w:color="auto"/>
            <w:right w:val="none" w:sz="0" w:space="0" w:color="auto"/>
          </w:divBdr>
          <w:divsChild>
            <w:div w:id="2108843237">
              <w:marLeft w:val="0"/>
              <w:marRight w:val="0"/>
              <w:marTop w:val="0"/>
              <w:marBottom w:val="0"/>
              <w:divBdr>
                <w:top w:val="none" w:sz="0" w:space="0" w:color="auto"/>
                <w:left w:val="none" w:sz="0" w:space="0" w:color="auto"/>
                <w:bottom w:val="none" w:sz="0" w:space="0" w:color="auto"/>
                <w:right w:val="none" w:sz="0" w:space="0" w:color="auto"/>
              </w:divBdr>
              <w:divsChild>
                <w:div w:id="32777372">
                  <w:marLeft w:val="0"/>
                  <w:marRight w:val="0"/>
                  <w:marTop w:val="0"/>
                  <w:marBottom w:val="0"/>
                  <w:divBdr>
                    <w:top w:val="none" w:sz="0" w:space="0" w:color="auto"/>
                    <w:left w:val="none" w:sz="0" w:space="0" w:color="auto"/>
                    <w:bottom w:val="none" w:sz="0" w:space="0" w:color="auto"/>
                    <w:right w:val="none" w:sz="0" w:space="0" w:color="auto"/>
                  </w:divBdr>
                  <w:divsChild>
                    <w:div w:id="77459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534606">
              <w:marLeft w:val="0"/>
              <w:marRight w:val="0"/>
              <w:marTop w:val="0"/>
              <w:marBottom w:val="0"/>
              <w:divBdr>
                <w:top w:val="none" w:sz="0" w:space="0" w:color="auto"/>
                <w:left w:val="none" w:sz="0" w:space="0" w:color="auto"/>
                <w:bottom w:val="none" w:sz="0" w:space="0" w:color="auto"/>
                <w:right w:val="none" w:sz="0" w:space="0" w:color="auto"/>
              </w:divBdr>
              <w:divsChild>
                <w:div w:id="496966643">
                  <w:marLeft w:val="0"/>
                  <w:marRight w:val="0"/>
                  <w:marTop w:val="0"/>
                  <w:marBottom w:val="0"/>
                  <w:divBdr>
                    <w:top w:val="none" w:sz="0" w:space="0" w:color="auto"/>
                    <w:left w:val="none" w:sz="0" w:space="0" w:color="auto"/>
                    <w:bottom w:val="none" w:sz="0" w:space="0" w:color="auto"/>
                    <w:right w:val="none" w:sz="0" w:space="0" w:color="auto"/>
                  </w:divBdr>
                  <w:divsChild>
                    <w:div w:id="144684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367044">
      <w:bodyDiv w:val="1"/>
      <w:marLeft w:val="0"/>
      <w:marRight w:val="0"/>
      <w:marTop w:val="0"/>
      <w:marBottom w:val="0"/>
      <w:divBdr>
        <w:top w:val="none" w:sz="0" w:space="0" w:color="auto"/>
        <w:left w:val="none" w:sz="0" w:space="0" w:color="auto"/>
        <w:bottom w:val="none" w:sz="0" w:space="0" w:color="auto"/>
        <w:right w:val="none" w:sz="0" w:space="0" w:color="auto"/>
      </w:divBdr>
    </w:div>
    <w:div w:id="504395008">
      <w:bodyDiv w:val="1"/>
      <w:marLeft w:val="0"/>
      <w:marRight w:val="0"/>
      <w:marTop w:val="0"/>
      <w:marBottom w:val="0"/>
      <w:divBdr>
        <w:top w:val="none" w:sz="0" w:space="0" w:color="auto"/>
        <w:left w:val="none" w:sz="0" w:space="0" w:color="auto"/>
        <w:bottom w:val="none" w:sz="0" w:space="0" w:color="auto"/>
        <w:right w:val="none" w:sz="0" w:space="0" w:color="auto"/>
      </w:divBdr>
      <w:divsChild>
        <w:div w:id="108594975">
          <w:marLeft w:val="0"/>
          <w:marRight w:val="0"/>
          <w:marTop w:val="0"/>
          <w:marBottom w:val="300"/>
          <w:divBdr>
            <w:top w:val="none" w:sz="0" w:space="0" w:color="auto"/>
            <w:left w:val="none" w:sz="0" w:space="0" w:color="auto"/>
            <w:bottom w:val="none" w:sz="0" w:space="0" w:color="auto"/>
            <w:right w:val="none" w:sz="0" w:space="0" w:color="auto"/>
          </w:divBdr>
        </w:div>
      </w:divsChild>
    </w:div>
    <w:div w:id="504907555">
      <w:bodyDiv w:val="1"/>
      <w:marLeft w:val="0"/>
      <w:marRight w:val="0"/>
      <w:marTop w:val="0"/>
      <w:marBottom w:val="0"/>
      <w:divBdr>
        <w:top w:val="none" w:sz="0" w:space="0" w:color="auto"/>
        <w:left w:val="none" w:sz="0" w:space="0" w:color="auto"/>
        <w:bottom w:val="none" w:sz="0" w:space="0" w:color="auto"/>
        <w:right w:val="none" w:sz="0" w:space="0" w:color="auto"/>
      </w:divBdr>
      <w:divsChild>
        <w:div w:id="638153722">
          <w:marLeft w:val="0"/>
          <w:marRight w:val="0"/>
          <w:marTop w:val="0"/>
          <w:marBottom w:val="300"/>
          <w:divBdr>
            <w:top w:val="none" w:sz="0" w:space="0" w:color="auto"/>
            <w:left w:val="none" w:sz="0" w:space="0" w:color="auto"/>
            <w:bottom w:val="none" w:sz="0" w:space="0" w:color="auto"/>
            <w:right w:val="none" w:sz="0" w:space="0" w:color="auto"/>
          </w:divBdr>
        </w:div>
      </w:divsChild>
    </w:div>
    <w:div w:id="504978181">
      <w:bodyDiv w:val="1"/>
      <w:marLeft w:val="0"/>
      <w:marRight w:val="0"/>
      <w:marTop w:val="0"/>
      <w:marBottom w:val="0"/>
      <w:divBdr>
        <w:top w:val="none" w:sz="0" w:space="0" w:color="auto"/>
        <w:left w:val="none" w:sz="0" w:space="0" w:color="auto"/>
        <w:bottom w:val="none" w:sz="0" w:space="0" w:color="auto"/>
        <w:right w:val="none" w:sz="0" w:space="0" w:color="auto"/>
      </w:divBdr>
      <w:divsChild>
        <w:div w:id="526063411">
          <w:marLeft w:val="750"/>
          <w:marRight w:val="0"/>
          <w:marTop w:val="0"/>
          <w:marBottom w:val="0"/>
          <w:divBdr>
            <w:top w:val="none" w:sz="0" w:space="0" w:color="auto"/>
            <w:left w:val="none" w:sz="0" w:space="0" w:color="auto"/>
            <w:bottom w:val="none" w:sz="0" w:space="0" w:color="auto"/>
            <w:right w:val="none" w:sz="0" w:space="0" w:color="auto"/>
          </w:divBdr>
        </w:div>
      </w:divsChild>
    </w:div>
    <w:div w:id="505361418">
      <w:bodyDiv w:val="1"/>
      <w:marLeft w:val="0"/>
      <w:marRight w:val="0"/>
      <w:marTop w:val="0"/>
      <w:marBottom w:val="0"/>
      <w:divBdr>
        <w:top w:val="none" w:sz="0" w:space="0" w:color="auto"/>
        <w:left w:val="none" w:sz="0" w:space="0" w:color="auto"/>
        <w:bottom w:val="none" w:sz="0" w:space="0" w:color="auto"/>
        <w:right w:val="none" w:sz="0" w:space="0" w:color="auto"/>
      </w:divBdr>
      <w:divsChild>
        <w:div w:id="62338583">
          <w:marLeft w:val="750"/>
          <w:marRight w:val="0"/>
          <w:marTop w:val="0"/>
          <w:marBottom w:val="0"/>
          <w:divBdr>
            <w:top w:val="none" w:sz="0" w:space="0" w:color="auto"/>
            <w:left w:val="none" w:sz="0" w:space="0" w:color="auto"/>
            <w:bottom w:val="none" w:sz="0" w:space="0" w:color="auto"/>
            <w:right w:val="none" w:sz="0" w:space="0" w:color="auto"/>
          </w:divBdr>
        </w:div>
      </w:divsChild>
    </w:div>
    <w:div w:id="505441870">
      <w:bodyDiv w:val="1"/>
      <w:marLeft w:val="0"/>
      <w:marRight w:val="0"/>
      <w:marTop w:val="0"/>
      <w:marBottom w:val="0"/>
      <w:divBdr>
        <w:top w:val="none" w:sz="0" w:space="0" w:color="auto"/>
        <w:left w:val="none" w:sz="0" w:space="0" w:color="auto"/>
        <w:bottom w:val="none" w:sz="0" w:space="0" w:color="auto"/>
        <w:right w:val="none" w:sz="0" w:space="0" w:color="auto"/>
      </w:divBdr>
    </w:div>
    <w:div w:id="505638297">
      <w:bodyDiv w:val="1"/>
      <w:marLeft w:val="0"/>
      <w:marRight w:val="0"/>
      <w:marTop w:val="0"/>
      <w:marBottom w:val="0"/>
      <w:divBdr>
        <w:top w:val="none" w:sz="0" w:space="0" w:color="auto"/>
        <w:left w:val="none" w:sz="0" w:space="0" w:color="auto"/>
        <w:bottom w:val="none" w:sz="0" w:space="0" w:color="auto"/>
        <w:right w:val="none" w:sz="0" w:space="0" w:color="auto"/>
      </w:divBdr>
      <w:divsChild>
        <w:div w:id="475297951">
          <w:marLeft w:val="0"/>
          <w:marRight w:val="0"/>
          <w:marTop w:val="0"/>
          <w:marBottom w:val="0"/>
          <w:divBdr>
            <w:top w:val="none" w:sz="0" w:space="0" w:color="auto"/>
            <w:left w:val="none" w:sz="0" w:space="0" w:color="auto"/>
            <w:bottom w:val="none" w:sz="0" w:space="0" w:color="auto"/>
            <w:right w:val="none" w:sz="0" w:space="0" w:color="auto"/>
          </w:divBdr>
        </w:div>
      </w:divsChild>
    </w:div>
    <w:div w:id="505704868">
      <w:bodyDiv w:val="1"/>
      <w:marLeft w:val="0"/>
      <w:marRight w:val="0"/>
      <w:marTop w:val="0"/>
      <w:marBottom w:val="0"/>
      <w:divBdr>
        <w:top w:val="none" w:sz="0" w:space="0" w:color="auto"/>
        <w:left w:val="none" w:sz="0" w:space="0" w:color="auto"/>
        <w:bottom w:val="none" w:sz="0" w:space="0" w:color="auto"/>
        <w:right w:val="none" w:sz="0" w:space="0" w:color="auto"/>
      </w:divBdr>
      <w:divsChild>
        <w:div w:id="1657611200">
          <w:marLeft w:val="0"/>
          <w:marRight w:val="0"/>
          <w:marTop w:val="0"/>
          <w:marBottom w:val="450"/>
          <w:divBdr>
            <w:top w:val="none" w:sz="0" w:space="0" w:color="auto"/>
            <w:left w:val="none" w:sz="0" w:space="0" w:color="auto"/>
            <w:bottom w:val="none" w:sz="0" w:space="0" w:color="auto"/>
            <w:right w:val="none" w:sz="0" w:space="0" w:color="auto"/>
          </w:divBdr>
          <w:divsChild>
            <w:div w:id="68814769">
              <w:marLeft w:val="0"/>
              <w:marRight w:val="0"/>
              <w:marTop w:val="0"/>
              <w:marBottom w:val="75"/>
              <w:divBdr>
                <w:top w:val="none" w:sz="0" w:space="0" w:color="auto"/>
                <w:left w:val="none" w:sz="0" w:space="0" w:color="auto"/>
                <w:bottom w:val="none" w:sz="0" w:space="0" w:color="auto"/>
                <w:right w:val="none" w:sz="0" w:space="0" w:color="auto"/>
              </w:divBdr>
              <w:divsChild>
                <w:div w:id="74206563">
                  <w:marLeft w:val="0"/>
                  <w:marRight w:val="0"/>
                  <w:marTop w:val="0"/>
                  <w:marBottom w:val="0"/>
                  <w:divBdr>
                    <w:top w:val="none" w:sz="0" w:space="0" w:color="auto"/>
                    <w:left w:val="none" w:sz="0" w:space="0" w:color="auto"/>
                    <w:bottom w:val="none" w:sz="0" w:space="0" w:color="auto"/>
                    <w:right w:val="none" w:sz="0" w:space="0" w:color="auto"/>
                  </w:divBdr>
                  <w:divsChild>
                    <w:div w:id="1251432447">
                      <w:marLeft w:val="0"/>
                      <w:marRight w:val="0"/>
                      <w:marTop w:val="0"/>
                      <w:marBottom w:val="0"/>
                      <w:divBdr>
                        <w:top w:val="none" w:sz="0" w:space="0" w:color="auto"/>
                        <w:left w:val="none" w:sz="0" w:space="0" w:color="auto"/>
                        <w:bottom w:val="none" w:sz="0" w:space="0" w:color="auto"/>
                        <w:right w:val="none" w:sz="0" w:space="0" w:color="auto"/>
                      </w:divBdr>
                      <w:divsChild>
                        <w:div w:id="133261029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951206017">
                  <w:marLeft w:val="0"/>
                  <w:marRight w:val="0"/>
                  <w:marTop w:val="0"/>
                  <w:marBottom w:val="0"/>
                  <w:divBdr>
                    <w:top w:val="none" w:sz="0" w:space="0" w:color="auto"/>
                    <w:left w:val="none" w:sz="0" w:space="0" w:color="auto"/>
                    <w:bottom w:val="none" w:sz="0" w:space="0" w:color="auto"/>
                    <w:right w:val="none" w:sz="0" w:space="0" w:color="auto"/>
                  </w:divBdr>
                  <w:divsChild>
                    <w:div w:id="180165486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659580554">
              <w:marLeft w:val="0"/>
              <w:marRight w:val="225"/>
              <w:marTop w:val="0"/>
              <w:marBottom w:val="0"/>
              <w:divBdr>
                <w:top w:val="none" w:sz="0" w:space="0" w:color="auto"/>
                <w:left w:val="none" w:sz="0" w:space="0" w:color="auto"/>
                <w:bottom w:val="none" w:sz="0" w:space="0" w:color="auto"/>
                <w:right w:val="none" w:sz="0" w:space="0" w:color="auto"/>
              </w:divBdr>
            </w:div>
          </w:divsChild>
        </w:div>
        <w:div w:id="217210172">
          <w:marLeft w:val="0"/>
          <w:marRight w:val="0"/>
          <w:marTop w:val="0"/>
          <w:marBottom w:val="300"/>
          <w:divBdr>
            <w:top w:val="none" w:sz="0" w:space="0" w:color="auto"/>
            <w:left w:val="none" w:sz="0" w:space="0" w:color="auto"/>
            <w:bottom w:val="none" w:sz="0" w:space="0" w:color="auto"/>
            <w:right w:val="none" w:sz="0" w:space="0" w:color="auto"/>
          </w:divBdr>
          <w:divsChild>
            <w:div w:id="1863546391">
              <w:marLeft w:val="0"/>
              <w:marRight w:val="0"/>
              <w:marTop w:val="0"/>
              <w:marBottom w:val="0"/>
              <w:divBdr>
                <w:top w:val="none" w:sz="0" w:space="0" w:color="auto"/>
                <w:left w:val="none" w:sz="0" w:space="0" w:color="auto"/>
                <w:bottom w:val="none" w:sz="0" w:space="0" w:color="auto"/>
                <w:right w:val="none" w:sz="0" w:space="0" w:color="auto"/>
              </w:divBdr>
              <w:divsChild>
                <w:div w:id="66463803">
                  <w:marLeft w:val="-225"/>
                  <w:marRight w:val="-225"/>
                  <w:marTop w:val="0"/>
                  <w:marBottom w:val="0"/>
                  <w:divBdr>
                    <w:top w:val="none" w:sz="0" w:space="0" w:color="auto"/>
                    <w:left w:val="none" w:sz="0" w:space="0" w:color="auto"/>
                    <w:bottom w:val="none" w:sz="0" w:space="0" w:color="auto"/>
                    <w:right w:val="none" w:sz="0" w:space="0" w:color="auto"/>
                  </w:divBdr>
                  <w:divsChild>
                    <w:div w:id="316151903">
                      <w:marLeft w:val="0"/>
                      <w:marRight w:val="0"/>
                      <w:marTop w:val="0"/>
                      <w:marBottom w:val="0"/>
                      <w:divBdr>
                        <w:top w:val="none" w:sz="0" w:space="0" w:color="auto"/>
                        <w:left w:val="none" w:sz="0" w:space="0" w:color="auto"/>
                        <w:bottom w:val="none" w:sz="0" w:space="0" w:color="auto"/>
                        <w:right w:val="none" w:sz="0" w:space="0" w:color="auto"/>
                      </w:divBdr>
                      <w:divsChild>
                        <w:div w:id="1922368716">
                          <w:marLeft w:val="0"/>
                          <w:marRight w:val="0"/>
                          <w:marTop w:val="0"/>
                          <w:marBottom w:val="0"/>
                          <w:divBdr>
                            <w:top w:val="none" w:sz="0" w:space="0" w:color="auto"/>
                            <w:left w:val="none" w:sz="0" w:space="0" w:color="auto"/>
                            <w:bottom w:val="none" w:sz="0" w:space="0" w:color="auto"/>
                            <w:right w:val="none" w:sz="0" w:space="0" w:color="auto"/>
                          </w:divBdr>
                          <w:divsChild>
                            <w:div w:id="998342651">
                              <w:marLeft w:val="0"/>
                              <w:marRight w:val="0"/>
                              <w:marTop w:val="0"/>
                              <w:marBottom w:val="0"/>
                              <w:divBdr>
                                <w:top w:val="none" w:sz="0" w:space="0" w:color="auto"/>
                                <w:left w:val="none" w:sz="0" w:space="0" w:color="auto"/>
                                <w:bottom w:val="none" w:sz="0" w:space="0" w:color="auto"/>
                                <w:right w:val="none" w:sz="0" w:space="0" w:color="auto"/>
                              </w:divBdr>
                              <w:divsChild>
                                <w:div w:id="214689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4545420">
          <w:marLeft w:val="0"/>
          <w:marRight w:val="0"/>
          <w:marTop w:val="0"/>
          <w:marBottom w:val="0"/>
          <w:divBdr>
            <w:top w:val="none" w:sz="0" w:space="0" w:color="auto"/>
            <w:left w:val="none" w:sz="0" w:space="0" w:color="auto"/>
            <w:bottom w:val="none" w:sz="0" w:space="0" w:color="auto"/>
            <w:right w:val="none" w:sz="0" w:space="0" w:color="auto"/>
          </w:divBdr>
        </w:div>
      </w:divsChild>
    </w:div>
    <w:div w:id="505873768">
      <w:bodyDiv w:val="1"/>
      <w:marLeft w:val="0"/>
      <w:marRight w:val="0"/>
      <w:marTop w:val="0"/>
      <w:marBottom w:val="0"/>
      <w:divBdr>
        <w:top w:val="none" w:sz="0" w:space="0" w:color="auto"/>
        <w:left w:val="none" w:sz="0" w:space="0" w:color="auto"/>
        <w:bottom w:val="none" w:sz="0" w:space="0" w:color="auto"/>
        <w:right w:val="none" w:sz="0" w:space="0" w:color="auto"/>
      </w:divBdr>
      <w:divsChild>
        <w:div w:id="420834974">
          <w:marLeft w:val="0"/>
          <w:marRight w:val="0"/>
          <w:marTop w:val="300"/>
          <w:marBottom w:val="300"/>
          <w:divBdr>
            <w:top w:val="none" w:sz="0" w:space="0" w:color="auto"/>
            <w:left w:val="none" w:sz="0" w:space="0" w:color="auto"/>
            <w:bottom w:val="none" w:sz="0" w:space="0" w:color="auto"/>
            <w:right w:val="none" w:sz="0" w:space="0" w:color="auto"/>
          </w:divBdr>
        </w:div>
      </w:divsChild>
    </w:div>
    <w:div w:id="505900220">
      <w:bodyDiv w:val="1"/>
      <w:marLeft w:val="0"/>
      <w:marRight w:val="0"/>
      <w:marTop w:val="0"/>
      <w:marBottom w:val="0"/>
      <w:divBdr>
        <w:top w:val="none" w:sz="0" w:space="0" w:color="auto"/>
        <w:left w:val="none" w:sz="0" w:space="0" w:color="auto"/>
        <w:bottom w:val="none" w:sz="0" w:space="0" w:color="auto"/>
        <w:right w:val="none" w:sz="0" w:space="0" w:color="auto"/>
      </w:divBdr>
      <w:divsChild>
        <w:div w:id="340621876">
          <w:marLeft w:val="-225"/>
          <w:marRight w:val="-225"/>
          <w:marTop w:val="0"/>
          <w:marBottom w:val="0"/>
          <w:divBdr>
            <w:top w:val="none" w:sz="0" w:space="0" w:color="auto"/>
            <w:left w:val="none" w:sz="0" w:space="0" w:color="auto"/>
            <w:bottom w:val="none" w:sz="0" w:space="0" w:color="auto"/>
            <w:right w:val="none" w:sz="0" w:space="0" w:color="auto"/>
          </w:divBdr>
        </w:div>
      </w:divsChild>
    </w:div>
    <w:div w:id="506023603">
      <w:bodyDiv w:val="1"/>
      <w:marLeft w:val="0"/>
      <w:marRight w:val="0"/>
      <w:marTop w:val="0"/>
      <w:marBottom w:val="0"/>
      <w:divBdr>
        <w:top w:val="none" w:sz="0" w:space="0" w:color="auto"/>
        <w:left w:val="none" w:sz="0" w:space="0" w:color="auto"/>
        <w:bottom w:val="none" w:sz="0" w:space="0" w:color="auto"/>
        <w:right w:val="none" w:sz="0" w:space="0" w:color="auto"/>
      </w:divBdr>
    </w:div>
    <w:div w:id="506094481">
      <w:bodyDiv w:val="1"/>
      <w:marLeft w:val="0"/>
      <w:marRight w:val="0"/>
      <w:marTop w:val="0"/>
      <w:marBottom w:val="0"/>
      <w:divBdr>
        <w:top w:val="none" w:sz="0" w:space="0" w:color="auto"/>
        <w:left w:val="none" w:sz="0" w:space="0" w:color="auto"/>
        <w:bottom w:val="none" w:sz="0" w:space="0" w:color="auto"/>
        <w:right w:val="none" w:sz="0" w:space="0" w:color="auto"/>
      </w:divBdr>
    </w:div>
    <w:div w:id="506529312">
      <w:bodyDiv w:val="1"/>
      <w:marLeft w:val="0"/>
      <w:marRight w:val="0"/>
      <w:marTop w:val="0"/>
      <w:marBottom w:val="0"/>
      <w:divBdr>
        <w:top w:val="none" w:sz="0" w:space="0" w:color="auto"/>
        <w:left w:val="none" w:sz="0" w:space="0" w:color="auto"/>
        <w:bottom w:val="none" w:sz="0" w:space="0" w:color="auto"/>
        <w:right w:val="none" w:sz="0" w:space="0" w:color="auto"/>
      </w:divBdr>
      <w:divsChild>
        <w:div w:id="244339212">
          <w:marLeft w:val="-225"/>
          <w:marRight w:val="-225"/>
          <w:marTop w:val="0"/>
          <w:marBottom w:val="0"/>
          <w:divBdr>
            <w:top w:val="none" w:sz="0" w:space="0" w:color="auto"/>
            <w:left w:val="none" w:sz="0" w:space="0" w:color="auto"/>
            <w:bottom w:val="none" w:sz="0" w:space="0" w:color="auto"/>
            <w:right w:val="none" w:sz="0" w:space="0" w:color="auto"/>
          </w:divBdr>
        </w:div>
        <w:div w:id="519855977">
          <w:marLeft w:val="-225"/>
          <w:marRight w:val="-225"/>
          <w:marTop w:val="0"/>
          <w:marBottom w:val="0"/>
          <w:divBdr>
            <w:top w:val="none" w:sz="0" w:space="0" w:color="auto"/>
            <w:left w:val="none" w:sz="0" w:space="0" w:color="auto"/>
            <w:bottom w:val="none" w:sz="0" w:space="0" w:color="auto"/>
            <w:right w:val="none" w:sz="0" w:space="0" w:color="auto"/>
          </w:divBdr>
        </w:div>
      </w:divsChild>
    </w:div>
    <w:div w:id="506600399">
      <w:bodyDiv w:val="1"/>
      <w:marLeft w:val="0"/>
      <w:marRight w:val="0"/>
      <w:marTop w:val="0"/>
      <w:marBottom w:val="0"/>
      <w:divBdr>
        <w:top w:val="none" w:sz="0" w:space="0" w:color="auto"/>
        <w:left w:val="none" w:sz="0" w:space="0" w:color="auto"/>
        <w:bottom w:val="none" w:sz="0" w:space="0" w:color="auto"/>
        <w:right w:val="none" w:sz="0" w:space="0" w:color="auto"/>
      </w:divBdr>
    </w:div>
    <w:div w:id="507066727">
      <w:bodyDiv w:val="1"/>
      <w:marLeft w:val="0"/>
      <w:marRight w:val="0"/>
      <w:marTop w:val="0"/>
      <w:marBottom w:val="0"/>
      <w:divBdr>
        <w:top w:val="none" w:sz="0" w:space="0" w:color="auto"/>
        <w:left w:val="none" w:sz="0" w:space="0" w:color="auto"/>
        <w:bottom w:val="none" w:sz="0" w:space="0" w:color="auto"/>
        <w:right w:val="none" w:sz="0" w:space="0" w:color="auto"/>
      </w:divBdr>
    </w:div>
    <w:div w:id="507135857">
      <w:bodyDiv w:val="1"/>
      <w:marLeft w:val="0"/>
      <w:marRight w:val="0"/>
      <w:marTop w:val="0"/>
      <w:marBottom w:val="0"/>
      <w:divBdr>
        <w:top w:val="none" w:sz="0" w:space="0" w:color="auto"/>
        <w:left w:val="none" w:sz="0" w:space="0" w:color="auto"/>
        <w:bottom w:val="none" w:sz="0" w:space="0" w:color="auto"/>
        <w:right w:val="none" w:sz="0" w:space="0" w:color="auto"/>
      </w:divBdr>
      <w:divsChild>
        <w:div w:id="724794113">
          <w:marLeft w:val="-225"/>
          <w:marRight w:val="-225"/>
          <w:marTop w:val="0"/>
          <w:marBottom w:val="0"/>
          <w:divBdr>
            <w:top w:val="none" w:sz="0" w:space="0" w:color="auto"/>
            <w:left w:val="none" w:sz="0" w:space="0" w:color="auto"/>
            <w:bottom w:val="none" w:sz="0" w:space="0" w:color="auto"/>
            <w:right w:val="none" w:sz="0" w:space="0" w:color="auto"/>
          </w:divBdr>
          <w:divsChild>
            <w:div w:id="37350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139986">
      <w:bodyDiv w:val="1"/>
      <w:marLeft w:val="0"/>
      <w:marRight w:val="0"/>
      <w:marTop w:val="0"/>
      <w:marBottom w:val="0"/>
      <w:divBdr>
        <w:top w:val="none" w:sz="0" w:space="0" w:color="auto"/>
        <w:left w:val="none" w:sz="0" w:space="0" w:color="auto"/>
        <w:bottom w:val="none" w:sz="0" w:space="0" w:color="auto"/>
        <w:right w:val="none" w:sz="0" w:space="0" w:color="auto"/>
      </w:divBdr>
    </w:div>
    <w:div w:id="507252550">
      <w:bodyDiv w:val="1"/>
      <w:marLeft w:val="0"/>
      <w:marRight w:val="0"/>
      <w:marTop w:val="0"/>
      <w:marBottom w:val="0"/>
      <w:divBdr>
        <w:top w:val="none" w:sz="0" w:space="0" w:color="auto"/>
        <w:left w:val="none" w:sz="0" w:space="0" w:color="auto"/>
        <w:bottom w:val="none" w:sz="0" w:space="0" w:color="auto"/>
        <w:right w:val="none" w:sz="0" w:space="0" w:color="auto"/>
      </w:divBdr>
    </w:div>
    <w:div w:id="507334285">
      <w:bodyDiv w:val="1"/>
      <w:marLeft w:val="0"/>
      <w:marRight w:val="0"/>
      <w:marTop w:val="0"/>
      <w:marBottom w:val="0"/>
      <w:divBdr>
        <w:top w:val="none" w:sz="0" w:space="0" w:color="auto"/>
        <w:left w:val="none" w:sz="0" w:space="0" w:color="auto"/>
        <w:bottom w:val="none" w:sz="0" w:space="0" w:color="auto"/>
        <w:right w:val="none" w:sz="0" w:space="0" w:color="auto"/>
      </w:divBdr>
    </w:div>
    <w:div w:id="507519812">
      <w:bodyDiv w:val="1"/>
      <w:marLeft w:val="0"/>
      <w:marRight w:val="0"/>
      <w:marTop w:val="0"/>
      <w:marBottom w:val="0"/>
      <w:divBdr>
        <w:top w:val="none" w:sz="0" w:space="0" w:color="auto"/>
        <w:left w:val="none" w:sz="0" w:space="0" w:color="auto"/>
        <w:bottom w:val="none" w:sz="0" w:space="0" w:color="auto"/>
        <w:right w:val="none" w:sz="0" w:space="0" w:color="auto"/>
      </w:divBdr>
      <w:divsChild>
        <w:div w:id="650519649">
          <w:marLeft w:val="0"/>
          <w:marRight w:val="0"/>
          <w:marTop w:val="0"/>
          <w:marBottom w:val="0"/>
          <w:divBdr>
            <w:top w:val="none" w:sz="0" w:space="0" w:color="auto"/>
            <w:left w:val="none" w:sz="0" w:space="0" w:color="auto"/>
            <w:bottom w:val="none" w:sz="0" w:space="0" w:color="auto"/>
            <w:right w:val="none" w:sz="0" w:space="0" w:color="auto"/>
          </w:divBdr>
        </w:div>
      </w:divsChild>
    </w:div>
    <w:div w:id="507670804">
      <w:bodyDiv w:val="1"/>
      <w:marLeft w:val="0"/>
      <w:marRight w:val="0"/>
      <w:marTop w:val="0"/>
      <w:marBottom w:val="0"/>
      <w:divBdr>
        <w:top w:val="none" w:sz="0" w:space="0" w:color="auto"/>
        <w:left w:val="none" w:sz="0" w:space="0" w:color="auto"/>
        <w:bottom w:val="none" w:sz="0" w:space="0" w:color="auto"/>
        <w:right w:val="none" w:sz="0" w:space="0" w:color="auto"/>
      </w:divBdr>
      <w:divsChild>
        <w:div w:id="1491561858">
          <w:marLeft w:val="-225"/>
          <w:marRight w:val="-225"/>
          <w:marTop w:val="0"/>
          <w:marBottom w:val="0"/>
          <w:divBdr>
            <w:top w:val="none" w:sz="0" w:space="0" w:color="auto"/>
            <w:left w:val="none" w:sz="0" w:space="0" w:color="auto"/>
            <w:bottom w:val="none" w:sz="0" w:space="0" w:color="auto"/>
            <w:right w:val="none" w:sz="0" w:space="0" w:color="auto"/>
          </w:divBdr>
          <w:divsChild>
            <w:div w:id="110324445">
              <w:marLeft w:val="0"/>
              <w:marRight w:val="0"/>
              <w:marTop w:val="0"/>
              <w:marBottom w:val="0"/>
              <w:divBdr>
                <w:top w:val="none" w:sz="0" w:space="0" w:color="auto"/>
                <w:left w:val="none" w:sz="0" w:space="0" w:color="auto"/>
                <w:bottom w:val="none" w:sz="0" w:space="0" w:color="auto"/>
                <w:right w:val="none" w:sz="0" w:space="0" w:color="auto"/>
              </w:divBdr>
              <w:divsChild>
                <w:div w:id="860556926">
                  <w:marLeft w:val="-225"/>
                  <w:marRight w:val="-225"/>
                  <w:marTop w:val="0"/>
                  <w:marBottom w:val="0"/>
                  <w:divBdr>
                    <w:top w:val="none" w:sz="0" w:space="0" w:color="auto"/>
                    <w:left w:val="none" w:sz="0" w:space="0" w:color="auto"/>
                    <w:bottom w:val="none" w:sz="0" w:space="0" w:color="auto"/>
                    <w:right w:val="none" w:sz="0" w:space="0" w:color="auto"/>
                  </w:divBdr>
                  <w:divsChild>
                    <w:div w:id="172736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974727">
          <w:marLeft w:val="-225"/>
          <w:marRight w:val="-225"/>
          <w:marTop w:val="0"/>
          <w:marBottom w:val="0"/>
          <w:divBdr>
            <w:top w:val="none" w:sz="0" w:space="0" w:color="auto"/>
            <w:left w:val="none" w:sz="0" w:space="0" w:color="auto"/>
            <w:bottom w:val="none" w:sz="0" w:space="0" w:color="auto"/>
            <w:right w:val="none" w:sz="0" w:space="0" w:color="auto"/>
          </w:divBdr>
          <w:divsChild>
            <w:div w:id="1783431">
              <w:marLeft w:val="0"/>
              <w:marRight w:val="0"/>
              <w:marTop w:val="0"/>
              <w:marBottom w:val="0"/>
              <w:divBdr>
                <w:top w:val="none" w:sz="0" w:space="0" w:color="auto"/>
                <w:left w:val="none" w:sz="0" w:space="0" w:color="auto"/>
                <w:bottom w:val="none" w:sz="0" w:space="0" w:color="auto"/>
                <w:right w:val="none" w:sz="0" w:space="0" w:color="auto"/>
              </w:divBdr>
              <w:divsChild>
                <w:div w:id="448554568">
                  <w:marLeft w:val="0"/>
                  <w:marRight w:val="0"/>
                  <w:marTop w:val="0"/>
                  <w:marBottom w:val="0"/>
                  <w:divBdr>
                    <w:top w:val="none" w:sz="0" w:space="0" w:color="auto"/>
                    <w:left w:val="none" w:sz="0" w:space="0" w:color="auto"/>
                    <w:bottom w:val="none" w:sz="0" w:space="0" w:color="auto"/>
                    <w:right w:val="none" w:sz="0" w:space="0" w:color="auto"/>
                  </w:divBdr>
                  <w:divsChild>
                    <w:div w:id="9254615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18628555">
              <w:marLeft w:val="0"/>
              <w:marRight w:val="0"/>
              <w:marTop w:val="0"/>
              <w:marBottom w:val="0"/>
              <w:divBdr>
                <w:top w:val="none" w:sz="0" w:space="0" w:color="auto"/>
                <w:left w:val="none" w:sz="0" w:space="0" w:color="auto"/>
                <w:bottom w:val="none" w:sz="0" w:space="0" w:color="auto"/>
                <w:right w:val="none" w:sz="0" w:space="0" w:color="auto"/>
              </w:divBdr>
              <w:divsChild>
                <w:div w:id="1816678667">
                  <w:marLeft w:val="0"/>
                  <w:marRight w:val="0"/>
                  <w:marTop w:val="0"/>
                  <w:marBottom w:val="300"/>
                  <w:divBdr>
                    <w:top w:val="single" w:sz="18" w:space="15" w:color="3D5896"/>
                    <w:left w:val="none" w:sz="0" w:space="15" w:color="auto"/>
                    <w:bottom w:val="none" w:sz="0" w:space="15" w:color="auto"/>
                    <w:right w:val="none" w:sz="0" w:space="15" w:color="auto"/>
                  </w:divBdr>
                </w:div>
              </w:divsChild>
            </w:div>
          </w:divsChild>
        </w:div>
        <w:div w:id="1569917183">
          <w:marLeft w:val="-225"/>
          <w:marRight w:val="-225"/>
          <w:marTop w:val="0"/>
          <w:marBottom w:val="0"/>
          <w:divBdr>
            <w:top w:val="none" w:sz="0" w:space="0" w:color="auto"/>
            <w:left w:val="none" w:sz="0" w:space="0" w:color="auto"/>
            <w:bottom w:val="none" w:sz="0" w:space="0" w:color="auto"/>
            <w:right w:val="none" w:sz="0" w:space="0" w:color="auto"/>
          </w:divBdr>
          <w:divsChild>
            <w:div w:id="18409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672582">
      <w:bodyDiv w:val="1"/>
      <w:marLeft w:val="0"/>
      <w:marRight w:val="0"/>
      <w:marTop w:val="0"/>
      <w:marBottom w:val="0"/>
      <w:divBdr>
        <w:top w:val="none" w:sz="0" w:space="0" w:color="auto"/>
        <w:left w:val="none" w:sz="0" w:space="0" w:color="auto"/>
        <w:bottom w:val="none" w:sz="0" w:space="0" w:color="auto"/>
        <w:right w:val="none" w:sz="0" w:space="0" w:color="auto"/>
      </w:divBdr>
    </w:div>
    <w:div w:id="507866794">
      <w:bodyDiv w:val="1"/>
      <w:marLeft w:val="0"/>
      <w:marRight w:val="0"/>
      <w:marTop w:val="0"/>
      <w:marBottom w:val="0"/>
      <w:divBdr>
        <w:top w:val="none" w:sz="0" w:space="0" w:color="auto"/>
        <w:left w:val="none" w:sz="0" w:space="0" w:color="auto"/>
        <w:bottom w:val="none" w:sz="0" w:space="0" w:color="auto"/>
        <w:right w:val="none" w:sz="0" w:space="0" w:color="auto"/>
      </w:divBdr>
      <w:divsChild>
        <w:div w:id="146433613">
          <w:marLeft w:val="0"/>
          <w:marRight w:val="0"/>
          <w:marTop w:val="0"/>
          <w:marBottom w:val="0"/>
          <w:divBdr>
            <w:top w:val="none" w:sz="0" w:space="0" w:color="auto"/>
            <w:left w:val="none" w:sz="0" w:space="0" w:color="auto"/>
            <w:bottom w:val="none" w:sz="0" w:space="0" w:color="auto"/>
            <w:right w:val="none" w:sz="0" w:space="0" w:color="auto"/>
          </w:divBdr>
        </w:div>
        <w:div w:id="587083298">
          <w:marLeft w:val="0"/>
          <w:marRight w:val="0"/>
          <w:marTop w:val="450"/>
          <w:marBottom w:val="435"/>
          <w:divBdr>
            <w:top w:val="none" w:sz="0" w:space="0" w:color="auto"/>
            <w:left w:val="none" w:sz="0" w:space="0" w:color="auto"/>
            <w:bottom w:val="none" w:sz="0" w:space="0" w:color="auto"/>
            <w:right w:val="none" w:sz="0" w:space="0" w:color="auto"/>
          </w:divBdr>
        </w:div>
        <w:div w:id="776101375">
          <w:marLeft w:val="0"/>
          <w:marRight w:val="0"/>
          <w:marTop w:val="150"/>
          <w:marBottom w:val="330"/>
          <w:divBdr>
            <w:top w:val="none" w:sz="0" w:space="0" w:color="auto"/>
            <w:left w:val="none" w:sz="0" w:space="0" w:color="auto"/>
            <w:bottom w:val="none" w:sz="0" w:space="0" w:color="auto"/>
            <w:right w:val="none" w:sz="0" w:space="0" w:color="auto"/>
          </w:divBdr>
        </w:div>
      </w:divsChild>
    </w:div>
    <w:div w:id="507870788">
      <w:bodyDiv w:val="1"/>
      <w:marLeft w:val="0"/>
      <w:marRight w:val="0"/>
      <w:marTop w:val="0"/>
      <w:marBottom w:val="0"/>
      <w:divBdr>
        <w:top w:val="none" w:sz="0" w:space="0" w:color="auto"/>
        <w:left w:val="none" w:sz="0" w:space="0" w:color="auto"/>
        <w:bottom w:val="none" w:sz="0" w:space="0" w:color="auto"/>
        <w:right w:val="none" w:sz="0" w:space="0" w:color="auto"/>
      </w:divBdr>
      <w:divsChild>
        <w:div w:id="81026020">
          <w:marLeft w:val="0"/>
          <w:marRight w:val="0"/>
          <w:marTop w:val="0"/>
          <w:marBottom w:val="0"/>
          <w:divBdr>
            <w:top w:val="none" w:sz="0" w:space="0" w:color="auto"/>
            <w:left w:val="none" w:sz="0" w:space="0" w:color="auto"/>
            <w:bottom w:val="none" w:sz="0" w:space="0" w:color="auto"/>
            <w:right w:val="none" w:sz="0" w:space="0" w:color="auto"/>
          </w:divBdr>
          <w:divsChild>
            <w:div w:id="702481452">
              <w:marLeft w:val="-225"/>
              <w:marRight w:val="-225"/>
              <w:marTop w:val="0"/>
              <w:marBottom w:val="0"/>
              <w:divBdr>
                <w:top w:val="none" w:sz="0" w:space="0" w:color="auto"/>
                <w:left w:val="none" w:sz="0" w:space="0" w:color="auto"/>
                <w:bottom w:val="none" w:sz="0" w:space="0" w:color="auto"/>
                <w:right w:val="none" w:sz="0" w:space="0" w:color="auto"/>
              </w:divBdr>
              <w:divsChild>
                <w:div w:id="21504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7613">
          <w:marLeft w:val="-225"/>
          <w:marRight w:val="-225"/>
          <w:marTop w:val="0"/>
          <w:marBottom w:val="0"/>
          <w:divBdr>
            <w:top w:val="none" w:sz="0" w:space="0" w:color="auto"/>
            <w:left w:val="none" w:sz="0" w:space="0" w:color="auto"/>
            <w:bottom w:val="none" w:sz="0" w:space="0" w:color="auto"/>
            <w:right w:val="none" w:sz="0" w:space="0" w:color="auto"/>
          </w:divBdr>
        </w:div>
      </w:divsChild>
    </w:div>
    <w:div w:id="507908441">
      <w:bodyDiv w:val="1"/>
      <w:marLeft w:val="0"/>
      <w:marRight w:val="0"/>
      <w:marTop w:val="0"/>
      <w:marBottom w:val="0"/>
      <w:divBdr>
        <w:top w:val="none" w:sz="0" w:space="0" w:color="auto"/>
        <w:left w:val="none" w:sz="0" w:space="0" w:color="auto"/>
        <w:bottom w:val="none" w:sz="0" w:space="0" w:color="auto"/>
        <w:right w:val="none" w:sz="0" w:space="0" w:color="auto"/>
      </w:divBdr>
      <w:divsChild>
        <w:div w:id="163251064">
          <w:marLeft w:val="750"/>
          <w:marRight w:val="0"/>
          <w:marTop w:val="0"/>
          <w:marBottom w:val="0"/>
          <w:divBdr>
            <w:top w:val="none" w:sz="0" w:space="0" w:color="auto"/>
            <w:left w:val="none" w:sz="0" w:space="0" w:color="auto"/>
            <w:bottom w:val="none" w:sz="0" w:space="0" w:color="auto"/>
            <w:right w:val="none" w:sz="0" w:space="0" w:color="auto"/>
          </w:divBdr>
        </w:div>
      </w:divsChild>
    </w:div>
    <w:div w:id="507908798">
      <w:bodyDiv w:val="1"/>
      <w:marLeft w:val="0"/>
      <w:marRight w:val="0"/>
      <w:marTop w:val="0"/>
      <w:marBottom w:val="0"/>
      <w:divBdr>
        <w:top w:val="none" w:sz="0" w:space="0" w:color="auto"/>
        <w:left w:val="none" w:sz="0" w:space="0" w:color="auto"/>
        <w:bottom w:val="none" w:sz="0" w:space="0" w:color="auto"/>
        <w:right w:val="none" w:sz="0" w:space="0" w:color="auto"/>
      </w:divBdr>
    </w:div>
    <w:div w:id="507982227">
      <w:bodyDiv w:val="1"/>
      <w:marLeft w:val="0"/>
      <w:marRight w:val="0"/>
      <w:marTop w:val="0"/>
      <w:marBottom w:val="0"/>
      <w:divBdr>
        <w:top w:val="none" w:sz="0" w:space="0" w:color="auto"/>
        <w:left w:val="none" w:sz="0" w:space="0" w:color="auto"/>
        <w:bottom w:val="none" w:sz="0" w:space="0" w:color="auto"/>
        <w:right w:val="none" w:sz="0" w:space="0" w:color="auto"/>
      </w:divBdr>
    </w:div>
    <w:div w:id="508373020">
      <w:bodyDiv w:val="1"/>
      <w:marLeft w:val="0"/>
      <w:marRight w:val="0"/>
      <w:marTop w:val="0"/>
      <w:marBottom w:val="0"/>
      <w:divBdr>
        <w:top w:val="none" w:sz="0" w:space="0" w:color="auto"/>
        <w:left w:val="none" w:sz="0" w:space="0" w:color="auto"/>
        <w:bottom w:val="none" w:sz="0" w:space="0" w:color="auto"/>
        <w:right w:val="none" w:sz="0" w:space="0" w:color="auto"/>
      </w:divBdr>
    </w:div>
    <w:div w:id="508376530">
      <w:bodyDiv w:val="1"/>
      <w:marLeft w:val="0"/>
      <w:marRight w:val="0"/>
      <w:marTop w:val="0"/>
      <w:marBottom w:val="0"/>
      <w:divBdr>
        <w:top w:val="none" w:sz="0" w:space="0" w:color="auto"/>
        <w:left w:val="none" w:sz="0" w:space="0" w:color="auto"/>
        <w:bottom w:val="none" w:sz="0" w:space="0" w:color="auto"/>
        <w:right w:val="none" w:sz="0" w:space="0" w:color="auto"/>
      </w:divBdr>
      <w:divsChild>
        <w:div w:id="459617314">
          <w:marLeft w:val="0"/>
          <w:marRight w:val="0"/>
          <w:marTop w:val="0"/>
          <w:marBottom w:val="0"/>
          <w:divBdr>
            <w:top w:val="none" w:sz="0" w:space="0" w:color="auto"/>
            <w:left w:val="none" w:sz="0" w:space="0" w:color="auto"/>
            <w:bottom w:val="none" w:sz="0" w:space="0" w:color="auto"/>
            <w:right w:val="none" w:sz="0" w:space="0" w:color="auto"/>
          </w:divBdr>
        </w:div>
        <w:div w:id="561214275">
          <w:marLeft w:val="0"/>
          <w:marRight w:val="0"/>
          <w:marTop w:val="0"/>
          <w:marBottom w:val="0"/>
          <w:divBdr>
            <w:top w:val="single" w:sz="4" w:space="13" w:color="D2D2D2"/>
            <w:left w:val="none" w:sz="0" w:space="0" w:color="auto"/>
            <w:bottom w:val="none" w:sz="0" w:space="0" w:color="auto"/>
            <w:right w:val="none" w:sz="0" w:space="0" w:color="auto"/>
          </w:divBdr>
        </w:div>
      </w:divsChild>
    </w:div>
    <w:div w:id="508787413">
      <w:bodyDiv w:val="1"/>
      <w:marLeft w:val="0"/>
      <w:marRight w:val="0"/>
      <w:marTop w:val="0"/>
      <w:marBottom w:val="0"/>
      <w:divBdr>
        <w:top w:val="none" w:sz="0" w:space="0" w:color="auto"/>
        <w:left w:val="none" w:sz="0" w:space="0" w:color="auto"/>
        <w:bottom w:val="none" w:sz="0" w:space="0" w:color="auto"/>
        <w:right w:val="none" w:sz="0" w:space="0" w:color="auto"/>
      </w:divBdr>
      <w:divsChild>
        <w:div w:id="239293356">
          <w:marLeft w:val="-188"/>
          <w:marRight w:val="-188"/>
          <w:marTop w:val="0"/>
          <w:marBottom w:val="0"/>
          <w:divBdr>
            <w:top w:val="none" w:sz="0" w:space="0" w:color="auto"/>
            <w:left w:val="none" w:sz="0" w:space="0" w:color="auto"/>
            <w:bottom w:val="none" w:sz="0" w:space="0" w:color="auto"/>
            <w:right w:val="none" w:sz="0" w:space="0" w:color="auto"/>
          </w:divBdr>
        </w:div>
      </w:divsChild>
    </w:div>
    <w:div w:id="508912612">
      <w:bodyDiv w:val="1"/>
      <w:marLeft w:val="0"/>
      <w:marRight w:val="0"/>
      <w:marTop w:val="0"/>
      <w:marBottom w:val="0"/>
      <w:divBdr>
        <w:top w:val="none" w:sz="0" w:space="0" w:color="auto"/>
        <w:left w:val="none" w:sz="0" w:space="0" w:color="auto"/>
        <w:bottom w:val="none" w:sz="0" w:space="0" w:color="auto"/>
        <w:right w:val="none" w:sz="0" w:space="0" w:color="auto"/>
      </w:divBdr>
      <w:divsChild>
        <w:div w:id="331840106">
          <w:marLeft w:val="0"/>
          <w:marRight w:val="0"/>
          <w:marTop w:val="0"/>
          <w:marBottom w:val="125"/>
          <w:divBdr>
            <w:top w:val="none" w:sz="0" w:space="0" w:color="auto"/>
            <w:left w:val="none" w:sz="0" w:space="0" w:color="auto"/>
            <w:bottom w:val="none" w:sz="0" w:space="0" w:color="auto"/>
            <w:right w:val="none" w:sz="0" w:space="0" w:color="auto"/>
          </w:divBdr>
        </w:div>
      </w:divsChild>
    </w:div>
    <w:div w:id="509107168">
      <w:bodyDiv w:val="1"/>
      <w:marLeft w:val="0"/>
      <w:marRight w:val="0"/>
      <w:marTop w:val="0"/>
      <w:marBottom w:val="0"/>
      <w:divBdr>
        <w:top w:val="none" w:sz="0" w:space="0" w:color="auto"/>
        <w:left w:val="none" w:sz="0" w:space="0" w:color="auto"/>
        <w:bottom w:val="none" w:sz="0" w:space="0" w:color="auto"/>
        <w:right w:val="none" w:sz="0" w:space="0" w:color="auto"/>
      </w:divBdr>
    </w:div>
    <w:div w:id="509639819">
      <w:bodyDiv w:val="1"/>
      <w:marLeft w:val="0"/>
      <w:marRight w:val="0"/>
      <w:marTop w:val="0"/>
      <w:marBottom w:val="0"/>
      <w:divBdr>
        <w:top w:val="none" w:sz="0" w:space="0" w:color="auto"/>
        <w:left w:val="none" w:sz="0" w:space="0" w:color="auto"/>
        <w:bottom w:val="none" w:sz="0" w:space="0" w:color="auto"/>
        <w:right w:val="none" w:sz="0" w:space="0" w:color="auto"/>
      </w:divBdr>
      <w:divsChild>
        <w:div w:id="160631654">
          <w:marLeft w:val="-225"/>
          <w:marRight w:val="-225"/>
          <w:marTop w:val="0"/>
          <w:marBottom w:val="0"/>
          <w:divBdr>
            <w:top w:val="none" w:sz="0" w:space="0" w:color="auto"/>
            <w:left w:val="none" w:sz="0" w:space="0" w:color="auto"/>
            <w:bottom w:val="none" w:sz="0" w:space="0" w:color="auto"/>
            <w:right w:val="none" w:sz="0" w:space="0" w:color="auto"/>
          </w:divBdr>
          <w:divsChild>
            <w:div w:id="86388356">
              <w:marLeft w:val="0"/>
              <w:marRight w:val="0"/>
              <w:marTop w:val="0"/>
              <w:marBottom w:val="0"/>
              <w:divBdr>
                <w:top w:val="none" w:sz="0" w:space="0" w:color="auto"/>
                <w:left w:val="none" w:sz="0" w:space="0" w:color="auto"/>
                <w:bottom w:val="none" w:sz="0" w:space="0" w:color="auto"/>
                <w:right w:val="none" w:sz="0" w:space="0" w:color="auto"/>
              </w:divBdr>
              <w:divsChild>
                <w:div w:id="188035145">
                  <w:marLeft w:val="-225"/>
                  <w:marRight w:val="-225"/>
                  <w:marTop w:val="0"/>
                  <w:marBottom w:val="0"/>
                  <w:divBdr>
                    <w:top w:val="none" w:sz="0" w:space="0" w:color="auto"/>
                    <w:left w:val="none" w:sz="0" w:space="0" w:color="auto"/>
                    <w:bottom w:val="none" w:sz="0" w:space="0" w:color="auto"/>
                    <w:right w:val="none" w:sz="0" w:space="0" w:color="auto"/>
                  </w:divBdr>
                  <w:divsChild>
                    <w:div w:id="11109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861841">
          <w:marLeft w:val="-225"/>
          <w:marRight w:val="-225"/>
          <w:marTop w:val="0"/>
          <w:marBottom w:val="0"/>
          <w:divBdr>
            <w:top w:val="none" w:sz="0" w:space="0" w:color="auto"/>
            <w:left w:val="none" w:sz="0" w:space="0" w:color="auto"/>
            <w:bottom w:val="none" w:sz="0" w:space="0" w:color="auto"/>
            <w:right w:val="none" w:sz="0" w:space="0" w:color="auto"/>
          </w:divBdr>
        </w:div>
      </w:divsChild>
    </w:div>
    <w:div w:id="509757161">
      <w:bodyDiv w:val="1"/>
      <w:marLeft w:val="0"/>
      <w:marRight w:val="0"/>
      <w:marTop w:val="0"/>
      <w:marBottom w:val="0"/>
      <w:divBdr>
        <w:top w:val="none" w:sz="0" w:space="0" w:color="auto"/>
        <w:left w:val="none" w:sz="0" w:space="0" w:color="auto"/>
        <w:bottom w:val="none" w:sz="0" w:space="0" w:color="auto"/>
        <w:right w:val="none" w:sz="0" w:space="0" w:color="auto"/>
      </w:divBdr>
    </w:div>
    <w:div w:id="510145973">
      <w:bodyDiv w:val="1"/>
      <w:marLeft w:val="0"/>
      <w:marRight w:val="0"/>
      <w:marTop w:val="0"/>
      <w:marBottom w:val="0"/>
      <w:divBdr>
        <w:top w:val="none" w:sz="0" w:space="0" w:color="auto"/>
        <w:left w:val="none" w:sz="0" w:space="0" w:color="auto"/>
        <w:bottom w:val="none" w:sz="0" w:space="0" w:color="auto"/>
        <w:right w:val="none" w:sz="0" w:space="0" w:color="auto"/>
      </w:divBdr>
      <w:divsChild>
        <w:div w:id="1543252744">
          <w:marLeft w:val="0"/>
          <w:marRight w:val="0"/>
          <w:marTop w:val="0"/>
          <w:marBottom w:val="0"/>
          <w:divBdr>
            <w:top w:val="none" w:sz="0" w:space="0" w:color="auto"/>
            <w:left w:val="none" w:sz="0" w:space="0" w:color="auto"/>
            <w:bottom w:val="none" w:sz="0" w:space="0" w:color="auto"/>
            <w:right w:val="none" w:sz="0" w:space="0" w:color="auto"/>
          </w:divBdr>
          <w:divsChild>
            <w:div w:id="1347831903">
              <w:marLeft w:val="0"/>
              <w:marRight w:val="0"/>
              <w:marTop w:val="0"/>
              <w:marBottom w:val="0"/>
              <w:divBdr>
                <w:top w:val="none" w:sz="0" w:space="0" w:color="auto"/>
                <w:left w:val="none" w:sz="0" w:space="0" w:color="auto"/>
                <w:bottom w:val="none" w:sz="0" w:space="0" w:color="auto"/>
                <w:right w:val="none" w:sz="0" w:space="0" w:color="auto"/>
              </w:divBdr>
              <w:divsChild>
                <w:div w:id="1909076677">
                  <w:marLeft w:val="0"/>
                  <w:marRight w:val="300"/>
                  <w:marTop w:val="0"/>
                  <w:marBottom w:val="0"/>
                  <w:divBdr>
                    <w:top w:val="none" w:sz="0" w:space="0" w:color="auto"/>
                    <w:left w:val="none" w:sz="0" w:space="0" w:color="auto"/>
                    <w:bottom w:val="none" w:sz="0" w:space="0" w:color="auto"/>
                    <w:right w:val="none" w:sz="0" w:space="0" w:color="auto"/>
                  </w:divBdr>
                  <w:divsChild>
                    <w:div w:id="2091384896">
                      <w:marLeft w:val="0"/>
                      <w:marRight w:val="0"/>
                      <w:marTop w:val="0"/>
                      <w:marBottom w:val="0"/>
                      <w:divBdr>
                        <w:top w:val="none" w:sz="0" w:space="0" w:color="auto"/>
                        <w:left w:val="none" w:sz="0" w:space="0" w:color="auto"/>
                        <w:bottom w:val="none" w:sz="0" w:space="0" w:color="auto"/>
                        <w:right w:val="none" w:sz="0" w:space="0" w:color="auto"/>
                      </w:divBdr>
                    </w:div>
                    <w:div w:id="226426943">
                      <w:marLeft w:val="0"/>
                      <w:marRight w:val="0"/>
                      <w:marTop w:val="0"/>
                      <w:marBottom w:val="0"/>
                      <w:divBdr>
                        <w:top w:val="none" w:sz="0" w:space="0" w:color="auto"/>
                        <w:left w:val="none" w:sz="0" w:space="0" w:color="auto"/>
                        <w:bottom w:val="none" w:sz="0" w:space="0" w:color="auto"/>
                        <w:right w:val="none" w:sz="0" w:space="0" w:color="auto"/>
                      </w:divBdr>
                    </w:div>
                  </w:divsChild>
                </w:div>
                <w:div w:id="1874533679">
                  <w:marLeft w:val="0"/>
                  <w:marRight w:val="0"/>
                  <w:marTop w:val="0"/>
                  <w:marBottom w:val="0"/>
                  <w:divBdr>
                    <w:top w:val="none" w:sz="0" w:space="0" w:color="auto"/>
                    <w:left w:val="none" w:sz="0" w:space="0" w:color="auto"/>
                    <w:bottom w:val="none" w:sz="0" w:space="0" w:color="auto"/>
                    <w:right w:val="none" w:sz="0" w:space="0" w:color="auto"/>
                  </w:divBdr>
                  <w:divsChild>
                    <w:div w:id="1468859742">
                      <w:marLeft w:val="150"/>
                      <w:marRight w:val="0"/>
                      <w:marTop w:val="0"/>
                      <w:marBottom w:val="0"/>
                      <w:divBdr>
                        <w:top w:val="none" w:sz="0" w:space="0" w:color="auto"/>
                        <w:left w:val="none" w:sz="0" w:space="0" w:color="auto"/>
                        <w:bottom w:val="none" w:sz="0" w:space="0" w:color="auto"/>
                        <w:right w:val="none" w:sz="0" w:space="0" w:color="auto"/>
                      </w:divBdr>
                    </w:div>
                  </w:divsChild>
                </w:div>
                <w:div w:id="236019270">
                  <w:marLeft w:val="0"/>
                  <w:marRight w:val="0"/>
                  <w:marTop w:val="0"/>
                  <w:marBottom w:val="0"/>
                  <w:divBdr>
                    <w:top w:val="none" w:sz="0" w:space="0" w:color="auto"/>
                    <w:left w:val="none" w:sz="0" w:space="0" w:color="auto"/>
                    <w:bottom w:val="none" w:sz="0" w:space="0" w:color="auto"/>
                    <w:right w:val="none" w:sz="0" w:space="0" w:color="auto"/>
                  </w:divBdr>
                  <w:divsChild>
                    <w:div w:id="639462061">
                      <w:marLeft w:val="0"/>
                      <w:marRight w:val="0"/>
                      <w:marTop w:val="0"/>
                      <w:marBottom w:val="0"/>
                      <w:divBdr>
                        <w:top w:val="none" w:sz="0" w:space="0" w:color="auto"/>
                        <w:left w:val="none" w:sz="0" w:space="0" w:color="auto"/>
                        <w:bottom w:val="none" w:sz="0" w:space="0" w:color="auto"/>
                        <w:right w:val="none" w:sz="0" w:space="0" w:color="auto"/>
                      </w:divBdr>
                    </w:div>
                    <w:div w:id="1851404378">
                      <w:marLeft w:val="0"/>
                      <w:marRight w:val="0"/>
                      <w:marTop w:val="0"/>
                      <w:marBottom w:val="0"/>
                      <w:divBdr>
                        <w:top w:val="none" w:sz="0" w:space="0" w:color="auto"/>
                        <w:left w:val="none" w:sz="0" w:space="0" w:color="auto"/>
                        <w:bottom w:val="none" w:sz="0" w:space="0" w:color="auto"/>
                        <w:right w:val="none" w:sz="0" w:space="0" w:color="auto"/>
                      </w:divBdr>
                      <w:divsChild>
                        <w:div w:id="57497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71235">
              <w:marLeft w:val="0"/>
              <w:marRight w:val="0"/>
              <w:marTop w:val="0"/>
              <w:marBottom w:val="300"/>
              <w:divBdr>
                <w:top w:val="none" w:sz="0" w:space="0" w:color="auto"/>
                <w:left w:val="none" w:sz="0" w:space="0" w:color="auto"/>
                <w:bottom w:val="none" w:sz="0" w:space="0" w:color="auto"/>
                <w:right w:val="none" w:sz="0" w:space="0" w:color="auto"/>
              </w:divBdr>
              <w:divsChild>
                <w:div w:id="1677879160">
                  <w:marLeft w:val="0"/>
                  <w:marRight w:val="0"/>
                  <w:marTop w:val="0"/>
                  <w:marBottom w:val="0"/>
                  <w:divBdr>
                    <w:top w:val="none" w:sz="0" w:space="0" w:color="auto"/>
                    <w:left w:val="none" w:sz="0" w:space="0" w:color="auto"/>
                    <w:bottom w:val="none" w:sz="0" w:space="0" w:color="auto"/>
                    <w:right w:val="none" w:sz="0" w:space="0" w:color="auto"/>
                  </w:divBdr>
                  <w:divsChild>
                    <w:div w:id="1312907193">
                      <w:marLeft w:val="-225"/>
                      <w:marRight w:val="-225"/>
                      <w:marTop w:val="0"/>
                      <w:marBottom w:val="0"/>
                      <w:divBdr>
                        <w:top w:val="none" w:sz="0" w:space="0" w:color="auto"/>
                        <w:left w:val="none" w:sz="0" w:space="0" w:color="auto"/>
                        <w:bottom w:val="none" w:sz="0" w:space="0" w:color="auto"/>
                        <w:right w:val="none" w:sz="0" w:space="0" w:color="auto"/>
                      </w:divBdr>
                      <w:divsChild>
                        <w:div w:id="851914547">
                          <w:marLeft w:val="0"/>
                          <w:marRight w:val="0"/>
                          <w:marTop w:val="0"/>
                          <w:marBottom w:val="0"/>
                          <w:divBdr>
                            <w:top w:val="none" w:sz="0" w:space="0" w:color="auto"/>
                            <w:left w:val="none" w:sz="0" w:space="0" w:color="auto"/>
                            <w:bottom w:val="none" w:sz="0" w:space="0" w:color="auto"/>
                            <w:right w:val="none" w:sz="0" w:space="0" w:color="auto"/>
                          </w:divBdr>
                          <w:divsChild>
                            <w:div w:id="1755974631">
                              <w:marLeft w:val="0"/>
                              <w:marRight w:val="0"/>
                              <w:marTop w:val="0"/>
                              <w:marBottom w:val="0"/>
                              <w:divBdr>
                                <w:top w:val="none" w:sz="0" w:space="0" w:color="auto"/>
                                <w:left w:val="none" w:sz="0" w:space="0" w:color="auto"/>
                                <w:bottom w:val="none" w:sz="0" w:space="0" w:color="auto"/>
                                <w:right w:val="none" w:sz="0" w:space="0" w:color="auto"/>
                              </w:divBdr>
                              <w:divsChild>
                                <w:div w:id="2025932381">
                                  <w:marLeft w:val="0"/>
                                  <w:marRight w:val="0"/>
                                  <w:marTop w:val="0"/>
                                  <w:marBottom w:val="0"/>
                                  <w:divBdr>
                                    <w:top w:val="none" w:sz="0" w:space="0" w:color="auto"/>
                                    <w:left w:val="none" w:sz="0" w:space="0" w:color="auto"/>
                                    <w:bottom w:val="none" w:sz="0" w:space="0" w:color="auto"/>
                                    <w:right w:val="none" w:sz="0" w:space="0" w:color="auto"/>
                                  </w:divBdr>
                                  <w:divsChild>
                                    <w:div w:id="128570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853656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510295548">
      <w:bodyDiv w:val="1"/>
      <w:marLeft w:val="0"/>
      <w:marRight w:val="0"/>
      <w:marTop w:val="0"/>
      <w:marBottom w:val="0"/>
      <w:divBdr>
        <w:top w:val="none" w:sz="0" w:space="0" w:color="auto"/>
        <w:left w:val="none" w:sz="0" w:space="0" w:color="auto"/>
        <w:bottom w:val="none" w:sz="0" w:space="0" w:color="auto"/>
        <w:right w:val="none" w:sz="0" w:space="0" w:color="auto"/>
      </w:divBdr>
      <w:divsChild>
        <w:div w:id="387798445">
          <w:marLeft w:val="-225"/>
          <w:marRight w:val="-225"/>
          <w:marTop w:val="0"/>
          <w:marBottom w:val="0"/>
          <w:divBdr>
            <w:top w:val="none" w:sz="0" w:space="0" w:color="auto"/>
            <w:left w:val="none" w:sz="0" w:space="0" w:color="auto"/>
            <w:bottom w:val="none" w:sz="0" w:space="0" w:color="auto"/>
            <w:right w:val="none" w:sz="0" w:space="0" w:color="auto"/>
          </w:divBdr>
          <w:divsChild>
            <w:div w:id="327680050">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510410877">
      <w:bodyDiv w:val="1"/>
      <w:marLeft w:val="0"/>
      <w:marRight w:val="0"/>
      <w:marTop w:val="0"/>
      <w:marBottom w:val="0"/>
      <w:divBdr>
        <w:top w:val="none" w:sz="0" w:space="0" w:color="auto"/>
        <w:left w:val="none" w:sz="0" w:space="0" w:color="auto"/>
        <w:bottom w:val="none" w:sz="0" w:space="0" w:color="auto"/>
        <w:right w:val="none" w:sz="0" w:space="0" w:color="auto"/>
      </w:divBdr>
      <w:divsChild>
        <w:div w:id="93016531">
          <w:marLeft w:val="0"/>
          <w:marRight w:val="0"/>
          <w:marTop w:val="150"/>
          <w:marBottom w:val="0"/>
          <w:divBdr>
            <w:top w:val="none" w:sz="0" w:space="0" w:color="auto"/>
            <w:left w:val="none" w:sz="0" w:space="0" w:color="auto"/>
            <w:bottom w:val="none" w:sz="0" w:space="0" w:color="auto"/>
            <w:right w:val="none" w:sz="0" w:space="0" w:color="auto"/>
          </w:divBdr>
        </w:div>
        <w:div w:id="344022750">
          <w:marLeft w:val="0"/>
          <w:marRight w:val="0"/>
          <w:marTop w:val="0"/>
          <w:marBottom w:val="0"/>
          <w:divBdr>
            <w:top w:val="none" w:sz="0" w:space="0" w:color="auto"/>
            <w:left w:val="none" w:sz="0" w:space="0" w:color="auto"/>
            <w:bottom w:val="none" w:sz="0" w:space="0" w:color="auto"/>
            <w:right w:val="none" w:sz="0" w:space="0" w:color="auto"/>
          </w:divBdr>
        </w:div>
        <w:div w:id="435901837">
          <w:marLeft w:val="0"/>
          <w:marRight w:val="0"/>
          <w:marTop w:val="300"/>
          <w:marBottom w:val="300"/>
          <w:divBdr>
            <w:top w:val="none" w:sz="0" w:space="0" w:color="auto"/>
            <w:left w:val="none" w:sz="0" w:space="0" w:color="auto"/>
            <w:bottom w:val="none" w:sz="0" w:space="0" w:color="auto"/>
            <w:right w:val="none" w:sz="0" w:space="0" w:color="auto"/>
          </w:divBdr>
        </w:div>
        <w:div w:id="569115699">
          <w:marLeft w:val="0"/>
          <w:marRight w:val="0"/>
          <w:marTop w:val="0"/>
          <w:marBottom w:val="0"/>
          <w:divBdr>
            <w:top w:val="single" w:sz="6" w:space="15" w:color="D2D2D2"/>
            <w:left w:val="none" w:sz="0" w:space="0" w:color="auto"/>
            <w:bottom w:val="none" w:sz="0" w:space="0" w:color="auto"/>
            <w:right w:val="none" w:sz="0" w:space="0" w:color="auto"/>
          </w:divBdr>
        </w:div>
        <w:div w:id="610820731">
          <w:marLeft w:val="0"/>
          <w:marRight w:val="0"/>
          <w:marTop w:val="0"/>
          <w:marBottom w:val="0"/>
          <w:divBdr>
            <w:top w:val="none" w:sz="0" w:space="0" w:color="auto"/>
            <w:left w:val="none" w:sz="0" w:space="0" w:color="auto"/>
            <w:bottom w:val="none" w:sz="0" w:space="0" w:color="auto"/>
            <w:right w:val="none" w:sz="0" w:space="0" w:color="auto"/>
          </w:divBdr>
        </w:div>
      </w:divsChild>
    </w:div>
    <w:div w:id="510486493">
      <w:bodyDiv w:val="1"/>
      <w:marLeft w:val="0"/>
      <w:marRight w:val="0"/>
      <w:marTop w:val="0"/>
      <w:marBottom w:val="0"/>
      <w:divBdr>
        <w:top w:val="none" w:sz="0" w:space="0" w:color="auto"/>
        <w:left w:val="none" w:sz="0" w:space="0" w:color="auto"/>
        <w:bottom w:val="none" w:sz="0" w:space="0" w:color="auto"/>
        <w:right w:val="none" w:sz="0" w:space="0" w:color="auto"/>
      </w:divBdr>
    </w:div>
    <w:div w:id="510871742">
      <w:bodyDiv w:val="1"/>
      <w:marLeft w:val="0"/>
      <w:marRight w:val="0"/>
      <w:marTop w:val="0"/>
      <w:marBottom w:val="0"/>
      <w:divBdr>
        <w:top w:val="none" w:sz="0" w:space="0" w:color="auto"/>
        <w:left w:val="none" w:sz="0" w:space="0" w:color="auto"/>
        <w:bottom w:val="none" w:sz="0" w:space="0" w:color="auto"/>
        <w:right w:val="none" w:sz="0" w:space="0" w:color="auto"/>
      </w:divBdr>
      <w:divsChild>
        <w:div w:id="279343837">
          <w:marLeft w:val="0"/>
          <w:marRight w:val="0"/>
          <w:marTop w:val="0"/>
          <w:marBottom w:val="0"/>
          <w:divBdr>
            <w:top w:val="none" w:sz="0" w:space="0" w:color="auto"/>
            <w:left w:val="none" w:sz="0" w:space="0" w:color="auto"/>
            <w:bottom w:val="none" w:sz="0" w:space="0" w:color="auto"/>
            <w:right w:val="none" w:sz="0" w:space="0" w:color="auto"/>
          </w:divBdr>
          <w:divsChild>
            <w:div w:id="1572038371">
              <w:marLeft w:val="-225"/>
              <w:marRight w:val="-225"/>
              <w:marTop w:val="0"/>
              <w:marBottom w:val="0"/>
              <w:divBdr>
                <w:top w:val="none" w:sz="0" w:space="0" w:color="auto"/>
                <w:left w:val="none" w:sz="0" w:space="0" w:color="auto"/>
                <w:bottom w:val="none" w:sz="0" w:space="0" w:color="auto"/>
                <w:right w:val="none" w:sz="0" w:space="0" w:color="auto"/>
              </w:divBdr>
              <w:divsChild>
                <w:div w:id="1673993214">
                  <w:marLeft w:val="0"/>
                  <w:marRight w:val="0"/>
                  <w:marTop w:val="0"/>
                  <w:marBottom w:val="0"/>
                  <w:divBdr>
                    <w:top w:val="none" w:sz="0" w:space="0" w:color="auto"/>
                    <w:left w:val="none" w:sz="0" w:space="0" w:color="auto"/>
                    <w:bottom w:val="none" w:sz="0" w:space="0" w:color="auto"/>
                    <w:right w:val="none" w:sz="0" w:space="0" w:color="auto"/>
                  </w:divBdr>
                  <w:divsChild>
                    <w:div w:id="1875389926">
                      <w:marLeft w:val="-225"/>
                      <w:marRight w:val="-225"/>
                      <w:marTop w:val="0"/>
                      <w:marBottom w:val="0"/>
                      <w:divBdr>
                        <w:top w:val="none" w:sz="0" w:space="0" w:color="auto"/>
                        <w:left w:val="none" w:sz="0" w:space="0" w:color="auto"/>
                        <w:bottom w:val="none" w:sz="0" w:space="0" w:color="auto"/>
                        <w:right w:val="none" w:sz="0" w:space="0" w:color="auto"/>
                      </w:divBdr>
                      <w:divsChild>
                        <w:div w:id="92284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334557">
              <w:marLeft w:val="-225"/>
              <w:marRight w:val="-225"/>
              <w:marTop w:val="0"/>
              <w:marBottom w:val="0"/>
              <w:divBdr>
                <w:top w:val="none" w:sz="0" w:space="0" w:color="auto"/>
                <w:left w:val="none" w:sz="0" w:space="0" w:color="auto"/>
                <w:bottom w:val="none" w:sz="0" w:space="0" w:color="auto"/>
                <w:right w:val="none" w:sz="0" w:space="0" w:color="auto"/>
              </w:divBdr>
              <w:divsChild>
                <w:div w:id="1563441528">
                  <w:marLeft w:val="0"/>
                  <w:marRight w:val="0"/>
                  <w:marTop w:val="0"/>
                  <w:marBottom w:val="0"/>
                  <w:divBdr>
                    <w:top w:val="none" w:sz="0" w:space="0" w:color="auto"/>
                    <w:left w:val="none" w:sz="0" w:space="0" w:color="auto"/>
                    <w:bottom w:val="none" w:sz="0" w:space="0" w:color="auto"/>
                    <w:right w:val="none" w:sz="0" w:space="0" w:color="auto"/>
                  </w:divBdr>
                  <w:divsChild>
                    <w:div w:id="1909420099">
                      <w:marLeft w:val="0"/>
                      <w:marRight w:val="0"/>
                      <w:marTop w:val="0"/>
                      <w:marBottom w:val="0"/>
                      <w:divBdr>
                        <w:top w:val="none" w:sz="0" w:space="0" w:color="auto"/>
                        <w:left w:val="none" w:sz="0" w:space="0" w:color="auto"/>
                        <w:bottom w:val="none" w:sz="0" w:space="0" w:color="auto"/>
                        <w:right w:val="none" w:sz="0" w:space="0" w:color="auto"/>
                      </w:divBdr>
                      <w:divsChild>
                        <w:div w:id="11211456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91549804">
                  <w:marLeft w:val="0"/>
                  <w:marRight w:val="0"/>
                  <w:marTop w:val="0"/>
                  <w:marBottom w:val="0"/>
                  <w:divBdr>
                    <w:top w:val="none" w:sz="0" w:space="0" w:color="auto"/>
                    <w:left w:val="none" w:sz="0" w:space="0" w:color="auto"/>
                    <w:bottom w:val="none" w:sz="0" w:space="0" w:color="auto"/>
                    <w:right w:val="none" w:sz="0" w:space="0" w:color="auto"/>
                  </w:divBdr>
                  <w:divsChild>
                    <w:div w:id="506679384">
                      <w:marLeft w:val="0"/>
                      <w:marRight w:val="0"/>
                      <w:marTop w:val="0"/>
                      <w:marBottom w:val="0"/>
                      <w:divBdr>
                        <w:top w:val="none" w:sz="0" w:space="0" w:color="auto"/>
                        <w:left w:val="none" w:sz="0" w:space="0" w:color="auto"/>
                        <w:bottom w:val="none" w:sz="0" w:space="0" w:color="auto"/>
                        <w:right w:val="none" w:sz="0" w:space="0" w:color="auto"/>
                      </w:divBdr>
                      <w:divsChild>
                        <w:div w:id="120968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919072">
          <w:marLeft w:val="0"/>
          <w:marRight w:val="0"/>
          <w:marTop w:val="0"/>
          <w:marBottom w:val="0"/>
          <w:divBdr>
            <w:top w:val="none" w:sz="0" w:space="0" w:color="auto"/>
            <w:left w:val="none" w:sz="0" w:space="0" w:color="auto"/>
            <w:bottom w:val="none" w:sz="0" w:space="0" w:color="auto"/>
            <w:right w:val="none" w:sz="0" w:space="0" w:color="auto"/>
          </w:divBdr>
          <w:divsChild>
            <w:div w:id="1994213113">
              <w:marLeft w:val="-225"/>
              <w:marRight w:val="-225"/>
              <w:marTop w:val="0"/>
              <w:marBottom w:val="0"/>
              <w:divBdr>
                <w:top w:val="none" w:sz="0" w:space="0" w:color="auto"/>
                <w:left w:val="none" w:sz="0" w:space="0" w:color="auto"/>
                <w:bottom w:val="none" w:sz="0" w:space="0" w:color="auto"/>
                <w:right w:val="none" w:sz="0" w:space="0" w:color="auto"/>
              </w:divBdr>
              <w:divsChild>
                <w:div w:id="990183861">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991222">
      <w:bodyDiv w:val="1"/>
      <w:marLeft w:val="0"/>
      <w:marRight w:val="0"/>
      <w:marTop w:val="0"/>
      <w:marBottom w:val="0"/>
      <w:divBdr>
        <w:top w:val="none" w:sz="0" w:space="0" w:color="auto"/>
        <w:left w:val="none" w:sz="0" w:space="0" w:color="auto"/>
        <w:bottom w:val="none" w:sz="0" w:space="0" w:color="auto"/>
        <w:right w:val="none" w:sz="0" w:space="0" w:color="auto"/>
      </w:divBdr>
      <w:divsChild>
        <w:div w:id="476335143">
          <w:marLeft w:val="0"/>
          <w:marRight w:val="0"/>
          <w:marTop w:val="0"/>
          <w:marBottom w:val="0"/>
          <w:divBdr>
            <w:top w:val="none" w:sz="0" w:space="0" w:color="auto"/>
            <w:left w:val="none" w:sz="0" w:space="0" w:color="auto"/>
            <w:bottom w:val="none" w:sz="0" w:space="0" w:color="auto"/>
            <w:right w:val="none" w:sz="0" w:space="0" w:color="auto"/>
          </w:divBdr>
        </w:div>
      </w:divsChild>
    </w:div>
    <w:div w:id="511534589">
      <w:bodyDiv w:val="1"/>
      <w:marLeft w:val="0"/>
      <w:marRight w:val="0"/>
      <w:marTop w:val="0"/>
      <w:marBottom w:val="0"/>
      <w:divBdr>
        <w:top w:val="none" w:sz="0" w:space="0" w:color="auto"/>
        <w:left w:val="none" w:sz="0" w:space="0" w:color="auto"/>
        <w:bottom w:val="none" w:sz="0" w:space="0" w:color="auto"/>
        <w:right w:val="none" w:sz="0" w:space="0" w:color="auto"/>
      </w:divBdr>
      <w:divsChild>
        <w:div w:id="96102685">
          <w:marLeft w:val="-150"/>
          <w:marRight w:val="-150"/>
          <w:marTop w:val="0"/>
          <w:marBottom w:val="0"/>
          <w:divBdr>
            <w:top w:val="none" w:sz="0" w:space="0" w:color="auto"/>
            <w:left w:val="none" w:sz="0" w:space="0" w:color="auto"/>
            <w:bottom w:val="none" w:sz="0" w:space="0" w:color="auto"/>
            <w:right w:val="none" w:sz="0" w:space="0" w:color="auto"/>
          </w:divBdr>
          <w:divsChild>
            <w:div w:id="78871981">
              <w:marLeft w:val="0"/>
              <w:marRight w:val="0"/>
              <w:marTop w:val="0"/>
              <w:marBottom w:val="0"/>
              <w:divBdr>
                <w:top w:val="none" w:sz="0" w:space="0" w:color="auto"/>
                <w:left w:val="none" w:sz="0" w:space="0" w:color="auto"/>
                <w:bottom w:val="none" w:sz="0" w:space="0" w:color="auto"/>
                <w:right w:val="none" w:sz="0" w:space="0" w:color="auto"/>
              </w:divBdr>
              <w:divsChild>
                <w:div w:id="6226630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511577164">
      <w:bodyDiv w:val="1"/>
      <w:marLeft w:val="0"/>
      <w:marRight w:val="0"/>
      <w:marTop w:val="0"/>
      <w:marBottom w:val="0"/>
      <w:divBdr>
        <w:top w:val="none" w:sz="0" w:space="0" w:color="auto"/>
        <w:left w:val="none" w:sz="0" w:space="0" w:color="auto"/>
        <w:bottom w:val="none" w:sz="0" w:space="0" w:color="auto"/>
        <w:right w:val="none" w:sz="0" w:space="0" w:color="auto"/>
      </w:divBdr>
      <w:divsChild>
        <w:div w:id="950090704">
          <w:marLeft w:val="-225"/>
          <w:marRight w:val="-225"/>
          <w:marTop w:val="0"/>
          <w:marBottom w:val="0"/>
          <w:divBdr>
            <w:top w:val="none" w:sz="0" w:space="0" w:color="auto"/>
            <w:left w:val="none" w:sz="0" w:space="0" w:color="auto"/>
            <w:bottom w:val="none" w:sz="0" w:space="0" w:color="auto"/>
            <w:right w:val="none" w:sz="0" w:space="0" w:color="auto"/>
          </w:divBdr>
          <w:divsChild>
            <w:div w:id="875003561">
              <w:marLeft w:val="0"/>
              <w:marRight w:val="0"/>
              <w:marTop w:val="0"/>
              <w:marBottom w:val="0"/>
              <w:divBdr>
                <w:top w:val="none" w:sz="0" w:space="0" w:color="auto"/>
                <w:left w:val="none" w:sz="0" w:space="0" w:color="auto"/>
                <w:bottom w:val="none" w:sz="0" w:space="0" w:color="auto"/>
                <w:right w:val="none" w:sz="0" w:space="0" w:color="auto"/>
              </w:divBdr>
              <w:divsChild>
                <w:div w:id="798454320">
                  <w:marLeft w:val="-225"/>
                  <w:marRight w:val="-225"/>
                  <w:marTop w:val="0"/>
                  <w:marBottom w:val="0"/>
                  <w:divBdr>
                    <w:top w:val="none" w:sz="0" w:space="0" w:color="auto"/>
                    <w:left w:val="none" w:sz="0" w:space="0" w:color="auto"/>
                    <w:bottom w:val="none" w:sz="0" w:space="0" w:color="auto"/>
                    <w:right w:val="none" w:sz="0" w:space="0" w:color="auto"/>
                  </w:divBdr>
                  <w:divsChild>
                    <w:div w:id="51592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437855">
          <w:marLeft w:val="-225"/>
          <w:marRight w:val="-225"/>
          <w:marTop w:val="0"/>
          <w:marBottom w:val="0"/>
          <w:divBdr>
            <w:top w:val="none" w:sz="0" w:space="0" w:color="auto"/>
            <w:left w:val="none" w:sz="0" w:space="0" w:color="auto"/>
            <w:bottom w:val="none" w:sz="0" w:space="0" w:color="auto"/>
            <w:right w:val="none" w:sz="0" w:space="0" w:color="auto"/>
          </w:divBdr>
          <w:divsChild>
            <w:div w:id="1939561824">
              <w:marLeft w:val="0"/>
              <w:marRight w:val="0"/>
              <w:marTop w:val="0"/>
              <w:marBottom w:val="0"/>
              <w:divBdr>
                <w:top w:val="none" w:sz="0" w:space="0" w:color="auto"/>
                <w:left w:val="none" w:sz="0" w:space="0" w:color="auto"/>
                <w:bottom w:val="none" w:sz="0" w:space="0" w:color="auto"/>
                <w:right w:val="none" w:sz="0" w:space="0" w:color="auto"/>
              </w:divBdr>
              <w:divsChild>
                <w:div w:id="315886772">
                  <w:marLeft w:val="0"/>
                  <w:marRight w:val="0"/>
                  <w:marTop w:val="0"/>
                  <w:marBottom w:val="0"/>
                  <w:divBdr>
                    <w:top w:val="none" w:sz="0" w:space="0" w:color="auto"/>
                    <w:left w:val="none" w:sz="0" w:space="0" w:color="auto"/>
                    <w:bottom w:val="none" w:sz="0" w:space="0" w:color="auto"/>
                    <w:right w:val="none" w:sz="0" w:space="0" w:color="auto"/>
                  </w:divBdr>
                  <w:divsChild>
                    <w:div w:id="82578591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580210662">
          <w:marLeft w:val="-225"/>
          <w:marRight w:val="-225"/>
          <w:marTop w:val="0"/>
          <w:marBottom w:val="0"/>
          <w:divBdr>
            <w:top w:val="none" w:sz="0" w:space="0" w:color="auto"/>
            <w:left w:val="none" w:sz="0" w:space="0" w:color="auto"/>
            <w:bottom w:val="none" w:sz="0" w:space="0" w:color="auto"/>
            <w:right w:val="none" w:sz="0" w:space="0" w:color="auto"/>
          </w:divBdr>
          <w:divsChild>
            <w:div w:id="1090660637">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511650427">
      <w:bodyDiv w:val="1"/>
      <w:marLeft w:val="0"/>
      <w:marRight w:val="0"/>
      <w:marTop w:val="0"/>
      <w:marBottom w:val="0"/>
      <w:divBdr>
        <w:top w:val="none" w:sz="0" w:space="0" w:color="auto"/>
        <w:left w:val="none" w:sz="0" w:space="0" w:color="auto"/>
        <w:bottom w:val="none" w:sz="0" w:space="0" w:color="auto"/>
        <w:right w:val="none" w:sz="0" w:space="0" w:color="auto"/>
      </w:divBdr>
    </w:div>
    <w:div w:id="511797318">
      <w:bodyDiv w:val="1"/>
      <w:marLeft w:val="0"/>
      <w:marRight w:val="0"/>
      <w:marTop w:val="0"/>
      <w:marBottom w:val="0"/>
      <w:divBdr>
        <w:top w:val="none" w:sz="0" w:space="0" w:color="auto"/>
        <w:left w:val="none" w:sz="0" w:space="0" w:color="auto"/>
        <w:bottom w:val="none" w:sz="0" w:space="0" w:color="auto"/>
        <w:right w:val="none" w:sz="0" w:space="0" w:color="auto"/>
      </w:divBdr>
      <w:divsChild>
        <w:div w:id="478151391">
          <w:marLeft w:val="0"/>
          <w:marRight w:val="0"/>
          <w:marTop w:val="0"/>
          <w:marBottom w:val="0"/>
          <w:divBdr>
            <w:top w:val="none" w:sz="0" w:space="0" w:color="auto"/>
            <w:left w:val="none" w:sz="0" w:space="0" w:color="auto"/>
            <w:bottom w:val="none" w:sz="0" w:space="0" w:color="auto"/>
            <w:right w:val="none" w:sz="0" w:space="0" w:color="auto"/>
          </w:divBdr>
        </w:div>
      </w:divsChild>
    </w:div>
    <w:div w:id="511797569">
      <w:bodyDiv w:val="1"/>
      <w:marLeft w:val="0"/>
      <w:marRight w:val="0"/>
      <w:marTop w:val="0"/>
      <w:marBottom w:val="0"/>
      <w:divBdr>
        <w:top w:val="none" w:sz="0" w:space="0" w:color="auto"/>
        <w:left w:val="none" w:sz="0" w:space="0" w:color="auto"/>
        <w:bottom w:val="none" w:sz="0" w:space="0" w:color="auto"/>
        <w:right w:val="none" w:sz="0" w:space="0" w:color="auto"/>
      </w:divBdr>
    </w:div>
    <w:div w:id="511798548">
      <w:bodyDiv w:val="1"/>
      <w:marLeft w:val="0"/>
      <w:marRight w:val="0"/>
      <w:marTop w:val="0"/>
      <w:marBottom w:val="0"/>
      <w:divBdr>
        <w:top w:val="none" w:sz="0" w:space="0" w:color="auto"/>
        <w:left w:val="none" w:sz="0" w:space="0" w:color="auto"/>
        <w:bottom w:val="none" w:sz="0" w:space="0" w:color="auto"/>
        <w:right w:val="none" w:sz="0" w:space="0" w:color="auto"/>
      </w:divBdr>
    </w:div>
    <w:div w:id="512189843">
      <w:bodyDiv w:val="1"/>
      <w:marLeft w:val="0"/>
      <w:marRight w:val="0"/>
      <w:marTop w:val="0"/>
      <w:marBottom w:val="0"/>
      <w:divBdr>
        <w:top w:val="none" w:sz="0" w:space="0" w:color="auto"/>
        <w:left w:val="none" w:sz="0" w:space="0" w:color="auto"/>
        <w:bottom w:val="none" w:sz="0" w:space="0" w:color="auto"/>
        <w:right w:val="none" w:sz="0" w:space="0" w:color="auto"/>
      </w:divBdr>
      <w:divsChild>
        <w:div w:id="90901392">
          <w:marLeft w:val="-225"/>
          <w:marRight w:val="-225"/>
          <w:marTop w:val="0"/>
          <w:marBottom w:val="0"/>
          <w:divBdr>
            <w:top w:val="none" w:sz="0" w:space="0" w:color="auto"/>
            <w:left w:val="none" w:sz="0" w:space="0" w:color="auto"/>
            <w:bottom w:val="none" w:sz="0" w:space="0" w:color="auto"/>
            <w:right w:val="none" w:sz="0" w:space="0" w:color="auto"/>
          </w:divBdr>
        </w:div>
        <w:div w:id="524635893">
          <w:marLeft w:val="0"/>
          <w:marRight w:val="0"/>
          <w:marTop w:val="0"/>
          <w:marBottom w:val="0"/>
          <w:divBdr>
            <w:top w:val="none" w:sz="0" w:space="0" w:color="auto"/>
            <w:left w:val="none" w:sz="0" w:space="0" w:color="auto"/>
            <w:bottom w:val="none" w:sz="0" w:space="0" w:color="auto"/>
            <w:right w:val="none" w:sz="0" w:space="0" w:color="auto"/>
          </w:divBdr>
          <w:divsChild>
            <w:div w:id="74568392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512261956">
      <w:bodyDiv w:val="1"/>
      <w:marLeft w:val="0"/>
      <w:marRight w:val="0"/>
      <w:marTop w:val="0"/>
      <w:marBottom w:val="0"/>
      <w:divBdr>
        <w:top w:val="none" w:sz="0" w:space="0" w:color="auto"/>
        <w:left w:val="none" w:sz="0" w:space="0" w:color="auto"/>
        <w:bottom w:val="none" w:sz="0" w:space="0" w:color="auto"/>
        <w:right w:val="none" w:sz="0" w:space="0" w:color="auto"/>
      </w:divBdr>
      <w:divsChild>
        <w:div w:id="176963506">
          <w:marLeft w:val="750"/>
          <w:marRight w:val="1500"/>
          <w:marTop w:val="0"/>
          <w:marBottom w:val="0"/>
          <w:divBdr>
            <w:top w:val="none" w:sz="0" w:space="0" w:color="auto"/>
            <w:left w:val="none" w:sz="0" w:space="0" w:color="auto"/>
            <w:bottom w:val="none" w:sz="0" w:space="0" w:color="auto"/>
            <w:right w:val="none" w:sz="0" w:space="0" w:color="auto"/>
          </w:divBdr>
        </w:div>
      </w:divsChild>
    </w:div>
    <w:div w:id="512575254">
      <w:bodyDiv w:val="1"/>
      <w:marLeft w:val="0"/>
      <w:marRight w:val="0"/>
      <w:marTop w:val="0"/>
      <w:marBottom w:val="0"/>
      <w:divBdr>
        <w:top w:val="none" w:sz="0" w:space="0" w:color="auto"/>
        <w:left w:val="none" w:sz="0" w:space="0" w:color="auto"/>
        <w:bottom w:val="none" w:sz="0" w:space="0" w:color="auto"/>
        <w:right w:val="none" w:sz="0" w:space="0" w:color="auto"/>
      </w:divBdr>
    </w:div>
    <w:div w:id="512652315">
      <w:bodyDiv w:val="1"/>
      <w:marLeft w:val="0"/>
      <w:marRight w:val="0"/>
      <w:marTop w:val="0"/>
      <w:marBottom w:val="0"/>
      <w:divBdr>
        <w:top w:val="none" w:sz="0" w:space="0" w:color="auto"/>
        <w:left w:val="none" w:sz="0" w:space="0" w:color="auto"/>
        <w:bottom w:val="none" w:sz="0" w:space="0" w:color="auto"/>
        <w:right w:val="none" w:sz="0" w:space="0" w:color="auto"/>
      </w:divBdr>
      <w:divsChild>
        <w:div w:id="252789425">
          <w:marLeft w:val="-150"/>
          <w:marRight w:val="-150"/>
          <w:marTop w:val="0"/>
          <w:marBottom w:val="0"/>
          <w:divBdr>
            <w:top w:val="none" w:sz="0" w:space="0" w:color="auto"/>
            <w:left w:val="none" w:sz="0" w:space="0" w:color="auto"/>
            <w:bottom w:val="none" w:sz="0" w:space="0" w:color="auto"/>
            <w:right w:val="none" w:sz="0" w:space="0" w:color="auto"/>
          </w:divBdr>
          <w:divsChild>
            <w:div w:id="1178619596">
              <w:marLeft w:val="0"/>
              <w:marRight w:val="0"/>
              <w:marTop w:val="0"/>
              <w:marBottom w:val="0"/>
              <w:divBdr>
                <w:top w:val="none" w:sz="0" w:space="0" w:color="auto"/>
                <w:left w:val="none" w:sz="0" w:space="0" w:color="auto"/>
                <w:bottom w:val="none" w:sz="0" w:space="0" w:color="auto"/>
                <w:right w:val="none" w:sz="0" w:space="0" w:color="auto"/>
              </w:divBdr>
              <w:divsChild>
                <w:div w:id="1180508564">
                  <w:marLeft w:val="-150"/>
                  <w:marRight w:val="-150"/>
                  <w:marTop w:val="0"/>
                  <w:marBottom w:val="0"/>
                  <w:divBdr>
                    <w:top w:val="none" w:sz="0" w:space="0" w:color="auto"/>
                    <w:left w:val="none" w:sz="0" w:space="0" w:color="auto"/>
                    <w:bottom w:val="none" w:sz="0" w:space="0" w:color="auto"/>
                    <w:right w:val="none" w:sz="0" w:space="0" w:color="auto"/>
                  </w:divBdr>
                  <w:divsChild>
                    <w:div w:id="1352219815">
                      <w:marLeft w:val="0"/>
                      <w:marRight w:val="0"/>
                      <w:marTop w:val="0"/>
                      <w:marBottom w:val="0"/>
                      <w:divBdr>
                        <w:top w:val="none" w:sz="0" w:space="0" w:color="auto"/>
                        <w:left w:val="none" w:sz="0" w:space="0" w:color="auto"/>
                        <w:bottom w:val="none" w:sz="0" w:space="0" w:color="auto"/>
                        <w:right w:val="none" w:sz="0" w:space="0" w:color="auto"/>
                      </w:divBdr>
                      <w:divsChild>
                        <w:div w:id="267352014">
                          <w:marLeft w:val="-150"/>
                          <w:marRight w:val="-150"/>
                          <w:marTop w:val="0"/>
                          <w:marBottom w:val="0"/>
                          <w:divBdr>
                            <w:top w:val="none" w:sz="0" w:space="0" w:color="auto"/>
                            <w:left w:val="none" w:sz="0" w:space="0" w:color="auto"/>
                            <w:bottom w:val="none" w:sz="0" w:space="0" w:color="auto"/>
                            <w:right w:val="none" w:sz="0" w:space="0" w:color="auto"/>
                          </w:divBdr>
                          <w:divsChild>
                            <w:div w:id="1269312172">
                              <w:marLeft w:val="0"/>
                              <w:marRight w:val="0"/>
                              <w:marTop w:val="0"/>
                              <w:marBottom w:val="0"/>
                              <w:divBdr>
                                <w:top w:val="none" w:sz="0" w:space="0" w:color="auto"/>
                                <w:left w:val="none" w:sz="0" w:space="0" w:color="auto"/>
                                <w:bottom w:val="none" w:sz="0" w:space="0" w:color="auto"/>
                                <w:right w:val="none" w:sz="0" w:space="0" w:color="auto"/>
                              </w:divBdr>
                              <w:divsChild>
                                <w:div w:id="250242315">
                                  <w:marLeft w:val="0"/>
                                  <w:marRight w:val="0"/>
                                  <w:marTop w:val="0"/>
                                  <w:marBottom w:val="75"/>
                                  <w:divBdr>
                                    <w:top w:val="none" w:sz="0" w:space="0" w:color="auto"/>
                                    <w:left w:val="none" w:sz="0" w:space="0" w:color="auto"/>
                                    <w:bottom w:val="none" w:sz="0" w:space="0" w:color="auto"/>
                                    <w:right w:val="none" w:sz="0" w:space="0" w:color="auto"/>
                                  </w:divBdr>
                                </w:div>
                                <w:div w:id="1529218250">
                                  <w:marLeft w:val="0"/>
                                  <w:marRight w:val="0"/>
                                  <w:marTop w:val="0"/>
                                  <w:marBottom w:val="0"/>
                                  <w:divBdr>
                                    <w:top w:val="none" w:sz="0" w:space="0" w:color="auto"/>
                                    <w:left w:val="none" w:sz="0" w:space="0" w:color="auto"/>
                                    <w:bottom w:val="none" w:sz="0" w:space="0" w:color="auto"/>
                                    <w:right w:val="none" w:sz="0" w:space="0" w:color="auto"/>
                                  </w:divBdr>
                                  <w:divsChild>
                                    <w:div w:id="21109253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34796900">
                              <w:marLeft w:val="0"/>
                              <w:marRight w:val="0"/>
                              <w:marTop w:val="0"/>
                              <w:marBottom w:val="0"/>
                              <w:divBdr>
                                <w:top w:val="none" w:sz="0" w:space="0" w:color="auto"/>
                                <w:left w:val="none" w:sz="0" w:space="0" w:color="auto"/>
                                <w:bottom w:val="none" w:sz="0" w:space="0" w:color="auto"/>
                                <w:right w:val="none" w:sz="0" w:space="0" w:color="auto"/>
                              </w:divBdr>
                              <w:divsChild>
                                <w:div w:id="824781346">
                                  <w:marLeft w:val="0"/>
                                  <w:marRight w:val="0"/>
                                  <w:marTop w:val="0"/>
                                  <w:marBottom w:val="0"/>
                                  <w:divBdr>
                                    <w:top w:val="none" w:sz="0" w:space="0" w:color="auto"/>
                                    <w:left w:val="none" w:sz="0" w:space="0" w:color="auto"/>
                                    <w:bottom w:val="none" w:sz="0" w:space="0" w:color="auto"/>
                                    <w:right w:val="none" w:sz="0" w:space="0" w:color="auto"/>
                                  </w:divBdr>
                                  <w:divsChild>
                                    <w:div w:id="64326831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361172987">
                              <w:marLeft w:val="0"/>
                              <w:marRight w:val="0"/>
                              <w:marTop w:val="0"/>
                              <w:marBottom w:val="0"/>
                              <w:divBdr>
                                <w:top w:val="none" w:sz="0" w:space="0" w:color="auto"/>
                                <w:left w:val="none" w:sz="0" w:space="0" w:color="auto"/>
                                <w:bottom w:val="none" w:sz="0" w:space="0" w:color="auto"/>
                                <w:right w:val="none" w:sz="0" w:space="0" w:color="auto"/>
                              </w:divBdr>
                              <w:divsChild>
                                <w:div w:id="2129353858">
                                  <w:marLeft w:val="0"/>
                                  <w:marRight w:val="0"/>
                                  <w:marTop w:val="150"/>
                                  <w:marBottom w:val="0"/>
                                  <w:divBdr>
                                    <w:top w:val="none" w:sz="0" w:space="0" w:color="auto"/>
                                    <w:left w:val="none" w:sz="0" w:space="0" w:color="auto"/>
                                    <w:bottom w:val="none" w:sz="0" w:space="0" w:color="auto"/>
                                    <w:right w:val="none" w:sz="0" w:space="0" w:color="auto"/>
                                  </w:divBdr>
                                  <w:divsChild>
                                    <w:div w:id="176495629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15751018">
                      <w:marLeft w:val="0"/>
                      <w:marRight w:val="0"/>
                      <w:marTop w:val="0"/>
                      <w:marBottom w:val="0"/>
                      <w:divBdr>
                        <w:top w:val="none" w:sz="0" w:space="0" w:color="auto"/>
                        <w:left w:val="none" w:sz="0" w:space="0" w:color="auto"/>
                        <w:bottom w:val="none" w:sz="0" w:space="0" w:color="auto"/>
                        <w:right w:val="none" w:sz="0" w:space="0" w:color="auto"/>
                      </w:divBdr>
                      <w:divsChild>
                        <w:div w:id="170035099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512912280">
      <w:bodyDiv w:val="1"/>
      <w:marLeft w:val="0"/>
      <w:marRight w:val="0"/>
      <w:marTop w:val="0"/>
      <w:marBottom w:val="0"/>
      <w:divBdr>
        <w:top w:val="none" w:sz="0" w:space="0" w:color="auto"/>
        <w:left w:val="none" w:sz="0" w:space="0" w:color="auto"/>
        <w:bottom w:val="none" w:sz="0" w:space="0" w:color="auto"/>
        <w:right w:val="none" w:sz="0" w:space="0" w:color="auto"/>
      </w:divBdr>
    </w:div>
    <w:div w:id="513030419">
      <w:bodyDiv w:val="1"/>
      <w:marLeft w:val="0"/>
      <w:marRight w:val="0"/>
      <w:marTop w:val="0"/>
      <w:marBottom w:val="0"/>
      <w:divBdr>
        <w:top w:val="none" w:sz="0" w:space="0" w:color="auto"/>
        <w:left w:val="none" w:sz="0" w:space="0" w:color="auto"/>
        <w:bottom w:val="none" w:sz="0" w:space="0" w:color="auto"/>
        <w:right w:val="none" w:sz="0" w:space="0" w:color="auto"/>
      </w:divBdr>
      <w:divsChild>
        <w:div w:id="78453058">
          <w:marLeft w:val="-225"/>
          <w:marRight w:val="-225"/>
          <w:marTop w:val="0"/>
          <w:marBottom w:val="0"/>
          <w:divBdr>
            <w:top w:val="none" w:sz="0" w:space="0" w:color="auto"/>
            <w:left w:val="none" w:sz="0" w:space="0" w:color="auto"/>
            <w:bottom w:val="none" w:sz="0" w:space="0" w:color="auto"/>
            <w:right w:val="none" w:sz="0" w:space="0" w:color="auto"/>
          </w:divBdr>
        </w:div>
      </w:divsChild>
    </w:div>
    <w:div w:id="513691290">
      <w:bodyDiv w:val="1"/>
      <w:marLeft w:val="0"/>
      <w:marRight w:val="0"/>
      <w:marTop w:val="0"/>
      <w:marBottom w:val="0"/>
      <w:divBdr>
        <w:top w:val="none" w:sz="0" w:space="0" w:color="auto"/>
        <w:left w:val="none" w:sz="0" w:space="0" w:color="auto"/>
        <w:bottom w:val="none" w:sz="0" w:space="0" w:color="auto"/>
        <w:right w:val="none" w:sz="0" w:space="0" w:color="auto"/>
      </w:divBdr>
    </w:div>
    <w:div w:id="514029856">
      <w:bodyDiv w:val="1"/>
      <w:marLeft w:val="0"/>
      <w:marRight w:val="0"/>
      <w:marTop w:val="0"/>
      <w:marBottom w:val="0"/>
      <w:divBdr>
        <w:top w:val="none" w:sz="0" w:space="0" w:color="auto"/>
        <w:left w:val="none" w:sz="0" w:space="0" w:color="auto"/>
        <w:bottom w:val="none" w:sz="0" w:space="0" w:color="auto"/>
        <w:right w:val="none" w:sz="0" w:space="0" w:color="auto"/>
      </w:divBdr>
      <w:divsChild>
        <w:div w:id="261036936">
          <w:marLeft w:val="-225"/>
          <w:marRight w:val="-225"/>
          <w:marTop w:val="0"/>
          <w:marBottom w:val="0"/>
          <w:divBdr>
            <w:top w:val="none" w:sz="0" w:space="0" w:color="auto"/>
            <w:left w:val="none" w:sz="0" w:space="0" w:color="auto"/>
            <w:bottom w:val="none" w:sz="0" w:space="0" w:color="auto"/>
            <w:right w:val="none" w:sz="0" w:space="0" w:color="auto"/>
          </w:divBdr>
          <w:divsChild>
            <w:div w:id="365721682">
              <w:marLeft w:val="0"/>
              <w:marRight w:val="0"/>
              <w:marTop w:val="0"/>
              <w:marBottom w:val="0"/>
              <w:divBdr>
                <w:top w:val="none" w:sz="0" w:space="0" w:color="auto"/>
                <w:left w:val="none" w:sz="0" w:space="0" w:color="auto"/>
                <w:bottom w:val="none" w:sz="0" w:space="0" w:color="auto"/>
                <w:right w:val="none" w:sz="0" w:space="0" w:color="auto"/>
              </w:divBdr>
              <w:divsChild>
                <w:div w:id="1512193">
                  <w:marLeft w:val="0"/>
                  <w:marRight w:val="0"/>
                  <w:marTop w:val="0"/>
                  <w:marBottom w:val="0"/>
                  <w:divBdr>
                    <w:top w:val="none" w:sz="0" w:space="0" w:color="auto"/>
                    <w:left w:val="none" w:sz="0" w:space="0" w:color="auto"/>
                    <w:bottom w:val="none" w:sz="0" w:space="0" w:color="auto"/>
                    <w:right w:val="none" w:sz="0" w:space="0" w:color="auto"/>
                  </w:divBdr>
                  <w:divsChild>
                    <w:div w:id="610431898">
                      <w:marLeft w:val="0"/>
                      <w:marRight w:val="0"/>
                      <w:marTop w:val="0"/>
                      <w:marBottom w:val="0"/>
                      <w:divBdr>
                        <w:top w:val="none" w:sz="0" w:space="0" w:color="auto"/>
                        <w:left w:val="none" w:sz="0" w:space="0" w:color="auto"/>
                        <w:bottom w:val="none" w:sz="0" w:space="0" w:color="auto"/>
                        <w:right w:val="none" w:sz="0" w:space="0" w:color="auto"/>
                      </w:divBdr>
                      <w:divsChild>
                        <w:div w:id="25567619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62837321">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353193964">
          <w:marLeft w:val="-225"/>
          <w:marRight w:val="-225"/>
          <w:marTop w:val="0"/>
          <w:marBottom w:val="0"/>
          <w:divBdr>
            <w:top w:val="none" w:sz="0" w:space="0" w:color="auto"/>
            <w:left w:val="none" w:sz="0" w:space="0" w:color="auto"/>
            <w:bottom w:val="none" w:sz="0" w:space="0" w:color="auto"/>
            <w:right w:val="none" w:sz="0" w:space="0" w:color="auto"/>
          </w:divBdr>
        </w:div>
      </w:divsChild>
    </w:div>
    <w:div w:id="514728203">
      <w:bodyDiv w:val="1"/>
      <w:marLeft w:val="0"/>
      <w:marRight w:val="0"/>
      <w:marTop w:val="0"/>
      <w:marBottom w:val="0"/>
      <w:divBdr>
        <w:top w:val="none" w:sz="0" w:space="0" w:color="auto"/>
        <w:left w:val="none" w:sz="0" w:space="0" w:color="auto"/>
        <w:bottom w:val="none" w:sz="0" w:space="0" w:color="auto"/>
        <w:right w:val="none" w:sz="0" w:space="0" w:color="auto"/>
      </w:divBdr>
      <w:divsChild>
        <w:div w:id="535318754">
          <w:marLeft w:val="750"/>
          <w:marRight w:val="0"/>
          <w:marTop w:val="0"/>
          <w:marBottom w:val="0"/>
          <w:divBdr>
            <w:top w:val="none" w:sz="0" w:space="0" w:color="auto"/>
            <w:left w:val="none" w:sz="0" w:space="0" w:color="auto"/>
            <w:bottom w:val="none" w:sz="0" w:space="0" w:color="auto"/>
            <w:right w:val="none" w:sz="0" w:space="0" w:color="auto"/>
          </w:divBdr>
          <w:divsChild>
            <w:div w:id="22171427">
              <w:marLeft w:val="15"/>
              <w:marRight w:val="225"/>
              <w:marTop w:val="225"/>
              <w:marBottom w:val="105"/>
              <w:divBdr>
                <w:top w:val="none" w:sz="0" w:space="0" w:color="auto"/>
                <w:left w:val="none" w:sz="0" w:space="0" w:color="auto"/>
                <w:bottom w:val="none" w:sz="0" w:space="0" w:color="auto"/>
                <w:right w:val="none" w:sz="0" w:space="0" w:color="auto"/>
              </w:divBdr>
            </w:div>
          </w:divsChild>
        </w:div>
      </w:divsChild>
    </w:div>
    <w:div w:id="514731794">
      <w:bodyDiv w:val="1"/>
      <w:marLeft w:val="0"/>
      <w:marRight w:val="0"/>
      <w:marTop w:val="0"/>
      <w:marBottom w:val="0"/>
      <w:divBdr>
        <w:top w:val="none" w:sz="0" w:space="0" w:color="auto"/>
        <w:left w:val="none" w:sz="0" w:space="0" w:color="auto"/>
        <w:bottom w:val="none" w:sz="0" w:space="0" w:color="auto"/>
        <w:right w:val="none" w:sz="0" w:space="0" w:color="auto"/>
      </w:divBdr>
      <w:divsChild>
        <w:div w:id="574053713">
          <w:marLeft w:val="0"/>
          <w:marRight w:val="0"/>
          <w:marTop w:val="0"/>
          <w:marBottom w:val="0"/>
          <w:divBdr>
            <w:top w:val="none" w:sz="0" w:space="0" w:color="auto"/>
            <w:left w:val="none" w:sz="0" w:space="0" w:color="auto"/>
            <w:bottom w:val="none" w:sz="0" w:space="0" w:color="auto"/>
            <w:right w:val="none" w:sz="0" w:space="0" w:color="auto"/>
          </w:divBdr>
        </w:div>
      </w:divsChild>
    </w:div>
    <w:div w:id="514809548">
      <w:bodyDiv w:val="1"/>
      <w:marLeft w:val="0"/>
      <w:marRight w:val="0"/>
      <w:marTop w:val="0"/>
      <w:marBottom w:val="0"/>
      <w:divBdr>
        <w:top w:val="none" w:sz="0" w:space="0" w:color="auto"/>
        <w:left w:val="none" w:sz="0" w:space="0" w:color="auto"/>
        <w:bottom w:val="none" w:sz="0" w:space="0" w:color="auto"/>
        <w:right w:val="none" w:sz="0" w:space="0" w:color="auto"/>
      </w:divBdr>
      <w:divsChild>
        <w:div w:id="849375296">
          <w:marLeft w:val="0"/>
          <w:marRight w:val="0"/>
          <w:marTop w:val="0"/>
          <w:marBottom w:val="480"/>
          <w:divBdr>
            <w:top w:val="none" w:sz="0" w:space="0" w:color="auto"/>
            <w:left w:val="none" w:sz="0" w:space="0" w:color="auto"/>
            <w:bottom w:val="none" w:sz="0" w:space="0" w:color="auto"/>
            <w:right w:val="none" w:sz="0" w:space="0" w:color="auto"/>
          </w:divBdr>
        </w:div>
        <w:div w:id="2058776571">
          <w:marLeft w:val="0"/>
          <w:marRight w:val="0"/>
          <w:marTop w:val="0"/>
          <w:marBottom w:val="0"/>
          <w:divBdr>
            <w:top w:val="none" w:sz="0" w:space="0" w:color="auto"/>
            <w:left w:val="none" w:sz="0" w:space="0" w:color="auto"/>
            <w:bottom w:val="none" w:sz="0" w:space="0" w:color="auto"/>
            <w:right w:val="none" w:sz="0" w:space="0" w:color="auto"/>
          </w:divBdr>
        </w:div>
      </w:divsChild>
    </w:div>
    <w:div w:id="514880998">
      <w:bodyDiv w:val="1"/>
      <w:marLeft w:val="0"/>
      <w:marRight w:val="0"/>
      <w:marTop w:val="0"/>
      <w:marBottom w:val="0"/>
      <w:divBdr>
        <w:top w:val="none" w:sz="0" w:space="0" w:color="auto"/>
        <w:left w:val="none" w:sz="0" w:space="0" w:color="auto"/>
        <w:bottom w:val="none" w:sz="0" w:space="0" w:color="auto"/>
        <w:right w:val="none" w:sz="0" w:space="0" w:color="auto"/>
      </w:divBdr>
    </w:div>
    <w:div w:id="515002578">
      <w:bodyDiv w:val="1"/>
      <w:marLeft w:val="0"/>
      <w:marRight w:val="0"/>
      <w:marTop w:val="0"/>
      <w:marBottom w:val="0"/>
      <w:divBdr>
        <w:top w:val="none" w:sz="0" w:space="0" w:color="auto"/>
        <w:left w:val="none" w:sz="0" w:space="0" w:color="auto"/>
        <w:bottom w:val="none" w:sz="0" w:space="0" w:color="auto"/>
        <w:right w:val="none" w:sz="0" w:space="0" w:color="auto"/>
      </w:divBdr>
      <w:divsChild>
        <w:div w:id="269168988">
          <w:marLeft w:val="-225"/>
          <w:marRight w:val="-225"/>
          <w:marTop w:val="0"/>
          <w:marBottom w:val="0"/>
          <w:divBdr>
            <w:top w:val="none" w:sz="0" w:space="0" w:color="auto"/>
            <w:left w:val="none" w:sz="0" w:space="0" w:color="auto"/>
            <w:bottom w:val="none" w:sz="0" w:space="0" w:color="auto"/>
            <w:right w:val="none" w:sz="0" w:space="0" w:color="auto"/>
          </w:divBdr>
        </w:div>
        <w:div w:id="774054308">
          <w:marLeft w:val="-225"/>
          <w:marRight w:val="-225"/>
          <w:marTop w:val="0"/>
          <w:marBottom w:val="0"/>
          <w:divBdr>
            <w:top w:val="none" w:sz="0" w:space="0" w:color="auto"/>
            <w:left w:val="none" w:sz="0" w:space="0" w:color="auto"/>
            <w:bottom w:val="none" w:sz="0" w:space="0" w:color="auto"/>
            <w:right w:val="none" w:sz="0" w:space="0" w:color="auto"/>
          </w:divBdr>
          <w:divsChild>
            <w:div w:id="733814080">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515076421">
      <w:bodyDiv w:val="1"/>
      <w:marLeft w:val="0"/>
      <w:marRight w:val="0"/>
      <w:marTop w:val="0"/>
      <w:marBottom w:val="0"/>
      <w:divBdr>
        <w:top w:val="none" w:sz="0" w:space="0" w:color="auto"/>
        <w:left w:val="none" w:sz="0" w:space="0" w:color="auto"/>
        <w:bottom w:val="none" w:sz="0" w:space="0" w:color="auto"/>
        <w:right w:val="none" w:sz="0" w:space="0" w:color="auto"/>
      </w:divBdr>
    </w:div>
    <w:div w:id="515340879">
      <w:bodyDiv w:val="1"/>
      <w:marLeft w:val="0"/>
      <w:marRight w:val="0"/>
      <w:marTop w:val="0"/>
      <w:marBottom w:val="0"/>
      <w:divBdr>
        <w:top w:val="none" w:sz="0" w:space="0" w:color="auto"/>
        <w:left w:val="none" w:sz="0" w:space="0" w:color="auto"/>
        <w:bottom w:val="none" w:sz="0" w:space="0" w:color="auto"/>
        <w:right w:val="none" w:sz="0" w:space="0" w:color="auto"/>
      </w:divBdr>
    </w:div>
    <w:div w:id="515390252">
      <w:bodyDiv w:val="1"/>
      <w:marLeft w:val="0"/>
      <w:marRight w:val="0"/>
      <w:marTop w:val="0"/>
      <w:marBottom w:val="0"/>
      <w:divBdr>
        <w:top w:val="none" w:sz="0" w:space="0" w:color="auto"/>
        <w:left w:val="none" w:sz="0" w:space="0" w:color="auto"/>
        <w:bottom w:val="none" w:sz="0" w:space="0" w:color="auto"/>
        <w:right w:val="none" w:sz="0" w:space="0" w:color="auto"/>
      </w:divBdr>
    </w:div>
    <w:div w:id="515776425">
      <w:bodyDiv w:val="1"/>
      <w:marLeft w:val="0"/>
      <w:marRight w:val="0"/>
      <w:marTop w:val="0"/>
      <w:marBottom w:val="0"/>
      <w:divBdr>
        <w:top w:val="none" w:sz="0" w:space="0" w:color="auto"/>
        <w:left w:val="none" w:sz="0" w:space="0" w:color="auto"/>
        <w:bottom w:val="none" w:sz="0" w:space="0" w:color="auto"/>
        <w:right w:val="none" w:sz="0" w:space="0" w:color="auto"/>
      </w:divBdr>
      <w:divsChild>
        <w:div w:id="244607311">
          <w:marLeft w:val="750"/>
          <w:marRight w:val="0"/>
          <w:marTop w:val="0"/>
          <w:marBottom w:val="0"/>
          <w:divBdr>
            <w:top w:val="none" w:sz="0" w:space="0" w:color="auto"/>
            <w:left w:val="none" w:sz="0" w:space="0" w:color="auto"/>
            <w:bottom w:val="none" w:sz="0" w:space="0" w:color="auto"/>
            <w:right w:val="none" w:sz="0" w:space="0" w:color="auto"/>
          </w:divBdr>
          <w:divsChild>
            <w:div w:id="59521592">
              <w:marLeft w:val="15"/>
              <w:marRight w:val="225"/>
              <w:marTop w:val="225"/>
              <w:marBottom w:val="105"/>
              <w:divBdr>
                <w:top w:val="none" w:sz="0" w:space="0" w:color="auto"/>
                <w:left w:val="none" w:sz="0" w:space="0" w:color="auto"/>
                <w:bottom w:val="none" w:sz="0" w:space="0" w:color="auto"/>
                <w:right w:val="none" w:sz="0" w:space="0" w:color="auto"/>
              </w:divBdr>
            </w:div>
          </w:divsChild>
        </w:div>
      </w:divsChild>
    </w:div>
    <w:div w:id="516236393">
      <w:bodyDiv w:val="1"/>
      <w:marLeft w:val="0"/>
      <w:marRight w:val="0"/>
      <w:marTop w:val="0"/>
      <w:marBottom w:val="0"/>
      <w:divBdr>
        <w:top w:val="none" w:sz="0" w:space="0" w:color="auto"/>
        <w:left w:val="none" w:sz="0" w:space="0" w:color="auto"/>
        <w:bottom w:val="none" w:sz="0" w:space="0" w:color="auto"/>
        <w:right w:val="none" w:sz="0" w:space="0" w:color="auto"/>
      </w:divBdr>
      <w:divsChild>
        <w:div w:id="1277130387">
          <w:marLeft w:val="-225"/>
          <w:marRight w:val="-225"/>
          <w:marTop w:val="0"/>
          <w:marBottom w:val="0"/>
          <w:divBdr>
            <w:top w:val="none" w:sz="0" w:space="0" w:color="auto"/>
            <w:left w:val="none" w:sz="0" w:space="0" w:color="auto"/>
            <w:bottom w:val="none" w:sz="0" w:space="0" w:color="auto"/>
            <w:right w:val="none" w:sz="0" w:space="0" w:color="auto"/>
          </w:divBdr>
          <w:divsChild>
            <w:div w:id="1334530052">
              <w:marLeft w:val="0"/>
              <w:marRight w:val="0"/>
              <w:marTop w:val="0"/>
              <w:marBottom w:val="0"/>
              <w:divBdr>
                <w:top w:val="none" w:sz="0" w:space="0" w:color="auto"/>
                <w:left w:val="none" w:sz="0" w:space="0" w:color="auto"/>
                <w:bottom w:val="none" w:sz="0" w:space="0" w:color="auto"/>
                <w:right w:val="none" w:sz="0" w:space="0" w:color="auto"/>
              </w:divBdr>
              <w:divsChild>
                <w:div w:id="1650093149">
                  <w:marLeft w:val="-225"/>
                  <w:marRight w:val="-225"/>
                  <w:marTop w:val="0"/>
                  <w:marBottom w:val="0"/>
                  <w:divBdr>
                    <w:top w:val="none" w:sz="0" w:space="0" w:color="auto"/>
                    <w:left w:val="none" w:sz="0" w:space="0" w:color="auto"/>
                    <w:bottom w:val="none" w:sz="0" w:space="0" w:color="auto"/>
                    <w:right w:val="none" w:sz="0" w:space="0" w:color="auto"/>
                  </w:divBdr>
                  <w:divsChild>
                    <w:div w:id="141651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265965">
          <w:marLeft w:val="-225"/>
          <w:marRight w:val="-225"/>
          <w:marTop w:val="0"/>
          <w:marBottom w:val="0"/>
          <w:divBdr>
            <w:top w:val="none" w:sz="0" w:space="0" w:color="auto"/>
            <w:left w:val="none" w:sz="0" w:space="0" w:color="auto"/>
            <w:bottom w:val="none" w:sz="0" w:space="0" w:color="auto"/>
            <w:right w:val="none" w:sz="0" w:space="0" w:color="auto"/>
          </w:divBdr>
          <w:divsChild>
            <w:div w:id="2058895351">
              <w:marLeft w:val="0"/>
              <w:marRight w:val="0"/>
              <w:marTop w:val="0"/>
              <w:marBottom w:val="0"/>
              <w:divBdr>
                <w:top w:val="none" w:sz="0" w:space="0" w:color="auto"/>
                <w:left w:val="none" w:sz="0" w:space="0" w:color="auto"/>
                <w:bottom w:val="none" w:sz="0" w:space="0" w:color="auto"/>
                <w:right w:val="none" w:sz="0" w:space="0" w:color="auto"/>
              </w:divBdr>
              <w:divsChild>
                <w:div w:id="1138647610">
                  <w:marLeft w:val="0"/>
                  <w:marRight w:val="0"/>
                  <w:marTop w:val="0"/>
                  <w:marBottom w:val="0"/>
                  <w:divBdr>
                    <w:top w:val="none" w:sz="0" w:space="0" w:color="auto"/>
                    <w:left w:val="none" w:sz="0" w:space="0" w:color="auto"/>
                    <w:bottom w:val="none" w:sz="0" w:space="0" w:color="auto"/>
                    <w:right w:val="none" w:sz="0" w:space="0" w:color="auto"/>
                  </w:divBdr>
                  <w:divsChild>
                    <w:div w:id="24276527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91267192">
              <w:marLeft w:val="1463"/>
              <w:marRight w:val="0"/>
              <w:marTop w:val="0"/>
              <w:marBottom w:val="0"/>
              <w:divBdr>
                <w:top w:val="none" w:sz="0" w:space="0" w:color="auto"/>
                <w:left w:val="none" w:sz="0" w:space="0" w:color="auto"/>
                <w:bottom w:val="none" w:sz="0" w:space="0" w:color="auto"/>
                <w:right w:val="none" w:sz="0" w:space="0" w:color="auto"/>
              </w:divBdr>
              <w:divsChild>
                <w:div w:id="213355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20534">
          <w:marLeft w:val="-225"/>
          <w:marRight w:val="-225"/>
          <w:marTop w:val="0"/>
          <w:marBottom w:val="0"/>
          <w:divBdr>
            <w:top w:val="none" w:sz="0" w:space="0" w:color="auto"/>
            <w:left w:val="none" w:sz="0" w:space="0" w:color="auto"/>
            <w:bottom w:val="none" w:sz="0" w:space="0" w:color="auto"/>
            <w:right w:val="none" w:sz="0" w:space="0" w:color="auto"/>
          </w:divBdr>
          <w:divsChild>
            <w:div w:id="746416169">
              <w:marLeft w:val="1463"/>
              <w:marRight w:val="0"/>
              <w:marTop w:val="0"/>
              <w:marBottom w:val="0"/>
              <w:divBdr>
                <w:top w:val="none" w:sz="0" w:space="0" w:color="auto"/>
                <w:left w:val="none" w:sz="0" w:space="0" w:color="auto"/>
                <w:bottom w:val="none" w:sz="0" w:space="0" w:color="auto"/>
                <w:right w:val="none" w:sz="0" w:space="0" w:color="auto"/>
              </w:divBdr>
              <w:divsChild>
                <w:div w:id="1796362083">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516697578">
      <w:bodyDiv w:val="1"/>
      <w:marLeft w:val="0"/>
      <w:marRight w:val="0"/>
      <w:marTop w:val="0"/>
      <w:marBottom w:val="0"/>
      <w:divBdr>
        <w:top w:val="none" w:sz="0" w:space="0" w:color="auto"/>
        <w:left w:val="none" w:sz="0" w:space="0" w:color="auto"/>
        <w:bottom w:val="none" w:sz="0" w:space="0" w:color="auto"/>
        <w:right w:val="none" w:sz="0" w:space="0" w:color="auto"/>
      </w:divBdr>
    </w:div>
    <w:div w:id="516890414">
      <w:bodyDiv w:val="1"/>
      <w:marLeft w:val="0"/>
      <w:marRight w:val="0"/>
      <w:marTop w:val="0"/>
      <w:marBottom w:val="0"/>
      <w:divBdr>
        <w:top w:val="none" w:sz="0" w:space="0" w:color="auto"/>
        <w:left w:val="none" w:sz="0" w:space="0" w:color="auto"/>
        <w:bottom w:val="none" w:sz="0" w:space="0" w:color="auto"/>
        <w:right w:val="none" w:sz="0" w:space="0" w:color="auto"/>
      </w:divBdr>
      <w:divsChild>
        <w:div w:id="203254639">
          <w:marLeft w:val="0"/>
          <w:marRight w:val="0"/>
          <w:marTop w:val="0"/>
          <w:marBottom w:val="263"/>
          <w:divBdr>
            <w:top w:val="none" w:sz="0" w:space="0" w:color="auto"/>
            <w:left w:val="none" w:sz="0" w:space="0" w:color="auto"/>
            <w:bottom w:val="single" w:sz="4" w:space="6" w:color="EEEEEE"/>
            <w:right w:val="none" w:sz="0" w:space="0" w:color="auto"/>
          </w:divBdr>
        </w:div>
        <w:div w:id="330722562">
          <w:marLeft w:val="0"/>
          <w:marRight w:val="0"/>
          <w:marTop w:val="0"/>
          <w:marBottom w:val="0"/>
          <w:divBdr>
            <w:top w:val="none" w:sz="0" w:space="0" w:color="auto"/>
            <w:left w:val="none" w:sz="0" w:space="0" w:color="auto"/>
            <w:bottom w:val="none" w:sz="0" w:space="0" w:color="auto"/>
            <w:right w:val="none" w:sz="0" w:space="0" w:color="auto"/>
          </w:divBdr>
          <w:divsChild>
            <w:div w:id="21158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161356">
      <w:bodyDiv w:val="1"/>
      <w:marLeft w:val="0"/>
      <w:marRight w:val="0"/>
      <w:marTop w:val="0"/>
      <w:marBottom w:val="0"/>
      <w:divBdr>
        <w:top w:val="none" w:sz="0" w:space="0" w:color="auto"/>
        <w:left w:val="none" w:sz="0" w:space="0" w:color="auto"/>
        <w:bottom w:val="none" w:sz="0" w:space="0" w:color="auto"/>
        <w:right w:val="none" w:sz="0" w:space="0" w:color="auto"/>
      </w:divBdr>
    </w:div>
    <w:div w:id="517542870">
      <w:bodyDiv w:val="1"/>
      <w:marLeft w:val="0"/>
      <w:marRight w:val="0"/>
      <w:marTop w:val="0"/>
      <w:marBottom w:val="0"/>
      <w:divBdr>
        <w:top w:val="none" w:sz="0" w:space="0" w:color="auto"/>
        <w:left w:val="none" w:sz="0" w:space="0" w:color="auto"/>
        <w:bottom w:val="none" w:sz="0" w:space="0" w:color="auto"/>
        <w:right w:val="none" w:sz="0" w:space="0" w:color="auto"/>
      </w:divBdr>
      <w:divsChild>
        <w:div w:id="36324098">
          <w:marLeft w:val="-188"/>
          <w:marRight w:val="-188"/>
          <w:marTop w:val="0"/>
          <w:marBottom w:val="0"/>
          <w:divBdr>
            <w:top w:val="none" w:sz="0" w:space="0" w:color="auto"/>
            <w:left w:val="none" w:sz="0" w:space="0" w:color="auto"/>
            <w:bottom w:val="none" w:sz="0" w:space="0" w:color="auto"/>
            <w:right w:val="none" w:sz="0" w:space="0" w:color="auto"/>
          </w:divBdr>
          <w:divsChild>
            <w:div w:id="90901468">
              <w:marLeft w:val="1221"/>
              <w:marRight w:val="0"/>
              <w:marTop w:val="0"/>
              <w:marBottom w:val="0"/>
              <w:divBdr>
                <w:top w:val="none" w:sz="0" w:space="0" w:color="auto"/>
                <w:left w:val="none" w:sz="0" w:space="0" w:color="auto"/>
                <w:bottom w:val="none" w:sz="0" w:space="0" w:color="auto"/>
                <w:right w:val="none" w:sz="0" w:space="0" w:color="auto"/>
              </w:divBdr>
              <w:divsChild>
                <w:div w:id="15153620">
                  <w:marLeft w:val="0"/>
                  <w:marRight w:val="0"/>
                  <w:marTop w:val="0"/>
                  <w:marBottom w:val="125"/>
                  <w:divBdr>
                    <w:top w:val="none" w:sz="0" w:space="0" w:color="auto"/>
                    <w:left w:val="none" w:sz="0" w:space="0" w:color="auto"/>
                    <w:bottom w:val="none" w:sz="0" w:space="0" w:color="auto"/>
                    <w:right w:val="none" w:sz="0" w:space="0" w:color="auto"/>
                  </w:divBdr>
                  <w:divsChild>
                    <w:div w:id="71901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8087212">
      <w:bodyDiv w:val="1"/>
      <w:marLeft w:val="0"/>
      <w:marRight w:val="0"/>
      <w:marTop w:val="0"/>
      <w:marBottom w:val="0"/>
      <w:divBdr>
        <w:top w:val="none" w:sz="0" w:space="0" w:color="auto"/>
        <w:left w:val="none" w:sz="0" w:space="0" w:color="auto"/>
        <w:bottom w:val="none" w:sz="0" w:space="0" w:color="auto"/>
        <w:right w:val="none" w:sz="0" w:space="0" w:color="auto"/>
      </w:divBdr>
      <w:divsChild>
        <w:div w:id="522212685">
          <w:marLeft w:val="0"/>
          <w:marRight w:val="0"/>
          <w:marTop w:val="0"/>
          <w:marBottom w:val="300"/>
          <w:divBdr>
            <w:top w:val="none" w:sz="0" w:space="0" w:color="auto"/>
            <w:left w:val="none" w:sz="0" w:space="0" w:color="auto"/>
            <w:bottom w:val="none" w:sz="0" w:space="0" w:color="auto"/>
            <w:right w:val="none" w:sz="0" w:space="0" w:color="auto"/>
          </w:divBdr>
        </w:div>
      </w:divsChild>
    </w:div>
    <w:div w:id="518129058">
      <w:bodyDiv w:val="1"/>
      <w:marLeft w:val="0"/>
      <w:marRight w:val="0"/>
      <w:marTop w:val="0"/>
      <w:marBottom w:val="0"/>
      <w:divBdr>
        <w:top w:val="none" w:sz="0" w:space="0" w:color="auto"/>
        <w:left w:val="none" w:sz="0" w:space="0" w:color="auto"/>
        <w:bottom w:val="none" w:sz="0" w:space="0" w:color="auto"/>
        <w:right w:val="none" w:sz="0" w:space="0" w:color="auto"/>
      </w:divBdr>
    </w:div>
    <w:div w:id="518204600">
      <w:bodyDiv w:val="1"/>
      <w:marLeft w:val="0"/>
      <w:marRight w:val="0"/>
      <w:marTop w:val="0"/>
      <w:marBottom w:val="0"/>
      <w:divBdr>
        <w:top w:val="none" w:sz="0" w:space="0" w:color="auto"/>
        <w:left w:val="none" w:sz="0" w:space="0" w:color="auto"/>
        <w:bottom w:val="none" w:sz="0" w:space="0" w:color="auto"/>
        <w:right w:val="none" w:sz="0" w:space="0" w:color="auto"/>
      </w:divBdr>
    </w:div>
    <w:div w:id="518543307">
      <w:bodyDiv w:val="1"/>
      <w:marLeft w:val="0"/>
      <w:marRight w:val="0"/>
      <w:marTop w:val="0"/>
      <w:marBottom w:val="0"/>
      <w:divBdr>
        <w:top w:val="none" w:sz="0" w:space="0" w:color="auto"/>
        <w:left w:val="none" w:sz="0" w:space="0" w:color="auto"/>
        <w:bottom w:val="none" w:sz="0" w:space="0" w:color="auto"/>
        <w:right w:val="none" w:sz="0" w:space="0" w:color="auto"/>
      </w:divBdr>
    </w:div>
    <w:div w:id="518810121">
      <w:bodyDiv w:val="1"/>
      <w:marLeft w:val="0"/>
      <w:marRight w:val="0"/>
      <w:marTop w:val="0"/>
      <w:marBottom w:val="0"/>
      <w:divBdr>
        <w:top w:val="none" w:sz="0" w:space="0" w:color="auto"/>
        <w:left w:val="none" w:sz="0" w:space="0" w:color="auto"/>
        <w:bottom w:val="none" w:sz="0" w:space="0" w:color="auto"/>
        <w:right w:val="none" w:sz="0" w:space="0" w:color="auto"/>
      </w:divBdr>
      <w:divsChild>
        <w:div w:id="167446226">
          <w:marLeft w:val="-38"/>
          <w:marRight w:val="-38"/>
          <w:marTop w:val="313"/>
          <w:marBottom w:val="313"/>
          <w:divBdr>
            <w:top w:val="none" w:sz="0" w:space="0" w:color="auto"/>
            <w:left w:val="none" w:sz="0" w:space="0" w:color="auto"/>
            <w:bottom w:val="none" w:sz="0" w:space="0" w:color="auto"/>
            <w:right w:val="none" w:sz="0" w:space="0" w:color="auto"/>
          </w:divBdr>
          <w:divsChild>
            <w:div w:id="655695053">
              <w:marLeft w:val="38"/>
              <w:marRight w:val="38"/>
              <w:marTop w:val="38"/>
              <w:marBottom w:val="38"/>
              <w:divBdr>
                <w:top w:val="none" w:sz="0" w:space="0" w:color="auto"/>
                <w:left w:val="none" w:sz="0" w:space="0" w:color="auto"/>
                <w:bottom w:val="none" w:sz="0" w:space="0" w:color="auto"/>
                <w:right w:val="none" w:sz="0" w:space="0" w:color="auto"/>
              </w:divBdr>
            </w:div>
            <w:div w:id="695617748">
              <w:marLeft w:val="38"/>
              <w:marRight w:val="38"/>
              <w:marTop w:val="38"/>
              <w:marBottom w:val="38"/>
              <w:divBdr>
                <w:top w:val="none" w:sz="0" w:space="0" w:color="auto"/>
                <w:left w:val="none" w:sz="0" w:space="0" w:color="auto"/>
                <w:bottom w:val="none" w:sz="0" w:space="0" w:color="auto"/>
                <w:right w:val="none" w:sz="0" w:space="0" w:color="auto"/>
              </w:divBdr>
            </w:div>
          </w:divsChild>
        </w:div>
      </w:divsChild>
    </w:div>
    <w:div w:id="518853526">
      <w:bodyDiv w:val="1"/>
      <w:marLeft w:val="0"/>
      <w:marRight w:val="0"/>
      <w:marTop w:val="0"/>
      <w:marBottom w:val="0"/>
      <w:divBdr>
        <w:top w:val="none" w:sz="0" w:space="0" w:color="auto"/>
        <w:left w:val="none" w:sz="0" w:space="0" w:color="auto"/>
        <w:bottom w:val="none" w:sz="0" w:space="0" w:color="auto"/>
        <w:right w:val="none" w:sz="0" w:space="0" w:color="auto"/>
      </w:divBdr>
      <w:divsChild>
        <w:div w:id="375930003">
          <w:marLeft w:val="0"/>
          <w:marRight w:val="0"/>
          <w:marTop w:val="0"/>
          <w:marBottom w:val="240"/>
          <w:divBdr>
            <w:top w:val="none" w:sz="0" w:space="0" w:color="auto"/>
            <w:left w:val="none" w:sz="0" w:space="0" w:color="auto"/>
            <w:bottom w:val="none" w:sz="0" w:space="0" w:color="auto"/>
            <w:right w:val="none" w:sz="0" w:space="0" w:color="auto"/>
          </w:divBdr>
        </w:div>
      </w:divsChild>
    </w:div>
    <w:div w:id="519010892">
      <w:bodyDiv w:val="1"/>
      <w:marLeft w:val="0"/>
      <w:marRight w:val="0"/>
      <w:marTop w:val="0"/>
      <w:marBottom w:val="0"/>
      <w:divBdr>
        <w:top w:val="none" w:sz="0" w:space="0" w:color="auto"/>
        <w:left w:val="none" w:sz="0" w:space="0" w:color="auto"/>
        <w:bottom w:val="none" w:sz="0" w:space="0" w:color="auto"/>
        <w:right w:val="none" w:sz="0" w:space="0" w:color="auto"/>
      </w:divBdr>
      <w:divsChild>
        <w:div w:id="536967865">
          <w:marLeft w:val="0"/>
          <w:marRight w:val="0"/>
          <w:marTop w:val="0"/>
          <w:marBottom w:val="0"/>
          <w:divBdr>
            <w:top w:val="dotted" w:sz="6" w:space="4" w:color="EBEBEB"/>
            <w:left w:val="none" w:sz="0" w:space="8" w:color="auto"/>
            <w:bottom w:val="dotted" w:sz="6" w:space="4" w:color="EBEBEB"/>
            <w:right w:val="none" w:sz="0" w:space="8" w:color="auto"/>
          </w:divBdr>
        </w:div>
        <w:div w:id="832453613">
          <w:marLeft w:val="0"/>
          <w:marRight w:val="0"/>
          <w:marTop w:val="0"/>
          <w:marBottom w:val="0"/>
          <w:divBdr>
            <w:top w:val="none" w:sz="0" w:space="0" w:color="auto"/>
            <w:left w:val="none" w:sz="0" w:space="0" w:color="auto"/>
            <w:bottom w:val="none" w:sz="0" w:space="0" w:color="auto"/>
            <w:right w:val="none" w:sz="0" w:space="0" w:color="auto"/>
          </w:divBdr>
        </w:div>
      </w:divsChild>
    </w:div>
    <w:div w:id="519121176">
      <w:bodyDiv w:val="1"/>
      <w:marLeft w:val="0"/>
      <w:marRight w:val="0"/>
      <w:marTop w:val="0"/>
      <w:marBottom w:val="0"/>
      <w:divBdr>
        <w:top w:val="none" w:sz="0" w:space="0" w:color="auto"/>
        <w:left w:val="none" w:sz="0" w:space="0" w:color="auto"/>
        <w:bottom w:val="none" w:sz="0" w:space="0" w:color="auto"/>
        <w:right w:val="none" w:sz="0" w:space="0" w:color="auto"/>
      </w:divBdr>
      <w:divsChild>
        <w:div w:id="705376379">
          <w:marLeft w:val="0"/>
          <w:marRight w:val="0"/>
          <w:marTop w:val="0"/>
          <w:marBottom w:val="300"/>
          <w:divBdr>
            <w:top w:val="none" w:sz="0" w:space="0" w:color="auto"/>
            <w:left w:val="none" w:sz="0" w:space="0" w:color="auto"/>
            <w:bottom w:val="none" w:sz="0" w:space="0" w:color="auto"/>
            <w:right w:val="none" w:sz="0" w:space="0" w:color="auto"/>
          </w:divBdr>
        </w:div>
      </w:divsChild>
    </w:div>
    <w:div w:id="519203855">
      <w:bodyDiv w:val="1"/>
      <w:marLeft w:val="0"/>
      <w:marRight w:val="0"/>
      <w:marTop w:val="0"/>
      <w:marBottom w:val="0"/>
      <w:divBdr>
        <w:top w:val="none" w:sz="0" w:space="0" w:color="auto"/>
        <w:left w:val="none" w:sz="0" w:space="0" w:color="auto"/>
        <w:bottom w:val="none" w:sz="0" w:space="0" w:color="auto"/>
        <w:right w:val="none" w:sz="0" w:space="0" w:color="auto"/>
      </w:divBdr>
    </w:div>
    <w:div w:id="519273063">
      <w:bodyDiv w:val="1"/>
      <w:marLeft w:val="0"/>
      <w:marRight w:val="0"/>
      <w:marTop w:val="0"/>
      <w:marBottom w:val="0"/>
      <w:divBdr>
        <w:top w:val="none" w:sz="0" w:space="0" w:color="auto"/>
        <w:left w:val="none" w:sz="0" w:space="0" w:color="auto"/>
        <w:bottom w:val="none" w:sz="0" w:space="0" w:color="auto"/>
        <w:right w:val="none" w:sz="0" w:space="0" w:color="auto"/>
      </w:divBdr>
      <w:divsChild>
        <w:div w:id="13725528">
          <w:marLeft w:val="0"/>
          <w:marRight w:val="0"/>
          <w:marTop w:val="0"/>
          <w:marBottom w:val="0"/>
          <w:divBdr>
            <w:top w:val="dotted" w:sz="6" w:space="4" w:color="EBEBEB"/>
            <w:left w:val="none" w:sz="0" w:space="8" w:color="auto"/>
            <w:bottom w:val="dotted" w:sz="6" w:space="4" w:color="EBEBEB"/>
            <w:right w:val="none" w:sz="0" w:space="8" w:color="auto"/>
          </w:divBdr>
        </w:div>
        <w:div w:id="563873546">
          <w:marLeft w:val="0"/>
          <w:marRight w:val="0"/>
          <w:marTop w:val="0"/>
          <w:marBottom w:val="0"/>
          <w:divBdr>
            <w:top w:val="none" w:sz="0" w:space="0" w:color="auto"/>
            <w:left w:val="none" w:sz="0" w:space="0" w:color="auto"/>
            <w:bottom w:val="none" w:sz="0" w:space="0" w:color="auto"/>
            <w:right w:val="none" w:sz="0" w:space="0" w:color="auto"/>
          </w:divBdr>
        </w:div>
      </w:divsChild>
    </w:div>
    <w:div w:id="519394541">
      <w:bodyDiv w:val="1"/>
      <w:marLeft w:val="0"/>
      <w:marRight w:val="0"/>
      <w:marTop w:val="0"/>
      <w:marBottom w:val="0"/>
      <w:divBdr>
        <w:top w:val="none" w:sz="0" w:space="0" w:color="auto"/>
        <w:left w:val="none" w:sz="0" w:space="0" w:color="auto"/>
        <w:bottom w:val="none" w:sz="0" w:space="0" w:color="auto"/>
        <w:right w:val="none" w:sz="0" w:space="0" w:color="auto"/>
      </w:divBdr>
    </w:div>
    <w:div w:id="519466004">
      <w:bodyDiv w:val="1"/>
      <w:marLeft w:val="0"/>
      <w:marRight w:val="0"/>
      <w:marTop w:val="0"/>
      <w:marBottom w:val="0"/>
      <w:divBdr>
        <w:top w:val="none" w:sz="0" w:space="0" w:color="auto"/>
        <w:left w:val="none" w:sz="0" w:space="0" w:color="auto"/>
        <w:bottom w:val="none" w:sz="0" w:space="0" w:color="auto"/>
        <w:right w:val="none" w:sz="0" w:space="0" w:color="auto"/>
      </w:divBdr>
      <w:divsChild>
        <w:div w:id="85422355">
          <w:marLeft w:val="0"/>
          <w:marRight w:val="0"/>
          <w:marTop w:val="0"/>
          <w:marBottom w:val="0"/>
          <w:divBdr>
            <w:top w:val="none" w:sz="0" w:space="0" w:color="auto"/>
            <w:left w:val="none" w:sz="0" w:space="0" w:color="auto"/>
            <w:bottom w:val="none" w:sz="0" w:space="0" w:color="auto"/>
            <w:right w:val="none" w:sz="0" w:space="0" w:color="auto"/>
          </w:divBdr>
          <w:divsChild>
            <w:div w:id="143201299">
              <w:marLeft w:val="-188"/>
              <w:marRight w:val="-188"/>
              <w:marTop w:val="0"/>
              <w:marBottom w:val="0"/>
              <w:divBdr>
                <w:top w:val="none" w:sz="0" w:space="0" w:color="auto"/>
                <w:left w:val="none" w:sz="0" w:space="0" w:color="auto"/>
                <w:bottom w:val="none" w:sz="0" w:space="0" w:color="auto"/>
                <w:right w:val="none" w:sz="0" w:space="0" w:color="auto"/>
              </w:divBdr>
              <w:divsChild>
                <w:div w:id="59336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587919">
      <w:bodyDiv w:val="1"/>
      <w:marLeft w:val="0"/>
      <w:marRight w:val="0"/>
      <w:marTop w:val="0"/>
      <w:marBottom w:val="0"/>
      <w:divBdr>
        <w:top w:val="none" w:sz="0" w:space="0" w:color="auto"/>
        <w:left w:val="none" w:sz="0" w:space="0" w:color="auto"/>
        <w:bottom w:val="none" w:sz="0" w:space="0" w:color="auto"/>
        <w:right w:val="none" w:sz="0" w:space="0" w:color="auto"/>
      </w:divBdr>
    </w:div>
    <w:div w:id="520244772">
      <w:bodyDiv w:val="1"/>
      <w:marLeft w:val="0"/>
      <w:marRight w:val="0"/>
      <w:marTop w:val="0"/>
      <w:marBottom w:val="0"/>
      <w:divBdr>
        <w:top w:val="none" w:sz="0" w:space="0" w:color="auto"/>
        <w:left w:val="none" w:sz="0" w:space="0" w:color="auto"/>
        <w:bottom w:val="none" w:sz="0" w:space="0" w:color="auto"/>
        <w:right w:val="none" w:sz="0" w:space="0" w:color="auto"/>
      </w:divBdr>
      <w:divsChild>
        <w:div w:id="70589936">
          <w:marLeft w:val="-225"/>
          <w:marRight w:val="-225"/>
          <w:marTop w:val="0"/>
          <w:marBottom w:val="0"/>
          <w:divBdr>
            <w:top w:val="none" w:sz="0" w:space="0" w:color="auto"/>
            <w:left w:val="none" w:sz="0" w:space="0" w:color="auto"/>
            <w:bottom w:val="none" w:sz="0" w:space="0" w:color="auto"/>
            <w:right w:val="none" w:sz="0" w:space="0" w:color="auto"/>
          </w:divBdr>
        </w:div>
        <w:div w:id="84769661">
          <w:marLeft w:val="-225"/>
          <w:marRight w:val="-225"/>
          <w:marTop w:val="0"/>
          <w:marBottom w:val="0"/>
          <w:divBdr>
            <w:top w:val="none" w:sz="0" w:space="0" w:color="auto"/>
            <w:left w:val="none" w:sz="0" w:space="0" w:color="auto"/>
            <w:bottom w:val="none" w:sz="0" w:space="0" w:color="auto"/>
            <w:right w:val="none" w:sz="0" w:space="0" w:color="auto"/>
          </w:divBdr>
          <w:divsChild>
            <w:div w:id="131825206">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520246167">
      <w:bodyDiv w:val="1"/>
      <w:marLeft w:val="0"/>
      <w:marRight w:val="0"/>
      <w:marTop w:val="0"/>
      <w:marBottom w:val="0"/>
      <w:divBdr>
        <w:top w:val="none" w:sz="0" w:space="0" w:color="auto"/>
        <w:left w:val="none" w:sz="0" w:space="0" w:color="auto"/>
        <w:bottom w:val="none" w:sz="0" w:space="0" w:color="auto"/>
        <w:right w:val="none" w:sz="0" w:space="0" w:color="auto"/>
      </w:divBdr>
    </w:div>
    <w:div w:id="520365815">
      <w:bodyDiv w:val="1"/>
      <w:marLeft w:val="0"/>
      <w:marRight w:val="0"/>
      <w:marTop w:val="0"/>
      <w:marBottom w:val="0"/>
      <w:divBdr>
        <w:top w:val="none" w:sz="0" w:space="0" w:color="auto"/>
        <w:left w:val="none" w:sz="0" w:space="0" w:color="auto"/>
        <w:bottom w:val="none" w:sz="0" w:space="0" w:color="auto"/>
        <w:right w:val="none" w:sz="0" w:space="0" w:color="auto"/>
      </w:divBdr>
    </w:div>
    <w:div w:id="520433053">
      <w:bodyDiv w:val="1"/>
      <w:marLeft w:val="0"/>
      <w:marRight w:val="0"/>
      <w:marTop w:val="0"/>
      <w:marBottom w:val="0"/>
      <w:divBdr>
        <w:top w:val="none" w:sz="0" w:space="0" w:color="auto"/>
        <w:left w:val="none" w:sz="0" w:space="0" w:color="auto"/>
        <w:bottom w:val="none" w:sz="0" w:space="0" w:color="auto"/>
        <w:right w:val="none" w:sz="0" w:space="0" w:color="auto"/>
      </w:divBdr>
    </w:div>
    <w:div w:id="520750374">
      <w:bodyDiv w:val="1"/>
      <w:marLeft w:val="0"/>
      <w:marRight w:val="0"/>
      <w:marTop w:val="0"/>
      <w:marBottom w:val="0"/>
      <w:divBdr>
        <w:top w:val="none" w:sz="0" w:space="0" w:color="auto"/>
        <w:left w:val="none" w:sz="0" w:space="0" w:color="auto"/>
        <w:bottom w:val="none" w:sz="0" w:space="0" w:color="auto"/>
        <w:right w:val="none" w:sz="0" w:space="0" w:color="auto"/>
      </w:divBdr>
      <w:divsChild>
        <w:div w:id="262765579">
          <w:marLeft w:val="0"/>
          <w:marRight w:val="0"/>
          <w:marTop w:val="0"/>
          <w:marBottom w:val="0"/>
          <w:divBdr>
            <w:top w:val="none" w:sz="0" w:space="0" w:color="auto"/>
            <w:left w:val="none" w:sz="0" w:space="0" w:color="auto"/>
            <w:bottom w:val="none" w:sz="0" w:space="0" w:color="auto"/>
            <w:right w:val="none" w:sz="0" w:space="0" w:color="auto"/>
          </w:divBdr>
          <w:divsChild>
            <w:div w:id="2036222875">
              <w:marLeft w:val="-225"/>
              <w:marRight w:val="-225"/>
              <w:marTop w:val="0"/>
              <w:marBottom w:val="0"/>
              <w:divBdr>
                <w:top w:val="none" w:sz="0" w:space="0" w:color="auto"/>
                <w:left w:val="none" w:sz="0" w:space="0" w:color="auto"/>
                <w:bottom w:val="none" w:sz="0" w:space="0" w:color="auto"/>
                <w:right w:val="none" w:sz="0" w:space="0" w:color="auto"/>
              </w:divBdr>
              <w:divsChild>
                <w:div w:id="1529022848">
                  <w:marLeft w:val="0"/>
                  <w:marRight w:val="0"/>
                  <w:marTop w:val="0"/>
                  <w:marBottom w:val="0"/>
                  <w:divBdr>
                    <w:top w:val="none" w:sz="0" w:space="0" w:color="auto"/>
                    <w:left w:val="none" w:sz="0" w:space="0" w:color="auto"/>
                    <w:bottom w:val="none" w:sz="0" w:space="0" w:color="auto"/>
                    <w:right w:val="none" w:sz="0" w:space="0" w:color="auto"/>
                  </w:divBdr>
                  <w:divsChild>
                    <w:div w:id="1191340005">
                      <w:marLeft w:val="0"/>
                      <w:marRight w:val="0"/>
                      <w:marTop w:val="0"/>
                      <w:marBottom w:val="225"/>
                      <w:divBdr>
                        <w:top w:val="none" w:sz="0" w:space="0" w:color="auto"/>
                        <w:left w:val="none" w:sz="0" w:space="0" w:color="auto"/>
                        <w:bottom w:val="none" w:sz="0" w:space="0" w:color="auto"/>
                        <w:right w:val="none" w:sz="0" w:space="0" w:color="auto"/>
                      </w:divBdr>
                      <w:divsChild>
                        <w:div w:id="36991342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148131434">
          <w:marLeft w:val="-225"/>
          <w:marRight w:val="-225"/>
          <w:marTop w:val="0"/>
          <w:marBottom w:val="0"/>
          <w:divBdr>
            <w:top w:val="none" w:sz="0" w:space="0" w:color="auto"/>
            <w:left w:val="none" w:sz="0" w:space="0" w:color="auto"/>
            <w:bottom w:val="none" w:sz="0" w:space="0" w:color="auto"/>
            <w:right w:val="none" w:sz="0" w:space="0" w:color="auto"/>
          </w:divBdr>
          <w:divsChild>
            <w:div w:id="214007176">
              <w:marLeft w:val="0"/>
              <w:marRight w:val="0"/>
              <w:marTop w:val="150"/>
              <w:marBottom w:val="0"/>
              <w:divBdr>
                <w:top w:val="none" w:sz="0" w:space="0" w:color="auto"/>
                <w:left w:val="none" w:sz="0" w:space="0" w:color="auto"/>
                <w:bottom w:val="none" w:sz="0" w:space="0" w:color="auto"/>
                <w:right w:val="none" w:sz="0" w:space="0" w:color="auto"/>
              </w:divBdr>
              <w:divsChild>
                <w:div w:id="1557471154">
                  <w:marLeft w:val="0"/>
                  <w:marRight w:val="0"/>
                  <w:marTop w:val="0"/>
                  <w:marBottom w:val="0"/>
                  <w:divBdr>
                    <w:top w:val="none" w:sz="0" w:space="0" w:color="auto"/>
                    <w:left w:val="none" w:sz="0" w:space="0" w:color="auto"/>
                    <w:bottom w:val="none" w:sz="0" w:space="0" w:color="auto"/>
                    <w:right w:val="none" w:sz="0" w:space="0" w:color="auto"/>
                  </w:divBdr>
                </w:div>
              </w:divsChild>
            </w:div>
            <w:div w:id="1138256255">
              <w:marLeft w:val="0"/>
              <w:marRight w:val="0"/>
              <w:marTop w:val="0"/>
              <w:marBottom w:val="0"/>
              <w:divBdr>
                <w:top w:val="none" w:sz="0" w:space="0" w:color="auto"/>
                <w:left w:val="none" w:sz="0" w:space="0" w:color="auto"/>
                <w:bottom w:val="none" w:sz="0" w:space="0" w:color="auto"/>
                <w:right w:val="none" w:sz="0" w:space="0" w:color="auto"/>
              </w:divBdr>
              <w:divsChild>
                <w:div w:id="1754862562">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520777468">
      <w:bodyDiv w:val="1"/>
      <w:marLeft w:val="0"/>
      <w:marRight w:val="0"/>
      <w:marTop w:val="0"/>
      <w:marBottom w:val="0"/>
      <w:divBdr>
        <w:top w:val="none" w:sz="0" w:space="0" w:color="auto"/>
        <w:left w:val="none" w:sz="0" w:space="0" w:color="auto"/>
        <w:bottom w:val="none" w:sz="0" w:space="0" w:color="auto"/>
        <w:right w:val="none" w:sz="0" w:space="0" w:color="auto"/>
      </w:divBdr>
      <w:divsChild>
        <w:div w:id="230426078">
          <w:marLeft w:val="-188"/>
          <w:marRight w:val="-188"/>
          <w:marTop w:val="0"/>
          <w:marBottom w:val="0"/>
          <w:divBdr>
            <w:top w:val="none" w:sz="0" w:space="0" w:color="auto"/>
            <w:left w:val="none" w:sz="0" w:space="0" w:color="auto"/>
            <w:bottom w:val="none" w:sz="0" w:space="0" w:color="auto"/>
            <w:right w:val="none" w:sz="0" w:space="0" w:color="auto"/>
          </w:divBdr>
          <w:divsChild>
            <w:div w:id="275867585">
              <w:marLeft w:val="1221"/>
              <w:marRight w:val="0"/>
              <w:marTop w:val="0"/>
              <w:marBottom w:val="0"/>
              <w:divBdr>
                <w:top w:val="none" w:sz="0" w:space="0" w:color="auto"/>
                <w:left w:val="none" w:sz="0" w:space="0" w:color="auto"/>
                <w:bottom w:val="none" w:sz="0" w:space="0" w:color="auto"/>
                <w:right w:val="none" w:sz="0" w:space="0" w:color="auto"/>
              </w:divBdr>
            </w:div>
          </w:divsChild>
        </w:div>
      </w:divsChild>
    </w:div>
    <w:div w:id="521210472">
      <w:bodyDiv w:val="1"/>
      <w:marLeft w:val="0"/>
      <w:marRight w:val="0"/>
      <w:marTop w:val="0"/>
      <w:marBottom w:val="0"/>
      <w:divBdr>
        <w:top w:val="none" w:sz="0" w:space="0" w:color="auto"/>
        <w:left w:val="none" w:sz="0" w:space="0" w:color="auto"/>
        <w:bottom w:val="none" w:sz="0" w:space="0" w:color="auto"/>
        <w:right w:val="none" w:sz="0" w:space="0" w:color="auto"/>
      </w:divBdr>
      <w:divsChild>
        <w:div w:id="669256285">
          <w:marLeft w:val="0"/>
          <w:marRight w:val="0"/>
          <w:marTop w:val="0"/>
          <w:marBottom w:val="0"/>
          <w:divBdr>
            <w:top w:val="none" w:sz="0" w:space="0" w:color="auto"/>
            <w:left w:val="none" w:sz="0" w:space="0" w:color="auto"/>
            <w:bottom w:val="none" w:sz="0" w:space="0" w:color="auto"/>
            <w:right w:val="none" w:sz="0" w:space="0" w:color="auto"/>
          </w:divBdr>
        </w:div>
      </w:divsChild>
    </w:div>
    <w:div w:id="521283524">
      <w:bodyDiv w:val="1"/>
      <w:marLeft w:val="0"/>
      <w:marRight w:val="0"/>
      <w:marTop w:val="0"/>
      <w:marBottom w:val="0"/>
      <w:divBdr>
        <w:top w:val="none" w:sz="0" w:space="0" w:color="auto"/>
        <w:left w:val="none" w:sz="0" w:space="0" w:color="auto"/>
        <w:bottom w:val="none" w:sz="0" w:space="0" w:color="auto"/>
        <w:right w:val="none" w:sz="0" w:space="0" w:color="auto"/>
      </w:divBdr>
    </w:div>
    <w:div w:id="521355605">
      <w:bodyDiv w:val="1"/>
      <w:marLeft w:val="0"/>
      <w:marRight w:val="0"/>
      <w:marTop w:val="0"/>
      <w:marBottom w:val="0"/>
      <w:divBdr>
        <w:top w:val="none" w:sz="0" w:space="0" w:color="auto"/>
        <w:left w:val="none" w:sz="0" w:space="0" w:color="auto"/>
        <w:bottom w:val="none" w:sz="0" w:space="0" w:color="auto"/>
        <w:right w:val="none" w:sz="0" w:space="0" w:color="auto"/>
      </w:divBdr>
      <w:divsChild>
        <w:div w:id="397435781">
          <w:marLeft w:val="750"/>
          <w:marRight w:val="1500"/>
          <w:marTop w:val="0"/>
          <w:marBottom w:val="0"/>
          <w:divBdr>
            <w:top w:val="none" w:sz="0" w:space="0" w:color="auto"/>
            <w:left w:val="none" w:sz="0" w:space="0" w:color="auto"/>
            <w:bottom w:val="none" w:sz="0" w:space="0" w:color="auto"/>
            <w:right w:val="none" w:sz="0" w:space="0" w:color="auto"/>
          </w:divBdr>
        </w:div>
      </w:divsChild>
    </w:div>
    <w:div w:id="521360697">
      <w:bodyDiv w:val="1"/>
      <w:marLeft w:val="0"/>
      <w:marRight w:val="0"/>
      <w:marTop w:val="0"/>
      <w:marBottom w:val="0"/>
      <w:divBdr>
        <w:top w:val="none" w:sz="0" w:space="0" w:color="auto"/>
        <w:left w:val="none" w:sz="0" w:space="0" w:color="auto"/>
        <w:bottom w:val="none" w:sz="0" w:space="0" w:color="auto"/>
        <w:right w:val="none" w:sz="0" w:space="0" w:color="auto"/>
      </w:divBdr>
    </w:div>
    <w:div w:id="521432926">
      <w:bodyDiv w:val="1"/>
      <w:marLeft w:val="0"/>
      <w:marRight w:val="0"/>
      <w:marTop w:val="0"/>
      <w:marBottom w:val="0"/>
      <w:divBdr>
        <w:top w:val="none" w:sz="0" w:space="0" w:color="auto"/>
        <w:left w:val="none" w:sz="0" w:space="0" w:color="auto"/>
        <w:bottom w:val="none" w:sz="0" w:space="0" w:color="auto"/>
        <w:right w:val="none" w:sz="0" w:space="0" w:color="auto"/>
      </w:divBdr>
      <w:divsChild>
        <w:div w:id="145630505">
          <w:marLeft w:val="0"/>
          <w:marRight w:val="0"/>
          <w:marTop w:val="0"/>
          <w:marBottom w:val="0"/>
          <w:divBdr>
            <w:top w:val="none" w:sz="0" w:space="0" w:color="auto"/>
            <w:left w:val="none" w:sz="0" w:space="0" w:color="auto"/>
            <w:bottom w:val="none" w:sz="0" w:space="0" w:color="auto"/>
            <w:right w:val="none" w:sz="0" w:space="0" w:color="auto"/>
          </w:divBdr>
          <w:divsChild>
            <w:div w:id="304506460">
              <w:marLeft w:val="0"/>
              <w:marRight w:val="0"/>
              <w:marTop w:val="0"/>
              <w:marBottom w:val="143"/>
              <w:divBdr>
                <w:top w:val="none" w:sz="0" w:space="0" w:color="auto"/>
                <w:left w:val="none" w:sz="0" w:space="0" w:color="auto"/>
                <w:bottom w:val="none" w:sz="0" w:space="0" w:color="auto"/>
                <w:right w:val="none" w:sz="0" w:space="0" w:color="auto"/>
              </w:divBdr>
              <w:divsChild>
                <w:div w:id="447627839">
                  <w:marLeft w:val="0"/>
                  <w:marRight w:val="0"/>
                  <w:marTop w:val="0"/>
                  <w:marBottom w:val="0"/>
                  <w:divBdr>
                    <w:top w:val="none" w:sz="0" w:space="0" w:color="auto"/>
                    <w:left w:val="none" w:sz="0" w:space="0" w:color="auto"/>
                    <w:bottom w:val="none" w:sz="0" w:space="0" w:color="auto"/>
                    <w:right w:val="none" w:sz="0" w:space="0" w:color="auto"/>
                  </w:divBdr>
                  <w:divsChild>
                    <w:div w:id="342829136">
                      <w:marLeft w:val="0"/>
                      <w:marRight w:val="0"/>
                      <w:marTop w:val="0"/>
                      <w:marBottom w:val="0"/>
                      <w:divBdr>
                        <w:top w:val="none" w:sz="0" w:space="0" w:color="auto"/>
                        <w:left w:val="none" w:sz="0" w:space="0" w:color="auto"/>
                        <w:bottom w:val="none" w:sz="0" w:space="0" w:color="auto"/>
                        <w:right w:val="none" w:sz="0" w:space="0" w:color="auto"/>
                      </w:divBdr>
                      <w:divsChild>
                        <w:div w:id="586690374">
                          <w:marLeft w:val="0"/>
                          <w:marRight w:val="0"/>
                          <w:marTop w:val="0"/>
                          <w:marBottom w:val="0"/>
                          <w:divBdr>
                            <w:top w:val="none" w:sz="0" w:space="0" w:color="auto"/>
                            <w:left w:val="none" w:sz="0" w:space="0" w:color="auto"/>
                            <w:bottom w:val="none" w:sz="0" w:space="0" w:color="auto"/>
                            <w:right w:val="none" w:sz="0" w:space="0" w:color="auto"/>
                          </w:divBdr>
                          <w:divsChild>
                            <w:div w:id="484249358">
                              <w:marLeft w:val="0"/>
                              <w:marRight w:val="0"/>
                              <w:marTop w:val="0"/>
                              <w:marBottom w:val="0"/>
                              <w:divBdr>
                                <w:top w:val="none" w:sz="0" w:space="0" w:color="auto"/>
                                <w:left w:val="none" w:sz="0" w:space="0" w:color="auto"/>
                                <w:bottom w:val="none" w:sz="0" w:space="0" w:color="auto"/>
                                <w:right w:val="none" w:sz="0" w:space="0" w:color="auto"/>
                              </w:divBdr>
                              <w:divsChild>
                                <w:div w:id="4224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2014673">
      <w:bodyDiv w:val="1"/>
      <w:marLeft w:val="0"/>
      <w:marRight w:val="0"/>
      <w:marTop w:val="0"/>
      <w:marBottom w:val="0"/>
      <w:divBdr>
        <w:top w:val="none" w:sz="0" w:space="0" w:color="auto"/>
        <w:left w:val="none" w:sz="0" w:space="0" w:color="auto"/>
        <w:bottom w:val="none" w:sz="0" w:space="0" w:color="auto"/>
        <w:right w:val="none" w:sz="0" w:space="0" w:color="auto"/>
      </w:divBdr>
      <w:divsChild>
        <w:div w:id="523322769">
          <w:marLeft w:val="0"/>
          <w:marRight w:val="0"/>
          <w:marTop w:val="0"/>
          <w:marBottom w:val="450"/>
          <w:divBdr>
            <w:top w:val="none" w:sz="0" w:space="0" w:color="auto"/>
            <w:left w:val="none" w:sz="0" w:space="0" w:color="auto"/>
            <w:bottom w:val="none" w:sz="0" w:space="0" w:color="auto"/>
            <w:right w:val="none" w:sz="0" w:space="0" w:color="auto"/>
          </w:divBdr>
          <w:divsChild>
            <w:div w:id="6092369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22014994">
      <w:bodyDiv w:val="1"/>
      <w:marLeft w:val="0"/>
      <w:marRight w:val="0"/>
      <w:marTop w:val="0"/>
      <w:marBottom w:val="0"/>
      <w:divBdr>
        <w:top w:val="none" w:sz="0" w:space="0" w:color="auto"/>
        <w:left w:val="none" w:sz="0" w:space="0" w:color="auto"/>
        <w:bottom w:val="none" w:sz="0" w:space="0" w:color="auto"/>
        <w:right w:val="none" w:sz="0" w:space="0" w:color="auto"/>
      </w:divBdr>
    </w:div>
    <w:div w:id="522326712">
      <w:bodyDiv w:val="1"/>
      <w:marLeft w:val="0"/>
      <w:marRight w:val="0"/>
      <w:marTop w:val="0"/>
      <w:marBottom w:val="0"/>
      <w:divBdr>
        <w:top w:val="none" w:sz="0" w:space="0" w:color="auto"/>
        <w:left w:val="none" w:sz="0" w:space="0" w:color="auto"/>
        <w:bottom w:val="none" w:sz="0" w:space="0" w:color="auto"/>
        <w:right w:val="none" w:sz="0" w:space="0" w:color="auto"/>
      </w:divBdr>
    </w:div>
    <w:div w:id="522519901">
      <w:bodyDiv w:val="1"/>
      <w:marLeft w:val="0"/>
      <w:marRight w:val="0"/>
      <w:marTop w:val="0"/>
      <w:marBottom w:val="0"/>
      <w:divBdr>
        <w:top w:val="none" w:sz="0" w:space="0" w:color="auto"/>
        <w:left w:val="none" w:sz="0" w:space="0" w:color="auto"/>
        <w:bottom w:val="none" w:sz="0" w:space="0" w:color="auto"/>
        <w:right w:val="none" w:sz="0" w:space="0" w:color="auto"/>
      </w:divBdr>
      <w:divsChild>
        <w:div w:id="8653168">
          <w:marLeft w:val="0"/>
          <w:marRight w:val="0"/>
          <w:marTop w:val="0"/>
          <w:marBottom w:val="0"/>
          <w:divBdr>
            <w:top w:val="none" w:sz="0" w:space="0" w:color="auto"/>
            <w:left w:val="none" w:sz="0" w:space="0" w:color="auto"/>
            <w:bottom w:val="none" w:sz="0" w:space="0" w:color="auto"/>
            <w:right w:val="none" w:sz="0" w:space="0" w:color="auto"/>
          </w:divBdr>
        </w:div>
      </w:divsChild>
    </w:div>
    <w:div w:id="522936068">
      <w:bodyDiv w:val="1"/>
      <w:marLeft w:val="0"/>
      <w:marRight w:val="0"/>
      <w:marTop w:val="0"/>
      <w:marBottom w:val="0"/>
      <w:divBdr>
        <w:top w:val="none" w:sz="0" w:space="0" w:color="auto"/>
        <w:left w:val="none" w:sz="0" w:space="0" w:color="auto"/>
        <w:bottom w:val="none" w:sz="0" w:space="0" w:color="auto"/>
        <w:right w:val="none" w:sz="0" w:space="0" w:color="auto"/>
      </w:divBdr>
      <w:divsChild>
        <w:div w:id="428811904">
          <w:marLeft w:val="-225"/>
          <w:marRight w:val="-225"/>
          <w:marTop w:val="0"/>
          <w:marBottom w:val="0"/>
          <w:divBdr>
            <w:top w:val="none" w:sz="0" w:space="0" w:color="auto"/>
            <w:left w:val="none" w:sz="0" w:space="0" w:color="auto"/>
            <w:bottom w:val="none" w:sz="0" w:space="0" w:color="auto"/>
            <w:right w:val="none" w:sz="0" w:space="0" w:color="auto"/>
          </w:divBdr>
        </w:div>
      </w:divsChild>
    </w:div>
    <w:div w:id="523444699">
      <w:bodyDiv w:val="1"/>
      <w:marLeft w:val="0"/>
      <w:marRight w:val="0"/>
      <w:marTop w:val="0"/>
      <w:marBottom w:val="0"/>
      <w:divBdr>
        <w:top w:val="none" w:sz="0" w:space="0" w:color="auto"/>
        <w:left w:val="none" w:sz="0" w:space="0" w:color="auto"/>
        <w:bottom w:val="none" w:sz="0" w:space="0" w:color="auto"/>
        <w:right w:val="none" w:sz="0" w:space="0" w:color="auto"/>
      </w:divBdr>
      <w:divsChild>
        <w:div w:id="480922016">
          <w:marLeft w:val="0"/>
          <w:marRight w:val="0"/>
          <w:marTop w:val="0"/>
          <w:marBottom w:val="300"/>
          <w:divBdr>
            <w:top w:val="none" w:sz="0" w:space="0" w:color="auto"/>
            <w:left w:val="none" w:sz="0" w:space="0" w:color="auto"/>
            <w:bottom w:val="none" w:sz="0" w:space="0" w:color="auto"/>
            <w:right w:val="none" w:sz="0" w:space="0" w:color="auto"/>
          </w:divBdr>
          <w:divsChild>
            <w:div w:id="71319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445428">
      <w:bodyDiv w:val="1"/>
      <w:marLeft w:val="0"/>
      <w:marRight w:val="0"/>
      <w:marTop w:val="0"/>
      <w:marBottom w:val="0"/>
      <w:divBdr>
        <w:top w:val="none" w:sz="0" w:space="0" w:color="auto"/>
        <w:left w:val="none" w:sz="0" w:space="0" w:color="auto"/>
        <w:bottom w:val="none" w:sz="0" w:space="0" w:color="auto"/>
        <w:right w:val="none" w:sz="0" w:space="0" w:color="auto"/>
      </w:divBdr>
      <w:divsChild>
        <w:div w:id="239750845">
          <w:marLeft w:val="0"/>
          <w:marRight w:val="0"/>
          <w:marTop w:val="300"/>
          <w:marBottom w:val="300"/>
          <w:divBdr>
            <w:top w:val="none" w:sz="0" w:space="0" w:color="auto"/>
            <w:left w:val="none" w:sz="0" w:space="0" w:color="auto"/>
            <w:bottom w:val="none" w:sz="0" w:space="0" w:color="auto"/>
            <w:right w:val="none" w:sz="0" w:space="0" w:color="auto"/>
          </w:divBdr>
        </w:div>
        <w:div w:id="285700225">
          <w:marLeft w:val="0"/>
          <w:marRight w:val="0"/>
          <w:marTop w:val="150"/>
          <w:marBottom w:val="0"/>
          <w:divBdr>
            <w:top w:val="none" w:sz="0" w:space="0" w:color="auto"/>
            <w:left w:val="none" w:sz="0" w:space="0" w:color="auto"/>
            <w:bottom w:val="none" w:sz="0" w:space="0" w:color="auto"/>
            <w:right w:val="none" w:sz="0" w:space="0" w:color="auto"/>
          </w:divBdr>
        </w:div>
      </w:divsChild>
    </w:div>
    <w:div w:id="523589815">
      <w:bodyDiv w:val="1"/>
      <w:marLeft w:val="0"/>
      <w:marRight w:val="0"/>
      <w:marTop w:val="0"/>
      <w:marBottom w:val="0"/>
      <w:divBdr>
        <w:top w:val="none" w:sz="0" w:space="0" w:color="auto"/>
        <w:left w:val="none" w:sz="0" w:space="0" w:color="auto"/>
        <w:bottom w:val="none" w:sz="0" w:space="0" w:color="auto"/>
        <w:right w:val="none" w:sz="0" w:space="0" w:color="auto"/>
      </w:divBdr>
    </w:div>
    <w:div w:id="523641340">
      <w:bodyDiv w:val="1"/>
      <w:marLeft w:val="0"/>
      <w:marRight w:val="0"/>
      <w:marTop w:val="0"/>
      <w:marBottom w:val="0"/>
      <w:divBdr>
        <w:top w:val="none" w:sz="0" w:space="0" w:color="auto"/>
        <w:left w:val="none" w:sz="0" w:space="0" w:color="auto"/>
        <w:bottom w:val="none" w:sz="0" w:space="0" w:color="auto"/>
        <w:right w:val="none" w:sz="0" w:space="0" w:color="auto"/>
      </w:divBdr>
      <w:divsChild>
        <w:div w:id="426770820">
          <w:marLeft w:val="0"/>
          <w:marRight w:val="0"/>
          <w:marTop w:val="0"/>
          <w:marBottom w:val="0"/>
          <w:divBdr>
            <w:top w:val="none" w:sz="0" w:space="0" w:color="auto"/>
            <w:left w:val="none" w:sz="0" w:space="0" w:color="auto"/>
            <w:bottom w:val="none" w:sz="0" w:space="0" w:color="auto"/>
            <w:right w:val="none" w:sz="0" w:space="0" w:color="auto"/>
          </w:divBdr>
        </w:div>
        <w:div w:id="647057548">
          <w:marLeft w:val="0"/>
          <w:marRight w:val="0"/>
          <w:marTop w:val="225"/>
          <w:marBottom w:val="225"/>
          <w:divBdr>
            <w:top w:val="none" w:sz="0" w:space="0" w:color="auto"/>
            <w:left w:val="none" w:sz="0" w:space="0" w:color="auto"/>
            <w:bottom w:val="none" w:sz="0" w:space="0" w:color="auto"/>
            <w:right w:val="none" w:sz="0" w:space="0" w:color="auto"/>
          </w:divBdr>
        </w:div>
        <w:div w:id="685327556">
          <w:marLeft w:val="0"/>
          <w:marRight w:val="0"/>
          <w:marTop w:val="0"/>
          <w:marBottom w:val="0"/>
          <w:divBdr>
            <w:top w:val="none" w:sz="0" w:space="0" w:color="auto"/>
            <w:left w:val="none" w:sz="0" w:space="0" w:color="auto"/>
            <w:bottom w:val="none" w:sz="0" w:space="0" w:color="auto"/>
            <w:right w:val="none" w:sz="0" w:space="0" w:color="auto"/>
          </w:divBdr>
        </w:div>
      </w:divsChild>
    </w:div>
    <w:div w:id="523711683">
      <w:bodyDiv w:val="1"/>
      <w:marLeft w:val="0"/>
      <w:marRight w:val="0"/>
      <w:marTop w:val="0"/>
      <w:marBottom w:val="0"/>
      <w:divBdr>
        <w:top w:val="none" w:sz="0" w:space="0" w:color="auto"/>
        <w:left w:val="none" w:sz="0" w:space="0" w:color="auto"/>
        <w:bottom w:val="none" w:sz="0" w:space="0" w:color="auto"/>
        <w:right w:val="none" w:sz="0" w:space="0" w:color="auto"/>
      </w:divBdr>
    </w:div>
    <w:div w:id="523713807">
      <w:bodyDiv w:val="1"/>
      <w:marLeft w:val="0"/>
      <w:marRight w:val="0"/>
      <w:marTop w:val="0"/>
      <w:marBottom w:val="0"/>
      <w:divBdr>
        <w:top w:val="none" w:sz="0" w:space="0" w:color="auto"/>
        <w:left w:val="none" w:sz="0" w:space="0" w:color="auto"/>
        <w:bottom w:val="none" w:sz="0" w:space="0" w:color="auto"/>
        <w:right w:val="none" w:sz="0" w:space="0" w:color="auto"/>
      </w:divBdr>
      <w:divsChild>
        <w:div w:id="294990919">
          <w:marLeft w:val="0"/>
          <w:marRight w:val="0"/>
          <w:marTop w:val="150"/>
          <w:marBottom w:val="330"/>
          <w:divBdr>
            <w:top w:val="none" w:sz="0" w:space="0" w:color="auto"/>
            <w:left w:val="none" w:sz="0" w:space="0" w:color="auto"/>
            <w:bottom w:val="none" w:sz="0" w:space="0" w:color="auto"/>
            <w:right w:val="none" w:sz="0" w:space="0" w:color="auto"/>
          </w:divBdr>
        </w:div>
      </w:divsChild>
    </w:div>
    <w:div w:id="523784934">
      <w:bodyDiv w:val="1"/>
      <w:marLeft w:val="0"/>
      <w:marRight w:val="0"/>
      <w:marTop w:val="0"/>
      <w:marBottom w:val="0"/>
      <w:divBdr>
        <w:top w:val="none" w:sz="0" w:space="0" w:color="auto"/>
        <w:left w:val="none" w:sz="0" w:space="0" w:color="auto"/>
        <w:bottom w:val="none" w:sz="0" w:space="0" w:color="auto"/>
        <w:right w:val="none" w:sz="0" w:space="0" w:color="auto"/>
      </w:divBdr>
      <w:divsChild>
        <w:div w:id="1553082735">
          <w:marLeft w:val="-150"/>
          <w:marRight w:val="-150"/>
          <w:marTop w:val="0"/>
          <w:marBottom w:val="0"/>
          <w:divBdr>
            <w:top w:val="none" w:sz="0" w:space="0" w:color="auto"/>
            <w:left w:val="none" w:sz="0" w:space="0" w:color="auto"/>
            <w:bottom w:val="none" w:sz="0" w:space="0" w:color="auto"/>
            <w:right w:val="none" w:sz="0" w:space="0" w:color="auto"/>
          </w:divBdr>
          <w:divsChild>
            <w:div w:id="2111850894">
              <w:marLeft w:val="0"/>
              <w:marRight w:val="0"/>
              <w:marTop w:val="0"/>
              <w:marBottom w:val="0"/>
              <w:divBdr>
                <w:top w:val="none" w:sz="0" w:space="0" w:color="auto"/>
                <w:left w:val="none" w:sz="0" w:space="0" w:color="auto"/>
                <w:bottom w:val="none" w:sz="0" w:space="0" w:color="auto"/>
                <w:right w:val="none" w:sz="0" w:space="0" w:color="auto"/>
              </w:divBdr>
              <w:divsChild>
                <w:div w:id="1306157776">
                  <w:marLeft w:val="-150"/>
                  <w:marRight w:val="-150"/>
                  <w:marTop w:val="0"/>
                  <w:marBottom w:val="0"/>
                  <w:divBdr>
                    <w:top w:val="none" w:sz="0" w:space="0" w:color="auto"/>
                    <w:left w:val="none" w:sz="0" w:space="0" w:color="auto"/>
                    <w:bottom w:val="none" w:sz="0" w:space="0" w:color="auto"/>
                    <w:right w:val="none" w:sz="0" w:space="0" w:color="auto"/>
                  </w:divBdr>
                  <w:divsChild>
                    <w:div w:id="601646793">
                      <w:marLeft w:val="0"/>
                      <w:marRight w:val="0"/>
                      <w:marTop w:val="0"/>
                      <w:marBottom w:val="0"/>
                      <w:divBdr>
                        <w:top w:val="none" w:sz="0" w:space="0" w:color="auto"/>
                        <w:left w:val="none" w:sz="0" w:space="0" w:color="auto"/>
                        <w:bottom w:val="none" w:sz="0" w:space="0" w:color="auto"/>
                        <w:right w:val="none" w:sz="0" w:space="0" w:color="auto"/>
                      </w:divBdr>
                      <w:divsChild>
                        <w:div w:id="1209609053">
                          <w:marLeft w:val="-150"/>
                          <w:marRight w:val="-150"/>
                          <w:marTop w:val="0"/>
                          <w:marBottom w:val="0"/>
                          <w:divBdr>
                            <w:top w:val="none" w:sz="0" w:space="0" w:color="auto"/>
                            <w:left w:val="none" w:sz="0" w:space="0" w:color="auto"/>
                            <w:bottom w:val="none" w:sz="0" w:space="0" w:color="auto"/>
                            <w:right w:val="none" w:sz="0" w:space="0" w:color="auto"/>
                          </w:divBdr>
                          <w:divsChild>
                            <w:div w:id="1619795588">
                              <w:marLeft w:val="0"/>
                              <w:marRight w:val="0"/>
                              <w:marTop w:val="0"/>
                              <w:marBottom w:val="0"/>
                              <w:divBdr>
                                <w:top w:val="none" w:sz="0" w:space="0" w:color="auto"/>
                                <w:left w:val="none" w:sz="0" w:space="0" w:color="auto"/>
                                <w:bottom w:val="none" w:sz="0" w:space="0" w:color="auto"/>
                                <w:right w:val="none" w:sz="0" w:space="0" w:color="auto"/>
                              </w:divBdr>
                              <w:divsChild>
                                <w:div w:id="974605921">
                                  <w:marLeft w:val="0"/>
                                  <w:marRight w:val="0"/>
                                  <w:marTop w:val="0"/>
                                  <w:marBottom w:val="75"/>
                                  <w:divBdr>
                                    <w:top w:val="none" w:sz="0" w:space="0" w:color="auto"/>
                                    <w:left w:val="none" w:sz="0" w:space="0" w:color="auto"/>
                                    <w:bottom w:val="none" w:sz="0" w:space="0" w:color="auto"/>
                                    <w:right w:val="none" w:sz="0" w:space="0" w:color="auto"/>
                                  </w:divBdr>
                                </w:div>
                                <w:div w:id="1312713194">
                                  <w:marLeft w:val="0"/>
                                  <w:marRight w:val="0"/>
                                  <w:marTop w:val="0"/>
                                  <w:marBottom w:val="0"/>
                                  <w:divBdr>
                                    <w:top w:val="none" w:sz="0" w:space="0" w:color="auto"/>
                                    <w:left w:val="none" w:sz="0" w:space="0" w:color="auto"/>
                                    <w:bottom w:val="none" w:sz="0" w:space="0" w:color="auto"/>
                                    <w:right w:val="none" w:sz="0" w:space="0" w:color="auto"/>
                                  </w:divBdr>
                                  <w:divsChild>
                                    <w:div w:id="20403570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52113044">
                              <w:marLeft w:val="0"/>
                              <w:marRight w:val="0"/>
                              <w:marTop w:val="0"/>
                              <w:marBottom w:val="0"/>
                              <w:divBdr>
                                <w:top w:val="none" w:sz="0" w:space="0" w:color="auto"/>
                                <w:left w:val="none" w:sz="0" w:space="0" w:color="auto"/>
                                <w:bottom w:val="none" w:sz="0" w:space="0" w:color="auto"/>
                                <w:right w:val="none" w:sz="0" w:space="0" w:color="auto"/>
                              </w:divBdr>
                              <w:divsChild>
                                <w:div w:id="1201941648">
                                  <w:marLeft w:val="0"/>
                                  <w:marRight w:val="0"/>
                                  <w:marTop w:val="0"/>
                                  <w:marBottom w:val="0"/>
                                  <w:divBdr>
                                    <w:top w:val="none" w:sz="0" w:space="0" w:color="auto"/>
                                    <w:left w:val="none" w:sz="0" w:space="0" w:color="auto"/>
                                    <w:bottom w:val="none" w:sz="0" w:space="0" w:color="auto"/>
                                    <w:right w:val="none" w:sz="0" w:space="0" w:color="auto"/>
                                  </w:divBdr>
                                </w:div>
                              </w:divsChild>
                            </w:div>
                            <w:div w:id="1323122841">
                              <w:marLeft w:val="0"/>
                              <w:marRight w:val="0"/>
                              <w:marTop w:val="0"/>
                              <w:marBottom w:val="0"/>
                              <w:divBdr>
                                <w:top w:val="none" w:sz="0" w:space="0" w:color="auto"/>
                                <w:left w:val="none" w:sz="0" w:space="0" w:color="auto"/>
                                <w:bottom w:val="none" w:sz="0" w:space="0" w:color="auto"/>
                                <w:right w:val="none" w:sz="0" w:space="0" w:color="auto"/>
                              </w:divBdr>
                              <w:divsChild>
                                <w:div w:id="1637024173">
                                  <w:marLeft w:val="0"/>
                                  <w:marRight w:val="0"/>
                                  <w:marTop w:val="150"/>
                                  <w:marBottom w:val="0"/>
                                  <w:divBdr>
                                    <w:top w:val="none" w:sz="0" w:space="0" w:color="auto"/>
                                    <w:left w:val="none" w:sz="0" w:space="0" w:color="auto"/>
                                    <w:bottom w:val="none" w:sz="0" w:space="0" w:color="auto"/>
                                    <w:right w:val="none" w:sz="0" w:space="0" w:color="auto"/>
                                  </w:divBdr>
                                  <w:divsChild>
                                    <w:div w:id="1570267676">
                                      <w:marLeft w:val="0"/>
                                      <w:marRight w:val="0"/>
                                      <w:marTop w:val="0"/>
                                      <w:marBottom w:val="150"/>
                                      <w:divBdr>
                                        <w:top w:val="none" w:sz="0" w:space="0" w:color="auto"/>
                                        <w:left w:val="none" w:sz="0" w:space="0" w:color="auto"/>
                                        <w:bottom w:val="none" w:sz="0" w:space="0" w:color="auto"/>
                                        <w:right w:val="none" w:sz="0" w:space="0" w:color="auto"/>
                                      </w:divBdr>
                                    </w:div>
                                    <w:div w:id="187361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20698">
                      <w:marLeft w:val="0"/>
                      <w:marRight w:val="0"/>
                      <w:marTop w:val="0"/>
                      <w:marBottom w:val="0"/>
                      <w:divBdr>
                        <w:top w:val="none" w:sz="0" w:space="0" w:color="auto"/>
                        <w:left w:val="none" w:sz="0" w:space="0" w:color="auto"/>
                        <w:bottom w:val="none" w:sz="0" w:space="0" w:color="auto"/>
                        <w:right w:val="none" w:sz="0" w:space="0" w:color="auto"/>
                      </w:divBdr>
                      <w:divsChild>
                        <w:div w:id="1507941464">
                          <w:marLeft w:val="0"/>
                          <w:marRight w:val="0"/>
                          <w:marTop w:val="0"/>
                          <w:marBottom w:val="150"/>
                          <w:divBdr>
                            <w:top w:val="none" w:sz="0" w:space="0" w:color="auto"/>
                            <w:left w:val="none" w:sz="0" w:space="0" w:color="auto"/>
                            <w:bottom w:val="none" w:sz="0" w:space="0" w:color="auto"/>
                            <w:right w:val="none" w:sz="0" w:space="0" w:color="auto"/>
                          </w:divBdr>
                        </w:div>
                        <w:div w:id="375469003">
                          <w:marLeft w:val="0"/>
                          <w:marRight w:val="0"/>
                          <w:marTop w:val="0"/>
                          <w:marBottom w:val="300"/>
                          <w:divBdr>
                            <w:top w:val="none" w:sz="0" w:space="0" w:color="auto"/>
                            <w:left w:val="none" w:sz="0" w:space="0" w:color="auto"/>
                            <w:bottom w:val="none" w:sz="0" w:space="0" w:color="auto"/>
                            <w:right w:val="none" w:sz="0" w:space="0" w:color="auto"/>
                          </w:divBdr>
                          <w:divsChild>
                            <w:div w:id="1259371125">
                              <w:marLeft w:val="0"/>
                              <w:marRight w:val="0"/>
                              <w:marTop w:val="0"/>
                              <w:marBottom w:val="0"/>
                              <w:divBdr>
                                <w:top w:val="none" w:sz="0" w:space="0" w:color="auto"/>
                                <w:left w:val="none" w:sz="0" w:space="0" w:color="auto"/>
                                <w:bottom w:val="none" w:sz="0" w:space="0" w:color="auto"/>
                                <w:right w:val="none" w:sz="0" w:space="0" w:color="auto"/>
                              </w:divBdr>
                              <w:divsChild>
                                <w:div w:id="1459452765">
                                  <w:marLeft w:val="0"/>
                                  <w:marRight w:val="0"/>
                                  <w:marTop w:val="0"/>
                                  <w:marBottom w:val="0"/>
                                  <w:divBdr>
                                    <w:top w:val="none" w:sz="0" w:space="0" w:color="auto"/>
                                    <w:left w:val="none" w:sz="0" w:space="0" w:color="auto"/>
                                    <w:bottom w:val="none" w:sz="0" w:space="0" w:color="auto"/>
                                    <w:right w:val="none" w:sz="0" w:space="0" w:color="auto"/>
                                  </w:divBdr>
                                  <w:divsChild>
                                    <w:div w:id="675576759">
                                      <w:marLeft w:val="0"/>
                                      <w:marRight w:val="0"/>
                                      <w:marTop w:val="0"/>
                                      <w:marBottom w:val="0"/>
                                      <w:divBdr>
                                        <w:top w:val="none" w:sz="0" w:space="0" w:color="auto"/>
                                        <w:left w:val="none" w:sz="0" w:space="0" w:color="auto"/>
                                        <w:bottom w:val="none" w:sz="0" w:space="0" w:color="auto"/>
                                        <w:right w:val="none" w:sz="0" w:space="0" w:color="auto"/>
                                      </w:divBdr>
                                      <w:divsChild>
                                        <w:div w:id="1283882926">
                                          <w:marLeft w:val="0"/>
                                          <w:marRight w:val="0"/>
                                          <w:marTop w:val="0"/>
                                          <w:marBottom w:val="0"/>
                                          <w:divBdr>
                                            <w:top w:val="none" w:sz="0" w:space="0" w:color="auto"/>
                                            <w:left w:val="none" w:sz="0" w:space="0" w:color="auto"/>
                                            <w:bottom w:val="none" w:sz="0" w:space="0" w:color="auto"/>
                                            <w:right w:val="none" w:sz="0" w:space="0" w:color="auto"/>
                                          </w:divBdr>
                                        </w:div>
                                        <w:div w:id="171489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63253">
                                  <w:marLeft w:val="0"/>
                                  <w:marRight w:val="0"/>
                                  <w:marTop w:val="0"/>
                                  <w:marBottom w:val="0"/>
                                  <w:divBdr>
                                    <w:top w:val="none" w:sz="0" w:space="0" w:color="auto"/>
                                    <w:left w:val="none" w:sz="0" w:space="0" w:color="auto"/>
                                    <w:bottom w:val="none" w:sz="0" w:space="0" w:color="auto"/>
                                    <w:right w:val="none" w:sz="0" w:space="0" w:color="auto"/>
                                  </w:divBdr>
                                  <w:divsChild>
                                    <w:div w:id="216627136">
                                      <w:marLeft w:val="0"/>
                                      <w:marRight w:val="0"/>
                                      <w:marTop w:val="100"/>
                                      <w:marBottom w:val="100"/>
                                      <w:divBdr>
                                        <w:top w:val="none" w:sz="0" w:space="0" w:color="auto"/>
                                        <w:left w:val="none" w:sz="0" w:space="0" w:color="auto"/>
                                        <w:bottom w:val="none" w:sz="0" w:space="0" w:color="auto"/>
                                        <w:right w:val="none" w:sz="0" w:space="0" w:color="auto"/>
                                      </w:divBdr>
                                      <w:divsChild>
                                        <w:div w:id="1937248482">
                                          <w:marLeft w:val="0"/>
                                          <w:marRight w:val="0"/>
                                          <w:marTop w:val="100"/>
                                          <w:marBottom w:val="100"/>
                                          <w:divBdr>
                                            <w:top w:val="none" w:sz="0" w:space="0" w:color="auto"/>
                                            <w:left w:val="none" w:sz="0" w:space="0" w:color="auto"/>
                                            <w:bottom w:val="none" w:sz="0" w:space="0" w:color="auto"/>
                                            <w:right w:val="none" w:sz="0" w:space="0" w:color="auto"/>
                                          </w:divBdr>
                                          <w:divsChild>
                                            <w:div w:id="1391921369">
                                              <w:marLeft w:val="0"/>
                                              <w:marRight w:val="0"/>
                                              <w:marTop w:val="0"/>
                                              <w:marBottom w:val="0"/>
                                              <w:divBdr>
                                                <w:top w:val="none" w:sz="0" w:space="0" w:color="auto"/>
                                                <w:left w:val="none" w:sz="0" w:space="0" w:color="auto"/>
                                                <w:bottom w:val="none" w:sz="0" w:space="0" w:color="auto"/>
                                                <w:right w:val="none" w:sz="0" w:space="0" w:color="auto"/>
                                              </w:divBdr>
                                            </w:div>
                                          </w:divsChild>
                                        </w:div>
                                        <w:div w:id="1949461211">
                                          <w:marLeft w:val="0"/>
                                          <w:marRight w:val="0"/>
                                          <w:marTop w:val="100"/>
                                          <w:marBottom w:val="100"/>
                                          <w:divBdr>
                                            <w:top w:val="none" w:sz="0" w:space="0" w:color="auto"/>
                                            <w:left w:val="none" w:sz="0" w:space="0" w:color="auto"/>
                                            <w:bottom w:val="none" w:sz="0" w:space="0" w:color="auto"/>
                                            <w:right w:val="none" w:sz="0" w:space="0" w:color="auto"/>
                                          </w:divBdr>
                                          <w:divsChild>
                                            <w:div w:id="895315281">
                                              <w:marLeft w:val="0"/>
                                              <w:marRight w:val="0"/>
                                              <w:marTop w:val="0"/>
                                              <w:marBottom w:val="0"/>
                                              <w:divBdr>
                                                <w:top w:val="none" w:sz="0" w:space="0" w:color="auto"/>
                                                <w:left w:val="none" w:sz="0" w:space="0" w:color="auto"/>
                                                <w:bottom w:val="none" w:sz="0" w:space="0" w:color="auto"/>
                                                <w:right w:val="none" w:sz="0" w:space="0" w:color="auto"/>
                                              </w:divBdr>
                                            </w:div>
                                          </w:divsChild>
                                        </w:div>
                                        <w:div w:id="1967195627">
                                          <w:marLeft w:val="0"/>
                                          <w:marRight w:val="0"/>
                                          <w:marTop w:val="100"/>
                                          <w:marBottom w:val="100"/>
                                          <w:divBdr>
                                            <w:top w:val="none" w:sz="0" w:space="0" w:color="auto"/>
                                            <w:left w:val="none" w:sz="0" w:space="0" w:color="auto"/>
                                            <w:bottom w:val="none" w:sz="0" w:space="0" w:color="auto"/>
                                            <w:right w:val="none" w:sz="0" w:space="0" w:color="auto"/>
                                          </w:divBdr>
                                          <w:divsChild>
                                            <w:div w:id="5716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5045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524295397">
      <w:bodyDiv w:val="1"/>
      <w:marLeft w:val="0"/>
      <w:marRight w:val="0"/>
      <w:marTop w:val="0"/>
      <w:marBottom w:val="0"/>
      <w:divBdr>
        <w:top w:val="none" w:sz="0" w:space="0" w:color="auto"/>
        <w:left w:val="none" w:sz="0" w:space="0" w:color="auto"/>
        <w:bottom w:val="none" w:sz="0" w:space="0" w:color="auto"/>
        <w:right w:val="none" w:sz="0" w:space="0" w:color="auto"/>
      </w:divBdr>
    </w:div>
    <w:div w:id="524320477">
      <w:bodyDiv w:val="1"/>
      <w:marLeft w:val="0"/>
      <w:marRight w:val="0"/>
      <w:marTop w:val="0"/>
      <w:marBottom w:val="0"/>
      <w:divBdr>
        <w:top w:val="none" w:sz="0" w:space="0" w:color="auto"/>
        <w:left w:val="none" w:sz="0" w:space="0" w:color="auto"/>
        <w:bottom w:val="none" w:sz="0" w:space="0" w:color="auto"/>
        <w:right w:val="none" w:sz="0" w:space="0" w:color="auto"/>
      </w:divBdr>
      <w:divsChild>
        <w:div w:id="1133250943">
          <w:marLeft w:val="0"/>
          <w:marRight w:val="0"/>
          <w:marTop w:val="0"/>
          <w:marBottom w:val="0"/>
          <w:divBdr>
            <w:top w:val="none" w:sz="0" w:space="0" w:color="auto"/>
            <w:left w:val="none" w:sz="0" w:space="0" w:color="auto"/>
            <w:bottom w:val="none" w:sz="0" w:space="0" w:color="auto"/>
            <w:right w:val="none" w:sz="0" w:space="0" w:color="auto"/>
          </w:divBdr>
        </w:div>
        <w:div w:id="764807018">
          <w:marLeft w:val="0"/>
          <w:marRight w:val="0"/>
          <w:marTop w:val="450"/>
          <w:marBottom w:val="435"/>
          <w:divBdr>
            <w:top w:val="none" w:sz="0" w:space="0" w:color="auto"/>
            <w:left w:val="none" w:sz="0" w:space="0" w:color="auto"/>
            <w:bottom w:val="none" w:sz="0" w:space="0" w:color="auto"/>
            <w:right w:val="none" w:sz="0" w:space="0" w:color="auto"/>
          </w:divBdr>
          <w:divsChild>
            <w:div w:id="1151992440">
              <w:marLeft w:val="0"/>
              <w:marRight w:val="0"/>
              <w:marTop w:val="0"/>
              <w:marBottom w:val="0"/>
              <w:divBdr>
                <w:top w:val="none" w:sz="0" w:space="0" w:color="auto"/>
                <w:left w:val="none" w:sz="0" w:space="0" w:color="auto"/>
                <w:bottom w:val="none" w:sz="0" w:space="0" w:color="auto"/>
                <w:right w:val="none" w:sz="0" w:space="0" w:color="auto"/>
              </w:divBdr>
              <w:divsChild>
                <w:div w:id="202821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907573">
          <w:marLeft w:val="0"/>
          <w:marRight w:val="0"/>
          <w:marTop w:val="150"/>
          <w:marBottom w:val="330"/>
          <w:divBdr>
            <w:top w:val="none" w:sz="0" w:space="0" w:color="auto"/>
            <w:left w:val="none" w:sz="0" w:space="0" w:color="auto"/>
            <w:bottom w:val="none" w:sz="0" w:space="0" w:color="auto"/>
            <w:right w:val="none" w:sz="0" w:space="0" w:color="auto"/>
          </w:divBdr>
          <w:divsChild>
            <w:div w:id="1841770835">
              <w:marLeft w:val="0"/>
              <w:marRight w:val="0"/>
              <w:marTop w:val="0"/>
              <w:marBottom w:val="0"/>
              <w:divBdr>
                <w:top w:val="none" w:sz="0" w:space="0" w:color="auto"/>
                <w:left w:val="none" w:sz="0" w:space="0" w:color="auto"/>
                <w:bottom w:val="none" w:sz="0" w:space="0" w:color="auto"/>
                <w:right w:val="none" w:sz="0" w:space="0" w:color="auto"/>
              </w:divBdr>
            </w:div>
            <w:div w:id="114388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754969">
      <w:bodyDiv w:val="1"/>
      <w:marLeft w:val="0"/>
      <w:marRight w:val="0"/>
      <w:marTop w:val="0"/>
      <w:marBottom w:val="0"/>
      <w:divBdr>
        <w:top w:val="none" w:sz="0" w:space="0" w:color="auto"/>
        <w:left w:val="none" w:sz="0" w:space="0" w:color="auto"/>
        <w:bottom w:val="none" w:sz="0" w:space="0" w:color="auto"/>
        <w:right w:val="none" w:sz="0" w:space="0" w:color="auto"/>
      </w:divBdr>
    </w:div>
    <w:div w:id="524975951">
      <w:bodyDiv w:val="1"/>
      <w:marLeft w:val="0"/>
      <w:marRight w:val="0"/>
      <w:marTop w:val="0"/>
      <w:marBottom w:val="0"/>
      <w:divBdr>
        <w:top w:val="none" w:sz="0" w:space="0" w:color="auto"/>
        <w:left w:val="none" w:sz="0" w:space="0" w:color="auto"/>
        <w:bottom w:val="none" w:sz="0" w:space="0" w:color="auto"/>
        <w:right w:val="none" w:sz="0" w:space="0" w:color="auto"/>
      </w:divBdr>
      <w:divsChild>
        <w:div w:id="1934584501">
          <w:marLeft w:val="0"/>
          <w:marRight w:val="0"/>
          <w:marTop w:val="0"/>
          <w:marBottom w:val="0"/>
          <w:divBdr>
            <w:top w:val="single" w:sz="2" w:space="0" w:color="E0E0E0"/>
            <w:left w:val="single" w:sz="2" w:space="0" w:color="E0E0E0"/>
            <w:bottom w:val="single" w:sz="2" w:space="0" w:color="E0E0E0"/>
            <w:right w:val="single" w:sz="2" w:space="0" w:color="E0E0E0"/>
          </w:divBdr>
          <w:divsChild>
            <w:div w:id="2011565210">
              <w:marLeft w:val="0"/>
              <w:marRight w:val="0"/>
              <w:marTop w:val="0"/>
              <w:marBottom w:val="0"/>
              <w:divBdr>
                <w:top w:val="single" w:sz="2" w:space="0" w:color="E0E0E0"/>
                <w:left w:val="single" w:sz="2" w:space="0" w:color="E0E0E0"/>
                <w:bottom w:val="single" w:sz="2" w:space="0" w:color="E0E0E0"/>
                <w:right w:val="single" w:sz="2" w:space="0" w:color="E0E0E0"/>
              </w:divBdr>
              <w:divsChild>
                <w:div w:id="221454428">
                  <w:marLeft w:val="0"/>
                  <w:marRight w:val="0"/>
                  <w:marTop w:val="0"/>
                  <w:marBottom w:val="0"/>
                  <w:divBdr>
                    <w:top w:val="single" w:sz="2" w:space="0" w:color="E0E0E0"/>
                    <w:left w:val="single" w:sz="2" w:space="0" w:color="E0E0E0"/>
                    <w:bottom w:val="single" w:sz="2" w:space="0" w:color="E0E0E0"/>
                    <w:right w:val="single" w:sz="2" w:space="0" w:color="E0E0E0"/>
                  </w:divBdr>
                  <w:divsChild>
                    <w:div w:id="472790290">
                      <w:marLeft w:val="0"/>
                      <w:marRight w:val="0"/>
                      <w:marTop w:val="0"/>
                      <w:marBottom w:val="0"/>
                      <w:divBdr>
                        <w:top w:val="single" w:sz="2" w:space="0" w:color="E0E0E0"/>
                        <w:left w:val="single" w:sz="2" w:space="0" w:color="E0E0E0"/>
                        <w:bottom w:val="single" w:sz="2" w:space="0" w:color="E0E0E0"/>
                        <w:right w:val="single" w:sz="2" w:space="0" w:color="E0E0E0"/>
                      </w:divBdr>
                    </w:div>
                    <w:div w:id="17245256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42487557">
          <w:marLeft w:val="0"/>
          <w:marRight w:val="0"/>
          <w:marTop w:val="0"/>
          <w:marBottom w:val="0"/>
          <w:divBdr>
            <w:top w:val="single" w:sz="2" w:space="0" w:color="E0E0E0"/>
            <w:left w:val="single" w:sz="2" w:space="0" w:color="E0E0E0"/>
            <w:bottom w:val="single" w:sz="2" w:space="0" w:color="E0E0E0"/>
            <w:right w:val="single" w:sz="2" w:space="0" w:color="E0E0E0"/>
          </w:divBdr>
          <w:divsChild>
            <w:div w:id="1176847268">
              <w:marLeft w:val="0"/>
              <w:marRight w:val="0"/>
              <w:marTop w:val="0"/>
              <w:marBottom w:val="0"/>
              <w:divBdr>
                <w:top w:val="single" w:sz="2" w:space="0" w:color="E0E0E0"/>
                <w:left w:val="single" w:sz="2" w:space="0" w:color="E0E0E0"/>
                <w:bottom w:val="single" w:sz="2" w:space="0" w:color="E0E0E0"/>
                <w:right w:val="single" w:sz="2" w:space="0" w:color="E0E0E0"/>
              </w:divBdr>
              <w:divsChild>
                <w:div w:id="677847291">
                  <w:marLeft w:val="0"/>
                  <w:marRight w:val="0"/>
                  <w:marTop w:val="0"/>
                  <w:marBottom w:val="0"/>
                  <w:divBdr>
                    <w:top w:val="single" w:sz="2" w:space="0" w:color="E0E0E0"/>
                    <w:left w:val="single" w:sz="2" w:space="0" w:color="E0E0E0"/>
                    <w:bottom w:val="single" w:sz="2" w:space="0" w:color="E0E0E0"/>
                    <w:right w:val="single" w:sz="2" w:space="0" w:color="E0E0E0"/>
                  </w:divBdr>
                  <w:divsChild>
                    <w:div w:id="2057312232">
                      <w:marLeft w:val="0"/>
                      <w:marRight w:val="0"/>
                      <w:marTop w:val="0"/>
                      <w:marBottom w:val="0"/>
                      <w:divBdr>
                        <w:top w:val="single" w:sz="2" w:space="0" w:color="E0E0E0"/>
                        <w:left w:val="single" w:sz="2" w:space="0" w:color="E0E0E0"/>
                        <w:bottom w:val="single" w:sz="2" w:space="0" w:color="E0E0E0"/>
                        <w:right w:val="single" w:sz="2" w:space="0" w:color="E0E0E0"/>
                      </w:divBdr>
                      <w:divsChild>
                        <w:div w:id="58789023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399405489">
              <w:marLeft w:val="0"/>
              <w:marRight w:val="0"/>
              <w:marTop w:val="0"/>
              <w:marBottom w:val="0"/>
              <w:divBdr>
                <w:top w:val="single" w:sz="2" w:space="0" w:color="E0E0E0"/>
                <w:left w:val="single" w:sz="2" w:space="0" w:color="E0E0E0"/>
                <w:bottom w:val="single" w:sz="2" w:space="0" w:color="E0E0E0"/>
                <w:right w:val="single" w:sz="2" w:space="0" w:color="E0E0E0"/>
              </w:divBdr>
              <w:divsChild>
                <w:div w:id="1968968639">
                  <w:marLeft w:val="0"/>
                  <w:marRight w:val="0"/>
                  <w:marTop w:val="0"/>
                  <w:marBottom w:val="0"/>
                  <w:divBdr>
                    <w:top w:val="single" w:sz="2" w:space="0" w:color="E0E0E0"/>
                    <w:left w:val="single" w:sz="2" w:space="0" w:color="E0E0E0"/>
                    <w:bottom w:val="single" w:sz="2" w:space="0" w:color="E0E0E0"/>
                    <w:right w:val="single" w:sz="2" w:space="0" w:color="E0E0E0"/>
                  </w:divBdr>
                </w:div>
                <w:div w:id="850023285">
                  <w:marLeft w:val="0"/>
                  <w:marRight w:val="0"/>
                  <w:marTop w:val="0"/>
                  <w:marBottom w:val="0"/>
                  <w:divBdr>
                    <w:top w:val="single" w:sz="2" w:space="0" w:color="E0E0E0"/>
                    <w:left w:val="single" w:sz="2" w:space="0" w:color="E0E0E0"/>
                    <w:bottom w:val="single" w:sz="2" w:space="0" w:color="E0E0E0"/>
                    <w:right w:val="single" w:sz="2" w:space="0" w:color="E0E0E0"/>
                  </w:divBdr>
                  <w:divsChild>
                    <w:div w:id="2114741953">
                      <w:marLeft w:val="0"/>
                      <w:marRight w:val="0"/>
                      <w:marTop w:val="0"/>
                      <w:marBottom w:val="0"/>
                      <w:divBdr>
                        <w:top w:val="single" w:sz="2" w:space="0" w:color="E0E0E0"/>
                        <w:left w:val="single" w:sz="2" w:space="0" w:color="E0E0E0"/>
                        <w:bottom w:val="single" w:sz="2" w:space="0" w:color="E0E0E0"/>
                        <w:right w:val="single" w:sz="2" w:space="0" w:color="E0E0E0"/>
                      </w:divBdr>
                      <w:divsChild>
                        <w:div w:id="59409492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58387448">
                      <w:marLeft w:val="0"/>
                      <w:marRight w:val="0"/>
                      <w:marTop w:val="0"/>
                      <w:marBottom w:val="0"/>
                      <w:divBdr>
                        <w:top w:val="single" w:sz="2" w:space="0" w:color="E0E0E0"/>
                        <w:left w:val="single" w:sz="2" w:space="0" w:color="E0E0E0"/>
                        <w:bottom w:val="single" w:sz="2" w:space="0" w:color="E0E0E0"/>
                        <w:right w:val="single" w:sz="2" w:space="0" w:color="E0E0E0"/>
                      </w:divBdr>
                      <w:divsChild>
                        <w:div w:id="84609190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239250483">
                      <w:marLeft w:val="0"/>
                      <w:marRight w:val="0"/>
                      <w:marTop w:val="0"/>
                      <w:marBottom w:val="0"/>
                      <w:divBdr>
                        <w:top w:val="single" w:sz="2" w:space="0" w:color="E0E0E0"/>
                        <w:left w:val="single" w:sz="2" w:space="0" w:color="E0E0E0"/>
                        <w:bottom w:val="single" w:sz="2" w:space="0" w:color="E0E0E0"/>
                        <w:right w:val="single" w:sz="2" w:space="0" w:color="E0E0E0"/>
                      </w:divBdr>
                      <w:divsChild>
                        <w:div w:id="48131598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7636680">
                      <w:marLeft w:val="0"/>
                      <w:marRight w:val="0"/>
                      <w:marTop w:val="0"/>
                      <w:marBottom w:val="0"/>
                      <w:divBdr>
                        <w:top w:val="single" w:sz="2" w:space="0" w:color="E0E0E0"/>
                        <w:left w:val="single" w:sz="2" w:space="0" w:color="E0E0E0"/>
                        <w:bottom w:val="single" w:sz="2" w:space="0" w:color="E0E0E0"/>
                        <w:right w:val="single" w:sz="2" w:space="0" w:color="E0E0E0"/>
                      </w:divBdr>
                      <w:divsChild>
                        <w:div w:id="58099002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525218285">
      <w:bodyDiv w:val="1"/>
      <w:marLeft w:val="0"/>
      <w:marRight w:val="0"/>
      <w:marTop w:val="0"/>
      <w:marBottom w:val="0"/>
      <w:divBdr>
        <w:top w:val="none" w:sz="0" w:space="0" w:color="auto"/>
        <w:left w:val="none" w:sz="0" w:space="0" w:color="auto"/>
        <w:bottom w:val="none" w:sz="0" w:space="0" w:color="auto"/>
        <w:right w:val="none" w:sz="0" w:space="0" w:color="auto"/>
      </w:divBdr>
      <w:divsChild>
        <w:div w:id="252855970">
          <w:marLeft w:val="0"/>
          <w:marRight w:val="0"/>
          <w:marTop w:val="0"/>
          <w:marBottom w:val="300"/>
          <w:divBdr>
            <w:top w:val="none" w:sz="0" w:space="0" w:color="auto"/>
            <w:left w:val="none" w:sz="0" w:space="0" w:color="auto"/>
            <w:bottom w:val="none" w:sz="0" w:space="0" w:color="auto"/>
            <w:right w:val="none" w:sz="0" w:space="0" w:color="auto"/>
          </w:divBdr>
        </w:div>
        <w:div w:id="557588997">
          <w:marLeft w:val="15"/>
          <w:marRight w:val="225"/>
          <w:marTop w:val="0"/>
          <w:marBottom w:val="105"/>
          <w:divBdr>
            <w:top w:val="none" w:sz="0" w:space="0" w:color="auto"/>
            <w:left w:val="none" w:sz="0" w:space="0" w:color="auto"/>
            <w:bottom w:val="none" w:sz="0" w:space="0" w:color="auto"/>
            <w:right w:val="none" w:sz="0" w:space="0" w:color="auto"/>
          </w:divBdr>
        </w:div>
      </w:divsChild>
    </w:div>
    <w:div w:id="525219427">
      <w:bodyDiv w:val="1"/>
      <w:marLeft w:val="0"/>
      <w:marRight w:val="0"/>
      <w:marTop w:val="0"/>
      <w:marBottom w:val="0"/>
      <w:divBdr>
        <w:top w:val="none" w:sz="0" w:space="0" w:color="auto"/>
        <w:left w:val="none" w:sz="0" w:space="0" w:color="auto"/>
        <w:bottom w:val="none" w:sz="0" w:space="0" w:color="auto"/>
        <w:right w:val="none" w:sz="0" w:space="0" w:color="auto"/>
      </w:divBdr>
      <w:divsChild>
        <w:div w:id="518928840">
          <w:marLeft w:val="0"/>
          <w:marRight w:val="0"/>
          <w:marTop w:val="0"/>
          <w:marBottom w:val="250"/>
          <w:divBdr>
            <w:top w:val="none" w:sz="0" w:space="0" w:color="auto"/>
            <w:left w:val="none" w:sz="0" w:space="0" w:color="auto"/>
            <w:bottom w:val="none" w:sz="0" w:space="0" w:color="auto"/>
            <w:right w:val="none" w:sz="0" w:space="0" w:color="auto"/>
          </w:divBdr>
        </w:div>
      </w:divsChild>
    </w:div>
    <w:div w:id="525482372">
      <w:bodyDiv w:val="1"/>
      <w:marLeft w:val="0"/>
      <w:marRight w:val="0"/>
      <w:marTop w:val="0"/>
      <w:marBottom w:val="0"/>
      <w:divBdr>
        <w:top w:val="none" w:sz="0" w:space="0" w:color="auto"/>
        <w:left w:val="none" w:sz="0" w:space="0" w:color="auto"/>
        <w:bottom w:val="none" w:sz="0" w:space="0" w:color="auto"/>
        <w:right w:val="none" w:sz="0" w:space="0" w:color="auto"/>
      </w:divBdr>
      <w:divsChild>
        <w:div w:id="262880011">
          <w:marLeft w:val="0"/>
          <w:marRight w:val="0"/>
          <w:marTop w:val="0"/>
          <w:marBottom w:val="0"/>
          <w:divBdr>
            <w:top w:val="none" w:sz="0" w:space="0" w:color="auto"/>
            <w:left w:val="none" w:sz="0" w:space="0" w:color="auto"/>
            <w:bottom w:val="none" w:sz="0" w:space="0" w:color="auto"/>
            <w:right w:val="none" w:sz="0" w:space="0" w:color="auto"/>
          </w:divBdr>
        </w:div>
      </w:divsChild>
    </w:div>
    <w:div w:id="525556632">
      <w:bodyDiv w:val="1"/>
      <w:marLeft w:val="0"/>
      <w:marRight w:val="0"/>
      <w:marTop w:val="0"/>
      <w:marBottom w:val="0"/>
      <w:divBdr>
        <w:top w:val="none" w:sz="0" w:space="0" w:color="auto"/>
        <w:left w:val="none" w:sz="0" w:space="0" w:color="auto"/>
        <w:bottom w:val="none" w:sz="0" w:space="0" w:color="auto"/>
        <w:right w:val="none" w:sz="0" w:space="0" w:color="auto"/>
      </w:divBdr>
    </w:div>
    <w:div w:id="525678991">
      <w:bodyDiv w:val="1"/>
      <w:marLeft w:val="0"/>
      <w:marRight w:val="0"/>
      <w:marTop w:val="0"/>
      <w:marBottom w:val="0"/>
      <w:divBdr>
        <w:top w:val="none" w:sz="0" w:space="0" w:color="auto"/>
        <w:left w:val="none" w:sz="0" w:space="0" w:color="auto"/>
        <w:bottom w:val="none" w:sz="0" w:space="0" w:color="auto"/>
        <w:right w:val="none" w:sz="0" w:space="0" w:color="auto"/>
      </w:divBdr>
    </w:div>
    <w:div w:id="525800054">
      <w:bodyDiv w:val="1"/>
      <w:marLeft w:val="0"/>
      <w:marRight w:val="0"/>
      <w:marTop w:val="0"/>
      <w:marBottom w:val="0"/>
      <w:divBdr>
        <w:top w:val="none" w:sz="0" w:space="0" w:color="auto"/>
        <w:left w:val="none" w:sz="0" w:space="0" w:color="auto"/>
        <w:bottom w:val="none" w:sz="0" w:space="0" w:color="auto"/>
        <w:right w:val="none" w:sz="0" w:space="0" w:color="auto"/>
      </w:divBdr>
      <w:divsChild>
        <w:div w:id="1981758">
          <w:marLeft w:val="0"/>
          <w:marRight w:val="0"/>
          <w:marTop w:val="0"/>
          <w:marBottom w:val="0"/>
          <w:divBdr>
            <w:top w:val="none" w:sz="0" w:space="0" w:color="auto"/>
            <w:left w:val="none" w:sz="0" w:space="0" w:color="auto"/>
            <w:bottom w:val="none" w:sz="0" w:space="0" w:color="auto"/>
            <w:right w:val="none" w:sz="0" w:space="0" w:color="auto"/>
          </w:divBdr>
        </w:div>
        <w:div w:id="237330683">
          <w:marLeft w:val="0"/>
          <w:marRight w:val="330"/>
          <w:marTop w:val="0"/>
          <w:marBottom w:val="300"/>
          <w:divBdr>
            <w:top w:val="single" w:sz="6" w:space="0" w:color="999999"/>
            <w:left w:val="single" w:sz="6" w:space="0" w:color="999999"/>
            <w:bottom w:val="single" w:sz="6" w:space="0" w:color="999999"/>
            <w:right w:val="single" w:sz="6" w:space="0" w:color="999999"/>
          </w:divBdr>
          <w:divsChild>
            <w:div w:id="545066687">
              <w:marLeft w:val="0"/>
              <w:marRight w:val="0"/>
              <w:marTop w:val="0"/>
              <w:marBottom w:val="0"/>
              <w:divBdr>
                <w:top w:val="single" w:sz="6" w:space="0" w:color="999999"/>
                <w:left w:val="single" w:sz="6" w:space="0" w:color="999999"/>
                <w:bottom w:val="single" w:sz="6" w:space="0" w:color="999999"/>
                <w:right w:val="single" w:sz="6" w:space="0" w:color="999999"/>
              </w:divBdr>
            </w:div>
            <w:div w:id="597374499">
              <w:marLeft w:val="0"/>
              <w:marRight w:val="0"/>
              <w:marTop w:val="0"/>
              <w:marBottom w:val="0"/>
              <w:divBdr>
                <w:top w:val="single" w:sz="6" w:space="0" w:color="999999"/>
                <w:left w:val="single" w:sz="6" w:space="0" w:color="999999"/>
                <w:bottom w:val="single" w:sz="6" w:space="0" w:color="999999"/>
                <w:right w:val="single" w:sz="6" w:space="0" w:color="999999"/>
              </w:divBdr>
            </w:div>
            <w:div w:id="767892084">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680476564">
          <w:marLeft w:val="0"/>
          <w:marRight w:val="0"/>
          <w:marTop w:val="0"/>
          <w:marBottom w:val="240"/>
          <w:divBdr>
            <w:top w:val="none" w:sz="0" w:space="0" w:color="auto"/>
            <w:left w:val="none" w:sz="0" w:space="0" w:color="auto"/>
            <w:bottom w:val="none" w:sz="0" w:space="0" w:color="auto"/>
            <w:right w:val="none" w:sz="0" w:space="0" w:color="auto"/>
          </w:divBdr>
        </w:div>
      </w:divsChild>
    </w:div>
    <w:div w:id="526333747">
      <w:bodyDiv w:val="1"/>
      <w:marLeft w:val="0"/>
      <w:marRight w:val="0"/>
      <w:marTop w:val="0"/>
      <w:marBottom w:val="0"/>
      <w:divBdr>
        <w:top w:val="none" w:sz="0" w:space="0" w:color="auto"/>
        <w:left w:val="none" w:sz="0" w:space="0" w:color="auto"/>
        <w:bottom w:val="none" w:sz="0" w:space="0" w:color="auto"/>
        <w:right w:val="none" w:sz="0" w:space="0" w:color="auto"/>
      </w:divBdr>
    </w:div>
    <w:div w:id="526647624">
      <w:bodyDiv w:val="1"/>
      <w:marLeft w:val="0"/>
      <w:marRight w:val="0"/>
      <w:marTop w:val="0"/>
      <w:marBottom w:val="0"/>
      <w:divBdr>
        <w:top w:val="none" w:sz="0" w:space="0" w:color="auto"/>
        <w:left w:val="none" w:sz="0" w:space="0" w:color="auto"/>
        <w:bottom w:val="none" w:sz="0" w:space="0" w:color="auto"/>
        <w:right w:val="none" w:sz="0" w:space="0" w:color="auto"/>
      </w:divBdr>
      <w:divsChild>
        <w:div w:id="448740570">
          <w:marLeft w:val="0"/>
          <w:marRight w:val="0"/>
          <w:marTop w:val="0"/>
          <w:marBottom w:val="0"/>
          <w:divBdr>
            <w:top w:val="none" w:sz="0" w:space="0" w:color="auto"/>
            <w:left w:val="none" w:sz="0" w:space="0" w:color="auto"/>
            <w:bottom w:val="none" w:sz="0" w:space="0" w:color="auto"/>
            <w:right w:val="none" w:sz="0" w:space="0" w:color="auto"/>
          </w:divBdr>
        </w:div>
      </w:divsChild>
    </w:div>
    <w:div w:id="527065266">
      <w:bodyDiv w:val="1"/>
      <w:marLeft w:val="0"/>
      <w:marRight w:val="0"/>
      <w:marTop w:val="0"/>
      <w:marBottom w:val="0"/>
      <w:divBdr>
        <w:top w:val="none" w:sz="0" w:space="0" w:color="auto"/>
        <w:left w:val="none" w:sz="0" w:space="0" w:color="auto"/>
        <w:bottom w:val="none" w:sz="0" w:space="0" w:color="auto"/>
        <w:right w:val="none" w:sz="0" w:space="0" w:color="auto"/>
      </w:divBdr>
    </w:div>
    <w:div w:id="527183379">
      <w:bodyDiv w:val="1"/>
      <w:marLeft w:val="0"/>
      <w:marRight w:val="0"/>
      <w:marTop w:val="0"/>
      <w:marBottom w:val="0"/>
      <w:divBdr>
        <w:top w:val="none" w:sz="0" w:space="0" w:color="auto"/>
        <w:left w:val="none" w:sz="0" w:space="0" w:color="auto"/>
        <w:bottom w:val="none" w:sz="0" w:space="0" w:color="auto"/>
        <w:right w:val="none" w:sz="0" w:space="0" w:color="auto"/>
      </w:divBdr>
      <w:divsChild>
        <w:div w:id="344720025">
          <w:marLeft w:val="0"/>
          <w:marRight w:val="0"/>
          <w:marTop w:val="0"/>
          <w:marBottom w:val="0"/>
          <w:divBdr>
            <w:top w:val="none" w:sz="0" w:space="0" w:color="auto"/>
            <w:left w:val="none" w:sz="0" w:space="0" w:color="auto"/>
            <w:bottom w:val="none" w:sz="0" w:space="0" w:color="auto"/>
            <w:right w:val="none" w:sz="0" w:space="0" w:color="auto"/>
          </w:divBdr>
        </w:div>
        <w:div w:id="390813117">
          <w:marLeft w:val="0"/>
          <w:marRight w:val="0"/>
          <w:marTop w:val="0"/>
          <w:marBottom w:val="360"/>
          <w:divBdr>
            <w:top w:val="none" w:sz="0" w:space="0" w:color="auto"/>
            <w:left w:val="none" w:sz="0" w:space="0" w:color="auto"/>
            <w:bottom w:val="none" w:sz="0" w:space="0" w:color="auto"/>
            <w:right w:val="none" w:sz="0" w:space="0" w:color="auto"/>
          </w:divBdr>
          <w:divsChild>
            <w:div w:id="293146415">
              <w:marLeft w:val="0"/>
              <w:marRight w:val="0"/>
              <w:marTop w:val="0"/>
              <w:marBottom w:val="384"/>
              <w:divBdr>
                <w:top w:val="none" w:sz="0" w:space="0" w:color="auto"/>
                <w:left w:val="none" w:sz="0" w:space="0" w:color="auto"/>
                <w:bottom w:val="none" w:sz="0" w:space="0" w:color="auto"/>
                <w:right w:val="none" w:sz="0" w:space="0" w:color="auto"/>
              </w:divBdr>
            </w:div>
          </w:divsChild>
        </w:div>
      </w:divsChild>
    </w:div>
    <w:div w:id="527254459">
      <w:bodyDiv w:val="1"/>
      <w:marLeft w:val="0"/>
      <w:marRight w:val="0"/>
      <w:marTop w:val="0"/>
      <w:marBottom w:val="0"/>
      <w:divBdr>
        <w:top w:val="none" w:sz="0" w:space="0" w:color="auto"/>
        <w:left w:val="none" w:sz="0" w:space="0" w:color="auto"/>
        <w:bottom w:val="none" w:sz="0" w:space="0" w:color="auto"/>
        <w:right w:val="none" w:sz="0" w:space="0" w:color="auto"/>
      </w:divBdr>
      <w:divsChild>
        <w:div w:id="654646975">
          <w:marLeft w:val="15"/>
          <w:marRight w:val="225"/>
          <w:marTop w:val="0"/>
          <w:marBottom w:val="105"/>
          <w:divBdr>
            <w:top w:val="none" w:sz="0" w:space="0" w:color="auto"/>
            <w:left w:val="none" w:sz="0" w:space="0" w:color="auto"/>
            <w:bottom w:val="none" w:sz="0" w:space="0" w:color="auto"/>
            <w:right w:val="none" w:sz="0" w:space="0" w:color="auto"/>
          </w:divBdr>
          <w:divsChild>
            <w:div w:id="34355387">
              <w:marLeft w:val="0"/>
              <w:marRight w:val="0"/>
              <w:marTop w:val="0"/>
              <w:marBottom w:val="0"/>
              <w:divBdr>
                <w:top w:val="none" w:sz="0" w:space="0" w:color="auto"/>
                <w:left w:val="none" w:sz="0" w:space="0" w:color="auto"/>
                <w:bottom w:val="none" w:sz="0" w:space="0" w:color="auto"/>
                <w:right w:val="none" w:sz="0" w:space="0" w:color="auto"/>
              </w:divBdr>
            </w:div>
            <w:div w:id="64383448">
              <w:marLeft w:val="0"/>
              <w:marRight w:val="0"/>
              <w:marTop w:val="0"/>
              <w:marBottom w:val="0"/>
              <w:divBdr>
                <w:top w:val="none" w:sz="0" w:space="0" w:color="auto"/>
                <w:left w:val="none" w:sz="0" w:space="0" w:color="auto"/>
                <w:bottom w:val="none" w:sz="0" w:space="0" w:color="auto"/>
                <w:right w:val="none" w:sz="0" w:space="0" w:color="auto"/>
              </w:divBdr>
            </w:div>
            <w:div w:id="46597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378790">
      <w:bodyDiv w:val="1"/>
      <w:marLeft w:val="0"/>
      <w:marRight w:val="0"/>
      <w:marTop w:val="0"/>
      <w:marBottom w:val="0"/>
      <w:divBdr>
        <w:top w:val="none" w:sz="0" w:space="0" w:color="auto"/>
        <w:left w:val="none" w:sz="0" w:space="0" w:color="auto"/>
        <w:bottom w:val="none" w:sz="0" w:space="0" w:color="auto"/>
        <w:right w:val="none" w:sz="0" w:space="0" w:color="auto"/>
      </w:divBdr>
      <w:divsChild>
        <w:div w:id="263223182">
          <w:marLeft w:val="626"/>
          <w:marRight w:val="0"/>
          <w:marTop w:val="0"/>
          <w:marBottom w:val="0"/>
          <w:divBdr>
            <w:top w:val="none" w:sz="0" w:space="0" w:color="auto"/>
            <w:left w:val="none" w:sz="0" w:space="0" w:color="auto"/>
            <w:bottom w:val="none" w:sz="0" w:space="0" w:color="auto"/>
            <w:right w:val="none" w:sz="0" w:space="0" w:color="auto"/>
          </w:divBdr>
          <w:divsChild>
            <w:div w:id="737483968">
              <w:marLeft w:val="13"/>
              <w:marRight w:val="188"/>
              <w:marTop w:val="138"/>
              <w:marBottom w:val="88"/>
              <w:divBdr>
                <w:top w:val="none" w:sz="0" w:space="0" w:color="auto"/>
                <w:left w:val="none" w:sz="0" w:space="0" w:color="auto"/>
                <w:bottom w:val="none" w:sz="0" w:space="0" w:color="auto"/>
                <w:right w:val="none" w:sz="0" w:space="0" w:color="auto"/>
              </w:divBdr>
            </w:div>
          </w:divsChild>
        </w:div>
        <w:div w:id="638654965">
          <w:marLeft w:val="626"/>
          <w:marRight w:val="1252"/>
          <w:marTop w:val="0"/>
          <w:marBottom w:val="0"/>
          <w:divBdr>
            <w:top w:val="none" w:sz="0" w:space="0" w:color="auto"/>
            <w:left w:val="none" w:sz="0" w:space="0" w:color="auto"/>
            <w:bottom w:val="none" w:sz="0" w:space="0" w:color="auto"/>
            <w:right w:val="none" w:sz="0" w:space="0" w:color="auto"/>
          </w:divBdr>
        </w:div>
      </w:divsChild>
    </w:div>
    <w:div w:id="527455689">
      <w:bodyDiv w:val="1"/>
      <w:marLeft w:val="0"/>
      <w:marRight w:val="0"/>
      <w:marTop w:val="0"/>
      <w:marBottom w:val="0"/>
      <w:divBdr>
        <w:top w:val="none" w:sz="0" w:space="0" w:color="auto"/>
        <w:left w:val="none" w:sz="0" w:space="0" w:color="auto"/>
        <w:bottom w:val="none" w:sz="0" w:space="0" w:color="auto"/>
        <w:right w:val="none" w:sz="0" w:space="0" w:color="auto"/>
      </w:divBdr>
      <w:divsChild>
        <w:div w:id="42798355">
          <w:marLeft w:val="626"/>
          <w:marRight w:val="1252"/>
          <w:marTop w:val="0"/>
          <w:marBottom w:val="0"/>
          <w:divBdr>
            <w:top w:val="none" w:sz="0" w:space="0" w:color="auto"/>
            <w:left w:val="none" w:sz="0" w:space="0" w:color="auto"/>
            <w:bottom w:val="none" w:sz="0" w:space="0" w:color="auto"/>
            <w:right w:val="none" w:sz="0" w:space="0" w:color="auto"/>
          </w:divBdr>
        </w:div>
      </w:divsChild>
    </w:div>
    <w:div w:id="527639988">
      <w:bodyDiv w:val="1"/>
      <w:marLeft w:val="0"/>
      <w:marRight w:val="0"/>
      <w:marTop w:val="0"/>
      <w:marBottom w:val="0"/>
      <w:divBdr>
        <w:top w:val="none" w:sz="0" w:space="0" w:color="auto"/>
        <w:left w:val="none" w:sz="0" w:space="0" w:color="auto"/>
        <w:bottom w:val="none" w:sz="0" w:space="0" w:color="auto"/>
        <w:right w:val="none" w:sz="0" w:space="0" w:color="auto"/>
      </w:divBdr>
      <w:divsChild>
        <w:div w:id="640429417">
          <w:marLeft w:val="0"/>
          <w:marRight w:val="0"/>
          <w:marTop w:val="0"/>
          <w:marBottom w:val="0"/>
          <w:divBdr>
            <w:top w:val="none" w:sz="0" w:space="0" w:color="auto"/>
            <w:left w:val="none" w:sz="0" w:space="0" w:color="auto"/>
            <w:bottom w:val="none" w:sz="0" w:space="0" w:color="auto"/>
            <w:right w:val="none" w:sz="0" w:space="0" w:color="auto"/>
          </w:divBdr>
          <w:divsChild>
            <w:div w:id="300502476">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 w:id="527908179">
      <w:bodyDiv w:val="1"/>
      <w:marLeft w:val="0"/>
      <w:marRight w:val="0"/>
      <w:marTop w:val="0"/>
      <w:marBottom w:val="0"/>
      <w:divBdr>
        <w:top w:val="none" w:sz="0" w:space="0" w:color="auto"/>
        <w:left w:val="none" w:sz="0" w:space="0" w:color="auto"/>
        <w:bottom w:val="none" w:sz="0" w:space="0" w:color="auto"/>
        <w:right w:val="none" w:sz="0" w:space="0" w:color="auto"/>
      </w:divBdr>
    </w:div>
    <w:div w:id="527989821">
      <w:bodyDiv w:val="1"/>
      <w:marLeft w:val="0"/>
      <w:marRight w:val="0"/>
      <w:marTop w:val="0"/>
      <w:marBottom w:val="0"/>
      <w:divBdr>
        <w:top w:val="none" w:sz="0" w:space="0" w:color="auto"/>
        <w:left w:val="none" w:sz="0" w:space="0" w:color="auto"/>
        <w:bottom w:val="none" w:sz="0" w:space="0" w:color="auto"/>
        <w:right w:val="none" w:sz="0" w:space="0" w:color="auto"/>
      </w:divBdr>
      <w:divsChild>
        <w:div w:id="92669739">
          <w:marLeft w:val="0"/>
          <w:marRight w:val="0"/>
          <w:marTop w:val="0"/>
          <w:marBottom w:val="240"/>
          <w:divBdr>
            <w:top w:val="none" w:sz="0" w:space="0" w:color="auto"/>
            <w:left w:val="none" w:sz="0" w:space="0" w:color="auto"/>
            <w:bottom w:val="none" w:sz="0" w:space="0" w:color="auto"/>
            <w:right w:val="none" w:sz="0" w:space="0" w:color="auto"/>
          </w:divBdr>
        </w:div>
        <w:div w:id="149442323">
          <w:marLeft w:val="0"/>
          <w:marRight w:val="0"/>
          <w:marTop w:val="0"/>
          <w:marBottom w:val="0"/>
          <w:divBdr>
            <w:top w:val="none" w:sz="0" w:space="0" w:color="auto"/>
            <w:left w:val="none" w:sz="0" w:space="0" w:color="auto"/>
            <w:bottom w:val="none" w:sz="0" w:space="0" w:color="auto"/>
            <w:right w:val="none" w:sz="0" w:space="0" w:color="auto"/>
          </w:divBdr>
        </w:div>
        <w:div w:id="415251930">
          <w:marLeft w:val="0"/>
          <w:marRight w:val="330"/>
          <w:marTop w:val="0"/>
          <w:marBottom w:val="300"/>
          <w:divBdr>
            <w:top w:val="single" w:sz="6" w:space="0" w:color="999999"/>
            <w:left w:val="single" w:sz="6" w:space="0" w:color="999999"/>
            <w:bottom w:val="single" w:sz="6" w:space="0" w:color="999999"/>
            <w:right w:val="single" w:sz="6" w:space="0" w:color="999999"/>
          </w:divBdr>
          <w:divsChild>
            <w:div w:id="158817355">
              <w:marLeft w:val="0"/>
              <w:marRight w:val="0"/>
              <w:marTop w:val="0"/>
              <w:marBottom w:val="0"/>
              <w:divBdr>
                <w:top w:val="single" w:sz="6" w:space="0" w:color="999999"/>
                <w:left w:val="single" w:sz="6" w:space="0" w:color="999999"/>
                <w:bottom w:val="single" w:sz="6" w:space="0" w:color="999999"/>
                <w:right w:val="single" w:sz="6" w:space="0" w:color="999999"/>
              </w:divBdr>
            </w:div>
            <w:div w:id="415130580">
              <w:marLeft w:val="0"/>
              <w:marRight w:val="0"/>
              <w:marTop w:val="0"/>
              <w:marBottom w:val="0"/>
              <w:divBdr>
                <w:top w:val="single" w:sz="6" w:space="0" w:color="999999"/>
                <w:left w:val="single" w:sz="6" w:space="0" w:color="999999"/>
                <w:bottom w:val="single" w:sz="6" w:space="0" w:color="999999"/>
                <w:right w:val="single" w:sz="6" w:space="0" w:color="999999"/>
              </w:divBdr>
            </w:div>
          </w:divsChild>
        </w:div>
      </w:divsChild>
    </w:div>
    <w:div w:id="528228492">
      <w:bodyDiv w:val="1"/>
      <w:marLeft w:val="0"/>
      <w:marRight w:val="0"/>
      <w:marTop w:val="0"/>
      <w:marBottom w:val="0"/>
      <w:divBdr>
        <w:top w:val="none" w:sz="0" w:space="0" w:color="auto"/>
        <w:left w:val="none" w:sz="0" w:space="0" w:color="auto"/>
        <w:bottom w:val="none" w:sz="0" w:space="0" w:color="auto"/>
        <w:right w:val="none" w:sz="0" w:space="0" w:color="auto"/>
      </w:divBdr>
    </w:div>
    <w:div w:id="528446947">
      <w:bodyDiv w:val="1"/>
      <w:marLeft w:val="0"/>
      <w:marRight w:val="0"/>
      <w:marTop w:val="0"/>
      <w:marBottom w:val="0"/>
      <w:divBdr>
        <w:top w:val="none" w:sz="0" w:space="0" w:color="auto"/>
        <w:left w:val="none" w:sz="0" w:space="0" w:color="auto"/>
        <w:bottom w:val="none" w:sz="0" w:space="0" w:color="auto"/>
        <w:right w:val="none" w:sz="0" w:space="0" w:color="auto"/>
      </w:divBdr>
      <w:divsChild>
        <w:div w:id="1898125569">
          <w:marLeft w:val="0"/>
          <w:marRight w:val="0"/>
          <w:marTop w:val="0"/>
          <w:marBottom w:val="300"/>
          <w:divBdr>
            <w:top w:val="none" w:sz="0" w:space="0" w:color="auto"/>
            <w:left w:val="none" w:sz="0" w:space="0" w:color="auto"/>
            <w:bottom w:val="none" w:sz="0" w:space="0" w:color="auto"/>
            <w:right w:val="none" w:sz="0" w:space="0" w:color="auto"/>
          </w:divBdr>
        </w:div>
        <w:div w:id="1534804270">
          <w:marLeft w:val="15"/>
          <w:marRight w:val="225"/>
          <w:marTop w:val="0"/>
          <w:marBottom w:val="105"/>
          <w:divBdr>
            <w:top w:val="none" w:sz="0" w:space="0" w:color="auto"/>
            <w:left w:val="none" w:sz="0" w:space="0" w:color="auto"/>
            <w:bottom w:val="none" w:sz="0" w:space="0" w:color="auto"/>
            <w:right w:val="none" w:sz="0" w:space="0" w:color="auto"/>
          </w:divBdr>
          <w:divsChild>
            <w:div w:id="1569265565">
              <w:marLeft w:val="0"/>
              <w:marRight w:val="0"/>
              <w:marTop w:val="0"/>
              <w:marBottom w:val="0"/>
              <w:divBdr>
                <w:top w:val="none" w:sz="0" w:space="0" w:color="auto"/>
                <w:left w:val="none" w:sz="0" w:space="0" w:color="auto"/>
                <w:bottom w:val="none" w:sz="0" w:space="0" w:color="auto"/>
                <w:right w:val="none" w:sz="0" w:space="0" w:color="auto"/>
              </w:divBdr>
            </w:div>
            <w:div w:id="49622089">
              <w:marLeft w:val="0"/>
              <w:marRight w:val="0"/>
              <w:marTop w:val="0"/>
              <w:marBottom w:val="0"/>
              <w:divBdr>
                <w:top w:val="none" w:sz="0" w:space="0" w:color="auto"/>
                <w:left w:val="none" w:sz="0" w:space="0" w:color="auto"/>
                <w:bottom w:val="none" w:sz="0" w:space="0" w:color="auto"/>
                <w:right w:val="none" w:sz="0" w:space="0" w:color="auto"/>
              </w:divBdr>
            </w:div>
            <w:div w:id="210830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84170">
      <w:bodyDiv w:val="1"/>
      <w:marLeft w:val="0"/>
      <w:marRight w:val="0"/>
      <w:marTop w:val="0"/>
      <w:marBottom w:val="0"/>
      <w:divBdr>
        <w:top w:val="none" w:sz="0" w:space="0" w:color="auto"/>
        <w:left w:val="none" w:sz="0" w:space="0" w:color="auto"/>
        <w:bottom w:val="none" w:sz="0" w:space="0" w:color="auto"/>
        <w:right w:val="none" w:sz="0" w:space="0" w:color="auto"/>
      </w:divBdr>
    </w:div>
    <w:div w:id="528882913">
      <w:bodyDiv w:val="1"/>
      <w:marLeft w:val="0"/>
      <w:marRight w:val="0"/>
      <w:marTop w:val="0"/>
      <w:marBottom w:val="0"/>
      <w:divBdr>
        <w:top w:val="none" w:sz="0" w:space="0" w:color="auto"/>
        <w:left w:val="none" w:sz="0" w:space="0" w:color="auto"/>
        <w:bottom w:val="none" w:sz="0" w:space="0" w:color="auto"/>
        <w:right w:val="none" w:sz="0" w:space="0" w:color="auto"/>
      </w:divBdr>
      <w:divsChild>
        <w:div w:id="241107839">
          <w:marLeft w:val="-188"/>
          <w:marRight w:val="-188"/>
          <w:marTop w:val="0"/>
          <w:marBottom w:val="0"/>
          <w:divBdr>
            <w:top w:val="none" w:sz="0" w:space="0" w:color="auto"/>
            <w:left w:val="none" w:sz="0" w:space="0" w:color="auto"/>
            <w:bottom w:val="none" w:sz="0" w:space="0" w:color="auto"/>
            <w:right w:val="none" w:sz="0" w:space="0" w:color="auto"/>
          </w:divBdr>
          <w:divsChild>
            <w:div w:id="56588026">
              <w:marLeft w:val="1221"/>
              <w:marRight w:val="0"/>
              <w:marTop w:val="0"/>
              <w:marBottom w:val="0"/>
              <w:divBdr>
                <w:top w:val="none" w:sz="0" w:space="0" w:color="auto"/>
                <w:left w:val="none" w:sz="0" w:space="0" w:color="auto"/>
                <w:bottom w:val="none" w:sz="0" w:space="0" w:color="auto"/>
                <w:right w:val="none" w:sz="0" w:space="0" w:color="auto"/>
              </w:divBdr>
            </w:div>
          </w:divsChild>
        </w:div>
        <w:div w:id="645203854">
          <w:marLeft w:val="-188"/>
          <w:marRight w:val="-188"/>
          <w:marTop w:val="0"/>
          <w:marBottom w:val="0"/>
          <w:divBdr>
            <w:top w:val="none" w:sz="0" w:space="0" w:color="auto"/>
            <w:left w:val="none" w:sz="0" w:space="0" w:color="auto"/>
            <w:bottom w:val="none" w:sz="0" w:space="0" w:color="auto"/>
            <w:right w:val="none" w:sz="0" w:space="0" w:color="auto"/>
          </w:divBdr>
        </w:div>
      </w:divsChild>
    </w:div>
    <w:div w:id="528952048">
      <w:bodyDiv w:val="1"/>
      <w:marLeft w:val="0"/>
      <w:marRight w:val="0"/>
      <w:marTop w:val="0"/>
      <w:marBottom w:val="0"/>
      <w:divBdr>
        <w:top w:val="none" w:sz="0" w:space="0" w:color="auto"/>
        <w:left w:val="none" w:sz="0" w:space="0" w:color="auto"/>
        <w:bottom w:val="none" w:sz="0" w:space="0" w:color="auto"/>
        <w:right w:val="none" w:sz="0" w:space="0" w:color="auto"/>
      </w:divBdr>
      <w:divsChild>
        <w:div w:id="1526481588">
          <w:marLeft w:val="-225"/>
          <w:marRight w:val="-225"/>
          <w:marTop w:val="0"/>
          <w:marBottom w:val="0"/>
          <w:divBdr>
            <w:top w:val="none" w:sz="0" w:space="0" w:color="auto"/>
            <w:left w:val="none" w:sz="0" w:space="0" w:color="auto"/>
            <w:bottom w:val="none" w:sz="0" w:space="0" w:color="auto"/>
            <w:right w:val="none" w:sz="0" w:space="0" w:color="auto"/>
          </w:divBdr>
          <w:divsChild>
            <w:div w:id="1831293470">
              <w:marLeft w:val="0"/>
              <w:marRight w:val="0"/>
              <w:marTop w:val="0"/>
              <w:marBottom w:val="0"/>
              <w:divBdr>
                <w:top w:val="none" w:sz="0" w:space="0" w:color="auto"/>
                <w:left w:val="none" w:sz="0" w:space="0" w:color="auto"/>
                <w:bottom w:val="none" w:sz="0" w:space="0" w:color="auto"/>
                <w:right w:val="none" w:sz="0" w:space="0" w:color="auto"/>
              </w:divBdr>
              <w:divsChild>
                <w:div w:id="983852689">
                  <w:marLeft w:val="-225"/>
                  <w:marRight w:val="-225"/>
                  <w:marTop w:val="0"/>
                  <w:marBottom w:val="0"/>
                  <w:divBdr>
                    <w:top w:val="none" w:sz="0" w:space="0" w:color="auto"/>
                    <w:left w:val="none" w:sz="0" w:space="0" w:color="auto"/>
                    <w:bottom w:val="none" w:sz="0" w:space="0" w:color="auto"/>
                    <w:right w:val="none" w:sz="0" w:space="0" w:color="auto"/>
                  </w:divBdr>
                  <w:divsChild>
                    <w:div w:id="150473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044994">
          <w:marLeft w:val="-225"/>
          <w:marRight w:val="-225"/>
          <w:marTop w:val="0"/>
          <w:marBottom w:val="0"/>
          <w:divBdr>
            <w:top w:val="none" w:sz="0" w:space="0" w:color="auto"/>
            <w:left w:val="none" w:sz="0" w:space="0" w:color="auto"/>
            <w:bottom w:val="none" w:sz="0" w:space="0" w:color="auto"/>
            <w:right w:val="none" w:sz="0" w:space="0" w:color="auto"/>
          </w:divBdr>
          <w:divsChild>
            <w:div w:id="1368411210">
              <w:marLeft w:val="0"/>
              <w:marRight w:val="0"/>
              <w:marTop w:val="0"/>
              <w:marBottom w:val="0"/>
              <w:divBdr>
                <w:top w:val="none" w:sz="0" w:space="0" w:color="auto"/>
                <w:left w:val="none" w:sz="0" w:space="0" w:color="auto"/>
                <w:bottom w:val="none" w:sz="0" w:space="0" w:color="auto"/>
                <w:right w:val="none" w:sz="0" w:space="0" w:color="auto"/>
              </w:divBdr>
              <w:divsChild>
                <w:div w:id="1705518478">
                  <w:marLeft w:val="0"/>
                  <w:marRight w:val="0"/>
                  <w:marTop w:val="0"/>
                  <w:marBottom w:val="0"/>
                  <w:divBdr>
                    <w:top w:val="none" w:sz="0" w:space="0" w:color="auto"/>
                    <w:left w:val="none" w:sz="0" w:space="0" w:color="auto"/>
                    <w:bottom w:val="none" w:sz="0" w:space="0" w:color="auto"/>
                    <w:right w:val="none" w:sz="0" w:space="0" w:color="auto"/>
                  </w:divBdr>
                  <w:divsChild>
                    <w:div w:id="4145988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305699199">
          <w:marLeft w:val="-225"/>
          <w:marRight w:val="-225"/>
          <w:marTop w:val="0"/>
          <w:marBottom w:val="0"/>
          <w:divBdr>
            <w:top w:val="none" w:sz="0" w:space="0" w:color="auto"/>
            <w:left w:val="none" w:sz="0" w:space="0" w:color="auto"/>
            <w:bottom w:val="none" w:sz="0" w:space="0" w:color="auto"/>
            <w:right w:val="none" w:sz="0" w:space="0" w:color="auto"/>
          </w:divBdr>
          <w:divsChild>
            <w:div w:id="1105229671">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529144208">
      <w:bodyDiv w:val="1"/>
      <w:marLeft w:val="0"/>
      <w:marRight w:val="0"/>
      <w:marTop w:val="0"/>
      <w:marBottom w:val="0"/>
      <w:divBdr>
        <w:top w:val="none" w:sz="0" w:space="0" w:color="auto"/>
        <w:left w:val="none" w:sz="0" w:space="0" w:color="auto"/>
        <w:bottom w:val="none" w:sz="0" w:space="0" w:color="auto"/>
        <w:right w:val="none" w:sz="0" w:space="0" w:color="auto"/>
      </w:divBdr>
      <w:divsChild>
        <w:div w:id="39330046">
          <w:marLeft w:val="0"/>
          <w:marRight w:val="0"/>
          <w:marTop w:val="0"/>
          <w:marBottom w:val="300"/>
          <w:divBdr>
            <w:top w:val="none" w:sz="0" w:space="0" w:color="auto"/>
            <w:left w:val="none" w:sz="0" w:space="0" w:color="auto"/>
            <w:bottom w:val="none" w:sz="0" w:space="0" w:color="auto"/>
            <w:right w:val="none" w:sz="0" w:space="0" w:color="auto"/>
          </w:divBdr>
        </w:div>
      </w:divsChild>
    </w:div>
    <w:div w:id="529337618">
      <w:bodyDiv w:val="1"/>
      <w:marLeft w:val="0"/>
      <w:marRight w:val="0"/>
      <w:marTop w:val="0"/>
      <w:marBottom w:val="0"/>
      <w:divBdr>
        <w:top w:val="none" w:sz="0" w:space="0" w:color="auto"/>
        <w:left w:val="none" w:sz="0" w:space="0" w:color="auto"/>
        <w:bottom w:val="none" w:sz="0" w:space="0" w:color="auto"/>
        <w:right w:val="none" w:sz="0" w:space="0" w:color="auto"/>
      </w:divBdr>
    </w:div>
    <w:div w:id="529537898">
      <w:bodyDiv w:val="1"/>
      <w:marLeft w:val="0"/>
      <w:marRight w:val="0"/>
      <w:marTop w:val="0"/>
      <w:marBottom w:val="0"/>
      <w:divBdr>
        <w:top w:val="none" w:sz="0" w:space="0" w:color="auto"/>
        <w:left w:val="none" w:sz="0" w:space="0" w:color="auto"/>
        <w:bottom w:val="none" w:sz="0" w:space="0" w:color="auto"/>
        <w:right w:val="none" w:sz="0" w:space="0" w:color="auto"/>
      </w:divBdr>
      <w:divsChild>
        <w:div w:id="392971850">
          <w:marLeft w:val="-225"/>
          <w:marRight w:val="-225"/>
          <w:marTop w:val="0"/>
          <w:marBottom w:val="0"/>
          <w:divBdr>
            <w:top w:val="none" w:sz="0" w:space="0" w:color="auto"/>
            <w:left w:val="none" w:sz="0" w:space="0" w:color="auto"/>
            <w:bottom w:val="none" w:sz="0" w:space="0" w:color="auto"/>
            <w:right w:val="none" w:sz="0" w:space="0" w:color="auto"/>
          </w:divBdr>
        </w:div>
      </w:divsChild>
    </w:div>
    <w:div w:id="529606318">
      <w:bodyDiv w:val="1"/>
      <w:marLeft w:val="0"/>
      <w:marRight w:val="0"/>
      <w:marTop w:val="0"/>
      <w:marBottom w:val="0"/>
      <w:divBdr>
        <w:top w:val="none" w:sz="0" w:space="0" w:color="auto"/>
        <w:left w:val="none" w:sz="0" w:space="0" w:color="auto"/>
        <w:bottom w:val="none" w:sz="0" w:space="0" w:color="auto"/>
        <w:right w:val="none" w:sz="0" w:space="0" w:color="auto"/>
      </w:divBdr>
      <w:divsChild>
        <w:div w:id="2125887">
          <w:marLeft w:val="0"/>
          <w:marRight w:val="0"/>
          <w:marTop w:val="0"/>
          <w:marBottom w:val="0"/>
          <w:divBdr>
            <w:top w:val="none" w:sz="0" w:space="0" w:color="auto"/>
            <w:left w:val="none" w:sz="0" w:space="0" w:color="auto"/>
            <w:bottom w:val="none" w:sz="0" w:space="0" w:color="auto"/>
            <w:right w:val="none" w:sz="0" w:space="0" w:color="auto"/>
          </w:divBdr>
          <w:divsChild>
            <w:div w:id="64686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803527">
      <w:bodyDiv w:val="1"/>
      <w:marLeft w:val="0"/>
      <w:marRight w:val="0"/>
      <w:marTop w:val="0"/>
      <w:marBottom w:val="0"/>
      <w:divBdr>
        <w:top w:val="none" w:sz="0" w:space="0" w:color="auto"/>
        <w:left w:val="none" w:sz="0" w:space="0" w:color="auto"/>
        <w:bottom w:val="none" w:sz="0" w:space="0" w:color="auto"/>
        <w:right w:val="none" w:sz="0" w:space="0" w:color="auto"/>
      </w:divBdr>
    </w:div>
    <w:div w:id="529992467">
      <w:bodyDiv w:val="1"/>
      <w:marLeft w:val="0"/>
      <w:marRight w:val="0"/>
      <w:marTop w:val="0"/>
      <w:marBottom w:val="0"/>
      <w:divBdr>
        <w:top w:val="none" w:sz="0" w:space="0" w:color="auto"/>
        <w:left w:val="none" w:sz="0" w:space="0" w:color="auto"/>
        <w:bottom w:val="none" w:sz="0" w:space="0" w:color="auto"/>
        <w:right w:val="none" w:sz="0" w:space="0" w:color="auto"/>
      </w:divBdr>
    </w:div>
    <w:div w:id="530262155">
      <w:bodyDiv w:val="1"/>
      <w:marLeft w:val="0"/>
      <w:marRight w:val="0"/>
      <w:marTop w:val="0"/>
      <w:marBottom w:val="0"/>
      <w:divBdr>
        <w:top w:val="none" w:sz="0" w:space="0" w:color="auto"/>
        <w:left w:val="none" w:sz="0" w:space="0" w:color="auto"/>
        <w:bottom w:val="none" w:sz="0" w:space="0" w:color="auto"/>
        <w:right w:val="none" w:sz="0" w:space="0" w:color="auto"/>
      </w:divBdr>
      <w:divsChild>
        <w:div w:id="38212502">
          <w:marLeft w:val="-225"/>
          <w:marRight w:val="-225"/>
          <w:marTop w:val="0"/>
          <w:marBottom w:val="0"/>
          <w:divBdr>
            <w:top w:val="none" w:sz="0" w:space="0" w:color="auto"/>
            <w:left w:val="none" w:sz="0" w:space="0" w:color="auto"/>
            <w:bottom w:val="none" w:sz="0" w:space="0" w:color="auto"/>
            <w:right w:val="none" w:sz="0" w:space="0" w:color="auto"/>
          </w:divBdr>
          <w:divsChild>
            <w:div w:id="1480999827">
              <w:marLeft w:val="0"/>
              <w:marRight w:val="0"/>
              <w:marTop w:val="0"/>
              <w:marBottom w:val="0"/>
              <w:divBdr>
                <w:top w:val="none" w:sz="0" w:space="0" w:color="auto"/>
                <w:left w:val="none" w:sz="0" w:space="0" w:color="auto"/>
                <w:bottom w:val="none" w:sz="0" w:space="0" w:color="auto"/>
                <w:right w:val="none" w:sz="0" w:space="0" w:color="auto"/>
              </w:divBdr>
              <w:divsChild>
                <w:div w:id="1202209972">
                  <w:marLeft w:val="-225"/>
                  <w:marRight w:val="-225"/>
                  <w:marTop w:val="0"/>
                  <w:marBottom w:val="0"/>
                  <w:divBdr>
                    <w:top w:val="none" w:sz="0" w:space="0" w:color="auto"/>
                    <w:left w:val="none" w:sz="0" w:space="0" w:color="auto"/>
                    <w:bottom w:val="none" w:sz="0" w:space="0" w:color="auto"/>
                    <w:right w:val="none" w:sz="0" w:space="0" w:color="auto"/>
                  </w:divBdr>
                  <w:divsChild>
                    <w:div w:id="65661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986384">
          <w:marLeft w:val="-225"/>
          <w:marRight w:val="-225"/>
          <w:marTop w:val="0"/>
          <w:marBottom w:val="0"/>
          <w:divBdr>
            <w:top w:val="none" w:sz="0" w:space="0" w:color="auto"/>
            <w:left w:val="none" w:sz="0" w:space="0" w:color="auto"/>
            <w:bottom w:val="none" w:sz="0" w:space="0" w:color="auto"/>
            <w:right w:val="none" w:sz="0" w:space="0" w:color="auto"/>
          </w:divBdr>
          <w:divsChild>
            <w:div w:id="1453551793">
              <w:marLeft w:val="0"/>
              <w:marRight w:val="0"/>
              <w:marTop w:val="0"/>
              <w:marBottom w:val="0"/>
              <w:divBdr>
                <w:top w:val="none" w:sz="0" w:space="0" w:color="auto"/>
                <w:left w:val="none" w:sz="0" w:space="0" w:color="auto"/>
                <w:bottom w:val="none" w:sz="0" w:space="0" w:color="auto"/>
                <w:right w:val="none" w:sz="0" w:space="0" w:color="auto"/>
              </w:divBdr>
              <w:divsChild>
                <w:div w:id="459496647">
                  <w:marLeft w:val="0"/>
                  <w:marRight w:val="0"/>
                  <w:marTop w:val="0"/>
                  <w:marBottom w:val="0"/>
                  <w:divBdr>
                    <w:top w:val="none" w:sz="0" w:space="0" w:color="auto"/>
                    <w:left w:val="none" w:sz="0" w:space="0" w:color="auto"/>
                    <w:bottom w:val="none" w:sz="0" w:space="0" w:color="auto"/>
                    <w:right w:val="none" w:sz="0" w:space="0" w:color="auto"/>
                  </w:divBdr>
                  <w:divsChild>
                    <w:div w:id="17749378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11627440">
              <w:marLeft w:val="1463"/>
              <w:marRight w:val="0"/>
              <w:marTop w:val="0"/>
              <w:marBottom w:val="0"/>
              <w:divBdr>
                <w:top w:val="none" w:sz="0" w:space="0" w:color="auto"/>
                <w:left w:val="none" w:sz="0" w:space="0" w:color="auto"/>
                <w:bottom w:val="none" w:sz="0" w:space="0" w:color="auto"/>
                <w:right w:val="none" w:sz="0" w:space="0" w:color="auto"/>
              </w:divBdr>
              <w:divsChild>
                <w:div w:id="189172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14742">
          <w:marLeft w:val="-225"/>
          <w:marRight w:val="-225"/>
          <w:marTop w:val="0"/>
          <w:marBottom w:val="0"/>
          <w:divBdr>
            <w:top w:val="none" w:sz="0" w:space="0" w:color="auto"/>
            <w:left w:val="none" w:sz="0" w:space="0" w:color="auto"/>
            <w:bottom w:val="none" w:sz="0" w:space="0" w:color="auto"/>
            <w:right w:val="none" w:sz="0" w:space="0" w:color="auto"/>
          </w:divBdr>
          <w:divsChild>
            <w:div w:id="1834877813">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530415050">
      <w:bodyDiv w:val="1"/>
      <w:marLeft w:val="0"/>
      <w:marRight w:val="0"/>
      <w:marTop w:val="0"/>
      <w:marBottom w:val="0"/>
      <w:divBdr>
        <w:top w:val="none" w:sz="0" w:space="0" w:color="auto"/>
        <w:left w:val="none" w:sz="0" w:space="0" w:color="auto"/>
        <w:bottom w:val="none" w:sz="0" w:space="0" w:color="auto"/>
        <w:right w:val="none" w:sz="0" w:space="0" w:color="auto"/>
      </w:divBdr>
    </w:div>
    <w:div w:id="530529670">
      <w:bodyDiv w:val="1"/>
      <w:marLeft w:val="0"/>
      <w:marRight w:val="0"/>
      <w:marTop w:val="0"/>
      <w:marBottom w:val="0"/>
      <w:divBdr>
        <w:top w:val="none" w:sz="0" w:space="0" w:color="auto"/>
        <w:left w:val="none" w:sz="0" w:space="0" w:color="auto"/>
        <w:bottom w:val="none" w:sz="0" w:space="0" w:color="auto"/>
        <w:right w:val="none" w:sz="0" w:space="0" w:color="auto"/>
      </w:divBdr>
      <w:divsChild>
        <w:div w:id="957836322">
          <w:marLeft w:val="0"/>
          <w:marRight w:val="0"/>
          <w:marTop w:val="0"/>
          <w:marBottom w:val="0"/>
          <w:divBdr>
            <w:top w:val="none" w:sz="0" w:space="0" w:color="auto"/>
            <w:left w:val="none" w:sz="0" w:space="0" w:color="auto"/>
            <w:bottom w:val="none" w:sz="0" w:space="0" w:color="auto"/>
            <w:right w:val="none" w:sz="0" w:space="0" w:color="auto"/>
          </w:divBdr>
        </w:div>
        <w:div w:id="463423300">
          <w:marLeft w:val="-150"/>
          <w:marRight w:val="-150"/>
          <w:marTop w:val="0"/>
          <w:marBottom w:val="0"/>
          <w:divBdr>
            <w:top w:val="none" w:sz="0" w:space="0" w:color="auto"/>
            <w:left w:val="none" w:sz="0" w:space="0" w:color="auto"/>
            <w:bottom w:val="none" w:sz="0" w:space="0" w:color="auto"/>
            <w:right w:val="none" w:sz="0" w:space="0" w:color="auto"/>
          </w:divBdr>
          <w:divsChild>
            <w:div w:id="908926422">
              <w:marLeft w:val="0"/>
              <w:marRight w:val="0"/>
              <w:marTop w:val="0"/>
              <w:marBottom w:val="0"/>
              <w:divBdr>
                <w:top w:val="none" w:sz="0" w:space="0" w:color="auto"/>
                <w:left w:val="none" w:sz="0" w:space="0" w:color="auto"/>
                <w:bottom w:val="none" w:sz="0" w:space="0" w:color="auto"/>
                <w:right w:val="none" w:sz="0" w:space="0" w:color="auto"/>
              </w:divBdr>
              <w:divsChild>
                <w:div w:id="1499223838">
                  <w:marLeft w:val="-150"/>
                  <w:marRight w:val="-150"/>
                  <w:marTop w:val="0"/>
                  <w:marBottom w:val="0"/>
                  <w:divBdr>
                    <w:top w:val="none" w:sz="0" w:space="0" w:color="auto"/>
                    <w:left w:val="none" w:sz="0" w:space="0" w:color="auto"/>
                    <w:bottom w:val="none" w:sz="0" w:space="0" w:color="auto"/>
                    <w:right w:val="none" w:sz="0" w:space="0" w:color="auto"/>
                  </w:divBdr>
                  <w:divsChild>
                    <w:div w:id="952369423">
                      <w:marLeft w:val="0"/>
                      <w:marRight w:val="0"/>
                      <w:marTop w:val="0"/>
                      <w:marBottom w:val="0"/>
                      <w:divBdr>
                        <w:top w:val="none" w:sz="0" w:space="0" w:color="auto"/>
                        <w:left w:val="none" w:sz="0" w:space="0" w:color="auto"/>
                        <w:bottom w:val="none" w:sz="0" w:space="0" w:color="auto"/>
                        <w:right w:val="none" w:sz="0" w:space="0" w:color="auto"/>
                      </w:divBdr>
                      <w:divsChild>
                        <w:div w:id="1251740157">
                          <w:marLeft w:val="-150"/>
                          <w:marRight w:val="-150"/>
                          <w:marTop w:val="0"/>
                          <w:marBottom w:val="0"/>
                          <w:divBdr>
                            <w:top w:val="none" w:sz="0" w:space="0" w:color="auto"/>
                            <w:left w:val="none" w:sz="0" w:space="0" w:color="auto"/>
                            <w:bottom w:val="none" w:sz="0" w:space="0" w:color="auto"/>
                            <w:right w:val="none" w:sz="0" w:space="0" w:color="auto"/>
                          </w:divBdr>
                          <w:divsChild>
                            <w:div w:id="1197694651">
                              <w:marLeft w:val="0"/>
                              <w:marRight w:val="0"/>
                              <w:marTop w:val="0"/>
                              <w:marBottom w:val="0"/>
                              <w:divBdr>
                                <w:top w:val="none" w:sz="0" w:space="0" w:color="auto"/>
                                <w:left w:val="none" w:sz="0" w:space="0" w:color="auto"/>
                                <w:bottom w:val="none" w:sz="0" w:space="0" w:color="auto"/>
                                <w:right w:val="none" w:sz="0" w:space="0" w:color="auto"/>
                              </w:divBdr>
                              <w:divsChild>
                                <w:div w:id="2009214158">
                                  <w:marLeft w:val="0"/>
                                  <w:marRight w:val="0"/>
                                  <w:marTop w:val="0"/>
                                  <w:marBottom w:val="75"/>
                                  <w:divBdr>
                                    <w:top w:val="none" w:sz="0" w:space="0" w:color="auto"/>
                                    <w:left w:val="none" w:sz="0" w:space="0" w:color="auto"/>
                                    <w:bottom w:val="none" w:sz="0" w:space="0" w:color="auto"/>
                                    <w:right w:val="none" w:sz="0" w:space="0" w:color="auto"/>
                                  </w:divBdr>
                                </w:div>
                                <w:div w:id="2100708929">
                                  <w:marLeft w:val="0"/>
                                  <w:marRight w:val="0"/>
                                  <w:marTop w:val="0"/>
                                  <w:marBottom w:val="0"/>
                                  <w:divBdr>
                                    <w:top w:val="none" w:sz="0" w:space="0" w:color="auto"/>
                                    <w:left w:val="none" w:sz="0" w:space="0" w:color="auto"/>
                                    <w:bottom w:val="none" w:sz="0" w:space="0" w:color="auto"/>
                                    <w:right w:val="none" w:sz="0" w:space="0" w:color="auto"/>
                                  </w:divBdr>
                                  <w:divsChild>
                                    <w:div w:id="158348916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03402557">
                              <w:marLeft w:val="0"/>
                              <w:marRight w:val="0"/>
                              <w:marTop w:val="0"/>
                              <w:marBottom w:val="0"/>
                              <w:divBdr>
                                <w:top w:val="none" w:sz="0" w:space="0" w:color="auto"/>
                                <w:left w:val="none" w:sz="0" w:space="0" w:color="auto"/>
                                <w:bottom w:val="none" w:sz="0" w:space="0" w:color="auto"/>
                                <w:right w:val="none" w:sz="0" w:space="0" w:color="auto"/>
                              </w:divBdr>
                              <w:divsChild>
                                <w:div w:id="1024788211">
                                  <w:marLeft w:val="0"/>
                                  <w:marRight w:val="0"/>
                                  <w:marTop w:val="0"/>
                                  <w:marBottom w:val="0"/>
                                  <w:divBdr>
                                    <w:top w:val="none" w:sz="0" w:space="0" w:color="auto"/>
                                    <w:left w:val="none" w:sz="0" w:space="0" w:color="auto"/>
                                    <w:bottom w:val="none" w:sz="0" w:space="0" w:color="auto"/>
                                    <w:right w:val="none" w:sz="0" w:space="0" w:color="auto"/>
                                  </w:divBdr>
                                </w:div>
                              </w:divsChild>
                            </w:div>
                            <w:div w:id="132449272">
                              <w:marLeft w:val="0"/>
                              <w:marRight w:val="0"/>
                              <w:marTop w:val="0"/>
                              <w:marBottom w:val="0"/>
                              <w:divBdr>
                                <w:top w:val="none" w:sz="0" w:space="0" w:color="auto"/>
                                <w:left w:val="none" w:sz="0" w:space="0" w:color="auto"/>
                                <w:bottom w:val="none" w:sz="0" w:space="0" w:color="auto"/>
                                <w:right w:val="none" w:sz="0" w:space="0" w:color="auto"/>
                              </w:divBdr>
                              <w:divsChild>
                                <w:div w:id="1339621526">
                                  <w:marLeft w:val="0"/>
                                  <w:marRight w:val="0"/>
                                  <w:marTop w:val="150"/>
                                  <w:marBottom w:val="0"/>
                                  <w:divBdr>
                                    <w:top w:val="none" w:sz="0" w:space="0" w:color="auto"/>
                                    <w:left w:val="none" w:sz="0" w:space="0" w:color="auto"/>
                                    <w:bottom w:val="none" w:sz="0" w:space="0" w:color="auto"/>
                                    <w:right w:val="none" w:sz="0" w:space="0" w:color="auto"/>
                                  </w:divBdr>
                                  <w:divsChild>
                                    <w:div w:id="1640726088">
                                      <w:marLeft w:val="0"/>
                                      <w:marRight w:val="0"/>
                                      <w:marTop w:val="0"/>
                                      <w:marBottom w:val="150"/>
                                      <w:divBdr>
                                        <w:top w:val="none" w:sz="0" w:space="0" w:color="auto"/>
                                        <w:left w:val="none" w:sz="0" w:space="0" w:color="auto"/>
                                        <w:bottom w:val="none" w:sz="0" w:space="0" w:color="auto"/>
                                        <w:right w:val="none" w:sz="0" w:space="0" w:color="auto"/>
                                      </w:divBdr>
                                    </w:div>
                                    <w:div w:id="11572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337328">
                      <w:marLeft w:val="0"/>
                      <w:marRight w:val="0"/>
                      <w:marTop w:val="0"/>
                      <w:marBottom w:val="0"/>
                      <w:divBdr>
                        <w:top w:val="none" w:sz="0" w:space="0" w:color="auto"/>
                        <w:left w:val="none" w:sz="0" w:space="0" w:color="auto"/>
                        <w:bottom w:val="none" w:sz="0" w:space="0" w:color="auto"/>
                        <w:right w:val="none" w:sz="0" w:space="0" w:color="auto"/>
                      </w:divBdr>
                      <w:divsChild>
                        <w:div w:id="907611452">
                          <w:marLeft w:val="0"/>
                          <w:marRight w:val="0"/>
                          <w:marTop w:val="0"/>
                          <w:marBottom w:val="150"/>
                          <w:divBdr>
                            <w:top w:val="none" w:sz="0" w:space="0" w:color="auto"/>
                            <w:left w:val="none" w:sz="0" w:space="0" w:color="auto"/>
                            <w:bottom w:val="none" w:sz="0" w:space="0" w:color="auto"/>
                            <w:right w:val="none" w:sz="0" w:space="0" w:color="auto"/>
                          </w:divBdr>
                        </w:div>
                        <w:div w:id="2086220385">
                          <w:marLeft w:val="0"/>
                          <w:marRight w:val="0"/>
                          <w:marTop w:val="0"/>
                          <w:marBottom w:val="300"/>
                          <w:divBdr>
                            <w:top w:val="none" w:sz="0" w:space="0" w:color="auto"/>
                            <w:left w:val="none" w:sz="0" w:space="0" w:color="auto"/>
                            <w:bottom w:val="none" w:sz="0" w:space="0" w:color="auto"/>
                            <w:right w:val="none" w:sz="0" w:space="0" w:color="auto"/>
                          </w:divBdr>
                          <w:divsChild>
                            <w:div w:id="1996759632">
                              <w:marLeft w:val="0"/>
                              <w:marRight w:val="0"/>
                              <w:marTop w:val="0"/>
                              <w:marBottom w:val="0"/>
                              <w:divBdr>
                                <w:top w:val="none" w:sz="0" w:space="0" w:color="auto"/>
                                <w:left w:val="none" w:sz="0" w:space="0" w:color="auto"/>
                                <w:bottom w:val="none" w:sz="0" w:space="0" w:color="auto"/>
                                <w:right w:val="none" w:sz="0" w:space="0" w:color="auto"/>
                              </w:divBdr>
                              <w:divsChild>
                                <w:div w:id="1014645635">
                                  <w:marLeft w:val="0"/>
                                  <w:marRight w:val="0"/>
                                  <w:marTop w:val="0"/>
                                  <w:marBottom w:val="0"/>
                                  <w:divBdr>
                                    <w:top w:val="none" w:sz="0" w:space="0" w:color="auto"/>
                                    <w:left w:val="none" w:sz="0" w:space="0" w:color="auto"/>
                                    <w:bottom w:val="none" w:sz="0" w:space="0" w:color="auto"/>
                                    <w:right w:val="none" w:sz="0" w:space="0" w:color="auto"/>
                                  </w:divBdr>
                                  <w:divsChild>
                                    <w:div w:id="1785877351">
                                      <w:marLeft w:val="0"/>
                                      <w:marRight w:val="0"/>
                                      <w:marTop w:val="0"/>
                                      <w:marBottom w:val="0"/>
                                      <w:divBdr>
                                        <w:top w:val="none" w:sz="0" w:space="0" w:color="auto"/>
                                        <w:left w:val="none" w:sz="0" w:space="0" w:color="auto"/>
                                        <w:bottom w:val="none" w:sz="0" w:space="0" w:color="auto"/>
                                        <w:right w:val="none" w:sz="0" w:space="0" w:color="auto"/>
                                      </w:divBdr>
                                      <w:divsChild>
                                        <w:div w:id="1161310946">
                                          <w:marLeft w:val="0"/>
                                          <w:marRight w:val="0"/>
                                          <w:marTop w:val="0"/>
                                          <w:marBottom w:val="0"/>
                                          <w:divBdr>
                                            <w:top w:val="none" w:sz="0" w:space="0" w:color="auto"/>
                                            <w:left w:val="none" w:sz="0" w:space="0" w:color="auto"/>
                                            <w:bottom w:val="none" w:sz="0" w:space="0" w:color="auto"/>
                                            <w:right w:val="none" w:sz="0" w:space="0" w:color="auto"/>
                                          </w:divBdr>
                                        </w:div>
                                        <w:div w:id="72105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723614">
                                  <w:marLeft w:val="0"/>
                                  <w:marRight w:val="0"/>
                                  <w:marTop w:val="0"/>
                                  <w:marBottom w:val="0"/>
                                  <w:divBdr>
                                    <w:top w:val="none" w:sz="0" w:space="0" w:color="auto"/>
                                    <w:left w:val="none" w:sz="0" w:space="0" w:color="auto"/>
                                    <w:bottom w:val="none" w:sz="0" w:space="0" w:color="auto"/>
                                    <w:right w:val="none" w:sz="0" w:space="0" w:color="auto"/>
                                  </w:divBdr>
                                  <w:divsChild>
                                    <w:div w:id="1555431463">
                                      <w:marLeft w:val="0"/>
                                      <w:marRight w:val="0"/>
                                      <w:marTop w:val="100"/>
                                      <w:marBottom w:val="100"/>
                                      <w:divBdr>
                                        <w:top w:val="none" w:sz="0" w:space="0" w:color="auto"/>
                                        <w:left w:val="none" w:sz="0" w:space="0" w:color="auto"/>
                                        <w:bottom w:val="none" w:sz="0" w:space="0" w:color="auto"/>
                                        <w:right w:val="none" w:sz="0" w:space="0" w:color="auto"/>
                                      </w:divBdr>
                                      <w:divsChild>
                                        <w:div w:id="1523015160">
                                          <w:marLeft w:val="0"/>
                                          <w:marRight w:val="0"/>
                                          <w:marTop w:val="100"/>
                                          <w:marBottom w:val="100"/>
                                          <w:divBdr>
                                            <w:top w:val="none" w:sz="0" w:space="0" w:color="auto"/>
                                            <w:left w:val="none" w:sz="0" w:space="0" w:color="auto"/>
                                            <w:bottom w:val="none" w:sz="0" w:space="0" w:color="auto"/>
                                            <w:right w:val="none" w:sz="0" w:space="0" w:color="auto"/>
                                          </w:divBdr>
                                          <w:divsChild>
                                            <w:div w:id="636446896">
                                              <w:marLeft w:val="0"/>
                                              <w:marRight w:val="0"/>
                                              <w:marTop w:val="0"/>
                                              <w:marBottom w:val="0"/>
                                              <w:divBdr>
                                                <w:top w:val="none" w:sz="0" w:space="0" w:color="auto"/>
                                                <w:left w:val="none" w:sz="0" w:space="0" w:color="auto"/>
                                                <w:bottom w:val="none" w:sz="0" w:space="0" w:color="auto"/>
                                                <w:right w:val="none" w:sz="0" w:space="0" w:color="auto"/>
                                              </w:divBdr>
                                            </w:div>
                                          </w:divsChild>
                                        </w:div>
                                        <w:div w:id="1910768018">
                                          <w:marLeft w:val="0"/>
                                          <w:marRight w:val="0"/>
                                          <w:marTop w:val="100"/>
                                          <w:marBottom w:val="100"/>
                                          <w:divBdr>
                                            <w:top w:val="none" w:sz="0" w:space="0" w:color="auto"/>
                                            <w:left w:val="none" w:sz="0" w:space="0" w:color="auto"/>
                                            <w:bottom w:val="none" w:sz="0" w:space="0" w:color="auto"/>
                                            <w:right w:val="none" w:sz="0" w:space="0" w:color="auto"/>
                                          </w:divBdr>
                                          <w:divsChild>
                                            <w:div w:id="629091668">
                                              <w:marLeft w:val="0"/>
                                              <w:marRight w:val="0"/>
                                              <w:marTop w:val="0"/>
                                              <w:marBottom w:val="0"/>
                                              <w:divBdr>
                                                <w:top w:val="none" w:sz="0" w:space="0" w:color="auto"/>
                                                <w:left w:val="none" w:sz="0" w:space="0" w:color="auto"/>
                                                <w:bottom w:val="none" w:sz="0" w:space="0" w:color="auto"/>
                                                <w:right w:val="none" w:sz="0" w:space="0" w:color="auto"/>
                                              </w:divBdr>
                                            </w:div>
                                          </w:divsChild>
                                        </w:div>
                                        <w:div w:id="1335955760">
                                          <w:marLeft w:val="0"/>
                                          <w:marRight w:val="0"/>
                                          <w:marTop w:val="100"/>
                                          <w:marBottom w:val="100"/>
                                          <w:divBdr>
                                            <w:top w:val="none" w:sz="0" w:space="0" w:color="auto"/>
                                            <w:left w:val="none" w:sz="0" w:space="0" w:color="auto"/>
                                            <w:bottom w:val="none" w:sz="0" w:space="0" w:color="auto"/>
                                            <w:right w:val="none" w:sz="0" w:space="0" w:color="auto"/>
                                          </w:divBdr>
                                          <w:divsChild>
                                            <w:div w:id="101175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1186552">
      <w:bodyDiv w:val="1"/>
      <w:marLeft w:val="0"/>
      <w:marRight w:val="0"/>
      <w:marTop w:val="0"/>
      <w:marBottom w:val="0"/>
      <w:divBdr>
        <w:top w:val="none" w:sz="0" w:space="0" w:color="auto"/>
        <w:left w:val="none" w:sz="0" w:space="0" w:color="auto"/>
        <w:bottom w:val="none" w:sz="0" w:space="0" w:color="auto"/>
        <w:right w:val="none" w:sz="0" w:space="0" w:color="auto"/>
      </w:divBdr>
      <w:divsChild>
        <w:div w:id="23989913">
          <w:marLeft w:val="-188"/>
          <w:marRight w:val="-188"/>
          <w:marTop w:val="0"/>
          <w:marBottom w:val="0"/>
          <w:divBdr>
            <w:top w:val="none" w:sz="0" w:space="0" w:color="auto"/>
            <w:left w:val="none" w:sz="0" w:space="0" w:color="auto"/>
            <w:bottom w:val="none" w:sz="0" w:space="0" w:color="auto"/>
            <w:right w:val="none" w:sz="0" w:space="0" w:color="auto"/>
          </w:divBdr>
          <w:divsChild>
            <w:div w:id="273750734">
              <w:marLeft w:val="0"/>
              <w:marRight w:val="0"/>
              <w:marTop w:val="0"/>
              <w:marBottom w:val="0"/>
              <w:divBdr>
                <w:top w:val="none" w:sz="0" w:space="0" w:color="auto"/>
                <w:left w:val="none" w:sz="0" w:space="0" w:color="auto"/>
                <w:bottom w:val="none" w:sz="0" w:space="0" w:color="auto"/>
                <w:right w:val="none" w:sz="0" w:space="0" w:color="auto"/>
              </w:divBdr>
              <w:divsChild>
                <w:div w:id="53871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43782">
          <w:marLeft w:val="-188"/>
          <w:marRight w:val="-188"/>
          <w:marTop w:val="0"/>
          <w:marBottom w:val="0"/>
          <w:divBdr>
            <w:top w:val="none" w:sz="0" w:space="0" w:color="auto"/>
            <w:left w:val="none" w:sz="0" w:space="0" w:color="auto"/>
            <w:bottom w:val="none" w:sz="0" w:space="0" w:color="auto"/>
            <w:right w:val="none" w:sz="0" w:space="0" w:color="auto"/>
          </w:divBdr>
          <w:divsChild>
            <w:div w:id="26588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262408">
      <w:bodyDiv w:val="1"/>
      <w:marLeft w:val="0"/>
      <w:marRight w:val="0"/>
      <w:marTop w:val="0"/>
      <w:marBottom w:val="0"/>
      <w:divBdr>
        <w:top w:val="none" w:sz="0" w:space="0" w:color="auto"/>
        <w:left w:val="none" w:sz="0" w:space="0" w:color="auto"/>
        <w:bottom w:val="none" w:sz="0" w:space="0" w:color="auto"/>
        <w:right w:val="none" w:sz="0" w:space="0" w:color="auto"/>
      </w:divBdr>
    </w:div>
    <w:div w:id="531307495">
      <w:bodyDiv w:val="1"/>
      <w:marLeft w:val="0"/>
      <w:marRight w:val="0"/>
      <w:marTop w:val="0"/>
      <w:marBottom w:val="0"/>
      <w:divBdr>
        <w:top w:val="none" w:sz="0" w:space="0" w:color="auto"/>
        <w:left w:val="none" w:sz="0" w:space="0" w:color="auto"/>
        <w:bottom w:val="none" w:sz="0" w:space="0" w:color="auto"/>
        <w:right w:val="none" w:sz="0" w:space="0" w:color="auto"/>
      </w:divBdr>
      <w:divsChild>
        <w:div w:id="437214248">
          <w:marLeft w:val="-225"/>
          <w:marRight w:val="-225"/>
          <w:marTop w:val="0"/>
          <w:marBottom w:val="0"/>
          <w:divBdr>
            <w:top w:val="none" w:sz="0" w:space="0" w:color="auto"/>
            <w:left w:val="none" w:sz="0" w:space="0" w:color="auto"/>
            <w:bottom w:val="none" w:sz="0" w:space="0" w:color="auto"/>
            <w:right w:val="none" w:sz="0" w:space="0" w:color="auto"/>
          </w:divBdr>
        </w:div>
        <w:div w:id="546257066">
          <w:marLeft w:val="0"/>
          <w:marRight w:val="0"/>
          <w:marTop w:val="0"/>
          <w:marBottom w:val="0"/>
          <w:divBdr>
            <w:top w:val="none" w:sz="0" w:space="0" w:color="auto"/>
            <w:left w:val="none" w:sz="0" w:space="0" w:color="auto"/>
            <w:bottom w:val="none" w:sz="0" w:space="0" w:color="auto"/>
            <w:right w:val="none" w:sz="0" w:space="0" w:color="auto"/>
          </w:divBdr>
        </w:div>
      </w:divsChild>
    </w:div>
    <w:div w:id="531502549">
      <w:bodyDiv w:val="1"/>
      <w:marLeft w:val="0"/>
      <w:marRight w:val="0"/>
      <w:marTop w:val="0"/>
      <w:marBottom w:val="0"/>
      <w:divBdr>
        <w:top w:val="none" w:sz="0" w:space="0" w:color="auto"/>
        <w:left w:val="none" w:sz="0" w:space="0" w:color="auto"/>
        <w:bottom w:val="none" w:sz="0" w:space="0" w:color="auto"/>
        <w:right w:val="none" w:sz="0" w:space="0" w:color="auto"/>
      </w:divBdr>
      <w:divsChild>
        <w:div w:id="260531693">
          <w:marLeft w:val="0"/>
          <w:marRight w:val="0"/>
          <w:marTop w:val="0"/>
          <w:marBottom w:val="300"/>
          <w:divBdr>
            <w:top w:val="none" w:sz="0" w:space="0" w:color="auto"/>
            <w:left w:val="none" w:sz="0" w:space="0" w:color="auto"/>
            <w:bottom w:val="none" w:sz="0" w:space="0" w:color="auto"/>
            <w:right w:val="none" w:sz="0" w:space="0" w:color="auto"/>
          </w:divBdr>
        </w:div>
      </w:divsChild>
    </w:div>
    <w:div w:id="531917378">
      <w:bodyDiv w:val="1"/>
      <w:marLeft w:val="0"/>
      <w:marRight w:val="0"/>
      <w:marTop w:val="0"/>
      <w:marBottom w:val="0"/>
      <w:divBdr>
        <w:top w:val="none" w:sz="0" w:space="0" w:color="auto"/>
        <w:left w:val="none" w:sz="0" w:space="0" w:color="auto"/>
        <w:bottom w:val="none" w:sz="0" w:space="0" w:color="auto"/>
        <w:right w:val="none" w:sz="0" w:space="0" w:color="auto"/>
      </w:divBdr>
      <w:divsChild>
        <w:div w:id="547572458">
          <w:marLeft w:val="0"/>
          <w:marRight w:val="0"/>
          <w:marTop w:val="0"/>
          <w:marBottom w:val="0"/>
          <w:divBdr>
            <w:top w:val="none" w:sz="0" w:space="0" w:color="auto"/>
            <w:left w:val="none" w:sz="0" w:space="0" w:color="auto"/>
            <w:bottom w:val="none" w:sz="0" w:space="0" w:color="auto"/>
            <w:right w:val="none" w:sz="0" w:space="0" w:color="auto"/>
          </w:divBdr>
        </w:div>
      </w:divsChild>
    </w:div>
    <w:div w:id="532111672">
      <w:bodyDiv w:val="1"/>
      <w:marLeft w:val="0"/>
      <w:marRight w:val="0"/>
      <w:marTop w:val="0"/>
      <w:marBottom w:val="0"/>
      <w:divBdr>
        <w:top w:val="none" w:sz="0" w:space="0" w:color="auto"/>
        <w:left w:val="none" w:sz="0" w:space="0" w:color="auto"/>
        <w:bottom w:val="none" w:sz="0" w:space="0" w:color="auto"/>
        <w:right w:val="none" w:sz="0" w:space="0" w:color="auto"/>
      </w:divBdr>
      <w:divsChild>
        <w:div w:id="637958025">
          <w:marLeft w:val="0"/>
          <w:marRight w:val="0"/>
          <w:marTop w:val="0"/>
          <w:marBottom w:val="0"/>
          <w:divBdr>
            <w:top w:val="none" w:sz="0" w:space="0" w:color="auto"/>
            <w:left w:val="none" w:sz="0" w:space="0" w:color="auto"/>
            <w:bottom w:val="none" w:sz="0" w:space="0" w:color="auto"/>
            <w:right w:val="none" w:sz="0" w:space="0" w:color="auto"/>
          </w:divBdr>
        </w:div>
      </w:divsChild>
    </w:div>
    <w:div w:id="532112668">
      <w:bodyDiv w:val="1"/>
      <w:marLeft w:val="0"/>
      <w:marRight w:val="0"/>
      <w:marTop w:val="0"/>
      <w:marBottom w:val="0"/>
      <w:divBdr>
        <w:top w:val="none" w:sz="0" w:space="0" w:color="auto"/>
        <w:left w:val="none" w:sz="0" w:space="0" w:color="auto"/>
        <w:bottom w:val="none" w:sz="0" w:space="0" w:color="auto"/>
        <w:right w:val="none" w:sz="0" w:space="0" w:color="auto"/>
      </w:divBdr>
      <w:divsChild>
        <w:div w:id="1212764900">
          <w:marLeft w:val="0"/>
          <w:marRight w:val="0"/>
          <w:marTop w:val="0"/>
          <w:marBottom w:val="480"/>
          <w:divBdr>
            <w:top w:val="none" w:sz="0" w:space="0" w:color="auto"/>
            <w:left w:val="none" w:sz="0" w:space="0" w:color="auto"/>
            <w:bottom w:val="none" w:sz="0" w:space="0" w:color="auto"/>
            <w:right w:val="none" w:sz="0" w:space="0" w:color="auto"/>
          </w:divBdr>
        </w:div>
        <w:div w:id="148256586">
          <w:marLeft w:val="0"/>
          <w:marRight w:val="0"/>
          <w:marTop w:val="0"/>
          <w:marBottom w:val="0"/>
          <w:divBdr>
            <w:top w:val="none" w:sz="0" w:space="0" w:color="auto"/>
            <w:left w:val="none" w:sz="0" w:space="0" w:color="auto"/>
            <w:bottom w:val="none" w:sz="0" w:space="0" w:color="auto"/>
            <w:right w:val="none" w:sz="0" w:space="0" w:color="auto"/>
          </w:divBdr>
        </w:div>
      </w:divsChild>
    </w:div>
    <w:div w:id="532156869">
      <w:bodyDiv w:val="1"/>
      <w:marLeft w:val="0"/>
      <w:marRight w:val="0"/>
      <w:marTop w:val="0"/>
      <w:marBottom w:val="0"/>
      <w:divBdr>
        <w:top w:val="none" w:sz="0" w:space="0" w:color="auto"/>
        <w:left w:val="none" w:sz="0" w:space="0" w:color="auto"/>
        <w:bottom w:val="none" w:sz="0" w:space="0" w:color="auto"/>
        <w:right w:val="none" w:sz="0" w:space="0" w:color="auto"/>
      </w:divBdr>
    </w:div>
    <w:div w:id="532812816">
      <w:bodyDiv w:val="1"/>
      <w:marLeft w:val="0"/>
      <w:marRight w:val="0"/>
      <w:marTop w:val="0"/>
      <w:marBottom w:val="0"/>
      <w:divBdr>
        <w:top w:val="none" w:sz="0" w:space="0" w:color="auto"/>
        <w:left w:val="none" w:sz="0" w:space="0" w:color="auto"/>
        <w:bottom w:val="none" w:sz="0" w:space="0" w:color="auto"/>
        <w:right w:val="none" w:sz="0" w:space="0" w:color="auto"/>
      </w:divBdr>
      <w:divsChild>
        <w:div w:id="615677414">
          <w:marLeft w:val="-225"/>
          <w:marRight w:val="-225"/>
          <w:marTop w:val="0"/>
          <w:marBottom w:val="0"/>
          <w:divBdr>
            <w:top w:val="none" w:sz="0" w:space="0" w:color="auto"/>
            <w:left w:val="none" w:sz="0" w:space="0" w:color="auto"/>
            <w:bottom w:val="none" w:sz="0" w:space="0" w:color="auto"/>
            <w:right w:val="none" w:sz="0" w:space="0" w:color="auto"/>
          </w:divBdr>
        </w:div>
      </w:divsChild>
    </w:div>
    <w:div w:id="533005220">
      <w:bodyDiv w:val="1"/>
      <w:marLeft w:val="0"/>
      <w:marRight w:val="0"/>
      <w:marTop w:val="0"/>
      <w:marBottom w:val="0"/>
      <w:divBdr>
        <w:top w:val="none" w:sz="0" w:space="0" w:color="auto"/>
        <w:left w:val="none" w:sz="0" w:space="0" w:color="auto"/>
        <w:bottom w:val="none" w:sz="0" w:space="0" w:color="auto"/>
        <w:right w:val="none" w:sz="0" w:space="0" w:color="auto"/>
      </w:divBdr>
      <w:divsChild>
        <w:div w:id="101804345">
          <w:marLeft w:val="0"/>
          <w:marRight w:val="0"/>
          <w:marTop w:val="0"/>
          <w:marBottom w:val="450"/>
          <w:divBdr>
            <w:top w:val="single" w:sz="24" w:space="0" w:color="FFFFFF"/>
            <w:left w:val="single" w:sz="24" w:space="0" w:color="FFFFFF"/>
            <w:bottom w:val="single" w:sz="24" w:space="0" w:color="FFFFFF"/>
            <w:right w:val="single" w:sz="24" w:space="0" w:color="FFFFFF"/>
          </w:divBdr>
        </w:div>
        <w:div w:id="105079603">
          <w:marLeft w:val="-225"/>
          <w:marRight w:val="-225"/>
          <w:marTop w:val="0"/>
          <w:marBottom w:val="0"/>
          <w:divBdr>
            <w:top w:val="none" w:sz="0" w:space="0" w:color="auto"/>
            <w:left w:val="none" w:sz="0" w:space="0" w:color="auto"/>
            <w:bottom w:val="none" w:sz="0" w:space="0" w:color="auto"/>
            <w:right w:val="none" w:sz="0" w:space="0" w:color="auto"/>
          </w:divBdr>
        </w:div>
        <w:div w:id="541475560">
          <w:marLeft w:val="-225"/>
          <w:marRight w:val="-225"/>
          <w:marTop w:val="0"/>
          <w:marBottom w:val="0"/>
          <w:divBdr>
            <w:top w:val="none" w:sz="0" w:space="0" w:color="auto"/>
            <w:left w:val="none" w:sz="0" w:space="0" w:color="auto"/>
            <w:bottom w:val="none" w:sz="0" w:space="0" w:color="auto"/>
            <w:right w:val="none" w:sz="0" w:space="0" w:color="auto"/>
          </w:divBdr>
        </w:div>
      </w:divsChild>
    </w:div>
    <w:div w:id="533154683">
      <w:bodyDiv w:val="1"/>
      <w:marLeft w:val="0"/>
      <w:marRight w:val="0"/>
      <w:marTop w:val="0"/>
      <w:marBottom w:val="0"/>
      <w:divBdr>
        <w:top w:val="none" w:sz="0" w:space="0" w:color="auto"/>
        <w:left w:val="none" w:sz="0" w:space="0" w:color="auto"/>
        <w:bottom w:val="none" w:sz="0" w:space="0" w:color="auto"/>
        <w:right w:val="none" w:sz="0" w:space="0" w:color="auto"/>
      </w:divBdr>
    </w:div>
    <w:div w:id="533466980">
      <w:bodyDiv w:val="1"/>
      <w:marLeft w:val="0"/>
      <w:marRight w:val="0"/>
      <w:marTop w:val="0"/>
      <w:marBottom w:val="0"/>
      <w:divBdr>
        <w:top w:val="none" w:sz="0" w:space="0" w:color="auto"/>
        <w:left w:val="none" w:sz="0" w:space="0" w:color="auto"/>
        <w:bottom w:val="none" w:sz="0" w:space="0" w:color="auto"/>
        <w:right w:val="none" w:sz="0" w:space="0" w:color="auto"/>
      </w:divBdr>
      <w:divsChild>
        <w:div w:id="236743389">
          <w:marLeft w:val="-225"/>
          <w:marRight w:val="-225"/>
          <w:marTop w:val="0"/>
          <w:marBottom w:val="0"/>
          <w:divBdr>
            <w:top w:val="none" w:sz="0" w:space="0" w:color="auto"/>
            <w:left w:val="none" w:sz="0" w:space="0" w:color="auto"/>
            <w:bottom w:val="none" w:sz="0" w:space="0" w:color="auto"/>
            <w:right w:val="none" w:sz="0" w:space="0" w:color="auto"/>
          </w:divBdr>
          <w:divsChild>
            <w:div w:id="1794908369">
              <w:marLeft w:val="0"/>
              <w:marRight w:val="0"/>
              <w:marTop w:val="0"/>
              <w:marBottom w:val="0"/>
              <w:divBdr>
                <w:top w:val="none" w:sz="0" w:space="0" w:color="auto"/>
                <w:left w:val="none" w:sz="0" w:space="0" w:color="auto"/>
                <w:bottom w:val="none" w:sz="0" w:space="0" w:color="auto"/>
                <w:right w:val="none" w:sz="0" w:space="0" w:color="auto"/>
              </w:divBdr>
              <w:divsChild>
                <w:div w:id="500510826">
                  <w:marLeft w:val="-225"/>
                  <w:marRight w:val="-225"/>
                  <w:marTop w:val="0"/>
                  <w:marBottom w:val="0"/>
                  <w:divBdr>
                    <w:top w:val="none" w:sz="0" w:space="0" w:color="auto"/>
                    <w:left w:val="none" w:sz="0" w:space="0" w:color="auto"/>
                    <w:bottom w:val="none" w:sz="0" w:space="0" w:color="auto"/>
                    <w:right w:val="none" w:sz="0" w:space="0" w:color="auto"/>
                  </w:divBdr>
                  <w:divsChild>
                    <w:div w:id="31183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336247">
          <w:marLeft w:val="-225"/>
          <w:marRight w:val="-225"/>
          <w:marTop w:val="0"/>
          <w:marBottom w:val="0"/>
          <w:divBdr>
            <w:top w:val="none" w:sz="0" w:space="0" w:color="auto"/>
            <w:left w:val="none" w:sz="0" w:space="0" w:color="auto"/>
            <w:bottom w:val="none" w:sz="0" w:space="0" w:color="auto"/>
            <w:right w:val="none" w:sz="0" w:space="0" w:color="auto"/>
          </w:divBdr>
          <w:divsChild>
            <w:div w:id="2055887274">
              <w:marLeft w:val="0"/>
              <w:marRight w:val="0"/>
              <w:marTop w:val="0"/>
              <w:marBottom w:val="0"/>
              <w:divBdr>
                <w:top w:val="none" w:sz="0" w:space="0" w:color="auto"/>
                <w:left w:val="none" w:sz="0" w:space="0" w:color="auto"/>
                <w:bottom w:val="none" w:sz="0" w:space="0" w:color="auto"/>
                <w:right w:val="none" w:sz="0" w:space="0" w:color="auto"/>
              </w:divBdr>
              <w:divsChild>
                <w:div w:id="2147117340">
                  <w:marLeft w:val="0"/>
                  <w:marRight w:val="0"/>
                  <w:marTop w:val="0"/>
                  <w:marBottom w:val="0"/>
                  <w:divBdr>
                    <w:top w:val="none" w:sz="0" w:space="0" w:color="auto"/>
                    <w:left w:val="none" w:sz="0" w:space="0" w:color="auto"/>
                    <w:bottom w:val="none" w:sz="0" w:space="0" w:color="auto"/>
                    <w:right w:val="none" w:sz="0" w:space="0" w:color="auto"/>
                  </w:divBdr>
                  <w:divsChild>
                    <w:div w:id="114374058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63193176">
              <w:marLeft w:val="1463"/>
              <w:marRight w:val="0"/>
              <w:marTop w:val="0"/>
              <w:marBottom w:val="0"/>
              <w:divBdr>
                <w:top w:val="none" w:sz="0" w:space="0" w:color="auto"/>
                <w:left w:val="none" w:sz="0" w:space="0" w:color="auto"/>
                <w:bottom w:val="none" w:sz="0" w:space="0" w:color="auto"/>
                <w:right w:val="none" w:sz="0" w:space="0" w:color="auto"/>
              </w:divBdr>
              <w:divsChild>
                <w:div w:id="187665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755122">
          <w:marLeft w:val="-225"/>
          <w:marRight w:val="-225"/>
          <w:marTop w:val="0"/>
          <w:marBottom w:val="0"/>
          <w:divBdr>
            <w:top w:val="none" w:sz="0" w:space="0" w:color="auto"/>
            <w:left w:val="none" w:sz="0" w:space="0" w:color="auto"/>
            <w:bottom w:val="none" w:sz="0" w:space="0" w:color="auto"/>
            <w:right w:val="none" w:sz="0" w:space="0" w:color="auto"/>
          </w:divBdr>
          <w:divsChild>
            <w:div w:id="2109234032">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533545450">
      <w:bodyDiv w:val="1"/>
      <w:marLeft w:val="0"/>
      <w:marRight w:val="0"/>
      <w:marTop w:val="0"/>
      <w:marBottom w:val="0"/>
      <w:divBdr>
        <w:top w:val="none" w:sz="0" w:space="0" w:color="auto"/>
        <w:left w:val="none" w:sz="0" w:space="0" w:color="auto"/>
        <w:bottom w:val="none" w:sz="0" w:space="0" w:color="auto"/>
        <w:right w:val="none" w:sz="0" w:space="0" w:color="auto"/>
      </w:divBdr>
      <w:divsChild>
        <w:div w:id="288900725">
          <w:marLeft w:val="0"/>
          <w:marRight w:val="0"/>
          <w:marTop w:val="0"/>
          <w:marBottom w:val="250"/>
          <w:divBdr>
            <w:top w:val="none" w:sz="0" w:space="0" w:color="auto"/>
            <w:left w:val="none" w:sz="0" w:space="0" w:color="auto"/>
            <w:bottom w:val="none" w:sz="0" w:space="0" w:color="auto"/>
            <w:right w:val="none" w:sz="0" w:space="0" w:color="auto"/>
          </w:divBdr>
          <w:divsChild>
            <w:div w:id="73531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617047">
      <w:bodyDiv w:val="1"/>
      <w:marLeft w:val="0"/>
      <w:marRight w:val="0"/>
      <w:marTop w:val="0"/>
      <w:marBottom w:val="0"/>
      <w:divBdr>
        <w:top w:val="none" w:sz="0" w:space="0" w:color="auto"/>
        <w:left w:val="none" w:sz="0" w:space="0" w:color="auto"/>
        <w:bottom w:val="none" w:sz="0" w:space="0" w:color="auto"/>
        <w:right w:val="none" w:sz="0" w:space="0" w:color="auto"/>
      </w:divBdr>
      <w:divsChild>
        <w:div w:id="490752538">
          <w:marLeft w:val="-225"/>
          <w:marRight w:val="-225"/>
          <w:marTop w:val="0"/>
          <w:marBottom w:val="0"/>
          <w:divBdr>
            <w:top w:val="none" w:sz="0" w:space="0" w:color="auto"/>
            <w:left w:val="none" w:sz="0" w:space="0" w:color="auto"/>
            <w:bottom w:val="none" w:sz="0" w:space="0" w:color="auto"/>
            <w:right w:val="none" w:sz="0" w:space="0" w:color="auto"/>
          </w:divBdr>
        </w:div>
      </w:divsChild>
    </w:div>
    <w:div w:id="533734931">
      <w:bodyDiv w:val="1"/>
      <w:marLeft w:val="0"/>
      <w:marRight w:val="0"/>
      <w:marTop w:val="0"/>
      <w:marBottom w:val="0"/>
      <w:divBdr>
        <w:top w:val="none" w:sz="0" w:space="0" w:color="auto"/>
        <w:left w:val="none" w:sz="0" w:space="0" w:color="auto"/>
        <w:bottom w:val="none" w:sz="0" w:space="0" w:color="auto"/>
        <w:right w:val="none" w:sz="0" w:space="0" w:color="auto"/>
      </w:divBdr>
      <w:divsChild>
        <w:div w:id="926302759">
          <w:marLeft w:val="0"/>
          <w:marRight w:val="0"/>
          <w:marTop w:val="0"/>
          <w:marBottom w:val="0"/>
          <w:divBdr>
            <w:top w:val="single" w:sz="2" w:space="0" w:color="E0E0E0"/>
            <w:left w:val="single" w:sz="2" w:space="0" w:color="E0E0E0"/>
            <w:bottom w:val="single" w:sz="2" w:space="0" w:color="E0E0E0"/>
            <w:right w:val="single" w:sz="2" w:space="0" w:color="E0E0E0"/>
          </w:divBdr>
          <w:divsChild>
            <w:div w:id="515310063">
              <w:marLeft w:val="0"/>
              <w:marRight w:val="0"/>
              <w:marTop w:val="0"/>
              <w:marBottom w:val="0"/>
              <w:divBdr>
                <w:top w:val="single" w:sz="2" w:space="0" w:color="E0E0E0"/>
                <w:left w:val="single" w:sz="2" w:space="0" w:color="E0E0E0"/>
                <w:bottom w:val="single" w:sz="2" w:space="0" w:color="E0E0E0"/>
                <w:right w:val="single" w:sz="2" w:space="0" w:color="E0E0E0"/>
              </w:divBdr>
              <w:divsChild>
                <w:div w:id="301889308">
                  <w:marLeft w:val="0"/>
                  <w:marRight w:val="0"/>
                  <w:marTop w:val="0"/>
                  <w:marBottom w:val="0"/>
                  <w:divBdr>
                    <w:top w:val="single" w:sz="2" w:space="0" w:color="E0E0E0"/>
                    <w:left w:val="single" w:sz="2" w:space="0" w:color="E0E0E0"/>
                    <w:bottom w:val="single" w:sz="2" w:space="0" w:color="E0E0E0"/>
                    <w:right w:val="single" w:sz="2" w:space="0" w:color="E0E0E0"/>
                  </w:divBdr>
                  <w:divsChild>
                    <w:div w:id="1317801100">
                      <w:marLeft w:val="0"/>
                      <w:marRight w:val="0"/>
                      <w:marTop w:val="0"/>
                      <w:marBottom w:val="0"/>
                      <w:divBdr>
                        <w:top w:val="single" w:sz="2" w:space="0" w:color="E0E0E0"/>
                        <w:left w:val="single" w:sz="2" w:space="0" w:color="E0E0E0"/>
                        <w:bottom w:val="single" w:sz="2" w:space="0" w:color="E0E0E0"/>
                        <w:right w:val="single" w:sz="2" w:space="0" w:color="E0E0E0"/>
                      </w:divBdr>
                    </w:div>
                    <w:div w:id="178175770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886141545">
          <w:marLeft w:val="0"/>
          <w:marRight w:val="0"/>
          <w:marTop w:val="0"/>
          <w:marBottom w:val="0"/>
          <w:divBdr>
            <w:top w:val="single" w:sz="2" w:space="0" w:color="E0E0E0"/>
            <w:left w:val="single" w:sz="2" w:space="0" w:color="E0E0E0"/>
            <w:bottom w:val="single" w:sz="2" w:space="0" w:color="E0E0E0"/>
            <w:right w:val="single" w:sz="2" w:space="0" w:color="E0E0E0"/>
          </w:divBdr>
          <w:divsChild>
            <w:div w:id="717361320">
              <w:marLeft w:val="0"/>
              <w:marRight w:val="0"/>
              <w:marTop w:val="0"/>
              <w:marBottom w:val="0"/>
              <w:divBdr>
                <w:top w:val="single" w:sz="2" w:space="0" w:color="E0E0E0"/>
                <w:left w:val="single" w:sz="2" w:space="0" w:color="E0E0E0"/>
                <w:bottom w:val="single" w:sz="2" w:space="0" w:color="E0E0E0"/>
                <w:right w:val="single" w:sz="2" w:space="0" w:color="E0E0E0"/>
              </w:divBdr>
              <w:divsChild>
                <w:div w:id="629823785">
                  <w:marLeft w:val="0"/>
                  <w:marRight w:val="0"/>
                  <w:marTop w:val="0"/>
                  <w:marBottom w:val="0"/>
                  <w:divBdr>
                    <w:top w:val="single" w:sz="2" w:space="0" w:color="E0E0E0"/>
                    <w:left w:val="single" w:sz="2" w:space="0" w:color="E0E0E0"/>
                    <w:bottom w:val="single" w:sz="2" w:space="0" w:color="E0E0E0"/>
                    <w:right w:val="single" w:sz="2" w:space="0" w:color="E0E0E0"/>
                  </w:divBdr>
                  <w:divsChild>
                    <w:div w:id="1602949139">
                      <w:marLeft w:val="0"/>
                      <w:marRight w:val="0"/>
                      <w:marTop w:val="0"/>
                      <w:marBottom w:val="0"/>
                      <w:divBdr>
                        <w:top w:val="single" w:sz="2" w:space="0" w:color="E0E0E0"/>
                        <w:left w:val="single" w:sz="2" w:space="0" w:color="E0E0E0"/>
                        <w:bottom w:val="single" w:sz="2" w:space="0" w:color="E0E0E0"/>
                        <w:right w:val="single" w:sz="2" w:space="0" w:color="E0E0E0"/>
                      </w:divBdr>
                      <w:divsChild>
                        <w:div w:id="202069108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391342081">
              <w:marLeft w:val="0"/>
              <w:marRight w:val="0"/>
              <w:marTop w:val="0"/>
              <w:marBottom w:val="0"/>
              <w:divBdr>
                <w:top w:val="single" w:sz="2" w:space="0" w:color="E0E0E0"/>
                <w:left w:val="single" w:sz="2" w:space="0" w:color="E0E0E0"/>
                <w:bottom w:val="single" w:sz="2" w:space="0" w:color="E0E0E0"/>
                <w:right w:val="single" w:sz="2" w:space="0" w:color="E0E0E0"/>
              </w:divBdr>
              <w:divsChild>
                <w:div w:id="188177870">
                  <w:marLeft w:val="0"/>
                  <w:marRight w:val="0"/>
                  <w:marTop w:val="0"/>
                  <w:marBottom w:val="0"/>
                  <w:divBdr>
                    <w:top w:val="single" w:sz="2" w:space="0" w:color="E0E0E0"/>
                    <w:left w:val="single" w:sz="2" w:space="0" w:color="E0E0E0"/>
                    <w:bottom w:val="single" w:sz="2" w:space="0" w:color="E0E0E0"/>
                    <w:right w:val="single" w:sz="2" w:space="0" w:color="E0E0E0"/>
                  </w:divBdr>
                </w:div>
                <w:div w:id="475999004">
                  <w:marLeft w:val="0"/>
                  <w:marRight w:val="0"/>
                  <w:marTop w:val="0"/>
                  <w:marBottom w:val="0"/>
                  <w:divBdr>
                    <w:top w:val="single" w:sz="2" w:space="0" w:color="E0E0E0"/>
                    <w:left w:val="single" w:sz="2" w:space="0" w:color="E0E0E0"/>
                    <w:bottom w:val="single" w:sz="2" w:space="0" w:color="E0E0E0"/>
                    <w:right w:val="single" w:sz="2" w:space="0" w:color="E0E0E0"/>
                  </w:divBdr>
                  <w:divsChild>
                    <w:div w:id="65038133">
                      <w:marLeft w:val="0"/>
                      <w:marRight w:val="0"/>
                      <w:marTop w:val="0"/>
                      <w:marBottom w:val="0"/>
                      <w:divBdr>
                        <w:top w:val="single" w:sz="2" w:space="0" w:color="E0E0E0"/>
                        <w:left w:val="single" w:sz="2" w:space="0" w:color="E0E0E0"/>
                        <w:bottom w:val="single" w:sz="2" w:space="0" w:color="E0E0E0"/>
                        <w:right w:val="single" w:sz="2" w:space="0" w:color="E0E0E0"/>
                      </w:divBdr>
                      <w:divsChild>
                        <w:div w:id="114250657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00359393">
                      <w:marLeft w:val="0"/>
                      <w:marRight w:val="0"/>
                      <w:marTop w:val="0"/>
                      <w:marBottom w:val="0"/>
                      <w:divBdr>
                        <w:top w:val="single" w:sz="2" w:space="0" w:color="E0E0E0"/>
                        <w:left w:val="single" w:sz="2" w:space="0" w:color="E0E0E0"/>
                        <w:bottom w:val="single" w:sz="2" w:space="0" w:color="E0E0E0"/>
                        <w:right w:val="single" w:sz="2" w:space="0" w:color="E0E0E0"/>
                      </w:divBdr>
                      <w:divsChild>
                        <w:div w:id="23016447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54824007">
                      <w:marLeft w:val="0"/>
                      <w:marRight w:val="0"/>
                      <w:marTop w:val="0"/>
                      <w:marBottom w:val="0"/>
                      <w:divBdr>
                        <w:top w:val="single" w:sz="2" w:space="0" w:color="E0E0E0"/>
                        <w:left w:val="single" w:sz="2" w:space="0" w:color="E0E0E0"/>
                        <w:bottom w:val="single" w:sz="2" w:space="0" w:color="E0E0E0"/>
                        <w:right w:val="single" w:sz="2" w:space="0" w:color="E0E0E0"/>
                      </w:divBdr>
                      <w:divsChild>
                        <w:div w:id="32362581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533856266">
      <w:bodyDiv w:val="1"/>
      <w:marLeft w:val="0"/>
      <w:marRight w:val="0"/>
      <w:marTop w:val="0"/>
      <w:marBottom w:val="0"/>
      <w:divBdr>
        <w:top w:val="none" w:sz="0" w:space="0" w:color="auto"/>
        <w:left w:val="none" w:sz="0" w:space="0" w:color="auto"/>
        <w:bottom w:val="none" w:sz="0" w:space="0" w:color="auto"/>
        <w:right w:val="none" w:sz="0" w:space="0" w:color="auto"/>
      </w:divBdr>
    </w:div>
    <w:div w:id="533857664">
      <w:bodyDiv w:val="1"/>
      <w:marLeft w:val="0"/>
      <w:marRight w:val="0"/>
      <w:marTop w:val="0"/>
      <w:marBottom w:val="0"/>
      <w:divBdr>
        <w:top w:val="none" w:sz="0" w:space="0" w:color="auto"/>
        <w:left w:val="none" w:sz="0" w:space="0" w:color="auto"/>
        <w:bottom w:val="none" w:sz="0" w:space="0" w:color="auto"/>
        <w:right w:val="none" w:sz="0" w:space="0" w:color="auto"/>
      </w:divBdr>
      <w:divsChild>
        <w:div w:id="738793151">
          <w:marLeft w:val="0"/>
          <w:marRight w:val="0"/>
          <w:marTop w:val="0"/>
          <w:marBottom w:val="0"/>
          <w:divBdr>
            <w:top w:val="none" w:sz="0" w:space="0" w:color="auto"/>
            <w:left w:val="none" w:sz="0" w:space="0" w:color="auto"/>
            <w:bottom w:val="none" w:sz="0" w:space="0" w:color="auto"/>
            <w:right w:val="none" w:sz="0" w:space="0" w:color="auto"/>
          </w:divBdr>
        </w:div>
      </w:divsChild>
    </w:div>
    <w:div w:id="533885636">
      <w:bodyDiv w:val="1"/>
      <w:marLeft w:val="0"/>
      <w:marRight w:val="0"/>
      <w:marTop w:val="0"/>
      <w:marBottom w:val="0"/>
      <w:divBdr>
        <w:top w:val="none" w:sz="0" w:space="0" w:color="auto"/>
        <w:left w:val="none" w:sz="0" w:space="0" w:color="auto"/>
        <w:bottom w:val="none" w:sz="0" w:space="0" w:color="auto"/>
        <w:right w:val="none" w:sz="0" w:space="0" w:color="auto"/>
      </w:divBdr>
    </w:div>
    <w:div w:id="534124253">
      <w:bodyDiv w:val="1"/>
      <w:marLeft w:val="0"/>
      <w:marRight w:val="0"/>
      <w:marTop w:val="0"/>
      <w:marBottom w:val="0"/>
      <w:divBdr>
        <w:top w:val="none" w:sz="0" w:space="0" w:color="auto"/>
        <w:left w:val="none" w:sz="0" w:space="0" w:color="auto"/>
        <w:bottom w:val="none" w:sz="0" w:space="0" w:color="auto"/>
        <w:right w:val="none" w:sz="0" w:space="0" w:color="auto"/>
      </w:divBdr>
      <w:divsChild>
        <w:div w:id="175923281">
          <w:marLeft w:val="0"/>
          <w:marRight w:val="0"/>
          <w:marTop w:val="0"/>
          <w:marBottom w:val="0"/>
          <w:divBdr>
            <w:top w:val="none" w:sz="0" w:space="0" w:color="auto"/>
            <w:left w:val="none" w:sz="0" w:space="0" w:color="auto"/>
            <w:bottom w:val="none" w:sz="0" w:space="0" w:color="auto"/>
            <w:right w:val="none" w:sz="0" w:space="0" w:color="auto"/>
          </w:divBdr>
          <w:divsChild>
            <w:div w:id="526647930">
              <w:marLeft w:val="0"/>
              <w:marRight w:val="0"/>
              <w:marTop w:val="150"/>
              <w:marBottom w:val="150"/>
              <w:divBdr>
                <w:top w:val="none" w:sz="0" w:space="0" w:color="auto"/>
                <w:left w:val="none" w:sz="0" w:space="0" w:color="auto"/>
                <w:bottom w:val="none" w:sz="0" w:space="0" w:color="auto"/>
                <w:right w:val="none" w:sz="0" w:space="0" w:color="auto"/>
              </w:divBdr>
            </w:div>
          </w:divsChild>
        </w:div>
        <w:div w:id="632294015">
          <w:marLeft w:val="0"/>
          <w:marRight w:val="0"/>
          <w:marTop w:val="0"/>
          <w:marBottom w:val="0"/>
          <w:divBdr>
            <w:top w:val="none" w:sz="0" w:space="0" w:color="auto"/>
            <w:left w:val="none" w:sz="0" w:space="0" w:color="auto"/>
            <w:bottom w:val="none" w:sz="0" w:space="0" w:color="auto"/>
            <w:right w:val="none" w:sz="0" w:space="0" w:color="auto"/>
          </w:divBdr>
        </w:div>
        <w:div w:id="732238521">
          <w:marLeft w:val="0"/>
          <w:marRight w:val="0"/>
          <w:marTop w:val="0"/>
          <w:marBottom w:val="0"/>
          <w:divBdr>
            <w:top w:val="none" w:sz="0" w:space="0" w:color="auto"/>
            <w:left w:val="none" w:sz="0" w:space="0" w:color="auto"/>
            <w:bottom w:val="none" w:sz="0" w:space="0" w:color="auto"/>
            <w:right w:val="none" w:sz="0" w:space="0" w:color="auto"/>
          </w:divBdr>
        </w:div>
      </w:divsChild>
    </w:div>
    <w:div w:id="534587481">
      <w:bodyDiv w:val="1"/>
      <w:marLeft w:val="0"/>
      <w:marRight w:val="0"/>
      <w:marTop w:val="0"/>
      <w:marBottom w:val="0"/>
      <w:divBdr>
        <w:top w:val="none" w:sz="0" w:space="0" w:color="auto"/>
        <w:left w:val="none" w:sz="0" w:space="0" w:color="auto"/>
        <w:bottom w:val="none" w:sz="0" w:space="0" w:color="auto"/>
        <w:right w:val="none" w:sz="0" w:space="0" w:color="auto"/>
      </w:divBdr>
      <w:divsChild>
        <w:div w:id="8020943">
          <w:marLeft w:val="0"/>
          <w:marRight w:val="0"/>
          <w:marTop w:val="0"/>
          <w:marBottom w:val="63"/>
          <w:divBdr>
            <w:top w:val="none" w:sz="0" w:space="0" w:color="auto"/>
            <w:left w:val="none" w:sz="0" w:space="0" w:color="auto"/>
            <w:bottom w:val="none" w:sz="0" w:space="0" w:color="auto"/>
            <w:right w:val="none" w:sz="0" w:space="0" w:color="auto"/>
          </w:divBdr>
        </w:div>
        <w:div w:id="430206200">
          <w:marLeft w:val="0"/>
          <w:marRight w:val="0"/>
          <w:marTop w:val="0"/>
          <w:marBottom w:val="0"/>
          <w:divBdr>
            <w:top w:val="none" w:sz="0" w:space="0" w:color="auto"/>
            <w:left w:val="none" w:sz="0" w:space="0" w:color="auto"/>
            <w:bottom w:val="none" w:sz="0" w:space="0" w:color="auto"/>
            <w:right w:val="none" w:sz="0" w:space="0" w:color="auto"/>
          </w:divBdr>
        </w:div>
        <w:div w:id="740520454">
          <w:marLeft w:val="0"/>
          <w:marRight w:val="0"/>
          <w:marTop w:val="0"/>
          <w:marBottom w:val="0"/>
          <w:divBdr>
            <w:top w:val="none" w:sz="0" w:space="0" w:color="auto"/>
            <w:left w:val="none" w:sz="0" w:space="0" w:color="auto"/>
            <w:bottom w:val="none" w:sz="0" w:space="0" w:color="auto"/>
            <w:right w:val="none" w:sz="0" w:space="0" w:color="auto"/>
          </w:divBdr>
        </w:div>
      </w:divsChild>
    </w:div>
    <w:div w:id="534735737">
      <w:bodyDiv w:val="1"/>
      <w:marLeft w:val="0"/>
      <w:marRight w:val="0"/>
      <w:marTop w:val="0"/>
      <w:marBottom w:val="0"/>
      <w:divBdr>
        <w:top w:val="none" w:sz="0" w:space="0" w:color="auto"/>
        <w:left w:val="none" w:sz="0" w:space="0" w:color="auto"/>
        <w:bottom w:val="none" w:sz="0" w:space="0" w:color="auto"/>
        <w:right w:val="none" w:sz="0" w:space="0" w:color="auto"/>
      </w:divBdr>
      <w:divsChild>
        <w:div w:id="141580048">
          <w:marLeft w:val="0"/>
          <w:marRight w:val="0"/>
          <w:marTop w:val="0"/>
          <w:marBottom w:val="0"/>
          <w:divBdr>
            <w:top w:val="none" w:sz="0" w:space="0" w:color="auto"/>
            <w:left w:val="none" w:sz="0" w:space="0" w:color="auto"/>
            <w:bottom w:val="none" w:sz="0" w:space="0" w:color="auto"/>
            <w:right w:val="none" w:sz="0" w:space="0" w:color="auto"/>
          </w:divBdr>
        </w:div>
      </w:divsChild>
    </w:div>
    <w:div w:id="535123604">
      <w:bodyDiv w:val="1"/>
      <w:marLeft w:val="0"/>
      <w:marRight w:val="0"/>
      <w:marTop w:val="0"/>
      <w:marBottom w:val="0"/>
      <w:divBdr>
        <w:top w:val="none" w:sz="0" w:space="0" w:color="auto"/>
        <w:left w:val="none" w:sz="0" w:space="0" w:color="auto"/>
        <w:bottom w:val="none" w:sz="0" w:space="0" w:color="auto"/>
        <w:right w:val="none" w:sz="0" w:space="0" w:color="auto"/>
      </w:divBdr>
      <w:divsChild>
        <w:div w:id="322319182">
          <w:marLeft w:val="0"/>
          <w:marRight w:val="0"/>
          <w:marTop w:val="0"/>
          <w:marBottom w:val="250"/>
          <w:divBdr>
            <w:top w:val="none" w:sz="0" w:space="0" w:color="auto"/>
            <w:left w:val="none" w:sz="0" w:space="0" w:color="auto"/>
            <w:bottom w:val="none" w:sz="0" w:space="0" w:color="auto"/>
            <w:right w:val="none" w:sz="0" w:space="0" w:color="auto"/>
          </w:divBdr>
        </w:div>
        <w:div w:id="497502183">
          <w:marLeft w:val="0"/>
          <w:marRight w:val="0"/>
          <w:marTop w:val="0"/>
          <w:marBottom w:val="376"/>
          <w:divBdr>
            <w:top w:val="none" w:sz="0" w:space="0" w:color="auto"/>
            <w:left w:val="none" w:sz="0" w:space="0" w:color="auto"/>
            <w:bottom w:val="none" w:sz="0" w:space="0" w:color="auto"/>
            <w:right w:val="none" w:sz="0" w:space="0" w:color="auto"/>
          </w:divBdr>
          <w:divsChild>
            <w:div w:id="671488052">
              <w:marLeft w:val="0"/>
              <w:marRight w:val="188"/>
              <w:marTop w:val="0"/>
              <w:marBottom w:val="0"/>
              <w:divBdr>
                <w:top w:val="none" w:sz="0" w:space="0" w:color="auto"/>
                <w:left w:val="none" w:sz="0" w:space="0" w:color="auto"/>
                <w:bottom w:val="none" w:sz="0" w:space="0" w:color="auto"/>
                <w:right w:val="none" w:sz="0" w:space="0" w:color="auto"/>
              </w:divBdr>
            </w:div>
          </w:divsChild>
        </w:div>
      </w:divsChild>
    </w:div>
    <w:div w:id="535629534">
      <w:bodyDiv w:val="1"/>
      <w:marLeft w:val="0"/>
      <w:marRight w:val="0"/>
      <w:marTop w:val="0"/>
      <w:marBottom w:val="0"/>
      <w:divBdr>
        <w:top w:val="none" w:sz="0" w:space="0" w:color="auto"/>
        <w:left w:val="none" w:sz="0" w:space="0" w:color="auto"/>
        <w:bottom w:val="none" w:sz="0" w:space="0" w:color="auto"/>
        <w:right w:val="none" w:sz="0" w:space="0" w:color="auto"/>
      </w:divBdr>
      <w:divsChild>
        <w:div w:id="279847902">
          <w:marLeft w:val="-150"/>
          <w:marRight w:val="-150"/>
          <w:marTop w:val="0"/>
          <w:marBottom w:val="0"/>
          <w:divBdr>
            <w:top w:val="none" w:sz="0" w:space="0" w:color="auto"/>
            <w:left w:val="none" w:sz="0" w:space="0" w:color="auto"/>
            <w:bottom w:val="none" w:sz="0" w:space="0" w:color="auto"/>
            <w:right w:val="none" w:sz="0" w:space="0" w:color="auto"/>
          </w:divBdr>
        </w:div>
      </w:divsChild>
    </w:div>
    <w:div w:id="535850654">
      <w:bodyDiv w:val="1"/>
      <w:marLeft w:val="0"/>
      <w:marRight w:val="0"/>
      <w:marTop w:val="0"/>
      <w:marBottom w:val="0"/>
      <w:divBdr>
        <w:top w:val="none" w:sz="0" w:space="0" w:color="auto"/>
        <w:left w:val="none" w:sz="0" w:space="0" w:color="auto"/>
        <w:bottom w:val="none" w:sz="0" w:space="0" w:color="auto"/>
        <w:right w:val="none" w:sz="0" w:space="0" w:color="auto"/>
      </w:divBdr>
    </w:div>
    <w:div w:id="535854738">
      <w:bodyDiv w:val="1"/>
      <w:marLeft w:val="0"/>
      <w:marRight w:val="0"/>
      <w:marTop w:val="0"/>
      <w:marBottom w:val="0"/>
      <w:divBdr>
        <w:top w:val="none" w:sz="0" w:space="0" w:color="auto"/>
        <w:left w:val="none" w:sz="0" w:space="0" w:color="auto"/>
        <w:bottom w:val="none" w:sz="0" w:space="0" w:color="auto"/>
        <w:right w:val="none" w:sz="0" w:space="0" w:color="auto"/>
      </w:divBdr>
      <w:divsChild>
        <w:div w:id="558319452">
          <w:marLeft w:val="0"/>
          <w:marRight w:val="0"/>
          <w:marTop w:val="0"/>
          <w:marBottom w:val="0"/>
          <w:divBdr>
            <w:top w:val="none" w:sz="0" w:space="0" w:color="auto"/>
            <w:left w:val="none" w:sz="0" w:space="0" w:color="auto"/>
            <w:bottom w:val="none" w:sz="0" w:space="0" w:color="auto"/>
            <w:right w:val="none" w:sz="0" w:space="0" w:color="auto"/>
          </w:divBdr>
        </w:div>
      </w:divsChild>
    </w:div>
    <w:div w:id="535889232">
      <w:bodyDiv w:val="1"/>
      <w:marLeft w:val="0"/>
      <w:marRight w:val="0"/>
      <w:marTop w:val="0"/>
      <w:marBottom w:val="0"/>
      <w:divBdr>
        <w:top w:val="none" w:sz="0" w:space="0" w:color="auto"/>
        <w:left w:val="none" w:sz="0" w:space="0" w:color="auto"/>
        <w:bottom w:val="none" w:sz="0" w:space="0" w:color="auto"/>
        <w:right w:val="none" w:sz="0" w:space="0" w:color="auto"/>
      </w:divBdr>
    </w:div>
    <w:div w:id="536234809">
      <w:bodyDiv w:val="1"/>
      <w:marLeft w:val="0"/>
      <w:marRight w:val="0"/>
      <w:marTop w:val="0"/>
      <w:marBottom w:val="0"/>
      <w:divBdr>
        <w:top w:val="none" w:sz="0" w:space="0" w:color="auto"/>
        <w:left w:val="none" w:sz="0" w:space="0" w:color="auto"/>
        <w:bottom w:val="none" w:sz="0" w:space="0" w:color="auto"/>
        <w:right w:val="none" w:sz="0" w:space="0" w:color="auto"/>
      </w:divBdr>
      <w:divsChild>
        <w:div w:id="781195470">
          <w:marLeft w:val="0"/>
          <w:marRight w:val="0"/>
          <w:marTop w:val="0"/>
          <w:marBottom w:val="0"/>
          <w:divBdr>
            <w:top w:val="none" w:sz="0" w:space="0" w:color="auto"/>
            <w:left w:val="none" w:sz="0" w:space="0" w:color="auto"/>
            <w:bottom w:val="none" w:sz="0" w:space="0" w:color="auto"/>
            <w:right w:val="none" w:sz="0" w:space="0" w:color="auto"/>
          </w:divBdr>
          <w:divsChild>
            <w:div w:id="7288437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37164758">
      <w:bodyDiv w:val="1"/>
      <w:marLeft w:val="0"/>
      <w:marRight w:val="0"/>
      <w:marTop w:val="0"/>
      <w:marBottom w:val="0"/>
      <w:divBdr>
        <w:top w:val="none" w:sz="0" w:space="0" w:color="auto"/>
        <w:left w:val="none" w:sz="0" w:space="0" w:color="auto"/>
        <w:bottom w:val="none" w:sz="0" w:space="0" w:color="auto"/>
        <w:right w:val="none" w:sz="0" w:space="0" w:color="auto"/>
      </w:divBdr>
      <w:divsChild>
        <w:div w:id="268516365">
          <w:marLeft w:val="0"/>
          <w:marRight w:val="0"/>
          <w:marTop w:val="0"/>
          <w:marBottom w:val="0"/>
          <w:divBdr>
            <w:top w:val="none" w:sz="0" w:space="0" w:color="auto"/>
            <w:left w:val="none" w:sz="0" w:space="0" w:color="auto"/>
            <w:bottom w:val="none" w:sz="0" w:space="0" w:color="auto"/>
            <w:right w:val="none" w:sz="0" w:space="0" w:color="auto"/>
          </w:divBdr>
        </w:div>
        <w:div w:id="469371600">
          <w:marLeft w:val="0"/>
          <w:marRight w:val="0"/>
          <w:marTop w:val="376"/>
          <w:marBottom w:val="363"/>
          <w:divBdr>
            <w:top w:val="none" w:sz="0" w:space="0" w:color="auto"/>
            <w:left w:val="none" w:sz="0" w:space="0" w:color="auto"/>
            <w:bottom w:val="none" w:sz="0" w:space="0" w:color="auto"/>
            <w:right w:val="none" w:sz="0" w:space="0" w:color="auto"/>
          </w:divBdr>
        </w:div>
      </w:divsChild>
    </w:div>
    <w:div w:id="537282404">
      <w:bodyDiv w:val="1"/>
      <w:marLeft w:val="0"/>
      <w:marRight w:val="0"/>
      <w:marTop w:val="0"/>
      <w:marBottom w:val="0"/>
      <w:divBdr>
        <w:top w:val="none" w:sz="0" w:space="0" w:color="auto"/>
        <w:left w:val="none" w:sz="0" w:space="0" w:color="auto"/>
        <w:bottom w:val="none" w:sz="0" w:space="0" w:color="auto"/>
        <w:right w:val="none" w:sz="0" w:space="0" w:color="auto"/>
      </w:divBdr>
      <w:divsChild>
        <w:div w:id="412898134">
          <w:marLeft w:val="0"/>
          <w:marRight w:val="0"/>
          <w:marTop w:val="0"/>
          <w:marBottom w:val="0"/>
          <w:divBdr>
            <w:top w:val="none" w:sz="0" w:space="0" w:color="auto"/>
            <w:left w:val="none" w:sz="0" w:space="0" w:color="auto"/>
            <w:bottom w:val="none" w:sz="0" w:space="0" w:color="auto"/>
            <w:right w:val="none" w:sz="0" w:space="0" w:color="auto"/>
          </w:divBdr>
        </w:div>
      </w:divsChild>
    </w:div>
    <w:div w:id="537357532">
      <w:bodyDiv w:val="1"/>
      <w:marLeft w:val="0"/>
      <w:marRight w:val="0"/>
      <w:marTop w:val="0"/>
      <w:marBottom w:val="0"/>
      <w:divBdr>
        <w:top w:val="none" w:sz="0" w:space="0" w:color="auto"/>
        <w:left w:val="none" w:sz="0" w:space="0" w:color="auto"/>
        <w:bottom w:val="none" w:sz="0" w:space="0" w:color="auto"/>
        <w:right w:val="none" w:sz="0" w:space="0" w:color="auto"/>
      </w:divBdr>
      <w:divsChild>
        <w:div w:id="747726561">
          <w:marLeft w:val="0"/>
          <w:marRight w:val="0"/>
          <w:marTop w:val="0"/>
          <w:marBottom w:val="0"/>
          <w:divBdr>
            <w:top w:val="none" w:sz="0" w:space="0" w:color="auto"/>
            <w:left w:val="none" w:sz="0" w:space="0" w:color="auto"/>
            <w:bottom w:val="none" w:sz="0" w:space="0" w:color="auto"/>
            <w:right w:val="none" w:sz="0" w:space="0" w:color="auto"/>
          </w:divBdr>
          <w:divsChild>
            <w:div w:id="61644475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537427302">
      <w:bodyDiv w:val="1"/>
      <w:marLeft w:val="0"/>
      <w:marRight w:val="0"/>
      <w:marTop w:val="0"/>
      <w:marBottom w:val="0"/>
      <w:divBdr>
        <w:top w:val="none" w:sz="0" w:space="0" w:color="auto"/>
        <w:left w:val="none" w:sz="0" w:space="0" w:color="auto"/>
        <w:bottom w:val="none" w:sz="0" w:space="0" w:color="auto"/>
        <w:right w:val="none" w:sz="0" w:space="0" w:color="auto"/>
      </w:divBdr>
      <w:divsChild>
        <w:div w:id="585845022">
          <w:marLeft w:val="-150"/>
          <w:marRight w:val="-150"/>
          <w:marTop w:val="0"/>
          <w:marBottom w:val="0"/>
          <w:divBdr>
            <w:top w:val="none" w:sz="0" w:space="0" w:color="auto"/>
            <w:left w:val="none" w:sz="0" w:space="0" w:color="auto"/>
            <w:bottom w:val="none" w:sz="0" w:space="0" w:color="auto"/>
            <w:right w:val="none" w:sz="0" w:space="0" w:color="auto"/>
          </w:divBdr>
        </w:div>
      </w:divsChild>
    </w:div>
    <w:div w:id="537552009">
      <w:bodyDiv w:val="1"/>
      <w:marLeft w:val="0"/>
      <w:marRight w:val="0"/>
      <w:marTop w:val="0"/>
      <w:marBottom w:val="0"/>
      <w:divBdr>
        <w:top w:val="none" w:sz="0" w:space="0" w:color="auto"/>
        <w:left w:val="none" w:sz="0" w:space="0" w:color="auto"/>
        <w:bottom w:val="none" w:sz="0" w:space="0" w:color="auto"/>
        <w:right w:val="none" w:sz="0" w:space="0" w:color="auto"/>
      </w:divBdr>
    </w:div>
    <w:div w:id="537621701">
      <w:bodyDiv w:val="1"/>
      <w:marLeft w:val="0"/>
      <w:marRight w:val="0"/>
      <w:marTop w:val="0"/>
      <w:marBottom w:val="0"/>
      <w:divBdr>
        <w:top w:val="none" w:sz="0" w:space="0" w:color="auto"/>
        <w:left w:val="none" w:sz="0" w:space="0" w:color="auto"/>
        <w:bottom w:val="none" w:sz="0" w:space="0" w:color="auto"/>
        <w:right w:val="none" w:sz="0" w:space="0" w:color="auto"/>
      </w:divBdr>
      <w:divsChild>
        <w:div w:id="606160260">
          <w:marLeft w:val="0"/>
          <w:marRight w:val="0"/>
          <w:marTop w:val="0"/>
          <w:marBottom w:val="450"/>
          <w:divBdr>
            <w:top w:val="none" w:sz="0" w:space="0" w:color="auto"/>
            <w:left w:val="none" w:sz="0" w:space="0" w:color="auto"/>
            <w:bottom w:val="none" w:sz="0" w:space="0" w:color="auto"/>
            <w:right w:val="none" w:sz="0" w:space="0" w:color="auto"/>
          </w:divBdr>
          <w:divsChild>
            <w:div w:id="3521952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37740541">
      <w:bodyDiv w:val="1"/>
      <w:marLeft w:val="0"/>
      <w:marRight w:val="0"/>
      <w:marTop w:val="0"/>
      <w:marBottom w:val="0"/>
      <w:divBdr>
        <w:top w:val="none" w:sz="0" w:space="0" w:color="auto"/>
        <w:left w:val="none" w:sz="0" w:space="0" w:color="auto"/>
        <w:bottom w:val="none" w:sz="0" w:space="0" w:color="auto"/>
        <w:right w:val="none" w:sz="0" w:space="0" w:color="auto"/>
      </w:divBdr>
    </w:div>
    <w:div w:id="537814374">
      <w:bodyDiv w:val="1"/>
      <w:marLeft w:val="0"/>
      <w:marRight w:val="0"/>
      <w:marTop w:val="0"/>
      <w:marBottom w:val="0"/>
      <w:divBdr>
        <w:top w:val="none" w:sz="0" w:space="0" w:color="auto"/>
        <w:left w:val="none" w:sz="0" w:space="0" w:color="auto"/>
        <w:bottom w:val="none" w:sz="0" w:space="0" w:color="auto"/>
        <w:right w:val="none" w:sz="0" w:space="0" w:color="auto"/>
      </w:divBdr>
    </w:div>
    <w:div w:id="538053623">
      <w:bodyDiv w:val="1"/>
      <w:marLeft w:val="0"/>
      <w:marRight w:val="0"/>
      <w:marTop w:val="0"/>
      <w:marBottom w:val="0"/>
      <w:divBdr>
        <w:top w:val="none" w:sz="0" w:space="0" w:color="auto"/>
        <w:left w:val="none" w:sz="0" w:space="0" w:color="auto"/>
        <w:bottom w:val="none" w:sz="0" w:space="0" w:color="auto"/>
        <w:right w:val="none" w:sz="0" w:space="0" w:color="auto"/>
      </w:divBdr>
    </w:div>
    <w:div w:id="538056688">
      <w:bodyDiv w:val="1"/>
      <w:marLeft w:val="0"/>
      <w:marRight w:val="0"/>
      <w:marTop w:val="0"/>
      <w:marBottom w:val="0"/>
      <w:divBdr>
        <w:top w:val="none" w:sz="0" w:space="0" w:color="auto"/>
        <w:left w:val="none" w:sz="0" w:space="0" w:color="auto"/>
        <w:bottom w:val="none" w:sz="0" w:space="0" w:color="auto"/>
        <w:right w:val="none" w:sz="0" w:space="0" w:color="auto"/>
      </w:divBdr>
      <w:divsChild>
        <w:div w:id="784466962">
          <w:marLeft w:val="-225"/>
          <w:marRight w:val="-225"/>
          <w:marTop w:val="0"/>
          <w:marBottom w:val="0"/>
          <w:divBdr>
            <w:top w:val="none" w:sz="0" w:space="0" w:color="auto"/>
            <w:left w:val="none" w:sz="0" w:space="0" w:color="auto"/>
            <w:bottom w:val="none" w:sz="0" w:space="0" w:color="auto"/>
            <w:right w:val="none" w:sz="0" w:space="0" w:color="auto"/>
          </w:divBdr>
        </w:div>
      </w:divsChild>
    </w:div>
    <w:div w:id="538205121">
      <w:bodyDiv w:val="1"/>
      <w:marLeft w:val="0"/>
      <w:marRight w:val="0"/>
      <w:marTop w:val="0"/>
      <w:marBottom w:val="0"/>
      <w:divBdr>
        <w:top w:val="none" w:sz="0" w:space="0" w:color="auto"/>
        <w:left w:val="none" w:sz="0" w:space="0" w:color="auto"/>
        <w:bottom w:val="none" w:sz="0" w:space="0" w:color="auto"/>
        <w:right w:val="none" w:sz="0" w:space="0" w:color="auto"/>
      </w:divBdr>
    </w:div>
    <w:div w:id="538398874">
      <w:bodyDiv w:val="1"/>
      <w:marLeft w:val="0"/>
      <w:marRight w:val="0"/>
      <w:marTop w:val="0"/>
      <w:marBottom w:val="0"/>
      <w:divBdr>
        <w:top w:val="none" w:sz="0" w:space="0" w:color="auto"/>
        <w:left w:val="none" w:sz="0" w:space="0" w:color="auto"/>
        <w:bottom w:val="none" w:sz="0" w:space="0" w:color="auto"/>
        <w:right w:val="none" w:sz="0" w:space="0" w:color="auto"/>
      </w:divBdr>
    </w:div>
    <w:div w:id="538905048">
      <w:bodyDiv w:val="1"/>
      <w:marLeft w:val="0"/>
      <w:marRight w:val="0"/>
      <w:marTop w:val="0"/>
      <w:marBottom w:val="0"/>
      <w:divBdr>
        <w:top w:val="none" w:sz="0" w:space="0" w:color="auto"/>
        <w:left w:val="none" w:sz="0" w:space="0" w:color="auto"/>
        <w:bottom w:val="none" w:sz="0" w:space="0" w:color="auto"/>
        <w:right w:val="none" w:sz="0" w:space="0" w:color="auto"/>
      </w:divBdr>
    </w:div>
    <w:div w:id="539244529">
      <w:bodyDiv w:val="1"/>
      <w:marLeft w:val="0"/>
      <w:marRight w:val="0"/>
      <w:marTop w:val="0"/>
      <w:marBottom w:val="0"/>
      <w:divBdr>
        <w:top w:val="none" w:sz="0" w:space="0" w:color="auto"/>
        <w:left w:val="none" w:sz="0" w:space="0" w:color="auto"/>
        <w:bottom w:val="none" w:sz="0" w:space="0" w:color="auto"/>
        <w:right w:val="none" w:sz="0" w:space="0" w:color="auto"/>
      </w:divBdr>
      <w:divsChild>
        <w:div w:id="556554137">
          <w:marLeft w:val="0"/>
          <w:marRight w:val="0"/>
          <w:marTop w:val="0"/>
          <w:marBottom w:val="0"/>
          <w:divBdr>
            <w:top w:val="none" w:sz="0" w:space="0" w:color="auto"/>
            <w:left w:val="none" w:sz="0" w:space="0" w:color="auto"/>
            <w:bottom w:val="none" w:sz="0" w:space="0" w:color="auto"/>
            <w:right w:val="none" w:sz="0" w:space="0" w:color="auto"/>
          </w:divBdr>
        </w:div>
      </w:divsChild>
    </w:div>
    <w:div w:id="539250025">
      <w:bodyDiv w:val="1"/>
      <w:marLeft w:val="0"/>
      <w:marRight w:val="0"/>
      <w:marTop w:val="0"/>
      <w:marBottom w:val="0"/>
      <w:divBdr>
        <w:top w:val="none" w:sz="0" w:space="0" w:color="auto"/>
        <w:left w:val="none" w:sz="0" w:space="0" w:color="auto"/>
        <w:bottom w:val="none" w:sz="0" w:space="0" w:color="auto"/>
        <w:right w:val="none" w:sz="0" w:space="0" w:color="auto"/>
      </w:divBdr>
      <w:divsChild>
        <w:div w:id="468279735">
          <w:marLeft w:val="0"/>
          <w:marRight w:val="0"/>
          <w:marTop w:val="0"/>
          <w:marBottom w:val="0"/>
          <w:divBdr>
            <w:top w:val="none" w:sz="0" w:space="0" w:color="auto"/>
            <w:left w:val="none" w:sz="0" w:space="0" w:color="auto"/>
            <w:bottom w:val="none" w:sz="0" w:space="0" w:color="auto"/>
            <w:right w:val="none" w:sz="0" w:space="0" w:color="auto"/>
          </w:divBdr>
        </w:div>
        <w:div w:id="484975775">
          <w:marLeft w:val="0"/>
          <w:marRight w:val="0"/>
          <w:marTop w:val="0"/>
          <w:marBottom w:val="0"/>
          <w:divBdr>
            <w:top w:val="single" w:sz="6" w:space="15" w:color="D2D2D2"/>
            <w:left w:val="none" w:sz="0" w:space="0" w:color="auto"/>
            <w:bottom w:val="none" w:sz="0" w:space="0" w:color="auto"/>
            <w:right w:val="none" w:sz="0" w:space="0" w:color="auto"/>
          </w:divBdr>
        </w:div>
      </w:divsChild>
    </w:div>
    <w:div w:id="539367252">
      <w:bodyDiv w:val="1"/>
      <w:marLeft w:val="0"/>
      <w:marRight w:val="0"/>
      <w:marTop w:val="0"/>
      <w:marBottom w:val="0"/>
      <w:divBdr>
        <w:top w:val="none" w:sz="0" w:space="0" w:color="auto"/>
        <w:left w:val="none" w:sz="0" w:space="0" w:color="auto"/>
        <w:bottom w:val="none" w:sz="0" w:space="0" w:color="auto"/>
        <w:right w:val="none" w:sz="0" w:space="0" w:color="auto"/>
      </w:divBdr>
    </w:div>
    <w:div w:id="539704342">
      <w:bodyDiv w:val="1"/>
      <w:marLeft w:val="0"/>
      <w:marRight w:val="0"/>
      <w:marTop w:val="0"/>
      <w:marBottom w:val="0"/>
      <w:divBdr>
        <w:top w:val="none" w:sz="0" w:space="0" w:color="auto"/>
        <w:left w:val="none" w:sz="0" w:space="0" w:color="auto"/>
        <w:bottom w:val="none" w:sz="0" w:space="0" w:color="auto"/>
        <w:right w:val="none" w:sz="0" w:space="0" w:color="auto"/>
      </w:divBdr>
    </w:div>
    <w:div w:id="540216118">
      <w:bodyDiv w:val="1"/>
      <w:marLeft w:val="0"/>
      <w:marRight w:val="0"/>
      <w:marTop w:val="0"/>
      <w:marBottom w:val="0"/>
      <w:divBdr>
        <w:top w:val="none" w:sz="0" w:space="0" w:color="auto"/>
        <w:left w:val="none" w:sz="0" w:space="0" w:color="auto"/>
        <w:bottom w:val="none" w:sz="0" w:space="0" w:color="auto"/>
        <w:right w:val="none" w:sz="0" w:space="0" w:color="auto"/>
      </w:divBdr>
    </w:div>
    <w:div w:id="540244035">
      <w:bodyDiv w:val="1"/>
      <w:marLeft w:val="0"/>
      <w:marRight w:val="0"/>
      <w:marTop w:val="0"/>
      <w:marBottom w:val="0"/>
      <w:divBdr>
        <w:top w:val="none" w:sz="0" w:space="0" w:color="auto"/>
        <w:left w:val="none" w:sz="0" w:space="0" w:color="auto"/>
        <w:bottom w:val="none" w:sz="0" w:space="0" w:color="auto"/>
        <w:right w:val="none" w:sz="0" w:space="0" w:color="auto"/>
      </w:divBdr>
    </w:div>
    <w:div w:id="540285360">
      <w:bodyDiv w:val="1"/>
      <w:marLeft w:val="0"/>
      <w:marRight w:val="0"/>
      <w:marTop w:val="0"/>
      <w:marBottom w:val="0"/>
      <w:divBdr>
        <w:top w:val="none" w:sz="0" w:space="0" w:color="auto"/>
        <w:left w:val="none" w:sz="0" w:space="0" w:color="auto"/>
        <w:bottom w:val="none" w:sz="0" w:space="0" w:color="auto"/>
        <w:right w:val="none" w:sz="0" w:space="0" w:color="auto"/>
      </w:divBdr>
      <w:divsChild>
        <w:div w:id="546530461">
          <w:marLeft w:val="0"/>
          <w:marRight w:val="0"/>
          <w:marTop w:val="0"/>
          <w:marBottom w:val="0"/>
          <w:divBdr>
            <w:top w:val="single" w:sz="2" w:space="0" w:color="E0E0E0"/>
            <w:left w:val="single" w:sz="2" w:space="0" w:color="E0E0E0"/>
            <w:bottom w:val="single" w:sz="2" w:space="0" w:color="E0E0E0"/>
            <w:right w:val="single" w:sz="2" w:space="0" w:color="E0E0E0"/>
          </w:divBdr>
          <w:divsChild>
            <w:div w:id="1542396223">
              <w:marLeft w:val="0"/>
              <w:marRight w:val="0"/>
              <w:marTop w:val="0"/>
              <w:marBottom w:val="0"/>
              <w:divBdr>
                <w:top w:val="single" w:sz="2" w:space="0" w:color="E0E0E0"/>
                <w:left w:val="single" w:sz="2" w:space="0" w:color="E0E0E0"/>
                <w:bottom w:val="single" w:sz="2" w:space="0" w:color="E0E0E0"/>
                <w:right w:val="single" w:sz="2" w:space="0" w:color="E0E0E0"/>
              </w:divBdr>
              <w:divsChild>
                <w:div w:id="2066484951">
                  <w:marLeft w:val="0"/>
                  <w:marRight w:val="0"/>
                  <w:marTop w:val="0"/>
                  <w:marBottom w:val="0"/>
                  <w:divBdr>
                    <w:top w:val="single" w:sz="2" w:space="0" w:color="E0E0E0"/>
                    <w:left w:val="single" w:sz="2" w:space="0" w:color="E0E0E0"/>
                    <w:bottom w:val="single" w:sz="2" w:space="0" w:color="E0E0E0"/>
                    <w:right w:val="single" w:sz="2" w:space="0" w:color="E0E0E0"/>
                  </w:divBdr>
                  <w:divsChild>
                    <w:div w:id="1824353182">
                      <w:marLeft w:val="0"/>
                      <w:marRight w:val="0"/>
                      <w:marTop w:val="0"/>
                      <w:marBottom w:val="0"/>
                      <w:divBdr>
                        <w:top w:val="single" w:sz="2" w:space="0" w:color="E0E0E0"/>
                        <w:left w:val="single" w:sz="2" w:space="0" w:color="E0E0E0"/>
                        <w:bottom w:val="single" w:sz="2" w:space="0" w:color="E0E0E0"/>
                        <w:right w:val="single" w:sz="2" w:space="0" w:color="E0E0E0"/>
                      </w:divBdr>
                    </w:div>
                    <w:div w:id="106052065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671056163">
          <w:marLeft w:val="0"/>
          <w:marRight w:val="0"/>
          <w:marTop w:val="0"/>
          <w:marBottom w:val="0"/>
          <w:divBdr>
            <w:top w:val="single" w:sz="2" w:space="0" w:color="E0E0E0"/>
            <w:left w:val="single" w:sz="2" w:space="0" w:color="E0E0E0"/>
            <w:bottom w:val="single" w:sz="2" w:space="0" w:color="E0E0E0"/>
            <w:right w:val="single" w:sz="2" w:space="0" w:color="E0E0E0"/>
          </w:divBdr>
          <w:divsChild>
            <w:div w:id="1448812197">
              <w:marLeft w:val="0"/>
              <w:marRight w:val="0"/>
              <w:marTop w:val="0"/>
              <w:marBottom w:val="0"/>
              <w:divBdr>
                <w:top w:val="single" w:sz="2" w:space="0" w:color="E0E0E0"/>
                <w:left w:val="single" w:sz="2" w:space="0" w:color="E0E0E0"/>
                <w:bottom w:val="single" w:sz="2" w:space="0" w:color="E0E0E0"/>
                <w:right w:val="single" w:sz="2" w:space="0" w:color="E0E0E0"/>
              </w:divBdr>
              <w:divsChild>
                <w:div w:id="936064633">
                  <w:marLeft w:val="0"/>
                  <w:marRight w:val="0"/>
                  <w:marTop w:val="0"/>
                  <w:marBottom w:val="0"/>
                  <w:divBdr>
                    <w:top w:val="single" w:sz="2" w:space="0" w:color="E0E0E0"/>
                    <w:left w:val="single" w:sz="2" w:space="0" w:color="E0E0E0"/>
                    <w:bottom w:val="single" w:sz="2" w:space="0" w:color="E0E0E0"/>
                    <w:right w:val="single" w:sz="2" w:space="0" w:color="E0E0E0"/>
                  </w:divBdr>
                  <w:divsChild>
                    <w:div w:id="1794905941">
                      <w:marLeft w:val="0"/>
                      <w:marRight w:val="0"/>
                      <w:marTop w:val="0"/>
                      <w:marBottom w:val="0"/>
                      <w:divBdr>
                        <w:top w:val="single" w:sz="2" w:space="0" w:color="E0E0E0"/>
                        <w:left w:val="single" w:sz="2" w:space="0" w:color="E0E0E0"/>
                        <w:bottom w:val="single" w:sz="2" w:space="0" w:color="E0E0E0"/>
                        <w:right w:val="single" w:sz="2" w:space="0" w:color="E0E0E0"/>
                      </w:divBdr>
                      <w:divsChild>
                        <w:div w:id="150092739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442962678">
              <w:marLeft w:val="0"/>
              <w:marRight w:val="0"/>
              <w:marTop w:val="0"/>
              <w:marBottom w:val="0"/>
              <w:divBdr>
                <w:top w:val="single" w:sz="2" w:space="0" w:color="E0E0E0"/>
                <w:left w:val="single" w:sz="2" w:space="0" w:color="E0E0E0"/>
                <w:bottom w:val="single" w:sz="2" w:space="0" w:color="E0E0E0"/>
                <w:right w:val="single" w:sz="2" w:space="0" w:color="E0E0E0"/>
              </w:divBdr>
              <w:divsChild>
                <w:div w:id="970092367">
                  <w:marLeft w:val="0"/>
                  <w:marRight w:val="0"/>
                  <w:marTop w:val="0"/>
                  <w:marBottom w:val="0"/>
                  <w:divBdr>
                    <w:top w:val="single" w:sz="2" w:space="0" w:color="E0E0E0"/>
                    <w:left w:val="single" w:sz="2" w:space="0" w:color="E0E0E0"/>
                    <w:bottom w:val="single" w:sz="2" w:space="0" w:color="E0E0E0"/>
                    <w:right w:val="single" w:sz="2" w:space="0" w:color="E0E0E0"/>
                  </w:divBdr>
                </w:div>
                <w:div w:id="1727797641">
                  <w:marLeft w:val="0"/>
                  <w:marRight w:val="0"/>
                  <w:marTop w:val="0"/>
                  <w:marBottom w:val="0"/>
                  <w:divBdr>
                    <w:top w:val="single" w:sz="2" w:space="0" w:color="E0E0E0"/>
                    <w:left w:val="single" w:sz="2" w:space="0" w:color="E0E0E0"/>
                    <w:bottom w:val="single" w:sz="2" w:space="0" w:color="E0E0E0"/>
                    <w:right w:val="single" w:sz="2" w:space="0" w:color="E0E0E0"/>
                  </w:divBdr>
                  <w:divsChild>
                    <w:div w:id="1112675512">
                      <w:marLeft w:val="0"/>
                      <w:marRight w:val="0"/>
                      <w:marTop w:val="0"/>
                      <w:marBottom w:val="0"/>
                      <w:divBdr>
                        <w:top w:val="single" w:sz="2" w:space="0" w:color="E0E0E0"/>
                        <w:left w:val="single" w:sz="2" w:space="0" w:color="E0E0E0"/>
                        <w:bottom w:val="single" w:sz="2" w:space="0" w:color="E0E0E0"/>
                        <w:right w:val="single" w:sz="2" w:space="0" w:color="E0E0E0"/>
                      </w:divBdr>
                      <w:divsChild>
                        <w:div w:id="157693968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51732434">
                      <w:marLeft w:val="0"/>
                      <w:marRight w:val="0"/>
                      <w:marTop w:val="0"/>
                      <w:marBottom w:val="0"/>
                      <w:divBdr>
                        <w:top w:val="single" w:sz="2" w:space="0" w:color="E0E0E0"/>
                        <w:left w:val="single" w:sz="2" w:space="0" w:color="E0E0E0"/>
                        <w:bottom w:val="single" w:sz="2" w:space="0" w:color="E0E0E0"/>
                        <w:right w:val="single" w:sz="2" w:space="0" w:color="E0E0E0"/>
                      </w:divBdr>
                      <w:divsChild>
                        <w:div w:id="141532208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70405396">
                      <w:marLeft w:val="0"/>
                      <w:marRight w:val="0"/>
                      <w:marTop w:val="0"/>
                      <w:marBottom w:val="0"/>
                      <w:divBdr>
                        <w:top w:val="single" w:sz="2" w:space="0" w:color="E0E0E0"/>
                        <w:left w:val="single" w:sz="2" w:space="0" w:color="E0E0E0"/>
                        <w:bottom w:val="single" w:sz="2" w:space="0" w:color="E0E0E0"/>
                        <w:right w:val="single" w:sz="2" w:space="0" w:color="E0E0E0"/>
                      </w:divBdr>
                      <w:divsChild>
                        <w:div w:id="179952012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66724111">
                      <w:marLeft w:val="0"/>
                      <w:marRight w:val="0"/>
                      <w:marTop w:val="0"/>
                      <w:marBottom w:val="0"/>
                      <w:divBdr>
                        <w:top w:val="single" w:sz="2" w:space="0" w:color="E0E0E0"/>
                        <w:left w:val="single" w:sz="2" w:space="0" w:color="E0E0E0"/>
                        <w:bottom w:val="single" w:sz="2" w:space="0" w:color="E0E0E0"/>
                        <w:right w:val="single" w:sz="2" w:space="0" w:color="E0E0E0"/>
                      </w:divBdr>
                      <w:divsChild>
                        <w:div w:id="17184141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540675862">
      <w:bodyDiv w:val="1"/>
      <w:marLeft w:val="0"/>
      <w:marRight w:val="0"/>
      <w:marTop w:val="0"/>
      <w:marBottom w:val="0"/>
      <w:divBdr>
        <w:top w:val="none" w:sz="0" w:space="0" w:color="auto"/>
        <w:left w:val="none" w:sz="0" w:space="0" w:color="auto"/>
        <w:bottom w:val="none" w:sz="0" w:space="0" w:color="auto"/>
        <w:right w:val="none" w:sz="0" w:space="0" w:color="auto"/>
      </w:divBdr>
      <w:divsChild>
        <w:div w:id="284623853">
          <w:marLeft w:val="0"/>
          <w:marRight w:val="0"/>
          <w:marTop w:val="0"/>
          <w:marBottom w:val="0"/>
          <w:divBdr>
            <w:top w:val="none" w:sz="0" w:space="0" w:color="auto"/>
            <w:left w:val="none" w:sz="0" w:space="0" w:color="auto"/>
            <w:bottom w:val="none" w:sz="0" w:space="0" w:color="auto"/>
            <w:right w:val="none" w:sz="0" w:space="0" w:color="auto"/>
          </w:divBdr>
        </w:div>
      </w:divsChild>
    </w:div>
    <w:div w:id="540947542">
      <w:bodyDiv w:val="1"/>
      <w:marLeft w:val="0"/>
      <w:marRight w:val="0"/>
      <w:marTop w:val="0"/>
      <w:marBottom w:val="0"/>
      <w:divBdr>
        <w:top w:val="none" w:sz="0" w:space="0" w:color="auto"/>
        <w:left w:val="none" w:sz="0" w:space="0" w:color="auto"/>
        <w:bottom w:val="none" w:sz="0" w:space="0" w:color="auto"/>
        <w:right w:val="none" w:sz="0" w:space="0" w:color="auto"/>
      </w:divBdr>
    </w:div>
    <w:div w:id="541208332">
      <w:bodyDiv w:val="1"/>
      <w:marLeft w:val="0"/>
      <w:marRight w:val="0"/>
      <w:marTop w:val="0"/>
      <w:marBottom w:val="0"/>
      <w:divBdr>
        <w:top w:val="none" w:sz="0" w:space="0" w:color="auto"/>
        <w:left w:val="none" w:sz="0" w:space="0" w:color="auto"/>
        <w:bottom w:val="none" w:sz="0" w:space="0" w:color="auto"/>
        <w:right w:val="none" w:sz="0" w:space="0" w:color="auto"/>
      </w:divBdr>
    </w:div>
    <w:div w:id="541210644">
      <w:bodyDiv w:val="1"/>
      <w:marLeft w:val="0"/>
      <w:marRight w:val="0"/>
      <w:marTop w:val="0"/>
      <w:marBottom w:val="0"/>
      <w:divBdr>
        <w:top w:val="none" w:sz="0" w:space="0" w:color="auto"/>
        <w:left w:val="none" w:sz="0" w:space="0" w:color="auto"/>
        <w:bottom w:val="none" w:sz="0" w:space="0" w:color="auto"/>
        <w:right w:val="none" w:sz="0" w:space="0" w:color="auto"/>
      </w:divBdr>
    </w:div>
    <w:div w:id="541984467">
      <w:bodyDiv w:val="1"/>
      <w:marLeft w:val="0"/>
      <w:marRight w:val="0"/>
      <w:marTop w:val="0"/>
      <w:marBottom w:val="0"/>
      <w:divBdr>
        <w:top w:val="none" w:sz="0" w:space="0" w:color="auto"/>
        <w:left w:val="none" w:sz="0" w:space="0" w:color="auto"/>
        <w:bottom w:val="none" w:sz="0" w:space="0" w:color="auto"/>
        <w:right w:val="none" w:sz="0" w:space="0" w:color="auto"/>
      </w:divBdr>
      <w:divsChild>
        <w:div w:id="1681928466">
          <w:marLeft w:val="-225"/>
          <w:marRight w:val="-225"/>
          <w:marTop w:val="0"/>
          <w:marBottom w:val="0"/>
          <w:divBdr>
            <w:top w:val="none" w:sz="0" w:space="0" w:color="auto"/>
            <w:left w:val="none" w:sz="0" w:space="0" w:color="auto"/>
            <w:bottom w:val="none" w:sz="0" w:space="0" w:color="auto"/>
            <w:right w:val="none" w:sz="0" w:space="0" w:color="auto"/>
          </w:divBdr>
          <w:divsChild>
            <w:div w:id="1422945260">
              <w:marLeft w:val="0"/>
              <w:marRight w:val="0"/>
              <w:marTop w:val="0"/>
              <w:marBottom w:val="0"/>
              <w:divBdr>
                <w:top w:val="none" w:sz="0" w:space="0" w:color="auto"/>
                <w:left w:val="none" w:sz="0" w:space="0" w:color="auto"/>
                <w:bottom w:val="none" w:sz="0" w:space="0" w:color="auto"/>
                <w:right w:val="none" w:sz="0" w:space="0" w:color="auto"/>
              </w:divBdr>
              <w:divsChild>
                <w:div w:id="1923442881">
                  <w:marLeft w:val="-225"/>
                  <w:marRight w:val="-225"/>
                  <w:marTop w:val="0"/>
                  <w:marBottom w:val="0"/>
                  <w:divBdr>
                    <w:top w:val="none" w:sz="0" w:space="0" w:color="auto"/>
                    <w:left w:val="none" w:sz="0" w:space="0" w:color="auto"/>
                    <w:bottom w:val="none" w:sz="0" w:space="0" w:color="auto"/>
                    <w:right w:val="none" w:sz="0" w:space="0" w:color="auto"/>
                  </w:divBdr>
                  <w:divsChild>
                    <w:div w:id="174996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321216">
          <w:marLeft w:val="-225"/>
          <w:marRight w:val="-225"/>
          <w:marTop w:val="0"/>
          <w:marBottom w:val="0"/>
          <w:divBdr>
            <w:top w:val="none" w:sz="0" w:space="0" w:color="auto"/>
            <w:left w:val="none" w:sz="0" w:space="0" w:color="auto"/>
            <w:bottom w:val="none" w:sz="0" w:space="0" w:color="auto"/>
            <w:right w:val="none" w:sz="0" w:space="0" w:color="auto"/>
          </w:divBdr>
          <w:divsChild>
            <w:div w:id="355884732">
              <w:marLeft w:val="0"/>
              <w:marRight w:val="0"/>
              <w:marTop w:val="0"/>
              <w:marBottom w:val="0"/>
              <w:divBdr>
                <w:top w:val="none" w:sz="0" w:space="0" w:color="auto"/>
                <w:left w:val="none" w:sz="0" w:space="0" w:color="auto"/>
                <w:bottom w:val="none" w:sz="0" w:space="0" w:color="auto"/>
                <w:right w:val="none" w:sz="0" w:space="0" w:color="auto"/>
              </w:divBdr>
              <w:divsChild>
                <w:div w:id="642585332">
                  <w:marLeft w:val="0"/>
                  <w:marRight w:val="0"/>
                  <w:marTop w:val="0"/>
                  <w:marBottom w:val="0"/>
                  <w:divBdr>
                    <w:top w:val="none" w:sz="0" w:space="0" w:color="auto"/>
                    <w:left w:val="none" w:sz="0" w:space="0" w:color="auto"/>
                    <w:bottom w:val="none" w:sz="0" w:space="0" w:color="auto"/>
                    <w:right w:val="none" w:sz="0" w:space="0" w:color="auto"/>
                  </w:divBdr>
                  <w:divsChild>
                    <w:div w:id="30959691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45316249">
              <w:marLeft w:val="1463"/>
              <w:marRight w:val="0"/>
              <w:marTop w:val="0"/>
              <w:marBottom w:val="0"/>
              <w:divBdr>
                <w:top w:val="none" w:sz="0" w:space="0" w:color="auto"/>
                <w:left w:val="none" w:sz="0" w:space="0" w:color="auto"/>
                <w:bottom w:val="none" w:sz="0" w:space="0" w:color="auto"/>
                <w:right w:val="none" w:sz="0" w:space="0" w:color="auto"/>
              </w:divBdr>
              <w:divsChild>
                <w:div w:id="176437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527364">
          <w:marLeft w:val="-225"/>
          <w:marRight w:val="-225"/>
          <w:marTop w:val="0"/>
          <w:marBottom w:val="0"/>
          <w:divBdr>
            <w:top w:val="none" w:sz="0" w:space="0" w:color="auto"/>
            <w:left w:val="none" w:sz="0" w:space="0" w:color="auto"/>
            <w:bottom w:val="none" w:sz="0" w:space="0" w:color="auto"/>
            <w:right w:val="none" w:sz="0" w:space="0" w:color="auto"/>
          </w:divBdr>
          <w:divsChild>
            <w:div w:id="731192868">
              <w:marLeft w:val="1463"/>
              <w:marRight w:val="0"/>
              <w:marTop w:val="0"/>
              <w:marBottom w:val="0"/>
              <w:divBdr>
                <w:top w:val="none" w:sz="0" w:space="0" w:color="auto"/>
                <w:left w:val="none" w:sz="0" w:space="0" w:color="auto"/>
                <w:bottom w:val="none" w:sz="0" w:space="0" w:color="auto"/>
                <w:right w:val="none" w:sz="0" w:space="0" w:color="auto"/>
              </w:divBdr>
              <w:divsChild>
                <w:div w:id="1056511816">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542057472">
      <w:bodyDiv w:val="1"/>
      <w:marLeft w:val="0"/>
      <w:marRight w:val="0"/>
      <w:marTop w:val="0"/>
      <w:marBottom w:val="0"/>
      <w:divBdr>
        <w:top w:val="none" w:sz="0" w:space="0" w:color="auto"/>
        <w:left w:val="none" w:sz="0" w:space="0" w:color="auto"/>
        <w:bottom w:val="none" w:sz="0" w:space="0" w:color="auto"/>
        <w:right w:val="none" w:sz="0" w:space="0" w:color="auto"/>
      </w:divBdr>
      <w:divsChild>
        <w:div w:id="530187319">
          <w:marLeft w:val="0"/>
          <w:marRight w:val="0"/>
          <w:marTop w:val="150"/>
          <w:marBottom w:val="150"/>
          <w:divBdr>
            <w:top w:val="none" w:sz="0" w:space="0" w:color="auto"/>
            <w:left w:val="none" w:sz="0" w:space="0" w:color="auto"/>
            <w:bottom w:val="none" w:sz="0" w:space="0" w:color="auto"/>
            <w:right w:val="none" w:sz="0" w:space="0" w:color="auto"/>
          </w:divBdr>
        </w:div>
      </w:divsChild>
    </w:div>
    <w:div w:id="542325755">
      <w:bodyDiv w:val="1"/>
      <w:marLeft w:val="0"/>
      <w:marRight w:val="0"/>
      <w:marTop w:val="0"/>
      <w:marBottom w:val="0"/>
      <w:divBdr>
        <w:top w:val="none" w:sz="0" w:space="0" w:color="auto"/>
        <w:left w:val="none" w:sz="0" w:space="0" w:color="auto"/>
        <w:bottom w:val="none" w:sz="0" w:space="0" w:color="auto"/>
        <w:right w:val="none" w:sz="0" w:space="0" w:color="auto"/>
      </w:divBdr>
      <w:divsChild>
        <w:div w:id="288360416">
          <w:marLeft w:val="0"/>
          <w:marRight w:val="0"/>
          <w:marTop w:val="0"/>
          <w:marBottom w:val="0"/>
          <w:divBdr>
            <w:top w:val="none" w:sz="0" w:space="0" w:color="auto"/>
            <w:left w:val="none" w:sz="0" w:space="0" w:color="auto"/>
            <w:bottom w:val="none" w:sz="0" w:space="0" w:color="auto"/>
            <w:right w:val="none" w:sz="0" w:space="0" w:color="auto"/>
          </w:divBdr>
          <w:divsChild>
            <w:div w:id="431827815">
              <w:marLeft w:val="0"/>
              <w:marRight w:val="0"/>
              <w:marTop w:val="0"/>
              <w:marBottom w:val="0"/>
              <w:divBdr>
                <w:top w:val="none" w:sz="0" w:space="0" w:color="auto"/>
                <w:left w:val="none" w:sz="0" w:space="0" w:color="auto"/>
                <w:bottom w:val="none" w:sz="0" w:space="0" w:color="auto"/>
                <w:right w:val="none" w:sz="0" w:space="0" w:color="auto"/>
              </w:divBdr>
            </w:div>
            <w:div w:id="73277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47671">
      <w:bodyDiv w:val="1"/>
      <w:marLeft w:val="0"/>
      <w:marRight w:val="0"/>
      <w:marTop w:val="0"/>
      <w:marBottom w:val="0"/>
      <w:divBdr>
        <w:top w:val="none" w:sz="0" w:space="0" w:color="auto"/>
        <w:left w:val="none" w:sz="0" w:space="0" w:color="auto"/>
        <w:bottom w:val="none" w:sz="0" w:space="0" w:color="auto"/>
        <w:right w:val="none" w:sz="0" w:space="0" w:color="auto"/>
      </w:divBdr>
    </w:div>
    <w:div w:id="542526361">
      <w:bodyDiv w:val="1"/>
      <w:marLeft w:val="0"/>
      <w:marRight w:val="0"/>
      <w:marTop w:val="0"/>
      <w:marBottom w:val="0"/>
      <w:divBdr>
        <w:top w:val="none" w:sz="0" w:space="0" w:color="auto"/>
        <w:left w:val="none" w:sz="0" w:space="0" w:color="auto"/>
        <w:bottom w:val="none" w:sz="0" w:space="0" w:color="auto"/>
        <w:right w:val="none" w:sz="0" w:space="0" w:color="auto"/>
      </w:divBdr>
    </w:div>
    <w:div w:id="542594947">
      <w:bodyDiv w:val="1"/>
      <w:marLeft w:val="0"/>
      <w:marRight w:val="0"/>
      <w:marTop w:val="0"/>
      <w:marBottom w:val="0"/>
      <w:divBdr>
        <w:top w:val="none" w:sz="0" w:space="0" w:color="auto"/>
        <w:left w:val="none" w:sz="0" w:space="0" w:color="auto"/>
        <w:bottom w:val="none" w:sz="0" w:space="0" w:color="auto"/>
        <w:right w:val="none" w:sz="0" w:space="0" w:color="auto"/>
      </w:divBdr>
      <w:divsChild>
        <w:div w:id="381294868">
          <w:marLeft w:val="626"/>
          <w:marRight w:val="0"/>
          <w:marTop w:val="0"/>
          <w:marBottom w:val="0"/>
          <w:divBdr>
            <w:top w:val="none" w:sz="0" w:space="0" w:color="auto"/>
            <w:left w:val="none" w:sz="0" w:space="0" w:color="auto"/>
            <w:bottom w:val="none" w:sz="0" w:space="0" w:color="auto"/>
            <w:right w:val="none" w:sz="0" w:space="0" w:color="auto"/>
          </w:divBdr>
          <w:divsChild>
            <w:div w:id="251160744">
              <w:marLeft w:val="13"/>
              <w:marRight w:val="188"/>
              <w:marTop w:val="138"/>
              <w:marBottom w:val="88"/>
              <w:divBdr>
                <w:top w:val="none" w:sz="0" w:space="0" w:color="auto"/>
                <w:left w:val="none" w:sz="0" w:space="0" w:color="auto"/>
                <w:bottom w:val="none" w:sz="0" w:space="0" w:color="auto"/>
                <w:right w:val="none" w:sz="0" w:space="0" w:color="auto"/>
              </w:divBdr>
              <w:divsChild>
                <w:div w:id="2936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95899">
      <w:bodyDiv w:val="1"/>
      <w:marLeft w:val="0"/>
      <w:marRight w:val="0"/>
      <w:marTop w:val="0"/>
      <w:marBottom w:val="0"/>
      <w:divBdr>
        <w:top w:val="none" w:sz="0" w:space="0" w:color="auto"/>
        <w:left w:val="none" w:sz="0" w:space="0" w:color="auto"/>
        <w:bottom w:val="none" w:sz="0" w:space="0" w:color="auto"/>
        <w:right w:val="none" w:sz="0" w:space="0" w:color="auto"/>
      </w:divBdr>
    </w:div>
    <w:div w:id="542795669">
      <w:bodyDiv w:val="1"/>
      <w:marLeft w:val="0"/>
      <w:marRight w:val="0"/>
      <w:marTop w:val="0"/>
      <w:marBottom w:val="0"/>
      <w:divBdr>
        <w:top w:val="none" w:sz="0" w:space="0" w:color="auto"/>
        <w:left w:val="none" w:sz="0" w:space="0" w:color="auto"/>
        <w:bottom w:val="none" w:sz="0" w:space="0" w:color="auto"/>
        <w:right w:val="none" w:sz="0" w:space="0" w:color="auto"/>
      </w:divBdr>
    </w:div>
    <w:div w:id="542909299">
      <w:bodyDiv w:val="1"/>
      <w:marLeft w:val="0"/>
      <w:marRight w:val="0"/>
      <w:marTop w:val="0"/>
      <w:marBottom w:val="0"/>
      <w:divBdr>
        <w:top w:val="none" w:sz="0" w:space="0" w:color="auto"/>
        <w:left w:val="none" w:sz="0" w:space="0" w:color="auto"/>
        <w:bottom w:val="none" w:sz="0" w:space="0" w:color="auto"/>
        <w:right w:val="none" w:sz="0" w:space="0" w:color="auto"/>
      </w:divBdr>
      <w:divsChild>
        <w:div w:id="223414283">
          <w:marLeft w:val="-150"/>
          <w:marRight w:val="-150"/>
          <w:marTop w:val="0"/>
          <w:marBottom w:val="0"/>
          <w:divBdr>
            <w:top w:val="none" w:sz="0" w:space="0" w:color="auto"/>
            <w:left w:val="none" w:sz="0" w:space="0" w:color="auto"/>
            <w:bottom w:val="none" w:sz="0" w:space="0" w:color="auto"/>
            <w:right w:val="none" w:sz="0" w:space="0" w:color="auto"/>
          </w:divBdr>
        </w:div>
      </w:divsChild>
    </w:div>
    <w:div w:id="542910984">
      <w:bodyDiv w:val="1"/>
      <w:marLeft w:val="0"/>
      <w:marRight w:val="0"/>
      <w:marTop w:val="0"/>
      <w:marBottom w:val="0"/>
      <w:divBdr>
        <w:top w:val="none" w:sz="0" w:space="0" w:color="auto"/>
        <w:left w:val="none" w:sz="0" w:space="0" w:color="auto"/>
        <w:bottom w:val="none" w:sz="0" w:space="0" w:color="auto"/>
        <w:right w:val="none" w:sz="0" w:space="0" w:color="auto"/>
      </w:divBdr>
    </w:div>
    <w:div w:id="542982545">
      <w:bodyDiv w:val="1"/>
      <w:marLeft w:val="0"/>
      <w:marRight w:val="0"/>
      <w:marTop w:val="0"/>
      <w:marBottom w:val="0"/>
      <w:divBdr>
        <w:top w:val="none" w:sz="0" w:space="0" w:color="auto"/>
        <w:left w:val="none" w:sz="0" w:space="0" w:color="auto"/>
        <w:bottom w:val="none" w:sz="0" w:space="0" w:color="auto"/>
        <w:right w:val="none" w:sz="0" w:space="0" w:color="auto"/>
      </w:divBdr>
      <w:divsChild>
        <w:div w:id="210967204">
          <w:marLeft w:val="15"/>
          <w:marRight w:val="225"/>
          <w:marTop w:val="0"/>
          <w:marBottom w:val="105"/>
          <w:divBdr>
            <w:top w:val="none" w:sz="0" w:space="0" w:color="auto"/>
            <w:left w:val="none" w:sz="0" w:space="0" w:color="auto"/>
            <w:bottom w:val="none" w:sz="0" w:space="0" w:color="auto"/>
            <w:right w:val="none" w:sz="0" w:space="0" w:color="auto"/>
          </w:divBdr>
          <w:divsChild>
            <w:div w:id="1693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369661">
      <w:bodyDiv w:val="1"/>
      <w:marLeft w:val="0"/>
      <w:marRight w:val="0"/>
      <w:marTop w:val="0"/>
      <w:marBottom w:val="0"/>
      <w:divBdr>
        <w:top w:val="none" w:sz="0" w:space="0" w:color="auto"/>
        <w:left w:val="none" w:sz="0" w:space="0" w:color="auto"/>
        <w:bottom w:val="none" w:sz="0" w:space="0" w:color="auto"/>
        <w:right w:val="none" w:sz="0" w:space="0" w:color="auto"/>
      </w:divBdr>
    </w:div>
    <w:div w:id="543904784">
      <w:bodyDiv w:val="1"/>
      <w:marLeft w:val="0"/>
      <w:marRight w:val="0"/>
      <w:marTop w:val="0"/>
      <w:marBottom w:val="0"/>
      <w:divBdr>
        <w:top w:val="none" w:sz="0" w:space="0" w:color="auto"/>
        <w:left w:val="none" w:sz="0" w:space="0" w:color="auto"/>
        <w:bottom w:val="none" w:sz="0" w:space="0" w:color="auto"/>
        <w:right w:val="none" w:sz="0" w:space="0" w:color="auto"/>
      </w:divBdr>
      <w:divsChild>
        <w:div w:id="301272399">
          <w:marLeft w:val="626"/>
          <w:marRight w:val="0"/>
          <w:marTop w:val="0"/>
          <w:marBottom w:val="0"/>
          <w:divBdr>
            <w:top w:val="none" w:sz="0" w:space="0" w:color="auto"/>
            <w:left w:val="none" w:sz="0" w:space="0" w:color="auto"/>
            <w:bottom w:val="none" w:sz="0" w:space="0" w:color="auto"/>
            <w:right w:val="none" w:sz="0" w:space="0" w:color="auto"/>
          </w:divBdr>
        </w:div>
      </w:divsChild>
    </w:div>
    <w:div w:id="544175162">
      <w:bodyDiv w:val="1"/>
      <w:marLeft w:val="0"/>
      <w:marRight w:val="0"/>
      <w:marTop w:val="0"/>
      <w:marBottom w:val="0"/>
      <w:divBdr>
        <w:top w:val="none" w:sz="0" w:space="0" w:color="auto"/>
        <w:left w:val="none" w:sz="0" w:space="0" w:color="auto"/>
        <w:bottom w:val="none" w:sz="0" w:space="0" w:color="auto"/>
        <w:right w:val="none" w:sz="0" w:space="0" w:color="auto"/>
      </w:divBdr>
      <w:divsChild>
        <w:div w:id="510994192">
          <w:marLeft w:val="-225"/>
          <w:marRight w:val="-225"/>
          <w:marTop w:val="0"/>
          <w:marBottom w:val="0"/>
          <w:divBdr>
            <w:top w:val="none" w:sz="0" w:space="0" w:color="auto"/>
            <w:left w:val="none" w:sz="0" w:space="0" w:color="auto"/>
            <w:bottom w:val="none" w:sz="0" w:space="0" w:color="auto"/>
            <w:right w:val="none" w:sz="0" w:space="0" w:color="auto"/>
          </w:divBdr>
          <w:divsChild>
            <w:div w:id="1796366971">
              <w:marLeft w:val="0"/>
              <w:marRight w:val="0"/>
              <w:marTop w:val="0"/>
              <w:marBottom w:val="0"/>
              <w:divBdr>
                <w:top w:val="none" w:sz="0" w:space="0" w:color="auto"/>
                <w:left w:val="none" w:sz="0" w:space="0" w:color="auto"/>
                <w:bottom w:val="none" w:sz="0" w:space="0" w:color="auto"/>
                <w:right w:val="none" w:sz="0" w:space="0" w:color="auto"/>
              </w:divBdr>
              <w:divsChild>
                <w:div w:id="1790316434">
                  <w:marLeft w:val="-225"/>
                  <w:marRight w:val="-225"/>
                  <w:marTop w:val="0"/>
                  <w:marBottom w:val="0"/>
                  <w:divBdr>
                    <w:top w:val="none" w:sz="0" w:space="0" w:color="auto"/>
                    <w:left w:val="none" w:sz="0" w:space="0" w:color="auto"/>
                    <w:bottom w:val="none" w:sz="0" w:space="0" w:color="auto"/>
                    <w:right w:val="none" w:sz="0" w:space="0" w:color="auto"/>
                  </w:divBdr>
                  <w:divsChild>
                    <w:div w:id="74680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759444">
          <w:marLeft w:val="-225"/>
          <w:marRight w:val="-225"/>
          <w:marTop w:val="0"/>
          <w:marBottom w:val="0"/>
          <w:divBdr>
            <w:top w:val="none" w:sz="0" w:space="0" w:color="auto"/>
            <w:left w:val="none" w:sz="0" w:space="0" w:color="auto"/>
            <w:bottom w:val="none" w:sz="0" w:space="0" w:color="auto"/>
            <w:right w:val="none" w:sz="0" w:space="0" w:color="auto"/>
          </w:divBdr>
          <w:divsChild>
            <w:div w:id="1400322178">
              <w:marLeft w:val="0"/>
              <w:marRight w:val="0"/>
              <w:marTop w:val="0"/>
              <w:marBottom w:val="0"/>
              <w:divBdr>
                <w:top w:val="none" w:sz="0" w:space="0" w:color="auto"/>
                <w:left w:val="none" w:sz="0" w:space="0" w:color="auto"/>
                <w:bottom w:val="none" w:sz="0" w:space="0" w:color="auto"/>
                <w:right w:val="none" w:sz="0" w:space="0" w:color="auto"/>
              </w:divBdr>
              <w:divsChild>
                <w:div w:id="2016029437">
                  <w:marLeft w:val="0"/>
                  <w:marRight w:val="0"/>
                  <w:marTop w:val="0"/>
                  <w:marBottom w:val="0"/>
                  <w:divBdr>
                    <w:top w:val="none" w:sz="0" w:space="0" w:color="auto"/>
                    <w:left w:val="none" w:sz="0" w:space="0" w:color="auto"/>
                    <w:bottom w:val="none" w:sz="0" w:space="0" w:color="auto"/>
                    <w:right w:val="none" w:sz="0" w:space="0" w:color="auto"/>
                  </w:divBdr>
                  <w:divsChild>
                    <w:div w:id="32081303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63474557">
              <w:marLeft w:val="1463"/>
              <w:marRight w:val="0"/>
              <w:marTop w:val="0"/>
              <w:marBottom w:val="0"/>
              <w:divBdr>
                <w:top w:val="none" w:sz="0" w:space="0" w:color="auto"/>
                <w:left w:val="none" w:sz="0" w:space="0" w:color="auto"/>
                <w:bottom w:val="none" w:sz="0" w:space="0" w:color="auto"/>
                <w:right w:val="none" w:sz="0" w:space="0" w:color="auto"/>
              </w:divBdr>
              <w:divsChild>
                <w:div w:id="150065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311478">
          <w:marLeft w:val="-225"/>
          <w:marRight w:val="-225"/>
          <w:marTop w:val="0"/>
          <w:marBottom w:val="0"/>
          <w:divBdr>
            <w:top w:val="none" w:sz="0" w:space="0" w:color="auto"/>
            <w:left w:val="none" w:sz="0" w:space="0" w:color="auto"/>
            <w:bottom w:val="none" w:sz="0" w:space="0" w:color="auto"/>
            <w:right w:val="none" w:sz="0" w:space="0" w:color="auto"/>
          </w:divBdr>
          <w:divsChild>
            <w:div w:id="1881243090">
              <w:marLeft w:val="1463"/>
              <w:marRight w:val="0"/>
              <w:marTop w:val="0"/>
              <w:marBottom w:val="0"/>
              <w:divBdr>
                <w:top w:val="none" w:sz="0" w:space="0" w:color="auto"/>
                <w:left w:val="none" w:sz="0" w:space="0" w:color="auto"/>
                <w:bottom w:val="none" w:sz="0" w:space="0" w:color="auto"/>
                <w:right w:val="none" w:sz="0" w:space="0" w:color="auto"/>
              </w:divBdr>
              <w:divsChild>
                <w:div w:id="1481384598">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544289959">
      <w:bodyDiv w:val="1"/>
      <w:marLeft w:val="0"/>
      <w:marRight w:val="0"/>
      <w:marTop w:val="0"/>
      <w:marBottom w:val="0"/>
      <w:divBdr>
        <w:top w:val="none" w:sz="0" w:space="0" w:color="auto"/>
        <w:left w:val="none" w:sz="0" w:space="0" w:color="auto"/>
        <w:bottom w:val="none" w:sz="0" w:space="0" w:color="auto"/>
        <w:right w:val="none" w:sz="0" w:space="0" w:color="auto"/>
      </w:divBdr>
      <w:divsChild>
        <w:div w:id="50232596">
          <w:marLeft w:val="-225"/>
          <w:marRight w:val="-225"/>
          <w:marTop w:val="0"/>
          <w:marBottom w:val="0"/>
          <w:divBdr>
            <w:top w:val="none" w:sz="0" w:space="0" w:color="auto"/>
            <w:left w:val="none" w:sz="0" w:space="0" w:color="auto"/>
            <w:bottom w:val="none" w:sz="0" w:space="0" w:color="auto"/>
            <w:right w:val="none" w:sz="0" w:space="0" w:color="auto"/>
          </w:divBdr>
        </w:div>
        <w:div w:id="151215142">
          <w:marLeft w:val="-225"/>
          <w:marRight w:val="-225"/>
          <w:marTop w:val="0"/>
          <w:marBottom w:val="0"/>
          <w:divBdr>
            <w:top w:val="none" w:sz="0" w:space="0" w:color="auto"/>
            <w:left w:val="none" w:sz="0" w:space="0" w:color="auto"/>
            <w:bottom w:val="none" w:sz="0" w:space="0" w:color="auto"/>
            <w:right w:val="none" w:sz="0" w:space="0" w:color="auto"/>
          </w:divBdr>
          <w:divsChild>
            <w:div w:id="29775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486332">
      <w:bodyDiv w:val="1"/>
      <w:marLeft w:val="0"/>
      <w:marRight w:val="0"/>
      <w:marTop w:val="0"/>
      <w:marBottom w:val="0"/>
      <w:divBdr>
        <w:top w:val="none" w:sz="0" w:space="0" w:color="auto"/>
        <w:left w:val="none" w:sz="0" w:space="0" w:color="auto"/>
        <w:bottom w:val="none" w:sz="0" w:space="0" w:color="auto"/>
        <w:right w:val="none" w:sz="0" w:space="0" w:color="auto"/>
      </w:divBdr>
      <w:divsChild>
        <w:div w:id="10841273">
          <w:marLeft w:val="-150"/>
          <w:marRight w:val="-150"/>
          <w:marTop w:val="0"/>
          <w:marBottom w:val="0"/>
          <w:divBdr>
            <w:top w:val="none" w:sz="0" w:space="0" w:color="auto"/>
            <w:left w:val="none" w:sz="0" w:space="0" w:color="auto"/>
            <w:bottom w:val="none" w:sz="0" w:space="0" w:color="auto"/>
            <w:right w:val="none" w:sz="0" w:space="0" w:color="auto"/>
          </w:divBdr>
        </w:div>
      </w:divsChild>
    </w:div>
    <w:div w:id="545066670">
      <w:bodyDiv w:val="1"/>
      <w:marLeft w:val="0"/>
      <w:marRight w:val="0"/>
      <w:marTop w:val="0"/>
      <w:marBottom w:val="0"/>
      <w:divBdr>
        <w:top w:val="none" w:sz="0" w:space="0" w:color="auto"/>
        <w:left w:val="none" w:sz="0" w:space="0" w:color="auto"/>
        <w:bottom w:val="none" w:sz="0" w:space="0" w:color="auto"/>
        <w:right w:val="none" w:sz="0" w:space="0" w:color="auto"/>
      </w:divBdr>
    </w:div>
    <w:div w:id="545066831">
      <w:bodyDiv w:val="1"/>
      <w:marLeft w:val="0"/>
      <w:marRight w:val="0"/>
      <w:marTop w:val="0"/>
      <w:marBottom w:val="0"/>
      <w:divBdr>
        <w:top w:val="none" w:sz="0" w:space="0" w:color="auto"/>
        <w:left w:val="none" w:sz="0" w:space="0" w:color="auto"/>
        <w:bottom w:val="none" w:sz="0" w:space="0" w:color="auto"/>
        <w:right w:val="none" w:sz="0" w:space="0" w:color="auto"/>
      </w:divBdr>
      <w:divsChild>
        <w:div w:id="227499469">
          <w:marLeft w:val="0"/>
          <w:marRight w:val="0"/>
          <w:marTop w:val="0"/>
          <w:marBottom w:val="450"/>
          <w:divBdr>
            <w:top w:val="none" w:sz="0" w:space="0" w:color="auto"/>
            <w:left w:val="none" w:sz="0" w:space="0" w:color="auto"/>
            <w:bottom w:val="none" w:sz="0" w:space="0" w:color="auto"/>
            <w:right w:val="none" w:sz="0" w:space="0" w:color="auto"/>
          </w:divBdr>
          <w:divsChild>
            <w:div w:id="51080302">
              <w:marLeft w:val="0"/>
              <w:marRight w:val="0"/>
              <w:marTop w:val="0"/>
              <w:marBottom w:val="75"/>
              <w:divBdr>
                <w:top w:val="none" w:sz="0" w:space="0" w:color="auto"/>
                <w:left w:val="none" w:sz="0" w:space="0" w:color="auto"/>
                <w:bottom w:val="none" w:sz="0" w:space="0" w:color="auto"/>
                <w:right w:val="none" w:sz="0" w:space="0" w:color="auto"/>
              </w:divBdr>
              <w:divsChild>
                <w:div w:id="2945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071163">
      <w:bodyDiv w:val="1"/>
      <w:marLeft w:val="0"/>
      <w:marRight w:val="0"/>
      <w:marTop w:val="0"/>
      <w:marBottom w:val="0"/>
      <w:divBdr>
        <w:top w:val="none" w:sz="0" w:space="0" w:color="auto"/>
        <w:left w:val="none" w:sz="0" w:space="0" w:color="auto"/>
        <w:bottom w:val="none" w:sz="0" w:space="0" w:color="auto"/>
        <w:right w:val="none" w:sz="0" w:space="0" w:color="auto"/>
      </w:divBdr>
      <w:divsChild>
        <w:div w:id="322202789">
          <w:marLeft w:val="0"/>
          <w:marRight w:val="0"/>
          <w:marTop w:val="0"/>
          <w:marBottom w:val="0"/>
          <w:divBdr>
            <w:top w:val="dotted" w:sz="6" w:space="4" w:color="EBEBEB"/>
            <w:left w:val="none" w:sz="0" w:space="8" w:color="auto"/>
            <w:bottom w:val="dotted" w:sz="6" w:space="4" w:color="EBEBEB"/>
            <w:right w:val="none" w:sz="0" w:space="8" w:color="auto"/>
          </w:divBdr>
        </w:div>
        <w:div w:id="644353056">
          <w:marLeft w:val="0"/>
          <w:marRight w:val="0"/>
          <w:marTop w:val="0"/>
          <w:marBottom w:val="0"/>
          <w:divBdr>
            <w:top w:val="none" w:sz="0" w:space="0" w:color="auto"/>
            <w:left w:val="none" w:sz="0" w:space="0" w:color="auto"/>
            <w:bottom w:val="none" w:sz="0" w:space="0" w:color="auto"/>
            <w:right w:val="none" w:sz="0" w:space="0" w:color="auto"/>
          </w:divBdr>
        </w:div>
      </w:divsChild>
    </w:div>
    <w:div w:id="545221401">
      <w:bodyDiv w:val="1"/>
      <w:marLeft w:val="0"/>
      <w:marRight w:val="0"/>
      <w:marTop w:val="0"/>
      <w:marBottom w:val="0"/>
      <w:divBdr>
        <w:top w:val="none" w:sz="0" w:space="0" w:color="auto"/>
        <w:left w:val="none" w:sz="0" w:space="0" w:color="auto"/>
        <w:bottom w:val="none" w:sz="0" w:space="0" w:color="auto"/>
        <w:right w:val="none" w:sz="0" w:space="0" w:color="auto"/>
      </w:divBdr>
      <w:divsChild>
        <w:div w:id="185411019">
          <w:marLeft w:val="0"/>
          <w:marRight w:val="0"/>
          <w:marTop w:val="0"/>
          <w:marBottom w:val="300"/>
          <w:divBdr>
            <w:top w:val="none" w:sz="0" w:space="0" w:color="auto"/>
            <w:left w:val="none" w:sz="0" w:space="0" w:color="auto"/>
            <w:bottom w:val="none" w:sz="0" w:space="0" w:color="auto"/>
            <w:right w:val="none" w:sz="0" w:space="0" w:color="auto"/>
          </w:divBdr>
        </w:div>
      </w:divsChild>
    </w:div>
    <w:div w:id="545336020">
      <w:bodyDiv w:val="1"/>
      <w:marLeft w:val="0"/>
      <w:marRight w:val="0"/>
      <w:marTop w:val="0"/>
      <w:marBottom w:val="0"/>
      <w:divBdr>
        <w:top w:val="none" w:sz="0" w:space="0" w:color="auto"/>
        <w:left w:val="none" w:sz="0" w:space="0" w:color="auto"/>
        <w:bottom w:val="none" w:sz="0" w:space="0" w:color="auto"/>
        <w:right w:val="none" w:sz="0" w:space="0" w:color="auto"/>
      </w:divBdr>
      <w:divsChild>
        <w:div w:id="731775274">
          <w:marLeft w:val="0"/>
          <w:marRight w:val="0"/>
          <w:marTop w:val="0"/>
          <w:marBottom w:val="0"/>
          <w:divBdr>
            <w:top w:val="none" w:sz="0" w:space="0" w:color="auto"/>
            <w:left w:val="none" w:sz="0" w:space="0" w:color="auto"/>
            <w:bottom w:val="none" w:sz="0" w:space="0" w:color="auto"/>
            <w:right w:val="none" w:sz="0" w:space="0" w:color="auto"/>
          </w:divBdr>
        </w:div>
      </w:divsChild>
    </w:div>
    <w:div w:id="545407854">
      <w:bodyDiv w:val="1"/>
      <w:marLeft w:val="0"/>
      <w:marRight w:val="0"/>
      <w:marTop w:val="0"/>
      <w:marBottom w:val="0"/>
      <w:divBdr>
        <w:top w:val="none" w:sz="0" w:space="0" w:color="auto"/>
        <w:left w:val="none" w:sz="0" w:space="0" w:color="auto"/>
        <w:bottom w:val="none" w:sz="0" w:space="0" w:color="auto"/>
        <w:right w:val="none" w:sz="0" w:space="0" w:color="auto"/>
      </w:divBdr>
    </w:div>
    <w:div w:id="545720386">
      <w:bodyDiv w:val="1"/>
      <w:marLeft w:val="0"/>
      <w:marRight w:val="0"/>
      <w:marTop w:val="0"/>
      <w:marBottom w:val="0"/>
      <w:divBdr>
        <w:top w:val="none" w:sz="0" w:space="0" w:color="auto"/>
        <w:left w:val="none" w:sz="0" w:space="0" w:color="auto"/>
        <w:bottom w:val="none" w:sz="0" w:space="0" w:color="auto"/>
        <w:right w:val="none" w:sz="0" w:space="0" w:color="auto"/>
      </w:divBdr>
    </w:div>
    <w:div w:id="545721682">
      <w:bodyDiv w:val="1"/>
      <w:marLeft w:val="0"/>
      <w:marRight w:val="0"/>
      <w:marTop w:val="0"/>
      <w:marBottom w:val="0"/>
      <w:divBdr>
        <w:top w:val="none" w:sz="0" w:space="0" w:color="auto"/>
        <w:left w:val="none" w:sz="0" w:space="0" w:color="auto"/>
        <w:bottom w:val="none" w:sz="0" w:space="0" w:color="auto"/>
        <w:right w:val="none" w:sz="0" w:space="0" w:color="auto"/>
      </w:divBdr>
    </w:div>
    <w:div w:id="546181085">
      <w:bodyDiv w:val="1"/>
      <w:marLeft w:val="0"/>
      <w:marRight w:val="0"/>
      <w:marTop w:val="0"/>
      <w:marBottom w:val="0"/>
      <w:divBdr>
        <w:top w:val="none" w:sz="0" w:space="0" w:color="auto"/>
        <w:left w:val="none" w:sz="0" w:space="0" w:color="auto"/>
        <w:bottom w:val="none" w:sz="0" w:space="0" w:color="auto"/>
        <w:right w:val="none" w:sz="0" w:space="0" w:color="auto"/>
      </w:divBdr>
      <w:divsChild>
        <w:div w:id="16010543">
          <w:marLeft w:val="750"/>
          <w:marRight w:val="1500"/>
          <w:marTop w:val="0"/>
          <w:marBottom w:val="0"/>
          <w:divBdr>
            <w:top w:val="none" w:sz="0" w:space="0" w:color="auto"/>
            <w:left w:val="none" w:sz="0" w:space="0" w:color="auto"/>
            <w:bottom w:val="none" w:sz="0" w:space="0" w:color="auto"/>
            <w:right w:val="none" w:sz="0" w:space="0" w:color="auto"/>
          </w:divBdr>
        </w:div>
        <w:div w:id="106504652">
          <w:marLeft w:val="750"/>
          <w:marRight w:val="0"/>
          <w:marTop w:val="0"/>
          <w:marBottom w:val="0"/>
          <w:divBdr>
            <w:top w:val="none" w:sz="0" w:space="0" w:color="auto"/>
            <w:left w:val="none" w:sz="0" w:space="0" w:color="auto"/>
            <w:bottom w:val="none" w:sz="0" w:space="0" w:color="auto"/>
            <w:right w:val="none" w:sz="0" w:space="0" w:color="auto"/>
          </w:divBdr>
          <w:divsChild>
            <w:div w:id="438764251">
              <w:marLeft w:val="15"/>
              <w:marRight w:val="225"/>
              <w:marTop w:val="225"/>
              <w:marBottom w:val="105"/>
              <w:divBdr>
                <w:top w:val="none" w:sz="0" w:space="0" w:color="auto"/>
                <w:left w:val="none" w:sz="0" w:space="0" w:color="auto"/>
                <w:bottom w:val="none" w:sz="0" w:space="0" w:color="auto"/>
                <w:right w:val="none" w:sz="0" w:space="0" w:color="auto"/>
              </w:divBdr>
              <w:divsChild>
                <w:div w:id="77105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331146">
      <w:bodyDiv w:val="1"/>
      <w:marLeft w:val="0"/>
      <w:marRight w:val="0"/>
      <w:marTop w:val="0"/>
      <w:marBottom w:val="0"/>
      <w:divBdr>
        <w:top w:val="none" w:sz="0" w:space="0" w:color="auto"/>
        <w:left w:val="none" w:sz="0" w:space="0" w:color="auto"/>
        <w:bottom w:val="none" w:sz="0" w:space="0" w:color="auto"/>
        <w:right w:val="none" w:sz="0" w:space="0" w:color="auto"/>
      </w:divBdr>
      <w:divsChild>
        <w:div w:id="419765126">
          <w:marLeft w:val="-225"/>
          <w:marRight w:val="-225"/>
          <w:marTop w:val="0"/>
          <w:marBottom w:val="0"/>
          <w:divBdr>
            <w:top w:val="none" w:sz="0" w:space="0" w:color="auto"/>
            <w:left w:val="none" w:sz="0" w:space="0" w:color="auto"/>
            <w:bottom w:val="none" w:sz="0" w:space="0" w:color="auto"/>
            <w:right w:val="none" w:sz="0" w:space="0" w:color="auto"/>
          </w:divBdr>
        </w:div>
      </w:divsChild>
    </w:div>
    <w:div w:id="546374786">
      <w:bodyDiv w:val="1"/>
      <w:marLeft w:val="0"/>
      <w:marRight w:val="0"/>
      <w:marTop w:val="0"/>
      <w:marBottom w:val="0"/>
      <w:divBdr>
        <w:top w:val="none" w:sz="0" w:space="0" w:color="auto"/>
        <w:left w:val="none" w:sz="0" w:space="0" w:color="auto"/>
        <w:bottom w:val="none" w:sz="0" w:space="0" w:color="auto"/>
        <w:right w:val="none" w:sz="0" w:space="0" w:color="auto"/>
      </w:divBdr>
    </w:div>
    <w:div w:id="546912882">
      <w:bodyDiv w:val="1"/>
      <w:marLeft w:val="0"/>
      <w:marRight w:val="0"/>
      <w:marTop w:val="0"/>
      <w:marBottom w:val="0"/>
      <w:divBdr>
        <w:top w:val="none" w:sz="0" w:space="0" w:color="auto"/>
        <w:left w:val="none" w:sz="0" w:space="0" w:color="auto"/>
        <w:bottom w:val="none" w:sz="0" w:space="0" w:color="auto"/>
        <w:right w:val="none" w:sz="0" w:space="0" w:color="auto"/>
      </w:divBdr>
      <w:divsChild>
        <w:div w:id="63915277">
          <w:marLeft w:val="626"/>
          <w:marRight w:val="0"/>
          <w:marTop w:val="0"/>
          <w:marBottom w:val="0"/>
          <w:divBdr>
            <w:top w:val="none" w:sz="0" w:space="0" w:color="auto"/>
            <w:left w:val="none" w:sz="0" w:space="0" w:color="auto"/>
            <w:bottom w:val="none" w:sz="0" w:space="0" w:color="auto"/>
            <w:right w:val="none" w:sz="0" w:space="0" w:color="auto"/>
          </w:divBdr>
          <w:divsChild>
            <w:div w:id="605117019">
              <w:marLeft w:val="13"/>
              <w:marRight w:val="188"/>
              <w:marTop w:val="138"/>
              <w:marBottom w:val="88"/>
              <w:divBdr>
                <w:top w:val="none" w:sz="0" w:space="0" w:color="auto"/>
                <w:left w:val="none" w:sz="0" w:space="0" w:color="auto"/>
                <w:bottom w:val="none" w:sz="0" w:space="0" w:color="auto"/>
                <w:right w:val="none" w:sz="0" w:space="0" w:color="auto"/>
              </w:divBdr>
              <w:divsChild>
                <w:div w:id="150602413">
                  <w:marLeft w:val="0"/>
                  <w:marRight w:val="0"/>
                  <w:marTop w:val="0"/>
                  <w:marBottom w:val="0"/>
                  <w:divBdr>
                    <w:top w:val="none" w:sz="0" w:space="0" w:color="auto"/>
                    <w:left w:val="none" w:sz="0" w:space="0" w:color="auto"/>
                    <w:bottom w:val="none" w:sz="0" w:space="0" w:color="auto"/>
                    <w:right w:val="none" w:sz="0" w:space="0" w:color="auto"/>
                  </w:divBdr>
                </w:div>
                <w:div w:id="33607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184908">
      <w:bodyDiv w:val="1"/>
      <w:marLeft w:val="0"/>
      <w:marRight w:val="0"/>
      <w:marTop w:val="0"/>
      <w:marBottom w:val="0"/>
      <w:divBdr>
        <w:top w:val="none" w:sz="0" w:space="0" w:color="auto"/>
        <w:left w:val="none" w:sz="0" w:space="0" w:color="auto"/>
        <w:bottom w:val="none" w:sz="0" w:space="0" w:color="auto"/>
        <w:right w:val="none" w:sz="0" w:space="0" w:color="auto"/>
      </w:divBdr>
      <w:divsChild>
        <w:div w:id="261376329">
          <w:marLeft w:val="0"/>
          <w:marRight w:val="0"/>
          <w:marTop w:val="0"/>
          <w:marBottom w:val="360"/>
          <w:divBdr>
            <w:top w:val="none" w:sz="0" w:space="0" w:color="auto"/>
            <w:left w:val="none" w:sz="0" w:space="0" w:color="auto"/>
            <w:bottom w:val="none" w:sz="0" w:space="0" w:color="auto"/>
            <w:right w:val="none" w:sz="0" w:space="0" w:color="auto"/>
          </w:divBdr>
          <w:divsChild>
            <w:div w:id="642589515">
              <w:marLeft w:val="0"/>
              <w:marRight w:val="0"/>
              <w:marTop w:val="0"/>
              <w:marBottom w:val="384"/>
              <w:divBdr>
                <w:top w:val="none" w:sz="0" w:space="0" w:color="auto"/>
                <w:left w:val="none" w:sz="0" w:space="0" w:color="auto"/>
                <w:bottom w:val="none" w:sz="0" w:space="0" w:color="auto"/>
                <w:right w:val="none" w:sz="0" w:space="0" w:color="auto"/>
              </w:divBdr>
            </w:div>
          </w:divsChild>
        </w:div>
        <w:div w:id="752045512">
          <w:marLeft w:val="0"/>
          <w:marRight w:val="0"/>
          <w:marTop w:val="0"/>
          <w:marBottom w:val="0"/>
          <w:divBdr>
            <w:top w:val="none" w:sz="0" w:space="0" w:color="auto"/>
            <w:left w:val="none" w:sz="0" w:space="0" w:color="auto"/>
            <w:bottom w:val="none" w:sz="0" w:space="0" w:color="auto"/>
            <w:right w:val="none" w:sz="0" w:space="0" w:color="auto"/>
          </w:divBdr>
          <w:divsChild>
            <w:div w:id="6430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255842">
      <w:bodyDiv w:val="1"/>
      <w:marLeft w:val="0"/>
      <w:marRight w:val="0"/>
      <w:marTop w:val="0"/>
      <w:marBottom w:val="0"/>
      <w:divBdr>
        <w:top w:val="none" w:sz="0" w:space="0" w:color="auto"/>
        <w:left w:val="none" w:sz="0" w:space="0" w:color="auto"/>
        <w:bottom w:val="none" w:sz="0" w:space="0" w:color="auto"/>
        <w:right w:val="none" w:sz="0" w:space="0" w:color="auto"/>
      </w:divBdr>
    </w:div>
    <w:div w:id="547378658">
      <w:bodyDiv w:val="1"/>
      <w:marLeft w:val="0"/>
      <w:marRight w:val="0"/>
      <w:marTop w:val="0"/>
      <w:marBottom w:val="0"/>
      <w:divBdr>
        <w:top w:val="none" w:sz="0" w:space="0" w:color="auto"/>
        <w:left w:val="none" w:sz="0" w:space="0" w:color="auto"/>
        <w:bottom w:val="none" w:sz="0" w:space="0" w:color="auto"/>
        <w:right w:val="none" w:sz="0" w:space="0" w:color="auto"/>
      </w:divBdr>
      <w:divsChild>
        <w:div w:id="217132342">
          <w:marLeft w:val="-188"/>
          <w:marRight w:val="-188"/>
          <w:marTop w:val="0"/>
          <w:marBottom w:val="0"/>
          <w:divBdr>
            <w:top w:val="none" w:sz="0" w:space="0" w:color="auto"/>
            <w:left w:val="none" w:sz="0" w:space="0" w:color="auto"/>
            <w:bottom w:val="none" w:sz="0" w:space="0" w:color="auto"/>
            <w:right w:val="none" w:sz="0" w:space="0" w:color="auto"/>
          </w:divBdr>
        </w:div>
      </w:divsChild>
    </w:div>
    <w:div w:id="547572266">
      <w:bodyDiv w:val="1"/>
      <w:marLeft w:val="0"/>
      <w:marRight w:val="0"/>
      <w:marTop w:val="0"/>
      <w:marBottom w:val="0"/>
      <w:divBdr>
        <w:top w:val="none" w:sz="0" w:space="0" w:color="auto"/>
        <w:left w:val="none" w:sz="0" w:space="0" w:color="auto"/>
        <w:bottom w:val="none" w:sz="0" w:space="0" w:color="auto"/>
        <w:right w:val="none" w:sz="0" w:space="0" w:color="auto"/>
      </w:divBdr>
      <w:divsChild>
        <w:div w:id="433138685">
          <w:marLeft w:val="0"/>
          <w:marRight w:val="0"/>
          <w:marTop w:val="0"/>
          <w:marBottom w:val="450"/>
          <w:divBdr>
            <w:top w:val="none" w:sz="0" w:space="0" w:color="auto"/>
            <w:left w:val="none" w:sz="0" w:space="0" w:color="auto"/>
            <w:bottom w:val="none" w:sz="0" w:space="0" w:color="auto"/>
            <w:right w:val="none" w:sz="0" w:space="0" w:color="auto"/>
          </w:divBdr>
          <w:divsChild>
            <w:div w:id="253512944">
              <w:marLeft w:val="0"/>
              <w:marRight w:val="0"/>
              <w:marTop w:val="0"/>
              <w:marBottom w:val="75"/>
              <w:divBdr>
                <w:top w:val="none" w:sz="0" w:space="0" w:color="auto"/>
                <w:left w:val="none" w:sz="0" w:space="0" w:color="auto"/>
                <w:bottom w:val="none" w:sz="0" w:space="0" w:color="auto"/>
                <w:right w:val="none" w:sz="0" w:space="0" w:color="auto"/>
              </w:divBdr>
              <w:divsChild>
                <w:div w:id="1383360371">
                  <w:marLeft w:val="0"/>
                  <w:marRight w:val="0"/>
                  <w:marTop w:val="0"/>
                  <w:marBottom w:val="0"/>
                  <w:divBdr>
                    <w:top w:val="none" w:sz="0" w:space="0" w:color="auto"/>
                    <w:left w:val="none" w:sz="0" w:space="0" w:color="auto"/>
                    <w:bottom w:val="none" w:sz="0" w:space="0" w:color="auto"/>
                    <w:right w:val="none" w:sz="0" w:space="0" w:color="auto"/>
                  </w:divBdr>
                  <w:divsChild>
                    <w:div w:id="1717316890">
                      <w:marLeft w:val="0"/>
                      <w:marRight w:val="0"/>
                      <w:marTop w:val="0"/>
                      <w:marBottom w:val="0"/>
                      <w:divBdr>
                        <w:top w:val="none" w:sz="0" w:space="0" w:color="auto"/>
                        <w:left w:val="none" w:sz="0" w:space="0" w:color="auto"/>
                        <w:bottom w:val="none" w:sz="0" w:space="0" w:color="auto"/>
                        <w:right w:val="none" w:sz="0" w:space="0" w:color="auto"/>
                      </w:divBdr>
                      <w:divsChild>
                        <w:div w:id="177458791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413942305">
                  <w:marLeft w:val="0"/>
                  <w:marRight w:val="0"/>
                  <w:marTop w:val="0"/>
                  <w:marBottom w:val="0"/>
                  <w:divBdr>
                    <w:top w:val="none" w:sz="0" w:space="0" w:color="auto"/>
                    <w:left w:val="none" w:sz="0" w:space="0" w:color="auto"/>
                    <w:bottom w:val="none" w:sz="0" w:space="0" w:color="auto"/>
                    <w:right w:val="none" w:sz="0" w:space="0" w:color="auto"/>
                  </w:divBdr>
                  <w:divsChild>
                    <w:div w:id="1510487264">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701368328">
              <w:marLeft w:val="0"/>
              <w:marRight w:val="225"/>
              <w:marTop w:val="0"/>
              <w:marBottom w:val="0"/>
              <w:divBdr>
                <w:top w:val="none" w:sz="0" w:space="0" w:color="auto"/>
                <w:left w:val="none" w:sz="0" w:space="0" w:color="auto"/>
                <w:bottom w:val="none" w:sz="0" w:space="0" w:color="auto"/>
                <w:right w:val="none" w:sz="0" w:space="0" w:color="auto"/>
              </w:divBdr>
            </w:div>
          </w:divsChild>
        </w:div>
        <w:div w:id="967659271">
          <w:marLeft w:val="0"/>
          <w:marRight w:val="0"/>
          <w:marTop w:val="0"/>
          <w:marBottom w:val="300"/>
          <w:divBdr>
            <w:top w:val="none" w:sz="0" w:space="0" w:color="auto"/>
            <w:left w:val="none" w:sz="0" w:space="0" w:color="auto"/>
            <w:bottom w:val="none" w:sz="0" w:space="0" w:color="auto"/>
            <w:right w:val="none" w:sz="0" w:space="0" w:color="auto"/>
          </w:divBdr>
          <w:divsChild>
            <w:div w:id="1982810175">
              <w:marLeft w:val="0"/>
              <w:marRight w:val="0"/>
              <w:marTop w:val="0"/>
              <w:marBottom w:val="0"/>
              <w:divBdr>
                <w:top w:val="none" w:sz="0" w:space="0" w:color="auto"/>
                <w:left w:val="none" w:sz="0" w:space="0" w:color="auto"/>
                <w:bottom w:val="none" w:sz="0" w:space="0" w:color="auto"/>
                <w:right w:val="none" w:sz="0" w:space="0" w:color="auto"/>
              </w:divBdr>
              <w:divsChild>
                <w:div w:id="1243371319">
                  <w:marLeft w:val="-225"/>
                  <w:marRight w:val="-225"/>
                  <w:marTop w:val="0"/>
                  <w:marBottom w:val="0"/>
                  <w:divBdr>
                    <w:top w:val="none" w:sz="0" w:space="0" w:color="auto"/>
                    <w:left w:val="none" w:sz="0" w:space="0" w:color="auto"/>
                    <w:bottom w:val="none" w:sz="0" w:space="0" w:color="auto"/>
                    <w:right w:val="none" w:sz="0" w:space="0" w:color="auto"/>
                  </w:divBdr>
                  <w:divsChild>
                    <w:div w:id="807628259">
                      <w:marLeft w:val="0"/>
                      <w:marRight w:val="0"/>
                      <w:marTop w:val="0"/>
                      <w:marBottom w:val="0"/>
                      <w:divBdr>
                        <w:top w:val="none" w:sz="0" w:space="0" w:color="auto"/>
                        <w:left w:val="none" w:sz="0" w:space="0" w:color="auto"/>
                        <w:bottom w:val="none" w:sz="0" w:space="0" w:color="auto"/>
                        <w:right w:val="none" w:sz="0" w:space="0" w:color="auto"/>
                      </w:divBdr>
                      <w:divsChild>
                        <w:div w:id="603878716">
                          <w:marLeft w:val="0"/>
                          <w:marRight w:val="0"/>
                          <w:marTop w:val="0"/>
                          <w:marBottom w:val="0"/>
                          <w:divBdr>
                            <w:top w:val="none" w:sz="0" w:space="0" w:color="auto"/>
                            <w:left w:val="none" w:sz="0" w:space="0" w:color="auto"/>
                            <w:bottom w:val="none" w:sz="0" w:space="0" w:color="auto"/>
                            <w:right w:val="none" w:sz="0" w:space="0" w:color="auto"/>
                          </w:divBdr>
                          <w:divsChild>
                            <w:div w:id="2115587752">
                              <w:marLeft w:val="0"/>
                              <w:marRight w:val="0"/>
                              <w:marTop w:val="0"/>
                              <w:marBottom w:val="0"/>
                              <w:divBdr>
                                <w:top w:val="none" w:sz="0" w:space="0" w:color="auto"/>
                                <w:left w:val="none" w:sz="0" w:space="0" w:color="auto"/>
                                <w:bottom w:val="none" w:sz="0" w:space="0" w:color="auto"/>
                                <w:right w:val="none" w:sz="0" w:space="0" w:color="auto"/>
                              </w:divBdr>
                              <w:divsChild>
                                <w:div w:id="128615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0314139">
          <w:marLeft w:val="0"/>
          <w:marRight w:val="0"/>
          <w:marTop w:val="0"/>
          <w:marBottom w:val="0"/>
          <w:divBdr>
            <w:top w:val="none" w:sz="0" w:space="0" w:color="auto"/>
            <w:left w:val="none" w:sz="0" w:space="0" w:color="auto"/>
            <w:bottom w:val="none" w:sz="0" w:space="0" w:color="auto"/>
            <w:right w:val="none" w:sz="0" w:space="0" w:color="auto"/>
          </w:divBdr>
        </w:div>
      </w:divsChild>
    </w:div>
    <w:div w:id="547649167">
      <w:bodyDiv w:val="1"/>
      <w:marLeft w:val="0"/>
      <w:marRight w:val="0"/>
      <w:marTop w:val="0"/>
      <w:marBottom w:val="0"/>
      <w:divBdr>
        <w:top w:val="none" w:sz="0" w:space="0" w:color="auto"/>
        <w:left w:val="none" w:sz="0" w:space="0" w:color="auto"/>
        <w:bottom w:val="none" w:sz="0" w:space="0" w:color="auto"/>
        <w:right w:val="none" w:sz="0" w:space="0" w:color="auto"/>
      </w:divBdr>
    </w:div>
    <w:div w:id="547960918">
      <w:bodyDiv w:val="1"/>
      <w:marLeft w:val="0"/>
      <w:marRight w:val="0"/>
      <w:marTop w:val="0"/>
      <w:marBottom w:val="0"/>
      <w:divBdr>
        <w:top w:val="none" w:sz="0" w:space="0" w:color="auto"/>
        <w:left w:val="none" w:sz="0" w:space="0" w:color="auto"/>
        <w:bottom w:val="none" w:sz="0" w:space="0" w:color="auto"/>
        <w:right w:val="none" w:sz="0" w:space="0" w:color="auto"/>
      </w:divBdr>
    </w:div>
    <w:div w:id="548033258">
      <w:bodyDiv w:val="1"/>
      <w:marLeft w:val="0"/>
      <w:marRight w:val="0"/>
      <w:marTop w:val="0"/>
      <w:marBottom w:val="0"/>
      <w:divBdr>
        <w:top w:val="none" w:sz="0" w:space="0" w:color="auto"/>
        <w:left w:val="none" w:sz="0" w:space="0" w:color="auto"/>
        <w:bottom w:val="none" w:sz="0" w:space="0" w:color="auto"/>
        <w:right w:val="none" w:sz="0" w:space="0" w:color="auto"/>
      </w:divBdr>
      <w:divsChild>
        <w:div w:id="43090197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48078323">
      <w:bodyDiv w:val="1"/>
      <w:marLeft w:val="0"/>
      <w:marRight w:val="0"/>
      <w:marTop w:val="0"/>
      <w:marBottom w:val="0"/>
      <w:divBdr>
        <w:top w:val="none" w:sz="0" w:space="0" w:color="auto"/>
        <w:left w:val="none" w:sz="0" w:space="0" w:color="auto"/>
        <w:bottom w:val="none" w:sz="0" w:space="0" w:color="auto"/>
        <w:right w:val="none" w:sz="0" w:space="0" w:color="auto"/>
      </w:divBdr>
    </w:div>
    <w:div w:id="548151507">
      <w:bodyDiv w:val="1"/>
      <w:marLeft w:val="0"/>
      <w:marRight w:val="0"/>
      <w:marTop w:val="0"/>
      <w:marBottom w:val="0"/>
      <w:divBdr>
        <w:top w:val="none" w:sz="0" w:space="0" w:color="auto"/>
        <w:left w:val="none" w:sz="0" w:space="0" w:color="auto"/>
        <w:bottom w:val="none" w:sz="0" w:space="0" w:color="auto"/>
        <w:right w:val="none" w:sz="0" w:space="0" w:color="auto"/>
      </w:divBdr>
    </w:div>
    <w:div w:id="548301174">
      <w:bodyDiv w:val="1"/>
      <w:marLeft w:val="0"/>
      <w:marRight w:val="0"/>
      <w:marTop w:val="0"/>
      <w:marBottom w:val="0"/>
      <w:divBdr>
        <w:top w:val="none" w:sz="0" w:space="0" w:color="auto"/>
        <w:left w:val="none" w:sz="0" w:space="0" w:color="auto"/>
        <w:bottom w:val="none" w:sz="0" w:space="0" w:color="auto"/>
        <w:right w:val="none" w:sz="0" w:space="0" w:color="auto"/>
      </w:divBdr>
    </w:div>
    <w:div w:id="548305063">
      <w:bodyDiv w:val="1"/>
      <w:marLeft w:val="0"/>
      <w:marRight w:val="0"/>
      <w:marTop w:val="0"/>
      <w:marBottom w:val="0"/>
      <w:divBdr>
        <w:top w:val="none" w:sz="0" w:space="0" w:color="auto"/>
        <w:left w:val="none" w:sz="0" w:space="0" w:color="auto"/>
        <w:bottom w:val="none" w:sz="0" w:space="0" w:color="auto"/>
        <w:right w:val="none" w:sz="0" w:space="0" w:color="auto"/>
      </w:divBdr>
      <w:divsChild>
        <w:div w:id="711029997">
          <w:marLeft w:val="0"/>
          <w:marRight w:val="0"/>
          <w:marTop w:val="0"/>
          <w:marBottom w:val="150"/>
          <w:divBdr>
            <w:top w:val="none" w:sz="0" w:space="0" w:color="auto"/>
            <w:left w:val="none" w:sz="0" w:space="0" w:color="auto"/>
            <w:bottom w:val="none" w:sz="0" w:space="0" w:color="auto"/>
            <w:right w:val="none" w:sz="0" w:space="0" w:color="auto"/>
          </w:divBdr>
          <w:divsChild>
            <w:div w:id="35588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340702">
      <w:bodyDiv w:val="1"/>
      <w:marLeft w:val="0"/>
      <w:marRight w:val="0"/>
      <w:marTop w:val="0"/>
      <w:marBottom w:val="0"/>
      <w:divBdr>
        <w:top w:val="none" w:sz="0" w:space="0" w:color="auto"/>
        <w:left w:val="none" w:sz="0" w:space="0" w:color="auto"/>
        <w:bottom w:val="none" w:sz="0" w:space="0" w:color="auto"/>
        <w:right w:val="none" w:sz="0" w:space="0" w:color="auto"/>
      </w:divBdr>
      <w:divsChild>
        <w:div w:id="138963025">
          <w:marLeft w:val="626"/>
          <w:marRight w:val="1252"/>
          <w:marTop w:val="0"/>
          <w:marBottom w:val="0"/>
          <w:divBdr>
            <w:top w:val="none" w:sz="0" w:space="0" w:color="auto"/>
            <w:left w:val="none" w:sz="0" w:space="0" w:color="auto"/>
            <w:bottom w:val="none" w:sz="0" w:space="0" w:color="auto"/>
            <w:right w:val="none" w:sz="0" w:space="0" w:color="auto"/>
          </w:divBdr>
        </w:div>
      </w:divsChild>
    </w:div>
    <w:div w:id="548952393">
      <w:bodyDiv w:val="1"/>
      <w:marLeft w:val="0"/>
      <w:marRight w:val="0"/>
      <w:marTop w:val="0"/>
      <w:marBottom w:val="0"/>
      <w:divBdr>
        <w:top w:val="none" w:sz="0" w:space="0" w:color="auto"/>
        <w:left w:val="none" w:sz="0" w:space="0" w:color="auto"/>
        <w:bottom w:val="none" w:sz="0" w:space="0" w:color="auto"/>
        <w:right w:val="none" w:sz="0" w:space="0" w:color="auto"/>
      </w:divBdr>
      <w:divsChild>
        <w:div w:id="444928530">
          <w:marLeft w:val="0"/>
          <w:marRight w:val="0"/>
          <w:marTop w:val="0"/>
          <w:marBottom w:val="0"/>
          <w:divBdr>
            <w:top w:val="single" w:sz="4" w:space="6" w:color="999999"/>
            <w:left w:val="none" w:sz="0" w:space="0" w:color="auto"/>
            <w:bottom w:val="single" w:sz="4" w:space="0" w:color="999999"/>
            <w:right w:val="none" w:sz="0" w:space="0" w:color="auto"/>
          </w:divBdr>
          <w:divsChild>
            <w:div w:id="19288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263706">
      <w:bodyDiv w:val="1"/>
      <w:marLeft w:val="0"/>
      <w:marRight w:val="0"/>
      <w:marTop w:val="0"/>
      <w:marBottom w:val="0"/>
      <w:divBdr>
        <w:top w:val="none" w:sz="0" w:space="0" w:color="auto"/>
        <w:left w:val="none" w:sz="0" w:space="0" w:color="auto"/>
        <w:bottom w:val="none" w:sz="0" w:space="0" w:color="auto"/>
        <w:right w:val="none" w:sz="0" w:space="0" w:color="auto"/>
      </w:divBdr>
      <w:divsChild>
        <w:div w:id="90860042">
          <w:marLeft w:val="0"/>
          <w:marRight w:val="0"/>
          <w:marTop w:val="0"/>
          <w:marBottom w:val="0"/>
          <w:divBdr>
            <w:top w:val="none" w:sz="0" w:space="0" w:color="auto"/>
            <w:left w:val="none" w:sz="0" w:space="0" w:color="auto"/>
            <w:bottom w:val="none" w:sz="0" w:space="0" w:color="auto"/>
            <w:right w:val="none" w:sz="0" w:space="0" w:color="auto"/>
          </w:divBdr>
        </w:div>
      </w:divsChild>
    </w:div>
    <w:div w:id="549340459">
      <w:bodyDiv w:val="1"/>
      <w:marLeft w:val="0"/>
      <w:marRight w:val="0"/>
      <w:marTop w:val="0"/>
      <w:marBottom w:val="0"/>
      <w:divBdr>
        <w:top w:val="none" w:sz="0" w:space="0" w:color="auto"/>
        <w:left w:val="none" w:sz="0" w:space="0" w:color="auto"/>
        <w:bottom w:val="none" w:sz="0" w:space="0" w:color="auto"/>
        <w:right w:val="none" w:sz="0" w:space="0" w:color="auto"/>
      </w:divBdr>
      <w:divsChild>
        <w:div w:id="672728731">
          <w:marLeft w:val="0"/>
          <w:marRight w:val="0"/>
          <w:marTop w:val="0"/>
          <w:marBottom w:val="300"/>
          <w:divBdr>
            <w:top w:val="none" w:sz="0" w:space="0" w:color="auto"/>
            <w:left w:val="none" w:sz="0" w:space="0" w:color="auto"/>
            <w:bottom w:val="none" w:sz="0" w:space="0" w:color="auto"/>
            <w:right w:val="none" w:sz="0" w:space="0" w:color="auto"/>
          </w:divBdr>
        </w:div>
      </w:divsChild>
    </w:div>
    <w:div w:id="549533597">
      <w:bodyDiv w:val="1"/>
      <w:marLeft w:val="0"/>
      <w:marRight w:val="0"/>
      <w:marTop w:val="0"/>
      <w:marBottom w:val="0"/>
      <w:divBdr>
        <w:top w:val="none" w:sz="0" w:space="0" w:color="auto"/>
        <w:left w:val="none" w:sz="0" w:space="0" w:color="auto"/>
        <w:bottom w:val="none" w:sz="0" w:space="0" w:color="auto"/>
        <w:right w:val="none" w:sz="0" w:space="0" w:color="auto"/>
      </w:divBdr>
      <w:divsChild>
        <w:div w:id="196310403">
          <w:marLeft w:val="0"/>
          <w:marRight w:val="0"/>
          <w:marTop w:val="0"/>
          <w:marBottom w:val="0"/>
          <w:divBdr>
            <w:top w:val="none" w:sz="0" w:space="0" w:color="auto"/>
            <w:left w:val="none" w:sz="0" w:space="0" w:color="auto"/>
            <w:bottom w:val="none" w:sz="0" w:space="0" w:color="auto"/>
            <w:right w:val="none" w:sz="0" w:space="0" w:color="auto"/>
          </w:divBdr>
        </w:div>
      </w:divsChild>
    </w:div>
    <w:div w:id="549615917">
      <w:bodyDiv w:val="1"/>
      <w:marLeft w:val="0"/>
      <w:marRight w:val="0"/>
      <w:marTop w:val="0"/>
      <w:marBottom w:val="0"/>
      <w:divBdr>
        <w:top w:val="none" w:sz="0" w:space="0" w:color="auto"/>
        <w:left w:val="none" w:sz="0" w:space="0" w:color="auto"/>
        <w:bottom w:val="none" w:sz="0" w:space="0" w:color="auto"/>
        <w:right w:val="none" w:sz="0" w:space="0" w:color="auto"/>
      </w:divBdr>
    </w:div>
    <w:div w:id="549922457">
      <w:bodyDiv w:val="1"/>
      <w:marLeft w:val="0"/>
      <w:marRight w:val="0"/>
      <w:marTop w:val="0"/>
      <w:marBottom w:val="0"/>
      <w:divBdr>
        <w:top w:val="none" w:sz="0" w:space="0" w:color="auto"/>
        <w:left w:val="none" w:sz="0" w:space="0" w:color="auto"/>
        <w:bottom w:val="none" w:sz="0" w:space="0" w:color="auto"/>
        <w:right w:val="none" w:sz="0" w:space="0" w:color="auto"/>
      </w:divBdr>
      <w:divsChild>
        <w:div w:id="1816482976">
          <w:marLeft w:val="0"/>
          <w:marRight w:val="0"/>
          <w:marTop w:val="0"/>
          <w:marBottom w:val="0"/>
          <w:divBdr>
            <w:top w:val="none" w:sz="0" w:space="0" w:color="auto"/>
            <w:left w:val="none" w:sz="0" w:space="0" w:color="auto"/>
            <w:bottom w:val="none" w:sz="0" w:space="0" w:color="auto"/>
            <w:right w:val="none" w:sz="0" w:space="0" w:color="auto"/>
          </w:divBdr>
          <w:divsChild>
            <w:div w:id="698119679">
              <w:marLeft w:val="-225"/>
              <w:marRight w:val="-225"/>
              <w:marTop w:val="0"/>
              <w:marBottom w:val="0"/>
              <w:divBdr>
                <w:top w:val="none" w:sz="0" w:space="0" w:color="auto"/>
                <w:left w:val="none" w:sz="0" w:space="0" w:color="auto"/>
                <w:bottom w:val="none" w:sz="0" w:space="0" w:color="auto"/>
                <w:right w:val="none" w:sz="0" w:space="0" w:color="auto"/>
              </w:divBdr>
              <w:divsChild>
                <w:div w:id="24523223">
                  <w:marLeft w:val="0"/>
                  <w:marRight w:val="0"/>
                  <w:marTop w:val="0"/>
                  <w:marBottom w:val="0"/>
                  <w:divBdr>
                    <w:top w:val="none" w:sz="0" w:space="0" w:color="auto"/>
                    <w:left w:val="none" w:sz="0" w:space="0" w:color="auto"/>
                    <w:bottom w:val="none" w:sz="0" w:space="0" w:color="auto"/>
                    <w:right w:val="none" w:sz="0" w:space="0" w:color="auto"/>
                  </w:divBdr>
                  <w:divsChild>
                    <w:div w:id="146438449">
                      <w:marLeft w:val="0"/>
                      <w:marRight w:val="0"/>
                      <w:marTop w:val="0"/>
                      <w:marBottom w:val="225"/>
                      <w:divBdr>
                        <w:top w:val="none" w:sz="0" w:space="0" w:color="auto"/>
                        <w:left w:val="none" w:sz="0" w:space="0" w:color="auto"/>
                        <w:bottom w:val="none" w:sz="0" w:space="0" w:color="auto"/>
                        <w:right w:val="none" w:sz="0" w:space="0" w:color="auto"/>
                      </w:divBdr>
                      <w:divsChild>
                        <w:div w:id="189176607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552087052">
          <w:marLeft w:val="-225"/>
          <w:marRight w:val="-225"/>
          <w:marTop w:val="0"/>
          <w:marBottom w:val="0"/>
          <w:divBdr>
            <w:top w:val="none" w:sz="0" w:space="0" w:color="auto"/>
            <w:left w:val="none" w:sz="0" w:space="0" w:color="auto"/>
            <w:bottom w:val="none" w:sz="0" w:space="0" w:color="auto"/>
            <w:right w:val="none" w:sz="0" w:space="0" w:color="auto"/>
          </w:divBdr>
          <w:divsChild>
            <w:div w:id="1204899778">
              <w:marLeft w:val="0"/>
              <w:marRight w:val="0"/>
              <w:marTop w:val="150"/>
              <w:marBottom w:val="0"/>
              <w:divBdr>
                <w:top w:val="none" w:sz="0" w:space="0" w:color="auto"/>
                <w:left w:val="none" w:sz="0" w:space="0" w:color="auto"/>
                <w:bottom w:val="none" w:sz="0" w:space="0" w:color="auto"/>
                <w:right w:val="none" w:sz="0" w:space="0" w:color="auto"/>
              </w:divBdr>
              <w:divsChild>
                <w:div w:id="658382031">
                  <w:marLeft w:val="0"/>
                  <w:marRight w:val="0"/>
                  <w:marTop w:val="0"/>
                  <w:marBottom w:val="0"/>
                  <w:divBdr>
                    <w:top w:val="none" w:sz="0" w:space="0" w:color="auto"/>
                    <w:left w:val="none" w:sz="0" w:space="0" w:color="auto"/>
                    <w:bottom w:val="none" w:sz="0" w:space="0" w:color="auto"/>
                    <w:right w:val="none" w:sz="0" w:space="0" w:color="auto"/>
                  </w:divBdr>
                </w:div>
              </w:divsChild>
            </w:div>
            <w:div w:id="1404714182">
              <w:marLeft w:val="0"/>
              <w:marRight w:val="0"/>
              <w:marTop w:val="0"/>
              <w:marBottom w:val="0"/>
              <w:divBdr>
                <w:top w:val="none" w:sz="0" w:space="0" w:color="auto"/>
                <w:left w:val="none" w:sz="0" w:space="0" w:color="auto"/>
                <w:bottom w:val="none" w:sz="0" w:space="0" w:color="auto"/>
                <w:right w:val="none" w:sz="0" w:space="0" w:color="auto"/>
              </w:divBdr>
              <w:divsChild>
                <w:div w:id="1810902832">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550113584">
      <w:bodyDiv w:val="1"/>
      <w:marLeft w:val="0"/>
      <w:marRight w:val="0"/>
      <w:marTop w:val="0"/>
      <w:marBottom w:val="0"/>
      <w:divBdr>
        <w:top w:val="none" w:sz="0" w:space="0" w:color="auto"/>
        <w:left w:val="none" w:sz="0" w:space="0" w:color="auto"/>
        <w:bottom w:val="none" w:sz="0" w:space="0" w:color="auto"/>
        <w:right w:val="none" w:sz="0" w:space="0" w:color="auto"/>
      </w:divBdr>
      <w:divsChild>
        <w:div w:id="1483693010">
          <w:marLeft w:val="0"/>
          <w:marRight w:val="0"/>
          <w:marTop w:val="0"/>
          <w:marBottom w:val="450"/>
          <w:divBdr>
            <w:top w:val="none" w:sz="0" w:space="0" w:color="auto"/>
            <w:left w:val="none" w:sz="0" w:space="0" w:color="auto"/>
            <w:bottom w:val="none" w:sz="0" w:space="0" w:color="auto"/>
            <w:right w:val="none" w:sz="0" w:space="0" w:color="auto"/>
          </w:divBdr>
          <w:divsChild>
            <w:div w:id="754283861">
              <w:marLeft w:val="-8580"/>
              <w:marRight w:val="0"/>
              <w:marTop w:val="600"/>
              <w:marBottom w:val="600"/>
              <w:divBdr>
                <w:top w:val="none" w:sz="0" w:space="0" w:color="auto"/>
                <w:left w:val="none" w:sz="0" w:space="0" w:color="auto"/>
                <w:bottom w:val="none" w:sz="0" w:space="0" w:color="auto"/>
                <w:right w:val="none" w:sz="0" w:space="0" w:color="auto"/>
              </w:divBdr>
              <w:divsChild>
                <w:div w:id="1423528924">
                  <w:marLeft w:val="0"/>
                  <w:marRight w:val="0"/>
                  <w:marTop w:val="0"/>
                  <w:marBottom w:val="0"/>
                  <w:divBdr>
                    <w:top w:val="none" w:sz="0" w:space="0" w:color="auto"/>
                    <w:left w:val="none" w:sz="0" w:space="0" w:color="auto"/>
                    <w:bottom w:val="none" w:sz="0" w:space="0" w:color="auto"/>
                    <w:right w:val="none" w:sz="0" w:space="0" w:color="auto"/>
                  </w:divBdr>
                  <w:divsChild>
                    <w:div w:id="1599941754">
                      <w:marLeft w:val="0"/>
                      <w:marRight w:val="0"/>
                      <w:marTop w:val="0"/>
                      <w:marBottom w:val="0"/>
                      <w:divBdr>
                        <w:top w:val="none" w:sz="0" w:space="0" w:color="auto"/>
                        <w:left w:val="none" w:sz="0" w:space="0" w:color="auto"/>
                        <w:bottom w:val="none" w:sz="0" w:space="0" w:color="auto"/>
                        <w:right w:val="none" w:sz="0" w:space="0" w:color="auto"/>
                      </w:divBdr>
                    </w:div>
                    <w:div w:id="1534489810">
                      <w:marLeft w:val="0"/>
                      <w:marRight w:val="0"/>
                      <w:marTop w:val="0"/>
                      <w:marBottom w:val="0"/>
                      <w:divBdr>
                        <w:top w:val="none" w:sz="0" w:space="0" w:color="auto"/>
                        <w:left w:val="none" w:sz="0" w:space="0" w:color="auto"/>
                        <w:bottom w:val="none" w:sz="0" w:space="0" w:color="auto"/>
                        <w:right w:val="none" w:sz="0" w:space="0" w:color="auto"/>
                      </w:divBdr>
                      <w:divsChild>
                        <w:div w:id="1749813745">
                          <w:marLeft w:val="0"/>
                          <w:marRight w:val="0"/>
                          <w:marTop w:val="0"/>
                          <w:marBottom w:val="0"/>
                          <w:divBdr>
                            <w:top w:val="none" w:sz="0" w:space="0" w:color="auto"/>
                            <w:left w:val="none" w:sz="0" w:space="0" w:color="auto"/>
                            <w:bottom w:val="none" w:sz="0" w:space="0" w:color="auto"/>
                            <w:right w:val="none" w:sz="0" w:space="0" w:color="auto"/>
                          </w:divBdr>
                        </w:div>
                        <w:div w:id="182500951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263945">
      <w:bodyDiv w:val="1"/>
      <w:marLeft w:val="0"/>
      <w:marRight w:val="0"/>
      <w:marTop w:val="0"/>
      <w:marBottom w:val="0"/>
      <w:divBdr>
        <w:top w:val="none" w:sz="0" w:space="0" w:color="auto"/>
        <w:left w:val="none" w:sz="0" w:space="0" w:color="auto"/>
        <w:bottom w:val="none" w:sz="0" w:space="0" w:color="auto"/>
        <w:right w:val="none" w:sz="0" w:space="0" w:color="auto"/>
      </w:divBdr>
      <w:divsChild>
        <w:div w:id="387068029">
          <w:marLeft w:val="750"/>
          <w:marRight w:val="1500"/>
          <w:marTop w:val="0"/>
          <w:marBottom w:val="0"/>
          <w:divBdr>
            <w:top w:val="none" w:sz="0" w:space="0" w:color="auto"/>
            <w:left w:val="none" w:sz="0" w:space="0" w:color="auto"/>
            <w:bottom w:val="none" w:sz="0" w:space="0" w:color="auto"/>
            <w:right w:val="none" w:sz="0" w:space="0" w:color="auto"/>
          </w:divBdr>
        </w:div>
      </w:divsChild>
    </w:div>
    <w:div w:id="550389074">
      <w:bodyDiv w:val="1"/>
      <w:marLeft w:val="0"/>
      <w:marRight w:val="0"/>
      <w:marTop w:val="0"/>
      <w:marBottom w:val="0"/>
      <w:divBdr>
        <w:top w:val="none" w:sz="0" w:space="0" w:color="auto"/>
        <w:left w:val="none" w:sz="0" w:space="0" w:color="auto"/>
        <w:bottom w:val="none" w:sz="0" w:space="0" w:color="auto"/>
        <w:right w:val="none" w:sz="0" w:space="0" w:color="auto"/>
      </w:divBdr>
    </w:div>
    <w:div w:id="550461679">
      <w:bodyDiv w:val="1"/>
      <w:marLeft w:val="0"/>
      <w:marRight w:val="0"/>
      <w:marTop w:val="0"/>
      <w:marBottom w:val="0"/>
      <w:divBdr>
        <w:top w:val="none" w:sz="0" w:space="0" w:color="auto"/>
        <w:left w:val="none" w:sz="0" w:space="0" w:color="auto"/>
        <w:bottom w:val="none" w:sz="0" w:space="0" w:color="auto"/>
        <w:right w:val="none" w:sz="0" w:space="0" w:color="auto"/>
      </w:divBdr>
    </w:div>
    <w:div w:id="550925155">
      <w:bodyDiv w:val="1"/>
      <w:marLeft w:val="0"/>
      <w:marRight w:val="0"/>
      <w:marTop w:val="0"/>
      <w:marBottom w:val="0"/>
      <w:divBdr>
        <w:top w:val="none" w:sz="0" w:space="0" w:color="auto"/>
        <w:left w:val="none" w:sz="0" w:space="0" w:color="auto"/>
        <w:bottom w:val="none" w:sz="0" w:space="0" w:color="auto"/>
        <w:right w:val="none" w:sz="0" w:space="0" w:color="auto"/>
      </w:divBdr>
    </w:div>
    <w:div w:id="551036296">
      <w:bodyDiv w:val="1"/>
      <w:marLeft w:val="0"/>
      <w:marRight w:val="0"/>
      <w:marTop w:val="0"/>
      <w:marBottom w:val="0"/>
      <w:divBdr>
        <w:top w:val="none" w:sz="0" w:space="0" w:color="auto"/>
        <w:left w:val="none" w:sz="0" w:space="0" w:color="auto"/>
        <w:bottom w:val="none" w:sz="0" w:space="0" w:color="auto"/>
        <w:right w:val="none" w:sz="0" w:space="0" w:color="auto"/>
      </w:divBdr>
      <w:divsChild>
        <w:div w:id="665205177">
          <w:marLeft w:val="0"/>
          <w:marRight w:val="0"/>
          <w:marTop w:val="0"/>
          <w:marBottom w:val="0"/>
          <w:divBdr>
            <w:top w:val="single" w:sz="2" w:space="0" w:color="E0E0E0"/>
            <w:left w:val="single" w:sz="2" w:space="0" w:color="E0E0E0"/>
            <w:bottom w:val="single" w:sz="2" w:space="0" w:color="E0E0E0"/>
            <w:right w:val="single" w:sz="2" w:space="0" w:color="E0E0E0"/>
          </w:divBdr>
          <w:divsChild>
            <w:div w:id="575163785">
              <w:marLeft w:val="0"/>
              <w:marRight w:val="0"/>
              <w:marTop w:val="0"/>
              <w:marBottom w:val="0"/>
              <w:divBdr>
                <w:top w:val="single" w:sz="2" w:space="0" w:color="E0E0E0"/>
                <w:left w:val="single" w:sz="2" w:space="0" w:color="E0E0E0"/>
                <w:bottom w:val="single" w:sz="2" w:space="0" w:color="E0E0E0"/>
                <w:right w:val="single" w:sz="2" w:space="0" w:color="E0E0E0"/>
              </w:divBdr>
              <w:divsChild>
                <w:div w:id="59043569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551115693">
      <w:bodyDiv w:val="1"/>
      <w:marLeft w:val="0"/>
      <w:marRight w:val="0"/>
      <w:marTop w:val="0"/>
      <w:marBottom w:val="0"/>
      <w:divBdr>
        <w:top w:val="none" w:sz="0" w:space="0" w:color="auto"/>
        <w:left w:val="none" w:sz="0" w:space="0" w:color="auto"/>
        <w:bottom w:val="none" w:sz="0" w:space="0" w:color="auto"/>
        <w:right w:val="none" w:sz="0" w:space="0" w:color="auto"/>
      </w:divBdr>
      <w:divsChild>
        <w:div w:id="1433547734">
          <w:marLeft w:val="-225"/>
          <w:marRight w:val="-225"/>
          <w:marTop w:val="0"/>
          <w:marBottom w:val="0"/>
          <w:divBdr>
            <w:top w:val="none" w:sz="0" w:space="0" w:color="auto"/>
            <w:left w:val="none" w:sz="0" w:space="0" w:color="auto"/>
            <w:bottom w:val="none" w:sz="0" w:space="0" w:color="auto"/>
            <w:right w:val="none" w:sz="0" w:space="0" w:color="auto"/>
          </w:divBdr>
          <w:divsChild>
            <w:div w:id="531262934">
              <w:marLeft w:val="0"/>
              <w:marRight w:val="0"/>
              <w:marTop w:val="0"/>
              <w:marBottom w:val="0"/>
              <w:divBdr>
                <w:top w:val="none" w:sz="0" w:space="0" w:color="auto"/>
                <w:left w:val="none" w:sz="0" w:space="0" w:color="auto"/>
                <w:bottom w:val="none" w:sz="0" w:space="0" w:color="auto"/>
                <w:right w:val="none" w:sz="0" w:space="0" w:color="auto"/>
              </w:divBdr>
              <w:divsChild>
                <w:div w:id="1561017946">
                  <w:marLeft w:val="-225"/>
                  <w:marRight w:val="-225"/>
                  <w:marTop w:val="0"/>
                  <w:marBottom w:val="0"/>
                  <w:divBdr>
                    <w:top w:val="none" w:sz="0" w:space="0" w:color="auto"/>
                    <w:left w:val="none" w:sz="0" w:space="0" w:color="auto"/>
                    <w:bottom w:val="none" w:sz="0" w:space="0" w:color="auto"/>
                    <w:right w:val="none" w:sz="0" w:space="0" w:color="auto"/>
                  </w:divBdr>
                  <w:divsChild>
                    <w:div w:id="16682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706069">
          <w:marLeft w:val="-225"/>
          <w:marRight w:val="-225"/>
          <w:marTop w:val="0"/>
          <w:marBottom w:val="0"/>
          <w:divBdr>
            <w:top w:val="none" w:sz="0" w:space="0" w:color="auto"/>
            <w:left w:val="none" w:sz="0" w:space="0" w:color="auto"/>
            <w:bottom w:val="none" w:sz="0" w:space="0" w:color="auto"/>
            <w:right w:val="none" w:sz="0" w:space="0" w:color="auto"/>
          </w:divBdr>
          <w:divsChild>
            <w:div w:id="728188966">
              <w:marLeft w:val="0"/>
              <w:marRight w:val="0"/>
              <w:marTop w:val="0"/>
              <w:marBottom w:val="0"/>
              <w:divBdr>
                <w:top w:val="none" w:sz="0" w:space="0" w:color="auto"/>
                <w:left w:val="none" w:sz="0" w:space="0" w:color="auto"/>
                <w:bottom w:val="none" w:sz="0" w:space="0" w:color="auto"/>
                <w:right w:val="none" w:sz="0" w:space="0" w:color="auto"/>
              </w:divBdr>
              <w:divsChild>
                <w:div w:id="871961392">
                  <w:marLeft w:val="0"/>
                  <w:marRight w:val="0"/>
                  <w:marTop w:val="0"/>
                  <w:marBottom w:val="0"/>
                  <w:divBdr>
                    <w:top w:val="none" w:sz="0" w:space="0" w:color="auto"/>
                    <w:left w:val="none" w:sz="0" w:space="0" w:color="auto"/>
                    <w:bottom w:val="none" w:sz="0" w:space="0" w:color="auto"/>
                    <w:right w:val="none" w:sz="0" w:space="0" w:color="auto"/>
                  </w:divBdr>
                  <w:divsChild>
                    <w:div w:id="87119036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36289849">
              <w:marLeft w:val="1463"/>
              <w:marRight w:val="0"/>
              <w:marTop w:val="0"/>
              <w:marBottom w:val="0"/>
              <w:divBdr>
                <w:top w:val="none" w:sz="0" w:space="0" w:color="auto"/>
                <w:left w:val="none" w:sz="0" w:space="0" w:color="auto"/>
                <w:bottom w:val="none" w:sz="0" w:space="0" w:color="auto"/>
                <w:right w:val="none" w:sz="0" w:space="0" w:color="auto"/>
              </w:divBdr>
              <w:divsChild>
                <w:div w:id="206845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71082">
          <w:marLeft w:val="-225"/>
          <w:marRight w:val="-225"/>
          <w:marTop w:val="0"/>
          <w:marBottom w:val="0"/>
          <w:divBdr>
            <w:top w:val="none" w:sz="0" w:space="0" w:color="auto"/>
            <w:left w:val="none" w:sz="0" w:space="0" w:color="auto"/>
            <w:bottom w:val="none" w:sz="0" w:space="0" w:color="auto"/>
            <w:right w:val="none" w:sz="0" w:space="0" w:color="auto"/>
          </w:divBdr>
          <w:divsChild>
            <w:div w:id="1814449457">
              <w:marLeft w:val="1463"/>
              <w:marRight w:val="0"/>
              <w:marTop w:val="0"/>
              <w:marBottom w:val="0"/>
              <w:divBdr>
                <w:top w:val="none" w:sz="0" w:space="0" w:color="auto"/>
                <w:left w:val="none" w:sz="0" w:space="0" w:color="auto"/>
                <w:bottom w:val="none" w:sz="0" w:space="0" w:color="auto"/>
                <w:right w:val="none" w:sz="0" w:space="0" w:color="auto"/>
              </w:divBdr>
              <w:divsChild>
                <w:div w:id="1441995063">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551382157">
      <w:bodyDiv w:val="1"/>
      <w:marLeft w:val="0"/>
      <w:marRight w:val="0"/>
      <w:marTop w:val="0"/>
      <w:marBottom w:val="0"/>
      <w:divBdr>
        <w:top w:val="none" w:sz="0" w:space="0" w:color="auto"/>
        <w:left w:val="none" w:sz="0" w:space="0" w:color="auto"/>
        <w:bottom w:val="none" w:sz="0" w:space="0" w:color="auto"/>
        <w:right w:val="none" w:sz="0" w:space="0" w:color="auto"/>
      </w:divBdr>
      <w:divsChild>
        <w:div w:id="61948226">
          <w:marLeft w:val="0"/>
          <w:marRight w:val="0"/>
          <w:marTop w:val="0"/>
          <w:marBottom w:val="0"/>
          <w:divBdr>
            <w:top w:val="none" w:sz="0" w:space="0" w:color="auto"/>
            <w:left w:val="none" w:sz="0" w:space="0" w:color="auto"/>
            <w:bottom w:val="none" w:sz="0" w:space="0" w:color="auto"/>
            <w:right w:val="none" w:sz="0" w:space="0" w:color="auto"/>
          </w:divBdr>
        </w:div>
        <w:div w:id="93021848">
          <w:marLeft w:val="0"/>
          <w:marRight w:val="0"/>
          <w:marTop w:val="0"/>
          <w:marBottom w:val="300"/>
          <w:divBdr>
            <w:top w:val="none" w:sz="0" w:space="0" w:color="auto"/>
            <w:left w:val="none" w:sz="0" w:space="0" w:color="auto"/>
            <w:bottom w:val="none" w:sz="0" w:space="0" w:color="auto"/>
            <w:right w:val="none" w:sz="0" w:space="0" w:color="auto"/>
          </w:divBdr>
          <w:divsChild>
            <w:div w:id="1207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769781">
      <w:bodyDiv w:val="1"/>
      <w:marLeft w:val="0"/>
      <w:marRight w:val="0"/>
      <w:marTop w:val="0"/>
      <w:marBottom w:val="0"/>
      <w:divBdr>
        <w:top w:val="none" w:sz="0" w:space="0" w:color="auto"/>
        <w:left w:val="none" w:sz="0" w:space="0" w:color="auto"/>
        <w:bottom w:val="none" w:sz="0" w:space="0" w:color="auto"/>
        <w:right w:val="none" w:sz="0" w:space="0" w:color="auto"/>
      </w:divBdr>
      <w:divsChild>
        <w:div w:id="611476408">
          <w:marLeft w:val="0"/>
          <w:marRight w:val="0"/>
          <w:marTop w:val="0"/>
          <w:marBottom w:val="272"/>
          <w:divBdr>
            <w:top w:val="none" w:sz="0" w:space="0" w:color="auto"/>
            <w:left w:val="none" w:sz="0" w:space="0" w:color="auto"/>
            <w:bottom w:val="none" w:sz="0" w:space="0" w:color="auto"/>
            <w:right w:val="none" w:sz="0" w:space="0" w:color="auto"/>
          </w:divBdr>
        </w:div>
      </w:divsChild>
    </w:div>
    <w:div w:id="552429388">
      <w:bodyDiv w:val="1"/>
      <w:marLeft w:val="0"/>
      <w:marRight w:val="0"/>
      <w:marTop w:val="0"/>
      <w:marBottom w:val="0"/>
      <w:divBdr>
        <w:top w:val="none" w:sz="0" w:space="0" w:color="auto"/>
        <w:left w:val="none" w:sz="0" w:space="0" w:color="auto"/>
        <w:bottom w:val="none" w:sz="0" w:space="0" w:color="auto"/>
        <w:right w:val="none" w:sz="0" w:space="0" w:color="auto"/>
      </w:divBdr>
      <w:divsChild>
        <w:div w:id="711274184">
          <w:marLeft w:val="0"/>
          <w:marRight w:val="0"/>
          <w:marTop w:val="0"/>
          <w:marBottom w:val="240"/>
          <w:divBdr>
            <w:top w:val="none" w:sz="0" w:space="0" w:color="auto"/>
            <w:left w:val="none" w:sz="0" w:space="0" w:color="auto"/>
            <w:bottom w:val="none" w:sz="0" w:space="0" w:color="auto"/>
            <w:right w:val="none" w:sz="0" w:space="0" w:color="auto"/>
          </w:divBdr>
          <w:divsChild>
            <w:div w:id="1272125833">
              <w:marLeft w:val="0"/>
              <w:marRight w:val="0"/>
              <w:marTop w:val="45"/>
              <w:marBottom w:val="0"/>
              <w:divBdr>
                <w:top w:val="none" w:sz="0" w:space="0" w:color="auto"/>
                <w:left w:val="none" w:sz="0" w:space="0" w:color="auto"/>
                <w:bottom w:val="none" w:sz="0" w:space="0" w:color="auto"/>
                <w:right w:val="none" w:sz="0" w:space="0" w:color="auto"/>
              </w:divBdr>
            </w:div>
          </w:divsChild>
        </w:div>
        <w:div w:id="1986929530">
          <w:marLeft w:val="0"/>
          <w:marRight w:val="330"/>
          <w:marTop w:val="0"/>
          <w:marBottom w:val="300"/>
          <w:divBdr>
            <w:top w:val="single" w:sz="6" w:space="0" w:color="999999"/>
            <w:left w:val="single" w:sz="6" w:space="0" w:color="999999"/>
            <w:bottom w:val="single" w:sz="6" w:space="0" w:color="999999"/>
            <w:right w:val="single" w:sz="6" w:space="0" w:color="999999"/>
          </w:divBdr>
          <w:divsChild>
            <w:div w:id="829521456">
              <w:marLeft w:val="0"/>
              <w:marRight w:val="0"/>
              <w:marTop w:val="0"/>
              <w:marBottom w:val="0"/>
              <w:divBdr>
                <w:top w:val="single" w:sz="6" w:space="0" w:color="999999"/>
                <w:left w:val="single" w:sz="6" w:space="0" w:color="999999"/>
                <w:bottom w:val="single" w:sz="6" w:space="0" w:color="999999"/>
                <w:right w:val="single" w:sz="6" w:space="0" w:color="999999"/>
              </w:divBdr>
            </w:div>
            <w:div w:id="382409779">
              <w:marLeft w:val="0"/>
              <w:marRight w:val="0"/>
              <w:marTop w:val="0"/>
              <w:marBottom w:val="0"/>
              <w:divBdr>
                <w:top w:val="single" w:sz="6" w:space="0" w:color="999999"/>
                <w:left w:val="single" w:sz="6" w:space="0" w:color="999999"/>
                <w:bottom w:val="single" w:sz="6" w:space="0" w:color="999999"/>
                <w:right w:val="single" w:sz="6" w:space="0" w:color="999999"/>
              </w:divBdr>
            </w:div>
            <w:div w:id="1572345222">
              <w:marLeft w:val="0"/>
              <w:marRight w:val="0"/>
              <w:marTop w:val="0"/>
              <w:marBottom w:val="0"/>
              <w:divBdr>
                <w:top w:val="single" w:sz="6" w:space="0" w:color="999999"/>
                <w:left w:val="single" w:sz="6" w:space="0" w:color="999999"/>
                <w:bottom w:val="single" w:sz="6" w:space="0" w:color="999999"/>
                <w:right w:val="single" w:sz="6" w:space="0" w:color="999999"/>
              </w:divBdr>
            </w:div>
            <w:div w:id="1155686802">
              <w:marLeft w:val="0"/>
              <w:marRight w:val="0"/>
              <w:marTop w:val="0"/>
              <w:marBottom w:val="0"/>
              <w:divBdr>
                <w:top w:val="single" w:sz="6" w:space="0" w:color="999999"/>
                <w:left w:val="single" w:sz="6" w:space="0" w:color="999999"/>
                <w:bottom w:val="single" w:sz="6" w:space="0" w:color="999999"/>
                <w:right w:val="single" w:sz="6" w:space="0" w:color="999999"/>
              </w:divBdr>
            </w:div>
            <w:div w:id="1326740322">
              <w:marLeft w:val="0"/>
              <w:marRight w:val="0"/>
              <w:marTop w:val="0"/>
              <w:marBottom w:val="0"/>
              <w:divBdr>
                <w:top w:val="single" w:sz="6" w:space="0" w:color="999999"/>
                <w:left w:val="single" w:sz="6" w:space="0" w:color="999999"/>
                <w:bottom w:val="single" w:sz="6" w:space="0" w:color="999999"/>
                <w:right w:val="single" w:sz="6" w:space="0" w:color="999999"/>
              </w:divBdr>
            </w:div>
            <w:div w:id="552035964">
              <w:marLeft w:val="0"/>
              <w:marRight w:val="0"/>
              <w:marTop w:val="0"/>
              <w:marBottom w:val="0"/>
              <w:divBdr>
                <w:top w:val="single" w:sz="6" w:space="0" w:color="999999"/>
                <w:left w:val="single" w:sz="6" w:space="0" w:color="999999"/>
                <w:bottom w:val="single" w:sz="6" w:space="0" w:color="999999"/>
                <w:right w:val="single" w:sz="6" w:space="0" w:color="999999"/>
              </w:divBdr>
            </w:div>
            <w:div w:id="1424037339">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219289385">
          <w:marLeft w:val="0"/>
          <w:marRight w:val="0"/>
          <w:marTop w:val="0"/>
          <w:marBottom w:val="0"/>
          <w:divBdr>
            <w:top w:val="none" w:sz="0" w:space="0" w:color="auto"/>
            <w:left w:val="none" w:sz="0" w:space="0" w:color="auto"/>
            <w:bottom w:val="none" w:sz="0" w:space="0" w:color="auto"/>
            <w:right w:val="none" w:sz="0" w:space="0" w:color="auto"/>
          </w:divBdr>
          <w:divsChild>
            <w:div w:id="41255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468532">
      <w:bodyDiv w:val="1"/>
      <w:marLeft w:val="0"/>
      <w:marRight w:val="0"/>
      <w:marTop w:val="0"/>
      <w:marBottom w:val="0"/>
      <w:divBdr>
        <w:top w:val="none" w:sz="0" w:space="0" w:color="auto"/>
        <w:left w:val="none" w:sz="0" w:space="0" w:color="auto"/>
        <w:bottom w:val="none" w:sz="0" w:space="0" w:color="auto"/>
        <w:right w:val="none" w:sz="0" w:space="0" w:color="auto"/>
      </w:divBdr>
    </w:div>
    <w:div w:id="552811994">
      <w:bodyDiv w:val="1"/>
      <w:marLeft w:val="0"/>
      <w:marRight w:val="0"/>
      <w:marTop w:val="0"/>
      <w:marBottom w:val="0"/>
      <w:divBdr>
        <w:top w:val="none" w:sz="0" w:space="0" w:color="auto"/>
        <w:left w:val="none" w:sz="0" w:space="0" w:color="auto"/>
        <w:bottom w:val="none" w:sz="0" w:space="0" w:color="auto"/>
        <w:right w:val="none" w:sz="0" w:space="0" w:color="auto"/>
      </w:divBdr>
      <w:divsChild>
        <w:div w:id="103232263">
          <w:marLeft w:val="0"/>
          <w:marRight w:val="0"/>
          <w:marTop w:val="0"/>
          <w:marBottom w:val="0"/>
          <w:divBdr>
            <w:top w:val="none" w:sz="0" w:space="0" w:color="auto"/>
            <w:left w:val="none" w:sz="0" w:space="0" w:color="auto"/>
            <w:bottom w:val="none" w:sz="0" w:space="0" w:color="auto"/>
            <w:right w:val="none" w:sz="0" w:space="0" w:color="auto"/>
          </w:divBdr>
        </w:div>
      </w:divsChild>
    </w:div>
    <w:div w:id="552888947">
      <w:bodyDiv w:val="1"/>
      <w:marLeft w:val="0"/>
      <w:marRight w:val="0"/>
      <w:marTop w:val="0"/>
      <w:marBottom w:val="0"/>
      <w:divBdr>
        <w:top w:val="none" w:sz="0" w:space="0" w:color="auto"/>
        <w:left w:val="none" w:sz="0" w:space="0" w:color="auto"/>
        <w:bottom w:val="none" w:sz="0" w:space="0" w:color="auto"/>
        <w:right w:val="none" w:sz="0" w:space="0" w:color="auto"/>
      </w:divBdr>
    </w:div>
    <w:div w:id="552889098">
      <w:bodyDiv w:val="1"/>
      <w:marLeft w:val="0"/>
      <w:marRight w:val="0"/>
      <w:marTop w:val="0"/>
      <w:marBottom w:val="0"/>
      <w:divBdr>
        <w:top w:val="none" w:sz="0" w:space="0" w:color="auto"/>
        <w:left w:val="none" w:sz="0" w:space="0" w:color="auto"/>
        <w:bottom w:val="none" w:sz="0" w:space="0" w:color="auto"/>
        <w:right w:val="none" w:sz="0" w:space="0" w:color="auto"/>
      </w:divBdr>
      <w:divsChild>
        <w:div w:id="261185437">
          <w:marLeft w:val="-188"/>
          <w:marRight w:val="-188"/>
          <w:marTop w:val="0"/>
          <w:marBottom w:val="0"/>
          <w:divBdr>
            <w:top w:val="none" w:sz="0" w:space="0" w:color="auto"/>
            <w:left w:val="none" w:sz="0" w:space="0" w:color="auto"/>
            <w:bottom w:val="none" w:sz="0" w:space="0" w:color="auto"/>
            <w:right w:val="none" w:sz="0" w:space="0" w:color="auto"/>
          </w:divBdr>
          <w:divsChild>
            <w:div w:id="74133468">
              <w:marLeft w:val="1221"/>
              <w:marRight w:val="0"/>
              <w:marTop w:val="0"/>
              <w:marBottom w:val="0"/>
              <w:divBdr>
                <w:top w:val="none" w:sz="0" w:space="0" w:color="auto"/>
                <w:left w:val="none" w:sz="0" w:space="0" w:color="auto"/>
                <w:bottom w:val="none" w:sz="0" w:space="0" w:color="auto"/>
                <w:right w:val="none" w:sz="0" w:space="0" w:color="auto"/>
              </w:divBdr>
            </w:div>
          </w:divsChild>
        </w:div>
        <w:div w:id="643852941">
          <w:marLeft w:val="-188"/>
          <w:marRight w:val="-188"/>
          <w:marTop w:val="0"/>
          <w:marBottom w:val="0"/>
          <w:divBdr>
            <w:top w:val="none" w:sz="0" w:space="0" w:color="auto"/>
            <w:left w:val="none" w:sz="0" w:space="0" w:color="auto"/>
            <w:bottom w:val="none" w:sz="0" w:space="0" w:color="auto"/>
            <w:right w:val="none" w:sz="0" w:space="0" w:color="auto"/>
          </w:divBdr>
        </w:div>
        <w:div w:id="708989631">
          <w:marLeft w:val="-188"/>
          <w:marRight w:val="-188"/>
          <w:marTop w:val="0"/>
          <w:marBottom w:val="0"/>
          <w:divBdr>
            <w:top w:val="none" w:sz="0" w:space="0" w:color="auto"/>
            <w:left w:val="none" w:sz="0" w:space="0" w:color="auto"/>
            <w:bottom w:val="none" w:sz="0" w:space="0" w:color="auto"/>
            <w:right w:val="none" w:sz="0" w:space="0" w:color="auto"/>
          </w:divBdr>
          <w:divsChild>
            <w:div w:id="538124878">
              <w:marLeft w:val="1221"/>
              <w:marRight w:val="0"/>
              <w:marTop w:val="0"/>
              <w:marBottom w:val="0"/>
              <w:divBdr>
                <w:top w:val="none" w:sz="0" w:space="0" w:color="auto"/>
                <w:left w:val="none" w:sz="0" w:space="0" w:color="auto"/>
                <w:bottom w:val="none" w:sz="0" w:space="0" w:color="auto"/>
                <w:right w:val="none" w:sz="0" w:space="0" w:color="auto"/>
              </w:divBdr>
            </w:div>
          </w:divsChild>
        </w:div>
      </w:divsChild>
    </w:div>
    <w:div w:id="552934506">
      <w:bodyDiv w:val="1"/>
      <w:marLeft w:val="0"/>
      <w:marRight w:val="0"/>
      <w:marTop w:val="0"/>
      <w:marBottom w:val="0"/>
      <w:divBdr>
        <w:top w:val="none" w:sz="0" w:space="0" w:color="auto"/>
        <w:left w:val="none" w:sz="0" w:space="0" w:color="auto"/>
        <w:bottom w:val="none" w:sz="0" w:space="0" w:color="auto"/>
        <w:right w:val="none" w:sz="0" w:space="0" w:color="auto"/>
      </w:divBdr>
      <w:divsChild>
        <w:div w:id="108669462">
          <w:marLeft w:val="0"/>
          <w:marRight w:val="0"/>
          <w:marTop w:val="225"/>
          <w:marBottom w:val="0"/>
          <w:divBdr>
            <w:top w:val="none" w:sz="0" w:space="0" w:color="auto"/>
            <w:left w:val="none" w:sz="0" w:space="0" w:color="auto"/>
            <w:bottom w:val="none" w:sz="0" w:space="0" w:color="auto"/>
            <w:right w:val="none" w:sz="0" w:space="0" w:color="auto"/>
          </w:divBdr>
        </w:div>
      </w:divsChild>
    </w:div>
    <w:div w:id="553077300">
      <w:bodyDiv w:val="1"/>
      <w:marLeft w:val="0"/>
      <w:marRight w:val="0"/>
      <w:marTop w:val="0"/>
      <w:marBottom w:val="0"/>
      <w:divBdr>
        <w:top w:val="none" w:sz="0" w:space="0" w:color="auto"/>
        <w:left w:val="none" w:sz="0" w:space="0" w:color="auto"/>
        <w:bottom w:val="none" w:sz="0" w:space="0" w:color="auto"/>
        <w:right w:val="none" w:sz="0" w:space="0" w:color="auto"/>
      </w:divBdr>
      <w:divsChild>
        <w:div w:id="266885406">
          <w:marLeft w:val="626"/>
          <w:marRight w:val="1252"/>
          <w:marTop w:val="0"/>
          <w:marBottom w:val="0"/>
          <w:divBdr>
            <w:top w:val="none" w:sz="0" w:space="0" w:color="auto"/>
            <w:left w:val="none" w:sz="0" w:space="0" w:color="auto"/>
            <w:bottom w:val="none" w:sz="0" w:space="0" w:color="auto"/>
            <w:right w:val="none" w:sz="0" w:space="0" w:color="auto"/>
          </w:divBdr>
        </w:div>
        <w:div w:id="297612316">
          <w:marLeft w:val="626"/>
          <w:marRight w:val="0"/>
          <w:marTop w:val="0"/>
          <w:marBottom w:val="0"/>
          <w:divBdr>
            <w:top w:val="none" w:sz="0" w:space="0" w:color="auto"/>
            <w:left w:val="none" w:sz="0" w:space="0" w:color="auto"/>
            <w:bottom w:val="none" w:sz="0" w:space="0" w:color="auto"/>
            <w:right w:val="none" w:sz="0" w:space="0" w:color="auto"/>
          </w:divBdr>
        </w:div>
      </w:divsChild>
    </w:div>
    <w:div w:id="553079845">
      <w:bodyDiv w:val="1"/>
      <w:marLeft w:val="0"/>
      <w:marRight w:val="0"/>
      <w:marTop w:val="0"/>
      <w:marBottom w:val="0"/>
      <w:divBdr>
        <w:top w:val="none" w:sz="0" w:space="0" w:color="auto"/>
        <w:left w:val="none" w:sz="0" w:space="0" w:color="auto"/>
        <w:bottom w:val="none" w:sz="0" w:space="0" w:color="auto"/>
        <w:right w:val="none" w:sz="0" w:space="0" w:color="auto"/>
      </w:divBdr>
    </w:div>
    <w:div w:id="553585844">
      <w:bodyDiv w:val="1"/>
      <w:marLeft w:val="0"/>
      <w:marRight w:val="0"/>
      <w:marTop w:val="0"/>
      <w:marBottom w:val="0"/>
      <w:divBdr>
        <w:top w:val="none" w:sz="0" w:space="0" w:color="auto"/>
        <w:left w:val="none" w:sz="0" w:space="0" w:color="auto"/>
        <w:bottom w:val="none" w:sz="0" w:space="0" w:color="auto"/>
        <w:right w:val="none" w:sz="0" w:space="0" w:color="auto"/>
      </w:divBdr>
    </w:div>
    <w:div w:id="553660117">
      <w:bodyDiv w:val="1"/>
      <w:marLeft w:val="0"/>
      <w:marRight w:val="0"/>
      <w:marTop w:val="0"/>
      <w:marBottom w:val="0"/>
      <w:divBdr>
        <w:top w:val="none" w:sz="0" w:space="0" w:color="auto"/>
        <w:left w:val="none" w:sz="0" w:space="0" w:color="auto"/>
        <w:bottom w:val="none" w:sz="0" w:space="0" w:color="auto"/>
        <w:right w:val="none" w:sz="0" w:space="0" w:color="auto"/>
      </w:divBdr>
      <w:divsChild>
        <w:div w:id="263927299">
          <w:marLeft w:val="15"/>
          <w:marRight w:val="225"/>
          <w:marTop w:val="0"/>
          <w:marBottom w:val="105"/>
          <w:divBdr>
            <w:top w:val="none" w:sz="0" w:space="0" w:color="auto"/>
            <w:left w:val="none" w:sz="0" w:space="0" w:color="auto"/>
            <w:bottom w:val="none" w:sz="0" w:space="0" w:color="auto"/>
            <w:right w:val="none" w:sz="0" w:space="0" w:color="auto"/>
          </w:divBdr>
          <w:divsChild>
            <w:div w:id="49218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6593">
      <w:bodyDiv w:val="1"/>
      <w:marLeft w:val="0"/>
      <w:marRight w:val="0"/>
      <w:marTop w:val="0"/>
      <w:marBottom w:val="0"/>
      <w:divBdr>
        <w:top w:val="none" w:sz="0" w:space="0" w:color="auto"/>
        <w:left w:val="none" w:sz="0" w:space="0" w:color="auto"/>
        <w:bottom w:val="none" w:sz="0" w:space="0" w:color="auto"/>
        <w:right w:val="none" w:sz="0" w:space="0" w:color="auto"/>
      </w:divBdr>
    </w:div>
    <w:div w:id="554120920">
      <w:bodyDiv w:val="1"/>
      <w:marLeft w:val="0"/>
      <w:marRight w:val="0"/>
      <w:marTop w:val="0"/>
      <w:marBottom w:val="0"/>
      <w:divBdr>
        <w:top w:val="none" w:sz="0" w:space="0" w:color="auto"/>
        <w:left w:val="none" w:sz="0" w:space="0" w:color="auto"/>
        <w:bottom w:val="none" w:sz="0" w:space="0" w:color="auto"/>
        <w:right w:val="none" w:sz="0" w:space="0" w:color="auto"/>
      </w:divBdr>
      <w:divsChild>
        <w:div w:id="385227851">
          <w:marLeft w:val="0"/>
          <w:marRight w:val="330"/>
          <w:marTop w:val="0"/>
          <w:marBottom w:val="300"/>
          <w:divBdr>
            <w:top w:val="single" w:sz="6" w:space="0" w:color="999999"/>
            <w:left w:val="single" w:sz="6" w:space="0" w:color="999999"/>
            <w:bottom w:val="single" w:sz="6" w:space="0" w:color="999999"/>
            <w:right w:val="single" w:sz="6" w:space="0" w:color="999999"/>
          </w:divBdr>
          <w:divsChild>
            <w:div w:id="405306420">
              <w:marLeft w:val="0"/>
              <w:marRight w:val="0"/>
              <w:marTop w:val="0"/>
              <w:marBottom w:val="0"/>
              <w:divBdr>
                <w:top w:val="single" w:sz="6" w:space="0" w:color="999999"/>
                <w:left w:val="single" w:sz="6" w:space="0" w:color="999999"/>
                <w:bottom w:val="single" w:sz="6" w:space="0" w:color="999999"/>
                <w:right w:val="single" w:sz="6" w:space="0" w:color="999999"/>
              </w:divBdr>
            </w:div>
            <w:div w:id="562835429">
              <w:marLeft w:val="0"/>
              <w:marRight w:val="0"/>
              <w:marTop w:val="0"/>
              <w:marBottom w:val="0"/>
              <w:divBdr>
                <w:top w:val="single" w:sz="6" w:space="0" w:color="999999"/>
                <w:left w:val="single" w:sz="6" w:space="0" w:color="999999"/>
                <w:bottom w:val="single" w:sz="6" w:space="0" w:color="999999"/>
                <w:right w:val="single" w:sz="6" w:space="0" w:color="999999"/>
              </w:divBdr>
            </w:div>
            <w:div w:id="647592056">
              <w:marLeft w:val="0"/>
              <w:marRight w:val="0"/>
              <w:marTop w:val="0"/>
              <w:marBottom w:val="0"/>
              <w:divBdr>
                <w:top w:val="single" w:sz="6" w:space="0" w:color="999999"/>
                <w:left w:val="single" w:sz="6" w:space="0" w:color="999999"/>
                <w:bottom w:val="single" w:sz="6" w:space="0" w:color="999999"/>
                <w:right w:val="single" w:sz="6" w:space="0" w:color="999999"/>
              </w:divBdr>
            </w:div>
          </w:divsChild>
        </w:div>
      </w:divsChild>
    </w:div>
    <w:div w:id="554238542">
      <w:bodyDiv w:val="1"/>
      <w:marLeft w:val="0"/>
      <w:marRight w:val="0"/>
      <w:marTop w:val="0"/>
      <w:marBottom w:val="0"/>
      <w:divBdr>
        <w:top w:val="none" w:sz="0" w:space="0" w:color="auto"/>
        <w:left w:val="none" w:sz="0" w:space="0" w:color="auto"/>
        <w:bottom w:val="none" w:sz="0" w:space="0" w:color="auto"/>
        <w:right w:val="none" w:sz="0" w:space="0" w:color="auto"/>
      </w:divBdr>
    </w:div>
    <w:div w:id="554659041">
      <w:bodyDiv w:val="1"/>
      <w:marLeft w:val="0"/>
      <w:marRight w:val="0"/>
      <w:marTop w:val="0"/>
      <w:marBottom w:val="0"/>
      <w:divBdr>
        <w:top w:val="none" w:sz="0" w:space="0" w:color="auto"/>
        <w:left w:val="none" w:sz="0" w:space="0" w:color="auto"/>
        <w:bottom w:val="none" w:sz="0" w:space="0" w:color="auto"/>
        <w:right w:val="none" w:sz="0" w:space="0" w:color="auto"/>
      </w:divBdr>
      <w:divsChild>
        <w:div w:id="563369005">
          <w:marLeft w:val="-125"/>
          <w:marRight w:val="-125"/>
          <w:marTop w:val="0"/>
          <w:marBottom w:val="376"/>
          <w:divBdr>
            <w:top w:val="none" w:sz="0" w:space="0" w:color="auto"/>
            <w:left w:val="none" w:sz="0" w:space="0" w:color="auto"/>
            <w:bottom w:val="none" w:sz="0" w:space="0" w:color="auto"/>
            <w:right w:val="none" w:sz="0" w:space="0" w:color="auto"/>
          </w:divBdr>
        </w:div>
      </w:divsChild>
    </w:div>
    <w:div w:id="554967870">
      <w:bodyDiv w:val="1"/>
      <w:marLeft w:val="0"/>
      <w:marRight w:val="0"/>
      <w:marTop w:val="0"/>
      <w:marBottom w:val="0"/>
      <w:divBdr>
        <w:top w:val="none" w:sz="0" w:space="0" w:color="auto"/>
        <w:left w:val="none" w:sz="0" w:space="0" w:color="auto"/>
        <w:bottom w:val="none" w:sz="0" w:space="0" w:color="auto"/>
        <w:right w:val="none" w:sz="0" w:space="0" w:color="auto"/>
      </w:divBdr>
      <w:divsChild>
        <w:div w:id="544949264">
          <w:marLeft w:val="0"/>
          <w:marRight w:val="0"/>
          <w:marTop w:val="150"/>
          <w:marBottom w:val="0"/>
          <w:divBdr>
            <w:top w:val="none" w:sz="0" w:space="0" w:color="auto"/>
            <w:left w:val="none" w:sz="0" w:space="0" w:color="auto"/>
            <w:bottom w:val="none" w:sz="0" w:space="0" w:color="auto"/>
            <w:right w:val="none" w:sz="0" w:space="0" w:color="auto"/>
          </w:divBdr>
        </w:div>
        <w:div w:id="709233320">
          <w:marLeft w:val="0"/>
          <w:marRight w:val="0"/>
          <w:marTop w:val="0"/>
          <w:marBottom w:val="0"/>
          <w:divBdr>
            <w:top w:val="single" w:sz="6" w:space="15" w:color="D2D2D2"/>
            <w:left w:val="none" w:sz="0" w:space="0" w:color="auto"/>
            <w:bottom w:val="none" w:sz="0" w:space="0" w:color="auto"/>
            <w:right w:val="none" w:sz="0" w:space="0" w:color="auto"/>
          </w:divBdr>
        </w:div>
        <w:div w:id="767890901">
          <w:marLeft w:val="0"/>
          <w:marRight w:val="0"/>
          <w:marTop w:val="0"/>
          <w:marBottom w:val="0"/>
          <w:divBdr>
            <w:top w:val="none" w:sz="0" w:space="0" w:color="auto"/>
            <w:left w:val="none" w:sz="0" w:space="0" w:color="auto"/>
            <w:bottom w:val="none" w:sz="0" w:space="0" w:color="auto"/>
            <w:right w:val="none" w:sz="0" w:space="0" w:color="auto"/>
          </w:divBdr>
        </w:div>
      </w:divsChild>
    </w:div>
    <w:div w:id="555969879">
      <w:bodyDiv w:val="1"/>
      <w:marLeft w:val="0"/>
      <w:marRight w:val="0"/>
      <w:marTop w:val="0"/>
      <w:marBottom w:val="0"/>
      <w:divBdr>
        <w:top w:val="none" w:sz="0" w:space="0" w:color="auto"/>
        <w:left w:val="none" w:sz="0" w:space="0" w:color="auto"/>
        <w:bottom w:val="none" w:sz="0" w:space="0" w:color="auto"/>
        <w:right w:val="none" w:sz="0" w:space="0" w:color="auto"/>
      </w:divBdr>
    </w:div>
    <w:div w:id="556279624">
      <w:bodyDiv w:val="1"/>
      <w:marLeft w:val="0"/>
      <w:marRight w:val="0"/>
      <w:marTop w:val="0"/>
      <w:marBottom w:val="0"/>
      <w:divBdr>
        <w:top w:val="none" w:sz="0" w:space="0" w:color="auto"/>
        <w:left w:val="none" w:sz="0" w:space="0" w:color="auto"/>
        <w:bottom w:val="none" w:sz="0" w:space="0" w:color="auto"/>
        <w:right w:val="none" w:sz="0" w:space="0" w:color="auto"/>
      </w:divBdr>
      <w:divsChild>
        <w:div w:id="582882720">
          <w:marLeft w:val="-188"/>
          <w:marRight w:val="-188"/>
          <w:marTop w:val="0"/>
          <w:marBottom w:val="0"/>
          <w:divBdr>
            <w:top w:val="none" w:sz="0" w:space="0" w:color="auto"/>
            <w:left w:val="none" w:sz="0" w:space="0" w:color="auto"/>
            <w:bottom w:val="none" w:sz="0" w:space="0" w:color="auto"/>
            <w:right w:val="none" w:sz="0" w:space="0" w:color="auto"/>
          </w:divBdr>
        </w:div>
      </w:divsChild>
    </w:div>
    <w:div w:id="556429688">
      <w:bodyDiv w:val="1"/>
      <w:marLeft w:val="0"/>
      <w:marRight w:val="0"/>
      <w:marTop w:val="0"/>
      <w:marBottom w:val="0"/>
      <w:divBdr>
        <w:top w:val="none" w:sz="0" w:space="0" w:color="auto"/>
        <w:left w:val="none" w:sz="0" w:space="0" w:color="auto"/>
        <w:bottom w:val="none" w:sz="0" w:space="0" w:color="auto"/>
        <w:right w:val="none" w:sz="0" w:space="0" w:color="auto"/>
      </w:divBdr>
      <w:divsChild>
        <w:div w:id="271934193">
          <w:marLeft w:val="-150"/>
          <w:marRight w:val="-150"/>
          <w:marTop w:val="0"/>
          <w:marBottom w:val="450"/>
          <w:divBdr>
            <w:top w:val="none" w:sz="0" w:space="0" w:color="auto"/>
            <w:left w:val="none" w:sz="0" w:space="0" w:color="auto"/>
            <w:bottom w:val="none" w:sz="0" w:space="0" w:color="auto"/>
            <w:right w:val="none" w:sz="0" w:space="0" w:color="auto"/>
          </w:divBdr>
          <w:divsChild>
            <w:div w:id="33974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552720">
      <w:bodyDiv w:val="1"/>
      <w:marLeft w:val="0"/>
      <w:marRight w:val="0"/>
      <w:marTop w:val="0"/>
      <w:marBottom w:val="0"/>
      <w:divBdr>
        <w:top w:val="none" w:sz="0" w:space="0" w:color="auto"/>
        <w:left w:val="none" w:sz="0" w:space="0" w:color="auto"/>
        <w:bottom w:val="none" w:sz="0" w:space="0" w:color="auto"/>
        <w:right w:val="none" w:sz="0" w:space="0" w:color="auto"/>
      </w:divBdr>
      <w:divsChild>
        <w:div w:id="1310860573">
          <w:marLeft w:val="0"/>
          <w:marRight w:val="0"/>
          <w:marTop w:val="0"/>
          <w:marBottom w:val="240"/>
          <w:divBdr>
            <w:top w:val="none" w:sz="0" w:space="0" w:color="auto"/>
            <w:left w:val="none" w:sz="0" w:space="0" w:color="auto"/>
            <w:bottom w:val="none" w:sz="0" w:space="0" w:color="auto"/>
            <w:right w:val="none" w:sz="0" w:space="0" w:color="auto"/>
          </w:divBdr>
          <w:divsChild>
            <w:div w:id="956957621">
              <w:marLeft w:val="0"/>
              <w:marRight w:val="0"/>
              <w:marTop w:val="45"/>
              <w:marBottom w:val="0"/>
              <w:divBdr>
                <w:top w:val="none" w:sz="0" w:space="0" w:color="auto"/>
                <w:left w:val="none" w:sz="0" w:space="0" w:color="auto"/>
                <w:bottom w:val="none" w:sz="0" w:space="0" w:color="auto"/>
                <w:right w:val="none" w:sz="0" w:space="0" w:color="auto"/>
              </w:divBdr>
            </w:div>
          </w:divsChild>
        </w:div>
        <w:div w:id="1802532661">
          <w:marLeft w:val="0"/>
          <w:marRight w:val="330"/>
          <w:marTop w:val="0"/>
          <w:marBottom w:val="300"/>
          <w:divBdr>
            <w:top w:val="single" w:sz="6" w:space="0" w:color="999999"/>
            <w:left w:val="single" w:sz="6" w:space="0" w:color="999999"/>
            <w:bottom w:val="single" w:sz="6" w:space="0" w:color="999999"/>
            <w:right w:val="single" w:sz="6" w:space="0" w:color="999999"/>
          </w:divBdr>
          <w:divsChild>
            <w:div w:id="1801191615">
              <w:marLeft w:val="0"/>
              <w:marRight w:val="0"/>
              <w:marTop w:val="0"/>
              <w:marBottom w:val="0"/>
              <w:divBdr>
                <w:top w:val="single" w:sz="6" w:space="0" w:color="999999"/>
                <w:left w:val="single" w:sz="6" w:space="0" w:color="999999"/>
                <w:bottom w:val="single" w:sz="6" w:space="0" w:color="999999"/>
                <w:right w:val="single" w:sz="6" w:space="0" w:color="999999"/>
              </w:divBdr>
            </w:div>
            <w:div w:id="404644610">
              <w:marLeft w:val="0"/>
              <w:marRight w:val="0"/>
              <w:marTop w:val="0"/>
              <w:marBottom w:val="0"/>
              <w:divBdr>
                <w:top w:val="single" w:sz="6" w:space="0" w:color="999999"/>
                <w:left w:val="single" w:sz="6" w:space="0" w:color="999999"/>
                <w:bottom w:val="single" w:sz="6" w:space="0" w:color="999999"/>
                <w:right w:val="single" w:sz="6" w:space="0" w:color="999999"/>
              </w:divBdr>
            </w:div>
            <w:div w:id="1712458959">
              <w:marLeft w:val="0"/>
              <w:marRight w:val="0"/>
              <w:marTop w:val="0"/>
              <w:marBottom w:val="0"/>
              <w:divBdr>
                <w:top w:val="single" w:sz="6" w:space="0" w:color="999999"/>
                <w:left w:val="single" w:sz="6" w:space="0" w:color="999999"/>
                <w:bottom w:val="single" w:sz="6" w:space="0" w:color="999999"/>
                <w:right w:val="single" w:sz="6" w:space="0" w:color="999999"/>
              </w:divBdr>
            </w:div>
            <w:div w:id="1941596943">
              <w:marLeft w:val="0"/>
              <w:marRight w:val="0"/>
              <w:marTop w:val="0"/>
              <w:marBottom w:val="0"/>
              <w:divBdr>
                <w:top w:val="single" w:sz="6" w:space="0" w:color="999999"/>
                <w:left w:val="single" w:sz="6" w:space="0" w:color="999999"/>
                <w:bottom w:val="single" w:sz="6" w:space="0" w:color="999999"/>
                <w:right w:val="single" w:sz="6" w:space="0" w:color="999999"/>
              </w:divBdr>
            </w:div>
            <w:div w:id="1363827390">
              <w:marLeft w:val="0"/>
              <w:marRight w:val="0"/>
              <w:marTop w:val="0"/>
              <w:marBottom w:val="0"/>
              <w:divBdr>
                <w:top w:val="single" w:sz="6" w:space="0" w:color="999999"/>
                <w:left w:val="single" w:sz="6" w:space="0" w:color="999999"/>
                <w:bottom w:val="single" w:sz="6" w:space="0" w:color="999999"/>
                <w:right w:val="single" w:sz="6" w:space="0" w:color="999999"/>
              </w:divBdr>
            </w:div>
            <w:div w:id="1246955607">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208030097">
          <w:marLeft w:val="0"/>
          <w:marRight w:val="0"/>
          <w:marTop w:val="0"/>
          <w:marBottom w:val="0"/>
          <w:divBdr>
            <w:top w:val="none" w:sz="0" w:space="0" w:color="auto"/>
            <w:left w:val="none" w:sz="0" w:space="0" w:color="auto"/>
            <w:bottom w:val="none" w:sz="0" w:space="0" w:color="auto"/>
            <w:right w:val="none" w:sz="0" w:space="0" w:color="auto"/>
          </w:divBdr>
          <w:divsChild>
            <w:div w:id="151245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671417">
      <w:bodyDiv w:val="1"/>
      <w:marLeft w:val="0"/>
      <w:marRight w:val="0"/>
      <w:marTop w:val="0"/>
      <w:marBottom w:val="0"/>
      <w:divBdr>
        <w:top w:val="none" w:sz="0" w:space="0" w:color="auto"/>
        <w:left w:val="none" w:sz="0" w:space="0" w:color="auto"/>
        <w:bottom w:val="none" w:sz="0" w:space="0" w:color="auto"/>
        <w:right w:val="none" w:sz="0" w:space="0" w:color="auto"/>
      </w:divBdr>
      <w:divsChild>
        <w:div w:id="218058357">
          <w:marLeft w:val="0"/>
          <w:marRight w:val="0"/>
          <w:marTop w:val="0"/>
          <w:marBottom w:val="125"/>
          <w:divBdr>
            <w:top w:val="none" w:sz="0" w:space="0" w:color="auto"/>
            <w:left w:val="none" w:sz="0" w:space="0" w:color="auto"/>
            <w:bottom w:val="none" w:sz="0" w:space="0" w:color="auto"/>
            <w:right w:val="none" w:sz="0" w:space="0" w:color="auto"/>
          </w:divBdr>
        </w:div>
      </w:divsChild>
    </w:div>
    <w:div w:id="557010479">
      <w:bodyDiv w:val="1"/>
      <w:marLeft w:val="0"/>
      <w:marRight w:val="0"/>
      <w:marTop w:val="0"/>
      <w:marBottom w:val="0"/>
      <w:divBdr>
        <w:top w:val="none" w:sz="0" w:space="0" w:color="auto"/>
        <w:left w:val="none" w:sz="0" w:space="0" w:color="auto"/>
        <w:bottom w:val="none" w:sz="0" w:space="0" w:color="auto"/>
        <w:right w:val="none" w:sz="0" w:space="0" w:color="auto"/>
      </w:divBdr>
      <w:divsChild>
        <w:div w:id="104617340">
          <w:marLeft w:val="0"/>
          <w:marRight w:val="0"/>
          <w:marTop w:val="0"/>
          <w:marBottom w:val="0"/>
          <w:divBdr>
            <w:top w:val="none" w:sz="0" w:space="0" w:color="auto"/>
            <w:left w:val="none" w:sz="0" w:space="0" w:color="auto"/>
            <w:bottom w:val="none" w:sz="0" w:space="0" w:color="auto"/>
            <w:right w:val="none" w:sz="0" w:space="0" w:color="auto"/>
          </w:divBdr>
        </w:div>
      </w:divsChild>
    </w:div>
    <w:div w:id="557202806">
      <w:bodyDiv w:val="1"/>
      <w:marLeft w:val="0"/>
      <w:marRight w:val="0"/>
      <w:marTop w:val="0"/>
      <w:marBottom w:val="0"/>
      <w:divBdr>
        <w:top w:val="none" w:sz="0" w:space="0" w:color="auto"/>
        <w:left w:val="none" w:sz="0" w:space="0" w:color="auto"/>
        <w:bottom w:val="none" w:sz="0" w:space="0" w:color="auto"/>
        <w:right w:val="none" w:sz="0" w:space="0" w:color="auto"/>
      </w:divBdr>
      <w:divsChild>
        <w:div w:id="586234801">
          <w:marLeft w:val="0"/>
          <w:marRight w:val="0"/>
          <w:marTop w:val="0"/>
          <w:marBottom w:val="0"/>
          <w:divBdr>
            <w:top w:val="none" w:sz="0" w:space="0" w:color="auto"/>
            <w:left w:val="none" w:sz="0" w:space="0" w:color="auto"/>
            <w:bottom w:val="none" w:sz="0" w:space="0" w:color="auto"/>
            <w:right w:val="none" w:sz="0" w:space="0" w:color="auto"/>
          </w:divBdr>
        </w:div>
      </w:divsChild>
    </w:div>
    <w:div w:id="557203249">
      <w:bodyDiv w:val="1"/>
      <w:marLeft w:val="0"/>
      <w:marRight w:val="0"/>
      <w:marTop w:val="0"/>
      <w:marBottom w:val="0"/>
      <w:divBdr>
        <w:top w:val="none" w:sz="0" w:space="0" w:color="auto"/>
        <w:left w:val="none" w:sz="0" w:space="0" w:color="auto"/>
        <w:bottom w:val="none" w:sz="0" w:space="0" w:color="auto"/>
        <w:right w:val="none" w:sz="0" w:space="0" w:color="auto"/>
      </w:divBdr>
    </w:div>
    <w:div w:id="557278343">
      <w:bodyDiv w:val="1"/>
      <w:marLeft w:val="0"/>
      <w:marRight w:val="0"/>
      <w:marTop w:val="0"/>
      <w:marBottom w:val="0"/>
      <w:divBdr>
        <w:top w:val="none" w:sz="0" w:space="0" w:color="auto"/>
        <w:left w:val="none" w:sz="0" w:space="0" w:color="auto"/>
        <w:bottom w:val="none" w:sz="0" w:space="0" w:color="auto"/>
        <w:right w:val="none" w:sz="0" w:space="0" w:color="auto"/>
      </w:divBdr>
      <w:divsChild>
        <w:div w:id="120809571">
          <w:marLeft w:val="-225"/>
          <w:marRight w:val="-225"/>
          <w:marTop w:val="0"/>
          <w:marBottom w:val="0"/>
          <w:divBdr>
            <w:top w:val="none" w:sz="0" w:space="0" w:color="auto"/>
            <w:left w:val="none" w:sz="0" w:space="0" w:color="auto"/>
            <w:bottom w:val="none" w:sz="0" w:space="0" w:color="auto"/>
            <w:right w:val="none" w:sz="0" w:space="0" w:color="auto"/>
          </w:divBdr>
          <w:divsChild>
            <w:div w:id="303513344">
              <w:marLeft w:val="1463"/>
              <w:marRight w:val="0"/>
              <w:marTop w:val="0"/>
              <w:marBottom w:val="0"/>
              <w:divBdr>
                <w:top w:val="none" w:sz="0" w:space="0" w:color="auto"/>
                <w:left w:val="none" w:sz="0" w:space="0" w:color="auto"/>
                <w:bottom w:val="none" w:sz="0" w:space="0" w:color="auto"/>
                <w:right w:val="none" w:sz="0" w:space="0" w:color="auto"/>
              </w:divBdr>
            </w:div>
          </w:divsChild>
        </w:div>
        <w:div w:id="296306399">
          <w:marLeft w:val="-225"/>
          <w:marRight w:val="-225"/>
          <w:marTop w:val="0"/>
          <w:marBottom w:val="0"/>
          <w:divBdr>
            <w:top w:val="none" w:sz="0" w:space="0" w:color="auto"/>
            <w:left w:val="none" w:sz="0" w:space="0" w:color="auto"/>
            <w:bottom w:val="none" w:sz="0" w:space="0" w:color="auto"/>
            <w:right w:val="none" w:sz="0" w:space="0" w:color="auto"/>
          </w:divBdr>
          <w:divsChild>
            <w:div w:id="445737655">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557399508">
      <w:bodyDiv w:val="1"/>
      <w:marLeft w:val="0"/>
      <w:marRight w:val="0"/>
      <w:marTop w:val="0"/>
      <w:marBottom w:val="0"/>
      <w:divBdr>
        <w:top w:val="none" w:sz="0" w:space="0" w:color="auto"/>
        <w:left w:val="none" w:sz="0" w:space="0" w:color="auto"/>
        <w:bottom w:val="none" w:sz="0" w:space="0" w:color="auto"/>
        <w:right w:val="none" w:sz="0" w:space="0" w:color="auto"/>
      </w:divBdr>
    </w:div>
    <w:div w:id="557711864">
      <w:bodyDiv w:val="1"/>
      <w:marLeft w:val="0"/>
      <w:marRight w:val="0"/>
      <w:marTop w:val="0"/>
      <w:marBottom w:val="0"/>
      <w:divBdr>
        <w:top w:val="none" w:sz="0" w:space="0" w:color="auto"/>
        <w:left w:val="none" w:sz="0" w:space="0" w:color="auto"/>
        <w:bottom w:val="none" w:sz="0" w:space="0" w:color="auto"/>
        <w:right w:val="none" w:sz="0" w:space="0" w:color="auto"/>
      </w:divBdr>
      <w:divsChild>
        <w:div w:id="656761487">
          <w:marLeft w:val="-225"/>
          <w:marRight w:val="-225"/>
          <w:marTop w:val="0"/>
          <w:marBottom w:val="0"/>
          <w:divBdr>
            <w:top w:val="none" w:sz="0" w:space="0" w:color="auto"/>
            <w:left w:val="none" w:sz="0" w:space="0" w:color="auto"/>
            <w:bottom w:val="none" w:sz="0" w:space="0" w:color="auto"/>
            <w:right w:val="none" w:sz="0" w:space="0" w:color="auto"/>
          </w:divBdr>
        </w:div>
      </w:divsChild>
    </w:div>
    <w:div w:id="557742971">
      <w:bodyDiv w:val="1"/>
      <w:marLeft w:val="0"/>
      <w:marRight w:val="0"/>
      <w:marTop w:val="0"/>
      <w:marBottom w:val="0"/>
      <w:divBdr>
        <w:top w:val="none" w:sz="0" w:space="0" w:color="auto"/>
        <w:left w:val="none" w:sz="0" w:space="0" w:color="auto"/>
        <w:bottom w:val="none" w:sz="0" w:space="0" w:color="auto"/>
        <w:right w:val="none" w:sz="0" w:space="0" w:color="auto"/>
      </w:divBdr>
    </w:div>
    <w:div w:id="558053408">
      <w:bodyDiv w:val="1"/>
      <w:marLeft w:val="0"/>
      <w:marRight w:val="0"/>
      <w:marTop w:val="0"/>
      <w:marBottom w:val="0"/>
      <w:divBdr>
        <w:top w:val="none" w:sz="0" w:space="0" w:color="auto"/>
        <w:left w:val="none" w:sz="0" w:space="0" w:color="auto"/>
        <w:bottom w:val="none" w:sz="0" w:space="0" w:color="auto"/>
        <w:right w:val="none" w:sz="0" w:space="0" w:color="auto"/>
      </w:divBdr>
      <w:divsChild>
        <w:div w:id="201670898">
          <w:marLeft w:val="0"/>
          <w:marRight w:val="0"/>
          <w:marTop w:val="0"/>
          <w:marBottom w:val="0"/>
          <w:divBdr>
            <w:top w:val="none" w:sz="0" w:space="0" w:color="auto"/>
            <w:left w:val="none" w:sz="0" w:space="0" w:color="auto"/>
            <w:bottom w:val="none" w:sz="0" w:space="0" w:color="auto"/>
            <w:right w:val="none" w:sz="0" w:space="0" w:color="auto"/>
          </w:divBdr>
          <w:divsChild>
            <w:div w:id="150952623">
              <w:marLeft w:val="0"/>
              <w:marRight w:val="0"/>
              <w:marTop w:val="0"/>
              <w:marBottom w:val="345"/>
              <w:divBdr>
                <w:top w:val="none" w:sz="0" w:space="0" w:color="auto"/>
                <w:left w:val="none" w:sz="0" w:space="0" w:color="auto"/>
                <w:bottom w:val="none" w:sz="0" w:space="0" w:color="auto"/>
                <w:right w:val="none" w:sz="0" w:space="0" w:color="auto"/>
              </w:divBdr>
            </w:div>
            <w:div w:id="53165452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58132287">
      <w:bodyDiv w:val="1"/>
      <w:marLeft w:val="0"/>
      <w:marRight w:val="0"/>
      <w:marTop w:val="0"/>
      <w:marBottom w:val="0"/>
      <w:divBdr>
        <w:top w:val="none" w:sz="0" w:space="0" w:color="auto"/>
        <w:left w:val="none" w:sz="0" w:space="0" w:color="auto"/>
        <w:bottom w:val="none" w:sz="0" w:space="0" w:color="auto"/>
        <w:right w:val="none" w:sz="0" w:space="0" w:color="auto"/>
      </w:divBdr>
      <w:divsChild>
        <w:div w:id="429159799">
          <w:marLeft w:val="0"/>
          <w:marRight w:val="0"/>
          <w:marTop w:val="0"/>
          <w:marBottom w:val="300"/>
          <w:divBdr>
            <w:top w:val="none" w:sz="0" w:space="0" w:color="auto"/>
            <w:left w:val="none" w:sz="0" w:space="0" w:color="auto"/>
            <w:bottom w:val="none" w:sz="0" w:space="0" w:color="auto"/>
            <w:right w:val="none" w:sz="0" w:space="0" w:color="auto"/>
          </w:divBdr>
          <w:divsChild>
            <w:div w:id="349068842">
              <w:marLeft w:val="0"/>
              <w:marRight w:val="0"/>
              <w:marTop w:val="0"/>
              <w:marBottom w:val="0"/>
              <w:divBdr>
                <w:top w:val="none" w:sz="0" w:space="0" w:color="auto"/>
                <w:left w:val="none" w:sz="0" w:space="0" w:color="auto"/>
                <w:bottom w:val="none" w:sz="0" w:space="0" w:color="auto"/>
                <w:right w:val="none" w:sz="0" w:space="0" w:color="auto"/>
              </w:divBdr>
            </w:div>
          </w:divsChild>
        </w:div>
        <w:div w:id="557787667">
          <w:marLeft w:val="0"/>
          <w:marRight w:val="0"/>
          <w:marTop w:val="0"/>
          <w:marBottom w:val="0"/>
          <w:divBdr>
            <w:top w:val="none" w:sz="0" w:space="0" w:color="auto"/>
            <w:left w:val="none" w:sz="0" w:space="0" w:color="auto"/>
            <w:bottom w:val="none" w:sz="0" w:space="0" w:color="auto"/>
            <w:right w:val="none" w:sz="0" w:space="0" w:color="auto"/>
          </w:divBdr>
        </w:div>
        <w:div w:id="609892403">
          <w:marLeft w:val="0"/>
          <w:marRight w:val="0"/>
          <w:marTop w:val="0"/>
          <w:marBottom w:val="450"/>
          <w:divBdr>
            <w:top w:val="none" w:sz="0" w:space="0" w:color="auto"/>
            <w:left w:val="none" w:sz="0" w:space="0" w:color="auto"/>
            <w:bottom w:val="none" w:sz="0" w:space="0" w:color="auto"/>
            <w:right w:val="none" w:sz="0" w:space="0" w:color="auto"/>
          </w:divBdr>
          <w:divsChild>
            <w:div w:id="14314521">
              <w:marLeft w:val="0"/>
              <w:marRight w:val="0"/>
              <w:marTop w:val="0"/>
              <w:marBottom w:val="75"/>
              <w:divBdr>
                <w:top w:val="none" w:sz="0" w:space="0" w:color="auto"/>
                <w:left w:val="none" w:sz="0" w:space="0" w:color="auto"/>
                <w:bottom w:val="none" w:sz="0" w:space="0" w:color="auto"/>
                <w:right w:val="none" w:sz="0" w:space="0" w:color="auto"/>
              </w:divBdr>
              <w:divsChild>
                <w:div w:id="62337141">
                  <w:marLeft w:val="0"/>
                  <w:marRight w:val="0"/>
                  <w:marTop w:val="0"/>
                  <w:marBottom w:val="0"/>
                  <w:divBdr>
                    <w:top w:val="none" w:sz="0" w:space="0" w:color="auto"/>
                    <w:left w:val="none" w:sz="0" w:space="0" w:color="auto"/>
                    <w:bottom w:val="none" w:sz="0" w:space="0" w:color="auto"/>
                    <w:right w:val="none" w:sz="0" w:space="0" w:color="auto"/>
                  </w:divBdr>
                </w:div>
              </w:divsChild>
            </w:div>
            <w:div w:id="51635853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558321658">
      <w:bodyDiv w:val="1"/>
      <w:marLeft w:val="0"/>
      <w:marRight w:val="0"/>
      <w:marTop w:val="0"/>
      <w:marBottom w:val="0"/>
      <w:divBdr>
        <w:top w:val="none" w:sz="0" w:space="0" w:color="auto"/>
        <w:left w:val="none" w:sz="0" w:space="0" w:color="auto"/>
        <w:bottom w:val="none" w:sz="0" w:space="0" w:color="auto"/>
        <w:right w:val="none" w:sz="0" w:space="0" w:color="auto"/>
      </w:divBdr>
      <w:divsChild>
        <w:div w:id="711227745">
          <w:marLeft w:val="750"/>
          <w:marRight w:val="0"/>
          <w:marTop w:val="0"/>
          <w:marBottom w:val="0"/>
          <w:divBdr>
            <w:top w:val="none" w:sz="0" w:space="0" w:color="auto"/>
            <w:left w:val="none" w:sz="0" w:space="0" w:color="auto"/>
            <w:bottom w:val="none" w:sz="0" w:space="0" w:color="auto"/>
            <w:right w:val="none" w:sz="0" w:space="0" w:color="auto"/>
          </w:divBdr>
        </w:div>
      </w:divsChild>
    </w:div>
    <w:div w:id="558786811">
      <w:bodyDiv w:val="1"/>
      <w:marLeft w:val="0"/>
      <w:marRight w:val="0"/>
      <w:marTop w:val="0"/>
      <w:marBottom w:val="0"/>
      <w:divBdr>
        <w:top w:val="none" w:sz="0" w:space="0" w:color="auto"/>
        <w:left w:val="none" w:sz="0" w:space="0" w:color="auto"/>
        <w:bottom w:val="none" w:sz="0" w:space="0" w:color="auto"/>
        <w:right w:val="none" w:sz="0" w:space="0" w:color="auto"/>
      </w:divBdr>
    </w:div>
    <w:div w:id="559176253">
      <w:bodyDiv w:val="1"/>
      <w:marLeft w:val="0"/>
      <w:marRight w:val="0"/>
      <w:marTop w:val="0"/>
      <w:marBottom w:val="0"/>
      <w:divBdr>
        <w:top w:val="none" w:sz="0" w:space="0" w:color="auto"/>
        <w:left w:val="none" w:sz="0" w:space="0" w:color="auto"/>
        <w:bottom w:val="none" w:sz="0" w:space="0" w:color="auto"/>
        <w:right w:val="none" w:sz="0" w:space="0" w:color="auto"/>
      </w:divBdr>
      <w:divsChild>
        <w:div w:id="74666644">
          <w:marLeft w:val="-225"/>
          <w:marRight w:val="-225"/>
          <w:marTop w:val="0"/>
          <w:marBottom w:val="0"/>
          <w:divBdr>
            <w:top w:val="none" w:sz="0" w:space="0" w:color="auto"/>
            <w:left w:val="none" w:sz="0" w:space="0" w:color="auto"/>
            <w:bottom w:val="none" w:sz="0" w:space="0" w:color="auto"/>
            <w:right w:val="none" w:sz="0" w:space="0" w:color="auto"/>
          </w:divBdr>
        </w:div>
      </w:divsChild>
    </w:div>
    <w:div w:id="559563769">
      <w:bodyDiv w:val="1"/>
      <w:marLeft w:val="0"/>
      <w:marRight w:val="0"/>
      <w:marTop w:val="0"/>
      <w:marBottom w:val="0"/>
      <w:divBdr>
        <w:top w:val="none" w:sz="0" w:space="0" w:color="auto"/>
        <w:left w:val="none" w:sz="0" w:space="0" w:color="auto"/>
        <w:bottom w:val="none" w:sz="0" w:space="0" w:color="auto"/>
        <w:right w:val="none" w:sz="0" w:space="0" w:color="auto"/>
      </w:divBdr>
    </w:div>
    <w:div w:id="559678460">
      <w:bodyDiv w:val="1"/>
      <w:marLeft w:val="0"/>
      <w:marRight w:val="0"/>
      <w:marTop w:val="0"/>
      <w:marBottom w:val="0"/>
      <w:divBdr>
        <w:top w:val="none" w:sz="0" w:space="0" w:color="auto"/>
        <w:left w:val="none" w:sz="0" w:space="0" w:color="auto"/>
        <w:bottom w:val="none" w:sz="0" w:space="0" w:color="auto"/>
        <w:right w:val="none" w:sz="0" w:space="0" w:color="auto"/>
      </w:divBdr>
    </w:div>
    <w:div w:id="559753237">
      <w:bodyDiv w:val="1"/>
      <w:marLeft w:val="0"/>
      <w:marRight w:val="0"/>
      <w:marTop w:val="0"/>
      <w:marBottom w:val="0"/>
      <w:divBdr>
        <w:top w:val="none" w:sz="0" w:space="0" w:color="auto"/>
        <w:left w:val="none" w:sz="0" w:space="0" w:color="auto"/>
        <w:bottom w:val="none" w:sz="0" w:space="0" w:color="auto"/>
        <w:right w:val="none" w:sz="0" w:space="0" w:color="auto"/>
      </w:divBdr>
    </w:div>
    <w:div w:id="559948387">
      <w:bodyDiv w:val="1"/>
      <w:marLeft w:val="0"/>
      <w:marRight w:val="0"/>
      <w:marTop w:val="0"/>
      <w:marBottom w:val="0"/>
      <w:divBdr>
        <w:top w:val="none" w:sz="0" w:space="0" w:color="auto"/>
        <w:left w:val="none" w:sz="0" w:space="0" w:color="auto"/>
        <w:bottom w:val="none" w:sz="0" w:space="0" w:color="auto"/>
        <w:right w:val="none" w:sz="0" w:space="0" w:color="auto"/>
      </w:divBdr>
    </w:div>
    <w:div w:id="560138592">
      <w:bodyDiv w:val="1"/>
      <w:marLeft w:val="0"/>
      <w:marRight w:val="0"/>
      <w:marTop w:val="0"/>
      <w:marBottom w:val="0"/>
      <w:divBdr>
        <w:top w:val="none" w:sz="0" w:space="0" w:color="auto"/>
        <w:left w:val="none" w:sz="0" w:space="0" w:color="auto"/>
        <w:bottom w:val="none" w:sz="0" w:space="0" w:color="auto"/>
        <w:right w:val="none" w:sz="0" w:space="0" w:color="auto"/>
      </w:divBdr>
    </w:div>
    <w:div w:id="560404695">
      <w:bodyDiv w:val="1"/>
      <w:marLeft w:val="0"/>
      <w:marRight w:val="0"/>
      <w:marTop w:val="0"/>
      <w:marBottom w:val="0"/>
      <w:divBdr>
        <w:top w:val="none" w:sz="0" w:space="0" w:color="auto"/>
        <w:left w:val="none" w:sz="0" w:space="0" w:color="auto"/>
        <w:bottom w:val="none" w:sz="0" w:space="0" w:color="auto"/>
        <w:right w:val="none" w:sz="0" w:space="0" w:color="auto"/>
      </w:divBdr>
      <w:divsChild>
        <w:div w:id="515271233">
          <w:marLeft w:val="0"/>
          <w:marRight w:val="0"/>
          <w:marTop w:val="0"/>
          <w:marBottom w:val="0"/>
          <w:divBdr>
            <w:top w:val="none" w:sz="0" w:space="0" w:color="auto"/>
            <w:left w:val="none" w:sz="0" w:space="0" w:color="auto"/>
            <w:bottom w:val="none" w:sz="0" w:space="0" w:color="auto"/>
            <w:right w:val="none" w:sz="0" w:space="0" w:color="auto"/>
          </w:divBdr>
        </w:div>
      </w:divsChild>
    </w:div>
    <w:div w:id="560598807">
      <w:bodyDiv w:val="1"/>
      <w:marLeft w:val="0"/>
      <w:marRight w:val="0"/>
      <w:marTop w:val="0"/>
      <w:marBottom w:val="0"/>
      <w:divBdr>
        <w:top w:val="none" w:sz="0" w:space="0" w:color="auto"/>
        <w:left w:val="none" w:sz="0" w:space="0" w:color="auto"/>
        <w:bottom w:val="none" w:sz="0" w:space="0" w:color="auto"/>
        <w:right w:val="none" w:sz="0" w:space="0" w:color="auto"/>
      </w:divBdr>
      <w:divsChild>
        <w:div w:id="1315333553">
          <w:marLeft w:val="0"/>
          <w:marRight w:val="0"/>
          <w:marTop w:val="0"/>
          <w:marBottom w:val="450"/>
          <w:divBdr>
            <w:top w:val="none" w:sz="0" w:space="0" w:color="auto"/>
            <w:left w:val="none" w:sz="0" w:space="0" w:color="auto"/>
            <w:bottom w:val="none" w:sz="0" w:space="0" w:color="auto"/>
            <w:right w:val="none" w:sz="0" w:space="0" w:color="auto"/>
          </w:divBdr>
          <w:divsChild>
            <w:div w:id="508836682">
              <w:marLeft w:val="0"/>
              <w:marRight w:val="0"/>
              <w:marTop w:val="0"/>
              <w:marBottom w:val="75"/>
              <w:divBdr>
                <w:top w:val="none" w:sz="0" w:space="0" w:color="auto"/>
                <w:left w:val="none" w:sz="0" w:space="0" w:color="auto"/>
                <w:bottom w:val="none" w:sz="0" w:space="0" w:color="auto"/>
                <w:right w:val="none" w:sz="0" w:space="0" w:color="auto"/>
              </w:divBdr>
              <w:divsChild>
                <w:div w:id="1920014831">
                  <w:marLeft w:val="0"/>
                  <w:marRight w:val="0"/>
                  <w:marTop w:val="0"/>
                  <w:marBottom w:val="0"/>
                  <w:divBdr>
                    <w:top w:val="none" w:sz="0" w:space="0" w:color="auto"/>
                    <w:left w:val="none" w:sz="0" w:space="0" w:color="auto"/>
                    <w:bottom w:val="none" w:sz="0" w:space="0" w:color="auto"/>
                    <w:right w:val="none" w:sz="0" w:space="0" w:color="auto"/>
                  </w:divBdr>
                  <w:divsChild>
                    <w:div w:id="1478961274">
                      <w:marLeft w:val="0"/>
                      <w:marRight w:val="0"/>
                      <w:marTop w:val="0"/>
                      <w:marBottom w:val="0"/>
                      <w:divBdr>
                        <w:top w:val="none" w:sz="0" w:space="0" w:color="auto"/>
                        <w:left w:val="none" w:sz="0" w:space="0" w:color="auto"/>
                        <w:bottom w:val="none" w:sz="0" w:space="0" w:color="auto"/>
                        <w:right w:val="none" w:sz="0" w:space="0" w:color="auto"/>
                      </w:divBdr>
                      <w:divsChild>
                        <w:div w:id="35377442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499466053">
                  <w:marLeft w:val="0"/>
                  <w:marRight w:val="0"/>
                  <w:marTop w:val="0"/>
                  <w:marBottom w:val="0"/>
                  <w:divBdr>
                    <w:top w:val="none" w:sz="0" w:space="0" w:color="auto"/>
                    <w:left w:val="none" w:sz="0" w:space="0" w:color="auto"/>
                    <w:bottom w:val="none" w:sz="0" w:space="0" w:color="auto"/>
                    <w:right w:val="none" w:sz="0" w:space="0" w:color="auto"/>
                  </w:divBdr>
                  <w:divsChild>
                    <w:div w:id="166936100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582757641">
              <w:marLeft w:val="0"/>
              <w:marRight w:val="225"/>
              <w:marTop w:val="0"/>
              <w:marBottom w:val="0"/>
              <w:divBdr>
                <w:top w:val="none" w:sz="0" w:space="0" w:color="auto"/>
                <w:left w:val="none" w:sz="0" w:space="0" w:color="auto"/>
                <w:bottom w:val="none" w:sz="0" w:space="0" w:color="auto"/>
                <w:right w:val="none" w:sz="0" w:space="0" w:color="auto"/>
              </w:divBdr>
            </w:div>
          </w:divsChild>
        </w:div>
        <w:div w:id="1487555703">
          <w:marLeft w:val="0"/>
          <w:marRight w:val="0"/>
          <w:marTop w:val="0"/>
          <w:marBottom w:val="300"/>
          <w:divBdr>
            <w:top w:val="none" w:sz="0" w:space="0" w:color="auto"/>
            <w:left w:val="none" w:sz="0" w:space="0" w:color="auto"/>
            <w:bottom w:val="none" w:sz="0" w:space="0" w:color="auto"/>
            <w:right w:val="none" w:sz="0" w:space="0" w:color="auto"/>
          </w:divBdr>
          <w:divsChild>
            <w:div w:id="1420760485">
              <w:marLeft w:val="0"/>
              <w:marRight w:val="0"/>
              <w:marTop w:val="0"/>
              <w:marBottom w:val="0"/>
              <w:divBdr>
                <w:top w:val="none" w:sz="0" w:space="0" w:color="auto"/>
                <w:left w:val="none" w:sz="0" w:space="0" w:color="auto"/>
                <w:bottom w:val="none" w:sz="0" w:space="0" w:color="auto"/>
                <w:right w:val="none" w:sz="0" w:space="0" w:color="auto"/>
              </w:divBdr>
              <w:divsChild>
                <w:div w:id="220755288">
                  <w:marLeft w:val="-225"/>
                  <w:marRight w:val="-225"/>
                  <w:marTop w:val="0"/>
                  <w:marBottom w:val="0"/>
                  <w:divBdr>
                    <w:top w:val="none" w:sz="0" w:space="0" w:color="auto"/>
                    <w:left w:val="none" w:sz="0" w:space="0" w:color="auto"/>
                    <w:bottom w:val="none" w:sz="0" w:space="0" w:color="auto"/>
                    <w:right w:val="none" w:sz="0" w:space="0" w:color="auto"/>
                  </w:divBdr>
                  <w:divsChild>
                    <w:div w:id="1550802877">
                      <w:marLeft w:val="0"/>
                      <w:marRight w:val="0"/>
                      <w:marTop w:val="0"/>
                      <w:marBottom w:val="0"/>
                      <w:divBdr>
                        <w:top w:val="none" w:sz="0" w:space="0" w:color="auto"/>
                        <w:left w:val="none" w:sz="0" w:space="0" w:color="auto"/>
                        <w:bottom w:val="none" w:sz="0" w:space="0" w:color="auto"/>
                        <w:right w:val="none" w:sz="0" w:space="0" w:color="auto"/>
                      </w:divBdr>
                      <w:divsChild>
                        <w:div w:id="1758865520">
                          <w:marLeft w:val="0"/>
                          <w:marRight w:val="0"/>
                          <w:marTop w:val="0"/>
                          <w:marBottom w:val="0"/>
                          <w:divBdr>
                            <w:top w:val="none" w:sz="0" w:space="0" w:color="auto"/>
                            <w:left w:val="none" w:sz="0" w:space="0" w:color="auto"/>
                            <w:bottom w:val="none" w:sz="0" w:space="0" w:color="auto"/>
                            <w:right w:val="none" w:sz="0" w:space="0" w:color="auto"/>
                          </w:divBdr>
                          <w:divsChild>
                            <w:div w:id="163934248">
                              <w:marLeft w:val="0"/>
                              <w:marRight w:val="0"/>
                              <w:marTop w:val="0"/>
                              <w:marBottom w:val="0"/>
                              <w:divBdr>
                                <w:top w:val="none" w:sz="0" w:space="0" w:color="auto"/>
                                <w:left w:val="none" w:sz="0" w:space="0" w:color="auto"/>
                                <w:bottom w:val="none" w:sz="0" w:space="0" w:color="auto"/>
                                <w:right w:val="none" w:sz="0" w:space="0" w:color="auto"/>
                              </w:divBdr>
                              <w:divsChild>
                                <w:div w:id="105762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6118919">
          <w:marLeft w:val="0"/>
          <w:marRight w:val="0"/>
          <w:marTop w:val="0"/>
          <w:marBottom w:val="0"/>
          <w:divBdr>
            <w:top w:val="none" w:sz="0" w:space="0" w:color="auto"/>
            <w:left w:val="none" w:sz="0" w:space="0" w:color="auto"/>
            <w:bottom w:val="none" w:sz="0" w:space="0" w:color="auto"/>
            <w:right w:val="none" w:sz="0" w:space="0" w:color="auto"/>
          </w:divBdr>
        </w:div>
      </w:divsChild>
    </w:div>
    <w:div w:id="561258846">
      <w:bodyDiv w:val="1"/>
      <w:marLeft w:val="0"/>
      <w:marRight w:val="0"/>
      <w:marTop w:val="0"/>
      <w:marBottom w:val="0"/>
      <w:divBdr>
        <w:top w:val="none" w:sz="0" w:space="0" w:color="auto"/>
        <w:left w:val="none" w:sz="0" w:space="0" w:color="auto"/>
        <w:bottom w:val="none" w:sz="0" w:space="0" w:color="auto"/>
        <w:right w:val="none" w:sz="0" w:space="0" w:color="auto"/>
      </w:divBdr>
      <w:divsChild>
        <w:div w:id="186062070">
          <w:marLeft w:val="0"/>
          <w:marRight w:val="0"/>
          <w:marTop w:val="0"/>
          <w:marBottom w:val="0"/>
          <w:divBdr>
            <w:top w:val="none" w:sz="0" w:space="0" w:color="auto"/>
            <w:left w:val="none" w:sz="0" w:space="0" w:color="auto"/>
            <w:bottom w:val="none" w:sz="0" w:space="0" w:color="auto"/>
            <w:right w:val="none" w:sz="0" w:space="0" w:color="auto"/>
          </w:divBdr>
        </w:div>
      </w:divsChild>
    </w:div>
    <w:div w:id="561404985">
      <w:bodyDiv w:val="1"/>
      <w:marLeft w:val="0"/>
      <w:marRight w:val="0"/>
      <w:marTop w:val="0"/>
      <w:marBottom w:val="0"/>
      <w:divBdr>
        <w:top w:val="none" w:sz="0" w:space="0" w:color="auto"/>
        <w:left w:val="none" w:sz="0" w:space="0" w:color="auto"/>
        <w:bottom w:val="none" w:sz="0" w:space="0" w:color="auto"/>
        <w:right w:val="none" w:sz="0" w:space="0" w:color="auto"/>
      </w:divBdr>
    </w:div>
    <w:div w:id="561672141">
      <w:bodyDiv w:val="1"/>
      <w:marLeft w:val="0"/>
      <w:marRight w:val="0"/>
      <w:marTop w:val="0"/>
      <w:marBottom w:val="0"/>
      <w:divBdr>
        <w:top w:val="none" w:sz="0" w:space="0" w:color="auto"/>
        <w:left w:val="none" w:sz="0" w:space="0" w:color="auto"/>
        <w:bottom w:val="none" w:sz="0" w:space="0" w:color="auto"/>
        <w:right w:val="none" w:sz="0" w:space="0" w:color="auto"/>
      </w:divBdr>
      <w:divsChild>
        <w:div w:id="4523758">
          <w:marLeft w:val="750"/>
          <w:marRight w:val="1500"/>
          <w:marTop w:val="0"/>
          <w:marBottom w:val="0"/>
          <w:divBdr>
            <w:top w:val="none" w:sz="0" w:space="0" w:color="auto"/>
            <w:left w:val="none" w:sz="0" w:space="0" w:color="auto"/>
            <w:bottom w:val="none" w:sz="0" w:space="0" w:color="auto"/>
            <w:right w:val="none" w:sz="0" w:space="0" w:color="auto"/>
          </w:divBdr>
        </w:div>
      </w:divsChild>
    </w:div>
    <w:div w:id="562176715">
      <w:bodyDiv w:val="1"/>
      <w:marLeft w:val="0"/>
      <w:marRight w:val="0"/>
      <w:marTop w:val="0"/>
      <w:marBottom w:val="0"/>
      <w:divBdr>
        <w:top w:val="none" w:sz="0" w:space="0" w:color="auto"/>
        <w:left w:val="none" w:sz="0" w:space="0" w:color="auto"/>
        <w:bottom w:val="none" w:sz="0" w:space="0" w:color="auto"/>
        <w:right w:val="none" w:sz="0" w:space="0" w:color="auto"/>
      </w:divBdr>
      <w:divsChild>
        <w:div w:id="589506925">
          <w:marLeft w:val="0"/>
          <w:marRight w:val="0"/>
          <w:marTop w:val="0"/>
          <w:marBottom w:val="240"/>
          <w:divBdr>
            <w:top w:val="none" w:sz="0" w:space="0" w:color="auto"/>
            <w:left w:val="none" w:sz="0" w:space="0" w:color="auto"/>
            <w:bottom w:val="none" w:sz="0" w:space="0" w:color="auto"/>
            <w:right w:val="none" w:sz="0" w:space="0" w:color="auto"/>
          </w:divBdr>
          <w:divsChild>
            <w:div w:id="2030911670">
              <w:marLeft w:val="0"/>
              <w:marRight w:val="0"/>
              <w:marTop w:val="45"/>
              <w:marBottom w:val="0"/>
              <w:divBdr>
                <w:top w:val="none" w:sz="0" w:space="0" w:color="auto"/>
                <w:left w:val="none" w:sz="0" w:space="0" w:color="auto"/>
                <w:bottom w:val="none" w:sz="0" w:space="0" w:color="auto"/>
                <w:right w:val="none" w:sz="0" w:space="0" w:color="auto"/>
              </w:divBdr>
            </w:div>
          </w:divsChild>
        </w:div>
        <w:div w:id="554052952">
          <w:marLeft w:val="0"/>
          <w:marRight w:val="330"/>
          <w:marTop w:val="0"/>
          <w:marBottom w:val="300"/>
          <w:divBdr>
            <w:top w:val="single" w:sz="6" w:space="0" w:color="999999"/>
            <w:left w:val="single" w:sz="6" w:space="0" w:color="999999"/>
            <w:bottom w:val="single" w:sz="6" w:space="0" w:color="999999"/>
            <w:right w:val="single" w:sz="6" w:space="0" w:color="999999"/>
          </w:divBdr>
          <w:divsChild>
            <w:div w:id="1180655886">
              <w:marLeft w:val="0"/>
              <w:marRight w:val="0"/>
              <w:marTop w:val="0"/>
              <w:marBottom w:val="0"/>
              <w:divBdr>
                <w:top w:val="single" w:sz="6" w:space="0" w:color="999999"/>
                <w:left w:val="single" w:sz="6" w:space="0" w:color="999999"/>
                <w:bottom w:val="single" w:sz="6" w:space="0" w:color="999999"/>
                <w:right w:val="single" w:sz="6" w:space="0" w:color="999999"/>
              </w:divBdr>
            </w:div>
            <w:div w:id="68311008">
              <w:marLeft w:val="0"/>
              <w:marRight w:val="0"/>
              <w:marTop w:val="0"/>
              <w:marBottom w:val="0"/>
              <w:divBdr>
                <w:top w:val="single" w:sz="6" w:space="0" w:color="999999"/>
                <w:left w:val="single" w:sz="6" w:space="0" w:color="999999"/>
                <w:bottom w:val="single" w:sz="6" w:space="0" w:color="999999"/>
                <w:right w:val="single" w:sz="6" w:space="0" w:color="999999"/>
              </w:divBdr>
            </w:div>
            <w:div w:id="1333996516">
              <w:marLeft w:val="0"/>
              <w:marRight w:val="0"/>
              <w:marTop w:val="0"/>
              <w:marBottom w:val="0"/>
              <w:divBdr>
                <w:top w:val="single" w:sz="6" w:space="0" w:color="999999"/>
                <w:left w:val="single" w:sz="6" w:space="0" w:color="999999"/>
                <w:bottom w:val="single" w:sz="6" w:space="0" w:color="999999"/>
                <w:right w:val="single" w:sz="6" w:space="0" w:color="999999"/>
              </w:divBdr>
            </w:div>
            <w:div w:id="1912421870">
              <w:marLeft w:val="0"/>
              <w:marRight w:val="0"/>
              <w:marTop w:val="0"/>
              <w:marBottom w:val="0"/>
              <w:divBdr>
                <w:top w:val="single" w:sz="6" w:space="0" w:color="999999"/>
                <w:left w:val="single" w:sz="6" w:space="0" w:color="999999"/>
                <w:bottom w:val="single" w:sz="6" w:space="0" w:color="999999"/>
                <w:right w:val="single" w:sz="6" w:space="0" w:color="999999"/>
              </w:divBdr>
            </w:div>
            <w:div w:id="1979140600">
              <w:marLeft w:val="0"/>
              <w:marRight w:val="0"/>
              <w:marTop w:val="0"/>
              <w:marBottom w:val="0"/>
              <w:divBdr>
                <w:top w:val="single" w:sz="6" w:space="0" w:color="999999"/>
                <w:left w:val="single" w:sz="6" w:space="0" w:color="999999"/>
                <w:bottom w:val="single" w:sz="6" w:space="0" w:color="999999"/>
                <w:right w:val="single" w:sz="6" w:space="0" w:color="999999"/>
              </w:divBdr>
            </w:div>
            <w:div w:id="1254048086">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25127396">
          <w:marLeft w:val="0"/>
          <w:marRight w:val="0"/>
          <w:marTop w:val="0"/>
          <w:marBottom w:val="0"/>
          <w:divBdr>
            <w:top w:val="none" w:sz="0" w:space="0" w:color="auto"/>
            <w:left w:val="none" w:sz="0" w:space="0" w:color="auto"/>
            <w:bottom w:val="none" w:sz="0" w:space="0" w:color="auto"/>
            <w:right w:val="none" w:sz="0" w:space="0" w:color="auto"/>
          </w:divBdr>
          <w:divsChild>
            <w:div w:id="73820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82658">
      <w:bodyDiv w:val="1"/>
      <w:marLeft w:val="0"/>
      <w:marRight w:val="0"/>
      <w:marTop w:val="0"/>
      <w:marBottom w:val="0"/>
      <w:divBdr>
        <w:top w:val="none" w:sz="0" w:space="0" w:color="auto"/>
        <w:left w:val="none" w:sz="0" w:space="0" w:color="auto"/>
        <w:bottom w:val="none" w:sz="0" w:space="0" w:color="auto"/>
        <w:right w:val="none" w:sz="0" w:space="0" w:color="auto"/>
      </w:divBdr>
    </w:div>
    <w:div w:id="562254354">
      <w:bodyDiv w:val="1"/>
      <w:marLeft w:val="0"/>
      <w:marRight w:val="0"/>
      <w:marTop w:val="0"/>
      <w:marBottom w:val="0"/>
      <w:divBdr>
        <w:top w:val="none" w:sz="0" w:space="0" w:color="auto"/>
        <w:left w:val="none" w:sz="0" w:space="0" w:color="auto"/>
        <w:bottom w:val="none" w:sz="0" w:space="0" w:color="auto"/>
        <w:right w:val="none" w:sz="0" w:space="0" w:color="auto"/>
      </w:divBdr>
      <w:divsChild>
        <w:div w:id="1875459805">
          <w:marLeft w:val="0"/>
          <w:marRight w:val="0"/>
          <w:marTop w:val="0"/>
          <w:marBottom w:val="0"/>
          <w:divBdr>
            <w:top w:val="none" w:sz="0" w:space="0" w:color="auto"/>
            <w:left w:val="none" w:sz="0" w:space="0" w:color="auto"/>
            <w:bottom w:val="none" w:sz="0" w:space="0" w:color="auto"/>
            <w:right w:val="none" w:sz="0" w:space="0" w:color="auto"/>
          </w:divBdr>
        </w:div>
        <w:div w:id="761146644">
          <w:marLeft w:val="0"/>
          <w:marRight w:val="0"/>
          <w:marTop w:val="0"/>
          <w:marBottom w:val="0"/>
          <w:divBdr>
            <w:top w:val="none" w:sz="0" w:space="0" w:color="auto"/>
            <w:left w:val="none" w:sz="0" w:space="0" w:color="auto"/>
            <w:bottom w:val="none" w:sz="0" w:space="0" w:color="auto"/>
            <w:right w:val="none" w:sz="0" w:space="0" w:color="auto"/>
          </w:divBdr>
        </w:div>
        <w:div w:id="755060292">
          <w:marLeft w:val="0"/>
          <w:marRight w:val="0"/>
          <w:marTop w:val="0"/>
          <w:marBottom w:val="0"/>
          <w:divBdr>
            <w:top w:val="none" w:sz="0" w:space="0" w:color="auto"/>
            <w:left w:val="none" w:sz="0" w:space="0" w:color="auto"/>
            <w:bottom w:val="none" w:sz="0" w:space="0" w:color="auto"/>
            <w:right w:val="none" w:sz="0" w:space="0" w:color="auto"/>
          </w:divBdr>
          <w:divsChild>
            <w:div w:id="1857228028">
              <w:marLeft w:val="0"/>
              <w:marRight w:val="0"/>
              <w:marTop w:val="150"/>
              <w:marBottom w:val="150"/>
              <w:divBdr>
                <w:top w:val="none" w:sz="0" w:space="0" w:color="auto"/>
                <w:left w:val="none" w:sz="0" w:space="0" w:color="auto"/>
                <w:bottom w:val="none" w:sz="0" w:space="0" w:color="auto"/>
                <w:right w:val="none" w:sz="0" w:space="0" w:color="auto"/>
              </w:divBdr>
              <w:divsChild>
                <w:div w:id="1272739434">
                  <w:marLeft w:val="0"/>
                  <w:marRight w:val="0"/>
                  <w:marTop w:val="0"/>
                  <w:marBottom w:val="0"/>
                  <w:divBdr>
                    <w:top w:val="none" w:sz="0" w:space="0" w:color="auto"/>
                    <w:left w:val="none" w:sz="0" w:space="0" w:color="auto"/>
                    <w:bottom w:val="none" w:sz="0" w:space="0" w:color="auto"/>
                    <w:right w:val="none" w:sz="0" w:space="0" w:color="auto"/>
                  </w:divBdr>
                  <w:divsChild>
                    <w:div w:id="185233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2759683">
      <w:bodyDiv w:val="1"/>
      <w:marLeft w:val="0"/>
      <w:marRight w:val="0"/>
      <w:marTop w:val="0"/>
      <w:marBottom w:val="0"/>
      <w:divBdr>
        <w:top w:val="none" w:sz="0" w:space="0" w:color="auto"/>
        <w:left w:val="none" w:sz="0" w:space="0" w:color="auto"/>
        <w:bottom w:val="none" w:sz="0" w:space="0" w:color="auto"/>
        <w:right w:val="none" w:sz="0" w:space="0" w:color="auto"/>
      </w:divBdr>
      <w:divsChild>
        <w:div w:id="433014442">
          <w:marLeft w:val="-125"/>
          <w:marRight w:val="-125"/>
          <w:marTop w:val="0"/>
          <w:marBottom w:val="376"/>
          <w:divBdr>
            <w:top w:val="none" w:sz="0" w:space="0" w:color="auto"/>
            <w:left w:val="none" w:sz="0" w:space="0" w:color="auto"/>
            <w:bottom w:val="none" w:sz="0" w:space="0" w:color="auto"/>
            <w:right w:val="none" w:sz="0" w:space="0" w:color="auto"/>
          </w:divBdr>
          <w:divsChild>
            <w:div w:id="19963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025128">
      <w:bodyDiv w:val="1"/>
      <w:marLeft w:val="0"/>
      <w:marRight w:val="0"/>
      <w:marTop w:val="0"/>
      <w:marBottom w:val="0"/>
      <w:divBdr>
        <w:top w:val="none" w:sz="0" w:space="0" w:color="auto"/>
        <w:left w:val="none" w:sz="0" w:space="0" w:color="auto"/>
        <w:bottom w:val="none" w:sz="0" w:space="0" w:color="auto"/>
        <w:right w:val="none" w:sz="0" w:space="0" w:color="auto"/>
      </w:divBdr>
    </w:div>
    <w:div w:id="563489098">
      <w:bodyDiv w:val="1"/>
      <w:marLeft w:val="0"/>
      <w:marRight w:val="0"/>
      <w:marTop w:val="0"/>
      <w:marBottom w:val="0"/>
      <w:divBdr>
        <w:top w:val="none" w:sz="0" w:space="0" w:color="auto"/>
        <w:left w:val="none" w:sz="0" w:space="0" w:color="auto"/>
        <w:bottom w:val="none" w:sz="0" w:space="0" w:color="auto"/>
        <w:right w:val="none" w:sz="0" w:space="0" w:color="auto"/>
      </w:divBdr>
      <w:divsChild>
        <w:div w:id="1033268796">
          <w:marLeft w:val="0"/>
          <w:marRight w:val="0"/>
          <w:marTop w:val="0"/>
          <w:marBottom w:val="0"/>
          <w:divBdr>
            <w:top w:val="none" w:sz="0" w:space="0" w:color="auto"/>
            <w:left w:val="none" w:sz="0" w:space="0" w:color="auto"/>
            <w:bottom w:val="none" w:sz="0" w:space="0" w:color="auto"/>
            <w:right w:val="none" w:sz="0" w:space="0" w:color="auto"/>
          </w:divBdr>
        </w:div>
      </w:divsChild>
    </w:div>
    <w:div w:id="563640056">
      <w:bodyDiv w:val="1"/>
      <w:marLeft w:val="0"/>
      <w:marRight w:val="0"/>
      <w:marTop w:val="0"/>
      <w:marBottom w:val="0"/>
      <w:divBdr>
        <w:top w:val="none" w:sz="0" w:space="0" w:color="auto"/>
        <w:left w:val="none" w:sz="0" w:space="0" w:color="auto"/>
        <w:bottom w:val="none" w:sz="0" w:space="0" w:color="auto"/>
        <w:right w:val="none" w:sz="0" w:space="0" w:color="auto"/>
      </w:divBdr>
      <w:divsChild>
        <w:div w:id="307977735">
          <w:marLeft w:val="750"/>
          <w:marRight w:val="1500"/>
          <w:marTop w:val="0"/>
          <w:marBottom w:val="0"/>
          <w:divBdr>
            <w:top w:val="none" w:sz="0" w:space="0" w:color="auto"/>
            <w:left w:val="none" w:sz="0" w:space="0" w:color="auto"/>
            <w:bottom w:val="none" w:sz="0" w:space="0" w:color="auto"/>
            <w:right w:val="none" w:sz="0" w:space="0" w:color="auto"/>
          </w:divBdr>
        </w:div>
      </w:divsChild>
    </w:div>
    <w:div w:id="563685283">
      <w:bodyDiv w:val="1"/>
      <w:marLeft w:val="0"/>
      <w:marRight w:val="0"/>
      <w:marTop w:val="0"/>
      <w:marBottom w:val="0"/>
      <w:divBdr>
        <w:top w:val="none" w:sz="0" w:space="0" w:color="auto"/>
        <w:left w:val="none" w:sz="0" w:space="0" w:color="auto"/>
        <w:bottom w:val="none" w:sz="0" w:space="0" w:color="auto"/>
        <w:right w:val="none" w:sz="0" w:space="0" w:color="auto"/>
      </w:divBdr>
      <w:divsChild>
        <w:div w:id="231426963">
          <w:marLeft w:val="-225"/>
          <w:marRight w:val="-225"/>
          <w:marTop w:val="0"/>
          <w:marBottom w:val="0"/>
          <w:divBdr>
            <w:top w:val="none" w:sz="0" w:space="0" w:color="auto"/>
            <w:left w:val="none" w:sz="0" w:space="0" w:color="auto"/>
            <w:bottom w:val="none" w:sz="0" w:space="0" w:color="auto"/>
            <w:right w:val="none" w:sz="0" w:space="0" w:color="auto"/>
          </w:divBdr>
        </w:div>
      </w:divsChild>
    </w:div>
    <w:div w:id="563832081">
      <w:bodyDiv w:val="1"/>
      <w:marLeft w:val="0"/>
      <w:marRight w:val="0"/>
      <w:marTop w:val="0"/>
      <w:marBottom w:val="0"/>
      <w:divBdr>
        <w:top w:val="none" w:sz="0" w:space="0" w:color="auto"/>
        <w:left w:val="none" w:sz="0" w:space="0" w:color="auto"/>
        <w:bottom w:val="none" w:sz="0" w:space="0" w:color="auto"/>
        <w:right w:val="none" w:sz="0" w:space="0" w:color="auto"/>
      </w:divBdr>
    </w:div>
    <w:div w:id="563955417">
      <w:bodyDiv w:val="1"/>
      <w:marLeft w:val="0"/>
      <w:marRight w:val="0"/>
      <w:marTop w:val="0"/>
      <w:marBottom w:val="0"/>
      <w:divBdr>
        <w:top w:val="none" w:sz="0" w:space="0" w:color="auto"/>
        <w:left w:val="none" w:sz="0" w:space="0" w:color="auto"/>
        <w:bottom w:val="none" w:sz="0" w:space="0" w:color="auto"/>
        <w:right w:val="none" w:sz="0" w:space="0" w:color="auto"/>
      </w:divBdr>
    </w:div>
    <w:div w:id="564295147">
      <w:bodyDiv w:val="1"/>
      <w:marLeft w:val="0"/>
      <w:marRight w:val="0"/>
      <w:marTop w:val="0"/>
      <w:marBottom w:val="0"/>
      <w:divBdr>
        <w:top w:val="none" w:sz="0" w:space="0" w:color="auto"/>
        <w:left w:val="none" w:sz="0" w:space="0" w:color="auto"/>
        <w:bottom w:val="none" w:sz="0" w:space="0" w:color="auto"/>
        <w:right w:val="none" w:sz="0" w:space="0" w:color="auto"/>
      </w:divBdr>
      <w:divsChild>
        <w:div w:id="403914387">
          <w:marLeft w:val="750"/>
          <w:marRight w:val="0"/>
          <w:marTop w:val="0"/>
          <w:marBottom w:val="0"/>
          <w:divBdr>
            <w:top w:val="none" w:sz="0" w:space="0" w:color="auto"/>
            <w:left w:val="none" w:sz="0" w:space="0" w:color="auto"/>
            <w:bottom w:val="none" w:sz="0" w:space="0" w:color="auto"/>
            <w:right w:val="none" w:sz="0" w:space="0" w:color="auto"/>
          </w:divBdr>
          <w:divsChild>
            <w:div w:id="599997048">
              <w:marLeft w:val="15"/>
              <w:marRight w:val="225"/>
              <w:marTop w:val="225"/>
              <w:marBottom w:val="105"/>
              <w:divBdr>
                <w:top w:val="none" w:sz="0" w:space="0" w:color="auto"/>
                <w:left w:val="none" w:sz="0" w:space="0" w:color="auto"/>
                <w:bottom w:val="none" w:sz="0" w:space="0" w:color="auto"/>
                <w:right w:val="none" w:sz="0" w:space="0" w:color="auto"/>
              </w:divBdr>
              <w:divsChild>
                <w:div w:id="94600054">
                  <w:marLeft w:val="0"/>
                  <w:marRight w:val="0"/>
                  <w:marTop w:val="0"/>
                  <w:marBottom w:val="0"/>
                  <w:divBdr>
                    <w:top w:val="none" w:sz="0" w:space="0" w:color="auto"/>
                    <w:left w:val="none" w:sz="0" w:space="0" w:color="auto"/>
                    <w:bottom w:val="none" w:sz="0" w:space="0" w:color="auto"/>
                    <w:right w:val="none" w:sz="0" w:space="0" w:color="auto"/>
                  </w:divBdr>
                </w:div>
                <w:div w:id="331834449">
                  <w:marLeft w:val="0"/>
                  <w:marRight w:val="0"/>
                  <w:marTop w:val="0"/>
                  <w:marBottom w:val="0"/>
                  <w:divBdr>
                    <w:top w:val="none" w:sz="0" w:space="0" w:color="auto"/>
                    <w:left w:val="none" w:sz="0" w:space="0" w:color="auto"/>
                    <w:bottom w:val="none" w:sz="0" w:space="0" w:color="auto"/>
                    <w:right w:val="none" w:sz="0" w:space="0" w:color="auto"/>
                  </w:divBdr>
                </w:div>
                <w:div w:id="699279526">
                  <w:marLeft w:val="0"/>
                  <w:marRight w:val="0"/>
                  <w:marTop w:val="0"/>
                  <w:marBottom w:val="0"/>
                  <w:divBdr>
                    <w:top w:val="none" w:sz="0" w:space="0" w:color="auto"/>
                    <w:left w:val="none" w:sz="0" w:space="0" w:color="auto"/>
                    <w:bottom w:val="none" w:sz="0" w:space="0" w:color="auto"/>
                    <w:right w:val="none" w:sz="0" w:space="0" w:color="auto"/>
                  </w:divBdr>
                </w:div>
                <w:div w:id="71535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872054">
      <w:bodyDiv w:val="1"/>
      <w:marLeft w:val="0"/>
      <w:marRight w:val="0"/>
      <w:marTop w:val="0"/>
      <w:marBottom w:val="0"/>
      <w:divBdr>
        <w:top w:val="none" w:sz="0" w:space="0" w:color="auto"/>
        <w:left w:val="none" w:sz="0" w:space="0" w:color="auto"/>
        <w:bottom w:val="none" w:sz="0" w:space="0" w:color="auto"/>
        <w:right w:val="none" w:sz="0" w:space="0" w:color="auto"/>
      </w:divBdr>
      <w:divsChild>
        <w:div w:id="726342532">
          <w:marLeft w:val="0"/>
          <w:marRight w:val="0"/>
          <w:marTop w:val="0"/>
          <w:marBottom w:val="0"/>
          <w:divBdr>
            <w:top w:val="none" w:sz="0" w:space="0" w:color="auto"/>
            <w:left w:val="none" w:sz="0" w:space="0" w:color="auto"/>
            <w:bottom w:val="none" w:sz="0" w:space="0" w:color="auto"/>
            <w:right w:val="none" w:sz="0" w:space="0" w:color="auto"/>
          </w:divBdr>
        </w:div>
      </w:divsChild>
    </w:div>
    <w:div w:id="565147151">
      <w:bodyDiv w:val="1"/>
      <w:marLeft w:val="0"/>
      <w:marRight w:val="0"/>
      <w:marTop w:val="0"/>
      <w:marBottom w:val="0"/>
      <w:divBdr>
        <w:top w:val="none" w:sz="0" w:space="0" w:color="auto"/>
        <w:left w:val="none" w:sz="0" w:space="0" w:color="auto"/>
        <w:bottom w:val="none" w:sz="0" w:space="0" w:color="auto"/>
        <w:right w:val="none" w:sz="0" w:space="0" w:color="auto"/>
      </w:divBdr>
      <w:divsChild>
        <w:div w:id="1980526565">
          <w:marLeft w:val="0"/>
          <w:marRight w:val="0"/>
          <w:marTop w:val="0"/>
          <w:marBottom w:val="450"/>
          <w:divBdr>
            <w:top w:val="none" w:sz="0" w:space="0" w:color="auto"/>
            <w:left w:val="none" w:sz="0" w:space="0" w:color="auto"/>
            <w:bottom w:val="none" w:sz="0" w:space="0" w:color="auto"/>
            <w:right w:val="none" w:sz="0" w:space="0" w:color="auto"/>
          </w:divBdr>
          <w:divsChild>
            <w:div w:id="1660692198">
              <w:marLeft w:val="0"/>
              <w:marRight w:val="0"/>
              <w:marTop w:val="0"/>
              <w:marBottom w:val="75"/>
              <w:divBdr>
                <w:top w:val="none" w:sz="0" w:space="0" w:color="auto"/>
                <w:left w:val="none" w:sz="0" w:space="0" w:color="auto"/>
                <w:bottom w:val="none" w:sz="0" w:space="0" w:color="auto"/>
                <w:right w:val="none" w:sz="0" w:space="0" w:color="auto"/>
              </w:divBdr>
              <w:divsChild>
                <w:div w:id="283273315">
                  <w:marLeft w:val="0"/>
                  <w:marRight w:val="0"/>
                  <w:marTop w:val="0"/>
                  <w:marBottom w:val="0"/>
                  <w:divBdr>
                    <w:top w:val="none" w:sz="0" w:space="0" w:color="auto"/>
                    <w:left w:val="none" w:sz="0" w:space="0" w:color="auto"/>
                    <w:bottom w:val="none" w:sz="0" w:space="0" w:color="auto"/>
                    <w:right w:val="none" w:sz="0" w:space="0" w:color="auto"/>
                  </w:divBdr>
                  <w:divsChild>
                    <w:div w:id="565264349">
                      <w:marLeft w:val="0"/>
                      <w:marRight w:val="0"/>
                      <w:marTop w:val="0"/>
                      <w:marBottom w:val="0"/>
                      <w:divBdr>
                        <w:top w:val="none" w:sz="0" w:space="0" w:color="auto"/>
                        <w:left w:val="none" w:sz="0" w:space="0" w:color="auto"/>
                        <w:bottom w:val="none" w:sz="0" w:space="0" w:color="auto"/>
                        <w:right w:val="none" w:sz="0" w:space="0" w:color="auto"/>
                      </w:divBdr>
                      <w:divsChild>
                        <w:div w:id="147837494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6935709">
                  <w:marLeft w:val="0"/>
                  <w:marRight w:val="0"/>
                  <w:marTop w:val="0"/>
                  <w:marBottom w:val="0"/>
                  <w:divBdr>
                    <w:top w:val="none" w:sz="0" w:space="0" w:color="auto"/>
                    <w:left w:val="none" w:sz="0" w:space="0" w:color="auto"/>
                    <w:bottom w:val="none" w:sz="0" w:space="0" w:color="auto"/>
                    <w:right w:val="none" w:sz="0" w:space="0" w:color="auto"/>
                  </w:divBdr>
                  <w:divsChild>
                    <w:div w:id="1246652400">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441493403">
              <w:marLeft w:val="0"/>
              <w:marRight w:val="225"/>
              <w:marTop w:val="0"/>
              <w:marBottom w:val="0"/>
              <w:divBdr>
                <w:top w:val="none" w:sz="0" w:space="0" w:color="auto"/>
                <w:left w:val="none" w:sz="0" w:space="0" w:color="auto"/>
                <w:bottom w:val="none" w:sz="0" w:space="0" w:color="auto"/>
                <w:right w:val="none" w:sz="0" w:space="0" w:color="auto"/>
              </w:divBdr>
            </w:div>
          </w:divsChild>
        </w:div>
        <w:div w:id="1735808993">
          <w:marLeft w:val="0"/>
          <w:marRight w:val="0"/>
          <w:marTop w:val="0"/>
          <w:marBottom w:val="300"/>
          <w:divBdr>
            <w:top w:val="none" w:sz="0" w:space="0" w:color="auto"/>
            <w:left w:val="none" w:sz="0" w:space="0" w:color="auto"/>
            <w:bottom w:val="none" w:sz="0" w:space="0" w:color="auto"/>
            <w:right w:val="none" w:sz="0" w:space="0" w:color="auto"/>
          </w:divBdr>
          <w:divsChild>
            <w:div w:id="1216505722">
              <w:marLeft w:val="0"/>
              <w:marRight w:val="0"/>
              <w:marTop w:val="0"/>
              <w:marBottom w:val="0"/>
              <w:divBdr>
                <w:top w:val="none" w:sz="0" w:space="0" w:color="auto"/>
                <w:left w:val="none" w:sz="0" w:space="0" w:color="auto"/>
                <w:bottom w:val="none" w:sz="0" w:space="0" w:color="auto"/>
                <w:right w:val="none" w:sz="0" w:space="0" w:color="auto"/>
              </w:divBdr>
              <w:divsChild>
                <w:div w:id="379744095">
                  <w:marLeft w:val="-225"/>
                  <w:marRight w:val="-225"/>
                  <w:marTop w:val="0"/>
                  <w:marBottom w:val="0"/>
                  <w:divBdr>
                    <w:top w:val="none" w:sz="0" w:space="0" w:color="auto"/>
                    <w:left w:val="none" w:sz="0" w:space="0" w:color="auto"/>
                    <w:bottom w:val="none" w:sz="0" w:space="0" w:color="auto"/>
                    <w:right w:val="none" w:sz="0" w:space="0" w:color="auto"/>
                  </w:divBdr>
                  <w:divsChild>
                    <w:div w:id="1067653149">
                      <w:marLeft w:val="0"/>
                      <w:marRight w:val="0"/>
                      <w:marTop w:val="0"/>
                      <w:marBottom w:val="0"/>
                      <w:divBdr>
                        <w:top w:val="none" w:sz="0" w:space="0" w:color="auto"/>
                        <w:left w:val="none" w:sz="0" w:space="0" w:color="auto"/>
                        <w:bottom w:val="none" w:sz="0" w:space="0" w:color="auto"/>
                        <w:right w:val="none" w:sz="0" w:space="0" w:color="auto"/>
                      </w:divBdr>
                      <w:divsChild>
                        <w:div w:id="716323359">
                          <w:marLeft w:val="0"/>
                          <w:marRight w:val="0"/>
                          <w:marTop w:val="0"/>
                          <w:marBottom w:val="0"/>
                          <w:divBdr>
                            <w:top w:val="none" w:sz="0" w:space="0" w:color="auto"/>
                            <w:left w:val="none" w:sz="0" w:space="0" w:color="auto"/>
                            <w:bottom w:val="none" w:sz="0" w:space="0" w:color="auto"/>
                            <w:right w:val="none" w:sz="0" w:space="0" w:color="auto"/>
                          </w:divBdr>
                          <w:divsChild>
                            <w:div w:id="221983355">
                              <w:marLeft w:val="0"/>
                              <w:marRight w:val="0"/>
                              <w:marTop w:val="0"/>
                              <w:marBottom w:val="0"/>
                              <w:divBdr>
                                <w:top w:val="none" w:sz="0" w:space="0" w:color="auto"/>
                                <w:left w:val="none" w:sz="0" w:space="0" w:color="auto"/>
                                <w:bottom w:val="none" w:sz="0" w:space="0" w:color="auto"/>
                                <w:right w:val="none" w:sz="0" w:space="0" w:color="auto"/>
                              </w:divBdr>
                              <w:divsChild>
                                <w:div w:id="72845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4364306">
          <w:marLeft w:val="0"/>
          <w:marRight w:val="0"/>
          <w:marTop w:val="0"/>
          <w:marBottom w:val="0"/>
          <w:divBdr>
            <w:top w:val="none" w:sz="0" w:space="0" w:color="auto"/>
            <w:left w:val="none" w:sz="0" w:space="0" w:color="auto"/>
            <w:bottom w:val="none" w:sz="0" w:space="0" w:color="auto"/>
            <w:right w:val="none" w:sz="0" w:space="0" w:color="auto"/>
          </w:divBdr>
        </w:div>
      </w:divsChild>
    </w:div>
    <w:div w:id="565461475">
      <w:bodyDiv w:val="1"/>
      <w:marLeft w:val="0"/>
      <w:marRight w:val="0"/>
      <w:marTop w:val="0"/>
      <w:marBottom w:val="0"/>
      <w:divBdr>
        <w:top w:val="none" w:sz="0" w:space="0" w:color="auto"/>
        <w:left w:val="none" w:sz="0" w:space="0" w:color="auto"/>
        <w:bottom w:val="none" w:sz="0" w:space="0" w:color="auto"/>
        <w:right w:val="none" w:sz="0" w:space="0" w:color="auto"/>
      </w:divBdr>
      <w:divsChild>
        <w:div w:id="720639905">
          <w:marLeft w:val="-225"/>
          <w:marRight w:val="-225"/>
          <w:marTop w:val="0"/>
          <w:marBottom w:val="0"/>
          <w:divBdr>
            <w:top w:val="none" w:sz="0" w:space="0" w:color="auto"/>
            <w:left w:val="none" w:sz="0" w:space="0" w:color="auto"/>
            <w:bottom w:val="none" w:sz="0" w:space="0" w:color="auto"/>
            <w:right w:val="none" w:sz="0" w:space="0" w:color="auto"/>
          </w:divBdr>
        </w:div>
      </w:divsChild>
    </w:div>
    <w:div w:id="565725418">
      <w:bodyDiv w:val="1"/>
      <w:marLeft w:val="0"/>
      <w:marRight w:val="0"/>
      <w:marTop w:val="0"/>
      <w:marBottom w:val="0"/>
      <w:divBdr>
        <w:top w:val="none" w:sz="0" w:space="0" w:color="auto"/>
        <w:left w:val="none" w:sz="0" w:space="0" w:color="auto"/>
        <w:bottom w:val="none" w:sz="0" w:space="0" w:color="auto"/>
        <w:right w:val="none" w:sz="0" w:space="0" w:color="auto"/>
      </w:divBdr>
      <w:divsChild>
        <w:div w:id="421145408">
          <w:marLeft w:val="0"/>
          <w:marRight w:val="0"/>
          <w:marTop w:val="0"/>
          <w:marBottom w:val="0"/>
          <w:divBdr>
            <w:top w:val="none" w:sz="0" w:space="0" w:color="auto"/>
            <w:left w:val="none" w:sz="0" w:space="0" w:color="auto"/>
            <w:bottom w:val="none" w:sz="0" w:space="0" w:color="auto"/>
            <w:right w:val="none" w:sz="0" w:space="0" w:color="auto"/>
          </w:divBdr>
        </w:div>
        <w:div w:id="442455768">
          <w:marLeft w:val="0"/>
          <w:marRight w:val="0"/>
          <w:marTop w:val="0"/>
          <w:marBottom w:val="0"/>
          <w:divBdr>
            <w:top w:val="none" w:sz="0" w:space="0" w:color="auto"/>
            <w:left w:val="none" w:sz="0" w:space="0" w:color="auto"/>
            <w:bottom w:val="none" w:sz="0" w:space="0" w:color="auto"/>
            <w:right w:val="none" w:sz="0" w:space="0" w:color="auto"/>
          </w:divBdr>
          <w:divsChild>
            <w:div w:id="644623397">
              <w:marLeft w:val="-225"/>
              <w:marRight w:val="-225"/>
              <w:marTop w:val="0"/>
              <w:marBottom w:val="0"/>
              <w:divBdr>
                <w:top w:val="none" w:sz="0" w:space="0" w:color="auto"/>
                <w:left w:val="none" w:sz="0" w:space="0" w:color="auto"/>
                <w:bottom w:val="none" w:sz="0" w:space="0" w:color="auto"/>
                <w:right w:val="none" w:sz="0" w:space="0" w:color="auto"/>
              </w:divBdr>
              <w:divsChild>
                <w:div w:id="12039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003615">
          <w:marLeft w:val="0"/>
          <w:marRight w:val="0"/>
          <w:marTop w:val="0"/>
          <w:marBottom w:val="0"/>
          <w:divBdr>
            <w:top w:val="none" w:sz="0" w:space="0" w:color="auto"/>
            <w:left w:val="none" w:sz="0" w:space="0" w:color="auto"/>
            <w:bottom w:val="none" w:sz="0" w:space="0" w:color="auto"/>
            <w:right w:val="none" w:sz="0" w:space="0" w:color="auto"/>
          </w:divBdr>
        </w:div>
      </w:divsChild>
    </w:div>
    <w:div w:id="565921151">
      <w:bodyDiv w:val="1"/>
      <w:marLeft w:val="0"/>
      <w:marRight w:val="0"/>
      <w:marTop w:val="0"/>
      <w:marBottom w:val="0"/>
      <w:divBdr>
        <w:top w:val="none" w:sz="0" w:space="0" w:color="auto"/>
        <w:left w:val="none" w:sz="0" w:space="0" w:color="auto"/>
        <w:bottom w:val="none" w:sz="0" w:space="0" w:color="auto"/>
        <w:right w:val="none" w:sz="0" w:space="0" w:color="auto"/>
      </w:divBdr>
      <w:divsChild>
        <w:div w:id="427891284">
          <w:marLeft w:val="0"/>
          <w:marRight w:val="0"/>
          <w:marTop w:val="150"/>
          <w:marBottom w:val="0"/>
          <w:divBdr>
            <w:top w:val="none" w:sz="0" w:space="0" w:color="auto"/>
            <w:left w:val="none" w:sz="0" w:space="0" w:color="auto"/>
            <w:bottom w:val="none" w:sz="0" w:space="0" w:color="auto"/>
            <w:right w:val="none" w:sz="0" w:space="0" w:color="auto"/>
          </w:divBdr>
        </w:div>
        <w:div w:id="1123306762">
          <w:marLeft w:val="0"/>
          <w:marRight w:val="0"/>
          <w:marTop w:val="0"/>
          <w:marBottom w:val="0"/>
          <w:divBdr>
            <w:top w:val="none" w:sz="0" w:space="0" w:color="auto"/>
            <w:left w:val="none" w:sz="0" w:space="0" w:color="auto"/>
            <w:bottom w:val="none" w:sz="0" w:space="0" w:color="auto"/>
            <w:right w:val="none" w:sz="0" w:space="0" w:color="auto"/>
          </w:divBdr>
          <w:divsChild>
            <w:div w:id="56271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3618">
      <w:bodyDiv w:val="1"/>
      <w:marLeft w:val="0"/>
      <w:marRight w:val="0"/>
      <w:marTop w:val="0"/>
      <w:marBottom w:val="0"/>
      <w:divBdr>
        <w:top w:val="none" w:sz="0" w:space="0" w:color="auto"/>
        <w:left w:val="none" w:sz="0" w:space="0" w:color="auto"/>
        <w:bottom w:val="none" w:sz="0" w:space="0" w:color="auto"/>
        <w:right w:val="none" w:sz="0" w:space="0" w:color="auto"/>
      </w:divBdr>
      <w:divsChild>
        <w:div w:id="138619230">
          <w:marLeft w:val="0"/>
          <w:marRight w:val="0"/>
          <w:marTop w:val="375"/>
          <w:marBottom w:val="330"/>
          <w:divBdr>
            <w:top w:val="none" w:sz="0" w:space="0" w:color="auto"/>
            <w:left w:val="none" w:sz="0" w:space="0" w:color="auto"/>
            <w:bottom w:val="none" w:sz="0" w:space="0" w:color="auto"/>
            <w:right w:val="none" w:sz="0" w:space="0" w:color="auto"/>
          </w:divBdr>
          <w:divsChild>
            <w:div w:id="65418937">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566065250">
      <w:bodyDiv w:val="1"/>
      <w:marLeft w:val="0"/>
      <w:marRight w:val="0"/>
      <w:marTop w:val="0"/>
      <w:marBottom w:val="0"/>
      <w:divBdr>
        <w:top w:val="none" w:sz="0" w:space="0" w:color="auto"/>
        <w:left w:val="none" w:sz="0" w:space="0" w:color="auto"/>
        <w:bottom w:val="none" w:sz="0" w:space="0" w:color="auto"/>
        <w:right w:val="none" w:sz="0" w:space="0" w:color="auto"/>
      </w:divBdr>
      <w:divsChild>
        <w:div w:id="501555329">
          <w:marLeft w:val="0"/>
          <w:marRight w:val="0"/>
          <w:marTop w:val="0"/>
          <w:marBottom w:val="0"/>
          <w:divBdr>
            <w:top w:val="none" w:sz="0" w:space="0" w:color="auto"/>
            <w:left w:val="none" w:sz="0" w:space="0" w:color="auto"/>
            <w:bottom w:val="none" w:sz="0" w:space="0" w:color="auto"/>
            <w:right w:val="none" w:sz="0" w:space="0" w:color="auto"/>
          </w:divBdr>
          <w:divsChild>
            <w:div w:id="34185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92039">
      <w:bodyDiv w:val="1"/>
      <w:marLeft w:val="0"/>
      <w:marRight w:val="0"/>
      <w:marTop w:val="0"/>
      <w:marBottom w:val="0"/>
      <w:divBdr>
        <w:top w:val="none" w:sz="0" w:space="0" w:color="auto"/>
        <w:left w:val="none" w:sz="0" w:space="0" w:color="auto"/>
        <w:bottom w:val="none" w:sz="0" w:space="0" w:color="auto"/>
        <w:right w:val="none" w:sz="0" w:space="0" w:color="auto"/>
      </w:divBdr>
      <w:divsChild>
        <w:div w:id="424767372">
          <w:marLeft w:val="-225"/>
          <w:marRight w:val="-225"/>
          <w:marTop w:val="0"/>
          <w:marBottom w:val="0"/>
          <w:divBdr>
            <w:top w:val="none" w:sz="0" w:space="0" w:color="auto"/>
            <w:left w:val="none" w:sz="0" w:space="0" w:color="auto"/>
            <w:bottom w:val="none" w:sz="0" w:space="0" w:color="auto"/>
            <w:right w:val="none" w:sz="0" w:space="0" w:color="auto"/>
          </w:divBdr>
          <w:divsChild>
            <w:div w:id="459425634">
              <w:marLeft w:val="0"/>
              <w:marRight w:val="0"/>
              <w:marTop w:val="0"/>
              <w:marBottom w:val="0"/>
              <w:divBdr>
                <w:top w:val="none" w:sz="0" w:space="0" w:color="auto"/>
                <w:left w:val="none" w:sz="0" w:space="0" w:color="auto"/>
                <w:bottom w:val="none" w:sz="0" w:space="0" w:color="auto"/>
                <w:right w:val="none" w:sz="0" w:space="0" w:color="auto"/>
              </w:divBdr>
              <w:divsChild>
                <w:div w:id="427967912">
                  <w:marLeft w:val="-225"/>
                  <w:marRight w:val="-225"/>
                  <w:marTop w:val="0"/>
                  <w:marBottom w:val="0"/>
                  <w:divBdr>
                    <w:top w:val="none" w:sz="0" w:space="0" w:color="auto"/>
                    <w:left w:val="none" w:sz="0" w:space="0" w:color="auto"/>
                    <w:bottom w:val="none" w:sz="0" w:space="0" w:color="auto"/>
                    <w:right w:val="none" w:sz="0" w:space="0" w:color="auto"/>
                  </w:divBdr>
                  <w:divsChild>
                    <w:div w:id="305429980">
                      <w:marLeft w:val="0"/>
                      <w:marRight w:val="0"/>
                      <w:marTop w:val="0"/>
                      <w:marBottom w:val="0"/>
                      <w:divBdr>
                        <w:top w:val="none" w:sz="0" w:space="0" w:color="auto"/>
                        <w:left w:val="none" w:sz="0" w:space="0" w:color="auto"/>
                        <w:bottom w:val="none" w:sz="0" w:space="0" w:color="auto"/>
                        <w:right w:val="none" w:sz="0" w:space="0" w:color="auto"/>
                      </w:divBdr>
                    </w:div>
                  </w:divsChild>
                </w:div>
                <w:div w:id="649212222">
                  <w:marLeft w:val="0"/>
                  <w:marRight w:val="0"/>
                  <w:marTop w:val="0"/>
                  <w:marBottom w:val="0"/>
                  <w:divBdr>
                    <w:top w:val="none" w:sz="0" w:space="0" w:color="auto"/>
                    <w:left w:val="none" w:sz="0" w:space="0" w:color="auto"/>
                    <w:bottom w:val="none" w:sz="0" w:space="0" w:color="auto"/>
                    <w:right w:val="none" w:sz="0" w:space="0" w:color="auto"/>
                  </w:divBdr>
                  <w:divsChild>
                    <w:div w:id="31735223">
                      <w:marLeft w:val="0"/>
                      <w:marRight w:val="0"/>
                      <w:marTop w:val="0"/>
                      <w:marBottom w:val="0"/>
                      <w:divBdr>
                        <w:top w:val="none" w:sz="0" w:space="0" w:color="auto"/>
                        <w:left w:val="none" w:sz="0" w:space="0" w:color="auto"/>
                        <w:bottom w:val="none" w:sz="0" w:space="0" w:color="auto"/>
                        <w:right w:val="none" w:sz="0" w:space="0" w:color="auto"/>
                      </w:divBdr>
                      <w:divsChild>
                        <w:div w:id="176849762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447479838">
              <w:marLeft w:val="0"/>
              <w:marRight w:val="0"/>
              <w:marTop w:val="0"/>
              <w:marBottom w:val="0"/>
              <w:divBdr>
                <w:top w:val="none" w:sz="0" w:space="0" w:color="auto"/>
                <w:left w:val="none" w:sz="0" w:space="0" w:color="auto"/>
                <w:bottom w:val="none" w:sz="0" w:space="0" w:color="auto"/>
                <w:right w:val="none" w:sz="0" w:space="0" w:color="auto"/>
              </w:divBdr>
              <w:divsChild>
                <w:div w:id="710497076">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64978792">
          <w:marLeft w:val="-225"/>
          <w:marRight w:val="-225"/>
          <w:marTop w:val="0"/>
          <w:marBottom w:val="0"/>
          <w:divBdr>
            <w:top w:val="none" w:sz="0" w:space="0" w:color="auto"/>
            <w:left w:val="none" w:sz="0" w:space="0" w:color="auto"/>
            <w:bottom w:val="none" w:sz="0" w:space="0" w:color="auto"/>
            <w:right w:val="none" w:sz="0" w:space="0" w:color="auto"/>
          </w:divBdr>
          <w:divsChild>
            <w:div w:id="1735082763">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566913438">
      <w:bodyDiv w:val="1"/>
      <w:marLeft w:val="0"/>
      <w:marRight w:val="0"/>
      <w:marTop w:val="0"/>
      <w:marBottom w:val="0"/>
      <w:divBdr>
        <w:top w:val="none" w:sz="0" w:space="0" w:color="auto"/>
        <w:left w:val="none" w:sz="0" w:space="0" w:color="auto"/>
        <w:bottom w:val="none" w:sz="0" w:space="0" w:color="auto"/>
        <w:right w:val="none" w:sz="0" w:space="0" w:color="auto"/>
      </w:divBdr>
    </w:div>
    <w:div w:id="567110356">
      <w:bodyDiv w:val="1"/>
      <w:marLeft w:val="0"/>
      <w:marRight w:val="0"/>
      <w:marTop w:val="0"/>
      <w:marBottom w:val="0"/>
      <w:divBdr>
        <w:top w:val="none" w:sz="0" w:space="0" w:color="auto"/>
        <w:left w:val="none" w:sz="0" w:space="0" w:color="auto"/>
        <w:bottom w:val="none" w:sz="0" w:space="0" w:color="auto"/>
        <w:right w:val="none" w:sz="0" w:space="0" w:color="auto"/>
      </w:divBdr>
    </w:div>
    <w:div w:id="567231615">
      <w:bodyDiv w:val="1"/>
      <w:marLeft w:val="0"/>
      <w:marRight w:val="0"/>
      <w:marTop w:val="0"/>
      <w:marBottom w:val="0"/>
      <w:divBdr>
        <w:top w:val="none" w:sz="0" w:space="0" w:color="auto"/>
        <w:left w:val="none" w:sz="0" w:space="0" w:color="auto"/>
        <w:bottom w:val="none" w:sz="0" w:space="0" w:color="auto"/>
        <w:right w:val="none" w:sz="0" w:space="0" w:color="auto"/>
      </w:divBdr>
      <w:divsChild>
        <w:div w:id="203713304">
          <w:marLeft w:val="0"/>
          <w:marRight w:val="0"/>
          <w:marTop w:val="0"/>
          <w:marBottom w:val="0"/>
          <w:divBdr>
            <w:top w:val="none" w:sz="0" w:space="0" w:color="auto"/>
            <w:left w:val="none" w:sz="0" w:space="0" w:color="auto"/>
            <w:bottom w:val="none" w:sz="0" w:space="0" w:color="auto"/>
            <w:right w:val="none" w:sz="0" w:space="0" w:color="auto"/>
          </w:divBdr>
          <w:divsChild>
            <w:div w:id="427430497">
              <w:marLeft w:val="0"/>
              <w:marRight w:val="0"/>
              <w:marTop w:val="0"/>
              <w:marBottom w:val="150"/>
              <w:divBdr>
                <w:top w:val="none" w:sz="0" w:space="0" w:color="auto"/>
                <w:left w:val="none" w:sz="0" w:space="0" w:color="auto"/>
                <w:bottom w:val="none" w:sz="0" w:space="0" w:color="auto"/>
                <w:right w:val="none" w:sz="0" w:space="0" w:color="auto"/>
              </w:divBdr>
            </w:div>
            <w:div w:id="595476278">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 w:id="567501560">
      <w:bodyDiv w:val="1"/>
      <w:marLeft w:val="0"/>
      <w:marRight w:val="0"/>
      <w:marTop w:val="0"/>
      <w:marBottom w:val="0"/>
      <w:divBdr>
        <w:top w:val="none" w:sz="0" w:space="0" w:color="auto"/>
        <w:left w:val="none" w:sz="0" w:space="0" w:color="auto"/>
        <w:bottom w:val="none" w:sz="0" w:space="0" w:color="auto"/>
        <w:right w:val="none" w:sz="0" w:space="0" w:color="auto"/>
      </w:divBdr>
      <w:divsChild>
        <w:div w:id="74212283">
          <w:marLeft w:val="0"/>
          <w:marRight w:val="0"/>
          <w:marTop w:val="0"/>
          <w:marBottom w:val="0"/>
          <w:divBdr>
            <w:top w:val="none" w:sz="0" w:space="0" w:color="auto"/>
            <w:left w:val="none" w:sz="0" w:space="0" w:color="auto"/>
            <w:bottom w:val="none" w:sz="0" w:space="0" w:color="auto"/>
            <w:right w:val="none" w:sz="0" w:space="0" w:color="auto"/>
          </w:divBdr>
        </w:div>
        <w:div w:id="636840583">
          <w:marLeft w:val="0"/>
          <w:marRight w:val="0"/>
          <w:marTop w:val="0"/>
          <w:marBottom w:val="0"/>
          <w:divBdr>
            <w:top w:val="none" w:sz="0" w:space="0" w:color="auto"/>
            <w:left w:val="none" w:sz="0" w:space="0" w:color="auto"/>
            <w:bottom w:val="none" w:sz="0" w:space="0" w:color="auto"/>
            <w:right w:val="none" w:sz="0" w:space="0" w:color="auto"/>
          </w:divBdr>
        </w:div>
      </w:divsChild>
    </w:div>
    <w:div w:id="567691209">
      <w:bodyDiv w:val="1"/>
      <w:marLeft w:val="0"/>
      <w:marRight w:val="0"/>
      <w:marTop w:val="0"/>
      <w:marBottom w:val="0"/>
      <w:divBdr>
        <w:top w:val="none" w:sz="0" w:space="0" w:color="auto"/>
        <w:left w:val="none" w:sz="0" w:space="0" w:color="auto"/>
        <w:bottom w:val="none" w:sz="0" w:space="0" w:color="auto"/>
        <w:right w:val="none" w:sz="0" w:space="0" w:color="auto"/>
      </w:divBdr>
      <w:divsChild>
        <w:div w:id="109982754">
          <w:marLeft w:val="750"/>
          <w:marRight w:val="1500"/>
          <w:marTop w:val="0"/>
          <w:marBottom w:val="0"/>
          <w:divBdr>
            <w:top w:val="none" w:sz="0" w:space="0" w:color="auto"/>
            <w:left w:val="none" w:sz="0" w:space="0" w:color="auto"/>
            <w:bottom w:val="none" w:sz="0" w:space="0" w:color="auto"/>
            <w:right w:val="none" w:sz="0" w:space="0" w:color="auto"/>
          </w:divBdr>
        </w:div>
      </w:divsChild>
    </w:div>
    <w:div w:id="567692639">
      <w:bodyDiv w:val="1"/>
      <w:marLeft w:val="0"/>
      <w:marRight w:val="0"/>
      <w:marTop w:val="0"/>
      <w:marBottom w:val="0"/>
      <w:divBdr>
        <w:top w:val="none" w:sz="0" w:space="0" w:color="auto"/>
        <w:left w:val="none" w:sz="0" w:space="0" w:color="auto"/>
        <w:bottom w:val="none" w:sz="0" w:space="0" w:color="auto"/>
        <w:right w:val="none" w:sz="0" w:space="0" w:color="auto"/>
      </w:divBdr>
      <w:divsChild>
        <w:div w:id="1520118098">
          <w:marLeft w:val="0"/>
          <w:marRight w:val="0"/>
          <w:marTop w:val="0"/>
          <w:marBottom w:val="300"/>
          <w:divBdr>
            <w:top w:val="none" w:sz="0" w:space="0" w:color="auto"/>
            <w:left w:val="none" w:sz="0" w:space="0" w:color="auto"/>
            <w:bottom w:val="none" w:sz="0" w:space="0" w:color="auto"/>
            <w:right w:val="none" w:sz="0" w:space="0" w:color="auto"/>
          </w:divBdr>
        </w:div>
        <w:div w:id="170141486">
          <w:marLeft w:val="15"/>
          <w:marRight w:val="225"/>
          <w:marTop w:val="0"/>
          <w:marBottom w:val="105"/>
          <w:divBdr>
            <w:top w:val="none" w:sz="0" w:space="0" w:color="auto"/>
            <w:left w:val="none" w:sz="0" w:space="0" w:color="auto"/>
            <w:bottom w:val="none" w:sz="0" w:space="0" w:color="auto"/>
            <w:right w:val="none" w:sz="0" w:space="0" w:color="auto"/>
          </w:divBdr>
          <w:divsChild>
            <w:div w:id="133491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54021">
      <w:bodyDiv w:val="1"/>
      <w:marLeft w:val="0"/>
      <w:marRight w:val="0"/>
      <w:marTop w:val="0"/>
      <w:marBottom w:val="0"/>
      <w:divBdr>
        <w:top w:val="none" w:sz="0" w:space="0" w:color="auto"/>
        <w:left w:val="none" w:sz="0" w:space="0" w:color="auto"/>
        <w:bottom w:val="none" w:sz="0" w:space="0" w:color="auto"/>
        <w:right w:val="none" w:sz="0" w:space="0" w:color="auto"/>
      </w:divBdr>
      <w:divsChild>
        <w:div w:id="62066603">
          <w:marLeft w:val="0"/>
          <w:marRight w:val="0"/>
          <w:marTop w:val="0"/>
          <w:marBottom w:val="240"/>
          <w:divBdr>
            <w:top w:val="none" w:sz="0" w:space="0" w:color="auto"/>
            <w:left w:val="none" w:sz="0" w:space="0" w:color="auto"/>
            <w:bottom w:val="none" w:sz="0" w:space="0" w:color="auto"/>
            <w:right w:val="none" w:sz="0" w:space="0" w:color="auto"/>
          </w:divBdr>
        </w:div>
      </w:divsChild>
    </w:div>
    <w:div w:id="568198254">
      <w:bodyDiv w:val="1"/>
      <w:marLeft w:val="0"/>
      <w:marRight w:val="0"/>
      <w:marTop w:val="0"/>
      <w:marBottom w:val="0"/>
      <w:divBdr>
        <w:top w:val="none" w:sz="0" w:space="0" w:color="auto"/>
        <w:left w:val="none" w:sz="0" w:space="0" w:color="auto"/>
        <w:bottom w:val="none" w:sz="0" w:space="0" w:color="auto"/>
        <w:right w:val="none" w:sz="0" w:space="0" w:color="auto"/>
      </w:divBdr>
    </w:div>
    <w:div w:id="568227769">
      <w:bodyDiv w:val="1"/>
      <w:marLeft w:val="0"/>
      <w:marRight w:val="0"/>
      <w:marTop w:val="0"/>
      <w:marBottom w:val="0"/>
      <w:divBdr>
        <w:top w:val="none" w:sz="0" w:space="0" w:color="auto"/>
        <w:left w:val="none" w:sz="0" w:space="0" w:color="auto"/>
        <w:bottom w:val="none" w:sz="0" w:space="0" w:color="auto"/>
        <w:right w:val="none" w:sz="0" w:space="0" w:color="auto"/>
      </w:divBdr>
    </w:div>
    <w:div w:id="568350692">
      <w:bodyDiv w:val="1"/>
      <w:marLeft w:val="0"/>
      <w:marRight w:val="0"/>
      <w:marTop w:val="0"/>
      <w:marBottom w:val="0"/>
      <w:divBdr>
        <w:top w:val="none" w:sz="0" w:space="0" w:color="auto"/>
        <w:left w:val="none" w:sz="0" w:space="0" w:color="auto"/>
        <w:bottom w:val="none" w:sz="0" w:space="0" w:color="auto"/>
        <w:right w:val="none" w:sz="0" w:space="0" w:color="auto"/>
      </w:divBdr>
      <w:divsChild>
        <w:div w:id="74477887">
          <w:marLeft w:val="0"/>
          <w:marRight w:val="0"/>
          <w:marTop w:val="150"/>
          <w:marBottom w:val="330"/>
          <w:divBdr>
            <w:top w:val="none" w:sz="0" w:space="0" w:color="auto"/>
            <w:left w:val="none" w:sz="0" w:space="0" w:color="auto"/>
            <w:bottom w:val="none" w:sz="0" w:space="0" w:color="auto"/>
            <w:right w:val="none" w:sz="0" w:space="0" w:color="auto"/>
          </w:divBdr>
          <w:divsChild>
            <w:div w:id="754976406">
              <w:marLeft w:val="0"/>
              <w:marRight w:val="0"/>
              <w:marTop w:val="0"/>
              <w:marBottom w:val="0"/>
              <w:divBdr>
                <w:top w:val="none" w:sz="0" w:space="0" w:color="auto"/>
                <w:left w:val="none" w:sz="0" w:space="0" w:color="auto"/>
                <w:bottom w:val="none" w:sz="0" w:space="0" w:color="auto"/>
                <w:right w:val="none" w:sz="0" w:space="0" w:color="auto"/>
              </w:divBdr>
            </w:div>
          </w:divsChild>
        </w:div>
        <w:div w:id="133177367">
          <w:marLeft w:val="0"/>
          <w:marRight w:val="0"/>
          <w:marTop w:val="0"/>
          <w:marBottom w:val="0"/>
          <w:divBdr>
            <w:top w:val="none" w:sz="0" w:space="0" w:color="auto"/>
            <w:left w:val="none" w:sz="0" w:space="0" w:color="auto"/>
            <w:bottom w:val="none" w:sz="0" w:space="0" w:color="auto"/>
            <w:right w:val="none" w:sz="0" w:space="0" w:color="auto"/>
          </w:divBdr>
        </w:div>
      </w:divsChild>
    </w:div>
    <w:div w:id="568393793">
      <w:bodyDiv w:val="1"/>
      <w:marLeft w:val="0"/>
      <w:marRight w:val="0"/>
      <w:marTop w:val="0"/>
      <w:marBottom w:val="0"/>
      <w:divBdr>
        <w:top w:val="none" w:sz="0" w:space="0" w:color="auto"/>
        <w:left w:val="none" w:sz="0" w:space="0" w:color="auto"/>
        <w:bottom w:val="none" w:sz="0" w:space="0" w:color="auto"/>
        <w:right w:val="none" w:sz="0" w:space="0" w:color="auto"/>
      </w:divBdr>
      <w:divsChild>
        <w:div w:id="741752919">
          <w:marLeft w:val="0"/>
          <w:marRight w:val="0"/>
          <w:marTop w:val="0"/>
          <w:marBottom w:val="300"/>
          <w:divBdr>
            <w:top w:val="none" w:sz="0" w:space="0" w:color="auto"/>
            <w:left w:val="none" w:sz="0" w:space="0" w:color="auto"/>
            <w:bottom w:val="none" w:sz="0" w:space="0" w:color="auto"/>
            <w:right w:val="none" w:sz="0" w:space="0" w:color="auto"/>
          </w:divBdr>
          <w:divsChild>
            <w:div w:id="38541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687009">
      <w:bodyDiv w:val="1"/>
      <w:marLeft w:val="0"/>
      <w:marRight w:val="0"/>
      <w:marTop w:val="0"/>
      <w:marBottom w:val="0"/>
      <w:divBdr>
        <w:top w:val="none" w:sz="0" w:space="0" w:color="auto"/>
        <w:left w:val="none" w:sz="0" w:space="0" w:color="auto"/>
        <w:bottom w:val="none" w:sz="0" w:space="0" w:color="auto"/>
        <w:right w:val="none" w:sz="0" w:space="0" w:color="auto"/>
      </w:divBdr>
      <w:divsChild>
        <w:div w:id="662662547">
          <w:marLeft w:val="750"/>
          <w:marRight w:val="1500"/>
          <w:marTop w:val="0"/>
          <w:marBottom w:val="0"/>
          <w:divBdr>
            <w:top w:val="none" w:sz="0" w:space="0" w:color="auto"/>
            <w:left w:val="none" w:sz="0" w:space="0" w:color="auto"/>
            <w:bottom w:val="none" w:sz="0" w:space="0" w:color="auto"/>
            <w:right w:val="none" w:sz="0" w:space="0" w:color="auto"/>
          </w:divBdr>
        </w:div>
        <w:div w:id="781148815">
          <w:marLeft w:val="750"/>
          <w:marRight w:val="0"/>
          <w:marTop w:val="0"/>
          <w:marBottom w:val="0"/>
          <w:divBdr>
            <w:top w:val="none" w:sz="0" w:space="0" w:color="auto"/>
            <w:left w:val="none" w:sz="0" w:space="0" w:color="auto"/>
            <w:bottom w:val="none" w:sz="0" w:space="0" w:color="auto"/>
            <w:right w:val="none" w:sz="0" w:space="0" w:color="auto"/>
          </w:divBdr>
          <w:divsChild>
            <w:div w:id="598564048">
              <w:marLeft w:val="15"/>
              <w:marRight w:val="225"/>
              <w:marTop w:val="225"/>
              <w:marBottom w:val="105"/>
              <w:divBdr>
                <w:top w:val="none" w:sz="0" w:space="0" w:color="auto"/>
                <w:left w:val="none" w:sz="0" w:space="0" w:color="auto"/>
                <w:bottom w:val="none" w:sz="0" w:space="0" w:color="auto"/>
                <w:right w:val="none" w:sz="0" w:space="0" w:color="auto"/>
              </w:divBdr>
            </w:div>
          </w:divsChild>
        </w:div>
      </w:divsChild>
    </w:div>
    <w:div w:id="568728870">
      <w:bodyDiv w:val="1"/>
      <w:marLeft w:val="0"/>
      <w:marRight w:val="0"/>
      <w:marTop w:val="0"/>
      <w:marBottom w:val="0"/>
      <w:divBdr>
        <w:top w:val="none" w:sz="0" w:space="0" w:color="auto"/>
        <w:left w:val="none" w:sz="0" w:space="0" w:color="auto"/>
        <w:bottom w:val="none" w:sz="0" w:space="0" w:color="auto"/>
        <w:right w:val="none" w:sz="0" w:space="0" w:color="auto"/>
      </w:divBdr>
      <w:divsChild>
        <w:div w:id="225074211">
          <w:marLeft w:val="0"/>
          <w:marRight w:val="0"/>
          <w:marTop w:val="0"/>
          <w:marBottom w:val="300"/>
          <w:divBdr>
            <w:top w:val="none" w:sz="0" w:space="0" w:color="auto"/>
            <w:left w:val="none" w:sz="0" w:space="0" w:color="auto"/>
            <w:bottom w:val="none" w:sz="0" w:space="0" w:color="auto"/>
            <w:right w:val="none" w:sz="0" w:space="0" w:color="auto"/>
          </w:divBdr>
        </w:div>
      </w:divsChild>
    </w:div>
    <w:div w:id="568804145">
      <w:bodyDiv w:val="1"/>
      <w:marLeft w:val="0"/>
      <w:marRight w:val="0"/>
      <w:marTop w:val="0"/>
      <w:marBottom w:val="0"/>
      <w:divBdr>
        <w:top w:val="none" w:sz="0" w:space="0" w:color="auto"/>
        <w:left w:val="none" w:sz="0" w:space="0" w:color="auto"/>
        <w:bottom w:val="none" w:sz="0" w:space="0" w:color="auto"/>
        <w:right w:val="none" w:sz="0" w:space="0" w:color="auto"/>
      </w:divBdr>
      <w:divsChild>
        <w:div w:id="54283376">
          <w:marLeft w:val="0"/>
          <w:marRight w:val="0"/>
          <w:marTop w:val="0"/>
          <w:marBottom w:val="0"/>
          <w:divBdr>
            <w:top w:val="dotted" w:sz="6" w:space="4" w:color="EBEBEB"/>
            <w:left w:val="none" w:sz="0" w:space="8" w:color="auto"/>
            <w:bottom w:val="dotted" w:sz="6" w:space="4" w:color="EBEBEB"/>
            <w:right w:val="none" w:sz="0" w:space="8" w:color="auto"/>
          </w:divBdr>
        </w:div>
        <w:div w:id="254749610">
          <w:marLeft w:val="0"/>
          <w:marRight w:val="0"/>
          <w:marTop w:val="0"/>
          <w:marBottom w:val="0"/>
          <w:divBdr>
            <w:top w:val="none" w:sz="0" w:space="0" w:color="auto"/>
            <w:left w:val="none" w:sz="0" w:space="0" w:color="auto"/>
            <w:bottom w:val="none" w:sz="0" w:space="0" w:color="auto"/>
            <w:right w:val="none" w:sz="0" w:space="0" w:color="auto"/>
          </w:divBdr>
        </w:div>
      </w:divsChild>
    </w:div>
    <w:div w:id="569772603">
      <w:bodyDiv w:val="1"/>
      <w:marLeft w:val="0"/>
      <w:marRight w:val="0"/>
      <w:marTop w:val="0"/>
      <w:marBottom w:val="0"/>
      <w:divBdr>
        <w:top w:val="none" w:sz="0" w:space="0" w:color="auto"/>
        <w:left w:val="none" w:sz="0" w:space="0" w:color="auto"/>
        <w:bottom w:val="none" w:sz="0" w:space="0" w:color="auto"/>
        <w:right w:val="none" w:sz="0" w:space="0" w:color="auto"/>
      </w:divBdr>
      <w:divsChild>
        <w:div w:id="465779467">
          <w:marLeft w:val="0"/>
          <w:marRight w:val="0"/>
          <w:marTop w:val="0"/>
          <w:marBottom w:val="0"/>
          <w:divBdr>
            <w:top w:val="none" w:sz="0" w:space="0" w:color="auto"/>
            <w:left w:val="none" w:sz="0" w:space="0" w:color="auto"/>
            <w:bottom w:val="none" w:sz="0" w:space="0" w:color="auto"/>
            <w:right w:val="none" w:sz="0" w:space="0" w:color="auto"/>
          </w:divBdr>
          <w:divsChild>
            <w:div w:id="3720482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69925522">
      <w:bodyDiv w:val="1"/>
      <w:marLeft w:val="0"/>
      <w:marRight w:val="0"/>
      <w:marTop w:val="0"/>
      <w:marBottom w:val="0"/>
      <w:divBdr>
        <w:top w:val="none" w:sz="0" w:space="0" w:color="auto"/>
        <w:left w:val="none" w:sz="0" w:space="0" w:color="auto"/>
        <w:bottom w:val="none" w:sz="0" w:space="0" w:color="auto"/>
        <w:right w:val="none" w:sz="0" w:space="0" w:color="auto"/>
      </w:divBdr>
    </w:div>
    <w:div w:id="570240221">
      <w:bodyDiv w:val="1"/>
      <w:marLeft w:val="0"/>
      <w:marRight w:val="0"/>
      <w:marTop w:val="0"/>
      <w:marBottom w:val="0"/>
      <w:divBdr>
        <w:top w:val="none" w:sz="0" w:space="0" w:color="auto"/>
        <w:left w:val="none" w:sz="0" w:space="0" w:color="auto"/>
        <w:bottom w:val="none" w:sz="0" w:space="0" w:color="auto"/>
        <w:right w:val="none" w:sz="0" w:space="0" w:color="auto"/>
      </w:divBdr>
      <w:divsChild>
        <w:div w:id="97064499">
          <w:marLeft w:val="0"/>
          <w:marRight w:val="0"/>
          <w:marTop w:val="0"/>
          <w:marBottom w:val="0"/>
          <w:divBdr>
            <w:top w:val="none" w:sz="0" w:space="0" w:color="auto"/>
            <w:left w:val="none" w:sz="0" w:space="0" w:color="auto"/>
            <w:bottom w:val="none" w:sz="0" w:space="0" w:color="auto"/>
            <w:right w:val="none" w:sz="0" w:space="0" w:color="auto"/>
          </w:divBdr>
        </w:div>
        <w:div w:id="499545280">
          <w:marLeft w:val="0"/>
          <w:marRight w:val="0"/>
          <w:marTop w:val="0"/>
          <w:marBottom w:val="450"/>
          <w:divBdr>
            <w:top w:val="none" w:sz="0" w:space="0" w:color="auto"/>
            <w:left w:val="none" w:sz="0" w:space="0" w:color="auto"/>
            <w:bottom w:val="none" w:sz="0" w:space="0" w:color="auto"/>
            <w:right w:val="none" w:sz="0" w:space="0" w:color="auto"/>
          </w:divBdr>
        </w:div>
        <w:div w:id="517695365">
          <w:marLeft w:val="0"/>
          <w:marRight w:val="0"/>
          <w:marTop w:val="0"/>
          <w:marBottom w:val="300"/>
          <w:divBdr>
            <w:top w:val="none" w:sz="0" w:space="0" w:color="auto"/>
            <w:left w:val="none" w:sz="0" w:space="0" w:color="auto"/>
            <w:bottom w:val="none" w:sz="0" w:space="0" w:color="auto"/>
            <w:right w:val="none" w:sz="0" w:space="0" w:color="auto"/>
          </w:divBdr>
        </w:div>
      </w:divsChild>
    </w:div>
    <w:div w:id="570969995">
      <w:bodyDiv w:val="1"/>
      <w:marLeft w:val="0"/>
      <w:marRight w:val="0"/>
      <w:marTop w:val="0"/>
      <w:marBottom w:val="0"/>
      <w:divBdr>
        <w:top w:val="none" w:sz="0" w:space="0" w:color="auto"/>
        <w:left w:val="none" w:sz="0" w:space="0" w:color="auto"/>
        <w:bottom w:val="none" w:sz="0" w:space="0" w:color="auto"/>
        <w:right w:val="none" w:sz="0" w:space="0" w:color="auto"/>
      </w:divBdr>
    </w:div>
    <w:div w:id="571233769">
      <w:bodyDiv w:val="1"/>
      <w:marLeft w:val="0"/>
      <w:marRight w:val="0"/>
      <w:marTop w:val="0"/>
      <w:marBottom w:val="0"/>
      <w:divBdr>
        <w:top w:val="none" w:sz="0" w:space="0" w:color="auto"/>
        <w:left w:val="none" w:sz="0" w:space="0" w:color="auto"/>
        <w:bottom w:val="none" w:sz="0" w:space="0" w:color="auto"/>
        <w:right w:val="none" w:sz="0" w:space="0" w:color="auto"/>
      </w:divBdr>
      <w:divsChild>
        <w:div w:id="115956753">
          <w:marLeft w:val="0"/>
          <w:marRight w:val="0"/>
          <w:marTop w:val="0"/>
          <w:marBottom w:val="0"/>
          <w:divBdr>
            <w:top w:val="none" w:sz="0" w:space="0" w:color="auto"/>
            <w:left w:val="none" w:sz="0" w:space="0" w:color="auto"/>
            <w:bottom w:val="none" w:sz="0" w:space="0" w:color="auto"/>
            <w:right w:val="none" w:sz="0" w:space="0" w:color="auto"/>
          </w:divBdr>
          <w:divsChild>
            <w:div w:id="776559609">
              <w:marLeft w:val="0"/>
              <w:marRight w:val="0"/>
              <w:marTop w:val="0"/>
              <w:marBottom w:val="0"/>
              <w:divBdr>
                <w:top w:val="none" w:sz="0" w:space="0" w:color="auto"/>
                <w:left w:val="none" w:sz="0" w:space="0" w:color="auto"/>
                <w:bottom w:val="none" w:sz="0" w:space="0" w:color="auto"/>
                <w:right w:val="none" w:sz="0" w:space="0" w:color="auto"/>
              </w:divBdr>
              <w:divsChild>
                <w:div w:id="478614964">
                  <w:marLeft w:val="0"/>
                  <w:marRight w:val="0"/>
                  <w:marTop w:val="0"/>
                  <w:marBottom w:val="0"/>
                  <w:divBdr>
                    <w:top w:val="none" w:sz="0" w:space="0" w:color="auto"/>
                    <w:left w:val="none" w:sz="0" w:space="0" w:color="auto"/>
                    <w:bottom w:val="none" w:sz="0" w:space="0" w:color="auto"/>
                    <w:right w:val="none" w:sz="0" w:space="0" w:color="auto"/>
                  </w:divBdr>
                  <w:divsChild>
                    <w:div w:id="554969834">
                      <w:marLeft w:val="0"/>
                      <w:marRight w:val="0"/>
                      <w:marTop w:val="0"/>
                      <w:marBottom w:val="240"/>
                      <w:divBdr>
                        <w:top w:val="none" w:sz="0" w:space="0" w:color="auto"/>
                        <w:left w:val="none" w:sz="0" w:space="0" w:color="auto"/>
                        <w:bottom w:val="none" w:sz="0" w:space="0" w:color="auto"/>
                        <w:right w:val="none" w:sz="0" w:space="0" w:color="auto"/>
                      </w:divBdr>
                    </w:div>
                    <w:div w:id="6975142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7672344">
          <w:marLeft w:val="0"/>
          <w:marRight w:val="0"/>
          <w:marTop w:val="0"/>
          <w:marBottom w:val="360"/>
          <w:divBdr>
            <w:top w:val="none" w:sz="0" w:space="0" w:color="auto"/>
            <w:left w:val="none" w:sz="0" w:space="0" w:color="auto"/>
            <w:bottom w:val="none" w:sz="0" w:space="0" w:color="auto"/>
            <w:right w:val="none" w:sz="0" w:space="0" w:color="auto"/>
          </w:divBdr>
        </w:div>
      </w:divsChild>
    </w:div>
    <w:div w:id="571353582">
      <w:bodyDiv w:val="1"/>
      <w:marLeft w:val="0"/>
      <w:marRight w:val="0"/>
      <w:marTop w:val="0"/>
      <w:marBottom w:val="0"/>
      <w:divBdr>
        <w:top w:val="none" w:sz="0" w:space="0" w:color="auto"/>
        <w:left w:val="none" w:sz="0" w:space="0" w:color="auto"/>
        <w:bottom w:val="none" w:sz="0" w:space="0" w:color="auto"/>
        <w:right w:val="none" w:sz="0" w:space="0" w:color="auto"/>
      </w:divBdr>
      <w:divsChild>
        <w:div w:id="649288408">
          <w:marLeft w:val="0"/>
          <w:marRight w:val="0"/>
          <w:marTop w:val="0"/>
          <w:marBottom w:val="0"/>
          <w:divBdr>
            <w:top w:val="none" w:sz="0" w:space="0" w:color="auto"/>
            <w:left w:val="none" w:sz="0" w:space="0" w:color="auto"/>
            <w:bottom w:val="none" w:sz="0" w:space="0" w:color="auto"/>
            <w:right w:val="none" w:sz="0" w:space="0" w:color="auto"/>
          </w:divBdr>
          <w:divsChild>
            <w:div w:id="17126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95506">
      <w:bodyDiv w:val="1"/>
      <w:marLeft w:val="0"/>
      <w:marRight w:val="0"/>
      <w:marTop w:val="0"/>
      <w:marBottom w:val="0"/>
      <w:divBdr>
        <w:top w:val="none" w:sz="0" w:space="0" w:color="auto"/>
        <w:left w:val="none" w:sz="0" w:space="0" w:color="auto"/>
        <w:bottom w:val="none" w:sz="0" w:space="0" w:color="auto"/>
        <w:right w:val="none" w:sz="0" w:space="0" w:color="auto"/>
      </w:divBdr>
    </w:div>
    <w:div w:id="572081996">
      <w:bodyDiv w:val="1"/>
      <w:marLeft w:val="0"/>
      <w:marRight w:val="0"/>
      <w:marTop w:val="0"/>
      <w:marBottom w:val="0"/>
      <w:divBdr>
        <w:top w:val="none" w:sz="0" w:space="0" w:color="auto"/>
        <w:left w:val="none" w:sz="0" w:space="0" w:color="auto"/>
        <w:bottom w:val="none" w:sz="0" w:space="0" w:color="auto"/>
        <w:right w:val="none" w:sz="0" w:space="0" w:color="auto"/>
      </w:divBdr>
      <w:divsChild>
        <w:div w:id="264387055">
          <w:marLeft w:val="750"/>
          <w:marRight w:val="1500"/>
          <w:marTop w:val="0"/>
          <w:marBottom w:val="0"/>
          <w:divBdr>
            <w:top w:val="none" w:sz="0" w:space="0" w:color="auto"/>
            <w:left w:val="none" w:sz="0" w:space="0" w:color="auto"/>
            <w:bottom w:val="none" w:sz="0" w:space="0" w:color="auto"/>
            <w:right w:val="none" w:sz="0" w:space="0" w:color="auto"/>
          </w:divBdr>
        </w:div>
      </w:divsChild>
    </w:div>
    <w:div w:id="572282561">
      <w:bodyDiv w:val="1"/>
      <w:marLeft w:val="0"/>
      <w:marRight w:val="0"/>
      <w:marTop w:val="0"/>
      <w:marBottom w:val="0"/>
      <w:divBdr>
        <w:top w:val="none" w:sz="0" w:space="0" w:color="auto"/>
        <w:left w:val="none" w:sz="0" w:space="0" w:color="auto"/>
        <w:bottom w:val="none" w:sz="0" w:space="0" w:color="auto"/>
        <w:right w:val="none" w:sz="0" w:space="0" w:color="auto"/>
      </w:divBdr>
      <w:divsChild>
        <w:div w:id="106049204">
          <w:marLeft w:val="376"/>
          <w:marRight w:val="376"/>
          <w:marTop w:val="0"/>
          <w:marBottom w:val="0"/>
          <w:divBdr>
            <w:top w:val="none" w:sz="0" w:space="0" w:color="auto"/>
            <w:left w:val="none" w:sz="0" w:space="0" w:color="auto"/>
            <w:bottom w:val="none" w:sz="0" w:space="0" w:color="auto"/>
            <w:right w:val="none" w:sz="0" w:space="0" w:color="auto"/>
          </w:divBdr>
        </w:div>
        <w:div w:id="425657508">
          <w:marLeft w:val="0"/>
          <w:marRight w:val="0"/>
          <w:marTop w:val="0"/>
          <w:marBottom w:val="0"/>
          <w:divBdr>
            <w:top w:val="none" w:sz="0" w:space="0" w:color="auto"/>
            <w:left w:val="none" w:sz="0" w:space="0" w:color="auto"/>
            <w:bottom w:val="none" w:sz="0" w:space="0" w:color="auto"/>
            <w:right w:val="none" w:sz="0" w:space="0" w:color="auto"/>
          </w:divBdr>
        </w:div>
      </w:divsChild>
    </w:div>
    <w:div w:id="572543946">
      <w:bodyDiv w:val="1"/>
      <w:marLeft w:val="0"/>
      <w:marRight w:val="0"/>
      <w:marTop w:val="0"/>
      <w:marBottom w:val="0"/>
      <w:divBdr>
        <w:top w:val="none" w:sz="0" w:space="0" w:color="auto"/>
        <w:left w:val="none" w:sz="0" w:space="0" w:color="auto"/>
        <w:bottom w:val="none" w:sz="0" w:space="0" w:color="auto"/>
        <w:right w:val="none" w:sz="0" w:space="0" w:color="auto"/>
      </w:divBdr>
      <w:divsChild>
        <w:div w:id="29258380">
          <w:marLeft w:val="0"/>
          <w:marRight w:val="0"/>
          <w:marTop w:val="0"/>
          <w:marBottom w:val="0"/>
          <w:divBdr>
            <w:top w:val="none" w:sz="0" w:space="0" w:color="auto"/>
            <w:left w:val="none" w:sz="0" w:space="0" w:color="auto"/>
            <w:bottom w:val="none" w:sz="0" w:space="0" w:color="auto"/>
            <w:right w:val="none" w:sz="0" w:space="0" w:color="auto"/>
          </w:divBdr>
        </w:div>
      </w:divsChild>
    </w:div>
    <w:div w:id="572545824">
      <w:bodyDiv w:val="1"/>
      <w:marLeft w:val="0"/>
      <w:marRight w:val="0"/>
      <w:marTop w:val="0"/>
      <w:marBottom w:val="0"/>
      <w:divBdr>
        <w:top w:val="none" w:sz="0" w:space="0" w:color="auto"/>
        <w:left w:val="none" w:sz="0" w:space="0" w:color="auto"/>
        <w:bottom w:val="none" w:sz="0" w:space="0" w:color="auto"/>
        <w:right w:val="none" w:sz="0" w:space="0" w:color="auto"/>
      </w:divBdr>
      <w:divsChild>
        <w:div w:id="396561279">
          <w:marLeft w:val="0"/>
          <w:marRight w:val="0"/>
          <w:marTop w:val="0"/>
          <w:marBottom w:val="0"/>
          <w:divBdr>
            <w:top w:val="single" w:sz="6" w:space="15" w:color="D2D2D2"/>
            <w:left w:val="none" w:sz="0" w:space="0" w:color="auto"/>
            <w:bottom w:val="none" w:sz="0" w:space="0" w:color="auto"/>
            <w:right w:val="none" w:sz="0" w:space="0" w:color="auto"/>
          </w:divBdr>
        </w:div>
        <w:div w:id="535237028">
          <w:marLeft w:val="0"/>
          <w:marRight w:val="0"/>
          <w:marTop w:val="300"/>
          <w:marBottom w:val="300"/>
          <w:divBdr>
            <w:top w:val="none" w:sz="0" w:space="0" w:color="auto"/>
            <w:left w:val="none" w:sz="0" w:space="0" w:color="auto"/>
            <w:bottom w:val="none" w:sz="0" w:space="0" w:color="auto"/>
            <w:right w:val="none" w:sz="0" w:space="0" w:color="auto"/>
          </w:divBdr>
        </w:div>
      </w:divsChild>
    </w:div>
    <w:div w:id="572934739">
      <w:bodyDiv w:val="1"/>
      <w:marLeft w:val="0"/>
      <w:marRight w:val="0"/>
      <w:marTop w:val="0"/>
      <w:marBottom w:val="0"/>
      <w:divBdr>
        <w:top w:val="none" w:sz="0" w:space="0" w:color="auto"/>
        <w:left w:val="none" w:sz="0" w:space="0" w:color="auto"/>
        <w:bottom w:val="none" w:sz="0" w:space="0" w:color="auto"/>
        <w:right w:val="none" w:sz="0" w:space="0" w:color="auto"/>
      </w:divBdr>
    </w:div>
    <w:div w:id="573321199">
      <w:bodyDiv w:val="1"/>
      <w:marLeft w:val="0"/>
      <w:marRight w:val="0"/>
      <w:marTop w:val="0"/>
      <w:marBottom w:val="0"/>
      <w:divBdr>
        <w:top w:val="none" w:sz="0" w:space="0" w:color="auto"/>
        <w:left w:val="none" w:sz="0" w:space="0" w:color="auto"/>
        <w:bottom w:val="none" w:sz="0" w:space="0" w:color="auto"/>
        <w:right w:val="none" w:sz="0" w:space="0" w:color="auto"/>
      </w:divBdr>
      <w:divsChild>
        <w:div w:id="545289769">
          <w:marLeft w:val="-188"/>
          <w:marRight w:val="-188"/>
          <w:marTop w:val="0"/>
          <w:marBottom w:val="0"/>
          <w:divBdr>
            <w:top w:val="none" w:sz="0" w:space="0" w:color="auto"/>
            <w:left w:val="none" w:sz="0" w:space="0" w:color="auto"/>
            <w:bottom w:val="none" w:sz="0" w:space="0" w:color="auto"/>
            <w:right w:val="none" w:sz="0" w:space="0" w:color="auto"/>
          </w:divBdr>
          <w:divsChild>
            <w:div w:id="329060587">
              <w:marLeft w:val="1221"/>
              <w:marRight w:val="0"/>
              <w:marTop w:val="0"/>
              <w:marBottom w:val="0"/>
              <w:divBdr>
                <w:top w:val="none" w:sz="0" w:space="0" w:color="auto"/>
                <w:left w:val="none" w:sz="0" w:space="0" w:color="auto"/>
                <w:bottom w:val="none" w:sz="0" w:space="0" w:color="auto"/>
                <w:right w:val="none" w:sz="0" w:space="0" w:color="auto"/>
              </w:divBdr>
              <w:divsChild>
                <w:div w:id="380784135">
                  <w:blockQuote w:val="1"/>
                  <w:marLeft w:val="0"/>
                  <w:marRight w:val="0"/>
                  <w:marTop w:val="250"/>
                  <w:marBottom w:val="263"/>
                  <w:divBdr>
                    <w:top w:val="none" w:sz="0" w:space="0" w:color="auto"/>
                    <w:left w:val="single" w:sz="24" w:space="13" w:color="C4E0A6"/>
                    <w:bottom w:val="none" w:sz="0" w:space="0" w:color="auto"/>
                    <w:right w:val="none" w:sz="0" w:space="0" w:color="auto"/>
                  </w:divBdr>
                </w:div>
              </w:divsChild>
            </w:div>
          </w:divsChild>
        </w:div>
      </w:divsChild>
    </w:div>
    <w:div w:id="573667314">
      <w:bodyDiv w:val="1"/>
      <w:marLeft w:val="0"/>
      <w:marRight w:val="0"/>
      <w:marTop w:val="0"/>
      <w:marBottom w:val="0"/>
      <w:divBdr>
        <w:top w:val="none" w:sz="0" w:space="0" w:color="auto"/>
        <w:left w:val="none" w:sz="0" w:space="0" w:color="auto"/>
        <w:bottom w:val="none" w:sz="0" w:space="0" w:color="auto"/>
        <w:right w:val="none" w:sz="0" w:space="0" w:color="auto"/>
      </w:divBdr>
    </w:div>
    <w:div w:id="573779842">
      <w:bodyDiv w:val="1"/>
      <w:marLeft w:val="0"/>
      <w:marRight w:val="0"/>
      <w:marTop w:val="0"/>
      <w:marBottom w:val="0"/>
      <w:divBdr>
        <w:top w:val="none" w:sz="0" w:space="0" w:color="auto"/>
        <w:left w:val="none" w:sz="0" w:space="0" w:color="auto"/>
        <w:bottom w:val="none" w:sz="0" w:space="0" w:color="auto"/>
        <w:right w:val="none" w:sz="0" w:space="0" w:color="auto"/>
      </w:divBdr>
    </w:div>
    <w:div w:id="573977247">
      <w:bodyDiv w:val="1"/>
      <w:marLeft w:val="0"/>
      <w:marRight w:val="0"/>
      <w:marTop w:val="0"/>
      <w:marBottom w:val="0"/>
      <w:divBdr>
        <w:top w:val="none" w:sz="0" w:space="0" w:color="auto"/>
        <w:left w:val="none" w:sz="0" w:space="0" w:color="auto"/>
        <w:bottom w:val="none" w:sz="0" w:space="0" w:color="auto"/>
        <w:right w:val="none" w:sz="0" w:space="0" w:color="auto"/>
      </w:divBdr>
      <w:divsChild>
        <w:div w:id="236479138">
          <w:marLeft w:val="0"/>
          <w:marRight w:val="0"/>
          <w:marTop w:val="0"/>
          <w:marBottom w:val="0"/>
          <w:divBdr>
            <w:top w:val="dotted" w:sz="6" w:space="4" w:color="EBEBEB"/>
            <w:left w:val="none" w:sz="0" w:space="8" w:color="auto"/>
            <w:bottom w:val="dotted" w:sz="6" w:space="4" w:color="EBEBEB"/>
            <w:right w:val="none" w:sz="0" w:space="8" w:color="auto"/>
          </w:divBdr>
        </w:div>
        <w:div w:id="2119986998">
          <w:marLeft w:val="0"/>
          <w:marRight w:val="0"/>
          <w:marTop w:val="0"/>
          <w:marBottom w:val="0"/>
          <w:divBdr>
            <w:top w:val="none" w:sz="0" w:space="0" w:color="auto"/>
            <w:left w:val="none" w:sz="0" w:space="0" w:color="auto"/>
            <w:bottom w:val="none" w:sz="0" w:space="0" w:color="auto"/>
            <w:right w:val="none" w:sz="0" w:space="0" w:color="auto"/>
          </w:divBdr>
        </w:div>
      </w:divsChild>
    </w:div>
    <w:div w:id="574240490">
      <w:bodyDiv w:val="1"/>
      <w:marLeft w:val="0"/>
      <w:marRight w:val="0"/>
      <w:marTop w:val="0"/>
      <w:marBottom w:val="0"/>
      <w:divBdr>
        <w:top w:val="none" w:sz="0" w:space="0" w:color="auto"/>
        <w:left w:val="none" w:sz="0" w:space="0" w:color="auto"/>
        <w:bottom w:val="none" w:sz="0" w:space="0" w:color="auto"/>
        <w:right w:val="none" w:sz="0" w:space="0" w:color="auto"/>
      </w:divBdr>
      <w:divsChild>
        <w:div w:id="386953311">
          <w:marLeft w:val="0"/>
          <w:marRight w:val="0"/>
          <w:marTop w:val="0"/>
          <w:marBottom w:val="0"/>
          <w:divBdr>
            <w:top w:val="none" w:sz="0" w:space="0" w:color="auto"/>
            <w:left w:val="none" w:sz="0" w:space="0" w:color="auto"/>
            <w:bottom w:val="none" w:sz="0" w:space="0" w:color="auto"/>
            <w:right w:val="none" w:sz="0" w:space="0" w:color="auto"/>
          </w:divBdr>
        </w:div>
      </w:divsChild>
    </w:div>
    <w:div w:id="574508697">
      <w:bodyDiv w:val="1"/>
      <w:marLeft w:val="0"/>
      <w:marRight w:val="0"/>
      <w:marTop w:val="0"/>
      <w:marBottom w:val="0"/>
      <w:divBdr>
        <w:top w:val="none" w:sz="0" w:space="0" w:color="auto"/>
        <w:left w:val="none" w:sz="0" w:space="0" w:color="auto"/>
        <w:bottom w:val="none" w:sz="0" w:space="0" w:color="auto"/>
        <w:right w:val="none" w:sz="0" w:space="0" w:color="auto"/>
      </w:divBdr>
      <w:divsChild>
        <w:div w:id="696199296">
          <w:marLeft w:val="0"/>
          <w:marRight w:val="0"/>
          <w:marTop w:val="300"/>
          <w:marBottom w:val="300"/>
          <w:divBdr>
            <w:top w:val="none" w:sz="0" w:space="0" w:color="auto"/>
            <w:left w:val="none" w:sz="0" w:space="0" w:color="auto"/>
            <w:bottom w:val="none" w:sz="0" w:space="0" w:color="auto"/>
            <w:right w:val="none" w:sz="0" w:space="0" w:color="auto"/>
          </w:divBdr>
        </w:div>
      </w:divsChild>
    </w:div>
    <w:div w:id="574632405">
      <w:bodyDiv w:val="1"/>
      <w:marLeft w:val="0"/>
      <w:marRight w:val="0"/>
      <w:marTop w:val="0"/>
      <w:marBottom w:val="0"/>
      <w:divBdr>
        <w:top w:val="none" w:sz="0" w:space="0" w:color="auto"/>
        <w:left w:val="none" w:sz="0" w:space="0" w:color="auto"/>
        <w:bottom w:val="none" w:sz="0" w:space="0" w:color="auto"/>
        <w:right w:val="none" w:sz="0" w:space="0" w:color="auto"/>
      </w:divBdr>
      <w:divsChild>
        <w:div w:id="725105412">
          <w:marLeft w:val="-125"/>
          <w:marRight w:val="-125"/>
          <w:marTop w:val="0"/>
          <w:marBottom w:val="376"/>
          <w:divBdr>
            <w:top w:val="none" w:sz="0" w:space="0" w:color="auto"/>
            <w:left w:val="none" w:sz="0" w:space="0" w:color="auto"/>
            <w:bottom w:val="none" w:sz="0" w:space="0" w:color="auto"/>
            <w:right w:val="none" w:sz="0" w:space="0" w:color="auto"/>
          </w:divBdr>
        </w:div>
      </w:divsChild>
    </w:div>
    <w:div w:id="575361107">
      <w:bodyDiv w:val="1"/>
      <w:marLeft w:val="0"/>
      <w:marRight w:val="0"/>
      <w:marTop w:val="0"/>
      <w:marBottom w:val="0"/>
      <w:divBdr>
        <w:top w:val="none" w:sz="0" w:space="0" w:color="auto"/>
        <w:left w:val="none" w:sz="0" w:space="0" w:color="auto"/>
        <w:bottom w:val="none" w:sz="0" w:space="0" w:color="auto"/>
        <w:right w:val="none" w:sz="0" w:space="0" w:color="auto"/>
      </w:divBdr>
      <w:divsChild>
        <w:div w:id="246621844">
          <w:marLeft w:val="0"/>
          <w:marRight w:val="330"/>
          <w:marTop w:val="0"/>
          <w:marBottom w:val="300"/>
          <w:divBdr>
            <w:top w:val="single" w:sz="6" w:space="0" w:color="999999"/>
            <w:left w:val="single" w:sz="6" w:space="0" w:color="999999"/>
            <w:bottom w:val="single" w:sz="6" w:space="0" w:color="999999"/>
            <w:right w:val="single" w:sz="6" w:space="0" w:color="999999"/>
          </w:divBdr>
          <w:divsChild>
            <w:div w:id="48237622">
              <w:marLeft w:val="0"/>
              <w:marRight w:val="0"/>
              <w:marTop w:val="0"/>
              <w:marBottom w:val="0"/>
              <w:divBdr>
                <w:top w:val="single" w:sz="6" w:space="0" w:color="999999"/>
                <w:left w:val="single" w:sz="6" w:space="0" w:color="999999"/>
                <w:bottom w:val="single" w:sz="6" w:space="0" w:color="999999"/>
                <w:right w:val="single" w:sz="6" w:space="0" w:color="999999"/>
              </w:divBdr>
            </w:div>
            <w:div w:id="304359699">
              <w:marLeft w:val="0"/>
              <w:marRight w:val="0"/>
              <w:marTop w:val="0"/>
              <w:marBottom w:val="0"/>
              <w:divBdr>
                <w:top w:val="single" w:sz="6" w:space="0" w:color="999999"/>
                <w:left w:val="single" w:sz="6" w:space="0" w:color="999999"/>
                <w:bottom w:val="single" w:sz="6" w:space="0" w:color="999999"/>
                <w:right w:val="single" w:sz="6" w:space="0" w:color="999999"/>
              </w:divBdr>
            </w:div>
            <w:div w:id="370107826">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451755229">
          <w:marLeft w:val="0"/>
          <w:marRight w:val="0"/>
          <w:marTop w:val="0"/>
          <w:marBottom w:val="240"/>
          <w:divBdr>
            <w:top w:val="none" w:sz="0" w:space="0" w:color="auto"/>
            <w:left w:val="none" w:sz="0" w:space="0" w:color="auto"/>
            <w:bottom w:val="none" w:sz="0" w:space="0" w:color="auto"/>
            <w:right w:val="none" w:sz="0" w:space="0" w:color="auto"/>
          </w:divBdr>
          <w:divsChild>
            <w:div w:id="135807778">
              <w:marLeft w:val="0"/>
              <w:marRight w:val="0"/>
              <w:marTop w:val="45"/>
              <w:marBottom w:val="0"/>
              <w:divBdr>
                <w:top w:val="none" w:sz="0" w:space="0" w:color="auto"/>
                <w:left w:val="none" w:sz="0" w:space="0" w:color="auto"/>
                <w:bottom w:val="none" w:sz="0" w:space="0" w:color="auto"/>
                <w:right w:val="none" w:sz="0" w:space="0" w:color="auto"/>
              </w:divBdr>
            </w:div>
          </w:divsChild>
        </w:div>
        <w:div w:id="677460223">
          <w:marLeft w:val="0"/>
          <w:marRight w:val="0"/>
          <w:marTop w:val="0"/>
          <w:marBottom w:val="0"/>
          <w:divBdr>
            <w:top w:val="none" w:sz="0" w:space="0" w:color="auto"/>
            <w:left w:val="none" w:sz="0" w:space="0" w:color="auto"/>
            <w:bottom w:val="none" w:sz="0" w:space="0" w:color="auto"/>
            <w:right w:val="none" w:sz="0" w:space="0" w:color="auto"/>
          </w:divBdr>
          <w:divsChild>
            <w:div w:id="10781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361847">
      <w:bodyDiv w:val="1"/>
      <w:marLeft w:val="0"/>
      <w:marRight w:val="0"/>
      <w:marTop w:val="0"/>
      <w:marBottom w:val="0"/>
      <w:divBdr>
        <w:top w:val="none" w:sz="0" w:space="0" w:color="auto"/>
        <w:left w:val="none" w:sz="0" w:space="0" w:color="auto"/>
        <w:bottom w:val="none" w:sz="0" w:space="0" w:color="auto"/>
        <w:right w:val="none" w:sz="0" w:space="0" w:color="auto"/>
      </w:divBdr>
      <w:divsChild>
        <w:div w:id="494302337">
          <w:marLeft w:val="-150"/>
          <w:marRight w:val="-150"/>
          <w:marTop w:val="0"/>
          <w:marBottom w:val="0"/>
          <w:divBdr>
            <w:top w:val="none" w:sz="0" w:space="0" w:color="auto"/>
            <w:left w:val="none" w:sz="0" w:space="0" w:color="auto"/>
            <w:bottom w:val="none" w:sz="0" w:space="0" w:color="auto"/>
            <w:right w:val="none" w:sz="0" w:space="0" w:color="auto"/>
          </w:divBdr>
          <w:divsChild>
            <w:div w:id="25181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74948">
      <w:bodyDiv w:val="1"/>
      <w:marLeft w:val="0"/>
      <w:marRight w:val="0"/>
      <w:marTop w:val="0"/>
      <w:marBottom w:val="0"/>
      <w:divBdr>
        <w:top w:val="none" w:sz="0" w:space="0" w:color="auto"/>
        <w:left w:val="none" w:sz="0" w:space="0" w:color="auto"/>
        <w:bottom w:val="none" w:sz="0" w:space="0" w:color="auto"/>
        <w:right w:val="none" w:sz="0" w:space="0" w:color="auto"/>
      </w:divBdr>
      <w:divsChild>
        <w:div w:id="18743359">
          <w:marLeft w:val="0"/>
          <w:marRight w:val="0"/>
          <w:marTop w:val="0"/>
          <w:marBottom w:val="0"/>
          <w:divBdr>
            <w:top w:val="single" w:sz="4" w:space="13" w:color="D2D2D2"/>
            <w:left w:val="none" w:sz="0" w:space="0" w:color="auto"/>
            <w:bottom w:val="none" w:sz="0" w:space="0" w:color="auto"/>
            <w:right w:val="none" w:sz="0" w:space="0" w:color="auto"/>
          </w:divBdr>
        </w:div>
        <w:div w:id="95293089">
          <w:marLeft w:val="0"/>
          <w:marRight w:val="0"/>
          <w:marTop w:val="250"/>
          <w:marBottom w:val="250"/>
          <w:divBdr>
            <w:top w:val="none" w:sz="0" w:space="0" w:color="auto"/>
            <w:left w:val="none" w:sz="0" w:space="0" w:color="auto"/>
            <w:bottom w:val="none" w:sz="0" w:space="0" w:color="auto"/>
            <w:right w:val="none" w:sz="0" w:space="0" w:color="auto"/>
          </w:divBdr>
        </w:div>
      </w:divsChild>
    </w:div>
    <w:div w:id="575672865">
      <w:bodyDiv w:val="1"/>
      <w:marLeft w:val="0"/>
      <w:marRight w:val="0"/>
      <w:marTop w:val="0"/>
      <w:marBottom w:val="0"/>
      <w:divBdr>
        <w:top w:val="none" w:sz="0" w:space="0" w:color="auto"/>
        <w:left w:val="none" w:sz="0" w:space="0" w:color="auto"/>
        <w:bottom w:val="none" w:sz="0" w:space="0" w:color="auto"/>
        <w:right w:val="none" w:sz="0" w:space="0" w:color="auto"/>
      </w:divBdr>
      <w:divsChild>
        <w:div w:id="970935689">
          <w:marLeft w:val="0"/>
          <w:marRight w:val="0"/>
          <w:marTop w:val="0"/>
          <w:marBottom w:val="300"/>
          <w:divBdr>
            <w:top w:val="none" w:sz="0" w:space="0" w:color="auto"/>
            <w:left w:val="none" w:sz="0" w:space="0" w:color="auto"/>
            <w:bottom w:val="none" w:sz="0" w:space="0" w:color="auto"/>
            <w:right w:val="none" w:sz="0" w:space="0" w:color="auto"/>
          </w:divBdr>
          <w:divsChild>
            <w:div w:id="1706559260">
              <w:marLeft w:val="0"/>
              <w:marRight w:val="0"/>
              <w:marTop w:val="0"/>
              <w:marBottom w:val="0"/>
              <w:divBdr>
                <w:top w:val="none" w:sz="0" w:space="0" w:color="auto"/>
                <w:left w:val="none" w:sz="0" w:space="0" w:color="auto"/>
                <w:bottom w:val="none" w:sz="0" w:space="0" w:color="auto"/>
                <w:right w:val="none" w:sz="0" w:space="0" w:color="auto"/>
              </w:divBdr>
            </w:div>
          </w:divsChild>
        </w:div>
        <w:div w:id="1682665484">
          <w:marLeft w:val="0"/>
          <w:marRight w:val="0"/>
          <w:marTop w:val="0"/>
          <w:marBottom w:val="0"/>
          <w:divBdr>
            <w:top w:val="none" w:sz="0" w:space="0" w:color="auto"/>
            <w:left w:val="none" w:sz="0" w:space="0" w:color="auto"/>
            <w:bottom w:val="none" w:sz="0" w:space="0" w:color="auto"/>
            <w:right w:val="none" w:sz="0" w:space="0" w:color="auto"/>
          </w:divBdr>
          <w:divsChild>
            <w:div w:id="1402673173">
              <w:marLeft w:val="0"/>
              <w:marRight w:val="0"/>
              <w:marTop w:val="0"/>
              <w:marBottom w:val="0"/>
              <w:divBdr>
                <w:top w:val="none" w:sz="0" w:space="0" w:color="auto"/>
                <w:left w:val="none" w:sz="0" w:space="0" w:color="auto"/>
                <w:bottom w:val="none" w:sz="0" w:space="0" w:color="auto"/>
                <w:right w:val="none" w:sz="0" w:space="0" w:color="auto"/>
              </w:divBdr>
              <w:divsChild>
                <w:div w:id="1753701755">
                  <w:marLeft w:val="0"/>
                  <w:marRight w:val="0"/>
                  <w:marTop w:val="0"/>
                  <w:marBottom w:val="0"/>
                  <w:divBdr>
                    <w:top w:val="none" w:sz="0" w:space="0" w:color="auto"/>
                    <w:left w:val="none" w:sz="0" w:space="0" w:color="auto"/>
                    <w:bottom w:val="none" w:sz="0" w:space="0" w:color="auto"/>
                    <w:right w:val="none" w:sz="0" w:space="0" w:color="auto"/>
                  </w:divBdr>
                  <w:divsChild>
                    <w:div w:id="79837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674702">
      <w:bodyDiv w:val="1"/>
      <w:marLeft w:val="0"/>
      <w:marRight w:val="0"/>
      <w:marTop w:val="0"/>
      <w:marBottom w:val="0"/>
      <w:divBdr>
        <w:top w:val="none" w:sz="0" w:space="0" w:color="auto"/>
        <w:left w:val="none" w:sz="0" w:space="0" w:color="auto"/>
        <w:bottom w:val="none" w:sz="0" w:space="0" w:color="auto"/>
        <w:right w:val="none" w:sz="0" w:space="0" w:color="auto"/>
      </w:divBdr>
      <w:divsChild>
        <w:div w:id="117838920">
          <w:marLeft w:val="750"/>
          <w:marRight w:val="0"/>
          <w:marTop w:val="0"/>
          <w:marBottom w:val="0"/>
          <w:divBdr>
            <w:top w:val="none" w:sz="0" w:space="0" w:color="auto"/>
            <w:left w:val="none" w:sz="0" w:space="0" w:color="auto"/>
            <w:bottom w:val="none" w:sz="0" w:space="0" w:color="auto"/>
            <w:right w:val="none" w:sz="0" w:space="0" w:color="auto"/>
          </w:divBdr>
          <w:divsChild>
            <w:div w:id="250701064">
              <w:marLeft w:val="15"/>
              <w:marRight w:val="225"/>
              <w:marTop w:val="165"/>
              <w:marBottom w:val="105"/>
              <w:divBdr>
                <w:top w:val="none" w:sz="0" w:space="0" w:color="auto"/>
                <w:left w:val="none" w:sz="0" w:space="0" w:color="auto"/>
                <w:bottom w:val="none" w:sz="0" w:space="0" w:color="auto"/>
                <w:right w:val="none" w:sz="0" w:space="0" w:color="auto"/>
              </w:divBdr>
              <w:divsChild>
                <w:div w:id="61283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284534">
      <w:bodyDiv w:val="1"/>
      <w:marLeft w:val="0"/>
      <w:marRight w:val="0"/>
      <w:marTop w:val="0"/>
      <w:marBottom w:val="0"/>
      <w:divBdr>
        <w:top w:val="none" w:sz="0" w:space="0" w:color="auto"/>
        <w:left w:val="none" w:sz="0" w:space="0" w:color="auto"/>
        <w:bottom w:val="none" w:sz="0" w:space="0" w:color="auto"/>
        <w:right w:val="none" w:sz="0" w:space="0" w:color="auto"/>
      </w:divBdr>
    </w:div>
    <w:div w:id="576598939">
      <w:bodyDiv w:val="1"/>
      <w:marLeft w:val="0"/>
      <w:marRight w:val="0"/>
      <w:marTop w:val="0"/>
      <w:marBottom w:val="0"/>
      <w:divBdr>
        <w:top w:val="none" w:sz="0" w:space="0" w:color="auto"/>
        <w:left w:val="none" w:sz="0" w:space="0" w:color="auto"/>
        <w:bottom w:val="none" w:sz="0" w:space="0" w:color="auto"/>
        <w:right w:val="none" w:sz="0" w:space="0" w:color="auto"/>
      </w:divBdr>
    </w:div>
    <w:div w:id="576786625">
      <w:bodyDiv w:val="1"/>
      <w:marLeft w:val="0"/>
      <w:marRight w:val="0"/>
      <w:marTop w:val="0"/>
      <w:marBottom w:val="0"/>
      <w:divBdr>
        <w:top w:val="none" w:sz="0" w:space="0" w:color="auto"/>
        <w:left w:val="none" w:sz="0" w:space="0" w:color="auto"/>
        <w:bottom w:val="none" w:sz="0" w:space="0" w:color="auto"/>
        <w:right w:val="none" w:sz="0" w:space="0" w:color="auto"/>
      </w:divBdr>
      <w:divsChild>
        <w:div w:id="611522597">
          <w:marLeft w:val="-225"/>
          <w:marRight w:val="-225"/>
          <w:marTop w:val="0"/>
          <w:marBottom w:val="0"/>
          <w:divBdr>
            <w:top w:val="none" w:sz="0" w:space="0" w:color="auto"/>
            <w:left w:val="none" w:sz="0" w:space="0" w:color="auto"/>
            <w:bottom w:val="none" w:sz="0" w:space="0" w:color="auto"/>
            <w:right w:val="none" w:sz="0" w:space="0" w:color="auto"/>
          </w:divBdr>
          <w:divsChild>
            <w:div w:id="1951819911">
              <w:marLeft w:val="0"/>
              <w:marRight w:val="0"/>
              <w:marTop w:val="0"/>
              <w:marBottom w:val="0"/>
              <w:divBdr>
                <w:top w:val="none" w:sz="0" w:space="0" w:color="auto"/>
                <w:left w:val="none" w:sz="0" w:space="0" w:color="auto"/>
                <w:bottom w:val="none" w:sz="0" w:space="0" w:color="auto"/>
                <w:right w:val="none" w:sz="0" w:space="0" w:color="auto"/>
              </w:divBdr>
              <w:divsChild>
                <w:div w:id="491916192">
                  <w:marLeft w:val="-225"/>
                  <w:marRight w:val="-225"/>
                  <w:marTop w:val="0"/>
                  <w:marBottom w:val="0"/>
                  <w:divBdr>
                    <w:top w:val="none" w:sz="0" w:space="0" w:color="auto"/>
                    <w:left w:val="none" w:sz="0" w:space="0" w:color="auto"/>
                    <w:bottom w:val="none" w:sz="0" w:space="0" w:color="auto"/>
                    <w:right w:val="none" w:sz="0" w:space="0" w:color="auto"/>
                  </w:divBdr>
                  <w:divsChild>
                    <w:div w:id="6222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697169">
          <w:marLeft w:val="-225"/>
          <w:marRight w:val="-225"/>
          <w:marTop w:val="0"/>
          <w:marBottom w:val="0"/>
          <w:divBdr>
            <w:top w:val="none" w:sz="0" w:space="0" w:color="auto"/>
            <w:left w:val="none" w:sz="0" w:space="0" w:color="auto"/>
            <w:bottom w:val="none" w:sz="0" w:space="0" w:color="auto"/>
            <w:right w:val="none" w:sz="0" w:space="0" w:color="auto"/>
          </w:divBdr>
          <w:divsChild>
            <w:div w:id="1198159932">
              <w:marLeft w:val="0"/>
              <w:marRight w:val="0"/>
              <w:marTop w:val="0"/>
              <w:marBottom w:val="0"/>
              <w:divBdr>
                <w:top w:val="none" w:sz="0" w:space="0" w:color="auto"/>
                <w:left w:val="none" w:sz="0" w:space="0" w:color="auto"/>
                <w:bottom w:val="none" w:sz="0" w:space="0" w:color="auto"/>
                <w:right w:val="none" w:sz="0" w:space="0" w:color="auto"/>
              </w:divBdr>
              <w:divsChild>
                <w:div w:id="1221014437">
                  <w:marLeft w:val="0"/>
                  <w:marRight w:val="0"/>
                  <w:marTop w:val="0"/>
                  <w:marBottom w:val="0"/>
                  <w:divBdr>
                    <w:top w:val="none" w:sz="0" w:space="0" w:color="auto"/>
                    <w:left w:val="none" w:sz="0" w:space="0" w:color="auto"/>
                    <w:bottom w:val="none" w:sz="0" w:space="0" w:color="auto"/>
                    <w:right w:val="none" w:sz="0" w:space="0" w:color="auto"/>
                  </w:divBdr>
                  <w:divsChild>
                    <w:div w:id="16687089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50916178">
              <w:marLeft w:val="1463"/>
              <w:marRight w:val="0"/>
              <w:marTop w:val="0"/>
              <w:marBottom w:val="0"/>
              <w:divBdr>
                <w:top w:val="none" w:sz="0" w:space="0" w:color="auto"/>
                <w:left w:val="none" w:sz="0" w:space="0" w:color="auto"/>
                <w:bottom w:val="none" w:sz="0" w:space="0" w:color="auto"/>
                <w:right w:val="none" w:sz="0" w:space="0" w:color="auto"/>
              </w:divBdr>
              <w:divsChild>
                <w:div w:id="138976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253347">
          <w:marLeft w:val="-225"/>
          <w:marRight w:val="-225"/>
          <w:marTop w:val="0"/>
          <w:marBottom w:val="0"/>
          <w:divBdr>
            <w:top w:val="none" w:sz="0" w:space="0" w:color="auto"/>
            <w:left w:val="none" w:sz="0" w:space="0" w:color="auto"/>
            <w:bottom w:val="none" w:sz="0" w:space="0" w:color="auto"/>
            <w:right w:val="none" w:sz="0" w:space="0" w:color="auto"/>
          </w:divBdr>
          <w:divsChild>
            <w:div w:id="1947228090">
              <w:marLeft w:val="1463"/>
              <w:marRight w:val="0"/>
              <w:marTop w:val="0"/>
              <w:marBottom w:val="0"/>
              <w:divBdr>
                <w:top w:val="none" w:sz="0" w:space="0" w:color="auto"/>
                <w:left w:val="none" w:sz="0" w:space="0" w:color="auto"/>
                <w:bottom w:val="none" w:sz="0" w:space="0" w:color="auto"/>
                <w:right w:val="none" w:sz="0" w:space="0" w:color="auto"/>
              </w:divBdr>
              <w:divsChild>
                <w:div w:id="865141606">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576792572">
      <w:bodyDiv w:val="1"/>
      <w:marLeft w:val="0"/>
      <w:marRight w:val="0"/>
      <w:marTop w:val="0"/>
      <w:marBottom w:val="0"/>
      <w:divBdr>
        <w:top w:val="none" w:sz="0" w:space="0" w:color="auto"/>
        <w:left w:val="none" w:sz="0" w:space="0" w:color="auto"/>
        <w:bottom w:val="none" w:sz="0" w:space="0" w:color="auto"/>
        <w:right w:val="none" w:sz="0" w:space="0" w:color="auto"/>
      </w:divBdr>
    </w:div>
    <w:div w:id="577133699">
      <w:bodyDiv w:val="1"/>
      <w:marLeft w:val="0"/>
      <w:marRight w:val="0"/>
      <w:marTop w:val="0"/>
      <w:marBottom w:val="0"/>
      <w:divBdr>
        <w:top w:val="none" w:sz="0" w:space="0" w:color="auto"/>
        <w:left w:val="none" w:sz="0" w:space="0" w:color="auto"/>
        <w:bottom w:val="none" w:sz="0" w:space="0" w:color="auto"/>
        <w:right w:val="none" w:sz="0" w:space="0" w:color="auto"/>
      </w:divBdr>
    </w:div>
    <w:div w:id="577176280">
      <w:bodyDiv w:val="1"/>
      <w:marLeft w:val="0"/>
      <w:marRight w:val="0"/>
      <w:marTop w:val="0"/>
      <w:marBottom w:val="0"/>
      <w:divBdr>
        <w:top w:val="none" w:sz="0" w:space="0" w:color="auto"/>
        <w:left w:val="none" w:sz="0" w:space="0" w:color="auto"/>
        <w:bottom w:val="none" w:sz="0" w:space="0" w:color="auto"/>
        <w:right w:val="none" w:sz="0" w:space="0" w:color="auto"/>
      </w:divBdr>
    </w:div>
    <w:div w:id="577398542">
      <w:bodyDiv w:val="1"/>
      <w:marLeft w:val="0"/>
      <w:marRight w:val="0"/>
      <w:marTop w:val="0"/>
      <w:marBottom w:val="0"/>
      <w:divBdr>
        <w:top w:val="none" w:sz="0" w:space="0" w:color="auto"/>
        <w:left w:val="none" w:sz="0" w:space="0" w:color="auto"/>
        <w:bottom w:val="none" w:sz="0" w:space="0" w:color="auto"/>
        <w:right w:val="none" w:sz="0" w:space="0" w:color="auto"/>
      </w:divBdr>
    </w:div>
    <w:div w:id="577516632">
      <w:bodyDiv w:val="1"/>
      <w:marLeft w:val="0"/>
      <w:marRight w:val="0"/>
      <w:marTop w:val="0"/>
      <w:marBottom w:val="0"/>
      <w:divBdr>
        <w:top w:val="none" w:sz="0" w:space="0" w:color="auto"/>
        <w:left w:val="none" w:sz="0" w:space="0" w:color="auto"/>
        <w:bottom w:val="none" w:sz="0" w:space="0" w:color="auto"/>
        <w:right w:val="none" w:sz="0" w:space="0" w:color="auto"/>
      </w:divBdr>
      <w:divsChild>
        <w:div w:id="213659042">
          <w:marLeft w:val="750"/>
          <w:marRight w:val="0"/>
          <w:marTop w:val="0"/>
          <w:marBottom w:val="0"/>
          <w:divBdr>
            <w:top w:val="none" w:sz="0" w:space="0" w:color="auto"/>
            <w:left w:val="none" w:sz="0" w:space="0" w:color="auto"/>
            <w:bottom w:val="none" w:sz="0" w:space="0" w:color="auto"/>
            <w:right w:val="none" w:sz="0" w:space="0" w:color="auto"/>
          </w:divBdr>
          <w:divsChild>
            <w:div w:id="770397667">
              <w:marLeft w:val="15"/>
              <w:marRight w:val="225"/>
              <w:marTop w:val="225"/>
              <w:marBottom w:val="105"/>
              <w:divBdr>
                <w:top w:val="none" w:sz="0" w:space="0" w:color="auto"/>
                <w:left w:val="none" w:sz="0" w:space="0" w:color="auto"/>
                <w:bottom w:val="none" w:sz="0" w:space="0" w:color="auto"/>
                <w:right w:val="none" w:sz="0" w:space="0" w:color="auto"/>
              </w:divBdr>
            </w:div>
          </w:divsChild>
        </w:div>
        <w:div w:id="562909763">
          <w:marLeft w:val="750"/>
          <w:marRight w:val="1500"/>
          <w:marTop w:val="0"/>
          <w:marBottom w:val="0"/>
          <w:divBdr>
            <w:top w:val="none" w:sz="0" w:space="0" w:color="auto"/>
            <w:left w:val="none" w:sz="0" w:space="0" w:color="auto"/>
            <w:bottom w:val="none" w:sz="0" w:space="0" w:color="auto"/>
            <w:right w:val="none" w:sz="0" w:space="0" w:color="auto"/>
          </w:divBdr>
        </w:div>
      </w:divsChild>
    </w:div>
    <w:div w:id="577517379">
      <w:bodyDiv w:val="1"/>
      <w:marLeft w:val="0"/>
      <w:marRight w:val="0"/>
      <w:marTop w:val="0"/>
      <w:marBottom w:val="0"/>
      <w:divBdr>
        <w:top w:val="none" w:sz="0" w:space="0" w:color="auto"/>
        <w:left w:val="none" w:sz="0" w:space="0" w:color="auto"/>
        <w:bottom w:val="none" w:sz="0" w:space="0" w:color="auto"/>
        <w:right w:val="none" w:sz="0" w:space="0" w:color="auto"/>
      </w:divBdr>
      <w:divsChild>
        <w:div w:id="215092277">
          <w:marLeft w:val="0"/>
          <w:marRight w:val="0"/>
          <w:marTop w:val="0"/>
          <w:marBottom w:val="0"/>
          <w:divBdr>
            <w:top w:val="none" w:sz="0" w:space="0" w:color="auto"/>
            <w:left w:val="none" w:sz="0" w:space="0" w:color="auto"/>
            <w:bottom w:val="none" w:sz="0" w:space="0" w:color="auto"/>
            <w:right w:val="none" w:sz="0" w:space="0" w:color="auto"/>
          </w:divBdr>
          <w:divsChild>
            <w:div w:id="1010911851">
              <w:marLeft w:val="-225"/>
              <w:marRight w:val="-225"/>
              <w:marTop w:val="0"/>
              <w:marBottom w:val="0"/>
              <w:divBdr>
                <w:top w:val="none" w:sz="0" w:space="0" w:color="auto"/>
                <w:left w:val="none" w:sz="0" w:space="0" w:color="auto"/>
                <w:bottom w:val="none" w:sz="0" w:space="0" w:color="auto"/>
                <w:right w:val="none" w:sz="0" w:space="0" w:color="auto"/>
              </w:divBdr>
              <w:divsChild>
                <w:div w:id="1110978174">
                  <w:marLeft w:val="0"/>
                  <w:marRight w:val="0"/>
                  <w:marTop w:val="0"/>
                  <w:marBottom w:val="0"/>
                  <w:divBdr>
                    <w:top w:val="none" w:sz="0" w:space="0" w:color="auto"/>
                    <w:left w:val="none" w:sz="0" w:space="0" w:color="auto"/>
                    <w:bottom w:val="none" w:sz="0" w:space="0" w:color="auto"/>
                    <w:right w:val="none" w:sz="0" w:space="0" w:color="auto"/>
                  </w:divBdr>
                  <w:divsChild>
                    <w:div w:id="796676654">
                      <w:marLeft w:val="-225"/>
                      <w:marRight w:val="-225"/>
                      <w:marTop w:val="0"/>
                      <w:marBottom w:val="0"/>
                      <w:divBdr>
                        <w:top w:val="none" w:sz="0" w:space="0" w:color="auto"/>
                        <w:left w:val="none" w:sz="0" w:space="0" w:color="auto"/>
                        <w:bottom w:val="none" w:sz="0" w:space="0" w:color="auto"/>
                        <w:right w:val="none" w:sz="0" w:space="0" w:color="auto"/>
                      </w:divBdr>
                      <w:divsChild>
                        <w:div w:id="170690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55185">
              <w:marLeft w:val="-225"/>
              <w:marRight w:val="-225"/>
              <w:marTop w:val="0"/>
              <w:marBottom w:val="0"/>
              <w:divBdr>
                <w:top w:val="none" w:sz="0" w:space="0" w:color="auto"/>
                <w:left w:val="none" w:sz="0" w:space="0" w:color="auto"/>
                <w:bottom w:val="none" w:sz="0" w:space="0" w:color="auto"/>
                <w:right w:val="none" w:sz="0" w:space="0" w:color="auto"/>
              </w:divBdr>
              <w:divsChild>
                <w:div w:id="620065133">
                  <w:marLeft w:val="0"/>
                  <w:marRight w:val="0"/>
                  <w:marTop w:val="0"/>
                  <w:marBottom w:val="0"/>
                  <w:divBdr>
                    <w:top w:val="none" w:sz="0" w:space="0" w:color="auto"/>
                    <w:left w:val="none" w:sz="0" w:space="0" w:color="auto"/>
                    <w:bottom w:val="none" w:sz="0" w:space="0" w:color="auto"/>
                    <w:right w:val="none" w:sz="0" w:space="0" w:color="auto"/>
                  </w:divBdr>
                  <w:divsChild>
                    <w:div w:id="619382458">
                      <w:marLeft w:val="0"/>
                      <w:marRight w:val="0"/>
                      <w:marTop w:val="0"/>
                      <w:marBottom w:val="0"/>
                      <w:divBdr>
                        <w:top w:val="none" w:sz="0" w:space="0" w:color="auto"/>
                        <w:left w:val="none" w:sz="0" w:space="0" w:color="auto"/>
                        <w:bottom w:val="none" w:sz="0" w:space="0" w:color="auto"/>
                        <w:right w:val="none" w:sz="0" w:space="0" w:color="auto"/>
                      </w:divBdr>
                      <w:divsChild>
                        <w:div w:id="2516237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14103357">
                  <w:marLeft w:val="0"/>
                  <w:marRight w:val="0"/>
                  <w:marTop w:val="0"/>
                  <w:marBottom w:val="0"/>
                  <w:divBdr>
                    <w:top w:val="none" w:sz="0" w:space="0" w:color="auto"/>
                    <w:left w:val="none" w:sz="0" w:space="0" w:color="auto"/>
                    <w:bottom w:val="none" w:sz="0" w:space="0" w:color="auto"/>
                    <w:right w:val="none" w:sz="0" w:space="0" w:color="auto"/>
                  </w:divBdr>
                  <w:divsChild>
                    <w:div w:id="1319842502">
                      <w:marLeft w:val="0"/>
                      <w:marRight w:val="0"/>
                      <w:marTop w:val="0"/>
                      <w:marBottom w:val="0"/>
                      <w:divBdr>
                        <w:top w:val="none" w:sz="0" w:space="0" w:color="auto"/>
                        <w:left w:val="none" w:sz="0" w:space="0" w:color="auto"/>
                        <w:bottom w:val="none" w:sz="0" w:space="0" w:color="auto"/>
                        <w:right w:val="none" w:sz="0" w:space="0" w:color="auto"/>
                      </w:divBdr>
                      <w:divsChild>
                        <w:div w:id="9563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558121">
          <w:marLeft w:val="0"/>
          <w:marRight w:val="0"/>
          <w:marTop w:val="0"/>
          <w:marBottom w:val="0"/>
          <w:divBdr>
            <w:top w:val="none" w:sz="0" w:space="0" w:color="auto"/>
            <w:left w:val="none" w:sz="0" w:space="0" w:color="auto"/>
            <w:bottom w:val="none" w:sz="0" w:space="0" w:color="auto"/>
            <w:right w:val="none" w:sz="0" w:space="0" w:color="auto"/>
          </w:divBdr>
          <w:divsChild>
            <w:div w:id="529952958">
              <w:marLeft w:val="-225"/>
              <w:marRight w:val="-225"/>
              <w:marTop w:val="0"/>
              <w:marBottom w:val="0"/>
              <w:divBdr>
                <w:top w:val="none" w:sz="0" w:space="0" w:color="auto"/>
                <w:left w:val="none" w:sz="0" w:space="0" w:color="auto"/>
                <w:bottom w:val="none" w:sz="0" w:space="0" w:color="auto"/>
                <w:right w:val="none" w:sz="0" w:space="0" w:color="auto"/>
              </w:divBdr>
              <w:divsChild>
                <w:div w:id="1755131127">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519408">
      <w:bodyDiv w:val="1"/>
      <w:marLeft w:val="0"/>
      <w:marRight w:val="0"/>
      <w:marTop w:val="0"/>
      <w:marBottom w:val="0"/>
      <w:divBdr>
        <w:top w:val="none" w:sz="0" w:space="0" w:color="auto"/>
        <w:left w:val="none" w:sz="0" w:space="0" w:color="auto"/>
        <w:bottom w:val="none" w:sz="0" w:space="0" w:color="auto"/>
        <w:right w:val="none" w:sz="0" w:space="0" w:color="auto"/>
      </w:divBdr>
    </w:div>
    <w:div w:id="577636325">
      <w:bodyDiv w:val="1"/>
      <w:marLeft w:val="0"/>
      <w:marRight w:val="0"/>
      <w:marTop w:val="0"/>
      <w:marBottom w:val="0"/>
      <w:divBdr>
        <w:top w:val="none" w:sz="0" w:space="0" w:color="auto"/>
        <w:left w:val="none" w:sz="0" w:space="0" w:color="auto"/>
        <w:bottom w:val="none" w:sz="0" w:space="0" w:color="auto"/>
        <w:right w:val="none" w:sz="0" w:space="0" w:color="auto"/>
      </w:divBdr>
      <w:divsChild>
        <w:div w:id="422728160">
          <w:marLeft w:val="0"/>
          <w:marRight w:val="0"/>
          <w:marTop w:val="0"/>
          <w:marBottom w:val="0"/>
          <w:divBdr>
            <w:top w:val="none" w:sz="0" w:space="0" w:color="auto"/>
            <w:left w:val="none" w:sz="0" w:space="0" w:color="auto"/>
            <w:bottom w:val="none" w:sz="0" w:space="0" w:color="auto"/>
            <w:right w:val="none" w:sz="0" w:space="0" w:color="auto"/>
          </w:divBdr>
          <w:divsChild>
            <w:div w:id="724989867">
              <w:marLeft w:val="0"/>
              <w:marRight w:val="0"/>
              <w:marTop w:val="0"/>
              <w:marBottom w:val="171"/>
              <w:divBdr>
                <w:top w:val="none" w:sz="0" w:space="0" w:color="auto"/>
                <w:left w:val="none" w:sz="0" w:space="0" w:color="auto"/>
                <w:bottom w:val="none" w:sz="0" w:space="0" w:color="auto"/>
                <w:right w:val="none" w:sz="0" w:space="0" w:color="auto"/>
              </w:divBdr>
            </w:div>
          </w:divsChild>
        </w:div>
      </w:divsChild>
    </w:div>
    <w:div w:id="577983873">
      <w:bodyDiv w:val="1"/>
      <w:marLeft w:val="0"/>
      <w:marRight w:val="0"/>
      <w:marTop w:val="0"/>
      <w:marBottom w:val="0"/>
      <w:divBdr>
        <w:top w:val="none" w:sz="0" w:space="0" w:color="auto"/>
        <w:left w:val="none" w:sz="0" w:space="0" w:color="auto"/>
        <w:bottom w:val="none" w:sz="0" w:space="0" w:color="auto"/>
        <w:right w:val="none" w:sz="0" w:space="0" w:color="auto"/>
      </w:divBdr>
      <w:divsChild>
        <w:div w:id="547453840">
          <w:marLeft w:val="-225"/>
          <w:marRight w:val="-225"/>
          <w:marTop w:val="0"/>
          <w:marBottom w:val="0"/>
          <w:divBdr>
            <w:top w:val="none" w:sz="0" w:space="0" w:color="auto"/>
            <w:left w:val="none" w:sz="0" w:space="0" w:color="auto"/>
            <w:bottom w:val="none" w:sz="0" w:space="0" w:color="auto"/>
            <w:right w:val="none" w:sz="0" w:space="0" w:color="auto"/>
          </w:divBdr>
          <w:divsChild>
            <w:div w:id="679505190">
              <w:marLeft w:val="0"/>
              <w:marRight w:val="0"/>
              <w:marTop w:val="0"/>
              <w:marBottom w:val="0"/>
              <w:divBdr>
                <w:top w:val="none" w:sz="0" w:space="0" w:color="auto"/>
                <w:left w:val="none" w:sz="0" w:space="0" w:color="auto"/>
                <w:bottom w:val="none" w:sz="0" w:space="0" w:color="auto"/>
                <w:right w:val="none" w:sz="0" w:space="0" w:color="auto"/>
              </w:divBdr>
              <w:divsChild>
                <w:div w:id="284166500">
                  <w:marLeft w:val="-225"/>
                  <w:marRight w:val="-225"/>
                  <w:marTop w:val="0"/>
                  <w:marBottom w:val="0"/>
                  <w:divBdr>
                    <w:top w:val="none" w:sz="0" w:space="0" w:color="auto"/>
                    <w:left w:val="none" w:sz="0" w:space="0" w:color="auto"/>
                    <w:bottom w:val="none" w:sz="0" w:space="0" w:color="auto"/>
                    <w:right w:val="none" w:sz="0" w:space="0" w:color="auto"/>
                  </w:divBdr>
                  <w:divsChild>
                    <w:div w:id="910391218">
                      <w:marLeft w:val="0"/>
                      <w:marRight w:val="0"/>
                      <w:marTop w:val="0"/>
                      <w:marBottom w:val="0"/>
                      <w:divBdr>
                        <w:top w:val="none" w:sz="0" w:space="0" w:color="auto"/>
                        <w:left w:val="none" w:sz="0" w:space="0" w:color="auto"/>
                        <w:bottom w:val="none" w:sz="0" w:space="0" w:color="auto"/>
                        <w:right w:val="none" w:sz="0" w:space="0" w:color="auto"/>
                      </w:divBdr>
                      <w:divsChild>
                        <w:div w:id="1978803017">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669165602">
                  <w:marLeft w:val="-225"/>
                  <w:marRight w:val="-225"/>
                  <w:marTop w:val="0"/>
                  <w:marBottom w:val="0"/>
                  <w:divBdr>
                    <w:top w:val="none" w:sz="0" w:space="0" w:color="auto"/>
                    <w:left w:val="none" w:sz="0" w:space="0" w:color="auto"/>
                    <w:bottom w:val="none" w:sz="0" w:space="0" w:color="auto"/>
                    <w:right w:val="none" w:sz="0" w:space="0" w:color="auto"/>
                  </w:divBdr>
                  <w:divsChild>
                    <w:div w:id="139068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070156">
              <w:marLeft w:val="0"/>
              <w:marRight w:val="0"/>
              <w:marTop w:val="0"/>
              <w:marBottom w:val="0"/>
              <w:divBdr>
                <w:top w:val="none" w:sz="0" w:space="0" w:color="auto"/>
                <w:left w:val="none" w:sz="0" w:space="0" w:color="auto"/>
                <w:bottom w:val="none" w:sz="0" w:space="0" w:color="auto"/>
                <w:right w:val="none" w:sz="0" w:space="0" w:color="auto"/>
              </w:divBdr>
              <w:divsChild>
                <w:div w:id="96639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305457">
          <w:marLeft w:val="-225"/>
          <w:marRight w:val="-225"/>
          <w:marTop w:val="0"/>
          <w:marBottom w:val="0"/>
          <w:divBdr>
            <w:top w:val="none" w:sz="0" w:space="0" w:color="auto"/>
            <w:left w:val="none" w:sz="0" w:space="0" w:color="auto"/>
            <w:bottom w:val="none" w:sz="0" w:space="0" w:color="auto"/>
            <w:right w:val="none" w:sz="0" w:space="0" w:color="auto"/>
          </w:divBdr>
          <w:divsChild>
            <w:div w:id="475267619">
              <w:marLeft w:val="0"/>
              <w:marRight w:val="0"/>
              <w:marTop w:val="0"/>
              <w:marBottom w:val="0"/>
              <w:divBdr>
                <w:top w:val="none" w:sz="0" w:space="0" w:color="auto"/>
                <w:left w:val="none" w:sz="0" w:space="0" w:color="auto"/>
                <w:bottom w:val="none" w:sz="0" w:space="0" w:color="auto"/>
                <w:right w:val="none" w:sz="0" w:space="0" w:color="auto"/>
              </w:divBdr>
              <w:divsChild>
                <w:div w:id="187357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054699">
      <w:bodyDiv w:val="1"/>
      <w:marLeft w:val="0"/>
      <w:marRight w:val="0"/>
      <w:marTop w:val="0"/>
      <w:marBottom w:val="0"/>
      <w:divBdr>
        <w:top w:val="none" w:sz="0" w:space="0" w:color="auto"/>
        <w:left w:val="none" w:sz="0" w:space="0" w:color="auto"/>
        <w:bottom w:val="none" w:sz="0" w:space="0" w:color="auto"/>
        <w:right w:val="none" w:sz="0" w:space="0" w:color="auto"/>
      </w:divBdr>
    </w:div>
    <w:div w:id="578100580">
      <w:bodyDiv w:val="1"/>
      <w:marLeft w:val="0"/>
      <w:marRight w:val="0"/>
      <w:marTop w:val="0"/>
      <w:marBottom w:val="0"/>
      <w:divBdr>
        <w:top w:val="none" w:sz="0" w:space="0" w:color="auto"/>
        <w:left w:val="none" w:sz="0" w:space="0" w:color="auto"/>
        <w:bottom w:val="none" w:sz="0" w:space="0" w:color="auto"/>
        <w:right w:val="none" w:sz="0" w:space="0" w:color="auto"/>
      </w:divBdr>
      <w:divsChild>
        <w:div w:id="196621683">
          <w:marLeft w:val="0"/>
          <w:marRight w:val="0"/>
          <w:marTop w:val="0"/>
          <w:marBottom w:val="0"/>
          <w:divBdr>
            <w:top w:val="none" w:sz="0" w:space="0" w:color="auto"/>
            <w:left w:val="none" w:sz="0" w:space="0" w:color="auto"/>
            <w:bottom w:val="none" w:sz="0" w:space="0" w:color="auto"/>
            <w:right w:val="none" w:sz="0" w:space="0" w:color="auto"/>
          </w:divBdr>
        </w:div>
        <w:div w:id="439496768">
          <w:marLeft w:val="0"/>
          <w:marRight w:val="0"/>
          <w:marTop w:val="0"/>
          <w:marBottom w:val="360"/>
          <w:divBdr>
            <w:top w:val="none" w:sz="0" w:space="0" w:color="auto"/>
            <w:left w:val="none" w:sz="0" w:space="0" w:color="auto"/>
            <w:bottom w:val="none" w:sz="0" w:space="0" w:color="auto"/>
            <w:right w:val="none" w:sz="0" w:space="0" w:color="auto"/>
          </w:divBdr>
        </w:div>
      </w:divsChild>
    </w:div>
    <w:div w:id="579097304">
      <w:bodyDiv w:val="1"/>
      <w:marLeft w:val="0"/>
      <w:marRight w:val="0"/>
      <w:marTop w:val="0"/>
      <w:marBottom w:val="0"/>
      <w:divBdr>
        <w:top w:val="none" w:sz="0" w:space="0" w:color="auto"/>
        <w:left w:val="none" w:sz="0" w:space="0" w:color="auto"/>
        <w:bottom w:val="none" w:sz="0" w:space="0" w:color="auto"/>
        <w:right w:val="none" w:sz="0" w:space="0" w:color="auto"/>
      </w:divBdr>
      <w:divsChild>
        <w:div w:id="433015962">
          <w:marLeft w:val="0"/>
          <w:marRight w:val="0"/>
          <w:marTop w:val="0"/>
          <w:marBottom w:val="250"/>
          <w:divBdr>
            <w:top w:val="none" w:sz="0" w:space="0" w:color="auto"/>
            <w:left w:val="none" w:sz="0" w:space="0" w:color="auto"/>
            <w:bottom w:val="single" w:sz="4" w:space="4" w:color="000000"/>
            <w:right w:val="none" w:sz="0" w:space="0" w:color="auto"/>
          </w:divBdr>
        </w:div>
      </w:divsChild>
    </w:div>
    <w:div w:id="579413490">
      <w:bodyDiv w:val="1"/>
      <w:marLeft w:val="0"/>
      <w:marRight w:val="0"/>
      <w:marTop w:val="0"/>
      <w:marBottom w:val="0"/>
      <w:divBdr>
        <w:top w:val="none" w:sz="0" w:space="0" w:color="auto"/>
        <w:left w:val="none" w:sz="0" w:space="0" w:color="auto"/>
        <w:bottom w:val="none" w:sz="0" w:space="0" w:color="auto"/>
        <w:right w:val="none" w:sz="0" w:space="0" w:color="auto"/>
      </w:divBdr>
      <w:divsChild>
        <w:div w:id="89400598">
          <w:marLeft w:val="750"/>
          <w:marRight w:val="1500"/>
          <w:marTop w:val="0"/>
          <w:marBottom w:val="0"/>
          <w:divBdr>
            <w:top w:val="none" w:sz="0" w:space="0" w:color="auto"/>
            <w:left w:val="none" w:sz="0" w:space="0" w:color="auto"/>
            <w:bottom w:val="none" w:sz="0" w:space="0" w:color="auto"/>
            <w:right w:val="none" w:sz="0" w:space="0" w:color="auto"/>
          </w:divBdr>
        </w:div>
      </w:divsChild>
    </w:div>
    <w:div w:id="579482124">
      <w:bodyDiv w:val="1"/>
      <w:marLeft w:val="0"/>
      <w:marRight w:val="0"/>
      <w:marTop w:val="0"/>
      <w:marBottom w:val="0"/>
      <w:divBdr>
        <w:top w:val="none" w:sz="0" w:space="0" w:color="auto"/>
        <w:left w:val="none" w:sz="0" w:space="0" w:color="auto"/>
        <w:bottom w:val="none" w:sz="0" w:space="0" w:color="auto"/>
        <w:right w:val="none" w:sz="0" w:space="0" w:color="auto"/>
      </w:divBdr>
      <w:divsChild>
        <w:div w:id="629627039">
          <w:marLeft w:val="0"/>
          <w:marRight w:val="0"/>
          <w:marTop w:val="0"/>
          <w:marBottom w:val="250"/>
          <w:divBdr>
            <w:top w:val="none" w:sz="0" w:space="0" w:color="auto"/>
            <w:left w:val="none" w:sz="0" w:space="0" w:color="auto"/>
            <w:bottom w:val="none" w:sz="0" w:space="0" w:color="auto"/>
            <w:right w:val="none" w:sz="0" w:space="0" w:color="auto"/>
          </w:divBdr>
          <w:divsChild>
            <w:div w:id="56013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564903">
      <w:bodyDiv w:val="1"/>
      <w:marLeft w:val="0"/>
      <w:marRight w:val="0"/>
      <w:marTop w:val="0"/>
      <w:marBottom w:val="0"/>
      <w:divBdr>
        <w:top w:val="none" w:sz="0" w:space="0" w:color="auto"/>
        <w:left w:val="none" w:sz="0" w:space="0" w:color="auto"/>
        <w:bottom w:val="none" w:sz="0" w:space="0" w:color="auto"/>
        <w:right w:val="none" w:sz="0" w:space="0" w:color="auto"/>
      </w:divBdr>
      <w:divsChild>
        <w:div w:id="592052544">
          <w:marLeft w:val="0"/>
          <w:marRight w:val="0"/>
          <w:marTop w:val="0"/>
          <w:marBottom w:val="0"/>
          <w:divBdr>
            <w:top w:val="none" w:sz="0" w:space="0" w:color="auto"/>
            <w:left w:val="none" w:sz="0" w:space="0" w:color="auto"/>
            <w:bottom w:val="none" w:sz="0" w:space="0" w:color="auto"/>
            <w:right w:val="none" w:sz="0" w:space="0" w:color="auto"/>
          </w:divBdr>
          <w:divsChild>
            <w:div w:id="1761095334">
              <w:marLeft w:val="-225"/>
              <w:marRight w:val="-225"/>
              <w:marTop w:val="0"/>
              <w:marBottom w:val="0"/>
              <w:divBdr>
                <w:top w:val="none" w:sz="0" w:space="0" w:color="auto"/>
                <w:left w:val="none" w:sz="0" w:space="0" w:color="auto"/>
                <w:bottom w:val="none" w:sz="0" w:space="0" w:color="auto"/>
                <w:right w:val="none" w:sz="0" w:space="0" w:color="auto"/>
              </w:divBdr>
              <w:divsChild>
                <w:div w:id="1356735596">
                  <w:marLeft w:val="0"/>
                  <w:marRight w:val="0"/>
                  <w:marTop w:val="0"/>
                  <w:marBottom w:val="0"/>
                  <w:divBdr>
                    <w:top w:val="none" w:sz="0" w:space="0" w:color="auto"/>
                    <w:left w:val="none" w:sz="0" w:space="0" w:color="auto"/>
                    <w:bottom w:val="none" w:sz="0" w:space="0" w:color="auto"/>
                    <w:right w:val="none" w:sz="0" w:space="0" w:color="auto"/>
                  </w:divBdr>
                  <w:divsChild>
                    <w:div w:id="571814217">
                      <w:marLeft w:val="0"/>
                      <w:marRight w:val="0"/>
                      <w:marTop w:val="0"/>
                      <w:marBottom w:val="225"/>
                      <w:divBdr>
                        <w:top w:val="none" w:sz="0" w:space="0" w:color="auto"/>
                        <w:left w:val="none" w:sz="0" w:space="0" w:color="auto"/>
                        <w:bottom w:val="none" w:sz="0" w:space="0" w:color="auto"/>
                        <w:right w:val="none" w:sz="0" w:space="0" w:color="auto"/>
                      </w:divBdr>
                      <w:divsChild>
                        <w:div w:id="152485783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38960303">
          <w:marLeft w:val="-225"/>
          <w:marRight w:val="-225"/>
          <w:marTop w:val="0"/>
          <w:marBottom w:val="0"/>
          <w:divBdr>
            <w:top w:val="none" w:sz="0" w:space="0" w:color="auto"/>
            <w:left w:val="none" w:sz="0" w:space="0" w:color="auto"/>
            <w:bottom w:val="none" w:sz="0" w:space="0" w:color="auto"/>
            <w:right w:val="none" w:sz="0" w:space="0" w:color="auto"/>
          </w:divBdr>
          <w:divsChild>
            <w:div w:id="22483595">
              <w:marLeft w:val="0"/>
              <w:marRight w:val="0"/>
              <w:marTop w:val="150"/>
              <w:marBottom w:val="0"/>
              <w:divBdr>
                <w:top w:val="none" w:sz="0" w:space="0" w:color="auto"/>
                <w:left w:val="none" w:sz="0" w:space="0" w:color="auto"/>
                <w:bottom w:val="none" w:sz="0" w:space="0" w:color="auto"/>
                <w:right w:val="none" w:sz="0" w:space="0" w:color="auto"/>
              </w:divBdr>
              <w:divsChild>
                <w:div w:id="1749811557">
                  <w:marLeft w:val="0"/>
                  <w:marRight w:val="0"/>
                  <w:marTop w:val="0"/>
                  <w:marBottom w:val="0"/>
                  <w:divBdr>
                    <w:top w:val="none" w:sz="0" w:space="0" w:color="auto"/>
                    <w:left w:val="none" w:sz="0" w:space="0" w:color="auto"/>
                    <w:bottom w:val="none" w:sz="0" w:space="0" w:color="auto"/>
                    <w:right w:val="none" w:sz="0" w:space="0" w:color="auto"/>
                  </w:divBdr>
                </w:div>
              </w:divsChild>
            </w:div>
            <w:div w:id="822238835">
              <w:marLeft w:val="0"/>
              <w:marRight w:val="0"/>
              <w:marTop w:val="0"/>
              <w:marBottom w:val="0"/>
              <w:divBdr>
                <w:top w:val="none" w:sz="0" w:space="0" w:color="auto"/>
                <w:left w:val="none" w:sz="0" w:space="0" w:color="auto"/>
                <w:bottom w:val="none" w:sz="0" w:space="0" w:color="auto"/>
                <w:right w:val="none" w:sz="0" w:space="0" w:color="auto"/>
              </w:divBdr>
              <w:divsChild>
                <w:div w:id="1637376688">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579603502">
      <w:bodyDiv w:val="1"/>
      <w:marLeft w:val="0"/>
      <w:marRight w:val="0"/>
      <w:marTop w:val="0"/>
      <w:marBottom w:val="0"/>
      <w:divBdr>
        <w:top w:val="none" w:sz="0" w:space="0" w:color="auto"/>
        <w:left w:val="none" w:sz="0" w:space="0" w:color="auto"/>
        <w:bottom w:val="none" w:sz="0" w:space="0" w:color="auto"/>
        <w:right w:val="none" w:sz="0" w:space="0" w:color="auto"/>
      </w:divBdr>
      <w:divsChild>
        <w:div w:id="515508679">
          <w:marLeft w:val="-225"/>
          <w:marRight w:val="-225"/>
          <w:marTop w:val="0"/>
          <w:marBottom w:val="0"/>
          <w:divBdr>
            <w:top w:val="none" w:sz="0" w:space="0" w:color="auto"/>
            <w:left w:val="none" w:sz="0" w:space="0" w:color="auto"/>
            <w:bottom w:val="none" w:sz="0" w:space="0" w:color="auto"/>
            <w:right w:val="none" w:sz="0" w:space="0" w:color="auto"/>
          </w:divBdr>
          <w:divsChild>
            <w:div w:id="40306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606080">
      <w:bodyDiv w:val="1"/>
      <w:marLeft w:val="0"/>
      <w:marRight w:val="0"/>
      <w:marTop w:val="0"/>
      <w:marBottom w:val="0"/>
      <w:divBdr>
        <w:top w:val="none" w:sz="0" w:space="0" w:color="auto"/>
        <w:left w:val="none" w:sz="0" w:space="0" w:color="auto"/>
        <w:bottom w:val="none" w:sz="0" w:space="0" w:color="auto"/>
        <w:right w:val="none" w:sz="0" w:space="0" w:color="auto"/>
      </w:divBdr>
    </w:div>
    <w:div w:id="579875676">
      <w:bodyDiv w:val="1"/>
      <w:marLeft w:val="0"/>
      <w:marRight w:val="0"/>
      <w:marTop w:val="0"/>
      <w:marBottom w:val="0"/>
      <w:divBdr>
        <w:top w:val="none" w:sz="0" w:space="0" w:color="auto"/>
        <w:left w:val="none" w:sz="0" w:space="0" w:color="auto"/>
        <w:bottom w:val="none" w:sz="0" w:space="0" w:color="auto"/>
        <w:right w:val="none" w:sz="0" w:space="0" w:color="auto"/>
      </w:divBdr>
    </w:div>
    <w:div w:id="580140000">
      <w:bodyDiv w:val="1"/>
      <w:marLeft w:val="0"/>
      <w:marRight w:val="0"/>
      <w:marTop w:val="0"/>
      <w:marBottom w:val="0"/>
      <w:divBdr>
        <w:top w:val="none" w:sz="0" w:space="0" w:color="auto"/>
        <w:left w:val="none" w:sz="0" w:space="0" w:color="auto"/>
        <w:bottom w:val="none" w:sz="0" w:space="0" w:color="auto"/>
        <w:right w:val="none" w:sz="0" w:space="0" w:color="auto"/>
      </w:divBdr>
    </w:div>
    <w:div w:id="580214894">
      <w:bodyDiv w:val="1"/>
      <w:marLeft w:val="0"/>
      <w:marRight w:val="0"/>
      <w:marTop w:val="0"/>
      <w:marBottom w:val="0"/>
      <w:divBdr>
        <w:top w:val="none" w:sz="0" w:space="0" w:color="auto"/>
        <w:left w:val="none" w:sz="0" w:space="0" w:color="auto"/>
        <w:bottom w:val="none" w:sz="0" w:space="0" w:color="auto"/>
        <w:right w:val="none" w:sz="0" w:space="0" w:color="auto"/>
      </w:divBdr>
      <w:divsChild>
        <w:div w:id="760099478">
          <w:marLeft w:val="0"/>
          <w:marRight w:val="0"/>
          <w:marTop w:val="0"/>
          <w:marBottom w:val="0"/>
          <w:divBdr>
            <w:top w:val="none" w:sz="0" w:space="0" w:color="auto"/>
            <w:left w:val="none" w:sz="0" w:space="0" w:color="auto"/>
            <w:bottom w:val="none" w:sz="0" w:space="0" w:color="auto"/>
            <w:right w:val="none" w:sz="0" w:space="0" w:color="auto"/>
          </w:divBdr>
        </w:div>
      </w:divsChild>
    </w:div>
    <w:div w:id="580454922">
      <w:bodyDiv w:val="1"/>
      <w:marLeft w:val="0"/>
      <w:marRight w:val="0"/>
      <w:marTop w:val="0"/>
      <w:marBottom w:val="0"/>
      <w:divBdr>
        <w:top w:val="none" w:sz="0" w:space="0" w:color="auto"/>
        <w:left w:val="none" w:sz="0" w:space="0" w:color="auto"/>
        <w:bottom w:val="none" w:sz="0" w:space="0" w:color="auto"/>
        <w:right w:val="none" w:sz="0" w:space="0" w:color="auto"/>
      </w:divBdr>
      <w:divsChild>
        <w:div w:id="943537925">
          <w:marLeft w:val="0"/>
          <w:marRight w:val="0"/>
          <w:marTop w:val="0"/>
          <w:marBottom w:val="300"/>
          <w:divBdr>
            <w:top w:val="none" w:sz="0" w:space="0" w:color="auto"/>
            <w:left w:val="none" w:sz="0" w:space="0" w:color="auto"/>
            <w:bottom w:val="none" w:sz="0" w:space="0" w:color="auto"/>
            <w:right w:val="none" w:sz="0" w:space="0" w:color="auto"/>
          </w:divBdr>
        </w:div>
        <w:div w:id="856313262">
          <w:marLeft w:val="15"/>
          <w:marRight w:val="225"/>
          <w:marTop w:val="0"/>
          <w:marBottom w:val="105"/>
          <w:divBdr>
            <w:top w:val="none" w:sz="0" w:space="0" w:color="auto"/>
            <w:left w:val="none" w:sz="0" w:space="0" w:color="auto"/>
            <w:bottom w:val="none" w:sz="0" w:space="0" w:color="auto"/>
            <w:right w:val="none" w:sz="0" w:space="0" w:color="auto"/>
          </w:divBdr>
          <w:divsChild>
            <w:div w:id="86317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529696">
      <w:bodyDiv w:val="1"/>
      <w:marLeft w:val="0"/>
      <w:marRight w:val="0"/>
      <w:marTop w:val="0"/>
      <w:marBottom w:val="0"/>
      <w:divBdr>
        <w:top w:val="none" w:sz="0" w:space="0" w:color="auto"/>
        <w:left w:val="none" w:sz="0" w:space="0" w:color="auto"/>
        <w:bottom w:val="none" w:sz="0" w:space="0" w:color="auto"/>
        <w:right w:val="none" w:sz="0" w:space="0" w:color="auto"/>
      </w:divBdr>
    </w:div>
    <w:div w:id="580915542">
      <w:bodyDiv w:val="1"/>
      <w:marLeft w:val="0"/>
      <w:marRight w:val="0"/>
      <w:marTop w:val="0"/>
      <w:marBottom w:val="0"/>
      <w:divBdr>
        <w:top w:val="none" w:sz="0" w:space="0" w:color="auto"/>
        <w:left w:val="none" w:sz="0" w:space="0" w:color="auto"/>
        <w:bottom w:val="none" w:sz="0" w:space="0" w:color="auto"/>
        <w:right w:val="none" w:sz="0" w:space="0" w:color="auto"/>
      </w:divBdr>
      <w:divsChild>
        <w:div w:id="166678951">
          <w:marLeft w:val="750"/>
          <w:marRight w:val="0"/>
          <w:marTop w:val="0"/>
          <w:marBottom w:val="0"/>
          <w:divBdr>
            <w:top w:val="none" w:sz="0" w:space="0" w:color="auto"/>
            <w:left w:val="none" w:sz="0" w:space="0" w:color="auto"/>
            <w:bottom w:val="none" w:sz="0" w:space="0" w:color="auto"/>
            <w:right w:val="none" w:sz="0" w:space="0" w:color="auto"/>
          </w:divBdr>
        </w:div>
      </w:divsChild>
    </w:div>
    <w:div w:id="580991485">
      <w:bodyDiv w:val="1"/>
      <w:marLeft w:val="0"/>
      <w:marRight w:val="0"/>
      <w:marTop w:val="0"/>
      <w:marBottom w:val="0"/>
      <w:divBdr>
        <w:top w:val="none" w:sz="0" w:space="0" w:color="auto"/>
        <w:left w:val="none" w:sz="0" w:space="0" w:color="auto"/>
        <w:bottom w:val="none" w:sz="0" w:space="0" w:color="auto"/>
        <w:right w:val="none" w:sz="0" w:space="0" w:color="auto"/>
      </w:divBdr>
      <w:divsChild>
        <w:div w:id="34701292">
          <w:marLeft w:val="0"/>
          <w:marRight w:val="0"/>
          <w:marTop w:val="0"/>
          <w:marBottom w:val="360"/>
          <w:divBdr>
            <w:top w:val="none" w:sz="0" w:space="0" w:color="auto"/>
            <w:left w:val="none" w:sz="0" w:space="0" w:color="auto"/>
            <w:bottom w:val="none" w:sz="0" w:space="0" w:color="auto"/>
            <w:right w:val="none" w:sz="0" w:space="0" w:color="auto"/>
          </w:divBdr>
        </w:div>
        <w:div w:id="734859333">
          <w:marLeft w:val="0"/>
          <w:marRight w:val="0"/>
          <w:marTop w:val="0"/>
          <w:marBottom w:val="0"/>
          <w:divBdr>
            <w:top w:val="none" w:sz="0" w:space="0" w:color="auto"/>
            <w:left w:val="none" w:sz="0" w:space="0" w:color="auto"/>
            <w:bottom w:val="none" w:sz="0" w:space="0" w:color="auto"/>
            <w:right w:val="none" w:sz="0" w:space="0" w:color="auto"/>
          </w:divBdr>
          <w:divsChild>
            <w:div w:id="17114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112253">
      <w:bodyDiv w:val="1"/>
      <w:marLeft w:val="0"/>
      <w:marRight w:val="0"/>
      <w:marTop w:val="0"/>
      <w:marBottom w:val="0"/>
      <w:divBdr>
        <w:top w:val="none" w:sz="0" w:space="0" w:color="auto"/>
        <w:left w:val="none" w:sz="0" w:space="0" w:color="auto"/>
        <w:bottom w:val="none" w:sz="0" w:space="0" w:color="auto"/>
        <w:right w:val="none" w:sz="0" w:space="0" w:color="auto"/>
      </w:divBdr>
      <w:divsChild>
        <w:div w:id="29185231">
          <w:marLeft w:val="0"/>
          <w:marRight w:val="0"/>
          <w:marTop w:val="0"/>
          <w:marBottom w:val="0"/>
          <w:divBdr>
            <w:top w:val="none" w:sz="0" w:space="0" w:color="auto"/>
            <w:left w:val="none" w:sz="0" w:space="0" w:color="auto"/>
            <w:bottom w:val="none" w:sz="0" w:space="0" w:color="auto"/>
            <w:right w:val="none" w:sz="0" w:space="0" w:color="auto"/>
          </w:divBdr>
        </w:div>
        <w:div w:id="141585242">
          <w:marLeft w:val="0"/>
          <w:marRight w:val="0"/>
          <w:marTop w:val="0"/>
          <w:marBottom w:val="0"/>
          <w:divBdr>
            <w:top w:val="none" w:sz="0" w:space="0" w:color="auto"/>
            <w:left w:val="none" w:sz="0" w:space="0" w:color="auto"/>
            <w:bottom w:val="none" w:sz="0" w:space="0" w:color="auto"/>
            <w:right w:val="none" w:sz="0" w:space="0" w:color="auto"/>
          </w:divBdr>
        </w:div>
      </w:divsChild>
    </w:div>
    <w:div w:id="581260177">
      <w:bodyDiv w:val="1"/>
      <w:marLeft w:val="0"/>
      <w:marRight w:val="0"/>
      <w:marTop w:val="0"/>
      <w:marBottom w:val="0"/>
      <w:divBdr>
        <w:top w:val="none" w:sz="0" w:space="0" w:color="auto"/>
        <w:left w:val="none" w:sz="0" w:space="0" w:color="auto"/>
        <w:bottom w:val="none" w:sz="0" w:space="0" w:color="auto"/>
        <w:right w:val="none" w:sz="0" w:space="0" w:color="auto"/>
      </w:divBdr>
      <w:divsChild>
        <w:div w:id="778449995">
          <w:marLeft w:val="0"/>
          <w:marRight w:val="0"/>
          <w:marTop w:val="0"/>
          <w:marBottom w:val="300"/>
          <w:divBdr>
            <w:top w:val="none" w:sz="0" w:space="0" w:color="auto"/>
            <w:left w:val="none" w:sz="0" w:space="0" w:color="auto"/>
            <w:bottom w:val="none" w:sz="0" w:space="0" w:color="auto"/>
            <w:right w:val="none" w:sz="0" w:space="0" w:color="auto"/>
          </w:divBdr>
        </w:div>
      </w:divsChild>
    </w:div>
    <w:div w:id="581764200">
      <w:bodyDiv w:val="1"/>
      <w:marLeft w:val="0"/>
      <w:marRight w:val="0"/>
      <w:marTop w:val="0"/>
      <w:marBottom w:val="0"/>
      <w:divBdr>
        <w:top w:val="none" w:sz="0" w:space="0" w:color="auto"/>
        <w:left w:val="none" w:sz="0" w:space="0" w:color="auto"/>
        <w:bottom w:val="none" w:sz="0" w:space="0" w:color="auto"/>
        <w:right w:val="none" w:sz="0" w:space="0" w:color="auto"/>
      </w:divBdr>
      <w:divsChild>
        <w:div w:id="372852692">
          <w:marLeft w:val="-225"/>
          <w:marRight w:val="-225"/>
          <w:marTop w:val="0"/>
          <w:marBottom w:val="0"/>
          <w:divBdr>
            <w:top w:val="none" w:sz="0" w:space="0" w:color="auto"/>
            <w:left w:val="none" w:sz="0" w:space="0" w:color="auto"/>
            <w:bottom w:val="none" w:sz="0" w:space="0" w:color="auto"/>
            <w:right w:val="none" w:sz="0" w:space="0" w:color="auto"/>
          </w:divBdr>
        </w:div>
      </w:divsChild>
    </w:div>
    <w:div w:id="581913580">
      <w:bodyDiv w:val="1"/>
      <w:marLeft w:val="0"/>
      <w:marRight w:val="0"/>
      <w:marTop w:val="0"/>
      <w:marBottom w:val="0"/>
      <w:divBdr>
        <w:top w:val="none" w:sz="0" w:space="0" w:color="auto"/>
        <w:left w:val="none" w:sz="0" w:space="0" w:color="auto"/>
        <w:bottom w:val="none" w:sz="0" w:space="0" w:color="auto"/>
        <w:right w:val="none" w:sz="0" w:space="0" w:color="auto"/>
      </w:divBdr>
      <w:divsChild>
        <w:div w:id="350693592">
          <w:marLeft w:val="0"/>
          <w:marRight w:val="0"/>
          <w:marTop w:val="0"/>
          <w:marBottom w:val="300"/>
          <w:divBdr>
            <w:top w:val="none" w:sz="0" w:space="0" w:color="auto"/>
            <w:left w:val="none" w:sz="0" w:space="0" w:color="auto"/>
            <w:bottom w:val="none" w:sz="0" w:space="0" w:color="auto"/>
            <w:right w:val="none" w:sz="0" w:space="0" w:color="auto"/>
          </w:divBdr>
        </w:div>
      </w:divsChild>
    </w:div>
    <w:div w:id="582180339">
      <w:bodyDiv w:val="1"/>
      <w:marLeft w:val="0"/>
      <w:marRight w:val="0"/>
      <w:marTop w:val="0"/>
      <w:marBottom w:val="0"/>
      <w:divBdr>
        <w:top w:val="none" w:sz="0" w:space="0" w:color="auto"/>
        <w:left w:val="none" w:sz="0" w:space="0" w:color="auto"/>
        <w:bottom w:val="none" w:sz="0" w:space="0" w:color="auto"/>
        <w:right w:val="none" w:sz="0" w:space="0" w:color="auto"/>
      </w:divBdr>
      <w:divsChild>
        <w:div w:id="240262759">
          <w:marLeft w:val="750"/>
          <w:marRight w:val="1500"/>
          <w:marTop w:val="0"/>
          <w:marBottom w:val="0"/>
          <w:divBdr>
            <w:top w:val="none" w:sz="0" w:space="0" w:color="auto"/>
            <w:left w:val="none" w:sz="0" w:space="0" w:color="auto"/>
            <w:bottom w:val="none" w:sz="0" w:space="0" w:color="auto"/>
            <w:right w:val="none" w:sz="0" w:space="0" w:color="auto"/>
          </w:divBdr>
        </w:div>
      </w:divsChild>
    </w:div>
    <w:div w:id="583614193">
      <w:bodyDiv w:val="1"/>
      <w:marLeft w:val="0"/>
      <w:marRight w:val="0"/>
      <w:marTop w:val="0"/>
      <w:marBottom w:val="0"/>
      <w:divBdr>
        <w:top w:val="none" w:sz="0" w:space="0" w:color="auto"/>
        <w:left w:val="none" w:sz="0" w:space="0" w:color="auto"/>
        <w:bottom w:val="none" w:sz="0" w:space="0" w:color="auto"/>
        <w:right w:val="none" w:sz="0" w:space="0" w:color="auto"/>
      </w:divBdr>
    </w:div>
    <w:div w:id="583685869">
      <w:bodyDiv w:val="1"/>
      <w:marLeft w:val="0"/>
      <w:marRight w:val="0"/>
      <w:marTop w:val="0"/>
      <w:marBottom w:val="0"/>
      <w:divBdr>
        <w:top w:val="none" w:sz="0" w:space="0" w:color="auto"/>
        <w:left w:val="none" w:sz="0" w:space="0" w:color="auto"/>
        <w:bottom w:val="none" w:sz="0" w:space="0" w:color="auto"/>
        <w:right w:val="none" w:sz="0" w:space="0" w:color="auto"/>
      </w:divBdr>
    </w:div>
    <w:div w:id="583926394">
      <w:bodyDiv w:val="1"/>
      <w:marLeft w:val="0"/>
      <w:marRight w:val="0"/>
      <w:marTop w:val="0"/>
      <w:marBottom w:val="0"/>
      <w:divBdr>
        <w:top w:val="none" w:sz="0" w:space="0" w:color="auto"/>
        <w:left w:val="none" w:sz="0" w:space="0" w:color="auto"/>
        <w:bottom w:val="none" w:sz="0" w:space="0" w:color="auto"/>
        <w:right w:val="none" w:sz="0" w:space="0" w:color="auto"/>
      </w:divBdr>
    </w:div>
    <w:div w:id="583956160">
      <w:bodyDiv w:val="1"/>
      <w:marLeft w:val="0"/>
      <w:marRight w:val="0"/>
      <w:marTop w:val="0"/>
      <w:marBottom w:val="0"/>
      <w:divBdr>
        <w:top w:val="none" w:sz="0" w:space="0" w:color="auto"/>
        <w:left w:val="none" w:sz="0" w:space="0" w:color="auto"/>
        <w:bottom w:val="none" w:sz="0" w:space="0" w:color="auto"/>
        <w:right w:val="none" w:sz="0" w:space="0" w:color="auto"/>
      </w:divBdr>
      <w:divsChild>
        <w:div w:id="187643984">
          <w:marLeft w:val="0"/>
          <w:marRight w:val="0"/>
          <w:marTop w:val="0"/>
          <w:marBottom w:val="0"/>
          <w:divBdr>
            <w:top w:val="none" w:sz="0" w:space="0" w:color="auto"/>
            <w:left w:val="none" w:sz="0" w:space="0" w:color="auto"/>
            <w:bottom w:val="none" w:sz="0" w:space="0" w:color="auto"/>
            <w:right w:val="none" w:sz="0" w:space="0" w:color="auto"/>
          </w:divBdr>
        </w:div>
      </w:divsChild>
    </w:div>
    <w:div w:id="584219674">
      <w:bodyDiv w:val="1"/>
      <w:marLeft w:val="0"/>
      <w:marRight w:val="0"/>
      <w:marTop w:val="0"/>
      <w:marBottom w:val="0"/>
      <w:divBdr>
        <w:top w:val="none" w:sz="0" w:space="0" w:color="auto"/>
        <w:left w:val="none" w:sz="0" w:space="0" w:color="auto"/>
        <w:bottom w:val="none" w:sz="0" w:space="0" w:color="auto"/>
        <w:right w:val="none" w:sz="0" w:space="0" w:color="auto"/>
      </w:divBdr>
      <w:divsChild>
        <w:div w:id="1963612108">
          <w:marLeft w:val="0"/>
          <w:marRight w:val="0"/>
          <w:marTop w:val="0"/>
          <w:marBottom w:val="0"/>
          <w:divBdr>
            <w:top w:val="none" w:sz="0" w:space="0" w:color="auto"/>
            <w:left w:val="none" w:sz="0" w:space="0" w:color="auto"/>
            <w:bottom w:val="none" w:sz="0" w:space="0" w:color="auto"/>
            <w:right w:val="none" w:sz="0" w:space="0" w:color="auto"/>
          </w:divBdr>
          <w:divsChild>
            <w:div w:id="1869023105">
              <w:marLeft w:val="0"/>
              <w:marRight w:val="0"/>
              <w:marTop w:val="0"/>
              <w:marBottom w:val="0"/>
              <w:divBdr>
                <w:top w:val="none" w:sz="0" w:space="0" w:color="auto"/>
                <w:left w:val="none" w:sz="0" w:space="0" w:color="auto"/>
                <w:bottom w:val="none" w:sz="0" w:space="0" w:color="auto"/>
                <w:right w:val="none" w:sz="0" w:space="0" w:color="auto"/>
              </w:divBdr>
            </w:div>
          </w:divsChild>
        </w:div>
        <w:div w:id="324867014">
          <w:marLeft w:val="0"/>
          <w:marRight w:val="0"/>
          <w:marTop w:val="0"/>
          <w:marBottom w:val="0"/>
          <w:divBdr>
            <w:top w:val="none" w:sz="0" w:space="0" w:color="auto"/>
            <w:left w:val="none" w:sz="0" w:space="0" w:color="auto"/>
            <w:bottom w:val="none" w:sz="0" w:space="0" w:color="auto"/>
            <w:right w:val="none" w:sz="0" w:space="0" w:color="auto"/>
          </w:divBdr>
          <w:divsChild>
            <w:div w:id="1085303365">
              <w:marLeft w:val="0"/>
              <w:marRight w:val="0"/>
              <w:marTop w:val="0"/>
              <w:marBottom w:val="0"/>
              <w:divBdr>
                <w:top w:val="none" w:sz="0" w:space="0" w:color="auto"/>
                <w:left w:val="none" w:sz="0" w:space="0" w:color="auto"/>
                <w:bottom w:val="none" w:sz="0" w:space="0" w:color="auto"/>
                <w:right w:val="none" w:sz="0" w:space="0" w:color="auto"/>
              </w:divBdr>
            </w:div>
          </w:divsChild>
        </w:div>
        <w:div w:id="835417377">
          <w:marLeft w:val="0"/>
          <w:marRight w:val="0"/>
          <w:marTop w:val="0"/>
          <w:marBottom w:val="0"/>
          <w:divBdr>
            <w:top w:val="none" w:sz="0" w:space="0" w:color="auto"/>
            <w:left w:val="none" w:sz="0" w:space="0" w:color="auto"/>
            <w:bottom w:val="none" w:sz="0" w:space="0" w:color="auto"/>
            <w:right w:val="none" w:sz="0" w:space="0" w:color="auto"/>
          </w:divBdr>
        </w:div>
      </w:divsChild>
    </w:div>
    <w:div w:id="584457823">
      <w:bodyDiv w:val="1"/>
      <w:marLeft w:val="0"/>
      <w:marRight w:val="0"/>
      <w:marTop w:val="0"/>
      <w:marBottom w:val="0"/>
      <w:divBdr>
        <w:top w:val="none" w:sz="0" w:space="0" w:color="auto"/>
        <w:left w:val="none" w:sz="0" w:space="0" w:color="auto"/>
        <w:bottom w:val="none" w:sz="0" w:space="0" w:color="auto"/>
        <w:right w:val="none" w:sz="0" w:space="0" w:color="auto"/>
      </w:divBdr>
    </w:div>
    <w:div w:id="584534991">
      <w:bodyDiv w:val="1"/>
      <w:marLeft w:val="0"/>
      <w:marRight w:val="0"/>
      <w:marTop w:val="0"/>
      <w:marBottom w:val="0"/>
      <w:divBdr>
        <w:top w:val="none" w:sz="0" w:space="0" w:color="auto"/>
        <w:left w:val="none" w:sz="0" w:space="0" w:color="auto"/>
        <w:bottom w:val="none" w:sz="0" w:space="0" w:color="auto"/>
        <w:right w:val="none" w:sz="0" w:space="0" w:color="auto"/>
      </w:divBdr>
    </w:div>
    <w:div w:id="584655439">
      <w:bodyDiv w:val="1"/>
      <w:marLeft w:val="0"/>
      <w:marRight w:val="0"/>
      <w:marTop w:val="0"/>
      <w:marBottom w:val="0"/>
      <w:divBdr>
        <w:top w:val="none" w:sz="0" w:space="0" w:color="auto"/>
        <w:left w:val="none" w:sz="0" w:space="0" w:color="auto"/>
        <w:bottom w:val="none" w:sz="0" w:space="0" w:color="auto"/>
        <w:right w:val="none" w:sz="0" w:space="0" w:color="auto"/>
      </w:divBdr>
      <w:divsChild>
        <w:div w:id="333846455">
          <w:marLeft w:val="0"/>
          <w:marRight w:val="0"/>
          <w:marTop w:val="0"/>
          <w:marBottom w:val="0"/>
          <w:divBdr>
            <w:top w:val="none" w:sz="0" w:space="0" w:color="auto"/>
            <w:left w:val="none" w:sz="0" w:space="0" w:color="auto"/>
            <w:bottom w:val="none" w:sz="0" w:space="0" w:color="auto"/>
            <w:right w:val="none" w:sz="0" w:space="0" w:color="auto"/>
          </w:divBdr>
        </w:div>
      </w:divsChild>
    </w:div>
    <w:div w:id="586112458">
      <w:bodyDiv w:val="1"/>
      <w:marLeft w:val="0"/>
      <w:marRight w:val="0"/>
      <w:marTop w:val="0"/>
      <w:marBottom w:val="0"/>
      <w:divBdr>
        <w:top w:val="none" w:sz="0" w:space="0" w:color="auto"/>
        <w:left w:val="none" w:sz="0" w:space="0" w:color="auto"/>
        <w:bottom w:val="none" w:sz="0" w:space="0" w:color="auto"/>
        <w:right w:val="none" w:sz="0" w:space="0" w:color="auto"/>
      </w:divBdr>
      <w:divsChild>
        <w:div w:id="315770060">
          <w:marLeft w:val="-225"/>
          <w:marRight w:val="-225"/>
          <w:marTop w:val="0"/>
          <w:marBottom w:val="0"/>
          <w:divBdr>
            <w:top w:val="none" w:sz="0" w:space="0" w:color="auto"/>
            <w:left w:val="none" w:sz="0" w:space="0" w:color="auto"/>
            <w:bottom w:val="none" w:sz="0" w:space="0" w:color="auto"/>
            <w:right w:val="none" w:sz="0" w:space="0" w:color="auto"/>
          </w:divBdr>
        </w:div>
        <w:div w:id="491992530">
          <w:marLeft w:val="-225"/>
          <w:marRight w:val="-225"/>
          <w:marTop w:val="0"/>
          <w:marBottom w:val="0"/>
          <w:divBdr>
            <w:top w:val="none" w:sz="0" w:space="0" w:color="auto"/>
            <w:left w:val="none" w:sz="0" w:space="0" w:color="auto"/>
            <w:bottom w:val="none" w:sz="0" w:space="0" w:color="auto"/>
            <w:right w:val="none" w:sz="0" w:space="0" w:color="auto"/>
          </w:divBdr>
        </w:div>
      </w:divsChild>
    </w:div>
    <w:div w:id="586116712">
      <w:bodyDiv w:val="1"/>
      <w:marLeft w:val="0"/>
      <w:marRight w:val="0"/>
      <w:marTop w:val="0"/>
      <w:marBottom w:val="0"/>
      <w:divBdr>
        <w:top w:val="none" w:sz="0" w:space="0" w:color="auto"/>
        <w:left w:val="none" w:sz="0" w:space="0" w:color="auto"/>
        <w:bottom w:val="none" w:sz="0" w:space="0" w:color="auto"/>
        <w:right w:val="none" w:sz="0" w:space="0" w:color="auto"/>
      </w:divBdr>
      <w:divsChild>
        <w:div w:id="2081824858">
          <w:marLeft w:val="0"/>
          <w:marRight w:val="0"/>
          <w:marTop w:val="0"/>
          <w:marBottom w:val="0"/>
          <w:divBdr>
            <w:top w:val="none" w:sz="0" w:space="0" w:color="auto"/>
            <w:left w:val="none" w:sz="0" w:space="0" w:color="auto"/>
            <w:bottom w:val="none" w:sz="0" w:space="0" w:color="auto"/>
            <w:right w:val="none" w:sz="0" w:space="0" w:color="auto"/>
          </w:divBdr>
        </w:div>
        <w:div w:id="600336907">
          <w:marLeft w:val="0"/>
          <w:marRight w:val="0"/>
          <w:marTop w:val="225"/>
          <w:marBottom w:val="225"/>
          <w:divBdr>
            <w:top w:val="none" w:sz="0" w:space="0" w:color="auto"/>
            <w:left w:val="none" w:sz="0" w:space="0" w:color="auto"/>
            <w:bottom w:val="none" w:sz="0" w:space="0" w:color="auto"/>
            <w:right w:val="none" w:sz="0" w:space="0" w:color="auto"/>
          </w:divBdr>
        </w:div>
        <w:div w:id="1617173784">
          <w:marLeft w:val="0"/>
          <w:marRight w:val="0"/>
          <w:marTop w:val="0"/>
          <w:marBottom w:val="0"/>
          <w:divBdr>
            <w:top w:val="none" w:sz="0" w:space="0" w:color="auto"/>
            <w:left w:val="none" w:sz="0" w:space="0" w:color="auto"/>
            <w:bottom w:val="none" w:sz="0" w:space="0" w:color="auto"/>
            <w:right w:val="none" w:sz="0" w:space="0" w:color="auto"/>
          </w:divBdr>
        </w:div>
        <w:div w:id="750858291">
          <w:marLeft w:val="0"/>
          <w:marRight w:val="0"/>
          <w:marTop w:val="0"/>
          <w:marBottom w:val="0"/>
          <w:divBdr>
            <w:top w:val="none" w:sz="0" w:space="0" w:color="auto"/>
            <w:left w:val="none" w:sz="0" w:space="0" w:color="auto"/>
            <w:bottom w:val="none" w:sz="0" w:space="0" w:color="auto"/>
            <w:right w:val="none" w:sz="0" w:space="0" w:color="auto"/>
          </w:divBdr>
          <w:divsChild>
            <w:div w:id="101260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503803">
      <w:bodyDiv w:val="1"/>
      <w:marLeft w:val="0"/>
      <w:marRight w:val="0"/>
      <w:marTop w:val="0"/>
      <w:marBottom w:val="0"/>
      <w:divBdr>
        <w:top w:val="none" w:sz="0" w:space="0" w:color="auto"/>
        <w:left w:val="none" w:sz="0" w:space="0" w:color="auto"/>
        <w:bottom w:val="none" w:sz="0" w:space="0" w:color="auto"/>
        <w:right w:val="none" w:sz="0" w:space="0" w:color="auto"/>
      </w:divBdr>
      <w:divsChild>
        <w:div w:id="185406366">
          <w:marLeft w:val="0"/>
          <w:marRight w:val="0"/>
          <w:marTop w:val="0"/>
          <w:marBottom w:val="0"/>
          <w:divBdr>
            <w:top w:val="none" w:sz="0" w:space="0" w:color="auto"/>
            <w:left w:val="none" w:sz="0" w:space="0" w:color="auto"/>
            <w:bottom w:val="none" w:sz="0" w:space="0" w:color="auto"/>
            <w:right w:val="none" w:sz="0" w:space="0" w:color="auto"/>
          </w:divBdr>
        </w:div>
      </w:divsChild>
    </w:div>
    <w:div w:id="586504229">
      <w:bodyDiv w:val="1"/>
      <w:marLeft w:val="0"/>
      <w:marRight w:val="0"/>
      <w:marTop w:val="0"/>
      <w:marBottom w:val="0"/>
      <w:divBdr>
        <w:top w:val="none" w:sz="0" w:space="0" w:color="auto"/>
        <w:left w:val="none" w:sz="0" w:space="0" w:color="auto"/>
        <w:bottom w:val="none" w:sz="0" w:space="0" w:color="auto"/>
        <w:right w:val="none" w:sz="0" w:space="0" w:color="auto"/>
      </w:divBdr>
      <w:divsChild>
        <w:div w:id="551694447">
          <w:marLeft w:val="0"/>
          <w:marRight w:val="0"/>
          <w:marTop w:val="0"/>
          <w:marBottom w:val="0"/>
          <w:divBdr>
            <w:top w:val="none" w:sz="0" w:space="0" w:color="auto"/>
            <w:left w:val="none" w:sz="0" w:space="0" w:color="auto"/>
            <w:bottom w:val="none" w:sz="0" w:space="0" w:color="auto"/>
            <w:right w:val="none" w:sz="0" w:space="0" w:color="auto"/>
          </w:divBdr>
        </w:div>
      </w:divsChild>
    </w:div>
    <w:div w:id="586619624">
      <w:bodyDiv w:val="1"/>
      <w:marLeft w:val="0"/>
      <w:marRight w:val="0"/>
      <w:marTop w:val="0"/>
      <w:marBottom w:val="0"/>
      <w:divBdr>
        <w:top w:val="none" w:sz="0" w:space="0" w:color="auto"/>
        <w:left w:val="none" w:sz="0" w:space="0" w:color="auto"/>
        <w:bottom w:val="none" w:sz="0" w:space="0" w:color="auto"/>
        <w:right w:val="none" w:sz="0" w:space="0" w:color="auto"/>
      </w:divBdr>
      <w:divsChild>
        <w:div w:id="352339777">
          <w:marLeft w:val="0"/>
          <w:marRight w:val="0"/>
          <w:marTop w:val="0"/>
          <w:marBottom w:val="240"/>
          <w:divBdr>
            <w:top w:val="none" w:sz="0" w:space="0" w:color="auto"/>
            <w:left w:val="none" w:sz="0" w:space="0" w:color="auto"/>
            <w:bottom w:val="none" w:sz="0" w:space="0" w:color="auto"/>
            <w:right w:val="none" w:sz="0" w:space="0" w:color="auto"/>
          </w:divBdr>
          <w:divsChild>
            <w:div w:id="31781178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586619908">
      <w:bodyDiv w:val="1"/>
      <w:marLeft w:val="0"/>
      <w:marRight w:val="0"/>
      <w:marTop w:val="0"/>
      <w:marBottom w:val="0"/>
      <w:divBdr>
        <w:top w:val="none" w:sz="0" w:space="0" w:color="auto"/>
        <w:left w:val="none" w:sz="0" w:space="0" w:color="auto"/>
        <w:bottom w:val="none" w:sz="0" w:space="0" w:color="auto"/>
        <w:right w:val="none" w:sz="0" w:space="0" w:color="auto"/>
      </w:divBdr>
    </w:div>
    <w:div w:id="586959088">
      <w:bodyDiv w:val="1"/>
      <w:marLeft w:val="0"/>
      <w:marRight w:val="0"/>
      <w:marTop w:val="0"/>
      <w:marBottom w:val="0"/>
      <w:divBdr>
        <w:top w:val="none" w:sz="0" w:space="0" w:color="auto"/>
        <w:left w:val="none" w:sz="0" w:space="0" w:color="auto"/>
        <w:bottom w:val="none" w:sz="0" w:space="0" w:color="auto"/>
        <w:right w:val="none" w:sz="0" w:space="0" w:color="auto"/>
      </w:divBdr>
      <w:divsChild>
        <w:div w:id="362901202">
          <w:marLeft w:val="0"/>
          <w:marRight w:val="0"/>
          <w:marTop w:val="0"/>
          <w:marBottom w:val="0"/>
          <w:divBdr>
            <w:top w:val="none" w:sz="0" w:space="0" w:color="auto"/>
            <w:left w:val="none" w:sz="0" w:space="0" w:color="auto"/>
            <w:bottom w:val="none" w:sz="0" w:space="0" w:color="auto"/>
            <w:right w:val="none" w:sz="0" w:space="0" w:color="auto"/>
          </w:divBdr>
          <w:divsChild>
            <w:div w:id="68255891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86960320">
      <w:bodyDiv w:val="1"/>
      <w:marLeft w:val="0"/>
      <w:marRight w:val="0"/>
      <w:marTop w:val="0"/>
      <w:marBottom w:val="0"/>
      <w:divBdr>
        <w:top w:val="none" w:sz="0" w:space="0" w:color="auto"/>
        <w:left w:val="none" w:sz="0" w:space="0" w:color="auto"/>
        <w:bottom w:val="none" w:sz="0" w:space="0" w:color="auto"/>
        <w:right w:val="none" w:sz="0" w:space="0" w:color="auto"/>
      </w:divBdr>
    </w:div>
    <w:div w:id="587152145">
      <w:bodyDiv w:val="1"/>
      <w:marLeft w:val="0"/>
      <w:marRight w:val="0"/>
      <w:marTop w:val="0"/>
      <w:marBottom w:val="0"/>
      <w:divBdr>
        <w:top w:val="none" w:sz="0" w:space="0" w:color="auto"/>
        <w:left w:val="none" w:sz="0" w:space="0" w:color="auto"/>
        <w:bottom w:val="none" w:sz="0" w:space="0" w:color="auto"/>
        <w:right w:val="none" w:sz="0" w:space="0" w:color="auto"/>
      </w:divBdr>
      <w:divsChild>
        <w:div w:id="683559781">
          <w:marLeft w:val="0"/>
          <w:marRight w:val="0"/>
          <w:marTop w:val="0"/>
          <w:marBottom w:val="0"/>
          <w:divBdr>
            <w:top w:val="none" w:sz="0" w:space="0" w:color="auto"/>
            <w:left w:val="none" w:sz="0" w:space="0" w:color="auto"/>
            <w:bottom w:val="none" w:sz="0" w:space="0" w:color="auto"/>
            <w:right w:val="none" w:sz="0" w:space="0" w:color="auto"/>
          </w:divBdr>
          <w:divsChild>
            <w:div w:id="68324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662875">
      <w:bodyDiv w:val="1"/>
      <w:marLeft w:val="0"/>
      <w:marRight w:val="0"/>
      <w:marTop w:val="0"/>
      <w:marBottom w:val="0"/>
      <w:divBdr>
        <w:top w:val="none" w:sz="0" w:space="0" w:color="auto"/>
        <w:left w:val="none" w:sz="0" w:space="0" w:color="auto"/>
        <w:bottom w:val="none" w:sz="0" w:space="0" w:color="auto"/>
        <w:right w:val="none" w:sz="0" w:space="0" w:color="auto"/>
      </w:divBdr>
      <w:divsChild>
        <w:div w:id="487550908">
          <w:marLeft w:val="0"/>
          <w:marRight w:val="0"/>
          <w:marTop w:val="0"/>
          <w:marBottom w:val="0"/>
          <w:divBdr>
            <w:top w:val="none" w:sz="0" w:space="0" w:color="auto"/>
            <w:left w:val="none" w:sz="0" w:space="0" w:color="auto"/>
            <w:bottom w:val="none" w:sz="0" w:space="0" w:color="auto"/>
            <w:right w:val="none" w:sz="0" w:space="0" w:color="auto"/>
          </w:divBdr>
        </w:div>
      </w:divsChild>
    </w:div>
    <w:div w:id="587808827">
      <w:bodyDiv w:val="1"/>
      <w:marLeft w:val="0"/>
      <w:marRight w:val="0"/>
      <w:marTop w:val="0"/>
      <w:marBottom w:val="0"/>
      <w:divBdr>
        <w:top w:val="none" w:sz="0" w:space="0" w:color="auto"/>
        <w:left w:val="none" w:sz="0" w:space="0" w:color="auto"/>
        <w:bottom w:val="none" w:sz="0" w:space="0" w:color="auto"/>
        <w:right w:val="none" w:sz="0" w:space="0" w:color="auto"/>
      </w:divBdr>
      <w:divsChild>
        <w:div w:id="189726756">
          <w:marLeft w:val="0"/>
          <w:marRight w:val="0"/>
          <w:marTop w:val="0"/>
          <w:marBottom w:val="125"/>
          <w:divBdr>
            <w:top w:val="none" w:sz="0" w:space="0" w:color="auto"/>
            <w:left w:val="none" w:sz="0" w:space="0" w:color="auto"/>
            <w:bottom w:val="none" w:sz="0" w:space="0" w:color="auto"/>
            <w:right w:val="none" w:sz="0" w:space="0" w:color="auto"/>
          </w:divBdr>
          <w:divsChild>
            <w:div w:id="138157719">
              <w:marLeft w:val="0"/>
              <w:marRight w:val="0"/>
              <w:marTop w:val="0"/>
              <w:marBottom w:val="0"/>
              <w:divBdr>
                <w:top w:val="none" w:sz="0" w:space="0" w:color="auto"/>
                <w:left w:val="none" w:sz="0" w:space="0" w:color="auto"/>
                <w:bottom w:val="none" w:sz="0" w:space="0" w:color="auto"/>
                <w:right w:val="none" w:sz="0" w:space="0" w:color="auto"/>
              </w:divBdr>
            </w:div>
          </w:divsChild>
        </w:div>
        <w:div w:id="726605438">
          <w:marLeft w:val="0"/>
          <w:marRight w:val="0"/>
          <w:marTop w:val="0"/>
          <w:marBottom w:val="0"/>
          <w:divBdr>
            <w:top w:val="single" w:sz="4" w:space="6" w:color="999999"/>
            <w:left w:val="none" w:sz="0" w:space="0" w:color="auto"/>
            <w:bottom w:val="single" w:sz="4" w:space="0" w:color="999999"/>
            <w:right w:val="none" w:sz="0" w:space="0" w:color="auto"/>
          </w:divBdr>
        </w:div>
      </w:divsChild>
    </w:div>
    <w:div w:id="588008605">
      <w:bodyDiv w:val="1"/>
      <w:marLeft w:val="0"/>
      <w:marRight w:val="0"/>
      <w:marTop w:val="0"/>
      <w:marBottom w:val="0"/>
      <w:divBdr>
        <w:top w:val="none" w:sz="0" w:space="0" w:color="auto"/>
        <w:left w:val="none" w:sz="0" w:space="0" w:color="auto"/>
        <w:bottom w:val="none" w:sz="0" w:space="0" w:color="auto"/>
        <w:right w:val="none" w:sz="0" w:space="0" w:color="auto"/>
      </w:divBdr>
    </w:div>
    <w:div w:id="588081586">
      <w:bodyDiv w:val="1"/>
      <w:marLeft w:val="0"/>
      <w:marRight w:val="0"/>
      <w:marTop w:val="0"/>
      <w:marBottom w:val="0"/>
      <w:divBdr>
        <w:top w:val="none" w:sz="0" w:space="0" w:color="auto"/>
        <w:left w:val="none" w:sz="0" w:space="0" w:color="auto"/>
        <w:bottom w:val="none" w:sz="0" w:space="0" w:color="auto"/>
        <w:right w:val="none" w:sz="0" w:space="0" w:color="auto"/>
      </w:divBdr>
    </w:div>
    <w:div w:id="588317818">
      <w:bodyDiv w:val="1"/>
      <w:marLeft w:val="0"/>
      <w:marRight w:val="0"/>
      <w:marTop w:val="0"/>
      <w:marBottom w:val="0"/>
      <w:divBdr>
        <w:top w:val="none" w:sz="0" w:space="0" w:color="auto"/>
        <w:left w:val="none" w:sz="0" w:space="0" w:color="auto"/>
        <w:bottom w:val="none" w:sz="0" w:space="0" w:color="auto"/>
        <w:right w:val="none" w:sz="0" w:space="0" w:color="auto"/>
      </w:divBdr>
      <w:divsChild>
        <w:div w:id="487094908">
          <w:marLeft w:val="0"/>
          <w:marRight w:val="0"/>
          <w:marTop w:val="0"/>
          <w:marBottom w:val="0"/>
          <w:divBdr>
            <w:top w:val="none" w:sz="0" w:space="0" w:color="auto"/>
            <w:left w:val="none" w:sz="0" w:space="0" w:color="auto"/>
            <w:bottom w:val="none" w:sz="0" w:space="0" w:color="auto"/>
            <w:right w:val="none" w:sz="0" w:space="0" w:color="auto"/>
          </w:divBdr>
        </w:div>
      </w:divsChild>
    </w:div>
    <w:div w:id="588394434">
      <w:bodyDiv w:val="1"/>
      <w:marLeft w:val="0"/>
      <w:marRight w:val="0"/>
      <w:marTop w:val="0"/>
      <w:marBottom w:val="0"/>
      <w:divBdr>
        <w:top w:val="none" w:sz="0" w:space="0" w:color="auto"/>
        <w:left w:val="none" w:sz="0" w:space="0" w:color="auto"/>
        <w:bottom w:val="none" w:sz="0" w:space="0" w:color="auto"/>
        <w:right w:val="none" w:sz="0" w:space="0" w:color="auto"/>
      </w:divBdr>
      <w:divsChild>
        <w:div w:id="60447023">
          <w:marLeft w:val="0"/>
          <w:marRight w:val="0"/>
          <w:marTop w:val="0"/>
          <w:marBottom w:val="300"/>
          <w:divBdr>
            <w:top w:val="none" w:sz="0" w:space="0" w:color="auto"/>
            <w:left w:val="none" w:sz="0" w:space="0" w:color="auto"/>
            <w:bottom w:val="single" w:sz="6" w:space="5" w:color="000000"/>
            <w:right w:val="none" w:sz="0" w:space="0" w:color="auto"/>
          </w:divBdr>
        </w:div>
      </w:divsChild>
    </w:div>
    <w:div w:id="588580922">
      <w:bodyDiv w:val="1"/>
      <w:marLeft w:val="0"/>
      <w:marRight w:val="0"/>
      <w:marTop w:val="0"/>
      <w:marBottom w:val="0"/>
      <w:divBdr>
        <w:top w:val="none" w:sz="0" w:space="0" w:color="auto"/>
        <w:left w:val="none" w:sz="0" w:space="0" w:color="auto"/>
        <w:bottom w:val="none" w:sz="0" w:space="0" w:color="auto"/>
        <w:right w:val="none" w:sz="0" w:space="0" w:color="auto"/>
      </w:divBdr>
      <w:divsChild>
        <w:div w:id="416554959">
          <w:marLeft w:val="0"/>
          <w:marRight w:val="0"/>
          <w:marTop w:val="0"/>
          <w:marBottom w:val="125"/>
          <w:divBdr>
            <w:top w:val="none" w:sz="0" w:space="0" w:color="auto"/>
            <w:left w:val="none" w:sz="0" w:space="0" w:color="auto"/>
            <w:bottom w:val="none" w:sz="0" w:space="0" w:color="auto"/>
            <w:right w:val="none" w:sz="0" w:space="0" w:color="auto"/>
          </w:divBdr>
        </w:div>
        <w:div w:id="719551908">
          <w:marLeft w:val="0"/>
          <w:marRight w:val="0"/>
          <w:marTop w:val="0"/>
          <w:marBottom w:val="0"/>
          <w:divBdr>
            <w:top w:val="single" w:sz="4" w:space="6" w:color="999999"/>
            <w:left w:val="none" w:sz="0" w:space="0" w:color="auto"/>
            <w:bottom w:val="single" w:sz="4" w:space="0" w:color="999999"/>
            <w:right w:val="none" w:sz="0" w:space="0" w:color="auto"/>
          </w:divBdr>
          <w:divsChild>
            <w:div w:id="4110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778209">
      <w:bodyDiv w:val="1"/>
      <w:marLeft w:val="0"/>
      <w:marRight w:val="0"/>
      <w:marTop w:val="0"/>
      <w:marBottom w:val="0"/>
      <w:divBdr>
        <w:top w:val="none" w:sz="0" w:space="0" w:color="auto"/>
        <w:left w:val="none" w:sz="0" w:space="0" w:color="auto"/>
        <w:bottom w:val="none" w:sz="0" w:space="0" w:color="auto"/>
        <w:right w:val="none" w:sz="0" w:space="0" w:color="auto"/>
      </w:divBdr>
      <w:divsChild>
        <w:div w:id="1762949803">
          <w:marLeft w:val="0"/>
          <w:marRight w:val="0"/>
          <w:marTop w:val="0"/>
          <w:marBottom w:val="0"/>
          <w:divBdr>
            <w:top w:val="dotted" w:sz="6" w:space="4" w:color="EBEBEB"/>
            <w:left w:val="none" w:sz="0" w:space="8" w:color="auto"/>
            <w:bottom w:val="dotted" w:sz="6" w:space="4" w:color="EBEBEB"/>
            <w:right w:val="none" w:sz="0" w:space="8" w:color="auto"/>
          </w:divBdr>
        </w:div>
        <w:div w:id="803811766">
          <w:marLeft w:val="0"/>
          <w:marRight w:val="0"/>
          <w:marTop w:val="0"/>
          <w:marBottom w:val="0"/>
          <w:divBdr>
            <w:top w:val="none" w:sz="0" w:space="0" w:color="auto"/>
            <w:left w:val="none" w:sz="0" w:space="0" w:color="auto"/>
            <w:bottom w:val="none" w:sz="0" w:space="0" w:color="auto"/>
            <w:right w:val="none" w:sz="0" w:space="0" w:color="auto"/>
          </w:divBdr>
        </w:div>
      </w:divsChild>
    </w:div>
    <w:div w:id="589194130">
      <w:bodyDiv w:val="1"/>
      <w:marLeft w:val="0"/>
      <w:marRight w:val="0"/>
      <w:marTop w:val="0"/>
      <w:marBottom w:val="0"/>
      <w:divBdr>
        <w:top w:val="none" w:sz="0" w:space="0" w:color="auto"/>
        <w:left w:val="none" w:sz="0" w:space="0" w:color="auto"/>
        <w:bottom w:val="none" w:sz="0" w:space="0" w:color="auto"/>
        <w:right w:val="none" w:sz="0" w:space="0" w:color="auto"/>
      </w:divBdr>
      <w:divsChild>
        <w:div w:id="809326555">
          <w:marLeft w:val="0"/>
          <w:marRight w:val="0"/>
          <w:marTop w:val="0"/>
          <w:marBottom w:val="0"/>
          <w:divBdr>
            <w:top w:val="none" w:sz="0" w:space="0" w:color="auto"/>
            <w:left w:val="none" w:sz="0" w:space="0" w:color="auto"/>
            <w:bottom w:val="none" w:sz="0" w:space="0" w:color="auto"/>
            <w:right w:val="none" w:sz="0" w:space="0" w:color="auto"/>
          </w:divBdr>
          <w:divsChild>
            <w:div w:id="1062875015">
              <w:marLeft w:val="0"/>
              <w:marRight w:val="300"/>
              <w:marTop w:val="0"/>
              <w:marBottom w:val="0"/>
              <w:divBdr>
                <w:top w:val="none" w:sz="0" w:space="0" w:color="auto"/>
                <w:left w:val="none" w:sz="0" w:space="0" w:color="auto"/>
                <w:bottom w:val="none" w:sz="0" w:space="0" w:color="auto"/>
                <w:right w:val="none" w:sz="0" w:space="0" w:color="auto"/>
              </w:divBdr>
              <w:divsChild>
                <w:div w:id="1367952508">
                  <w:marLeft w:val="0"/>
                  <w:marRight w:val="0"/>
                  <w:marTop w:val="0"/>
                  <w:marBottom w:val="0"/>
                  <w:divBdr>
                    <w:top w:val="none" w:sz="0" w:space="0" w:color="auto"/>
                    <w:left w:val="none" w:sz="0" w:space="0" w:color="auto"/>
                    <w:bottom w:val="none" w:sz="0" w:space="0" w:color="auto"/>
                    <w:right w:val="none" w:sz="0" w:space="0" w:color="auto"/>
                  </w:divBdr>
                </w:div>
                <w:div w:id="1166897592">
                  <w:marLeft w:val="0"/>
                  <w:marRight w:val="0"/>
                  <w:marTop w:val="0"/>
                  <w:marBottom w:val="0"/>
                  <w:divBdr>
                    <w:top w:val="none" w:sz="0" w:space="0" w:color="auto"/>
                    <w:left w:val="none" w:sz="0" w:space="0" w:color="auto"/>
                    <w:bottom w:val="none" w:sz="0" w:space="0" w:color="auto"/>
                    <w:right w:val="none" w:sz="0" w:space="0" w:color="auto"/>
                  </w:divBdr>
                </w:div>
              </w:divsChild>
            </w:div>
            <w:div w:id="1531406815">
              <w:marLeft w:val="0"/>
              <w:marRight w:val="0"/>
              <w:marTop w:val="0"/>
              <w:marBottom w:val="0"/>
              <w:divBdr>
                <w:top w:val="none" w:sz="0" w:space="0" w:color="auto"/>
                <w:left w:val="none" w:sz="0" w:space="0" w:color="auto"/>
                <w:bottom w:val="none" w:sz="0" w:space="0" w:color="auto"/>
                <w:right w:val="none" w:sz="0" w:space="0" w:color="auto"/>
              </w:divBdr>
              <w:divsChild>
                <w:div w:id="1765178482">
                  <w:marLeft w:val="150"/>
                  <w:marRight w:val="0"/>
                  <w:marTop w:val="0"/>
                  <w:marBottom w:val="0"/>
                  <w:divBdr>
                    <w:top w:val="none" w:sz="0" w:space="0" w:color="auto"/>
                    <w:left w:val="none" w:sz="0" w:space="0" w:color="auto"/>
                    <w:bottom w:val="none" w:sz="0" w:space="0" w:color="auto"/>
                    <w:right w:val="none" w:sz="0" w:space="0" w:color="auto"/>
                  </w:divBdr>
                </w:div>
              </w:divsChild>
            </w:div>
            <w:div w:id="1992515779">
              <w:marLeft w:val="0"/>
              <w:marRight w:val="0"/>
              <w:marTop w:val="0"/>
              <w:marBottom w:val="0"/>
              <w:divBdr>
                <w:top w:val="none" w:sz="0" w:space="0" w:color="auto"/>
                <w:left w:val="none" w:sz="0" w:space="0" w:color="auto"/>
                <w:bottom w:val="none" w:sz="0" w:space="0" w:color="auto"/>
                <w:right w:val="none" w:sz="0" w:space="0" w:color="auto"/>
              </w:divBdr>
              <w:divsChild>
                <w:div w:id="771244848">
                  <w:marLeft w:val="0"/>
                  <w:marRight w:val="0"/>
                  <w:marTop w:val="0"/>
                  <w:marBottom w:val="0"/>
                  <w:divBdr>
                    <w:top w:val="none" w:sz="0" w:space="0" w:color="auto"/>
                    <w:left w:val="none" w:sz="0" w:space="0" w:color="auto"/>
                    <w:bottom w:val="none" w:sz="0" w:space="0" w:color="auto"/>
                    <w:right w:val="none" w:sz="0" w:space="0" w:color="auto"/>
                  </w:divBdr>
                </w:div>
                <w:div w:id="448207613">
                  <w:marLeft w:val="0"/>
                  <w:marRight w:val="0"/>
                  <w:marTop w:val="0"/>
                  <w:marBottom w:val="0"/>
                  <w:divBdr>
                    <w:top w:val="none" w:sz="0" w:space="0" w:color="auto"/>
                    <w:left w:val="none" w:sz="0" w:space="0" w:color="auto"/>
                    <w:bottom w:val="none" w:sz="0" w:space="0" w:color="auto"/>
                    <w:right w:val="none" w:sz="0" w:space="0" w:color="auto"/>
                  </w:divBdr>
                  <w:divsChild>
                    <w:div w:id="55084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38560">
          <w:marLeft w:val="0"/>
          <w:marRight w:val="0"/>
          <w:marTop w:val="0"/>
          <w:marBottom w:val="300"/>
          <w:divBdr>
            <w:top w:val="none" w:sz="0" w:space="0" w:color="auto"/>
            <w:left w:val="none" w:sz="0" w:space="0" w:color="auto"/>
            <w:bottom w:val="none" w:sz="0" w:space="0" w:color="auto"/>
            <w:right w:val="none" w:sz="0" w:space="0" w:color="auto"/>
          </w:divBdr>
          <w:divsChild>
            <w:div w:id="384187273">
              <w:marLeft w:val="0"/>
              <w:marRight w:val="0"/>
              <w:marTop w:val="0"/>
              <w:marBottom w:val="0"/>
              <w:divBdr>
                <w:top w:val="none" w:sz="0" w:space="0" w:color="auto"/>
                <w:left w:val="none" w:sz="0" w:space="0" w:color="auto"/>
                <w:bottom w:val="none" w:sz="0" w:space="0" w:color="auto"/>
                <w:right w:val="none" w:sz="0" w:space="0" w:color="auto"/>
              </w:divBdr>
              <w:divsChild>
                <w:div w:id="1366173723">
                  <w:marLeft w:val="-225"/>
                  <w:marRight w:val="-225"/>
                  <w:marTop w:val="0"/>
                  <w:marBottom w:val="0"/>
                  <w:divBdr>
                    <w:top w:val="none" w:sz="0" w:space="0" w:color="auto"/>
                    <w:left w:val="none" w:sz="0" w:space="0" w:color="auto"/>
                    <w:bottom w:val="none" w:sz="0" w:space="0" w:color="auto"/>
                    <w:right w:val="none" w:sz="0" w:space="0" w:color="auto"/>
                  </w:divBdr>
                  <w:divsChild>
                    <w:div w:id="1846166685">
                      <w:marLeft w:val="0"/>
                      <w:marRight w:val="0"/>
                      <w:marTop w:val="0"/>
                      <w:marBottom w:val="0"/>
                      <w:divBdr>
                        <w:top w:val="none" w:sz="0" w:space="0" w:color="auto"/>
                        <w:left w:val="none" w:sz="0" w:space="0" w:color="auto"/>
                        <w:bottom w:val="none" w:sz="0" w:space="0" w:color="auto"/>
                        <w:right w:val="none" w:sz="0" w:space="0" w:color="auto"/>
                      </w:divBdr>
                      <w:divsChild>
                        <w:div w:id="2125033486">
                          <w:marLeft w:val="0"/>
                          <w:marRight w:val="0"/>
                          <w:marTop w:val="0"/>
                          <w:marBottom w:val="0"/>
                          <w:divBdr>
                            <w:top w:val="none" w:sz="0" w:space="0" w:color="auto"/>
                            <w:left w:val="none" w:sz="0" w:space="0" w:color="auto"/>
                            <w:bottom w:val="none" w:sz="0" w:space="0" w:color="auto"/>
                            <w:right w:val="none" w:sz="0" w:space="0" w:color="auto"/>
                          </w:divBdr>
                          <w:divsChild>
                            <w:div w:id="1859805024">
                              <w:marLeft w:val="0"/>
                              <w:marRight w:val="0"/>
                              <w:marTop w:val="0"/>
                              <w:marBottom w:val="0"/>
                              <w:divBdr>
                                <w:top w:val="none" w:sz="0" w:space="0" w:color="auto"/>
                                <w:left w:val="none" w:sz="0" w:space="0" w:color="auto"/>
                                <w:bottom w:val="none" w:sz="0" w:space="0" w:color="auto"/>
                                <w:right w:val="none" w:sz="0" w:space="0" w:color="auto"/>
                              </w:divBdr>
                              <w:divsChild>
                                <w:div w:id="18487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87357">
          <w:marLeft w:val="0"/>
          <w:marRight w:val="0"/>
          <w:marTop w:val="300"/>
          <w:marBottom w:val="0"/>
          <w:divBdr>
            <w:top w:val="none" w:sz="0" w:space="0" w:color="auto"/>
            <w:left w:val="none" w:sz="0" w:space="0" w:color="auto"/>
            <w:bottom w:val="none" w:sz="0" w:space="0" w:color="auto"/>
            <w:right w:val="none" w:sz="0" w:space="0" w:color="auto"/>
          </w:divBdr>
        </w:div>
      </w:divsChild>
    </w:div>
    <w:div w:id="589244188">
      <w:bodyDiv w:val="1"/>
      <w:marLeft w:val="0"/>
      <w:marRight w:val="0"/>
      <w:marTop w:val="0"/>
      <w:marBottom w:val="0"/>
      <w:divBdr>
        <w:top w:val="none" w:sz="0" w:space="0" w:color="auto"/>
        <w:left w:val="none" w:sz="0" w:space="0" w:color="auto"/>
        <w:bottom w:val="none" w:sz="0" w:space="0" w:color="auto"/>
        <w:right w:val="none" w:sz="0" w:space="0" w:color="auto"/>
      </w:divBdr>
      <w:divsChild>
        <w:div w:id="778522450">
          <w:marLeft w:val="-225"/>
          <w:marRight w:val="-225"/>
          <w:marTop w:val="0"/>
          <w:marBottom w:val="0"/>
          <w:divBdr>
            <w:top w:val="none" w:sz="0" w:space="0" w:color="auto"/>
            <w:left w:val="none" w:sz="0" w:space="0" w:color="auto"/>
            <w:bottom w:val="none" w:sz="0" w:space="0" w:color="auto"/>
            <w:right w:val="none" w:sz="0" w:space="0" w:color="auto"/>
          </w:divBdr>
        </w:div>
      </w:divsChild>
    </w:div>
    <w:div w:id="589311953">
      <w:bodyDiv w:val="1"/>
      <w:marLeft w:val="0"/>
      <w:marRight w:val="0"/>
      <w:marTop w:val="0"/>
      <w:marBottom w:val="0"/>
      <w:divBdr>
        <w:top w:val="none" w:sz="0" w:space="0" w:color="auto"/>
        <w:left w:val="none" w:sz="0" w:space="0" w:color="auto"/>
        <w:bottom w:val="none" w:sz="0" w:space="0" w:color="auto"/>
        <w:right w:val="none" w:sz="0" w:space="0" w:color="auto"/>
      </w:divBdr>
      <w:divsChild>
        <w:div w:id="89936866">
          <w:marLeft w:val="-225"/>
          <w:marRight w:val="-225"/>
          <w:marTop w:val="0"/>
          <w:marBottom w:val="0"/>
          <w:divBdr>
            <w:top w:val="none" w:sz="0" w:space="0" w:color="auto"/>
            <w:left w:val="none" w:sz="0" w:space="0" w:color="auto"/>
            <w:bottom w:val="none" w:sz="0" w:space="0" w:color="auto"/>
            <w:right w:val="none" w:sz="0" w:space="0" w:color="auto"/>
          </w:divBdr>
          <w:divsChild>
            <w:div w:id="494152640">
              <w:marLeft w:val="1463"/>
              <w:marRight w:val="0"/>
              <w:marTop w:val="0"/>
              <w:marBottom w:val="0"/>
              <w:divBdr>
                <w:top w:val="none" w:sz="0" w:space="0" w:color="auto"/>
                <w:left w:val="none" w:sz="0" w:space="0" w:color="auto"/>
                <w:bottom w:val="none" w:sz="0" w:space="0" w:color="auto"/>
                <w:right w:val="none" w:sz="0" w:space="0" w:color="auto"/>
              </w:divBdr>
            </w:div>
          </w:divsChild>
        </w:div>
        <w:div w:id="440537206">
          <w:marLeft w:val="-225"/>
          <w:marRight w:val="-225"/>
          <w:marTop w:val="0"/>
          <w:marBottom w:val="0"/>
          <w:divBdr>
            <w:top w:val="none" w:sz="0" w:space="0" w:color="auto"/>
            <w:left w:val="none" w:sz="0" w:space="0" w:color="auto"/>
            <w:bottom w:val="none" w:sz="0" w:space="0" w:color="auto"/>
            <w:right w:val="none" w:sz="0" w:space="0" w:color="auto"/>
          </w:divBdr>
        </w:div>
      </w:divsChild>
    </w:div>
    <w:div w:id="589313983">
      <w:bodyDiv w:val="1"/>
      <w:marLeft w:val="0"/>
      <w:marRight w:val="0"/>
      <w:marTop w:val="0"/>
      <w:marBottom w:val="0"/>
      <w:divBdr>
        <w:top w:val="none" w:sz="0" w:space="0" w:color="auto"/>
        <w:left w:val="none" w:sz="0" w:space="0" w:color="auto"/>
        <w:bottom w:val="none" w:sz="0" w:space="0" w:color="auto"/>
        <w:right w:val="none" w:sz="0" w:space="0" w:color="auto"/>
      </w:divBdr>
      <w:divsChild>
        <w:div w:id="698436194">
          <w:marLeft w:val="-150"/>
          <w:marRight w:val="-150"/>
          <w:marTop w:val="0"/>
          <w:marBottom w:val="0"/>
          <w:divBdr>
            <w:top w:val="none" w:sz="0" w:space="0" w:color="auto"/>
            <w:left w:val="none" w:sz="0" w:space="0" w:color="auto"/>
            <w:bottom w:val="none" w:sz="0" w:space="0" w:color="auto"/>
            <w:right w:val="none" w:sz="0" w:space="0" w:color="auto"/>
          </w:divBdr>
        </w:div>
      </w:divsChild>
    </w:div>
    <w:div w:id="589317807">
      <w:bodyDiv w:val="1"/>
      <w:marLeft w:val="0"/>
      <w:marRight w:val="0"/>
      <w:marTop w:val="0"/>
      <w:marBottom w:val="0"/>
      <w:divBdr>
        <w:top w:val="none" w:sz="0" w:space="0" w:color="auto"/>
        <w:left w:val="none" w:sz="0" w:space="0" w:color="auto"/>
        <w:bottom w:val="none" w:sz="0" w:space="0" w:color="auto"/>
        <w:right w:val="none" w:sz="0" w:space="0" w:color="auto"/>
      </w:divBdr>
      <w:divsChild>
        <w:div w:id="97917665">
          <w:marLeft w:val="0"/>
          <w:marRight w:val="0"/>
          <w:marTop w:val="0"/>
          <w:marBottom w:val="0"/>
          <w:divBdr>
            <w:top w:val="none" w:sz="0" w:space="0" w:color="auto"/>
            <w:left w:val="none" w:sz="0" w:space="0" w:color="auto"/>
            <w:bottom w:val="none" w:sz="0" w:space="0" w:color="auto"/>
            <w:right w:val="none" w:sz="0" w:space="0" w:color="auto"/>
          </w:divBdr>
        </w:div>
        <w:div w:id="367264569">
          <w:marLeft w:val="0"/>
          <w:marRight w:val="0"/>
          <w:marTop w:val="125"/>
          <w:marBottom w:val="275"/>
          <w:divBdr>
            <w:top w:val="none" w:sz="0" w:space="0" w:color="auto"/>
            <w:left w:val="none" w:sz="0" w:space="0" w:color="auto"/>
            <w:bottom w:val="none" w:sz="0" w:space="0" w:color="auto"/>
            <w:right w:val="none" w:sz="0" w:space="0" w:color="auto"/>
          </w:divBdr>
        </w:div>
      </w:divsChild>
    </w:div>
    <w:div w:id="589435722">
      <w:bodyDiv w:val="1"/>
      <w:marLeft w:val="0"/>
      <w:marRight w:val="0"/>
      <w:marTop w:val="0"/>
      <w:marBottom w:val="0"/>
      <w:divBdr>
        <w:top w:val="none" w:sz="0" w:space="0" w:color="auto"/>
        <w:left w:val="none" w:sz="0" w:space="0" w:color="auto"/>
        <w:bottom w:val="none" w:sz="0" w:space="0" w:color="auto"/>
        <w:right w:val="none" w:sz="0" w:space="0" w:color="auto"/>
      </w:divBdr>
    </w:div>
    <w:div w:id="589503494">
      <w:bodyDiv w:val="1"/>
      <w:marLeft w:val="0"/>
      <w:marRight w:val="0"/>
      <w:marTop w:val="0"/>
      <w:marBottom w:val="0"/>
      <w:divBdr>
        <w:top w:val="none" w:sz="0" w:space="0" w:color="auto"/>
        <w:left w:val="none" w:sz="0" w:space="0" w:color="auto"/>
        <w:bottom w:val="none" w:sz="0" w:space="0" w:color="auto"/>
        <w:right w:val="none" w:sz="0" w:space="0" w:color="auto"/>
      </w:divBdr>
      <w:divsChild>
        <w:div w:id="395007180">
          <w:marLeft w:val="0"/>
          <w:marRight w:val="0"/>
          <w:marTop w:val="0"/>
          <w:marBottom w:val="0"/>
          <w:divBdr>
            <w:top w:val="single" w:sz="2" w:space="0" w:color="E0E0E0"/>
            <w:left w:val="single" w:sz="2" w:space="0" w:color="E0E0E0"/>
            <w:bottom w:val="single" w:sz="2" w:space="0" w:color="E0E0E0"/>
            <w:right w:val="single" w:sz="2" w:space="0" w:color="E0E0E0"/>
          </w:divBdr>
          <w:divsChild>
            <w:div w:id="214901589">
              <w:marLeft w:val="0"/>
              <w:marRight w:val="0"/>
              <w:marTop w:val="0"/>
              <w:marBottom w:val="0"/>
              <w:divBdr>
                <w:top w:val="single" w:sz="2" w:space="0" w:color="E0E0E0"/>
                <w:left w:val="single" w:sz="2" w:space="0" w:color="E0E0E0"/>
                <w:bottom w:val="single" w:sz="2" w:space="0" w:color="E0E0E0"/>
                <w:right w:val="single" w:sz="2" w:space="0" w:color="E0E0E0"/>
              </w:divBdr>
              <w:divsChild>
                <w:div w:id="240986582">
                  <w:marLeft w:val="0"/>
                  <w:marRight w:val="0"/>
                  <w:marTop w:val="0"/>
                  <w:marBottom w:val="0"/>
                  <w:divBdr>
                    <w:top w:val="single" w:sz="2" w:space="0" w:color="E0E0E0"/>
                    <w:left w:val="single" w:sz="2" w:space="0" w:color="E0E0E0"/>
                    <w:bottom w:val="single" w:sz="2" w:space="0" w:color="E0E0E0"/>
                    <w:right w:val="single" w:sz="2" w:space="0" w:color="E0E0E0"/>
                  </w:divBdr>
                  <w:divsChild>
                    <w:div w:id="269817714">
                      <w:marLeft w:val="0"/>
                      <w:marRight w:val="0"/>
                      <w:marTop w:val="0"/>
                      <w:marBottom w:val="0"/>
                      <w:divBdr>
                        <w:top w:val="single" w:sz="2" w:space="0" w:color="E0E0E0"/>
                        <w:left w:val="single" w:sz="2" w:space="0" w:color="E0E0E0"/>
                        <w:bottom w:val="single" w:sz="2" w:space="0" w:color="E0E0E0"/>
                        <w:right w:val="single" w:sz="2" w:space="0" w:color="E0E0E0"/>
                      </w:divBdr>
                    </w:div>
                    <w:div w:id="13954292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508207911">
          <w:marLeft w:val="0"/>
          <w:marRight w:val="0"/>
          <w:marTop w:val="0"/>
          <w:marBottom w:val="0"/>
          <w:divBdr>
            <w:top w:val="single" w:sz="2" w:space="0" w:color="E0E0E0"/>
            <w:left w:val="single" w:sz="2" w:space="0" w:color="E0E0E0"/>
            <w:bottom w:val="single" w:sz="2" w:space="0" w:color="E0E0E0"/>
            <w:right w:val="single" w:sz="2" w:space="0" w:color="E0E0E0"/>
          </w:divBdr>
          <w:divsChild>
            <w:div w:id="120534717">
              <w:marLeft w:val="0"/>
              <w:marRight w:val="0"/>
              <w:marTop w:val="0"/>
              <w:marBottom w:val="0"/>
              <w:divBdr>
                <w:top w:val="single" w:sz="2" w:space="0" w:color="E0E0E0"/>
                <w:left w:val="single" w:sz="2" w:space="0" w:color="E0E0E0"/>
                <w:bottom w:val="single" w:sz="2" w:space="0" w:color="E0E0E0"/>
                <w:right w:val="single" w:sz="2" w:space="0" w:color="E0E0E0"/>
              </w:divBdr>
              <w:divsChild>
                <w:div w:id="546987385">
                  <w:marLeft w:val="0"/>
                  <w:marRight w:val="0"/>
                  <w:marTop w:val="0"/>
                  <w:marBottom w:val="0"/>
                  <w:divBdr>
                    <w:top w:val="single" w:sz="2" w:space="0" w:color="E0E0E0"/>
                    <w:left w:val="single" w:sz="2" w:space="0" w:color="E0E0E0"/>
                    <w:bottom w:val="single" w:sz="2" w:space="0" w:color="E0E0E0"/>
                    <w:right w:val="single" w:sz="2" w:space="0" w:color="E0E0E0"/>
                  </w:divBdr>
                  <w:divsChild>
                    <w:div w:id="1731925248">
                      <w:marLeft w:val="0"/>
                      <w:marRight w:val="0"/>
                      <w:marTop w:val="0"/>
                      <w:marBottom w:val="0"/>
                      <w:divBdr>
                        <w:top w:val="single" w:sz="2" w:space="0" w:color="E0E0E0"/>
                        <w:left w:val="single" w:sz="2" w:space="0" w:color="E0E0E0"/>
                        <w:bottom w:val="single" w:sz="2" w:space="0" w:color="E0E0E0"/>
                        <w:right w:val="single" w:sz="2" w:space="0" w:color="E0E0E0"/>
                      </w:divBdr>
                      <w:divsChild>
                        <w:div w:id="93416793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69151044">
              <w:marLeft w:val="0"/>
              <w:marRight w:val="0"/>
              <w:marTop w:val="0"/>
              <w:marBottom w:val="0"/>
              <w:divBdr>
                <w:top w:val="single" w:sz="2" w:space="0" w:color="E0E0E0"/>
                <w:left w:val="single" w:sz="2" w:space="0" w:color="E0E0E0"/>
                <w:bottom w:val="single" w:sz="2" w:space="0" w:color="E0E0E0"/>
                <w:right w:val="single" w:sz="2" w:space="0" w:color="E0E0E0"/>
              </w:divBdr>
              <w:divsChild>
                <w:div w:id="251597133">
                  <w:marLeft w:val="0"/>
                  <w:marRight w:val="0"/>
                  <w:marTop w:val="0"/>
                  <w:marBottom w:val="0"/>
                  <w:divBdr>
                    <w:top w:val="single" w:sz="2" w:space="0" w:color="E0E0E0"/>
                    <w:left w:val="single" w:sz="2" w:space="0" w:color="E0E0E0"/>
                    <w:bottom w:val="single" w:sz="2" w:space="0" w:color="E0E0E0"/>
                    <w:right w:val="single" w:sz="2" w:space="0" w:color="E0E0E0"/>
                  </w:divBdr>
                </w:div>
                <w:div w:id="1154377282">
                  <w:marLeft w:val="0"/>
                  <w:marRight w:val="0"/>
                  <w:marTop w:val="0"/>
                  <w:marBottom w:val="0"/>
                  <w:divBdr>
                    <w:top w:val="single" w:sz="2" w:space="0" w:color="E0E0E0"/>
                    <w:left w:val="single" w:sz="2" w:space="0" w:color="E0E0E0"/>
                    <w:bottom w:val="single" w:sz="2" w:space="0" w:color="E0E0E0"/>
                    <w:right w:val="single" w:sz="2" w:space="0" w:color="E0E0E0"/>
                  </w:divBdr>
                  <w:divsChild>
                    <w:div w:id="508446658">
                      <w:marLeft w:val="0"/>
                      <w:marRight w:val="0"/>
                      <w:marTop w:val="0"/>
                      <w:marBottom w:val="0"/>
                      <w:divBdr>
                        <w:top w:val="single" w:sz="2" w:space="0" w:color="E0E0E0"/>
                        <w:left w:val="single" w:sz="2" w:space="0" w:color="E0E0E0"/>
                        <w:bottom w:val="single" w:sz="2" w:space="0" w:color="E0E0E0"/>
                        <w:right w:val="single" w:sz="2" w:space="0" w:color="E0E0E0"/>
                      </w:divBdr>
                      <w:divsChild>
                        <w:div w:id="84752104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87632195">
                      <w:marLeft w:val="0"/>
                      <w:marRight w:val="0"/>
                      <w:marTop w:val="0"/>
                      <w:marBottom w:val="0"/>
                      <w:divBdr>
                        <w:top w:val="single" w:sz="2" w:space="0" w:color="E0E0E0"/>
                        <w:left w:val="single" w:sz="2" w:space="0" w:color="E0E0E0"/>
                        <w:bottom w:val="single" w:sz="2" w:space="0" w:color="E0E0E0"/>
                        <w:right w:val="single" w:sz="2" w:space="0" w:color="E0E0E0"/>
                      </w:divBdr>
                      <w:divsChild>
                        <w:div w:id="16917537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73736168">
                      <w:marLeft w:val="0"/>
                      <w:marRight w:val="0"/>
                      <w:marTop w:val="0"/>
                      <w:marBottom w:val="0"/>
                      <w:divBdr>
                        <w:top w:val="single" w:sz="2" w:space="0" w:color="E0E0E0"/>
                        <w:left w:val="single" w:sz="2" w:space="0" w:color="E0E0E0"/>
                        <w:bottom w:val="single" w:sz="2" w:space="0" w:color="E0E0E0"/>
                        <w:right w:val="single" w:sz="2" w:space="0" w:color="E0E0E0"/>
                      </w:divBdr>
                      <w:divsChild>
                        <w:div w:id="53454383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88249924">
                      <w:marLeft w:val="0"/>
                      <w:marRight w:val="0"/>
                      <w:marTop w:val="0"/>
                      <w:marBottom w:val="0"/>
                      <w:divBdr>
                        <w:top w:val="single" w:sz="2" w:space="0" w:color="E0E0E0"/>
                        <w:left w:val="single" w:sz="2" w:space="0" w:color="E0E0E0"/>
                        <w:bottom w:val="single" w:sz="2" w:space="0" w:color="E0E0E0"/>
                        <w:right w:val="single" w:sz="2" w:space="0" w:color="E0E0E0"/>
                      </w:divBdr>
                      <w:divsChild>
                        <w:div w:id="29290709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70802719">
                      <w:marLeft w:val="0"/>
                      <w:marRight w:val="0"/>
                      <w:marTop w:val="0"/>
                      <w:marBottom w:val="0"/>
                      <w:divBdr>
                        <w:top w:val="single" w:sz="2" w:space="0" w:color="E0E0E0"/>
                        <w:left w:val="single" w:sz="2" w:space="0" w:color="E0E0E0"/>
                        <w:bottom w:val="single" w:sz="2" w:space="0" w:color="E0E0E0"/>
                        <w:right w:val="single" w:sz="2" w:space="0" w:color="E0E0E0"/>
                      </w:divBdr>
                      <w:divsChild>
                        <w:div w:id="112022100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589657276">
      <w:bodyDiv w:val="1"/>
      <w:marLeft w:val="0"/>
      <w:marRight w:val="0"/>
      <w:marTop w:val="0"/>
      <w:marBottom w:val="0"/>
      <w:divBdr>
        <w:top w:val="none" w:sz="0" w:space="0" w:color="auto"/>
        <w:left w:val="none" w:sz="0" w:space="0" w:color="auto"/>
        <w:bottom w:val="none" w:sz="0" w:space="0" w:color="auto"/>
        <w:right w:val="none" w:sz="0" w:space="0" w:color="auto"/>
      </w:divBdr>
    </w:div>
    <w:div w:id="589853351">
      <w:bodyDiv w:val="1"/>
      <w:marLeft w:val="0"/>
      <w:marRight w:val="0"/>
      <w:marTop w:val="0"/>
      <w:marBottom w:val="0"/>
      <w:divBdr>
        <w:top w:val="none" w:sz="0" w:space="0" w:color="auto"/>
        <w:left w:val="none" w:sz="0" w:space="0" w:color="auto"/>
        <w:bottom w:val="none" w:sz="0" w:space="0" w:color="auto"/>
        <w:right w:val="none" w:sz="0" w:space="0" w:color="auto"/>
      </w:divBdr>
      <w:divsChild>
        <w:div w:id="46078535">
          <w:marLeft w:val="-225"/>
          <w:marRight w:val="-225"/>
          <w:marTop w:val="0"/>
          <w:marBottom w:val="0"/>
          <w:divBdr>
            <w:top w:val="none" w:sz="0" w:space="0" w:color="auto"/>
            <w:left w:val="none" w:sz="0" w:space="0" w:color="auto"/>
            <w:bottom w:val="none" w:sz="0" w:space="0" w:color="auto"/>
            <w:right w:val="none" w:sz="0" w:space="0" w:color="auto"/>
          </w:divBdr>
          <w:divsChild>
            <w:div w:id="578684204">
              <w:marLeft w:val="0"/>
              <w:marRight w:val="0"/>
              <w:marTop w:val="0"/>
              <w:marBottom w:val="0"/>
              <w:divBdr>
                <w:top w:val="none" w:sz="0" w:space="0" w:color="auto"/>
                <w:left w:val="none" w:sz="0" w:space="0" w:color="auto"/>
                <w:bottom w:val="none" w:sz="0" w:space="0" w:color="auto"/>
                <w:right w:val="none" w:sz="0" w:space="0" w:color="auto"/>
              </w:divBdr>
              <w:divsChild>
                <w:div w:id="2061204146">
                  <w:marLeft w:val="-225"/>
                  <w:marRight w:val="-225"/>
                  <w:marTop w:val="0"/>
                  <w:marBottom w:val="0"/>
                  <w:divBdr>
                    <w:top w:val="none" w:sz="0" w:space="0" w:color="auto"/>
                    <w:left w:val="none" w:sz="0" w:space="0" w:color="auto"/>
                    <w:bottom w:val="none" w:sz="0" w:space="0" w:color="auto"/>
                    <w:right w:val="none" w:sz="0" w:space="0" w:color="auto"/>
                  </w:divBdr>
                  <w:divsChild>
                    <w:div w:id="13141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84136">
          <w:marLeft w:val="-225"/>
          <w:marRight w:val="-225"/>
          <w:marTop w:val="0"/>
          <w:marBottom w:val="0"/>
          <w:divBdr>
            <w:top w:val="none" w:sz="0" w:space="0" w:color="auto"/>
            <w:left w:val="none" w:sz="0" w:space="0" w:color="auto"/>
            <w:bottom w:val="none" w:sz="0" w:space="0" w:color="auto"/>
            <w:right w:val="none" w:sz="0" w:space="0" w:color="auto"/>
          </w:divBdr>
          <w:divsChild>
            <w:div w:id="1451584212">
              <w:marLeft w:val="0"/>
              <w:marRight w:val="0"/>
              <w:marTop w:val="0"/>
              <w:marBottom w:val="0"/>
              <w:divBdr>
                <w:top w:val="none" w:sz="0" w:space="0" w:color="auto"/>
                <w:left w:val="none" w:sz="0" w:space="0" w:color="auto"/>
                <w:bottom w:val="none" w:sz="0" w:space="0" w:color="auto"/>
                <w:right w:val="none" w:sz="0" w:space="0" w:color="auto"/>
              </w:divBdr>
              <w:divsChild>
                <w:div w:id="1771121572">
                  <w:marLeft w:val="0"/>
                  <w:marRight w:val="0"/>
                  <w:marTop w:val="0"/>
                  <w:marBottom w:val="0"/>
                  <w:divBdr>
                    <w:top w:val="none" w:sz="0" w:space="0" w:color="auto"/>
                    <w:left w:val="none" w:sz="0" w:space="0" w:color="auto"/>
                    <w:bottom w:val="none" w:sz="0" w:space="0" w:color="auto"/>
                    <w:right w:val="none" w:sz="0" w:space="0" w:color="auto"/>
                  </w:divBdr>
                  <w:divsChild>
                    <w:div w:id="4100854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38362672">
              <w:marLeft w:val="1463"/>
              <w:marRight w:val="0"/>
              <w:marTop w:val="0"/>
              <w:marBottom w:val="0"/>
              <w:divBdr>
                <w:top w:val="none" w:sz="0" w:space="0" w:color="auto"/>
                <w:left w:val="none" w:sz="0" w:space="0" w:color="auto"/>
                <w:bottom w:val="none" w:sz="0" w:space="0" w:color="auto"/>
                <w:right w:val="none" w:sz="0" w:space="0" w:color="auto"/>
              </w:divBdr>
              <w:divsChild>
                <w:div w:id="190398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71698">
          <w:marLeft w:val="-225"/>
          <w:marRight w:val="-225"/>
          <w:marTop w:val="0"/>
          <w:marBottom w:val="0"/>
          <w:divBdr>
            <w:top w:val="none" w:sz="0" w:space="0" w:color="auto"/>
            <w:left w:val="none" w:sz="0" w:space="0" w:color="auto"/>
            <w:bottom w:val="none" w:sz="0" w:space="0" w:color="auto"/>
            <w:right w:val="none" w:sz="0" w:space="0" w:color="auto"/>
          </w:divBdr>
          <w:divsChild>
            <w:div w:id="2050451367">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589853896">
      <w:bodyDiv w:val="1"/>
      <w:marLeft w:val="0"/>
      <w:marRight w:val="0"/>
      <w:marTop w:val="0"/>
      <w:marBottom w:val="0"/>
      <w:divBdr>
        <w:top w:val="none" w:sz="0" w:space="0" w:color="auto"/>
        <w:left w:val="none" w:sz="0" w:space="0" w:color="auto"/>
        <w:bottom w:val="none" w:sz="0" w:space="0" w:color="auto"/>
        <w:right w:val="none" w:sz="0" w:space="0" w:color="auto"/>
      </w:divBdr>
      <w:divsChild>
        <w:div w:id="313224657">
          <w:marLeft w:val="0"/>
          <w:marRight w:val="0"/>
          <w:marTop w:val="0"/>
          <w:marBottom w:val="0"/>
          <w:divBdr>
            <w:top w:val="none" w:sz="0" w:space="0" w:color="auto"/>
            <w:left w:val="none" w:sz="0" w:space="0" w:color="auto"/>
            <w:bottom w:val="none" w:sz="0" w:space="0" w:color="auto"/>
            <w:right w:val="none" w:sz="0" w:space="0" w:color="auto"/>
          </w:divBdr>
        </w:div>
        <w:div w:id="721830327">
          <w:marLeft w:val="0"/>
          <w:marRight w:val="0"/>
          <w:marTop w:val="0"/>
          <w:marBottom w:val="300"/>
          <w:divBdr>
            <w:top w:val="none" w:sz="0" w:space="0" w:color="auto"/>
            <w:left w:val="none" w:sz="0" w:space="0" w:color="auto"/>
            <w:bottom w:val="none" w:sz="0" w:space="0" w:color="auto"/>
            <w:right w:val="none" w:sz="0" w:space="0" w:color="auto"/>
          </w:divBdr>
        </w:div>
      </w:divsChild>
    </w:div>
    <w:div w:id="590089320">
      <w:bodyDiv w:val="1"/>
      <w:marLeft w:val="0"/>
      <w:marRight w:val="0"/>
      <w:marTop w:val="0"/>
      <w:marBottom w:val="0"/>
      <w:divBdr>
        <w:top w:val="none" w:sz="0" w:space="0" w:color="auto"/>
        <w:left w:val="none" w:sz="0" w:space="0" w:color="auto"/>
        <w:bottom w:val="none" w:sz="0" w:space="0" w:color="auto"/>
        <w:right w:val="none" w:sz="0" w:space="0" w:color="auto"/>
      </w:divBdr>
    </w:div>
    <w:div w:id="590236035">
      <w:bodyDiv w:val="1"/>
      <w:marLeft w:val="0"/>
      <w:marRight w:val="0"/>
      <w:marTop w:val="0"/>
      <w:marBottom w:val="0"/>
      <w:divBdr>
        <w:top w:val="none" w:sz="0" w:space="0" w:color="auto"/>
        <w:left w:val="none" w:sz="0" w:space="0" w:color="auto"/>
        <w:bottom w:val="none" w:sz="0" w:space="0" w:color="auto"/>
        <w:right w:val="none" w:sz="0" w:space="0" w:color="auto"/>
      </w:divBdr>
    </w:div>
    <w:div w:id="590705565">
      <w:bodyDiv w:val="1"/>
      <w:marLeft w:val="0"/>
      <w:marRight w:val="0"/>
      <w:marTop w:val="0"/>
      <w:marBottom w:val="0"/>
      <w:divBdr>
        <w:top w:val="none" w:sz="0" w:space="0" w:color="auto"/>
        <w:left w:val="none" w:sz="0" w:space="0" w:color="auto"/>
        <w:bottom w:val="none" w:sz="0" w:space="0" w:color="auto"/>
        <w:right w:val="none" w:sz="0" w:space="0" w:color="auto"/>
      </w:divBdr>
      <w:divsChild>
        <w:div w:id="9647754">
          <w:marLeft w:val="-225"/>
          <w:marRight w:val="-225"/>
          <w:marTop w:val="0"/>
          <w:marBottom w:val="0"/>
          <w:divBdr>
            <w:top w:val="none" w:sz="0" w:space="0" w:color="auto"/>
            <w:left w:val="none" w:sz="0" w:space="0" w:color="auto"/>
            <w:bottom w:val="none" w:sz="0" w:space="0" w:color="auto"/>
            <w:right w:val="none" w:sz="0" w:space="0" w:color="auto"/>
          </w:divBdr>
          <w:divsChild>
            <w:div w:id="19474648">
              <w:marLeft w:val="0"/>
              <w:marRight w:val="0"/>
              <w:marTop w:val="0"/>
              <w:marBottom w:val="0"/>
              <w:divBdr>
                <w:top w:val="none" w:sz="0" w:space="0" w:color="auto"/>
                <w:left w:val="none" w:sz="0" w:space="0" w:color="auto"/>
                <w:bottom w:val="none" w:sz="0" w:space="0" w:color="auto"/>
                <w:right w:val="none" w:sz="0" w:space="0" w:color="auto"/>
              </w:divBdr>
            </w:div>
          </w:divsChild>
        </w:div>
        <w:div w:id="529411904">
          <w:marLeft w:val="-225"/>
          <w:marRight w:val="-225"/>
          <w:marTop w:val="0"/>
          <w:marBottom w:val="0"/>
          <w:divBdr>
            <w:top w:val="none" w:sz="0" w:space="0" w:color="auto"/>
            <w:left w:val="none" w:sz="0" w:space="0" w:color="auto"/>
            <w:bottom w:val="none" w:sz="0" w:space="0" w:color="auto"/>
            <w:right w:val="none" w:sz="0" w:space="0" w:color="auto"/>
          </w:divBdr>
          <w:divsChild>
            <w:div w:id="364210110">
              <w:marLeft w:val="0"/>
              <w:marRight w:val="0"/>
              <w:marTop w:val="0"/>
              <w:marBottom w:val="0"/>
              <w:divBdr>
                <w:top w:val="none" w:sz="0" w:space="0" w:color="auto"/>
                <w:left w:val="none" w:sz="0" w:space="0" w:color="auto"/>
                <w:bottom w:val="none" w:sz="0" w:space="0" w:color="auto"/>
                <w:right w:val="none" w:sz="0" w:space="0" w:color="auto"/>
              </w:divBdr>
              <w:divsChild>
                <w:div w:id="5061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166614">
      <w:bodyDiv w:val="1"/>
      <w:marLeft w:val="0"/>
      <w:marRight w:val="0"/>
      <w:marTop w:val="0"/>
      <w:marBottom w:val="0"/>
      <w:divBdr>
        <w:top w:val="none" w:sz="0" w:space="0" w:color="auto"/>
        <w:left w:val="none" w:sz="0" w:space="0" w:color="auto"/>
        <w:bottom w:val="none" w:sz="0" w:space="0" w:color="auto"/>
        <w:right w:val="none" w:sz="0" w:space="0" w:color="auto"/>
      </w:divBdr>
    </w:div>
    <w:div w:id="591203154">
      <w:bodyDiv w:val="1"/>
      <w:marLeft w:val="0"/>
      <w:marRight w:val="0"/>
      <w:marTop w:val="0"/>
      <w:marBottom w:val="0"/>
      <w:divBdr>
        <w:top w:val="none" w:sz="0" w:space="0" w:color="auto"/>
        <w:left w:val="none" w:sz="0" w:space="0" w:color="auto"/>
        <w:bottom w:val="none" w:sz="0" w:space="0" w:color="auto"/>
        <w:right w:val="none" w:sz="0" w:space="0" w:color="auto"/>
      </w:divBdr>
      <w:divsChild>
        <w:div w:id="348799411">
          <w:marLeft w:val="-225"/>
          <w:marRight w:val="-225"/>
          <w:marTop w:val="0"/>
          <w:marBottom w:val="0"/>
          <w:divBdr>
            <w:top w:val="none" w:sz="0" w:space="0" w:color="auto"/>
            <w:left w:val="none" w:sz="0" w:space="0" w:color="auto"/>
            <w:bottom w:val="none" w:sz="0" w:space="0" w:color="auto"/>
            <w:right w:val="none" w:sz="0" w:space="0" w:color="auto"/>
          </w:divBdr>
          <w:divsChild>
            <w:div w:id="129447115">
              <w:marLeft w:val="0"/>
              <w:marRight w:val="0"/>
              <w:marTop w:val="0"/>
              <w:marBottom w:val="0"/>
              <w:divBdr>
                <w:top w:val="none" w:sz="0" w:space="0" w:color="auto"/>
                <w:left w:val="none" w:sz="0" w:space="0" w:color="auto"/>
                <w:bottom w:val="none" w:sz="0" w:space="0" w:color="auto"/>
                <w:right w:val="none" w:sz="0" w:space="0" w:color="auto"/>
              </w:divBdr>
            </w:div>
            <w:div w:id="162625124">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591546928">
      <w:bodyDiv w:val="1"/>
      <w:marLeft w:val="0"/>
      <w:marRight w:val="0"/>
      <w:marTop w:val="0"/>
      <w:marBottom w:val="0"/>
      <w:divBdr>
        <w:top w:val="none" w:sz="0" w:space="0" w:color="auto"/>
        <w:left w:val="none" w:sz="0" w:space="0" w:color="auto"/>
        <w:bottom w:val="none" w:sz="0" w:space="0" w:color="auto"/>
        <w:right w:val="none" w:sz="0" w:space="0" w:color="auto"/>
      </w:divBdr>
    </w:div>
    <w:div w:id="591623922">
      <w:bodyDiv w:val="1"/>
      <w:marLeft w:val="0"/>
      <w:marRight w:val="0"/>
      <w:marTop w:val="0"/>
      <w:marBottom w:val="0"/>
      <w:divBdr>
        <w:top w:val="none" w:sz="0" w:space="0" w:color="auto"/>
        <w:left w:val="none" w:sz="0" w:space="0" w:color="auto"/>
        <w:bottom w:val="none" w:sz="0" w:space="0" w:color="auto"/>
        <w:right w:val="none" w:sz="0" w:space="0" w:color="auto"/>
      </w:divBdr>
      <w:divsChild>
        <w:div w:id="157960248">
          <w:marLeft w:val="-225"/>
          <w:marRight w:val="-225"/>
          <w:marTop w:val="0"/>
          <w:marBottom w:val="0"/>
          <w:divBdr>
            <w:top w:val="none" w:sz="0" w:space="0" w:color="auto"/>
            <w:left w:val="none" w:sz="0" w:space="0" w:color="auto"/>
            <w:bottom w:val="none" w:sz="0" w:space="0" w:color="auto"/>
            <w:right w:val="none" w:sz="0" w:space="0" w:color="auto"/>
          </w:divBdr>
          <w:divsChild>
            <w:div w:id="385224915">
              <w:marLeft w:val="0"/>
              <w:marRight w:val="0"/>
              <w:marTop w:val="0"/>
              <w:marBottom w:val="0"/>
              <w:divBdr>
                <w:top w:val="none" w:sz="0" w:space="0" w:color="auto"/>
                <w:left w:val="none" w:sz="0" w:space="0" w:color="auto"/>
                <w:bottom w:val="none" w:sz="0" w:space="0" w:color="auto"/>
                <w:right w:val="none" w:sz="0" w:space="0" w:color="auto"/>
              </w:divBdr>
              <w:divsChild>
                <w:div w:id="1122072992">
                  <w:marLeft w:val="-225"/>
                  <w:marRight w:val="-225"/>
                  <w:marTop w:val="0"/>
                  <w:marBottom w:val="0"/>
                  <w:divBdr>
                    <w:top w:val="none" w:sz="0" w:space="0" w:color="auto"/>
                    <w:left w:val="none" w:sz="0" w:space="0" w:color="auto"/>
                    <w:bottom w:val="none" w:sz="0" w:space="0" w:color="auto"/>
                    <w:right w:val="none" w:sz="0" w:space="0" w:color="auto"/>
                  </w:divBdr>
                  <w:divsChild>
                    <w:div w:id="212095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826254">
          <w:marLeft w:val="-225"/>
          <w:marRight w:val="-225"/>
          <w:marTop w:val="0"/>
          <w:marBottom w:val="0"/>
          <w:divBdr>
            <w:top w:val="none" w:sz="0" w:space="0" w:color="auto"/>
            <w:left w:val="none" w:sz="0" w:space="0" w:color="auto"/>
            <w:bottom w:val="none" w:sz="0" w:space="0" w:color="auto"/>
            <w:right w:val="none" w:sz="0" w:space="0" w:color="auto"/>
          </w:divBdr>
          <w:divsChild>
            <w:div w:id="1519470079">
              <w:marLeft w:val="0"/>
              <w:marRight w:val="0"/>
              <w:marTop w:val="0"/>
              <w:marBottom w:val="0"/>
              <w:divBdr>
                <w:top w:val="none" w:sz="0" w:space="0" w:color="auto"/>
                <w:left w:val="none" w:sz="0" w:space="0" w:color="auto"/>
                <w:bottom w:val="none" w:sz="0" w:space="0" w:color="auto"/>
                <w:right w:val="none" w:sz="0" w:space="0" w:color="auto"/>
              </w:divBdr>
              <w:divsChild>
                <w:div w:id="1907715642">
                  <w:marLeft w:val="0"/>
                  <w:marRight w:val="0"/>
                  <w:marTop w:val="0"/>
                  <w:marBottom w:val="0"/>
                  <w:divBdr>
                    <w:top w:val="none" w:sz="0" w:space="0" w:color="auto"/>
                    <w:left w:val="none" w:sz="0" w:space="0" w:color="auto"/>
                    <w:bottom w:val="none" w:sz="0" w:space="0" w:color="auto"/>
                    <w:right w:val="none" w:sz="0" w:space="0" w:color="auto"/>
                  </w:divBdr>
                  <w:divsChild>
                    <w:div w:id="63317461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59181984">
              <w:marLeft w:val="1463"/>
              <w:marRight w:val="0"/>
              <w:marTop w:val="0"/>
              <w:marBottom w:val="0"/>
              <w:divBdr>
                <w:top w:val="none" w:sz="0" w:space="0" w:color="auto"/>
                <w:left w:val="none" w:sz="0" w:space="0" w:color="auto"/>
                <w:bottom w:val="none" w:sz="0" w:space="0" w:color="auto"/>
                <w:right w:val="none" w:sz="0" w:space="0" w:color="auto"/>
              </w:divBdr>
              <w:divsChild>
                <w:div w:id="167680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731977">
          <w:marLeft w:val="-225"/>
          <w:marRight w:val="-225"/>
          <w:marTop w:val="0"/>
          <w:marBottom w:val="0"/>
          <w:divBdr>
            <w:top w:val="none" w:sz="0" w:space="0" w:color="auto"/>
            <w:left w:val="none" w:sz="0" w:space="0" w:color="auto"/>
            <w:bottom w:val="none" w:sz="0" w:space="0" w:color="auto"/>
            <w:right w:val="none" w:sz="0" w:space="0" w:color="auto"/>
          </w:divBdr>
          <w:divsChild>
            <w:div w:id="1917742910">
              <w:marLeft w:val="1463"/>
              <w:marRight w:val="0"/>
              <w:marTop w:val="0"/>
              <w:marBottom w:val="0"/>
              <w:divBdr>
                <w:top w:val="none" w:sz="0" w:space="0" w:color="auto"/>
                <w:left w:val="none" w:sz="0" w:space="0" w:color="auto"/>
                <w:bottom w:val="none" w:sz="0" w:space="0" w:color="auto"/>
                <w:right w:val="none" w:sz="0" w:space="0" w:color="auto"/>
              </w:divBdr>
              <w:divsChild>
                <w:div w:id="1596133423">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591862393">
      <w:bodyDiv w:val="1"/>
      <w:marLeft w:val="0"/>
      <w:marRight w:val="0"/>
      <w:marTop w:val="0"/>
      <w:marBottom w:val="0"/>
      <w:divBdr>
        <w:top w:val="none" w:sz="0" w:space="0" w:color="auto"/>
        <w:left w:val="none" w:sz="0" w:space="0" w:color="auto"/>
        <w:bottom w:val="none" w:sz="0" w:space="0" w:color="auto"/>
        <w:right w:val="none" w:sz="0" w:space="0" w:color="auto"/>
      </w:divBdr>
    </w:div>
    <w:div w:id="592009990">
      <w:bodyDiv w:val="1"/>
      <w:marLeft w:val="0"/>
      <w:marRight w:val="0"/>
      <w:marTop w:val="0"/>
      <w:marBottom w:val="0"/>
      <w:divBdr>
        <w:top w:val="none" w:sz="0" w:space="0" w:color="auto"/>
        <w:left w:val="none" w:sz="0" w:space="0" w:color="auto"/>
        <w:bottom w:val="none" w:sz="0" w:space="0" w:color="auto"/>
        <w:right w:val="none" w:sz="0" w:space="0" w:color="auto"/>
      </w:divBdr>
    </w:div>
    <w:div w:id="592279581">
      <w:bodyDiv w:val="1"/>
      <w:marLeft w:val="0"/>
      <w:marRight w:val="0"/>
      <w:marTop w:val="0"/>
      <w:marBottom w:val="0"/>
      <w:divBdr>
        <w:top w:val="none" w:sz="0" w:space="0" w:color="auto"/>
        <w:left w:val="none" w:sz="0" w:space="0" w:color="auto"/>
        <w:bottom w:val="none" w:sz="0" w:space="0" w:color="auto"/>
        <w:right w:val="none" w:sz="0" w:space="0" w:color="auto"/>
      </w:divBdr>
    </w:div>
    <w:div w:id="592470154">
      <w:bodyDiv w:val="1"/>
      <w:marLeft w:val="0"/>
      <w:marRight w:val="0"/>
      <w:marTop w:val="0"/>
      <w:marBottom w:val="0"/>
      <w:divBdr>
        <w:top w:val="none" w:sz="0" w:space="0" w:color="auto"/>
        <w:left w:val="none" w:sz="0" w:space="0" w:color="auto"/>
        <w:bottom w:val="none" w:sz="0" w:space="0" w:color="auto"/>
        <w:right w:val="none" w:sz="0" w:space="0" w:color="auto"/>
      </w:divBdr>
      <w:divsChild>
        <w:div w:id="3897794">
          <w:marLeft w:val="0"/>
          <w:marRight w:val="0"/>
          <w:marTop w:val="0"/>
          <w:marBottom w:val="0"/>
          <w:divBdr>
            <w:top w:val="dotted" w:sz="6" w:space="4" w:color="EBEBEB"/>
            <w:left w:val="none" w:sz="0" w:space="8" w:color="auto"/>
            <w:bottom w:val="dotted" w:sz="6" w:space="4" w:color="EBEBEB"/>
            <w:right w:val="none" w:sz="0" w:space="8" w:color="auto"/>
          </w:divBdr>
        </w:div>
        <w:div w:id="753822561">
          <w:marLeft w:val="0"/>
          <w:marRight w:val="0"/>
          <w:marTop w:val="0"/>
          <w:marBottom w:val="0"/>
          <w:divBdr>
            <w:top w:val="none" w:sz="0" w:space="0" w:color="auto"/>
            <w:left w:val="none" w:sz="0" w:space="0" w:color="auto"/>
            <w:bottom w:val="none" w:sz="0" w:space="0" w:color="auto"/>
            <w:right w:val="none" w:sz="0" w:space="0" w:color="auto"/>
          </w:divBdr>
        </w:div>
      </w:divsChild>
    </w:div>
    <w:div w:id="592782124">
      <w:bodyDiv w:val="1"/>
      <w:marLeft w:val="0"/>
      <w:marRight w:val="0"/>
      <w:marTop w:val="0"/>
      <w:marBottom w:val="0"/>
      <w:divBdr>
        <w:top w:val="none" w:sz="0" w:space="0" w:color="auto"/>
        <w:left w:val="none" w:sz="0" w:space="0" w:color="auto"/>
        <w:bottom w:val="none" w:sz="0" w:space="0" w:color="auto"/>
        <w:right w:val="none" w:sz="0" w:space="0" w:color="auto"/>
      </w:divBdr>
    </w:div>
    <w:div w:id="592864316">
      <w:bodyDiv w:val="1"/>
      <w:marLeft w:val="0"/>
      <w:marRight w:val="0"/>
      <w:marTop w:val="0"/>
      <w:marBottom w:val="0"/>
      <w:divBdr>
        <w:top w:val="none" w:sz="0" w:space="0" w:color="auto"/>
        <w:left w:val="none" w:sz="0" w:space="0" w:color="auto"/>
        <w:bottom w:val="none" w:sz="0" w:space="0" w:color="auto"/>
        <w:right w:val="none" w:sz="0" w:space="0" w:color="auto"/>
      </w:divBdr>
      <w:divsChild>
        <w:div w:id="634022042">
          <w:marLeft w:val="-225"/>
          <w:marRight w:val="-225"/>
          <w:marTop w:val="0"/>
          <w:marBottom w:val="0"/>
          <w:divBdr>
            <w:top w:val="none" w:sz="0" w:space="0" w:color="auto"/>
            <w:left w:val="none" w:sz="0" w:space="0" w:color="auto"/>
            <w:bottom w:val="none" w:sz="0" w:space="0" w:color="auto"/>
            <w:right w:val="none" w:sz="0" w:space="0" w:color="auto"/>
          </w:divBdr>
          <w:divsChild>
            <w:div w:id="210269254">
              <w:marLeft w:val="0"/>
              <w:marRight w:val="0"/>
              <w:marTop w:val="0"/>
              <w:marBottom w:val="0"/>
              <w:divBdr>
                <w:top w:val="none" w:sz="0" w:space="0" w:color="auto"/>
                <w:left w:val="none" w:sz="0" w:space="0" w:color="auto"/>
                <w:bottom w:val="none" w:sz="0" w:space="0" w:color="auto"/>
                <w:right w:val="none" w:sz="0" w:space="0" w:color="auto"/>
              </w:divBdr>
              <w:divsChild>
                <w:div w:id="1845700161">
                  <w:marLeft w:val="-225"/>
                  <w:marRight w:val="-225"/>
                  <w:marTop w:val="0"/>
                  <w:marBottom w:val="0"/>
                  <w:divBdr>
                    <w:top w:val="none" w:sz="0" w:space="0" w:color="auto"/>
                    <w:left w:val="none" w:sz="0" w:space="0" w:color="auto"/>
                    <w:bottom w:val="none" w:sz="0" w:space="0" w:color="auto"/>
                    <w:right w:val="none" w:sz="0" w:space="0" w:color="auto"/>
                  </w:divBdr>
                  <w:divsChild>
                    <w:div w:id="1450978623">
                      <w:marLeft w:val="0"/>
                      <w:marRight w:val="0"/>
                      <w:marTop w:val="0"/>
                      <w:marBottom w:val="0"/>
                      <w:divBdr>
                        <w:top w:val="none" w:sz="0" w:space="0" w:color="auto"/>
                        <w:left w:val="none" w:sz="0" w:space="0" w:color="auto"/>
                        <w:bottom w:val="none" w:sz="0" w:space="0" w:color="auto"/>
                        <w:right w:val="none" w:sz="0" w:space="0" w:color="auto"/>
                      </w:divBdr>
                    </w:div>
                  </w:divsChild>
                </w:div>
                <w:div w:id="1560243752">
                  <w:marLeft w:val="0"/>
                  <w:marRight w:val="0"/>
                  <w:marTop w:val="0"/>
                  <w:marBottom w:val="0"/>
                  <w:divBdr>
                    <w:top w:val="none" w:sz="0" w:space="0" w:color="auto"/>
                    <w:left w:val="none" w:sz="0" w:space="0" w:color="auto"/>
                    <w:bottom w:val="none" w:sz="0" w:space="0" w:color="auto"/>
                    <w:right w:val="none" w:sz="0" w:space="0" w:color="auto"/>
                  </w:divBdr>
                  <w:divsChild>
                    <w:div w:id="1323973155">
                      <w:marLeft w:val="0"/>
                      <w:marRight w:val="0"/>
                      <w:marTop w:val="0"/>
                      <w:marBottom w:val="0"/>
                      <w:divBdr>
                        <w:top w:val="none" w:sz="0" w:space="0" w:color="auto"/>
                        <w:left w:val="none" w:sz="0" w:space="0" w:color="auto"/>
                        <w:bottom w:val="none" w:sz="0" w:space="0" w:color="auto"/>
                        <w:right w:val="none" w:sz="0" w:space="0" w:color="auto"/>
                      </w:divBdr>
                      <w:divsChild>
                        <w:div w:id="54633474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70486333">
              <w:marLeft w:val="0"/>
              <w:marRight w:val="0"/>
              <w:marTop w:val="0"/>
              <w:marBottom w:val="0"/>
              <w:divBdr>
                <w:top w:val="none" w:sz="0" w:space="0" w:color="auto"/>
                <w:left w:val="none" w:sz="0" w:space="0" w:color="auto"/>
                <w:bottom w:val="none" w:sz="0" w:space="0" w:color="auto"/>
                <w:right w:val="none" w:sz="0" w:space="0" w:color="auto"/>
              </w:divBdr>
              <w:divsChild>
                <w:div w:id="1409770695">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356423506">
          <w:marLeft w:val="-225"/>
          <w:marRight w:val="-225"/>
          <w:marTop w:val="0"/>
          <w:marBottom w:val="0"/>
          <w:divBdr>
            <w:top w:val="none" w:sz="0" w:space="0" w:color="auto"/>
            <w:left w:val="none" w:sz="0" w:space="0" w:color="auto"/>
            <w:bottom w:val="none" w:sz="0" w:space="0" w:color="auto"/>
            <w:right w:val="none" w:sz="0" w:space="0" w:color="auto"/>
          </w:divBdr>
          <w:divsChild>
            <w:div w:id="885608005">
              <w:marLeft w:val="1463"/>
              <w:marRight w:val="0"/>
              <w:marTop w:val="0"/>
              <w:marBottom w:val="0"/>
              <w:divBdr>
                <w:top w:val="none" w:sz="0" w:space="0" w:color="auto"/>
                <w:left w:val="none" w:sz="0" w:space="0" w:color="auto"/>
                <w:bottom w:val="none" w:sz="0" w:space="0" w:color="auto"/>
                <w:right w:val="none" w:sz="0" w:space="0" w:color="auto"/>
              </w:divBdr>
              <w:divsChild>
                <w:div w:id="3469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981805">
      <w:bodyDiv w:val="1"/>
      <w:marLeft w:val="0"/>
      <w:marRight w:val="0"/>
      <w:marTop w:val="0"/>
      <w:marBottom w:val="0"/>
      <w:divBdr>
        <w:top w:val="none" w:sz="0" w:space="0" w:color="auto"/>
        <w:left w:val="none" w:sz="0" w:space="0" w:color="auto"/>
        <w:bottom w:val="none" w:sz="0" w:space="0" w:color="auto"/>
        <w:right w:val="none" w:sz="0" w:space="0" w:color="auto"/>
      </w:divBdr>
      <w:divsChild>
        <w:div w:id="574240803">
          <w:marLeft w:val="0"/>
          <w:marRight w:val="0"/>
          <w:marTop w:val="0"/>
          <w:marBottom w:val="300"/>
          <w:divBdr>
            <w:top w:val="none" w:sz="0" w:space="0" w:color="auto"/>
            <w:left w:val="none" w:sz="0" w:space="0" w:color="auto"/>
            <w:bottom w:val="none" w:sz="0" w:space="0" w:color="auto"/>
            <w:right w:val="none" w:sz="0" w:space="0" w:color="auto"/>
          </w:divBdr>
          <w:divsChild>
            <w:div w:id="5709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124346">
      <w:bodyDiv w:val="1"/>
      <w:marLeft w:val="0"/>
      <w:marRight w:val="0"/>
      <w:marTop w:val="0"/>
      <w:marBottom w:val="0"/>
      <w:divBdr>
        <w:top w:val="none" w:sz="0" w:space="0" w:color="auto"/>
        <w:left w:val="none" w:sz="0" w:space="0" w:color="auto"/>
        <w:bottom w:val="none" w:sz="0" w:space="0" w:color="auto"/>
        <w:right w:val="none" w:sz="0" w:space="0" w:color="auto"/>
      </w:divBdr>
      <w:divsChild>
        <w:div w:id="138769480">
          <w:marLeft w:val="0"/>
          <w:marRight w:val="0"/>
          <w:marTop w:val="0"/>
          <w:marBottom w:val="0"/>
          <w:divBdr>
            <w:top w:val="none" w:sz="0" w:space="0" w:color="auto"/>
            <w:left w:val="none" w:sz="0" w:space="0" w:color="auto"/>
            <w:bottom w:val="none" w:sz="0" w:space="0" w:color="auto"/>
            <w:right w:val="none" w:sz="0" w:space="0" w:color="auto"/>
          </w:divBdr>
        </w:div>
      </w:divsChild>
    </w:div>
    <w:div w:id="593368107">
      <w:bodyDiv w:val="1"/>
      <w:marLeft w:val="0"/>
      <w:marRight w:val="0"/>
      <w:marTop w:val="0"/>
      <w:marBottom w:val="0"/>
      <w:divBdr>
        <w:top w:val="none" w:sz="0" w:space="0" w:color="auto"/>
        <w:left w:val="none" w:sz="0" w:space="0" w:color="auto"/>
        <w:bottom w:val="none" w:sz="0" w:space="0" w:color="auto"/>
        <w:right w:val="none" w:sz="0" w:space="0" w:color="auto"/>
      </w:divBdr>
      <w:divsChild>
        <w:div w:id="110590885">
          <w:marLeft w:val="0"/>
          <w:marRight w:val="0"/>
          <w:marTop w:val="0"/>
          <w:marBottom w:val="0"/>
          <w:divBdr>
            <w:top w:val="none" w:sz="0" w:space="0" w:color="auto"/>
            <w:left w:val="none" w:sz="0" w:space="0" w:color="auto"/>
            <w:bottom w:val="none" w:sz="0" w:space="0" w:color="auto"/>
            <w:right w:val="none" w:sz="0" w:space="0" w:color="auto"/>
          </w:divBdr>
        </w:div>
        <w:div w:id="136072125">
          <w:marLeft w:val="0"/>
          <w:marRight w:val="0"/>
          <w:marTop w:val="150"/>
          <w:marBottom w:val="330"/>
          <w:divBdr>
            <w:top w:val="none" w:sz="0" w:space="0" w:color="auto"/>
            <w:left w:val="none" w:sz="0" w:space="0" w:color="auto"/>
            <w:bottom w:val="none" w:sz="0" w:space="0" w:color="auto"/>
            <w:right w:val="none" w:sz="0" w:space="0" w:color="auto"/>
          </w:divBdr>
        </w:div>
      </w:divsChild>
    </w:div>
    <w:div w:id="593590795">
      <w:bodyDiv w:val="1"/>
      <w:marLeft w:val="0"/>
      <w:marRight w:val="0"/>
      <w:marTop w:val="0"/>
      <w:marBottom w:val="0"/>
      <w:divBdr>
        <w:top w:val="none" w:sz="0" w:space="0" w:color="auto"/>
        <w:left w:val="none" w:sz="0" w:space="0" w:color="auto"/>
        <w:bottom w:val="none" w:sz="0" w:space="0" w:color="auto"/>
        <w:right w:val="none" w:sz="0" w:space="0" w:color="auto"/>
      </w:divBdr>
      <w:divsChild>
        <w:div w:id="209223355">
          <w:marLeft w:val="626"/>
          <w:marRight w:val="1252"/>
          <w:marTop w:val="0"/>
          <w:marBottom w:val="0"/>
          <w:divBdr>
            <w:top w:val="none" w:sz="0" w:space="0" w:color="auto"/>
            <w:left w:val="none" w:sz="0" w:space="0" w:color="auto"/>
            <w:bottom w:val="none" w:sz="0" w:space="0" w:color="auto"/>
            <w:right w:val="none" w:sz="0" w:space="0" w:color="auto"/>
          </w:divBdr>
        </w:div>
      </w:divsChild>
    </w:div>
    <w:div w:id="593632012">
      <w:bodyDiv w:val="1"/>
      <w:marLeft w:val="0"/>
      <w:marRight w:val="0"/>
      <w:marTop w:val="0"/>
      <w:marBottom w:val="0"/>
      <w:divBdr>
        <w:top w:val="none" w:sz="0" w:space="0" w:color="auto"/>
        <w:left w:val="none" w:sz="0" w:space="0" w:color="auto"/>
        <w:bottom w:val="none" w:sz="0" w:space="0" w:color="auto"/>
        <w:right w:val="none" w:sz="0" w:space="0" w:color="auto"/>
      </w:divBdr>
    </w:div>
    <w:div w:id="593704359">
      <w:bodyDiv w:val="1"/>
      <w:marLeft w:val="0"/>
      <w:marRight w:val="0"/>
      <w:marTop w:val="0"/>
      <w:marBottom w:val="0"/>
      <w:divBdr>
        <w:top w:val="none" w:sz="0" w:space="0" w:color="auto"/>
        <w:left w:val="none" w:sz="0" w:space="0" w:color="auto"/>
        <w:bottom w:val="none" w:sz="0" w:space="0" w:color="auto"/>
        <w:right w:val="none" w:sz="0" w:space="0" w:color="auto"/>
      </w:divBdr>
    </w:div>
    <w:div w:id="594172696">
      <w:bodyDiv w:val="1"/>
      <w:marLeft w:val="0"/>
      <w:marRight w:val="0"/>
      <w:marTop w:val="0"/>
      <w:marBottom w:val="0"/>
      <w:divBdr>
        <w:top w:val="none" w:sz="0" w:space="0" w:color="auto"/>
        <w:left w:val="none" w:sz="0" w:space="0" w:color="auto"/>
        <w:bottom w:val="none" w:sz="0" w:space="0" w:color="auto"/>
        <w:right w:val="none" w:sz="0" w:space="0" w:color="auto"/>
      </w:divBdr>
      <w:divsChild>
        <w:div w:id="72092416">
          <w:marLeft w:val="0"/>
          <w:marRight w:val="0"/>
          <w:marTop w:val="0"/>
          <w:marBottom w:val="300"/>
          <w:divBdr>
            <w:top w:val="none" w:sz="0" w:space="0" w:color="auto"/>
            <w:left w:val="none" w:sz="0" w:space="0" w:color="auto"/>
            <w:bottom w:val="none" w:sz="0" w:space="0" w:color="auto"/>
            <w:right w:val="none" w:sz="0" w:space="0" w:color="auto"/>
          </w:divBdr>
        </w:div>
        <w:div w:id="1066536068">
          <w:marLeft w:val="15"/>
          <w:marRight w:val="225"/>
          <w:marTop w:val="0"/>
          <w:marBottom w:val="105"/>
          <w:divBdr>
            <w:top w:val="none" w:sz="0" w:space="0" w:color="auto"/>
            <w:left w:val="none" w:sz="0" w:space="0" w:color="auto"/>
            <w:bottom w:val="none" w:sz="0" w:space="0" w:color="auto"/>
            <w:right w:val="none" w:sz="0" w:space="0" w:color="auto"/>
          </w:divBdr>
          <w:divsChild>
            <w:div w:id="2083333002">
              <w:marLeft w:val="0"/>
              <w:marRight w:val="0"/>
              <w:marTop w:val="0"/>
              <w:marBottom w:val="0"/>
              <w:divBdr>
                <w:top w:val="none" w:sz="0" w:space="0" w:color="auto"/>
                <w:left w:val="none" w:sz="0" w:space="0" w:color="auto"/>
                <w:bottom w:val="none" w:sz="0" w:space="0" w:color="auto"/>
                <w:right w:val="none" w:sz="0" w:space="0" w:color="auto"/>
              </w:divBdr>
            </w:div>
            <w:div w:id="1745028831">
              <w:marLeft w:val="0"/>
              <w:marRight w:val="0"/>
              <w:marTop w:val="0"/>
              <w:marBottom w:val="0"/>
              <w:divBdr>
                <w:top w:val="none" w:sz="0" w:space="0" w:color="auto"/>
                <w:left w:val="none" w:sz="0" w:space="0" w:color="auto"/>
                <w:bottom w:val="none" w:sz="0" w:space="0" w:color="auto"/>
                <w:right w:val="none" w:sz="0" w:space="0" w:color="auto"/>
              </w:divBdr>
            </w:div>
            <w:div w:id="313291559">
              <w:marLeft w:val="0"/>
              <w:marRight w:val="0"/>
              <w:marTop w:val="0"/>
              <w:marBottom w:val="0"/>
              <w:divBdr>
                <w:top w:val="none" w:sz="0" w:space="0" w:color="auto"/>
                <w:left w:val="none" w:sz="0" w:space="0" w:color="auto"/>
                <w:bottom w:val="none" w:sz="0" w:space="0" w:color="auto"/>
                <w:right w:val="none" w:sz="0" w:space="0" w:color="auto"/>
              </w:divBdr>
            </w:div>
            <w:div w:id="1026953688">
              <w:marLeft w:val="0"/>
              <w:marRight w:val="0"/>
              <w:marTop w:val="0"/>
              <w:marBottom w:val="0"/>
              <w:divBdr>
                <w:top w:val="none" w:sz="0" w:space="0" w:color="auto"/>
                <w:left w:val="none" w:sz="0" w:space="0" w:color="auto"/>
                <w:bottom w:val="none" w:sz="0" w:space="0" w:color="auto"/>
                <w:right w:val="none" w:sz="0" w:space="0" w:color="auto"/>
              </w:divBdr>
            </w:div>
            <w:div w:id="52613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361398">
      <w:bodyDiv w:val="1"/>
      <w:marLeft w:val="0"/>
      <w:marRight w:val="0"/>
      <w:marTop w:val="0"/>
      <w:marBottom w:val="0"/>
      <w:divBdr>
        <w:top w:val="none" w:sz="0" w:space="0" w:color="auto"/>
        <w:left w:val="none" w:sz="0" w:space="0" w:color="auto"/>
        <w:bottom w:val="none" w:sz="0" w:space="0" w:color="auto"/>
        <w:right w:val="none" w:sz="0" w:space="0" w:color="auto"/>
      </w:divBdr>
      <w:divsChild>
        <w:div w:id="527908808">
          <w:marLeft w:val="0"/>
          <w:marRight w:val="0"/>
          <w:marTop w:val="0"/>
          <w:marBottom w:val="300"/>
          <w:divBdr>
            <w:top w:val="none" w:sz="0" w:space="0" w:color="auto"/>
            <w:left w:val="none" w:sz="0" w:space="0" w:color="auto"/>
            <w:bottom w:val="none" w:sz="0" w:space="0" w:color="auto"/>
            <w:right w:val="none" w:sz="0" w:space="0" w:color="auto"/>
          </w:divBdr>
        </w:div>
        <w:div w:id="661353678">
          <w:marLeft w:val="15"/>
          <w:marRight w:val="225"/>
          <w:marTop w:val="0"/>
          <w:marBottom w:val="105"/>
          <w:divBdr>
            <w:top w:val="none" w:sz="0" w:space="0" w:color="auto"/>
            <w:left w:val="none" w:sz="0" w:space="0" w:color="auto"/>
            <w:bottom w:val="none" w:sz="0" w:space="0" w:color="auto"/>
            <w:right w:val="none" w:sz="0" w:space="0" w:color="auto"/>
          </w:divBdr>
          <w:divsChild>
            <w:div w:id="6233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434310">
      <w:bodyDiv w:val="1"/>
      <w:marLeft w:val="0"/>
      <w:marRight w:val="0"/>
      <w:marTop w:val="0"/>
      <w:marBottom w:val="0"/>
      <w:divBdr>
        <w:top w:val="none" w:sz="0" w:space="0" w:color="auto"/>
        <w:left w:val="none" w:sz="0" w:space="0" w:color="auto"/>
        <w:bottom w:val="none" w:sz="0" w:space="0" w:color="auto"/>
        <w:right w:val="none" w:sz="0" w:space="0" w:color="auto"/>
      </w:divBdr>
      <w:divsChild>
        <w:div w:id="696084011">
          <w:marLeft w:val="0"/>
          <w:marRight w:val="0"/>
          <w:marTop w:val="0"/>
          <w:marBottom w:val="0"/>
          <w:divBdr>
            <w:top w:val="none" w:sz="0" w:space="0" w:color="auto"/>
            <w:left w:val="none" w:sz="0" w:space="0" w:color="auto"/>
            <w:bottom w:val="none" w:sz="0" w:space="0" w:color="auto"/>
            <w:right w:val="none" w:sz="0" w:space="0" w:color="auto"/>
          </w:divBdr>
        </w:div>
      </w:divsChild>
    </w:div>
    <w:div w:id="594443344">
      <w:bodyDiv w:val="1"/>
      <w:marLeft w:val="0"/>
      <w:marRight w:val="0"/>
      <w:marTop w:val="0"/>
      <w:marBottom w:val="0"/>
      <w:divBdr>
        <w:top w:val="none" w:sz="0" w:space="0" w:color="auto"/>
        <w:left w:val="none" w:sz="0" w:space="0" w:color="auto"/>
        <w:bottom w:val="none" w:sz="0" w:space="0" w:color="auto"/>
        <w:right w:val="none" w:sz="0" w:space="0" w:color="auto"/>
      </w:divBdr>
      <w:divsChild>
        <w:div w:id="21824980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95333041">
      <w:bodyDiv w:val="1"/>
      <w:marLeft w:val="0"/>
      <w:marRight w:val="0"/>
      <w:marTop w:val="0"/>
      <w:marBottom w:val="0"/>
      <w:divBdr>
        <w:top w:val="none" w:sz="0" w:space="0" w:color="auto"/>
        <w:left w:val="none" w:sz="0" w:space="0" w:color="auto"/>
        <w:bottom w:val="none" w:sz="0" w:space="0" w:color="auto"/>
        <w:right w:val="none" w:sz="0" w:space="0" w:color="auto"/>
      </w:divBdr>
      <w:divsChild>
        <w:div w:id="634722954">
          <w:marLeft w:val="0"/>
          <w:marRight w:val="0"/>
          <w:marTop w:val="0"/>
          <w:marBottom w:val="0"/>
          <w:divBdr>
            <w:top w:val="none" w:sz="0" w:space="0" w:color="auto"/>
            <w:left w:val="none" w:sz="0" w:space="0" w:color="auto"/>
            <w:bottom w:val="none" w:sz="0" w:space="0" w:color="auto"/>
            <w:right w:val="none" w:sz="0" w:space="0" w:color="auto"/>
          </w:divBdr>
          <w:divsChild>
            <w:div w:id="30370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796634">
      <w:bodyDiv w:val="1"/>
      <w:marLeft w:val="0"/>
      <w:marRight w:val="0"/>
      <w:marTop w:val="0"/>
      <w:marBottom w:val="0"/>
      <w:divBdr>
        <w:top w:val="none" w:sz="0" w:space="0" w:color="auto"/>
        <w:left w:val="none" w:sz="0" w:space="0" w:color="auto"/>
        <w:bottom w:val="none" w:sz="0" w:space="0" w:color="auto"/>
        <w:right w:val="none" w:sz="0" w:space="0" w:color="auto"/>
      </w:divBdr>
    </w:div>
    <w:div w:id="596064555">
      <w:bodyDiv w:val="1"/>
      <w:marLeft w:val="0"/>
      <w:marRight w:val="0"/>
      <w:marTop w:val="0"/>
      <w:marBottom w:val="0"/>
      <w:divBdr>
        <w:top w:val="none" w:sz="0" w:space="0" w:color="auto"/>
        <w:left w:val="none" w:sz="0" w:space="0" w:color="auto"/>
        <w:bottom w:val="none" w:sz="0" w:space="0" w:color="auto"/>
        <w:right w:val="none" w:sz="0" w:space="0" w:color="auto"/>
      </w:divBdr>
      <w:divsChild>
        <w:div w:id="239679723">
          <w:marLeft w:val="750"/>
          <w:marRight w:val="0"/>
          <w:marTop w:val="0"/>
          <w:marBottom w:val="0"/>
          <w:divBdr>
            <w:top w:val="none" w:sz="0" w:space="0" w:color="auto"/>
            <w:left w:val="none" w:sz="0" w:space="0" w:color="auto"/>
            <w:bottom w:val="none" w:sz="0" w:space="0" w:color="auto"/>
            <w:right w:val="none" w:sz="0" w:space="0" w:color="auto"/>
          </w:divBdr>
          <w:divsChild>
            <w:div w:id="756706108">
              <w:marLeft w:val="15"/>
              <w:marRight w:val="225"/>
              <w:marTop w:val="165"/>
              <w:marBottom w:val="105"/>
              <w:divBdr>
                <w:top w:val="none" w:sz="0" w:space="0" w:color="auto"/>
                <w:left w:val="none" w:sz="0" w:space="0" w:color="auto"/>
                <w:bottom w:val="none" w:sz="0" w:space="0" w:color="auto"/>
                <w:right w:val="none" w:sz="0" w:space="0" w:color="auto"/>
              </w:divBdr>
              <w:divsChild>
                <w:div w:id="48844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069757">
          <w:marLeft w:val="750"/>
          <w:marRight w:val="1500"/>
          <w:marTop w:val="0"/>
          <w:marBottom w:val="0"/>
          <w:divBdr>
            <w:top w:val="none" w:sz="0" w:space="0" w:color="auto"/>
            <w:left w:val="none" w:sz="0" w:space="0" w:color="auto"/>
            <w:bottom w:val="none" w:sz="0" w:space="0" w:color="auto"/>
            <w:right w:val="none" w:sz="0" w:space="0" w:color="auto"/>
          </w:divBdr>
        </w:div>
      </w:divsChild>
    </w:div>
    <w:div w:id="596333654">
      <w:bodyDiv w:val="1"/>
      <w:marLeft w:val="0"/>
      <w:marRight w:val="0"/>
      <w:marTop w:val="0"/>
      <w:marBottom w:val="0"/>
      <w:divBdr>
        <w:top w:val="none" w:sz="0" w:space="0" w:color="auto"/>
        <w:left w:val="none" w:sz="0" w:space="0" w:color="auto"/>
        <w:bottom w:val="none" w:sz="0" w:space="0" w:color="auto"/>
        <w:right w:val="none" w:sz="0" w:space="0" w:color="auto"/>
      </w:divBdr>
    </w:div>
    <w:div w:id="596407179">
      <w:bodyDiv w:val="1"/>
      <w:marLeft w:val="0"/>
      <w:marRight w:val="0"/>
      <w:marTop w:val="0"/>
      <w:marBottom w:val="0"/>
      <w:divBdr>
        <w:top w:val="none" w:sz="0" w:space="0" w:color="auto"/>
        <w:left w:val="none" w:sz="0" w:space="0" w:color="auto"/>
        <w:bottom w:val="none" w:sz="0" w:space="0" w:color="auto"/>
        <w:right w:val="none" w:sz="0" w:space="0" w:color="auto"/>
      </w:divBdr>
      <w:divsChild>
        <w:div w:id="769200177">
          <w:marLeft w:val="-150"/>
          <w:marRight w:val="-150"/>
          <w:marTop w:val="0"/>
          <w:marBottom w:val="0"/>
          <w:divBdr>
            <w:top w:val="none" w:sz="0" w:space="0" w:color="auto"/>
            <w:left w:val="none" w:sz="0" w:space="0" w:color="auto"/>
            <w:bottom w:val="none" w:sz="0" w:space="0" w:color="auto"/>
            <w:right w:val="none" w:sz="0" w:space="0" w:color="auto"/>
          </w:divBdr>
        </w:div>
      </w:divsChild>
    </w:div>
    <w:div w:id="596523319">
      <w:bodyDiv w:val="1"/>
      <w:marLeft w:val="0"/>
      <w:marRight w:val="0"/>
      <w:marTop w:val="0"/>
      <w:marBottom w:val="0"/>
      <w:divBdr>
        <w:top w:val="none" w:sz="0" w:space="0" w:color="auto"/>
        <w:left w:val="none" w:sz="0" w:space="0" w:color="auto"/>
        <w:bottom w:val="none" w:sz="0" w:space="0" w:color="auto"/>
        <w:right w:val="none" w:sz="0" w:space="0" w:color="auto"/>
      </w:divBdr>
      <w:divsChild>
        <w:div w:id="432435945">
          <w:marLeft w:val="0"/>
          <w:marRight w:val="0"/>
          <w:marTop w:val="0"/>
          <w:marBottom w:val="0"/>
          <w:divBdr>
            <w:top w:val="none" w:sz="0" w:space="0" w:color="auto"/>
            <w:left w:val="none" w:sz="0" w:space="0" w:color="auto"/>
            <w:bottom w:val="none" w:sz="0" w:space="0" w:color="auto"/>
            <w:right w:val="none" w:sz="0" w:space="0" w:color="auto"/>
          </w:divBdr>
          <w:divsChild>
            <w:div w:id="659429123">
              <w:marLeft w:val="-225"/>
              <w:marRight w:val="-225"/>
              <w:marTop w:val="0"/>
              <w:marBottom w:val="0"/>
              <w:divBdr>
                <w:top w:val="none" w:sz="0" w:space="0" w:color="auto"/>
                <w:left w:val="none" w:sz="0" w:space="0" w:color="auto"/>
                <w:bottom w:val="none" w:sz="0" w:space="0" w:color="auto"/>
                <w:right w:val="none" w:sz="0" w:space="0" w:color="auto"/>
              </w:divBdr>
              <w:divsChild>
                <w:div w:id="1751074014">
                  <w:marLeft w:val="0"/>
                  <w:marRight w:val="0"/>
                  <w:marTop w:val="0"/>
                  <w:marBottom w:val="0"/>
                  <w:divBdr>
                    <w:top w:val="none" w:sz="0" w:space="0" w:color="auto"/>
                    <w:left w:val="none" w:sz="0" w:space="0" w:color="auto"/>
                    <w:bottom w:val="none" w:sz="0" w:space="0" w:color="auto"/>
                    <w:right w:val="none" w:sz="0" w:space="0" w:color="auto"/>
                  </w:divBdr>
                  <w:divsChild>
                    <w:div w:id="264776339">
                      <w:marLeft w:val="-225"/>
                      <w:marRight w:val="-225"/>
                      <w:marTop w:val="0"/>
                      <w:marBottom w:val="0"/>
                      <w:divBdr>
                        <w:top w:val="none" w:sz="0" w:space="0" w:color="auto"/>
                        <w:left w:val="none" w:sz="0" w:space="0" w:color="auto"/>
                        <w:bottom w:val="none" w:sz="0" w:space="0" w:color="auto"/>
                        <w:right w:val="none" w:sz="0" w:space="0" w:color="auto"/>
                      </w:divBdr>
                      <w:divsChild>
                        <w:div w:id="111124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897880">
              <w:marLeft w:val="-225"/>
              <w:marRight w:val="-225"/>
              <w:marTop w:val="0"/>
              <w:marBottom w:val="0"/>
              <w:divBdr>
                <w:top w:val="none" w:sz="0" w:space="0" w:color="auto"/>
                <w:left w:val="none" w:sz="0" w:space="0" w:color="auto"/>
                <w:bottom w:val="none" w:sz="0" w:space="0" w:color="auto"/>
                <w:right w:val="none" w:sz="0" w:space="0" w:color="auto"/>
              </w:divBdr>
              <w:divsChild>
                <w:div w:id="306395046">
                  <w:marLeft w:val="0"/>
                  <w:marRight w:val="0"/>
                  <w:marTop w:val="0"/>
                  <w:marBottom w:val="0"/>
                  <w:divBdr>
                    <w:top w:val="none" w:sz="0" w:space="0" w:color="auto"/>
                    <w:left w:val="none" w:sz="0" w:space="0" w:color="auto"/>
                    <w:bottom w:val="none" w:sz="0" w:space="0" w:color="auto"/>
                    <w:right w:val="none" w:sz="0" w:space="0" w:color="auto"/>
                  </w:divBdr>
                  <w:divsChild>
                    <w:div w:id="1539663072">
                      <w:marLeft w:val="0"/>
                      <w:marRight w:val="0"/>
                      <w:marTop w:val="0"/>
                      <w:marBottom w:val="0"/>
                      <w:divBdr>
                        <w:top w:val="none" w:sz="0" w:space="0" w:color="auto"/>
                        <w:left w:val="none" w:sz="0" w:space="0" w:color="auto"/>
                        <w:bottom w:val="none" w:sz="0" w:space="0" w:color="auto"/>
                        <w:right w:val="none" w:sz="0" w:space="0" w:color="auto"/>
                      </w:divBdr>
                      <w:divsChild>
                        <w:div w:id="168316684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64391008">
                  <w:marLeft w:val="0"/>
                  <w:marRight w:val="0"/>
                  <w:marTop w:val="0"/>
                  <w:marBottom w:val="0"/>
                  <w:divBdr>
                    <w:top w:val="none" w:sz="0" w:space="0" w:color="auto"/>
                    <w:left w:val="none" w:sz="0" w:space="0" w:color="auto"/>
                    <w:bottom w:val="none" w:sz="0" w:space="0" w:color="auto"/>
                    <w:right w:val="none" w:sz="0" w:space="0" w:color="auto"/>
                  </w:divBdr>
                  <w:divsChild>
                    <w:div w:id="453257344">
                      <w:marLeft w:val="0"/>
                      <w:marRight w:val="0"/>
                      <w:marTop w:val="0"/>
                      <w:marBottom w:val="0"/>
                      <w:divBdr>
                        <w:top w:val="none" w:sz="0" w:space="0" w:color="auto"/>
                        <w:left w:val="none" w:sz="0" w:space="0" w:color="auto"/>
                        <w:bottom w:val="none" w:sz="0" w:space="0" w:color="auto"/>
                        <w:right w:val="none" w:sz="0" w:space="0" w:color="auto"/>
                      </w:divBdr>
                      <w:divsChild>
                        <w:div w:id="204790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774744">
          <w:marLeft w:val="0"/>
          <w:marRight w:val="0"/>
          <w:marTop w:val="0"/>
          <w:marBottom w:val="0"/>
          <w:divBdr>
            <w:top w:val="none" w:sz="0" w:space="0" w:color="auto"/>
            <w:left w:val="none" w:sz="0" w:space="0" w:color="auto"/>
            <w:bottom w:val="none" w:sz="0" w:space="0" w:color="auto"/>
            <w:right w:val="none" w:sz="0" w:space="0" w:color="auto"/>
          </w:divBdr>
          <w:divsChild>
            <w:div w:id="1608728908">
              <w:marLeft w:val="-225"/>
              <w:marRight w:val="-225"/>
              <w:marTop w:val="0"/>
              <w:marBottom w:val="0"/>
              <w:divBdr>
                <w:top w:val="none" w:sz="0" w:space="0" w:color="auto"/>
                <w:left w:val="none" w:sz="0" w:space="0" w:color="auto"/>
                <w:bottom w:val="none" w:sz="0" w:space="0" w:color="auto"/>
                <w:right w:val="none" w:sz="0" w:space="0" w:color="auto"/>
              </w:divBdr>
              <w:divsChild>
                <w:div w:id="59986295">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715271">
      <w:bodyDiv w:val="1"/>
      <w:marLeft w:val="0"/>
      <w:marRight w:val="0"/>
      <w:marTop w:val="0"/>
      <w:marBottom w:val="0"/>
      <w:divBdr>
        <w:top w:val="none" w:sz="0" w:space="0" w:color="auto"/>
        <w:left w:val="none" w:sz="0" w:space="0" w:color="auto"/>
        <w:bottom w:val="none" w:sz="0" w:space="0" w:color="auto"/>
        <w:right w:val="none" w:sz="0" w:space="0" w:color="auto"/>
      </w:divBdr>
      <w:divsChild>
        <w:div w:id="404449140">
          <w:marLeft w:val="-225"/>
          <w:marRight w:val="-225"/>
          <w:marTop w:val="0"/>
          <w:marBottom w:val="0"/>
          <w:divBdr>
            <w:top w:val="none" w:sz="0" w:space="0" w:color="auto"/>
            <w:left w:val="none" w:sz="0" w:space="0" w:color="auto"/>
            <w:bottom w:val="none" w:sz="0" w:space="0" w:color="auto"/>
            <w:right w:val="none" w:sz="0" w:space="0" w:color="auto"/>
          </w:divBdr>
        </w:div>
      </w:divsChild>
    </w:div>
    <w:div w:id="596908012">
      <w:bodyDiv w:val="1"/>
      <w:marLeft w:val="0"/>
      <w:marRight w:val="0"/>
      <w:marTop w:val="0"/>
      <w:marBottom w:val="0"/>
      <w:divBdr>
        <w:top w:val="none" w:sz="0" w:space="0" w:color="auto"/>
        <w:left w:val="none" w:sz="0" w:space="0" w:color="auto"/>
        <w:bottom w:val="none" w:sz="0" w:space="0" w:color="auto"/>
        <w:right w:val="none" w:sz="0" w:space="0" w:color="auto"/>
      </w:divBdr>
      <w:divsChild>
        <w:div w:id="669649208">
          <w:marLeft w:val="0"/>
          <w:marRight w:val="0"/>
          <w:marTop w:val="0"/>
          <w:marBottom w:val="0"/>
          <w:divBdr>
            <w:top w:val="none" w:sz="0" w:space="0" w:color="auto"/>
            <w:left w:val="none" w:sz="0" w:space="0" w:color="auto"/>
            <w:bottom w:val="none" w:sz="0" w:space="0" w:color="auto"/>
            <w:right w:val="none" w:sz="0" w:space="0" w:color="auto"/>
          </w:divBdr>
        </w:div>
      </w:divsChild>
    </w:div>
    <w:div w:id="597831131">
      <w:bodyDiv w:val="1"/>
      <w:marLeft w:val="0"/>
      <w:marRight w:val="0"/>
      <w:marTop w:val="0"/>
      <w:marBottom w:val="0"/>
      <w:divBdr>
        <w:top w:val="none" w:sz="0" w:space="0" w:color="auto"/>
        <w:left w:val="none" w:sz="0" w:space="0" w:color="auto"/>
        <w:bottom w:val="none" w:sz="0" w:space="0" w:color="auto"/>
        <w:right w:val="none" w:sz="0" w:space="0" w:color="auto"/>
      </w:divBdr>
      <w:divsChild>
        <w:div w:id="134684936">
          <w:marLeft w:val="0"/>
          <w:marRight w:val="0"/>
          <w:marTop w:val="0"/>
          <w:marBottom w:val="0"/>
          <w:divBdr>
            <w:top w:val="none" w:sz="0" w:space="0" w:color="auto"/>
            <w:left w:val="none" w:sz="0" w:space="0" w:color="auto"/>
            <w:bottom w:val="none" w:sz="0" w:space="0" w:color="auto"/>
            <w:right w:val="none" w:sz="0" w:space="0" w:color="auto"/>
          </w:divBdr>
        </w:div>
        <w:div w:id="203174634">
          <w:marLeft w:val="0"/>
          <w:marRight w:val="0"/>
          <w:marTop w:val="450"/>
          <w:marBottom w:val="435"/>
          <w:divBdr>
            <w:top w:val="none" w:sz="0" w:space="0" w:color="auto"/>
            <w:left w:val="none" w:sz="0" w:space="0" w:color="auto"/>
            <w:bottom w:val="none" w:sz="0" w:space="0" w:color="auto"/>
            <w:right w:val="none" w:sz="0" w:space="0" w:color="auto"/>
          </w:divBdr>
        </w:div>
      </w:divsChild>
    </w:div>
    <w:div w:id="598103499">
      <w:bodyDiv w:val="1"/>
      <w:marLeft w:val="0"/>
      <w:marRight w:val="0"/>
      <w:marTop w:val="0"/>
      <w:marBottom w:val="0"/>
      <w:divBdr>
        <w:top w:val="none" w:sz="0" w:space="0" w:color="auto"/>
        <w:left w:val="none" w:sz="0" w:space="0" w:color="auto"/>
        <w:bottom w:val="none" w:sz="0" w:space="0" w:color="auto"/>
        <w:right w:val="none" w:sz="0" w:space="0" w:color="auto"/>
      </w:divBdr>
    </w:div>
    <w:div w:id="598173348">
      <w:bodyDiv w:val="1"/>
      <w:marLeft w:val="0"/>
      <w:marRight w:val="0"/>
      <w:marTop w:val="0"/>
      <w:marBottom w:val="0"/>
      <w:divBdr>
        <w:top w:val="none" w:sz="0" w:space="0" w:color="auto"/>
        <w:left w:val="none" w:sz="0" w:space="0" w:color="auto"/>
        <w:bottom w:val="none" w:sz="0" w:space="0" w:color="auto"/>
        <w:right w:val="none" w:sz="0" w:space="0" w:color="auto"/>
      </w:divBdr>
    </w:div>
    <w:div w:id="598366417">
      <w:bodyDiv w:val="1"/>
      <w:marLeft w:val="0"/>
      <w:marRight w:val="0"/>
      <w:marTop w:val="0"/>
      <w:marBottom w:val="0"/>
      <w:divBdr>
        <w:top w:val="none" w:sz="0" w:space="0" w:color="auto"/>
        <w:left w:val="none" w:sz="0" w:space="0" w:color="auto"/>
        <w:bottom w:val="none" w:sz="0" w:space="0" w:color="auto"/>
        <w:right w:val="none" w:sz="0" w:space="0" w:color="auto"/>
      </w:divBdr>
    </w:div>
    <w:div w:id="598374422">
      <w:bodyDiv w:val="1"/>
      <w:marLeft w:val="0"/>
      <w:marRight w:val="0"/>
      <w:marTop w:val="0"/>
      <w:marBottom w:val="0"/>
      <w:divBdr>
        <w:top w:val="none" w:sz="0" w:space="0" w:color="auto"/>
        <w:left w:val="none" w:sz="0" w:space="0" w:color="auto"/>
        <w:bottom w:val="none" w:sz="0" w:space="0" w:color="auto"/>
        <w:right w:val="none" w:sz="0" w:space="0" w:color="auto"/>
      </w:divBdr>
    </w:div>
    <w:div w:id="598441979">
      <w:bodyDiv w:val="1"/>
      <w:marLeft w:val="0"/>
      <w:marRight w:val="0"/>
      <w:marTop w:val="0"/>
      <w:marBottom w:val="0"/>
      <w:divBdr>
        <w:top w:val="none" w:sz="0" w:space="0" w:color="auto"/>
        <w:left w:val="none" w:sz="0" w:space="0" w:color="auto"/>
        <w:bottom w:val="none" w:sz="0" w:space="0" w:color="auto"/>
        <w:right w:val="none" w:sz="0" w:space="0" w:color="auto"/>
      </w:divBdr>
    </w:div>
    <w:div w:id="598559139">
      <w:bodyDiv w:val="1"/>
      <w:marLeft w:val="0"/>
      <w:marRight w:val="0"/>
      <w:marTop w:val="0"/>
      <w:marBottom w:val="0"/>
      <w:divBdr>
        <w:top w:val="none" w:sz="0" w:space="0" w:color="auto"/>
        <w:left w:val="none" w:sz="0" w:space="0" w:color="auto"/>
        <w:bottom w:val="none" w:sz="0" w:space="0" w:color="auto"/>
        <w:right w:val="none" w:sz="0" w:space="0" w:color="auto"/>
      </w:divBdr>
      <w:divsChild>
        <w:div w:id="760569483">
          <w:blockQuote w:val="1"/>
          <w:marLeft w:val="0"/>
          <w:marRight w:val="0"/>
          <w:marTop w:val="0"/>
          <w:marBottom w:val="360"/>
          <w:divBdr>
            <w:top w:val="none" w:sz="0" w:space="0" w:color="auto"/>
            <w:left w:val="single" w:sz="36" w:space="18" w:color="0099CC"/>
            <w:bottom w:val="none" w:sz="0" w:space="0" w:color="auto"/>
            <w:right w:val="none" w:sz="0" w:space="0" w:color="auto"/>
          </w:divBdr>
        </w:div>
      </w:divsChild>
    </w:div>
    <w:div w:id="598678363">
      <w:bodyDiv w:val="1"/>
      <w:marLeft w:val="0"/>
      <w:marRight w:val="0"/>
      <w:marTop w:val="0"/>
      <w:marBottom w:val="0"/>
      <w:divBdr>
        <w:top w:val="none" w:sz="0" w:space="0" w:color="auto"/>
        <w:left w:val="none" w:sz="0" w:space="0" w:color="auto"/>
        <w:bottom w:val="none" w:sz="0" w:space="0" w:color="auto"/>
        <w:right w:val="none" w:sz="0" w:space="0" w:color="auto"/>
      </w:divBdr>
    </w:div>
    <w:div w:id="598678949">
      <w:bodyDiv w:val="1"/>
      <w:marLeft w:val="0"/>
      <w:marRight w:val="0"/>
      <w:marTop w:val="0"/>
      <w:marBottom w:val="0"/>
      <w:divBdr>
        <w:top w:val="none" w:sz="0" w:space="0" w:color="auto"/>
        <w:left w:val="none" w:sz="0" w:space="0" w:color="auto"/>
        <w:bottom w:val="none" w:sz="0" w:space="0" w:color="auto"/>
        <w:right w:val="none" w:sz="0" w:space="0" w:color="auto"/>
      </w:divBdr>
      <w:divsChild>
        <w:div w:id="96415969">
          <w:marLeft w:val="-150"/>
          <w:marRight w:val="-150"/>
          <w:marTop w:val="0"/>
          <w:marBottom w:val="450"/>
          <w:divBdr>
            <w:top w:val="none" w:sz="0" w:space="0" w:color="auto"/>
            <w:left w:val="none" w:sz="0" w:space="0" w:color="auto"/>
            <w:bottom w:val="none" w:sz="0" w:space="0" w:color="auto"/>
            <w:right w:val="none" w:sz="0" w:space="0" w:color="auto"/>
          </w:divBdr>
        </w:div>
      </w:divsChild>
    </w:div>
    <w:div w:id="598682318">
      <w:bodyDiv w:val="1"/>
      <w:marLeft w:val="0"/>
      <w:marRight w:val="0"/>
      <w:marTop w:val="0"/>
      <w:marBottom w:val="0"/>
      <w:divBdr>
        <w:top w:val="none" w:sz="0" w:space="0" w:color="auto"/>
        <w:left w:val="none" w:sz="0" w:space="0" w:color="auto"/>
        <w:bottom w:val="none" w:sz="0" w:space="0" w:color="auto"/>
        <w:right w:val="none" w:sz="0" w:space="0" w:color="auto"/>
      </w:divBdr>
      <w:divsChild>
        <w:div w:id="301083495">
          <w:marLeft w:val="0"/>
          <w:marRight w:val="0"/>
          <w:marTop w:val="0"/>
          <w:marBottom w:val="0"/>
          <w:divBdr>
            <w:top w:val="none" w:sz="0" w:space="0" w:color="auto"/>
            <w:left w:val="none" w:sz="0" w:space="0" w:color="auto"/>
            <w:bottom w:val="none" w:sz="0" w:space="0" w:color="auto"/>
            <w:right w:val="none" w:sz="0" w:space="0" w:color="auto"/>
          </w:divBdr>
          <w:divsChild>
            <w:div w:id="3290226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98804120">
      <w:bodyDiv w:val="1"/>
      <w:marLeft w:val="0"/>
      <w:marRight w:val="0"/>
      <w:marTop w:val="0"/>
      <w:marBottom w:val="0"/>
      <w:divBdr>
        <w:top w:val="none" w:sz="0" w:space="0" w:color="auto"/>
        <w:left w:val="none" w:sz="0" w:space="0" w:color="auto"/>
        <w:bottom w:val="none" w:sz="0" w:space="0" w:color="auto"/>
        <w:right w:val="none" w:sz="0" w:space="0" w:color="auto"/>
      </w:divBdr>
      <w:divsChild>
        <w:div w:id="93090892">
          <w:marLeft w:val="0"/>
          <w:marRight w:val="0"/>
          <w:marTop w:val="0"/>
          <w:marBottom w:val="0"/>
          <w:divBdr>
            <w:top w:val="none" w:sz="0" w:space="0" w:color="auto"/>
            <w:left w:val="none" w:sz="0" w:space="0" w:color="auto"/>
            <w:bottom w:val="none" w:sz="0" w:space="0" w:color="auto"/>
            <w:right w:val="none" w:sz="0" w:space="0" w:color="auto"/>
          </w:divBdr>
        </w:div>
        <w:div w:id="303386726">
          <w:marLeft w:val="0"/>
          <w:marRight w:val="0"/>
          <w:marTop w:val="0"/>
          <w:marBottom w:val="360"/>
          <w:divBdr>
            <w:top w:val="none" w:sz="0" w:space="0" w:color="auto"/>
            <w:left w:val="none" w:sz="0" w:space="0" w:color="auto"/>
            <w:bottom w:val="none" w:sz="0" w:space="0" w:color="auto"/>
            <w:right w:val="none" w:sz="0" w:space="0" w:color="auto"/>
          </w:divBdr>
          <w:divsChild>
            <w:div w:id="263849755">
              <w:marLeft w:val="0"/>
              <w:marRight w:val="0"/>
              <w:marTop w:val="0"/>
              <w:marBottom w:val="384"/>
              <w:divBdr>
                <w:top w:val="none" w:sz="0" w:space="0" w:color="auto"/>
                <w:left w:val="none" w:sz="0" w:space="0" w:color="auto"/>
                <w:bottom w:val="none" w:sz="0" w:space="0" w:color="auto"/>
                <w:right w:val="none" w:sz="0" w:space="0" w:color="auto"/>
              </w:divBdr>
            </w:div>
          </w:divsChild>
        </w:div>
      </w:divsChild>
    </w:div>
    <w:div w:id="599531119">
      <w:bodyDiv w:val="1"/>
      <w:marLeft w:val="0"/>
      <w:marRight w:val="0"/>
      <w:marTop w:val="0"/>
      <w:marBottom w:val="0"/>
      <w:divBdr>
        <w:top w:val="none" w:sz="0" w:space="0" w:color="auto"/>
        <w:left w:val="none" w:sz="0" w:space="0" w:color="auto"/>
        <w:bottom w:val="none" w:sz="0" w:space="0" w:color="auto"/>
        <w:right w:val="none" w:sz="0" w:space="0" w:color="auto"/>
      </w:divBdr>
      <w:divsChild>
        <w:div w:id="524296829">
          <w:marLeft w:val="750"/>
          <w:marRight w:val="0"/>
          <w:marTop w:val="0"/>
          <w:marBottom w:val="0"/>
          <w:divBdr>
            <w:top w:val="none" w:sz="0" w:space="0" w:color="auto"/>
            <w:left w:val="none" w:sz="0" w:space="0" w:color="auto"/>
            <w:bottom w:val="none" w:sz="0" w:space="0" w:color="auto"/>
            <w:right w:val="none" w:sz="0" w:space="0" w:color="auto"/>
          </w:divBdr>
        </w:div>
        <w:div w:id="779833814">
          <w:marLeft w:val="750"/>
          <w:marRight w:val="1500"/>
          <w:marTop w:val="0"/>
          <w:marBottom w:val="0"/>
          <w:divBdr>
            <w:top w:val="none" w:sz="0" w:space="0" w:color="auto"/>
            <w:left w:val="none" w:sz="0" w:space="0" w:color="auto"/>
            <w:bottom w:val="none" w:sz="0" w:space="0" w:color="auto"/>
            <w:right w:val="none" w:sz="0" w:space="0" w:color="auto"/>
          </w:divBdr>
        </w:div>
      </w:divsChild>
    </w:div>
    <w:div w:id="599794997">
      <w:bodyDiv w:val="1"/>
      <w:marLeft w:val="0"/>
      <w:marRight w:val="0"/>
      <w:marTop w:val="0"/>
      <w:marBottom w:val="0"/>
      <w:divBdr>
        <w:top w:val="none" w:sz="0" w:space="0" w:color="auto"/>
        <w:left w:val="none" w:sz="0" w:space="0" w:color="auto"/>
        <w:bottom w:val="none" w:sz="0" w:space="0" w:color="auto"/>
        <w:right w:val="none" w:sz="0" w:space="0" w:color="auto"/>
      </w:divBdr>
    </w:div>
    <w:div w:id="599988037">
      <w:bodyDiv w:val="1"/>
      <w:marLeft w:val="0"/>
      <w:marRight w:val="0"/>
      <w:marTop w:val="0"/>
      <w:marBottom w:val="0"/>
      <w:divBdr>
        <w:top w:val="none" w:sz="0" w:space="0" w:color="auto"/>
        <w:left w:val="none" w:sz="0" w:space="0" w:color="auto"/>
        <w:bottom w:val="none" w:sz="0" w:space="0" w:color="auto"/>
        <w:right w:val="none" w:sz="0" w:space="0" w:color="auto"/>
      </w:divBdr>
      <w:divsChild>
        <w:div w:id="245841982">
          <w:marLeft w:val="0"/>
          <w:marRight w:val="0"/>
          <w:marTop w:val="0"/>
          <w:marBottom w:val="0"/>
          <w:divBdr>
            <w:top w:val="none" w:sz="0" w:space="0" w:color="auto"/>
            <w:left w:val="none" w:sz="0" w:space="0" w:color="auto"/>
            <w:bottom w:val="none" w:sz="0" w:space="0" w:color="auto"/>
            <w:right w:val="none" w:sz="0" w:space="0" w:color="auto"/>
          </w:divBdr>
        </w:div>
      </w:divsChild>
    </w:div>
    <w:div w:id="600532813">
      <w:bodyDiv w:val="1"/>
      <w:marLeft w:val="0"/>
      <w:marRight w:val="0"/>
      <w:marTop w:val="0"/>
      <w:marBottom w:val="0"/>
      <w:divBdr>
        <w:top w:val="none" w:sz="0" w:space="0" w:color="auto"/>
        <w:left w:val="none" w:sz="0" w:space="0" w:color="auto"/>
        <w:bottom w:val="none" w:sz="0" w:space="0" w:color="auto"/>
        <w:right w:val="none" w:sz="0" w:space="0" w:color="auto"/>
      </w:divBdr>
    </w:div>
    <w:div w:id="600646782">
      <w:bodyDiv w:val="1"/>
      <w:marLeft w:val="0"/>
      <w:marRight w:val="0"/>
      <w:marTop w:val="0"/>
      <w:marBottom w:val="0"/>
      <w:divBdr>
        <w:top w:val="none" w:sz="0" w:space="0" w:color="auto"/>
        <w:left w:val="none" w:sz="0" w:space="0" w:color="auto"/>
        <w:bottom w:val="none" w:sz="0" w:space="0" w:color="auto"/>
        <w:right w:val="none" w:sz="0" w:space="0" w:color="auto"/>
      </w:divBdr>
      <w:divsChild>
        <w:div w:id="425201092">
          <w:marLeft w:val="0"/>
          <w:marRight w:val="0"/>
          <w:marTop w:val="0"/>
          <w:marBottom w:val="0"/>
          <w:divBdr>
            <w:top w:val="none" w:sz="0" w:space="0" w:color="auto"/>
            <w:left w:val="none" w:sz="0" w:space="0" w:color="auto"/>
            <w:bottom w:val="none" w:sz="0" w:space="0" w:color="auto"/>
            <w:right w:val="none" w:sz="0" w:space="0" w:color="auto"/>
          </w:divBdr>
          <w:divsChild>
            <w:div w:id="64057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30800">
      <w:bodyDiv w:val="1"/>
      <w:marLeft w:val="0"/>
      <w:marRight w:val="0"/>
      <w:marTop w:val="0"/>
      <w:marBottom w:val="0"/>
      <w:divBdr>
        <w:top w:val="none" w:sz="0" w:space="0" w:color="auto"/>
        <w:left w:val="none" w:sz="0" w:space="0" w:color="auto"/>
        <w:bottom w:val="none" w:sz="0" w:space="0" w:color="auto"/>
        <w:right w:val="none" w:sz="0" w:space="0" w:color="auto"/>
      </w:divBdr>
      <w:divsChild>
        <w:div w:id="1374964892">
          <w:marLeft w:val="0"/>
          <w:marRight w:val="0"/>
          <w:marTop w:val="0"/>
          <w:marBottom w:val="0"/>
          <w:divBdr>
            <w:top w:val="none" w:sz="0" w:space="0" w:color="auto"/>
            <w:left w:val="none" w:sz="0" w:space="0" w:color="auto"/>
            <w:bottom w:val="none" w:sz="0" w:space="0" w:color="auto"/>
            <w:right w:val="none" w:sz="0" w:space="0" w:color="auto"/>
          </w:divBdr>
          <w:divsChild>
            <w:div w:id="953555215">
              <w:marLeft w:val="0"/>
              <w:marRight w:val="0"/>
              <w:marTop w:val="0"/>
              <w:marBottom w:val="0"/>
              <w:divBdr>
                <w:top w:val="none" w:sz="0" w:space="0" w:color="auto"/>
                <w:left w:val="none" w:sz="0" w:space="0" w:color="auto"/>
                <w:bottom w:val="none" w:sz="0" w:space="0" w:color="auto"/>
                <w:right w:val="none" w:sz="0" w:space="0" w:color="auto"/>
              </w:divBdr>
            </w:div>
          </w:divsChild>
        </w:div>
        <w:div w:id="905535134">
          <w:marLeft w:val="0"/>
          <w:marRight w:val="0"/>
          <w:marTop w:val="0"/>
          <w:marBottom w:val="0"/>
          <w:divBdr>
            <w:top w:val="none" w:sz="0" w:space="0" w:color="auto"/>
            <w:left w:val="none" w:sz="0" w:space="0" w:color="auto"/>
            <w:bottom w:val="none" w:sz="0" w:space="0" w:color="auto"/>
            <w:right w:val="none" w:sz="0" w:space="0" w:color="auto"/>
          </w:divBdr>
          <w:divsChild>
            <w:div w:id="208537552">
              <w:marLeft w:val="0"/>
              <w:marRight w:val="0"/>
              <w:marTop w:val="0"/>
              <w:marBottom w:val="0"/>
              <w:divBdr>
                <w:top w:val="none" w:sz="0" w:space="0" w:color="auto"/>
                <w:left w:val="none" w:sz="0" w:space="0" w:color="auto"/>
                <w:bottom w:val="none" w:sz="0" w:space="0" w:color="auto"/>
                <w:right w:val="none" w:sz="0" w:space="0" w:color="auto"/>
              </w:divBdr>
            </w:div>
          </w:divsChild>
        </w:div>
        <w:div w:id="1853764302">
          <w:marLeft w:val="0"/>
          <w:marRight w:val="0"/>
          <w:marTop w:val="0"/>
          <w:marBottom w:val="0"/>
          <w:divBdr>
            <w:top w:val="none" w:sz="0" w:space="0" w:color="auto"/>
            <w:left w:val="none" w:sz="0" w:space="0" w:color="auto"/>
            <w:bottom w:val="none" w:sz="0" w:space="0" w:color="auto"/>
            <w:right w:val="none" w:sz="0" w:space="0" w:color="auto"/>
          </w:divBdr>
        </w:div>
      </w:divsChild>
    </w:div>
    <w:div w:id="601031759">
      <w:bodyDiv w:val="1"/>
      <w:marLeft w:val="0"/>
      <w:marRight w:val="0"/>
      <w:marTop w:val="0"/>
      <w:marBottom w:val="0"/>
      <w:divBdr>
        <w:top w:val="none" w:sz="0" w:space="0" w:color="auto"/>
        <w:left w:val="none" w:sz="0" w:space="0" w:color="auto"/>
        <w:bottom w:val="none" w:sz="0" w:space="0" w:color="auto"/>
        <w:right w:val="none" w:sz="0" w:space="0" w:color="auto"/>
      </w:divBdr>
    </w:div>
    <w:div w:id="601031855">
      <w:bodyDiv w:val="1"/>
      <w:marLeft w:val="0"/>
      <w:marRight w:val="0"/>
      <w:marTop w:val="0"/>
      <w:marBottom w:val="0"/>
      <w:divBdr>
        <w:top w:val="none" w:sz="0" w:space="0" w:color="auto"/>
        <w:left w:val="none" w:sz="0" w:space="0" w:color="auto"/>
        <w:bottom w:val="none" w:sz="0" w:space="0" w:color="auto"/>
        <w:right w:val="none" w:sz="0" w:space="0" w:color="auto"/>
      </w:divBdr>
    </w:div>
    <w:div w:id="601299704">
      <w:bodyDiv w:val="1"/>
      <w:marLeft w:val="0"/>
      <w:marRight w:val="0"/>
      <w:marTop w:val="0"/>
      <w:marBottom w:val="0"/>
      <w:divBdr>
        <w:top w:val="none" w:sz="0" w:space="0" w:color="auto"/>
        <w:left w:val="none" w:sz="0" w:space="0" w:color="auto"/>
        <w:bottom w:val="none" w:sz="0" w:space="0" w:color="auto"/>
        <w:right w:val="none" w:sz="0" w:space="0" w:color="auto"/>
      </w:divBdr>
    </w:div>
    <w:div w:id="601378209">
      <w:bodyDiv w:val="1"/>
      <w:marLeft w:val="0"/>
      <w:marRight w:val="0"/>
      <w:marTop w:val="0"/>
      <w:marBottom w:val="0"/>
      <w:divBdr>
        <w:top w:val="none" w:sz="0" w:space="0" w:color="auto"/>
        <w:left w:val="none" w:sz="0" w:space="0" w:color="auto"/>
        <w:bottom w:val="none" w:sz="0" w:space="0" w:color="auto"/>
        <w:right w:val="none" w:sz="0" w:space="0" w:color="auto"/>
      </w:divBdr>
      <w:divsChild>
        <w:div w:id="301467222">
          <w:marLeft w:val="0"/>
          <w:marRight w:val="0"/>
          <w:marTop w:val="0"/>
          <w:marBottom w:val="300"/>
          <w:divBdr>
            <w:top w:val="none" w:sz="0" w:space="0" w:color="auto"/>
            <w:left w:val="none" w:sz="0" w:space="0" w:color="auto"/>
            <w:bottom w:val="single" w:sz="6" w:space="5" w:color="000000"/>
            <w:right w:val="none" w:sz="0" w:space="0" w:color="auto"/>
          </w:divBdr>
        </w:div>
      </w:divsChild>
    </w:div>
    <w:div w:id="601568287">
      <w:bodyDiv w:val="1"/>
      <w:marLeft w:val="0"/>
      <w:marRight w:val="0"/>
      <w:marTop w:val="0"/>
      <w:marBottom w:val="0"/>
      <w:divBdr>
        <w:top w:val="none" w:sz="0" w:space="0" w:color="auto"/>
        <w:left w:val="none" w:sz="0" w:space="0" w:color="auto"/>
        <w:bottom w:val="none" w:sz="0" w:space="0" w:color="auto"/>
        <w:right w:val="none" w:sz="0" w:space="0" w:color="auto"/>
      </w:divBdr>
    </w:div>
    <w:div w:id="601575865">
      <w:bodyDiv w:val="1"/>
      <w:marLeft w:val="0"/>
      <w:marRight w:val="0"/>
      <w:marTop w:val="0"/>
      <w:marBottom w:val="0"/>
      <w:divBdr>
        <w:top w:val="none" w:sz="0" w:space="0" w:color="auto"/>
        <w:left w:val="none" w:sz="0" w:space="0" w:color="auto"/>
        <w:bottom w:val="none" w:sz="0" w:space="0" w:color="auto"/>
        <w:right w:val="none" w:sz="0" w:space="0" w:color="auto"/>
      </w:divBdr>
      <w:divsChild>
        <w:div w:id="344331783">
          <w:marLeft w:val="0"/>
          <w:marRight w:val="0"/>
          <w:marTop w:val="0"/>
          <w:marBottom w:val="0"/>
          <w:divBdr>
            <w:top w:val="none" w:sz="0" w:space="0" w:color="auto"/>
            <w:left w:val="none" w:sz="0" w:space="0" w:color="auto"/>
            <w:bottom w:val="none" w:sz="0" w:space="0" w:color="auto"/>
            <w:right w:val="none" w:sz="0" w:space="0" w:color="auto"/>
          </w:divBdr>
          <w:divsChild>
            <w:div w:id="299582122">
              <w:marLeft w:val="0"/>
              <w:marRight w:val="0"/>
              <w:marTop w:val="0"/>
              <w:marBottom w:val="150"/>
              <w:divBdr>
                <w:top w:val="none" w:sz="0" w:space="0" w:color="auto"/>
                <w:left w:val="none" w:sz="0" w:space="0" w:color="auto"/>
                <w:bottom w:val="none" w:sz="0" w:space="0" w:color="auto"/>
                <w:right w:val="none" w:sz="0" w:space="0" w:color="auto"/>
              </w:divBdr>
            </w:div>
            <w:div w:id="446579384">
              <w:marLeft w:val="0"/>
              <w:marRight w:val="0"/>
              <w:marTop w:val="0"/>
              <w:marBottom w:val="345"/>
              <w:divBdr>
                <w:top w:val="none" w:sz="0" w:space="0" w:color="auto"/>
                <w:left w:val="none" w:sz="0" w:space="0" w:color="auto"/>
                <w:bottom w:val="none" w:sz="0" w:space="0" w:color="auto"/>
                <w:right w:val="none" w:sz="0" w:space="0" w:color="auto"/>
              </w:divBdr>
              <w:divsChild>
                <w:div w:id="27487911">
                  <w:marLeft w:val="0"/>
                  <w:marRight w:val="0"/>
                  <w:marTop w:val="0"/>
                  <w:marBottom w:val="0"/>
                  <w:divBdr>
                    <w:top w:val="none" w:sz="0" w:space="0" w:color="auto"/>
                    <w:left w:val="none" w:sz="0" w:space="0" w:color="auto"/>
                    <w:bottom w:val="none" w:sz="0" w:space="0" w:color="auto"/>
                    <w:right w:val="none" w:sz="0" w:space="0" w:color="auto"/>
                  </w:divBdr>
                </w:div>
                <w:div w:id="476265750">
                  <w:marLeft w:val="0"/>
                  <w:marRight w:val="0"/>
                  <w:marTop w:val="0"/>
                  <w:marBottom w:val="0"/>
                  <w:divBdr>
                    <w:top w:val="none" w:sz="0" w:space="0" w:color="auto"/>
                    <w:left w:val="none" w:sz="0" w:space="0" w:color="auto"/>
                    <w:bottom w:val="none" w:sz="0" w:space="0" w:color="auto"/>
                    <w:right w:val="none" w:sz="0" w:space="0" w:color="auto"/>
                  </w:divBdr>
                </w:div>
              </w:divsChild>
            </w:div>
            <w:div w:id="731389591">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 w:id="602034657">
      <w:bodyDiv w:val="1"/>
      <w:marLeft w:val="0"/>
      <w:marRight w:val="0"/>
      <w:marTop w:val="0"/>
      <w:marBottom w:val="0"/>
      <w:divBdr>
        <w:top w:val="none" w:sz="0" w:space="0" w:color="auto"/>
        <w:left w:val="none" w:sz="0" w:space="0" w:color="auto"/>
        <w:bottom w:val="none" w:sz="0" w:space="0" w:color="auto"/>
        <w:right w:val="none" w:sz="0" w:space="0" w:color="auto"/>
      </w:divBdr>
      <w:divsChild>
        <w:div w:id="58944115">
          <w:marLeft w:val="-225"/>
          <w:marRight w:val="-225"/>
          <w:marTop w:val="0"/>
          <w:marBottom w:val="0"/>
          <w:divBdr>
            <w:top w:val="none" w:sz="0" w:space="0" w:color="auto"/>
            <w:left w:val="none" w:sz="0" w:space="0" w:color="auto"/>
            <w:bottom w:val="none" w:sz="0" w:space="0" w:color="auto"/>
            <w:right w:val="none" w:sz="0" w:space="0" w:color="auto"/>
          </w:divBdr>
          <w:divsChild>
            <w:div w:id="483936923">
              <w:marLeft w:val="0"/>
              <w:marRight w:val="0"/>
              <w:marTop w:val="0"/>
              <w:marBottom w:val="0"/>
              <w:divBdr>
                <w:top w:val="none" w:sz="0" w:space="0" w:color="auto"/>
                <w:left w:val="none" w:sz="0" w:space="0" w:color="auto"/>
                <w:bottom w:val="none" w:sz="0" w:space="0" w:color="auto"/>
                <w:right w:val="none" w:sz="0" w:space="0" w:color="auto"/>
              </w:divBdr>
            </w:div>
          </w:divsChild>
        </w:div>
        <w:div w:id="574586453">
          <w:marLeft w:val="-225"/>
          <w:marRight w:val="-225"/>
          <w:marTop w:val="0"/>
          <w:marBottom w:val="0"/>
          <w:divBdr>
            <w:top w:val="none" w:sz="0" w:space="0" w:color="auto"/>
            <w:left w:val="none" w:sz="0" w:space="0" w:color="auto"/>
            <w:bottom w:val="none" w:sz="0" w:space="0" w:color="auto"/>
            <w:right w:val="none" w:sz="0" w:space="0" w:color="auto"/>
          </w:divBdr>
        </w:div>
      </w:divsChild>
    </w:div>
    <w:div w:id="602105149">
      <w:bodyDiv w:val="1"/>
      <w:marLeft w:val="0"/>
      <w:marRight w:val="0"/>
      <w:marTop w:val="0"/>
      <w:marBottom w:val="0"/>
      <w:divBdr>
        <w:top w:val="none" w:sz="0" w:space="0" w:color="auto"/>
        <w:left w:val="none" w:sz="0" w:space="0" w:color="auto"/>
        <w:bottom w:val="none" w:sz="0" w:space="0" w:color="auto"/>
        <w:right w:val="none" w:sz="0" w:space="0" w:color="auto"/>
      </w:divBdr>
    </w:div>
    <w:div w:id="602347933">
      <w:bodyDiv w:val="1"/>
      <w:marLeft w:val="0"/>
      <w:marRight w:val="0"/>
      <w:marTop w:val="0"/>
      <w:marBottom w:val="0"/>
      <w:divBdr>
        <w:top w:val="none" w:sz="0" w:space="0" w:color="auto"/>
        <w:left w:val="none" w:sz="0" w:space="0" w:color="auto"/>
        <w:bottom w:val="none" w:sz="0" w:space="0" w:color="auto"/>
        <w:right w:val="none" w:sz="0" w:space="0" w:color="auto"/>
      </w:divBdr>
      <w:divsChild>
        <w:div w:id="560868206">
          <w:marLeft w:val="0"/>
          <w:marRight w:val="0"/>
          <w:marTop w:val="0"/>
          <w:marBottom w:val="0"/>
          <w:divBdr>
            <w:top w:val="none" w:sz="0" w:space="0" w:color="auto"/>
            <w:left w:val="none" w:sz="0" w:space="0" w:color="auto"/>
            <w:bottom w:val="none" w:sz="0" w:space="0" w:color="auto"/>
            <w:right w:val="none" w:sz="0" w:space="0" w:color="auto"/>
          </w:divBdr>
          <w:divsChild>
            <w:div w:id="480928389">
              <w:marLeft w:val="0"/>
              <w:marRight w:val="450"/>
              <w:marTop w:val="0"/>
              <w:marBottom w:val="150"/>
              <w:divBdr>
                <w:top w:val="none" w:sz="0" w:space="0" w:color="auto"/>
                <w:left w:val="none" w:sz="0" w:space="0" w:color="auto"/>
                <w:bottom w:val="none" w:sz="0" w:space="0" w:color="auto"/>
                <w:right w:val="none" w:sz="0" w:space="0" w:color="auto"/>
              </w:divBdr>
              <w:divsChild>
                <w:div w:id="23304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419666">
      <w:bodyDiv w:val="1"/>
      <w:marLeft w:val="0"/>
      <w:marRight w:val="0"/>
      <w:marTop w:val="0"/>
      <w:marBottom w:val="0"/>
      <w:divBdr>
        <w:top w:val="none" w:sz="0" w:space="0" w:color="auto"/>
        <w:left w:val="none" w:sz="0" w:space="0" w:color="auto"/>
        <w:bottom w:val="none" w:sz="0" w:space="0" w:color="auto"/>
        <w:right w:val="none" w:sz="0" w:space="0" w:color="auto"/>
      </w:divBdr>
      <w:divsChild>
        <w:div w:id="102387468">
          <w:marLeft w:val="-225"/>
          <w:marRight w:val="-225"/>
          <w:marTop w:val="0"/>
          <w:marBottom w:val="0"/>
          <w:divBdr>
            <w:top w:val="none" w:sz="0" w:space="0" w:color="auto"/>
            <w:left w:val="none" w:sz="0" w:space="0" w:color="auto"/>
            <w:bottom w:val="none" w:sz="0" w:space="0" w:color="auto"/>
            <w:right w:val="none" w:sz="0" w:space="0" w:color="auto"/>
          </w:divBdr>
          <w:divsChild>
            <w:div w:id="48187734">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602542542">
      <w:bodyDiv w:val="1"/>
      <w:marLeft w:val="0"/>
      <w:marRight w:val="0"/>
      <w:marTop w:val="0"/>
      <w:marBottom w:val="0"/>
      <w:divBdr>
        <w:top w:val="none" w:sz="0" w:space="0" w:color="auto"/>
        <w:left w:val="none" w:sz="0" w:space="0" w:color="auto"/>
        <w:bottom w:val="none" w:sz="0" w:space="0" w:color="auto"/>
        <w:right w:val="none" w:sz="0" w:space="0" w:color="auto"/>
      </w:divBdr>
    </w:div>
    <w:div w:id="602804654">
      <w:bodyDiv w:val="1"/>
      <w:marLeft w:val="0"/>
      <w:marRight w:val="0"/>
      <w:marTop w:val="0"/>
      <w:marBottom w:val="0"/>
      <w:divBdr>
        <w:top w:val="none" w:sz="0" w:space="0" w:color="auto"/>
        <w:left w:val="none" w:sz="0" w:space="0" w:color="auto"/>
        <w:bottom w:val="none" w:sz="0" w:space="0" w:color="auto"/>
        <w:right w:val="none" w:sz="0" w:space="0" w:color="auto"/>
      </w:divBdr>
      <w:divsChild>
        <w:div w:id="30690198">
          <w:marLeft w:val="750"/>
          <w:marRight w:val="1500"/>
          <w:marTop w:val="0"/>
          <w:marBottom w:val="0"/>
          <w:divBdr>
            <w:top w:val="none" w:sz="0" w:space="0" w:color="auto"/>
            <w:left w:val="none" w:sz="0" w:space="0" w:color="auto"/>
            <w:bottom w:val="none" w:sz="0" w:space="0" w:color="auto"/>
            <w:right w:val="none" w:sz="0" w:space="0" w:color="auto"/>
          </w:divBdr>
        </w:div>
      </w:divsChild>
    </w:div>
    <w:div w:id="602810256">
      <w:bodyDiv w:val="1"/>
      <w:marLeft w:val="0"/>
      <w:marRight w:val="0"/>
      <w:marTop w:val="0"/>
      <w:marBottom w:val="0"/>
      <w:divBdr>
        <w:top w:val="none" w:sz="0" w:space="0" w:color="auto"/>
        <w:left w:val="none" w:sz="0" w:space="0" w:color="auto"/>
        <w:bottom w:val="none" w:sz="0" w:space="0" w:color="auto"/>
        <w:right w:val="none" w:sz="0" w:space="0" w:color="auto"/>
      </w:divBdr>
    </w:div>
    <w:div w:id="603002936">
      <w:bodyDiv w:val="1"/>
      <w:marLeft w:val="0"/>
      <w:marRight w:val="0"/>
      <w:marTop w:val="0"/>
      <w:marBottom w:val="0"/>
      <w:divBdr>
        <w:top w:val="none" w:sz="0" w:space="0" w:color="auto"/>
        <w:left w:val="none" w:sz="0" w:space="0" w:color="auto"/>
        <w:bottom w:val="none" w:sz="0" w:space="0" w:color="auto"/>
        <w:right w:val="none" w:sz="0" w:space="0" w:color="auto"/>
      </w:divBdr>
    </w:div>
    <w:div w:id="603420287">
      <w:bodyDiv w:val="1"/>
      <w:marLeft w:val="0"/>
      <w:marRight w:val="0"/>
      <w:marTop w:val="0"/>
      <w:marBottom w:val="0"/>
      <w:divBdr>
        <w:top w:val="none" w:sz="0" w:space="0" w:color="auto"/>
        <w:left w:val="none" w:sz="0" w:space="0" w:color="auto"/>
        <w:bottom w:val="none" w:sz="0" w:space="0" w:color="auto"/>
        <w:right w:val="none" w:sz="0" w:space="0" w:color="auto"/>
      </w:divBdr>
      <w:divsChild>
        <w:div w:id="326713156">
          <w:marLeft w:val="-150"/>
          <w:marRight w:val="-150"/>
          <w:marTop w:val="0"/>
          <w:marBottom w:val="0"/>
          <w:divBdr>
            <w:top w:val="none" w:sz="0" w:space="0" w:color="auto"/>
            <w:left w:val="none" w:sz="0" w:space="0" w:color="auto"/>
            <w:bottom w:val="none" w:sz="0" w:space="0" w:color="auto"/>
            <w:right w:val="none" w:sz="0" w:space="0" w:color="auto"/>
          </w:divBdr>
          <w:divsChild>
            <w:div w:id="4157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11600">
      <w:bodyDiv w:val="1"/>
      <w:marLeft w:val="0"/>
      <w:marRight w:val="0"/>
      <w:marTop w:val="0"/>
      <w:marBottom w:val="0"/>
      <w:divBdr>
        <w:top w:val="none" w:sz="0" w:space="0" w:color="auto"/>
        <w:left w:val="none" w:sz="0" w:space="0" w:color="auto"/>
        <w:bottom w:val="none" w:sz="0" w:space="0" w:color="auto"/>
        <w:right w:val="none" w:sz="0" w:space="0" w:color="auto"/>
      </w:divBdr>
      <w:divsChild>
        <w:div w:id="668486964">
          <w:marLeft w:val="750"/>
          <w:marRight w:val="1500"/>
          <w:marTop w:val="0"/>
          <w:marBottom w:val="0"/>
          <w:divBdr>
            <w:top w:val="none" w:sz="0" w:space="0" w:color="auto"/>
            <w:left w:val="none" w:sz="0" w:space="0" w:color="auto"/>
            <w:bottom w:val="none" w:sz="0" w:space="0" w:color="auto"/>
            <w:right w:val="none" w:sz="0" w:space="0" w:color="auto"/>
          </w:divBdr>
        </w:div>
      </w:divsChild>
    </w:div>
    <w:div w:id="603657463">
      <w:bodyDiv w:val="1"/>
      <w:marLeft w:val="0"/>
      <w:marRight w:val="0"/>
      <w:marTop w:val="0"/>
      <w:marBottom w:val="0"/>
      <w:divBdr>
        <w:top w:val="none" w:sz="0" w:space="0" w:color="auto"/>
        <w:left w:val="none" w:sz="0" w:space="0" w:color="auto"/>
        <w:bottom w:val="none" w:sz="0" w:space="0" w:color="auto"/>
        <w:right w:val="none" w:sz="0" w:space="0" w:color="auto"/>
      </w:divBdr>
      <w:divsChild>
        <w:div w:id="295718685">
          <w:marLeft w:val="750"/>
          <w:marRight w:val="0"/>
          <w:marTop w:val="0"/>
          <w:marBottom w:val="0"/>
          <w:divBdr>
            <w:top w:val="none" w:sz="0" w:space="0" w:color="auto"/>
            <w:left w:val="none" w:sz="0" w:space="0" w:color="auto"/>
            <w:bottom w:val="none" w:sz="0" w:space="0" w:color="auto"/>
            <w:right w:val="none" w:sz="0" w:space="0" w:color="auto"/>
          </w:divBdr>
          <w:divsChild>
            <w:div w:id="744255166">
              <w:marLeft w:val="15"/>
              <w:marRight w:val="225"/>
              <w:marTop w:val="165"/>
              <w:marBottom w:val="105"/>
              <w:divBdr>
                <w:top w:val="none" w:sz="0" w:space="0" w:color="auto"/>
                <w:left w:val="none" w:sz="0" w:space="0" w:color="auto"/>
                <w:bottom w:val="none" w:sz="0" w:space="0" w:color="auto"/>
                <w:right w:val="none" w:sz="0" w:space="0" w:color="auto"/>
              </w:divBdr>
              <w:divsChild>
                <w:div w:id="354842532">
                  <w:marLeft w:val="0"/>
                  <w:marRight w:val="0"/>
                  <w:marTop w:val="0"/>
                  <w:marBottom w:val="0"/>
                  <w:divBdr>
                    <w:top w:val="none" w:sz="0" w:space="0" w:color="auto"/>
                    <w:left w:val="none" w:sz="0" w:space="0" w:color="auto"/>
                    <w:bottom w:val="none" w:sz="0" w:space="0" w:color="auto"/>
                    <w:right w:val="none" w:sz="0" w:space="0" w:color="auto"/>
                  </w:divBdr>
                </w:div>
                <w:div w:id="7784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660032">
      <w:bodyDiv w:val="1"/>
      <w:marLeft w:val="0"/>
      <w:marRight w:val="0"/>
      <w:marTop w:val="0"/>
      <w:marBottom w:val="0"/>
      <w:divBdr>
        <w:top w:val="none" w:sz="0" w:space="0" w:color="auto"/>
        <w:left w:val="none" w:sz="0" w:space="0" w:color="auto"/>
        <w:bottom w:val="none" w:sz="0" w:space="0" w:color="auto"/>
        <w:right w:val="none" w:sz="0" w:space="0" w:color="auto"/>
      </w:divBdr>
    </w:div>
    <w:div w:id="603727970">
      <w:bodyDiv w:val="1"/>
      <w:marLeft w:val="0"/>
      <w:marRight w:val="0"/>
      <w:marTop w:val="0"/>
      <w:marBottom w:val="0"/>
      <w:divBdr>
        <w:top w:val="none" w:sz="0" w:space="0" w:color="auto"/>
        <w:left w:val="none" w:sz="0" w:space="0" w:color="auto"/>
        <w:bottom w:val="none" w:sz="0" w:space="0" w:color="auto"/>
        <w:right w:val="none" w:sz="0" w:space="0" w:color="auto"/>
      </w:divBdr>
      <w:divsChild>
        <w:div w:id="87701782">
          <w:marLeft w:val="0"/>
          <w:marRight w:val="0"/>
          <w:marTop w:val="225"/>
          <w:marBottom w:val="0"/>
          <w:divBdr>
            <w:top w:val="none" w:sz="0" w:space="0" w:color="auto"/>
            <w:left w:val="none" w:sz="0" w:space="0" w:color="auto"/>
            <w:bottom w:val="single" w:sz="6" w:space="26" w:color="E1E1E1"/>
            <w:right w:val="none" w:sz="0" w:space="0" w:color="auto"/>
          </w:divBdr>
        </w:div>
      </w:divsChild>
    </w:div>
    <w:div w:id="604003538">
      <w:bodyDiv w:val="1"/>
      <w:marLeft w:val="0"/>
      <w:marRight w:val="0"/>
      <w:marTop w:val="0"/>
      <w:marBottom w:val="0"/>
      <w:divBdr>
        <w:top w:val="none" w:sz="0" w:space="0" w:color="auto"/>
        <w:left w:val="none" w:sz="0" w:space="0" w:color="auto"/>
        <w:bottom w:val="none" w:sz="0" w:space="0" w:color="auto"/>
        <w:right w:val="none" w:sz="0" w:space="0" w:color="auto"/>
      </w:divBdr>
      <w:divsChild>
        <w:div w:id="175001460">
          <w:marLeft w:val="0"/>
          <w:marRight w:val="0"/>
          <w:marTop w:val="0"/>
          <w:marBottom w:val="0"/>
          <w:divBdr>
            <w:top w:val="none" w:sz="0" w:space="0" w:color="auto"/>
            <w:left w:val="none" w:sz="0" w:space="0" w:color="auto"/>
            <w:bottom w:val="none" w:sz="0" w:space="0" w:color="auto"/>
            <w:right w:val="none" w:sz="0" w:space="0" w:color="auto"/>
          </w:divBdr>
        </w:div>
        <w:div w:id="765689225">
          <w:marLeft w:val="0"/>
          <w:marRight w:val="0"/>
          <w:marTop w:val="0"/>
          <w:marBottom w:val="300"/>
          <w:divBdr>
            <w:top w:val="none" w:sz="0" w:space="0" w:color="auto"/>
            <w:left w:val="none" w:sz="0" w:space="0" w:color="auto"/>
            <w:bottom w:val="none" w:sz="0" w:space="0" w:color="auto"/>
            <w:right w:val="none" w:sz="0" w:space="0" w:color="auto"/>
          </w:divBdr>
        </w:div>
      </w:divsChild>
    </w:div>
    <w:div w:id="604112636">
      <w:bodyDiv w:val="1"/>
      <w:marLeft w:val="0"/>
      <w:marRight w:val="0"/>
      <w:marTop w:val="0"/>
      <w:marBottom w:val="0"/>
      <w:divBdr>
        <w:top w:val="none" w:sz="0" w:space="0" w:color="auto"/>
        <w:left w:val="none" w:sz="0" w:space="0" w:color="auto"/>
        <w:bottom w:val="none" w:sz="0" w:space="0" w:color="auto"/>
        <w:right w:val="none" w:sz="0" w:space="0" w:color="auto"/>
      </w:divBdr>
      <w:divsChild>
        <w:div w:id="103765547">
          <w:marLeft w:val="626"/>
          <w:marRight w:val="1252"/>
          <w:marTop w:val="0"/>
          <w:marBottom w:val="0"/>
          <w:divBdr>
            <w:top w:val="none" w:sz="0" w:space="0" w:color="auto"/>
            <w:left w:val="none" w:sz="0" w:space="0" w:color="auto"/>
            <w:bottom w:val="none" w:sz="0" w:space="0" w:color="auto"/>
            <w:right w:val="none" w:sz="0" w:space="0" w:color="auto"/>
          </w:divBdr>
        </w:div>
      </w:divsChild>
    </w:div>
    <w:div w:id="604113194">
      <w:bodyDiv w:val="1"/>
      <w:marLeft w:val="0"/>
      <w:marRight w:val="0"/>
      <w:marTop w:val="0"/>
      <w:marBottom w:val="0"/>
      <w:divBdr>
        <w:top w:val="none" w:sz="0" w:space="0" w:color="auto"/>
        <w:left w:val="none" w:sz="0" w:space="0" w:color="auto"/>
        <w:bottom w:val="none" w:sz="0" w:space="0" w:color="auto"/>
        <w:right w:val="none" w:sz="0" w:space="0" w:color="auto"/>
      </w:divBdr>
    </w:div>
    <w:div w:id="604119221">
      <w:bodyDiv w:val="1"/>
      <w:marLeft w:val="0"/>
      <w:marRight w:val="0"/>
      <w:marTop w:val="0"/>
      <w:marBottom w:val="0"/>
      <w:divBdr>
        <w:top w:val="none" w:sz="0" w:space="0" w:color="auto"/>
        <w:left w:val="none" w:sz="0" w:space="0" w:color="auto"/>
        <w:bottom w:val="none" w:sz="0" w:space="0" w:color="auto"/>
        <w:right w:val="none" w:sz="0" w:space="0" w:color="auto"/>
      </w:divBdr>
    </w:div>
    <w:div w:id="604121418">
      <w:bodyDiv w:val="1"/>
      <w:marLeft w:val="0"/>
      <w:marRight w:val="0"/>
      <w:marTop w:val="0"/>
      <w:marBottom w:val="0"/>
      <w:divBdr>
        <w:top w:val="none" w:sz="0" w:space="0" w:color="auto"/>
        <w:left w:val="none" w:sz="0" w:space="0" w:color="auto"/>
        <w:bottom w:val="none" w:sz="0" w:space="0" w:color="auto"/>
        <w:right w:val="none" w:sz="0" w:space="0" w:color="auto"/>
      </w:divBdr>
      <w:divsChild>
        <w:div w:id="180903030">
          <w:marLeft w:val="0"/>
          <w:marRight w:val="0"/>
          <w:marTop w:val="0"/>
          <w:marBottom w:val="0"/>
          <w:divBdr>
            <w:top w:val="none" w:sz="0" w:space="0" w:color="auto"/>
            <w:left w:val="none" w:sz="0" w:space="0" w:color="auto"/>
            <w:bottom w:val="none" w:sz="0" w:space="0" w:color="auto"/>
            <w:right w:val="none" w:sz="0" w:space="0" w:color="auto"/>
          </w:divBdr>
        </w:div>
      </w:divsChild>
    </w:div>
    <w:div w:id="604382927">
      <w:bodyDiv w:val="1"/>
      <w:marLeft w:val="0"/>
      <w:marRight w:val="0"/>
      <w:marTop w:val="0"/>
      <w:marBottom w:val="0"/>
      <w:divBdr>
        <w:top w:val="none" w:sz="0" w:space="0" w:color="auto"/>
        <w:left w:val="none" w:sz="0" w:space="0" w:color="auto"/>
        <w:bottom w:val="none" w:sz="0" w:space="0" w:color="auto"/>
        <w:right w:val="none" w:sz="0" w:space="0" w:color="auto"/>
      </w:divBdr>
      <w:divsChild>
        <w:div w:id="213856490">
          <w:marLeft w:val="0"/>
          <w:marRight w:val="0"/>
          <w:marTop w:val="0"/>
          <w:marBottom w:val="0"/>
          <w:divBdr>
            <w:top w:val="none" w:sz="0" w:space="0" w:color="auto"/>
            <w:left w:val="none" w:sz="0" w:space="0" w:color="auto"/>
            <w:bottom w:val="none" w:sz="0" w:space="0" w:color="auto"/>
            <w:right w:val="none" w:sz="0" w:space="0" w:color="auto"/>
          </w:divBdr>
        </w:div>
        <w:div w:id="467826376">
          <w:marLeft w:val="0"/>
          <w:marRight w:val="0"/>
          <w:marTop w:val="0"/>
          <w:marBottom w:val="300"/>
          <w:divBdr>
            <w:top w:val="none" w:sz="0" w:space="0" w:color="auto"/>
            <w:left w:val="none" w:sz="0" w:space="0" w:color="auto"/>
            <w:bottom w:val="none" w:sz="0" w:space="0" w:color="auto"/>
            <w:right w:val="none" w:sz="0" w:space="0" w:color="auto"/>
          </w:divBdr>
          <w:divsChild>
            <w:div w:id="68632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390081">
      <w:bodyDiv w:val="1"/>
      <w:marLeft w:val="0"/>
      <w:marRight w:val="0"/>
      <w:marTop w:val="0"/>
      <w:marBottom w:val="0"/>
      <w:divBdr>
        <w:top w:val="none" w:sz="0" w:space="0" w:color="auto"/>
        <w:left w:val="none" w:sz="0" w:space="0" w:color="auto"/>
        <w:bottom w:val="none" w:sz="0" w:space="0" w:color="auto"/>
        <w:right w:val="none" w:sz="0" w:space="0" w:color="auto"/>
      </w:divBdr>
      <w:divsChild>
        <w:div w:id="116532202">
          <w:marLeft w:val="-225"/>
          <w:marRight w:val="-225"/>
          <w:marTop w:val="0"/>
          <w:marBottom w:val="0"/>
          <w:divBdr>
            <w:top w:val="none" w:sz="0" w:space="0" w:color="auto"/>
            <w:left w:val="none" w:sz="0" w:space="0" w:color="auto"/>
            <w:bottom w:val="none" w:sz="0" w:space="0" w:color="auto"/>
            <w:right w:val="none" w:sz="0" w:space="0" w:color="auto"/>
          </w:divBdr>
          <w:divsChild>
            <w:div w:id="616331447">
              <w:marLeft w:val="0"/>
              <w:marRight w:val="0"/>
              <w:marTop w:val="0"/>
              <w:marBottom w:val="0"/>
              <w:divBdr>
                <w:top w:val="none" w:sz="0" w:space="0" w:color="auto"/>
                <w:left w:val="none" w:sz="0" w:space="0" w:color="auto"/>
                <w:bottom w:val="none" w:sz="0" w:space="0" w:color="auto"/>
                <w:right w:val="none" w:sz="0" w:space="0" w:color="auto"/>
              </w:divBdr>
              <w:divsChild>
                <w:div w:id="1089892299">
                  <w:marLeft w:val="-225"/>
                  <w:marRight w:val="-225"/>
                  <w:marTop w:val="0"/>
                  <w:marBottom w:val="0"/>
                  <w:divBdr>
                    <w:top w:val="none" w:sz="0" w:space="0" w:color="auto"/>
                    <w:left w:val="none" w:sz="0" w:space="0" w:color="auto"/>
                    <w:bottom w:val="none" w:sz="0" w:space="0" w:color="auto"/>
                    <w:right w:val="none" w:sz="0" w:space="0" w:color="auto"/>
                  </w:divBdr>
                  <w:divsChild>
                    <w:div w:id="42411459">
                      <w:marLeft w:val="0"/>
                      <w:marRight w:val="0"/>
                      <w:marTop w:val="0"/>
                      <w:marBottom w:val="0"/>
                      <w:divBdr>
                        <w:top w:val="none" w:sz="0" w:space="0" w:color="auto"/>
                        <w:left w:val="none" w:sz="0" w:space="0" w:color="auto"/>
                        <w:bottom w:val="none" w:sz="0" w:space="0" w:color="auto"/>
                        <w:right w:val="none" w:sz="0" w:space="0" w:color="auto"/>
                      </w:divBdr>
                    </w:div>
                  </w:divsChild>
                </w:div>
                <w:div w:id="1687167573">
                  <w:marLeft w:val="0"/>
                  <w:marRight w:val="0"/>
                  <w:marTop w:val="0"/>
                  <w:marBottom w:val="0"/>
                  <w:divBdr>
                    <w:top w:val="none" w:sz="0" w:space="0" w:color="auto"/>
                    <w:left w:val="none" w:sz="0" w:space="0" w:color="auto"/>
                    <w:bottom w:val="none" w:sz="0" w:space="0" w:color="auto"/>
                    <w:right w:val="none" w:sz="0" w:space="0" w:color="auto"/>
                  </w:divBdr>
                  <w:divsChild>
                    <w:div w:id="732509060">
                      <w:marLeft w:val="0"/>
                      <w:marRight w:val="0"/>
                      <w:marTop w:val="0"/>
                      <w:marBottom w:val="0"/>
                      <w:divBdr>
                        <w:top w:val="none" w:sz="0" w:space="0" w:color="auto"/>
                        <w:left w:val="none" w:sz="0" w:space="0" w:color="auto"/>
                        <w:bottom w:val="none" w:sz="0" w:space="0" w:color="auto"/>
                        <w:right w:val="none" w:sz="0" w:space="0" w:color="auto"/>
                      </w:divBdr>
                      <w:divsChild>
                        <w:div w:id="146638874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13080767">
              <w:marLeft w:val="0"/>
              <w:marRight w:val="0"/>
              <w:marTop w:val="0"/>
              <w:marBottom w:val="0"/>
              <w:divBdr>
                <w:top w:val="none" w:sz="0" w:space="0" w:color="auto"/>
                <w:left w:val="none" w:sz="0" w:space="0" w:color="auto"/>
                <w:bottom w:val="none" w:sz="0" w:space="0" w:color="auto"/>
                <w:right w:val="none" w:sz="0" w:space="0" w:color="auto"/>
              </w:divBdr>
              <w:divsChild>
                <w:div w:id="901478472">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833137938">
          <w:marLeft w:val="-225"/>
          <w:marRight w:val="-225"/>
          <w:marTop w:val="0"/>
          <w:marBottom w:val="0"/>
          <w:divBdr>
            <w:top w:val="none" w:sz="0" w:space="0" w:color="auto"/>
            <w:left w:val="none" w:sz="0" w:space="0" w:color="auto"/>
            <w:bottom w:val="none" w:sz="0" w:space="0" w:color="auto"/>
            <w:right w:val="none" w:sz="0" w:space="0" w:color="auto"/>
          </w:divBdr>
          <w:divsChild>
            <w:div w:id="1405252689">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604532687">
      <w:bodyDiv w:val="1"/>
      <w:marLeft w:val="0"/>
      <w:marRight w:val="0"/>
      <w:marTop w:val="0"/>
      <w:marBottom w:val="0"/>
      <w:divBdr>
        <w:top w:val="none" w:sz="0" w:space="0" w:color="auto"/>
        <w:left w:val="none" w:sz="0" w:space="0" w:color="auto"/>
        <w:bottom w:val="none" w:sz="0" w:space="0" w:color="auto"/>
        <w:right w:val="none" w:sz="0" w:space="0" w:color="auto"/>
      </w:divBdr>
    </w:div>
    <w:div w:id="604583227">
      <w:bodyDiv w:val="1"/>
      <w:marLeft w:val="0"/>
      <w:marRight w:val="0"/>
      <w:marTop w:val="0"/>
      <w:marBottom w:val="0"/>
      <w:divBdr>
        <w:top w:val="none" w:sz="0" w:space="0" w:color="auto"/>
        <w:left w:val="none" w:sz="0" w:space="0" w:color="auto"/>
        <w:bottom w:val="none" w:sz="0" w:space="0" w:color="auto"/>
        <w:right w:val="none" w:sz="0" w:space="0" w:color="auto"/>
      </w:divBdr>
      <w:divsChild>
        <w:div w:id="31812214">
          <w:marLeft w:val="-225"/>
          <w:marRight w:val="-225"/>
          <w:marTop w:val="0"/>
          <w:marBottom w:val="0"/>
          <w:divBdr>
            <w:top w:val="none" w:sz="0" w:space="0" w:color="auto"/>
            <w:left w:val="none" w:sz="0" w:space="0" w:color="auto"/>
            <w:bottom w:val="none" w:sz="0" w:space="0" w:color="auto"/>
            <w:right w:val="none" w:sz="0" w:space="0" w:color="auto"/>
          </w:divBdr>
        </w:div>
        <w:div w:id="111680665">
          <w:marLeft w:val="-225"/>
          <w:marRight w:val="-225"/>
          <w:marTop w:val="0"/>
          <w:marBottom w:val="0"/>
          <w:divBdr>
            <w:top w:val="none" w:sz="0" w:space="0" w:color="auto"/>
            <w:left w:val="none" w:sz="0" w:space="0" w:color="auto"/>
            <w:bottom w:val="none" w:sz="0" w:space="0" w:color="auto"/>
            <w:right w:val="none" w:sz="0" w:space="0" w:color="auto"/>
          </w:divBdr>
        </w:div>
        <w:div w:id="223151640">
          <w:marLeft w:val="-225"/>
          <w:marRight w:val="-225"/>
          <w:marTop w:val="0"/>
          <w:marBottom w:val="0"/>
          <w:divBdr>
            <w:top w:val="none" w:sz="0" w:space="0" w:color="auto"/>
            <w:left w:val="none" w:sz="0" w:space="0" w:color="auto"/>
            <w:bottom w:val="none" w:sz="0" w:space="0" w:color="auto"/>
            <w:right w:val="none" w:sz="0" w:space="0" w:color="auto"/>
          </w:divBdr>
        </w:div>
      </w:divsChild>
    </w:div>
    <w:div w:id="604702065">
      <w:bodyDiv w:val="1"/>
      <w:marLeft w:val="0"/>
      <w:marRight w:val="0"/>
      <w:marTop w:val="0"/>
      <w:marBottom w:val="0"/>
      <w:divBdr>
        <w:top w:val="none" w:sz="0" w:space="0" w:color="auto"/>
        <w:left w:val="none" w:sz="0" w:space="0" w:color="auto"/>
        <w:bottom w:val="none" w:sz="0" w:space="0" w:color="auto"/>
        <w:right w:val="none" w:sz="0" w:space="0" w:color="auto"/>
      </w:divBdr>
    </w:div>
    <w:div w:id="604772803">
      <w:bodyDiv w:val="1"/>
      <w:marLeft w:val="0"/>
      <w:marRight w:val="0"/>
      <w:marTop w:val="0"/>
      <w:marBottom w:val="0"/>
      <w:divBdr>
        <w:top w:val="none" w:sz="0" w:space="0" w:color="auto"/>
        <w:left w:val="none" w:sz="0" w:space="0" w:color="auto"/>
        <w:bottom w:val="none" w:sz="0" w:space="0" w:color="auto"/>
        <w:right w:val="none" w:sz="0" w:space="0" w:color="auto"/>
      </w:divBdr>
      <w:divsChild>
        <w:div w:id="40792714">
          <w:marLeft w:val="-188"/>
          <w:marRight w:val="-188"/>
          <w:marTop w:val="0"/>
          <w:marBottom w:val="0"/>
          <w:divBdr>
            <w:top w:val="none" w:sz="0" w:space="0" w:color="auto"/>
            <w:left w:val="none" w:sz="0" w:space="0" w:color="auto"/>
            <w:bottom w:val="none" w:sz="0" w:space="0" w:color="auto"/>
            <w:right w:val="none" w:sz="0" w:space="0" w:color="auto"/>
          </w:divBdr>
        </w:div>
      </w:divsChild>
    </w:div>
    <w:div w:id="604849846">
      <w:bodyDiv w:val="1"/>
      <w:marLeft w:val="0"/>
      <w:marRight w:val="0"/>
      <w:marTop w:val="0"/>
      <w:marBottom w:val="0"/>
      <w:divBdr>
        <w:top w:val="none" w:sz="0" w:space="0" w:color="auto"/>
        <w:left w:val="none" w:sz="0" w:space="0" w:color="auto"/>
        <w:bottom w:val="none" w:sz="0" w:space="0" w:color="auto"/>
        <w:right w:val="none" w:sz="0" w:space="0" w:color="auto"/>
      </w:divBdr>
      <w:divsChild>
        <w:div w:id="142699755">
          <w:marLeft w:val="0"/>
          <w:marRight w:val="0"/>
          <w:marTop w:val="0"/>
          <w:marBottom w:val="0"/>
          <w:divBdr>
            <w:top w:val="none" w:sz="0" w:space="0" w:color="auto"/>
            <w:left w:val="none" w:sz="0" w:space="0" w:color="auto"/>
            <w:bottom w:val="none" w:sz="0" w:space="0" w:color="auto"/>
            <w:right w:val="none" w:sz="0" w:space="0" w:color="auto"/>
          </w:divBdr>
        </w:div>
        <w:div w:id="497579610">
          <w:marLeft w:val="0"/>
          <w:marRight w:val="0"/>
          <w:marTop w:val="0"/>
          <w:marBottom w:val="250"/>
          <w:divBdr>
            <w:top w:val="none" w:sz="0" w:space="0" w:color="auto"/>
            <w:left w:val="none" w:sz="0" w:space="0" w:color="auto"/>
            <w:bottom w:val="none" w:sz="0" w:space="0" w:color="auto"/>
            <w:right w:val="none" w:sz="0" w:space="0" w:color="auto"/>
          </w:divBdr>
        </w:div>
      </w:divsChild>
    </w:div>
    <w:div w:id="604850383">
      <w:bodyDiv w:val="1"/>
      <w:marLeft w:val="0"/>
      <w:marRight w:val="0"/>
      <w:marTop w:val="0"/>
      <w:marBottom w:val="0"/>
      <w:divBdr>
        <w:top w:val="none" w:sz="0" w:space="0" w:color="auto"/>
        <w:left w:val="none" w:sz="0" w:space="0" w:color="auto"/>
        <w:bottom w:val="none" w:sz="0" w:space="0" w:color="auto"/>
        <w:right w:val="none" w:sz="0" w:space="0" w:color="auto"/>
      </w:divBdr>
    </w:div>
    <w:div w:id="605114988">
      <w:bodyDiv w:val="1"/>
      <w:marLeft w:val="0"/>
      <w:marRight w:val="0"/>
      <w:marTop w:val="0"/>
      <w:marBottom w:val="0"/>
      <w:divBdr>
        <w:top w:val="none" w:sz="0" w:space="0" w:color="auto"/>
        <w:left w:val="none" w:sz="0" w:space="0" w:color="auto"/>
        <w:bottom w:val="none" w:sz="0" w:space="0" w:color="auto"/>
        <w:right w:val="none" w:sz="0" w:space="0" w:color="auto"/>
      </w:divBdr>
    </w:div>
    <w:div w:id="605356603">
      <w:bodyDiv w:val="1"/>
      <w:marLeft w:val="0"/>
      <w:marRight w:val="0"/>
      <w:marTop w:val="0"/>
      <w:marBottom w:val="0"/>
      <w:divBdr>
        <w:top w:val="none" w:sz="0" w:space="0" w:color="auto"/>
        <w:left w:val="none" w:sz="0" w:space="0" w:color="auto"/>
        <w:bottom w:val="none" w:sz="0" w:space="0" w:color="auto"/>
        <w:right w:val="none" w:sz="0" w:space="0" w:color="auto"/>
      </w:divBdr>
      <w:divsChild>
        <w:div w:id="265384699">
          <w:marLeft w:val="-225"/>
          <w:marRight w:val="-225"/>
          <w:marTop w:val="0"/>
          <w:marBottom w:val="0"/>
          <w:divBdr>
            <w:top w:val="none" w:sz="0" w:space="0" w:color="auto"/>
            <w:left w:val="none" w:sz="0" w:space="0" w:color="auto"/>
            <w:bottom w:val="none" w:sz="0" w:space="0" w:color="auto"/>
            <w:right w:val="none" w:sz="0" w:space="0" w:color="auto"/>
          </w:divBdr>
        </w:div>
      </w:divsChild>
    </w:div>
    <w:div w:id="605619450">
      <w:bodyDiv w:val="1"/>
      <w:marLeft w:val="0"/>
      <w:marRight w:val="0"/>
      <w:marTop w:val="0"/>
      <w:marBottom w:val="0"/>
      <w:divBdr>
        <w:top w:val="none" w:sz="0" w:space="0" w:color="auto"/>
        <w:left w:val="none" w:sz="0" w:space="0" w:color="auto"/>
        <w:bottom w:val="none" w:sz="0" w:space="0" w:color="auto"/>
        <w:right w:val="none" w:sz="0" w:space="0" w:color="auto"/>
      </w:divBdr>
    </w:div>
    <w:div w:id="606155591">
      <w:bodyDiv w:val="1"/>
      <w:marLeft w:val="0"/>
      <w:marRight w:val="0"/>
      <w:marTop w:val="0"/>
      <w:marBottom w:val="0"/>
      <w:divBdr>
        <w:top w:val="none" w:sz="0" w:space="0" w:color="auto"/>
        <w:left w:val="none" w:sz="0" w:space="0" w:color="auto"/>
        <w:bottom w:val="none" w:sz="0" w:space="0" w:color="auto"/>
        <w:right w:val="none" w:sz="0" w:space="0" w:color="auto"/>
      </w:divBdr>
      <w:divsChild>
        <w:div w:id="20210503">
          <w:marLeft w:val="0"/>
          <w:marRight w:val="0"/>
          <w:marTop w:val="0"/>
          <w:marBottom w:val="360"/>
          <w:divBdr>
            <w:top w:val="none" w:sz="0" w:space="0" w:color="auto"/>
            <w:left w:val="none" w:sz="0" w:space="0" w:color="auto"/>
            <w:bottom w:val="none" w:sz="0" w:space="0" w:color="auto"/>
            <w:right w:val="none" w:sz="0" w:space="0" w:color="auto"/>
          </w:divBdr>
        </w:div>
      </w:divsChild>
    </w:div>
    <w:div w:id="606350034">
      <w:bodyDiv w:val="1"/>
      <w:marLeft w:val="0"/>
      <w:marRight w:val="0"/>
      <w:marTop w:val="0"/>
      <w:marBottom w:val="0"/>
      <w:divBdr>
        <w:top w:val="none" w:sz="0" w:space="0" w:color="auto"/>
        <w:left w:val="none" w:sz="0" w:space="0" w:color="auto"/>
        <w:bottom w:val="none" w:sz="0" w:space="0" w:color="auto"/>
        <w:right w:val="none" w:sz="0" w:space="0" w:color="auto"/>
      </w:divBdr>
    </w:div>
    <w:div w:id="606548020">
      <w:bodyDiv w:val="1"/>
      <w:marLeft w:val="0"/>
      <w:marRight w:val="0"/>
      <w:marTop w:val="0"/>
      <w:marBottom w:val="0"/>
      <w:divBdr>
        <w:top w:val="none" w:sz="0" w:space="0" w:color="auto"/>
        <w:left w:val="none" w:sz="0" w:space="0" w:color="auto"/>
        <w:bottom w:val="none" w:sz="0" w:space="0" w:color="auto"/>
        <w:right w:val="none" w:sz="0" w:space="0" w:color="auto"/>
      </w:divBdr>
      <w:divsChild>
        <w:div w:id="172496384">
          <w:marLeft w:val="0"/>
          <w:marRight w:val="0"/>
          <w:marTop w:val="0"/>
          <w:marBottom w:val="0"/>
          <w:divBdr>
            <w:top w:val="none" w:sz="0" w:space="0" w:color="auto"/>
            <w:left w:val="none" w:sz="0" w:space="0" w:color="auto"/>
            <w:bottom w:val="none" w:sz="0" w:space="0" w:color="auto"/>
            <w:right w:val="none" w:sz="0" w:space="0" w:color="auto"/>
          </w:divBdr>
        </w:div>
      </w:divsChild>
    </w:div>
    <w:div w:id="607198130">
      <w:bodyDiv w:val="1"/>
      <w:marLeft w:val="0"/>
      <w:marRight w:val="0"/>
      <w:marTop w:val="0"/>
      <w:marBottom w:val="0"/>
      <w:divBdr>
        <w:top w:val="none" w:sz="0" w:space="0" w:color="auto"/>
        <w:left w:val="none" w:sz="0" w:space="0" w:color="auto"/>
        <w:bottom w:val="none" w:sz="0" w:space="0" w:color="auto"/>
        <w:right w:val="none" w:sz="0" w:space="0" w:color="auto"/>
      </w:divBdr>
    </w:div>
    <w:div w:id="607198359">
      <w:bodyDiv w:val="1"/>
      <w:marLeft w:val="0"/>
      <w:marRight w:val="0"/>
      <w:marTop w:val="0"/>
      <w:marBottom w:val="0"/>
      <w:divBdr>
        <w:top w:val="none" w:sz="0" w:space="0" w:color="auto"/>
        <w:left w:val="none" w:sz="0" w:space="0" w:color="auto"/>
        <w:bottom w:val="none" w:sz="0" w:space="0" w:color="auto"/>
        <w:right w:val="none" w:sz="0" w:space="0" w:color="auto"/>
      </w:divBdr>
      <w:divsChild>
        <w:div w:id="264919777">
          <w:marLeft w:val="0"/>
          <w:marRight w:val="0"/>
          <w:marTop w:val="0"/>
          <w:marBottom w:val="250"/>
          <w:divBdr>
            <w:top w:val="none" w:sz="0" w:space="0" w:color="auto"/>
            <w:left w:val="none" w:sz="0" w:space="0" w:color="auto"/>
            <w:bottom w:val="single" w:sz="4" w:space="4" w:color="000000"/>
            <w:right w:val="none" w:sz="0" w:space="0" w:color="auto"/>
          </w:divBdr>
        </w:div>
        <w:div w:id="269169682">
          <w:marLeft w:val="0"/>
          <w:marRight w:val="0"/>
          <w:marTop w:val="0"/>
          <w:marBottom w:val="250"/>
          <w:divBdr>
            <w:top w:val="none" w:sz="0" w:space="0" w:color="auto"/>
            <w:left w:val="none" w:sz="0" w:space="0" w:color="auto"/>
            <w:bottom w:val="none" w:sz="0" w:space="0" w:color="auto"/>
            <w:right w:val="none" w:sz="0" w:space="0" w:color="auto"/>
          </w:divBdr>
          <w:divsChild>
            <w:div w:id="7151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935033">
      <w:bodyDiv w:val="1"/>
      <w:marLeft w:val="0"/>
      <w:marRight w:val="0"/>
      <w:marTop w:val="0"/>
      <w:marBottom w:val="0"/>
      <w:divBdr>
        <w:top w:val="none" w:sz="0" w:space="0" w:color="auto"/>
        <w:left w:val="none" w:sz="0" w:space="0" w:color="auto"/>
        <w:bottom w:val="none" w:sz="0" w:space="0" w:color="auto"/>
        <w:right w:val="none" w:sz="0" w:space="0" w:color="auto"/>
      </w:divBdr>
      <w:divsChild>
        <w:div w:id="95516827">
          <w:marLeft w:val="0"/>
          <w:marRight w:val="0"/>
          <w:marTop w:val="0"/>
          <w:marBottom w:val="0"/>
          <w:divBdr>
            <w:top w:val="single" w:sz="4" w:space="13" w:color="D2D2D2"/>
            <w:left w:val="none" w:sz="0" w:space="0" w:color="auto"/>
            <w:bottom w:val="none" w:sz="0" w:space="0" w:color="auto"/>
            <w:right w:val="none" w:sz="0" w:space="0" w:color="auto"/>
          </w:divBdr>
        </w:div>
        <w:div w:id="228350430">
          <w:marLeft w:val="0"/>
          <w:marRight w:val="0"/>
          <w:marTop w:val="250"/>
          <w:marBottom w:val="250"/>
          <w:divBdr>
            <w:top w:val="none" w:sz="0" w:space="0" w:color="auto"/>
            <w:left w:val="none" w:sz="0" w:space="0" w:color="auto"/>
            <w:bottom w:val="none" w:sz="0" w:space="0" w:color="auto"/>
            <w:right w:val="none" w:sz="0" w:space="0" w:color="auto"/>
          </w:divBdr>
        </w:div>
        <w:div w:id="361053237">
          <w:marLeft w:val="0"/>
          <w:marRight w:val="0"/>
          <w:marTop w:val="0"/>
          <w:marBottom w:val="63"/>
          <w:divBdr>
            <w:top w:val="none" w:sz="0" w:space="0" w:color="auto"/>
            <w:left w:val="none" w:sz="0" w:space="0" w:color="auto"/>
            <w:bottom w:val="none" w:sz="0" w:space="0" w:color="auto"/>
            <w:right w:val="none" w:sz="0" w:space="0" w:color="auto"/>
          </w:divBdr>
        </w:div>
      </w:divsChild>
    </w:div>
    <w:div w:id="608246489">
      <w:bodyDiv w:val="1"/>
      <w:marLeft w:val="0"/>
      <w:marRight w:val="0"/>
      <w:marTop w:val="0"/>
      <w:marBottom w:val="0"/>
      <w:divBdr>
        <w:top w:val="none" w:sz="0" w:space="0" w:color="auto"/>
        <w:left w:val="none" w:sz="0" w:space="0" w:color="auto"/>
        <w:bottom w:val="none" w:sz="0" w:space="0" w:color="auto"/>
        <w:right w:val="none" w:sz="0" w:space="0" w:color="auto"/>
      </w:divBdr>
      <w:divsChild>
        <w:div w:id="62262831">
          <w:marLeft w:val="0"/>
          <w:marRight w:val="0"/>
          <w:marTop w:val="0"/>
          <w:marBottom w:val="300"/>
          <w:divBdr>
            <w:top w:val="none" w:sz="0" w:space="0" w:color="auto"/>
            <w:left w:val="none" w:sz="0" w:space="0" w:color="auto"/>
            <w:bottom w:val="none" w:sz="0" w:space="0" w:color="auto"/>
            <w:right w:val="none" w:sz="0" w:space="0" w:color="auto"/>
          </w:divBdr>
          <w:divsChild>
            <w:div w:id="69481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664485">
      <w:bodyDiv w:val="1"/>
      <w:marLeft w:val="0"/>
      <w:marRight w:val="0"/>
      <w:marTop w:val="0"/>
      <w:marBottom w:val="0"/>
      <w:divBdr>
        <w:top w:val="none" w:sz="0" w:space="0" w:color="auto"/>
        <w:left w:val="none" w:sz="0" w:space="0" w:color="auto"/>
        <w:bottom w:val="none" w:sz="0" w:space="0" w:color="auto"/>
        <w:right w:val="none" w:sz="0" w:space="0" w:color="auto"/>
      </w:divBdr>
      <w:divsChild>
        <w:div w:id="482090653">
          <w:marLeft w:val="-125"/>
          <w:marRight w:val="-125"/>
          <w:marTop w:val="0"/>
          <w:marBottom w:val="376"/>
          <w:divBdr>
            <w:top w:val="none" w:sz="0" w:space="0" w:color="auto"/>
            <w:left w:val="none" w:sz="0" w:space="0" w:color="auto"/>
            <w:bottom w:val="none" w:sz="0" w:space="0" w:color="auto"/>
            <w:right w:val="none" w:sz="0" w:space="0" w:color="auto"/>
          </w:divBdr>
        </w:div>
      </w:divsChild>
    </w:div>
    <w:div w:id="608703617">
      <w:bodyDiv w:val="1"/>
      <w:marLeft w:val="0"/>
      <w:marRight w:val="0"/>
      <w:marTop w:val="0"/>
      <w:marBottom w:val="0"/>
      <w:divBdr>
        <w:top w:val="none" w:sz="0" w:space="0" w:color="auto"/>
        <w:left w:val="none" w:sz="0" w:space="0" w:color="auto"/>
        <w:bottom w:val="none" w:sz="0" w:space="0" w:color="auto"/>
        <w:right w:val="none" w:sz="0" w:space="0" w:color="auto"/>
      </w:divBdr>
      <w:divsChild>
        <w:div w:id="256134057">
          <w:marLeft w:val="0"/>
          <w:marRight w:val="0"/>
          <w:marTop w:val="0"/>
          <w:marBottom w:val="0"/>
          <w:divBdr>
            <w:top w:val="none" w:sz="0" w:space="0" w:color="auto"/>
            <w:left w:val="none" w:sz="0" w:space="0" w:color="auto"/>
            <w:bottom w:val="none" w:sz="0" w:space="0" w:color="auto"/>
            <w:right w:val="none" w:sz="0" w:space="0" w:color="auto"/>
          </w:divBdr>
        </w:div>
      </w:divsChild>
    </w:div>
    <w:div w:id="608706999">
      <w:bodyDiv w:val="1"/>
      <w:marLeft w:val="0"/>
      <w:marRight w:val="0"/>
      <w:marTop w:val="0"/>
      <w:marBottom w:val="0"/>
      <w:divBdr>
        <w:top w:val="none" w:sz="0" w:space="0" w:color="auto"/>
        <w:left w:val="none" w:sz="0" w:space="0" w:color="auto"/>
        <w:bottom w:val="none" w:sz="0" w:space="0" w:color="auto"/>
        <w:right w:val="none" w:sz="0" w:space="0" w:color="auto"/>
      </w:divBdr>
      <w:divsChild>
        <w:div w:id="580722648">
          <w:marLeft w:val="0"/>
          <w:marRight w:val="0"/>
          <w:marTop w:val="0"/>
          <w:marBottom w:val="0"/>
          <w:divBdr>
            <w:top w:val="dotted" w:sz="6" w:space="4" w:color="EBEBEB"/>
            <w:left w:val="none" w:sz="0" w:space="8" w:color="auto"/>
            <w:bottom w:val="dotted" w:sz="6" w:space="4" w:color="EBEBEB"/>
            <w:right w:val="none" w:sz="0" w:space="8" w:color="auto"/>
          </w:divBdr>
        </w:div>
      </w:divsChild>
    </w:div>
    <w:div w:id="608777597">
      <w:bodyDiv w:val="1"/>
      <w:marLeft w:val="0"/>
      <w:marRight w:val="0"/>
      <w:marTop w:val="0"/>
      <w:marBottom w:val="0"/>
      <w:divBdr>
        <w:top w:val="none" w:sz="0" w:space="0" w:color="auto"/>
        <w:left w:val="none" w:sz="0" w:space="0" w:color="auto"/>
        <w:bottom w:val="none" w:sz="0" w:space="0" w:color="auto"/>
        <w:right w:val="none" w:sz="0" w:space="0" w:color="auto"/>
      </w:divBdr>
    </w:div>
    <w:div w:id="608899785">
      <w:bodyDiv w:val="1"/>
      <w:marLeft w:val="0"/>
      <w:marRight w:val="0"/>
      <w:marTop w:val="0"/>
      <w:marBottom w:val="0"/>
      <w:divBdr>
        <w:top w:val="none" w:sz="0" w:space="0" w:color="auto"/>
        <w:left w:val="none" w:sz="0" w:space="0" w:color="auto"/>
        <w:bottom w:val="none" w:sz="0" w:space="0" w:color="auto"/>
        <w:right w:val="none" w:sz="0" w:space="0" w:color="auto"/>
      </w:divBdr>
      <w:divsChild>
        <w:div w:id="187066560">
          <w:marLeft w:val="0"/>
          <w:marRight w:val="0"/>
          <w:marTop w:val="0"/>
          <w:marBottom w:val="0"/>
          <w:divBdr>
            <w:top w:val="none" w:sz="0" w:space="0" w:color="auto"/>
            <w:left w:val="none" w:sz="0" w:space="0" w:color="auto"/>
            <w:bottom w:val="none" w:sz="0" w:space="0" w:color="auto"/>
            <w:right w:val="none" w:sz="0" w:space="0" w:color="auto"/>
          </w:divBdr>
        </w:div>
      </w:divsChild>
    </w:div>
    <w:div w:id="609043787">
      <w:bodyDiv w:val="1"/>
      <w:marLeft w:val="0"/>
      <w:marRight w:val="0"/>
      <w:marTop w:val="0"/>
      <w:marBottom w:val="0"/>
      <w:divBdr>
        <w:top w:val="none" w:sz="0" w:space="0" w:color="auto"/>
        <w:left w:val="none" w:sz="0" w:space="0" w:color="auto"/>
        <w:bottom w:val="none" w:sz="0" w:space="0" w:color="auto"/>
        <w:right w:val="none" w:sz="0" w:space="0" w:color="auto"/>
      </w:divBdr>
    </w:div>
    <w:div w:id="609701940">
      <w:bodyDiv w:val="1"/>
      <w:marLeft w:val="0"/>
      <w:marRight w:val="0"/>
      <w:marTop w:val="0"/>
      <w:marBottom w:val="0"/>
      <w:divBdr>
        <w:top w:val="none" w:sz="0" w:space="0" w:color="auto"/>
        <w:left w:val="none" w:sz="0" w:space="0" w:color="auto"/>
        <w:bottom w:val="none" w:sz="0" w:space="0" w:color="auto"/>
        <w:right w:val="none" w:sz="0" w:space="0" w:color="auto"/>
      </w:divBdr>
      <w:divsChild>
        <w:div w:id="181018558">
          <w:marLeft w:val="-225"/>
          <w:marRight w:val="-225"/>
          <w:marTop w:val="0"/>
          <w:marBottom w:val="0"/>
          <w:divBdr>
            <w:top w:val="none" w:sz="0" w:space="0" w:color="auto"/>
            <w:left w:val="none" w:sz="0" w:space="0" w:color="auto"/>
            <w:bottom w:val="none" w:sz="0" w:space="0" w:color="auto"/>
            <w:right w:val="none" w:sz="0" w:space="0" w:color="auto"/>
          </w:divBdr>
        </w:div>
        <w:div w:id="209147521">
          <w:marLeft w:val="-225"/>
          <w:marRight w:val="-225"/>
          <w:marTop w:val="0"/>
          <w:marBottom w:val="0"/>
          <w:divBdr>
            <w:top w:val="none" w:sz="0" w:space="0" w:color="auto"/>
            <w:left w:val="none" w:sz="0" w:space="0" w:color="auto"/>
            <w:bottom w:val="none" w:sz="0" w:space="0" w:color="auto"/>
            <w:right w:val="none" w:sz="0" w:space="0" w:color="auto"/>
          </w:divBdr>
        </w:div>
      </w:divsChild>
    </w:div>
    <w:div w:id="610355285">
      <w:bodyDiv w:val="1"/>
      <w:marLeft w:val="0"/>
      <w:marRight w:val="0"/>
      <w:marTop w:val="0"/>
      <w:marBottom w:val="0"/>
      <w:divBdr>
        <w:top w:val="none" w:sz="0" w:space="0" w:color="auto"/>
        <w:left w:val="none" w:sz="0" w:space="0" w:color="auto"/>
        <w:bottom w:val="none" w:sz="0" w:space="0" w:color="auto"/>
        <w:right w:val="none" w:sz="0" w:space="0" w:color="auto"/>
      </w:divBdr>
    </w:div>
    <w:div w:id="610477612">
      <w:bodyDiv w:val="1"/>
      <w:marLeft w:val="0"/>
      <w:marRight w:val="0"/>
      <w:marTop w:val="0"/>
      <w:marBottom w:val="0"/>
      <w:divBdr>
        <w:top w:val="none" w:sz="0" w:space="0" w:color="auto"/>
        <w:left w:val="none" w:sz="0" w:space="0" w:color="auto"/>
        <w:bottom w:val="none" w:sz="0" w:space="0" w:color="auto"/>
        <w:right w:val="none" w:sz="0" w:space="0" w:color="auto"/>
      </w:divBdr>
      <w:divsChild>
        <w:div w:id="1788692773">
          <w:marLeft w:val="0"/>
          <w:marRight w:val="0"/>
          <w:marTop w:val="0"/>
          <w:marBottom w:val="0"/>
          <w:divBdr>
            <w:top w:val="dotted" w:sz="6" w:space="4" w:color="EBEBEB"/>
            <w:left w:val="none" w:sz="0" w:space="8" w:color="auto"/>
            <w:bottom w:val="dotted" w:sz="6" w:space="4" w:color="EBEBEB"/>
            <w:right w:val="none" w:sz="0" w:space="8" w:color="auto"/>
          </w:divBdr>
        </w:div>
        <w:div w:id="1037119168">
          <w:marLeft w:val="0"/>
          <w:marRight w:val="0"/>
          <w:marTop w:val="0"/>
          <w:marBottom w:val="0"/>
          <w:divBdr>
            <w:top w:val="none" w:sz="0" w:space="0" w:color="auto"/>
            <w:left w:val="none" w:sz="0" w:space="0" w:color="auto"/>
            <w:bottom w:val="none" w:sz="0" w:space="0" w:color="auto"/>
            <w:right w:val="none" w:sz="0" w:space="0" w:color="auto"/>
          </w:divBdr>
        </w:div>
      </w:divsChild>
    </w:div>
    <w:div w:id="610934394">
      <w:bodyDiv w:val="1"/>
      <w:marLeft w:val="0"/>
      <w:marRight w:val="0"/>
      <w:marTop w:val="0"/>
      <w:marBottom w:val="0"/>
      <w:divBdr>
        <w:top w:val="none" w:sz="0" w:space="0" w:color="auto"/>
        <w:left w:val="none" w:sz="0" w:space="0" w:color="auto"/>
        <w:bottom w:val="none" w:sz="0" w:space="0" w:color="auto"/>
        <w:right w:val="none" w:sz="0" w:space="0" w:color="auto"/>
      </w:divBdr>
      <w:divsChild>
        <w:div w:id="736978655">
          <w:marLeft w:val="0"/>
          <w:marRight w:val="0"/>
          <w:marTop w:val="0"/>
          <w:marBottom w:val="360"/>
          <w:divBdr>
            <w:top w:val="none" w:sz="0" w:space="0" w:color="auto"/>
            <w:left w:val="none" w:sz="0" w:space="0" w:color="auto"/>
            <w:bottom w:val="none" w:sz="0" w:space="0" w:color="auto"/>
            <w:right w:val="none" w:sz="0" w:space="0" w:color="auto"/>
          </w:divBdr>
        </w:div>
      </w:divsChild>
    </w:div>
    <w:div w:id="610936842">
      <w:bodyDiv w:val="1"/>
      <w:marLeft w:val="0"/>
      <w:marRight w:val="0"/>
      <w:marTop w:val="0"/>
      <w:marBottom w:val="0"/>
      <w:divBdr>
        <w:top w:val="none" w:sz="0" w:space="0" w:color="auto"/>
        <w:left w:val="none" w:sz="0" w:space="0" w:color="auto"/>
        <w:bottom w:val="none" w:sz="0" w:space="0" w:color="auto"/>
        <w:right w:val="none" w:sz="0" w:space="0" w:color="auto"/>
      </w:divBdr>
      <w:divsChild>
        <w:div w:id="600145122">
          <w:marLeft w:val="0"/>
          <w:marRight w:val="0"/>
          <w:marTop w:val="0"/>
          <w:marBottom w:val="0"/>
          <w:divBdr>
            <w:top w:val="none" w:sz="0" w:space="0" w:color="auto"/>
            <w:left w:val="none" w:sz="0" w:space="0" w:color="auto"/>
            <w:bottom w:val="none" w:sz="0" w:space="0" w:color="auto"/>
            <w:right w:val="none" w:sz="0" w:space="0" w:color="auto"/>
          </w:divBdr>
        </w:div>
      </w:divsChild>
    </w:div>
    <w:div w:id="611321391">
      <w:bodyDiv w:val="1"/>
      <w:marLeft w:val="0"/>
      <w:marRight w:val="0"/>
      <w:marTop w:val="0"/>
      <w:marBottom w:val="0"/>
      <w:divBdr>
        <w:top w:val="none" w:sz="0" w:space="0" w:color="auto"/>
        <w:left w:val="none" w:sz="0" w:space="0" w:color="auto"/>
        <w:bottom w:val="none" w:sz="0" w:space="0" w:color="auto"/>
        <w:right w:val="none" w:sz="0" w:space="0" w:color="auto"/>
      </w:divBdr>
      <w:divsChild>
        <w:div w:id="735663534">
          <w:marLeft w:val="0"/>
          <w:marRight w:val="0"/>
          <w:marTop w:val="0"/>
          <w:marBottom w:val="0"/>
          <w:divBdr>
            <w:top w:val="none" w:sz="0" w:space="0" w:color="auto"/>
            <w:left w:val="none" w:sz="0" w:space="0" w:color="auto"/>
            <w:bottom w:val="none" w:sz="0" w:space="0" w:color="auto"/>
            <w:right w:val="none" w:sz="0" w:space="0" w:color="auto"/>
          </w:divBdr>
        </w:div>
      </w:divsChild>
    </w:div>
    <w:div w:id="611476631">
      <w:bodyDiv w:val="1"/>
      <w:marLeft w:val="0"/>
      <w:marRight w:val="0"/>
      <w:marTop w:val="0"/>
      <w:marBottom w:val="0"/>
      <w:divBdr>
        <w:top w:val="none" w:sz="0" w:space="0" w:color="auto"/>
        <w:left w:val="none" w:sz="0" w:space="0" w:color="auto"/>
        <w:bottom w:val="none" w:sz="0" w:space="0" w:color="auto"/>
        <w:right w:val="none" w:sz="0" w:space="0" w:color="auto"/>
      </w:divBdr>
      <w:divsChild>
        <w:div w:id="569580849">
          <w:marLeft w:val="0"/>
          <w:marRight w:val="0"/>
          <w:marTop w:val="0"/>
          <w:marBottom w:val="0"/>
          <w:divBdr>
            <w:top w:val="single" w:sz="2" w:space="0" w:color="E0E0E0"/>
            <w:left w:val="single" w:sz="2" w:space="0" w:color="E0E0E0"/>
            <w:bottom w:val="single" w:sz="2" w:space="0" w:color="E0E0E0"/>
            <w:right w:val="single" w:sz="2" w:space="0" w:color="E0E0E0"/>
          </w:divBdr>
          <w:divsChild>
            <w:div w:id="109203059">
              <w:marLeft w:val="0"/>
              <w:marRight w:val="0"/>
              <w:marTop w:val="0"/>
              <w:marBottom w:val="0"/>
              <w:divBdr>
                <w:top w:val="single" w:sz="2" w:space="0" w:color="E0E0E0"/>
                <w:left w:val="single" w:sz="2" w:space="0" w:color="E0E0E0"/>
                <w:bottom w:val="single" w:sz="2" w:space="0" w:color="E0E0E0"/>
                <w:right w:val="single" w:sz="2" w:space="0" w:color="E0E0E0"/>
              </w:divBdr>
              <w:divsChild>
                <w:div w:id="1226179094">
                  <w:marLeft w:val="0"/>
                  <w:marRight w:val="0"/>
                  <w:marTop w:val="0"/>
                  <w:marBottom w:val="0"/>
                  <w:divBdr>
                    <w:top w:val="single" w:sz="2" w:space="0" w:color="E0E0E0"/>
                    <w:left w:val="single" w:sz="2" w:space="0" w:color="E0E0E0"/>
                    <w:bottom w:val="single" w:sz="2" w:space="0" w:color="E0E0E0"/>
                    <w:right w:val="single" w:sz="2" w:space="0" w:color="E0E0E0"/>
                  </w:divBdr>
                  <w:divsChild>
                    <w:div w:id="1053773408">
                      <w:marLeft w:val="0"/>
                      <w:marRight w:val="0"/>
                      <w:marTop w:val="0"/>
                      <w:marBottom w:val="0"/>
                      <w:divBdr>
                        <w:top w:val="single" w:sz="2" w:space="0" w:color="E0E0E0"/>
                        <w:left w:val="single" w:sz="2" w:space="0" w:color="E0E0E0"/>
                        <w:bottom w:val="single" w:sz="2" w:space="0" w:color="E0E0E0"/>
                        <w:right w:val="single" w:sz="2" w:space="0" w:color="E0E0E0"/>
                      </w:divBdr>
                    </w:div>
                    <w:div w:id="1194728156">
                      <w:marLeft w:val="0"/>
                      <w:marRight w:val="0"/>
                      <w:marTop w:val="0"/>
                      <w:marBottom w:val="0"/>
                      <w:divBdr>
                        <w:top w:val="single" w:sz="2" w:space="0" w:color="E0E0E0"/>
                        <w:left w:val="single" w:sz="2" w:space="0" w:color="E0E0E0"/>
                        <w:bottom w:val="single" w:sz="2" w:space="0" w:color="E0E0E0"/>
                        <w:right w:val="single" w:sz="2" w:space="0" w:color="E0E0E0"/>
                      </w:divBdr>
                    </w:div>
                    <w:div w:id="10867228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542355894">
          <w:marLeft w:val="0"/>
          <w:marRight w:val="0"/>
          <w:marTop w:val="0"/>
          <w:marBottom w:val="0"/>
          <w:divBdr>
            <w:top w:val="single" w:sz="2" w:space="0" w:color="E0E0E0"/>
            <w:left w:val="single" w:sz="2" w:space="0" w:color="E0E0E0"/>
            <w:bottom w:val="single" w:sz="2" w:space="0" w:color="E0E0E0"/>
            <w:right w:val="single" w:sz="2" w:space="0" w:color="E0E0E0"/>
          </w:divBdr>
          <w:divsChild>
            <w:div w:id="463037627">
              <w:marLeft w:val="0"/>
              <w:marRight w:val="0"/>
              <w:marTop w:val="0"/>
              <w:marBottom w:val="0"/>
              <w:divBdr>
                <w:top w:val="single" w:sz="2" w:space="0" w:color="E0E0E0"/>
                <w:left w:val="single" w:sz="2" w:space="0" w:color="E0E0E0"/>
                <w:bottom w:val="single" w:sz="2" w:space="0" w:color="E0E0E0"/>
                <w:right w:val="single" w:sz="2" w:space="0" w:color="E0E0E0"/>
              </w:divBdr>
              <w:divsChild>
                <w:div w:id="953172550">
                  <w:marLeft w:val="0"/>
                  <w:marRight w:val="0"/>
                  <w:marTop w:val="0"/>
                  <w:marBottom w:val="0"/>
                  <w:divBdr>
                    <w:top w:val="single" w:sz="2" w:space="0" w:color="E0E0E0"/>
                    <w:left w:val="single" w:sz="2" w:space="0" w:color="E0E0E0"/>
                    <w:bottom w:val="single" w:sz="2" w:space="0" w:color="E0E0E0"/>
                    <w:right w:val="single" w:sz="2" w:space="0" w:color="E0E0E0"/>
                  </w:divBdr>
                  <w:divsChild>
                    <w:div w:id="1361781423">
                      <w:marLeft w:val="0"/>
                      <w:marRight w:val="0"/>
                      <w:marTop w:val="0"/>
                      <w:marBottom w:val="0"/>
                      <w:divBdr>
                        <w:top w:val="single" w:sz="2" w:space="0" w:color="E0E0E0"/>
                        <w:left w:val="single" w:sz="2" w:space="0" w:color="E0E0E0"/>
                        <w:bottom w:val="single" w:sz="2" w:space="0" w:color="E0E0E0"/>
                        <w:right w:val="single" w:sz="2" w:space="0" w:color="E0E0E0"/>
                      </w:divBdr>
                      <w:divsChild>
                        <w:div w:id="93555421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731418941">
              <w:marLeft w:val="0"/>
              <w:marRight w:val="0"/>
              <w:marTop w:val="0"/>
              <w:marBottom w:val="0"/>
              <w:divBdr>
                <w:top w:val="single" w:sz="2" w:space="0" w:color="E0E0E0"/>
                <w:left w:val="single" w:sz="2" w:space="0" w:color="E0E0E0"/>
                <w:bottom w:val="single" w:sz="2" w:space="0" w:color="E0E0E0"/>
                <w:right w:val="single" w:sz="2" w:space="0" w:color="E0E0E0"/>
              </w:divBdr>
              <w:divsChild>
                <w:div w:id="1914730044">
                  <w:marLeft w:val="0"/>
                  <w:marRight w:val="0"/>
                  <w:marTop w:val="0"/>
                  <w:marBottom w:val="0"/>
                  <w:divBdr>
                    <w:top w:val="single" w:sz="2" w:space="0" w:color="E0E0E0"/>
                    <w:left w:val="single" w:sz="2" w:space="0" w:color="E0E0E0"/>
                    <w:bottom w:val="single" w:sz="2" w:space="0" w:color="E0E0E0"/>
                    <w:right w:val="single" w:sz="2" w:space="0" w:color="E0E0E0"/>
                  </w:divBdr>
                </w:div>
                <w:div w:id="764885856">
                  <w:marLeft w:val="0"/>
                  <w:marRight w:val="0"/>
                  <w:marTop w:val="0"/>
                  <w:marBottom w:val="0"/>
                  <w:divBdr>
                    <w:top w:val="single" w:sz="2" w:space="0" w:color="E0E0E0"/>
                    <w:left w:val="single" w:sz="2" w:space="0" w:color="E0E0E0"/>
                    <w:bottom w:val="single" w:sz="2" w:space="0" w:color="E0E0E0"/>
                    <w:right w:val="single" w:sz="2" w:space="0" w:color="E0E0E0"/>
                  </w:divBdr>
                  <w:divsChild>
                    <w:div w:id="24985805">
                      <w:marLeft w:val="0"/>
                      <w:marRight w:val="0"/>
                      <w:marTop w:val="0"/>
                      <w:marBottom w:val="0"/>
                      <w:divBdr>
                        <w:top w:val="single" w:sz="2" w:space="0" w:color="E0E0E0"/>
                        <w:left w:val="single" w:sz="2" w:space="0" w:color="E0E0E0"/>
                        <w:bottom w:val="single" w:sz="2" w:space="0" w:color="E0E0E0"/>
                        <w:right w:val="single" w:sz="2" w:space="0" w:color="E0E0E0"/>
                      </w:divBdr>
                      <w:divsChild>
                        <w:div w:id="15318448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1865892">
                      <w:marLeft w:val="0"/>
                      <w:marRight w:val="0"/>
                      <w:marTop w:val="0"/>
                      <w:marBottom w:val="0"/>
                      <w:divBdr>
                        <w:top w:val="single" w:sz="2" w:space="0" w:color="E0E0E0"/>
                        <w:left w:val="single" w:sz="2" w:space="0" w:color="E0E0E0"/>
                        <w:bottom w:val="single" w:sz="2" w:space="0" w:color="E0E0E0"/>
                        <w:right w:val="single" w:sz="2" w:space="0" w:color="E0E0E0"/>
                      </w:divBdr>
                      <w:divsChild>
                        <w:div w:id="16332652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112674267">
                      <w:marLeft w:val="0"/>
                      <w:marRight w:val="0"/>
                      <w:marTop w:val="0"/>
                      <w:marBottom w:val="0"/>
                      <w:divBdr>
                        <w:top w:val="single" w:sz="2" w:space="0" w:color="E0E0E0"/>
                        <w:left w:val="single" w:sz="2" w:space="0" w:color="E0E0E0"/>
                        <w:bottom w:val="single" w:sz="2" w:space="0" w:color="E0E0E0"/>
                        <w:right w:val="single" w:sz="2" w:space="0" w:color="E0E0E0"/>
                      </w:divBdr>
                      <w:divsChild>
                        <w:div w:id="83021856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64106217">
                      <w:marLeft w:val="0"/>
                      <w:marRight w:val="0"/>
                      <w:marTop w:val="0"/>
                      <w:marBottom w:val="0"/>
                      <w:divBdr>
                        <w:top w:val="single" w:sz="2" w:space="0" w:color="E0E0E0"/>
                        <w:left w:val="single" w:sz="2" w:space="0" w:color="E0E0E0"/>
                        <w:bottom w:val="single" w:sz="2" w:space="0" w:color="E0E0E0"/>
                        <w:right w:val="single" w:sz="2" w:space="0" w:color="E0E0E0"/>
                      </w:divBdr>
                      <w:divsChild>
                        <w:div w:id="157662057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59907358">
                      <w:marLeft w:val="0"/>
                      <w:marRight w:val="0"/>
                      <w:marTop w:val="0"/>
                      <w:marBottom w:val="0"/>
                      <w:divBdr>
                        <w:top w:val="single" w:sz="2" w:space="0" w:color="E0E0E0"/>
                        <w:left w:val="single" w:sz="2" w:space="0" w:color="E0E0E0"/>
                        <w:bottom w:val="single" w:sz="2" w:space="0" w:color="E0E0E0"/>
                        <w:right w:val="single" w:sz="2" w:space="0" w:color="E0E0E0"/>
                      </w:divBdr>
                      <w:divsChild>
                        <w:div w:id="737172065">
                          <w:marLeft w:val="0"/>
                          <w:marRight w:val="0"/>
                          <w:marTop w:val="0"/>
                          <w:marBottom w:val="0"/>
                          <w:divBdr>
                            <w:top w:val="single" w:sz="2" w:space="0" w:color="E0E0E0"/>
                            <w:left w:val="single" w:sz="2" w:space="0" w:color="E0E0E0"/>
                            <w:bottom w:val="single" w:sz="2" w:space="0" w:color="E0E0E0"/>
                            <w:right w:val="single" w:sz="2" w:space="0" w:color="E0E0E0"/>
                          </w:divBdr>
                          <w:divsChild>
                            <w:div w:id="32999343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226334517">
                      <w:marLeft w:val="0"/>
                      <w:marRight w:val="0"/>
                      <w:marTop w:val="0"/>
                      <w:marBottom w:val="0"/>
                      <w:divBdr>
                        <w:top w:val="single" w:sz="2" w:space="0" w:color="E0E0E0"/>
                        <w:left w:val="single" w:sz="2" w:space="0" w:color="E0E0E0"/>
                        <w:bottom w:val="single" w:sz="2" w:space="0" w:color="E0E0E0"/>
                        <w:right w:val="single" w:sz="2" w:space="0" w:color="E0E0E0"/>
                      </w:divBdr>
                      <w:divsChild>
                        <w:div w:id="82282146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125998534">
                      <w:marLeft w:val="0"/>
                      <w:marRight w:val="0"/>
                      <w:marTop w:val="0"/>
                      <w:marBottom w:val="0"/>
                      <w:divBdr>
                        <w:top w:val="single" w:sz="2" w:space="0" w:color="E0E0E0"/>
                        <w:left w:val="single" w:sz="2" w:space="0" w:color="E0E0E0"/>
                        <w:bottom w:val="single" w:sz="2" w:space="0" w:color="E0E0E0"/>
                        <w:right w:val="single" w:sz="2" w:space="0" w:color="E0E0E0"/>
                      </w:divBdr>
                      <w:divsChild>
                        <w:div w:id="152286141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51152288">
                      <w:marLeft w:val="0"/>
                      <w:marRight w:val="0"/>
                      <w:marTop w:val="0"/>
                      <w:marBottom w:val="0"/>
                      <w:divBdr>
                        <w:top w:val="single" w:sz="2" w:space="0" w:color="E0E0E0"/>
                        <w:left w:val="single" w:sz="2" w:space="0" w:color="E0E0E0"/>
                        <w:bottom w:val="single" w:sz="2" w:space="0" w:color="E0E0E0"/>
                        <w:right w:val="single" w:sz="2" w:space="0" w:color="E0E0E0"/>
                      </w:divBdr>
                      <w:divsChild>
                        <w:div w:id="1830945722">
                          <w:marLeft w:val="0"/>
                          <w:marRight w:val="0"/>
                          <w:marTop w:val="0"/>
                          <w:marBottom w:val="0"/>
                          <w:divBdr>
                            <w:top w:val="single" w:sz="2" w:space="0" w:color="E0E0E0"/>
                            <w:left w:val="single" w:sz="2" w:space="0" w:color="E0E0E0"/>
                            <w:bottom w:val="single" w:sz="2" w:space="0" w:color="E0E0E0"/>
                            <w:right w:val="single" w:sz="2" w:space="0" w:color="E0E0E0"/>
                          </w:divBdr>
                          <w:divsChild>
                            <w:div w:id="73023006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77295038">
                      <w:marLeft w:val="0"/>
                      <w:marRight w:val="0"/>
                      <w:marTop w:val="0"/>
                      <w:marBottom w:val="0"/>
                      <w:divBdr>
                        <w:top w:val="single" w:sz="2" w:space="0" w:color="E0E0E0"/>
                        <w:left w:val="single" w:sz="2" w:space="0" w:color="E0E0E0"/>
                        <w:bottom w:val="single" w:sz="2" w:space="0" w:color="E0E0E0"/>
                        <w:right w:val="single" w:sz="2" w:space="0" w:color="E0E0E0"/>
                      </w:divBdr>
                      <w:divsChild>
                        <w:div w:id="40167944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13708860">
                      <w:marLeft w:val="0"/>
                      <w:marRight w:val="0"/>
                      <w:marTop w:val="0"/>
                      <w:marBottom w:val="0"/>
                      <w:divBdr>
                        <w:top w:val="single" w:sz="2" w:space="0" w:color="E0E0E0"/>
                        <w:left w:val="single" w:sz="2" w:space="0" w:color="E0E0E0"/>
                        <w:bottom w:val="single" w:sz="2" w:space="0" w:color="E0E0E0"/>
                        <w:right w:val="single" w:sz="2" w:space="0" w:color="E0E0E0"/>
                      </w:divBdr>
                      <w:divsChild>
                        <w:div w:id="109605062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611862368">
      <w:bodyDiv w:val="1"/>
      <w:marLeft w:val="0"/>
      <w:marRight w:val="0"/>
      <w:marTop w:val="0"/>
      <w:marBottom w:val="0"/>
      <w:divBdr>
        <w:top w:val="none" w:sz="0" w:space="0" w:color="auto"/>
        <w:left w:val="none" w:sz="0" w:space="0" w:color="auto"/>
        <w:bottom w:val="none" w:sz="0" w:space="0" w:color="auto"/>
        <w:right w:val="none" w:sz="0" w:space="0" w:color="auto"/>
      </w:divBdr>
    </w:div>
    <w:div w:id="611937380">
      <w:bodyDiv w:val="1"/>
      <w:marLeft w:val="0"/>
      <w:marRight w:val="0"/>
      <w:marTop w:val="0"/>
      <w:marBottom w:val="0"/>
      <w:divBdr>
        <w:top w:val="none" w:sz="0" w:space="0" w:color="auto"/>
        <w:left w:val="none" w:sz="0" w:space="0" w:color="auto"/>
        <w:bottom w:val="none" w:sz="0" w:space="0" w:color="auto"/>
        <w:right w:val="none" w:sz="0" w:space="0" w:color="auto"/>
      </w:divBdr>
      <w:divsChild>
        <w:div w:id="542407359">
          <w:marLeft w:val="0"/>
          <w:marRight w:val="0"/>
          <w:marTop w:val="0"/>
          <w:marBottom w:val="0"/>
          <w:divBdr>
            <w:top w:val="none" w:sz="0" w:space="0" w:color="auto"/>
            <w:left w:val="none" w:sz="0" w:space="0" w:color="auto"/>
            <w:bottom w:val="none" w:sz="0" w:space="0" w:color="auto"/>
            <w:right w:val="none" w:sz="0" w:space="0" w:color="auto"/>
          </w:divBdr>
          <w:divsChild>
            <w:div w:id="29503719">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 w:id="611984282">
      <w:bodyDiv w:val="1"/>
      <w:marLeft w:val="0"/>
      <w:marRight w:val="0"/>
      <w:marTop w:val="0"/>
      <w:marBottom w:val="0"/>
      <w:divBdr>
        <w:top w:val="none" w:sz="0" w:space="0" w:color="auto"/>
        <w:left w:val="none" w:sz="0" w:space="0" w:color="auto"/>
        <w:bottom w:val="none" w:sz="0" w:space="0" w:color="auto"/>
        <w:right w:val="none" w:sz="0" w:space="0" w:color="auto"/>
      </w:divBdr>
      <w:divsChild>
        <w:div w:id="597912311">
          <w:marLeft w:val="0"/>
          <w:marRight w:val="0"/>
          <w:marTop w:val="0"/>
          <w:marBottom w:val="360"/>
          <w:divBdr>
            <w:top w:val="none" w:sz="0" w:space="0" w:color="auto"/>
            <w:left w:val="none" w:sz="0" w:space="0" w:color="auto"/>
            <w:bottom w:val="none" w:sz="0" w:space="0" w:color="auto"/>
            <w:right w:val="none" w:sz="0" w:space="0" w:color="auto"/>
          </w:divBdr>
          <w:divsChild>
            <w:div w:id="334648090">
              <w:marLeft w:val="0"/>
              <w:marRight w:val="0"/>
              <w:marTop w:val="0"/>
              <w:marBottom w:val="384"/>
              <w:divBdr>
                <w:top w:val="none" w:sz="0" w:space="0" w:color="auto"/>
                <w:left w:val="none" w:sz="0" w:space="0" w:color="auto"/>
                <w:bottom w:val="none" w:sz="0" w:space="0" w:color="auto"/>
                <w:right w:val="none" w:sz="0" w:space="0" w:color="auto"/>
              </w:divBdr>
              <w:divsChild>
                <w:div w:id="581372512">
                  <w:marLeft w:val="0"/>
                  <w:marRight w:val="0"/>
                  <w:marTop w:val="0"/>
                  <w:marBottom w:val="0"/>
                  <w:divBdr>
                    <w:top w:val="none" w:sz="0" w:space="0" w:color="auto"/>
                    <w:left w:val="none" w:sz="0" w:space="0" w:color="auto"/>
                    <w:bottom w:val="none" w:sz="0" w:space="0" w:color="auto"/>
                    <w:right w:val="none" w:sz="0" w:space="0" w:color="auto"/>
                  </w:divBdr>
                  <w:divsChild>
                    <w:div w:id="28731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513309">
      <w:bodyDiv w:val="1"/>
      <w:marLeft w:val="0"/>
      <w:marRight w:val="0"/>
      <w:marTop w:val="0"/>
      <w:marBottom w:val="0"/>
      <w:divBdr>
        <w:top w:val="none" w:sz="0" w:space="0" w:color="auto"/>
        <w:left w:val="none" w:sz="0" w:space="0" w:color="auto"/>
        <w:bottom w:val="none" w:sz="0" w:space="0" w:color="auto"/>
        <w:right w:val="none" w:sz="0" w:space="0" w:color="auto"/>
      </w:divBdr>
      <w:divsChild>
        <w:div w:id="30962937">
          <w:marLeft w:val="750"/>
          <w:marRight w:val="0"/>
          <w:marTop w:val="0"/>
          <w:marBottom w:val="0"/>
          <w:divBdr>
            <w:top w:val="none" w:sz="0" w:space="0" w:color="auto"/>
            <w:left w:val="none" w:sz="0" w:space="0" w:color="auto"/>
            <w:bottom w:val="none" w:sz="0" w:space="0" w:color="auto"/>
            <w:right w:val="none" w:sz="0" w:space="0" w:color="auto"/>
          </w:divBdr>
        </w:div>
      </w:divsChild>
    </w:div>
    <w:div w:id="612635061">
      <w:bodyDiv w:val="1"/>
      <w:marLeft w:val="0"/>
      <w:marRight w:val="0"/>
      <w:marTop w:val="0"/>
      <w:marBottom w:val="0"/>
      <w:divBdr>
        <w:top w:val="none" w:sz="0" w:space="0" w:color="auto"/>
        <w:left w:val="none" w:sz="0" w:space="0" w:color="auto"/>
        <w:bottom w:val="none" w:sz="0" w:space="0" w:color="auto"/>
        <w:right w:val="none" w:sz="0" w:space="0" w:color="auto"/>
      </w:divBdr>
      <w:divsChild>
        <w:div w:id="698968976">
          <w:marLeft w:val="0"/>
          <w:marRight w:val="0"/>
          <w:marTop w:val="0"/>
          <w:marBottom w:val="0"/>
          <w:divBdr>
            <w:top w:val="none" w:sz="0" w:space="0" w:color="auto"/>
            <w:left w:val="none" w:sz="0" w:space="0" w:color="auto"/>
            <w:bottom w:val="none" w:sz="0" w:space="0" w:color="auto"/>
            <w:right w:val="none" w:sz="0" w:space="0" w:color="auto"/>
          </w:divBdr>
        </w:div>
      </w:divsChild>
    </w:div>
    <w:div w:id="612790689">
      <w:bodyDiv w:val="1"/>
      <w:marLeft w:val="0"/>
      <w:marRight w:val="0"/>
      <w:marTop w:val="0"/>
      <w:marBottom w:val="0"/>
      <w:divBdr>
        <w:top w:val="none" w:sz="0" w:space="0" w:color="auto"/>
        <w:left w:val="none" w:sz="0" w:space="0" w:color="auto"/>
        <w:bottom w:val="none" w:sz="0" w:space="0" w:color="auto"/>
        <w:right w:val="none" w:sz="0" w:space="0" w:color="auto"/>
      </w:divBdr>
    </w:div>
    <w:div w:id="612975936">
      <w:bodyDiv w:val="1"/>
      <w:marLeft w:val="0"/>
      <w:marRight w:val="0"/>
      <w:marTop w:val="0"/>
      <w:marBottom w:val="0"/>
      <w:divBdr>
        <w:top w:val="none" w:sz="0" w:space="0" w:color="auto"/>
        <w:left w:val="none" w:sz="0" w:space="0" w:color="auto"/>
        <w:bottom w:val="none" w:sz="0" w:space="0" w:color="auto"/>
        <w:right w:val="none" w:sz="0" w:space="0" w:color="auto"/>
      </w:divBdr>
    </w:div>
    <w:div w:id="612976027">
      <w:bodyDiv w:val="1"/>
      <w:marLeft w:val="0"/>
      <w:marRight w:val="0"/>
      <w:marTop w:val="0"/>
      <w:marBottom w:val="0"/>
      <w:divBdr>
        <w:top w:val="none" w:sz="0" w:space="0" w:color="auto"/>
        <w:left w:val="none" w:sz="0" w:space="0" w:color="auto"/>
        <w:bottom w:val="none" w:sz="0" w:space="0" w:color="auto"/>
        <w:right w:val="none" w:sz="0" w:space="0" w:color="auto"/>
      </w:divBdr>
      <w:divsChild>
        <w:div w:id="464547385">
          <w:marLeft w:val="-125"/>
          <w:marRight w:val="-125"/>
          <w:marTop w:val="0"/>
          <w:marBottom w:val="0"/>
          <w:divBdr>
            <w:top w:val="none" w:sz="0" w:space="0" w:color="auto"/>
            <w:left w:val="none" w:sz="0" w:space="0" w:color="auto"/>
            <w:bottom w:val="none" w:sz="0" w:space="0" w:color="auto"/>
            <w:right w:val="none" w:sz="0" w:space="0" w:color="auto"/>
          </w:divBdr>
          <w:divsChild>
            <w:div w:id="521867119">
              <w:marLeft w:val="0"/>
              <w:marRight w:val="0"/>
              <w:marTop w:val="0"/>
              <w:marBottom w:val="0"/>
              <w:divBdr>
                <w:top w:val="none" w:sz="0" w:space="0" w:color="auto"/>
                <w:left w:val="none" w:sz="0" w:space="0" w:color="auto"/>
                <w:bottom w:val="none" w:sz="0" w:space="0" w:color="auto"/>
                <w:right w:val="none" w:sz="0" w:space="0" w:color="auto"/>
              </w:divBdr>
              <w:divsChild>
                <w:div w:id="523903586">
                  <w:marLeft w:val="0"/>
                  <w:marRight w:val="0"/>
                  <w:marTop w:val="0"/>
                  <w:marBottom w:val="0"/>
                  <w:divBdr>
                    <w:top w:val="none" w:sz="0" w:space="0" w:color="auto"/>
                    <w:left w:val="none" w:sz="0" w:space="0" w:color="auto"/>
                    <w:bottom w:val="none" w:sz="0" w:space="0" w:color="auto"/>
                    <w:right w:val="none" w:sz="0" w:space="0" w:color="auto"/>
                  </w:divBdr>
                  <w:divsChild>
                    <w:div w:id="772211579">
                      <w:marLeft w:val="-125"/>
                      <w:marRight w:val="-125"/>
                      <w:marTop w:val="0"/>
                      <w:marBottom w:val="0"/>
                      <w:divBdr>
                        <w:top w:val="none" w:sz="0" w:space="0" w:color="auto"/>
                        <w:left w:val="none" w:sz="0" w:space="0" w:color="auto"/>
                        <w:bottom w:val="none" w:sz="0" w:space="0" w:color="auto"/>
                        <w:right w:val="none" w:sz="0" w:space="0" w:color="auto"/>
                      </w:divBdr>
                      <w:divsChild>
                        <w:div w:id="259877891">
                          <w:marLeft w:val="0"/>
                          <w:marRight w:val="0"/>
                          <w:marTop w:val="0"/>
                          <w:marBottom w:val="0"/>
                          <w:divBdr>
                            <w:top w:val="none" w:sz="0" w:space="0" w:color="auto"/>
                            <w:left w:val="none" w:sz="0" w:space="0" w:color="auto"/>
                            <w:bottom w:val="none" w:sz="0" w:space="0" w:color="auto"/>
                            <w:right w:val="none" w:sz="0" w:space="0" w:color="auto"/>
                          </w:divBdr>
                          <w:divsChild>
                            <w:div w:id="177622612">
                              <w:marLeft w:val="-125"/>
                              <w:marRight w:val="-125"/>
                              <w:marTop w:val="0"/>
                              <w:marBottom w:val="0"/>
                              <w:divBdr>
                                <w:top w:val="none" w:sz="0" w:space="0" w:color="auto"/>
                                <w:left w:val="none" w:sz="0" w:space="0" w:color="auto"/>
                                <w:bottom w:val="none" w:sz="0" w:space="0" w:color="auto"/>
                                <w:right w:val="none" w:sz="0" w:space="0" w:color="auto"/>
                              </w:divBdr>
                              <w:divsChild>
                                <w:div w:id="288820034">
                                  <w:marLeft w:val="0"/>
                                  <w:marRight w:val="0"/>
                                  <w:marTop w:val="0"/>
                                  <w:marBottom w:val="0"/>
                                  <w:divBdr>
                                    <w:top w:val="none" w:sz="0" w:space="0" w:color="auto"/>
                                    <w:left w:val="none" w:sz="0" w:space="0" w:color="auto"/>
                                    <w:bottom w:val="none" w:sz="0" w:space="0" w:color="auto"/>
                                    <w:right w:val="none" w:sz="0" w:space="0" w:color="auto"/>
                                  </w:divBdr>
                                </w:div>
                                <w:div w:id="64909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56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781981">
          <w:marLeft w:val="-125"/>
          <w:marRight w:val="-125"/>
          <w:marTop w:val="0"/>
          <w:marBottom w:val="376"/>
          <w:divBdr>
            <w:top w:val="none" w:sz="0" w:space="0" w:color="auto"/>
            <w:left w:val="none" w:sz="0" w:space="0" w:color="auto"/>
            <w:bottom w:val="none" w:sz="0" w:space="0" w:color="auto"/>
            <w:right w:val="none" w:sz="0" w:space="0" w:color="auto"/>
          </w:divBdr>
        </w:div>
      </w:divsChild>
    </w:div>
    <w:div w:id="613093287">
      <w:bodyDiv w:val="1"/>
      <w:marLeft w:val="0"/>
      <w:marRight w:val="0"/>
      <w:marTop w:val="0"/>
      <w:marBottom w:val="0"/>
      <w:divBdr>
        <w:top w:val="none" w:sz="0" w:space="0" w:color="auto"/>
        <w:left w:val="none" w:sz="0" w:space="0" w:color="auto"/>
        <w:bottom w:val="none" w:sz="0" w:space="0" w:color="auto"/>
        <w:right w:val="none" w:sz="0" w:space="0" w:color="auto"/>
      </w:divBdr>
      <w:divsChild>
        <w:div w:id="215507845">
          <w:marLeft w:val="0"/>
          <w:marRight w:val="0"/>
          <w:marTop w:val="180"/>
          <w:marBottom w:val="0"/>
          <w:divBdr>
            <w:top w:val="none" w:sz="0" w:space="0" w:color="auto"/>
            <w:left w:val="none" w:sz="0" w:space="0" w:color="auto"/>
            <w:bottom w:val="none" w:sz="0" w:space="0" w:color="auto"/>
            <w:right w:val="none" w:sz="0" w:space="0" w:color="auto"/>
          </w:divBdr>
          <w:divsChild>
            <w:div w:id="608512024">
              <w:marLeft w:val="0"/>
              <w:marRight w:val="0"/>
              <w:marTop w:val="0"/>
              <w:marBottom w:val="0"/>
              <w:divBdr>
                <w:top w:val="none" w:sz="0" w:space="0" w:color="auto"/>
                <w:left w:val="none" w:sz="0" w:space="0" w:color="auto"/>
                <w:bottom w:val="none" w:sz="0" w:space="0" w:color="auto"/>
                <w:right w:val="none" w:sz="0" w:space="0" w:color="auto"/>
              </w:divBdr>
            </w:div>
          </w:divsChild>
        </w:div>
        <w:div w:id="274286765">
          <w:marLeft w:val="0"/>
          <w:marRight w:val="0"/>
          <w:marTop w:val="0"/>
          <w:marBottom w:val="0"/>
          <w:divBdr>
            <w:top w:val="none" w:sz="0" w:space="0" w:color="auto"/>
            <w:left w:val="none" w:sz="0" w:space="0" w:color="auto"/>
            <w:bottom w:val="none" w:sz="0" w:space="0" w:color="auto"/>
            <w:right w:val="none" w:sz="0" w:space="0" w:color="auto"/>
          </w:divBdr>
        </w:div>
        <w:div w:id="346367677">
          <w:marLeft w:val="0"/>
          <w:marRight w:val="0"/>
          <w:marTop w:val="0"/>
          <w:marBottom w:val="450"/>
          <w:divBdr>
            <w:top w:val="none" w:sz="0" w:space="0" w:color="auto"/>
            <w:left w:val="none" w:sz="0" w:space="0" w:color="auto"/>
            <w:bottom w:val="none" w:sz="0" w:space="0" w:color="auto"/>
            <w:right w:val="none" w:sz="0" w:space="0" w:color="auto"/>
          </w:divBdr>
        </w:div>
      </w:divsChild>
    </w:div>
    <w:div w:id="613244644">
      <w:bodyDiv w:val="1"/>
      <w:marLeft w:val="0"/>
      <w:marRight w:val="0"/>
      <w:marTop w:val="0"/>
      <w:marBottom w:val="0"/>
      <w:divBdr>
        <w:top w:val="none" w:sz="0" w:space="0" w:color="auto"/>
        <w:left w:val="none" w:sz="0" w:space="0" w:color="auto"/>
        <w:bottom w:val="none" w:sz="0" w:space="0" w:color="auto"/>
        <w:right w:val="none" w:sz="0" w:space="0" w:color="auto"/>
      </w:divBdr>
      <w:divsChild>
        <w:div w:id="405420544">
          <w:marLeft w:val="-225"/>
          <w:marRight w:val="-225"/>
          <w:marTop w:val="0"/>
          <w:marBottom w:val="0"/>
          <w:divBdr>
            <w:top w:val="none" w:sz="0" w:space="0" w:color="auto"/>
            <w:left w:val="none" w:sz="0" w:space="0" w:color="auto"/>
            <w:bottom w:val="none" w:sz="0" w:space="0" w:color="auto"/>
            <w:right w:val="none" w:sz="0" w:space="0" w:color="auto"/>
          </w:divBdr>
        </w:div>
      </w:divsChild>
    </w:div>
    <w:div w:id="613248965">
      <w:bodyDiv w:val="1"/>
      <w:marLeft w:val="0"/>
      <w:marRight w:val="0"/>
      <w:marTop w:val="0"/>
      <w:marBottom w:val="0"/>
      <w:divBdr>
        <w:top w:val="none" w:sz="0" w:space="0" w:color="auto"/>
        <w:left w:val="none" w:sz="0" w:space="0" w:color="auto"/>
        <w:bottom w:val="none" w:sz="0" w:space="0" w:color="auto"/>
        <w:right w:val="none" w:sz="0" w:space="0" w:color="auto"/>
      </w:divBdr>
      <w:divsChild>
        <w:div w:id="115565204">
          <w:marLeft w:val="0"/>
          <w:marRight w:val="0"/>
          <w:marTop w:val="0"/>
          <w:marBottom w:val="0"/>
          <w:divBdr>
            <w:top w:val="none" w:sz="0" w:space="0" w:color="auto"/>
            <w:left w:val="none" w:sz="0" w:space="0" w:color="auto"/>
            <w:bottom w:val="none" w:sz="0" w:space="0" w:color="auto"/>
            <w:right w:val="none" w:sz="0" w:space="0" w:color="auto"/>
          </w:divBdr>
          <w:divsChild>
            <w:div w:id="1746804962">
              <w:marLeft w:val="-225"/>
              <w:marRight w:val="-225"/>
              <w:marTop w:val="0"/>
              <w:marBottom w:val="0"/>
              <w:divBdr>
                <w:top w:val="none" w:sz="0" w:space="0" w:color="auto"/>
                <w:left w:val="none" w:sz="0" w:space="0" w:color="auto"/>
                <w:bottom w:val="none" w:sz="0" w:space="0" w:color="auto"/>
                <w:right w:val="none" w:sz="0" w:space="0" w:color="auto"/>
              </w:divBdr>
              <w:divsChild>
                <w:div w:id="2060278786">
                  <w:marLeft w:val="0"/>
                  <w:marRight w:val="0"/>
                  <w:marTop w:val="0"/>
                  <w:marBottom w:val="0"/>
                  <w:divBdr>
                    <w:top w:val="none" w:sz="0" w:space="0" w:color="auto"/>
                    <w:left w:val="none" w:sz="0" w:space="0" w:color="auto"/>
                    <w:bottom w:val="none" w:sz="0" w:space="0" w:color="auto"/>
                    <w:right w:val="none" w:sz="0" w:space="0" w:color="auto"/>
                  </w:divBdr>
                  <w:divsChild>
                    <w:div w:id="1799687025">
                      <w:marLeft w:val="0"/>
                      <w:marRight w:val="0"/>
                      <w:marTop w:val="0"/>
                      <w:marBottom w:val="225"/>
                      <w:divBdr>
                        <w:top w:val="none" w:sz="0" w:space="0" w:color="auto"/>
                        <w:left w:val="none" w:sz="0" w:space="0" w:color="auto"/>
                        <w:bottom w:val="none" w:sz="0" w:space="0" w:color="auto"/>
                        <w:right w:val="none" w:sz="0" w:space="0" w:color="auto"/>
                      </w:divBdr>
                      <w:divsChild>
                        <w:div w:id="30300474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55861245">
          <w:marLeft w:val="-225"/>
          <w:marRight w:val="-225"/>
          <w:marTop w:val="0"/>
          <w:marBottom w:val="0"/>
          <w:divBdr>
            <w:top w:val="none" w:sz="0" w:space="0" w:color="auto"/>
            <w:left w:val="none" w:sz="0" w:space="0" w:color="auto"/>
            <w:bottom w:val="none" w:sz="0" w:space="0" w:color="auto"/>
            <w:right w:val="none" w:sz="0" w:space="0" w:color="auto"/>
          </w:divBdr>
          <w:divsChild>
            <w:div w:id="55668552">
              <w:marLeft w:val="0"/>
              <w:marRight w:val="0"/>
              <w:marTop w:val="150"/>
              <w:marBottom w:val="0"/>
              <w:divBdr>
                <w:top w:val="none" w:sz="0" w:space="0" w:color="auto"/>
                <w:left w:val="none" w:sz="0" w:space="0" w:color="auto"/>
                <w:bottom w:val="none" w:sz="0" w:space="0" w:color="auto"/>
                <w:right w:val="none" w:sz="0" w:space="0" w:color="auto"/>
              </w:divBdr>
              <w:divsChild>
                <w:div w:id="409815168">
                  <w:marLeft w:val="0"/>
                  <w:marRight w:val="0"/>
                  <w:marTop w:val="0"/>
                  <w:marBottom w:val="0"/>
                  <w:divBdr>
                    <w:top w:val="none" w:sz="0" w:space="0" w:color="auto"/>
                    <w:left w:val="none" w:sz="0" w:space="0" w:color="auto"/>
                    <w:bottom w:val="none" w:sz="0" w:space="0" w:color="auto"/>
                    <w:right w:val="none" w:sz="0" w:space="0" w:color="auto"/>
                  </w:divBdr>
                </w:div>
              </w:divsChild>
            </w:div>
            <w:div w:id="10492826">
              <w:marLeft w:val="0"/>
              <w:marRight w:val="0"/>
              <w:marTop w:val="0"/>
              <w:marBottom w:val="0"/>
              <w:divBdr>
                <w:top w:val="none" w:sz="0" w:space="0" w:color="auto"/>
                <w:left w:val="none" w:sz="0" w:space="0" w:color="auto"/>
                <w:bottom w:val="none" w:sz="0" w:space="0" w:color="auto"/>
                <w:right w:val="none" w:sz="0" w:space="0" w:color="auto"/>
              </w:divBdr>
              <w:divsChild>
                <w:div w:id="1184368273">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613290662">
      <w:bodyDiv w:val="1"/>
      <w:marLeft w:val="0"/>
      <w:marRight w:val="0"/>
      <w:marTop w:val="0"/>
      <w:marBottom w:val="0"/>
      <w:divBdr>
        <w:top w:val="none" w:sz="0" w:space="0" w:color="auto"/>
        <w:left w:val="none" w:sz="0" w:space="0" w:color="auto"/>
        <w:bottom w:val="none" w:sz="0" w:space="0" w:color="auto"/>
        <w:right w:val="none" w:sz="0" w:space="0" w:color="auto"/>
      </w:divBdr>
    </w:div>
    <w:div w:id="613756786">
      <w:bodyDiv w:val="1"/>
      <w:marLeft w:val="0"/>
      <w:marRight w:val="0"/>
      <w:marTop w:val="0"/>
      <w:marBottom w:val="0"/>
      <w:divBdr>
        <w:top w:val="none" w:sz="0" w:space="0" w:color="auto"/>
        <w:left w:val="none" w:sz="0" w:space="0" w:color="auto"/>
        <w:bottom w:val="none" w:sz="0" w:space="0" w:color="auto"/>
        <w:right w:val="none" w:sz="0" w:space="0" w:color="auto"/>
      </w:divBdr>
      <w:divsChild>
        <w:div w:id="501775955">
          <w:marLeft w:val="0"/>
          <w:marRight w:val="0"/>
          <w:marTop w:val="0"/>
          <w:marBottom w:val="450"/>
          <w:divBdr>
            <w:top w:val="none" w:sz="0" w:space="0" w:color="auto"/>
            <w:left w:val="none" w:sz="0" w:space="0" w:color="auto"/>
            <w:bottom w:val="none" w:sz="0" w:space="0" w:color="auto"/>
            <w:right w:val="none" w:sz="0" w:space="0" w:color="auto"/>
          </w:divBdr>
          <w:divsChild>
            <w:div w:id="150560859">
              <w:marLeft w:val="0"/>
              <w:marRight w:val="225"/>
              <w:marTop w:val="0"/>
              <w:marBottom w:val="0"/>
              <w:divBdr>
                <w:top w:val="none" w:sz="0" w:space="0" w:color="auto"/>
                <w:left w:val="none" w:sz="0" w:space="0" w:color="auto"/>
                <w:bottom w:val="none" w:sz="0" w:space="0" w:color="auto"/>
                <w:right w:val="none" w:sz="0" w:space="0" w:color="auto"/>
              </w:divBdr>
            </w:div>
            <w:div w:id="776411098">
              <w:marLeft w:val="0"/>
              <w:marRight w:val="0"/>
              <w:marTop w:val="0"/>
              <w:marBottom w:val="75"/>
              <w:divBdr>
                <w:top w:val="none" w:sz="0" w:space="0" w:color="auto"/>
                <w:left w:val="none" w:sz="0" w:space="0" w:color="auto"/>
                <w:bottom w:val="none" w:sz="0" w:space="0" w:color="auto"/>
                <w:right w:val="none" w:sz="0" w:space="0" w:color="auto"/>
              </w:divBdr>
              <w:divsChild>
                <w:div w:id="715159221">
                  <w:marLeft w:val="0"/>
                  <w:marRight w:val="0"/>
                  <w:marTop w:val="0"/>
                  <w:marBottom w:val="0"/>
                  <w:divBdr>
                    <w:top w:val="none" w:sz="0" w:space="0" w:color="auto"/>
                    <w:left w:val="none" w:sz="0" w:space="0" w:color="auto"/>
                    <w:bottom w:val="none" w:sz="0" w:space="0" w:color="auto"/>
                    <w:right w:val="none" w:sz="0" w:space="0" w:color="auto"/>
                  </w:divBdr>
                  <w:divsChild>
                    <w:div w:id="634411199">
                      <w:marLeft w:val="0"/>
                      <w:marRight w:val="0"/>
                      <w:marTop w:val="0"/>
                      <w:marBottom w:val="0"/>
                      <w:divBdr>
                        <w:top w:val="none" w:sz="0" w:space="0" w:color="auto"/>
                        <w:left w:val="none" w:sz="0" w:space="0" w:color="auto"/>
                        <w:bottom w:val="none" w:sz="0" w:space="0" w:color="auto"/>
                        <w:right w:val="none" w:sz="0" w:space="0" w:color="auto"/>
                      </w:divBdr>
                      <w:divsChild>
                        <w:div w:id="51920028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831677">
          <w:marLeft w:val="0"/>
          <w:marRight w:val="0"/>
          <w:marTop w:val="0"/>
          <w:marBottom w:val="300"/>
          <w:divBdr>
            <w:top w:val="none" w:sz="0" w:space="0" w:color="auto"/>
            <w:left w:val="none" w:sz="0" w:space="0" w:color="auto"/>
            <w:bottom w:val="none" w:sz="0" w:space="0" w:color="auto"/>
            <w:right w:val="none" w:sz="0" w:space="0" w:color="auto"/>
          </w:divBdr>
        </w:div>
      </w:divsChild>
    </w:div>
    <w:div w:id="614020820">
      <w:bodyDiv w:val="1"/>
      <w:marLeft w:val="0"/>
      <w:marRight w:val="0"/>
      <w:marTop w:val="0"/>
      <w:marBottom w:val="0"/>
      <w:divBdr>
        <w:top w:val="none" w:sz="0" w:space="0" w:color="auto"/>
        <w:left w:val="none" w:sz="0" w:space="0" w:color="auto"/>
        <w:bottom w:val="none" w:sz="0" w:space="0" w:color="auto"/>
        <w:right w:val="none" w:sz="0" w:space="0" w:color="auto"/>
      </w:divBdr>
      <w:divsChild>
        <w:div w:id="525602656">
          <w:marLeft w:val="0"/>
          <w:marRight w:val="0"/>
          <w:marTop w:val="0"/>
          <w:marBottom w:val="300"/>
          <w:divBdr>
            <w:top w:val="none" w:sz="0" w:space="0" w:color="auto"/>
            <w:left w:val="none" w:sz="0" w:space="0" w:color="auto"/>
            <w:bottom w:val="none" w:sz="0" w:space="0" w:color="auto"/>
            <w:right w:val="none" w:sz="0" w:space="0" w:color="auto"/>
          </w:divBdr>
        </w:div>
      </w:divsChild>
    </w:div>
    <w:div w:id="614408480">
      <w:bodyDiv w:val="1"/>
      <w:marLeft w:val="0"/>
      <w:marRight w:val="0"/>
      <w:marTop w:val="0"/>
      <w:marBottom w:val="0"/>
      <w:divBdr>
        <w:top w:val="none" w:sz="0" w:space="0" w:color="auto"/>
        <w:left w:val="none" w:sz="0" w:space="0" w:color="auto"/>
        <w:bottom w:val="none" w:sz="0" w:space="0" w:color="auto"/>
        <w:right w:val="none" w:sz="0" w:space="0" w:color="auto"/>
      </w:divBdr>
    </w:div>
    <w:div w:id="614675417">
      <w:bodyDiv w:val="1"/>
      <w:marLeft w:val="0"/>
      <w:marRight w:val="0"/>
      <w:marTop w:val="0"/>
      <w:marBottom w:val="0"/>
      <w:divBdr>
        <w:top w:val="none" w:sz="0" w:space="0" w:color="auto"/>
        <w:left w:val="none" w:sz="0" w:space="0" w:color="auto"/>
        <w:bottom w:val="none" w:sz="0" w:space="0" w:color="auto"/>
        <w:right w:val="none" w:sz="0" w:space="0" w:color="auto"/>
      </w:divBdr>
      <w:divsChild>
        <w:div w:id="163473653">
          <w:marLeft w:val="0"/>
          <w:marRight w:val="0"/>
          <w:marTop w:val="0"/>
          <w:marBottom w:val="0"/>
          <w:divBdr>
            <w:top w:val="none" w:sz="0" w:space="0" w:color="auto"/>
            <w:left w:val="none" w:sz="0" w:space="0" w:color="auto"/>
            <w:bottom w:val="none" w:sz="0" w:space="0" w:color="auto"/>
            <w:right w:val="none" w:sz="0" w:space="0" w:color="auto"/>
          </w:divBdr>
        </w:div>
      </w:divsChild>
    </w:div>
    <w:div w:id="615213782">
      <w:bodyDiv w:val="1"/>
      <w:marLeft w:val="0"/>
      <w:marRight w:val="0"/>
      <w:marTop w:val="0"/>
      <w:marBottom w:val="0"/>
      <w:divBdr>
        <w:top w:val="none" w:sz="0" w:space="0" w:color="auto"/>
        <w:left w:val="none" w:sz="0" w:space="0" w:color="auto"/>
        <w:bottom w:val="none" w:sz="0" w:space="0" w:color="auto"/>
        <w:right w:val="none" w:sz="0" w:space="0" w:color="auto"/>
      </w:divBdr>
    </w:div>
    <w:div w:id="615335845">
      <w:bodyDiv w:val="1"/>
      <w:marLeft w:val="0"/>
      <w:marRight w:val="0"/>
      <w:marTop w:val="0"/>
      <w:marBottom w:val="0"/>
      <w:divBdr>
        <w:top w:val="none" w:sz="0" w:space="0" w:color="auto"/>
        <w:left w:val="none" w:sz="0" w:space="0" w:color="auto"/>
        <w:bottom w:val="none" w:sz="0" w:space="0" w:color="auto"/>
        <w:right w:val="none" w:sz="0" w:space="0" w:color="auto"/>
      </w:divBdr>
      <w:divsChild>
        <w:div w:id="624501889">
          <w:marLeft w:val="0"/>
          <w:marRight w:val="0"/>
          <w:marTop w:val="0"/>
          <w:marBottom w:val="300"/>
          <w:divBdr>
            <w:top w:val="none" w:sz="0" w:space="0" w:color="auto"/>
            <w:left w:val="none" w:sz="0" w:space="0" w:color="auto"/>
            <w:bottom w:val="none" w:sz="0" w:space="0" w:color="auto"/>
            <w:right w:val="none" w:sz="0" w:space="0" w:color="auto"/>
          </w:divBdr>
        </w:div>
      </w:divsChild>
    </w:div>
    <w:div w:id="615407588">
      <w:bodyDiv w:val="1"/>
      <w:marLeft w:val="0"/>
      <w:marRight w:val="0"/>
      <w:marTop w:val="0"/>
      <w:marBottom w:val="0"/>
      <w:divBdr>
        <w:top w:val="none" w:sz="0" w:space="0" w:color="auto"/>
        <w:left w:val="none" w:sz="0" w:space="0" w:color="auto"/>
        <w:bottom w:val="none" w:sz="0" w:space="0" w:color="auto"/>
        <w:right w:val="none" w:sz="0" w:space="0" w:color="auto"/>
      </w:divBdr>
      <w:divsChild>
        <w:div w:id="441648936">
          <w:marLeft w:val="0"/>
          <w:marRight w:val="0"/>
          <w:marTop w:val="0"/>
          <w:marBottom w:val="0"/>
          <w:divBdr>
            <w:top w:val="none" w:sz="0" w:space="0" w:color="auto"/>
            <w:left w:val="none" w:sz="0" w:space="0" w:color="auto"/>
            <w:bottom w:val="none" w:sz="0" w:space="0" w:color="auto"/>
            <w:right w:val="none" w:sz="0" w:space="0" w:color="auto"/>
          </w:divBdr>
          <w:divsChild>
            <w:div w:id="72649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525260">
      <w:bodyDiv w:val="1"/>
      <w:marLeft w:val="0"/>
      <w:marRight w:val="0"/>
      <w:marTop w:val="0"/>
      <w:marBottom w:val="0"/>
      <w:divBdr>
        <w:top w:val="none" w:sz="0" w:space="0" w:color="auto"/>
        <w:left w:val="none" w:sz="0" w:space="0" w:color="auto"/>
        <w:bottom w:val="none" w:sz="0" w:space="0" w:color="auto"/>
        <w:right w:val="none" w:sz="0" w:space="0" w:color="auto"/>
      </w:divBdr>
    </w:div>
    <w:div w:id="615797998">
      <w:bodyDiv w:val="1"/>
      <w:marLeft w:val="0"/>
      <w:marRight w:val="0"/>
      <w:marTop w:val="0"/>
      <w:marBottom w:val="0"/>
      <w:divBdr>
        <w:top w:val="none" w:sz="0" w:space="0" w:color="auto"/>
        <w:left w:val="none" w:sz="0" w:space="0" w:color="auto"/>
        <w:bottom w:val="none" w:sz="0" w:space="0" w:color="auto"/>
        <w:right w:val="none" w:sz="0" w:space="0" w:color="auto"/>
      </w:divBdr>
    </w:div>
    <w:div w:id="616378840">
      <w:bodyDiv w:val="1"/>
      <w:marLeft w:val="0"/>
      <w:marRight w:val="0"/>
      <w:marTop w:val="0"/>
      <w:marBottom w:val="0"/>
      <w:divBdr>
        <w:top w:val="none" w:sz="0" w:space="0" w:color="auto"/>
        <w:left w:val="none" w:sz="0" w:space="0" w:color="auto"/>
        <w:bottom w:val="none" w:sz="0" w:space="0" w:color="auto"/>
        <w:right w:val="none" w:sz="0" w:space="0" w:color="auto"/>
      </w:divBdr>
      <w:divsChild>
        <w:div w:id="776482053">
          <w:marLeft w:val="750"/>
          <w:marRight w:val="0"/>
          <w:marTop w:val="0"/>
          <w:marBottom w:val="0"/>
          <w:divBdr>
            <w:top w:val="none" w:sz="0" w:space="0" w:color="auto"/>
            <w:left w:val="none" w:sz="0" w:space="0" w:color="auto"/>
            <w:bottom w:val="none" w:sz="0" w:space="0" w:color="auto"/>
            <w:right w:val="none" w:sz="0" w:space="0" w:color="auto"/>
          </w:divBdr>
        </w:div>
      </w:divsChild>
    </w:div>
    <w:div w:id="616721307">
      <w:bodyDiv w:val="1"/>
      <w:marLeft w:val="0"/>
      <w:marRight w:val="0"/>
      <w:marTop w:val="0"/>
      <w:marBottom w:val="0"/>
      <w:divBdr>
        <w:top w:val="none" w:sz="0" w:space="0" w:color="auto"/>
        <w:left w:val="none" w:sz="0" w:space="0" w:color="auto"/>
        <w:bottom w:val="none" w:sz="0" w:space="0" w:color="auto"/>
        <w:right w:val="none" w:sz="0" w:space="0" w:color="auto"/>
      </w:divBdr>
      <w:divsChild>
        <w:div w:id="740564132">
          <w:marLeft w:val="0"/>
          <w:marRight w:val="0"/>
          <w:marTop w:val="300"/>
          <w:marBottom w:val="300"/>
          <w:divBdr>
            <w:top w:val="none" w:sz="0" w:space="0" w:color="auto"/>
            <w:left w:val="none" w:sz="0" w:space="0" w:color="auto"/>
            <w:bottom w:val="none" w:sz="0" w:space="0" w:color="auto"/>
            <w:right w:val="none" w:sz="0" w:space="0" w:color="auto"/>
          </w:divBdr>
        </w:div>
      </w:divsChild>
    </w:div>
    <w:div w:id="616837119">
      <w:bodyDiv w:val="1"/>
      <w:marLeft w:val="0"/>
      <w:marRight w:val="0"/>
      <w:marTop w:val="0"/>
      <w:marBottom w:val="0"/>
      <w:divBdr>
        <w:top w:val="none" w:sz="0" w:space="0" w:color="auto"/>
        <w:left w:val="none" w:sz="0" w:space="0" w:color="auto"/>
        <w:bottom w:val="none" w:sz="0" w:space="0" w:color="auto"/>
        <w:right w:val="none" w:sz="0" w:space="0" w:color="auto"/>
      </w:divBdr>
      <w:divsChild>
        <w:div w:id="364406264">
          <w:marLeft w:val="0"/>
          <w:marRight w:val="0"/>
          <w:marTop w:val="0"/>
          <w:marBottom w:val="300"/>
          <w:divBdr>
            <w:top w:val="none" w:sz="0" w:space="0" w:color="auto"/>
            <w:left w:val="none" w:sz="0" w:space="0" w:color="auto"/>
            <w:bottom w:val="none" w:sz="0" w:space="0" w:color="auto"/>
            <w:right w:val="none" w:sz="0" w:space="0" w:color="auto"/>
          </w:divBdr>
        </w:div>
        <w:div w:id="609971472">
          <w:marLeft w:val="15"/>
          <w:marRight w:val="225"/>
          <w:marTop w:val="0"/>
          <w:marBottom w:val="105"/>
          <w:divBdr>
            <w:top w:val="none" w:sz="0" w:space="0" w:color="auto"/>
            <w:left w:val="none" w:sz="0" w:space="0" w:color="auto"/>
            <w:bottom w:val="none" w:sz="0" w:space="0" w:color="auto"/>
            <w:right w:val="none" w:sz="0" w:space="0" w:color="auto"/>
          </w:divBdr>
          <w:divsChild>
            <w:div w:id="28073871">
              <w:marLeft w:val="0"/>
              <w:marRight w:val="0"/>
              <w:marTop w:val="0"/>
              <w:marBottom w:val="0"/>
              <w:divBdr>
                <w:top w:val="none" w:sz="0" w:space="0" w:color="auto"/>
                <w:left w:val="none" w:sz="0" w:space="0" w:color="auto"/>
                <w:bottom w:val="none" w:sz="0" w:space="0" w:color="auto"/>
                <w:right w:val="none" w:sz="0" w:space="0" w:color="auto"/>
              </w:divBdr>
            </w:div>
            <w:div w:id="114033366">
              <w:marLeft w:val="0"/>
              <w:marRight w:val="0"/>
              <w:marTop w:val="0"/>
              <w:marBottom w:val="0"/>
              <w:divBdr>
                <w:top w:val="none" w:sz="0" w:space="0" w:color="auto"/>
                <w:left w:val="none" w:sz="0" w:space="0" w:color="auto"/>
                <w:bottom w:val="none" w:sz="0" w:space="0" w:color="auto"/>
                <w:right w:val="none" w:sz="0" w:space="0" w:color="auto"/>
              </w:divBdr>
            </w:div>
            <w:div w:id="23293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183302">
      <w:bodyDiv w:val="1"/>
      <w:marLeft w:val="0"/>
      <w:marRight w:val="0"/>
      <w:marTop w:val="0"/>
      <w:marBottom w:val="0"/>
      <w:divBdr>
        <w:top w:val="none" w:sz="0" w:space="0" w:color="auto"/>
        <w:left w:val="none" w:sz="0" w:space="0" w:color="auto"/>
        <w:bottom w:val="none" w:sz="0" w:space="0" w:color="auto"/>
        <w:right w:val="none" w:sz="0" w:space="0" w:color="auto"/>
      </w:divBdr>
      <w:divsChild>
        <w:div w:id="1646274566">
          <w:marLeft w:val="0"/>
          <w:marRight w:val="0"/>
          <w:marTop w:val="0"/>
          <w:marBottom w:val="0"/>
          <w:divBdr>
            <w:top w:val="none" w:sz="0" w:space="0" w:color="auto"/>
            <w:left w:val="none" w:sz="0" w:space="0" w:color="auto"/>
            <w:bottom w:val="none" w:sz="0" w:space="0" w:color="auto"/>
            <w:right w:val="none" w:sz="0" w:space="0" w:color="auto"/>
          </w:divBdr>
          <w:divsChild>
            <w:div w:id="1044326233">
              <w:marLeft w:val="0"/>
              <w:marRight w:val="300"/>
              <w:marTop w:val="0"/>
              <w:marBottom w:val="0"/>
              <w:divBdr>
                <w:top w:val="none" w:sz="0" w:space="0" w:color="auto"/>
                <w:left w:val="none" w:sz="0" w:space="0" w:color="auto"/>
                <w:bottom w:val="none" w:sz="0" w:space="0" w:color="auto"/>
                <w:right w:val="none" w:sz="0" w:space="0" w:color="auto"/>
              </w:divBdr>
              <w:divsChild>
                <w:div w:id="58023531">
                  <w:marLeft w:val="0"/>
                  <w:marRight w:val="0"/>
                  <w:marTop w:val="0"/>
                  <w:marBottom w:val="0"/>
                  <w:divBdr>
                    <w:top w:val="none" w:sz="0" w:space="0" w:color="auto"/>
                    <w:left w:val="none" w:sz="0" w:space="0" w:color="auto"/>
                    <w:bottom w:val="none" w:sz="0" w:space="0" w:color="auto"/>
                    <w:right w:val="none" w:sz="0" w:space="0" w:color="auto"/>
                  </w:divBdr>
                </w:div>
                <w:div w:id="1701662023">
                  <w:marLeft w:val="0"/>
                  <w:marRight w:val="0"/>
                  <w:marTop w:val="0"/>
                  <w:marBottom w:val="0"/>
                  <w:divBdr>
                    <w:top w:val="none" w:sz="0" w:space="0" w:color="auto"/>
                    <w:left w:val="none" w:sz="0" w:space="0" w:color="auto"/>
                    <w:bottom w:val="none" w:sz="0" w:space="0" w:color="auto"/>
                    <w:right w:val="none" w:sz="0" w:space="0" w:color="auto"/>
                  </w:divBdr>
                </w:div>
              </w:divsChild>
            </w:div>
            <w:div w:id="922639052">
              <w:marLeft w:val="0"/>
              <w:marRight w:val="0"/>
              <w:marTop w:val="0"/>
              <w:marBottom w:val="0"/>
              <w:divBdr>
                <w:top w:val="none" w:sz="0" w:space="0" w:color="auto"/>
                <w:left w:val="none" w:sz="0" w:space="0" w:color="auto"/>
                <w:bottom w:val="none" w:sz="0" w:space="0" w:color="auto"/>
                <w:right w:val="none" w:sz="0" w:space="0" w:color="auto"/>
              </w:divBdr>
              <w:divsChild>
                <w:div w:id="310984710">
                  <w:marLeft w:val="150"/>
                  <w:marRight w:val="0"/>
                  <w:marTop w:val="0"/>
                  <w:marBottom w:val="0"/>
                  <w:divBdr>
                    <w:top w:val="none" w:sz="0" w:space="0" w:color="auto"/>
                    <w:left w:val="none" w:sz="0" w:space="0" w:color="auto"/>
                    <w:bottom w:val="none" w:sz="0" w:space="0" w:color="auto"/>
                    <w:right w:val="none" w:sz="0" w:space="0" w:color="auto"/>
                  </w:divBdr>
                </w:div>
              </w:divsChild>
            </w:div>
            <w:div w:id="251747520">
              <w:marLeft w:val="0"/>
              <w:marRight w:val="0"/>
              <w:marTop w:val="0"/>
              <w:marBottom w:val="0"/>
              <w:divBdr>
                <w:top w:val="none" w:sz="0" w:space="0" w:color="auto"/>
                <w:left w:val="none" w:sz="0" w:space="0" w:color="auto"/>
                <w:bottom w:val="none" w:sz="0" w:space="0" w:color="auto"/>
                <w:right w:val="none" w:sz="0" w:space="0" w:color="auto"/>
              </w:divBdr>
              <w:divsChild>
                <w:div w:id="1699771057">
                  <w:marLeft w:val="0"/>
                  <w:marRight w:val="0"/>
                  <w:marTop w:val="0"/>
                  <w:marBottom w:val="0"/>
                  <w:divBdr>
                    <w:top w:val="none" w:sz="0" w:space="0" w:color="auto"/>
                    <w:left w:val="none" w:sz="0" w:space="0" w:color="auto"/>
                    <w:bottom w:val="none" w:sz="0" w:space="0" w:color="auto"/>
                    <w:right w:val="none" w:sz="0" w:space="0" w:color="auto"/>
                  </w:divBdr>
                </w:div>
                <w:div w:id="1563637277">
                  <w:marLeft w:val="0"/>
                  <w:marRight w:val="0"/>
                  <w:marTop w:val="0"/>
                  <w:marBottom w:val="0"/>
                  <w:divBdr>
                    <w:top w:val="none" w:sz="0" w:space="0" w:color="auto"/>
                    <w:left w:val="none" w:sz="0" w:space="0" w:color="auto"/>
                    <w:bottom w:val="none" w:sz="0" w:space="0" w:color="auto"/>
                    <w:right w:val="none" w:sz="0" w:space="0" w:color="auto"/>
                  </w:divBdr>
                  <w:divsChild>
                    <w:div w:id="54410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270242">
          <w:marLeft w:val="0"/>
          <w:marRight w:val="0"/>
          <w:marTop w:val="0"/>
          <w:marBottom w:val="300"/>
          <w:divBdr>
            <w:top w:val="none" w:sz="0" w:space="0" w:color="auto"/>
            <w:left w:val="none" w:sz="0" w:space="0" w:color="auto"/>
            <w:bottom w:val="none" w:sz="0" w:space="0" w:color="auto"/>
            <w:right w:val="none" w:sz="0" w:space="0" w:color="auto"/>
          </w:divBdr>
          <w:divsChild>
            <w:div w:id="991373427">
              <w:marLeft w:val="0"/>
              <w:marRight w:val="0"/>
              <w:marTop w:val="0"/>
              <w:marBottom w:val="0"/>
              <w:divBdr>
                <w:top w:val="none" w:sz="0" w:space="0" w:color="auto"/>
                <w:left w:val="none" w:sz="0" w:space="0" w:color="auto"/>
                <w:bottom w:val="none" w:sz="0" w:space="0" w:color="auto"/>
                <w:right w:val="none" w:sz="0" w:space="0" w:color="auto"/>
              </w:divBdr>
              <w:divsChild>
                <w:div w:id="1120489709">
                  <w:marLeft w:val="-225"/>
                  <w:marRight w:val="-225"/>
                  <w:marTop w:val="0"/>
                  <w:marBottom w:val="0"/>
                  <w:divBdr>
                    <w:top w:val="none" w:sz="0" w:space="0" w:color="auto"/>
                    <w:left w:val="none" w:sz="0" w:space="0" w:color="auto"/>
                    <w:bottom w:val="none" w:sz="0" w:space="0" w:color="auto"/>
                    <w:right w:val="none" w:sz="0" w:space="0" w:color="auto"/>
                  </w:divBdr>
                  <w:divsChild>
                    <w:div w:id="233398480">
                      <w:marLeft w:val="0"/>
                      <w:marRight w:val="0"/>
                      <w:marTop w:val="0"/>
                      <w:marBottom w:val="0"/>
                      <w:divBdr>
                        <w:top w:val="none" w:sz="0" w:space="0" w:color="auto"/>
                        <w:left w:val="none" w:sz="0" w:space="0" w:color="auto"/>
                        <w:bottom w:val="none" w:sz="0" w:space="0" w:color="auto"/>
                        <w:right w:val="none" w:sz="0" w:space="0" w:color="auto"/>
                      </w:divBdr>
                      <w:divsChild>
                        <w:div w:id="1037587762">
                          <w:marLeft w:val="0"/>
                          <w:marRight w:val="0"/>
                          <w:marTop w:val="0"/>
                          <w:marBottom w:val="0"/>
                          <w:divBdr>
                            <w:top w:val="none" w:sz="0" w:space="0" w:color="auto"/>
                            <w:left w:val="none" w:sz="0" w:space="0" w:color="auto"/>
                            <w:bottom w:val="none" w:sz="0" w:space="0" w:color="auto"/>
                            <w:right w:val="none" w:sz="0" w:space="0" w:color="auto"/>
                          </w:divBdr>
                          <w:divsChild>
                            <w:div w:id="98987201">
                              <w:marLeft w:val="0"/>
                              <w:marRight w:val="0"/>
                              <w:marTop w:val="0"/>
                              <w:marBottom w:val="0"/>
                              <w:divBdr>
                                <w:top w:val="none" w:sz="0" w:space="0" w:color="auto"/>
                                <w:left w:val="none" w:sz="0" w:space="0" w:color="auto"/>
                                <w:bottom w:val="none" w:sz="0" w:space="0" w:color="auto"/>
                                <w:right w:val="none" w:sz="0" w:space="0" w:color="auto"/>
                              </w:divBdr>
                              <w:divsChild>
                                <w:div w:id="148866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3329547">
          <w:marLeft w:val="0"/>
          <w:marRight w:val="0"/>
          <w:marTop w:val="300"/>
          <w:marBottom w:val="0"/>
          <w:divBdr>
            <w:top w:val="none" w:sz="0" w:space="0" w:color="auto"/>
            <w:left w:val="none" w:sz="0" w:space="0" w:color="auto"/>
            <w:bottom w:val="none" w:sz="0" w:space="0" w:color="auto"/>
            <w:right w:val="none" w:sz="0" w:space="0" w:color="auto"/>
          </w:divBdr>
          <w:divsChild>
            <w:div w:id="1552963914">
              <w:marLeft w:val="0"/>
              <w:marRight w:val="0"/>
              <w:marTop w:val="0"/>
              <w:marBottom w:val="0"/>
              <w:divBdr>
                <w:top w:val="none" w:sz="0" w:space="0" w:color="auto"/>
                <w:left w:val="none" w:sz="0" w:space="0" w:color="auto"/>
                <w:bottom w:val="none" w:sz="0" w:space="0" w:color="auto"/>
                <w:right w:val="none" w:sz="0" w:space="0" w:color="auto"/>
              </w:divBdr>
              <w:divsChild>
                <w:div w:id="186713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689038">
      <w:bodyDiv w:val="1"/>
      <w:marLeft w:val="0"/>
      <w:marRight w:val="0"/>
      <w:marTop w:val="0"/>
      <w:marBottom w:val="0"/>
      <w:divBdr>
        <w:top w:val="none" w:sz="0" w:space="0" w:color="auto"/>
        <w:left w:val="none" w:sz="0" w:space="0" w:color="auto"/>
        <w:bottom w:val="none" w:sz="0" w:space="0" w:color="auto"/>
        <w:right w:val="none" w:sz="0" w:space="0" w:color="auto"/>
      </w:divBdr>
      <w:divsChild>
        <w:div w:id="769008113">
          <w:marLeft w:val="0"/>
          <w:marRight w:val="0"/>
          <w:marTop w:val="125"/>
          <w:marBottom w:val="275"/>
          <w:divBdr>
            <w:top w:val="none" w:sz="0" w:space="0" w:color="auto"/>
            <w:left w:val="none" w:sz="0" w:space="0" w:color="auto"/>
            <w:bottom w:val="none" w:sz="0" w:space="0" w:color="auto"/>
            <w:right w:val="none" w:sz="0" w:space="0" w:color="auto"/>
          </w:divBdr>
          <w:divsChild>
            <w:div w:id="34644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882485">
      <w:bodyDiv w:val="1"/>
      <w:marLeft w:val="0"/>
      <w:marRight w:val="0"/>
      <w:marTop w:val="0"/>
      <w:marBottom w:val="0"/>
      <w:divBdr>
        <w:top w:val="none" w:sz="0" w:space="0" w:color="auto"/>
        <w:left w:val="none" w:sz="0" w:space="0" w:color="auto"/>
        <w:bottom w:val="none" w:sz="0" w:space="0" w:color="auto"/>
        <w:right w:val="none" w:sz="0" w:space="0" w:color="auto"/>
      </w:divBdr>
    </w:div>
    <w:div w:id="618295947">
      <w:bodyDiv w:val="1"/>
      <w:marLeft w:val="0"/>
      <w:marRight w:val="0"/>
      <w:marTop w:val="0"/>
      <w:marBottom w:val="0"/>
      <w:divBdr>
        <w:top w:val="none" w:sz="0" w:space="0" w:color="auto"/>
        <w:left w:val="none" w:sz="0" w:space="0" w:color="auto"/>
        <w:bottom w:val="none" w:sz="0" w:space="0" w:color="auto"/>
        <w:right w:val="none" w:sz="0" w:space="0" w:color="auto"/>
      </w:divBdr>
      <w:divsChild>
        <w:div w:id="50228312">
          <w:marLeft w:val="0"/>
          <w:marRight w:val="0"/>
          <w:marTop w:val="0"/>
          <w:marBottom w:val="360"/>
          <w:divBdr>
            <w:top w:val="none" w:sz="0" w:space="0" w:color="auto"/>
            <w:left w:val="none" w:sz="0" w:space="0" w:color="auto"/>
            <w:bottom w:val="none" w:sz="0" w:space="0" w:color="auto"/>
            <w:right w:val="none" w:sz="0" w:space="0" w:color="auto"/>
          </w:divBdr>
        </w:div>
      </w:divsChild>
    </w:div>
    <w:div w:id="618298166">
      <w:bodyDiv w:val="1"/>
      <w:marLeft w:val="0"/>
      <w:marRight w:val="0"/>
      <w:marTop w:val="0"/>
      <w:marBottom w:val="0"/>
      <w:divBdr>
        <w:top w:val="none" w:sz="0" w:space="0" w:color="auto"/>
        <w:left w:val="none" w:sz="0" w:space="0" w:color="auto"/>
        <w:bottom w:val="none" w:sz="0" w:space="0" w:color="auto"/>
        <w:right w:val="none" w:sz="0" w:space="0" w:color="auto"/>
      </w:divBdr>
      <w:divsChild>
        <w:div w:id="701832528">
          <w:marLeft w:val="-150"/>
          <w:marRight w:val="-150"/>
          <w:marTop w:val="0"/>
          <w:marBottom w:val="0"/>
          <w:divBdr>
            <w:top w:val="none" w:sz="0" w:space="0" w:color="auto"/>
            <w:left w:val="none" w:sz="0" w:space="0" w:color="auto"/>
            <w:bottom w:val="none" w:sz="0" w:space="0" w:color="auto"/>
            <w:right w:val="none" w:sz="0" w:space="0" w:color="auto"/>
          </w:divBdr>
          <w:divsChild>
            <w:div w:id="709106611">
              <w:marLeft w:val="0"/>
              <w:marRight w:val="0"/>
              <w:marTop w:val="0"/>
              <w:marBottom w:val="0"/>
              <w:divBdr>
                <w:top w:val="none" w:sz="0" w:space="0" w:color="auto"/>
                <w:left w:val="none" w:sz="0" w:space="0" w:color="auto"/>
                <w:bottom w:val="none" w:sz="0" w:space="0" w:color="auto"/>
                <w:right w:val="none" w:sz="0" w:space="0" w:color="auto"/>
              </w:divBdr>
              <w:divsChild>
                <w:div w:id="1990789815">
                  <w:marLeft w:val="-150"/>
                  <w:marRight w:val="-150"/>
                  <w:marTop w:val="0"/>
                  <w:marBottom w:val="0"/>
                  <w:divBdr>
                    <w:top w:val="none" w:sz="0" w:space="0" w:color="auto"/>
                    <w:left w:val="none" w:sz="0" w:space="0" w:color="auto"/>
                    <w:bottom w:val="none" w:sz="0" w:space="0" w:color="auto"/>
                    <w:right w:val="none" w:sz="0" w:space="0" w:color="auto"/>
                  </w:divBdr>
                  <w:divsChild>
                    <w:div w:id="2100783376">
                      <w:marLeft w:val="0"/>
                      <w:marRight w:val="0"/>
                      <w:marTop w:val="0"/>
                      <w:marBottom w:val="0"/>
                      <w:divBdr>
                        <w:top w:val="none" w:sz="0" w:space="0" w:color="auto"/>
                        <w:left w:val="none" w:sz="0" w:space="0" w:color="auto"/>
                        <w:bottom w:val="none" w:sz="0" w:space="0" w:color="auto"/>
                        <w:right w:val="none" w:sz="0" w:space="0" w:color="auto"/>
                      </w:divBdr>
                      <w:divsChild>
                        <w:div w:id="1878810113">
                          <w:marLeft w:val="-150"/>
                          <w:marRight w:val="-150"/>
                          <w:marTop w:val="0"/>
                          <w:marBottom w:val="0"/>
                          <w:divBdr>
                            <w:top w:val="none" w:sz="0" w:space="0" w:color="auto"/>
                            <w:left w:val="none" w:sz="0" w:space="0" w:color="auto"/>
                            <w:bottom w:val="none" w:sz="0" w:space="0" w:color="auto"/>
                            <w:right w:val="none" w:sz="0" w:space="0" w:color="auto"/>
                          </w:divBdr>
                          <w:divsChild>
                            <w:div w:id="2060736992">
                              <w:marLeft w:val="0"/>
                              <w:marRight w:val="0"/>
                              <w:marTop w:val="0"/>
                              <w:marBottom w:val="0"/>
                              <w:divBdr>
                                <w:top w:val="none" w:sz="0" w:space="0" w:color="auto"/>
                                <w:left w:val="none" w:sz="0" w:space="0" w:color="auto"/>
                                <w:bottom w:val="none" w:sz="0" w:space="0" w:color="auto"/>
                                <w:right w:val="none" w:sz="0" w:space="0" w:color="auto"/>
                              </w:divBdr>
                              <w:divsChild>
                                <w:div w:id="499589632">
                                  <w:marLeft w:val="0"/>
                                  <w:marRight w:val="0"/>
                                  <w:marTop w:val="0"/>
                                  <w:marBottom w:val="75"/>
                                  <w:divBdr>
                                    <w:top w:val="none" w:sz="0" w:space="0" w:color="auto"/>
                                    <w:left w:val="none" w:sz="0" w:space="0" w:color="auto"/>
                                    <w:bottom w:val="none" w:sz="0" w:space="0" w:color="auto"/>
                                    <w:right w:val="none" w:sz="0" w:space="0" w:color="auto"/>
                                  </w:divBdr>
                                </w:div>
                                <w:div w:id="1356613957">
                                  <w:marLeft w:val="0"/>
                                  <w:marRight w:val="0"/>
                                  <w:marTop w:val="0"/>
                                  <w:marBottom w:val="0"/>
                                  <w:divBdr>
                                    <w:top w:val="none" w:sz="0" w:space="0" w:color="auto"/>
                                    <w:left w:val="none" w:sz="0" w:space="0" w:color="auto"/>
                                    <w:bottom w:val="none" w:sz="0" w:space="0" w:color="auto"/>
                                    <w:right w:val="none" w:sz="0" w:space="0" w:color="auto"/>
                                  </w:divBdr>
                                  <w:divsChild>
                                    <w:div w:id="165310027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97628757">
                              <w:marLeft w:val="0"/>
                              <w:marRight w:val="0"/>
                              <w:marTop w:val="0"/>
                              <w:marBottom w:val="0"/>
                              <w:divBdr>
                                <w:top w:val="none" w:sz="0" w:space="0" w:color="auto"/>
                                <w:left w:val="none" w:sz="0" w:space="0" w:color="auto"/>
                                <w:bottom w:val="none" w:sz="0" w:space="0" w:color="auto"/>
                                <w:right w:val="none" w:sz="0" w:space="0" w:color="auto"/>
                              </w:divBdr>
                              <w:divsChild>
                                <w:div w:id="247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189929">
                      <w:marLeft w:val="0"/>
                      <w:marRight w:val="0"/>
                      <w:marTop w:val="0"/>
                      <w:marBottom w:val="0"/>
                      <w:divBdr>
                        <w:top w:val="none" w:sz="0" w:space="0" w:color="auto"/>
                        <w:left w:val="none" w:sz="0" w:space="0" w:color="auto"/>
                        <w:bottom w:val="none" w:sz="0" w:space="0" w:color="auto"/>
                        <w:right w:val="none" w:sz="0" w:space="0" w:color="auto"/>
                      </w:divBdr>
                      <w:divsChild>
                        <w:div w:id="6847496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618682213">
      <w:bodyDiv w:val="1"/>
      <w:marLeft w:val="0"/>
      <w:marRight w:val="0"/>
      <w:marTop w:val="0"/>
      <w:marBottom w:val="0"/>
      <w:divBdr>
        <w:top w:val="none" w:sz="0" w:space="0" w:color="auto"/>
        <w:left w:val="none" w:sz="0" w:space="0" w:color="auto"/>
        <w:bottom w:val="none" w:sz="0" w:space="0" w:color="auto"/>
        <w:right w:val="none" w:sz="0" w:space="0" w:color="auto"/>
      </w:divBdr>
    </w:div>
    <w:div w:id="618922567">
      <w:bodyDiv w:val="1"/>
      <w:marLeft w:val="0"/>
      <w:marRight w:val="0"/>
      <w:marTop w:val="0"/>
      <w:marBottom w:val="0"/>
      <w:divBdr>
        <w:top w:val="none" w:sz="0" w:space="0" w:color="auto"/>
        <w:left w:val="none" w:sz="0" w:space="0" w:color="auto"/>
        <w:bottom w:val="none" w:sz="0" w:space="0" w:color="auto"/>
        <w:right w:val="none" w:sz="0" w:space="0" w:color="auto"/>
      </w:divBdr>
      <w:divsChild>
        <w:div w:id="456609018">
          <w:marLeft w:val="0"/>
          <w:marRight w:val="0"/>
          <w:marTop w:val="0"/>
          <w:marBottom w:val="0"/>
          <w:divBdr>
            <w:top w:val="none" w:sz="0" w:space="0" w:color="auto"/>
            <w:left w:val="none" w:sz="0" w:space="0" w:color="auto"/>
            <w:bottom w:val="none" w:sz="0" w:space="0" w:color="auto"/>
            <w:right w:val="none" w:sz="0" w:space="0" w:color="auto"/>
          </w:divBdr>
          <w:divsChild>
            <w:div w:id="12019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337951">
      <w:bodyDiv w:val="1"/>
      <w:marLeft w:val="0"/>
      <w:marRight w:val="0"/>
      <w:marTop w:val="0"/>
      <w:marBottom w:val="0"/>
      <w:divBdr>
        <w:top w:val="none" w:sz="0" w:space="0" w:color="auto"/>
        <w:left w:val="none" w:sz="0" w:space="0" w:color="auto"/>
        <w:bottom w:val="none" w:sz="0" w:space="0" w:color="auto"/>
        <w:right w:val="none" w:sz="0" w:space="0" w:color="auto"/>
      </w:divBdr>
    </w:div>
    <w:div w:id="619529949">
      <w:bodyDiv w:val="1"/>
      <w:marLeft w:val="0"/>
      <w:marRight w:val="0"/>
      <w:marTop w:val="0"/>
      <w:marBottom w:val="0"/>
      <w:divBdr>
        <w:top w:val="none" w:sz="0" w:space="0" w:color="auto"/>
        <w:left w:val="none" w:sz="0" w:space="0" w:color="auto"/>
        <w:bottom w:val="none" w:sz="0" w:space="0" w:color="auto"/>
        <w:right w:val="none" w:sz="0" w:space="0" w:color="auto"/>
      </w:divBdr>
    </w:div>
    <w:div w:id="619605015">
      <w:bodyDiv w:val="1"/>
      <w:marLeft w:val="0"/>
      <w:marRight w:val="0"/>
      <w:marTop w:val="0"/>
      <w:marBottom w:val="0"/>
      <w:divBdr>
        <w:top w:val="none" w:sz="0" w:space="0" w:color="auto"/>
        <w:left w:val="none" w:sz="0" w:space="0" w:color="auto"/>
        <w:bottom w:val="none" w:sz="0" w:space="0" w:color="auto"/>
        <w:right w:val="none" w:sz="0" w:space="0" w:color="auto"/>
      </w:divBdr>
    </w:div>
    <w:div w:id="619653330">
      <w:bodyDiv w:val="1"/>
      <w:marLeft w:val="0"/>
      <w:marRight w:val="0"/>
      <w:marTop w:val="0"/>
      <w:marBottom w:val="0"/>
      <w:divBdr>
        <w:top w:val="none" w:sz="0" w:space="0" w:color="auto"/>
        <w:left w:val="none" w:sz="0" w:space="0" w:color="auto"/>
        <w:bottom w:val="none" w:sz="0" w:space="0" w:color="auto"/>
        <w:right w:val="none" w:sz="0" w:space="0" w:color="auto"/>
      </w:divBdr>
    </w:div>
    <w:div w:id="620497825">
      <w:bodyDiv w:val="1"/>
      <w:marLeft w:val="0"/>
      <w:marRight w:val="0"/>
      <w:marTop w:val="0"/>
      <w:marBottom w:val="0"/>
      <w:divBdr>
        <w:top w:val="none" w:sz="0" w:space="0" w:color="auto"/>
        <w:left w:val="none" w:sz="0" w:space="0" w:color="auto"/>
        <w:bottom w:val="none" w:sz="0" w:space="0" w:color="auto"/>
        <w:right w:val="none" w:sz="0" w:space="0" w:color="auto"/>
      </w:divBdr>
      <w:divsChild>
        <w:div w:id="725492889">
          <w:marLeft w:val="0"/>
          <w:marRight w:val="0"/>
          <w:marTop w:val="0"/>
          <w:marBottom w:val="0"/>
          <w:divBdr>
            <w:top w:val="none" w:sz="0" w:space="0" w:color="auto"/>
            <w:left w:val="none" w:sz="0" w:space="0" w:color="auto"/>
            <w:bottom w:val="none" w:sz="0" w:space="0" w:color="auto"/>
            <w:right w:val="none" w:sz="0" w:space="0" w:color="auto"/>
          </w:divBdr>
        </w:div>
      </w:divsChild>
    </w:div>
    <w:div w:id="620647024">
      <w:bodyDiv w:val="1"/>
      <w:marLeft w:val="0"/>
      <w:marRight w:val="0"/>
      <w:marTop w:val="0"/>
      <w:marBottom w:val="0"/>
      <w:divBdr>
        <w:top w:val="none" w:sz="0" w:space="0" w:color="auto"/>
        <w:left w:val="none" w:sz="0" w:space="0" w:color="auto"/>
        <w:bottom w:val="none" w:sz="0" w:space="0" w:color="auto"/>
        <w:right w:val="none" w:sz="0" w:space="0" w:color="auto"/>
      </w:divBdr>
    </w:div>
    <w:div w:id="620652552">
      <w:bodyDiv w:val="1"/>
      <w:marLeft w:val="0"/>
      <w:marRight w:val="0"/>
      <w:marTop w:val="0"/>
      <w:marBottom w:val="0"/>
      <w:divBdr>
        <w:top w:val="none" w:sz="0" w:space="0" w:color="auto"/>
        <w:left w:val="none" w:sz="0" w:space="0" w:color="auto"/>
        <w:bottom w:val="none" w:sz="0" w:space="0" w:color="auto"/>
        <w:right w:val="none" w:sz="0" w:space="0" w:color="auto"/>
      </w:divBdr>
      <w:divsChild>
        <w:div w:id="869413023">
          <w:marLeft w:val="0"/>
          <w:marRight w:val="0"/>
          <w:marTop w:val="0"/>
          <w:marBottom w:val="0"/>
          <w:divBdr>
            <w:top w:val="none" w:sz="0" w:space="0" w:color="auto"/>
            <w:left w:val="none" w:sz="0" w:space="0" w:color="auto"/>
            <w:bottom w:val="none" w:sz="0" w:space="0" w:color="auto"/>
            <w:right w:val="none" w:sz="0" w:space="0" w:color="auto"/>
          </w:divBdr>
          <w:divsChild>
            <w:div w:id="1848862061">
              <w:marLeft w:val="0"/>
              <w:marRight w:val="0"/>
              <w:marTop w:val="0"/>
              <w:marBottom w:val="0"/>
              <w:divBdr>
                <w:top w:val="none" w:sz="0" w:space="0" w:color="auto"/>
                <w:left w:val="none" w:sz="0" w:space="0" w:color="auto"/>
                <w:bottom w:val="none" w:sz="0" w:space="0" w:color="auto"/>
                <w:right w:val="none" w:sz="0" w:space="0" w:color="auto"/>
              </w:divBdr>
            </w:div>
            <w:div w:id="873618059">
              <w:marLeft w:val="0"/>
              <w:marRight w:val="0"/>
              <w:marTop w:val="0"/>
              <w:marBottom w:val="0"/>
              <w:divBdr>
                <w:top w:val="none" w:sz="0" w:space="0" w:color="auto"/>
                <w:left w:val="none" w:sz="0" w:space="0" w:color="auto"/>
                <w:bottom w:val="none" w:sz="0" w:space="0" w:color="auto"/>
                <w:right w:val="none" w:sz="0" w:space="0" w:color="auto"/>
              </w:divBdr>
            </w:div>
          </w:divsChild>
        </w:div>
        <w:div w:id="777023914">
          <w:marLeft w:val="0"/>
          <w:marRight w:val="0"/>
          <w:marTop w:val="0"/>
          <w:marBottom w:val="0"/>
          <w:divBdr>
            <w:top w:val="none" w:sz="0" w:space="0" w:color="auto"/>
            <w:left w:val="none" w:sz="0" w:space="0" w:color="auto"/>
            <w:bottom w:val="none" w:sz="0" w:space="0" w:color="auto"/>
            <w:right w:val="none" w:sz="0" w:space="0" w:color="auto"/>
          </w:divBdr>
          <w:divsChild>
            <w:div w:id="593830819">
              <w:marLeft w:val="-225"/>
              <w:marRight w:val="-225"/>
              <w:marTop w:val="0"/>
              <w:marBottom w:val="0"/>
              <w:divBdr>
                <w:top w:val="none" w:sz="0" w:space="0" w:color="auto"/>
                <w:left w:val="none" w:sz="0" w:space="0" w:color="auto"/>
                <w:bottom w:val="none" w:sz="0" w:space="0" w:color="auto"/>
                <w:right w:val="none" w:sz="0" w:space="0" w:color="auto"/>
              </w:divBdr>
              <w:divsChild>
                <w:div w:id="712196468">
                  <w:marLeft w:val="0"/>
                  <w:marRight w:val="0"/>
                  <w:marTop w:val="0"/>
                  <w:marBottom w:val="0"/>
                  <w:divBdr>
                    <w:top w:val="none" w:sz="0" w:space="0" w:color="auto"/>
                    <w:left w:val="none" w:sz="0" w:space="0" w:color="auto"/>
                    <w:bottom w:val="none" w:sz="0" w:space="0" w:color="auto"/>
                    <w:right w:val="none" w:sz="0" w:space="0" w:color="auto"/>
                  </w:divBdr>
                  <w:divsChild>
                    <w:div w:id="136821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653895">
      <w:bodyDiv w:val="1"/>
      <w:marLeft w:val="0"/>
      <w:marRight w:val="0"/>
      <w:marTop w:val="0"/>
      <w:marBottom w:val="0"/>
      <w:divBdr>
        <w:top w:val="none" w:sz="0" w:space="0" w:color="auto"/>
        <w:left w:val="none" w:sz="0" w:space="0" w:color="auto"/>
        <w:bottom w:val="none" w:sz="0" w:space="0" w:color="auto"/>
        <w:right w:val="none" w:sz="0" w:space="0" w:color="auto"/>
      </w:divBdr>
    </w:div>
    <w:div w:id="620763739">
      <w:bodyDiv w:val="1"/>
      <w:marLeft w:val="0"/>
      <w:marRight w:val="0"/>
      <w:marTop w:val="0"/>
      <w:marBottom w:val="0"/>
      <w:divBdr>
        <w:top w:val="none" w:sz="0" w:space="0" w:color="auto"/>
        <w:left w:val="none" w:sz="0" w:space="0" w:color="auto"/>
        <w:bottom w:val="none" w:sz="0" w:space="0" w:color="auto"/>
        <w:right w:val="none" w:sz="0" w:space="0" w:color="auto"/>
      </w:divBdr>
    </w:div>
    <w:div w:id="620890604">
      <w:bodyDiv w:val="1"/>
      <w:marLeft w:val="0"/>
      <w:marRight w:val="0"/>
      <w:marTop w:val="0"/>
      <w:marBottom w:val="0"/>
      <w:divBdr>
        <w:top w:val="none" w:sz="0" w:space="0" w:color="auto"/>
        <w:left w:val="none" w:sz="0" w:space="0" w:color="auto"/>
        <w:bottom w:val="none" w:sz="0" w:space="0" w:color="auto"/>
        <w:right w:val="none" w:sz="0" w:space="0" w:color="auto"/>
      </w:divBdr>
      <w:divsChild>
        <w:div w:id="403534166">
          <w:marLeft w:val="0"/>
          <w:marRight w:val="0"/>
          <w:marTop w:val="0"/>
          <w:marBottom w:val="0"/>
          <w:divBdr>
            <w:top w:val="none" w:sz="0" w:space="0" w:color="auto"/>
            <w:left w:val="none" w:sz="0" w:space="0" w:color="auto"/>
            <w:bottom w:val="none" w:sz="0" w:space="0" w:color="auto"/>
            <w:right w:val="none" w:sz="0" w:space="0" w:color="auto"/>
          </w:divBdr>
        </w:div>
      </w:divsChild>
    </w:div>
    <w:div w:id="621115082">
      <w:bodyDiv w:val="1"/>
      <w:marLeft w:val="0"/>
      <w:marRight w:val="0"/>
      <w:marTop w:val="0"/>
      <w:marBottom w:val="0"/>
      <w:divBdr>
        <w:top w:val="none" w:sz="0" w:space="0" w:color="auto"/>
        <w:left w:val="none" w:sz="0" w:space="0" w:color="auto"/>
        <w:bottom w:val="none" w:sz="0" w:space="0" w:color="auto"/>
        <w:right w:val="none" w:sz="0" w:space="0" w:color="auto"/>
      </w:divBdr>
      <w:divsChild>
        <w:div w:id="356274656">
          <w:marLeft w:val="0"/>
          <w:marRight w:val="0"/>
          <w:marTop w:val="0"/>
          <w:marBottom w:val="0"/>
          <w:divBdr>
            <w:top w:val="none" w:sz="0" w:space="0" w:color="auto"/>
            <w:left w:val="none" w:sz="0" w:space="0" w:color="auto"/>
            <w:bottom w:val="none" w:sz="0" w:space="0" w:color="auto"/>
            <w:right w:val="none" w:sz="0" w:space="0" w:color="auto"/>
          </w:divBdr>
        </w:div>
        <w:div w:id="398210516">
          <w:marLeft w:val="0"/>
          <w:marRight w:val="0"/>
          <w:marTop w:val="0"/>
          <w:marBottom w:val="360"/>
          <w:divBdr>
            <w:top w:val="none" w:sz="0" w:space="0" w:color="auto"/>
            <w:left w:val="none" w:sz="0" w:space="0" w:color="auto"/>
            <w:bottom w:val="none" w:sz="0" w:space="0" w:color="auto"/>
            <w:right w:val="none" w:sz="0" w:space="0" w:color="auto"/>
          </w:divBdr>
        </w:div>
      </w:divsChild>
    </w:div>
    <w:div w:id="621155016">
      <w:bodyDiv w:val="1"/>
      <w:marLeft w:val="0"/>
      <w:marRight w:val="0"/>
      <w:marTop w:val="0"/>
      <w:marBottom w:val="0"/>
      <w:divBdr>
        <w:top w:val="none" w:sz="0" w:space="0" w:color="auto"/>
        <w:left w:val="none" w:sz="0" w:space="0" w:color="auto"/>
        <w:bottom w:val="none" w:sz="0" w:space="0" w:color="auto"/>
        <w:right w:val="none" w:sz="0" w:space="0" w:color="auto"/>
      </w:divBdr>
      <w:divsChild>
        <w:div w:id="685442820">
          <w:marLeft w:val="0"/>
          <w:marRight w:val="0"/>
          <w:marTop w:val="0"/>
          <w:marBottom w:val="0"/>
          <w:divBdr>
            <w:top w:val="single" w:sz="2" w:space="0" w:color="E0E0E0"/>
            <w:left w:val="single" w:sz="2" w:space="0" w:color="E0E0E0"/>
            <w:bottom w:val="single" w:sz="2" w:space="0" w:color="E0E0E0"/>
            <w:right w:val="single" w:sz="2" w:space="0" w:color="E0E0E0"/>
          </w:divBdr>
          <w:divsChild>
            <w:div w:id="955135524">
              <w:marLeft w:val="0"/>
              <w:marRight w:val="0"/>
              <w:marTop w:val="0"/>
              <w:marBottom w:val="0"/>
              <w:divBdr>
                <w:top w:val="single" w:sz="2" w:space="0" w:color="E0E0E0"/>
                <w:left w:val="single" w:sz="2" w:space="0" w:color="E0E0E0"/>
                <w:bottom w:val="single" w:sz="2" w:space="0" w:color="E0E0E0"/>
                <w:right w:val="single" w:sz="2" w:space="0" w:color="E0E0E0"/>
              </w:divBdr>
              <w:divsChild>
                <w:div w:id="882904420">
                  <w:marLeft w:val="0"/>
                  <w:marRight w:val="0"/>
                  <w:marTop w:val="0"/>
                  <w:marBottom w:val="0"/>
                  <w:divBdr>
                    <w:top w:val="single" w:sz="2" w:space="0" w:color="E0E0E0"/>
                    <w:left w:val="single" w:sz="2" w:space="0" w:color="E0E0E0"/>
                    <w:bottom w:val="single" w:sz="2" w:space="0" w:color="E0E0E0"/>
                    <w:right w:val="single" w:sz="2" w:space="0" w:color="E0E0E0"/>
                  </w:divBdr>
                  <w:divsChild>
                    <w:div w:id="1471555198">
                      <w:marLeft w:val="0"/>
                      <w:marRight w:val="0"/>
                      <w:marTop w:val="0"/>
                      <w:marBottom w:val="0"/>
                      <w:divBdr>
                        <w:top w:val="single" w:sz="2" w:space="0" w:color="E0E0E0"/>
                        <w:left w:val="single" w:sz="2" w:space="0" w:color="E0E0E0"/>
                        <w:bottom w:val="single" w:sz="2" w:space="0" w:color="E0E0E0"/>
                        <w:right w:val="single" w:sz="2" w:space="0" w:color="E0E0E0"/>
                      </w:divBdr>
                    </w:div>
                    <w:div w:id="137811857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971250954">
          <w:marLeft w:val="0"/>
          <w:marRight w:val="0"/>
          <w:marTop w:val="0"/>
          <w:marBottom w:val="0"/>
          <w:divBdr>
            <w:top w:val="single" w:sz="2" w:space="0" w:color="E0E0E0"/>
            <w:left w:val="single" w:sz="2" w:space="0" w:color="E0E0E0"/>
            <w:bottom w:val="single" w:sz="2" w:space="0" w:color="E0E0E0"/>
            <w:right w:val="single" w:sz="2" w:space="0" w:color="E0E0E0"/>
          </w:divBdr>
          <w:divsChild>
            <w:div w:id="74933833">
              <w:marLeft w:val="0"/>
              <w:marRight w:val="0"/>
              <w:marTop w:val="0"/>
              <w:marBottom w:val="0"/>
              <w:divBdr>
                <w:top w:val="single" w:sz="2" w:space="0" w:color="E0E0E0"/>
                <w:left w:val="single" w:sz="2" w:space="0" w:color="E0E0E0"/>
                <w:bottom w:val="single" w:sz="2" w:space="0" w:color="E0E0E0"/>
                <w:right w:val="single" w:sz="2" w:space="0" w:color="E0E0E0"/>
              </w:divBdr>
              <w:divsChild>
                <w:div w:id="1923026021">
                  <w:marLeft w:val="0"/>
                  <w:marRight w:val="0"/>
                  <w:marTop w:val="0"/>
                  <w:marBottom w:val="0"/>
                  <w:divBdr>
                    <w:top w:val="single" w:sz="2" w:space="0" w:color="E0E0E0"/>
                    <w:left w:val="single" w:sz="2" w:space="0" w:color="E0E0E0"/>
                    <w:bottom w:val="single" w:sz="2" w:space="0" w:color="E0E0E0"/>
                    <w:right w:val="single" w:sz="2" w:space="0" w:color="E0E0E0"/>
                  </w:divBdr>
                  <w:divsChild>
                    <w:div w:id="1692993653">
                      <w:marLeft w:val="0"/>
                      <w:marRight w:val="0"/>
                      <w:marTop w:val="0"/>
                      <w:marBottom w:val="0"/>
                      <w:divBdr>
                        <w:top w:val="single" w:sz="2" w:space="0" w:color="E0E0E0"/>
                        <w:left w:val="single" w:sz="2" w:space="0" w:color="E0E0E0"/>
                        <w:bottom w:val="single" w:sz="2" w:space="0" w:color="E0E0E0"/>
                        <w:right w:val="single" w:sz="2" w:space="0" w:color="E0E0E0"/>
                      </w:divBdr>
                      <w:divsChild>
                        <w:div w:id="107053768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960375852">
              <w:marLeft w:val="0"/>
              <w:marRight w:val="0"/>
              <w:marTop w:val="0"/>
              <w:marBottom w:val="0"/>
              <w:divBdr>
                <w:top w:val="single" w:sz="2" w:space="0" w:color="E0E0E0"/>
                <w:left w:val="single" w:sz="2" w:space="0" w:color="E0E0E0"/>
                <w:bottom w:val="single" w:sz="2" w:space="0" w:color="E0E0E0"/>
                <w:right w:val="single" w:sz="2" w:space="0" w:color="E0E0E0"/>
              </w:divBdr>
              <w:divsChild>
                <w:div w:id="923957140">
                  <w:marLeft w:val="0"/>
                  <w:marRight w:val="0"/>
                  <w:marTop w:val="0"/>
                  <w:marBottom w:val="0"/>
                  <w:divBdr>
                    <w:top w:val="single" w:sz="2" w:space="0" w:color="E0E0E0"/>
                    <w:left w:val="single" w:sz="2" w:space="0" w:color="E0E0E0"/>
                    <w:bottom w:val="single" w:sz="2" w:space="0" w:color="E0E0E0"/>
                    <w:right w:val="single" w:sz="2" w:space="0" w:color="E0E0E0"/>
                  </w:divBdr>
                </w:div>
                <w:div w:id="1779451367">
                  <w:marLeft w:val="0"/>
                  <w:marRight w:val="0"/>
                  <w:marTop w:val="0"/>
                  <w:marBottom w:val="0"/>
                  <w:divBdr>
                    <w:top w:val="single" w:sz="2" w:space="0" w:color="E0E0E0"/>
                    <w:left w:val="single" w:sz="2" w:space="0" w:color="E0E0E0"/>
                    <w:bottom w:val="single" w:sz="2" w:space="0" w:color="E0E0E0"/>
                    <w:right w:val="single" w:sz="2" w:space="0" w:color="E0E0E0"/>
                  </w:divBdr>
                  <w:divsChild>
                    <w:div w:id="356465169">
                      <w:marLeft w:val="0"/>
                      <w:marRight w:val="0"/>
                      <w:marTop w:val="0"/>
                      <w:marBottom w:val="0"/>
                      <w:divBdr>
                        <w:top w:val="single" w:sz="2" w:space="0" w:color="E0E0E0"/>
                        <w:left w:val="single" w:sz="2" w:space="0" w:color="E0E0E0"/>
                        <w:bottom w:val="single" w:sz="2" w:space="0" w:color="E0E0E0"/>
                        <w:right w:val="single" w:sz="2" w:space="0" w:color="E0E0E0"/>
                      </w:divBdr>
                      <w:divsChild>
                        <w:div w:id="24564898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05751586">
                      <w:marLeft w:val="0"/>
                      <w:marRight w:val="0"/>
                      <w:marTop w:val="0"/>
                      <w:marBottom w:val="0"/>
                      <w:divBdr>
                        <w:top w:val="single" w:sz="2" w:space="0" w:color="E0E0E0"/>
                        <w:left w:val="single" w:sz="2" w:space="0" w:color="E0E0E0"/>
                        <w:bottom w:val="single" w:sz="2" w:space="0" w:color="E0E0E0"/>
                        <w:right w:val="single" w:sz="2" w:space="0" w:color="E0E0E0"/>
                      </w:divBdr>
                      <w:divsChild>
                        <w:div w:id="66860259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67334834">
                      <w:marLeft w:val="0"/>
                      <w:marRight w:val="0"/>
                      <w:marTop w:val="0"/>
                      <w:marBottom w:val="0"/>
                      <w:divBdr>
                        <w:top w:val="single" w:sz="2" w:space="0" w:color="E0E0E0"/>
                        <w:left w:val="single" w:sz="2" w:space="0" w:color="E0E0E0"/>
                        <w:bottom w:val="single" w:sz="2" w:space="0" w:color="E0E0E0"/>
                        <w:right w:val="single" w:sz="2" w:space="0" w:color="E0E0E0"/>
                      </w:divBdr>
                      <w:divsChild>
                        <w:div w:id="91115790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28987615">
                      <w:marLeft w:val="0"/>
                      <w:marRight w:val="0"/>
                      <w:marTop w:val="0"/>
                      <w:marBottom w:val="0"/>
                      <w:divBdr>
                        <w:top w:val="single" w:sz="2" w:space="0" w:color="E0E0E0"/>
                        <w:left w:val="single" w:sz="2" w:space="0" w:color="E0E0E0"/>
                        <w:bottom w:val="single" w:sz="2" w:space="0" w:color="E0E0E0"/>
                        <w:right w:val="single" w:sz="2" w:space="0" w:color="E0E0E0"/>
                      </w:divBdr>
                      <w:divsChild>
                        <w:div w:id="99942462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621226602">
      <w:bodyDiv w:val="1"/>
      <w:marLeft w:val="0"/>
      <w:marRight w:val="0"/>
      <w:marTop w:val="0"/>
      <w:marBottom w:val="0"/>
      <w:divBdr>
        <w:top w:val="none" w:sz="0" w:space="0" w:color="auto"/>
        <w:left w:val="none" w:sz="0" w:space="0" w:color="auto"/>
        <w:bottom w:val="none" w:sz="0" w:space="0" w:color="auto"/>
        <w:right w:val="none" w:sz="0" w:space="0" w:color="auto"/>
      </w:divBdr>
      <w:divsChild>
        <w:div w:id="1852254870">
          <w:marLeft w:val="0"/>
          <w:marRight w:val="0"/>
          <w:marTop w:val="150"/>
          <w:marBottom w:val="150"/>
          <w:divBdr>
            <w:top w:val="none" w:sz="0" w:space="0" w:color="auto"/>
            <w:left w:val="none" w:sz="0" w:space="0" w:color="auto"/>
            <w:bottom w:val="none" w:sz="0" w:space="0" w:color="auto"/>
            <w:right w:val="none" w:sz="0" w:space="0" w:color="auto"/>
          </w:divBdr>
        </w:div>
        <w:div w:id="1442841257">
          <w:marLeft w:val="0"/>
          <w:marRight w:val="0"/>
          <w:marTop w:val="0"/>
          <w:marBottom w:val="0"/>
          <w:divBdr>
            <w:top w:val="none" w:sz="0" w:space="0" w:color="auto"/>
            <w:left w:val="none" w:sz="0" w:space="0" w:color="auto"/>
            <w:bottom w:val="none" w:sz="0" w:space="0" w:color="auto"/>
            <w:right w:val="none" w:sz="0" w:space="0" w:color="auto"/>
          </w:divBdr>
          <w:divsChild>
            <w:div w:id="1553351407">
              <w:marLeft w:val="0"/>
              <w:marRight w:val="0"/>
              <w:marTop w:val="0"/>
              <w:marBottom w:val="0"/>
              <w:divBdr>
                <w:top w:val="none" w:sz="0" w:space="0" w:color="auto"/>
                <w:left w:val="none" w:sz="0" w:space="0" w:color="auto"/>
                <w:bottom w:val="none" w:sz="0" w:space="0" w:color="auto"/>
                <w:right w:val="none" w:sz="0" w:space="0" w:color="auto"/>
              </w:divBdr>
            </w:div>
            <w:div w:id="1456756938">
              <w:marLeft w:val="0"/>
              <w:marRight w:val="0"/>
              <w:marTop w:val="0"/>
              <w:marBottom w:val="0"/>
              <w:divBdr>
                <w:top w:val="none" w:sz="0" w:space="0" w:color="auto"/>
                <w:left w:val="none" w:sz="0" w:space="0" w:color="auto"/>
                <w:bottom w:val="none" w:sz="0" w:space="0" w:color="auto"/>
                <w:right w:val="none" w:sz="0" w:space="0" w:color="auto"/>
              </w:divBdr>
              <w:divsChild>
                <w:div w:id="964387622">
                  <w:marLeft w:val="0"/>
                  <w:marRight w:val="0"/>
                  <w:marTop w:val="0"/>
                  <w:marBottom w:val="0"/>
                  <w:divBdr>
                    <w:top w:val="none" w:sz="0" w:space="0" w:color="auto"/>
                    <w:left w:val="none" w:sz="0" w:space="0" w:color="auto"/>
                    <w:bottom w:val="none" w:sz="0" w:space="0" w:color="auto"/>
                    <w:right w:val="none" w:sz="0" w:space="0" w:color="auto"/>
                  </w:divBdr>
                  <w:divsChild>
                    <w:div w:id="917136142">
                      <w:marLeft w:val="0"/>
                      <w:marRight w:val="0"/>
                      <w:marTop w:val="0"/>
                      <w:marBottom w:val="0"/>
                      <w:divBdr>
                        <w:top w:val="none" w:sz="0" w:space="0" w:color="auto"/>
                        <w:left w:val="none" w:sz="0" w:space="0" w:color="auto"/>
                        <w:bottom w:val="none" w:sz="0" w:space="0" w:color="auto"/>
                        <w:right w:val="none" w:sz="0" w:space="0" w:color="auto"/>
                      </w:divBdr>
                      <w:divsChild>
                        <w:div w:id="1257832940">
                          <w:marLeft w:val="0"/>
                          <w:marRight w:val="0"/>
                          <w:marTop w:val="0"/>
                          <w:marBottom w:val="0"/>
                          <w:divBdr>
                            <w:top w:val="none" w:sz="0" w:space="0" w:color="auto"/>
                            <w:left w:val="none" w:sz="0" w:space="0" w:color="auto"/>
                            <w:bottom w:val="none" w:sz="0" w:space="0" w:color="auto"/>
                            <w:right w:val="none" w:sz="0" w:space="0" w:color="auto"/>
                          </w:divBdr>
                          <w:divsChild>
                            <w:div w:id="1673145926">
                              <w:marLeft w:val="0"/>
                              <w:marRight w:val="0"/>
                              <w:marTop w:val="0"/>
                              <w:marBottom w:val="0"/>
                              <w:divBdr>
                                <w:top w:val="none" w:sz="0" w:space="0" w:color="auto"/>
                                <w:left w:val="none" w:sz="0" w:space="0" w:color="auto"/>
                                <w:bottom w:val="none" w:sz="0" w:space="0" w:color="auto"/>
                                <w:right w:val="none" w:sz="0" w:space="0" w:color="auto"/>
                              </w:divBdr>
                              <w:divsChild>
                                <w:div w:id="175041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51901">
                          <w:marLeft w:val="0"/>
                          <w:marRight w:val="0"/>
                          <w:marTop w:val="0"/>
                          <w:marBottom w:val="0"/>
                          <w:divBdr>
                            <w:top w:val="none" w:sz="0" w:space="0" w:color="auto"/>
                            <w:left w:val="none" w:sz="0" w:space="0" w:color="auto"/>
                            <w:bottom w:val="none" w:sz="0" w:space="0" w:color="auto"/>
                            <w:right w:val="none" w:sz="0" w:space="0" w:color="auto"/>
                          </w:divBdr>
                          <w:divsChild>
                            <w:div w:id="1439137407">
                              <w:marLeft w:val="0"/>
                              <w:marRight w:val="0"/>
                              <w:marTop w:val="0"/>
                              <w:marBottom w:val="0"/>
                              <w:divBdr>
                                <w:top w:val="none" w:sz="0" w:space="0" w:color="auto"/>
                                <w:left w:val="none" w:sz="0" w:space="0" w:color="auto"/>
                                <w:bottom w:val="none" w:sz="0" w:space="0" w:color="auto"/>
                                <w:right w:val="none" w:sz="0" w:space="0" w:color="auto"/>
                              </w:divBdr>
                              <w:divsChild>
                                <w:div w:id="108430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752211">
                          <w:marLeft w:val="0"/>
                          <w:marRight w:val="0"/>
                          <w:marTop w:val="0"/>
                          <w:marBottom w:val="0"/>
                          <w:divBdr>
                            <w:top w:val="none" w:sz="0" w:space="0" w:color="auto"/>
                            <w:left w:val="none" w:sz="0" w:space="0" w:color="auto"/>
                            <w:bottom w:val="none" w:sz="0" w:space="0" w:color="auto"/>
                            <w:right w:val="none" w:sz="0" w:space="0" w:color="auto"/>
                          </w:divBdr>
                          <w:divsChild>
                            <w:div w:id="843592694">
                              <w:marLeft w:val="0"/>
                              <w:marRight w:val="0"/>
                              <w:marTop w:val="0"/>
                              <w:marBottom w:val="0"/>
                              <w:divBdr>
                                <w:top w:val="none" w:sz="0" w:space="0" w:color="auto"/>
                                <w:left w:val="none" w:sz="0" w:space="0" w:color="auto"/>
                                <w:bottom w:val="none" w:sz="0" w:space="0" w:color="auto"/>
                                <w:right w:val="none" w:sz="0" w:space="0" w:color="auto"/>
                              </w:divBdr>
                              <w:divsChild>
                                <w:div w:id="107905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194528">
                          <w:marLeft w:val="0"/>
                          <w:marRight w:val="0"/>
                          <w:marTop w:val="0"/>
                          <w:marBottom w:val="0"/>
                          <w:divBdr>
                            <w:top w:val="none" w:sz="0" w:space="0" w:color="auto"/>
                            <w:left w:val="none" w:sz="0" w:space="0" w:color="auto"/>
                            <w:bottom w:val="none" w:sz="0" w:space="0" w:color="auto"/>
                            <w:right w:val="none" w:sz="0" w:space="0" w:color="auto"/>
                          </w:divBdr>
                          <w:divsChild>
                            <w:div w:id="1751659652">
                              <w:marLeft w:val="0"/>
                              <w:marRight w:val="0"/>
                              <w:marTop w:val="0"/>
                              <w:marBottom w:val="0"/>
                              <w:divBdr>
                                <w:top w:val="none" w:sz="0" w:space="0" w:color="auto"/>
                                <w:left w:val="none" w:sz="0" w:space="0" w:color="auto"/>
                                <w:bottom w:val="none" w:sz="0" w:space="0" w:color="auto"/>
                                <w:right w:val="none" w:sz="0" w:space="0" w:color="auto"/>
                              </w:divBdr>
                              <w:divsChild>
                                <w:div w:id="57135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280313">
                          <w:marLeft w:val="0"/>
                          <w:marRight w:val="0"/>
                          <w:marTop w:val="0"/>
                          <w:marBottom w:val="0"/>
                          <w:divBdr>
                            <w:top w:val="none" w:sz="0" w:space="0" w:color="auto"/>
                            <w:left w:val="none" w:sz="0" w:space="0" w:color="auto"/>
                            <w:bottom w:val="none" w:sz="0" w:space="0" w:color="auto"/>
                            <w:right w:val="none" w:sz="0" w:space="0" w:color="auto"/>
                          </w:divBdr>
                          <w:divsChild>
                            <w:div w:id="845169163">
                              <w:marLeft w:val="0"/>
                              <w:marRight w:val="0"/>
                              <w:marTop w:val="0"/>
                              <w:marBottom w:val="0"/>
                              <w:divBdr>
                                <w:top w:val="none" w:sz="0" w:space="0" w:color="auto"/>
                                <w:left w:val="none" w:sz="0" w:space="0" w:color="auto"/>
                                <w:bottom w:val="none" w:sz="0" w:space="0" w:color="auto"/>
                                <w:right w:val="none" w:sz="0" w:space="0" w:color="auto"/>
                              </w:divBdr>
                              <w:divsChild>
                                <w:div w:id="19566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203400">
                          <w:marLeft w:val="0"/>
                          <w:marRight w:val="0"/>
                          <w:marTop w:val="0"/>
                          <w:marBottom w:val="0"/>
                          <w:divBdr>
                            <w:top w:val="none" w:sz="0" w:space="0" w:color="auto"/>
                            <w:left w:val="none" w:sz="0" w:space="0" w:color="auto"/>
                            <w:bottom w:val="none" w:sz="0" w:space="0" w:color="auto"/>
                            <w:right w:val="none" w:sz="0" w:space="0" w:color="auto"/>
                          </w:divBdr>
                          <w:divsChild>
                            <w:div w:id="1209994815">
                              <w:marLeft w:val="0"/>
                              <w:marRight w:val="0"/>
                              <w:marTop w:val="0"/>
                              <w:marBottom w:val="0"/>
                              <w:divBdr>
                                <w:top w:val="none" w:sz="0" w:space="0" w:color="auto"/>
                                <w:left w:val="none" w:sz="0" w:space="0" w:color="auto"/>
                                <w:bottom w:val="none" w:sz="0" w:space="0" w:color="auto"/>
                                <w:right w:val="none" w:sz="0" w:space="0" w:color="auto"/>
                              </w:divBdr>
                              <w:divsChild>
                                <w:div w:id="202751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587419">
                          <w:marLeft w:val="0"/>
                          <w:marRight w:val="0"/>
                          <w:marTop w:val="0"/>
                          <w:marBottom w:val="0"/>
                          <w:divBdr>
                            <w:top w:val="none" w:sz="0" w:space="0" w:color="auto"/>
                            <w:left w:val="none" w:sz="0" w:space="0" w:color="auto"/>
                            <w:bottom w:val="none" w:sz="0" w:space="0" w:color="auto"/>
                            <w:right w:val="none" w:sz="0" w:space="0" w:color="auto"/>
                          </w:divBdr>
                          <w:divsChild>
                            <w:div w:id="590043814">
                              <w:marLeft w:val="0"/>
                              <w:marRight w:val="0"/>
                              <w:marTop w:val="0"/>
                              <w:marBottom w:val="0"/>
                              <w:divBdr>
                                <w:top w:val="none" w:sz="0" w:space="0" w:color="auto"/>
                                <w:left w:val="none" w:sz="0" w:space="0" w:color="auto"/>
                                <w:bottom w:val="none" w:sz="0" w:space="0" w:color="auto"/>
                                <w:right w:val="none" w:sz="0" w:space="0" w:color="auto"/>
                              </w:divBdr>
                              <w:divsChild>
                                <w:div w:id="186640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67822">
                          <w:marLeft w:val="0"/>
                          <w:marRight w:val="0"/>
                          <w:marTop w:val="0"/>
                          <w:marBottom w:val="0"/>
                          <w:divBdr>
                            <w:top w:val="none" w:sz="0" w:space="0" w:color="auto"/>
                            <w:left w:val="none" w:sz="0" w:space="0" w:color="auto"/>
                            <w:bottom w:val="none" w:sz="0" w:space="0" w:color="auto"/>
                            <w:right w:val="none" w:sz="0" w:space="0" w:color="auto"/>
                          </w:divBdr>
                          <w:divsChild>
                            <w:div w:id="173883762">
                              <w:marLeft w:val="0"/>
                              <w:marRight w:val="0"/>
                              <w:marTop w:val="0"/>
                              <w:marBottom w:val="0"/>
                              <w:divBdr>
                                <w:top w:val="none" w:sz="0" w:space="0" w:color="auto"/>
                                <w:left w:val="none" w:sz="0" w:space="0" w:color="auto"/>
                                <w:bottom w:val="none" w:sz="0" w:space="0" w:color="auto"/>
                                <w:right w:val="none" w:sz="0" w:space="0" w:color="auto"/>
                              </w:divBdr>
                              <w:divsChild>
                                <w:div w:id="25063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497764">
                          <w:marLeft w:val="0"/>
                          <w:marRight w:val="0"/>
                          <w:marTop w:val="0"/>
                          <w:marBottom w:val="0"/>
                          <w:divBdr>
                            <w:top w:val="none" w:sz="0" w:space="0" w:color="auto"/>
                            <w:left w:val="none" w:sz="0" w:space="0" w:color="auto"/>
                            <w:bottom w:val="none" w:sz="0" w:space="0" w:color="auto"/>
                            <w:right w:val="none" w:sz="0" w:space="0" w:color="auto"/>
                          </w:divBdr>
                          <w:divsChild>
                            <w:div w:id="2006518801">
                              <w:marLeft w:val="0"/>
                              <w:marRight w:val="0"/>
                              <w:marTop w:val="0"/>
                              <w:marBottom w:val="0"/>
                              <w:divBdr>
                                <w:top w:val="none" w:sz="0" w:space="0" w:color="auto"/>
                                <w:left w:val="none" w:sz="0" w:space="0" w:color="auto"/>
                                <w:bottom w:val="none" w:sz="0" w:space="0" w:color="auto"/>
                                <w:right w:val="none" w:sz="0" w:space="0" w:color="auto"/>
                              </w:divBdr>
                              <w:divsChild>
                                <w:div w:id="152640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8971">
                          <w:marLeft w:val="0"/>
                          <w:marRight w:val="0"/>
                          <w:marTop w:val="0"/>
                          <w:marBottom w:val="0"/>
                          <w:divBdr>
                            <w:top w:val="none" w:sz="0" w:space="0" w:color="auto"/>
                            <w:left w:val="none" w:sz="0" w:space="0" w:color="auto"/>
                            <w:bottom w:val="none" w:sz="0" w:space="0" w:color="auto"/>
                            <w:right w:val="none" w:sz="0" w:space="0" w:color="auto"/>
                          </w:divBdr>
                          <w:divsChild>
                            <w:div w:id="1370951021">
                              <w:marLeft w:val="0"/>
                              <w:marRight w:val="0"/>
                              <w:marTop w:val="0"/>
                              <w:marBottom w:val="0"/>
                              <w:divBdr>
                                <w:top w:val="none" w:sz="0" w:space="0" w:color="auto"/>
                                <w:left w:val="none" w:sz="0" w:space="0" w:color="auto"/>
                                <w:bottom w:val="none" w:sz="0" w:space="0" w:color="auto"/>
                                <w:right w:val="none" w:sz="0" w:space="0" w:color="auto"/>
                              </w:divBdr>
                              <w:divsChild>
                                <w:div w:id="106306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905693">
                          <w:marLeft w:val="0"/>
                          <w:marRight w:val="0"/>
                          <w:marTop w:val="0"/>
                          <w:marBottom w:val="0"/>
                          <w:divBdr>
                            <w:top w:val="none" w:sz="0" w:space="0" w:color="auto"/>
                            <w:left w:val="none" w:sz="0" w:space="0" w:color="auto"/>
                            <w:bottom w:val="none" w:sz="0" w:space="0" w:color="auto"/>
                            <w:right w:val="none" w:sz="0" w:space="0" w:color="auto"/>
                          </w:divBdr>
                          <w:divsChild>
                            <w:div w:id="1974480606">
                              <w:marLeft w:val="0"/>
                              <w:marRight w:val="0"/>
                              <w:marTop w:val="0"/>
                              <w:marBottom w:val="0"/>
                              <w:divBdr>
                                <w:top w:val="none" w:sz="0" w:space="0" w:color="auto"/>
                                <w:left w:val="none" w:sz="0" w:space="0" w:color="auto"/>
                                <w:bottom w:val="none" w:sz="0" w:space="0" w:color="auto"/>
                                <w:right w:val="none" w:sz="0" w:space="0" w:color="auto"/>
                              </w:divBdr>
                              <w:divsChild>
                                <w:div w:id="157327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4564">
                          <w:marLeft w:val="0"/>
                          <w:marRight w:val="0"/>
                          <w:marTop w:val="0"/>
                          <w:marBottom w:val="0"/>
                          <w:divBdr>
                            <w:top w:val="none" w:sz="0" w:space="0" w:color="auto"/>
                            <w:left w:val="none" w:sz="0" w:space="0" w:color="auto"/>
                            <w:bottom w:val="none" w:sz="0" w:space="0" w:color="auto"/>
                            <w:right w:val="none" w:sz="0" w:space="0" w:color="auto"/>
                          </w:divBdr>
                          <w:divsChild>
                            <w:div w:id="2119829755">
                              <w:marLeft w:val="0"/>
                              <w:marRight w:val="0"/>
                              <w:marTop w:val="0"/>
                              <w:marBottom w:val="0"/>
                              <w:divBdr>
                                <w:top w:val="none" w:sz="0" w:space="0" w:color="auto"/>
                                <w:left w:val="none" w:sz="0" w:space="0" w:color="auto"/>
                                <w:bottom w:val="none" w:sz="0" w:space="0" w:color="auto"/>
                                <w:right w:val="none" w:sz="0" w:space="0" w:color="auto"/>
                              </w:divBdr>
                              <w:divsChild>
                                <w:div w:id="57914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720048">
                          <w:marLeft w:val="0"/>
                          <w:marRight w:val="0"/>
                          <w:marTop w:val="0"/>
                          <w:marBottom w:val="0"/>
                          <w:divBdr>
                            <w:top w:val="none" w:sz="0" w:space="0" w:color="auto"/>
                            <w:left w:val="none" w:sz="0" w:space="0" w:color="auto"/>
                            <w:bottom w:val="none" w:sz="0" w:space="0" w:color="auto"/>
                            <w:right w:val="none" w:sz="0" w:space="0" w:color="auto"/>
                          </w:divBdr>
                          <w:divsChild>
                            <w:div w:id="420104692">
                              <w:marLeft w:val="0"/>
                              <w:marRight w:val="0"/>
                              <w:marTop w:val="0"/>
                              <w:marBottom w:val="0"/>
                              <w:divBdr>
                                <w:top w:val="none" w:sz="0" w:space="0" w:color="auto"/>
                                <w:left w:val="none" w:sz="0" w:space="0" w:color="auto"/>
                                <w:bottom w:val="none" w:sz="0" w:space="0" w:color="auto"/>
                                <w:right w:val="none" w:sz="0" w:space="0" w:color="auto"/>
                              </w:divBdr>
                              <w:divsChild>
                                <w:div w:id="143393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198604">
                          <w:marLeft w:val="0"/>
                          <w:marRight w:val="0"/>
                          <w:marTop w:val="0"/>
                          <w:marBottom w:val="0"/>
                          <w:divBdr>
                            <w:top w:val="none" w:sz="0" w:space="0" w:color="auto"/>
                            <w:left w:val="none" w:sz="0" w:space="0" w:color="auto"/>
                            <w:bottom w:val="none" w:sz="0" w:space="0" w:color="auto"/>
                            <w:right w:val="none" w:sz="0" w:space="0" w:color="auto"/>
                          </w:divBdr>
                          <w:divsChild>
                            <w:div w:id="154078682">
                              <w:marLeft w:val="0"/>
                              <w:marRight w:val="0"/>
                              <w:marTop w:val="0"/>
                              <w:marBottom w:val="0"/>
                              <w:divBdr>
                                <w:top w:val="none" w:sz="0" w:space="0" w:color="auto"/>
                                <w:left w:val="none" w:sz="0" w:space="0" w:color="auto"/>
                                <w:bottom w:val="none" w:sz="0" w:space="0" w:color="auto"/>
                                <w:right w:val="none" w:sz="0" w:space="0" w:color="auto"/>
                              </w:divBdr>
                              <w:divsChild>
                                <w:div w:id="180847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919658">
                          <w:marLeft w:val="0"/>
                          <w:marRight w:val="0"/>
                          <w:marTop w:val="0"/>
                          <w:marBottom w:val="0"/>
                          <w:divBdr>
                            <w:top w:val="none" w:sz="0" w:space="0" w:color="auto"/>
                            <w:left w:val="none" w:sz="0" w:space="0" w:color="auto"/>
                            <w:bottom w:val="none" w:sz="0" w:space="0" w:color="auto"/>
                            <w:right w:val="none" w:sz="0" w:space="0" w:color="auto"/>
                          </w:divBdr>
                          <w:divsChild>
                            <w:div w:id="1403092162">
                              <w:marLeft w:val="0"/>
                              <w:marRight w:val="0"/>
                              <w:marTop w:val="0"/>
                              <w:marBottom w:val="0"/>
                              <w:divBdr>
                                <w:top w:val="none" w:sz="0" w:space="0" w:color="auto"/>
                                <w:left w:val="none" w:sz="0" w:space="0" w:color="auto"/>
                                <w:bottom w:val="none" w:sz="0" w:space="0" w:color="auto"/>
                                <w:right w:val="none" w:sz="0" w:space="0" w:color="auto"/>
                              </w:divBdr>
                              <w:divsChild>
                                <w:div w:id="19057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628541">
                          <w:marLeft w:val="0"/>
                          <w:marRight w:val="0"/>
                          <w:marTop w:val="0"/>
                          <w:marBottom w:val="0"/>
                          <w:divBdr>
                            <w:top w:val="none" w:sz="0" w:space="0" w:color="auto"/>
                            <w:left w:val="none" w:sz="0" w:space="0" w:color="auto"/>
                            <w:bottom w:val="none" w:sz="0" w:space="0" w:color="auto"/>
                            <w:right w:val="none" w:sz="0" w:space="0" w:color="auto"/>
                          </w:divBdr>
                          <w:divsChild>
                            <w:div w:id="679503336">
                              <w:marLeft w:val="0"/>
                              <w:marRight w:val="0"/>
                              <w:marTop w:val="0"/>
                              <w:marBottom w:val="0"/>
                              <w:divBdr>
                                <w:top w:val="none" w:sz="0" w:space="0" w:color="auto"/>
                                <w:left w:val="none" w:sz="0" w:space="0" w:color="auto"/>
                                <w:bottom w:val="none" w:sz="0" w:space="0" w:color="auto"/>
                                <w:right w:val="none" w:sz="0" w:space="0" w:color="auto"/>
                              </w:divBdr>
                              <w:divsChild>
                                <w:div w:id="199094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385973">
                          <w:marLeft w:val="0"/>
                          <w:marRight w:val="0"/>
                          <w:marTop w:val="0"/>
                          <w:marBottom w:val="0"/>
                          <w:divBdr>
                            <w:top w:val="none" w:sz="0" w:space="0" w:color="auto"/>
                            <w:left w:val="none" w:sz="0" w:space="0" w:color="auto"/>
                            <w:bottom w:val="none" w:sz="0" w:space="0" w:color="auto"/>
                            <w:right w:val="none" w:sz="0" w:space="0" w:color="auto"/>
                          </w:divBdr>
                          <w:divsChild>
                            <w:div w:id="879972331">
                              <w:marLeft w:val="0"/>
                              <w:marRight w:val="0"/>
                              <w:marTop w:val="0"/>
                              <w:marBottom w:val="0"/>
                              <w:divBdr>
                                <w:top w:val="none" w:sz="0" w:space="0" w:color="auto"/>
                                <w:left w:val="none" w:sz="0" w:space="0" w:color="auto"/>
                                <w:bottom w:val="none" w:sz="0" w:space="0" w:color="auto"/>
                                <w:right w:val="none" w:sz="0" w:space="0" w:color="auto"/>
                              </w:divBdr>
                              <w:divsChild>
                                <w:div w:id="31892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95721">
                          <w:marLeft w:val="0"/>
                          <w:marRight w:val="0"/>
                          <w:marTop w:val="0"/>
                          <w:marBottom w:val="0"/>
                          <w:divBdr>
                            <w:top w:val="none" w:sz="0" w:space="0" w:color="auto"/>
                            <w:left w:val="none" w:sz="0" w:space="0" w:color="auto"/>
                            <w:bottom w:val="none" w:sz="0" w:space="0" w:color="auto"/>
                            <w:right w:val="none" w:sz="0" w:space="0" w:color="auto"/>
                          </w:divBdr>
                          <w:divsChild>
                            <w:div w:id="445271158">
                              <w:marLeft w:val="0"/>
                              <w:marRight w:val="0"/>
                              <w:marTop w:val="0"/>
                              <w:marBottom w:val="0"/>
                              <w:divBdr>
                                <w:top w:val="none" w:sz="0" w:space="0" w:color="auto"/>
                                <w:left w:val="none" w:sz="0" w:space="0" w:color="auto"/>
                                <w:bottom w:val="none" w:sz="0" w:space="0" w:color="auto"/>
                                <w:right w:val="none" w:sz="0" w:space="0" w:color="auto"/>
                              </w:divBdr>
                              <w:divsChild>
                                <w:div w:id="207403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774724">
                          <w:marLeft w:val="0"/>
                          <w:marRight w:val="0"/>
                          <w:marTop w:val="0"/>
                          <w:marBottom w:val="0"/>
                          <w:divBdr>
                            <w:top w:val="none" w:sz="0" w:space="0" w:color="auto"/>
                            <w:left w:val="none" w:sz="0" w:space="0" w:color="auto"/>
                            <w:bottom w:val="none" w:sz="0" w:space="0" w:color="auto"/>
                            <w:right w:val="none" w:sz="0" w:space="0" w:color="auto"/>
                          </w:divBdr>
                          <w:divsChild>
                            <w:div w:id="3825283">
                              <w:marLeft w:val="0"/>
                              <w:marRight w:val="0"/>
                              <w:marTop w:val="0"/>
                              <w:marBottom w:val="0"/>
                              <w:divBdr>
                                <w:top w:val="none" w:sz="0" w:space="0" w:color="auto"/>
                                <w:left w:val="none" w:sz="0" w:space="0" w:color="auto"/>
                                <w:bottom w:val="none" w:sz="0" w:space="0" w:color="auto"/>
                                <w:right w:val="none" w:sz="0" w:space="0" w:color="auto"/>
                              </w:divBdr>
                              <w:divsChild>
                                <w:div w:id="45903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643212">
                          <w:marLeft w:val="0"/>
                          <w:marRight w:val="0"/>
                          <w:marTop w:val="0"/>
                          <w:marBottom w:val="0"/>
                          <w:divBdr>
                            <w:top w:val="none" w:sz="0" w:space="0" w:color="auto"/>
                            <w:left w:val="none" w:sz="0" w:space="0" w:color="auto"/>
                            <w:bottom w:val="none" w:sz="0" w:space="0" w:color="auto"/>
                            <w:right w:val="none" w:sz="0" w:space="0" w:color="auto"/>
                          </w:divBdr>
                          <w:divsChild>
                            <w:div w:id="1694720932">
                              <w:marLeft w:val="0"/>
                              <w:marRight w:val="0"/>
                              <w:marTop w:val="0"/>
                              <w:marBottom w:val="0"/>
                              <w:divBdr>
                                <w:top w:val="none" w:sz="0" w:space="0" w:color="auto"/>
                                <w:left w:val="none" w:sz="0" w:space="0" w:color="auto"/>
                                <w:bottom w:val="none" w:sz="0" w:space="0" w:color="auto"/>
                                <w:right w:val="none" w:sz="0" w:space="0" w:color="auto"/>
                              </w:divBdr>
                              <w:divsChild>
                                <w:div w:id="188725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98999">
                          <w:marLeft w:val="0"/>
                          <w:marRight w:val="0"/>
                          <w:marTop w:val="0"/>
                          <w:marBottom w:val="0"/>
                          <w:divBdr>
                            <w:top w:val="none" w:sz="0" w:space="0" w:color="auto"/>
                            <w:left w:val="none" w:sz="0" w:space="0" w:color="auto"/>
                            <w:bottom w:val="none" w:sz="0" w:space="0" w:color="auto"/>
                            <w:right w:val="none" w:sz="0" w:space="0" w:color="auto"/>
                          </w:divBdr>
                          <w:divsChild>
                            <w:div w:id="1031998868">
                              <w:marLeft w:val="0"/>
                              <w:marRight w:val="0"/>
                              <w:marTop w:val="0"/>
                              <w:marBottom w:val="0"/>
                              <w:divBdr>
                                <w:top w:val="none" w:sz="0" w:space="0" w:color="auto"/>
                                <w:left w:val="none" w:sz="0" w:space="0" w:color="auto"/>
                                <w:bottom w:val="none" w:sz="0" w:space="0" w:color="auto"/>
                                <w:right w:val="none" w:sz="0" w:space="0" w:color="auto"/>
                              </w:divBdr>
                              <w:divsChild>
                                <w:div w:id="87982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146642">
                          <w:marLeft w:val="0"/>
                          <w:marRight w:val="0"/>
                          <w:marTop w:val="0"/>
                          <w:marBottom w:val="0"/>
                          <w:divBdr>
                            <w:top w:val="none" w:sz="0" w:space="0" w:color="auto"/>
                            <w:left w:val="none" w:sz="0" w:space="0" w:color="auto"/>
                            <w:bottom w:val="none" w:sz="0" w:space="0" w:color="auto"/>
                            <w:right w:val="none" w:sz="0" w:space="0" w:color="auto"/>
                          </w:divBdr>
                          <w:divsChild>
                            <w:div w:id="345058118">
                              <w:marLeft w:val="0"/>
                              <w:marRight w:val="0"/>
                              <w:marTop w:val="0"/>
                              <w:marBottom w:val="0"/>
                              <w:divBdr>
                                <w:top w:val="none" w:sz="0" w:space="0" w:color="auto"/>
                                <w:left w:val="none" w:sz="0" w:space="0" w:color="auto"/>
                                <w:bottom w:val="none" w:sz="0" w:space="0" w:color="auto"/>
                                <w:right w:val="none" w:sz="0" w:space="0" w:color="auto"/>
                              </w:divBdr>
                              <w:divsChild>
                                <w:div w:id="87820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1501368">
      <w:bodyDiv w:val="1"/>
      <w:marLeft w:val="0"/>
      <w:marRight w:val="0"/>
      <w:marTop w:val="0"/>
      <w:marBottom w:val="0"/>
      <w:divBdr>
        <w:top w:val="none" w:sz="0" w:space="0" w:color="auto"/>
        <w:left w:val="none" w:sz="0" w:space="0" w:color="auto"/>
        <w:bottom w:val="none" w:sz="0" w:space="0" w:color="auto"/>
        <w:right w:val="none" w:sz="0" w:space="0" w:color="auto"/>
      </w:divBdr>
    </w:div>
    <w:div w:id="621690957">
      <w:bodyDiv w:val="1"/>
      <w:marLeft w:val="0"/>
      <w:marRight w:val="0"/>
      <w:marTop w:val="0"/>
      <w:marBottom w:val="0"/>
      <w:divBdr>
        <w:top w:val="none" w:sz="0" w:space="0" w:color="auto"/>
        <w:left w:val="none" w:sz="0" w:space="0" w:color="auto"/>
        <w:bottom w:val="none" w:sz="0" w:space="0" w:color="auto"/>
        <w:right w:val="none" w:sz="0" w:space="0" w:color="auto"/>
      </w:divBdr>
      <w:divsChild>
        <w:div w:id="301204140">
          <w:marLeft w:val="0"/>
          <w:marRight w:val="0"/>
          <w:marTop w:val="0"/>
          <w:marBottom w:val="300"/>
          <w:divBdr>
            <w:top w:val="none" w:sz="0" w:space="0" w:color="auto"/>
            <w:left w:val="none" w:sz="0" w:space="0" w:color="auto"/>
            <w:bottom w:val="none" w:sz="0" w:space="0" w:color="auto"/>
            <w:right w:val="none" w:sz="0" w:space="0" w:color="auto"/>
          </w:divBdr>
        </w:div>
      </w:divsChild>
    </w:div>
    <w:div w:id="621771926">
      <w:bodyDiv w:val="1"/>
      <w:marLeft w:val="0"/>
      <w:marRight w:val="0"/>
      <w:marTop w:val="0"/>
      <w:marBottom w:val="0"/>
      <w:divBdr>
        <w:top w:val="none" w:sz="0" w:space="0" w:color="auto"/>
        <w:left w:val="none" w:sz="0" w:space="0" w:color="auto"/>
        <w:bottom w:val="none" w:sz="0" w:space="0" w:color="auto"/>
        <w:right w:val="none" w:sz="0" w:space="0" w:color="auto"/>
      </w:divBdr>
      <w:divsChild>
        <w:div w:id="101149623">
          <w:marLeft w:val="750"/>
          <w:marRight w:val="1500"/>
          <w:marTop w:val="0"/>
          <w:marBottom w:val="0"/>
          <w:divBdr>
            <w:top w:val="none" w:sz="0" w:space="0" w:color="auto"/>
            <w:left w:val="none" w:sz="0" w:space="0" w:color="auto"/>
            <w:bottom w:val="none" w:sz="0" w:space="0" w:color="auto"/>
            <w:right w:val="none" w:sz="0" w:space="0" w:color="auto"/>
          </w:divBdr>
        </w:div>
      </w:divsChild>
    </w:div>
    <w:div w:id="621961526">
      <w:bodyDiv w:val="1"/>
      <w:marLeft w:val="0"/>
      <w:marRight w:val="0"/>
      <w:marTop w:val="0"/>
      <w:marBottom w:val="0"/>
      <w:divBdr>
        <w:top w:val="none" w:sz="0" w:space="0" w:color="auto"/>
        <w:left w:val="none" w:sz="0" w:space="0" w:color="auto"/>
        <w:bottom w:val="none" w:sz="0" w:space="0" w:color="auto"/>
        <w:right w:val="none" w:sz="0" w:space="0" w:color="auto"/>
      </w:divBdr>
      <w:divsChild>
        <w:div w:id="46034030">
          <w:marLeft w:val="0"/>
          <w:marRight w:val="0"/>
          <w:marTop w:val="0"/>
          <w:marBottom w:val="0"/>
          <w:divBdr>
            <w:top w:val="none" w:sz="0" w:space="0" w:color="auto"/>
            <w:left w:val="none" w:sz="0" w:space="0" w:color="auto"/>
            <w:bottom w:val="none" w:sz="0" w:space="0" w:color="auto"/>
            <w:right w:val="none" w:sz="0" w:space="0" w:color="auto"/>
          </w:divBdr>
          <w:divsChild>
            <w:div w:id="287591844">
              <w:marLeft w:val="0"/>
              <w:marRight w:val="0"/>
              <w:marTop w:val="0"/>
              <w:marBottom w:val="0"/>
              <w:divBdr>
                <w:top w:val="none" w:sz="0" w:space="0" w:color="auto"/>
                <w:left w:val="none" w:sz="0" w:space="0" w:color="auto"/>
                <w:bottom w:val="none" w:sz="0" w:space="0" w:color="auto"/>
                <w:right w:val="none" w:sz="0" w:space="0" w:color="auto"/>
              </w:divBdr>
            </w:div>
            <w:div w:id="61525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150661">
      <w:bodyDiv w:val="1"/>
      <w:marLeft w:val="0"/>
      <w:marRight w:val="0"/>
      <w:marTop w:val="0"/>
      <w:marBottom w:val="0"/>
      <w:divBdr>
        <w:top w:val="none" w:sz="0" w:space="0" w:color="auto"/>
        <w:left w:val="none" w:sz="0" w:space="0" w:color="auto"/>
        <w:bottom w:val="none" w:sz="0" w:space="0" w:color="auto"/>
        <w:right w:val="none" w:sz="0" w:space="0" w:color="auto"/>
      </w:divBdr>
    </w:div>
    <w:div w:id="622156322">
      <w:bodyDiv w:val="1"/>
      <w:marLeft w:val="0"/>
      <w:marRight w:val="0"/>
      <w:marTop w:val="0"/>
      <w:marBottom w:val="0"/>
      <w:divBdr>
        <w:top w:val="none" w:sz="0" w:space="0" w:color="auto"/>
        <w:left w:val="none" w:sz="0" w:space="0" w:color="auto"/>
        <w:bottom w:val="none" w:sz="0" w:space="0" w:color="auto"/>
        <w:right w:val="none" w:sz="0" w:space="0" w:color="auto"/>
      </w:divBdr>
      <w:divsChild>
        <w:div w:id="237524755">
          <w:marLeft w:val="750"/>
          <w:marRight w:val="0"/>
          <w:marTop w:val="0"/>
          <w:marBottom w:val="0"/>
          <w:divBdr>
            <w:top w:val="none" w:sz="0" w:space="0" w:color="auto"/>
            <w:left w:val="none" w:sz="0" w:space="0" w:color="auto"/>
            <w:bottom w:val="none" w:sz="0" w:space="0" w:color="auto"/>
            <w:right w:val="none" w:sz="0" w:space="0" w:color="auto"/>
          </w:divBdr>
          <w:divsChild>
            <w:div w:id="212083985">
              <w:marLeft w:val="15"/>
              <w:marRight w:val="225"/>
              <w:marTop w:val="225"/>
              <w:marBottom w:val="105"/>
              <w:divBdr>
                <w:top w:val="none" w:sz="0" w:space="0" w:color="auto"/>
                <w:left w:val="none" w:sz="0" w:space="0" w:color="auto"/>
                <w:bottom w:val="none" w:sz="0" w:space="0" w:color="auto"/>
                <w:right w:val="none" w:sz="0" w:space="0" w:color="auto"/>
              </w:divBdr>
            </w:div>
          </w:divsChild>
        </w:div>
        <w:div w:id="603417916">
          <w:marLeft w:val="750"/>
          <w:marRight w:val="1500"/>
          <w:marTop w:val="0"/>
          <w:marBottom w:val="0"/>
          <w:divBdr>
            <w:top w:val="none" w:sz="0" w:space="0" w:color="auto"/>
            <w:left w:val="none" w:sz="0" w:space="0" w:color="auto"/>
            <w:bottom w:val="none" w:sz="0" w:space="0" w:color="auto"/>
            <w:right w:val="none" w:sz="0" w:space="0" w:color="auto"/>
          </w:divBdr>
        </w:div>
      </w:divsChild>
    </w:div>
    <w:div w:id="622272354">
      <w:bodyDiv w:val="1"/>
      <w:marLeft w:val="0"/>
      <w:marRight w:val="0"/>
      <w:marTop w:val="0"/>
      <w:marBottom w:val="0"/>
      <w:divBdr>
        <w:top w:val="none" w:sz="0" w:space="0" w:color="auto"/>
        <w:left w:val="none" w:sz="0" w:space="0" w:color="auto"/>
        <w:bottom w:val="none" w:sz="0" w:space="0" w:color="auto"/>
        <w:right w:val="none" w:sz="0" w:space="0" w:color="auto"/>
      </w:divBdr>
      <w:divsChild>
        <w:div w:id="471287489">
          <w:marLeft w:val="0"/>
          <w:marRight w:val="0"/>
          <w:marTop w:val="0"/>
          <w:marBottom w:val="0"/>
          <w:divBdr>
            <w:top w:val="none" w:sz="0" w:space="0" w:color="auto"/>
            <w:left w:val="none" w:sz="0" w:space="0" w:color="auto"/>
            <w:bottom w:val="none" w:sz="0" w:space="0" w:color="auto"/>
            <w:right w:val="none" w:sz="0" w:space="0" w:color="auto"/>
          </w:divBdr>
        </w:div>
        <w:div w:id="2066638838">
          <w:marLeft w:val="0"/>
          <w:marRight w:val="0"/>
          <w:marTop w:val="0"/>
          <w:marBottom w:val="0"/>
          <w:divBdr>
            <w:top w:val="none" w:sz="0" w:space="0" w:color="auto"/>
            <w:left w:val="none" w:sz="0" w:space="0" w:color="auto"/>
            <w:bottom w:val="none" w:sz="0" w:space="0" w:color="auto"/>
            <w:right w:val="none" w:sz="0" w:space="0" w:color="auto"/>
          </w:divBdr>
        </w:div>
        <w:div w:id="1461875934">
          <w:marLeft w:val="0"/>
          <w:marRight w:val="0"/>
          <w:marTop w:val="0"/>
          <w:marBottom w:val="0"/>
          <w:divBdr>
            <w:top w:val="none" w:sz="0" w:space="0" w:color="auto"/>
            <w:left w:val="none" w:sz="0" w:space="0" w:color="auto"/>
            <w:bottom w:val="none" w:sz="0" w:space="0" w:color="auto"/>
            <w:right w:val="none" w:sz="0" w:space="0" w:color="auto"/>
          </w:divBdr>
          <w:divsChild>
            <w:div w:id="150025022">
              <w:marLeft w:val="0"/>
              <w:marRight w:val="0"/>
              <w:marTop w:val="150"/>
              <w:marBottom w:val="150"/>
              <w:divBdr>
                <w:top w:val="none" w:sz="0" w:space="0" w:color="auto"/>
                <w:left w:val="none" w:sz="0" w:space="0" w:color="auto"/>
                <w:bottom w:val="none" w:sz="0" w:space="0" w:color="auto"/>
                <w:right w:val="none" w:sz="0" w:space="0" w:color="auto"/>
              </w:divBdr>
              <w:divsChild>
                <w:div w:id="1919290719">
                  <w:marLeft w:val="0"/>
                  <w:marRight w:val="0"/>
                  <w:marTop w:val="0"/>
                  <w:marBottom w:val="0"/>
                  <w:divBdr>
                    <w:top w:val="none" w:sz="0" w:space="0" w:color="auto"/>
                    <w:left w:val="none" w:sz="0" w:space="0" w:color="auto"/>
                    <w:bottom w:val="none" w:sz="0" w:space="0" w:color="auto"/>
                    <w:right w:val="none" w:sz="0" w:space="0" w:color="auto"/>
                  </w:divBdr>
                  <w:divsChild>
                    <w:div w:id="167217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539757">
      <w:bodyDiv w:val="1"/>
      <w:marLeft w:val="0"/>
      <w:marRight w:val="0"/>
      <w:marTop w:val="0"/>
      <w:marBottom w:val="0"/>
      <w:divBdr>
        <w:top w:val="none" w:sz="0" w:space="0" w:color="auto"/>
        <w:left w:val="none" w:sz="0" w:space="0" w:color="auto"/>
        <w:bottom w:val="none" w:sz="0" w:space="0" w:color="auto"/>
        <w:right w:val="none" w:sz="0" w:space="0" w:color="auto"/>
      </w:divBdr>
      <w:divsChild>
        <w:div w:id="453212373">
          <w:marLeft w:val="0"/>
          <w:marRight w:val="0"/>
          <w:marTop w:val="0"/>
          <w:marBottom w:val="0"/>
          <w:divBdr>
            <w:top w:val="none" w:sz="0" w:space="0" w:color="auto"/>
            <w:left w:val="none" w:sz="0" w:space="0" w:color="auto"/>
            <w:bottom w:val="none" w:sz="0" w:space="0" w:color="auto"/>
            <w:right w:val="none" w:sz="0" w:space="0" w:color="auto"/>
          </w:divBdr>
        </w:div>
        <w:div w:id="615716816">
          <w:marLeft w:val="0"/>
          <w:marRight w:val="0"/>
          <w:marTop w:val="250"/>
          <w:marBottom w:val="250"/>
          <w:divBdr>
            <w:top w:val="none" w:sz="0" w:space="0" w:color="auto"/>
            <w:left w:val="none" w:sz="0" w:space="0" w:color="auto"/>
            <w:bottom w:val="none" w:sz="0" w:space="0" w:color="auto"/>
            <w:right w:val="none" w:sz="0" w:space="0" w:color="auto"/>
          </w:divBdr>
        </w:div>
      </w:divsChild>
    </w:div>
    <w:div w:id="622540922">
      <w:bodyDiv w:val="1"/>
      <w:marLeft w:val="0"/>
      <w:marRight w:val="0"/>
      <w:marTop w:val="0"/>
      <w:marBottom w:val="0"/>
      <w:divBdr>
        <w:top w:val="none" w:sz="0" w:space="0" w:color="auto"/>
        <w:left w:val="none" w:sz="0" w:space="0" w:color="auto"/>
        <w:bottom w:val="none" w:sz="0" w:space="0" w:color="auto"/>
        <w:right w:val="none" w:sz="0" w:space="0" w:color="auto"/>
      </w:divBdr>
      <w:divsChild>
        <w:div w:id="174612150">
          <w:marLeft w:val="0"/>
          <w:marRight w:val="0"/>
          <w:marTop w:val="0"/>
          <w:marBottom w:val="0"/>
          <w:divBdr>
            <w:top w:val="single" w:sz="6" w:space="15" w:color="D2D2D2"/>
            <w:left w:val="none" w:sz="0" w:space="0" w:color="auto"/>
            <w:bottom w:val="none" w:sz="0" w:space="0" w:color="auto"/>
            <w:right w:val="none" w:sz="0" w:space="0" w:color="auto"/>
          </w:divBdr>
        </w:div>
        <w:div w:id="369458441">
          <w:marLeft w:val="0"/>
          <w:marRight w:val="0"/>
          <w:marTop w:val="300"/>
          <w:marBottom w:val="300"/>
          <w:divBdr>
            <w:top w:val="none" w:sz="0" w:space="0" w:color="auto"/>
            <w:left w:val="none" w:sz="0" w:space="0" w:color="auto"/>
            <w:bottom w:val="none" w:sz="0" w:space="0" w:color="auto"/>
            <w:right w:val="none" w:sz="0" w:space="0" w:color="auto"/>
          </w:divBdr>
        </w:div>
      </w:divsChild>
    </w:div>
    <w:div w:id="622736607">
      <w:bodyDiv w:val="1"/>
      <w:marLeft w:val="0"/>
      <w:marRight w:val="0"/>
      <w:marTop w:val="0"/>
      <w:marBottom w:val="0"/>
      <w:divBdr>
        <w:top w:val="none" w:sz="0" w:space="0" w:color="auto"/>
        <w:left w:val="none" w:sz="0" w:space="0" w:color="auto"/>
        <w:bottom w:val="none" w:sz="0" w:space="0" w:color="auto"/>
        <w:right w:val="none" w:sz="0" w:space="0" w:color="auto"/>
      </w:divBdr>
      <w:divsChild>
        <w:div w:id="41291601">
          <w:marLeft w:val="0"/>
          <w:marRight w:val="0"/>
          <w:marTop w:val="225"/>
          <w:marBottom w:val="0"/>
          <w:divBdr>
            <w:top w:val="none" w:sz="0" w:space="0" w:color="auto"/>
            <w:left w:val="none" w:sz="0" w:space="0" w:color="auto"/>
            <w:bottom w:val="none" w:sz="0" w:space="0" w:color="auto"/>
            <w:right w:val="none" w:sz="0" w:space="0" w:color="auto"/>
          </w:divBdr>
        </w:div>
      </w:divsChild>
    </w:div>
    <w:div w:id="622810047">
      <w:bodyDiv w:val="1"/>
      <w:marLeft w:val="0"/>
      <w:marRight w:val="0"/>
      <w:marTop w:val="0"/>
      <w:marBottom w:val="0"/>
      <w:divBdr>
        <w:top w:val="none" w:sz="0" w:space="0" w:color="auto"/>
        <w:left w:val="none" w:sz="0" w:space="0" w:color="auto"/>
        <w:bottom w:val="none" w:sz="0" w:space="0" w:color="auto"/>
        <w:right w:val="none" w:sz="0" w:space="0" w:color="auto"/>
      </w:divBdr>
    </w:div>
    <w:div w:id="623119873">
      <w:bodyDiv w:val="1"/>
      <w:marLeft w:val="0"/>
      <w:marRight w:val="0"/>
      <w:marTop w:val="0"/>
      <w:marBottom w:val="0"/>
      <w:divBdr>
        <w:top w:val="none" w:sz="0" w:space="0" w:color="auto"/>
        <w:left w:val="none" w:sz="0" w:space="0" w:color="auto"/>
        <w:bottom w:val="none" w:sz="0" w:space="0" w:color="auto"/>
        <w:right w:val="none" w:sz="0" w:space="0" w:color="auto"/>
      </w:divBdr>
      <w:divsChild>
        <w:div w:id="434205482">
          <w:marLeft w:val="0"/>
          <w:marRight w:val="0"/>
          <w:marTop w:val="0"/>
          <w:marBottom w:val="300"/>
          <w:divBdr>
            <w:top w:val="none" w:sz="0" w:space="0" w:color="auto"/>
            <w:left w:val="none" w:sz="0" w:space="0" w:color="auto"/>
            <w:bottom w:val="none" w:sz="0" w:space="0" w:color="auto"/>
            <w:right w:val="none" w:sz="0" w:space="0" w:color="auto"/>
          </w:divBdr>
        </w:div>
      </w:divsChild>
    </w:div>
    <w:div w:id="623193516">
      <w:bodyDiv w:val="1"/>
      <w:marLeft w:val="0"/>
      <w:marRight w:val="0"/>
      <w:marTop w:val="0"/>
      <w:marBottom w:val="0"/>
      <w:divBdr>
        <w:top w:val="none" w:sz="0" w:space="0" w:color="auto"/>
        <w:left w:val="none" w:sz="0" w:space="0" w:color="auto"/>
        <w:bottom w:val="none" w:sz="0" w:space="0" w:color="auto"/>
        <w:right w:val="none" w:sz="0" w:space="0" w:color="auto"/>
      </w:divBdr>
    </w:div>
    <w:div w:id="623386608">
      <w:bodyDiv w:val="1"/>
      <w:marLeft w:val="0"/>
      <w:marRight w:val="0"/>
      <w:marTop w:val="0"/>
      <w:marBottom w:val="0"/>
      <w:divBdr>
        <w:top w:val="none" w:sz="0" w:space="0" w:color="auto"/>
        <w:left w:val="none" w:sz="0" w:space="0" w:color="auto"/>
        <w:bottom w:val="none" w:sz="0" w:space="0" w:color="auto"/>
        <w:right w:val="none" w:sz="0" w:space="0" w:color="auto"/>
      </w:divBdr>
    </w:div>
    <w:div w:id="623660172">
      <w:bodyDiv w:val="1"/>
      <w:marLeft w:val="0"/>
      <w:marRight w:val="0"/>
      <w:marTop w:val="0"/>
      <w:marBottom w:val="0"/>
      <w:divBdr>
        <w:top w:val="none" w:sz="0" w:space="0" w:color="auto"/>
        <w:left w:val="none" w:sz="0" w:space="0" w:color="auto"/>
        <w:bottom w:val="none" w:sz="0" w:space="0" w:color="auto"/>
        <w:right w:val="none" w:sz="0" w:space="0" w:color="auto"/>
      </w:divBdr>
      <w:divsChild>
        <w:div w:id="60563438">
          <w:marLeft w:val="-225"/>
          <w:marRight w:val="-225"/>
          <w:marTop w:val="0"/>
          <w:marBottom w:val="0"/>
          <w:divBdr>
            <w:top w:val="none" w:sz="0" w:space="0" w:color="auto"/>
            <w:left w:val="none" w:sz="0" w:space="0" w:color="auto"/>
            <w:bottom w:val="none" w:sz="0" w:space="0" w:color="auto"/>
            <w:right w:val="none" w:sz="0" w:space="0" w:color="auto"/>
          </w:divBdr>
          <w:divsChild>
            <w:div w:id="821701692">
              <w:marLeft w:val="0"/>
              <w:marRight w:val="0"/>
              <w:marTop w:val="0"/>
              <w:marBottom w:val="0"/>
              <w:divBdr>
                <w:top w:val="none" w:sz="0" w:space="0" w:color="auto"/>
                <w:left w:val="none" w:sz="0" w:space="0" w:color="auto"/>
                <w:bottom w:val="none" w:sz="0" w:space="0" w:color="auto"/>
                <w:right w:val="none" w:sz="0" w:space="0" w:color="auto"/>
              </w:divBdr>
              <w:divsChild>
                <w:div w:id="1401293119">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785658187">
          <w:marLeft w:val="-225"/>
          <w:marRight w:val="-225"/>
          <w:marTop w:val="0"/>
          <w:marBottom w:val="0"/>
          <w:divBdr>
            <w:top w:val="none" w:sz="0" w:space="0" w:color="auto"/>
            <w:left w:val="none" w:sz="0" w:space="0" w:color="auto"/>
            <w:bottom w:val="none" w:sz="0" w:space="0" w:color="auto"/>
            <w:right w:val="none" w:sz="0" w:space="0" w:color="auto"/>
          </w:divBdr>
          <w:divsChild>
            <w:div w:id="186293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65781">
      <w:bodyDiv w:val="1"/>
      <w:marLeft w:val="0"/>
      <w:marRight w:val="0"/>
      <w:marTop w:val="0"/>
      <w:marBottom w:val="0"/>
      <w:divBdr>
        <w:top w:val="none" w:sz="0" w:space="0" w:color="auto"/>
        <w:left w:val="none" w:sz="0" w:space="0" w:color="auto"/>
        <w:bottom w:val="none" w:sz="0" w:space="0" w:color="auto"/>
        <w:right w:val="none" w:sz="0" w:space="0" w:color="auto"/>
      </w:divBdr>
      <w:divsChild>
        <w:div w:id="578248475">
          <w:marLeft w:val="0"/>
          <w:marRight w:val="0"/>
          <w:marTop w:val="0"/>
          <w:marBottom w:val="0"/>
          <w:divBdr>
            <w:top w:val="none" w:sz="0" w:space="0" w:color="auto"/>
            <w:left w:val="none" w:sz="0" w:space="0" w:color="auto"/>
            <w:bottom w:val="none" w:sz="0" w:space="0" w:color="auto"/>
            <w:right w:val="none" w:sz="0" w:space="0" w:color="auto"/>
          </w:divBdr>
          <w:divsChild>
            <w:div w:id="769665048">
              <w:marLeft w:val="-225"/>
              <w:marRight w:val="-225"/>
              <w:marTop w:val="0"/>
              <w:marBottom w:val="0"/>
              <w:divBdr>
                <w:top w:val="none" w:sz="0" w:space="0" w:color="auto"/>
                <w:left w:val="none" w:sz="0" w:space="0" w:color="auto"/>
                <w:bottom w:val="none" w:sz="0" w:space="0" w:color="auto"/>
                <w:right w:val="none" w:sz="0" w:space="0" w:color="auto"/>
              </w:divBdr>
              <w:divsChild>
                <w:div w:id="44842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190552">
      <w:bodyDiv w:val="1"/>
      <w:marLeft w:val="0"/>
      <w:marRight w:val="0"/>
      <w:marTop w:val="0"/>
      <w:marBottom w:val="0"/>
      <w:divBdr>
        <w:top w:val="none" w:sz="0" w:space="0" w:color="auto"/>
        <w:left w:val="none" w:sz="0" w:space="0" w:color="auto"/>
        <w:bottom w:val="none" w:sz="0" w:space="0" w:color="auto"/>
        <w:right w:val="none" w:sz="0" w:space="0" w:color="auto"/>
      </w:divBdr>
    </w:div>
    <w:div w:id="624196837">
      <w:bodyDiv w:val="1"/>
      <w:marLeft w:val="0"/>
      <w:marRight w:val="0"/>
      <w:marTop w:val="0"/>
      <w:marBottom w:val="0"/>
      <w:divBdr>
        <w:top w:val="none" w:sz="0" w:space="0" w:color="auto"/>
        <w:left w:val="none" w:sz="0" w:space="0" w:color="auto"/>
        <w:bottom w:val="none" w:sz="0" w:space="0" w:color="auto"/>
        <w:right w:val="none" w:sz="0" w:space="0" w:color="auto"/>
      </w:divBdr>
    </w:div>
    <w:div w:id="624238482">
      <w:bodyDiv w:val="1"/>
      <w:marLeft w:val="0"/>
      <w:marRight w:val="0"/>
      <w:marTop w:val="0"/>
      <w:marBottom w:val="0"/>
      <w:divBdr>
        <w:top w:val="none" w:sz="0" w:space="0" w:color="auto"/>
        <w:left w:val="none" w:sz="0" w:space="0" w:color="auto"/>
        <w:bottom w:val="none" w:sz="0" w:space="0" w:color="auto"/>
        <w:right w:val="none" w:sz="0" w:space="0" w:color="auto"/>
      </w:divBdr>
      <w:divsChild>
        <w:div w:id="173038287">
          <w:marLeft w:val="-150"/>
          <w:marRight w:val="-150"/>
          <w:marTop w:val="0"/>
          <w:marBottom w:val="300"/>
          <w:divBdr>
            <w:top w:val="none" w:sz="0" w:space="0" w:color="auto"/>
            <w:left w:val="none" w:sz="0" w:space="0" w:color="auto"/>
            <w:bottom w:val="none" w:sz="0" w:space="0" w:color="auto"/>
            <w:right w:val="none" w:sz="0" w:space="0" w:color="auto"/>
          </w:divBdr>
          <w:divsChild>
            <w:div w:id="49095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307969">
      <w:bodyDiv w:val="1"/>
      <w:marLeft w:val="0"/>
      <w:marRight w:val="0"/>
      <w:marTop w:val="0"/>
      <w:marBottom w:val="0"/>
      <w:divBdr>
        <w:top w:val="none" w:sz="0" w:space="0" w:color="auto"/>
        <w:left w:val="none" w:sz="0" w:space="0" w:color="auto"/>
        <w:bottom w:val="none" w:sz="0" w:space="0" w:color="auto"/>
        <w:right w:val="none" w:sz="0" w:space="0" w:color="auto"/>
      </w:divBdr>
      <w:divsChild>
        <w:div w:id="259023490">
          <w:marLeft w:val="0"/>
          <w:marRight w:val="0"/>
          <w:marTop w:val="0"/>
          <w:marBottom w:val="450"/>
          <w:divBdr>
            <w:top w:val="none" w:sz="0" w:space="0" w:color="auto"/>
            <w:left w:val="none" w:sz="0" w:space="0" w:color="auto"/>
            <w:bottom w:val="none" w:sz="0" w:space="0" w:color="auto"/>
            <w:right w:val="none" w:sz="0" w:space="0" w:color="auto"/>
          </w:divBdr>
          <w:divsChild>
            <w:div w:id="658386557">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624390216">
      <w:bodyDiv w:val="1"/>
      <w:marLeft w:val="0"/>
      <w:marRight w:val="0"/>
      <w:marTop w:val="0"/>
      <w:marBottom w:val="0"/>
      <w:divBdr>
        <w:top w:val="none" w:sz="0" w:space="0" w:color="auto"/>
        <w:left w:val="none" w:sz="0" w:space="0" w:color="auto"/>
        <w:bottom w:val="none" w:sz="0" w:space="0" w:color="auto"/>
        <w:right w:val="none" w:sz="0" w:space="0" w:color="auto"/>
      </w:divBdr>
      <w:divsChild>
        <w:div w:id="5641068">
          <w:marLeft w:val="0"/>
          <w:marRight w:val="0"/>
          <w:marTop w:val="0"/>
          <w:marBottom w:val="345"/>
          <w:divBdr>
            <w:top w:val="none" w:sz="0" w:space="0" w:color="auto"/>
            <w:left w:val="none" w:sz="0" w:space="0" w:color="auto"/>
            <w:bottom w:val="none" w:sz="0" w:space="0" w:color="auto"/>
            <w:right w:val="none" w:sz="0" w:space="0" w:color="auto"/>
          </w:divBdr>
        </w:div>
        <w:div w:id="88697792">
          <w:marLeft w:val="0"/>
          <w:marRight w:val="0"/>
          <w:marTop w:val="0"/>
          <w:marBottom w:val="150"/>
          <w:divBdr>
            <w:top w:val="none" w:sz="0" w:space="0" w:color="auto"/>
            <w:left w:val="none" w:sz="0" w:space="0" w:color="auto"/>
            <w:bottom w:val="none" w:sz="0" w:space="0" w:color="auto"/>
            <w:right w:val="none" w:sz="0" w:space="0" w:color="auto"/>
          </w:divBdr>
        </w:div>
      </w:divsChild>
    </w:div>
    <w:div w:id="624507157">
      <w:bodyDiv w:val="1"/>
      <w:marLeft w:val="0"/>
      <w:marRight w:val="0"/>
      <w:marTop w:val="0"/>
      <w:marBottom w:val="0"/>
      <w:divBdr>
        <w:top w:val="none" w:sz="0" w:space="0" w:color="auto"/>
        <w:left w:val="none" w:sz="0" w:space="0" w:color="auto"/>
        <w:bottom w:val="none" w:sz="0" w:space="0" w:color="auto"/>
        <w:right w:val="none" w:sz="0" w:space="0" w:color="auto"/>
      </w:divBdr>
    </w:div>
    <w:div w:id="624577527">
      <w:bodyDiv w:val="1"/>
      <w:marLeft w:val="0"/>
      <w:marRight w:val="0"/>
      <w:marTop w:val="0"/>
      <w:marBottom w:val="0"/>
      <w:divBdr>
        <w:top w:val="none" w:sz="0" w:space="0" w:color="auto"/>
        <w:left w:val="none" w:sz="0" w:space="0" w:color="auto"/>
        <w:bottom w:val="none" w:sz="0" w:space="0" w:color="auto"/>
        <w:right w:val="none" w:sz="0" w:space="0" w:color="auto"/>
      </w:divBdr>
      <w:divsChild>
        <w:div w:id="757143998">
          <w:marLeft w:val="0"/>
          <w:marRight w:val="0"/>
          <w:marTop w:val="0"/>
          <w:marBottom w:val="300"/>
          <w:divBdr>
            <w:top w:val="none" w:sz="0" w:space="0" w:color="auto"/>
            <w:left w:val="none" w:sz="0" w:space="0" w:color="auto"/>
            <w:bottom w:val="none" w:sz="0" w:space="0" w:color="auto"/>
            <w:right w:val="none" w:sz="0" w:space="0" w:color="auto"/>
          </w:divBdr>
          <w:divsChild>
            <w:div w:id="73539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653105">
      <w:bodyDiv w:val="1"/>
      <w:marLeft w:val="0"/>
      <w:marRight w:val="0"/>
      <w:marTop w:val="0"/>
      <w:marBottom w:val="0"/>
      <w:divBdr>
        <w:top w:val="none" w:sz="0" w:space="0" w:color="auto"/>
        <w:left w:val="none" w:sz="0" w:space="0" w:color="auto"/>
        <w:bottom w:val="none" w:sz="0" w:space="0" w:color="auto"/>
        <w:right w:val="none" w:sz="0" w:space="0" w:color="auto"/>
      </w:divBdr>
      <w:divsChild>
        <w:div w:id="250697271">
          <w:marLeft w:val="0"/>
          <w:marRight w:val="0"/>
          <w:marTop w:val="0"/>
          <w:marBottom w:val="450"/>
          <w:divBdr>
            <w:top w:val="none" w:sz="0" w:space="0" w:color="auto"/>
            <w:left w:val="none" w:sz="0" w:space="0" w:color="auto"/>
            <w:bottom w:val="none" w:sz="0" w:space="0" w:color="auto"/>
            <w:right w:val="none" w:sz="0" w:space="0" w:color="auto"/>
          </w:divBdr>
          <w:divsChild>
            <w:div w:id="110325478">
              <w:marLeft w:val="0"/>
              <w:marRight w:val="0"/>
              <w:marTop w:val="0"/>
              <w:marBottom w:val="75"/>
              <w:divBdr>
                <w:top w:val="none" w:sz="0" w:space="0" w:color="auto"/>
                <w:left w:val="none" w:sz="0" w:space="0" w:color="auto"/>
                <w:bottom w:val="none" w:sz="0" w:space="0" w:color="auto"/>
                <w:right w:val="none" w:sz="0" w:space="0" w:color="auto"/>
              </w:divBdr>
              <w:divsChild>
                <w:div w:id="308747176">
                  <w:marLeft w:val="0"/>
                  <w:marRight w:val="0"/>
                  <w:marTop w:val="0"/>
                  <w:marBottom w:val="0"/>
                  <w:divBdr>
                    <w:top w:val="none" w:sz="0" w:space="0" w:color="auto"/>
                    <w:left w:val="none" w:sz="0" w:space="0" w:color="auto"/>
                    <w:bottom w:val="none" w:sz="0" w:space="0" w:color="auto"/>
                    <w:right w:val="none" w:sz="0" w:space="0" w:color="auto"/>
                  </w:divBdr>
                  <w:divsChild>
                    <w:div w:id="1518426329">
                      <w:marLeft w:val="0"/>
                      <w:marRight w:val="0"/>
                      <w:marTop w:val="0"/>
                      <w:marBottom w:val="0"/>
                      <w:divBdr>
                        <w:top w:val="none" w:sz="0" w:space="0" w:color="auto"/>
                        <w:left w:val="none" w:sz="0" w:space="0" w:color="auto"/>
                        <w:bottom w:val="none" w:sz="0" w:space="0" w:color="auto"/>
                        <w:right w:val="none" w:sz="0" w:space="0" w:color="auto"/>
                      </w:divBdr>
                      <w:divsChild>
                        <w:div w:id="191138637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018048419">
                  <w:marLeft w:val="0"/>
                  <w:marRight w:val="0"/>
                  <w:marTop w:val="0"/>
                  <w:marBottom w:val="0"/>
                  <w:divBdr>
                    <w:top w:val="none" w:sz="0" w:space="0" w:color="auto"/>
                    <w:left w:val="none" w:sz="0" w:space="0" w:color="auto"/>
                    <w:bottom w:val="none" w:sz="0" w:space="0" w:color="auto"/>
                    <w:right w:val="none" w:sz="0" w:space="0" w:color="auto"/>
                  </w:divBdr>
                  <w:divsChild>
                    <w:div w:id="5643926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604656623">
              <w:marLeft w:val="0"/>
              <w:marRight w:val="225"/>
              <w:marTop w:val="0"/>
              <w:marBottom w:val="0"/>
              <w:divBdr>
                <w:top w:val="none" w:sz="0" w:space="0" w:color="auto"/>
                <w:left w:val="none" w:sz="0" w:space="0" w:color="auto"/>
                <w:bottom w:val="none" w:sz="0" w:space="0" w:color="auto"/>
                <w:right w:val="none" w:sz="0" w:space="0" w:color="auto"/>
              </w:divBdr>
            </w:div>
          </w:divsChild>
        </w:div>
        <w:div w:id="1903250911">
          <w:marLeft w:val="0"/>
          <w:marRight w:val="0"/>
          <w:marTop w:val="0"/>
          <w:marBottom w:val="300"/>
          <w:divBdr>
            <w:top w:val="none" w:sz="0" w:space="0" w:color="auto"/>
            <w:left w:val="none" w:sz="0" w:space="0" w:color="auto"/>
            <w:bottom w:val="none" w:sz="0" w:space="0" w:color="auto"/>
            <w:right w:val="none" w:sz="0" w:space="0" w:color="auto"/>
          </w:divBdr>
          <w:divsChild>
            <w:div w:id="1010988393">
              <w:marLeft w:val="0"/>
              <w:marRight w:val="0"/>
              <w:marTop w:val="0"/>
              <w:marBottom w:val="0"/>
              <w:divBdr>
                <w:top w:val="none" w:sz="0" w:space="0" w:color="auto"/>
                <w:left w:val="none" w:sz="0" w:space="0" w:color="auto"/>
                <w:bottom w:val="none" w:sz="0" w:space="0" w:color="auto"/>
                <w:right w:val="none" w:sz="0" w:space="0" w:color="auto"/>
              </w:divBdr>
              <w:divsChild>
                <w:div w:id="1383824004">
                  <w:marLeft w:val="-225"/>
                  <w:marRight w:val="-225"/>
                  <w:marTop w:val="0"/>
                  <w:marBottom w:val="0"/>
                  <w:divBdr>
                    <w:top w:val="none" w:sz="0" w:space="0" w:color="auto"/>
                    <w:left w:val="none" w:sz="0" w:space="0" w:color="auto"/>
                    <w:bottom w:val="none" w:sz="0" w:space="0" w:color="auto"/>
                    <w:right w:val="none" w:sz="0" w:space="0" w:color="auto"/>
                  </w:divBdr>
                  <w:divsChild>
                    <w:div w:id="1418405342">
                      <w:marLeft w:val="0"/>
                      <w:marRight w:val="0"/>
                      <w:marTop w:val="0"/>
                      <w:marBottom w:val="0"/>
                      <w:divBdr>
                        <w:top w:val="none" w:sz="0" w:space="0" w:color="auto"/>
                        <w:left w:val="none" w:sz="0" w:space="0" w:color="auto"/>
                        <w:bottom w:val="none" w:sz="0" w:space="0" w:color="auto"/>
                        <w:right w:val="none" w:sz="0" w:space="0" w:color="auto"/>
                      </w:divBdr>
                      <w:divsChild>
                        <w:div w:id="503595108">
                          <w:marLeft w:val="0"/>
                          <w:marRight w:val="0"/>
                          <w:marTop w:val="0"/>
                          <w:marBottom w:val="0"/>
                          <w:divBdr>
                            <w:top w:val="none" w:sz="0" w:space="0" w:color="auto"/>
                            <w:left w:val="none" w:sz="0" w:space="0" w:color="auto"/>
                            <w:bottom w:val="none" w:sz="0" w:space="0" w:color="auto"/>
                            <w:right w:val="none" w:sz="0" w:space="0" w:color="auto"/>
                          </w:divBdr>
                          <w:divsChild>
                            <w:div w:id="347676391">
                              <w:marLeft w:val="0"/>
                              <w:marRight w:val="0"/>
                              <w:marTop w:val="0"/>
                              <w:marBottom w:val="0"/>
                              <w:divBdr>
                                <w:top w:val="none" w:sz="0" w:space="0" w:color="auto"/>
                                <w:left w:val="none" w:sz="0" w:space="0" w:color="auto"/>
                                <w:bottom w:val="none" w:sz="0" w:space="0" w:color="auto"/>
                                <w:right w:val="none" w:sz="0" w:space="0" w:color="auto"/>
                              </w:divBdr>
                              <w:divsChild>
                                <w:div w:id="128399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130234">
          <w:marLeft w:val="0"/>
          <w:marRight w:val="0"/>
          <w:marTop w:val="0"/>
          <w:marBottom w:val="0"/>
          <w:divBdr>
            <w:top w:val="none" w:sz="0" w:space="0" w:color="auto"/>
            <w:left w:val="none" w:sz="0" w:space="0" w:color="auto"/>
            <w:bottom w:val="none" w:sz="0" w:space="0" w:color="auto"/>
            <w:right w:val="none" w:sz="0" w:space="0" w:color="auto"/>
          </w:divBdr>
        </w:div>
      </w:divsChild>
    </w:div>
    <w:div w:id="624779293">
      <w:bodyDiv w:val="1"/>
      <w:marLeft w:val="0"/>
      <w:marRight w:val="0"/>
      <w:marTop w:val="0"/>
      <w:marBottom w:val="0"/>
      <w:divBdr>
        <w:top w:val="none" w:sz="0" w:space="0" w:color="auto"/>
        <w:left w:val="none" w:sz="0" w:space="0" w:color="auto"/>
        <w:bottom w:val="none" w:sz="0" w:space="0" w:color="auto"/>
        <w:right w:val="none" w:sz="0" w:space="0" w:color="auto"/>
      </w:divBdr>
      <w:divsChild>
        <w:div w:id="401298585">
          <w:marLeft w:val="0"/>
          <w:marRight w:val="0"/>
          <w:marTop w:val="0"/>
          <w:marBottom w:val="450"/>
          <w:divBdr>
            <w:top w:val="none" w:sz="0" w:space="0" w:color="auto"/>
            <w:left w:val="none" w:sz="0" w:space="0" w:color="auto"/>
            <w:bottom w:val="none" w:sz="0" w:space="0" w:color="auto"/>
            <w:right w:val="none" w:sz="0" w:space="0" w:color="auto"/>
          </w:divBdr>
        </w:div>
      </w:divsChild>
    </w:div>
    <w:div w:id="624852349">
      <w:bodyDiv w:val="1"/>
      <w:marLeft w:val="0"/>
      <w:marRight w:val="0"/>
      <w:marTop w:val="0"/>
      <w:marBottom w:val="0"/>
      <w:divBdr>
        <w:top w:val="none" w:sz="0" w:space="0" w:color="auto"/>
        <w:left w:val="none" w:sz="0" w:space="0" w:color="auto"/>
        <w:bottom w:val="none" w:sz="0" w:space="0" w:color="auto"/>
        <w:right w:val="none" w:sz="0" w:space="0" w:color="auto"/>
      </w:divBdr>
      <w:divsChild>
        <w:div w:id="318001563">
          <w:marLeft w:val="-188"/>
          <w:marRight w:val="-188"/>
          <w:marTop w:val="0"/>
          <w:marBottom w:val="0"/>
          <w:divBdr>
            <w:top w:val="none" w:sz="0" w:space="0" w:color="auto"/>
            <w:left w:val="none" w:sz="0" w:space="0" w:color="auto"/>
            <w:bottom w:val="none" w:sz="0" w:space="0" w:color="auto"/>
            <w:right w:val="none" w:sz="0" w:space="0" w:color="auto"/>
          </w:divBdr>
        </w:div>
      </w:divsChild>
    </w:div>
    <w:div w:id="625039754">
      <w:bodyDiv w:val="1"/>
      <w:marLeft w:val="0"/>
      <w:marRight w:val="0"/>
      <w:marTop w:val="0"/>
      <w:marBottom w:val="0"/>
      <w:divBdr>
        <w:top w:val="none" w:sz="0" w:space="0" w:color="auto"/>
        <w:left w:val="none" w:sz="0" w:space="0" w:color="auto"/>
        <w:bottom w:val="none" w:sz="0" w:space="0" w:color="auto"/>
        <w:right w:val="none" w:sz="0" w:space="0" w:color="auto"/>
      </w:divBdr>
    </w:div>
    <w:div w:id="625428330">
      <w:bodyDiv w:val="1"/>
      <w:marLeft w:val="0"/>
      <w:marRight w:val="0"/>
      <w:marTop w:val="0"/>
      <w:marBottom w:val="0"/>
      <w:divBdr>
        <w:top w:val="none" w:sz="0" w:space="0" w:color="auto"/>
        <w:left w:val="none" w:sz="0" w:space="0" w:color="auto"/>
        <w:bottom w:val="none" w:sz="0" w:space="0" w:color="auto"/>
        <w:right w:val="none" w:sz="0" w:space="0" w:color="auto"/>
      </w:divBdr>
    </w:div>
    <w:div w:id="625888529">
      <w:bodyDiv w:val="1"/>
      <w:marLeft w:val="0"/>
      <w:marRight w:val="0"/>
      <w:marTop w:val="0"/>
      <w:marBottom w:val="0"/>
      <w:divBdr>
        <w:top w:val="none" w:sz="0" w:space="0" w:color="auto"/>
        <w:left w:val="none" w:sz="0" w:space="0" w:color="auto"/>
        <w:bottom w:val="none" w:sz="0" w:space="0" w:color="auto"/>
        <w:right w:val="none" w:sz="0" w:space="0" w:color="auto"/>
      </w:divBdr>
      <w:divsChild>
        <w:div w:id="142085637">
          <w:marLeft w:val="0"/>
          <w:marRight w:val="0"/>
          <w:marTop w:val="0"/>
          <w:marBottom w:val="0"/>
          <w:divBdr>
            <w:top w:val="none" w:sz="0" w:space="0" w:color="auto"/>
            <w:left w:val="none" w:sz="0" w:space="0" w:color="auto"/>
            <w:bottom w:val="none" w:sz="0" w:space="0" w:color="auto"/>
            <w:right w:val="none" w:sz="0" w:space="0" w:color="auto"/>
          </w:divBdr>
        </w:div>
      </w:divsChild>
    </w:div>
    <w:div w:id="626083824">
      <w:bodyDiv w:val="1"/>
      <w:marLeft w:val="0"/>
      <w:marRight w:val="0"/>
      <w:marTop w:val="0"/>
      <w:marBottom w:val="0"/>
      <w:divBdr>
        <w:top w:val="none" w:sz="0" w:space="0" w:color="auto"/>
        <w:left w:val="none" w:sz="0" w:space="0" w:color="auto"/>
        <w:bottom w:val="none" w:sz="0" w:space="0" w:color="auto"/>
        <w:right w:val="none" w:sz="0" w:space="0" w:color="auto"/>
      </w:divBdr>
    </w:div>
    <w:div w:id="626201670">
      <w:bodyDiv w:val="1"/>
      <w:marLeft w:val="0"/>
      <w:marRight w:val="0"/>
      <w:marTop w:val="0"/>
      <w:marBottom w:val="0"/>
      <w:divBdr>
        <w:top w:val="none" w:sz="0" w:space="0" w:color="auto"/>
        <w:left w:val="none" w:sz="0" w:space="0" w:color="auto"/>
        <w:bottom w:val="none" w:sz="0" w:space="0" w:color="auto"/>
        <w:right w:val="none" w:sz="0" w:space="0" w:color="auto"/>
      </w:divBdr>
    </w:div>
    <w:div w:id="626352748">
      <w:bodyDiv w:val="1"/>
      <w:marLeft w:val="0"/>
      <w:marRight w:val="0"/>
      <w:marTop w:val="0"/>
      <w:marBottom w:val="0"/>
      <w:divBdr>
        <w:top w:val="none" w:sz="0" w:space="0" w:color="auto"/>
        <w:left w:val="none" w:sz="0" w:space="0" w:color="auto"/>
        <w:bottom w:val="none" w:sz="0" w:space="0" w:color="auto"/>
        <w:right w:val="none" w:sz="0" w:space="0" w:color="auto"/>
      </w:divBdr>
      <w:divsChild>
        <w:div w:id="1874078683">
          <w:marLeft w:val="0"/>
          <w:marRight w:val="0"/>
          <w:marTop w:val="0"/>
          <w:marBottom w:val="240"/>
          <w:divBdr>
            <w:top w:val="none" w:sz="0" w:space="0" w:color="auto"/>
            <w:left w:val="none" w:sz="0" w:space="0" w:color="auto"/>
            <w:bottom w:val="none" w:sz="0" w:space="0" w:color="auto"/>
            <w:right w:val="none" w:sz="0" w:space="0" w:color="auto"/>
          </w:divBdr>
          <w:divsChild>
            <w:div w:id="1841038603">
              <w:marLeft w:val="0"/>
              <w:marRight w:val="0"/>
              <w:marTop w:val="45"/>
              <w:marBottom w:val="0"/>
              <w:divBdr>
                <w:top w:val="none" w:sz="0" w:space="0" w:color="auto"/>
                <w:left w:val="none" w:sz="0" w:space="0" w:color="auto"/>
                <w:bottom w:val="none" w:sz="0" w:space="0" w:color="auto"/>
                <w:right w:val="none" w:sz="0" w:space="0" w:color="auto"/>
              </w:divBdr>
            </w:div>
          </w:divsChild>
        </w:div>
        <w:div w:id="846553454">
          <w:marLeft w:val="0"/>
          <w:marRight w:val="330"/>
          <w:marTop w:val="0"/>
          <w:marBottom w:val="300"/>
          <w:divBdr>
            <w:top w:val="single" w:sz="6" w:space="0" w:color="999999"/>
            <w:left w:val="single" w:sz="6" w:space="0" w:color="999999"/>
            <w:bottom w:val="single" w:sz="6" w:space="0" w:color="999999"/>
            <w:right w:val="single" w:sz="6" w:space="0" w:color="999999"/>
          </w:divBdr>
          <w:divsChild>
            <w:div w:id="185562017">
              <w:marLeft w:val="0"/>
              <w:marRight w:val="0"/>
              <w:marTop w:val="0"/>
              <w:marBottom w:val="0"/>
              <w:divBdr>
                <w:top w:val="single" w:sz="6" w:space="0" w:color="999999"/>
                <w:left w:val="single" w:sz="6" w:space="0" w:color="999999"/>
                <w:bottom w:val="single" w:sz="6" w:space="0" w:color="999999"/>
                <w:right w:val="single" w:sz="6" w:space="0" w:color="999999"/>
              </w:divBdr>
            </w:div>
            <w:div w:id="559096297">
              <w:marLeft w:val="0"/>
              <w:marRight w:val="0"/>
              <w:marTop w:val="0"/>
              <w:marBottom w:val="0"/>
              <w:divBdr>
                <w:top w:val="single" w:sz="6" w:space="0" w:color="999999"/>
                <w:left w:val="single" w:sz="6" w:space="0" w:color="999999"/>
                <w:bottom w:val="single" w:sz="6" w:space="0" w:color="999999"/>
                <w:right w:val="single" w:sz="6" w:space="0" w:color="999999"/>
              </w:divBdr>
            </w:div>
            <w:div w:id="1959337932">
              <w:marLeft w:val="0"/>
              <w:marRight w:val="0"/>
              <w:marTop w:val="0"/>
              <w:marBottom w:val="0"/>
              <w:divBdr>
                <w:top w:val="single" w:sz="6" w:space="0" w:color="999999"/>
                <w:left w:val="single" w:sz="6" w:space="0" w:color="999999"/>
                <w:bottom w:val="single" w:sz="6" w:space="0" w:color="999999"/>
                <w:right w:val="single" w:sz="6" w:space="0" w:color="999999"/>
              </w:divBdr>
            </w:div>
            <w:div w:id="1753043627">
              <w:marLeft w:val="0"/>
              <w:marRight w:val="0"/>
              <w:marTop w:val="0"/>
              <w:marBottom w:val="0"/>
              <w:divBdr>
                <w:top w:val="single" w:sz="6" w:space="0" w:color="999999"/>
                <w:left w:val="single" w:sz="6" w:space="0" w:color="999999"/>
                <w:bottom w:val="single" w:sz="6" w:space="0" w:color="999999"/>
                <w:right w:val="single" w:sz="6" w:space="0" w:color="999999"/>
              </w:divBdr>
            </w:div>
            <w:div w:id="484976594">
              <w:marLeft w:val="0"/>
              <w:marRight w:val="0"/>
              <w:marTop w:val="0"/>
              <w:marBottom w:val="0"/>
              <w:divBdr>
                <w:top w:val="single" w:sz="6" w:space="0" w:color="999999"/>
                <w:left w:val="single" w:sz="6" w:space="0" w:color="999999"/>
                <w:bottom w:val="single" w:sz="6" w:space="0" w:color="999999"/>
                <w:right w:val="single" w:sz="6" w:space="0" w:color="999999"/>
              </w:divBdr>
            </w:div>
            <w:div w:id="681396240">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873224993">
          <w:marLeft w:val="0"/>
          <w:marRight w:val="0"/>
          <w:marTop w:val="0"/>
          <w:marBottom w:val="0"/>
          <w:divBdr>
            <w:top w:val="none" w:sz="0" w:space="0" w:color="auto"/>
            <w:left w:val="none" w:sz="0" w:space="0" w:color="auto"/>
            <w:bottom w:val="none" w:sz="0" w:space="0" w:color="auto"/>
            <w:right w:val="none" w:sz="0" w:space="0" w:color="auto"/>
          </w:divBdr>
          <w:divsChild>
            <w:div w:id="168239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396014">
      <w:bodyDiv w:val="1"/>
      <w:marLeft w:val="0"/>
      <w:marRight w:val="0"/>
      <w:marTop w:val="0"/>
      <w:marBottom w:val="0"/>
      <w:divBdr>
        <w:top w:val="none" w:sz="0" w:space="0" w:color="auto"/>
        <w:left w:val="none" w:sz="0" w:space="0" w:color="auto"/>
        <w:bottom w:val="none" w:sz="0" w:space="0" w:color="auto"/>
        <w:right w:val="none" w:sz="0" w:space="0" w:color="auto"/>
      </w:divBdr>
      <w:divsChild>
        <w:div w:id="364601873">
          <w:marLeft w:val="0"/>
          <w:marRight w:val="0"/>
          <w:marTop w:val="0"/>
          <w:marBottom w:val="250"/>
          <w:divBdr>
            <w:top w:val="none" w:sz="0" w:space="0" w:color="auto"/>
            <w:left w:val="none" w:sz="0" w:space="0" w:color="auto"/>
            <w:bottom w:val="single" w:sz="4" w:space="4" w:color="000000"/>
            <w:right w:val="none" w:sz="0" w:space="0" w:color="auto"/>
          </w:divBdr>
        </w:div>
      </w:divsChild>
    </w:div>
    <w:div w:id="626666046">
      <w:bodyDiv w:val="1"/>
      <w:marLeft w:val="0"/>
      <w:marRight w:val="0"/>
      <w:marTop w:val="0"/>
      <w:marBottom w:val="0"/>
      <w:divBdr>
        <w:top w:val="none" w:sz="0" w:space="0" w:color="auto"/>
        <w:left w:val="none" w:sz="0" w:space="0" w:color="auto"/>
        <w:bottom w:val="none" w:sz="0" w:space="0" w:color="auto"/>
        <w:right w:val="none" w:sz="0" w:space="0" w:color="auto"/>
      </w:divBdr>
    </w:div>
    <w:div w:id="627277460">
      <w:bodyDiv w:val="1"/>
      <w:marLeft w:val="0"/>
      <w:marRight w:val="0"/>
      <w:marTop w:val="0"/>
      <w:marBottom w:val="0"/>
      <w:divBdr>
        <w:top w:val="none" w:sz="0" w:space="0" w:color="auto"/>
        <w:left w:val="none" w:sz="0" w:space="0" w:color="auto"/>
        <w:bottom w:val="none" w:sz="0" w:space="0" w:color="auto"/>
        <w:right w:val="none" w:sz="0" w:space="0" w:color="auto"/>
      </w:divBdr>
      <w:divsChild>
        <w:div w:id="530384099">
          <w:marLeft w:val="-225"/>
          <w:marRight w:val="-225"/>
          <w:marTop w:val="0"/>
          <w:marBottom w:val="0"/>
          <w:divBdr>
            <w:top w:val="none" w:sz="0" w:space="0" w:color="auto"/>
            <w:left w:val="none" w:sz="0" w:space="0" w:color="auto"/>
            <w:bottom w:val="none" w:sz="0" w:space="0" w:color="auto"/>
            <w:right w:val="none" w:sz="0" w:space="0" w:color="auto"/>
          </w:divBdr>
          <w:divsChild>
            <w:div w:id="284846443">
              <w:marLeft w:val="0"/>
              <w:marRight w:val="0"/>
              <w:marTop w:val="0"/>
              <w:marBottom w:val="0"/>
              <w:divBdr>
                <w:top w:val="none" w:sz="0" w:space="0" w:color="auto"/>
                <w:left w:val="none" w:sz="0" w:space="0" w:color="auto"/>
                <w:bottom w:val="none" w:sz="0" w:space="0" w:color="auto"/>
                <w:right w:val="none" w:sz="0" w:space="0" w:color="auto"/>
              </w:divBdr>
            </w:div>
          </w:divsChild>
        </w:div>
        <w:div w:id="711924388">
          <w:marLeft w:val="-225"/>
          <w:marRight w:val="-225"/>
          <w:marTop w:val="0"/>
          <w:marBottom w:val="0"/>
          <w:divBdr>
            <w:top w:val="none" w:sz="0" w:space="0" w:color="auto"/>
            <w:left w:val="none" w:sz="0" w:space="0" w:color="auto"/>
            <w:bottom w:val="none" w:sz="0" w:space="0" w:color="auto"/>
            <w:right w:val="none" w:sz="0" w:space="0" w:color="auto"/>
          </w:divBdr>
        </w:div>
      </w:divsChild>
    </w:div>
    <w:div w:id="627442024">
      <w:bodyDiv w:val="1"/>
      <w:marLeft w:val="0"/>
      <w:marRight w:val="0"/>
      <w:marTop w:val="0"/>
      <w:marBottom w:val="0"/>
      <w:divBdr>
        <w:top w:val="none" w:sz="0" w:space="0" w:color="auto"/>
        <w:left w:val="none" w:sz="0" w:space="0" w:color="auto"/>
        <w:bottom w:val="none" w:sz="0" w:space="0" w:color="auto"/>
        <w:right w:val="none" w:sz="0" w:space="0" w:color="auto"/>
      </w:divBdr>
      <w:divsChild>
        <w:div w:id="50925485">
          <w:marLeft w:val="0"/>
          <w:marRight w:val="0"/>
          <w:marTop w:val="376"/>
          <w:marBottom w:val="363"/>
          <w:divBdr>
            <w:top w:val="none" w:sz="0" w:space="0" w:color="auto"/>
            <w:left w:val="none" w:sz="0" w:space="0" w:color="auto"/>
            <w:bottom w:val="none" w:sz="0" w:space="0" w:color="auto"/>
            <w:right w:val="none" w:sz="0" w:space="0" w:color="auto"/>
          </w:divBdr>
        </w:div>
        <w:div w:id="321929218">
          <w:marLeft w:val="0"/>
          <w:marRight w:val="0"/>
          <w:marTop w:val="125"/>
          <w:marBottom w:val="275"/>
          <w:divBdr>
            <w:top w:val="none" w:sz="0" w:space="0" w:color="auto"/>
            <w:left w:val="none" w:sz="0" w:space="0" w:color="auto"/>
            <w:bottom w:val="none" w:sz="0" w:space="0" w:color="auto"/>
            <w:right w:val="none" w:sz="0" w:space="0" w:color="auto"/>
          </w:divBdr>
          <w:divsChild>
            <w:div w:id="358748859">
              <w:marLeft w:val="0"/>
              <w:marRight w:val="0"/>
              <w:marTop w:val="0"/>
              <w:marBottom w:val="0"/>
              <w:divBdr>
                <w:top w:val="none" w:sz="0" w:space="0" w:color="auto"/>
                <w:left w:val="none" w:sz="0" w:space="0" w:color="auto"/>
                <w:bottom w:val="none" w:sz="0" w:space="0" w:color="auto"/>
                <w:right w:val="none" w:sz="0" w:space="0" w:color="auto"/>
              </w:divBdr>
              <w:divsChild>
                <w:div w:id="616595425">
                  <w:marLeft w:val="0"/>
                  <w:marRight w:val="0"/>
                  <w:marTop w:val="376"/>
                  <w:marBottom w:val="376"/>
                  <w:divBdr>
                    <w:top w:val="none" w:sz="0" w:space="0" w:color="auto"/>
                    <w:left w:val="none" w:sz="0" w:space="0" w:color="auto"/>
                    <w:bottom w:val="none" w:sz="0" w:space="0" w:color="auto"/>
                    <w:right w:val="none" w:sz="0" w:space="0" w:color="auto"/>
                  </w:divBdr>
                </w:div>
                <w:div w:id="729810548">
                  <w:marLeft w:val="0"/>
                  <w:marRight w:val="0"/>
                  <w:marTop w:val="313"/>
                  <w:marBottom w:val="313"/>
                  <w:divBdr>
                    <w:top w:val="none" w:sz="0" w:space="0" w:color="auto"/>
                    <w:left w:val="none" w:sz="0" w:space="0" w:color="auto"/>
                    <w:bottom w:val="none" w:sz="0" w:space="0" w:color="auto"/>
                    <w:right w:val="none" w:sz="0" w:space="0" w:color="auto"/>
                  </w:divBdr>
                </w:div>
              </w:divsChild>
            </w:div>
          </w:divsChild>
        </w:div>
      </w:divsChild>
    </w:div>
    <w:div w:id="627857134">
      <w:bodyDiv w:val="1"/>
      <w:marLeft w:val="0"/>
      <w:marRight w:val="0"/>
      <w:marTop w:val="0"/>
      <w:marBottom w:val="0"/>
      <w:divBdr>
        <w:top w:val="none" w:sz="0" w:space="0" w:color="auto"/>
        <w:left w:val="none" w:sz="0" w:space="0" w:color="auto"/>
        <w:bottom w:val="none" w:sz="0" w:space="0" w:color="auto"/>
        <w:right w:val="none" w:sz="0" w:space="0" w:color="auto"/>
      </w:divBdr>
      <w:divsChild>
        <w:div w:id="2107728097">
          <w:marLeft w:val="0"/>
          <w:marRight w:val="0"/>
          <w:marTop w:val="0"/>
          <w:marBottom w:val="450"/>
          <w:divBdr>
            <w:top w:val="none" w:sz="0" w:space="0" w:color="auto"/>
            <w:left w:val="none" w:sz="0" w:space="0" w:color="auto"/>
            <w:bottom w:val="none" w:sz="0" w:space="0" w:color="auto"/>
            <w:right w:val="none" w:sz="0" w:space="0" w:color="auto"/>
          </w:divBdr>
          <w:divsChild>
            <w:div w:id="1341855900">
              <w:marLeft w:val="0"/>
              <w:marRight w:val="0"/>
              <w:marTop w:val="0"/>
              <w:marBottom w:val="75"/>
              <w:divBdr>
                <w:top w:val="none" w:sz="0" w:space="0" w:color="auto"/>
                <w:left w:val="none" w:sz="0" w:space="0" w:color="auto"/>
                <w:bottom w:val="none" w:sz="0" w:space="0" w:color="auto"/>
                <w:right w:val="none" w:sz="0" w:space="0" w:color="auto"/>
              </w:divBdr>
              <w:divsChild>
                <w:div w:id="1886984380">
                  <w:marLeft w:val="0"/>
                  <w:marRight w:val="0"/>
                  <w:marTop w:val="0"/>
                  <w:marBottom w:val="0"/>
                  <w:divBdr>
                    <w:top w:val="none" w:sz="0" w:space="0" w:color="auto"/>
                    <w:left w:val="none" w:sz="0" w:space="0" w:color="auto"/>
                    <w:bottom w:val="none" w:sz="0" w:space="0" w:color="auto"/>
                    <w:right w:val="none" w:sz="0" w:space="0" w:color="auto"/>
                  </w:divBdr>
                  <w:divsChild>
                    <w:div w:id="979729700">
                      <w:marLeft w:val="0"/>
                      <w:marRight w:val="0"/>
                      <w:marTop w:val="0"/>
                      <w:marBottom w:val="0"/>
                      <w:divBdr>
                        <w:top w:val="none" w:sz="0" w:space="0" w:color="auto"/>
                        <w:left w:val="none" w:sz="0" w:space="0" w:color="auto"/>
                        <w:bottom w:val="none" w:sz="0" w:space="0" w:color="auto"/>
                        <w:right w:val="none" w:sz="0" w:space="0" w:color="auto"/>
                      </w:divBdr>
                      <w:divsChild>
                        <w:div w:id="206911296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863036">
                  <w:marLeft w:val="0"/>
                  <w:marRight w:val="0"/>
                  <w:marTop w:val="0"/>
                  <w:marBottom w:val="0"/>
                  <w:divBdr>
                    <w:top w:val="none" w:sz="0" w:space="0" w:color="auto"/>
                    <w:left w:val="none" w:sz="0" w:space="0" w:color="auto"/>
                    <w:bottom w:val="none" w:sz="0" w:space="0" w:color="auto"/>
                    <w:right w:val="none" w:sz="0" w:space="0" w:color="auto"/>
                  </w:divBdr>
                  <w:divsChild>
                    <w:div w:id="166974666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497159976">
              <w:marLeft w:val="0"/>
              <w:marRight w:val="225"/>
              <w:marTop w:val="0"/>
              <w:marBottom w:val="0"/>
              <w:divBdr>
                <w:top w:val="none" w:sz="0" w:space="0" w:color="auto"/>
                <w:left w:val="none" w:sz="0" w:space="0" w:color="auto"/>
                <w:bottom w:val="none" w:sz="0" w:space="0" w:color="auto"/>
                <w:right w:val="none" w:sz="0" w:space="0" w:color="auto"/>
              </w:divBdr>
            </w:div>
          </w:divsChild>
        </w:div>
        <w:div w:id="242615952">
          <w:marLeft w:val="0"/>
          <w:marRight w:val="0"/>
          <w:marTop w:val="0"/>
          <w:marBottom w:val="300"/>
          <w:divBdr>
            <w:top w:val="none" w:sz="0" w:space="0" w:color="auto"/>
            <w:left w:val="none" w:sz="0" w:space="0" w:color="auto"/>
            <w:bottom w:val="none" w:sz="0" w:space="0" w:color="auto"/>
            <w:right w:val="none" w:sz="0" w:space="0" w:color="auto"/>
          </w:divBdr>
          <w:divsChild>
            <w:div w:id="889193379">
              <w:marLeft w:val="0"/>
              <w:marRight w:val="0"/>
              <w:marTop w:val="0"/>
              <w:marBottom w:val="0"/>
              <w:divBdr>
                <w:top w:val="none" w:sz="0" w:space="0" w:color="auto"/>
                <w:left w:val="none" w:sz="0" w:space="0" w:color="auto"/>
                <w:bottom w:val="none" w:sz="0" w:space="0" w:color="auto"/>
                <w:right w:val="none" w:sz="0" w:space="0" w:color="auto"/>
              </w:divBdr>
              <w:divsChild>
                <w:div w:id="464008377">
                  <w:marLeft w:val="-225"/>
                  <w:marRight w:val="-225"/>
                  <w:marTop w:val="0"/>
                  <w:marBottom w:val="0"/>
                  <w:divBdr>
                    <w:top w:val="none" w:sz="0" w:space="0" w:color="auto"/>
                    <w:left w:val="none" w:sz="0" w:space="0" w:color="auto"/>
                    <w:bottom w:val="none" w:sz="0" w:space="0" w:color="auto"/>
                    <w:right w:val="none" w:sz="0" w:space="0" w:color="auto"/>
                  </w:divBdr>
                  <w:divsChild>
                    <w:div w:id="1831945809">
                      <w:marLeft w:val="0"/>
                      <w:marRight w:val="0"/>
                      <w:marTop w:val="0"/>
                      <w:marBottom w:val="0"/>
                      <w:divBdr>
                        <w:top w:val="none" w:sz="0" w:space="0" w:color="auto"/>
                        <w:left w:val="none" w:sz="0" w:space="0" w:color="auto"/>
                        <w:bottom w:val="none" w:sz="0" w:space="0" w:color="auto"/>
                        <w:right w:val="none" w:sz="0" w:space="0" w:color="auto"/>
                      </w:divBdr>
                      <w:divsChild>
                        <w:div w:id="855852720">
                          <w:marLeft w:val="0"/>
                          <w:marRight w:val="0"/>
                          <w:marTop w:val="0"/>
                          <w:marBottom w:val="0"/>
                          <w:divBdr>
                            <w:top w:val="none" w:sz="0" w:space="0" w:color="auto"/>
                            <w:left w:val="none" w:sz="0" w:space="0" w:color="auto"/>
                            <w:bottom w:val="none" w:sz="0" w:space="0" w:color="auto"/>
                            <w:right w:val="none" w:sz="0" w:space="0" w:color="auto"/>
                          </w:divBdr>
                          <w:divsChild>
                            <w:div w:id="1811482879">
                              <w:marLeft w:val="0"/>
                              <w:marRight w:val="0"/>
                              <w:marTop w:val="0"/>
                              <w:marBottom w:val="0"/>
                              <w:divBdr>
                                <w:top w:val="none" w:sz="0" w:space="0" w:color="auto"/>
                                <w:left w:val="none" w:sz="0" w:space="0" w:color="auto"/>
                                <w:bottom w:val="none" w:sz="0" w:space="0" w:color="auto"/>
                                <w:right w:val="none" w:sz="0" w:space="0" w:color="auto"/>
                              </w:divBdr>
                              <w:divsChild>
                                <w:div w:id="204755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1131257">
          <w:marLeft w:val="0"/>
          <w:marRight w:val="0"/>
          <w:marTop w:val="0"/>
          <w:marBottom w:val="0"/>
          <w:divBdr>
            <w:top w:val="none" w:sz="0" w:space="0" w:color="auto"/>
            <w:left w:val="none" w:sz="0" w:space="0" w:color="auto"/>
            <w:bottom w:val="none" w:sz="0" w:space="0" w:color="auto"/>
            <w:right w:val="none" w:sz="0" w:space="0" w:color="auto"/>
          </w:divBdr>
        </w:div>
      </w:divsChild>
    </w:div>
    <w:div w:id="627901662">
      <w:bodyDiv w:val="1"/>
      <w:marLeft w:val="0"/>
      <w:marRight w:val="0"/>
      <w:marTop w:val="0"/>
      <w:marBottom w:val="0"/>
      <w:divBdr>
        <w:top w:val="none" w:sz="0" w:space="0" w:color="auto"/>
        <w:left w:val="none" w:sz="0" w:space="0" w:color="auto"/>
        <w:bottom w:val="none" w:sz="0" w:space="0" w:color="auto"/>
        <w:right w:val="none" w:sz="0" w:space="0" w:color="auto"/>
      </w:divBdr>
      <w:divsChild>
        <w:div w:id="312956261">
          <w:marLeft w:val="0"/>
          <w:marRight w:val="0"/>
          <w:marTop w:val="0"/>
          <w:marBottom w:val="0"/>
          <w:divBdr>
            <w:top w:val="single" w:sz="2" w:space="0" w:color="E0E0E0"/>
            <w:left w:val="single" w:sz="2" w:space="0" w:color="E0E0E0"/>
            <w:bottom w:val="single" w:sz="2" w:space="0" w:color="E0E0E0"/>
            <w:right w:val="single" w:sz="2" w:space="0" w:color="E0E0E0"/>
          </w:divBdr>
          <w:divsChild>
            <w:div w:id="51211489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627930605">
      <w:bodyDiv w:val="1"/>
      <w:marLeft w:val="0"/>
      <w:marRight w:val="0"/>
      <w:marTop w:val="0"/>
      <w:marBottom w:val="0"/>
      <w:divBdr>
        <w:top w:val="none" w:sz="0" w:space="0" w:color="auto"/>
        <w:left w:val="none" w:sz="0" w:space="0" w:color="auto"/>
        <w:bottom w:val="none" w:sz="0" w:space="0" w:color="auto"/>
        <w:right w:val="none" w:sz="0" w:space="0" w:color="auto"/>
      </w:divBdr>
    </w:div>
    <w:div w:id="627931128">
      <w:bodyDiv w:val="1"/>
      <w:marLeft w:val="0"/>
      <w:marRight w:val="0"/>
      <w:marTop w:val="0"/>
      <w:marBottom w:val="0"/>
      <w:divBdr>
        <w:top w:val="none" w:sz="0" w:space="0" w:color="auto"/>
        <w:left w:val="none" w:sz="0" w:space="0" w:color="auto"/>
        <w:bottom w:val="none" w:sz="0" w:space="0" w:color="auto"/>
        <w:right w:val="none" w:sz="0" w:space="0" w:color="auto"/>
      </w:divBdr>
      <w:divsChild>
        <w:div w:id="297685088">
          <w:marLeft w:val="0"/>
          <w:marRight w:val="0"/>
          <w:marTop w:val="0"/>
          <w:marBottom w:val="0"/>
          <w:divBdr>
            <w:top w:val="none" w:sz="0" w:space="0" w:color="auto"/>
            <w:left w:val="none" w:sz="0" w:space="0" w:color="auto"/>
            <w:bottom w:val="none" w:sz="0" w:space="0" w:color="auto"/>
            <w:right w:val="none" w:sz="0" w:space="0" w:color="auto"/>
          </w:divBdr>
        </w:div>
      </w:divsChild>
    </w:div>
    <w:div w:id="627932559">
      <w:bodyDiv w:val="1"/>
      <w:marLeft w:val="0"/>
      <w:marRight w:val="0"/>
      <w:marTop w:val="0"/>
      <w:marBottom w:val="0"/>
      <w:divBdr>
        <w:top w:val="none" w:sz="0" w:space="0" w:color="auto"/>
        <w:left w:val="none" w:sz="0" w:space="0" w:color="auto"/>
        <w:bottom w:val="none" w:sz="0" w:space="0" w:color="auto"/>
        <w:right w:val="none" w:sz="0" w:space="0" w:color="auto"/>
      </w:divBdr>
    </w:div>
    <w:div w:id="628127840">
      <w:bodyDiv w:val="1"/>
      <w:marLeft w:val="0"/>
      <w:marRight w:val="0"/>
      <w:marTop w:val="0"/>
      <w:marBottom w:val="0"/>
      <w:divBdr>
        <w:top w:val="none" w:sz="0" w:space="0" w:color="auto"/>
        <w:left w:val="none" w:sz="0" w:space="0" w:color="auto"/>
        <w:bottom w:val="none" w:sz="0" w:space="0" w:color="auto"/>
        <w:right w:val="none" w:sz="0" w:space="0" w:color="auto"/>
      </w:divBdr>
    </w:div>
    <w:div w:id="628168534">
      <w:bodyDiv w:val="1"/>
      <w:marLeft w:val="0"/>
      <w:marRight w:val="0"/>
      <w:marTop w:val="0"/>
      <w:marBottom w:val="0"/>
      <w:divBdr>
        <w:top w:val="none" w:sz="0" w:space="0" w:color="auto"/>
        <w:left w:val="none" w:sz="0" w:space="0" w:color="auto"/>
        <w:bottom w:val="none" w:sz="0" w:space="0" w:color="auto"/>
        <w:right w:val="none" w:sz="0" w:space="0" w:color="auto"/>
      </w:divBdr>
      <w:divsChild>
        <w:div w:id="207571010">
          <w:marLeft w:val="0"/>
          <w:marRight w:val="0"/>
          <w:marTop w:val="0"/>
          <w:marBottom w:val="0"/>
          <w:divBdr>
            <w:top w:val="none" w:sz="0" w:space="0" w:color="auto"/>
            <w:left w:val="none" w:sz="0" w:space="0" w:color="auto"/>
            <w:bottom w:val="none" w:sz="0" w:space="0" w:color="auto"/>
            <w:right w:val="none" w:sz="0" w:space="0" w:color="auto"/>
          </w:divBdr>
          <w:divsChild>
            <w:div w:id="468280861">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628895244">
      <w:bodyDiv w:val="1"/>
      <w:marLeft w:val="0"/>
      <w:marRight w:val="0"/>
      <w:marTop w:val="0"/>
      <w:marBottom w:val="0"/>
      <w:divBdr>
        <w:top w:val="none" w:sz="0" w:space="0" w:color="auto"/>
        <w:left w:val="none" w:sz="0" w:space="0" w:color="auto"/>
        <w:bottom w:val="none" w:sz="0" w:space="0" w:color="auto"/>
        <w:right w:val="none" w:sz="0" w:space="0" w:color="auto"/>
      </w:divBdr>
      <w:divsChild>
        <w:div w:id="614681833">
          <w:marLeft w:val="750"/>
          <w:marRight w:val="0"/>
          <w:marTop w:val="0"/>
          <w:marBottom w:val="0"/>
          <w:divBdr>
            <w:top w:val="none" w:sz="0" w:space="0" w:color="auto"/>
            <w:left w:val="none" w:sz="0" w:space="0" w:color="auto"/>
            <w:bottom w:val="none" w:sz="0" w:space="0" w:color="auto"/>
            <w:right w:val="none" w:sz="0" w:space="0" w:color="auto"/>
          </w:divBdr>
        </w:div>
      </w:divsChild>
    </w:div>
    <w:div w:id="628972521">
      <w:bodyDiv w:val="1"/>
      <w:marLeft w:val="0"/>
      <w:marRight w:val="0"/>
      <w:marTop w:val="0"/>
      <w:marBottom w:val="0"/>
      <w:divBdr>
        <w:top w:val="none" w:sz="0" w:space="0" w:color="auto"/>
        <w:left w:val="none" w:sz="0" w:space="0" w:color="auto"/>
        <w:bottom w:val="none" w:sz="0" w:space="0" w:color="auto"/>
        <w:right w:val="none" w:sz="0" w:space="0" w:color="auto"/>
      </w:divBdr>
      <w:divsChild>
        <w:div w:id="520778637">
          <w:marLeft w:val="-225"/>
          <w:marRight w:val="-225"/>
          <w:marTop w:val="0"/>
          <w:marBottom w:val="0"/>
          <w:divBdr>
            <w:top w:val="none" w:sz="0" w:space="0" w:color="auto"/>
            <w:left w:val="none" w:sz="0" w:space="0" w:color="auto"/>
            <w:bottom w:val="none" w:sz="0" w:space="0" w:color="auto"/>
            <w:right w:val="none" w:sz="0" w:space="0" w:color="auto"/>
          </w:divBdr>
          <w:divsChild>
            <w:div w:id="51126969">
              <w:marLeft w:val="0"/>
              <w:marRight w:val="0"/>
              <w:marTop w:val="0"/>
              <w:marBottom w:val="0"/>
              <w:divBdr>
                <w:top w:val="none" w:sz="0" w:space="0" w:color="auto"/>
                <w:left w:val="none" w:sz="0" w:space="0" w:color="auto"/>
                <w:bottom w:val="none" w:sz="0" w:space="0" w:color="auto"/>
                <w:right w:val="none" w:sz="0" w:space="0" w:color="auto"/>
              </w:divBdr>
              <w:divsChild>
                <w:div w:id="525556832">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610210358">
          <w:marLeft w:val="-225"/>
          <w:marRight w:val="-225"/>
          <w:marTop w:val="0"/>
          <w:marBottom w:val="0"/>
          <w:divBdr>
            <w:top w:val="none" w:sz="0" w:space="0" w:color="auto"/>
            <w:left w:val="none" w:sz="0" w:space="0" w:color="auto"/>
            <w:bottom w:val="none" w:sz="0" w:space="0" w:color="auto"/>
            <w:right w:val="none" w:sz="0" w:space="0" w:color="auto"/>
          </w:divBdr>
          <w:divsChild>
            <w:div w:id="495342712">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629167393">
      <w:bodyDiv w:val="1"/>
      <w:marLeft w:val="0"/>
      <w:marRight w:val="0"/>
      <w:marTop w:val="0"/>
      <w:marBottom w:val="0"/>
      <w:divBdr>
        <w:top w:val="none" w:sz="0" w:space="0" w:color="auto"/>
        <w:left w:val="none" w:sz="0" w:space="0" w:color="auto"/>
        <w:bottom w:val="none" w:sz="0" w:space="0" w:color="auto"/>
        <w:right w:val="none" w:sz="0" w:space="0" w:color="auto"/>
      </w:divBdr>
      <w:divsChild>
        <w:div w:id="80297850">
          <w:marLeft w:val="0"/>
          <w:marRight w:val="0"/>
          <w:marTop w:val="0"/>
          <w:marBottom w:val="450"/>
          <w:divBdr>
            <w:top w:val="none" w:sz="0" w:space="0" w:color="auto"/>
            <w:left w:val="none" w:sz="0" w:space="0" w:color="auto"/>
            <w:bottom w:val="none" w:sz="0" w:space="0" w:color="auto"/>
            <w:right w:val="none" w:sz="0" w:space="0" w:color="auto"/>
          </w:divBdr>
          <w:divsChild>
            <w:div w:id="639309776">
              <w:marLeft w:val="0"/>
              <w:marRight w:val="225"/>
              <w:marTop w:val="0"/>
              <w:marBottom w:val="0"/>
              <w:divBdr>
                <w:top w:val="none" w:sz="0" w:space="0" w:color="auto"/>
                <w:left w:val="none" w:sz="0" w:space="0" w:color="auto"/>
                <w:bottom w:val="none" w:sz="0" w:space="0" w:color="auto"/>
                <w:right w:val="none" w:sz="0" w:space="0" w:color="auto"/>
              </w:divBdr>
            </w:div>
          </w:divsChild>
        </w:div>
        <w:div w:id="153179492">
          <w:marLeft w:val="0"/>
          <w:marRight w:val="0"/>
          <w:marTop w:val="0"/>
          <w:marBottom w:val="300"/>
          <w:divBdr>
            <w:top w:val="none" w:sz="0" w:space="0" w:color="auto"/>
            <w:left w:val="none" w:sz="0" w:space="0" w:color="auto"/>
            <w:bottom w:val="none" w:sz="0" w:space="0" w:color="auto"/>
            <w:right w:val="none" w:sz="0" w:space="0" w:color="auto"/>
          </w:divBdr>
          <w:divsChild>
            <w:div w:id="14165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168570">
      <w:bodyDiv w:val="1"/>
      <w:marLeft w:val="0"/>
      <w:marRight w:val="0"/>
      <w:marTop w:val="0"/>
      <w:marBottom w:val="0"/>
      <w:divBdr>
        <w:top w:val="none" w:sz="0" w:space="0" w:color="auto"/>
        <w:left w:val="none" w:sz="0" w:space="0" w:color="auto"/>
        <w:bottom w:val="none" w:sz="0" w:space="0" w:color="auto"/>
        <w:right w:val="none" w:sz="0" w:space="0" w:color="auto"/>
      </w:divBdr>
      <w:divsChild>
        <w:div w:id="756900107">
          <w:marLeft w:val="0"/>
          <w:marRight w:val="0"/>
          <w:marTop w:val="0"/>
          <w:marBottom w:val="0"/>
          <w:divBdr>
            <w:top w:val="dotted" w:sz="6" w:space="4" w:color="EBEBEB"/>
            <w:left w:val="none" w:sz="0" w:space="8" w:color="auto"/>
            <w:bottom w:val="dotted" w:sz="6" w:space="4" w:color="EBEBEB"/>
            <w:right w:val="none" w:sz="0" w:space="8" w:color="auto"/>
          </w:divBdr>
        </w:div>
      </w:divsChild>
    </w:div>
    <w:div w:id="629897328">
      <w:bodyDiv w:val="1"/>
      <w:marLeft w:val="0"/>
      <w:marRight w:val="0"/>
      <w:marTop w:val="0"/>
      <w:marBottom w:val="0"/>
      <w:divBdr>
        <w:top w:val="none" w:sz="0" w:space="0" w:color="auto"/>
        <w:left w:val="none" w:sz="0" w:space="0" w:color="auto"/>
        <w:bottom w:val="none" w:sz="0" w:space="0" w:color="auto"/>
        <w:right w:val="none" w:sz="0" w:space="0" w:color="auto"/>
      </w:divBdr>
      <w:divsChild>
        <w:div w:id="132797600">
          <w:marLeft w:val="0"/>
          <w:marRight w:val="0"/>
          <w:marTop w:val="0"/>
          <w:marBottom w:val="0"/>
          <w:divBdr>
            <w:top w:val="none" w:sz="0" w:space="0" w:color="auto"/>
            <w:left w:val="none" w:sz="0" w:space="0" w:color="auto"/>
            <w:bottom w:val="none" w:sz="0" w:space="0" w:color="auto"/>
            <w:right w:val="none" w:sz="0" w:space="0" w:color="auto"/>
          </w:divBdr>
          <w:divsChild>
            <w:div w:id="291063853">
              <w:marLeft w:val="0"/>
              <w:marRight w:val="0"/>
              <w:marTop w:val="0"/>
              <w:marBottom w:val="0"/>
              <w:divBdr>
                <w:top w:val="none" w:sz="0" w:space="0" w:color="auto"/>
                <w:left w:val="none" w:sz="0" w:space="0" w:color="auto"/>
                <w:bottom w:val="none" w:sz="0" w:space="0" w:color="auto"/>
                <w:right w:val="none" w:sz="0" w:space="0" w:color="auto"/>
              </w:divBdr>
            </w:div>
          </w:divsChild>
        </w:div>
        <w:div w:id="234363442">
          <w:marLeft w:val="0"/>
          <w:marRight w:val="330"/>
          <w:marTop w:val="0"/>
          <w:marBottom w:val="300"/>
          <w:divBdr>
            <w:top w:val="single" w:sz="6" w:space="0" w:color="999999"/>
            <w:left w:val="single" w:sz="6" w:space="0" w:color="999999"/>
            <w:bottom w:val="single" w:sz="6" w:space="0" w:color="999999"/>
            <w:right w:val="single" w:sz="6" w:space="0" w:color="999999"/>
          </w:divBdr>
        </w:div>
      </w:divsChild>
    </w:div>
    <w:div w:id="630021299">
      <w:bodyDiv w:val="1"/>
      <w:marLeft w:val="0"/>
      <w:marRight w:val="0"/>
      <w:marTop w:val="0"/>
      <w:marBottom w:val="0"/>
      <w:divBdr>
        <w:top w:val="none" w:sz="0" w:space="0" w:color="auto"/>
        <w:left w:val="none" w:sz="0" w:space="0" w:color="auto"/>
        <w:bottom w:val="none" w:sz="0" w:space="0" w:color="auto"/>
        <w:right w:val="none" w:sz="0" w:space="0" w:color="auto"/>
      </w:divBdr>
      <w:divsChild>
        <w:div w:id="739838232">
          <w:marLeft w:val="750"/>
          <w:marRight w:val="1500"/>
          <w:marTop w:val="0"/>
          <w:marBottom w:val="0"/>
          <w:divBdr>
            <w:top w:val="none" w:sz="0" w:space="0" w:color="auto"/>
            <w:left w:val="none" w:sz="0" w:space="0" w:color="auto"/>
            <w:bottom w:val="none" w:sz="0" w:space="0" w:color="auto"/>
            <w:right w:val="none" w:sz="0" w:space="0" w:color="auto"/>
          </w:divBdr>
        </w:div>
      </w:divsChild>
    </w:div>
    <w:div w:id="631177441">
      <w:bodyDiv w:val="1"/>
      <w:marLeft w:val="0"/>
      <w:marRight w:val="0"/>
      <w:marTop w:val="0"/>
      <w:marBottom w:val="0"/>
      <w:divBdr>
        <w:top w:val="none" w:sz="0" w:space="0" w:color="auto"/>
        <w:left w:val="none" w:sz="0" w:space="0" w:color="auto"/>
        <w:bottom w:val="none" w:sz="0" w:space="0" w:color="auto"/>
        <w:right w:val="none" w:sz="0" w:space="0" w:color="auto"/>
      </w:divBdr>
    </w:div>
    <w:div w:id="631516616">
      <w:bodyDiv w:val="1"/>
      <w:marLeft w:val="0"/>
      <w:marRight w:val="0"/>
      <w:marTop w:val="0"/>
      <w:marBottom w:val="0"/>
      <w:divBdr>
        <w:top w:val="none" w:sz="0" w:space="0" w:color="auto"/>
        <w:left w:val="none" w:sz="0" w:space="0" w:color="auto"/>
        <w:bottom w:val="none" w:sz="0" w:space="0" w:color="auto"/>
        <w:right w:val="none" w:sz="0" w:space="0" w:color="auto"/>
      </w:divBdr>
    </w:div>
    <w:div w:id="631638376">
      <w:bodyDiv w:val="1"/>
      <w:marLeft w:val="0"/>
      <w:marRight w:val="0"/>
      <w:marTop w:val="0"/>
      <w:marBottom w:val="0"/>
      <w:divBdr>
        <w:top w:val="none" w:sz="0" w:space="0" w:color="auto"/>
        <w:left w:val="none" w:sz="0" w:space="0" w:color="auto"/>
        <w:bottom w:val="none" w:sz="0" w:space="0" w:color="auto"/>
        <w:right w:val="none" w:sz="0" w:space="0" w:color="auto"/>
      </w:divBdr>
      <w:divsChild>
        <w:div w:id="108596789">
          <w:marLeft w:val="-225"/>
          <w:marRight w:val="-225"/>
          <w:marTop w:val="0"/>
          <w:marBottom w:val="0"/>
          <w:divBdr>
            <w:top w:val="none" w:sz="0" w:space="0" w:color="auto"/>
            <w:left w:val="none" w:sz="0" w:space="0" w:color="auto"/>
            <w:bottom w:val="none" w:sz="0" w:space="0" w:color="auto"/>
            <w:right w:val="none" w:sz="0" w:space="0" w:color="auto"/>
          </w:divBdr>
          <w:divsChild>
            <w:div w:id="480774311">
              <w:marLeft w:val="0"/>
              <w:marRight w:val="0"/>
              <w:marTop w:val="0"/>
              <w:marBottom w:val="0"/>
              <w:divBdr>
                <w:top w:val="none" w:sz="0" w:space="0" w:color="auto"/>
                <w:left w:val="none" w:sz="0" w:space="0" w:color="auto"/>
                <w:bottom w:val="none" w:sz="0" w:space="0" w:color="auto"/>
                <w:right w:val="none" w:sz="0" w:space="0" w:color="auto"/>
              </w:divBdr>
              <w:divsChild>
                <w:div w:id="20352014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632173371">
      <w:bodyDiv w:val="1"/>
      <w:marLeft w:val="0"/>
      <w:marRight w:val="0"/>
      <w:marTop w:val="0"/>
      <w:marBottom w:val="0"/>
      <w:divBdr>
        <w:top w:val="none" w:sz="0" w:space="0" w:color="auto"/>
        <w:left w:val="none" w:sz="0" w:space="0" w:color="auto"/>
        <w:bottom w:val="none" w:sz="0" w:space="0" w:color="auto"/>
        <w:right w:val="none" w:sz="0" w:space="0" w:color="auto"/>
      </w:divBdr>
      <w:divsChild>
        <w:div w:id="93091356">
          <w:marLeft w:val="-225"/>
          <w:marRight w:val="-225"/>
          <w:marTop w:val="0"/>
          <w:marBottom w:val="0"/>
          <w:divBdr>
            <w:top w:val="none" w:sz="0" w:space="0" w:color="auto"/>
            <w:left w:val="none" w:sz="0" w:space="0" w:color="auto"/>
            <w:bottom w:val="none" w:sz="0" w:space="0" w:color="auto"/>
            <w:right w:val="none" w:sz="0" w:space="0" w:color="auto"/>
          </w:divBdr>
        </w:div>
      </w:divsChild>
    </w:div>
    <w:div w:id="632366586">
      <w:bodyDiv w:val="1"/>
      <w:marLeft w:val="0"/>
      <w:marRight w:val="0"/>
      <w:marTop w:val="0"/>
      <w:marBottom w:val="0"/>
      <w:divBdr>
        <w:top w:val="none" w:sz="0" w:space="0" w:color="auto"/>
        <w:left w:val="none" w:sz="0" w:space="0" w:color="auto"/>
        <w:bottom w:val="none" w:sz="0" w:space="0" w:color="auto"/>
        <w:right w:val="none" w:sz="0" w:space="0" w:color="auto"/>
      </w:divBdr>
      <w:divsChild>
        <w:div w:id="225192816">
          <w:marLeft w:val="0"/>
          <w:marRight w:val="0"/>
          <w:marTop w:val="0"/>
          <w:marBottom w:val="0"/>
          <w:divBdr>
            <w:top w:val="none" w:sz="0" w:space="0" w:color="auto"/>
            <w:left w:val="none" w:sz="0" w:space="0" w:color="auto"/>
            <w:bottom w:val="none" w:sz="0" w:space="0" w:color="auto"/>
            <w:right w:val="none" w:sz="0" w:space="0" w:color="auto"/>
          </w:divBdr>
        </w:div>
        <w:div w:id="1972129420">
          <w:marLeft w:val="0"/>
          <w:marRight w:val="0"/>
          <w:marTop w:val="0"/>
          <w:marBottom w:val="0"/>
          <w:divBdr>
            <w:top w:val="none" w:sz="0" w:space="0" w:color="auto"/>
            <w:left w:val="none" w:sz="0" w:space="0" w:color="auto"/>
            <w:bottom w:val="none" w:sz="0" w:space="0" w:color="auto"/>
            <w:right w:val="none" w:sz="0" w:space="0" w:color="auto"/>
          </w:divBdr>
        </w:div>
        <w:div w:id="183399039">
          <w:marLeft w:val="0"/>
          <w:marRight w:val="0"/>
          <w:marTop w:val="0"/>
          <w:marBottom w:val="0"/>
          <w:divBdr>
            <w:top w:val="none" w:sz="0" w:space="0" w:color="auto"/>
            <w:left w:val="none" w:sz="0" w:space="0" w:color="auto"/>
            <w:bottom w:val="none" w:sz="0" w:space="0" w:color="auto"/>
            <w:right w:val="none" w:sz="0" w:space="0" w:color="auto"/>
          </w:divBdr>
          <w:divsChild>
            <w:div w:id="1581985232">
              <w:marLeft w:val="0"/>
              <w:marRight w:val="0"/>
              <w:marTop w:val="150"/>
              <w:marBottom w:val="150"/>
              <w:divBdr>
                <w:top w:val="none" w:sz="0" w:space="0" w:color="auto"/>
                <w:left w:val="none" w:sz="0" w:space="0" w:color="auto"/>
                <w:bottom w:val="none" w:sz="0" w:space="0" w:color="auto"/>
                <w:right w:val="none" w:sz="0" w:space="0" w:color="auto"/>
              </w:divBdr>
              <w:divsChild>
                <w:div w:id="1163669616">
                  <w:marLeft w:val="0"/>
                  <w:marRight w:val="0"/>
                  <w:marTop w:val="0"/>
                  <w:marBottom w:val="0"/>
                  <w:divBdr>
                    <w:top w:val="none" w:sz="0" w:space="0" w:color="auto"/>
                    <w:left w:val="none" w:sz="0" w:space="0" w:color="auto"/>
                    <w:bottom w:val="none" w:sz="0" w:space="0" w:color="auto"/>
                    <w:right w:val="none" w:sz="0" w:space="0" w:color="auto"/>
                  </w:divBdr>
                  <w:divsChild>
                    <w:div w:id="192036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638052">
      <w:bodyDiv w:val="1"/>
      <w:marLeft w:val="0"/>
      <w:marRight w:val="0"/>
      <w:marTop w:val="0"/>
      <w:marBottom w:val="0"/>
      <w:divBdr>
        <w:top w:val="none" w:sz="0" w:space="0" w:color="auto"/>
        <w:left w:val="none" w:sz="0" w:space="0" w:color="auto"/>
        <w:bottom w:val="none" w:sz="0" w:space="0" w:color="auto"/>
        <w:right w:val="none" w:sz="0" w:space="0" w:color="auto"/>
      </w:divBdr>
      <w:divsChild>
        <w:div w:id="37904155">
          <w:marLeft w:val="0"/>
          <w:marRight w:val="0"/>
          <w:marTop w:val="0"/>
          <w:marBottom w:val="0"/>
          <w:divBdr>
            <w:top w:val="none" w:sz="0" w:space="0" w:color="auto"/>
            <w:left w:val="none" w:sz="0" w:space="0" w:color="auto"/>
            <w:bottom w:val="none" w:sz="0" w:space="0" w:color="auto"/>
            <w:right w:val="none" w:sz="0" w:space="0" w:color="auto"/>
          </w:divBdr>
        </w:div>
      </w:divsChild>
    </w:div>
    <w:div w:id="633024416">
      <w:bodyDiv w:val="1"/>
      <w:marLeft w:val="0"/>
      <w:marRight w:val="0"/>
      <w:marTop w:val="0"/>
      <w:marBottom w:val="0"/>
      <w:divBdr>
        <w:top w:val="none" w:sz="0" w:space="0" w:color="auto"/>
        <w:left w:val="none" w:sz="0" w:space="0" w:color="auto"/>
        <w:bottom w:val="none" w:sz="0" w:space="0" w:color="auto"/>
        <w:right w:val="none" w:sz="0" w:space="0" w:color="auto"/>
      </w:divBdr>
      <w:divsChild>
        <w:div w:id="560601890">
          <w:marLeft w:val="-225"/>
          <w:marRight w:val="-225"/>
          <w:marTop w:val="0"/>
          <w:marBottom w:val="0"/>
          <w:divBdr>
            <w:top w:val="none" w:sz="0" w:space="0" w:color="auto"/>
            <w:left w:val="none" w:sz="0" w:space="0" w:color="auto"/>
            <w:bottom w:val="none" w:sz="0" w:space="0" w:color="auto"/>
            <w:right w:val="none" w:sz="0" w:space="0" w:color="auto"/>
          </w:divBdr>
        </w:div>
      </w:divsChild>
    </w:div>
    <w:div w:id="633172249">
      <w:bodyDiv w:val="1"/>
      <w:marLeft w:val="0"/>
      <w:marRight w:val="0"/>
      <w:marTop w:val="0"/>
      <w:marBottom w:val="0"/>
      <w:divBdr>
        <w:top w:val="none" w:sz="0" w:space="0" w:color="auto"/>
        <w:left w:val="none" w:sz="0" w:space="0" w:color="auto"/>
        <w:bottom w:val="none" w:sz="0" w:space="0" w:color="auto"/>
        <w:right w:val="none" w:sz="0" w:space="0" w:color="auto"/>
      </w:divBdr>
    </w:div>
    <w:div w:id="633214159">
      <w:bodyDiv w:val="1"/>
      <w:marLeft w:val="0"/>
      <w:marRight w:val="0"/>
      <w:marTop w:val="0"/>
      <w:marBottom w:val="0"/>
      <w:divBdr>
        <w:top w:val="none" w:sz="0" w:space="0" w:color="auto"/>
        <w:left w:val="none" w:sz="0" w:space="0" w:color="auto"/>
        <w:bottom w:val="none" w:sz="0" w:space="0" w:color="auto"/>
        <w:right w:val="none" w:sz="0" w:space="0" w:color="auto"/>
      </w:divBdr>
    </w:div>
    <w:div w:id="633830863">
      <w:bodyDiv w:val="1"/>
      <w:marLeft w:val="0"/>
      <w:marRight w:val="0"/>
      <w:marTop w:val="0"/>
      <w:marBottom w:val="0"/>
      <w:divBdr>
        <w:top w:val="none" w:sz="0" w:space="0" w:color="auto"/>
        <w:left w:val="none" w:sz="0" w:space="0" w:color="auto"/>
        <w:bottom w:val="none" w:sz="0" w:space="0" w:color="auto"/>
        <w:right w:val="none" w:sz="0" w:space="0" w:color="auto"/>
      </w:divBdr>
      <w:divsChild>
        <w:div w:id="333647707">
          <w:marLeft w:val="-225"/>
          <w:marRight w:val="-225"/>
          <w:marTop w:val="0"/>
          <w:marBottom w:val="0"/>
          <w:divBdr>
            <w:top w:val="none" w:sz="0" w:space="0" w:color="auto"/>
            <w:left w:val="none" w:sz="0" w:space="0" w:color="auto"/>
            <w:bottom w:val="none" w:sz="0" w:space="0" w:color="auto"/>
            <w:right w:val="none" w:sz="0" w:space="0" w:color="auto"/>
          </w:divBdr>
          <w:divsChild>
            <w:div w:id="64389344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634913519">
      <w:bodyDiv w:val="1"/>
      <w:marLeft w:val="0"/>
      <w:marRight w:val="0"/>
      <w:marTop w:val="0"/>
      <w:marBottom w:val="0"/>
      <w:divBdr>
        <w:top w:val="none" w:sz="0" w:space="0" w:color="auto"/>
        <w:left w:val="none" w:sz="0" w:space="0" w:color="auto"/>
        <w:bottom w:val="none" w:sz="0" w:space="0" w:color="auto"/>
        <w:right w:val="none" w:sz="0" w:space="0" w:color="auto"/>
      </w:divBdr>
      <w:divsChild>
        <w:div w:id="259072714">
          <w:marLeft w:val="0"/>
          <w:marRight w:val="0"/>
          <w:marTop w:val="0"/>
          <w:marBottom w:val="0"/>
          <w:divBdr>
            <w:top w:val="none" w:sz="0" w:space="0" w:color="auto"/>
            <w:left w:val="none" w:sz="0" w:space="0" w:color="auto"/>
            <w:bottom w:val="none" w:sz="0" w:space="0" w:color="auto"/>
            <w:right w:val="none" w:sz="0" w:space="0" w:color="auto"/>
          </w:divBdr>
        </w:div>
      </w:divsChild>
    </w:div>
    <w:div w:id="634988348">
      <w:bodyDiv w:val="1"/>
      <w:marLeft w:val="0"/>
      <w:marRight w:val="0"/>
      <w:marTop w:val="0"/>
      <w:marBottom w:val="0"/>
      <w:divBdr>
        <w:top w:val="none" w:sz="0" w:space="0" w:color="auto"/>
        <w:left w:val="none" w:sz="0" w:space="0" w:color="auto"/>
        <w:bottom w:val="none" w:sz="0" w:space="0" w:color="auto"/>
        <w:right w:val="none" w:sz="0" w:space="0" w:color="auto"/>
      </w:divBdr>
      <w:divsChild>
        <w:div w:id="24569928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34991938">
      <w:bodyDiv w:val="1"/>
      <w:marLeft w:val="0"/>
      <w:marRight w:val="0"/>
      <w:marTop w:val="0"/>
      <w:marBottom w:val="0"/>
      <w:divBdr>
        <w:top w:val="none" w:sz="0" w:space="0" w:color="auto"/>
        <w:left w:val="none" w:sz="0" w:space="0" w:color="auto"/>
        <w:bottom w:val="none" w:sz="0" w:space="0" w:color="auto"/>
        <w:right w:val="none" w:sz="0" w:space="0" w:color="auto"/>
      </w:divBdr>
    </w:div>
    <w:div w:id="635068505">
      <w:bodyDiv w:val="1"/>
      <w:marLeft w:val="0"/>
      <w:marRight w:val="0"/>
      <w:marTop w:val="0"/>
      <w:marBottom w:val="0"/>
      <w:divBdr>
        <w:top w:val="none" w:sz="0" w:space="0" w:color="auto"/>
        <w:left w:val="none" w:sz="0" w:space="0" w:color="auto"/>
        <w:bottom w:val="none" w:sz="0" w:space="0" w:color="auto"/>
        <w:right w:val="none" w:sz="0" w:space="0" w:color="auto"/>
      </w:divBdr>
      <w:divsChild>
        <w:div w:id="316033107">
          <w:marLeft w:val="0"/>
          <w:marRight w:val="0"/>
          <w:marTop w:val="0"/>
          <w:marBottom w:val="0"/>
          <w:divBdr>
            <w:top w:val="none" w:sz="0" w:space="0" w:color="auto"/>
            <w:left w:val="none" w:sz="0" w:space="0" w:color="auto"/>
            <w:bottom w:val="none" w:sz="0" w:space="0" w:color="auto"/>
            <w:right w:val="none" w:sz="0" w:space="0" w:color="auto"/>
          </w:divBdr>
        </w:div>
      </w:divsChild>
    </w:div>
    <w:div w:id="635330944">
      <w:bodyDiv w:val="1"/>
      <w:marLeft w:val="0"/>
      <w:marRight w:val="0"/>
      <w:marTop w:val="0"/>
      <w:marBottom w:val="0"/>
      <w:divBdr>
        <w:top w:val="none" w:sz="0" w:space="0" w:color="auto"/>
        <w:left w:val="none" w:sz="0" w:space="0" w:color="auto"/>
        <w:bottom w:val="none" w:sz="0" w:space="0" w:color="auto"/>
        <w:right w:val="none" w:sz="0" w:space="0" w:color="auto"/>
      </w:divBdr>
      <w:divsChild>
        <w:div w:id="720977137">
          <w:marLeft w:val="0"/>
          <w:marRight w:val="0"/>
          <w:marTop w:val="0"/>
          <w:marBottom w:val="0"/>
          <w:divBdr>
            <w:top w:val="none" w:sz="0" w:space="0" w:color="auto"/>
            <w:left w:val="none" w:sz="0" w:space="0" w:color="auto"/>
            <w:bottom w:val="none" w:sz="0" w:space="0" w:color="auto"/>
            <w:right w:val="none" w:sz="0" w:space="0" w:color="auto"/>
          </w:divBdr>
        </w:div>
        <w:div w:id="1978367546">
          <w:marLeft w:val="0"/>
          <w:marRight w:val="0"/>
          <w:marTop w:val="0"/>
          <w:marBottom w:val="0"/>
          <w:divBdr>
            <w:top w:val="none" w:sz="0" w:space="0" w:color="auto"/>
            <w:left w:val="none" w:sz="0" w:space="0" w:color="auto"/>
            <w:bottom w:val="none" w:sz="0" w:space="0" w:color="auto"/>
            <w:right w:val="none" w:sz="0" w:space="0" w:color="auto"/>
          </w:divBdr>
        </w:div>
        <w:div w:id="589972496">
          <w:marLeft w:val="0"/>
          <w:marRight w:val="0"/>
          <w:marTop w:val="0"/>
          <w:marBottom w:val="0"/>
          <w:divBdr>
            <w:top w:val="none" w:sz="0" w:space="0" w:color="auto"/>
            <w:left w:val="none" w:sz="0" w:space="0" w:color="auto"/>
            <w:bottom w:val="none" w:sz="0" w:space="0" w:color="auto"/>
            <w:right w:val="none" w:sz="0" w:space="0" w:color="auto"/>
          </w:divBdr>
          <w:divsChild>
            <w:div w:id="69082985">
              <w:marLeft w:val="0"/>
              <w:marRight w:val="0"/>
              <w:marTop w:val="150"/>
              <w:marBottom w:val="150"/>
              <w:divBdr>
                <w:top w:val="none" w:sz="0" w:space="0" w:color="auto"/>
                <w:left w:val="none" w:sz="0" w:space="0" w:color="auto"/>
                <w:bottom w:val="none" w:sz="0" w:space="0" w:color="auto"/>
                <w:right w:val="none" w:sz="0" w:space="0" w:color="auto"/>
              </w:divBdr>
              <w:divsChild>
                <w:div w:id="1031763496">
                  <w:marLeft w:val="0"/>
                  <w:marRight w:val="0"/>
                  <w:marTop w:val="0"/>
                  <w:marBottom w:val="0"/>
                  <w:divBdr>
                    <w:top w:val="none" w:sz="0" w:space="0" w:color="auto"/>
                    <w:left w:val="none" w:sz="0" w:space="0" w:color="auto"/>
                    <w:bottom w:val="none" w:sz="0" w:space="0" w:color="auto"/>
                    <w:right w:val="none" w:sz="0" w:space="0" w:color="auto"/>
                  </w:divBdr>
                  <w:divsChild>
                    <w:div w:id="67623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525784">
      <w:bodyDiv w:val="1"/>
      <w:marLeft w:val="0"/>
      <w:marRight w:val="0"/>
      <w:marTop w:val="0"/>
      <w:marBottom w:val="0"/>
      <w:divBdr>
        <w:top w:val="none" w:sz="0" w:space="0" w:color="auto"/>
        <w:left w:val="none" w:sz="0" w:space="0" w:color="auto"/>
        <w:bottom w:val="none" w:sz="0" w:space="0" w:color="auto"/>
        <w:right w:val="none" w:sz="0" w:space="0" w:color="auto"/>
      </w:divBdr>
      <w:divsChild>
        <w:div w:id="6761863">
          <w:marLeft w:val="0"/>
          <w:marRight w:val="0"/>
          <w:marTop w:val="0"/>
          <w:marBottom w:val="0"/>
          <w:divBdr>
            <w:top w:val="none" w:sz="0" w:space="0" w:color="auto"/>
            <w:left w:val="none" w:sz="0" w:space="0" w:color="auto"/>
            <w:bottom w:val="none" w:sz="0" w:space="0" w:color="auto"/>
            <w:right w:val="none" w:sz="0" w:space="0" w:color="auto"/>
          </w:divBdr>
        </w:div>
        <w:div w:id="192689042">
          <w:marLeft w:val="0"/>
          <w:marRight w:val="0"/>
          <w:marTop w:val="0"/>
          <w:marBottom w:val="300"/>
          <w:divBdr>
            <w:top w:val="none" w:sz="0" w:space="0" w:color="auto"/>
            <w:left w:val="none" w:sz="0" w:space="0" w:color="auto"/>
            <w:bottom w:val="none" w:sz="0" w:space="0" w:color="auto"/>
            <w:right w:val="none" w:sz="0" w:space="0" w:color="auto"/>
          </w:divBdr>
        </w:div>
        <w:div w:id="457264607">
          <w:marLeft w:val="0"/>
          <w:marRight w:val="0"/>
          <w:marTop w:val="0"/>
          <w:marBottom w:val="450"/>
          <w:divBdr>
            <w:top w:val="none" w:sz="0" w:space="0" w:color="auto"/>
            <w:left w:val="none" w:sz="0" w:space="0" w:color="auto"/>
            <w:bottom w:val="none" w:sz="0" w:space="0" w:color="auto"/>
            <w:right w:val="none" w:sz="0" w:space="0" w:color="auto"/>
          </w:divBdr>
        </w:div>
      </w:divsChild>
    </w:div>
    <w:div w:id="635842701">
      <w:bodyDiv w:val="1"/>
      <w:marLeft w:val="0"/>
      <w:marRight w:val="0"/>
      <w:marTop w:val="0"/>
      <w:marBottom w:val="0"/>
      <w:divBdr>
        <w:top w:val="none" w:sz="0" w:space="0" w:color="auto"/>
        <w:left w:val="none" w:sz="0" w:space="0" w:color="auto"/>
        <w:bottom w:val="none" w:sz="0" w:space="0" w:color="auto"/>
        <w:right w:val="none" w:sz="0" w:space="0" w:color="auto"/>
      </w:divBdr>
    </w:div>
    <w:div w:id="636036705">
      <w:bodyDiv w:val="1"/>
      <w:marLeft w:val="0"/>
      <w:marRight w:val="0"/>
      <w:marTop w:val="0"/>
      <w:marBottom w:val="0"/>
      <w:divBdr>
        <w:top w:val="none" w:sz="0" w:space="0" w:color="auto"/>
        <w:left w:val="none" w:sz="0" w:space="0" w:color="auto"/>
        <w:bottom w:val="none" w:sz="0" w:space="0" w:color="auto"/>
        <w:right w:val="none" w:sz="0" w:space="0" w:color="auto"/>
      </w:divBdr>
      <w:divsChild>
        <w:div w:id="393312417">
          <w:marLeft w:val="0"/>
          <w:marRight w:val="0"/>
          <w:marTop w:val="0"/>
          <w:marBottom w:val="0"/>
          <w:divBdr>
            <w:top w:val="none" w:sz="0" w:space="0" w:color="auto"/>
            <w:left w:val="none" w:sz="0" w:space="0" w:color="auto"/>
            <w:bottom w:val="none" w:sz="0" w:space="0" w:color="auto"/>
            <w:right w:val="none" w:sz="0" w:space="0" w:color="auto"/>
          </w:divBdr>
        </w:div>
        <w:div w:id="1880626865">
          <w:marLeft w:val="0"/>
          <w:marRight w:val="0"/>
          <w:marTop w:val="0"/>
          <w:marBottom w:val="0"/>
          <w:divBdr>
            <w:top w:val="none" w:sz="0" w:space="0" w:color="auto"/>
            <w:left w:val="none" w:sz="0" w:space="0" w:color="auto"/>
            <w:bottom w:val="none" w:sz="0" w:space="0" w:color="auto"/>
            <w:right w:val="none" w:sz="0" w:space="0" w:color="auto"/>
          </w:divBdr>
        </w:div>
      </w:divsChild>
    </w:div>
    <w:div w:id="636450296">
      <w:bodyDiv w:val="1"/>
      <w:marLeft w:val="0"/>
      <w:marRight w:val="0"/>
      <w:marTop w:val="0"/>
      <w:marBottom w:val="0"/>
      <w:divBdr>
        <w:top w:val="none" w:sz="0" w:space="0" w:color="auto"/>
        <w:left w:val="none" w:sz="0" w:space="0" w:color="auto"/>
        <w:bottom w:val="none" w:sz="0" w:space="0" w:color="auto"/>
        <w:right w:val="none" w:sz="0" w:space="0" w:color="auto"/>
      </w:divBdr>
      <w:divsChild>
        <w:div w:id="256640861">
          <w:marLeft w:val="-188"/>
          <w:marRight w:val="-188"/>
          <w:marTop w:val="0"/>
          <w:marBottom w:val="0"/>
          <w:divBdr>
            <w:top w:val="none" w:sz="0" w:space="0" w:color="auto"/>
            <w:left w:val="none" w:sz="0" w:space="0" w:color="auto"/>
            <w:bottom w:val="none" w:sz="0" w:space="0" w:color="auto"/>
            <w:right w:val="none" w:sz="0" w:space="0" w:color="auto"/>
          </w:divBdr>
        </w:div>
        <w:div w:id="677537183">
          <w:marLeft w:val="-188"/>
          <w:marRight w:val="-188"/>
          <w:marTop w:val="0"/>
          <w:marBottom w:val="0"/>
          <w:divBdr>
            <w:top w:val="none" w:sz="0" w:space="0" w:color="auto"/>
            <w:left w:val="none" w:sz="0" w:space="0" w:color="auto"/>
            <w:bottom w:val="none" w:sz="0" w:space="0" w:color="auto"/>
            <w:right w:val="none" w:sz="0" w:space="0" w:color="auto"/>
          </w:divBdr>
          <w:divsChild>
            <w:div w:id="639502771">
              <w:marLeft w:val="1221"/>
              <w:marRight w:val="0"/>
              <w:marTop w:val="0"/>
              <w:marBottom w:val="0"/>
              <w:divBdr>
                <w:top w:val="none" w:sz="0" w:space="0" w:color="auto"/>
                <w:left w:val="none" w:sz="0" w:space="0" w:color="auto"/>
                <w:bottom w:val="none" w:sz="0" w:space="0" w:color="auto"/>
                <w:right w:val="none" w:sz="0" w:space="0" w:color="auto"/>
              </w:divBdr>
              <w:divsChild>
                <w:div w:id="73626646">
                  <w:blockQuote w:val="1"/>
                  <w:marLeft w:val="0"/>
                  <w:marRight w:val="0"/>
                  <w:marTop w:val="250"/>
                  <w:marBottom w:val="263"/>
                  <w:divBdr>
                    <w:top w:val="none" w:sz="0" w:space="0" w:color="auto"/>
                    <w:left w:val="single" w:sz="24" w:space="13" w:color="C4E0A6"/>
                    <w:bottom w:val="none" w:sz="0" w:space="0" w:color="auto"/>
                    <w:right w:val="none" w:sz="0" w:space="0" w:color="auto"/>
                  </w:divBdr>
                </w:div>
              </w:divsChild>
            </w:div>
          </w:divsChild>
        </w:div>
      </w:divsChild>
    </w:div>
    <w:div w:id="636837127">
      <w:bodyDiv w:val="1"/>
      <w:marLeft w:val="0"/>
      <w:marRight w:val="0"/>
      <w:marTop w:val="0"/>
      <w:marBottom w:val="0"/>
      <w:divBdr>
        <w:top w:val="none" w:sz="0" w:space="0" w:color="auto"/>
        <w:left w:val="none" w:sz="0" w:space="0" w:color="auto"/>
        <w:bottom w:val="none" w:sz="0" w:space="0" w:color="auto"/>
        <w:right w:val="none" w:sz="0" w:space="0" w:color="auto"/>
      </w:divBdr>
    </w:div>
    <w:div w:id="636881721">
      <w:bodyDiv w:val="1"/>
      <w:marLeft w:val="0"/>
      <w:marRight w:val="0"/>
      <w:marTop w:val="0"/>
      <w:marBottom w:val="0"/>
      <w:divBdr>
        <w:top w:val="none" w:sz="0" w:space="0" w:color="auto"/>
        <w:left w:val="none" w:sz="0" w:space="0" w:color="auto"/>
        <w:bottom w:val="none" w:sz="0" w:space="0" w:color="auto"/>
        <w:right w:val="none" w:sz="0" w:space="0" w:color="auto"/>
      </w:divBdr>
    </w:div>
    <w:div w:id="637296839">
      <w:bodyDiv w:val="1"/>
      <w:marLeft w:val="0"/>
      <w:marRight w:val="0"/>
      <w:marTop w:val="0"/>
      <w:marBottom w:val="0"/>
      <w:divBdr>
        <w:top w:val="none" w:sz="0" w:space="0" w:color="auto"/>
        <w:left w:val="none" w:sz="0" w:space="0" w:color="auto"/>
        <w:bottom w:val="none" w:sz="0" w:space="0" w:color="auto"/>
        <w:right w:val="none" w:sz="0" w:space="0" w:color="auto"/>
      </w:divBdr>
    </w:div>
    <w:div w:id="637497137">
      <w:bodyDiv w:val="1"/>
      <w:marLeft w:val="0"/>
      <w:marRight w:val="0"/>
      <w:marTop w:val="0"/>
      <w:marBottom w:val="0"/>
      <w:divBdr>
        <w:top w:val="none" w:sz="0" w:space="0" w:color="auto"/>
        <w:left w:val="none" w:sz="0" w:space="0" w:color="auto"/>
        <w:bottom w:val="none" w:sz="0" w:space="0" w:color="auto"/>
        <w:right w:val="none" w:sz="0" w:space="0" w:color="auto"/>
      </w:divBdr>
      <w:divsChild>
        <w:div w:id="332875712">
          <w:marLeft w:val="0"/>
          <w:marRight w:val="0"/>
          <w:marTop w:val="150"/>
          <w:marBottom w:val="330"/>
          <w:divBdr>
            <w:top w:val="none" w:sz="0" w:space="0" w:color="auto"/>
            <w:left w:val="none" w:sz="0" w:space="0" w:color="auto"/>
            <w:bottom w:val="none" w:sz="0" w:space="0" w:color="auto"/>
            <w:right w:val="none" w:sz="0" w:space="0" w:color="auto"/>
          </w:divBdr>
          <w:divsChild>
            <w:div w:id="30425003">
              <w:marLeft w:val="0"/>
              <w:marRight w:val="0"/>
              <w:marTop w:val="0"/>
              <w:marBottom w:val="0"/>
              <w:divBdr>
                <w:top w:val="none" w:sz="0" w:space="0" w:color="auto"/>
                <w:left w:val="none" w:sz="0" w:space="0" w:color="auto"/>
                <w:bottom w:val="none" w:sz="0" w:space="0" w:color="auto"/>
                <w:right w:val="none" w:sz="0" w:space="0" w:color="auto"/>
              </w:divBdr>
              <w:divsChild>
                <w:div w:id="232669856">
                  <w:marLeft w:val="0"/>
                  <w:marRight w:val="0"/>
                  <w:marTop w:val="450"/>
                  <w:marBottom w:val="450"/>
                  <w:divBdr>
                    <w:top w:val="none" w:sz="0" w:space="0" w:color="auto"/>
                    <w:left w:val="none" w:sz="0" w:space="0" w:color="auto"/>
                    <w:bottom w:val="none" w:sz="0" w:space="0" w:color="auto"/>
                    <w:right w:val="none" w:sz="0" w:space="0" w:color="auto"/>
                  </w:divBdr>
                  <w:divsChild>
                    <w:div w:id="476186427">
                      <w:marLeft w:val="0"/>
                      <w:marRight w:val="0"/>
                      <w:marTop w:val="0"/>
                      <w:marBottom w:val="0"/>
                      <w:divBdr>
                        <w:top w:val="none" w:sz="0" w:space="0" w:color="auto"/>
                        <w:left w:val="none" w:sz="0" w:space="0" w:color="auto"/>
                        <w:bottom w:val="single" w:sz="6" w:space="5" w:color="E6E3E2"/>
                        <w:right w:val="none" w:sz="0" w:space="0" w:color="auto"/>
                      </w:divBdr>
                    </w:div>
                  </w:divsChild>
                </w:div>
                <w:div w:id="365453256">
                  <w:marLeft w:val="0"/>
                  <w:marRight w:val="0"/>
                  <w:marTop w:val="450"/>
                  <w:marBottom w:val="450"/>
                  <w:divBdr>
                    <w:top w:val="none" w:sz="0" w:space="0" w:color="auto"/>
                    <w:left w:val="none" w:sz="0" w:space="0" w:color="auto"/>
                    <w:bottom w:val="none" w:sz="0" w:space="0" w:color="auto"/>
                    <w:right w:val="none" w:sz="0" w:space="0" w:color="auto"/>
                  </w:divBdr>
                  <w:divsChild>
                    <w:div w:id="462040804">
                      <w:marLeft w:val="0"/>
                      <w:marRight w:val="0"/>
                      <w:marTop w:val="0"/>
                      <w:marBottom w:val="0"/>
                      <w:divBdr>
                        <w:top w:val="none" w:sz="0" w:space="0" w:color="auto"/>
                        <w:left w:val="none" w:sz="0" w:space="0" w:color="auto"/>
                        <w:bottom w:val="single" w:sz="6" w:space="5" w:color="E6E3E2"/>
                        <w:right w:val="none" w:sz="0" w:space="0" w:color="auto"/>
                      </w:divBdr>
                    </w:div>
                  </w:divsChild>
                </w:div>
                <w:div w:id="700397718">
                  <w:marLeft w:val="0"/>
                  <w:marRight w:val="0"/>
                  <w:marTop w:val="450"/>
                  <w:marBottom w:val="450"/>
                  <w:divBdr>
                    <w:top w:val="none" w:sz="0" w:space="0" w:color="auto"/>
                    <w:left w:val="none" w:sz="0" w:space="0" w:color="auto"/>
                    <w:bottom w:val="none" w:sz="0" w:space="0" w:color="auto"/>
                    <w:right w:val="none" w:sz="0" w:space="0" w:color="auto"/>
                  </w:divBdr>
                  <w:divsChild>
                    <w:div w:id="203713828">
                      <w:marLeft w:val="0"/>
                      <w:marRight w:val="0"/>
                      <w:marTop w:val="120"/>
                      <w:marBottom w:val="330"/>
                      <w:divBdr>
                        <w:top w:val="none" w:sz="0" w:space="0" w:color="auto"/>
                        <w:left w:val="none" w:sz="0" w:space="0" w:color="auto"/>
                        <w:bottom w:val="none" w:sz="0" w:space="0" w:color="auto"/>
                        <w:right w:val="none" w:sz="0" w:space="0" w:color="auto"/>
                      </w:divBdr>
                    </w:div>
                    <w:div w:id="277686398">
                      <w:marLeft w:val="0"/>
                      <w:marRight w:val="0"/>
                      <w:marTop w:val="0"/>
                      <w:marBottom w:val="0"/>
                      <w:divBdr>
                        <w:top w:val="none" w:sz="0" w:space="0" w:color="auto"/>
                        <w:left w:val="none" w:sz="0" w:space="0" w:color="auto"/>
                        <w:bottom w:val="single" w:sz="6" w:space="5" w:color="E6E3E2"/>
                        <w:right w:val="none" w:sz="0" w:space="0" w:color="auto"/>
                      </w:divBdr>
                    </w:div>
                  </w:divsChild>
                </w:div>
              </w:divsChild>
            </w:div>
          </w:divsChild>
        </w:div>
        <w:div w:id="435710872">
          <w:marLeft w:val="0"/>
          <w:marRight w:val="0"/>
          <w:marTop w:val="450"/>
          <w:marBottom w:val="435"/>
          <w:divBdr>
            <w:top w:val="none" w:sz="0" w:space="0" w:color="auto"/>
            <w:left w:val="none" w:sz="0" w:space="0" w:color="auto"/>
            <w:bottom w:val="none" w:sz="0" w:space="0" w:color="auto"/>
            <w:right w:val="none" w:sz="0" w:space="0" w:color="auto"/>
          </w:divBdr>
          <w:divsChild>
            <w:div w:id="178616973">
              <w:marLeft w:val="0"/>
              <w:marRight w:val="0"/>
              <w:marTop w:val="0"/>
              <w:marBottom w:val="0"/>
              <w:divBdr>
                <w:top w:val="none" w:sz="0" w:space="0" w:color="auto"/>
                <w:left w:val="none" w:sz="0" w:space="0" w:color="auto"/>
                <w:bottom w:val="none" w:sz="0" w:space="0" w:color="auto"/>
                <w:right w:val="none" w:sz="0" w:space="0" w:color="auto"/>
              </w:divBdr>
            </w:div>
          </w:divsChild>
        </w:div>
        <w:div w:id="677081933">
          <w:marLeft w:val="0"/>
          <w:marRight w:val="0"/>
          <w:marTop w:val="0"/>
          <w:marBottom w:val="0"/>
          <w:divBdr>
            <w:top w:val="none" w:sz="0" w:space="0" w:color="auto"/>
            <w:left w:val="none" w:sz="0" w:space="0" w:color="auto"/>
            <w:bottom w:val="none" w:sz="0" w:space="0" w:color="auto"/>
            <w:right w:val="none" w:sz="0" w:space="0" w:color="auto"/>
          </w:divBdr>
        </w:div>
      </w:divsChild>
    </w:div>
    <w:div w:id="637538344">
      <w:bodyDiv w:val="1"/>
      <w:marLeft w:val="0"/>
      <w:marRight w:val="0"/>
      <w:marTop w:val="0"/>
      <w:marBottom w:val="0"/>
      <w:divBdr>
        <w:top w:val="none" w:sz="0" w:space="0" w:color="auto"/>
        <w:left w:val="none" w:sz="0" w:space="0" w:color="auto"/>
        <w:bottom w:val="none" w:sz="0" w:space="0" w:color="auto"/>
        <w:right w:val="none" w:sz="0" w:space="0" w:color="auto"/>
      </w:divBdr>
      <w:divsChild>
        <w:div w:id="261377614">
          <w:marLeft w:val="0"/>
          <w:marRight w:val="0"/>
          <w:marTop w:val="0"/>
          <w:marBottom w:val="0"/>
          <w:divBdr>
            <w:top w:val="none" w:sz="0" w:space="0" w:color="auto"/>
            <w:left w:val="none" w:sz="0" w:space="0" w:color="auto"/>
            <w:bottom w:val="none" w:sz="0" w:space="0" w:color="auto"/>
            <w:right w:val="none" w:sz="0" w:space="0" w:color="auto"/>
          </w:divBdr>
        </w:div>
      </w:divsChild>
    </w:div>
    <w:div w:id="637994485">
      <w:bodyDiv w:val="1"/>
      <w:marLeft w:val="0"/>
      <w:marRight w:val="0"/>
      <w:marTop w:val="0"/>
      <w:marBottom w:val="0"/>
      <w:divBdr>
        <w:top w:val="none" w:sz="0" w:space="0" w:color="auto"/>
        <w:left w:val="none" w:sz="0" w:space="0" w:color="auto"/>
        <w:bottom w:val="none" w:sz="0" w:space="0" w:color="auto"/>
        <w:right w:val="none" w:sz="0" w:space="0" w:color="auto"/>
      </w:divBdr>
    </w:div>
    <w:div w:id="638345500">
      <w:bodyDiv w:val="1"/>
      <w:marLeft w:val="0"/>
      <w:marRight w:val="0"/>
      <w:marTop w:val="0"/>
      <w:marBottom w:val="0"/>
      <w:divBdr>
        <w:top w:val="none" w:sz="0" w:space="0" w:color="auto"/>
        <w:left w:val="none" w:sz="0" w:space="0" w:color="auto"/>
        <w:bottom w:val="none" w:sz="0" w:space="0" w:color="auto"/>
        <w:right w:val="none" w:sz="0" w:space="0" w:color="auto"/>
      </w:divBdr>
    </w:div>
    <w:div w:id="638995422">
      <w:bodyDiv w:val="1"/>
      <w:marLeft w:val="0"/>
      <w:marRight w:val="0"/>
      <w:marTop w:val="0"/>
      <w:marBottom w:val="0"/>
      <w:divBdr>
        <w:top w:val="none" w:sz="0" w:space="0" w:color="auto"/>
        <w:left w:val="none" w:sz="0" w:space="0" w:color="auto"/>
        <w:bottom w:val="none" w:sz="0" w:space="0" w:color="auto"/>
        <w:right w:val="none" w:sz="0" w:space="0" w:color="auto"/>
      </w:divBdr>
    </w:div>
    <w:div w:id="639190168">
      <w:bodyDiv w:val="1"/>
      <w:marLeft w:val="0"/>
      <w:marRight w:val="0"/>
      <w:marTop w:val="0"/>
      <w:marBottom w:val="0"/>
      <w:divBdr>
        <w:top w:val="none" w:sz="0" w:space="0" w:color="auto"/>
        <w:left w:val="none" w:sz="0" w:space="0" w:color="auto"/>
        <w:bottom w:val="none" w:sz="0" w:space="0" w:color="auto"/>
        <w:right w:val="none" w:sz="0" w:space="0" w:color="auto"/>
      </w:divBdr>
      <w:divsChild>
        <w:div w:id="25520560">
          <w:marLeft w:val="0"/>
          <w:marRight w:val="0"/>
          <w:marTop w:val="0"/>
          <w:marBottom w:val="300"/>
          <w:divBdr>
            <w:top w:val="none" w:sz="0" w:space="0" w:color="auto"/>
            <w:left w:val="none" w:sz="0" w:space="0" w:color="auto"/>
            <w:bottom w:val="none" w:sz="0" w:space="0" w:color="auto"/>
            <w:right w:val="none" w:sz="0" w:space="0" w:color="auto"/>
          </w:divBdr>
        </w:div>
      </w:divsChild>
    </w:div>
    <w:div w:id="639265161">
      <w:bodyDiv w:val="1"/>
      <w:marLeft w:val="0"/>
      <w:marRight w:val="0"/>
      <w:marTop w:val="0"/>
      <w:marBottom w:val="0"/>
      <w:divBdr>
        <w:top w:val="none" w:sz="0" w:space="0" w:color="auto"/>
        <w:left w:val="none" w:sz="0" w:space="0" w:color="auto"/>
        <w:bottom w:val="none" w:sz="0" w:space="0" w:color="auto"/>
        <w:right w:val="none" w:sz="0" w:space="0" w:color="auto"/>
      </w:divBdr>
      <w:divsChild>
        <w:div w:id="1325158054">
          <w:marLeft w:val="0"/>
          <w:marRight w:val="0"/>
          <w:marTop w:val="0"/>
          <w:marBottom w:val="300"/>
          <w:divBdr>
            <w:top w:val="none" w:sz="0" w:space="0" w:color="auto"/>
            <w:left w:val="none" w:sz="0" w:space="0" w:color="auto"/>
            <w:bottom w:val="none" w:sz="0" w:space="0" w:color="auto"/>
            <w:right w:val="none" w:sz="0" w:space="0" w:color="auto"/>
          </w:divBdr>
        </w:div>
        <w:div w:id="774056530">
          <w:marLeft w:val="15"/>
          <w:marRight w:val="225"/>
          <w:marTop w:val="0"/>
          <w:marBottom w:val="105"/>
          <w:divBdr>
            <w:top w:val="none" w:sz="0" w:space="0" w:color="auto"/>
            <w:left w:val="none" w:sz="0" w:space="0" w:color="auto"/>
            <w:bottom w:val="none" w:sz="0" w:space="0" w:color="auto"/>
            <w:right w:val="none" w:sz="0" w:space="0" w:color="auto"/>
          </w:divBdr>
          <w:divsChild>
            <w:div w:id="154868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268625">
      <w:bodyDiv w:val="1"/>
      <w:marLeft w:val="0"/>
      <w:marRight w:val="0"/>
      <w:marTop w:val="0"/>
      <w:marBottom w:val="0"/>
      <w:divBdr>
        <w:top w:val="none" w:sz="0" w:space="0" w:color="auto"/>
        <w:left w:val="none" w:sz="0" w:space="0" w:color="auto"/>
        <w:bottom w:val="none" w:sz="0" w:space="0" w:color="auto"/>
        <w:right w:val="none" w:sz="0" w:space="0" w:color="auto"/>
      </w:divBdr>
    </w:div>
    <w:div w:id="639503081">
      <w:bodyDiv w:val="1"/>
      <w:marLeft w:val="0"/>
      <w:marRight w:val="0"/>
      <w:marTop w:val="0"/>
      <w:marBottom w:val="0"/>
      <w:divBdr>
        <w:top w:val="none" w:sz="0" w:space="0" w:color="auto"/>
        <w:left w:val="none" w:sz="0" w:space="0" w:color="auto"/>
        <w:bottom w:val="none" w:sz="0" w:space="0" w:color="auto"/>
        <w:right w:val="none" w:sz="0" w:space="0" w:color="auto"/>
      </w:divBdr>
      <w:divsChild>
        <w:div w:id="400375630">
          <w:marLeft w:val="0"/>
          <w:marRight w:val="0"/>
          <w:marTop w:val="0"/>
          <w:marBottom w:val="0"/>
          <w:divBdr>
            <w:top w:val="none" w:sz="0" w:space="0" w:color="auto"/>
            <w:left w:val="none" w:sz="0" w:space="0" w:color="auto"/>
            <w:bottom w:val="none" w:sz="0" w:space="0" w:color="auto"/>
            <w:right w:val="none" w:sz="0" w:space="0" w:color="auto"/>
          </w:divBdr>
        </w:div>
      </w:divsChild>
    </w:div>
    <w:div w:id="639649079">
      <w:bodyDiv w:val="1"/>
      <w:marLeft w:val="0"/>
      <w:marRight w:val="0"/>
      <w:marTop w:val="0"/>
      <w:marBottom w:val="0"/>
      <w:divBdr>
        <w:top w:val="none" w:sz="0" w:space="0" w:color="auto"/>
        <w:left w:val="none" w:sz="0" w:space="0" w:color="auto"/>
        <w:bottom w:val="none" w:sz="0" w:space="0" w:color="auto"/>
        <w:right w:val="none" w:sz="0" w:space="0" w:color="auto"/>
      </w:divBdr>
      <w:divsChild>
        <w:div w:id="753404370">
          <w:marLeft w:val="0"/>
          <w:marRight w:val="0"/>
          <w:marTop w:val="0"/>
          <w:marBottom w:val="0"/>
          <w:divBdr>
            <w:top w:val="none" w:sz="0" w:space="0" w:color="auto"/>
            <w:left w:val="none" w:sz="0" w:space="0" w:color="auto"/>
            <w:bottom w:val="none" w:sz="0" w:space="0" w:color="auto"/>
            <w:right w:val="none" w:sz="0" w:space="0" w:color="auto"/>
          </w:divBdr>
        </w:div>
      </w:divsChild>
    </w:div>
    <w:div w:id="639770302">
      <w:bodyDiv w:val="1"/>
      <w:marLeft w:val="0"/>
      <w:marRight w:val="0"/>
      <w:marTop w:val="0"/>
      <w:marBottom w:val="0"/>
      <w:divBdr>
        <w:top w:val="none" w:sz="0" w:space="0" w:color="auto"/>
        <w:left w:val="none" w:sz="0" w:space="0" w:color="auto"/>
        <w:bottom w:val="none" w:sz="0" w:space="0" w:color="auto"/>
        <w:right w:val="none" w:sz="0" w:space="0" w:color="auto"/>
      </w:divBdr>
    </w:div>
    <w:div w:id="640034412">
      <w:bodyDiv w:val="1"/>
      <w:marLeft w:val="0"/>
      <w:marRight w:val="0"/>
      <w:marTop w:val="0"/>
      <w:marBottom w:val="0"/>
      <w:divBdr>
        <w:top w:val="none" w:sz="0" w:space="0" w:color="auto"/>
        <w:left w:val="none" w:sz="0" w:space="0" w:color="auto"/>
        <w:bottom w:val="none" w:sz="0" w:space="0" w:color="auto"/>
        <w:right w:val="none" w:sz="0" w:space="0" w:color="auto"/>
      </w:divBdr>
    </w:div>
    <w:div w:id="640161780">
      <w:bodyDiv w:val="1"/>
      <w:marLeft w:val="0"/>
      <w:marRight w:val="0"/>
      <w:marTop w:val="0"/>
      <w:marBottom w:val="0"/>
      <w:divBdr>
        <w:top w:val="none" w:sz="0" w:space="0" w:color="auto"/>
        <w:left w:val="none" w:sz="0" w:space="0" w:color="auto"/>
        <w:bottom w:val="none" w:sz="0" w:space="0" w:color="auto"/>
        <w:right w:val="none" w:sz="0" w:space="0" w:color="auto"/>
      </w:divBdr>
    </w:div>
    <w:div w:id="640380267">
      <w:bodyDiv w:val="1"/>
      <w:marLeft w:val="0"/>
      <w:marRight w:val="0"/>
      <w:marTop w:val="0"/>
      <w:marBottom w:val="0"/>
      <w:divBdr>
        <w:top w:val="none" w:sz="0" w:space="0" w:color="auto"/>
        <w:left w:val="none" w:sz="0" w:space="0" w:color="auto"/>
        <w:bottom w:val="none" w:sz="0" w:space="0" w:color="auto"/>
        <w:right w:val="none" w:sz="0" w:space="0" w:color="auto"/>
      </w:divBdr>
    </w:div>
    <w:div w:id="640773549">
      <w:bodyDiv w:val="1"/>
      <w:marLeft w:val="0"/>
      <w:marRight w:val="0"/>
      <w:marTop w:val="0"/>
      <w:marBottom w:val="0"/>
      <w:divBdr>
        <w:top w:val="none" w:sz="0" w:space="0" w:color="auto"/>
        <w:left w:val="none" w:sz="0" w:space="0" w:color="auto"/>
        <w:bottom w:val="none" w:sz="0" w:space="0" w:color="auto"/>
        <w:right w:val="none" w:sz="0" w:space="0" w:color="auto"/>
      </w:divBdr>
    </w:div>
    <w:div w:id="641232405">
      <w:bodyDiv w:val="1"/>
      <w:marLeft w:val="0"/>
      <w:marRight w:val="0"/>
      <w:marTop w:val="0"/>
      <w:marBottom w:val="0"/>
      <w:divBdr>
        <w:top w:val="none" w:sz="0" w:space="0" w:color="auto"/>
        <w:left w:val="none" w:sz="0" w:space="0" w:color="auto"/>
        <w:bottom w:val="none" w:sz="0" w:space="0" w:color="auto"/>
        <w:right w:val="none" w:sz="0" w:space="0" w:color="auto"/>
      </w:divBdr>
    </w:div>
    <w:div w:id="641425550">
      <w:bodyDiv w:val="1"/>
      <w:marLeft w:val="0"/>
      <w:marRight w:val="0"/>
      <w:marTop w:val="0"/>
      <w:marBottom w:val="0"/>
      <w:divBdr>
        <w:top w:val="none" w:sz="0" w:space="0" w:color="auto"/>
        <w:left w:val="none" w:sz="0" w:space="0" w:color="auto"/>
        <w:bottom w:val="none" w:sz="0" w:space="0" w:color="auto"/>
        <w:right w:val="none" w:sz="0" w:space="0" w:color="auto"/>
      </w:divBdr>
      <w:divsChild>
        <w:div w:id="111704447">
          <w:marLeft w:val="-225"/>
          <w:marRight w:val="-225"/>
          <w:marTop w:val="0"/>
          <w:marBottom w:val="0"/>
          <w:divBdr>
            <w:top w:val="none" w:sz="0" w:space="0" w:color="auto"/>
            <w:left w:val="none" w:sz="0" w:space="0" w:color="auto"/>
            <w:bottom w:val="none" w:sz="0" w:space="0" w:color="auto"/>
            <w:right w:val="none" w:sz="0" w:space="0" w:color="auto"/>
          </w:divBdr>
        </w:div>
      </w:divsChild>
    </w:div>
    <w:div w:id="641623178">
      <w:bodyDiv w:val="1"/>
      <w:marLeft w:val="0"/>
      <w:marRight w:val="0"/>
      <w:marTop w:val="0"/>
      <w:marBottom w:val="0"/>
      <w:divBdr>
        <w:top w:val="none" w:sz="0" w:space="0" w:color="auto"/>
        <w:left w:val="none" w:sz="0" w:space="0" w:color="auto"/>
        <w:bottom w:val="none" w:sz="0" w:space="0" w:color="auto"/>
        <w:right w:val="none" w:sz="0" w:space="0" w:color="auto"/>
      </w:divBdr>
      <w:divsChild>
        <w:div w:id="457376824">
          <w:marLeft w:val="0"/>
          <w:marRight w:val="0"/>
          <w:marTop w:val="0"/>
          <w:marBottom w:val="250"/>
          <w:divBdr>
            <w:top w:val="none" w:sz="0" w:space="0" w:color="auto"/>
            <w:left w:val="none" w:sz="0" w:space="0" w:color="auto"/>
            <w:bottom w:val="none" w:sz="0" w:space="0" w:color="auto"/>
            <w:right w:val="none" w:sz="0" w:space="0" w:color="auto"/>
          </w:divBdr>
          <w:divsChild>
            <w:div w:id="76942390">
              <w:marLeft w:val="0"/>
              <w:marRight w:val="0"/>
              <w:marTop w:val="0"/>
              <w:marBottom w:val="0"/>
              <w:divBdr>
                <w:top w:val="none" w:sz="0" w:space="0" w:color="auto"/>
                <w:left w:val="none" w:sz="0" w:space="0" w:color="auto"/>
                <w:bottom w:val="none" w:sz="0" w:space="0" w:color="auto"/>
                <w:right w:val="none" w:sz="0" w:space="0" w:color="auto"/>
              </w:divBdr>
            </w:div>
            <w:div w:id="9964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732135">
      <w:bodyDiv w:val="1"/>
      <w:marLeft w:val="0"/>
      <w:marRight w:val="0"/>
      <w:marTop w:val="0"/>
      <w:marBottom w:val="0"/>
      <w:divBdr>
        <w:top w:val="none" w:sz="0" w:space="0" w:color="auto"/>
        <w:left w:val="none" w:sz="0" w:space="0" w:color="auto"/>
        <w:bottom w:val="none" w:sz="0" w:space="0" w:color="auto"/>
        <w:right w:val="none" w:sz="0" w:space="0" w:color="auto"/>
      </w:divBdr>
      <w:divsChild>
        <w:div w:id="296254861">
          <w:marLeft w:val="750"/>
          <w:marRight w:val="0"/>
          <w:marTop w:val="0"/>
          <w:marBottom w:val="0"/>
          <w:divBdr>
            <w:top w:val="none" w:sz="0" w:space="0" w:color="auto"/>
            <w:left w:val="none" w:sz="0" w:space="0" w:color="auto"/>
            <w:bottom w:val="none" w:sz="0" w:space="0" w:color="auto"/>
            <w:right w:val="none" w:sz="0" w:space="0" w:color="auto"/>
          </w:divBdr>
        </w:div>
      </w:divsChild>
    </w:div>
    <w:div w:id="642078552">
      <w:bodyDiv w:val="1"/>
      <w:marLeft w:val="0"/>
      <w:marRight w:val="0"/>
      <w:marTop w:val="0"/>
      <w:marBottom w:val="0"/>
      <w:divBdr>
        <w:top w:val="none" w:sz="0" w:space="0" w:color="auto"/>
        <w:left w:val="none" w:sz="0" w:space="0" w:color="auto"/>
        <w:bottom w:val="none" w:sz="0" w:space="0" w:color="auto"/>
        <w:right w:val="none" w:sz="0" w:space="0" w:color="auto"/>
      </w:divBdr>
    </w:div>
    <w:div w:id="642082404">
      <w:bodyDiv w:val="1"/>
      <w:marLeft w:val="0"/>
      <w:marRight w:val="0"/>
      <w:marTop w:val="0"/>
      <w:marBottom w:val="0"/>
      <w:divBdr>
        <w:top w:val="none" w:sz="0" w:space="0" w:color="auto"/>
        <w:left w:val="none" w:sz="0" w:space="0" w:color="auto"/>
        <w:bottom w:val="none" w:sz="0" w:space="0" w:color="auto"/>
        <w:right w:val="none" w:sz="0" w:space="0" w:color="auto"/>
      </w:divBdr>
      <w:divsChild>
        <w:div w:id="648752389">
          <w:marLeft w:val="0"/>
          <w:marRight w:val="0"/>
          <w:marTop w:val="450"/>
          <w:marBottom w:val="435"/>
          <w:divBdr>
            <w:top w:val="none" w:sz="0" w:space="0" w:color="auto"/>
            <w:left w:val="none" w:sz="0" w:space="0" w:color="auto"/>
            <w:bottom w:val="none" w:sz="0" w:space="0" w:color="auto"/>
            <w:right w:val="none" w:sz="0" w:space="0" w:color="auto"/>
          </w:divBdr>
          <w:divsChild>
            <w:div w:id="12624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124505">
      <w:bodyDiv w:val="1"/>
      <w:marLeft w:val="0"/>
      <w:marRight w:val="0"/>
      <w:marTop w:val="0"/>
      <w:marBottom w:val="0"/>
      <w:divBdr>
        <w:top w:val="none" w:sz="0" w:space="0" w:color="auto"/>
        <w:left w:val="none" w:sz="0" w:space="0" w:color="auto"/>
        <w:bottom w:val="none" w:sz="0" w:space="0" w:color="auto"/>
        <w:right w:val="none" w:sz="0" w:space="0" w:color="auto"/>
      </w:divBdr>
      <w:divsChild>
        <w:div w:id="344210233">
          <w:marLeft w:val="0"/>
          <w:marRight w:val="0"/>
          <w:marTop w:val="0"/>
          <w:marBottom w:val="0"/>
          <w:divBdr>
            <w:top w:val="none" w:sz="0" w:space="0" w:color="auto"/>
            <w:left w:val="none" w:sz="0" w:space="0" w:color="auto"/>
            <w:bottom w:val="none" w:sz="0" w:space="0" w:color="auto"/>
            <w:right w:val="none" w:sz="0" w:space="0" w:color="auto"/>
          </w:divBdr>
        </w:div>
      </w:divsChild>
    </w:div>
    <w:div w:id="642736017">
      <w:bodyDiv w:val="1"/>
      <w:marLeft w:val="0"/>
      <w:marRight w:val="0"/>
      <w:marTop w:val="0"/>
      <w:marBottom w:val="0"/>
      <w:divBdr>
        <w:top w:val="none" w:sz="0" w:space="0" w:color="auto"/>
        <w:left w:val="none" w:sz="0" w:space="0" w:color="auto"/>
        <w:bottom w:val="none" w:sz="0" w:space="0" w:color="auto"/>
        <w:right w:val="none" w:sz="0" w:space="0" w:color="auto"/>
      </w:divBdr>
    </w:div>
    <w:div w:id="643045676">
      <w:bodyDiv w:val="1"/>
      <w:marLeft w:val="0"/>
      <w:marRight w:val="0"/>
      <w:marTop w:val="0"/>
      <w:marBottom w:val="0"/>
      <w:divBdr>
        <w:top w:val="none" w:sz="0" w:space="0" w:color="auto"/>
        <w:left w:val="none" w:sz="0" w:space="0" w:color="auto"/>
        <w:bottom w:val="none" w:sz="0" w:space="0" w:color="auto"/>
        <w:right w:val="none" w:sz="0" w:space="0" w:color="auto"/>
      </w:divBdr>
    </w:div>
    <w:div w:id="643199122">
      <w:bodyDiv w:val="1"/>
      <w:marLeft w:val="0"/>
      <w:marRight w:val="0"/>
      <w:marTop w:val="0"/>
      <w:marBottom w:val="0"/>
      <w:divBdr>
        <w:top w:val="none" w:sz="0" w:space="0" w:color="auto"/>
        <w:left w:val="none" w:sz="0" w:space="0" w:color="auto"/>
        <w:bottom w:val="none" w:sz="0" w:space="0" w:color="auto"/>
        <w:right w:val="none" w:sz="0" w:space="0" w:color="auto"/>
      </w:divBdr>
    </w:div>
    <w:div w:id="643238984">
      <w:bodyDiv w:val="1"/>
      <w:marLeft w:val="0"/>
      <w:marRight w:val="0"/>
      <w:marTop w:val="0"/>
      <w:marBottom w:val="0"/>
      <w:divBdr>
        <w:top w:val="none" w:sz="0" w:space="0" w:color="auto"/>
        <w:left w:val="none" w:sz="0" w:space="0" w:color="auto"/>
        <w:bottom w:val="none" w:sz="0" w:space="0" w:color="auto"/>
        <w:right w:val="none" w:sz="0" w:space="0" w:color="auto"/>
      </w:divBdr>
      <w:divsChild>
        <w:div w:id="1086002189">
          <w:marLeft w:val="0"/>
          <w:marRight w:val="0"/>
          <w:marTop w:val="0"/>
          <w:marBottom w:val="0"/>
          <w:divBdr>
            <w:top w:val="none" w:sz="0" w:space="0" w:color="auto"/>
            <w:left w:val="none" w:sz="0" w:space="0" w:color="auto"/>
            <w:bottom w:val="none" w:sz="0" w:space="0" w:color="auto"/>
            <w:right w:val="none" w:sz="0" w:space="0" w:color="auto"/>
          </w:divBdr>
        </w:div>
        <w:div w:id="1159267064">
          <w:marLeft w:val="0"/>
          <w:marRight w:val="0"/>
          <w:marTop w:val="0"/>
          <w:marBottom w:val="0"/>
          <w:divBdr>
            <w:top w:val="none" w:sz="0" w:space="0" w:color="auto"/>
            <w:left w:val="none" w:sz="0" w:space="0" w:color="auto"/>
            <w:bottom w:val="none" w:sz="0" w:space="0" w:color="auto"/>
            <w:right w:val="none" w:sz="0" w:space="0" w:color="auto"/>
          </w:divBdr>
        </w:div>
        <w:div w:id="1913542149">
          <w:marLeft w:val="0"/>
          <w:marRight w:val="0"/>
          <w:marTop w:val="0"/>
          <w:marBottom w:val="0"/>
          <w:divBdr>
            <w:top w:val="none" w:sz="0" w:space="0" w:color="auto"/>
            <w:left w:val="none" w:sz="0" w:space="0" w:color="auto"/>
            <w:bottom w:val="none" w:sz="0" w:space="0" w:color="auto"/>
            <w:right w:val="none" w:sz="0" w:space="0" w:color="auto"/>
          </w:divBdr>
          <w:divsChild>
            <w:div w:id="2065986027">
              <w:marLeft w:val="0"/>
              <w:marRight w:val="0"/>
              <w:marTop w:val="150"/>
              <w:marBottom w:val="150"/>
              <w:divBdr>
                <w:top w:val="none" w:sz="0" w:space="0" w:color="auto"/>
                <w:left w:val="none" w:sz="0" w:space="0" w:color="auto"/>
                <w:bottom w:val="none" w:sz="0" w:space="0" w:color="auto"/>
                <w:right w:val="none" w:sz="0" w:space="0" w:color="auto"/>
              </w:divBdr>
              <w:divsChild>
                <w:div w:id="446004426">
                  <w:marLeft w:val="0"/>
                  <w:marRight w:val="0"/>
                  <w:marTop w:val="0"/>
                  <w:marBottom w:val="0"/>
                  <w:divBdr>
                    <w:top w:val="none" w:sz="0" w:space="0" w:color="auto"/>
                    <w:left w:val="none" w:sz="0" w:space="0" w:color="auto"/>
                    <w:bottom w:val="none" w:sz="0" w:space="0" w:color="auto"/>
                    <w:right w:val="none" w:sz="0" w:space="0" w:color="auto"/>
                  </w:divBdr>
                  <w:divsChild>
                    <w:div w:id="206564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395830">
      <w:bodyDiv w:val="1"/>
      <w:marLeft w:val="0"/>
      <w:marRight w:val="0"/>
      <w:marTop w:val="0"/>
      <w:marBottom w:val="0"/>
      <w:divBdr>
        <w:top w:val="none" w:sz="0" w:space="0" w:color="auto"/>
        <w:left w:val="none" w:sz="0" w:space="0" w:color="auto"/>
        <w:bottom w:val="none" w:sz="0" w:space="0" w:color="auto"/>
        <w:right w:val="none" w:sz="0" w:space="0" w:color="auto"/>
      </w:divBdr>
      <w:divsChild>
        <w:div w:id="430585866">
          <w:marLeft w:val="0"/>
          <w:marRight w:val="0"/>
          <w:marTop w:val="0"/>
          <w:marBottom w:val="0"/>
          <w:divBdr>
            <w:top w:val="none" w:sz="0" w:space="0" w:color="auto"/>
            <w:left w:val="none" w:sz="0" w:space="0" w:color="auto"/>
            <w:bottom w:val="none" w:sz="0" w:space="0" w:color="auto"/>
            <w:right w:val="none" w:sz="0" w:space="0" w:color="auto"/>
          </w:divBdr>
        </w:div>
        <w:div w:id="505635558">
          <w:marLeft w:val="0"/>
          <w:marRight w:val="0"/>
          <w:marTop w:val="0"/>
          <w:marBottom w:val="0"/>
          <w:divBdr>
            <w:top w:val="none" w:sz="0" w:space="0" w:color="auto"/>
            <w:left w:val="none" w:sz="0" w:space="0" w:color="auto"/>
            <w:bottom w:val="none" w:sz="0" w:space="0" w:color="auto"/>
            <w:right w:val="none" w:sz="0" w:space="0" w:color="auto"/>
          </w:divBdr>
        </w:div>
      </w:divsChild>
    </w:div>
    <w:div w:id="643435332">
      <w:bodyDiv w:val="1"/>
      <w:marLeft w:val="0"/>
      <w:marRight w:val="0"/>
      <w:marTop w:val="0"/>
      <w:marBottom w:val="0"/>
      <w:divBdr>
        <w:top w:val="none" w:sz="0" w:space="0" w:color="auto"/>
        <w:left w:val="none" w:sz="0" w:space="0" w:color="auto"/>
        <w:bottom w:val="none" w:sz="0" w:space="0" w:color="auto"/>
        <w:right w:val="none" w:sz="0" w:space="0" w:color="auto"/>
      </w:divBdr>
    </w:div>
    <w:div w:id="643438159">
      <w:bodyDiv w:val="1"/>
      <w:marLeft w:val="0"/>
      <w:marRight w:val="0"/>
      <w:marTop w:val="0"/>
      <w:marBottom w:val="0"/>
      <w:divBdr>
        <w:top w:val="none" w:sz="0" w:space="0" w:color="auto"/>
        <w:left w:val="none" w:sz="0" w:space="0" w:color="auto"/>
        <w:bottom w:val="none" w:sz="0" w:space="0" w:color="auto"/>
        <w:right w:val="none" w:sz="0" w:space="0" w:color="auto"/>
      </w:divBdr>
      <w:divsChild>
        <w:div w:id="1995596724">
          <w:marLeft w:val="0"/>
          <w:marRight w:val="0"/>
          <w:marTop w:val="0"/>
          <w:marBottom w:val="300"/>
          <w:divBdr>
            <w:top w:val="none" w:sz="0" w:space="0" w:color="auto"/>
            <w:left w:val="none" w:sz="0" w:space="0" w:color="auto"/>
            <w:bottom w:val="none" w:sz="0" w:space="0" w:color="auto"/>
            <w:right w:val="none" w:sz="0" w:space="0" w:color="auto"/>
          </w:divBdr>
        </w:div>
        <w:div w:id="1718238420">
          <w:marLeft w:val="15"/>
          <w:marRight w:val="225"/>
          <w:marTop w:val="0"/>
          <w:marBottom w:val="105"/>
          <w:divBdr>
            <w:top w:val="none" w:sz="0" w:space="0" w:color="auto"/>
            <w:left w:val="none" w:sz="0" w:space="0" w:color="auto"/>
            <w:bottom w:val="none" w:sz="0" w:space="0" w:color="auto"/>
            <w:right w:val="none" w:sz="0" w:space="0" w:color="auto"/>
          </w:divBdr>
          <w:divsChild>
            <w:div w:id="22052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041657">
      <w:bodyDiv w:val="1"/>
      <w:marLeft w:val="0"/>
      <w:marRight w:val="0"/>
      <w:marTop w:val="0"/>
      <w:marBottom w:val="0"/>
      <w:divBdr>
        <w:top w:val="none" w:sz="0" w:space="0" w:color="auto"/>
        <w:left w:val="none" w:sz="0" w:space="0" w:color="auto"/>
        <w:bottom w:val="none" w:sz="0" w:space="0" w:color="auto"/>
        <w:right w:val="none" w:sz="0" w:space="0" w:color="auto"/>
      </w:divBdr>
      <w:divsChild>
        <w:div w:id="1871339030">
          <w:marLeft w:val="0"/>
          <w:marRight w:val="0"/>
          <w:marTop w:val="0"/>
          <w:marBottom w:val="0"/>
          <w:divBdr>
            <w:top w:val="none" w:sz="0" w:space="0" w:color="auto"/>
            <w:left w:val="none" w:sz="0" w:space="0" w:color="auto"/>
            <w:bottom w:val="none" w:sz="0" w:space="0" w:color="auto"/>
            <w:right w:val="none" w:sz="0" w:space="0" w:color="auto"/>
          </w:divBdr>
          <w:divsChild>
            <w:div w:id="20782963">
              <w:marLeft w:val="0"/>
              <w:marRight w:val="0"/>
              <w:marTop w:val="0"/>
              <w:marBottom w:val="150"/>
              <w:divBdr>
                <w:top w:val="none" w:sz="0" w:space="0" w:color="auto"/>
                <w:left w:val="none" w:sz="0" w:space="0" w:color="auto"/>
                <w:bottom w:val="none" w:sz="0" w:space="0" w:color="auto"/>
                <w:right w:val="none" w:sz="0" w:space="0" w:color="auto"/>
              </w:divBdr>
            </w:div>
            <w:div w:id="2123304206">
              <w:marLeft w:val="0"/>
              <w:marRight w:val="0"/>
              <w:marTop w:val="0"/>
              <w:marBottom w:val="345"/>
              <w:divBdr>
                <w:top w:val="none" w:sz="0" w:space="0" w:color="auto"/>
                <w:left w:val="none" w:sz="0" w:space="0" w:color="auto"/>
                <w:bottom w:val="none" w:sz="0" w:space="0" w:color="auto"/>
                <w:right w:val="none" w:sz="0" w:space="0" w:color="auto"/>
              </w:divBdr>
              <w:divsChild>
                <w:div w:id="28654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048286">
      <w:bodyDiv w:val="1"/>
      <w:marLeft w:val="0"/>
      <w:marRight w:val="0"/>
      <w:marTop w:val="0"/>
      <w:marBottom w:val="0"/>
      <w:divBdr>
        <w:top w:val="none" w:sz="0" w:space="0" w:color="auto"/>
        <w:left w:val="none" w:sz="0" w:space="0" w:color="auto"/>
        <w:bottom w:val="none" w:sz="0" w:space="0" w:color="auto"/>
        <w:right w:val="none" w:sz="0" w:space="0" w:color="auto"/>
      </w:divBdr>
    </w:div>
    <w:div w:id="644701026">
      <w:bodyDiv w:val="1"/>
      <w:marLeft w:val="0"/>
      <w:marRight w:val="0"/>
      <w:marTop w:val="0"/>
      <w:marBottom w:val="0"/>
      <w:divBdr>
        <w:top w:val="none" w:sz="0" w:space="0" w:color="auto"/>
        <w:left w:val="none" w:sz="0" w:space="0" w:color="auto"/>
        <w:bottom w:val="none" w:sz="0" w:space="0" w:color="auto"/>
        <w:right w:val="none" w:sz="0" w:space="0" w:color="auto"/>
      </w:divBdr>
    </w:div>
    <w:div w:id="644774080">
      <w:bodyDiv w:val="1"/>
      <w:marLeft w:val="0"/>
      <w:marRight w:val="0"/>
      <w:marTop w:val="0"/>
      <w:marBottom w:val="0"/>
      <w:divBdr>
        <w:top w:val="none" w:sz="0" w:space="0" w:color="auto"/>
        <w:left w:val="none" w:sz="0" w:space="0" w:color="auto"/>
        <w:bottom w:val="none" w:sz="0" w:space="0" w:color="auto"/>
        <w:right w:val="none" w:sz="0" w:space="0" w:color="auto"/>
      </w:divBdr>
      <w:divsChild>
        <w:div w:id="383912745">
          <w:marLeft w:val="-225"/>
          <w:marRight w:val="-225"/>
          <w:marTop w:val="0"/>
          <w:marBottom w:val="0"/>
          <w:divBdr>
            <w:top w:val="none" w:sz="0" w:space="0" w:color="auto"/>
            <w:left w:val="none" w:sz="0" w:space="0" w:color="auto"/>
            <w:bottom w:val="none" w:sz="0" w:space="0" w:color="auto"/>
            <w:right w:val="none" w:sz="0" w:space="0" w:color="auto"/>
          </w:divBdr>
          <w:divsChild>
            <w:div w:id="259720413">
              <w:marLeft w:val="0"/>
              <w:marRight w:val="0"/>
              <w:marTop w:val="0"/>
              <w:marBottom w:val="0"/>
              <w:divBdr>
                <w:top w:val="none" w:sz="0" w:space="0" w:color="auto"/>
                <w:left w:val="none" w:sz="0" w:space="0" w:color="auto"/>
                <w:bottom w:val="none" w:sz="0" w:space="0" w:color="auto"/>
                <w:right w:val="none" w:sz="0" w:space="0" w:color="auto"/>
              </w:divBdr>
              <w:divsChild>
                <w:div w:id="465468655">
                  <w:marLeft w:val="0"/>
                  <w:marRight w:val="0"/>
                  <w:marTop w:val="0"/>
                  <w:marBottom w:val="0"/>
                  <w:divBdr>
                    <w:top w:val="none" w:sz="0" w:space="0" w:color="auto"/>
                    <w:left w:val="none" w:sz="0" w:space="0" w:color="auto"/>
                    <w:bottom w:val="none" w:sz="0" w:space="0" w:color="auto"/>
                    <w:right w:val="none" w:sz="0" w:space="0" w:color="auto"/>
                  </w:divBdr>
                </w:div>
              </w:divsChild>
            </w:div>
            <w:div w:id="340670392">
              <w:marLeft w:val="1463"/>
              <w:marRight w:val="0"/>
              <w:marTop w:val="0"/>
              <w:marBottom w:val="0"/>
              <w:divBdr>
                <w:top w:val="none" w:sz="0" w:space="0" w:color="auto"/>
                <w:left w:val="none" w:sz="0" w:space="0" w:color="auto"/>
                <w:bottom w:val="none" w:sz="0" w:space="0" w:color="auto"/>
                <w:right w:val="none" w:sz="0" w:space="0" w:color="auto"/>
              </w:divBdr>
              <w:divsChild>
                <w:div w:id="39539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843213">
          <w:marLeft w:val="-225"/>
          <w:marRight w:val="-225"/>
          <w:marTop w:val="0"/>
          <w:marBottom w:val="0"/>
          <w:divBdr>
            <w:top w:val="none" w:sz="0" w:space="0" w:color="auto"/>
            <w:left w:val="none" w:sz="0" w:space="0" w:color="auto"/>
            <w:bottom w:val="none" w:sz="0" w:space="0" w:color="auto"/>
            <w:right w:val="none" w:sz="0" w:space="0" w:color="auto"/>
          </w:divBdr>
        </w:div>
      </w:divsChild>
    </w:div>
    <w:div w:id="644815673">
      <w:bodyDiv w:val="1"/>
      <w:marLeft w:val="0"/>
      <w:marRight w:val="0"/>
      <w:marTop w:val="0"/>
      <w:marBottom w:val="0"/>
      <w:divBdr>
        <w:top w:val="none" w:sz="0" w:space="0" w:color="auto"/>
        <w:left w:val="none" w:sz="0" w:space="0" w:color="auto"/>
        <w:bottom w:val="none" w:sz="0" w:space="0" w:color="auto"/>
        <w:right w:val="none" w:sz="0" w:space="0" w:color="auto"/>
      </w:divBdr>
      <w:divsChild>
        <w:div w:id="349381322">
          <w:marLeft w:val="15"/>
          <w:marRight w:val="225"/>
          <w:marTop w:val="0"/>
          <w:marBottom w:val="105"/>
          <w:divBdr>
            <w:top w:val="none" w:sz="0" w:space="0" w:color="auto"/>
            <w:left w:val="none" w:sz="0" w:space="0" w:color="auto"/>
            <w:bottom w:val="none" w:sz="0" w:space="0" w:color="auto"/>
            <w:right w:val="none" w:sz="0" w:space="0" w:color="auto"/>
          </w:divBdr>
          <w:divsChild>
            <w:div w:id="723913386">
              <w:marLeft w:val="0"/>
              <w:marRight w:val="0"/>
              <w:marTop w:val="0"/>
              <w:marBottom w:val="0"/>
              <w:divBdr>
                <w:top w:val="none" w:sz="0" w:space="0" w:color="auto"/>
                <w:left w:val="none" w:sz="0" w:space="0" w:color="auto"/>
                <w:bottom w:val="none" w:sz="0" w:space="0" w:color="auto"/>
                <w:right w:val="none" w:sz="0" w:space="0" w:color="auto"/>
              </w:divBdr>
            </w:div>
          </w:divsChild>
        </w:div>
        <w:div w:id="376317435">
          <w:marLeft w:val="0"/>
          <w:marRight w:val="0"/>
          <w:marTop w:val="0"/>
          <w:marBottom w:val="300"/>
          <w:divBdr>
            <w:top w:val="none" w:sz="0" w:space="0" w:color="auto"/>
            <w:left w:val="none" w:sz="0" w:space="0" w:color="auto"/>
            <w:bottom w:val="none" w:sz="0" w:space="0" w:color="auto"/>
            <w:right w:val="none" w:sz="0" w:space="0" w:color="auto"/>
          </w:divBdr>
        </w:div>
      </w:divsChild>
    </w:div>
    <w:div w:id="645008785">
      <w:bodyDiv w:val="1"/>
      <w:marLeft w:val="0"/>
      <w:marRight w:val="0"/>
      <w:marTop w:val="0"/>
      <w:marBottom w:val="0"/>
      <w:divBdr>
        <w:top w:val="none" w:sz="0" w:space="0" w:color="auto"/>
        <w:left w:val="none" w:sz="0" w:space="0" w:color="auto"/>
        <w:bottom w:val="none" w:sz="0" w:space="0" w:color="auto"/>
        <w:right w:val="none" w:sz="0" w:space="0" w:color="auto"/>
      </w:divBdr>
    </w:div>
    <w:div w:id="645084390">
      <w:bodyDiv w:val="1"/>
      <w:marLeft w:val="0"/>
      <w:marRight w:val="0"/>
      <w:marTop w:val="0"/>
      <w:marBottom w:val="0"/>
      <w:divBdr>
        <w:top w:val="none" w:sz="0" w:space="0" w:color="auto"/>
        <w:left w:val="none" w:sz="0" w:space="0" w:color="auto"/>
        <w:bottom w:val="none" w:sz="0" w:space="0" w:color="auto"/>
        <w:right w:val="none" w:sz="0" w:space="0" w:color="auto"/>
      </w:divBdr>
    </w:div>
    <w:div w:id="645086829">
      <w:bodyDiv w:val="1"/>
      <w:marLeft w:val="0"/>
      <w:marRight w:val="0"/>
      <w:marTop w:val="0"/>
      <w:marBottom w:val="0"/>
      <w:divBdr>
        <w:top w:val="none" w:sz="0" w:space="0" w:color="auto"/>
        <w:left w:val="none" w:sz="0" w:space="0" w:color="auto"/>
        <w:bottom w:val="none" w:sz="0" w:space="0" w:color="auto"/>
        <w:right w:val="none" w:sz="0" w:space="0" w:color="auto"/>
      </w:divBdr>
      <w:divsChild>
        <w:div w:id="37226936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45281215">
      <w:bodyDiv w:val="1"/>
      <w:marLeft w:val="0"/>
      <w:marRight w:val="0"/>
      <w:marTop w:val="0"/>
      <w:marBottom w:val="0"/>
      <w:divBdr>
        <w:top w:val="none" w:sz="0" w:space="0" w:color="auto"/>
        <w:left w:val="none" w:sz="0" w:space="0" w:color="auto"/>
        <w:bottom w:val="none" w:sz="0" w:space="0" w:color="auto"/>
        <w:right w:val="none" w:sz="0" w:space="0" w:color="auto"/>
      </w:divBdr>
      <w:divsChild>
        <w:div w:id="188034182">
          <w:marLeft w:val="-225"/>
          <w:marRight w:val="-225"/>
          <w:marTop w:val="0"/>
          <w:marBottom w:val="0"/>
          <w:divBdr>
            <w:top w:val="none" w:sz="0" w:space="0" w:color="auto"/>
            <w:left w:val="none" w:sz="0" w:space="0" w:color="auto"/>
            <w:bottom w:val="none" w:sz="0" w:space="0" w:color="auto"/>
            <w:right w:val="none" w:sz="0" w:space="0" w:color="auto"/>
          </w:divBdr>
          <w:divsChild>
            <w:div w:id="36315609">
              <w:marLeft w:val="0"/>
              <w:marRight w:val="0"/>
              <w:marTop w:val="0"/>
              <w:marBottom w:val="0"/>
              <w:divBdr>
                <w:top w:val="none" w:sz="0" w:space="0" w:color="auto"/>
                <w:left w:val="none" w:sz="0" w:space="0" w:color="auto"/>
                <w:bottom w:val="none" w:sz="0" w:space="0" w:color="auto"/>
                <w:right w:val="none" w:sz="0" w:space="0" w:color="auto"/>
              </w:divBdr>
              <w:divsChild>
                <w:div w:id="764154377">
                  <w:marLeft w:val="-225"/>
                  <w:marRight w:val="-225"/>
                  <w:marTop w:val="0"/>
                  <w:marBottom w:val="0"/>
                  <w:divBdr>
                    <w:top w:val="none" w:sz="0" w:space="0" w:color="auto"/>
                    <w:left w:val="none" w:sz="0" w:space="0" w:color="auto"/>
                    <w:bottom w:val="none" w:sz="0" w:space="0" w:color="auto"/>
                    <w:right w:val="none" w:sz="0" w:space="0" w:color="auto"/>
                  </w:divBdr>
                  <w:divsChild>
                    <w:div w:id="26693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400184">
      <w:bodyDiv w:val="1"/>
      <w:marLeft w:val="0"/>
      <w:marRight w:val="0"/>
      <w:marTop w:val="0"/>
      <w:marBottom w:val="0"/>
      <w:divBdr>
        <w:top w:val="none" w:sz="0" w:space="0" w:color="auto"/>
        <w:left w:val="none" w:sz="0" w:space="0" w:color="auto"/>
        <w:bottom w:val="none" w:sz="0" w:space="0" w:color="auto"/>
        <w:right w:val="none" w:sz="0" w:space="0" w:color="auto"/>
      </w:divBdr>
      <w:divsChild>
        <w:div w:id="1668560157">
          <w:marLeft w:val="0"/>
          <w:marRight w:val="0"/>
          <w:marTop w:val="0"/>
          <w:marBottom w:val="300"/>
          <w:divBdr>
            <w:top w:val="none" w:sz="0" w:space="0" w:color="auto"/>
            <w:left w:val="none" w:sz="0" w:space="0" w:color="auto"/>
            <w:bottom w:val="none" w:sz="0" w:space="0" w:color="auto"/>
            <w:right w:val="none" w:sz="0" w:space="0" w:color="auto"/>
          </w:divBdr>
        </w:div>
        <w:div w:id="188836819">
          <w:marLeft w:val="15"/>
          <w:marRight w:val="225"/>
          <w:marTop w:val="0"/>
          <w:marBottom w:val="105"/>
          <w:divBdr>
            <w:top w:val="none" w:sz="0" w:space="0" w:color="auto"/>
            <w:left w:val="none" w:sz="0" w:space="0" w:color="auto"/>
            <w:bottom w:val="none" w:sz="0" w:space="0" w:color="auto"/>
            <w:right w:val="none" w:sz="0" w:space="0" w:color="auto"/>
          </w:divBdr>
          <w:divsChild>
            <w:div w:id="82170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664276">
      <w:bodyDiv w:val="1"/>
      <w:marLeft w:val="0"/>
      <w:marRight w:val="0"/>
      <w:marTop w:val="0"/>
      <w:marBottom w:val="0"/>
      <w:divBdr>
        <w:top w:val="none" w:sz="0" w:space="0" w:color="auto"/>
        <w:left w:val="none" w:sz="0" w:space="0" w:color="auto"/>
        <w:bottom w:val="none" w:sz="0" w:space="0" w:color="auto"/>
        <w:right w:val="none" w:sz="0" w:space="0" w:color="auto"/>
      </w:divBdr>
      <w:divsChild>
        <w:div w:id="72557551">
          <w:marLeft w:val="750"/>
          <w:marRight w:val="0"/>
          <w:marTop w:val="0"/>
          <w:marBottom w:val="0"/>
          <w:divBdr>
            <w:top w:val="none" w:sz="0" w:space="0" w:color="auto"/>
            <w:left w:val="none" w:sz="0" w:space="0" w:color="auto"/>
            <w:bottom w:val="none" w:sz="0" w:space="0" w:color="auto"/>
            <w:right w:val="none" w:sz="0" w:space="0" w:color="auto"/>
          </w:divBdr>
          <w:divsChild>
            <w:div w:id="104548183">
              <w:marLeft w:val="15"/>
              <w:marRight w:val="225"/>
              <w:marTop w:val="225"/>
              <w:marBottom w:val="105"/>
              <w:divBdr>
                <w:top w:val="none" w:sz="0" w:space="0" w:color="auto"/>
                <w:left w:val="none" w:sz="0" w:space="0" w:color="auto"/>
                <w:bottom w:val="none" w:sz="0" w:space="0" w:color="auto"/>
                <w:right w:val="none" w:sz="0" w:space="0" w:color="auto"/>
              </w:divBdr>
              <w:divsChild>
                <w:div w:id="1169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107188">
          <w:marLeft w:val="750"/>
          <w:marRight w:val="1500"/>
          <w:marTop w:val="0"/>
          <w:marBottom w:val="0"/>
          <w:divBdr>
            <w:top w:val="none" w:sz="0" w:space="0" w:color="auto"/>
            <w:left w:val="none" w:sz="0" w:space="0" w:color="auto"/>
            <w:bottom w:val="none" w:sz="0" w:space="0" w:color="auto"/>
            <w:right w:val="none" w:sz="0" w:space="0" w:color="auto"/>
          </w:divBdr>
        </w:div>
      </w:divsChild>
    </w:div>
    <w:div w:id="645748269">
      <w:bodyDiv w:val="1"/>
      <w:marLeft w:val="0"/>
      <w:marRight w:val="0"/>
      <w:marTop w:val="0"/>
      <w:marBottom w:val="0"/>
      <w:divBdr>
        <w:top w:val="none" w:sz="0" w:space="0" w:color="auto"/>
        <w:left w:val="none" w:sz="0" w:space="0" w:color="auto"/>
        <w:bottom w:val="none" w:sz="0" w:space="0" w:color="auto"/>
        <w:right w:val="none" w:sz="0" w:space="0" w:color="auto"/>
      </w:divBdr>
      <w:divsChild>
        <w:div w:id="81606671">
          <w:marLeft w:val="0"/>
          <w:marRight w:val="0"/>
          <w:marTop w:val="0"/>
          <w:marBottom w:val="0"/>
          <w:divBdr>
            <w:top w:val="none" w:sz="0" w:space="0" w:color="auto"/>
            <w:left w:val="none" w:sz="0" w:space="0" w:color="auto"/>
            <w:bottom w:val="none" w:sz="0" w:space="0" w:color="auto"/>
            <w:right w:val="none" w:sz="0" w:space="0" w:color="auto"/>
          </w:divBdr>
        </w:div>
      </w:divsChild>
    </w:div>
    <w:div w:id="645857815">
      <w:bodyDiv w:val="1"/>
      <w:marLeft w:val="0"/>
      <w:marRight w:val="0"/>
      <w:marTop w:val="0"/>
      <w:marBottom w:val="0"/>
      <w:divBdr>
        <w:top w:val="none" w:sz="0" w:space="0" w:color="auto"/>
        <w:left w:val="none" w:sz="0" w:space="0" w:color="auto"/>
        <w:bottom w:val="none" w:sz="0" w:space="0" w:color="auto"/>
        <w:right w:val="none" w:sz="0" w:space="0" w:color="auto"/>
      </w:divBdr>
    </w:div>
    <w:div w:id="645857888">
      <w:bodyDiv w:val="1"/>
      <w:marLeft w:val="0"/>
      <w:marRight w:val="0"/>
      <w:marTop w:val="0"/>
      <w:marBottom w:val="0"/>
      <w:divBdr>
        <w:top w:val="none" w:sz="0" w:space="0" w:color="auto"/>
        <w:left w:val="none" w:sz="0" w:space="0" w:color="auto"/>
        <w:bottom w:val="none" w:sz="0" w:space="0" w:color="auto"/>
        <w:right w:val="none" w:sz="0" w:space="0" w:color="auto"/>
      </w:divBdr>
    </w:div>
    <w:div w:id="646007786">
      <w:bodyDiv w:val="1"/>
      <w:marLeft w:val="0"/>
      <w:marRight w:val="0"/>
      <w:marTop w:val="0"/>
      <w:marBottom w:val="0"/>
      <w:divBdr>
        <w:top w:val="none" w:sz="0" w:space="0" w:color="auto"/>
        <w:left w:val="none" w:sz="0" w:space="0" w:color="auto"/>
        <w:bottom w:val="none" w:sz="0" w:space="0" w:color="auto"/>
        <w:right w:val="none" w:sz="0" w:space="0" w:color="auto"/>
      </w:divBdr>
      <w:divsChild>
        <w:div w:id="526984304">
          <w:marLeft w:val="0"/>
          <w:marRight w:val="0"/>
          <w:marTop w:val="0"/>
          <w:marBottom w:val="300"/>
          <w:divBdr>
            <w:top w:val="none" w:sz="0" w:space="0" w:color="auto"/>
            <w:left w:val="none" w:sz="0" w:space="0" w:color="auto"/>
            <w:bottom w:val="single" w:sz="6" w:space="5" w:color="000000"/>
            <w:right w:val="none" w:sz="0" w:space="0" w:color="auto"/>
          </w:divBdr>
        </w:div>
      </w:divsChild>
    </w:div>
    <w:div w:id="646402871">
      <w:bodyDiv w:val="1"/>
      <w:marLeft w:val="0"/>
      <w:marRight w:val="0"/>
      <w:marTop w:val="0"/>
      <w:marBottom w:val="0"/>
      <w:divBdr>
        <w:top w:val="none" w:sz="0" w:space="0" w:color="auto"/>
        <w:left w:val="none" w:sz="0" w:space="0" w:color="auto"/>
        <w:bottom w:val="none" w:sz="0" w:space="0" w:color="auto"/>
        <w:right w:val="none" w:sz="0" w:space="0" w:color="auto"/>
      </w:divBdr>
      <w:divsChild>
        <w:div w:id="344744684">
          <w:marLeft w:val="-125"/>
          <w:marRight w:val="-125"/>
          <w:marTop w:val="0"/>
          <w:marBottom w:val="0"/>
          <w:divBdr>
            <w:top w:val="none" w:sz="0" w:space="0" w:color="auto"/>
            <w:left w:val="none" w:sz="0" w:space="0" w:color="auto"/>
            <w:bottom w:val="none" w:sz="0" w:space="0" w:color="auto"/>
            <w:right w:val="none" w:sz="0" w:space="0" w:color="auto"/>
          </w:divBdr>
          <w:divsChild>
            <w:div w:id="315958161">
              <w:marLeft w:val="0"/>
              <w:marRight w:val="0"/>
              <w:marTop w:val="0"/>
              <w:marBottom w:val="0"/>
              <w:divBdr>
                <w:top w:val="none" w:sz="0" w:space="0" w:color="auto"/>
                <w:left w:val="none" w:sz="0" w:space="0" w:color="auto"/>
                <w:bottom w:val="none" w:sz="0" w:space="0" w:color="auto"/>
                <w:right w:val="none" w:sz="0" w:space="0" w:color="auto"/>
              </w:divBdr>
              <w:divsChild>
                <w:div w:id="660237409">
                  <w:marLeft w:val="-125"/>
                  <w:marRight w:val="-125"/>
                  <w:marTop w:val="0"/>
                  <w:marBottom w:val="0"/>
                  <w:divBdr>
                    <w:top w:val="none" w:sz="0" w:space="0" w:color="auto"/>
                    <w:left w:val="none" w:sz="0" w:space="0" w:color="auto"/>
                    <w:bottom w:val="none" w:sz="0" w:space="0" w:color="auto"/>
                    <w:right w:val="none" w:sz="0" w:space="0" w:color="auto"/>
                  </w:divBdr>
                </w:div>
              </w:divsChild>
            </w:div>
          </w:divsChild>
        </w:div>
        <w:div w:id="446658699">
          <w:marLeft w:val="-125"/>
          <w:marRight w:val="-125"/>
          <w:marTop w:val="0"/>
          <w:marBottom w:val="376"/>
          <w:divBdr>
            <w:top w:val="none" w:sz="0" w:space="0" w:color="auto"/>
            <w:left w:val="none" w:sz="0" w:space="0" w:color="auto"/>
            <w:bottom w:val="none" w:sz="0" w:space="0" w:color="auto"/>
            <w:right w:val="none" w:sz="0" w:space="0" w:color="auto"/>
          </w:divBdr>
        </w:div>
      </w:divsChild>
    </w:div>
    <w:div w:id="646858426">
      <w:bodyDiv w:val="1"/>
      <w:marLeft w:val="0"/>
      <w:marRight w:val="0"/>
      <w:marTop w:val="0"/>
      <w:marBottom w:val="0"/>
      <w:divBdr>
        <w:top w:val="none" w:sz="0" w:space="0" w:color="auto"/>
        <w:left w:val="none" w:sz="0" w:space="0" w:color="auto"/>
        <w:bottom w:val="none" w:sz="0" w:space="0" w:color="auto"/>
        <w:right w:val="none" w:sz="0" w:space="0" w:color="auto"/>
      </w:divBdr>
      <w:divsChild>
        <w:div w:id="1541358411">
          <w:marLeft w:val="0"/>
          <w:marRight w:val="0"/>
          <w:marTop w:val="0"/>
          <w:marBottom w:val="0"/>
          <w:divBdr>
            <w:top w:val="single" w:sz="2" w:space="0" w:color="E0E0E0"/>
            <w:left w:val="single" w:sz="2" w:space="0" w:color="E0E0E0"/>
            <w:bottom w:val="single" w:sz="2" w:space="0" w:color="E0E0E0"/>
            <w:right w:val="single" w:sz="2" w:space="0" w:color="E0E0E0"/>
          </w:divBdr>
          <w:divsChild>
            <w:div w:id="1486360349">
              <w:marLeft w:val="0"/>
              <w:marRight w:val="0"/>
              <w:marTop w:val="0"/>
              <w:marBottom w:val="0"/>
              <w:divBdr>
                <w:top w:val="single" w:sz="2" w:space="0" w:color="E0E0E0"/>
                <w:left w:val="single" w:sz="2" w:space="0" w:color="E0E0E0"/>
                <w:bottom w:val="single" w:sz="2" w:space="0" w:color="E0E0E0"/>
                <w:right w:val="single" w:sz="2" w:space="0" w:color="E0E0E0"/>
              </w:divBdr>
              <w:divsChild>
                <w:div w:id="398209884">
                  <w:marLeft w:val="0"/>
                  <w:marRight w:val="0"/>
                  <w:marTop w:val="0"/>
                  <w:marBottom w:val="0"/>
                  <w:divBdr>
                    <w:top w:val="single" w:sz="2" w:space="0" w:color="E0E0E0"/>
                    <w:left w:val="single" w:sz="2" w:space="0" w:color="E0E0E0"/>
                    <w:bottom w:val="single" w:sz="2" w:space="0" w:color="E0E0E0"/>
                    <w:right w:val="single" w:sz="2" w:space="0" w:color="E0E0E0"/>
                  </w:divBdr>
                  <w:divsChild>
                    <w:div w:id="1754545133">
                      <w:marLeft w:val="0"/>
                      <w:marRight w:val="0"/>
                      <w:marTop w:val="0"/>
                      <w:marBottom w:val="0"/>
                      <w:divBdr>
                        <w:top w:val="single" w:sz="2" w:space="0" w:color="E0E0E0"/>
                        <w:left w:val="single" w:sz="2" w:space="0" w:color="E0E0E0"/>
                        <w:bottom w:val="single" w:sz="2" w:space="0" w:color="E0E0E0"/>
                        <w:right w:val="single" w:sz="2" w:space="0" w:color="E0E0E0"/>
                      </w:divBdr>
                    </w:div>
                    <w:div w:id="10323765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62410952">
          <w:marLeft w:val="0"/>
          <w:marRight w:val="0"/>
          <w:marTop w:val="0"/>
          <w:marBottom w:val="0"/>
          <w:divBdr>
            <w:top w:val="single" w:sz="2" w:space="0" w:color="E0E0E0"/>
            <w:left w:val="single" w:sz="2" w:space="0" w:color="E0E0E0"/>
            <w:bottom w:val="single" w:sz="2" w:space="0" w:color="E0E0E0"/>
            <w:right w:val="single" w:sz="2" w:space="0" w:color="E0E0E0"/>
          </w:divBdr>
          <w:divsChild>
            <w:div w:id="843515839">
              <w:marLeft w:val="0"/>
              <w:marRight w:val="0"/>
              <w:marTop w:val="0"/>
              <w:marBottom w:val="0"/>
              <w:divBdr>
                <w:top w:val="single" w:sz="2" w:space="0" w:color="E0E0E0"/>
                <w:left w:val="single" w:sz="2" w:space="0" w:color="E0E0E0"/>
                <w:bottom w:val="single" w:sz="2" w:space="0" w:color="E0E0E0"/>
                <w:right w:val="single" w:sz="2" w:space="0" w:color="E0E0E0"/>
              </w:divBdr>
              <w:divsChild>
                <w:div w:id="826827124">
                  <w:marLeft w:val="0"/>
                  <w:marRight w:val="0"/>
                  <w:marTop w:val="0"/>
                  <w:marBottom w:val="0"/>
                  <w:divBdr>
                    <w:top w:val="single" w:sz="2" w:space="0" w:color="E0E0E0"/>
                    <w:left w:val="single" w:sz="2" w:space="0" w:color="E0E0E0"/>
                    <w:bottom w:val="single" w:sz="2" w:space="0" w:color="E0E0E0"/>
                    <w:right w:val="single" w:sz="2" w:space="0" w:color="E0E0E0"/>
                  </w:divBdr>
                  <w:divsChild>
                    <w:div w:id="1496846625">
                      <w:marLeft w:val="0"/>
                      <w:marRight w:val="0"/>
                      <w:marTop w:val="0"/>
                      <w:marBottom w:val="0"/>
                      <w:divBdr>
                        <w:top w:val="single" w:sz="2" w:space="0" w:color="E0E0E0"/>
                        <w:left w:val="single" w:sz="2" w:space="0" w:color="E0E0E0"/>
                        <w:bottom w:val="single" w:sz="2" w:space="0" w:color="E0E0E0"/>
                        <w:right w:val="single" w:sz="2" w:space="0" w:color="E0E0E0"/>
                      </w:divBdr>
                      <w:divsChild>
                        <w:div w:id="161162417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321978758">
              <w:marLeft w:val="0"/>
              <w:marRight w:val="0"/>
              <w:marTop w:val="0"/>
              <w:marBottom w:val="0"/>
              <w:divBdr>
                <w:top w:val="single" w:sz="2" w:space="0" w:color="E0E0E0"/>
                <w:left w:val="single" w:sz="2" w:space="0" w:color="E0E0E0"/>
                <w:bottom w:val="single" w:sz="2" w:space="0" w:color="E0E0E0"/>
                <w:right w:val="single" w:sz="2" w:space="0" w:color="E0E0E0"/>
              </w:divBdr>
              <w:divsChild>
                <w:div w:id="820075830">
                  <w:marLeft w:val="0"/>
                  <w:marRight w:val="0"/>
                  <w:marTop w:val="0"/>
                  <w:marBottom w:val="0"/>
                  <w:divBdr>
                    <w:top w:val="single" w:sz="2" w:space="0" w:color="E0E0E0"/>
                    <w:left w:val="single" w:sz="2" w:space="0" w:color="E0E0E0"/>
                    <w:bottom w:val="single" w:sz="2" w:space="0" w:color="E0E0E0"/>
                    <w:right w:val="single" w:sz="2" w:space="0" w:color="E0E0E0"/>
                  </w:divBdr>
                </w:div>
                <w:div w:id="1353190348">
                  <w:marLeft w:val="0"/>
                  <w:marRight w:val="0"/>
                  <w:marTop w:val="0"/>
                  <w:marBottom w:val="0"/>
                  <w:divBdr>
                    <w:top w:val="single" w:sz="2" w:space="0" w:color="E0E0E0"/>
                    <w:left w:val="single" w:sz="2" w:space="0" w:color="E0E0E0"/>
                    <w:bottom w:val="single" w:sz="2" w:space="0" w:color="E0E0E0"/>
                    <w:right w:val="single" w:sz="2" w:space="0" w:color="E0E0E0"/>
                  </w:divBdr>
                  <w:divsChild>
                    <w:div w:id="472479764">
                      <w:marLeft w:val="0"/>
                      <w:marRight w:val="0"/>
                      <w:marTop w:val="0"/>
                      <w:marBottom w:val="0"/>
                      <w:divBdr>
                        <w:top w:val="single" w:sz="2" w:space="0" w:color="E0E0E0"/>
                        <w:left w:val="single" w:sz="2" w:space="0" w:color="E0E0E0"/>
                        <w:bottom w:val="single" w:sz="2" w:space="0" w:color="E0E0E0"/>
                        <w:right w:val="single" w:sz="2" w:space="0" w:color="E0E0E0"/>
                      </w:divBdr>
                      <w:divsChild>
                        <w:div w:id="22495089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111513003">
                      <w:marLeft w:val="0"/>
                      <w:marRight w:val="0"/>
                      <w:marTop w:val="0"/>
                      <w:marBottom w:val="0"/>
                      <w:divBdr>
                        <w:top w:val="single" w:sz="2" w:space="0" w:color="E0E0E0"/>
                        <w:left w:val="single" w:sz="2" w:space="0" w:color="E0E0E0"/>
                        <w:bottom w:val="single" w:sz="2" w:space="0" w:color="E0E0E0"/>
                        <w:right w:val="single" w:sz="2" w:space="0" w:color="E0E0E0"/>
                      </w:divBdr>
                      <w:divsChild>
                        <w:div w:id="143898984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06638388">
                      <w:marLeft w:val="0"/>
                      <w:marRight w:val="0"/>
                      <w:marTop w:val="0"/>
                      <w:marBottom w:val="0"/>
                      <w:divBdr>
                        <w:top w:val="single" w:sz="2" w:space="0" w:color="E0E0E0"/>
                        <w:left w:val="single" w:sz="2" w:space="0" w:color="E0E0E0"/>
                        <w:bottom w:val="single" w:sz="2" w:space="0" w:color="E0E0E0"/>
                        <w:right w:val="single" w:sz="2" w:space="0" w:color="E0E0E0"/>
                      </w:divBdr>
                      <w:divsChild>
                        <w:div w:id="180951470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28719042">
                      <w:marLeft w:val="0"/>
                      <w:marRight w:val="0"/>
                      <w:marTop w:val="0"/>
                      <w:marBottom w:val="0"/>
                      <w:divBdr>
                        <w:top w:val="single" w:sz="2" w:space="0" w:color="E0E0E0"/>
                        <w:left w:val="single" w:sz="2" w:space="0" w:color="E0E0E0"/>
                        <w:bottom w:val="single" w:sz="2" w:space="0" w:color="E0E0E0"/>
                        <w:right w:val="single" w:sz="2" w:space="0" w:color="E0E0E0"/>
                      </w:divBdr>
                      <w:divsChild>
                        <w:div w:id="155539264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58947784">
                      <w:marLeft w:val="0"/>
                      <w:marRight w:val="0"/>
                      <w:marTop w:val="0"/>
                      <w:marBottom w:val="0"/>
                      <w:divBdr>
                        <w:top w:val="single" w:sz="2" w:space="0" w:color="E0E0E0"/>
                        <w:left w:val="single" w:sz="2" w:space="0" w:color="E0E0E0"/>
                        <w:bottom w:val="single" w:sz="2" w:space="0" w:color="E0E0E0"/>
                        <w:right w:val="single" w:sz="2" w:space="0" w:color="E0E0E0"/>
                      </w:divBdr>
                      <w:divsChild>
                        <w:div w:id="19642738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646908087">
      <w:bodyDiv w:val="1"/>
      <w:marLeft w:val="0"/>
      <w:marRight w:val="0"/>
      <w:marTop w:val="0"/>
      <w:marBottom w:val="0"/>
      <w:divBdr>
        <w:top w:val="none" w:sz="0" w:space="0" w:color="auto"/>
        <w:left w:val="none" w:sz="0" w:space="0" w:color="auto"/>
        <w:bottom w:val="none" w:sz="0" w:space="0" w:color="auto"/>
        <w:right w:val="none" w:sz="0" w:space="0" w:color="auto"/>
      </w:divBdr>
      <w:divsChild>
        <w:div w:id="101581298">
          <w:marLeft w:val="0"/>
          <w:marRight w:val="0"/>
          <w:marTop w:val="0"/>
          <w:marBottom w:val="300"/>
          <w:divBdr>
            <w:top w:val="none" w:sz="0" w:space="0" w:color="auto"/>
            <w:left w:val="none" w:sz="0" w:space="0" w:color="auto"/>
            <w:bottom w:val="none" w:sz="0" w:space="0" w:color="auto"/>
            <w:right w:val="none" w:sz="0" w:space="0" w:color="auto"/>
          </w:divBdr>
          <w:divsChild>
            <w:div w:id="482504839">
              <w:marLeft w:val="0"/>
              <w:marRight w:val="0"/>
              <w:marTop w:val="0"/>
              <w:marBottom w:val="0"/>
              <w:divBdr>
                <w:top w:val="none" w:sz="0" w:space="0" w:color="auto"/>
                <w:left w:val="none" w:sz="0" w:space="0" w:color="auto"/>
                <w:bottom w:val="none" w:sz="0" w:space="0" w:color="auto"/>
                <w:right w:val="none" w:sz="0" w:space="0" w:color="auto"/>
              </w:divBdr>
            </w:div>
          </w:divsChild>
        </w:div>
        <w:div w:id="215900991">
          <w:marLeft w:val="0"/>
          <w:marRight w:val="0"/>
          <w:marTop w:val="0"/>
          <w:marBottom w:val="300"/>
          <w:divBdr>
            <w:top w:val="none" w:sz="0" w:space="0" w:color="auto"/>
            <w:left w:val="none" w:sz="0" w:space="0" w:color="auto"/>
            <w:bottom w:val="single" w:sz="6" w:space="5" w:color="000000"/>
            <w:right w:val="none" w:sz="0" w:space="0" w:color="auto"/>
          </w:divBdr>
        </w:div>
      </w:divsChild>
    </w:div>
    <w:div w:id="647126048">
      <w:bodyDiv w:val="1"/>
      <w:marLeft w:val="0"/>
      <w:marRight w:val="0"/>
      <w:marTop w:val="0"/>
      <w:marBottom w:val="0"/>
      <w:divBdr>
        <w:top w:val="none" w:sz="0" w:space="0" w:color="auto"/>
        <w:left w:val="none" w:sz="0" w:space="0" w:color="auto"/>
        <w:bottom w:val="none" w:sz="0" w:space="0" w:color="auto"/>
        <w:right w:val="none" w:sz="0" w:space="0" w:color="auto"/>
      </w:divBdr>
      <w:divsChild>
        <w:div w:id="1843740531">
          <w:marLeft w:val="0"/>
          <w:marRight w:val="0"/>
          <w:marTop w:val="0"/>
          <w:marBottom w:val="300"/>
          <w:divBdr>
            <w:top w:val="none" w:sz="0" w:space="0" w:color="auto"/>
            <w:left w:val="none" w:sz="0" w:space="0" w:color="auto"/>
            <w:bottom w:val="none" w:sz="0" w:space="0" w:color="auto"/>
            <w:right w:val="none" w:sz="0" w:space="0" w:color="auto"/>
          </w:divBdr>
        </w:div>
        <w:div w:id="1769039073">
          <w:marLeft w:val="15"/>
          <w:marRight w:val="225"/>
          <w:marTop w:val="0"/>
          <w:marBottom w:val="105"/>
          <w:divBdr>
            <w:top w:val="none" w:sz="0" w:space="0" w:color="auto"/>
            <w:left w:val="none" w:sz="0" w:space="0" w:color="auto"/>
            <w:bottom w:val="none" w:sz="0" w:space="0" w:color="auto"/>
            <w:right w:val="none" w:sz="0" w:space="0" w:color="auto"/>
          </w:divBdr>
          <w:divsChild>
            <w:div w:id="104452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517450">
      <w:bodyDiv w:val="1"/>
      <w:marLeft w:val="0"/>
      <w:marRight w:val="0"/>
      <w:marTop w:val="0"/>
      <w:marBottom w:val="0"/>
      <w:divBdr>
        <w:top w:val="none" w:sz="0" w:space="0" w:color="auto"/>
        <w:left w:val="none" w:sz="0" w:space="0" w:color="auto"/>
        <w:bottom w:val="none" w:sz="0" w:space="0" w:color="auto"/>
        <w:right w:val="none" w:sz="0" w:space="0" w:color="auto"/>
      </w:divBdr>
    </w:div>
    <w:div w:id="647519260">
      <w:bodyDiv w:val="1"/>
      <w:marLeft w:val="0"/>
      <w:marRight w:val="0"/>
      <w:marTop w:val="0"/>
      <w:marBottom w:val="0"/>
      <w:divBdr>
        <w:top w:val="none" w:sz="0" w:space="0" w:color="auto"/>
        <w:left w:val="none" w:sz="0" w:space="0" w:color="auto"/>
        <w:bottom w:val="none" w:sz="0" w:space="0" w:color="auto"/>
        <w:right w:val="none" w:sz="0" w:space="0" w:color="auto"/>
      </w:divBdr>
      <w:divsChild>
        <w:div w:id="1533572233">
          <w:marLeft w:val="0"/>
          <w:marRight w:val="0"/>
          <w:marTop w:val="0"/>
          <w:marBottom w:val="0"/>
          <w:divBdr>
            <w:top w:val="none" w:sz="0" w:space="0" w:color="auto"/>
            <w:left w:val="none" w:sz="0" w:space="0" w:color="auto"/>
            <w:bottom w:val="none" w:sz="0" w:space="0" w:color="auto"/>
            <w:right w:val="none" w:sz="0" w:space="0" w:color="auto"/>
          </w:divBdr>
        </w:div>
        <w:div w:id="1659383025">
          <w:marLeft w:val="0"/>
          <w:marRight w:val="0"/>
          <w:marTop w:val="0"/>
          <w:marBottom w:val="0"/>
          <w:divBdr>
            <w:top w:val="none" w:sz="0" w:space="0" w:color="auto"/>
            <w:left w:val="none" w:sz="0" w:space="0" w:color="auto"/>
            <w:bottom w:val="none" w:sz="0" w:space="0" w:color="auto"/>
            <w:right w:val="none" w:sz="0" w:space="0" w:color="auto"/>
          </w:divBdr>
        </w:div>
      </w:divsChild>
    </w:div>
    <w:div w:id="647519763">
      <w:bodyDiv w:val="1"/>
      <w:marLeft w:val="0"/>
      <w:marRight w:val="0"/>
      <w:marTop w:val="0"/>
      <w:marBottom w:val="0"/>
      <w:divBdr>
        <w:top w:val="none" w:sz="0" w:space="0" w:color="auto"/>
        <w:left w:val="none" w:sz="0" w:space="0" w:color="auto"/>
        <w:bottom w:val="none" w:sz="0" w:space="0" w:color="auto"/>
        <w:right w:val="none" w:sz="0" w:space="0" w:color="auto"/>
      </w:divBdr>
    </w:div>
    <w:div w:id="647563399">
      <w:bodyDiv w:val="1"/>
      <w:marLeft w:val="0"/>
      <w:marRight w:val="0"/>
      <w:marTop w:val="0"/>
      <w:marBottom w:val="0"/>
      <w:divBdr>
        <w:top w:val="none" w:sz="0" w:space="0" w:color="auto"/>
        <w:left w:val="none" w:sz="0" w:space="0" w:color="auto"/>
        <w:bottom w:val="none" w:sz="0" w:space="0" w:color="auto"/>
        <w:right w:val="none" w:sz="0" w:space="0" w:color="auto"/>
      </w:divBdr>
      <w:divsChild>
        <w:div w:id="601109222">
          <w:marLeft w:val="0"/>
          <w:marRight w:val="0"/>
          <w:marTop w:val="0"/>
          <w:marBottom w:val="450"/>
          <w:divBdr>
            <w:top w:val="none" w:sz="0" w:space="0" w:color="auto"/>
            <w:left w:val="none" w:sz="0" w:space="0" w:color="auto"/>
            <w:bottom w:val="none" w:sz="0" w:space="0" w:color="auto"/>
            <w:right w:val="none" w:sz="0" w:space="0" w:color="auto"/>
          </w:divBdr>
          <w:divsChild>
            <w:div w:id="37947671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647592302">
      <w:bodyDiv w:val="1"/>
      <w:marLeft w:val="0"/>
      <w:marRight w:val="0"/>
      <w:marTop w:val="0"/>
      <w:marBottom w:val="0"/>
      <w:divBdr>
        <w:top w:val="none" w:sz="0" w:space="0" w:color="auto"/>
        <w:left w:val="none" w:sz="0" w:space="0" w:color="auto"/>
        <w:bottom w:val="none" w:sz="0" w:space="0" w:color="auto"/>
        <w:right w:val="none" w:sz="0" w:space="0" w:color="auto"/>
      </w:divBdr>
    </w:div>
    <w:div w:id="647707864">
      <w:bodyDiv w:val="1"/>
      <w:marLeft w:val="0"/>
      <w:marRight w:val="0"/>
      <w:marTop w:val="0"/>
      <w:marBottom w:val="0"/>
      <w:divBdr>
        <w:top w:val="none" w:sz="0" w:space="0" w:color="auto"/>
        <w:left w:val="none" w:sz="0" w:space="0" w:color="auto"/>
        <w:bottom w:val="none" w:sz="0" w:space="0" w:color="auto"/>
        <w:right w:val="none" w:sz="0" w:space="0" w:color="auto"/>
      </w:divBdr>
      <w:divsChild>
        <w:div w:id="557786653">
          <w:marLeft w:val="0"/>
          <w:marRight w:val="0"/>
          <w:marTop w:val="0"/>
          <w:marBottom w:val="300"/>
          <w:divBdr>
            <w:top w:val="none" w:sz="0" w:space="0" w:color="auto"/>
            <w:left w:val="none" w:sz="0" w:space="0" w:color="auto"/>
            <w:bottom w:val="none" w:sz="0" w:space="0" w:color="auto"/>
            <w:right w:val="none" w:sz="0" w:space="0" w:color="auto"/>
          </w:divBdr>
        </w:div>
      </w:divsChild>
    </w:div>
    <w:div w:id="647711861">
      <w:bodyDiv w:val="1"/>
      <w:marLeft w:val="0"/>
      <w:marRight w:val="0"/>
      <w:marTop w:val="0"/>
      <w:marBottom w:val="0"/>
      <w:divBdr>
        <w:top w:val="none" w:sz="0" w:space="0" w:color="auto"/>
        <w:left w:val="none" w:sz="0" w:space="0" w:color="auto"/>
        <w:bottom w:val="none" w:sz="0" w:space="0" w:color="auto"/>
        <w:right w:val="none" w:sz="0" w:space="0" w:color="auto"/>
      </w:divBdr>
    </w:div>
    <w:div w:id="647784640">
      <w:bodyDiv w:val="1"/>
      <w:marLeft w:val="0"/>
      <w:marRight w:val="0"/>
      <w:marTop w:val="0"/>
      <w:marBottom w:val="0"/>
      <w:divBdr>
        <w:top w:val="none" w:sz="0" w:space="0" w:color="auto"/>
        <w:left w:val="none" w:sz="0" w:space="0" w:color="auto"/>
        <w:bottom w:val="none" w:sz="0" w:space="0" w:color="auto"/>
        <w:right w:val="none" w:sz="0" w:space="0" w:color="auto"/>
      </w:divBdr>
    </w:div>
    <w:div w:id="647785317">
      <w:bodyDiv w:val="1"/>
      <w:marLeft w:val="0"/>
      <w:marRight w:val="0"/>
      <w:marTop w:val="0"/>
      <w:marBottom w:val="0"/>
      <w:divBdr>
        <w:top w:val="none" w:sz="0" w:space="0" w:color="auto"/>
        <w:left w:val="none" w:sz="0" w:space="0" w:color="auto"/>
        <w:bottom w:val="none" w:sz="0" w:space="0" w:color="auto"/>
        <w:right w:val="none" w:sz="0" w:space="0" w:color="auto"/>
      </w:divBdr>
      <w:divsChild>
        <w:div w:id="337804728">
          <w:marLeft w:val="0"/>
          <w:marRight w:val="0"/>
          <w:marTop w:val="0"/>
          <w:marBottom w:val="300"/>
          <w:divBdr>
            <w:top w:val="none" w:sz="0" w:space="0" w:color="auto"/>
            <w:left w:val="none" w:sz="0" w:space="0" w:color="auto"/>
            <w:bottom w:val="none" w:sz="0" w:space="0" w:color="auto"/>
            <w:right w:val="none" w:sz="0" w:space="0" w:color="auto"/>
          </w:divBdr>
        </w:div>
      </w:divsChild>
    </w:div>
    <w:div w:id="648440873">
      <w:bodyDiv w:val="1"/>
      <w:marLeft w:val="0"/>
      <w:marRight w:val="0"/>
      <w:marTop w:val="0"/>
      <w:marBottom w:val="0"/>
      <w:divBdr>
        <w:top w:val="none" w:sz="0" w:space="0" w:color="auto"/>
        <w:left w:val="none" w:sz="0" w:space="0" w:color="auto"/>
        <w:bottom w:val="none" w:sz="0" w:space="0" w:color="auto"/>
        <w:right w:val="none" w:sz="0" w:space="0" w:color="auto"/>
      </w:divBdr>
    </w:div>
    <w:div w:id="648510380">
      <w:bodyDiv w:val="1"/>
      <w:marLeft w:val="0"/>
      <w:marRight w:val="0"/>
      <w:marTop w:val="0"/>
      <w:marBottom w:val="0"/>
      <w:divBdr>
        <w:top w:val="none" w:sz="0" w:space="0" w:color="auto"/>
        <w:left w:val="none" w:sz="0" w:space="0" w:color="auto"/>
        <w:bottom w:val="none" w:sz="0" w:space="0" w:color="auto"/>
        <w:right w:val="none" w:sz="0" w:space="0" w:color="auto"/>
      </w:divBdr>
      <w:divsChild>
        <w:div w:id="67776269">
          <w:marLeft w:val="0"/>
          <w:marRight w:val="0"/>
          <w:marTop w:val="250"/>
          <w:marBottom w:val="250"/>
          <w:divBdr>
            <w:top w:val="none" w:sz="0" w:space="0" w:color="auto"/>
            <w:left w:val="none" w:sz="0" w:space="0" w:color="auto"/>
            <w:bottom w:val="none" w:sz="0" w:space="0" w:color="auto"/>
            <w:right w:val="none" w:sz="0" w:space="0" w:color="auto"/>
          </w:divBdr>
        </w:div>
        <w:div w:id="131556887">
          <w:marLeft w:val="0"/>
          <w:marRight w:val="0"/>
          <w:marTop w:val="0"/>
          <w:marBottom w:val="0"/>
          <w:divBdr>
            <w:top w:val="none" w:sz="0" w:space="0" w:color="auto"/>
            <w:left w:val="none" w:sz="0" w:space="0" w:color="auto"/>
            <w:bottom w:val="none" w:sz="0" w:space="0" w:color="auto"/>
            <w:right w:val="none" w:sz="0" w:space="0" w:color="auto"/>
          </w:divBdr>
        </w:div>
        <w:div w:id="550262607">
          <w:marLeft w:val="0"/>
          <w:marRight w:val="0"/>
          <w:marTop w:val="0"/>
          <w:marBottom w:val="0"/>
          <w:divBdr>
            <w:top w:val="none" w:sz="0" w:space="0" w:color="auto"/>
            <w:left w:val="none" w:sz="0" w:space="0" w:color="auto"/>
            <w:bottom w:val="none" w:sz="0" w:space="0" w:color="auto"/>
            <w:right w:val="none" w:sz="0" w:space="0" w:color="auto"/>
          </w:divBdr>
        </w:div>
        <w:div w:id="771559187">
          <w:marLeft w:val="0"/>
          <w:marRight w:val="0"/>
          <w:marTop w:val="125"/>
          <w:marBottom w:val="0"/>
          <w:divBdr>
            <w:top w:val="none" w:sz="0" w:space="0" w:color="auto"/>
            <w:left w:val="none" w:sz="0" w:space="0" w:color="auto"/>
            <w:bottom w:val="none" w:sz="0" w:space="0" w:color="auto"/>
            <w:right w:val="none" w:sz="0" w:space="0" w:color="auto"/>
          </w:divBdr>
        </w:div>
      </w:divsChild>
    </w:div>
    <w:div w:id="648561924">
      <w:bodyDiv w:val="1"/>
      <w:marLeft w:val="0"/>
      <w:marRight w:val="0"/>
      <w:marTop w:val="0"/>
      <w:marBottom w:val="0"/>
      <w:divBdr>
        <w:top w:val="none" w:sz="0" w:space="0" w:color="auto"/>
        <w:left w:val="none" w:sz="0" w:space="0" w:color="auto"/>
        <w:bottom w:val="none" w:sz="0" w:space="0" w:color="auto"/>
        <w:right w:val="none" w:sz="0" w:space="0" w:color="auto"/>
      </w:divBdr>
    </w:div>
    <w:div w:id="648630729">
      <w:bodyDiv w:val="1"/>
      <w:marLeft w:val="0"/>
      <w:marRight w:val="0"/>
      <w:marTop w:val="0"/>
      <w:marBottom w:val="0"/>
      <w:divBdr>
        <w:top w:val="none" w:sz="0" w:space="0" w:color="auto"/>
        <w:left w:val="none" w:sz="0" w:space="0" w:color="auto"/>
        <w:bottom w:val="none" w:sz="0" w:space="0" w:color="auto"/>
        <w:right w:val="none" w:sz="0" w:space="0" w:color="auto"/>
      </w:divBdr>
    </w:div>
    <w:div w:id="649018455">
      <w:bodyDiv w:val="1"/>
      <w:marLeft w:val="0"/>
      <w:marRight w:val="0"/>
      <w:marTop w:val="0"/>
      <w:marBottom w:val="0"/>
      <w:divBdr>
        <w:top w:val="none" w:sz="0" w:space="0" w:color="auto"/>
        <w:left w:val="none" w:sz="0" w:space="0" w:color="auto"/>
        <w:bottom w:val="none" w:sz="0" w:space="0" w:color="auto"/>
        <w:right w:val="none" w:sz="0" w:space="0" w:color="auto"/>
      </w:divBdr>
    </w:div>
    <w:div w:id="649095476">
      <w:bodyDiv w:val="1"/>
      <w:marLeft w:val="0"/>
      <w:marRight w:val="0"/>
      <w:marTop w:val="0"/>
      <w:marBottom w:val="0"/>
      <w:divBdr>
        <w:top w:val="none" w:sz="0" w:space="0" w:color="auto"/>
        <w:left w:val="none" w:sz="0" w:space="0" w:color="auto"/>
        <w:bottom w:val="none" w:sz="0" w:space="0" w:color="auto"/>
        <w:right w:val="none" w:sz="0" w:space="0" w:color="auto"/>
      </w:divBdr>
      <w:divsChild>
        <w:div w:id="635716974">
          <w:marLeft w:val="0"/>
          <w:marRight w:val="0"/>
          <w:marTop w:val="0"/>
          <w:marBottom w:val="0"/>
          <w:divBdr>
            <w:top w:val="single" w:sz="2" w:space="0" w:color="E0E0E0"/>
            <w:left w:val="single" w:sz="2" w:space="0" w:color="E0E0E0"/>
            <w:bottom w:val="single" w:sz="2" w:space="0" w:color="E0E0E0"/>
            <w:right w:val="single" w:sz="2" w:space="0" w:color="E0E0E0"/>
          </w:divBdr>
          <w:divsChild>
            <w:div w:id="150105235">
              <w:marLeft w:val="0"/>
              <w:marRight w:val="0"/>
              <w:marTop w:val="0"/>
              <w:marBottom w:val="0"/>
              <w:divBdr>
                <w:top w:val="single" w:sz="2" w:space="0" w:color="E0E0E0"/>
                <w:left w:val="single" w:sz="2" w:space="0" w:color="E0E0E0"/>
                <w:bottom w:val="single" w:sz="2" w:space="0" w:color="E0E0E0"/>
                <w:right w:val="single" w:sz="2" w:space="0" w:color="E0E0E0"/>
              </w:divBdr>
            </w:div>
            <w:div w:id="389839775">
              <w:marLeft w:val="0"/>
              <w:marRight w:val="0"/>
              <w:marTop w:val="0"/>
              <w:marBottom w:val="0"/>
              <w:divBdr>
                <w:top w:val="single" w:sz="2" w:space="0" w:color="E0E0E0"/>
                <w:left w:val="single" w:sz="2" w:space="0" w:color="E0E0E0"/>
                <w:bottom w:val="single" w:sz="2" w:space="0" w:color="E0E0E0"/>
                <w:right w:val="single" w:sz="2" w:space="0" w:color="E0E0E0"/>
              </w:divBdr>
              <w:divsChild>
                <w:div w:id="2930888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649209368">
      <w:bodyDiv w:val="1"/>
      <w:marLeft w:val="0"/>
      <w:marRight w:val="0"/>
      <w:marTop w:val="0"/>
      <w:marBottom w:val="0"/>
      <w:divBdr>
        <w:top w:val="none" w:sz="0" w:space="0" w:color="auto"/>
        <w:left w:val="none" w:sz="0" w:space="0" w:color="auto"/>
        <w:bottom w:val="none" w:sz="0" w:space="0" w:color="auto"/>
        <w:right w:val="none" w:sz="0" w:space="0" w:color="auto"/>
      </w:divBdr>
      <w:divsChild>
        <w:div w:id="144125490">
          <w:marLeft w:val="-225"/>
          <w:marRight w:val="-225"/>
          <w:marTop w:val="0"/>
          <w:marBottom w:val="0"/>
          <w:divBdr>
            <w:top w:val="none" w:sz="0" w:space="0" w:color="auto"/>
            <w:left w:val="none" w:sz="0" w:space="0" w:color="auto"/>
            <w:bottom w:val="none" w:sz="0" w:space="0" w:color="auto"/>
            <w:right w:val="none" w:sz="0" w:space="0" w:color="auto"/>
          </w:divBdr>
        </w:div>
        <w:div w:id="281350753">
          <w:marLeft w:val="-225"/>
          <w:marRight w:val="-225"/>
          <w:marTop w:val="0"/>
          <w:marBottom w:val="0"/>
          <w:divBdr>
            <w:top w:val="none" w:sz="0" w:space="0" w:color="auto"/>
            <w:left w:val="none" w:sz="0" w:space="0" w:color="auto"/>
            <w:bottom w:val="none" w:sz="0" w:space="0" w:color="auto"/>
            <w:right w:val="none" w:sz="0" w:space="0" w:color="auto"/>
          </w:divBdr>
        </w:div>
        <w:div w:id="396787196">
          <w:marLeft w:val="-225"/>
          <w:marRight w:val="-225"/>
          <w:marTop w:val="0"/>
          <w:marBottom w:val="0"/>
          <w:divBdr>
            <w:top w:val="none" w:sz="0" w:space="0" w:color="auto"/>
            <w:left w:val="none" w:sz="0" w:space="0" w:color="auto"/>
            <w:bottom w:val="none" w:sz="0" w:space="0" w:color="auto"/>
            <w:right w:val="none" w:sz="0" w:space="0" w:color="auto"/>
          </w:divBdr>
        </w:div>
      </w:divsChild>
    </w:div>
    <w:div w:id="649288514">
      <w:bodyDiv w:val="1"/>
      <w:marLeft w:val="0"/>
      <w:marRight w:val="0"/>
      <w:marTop w:val="0"/>
      <w:marBottom w:val="0"/>
      <w:divBdr>
        <w:top w:val="none" w:sz="0" w:space="0" w:color="auto"/>
        <w:left w:val="none" w:sz="0" w:space="0" w:color="auto"/>
        <w:bottom w:val="none" w:sz="0" w:space="0" w:color="auto"/>
        <w:right w:val="none" w:sz="0" w:space="0" w:color="auto"/>
      </w:divBdr>
      <w:divsChild>
        <w:div w:id="39979234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49792115">
      <w:bodyDiv w:val="1"/>
      <w:marLeft w:val="0"/>
      <w:marRight w:val="0"/>
      <w:marTop w:val="0"/>
      <w:marBottom w:val="0"/>
      <w:divBdr>
        <w:top w:val="none" w:sz="0" w:space="0" w:color="auto"/>
        <w:left w:val="none" w:sz="0" w:space="0" w:color="auto"/>
        <w:bottom w:val="none" w:sz="0" w:space="0" w:color="auto"/>
        <w:right w:val="none" w:sz="0" w:space="0" w:color="auto"/>
      </w:divBdr>
      <w:divsChild>
        <w:div w:id="739794498">
          <w:marLeft w:val="-225"/>
          <w:marRight w:val="-225"/>
          <w:marTop w:val="0"/>
          <w:marBottom w:val="0"/>
          <w:divBdr>
            <w:top w:val="none" w:sz="0" w:space="0" w:color="auto"/>
            <w:left w:val="none" w:sz="0" w:space="0" w:color="auto"/>
            <w:bottom w:val="none" w:sz="0" w:space="0" w:color="auto"/>
            <w:right w:val="none" w:sz="0" w:space="0" w:color="auto"/>
          </w:divBdr>
        </w:div>
      </w:divsChild>
    </w:div>
    <w:div w:id="649989683">
      <w:bodyDiv w:val="1"/>
      <w:marLeft w:val="0"/>
      <w:marRight w:val="0"/>
      <w:marTop w:val="0"/>
      <w:marBottom w:val="0"/>
      <w:divBdr>
        <w:top w:val="none" w:sz="0" w:space="0" w:color="auto"/>
        <w:left w:val="none" w:sz="0" w:space="0" w:color="auto"/>
        <w:bottom w:val="none" w:sz="0" w:space="0" w:color="auto"/>
        <w:right w:val="none" w:sz="0" w:space="0" w:color="auto"/>
      </w:divBdr>
      <w:divsChild>
        <w:div w:id="539168453">
          <w:marLeft w:val="-150"/>
          <w:marRight w:val="-150"/>
          <w:marTop w:val="0"/>
          <w:marBottom w:val="0"/>
          <w:divBdr>
            <w:top w:val="none" w:sz="0" w:space="0" w:color="auto"/>
            <w:left w:val="none" w:sz="0" w:space="0" w:color="auto"/>
            <w:bottom w:val="none" w:sz="0" w:space="0" w:color="auto"/>
            <w:right w:val="none" w:sz="0" w:space="0" w:color="auto"/>
          </w:divBdr>
          <w:divsChild>
            <w:div w:id="52274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065256">
      <w:bodyDiv w:val="1"/>
      <w:marLeft w:val="0"/>
      <w:marRight w:val="0"/>
      <w:marTop w:val="0"/>
      <w:marBottom w:val="0"/>
      <w:divBdr>
        <w:top w:val="none" w:sz="0" w:space="0" w:color="auto"/>
        <w:left w:val="none" w:sz="0" w:space="0" w:color="auto"/>
        <w:bottom w:val="none" w:sz="0" w:space="0" w:color="auto"/>
        <w:right w:val="none" w:sz="0" w:space="0" w:color="auto"/>
      </w:divBdr>
      <w:divsChild>
        <w:div w:id="457996353">
          <w:marLeft w:val="-225"/>
          <w:marRight w:val="-225"/>
          <w:marTop w:val="0"/>
          <w:marBottom w:val="0"/>
          <w:divBdr>
            <w:top w:val="none" w:sz="0" w:space="0" w:color="auto"/>
            <w:left w:val="none" w:sz="0" w:space="0" w:color="auto"/>
            <w:bottom w:val="none" w:sz="0" w:space="0" w:color="auto"/>
            <w:right w:val="none" w:sz="0" w:space="0" w:color="auto"/>
          </w:divBdr>
        </w:div>
        <w:div w:id="499661595">
          <w:marLeft w:val="-225"/>
          <w:marRight w:val="-225"/>
          <w:marTop w:val="0"/>
          <w:marBottom w:val="0"/>
          <w:divBdr>
            <w:top w:val="none" w:sz="0" w:space="0" w:color="auto"/>
            <w:left w:val="none" w:sz="0" w:space="0" w:color="auto"/>
            <w:bottom w:val="none" w:sz="0" w:space="0" w:color="auto"/>
            <w:right w:val="none" w:sz="0" w:space="0" w:color="auto"/>
          </w:divBdr>
          <w:divsChild>
            <w:div w:id="774905805">
              <w:marLeft w:val="1463"/>
              <w:marRight w:val="0"/>
              <w:marTop w:val="0"/>
              <w:marBottom w:val="0"/>
              <w:divBdr>
                <w:top w:val="none" w:sz="0" w:space="0" w:color="auto"/>
                <w:left w:val="none" w:sz="0" w:space="0" w:color="auto"/>
                <w:bottom w:val="none" w:sz="0" w:space="0" w:color="auto"/>
                <w:right w:val="none" w:sz="0" w:space="0" w:color="auto"/>
              </w:divBdr>
              <w:divsChild>
                <w:div w:id="369384152">
                  <w:marLeft w:val="0"/>
                  <w:marRight w:val="0"/>
                  <w:marTop w:val="0"/>
                  <w:marBottom w:val="0"/>
                  <w:divBdr>
                    <w:top w:val="none" w:sz="0" w:space="0" w:color="auto"/>
                    <w:left w:val="none" w:sz="0" w:space="0" w:color="auto"/>
                    <w:bottom w:val="none" w:sz="0" w:space="0" w:color="auto"/>
                    <w:right w:val="none" w:sz="0" w:space="0" w:color="auto"/>
                  </w:divBdr>
                </w:div>
                <w:div w:id="605623171">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669219037">
          <w:marLeft w:val="-225"/>
          <w:marRight w:val="-225"/>
          <w:marTop w:val="0"/>
          <w:marBottom w:val="0"/>
          <w:divBdr>
            <w:top w:val="none" w:sz="0" w:space="0" w:color="auto"/>
            <w:left w:val="none" w:sz="0" w:space="0" w:color="auto"/>
            <w:bottom w:val="none" w:sz="0" w:space="0" w:color="auto"/>
            <w:right w:val="none" w:sz="0" w:space="0" w:color="auto"/>
          </w:divBdr>
        </w:div>
      </w:divsChild>
    </w:div>
    <w:div w:id="650409011">
      <w:bodyDiv w:val="1"/>
      <w:marLeft w:val="0"/>
      <w:marRight w:val="0"/>
      <w:marTop w:val="0"/>
      <w:marBottom w:val="0"/>
      <w:divBdr>
        <w:top w:val="none" w:sz="0" w:space="0" w:color="auto"/>
        <w:left w:val="none" w:sz="0" w:space="0" w:color="auto"/>
        <w:bottom w:val="none" w:sz="0" w:space="0" w:color="auto"/>
        <w:right w:val="none" w:sz="0" w:space="0" w:color="auto"/>
      </w:divBdr>
      <w:divsChild>
        <w:div w:id="239096261">
          <w:marLeft w:val="750"/>
          <w:marRight w:val="1500"/>
          <w:marTop w:val="0"/>
          <w:marBottom w:val="0"/>
          <w:divBdr>
            <w:top w:val="none" w:sz="0" w:space="0" w:color="auto"/>
            <w:left w:val="none" w:sz="0" w:space="0" w:color="auto"/>
            <w:bottom w:val="none" w:sz="0" w:space="0" w:color="auto"/>
            <w:right w:val="none" w:sz="0" w:space="0" w:color="auto"/>
          </w:divBdr>
        </w:div>
      </w:divsChild>
    </w:div>
    <w:div w:id="650528061">
      <w:bodyDiv w:val="1"/>
      <w:marLeft w:val="0"/>
      <w:marRight w:val="0"/>
      <w:marTop w:val="0"/>
      <w:marBottom w:val="0"/>
      <w:divBdr>
        <w:top w:val="none" w:sz="0" w:space="0" w:color="auto"/>
        <w:left w:val="none" w:sz="0" w:space="0" w:color="auto"/>
        <w:bottom w:val="none" w:sz="0" w:space="0" w:color="auto"/>
        <w:right w:val="none" w:sz="0" w:space="0" w:color="auto"/>
      </w:divBdr>
    </w:div>
    <w:div w:id="651178300">
      <w:bodyDiv w:val="1"/>
      <w:marLeft w:val="0"/>
      <w:marRight w:val="0"/>
      <w:marTop w:val="0"/>
      <w:marBottom w:val="0"/>
      <w:divBdr>
        <w:top w:val="none" w:sz="0" w:space="0" w:color="auto"/>
        <w:left w:val="none" w:sz="0" w:space="0" w:color="auto"/>
        <w:bottom w:val="none" w:sz="0" w:space="0" w:color="auto"/>
        <w:right w:val="none" w:sz="0" w:space="0" w:color="auto"/>
      </w:divBdr>
      <w:divsChild>
        <w:div w:id="250741214">
          <w:marLeft w:val="0"/>
          <w:marRight w:val="0"/>
          <w:marTop w:val="0"/>
          <w:marBottom w:val="150"/>
          <w:divBdr>
            <w:top w:val="none" w:sz="0" w:space="0" w:color="auto"/>
            <w:left w:val="none" w:sz="0" w:space="0" w:color="auto"/>
            <w:bottom w:val="none" w:sz="0" w:space="0" w:color="auto"/>
            <w:right w:val="none" w:sz="0" w:space="0" w:color="auto"/>
          </w:divBdr>
        </w:div>
      </w:divsChild>
    </w:div>
    <w:div w:id="651249926">
      <w:bodyDiv w:val="1"/>
      <w:marLeft w:val="0"/>
      <w:marRight w:val="0"/>
      <w:marTop w:val="0"/>
      <w:marBottom w:val="0"/>
      <w:divBdr>
        <w:top w:val="none" w:sz="0" w:space="0" w:color="auto"/>
        <w:left w:val="none" w:sz="0" w:space="0" w:color="auto"/>
        <w:bottom w:val="none" w:sz="0" w:space="0" w:color="auto"/>
        <w:right w:val="none" w:sz="0" w:space="0" w:color="auto"/>
      </w:divBdr>
    </w:div>
    <w:div w:id="651451113">
      <w:bodyDiv w:val="1"/>
      <w:marLeft w:val="0"/>
      <w:marRight w:val="0"/>
      <w:marTop w:val="0"/>
      <w:marBottom w:val="0"/>
      <w:divBdr>
        <w:top w:val="none" w:sz="0" w:space="0" w:color="auto"/>
        <w:left w:val="none" w:sz="0" w:space="0" w:color="auto"/>
        <w:bottom w:val="none" w:sz="0" w:space="0" w:color="auto"/>
        <w:right w:val="none" w:sz="0" w:space="0" w:color="auto"/>
      </w:divBdr>
      <w:divsChild>
        <w:div w:id="443966536">
          <w:marLeft w:val="0"/>
          <w:marRight w:val="0"/>
          <w:marTop w:val="0"/>
          <w:marBottom w:val="300"/>
          <w:divBdr>
            <w:top w:val="none" w:sz="0" w:space="0" w:color="auto"/>
            <w:left w:val="none" w:sz="0" w:space="0" w:color="auto"/>
            <w:bottom w:val="none" w:sz="0" w:space="0" w:color="auto"/>
            <w:right w:val="none" w:sz="0" w:space="0" w:color="auto"/>
          </w:divBdr>
        </w:div>
      </w:divsChild>
    </w:div>
    <w:div w:id="652026670">
      <w:bodyDiv w:val="1"/>
      <w:marLeft w:val="0"/>
      <w:marRight w:val="0"/>
      <w:marTop w:val="0"/>
      <w:marBottom w:val="0"/>
      <w:divBdr>
        <w:top w:val="none" w:sz="0" w:space="0" w:color="auto"/>
        <w:left w:val="none" w:sz="0" w:space="0" w:color="auto"/>
        <w:bottom w:val="none" w:sz="0" w:space="0" w:color="auto"/>
        <w:right w:val="none" w:sz="0" w:space="0" w:color="auto"/>
      </w:divBdr>
    </w:div>
    <w:div w:id="652223428">
      <w:bodyDiv w:val="1"/>
      <w:marLeft w:val="0"/>
      <w:marRight w:val="0"/>
      <w:marTop w:val="0"/>
      <w:marBottom w:val="0"/>
      <w:divBdr>
        <w:top w:val="none" w:sz="0" w:space="0" w:color="auto"/>
        <w:left w:val="none" w:sz="0" w:space="0" w:color="auto"/>
        <w:bottom w:val="none" w:sz="0" w:space="0" w:color="auto"/>
        <w:right w:val="none" w:sz="0" w:space="0" w:color="auto"/>
      </w:divBdr>
      <w:divsChild>
        <w:div w:id="107168387">
          <w:marLeft w:val="0"/>
          <w:marRight w:val="0"/>
          <w:marTop w:val="0"/>
          <w:marBottom w:val="300"/>
          <w:divBdr>
            <w:top w:val="none" w:sz="0" w:space="0" w:color="auto"/>
            <w:left w:val="none" w:sz="0" w:space="0" w:color="auto"/>
            <w:bottom w:val="none" w:sz="0" w:space="0" w:color="auto"/>
            <w:right w:val="none" w:sz="0" w:space="0" w:color="auto"/>
          </w:divBdr>
        </w:div>
        <w:div w:id="416053796">
          <w:marLeft w:val="0"/>
          <w:marRight w:val="0"/>
          <w:marTop w:val="0"/>
          <w:marBottom w:val="300"/>
          <w:divBdr>
            <w:top w:val="none" w:sz="0" w:space="0" w:color="auto"/>
            <w:left w:val="none" w:sz="0" w:space="0" w:color="auto"/>
            <w:bottom w:val="single" w:sz="6" w:space="5" w:color="000000"/>
            <w:right w:val="none" w:sz="0" w:space="0" w:color="auto"/>
          </w:divBdr>
        </w:div>
      </w:divsChild>
    </w:div>
    <w:div w:id="652492868">
      <w:bodyDiv w:val="1"/>
      <w:marLeft w:val="0"/>
      <w:marRight w:val="0"/>
      <w:marTop w:val="0"/>
      <w:marBottom w:val="0"/>
      <w:divBdr>
        <w:top w:val="none" w:sz="0" w:space="0" w:color="auto"/>
        <w:left w:val="none" w:sz="0" w:space="0" w:color="auto"/>
        <w:bottom w:val="none" w:sz="0" w:space="0" w:color="auto"/>
        <w:right w:val="none" w:sz="0" w:space="0" w:color="auto"/>
      </w:divBdr>
      <w:divsChild>
        <w:div w:id="73400462">
          <w:marLeft w:val="0"/>
          <w:marRight w:val="0"/>
          <w:marTop w:val="0"/>
          <w:marBottom w:val="376"/>
          <w:divBdr>
            <w:top w:val="none" w:sz="0" w:space="0" w:color="auto"/>
            <w:left w:val="none" w:sz="0" w:space="0" w:color="auto"/>
            <w:bottom w:val="none" w:sz="0" w:space="0" w:color="auto"/>
            <w:right w:val="none" w:sz="0" w:space="0" w:color="auto"/>
          </w:divBdr>
        </w:div>
      </w:divsChild>
    </w:div>
    <w:div w:id="652567141">
      <w:bodyDiv w:val="1"/>
      <w:marLeft w:val="0"/>
      <w:marRight w:val="0"/>
      <w:marTop w:val="0"/>
      <w:marBottom w:val="0"/>
      <w:divBdr>
        <w:top w:val="none" w:sz="0" w:space="0" w:color="auto"/>
        <w:left w:val="none" w:sz="0" w:space="0" w:color="auto"/>
        <w:bottom w:val="none" w:sz="0" w:space="0" w:color="auto"/>
        <w:right w:val="none" w:sz="0" w:space="0" w:color="auto"/>
      </w:divBdr>
      <w:divsChild>
        <w:div w:id="739597446">
          <w:marLeft w:val="0"/>
          <w:marRight w:val="0"/>
          <w:marTop w:val="0"/>
          <w:marBottom w:val="0"/>
          <w:divBdr>
            <w:top w:val="none" w:sz="0" w:space="0" w:color="auto"/>
            <w:left w:val="none" w:sz="0" w:space="0" w:color="auto"/>
            <w:bottom w:val="none" w:sz="0" w:space="0" w:color="auto"/>
            <w:right w:val="none" w:sz="0" w:space="0" w:color="auto"/>
          </w:divBdr>
        </w:div>
      </w:divsChild>
    </w:div>
    <w:div w:id="652608145">
      <w:bodyDiv w:val="1"/>
      <w:marLeft w:val="0"/>
      <w:marRight w:val="0"/>
      <w:marTop w:val="0"/>
      <w:marBottom w:val="0"/>
      <w:divBdr>
        <w:top w:val="none" w:sz="0" w:space="0" w:color="auto"/>
        <w:left w:val="none" w:sz="0" w:space="0" w:color="auto"/>
        <w:bottom w:val="none" w:sz="0" w:space="0" w:color="auto"/>
        <w:right w:val="none" w:sz="0" w:space="0" w:color="auto"/>
      </w:divBdr>
    </w:div>
    <w:div w:id="652874058">
      <w:bodyDiv w:val="1"/>
      <w:marLeft w:val="0"/>
      <w:marRight w:val="0"/>
      <w:marTop w:val="0"/>
      <w:marBottom w:val="0"/>
      <w:divBdr>
        <w:top w:val="none" w:sz="0" w:space="0" w:color="auto"/>
        <w:left w:val="none" w:sz="0" w:space="0" w:color="auto"/>
        <w:bottom w:val="none" w:sz="0" w:space="0" w:color="auto"/>
        <w:right w:val="none" w:sz="0" w:space="0" w:color="auto"/>
      </w:divBdr>
      <w:divsChild>
        <w:div w:id="534269721">
          <w:marLeft w:val="-225"/>
          <w:marRight w:val="-225"/>
          <w:marTop w:val="0"/>
          <w:marBottom w:val="0"/>
          <w:divBdr>
            <w:top w:val="none" w:sz="0" w:space="0" w:color="auto"/>
            <w:left w:val="none" w:sz="0" w:space="0" w:color="auto"/>
            <w:bottom w:val="none" w:sz="0" w:space="0" w:color="auto"/>
            <w:right w:val="none" w:sz="0" w:space="0" w:color="auto"/>
          </w:divBdr>
        </w:div>
      </w:divsChild>
    </w:div>
    <w:div w:id="652877177">
      <w:bodyDiv w:val="1"/>
      <w:marLeft w:val="0"/>
      <w:marRight w:val="0"/>
      <w:marTop w:val="0"/>
      <w:marBottom w:val="0"/>
      <w:divBdr>
        <w:top w:val="none" w:sz="0" w:space="0" w:color="auto"/>
        <w:left w:val="none" w:sz="0" w:space="0" w:color="auto"/>
        <w:bottom w:val="none" w:sz="0" w:space="0" w:color="auto"/>
        <w:right w:val="none" w:sz="0" w:space="0" w:color="auto"/>
      </w:divBdr>
      <w:divsChild>
        <w:div w:id="584921309">
          <w:marLeft w:val="0"/>
          <w:marRight w:val="0"/>
          <w:marTop w:val="0"/>
          <w:marBottom w:val="0"/>
          <w:divBdr>
            <w:top w:val="none" w:sz="0" w:space="0" w:color="auto"/>
            <w:left w:val="none" w:sz="0" w:space="0" w:color="auto"/>
            <w:bottom w:val="none" w:sz="0" w:space="0" w:color="auto"/>
            <w:right w:val="none" w:sz="0" w:space="0" w:color="auto"/>
          </w:divBdr>
          <w:divsChild>
            <w:div w:id="48072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024831">
      <w:bodyDiv w:val="1"/>
      <w:marLeft w:val="0"/>
      <w:marRight w:val="0"/>
      <w:marTop w:val="0"/>
      <w:marBottom w:val="0"/>
      <w:divBdr>
        <w:top w:val="none" w:sz="0" w:space="0" w:color="auto"/>
        <w:left w:val="none" w:sz="0" w:space="0" w:color="auto"/>
        <w:bottom w:val="none" w:sz="0" w:space="0" w:color="auto"/>
        <w:right w:val="none" w:sz="0" w:space="0" w:color="auto"/>
      </w:divBdr>
      <w:divsChild>
        <w:div w:id="308482014">
          <w:marLeft w:val="-188"/>
          <w:marRight w:val="-188"/>
          <w:marTop w:val="0"/>
          <w:marBottom w:val="0"/>
          <w:divBdr>
            <w:top w:val="none" w:sz="0" w:space="0" w:color="auto"/>
            <w:left w:val="none" w:sz="0" w:space="0" w:color="auto"/>
            <w:bottom w:val="none" w:sz="0" w:space="0" w:color="auto"/>
            <w:right w:val="none" w:sz="0" w:space="0" w:color="auto"/>
          </w:divBdr>
        </w:div>
        <w:div w:id="313146412">
          <w:marLeft w:val="-188"/>
          <w:marRight w:val="-188"/>
          <w:marTop w:val="0"/>
          <w:marBottom w:val="0"/>
          <w:divBdr>
            <w:top w:val="none" w:sz="0" w:space="0" w:color="auto"/>
            <w:left w:val="none" w:sz="0" w:space="0" w:color="auto"/>
            <w:bottom w:val="none" w:sz="0" w:space="0" w:color="auto"/>
            <w:right w:val="none" w:sz="0" w:space="0" w:color="auto"/>
          </w:divBdr>
        </w:div>
      </w:divsChild>
    </w:div>
    <w:div w:id="653459792">
      <w:bodyDiv w:val="1"/>
      <w:marLeft w:val="0"/>
      <w:marRight w:val="0"/>
      <w:marTop w:val="0"/>
      <w:marBottom w:val="0"/>
      <w:divBdr>
        <w:top w:val="none" w:sz="0" w:space="0" w:color="auto"/>
        <w:left w:val="none" w:sz="0" w:space="0" w:color="auto"/>
        <w:bottom w:val="none" w:sz="0" w:space="0" w:color="auto"/>
        <w:right w:val="none" w:sz="0" w:space="0" w:color="auto"/>
      </w:divBdr>
      <w:divsChild>
        <w:div w:id="630012212">
          <w:marLeft w:val="0"/>
          <w:marRight w:val="0"/>
          <w:marTop w:val="0"/>
          <w:marBottom w:val="300"/>
          <w:divBdr>
            <w:top w:val="none" w:sz="0" w:space="0" w:color="auto"/>
            <w:left w:val="none" w:sz="0" w:space="0" w:color="auto"/>
            <w:bottom w:val="none" w:sz="0" w:space="0" w:color="auto"/>
            <w:right w:val="none" w:sz="0" w:space="0" w:color="auto"/>
          </w:divBdr>
        </w:div>
      </w:divsChild>
    </w:div>
    <w:div w:id="653991174">
      <w:bodyDiv w:val="1"/>
      <w:marLeft w:val="0"/>
      <w:marRight w:val="0"/>
      <w:marTop w:val="0"/>
      <w:marBottom w:val="0"/>
      <w:divBdr>
        <w:top w:val="none" w:sz="0" w:space="0" w:color="auto"/>
        <w:left w:val="none" w:sz="0" w:space="0" w:color="auto"/>
        <w:bottom w:val="none" w:sz="0" w:space="0" w:color="auto"/>
        <w:right w:val="none" w:sz="0" w:space="0" w:color="auto"/>
      </w:divBdr>
      <w:divsChild>
        <w:div w:id="137112550">
          <w:marLeft w:val="0"/>
          <w:marRight w:val="0"/>
          <w:marTop w:val="0"/>
          <w:marBottom w:val="0"/>
          <w:divBdr>
            <w:top w:val="none" w:sz="0" w:space="0" w:color="auto"/>
            <w:left w:val="none" w:sz="0" w:space="0" w:color="auto"/>
            <w:bottom w:val="none" w:sz="0" w:space="0" w:color="auto"/>
            <w:right w:val="none" w:sz="0" w:space="0" w:color="auto"/>
          </w:divBdr>
          <w:divsChild>
            <w:div w:id="278338852">
              <w:marLeft w:val="0"/>
              <w:marRight w:val="0"/>
              <w:marTop w:val="0"/>
              <w:marBottom w:val="0"/>
              <w:divBdr>
                <w:top w:val="none" w:sz="0" w:space="0" w:color="auto"/>
                <w:left w:val="none" w:sz="0" w:space="0" w:color="auto"/>
                <w:bottom w:val="none" w:sz="0" w:space="0" w:color="auto"/>
                <w:right w:val="none" w:sz="0" w:space="0" w:color="auto"/>
              </w:divBdr>
            </w:div>
          </w:divsChild>
        </w:div>
        <w:div w:id="584270258">
          <w:marLeft w:val="0"/>
          <w:marRight w:val="0"/>
          <w:marTop w:val="0"/>
          <w:marBottom w:val="360"/>
          <w:divBdr>
            <w:top w:val="none" w:sz="0" w:space="0" w:color="auto"/>
            <w:left w:val="none" w:sz="0" w:space="0" w:color="auto"/>
            <w:bottom w:val="none" w:sz="0" w:space="0" w:color="auto"/>
            <w:right w:val="none" w:sz="0" w:space="0" w:color="auto"/>
          </w:divBdr>
          <w:divsChild>
            <w:div w:id="423841585">
              <w:marLeft w:val="0"/>
              <w:marRight w:val="0"/>
              <w:marTop w:val="0"/>
              <w:marBottom w:val="384"/>
              <w:divBdr>
                <w:top w:val="none" w:sz="0" w:space="0" w:color="auto"/>
                <w:left w:val="none" w:sz="0" w:space="0" w:color="auto"/>
                <w:bottom w:val="none" w:sz="0" w:space="0" w:color="auto"/>
                <w:right w:val="none" w:sz="0" w:space="0" w:color="auto"/>
              </w:divBdr>
            </w:div>
          </w:divsChild>
        </w:div>
      </w:divsChild>
    </w:div>
    <w:div w:id="653993833">
      <w:bodyDiv w:val="1"/>
      <w:marLeft w:val="0"/>
      <w:marRight w:val="0"/>
      <w:marTop w:val="0"/>
      <w:marBottom w:val="0"/>
      <w:divBdr>
        <w:top w:val="none" w:sz="0" w:space="0" w:color="auto"/>
        <w:left w:val="none" w:sz="0" w:space="0" w:color="auto"/>
        <w:bottom w:val="none" w:sz="0" w:space="0" w:color="auto"/>
        <w:right w:val="none" w:sz="0" w:space="0" w:color="auto"/>
      </w:divBdr>
      <w:divsChild>
        <w:div w:id="717819414">
          <w:marLeft w:val="-225"/>
          <w:marRight w:val="-225"/>
          <w:marTop w:val="0"/>
          <w:marBottom w:val="0"/>
          <w:divBdr>
            <w:top w:val="none" w:sz="0" w:space="0" w:color="auto"/>
            <w:left w:val="none" w:sz="0" w:space="0" w:color="auto"/>
            <w:bottom w:val="none" w:sz="0" w:space="0" w:color="auto"/>
            <w:right w:val="none" w:sz="0" w:space="0" w:color="auto"/>
          </w:divBdr>
          <w:divsChild>
            <w:div w:id="1209688993">
              <w:marLeft w:val="0"/>
              <w:marRight w:val="0"/>
              <w:marTop w:val="0"/>
              <w:marBottom w:val="0"/>
              <w:divBdr>
                <w:top w:val="none" w:sz="0" w:space="0" w:color="auto"/>
                <w:left w:val="none" w:sz="0" w:space="0" w:color="auto"/>
                <w:bottom w:val="none" w:sz="0" w:space="0" w:color="auto"/>
                <w:right w:val="none" w:sz="0" w:space="0" w:color="auto"/>
              </w:divBdr>
              <w:divsChild>
                <w:div w:id="2011830345">
                  <w:marLeft w:val="-225"/>
                  <w:marRight w:val="-225"/>
                  <w:marTop w:val="0"/>
                  <w:marBottom w:val="0"/>
                  <w:divBdr>
                    <w:top w:val="none" w:sz="0" w:space="0" w:color="auto"/>
                    <w:left w:val="none" w:sz="0" w:space="0" w:color="auto"/>
                    <w:bottom w:val="none" w:sz="0" w:space="0" w:color="auto"/>
                    <w:right w:val="none" w:sz="0" w:space="0" w:color="auto"/>
                  </w:divBdr>
                  <w:divsChild>
                    <w:div w:id="131729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6727">
          <w:marLeft w:val="-225"/>
          <w:marRight w:val="-225"/>
          <w:marTop w:val="0"/>
          <w:marBottom w:val="0"/>
          <w:divBdr>
            <w:top w:val="none" w:sz="0" w:space="0" w:color="auto"/>
            <w:left w:val="none" w:sz="0" w:space="0" w:color="auto"/>
            <w:bottom w:val="none" w:sz="0" w:space="0" w:color="auto"/>
            <w:right w:val="none" w:sz="0" w:space="0" w:color="auto"/>
          </w:divBdr>
          <w:divsChild>
            <w:div w:id="1755201560">
              <w:marLeft w:val="0"/>
              <w:marRight w:val="0"/>
              <w:marTop w:val="0"/>
              <w:marBottom w:val="0"/>
              <w:divBdr>
                <w:top w:val="none" w:sz="0" w:space="0" w:color="auto"/>
                <w:left w:val="none" w:sz="0" w:space="0" w:color="auto"/>
                <w:bottom w:val="none" w:sz="0" w:space="0" w:color="auto"/>
                <w:right w:val="none" w:sz="0" w:space="0" w:color="auto"/>
              </w:divBdr>
              <w:divsChild>
                <w:div w:id="322122084">
                  <w:marLeft w:val="0"/>
                  <w:marRight w:val="0"/>
                  <w:marTop w:val="0"/>
                  <w:marBottom w:val="0"/>
                  <w:divBdr>
                    <w:top w:val="none" w:sz="0" w:space="0" w:color="auto"/>
                    <w:left w:val="none" w:sz="0" w:space="0" w:color="auto"/>
                    <w:bottom w:val="none" w:sz="0" w:space="0" w:color="auto"/>
                    <w:right w:val="none" w:sz="0" w:space="0" w:color="auto"/>
                  </w:divBdr>
                  <w:divsChild>
                    <w:div w:id="187453586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73951611">
              <w:marLeft w:val="1463"/>
              <w:marRight w:val="0"/>
              <w:marTop w:val="0"/>
              <w:marBottom w:val="0"/>
              <w:divBdr>
                <w:top w:val="none" w:sz="0" w:space="0" w:color="auto"/>
                <w:left w:val="none" w:sz="0" w:space="0" w:color="auto"/>
                <w:bottom w:val="none" w:sz="0" w:space="0" w:color="auto"/>
                <w:right w:val="none" w:sz="0" w:space="0" w:color="auto"/>
              </w:divBdr>
              <w:divsChild>
                <w:div w:id="211238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26659">
          <w:marLeft w:val="-225"/>
          <w:marRight w:val="-225"/>
          <w:marTop w:val="0"/>
          <w:marBottom w:val="0"/>
          <w:divBdr>
            <w:top w:val="none" w:sz="0" w:space="0" w:color="auto"/>
            <w:left w:val="none" w:sz="0" w:space="0" w:color="auto"/>
            <w:bottom w:val="none" w:sz="0" w:space="0" w:color="auto"/>
            <w:right w:val="none" w:sz="0" w:space="0" w:color="auto"/>
          </w:divBdr>
          <w:divsChild>
            <w:div w:id="1628581224">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654188671">
      <w:bodyDiv w:val="1"/>
      <w:marLeft w:val="0"/>
      <w:marRight w:val="0"/>
      <w:marTop w:val="0"/>
      <w:marBottom w:val="0"/>
      <w:divBdr>
        <w:top w:val="none" w:sz="0" w:space="0" w:color="auto"/>
        <w:left w:val="none" w:sz="0" w:space="0" w:color="auto"/>
        <w:bottom w:val="none" w:sz="0" w:space="0" w:color="auto"/>
        <w:right w:val="none" w:sz="0" w:space="0" w:color="auto"/>
      </w:divBdr>
      <w:divsChild>
        <w:div w:id="651103377">
          <w:marLeft w:val="-225"/>
          <w:marRight w:val="-225"/>
          <w:marTop w:val="0"/>
          <w:marBottom w:val="0"/>
          <w:divBdr>
            <w:top w:val="none" w:sz="0" w:space="0" w:color="auto"/>
            <w:left w:val="none" w:sz="0" w:space="0" w:color="auto"/>
            <w:bottom w:val="none" w:sz="0" w:space="0" w:color="auto"/>
            <w:right w:val="none" w:sz="0" w:space="0" w:color="auto"/>
          </w:divBdr>
          <w:divsChild>
            <w:div w:id="303892325">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654260277">
      <w:bodyDiv w:val="1"/>
      <w:marLeft w:val="0"/>
      <w:marRight w:val="0"/>
      <w:marTop w:val="0"/>
      <w:marBottom w:val="0"/>
      <w:divBdr>
        <w:top w:val="none" w:sz="0" w:space="0" w:color="auto"/>
        <w:left w:val="none" w:sz="0" w:space="0" w:color="auto"/>
        <w:bottom w:val="none" w:sz="0" w:space="0" w:color="auto"/>
        <w:right w:val="none" w:sz="0" w:space="0" w:color="auto"/>
      </w:divBdr>
    </w:div>
    <w:div w:id="654602943">
      <w:bodyDiv w:val="1"/>
      <w:marLeft w:val="0"/>
      <w:marRight w:val="0"/>
      <w:marTop w:val="0"/>
      <w:marBottom w:val="0"/>
      <w:divBdr>
        <w:top w:val="none" w:sz="0" w:space="0" w:color="auto"/>
        <w:left w:val="none" w:sz="0" w:space="0" w:color="auto"/>
        <w:bottom w:val="none" w:sz="0" w:space="0" w:color="auto"/>
        <w:right w:val="none" w:sz="0" w:space="0" w:color="auto"/>
      </w:divBdr>
    </w:div>
    <w:div w:id="654721440">
      <w:bodyDiv w:val="1"/>
      <w:marLeft w:val="0"/>
      <w:marRight w:val="0"/>
      <w:marTop w:val="0"/>
      <w:marBottom w:val="0"/>
      <w:divBdr>
        <w:top w:val="none" w:sz="0" w:space="0" w:color="auto"/>
        <w:left w:val="none" w:sz="0" w:space="0" w:color="auto"/>
        <w:bottom w:val="none" w:sz="0" w:space="0" w:color="auto"/>
        <w:right w:val="none" w:sz="0" w:space="0" w:color="auto"/>
      </w:divBdr>
      <w:divsChild>
        <w:div w:id="518932246">
          <w:marLeft w:val="0"/>
          <w:marRight w:val="0"/>
          <w:marTop w:val="0"/>
          <w:marBottom w:val="250"/>
          <w:divBdr>
            <w:top w:val="none" w:sz="0" w:space="0" w:color="auto"/>
            <w:left w:val="none" w:sz="0" w:space="0" w:color="auto"/>
            <w:bottom w:val="none" w:sz="0" w:space="0" w:color="auto"/>
            <w:right w:val="none" w:sz="0" w:space="0" w:color="auto"/>
          </w:divBdr>
        </w:div>
      </w:divsChild>
    </w:div>
    <w:div w:id="654728081">
      <w:bodyDiv w:val="1"/>
      <w:marLeft w:val="0"/>
      <w:marRight w:val="0"/>
      <w:marTop w:val="0"/>
      <w:marBottom w:val="0"/>
      <w:divBdr>
        <w:top w:val="none" w:sz="0" w:space="0" w:color="auto"/>
        <w:left w:val="none" w:sz="0" w:space="0" w:color="auto"/>
        <w:bottom w:val="none" w:sz="0" w:space="0" w:color="auto"/>
        <w:right w:val="none" w:sz="0" w:space="0" w:color="auto"/>
      </w:divBdr>
    </w:div>
    <w:div w:id="654796164">
      <w:bodyDiv w:val="1"/>
      <w:marLeft w:val="0"/>
      <w:marRight w:val="0"/>
      <w:marTop w:val="0"/>
      <w:marBottom w:val="0"/>
      <w:divBdr>
        <w:top w:val="none" w:sz="0" w:space="0" w:color="auto"/>
        <w:left w:val="none" w:sz="0" w:space="0" w:color="auto"/>
        <w:bottom w:val="none" w:sz="0" w:space="0" w:color="auto"/>
        <w:right w:val="none" w:sz="0" w:space="0" w:color="auto"/>
      </w:divBdr>
      <w:divsChild>
        <w:div w:id="783812266">
          <w:marLeft w:val="-150"/>
          <w:marRight w:val="-150"/>
          <w:marTop w:val="0"/>
          <w:marBottom w:val="0"/>
          <w:divBdr>
            <w:top w:val="none" w:sz="0" w:space="0" w:color="auto"/>
            <w:left w:val="none" w:sz="0" w:space="0" w:color="auto"/>
            <w:bottom w:val="none" w:sz="0" w:space="0" w:color="auto"/>
            <w:right w:val="none" w:sz="0" w:space="0" w:color="auto"/>
          </w:divBdr>
        </w:div>
      </w:divsChild>
    </w:div>
    <w:div w:id="655182193">
      <w:bodyDiv w:val="1"/>
      <w:marLeft w:val="0"/>
      <w:marRight w:val="0"/>
      <w:marTop w:val="0"/>
      <w:marBottom w:val="0"/>
      <w:divBdr>
        <w:top w:val="none" w:sz="0" w:space="0" w:color="auto"/>
        <w:left w:val="none" w:sz="0" w:space="0" w:color="auto"/>
        <w:bottom w:val="none" w:sz="0" w:space="0" w:color="auto"/>
        <w:right w:val="none" w:sz="0" w:space="0" w:color="auto"/>
      </w:divBdr>
    </w:div>
    <w:div w:id="655569406">
      <w:bodyDiv w:val="1"/>
      <w:marLeft w:val="0"/>
      <w:marRight w:val="0"/>
      <w:marTop w:val="0"/>
      <w:marBottom w:val="0"/>
      <w:divBdr>
        <w:top w:val="none" w:sz="0" w:space="0" w:color="auto"/>
        <w:left w:val="none" w:sz="0" w:space="0" w:color="auto"/>
        <w:bottom w:val="none" w:sz="0" w:space="0" w:color="auto"/>
        <w:right w:val="none" w:sz="0" w:space="0" w:color="auto"/>
      </w:divBdr>
    </w:div>
    <w:div w:id="655767647">
      <w:bodyDiv w:val="1"/>
      <w:marLeft w:val="0"/>
      <w:marRight w:val="0"/>
      <w:marTop w:val="0"/>
      <w:marBottom w:val="0"/>
      <w:divBdr>
        <w:top w:val="none" w:sz="0" w:space="0" w:color="auto"/>
        <w:left w:val="none" w:sz="0" w:space="0" w:color="auto"/>
        <w:bottom w:val="none" w:sz="0" w:space="0" w:color="auto"/>
        <w:right w:val="none" w:sz="0" w:space="0" w:color="auto"/>
      </w:divBdr>
    </w:div>
    <w:div w:id="656037805">
      <w:bodyDiv w:val="1"/>
      <w:marLeft w:val="0"/>
      <w:marRight w:val="0"/>
      <w:marTop w:val="0"/>
      <w:marBottom w:val="0"/>
      <w:divBdr>
        <w:top w:val="none" w:sz="0" w:space="0" w:color="auto"/>
        <w:left w:val="none" w:sz="0" w:space="0" w:color="auto"/>
        <w:bottom w:val="none" w:sz="0" w:space="0" w:color="auto"/>
        <w:right w:val="none" w:sz="0" w:space="0" w:color="auto"/>
      </w:divBdr>
    </w:div>
    <w:div w:id="656570683">
      <w:bodyDiv w:val="1"/>
      <w:marLeft w:val="0"/>
      <w:marRight w:val="0"/>
      <w:marTop w:val="0"/>
      <w:marBottom w:val="0"/>
      <w:divBdr>
        <w:top w:val="none" w:sz="0" w:space="0" w:color="auto"/>
        <w:left w:val="none" w:sz="0" w:space="0" w:color="auto"/>
        <w:bottom w:val="none" w:sz="0" w:space="0" w:color="auto"/>
        <w:right w:val="none" w:sz="0" w:space="0" w:color="auto"/>
      </w:divBdr>
    </w:div>
    <w:div w:id="656810530">
      <w:bodyDiv w:val="1"/>
      <w:marLeft w:val="0"/>
      <w:marRight w:val="0"/>
      <w:marTop w:val="0"/>
      <w:marBottom w:val="0"/>
      <w:divBdr>
        <w:top w:val="none" w:sz="0" w:space="0" w:color="auto"/>
        <w:left w:val="none" w:sz="0" w:space="0" w:color="auto"/>
        <w:bottom w:val="none" w:sz="0" w:space="0" w:color="auto"/>
        <w:right w:val="none" w:sz="0" w:space="0" w:color="auto"/>
      </w:divBdr>
    </w:div>
    <w:div w:id="657995449">
      <w:bodyDiv w:val="1"/>
      <w:marLeft w:val="0"/>
      <w:marRight w:val="0"/>
      <w:marTop w:val="0"/>
      <w:marBottom w:val="0"/>
      <w:divBdr>
        <w:top w:val="none" w:sz="0" w:space="0" w:color="auto"/>
        <w:left w:val="none" w:sz="0" w:space="0" w:color="auto"/>
        <w:bottom w:val="none" w:sz="0" w:space="0" w:color="auto"/>
        <w:right w:val="none" w:sz="0" w:space="0" w:color="auto"/>
      </w:divBdr>
      <w:divsChild>
        <w:div w:id="25448027">
          <w:marLeft w:val="0"/>
          <w:marRight w:val="0"/>
          <w:marTop w:val="0"/>
          <w:marBottom w:val="0"/>
          <w:divBdr>
            <w:top w:val="none" w:sz="0" w:space="0" w:color="auto"/>
            <w:left w:val="none" w:sz="0" w:space="0" w:color="auto"/>
            <w:bottom w:val="none" w:sz="0" w:space="0" w:color="auto"/>
            <w:right w:val="none" w:sz="0" w:space="0" w:color="auto"/>
          </w:divBdr>
        </w:div>
      </w:divsChild>
    </w:div>
    <w:div w:id="658198351">
      <w:bodyDiv w:val="1"/>
      <w:marLeft w:val="0"/>
      <w:marRight w:val="0"/>
      <w:marTop w:val="0"/>
      <w:marBottom w:val="0"/>
      <w:divBdr>
        <w:top w:val="none" w:sz="0" w:space="0" w:color="auto"/>
        <w:left w:val="none" w:sz="0" w:space="0" w:color="auto"/>
        <w:bottom w:val="none" w:sz="0" w:space="0" w:color="auto"/>
        <w:right w:val="none" w:sz="0" w:space="0" w:color="auto"/>
      </w:divBdr>
      <w:divsChild>
        <w:div w:id="683481134">
          <w:marLeft w:val="0"/>
          <w:marRight w:val="0"/>
          <w:marTop w:val="0"/>
          <w:marBottom w:val="300"/>
          <w:divBdr>
            <w:top w:val="none" w:sz="0" w:space="0" w:color="auto"/>
            <w:left w:val="none" w:sz="0" w:space="0" w:color="auto"/>
            <w:bottom w:val="none" w:sz="0" w:space="0" w:color="auto"/>
            <w:right w:val="none" w:sz="0" w:space="0" w:color="auto"/>
          </w:divBdr>
        </w:div>
      </w:divsChild>
    </w:div>
    <w:div w:id="658271785">
      <w:bodyDiv w:val="1"/>
      <w:marLeft w:val="0"/>
      <w:marRight w:val="0"/>
      <w:marTop w:val="0"/>
      <w:marBottom w:val="0"/>
      <w:divBdr>
        <w:top w:val="none" w:sz="0" w:space="0" w:color="auto"/>
        <w:left w:val="none" w:sz="0" w:space="0" w:color="auto"/>
        <w:bottom w:val="none" w:sz="0" w:space="0" w:color="auto"/>
        <w:right w:val="none" w:sz="0" w:space="0" w:color="auto"/>
      </w:divBdr>
      <w:divsChild>
        <w:div w:id="2101683391">
          <w:marLeft w:val="0"/>
          <w:marRight w:val="0"/>
          <w:marTop w:val="0"/>
          <w:marBottom w:val="0"/>
          <w:divBdr>
            <w:top w:val="none" w:sz="0" w:space="0" w:color="auto"/>
            <w:left w:val="none" w:sz="0" w:space="0" w:color="auto"/>
            <w:bottom w:val="none" w:sz="0" w:space="0" w:color="auto"/>
            <w:right w:val="none" w:sz="0" w:space="0" w:color="auto"/>
          </w:divBdr>
        </w:div>
        <w:div w:id="1131823212">
          <w:marLeft w:val="0"/>
          <w:marRight w:val="0"/>
          <w:marTop w:val="0"/>
          <w:marBottom w:val="0"/>
          <w:divBdr>
            <w:top w:val="none" w:sz="0" w:space="0" w:color="auto"/>
            <w:left w:val="none" w:sz="0" w:space="0" w:color="auto"/>
            <w:bottom w:val="none" w:sz="0" w:space="0" w:color="auto"/>
            <w:right w:val="none" w:sz="0" w:space="0" w:color="auto"/>
          </w:divBdr>
        </w:div>
        <w:div w:id="1086802276">
          <w:marLeft w:val="0"/>
          <w:marRight w:val="0"/>
          <w:marTop w:val="0"/>
          <w:marBottom w:val="0"/>
          <w:divBdr>
            <w:top w:val="none" w:sz="0" w:space="0" w:color="auto"/>
            <w:left w:val="none" w:sz="0" w:space="0" w:color="auto"/>
            <w:bottom w:val="none" w:sz="0" w:space="0" w:color="auto"/>
            <w:right w:val="none" w:sz="0" w:space="0" w:color="auto"/>
          </w:divBdr>
          <w:divsChild>
            <w:div w:id="1362780081">
              <w:marLeft w:val="0"/>
              <w:marRight w:val="0"/>
              <w:marTop w:val="150"/>
              <w:marBottom w:val="150"/>
              <w:divBdr>
                <w:top w:val="none" w:sz="0" w:space="0" w:color="auto"/>
                <w:left w:val="none" w:sz="0" w:space="0" w:color="auto"/>
                <w:bottom w:val="none" w:sz="0" w:space="0" w:color="auto"/>
                <w:right w:val="none" w:sz="0" w:space="0" w:color="auto"/>
              </w:divBdr>
              <w:divsChild>
                <w:div w:id="1354571527">
                  <w:marLeft w:val="0"/>
                  <w:marRight w:val="0"/>
                  <w:marTop w:val="0"/>
                  <w:marBottom w:val="0"/>
                  <w:divBdr>
                    <w:top w:val="none" w:sz="0" w:space="0" w:color="auto"/>
                    <w:left w:val="none" w:sz="0" w:space="0" w:color="auto"/>
                    <w:bottom w:val="none" w:sz="0" w:space="0" w:color="auto"/>
                    <w:right w:val="none" w:sz="0" w:space="0" w:color="auto"/>
                  </w:divBdr>
                  <w:divsChild>
                    <w:div w:id="675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732951">
      <w:bodyDiv w:val="1"/>
      <w:marLeft w:val="0"/>
      <w:marRight w:val="0"/>
      <w:marTop w:val="0"/>
      <w:marBottom w:val="0"/>
      <w:divBdr>
        <w:top w:val="none" w:sz="0" w:space="0" w:color="auto"/>
        <w:left w:val="none" w:sz="0" w:space="0" w:color="auto"/>
        <w:bottom w:val="none" w:sz="0" w:space="0" w:color="auto"/>
        <w:right w:val="none" w:sz="0" w:space="0" w:color="auto"/>
      </w:divBdr>
      <w:divsChild>
        <w:div w:id="493111606">
          <w:marLeft w:val="750"/>
          <w:marRight w:val="0"/>
          <w:marTop w:val="0"/>
          <w:marBottom w:val="0"/>
          <w:divBdr>
            <w:top w:val="none" w:sz="0" w:space="0" w:color="auto"/>
            <w:left w:val="none" w:sz="0" w:space="0" w:color="auto"/>
            <w:bottom w:val="none" w:sz="0" w:space="0" w:color="auto"/>
            <w:right w:val="none" w:sz="0" w:space="0" w:color="auto"/>
          </w:divBdr>
        </w:div>
      </w:divsChild>
    </w:div>
    <w:div w:id="658772607">
      <w:bodyDiv w:val="1"/>
      <w:marLeft w:val="0"/>
      <w:marRight w:val="0"/>
      <w:marTop w:val="0"/>
      <w:marBottom w:val="0"/>
      <w:divBdr>
        <w:top w:val="none" w:sz="0" w:space="0" w:color="auto"/>
        <w:left w:val="none" w:sz="0" w:space="0" w:color="auto"/>
        <w:bottom w:val="none" w:sz="0" w:space="0" w:color="auto"/>
        <w:right w:val="none" w:sz="0" w:space="0" w:color="auto"/>
      </w:divBdr>
    </w:div>
    <w:div w:id="658845418">
      <w:bodyDiv w:val="1"/>
      <w:marLeft w:val="0"/>
      <w:marRight w:val="0"/>
      <w:marTop w:val="0"/>
      <w:marBottom w:val="0"/>
      <w:divBdr>
        <w:top w:val="none" w:sz="0" w:space="0" w:color="auto"/>
        <w:left w:val="none" w:sz="0" w:space="0" w:color="auto"/>
        <w:bottom w:val="none" w:sz="0" w:space="0" w:color="auto"/>
        <w:right w:val="none" w:sz="0" w:space="0" w:color="auto"/>
      </w:divBdr>
      <w:divsChild>
        <w:div w:id="774983073">
          <w:marLeft w:val="750"/>
          <w:marRight w:val="0"/>
          <w:marTop w:val="0"/>
          <w:marBottom w:val="0"/>
          <w:divBdr>
            <w:top w:val="none" w:sz="0" w:space="0" w:color="auto"/>
            <w:left w:val="none" w:sz="0" w:space="0" w:color="auto"/>
            <w:bottom w:val="none" w:sz="0" w:space="0" w:color="auto"/>
            <w:right w:val="none" w:sz="0" w:space="0" w:color="auto"/>
          </w:divBdr>
        </w:div>
      </w:divsChild>
    </w:div>
    <w:div w:id="659189866">
      <w:bodyDiv w:val="1"/>
      <w:marLeft w:val="0"/>
      <w:marRight w:val="0"/>
      <w:marTop w:val="0"/>
      <w:marBottom w:val="0"/>
      <w:divBdr>
        <w:top w:val="none" w:sz="0" w:space="0" w:color="auto"/>
        <w:left w:val="none" w:sz="0" w:space="0" w:color="auto"/>
        <w:bottom w:val="none" w:sz="0" w:space="0" w:color="auto"/>
        <w:right w:val="none" w:sz="0" w:space="0" w:color="auto"/>
      </w:divBdr>
    </w:div>
    <w:div w:id="659425083">
      <w:bodyDiv w:val="1"/>
      <w:marLeft w:val="0"/>
      <w:marRight w:val="0"/>
      <w:marTop w:val="0"/>
      <w:marBottom w:val="0"/>
      <w:divBdr>
        <w:top w:val="none" w:sz="0" w:space="0" w:color="auto"/>
        <w:left w:val="none" w:sz="0" w:space="0" w:color="auto"/>
        <w:bottom w:val="none" w:sz="0" w:space="0" w:color="auto"/>
        <w:right w:val="none" w:sz="0" w:space="0" w:color="auto"/>
      </w:divBdr>
    </w:div>
    <w:div w:id="659583959">
      <w:bodyDiv w:val="1"/>
      <w:marLeft w:val="0"/>
      <w:marRight w:val="0"/>
      <w:marTop w:val="0"/>
      <w:marBottom w:val="0"/>
      <w:divBdr>
        <w:top w:val="none" w:sz="0" w:space="0" w:color="auto"/>
        <w:left w:val="none" w:sz="0" w:space="0" w:color="auto"/>
        <w:bottom w:val="none" w:sz="0" w:space="0" w:color="auto"/>
        <w:right w:val="none" w:sz="0" w:space="0" w:color="auto"/>
      </w:divBdr>
      <w:divsChild>
        <w:div w:id="89788221">
          <w:marLeft w:val="-225"/>
          <w:marRight w:val="-225"/>
          <w:marTop w:val="0"/>
          <w:marBottom w:val="0"/>
          <w:divBdr>
            <w:top w:val="none" w:sz="0" w:space="0" w:color="auto"/>
            <w:left w:val="none" w:sz="0" w:space="0" w:color="auto"/>
            <w:bottom w:val="none" w:sz="0" w:space="0" w:color="auto"/>
            <w:right w:val="none" w:sz="0" w:space="0" w:color="auto"/>
          </w:divBdr>
        </w:div>
        <w:div w:id="111215067">
          <w:marLeft w:val="-225"/>
          <w:marRight w:val="-225"/>
          <w:marTop w:val="0"/>
          <w:marBottom w:val="0"/>
          <w:divBdr>
            <w:top w:val="none" w:sz="0" w:space="0" w:color="auto"/>
            <w:left w:val="none" w:sz="0" w:space="0" w:color="auto"/>
            <w:bottom w:val="none" w:sz="0" w:space="0" w:color="auto"/>
            <w:right w:val="none" w:sz="0" w:space="0" w:color="auto"/>
          </w:divBdr>
        </w:div>
      </w:divsChild>
    </w:div>
    <w:div w:id="659650731">
      <w:bodyDiv w:val="1"/>
      <w:marLeft w:val="0"/>
      <w:marRight w:val="0"/>
      <w:marTop w:val="0"/>
      <w:marBottom w:val="0"/>
      <w:divBdr>
        <w:top w:val="none" w:sz="0" w:space="0" w:color="auto"/>
        <w:left w:val="none" w:sz="0" w:space="0" w:color="auto"/>
        <w:bottom w:val="none" w:sz="0" w:space="0" w:color="auto"/>
        <w:right w:val="none" w:sz="0" w:space="0" w:color="auto"/>
      </w:divBdr>
      <w:divsChild>
        <w:div w:id="73281884">
          <w:marLeft w:val="0"/>
          <w:marRight w:val="0"/>
          <w:marTop w:val="0"/>
          <w:marBottom w:val="300"/>
          <w:divBdr>
            <w:top w:val="none" w:sz="0" w:space="0" w:color="auto"/>
            <w:left w:val="none" w:sz="0" w:space="0" w:color="auto"/>
            <w:bottom w:val="none" w:sz="0" w:space="0" w:color="auto"/>
            <w:right w:val="none" w:sz="0" w:space="0" w:color="auto"/>
          </w:divBdr>
        </w:div>
        <w:div w:id="2105804338">
          <w:marLeft w:val="15"/>
          <w:marRight w:val="225"/>
          <w:marTop w:val="0"/>
          <w:marBottom w:val="105"/>
          <w:divBdr>
            <w:top w:val="none" w:sz="0" w:space="0" w:color="auto"/>
            <w:left w:val="none" w:sz="0" w:space="0" w:color="auto"/>
            <w:bottom w:val="none" w:sz="0" w:space="0" w:color="auto"/>
            <w:right w:val="none" w:sz="0" w:space="0" w:color="auto"/>
          </w:divBdr>
          <w:divsChild>
            <w:div w:id="65303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90113">
      <w:bodyDiv w:val="1"/>
      <w:marLeft w:val="0"/>
      <w:marRight w:val="0"/>
      <w:marTop w:val="0"/>
      <w:marBottom w:val="0"/>
      <w:divBdr>
        <w:top w:val="none" w:sz="0" w:space="0" w:color="auto"/>
        <w:left w:val="none" w:sz="0" w:space="0" w:color="auto"/>
        <w:bottom w:val="none" w:sz="0" w:space="0" w:color="auto"/>
        <w:right w:val="none" w:sz="0" w:space="0" w:color="auto"/>
      </w:divBdr>
    </w:div>
    <w:div w:id="660039477">
      <w:bodyDiv w:val="1"/>
      <w:marLeft w:val="0"/>
      <w:marRight w:val="0"/>
      <w:marTop w:val="0"/>
      <w:marBottom w:val="0"/>
      <w:divBdr>
        <w:top w:val="none" w:sz="0" w:space="0" w:color="auto"/>
        <w:left w:val="none" w:sz="0" w:space="0" w:color="auto"/>
        <w:bottom w:val="none" w:sz="0" w:space="0" w:color="auto"/>
        <w:right w:val="none" w:sz="0" w:space="0" w:color="auto"/>
      </w:divBdr>
    </w:div>
    <w:div w:id="660231390">
      <w:bodyDiv w:val="1"/>
      <w:marLeft w:val="0"/>
      <w:marRight w:val="0"/>
      <w:marTop w:val="0"/>
      <w:marBottom w:val="0"/>
      <w:divBdr>
        <w:top w:val="none" w:sz="0" w:space="0" w:color="auto"/>
        <w:left w:val="none" w:sz="0" w:space="0" w:color="auto"/>
        <w:bottom w:val="none" w:sz="0" w:space="0" w:color="auto"/>
        <w:right w:val="none" w:sz="0" w:space="0" w:color="auto"/>
      </w:divBdr>
    </w:div>
    <w:div w:id="660350721">
      <w:bodyDiv w:val="1"/>
      <w:marLeft w:val="0"/>
      <w:marRight w:val="0"/>
      <w:marTop w:val="0"/>
      <w:marBottom w:val="0"/>
      <w:divBdr>
        <w:top w:val="none" w:sz="0" w:space="0" w:color="auto"/>
        <w:left w:val="none" w:sz="0" w:space="0" w:color="auto"/>
        <w:bottom w:val="none" w:sz="0" w:space="0" w:color="auto"/>
        <w:right w:val="none" w:sz="0" w:space="0" w:color="auto"/>
      </w:divBdr>
    </w:div>
    <w:div w:id="660736714">
      <w:bodyDiv w:val="1"/>
      <w:marLeft w:val="0"/>
      <w:marRight w:val="0"/>
      <w:marTop w:val="0"/>
      <w:marBottom w:val="0"/>
      <w:divBdr>
        <w:top w:val="none" w:sz="0" w:space="0" w:color="auto"/>
        <w:left w:val="none" w:sz="0" w:space="0" w:color="auto"/>
        <w:bottom w:val="none" w:sz="0" w:space="0" w:color="auto"/>
        <w:right w:val="none" w:sz="0" w:space="0" w:color="auto"/>
      </w:divBdr>
      <w:divsChild>
        <w:div w:id="1348406861">
          <w:marLeft w:val="0"/>
          <w:marRight w:val="0"/>
          <w:marTop w:val="0"/>
          <w:marBottom w:val="0"/>
          <w:divBdr>
            <w:top w:val="none" w:sz="0" w:space="0" w:color="auto"/>
            <w:left w:val="none" w:sz="0" w:space="0" w:color="auto"/>
            <w:bottom w:val="none" w:sz="0" w:space="0" w:color="auto"/>
            <w:right w:val="none" w:sz="0" w:space="0" w:color="auto"/>
          </w:divBdr>
        </w:div>
      </w:divsChild>
    </w:div>
    <w:div w:id="660814068">
      <w:bodyDiv w:val="1"/>
      <w:marLeft w:val="0"/>
      <w:marRight w:val="0"/>
      <w:marTop w:val="0"/>
      <w:marBottom w:val="0"/>
      <w:divBdr>
        <w:top w:val="none" w:sz="0" w:space="0" w:color="auto"/>
        <w:left w:val="none" w:sz="0" w:space="0" w:color="auto"/>
        <w:bottom w:val="none" w:sz="0" w:space="0" w:color="auto"/>
        <w:right w:val="none" w:sz="0" w:space="0" w:color="auto"/>
      </w:divBdr>
    </w:div>
    <w:div w:id="661080902">
      <w:bodyDiv w:val="1"/>
      <w:marLeft w:val="0"/>
      <w:marRight w:val="0"/>
      <w:marTop w:val="0"/>
      <w:marBottom w:val="0"/>
      <w:divBdr>
        <w:top w:val="none" w:sz="0" w:space="0" w:color="auto"/>
        <w:left w:val="none" w:sz="0" w:space="0" w:color="auto"/>
        <w:bottom w:val="none" w:sz="0" w:space="0" w:color="auto"/>
        <w:right w:val="none" w:sz="0" w:space="0" w:color="auto"/>
      </w:divBdr>
    </w:div>
    <w:div w:id="661275067">
      <w:bodyDiv w:val="1"/>
      <w:marLeft w:val="0"/>
      <w:marRight w:val="0"/>
      <w:marTop w:val="0"/>
      <w:marBottom w:val="0"/>
      <w:divBdr>
        <w:top w:val="none" w:sz="0" w:space="0" w:color="auto"/>
        <w:left w:val="none" w:sz="0" w:space="0" w:color="auto"/>
        <w:bottom w:val="none" w:sz="0" w:space="0" w:color="auto"/>
        <w:right w:val="none" w:sz="0" w:space="0" w:color="auto"/>
      </w:divBdr>
      <w:divsChild>
        <w:div w:id="743331588">
          <w:marLeft w:val="0"/>
          <w:marRight w:val="0"/>
          <w:marTop w:val="0"/>
          <w:marBottom w:val="450"/>
          <w:divBdr>
            <w:top w:val="none" w:sz="0" w:space="0" w:color="auto"/>
            <w:left w:val="none" w:sz="0" w:space="0" w:color="auto"/>
            <w:bottom w:val="none" w:sz="0" w:space="0" w:color="auto"/>
            <w:right w:val="none" w:sz="0" w:space="0" w:color="auto"/>
          </w:divBdr>
          <w:divsChild>
            <w:div w:id="47371485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661662644">
      <w:bodyDiv w:val="1"/>
      <w:marLeft w:val="0"/>
      <w:marRight w:val="0"/>
      <w:marTop w:val="0"/>
      <w:marBottom w:val="0"/>
      <w:divBdr>
        <w:top w:val="none" w:sz="0" w:space="0" w:color="auto"/>
        <w:left w:val="none" w:sz="0" w:space="0" w:color="auto"/>
        <w:bottom w:val="none" w:sz="0" w:space="0" w:color="auto"/>
        <w:right w:val="none" w:sz="0" w:space="0" w:color="auto"/>
      </w:divBdr>
    </w:div>
    <w:div w:id="661782765">
      <w:bodyDiv w:val="1"/>
      <w:marLeft w:val="0"/>
      <w:marRight w:val="0"/>
      <w:marTop w:val="0"/>
      <w:marBottom w:val="0"/>
      <w:divBdr>
        <w:top w:val="none" w:sz="0" w:space="0" w:color="auto"/>
        <w:left w:val="none" w:sz="0" w:space="0" w:color="auto"/>
        <w:bottom w:val="none" w:sz="0" w:space="0" w:color="auto"/>
        <w:right w:val="none" w:sz="0" w:space="0" w:color="auto"/>
      </w:divBdr>
      <w:divsChild>
        <w:div w:id="49501520">
          <w:marLeft w:val="-150"/>
          <w:marRight w:val="-150"/>
          <w:marTop w:val="0"/>
          <w:marBottom w:val="300"/>
          <w:divBdr>
            <w:top w:val="none" w:sz="0" w:space="0" w:color="auto"/>
            <w:left w:val="none" w:sz="0" w:space="0" w:color="auto"/>
            <w:bottom w:val="none" w:sz="0" w:space="0" w:color="auto"/>
            <w:right w:val="none" w:sz="0" w:space="0" w:color="auto"/>
          </w:divBdr>
        </w:div>
      </w:divsChild>
    </w:div>
    <w:div w:id="661783593">
      <w:bodyDiv w:val="1"/>
      <w:marLeft w:val="0"/>
      <w:marRight w:val="0"/>
      <w:marTop w:val="0"/>
      <w:marBottom w:val="0"/>
      <w:divBdr>
        <w:top w:val="none" w:sz="0" w:space="0" w:color="auto"/>
        <w:left w:val="none" w:sz="0" w:space="0" w:color="auto"/>
        <w:bottom w:val="none" w:sz="0" w:space="0" w:color="auto"/>
        <w:right w:val="none" w:sz="0" w:space="0" w:color="auto"/>
      </w:divBdr>
    </w:div>
    <w:div w:id="661811057">
      <w:bodyDiv w:val="1"/>
      <w:marLeft w:val="0"/>
      <w:marRight w:val="0"/>
      <w:marTop w:val="0"/>
      <w:marBottom w:val="0"/>
      <w:divBdr>
        <w:top w:val="none" w:sz="0" w:space="0" w:color="auto"/>
        <w:left w:val="none" w:sz="0" w:space="0" w:color="auto"/>
        <w:bottom w:val="none" w:sz="0" w:space="0" w:color="auto"/>
        <w:right w:val="none" w:sz="0" w:space="0" w:color="auto"/>
      </w:divBdr>
      <w:divsChild>
        <w:div w:id="409086268">
          <w:marLeft w:val="0"/>
          <w:marRight w:val="0"/>
          <w:marTop w:val="0"/>
          <w:marBottom w:val="0"/>
          <w:divBdr>
            <w:top w:val="none" w:sz="0" w:space="0" w:color="auto"/>
            <w:left w:val="none" w:sz="0" w:space="0" w:color="auto"/>
            <w:bottom w:val="none" w:sz="0" w:space="0" w:color="auto"/>
            <w:right w:val="none" w:sz="0" w:space="0" w:color="auto"/>
          </w:divBdr>
          <w:divsChild>
            <w:div w:id="66239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854848">
      <w:bodyDiv w:val="1"/>
      <w:marLeft w:val="0"/>
      <w:marRight w:val="0"/>
      <w:marTop w:val="0"/>
      <w:marBottom w:val="0"/>
      <w:divBdr>
        <w:top w:val="none" w:sz="0" w:space="0" w:color="auto"/>
        <w:left w:val="none" w:sz="0" w:space="0" w:color="auto"/>
        <w:bottom w:val="none" w:sz="0" w:space="0" w:color="auto"/>
        <w:right w:val="none" w:sz="0" w:space="0" w:color="auto"/>
      </w:divBdr>
      <w:divsChild>
        <w:div w:id="33165066">
          <w:marLeft w:val="0"/>
          <w:marRight w:val="0"/>
          <w:marTop w:val="0"/>
          <w:marBottom w:val="300"/>
          <w:divBdr>
            <w:top w:val="none" w:sz="0" w:space="0" w:color="auto"/>
            <w:left w:val="none" w:sz="0" w:space="0" w:color="auto"/>
            <w:bottom w:val="none" w:sz="0" w:space="0" w:color="auto"/>
            <w:right w:val="none" w:sz="0" w:space="0" w:color="auto"/>
          </w:divBdr>
        </w:div>
        <w:div w:id="1592273440">
          <w:marLeft w:val="15"/>
          <w:marRight w:val="225"/>
          <w:marTop w:val="0"/>
          <w:marBottom w:val="105"/>
          <w:divBdr>
            <w:top w:val="none" w:sz="0" w:space="0" w:color="auto"/>
            <w:left w:val="none" w:sz="0" w:space="0" w:color="auto"/>
            <w:bottom w:val="none" w:sz="0" w:space="0" w:color="auto"/>
            <w:right w:val="none" w:sz="0" w:space="0" w:color="auto"/>
          </w:divBdr>
          <w:divsChild>
            <w:div w:id="205103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271479">
      <w:bodyDiv w:val="1"/>
      <w:marLeft w:val="0"/>
      <w:marRight w:val="0"/>
      <w:marTop w:val="0"/>
      <w:marBottom w:val="0"/>
      <w:divBdr>
        <w:top w:val="none" w:sz="0" w:space="0" w:color="auto"/>
        <w:left w:val="none" w:sz="0" w:space="0" w:color="auto"/>
        <w:bottom w:val="none" w:sz="0" w:space="0" w:color="auto"/>
        <w:right w:val="none" w:sz="0" w:space="0" w:color="auto"/>
      </w:divBdr>
    </w:div>
    <w:div w:id="662662114">
      <w:bodyDiv w:val="1"/>
      <w:marLeft w:val="0"/>
      <w:marRight w:val="0"/>
      <w:marTop w:val="0"/>
      <w:marBottom w:val="0"/>
      <w:divBdr>
        <w:top w:val="none" w:sz="0" w:space="0" w:color="auto"/>
        <w:left w:val="none" w:sz="0" w:space="0" w:color="auto"/>
        <w:bottom w:val="none" w:sz="0" w:space="0" w:color="auto"/>
        <w:right w:val="none" w:sz="0" w:space="0" w:color="auto"/>
      </w:divBdr>
      <w:divsChild>
        <w:div w:id="450830205">
          <w:marLeft w:val="0"/>
          <w:marRight w:val="0"/>
          <w:marTop w:val="0"/>
          <w:marBottom w:val="300"/>
          <w:divBdr>
            <w:top w:val="none" w:sz="0" w:space="0" w:color="auto"/>
            <w:left w:val="none" w:sz="0" w:space="0" w:color="auto"/>
            <w:bottom w:val="none" w:sz="0" w:space="0" w:color="auto"/>
            <w:right w:val="none" w:sz="0" w:space="0" w:color="auto"/>
          </w:divBdr>
        </w:div>
      </w:divsChild>
    </w:div>
    <w:div w:id="662973614">
      <w:bodyDiv w:val="1"/>
      <w:marLeft w:val="0"/>
      <w:marRight w:val="0"/>
      <w:marTop w:val="0"/>
      <w:marBottom w:val="0"/>
      <w:divBdr>
        <w:top w:val="none" w:sz="0" w:space="0" w:color="auto"/>
        <w:left w:val="none" w:sz="0" w:space="0" w:color="auto"/>
        <w:bottom w:val="none" w:sz="0" w:space="0" w:color="auto"/>
        <w:right w:val="none" w:sz="0" w:space="0" w:color="auto"/>
      </w:divBdr>
      <w:divsChild>
        <w:div w:id="2036153101">
          <w:marLeft w:val="0"/>
          <w:marRight w:val="0"/>
          <w:marTop w:val="0"/>
          <w:marBottom w:val="0"/>
          <w:divBdr>
            <w:top w:val="none" w:sz="0" w:space="0" w:color="auto"/>
            <w:left w:val="none" w:sz="0" w:space="0" w:color="auto"/>
            <w:bottom w:val="none" w:sz="0" w:space="0" w:color="auto"/>
            <w:right w:val="none" w:sz="0" w:space="0" w:color="auto"/>
          </w:divBdr>
          <w:divsChild>
            <w:div w:id="489903133">
              <w:marLeft w:val="0"/>
              <w:marRight w:val="0"/>
              <w:marTop w:val="0"/>
              <w:marBottom w:val="0"/>
              <w:divBdr>
                <w:top w:val="none" w:sz="0" w:space="0" w:color="auto"/>
                <w:left w:val="none" w:sz="0" w:space="0" w:color="auto"/>
                <w:bottom w:val="none" w:sz="0" w:space="0" w:color="auto"/>
                <w:right w:val="none" w:sz="0" w:space="0" w:color="auto"/>
              </w:divBdr>
            </w:div>
          </w:divsChild>
        </w:div>
        <w:div w:id="149685800">
          <w:marLeft w:val="0"/>
          <w:marRight w:val="0"/>
          <w:marTop w:val="0"/>
          <w:marBottom w:val="0"/>
          <w:divBdr>
            <w:top w:val="none" w:sz="0" w:space="0" w:color="auto"/>
            <w:left w:val="none" w:sz="0" w:space="0" w:color="auto"/>
            <w:bottom w:val="none" w:sz="0" w:space="0" w:color="auto"/>
            <w:right w:val="none" w:sz="0" w:space="0" w:color="auto"/>
          </w:divBdr>
          <w:divsChild>
            <w:div w:id="1849326798">
              <w:marLeft w:val="0"/>
              <w:marRight w:val="0"/>
              <w:marTop w:val="0"/>
              <w:marBottom w:val="0"/>
              <w:divBdr>
                <w:top w:val="none" w:sz="0" w:space="0" w:color="auto"/>
                <w:left w:val="none" w:sz="0" w:space="0" w:color="auto"/>
                <w:bottom w:val="none" w:sz="0" w:space="0" w:color="auto"/>
                <w:right w:val="none" w:sz="0" w:space="0" w:color="auto"/>
              </w:divBdr>
            </w:div>
          </w:divsChild>
        </w:div>
        <w:div w:id="1093742249">
          <w:marLeft w:val="0"/>
          <w:marRight w:val="0"/>
          <w:marTop w:val="0"/>
          <w:marBottom w:val="0"/>
          <w:divBdr>
            <w:top w:val="none" w:sz="0" w:space="0" w:color="auto"/>
            <w:left w:val="none" w:sz="0" w:space="0" w:color="auto"/>
            <w:bottom w:val="none" w:sz="0" w:space="0" w:color="auto"/>
            <w:right w:val="none" w:sz="0" w:space="0" w:color="auto"/>
          </w:divBdr>
        </w:div>
      </w:divsChild>
    </w:div>
    <w:div w:id="663162385">
      <w:bodyDiv w:val="1"/>
      <w:marLeft w:val="0"/>
      <w:marRight w:val="0"/>
      <w:marTop w:val="0"/>
      <w:marBottom w:val="0"/>
      <w:divBdr>
        <w:top w:val="none" w:sz="0" w:space="0" w:color="auto"/>
        <w:left w:val="none" w:sz="0" w:space="0" w:color="auto"/>
        <w:bottom w:val="none" w:sz="0" w:space="0" w:color="auto"/>
        <w:right w:val="none" w:sz="0" w:space="0" w:color="auto"/>
      </w:divBdr>
      <w:divsChild>
        <w:div w:id="250357864">
          <w:marLeft w:val="626"/>
          <w:marRight w:val="0"/>
          <w:marTop w:val="0"/>
          <w:marBottom w:val="0"/>
          <w:divBdr>
            <w:top w:val="none" w:sz="0" w:space="0" w:color="auto"/>
            <w:left w:val="none" w:sz="0" w:space="0" w:color="auto"/>
            <w:bottom w:val="none" w:sz="0" w:space="0" w:color="auto"/>
            <w:right w:val="none" w:sz="0" w:space="0" w:color="auto"/>
          </w:divBdr>
        </w:div>
        <w:div w:id="278798707">
          <w:marLeft w:val="626"/>
          <w:marRight w:val="1252"/>
          <w:marTop w:val="0"/>
          <w:marBottom w:val="0"/>
          <w:divBdr>
            <w:top w:val="none" w:sz="0" w:space="0" w:color="auto"/>
            <w:left w:val="none" w:sz="0" w:space="0" w:color="auto"/>
            <w:bottom w:val="none" w:sz="0" w:space="0" w:color="auto"/>
            <w:right w:val="none" w:sz="0" w:space="0" w:color="auto"/>
          </w:divBdr>
        </w:div>
      </w:divsChild>
    </w:div>
    <w:div w:id="663163704">
      <w:bodyDiv w:val="1"/>
      <w:marLeft w:val="0"/>
      <w:marRight w:val="0"/>
      <w:marTop w:val="0"/>
      <w:marBottom w:val="0"/>
      <w:divBdr>
        <w:top w:val="none" w:sz="0" w:space="0" w:color="auto"/>
        <w:left w:val="none" w:sz="0" w:space="0" w:color="auto"/>
        <w:bottom w:val="none" w:sz="0" w:space="0" w:color="auto"/>
        <w:right w:val="none" w:sz="0" w:space="0" w:color="auto"/>
      </w:divBdr>
    </w:div>
    <w:div w:id="663168119">
      <w:bodyDiv w:val="1"/>
      <w:marLeft w:val="0"/>
      <w:marRight w:val="0"/>
      <w:marTop w:val="0"/>
      <w:marBottom w:val="0"/>
      <w:divBdr>
        <w:top w:val="none" w:sz="0" w:space="0" w:color="auto"/>
        <w:left w:val="none" w:sz="0" w:space="0" w:color="auto"/>
        <w:bottom w:val="none" w:sz="0" w:space="0" w:color="auto"/>
        <w:right w:val="none" w:sz="0" w:space="0" w:color="auto"/>
      </w:divBdr>
    </w:div>
    <w:div w:id="663363349">
      <w:bodyDiv w:val="1"/>
      <w:marLeft w:val="0"/>
      <w:marRight w:val="0"/>
      <w:marTop w:val="0"/>
      <w:marBottom w:val="0"/>
      <w:divBdr>
        <w:top w:val="none" w:sz="0" w:space="0" w:color="auto"/>
        <w:left w:val="none" w:sz="0" w:space="0" w:color="auto"/>
        <w:bottom w:val="none" w:sz="0" w:space="0" w:color="auto"/>
        <w:right w:val="none" w:sz="0" w:space="0" w:color="auto"/>
      </w:divBdr>
    </w:div>
    <w:div w:id="663700866">
      <w:bodyDiv w:val="1"/>
      <w:marLeft w:val="0"/>
      <w:marRight w:val="0"/>
      <w:marTop w:val="0"/>
      <w:marBottom w:val="0"/>
      <w:divBdr>
        <w:top w:val="none" w:sz="0" w:space="0" w:color="auto"/>
        <w:left w:val="none" w:sz="0" w:space="0" w:color="auto"/>
        <w:bottom w:val="none" w:sz="0" w:space="0" w:color="auto"/>
        <w:right w:val="none" w:sz="0" w:space="0" w:color="auto"/>
      </w:divBdr>
      <w:divsChild>
        <w:div w:id="784271186">
          <w:marLeft w:val="-225"/>
          <w:marRight w:val="-225"/>
          <w:marTop w:val="0"/>
          <w:marBottom w:val="0"/>
          <w:divBdr>
            <w:top w:val="none" w:sz="0" w:space="0" w:color="auto"/>
            <w:left w:val="none" w:sz="0" w:space="0" w:color="auto"/>
            <w:bottom w:val="none" w:sz="0" w:space="0" w:color="auto"/>
            <w:right w:val="none" w:sz="0" w:space="0" w:color="auto"/>
          </w:divBdr>
          <w:divsChild>
            <w:div w:id="737241423">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664406966">
      <w:bodyDiv w:val="1"/>
      <w:marLeft w:val="0"/>
      <w:marRight w:val="0"/>
      <w:marTop w:val="0"/>
      <w:marBottom w:val="0"/>
      <w:divBdr>
        <w:top w:val="none" w:sz="0" w:space="0" w:color="auto"/>
        <w:left w:val="none" w:sz="0" w:space="0" w:color="auto"/>
        <w:bottom w:val="none" w:sz="0" w:space="0" w:color="auto"/>
        <w:right w:val="none" w:sz="0" w:space="0" w:color="auto"/>
      </w:divBdr>
      <w:divsChild>
        <w:div w:id="608515559">
          <w:marLeft w:val="0"/>
          <w:marRight w:val="0"/>
          <w:marTop w:val="150"/>
          <w:marBottom w:val="0"/>
          <w:divBdr>
            <w:top w:val="none" w:sz="0" w:space="0" w:color="auto"/>
            <w:left w:val="none" w:sz="0" w:space="0" w:color="auto"/>
            <w:bottom w:val="none" w:sz="0" w:space="0" w:color="auto"/>
            <w:right w:val="none" w:sz="0" w:space="0" w:color="auto"/>
          </w:divBdr>
        </w:div>
      </w:divsChild>
    </w:div>
    <w:div w:id="664668569">
      <w:bodyDiv w:val="1"/>
      <w:marLeft w:val="0"/>
      <w:marRight w:val="0"/>
      <w:marTop w:val="0"/>
      <w:marBottom w:val="0"/>
      <w:divBdr>
        <w:top w:val="none" w:sz="0" w:space="0" w:color="auto"/>
        <w:left w:val="none" w:sz="0" w:space="0" w:color="auto"/>
        <w:bottom w:val="none" w:sz="0" w:space="0" w:color="auto"/>
        <w:right w:val="none" w:sz="0" w:space="0" w:color="auto"/>
      </w:divBdr>
      <w:divsChild>
        <w:div w:id="384794229">
          <w:marLeft w:val="-225"/>
          <w:marRight w:val="-225"/>
          <w:marTop w:val="0"/>
          <w:marBottom w:val="0"/>
          <w:divBdr>
            <w:top w:val="none" w:sz="0" w:space="0" w:color="auto"/>
            <w:left w:val="none" w:sz="0" w:space="0" w:color="auto"/>
            <w:bottom w:val="none" w:sz="0" w:space="0" w:color="auto"/>
            <w:right w:val="none" w:sz="0" w:space="0" w:color="auto"/>
          </w:divBdr>
          <w:divsChild>
            <w:div w:id="610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70894">
      <w:bodyDiv w:val="1"/>
      <w:marLeft w:val="0"/>
      <w:marRight w:val="0"/>
      <w:marTop w:val="0"/>
      <w:marBottom w:val="0"/>
      <w:divBdr>
        <w:top w:val="none" w:sz="0" w:space="0" w:color="auto"/>
        <w:left w:val="none" w:sz="0" w:space="0" w:color="auto"/>
        <w:bottom w:val="none" w:sz="0" w:space="0" w:color="auto"/>
        <w:right w:val="none" w:sz="0" w:space="0" w:color="auto"/>
      </w:divBdr>
    </w:div>
    <w:div w:id="665131427">
      <w:bodyDiv w:val="1"/>
      <w:marLeft w:val="0"/>
      <w:marRight w:val="0"/>
      <w:marTop w:val="0"/>
      <w:marBottom w:val="0"/>
      <w:divBdr>
        <w:top w:val="none" w:sz="0" w:space="0" w:color="auto"/>
        <w:left w:val="none" w:sz="0" w:space="0" w:color="auto"/>
        <w:bottom w:val="none" w:sz="0" w:space="0" w:color="auto"/>
        <w:right w:val="none" w:sz="0" w:space="0" w:color="auto"/>
      </w:divBdr>
      <w:divsChild>
        <w:div w:id="443615343">
          <w:marLeft w:val="-188"/>
          <w:marRight w:val="-188"/>
          <w:marTop w:val="0"/>
          <w:marBottom w:val="0"/>
          <w:divBdr>
            <w:top w:val="none" w:sz="0" w:space="0" w:color="auto"/>
            <w:left w:val="none" w:sz="0" w:space="0" w:color="auto"/>
            <w:bottom w:val="none" w:sz="0" w:space="0" w:color="auto"/>
            <w:right w:val="none" w:sz="0" w:space="0" w:color="auto"/>
          </w:divBdr>
          <w:divsChild>
            <w:div w:id="157619125">
              <w:marLeft w:val="1221"/>
              <w:marRight w:val="0"/>
              <w:marTop w:val="0"/>
              <w:marBottom w:val="0"/>
              <w:divBdr>
                <w:top w:val="none" w:sz="0" w:space="0" w:color="auto"/>
                <w:left w:val="none" w:sz="0" w:space="0" w:color="auto"/>
                <w:bottom w:val="none" w:sz="0" w:space="0" w:color="auto"/>
                <w:right w:val="none" w:sz="0" w:space="0" w:color="auto"/>
              </w:divBdr>
            </w:div>
          </w:divsChild>
        </w:div>
      </w:divsChild>
    </w:div>
    <w:div w:id="665204248">
      <w:bodyDiv w:val="1"/>
      <w:marLeft w:val="0"/>
      <w:marRight w:val="0"/>
      <w:marTop w:val="0"/>
      <w:marBottom w:val="0"/>
      <w:divBdr>
        <w:top w:val="none" w:sz="0" w:space="0" w:color="auto"/>
        <w:left w:val="none" w:sz="0" w:space="0" w:color="auto"/>
        <w:bottom w:val="none" w:sz="0" w:space="0" w:color="auto"/>
        <w:right w:val="none" w:sz="0" w:space="0" w:color="auto"/>
      </w:divBdr>
      <w:divsChild>
        <w:div w:id="1832788906">
          <w:marLeft w:val="0"/>
          <w:marRight w:val="0"/>
          <w:marTop w:val="0"/>
          <w:marBottom w:val="0"/>
          <w:divBdr>
            <w:top w:val="none" w:sz="0" w:space="0" w:color="auto"/>
            <w:left w:val="none" w:sz="0" w:space="0" w:color="auto"/>
            <w:bottom w:val="none" w:sz="0" w:space="0" w:color="auto"/>
            <w:right w:val="none" w:sz="0" w:space="0" w:color="auto"/>
          </w:divBdr>
        </w:div>
        <w:div w:id="1437022312">
          <w:marLeft w:val="0"/>
          <w:marRight w:val="0"/>
          <w:marTop w:val="0"/>
          <w:marBottom w:val="0"/>
          <w:divBdr>
            <w:top w:val="none" w:sz="0" w:space="0" w:color="auto"/>
            <w:left w:val="none" w:sz="0" w:space="0" w:color="auto"/>
            <w:bottom w:val="none" w:sz="0" w:space="0" w:color="auto"/>
            <w:right w:val="none" w:sz="0" w:space="0" w:color="auto"/>
          </w:divBdr>
          <w:divsChild>
            <w:div w:id="1260531340">
              <w:marLeft w:val="0"/>
              <w:marRight w:val="0"/>
              <w:marTop w:val="0"/>
              <w:marBottom w:val="0"/>
              <w:divBdr>
                <w:top w:val="none" w:sz="0" w:space="0" w:color="auto"/>
                <w:left w:val="none" w:sz="0" w:space="0" w:color="auto"/>
                <w:bottom w:val="none" w:sz="0" w:space="0" w:color="auto"/>
                <w:right w:val="none" w:sz="0" w:space="0" w:color="auto"/>
              </w:divBdr>
            </w:div>
          </w:divsChild>
        </w:div>
        <w:div w:id="190072194">
          <w:marLeft w:val="0"/>
          <w:marRight w:val="0"/>
          <w:marTop w:val="0"/>
          <w:marBottom w:val="0"/>
          <w:divBdr>
            <w:top w:val="none" w:sz="0" w:space="0" w:color="auto"/>
            <w:left w:val="none" w:sz="0" w:space="0" w:color="auto"/>
            <w:bottom w:val="none" w:sz="0" w:space="0" w:color="auto"/>
            <w:right w:val="none" w:sz="0" w:space="0" w:color="auto"/>
          </w:divBdr>
        </w:div>
      </w:divsChild>
    </w:div>
    <w:div w:id="665207944">
      <w:bodyDiv w:val="1"/>
      <w:marLeft w:val="0"/>
      <w:marRight w:val="0"/>
      <w:marTop w:val="0"/>
      <w:marBottom w:val="0"/>
      <w:divBdr>
        <w:top w:val="none" w:sz="0" w:space="0" w:color="auto"/>
        <w:left w:val="none" w:sz="0" w:space="0" w:color="auto"/>
        <w:bottom w:val="none" w:sz="0" w:space="0" w:color="auto"/>
        <w:right w:val="none" w:sz="0" w:space="0" w:color="auto"/>
      </w:divBdr>
      <w:divsChild>
        <w:div w:id="1698192547">
          <w:marLeft w:val="0"/>
          <w:marRight w:val="0"/>
          <w:marTop w:val="0"/>
          <w:marBottom w:val="300"/>
          <w:divBdr>
            <w:top w:val="none" w:sz="0" w:space="0" w:color="auto"/>
            <w:left w:val="none" w:sz="0" w:space="0" w:color="auto"/>
            <w:bottom w:val="none" w:sz="0" w:space="0" w:color="auto"/>
            <w:right w:val="none" w:sz="0" w:space="0" w:color="auto"/>
          </w:divBdr>
        </w:div>
        <w:div w:id="250622373">
          <w:marLeft w:val="15"/>
          <w:marRight w:val="225"/>
          <w:marTop w:val="0"/>
          <w:marBottom w:val="105"/>
          <w:divBdr>
            <w:top w:val="none" w:sz="0" w:space="0" w:color="auto"/>
            <w:left w:val="none" w:sz="0" w:space="0" w:color="auto"/>
            <w:bottom w:val="none" w:sz="0" w:space="0" w:color="auto"/>
            <w:right w:val="none" w:sz="0" w:space="0" w:color="auto"/>
          </w:divBdr>
          <w:divsChild>
            <w:div w:id="185106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327906">
      <w:bodyDiv w:val="1"/>
      <w:marLeft w:val="0"/>
      <w:marRight w:val="0"/>
      <w:marTop w:val="0"/>
      <w:marBottom w:val="0"/>
      <w:divBdr>
        <w:top w:val="none" w:sz="0" w:space="0" w:color="auto"/>
        <w:left w:val="none" w:sz="0" w:space="0" w:color="auto"/>
        <w:bottom w:val="none" w:sz="0" w:space="0" w:color="auto"/>
        <w:right w:val="none" w:sz="0" w:space="0" w:color="auto"/>
      </w:divBdr>
      <w:divsChild>
        <w:div w:id="722827060">
          <w:marLeft w:val="-150"/>
          <w:marRight w:val="-150"/>
          <w:marTop w:val="0"/>
          <w:marBottom w:val="0"/>
          <w:divBdr>
            <w:top w:val="none" w:sz="0" w:space="0" w:color="auto"/>
            <w:left w:val="none" w:sz="0" w:space="0" w:color="auto"/>
            <w:bottom w:val="none" w:sz="0" w:space="0" w:color="auto"/>
            <w:right w:val="none" w:sz="0" w:space="0" w:color="auto"/>
          </w:divBdr>
          <w:divsChild>
            <w:div w:id="630132431">
              <w:marLeft w:val="0"/>
              <w:marRight w:val="0"/>
              <w:marTop w:val="0"/>
              <w:marBottom w:val="0"/>
              <w:divBdr>
                <w:top w:val="none" w:sz="0" w:space="0" w:color="auto"/>
                <w:left w:val="none" w:sz="0" w:space="0" w:color="auto"/>
                <w:bottom w:val="none" w:sz="0" w:space="0" w:color="auto"/>
                <w:right w:val="none" w:sz="0" w:space="0" w:color="auto"/>
              </w:divBdr>
              <w:divsChild>
                <w:div w:id="239566018">
                  <w:marLeft w:val="-150"/>
                  <w:marRight w:val="-150"/>
                  <w:marTop w:val="0"/>
                  <w:marBottom w:val="0"/>
                  <w:divBdr>
                    <w:top w:val="none" w:sz="0" w:space="0" w:color="auto"/>
                    <w:left w:val="none" w:sz="0" w:space="0" w:color="auto"/>
                    <w:bottom w:val="none" w:sz="0" w:space="0" w:color="auto"/>
                    <w:right w:val="none" w:sz="0" w:space="0" w:color="auto"/>
                  </w:divBdr>
                  <w:divsChild>
                    <w:div w:id="440800108">
                      <w:marLeft w:val="0"/>
                      <w:marRight w:val="0"/>
                      <w:marTop w:val="0"/>
                      <w:marBottom w:val="0"/>
                      <w:divBdr>
                        <w:top w:val="none" w:sz="0" w:space="0" w:color="auto"/>
                        <w:left w:val="none" w:sz="0" w:space="0" w:color="auto"/>
                        <w:bottom w:val="none" w:sz="0" w:space="0" w:color="auto"/>
                        <w:right w:val="none" w:sz="0" w:space="0" w:color="auto"/>
                      </w:divBdr>
                      <w:divsChild>
                        <w:div w:id="761141764">
                          <w:marLeft w:val="-150"/>
                          <w:marRight w:val="-150"/>
                          <w:marTop w:val="0"/>
                          <w:marBottom w:val="0"/>
                          <w:divBdr>
                            <w:top w:val="none" w:sz="0" w:space="0" w:color="auto"/>
                            <w:left w:val="none" w:sz="0" w:space="0" w:color="auto"/>
                            <w:bottom w:val="none" w:sz="0" w:space="0" w:color="auto"/>
                            <w:right w:val="none" w:sz="0" w:space="0" w:color="auto"/>
                          </w:divBdr>
                          <w:divsChild>
                            <w:div w:id="76438196">
                              <w:marLeft w:val="0"/>
                              <w:marRight w:val="0"/>
                              <w:marTop w:val="0"/>
                              <w:marBottom w:val="0"/>
                              <w:divBdr>
                                <w:top w:val="none" w:sz="0" w:space="0" w:color="auto"/>
                                <w:left w:val="none" w:sz="0" w:space="0" w:color="auto"/>
                                <w:bottom w:val="none" w:sz="0" w:space="0" w:color="auto"/>
                                <w:right w:val="none" w:sz="0" w:space="0" w:color="auto"/>
                              </w:divBdr>
                              <w:divsChild>
                                <w:div w:id="73860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5475552">
      <w:bodyDiv w:val="1"/>
      <w:marLeft w:val="0"/>
      <w:marRight w:val="0"/>
      <w:marTop w:val="0"/>
      <w:marBottom w:val="0"/>
      <w:divBdr>
        <w:top w:val="none" w:sz="0" w:space="0" w:color="auto"/>
        <w:left w:val="none" w:sz="0" w:space="0" w:color="auto"/>
        <w:bottom w:val="none" w:sz="0" w:space="0" w:color="auto"/>
        <w:right w:val="none" w:sz="0" w:space="0" w:color="auto"/>
      </w:divBdr>
    </w:div>
    <w:div w:id="665978213">
      <w:bodyDiv w:val="1"/>
      <w:marLeft w:val="0"/>
      <w:marRight w:val="0"/>
      <w:marTop w:val="0"/>
      <w:marBottom w:val="0"/>
      <w:divBdr>
        <w:top w:val="none" w:sz="0" w:space="0" w:color="auto"/>
        <w:left w:val="none" w:sz="0" w:space="0" w:color="auto"/>
        <w:bottom w:val="none" w:sz="0" w:space="0" w:color="auto"/>
        <w:right w:val="none" w:sz="0" w:space="0" w:color="auto"/>
      </w:divBdr>
      <w:divsChild>
        <w:div w:id="192960981">
          <w:marLeft w:val="0"/>
          <w:marRight w:val="0"/>
          <w:marTop w:val="0"/>
          <w:marBottom w:val="300"/>
          <w:divBdr>
            <w:top w:val="none" w:sz="0" w:space="0" w:color="auto"/>
            <w:left w:val="none" w:sz="0" w:space="0" w:color="auto"/>
            <w:bottom w:val="single" w:sz="6" w:space="5" w:color="000000"/>
            <w:right w:val="none" w:sz="0" w:space="0" w:color="auto"/>
          </w:divBdr>
        </w:div>
      </w:divsChild>
    </w:div>
    <w:div w:id="666250999">
      <w:bodyDiv w:val="1"/>
      <w:marLeft w:val="0"/>
      <w:marRight w:val="0"/>
      <w:marTop w:val="0"/>
      <w:marBottom w:val="0"/>
      <w:divBdr>
        <w:top w:val="none" w:sz="0" w:space="0" w:color="auto"/>
        <w:left w:val="none" w:sz="0" w:space="0" w:color="auto"/>
        <w:bottom w:val="none" w:sz="0" w:space="0" w:color="auto"/>
        <w:right w:val="none" w:sz="0" w:space="0" w:color="auto"/>
      </w:divBdr>
      <w:divsChild>
        <w:div w:id="101385210">
          <w:marLeft w:val="0"/>
          <w:marRight w:val="0"/>
          <w:marTop w:val="0"/>
          <w:marBottom w:val="0"/>
          <w:divBdr>
            <w:top w:val="none" w:sz="0" w:space="0" w:color="auto"/>
            <w:left w:val="none" w:sz="0" w:space="0" w:color="auto"/>
            <w:bottom w:val="none" w:sz="0" w:space="0" w:color="auto"/>
            <w:right w:val="none" w:sz="0" w:space="0" w:color="auto"/>
          </w:divBdr>
          <w:divsChild>
            <w:div w:id="323356923">
              <w:marLeft w:val="-225"/>
              <w:marRight w:val="-225"/>
              <w:marTop w:val="0"/>
              <w:marBottom w:val="0"/>
              <w:divBdr>
                <w:top w:val="none" w:sz="0" w:space="0" w:color="auto"/>
                <w:left w:val="none" w:sz="0" w:space="0" w:color="auto"/>
                <w:bottom w:val="none" w:sz="0" w:space="0" w:color="auto"/>
                <w:right w:val="none" w:sz="0" w:space="0" w:color="auto"/>
              </w:divBdr>
            </w:div>
          </w:divsChild>
        </w:div>
        <w:div w:id="653334976">
          <w:marLeft w:val="0"/>
          <w:marRight w:val="0"/>
          <w:marTop w:val="0"/>
          <w:marBottom w:val="0"/>
          <w:divBdr>
            <w:top w:val="none" w:sz="0" w:space="0" w:color="auto"/>
            <w:left w:val="none" w:sz="0" w:space="0" w:color="auto"/>
            <w:bottom w:val="none" w:sz="0" w:space="0" w:color="auto"/>
            <w:right w:val="none" w:sz="0" w:space="0" w:color="auto"/>
          </w:divBdr>
        </w:div>
      </w:divsChild>
    </w:div>
    <w:div w:id="666596082">
      <w:bodyDiv w:val="1"/>
      <w:marLeft w:val="0"/>
      <w:marRight w:val="0"/>
      <w:marTop w:val="0"/>
      <w:marBottom w:val="0"/>
      <w:divBdr>
        <w:top w:val="none" w:sz="0" w:space="0" w:color="auto"/>
        <w:left w:val="none" w:sz="0" w:space="0" w:color="auto"/>
        <w:bottom w:val="none" w:sz="0" w:space="0" w:color="auto"/>
        <w:right w:val="none" w:sz="0" w:space="0" w:color="auto"/>
      </w:divBdr>
      <w:divsChild>
        <w:div w:id="590554132">
          <w:marLeft w:val="0"/>
          <w:marRight w:val="0"/>
          <w:marTop w:val="0"/>
          <w:marBottom w:val="0"/>
          <w:divBdr>
            <w:top w:val="none" w:sz="0" w:space="0" w:color="auto"/>
            <w:left w:val="none" w:sz="0" w:space="0" w:color="auto"/>
            <w:bottom w:val="none" w:sz="0" w:space="0" w:color="auto"/>
            <w:right w:val="none" w:sz="0" w:space="0" w:color="auto"/>
          </w:divBdr>
        </w:div>
      </w:divsChild>
    </w:div>
    <w:div w:id="666633255">
      <w:bodyDiv w:val="1"/>
      <w:marLeft w:val="0"/>
      <w:marRight w:val="0"/>
      <w:marTop w:val="0"/>
      <w:marBottom w:val="0"/>
      <w:divBdr>
        <w:top w:val="none" w:sz="0" w:space="0" w:color="auto"/>
        <w:left w:val="none" w:sz="0" w:space="0" w:color="auto"/>
        <w:bottom w:val="none" w:sz="0" w:space="0" w:color="auto"/>
        <w:right w:val="none" w:sz="0" w:space="0" w:color="auto"/>
      </w:divBdr>
      <w:divsChild>
        <w:div w:id="57367993">
          <w:marLeft w:val="750"/>
          <w:marRight w:val="0"/>
          <w:marTop w:val="0"/>
          <w:marBottom w:val="0"/>
          <w:divBdr>
            <w:top w:val="none" w:sz="0" w:space="0" w:color="auto"/>
            <w:left w:val="none" w:sz="0" w:space="0" w:color="auto"/>
            <w:bottom w:val="none" w:sz="0" w:space="0" w:color="auto"/>
            <w:right w:val="none" w:sz="0" w:space="0" w:color="auto"/>
          </w:divBdr>
        </w:div>
      </w:divsChild>
    </w:div>
    <w:div w:id="667485282">
      <w:bodyDiv w:val="1"/>
      <w:marLeft w:val="0"/>
      <w:marRight w:val="0"/>
      <w:marTop w:val="0"/>
      <w:marBottom w:val="0"/>
      <w:divBdr>
        <w:top w:val="none" w:sz="0" w:space="0" w:color="auto"/>
        <w:left w:val="none" w:sz="0" w:space="0" w:color="auto"/>
        <w:bottom w:val="none" w:sz="0" w:space="0" w:color="auto"/>
        <w:right w:val="none" w:sz="0" w:space="0" w:color="auto"/>
      </w:divBdr>
      <w:divsChild>
        <w:div w:id="257717294">
          <w:marLeft w:val="0"/>
          <w:marRight w:val="0"/>
          <w:marTop w:val="0"/>
          <w:marBottom w:val="0"/>
          <w:divBdr>
            <w:top w:val="none" w:sz="0" w:space="0" w:color="auto"/>
            <w:left w:val="none" w:sz="0" w:space="0" w:color="auto"/>
            <w:bottom w:val="none" w:sz="0" w:space="0" w:color="auto"/>
            <w:right w:val="none" w:sz="0" w:space="0" w:color="auto"/>
          </w:divBdr>
          <w:divsChild>
            <w:div w:id="990133892">
              <w:marLeft w:val="-225"/>
              <w:marRight w:val="-225"/>
              <w:marTop w:val="0"/>
              <w:marBottom w:val="0"/>
              <w:divBdr>
                <w:top w:val="none" w:sz="0" w:space="0" w:color="auto"/>
                <w:left w:val="none" w:sz="0" w:space="0" w:color="auto"/>
                <w:bottom w:val="none" w:sz="0" w:space="0" w:color="auto"/>
                <w:right w:val="none" w:sz="0" w:space="0" w:color="auto"/>
              </w:divBdr>
              <w:divsChild>
                <w:div w:id="395782145">
                  <w:marLeft w:val="0"/>
                  <w:marRight w:val="0"/>
                  <w:marTop w:val="0"/>
                  <w:marBottom w:val="0"/>
                  <w:divBdr>
                    <w:top w:val="none" w:sz="0" w:space="0" w:color="auto"/>
                    <w:left w:val="none" w:sz="0" w:space="0" w:color="auto"/>
                    <w:bottom w:val="none" w:sz="0" w:space="0" w:color="auto"/>
                    <w:right w:val="none" w:sz="0" w:space="0" w:color="auto"/>
                  </w:divBdr>
                  <w:divsChild>
                    <w:div w:id="2071270278">
                      <w:marLeft w:val="-225"/>
                      <w:marRight w:val="-225"/>
                      <w:marTop w:val="0"/>
                      <w:marBottom w:val="0"/>
                      <w:divBdr>
                        <w:top w:val="none" w:sz="0" w:space="0" w:color="auto"/>
                        <w:left w:val="none" w:sz="0" w:space="0" w:color="auto"/>
                        <w:bottom w:val="none" w:sz="0" w:space="0" w:color="auto"/>
                        <w:right w:val="none" w:sz="0" w:space="0" w:color="auto"/>
                      </w:divBdr>
                      <w:divsChild>
                        <w:div w:id="181417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936627">
              <w:marLeft w:val="-225"/>
              <w:marRight w:val="-225"/>
              <w:marTop w:val="0"/>
              <w:marBottom w:val="0"/>
              <w:divBdr>
                <w:top w:val="none" w:sz="0" w:space="0" w:color="auto"/>
                <w:left w:val="none" w:sz="0" w:space="0" w:color="auto"/>
                <w:bottom w:val="none" w:sz="0" w:space="0" w:color="auto"/>
                <w:right w:val="none" w:sz="0" w:space="0" w:color="auto"/>
              </w:divBdr>
              <w:divsChild>
                <w:div w:id="1611350044">
                  <w:marLeft w:val="0"/>
                  <w:marRight w:val="0"/>
                  <w:marTop w:val="0"/>
                  <w:marBottom w:val="0"/>
                  <w:divBdr>
                    <w:top w:val="none" w:sz="0" w:space="0" w:color="auto"/>
                    <w:left w:val="none" w:sz="0" w:space="0" w:color="auto"/>
                    <w:bottom w:val="none" w:sz="0" w:space="0" w:color="auto"/>
                    <w:right w:val="none" w:sz="0" w:space="0" w:color="auto"/>
                  </w:divBdr>
                  <w:divsChild>
                    <w:div w:id="1965579476">
                      <w:marLeft w:val="0"/>
                      <w:marRight w:val="0"/>
                      <w:marTop w:val="0"/>
                      <w:marBottom w:val="0"/>
                      <w:divBdr>
                        <w:top w:val="none" w:sz="0" w:space="0" w:color="auto"/>
                        <w:left w:val="none" w:sz="0" w:space="0" w:color="auto"/>
                        <w:bottom w:val="none" w:sz="0" w:space="0" w:color="auto"/>
                        <w:right w:val="none" w:sz="0" w:space="0" w:color="auto"/>
                      </w:divBdr>
                      <w:divsChild>
                        <w:div w:id="154694063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37985983">
                  <w:marLeft w:val="0"/>
                  <w:marRight w:val="0"/>
                  <w:marTop w:val="0"/>
                  <w:marBottom w:val="0"/>
                  <w:divBdr>
                    <w:top w:val="none" w:sz="0" w:space="0" w:color="auto"/>
                    <w:left w:val="none" w:sz="0" w:space="0" w:color="auto"/>
                    <w:bottom w:val="none" w:sz="0" w:space="0" w:color="auto"/>
                    <w:right w:val="none" w:sz="0" w:space="0" w:color="auto"/>
                  </w:divBdr>
                  <w:divsChild>
                    <w:div w:id="1987316580">
                      <w:marLeft w:val="0"/>
                      <w:marRight w:val="0"/>
                      <w:marTop w:val="0"/>
                      <w:marBottom w:val="0"/>
                      <w:divBdr>
                        <w:top w:val="none" w:sz="0" w:space="0" w:color="auto"/>
                        <w:left w:val="none" w:sz="0" w:space="0" w:color="auto"/>
                        <w:bottom w:val="none" w:sz="0" w:space="0" w:color="auto"/>
                        <w:right w:val="none" w:sz="0" w:space="0" w:color="auto"/>
                      </w:divBdr>
                      <w:divsChild>
                        <w:div w:id="36683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792493">
          <w:marLeft w:val="0"/>
          <w:marRight w:val="0"/>
          <w:marTop w:val="0"/>
          <w:marBottom w:val="0"/>
          <w:divBdr>
            <w:top w:val="none" w:sz="0" w:space="0" w:color="auto"/>
            <w:left w:val="none" w:sz="0" w:space="0" w:color="auto"/>
            <w:bottom w:val="none" w:sz="0" w:space="0" w:color="auto"/>
            <w:right w:val="none" w:sz="0" w:space="0" w:color="auto"/>
          </w:divBdr>
          <w:divsChild>
            <w:div w:id="787357073">
              <w:marLeft w:val="-225"/>
              <w:marRight w:val="-225"/>
              <w:marTop w:val="0"/>
              <w:marBottom w:val="0"/>
              <w:divBdr>
                <w:top w:val="none" w:sz="0" w:space="0" w:color="auto"/>
                <w:left w:val="none" w:sz="0" w:space="0" w:color="auto"/>
                <w:bottom w:val="none" w:sz="0" w:space="0" w:color="auto"/>
                <w:right w:val="none" w:sz="0" w:space="0" w:color="auto"/>
              </w:divBdr>
              <w:divsChild>
                <w:div w:id="877934644">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489312">
      <w:bodyDiv w:val="1"/>
      <w:marLeft w:val="0"/>
      <w:marRight w:val="0"/>
      <w:marTop w:val="0"/>
      <w:marBottom w:val="0"/>
      <w:divBdr>
        <w:top w:val="none" w:sz="0" w:space="0" w:color="auto"/>
        <w:left w:val="none" w:sz="0" w:space="0" w:color="auto"/>
        <w:bottom w:val="none" w:sz="0" w:space="0" w:color="auto"/>
        <w:right w:val="none" w:sz="0" w:space="0" w:color="auto"/>
      </w:divBdr>
      <w:divsChild>
        <w:div w:id="98065129">
          <w:marLeft w:val="0"/>
          <w:marRight w:val="0"/>
          <w:marTop w:val="450"/>
          <w:marBottom w:val="435"/>
          <w:divBdr>
            <w:top w:val="none" w:sz="0" w:space="0" w:color="auto"/>
            <w:left w:val="none" w:sz="0" w:space="0" w:color="auto"/>
            <w:bottom w:val="none" w:sz="0" w:space="0" w:color="auto"/>
            <w:right w:val="none" w:sz="0" w:space="0" w:color="auto"/>
          </w:divBdr>
          <w:divsChild>
            <w:div w:id="8029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1373">
      <w:bodyDiv w:val="1"/>
      <w:marLeft w:val="0"/>
      <w:marRight w:val="0"/>
      <w:marTop w:val="0"/>
      <w:marBottom w:val="0"/>
      <w:divBdr>
        <w:top w:val="none" w:sz="0" w:space="0" w:color="auto"/>
        <w:left w:val="none" w:sz="0" w:space="0" w:color="auto"/>
        <w:bottom w:val="none" w:sz="0" w:space="0" w:color="auto"/>
        <w:right w:val="none" w:sz="0" w:space="0" w:color="auto"/>
      </w:divBdr>
      <w:divsChild>
        <w:div w:id="630287212">
          <w:marLeft w:val="0"/>
          <w:marRight w:val="0"/>
          <w:marTop w:val="0"/>
          <w:marBottom w:val="0"/>
          <w:divBdr>
            <w:top w:val="none" w:sz="0" w:space="0" w:color="auto"/>
            <w:left w:val="none" w:sz="0" w:space="0" w:color="auto"/>
            <w:bottom w:val="none" w:sz="0" w:space="0" w:color="auto"/>
            <w:right w:val="none" w:sz="0" w:space="0" w:color="auto"/>
          </w:divBdr>
        </w:div>
      </w:divsChild>
    </w:div>
    <w:div w:id="668214567">
      <w:bodyDiv w:val="1"/>
      <w:marLeft w:val="0"/>
      <w:marRight w:val="0"/>
      <w:marTop w:val="0"/>
      <w:marBottom w:val="0"/>
      <w:divBdr>
        <w:top w:val="none" w:sz="0" w:space="0" w:color="auto"/>
        <w:left w:val="none" w:sz="0" w:space="0" w:color="auto"/>
        <w:bottom w:val="none" w:sz="0" w:space="0" w:color="auto"/>
        <w:right w:val="none" w:sz="0" w:space="0" w:color="auto"/>
      </w:divBdr>
      <w:divsChild>
        <w:div w:id="63647195">
          <w:marLeft w:val="0"/>
          <w:marRight w:val="0"/>
          <w:marTop w:val="0"/>
          <w:marBottom w:val="150"/>
          <w:divBdr>
            <w:top w:val="none" w:sz="0" w:space="0" w:color="auto"/>
            <w:left w:val="none" w:sz="0" w:space="0" w:color="auto"/>
            <w:bottom w:val="none" w:sz="0" w:space="0" w:color="auto"/>
            <w:right w:val="none" w:sz="0" w:space="0" w:color="auto"/>
          </w:divBdr>
          <w:divsChild>
            <w:div w:id="225141036">
              <w:marLeft w:val="0"/>
              <w:marRight w:val="0"/>
              <w:marTop w:val="0"/>
              <w:marBottom w:val="0"/>
              <w:divBdr>
                <w:top w:val="none" w:sz="0" w:space="0" w:color="auto"/>
                <w:left w:val="none" w:sz="0" w:space="0" w:color="auto"/>
                <w:bottom w:val="none" w:sz="0" w:space="0" w:color="auto"/>
                <w:right w:val="none" w:sz="0" w:space="0" w:color="auto"/>
              </w:divBdr>
              <w:divsChild>
                <w:div w:id="336423643">
                  <w:marLeft w:val="0"/>
                  <w:marRight w:val="150"/>
                  <w:marTop w:val="0"/>
                  <w:marBottom w:val="0"/>
                  <w:divBdr>
                    <w:top w:val="none" w:sz="0" w:space="0" w:color="auto"/>
                    <w:left w:val="none" w:sz="0" w:space="0" w:color="auto"/>
                    <w:bottom w:val="none" w:sz="0" w:space="0" w:color="auto"/>
                    <w:right w:val="none" w:sz="0" w:space="0" w:color="auto"/>
                  </w:divBdr>
                </w:div>
              </w:divsChild>
            </w:div>
            <w:div w:id="754937620">
              <w:marLeft w:val="0"/>
              <w:marRight w:val="0"/>
              <w:marTop w:val="300"/>
              <w:marBottom w:val="0"/>
              <w:divBdr>
                <w:top w:val="none" w:sz="0" w:space="0" w:color="auto"/>
                <w:left w:val="none" w:sz="0" w:space="0" w:color="auto"/>
                <w:bottom w:val="none" w:sz="0" w:space="0" w:color="auto"/>
                <w:right w:val="none" w:sz="0" w:space="0" w:color="auto"/>
              </w:divBdr>
            </w:div>
          </w:divsChild>
        </w:div>
        <w:div w:id="539779343">
          <w:marLeft w:val="0"/>
          <w:marRight w:val="0"/>
          <w:marTop w:val="0"/>
          <w:marBottom w:val="0"/>
          <w:divBdr>
            <w:top w:val="none" w:sz="0" w:space="0" w:color="auto"/>
            <w:left w:val="none" w:sz="0" w:space="0" w:color="auto"/>
            <w:bottom w:val="none" w:sz="0" w:space="0" w:color="auto"/>
            <w:right w:val="none" w:sz="0" w:space="0" w:color="auto"/>
          </w:divBdr>
        </w:div>
      </w:divsChild>
    </w:div>
    <w:div w:id="668674907">
      <w:bodyDiv w:val="1"/>
      <w:marLeft w:val="0"/>
      <w:marRight w:val="0"/>
      <w:marTop w:val="0"/>
      <w:marBottom w:val="0"/>
      <w:divBdr>
        <w:top w:val="none" w:sz="0" w:space="0" w:color="auto"/>
        <w:left w:val="none" w:sz="0" w:space="0" w:color="auto"/>
        <w:bottom w:val="none" w:sz="0" w:space="0" w:color="auto"/>
        <w:right w:val="none" w:sz="0" w:space="0" w:color="auto"/>
      </w:divBdr>
      <w:divsChild>
        <w:div w:id="153376833">
          <w:marLeft w:val="0"/>
          <w:marRight w:val="0"/>
          <w:marTop w:val="0"/>
          <w:marBottom w:val="263"/>
          <w:divBdr>
            <w:top w:val="none" w:sz="0" w:space="0" w:color="auto"/>
            <w:left w:val="none" w:sz="0" w:space="0" w:color="auto"/>
            <w:bottom w:val="single" w:sz="4" w:space="6" w:color="EEEEEE"/>
            <w:right w:val="none" w:sz="0" w:space="0" w:color="auto"/>
          </w:divBdr>
        </w:div>
        <w:div w:id="488206525">
          <w:marLeft w:val="0"/>
          <w:marRight w:val="0"/>
          <w:marTop w:val="0"/>
          <w:marBottom w:val="0"/>
          <w:divBdr>
            <w:top w:val="none" w:sz="0" w:space="0" w:color="auto"/>
            <w:left w:val="none" w:sz="0" w:space="0" w:color="auto"/>
            <w:bottom w:val="none" w:sz="0" w:space="0" w:color="auto"/>
            <w:right w:val="none" w:sz="0" w:space="0" w:color="auto"/>
          </w:divBdr>
          <w:divsChild>
            <w:div w:id="315651258">
              <w:marLeft w:val="0"/>
              <w:marRight w:val="0"/>
              <w:marTop w:val="0"/>
              <w:marBottom w:val="0"/>
              <w:divBdr>
                <w:top w:val="none" w:sz="0" w:space="0" w:color="auto"/>
                <w:left w:val="none" w:sz="0" w:space="0" w:color="auto"/>
                <w:bottom w:val="none" w:sz="0" w:space="0" w:color="auto"/>
                <w:right w:val="none" w:sz="0" w:space="0" w:color="auto"/>
              </w:divBdr>
              <w:divsChild>
                <w:div w:id="615604862">
                  <w:blockQuote w:val="1"/>
                  <w:marLeft w:val="0"/>
                  <w:marRight w:val="0"/>
                  <w:marTop w:val="301"/>
                  <w:marBottom w:val="301"/>
                  <w:divBdr>
                    <w:top w:val="none" w:sz="0" w:space="0" w:color="auto"/>
                    <w:left w:val="single" w:sz="24" w:space="15" w:color="E67E22"/>
                    <w:bottom w:val="none" w:sz="0" w:space="0" w:color="auto"/>
                    <w:right w:val="none" w:sz="0" w:space="0" w:color="auto"/>
                  </w:divBdr>
                </w:div>
              </w:divsChild>
            </w:div>
          </w:divsChild>
        </w:div>
      </w:divsChild>
    </w:div>
    <w:div w:id="668675485">
      <w:bodyDiv w:val="1"/>
      <w:marLeft w:val="0"/>
      <w:marRight w:val="0"/>
      <w:marTop w:val="0"/>
      <w:marBottom w:val="0"/>
      <w:divBdr>
        <w:top w:val="none" w:sz="0" w:space="0" w:color="auto"/>
        <w:left w:val="none" w:sz="0" w:space="0" w:color="auto"/>
        <w:bottom w:val="none" w:sz="0" w:space="0" w:color="auto"/>
        <w:right w:val="none" w:sz="0" w:space="0" w:color="auto"/>
      </w:divBdr>
      <w:divsChild>
        <w:div w:id="1554853320">
          <w:marLeft w:val="0"/>
          <w:marRight w:val="0"/>
          <w:marTop w:val="0"/>
          <w:marBottom w:val="0"/>
          <w:divBdr>
            <w:top w:val="none" w:sz="0" w:space="0" w:color="auto"/>
            <w:left w:val="none" w:sz="0" w:space="0" w:color="auto"/>
            <w:bottom w:val="none" w:sz="0" w:space="0" w:color="auto"/>
            <w:right w:val="none" w:sz="0" w:space="0" w:color="auto"/>
          </w:divBdr>
        </w:div>
        <w:div w:id="73556363">
          <w:marLeft w:val="-150"/>
          <w:marRight w:val="-150"/>
          <w:marTop w:val="0"/>
          <w:marBottom w:val="0"/>
          <w:divBdr>
            <w:top w:val="none" w:sz="0" w:space="0" w:color="auto"/>
            <w:left w:val="none" w:sz="0" w:space="0" w:color="auto"/>
            <w:bottom w:val="none" w:sz="0" w:space="0" w:color="auto"/>
            <w:right w:val="none" w:sz="0" w:space="0" w:color="auto"/>
          </w:divBdr>
          <w:divsChild>
            <w:div w:id="892928791">
              <w:marLeft w:val="0"/>
              <w:marRight w:val="0"/>
              <w:marTop w:val="0"/>
              <w:marBottom w:val="0"/>
              <w:divBdr>
                <w:top w:val="none" w:sz="0" w:space="0" w:color="auto"/>
                <w:left w:val="none" w:sz="0" w:space="0" w:color="auto"/>
                <w:bottom w:val="none" w:sz="0" w:space="0" w:color="auto"/>
                <w:right w:val="none" w:sz="0" w:space="0" w:color="auto"/>
              </w:divBdr>
              <w:divsChild>
                <w:div w:id="1863470229">
                  <w:marLeft w:val="-150"/>
                  <w:marRight w:val="-150"/>
                  <w:marTop w:val="0"/>
                  <w:marBottom w:val="0"/>
                  <w:divBdr>
                    <w:top w:val="none" w:sz="0" w:space="0" w:color="auto"/>
                    <w:left w:val="none" w:sz="0" w:space="0" w:color="auto"/>
                    <w:bottom w:val="none" w:sz="0" w:space="0" w:color="auto"/>
                    <w:right w:val="none" w:sz="0" w:space="0" w:color="auto"/>
                  </w:divBdr>
                  <w:divsChild>
                    <w:div w:id="1873834431">
                      <w:marLeft w:val="0"/>
                      <w:marRight w:val="0"/>
                      <w:marTop w:val="0"/>
                      <w:marBottom w:val="0"/>
                      <w:divBdr>
                        <w:top w:val="none" w:sz="0" w:space="0" w:color="auto"/>
                        <w:left w:val="none" w:sz="0" w:space="0" w:color="auto"/>
                        <w:bottom w:val="none" w:sz="0" w:space="0" w:color="auto"/>
                        <w:right w:val="none" w:sz="0" w:space="0" w:color="auto"/>
                      </w:divBdr>
                      <w:divsChild>
                        <w:div w:id="868224034">
                          <w:marLeft w:val="-150"/>
                          <w:marRight w:val="-150"/>
                          <w:marTop w:val="0"/>
                          <w:marBottom w:val="0"/>
                          <w:divBdr>
                            <w:top w:val="none" w:sz="0" w:space="0" w:color="auto"/>
                            <w:left w:val="none" w:sz="0" w:space="0" w:color="auto"/>
                            <w:bottom w:val="none" w:sz="0" w:space="0" w:color="auto"/>
                            <w:right w:val="none" w:sz="0" w:space="0" w:color="auto"/>
                          </w:divBdr>
                          <w:divsChild>
                            <w:div w:id="431244758">
                              <w:marLeft w:val="0"/>
                              <w:marRight w:val="0"/>
                              <w:marTop w:val="0"/>
                              <w:marBottom w:val="0"/>
                              <w:divBdr>
                                <w:top w:val="none" w:sz="0" w:space="0" w:color="auto"/>
                                <w:left w:val="none" w:sz="0" w:space="0" w:color="auto"/>
                                <w:bottom w:val="none" w:sz="0" w:space="0" w:color="auto"/>
                                <w:right w:val="none" w:sz="0" w:space="0" w:color="auto"/>
                              </w:divBdr>
                              <w:divsChild>
                                <w:div w:id="1847402078">
                                  <w:marLeft w:val="0"/>
                                  <w:marRight w:val="0"/>
                                  <w:marTop w:val="0"/>
                                  <w:marBottom w:val="75"/>
                                  <w:divBdr>
                                    <w:top w:val="none" w:sz="0" w:space="0" w:color="auto"/>
                                    <w:left w:val="none" w:sz="0" w:space="0" w:color="auto"/>
                                    <w:bottom w:val="none" w:sz="0" w:space="0" w:color="auto"/>
                                    <w:right w:val="none" w:sz="0" w:space="0" w:color="auto"/>
                                  </w:divBdr>
                                </w:div>
                                <w:div w:id="275211605">
                                  <w:marLeft w:val="0"/>
                                  <w:marRight w:val="0"/>
                                  <w:marTop w:val="0"/>
                                  <w:marBottom w:val="0"/>
                                  <w:divBdr>
                                    <w:top w:val="none" w:sz="0" w:space="0" w:color="auto"/>
                                    <w:left w:val="none" w:sz="0" w:space="0" w:color="auto"/>
                                    <w:bottom w:val="none" w:sz="0" w:space="0" w:color="auto"/>
                                    <w:right w:val="none" w:sz="0" w:space="0" w:color="auto"/>
                                  </w:divBdr>
                                  <w:divsChild>
                                    <w:div w:id="15099636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41409903">
                              <w:marLeft w:val="0"/>
                              <w:marRight w:val="0"/>
                              <w:marTop w:val="0"/>
                              <w:marBottom w:val="0"/>
                              <w:divBdr>
                                <w:top w:val="none" w:sz="0" w:space="0" w:color="auto"/>
                                <w:left w:val="none" w:sz="0" w:space="0" w:color="auto"/>
                                <w:bottom w:val="none" w:sz="0" w:space="0" w:color="auto"/>
                                <w:right w:val="none" w:sz="0" w:space="0" w:color="auto"/>
                              </w:divBdr>
                              <w:divsChild>
                                <w:div w:id="979729182">
                                  <w:marLeft w:val="0"/>
                                  <w:marRight w:val="0"/>
                                  <w:marTop w:val="0"/>
                                  <w:marBottom w:val="0"/>
                                  <w:divBdr>
                                    <w:top w:val="none" w:sz="0" w:space="0" w:color="auto"/>
                                    <w:left w:val="none" w:sz="0" w:space="0" w:color="auto"/>
                                    <w:bottom w:val="none" w:sz="0" w:space="0" w:color="auto"/>
                                    <w:right w:val="none" w:sz="0" w:space="0" w:color="auto"/>
                                  </w:divBdr>
                                </w:div>
                              </w:divsChild>
                            </w:div>
                            <w:div w:id="475337914">
                              <w:marLeft w:val="0"/>
                              <w:marRight w:val="0"/>
                              <w:marTop w:val="0"/>
                              <w:marBottom w:val="0"/>
                              <w:divBdr>
                                <w:top w:val="none" w:sz="0" w:space="0" w:color="auto"/>
                                <w:left w:val="none" w:sz="0" w:space="0" w:color="auto"/>
                                <w:bottom w:val="none" w:sz="0" w:space="0" w:color="auto"/>
                                <w:right w:val="none" w:sz="0" w:space="0" w:color="auto"/>
                              </w:divBdr>
                              <w:divsChild>
                                <w:div w:id="1621374477">
                                  <w:marLeft w:val="0"/>
                                  <w:marRight w:val="0"/>
                                  <w:marTop w:val="150"/>
                                  <w:marBottom w:val="0"/>
                                  <w:divBdr>
                                    <w:top w:val="none" w:sz="0" w:space="0" w:color="auto"/>
                                    <w:left w:val="none" w:sz="0" w:space="0" w:color="auto"/>
                                    <w:bottom w:val="none" w:sz="0" w:space="0" w:color="auto"/>
                                    <w:right w:val="none" w:sz="0" w:space="0" w:color="auto"/>
                                  </w:divBdr>
                                  <w:divsChild>
                                    <w:div w:id="210279501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59288948">
                      <w:marLeft w:val="0"/>
                      <w:marRight w:val="0"/>
                      <w:marTop w:val="0"/>
                      <w:marBottom w:val="0"/>
                      <w:divBdr>
                        <w:top w:val="none" w:sz="0" w:space="0" w:color="auto"/>
                        <w:left w:val="none" w:sz="0" w:space="0" w:color="auto"/>
                        <w:bottom w:val="none" w:sz="0" w:space="0" w:color="auto"/>
                        <w:right w:val="none" w:sz="0" w:space="0" w:color="auto"/>
                      </w:divBdr>
                      <w:divsChild>
                        <w:div w:id="1751927697">
                          <w:marLeft w:val="0"/>
                          <w:marRight w:val="0"/>
                          <w:marTop w:val="0"/>
                          <w:marBottom w:val="150"/>
                          <w:divBdr>
                            <w:top w:val="none" w:sz="0" w:space="0" w:color="auto"/>
                            <w:left w:val="none" w:sz="0" w:space="0" w:color="auto"/>
                            <w:bottom w:val="none" w:sz="0" w:space="0" w:color="auto"/>
                            <w:right w:val="none" w:sz="0" w:space="0" w:color="auto"/>
                          </w:divBdr>
                        </w:div>
                        <w:div w:id="788545358">
                          <w:marLeft w:val="0"/>
                          <w:marRight w:val="0"/>
                          <w:marTop w:val="0"/>
                          <w:marBottom w:val="300"/>
                          <w:divBdr>
                            <w:top w:val="none" w:sz="0" w:space="0" w:color="auto"/>
                            <w:left w:val="none" w:sz="0" w:space="0" w:color="auto"/>
                            <w:bottom w:val="none" w:sz="0" w:space="0" w:color="auto"/>
                            <w:right w:val="none" w:sz="0" w:space="0" w:color="auto"/>
                          </w:divBdr>
                          <w:divsChild>
                            <w:div w:id="1721440689">
                              <w:marLeft w:val="0"/>
                              <w:marRight w:val="0"/>
                              <w:marTop w:val="0"/>
                              <w:marBottom w:val="0"/>
                              <w:divBdr>
                                <w:top w:val="none" w:sz="0" w:space="0" w:color="auto"/>
                                <w:left w:val="none" w:sz="0" w:space="0" w:color="auto"/>
                                <w:bottom w:val="none" w:sz="0" w:space="0" w:color="auto"/>
                                <w:right w:val="none" w:sz="0" w:space="0" w:color="auto"/>
                              </w:divBdr>
                              <w:divsChild>
                                <w:div w:id="58215784">
                                  <w:marLeft w:val="0"/>
                                  <w:marRight w:val="0"/>
                                  <w:marTop w:val="0"/>
                                  <w:marBottom w:val="0"/>
                                  <w:divBdr>
                                    <w:top w:val="none" w:sz="0" w:space="0" w:color="auto"/>
                                    <w:left w:val="none" w:sz="0" w:space="0" w:color="auto"/>
                                    <w:bottom w:val="none" w:sz="0" w:space="0" w:color="auto"/>
                                    <w:right w:val="none" w:sz="0" w:space="0" w:color="auto"/>
                                  </w:divBdr>
                                  <w:divsChild>
                                    <w:div w:id="797646717">
                                      <w:marLeft w:val="0"/>
                                      <w:marRight w:val="0"/>
                                      <w:marTop w:val="0"/>
                                      <w:marBottom w:val="0"/>
                                      <w:divBdr>
                                        <w:top w:val="none" w:sz="0" w:space="0" w:color="auto"/>
                                        <w:left w:val="none" w:sz="0" w:space="0" w:color="auto"/>
                                        <w:bottom w:val="none" w:sz="0" w:space="0" w:color="auto"/>
                                        <w:right w:val="none" w:sz="0" w:space="0" w:color="auto"/>
                                      </w:divBdr>
                                      <w:divsChild>
                                        <w:div w:id="200948434">
                                          <w:marLeft w:val="0"/>
                                          <w:marRight w:val="0"/>
                                          <w:marTop w:val="0"/>
                                          <w:marBottom w:val="0"/>
                                          <w:divBdr>
                                            <w:top w:val="none" w:sz="0" w:space="0" w:color="auto"/>
                                            <w:left w:val="none" w:sz="0" w:space="0" w:color="auto"/>
                                            <w:bottom w:val="none" w:sz="0" w:space="0" w:color="auto"/>
                                            <w:right w:val="none" w:sz="0" w:space="0" w:color="auto"/>
                                          </w:divBdr>
                                          <w:divsChild>
                                            <w:div w:id="1988824959">
                                              <w:marLeft w:val="0"/>
                                              <w:marRight w:val="0"/>
                                              <w:marTop w:val="0"/>
                                              <w:marBottom w:val="0"/>
                                              <w:divBdr>
                                                <w:top w:val="none" w:sz="0" w:space="0" w:color="auto"/>
                                                <w:left w:val="none" w:sz="0" w:space="0" w:color="auto"/>
                                                <w:bottom w:val="none" w:sz="0" w:space="0" w:color="auto"/>
                                                <w:right w:val="none" w:sz="0" w:space="0" w:color="auto"/>
                                              </w:divBdr>
                                              <w:divsChild>
                                                <w:div w:id="17500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452251">
                                          <w:marLeft w:val="0"/>
                                          <w:marRight w:val="0"/>
                                          <w:marTop w:val="0"/>
                                          <w:marBottom w:val="0"/>
                                          <w:divBdr>
                                            <w:top w:val="none" w:sz="0" w:space="0" w:color="auto"/>
                                            <w:left w:val="none" w:sz="0" w:space="0" w:color="auto"/>
                                            <w:bottom w:val="none" w:sz="0" w:space="0" w:color="auto"/>
                                            <w:right w:val="none" w:sz="0" w:space="0" w:color="auto"/>
                                          </w:divBdr>
                                          <w:divsChild>
                                            <w:div w:id="993339954">
                                              <w:marLeft w:val="0"/>
                                              <w:marRight w:val="0"/>
                                              <w:marTop w:val="0"/>
                                              <w:marBottom w:val="0"/>
                                              <w:divBdr>
                                                <w:top w:val="none" w:sz="0" w:space="0" w:color="auto"/>
                                                <w:left w:val="none" w:sz="0" w:space="0" w:color="auto"/>
                                                <w:bottom w:val="none" w:sz="0" w:space="0" w:color="auto"/>
                                                <w:right w:val="none" w:sz="0" w:space="0" w:color="auto"/>
                                              </w:divBdr>
                                              <w:divsChild>
                                                <w:div w:id="61185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226422">
                                  <w:marLeft w:val="0"/>
                                  <w:marRight w:val="0"/>
                                  <w:marTop w:val="0"/>
                                  <w:marBottom w:val="0"/>
                                  <w:divBdr>
                                    <w:top w:val="none" w:sz="0" w:space="0" w:color="auto"/>
                                    <w:left w:val="none" w:sz="0" w:space="0" w:color="auto"/>
                                    <w:bottom w:val="none" w:sz="0" w:space="0" w:color="auto"/>
                                    <w:right w:val="none" w:sz="0" w:space="0" w:color="auto"/>
                                  </w:divBdr>
                                  <w:divsChild>
                                    <w:div w:id="1517420894">
                                      <w:marLeft w:val="0"/>
                                      <w:marRight w:val="0"/>
                                      <w:marTop w:val="100"/>
                                      <w:marBottom w:val="100"/>
                                      <w:divBdr>
                                        <w:top w:val="none" w:sz="0" w:space="0" w:color="auto"/>
                                        <w:left w:val="none" w:sz="0" w:space="0" w:color="auto"/>
                                        <w:bottom w:val="none" w:sz="0" w:space="0" w:color="auto"/>
                                        <w:right w:val="none" w:sz="0" w:space="0" w:color="auto"/>
                                      </w:divBdr>
                                      <w:divsChild>
                                        <w:div w:id="2019381676">
                                          <w:marLeft w:val="0"/>
                                          <w:marRight w:val="0"/>
                                          <w:marTop w:val="100"/>
                                          <w:marBottom w:val="100"/>
                                          <w:divBdr>
                                            <w:top w:val="none" w:sz="0" w:space="0" w:color="auto"/>
                                            <w:left w:val="none" w:sz="0" w:space="0" w:color="auto"/>
                                            <w:bottom w:val="none" w:sz="0" w:space="0" w:color="auto"/>
                                            <w:right w:val="none" w:sz="0" w:space="0" w:color="auto"/>
                                          </w:divBdr>
                                          <w:divsChild>
                                            <w:div w:id="565070192">
                                              <w:marLeft w:val="0"/>
                                              <w:marRight w:val="0"/>
                                              <w:marTop w:val="0"/>
                                              <w:marBottom w:val="0"/>
                                              <w:divBdr>
                                                <w:top w:val="none" w:sz="0" w:space="0" w:color="auto"/>
                                                <w:left w:val="none" w:sz="0" w:space="0" w:color="auto"/>
                                                <w:bottom w:val="none" w:sz="0" w:space="0" w:color="auto"/>
                                                <w:right w:val="none" w:sz="0" w:space="0" w:color="auto"/>
                                              </w:divBdr>
                                            </w:div>
                                          </w:divsChild>
                                        </w:div>
                                        <w:div w:id="296034304">
                                          <w:marLeft w:val="0"/>
                                          <w:marRight w:val="0"/>
                                          <w:marTop w:val="100"/>
                                          <w:marBottom w:val="100"/>
                                          <w:divBdr>
                                            <w:top w:val="none" w:sz="0" w:space="0" w:color="auto"/>
                                            <w:left w:val="none" w:sz="0" w:space="0" w:color="auto"/>
                                            <w:bottom w:val="none" w:sz="0" w:space="0" w:color="auto"/>
                                            <w:right w:val="none" w:sz="0" w:space="0" w:color="auto"/>
                                          </w:divBdr>
                                          <w:divsChild>
                                            <w:div w:id="1494175580">
                                              <w:marLeft w:val="0"/>
                                              <w:marRight w:val="0"/>
                                              <w:marTop w:val="0"/>
                                              <w:marBottom w:val="0"/>
                                              <w:divBdr>
                                                <w:top w:val="none" w:sz="0" w:space="0" w:color="auto"/>
                                                <w:left w:val="none" w:sz="0" w:space="0" w:color="auto"/>
                                                <w:bottom w:val="none" w:sz="0" w:space="0" w:color="auto"/>
                                                <w:right w:val="none" w:sz="0" w:space="0" w:color="auto"/>
                                              </w:divBdr>
                                            </w:div>
                                          </w:divsChild>
                                        </w:div>
                                        <w:div w:id="792476675">
                                          <w:marLeft w:val="0"/>
                                          <w:marRight w:val="0"/>
                                          <w:marTop w:val="100"/>
                                          <w:marBottom w:val="100"/>
                                          <w:divBdr>
                                            <w:top w:val="none" w:sz="0" w:space="0" w:color="auto"/>
                                            <w:left w:val="none" w:sz="0" w:space="0" w:color="auto"/>
                                            <w:bottom w:val="none" w:sz="0" w:space="0" w:color="auto"/>
                                            <w:right w:val="none" w:sz="0" w:space="0" w:color="auto"/>
                                          </w:divBdr>
                                          <w:divsChild>
                                            <w:div w:id="79621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8677759">
      <w:bodyDiv w:val="1"/>
      <w:marLeft w:val="0"/>
      <w:marRight w:val="0"/>
      <w:marTop w:val="0"/>
      <w:marBottom w:val="0"/>
      <w:divBdr>
        <w:top w:val="none" w:sz="0" w:space="0" w:color="auto"/>
        <w:left w:val="none" w:sz="0" w:space="0" w:color="auto"/>
        <w:bottom w:val="none" w:sz="0" w:space="0" w:color="auto"/>
        <w:right w:val="none" w:sz="0" w:space="0" w:color="auto"/>
      </w:divBdr>
    </w:div>
    <w:div w:id="668752639">
      <w:bodyDiv w:val="1"/>
      <w:marLeft w:val="0"/>
      <w:marRight w:val="0"/>
      <w:marTop w:val="0"/>
      <w:marBottom w:val="0"/>
      <w:divBdr>
        <w:top w:val="none" w:sz="0" w:space="0" w:color="auto"/>
        <w:left w:val="none" w:sz="0" w:space="0" w:color="auto"/>
        <w:bottom w:val="none" w:sz="0" w:space="0" w:color="auto"/>
        <w:right w:val="none" w:sz="0" w:space="0" w:color="auto"/>
      </w:divBdr>
    </w:div>
    <w:div w:id="668946227">
      <w:bodyDiv w:val="1"/>
      <w:marLeft w:val="0"/>
      <w:marRight w:val="0"/>
      <w:marTop w:val="0"/>
      <w:marBottom w:val="0"/>
      <w:divBdr>
        <w:top w:val="none" w:sz="0" w:space="0" w:color="auto"/>
        <w:left w:val="none" w:sz="0" w:space="0" w:color="auto"/>
        <w:bottom w:val="none" w:sz="0" w:space="0" w:color="auto"/>
        <w:right w:val="none" w:sz="0" w:space="0" w:color="auto"/>
      </w:divBdr>
    </w:div>
    <w:div w:id="669023972">
      <w:bodyDiv w:val="1"/>
      <w:marLeft w:val="0"/>
      <w:marRight w:val="0"/>
      <w:marTop w:val="0"/>
      <w:marBottom w:val="0"/>
      <w:divBdr>
        <w:top w:val="none" w:sz="0" w:space="0" w:color="auto"/>
        <w:left w:val="none" w:sz="0" w:space="0" w:color="auto"/>
        <w:bottom w:val="none" w:sz="0" w:space="0" w:color="auto"/>
        <w:right w:val="none" w:sz="0" w:space="0" w:color="auto"/>
      </w:divBdr>
      <w:divsChild>
        <w:div w:id="722607324">
          <w:marLeft w:val="626"/>
          <w:marRight w:val="1252"/>
          <w:marTop w:val="0"/>
          <w:marBottom w:val="0"/>
          <w:divBdr>
            <w:top w:val="none" w:sz="0" w:space="0" w:color="auto"/>
            <w:left w:val="none" w:sz="0" w:space="0" w:color="auto"/>
            <w:bottom w:val="none" w:sz="0" w:space="0" w:color="auto"/>
            <w:right w:val="none" w:sz="0" w:space="0" w:color="auto"/>
          </w:divBdr>
        </w:div>
      </w:divsChild>
    </w:div>
    <w:div w:id="669215982">
      <w:bodyDiv w:val="1"/>
      <w:marLeft w:val="0"/>
      <w:marRight w:val="0"/>
      <w:marTop w:val="0"/>
      <w:marBottom w:val="0"/>
      <w:divBdr>
        <w:top w:val="none" w:sz="0" w:space="0" w:color="auto"/>
        <w:left w:val="none" w:sz="0" w:space="0" w:color="auto"/>
        <w:bottom w:val="none" w:sz="0" w:space="0" w:color="auto"/>
        <w:right w:val="none" w:sz="0" w:space="0" w:color="auto"/>
      </w:divBdr>
      <w:divsChild>
        <w:div w:id="143815362">
          <w:marLeft w:val="0"/>
          <w:marRight w:val="0"/>
          <w:marTop w:val="0"/>
          <w:marBottom w:val="0"/>
          <w:divBdr>
            <w:top w:val="none" w:sz="0" w:space="0" w:color="auto"/>
            <w:left w:val="none" w:sz="0" w:space="0" w:color="auto"/>
            <w:bottom w:val="none" w:sz="0" w:space="0" w:color="auto"/>
            <w:right w:val="none" w:sz="0" w:space="0" w:color="auto"/>
          </w:divBdr>
          <w:divsChild>
            <w:div w:id="157187685">
              <w:marLeft w:val="-225"/>
              <w:marRight w:val="-225"/>
              <w:marTop w:val="0"/>
              <w:marBottom w:val="0"/>
              <w:divBdr>
                <w:top w:val="none" w:sz="0" w:space="0" w:color="auto"/>
                <w:left w:val="none" w:sz="0" w:space="0" w:color="auto"/>
                <w:bottom w:val="none" w:sz="0" w:space="0" w:color="auto"/>
                <w:right w:val="none" w:sz="0" w:space="0" w:color="auto"/>
              </w:divBdr>
            </w:div>
          </w:divsChild>
        </w:div>
        <w:div w:id="205459712">
          <w:marLeft w:val="-225"/>
          <w:marRight w:val="-225"/>
          <w:marTop w:val="0"/>
          <w:marBottom w:val="0"/>
          <w:divBdr>
            <w:top w:val="none" w:sz="0" w:space="0" w:color="auto"/>
            <w:left w:val="none" w:sz="0" w:space="0" w:color="auto"/>
            <w:bottom w:val="none" w:sz="0" w:space="0" w:color="auto"/>
            <w:right w:val="none" w:sz="0" w:space="0" w:color="auto"/>
          </w:divBdr>
        </w:div>
      </w:divsChild>
    </w:div>
    <w:div w:id="669676063">
      <w:bodyDiv w:val="1"/>
      <w:marLeft w:val="0"/>
      <w:marRight w:val="0"/>
      <w:marTop w:val="0"/>
      <w:marBottom w:val="0"/>
      <w:divBdr>
        <w:top w:val="none" w:sz="0" w:space="0" w:color="auto"/>
        <w:left w:val="none" w:sz="0" w:space="0" w:color="auto"/>
        <w:bottom w:val="none" w:sz="0" w:space="0" w:color="auto"/>
        <w:right w:val="none" w:sz="0" w:space="0" w:color="auto"/>
      </w:divBdr>
      <w:divsChild>
        <w:div w:id="881677606">
          <w:marLeft w:val="0"/>
          <w:marRight w:val="0"/>
          <w:marTop w:val="0"/>
          <w:marBottom w:val="0"/>
          <w:divBdr>
            <w:top w:val="single" w:sz="2" w:space="0" w:color="E0E0E0"/>
            <w:left w:val="single" w:sz="2" w:space="0" w:color="E0E0E0"/>
            <w:bottom w:val="single" w:sz="2" w:space="0" w:color="E0E0E0"/>
            <w:right w:val="single" w:sz="2" w:space="0" w:color="E0E0E0"/>
          </w:divBdr>
          <w:divsChild>
            <w:div w:id="1017274703">
              <w:marLeft w:val="0"/>
              <w:marRight w:val="0"/>
              <w:marTop w:val="0"/>
              <w:marBottom w:val="0"/>
              <w:divBdr>
                <w:top w:val="single" w:sz="2" w:space="0" w:color="E0E0E0"/>
                <w:left w:val="single" w:sz="2" w:space="0" w:color="E0E0E0"/>
                <w:bottom w:val="single" w:sz="2" w:space="0" w:color="E0E0E0"/>
                <w:right w:val="single" w:sz="2" w:space="0" w:color="E0E0E0"/>
              </w:divBdr>
              <w:divsChild>
                <w:div w:id="1986741688">
                  <w:marLeft w:val="0"/>
                  <w:marRight w:val="0"/>
                  <w:marTop w:val="0"/>
                  <w:marBottom w:val="0"/>
                  <w:divBdr>
                    <w:top w:val="single" w:sz="2" w:space="0" w:color="E0E0E0"/>
                    <w:left w:val="single" w:sz="2" w:space="0" w:color="E0E0E0"/>
                    <w:bottom w:val="single" w:sz="2" w:space="0" w:color="E0E0E0"/>
                    <w:right w:val="single" w:sz="2" w:space="0" w:color="E0E0E0"/>
                  </w:divBdr>
                  <w:divsChild>
                    <w:div w:id="485711553">
                      <w:marLeft w:val="0"/>
                      <w:marRight w:val="0"/>
                      <w:marTop w:val="0"/>
                      <w:marBottom w:val="0"/>
                      <w:divBdr>
                        <w:top w:val="single" w:sz="2" w:space="0" w:color="E0E0E0"/>
                        <w:left w:val="single" w:sz="2" w:space="0" w:color="E0E0E0"/>
                        <w:bottom w:val="single" w:sz="2" w:space="0" w:color="E0E0E0"/>
                        <w:right w:val="single" w:sz="2" w:space="0" w:color="E0E0E0"/>
                      </w:divBdr>
                    </w:div>
                    <w:div w:id="74738244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1982547">
          <w:marLeft w:val="0"/>
          <w:marRight w:val="0"/>
          <w:marTop w:val="0"/>
          <w:marBottom w:val="0"/>
          <w:divBdr>
            <w:top w:val="single" w:sz="2" w:space="0" w:color="E0E0E0"/>
            <w:left w:val="single" w:sz="2" w:space="0" w:color="E0E0E0"/>
            <w:bottom w:val="single" w:sz="2" w:space="0" w:color="E0E0E0"/>
            <w:right w:val="single" w:sz="2" w:space="0" w:color="E0E0E0"/>
          </w:divBdr>
          <w:divsChild>
            <w:div w:id="181019447">
              <w:marLeft w:val="0"/>
              <w:marRight w:val="0"/>
              <w:marTop w:val="0"/>
              <w:marBottom w:val="0"/>
              <w:divBdr>
                <w:top w:val="single" w:sz="2" w:space="0" w:color="E0E0E0"/>
                <w:left w:val="single" w:sz="2" w:space="0" w:color="E0E0E0"/>
                <w:bottom w:val="single" w:sz="2" w:space="0" w:color="E0E0E0"/>
                <w:right w:val="single" w:sz="2" w:space="0" w:color="E0E0E0"/>
              </w:divBdr>
              <w:divsChild>
                <w:div w:id="396588341">
                  <w:marLeft w:val="0"/>
                  <w:marRight w:val="0"/>
                  <w:marTop w:val="0"/>
                  <w:marBottom w:val="0"/>
                  <w:divBdr>
                    <w:top w:val="single" w:sz="2" w:space="0" w:color="E0E0E0"/>
                    <w:left w:val="single" w:sz="2" w:space="0" w:color="E0E0E0"/>
                    <w:bottom w:val="single" w:sz="2" w:space="0" w:color="E0E0E0"/>
                    <w:right w:val="single" w:sz="2" w:space="0" w:color="E0E0E0"/>
                  </w:divBdr>
                  <w:divsChild>
                    <w:div w:id="1558322819">
                      <w:marLeft w:val="0"/>
                      <w:marRight w:val="0"/>
                      <w:marTop w:val="0"/>
                      <w:marBottom w:val="0"/>
                      <w:divBdr>
                        <w:top w:val="single" w:sz="2" w:space="0" w:color="E0E0E0"/>
                        <w:left w:val="single" w:sz="2" w:space="0" w:color="E0E0E0"/>
                        <w:bottom w:val="single" w:sz="2" w:space="0" w:color="E0E0E0"/>
                        <w:right w:val="single" w:sz="2" w:space="0" w:color="E0E0E0"/>
                      </w:divBdr>
                      <w:divsChild>
                        <w:div w:id="24230285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653991981">
              <w:marLeft w:val="0"/>
              <w:marRight w:val="0"/>
              <w:marTop w:val="0"/>
              <w:marBottom w:val="0"/>
              <w:divBdr>
                <w:top w:val="single" w:sz="2" w:space="0" w:color="E0E0E0"/>
                <w:left w:val="single" w:sz="2" w:space="0" w:color="E0E0E0"/>
                <w:bottom w:val="single" w:sz="2" w:space="0" w:color="E0E0E0"/>
                <w:right w:val="single" w:sz="2" w:space="0" w:color="E0E0E0"/>
              </w:divBdr>
              <w:divsChild>
                <w:div w:id="2049138034">
                  <w:marLeft w:val="0"/>
                  <w:marRight w:val="0"/>
                  <w:marTop w:val="0"/>
                  <w:marBottom w:val="0"/>
                  <w:divBdr>
                    <w:top w:val="single" w:sz="2" w:space="0" w:color="E0E0E0"/>
                    <w:left w:val="single" w:sz="2" w:space="0" w:color="E0E0E0"/>
                    <w:bottom w:val="single" w:sz="2" w:space="0" w:color="E0E0E0"/>
                    <w:right w:val="single" w:sz="2" w:space="0" w:color="E0E0E0"/>
                  </w:divBdr>
                </w:div>
                <w:div w:id="448553656">
                  <w:marLeft w:val="0"/>
                  <w:marRight w:val="0"/>
                  <w:marTop w:val="0"/>
                  <w:marBottom w:val="0"/>
                  <w:divBdr>
                    <w:top w:val="single" w:sz="2" w:space="0" w:color="E0E0E0"/>
                    <w:left w:val="single" w:sz="2" w:space="0" w:color="E0E0E0"/>
                    <w:bottom w:val="single" w:sz="2" w:space="0" w:color="E0E0E0"/>
                    <w:right w:val="single" w:sz="2" w:space="0" w:color="E0E0E0"/>
                  </w:divBdr>
                  <w:divsChild>
                    <w:div w:id="1336373097">
                      <w:marLeft w:val="0"/>
                      <w:marRight w:val="0"/>
                      <w:marTop w:val="0"/>
                      <w:marBottom w:val="0"/>
                      <w:divBdr>
                        <w:top w:val="single" w:sz="2" w:space="0" w:color="E0E0E0"/>
                        <w:left w:val="single" w:sz="2" w:space="0" w:color="E0E0E0"/>
                        <w:bottom w:val="single" w:sz="2" w:space="0" w:color="E0E0E0"/>
                        <w:right w:val="single" w:sz="2" w:space="0" w:color="E0E0E0"/>
                      </w:divBdr>
                      <w:divsChild>
                        <w:div w:id="18410014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32602187">
                      <w:marLeft w:val="0"/>
                      <w:marRight w:val="0"/>
                      <w:marTop w:val="0"/>
                      <w:marBottom w:val="0"/>
                      <w:divBdr>
                        <w:top w:val="single" w:sz="2" w:space="0" w:color="E0E0E0"/>
                        <w:left w:val="single" w:sz="2" w:space="0" w:color="E0E0E0"/>
                        <w:bottom w:val="single" w:sz="2" w:space="0" w:color="E0E0E0"/>
                        <w:right w:val="single" w:sz="2" w:space="0" w:color="E0E0E0"/>
                      </w:divBdr>
                      <w:divsChild>
                        <w:div w:id="83553091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35809046">
                      <w:marLeft w:val="0"/>
                      <w:marRight w:val="0"/>
                      <w:marTop w:val="0"/>
                      <w:marBottom w:val="0"/>
                      <w:divBdr>
                        <w:top w:val="single" w:sz="2" w:space="0" w:color="E0E0E0"/>
                        <w:left w:val="single" w:sz="2" w:space="0" w:color="E0E0E0"/>
                        <w:bottom w:val="single" w:sz="2" w:space="0" w:color="E0E0E0"/>
                        <w:right w:val="single" w:sz="2" w:space="0" w:color="E0E0E0"/>
                      </w:divBdr>
                      <w:divsChild>
                        <w:div w:id="114747727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02577266">
                      <w:marLeft w:val="0"/>
                      <w:marRight w:val="0"/>
                      <w:marTop w:val="0"/>
                      <w:marBottom w:val="0"/>
                      <w:divBdr>
                        <w:top w:val="single" w:sz="2" w:space="0" w:color="E0E0E0"/>
                        <w:left w:val="single" w:sz="2" w:space="0" w:color="E0E0E0"/>
                        <w:bottom w:val="single" w:sz="2" w:space="0" w:color="E0E0E0"/>
                        <w:right w:val="single" w:sz="2" w:space="0" w:color="E0E0E0"/>
                      </w:divBdr>
                      <w:divsChild>
                        <w:div w:id="124036706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78793576">
                      <w:marLeft w:val="0"/>
                      <w:marRight w:val="0"/>
                      <w:marTop w:val="0"/>
                      <w:marBottom w:val="0"/>
                      <w:divBdr>
                        <w:top w:val="single" w:sz="2" w:space="0" w:color="E0E0E0"/>
                        <w:left w:val="single" w:sz="2" w:space="0" w:color="E0E0E0"/>
                        <w:bottom w:val="single" w:sz="2" w:space="0" w:color="E0E0E0"/>
                        <w:right w:val="single" w:sz="2" w:space="0" w:color="E0E0E0"/>
                      </w:divBdr>
                      <w:divsChild>
                        <w:div w:id="124645692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854957806">
                  <w:marLeft w:val="0"/>
                  <w:marRight w:val="0"/>
                  <w:marTop w:val="0"/>
                  <w:marBottom w:val="0"/>
                  <w:divBdr>
                    <w:top w:val="single" w:sz="2" w:space="0" w:color="E0E0E0"/>
                    <w:left w:val="single" w:sz="2" w:space="0" w:color="E0E0E0"/>
                    <w:bottom w:val="single" w:sz="2" w:space="0" w:color="E0E0E0"/>
                    <w:right w:val="single" w:sz="2" w:space="0" w:color="E0E0E0"/>
                  </w:divBdr>
                  <w:divsChild>
                    <w:div w:id="212735070">
                      <w:marLeft w:val="0"/>
                      <w:marRight w:val="0"/>
                      <w:marTop w:val="0"/>
                      <w:marBottom w:val="0"/>
                      <w:divBdr>
                        <w:top w:val="single" w:sz="2" w:space="0" w:color="E0E0E0"/>
                        <w:left w:val="single" w:sz="2" w:space="0" w:color="E0E0E0"/>
                        <w:bottom w:val="single" w:sz="2" w:space="0" w:color="E0E0E0"/>
                        <w:right w:val="single" w:sz="2" w:space="0" w:color="E0E0E0"/>
                      </w:divBdr>
                      <w:divsChild>
                        <w:div w:id="154528982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669678521">
      <w:bodyDiv w:val="1"/>
      <w:marLeft w:val="0"/>
      <w:marRight w:val="0"/>
      <w:marTop w:val="0"/>
      <w:marBottom w:val="0"/>
      <w:divBdr>
        <w:top w:val="none" w:sz="0" w:space="0" w:color="auto"/>
        <w:left w:val="none" w:sz="0" w:space="0" w:color="auto"/>
        <w:bottom w:val="none" w:sz="0" w:space="0" w:color="auto"/>
        <w:right w:val="none" w:sz="0" w:space="0" w:color="auto"/>
      </w:divBdr>
      <w:divsChild>
        <w:div w:id="198397872">
          <w:marLeft w:val="0"/>
          <w:marRight w:val="0"/>
          <w:marTop w:val="0"/>
          <w:marBottom w:val="63"/>
          <w:divBdr>
            <w:top w:val="none" w:sz="0" w:space="0" w:color="auto"/>
            <w:left w:val="none" w:sz="0" w:space="0" w:color="auto"/>
            <w:bottom w:val="none" w:sz="0" w:space="0" w:color="auto"/>
            <w:right w:val="none" w:sz="0" w:space="0" w:color="auto"/>
          </w:divBdr>
        </w:div>
        <w:div w:id="320079838">
          <w:marLeft w:val="0"/>
          <w:marRight w:val="0"/>
          <w:marTop w:val="250"/>
          <w:marBottom w:val="250"/>
          <w:divBdr>
            <w:top w:val="none" w:sz="0" w:space="0" w:color="auto"/>
            <w:left w:val="none" w:sz="0" w:space="0" w:color="auto"/>
            <w:bottom w:val="none" w:sz="0" w:space="0" w:color="auto"/>
            <w:right w:val="none" w:sz="0" w:space="0" w:color="auto"/>
          </w:divBdr>
        </w:div>
        <w:div w:id="695814823">
          <w:marLeft w:val="0"/>
          <w:marRight w:val="0"/>
          <w:marTop w:val="0"/>
          <w:marBottom w:val="0"/>
          <w:divBdr>
            <w:top w:val="none" w:sz="0" w:space="0" w:color="auto"/>
            <w:left w:val="none" w:sz="0" w:space="0" w:color="auto"/>
            <w:bottom w:val="none" w:sz="0" w:space="0" w:color="auto"/>
            <w:right w:val="none" w:sz="0" w:space="0" w:color="auto"/>
          </w:divBdr>
        </w:div>
      </w:divsChild>
    </w:div>
    <w:div w:id="669790587">
      <w:bodyDiv w:val="1"/>
      <w:marLeft w:val="0"/>
      <w:marRight w:val="0"/>
      <w:marTop w:val="0"/>
      <w:marBottom w:val="0"/>
      <w:divBdr>
        <w:top w:val="none" w:sz="0" w:space="0" w:color="auto"/>
        <w:left w:val="none" w:sz="0" w:space="0" w:color="auto"/>
        <w:bottom w:val="none" w:sz="0" w:space="0" w:color="auto"/>
        <w:right w:val="none" w:sz="0" w:space="0" w:color="auto"/>
      </w:divBdr>
      <w:divsChild>
        <w:div w:id="300186630">
          <w:marLeft w:val="0"/>
          <w:marRight w:val="0"/>
          <w:marTop w:val="150"/>
          <w:marBottom w:val="330"/>
          <w:divBdr>
            <w:top w:val="none" w:sz="0" w:space="0" w:color="auto"/>
            <w:left w:val="none" w:sz="0" w:space="0" w:color="auto"/>
            <w:bottom w:val="none" w:sz="0" w:space="0" w:color="auto"/>
            <w:right w:val="none" w:sz="0" w:space="0" w:color="auto"/>
          </w:divBdr>
          <w:divsChild>
            <w:div w:id="250049618">
              <w:marLeft w:val="0"/>
              <w:marRight w:val="0"/>
              <w:marTop w:val="0"/>
              <w:marBottom w:val="0"/>
              <w:divBdr>
                <w:top w:val="none" w:sz="0" w:space="0" w:color="auto"/>
                <w:left w:val="none" w:sz="0" w:space="0" w:color="auto"/>
                <w:bottom w:val="none" w:sz="0" w:space="0" w:color="auto"/>
                <w:right w:val="none" w:sz="0" w:space="0" w:color="auto"/>
              </w:divBdr>
              <w:divsChild>
                <w:div w:id="135882419">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sChild>
            </w:div>
            <w:div w:id="45340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86532">
      <w:bodyDiv w:val="1"/>
      <w:marLeft w:val="0"/>
      <w:marRight w:val="0"/>
      <w:marTop w:val="0"/>
      <w:marBottom w:val="0"/>
      <w:divBdr>
        <w:top w:val="none" w:sz="0" w:space="0" w:color="auto"/>
        <w:left w:val="none" w:sz="0" w:space="0" w:color="auto"/>
        <w:bottom w:val="none" w:sz="0" w:space="0" w:color="auto"/>
        <w:right w:val="none" w:sz="0" w:space="0" w:color="auto"/>
      </w:divBdr>
    </w:div>
    <w:div w:id="670254911">
      <w:bodyDiv w:val="1"/>
      <w:marLeft w:val="0"/>
      <w:marRight w:val="0"/>
      <w:marTop w:val="0"/>
      <w:marBottom w:val="0"/>
      <w:divBdr>
        <w:top w:val="none" w:sz="0" w:space="0" w:color="auto"/>
        <w:left w:val="none" w:sz="0" w:space="0" w:color="auto"/>
        <w:bottom w:val="none" w:sz="0" w:space="0" w:color="auto"/>
        <w:right w:val="none" w:sz="0" w:space="0" w:color="auto"/>
      </w:divBdr>
      <w:divsChild>
        <w:div w:id="308747574">
          <w:marLeft w:val="0"/>
          <w:marRight w:val="0"/>
          <w:marTop w:val="0"/>
          <w:marBottom w:val="250"/>
          <w:divBdr>
            <w:top w:val="none" w:sz="0" w:space="0" w:color="auto"/>
            <w:left w:val="none" w:sz="0" w:space="0" w:color="auto"/>
            <w:bottom w:val="none" w:sz="0" w:space="0" w:color="auto"/>
            <w:right w:val="none" w:sz="0" w:space="0" w:color="auto"/>
          </w:divBdr>
        </w:div>
        <w:div w:id="591742229">
          <w:marLeft w:val="0"/>
          <w:marRight w:val="0"/>
          <w:marTop w:val="0"/>
          <w:marBottom w:val="250"/>
          <w:divBdr>
            <w:top w:val="none" w:sz="0" w:space="0" w:color="auto"/>
            <w:left w:val="none" w:sz="0" w:space="0" w:color="auto"/>
            <w:bottom w:val="single" w:sz="4" w:space="4" w:color="000000"/>
            <w:right w:val="none" w:sz="0" w:space="0" w:color="auto"/>
          </w:divBdr>
        </w:div>
      </w:divsChild>
    </w:div>
    <w:div w:id="670528796">
      <w:bodyDiv w:val="1"/>
      <w:marLeft w:val="0"/>
      <w:marRight w:val="0"/>
      <w:marTop w:val="0"/>
      <w:marBottom w:val="0"/>
      <w:divBdr>
        <w:top w:val="none" w:sz="0" w:space="0" w:color="auto"/>
        <w:left w:val="none" w:sz="0" w:space="0" w:color="auto"/>
        <w:bottom w:val="none" w:sz="0" w:space="0" w:color="auto"/>
        <w:right w:val="none" w:sz="0" w:space="0" w:color="auto"/>
      </w:divBdr>
    </w:div>
    <w:div w:id="670569217">
      <w:bodyDiv w:val="1"/>
      <w:marLeft w:val="0"/>
      <w:marRight w:val="0"/>
      <w:marTop w:val="0"/>
      <w:marBottom w:val="0"/>
      <w:divBdr>
        <w:top w:val="none" w:sz="0" w:space="0" w:color="auto"/>
        <w:left w:val="none" w:sz="0" w:space="0" w:color="auto"/>
        <w:bottom w:val="none" w:sz="0" w:space="0" w:color="auto"/>
        <w:right w:val="none" w:sz="0" w:space="0" w:color="auto"/>
      </w:divBdr>
      <w:divsChild>
        <w:div w:id="71397000">
          <w:marLeft w:val="0"/>
          <w:marRight w:val="0"/>
          <w:marTop w:val="0"/>
          <w:marBottom w:val="0"/>
          <w:divBdr>
            <w:top w:val="none" w:sz="0" w:space="0" w:color="auto"/>
            <w:left w:val="none" w:sz="0" w:space="0" w:color="auto"/>
            <w:bottom w:val="none" w:sz="0" w:space="0" w:color="auto"/>
            <w:right w:val="none" w:sz="0" w:space="0" w:color="auto"/>
          </w:divBdr>
          <w:divsChild>
            <w:div w:id="58152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596298">
      <w:bodyDiv w:val="1"/>
      <w:marLeft w:val="0"/>
      <w:marRight w:val="0"/>
      <w:marTop w:val="0"/>
      <w:marBottom w:val="0"/>
      <w:divBdr>
        <w:top w:val="none" w:sz="0" w:space="0" w:color="auto"/>
        <w:left w:val="none" w:sz="0" w:space="0" w:color="auto"/>
        <w:bottom w:val="none" w:sz="0" w:space="0" w:color="auto"/>
        <w:right w:val="none" w:sz="0" w:space="0" w:color="auto"/>
      </w:divBdr>
      <w:divsChild>
        <w:div w:id="250698616">
          <w:marLeft w:val="-125"/>
          <w:marRight w:val="-125"/>
          <w:marTop w:val="0"/>
          <w:marBottom w:val="0"/>
          <w:divBdr>
            <w:top w:val="none" w:sz="0" w:space="0" w:color="auto"/>
            <w:left w:val="none" w:sz="0" w:space="0" w:color="auto"/>
            <w:bottom w:val="none" w:sz="0" w:space="0" w:color="auto"/>
            <w:right w:val="none" w:sz="0" w:space="0" w:color="auto"/>
          </w:divBdr>
          <w:divsChild>
            <w:div w:id="18764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227140">
      <w:bodyDiv w:val="1"/>
      <w:marLeft w:val="0"/>
      <w:marRight w:val="0"/>
      <w:marTop w:val="0"/>
      <w:marBottom w:val="0"/>
      <w:divBdr>
        <w:top w:val="none" w:sz="0" w:space="0" w:color="auto"/>
        <w:left w:val="none" w:sz="0" w:space="0" w:color="auto"/>
        <w:bottom w:val="none" w:sz="0" w:space="0" w:color="auto"/>
        <w:right w:val="none" w:sz="0" w:space="0" w:color="auto"/>
      </w:divBdr>
      <w:divsChild>
        <w:div w:id="1705790130">
          <w:marLeft w:val="-225"/>
          <w:marRight w:val="-225"/>
          <w:marTop w:val="0"/>
          <w:marBottom w:val="0"/>
          <w:divBdr>
            <w:top w:val="none" w:sz="0" w:space="0" w:color="auto"/>
            <w:left w:val="none" w:sz="0" w:space="0" w:color="auto"/>
            <w:bottom w:val="none" w:sz="0" w:space="0" w:color="auto"/>
            <w:right w:val="none" w:sz="0" w:space="0" w:color="auto"/>
          </w:divBdr>
          <w:divsChild>
            <w:div w:id="1760785856">
              <w:marLeft w:val="0"/>
              <w:marRight w:val="0"/>
              <w:marTop w:val="0"/>
              <w:marBottom w:val="0"/>
              <w:divBdr>
                <w:top w:val="none" w:sz="0" w:space="0" w:color="auto"/>
                <w:left w:val="none" w:sz="0" w:space="0" w:color="auto"/>
                <w:bottom w:val="none" w:sz="0" w:space="0" w:color="auto"/>
                <w:right w:val="none" w:sz="0" w:space="0" w:color="auto"/>
              </w:divBdr>
              <w:divsChild>
                <w:div w:id="1379553689">
                  <w:marLeft w:val="-225"/>
                  <w:marRight w:val="-225"/>
                  <w:marTop w:val="0"/>
                  <w:marBottom w:val="0"/>
                  <w:divBdr>
                    <w:top w:val="none" w:sz="0" w:space="0" w:color="auto"/>
                    <w:left w:val="none" w:sz="0" w:space="0" w:color="auto"/>
                    <w:bottom w:val="none" w:sz="0" w:space="0" w:color="auto"/>
                    <w:right w:val="none" w:sz="0" w:space="0" w:color="auto"/>
                  </w:divBdr>
                  <w:divsChild>
                    <w:div w:id="169253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41988">
          <w:marLeft w:val="-225"/>
          <w:marRight w:val="-225"/>
          <w:marTop w:val="0"/>
          <w:marBottom w:val="0"/>
          <w:divBdr>
            <w:top w:val="none" w:sz="0" w:space="0" w:color="auto"/>
            <w:left w:val="none" w:sz="0" w:space="0" w:color="auto"/>
            <w:bottom w:val="none" w:sz="0" w:space="0" w:color="auto"/>
            <w:right w:val="none" w:sz="0" w:space="0" w:color="auto"/>
          </w:divBdr>
          <w:divsChild>
            <w:div w:id="590117634">
              <w:marLeft w:val="0"/>
              <w:marRight w:val="0"/>
              <w:marTop w:val="0"/>
              <w:marBottom w:val="0"/>
              <w:divBdr>
                <w:top w:val="none" w:sz="0" w:space="0" w:color="auto"/>
                <w:left w:val="none" w:sz="0" w:space="0" w:color="auto"/>
                <w:bottom w:val="none" w:sz="0" w:space="0" w:color="auto"/>
                <w:right w:val="none" w:sz="0" w:space="0" w:color="auto"/>
              </w:divBdr>
              <w:divsChild>
                <w:div w:id="1118455120">
                  <w:marLeft w:val="0"/>
                  <w:marRight w:val="0"/>
                  <w:marTop w:val="0"/>
                  <w:marBottom w:val="0"/>
                  <w:divBdr>
                    <w:top w:val="none" w:sz="0" w:space="0" w:color="auto"/>
                    <w:left w:val="none" w:sz="0" w:space="0" w:color="auto"/>
                    <w:bottom w:val="none" w:sz="0" w:space="0" w:color="auto"/>
                    <w:right w:val="none" w:sz="0" w:space="0" w:color="auto"/>
                  </w:divBdr>
                  <w:divsChild>
                    <w:div w:id="9412563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61411226">
              <w:marLeft w:val="1463"/>
              <w:marRight w:val="0"/>
              <w:marTop w:val="0"/>
              <w:marBottom w:val="0"/>
              <w:divBdr>
                <w:top w:val="none" w:sz="0" w:space="0" w:color="auto"/>
                <w:left w:val="none" w:sz="0" w:space="0" w:color="auto"/>
                <w:bottom w:val="none" w:sz="0" w:space="0" w:color="auto"/>
                <w:right w:val="none" w:sz="0" w:space="0" w:color="auto"/>
              </w:divBdr>
              <w:divsChild>
                <w:div w:id="76057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127557">
          <w:marLeft w:val="-225"/>
          <w:marRight w:val="-225"/>
          <w:marTop w:val="0"/>
          <w:marBottom w:val="0"/>
          <w:divBdr>
            <w:top w:val="none" w:sz="0" w:space="0" w:color="auto"/>
            <w:left w:val="none" w:sz="0" w:space="0" w:color="auto"/>
            <w:bottom w:val="none" w:sz="0" w:space="0" w:color="auto"/>
            <w:right w:val="none" w:sz="0" w:space="0" w:color="auto"/>
          </w:divBdr>
          <w:divsChild>
            <w:div w:id="1679112518">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671372743">
      <w:bodyDiv w:val="1"/>
      <w:marLeft w:val="0"/>
      <w:marRight w:val="0"/>
      <w:marTop w:val="0"/>
      <w:marBottom w:val="0"/>
      <w:divBdr>
        <w:top w:val="none" w:sz="0" w:space="0" w:color="auto"/>
        <w:left w:val="none" w:sz="0" w:space="0" w:color="auto"/>
        <w:bottom w:val="none" w:sz="0" w:space="0" w:color="auto"/>
        <w:right w:val="none" w:sz="0" w:space="0" w:color="auto"/>
      </w:divBdr>
      <w:divsChild>
        <w:div w:id="1363630821">
          <w:marLeft w:val="0"/>
          <w:marRight w:val="0"/>
          <w:marTop w:val="0"/>
          <w:marBottom w:val="300"/>
          <w:divBdr>
            <w:top w:val="none" w:sz="0" w:space="0" w:color="auto"/>
            <w:left w:val="none" w:sz="0" w:space="0" w:color="auto"/>
            <w:bottom w:val="none" w:sz="0" w:space="0" w:color="auto"/>
            <w:right w:val="none" w:sz="0" w:space="0" w:color="auto"/>
          </w:divBdr>
        </w:div>
        <w:div w:id="598804425">
          <w:marLeft w:val="15"/>
          <w:marRight w:val="225"/>
          <w:marTop w:val="0"/>
          <w:marBottom w:val="105"/>
          <w:divBdr>
            <w:top w:val="none" w:sz="0" w:space="0" w:color="auto"/>
            <w:left w:val="none" w:sz="0" w:space="0" w:color="auto"/>
            <w:bottom w:val="none" w:sz="0" w:space="0" w:color="auto"/>
            <w:right w:val="none" w:sz="0" w:space="0" w:color="auto"/>
          </w:divBdr>
          <w:divsChild>
            <w:div w:id="72656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563401">
      <w:bodyDiv w:val="1"/>
      <w:marLeft w:val="0"/>
      <w:marRight w:val="0"/>
      <w:marTop w:val="0"/>
      <w:marBottom w:val="0"/>
      <w:divBdr>
        <w:top w:val="none" w:sz="0" w:space="0" w:color="auto"/>
        <w:left w:val="none" w:sz="0" w:space="0" w:color="auto"/>
        <w:bottom w:val="none" w:sz="0" w:space="0" w:color="auto"/>
        <w:right w:val="none" w:sz="0" w:space="0" w:color="auto"/>
      </w:divBdr>
      <w:divsChild>
        <w:div w:id="66996556">
          <w:marLeft w:val="626"/>
          <w:marRight w:val="1252"/>
          <w:marTop w:val="0"/>
          <w:marBottom w:val="0"/>
          <w:divBdr>
            <w:top w:val="none" w:sz="0" w:space="0" w:color="auto"/>
            <w:left w:val="none" w:sz="0" w:space="0" w:color="auto"/>
            <w:bottom w:val="none" w:sz="0" w:space="0" w:color="auto"/>
            <w:right w:val="none" w:sz="0" w:space="0" w:color="auto"/>
          </w:divBdr>
        </w:div>
      </w:divsChild>
    </w:div>
    <w:div w:id="671687763">
      <w:bodyDiv w:val="1"/>
      <w:marLeft w:val="0"/>
      <w:marRight w:val="0"/>
      <w:marTop w:val="0"/>
      <w:marBottom w:val="0"/>
      <w:divBdr>
        <w:top w:val="none" w:sz="0" w:space="0" w:color="auto"/>
        <w:left w:val="none" w:sz="0" w:space="0" w:color="auto"/>
        <w:bottom w:val="none" w:sz="0" w:space="0" w:color="auto"/>
        <w:right w:val="none" w:sz="0" w:space="0" w:color="auto"/>
      </w:divBdr>
    </w:div>
    <w:div w:id="671878500">
      <w:bodyDiv w:val="1"/>
      <w:marLeft w:val="0"/>
      <w:marRight w:val="0"/>
      <w:marTop w:val="0"/>
      <w:marBottom w:val="0"/>
      <w:divBdr>
        <w:top w:val="none" w:sz="0" w:space="0" w:color="auto"/>
        <w:left w:val="none" w:sz="0" w:space="0" w:color="auto"/>
        <w:bottom w:val="none" w:sz="0" w:space="0" w:color="auto"/>
        <w:right w:val="none" w:sz="0" w:space="0" w:color="auto"/>
      </w:divBdr>
    </w:div>
    <w:div w:id="672031559">
      <w:bodyDiv w:val="1"/>
      <w:marLeft w:val="0"/>
      <w:marRight w:val="0"/>
      <w:marTop w:val="0"/>
      <w:marBottom w:val="0"/>
      <w:divBdr>
        <w:top w:val="none" w:sz="0" w:space="0" w:color="auto"/>
        <w:left w:val="none" w:sz="0" w:space="0" w:color="auto"/>
        <w:bottom w:val="none" w:sz="0" w:space="0" w:color="auto"/>
        <w:right w:val="none" w:sz="0" w:space="0" w:color="auto"/>
      </w:divBdr>
    </w:div>
    <w:div w:id="672100804">
      <w:bodyDiv w:val="1"/>
      <w:marLeft w:val="0"/>
      <w:marRight w:val="0"/>
      <w:marTop w:val="0"/>
      <w:marBottom w:val="0"/>
      <w:divBdr>
        <w:top w:val="none" w:sz="0" w:space="0" w:color="auto"/>
        <w:left w:val="none" w:sz="0" w:space="0" w:color="auto"/>
        <w:bottom w:val="none" w:sz="0" w:space="0" w:color="auto"/>
        <w:right w:val="none" w:sz="0" w:space="0" w:color="auto"/>
      </w:divBdr>
      <w:divsChild>
        <w:div w:id="197669969">
          <w:marLeft w:val="0"/>
          <w:marRight w:val="0"/>
          <w:marTop w:val="0"/>
          <w:marBottom w:val="0"/>
          <w:divBdr>
            <w:top w:val="none" w:sz="0" w:space="0" w:color="auto"/>
            <w:left w:val="none" w:sz="0" w:space="0" w:color="auto"/>
            <w:bottom w:val="none" w:sz="0" w:space="0" w:color="auto"/>
            <w:right w:val="none" w:sz="0" w:space="0" w:color="auto"/>
          </w:divBdr>
          <w:divsChild>
            <w:div w:id="51796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495752">
      <w:bodyDiv w:val="1"/>
      <w:marLeft w:val="0"/>
      <w:marRight w:val="0"/>
      <w:marTop w:val="0"/>
      <w:marBottom w:val="0"/>
      <w:divBdr>
        <w:top w:val="none" w:sz="0" w:space="0" w:color="auto"/>
        <w:left w:val="none" w:sz="0" w:space="0" w:color="auto"/>
        <w:bottom w:val="none" w:sz="0" w:space="0" w:color="auto"/>
        <w:right w:val="none" w:sz="0" w:space="0" w:color="auto"/>
      </w:divBdr>
      <w:divsChild>
        <w:div w:id="59450463">
          <w:marLeft w:val="0"/>
          <w:marRight w:val="0"/>
          <w:marTop w:val="0"/>
          <w:marBottom w:val="240"/>
          <w:divBdr>
            <w:top w:val="none" w:sz="0" w:space="0" w:color="auto"/>
            <w:left w:val="none" w:sz="0" w:space="0" w:color="auto"/>
            <w:bottom w:val="none" w:sz="0" w:space="0" w:color="auto"/>
            <w:right w:val="none" w:sz="0" w:space="0" w:color="auto"/>
          </w:divBdr>
        </w:div>
        <w:div w:id="382215628">
          <w:marLeft w:val="0"/>
          <w:marRight w:val="0"/>
          <w:marTop w:val="0"/>
          <w:marBottom w:val="0"/>
          <w:divBdr>
            <w:top w:val="none" w:sz="0" w:space="0" w:color="auto"/>
            <w:left w:val="none" w:sz="0" w:space="0" w:color="auto"/>
            <w:bottom w:val="none" w:sz="0" w:space="0" w:color="auto"/>
            <w:right w:val="none" w:sz="0" w:space="0" w:color="auto"/>
          </w:divBdr>
        </w:div>
        <w:div w:id="428506687">
          <w:marLeft w:val="0"/>
          <w:marRight w:val="330"/>
          <w:marTop w:val="0"/>
          <w:marBottom w:val="300"/>
          <w:divBdr>
            <w:top w:val="single" w:sz="6" w:space="0" w:color="999999"/>
            <w:left w:val="single" w:sz="6" w:space="0" w:color="999999"/>
            <w:bottom w:val="single" w:sz="6" w:space="0" w:color="999999"/>
            <w:right w:val="single" w:sz="6" w:space="0" w:color="999999"/>
          </w:divBdr>
          <w:divsChild>
            <w:div w:id="49809242">
              <w:marLeft w:val="0"/>
              <w:marRight w:val="0"/>
              <w:marTop w:val="0"/>
              <w:marBottom w:val="0"/>
              <w:divBdr>
                <w:top w:val="single" w:sz="6" w:space="0" w:color="999999"/>
                <w:left w:val="single" w:sz="6" w:space="0" w:color="999999"/>
                <w:bottom w:val="single" w:sz="6" w:space="0" w:color="999999"/>
                <w:right w:val="single" w:sz="6" w:space="0" w:color="999999"/>
              </w:divBdr>
            </w:div>
            <w:div w:id="708184179">
              <w:marLeft w:val="0"/>
              <w:marRight w:val="0"/>
              <w:marTop w:val="0"/>
              <w:marBottom w:val="0"/>
              <w:divBdr>
                <w:top w:val="single" w:sz="6" w:space="0" w:color="999999"/>
                <w:left w:val="single" w:sz="6" w:space="0" w:color="999999"/>
                <w:bottom w:val="single" w:sz="6" w:space="0" w:color="999999"/>
                <w:right w:val="single" w:sz="6" w:space="0" w:color="999999"/>
              </w:divBdr>
            </w:div>
          </w:divsChild>
        </w:div>
      </w:divsChild>
    </w:div>
    <w:div w:id="673072498">
      <w:bodyDiv w:val="1"/>
      <w:marLeft w:val="0"/>
      <w:marRight w:val="0"/>
      <w:marTop w:val="0"/>
      <w:marBottom w:val="0"/>
      <w:divBdr>
        <w:top w:val="none" w:sz="0" w:space="0" w:color="auto"/>
        <w:left w:val="none" w:sz="0" w:space="0" w:color="auto"/>
        <w:bottom w:val="none" w:sz="0" w:space="0" w:color="auto"/>
        <w:right w:val="none" w:sz="0" w:space="0" w:color="auto"/>
      </w:divBdr>
    </w:div>
    <w:div w:id="673143578">
      <w:bodyDiv w:val="1"/>
      <w:marLeft w:val="0"/>
      <w:marRight w:val="0"/>
      <w:marTop w:val="0"/>
      <w:marBottom w:val="0"/>
      <w:divBdr>
        <w:top w:val="none" w:sz="0" w:space="0" w:color="auto"/>
        <w:left w:val="none" w:sz="0" w:space="0" w:color="auto"/>
        <w:bottom w:val="none" w:sz="0" w:space="0" w:color="auto"/>
        <w:right w:val="none" w:sz="0" w:space="0" w:color="auto"/>
      </w:divBdr>
    </w:div>
    <w:div w:id="673653384">
      <w:bodyDiv w:val="1"/>
      <w:marLeft w:val="0"/>
      <w:marRight w:val="0"/>
      <w:marTop w:val="0"/>
      <w:marBottom w:val="0"/>
      <w:divBdr>
        <w:top w:val="none" w:sz="0" w:space="0" w:color="auto"/>
        <w:left w:val="none" w:sz="0" w:space="0" w:color="auto"/>
        <w:bottom w:val="none" w:sz="0" w:space="0" w:color="auto"/>
        <w:right w:val="none" w:sz="0" w:space="0" w:color="auto"/>
      </w:divBdr>
      <w:divsChild>
        <w:div w:id="225725166">
          <w:marLeft w:val="0"/>
          <w:marRight w:val="0"/>
          <w:marTop w:val="0"/>
          <w:marBottom w:val="0"/>
          <w:divBdr>
            <w:top w:val="none" w:sz="0" w:space="0" w:color="auto"/>
            <w:left w:val="none" w:sz="0" w:space="0" w:color="auto"/>
            <w:bottom w:val="none" w:sz="0" w:space="0" w:color="auto"/>
            <w:right w:val="none" w:sz="0" w:space="0" w:color="auto"/>
          </w:divBdr>
        </w:div>
      </w:divsChild>
    </w:div>
    <w:div w:id="673728229">
      <w:bodyDiv w:val="1"/>
      <w:marLeft w:val="0"/>
      <w:marRight w:val="0"/>
      <w:marTop w:val="0"/>
      <w:marBottom w:val="0"/>
      <w:divBdr>
        <w:top w:val="none" w:sz="0" w:space="0" w:color="auto"/>
        <w:left w:val="none" w:sz="0" w:space="0" w:color="auto"/>
        <w:bottom w:val="none" w:sz="0" w:space="0" w:color="auto"/>
        <w:right w:val="none" w:sz="0" w:space="0" w:color="auto"/>
      </w:divBdr>
    </w:div>
    <w:div w:id="673990762">
      <w:bodyDiv w:val="1"/>
      <w:marLeft w:val="0"/>
      <w:marRight w:val="0"/>
      <w:marTop w:val="0"/>
      <w:marBottom w:val="0"/>
      <w:divBdr>
        <w:top w:val="none" w:sz="0" w:space="0" w:color="auto"/>
        <w:left w:val="none" w:sz="0" w:space="0" w:color="auto"/>
        <w:bottom w:val="none" w:sz="0" w:space="0" w:color="auto"/>
        <w:right w:val="none" w:sz="0" w:space="0" w:color="auto"/>
      </w:divBdr>
    </w:div>
    <w:div w:id="673999401">
      <w:bodyDiv w:val="1"/>
      <w:marLeft w:val="0"/>
      <w:marRight w:val="0"/>
      <w:marTop w:val="0"/>
      <w:marBottom w:val="0"/>
      <w:divBdr>
        <w:top w:val="none" w:sz="0" w:space="0" w:color="auto"/>
        <w:left w:val="none" w:sz="0" w:space="0" w:color="auto"/>
        <w:bottom w:val="none" w:sz="0" w:space="0" w:color="auto"/>
        <w:right w:val="none" w:sz="0" w:space="0" w:color="auto"/>
      </w:divBdr>
      <w:divsChild>
        <w:div w:id="769276609">
          <w:marLeft w:val="0"/>
          <w:marRight w:val="0"/>
          <w:marTop w:val="0"/>
          <w:marBottom w:val="300"/>
          <w:divBdr>
            <w:top w:val="none" w:sz="0" w:space="0" w:color="auto"/>
            <w:left w:val="none" w:sz="0" w:space="0" w:color="auto"/>
            <w:bottom w:val="none" w:sz="0" w:space="0" w:color="auto"/>
            <w:right w:val="none" w:sz="0" w:space="0" w:color="auto"/>
          </w:divBdr>
          <w:divsChild>
            <w:div w:id="17723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11304">
      <w:bodyDiv w:val="1"/>
      <w:marLeft w:val="0"/>
      <w:marRight w:val="0"/>
      <w:marTop w:val="0"/>
      <w:marBottom w:val="0"/>
      <w:divBdr>
        <w:top w:val="none" w:sz="0" w:space="0" w:color="auto"/>
        <w:left w:val="none" w:sz="0" w:space="0" w:color="auto"/>
        <w:bottom w:val="none" w:sz="0" w:space="0" w:color="auto"/>
        <w:right w:val="none" w:sz="0" w:space="0" w:color="auto"/>
      </w:divBdr>
      <w:divsChild>
        <w:div w:id="2095003522">
          <w:marLeft w:val="0"/>
          <w:marRight w:val="0"/>
          <w:marTop w:val="0"/>
          <w:marBottom w:val="0"/>
          <w:divBdr>
            <w:top w:val="none" w:sz="0" w:space="0" w:color="auto"/>
            <w:left w:val="none" w:sz="0" w:space="0" w:color="auto"/>
            <w:bottom w:val="none" w:sz="0" w:space="0" w:color="auto"/>
            <w:right w:val="none" w:sz="0" w:space="0" w:color="auto"/>
          </w:divBdr>
          <w:divsChild>
            <w:div w:id="1209563315">
              <w:marLeft w:val="-225"/>
              <w:marRight w:val="-225"/>
              <w:marTop w:val="0"/>
              <w:marBottom w:val="0"/>
              <w:divBdr>
                <w:top w:val="none" w:sz="0" w:space="0" w:color="auto"/>
                <w:left w:val="none" w:sz="0" w:space="0" w:color="auto"/>
                <w:bottom w:val="none" w:sz="0" w:space="0" w:color="auto"/>
                <w:right w:val="none" w:sz="0" w:space="0" w:color="auto"/>
              </w:divBdr>
              <w:divsChild>
                <w:div w:id="1984308115">
                  <w:marLeft w:val="0"/>
                  <w:marRight w:val="0"/>
                  <w:marTop w:val="0"/>
                  <w:marBottom w:val="0"/>
                  <w:divBdr>
                    <w:top w:val="none" w:sz="0" w:space="0" w:color="auto"/>
                    <w:left w:val="none" w:sz="0" w:space="0" w:color="auto"/>
                    <w:bottom w:val="none" w:sz="0" w:space="0" w:color="auto"/>
                    <w:right w:val="none" w:sz="0" w:space="0" w:color="auto"/>
                  </w:divBdr>
                  <w:divsChild>
                    <w:div w:id="108403163">
                      <w:marLeft w:val="-225"/>
                      <w:marRight w:val="-225"/>
                      <w:marTop w:val="0"/>
                      <w:marBottom w:val="0"/>
                      <w:divBdr>
                        <w:top w:val="none" w:sz="0" w:space="0" w:color="auto"/>
                        <w:left w:val="none" w:sz="0" w:space="0" w:color="auto"/>
                        <w:bottom w:val="none" w:sz="0" w:space="0" w:color="auto"/>
                        <w:right w:val="none" w:sz="0" w:space="0" w:color="auto"/>
                      </w:divBdr>
                      <w:divsChild>
                        <w:div w:id="78704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963083">
              <w:marLeft w:val="-225"/>
              <w:marRight w:val="-225"/>
              <w:marTop w:val="0"/>
              <w:marBottom w:val="0"/>
              <w:divBdr>
                <w:top w:val="none" w:sz="0" w:space="0" w:color="auto"/>
                <w:left w:val="none" w:sz="0" w:space="0" w:color="auto"/>
                <w:bottom w:val="none" w:sz="0" w:space="0" w:color="auto"/>
                <w:right w:val="none" w:sz="0" w:space="0" w:color="auto"/>
              </w:divBdr>
              <w:divsChild>
                <w:div w:id="2114089792">
                  <w:marLeft w:val="0"/>
                  <w:marRight w:val="0"/>
                  <w:marTop w:val="0"/>
                  <w:marBottom w:val="0"/>
                  <w:divBdr>
                    <w:top w:val="none" w:sz="0" w:space="0" w:color="auto"/>
                    <w:left w:val="none" w:sz="0" w:space="0" w:color="auto"/>
                    <w:bottom w:val="none" w:sz="0" w:space="0" w:color="auto"/>
                    <w:right w:val="none" w:sz="0" w:space="0" w:color="auto"/>
                  </w:divBdr>
                  <w:divsChild>
                    <w:div w:id="28070417">
                      <w:marLeft w:val="0"/>
                      <w:marRight w:val="0"/>
                      <w:marTop w:val="0"/>
                      <w:marBottom w:val="0"/>
                      <w:divBdr>
                        <w:top w:val="none" w:sz="0" w:space="0" w:color="auto"/>
                        <w:left w:val="none" w:sz="0" w:space="0" w:color="auto"/>
                        <w:bottom w:val="none" w:sz="0" w:space="0" w:color="auto"/>
                        <w:right w:val="none" w:sz="0" w:space="0" w:color="auto"/>
                      </w:divBdr>
                      <w:divsChild>
                        <w:div w:id="3493777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01352270">
                  <w:marLeft w:val="0"/>
                  <w:marRight w:val="0"/>
                  <w:marTop w:val="0"/>
                  <w:marBottom w:val="0"/>
                  <w:divBdr>
                    <w:top w:val="none" w:sz="0" w:space="0" w:color="auto"/>
                    <w:left w:val="none" w:sz="0" w:space="0" w:color="auto"/>
                    <w:bottom w:val="none" w:sz="0" w:space="0" w:color="auto"/>
                    <w:right w:val="none" w:sz="0" w:space="0" w:color="auto"/>
                  </w:divBdr>
                  <w:divsChild>
                    <w:div w:id="694308319">
                      <w:marLeft w:val="0"/>
                      <w:marRight w:val="0"/>
                      <w:marTop w:val="0"/>
                      <w:marBottom w:val="0"/>
                      <w:divBdr>
                        <w:top w:val="none" w:sz="0" w:space="0" w:color="auto"/>
                        <w:left w:val="none" w:sz="0" w:space="0" w:color="auto"/>
                        <w:bottom w:val="none" w:sz="0" w:space="0" w:color="auto"/>
                        <w:right w:val="none" w:sz="0" w:space="0" w:color="auto"/>
                      </w:divBdr>
                      <w:divsChild>
                        <w:div w:id="20638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6349534">
          <w:marLeft w:val="0"/>
          <w:marRight w:val="0"/>
          <w:marTop w:val="0"/>
          <w:marBottom w:val="0"/>
          <w:divBdr>
            <w:top w:val="none" w:sz="0" w:space="0" w:color="auto"/>
            <w:left w:val="none" w:sz="0" w:space="0" w:color="auto"/>
            <w:bottom w:val="none" w:sz="0" w:space="0" w:color="auto"/>
            <w:right w:val="none" w:sz="0" w:space="0" w:color="auto"/>
          </w:divBdr>
          <w:divsChild>
            <w:div w:id="523246942">
              <w:marLeft w:val="-225"/>
              <w:marRight w:val="-225"/>
              <w:marTop w:val="0"/>
              <w:marBottom w:val="0"/>
              <w:divBdr>
                <w:top w:val="none" w:sz="0" w:space="0" w:color="auto"/>
                <w:left w:val="none" w:sz="0" w:space="0" w:color="auto"/>
                <w:bottom w:val="none" w:sz="0" w:space="0" w:color="auto"/>
                <w:right w:val="none" w:sz="0" w:space="0" w:color="auto"/>
              </w:divBdr>
              <w:divsChild>
                <w:div w:id="83500752">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572521">
      <w:bodyDiv w:val="1"/>
      <w:marLeft w:val="0"/>
      <w:marRight w:val="0"/>
      <w:marTop w:val="0"/>
      <w:marBottom w:val="0"/>
      <w:divBdr>
        <w:top w:val="none" w:sz="0" w:space="0" w:color="auto"/>
        <w:left w:val="none" w:sz="0" w:space="0" w:color="auto"/>
        <w:bottom w:val="none" w:sz="0" w:space="0" w:color="auto"/>
        <w:right w:val="none" w:sz="0" w:space="0" w:color="auto"/>
      </w:divBdr>
    </w:div>
    <w:div w:id="674576190">
      <w:bodyDiv w:val="1"/>
      <w:marLeft w:val="0"/>
      <w:marRight w:val="0"/>
      <w:marTop w:val="0"/>
      <w:marBottom w:val="0"/>
      <w:divBdr>
        <w:top w:val="none" w:sz="0" w:space="0" w:color="auto"/>
        <w:left w:val="none" w:sz="0" w:space="0" w:color="auto"/>
        <w:bottom w:val="none" w:sz="0" w:space="0" w:color="auto"/>
        <w:right w:val="none" w:sz="0" w:space="0" w:color="auto"/>
      </w:divBdr>
      <w:divsChild>
        <w:div w:id="59984742">
          <w:marLeft w:val="-225"/>
          <w:marRight w:val="-225"/>
          <w:marTop w:val="0"/>
          <w:marBottom w:val="0"/>
          <w:divBdr>
            <w:top w:val="none" w:sz="0" w:space="0" w:color="auto"/>
            <w:left w:val="none" w:sz="0" w:space="0" w:color="auto"/>
            <w:bottom w:val="none" w:sz="0" w:space="0" w:color="auto"/>
            <w:right w:val="none" w:sz="0" w:space="0" w:color="auto"/>
          </w:divBdr>
          <w:divsChild>
            <w:div w:id="40135627">
              <w:marLeft w:val="0"/>
              <w:marRight w:val="0"/>
              <w:marTop w:val="0"/>
              <w:marBottom w:val="0"/>
              <w:divBdr>
                <w:top w:val="none" w:sz="0" w:space="0" w:color="auto"/>
                <w:left w:val="none" w:sz="0" w:space="0" w:color="auto"/>
                <w:bottom w:val="none" w:sz="0" w:space="0" w:color="auto"/>
                <w:right w:val="none" w:sz="0" w:space="0" w:color="auto"/>
              </w:divBdr>
            </w:div>
            <w:div w:id="618679878">
              <w:marLeft w:val="0"/>
              <w:marRight w:val="0"/>
              <w:marTop w:val="150"/>
              <w:marBottom w:val="0"/>
              <w:divBdr>
                <w:top w:val="none" w:sz="0" w:space="0" w:color="auto"/>
                <w:left w:val="none" w:sz="0" w:space="0" w:color="auto"/>
                <w:bottom w:val="none" w:sz="0" w:space="0" w:color="auto"/>
                <w:right w:val="none" w:sz="0" w:space="0" w:color="auto"/>
              </w:divBdr>
              <w:divsChild>
                <w:div w:id="10839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208969">
          <w:marLeft w:val="0"/>
          <w:marRight w:val="0"/>
          <w:marTop w:val="0"/>
          <w:marBottom w:val="0"/>
          <w:divBdr>
            <w:top w:val="none" w:sz="0" w:space="0" w:color="auto"/>
            <w:left w:val="none" w:sz="0" w:space="0" w:color="auto"/>
            <w:bottom w:val="none" w:sz="0" w:space="0" w:color="auto"/>
            <w:right w:val="none" w:sz="0" w:space="0" w:color="auto"/>
          </w:divBdr>
        </w:div>
      </w:divsChild>
    </w:div>
    <w:div w:id="674841178">
      <w:bodyDiv w:val="1"/>
      <w:marLeft w:val="0"/>
      <w:marRight w:val="0"/>
      <w:marTop w:val="0"/>
      <w:marBottom w:val="0"/>
      <w:divBdr>
        <w:top w:val="none" w:sz="0" w:space="0" w:color="auto"/>
        <w:left w:val="none" w:sz="0" w:space="0" w:color="auto"/>
        <w:bottom w:val="none" w:sz="0" w:space="0" w:color="auto"/>
        <w:right w:val="none" w:sz="0" w:space="0" w:color="auto"/>
      </w:divBdr>
      <w:divsChild>
        <w:div w:id="111291239">
          <w:marLeft w:val="0"/>
          <w:marRight w:val="0"/>
          <w:marTop w:val="0"/>
          <w:marBottom w:val="0"/>
          <w:divBdr>
            <w:top w:val="none" w:sz="0" w:space="0" w:color="auto"/>
            <w:left w:val="none" w:sz="0" w:space="0" w:color="auto"/>
            <w:bottom w:val="none" w:sz="0" w:space="0" w:color="auto"/>
            <w:right w:val="none" w:sz="0" w:space="0" w:color="auto"/>
          </w:divBdr>
        </w:div>
        <w:div w:id="767311259">
          <w:marLeft w:val="0"/>
          <w:marRight w:val="0"/>
          <w:marTop w:val="0"/>
          <w:marBottom w:val="300"/>
          <w:divBdr>
            <w:top w:val="none" w:sz="0" w:space="0" w:color="auto"/>
            <w:left w:val="none" w:sz="0" w:space="0" w:color="auto"/>
            <w:bottom w:val="none" w:sz="0" w:space="0" w:color="auto"/>
            <w:right w:val="none" w:sz="0" w:space="0" w:color="auto"/>
          </w:divBdr>
          <w:divsChild>
            <w:div w:id="342976390">
              <w:marLeft w:val="0"/>
              <w:marRight w:val="0"/>
              <w:marTop w:val="0"/>
              <w:marBottom w:val="0"/>
              <w:divBdr>
                <w:top w:val="none" w:sz="0" w:space="0" w:color="auto"/>
                <w:left w:val="none" w:sz="0" w:space="0" w:color="auto"/>
                <w:bottom w:val="none" w:sz="0" w:space="0" w:color="auto"/>
                <w:right w:val="none" w:sz="0" w:space="0" w:color="auto"/>
              </w:divBdr>
            </w:div>
            <w:div w:id="42631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961562">
      <w:bodyDiv w:val="1"/>
      <w:marLeft w:val="0"/>
      <w:marRight w:val="0"/>
      <w:marTop w:val="0"/>
      <w:marBottom w:val="0"/>
      <w:divBdr>
        <w:top w:val="none" w:sz="0" w:space="0" w:color="auto"/>
        <w:left w:val="none" w:sz="0" w:space="0" w:color="auto"/>
        <w:bottom w:val="none" w:sz="0" w:space="0" w:color="auto"/>
        <w:right w:val="none" w:sz="0" w:space="0" w:color="auto"/>
      </w:divBdr>
      <w:divsChild>
        <w:div w:id="438332768">
          <w:marLeft w:val="0"/>
          <w:marRight w:val="0"/>
          <w:marTop w:val="0"/>
          <w:marBottom w:val="0"/>
          <w:divBdr>
            <w:top w:val="none" w:sz="0" w:space="0" w:color="auto"/>
            <w:left w:val="none" w:sz="0" w:space="0" w:color="auto"/>
            <w:bottom w:val="none" w:sz="0" w:space="0" w:color="auto"/>
            <w:right w:val="none" w:sz="0" w:space="0" w:color="auto"/>
          </w:divBdr>
        </w:div>
      </w:divsChild>
    </w:div>
    <w:div w:id="675502619">
      <w:bodyDiv w:val="1"/>
      <w:marLeft w:val="0"/>
      <w:marRight w:val="0"/>
      <w:marTop w:val="0"/>
      <w:marBottom w:val="0"/>
      <w:divBdr>
        <w:top w:val="none" w:sz="0" w:space="0" w:color="auto"/>
        <w:left w:val="none" w:sz="0" w:space="0" w:color="auto"/>
        <w:bottom w:val="none" w:sz="0" w:space="0" w:color="auto"/>
        <w:right w:val="none" w:sz="0" w:space="0" w:color="auto"/>
      </w:divBdr>
      <w:divsChild>
        <w:div w:id="227114533">
          <w:marLeft w:val="-225"/>
          <w:marRight w:val="-225"/>
          <w:marTop w:val="0"/>
          <w:marBottom w:val="0"/>
          <w:divBdr>
            <w:top w:val="none" w:sz="0" w:space="0" w:color="auto"/>
            <w:left w:val="none" w:sz="0" w:space="0" w:color="auto"/>
            <w:bottom w:val="none" w:sz="0" w:space="0" w:color="auto"/>
            <w:right w:val="none" w:sz="0" w:space="0" w:color="auto"/>
          </w:divBdr>
          <w:divsChild>
            <w:div w:id="68146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808870">
      <w:bodyDiv w:val="1"/>
      <w:marLeft w:val="0"/>
      <w:marRight w:val="0"/>
      <w:marTop w:val="0"/>
      <w:marBottom w:val="0"/>
      <w:divBdr>
        <w:top w:val="none" w:sz="0" w:space="0" w:color="auto"/>
        <w:left w:val="none" w:sz="0" w:space="0" w:color="auto"/>
        <w:bottom w:val="none" w:sz="0" w:space="0" w:color="auto"/>
        <w:right w:val="none" w:sz="0" w:space="0" w:color="auto"/>
      </w:divBdr>
    </w:div>
    <w:div w:id="676420944">
      <w:bodyDiv w:val="1"/>
      <w:marLeft w:val="0"/>
      <w:marRight w:val="0"/>
      <w:marTop w:val="0"/>
      <w:marBottom w:val="0"/>
      <w:divBdr>
        <w:top w:val="none" w:sz="0" w:space="0" w:color="auto"/>
        <w:left w:val="none" w:sz="0" w:space="0" w:color="auto"/>
        <w:bottom w:val="none" w:sz="0" w:space="0" w:color="auto"/>
        <w:right w:val="none" w:sz="0" w:space="0" w:color="auto"/>
      </w:divBdr>
      <w:divsChild>
        <w:div w:id="537158717">
          <w:marLeft w:val="0"/>
          <w:marRight w:val="0"/>
          <w:marTop w:val="0"/>
          <w:marBottom w:val="0"/>
          <w:divBdr>
            <w:top w:val="none" w:sz="0" w:space="0" w:color="auto"/>
            <w:left w:val="none" w:sz="0" w:space="0" w:color="auto"/>
            <w:bottom w:val="none" w:sz="0" w:space="0" w:color="auto"/>
            <w:right w:val="none" w:sz="0" w:space="0" w:color="auto"/>
          </w:divBdr>
          <w:divsChild>
            <w:div w:id="2002924842">
              <w:marLeft w:val="0"/>
              <w:marRight w:val="0"/>
              <w:marTop w:val="225"/>
              <w:marBottom w:val="300"/>
              <w:divBdr>
                <w:top w:val="none" w:sz="0" w:space="0" w:color="auto"/>
                <w:left w:val="none" w:sz="0" w:space="0" w:color="auto"/>
                <w:bottom w:val="none" w:sz="0" w:space="0" w:color="auto"/>
                <w:right w:val="none" w:sz="0" w:space="0" w:color="auto"/>
              </w:divBdr>
              <w:divsChild>
                <w:div w:id="1554923547">
                  <w:marLeft w:val="0"/>
                  <w:marRight w:val="0"/>
                  <w:marTop w:val="0"/>
                  <w:marBottom w:val="0"/>
                  <w:divBdr>
                    <w:top w:val="none" w:sz="0" w:space="0" w:color="auto"/>
                    <w:left w:val="none" w:sz="0" w:space="0" w:color="auto"/>
                    <w:bottom w:val="none" w:sz="0" w:space="0" w:color="auto"/>
                    <w:right w:val="none" w:sz="0" w:space="0" w:color="auto"/>
                  </w:divBdr>
                </w:div>
                <w:div w:id="154320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789314">
          <w:marLeft w:val="0"/>
          <w:marRight w:val="0"/>
          <w:marTop w:val="0"/>
          <w:marBottom w:val="0"/>
          <w:divBdr>
            <w:top w:val="none" w:sz="0" w:space="0" w:color="auto"/>
            <w:left w:val="none" w:sz="0" w:space="0" w:color="auto"/>
            <w:bottom w:val="none" w:sz="0" w:space="0" w:color="auto"/>
            <w:right w:val="none" w:sz="0" w:space="0" w:color="auto"/>
          </w:divBdr>
        </w:div>
      </w:divsChild>
    </w:div>
    <w:div w:id="676690124">
      <w:bodyDiv w:val="1"/>
      <w:marLeft w:val="0"/>
      <w:marRight w:val="0"/>
      <w:marTop w:val="0"/>
      <w:marBottom w:val="0"/>
      <w:divBdr>
        <w:top w:val="none" w:sz="0" w:space="0" w:color="auto"/>
        <w:left w:val="none" w:sz="0" w:space="0" w:color="auto"/>
        <w:bottom w:val="none" w:sz="0" w:space="0" w:color="auto"/>
        <w:right w:val="none" w:sz="0" w:space="0" w:color="auto"/>
      </w:divBdr>
      <w:divsChild>
        <w:div w:id="105855578">
          <w:marLeft w:val="0"/>
          <w:marRight w:val="0"/>
          <w:marTop w:val="225"/>
          <w:marBottom w:val="0"/>
          <w:divBdr>
            <w:top w:val="none" w:sz="0" w:space="0" w:color="auto"/>
            <w:left w:val="none" w:sz="0" w:space="0" w:color="auto"/>
            <w:bottom w:val="none" w:sz="0" w:space="0" w:color="auto"/>
            <w:right w:val="none" w:sz="0" w:space="0" w:color="auto"/>
          </w:divBdr>
          <w:divsChild>
            <w:div w:id="546602183">
              <w:marLeft w:val="0"/>
              <w:marRight w:val="0"/>
              <w:marTop w:val="0"/>
              <w:marBottom w:val="0"/>
              <w:divBdr>
                <w:top w:val="none" w:sz="0" w:space="0" w:color="auto"/>
                <w:left w:val="none" w:sz="0" w:space="0" w:color="auto"/>
                <w:bottom w:val="none" w:sz="0" w:space="0" w:color="auto"/>
                <w:right w:val="none" w:sz="0" w:space="0" w:color="auto"/>
              </w:divBdr>
              <w:divsChild>
                <w:div w:id="34409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887710">
      <w:bodyDiv w:val="1"/>
      <w:marLeft w:val="0"/>
      <w:marRight w:val="0"/>
      <w:marTop w:val="0"/>
      <w:marBottom w:val="0"/>
      <w:divBdr>
        <w:top w:val="none" w:sz="0" w:space="0" w:color="auto"/>
        <w:left w:val="none" w:sz="0" w:space="0" w:color="auto"/>
        <w:bottom w:val="none" w:sz="0" w:space="0" w:color="auto"/>
        <w:right w:val="none" w:sz="0" w:space="0" w:color="auto"/>
      </w:divBdr>
    </w:div>
    <w:div w:id="676931291">
      <w:bodyDiv w:val="1"/>
      <w:marLeft w:val="0"/>
      <w:marRight w:val="0"/>
      <w:marTop w:val="0"/>
      <w:marBottom w:val="0"/>
      <w:divBdr>
        <w:top w:val="none" w:sz="0" w:space="0" w:color="auto"/>
        <w:left w:val="none" w:sz="0" w:space="0" w:color="auto"/>
        <w:bottom w:val="none" w:sz="0" w:space="0" w:color="auto"/>
        <w:right w:val="none" w:sz="0" w:space="0" w:color="auto"/>
      </w:divBdr>
      <w:divsChild>
        <w:div w:id="500001180">
          <w:marLeft w:val="626"/>
          <w:marRight w:val="0"/>
          <w:marTop w:val="0"/>
          <w:marBottom w:val="0"/>
          <w:divBdr>
            <w:top w:val="none" w:sz="0" w:space="0" w:color="auto"/>
            <w:left w:val="none" w:sz="0" w:space="0" w:color="auto"/>
            <w:bottom w:val="none" w:sz="0" w:space="0" w:color="auto"/>
            <w:right w:val="none" w:sz="0" w:space="0" w:color="auto"/>
          </w:divBdr>
        </w:div>
      </w:divsChild>
    </w:div>
    <w:div w:id="677125530">
      <w:bodyDiv w:val="1"/>
      <w:marLeft w:val="0"/>
      <w:marRight w:val="0"/>
      <w:marTop w:val="0"/>
      <w:marBottom w:val="0"/>
      <w:divBdr>
        <w:top w:val="none" w:sz="0" w:space="0" w:color="auto"/>
        <w:left w:val="none" w:sz="0" w:space="0" w:color="auto"/>
        <w:bottom w:val="none" w:sz="0" w:space="0" w:color="auto"/>
        <w:right w:val="none" w:sz="0" w:space="0" w:color="auto"/>
      </w:divBdr>
      <w:divsChild>
        <w:div w:id="412312331">
          <w:marLeft w:val="626"/>
          <w:marRight w:val="1252"/>
          <w:marTop w:val="0"/>
          <w:marBottom w:val="0"/>
          <w:divBdr>
            <w:top w:val="none" w:sz="0" w:space="0" w:color="auto"/>
            <w:left w:val="none" w:sz="0" w:space="0" w:color="auto"/>
            <w:bottom w:val="none" w:sz="0" w:space="0" w:color="auto"/>
            <w:right w:val="none" w:sz="0" w:space="0" w:color="auto"/>
          </w:divBdr>
        </w:div>
        <w:div w:id="509023595">
          <w:marLeft w:val="626"/>
          <w:marRight w:val="0"/>
          <w:marTop w:val="0"/>
          <w:marBottom w:val="0"/>
          <w:divBdr>
            <w:top w:val="none" w:sz="0" w:space="0" w:color="auto"/>
            <w:left w:val="none" w:sz="0" w:space="0" w:color="auto"/>
            <w:bottom w:val="none" w:sz="0" w:space="0" w:color="auto"/>
            <w:right w:val="none" w:sz="0" w:space="0" w:color="auto"/>
          </w:divBdr>
        </w:div>
      </w:divsChild>
    </w:div>
    <w:div w:id="677343446">
      <w:bodyDiv w:val="1"/>
      <w:marLeft w:val="0"/>
      <w:marRight w:val="0"/>
      <w:marTop w:val="0"/>
      <w:marBottom w:val="0"/>
      <w:divBdr>
        <w:top w:val="none" w:sz="0" w:space="0" w:color="auto"/>
        <w:left w:val="none" w:sz="0" w:space="0" w:color="auto"/>
        <w:bottom w:val="none" w:sz="0" w:space="0" w:color="auto"/>
        <w:right w:val="none" w:sz="0" w:space="0" w:color="auto"/>
      </w:divBdr>
    </w:div>
    <w:div w:id="677539603">
      <w:bodyDiv w:val="1"/>
      <w:marLeft w:val="0"/>
      <w:marRight w:val="0"/>
      <w:marTop w:val="0"/>
      <w:marBottom w:val="0"/>
      <w:divBdr>
        <w:top w:val="none" w:sz="0" w:space="0" w:color="auto"/>
        <w:left w:val="none" w:sz="0" w:space="0" w:color="auto"/>
        <w:bottom w:val="none" w:sz="0" w:space="0" w:color="auto"/>
        <w:right w:val="none" w:sz="0" w:space="0" w:color="auto"/>
      </w:divBdr>
      <w:divsChild>
        <w:div w:id="254018351">
          <w:marLeft w:val="0"/>
          <w:marRight w:val="0"/>
          <w:marTop w:val="0"/>
          <w:marBottom w:val="300"/>
          <w:divBdr>
            <w:top w:val="none" w:sz="0" w:space="0" w:color="auto"/>
            <w:left w:val="none" w:sz="0" w:space="0" w:color="auto"/>
            <w:bottom w:val="none" w:sz="0" w:space="0" w:color="auto"/>
            <w:right w:val="none" w:sz="0" w:space="0" w:color="auto"/>
          </w:divBdr>
          <w:divsChild>
            <w:div w:id="72607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930895">
      <w:bodyDiv w:val="1"/>
      <w:marLeft w:val="0"/>
      <w:marRight w:val="0"/>
      <w:marTop w:val="0"/>
      <w:marBottom w:val="0"/>
      <w:divBdr>
        <w:top w:val="none" w:sz="0" w:space="0" w:color="auto"/>
        <w:left w:val="none" w:sz="0" w:space="0" w:color="auto"/>
        <w:bottom w:val="none" w:sz="0" w:space="0" w:color="auto"/>
        <w:right w:val="none" w:sz="0" w:space="0" w:color="auto"/>
      </w:divBdr>
      <w:divsChild>
        <w:div w:id="411438812">
          <w:marLeft w:val="-225"/>
          <w:marRight w:val="-225"/>
          <w:marTop w:val="0"/>
          <w:marBottom w:val="0"/>
          <w:divBdr>
            <w:top w:val="none" w:sz="0" w:space="0" w:color="auto"/>
            <w:left w:val="none" w:sz="0" w:space="0" w:color="auto"/>
            <w:bottom w:val="none" w:sz="0" w:space="0" w:color="auto"/>
            <w:right w:val="none" w:sz="0" w:space="0" w:color="auto"/>
          </w:divBdr>
        </w:div>
      </w:divsChild>
    </w:div>
    <w:div w:id="678436045">
      <w:bodyDiv w:val="1"/>
      <w:marLeft w:val="0"/>
      <w:marRight w:val="0"/>
      <w:marTop w:val="0"/>
      <w:marBottom w:val="0"/>
      <w:divBdr>
        <w:top w:val="none" w:sz="0" w:space="0" w:color="auto"/>
        <w:left w:val="none" w:sz="0" w:space="0" w:color="auto"/>
        <w:bottom w:val="none" w:sz="0" w:space="0" w:color="auto"/>
        <w:right w:val="none" w:sz="0" w:space="0" w:color="auto"/>
      </w:divBdr>
      <w:divsChild>
        <w:div w:id="1161504043">
          <w:marLeft w:val="0"/>
          <w:marRight w:val="0"/>
          <w:marTop w:val="0"/>
          <w:marBottom w:val="0"/>
          <w:divBdr>
            <w:top w:val="dotted" w:sz="6" w:space="4" w:color="EBEBEB"/>
            <w:left w:val="none" w:sz="0" w:space="8" w:color="auto"/>
            <w:bottom w:val="dotted" w:sz="6" w:space="4" w:color="EBEBEB"/>
            <w:right w:val="none" w:sz="0" w:space="8" w:color="auto"/>
          </w:divBdr>
        </w:div>
        <w:div w:id="1502743507">
          <w:marLeft w:val="0"/>
          <w:marRight w:val="0"/>
          <w:marTop w:val="0"/>
          <w:marBottom w:val="0"/>
          <w:divBdr>
            <w:top w:val="none" w:sz="0" w:space="0" w:color="auto"/>
            <w:left w:val="none" w:sz="0" w:space="0" w:color="auto"/>
            <w:bottom w:val="none" w:sz="0" w:space="0" w:color="auto"/>
            <w:right w:val="none" w:sz="0" w:space="0" w:color="auto"/>
          </w:divBdr>
          <w:divsChild>
            <w:div w:id="46611083">
              <w:marLeft w:val="0"/>
              <w:marRight w:val="0"/>
              <w:marTop w:val="0"/>
              <w:marBottom w:val="0"/>
              <w:divBdr>
                <w:top w:val="none" w:sz="0" w:space="0" w:color="auto"/>
                <w:left w:val="none" w:sz="0" w:space="0" w:color="auto"/>
                <w:bottom w:val="none" w:sz="0" w:space="0" w:color="auto"/>
                <w:right w:val="none" w:sz="0" w:space="0" w:color="auto"/>
              </w:divBdr>
            </w:div>
            <w:div w:id="266085810">
              <w:marLeft w:val="0"/>
              <w:marRight w:val="0"/>
              <w:marTop w:val="0"/>
              <w:marBottom w:val="0"/>
              <w:divBdr>
                <w:top w:val="none" w:sz="0" w:space="0" w:color="auto"/>
                <w:left w:val="none" w:sz="0" w:space="0" w:color="auto"/>
                <w:bottom w:val="none" w:sz="0" w:space="0" w:color="auto"/>
                <w:right w:val="none" w:sz="0" w:space="0" w:color="auto"/>
              </w:divBdr>
            </w:div>
            <w:div w:id="615991742">
              <w:marLeft w:val="0"/>
              <w:marRight w:val="0"/>
              <w:marTop w:val="0"/>
              <w:marBottom w:val="0"/>
              <w:divBdr>
                <w:top w:val="none" w:sz="0" w:space="0" w:color="auto"/>
                <w:left w:val="none" w:sz="0" w:space="0" w:color="auto"/>
                <w:bottom w:val="none" w:sz="0" w:space="0" w:color="auto"/>
                <w:right w:val="none" w:sz="0" w:space="0" w:color="auto"/>
              </w:divBdr>
            </w:div>
            <w:div w:id="262884193">
              <w:marLeft w:val="0"/>
              <w:marRight w:val="0"/>
              <w:marTop w:val="0"/>
              <w:marBottom w:val="0"/>
              <w:divBdr>
                <w:top w:val="none" w:sz="0" w:space="0" w:color="auto"/>
                <w:left w:val="none" w:sz="0" w:space="0" w:color="auto"/>
                <w:bottom w:val="none" w:sz="0" w:space="0" w:color="auto"/>
                <w:right w:val="none" w:sz="0" w:space="0" w:color="auto"/>
              </w:divBdr>
            </w:div>
            <w:div w:id="1904177574">
              <w:marLeft w:val="0"/>
              <w:marRight w:val="0"/>
              <w:marTop w:val="0"/>
              <w:marBottom w:val="0"/>
              <w:divBdr>
                <w:top w:val="none" w:sz="0" w:space="0" w:color="auto"/>
                <w:left w:val="none" w:sz="0" w:space="0" w:color="auto"/>
                <w:bottom w:val="none" w:sz="0" w:space="0" w:color="auto"/>
                <w:right w:val="none" w:sz="0" w:space="0" w:color="auto"/>
              </w:divBdr>
            </w:div>
            <w:div w:id="685713355">
              <w:marLeft w:val="0"/>
              <w:marRight w:val="0"/>
              <w:marTop w:val="0"/>
              <w:marBottom w:val="0"/>
              <w:divBdr>
                <w:top w:val="none" w:sz="0" w:space="0" w:color="auto"/>
                <w:left w:val="none" w:sz="0" w:space="0" w:color="auto"/>
                <w:bottom w:val="none" w:sz="0" w:space="0" w:color="auto"/>
                <w:right w:val="none" w:sz="0" w:space="0" w:color="auto"/>
              </w:divBdr>
            </w:div>
            <w:div w:id="52687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508638">
      <w:bodyDiv w:val="1"/>
      <w:marLeft w:val="0"/>
      <w:marRight w:val="0"/>
      <w:marTop w:val="0"/>
      <w:marBottom w:val="0"/>
      <w:divBdr>
        <w:top w:val="none" w:sz="0" w:space="0" w:color="auto"/>
        <w:left w:val="none" w:sz="0" w:space="0" w:color="auto"/>
        <w:bottom w:val="none" w:sz="0" w:space="0" w:color="auto"/>
        <w:right w:val="none" w:sz="0" w:space="0" w:color="auto"/>
      </w:divBdr>
    </w:div>
    <w:div w:id="678585563">
      <w:bodyDiv w:val="1"/>
      <w:marLeft w:val="0"/>
      <w:marRight w:val="0"/>
      <w:marTop w:val="0"/>
      <w:marBottom w:val="0"/>
      <w:divBdr>
        <w:top w:val="none" w:sz="0" w:space="0" w:color="auto"/>
        <w:left w:val="none" w:sz="0" w:space="0" w:color="auto"/>
        <w:bottom w:val="none" w:sz="0" w:space="0" w:color="auto"/>
        <w:right w:val="none" w:sz="0" w:space="0" w:color="auto"/>
      </w:divBdr>
      <w:divsChild>
        <w:div w:id="21711495">
          <w:marLeft w:val="0"/>
          <w:marRight w:val="0"/>
          <w:marTop w:val="0"/>
          <w:marBottom w:val="0"/>
          <w:divBdr>
            <w:top w:val="none" w:sz="0" w:space="0" w:color="auto"/>
            <w:left w:val="none" w:sz="0" w:space="0" w:color="auto"/>
            <w:bottom w:val="none" w:sz="0" w:space="0" w:color="auto"/>
            <w:right w:val="none" w:sz="0" w:space="0" w:color="auto"/>
          </w:divBdr>
        </w:div>
      </w:divsChild>
    </w:div>
    <w:div w:id="679425879">
      <w:bodyDiv w:val="1"/>
      <w:marLeft w:val="0"/>
      <w:marRight w:val="0"/>
      <w:marTop w:val="0"/>
      <w:marBottom w:val="0"/>
      <w:divBdr>
        <w:top w:val="none" w:sz="0" w:space="0" w:color="auto"/>
        <w:left w:val="none" w:sz="0" w:space="0" w:color="auto"/>
        <w:bottom w:val="none" w:sz="0" w:space="0" w:color="auto"/>
        <w:right w:val="none" w:sz="0" w:space="0" w:color="auto"/>
      </w:divBdr>
    </w:div>
    <w:div w:id="679501512">
      <w:bodyDiv w:val="1"/>
      <w:marLeft w:val="0"/>
      <w:marRight w:val="0"/>
      <w:marTop w:val="0"/>
      <w:marBottom w:val="0"/>
      <w:divBdr>
        <w:top w:val="none" w:sz="0" w:space="0" w:color="auto"/>
        <w:left w:val="none" w:sz="0" w:space="0" w:color="auto"/>
        <w:bottom w:val="none" w:sz="0" w:space="0" w:color="auto"/>
        <w:right w:val="none" w:sz="0" w:space="0" w:color="auto"/>
      </w:divBdr>
      <w:divsChild>
        <w:div w:id="48656439">
          <w:marLeft w:val="0"/>
          <w:marRight w:val="0"/>
          <w:marTop w:val="150"/>
          <w:marBottom w:val="0"/>
          <w:divBdr>
            <w:top w:val="none" w:sz="0" w:space="0" w:color="auto"/>
            <w:left w:val="none" w:sz="0" w:space="0" w:color="auto"/>
            <w:bottom w:val="none" w:sz="0" w:space="0" w:color="auto"/>
            <w:right w:val="none" w:sz="0" w:space="0" w:color="auto"/>
          </w:divBdr>
        </w:div>
        <w:div w:id="520247839">
          <w:marLeft w:val="0"/>
          <w:marRight w:val="0"/>
          <w:marTop w:val="0"/>
          <w:marBottom w:val="0"/>
          <w:divBdr>
            <w:top w:val="none" w:sz="0" w:space="0" w:color="auto"/>
            <w:left w:val="none" w:sz="0" w:space="0" w:color="auto"/>
            <w:bottom w:val="none" w:sz="0" w:space="0" w:color="auto"/>
            <w:right w:val="none" w:sz="0" w:space="0" w:color="auto"/>
          </w:divBdr>
        </w:div>
        <w:div w:id="592057447">
          <w:marLeft w:val="0"/>
          <w:marRight w:val="0"/>
          <w:marTop w:val="0"/>
          <w:marBottom w:val="0"/>
          <w:divBdr>
            <w:top w:val="single" w:sz="6" w:space="15" w:color="D2D2D2"/>
            <w:left w:val="none" w:sz="0" w:space="0" w:color="auto"/>
            <w:bottom w:val="none" w:sz="0" w:space="0" w:color="auto"/>
            <w:right w:val="none" w:sz="0" w:space="0" w:color="auto"/>
          </w:divBdr>
        </w:div>
        <w:div w:id="627855900">
          <w:marLeft w:val="0"/>
          <w:marRight w:val="0"/>
          <w:marTop w:val="0"/>
          <w:marBottom w:val="0"/>
          <w:divBdr>
            <w:top w:val="none" w:sz="0" w:space="0" w:color="auto"/>
            <w:left w:val="none" w:sz="0" w:space="0" w:color="auto"/>
            <w:bottom w:val="none" w:sz="0" w:space="0" w:color="auto"/>
            <w:right w:val="none" w:sz="0" w:space="0" w:color="auto"/>
          </w:divBdr>
        </w:div>
      </w:divsChild>
    </w:div>
    <w:div w:id="679503286">
      <w:bodyDiv w:val="1"/>
      <w:marLeft w:val="0"/>
      <w:marRight w:val="0"/>
      <w:marTop w:val="0"/>
      <w:marBottom w:val="0"/>
      <w:divBdr>
        <w:top w:val="none" w:sz="0" w:space="0" w:color="auto"/>
        <w:left w:val="none" w:sz="0" w:space="0" w:color="auto"/>
        <w:bottom w:val="none" w:sz="0" w:space="0" w:color="auto"/>
        <w:right w:val="none" w:sz="0" w:space="0" w:color="auto"/>
      </w:divBdr>
    </w:div>
    <w:div w:id="679628822">
      <w:bodyDiv w:val="1"/>
      <w:marLeft w:val="0"/>
      <w:marRight w:val="0"/>
      <w:marTop w:val="0"/>
      <w:marBottom w:val="0"/>
      <w:divBdr>
        <w:top w:val="none" w:sz="0" w:space="0" w:color="auto"/>
        <w:left w:val="none" w:sz="0" w:space="0" w:color="auto"/>
        <w:bottom w:val="none" w:sz="0" w:space="0" w:color="auto"/>
        <w:right w:val="none" w:sz="0" w:space="0" w:color="auto"/>
      </w:divBdr>
      <w:divsChild>
        <w:div w:id="705495351">
          <w:marLeft w:val="0"/>
          <w:marRight w:val="0"/>
          <w:marTop w:val="0"/>
          <w:marBottom w:val="0"/>
          <w:divBdr>
            <w:top w:val="none" w:sz="0" w:space="0" w:color="auto"/>
            <w:left w:val="none" w:sz="0" w:space="0" w:color="auto"/>
            <w:bottom w:val="none" w:sz="0" w:space="0" w:color="auto"/>
            <w:right w:val="none" w:sz="0" w:space="0" w:color="auto"/>
          </w:divBdr>
        </w:div>
      </w:divsChild>
    </w:div>
    <w:div w:id="679746633">
      <w:bodyDiv w:val="1"/>
      <w:marLeft w:val="0"/>
      <w:marRight w:val="0"/>
      <w:marTop w:val="0"/>
      <w:marBottom w:val="0"/>
      <w:divBdr>
        <w:top w:val="none" w:sz="0" w:space="0" w:color="auto"/>
        <w:left w:val="none" w:sz="0" w:space="0" w:color="auto"/>
        <w:bottom w:val="none" w:sz="0" w:space="0" w:color="auto"/>
        <w:right w:val="none" w:sz="0" w:space="0" w:color="auto"/>
      </w:divBdr>
    </w:div>
    <w:div w:id="680133524">
      <w:bodyDiv w:val="1"/>
      <w:marLeft w:val="0"/>
      <w:marRight w:val="0"/>
      <w:marTop w:val="0"/>
      <w:marBottom w:val="0"/>
      <w:divBdr>
        <w:top w:val="none" w:sz="0" w:space="0" w:color="auto"/>
        <w:left w:val="none" w:sz="0" w:space="0" w:color="auto"/>
        <w:bottom w:val="none" w:sz="0" w:space="0" w:color="auto"/>
        <w:right w:val="none" w:sz="0" w:space="0" w:color="auto"/>
      </w:divBdr>
      <w:divsChild>
        <w:div w:id="731152216">
          <w:marLeft w:val="0"/>
          <w:marRight w:val="0"/>
          <w:marTop w:val="0"/>
          <w:marBottom w:val="300"/>
          <w:divBdr>
            <w:top w:val="none" w:sz="0" w:space="0" w:color="auto"/>
            <w:left w:val="none" w:sz="0" w:space="0" w:color="auto"/>
            <w:bottom w:val="none" w:sz="0" w:space="0" w:color="auto"/>
            <w:right w:val="none" w:sz="0" w:space="0" w:color="auto"/>
          </w:divBdr>
        </w:div>
      </w:divsChild>
    </w:div>
    <w:div w:id="680397607">
      <w:bodyDiv w:val="1"/>
      <w:marLeft w:val="0"/>
      <w:marRight w:val="0"/>
      <w:marTop w:val="0"/>
      <w:marBottom w:val="0"/>
      <w:divBdr>
        <w:top w:val="none" w:sz="0" w:space="0" w:color="auto"/>
        <w:left w:val="none" w:sz="0" w:space="0" w:color="auto"/>
        <w:bottom w:val="none" w:sz="0" w:space="0" w:color="auto"/>
        <w:right w:val="none" w:sz="0" w:space="0" w:color="auto"/>
      </w:divBdr>
      <w:divsChild>
        <w:div w:id="662242545">
          <w:marLeft w:val="0"/>
          <w:marRight w:val="0"/>
          <w:marTop w:val="0"/>
          <w:marBottom w:val="0"/>
          <w:divBdr>
            <w:top w:val="none" w:sz="0" w:space="0" w:color="auto"/>
            <w:left w:val="none" w:sz="0" w:space="0" w:color="auto"/>
            <w:bottom w:val="none" w:sz="0" w:space="0" w:color="auto"/>
            <w:right w:val="none" w:sz="0" w:space="0" w:color="auto"/>
          </w:divBdr>
          <w:divsChild>
            <w:div w:id="672731895">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 w:id="680930327">
      <w:bodyDiv w:val="1"/>
      <w:marLeft w:val="0"/>
      <w:marRight w:val="0"/>
      <w:marTop w:val="0"/>
      <w:marBottom w:val="0"/>
      <w:divBdr>
        <w:top w:val="none" w:sz="0" w:space="0" w:color="auto"/>
        <w:left w:val="none" w:sz="0" w:space="0" w:color="auto"/>
        <w:bottom w:val="none" w:sz="0" w:space="0" w:color="auto"/>
        <w:right w:val="none" w:sz="0" w:space="0" w:color="auto"/>
      </w:divBdr>
      <w:divsChild>
        <w:div w:id="136263799">
          <w:marLeft w:val="-188"/>
          <w:marRight w:val="-188"/>
          <w:marTop w:val="0"/>
          <w:marBottom w:val="0"/>
          <w:divBdr>
            <w:top w:val="none" w:sz="0" w:space="0" w:color="auto"/>
            <w:left w:val="none" w:sz="0" w:space="0" w:color="auto"/>
            <w:bottom w:val="none" w:sz="0" w:space="0" w:color="auto"/>
            <w:right w:val="none" w:sz="0" w:space="0" w:color="auto"/>
          </w:divBdr>
        </w:div>
        <w:div w:id="647173923">
          <w:marLeft w:val="-188"/>
          <w:marRight w:val="-188"/>
          <w:marTop w:val="0"/>
          <w:marBottom w:val="0"/>
          <w:divBdr>
            <w:top w:val="none" w:sz="0" w:space="0" w:color="auto"/>
            <w:left w:val="none" w:sz="0" w:space="0" w:color="auto"/>
            <w:bottom w:val="none" w:sz="0" w:space="0" w:color="auto"/>
            <w:right w:val="none" w:sz="0" w:space="0" w:color="auto"/>
          </w:divBdr>
        </w:div>
      </w:divsChild>
    </w:div>
    <w:div w:id="681474275">
      <w:bodyDiv w:val="1"/>
      <w:marLeft w:val="0"/>
      <w:marRight w:val="0"/>
      <w:marTop w:val="0"/>
      <w:marBottom w:val="0"/>
      <w:divBdr>
        <w:top w:val="none" w:sz="0" w:space="0" w:color="auto"/>
        <w:left w:val="none" w:sz="0" w:space="0" w:color="auto"/>
        <w:bottom w:val="none" w:sz="0" w:space="0" w:color="auto"/>
        <w:right w:val="none" w:sz="0" w:space="0" w:color="auto"/>
      </w:divBdr>
    </w:div>
    <w:div w:id="681591103">
      <w:bodyDiv w:val="1"/>
      <w:marLeft w:val="0"/>
      <w:marRight w:val="0"/>
      <w:marTop w:val="0"/>
      <w:marBottom w:val="0"/>
      <w:divBdr>
        <w:top w:val="none" w:sz="0" w:space="0" w:color="auto"/>
        <w:left w:val="none" w:sz="0" w:space="0" w:color="auto"/>
        <w:bottom w:val="none" w:sz="0" w:space="0" w:color="auto"/>
        <w:right w:val="none" w:sz="0" w:space="0" w:color="auto"/>
      </w:divBdr>
      <w:divsChild>
        <w:div w:id="1569345462">
          <w:marLeft w:val="0"/>
          <w:marRight w:val="0"/>
          <w:marTop w:val="0"/>
          <w:marBottom w:val="0"/>
          <w:divBdr>
            <w:top w:val="none" w:sz="0" w:space="0" w:color="auto"/>
            <w:left w:val="none" w:sz="0" w:space="0" w:color="auto"/>
            <w:bottom w:val="none" w:sz="0" w:space="0" w:color="auto"/>
            <w:right w:val="none" w:sz="0" w:space="0" w:color="auto"/>
          </w:divBdr>
        </w:div>
        <w:div w:id="270630724">
          <w:marLeft w:val="0"/>
          <w:marRight w:val="0"/>
          <w:marTop w:val="0"/>
          <w:marBottom w:val="0"/>
          <w:divBdr>
            <w:top w:val="none" w:sz="0" w:space="0" w:color="auto"/>
            <w:left w:val="none" w:sz="0" w:space="0" w:color="auto"/>
            <w:bottom w:val="none" w:sz="0" w:space="0" w:color="auto"/>
            <w:right w:val="none" w:sz="0" w:space="0" w:color="auto"/>
          </w:divBdr>
        </w:div>
        <w:div w:id="661929132">
          <w:marLeft w:val="0"/>
          <w:marRight w:val="0"/>
          <w:marTop w:val="0"/>
          <w:marBottom w:val="0"/>
          <w:divBdr>
            <w:top w:val="none" w:sz="0" w:space="0" w:color="auto"/>
            <w:left w:val="none" w:sz="0" w:space="0" w:color="auto"/>
            <w:bottom w:val="none" w:sz="0" w:space="0" w:color="auto"/>
            <w:right w:val="none" w:sz="0" w:space="0" w:color="auto"/>
          </w:divBdr>
          <w:divsChild>
            <w:div w:id="1184975985">
              <w:marLeft w:val="0"/>
              <w:marRight w:val="0"/>
              <w:marTop w:val="150"/>
              <w:marBottom w:val="150"/>
              <w:divBdr>
                <w:top w:val="none" w:sz="0" w:space="0" w:color="auto"/>
                <w:left w:val="none" w:sz="0" w:space="0" w:color="auto"/>
                <w:bottom w:val="none" w:sz="0" w:space="0" w:color="auto"/>
                <w:right w:val="none" w:sz="0" w:space="0" w:color="auto"/>
              </w:divBdr>
              <w:divsChild>
                <w:div w:id="1546985423">
                  <w:marLeft w:val="0"/>
                  <w:marRight w:val="0"/>
                  <w:marTop w:val="0"/>
                  <w:marBottom w:val="0"/>
                  <w:divBdr>
                    <w:top w:val="none" w:sz="0" w:space="0" w:color="auto"/>
                    <w:left w:val="none" w:sz="0" w:space="0" w:color="auto"/>
                    <w:bottom w:val="none" w:sz="0" w:space="0" w:color="auto"/>
                    <w:right w:val="none" w:sz="0" w:space="0" w:color="auto"/>
                  </w:divBdr>
                  <w:divsChild>
                    <w:div w:id="114252812">
                      <w:marLeft w:val="0"/>
                      <w:marRight w:val="0"/>
                      <w:marTop w:val="0"/>
                      <w:marBottom w:val="0"/>
                      <w:divBdr>
                        <w:top w:val="none" w:sz="0" w:space="0" w:color="auto"/>
                        <w:left w:val="none" w:sz="0" w:space="0" w:color="auto"/>
                        <w:bottom w:val="none" w:sz="0" w:space="0" w:color="auto"/>
                        <w:right w:val="none" w:sz="0" w:space="0" w:color="auto"/>
                      </w:divBdr>
                    </w:div>
                    <w:div w:id="135981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787668">
      <w:bodyDiv w:val="1"/>
      <w:marLeft w:val="0"/>
      <w:marRight w:val="0"/>
      <w:marTop w:val="0"/>
      <w:marBottom w:val="0"/>
      <w:divBdr>
        <w:top w:val="none" w:sz="0" w:space="0" w:color="auto"/>
        <w:left w:val="none" w:sz="0" w:space="0" w:color="auto"/>
        <w:bottom w:val="none" w:sz="0" w:space="0" w:color="auto"/>
        <w:right w:val="none" w:sz="0" w:space="0" w:color="auto"/>
      </w:divBdr>
      <w:divsChild>
        <w:div w:id="680008779">
          <w:marLeft w:val="-188"/>
          <w:marRight w:val="-188"/>
          <w:marTop w:val="0"/>
          <w:marBottom w:val="0"/>
          <w:divBdr>
            <w:top w:val="none" w:sz="0" w:space="0" w:color="auto"/>
            <w:left w:val="none" w:sz="0" w:space="0" w:color="auto"/>
            <w:bottom w:val="none" w:sz="0" w:space="0" w:color="auto"/>
            <w:right w:val="none" w:sz="0" w:space="0" w:color="auto"/>
          </w:divBdr>
          <w:divsChild>
            <w:div w:id="3022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931754">
      <w:bodyDiv w:val="1"/>
      <w:marLeft w:val="0"/>
      <w:marRight w:val="0"/>
      <w:marTop w:val="0"/>
      <w:marBottom w:val="0"/>
      <w:divBdr>
        <w:top w:val="none" w:sz="0" w:space="0" w:color="auto"/>
        <w:left w:val="none" w:sz="0" w:space="0" w:color="auto"/>
        <w:bottom w:val="none" w:sz="0" w:space="0" w:color="auto"/>
        <w:right w:val="none" w:sz="0" w:space="0" w:color="auto"/>
      </w:divBdr>
    </w:div>
    <w:div w:id="682165139">
      <w:bodyDiv w:val="1"/>
      <w:marLeft w:val="0"/>
      <w:marRight w:val="0"/>
      <w:marTop w:val="0"/>
      <w:marBottom w:val="0"/>
      <w:divBdr>
        <w:top w:val="none" w:sz="0" w:space="0" w:color="auto"/>
        <w:left w:val="none" w:sz="0" w:space="0" w:color="auto"/>
        <w:bottom w:val="none" w:sz="0" w:space="0" w:color="auto"/>
        <w:right w:val="none" w:sz="0" w:space="0" w:color="auto"/>
      </w:divBdr>
      <w:divsChild>
        <w:div w:id="1742602395">
          <w:marLeft w:val="0"/>
          <w:marRight w:val="0"/>
          <w:marTop w:val="0"/>
          <w:marBottom w:val="0"/>
          <w:divBdr>
            <w:top w:val="single" w:sz="2" w:space="0" w:color="E0E0E0"/>
            <w:left w:val="single" w:sz="2" w:space="0" w:color="E0E0E0"/>
            <w:bottom w:val="single" w:sz="2" w:space="0" w:color="E0E0E0"/>
            <w:right w:val="single" w:sz="2" w:space="0" w:color="E0E0E0"/>
          </w:divBdr>
          <w:divsChild>
            <w:div w:id="663512504">
              <w:marLeft w:val="0"/>
              <w:marRight w:val="0"/>
              <w:marTop w:val="0"/>
              <w:marBottom w:val="0"/>
              <w:divBdr>
                <w:top w:val="single" w:sz="2" w:space="0" w:color="E0E0E0"/>
                <w:left w:val="single" w:sz="2" w:space="0" w:color="E0E0E0"/>
                <w:bottom w:val="single" w:sz="2" w:space="0" w:color="E0E0E0"/>
                <w:right w:val="single" w:sz="2" w:space="0" w:color="E0E0E0"/>
              </w:divBdr>
              <w:divsChild>
                <w:div w:id="785537335">
                  <w:marLeft w:val="0"/>
                  <w:marRight w:val="0"/>
                  <w:marTop w:val="0"/>
                  <w:marBottom w:val="0"/>
                  <w:divBdr>
                    <w:top w:val="single" w:sz="2" w:space="0" w:color="E0E0E0"/>
                    <w:left w:val="single" w:sz="2" w:space="0" w:color="E0E0E0"/>
                    <w:bottom w:val="single" w:sz="2" w:space="0" w:color="E0E0E0"/>
                    <w:right w:val="single" w:sz="2" w:space="0" w:color="E0E0E0"/>
                  </w:divBdr>
                  <w:divsChild>
                    <w:div w:id="477377945">
                      <w:marLeft w:val="0"/>
                      <w:marRight w:val="0"/>
                      <w:marTop w:val="0"/>
                      <w:marBottom w:val="0"/>
                      <w:divBdr>
                        <w:top w:val="single" w:sz="2" w:space="0" w:color="E0E0E0"/>
                        <w:left w:val="single" w:sz="2" w:space="0" w:color="E0E0E0"/>
                        <w:bottom w:val="single" w:sz="2" w:space="0" w:color="E0E0E0"/>
                        <w:right w:val="single" w:sz="2" w:space="0" w:color="E0E0E0"/>
                      </w:divBdr>
                    </w:div>
                    <w:div w:id="111132268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65025684">
          <w:marLeft w:val="0"/>
          <w:marRight w:val="0"/>
          <w:marTop w:val="0"/>
          <w:marBottom w:val="0"/>
          <w:divBdr>
            <w:top w:val="single" w:sz="2" w:space="0" w:color="E0E0E0"/>
            <w:left w:val="single" w:sz="2" w:space="0" w:color="E0E0E0"/>
            <w:bottom w:val="single" w:sz="2" w:space="0" w:color="E0E0E0"/>
            <w:right w:val="single" w:sz="2" w:space="0" w:color="E0E0E0"/>
          </w:divBdr>
          <w:divsChild>
            <w:div w:id="1314329893">
              <w:marLeft w:val="0"/>
              <w:marRight w:val="0"/>
              <w:marTop w:val="0"/>
              <w:marBottom w:val="0"/>
              <w:divBdr>
                <w:top w:val="single" w:sz="2" w:space="0" w:color="E0E0E0"/>
                <w:left w:val="single" w:sz="2" w:space="0" w:color="E0E0E0"/>
                <w:bottom w:val="single" w:sz="2" w:space="0" w:color="E0E0E0"/>
                <w:right w:val="single" w:sz="2" w:space="0" w:color="E0E0E0"/>
              </w:divBdr>
              <w:divsChild>
                <w:div w:id="491258692">
                  <w:marLeft w:val="0"/>
                  <w:marRight w:val="0"/>
                  <w:marTop w:val="0"/>
                  <w:marBottom w:val="0"/>
                  <w:divBdr>
                    <w:top w:val="single" w:sz="2" w:space="0" w:color="E0E0E0"/>
                    <w:left w:val="single" w:sz="2" w:space="0" w:color="E0E0E0"/>
                    <w:bottom w:val="single" w:sz="2" w:space="0" w:color="E0E0E0"/>
                    <w:right w:val="single" w:sz="2" w:space="0" w:color="E0E0E0"/>
                  </w:divBdr>
                  <w:divsChild>
                    <w:div w:id="1297107247">
                      <w:marLeft w:val="0"/>
                      <w:marRight w:val="0"/>
                      <w:marTop w:val="0"/>
                      <w:marBottom w:val="0"/>
                      <w:divBdr>
                        <w:top w:val="single" w:sz="2" w:space="0" w:color="E0E0E0"/>
                        <w:left w:val="single" w:sz="2" w:space="0" w:color="E0E0E0"/>
                        <w:bottom w:val="single" w:sz="2" w:space="0" w:color="E0E0E0"/>
                        <w:right w:val="single" w:sz="2" w:space="0" w:color="E0E0E0"/>
                      </w:divBdr>
                      <w:divsChild>
                        <w:div w:id="103115128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547252573">
              <w:marLeft w:val="0"/>
              <w:marRight w:val="0"/>
              <w:marTop w:val="0"/>
              <w:marBottom w:val="0"/>
              <w:divBdr>
                <w:top w:val="single" w:sz="2" w:space="0" w:color="E0E0E0"/>
                <w:left w:val="single" w:sz="2" w:space="0" w:color="E0E0E0"/>
                <w:bottom w:val="single" w:sz="2" w:space="0" w:color="E0E0E0"/>
                <w:right w:val="single" w:sz="2" w:space="0" w:color="E0E0E0"/>
              </w:divBdr>
              <w:divsChild>
                <w:div w:id="1262225946">
                  <w:marLeft w:val="0"/>
                  <w:marRight w:val="0"/>
                  <w:marTop w:val="0"/>
                  <w:marBottom w:val="0"/>
                  <w:divBdr>
                    <w:top w:val="single" w:sz="2" w:space="0" w:color="E0E0E0"/>
                    <w:left w:val="single" w:sz="2" w:space="0" w:color="E0E0E0"/>
                    <w:bottom w:val="single" w:sz="2" w:space="0" w:color="E0E0E0"/>
                    <w:right w:val="single" w:sz="2" w:space="0" w:color="E0E0E0"/>
                  </w:divBdr>
                </w:div>
                <w:div w:id="425006254">
                  <w:marLeft w:val="0"/>
                  <w:marRight w:val="0"/>
                  <w:marTop w:val="0"/>
                  <w:marBottom w:val="0"/>
                  <w:divBdr>
                    <w:top w:val="single" w:sz="2" w:space="0" w:color="E0E0E0"/>
                    <w:left w:val="single" w:sz="2" w:space="0" w:color="E0E0E0"/>
                    <w:bottom w:val="single" w:sz="2" w:space="0" w:color="E0E0E0"/>
                    <w:right w:val="single" w:sz="2" w:space="0" w:color="E0E0E0"/>
                  </w:divBdr>
                  <w:divsChild>
                    <w:div w:id="1489400781">
                      <w:marLeft w:val="0"/>
                      <w:marRight w:val="0"/>
                      <w:marTop w:val="0"/>
                      <w:marBottom w:val="0"/>
                      <w:divBdr>
                        <w:top w:val="single" w:sz="2" w:space="0" w:color="E0E0E0"/>
                        <w:left w:val="single" w:sz="2" w:space="0" w:color="E0E0E0"/>
                        <w:bottom w:val="single" w:sz="2" w:space="0" w:color="E0E0E0"/>
                        <w:right w:val="single" w:sz="2" w:space="0" w:color="E0E0E0"/>
                      </w:divBdr>
                      <w:divsChild>
                        <w:div w:id="48119401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64601142">
                      <w:marLeft w:val="0"/>
                      <w:marRight w:val="0"/>
                      <w:marTop w:val="0"/>
                      <w:marBottom w:val="0"/>
                      <w:divBdr>
                        <w:top w:val="single" w:sz="2" w:space="0" w:color="E0E0E0"/>
                        <w:left w:val="single" w:sz="2" w:space="0" w:color="E0E0E0"/>
                        <w:bottom w:val="single" w:sz="2" w:space="0" w:color="E0E0E0"/>
                        <w:right w:val="single" w:sz="2" w:space="0" w:color="E0E0E0"/>
                      </w:divBdr>
                      <w:divsChild>
                        <w:div w:id="82111776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682780027">
      <w:bodyDiv w:val="1"/>
      <w:marLeft w:val="0"/>
      <w:marRight w:val="0"/>
      <w:marTop w:val="0"/>
      <w:marBottom w:val="0"/>
      <w:divBdr>
        <w:top w:val="none" w:sz="0" w:space="0" w:color="auto"/>
        <w:left w:val="none" w:sz="0" w:space="0" w:color="auto"/>
        <w:bottom w:val="none" w:sz="0" w:space="0" w:color="auto"/>
        <w:right w:val="none" w:sz="0" w:space="0" w:color="auto"/>
      </w:divBdr>
      <w:divsChild>
        <w:div w:id="287707508">
          <w:marLeft w:val="0"/>
          <w:marRight w:val="0"/>
          <w:marTop w:val="0"/>
          <w:marBottom w:val="0"/>
          <w:divBdr>
            <w:top w:val="none" w:sz="0" w:space="0" w:color="auto"/>
            <w:left w:val="none" w:sz="0" w:space="0" w:color="auto"/>
            <w:bottom w:val="none" w:sz="0" w:space="0" w:color="auto"/>
            <w:right w:val="none" w:sz="0" w:space="0" w:color="auto"/>
          </w:divBdr>
        </w:div>
      </w:divsChild>
    </w:div>
    <w:div w:id="682901968">
      <w:bodyDiv w:val="1"/>
      <w:marLeft w:val="0"/>
      <w:marRight w:val="0"/>
      <w:marTop w:val="0"/>
      <w:marBottom w:val="0"/>
      <w:divBdr>
        <w:top w:val="none" w:sz="0" w:space="0" w:color="auto"/>
        <w:left w:val="none" w:sz="0" w:space="0" w:color="auto"/>
        <w:bottom w:val="none" w:sz="0" w:space="0" w:color="auto"/>
        <w:right w:val="none" w:sz="0" w:space="0" w:color="auto"/>
      </w:divBdr>
      <w:divsChild>
        <w:div w:id="272446455">
          <w:marLeft w:val="-225"/>
          <w:marRight w:val="-225"/>
          <w:marTop w:val="0"/>
          <w:marBottom w:val="0"/>
          <w:divBdr>
            <w:top w:val="none" w:sz="0" w:space="0" w:color="auto"/>
            <w:left w:val="none" w:sz="0" w:space="0" w:color="auto"/>
            <w:bottom w:val="none" w:sz="0" w:space="0" w:color="auto"/>
            <w:right w:val="none" w:sz="0" w:space="0" w:color="auto"/>
          </w:divBdr>
        </w:div>
      </w:divsChild>
    </w:div>
    <w:div w:id="683094575">
      <w:bodyDiv w:val="1"/>
      <w:marLeft w:val="0"/>
      <w:marRight w:val="0"/>
      <w:marTop w:val="0"/>
      <w:marBottom w:val="0"/>
      <w:divBdr>
        <w:top w:val="none" w:sz="0" w:space="0" w:color="auto"/>
        <w:left w:val="none" w:sz="0" w:space="0" w:color="auto"/>
        <w:bottom w:val="none" w:sz="0" w:space="0" w:color="auto"/>
        <w:right w:val="none" w:sz="0" w:space="0" w:color="auto"/>
      </w:divBdr>
      <w:divsChild>
        <w:div w:id="18430357">
          <w:marLeft w:val="626"/>
          <w:marRight w:val="1252"/>
          <w:marTop w:val="0"/>
          <w:marBottom w:val="0"/>
          <w:divBdr>
            <w:top w:val="none" w:sz="0" w:space="0" w:color="auto"/>
            <w:left w:val="none" w:sz="0" w:space="0" w:color="auto"/>
            <w:bottom w:val="none" w:sz="0" w:space="0" w:color="auto"/>
            <w:right w:val="none" w:sz="0" w:space="0" w:color="auto"/>
          </w:divBdr>
        </w:div>
        <w:div w:id="727653049">
          <w:marLeft w:val="626"/>
          <w:marRight w:val="0"/>
          <w:marTop w:val="0"/>
          <w:marBottom w:val="0"/>
          <w:divBdr>
            <w:top w:val="none" w:sz="0" w:space="0" w:color="auto"/>
            <w:left w:val="none" w:sz="0" w:space="0" w:color="auto"/>
            <w:bottom w:val="none" w:sz="0" w:space="0" w:color="auto"/>
            <w:right w:val="none" w:sz="0" w:space="0" w:color="auto"/>
          </w:divBdr>
        </w:div>
      </w:divsChild>
    </w:div>
    <w:div w:id="683094889">
      <w:bodyDiv w:val="1"/>
      <w:marLeft w:val="0"/>
      <w:marRight w:val="0"/>
      <w:marTop w:val="0"/>
      <w:marBottom w:val="0"/>
      <w:divBdr>
        <w:top w:val="none" w:sz="0" w:space="0" w:color="auto"/>
        <w:left w:val="none" w:sz="0" w:space="0" w:color="auto"/>
        <w:bottom w:val="none" w:sz="0" w:space="0" w:color="auto"/>
        <w:right w:val="none" w:sz="0" w:space="0" w:color="auto"/>
      </w:divBdr>
      <w:divsChild>
        <w:div w:id="217784860">
          <w:marLeft w:val="0"/>
          <w:marRight w:val="0"/>
          <w:marTop w:val="0"/>
          <w:marBottom w:val="0"/>
          <w:divBdr>
            <w:top w:val="none" w:sz="0" w:space="0" w:color="auto"/>
            <w:left w:val="none" w:sz="0" w:space="0" w:color="auto"/>
            <w:bottom w:val="none" w:sz="0" w:space="0" w:color="auto"/>
            <w:right w:val="none" w:sz="0" w:space="0" w:color="auto"/>
          </w:divBdr>
        </w:div>
        <w:div w:id="704601296">
          <w:marLeft w:val="0"/>
          <w:marRight w:val="0"/>
          <w:marTop w:val="0"/>
          <w:marBottom w:val="360"/>
          <w:divBdr>
            <w:top w:val="none" w:sz="0" w:space="0" w:color="auto"/>
            <w:left w:val="none" w:sz="0" w:space="0" w:color="auto"/>
            <w:bottom w:val="none" w:sz="0" w:space="0" w:color="auto"/>
            <w:right w:val="none" w:sz="0" w:space="0" w:color="auto"/>
          </w:divBdr>
        </w:div>
      </w:divsChild>
    </w:div>
    <w:div w:id="683098431">
      <w:bodyDiv w:val="1"/>
      <w:marLeft w:val="0"/>
      <w:marRight w:val="0"/>
      <w:marTop w:val="0"/>
      <w:marBottom w:val="0"/>
      <w:divBdr>
        <w:top w:val="none" w:sz="0" w:space="0" w:color="auto"/>
        <w:left w:val="none" w:sz="0" w:space="0" w:color="auto"/>
        <w:bottom w:val="none" w:sz="0" w:space="0" w:color="auto"/>
        <w:right w:val="none" w:sz="0" w:space="0" w:color="auto"/>
      </w:divBdr>
    </w:div>
    <w:div w:id="683241650">
      <w:bodyDiv w:val="1"/>
      <w:marLeft w:val="0"/>
      <w:marRight w:val="0"/>
      <w:marTop w:val="0"/>
      <w:marBottom w:val="0"/>
      <w:divBdr>
        <w:top w:val="none" w:sz="0" w:space="0" w:color="auto"/>
        <w:left w:val="none" w:sz="0" w:space="0" w:color="auto"/>
        <w:bottom w:val="none" w:sz="0" w:space="0" w:color="auto"/>
        <w:right w:val="none" w:sz="0" w:space="0" w:color="auto"/>
      </w:divBdr>
    </w:div>
    <w:div w:id="683477344">
      <w:bodyDiv w:val="1"/>
      <w:marLeft w:val="0"/>
      <w:marRight w:val="0"/>
      <w:marTop w:val="0"/>
      <w:marBottom w:val="0"/>
      <w:divBdr>
        <w:top w:val="none" w:sz="0" w:space="0" w:color="auto"/>
        <w:left w:val="none" w:sz="0" w:space="0" w:color="auto"/>
        <w:bottom w:val="none" w:sz="0" w:space="0" w:color="auto"/>
        <w:right w:val="none" w:sz="0" w:space="0" w:color="auto"/>
      </w:divBdr>
      <w:divsChild>
        <w:div w:id="291180505">
          <w:marLeft w:val="0"/>
          <w:marRight w:val="0"/>
          <w:marTop w:val="0"/>
          <w:marBottom w:val="450"/>
          <w:divBdr>
            <w:top w:val="none" w:sz="0" w:space="0" w:color="auto"/>
            <w:left w:val="none" w:sz="0" w:space="0" w:color="auto"/>
            <w:bottom w:val="none" w:sz="0" w:space="0" w:color="auto"/>
            <w:right w:val="none" w:sz="0" w:space="0" w:color="auto"/>
          </w:divBdr>
          <w:divsChild>
            <w:div w:id="3038919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83674012">
      <w:bodyDiv w:val="1"/>
      <w:marLeft w:val="0"/>
      <w:marRight w:val="0"/>
      <w:marTop w:val="0"/>
      <w:marBottom w:val="0"/>
      <w:divBdr>
        <w:top w:val="none" w:sz="0" w:space="0" w:color="auto"/>
        <w:left w:val="none" w:sz="0" w:space="0" w:color="auto"/>
        <w:bottom w:val="none" w:sz="0" w:space="0" w:color="auto"/>
        <w:right w:val="none" w:sz="0" w:space="0" w:color="auto"/>
      </w:divBdr>
      <w:divsChild>
        <w:div w:id="89667196">
          <w:marLeft w:val="-225"/>
          <w:marRight w:val="-225"/>
          <w:marTop w:val="0"/>
          <w:marBottom w:val="0"/>
          <w:divBdr>
            <w:top w:val="none" w:sz="0" w:space="0" w:color="auto"/>
            <w:left w:val="none" w:sz="0" w:space="0" w:color="auto"/>
            <w:bottom w:val="none" w:sz="0" w:space="0" w:color="auto"/>
            <w:right w:val="none" w:sz="0" w:space="0" w:color="auto"/>
          </w:divBdr>
        </w:div>
        <w:div w:id="353847025">
          <w:marLeft w:val="-225"/>
          <w:marRight w:val="-225"/>
          <w:marTop w:val="0"/>
          <w:marBottom w:val="0"/>
          <w:divBdr>
            <w:top w:val="none" w:sz="0" w:space="0" w:color="auto"/>
            <w:left w:val="none" w:sz="0" w:space="0" w:color="auto"/>
            <w:bottom w:val="none" w:sz="0" w:space="0" w:color="auto"/>
            <w:right w:val="none" w:sz="0" w:space="0" w:color="auto"/>
          </w:divBdr>
          <w:divsChild>
            <w:div w:id="83648763">
              <w:marLeft w:val="1463"/>
              <w:marRight w:val="0"/>
              <w:marTop w:val="0"/>
              <w:marBottom w:val="0"/>
              <w:divBdr>
                <w:top w:val="none" w:sz="0" w:space="0" w:color="auto"/>
                <w:left w:val="none" w:sz="0" w:space="0" w:color="auto"/>
                <w:bottom w:val="none" w:sz="0" w:space="0" w:color="auto"/>
                <w:right w:val="none" w:sz="0" w:space="0" w:color="auto"/>
              </w:divBdr>
              <w:divsChild>
                <w:div w:id="615332548">
                  <w:marLeft w:val="0"/>
                  <w:marRight w:val="0"/>
                  <w:marTop w:val="0"/>
                  <w:marBottom w:val="0"/>
                  <w:divBdr>
                    <w:top w:val="none" w:sz="0" w:space="0" w:color="auto"/>
                    <w:left w:val="none" w:sz="0" w:space="0" w:color="auto"/>
                    <w:bottom w:val="none" w:sz="0" w:space="0" w:color="auto"/>
                    <w:right w:val="none" w:sz="0" w:space="0" w:color="auto"/>
                  </w:divBdr>
                </w:div>
              </w:divsChild>
            </w:div>
            <w:div w:id="301155634">
              <w:marLeft w:val="0"/>
              <w:marRight w:val="0"/>
              <w:marTop w:val="0"/>
              <w:marBottom w:val="0"/>
              <w:divBdr>
                <w:top w:val="none" w:sz="0" w:space="0" w:color="auto"/>
                <w:left w:val="none" w:sz="0" w:space="0" w:color="auto"/>
                <w:bottom w:val="none" w:sz="0" w:space="0" w:color="auto"/>
                <w:right w:val="none" w:sz="0" w:space="0" w:color="auto"/>
              </w:divBdr>
            </w:div>
          </w:divsChild>
        </w:div>
        <w:div w:id="376776935">
          <w:marLeft w:val="-225"/>
          <w:marRight w:val="-225"/>
          <w:marTop w:val="0"/>
          <w:marBottom w:val="0"/>
          <w:divBdr>
            <w:top w:val="none" w:sz="0" w:space="0" w:color="auto"/>
            <w:left w:val="none" w:sz="0" w:space="0" w:color="auto"/>
            <w:bottom w:val="none" w:sz="0" w:space="0" w:color="auto"/>
            <w:right w:val="none" w:sz="0" w:space="0" w:color="auto"/>
          </w:divBdr>
        </w:div>
      </w:divsChild>
    </w:div>
    <w:div w:id="683746963">
      <w:bodyDiv w:val="1"/>
      <w:marLeft w:val="0"/>
      <w:marRight w:val="0"/>
      <w:marTop w:val="0"/>
      <w:marBottom w:val="0"/>
      <w:divBdr>
        <w:top w:val="none" w:sz="0" w:space="0" w:color="auto"/>
        <w:left w:val="none" w:sz="0" w:space="0" w:color="auto"/>
        <w:bottom w:val="none" w:sz="0" w:space="0" w:color="auto"/>
        <w:right w:val="none" w:sz="0" w:space="0" w:color="auto"/>
      </w:divBdr>
      <w:divsChild>
        <w:div w:id="1973704379">
          <w:marLeft w:val="-225"/>
          <w:marRight w:val="-225"/>
          <w:marTop w:val="0"/>
          <w:marBottom w:val="0"/>
          <w:divBdr>
            <w:top w:val="none" w:sz="0" w:space="0" w:color="auto"/>
            <w:left w:val="none" w:sz="0" w:space="0" w:color="auto"/>
            <w:bottom w:val="none" w:sz="0" w:space="0" w:color="auto"/>
            <w:right w:val="none" w:sz="0" w:space="0" w:color="auto"/>
          </w:divBdr>
          <w:divsChild>
            <w:div w:id="1269894101">
              <w:marLeft w:val="0"/>
              <w:marRight w:val="0"/>
              <w:marTop w:val="0"/>
              <w:marBottom w:val="0"/>
              <w:divBdr>
                <w:top w:val="none" w:sz="0" w:space="0" w:color="auto"/>
                <w:left w:val="none" w:sz="0" w:space="0" w:color="auto"/>
                <w:bottom w:val="none" w:sz="0" w:space="0" w:color="auto"/>
                <w:right w:val="none" w:sz="0" w:space="0" w:color="auto"/>
              </w:divBdr>
              <w:divsChild>
                <w:div w:id="1759058487">
                  <w:marLeft w:val="-225"/>
                  <w:marRight w:val="-225"/>
                  <w:marTop w:val="0"/>
                  <w:marBottom w:val="0"/>
                  <w:divBdr>
                    <w:top w:val="none" w:sz="0" w:space="0" w:color="auto"/>
                    <w:left w:val="none" w:sz="0" w:space="0" w:color="auto"/>
                    <w:bottom w:val="none" w:sz="0" w:space="0" w:color="auto"/>
                    <w:right w:val="none" w:sz="0" w:space="0" w:color="auto"/>
                  </w:divBdr>
                  <w:divsChild>
                    <w:div w:id="43602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906929">
          <w:marLeft w:val="-225"/>
          <w:marRight w:val="-225"/>
          <w:marTop w:val="0"/>
          <w:marBottom w:val="0"/>
          <w:divBdr>
            <w:top w:val="none" w:sz="0" w:space="0" w:color="auto"/>
            <w:left w:val="none" w:sz="0" w:space="0" w:color="auto"/>
            <w:bottom w:val="none" w:sz="0" w:space="0" w:color="auto"/>
            <w:right w:val="none" w:sz="0" w:space="0" w:color="auto"/>
          </w:divBdr>
          <w:divsChild>
            <w:div w:id="1590313438">
              <w:marLeft w:val="0"/>
              <w:marRight w:val="0"/>
              <w:marTop w:val="0"/>
              <w:marBottom w:val="0"/>
              <w:divBdr>
                <w:top w:val="none" w:sz="0" w:space="0" w:color="auto"/>
                <w:left w:val="none" w:sz="0" w:space="0" w:color="auto"/>
                <w:bottom w:val="none" w:sz="0" w:space="0" w:color="auto"/>
                <w:right w:val="none" w:sz="0" w:space="0" w:color="auto"/>
              </w:divBdr>
              <w:divsChild>
                <w:div w:id="207912848">
                  <w:marLeft w:val="0"/>
                  <w:marRight w:val="0"/>
                  <w:marTop w:val="0"/>
                  <w:marBottom w:val="0"/>
                  <w:divBdr>
                    <w:top w:val="none" w:sz="0" w:space="0" w:color="auto"/>
                    <w:left w:val="none" w:sz="0" w:space="0" w:color="auto"/>
                    <w:bottom w:val="none" w:sz="0" w:space="0" w:color="auto"/>
                    <w:right w:val="none" w:sz="0" w:space="0" w:color="auto"/>
                  </w:divBdr>
                  <w:divsChild>
                    <w:div w:id="14015627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1593479">
              <w:marLeft w:val="1463"/>
              <w:marRight w:val="0"/>
              <w:marTop w:val="0"/>
              <w:marBottom w:val="0"/>
              <w:divBdr>
                <w:top w:val="none" w:sz="0" w:space="0" w:color="auto"/>
                <w:left w:val="none" w:sz="0" w:space="0" w:color="auto"/>
                <w:bottom w:val="none" w:sz="0" w:space="0" w:color="auto"/>
                <w:right w:val="none" w:sz="0" w:space="0" w:color="auto"/>
              </w:divBdr>
              <w:divsChild>
                <w:div w:id="180125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99674">
          <w:marLeft w:val="-225"/>
          <w:marRight w:val="-225"/>
          <w:marTop w:val="0"/>
          <w:marBottom w:val="0"/>
          <w:divBdr>
            <w:top w:val="none" w:sz="0" w:space="0" w:color="auto"/>
            <w:left w:val="none" w:sz="0" w:space="0" w:color="auto"/>
            <w:bottom w:val="none" w:sz="0" w:space="0" w:color="auto"/>
            <w:right w:val="none" w:sz="0" w:space="0" w:color="auto"/>
          </w:divBdr>
          <w:divsChild>
            <w:div w:id="1177691820">
              <w:marLeft w:val="1463"/>
              <w:marRight w:val="0"/>
              <w:marTop w:val="0"/>
              <w:marBottom w:val="0"/>
              <w:divBdr>
                <w:top w:val="none" w:sz="0" w:space="0" w:color="auto"/>
                <w:left w:val="none" w:sz="0" w:space="0" w:color="auto"/>
                <w:bottom w:val="none" w:sz="0" w:space="0" w:color="auto"/>
                <w:right w:val="none" w:sz="0" w:space="0" w:color="auto"/>
              </w:divBdr>
              <w:divsChild>
                <w:div w:id="1615870341">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683822508">
      <w:bodyDiv w:val="1"/>
      <w:marLeft w:val="0"/>
      <w:marRight w:val="0"/>
      <w:marTop w:val="0"/>
      <w:marBottom w:val="0"/>
      <w:divBdr>
        <w:top w:val="none" w:sz="0" w:space="0" w:color="auto"/>
        <w:left w:val="none" w:sz="0" w:space="0" w:color="auto"/>
        <w:bottom w:val="none" w:sz="0" w:space="0" w:color="auto"/>
        <w:right w:val="none" w:sz="0" w:space="0" w:color="auto"/>
      </w:divBdr>
      <w:divsChild>
        <w:div w:id="2118327118">
          <w:marLeft w:val="0"/>
          <w:marRight w:val="0"/>
          <w:marTop w:val="0"/>
          <w:marBottom w:val="0"/>
          <w:divBdr>
            <w:top w:val="single" w:sz="2" w:space="0" w:color="E0E0E0"/>
            <w:left w:val="single" w:sz="2" w:space="0" w:color="E0E0E0"/>
            <w:bottom w:val="single" w:sz="2" w:space="0" w:color="E0E0E0"/>
            <w:right w:val="single" w:sz="2" w:space="0" w:color="E0E0E0"/>
          </w:divBdr>
          <w:divsChild>
            <w:div w:id="845902289">
              <w:marLeft w:val="0"/>
              <w:marRight w:val="0"/>
              <w:marTop w:val="0"/>
              <w:marBottom w:val="0"/>
              <w:divBdr>
                <w:top w:val="single" w:sz="2" w:space="0" w:color="E0E0E0"/>
                <w:left w:val="single" w:sz="2" w:space="0" w:color="E0E0E0"/>
                <w:bottom w:val="single" w:sz="2" w:space="0" w:color="E0E0E0"/>
                <w:right w:val="single" w:sz="2" w:space="0" w:color="E0E0E0"/>
              </w:divBdr>
              <w:divsChild>
                <w:div w:id="1304000839">
                  <w:marLeft w:val="0"/>
                  <w:marRight w:val="0"/>
                  <w:marTop w:val="0"/>
                  <w:marBottom w:val="0"/>
                  <w:divBdr>
                    <w:top w:val="single" w:sz="2" w:space="0" w:color="E0E0E0"/>
                    <w:left w:val="single" w:sz="2" w:space="0" w:color="E0E0E0"/>
                    <w:bottom w:val="single" w:sz="2" w:space="0" w:color="E0E0E0"/>
                    <w:right w:val="single" w:sz="2" w:space="0" w:color="E0E0E0"/>
                  </w:divBdr>
                  <w:divsChild>
                    <w:div w:id="1251738045">
                      <w:marLeft w:val="0"/>
                      <w:marRight w:val="0"/>
                      <w:marTop w:val="0"/>
                      <w:marBottom w:val="0"/>
                      <w:divBdr>
                        <w:top w:val="single" w:sz="2" w:space="0" w:color="E0E0E0"/>
                        <w:left w:val="single" w:sz="2" w:space="0" w:color="E0E0E0"/>
                        <w:bottom w:val="single" w:sz="2" w:space="0" w:color="E0E0E0"/>
                        <w:right w:val="single" w:sz="2" w:space="0" w:color="E0E0E0"/>
                      </w:divBdr>
                    </w:div>
                    <w:div w:id="982582766">
                      <w:marLeft w:val="0"/>
                      <w:marRight w:val="0"/>
                      <w:marTop w:val="0"/>
                      <w:marBottom w:val="0"/>
                      <w:divBdr>
                        <w:top w:val="single" w:sz="2" w:space="0" w:color="E0E0E0"/>
                        <w:left w:val="single" w:sz="2" w:space="0" w:color="E0E0E0"/>
                        <w:bottom w:val="single" w:sz="2" w:space="0" w:color="E0E0E0"/>
                        <w:right w:val="single" w:sz="2" w:space="0" w:color="E0E0E0"/>
                      </w:divBdr>
                    </w:div>
                    <w:div w:id="40508032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887793815">
          <w:marLeft w:val="0"/>
          <w:marRight w:val="0"/>
          <w:marTop w:val="0"/>
          <w:marBottom w:val="0"/>
          <w:divBdr>
            <w:top w:val="single" w:sz="2" w:space="0" w:color="E0E0E0"/>
            <w:left w:val="single" w:sz="2" w:space="0" w:color="E0E0E0"/>
            <w:bottom w:val="single" w:sz="2" w:space="0" w:color="E0E0E0"/>
            <w:right w:val="single" w:sz="2" w:space="0" w:color="E0E0E0"/>
          </w:divBdr>
          <w:divsChild>
            <w:div w:id="1321154654">
              <w:marLeft w:val="0"/>
              <w:marRight w:val="0"/>
              <w:marTop w:val="0"/>
              <w:marBottom w:val="0"/>
              <w:divBdr>
                <w:top w:val="single" w:sz="2" w:space="0" w:color="E0E0E0"/>
                <w:left w:val="single" w:sz="2" w:space="0" w:color="E0E0E0"/>
                <w:bottom w:val="single" w:sz="2" w:space="0" w:color="E0E0E0"/>
                <w:right w:val="single" w:sz="2" w:space="0" w:color="E0E0E0"/>
              </w:divBdr>
              <w:divsChild>
                <w:div w:id="1844315168">
                  <w:marLeft w:val="0"/>
                  <w:marRight w:val="0"/>
                  <w:marTop w:val="0"/>
                  <w:marBottom w:val="0"/>
                  <w:divBdr>
                    <w:top w:val="single" w:sz="2" w:space="0" w:color="E0E0E0"/>
                    <w:left w:val="single" w:sz="2" w:space="0" w:color="E0E0E0"/>
                    <w:bottom w:val="single" w:sz="2" w:space="0" w:color="E0E0E0"/>
                    <w:right w:val="single" w:sz="2" w:space="0" w:color="E0E0E0"/>
                  </w:divBdr>
                  <w:divsChild>
                    <w:div w:id="715742364">
                      <w:marLeft w:val="0"/>
                      <w:marRight w:val="0"/>
                      <w:marTop w:val="0"/>
                      <w:marBottom w:val="0"/>
                      <w:divBdr>
                        <w:top w:val="single" w:sz="2" w:space="0" w:color="E0E0E0"/>
                        <w:left w:val="single" w:sz="2" w:space="0" w:color="E0E0E0"/>
                        <w:bottom w:val="single" w:sz="2" w:space="0" w:color="E0E0E0"/>
                        <w:right w:val="single" w:sz="2" w:space="0" w:color="E0E0E0"/>
                      </w:divBdr>
                      <w:divsChild>
                        <w:div w:id="129463082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275478894">
              <w:marLeft w:val="0"/>
              <w:marRight w:val="0"/>
              <w:marTop w:val="0"/>
              <w:marBottom w:val="0"/>
              <w:divBdr>
                <w:top w:val="single" w:sz="2" w:space="0" w:color="E0E0E0"/>
                <w:left w:val="single" w:sz="2" w:space="0" w:color="E0E0E0"/>
                <w:bottom w:val="single" w:sz="2" w:space="0" w:color="E0E0E0"/>
                <w:right w:val="single" w:sz="2" w:space="0" w:color="E0E0E0"/>
              </w:divBdr>
              <w:divsChild>
                <w:div w:id="158271062">
                  <w:marLeft w:val="0"/>
                  <w:marRight w:val="0"/>
                  <w:marTop w:val="0"/>
                  <w:marBottom w:val="0"/>
                  <w:divBdr>
                    <w:top w:val="single" w:sz="2" w:space="0" w:color="E0E0E0"/>
                    <w:left w:val="single" w:sz="2" w:space="0" w:color="E0E0E0"/>
                    <w:bottom w:val="single" w:sz="2" w:space="0" w:color="E0E0E0"/>
                    <w:right w:val="single" w:sz="2" w:space="0" w:color="E0E0E0"/>
                  </w:divBdr>
                </w:div>
                <w:div w:id="118257794">
                  <w:marLeft w:val="0"/>
                  <w:marRight w:val="0"/>
                  <w:marTop w:val="0"/>
                  <w:marBottom w:val="0"/>
                  <w:divBdr>
                    <w:top w:val="single" w:sz="2" w:space="0" w:color="E0E0E0"/>
                    <w:left w:val="single" w:sz="2" w:space="0" w:color="E0E0E0"/>
                    <w:bottom w:val="single" w:sz="2" w:space="0" w:color="E0E0E0"/>
                    <w:right w:val="single" w:sz="2" w:space="0" w:color="E0E0E0"/>
                  </w:divBdr>
                  <w:divsChild>
                    <w:div w:id="1822304321">
                      <w:marLeft w:val="0"/>
                      <w:marRight w:val="0"/>
                      <w:marTop w:val="0"/>
                      <w:marBottom w:val="0"/>
                      <w:divBdr>
                        <w:top w:val="single" w:sz="2" w:space="0" w:color="E0E0E0"/>
                        <w:left w:val="single" w:sz="2" w:space="0" w:color="E0E0E0"/>
                        <w:bottom w:val="single" w:sz="2" w:space="0" w:color="E0E0E0"/>
                        <w:right w:val="single" w:sz="2" w:space="0" w:color="E0E0E0"/>
                      </w:divBdr>
                      <w:divsChild>
                        <w:div w:id="50177499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95660052">
                      <w:marLeft w:val="0"/>
                      <w:marRight w:val="0"/>
                      <w:marTop w:val="0"/>
                      <w:marBottom w:val="0"/>
                      <w:divBdr>
                        <w:top w:val="single" w:sz="2" w:space="0" w:color="E0E0E0"/>
                        <w:left w:val="single" w:sz="2" w:space="0" w:color="E0E0E0"/>
                        <w:bottom w:val="single" w:sz="2" w:space="0" w:color="E0E0E0"/>
                        <w:right w:val="single" w:sz="2" w:space="0" w:color="E0E0E0"/>
                      </w:divBdr>
                      <w:divsChild>
                        <w:div w:id="174032698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43531807">
                      <w:marLeft w:val="0"/>
                      <w:marRight w:val="0"/>
                      <w:marTop w:val="0"/>
                      <w:marBottom w:val="0"/>
                      <w:divBdr>
                        <w:top w:val="single" w:sz="2" w:space="0" w:color="E0E0E0"/>
                        <w:left w:val="single" w:sz="2" w:space="0" w:color="E0E0E0"/>
                        <w:bottom w:val="single" w:sz="2" w:space="0" w:color="E0E0E0"/>
                        <w:right w:val="single" w:sz="2" w:space="0" w:color="E0E0E0"/>
                      </w:divBdr>
                      <w:divsChild>
                        <w:div w:id="92792503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683827430">
      <w:bodyDiv w:val="1"/>
      <w:marLeft w:val="0"/>
      <w:marRight w:val="0"/>
      <w:marTop w:val="0"/>
      <w:marBottom w:val="0"/>
      <w:divBdr>
        <w:top w:val="none" w:sz="0" w:space="0" w:color="auto"/>
        <w:left w:val="none" w:sz="0" w:space="0" w:color="auto"/>
        <w:bottom w:val="none" w:sz="0" w:space="0" w:color="auto"/>
        <w:right w:val="none" w:sz="0" w:space="0" w:color="auto"/>
      </w:divBdr>
      <w:divsChild>
        <w:div w:id="370424383">
          <w:marLeft w:val="0"/>
          <w:marRight w:val="0"/>
          <w:marTop w:val="0"/>
          <w:marBottom w:val="0"/>
          <w:divBdr>
            <w:top w:val="none" w:sz="0" w:space="0" w:color="auto"/>
            <w:left w:val="none" w:sz="0" w:space="0" w:color="auto"/>
            <w:bottom w:val="none" w:sz="0" w:space="0" w:color="auto"/>
            <w:right w:val="none" w:sz="0" w:space="0" w:color="auto"/>
          </w:divBdr>
          <w:divsChild>
            <w:div w:id="77728740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684133659">
      <w:bodyDiv w:val="1"/>
      <w:marLeft w:val="0"/>
      <w:marRight w:val="0"/>
      <w:marTop w:val="0"/>
      <w:marBottom w:val="0"/>
      <w:divBdr>
        <w:top w:val="none" w:sz="0" w:space="0" w:color="auto"/>
        <w:left w:val="none" w:sz="0" w:space="0" w:color="auto"/>
        <w:bottom w:val="none" w:sz="0" w:space="0" w:color="auto"/>
        <w:right w:val="none" w:sz="0" w:space="0" w:color="auto"/>
      </w:divBdr>
      <w:divsChild>
        <w:div w:id="211232158">
          <w:marLeft w:val="626"/>
          <w:marRight w:val="0"/>
          <w:marTop w:val="0"/>
          <w:marBottom w:val="0"/>
          <w:divBdr>
            <w:top w:val="none" w:sz="0" w:space="0" w:color="auto"/>
            <w:left w:val="none" w:sz="0" w:space="0" w:color="auto"/>
            <w:bottom w:val="none" w:sz="0" w:space="0" w:color="auto"/>
            <w:right w:val="none" w:sz="0" w:space="0" w:color="auto"/>
          </w:divBdr>
        </w:div>
      </w:divsChild>
    </w:div>
    <w:div w:id="684598511">
      <w:bodyDiv w:val="1"/>
      <w:marLeft w:val="0"/>
      <w:marRight w:val="0"/>
      <w:marTop w:val="0"/>
      <w:marBottom w:val="0"/>
      <w:divBdr>
        <w:top w:val="none" w:sz="0" w:space="0" w:color="auto"/>
        <w:left w:val="none" w:sz="0" w:space="0" w:color="auto"/>
        <w:bottom w:val="none" w:sz="0" w:space="0" w:color="auto"/>
        <w:right w:val="none" w:sz="0" w:space="0" w:color="auto"/>
      </w:divBdr>
    </w:div>
    <w:div w:id="684869795">
      <w:bodyDiv w:val="1"/>
      <w:marLeft w:val="0"/>
      <w:marRight w:val="0"/>
      <w:marTop w:val="0"/>
      <w:marBottom w:val="0"/>
      <w:divBdr>
        <w:top w:val="none" w:sz="0" w:space="0" w:color="auto"/>
        <w:left w:val="none" w:sz="0" w:space="0" w:color="auto"/>
        <w:bottom w:val="none" w:sz="0" w:space="0" w:color="auto"/>
        <w:right w:val="none" w:sz="0" w:space="0" w:color="auto"/>
      </w:divBdr>
      <w:divsChild>
        <w:div w:id="629946167">
          <w:marLeft w:val="750"/>
          <w:marRight w:val="1500"/>
          <w:marTop w:val="0"/>
          <w:marBottom w:val="0"/>
          <w:divBdr>
            <w:top w:val="none" w:sz="0" w:space="0" w:color="auto"/>
            <w:left w:val="none" w:sz="0" w:space="0" w:color="auto"/>
            <w:bottom w:val="none" w:sz="0" w:space="0" w:color="auto"/>
            <w:right w:val="none" w:sz="0" w:space="0" w:color="auto"/>
          </w:divBdr>
        </w:div>
      </w:divsChild>
    </w:div>
    <w:div w:id="685206688">
      <w:bodyDiv w:val="1"/>
      <w:marLeft w:val="0"/>
      <w:marRight w:val="0"/>
      <w:marTop w:val="0"/>
      <w:marBottom w:val="0"/>
      <w:divBdr>
        <w:top w:val="none" w:sz="0" w:space="0" w:color="auto"/>
        <w:left w:val="none" w:sz="0" w:space="0" w:color="auto"/>
        <w:bottom w:val="none" w:sz="0" w:space="0" w:color="auto"/>
        <w:right w:val="none" w:sz="0" w:space="0" w:color="auto"/>
      </w:divBdr>
    </w:div>
    <w:div w:id="685252571">
      <w:bodyDiv w:val="1"/>
      <w:marLeft w:val="0"/>
      <w:marRight w:val="0"/>
      <w:marTop w:val="0"/>
      <w:marBottom w:val="0"/>
      <w:divBdr>
        <w:top w:val="none" w:sz="0" w:space="0" w:color="auto"/>
        <w:left w:val="none" w:sz="0" w:space="0" w:color="auto"/>
        <w:bottom w:val="none" w:sz="0" w:space="0" w:color="auto"/>
        <w:right w:val="none" w:sz="0" w:space="0" w:color="auto"/>
      </w:divBdr>
      <w:divsChild>
        <w:div w:id="601764102">
          <w:marLeft w:val="0"/>
          <w:marRight w:val="0"/>
          <w:marTop w:val="0"/>
          <w:marBottom w:val="0"/>
          <w:divBdr>
            <w:top w:val="none" w:sz="0" w:space="0" w:color="auto"/>
            <w:left w:val="none" w:sz="0" w:space="0" w:color="auto"/>
            <w:bottom w:val="none" w:sz="0" w:space="0" w:color="auto"/>
            <w:right w:val="none" w:sz="0" w:space="0" w:color="auto"/>
          </w:divBdr>
        </w:div>
      </w:divsChild>
    </w:div>
    <w:div w:id="685641255">
      <w:bodyDiv w:val="1"/>
      <w:marLeft w:val="0"/>
      <w:marRight w:val="0"/>
      <w:marTop w:val="0"/>
      <w:marBottom w:val="0"/>
      <w:divBdr>
        <w:top w:val="none" w:sz="0" w:space="0" w:color="auto"/>
        <w:left w:val="none" w:sz="0" w:space="0" w:color="auto"/>
        <w:bottom w:val="none" w:sz="0" w:space="0" w:color="auto"/>
        <w:right w:val="none" w:sz="0" w:space="0" w:color="auto"/>
      </w:divBdr>
      <w:divsChild>
        <w:div w:id="1246526754">
          <w:marLeft w:val="-225"/>
          <w:marRight w:val="-225"/>
          <w:marTop w:val="0"/>
          <w:marBottom w:val="0"/>
          <w:divBdr>
            <w:top w:val="none" w:sz="0" w:space="0" w:color="auto"/>
            <w:left w:val="none" w:sz="0" w:space="0" w:color="auto"/>
            <w:bottom w:val="none" w:sz="0" w:space="0" w:color="auto"/>
            <w:right w:val="none" w:sz="0" w:space="0" w:color="auto"/>
          </w:divBdr>
          <w:divsChild>
            <w:div w:id="1372456358">
              <w:marLeft w:val="0"/>
              <w:marRight w:val="0"/>
              <w:marTop w:val="0"/>
              <w:marBottom w:val="0"/>
              <w:divBdr>
                <w:top w:val="none" w:sz="0" w:space="0" w:color="auto"/>
                <w:left w:val="none" w:sz="0" w:space="0" w:color="auto"/>
                <w:bottom w:val="none" w:sz="0" w:space="0" w:color="auto"/>
                <w:right w:val="none" w:sz="0" w:space="0" w:color="auto"/>
              </w:divBdr>
              <w:divsChild>
                <w:div w:id="225606246">
                  <w:marLeft w:val="-225"/>
                  <w:marRight w:val="-225"/>
                  <w:marTop w:val="0"/>
                  <w:marBottom w:val="0"/>
                  <w:divBdr>
                    <w:top w:val="none" w:sz="0" w:space="0" w:color="auto"/>
                    <w:left w:val="none" w:sz="0" w:space="0" w:color="auto"/>
                    <w:bottom w:val="none" w:sz="0" w:space="0" w:color="auto"/>
                    <w:right w:val="none" w:sz="0" w:space="0" w:color="auto"/>
                  </w:divBdr>
                  <w:divsChild>
                    <w:div w:id="83009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769331">
          <w:marLeft w:val="-225"/>
          <w:marRight w:val="-225"/>
          <w:marTop w:val="0"/>
          <w:marBottom w:val="0"/>
          <w:divBdr>
            <w:top w:val="none" w:sz="0" w:space="0" w:color="auto"/>
            <w:left w:val="none" w:sz="0" w:space="0" w:color="auto"/>
            <w:bottom w:val="none" w:sz="0" w:space="0" w:color="auto"/>
            <w:right w:val="none" w:sz="0" w:space="0" w:color="auto"/>
          </w:divBdr>
          <w:divsChild>
            <w:div w:id="1458253574">
              <w:marLeft w:val="0"/>
              <w:marRight w:val="0"/>
              <w:marTop w:val="0"/>
              <w:marBottom w:val="0"/>
              <w:divBdr>
                <w:top w:val="none" w:sz="0" w:space="0" w:color="auto"/>
                <w:left w:val="none" w:sz="0" w:space="0" w:color="auto"/>
                <w:bottom w:val="none" w:sz="0" w:space="0" w:color="auto"/>
                <w:right w:val="none" w:sz="0" w:space="0" w:color="auto"/>
              </w:divBdr>
              <w:divsChild>
                <w:div w:id="269355401">
                  <w:marLeft w:val="0"/>
                  <w:marRight w:val="0"/>
                  <w:marTop w:val="0"/>
                  <w:marBottom w:val="0"/>
                  <w:divBdr>
                    <w:top w:val="none" w:sz="0" w:space="0" w:color="auto"/>
                    <w:left w:val="none" w:sz="0" w:space="0" w:color="auto"/>
                    <w:bottom w:val="none" w:sz="0" w:space="0" w:color="auto"/>
                    <w:right w:val="none" w:sz="0" w:space="0" w:color="auto"/>
                  </w:divBdr>
                  <w:divsChild>
                    <w:div w:id="99538326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4767004">
          <w:marLeft w:val="-225"/>
          <w:marRight w:val="-225"/>
          <w:marTop w:val="0"/>
          <w:marBottom w:val="0"/>
          <w:divBdr>
            <w:top w:val="none" w:sz="0" w:space="0" w:color="auto"/>
            <w:left w:val="none" w:sz="0" w:space="0" w:color="auto"/>
            <w:bottom w:val="none" w:sz="0" w:space="0" w:color="auto"/>
            <w:right w:val="none" w:sz="0" w:space="0" w:color="auto"/>
          </w:divBdr>
          <w:divsChild>
            <w:div w:id="1852640420">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685643669">
      <w:bodyDiv w:val="1"/>
      <w:marLeft w:val="0"/>
      <w:marRight w:val="0"/>
      <w:marTop w:val="0"/>
      <w:marBottom w:val="0"/>
      <w:divBdr>
        <w:top w:val="none" w:sz="0" w:space="0" w:color="auto"/>
        <w:left w:val="none" w:sz="0" w:space="0" w:color="auto"/>
        <w:bottom w:val="none" w:sz="0" w:space="0" w:color="auto"/>
        <w:right w:val="none" w:sz="0" w:space="0" w:color="auto"/>
      </w:divBdr>
      <w:divsChild>
        <w:div w:id="81074025">
          <w:marLeft w:val="0"/>
          <w:marRight w:val="0"/>
          <w:marTop w:val="0"/>
          <w:marBottom w:val="0"/>
          <w:divBdr>
            <w:top w:val="none" w:sz="0" w:space="0" w:color="auto"/>
            <w:left w:val="none" w:sz="0" w:space="0" w:color="auto"/>
            <w:bottom w:val="none" w:sz="0" w:space="0" w:color="auto"/>
            <w:right w:val="none" w:sz="0" w:space="0" w:color="auto"/>
          </w:divBdr>
        </w:div>
      </w:divsChild>
    </w:div>
    <w:div w:id="686254858">
      <w:bodyDiv w:val="1"/>
      <w:marLeft w:val="0"/>
      <w:marRight w:val="0"/>
      <w:marTop w:val="0"/>
      <w:marBottom w:val="0"/>
      <w:divBdr>
        <w:top w:val="none" w:sz="0" w:space="0" w:color="auto"/>
        <w:left w:val="none" w:sz="0" w:space="0" w:color="auto"/>
        <w:bottom w:val="none" w:sz="0" w:space="0" w:color="auto"/>
        <w:right w:val="none" w:sz="0" w:space="0" w:color="auto"/>
      </w:divBdr>
      <w:divsChild>
        <w:div w:id="160707210">
          <w:marLeft w:val="-125"/>
          <w:marRight w:val="-125"/>
          <w:marTop w:val="0"/>
          <w:marBottom w:val="376"/>
          <w:divBdr>
            <w:top w:val="none" w:sz="0" w:space="0" w:color="auto"/>
            <w:left w:val="none" w:sz="0" w:space="0" w:color="auto"/>
            <w:bottom w:val="none" w:sz="0" w:space="0" w:color="auto"/>
            <w:right w:val="none" w:sz="0" w:space="0" w:color="auto"/>
          </w:divBdr>
          <w:divsChild>
            <w:div w:id="19261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521579">
      <w:bodyDiv w:val="1"/>
      <w:marLeft w:val="0"/>
      <w:marRight w:val="0"/>
      <w:marTop w:val="0"/>
      <w:marBottom w:val="0"/>
      <w:divBdr>
        <w:top w:val="none" w:sz="0" w:space="0" w:color="auto"/>
        <w:left w:val="none" w:sz="0" w:space="0" w:color="auto"/>
        <w:bottom w:val="none" w:sz="0" w:space="0" w:color="auto"/>
        <w:right w:val="none" w:sz="0" w:space="0" w:color="auto"/>
      </w:divBdr>
    </w:div>
    <w:div w:id="686904582">
      <w:bodyDiv w:val="1"/>
      <w:marLeft w:val="0"/>
      <w:marRight w:val="0"/>
      <w:marTop w:val="0"/>
      <w:marBottom w:val="0"/>
      <w:divBdr>
        <w:top w:val="none" w:sz="0" w:space="0" w:color="auto"/>
        <w:left w:val="none" w:sz="0" w:space="0" w:color="auto"/>
        <w:bottom w:val="none" w:sz="0" w:space="0" w:color="auto"/>
        <w:right w:val="none" w:sz="0" w:space="0" w:color="auto"/>
      </w:divBdr>
      <w:divsChild>
        <w:div w:id="626275877">
          <w:marLeft w:val="0"/>
          <w:marRight w:val="0"/>
          <w:marTop w:val="0"/>
          <w:marBottom w:val="240"/>
          <w:divBdr>
            <w:top w:val="none" w:sz="0" w:space="0" w:color="auto"/>
            <w:left w:val="none" w:sz="0" w:space="0" w:color="auto"/>
            <w:bottom w:val="none" w:sz="0" w:space="0" w:color="auto"/>
            <w:right w:val="none" w:sz="0" w:space="0" w:color="auto"/>
          </w:divBdr>
          <w:divsChild>
            <w:div w:id="1323317179">
              <w:marLeft w:val="0"/>
              <w:marRight w:val="0"/>
              <w:marTop w:val="45"/>
              <w:marBottom w:val="0"/>
              <w:divBdr>
                <w:top w:val="none" w:sz="0" w:space="0" w:color="auto"/>
                <w:left w:val="none" w:sz="0" w:space="0" w:color="auto"/>
                <w:bottom w:val="none" w:sz="0" w:space="0" w:color="auto"/>
                <w:right w:val="none" w:sz="0" w:space="0" w:color="auto"/>
              </w:divBdr>
            </w:div>
          </w:divsChild>
        </w:div>
        <w:div w:id="637296665">
          <w:marLeft w:val="0"/>
          <w:marRight w:val="330"/>
          <w:marTop w:val="0"/>
          <w:marBottom w:val="300"/>
          <w:divBdr>
            <w:top w:val="single" w:sz="6" w:space="0" w:color="999999"/>
            <w:left w:val="single" w:sz="6" w:space="0" w:color="999999"/>
            <w:bottom w:val="single" w:sz="6" w:space="0" w:color="999999"/>
            <w:right w:val="single" w:sz="6" w:space="0" w:color="999999"/>
          </w:divBdr>
          <w:divsChild>
            <w:div w:id="1165972969">
              <w:marLeft w:val="0"/>
              <w:marRight w:val="0"/>
              <w:marTop w:val="0"/>
              <w:marBottom w:val="0"/>
              <w:divBdr>
                <w:top w:val="single" w:sz="6" w:space="0" w:color="999999"/>
                <w:left w:val="single" w:sz="6" w:space="0" w:color="999999"/>
                <w:bottom w:val="single" w:sz="6" w:space="0" w:color="999999"/>
                <w:right w:val="single" w:sz="6" w:space="0" w:color="999999"/>
              </w:divBdr>
            </w:div>
            <w:div w:id="1812868523">
              <w:marLeft w:val="0"/>
              <w:marRight w:val="0"/>
              <w:marTop w:val="0"/>
              <w:marBottom w:val="0"/>
              <w:divBdr>
                <w:top w:val="single" w:sz="6" w:space="0" w:color="999999"/>
                <w:left w:val="single" w:sz="6" w:space="0" w:color="999999"/>
                <w:bottom w:val="single" w:sz="6" w:space="0" w:color="999999"/>
                <w:right w:val="single" w:sz="6" w:space="0" w:color="999999"/>
              </w:divBdr>
            </w:div>
            <w:div w:id="437455651">
              <w:marLeft w:val="0"/>
              <w:marRight w:val="0"/>
              <w:marTop w:val="0"/>
              <w:marBottom w:val="0"/>
              <w:divBdr>
                <w:top w:val="single" w:sz="6" w:space="0" w:color="999999"/>
                <w:left w:val="single" w:sz="6" w:space="0" w:color="999999"/>
                <w:bottom w:val="single" w:sz="6" w:space="0" w:color="999999"/>
                <w:right w:val="single" w:sz="6" w:space="0" w:color="999999"/>
              </w:divBdr>
            </w:div>
            <w:div w:id="1464083056">
              <w:marLeft w:val="0"/>
              <w:marRight w:val="0"/>
              <w:marTop w:val="0"/>
              <w:marBottom w:val="0"/>
              <w:divBdr>
                <w:top w:val="single" w:sz="6" w:space="0" w:color="999999"/>
                <w:left w:val="single" w:sz="6" w:space="0" w:color="999999"/>
                <w:bottom w:val="single" w:sz="6" w:space="0" w:color="999999"/>
                <w:right w:val="single" w:sz="6" w:space="0" w:color="999999"/>
              </w:divBdr>
            </w:div>
            <w:div w:id="688214183">
              <w:marLeft w:val="0"/>
              <w:marRight w:val="0"/>
              <w:marTop w:val="0"/>
              <w:marBottom w:val="0"/>
              <w:divBdr>
                <w:top w:val="single" w:sz="6" w:space="0" w:color="999999"/>
                <w:left w:val="single" w:sz="6" w:space="0" w:color="999999"/>
                <w:bottom w:val="single" w:sz="6" w:space="0" w:color="999999"/>
                <w:right w:val="single" w:sz="6" w:space="0" w:color="999999"/>
              </w:divBdr>
            </w:div>
            <w:div w:id="857816366">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99897553">
          <w:marLeft w:val="0"/>
          <w:marRight w:val="0"/>
          <w:marTop w:val="0"/>
          <w:marBottom w:val="0"/>
          <w:divBdr>
            <w:top w:val="none" w:sz="0" w:space="0" w:color="auto"/>
            <w:left w:val="none" w:sz="0" w:space="0" w:color="auto"/>
            <w:bottom w:val="none" w:sz="0" w:space="0" w:color="auto"/>
            <w:right w:val="none" w:sz="0" w:space="0" w:color="auto"/>
          </w:divBdr>
          <w:divsChild>
            <w:div w:id="100952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293630">
      <w:bodyDiv w:val="1"/>
      <w:marLeft w:val="0"/>
      <w:marRight w:val="0"/>
      <w:marTop w:val="0"/>
      <w:marBottom w:val="0"/>
      <w:divBdr>
        <w:top w:val="none" w:sz="0" w:space="0" w:color="auto"/>
        <w:left w:val="none" w:sz="0" w:space="0" w:color="auto"/>
        <w:bottom w:val="none" w:sz="0" w:space="0" w:color="auto"/>
        <w:right w:val="none" w:sz="0" w:space="0" w:color="auto"/>
      </w:divBdr>
      <w:divsChild>
        <w:div w:id="324630841">
          <w:marLeft w:val="626"/>
          <w:marRight w:val="0"/>
          <w:marTop w:val="0"/>
          <w:marBottom w:val="0"/>
          <w:divBdr>
            <w:top w:val="none" w:sz="0" w:space="0" w:color="auto"/>
            <w:left w:val="none" w:sz="0" w:space="0" w:color="auto"/>
            <w:bottom w:val="none" w:sz="0" w:space="0" w:color="auto"/>
            <w:right w:val="none" w:sz="0" w:space="0" w:color="auto"/>
          </w:divBdr>
        </w:div>
      </w:divsChild>
    </w:div>
    <w:div w:id="688029101">
      <w:bodyDiv w:val="1"/>
      <w:marLeft w:val="0"/>
      <w:marRight w:val="0"/>
      <w:marTop w:val="0"/>
      <w:marBottom w:val="0"/>
      <w:divBdr>
        <w:top w:val="none" w:sz="0" w:space="0" w:color="auto"/>
        <w:left w:val="none" w:sz="0" w:space="0" w:color="auto"/>
        <w:bottom w:val="none" w:sz="0" w:space="0" w:color="auto"/>
        <w:right w:val="none" w:sz="0" w:space="0" w:color="auto"/>
      </w:divBdr>
      <w:divsChild>
        <w:div w:id="204483768">
          <w:marLeft w:val="0"/>
          <w:marRight w:val="0"/>
          <w:marTop w:val="0"/>
          <w:marBottom w:val="0"/>
          <w:divBdr>
            <w:top w:val="none" w:sz="0" w:space="0" w:color="auto"/>
            <w:left w:val="none" w:sz="0" w:space="0" w:color="auto"/>
            <w:bottom w:val="none" w:sz="0" w:space="0" w:color="auto"/>
            <w:right w:val="none" w:sz="0" w:space="0" w:color="auto"/>
          </w:divBdr>
        </w:div>
      </w:divsChild>
    </w:div>
    <w:div w:id="688065168">
      <w:bodyDiv w:val="1"/>
      <w:marLeft w:val="0"/>
      <w:marRight w:val="0"/>
      <w:marTop w:val="0"/>
      <w:marBottom w:val="0"/>
      <w:divBdr>
        <w:top w:val="none" w:sz="0" w:space="0" w:color="auto"/>
        <w:left w:val="none" w:sz="0" w:space="0" w:color="auto"/>
        <w:bottom w:val="none" w:sz="0" w:space="0" w:color="auto"/>
        <w:right w:val="none" w:sz="0" w:space="0" w:color="auto"/>
      </w:divBdr>
      <w:divsChild>
        <w:div w:id="1447382969">
          <w:marLeft w:val="-225"/>
          <w:marRight w:val="-225"/>
          <w:marTop w:val="0"/>
          <w:marBottom w:val="0"/>
          <w:divBdr>
            <w:top w:val="none" w:sz="0" w:space="0" w:color="auto"/>
            <w:left w:val="none" w:sz="0" w:space="0" w:color="auto"/>
            <w:bottom w:val="none" w:sz="0" w:space="0" w:color="auto"/>
            <w:right w:val="none" w:sz="0" w:space="0" w:color="auto"/>
          </w:divBdr>
          <w:divsChild>
            <w:div w:id="1294945905">
              <w:marLeft w:val="0"/>
              <w:marRight w:val="0"/>
              <w:marTop w:val="0"/>
              <w:marBottom w:val="0"/>
              <w:divBdr>
                <w:top w:val="none" w:sz="0" w:space="0" w:color="auto"/>
                <w:left w:val="none" w:sz="0" w:space="0" w:color="auto"/>
                <w:bottom w:val="none" w:sz="0" w:space="0" w:color="auto"/>
                <w:right w:val="none" w:sz="0" w:space="0" w:color="auto"/>
              </w:divBdr>
              <w:divsChild>
                <w:div w:id="645472187">
                  <w:marLeft w:val="-225"/>
                  <w:marRight w:val="-225"/>
                  <w:marTop w:val="0"/>
                  <w:marBottom w:val="0"/>
                  <w:divBdr>
                    <w:top w:val="none" w:sz="0" w:space="0" w:color="auto"/>
                    <w:left w:val="none" w:sz="0" w:space="0" w:color="auto"/>
                    <w:bottom w:val="none" w:sz="0" w:space="0" w:color="auto"/>
                    <w:right w:val="none" w:sz="0" w:space="0" w:color="auto"/>
                  </w:divBdr>
                  <w:divsChild>
                    <w:div w:id="174479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14036">
          <w:marLeft w:val="-225"/>
          <w:marRight w:val="-225"/>
          <w:marTop w:val="0"/>
          <w:marBottom w:val="0"/>
          <w:divBdr>
            <w:top w:val="none" w:sz="0" w:space="0" w:color="auto"/>
            <w:left w:val="none" w:sz="0" w:space="0" w:color="auto"/>
            <w:bottom w:val="none" w:sz="0" w:space="0" w:color="auto"/>
            <w:right w:val="none" w:sz="0" w:space="0" w:color="auto"/>
          </w:divBdr>
          <w:divsChild>
            <w:div w:id="613094441">
              <w:marLeft w:val="0"/>
              <w:marRight w:val="0"/>
              <w:marTop w:val="0"/>
              <w:marBottom w:val="0"/>
              <w:divBdr>
                <w:top w:val="none" w:sz="0" w:space="0" w:color="auto"/>
                <w:left w:val="none" w:sz="0" w:space="0" w:color="auto"/>
                <w:bottom w:val="none" w:sz="0" w:space="0" w:color="auto"/>
                <w:right w:val="none" w:sz="0" w:space="0" w:color="auto"/>
              </w:divBdr>
              <w:divsChild>
                <w:div w:id="1619726024">
                  <w:marLeft w:val="0"/>
                  <w:marRight w:val="0"/>
                  <w:marTop w:val="0"/>
                  <w:marBottom w:val="0"/>
                  <w:divBdr>
                    <w:top w:val="none" w:sz="0" w:space="0" w:color="auto"/>
                    <w:left w:val="none" w:sz="0" w:space="0" w:color="auto"/>
                    <w:bottom w:val="none" w:sz="0" w:space="0" w:color="auto"/>
                    <w:right w:val="none" w:sz="0" w:space="0" w:color="auto"/>
                  </w:divBdr>
                  <w:divsChild>
                    <w:div w:id="5493391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61659709">
              <w:marLeft w:val="1463"/>
              <w:marRight w:val="0"/>
              <w:marTop w:val="0"/>
              <w:marBottom w:val="0"/>
              <w:divBdr>
                <w:top w:val="none" w:sz="0" w:space="0" w:color="auto"/>
                <w:left w:val="none" w:sz="0" w:space="0" w:color="auto"/>
                <w:bottom w:val="none" w:sz="0" w:space="0" w:color="auto"/>
                <w:right w:val="none" w:sz="0" w:space="0" w:color="auto"/>
              </w:divBdr>
              <w:divsChild>
                <w:div w:id="173500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61068">
          <w:marLeft w:val="-225"/>
          <w:marRight w:val="-225"/>
          <w:marTop w:val="0"/>
          <w:marBottom w:val="0"/>
          <w:divBdr>
            <w:top w:val="none" w:sz="0" w:space="0" w:color="auto"/>
            <w:left w:val="none" w:sz="0" w:space="0" w:color="auto"/>
            <w:bottom w:val="none" w:sz="0" w:space="0" w:color="auto"/>
            <w:right w:val="none" w:sz="0" w:space="0" w:color="auto"/>
          </w:divBdr>
          <w:divsChild>
            <w:div w:id="1415855803">
              <w:marLeft w:val="1463"/>
              <w:marRight w:val="0"/>
              <w:marTop w:val="0"/>
              <w:marBottom w:val="0"/>
              <w:divBdr>
                <w:top w:val="none" w:sz="0" w:space="0" w:color="auto"/>
                <w:left w:val="none" w:sz="0" w:space="0" w:color="auto"/>
                <w:bottom w:val="none" w:sz="0" w:space="0" w:color="auto"/>
                <w:right w:val="none" w:sz="0" w:space="0" w:color="auto"/>
              </w:divBdr>
              <w:divsChild>
                <w:div w:id="1540438649">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688216002">
      <w:bodyDiv w:val="1"/>
      <w:marLeft w:val="0"/>
      <w:marRight w:val="0"/>
      <w:marTop w:val="0"/>
      <w:marBottom w:val="0"/>
      <w:divBdr>
        <w:top w:val="none" w:sz="0" w:space="0" w:color="auto"/>
        <w:left w:val="none" w:sz="0" w:space="0" w:color="auto"/>
        <w:bottom w:val="none" w:sz="0" w:space="0" w:color="auto"/>
        <w:right w:val="none" w:sz="0" w:space="0" w:color="auto"/>
      </w:divBdr>
    </w:div>
    <w:div w:id="688218570">
      <w:bodyDiv w:val="1"/>
      <w:marLeft w:val="0"/>
      <w:marRight w:val="0"/>
      <w:marTop w:val="0"/>
      <w:marBottom w:val="0"/>
      <w:divBdr>
        <w:top w:val="none" w:sz="0" w:space="0" w:color="auto"/>
        <w:left w:val="none" w:sz="0" w:space="0" w:color="auto"/>
        <w:bottom w:val="none" w:sz="0" w:space="0" w:color="auto"/>
        <w:right w:val="none" w:sz="0" w:space="0" w:color="auto"/>
      </w:divBdr>
    </w:div>
    <w:div w:id="688606599">
      <w:bodyDiv w:val="1"/>
      <w:marLeft w:val="0"/>
      <w:marRight w:val="0"/>
      <w:marTop w:val="0"/>
      <w:marBottom w:val="0"/>
      <w:divBdr>
        <w:top w:val="none" w:sz="0" w:space="0" w:color="auto"/>
        <w:left w:val="none" w:sz="0" w:space="0" w:color="auto"/>
        <w:bottom w:val="none" w:sz="0" w:space="0" w:color="auto"/>
        <w:right w:val="none" w:sz="0" w:space="0" w:color="auto"/>
      </w:divBdr>
    </w:div>
    <w:div w:id="688684760">
      <w:bodyDiv w:val="1"/>
      <w:marLeft w:val="0"/>
      <w:marRight w:val="0"/>
      <w:marTop w:val="0"/>
      <w:marBottom w:val="0"/>
      <w:divBdr>
        <w:top w:val="none" w:sz="0" w:space="0" w:color="auto"/>
        <w:left w:val="none" w:sz="0" w:space="0" w:color="auto"/>
        <w:bottom w:val="none" w:sz="0" w:space="0" w:color="auto"/>
        <w:right w:val="none" w:sz="0" w:space="0" w:color="auto"/>
      </w:divBdr>
    </w:div>
    <w:div w:id="688798562">
      <w:bodyDiv w:val="1"/>
      <w:marLeft w:val="0"/>
      <w:marRight w:val="0"/>
      <w:marTop w:val="0"/>
      <w:marBottom w:val="0"/>
      <w:divBdr>
        <w:top w:val="none" w:sz="0" w:space="0" w:color="auto"/>
        <w:left w:val="none" w:sz="0" w:space="0" w:color="auto"/>
        <w:bottom w:val="none" w:sz="0" w:space="0" w:color="auto"/>
        <w:right w:val="none" w:sz="0" w:space="0" w:color="auto"/>
      </w:divBdr>
    </w:div>
    <w:div w:id="688870955">
      <w:bodyDiv w:val="1"/>
      <w:marLeft w:val="0"/>
      <w:marRight w:val="0"/>
      <w:marTop w:val="0"/>
      <w:marBottom w:val="0"/>
      <w:divBdr>
        <w:top w:val="none" w:sz="0" w:space="0" w:color="auto"/>
        <w:left w:val="none" w:sz="0" w:space="0" w:color="auto"/>
        <w:bottom w:val="none" w:sz="0" w:space="0" w:color="auto"/>
        <w:right w:val="none" w:sz="0" w:space="0" w:color="auto"/>
      </w:divBdr>
      <w:divsChild>
        <w:div w:id="410081307">
          <w:marLeft w:val="0"/>
          <w:marRight w:val="0"/>
          <w:marTop w:val="0"/>
          <w:marBottom w:val="0"/>
          <w:divBdr>
            <w:top w:val="none" w:sz="0" w:space="0" w:color="auto"/>
            <w:left w:val="none" w:sz="0" w:space="0" w:color="auto"/>
            <w:bottom w:val="none" w:sz="0" w:space="0" w:color="auto"/>
            <w:right w:val="none" w:sz="0" w:space="0" w:color="auto"/>
          </w:divBdr>
          <w:divsChild>
            <w:div w:id="47730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064032">
      <w:bodyDiv w:val="1"/>
      <w:marLeft w:val="0"/>
      <w:marRight w:val="0"/>
      <w:marTop w:val="0"/>
      <w:marBottom w:val="0"/>
      <w:divBdr>
        <w:top w:val="none" w:sz="0" w:space="0" w:color="auto"/>
        <w:left w:val="none" w:sz="0" w:space="0" w:color="auto"/>
        <w:bottom w:val="none" w:sz="0" w:space="0" w:color="auto"/>
        <w:right w:val="none" w:sz="0" w:space="0" w:color="auto"/>
      </w:divBdr>
      <w:divsChild>
        <w:div w:id="37903523">
          <w:marLeft w:val="0"/>
          <w:marRight w:val="0"/>
          <w:marTop w:val="0"/>
          <w:marBottom w:val="0"/>
          <w:divBdr>
            <w:top w:val="dotted" w:sz="6" w:space="4" w:color="EBEBEB"/>
            <w:left w:val="none" w:sz="0" w:space="8" w:color="auto"/>
            <w:bottom w:val="dotted" w:sz="6" w:space="4" w:color="EBEBEB"/>
            <w:right w:val="none" w:sz="0" w:space="8" w:color="auto"/>
          </w:divBdr>
        </w:div>
        <w:div w:id="235212498">
          <w:marLeft w:val="0"/>
          <w:marRight w:val="0"/>
          <w:marTop w:val="0"/>
          <w:marBottom w:val="0"/>
          <w:divBdr>
            <w:top w:val="none" w:sz="0" w:space="0" w:color="auto"/>
            <w:left w:val="none" w:sz="0" w:space="0" w:color="auto"/>
            <w:bottom w:val="none" w:sz="0" w:space="0" w:color="auto"/>
            <w:right w:val="none" w:sz="0" w:space="0" w:color="auto"/>
          </w:divBdr>
        </w:div>
      </w:divsChild>
    </w:div>
    <w:div w:id="690031382">
      <w:bodyDiv w:val="1"/>
      <w:marLeft w:val="0"/>
      <w:marRight w:val="0"/>
      <w:marTop w:val="0"/>
      <w:marBottom w:val="0"/>
      <w:divBdr>
        <w:top w:val="none" w:sz="0" w:space="0" w:color="auto"/>
        <w:left w:val="none" w:sz="0" w:space="0" w:color="auto"/>
        <w:bottom w:val="none" w:sz="0" w:space="0" w:color="auto"/>
        <w:right w:val="none" w:sz="0" w:space="0" w:color="auto"/>
      </w:divBdr>
      <w:divsChild>
        <w:div w:id="547424663">
          <w:marLeft w:val="-225"/>
          <w:marRight w:val="-225"/>
          <w:marTop w:val="0"/>
          <w:marBottom w:val="0"/>
          <w:divBdr>
            <w:top w:val="none" w:sz="0" w:space="0" w:color="auto"/>
            <w:left w:val="none" w:sz="0" w:space="0" w:color="auto"/>
            <w:bottom w:val="none" w:sz="0" w:space="0" w:color="auto"/>
            <w:right w:val="none" w:sz="0" w:space="0" w:color="auto"/>
          </w:divBdr>
        </w:div>
      </w:divsChild>
    </w:div>
    <w:div w:id="690304857">
      <w:bodyDiv w:val="1"/>
      <w:marLeft w:val="0"/>
      <w:marRight w:val="0"/>
      <w:marTop w:val="0"/>
      <w:marBottom w:val="0"/>
      <w:divBdr>
        <w:top w:val="none" w:sz="0" w:space="0" w:color="auto"/>
        <w:left w:val="none" w:sz="0" w:space="0" w:color="auto"/>
        <w:bottom w:val="none" w:sz="0" w:space="0" w:color="auto"/>
        <w:right w:val="none" w:sz="0" w:space="0" w:color="auto"/>
      </w:divBdr>
      <w:divsChild>
        <w:div w:id="186019362">
          <w:marLeft w:val="0"/>
          <w:marRight w:val="0"/>
          <w:marTop w:val="0"/>
          <w:marBottom w:val="0"/>
          <w:divBdr>
            <w:top w:val="single" w:sz="6" w:space="15" w:color="D2D2D2"/>
            <w:left w:val="none" w:sz="0" w:space="0" w:color="auto"/>
            <w:bottom w:val="none" w:sz="0" w:space="0" w:color="auto"/>
            <w:right w:val="none" w:sz="0" w:space="0" w:color="auto"/>
          </w:divBdr>
        </w:div>
        <w:div w:id="356396827">
          <w:marLeft w:val="0"/>
          <w:marRight w:val="0"/>
          <w:marTop w:val="0"/>
          <w:marBottom w:val="0"/>
          <w:divBdr>
            <w:top w:val="none" w:sz="0" w:space="0" w:color="auto"/>
            <w:left w:val="none" w:sz="0" w:space="0" w:color="auto"/>
            <w:bottom w:val="none" w:sz="0" w:space="0" w:color="auto"/>
            <w:right w:val="none" w:sz="0" w:space="0" w:color="auto"/>
          </w:divBdr>
        </w:div>
      </w:divsChild>
    </w:div>
    <w:div w:id="690424402">
      <w:bodyDiv w:val="1"/>
      <w:marLeft w:val="0"/>
      <w:marRight w:val="0"/>
      <w:marTop w:val="0"/>
      <w:marBottom w:val="0"/>
      <w:divBdr>
        <w:top w:val="none" w:sz="0" w:space="0" w:color="auto"/>
        <w:left w:val="none" w:sz="0" w:space="0" w:color="auto"/>
        <w:bottom w:val="none" w:sz="0" w:space="0" w:color="auto"/>
        <w:right w:val="none" w:sz="0" w:space="0" w:color="auto"/>
      </w:divBdr>
      <w:divsChild>
        <w:div w:id="1218205962">
          <w:marLeft w:val="0"/>
          <w:marRight w:val="0"/>
          <w:marTop w:val="0"/>
          <w:marBottom w:val="0"/>
          <w:divBdr>
            <w:top w:val="none" w:sz="0" w:space="0" w:color="auto"/>
            <w:left w:val="none" w:sz="0" w:space="0" w:color="auto"/>
            <w:bottom w:val="none" w:sz="0" w:space="0" w:color="auto"/>
            <w:right w:val="none" w:sz="0" w:space="0" w:color="auto"/>
          </w:divBdr>
          <w:divsChild>
            <w:div w:id="1284070718">
              <w:marLeft w:val="0"/>
              <w:marRight w:val="0"/>
              <w:marTop w:val="0"/>
              <w:marBottom w:val="0"/>
              <w:divBdr>
                <w:top w:val="none" w:sz="0" w:space="0" w:color="auto"/>
                <w:left w:val="none" w:sz="0" w:space="0" w:color="auto"/>
                <w:bottom w:val="none" w:sz="0" w:space="0" w:color="auto"/>
                <w:right w:val="none" w:sz="0" w:space="0" w:color="auto"/>
              </w:divBdr>
            </w:div>
          </w:divsChild>
        </w:div>
        <w:div w:id="1925408930">
          <w:marLeft w:val="0"/>
          <w:marRight w:val="0"/>
          <w:marTop w:val="0"/>
          <w:marBottom w:val="0"/>
          <w:divBdr>
            <w:top w:val="none" w:sz="0" w:space="0" w:color="auto"/>
            <w:left w:val="none" w:sz="0" w:space="0" w:color="auto"/>
            <w:bottom w:val="none" w:sz="0" w:space="0" w:color="auto"/>
            <w:right w:val="none" w:sz="0" w:space="0" w:color="auto"/>
          </w:divBdr>
        </w:div>
      </w:divsChild>
    </w:div>
    <w:div w:id="690452116">
      <w:bodyDiv w:val="1"/>
      <w:marLeft w:val="0"/>
      <w:marRight w:val="0"/>
      <w:marTop w:val="0"/>
      <w:marBottom w:val="0"/>
      <w:divBdr>
        <w:top w:val="none" w:sz="0" w:space="0" w:color="auto"/>
        <w:left w:val="none" w:sz="0" w:space="0" w:color="auto"/>
        <w:bottom w:val="none" w:sz="0" w:space="0" w:color="auto"/>
        <w:right w:val="none" w:sz="0" w:space="0" w:color="auto"/>
      </w:divBdr>
      <w:divsChild>
        <w:div w:id="1818570006">
          <w:marLeft w:val="-225"/>
          <w:marRight w:val="-225"/>
          <w:marTop w:val="0"/>
          <w:marBottom w:val="0"/>
          <w:divBdr>
            <w:top w:val="none" w:sz="0" w:space="0" w:color="auto"/>
            <w:left w:val="none" w:sz="0" w:space="0" w:color="auto"/>
            <w:bottom w:val="none" w:sz="0" w:space="0" w:color="auto"/>
            <w:right w:val="none" w:sz="0" w:space="0" w:color="auto"/>
          </w:divBdr>
          <w:divsChild>
            <w:div w:id="972295753">
              <w:marLeft w:val="0"/>
              <w:marRight w:val="0"/>
              <w:marTop w:val="0"/>
              <w:marBottom w:val="0"/>
              <w:divBdr>
                <w:top w:val="none" w:sz="0" w:space="0" w:color="auto"/>
                <w:left w:val="none" w:sz="0" w:space="0" w:color="auto"/>
                <w:bottom w:val="none" w:sz="0" w:space="0" w:color="auto"/>
                <w:right w:val="none" w:sz="0" w:space="0" w:color="auto"/>
              </w:divBdr>
              <w:divsChild>
                <w:div w:id="1577738963">
                  <w:marLeft w:val="-225"/>
                  <w:marRight w:val="-225"/>
                  <w:marTop w:val="0"/>
                  <w:marBottom w:val="0"/>
                  <w:divBdr>
                    <w:top w:val="none" w:sz="0" w:space="0" w:color="auto"/>
                    <w:left w:val="none" w:sz="0" w:space="0" w:color="auto"/>
                    <w:bottom w:val="none" w:sz="0" w:space="0" w:color="auto"/>
                    <w:right w:val="none" w:sz="0" w:space="0" w:color="auto"/>
                  </w:divBdr>
                  <w:divsChild>
                    <w:div w:id="1689913861">
                      <w:marLeft w:val="0"/>
                      <w:marRight w:val="0"/>
                      <w:marTop w:val="0"/>
                      <w:marBottom w:val="0"/>
                      <w:divBdr>
                        <w:top w:val="none" w:sz="0" w:space="0" w:color="auto"/>
                        <w:left w:val="none" w:sz="0" w:space="0" w:color="auto"/>
                        <w:bottom w:val="none" w:sz="0" w:space="0" w:color="auto"/>
                        <w:right w:val="none" w:sz="0" w:space="0" w:color="auto"/>
                      </w:divBdr>
                    </w:div>
                  </w:divsChild>
                </w:div>
                <w:div w:id="1278223581">
                  <w:marLeft w:val="0"/>
                  <w:marRight w:val="0"/>
                  <w:marTop w:val="0"/>
                  <w:marBottom w:val="0"/>
                  <w:divBdr>
                    <w:top w:val="none" w:sz="0" w:space="0" w:color="auto"/>
                    <w:left w:val="none" w:sz="0" w:space="0" w:color="auto"/>
                    <w:bottom w:val="none" w:sz="0" w:space="0" w:color="auto"/>
                    <w:right w:val="none" w:sz="0" w:space="0" w:color="auto"/>
                  </w:divBdr>
                  <w:divsChild>
                    <w:div w:id="21367610">
                      <w:marLeft w:val="0"/>
                      <w:marRight w:val="0"/>
                      <w:marTop w:val="0"/>
                      <w:marBottom w:val="0"/>
                      <w:divBdr>
                        <w:top w:val="none" w:sz="0" w:space="0" w:color="auto"/>
                        <w:left w:val="none" w:sz="0" w:space="0" w:color="auto"/>
                        <w:bottom w:val="none" w:sz="0" w:space="0" w:color="auto"/>
                        <w:right w:val="none" w:sz="0" w:space="0" w:color="auto"/>
                      </w:divBdr>
                      <w:divsChild>
                        <w:div w:id="14891314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226918840">
              <w:marLeft w:val="0"/>
              <w:marRight w:val="0"/>
              <w:marTop w:val="0"/>
              <w:marBottom w:val="0"/>
              <w:divBdr>
                <w:top w:val="none" w:sz="0" w:space="0" w:color="auto"/>
                <w:left w:val="none" w:sz="0" w:space="0" w:color="auto"/>
                <w:bottom w:val="none" w:sz="0" w:space="0" w:color="auto"/>
                <w:right w:val="none" w:sz="0" w:space="0" w:color="auto"/>
              </w:divBdr>
              <w:divsChild>
                <w:div w:id="611670701">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360861320">
          <w:marLeft w:val="-225"/>
          <w:marRight w:val="-225"/>
          <w:marTop w:val="0"/>
          <w:marBottom w:val="0"/>
          <w:divBdr>
            <w:top w:val="none" w:sz="0" w:space="0" w:color="auto"/>
            <w:left w:val="none" w:sz="0" w:space="0" w:color="auto"/>
            <w:bottom w:val="none" w:sz="0" w:space="0" w:color="auto"/>
            <w:right w:val="none" w:sz="0" w:space="0" w:color="auto"/>
          </w:divBdr>
          <w:divsChild>
            <w:div w:id="820393199">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690956446">
      <w:bodyDiv w:val="1"/>
      <w:marLeft w:val="0"/>
      <w:marRight w:val="0"/>
      <w:marTop w:val="0"/>
      <w:marBottom w:val="0"/>
      <w:divBdr>
        <w:top w:val="none" w:sz="0" w:space="0" w:color="auto"/>
        <w:left w:val="none" w:sz="0" w:space="0" w:color="auto"/>
        <w:bottom w:val="none" w:sz="0" w:space="0" w:color="auto"/>
        <w:right w:val="none" w:sz="0" w:space="0" w:color="auto"/>
      </w:divBdr>
    </w:div>
    <w:div w:id="690959418">
      <w:bodyDiv w:val="1"/>
      <w:marLeft w:val="0"/>
      <w:marRight w:val="0"/>
      <w:marTop w:val="0"/>
      <w:marBottom w:val="0"/>
      <w:divBdr>
        <w:top w:val="none" w:sz="0" w:space="0" w:color="auto"/>
        <w:left w:val="none" w:sz="0" w:space="0" w:color="auto"/>
        <w:bottom w:val="none" w:sz="0" w:space="0" w:color="auto"/>
        <w:right w:val="none" w:sz="0" w:space="0" w:color="auto"/>
      </w:divBdr>
    </w:div>
    <w:div w:id="691030266">
      <w:bodyDiv w:val="1"/>
      <w:marLeft w:val="0"/>
      <w:marRight w:val="0"/>
      <w:marTop w:val="0"/>
      <w:marBottom w:val="0"/>
      <w:divBdr>
        <w:top w:val="none" w:sz="0" w:space="0" w:color="auto"/>
        <w:left w:val="none" w:sz="0" w:space="0" w:color="auto"/>
        <w:bottom w:val="none" w:sz="0" w:space="0" w:color="auto"/>
        <w:right w:val="none" w:sz="0" w:space="0" w:color="auto"/>
      </w:divBdr>
      <w:divsChild>
        <w:div w:id="757944731">
          <w:marLeft w:val="0"/>
          <w:marRight w:val="0"/>
          <w:marTop w:val="0"/>
          <w:marBottom w:val="450"/>
          <w:divBdr>
            <w:top w:val="none" w:sz="0" w:space="0" w:color="auto"/>
            <w:left w:val="none" w:sz="0" w:space="0" w:color="auto"/>
            <w:bottom w:val="none" w:sz="0" w:space="0" w:color="auto"/>
            <w:right w:val="none" w:sz="0" w:space="0" w:color="auto"/>
          </w:divBdr>
          <w:divsChild>
            <w:div w:id="59327914">
              <w:marLeft w:val="0"/>
              <w:marRight w:val="225"/>
              <w:marTop w:val="0"/>
              <w:marBottom w:val="0"/>
              <w:divBdr>
                <w:top w:val="none" w:sz="0" w:space="0" w:color="auto"/>
                <w:left w:val="none" w:sz="0" w:space="0" w:color="auto"/>
                <w:bottom w:val="none" w:sz="0" w:space="0" w:color="auto"/>
                <w:right w:val="none" w:sz="0" w:space="0" w:color="auto"/>
              </w:divBdr>
            </w:div>
            <w:div w:id="24361427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91030945">
      <w:bodyDiv w:val="1"/>
      <w:marLeft w:val="0"/>
      <w:marRight w:val="0"/>
      <w:marTop w:val="0"/>
      <w:marBottom w:val="0"/>
      <w:divBdr>
        <w:top w:val="none" w:sz="0" w:space="0" w:color="auto"/>
        <w:left w:val="none" w:sz="0" w:space="0" w:color="auto"/>
        <w:bottom w:val="none" w:sz="0" w:space="0" w:color="auto"/>
        <w:right w:val="none" w:sz="0" w:space="0" w:color="auto"/>
      </w:divBdr>
      <w:divsChild>
        <w:div w:id="384572025">
          <w:marLeft w:val="-150"/>
          <w:marRight w:val="-150"/>
          <w:marTop w:val="0"/>
          <w:marBottom w:val="0"/>
          <w:divBdr>
            <w:top w:val="none" w:sz="0" w:space="0" w:color="auto"/>
            <w:left w:val="none" w:sz="0" w:space="0" w:color="auto"/>
            <w:bottom w:val="none" w:sz="0" w:space="0" w:color="auto"/>
            <w:right w:val="none" w:sz="0" w:space="0" w:color="auto"/>
          </w:divBdr>
        </w:div>
      </w:divsChild>
    </w:div>
    <w:div w:id="691302096">
      <w:bodyDiv w:val="1"/>
      <w:marLeft w:val="0"/>
      <w:marRight w:val="0"/>
      <w:marTop w:val="0"/>
      <w:marBottom w:val="0"/>
      <w:divBdr>
        <w:top w:val="none" w:sz="0" w:space="0" w:color="auto"/>
        <w:left w:val="none" w:sz="0" w:space="0" w:color="auto"/>
        <w:bottom w:val="none" w:sz="0" w:space="0" w:color="auto"/>
        <w:right w:val="none" w:sz="0" w:space="0" w:color="auto"/>
      </w:divBdr>
    </w:div>
    <w:div w:id="691339826">
      <w:bodyDiv w:val="1"/>
      <w:marLeft w:val="0"/>
      <w:marRight w:val="0"/>
      <w:marTop w:val="0"/>
      <w:marBottom w:val="0"/>
      <w:divBdr>
        <w:top w:val="none" w:sz="0" w:space="0" w:color="auto"/>
        <w:left w:val="none" w:sz="0" w:space="0" w:color="auto"/>
        <w:bottom w:val="none" w:sz="0" w:space="0" w:color="auto"/>
        <w:right w:val="none" w:sz="0" w:space="0" w:color="auto"/>
      </w:divBdr>
      <w:divsChild>
        <w:div w:id="520707797">
          <w:marLeft w:val="0"/>
          <w:marRight w:val="0"/>
          <w:marTop w:val="0"/>
          <w:marBottom w:val="0"/>
          <w:divBdr>
            <w:top w:val="none" w:sz="0" w:space="0" w:color="auto"/>
            <w:left w:val="none" w:sz="0" w:space="0" w:color="auto"/>
            <w:bottom w:val="none" w:sz="0" w:space="0" w:color="auto"/>
            <w:right w:val="none" w:sz="0" w:space="0" w:color="auto"/>
          </w:divBdr>
        </w:div>
      </w:divsChild>
    </w:div>
    <w:div w:id="691610169">
      <w:bodyDiv w:val="1"/>
      <w:marLeft w:val="0"/>
      <w:marRight w:val="0"/>
      <w:marTop w:val="0"/>
      <w:marBottom w:val="0"/>
      <w:divBdr>
        <w:top w:val="none" w:sz="0" w:space="0" w:color="auto"/>
        <w:left w:val="none" w:sz="0" w:space="0" w:color="auto"/>
        <w:bottom w:val="none" w:sz="0" w:space="0" w:color="auto"/>
        <w:right w:val="none" w:sz="0" w:space="0" w:color="auto"/>
      </w:divBdr>
      <w:divsChild>
        <w:div w:id="299652738">
          <w:marLeft w:val="0"/>
          <w:marRight w:val="0"/>
          <w:marTop w:val="0"/>
          <w:marBottom w:val="450"/>
          <w:divBdr>
            <w:top w:val="none" w:sz="0" w:space="0" w:color="auto"/>
            <w:left w:val="none" w:sz="0" w:space="0" w:color="auto"/>
            <w:bottom w:val="none" w:sz="0" w:space="0" w:color="auto"/>
            <w:right w:val="none" w:sz="0" w:space="0" w:color="auto"/>
          </w:divBdr>
        </w:div>
        <w:div w:id="784344915">
          <w:marLeft w:val="0"/>
          <w:marRight w:val="0"/>
          <w:marTop w:val="0"/>
          <w:marBottom w:val="0"/>
          <w:divBdr>
            <w:top w:val="none" w:sz="0" w:space="0" w:color="auto"/>
            <w:left w:val="none" w:sz="0" w:space="0" w:color="auto"/>
            <w:bottom w:val="none" w:sz="0" w:space="0" w:color="auto"/>
            <w:right w:val="none" w:sz="0" w:space="0" w:color="auto"/>
          </w:divBdr>
        </w:div>
      </w:divsChild>
    </w:div>
    <w:div w:id="691612300">
      <w:bodyDiv w:val="1"/>
      <w:marLeft w:val="0"/>
      <w:marRight w:val="0"/>
      <w:marTop w:val="0"/>
      <w:marBottom w:val="0"/>
      <w:divBdr>
        <w:top w:val="none" w:sz="0" w:space="0" w:color="auto"/>
        <w:left w:val="none" w:sz="0" w:space="0" w:color="auto"/>
        <w:bottom w:val="none" w:sz="0" w:space="0" w:color="auto"/>
        <w:right w:val="none" w:sz="0" w:space="0" w:color="auto"/>
      </w:divBdr>
    </w:div>
    <w:div w:id="692420461">
      <w:bodyDiv w:val="1"/>
      <w:marLeft w:val="0"/>
      <w:marRight w:val="0"/>
      <w:marTop w:val="0"/>
      <w:marBottom w:val="0"/>
      <w:divBdr>
        <w:top w:val="none" w:sz="0" w:space="0" w:color="auto"/>
        <w:left w:val="none" w:sz="0" w:space="0" w:color="auto"/>
        <w:bottom w:val="none" w:sz="0" w:space="0" w:color="auto"/>
        <w:right w:val="none" w:sz="0" w:space="0" w:color="auto"/>
      </w:divBdr>
    </w:div>
    <w:div w:id="692726754">
      <w:bodyDiv w:val="1"/>
      <w:marLeft w:val="0"/>
      <w:marRight w:val="0"/>
      <w:marTop w:val="0"/>
      <w:marBottom w:val="0"/>
      <w:divBdr>
        <w:top w:val="none" w:sz="0" w:space="0" w:color="auto"/>
        <w:left w:val="none" w:sz="0" w:space="0" w:color="auto"/>
        <w:bottom w:val="none" w:sz="0" w:space="0" w:color="auto"/>
        <w:right w:val="none" w:sz="0" w:space="0" w:color="auto"/>
      </w:divBdr>
      <w:divsChild>
        <w:div w:id="164321975">
          <w:marLeft w:val="-225"/>
          <w:marRight w:val="-225"/>
          <w:marTop w:val="0"/>
          <w:marBottom w:val="0"/>
          <w:divBdr>
            <w:top w:val="none" w:sz="0" w:space="0" w:color="auto"/>
            <w:left w:val="none" w:sz="0" w:space="0" w:color="auto"/>
            <w:bottom w:val="none" w:sz="0" w:space="0" w:color="auto"/>
            <w:right w:val="none" w:sz="0" w:space="0" w:color="auto"/>
          </w:divBdr>
          <w:divsChild>
            <w:div w:id="553809356">
              <w:marLeft w:val="1463"/>
              <w:marRight w:val="0"/>
              <w:marTop w:val="0"/>
              <w:marBottom w:val="0"/>
              <w:divBdr>
                <w:top w:val="none" w:sz="0" w:space="0" w:color="auto"/>
                <w:left w:val="none" w:sz="0" w:space="0" w:color="auto"/>
                <w:bottom w:val="none" w:sz="0" w:space="0" w:color="auto"/>
                <w:right w:val="none" w:sz="0" w:space="0" w:color="auto"/>
              </w:divBdr>
              <w:divsChild>
                <w:div w:id="710227219">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 w:id="639848975">
          <w:marLeft w:val="-225"/>
          <w:marRight w:val="-225"/>
          <w:marTop w:val="0"/>
          <w:marBottom w:val="0"/>
          <w:divBdr>
            <w:top w:val="none" w:sz="0" w:space="0" w:color="auto"/>
            <w:left w:val="none" w:sz="0" w:space="0" w:color="auto"/>
            <w:bottom w:val="none" w:sz="0" w:space="0" w:color="auto"/>
            <w:right w:val="none" w:sz="0" w:space="0" w:color="auto"/>
          </w:divBdr>
        </w:div>
      </w:divsChild>
    </w:div>
    <w:div w:id="692875602">
      <w:bodyDiv w:val="1"/>
      <w:marLeft w:val="0"/>
      <w:marRight w:val="0"/>
      <w:marTop w:val="0"/>
      <w:marBottom w:val="0"/>
      <w:divBdr>
        <w:top w:val="none" w:sz="0" w:space="0" w:color="auto"/>
        <w:left w:val="none" w:sz="0" w:space="0" w:color="auto"/>
        <w:bottom w:val="none" w:sz="0" w:space="0" w:color="auto"/>
        <w:right w:val="none" w:sz="0" w:space="0" w:color="auto"/>
      </w:divBdr>
      <w:divsChild>
        <w:div w:id="1435829027">
          <w:marLeft w:val="0"/>
          <w:marRight w:val="0"/>
          <w:marTop w:val="375"/>
          <w:marBottom w:val="330"/>
          <w:divBdr>
            <w:top w:val="none" w:sz="0" w:space="0" w:color="auto"/>
            <w:left w:val="none" w:sz="0" w:space="0" w:color="auto"/>
            <w:bottom w:val="none" w:sz="0" w:space="0" w:color="auto"/>
            <w:right w:val="none" w:sz="0" w:space="0" w:color="auto"/>
          </w:divBdr>
          <w:divsChild>
            <w:div w:id="22439960">
              <w:marLeft w:val="0"/>
              <w:marRight w:val="0"/>
              <w:marTop w:val="0"/>
              <w:marBottom w:val="210"/>
              <w:divBdr>
                <w:top w:val="none" w:sz="0" w:space="0" w:color="auto"/>
                <w:left w:val="none" w:sz="0" w:space="0" w:color="auto"/>
                <w:bottom w:val="none" w:sz="0" w:space="0" w:color="auto"/>
                <w:right w:val="none" w:sz="0" w:space="0" w:color="auto"/>
              </w:divBdr>
            </w:div>
            <w:div w:id="1888031651">
              <w:marLeft w:val="0"/>
              <w:marRight w:val="0"/>
              <w:marTop w:val="0"/>
              <w:marBottom w:val="210"/>
              <w:divBdr>
                <w:top w:val="none" w:sz="0" w:space="0" w:color="auto"/>
                <w:left w:val="none" w:sz="0" w:space="0" w:color="auto"/>
                <w:bottom w:val="none" w:sz="0" w:space="0" w:color="auto"/>
                <w:right w:val="none" w:sz="0" w:space="0" w:color="auto"/>
              </w:divBdr>
              <w:divsChild>
                <w:div w:id="713890811">
                  <w:marLeft w:val="0"/>
                  <w:marRight w:val="0"/>
                  <w:marTop w:val="0"/>
                  <w:marBottom w:val="0"/>
                  <w:divBdr>
                    <w:top w:val="none" w:sz="0" w:space="0" w:color="auto"/>
                    <w:left w:val="none" w:sz="0" w:space="0" w:color="auto"/>
                    <w:bottom w:val="none" w:sz="0" w:space="0" w:color="auto"/>
                    <w:right w:val="none" w:sz="0" w:space="0" w:color="auto"/>
                  </w:divBdr>
                  <w:divsChild>
                    <w:div w:id="35330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478689">
          <w:marLeft w:val="0"/>
          <w:marRight w:val="0"/>
          <w:marTop w:val="0"/>
          <w:marBottom w:val="0"/>
          <w:divBdr>
            <w:top w:val="none" w:sz="0" w:space="0" w:color="auto"/>
            <w:left w:val="none" w:sz="0" w:space="0" w:color="auto"/>
            <w:bottom w:val="none" w:sz="0" w:space="0" w:color="auto"/>
            <w:right w:val="none" w:sz="0" w:space="0" w:color="auto"/>
          </w:divBdr>
          <w:divsChild>
            <w:div w:id="22171222">
              <w:marLeft w:val="0"/>
              <w:marRight w:val="0"/>
              <w:marTop w:val="0"/>
              <w:marBottom w:val="0"/>
              <w:divBdr>
                <w:top w:val="none" w:sz="0" w:space="0" w:color="auto"/>
                <w:left w:val="none" w:sz="0" w:space="0" w:color="auto"/>
                <w:bottom w:val="none" w:sz="0" w:space="0" w:color="auto"/>
                <w:right w:val="none" w:sz="0" w:space="0" w:color="auto"/>
              </w:divBdr>
              <w:divsChild>
                <w:div w:id="1368598868">
                  <w:marLeft w:val="0"/>
                  <w:marRight w:val="0"/>
                  <w:marTop w:val="75"/>
                  <w:marBottom w:val="0"/>
                  <w:divBdr>
                    <w:top w:val="none" w:sz="0" w:space="0" w:color="auto"/>
                    <w:left w:val="none" w:sz="0" w:space="0" w:color="auto"/>
                    <w:bottom w:val="none" w:sz="0" w:space="0" w:color="auto"/>
                    <w:right w:val="none" w:sz="0" w:space="0" w:color="auto"/>
                  </w:divBdr>
                  <w:divsChild>
                    <w:div w:id="140241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548727">
              <w:marLeft w:val="0"/>
              <w:marRight w:val="0"/>
              <w:marTop w:val="0"/>
              <w:marBottom w:val="0"/>
              <w:divBdr>
                <w:top w:val="none" w:sz="0" w:space="0" w:color="auto"/>
                <w:left w:val="none" w:sz="0" w:space="0" w:color="auto"/>
                <w:bottom w:val="none" w:sz="0" w:space="0" w:color="auto"/>
                <w:right w:val="none" w:sz="0" w:space="0" w:color="auto"/>
              </w:divBdr>
              <w:divsChild>
                <w:div w:id="1757626419">
                  <w:marLeft w:val="0"/>
                  <w:marRight w:val="0"/>
                  <w:marTop w:val="0"/>
                  <w:marBottom w:val="300"/>
                  <w:divBdr>
                    <w:top w:val="none" w:sz="0" w:space="0" w:color="auto"/>
                    <w:left w:val="none" w:sz="0" w:space="0" w:color="auto"/>
                    <w:bottom w:val="none" w:sz="0" w:space="0" w:color="auto"/>
                    <w:right w:val="none" w:sz="0" w:space="0" w:color="auto"/>
                  </w:divBdr>
                  <w:divsChild>
                    <w:div w:id="255674886">
                      <w:marLeft w:val="0"/>
                      <w:marRight w:val="450"/>
                      <w:marTop w:val="0"/>
                      <w:marBottom w:val="300"/>
                      <w:divBdr>
                        <w:top w:val="none" w:sz="0" w:space="0" w:color="auto"/>
                        <w:left w:val="none" w:sz="0" w:space="0" w:color="auto"/>
                        <w:bottom w:val="none" w:sz="0" w:space="0" w:color="auto"/>
                        <w:right w:val="none" w:sz="0" w:space="0" w:color="auto"/>
                      </w:divBdr>
                      <w:divsChild>
                        <w:div w:id="179512923">
                          <w:marLeft w:val="0"/>
                          <w:marRight w:val="0"/>
                          <w:marTop w:val="0"/>
                          <w:marBottom w:val="0"/>
                          <w:divBdr>
                            <w:top w:val="none" w:sz="0" w:space="0" w:color="auto"/>
                            <w:left w:val="none" w:sz="0" w:space="0" w:color="auto"/>
                            <w:bottom w:val="none" w:sz="0" w:space="0" w:color="auto"/>
                            <w:right w:val="none" w:sz="0" w:space="0" w:color="auto"/>
                          </w:divBdr>
                          <w:divsChild>
                            <w:div w:id="1063480641">
                              <w:marLeft w:val="0"/>
                              <w:marRight w:val="0"/>
                              <w:marTop w:val="225"/>
                              <w:marBottom w:val="0"/>
                              <w:divBdr>
                                <w:top w:val="none" w:sz="0" w:space="0" w:color="auto"/>
                                <w:left w:val="none" w:sz="0" w:space="0" w:color="auto"/>
                                <w:bottom w:val="none" w:sz="0" w:space="0" w:color="auto"/>
                                <w:right w:val="none" w:sz="0" w:space="0" w:color="auto"/>
                              </w:divBdr>
                              <w:divsChild>
                                <w:div w:id="148762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2878399">
      <w:bodyDiv w:val="1"/>
      <w:marLeft w:val="0"/>
      <w:marRight w:val="0"/>
      <w:marTop w:val="0"/>
      <w:marBottom w:val="0"/>
      <w:divBdr>
        <w:top w:val="none" w:sz="0" w:space="0" w:color="auto"/>
        <w:left w:val="none" w:sz="0" w:space="0" w:color="auto"/>
        <w:bottom w:val="none" w:sz="0" w:space="0" w:color="auto"/>
        <w:right w:val="none" w:sz="0" w:space="0" w:color="auto"/>
      </w:divBdr>
      <w:divsChild>
        <w:div w:id="410855533">
          <w:marLeft w:val="0"/>
          <w:marRight w:val="0"/>
          <w:marTop w:val="0"/>
          <w:marBottom w:val="250"/>
          <w:divBdr>
            <w:top w:val="none" w:sz="0" w:space="0" w:color="auto"/>
            <w:left w:val="none" w:sz="0" w:space="0" w:color="auto"/>
            <w:bottom w:val="none" w:sz="0" w:space="0" w:color="auto"/>
            <w:right w:val="none" w:sz="0" w:space="0" w:color="auto"/>
          </w:divBdr>
          <w:divsChild>
            <w:div w:id="489449787">
              <w:marLeft w:val="0"/>
              <w:marRight w:val="0"/>
              <w:marTop w:val="0"/>
              <w:marBottom w:val="0"/>
              <w:divBdr>
                <w:top w:val="none" w:sz="0" w:space="0" w:color="auto"/>
                <w:left w:val="none" w:sz="0" w:space="0" w:color="auto"/>
                <w:bottom w:val="none" w:sz="0" w:space="0" w:color="auto"/>
                <w:right w:val="none" w:sz="0" w:space="0" w:color="auto"/>
              </w:divBdr>
            </w:div>
            <w:div w:id="63309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001185">
      <w:bodyDiv w:val="1"/>
      <w:marLeft w:val="0"/>
      <w:marRight w:val="0"/>
      <w:marTop w:val="0"/>
      <w:marBottom w:val="0"/>
      <w:divBdr>
        <w:top w:val="none" w:sz="0" w:space="0" w:color="auto"/>
        <w:left w:val="none" w:sz="0" w:space="0" w:color="auto"/>
        <w:bottom w:val="none" w:sz="0" w:space="0" w:color="auto"/>
        <w:right w:val="none" w:sz="0" w:space="0" w:color="auto"/>
      </w:divBdr>
    </w:div>
    <w:div w:id="693071522">
      <w:bodyDiv w:val="1"/>
      <w:marLeft w:val="0"/>
      <w:marRight w:val="0"/>
      <w:marTop w:val="0"/>
      <w:marBottom w:val="0"/>
      <w:divBdr>
        <w:top w:val="none" w:sz="0" w:space="0" w:color="auto"/>
        <w:left w:val="none" w:sz="0" w:space="0" w:color="auto"/>
        <w:bottom w:val="none" w:sz="0" w:space="0" w:color="auto"/>
        <w:right w:val="none" w:sz="0" w:space="0" w:color="auto"/>
      </w:divBdr>
      <w:divsChild>
        <w:div w:id="163128136">
          <w:marLeft w:val="0"/>
          <w:marRight w:val="0"/>
          <w:marTop w:val="0"/>
          <w:marBottom w:val="0"/>
          <w:divBdr>
            <w:top w:val="none" w:sz="0" w:space="0" w:color="auto"/>
            <w:left w:val="none" w:sz="0" w:space="0" w:color="auto"/>
            <w:bottom w:val="none" w:sz="0" w:space="0" w:color="auto"/>
            <w:right w:val="none" w:sz="0" w:space="0" w:color="auto"/>
          </w:divBdr>
        </w:div>
        <w:div w:id="308628867">
          <w:marLeft w:val="0"/>
          <w:marRight w:val="0"/>
          <w:marTop w:val="0"/>
          <w:marBottom w:val="0"/>
          <w:divBdr>
            <w:top w:val="none" w:sz="0" w:space="0" w:color="auto"/>
            <w:left w:val="none" w:sz="0" w:space="0" w:color="auto"/>
            <w:bottom w:val="none" w:sz="0" w:space="0" w:color="auto"/>
            <w:right w:val="none" w:sz="0" w:space="0" w:color="auto"/>
          </w:divBdr>
        </w:div>
      </w:divsChild>
    </w:div>
    <w:div w:id="693189980">
      <w:bodyDiv w:val="1"/>
      <w:marLeft w:val="0"/>
      <w:marRight w:val="0"/>
      <w:marTop w:val="0"/>
      <w:marBottom w:val="0"/>
      <w:divBdr>
        <w:top w:val="none" w:sz="0" w:space="0" w:color="auto"/>
        <w:left w:val="none" w:sz="0" w:space="0" w:color="auto"/>
        <w:bottom w:val="none" w:sz="0" w:space="0" w:color="auto"/>
        <w:right w:val="none" w:sz="0" w:space="0" w:color="auto"/>
      </w:divBdr>
    </w:div>
    <w:div w:id="694038140">
      <w:bodyDiv w:val="1"/>
      <w:marLeft w:val="0"/>
      <w:marRight w:val="0"/>
      <w:marTop w:val="0"/>
      <w:marBottom w:val="0"/>
      <w:divBdr>
        <w:top w:val="none" w:sz="0" w:space="0" w:color="auto"/>
        <w:left w:val="none" w:sz="0" w:space="0" w:color="auto"/>
        <w:bottom w:val="none" w:sz="0" w:space="0" w:color="auto"/>
        <w:right w:val="none" w:sz="0" w:space="0" w:color="auto"/>
      </w:divBdr>
      <w:divsChild>
        <w:div w:id="117535400">
          <w:marLeft w:val="0"/>
          <w:marRight w:val="0"/>
          <w:marTop w:val="0"/>
          <w:marBottom w:val="450"/>
          <w:divBdr>
            <w:top w:val="none" w:sz="0" w:space="0" w:color="auto"/>
            <w:left w:val="none" w:sz="0" w:space="0" w:color="auto"/>
            <w:bottom w:val="none" w:sz="0" w:space="0" w:color="auto"/>
            <w:right w:val="none" w:sz="0" w:space="0" w:color="auto"/>
          </w:divBdr>
          <w:divsChild>
            <w:div w:id="84228957">
              <w:marLeft w:val="0"/>
              <w:marRight w:val="225"/>
              <w:marTop w:val="0"/>
              <w:marBottom w:val="0"/>
              <w:divBdr>
                <w:top w:val="none" w:sz="0" w:space="0" w:color="auto"/>
                <w:left w:val="none" w:sz="0" w:space="0" w:color="auto"/>
                <w:bottom w:val="none" w:sz="0" w:space="0" w:color="auto"/>
                <w:right w:val="none" w:sz="0" w:space="0" w:color="auto"/>
              </w:divBdr>
            </w:div>
          </w:divsChild>
        </w:div>
        <w:div w:id="246964552">
          <w:marLeft w:val="0"/>
          <w:marRight w:val="0"/>
          <w:marTop w:val="0"/>
          <w:marBottom w:val="300"/>
          <w:divBdr>
            <w:top w:val="none" w:sz="0" w:space="0" w:color="auto"/>
            <w:left w:val="none" w:sz="0" w:space="0" w:color="auto"/>
            <w:bottom w:val="none" w:sz="0" w:space="0" w:color="auto"/>
            <w:right w:val="none" w:sz="0" w:space="0" w:color="auto"/>
          </w:divBdr>
        </w:div>
        <w:div w:id="470901074">
          <w:marLeft w:val="0"/>
          <w:marRight w:val="0"/>
          <w:marTop w:val="0"/>
          <w:marBottom w:val="0"/>
          <w:divBdr>
            <w:top w:val="none" w:sz="0" w:space="0" w:color="auto"/>
            <w:left w:val="none" w:sz="0" w:space="0" w:color="auto"/>
            <w:bottom w:val="none" w:sz="0" w:space="0" w:color="auto"/>
            <w:right w:val="none" w:sz="0" w:space="0" w:color="auto"/>
          </w:divBdr>
        </w:div>
      </w:divsChild>
    </w:div>
    <w:div w:id="694574722">
      <w:bodyDiv w:val="1"/>
      <w:marLeft w:val="0"/>
      <w:marRight w:val="0"/>
      <w:marTop w:val="0"/>
      <w:marBottom w:val="0"/>
      <w:divBdr>
        <w:top w:val="none" w:sz="0" w:space="0" w:color="auto"/>
        <w:left w:val="none" w:sz="0" w:space="0" w:color="auto"/>
        <w:bottom w:val="none" w:sz="0" w:space="0" w:color="auto"/>
        <w:right w:val="none" w:sz="0" w:space="0" w:color="auto"/>
      </w:divBdr>
      <w:divsChild>
        <w:div w:id="1167592928">
          <w:marLeft w:val="0"/>
          <w:marRight w:val="0"/>
          <w:marTop w:val="0"/>
          <w:marBottom w:val="300"/>
          <w:divBdr>
            <w:top w:val="none" w:sz="0" w:space="0" w:color="auto"/>
            <w:left w:val="none" w:sz="0" w:space="0" w:color="auto"/>
            <w:bottom w:val="none" w:sz="0" w:space="0" w:color="auto"/>
            <w:right w:val="none" w:sz="0" w:space="0" w:color="auto"/>
          </w:divBdr>
        </w:div>
        <w:div w:id="823550934">
          <w:marLeft w:val="15"/>
          <w:marRight w:val="225"/>
          <w:marTop w:val="0"/>
          <w:marBottom w:val="105"/>
          <w:divBdr>
            <w:top w:val="none" w:sz="0" w:space="0" w:color="auto"/>
            <w:left w:val="none" w:sz="0" w:space="0" w:color="auto"/>
            <w:bottom w:val="none" w:sz="0" w:space="0" w:color="auto"/>
            <w:right w:val="none" w:sz="0" w:space="0" w:color="auto"/>
          </w:divBdr>
          <w:divsChild>
            <w:div w:id="146191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692887">
      <w:bodyDiv w:val="1"/>
      <w:marLeft w:val="0"/>
      <w:marRight w:val="0"/>
      <w:marTop w:val="0"/>
      <w:marBottom w:val="0"/>
      <w:divBdr>
        <w:top w:val="none" w:sz="0" w:space="0" w:color="auto"/>
        <w:left w:val="none" w:sz="0" w:space="0" w:color="auto"/>
        <w:bottom w:val="none" w:sz="0" w:space="0" w:color="auto"/>
        <w:right w:val="none" w:sz="0" w:space="0" w:color="auto"/>
      </w:divBdr>
    </w:div>
    <w:div w:id="694960913">
      <w:bodyDiv w:val="1"/>
      <w:marLeft w:val="0"/>
      <w:marRight w:val="0"/>
      <w:marTop w:val="0"/>
      <w:marBottom w:val="0"/>
      <w:divBdr>
        <w:top w:val="none" w:sz="0" w:space="0" w:color="auto"/>
        <w:left w:val="none" w:sz="0" w:space="0" w:color="auto"/>
        <w:bottom w:val="none" w:sz="0" w:space="0" w:color="auto"/>
        <w:right w:val="none" w:sz="0" w:space="0" w:color="auto"/>
      </w:divBdr>
      <w:divsChild>
        <w:div w:id="29494171">
          <w:marLeft w:val="0"/>
          <w:marRight w:val="0"/>
          <w:marTop w:val="0"/>
          <w:marBottom w:val="300"/>
          <w:divBdr>
            <w:top w:val="none" w:sz="0" w:space="0" w:color="auto"/>
            <w:left w:val="none" w:sz="0" w:space="0" w:color="auto"/>
            <w:bottom w:val="none" w:sz="0" w:space="0" w:color="auto"/>
            <w:right w:val="none" w:sz="0" w:space="0" w:color="auto"/>
          </w:divBdr>
        </w:div>
        <w:div w:id="122969237">
          <w:marLeft w:val="0"/>
          <w:marRight w:val="0"/>
          <w:marTop w:val="0"/>
          <w:marBottom w:val="450"/>
          <w:divBdr>
            <w:top w:val="none" w:sz="0" w:space="0" w:color="auto"/>
            <w:left w:val="none" w:sz="0" w:space="0" w:color="auto"/>
            <w:bottom w:val="none" w:sz="0" w:space="0" w:color="auto"/>
            <w:right w:val="none" w:sz="0" w:space="0" w:color="auto"/>
          </w:divBdr>
          <w:divsChild>
            <w:div w:id="154347122">
              <w:marLeft w:val="0"/>
              <w:marRight w:val="225"/>
              <w:marTop w:val="0"/>
              <w:marBottom w:val="0"/>
              <w:divBdr>
                <w:top w:val="none" w:sz="0" w:space="0" w:color="auto"/>
                <w:left w:val="none" w:sz="0" w:space="0" w:color="auto"/>
                <w:bottom w:val="none" w:sz="0" w:space="0" w:color="auto"/>
                <w:right w:val="none" w:sz="0" w:space="0" w:color="auto"/>
              </w:divBdr>
            </w:div>
            <w:div w:id="642076995">
              <w:marLeft w:val="0"/>
              <w:marRight w:val="0"/>
              <w:marTop w:val="0"/>
              <w:marBottom w:val="75"/>
              <w:divBdr>
                <w:top w:val="none" w:sz="0" w:space="0" w:color="auto"/>
                <w:left w:val="none" w:sz="0" w:space="0" w:color="auto"/>
                <w:bottom w:val="none" w:sz="0" w:space="0" w:color="auto"/>
                <w:right w:val="none" w:sz="0" w:space="0" w:color="auto"/>
              </w:divBdr>
            </w:div>
          </w:divsChild>
        </w:div>
        <w:div w:id="508567649">
          <w:marLeft w:val="0"/>
          <w:marRight w:val="0"/>
          <w:marTop w:val="0"/>
          <w:marBottom w:val="0"/>
          <w:divBdr>
            <w:top w:val="none" w:sz="0" w:space="0" w:color="auto"/>
            <w:left w:val="none" w:sz="0" w:space="0" w:color="auto"/>
            <w:bottom w:val="none" w:sz="0" w:space="0" w:color="auto"/>
            <w:right w:val="none" w:sz="0" w:space="0" w:color="auto"/>
          </w:divBdr>
        </w:div>
      </w:divsChild>
    </w:div>
    <w:div w:id="695041913">
      <w:bodyDiv w:val="1"/>
      <w:marLeft w:val="0"/>
      <w:marRight w:val="0"/>
      <w:marTop w:val="0"/>
      <w:marBottom w:val="0"/>
      <w:divBdr>
        <w:top w:val="none" w:sz="0" w:space="0" w:color="auto"/>
        <w:left w:val="none" w:sz="0" w:space="0" w:color="auto"/>
        <w:bottom w:val="none" w:sz="0" w:space="0" w:color="auto"/>
        <w:right w:val="none" w:sz="0" w:space="0" w:color="auto"/>
      </w:divBdr>
    </w:div>
    <w:div w:id="695084878">
      <w:bodyDiv w:val="1"/>
      <w:marLeft w:val="0"/>
      <w:marRight w:val="0"/>
      <w:marTop w:val="0"/>
      <w:marBottom w:val="0"/>
      <w:divBdr>
        <w:top w:val="none" w:sz="0" w:space="0" w:color="auto"/>
        <w:left w:val="none" w:sz="0" w:space="0" w:color="auto"/>
        <w:bottom w:val="none" w:sz="0" w:space="0" w:color="auto"/>
        <w:right w:val="none" w:sz="0" w:space="0" w:color="auto"/>
      </w:divBdr>
      <w:divsChild>
        <w:div w:id="344789707">
          <w:marLeft w:val="-225"/>
          <w:marRight w:val="-225"/>
          <w:marTop w:val="0"/>
          <w:marBottom w:val="0"/>
          <w:divBdr>
            <w:top w:val="none" w:sz="0" w:space="0" w:color="auto"/>
            <w:left w:val="none" w:sz="0" w:space="0" w:color="auto"/>
            <w:bottom w:val="none" w:sz="0" w:space="0" w:color="auto"/>
            <w:right w:val="none" w:sz="0" w:space="0" w:color="auto"/>
          </w:divBdr>
          <w:divsChild>
            <w:div w:id="1558778421">
              <w:marLeft w:val="0"/>
              <w:marRight w:val="0"/>
              <w:marTop w:val="0"/>
              <w:marBottom w:val="0"/>
              <w:divBdr>
                <w:top w:val="none" w:sz="0" w:space="0" w:color="auto"/>
                <w:left w:val="none" w:sz="0" w:space="0" w:color="auto"/>
                <w:bottom w:val="none" w:sz="0" w:space="0" w:color="auto"/>
                <w:right w:val="none" w:sz="0" w:space="0" w:color="auto"/>
              </w:divBdr>
              <w:divsChild>
                <w:div w:id="1988196072">
                  <w:marLeft w:val="-225"/>
                  <w:marRight w:val="-225"/>
                  <w:marTop w:val="0"/>
                  <w:marBottom w:val="0"/>
                  <w:divBdr>
                    <w:top w:val="none" w:sz="0" w:space="0" w:color="auto"/>
                    <w:left w:val="none" w:sz="0" w:space="0" w:color="auto"/>
                    <w:bottom w:val="none" w:sz="0" w:space="0" w:color="auto"/>
                    <w:right w:val="none" w:sz="0" w:space="0" w:color="auto"/>
                  </w:divBdr>
                  <w:divsChild>
                    <w:div w:id="65484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48091">
          <w:marLeft w:val="-225"/>
          <w:marRight w:val="-225"/>
          <w:marTop w:val="0"/>
          <w:marBottom w:val="0"/>
          <w:divBdr>
            <w:top w:val="none" w:sz="0" w:space="0" w:color="auto"/>
            <w:left w:val="none" w:sz="0" w:space="0" w:color="auto"/>
            <w:bottom w:val="none" w:sz="0" w:space="0" w:color="auto"/>
            <w:right w:val="none" w:sz="0" w:space="0" w:color="auto"/>
          </w:divBdr>
          <w:divsChild>
            <w:div w:id="608045750">
              <w:marLeft w:val="0"/>
              <w:marRight w:val="0"/>
              <w:marTop w:val="0"/>
              <w:marBottom w:val="0"/>
              <w:divBdr>
                <w:top w:val="none" w:sz="0" w:space="0" w:color="auto"/>
                <w:left w:val="none" w:sz="0" w:space="0" w:color="auto"/>
                <w:bottom w:val="none" w:sz="0" w:space="0" w:color="auto"/>
                <w:right w:val="none" w:sz="0" w:space="0" w:color="auto"/>
              </w:divBdr>
              <w:divsChild>
                <w:div w:id="1551763904">
                  <w:marLeft w:val="0"/>
                  <w:marRight w:val="0"/>
                  <w:marTop w:val="0"/>
                  <w:marBottom w:val="0"/>
                  <w:divBdr>
                    <w:top w:val="none" w:sz="0" w:space="0" w:color="auto"/>
                    <w:left w:val="none" w:sz="0" w:space="0" w:color="auto"/>
                    <w:bottom w:val="none" w:sz="0" w:space="0" w:color="auto"/>
                    <w:right w:val="none" w:sz="0" w:space="0" w:color="auto"/>
                  </w:divBdr>
                  <w:divsChild>
                    <w:div w:id="4148506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86192670">
              <w:marLeft w:val="1463"/>
              <w:marRight w:val="0"/>
              <w:marTop w:val="0"/>
              <w:marBottom w:val="0"/>
              <w:divBdr>
                <w:top w:val="none" w:sz="0" w:space="0" w:color="auto"/>
                <w:left w:val="none" w:sz="0" w:space="0" w:color="auto"/>
                <w:bottom w:val="none" w:sz="0" w:space="0" w:color="auto"/>
                <w:right w:val="none" w:sz="0" w:space="0" w:color="auto"/>
              </w:divBdr>
              <w:divsChild>
                <w:div w:id="6214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257684">
          <w:marLeft w:val="-225"/>
          <w:marRight w:val="-225"/>
          <w:marTop w:val="0"/>
          <w:marBottom w:val="0"/>
          <w:divBdr>
            <w:top w:val="none" w:sz="0" w:space="0" w:color="auto"/>
            <w:left w:val="none" w:sz="0" w:space="0" w:color="auto"/>
            <w:bottom w:val="none" w:sz="0" w:space="0" w:color="auto"/>
            <w:right w:val="none" w:sz="0" w:space="0" w:color="auto"/>
          </w:divBdr>
          <w:divsChild>
            <w:div w:id="1921988661">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695275502">
      <w:bodyDiv w:val="1"/>
      <w:marLeft w:val="0"/>
      <w:marRight w:val="0"/>
      <w:marTop w:val="0"/>
      <w:marBottom w:val="0"/>
      <w:divBdr>
        <w:top w:val="none" w:sz="0" w:space="0" w:color="auto"/>
        <w:left w:val="none" w:sz="0" w:space="0" w:color="auto"/>
        <w:bottom w:val="none" w:sz="0" w:space="0" w:color="auto"/>
        <w:right w:val="none" w:sz="0" w:space="0" w:color="auto"/>
      </w:divBdr>
    </w:div>
    <w:div w:id="695429079">
      <w:bodyDiv w:val="1"/>
      <w:marLeft w:val="0"/>
      <w:marRight w:val="0"/>
      <w:marTop w:val="0"/>
      <w:marBottom w:val="0"/>
      <w:divBdr>
        <w:top w:val="none" w:sz="0" w:space="0" w:color="auto"/>
        <w:left w:val="none" w:sz="0" w:space="0" w:color="auto"/>
        <w:bottom w:val="none" w:sz="0" w:space="0" w:color="auto"/>
        <w:right w:val="none" w:sz="0" w:space="0" w:color="auto"/>
      </w:divBdr>
    </w:div>
    <w:div w:id="695545457">
      <w:bodyDiv w:val="1"/>
      <w:marLeft w:val="0"/>
      <w:marRight w:val="0"/>
      <w:marTop w:val="0"/>
      <w:marBottom w:val="0"/>
      <w:divBdr>
        <w:top w:val="none" w:sz="0" w:space="0" w:color="auto"/>
        <w:left w:val="none" w:sz="0" w:space="0" w:color="auto"/>
        <w:bottom w:val="none" w:sz="0" w:space="0" w:color="auto"/>
        <w:right w:val="none" w:sz="0" w:space="0" w:color="auto"/>
      </w:divBdr>
      <w:divsChild>
        <w:div w:id="198208254">
          <w:marLeft w:val="0"/>
          <w:marRight w:val="0"/>
          <w:marTop w:val="0"/>
          <w:marBottom w:val="250"/>
          <w:divBdr>
            <w:top w:val="none" w:sz="0" w:space="0" w:color="auto"/>
            <w:left w:val="none" w:sz="0" w:space="0" w:color="auto"/>
            <w:bottom w:val="none" w:sz="0" w:space="0" w:color="auto"/>
            <w:right w:val="none" w:sz="0" w:space="0" w:color="auto"/>
          </w:divBdr>
        </w:div>
      </w:divsChild>
    </w:div>
    <w:div w:id="695695350">
      <w:bodyDiv w:val="1"/>
      <w:marLeft w:val="0"/>
      <w:marRight w:val="0"/>
      <w:marTop w:val="0"/>
      <w:marBottom w:val="0"/>
      <w:divBdr>
        <w:top w:val="none" w:sz="0" w:space="0" w:color="auto"/>
        <w:left w:val="none" w:sz="0" w:space="0" w:color="auto"/>
        <w:bottom w:val="none" w:sz="0" w:space="0" w:color="auto"/>
        <w:right w:val="none" w:sz="0" w:space="0" w:color="auto"/>
      </w:divBdr>
    </w:div>
    <w:div w:id="695816936">
      <w:bodyDiv w:val="1"/>
      <w:marLeft w:val="0"/>
      <w:marRight w:val="0"/>
      <w:marTop w:val="0"/>
      <w:marBottom w:val="0"/>
      <w:divBdr>
        <w:top w:val="none" w:sz="0" w:space="0" w:color="auto"/>
        <w:left w:val="none" w:sz="0" w:space="0" w:color="auto"/>
        <w:bottom w:val="none" w:sz="0" w:space="0" w:color="auto"/>
        <w:right w:val="none" w:sz="0" w:space="0" w:color="auto"/>
      </w:divBdr>
      <w:divsChild>
        <w:div w:id="623970984">
          <w:marLeft w:val="0"/>
          <w:marRight w:val="0"/>
          <w:marTop w:val="0"/>
          <w:marBottom w:val="300"/>
          <w:divBdr>
            <w:top w:val="none" w:sz="0" w:space="0" w:color="auto"/>
            <w:left w:val="none" w:sz="0" w:space="0" w:color="auto"/>
            <w:bottom w:val="none" w:sz="0" w:space="0" w:color="auto"/>
            <w:right w:val="none" w:sz="0" w:space="0" w:color="auto"/>
          </w:divBdr>
          <w:divsChild>
            <w:div w:id="67025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886840">
      <w:bodyDiv w:val="1"/>
      <w:marLeft w:val="0"/>
      <w:marRight w:val="0"/>
      <w:marTop w:val="0"/>
      <w:marBottom w:val="0"/>
      <w:divBdr>
        <w:top w:val="none" w:sz="0" w:space="0" w:color="auto"/>
        <w:left w:val="none" w:sz="0" w:space="0" w:color="auto"/>
        <w:bottom w:val="none" w:sz="0" w:space="0" w:color="auto"/>
        <w:right w:val="none" w:sz="0" w:space="0" w:color="auto"/>
      </w:divBdr>
    </w:div>
    <w:div w:id="695929028">
      <w:bodyDiv w:val="1"/>
      <w:marLeft w:val="0"/>
      <w:marRight w:val="0"/>
      <w:marTop w:val="0"/>
      <w:marBottom w:val="0"/>
      <w:divBdr>
        <w:top w:val="none" w:sz="0" w:space="0" w:color="auto"/>
        <w:left w:val="none" w:sz="0" w:space="0" w:color="auto"/>
        <w:bottom w:val="none" w:sz="0" w:space="0" w:color="auto"/>
        <w:right w:val="none" w:sz="0" w:space="0" w:color="auto"/>
      </w:divBdr>
    </w:div>
    <w:div w:id="696583509">
      <w:bodyDiv w:val="1"/>
      <w:marLeft w:val="0"/>
      <w:marRight w:val="0"/>
      <w:marTop w:val="0"/>
      <w:marBottom w:val="0"/>
      <w:divBdr>
        <w:top w:val="none" w:sz="0" w:space="0" w:color="auto"/>
        <w:left w:val="none" w:sz="0" w:space="0" w:color="auto"/>
        <w:bottom w:val="none" w:sz="0" w:space="0" w:color="auto"/>
        <w:right w:val="none" w:sz="0" w:space="0" w:color="auto"/>
      </w:divBdr>
      <w:divsChild>
        <w:div w:id="63766920">
          <w:marLeft w:val="-225"/>
          <w:marRight w:val="-225"/>
          <w:marTop w:val="0"/>
          <w:marBottom w:val="0"/>
          <w:divBdr>
            <w:top w:val="none" w:sz="0" w:space="0" w:color="auto"/>
            <w:left w:val="none" w:sz="0" w:space="0" w:color="auto"/>
            <w:bottom w:val="none" w:sz="0" w:space="0" w:color="auto"/>
            <w:right w:val="none" w:sz="0" w:space="0" w:color="auto"/>
          </w:divBdr>
          <w:divsChild>
            <w:div w:id="322046546">
              <w:marLeft w:val="1463"/>
              <w:marRight w:val="0"/>
              <w:marTop w:val="0"/>
              <w:marBottom w:val="0"/>
              <w:divBdr>
                <w:top w:val="none" w:sz="0" w:space="0" w:color="auto"/>
                <w:left w:val="none" w:sz="0" w:space="0" w:color="auto"/>
                <w:bottom w:val="none" w:sz="0" w:space="0" w:color="auto"/>
                <w:right w:val="none" w:sz="0" w:space="0" w:color="auto"/>
              </w:divBdr>
              <w:divsChild>
                <w:div w:id="485516582">
                  <w:marLeft w:val="0"/>
                  <w:marRight w:val="0"/>
                  <w:marTop w:val="0"/>
                  <w:marBottom w:val="150"/>
                  <w:divBdr>
                    <w:top w:val="none" w:sz="0" w:space="0" w:color="auto"/>
                    <w:left w:val="none" w:sz="0" w:space="0" w:color="auto"/>
                    <w:bottom w:val="none" w:sz="0" w:space="0" w:color="auto"/>
                    <w:right w:val="none" w:sz="0" w:space="0" w:color="auto"/>
                  </w:divBdr>
                  <w:divsChild>
                    <w:div w:id="9995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44005">
          <w:marLeft w:val="-225"/>
          <w:marRight w:val="-225"/>
          <w:marTop w:val="0"/>
          <w:marBottom w:val="0"/>
          <w:divBdr>
            <w:top w:val="none" w:sz="0" w:space="0" w:color="auto"/>
            <w:left w:val="none" w:sz="0" w:space="0" w:color="auto"/>
            <w:bottom w:val="none" w:sz="0" w:space="0" w:color="auto"/>
            <w:right w:val="none" w:sz="0" w:space="0" w:color="auto"/>
          </w:divBdr>
          <w:divsChild>
            <w:div w:id="8677927">
              <w:marLeft w:val="0"/>
              <w:marRight w:val="0"/>
              <w:marTop w:val="0"/>
              <w:marBottom w:val="0"/>
              <w:divBdr>
                <w:top w:val="none" w:sz="0" w:space="0" w:color="auto"/>
                <w:left w:val="none" w:sz="0" w:space="0" w:color="auto"/>
                <w:bottom w:val="none" w:sz="0" w:space="0" w:color="auto"/>
                <w:right w:val="none" w:sz="0" w:space="0" w:color="auto"/>
              </w:divBdr>
            </w:div>
          </w:divsChild>
        </w:div>
        <w:div w:id="525412907">
          <w:marLeft w:val="-225"/>
          <w:marRight w:val="-225"/>
          <w:marTop w:val="0"/>
          <w:marBottom w:val="0"/>
          <w:divBdr>
            <w:top w:val="none" w:sz="0" w:space="0" w:color="auto"/>
            <w:left w:val="none" w:sz="0" w:space="0" w:color="auto"/>
            <w:bottom w:val="none" w:sz="0" w:space="0" w:color="auto"/>
            <w:right w:val="none" w:sz="0" w:space="0" w:color="auto"/>
          </w:divBdr>
        </w:div>
      </w:divsChild>
    </w:div>
    <w:div w:id="696587014">
      <w:bodyDiv w:val="1"/>
      <w:marLeft w:val="0"/>
      <w:marRight w:val="0"/>
      <w:marTop w:val="0"/>
      <w:marBottom w:val="0"/>
      <w:divBdr>
        <w:top w:val="none" w:sz="0" w:space="0" w:color="auto"/>
        <w:left w:val="none" w:sz="0" w:space="0" w:color="auto"/>
        <w:bottom w:val="none" w:sz="0" w:space="0" w:color="auto"/>
        <w:right w:val="none" w:sz="0" w:space="0" w:color="auto"/>
      </w:divBdr>
    </w:div>
    <w:div w:id="697237736">
      <w:bodyDiv w:val="1"/>
      <w:marLeft w:val="0"/>
      <w:marRight w:val="0"/>
      <w:marTop w:val="0"/>
      <w:marBottom w:val="0"/>
      <w:divBdr>
        <w:top w:val="none" w:sz="0" w:space="0" w:color="auto"/>
        <w:left w:val="none" w:sz="0" w:space="0" w:color="auto"/>
        <w:bottom w:val="none" w:sz="0" w:space="0" w:color="auto"/>
        <w:right w:val="none" w:sz="0" w:space="0" w:color="auto"/>
      </w:divBdr>
      <w:divsChild>
        <w:div w:id="7604082">
          <w:marLeft w:val="-225"/>
          <w:marRight w:val="-225"/>
          <w:marTop w:val="0"/>
          <w:marBottom w:val="0"/>
          <w:divBdr>
            <w:top w:val="none" w:sz="0" w:space="0" w:color="auto"/>
            <w:left w:val="none" w:sz="0" w:space="0" w:color="auto"/>
            <w:bottom w:val="none" w:sz="0" w:space="0" w:color="auto"/>
            <w:right w:val="none" w:sz="0" w:space="0" w:color="auto"/>
          </w:divBdr>
        </w:div>
        <w:div w:id="34741950">
          <w:marLeft w:val="-225"/>
          <w:marRight w:val="-225"/>
          <w:marTop w:val="0"/>
          <w:marBottom w:val="0"/>
          <w:divBdr>
            <w:top w:val="none" w:sz="0" w:space="0" w:color="auto"/>
            <w:left w:val="none" w:sz="0" w:space="0" w:color="auto"/>
            <w:bottom w:val="none" w:sz="0" w:space="0" w:color="auto"/>
            <w:right w:val="none" w:sz="0" w:space="0" w:color="auto"/>
          </w:divBdr>
          <w:divsChild>
            <w:div w:id="160780220">
              <w:marLeft w:val="1463"/>
              <w:marRight w:val="0"/>
              <w:marTop w:val="0"/>
              <w:marBottom w:val="0"/>
              <w:divBdr>
                <w:top w:val="none" w:sz="0" w:space="0" w:color="auto"/>
                <w:left w:val="none" w:sz="0" w:space="0" w:color="auto"/>
                <w:bottom w:val="none" w:sz="0" w:space="0" w:color="auto"/>
                <w:right w:val="none" w:sz="0" w:space="0" w:color="auto"/>
              </w:divBdr>
              <w:divsChild>
                <w:div w:id="682976046">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216820116">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697320073">
      <w:bodyDiv w:val="1"/>
      <w:marLeft w:val="0"/>
      <w:marRight w:val="0"/>
      <w:marTop w:val="0"/>
      <w:marBottom w:val="0"/>
      <w:divBdr>
        <w:top w:val="none" w:sz="0" w:space="0" w:color="auto"/>
        <w:left w:val="none" w:sz="0" w:space="0" w:color="auto"/>
        <w:bottom w:val="none" w:sz="0" w:space="0" w:color="auto"/>
        <w:right w:val="none" w:sz="0" w:space="0" w:color="auto"/>
      </w:divBdr>
      <w:divsChild>
        <w:div w:id="602954803">
          <w:marLeft w:val="0"/>
          <w:marRight w:val="0"/>
          <w:marTop w:val="0"/>
          <w:marBottom w:val="300"/>
          <w:divBdr>
            <w:top w:val="none" w:sz="0" w:space="0" w:color="auto"/>
            <w:left w:val="none" w:sz="0" w:space="0" w:color="auto"/>
            <w:bottom w:val="none" w:sz="0" w:space="0" w:color="auto"/>
            <w:right w:val="none" w:sz="0" w:space="0" w:color="auto"/>
          </w:divBdr>
        </w:div>
      </w:divsChild>
    </w:div>
    <w:div w:id="697580174">
      <w:bodyDiv w:val="1"/>
      <w:marLeft w:val="0"/>
      <w:marRight w:val="0"/>
      <w:marTop w:val="0"/>
      <w:marBottom w:val="0"/>
      <w:divBdr>
        <w:top w:val="none" w:sz="0" w:space="0" w:color="auto"/>
        <w:left w:val="none" w:sz="0" w:space="0" w:color="auto"/>
        <w:bottom w:val="none" w:sz="0" w:space="0" w:color="auto"/>
        <w:right w:val="none" w:sz="0" w:space="0" w:color="auto"/>
      </w:divBdr>
    </w:div>
    <w:div w:id="697587041">
      <w:bodyDiv w:val="1"/>
      <w:marLeft w:val="0"/>
      <w:marRight w:val="0"/>
      <w:marTop w:val="0"/>
      <w:marBottom w:val="0"/>
      <w:divBdr>
        <w:top w:val="none" w:sz="0" w:space="0" w:color="auto"/>
        <w:left w:val="none" w:sz="0" w:space="0" w:color="auto"/>
        <w:bottom w:val="none" w:sz="0" w:space="0" w:color="auto"/>
        <w:right w:val="none" w:sz="0" w:space="0" w:color="auto"/>
      </w:divBdr>
    </w:div>
    <w:div w:id="697662835">
      <w:bodyDiv w:val="1"/>
      <w:marLeft w:val="0"/>
      <w:marRight w:val="0"/>
      <w:marTop w:val="0"/>
      <w:marBottom w:val="0"/>
      <w:divBdr>
        <w:top w:val="none" w:sz="0" w:space="0" w:color="auto"/>
        <w:left w:val="none" w:sz="0" w:space="0" w:color="auto"/>
        <w:bottom w:val="none" w:sz="0" w:space="0" w:color="auto"/>
        <w:right w:val="none" w:sz="0" w:space="0" w:color="auto"/>
      </w:divBdr>
      <w:divsChild>
        <w:div w:id="658316127">
          <w:marLeft w:val="-225"/>
          <w:marRight w:val="-225"/>
          <w:marTop w:val="0"/>
          <w:marBottom w:val="0"/>
          <w:divBdr>
            <w:top w:val="none" w:sz="0" w:space="0" w:color="auto"/>
            <w:left w:val="none" w:sz="0" w:space="0" w:color="auto"/>
            <w:bottom w:val="none" w:sz="0" w:space="0" w:color="auto"/>
            <w:right w:val="none" w:sz="0" w:space="0" w:color="auto"/>
          </w:divBdr>
        </w:div>
      </w:divsChild>
    </w:div>
    <w:div w:id="697966919">
      <w:bodyDiv w:val="1"/>
      <w:marLeft w:val="0"/>
      <w:marRight w:val="0"/>
      <w:marTop w:val="0"/>
      <w:marBottom w:val="0"/>
      <w:divBdr>
        <w:top w:val="none" w:sz="0" w:space="0" w:color="auto"/>
        <w:left w:val="none" w:sz="0" w:space="0" w:color="auto"/>
        <w:bottom w:val="none" w:sz="0" w:space="0" w:color="auto"/>
        <w:right w:val="none" w:sz="0" w:space="0" w:color="auto"/>
      </w:divBdr>
      <w:divsChild>
        <w:div w:id="138889986">
          <w:marLeft w:val="-225"/>
          <w:marRight w:val="-225"/>
          <w:marTop w:val="0"/>
          <w:marBottom w:val="0"/>
          <w:divBdr>
            <w:top w:val="none" w:sz="0" w:space="0" w:color="auto"/>
            <w:left w:val="none" w:sz="0" w:space="0" w:color="auto"/>
            <w:bottom w:val="none" w:sz="0" w:space="0" w:color="auto"/>
            <w:right w:val="none" w:sz="0" w:space="0" w:color="auto"/>
          </w:divBdr>
        </w:div>
      </w:divsChild>
    </w:div>
    <w:div w:id="697972881">
      <w:bodyDiv w:val="1"/>
      <w:marLeft w:val="0"/>
      <w:marRight w:val="0"/>
      <w:marTop w:val="0"/>
      <w:marBottom w:val="0"/>
      <w:divBdr>
        <w:top w:val="none" w:sz="0" w:space="0" w:color="auto"/>
        <w:left w:val="none" w:sz="0" w:space="0" w:color="auto"/>
        <w:bottom w:val="none" w:sz="0" w:space="0" w:color="auto"/>
        <w:right w:val="none" w:sz="0" w:space="0" w:color="auto"/>
      </w:divBdr>
    </w:div>
    <w:div w:id="698434039">
      <w:bodyDiv w:val="1"/>
      <w:marLeft w:val="0"/>
      <w:marRight w:val="0"/>
      <w:marTop w:val="0"/>
      <w:marBottom w:val="0"/>
      <w:divBdr>
        <w:top w:val="none" w:sz="0" w:space="0" w:color="auto"/>
        <w:left w:val="none" w:sz="0" w:space="0" w:color="auto"/>
        <w:bottom w:val="none" w:sz="0" w:space="0" w:color="auto"/>
        <w:right w:val="none" w:sz="0" w:space="0" w:color="auto"/>
      </w:divBdr>
      <w:divsChild>
        <w:div w:id="381443314">
          <w:marLeft w:val="-225"/>
          <w:marRight w:val="-225"/>
          <w:marTop w:val="0"/>
          <w:marBottom w:val="0"/>
          <w:divBdr>
            <w:top w:val="none" w:sz="0" w:space="0" w:color="auto"/>
            <w:left w:val="none" w:sz="0" w:space="0" w:color="auto"/>
            <w:bottom w:val="none" w:sz="0" w:space="0" w:color="auto"/>
            <w:right w:val="none" w:sz="0" w:space="0" w:color="auto"/>
          </w:divBdr>
        </w:div>
      </w:divsChild>
    </w:div>
    <w:div w:id="698701046">
      <w:bodyDiv w:val="1"/>
      <w:marLeft w:val="0"/>
      <w:marRight w:val="0"/>
      <w:marTop w:val="0"/>
      <w:marBottom w:val="0"/>
      <w:divBdr>
        <w:top w:val="none" w:sz="0" w:space="0" w:color="auto"/>
        <w:left w:val="none" w:sz="0" w:space="0" w:color="auto"/>
        <w:bottom w:val="none" w:sz="0" w:space="0" w:color="auto"/>
        <w:right w:val="none" w:sz="0" w:space="0" w:color="auto"/>
      </w:divBdr>
    </w:div>
    <w:div w:id="698973460">
      <w:bodyDiv w:val="1"/>
      <w:marLeft w:val="0"/>
      <w:marRight w:val="0"/>
      <w:marTop w:val="0"/>
      <w:marBottom w:val="0"/>
      <w:divBdr>
        <w:top w:val="none" w:sz="0" w:space="0" w:color="auto"/>
        <w:left w:val="none" w:sz="0" w:space="0" w:color="auto"/>
        <w:bottom w:val="none" w:sz="0" w:space="0" w:color="auto"/>
        <w:right w:val="none" w:sz="0" w:space="0" w:color="auto"/>
      </w:divBdr>
      <w:divsChild>
        <w:div w:id="2091928894">
          <w:marLeft w:val="0"/>
          <w:marRight w:val="0"/>
          <w:marTop w:val="0"/>
          <w:marBottom w:val="0"/>
          <w:divBdr>
            <w:top w:val="none" w:sz="0" w:space="0" w:color="auto"/>
            <w:left w:val="none" w:sz="0" w:space="0" w:color="auto"/>
            <w:bottom w:val="none" w:sz="0" w:space="0" w:color="auto"/>
            <w:right w:val="none" w:sz="0" w:space="0" w:color="auto"/>
          </w:divBdr>
          <w:divsChild>
            <w:div w:id="165707665">
              <w:marLeft w:val="0"/>
              <w:marRight w:val="0"/>
              <w:marTop w:val="0"/>
              <w:marBottom w:val="0"/>
              <w:divBdr>
                <w:top w:val="none" w:sz="0" w:space="0" w:color="auto"/>
                <w:left w:val="none" w:sz="0" w:space="0" w:color="auto"/>
                <w:bottom w:val="none" w:sz="0" w:space="0" w:color="auto"/>
                <w:right w:val="none" w:sz="0" w:space="0" w:color="auto"/>
              </w:divBdr>
              <w:divsChild>
                <w:div w:id="2005892355">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738504993">
          <w:marLeft w:val="0"/>
          <w:marRight w:val="0"/>
          <w:marTop w:val="450"/>
          <w:marBottom w:val="750"/>
          <w:divBdr>
            <w:top w:val="none" w:sz="0" w:space="0" w:color="auto"/>
            <w:left w:val="none" w:sz="0" w:space="0" w:color="auto"/>
            <w:bottom w:val="none" w:sz="0" w:space="0" w:color="auto"/>
            <w:right w:val="none" w:sz="0" w:space="0" w:color="auto"/>
          </w:divBdr>
          <w:divsChild>
            <w:div w:id="633755066">
              <w:marLeft w:val="0"/>
              <w:marRight w:val="0"/>
              <w:marTop w:val="0"/>
              <w:marBottom w:val="0"/>
              <w:divBdr>
                <w:top w:val="none" w:sz="0" w:space="0" w:color="auto"/>
                <w:left w:val="none" w:sz="0" w:space="0" w:color="auto"/>
                <w:bottom w:val="none" w:sz="0" w:space="0" w:color="auto"/>
                <w:right w:val="none" w:sz="0" w:space="0" w:color="auto"/>
              </w:divBdr>
              <w:divsChild>
                <w:div w:id="1855915523">
                  <w:marLeft w:val="0"/>
                  <w:marRight w:val="300"/>
                  <w:marTop w:val="150"/>
                  <w:marBottom w:val="150"/>
                  <w:divBdr>
                    <w:top w:val="none" w:sz="0" w:space="0" w:color="auto"/>
                    <w:left w:val="none" w:sz="0" w:space="0" w:color="auto"/>
                    <w:bottom w:val="none" w:sz="0" w:space="0" w:color="auto"/>
                    <w:right w:val="none" w:sz="0" w:space="0" w:color="auto"/>
                  </w:divBdr>
                </w:div>
                <w:div w:id="51376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2542">
          <w:marLeft w:val="0"/>
          <w:marRight w:val="0"/>
          <w:marTop w:val="750"/>
          <w:marBottom w:val="0"/>
          <w:divBdr>
            <w:top w:val="none" w:sz="0" w:space="0" w:color="auto"/>
            <w:left w:val="none" w:sz="0" w:space="0" w:color="auto"/>
            <w:bottom w:val="none" w:sz="0" w:space="0" w:color="auto"/>
            <w:right w:val="none" w:sz="0" w:space="0" w:color="auto"/>
          </w:divBdr>
          <w:divsChild>
            <w:div w:id="147784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6274">
      <w:bodyDiv w:val="1"/>
      <w:marLeft w:val="0"/>
      <w:marRight w:val="0"/>
      <w:marTop w:val="0"/>
      <w:marBottom w:val="0"/>
      <w:divBdr>
        <w:top w:val="none" w:sz="0" w:space="0" w:color="auto"/>
        <w:left w:val="none" w:sz="0" w:space="0" w:color="auto"/>
        <w:bottom w:val="none" w:sz="0" w:space="0" w:color="auto"/>
        <w:right w:val="none" w:sz="0" w:space="0" w:color="auto"/>
      </w:divBdr>
      <w:divsChild>
        <w:div w:id="203105325">
          <w:marLeft w:val="0"/>
          <w:marRight w:val="0"/>
          <w:marTop w:val="0"/>
          <w:marBottom w:val="0"/>
          <w:divBdr>
            <w:top w:val="none" w:sz="0" w:space="0" w:color="auto"/>
            <w:left w:val="none" w:sz="0" w:space="0" w:color="auto"/>
            <w:bottom w:val="none" w:sz="0" w:space="0" w:color="auto"/>
            <w:right w:val="none" w:sz="0" w:space="0" w:color="auto"/>
          </w:divBdr>
          <w:divsChild>
            <w:div w:id="32744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285932">
      <w:bodyDiv w:val="1"/>
      <w:marLeft w:val="0"/>
      <w:marRight w:val="0"/>
      <w:marTop w:val="0"/>
      <w:marBottom w:val="0"/>
      <w:divBdr>
        <w:top w:val="none" w:sz="0" w:space="0" w:color="auto"/>
        <w:left w:val="none" w:sz="0" w:space="0" w:color="auto"/>
        <w:bottom w:val="none" w:sz="0" w:space="0" w:color="auto"/>
        <w:right w:val="none" w:sz="0" w:space="0" w:color="auto"/>
      </w:divBdr>
    </w:div>
    <w:div w:id="699360374">
      <w:bodyDiv w:val="1"/>
      <w:marLeft w:val="0"/>
      <w:marRight w:val="0"/>
      <w:marTop w:val="0"/>
      <w:marBottom w:val="0"/>
      <w:divBdr>
        <w:top w:val="none" w:sz="0" w:space="0" w:color="auto"/>
        <w:left w:val="none" w:sz="0" w:space="0" w:color="auto"/>
        <w:bottom w:val="none" w:sz="0" w:space="0" w:color="auto"/>
        <w:right w:val="none" w:sz="0" w:space="0" w:color="auto"/>
      </w:divBdr>
    </w:div>
    <w:div w:id="699547553">
      <w:bodyDiv w:val="1"/>
      <w:marLeft w:val="0"/>
      <w:marRight w:val="0"/>
      <w:marTop w:val="0"/>
      <w:marBottom w:val="0"/>
      <w:divBdr>
        <w:top w:val="none" w:sz="0" w:space="0" w:color="auto"/>
        <w:left w:val="none" w:sz="0" w:space="0" w:color="auto"/>
        <w:bottom w:val="none" w:sz="0" w:space="0" w:color="auto"/>
        <w:right w:val="none" w:sz="0" w:space="0" w:color="auto"/>
      </w:divBdr>
      <w:divsChild>
        <w:div w:id="1022240587">
          <w:marLeft w:val="0"/>
          <w:marRight w:val="0"/>
          <w:marTop w:val="0"/>
          <w:marBottom w:val="0"/>
          <w:divBdr>
            <w:top w:val="none" w:sz="0" w:space="0" w:color="auto"/>
            <w:left w:val="none" w:sz="0" w:space="0" w:color="auto"/>
            <w:bottom w:val="none" w:sz="0" w:space="0" w:color="auto"/>
            <w:right w:val="none" w:sz="0" w:space="0" w:color="auto"/>
          </w:divBdr>
        </w:div>
        <w:div w:id="118845272">
          <w:marLeft w:val="0"/>
          <w:marRight w:val="0"/>
          <w:marTop w:val="450"/>
          <w:marBottom w:val="435"/>
          <w:divBdr>
            <w:top w:val="none" w:sz="0" w:space="0" w:color="auto"/>
            <w:left w:val="none" w:sz="0" w:space="0" w:color="auto"/>
            <w:bottom w:val="none" w:sz="0" w:space="0" w:color="auto"/>
            <w:right w:val="none" w:sz="0" w:space="0" w:color="auto"/>
          </w:divBdr>
          <w:divsChild>
            <w:div w:id="714936995">
              <w:marLeft w:val="0"/>
              <w:marRight w:val="0"/>
              <w:marTop w:val="0"/>
              <w:marBottom w:val="0"/>
              <w:divBdr>
                <w:top w:val="none" w:sz="0" w:space="0" w:color="auto"/>
                <w:left w:val="none" w:sz="0" w:space="0" w:color="auto"/>
                <w:bottom w:val="none" w:sz="0" w:space="0" w:color="auto"/>
                <w:right w:val="none" w:sz="0" w:space="0" w:color="auto"/>
              </w:divBdr>
              <w:divsChild>
                <w:div w:id="125478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663827">
          <w:marLeft w:val="0"/>
          <w:marRight w:val="0"/>
          <w:marTop w:val="150"/>
          <w:marBottom w:val="330"/>
          <w:divBdr>
            <w:top w:val="none" w:sz="0" w:space="0" w:color="auto"/>
            <w:left w:val="none" w:sz="0" w:space="0" w:color="auto"/>
            <w:bottom w:val="none" w:sz="0" w:space="0" w:color="auto"/>
            <w:right w:val="none" w:sz="0" w:space="0" w:color="auto"/>
          </w:divBdr>
          <w:divsChild>
            <w:div w:id="926966435">
              <w:marLeft w:val="0"/>
              <w:marRight w:val="0"/>
              <w:marTop w:val="0"/>
              <w:marBottom w:val="0"/>
              <w:divBdr>
                <w:top w:val="none" w:sz="0" w:space="0" w:color="auto"/>
                <w:left w:val="none" w:sz="0" w:space="0" w:color="auto"/>
                <w:bottom w:val="none" w:sz="0" w:space="0" w:color="auto"/>
                <w:right w:val="none" w:sz="0" w:space="0" w:color="auto"/>
              </w:divBdr>
            </w:div>
            <w:div w:id="50051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816755">
      <w:bodyDiv w:val="1"/>
      <w:marLeft w:val="0"/>
      <w:marRight w:val="0"/>
      <w:marTop w:val="0"/>
      <w:marBottom w:val="0"/>
      <w:divBdr>
        <w:top w:val="none" w:sz="0" w:space="0" w:color="auto"/>
        <w:left w:val="none" w:sz="0" w:space="0" w:color="auto"/>
        <w:bottom w:val="none" w:sz="0" w:space="0" w:color="auto"/>
        <w:right w:val="none" w:sz="0" w:space="0" w:color="auto"/>
      </w:divBdr>
    </w:div>
    <w:div w:id="699932847">
      <w:bodyDiv w:val="1"/>
      <w:marLeft w:val="0"/>
      <w:marRight w:val="0"/>
      <w:marTop w:val="0"/>
      <w:marBottom w:val="0"/>
      <w:divBdr>
        <w:top w:val="none" w:sz="0" w:space="0" w:color="auto"/>
        <w:left w:val="none" w:sz="0" w:space="0" w:color="auto"/>
        <w:bottom w:val="none" w:sz="0" w:space="0" w:color="auto"/>
        <w:right w:val="none" w:sz="0" w:space="0" w:color="auto"/>
      </w:divBdr>
      <w:divsChild>
        <w:div w:id="2095781679">
          <w:marLeft w:val="0"/>
          <w:marRight w:val="0"/>
          <w:marTop w:val="0"/>
          <w:marBottom w:val="0"/>
          <w:divBdr>
            <w:top w:val="none" w:sz="0" w:space="0" w:color="auto"/>
            <w:left w:val="none" w:sz="0" w:space="0" w:color="auto"/>
            <w:bottom w:val="none" w:sz="0" w:space="0" w:color="auto"/>
            <w:right w:val="none" w:sz="0" w:space="0" w:color="auto"/>
          </w:divBdr>
          <w:divsChild>
            <w:div w:id="1907642961">
              <w:marLeft w:val="0"/>
              <w:marRight w:val="0"/>
              <w:marTop w:val="0"/>
              <w:marBottom w:val="0"/>
              <w:divBdr>
                <w:top w:val="none" w:sz="0" w:space="0" w:color="auto"/>
                <w:left w:val="none" w:sz="0" w:space="0" w:color="auto"/>
                <w:bottom w:val="none" w:sz="0" w:space="0" w:color="auto"/>
                <w:right w:val="none" w:sz="0" w:space="0" w:color="auto"/>
              </w:divBdr>
              <w:divsChild>
                <w:div w:id="1749840210">
                  <w:marLeft w:val="0"/>
                  <w:marRight w:val="0"/>
                  <w:marTop w:val="0"/>
                  <w:marBottom w:val="0"/>
                  <w:divBdr>
                    <w:top w:val="none" w:sz="0" w:space="0" w:color="auto"/>
                    <w:left w:val="none" w:sz="0" w:space="0" w:color="auto"/>
                    <w:bottom w:val="none" w:sz="0" w:space="0" w:color="auto"/>
                    <w:right w:val="none" w:sz="0" w:space="0" w:color="auto"/>
                  </w:divBdr>
                  <w:divsChild>
                    <w:div w:id="178168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539580">
          <w:marLeft w:val="0"/>
          <w:marRight w:val="0"/>
          <w:marTop w:val="0"/>
          <w:marBottom w:val="0"/>
          <w:divBdr>
            <w:top w:val="none" w:sz="0" w:space="0" w:color="auto"/>
            <w:left w:val="none" w:sz="0" w:space="0" w:color="auto"/>
            <w:bottom w:val="none" w:sz="0" w:space="0" w:color="auto"/>
            <w:right w:val="none" w:sz="0" w:space="0" w:color="auto"/>
          </w:divBdr>
          <w:divsChild>
            <w:div w:id="375468887">
              <w:marLeft w:val="0"/>
              <w:marRight w:val="0"/>
              <w:marTop w:val="0"/>
              <w:marBottom w:val="0"/>
              <w:divBdr>
                <w:top w:val="none" w:sz="0" w:space="0" w:color="auto"/>
                <w:left w:val="none" w:sz="0" w:space="0" w:color="auto"/>
                <w:bottom w:val="none" w:sz="0" w:space="0" w:color="auto"/>
                <w:right w:val="none" w:sz="0" w:space="0" w:color="auto"/>
              </w:divBdr>
              <w:divsChild>
                <w:div w:id="63191162">
                  <w:marLeft w:val="0"/>
                  <w:marRight w:val="0"/>
                  <w:marTop w:val="0"/>
                  <w:marBottom w:val="0"/>
                  <w:divBdr>
                    <w:top w:val="none" w:sz="0" w:space="0" w:color="auto"/>
                    <w:left w:val="none" w:sz="0" w:space="0" w:color="auto"/>
                    <w:bottom w:val="none" w:sz="0" w:space="0" w:color="auto"/>
                    <w:right w:val="none" w:sz="0" w:space="0" w:color="auto"/>
                  </w:divBdr>
                  <w:divsChild>
                    <w:div w:id="1049651027">
                      <w:marLeft w:val="0"/>
                      <w:marRight w:val="0"/>
                      <w:marTop w:val="0"/>
                      <w:marBottom w:val="0"/>
                      <w:divBdr>
                        <w:top w:val="none" w:sz="0" w:space="0" w:color="auto"/>
                        <w:left w:val="none" w:sz="0" w:space="0" w:color="auto"/>
                        <w:bottom w:val="none" w:sz="0" w:space="0" w:color="auto"/>
                        <w:right w:val="none" w:sz="0" w:space="0" w:color="auto"/>
                      </w:divBdr>
                      <w:divsChild>
                        <w:div w:id="189492700">
                          <w:marLeft w:val="0"/>
                          <w:marRight w:val="0"/>
                          <w:marTop w:val="0"/>
                          <w:marBottom w:val="0"/>
                          <w:divBdr>
                            <w:top w:val="none" w:sz="0" w:space="0" w:color="auto"/>
                            <w:left w:val="none" w:sz="0" w:space="0" w:color="auto"/>
                            <w:bottom w:val="none" w:sz="0" w:space="0" w:color="auto"/>
                            <w:right w:val="none" w:sz="0" w:space="0" w:color="auto"/>
                          </w:divBdr>
                          <w:divsChild>
                            <w:div w:id="191615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388038">
                  <w:marLeft w:val="0"/>
                  <w:marRight w:val="0"/>
                  <w:marTop w:val="0"/>
                  <w:marBottom w:val="0"/>
                  <w:divBdr>
                    <w:top w:val="none" w:sz="0" w:space="0" w:color="auto"/>
                    <w:left w:val="none" w:sz="0" w:space="0" w:color="auto"/>
                    <w:bottom w:val="none" w:sz="0" w:space="0" w:color="auto"/>
                    <w:right w:val="none" w:sz="0" w:space="0" w:color="auto"/>
                  </w:divBdr>
                </w:div>
              </w:divsChild>
            </w:div>
            <w:div w:id="940794465">
              <w:marLeft w:val="0"/>
              <w:marRight w:val="0"/>
              <w:marTop w:val="300"/>
              <w:marBottom w:val="300"/>
              <w:divBdr>
                <w:top w:val="none" w:sz="0" w:space="0" w:color="auto"/>
                <w:left w:val="none" w:sz="0" w:space="0" w:color="auto"/>
                <w:bottom w:val="none" w:sz="0" w:space="0" w:color="auto"/>
                <w:right w:val="none" w:sz="0" w:space="0" w:color="auto"/>
              </w:divBdr>
            </w:div>
            <w:div w:id="298457224">
              <w:marLeft w:val="0"/>
              <w:marRight w:val="0"/>
              <w:marTop w:val="0"/>
              <w:marBottom w:val="0"/>
              <w:divBdr>
                <w:top w:val="none" w:sz="0" w:space="0" w:color="auto"/>
                <w:left w:val="none" w:sz="0" w:space="0" w:color="auto"/>
                <w:bottom w:val="none" w:sz="0" w:space="0" w:color="auto"/>
                <w:right w:val="none" w:sz="0" w:space="0" w:color="auto"/>
              </w:divBdr>
              <w:divsChild>
                <w:div w:id="2144928715">
                  <w:marLeft w:val="0"/>
                  <w:marRight w:val="0"/>
                  <w:marTop w:val="0"/>
                  <w:marBottom w:val="0"/>
                  <w:divBdr>
                    <w:top w:val="none" w:sz="0" w:space="0" w:color="auto"/>
                    <w:left w:val="none" w:sz="0" w:space="0" w:color="auto"/>
                    <w:bottom w:val="none" w:sz="0" w:space="0" w:color="auto"/>
                    <w:right w:val="none" w:sz="0" w:space="0" w:color="auto"/>
                  </w:divBdr>
                  <w:divsChild>
                    <w:div w:id="1600487092">
                      <w:marLeft w:val="0"/>
                      <w:marRight w:val="0"/>
                      <w:marTop w:val="480"/>
                      <w:marBottom w:val="510"/>
                      <w:divBdr>
                        <w:top w:val="none" w:sz="0" w:space="0" w:color="auto"/>
                        <w:left w:val="none" w:sz="0" w:space="0" w:color="auto"/>
                        <w:bottom w:val="none" w:sz="0" w:space="0" w:color="auto"/>
                        <w:right w:val="none" w:sz="0" w:space="0" w:color="auto"/>
                      </w:divBdr>
                      <w:divsChild>
                        <w:div w:id="90973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0135592">
      <w:bodyDiv w:val="1"/>
      <w:marLeft w:val="0"/>
      <w:marRight w:val="0"/>
      <w:marTop w:val="0"/>
      <w:marBottom w:val="0"/>
      <w:divBdr>
        <w:top w:val="none" w:sz="0" w:space="0" w:color="auto"/>
        <w:left w:val="none" w:sz="0" w:space="0" w:color="auto"/>
        <w:bottom w:val="none" w:sz="0" w:space="0" w:color="auto"/>
        <w:right w:val="none" w:sz="0" w:space="0" w:color="auto"/>
      </w:divBdr>
      <w:divsChild>
        <w:div w:id="29768402">
          <w:marLeft w:val="0"/>
          <w:marRight w:val="0"/>
          <w:marTop w:val="0"/>
          <w:marBottom w:val="250"/>
          <w:divBdr>
            <w:top w:val="none" w:sz="0" w:space="0" w:color="auto"/>
            <w:left w:val="none" w:sz="0" w:space="0" w:color="auto"/>
            <w:bottom w:val="none" w:sz="0" w:space="0" w:color="auto"/>
            <w:right w:val="none" w:sz="0" w:space="0" w:color="auto"/>
          </w:divBdr>
        </w:div>
        <w:div w:id="44718507">
          <w:marLeft w:val="0"/>
          <w:marRight w:val="0"/>
          <w:marTop w:val="0"/>
          <w:marBottom w:val="0"/>
          <w:divBdr>
            <w:top w:val="none" w:sz="0" w:space="0" w:color="auto"/>
            <w:left w:val="none" w:sz="0" w:space="0" w:color="auto"/>
            <w:bottom w:val="none" w:sz="0" w:space="0" w:color="auto"/>
            <w:right w:val="none" w:sz="0" w:space="0" w:color="auto"/>
          </w:divBdr>
        </w:div>
      </w:divsChild>
    </w:div>
    <w:div w:id="700202567">
      <w:bodyDiv w:val="1"/>
      <w:marLeft w:val="0"/>
      <w:marRight w:val="0"/>
      <w:marTop w:val="0"/>
      <w:marBottom w:val="0"/>
      <w:divBdr>
        <w:top w:val="none" w:sz="0" w:space="0" w:color="auto"/>
        <w:left w:val="none" w:sz="0" w:space="0" w:color="auto"/>
        <w:bottom w:val="none" w:sz="0" w:space="0" w:color="auto"/>
        <w:right w:val="none" w:sz="0" w:space="0" w:color="auto"/>
      </w:divBdr>
    </w:div>
    <w:div w:id="700319536">
      <w:bodyDiv w:val="1"/>
      <w:marLeft w:val="0"/>
      <w:marRight w:val="0"/>
      <w:marTop w:val="0"/>
      <w:marBottom w:val="0"/>
      <w:divBdr>
        <w:top w:val="none" w:sz="0" w:space="0" w:color="auto"/>
        <w:left w:val="none" w:sz="0" w:space="0" w:color="auto"/>
        <w:bottom w:val="none" w:sz="0" w:space="0" w:color="auto"/>
        <w:right w:val="none" w:sz="0" w:space="0" w:color="auto"/>
      </w:divBdr>
      <w:divsChild>
        <w:div w:id="517814426">
          <w:marLeft w:val="0"/>
          <w:marRight w:val="0"/>
          <w:marTop w:val="225"/>
          <w:marBottom w:val="0"/>
          <w:divBdr>
            <w:top w:val="none" w:sz="0" w:space="0" w:color="auto"/>
            <w:left w:val="none" w:sz="0" w:space="0" w:color="auto"/>
            <w:bottom w:val="single" w:sz="6" w:space="26" w:color="E1E1E1"/>
            <w:right w:val="none" w:sz="0" w:space="0" w:color="auto"/>
          </w:divBdr>
        </w:div>
        <w:div w:id="532042025">
          <w:marLeft w:val="0"/>
          <w:marRight w:val="0"/>
          <w:marTop w:val="450"/>
          <w:marBottom w:val="0"/>
          <w:divBdr>
            <w:top w:val="none" w:sz="0" w:space="0" w:color="auto"/>
            <w:left w:val="none" w:sz="0" w:space="0" w:color="auto"/>
            <w:bottom w:val="none" w:sz="0" w:space="0" w:color="auto"/>
            <w:right w:val="none" w:sz="0" w:space="0" w:color="auto"/>
          </w:divBdr>
          <w:divsChild>
            <w:div w:id="23535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400720">
      <w:bodyDiv w:val="1"/>
      <w:marLeft w:val="0"/>
      <w:marRight w:val="0"/>
      <w:marTop w:val="0"/>
      <w:marBottom w:val="0"/>
      <w:divBdr>
        <w:top w:val="none" w:sz="0" w:space="0" w:color="auto"/>
        <w:left w:val="none" w:sz="0" w:space="0" w:color="auto"/>
        <w:bottom w:val="none" w:sz="0" w:space="0" w:color="auto"/>
        <w:right w:val="none" w:sz="0" w:space="0" w:color="auto"/>
      </w:divBdr>
    </w:div>
    <w:div w:id="700545926">
      <w:bodyDiv w:val="1"/>
      <w:marLeft w:val="0"/>
      <w:marRight w:val="0"/>
      <w:marTop w:val="0"/>
      <w:marBottom w:val="0"/>
      <w:divBdr>
        <w:top w:val="none" w:sz="0" w:space="0" w:color="auto"/>
        <w:left w:val="none" w:sz="0" w:space="0" w:color="auto"/>
        <w:bottom w:val="none" w:sz="0" w:space="0" w:color="auto"/>
        <w:right w:val="none" w:sz="0" w:space="0" w:color="auto"/>
      </w:divBdr>
    </w:div>
    <w:div w:id="700667612">
      <w:bodyDiv w:val="1"/>
      <w:marLeft w:val="0"/>
      <w:marRight w:val="0"/>
      <w:marTop w:val="0"/>
      <w:marBottom w:val="0"/>
      <w:divBdr>
        <w:top w:val="none" w:sz="0" w:space="0" w:color="auto"/>
        <w:left w:val="none" w:sz="0" w:space="0" w:color="auto"/>
        <w:bottom w:val="none" w:sz="0" w:space="0" w:color="auto"/>
        <w:right w:val="none" w:sz="0" w:space="0" w:color="auto"/>
      </w:divBdr>
      <w:divsChild>
        <w:div w:id="685713901">
          <w:marLeft w:val="750"/>
          <w:marRight w:val="1500"/>
          <w:marTop w:val="0"/>
          <w:marBottom w:val="0"/>
          <w:divBdr>
            <w:top w:val="none" w:sz="0" w:space="0" w:color="auto"/>
            <w:left w:val="none" w:sz="0" w:space="0" w:color="auto"/>
            <w:bottom w:val="none" w:sz="0" w:space="0" w:color="auto"/>
            <w:right w:val="none" w:sz="0" w:space="0" w:color="auto"/>
          </w:divBdr>
        </w:div>
      </w:divsChild>
    </w:div>
    <w:div w:id="701059162">
      <w:bodyDiv w:val="1"/>
      <w:marLeft w:val="0"/>
      <w:marRight w:val="0"/>
      <w:marTop w:val="0"/>
      <w:marBottom w:val="0"/>
      <w:divBdr>
        <w:top w:val="none" w:sz="0" w:space="0" w:color="auto"/>
        <w:left w:val="none" w:sz="0" w:space="0" w:color="auto"/>
        <w:bottom w:val="none" w:sz="0" w:space="0" w:color="auto"/>
        <w:right w:val="none" w:sz="0" w:space="0" w:color="auto"/>
      </w:divBdr>
      <w:divsChild>
        <w:div w:id="765421927">
          <w:marLeft w:val="0"/>
          <w:marRight w:val="0"/>
          <w:marTop w:val="0"/>
          <w:marBottom w:val="0"/>
          <w:divBdr>
            <w:top w:val="none" w:sz="0" w:space="0" w:color="auto"/>
            <w:left w:val="none" w:sz="0" w:space="0" w:color="auto"/>
            <w:bottom w:val="none" w:sz="0" w:space="0" w:color="auto"/>
            <w:right w:val="none" w:sz="0" w:space="0" w:color="auto"/>
          </w:divBdr>
          <w:divsChild>
            <w:div w:id="64523397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01170804">
      <w:bodyDiv w:val="1"/>
      <w:marLeft w:val="0"/>
      <w:marRight w:val="0"/>
      <w:marTop w:val="0"/>
      <w:marBottom w:val="0"/>
      <w:divBdr>
        <w:top w:val="none" w:sz="0" w:space="0" w:color="auto"/>
        <w:left w:val="none" w:sz="0" w:space="0" w:color="auto"/>
        <w:bottom w:val="none" w:sz="0" w:space="0" w:color="auto"/>
        <w:right w:val="none" w:sz="0" w:space="0" w:color="auto"/>
      </w:divBdr>
    </w:div>
    <w:div w:id="701898813">
      <w:bodyDiv w:val="1"/>
      <w:marLeft w:val="0"/>
      <w:marRight w:val="0"/>
      <w:marTop w:val="0"/>
      <w:marBottom w:val="0"/>
      <w:divBdr>
        <w:top w:val="none" w:sz="0" w:space="0" w:color="auto"/>
        <w:left w:val="none" w:sz="0" w:space="0" w:color="auto"/>
        <w:bottom w:val="none" w:sz="0" w:space="0" w:color="auto"/>
        <w:right w:val="none" w:sz="0" w:space="0" w:color="auto"/>
      </w:divBdr>
      <w:divsChild>
        <w:div w:id="633365195">
          <w:marLeft w:val="0"/>
          <w:marRight w:val="0"/>
          <w:marTop w:val="0"/>
          <w:marBottom w:val="0"/>
          <w:divBdr>
            <w:top w:val="none" w:sz="0" w:space="0" w:color="auto"/>
            <w:left w:val="none" w:sz="0" w:space="0" w:color="auto"/>
            <w:bottom w:val="none" w:sz="0" w:space="0" w:color="auto"/>
            <w:right w:val="none" w:sz="0" w:space="0" w:color="auto"/>
          </w:divBdr>
        </w:div>
      </w:divsChild>
    </w:div>
    <w:div w:id="701898868">
      <w:bodyDiv w:val="1"/>
      <w:marLeft w:val="0"/>
      <w:marRight w:val="0"/>
      <w:marTop w:val="0"/>
      <w:marBottom w:val="0"/>
      <w:divBdr>
        <w:top w:val="none" w:sz="0" w:space="0" w:color="auto"/>
        <w:left w:val="none" w:sz="0" w:space="0" w:color="auto"/>
        <w:bottom w:val="none" w:sz="0" w:space="0" w:color="auto"/>
        <w:right w:val="none" w:sz="0" w:space="0" w:color="auto"/>
      </w:divBdr>
      <w:divsChild>
        <w:div w:id="173884038">
          <w:marLeft w:val="-225"/>
          <w:marRight w:val="-225"/>
          <w:marTop w:val="0"/>
          <w:marBottom w:val="0"/>
          <w:divBdr>
            <w:top w:val="none" w:sz="0" w:space="0" w:color="auto"/>
            <w:left w:val="none" w:sz="0" w:space="0" w:color="auto"/>
            <w:bottom w:val="none" w:sz="0" w:space="0" w:color="auto"/>
            <w:right w:val="none" w:sz="0" w:space="0" w:color="auto"/>
          </w:divBdr>
        </w:div>
      </w:divsChild>
    </w:div>
    <w:div w:id="702053522">
      <w:bodyDiv w:val="1"/>
      <w:marLeft w:val="0"/>
      <w:marRight w:val="0"/>
      <w:marTop w:val="0"/>
      <w:marBottom w:val="0"/>
      <w:divBdr>
        <w:top w:val="none" w:sz="0" w:space="0" w:color="auto"/>
        <w:left w:val="none" w:sz="0" w:space="0" w:color="auto"/>
        <w:bottom w:val="none" w:sz="0" w:space="0" w:color="auto"/>
        <w:right w:val="none" w:sz="0" w:space="0" w:color="auto"/>
      </w:divBdr>
    </w:div>
    <w:div w:id="702168710">
      <w:bodyDiv w:val="1"/>
      <w:marLeft w:val="0"/>
      <w:marRight w:val="0"/>
      <w:marTop w:val="0"/>
      <w:marBottom w:val="0"/>
      <w:divBdr>
        <w:top w:val="none" w:sz="0" w:space="0" w:color="auto"/>
        <w:left w:val="none" w:sz="0" w:space="0" w:color="auto"/>
        <w:bottom w:val="none" w:sz="0" w:space="0" w:color="auto"/>
        <w:right w:val="none" w:sz="0" w:space="0" w:color="auto"/>
      </w:divBdr>
      <w:divsChild>
        <w:div w:id="494878718">
          <w:marLeft w:val="0"/>
          <w:marRight w:val="0"/>
          <w:marTop w:val="0"/>
          <w:marBottom w:val="0"/>
          <w:divBdr>
            <w:top w:val="none" w:sz="0" w:space="0" w:color="auto"/>
            <w:left w:val="none" w:sz="0" w:space="0" w:color="auto"/>
            <w:bottom w:val="none" w:sz="0" w:space="0" w:color="auto"/>
            <w:right w:val="none" w:sz="0" w:space="0" w:color="auto"/>
          </w:divBdr>
        </w:div>
      </w:divsChild>
    </w:div>
    <w:div w:id="702246437">
      <w:bodyDiv w:val="1"/>
      <w:marLeft w:val="0"/>
      <w:marRight w:val="0"/>
      <w:marTop w:val="0"/>
      <w:marBottom w:val="0"/>
      <w:divBdr>
        <w:top w:val="none" w:sz="0" w:space="0" w:color="auto"/>
        <w:left w:val="none" w:sz="0" w:space="0" w:color="auto"/>
        <w:bottom w:val="none" w:sz="0" w:space="0" w:color="auto"/>
        <w:right w:val="none" w:sz="0" w:space="0" w:color="auto"/>
      </w:divBdr>
      <w:divsChild>
        <w:div w:id="671495850">
          <w:marLeft w:val="-225"/>
          <w:marRight w:val="-225"/>
          <w:marTop w:val="0"/>
          <w:marBottom w:val="0"/>
          <w:divBdr>
            <w:top w:val="none" w:sz="0" w:space="0" w:color="auto"/>
            <w:left w:val="none" w:sz="0" w:space="0" w:color="auto"/>
            <w:bottom w:val="none" w:sz="0" w:space="0" w:color="auto"/>
            <w:right w:val="none" w:sz="0" w:space="0" w:color="auto"/>
          </w:divBdr>
        </w:div>
        <w:div w:id="713627472">
          <w:marLeft w:val="-225"/>
          <w:marRight w:val="-225"/>
          <w:marTop w:val="0"/>
          <w:marBottom w:val="0"/>
          <w:divBdr>
            <w:top w:val="none" w:sz="0" w:space="0" w:color="auto"/>
            <w:left w:val="none" w:sz="0" w:space="0" w:color="auto"/>
            <w:bottom w:val="none" w:sz="0" w:space="0" w:color="auto"/>
            <w:right w:val="none" w:sz="0" w:space="0" w:color="auto"/>
          </w:divBdr>
          <w:divsChild>
            <w:div w:id="74204226">
              <w:marLeft w:val="0"/>
              <w:marRight w:val="0"/>
              <w:marTop w:val="0"/>
              <w:marBottom w:val="0"/>
              <w:divBdr>
                <w:top w:val="none" w:sz="0" w:space="0" w:color="auto"/>
                <w:left w:val="none" w:sz="0" w:space="0" w:color="auto"/>
                <w:bottom w:val="none" w:sz="0" w:space="0" w:color="auto"/>
                <w:right w:val="none" w:sz="0" w:space="0" w:color="auto"/>
              </w:divBdr>
              <w:divsChild>
                <w:div w:id="634682280">
                  <w:marLeft w:val="0"/>
                  <w:marRight w:val="0"/>
                  <w:marTop w:val="0"/>
                  <w:marBottom w:val="0"/>
                  <w:divBdr>
                    <w:top w:val="none" w:sz="0" w:space="0" w:color="auto"/>
                    <w:left w:val="none" w:sz="0" w:space="0" w:color="auto"/>
                    <w:bottom w:val="none" w:sz="0" w:space="0" w:color="auto"/>
                    <w:right w:val="none" w:sz="0" w:space="0" w:color="auto"/>
                  </w:divBdr>
                  <w:divsChild>
                    <w:div w:id="5464550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71600553">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702482795">
      <w:bodyDiv w:val="1"/>
      <w:marLeft w:val="0"/>
      <w:marRight w:val="0"/>
      <w:marTop w:val="0"/>
      <w:marBottom w:val="0"/>
      <w:divBdr>
        <w:top w:val="none" w:sz="0" w:space="0" w:color="auto"/>
        <w:left w:val="none" w:sz="0" w:space="0" w:color="auto"/>
        <w:bottom w:val="none" w:sz="0" w:space="0" w:color="auto"/>
        <w:right w:val="none" w:sz="0" w:space="0" w:color="auto"/>
      </w:divBdr>
      <w:divsChild>
        <w:div w:id="202524655">
          <w:marLeft w:val="0"/>
          <w:marRight w:val="0"/>
          <w:marTop w:val="0"/>
          <w:marBottom w:val="0"/>
          <w:divBdr>
            <w:top w:val="none" w:sz="0" w:space="0" w:color="auto"/>
            <w:left w:val="none" w:sz="0" w:space="0" w:color="auto"/>
            <w:bottom w:val="none" w:sz="0" w:space="0" w:color="auto"/>
            <w:right w:val="none" w:sz="0" w:space="0" w:color="auto"/>
          </w:divBdr>
        </w:div>
      </w:divsChild>
    </w:div>
    <w:div w:id="702483033">
      <w:bodyDiv w:val="1"/>
      <w:marLeft w:val="0"/>
      <w:marRight w:val="0"/>
      <w:marTop w:val="0"/>
      <w:marBottom w:val="0"/>
      <w:divBdr>
        <w:top w:val="none" w:sz="0" w:space="0" w:color="auto"/>
        <w:left w:val="none" w:sz="0" w:space="0" w:color="auto"/>
        <w:bottom w:val="none" w:sz="0" w:space="0" w:color="auto"/>
        <w:right w:val="none" w:sz="0" w:space="0" w:color="auto"/>
      </w:divBdr>
      <w:divsChild>
        <w:div w:id="157618865">
          <w:marLeft w:val="750"/>
          <w:marRight w:val="0"/>
          <w:marTop w:val="0"/>
          <w:marBottom w:val="0"/>
          <w:divBdr>
            <w:top w:val="none" w:sz="0" w:space="0" w:color="auto"/>
            <w:left w:val="none" w:sz="0" w:space="0" w:color="auto"/>
            <w:bottom w:val="none" w:sz="0" w:space="0" w:color="auto"/>
            <w:right w:val="none" w:sz="0" w:space="0" w:color="auto"/>
          </w:divBdr>
          <w:divsChild>
            <w:div w:id="669528962">
              <w:marLeft w:val="15"/>
              <w:marRight w:val="225"/>
              <w:marTop w:val="225"/>
              <w:marBottom w:val="105"/>
              <w:divBdr>
                <w:top w:val="none" w:sz="0" w:space="0" w:color="auto"/>
                <w:left w:val="none" w:sz="0" w:space="0" w:color="auto"/>
                <w:bottom w:val="none" w:sz="0" w:space="0" w:color="auto"/>
                <w:right w:val="none" w:sz="0" w:space="0" w:color="auto"/>
              </w:divBdr>
              <w:divsChild>
                <w:div w:id="610816070">
                  <w:marLeft w:val="0"/>
                  <w:marRight w:val="0"/>
                  <w:marTop w:val="0"/>
                  <w:marBottom w:val="0"/>
                  <w:divBdr>
                    <w:top w:val="none" w:sz="0" w:space="0" w:color="auto"/>
                    <w:left w:val="none" w:sz="0" w:space="0" w:color="auto"/>
                    <w:bottom w:val="none" w:sz="0" w:space="0" w:color="auto"/>
                    <w:right w:val="none" w:sz="0" w:space="0" w:color="auto"/>
                  </w:divBdr>
                </w:div>
                <w:div w:id="6911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709189">
      <w:bodyDiv w:val="1"/>
      <w:marLeft w:val="0"/>
      <w:marRight w:val="0"/>
      <w:marTop w:val="0"/>
      <w:marBottom w:val="0"/>
      <w:divBdr>
        <w:top w:val="none" w:sz="0" w:space="0" w:color="auto"/>
        <w:left w:val="none" w:sz="0" w:space="0" w:color="auto"/>
        <w:bottom w:val="none" w:sz="0" w:space="0" w:color="auto"/>
        <w:right w:val="none" w:sz="0" w:space="0" w:color="auto"/>
      </w:divBdr>
    </w:div>
    <w:div w:id="702751162">
      <w:bodyDiv w:val="1"/>
      <w:marLeft w:val="0"/>
      <w:marRight w:val="0"/>
      <w:marTop w:val="0"/>
      <w:marBottom w:val="0"/>
      <w:divBdr>
        <w:top w:val="none" w:sz="0" w:space="0" w:color="auto"/>
        <w:left w:val="none" w:sz="0" w:space="0" w:color="auto"/>
        <w:bottom w:val="none" w:sz="0" w:space="0" w:color="auto"/>
        <w:right w:val="none" w:sz="0" w:space="0" w:color="auto"/>
      </w:divBdr>
      <w:divsChild>
        <w:div w:id="710224679">
          <w:marLeft w:val="0"/>
          <w:marRight w:val="0"/>
          <w:marTop w:val="0"/>
          <w:marBottom w:val="300"/>
          <w:divBdr>
            <w:top w:val="none" w:sz="0" w:space="0" w:color="auto"/>
            <w:left w:val="none" w:sz="0" w:space="0" w:color="auto"/>
            <w:bottom w:val="none" w:sz="0" w:space="0" w:color="auto"/>
            <w:right w:val="none" w:sz="0" w:space="0" w:color="auto"/>
          </w:divBdr>
        </w:div>
        <w:div w:id="1147627004">
          <w:marLeft w:val="15"/>
          <w:marRight w:val="225"/>
          <w:marTop w:val="0"/>
          <w:marBottom w:val="105"/>
          <w:divBdr>
            <w:top w:val="none" w:sz="0" w:space="0" w:color="auto"/>
            <w:left w:val="none" w:sz="0" w:space="0" w:color="auto"/>
            <w:bottom w:val="none" w:sz="0" w:space="0" w:color="auto"/>
            <w:right w:val="none" w:sz="0" w:space="0" w:color="auto"/>
          </w:divBdr>
          <w:divsChild>
            <w:div w:id="13907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826166">
      <w:bodyDiv w:val="1"/>
      <w:marLeft w:val="0"/>
      <w:marRight w:val="0"/>
      <w:marTop w:val="0"/>
      <w:marBottom w:val="0"/>
      <w:divBdr>
        <w:top w:val="none" w:sz="0" w:space="0" w:color="auto"/>
        <w:left w:val="none" w:sz="0" w:space="0" w:color="auto"/>
        <w:bottom w:val="none" w:sz="0" w:space="0" w:color="auto"/>
        <w:right w:val="none" w:sz="0" w:space="0" w:color="auto"/>
      </w:divBdr>
      <w:divsChild>
        <w:div w:id="195628269">
          <w:marLeft w:val="0"/>
          <w:marRight w:val="0"/>
          <w:marTop w:val="0"/>
          <w:marBottom w:val="0"/>
          <w:divBdr>
            <w:top w:val="none" w:sz="0" w:space="0" w:color="auto"/>
            <w:left w:val="none" w:sz="0" w:space="0" w:color="auto"/>
            <w:bottom w:val="none" w:sz="0" w:space="0" w:color="auto"/>
            <w:right w:val="none" w:sz="0" w:space="0" w:color="auto"/>
          </w:divBdr>
          <w:divsChild>
            <w:div w:id="1286040133">
              <w:marLeft w:val="-225"/>
              <w:marRight w:val="-225"/>
              <w:marTop w:val="0"/>
              <w:marBottom w:val="0"/>
              <w:divBdr>
                <w:top w:val="none" w:sz="0" w:space="0" w:color="auto"/>
                <w:left w:val="none" w:sz="0" w:space="0" w:color="auto"/>
                <w:bottom w:val="none" w:sz="0" w:space="0" w:color="auto"/>
                <w:right w:val="none" w:sz="0" w:space="0" w:color="auto"/>
              </w:divBdr>
              <w:divsChild>
                <w:div w:id="853377021">
                  <w:marLeft w:val="0"/>
                  <w:marRight w:val="0"/>
                  <w:marTop w:val="0"/>
                  <w:marBottom w:val="0"/>
                  <w:divBdr>
                    <w:top w:val="none" w:sz="0" w:space="0" w:color="auto"/>
                    <w:left w:val="none" w:sz="0" w:space="0" w:color="auto"/>
                    <w:bottom w:val="none" w:sz="0" w:space="0" w:color="auto"/>
                    <w:right w:val="none" w:sz="0" w:space="0" w:color="auto"/>
                  </w:divBdr>
                  <w:divsChild>
                    <w:div w:id="660083981">
                      <w:marLeft w:val="-225"/>
                      <w:marRight w:val="-225"/>
                      <w:marTop w:val="0"/>
                      <w:marBottom w:val="0"/>
                      <w:divBdr>
                        <w:top w:val="none" w:sz="0" w:space="0" w:color="auto"/>
                        <w:left w:val="none" w:sz="0" w:space="0" w:color="auto"/>
                        <w:bottom w:val="none" w:sz="0" w:space="0" w:color="auto"/>
                        <w:right w:val="none" w:sz="0" w:space="0" w:color="auto"/>
                      </w:divBdr>
                      <w:divsChild>
                        <w:div w:id="185742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90335">
              <w:marLeft w:val="-225"/>
              <w:marRight w:val="-225"/>
              <w:marTop w:val="0"/>
              <w:marBottom w:val="0"/>
              <w:divBdr>
                <w:top w:val="none" w:sz="0" w:space="0" w:color="auto"/>
                <w:left w:val="none" w:sz="0" w:space="0" w:color="auto"/>
                <w:bottom w:val="none" w:sz="0" w:space="0" w:color="auto"/>
                <w:right w:val="none" w:sz="0" w:space="0" w:color="auto"/>
              </w:divBdr>
              <w:divsChild>
                <w:div w:id="1997370011">
                  <w:marLeft w:val="0"/>
                  <w:marRight w:val="0"/>
                  <w:marTop w:val="0"/>
                  <w:marBottom w:val="0"/>
                  <w:divBdr>
                    <w:top w:val="none" w:sz="0" w:space="0" w:color="auto"/>
                    <w:left w:val="none" w:sz="0" w:space="0" w:color="auto"/>
                    <w:bottom w:val="none" w:sz="0" w:space="0" w:color="auto"/>
                    <w:right w:val="none" w:sz="0" w:space="0" w:color="auto"/>
                  </w:divBdr>
                  <w:divsChild>
                    <w:div w:id="66584616">
                      <w:marLeft w:val="0"/>
                      <w:marRight w:val="0"/>
                      <w:marTop w:val="0"/>
                      <w:marBottom w:val="0"/>
                      <w:divBdr>
                        <w:top w:val="none" w:sz="0" w:space="0" w:color="auto"/>
                        <w:left w:val="none" w:sz="0" w:space="0" w:color="auto"/>
                        <w:bottom w:val="none" w:sz="0" w:space="0" w:color="auto"/>
                        <w:right w:val="none" w:sz="0" w:space="0" w:color="auto"/>
                      </w:divBdr>
                      <w:divsChild>
                        <w:div w:id="18417688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49240173">
                  <w:marLeft w:val="0"/>
                  <w:marRight w:val="0"/>
                  <w:marTop w:val="0"/>
                  <w:marBottom w:val="0"/>
                  <w:divBdr>
                    <w:top w:val="none" w:sz="0" w:space="0" w:color="auto"/>
                    <w:left w:val="none" w:sz="0" w:space="0" w:color="auto"/>
                    <w:bottom w:val="none" w:sz="0" w:space="0" w:color="auto"/>
                    <w:right w:val="none" w:sz="0" w:space="0" w:color="auto"/>
                  </w:divBdr>
                  <w:divsChild>
                    <w:div w:id="1262035240">
                      <w:marLeft w:val="0"/>
                      <w:marRight w:val="0"/>
                      <w:marTop w:val="0"/>
                      <w:marBottom w:val="0"/>
                      <w:divBdr>
                        <w:top w:val="none" w:sz="0" w:space="0" w:color="auto"/>
                        <w:left w:val="none" w:sz="0" w:space="0" w:color="auto"/>
                        <w:bottom w:val="none" w:sz="0" w:space="0" w:color="auto"/>
                        <w:right w:val="none" w:sz="0" w:space="0" w:color="auto"/>
                      </w:divBdr>
                      <w:divsChild>
                        <w:div w:id="140367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178185">
          <w:marLeft w:val="0"/>
          <w:marRight w:val="0"/>
          <w:marTop w:val="0"/>
          <w:marBottom w:val="0"/>
          <w:divBdr>
            <w:top w:val="none" w:sz="0" w:space="0" w:color="auto"/>
            <w:left w:val="none" w:sz="0" w:space="0" w:color="auto"/>
            <w:bottom w:val="none" w:sz="0" w:space="0" w:color="auto"/>
            <w:right w:val="none" w:sz="0" w:space="0" w:color="auto"/>
          </w:divBdr>
          <w:divsChild>
            <w:div w:id="2042168790">
              <w:marLeft w:val="-225"/>
              <w:marRight w:val="-225"/>
              <w:marTop w:val="0"/>
              <w:marBottom w:val="0"/>
              <w:divBdr>
                <w:top w:val="none" w:sz="0" w:space="0" w:color="auto"/>
                <w:left w:val="none" w:sz="0" w:space="0" w:color="auto"/>
                <w:bottom w:val="none" w:sz="0" w:space="0" w:color="auto"/>
                <w:right w:val="none" w:sz="0" w:space="0" w:color="auto"/>
              </w:divBdr>
              <w:divsChild>
                <w:div w:id="1575582238">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023447">
      <w:bodyDiv w:val="1"/>
      <w:marLeft w:val="0"/>
      <w:marRight w:val="0"/>
      <w:marTop w:val="0"/>
      <w:marBottom w:val="0"/>
      <w:divBdr>
        <w:top w:val="none" w:sz="0" w:space="0" w:color="auto"/>
        <w:left w:val="none" w:sz="0" w:space="0" w:color="auto"/>
        <w:bottom w:val="none" w:sz="0" w:space="0" w:color="auto"/>
        <w:right w:val="none" w:sz="0" w:space="0" w:color="auto"/>
      </w:divBdr>
      <w:divsChild>
        <w:div w:id="645352716">
          <w:marLeft w:val="-188"/>
          <w:marRight w:val="-188"/>
          <w:marTop w:val="0"/>
          <w:marBottom w:val="0"/>
          <w:divBdr>
            <w:top w:val="none" w:sz="0" w:space="0" w:color="auto"/>
            <w:left w:val="none" w:sz="0" w:space="0" w:color="auto"/>
            <w:bottom w:val="none" w:sz="0" w:space="0" w:color="auto"/>
            <w:right w:val="none" w:sz="0" w:space="0" w:color="auto"/>
          </w:divBdr>
        </w:div>
      </w:divsChild>
    </w:div>
    <w:div w:id="703402788">
      <w:bodyDiv w:val="1"/>
      <w:marLeft w:val="0"/>
      <w:marRight w:val="0"/>
      <w:marTop w:val="0"/>
      <w:marBottom w:val="0"/>
      <w:divBdr>
        <w:top w:val="none" w:sz="0" w:space="0" w:color="auto"/>
        <w:left w:val="none" w:sz="0" w:space="0" w:color="auto"/>
        <w:bottom w:val="none" w:sz="0" w:space="0" w:color="auto"/>
        <w:right w:val="none" w:sz="0" w:space="0" w:color="auto"/>
      </w:divBdr>
      <w:divsChild>
        <w:div w:id="207568701">
          <w:marLeft w:val="0"/>
          <w:marRight w:val="0"/>
          <w:marTop w:val="0"/>
          <w:marBottom w:val="250"/>
          <w:divBdr>
            <w:top w:val="none" w:sz="0" w:space="0" w:color="auto"/>
            <w:left w:val="none" w:sz="0" w:space="0" w:color="auto"/>
            <w:bottom w:val="none" w:sz="0" w:space="0" w:color="auto"/>
            <w:right w:val="none" w:sz="0" w:space="0" w:color="auto"/>
          </w:divBdr>
          <w:divsChild>
            <w:div w:id="72895673">
              <w:marLeft w:val="0"/>
              <w:marRight w:val="0"/>
              <w:marTop w:val="0"/>
              <w:marBottom w:val="0"/>
              <w:divBdr>
                <w:top w:val="none" w:sz="0" w:space="0" w:color="auto"/>
                <w:left w:val="none" w:sz="0" w:space="0" w:color="auto"/>
                <w:bottom w:val="none" w:sz="0" w:space="0" w:color="auto"/>
                <w:right w:val="none" w:sz="0" w:space="0" w:color="auto"/>
              </w:divBdr>
            </w:div>
            <w:div w:id="473254867">
              <w:marLeft w:val="0"/>
              <w:marRight w:val="125"/>
              <w:marTop w:val="0"/>
              <w:marBottom w:val="125"/>
              <w:divBdr>
                <w:top w:val="none" w:sz="0" w:space="0" w:color="auto"/>
                <w:left w:val="none" w:sz="0" w:space="0" w:color="auto"/>
                <w:bottom w:val="none" w:sz="0" w:space="0" w:color="auto"/>
                <w:right w:val="none" w:sz="0" w:space="0" w:color="auto"/>
              </w:divBdr>
              <w:divsChild>
                <w:div w:id="162205085">
                  <w:marLeft w:val="0"/>
                  <w:marRight w:val="0"/>
                  <w:marTop w:val="0"/>
                  <w:marBottom w:val="0"/>
                  <w:divBdr>
                    <w:top w:val="none" w:sz="0" w:space="0" w:color="auto"/>
                    <w:left w:val="none" w:sz="0" w:space="0" w:color="auto"/>
                    <w:bottom w:val="none" w:sz="0" w:space="0" w:color="auto"/>
                    <w:right w:val="none" w:sz="0" w:space="0" w:color="auto"/>
                  </w:divBdr>
                  <w:divsChild>
                    <w:div w:id="590511350">
                      <w:marLeft w:val="0"/>
                      <w:marRight w:val="0"/>
                      <w:marTop w:val="63"/>
                      <w:marBottom w:val="0"/>
                      <w:divBdr>
                        <w:top w:val="none" w:sz="0" w:space="0" w:color="auto"/>
                        <w:left w:val="none" w:sz="0" w:space="0" w:color="auto"/>
                        <w:bottom w:val="none" w:sz="0" w:space="0" w:color="auto"/>
                        <w:right w:val="none" w:sz="0" w:space="0" w:color="auto"/>
                      </w:divBdr>
                    </w:div>
                  </w:divsChild>
                </w:div>
              </w:divsChild>
            </w:div>
          </w:divsChild>
        </w:div>
        <w:div w:id="734737568">
          <w:marLeft w:val="0"/>
          <w:marRight w:val="0"/>
          <w:marTop w:val="0"/>
          <w:marBottom w:val="250"/>
          <w:divBdr>
            <w:top w:val="none" w:sz="0" w:space="0" w:color="auto"/>
            <w:left w:val="none" w:sz="0" w:space="0" w:color="auto"/>
            <w:bottom w:val="single" w:sz="4" w:space="4" w:color="000000"/>
            <w:right w:val="none" w:sz="0" w:space="0" w:color="auto"/>
          </w:divBdr>
        </w:div>
      </w:divsChild>
    </w:div>
    <w:div w:id="703479861">
      <w:bodyDiv w:val="1"/>
      <w:marLeft w:val="0"/>
      <w:marRight w:val="0"/>
      <w:marTop w:val="0"/>
      <w:marBottom w:val="0"/>
      <w:divBdr>
        <w:top w:val="none" w:sz="0" w:space="0" w:color="auto"/>
        <w:left w:val="none" w:sz="0" w:space="0" w:color="auto"/>
        <w:bottom w:val="none" w:sz="0" w:space="0" w:color="auto"/>
        <w:right w:val="none" w:sz="0" w:space="0" w:color="auto"/>
      </w:divBdr>
      <w:divsChild>
        <w:div w:id="518278674">
          <w:marLeft w:val="-150"/>
          <w:marRight w:val="-150"/>
          <w:marTop w:val="0"/>
          <w:marBottom w:val="0"/>
          <w:divBdr>
            <w:top w:val="none" w:sz="0" w:space="0" w:color="auto"/>
            <w:left w:val="none" w:sz="0" w:space="0" w:color="auto"/>
            <w:bottom w:val="none" w:sz="0" w:space="0" w:color="auto"/>
            <w:right w:val="none" w:sz="0" w:space="0" w:color="auto"/>
          </w:divBdr>
        </w:div>
      </w:divsChild>
    </w:div>
    <w:div w:id="703557590">
      <w:bodyDiv w:val="1"/>
      <w:marLeft w:val="0"/>
      <w:marRight w:val="0"/>
      <w:marTop w:val="0"/>
      <w:marBottom w:val="0"/>
      <w:divBdr>
        <w:top w:val="none" w:sz="0" w:space="0" w:color="auto"/>
        <w:left w:val="none" w:sz="0" w:space="0" w:color="auto"/>
        <w:bottom w:val="none" w:sz="0" w:space="0" w:color="auto"/>
        <w:right w:val="none" w:sz="0" w:space="0" w:color="auto"/>
      </w:divBdr>
      <w:divsChild>
        <w:div w:id="94710432">
          <w:marLeft w:val="0"/>
          <w:marRight w:val="0"/>
          <w:marTop w:val="0"/>
          <w:marBottom w:val="360"/>
          <w:divBdr>
            <w:top w:val="none" w:sz="0" w:space="0" w:color="auto"/>
            <w:left w:val="none" w:sz="0" w:space="0" w:color="auto"/>
            <w:bottom w:val="none" w:sz="0" w:space="0" w:color="auto"/>
            <w:right w:val="none" w:sz="0" w:space="0" w:color="auto"/>
          </w:divBdr>
          <w:divsChild>
            <w:div w:id="368183770">
              <w:marLeft w:val="0"/>
              <w:marRight w:val="0"/>
              <w:marTop w:val="0"/>
              <w:marBottom w:val="384"/>
              <w:divBdr>
                <w:top w:val="none" w:sz="0" w:space="0" w:color="auto"/>
                <w:left w:val="none" w:sz="0" w:space="0" w:color="auto"/>
                <w:bottom w:val="none" w:sz="0" w:space="0" w:color="auto"/>
                <w:right w:val="none" w:sz="0" w:space="0" w:color="auto"/>
              </w:divBdr>
            </w:div>
          </w:divsChild>
        </w:div>
        <w:div w:id="636423400">
          <w:marLeft w:val="0"/>
          <w:marRight w:val="0"/>
          <w:marTop w:val="0"/>
          <w:marBottom w:val="0"/>
          <w:divBdr>
            <w:top w:val="none" w:sz="0" w:space="0" w:color="auto"/>
            <w:left w:val="none" w:sz="0" w:space="0" w:color="auto"/>
            <w:bottom w:val="none" w:sz="0" w:space="0" w:color="auto"/>
            <w:right w:val="none" w:sz="0" w:space="0" w:color="auto"/>
          </w:divBdr>
        </w:div>
      </w:divsChild>
    </w:div>
    <w:div w:id="703604922">
      <w:bodyDiv w:val="1"/>
      <w:marLeft w:val="0"/>
      <w:marRight w:val="0"/>
      <w:marTop w:val="0"/>
      <w:marBottom w:val="0"/>
      <w:divBdr>
        <w:top w:val="none" w:sz="0" w:space="0" w:color="auto"/>
        <w:left w:val="none" w:sz="0" w:space="0" w:color="auto"/>
        <w:bottom w:val="none" w:sz="0" w:space="0" w:color="auto"/>
        <w:right w:val="none" w:sz="0" w:space="0" w:color="auto"/>
      </w:divBdr>
      <w:divsChild>
        <w:div w:id="1109086495">
          <w:marLeft w:val="0"/>
          <w:marRight w:val="0"/>
          <w:marTop w:val="0"/>
          <w:marBottom w:val="240"/>
          <w:divBdr>
            <w:top w:val="none" w:sz="0" w:space="0" w:color="auto"/>
            <w:left w:val="none" w:sz="0" w:space="0" w:color="auto"/>
            <w:bottom w:val="none" w:sz="0" w:space="0" w:color="auto"/>
            <w:right w:val="none" w:sz="0" w:space="0" w:color="auto"/>
          </w:divBdr>
          <w:divsChild>
            <w:div w:id="1641686594">
              <w:marLeft w:val="0"/>
              <w:marRight w:val="0"/>
              <w:marTop w:val="45"/>
              <w:marBottom w:val="0"/>
              <w:divBdr>
                <w:top w:val="none" w:sz="0" w:space="0" w:color="auto"/>
                <w:left w:val="none" w:sz="0" w:space="0" w:color="auto"/>
                <w:bottom w:val="none" w:sz="0" w:space="0" w:color="auto"/>
                <w:right w:val="none" w:sz="0" w:space="0" w:color="auto"/>
              </w:divBdr>
            </w:div>
          </w:divsChild>
        </w:div>
        <w:div w:id="1240018883">
          <w:marLeft w:val="0"/>
          <w:marRight w:val="330"/>
          <w:marTop w:val="0"/>
          <w:marBottom w:val="300"/>
          <w:divBdr>
            <w:top w:val="single" w:sz="6" w:space="0" w:color="999999"/>
            <w:left w:val="single" w:sz="6" w:space="0" w:color="999999"/>
            <w:bottom w:val="single" w:sz="6" w:space="0" w:color="999999"/>
            <w:right w:val="single" w:sz="6" w:space="0" w:color="999999"/>
          </w:divBdr>
          <w:divsChild>
            <w:div w:id="888566605">
              <w:marLeft w:val="0"/>
              <w:marRight w:val="0"/>
              <w:marTop w:val="0"/>
              <w:marBottom w:val="0"/>
              <w:divBdr>
                <w:top w:val="single" w:sz="6" w:space="0" w:color="999999"/>
                <w:left w:val="single" w:sz="6" w:space="0" w:color="999999"/>
                <w:bottom w:val="single" w:sz="6" w:space="0" w:color="999999"/>
                <w:right w:val="single" w:sz="6" w:space="0" w:color="999999"/>
              </w:divBdr>
            </w:div>
            <w:div w:id="121459738">
              <w:marLeft w:val="0"/>
              <w:marRight w:val="0"/>
              <w:marTop w:val="0"/>
              <w:marBottom w:val="0"/>
              <w:divBdr>
                <w:top w:val="single" w:sz="6" w:space="0" w:color="999999"/>
                <w:left w:val="single" w:sz="6" w:space="0" w:color="999999"/>
                <w:bottom w:val="single" w:sz="6" w:space="0" w:color="999999"/>
                <w:right w:val="single" w:sz="6" w:space="0" w:color="999999"/>
              </w:divBdr>
            </w:div>
            <w:div w:id="418721624">
              <w:marLeft w:val="0"/>
              <w:marRight w:val="0"/>
              <w:marTop w:val="0"/>
              <w:marBottom w:val="0"/>
              <w:divBdr>
                <w:top w:val="single" w:sz="6" w:space="0" w:color="999999"/>
                <w:left w:val="single" w:sz="6" w:space="0" w:color="999999"/>
                <w:bottom w:val="single" w:sz="6" w:space="0" w:color="999999"/>
                <w:right w:val="single" w:sz="6" w:space="0" w:color="999999"/>
              </w:divBdr>
            </w:div>
            <w:div w:id="1768304499">
              <w:marLeft w:val="0"/>
              <w:marRight w:val="0"/>
              <w:marTop w:val="0"/>
              <w:marBottom w:val="0"/>
              <w:divBdr>
                <w:top w:val="single" w:sz="6" w:space="0" w:color="999999"/>
                <w:left w:val="single" w:sz="6" w:space="0" w:color="999999"/>
                <w:bottom w:val="single" w:sz="6" w:space="0" w:color="999999"/>
                <w:right w:val="single" w:sz="6" w:space="0" w:color="999999"/>
              </w:divBdr>
            </w:div>
            <w:div w:id="1735813293">
              <w:marLeft w:val="0"/>
              <w:marRight w:val="0"/>
              <w:marTop w:val="0"/>
              <w:marBottom w:val="0"/>
              <w:divBdr>
                <w:top w:val="single" w:sz="6" w:space="0" w:color="999999"/>
                <w:left w:val="single" w:sz="6" w:space="0" w:color="999999"/>
                <w:bottom w:val="single" w:sz="6" w:space="0" w:color="999999"/>
                <w:right w:val="single" w:sz="6" w:space="0" w:color="999999"/>
              </w:divBdr>
            </w:div>
            <w:div w:id="1251890954">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352079165">
          <w:marLeft w:val="0"/>
          <w:marRight w:val="0"/>
          <w:marTop w:val="0"/>
          <w:marBottom w:val="0"/>
          <w:divBdr>
            <w:top w:val="none" w:sz="0" w:space="0" w:color="auto"/>
            <w:left w:val="none" w:sz="0" w:space="0" w:color="auto"/>
            <w:bottom w:val="none" w:sz="0" w:space="0" w:color="auto"/>
            <w:right w:val="none" w:sz="0" w:space="0" w:color="auto"/>
          </w:divBdr>
          <w:divsChild>
            <w:div w:id="1553535938">
              <w:marLeft w:val="0"/>
              <w:marRight w:val="0"/>
              <w:marTop w:val="0"/>
              <w:marBottom w:val="0"/>
              <w:divBdr>
                <w:top w:val="none" w:sz="0" w:space="0" w:color="auto"/>
                <w:left w:val="none" w:sz="0" w:space="0" w:color="auto"/>
                <w:bottom w:val="none" w:sz="0" w:space="0" w:color="auto"/>
                <w:right w:val="none" w:sz="0" w:space="0" w:color="auto"/>
              </w:divBdr>
              <w:divsChild>
                <w:div w:id="1716543070">
                  <w:marLeft w:val="-1500"/>
                  <w:marRight w:val="240"/>
                  <w:marTop w:val="0"/>
                  <w:marBottom w:val="240"/>
                  <w:divBdr>
                    <w:top w:val="none" w:sz="0" w:space="0" w:color="auto"/>
                    <w:left w:val="none" w:sz="0" w:space="0" w:color="auto"/>
                    <w:bottom w:val="none" w:sz="0" w:space="0" w:color="auto"/>
                    <w:right w:val="none" w:sz="0" w:space="0" w:color="auto"/>
                  </w:divBdr>
                  <w:divsChild>
                    <w:div w:id="652872384">
                      <w:marLeft w:val="0"/>
                      <w:marRight w:val="0"/>
                      <w:marTop w:val="0"/>
                      <w:marBottom w:val="0"/>
                      <w:divBdr>
                        <w:top w:val="none" w:sz="0" w:space="0" w:color="auto"/>
                        <w:left w:val="none" w:sz="0" w:space="0" w:color="auto"/>
                        <w:bottom w:val="none" w:sz="0" w:space="0" w:color="auto"/>
                        <w:right w:val="none" w:sz="0" w:space="0" w:color="auto"/>
                      </w:divBdr>
                      <w:divsChild>
                        <w:div w:id="164026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3748514">
      <w:bodyDiv w:val="1"/>
      <w:marLeft w:val="0"/>
      <w:marRight w:val="0"/>
      <w:marTop w:val="0"/>
      <w:marBottom w:val="0"/>
      <w:divBdr>
        <w:top w:val="none" w:sz="0" w:space="0" w:color="auto"/>
        <w:left w:val="none" w:sz="0" w:space="0" w:color="auto"/>
        <w:bottom w:val="none" w:sz="0" w:space="0" w:color="auto"/>
        <w:right w:val="none" w:sz="0" w:space="0" w:color="auto"/>
      </w:divBdr>
      <w:divsChild>
        <w:div w:id="651376735">
          <w:marLeft w:val="0"/>
          <w:marRight w:val="0"/>
          <w:marTop w:val="0"/>
          <w:marBottom w:val="0"/>
          <w:divBdr>
            <w:top w:val="none" w:sz="0" w:space="0" w:color="auto"/>
            <w:left w:val="none" w:sz="0" w:space="0" w:color="auto"/>
            <w:bottom w:val="none" w:sz="0" w:space="0" w:color="auto"/>
            <w:right w:val="none" w:sz="0" w:space="0" w:color="auto"/>
          </w:divBdr>
        </w:div>
        <w:div w:id="734284249">
          <w:marLeft w:val="0"/>
          <w:marRight w:val="0"/>
          <w:marTop w:val="0"/>
          <w:marBottom w:val="300"/>
          <w:divBdr>
            <w:top w:val="none" w:sz="0" w:space="0" w:color="auto"/>
            <w:left w:val="none" w:sz="0" w:space="0" w:color="auto"/>
            <w:bottom w:val="none" w:sz="0" w:space="0" w:color="auto"/>
            <w:right w:val="none" w:sz="0" w:space="0" w:color="auto"/>
          </w:divBdr>
          <w:divsChild>
            <w:div w:id="1753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2151">
      <w:bodyDiv w:val="1"/>
      <w:marLeft w:val="0"/>
      <w:marRight w:val="0"/>
      <w:marTop w:val="0"/>
      <w:marBottom w:val="0"/>
      <w:divBdr>
        <w:top w:val="none" w:sz="0" w:space="0" w:color="auto"/>
        <w:left w:val="none" w:sz="0" w:space="0" w:color="auto"/>
        <w:bottom w:val="none" w:sz="0" w:space="0" w:color="auto"/>
        <w:right w:val="none" w:sz="0" w:space="0" w:color="auto"/>
      </w:divBdr>
    </w:div>
    <w:div w:id="703946830">
      <w:bodyDiv w:val="1"/>
      <w:marLeft w:val="0"/>
      <w:marRight w:val="0"/>
      <w:marTop w:val="0"/>
      <w:marBottom w:val="0"/>
      <w:divBdr>
        <w:top w:val="none" w:sz="0" w:space="0" w:color="auto"/>
        <w:left w:val="none" w:sz="0" w:space="0" w:color="auto"/>
        <w:bottom w:val="none" w:sz="0" w:space="0" w:color="auto"/>
        <w:right w:val="none" w:sz="0" w:space="0" w:color="auto"/>
      </w:divBdr>
      <w:divsChild>
        <w:div w:id="342559492">
          <w:marLeft w:val="0"/>
          <w:marRight w:val="0"/>
          <w:marTop w:val="225"/>
          <w:marBottom w:val="0"/>
          <w:divBdr>
            <w:top w:val="none" w:sz="0" w:space="0" w:color="auto"/>
            <w:left w:val="none" w:sz="0" w:space="0" w:color="auto"/>
            <w:bottom w:val="none" w:sz="0" w:space="0" w:color="auto"/>
            <w:right w:val="none" w:sz="0" w:space="0" w:color="auto"/>
          </w:divBdr>
        </w:div>
        <w:div w:id="753861582">
          <w:marLeft w:val="0"/>
          <w:marRight w:val="0"/>
          <w:marTop w:val="0"/>
          <w:marBottom w:val="300"/>
          <w:divBdr>
            <w:top w:val="none" w:sz="0" w:space="0" w:color="auto"/>
            <w:left w:val="none" w:sz="0" w:space="0" w:color="auto"/>
            <w:bottom w:val="none" w:sz="0" w:space="0" w:color="auto"/>
            <w:right w:val="none" w:sz="0" w:space="0" w:color="auto"/>
          </w:divBdr>
        </w:div>
      </w:divsChild>
    </w:div>
    <w:div w:id="704066501">
      <w:bodyDiv w:val="1"/>
      <w:marLeft w:val="0"/>
      <w:marRight w:val="0"/>
      <w:marTop w:val="0"/>
      <w:marBottom w:val="0"/>
      <w:divBdr>
        <w:top w:val="none" w:sz="0" w:space="0" w:color="auto"/>
        <w:left w:val="none" w:sz="0" w:space="0" w:color="auto"/>
        <w:bottom w:val="none" w:sz="0" w:space="0" w:color="auto"/>
        <w:right w:val="none" w:sz="0" w:space="0" w:color="auto"/>
      </w:divBdr>
      <w:divsChild>
        <w:div w:id="399790103">
          <w:marLeft w:val="0"/>
          <w:marRight w:val="0"/>
          <w:marTop w:val="0"/>
          <w:marBottom w:val="480"/>
          <w:divBdr>
            <w:top w:val="none" w:sz="0" w:space="0" w:color="auto"/>
            <w:left w:val="none" w:sz="0" w:space="0" w:color="auto"/>
            <w:bottom w:val="none" w:sz="0" w:space="0" w:color="auto"/>
            <w:right w:val="none" w:sz="0" w:space="0" w:color="auto"/>
          </w:divBdr>
        </w:div>
        <w:div w:id="569733045">
          <w:marLeft w:val="0"/>
          <w:marRight w:val="0"/>
          <w:marTop w:val="0"/>
          <w:marBottom w:val="0"/>
          <w:divBdr>
            <w:top w:val="none" w:sz="0" w:space="0" w:color="auto"/>
            <w:left w:val="none" w:sz="0" w:space="0" w:color="auto"/>
            <w:bottom w:val="none" w:sz="0" w:space="0" w:color="auto"/>
            <w:right w:val="none" w:sz="0" w:space="0" w:color="auto"/>
          </w:divBdr>
        </w:div>
      </w:divsChild>
    </w:div>
    <w:div w:id="704403663">
      <w:bodyDiv w:val="1"/>
      <w:marLeft w:val="0"/>
      <w:marRight w:val="0"/>
      <w:marTop w:val="0"/>
      <w:marBottom w:val="0"/>
      <w:divBdr>
        <w:top w:val="none" w:sz="0" w:space="0" w:color="auto"/>
        <w:left w:val="none" w:sz="0" w:space="0" w:color="auto"/>
        <w:bottom w:val="none" w:sz="0" w:space="0" w:color="auto"/>
        <w:right w:val="none" w:sz="0" w:space="0" w:color="auto"/>
      </w:divBdr>
    </w:div>
    <w:div w:id="704478936">
      <w:bodyDiv w:val="1"/>
      <w:marLeft w:val="0"/>
      <w:marRight w:val="0"/>
      <w:marTop w:val="0"/>
      <w:marBottom w:val="0"/>
      <w:divBdr>
        <w:top w:val="none" w:sz="0" w:space="0" w:color="auto"/>
        <w:left w:val="none" w:sz="0" w:space="0" w:color="auto"/>
        <w:bottom w:val="none" w:sz="0" w:space="0" w:color="auto"/>
        <w:right w:val="none" w:sz="0" w:space="0" w:color="auto"/>
      </w:divBdr>
      <w:divsChild>
        <w:div w:id="143740374">
          <w:marLeft w:val="0"/>
          <w:marRight w:val="0"/>
          <w:marTop w:val="0"/>
          <w:marBottom w:val="0"/>
          <w:divBdr>
            <w:top w:val="none" w:sz="0" w:space="0" w:color="auto"/>
            <w:left w:val="none" w:sz="0" w:space="0" w:color="auto"/>
            <w:bottom w:val="none" w:sz="0" w:space="0" w:color="auto"/>
            <w:right w:val="none" w:sz="0" w:space="0" w:color="auto"/>
          </w:divBdr>
        </w:div>
      </w:divsChild>
    </w:div>
    <w:div w:id="704789930">
      <w:bodyDiv w:val="1"/>
      <w:marLeft w:val="0"/>
      <w:marRight w:val="0"/>
      <w:marTop w:val="0"/>
      <w:marBottom w:val="0"/>
      <w:divBdr>
        <w:top w:val="none" w:sz="0" w:space="0" w:color="auto"/>
        <w:left w:val="none" w:sz="0" w:space="0" w:color="auto"/>
        <w:bottom w:val="none" w:sz="0" w:space="0" w:color="auto"/>
        <w:right w:val="none" w:sz="0" w:space="0" w:color="auto"/>
      </w:divBdr>
      <w:divsChild>
        <w:div w:id="306251646">
          <w:marLeft w:val="0"/>
          <w:marRight w:val="0"/>
          <w:marTop w:val="225"/>
          <w:marBottom w:val="0"/>
          <w:divBdr>
            <w:top w:val="none" w:sz="0" w:space="0" w:color="auto"/>
            <w:left w:val="none" w:sz="0" w:space="0" w:color="auto"/>
            <w:bottom w:val="single" w:sz="6" w:space="26" w:color="E1E1E1"/>
            <w:right w:val="none" w:sz="0" w:space="0" w:color="auto"/>
          </w:divBdr>
        </w:div>
      </w:divsChild>
    </w:div>
    <w:div w:id="705102841">
      <w:bodyDiv w:val="1"/>
      <w:marLeft w:val="0"/>
      <w:marRight w:val="0"/>
      <w:marTop w:val="0"/>
      <w:marBottom w:val="0"/>
      <w:divBdr>
        <w:top w:val="none" w:sz="0" w:space="0" w:color="auto"/>
        <w:left w:val="none" w:sz="0" w:space="0" w:color="auto"/>
        <w:bottom w:val="none" w:sz="0" w:space="0" w:color="auto"/>
        <w:right w:val="none" w:sz="0" w:space="0" w:color="auto"/>
      </w:divBdr>
      <w:divsChild>
        <w:div w:id="1148014941">
          <w:marLeft w:val="0"/>
          <w:marRight w:val="0"/>
          <w:marTop w:val="0"/>
          <w:marBottom w:val="450"/>
          <w:divBdr>
            <w:top w:val="none" w:sz="0" w:space="0" w:color="auto"/>
            <w:left w:val="none" w:sz="0" w:space="0" w:color="auto"/>
            <w:bottom w:val="none" w:sz="0" w:space="0" w:color="auto"/>
            <w:right w:val="none" w:sz="0" w:space="0" w:color="auto"/>
          </w:divBdr>
          <w:divsChild>
            <w:div w:id="1566258143">
              <w:marLeft w:val="0"/>
              <w:marRight w:val="0"/>
              <w:marTop w:val="0"/>
              <w:marBottom w:val="75"/>
              <w:divBdr>
                <w:top w:val="none" w:sz="0" w:space="0" w:color="auto"/>
                <w:left w:val="none" w:sz="0" w:space="0" w:color="auto"/>
                <w:bottom w:val="none" w:sz="0" w:space="0" w:color="auto"/>
                <w:right w:val="none" w:sz="0" w:space="0" w:color="auto"/>
              </w:divBdr>
              <w:divsChild>
                <w:div w:id="1139345895">
                  <w:marLeft w:val="0"/>
                  <w:marRight w:val="0"/>
                  <w:marTop w:val="0"/>
                  <w:marBottom w:val="0"/>
                  <w:divBdr>
                    <w:top w:val="none" w:sz="0" w:space="0" w:color="auto"/>
                    <w:left w:val="none" w:sz="0" w:space="0" w:color="auto"/>
                    <w:bottom w:val="none" w:sz="0" w:space="0" w:color="auto"/>
                    <w:right w:val="none" w:sz="0" w:space="0" w:color="auto"/>
                  </w:divBdr>
                  <w:divsChild>
                    <w:div w:id="372538125">
                      <w:marLeft w:val="0"/>
                      <w:marRight w:val="0"/>
                      <w:marTop w:val="0"/>
                      <w:marBottom w:val="0"/>
                      <w:divBdr>
                        <w:top w:val="none" w:sz="0" w:space="0" w:color="auto"/>
                        <w:left w:val="none" w:sz="0" w:space="0" w:color="auto"/>
                        <w:bottom w:val="none" w:sz="0" w:space="0" w:color="auto"/>
                        <w:right w:val="none" w:sz="0" w:space="0" w:color="auto"/>
                      </w:divBdr>
                      <w:divsChild>
                        <w:div w:id="144600091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795217086">
                  <w:marLeft w:val="0"/>
                  <w:marRight w:val="0"/>
                  <w:marTop w:val="0"/>
                  <w:marBottom w:val="0"/>
                  <w:divBdr>
                    <w:top w:val="none" w:sz="0" w:space="0" w:color="auto"/>
                    <w:left w:val="none" w:sz="0" w:space="0" w:color="auto"/>
                    <w:bottom w:val="none" w:sz="0" w:space="0" w:color="auto"/>
                    <w:right w:val="none" w:sz="0" w:space="0" w:color="auto"/>
                  </w:divBdr>
                  <w:divsChild>
                    <w:div w:id="158938975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343676070">
              <w:marLeft w:val="0"/>
              <w:marRight w:val="225"/>
              <w:marTop w:val="0"/>
              <w:marBottom w:val="0"/>
              <w:divBdr>
                <w:top w:val="none" w:sz="0" w:space="0" w:color="auto"/>
                <w:left w:val="none" w:sz="0" w:space="0" w:color="auto"/>
                <w:bottom w:val="none" w:sz="0" w:space="0" w:color="auto"/>
                <w:right w:val="none" w:sz="0" w:space="0" w:color="auto"/>
              </w:divBdr>
            </w:div>
          </w:divsChild>
        </w:div>
        <w:div w:id="1549146434">
          <w:marLeft w:val="0"/>
          <w:marRight w:val="0"/>
          <w:marTop w:val="0"/>
          <w:marBottom w:val="300"/>
          <w:divBdr>
            <w:top w:val="none" w:sz="0" w:space="0" w:color="auto"/>
            <w:left w:val="none" w:sz="0" w:space="0" w:color="auto"/>
            <w:bottom w:val="none" w:sz="0" w:space="0" w:color="auto"/>
            <w:right w:val="none" w:sz="0" w:space="0" w:color="auto"/>
          </w:divBdr>
          <w:divsChild>
            <w:div w:id="1908496039">
              <w:marLeft w:val="0"/>
              <w:marRight w:val="0"/>
              <w:marTop w:val="0"/>
              <w:marBottom w:val="0"/>
              <w:divBdr>
                <w:top w:val="none" w:sz="0" w:space="0" w:color="auto"/>
                <w:left w:val="none" w:sz="0" w:space="0" w:color="auto"/>
                <w:bottom w:val="none" w:sz="0" w:space="0" w:color="auto"/>
                <w:right w:val="none" w:sz="0" w:space="0" w:color="auto"/>
              </w:divBdr>
              <w:divsChild>
                <w:div w:id="2072461870">
                  <w:marLeft w:val="-225"/>
                  <w:marRight w:val="-225"/>
                  <w:marTop w:val="0"/>
                  <w:marBottom w:val="0"/>
                  <w:divBdr>
                    <w:top w:val="none" w:sz="0" w:space="0" w:color="auto"/>
                    <w:left w:val="none" w:sz="0" w:space="0" w:color="auto"/>
                    <w:bottom w:val="none" w:sz="0" w:space="0" w:color="auto"/>
                    <w:right w:val="none" w:sz="0" w:space="0" w:color="auto"/>
                  </w:divBdr>
                  <w:divsChild>
                    <w:div w:id="1813793340">
                      <w:marLeft w:val="0"/>
                      <w:marRight w:val="0"/>
                      <w:marTop w:val="0"/>
                      <w:marBottom w:val="0"/>
                      <w:divBdr>
                        <w:top w:val="none" w:sz="0" w:space="0" w:color="auto"/>
                        <w:left w:val="none" w:sz="0" w:space="0" w:color="auto"/>
                        <w:bottom w:val="none" w:sz="0" w:space="0" w:color="auto"/>
                        <w:right w:val="none" w:sz="0" w:space="0" w:color="auto"/>
                      </w:divBdr>
                      <w:divsChild>
                        <w:div w:id="403065053">
                          <w:marLeft w:val="0"/>
                          <w:marRight w:val="0"/>
                          <w:marTop w:val="0"/>
                          <w:marBottom w:val="0"/>
                          <w:divBdr>
                            <w:top w:val="none" w:sz="0" w:space="0" w:color="auto"/>
                            <w:left w:val="none" w:sz="0" w:space="0" w:color="auto"/>
                            <w:bottom w:val="none" w:sz="0" w:space="0" w:color="auto"/>
                            <w:right w:val="none" w:sz="0" w:space="0" w:color="auto"/>
                          </w:divBdr>
                          <w:divsChild>
                            <w:div w:id="2586926">
                              <w:marLeft w:val="0"/>
                              <w:marRight w:val="0"/>
                              <w:marTop w:val="0"/>
                              <w:marBottom w:val="0"/>
                              <w:divBdr>
                                <w:top w:val="none" w:sz="0" w:space="0" w:color="auto"/>
                                <w:left w:val="none" w:sz="0" w:space="0" w:color="auto"/>
                                <w:bottom w:val="none" w:sz="0" w:space="0" w:color="auto"/>
                                <w:right w:val="none" w:sz="0" w:space="0" w:color="auto"/>
                              </w:divBdr>
                              <w:divsChild>
                                <w:div w:id="164377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563398">
          <w:marLeft w:val="0"/>
          <w:marRight w:val="0"/>
          <w:marTop w:val="0"/>
          <w:marBottom w:val="0"/>
          <w:divBdr>
            <w:top w:val="none" w:sz="0" w:space="0" w:color="auto"/>
            <w:left w:val="none" w:sz="0" w:space="0" w:color="auto"/>
            <w:bottom w:val="none" w:sz="0" w:space="0" w:color="auto"/>
            <w:right w:val="none" w:sz="0" w:space="0" w:color="auto"/>
          </w:divBdr>
        </w:div>
      </w:divsChild>
    </w:div>
    <w:div w:id="705103415">
      <w:bodyDiv w:val="1"/>
      <w:marLeft w:val="0"/>
      <w:marRight w:val="0"/>
      <w:marTop w:val="0"/>
      <w:marBottom w:val="0"/>
      <w:divBdr>
        <w:top w:val="none" w:sz="0" w:space="0" w:color="auto"/>
        <w:left w:val="none" w:sz="0" w:space="0" w:color="auto"/>
        <w:bottom w:val="none" w:sz="0" w:space="0" w:color="auto"/>
        <w:right w:val="none" w:sz="0" w:space="0" w:color="auto"/>
      </w:divBdr>
    </w:div>
    <w:div w:id="705103530">
      <w:bodyDiv w:val="1"/>
      <w:marLeft w:val="0"/>
      <w:marRight w:val="0"/>
      <w:marTop w:val="0"/>
      <w:marBottom w:val="0"/>
      <w:divBdr>
        <w:top w:val="none" w:sz="0" w:space="0" w:color="auto"/>
        <w:left w:val="none" w:sz="0" w:space="0" w:color="auto"/>
        <w:bottom w:val="none" w:sz="0" w:space="0" w:color="auto"/>
        <w:right w:val="none" w:sz="0" w:space="0" w:color="auto"/>
      </w:divBdr>
    </w:div>
    <w:div w:id="705251207">
      <w:bodyDiv w:val="1"/>
      <w:marLeft w:val="0"/>
      <w:marRight w:val="0"/>
      <w:marTop w:val="0"/>
      <w:marBottom w:val="0"/>
      <w:divBdr>
        <w:top w:val="none" w:sz="0" w:space="0" w:color="auto"/>
        <w:left w:val="none" w:sz="0" w:space="0" w:color="auto"/>
        <w:bottom w:val="none" w:sz="0" w:space="0" w:color="auto"/>
        <w:right w:val="none" w:sz="0" w:space="0" w:color="auto"/>
      </w:divBdr>
    </w:div>
    <w:div w:id="705257034">
      <w:bodyDiv w:val="1"/>
      <w:marLeft w:val="0"/>
      <w:marRight w:val="0"/>
      <w:marTop w:val="0"/>
      <w:marBottom w:val="0"/>
      <w:divBdr>
        <w:top w:val="none" w:sz="0" w:space="0" w:color="auto"/>
        <w:left w:val="none" w:sz="0" w:space="0" w:color="auto"/>
        <w:bottom w:val="none" w:sz="0" w:space="0" w:color="auto"/>
        <w:right w:val="none" w:sz="0" w:space="0" w:color="auto"/>
      </w:divBdr>
    </w:div>
    <w:div w:id="705376954">
      <w:bodyDiv w:val="1"/>
      <w:marLeft w:val="0"/>
      <w:marRight w:val="0"/>
      <w:marTop w:val="0"/>
      <w:marBottom w:val="0"/>
      <w:divBdr>
        <w:top w:val="none" w:sz="0" w:space="0" w:color="auto"/>
        <w:left w:val="none" w:sz="0" w:space="0" w:color="auto"/>
        <w:bottom w:val="none" w:sz="0" w:space="0" w:color="auto"/>
        <w:right w:val="none" w:sz="0" w:space="0" w:color="auto"/>
      </w:divBdr>
      <w:divsChild>
        <w:div w:id="98069481">
          <w:marLeft w:val="0"/>
          <w:marRight w:val="0"/>
          <w:marTop w:val="0"/>
          <w:marBottom w:val="250"/>
          <w:divBdr>
            <w:top w:val="none" w:sz="0" w:space="0" w:color="auto"/>
            <w:left w:val="none" w:sz="0" w:space="0" w:color="auto"/>
            <w:bottom w:val="none" w:sz="0" w:space="0" w:color="auto"/>
            <w:right w:val="none" w:sz="0" w:space="0" w:color="auto"/>
          </w:divBdr>
        </w:div>
        <w:div w:id="500121789">
          <w:marLeft w:val="0"/>
          <w:marRight w:val="0"/>
          <w:marTop w:val="0"/>
          <w:marBottom w:val="0"/>
          <w:divBdr>
            <w:top w:val="none" w:sz="0" w:space="0" w:color="auto"/>
            <w:left w:val="none" w:sz="0" w:space="0" w:color="auto"/>
            <w:bottom w:val="none" w:sz="0" w:space="0" w:color="auto"/>
            <w:right w:val="none" w:sz="0" w:space="0" w:color="auto"/>
          </w:divBdr>
        </w:div>
      </w:divsChild>
    </w:div>
    <w:div w:id="705444390">
      <w:bodyDiv w:val="1"/>
      <w:marLeft w:val="0"/>
      <w:marRight w:val="0"/>
      <w:marTop w:val="0"/>
      <w:marBottom w:val="0"/>
      <w:divBdr>
        <w:top w:val="none" w:sz="0" w:space="0" w:color="auto"/>
        <w:left w:val="none" w:sz="0" w:space="0" w:color="auto"/>
        <w:bottom w:val="none" w:sz="0" w:space="0" w:color="auto"/>
        <w:right w:val="none" w:sz="0" w:space="0" w:color="auto"/>
      </w:divBdr>
      <w:divsChild>
        <w:div w:id="325322723">
          <w:marLeft w:val="0"/>
          <w:marRight w:val="0"/>
          <w:marTop w:val="0"/>
          <w:marBottom w:val="0"/>
          <w:divBdr>
            <w:top w:val="none" w:sz="0" w:space="0" w:color="auto"/>
            <w:left w:val="none" w:sz="0" w:space="0" w:color="auto"/>
            <w:bottom w:val="none" w:sz="0" w:space="0" w:color="auto"/>
            <w:right w:val="none" w:sz="0" w:space="0" w:color="auto"/>
          </w:divBdr>
          <w:divsChild>
            <w:div w:id="73671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520006">
      <w:bodyDiv w:val="1"/>
      <w:marLeft w:val="0"/>
      <w:marRight w:val="0"/>
      <w:marTop w:val="0"/>
      <w:marBottom w:val="0"/>
      <w:divBdr>
        <w:top w:val="none" w:sz="0" w:space="0" w:color="auto"/>
        <w:left w:val="none" w:sz="0" w:space="0" w:color="auto"/>
        <w:bottom w:val="none" w:sz="0" w:space="0" w:color="auto"/>
        <w:right w:val="none" w:sz="0" w:space="0" w:color="auto"/>
      </w:divBdr>
      <w:divsChild>
        <w:div w:id="545071108">
          <w:marLeft w:val="0"/>
          <w:marRight w:val="0"/>
          <w:marTop w:val="0"/>
          <w:marBottom w:val="0"/>
          <w:divBdr>
            <w:top w:val="single" w:sz="4" w:space="13" w:color="D2D2D2"/>
            <w:left w:val="none" w:sz="0" w:space="0" w:color="auto"/>
            <w:bottom w:val="none" w:sz="0" w:space="0" w:color="auto"/>
            <w:right w:val="none" w:sz="0" w:space="0" w:color="auto"/>
          </w:divBdr>
        </w:div>
      </w:divsChild>
    </w:div>
    <w:div w:id="705636763">
      <w:bodyDiv w:val="1"/>
      <w:marLeft w:val="0"/>
      <w:marRight w:val="0"/>
      <w:marTop w:val="0"/>
      <w:marBottom w:val="0"/>
      <w:divBdr>
        <w:top w:val="none" w:sz="0" w:space="0" w:color="auto"/>
        <w:left w:val="none" w:sz="0" w:space="0" w:color="auto"/>
        <w:bottom w:val="none" w:sz="0" w:space="0" w:color="auto"/>
        <w:right w:val="none" w:sz="0" w:space="0" w:color="auto"/>
      </w:divBdr>
    </w:div>
    <w:div w:id="706301657">
      <w:bodyDiv w:val="1"/>
      <w:marLeft w:val="0"/>
      <w:marRight w:val="0"/>
      <w:marTop w:val="0"/>
      <w:marBottom w:val="0"/>
      <w:divBdr>
        <w:top w:val="none" w:sz="0" w:space="0" w:color="auto"/>
        <w:left w:val="none" w:sz="0" w:space="0" w:color="auto"/>
        <w:bottom w:val="none" w:sz="0" w:space="0" w:color="auto"/>
        <w:right w:val="none" w:sz="0" w:space="0" w:color="auto"/>
      </w:divBdr>
    </w:div>
    <w:div w:id="706367349">
      <w:bodyDiv w:val="1"/>
      <w:marLeft w:val="0"/>
      <w:marRight w:val="0"/>
      <w:marTop w:val="0"/>
      <w:marBottom w:val="0"/>
      <w:divBdr>
        <w:top w:val="none" w:sz="0" w:space="0" w:color="auto"/>
        <w:left w:val="none" w:sz="0" w:space="0" w:color="auto"/>
        <w:bottom w:val="none" w:sz="0" w:space="0" w:color="auto"/>
        <w:right w:val="none" w:sz="0" w:space="0" w:color="auto"/>
      </w:divBdr>
    </w:div>
    <w:div w:id="706370975">
      <w:bodyDiv w:val="1"/>
      <w:marLeft w:val="0"/>
      <w:marRight w:val="0"/>
      <w:marTop w:val="0"/>
      <w:marBottom w:val="0"/>
      <w:divBdr>
        <w:top w:val="none" w:sz="0" w:space="0" w:color="auto"/>
        <w:left w:val="none" w:sz="0" w:space="0" w:color="auto"/>
        <w:bottom w:val="none" w:sz="0" w:space="0" w:color="auto"/>
        <w:right w:val="none" w:sz="0" w:space="0" w:color="auto"/>
      </w:divBdr>
      <w:divsChild>
        <w:div w:id="426846247">
          <w:marLeft w:val="0"/>
          <w:marRight w:val="0"/>
          <w:marTop w:val="0"/>
          <w:marBottom w:val="0"/>
          <w:divBdr>
            <w:top w:val="none" w:sz="0" w:space="0" w:color="auto"/>
            <w:left w:val="none" w:sz="0" w:space="0" w:color="auto"/>
            <w:bottom w:val="none" w:sz="0" w:space="0" w:color="auto"/>
            <w:right w:val="none" w:sz="0" w:space="0" w:color="auto"/>
          </w:divBdr>
        </w:div>
      </w:divsChild>
    </w:div>
    <w:div w:id="706830222">
      <w:bodyDiv w:val="1"/>
      <w:marLeft w:val="0"/>
      <w:marRight w:val="0"/>
      <w:marTop w:val="0"/>
      <w:marBottom w:val="0"/>
      <w:divBdr>
        <w:top w:val="none" w:sz="0" w:space="0" w:color="auto"/>
        <w:left w:val="none" w:sz="0" w:space="0" w:color="auto"/>
        <w:bottom w:val="none" w:sz="0" w:space="0" w:color="auto"/>
        <w:right w:val="none" w:sz="0" w:space="0" w:color="auto"/>
      </w:divBdr>
    </w:div>
    <w:div w:id="706838026">
      <w:bodyDiv w:val="1"/>
      <w:marLeft w:val="0"/>
      <w:marRight w:val="0"/>
      <w:marTop w:val="0"/>
      <w:marBottom w:val="0"/>
      <w:divBdr>
        <w:top w:val="none" w:sz="0" w:space="0" w:color="auto"/>
        <w:left w:val="none" w:sz="0" w:space="0" w:color="auto"/>
        <w:bottom w:val="none" w:sz="0" w:space="0" w:color="auto"/>
        <w:right w:val="none" w:sz="0" w:space="0" w:color="auto"/>
      </w:divBdr>
    </w:div>
    <w:div w:id="706950212">
      <w:bodyDiv w:val="1"/>
      <w:marLeft w:val="0"/>
      <w:marRight w:val="0"/>
      <w:marTop w:val="0"/>
      <w:marBottom w:val="0"/>
      <w:divBdr>
        <w:top w:val="none" w:sz="0" w:space="0" w:color="auto"/>
        <w:left w:val="none" w:sz="0" w:space="0" w:color="auto"/>
        <w:bottom w:val="none" w:sz="0" w:space="0" w:color="auto"/>
        <w:right w:val="none" w:sz="0" w:space="0" w:color="auto"/>
      </w:divBdr>
    </w:div>
    <w:div w:id="707026239">
      <w:bodyDiv w:val="1"/>
      <w:marLeft w:val="0"/>
      <w:marRight w:val="0"/>
      <w:marTop w:val="0"/>
      <w:marBottom w:val="0"/>
      <w:divBdr>
        <w:top w:val="none" w:sz="0" w:space="0" w:color="auto"/>
        <w:left w:val="none" w:sz="0" w:space="0" w:color="auto"/>
        <w:bottom w:val="none" w:sz="0" w:space="0" w:color="auto"/>
        <w:right w:val="none" w:sz="0" w:space="0" w:color="auto"/>
      </w:divBdr>
      <w:divsChild>
        <w:div w:id="611548775">
          <w:marLeft w:val="0"/>
          <w:marRight w:val="0"/>
          <w:marTop w:val="0"/>
          <w:marBottom w:val="0"/>
          <w:divBdr>
            <w:top w:val="none" w:sz="0" w:space="0" w:color="auto"/>
            <w:left w:val="none" w:sz="0" w:space="0" w:color="auto"/>
            <w:bottom w:val="none" w:sz="0" w:space="0" w:color="auto"/>
            <w:right w:val="none" w:sz="0" w:space="0" w:color="auto"/>
          </w:divBdr>
        </w:div>
      </w:divsChild>
    </w:div>
    <w:div w:id="707068233">
      <w:bodyDiv w:val="1"/>
      <w:marLeft w:val="0"/>
      <w:marRight w:val="0"/>
      <w:marTop w:val="0"/>
      <w:marBottom w:val="0"/>
      <w:divBdr>
        <w:top w:val="none" w:sz="0" w:space="0" w:color="auto"/>
        <w:left w:val="none" w:sz="0" w:space="0" w:color="auto"/>
        <w:bottom w:val="none" w:sz="0" w:space="0" w:color="auto"/>
        <w:right w:val="none" w:sz="0" w:space="0" w:color="auto"/>
      </w:divBdr>
    </w:div>
    <w:div w:id="707215898">
      <w:bodyDiv w:val="1"/>
      <w:marLeft w:val="0"/>
      <w:marRight w:val="0"/>
      <w:marTop w:val="0"/>
      <w:marBottom w:val="0"/>
      <w:divBdr>
        <w:top w:val="none" w:sz="0" w:space="0" w:color="auto"/>
        <w:left w:val="none" w:sz="0" w:space="0" w:color="auto"/>
        <w:bottom w:val="none" w:sz="0" w:space="0" w:color="auto"/>
        <w:right w:val="none" w:sz="0" w:space="0" w:color="auto"/>
      </w:divBdr>
      <w:divsChild>
        <w:div w:id="726874617">
          <w:marLeft w:val="-225"/>
          <w:marRight w:val="-225"/>
          <w:marTop w:val="0"/>
          <w:marBottom w:val="0"/>
          <w:divBdr>
            <w:top w:val="none" w:sz="0" w:space="0" w:color="auto"/>
            <w:left w:val="none" w:sz="0" w:space="0" w:color="auto"/>
            <w:bottom w:val="none" w:sz="0" w:space="0" w:color="auto"/>
            <w:right w:val="none" w:sz="0" w:space="0" w:color="auto"/>
          </w:divBdr>
          <w:divsChild>
            <w:div w:id="625240332">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707412180">
      <w:bodyDiv w:val="1"/>
      <w:marLeft w:val="0"/>
      <w:marRight w:val="0"/>
      <w:marTop w:val="0"/>
      <w:marBottom w:val="0"/>
      <w:divBdr>
        <w:top w:val="none" w:sz="0" w:space="0" w:color="auto"/>
        <w:left w:val="none" w:sz="0" w:space="0" w:color="auto"/>
        <w:bottom w:val="none" w:sz="0" w:space="0" w:color="auto"/>
        <w:right w:val="none" w:sz="0" w:space="0" w:color="auto"/>
      </w:divBdr>
      <w:divsChild>
        <w:div w:id="24016378">
          <w:marLeft w:val="750"/>
          <w:marRight w:val="0"/>
          <w:marTop w:val="0"/>
          <w:marBottom w:val="0"/>
          <w:divBdr>
            <w:top w:val="none" w:sz="0" w:space="0" w:color="auto"/>
            <w:left w:val="none" w:sz="0" w:space="0" w:color="auto"/>
            <w:bottom w:val="none" w:sz="0" w:space="0" w:color="auto"/>
            <w:right w:val="none" w:sz="0" w:space="0" w:color="auto"/>
          </w:divBdr>
        </w:div>
      </w:divsChild>
    </w:div>
    <w:div w:id="707528132">
      <w:bodyDiv w:val="1"/>
      <w:marLeft w:val="0"/>
      <w:marRight w:val="0"/>
      <w:marTop w:val="0"/>
      <w:marBottom w:val="0"/>
      <w:divBdr>
        <w:top w:val="none" w:sz="0" w:space="0" w:color="auto"/>
        <w:left w:val="none" w:sz="0" w:space="0" w:color="auto"/>
        <w:bottom w:val="none" w:sz="0" w:space="0" w:color="auto"/>
        <w:right w:val="none" w:sz="0" w:space="0" w:color="auto"/>
      </w:divBdr>
      <w:divsChild>
        <w:div w:id="512770085">
          <w:marLeft w:val="0"/>
          <w:marRight w:val="0"/>
          <w:marTop w:val="0"/>
          <w:marBottom w:val="240"/>
          <w:divBdr>
            <w:top w:val="none" w:sz="0" w:space="0" w:color="auto"/>
            <w:left w:val="none" w:sz="0" w:space="0" w:color="auto"/>
            <w:bottom w:val="none" w:sz="0" w:space="0" w:color="auto"/>
            <w:right w:val="none" w:sz="0" w:space="0" w:color="auto"/>
          </w:divBdr>
        </w:div>
        <w:div w:id="729501782">
          <w:marLeft w:val="0"/>
          <w:marRight w:val="0"/>
          <w:marTop w:val="0"/>
          <w:marBottom w:val="240"/>
          <w:divBdr>
            <w:top w:val="none" w:sz="0" w:space="0" w:color="auto"/>
            <w:left w:val="none" w:sz="0" w:space="0" w:color="auto"/>
            <w:bottom w:val="none" w:sz="0" w:space="0" w:color="auto"/>
            <w:right w:val="none" w:sz="0" w:space="0" w:color="auto"/>
          </w:divBdr>
        </w:div>
      </w:divsChild>
    </w:div>
    <w:div w:id="707796195">
      <w:bodyDiv w:val="1"/>
      <w:marLeft w:val="0"/>
      <w:marRight w:val="0"/>
      <w:marTop w:val="0"/>
      <w:marBottom w:val="0"/>
      <w:divBdr>
        <w:top w:val="none" w:sz="0" w:space="0" w:color="auto"/>
        <w:left w:val="none" w:sz="0" w:space="0" w:color="auto"/>
        <w:bottom w:val="none" w:sz="0" w:space="0" w:color="auto"/>
        <w:right w:val="none" w:sz="0" w:space="0" w:color="auto"/>
      </w:divBdr>
      <w:divsChild>
        <w:div w:id="243346063">
          <w:marLeft w:val="-225"/>
          <w:marRight w:val="-225"/>
          <w:marTop w:val="0"/>
          <w:marBottom w:val="0"/>
          <w:divBdr>
            <w:top w:val="none" w:sz="0" w:space="0" w:color="auto"/>
            <w:left w:val="none" w:sz="0" w:space="0" w:color="auto"/>
            <w:bottom w:val="none" w:sz="0" w:space="0" w:color="auto"/>
            <w:right w:val="none" w:sz="0" w:space="0" w:color="auto"/>
          </w:divBdr>
        </w:div>
      </w:divsChild>
    </w:div>
    <w:div w:id="708069897">
      <w:bodyDiv w:val="1"/>
      <w:marLeft w:val="0"/>
      <w:marRight w:val="0"/>
      <w:marTop w:val="0"/>
      <w:marBottom w:val="0"/>
      <w:divBdr>
        <w:top w:val="none" w:sz="0" w:space="0" w:color="auto"/>
        <w:left w:val="none" w:sz="0" w:space="0" w:color="auto"/>
        <w:bottom w:val="none" w:sz="0" w:space="0" w:color="auto"/>
        <w:right w:val="none" w:sz="0" w:space="0" w:color="auto"/>
      </w:divBdr>
    </w:div>
    <w:div w:id="708339012">
      <w:bodyDiv w:val="1"/>
      <w:marLeft w:val="0"/>
      <w:marRight w:val="0"/>
      <w:marTop w:val="0"/>
      <w:marBottom w:val="0"/>
      <w:divBdr>
        <w:top w:val="none" w:sz="0" w:space="0" w:color="auto"/>
        <w:left w:val="none" w:sz="0" w:space="0" w:color="auto"/>
        <w:bottom w:val="none" w:sz="0" w:space="0" w:color="auto"/>
        <w:right w:val="none" w:sz="0" w:space="0" w:color="auto"/>
      </w:divBdr>
      <w:divsChild>
        <w:div w:id="477504152">
          <w:marLeft w:val="0"/>
          <w:marRight w:val="0"/>
          <w:marTop w:val="0"/>
          <w:marBottom w:val="250"/>
          <w:divBdr>
            <w:top w:val="none" w:sz="0" w:space="0" w:color="auto"/>
            <w:left w:val="none" w:sz="0" w:space="0" w:color="auto"/>
            <w:bottom w:val="none" w:sz="0" w:space="0" w:color="auto"/>
            <w:right w:val="none" w:sz="0" w:space="0" w:color="auto"/>
          </w:divBdr>
          <w:divsChild>
            <w:div w:id="1049741">
              <w:marLeft w:val="0"/>
              <w:marRight w:val="125"/>
              <w:marTop w:val="0"/>
              <w:marBottom w:val="125"/>
              <w:divBdr>
                <w:top w:val="none" w:sz="0" w:space="0" w:color="auto"/>
                <w:left w:val="none" w:sz="0" w:space="0" w:color="auto"/>
                <w:bottom w:val="none" w:sz="0" w:space="0" w:color="auto"/>
                <w:right w:val="none" w:sz="0" w:space="0" w:color="auto"/>
              </w:divBdr>
              <w:divsChild>
                <w:div w:id="207186121">
                  <w:marLeft w:val="0"/>
                  <w:marRight w:val="0"/>
                  <w:marTop w:val="0"/>
                  <w:marBottom w:val="0"/>
                  <w:divBdr>
                    <w:top w:val="none" w:sz="0" w:space="0" w:color="auto"/>
                    <w:left w:val="none" w:sz="0" w:space="0" w:color="auto"/>
                    <w:bottom w:val="none" w:sz="0" w:space="0" w:color="auto"/>
                    <w:right w:val="none" w:sz="0" w:space="0" w:color="auto"/>
                  </w:divBdr>
                  <w:divsChild>
                    <w:div w:id="306862807">
                      <w:marLeft w:val="0"/>
                      <w:marRight w:val="0"/>
                      <w:marTop w:val="63"/>
                      <w:marBottom w:val="0"/>
                      <w:divBdr>
                        <w:top w:val="none" w:sz="0" w:space="0" w:color="auto"/>
                        <w:left w:val="none" w:sz="0" w:space="0" w:color="auto"/>
                        <w:bottom w:val="none" w:sz="0" w:space="0" w:color="auto"/>
                        <w:right w:val="none" w:sz="0" w:space="0" w:color="auto"/>
                      </w:divBdr>
                    </w:div>
                  </w:divsChild>
                </w:div>
              </w:divsChild>
            </w:div>
          </w:divsChild>
        </w:div>
      </w:divsChild>
    </w:div>
    <w:div w:id="708651162">
      <w:bodyDiv w:val="1"/>
      <w:marLeft w:val="0"/>
      <w:marRight w:val="0"/>
      <w:marTop w:val="0"/>
      <w:marBottom w:val="0"/>
      <w:divBdr>
        <w:top w:val="none" w:sz="0" w:space="0" w:color="auto"/>
        <w:left w:val="none" w:sz="0" w:space="0" w:color="auto"/>
        <w:bottom w:val="none" w:sz="0" w:space="0" w:color="auto"/>
        <w:right w:val="none" w:sz="0" w:space="0" w:color="auto"/>
      </w:divBdr>
      <w:divsChild>
        <w:div w:id="905530078">
          <w:marLeft w:val="0"/>
          <w:marRight w:val="0"/>
          <w:marTop w:val="0"/>
          <w:marBottom w:val="450"/>
          <w:divBdr>
            <w:top w:val="none" w:sz="0" w:space="0" w:color="auto"/>
            <w:left w:val="none" w:sz="0" w:space="0" w:color="auto"/>
            <w:bottom w:val="none" w:sz="0" w:space="0" w:color="auto"/>
            <w:right w:val="none" w:sz="0" w:space="0" w:color="auto"/>
          </w:divBdr>
          <w:divsChild>
            <w:div w:id="1865047143">
              <w:marLeft w:val="0"/>
              <w:marRight w:val="0"/>
              <w:marTop w:val="0"/>
              <w:marBottom w:val="75"/>
              <w:divBdr>
                <w:top w:val="none" w:sz="0" w:space="0" w:color="auto"/>
                <w:left w:val="none" w:sz="0" w:space="0" w:color="auto"/>
                <w:bottom w:val="none" w:sz="0" w:space="0" w:color="auto"/>
                <w:right w:val="none" w:sz="0" w:space="0" w:color="auto"/>
              </w:divBdr>
              <w:divsChild>
                <w:div w:id="205021107">
                  <w:marLeft w:val="0"/>
                  <w:marRight w:val="0"/>
                  <w:marTop w:val="0"/>
                  <w:marBottom w:val="0"/>
                  <w:divBdr>
                    <w:top w:val="none" w:sz="0" w:space="0" w:color="auto"/>
                    <w:left w:val="none" w:sz="0" w:space="0" w:color="auto"/>
                    <w:bottom w:val="none" w:sz="0" w:space="0" w:color="auto"/>
                    <w:right w:val="none" w:sz="0" w:space="0" w:color="auto"/>
                  </w:divBdr>
                  <w:divsChild>
                    <w:div w:id="1308634062">
                      <w:marLeft w:val="0"/>
                      <w:marRight w:val="0"/>
                      <w:marTop w:val="0"/>
                      <w:marBottom w:val="0"/>
                      <w:divBdr>
                        <w:top w:val="none" w:sz="0" w:space="0" w:color="auto"/>
                        <w:left w:val="none" w:sz="0" w:space="0" w:color="auto"/>
                        <w:bottom w:val="none" w:sz="0" w:space="0" w:color="auto"/>
                        <w:right w:val="none" w:sz="0" w:space="0" w:color="auto"/>
                      </w:divBdr>
                      <w:divsChild>
                        <w:div w:id="190382589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952057349">
                  <w:marLeft w:val="0"/>
                  <w:marRight w:val="0"/>
                  <w:marTop w:val="0"/>
                  <w:marBottom w:val="0"/>
                  <w:divBdr>
                    <w:top w:val="none" w:sz="0" w:space="0" w:color="auto"/>
                    <w:left w:val="none" w:sz="0" w:space="0" w:color="auto"/>
                    <w:bottom w:val="none" w:sz="0" w:space="0" w:color="auto"/>
                    <w:right w:val="none" w:sz="0" w:space="0" w:color="auto"/>
                  </w:divBdr>
                  <w:divsChild>
                    <w:div w:id="11772828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917470089">
              <w:marLeft w:val="0"/>
              <w:marRight w:val="225"/>
              <w:marTop w:val="0"/>
              <w:marBottom w:val="0"/>
              <w:divBdr>
                <w:top w:val="none" w:sz="0" w:space="0" w:color="auto"/>
                <w:left w:val="none" w:sz="0" w:space="0" w:color="auto"/>
                <w:bottom w:val="none" w:sz="0" w:space="0" w:color="auto"/>
                <w:right w:val="none" w:sz="0" w:space="0" w:color="auto"/>
              </w:divBdr>
            </w:div>
          </w:divsChild>
        </w:div>
        <w:div w:id="771585488">
          <w:marLeft w:val="0"/>
          <w:marRight w:val="0"/>
          <w:marTop w:val="0"/>
          <w:marBottom w:val="300"/>
          <w:divBdr>
            <w:top w:val="none" w:sz="0" w:space="0" w:color="auto"/>
            <w:left w:val="none" w:sz="0" w:space="0" w:color="auto"/>
            <w:bottom w:val="none" w:sz="0" w:space="0" w:color="auto"/>
            <w:right w:val="none" w:sz="0" w:space="0" w:color="auto"/>
          </w:divBdr>
          <w:divsChild>
            <w:div w:id="66803626">
              <w:marLeft w:val="0"/>
              <w:marRight w:val="0"/>
              <w:marTop w:val="0"/>
              <w:marBottom w:val="0"/>
              <w:divBdr>
                <w:top w:val="none" w:sz="0" w:space="0" w:color="auto"/>
                <w:left w:val="none" w:sz="0" w:space="0" w:color="auto"/>
                <w:bottom w:val="none" w:sz="0" w:space="0" w:color="auto"/>
                <w:right w:val="none" w:sz="0" w:space="0" w:color="auto"/>
              </w:divBdr>
              <w:divsChild>
                <w:div w:id="676733010">
                  <w:marLeft w:val="-225"/>
                  <w:marRight w:val="-225"/>
                  <w:marTop w:val="0"/>
                  <w:marBottom w:val="0"/>
                  <w:divBdr>
                    <w:top w:val="none" w:sz="0" w:space="0" w:color="auto"/>
                    <w:left w:val="none" w:sz="0" w:space="0" w:color="auto"/>
                    <w:bottom w:val="none" w:sz="0" w:space="0" w:color="auto"/>
                    <w:right w:val="none" w:sz="0" w:space="0" w:color="auto"/>
                  </w:divBdr>
                  <w:divsChild>
                    <w:div w:id="402525836">
                      <w:marLeft w:val="0"/>
                      <w:marRight w:val="0"/>
                      <w:marTop w:val="0"/>
                      <w:marBottom w:val="0"/>
                      <w:divBdr>
                        <w:top w:val="none" w:sz="0" w:space="0" w:color="auto"/>
                        <w:left w:val="none" w:sz="0" w:space="0" w:color="auto"/>
                        <w:bottom w:val="none" w:sz="0" w:space="0" w:color="auto"/>
                        <w:right w:val="none" w:sz="0" w:space="0" w:color="auto"/>
                      </w:divBdr>
                      <w:divsChild>
                        <w:div w:id="1826358740">
                          <w:marLeft w:val="0"/>
                          <w:marRight w:val="0"/>
                          <w:marTop w:val="0"/>
                          <w:marBottom w:val="0"/>
                          <w:divBdr>
                            <w:top w:val="none" w:sz="0" w:space="0" w:color="auto"/>
                            <w:left w:val="none" w:sz="0" w:space="0" w:color="auto"/>
                            <w:bottom w:val="none" w:sz="0" w:space="0" w:color="auto"/>
                            <w:right w:val="none" w:sz="0" w:space="0" w:color="auto"/>
                          </w:divBdr>
                          <w:divsChild>
                            <w:div w:id="32112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5724801">
          <w:marLeft w:val="0"/>
          <w:marRight w:val="0"/>
          <w:marTop w:val="0"/>
          <w:marBottom w:val="0"/>
          <w:divBdr>
            <w:top w:val="none" w:sz="0" w:space="0" w:color="auto"/>
            <w:left w:val="none" w:sz="0" w:space="0" w:color="auto"/>
            <w:bottom w:val="none" w:sz="0" w:space="0" w:color="auto"/>
            <w:right w:val="none" w:sz="0" w:space="0" w:color="auto"/>
          </w:divBdr>
          <w:divsChild>
            <w:div w:id="592395372">
              <w:marLeft w:val="0"/>
              <w:marRight w:val="450"/>
              <w:marTop w:val="0"/>
              <w:marBottom w:val="150"/>
              <w:divBdr>
                <w:top w:val="none" w:sz="0" w:space="0" w:color="auto"/>
                <w:left w:val="none" w:sz="0" w:space="0" w:color="auto"/>
                <w:bottom w:val="none" w:sz="0" w:space="0" w:color="auto"/>
                <w:right w:val="none" w:sz="0" w:space="0" w:color="auto"/>
              </w:divBdr>
              <w:divsChild>
                <w:div w:id="430858578">
                  <w:marLeft w:val="0"/>
                  <w:marRight w:val="0"/>
                  <w:marTop w:val="0"/>
                  <w:marBottom w:val="0"/>
                  <w:divBdr>
                    <w:top w:val="none" w:sz="0" w:space="0" w:color="auto"/>
                    <w:left w:val="none" w:sz="0" w:space="0" w:color="auto"/>
                    <w:bottom w:val="none" w:sz="0" w:space="0" w:color="auto"/>
                    <w:right w:val="none" w:sz="0" w:space="0" w:color="auto"/>
                  </w:divBdr>
                  <w:divsChild>
                    <w:div w:id="1589846266">
                      <w:marLeft w:val="0"/>
                      <w:marRight w:val="0"/>
                      <w:marTop w:val="0"/>
                      <w:marBottom w:val="0"/>
                      <w:divBdr>
                        <w:top w:val="none" w:sz="0" w:space="0" w:color="auto"/>
                        <w:left w:val="none" w:sz="0" w:space="0" w:color="auto"/>
                        <w:bottom w:val="none" w:sz="0" w:space="0" w:color="auto"/>
                        <w:right w:val="none" w:sz="0" w:space="0" w:color="auto"/>
                      </w:divBdr>
                    </w:div>
                    <w:div w:id="90514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800478">
      <w:bodyDiv w:val="1"/>
      <w:marLeft w:val="0"/>
      <w:marRight w:val="0"/>
      <w:marTop w:val="0"/>
      <w:marBottom w:val="0"/>
      <w:divBdr>
        <w:top w:val="none" w:sz="0" w:space="0" w:color="auto"/>
        <w:left w:val="none" w:sz="0" w:space="0" w:color="auto"/>
        <w:bottom w:val="none" w:sz="0" w:space="0" w:color="auto"/>
        <w:right w:val="none" w:sz="0" w:space="0" w:color="auto"/>
      </w:divBdr>
      <w:divsChild>
        <w:div w:id="1740248468">
          <w:marLeft w:val="0"/>
          <w:marRight w:val="0"/>
          <w:marTop w:val="0"/>
          <w:marBottom w:val="450"/>
          <w:divBdr>
            <w:top w:val="none" w:sz="0" w:space="0" w:color="auto"/>
            <w:left w:val="none" w:sz="0" w:space="0" w:color="auto"/>
            <w:bottom w:val="none" w:sz="0" w:space="0" w:color="auto"/>
            <w:right w:val="none" w:sz="0" w:space="0" w:color="auto"/>
          </w:divBdr>
          <w:divsChild>
            <w:div w:id="882249278">
              <w:marLeft w:val="0"/>
              <w:marRight w:val="0"/>
              <w:marTop w:val="0"/>
              <w:marBottom w:val="75"/>
              <w:divBdr>
                <w:top w:val="none" w:sz="0" w:space="0" w:color="auto"/>
                <w:left w:val="none" w:sz="0" w:space="0" w:color="auto"/>
                <w:bottom w:val="none" w:sz="0" w:space="0" w:color="auto"/>
                <w:right w:val="none" w:sz="0" w:space="0" w:color="auto"/>
              </w:divBdr>
              <w:divsChild>
                <w:div w:id="93748452">
                  <w:marLeft w:val="0"/>
                  <w:marRight w:val="0"/>
                  <w:marTop w:val="0"/>
                  <w:marBottom w:val="0"/>
                  <w:divBdr>
                    <w:top w:val="none" w:sz="0" w:space="0" w:color="auto"/>
                    <w:left w:val="none" w:sz="0" w:space="0" w:color="auto"/>
                    <w:bottom w:val="none" w:sz="0" w:space="0" w:color="auto"/>
                    <w:right w:val="none" w:sz="0" w:space="0" w:color="auto"/>
                  </w:divBdr>
                  <w:divsChild>
                    <w:div w:id="2129740818">
                      <w:marLeft w:val="0"/>
                      <w:marRight w:val="0"/>
                      <w:marTop w:val="0"/>
                      <w:marBottom w:val="0"/>
                      <w:divBdr>
                        <w:top w:val="none" w:sz="0" w:space="0" w:color="auto"/>
                        <w:left w:val="none" w:sz="0" w:space="0" w:color="auto"/>
                        <w:bottom w:val="none" w:sz="0" w:space="0" w:color="auto"/>
                        <w:right w:val="none" w:sz="0" w:space="0" w:color="auto"/>
                      </w:divBdr>
                      <w:divsChild>
                        <w:div w:id="90074915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35159527">
                  <w:marLeft w:val="0"/>
                  <w:marRight w:val="0"/>
                  <w:marTop w:val="0"/>
                  <w:marBottom w:val="0"/>
                  <w:divBdr>
                    <w:top w:val="none" w:sz="0" w:space="0" w:color="auto"/>
                    <w:left w:val="none" w:sz="0" w:space="0" w:color="auto"/>
                    <w:bottom w:val="none" w:sz="0" w:space="0" w:color="auto"/>
                    <w:right w:val="none" w:sz="0" w:space="0" w:color="auto"/>
                  </w:divBdr>
                  <w:divsChild>
                    <w:div w:id="180107195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2026707228">
              <w:marLeft w:val="0"/>
              <w:marRight w:val="225"/>
              <w:marTop w:val="0"/>
              <w:marBottom w:val="0"/>
              <w:divBdr>
                <w:top w:val="none" w:sz="0" w:space="0" w:color="auto"/>
                <w:left w:val="none" w:sz="0" w:space="0" w:color="auto"/>
                <w:bottom w:val="none" w:sz="0" w:space="0" w:color="auto"/>
                <w:right w:val="none" w:sz="0" w:space="0" w:color="auto"/>
              </w:divBdr>
            </w:div>
          </w:divsChild>
        </w:div>
        <w:div w:id="556433206">
          <w:marLeft w:val="0"/>
          <w:marRight w:val="0"/>
          <w:marTop w:val="0"/>
          <w:marBottom w:val="300"/>
          <w:divBdr>
            <w:top w:val="none" w:sz="0" w:space="0" w:color="auto"/>
            <w:left w:val="none" w:sz="0" w:space="0" w:color="auto"/>
            <w:bottom w:val="none" w:sz="0" w:space="0" w:color="auto"/>
            <w:right w:val="none" w:sz="0" w:space="0" w:color="auto"/>
          </w:divBdr>
          <w:divsChild>
            <w:div w:id="1871213583">
              <w:marLeft w:val="0"/>
              <w:marRight w:val="0"/>
              <w:marTop w:val="0"/>
              <w:marBottom w:val="0"/>
              <w:divBdr>
                <w:top w:val="none" w:sz="0" w:space="0" w:color="auto"/>
                <w:left w:val="none" w:sz="0" w:space="0" w:color="auto"/>
                <w:bottom w:val="none" w:sz="0" w:space="0" w:color="auto"/>
                <w:right w:val="none" w:sz="0" w:space="0" w:color="auto"/>
              </w:divBdr>
              <w:divsChild>
                <w:div w:id="15040050">
                  <w:marLeft w:val="-225"/>
                  <w:marRight w:val="-225"/>
                  <w:marTop w:val="0"/>
                  <w:marBottom w:val="0"/>
                  <w:divBdr>
                    <w:top w:val="none" w:sz="0" w:space="0" w:color="auto"/>
                    <w:left w:val="none" w:sz="0" w:space="0" w:color="auto"/>
                    <w:bottom w:val="none" w:sz="0" w:space="0" w:color="auto"/>
                    <w:right w:val="none" w:sz="0" w:space="0" w:color="auto"/>
                  </w:divBdr>
                  <w:divsChild>
                    <w:div w:id="993532853">
                      <w:marLeft w:val="0"/>
                      <w:marRight w:val="0"/>
                      <w:marTop w:val="0"/>
                      <w:marBottom w:val="0"/>
                      <w:divBdr>
                        <w:top w:val="none" w:sz="0" w:space="0" w:color="auto"/>
                        <w:left w:val="none" w:sz="0" w:space="0" w:color="auto"/>
                        <w:bottom w:val="none" w:sz="0" w:space="0" w:color="auto"/>
                        <w:right w:val="none" w:sz="0" w:space="0" w:color="auto"/>
                      </w:divBdr>
                      <w:divsChild>
                        <w:div w:id="1906212758">
                          <w:marLeft w:val="0"/>
                          <w:marRight w:val="0"/>
                          <w:marTop w:val="0"/>
                          <w:marBottom w:val="0"/>
                          <w:divBdr>
                            <w:top w:val="none" w:sz="0" w:space="0" w:color="auto"/>
                            <w:left w:val="none" w:sz="0" w:space="0" w:color="auto"/>
                            <w:bottom w:val="none" w:sz="0" w:space="0" w:color="auto"/>
                            <w:right w:val="none" w:sz="0" w:space="0" w:color="auto"/>
                          </w:divBdr>
                          <w:divsChild>
                            <w:div w:id="1171405894">
                              <w:marLeft w:val="0"/>
                              <w:marRight w:val="0"/>
                              <w:marTop w:val="0"/>
                              <w:marBottom w:val="0"/>
                              <w:divBdr>
                                <w:top w:val="none" w:sz="0" w:space="0" w:color="auto"/>
                                <w:left w:val="none" w:sz="0" w:space="0" w:color="auto"/>
                                <w:bottom w:val="none" w:sz="0" w:space="0" w:color="auto"/>
                                <w:right w:val="none" w:sz="0" w:space="0" w:color="auto"/>
                              </w:divBdr>
                              <w:divsChild>
                                <w:div w:id="50891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9685900">
          <w:marLeft w:val="0"/>
          <w:marRight w:val="0"/>
          <w:marTop w:val="0"/>
          <w:marBottom w:val="0"/>
          <w:divBdr>
            <w:top w:val="none" w:sz="0" w:space="0" w:color="auto"/>
            <w:left w:val="none" w:sz="0" w:space="0" w:color="auto"/>
            <w:bottom w:val="none" w:sz="0" w:space="0" w:color="auto"/>
            <w:right w:val="none" w:sz="0" w:space="0" w:color="auto"/>
          </w:divBdr>
        </w:div>
      </w:divsChild>
    </w:div>
    <w:div w:id="709182807">
      <w:bodyDiv w:val="1"/>
      <w:marLeft w:val="0"/>
      <w:marRight w:val="0"/>
      <w:marTop w:val="0"/>
      <w:marBottom w:val="0"/>
      <w:divBdr>
        <w:top w:val="none" w:sz="0" w:space="0" w:color="auto"/>
        <w:left w:val="none" w:sz="0" w:space="0" w:color="auto"/>
        <w:bottom w:val="none" w:sz="0" w:space="0" w:color="auto"/>
        <w:right w:val="none" w:sz="0" w:space="0" w:color="auto"/>
      </w:divBdr>
      <w:divsChild>
        <w:div w:id="522786792">
          <w:marLeft w:val="-225"/>
          <w:marRight w:val="-225"/>
          <w:marTop w:val="0"/>
          <w:marBottom w:val="0"/>
          <w:divBdr>
            <w:top w:val="none" w:sz="0" w:space="0" w:color="auto"/>
            <w:left w:val="none" w:sz="0" w:space="0" w:color="auto"/>
            <w:bottom w:val="none" w:sz="0" w:space="0" w:color="auto"/>
            <w:right w:val="none" w:sz="0" w:space="0" w:color="auto"/>
          </w:divBdr>
        </w:div>
        <w:div w:id="563443975">
          <w:marLeft w:val="-225"/>
          <w:marRight w:val="-225"/>
          <w:marTop w:val="0"/>
          <w:marBottom w:val="0"/>
          <w:divBdr>
            <w:top w:val="none" w:sz="0" w:space="0" w:color="auto"/>
            <w:left w:val="none" w:sz="0" w:space="0" w:color="auto"/>
            <w:bottom w:val="none" w:sz="0" w:space="0" w:color="auto"/>
            <w:right w:val="none" w:sz="0" w:space="0" w:color="auto"/>
          </w:divBdr>
        </w:div>
      </w:divsChild>
    </w:div>
    <w:div w:id="709842243">
      <w:bodyDiv w:val="1"/>
      <w:marLeft w:val="0"/>
      <w:marRight w:val="0"/>
      <w:marTop w:val="0"/>
      <w:marBottom w:val="0"/>
      <w:divBdr>
        <w:top w:val="none" w:sz="0" w:space="0" w:color="auto"/>
        <w:left w:val="none" w:sz="0" w:space="0" w:color="auto"/>
        <w:bottom w:val="none" w:sz="0" w:space="0" w:color="auto"/>
        <w:right w:val="none" w:sz="0" w:space="0" w:color="auto"/>
      </w:divBdr>
    </w:div>
    <w:div w:id="709959282">
      <w:bodyDiv w:val="1"/>
      <w:marLeft w:val="0"/>
      <w:marRight w:val="0"/>
      <w:marTop w:val="0"/>
      <w:marBottom w:val="0"/>
      <w:divBdr>
        <w:top w:val="none" w:sz="0" w:space="0" w:color="auto"/>
        <w:left w:val="none" w:sz="0" w:space="0" w:color="auto"/>
        <w:bottom w:val="none" w:sz="0" w:space="0" w:color="auto"/>
        <w:right w:val="none" w:sz="0" w:space="0" w:color="auto"/>
      </w:divBdr>
      <w:divsChild>
        <w:div w:id="368536596">
          <w:marLeft w:val="0"/>
          <w:marRight w:val="0"/>
          <w:marTop w:val="450"/>
          <w:marBottom w:val="435"/>
          <w:divBdr>
            <w:top w:val="none" w:sz="0" w:space="0" w:color="auto"/>
            <w:left w:val="none" w:sz="0" w:space="0" w:color="auto"/>
            <w:bottom w:val="none" w:sz="0" w:space="0" w:color="auto"/>
            <w:right w:val="none" w:sz="0" w:space="0" w:color="auto"/>
          </w:divBdr>
          <w:divsChild>
            <w:div w:id="157428626">
              <w:marLeft w:val="0"/>
              <w:marRight w:val="0"/>
              <w:marTop w:val="0"/>
              <w:marBottom w:val="0"/>
              <w:divBdr>
                <w:top w:val="none" w:sz="0" w:space="0" w:color="auto"/>
                <w:left w:val="none" w:sz="0" w:space="0" w:color="auto"/>
                <w:bottom w:val="none" w:sz="0" w:space="0" w:color="auto"/>
                <w:right w:val="none" w:sz="0" w:space="0" w:color="auto"/>
              </w:divBdr>
              <w:divsChild>
                <w:div w:id="26812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032368">
      <w:bodyDiv w:val="1"/>
      <w:marLeft w:val="0"/>
      <w:marRight w:val="0"/>
      <w:marTop w:val="0"/>
      <w:marBottom w:val="0"/>
      <w:divBdr>
        <w:top w:val="none" w:sz="0" w:space="0" w:color="auto"/>
        <w:left w:val="none" w:sz="0" w:space="0" w:color="auto"/>
        <w:bottom w:val="none" w:sz="0" w:space="0" w:color="auto"/>
        <w:right w:val="none" w:sz="0" w:space="0" w:color="auto"/>
      </w:divBdr>
    </w:div>
    <w:div w:id="710040032">
      <w:bodyDiv w:val="1"/>
      <w:marLeft w:val="0"/>
      <w:marRight w:val="0"/>
      <w:marTop w:val="0"/>
      <w:marBottom w:val="0"/>
      <w:divBdr>
        <w:top w:val="none" w:sz="0" w:space="0" w:color="auto"/>
        <w:left w:val="none" w:sz="0" w:space="0" w:color="auto"/>
        <w:bottom w:val="none" w:sz="0" w:space="0" w:color="auto"/>
        <w:right w:val="none" w:sz="0" w:space="0" w:color="auto"/>
      </w:divBdr>
    </w:div>
    <w:div w:id="710224149">
      <w:bodyDiv w:val="1"/>
      <w:marLeft w:val="0"/>
      <w:marRight w:val="0"/>
      <w:marTop w:val="0"/>
      <w:marBottom w:val="0"/>
      <w:divBdr>
        <w:top w:val="none" w:sz="0" w:space="0" w:color="auto"/>
        <w:left w:val="none" w:sz="0" w:space="0" w:color="auto"/>
        <w:bottom w:val="none" w:sz="0" w:space="0" w:color="auto"/>
        <w:right w:val="none" w:sz="0" w:space="0" w:color="auto"/>
      </w:divBdr>
    </w:div>
    <w:div w:id="710954918">
      <w:bodyDiv w:val="1"/>
      <w:marLeft w:val="0"/>
      <w:marRight w:val="0"/>
      <w:marTop w:val="0"/>
      <w:marBottom w:val="0"/>
      <w:divBdr>
        <w:top w:val="none" w:sz="0" w:space="0" w:color="auto"/>
        <w:left w:val="none" w:sz="0" w:space="0" w:color="auto"/>
        <w:bottom w:val="none" w:sz="0" w:space="0" w:color="auto"/>
        <w:right w:val="none" w:sz="0" w:space="0" w:color="auto"/>
      </w:divBdr>
      <w:divsChild>
        <w:div w:id="530999431">
          <w:marLeft w:val="-225"/>
          <w:marRight w:val="-225"/>
          <w:marTop w:val="0"/>
          <w:marBottom w:val="0"/>
          <w:divBdr>
            <w:top w:val="none" w:sz="0" w:space="0" w:color="auto"/>
            <w:left w:val="none" w:sz="0" w:space="0" w:color="auto"/>
            <w:bottom w:val="none" w:sz="0" w:space="0" w:color="auto"/>
            <w:right w:val="none" w:sz="0" w:space="0" w:color="auto"/>
          </w:divBdr>
        </w:div>
      </w:divsChild>
    </w:div>
    <w:div w:id="710956062">
      <w:bodyDiv w:val="1"/>
      <w:marLeft w:val="0"/>
      <w:marRight w:val="0"/>
      <w:marTop w:val="0"/>
      <w:marBottom w:val="0"/>
      <w:divBdr>
        <w:top w:val="none" w:sz="0" w:space="0" w:color="auto"/>
        <w:left w:val="none" w:sz="0" w:space="0" w:color="auto"/>
        <w:bottom w:val="none" w:sz="0" w:space="0" w:color="auto"/>
        <w:right w:val="none" w:sz="0" w:space="0" w:color="auto"/>
      </w:divBdr>
    </w:div>
    <w:div w:id="711460563">
      <w:bodyDiv w:val="1"/>
      <w:marLeft w:val="0"/>
      <w:marRight w:val="0"/>
      <w:marTop w:val="0"/>
      <w:marBottom w:val="0"/>
      <w:divBdr>
        <w:top w:val="none" w:sz="0" w:space="0" w:color="auto"/>
        <w:left w:val="none" w:sz="0" w:space="0" w:color="auto"/>
        <w:bottom w:val="none" w:sz="0" w:space="0" w:color="auto"/>
        <w:right w:val="none" w:sz="0" w:space="0" w:color="auto"/>
      </w:divBdr>
      <w:divsChild>
        <w:div w:id="238637262">
          <w:marLeft w:val="626"/>
          <w:marRight w:val="1252"/>
          <w:marTop w:val="0"/>
          <w:marBottom w:val="0"/>
          <w:divBdr>
            <w:top w:val="none" w:sz="0" w:space="0" w:color="auto"/>
            <w:left w:val="none" w:sz="0" w:space="0" w:color="auto"/>
            <w:bottom w:val="none" w:sz="0" w:space="0" w:color="auto"/>
            <w:right w:val="none" w:sz="0" w:space="0" w:color="auto"/>
          </w:divBdr>
        </w:div>
        <w:div w:id="569852650">
          <w:marLeft w:val="626"/>
          <w:marRight w:val="0"/>
          <w:marTop w:val="0"/>
          <w:marBottom w:val="0"/>
          <w:divBdr>
            <w:top w:val="none" w:sz="0" w:space="0" w:color="auto"/>
            <w:left w:val="none" w:sz="0" w:space="0" w:color="auto"/>
            <w:bottom w:val="none" w:sz="0" w:space="0" w:color="auto"/>
            <w:right w:val="none" w:sz="0" w:space="0" w:color="auto"/>
          </w:divBdr>
        </w:div>
      </w:divsChild>
    </w:div>
    <w:div w:id="711543288">
      <w:bodyDiv w:val="1"/>
      <w:marLeft w:val="0"/>
      <w:marRight w:val="0"/>
      <w:marTop w:val="0"/>
      <w:marBottom w:val="0"/>
      <w:divBdr>
        <w:top w:val="none" w:sz="0" w:space="0" w:color="auto"/>
        <w:left w:val="none" w:sz="0" w:space="0" w:color="auto"/>
        <w:bottom w:val="none" w:sz="0" w:space="0" w:color="auto"/>
        <w:right w:val="none" w:sz="0" w:space="0" w:color="auto"/>
      </w:divBdr>
      <w:divsChild>
        <w:div w:id="49620194">
          <w:marLeft w:val="0"/>
          <w:marRight w:val="0"/>
          <w:marTop w:val="150"/>
          <w:marBottom w:val="150"/>
          <w:divBdr>
            <w:top w:val="none" w:sz="0" w:space="0" w:color="auto"/>
            <w:left w:val="none" w:sz="0" w:space="0" w:color="auto"/>
            <w:bottom w:val="none" w:sz="0" w:space="0" w:color="auto"/>
            <w:right w:val="none" w:sz="0" w:space="0" w:color="auto"/>
          </w:divBdr>
        </w:div>
      </w:divsChild>
    </w:div>
    <w:div w:id="711884539">
      <w:bodyDiv w:val="1"/>
      <w:marLeft w:val="0"/>
      <w:marRight w:val="0"/>
      <w:marTop w:val="0"/>
      <w:marBottom w:val="0"/>
      <w:divBdr>
        <w:top w:val="none" w:sz="0" w:space="0" w:color="auto"/>
        <w:left w:val="none" w:sz="0" w:space="0" w:color="auto"/>
        <w:bottom w:val="none" w:sz="0" w:space="0" w:color="auto"/>
        <w:right w:val="none" w:sz="0" w:space="0" w:color="auto"/>
      </w:divBdr>
    </w:div>
    <w:div w:id="712072697">
      <w:bodyDiv w:val="1"/>
      <w:marLeft w:val="0"/>
      <w:marRight w:val="0"/>
      <w:marTop w:val="0"/>
      <w:marBottom w:val="0"/>
      <w:divBdr>
        <w:top w:val="none" w:sz="0" w:space="0" w:color="auto"/>
        <w:left w:val="none" w:sz="0" w:space="0" w:color="auto"/>
        <w:bottom w:val="none" w:sz="0" w:space="0" w:color="auto"/>
        <w:right w:val="none" w:sz="0" w:space="0" w:color="auto"/>
      </w:divBdr>
    </w:div>
    <w:div w:id="712268087">
      <w:bodyDiv w:val="1"/>
      <w:marLeft w:val="0"/>
      <w:marRight w:val="0"/>
      <w:marTop w:val="0"/>
      <w:marBottom w:val="0"/>
      <w:divBdr>
        <w:top w:val="none" w:sz="0" w:space="0" w:color="auto"/>
        <w:left w:val="none" w:sz="0" w:space="0" w:color="auto"/>
        <w:bottom w:val="none" w:sz="0" w:space="0" w:color="auto"/>
        <w:right w:val="none" w:sz="0" w:space="0" w:color="auto"/>
      </w:divBdr>
      <w:divsChild>
        <w:div w:id="389307486">
          <w:marLeft w:val="0"/>
          <w:marRight w:val="0"/>
          <w:marTop w:val="0"/>
          <w:marBottom w:val="0"/>
          <w:divBdr>
            <w:top w:val="none" w:sz="0" w:space="0" w:color="auto"/>
            <w:left w:val="none" w:sz="0" w:space="0" w:color="auto"/>
            <w:bottom w:val="none" w:sz="0" w:space="0" w:color="auto"/>
            <w:right w:val="none" w:sz="0" w:space="0" w:color="auto"/>
          </w:divBdr>
        </w:div>
      </w:divsChild>
    </w:div>
    <w:div w:id="712847444">
      <w:bodyDiv w:val="1"/>
      <w:marLeft w:val="0"/>
      <w:marRight w:val="0"/>
      <w:marTop w:val="0"/>
      <w:marBottom w:val="0"/>
      <w:divBdr>
        <w:top w:val="none" w:sz="0" w:space="0" w:color="auto"/>
        <w:left w:val="none" w:sz="0" w:space="0" w:color="auto"/>
        <w:bottom w:val="none" w:sz="0" w:space="0" w:color="auto"/>
        <w:right w:val="none" w:sz="0" w:space="0" w:color="auto"/>
      </w:divBdr>
      <w:divsChild>
        <w:div w:id="1482885251">
          <w:marLeft w:val="-225"/>
          <w:marRight w:val="-225"/>
          <w:marTop w:val="0"/>
          <w:marBottom w:val="0"/>
          <w:divBdr>
            <w:top w:val="none" w:sz="0" w:space="0" w:color="auto"/>
            <w:left w:val="none" w:sz="0" w:space="0" w:color="auto"/>
            <w:bottom w:val="none" w:sz="0" w:space="0" w:color="auto"/>
            <w:right w:val="none" w:sz="0" w:space="0" w:color="auto"/>
          </w:divBdr>
          <w:divsChild>
            <w:div w:id="291517739">
              <w:marLeft w:val="0"/>
              <w:marRight w:val="0"/>
              <w:marTop w:val="0"/>
              <w:marBottom w:val="0"/>
              <w:divBdr>
                <w:top w:val="none" w:sz="0" w:space="0" w:color="auto"/>
                <w:left w:val="none" w:sz="0" w:space="0" w:color="auto"/>
                <w:bottom w:val="none" w:sz="0" w:space="0" w:color="auto"/>
                <w:right w:val="none" w:sz="0" w:space="0" w:color="auto"/>
              </w:divBdr>
              <w:divsChild>
                <w:div w:id="996417315">
                  <w:marLeft w:val="-225"/>
                  <w:marRight w:val="-225"/>
                  <w:marTop w:val="0"/>
                  <w:marBottom w:val="0"/>
                  <w:divBdr>
                    <w:top w:val="none" w:sz="0" w:space="0" w:color="auto"/>
                    <w:left w:val="none" w:sz="0" w:space="0" w:color="auto"/>
                    <w:bottom w:val="none" w:sz="0" w:space="0" w:color="auto"/>
                    <w:right w:val="none" w:sz="0" w:space="0" w:color="auto"/>
                  </w:divBdr>
                  <w:divsChild>
                    <w:div w:id="198970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207579">
          <w:marLeft w:val="-225"/>
          <w:marRight w:val="-225"/>
          <w:marTop w:val="0"/>
          <w:marBottom w:val="0"/>
          <w:divBdr>
            <w:top w:val="none" w:sz="0" w:space="0" w:color="auto"/>
            <w:left w:val="none" w:sz="0" w:space="0" w:color="auto"/>
            <w:bottom w:val="none" w:sz="0" w:space="0" w:color="auto"/>
            <w:right w:val="none" w:sz="0" w:space="0" w:color="auto"/>
          </w:divBdr>
          <w:divsChild>
            <w:div w:id="1637369419">
              <w:marLeft w:val="0"/>
              <w:marRight w:val="0"/>
              <w:marTop w:val="0"/>
              <w:marBottom w:val="0"/>
              <w:divBdr>
                <w:top w:val="none" w:sz="0" w:space="0" w:color="auto"/>
                <w:left w:val="none" w:sz="0" w:space="0" w:color="auto"/>
                <w:bottom w:val="none" w:sz="0" w:space="0" w:color="auto"/>
                <w:right w:val="none" w:sz="0" w:space="0" w:color="auto"/>
              </w:divBdr>
              <w:divsChild>
                <w:div w:id="317348839">
                  <w:marLeft w:val="0"/>
                  <w:marRight w:val="0"/>
                  <w:marTop w:val="0"/>
                  <w:marBottom w:val="0"/>
                  <w:divBdr>
                    <w:top w:val="none" w:sz="0" w:space="0" w:color="auto"/>
                    <w:left w:val="none" w:sz="0" w:space="0" w:color="auto"/>
                    <w:bottom w:val="none" w:sz="0" w:space="0" w:color="auto"/>
                    <w:right w:val="none" w:sz="0" w:space="0" w:color="auto"/>
                  </w:divBdr>
                  <w:divsChild>
                    <w:div w:id="39959622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77582948">
              <w:marLeft w:val="1463"/>
              <w:marRight w:val="0"/>
              <w:marTop w:val="0"/>
              <w:marBottom w:val="0"/>
              <w:divBdr>
                <w:top w:val="none" w:sz="0" w:space="0" w:color="auto"/>
                <w:left w:val="none" w:sz="0" w:space="0" w:color="auto"/>
                <w:bottom w:val="none" w:sz="0" w:space="0" w:color="auto"/>
                <w:right w:val="none" w:sz="0" w:space="0" w:color="auto"/>
              </w:divBdr>
              <w:divsChild>
                <w:div w:id="1149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525903">
          <w:marLeft w:val="-225"/>
          <w:marRight w:val="-225"/>
          <w:marTop w:val="0"/>
          <w:marBottom w:val="0"/>
          <w:divBdr>
            <w:top w:val="none" w:sz="0" w:space="0" w:color="auto"/>
            <w:left w:val="none" w:sz="0" w:space="0" w:color="auto"/>
            <w:bottom w:val="none" w:sz="0" w:space="0" w:color="auto"/>
            <w:right w:val="none" w:sz="0" w:space="0" w:color="auto"/>
          </w:divBdr>
          <w:divsChild>
            <w:div w:id="1814787476">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712850704">
      <w:bodyDiv w:val="1"/>
      <w:marLeft w:val="0"/>
      <w:marRight w:val="0"/>
      <w:marTop w:val="0"/>
      <w:marBottom w:val="0"/>
      <w:divBdr>
        <w:top w:val="none" w:sz="0" w:space="0" w:color="auto"/>
        <w:left w:val="none" w:sz="0" w:space="0" w:color="auto"/>
        <w:bottom w:val="none" w:sz="0" w:space="0" w:color="auto"/>
        <w:right w:val="none" w:sz="0" w:space="0" w:color="auto"/>
      </w:divBdr>
    </w:div>
    <w:div w:id="713040295">
      <w:bodyDiv w:val="1"/>
      <w:marLeft w:val="0"/>
      <w:marRight w:val="0"/>
      <w:marTop w:val="0"/>
      <w:marBottom w:val="0"/>
      <w:divBdr>
        <w:top w:val="none" w:sz="0" w:space="0" w:color="auto"/>
        <w:left w:val="none" w:sz="0" w:space="0" w:color="auto"/>
        <w:bottom w:val="none" w:sz="0" w:space="0" w:color="auto"/>
        <w:right w:val="none" w:sz="0" w:space="0" w:color="auto"/>
      </w:divBdr>
      <w:divsChild>
        <w:div w:id="680475790">
          <w:marLeft w:val="-150"/>
          <w:marRight w:val="-150"/>
          <w:marTop w:val="0"/>
          <w:marBottom w:val="0"/>
          <w:divBdr>
            <w:top w:val="none" w:sz="0" w:space="0" w:color="auto"/>
            <w:left w:val="none" w:sz="0" w:space="0" w:color="auto"/>
            <w:bottom w:val="none" w:sz="0" w:space="0" w:color="auto"/>
            <w:right w:val="none" w:sz="0" w:space="0" w:color="auto"/>
          </w:divBdr>
        </w:div>
      </w:divsChild>
    </w:div>
    <w:div w:id="713193063">
      <w:bodyDiv w:val="1"/>
      <w:marLeft w:val="0"/>
      <w:marRight w:val="0"/>
      <w:marTop w:val="0"/>
      <w:marBottom w:val="0"/>
      <w:divBdr>
        <w:top w:val="none" w:sz="0" w:space="0" w:color="auto"/>
        <w:left w:val="none" w:sz="0" w:space="0" w:color="auto"/>
        <w:bottom w:val="none" w:sz="0" w:space="0" w:color="auto"/>
        <w:right w:val="none" w:sz="0" w:space="0" w:color="auto"/>
      </w:divBdr>
    </w:div>
    <w:div w:id="713310633">
      <w:bodyDiv w:val="1"/>
      <w:marLeft w:val="0"/>
      <w:marRight w:val="0"/>
      <w:marTop w:val="0"/>
      <w:marBottom w:val="0"/>
      <w:divBdr>
        <w:top w:val="none" w:sz="0" w:space="0" w:color="auto"/>
        <w:left w:val="none" w:sz="0" w:space="0" w:color="auto"/>
        <w:bottom w:val="none" w:sz="0" w:space="0" w:color="auto"/>
        <w:right w:val="none" w:sz="0" w:space="0" w:color="auto"/>
      </w:divBdr>
    </w:div>
    <w:div w:id="713583981">
      <w:bodyDiv w:val="1"/>
      <w:marLeft w:val="0"/>
      <w:marRight w:val="0"/>
      <w:marTop w:val="0"/>
      <w:marBottom w:val="0"/>
      <w:divBdr>
        <w:top w:val="none" w:sz="0" w:space="0" w:color="auto"/>
        <w:left w:val="none" w:sz="0" w:space="0" w:color="auto"/>
        <w:bottom w:val="none" w:sz="0" w:space="0" w:color="auto"/>
        <w:right w:val="none" w:sz="0" w:space="0" w:color="auto"/>
      </w:divBdr>
    </w:div>
    <w:div w:id="713849249">
      <w:bodyDiv w:val="1"/>
      <w:marLeft w:val="0"/>
      <w:marRight w:val="0"/>
      <w:marTop w:val="0"/>
      <w:marBottom w:val="0"/>
      <w:divBdr>
        <w:top w:val="none" w:sz="0" w:space="0" w:color="auto"/>
        <w:left w:val="none" w:sz="0" w:space="0" w:color="auto"/>
        <w:bottom w:val="none" w:sz="0" w:space="0" w:color="auto"/>
        <w:right w:val="none" w:sz="0" w:space="0" w:color="auto"/>
      </w:divBdr>
      <w:divsChild>
        <w:div w:id="155727900">
          <w:marLeft w:val="0"/>
          <w:marRight w:val="0"/>
          <w:marTop w:val="0"/>
          <w:marBottom w:val="0"/>
          <w:divBdr>
            <w:top w:val="none" w:sz="0" w:space="0" w:color="auto"/>
            <w:left w:val="none" w:sz="0" w:space="0" w:color="auto"/>
            <w:bottom w:val="none" w:sz="0" w:space="0" w:color="auto"/>
            <w:right w:val="none" w:sz="0" w:space="0" w:color="auto"/>
          </w:divBdr>
          <w:divsChild>
            <w:div w:id="780026288">
              <w:marLeft w:val="0"/>
              <w:marRight w:val="0"/>
              <w:marTop w:val="0"/>
              <w:marBottom w:val="0"/>
              <w:divBdr>
                <w:top w:val="none" w:sz="0" w:space="0" w:color="auto"/>
                <w:left w:val="none" w:sz="0" w:space="0" w:color="auto"/>
                <w:bottom w:val="none" w:sz="0" w:space="0" w:color="auto"/>
                <w:right w:val="none" w:sz="0" w:space="0" w:color="auto"/>
              </w:divBdr>
            </w:div>
          </w:divsChild>
        </w:div>
        <w:div w:id="183835170">
          <w:marLeft w:val="0"/>
          <w:marRight w:val="0"/>
          <w:marTop w:val="0"/>
          <w:marBottom w:val="0"/>
          <w:divBdr>
            <w:top w:val="none" w:sz="0" w:space="0" w:color="auto"/>
            <w:left w:val="none" w:sz="0" w:space="0" w:color="auto"/>
            <w:bottom w:val="none" w:sz="0" w:space="0" w:color="auto"/>
            <w:right w:val="none" w:sz="0" w:space="0" w:color="auto"/>
          </w:divBdr>
        </w:div>
        <w:div w:id="292910185">
          <w:marLeft w:val="0"/>
          <w:marRight w:val="0"/>
          <w:marTop w:val="0"/>
          <w:marBottom w:val="0"/>
          <w:divBdr>
            <w:top w:val="none" w:sz="0" w:space="0" w:color="auto"/>
            <w:left w:val="none" w:sz="0" w:space="0" w:color="auto"/>
            <w:bottom w:val="none" w:sz="0" w:space="0" w:color="auto"/>
            <w:right w:val="none" w:sz="0" w:space="0" w:color="auto"/>
          </w:divBdr>
        </w:div>
      </w:divsChild>
    </w:div>
    <w:div w:id="714164880">
      <w:bodyDiv w:val="1"/>
      <w:marLeft w:val="0"/>
      <w:marRight w:val="0"/>
      <w:marTop w:val="0"/>
      <w:marBottom w:val="0"/>
      <w:divBdr>
        <w:top w:val="none" w:sz="0" w:space="0" w:color="auto"/>
        <w:left w:val="none" w:sz="0" w:space="0" w:color="auto"/>
        <w:bottom w:val="none" w:sz="0" w:space="0" w:color="auto"/>
        <w:right w:val="none" w:sz="0" w:space="0" w:color="auto"/>
      </w:divBdr>
      <w:divsChild>
        <w:div w:id="35862466">
          <w:marLeft w:val="0"/>
          <w:marRight w:val="0"/>
          <w:marTop w:val="0"/>
          <w:marBottom w:val="0"/>
          <w:divBdr>
            <w:top w:val="none" w:sz="0" w:space="0" w:color="auto"/>
            <w:left w:val="none" w:sz="0" w:space="0" w:color="auto"/>
            <w:bottom w:val="none" w:sz="0" w:space="0" w:color="auto"/>
            <w:right w:val="none" w:sz="0" w:space="0" w:color="auto"/>
          </w:divBdr>
          <w:divsChild>
            <w:div w:id="648439985">
              <w:marLeft w:val="0"/>
              <w:marRight w:val="450"/>
              <w:marTop w:val="0"/>
              <w:marBottom w:val="150"/>
              <w:divBdr>
                <w:top w:val="none" w:sz="0" w:space="0" w:color="auto"/>
                <w:left w:val="none" w:sz="0" w:space="0" w:color="auto"/>
                <w:bottom w:val="none" w:sz="0" w:space="0" w:color="auto"/>
                <w:right w:val="none" w:sz="0" w:space="0" w:color="auto"/>
              </w:divBdr>
              <w:divsChild>
                <w:div w:id="39362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235738">
      <w:bodyDiv w:val="1"/>
      <w:marLeft w:val="0"/>
      <w:marRight w:val="0"/>
      <w:marTop w:val="0"/>
      <w:marBottom w:val="0"/>
      <w:divBdr>
        <w:top w:val="none" w:sz="0" w:space="0" w:color="auto"/>
        <w:left w:val="none" w:sz="0" w:space="0" w:color="auto"/>
        <w:bottom w:val="none" w:sz="0" w:space="0" w:color="auto"/>
        <w:right w:val="none" w:sz="0" w:space="0" w:color="auto"/>
      </w:divBdr>
      <w:divsChild>
        <w:div w:id="478889560">
          <w:marLeft w:val="750"/>
          <w:marRight w:val="1500"/>
          <w:marTop w:val="0"/>
          <w:marBottom w:val="0"/>
          <w:divBdr>
            <w:top w:val="none" w:sz="0" w:space="0" w:color="auto"/>
            <w:left w:val="none" w:sz="0" w:space="0" w:color="auto"/>
            <w:bottom w:val="none" w:sz="0" w:space="0" w:color="auto"/>
            <w:right w:val="none" w:sz="0" w:space="0" w:color="auto"/>
          </w:divBdr>
        </w:div>
      </w:divsChild>
    </w:div>
    <w:div w:id="714427644">
      <w:bodyDiv w:val="1"/>
      <w:marLeft w:val="0"/>
      <w:marRight w:val="0"/>
      <w:marTop w:val="0"/>
      <w:marBottom w:val="0"/>
      <w:divBdr>
        <w:top w:val="none" w:sz="0" w:space="0" w:color="auto"/>
        <w:left w:val="none" w:sz="0" w:space="0" w:color="auto"/>
        <w:bottom w:val="none" w:sz="0" w:space="0" w:color="auto"/>
        <w:right w:val="none" w:sz="0" w:space="0" w:color="auto"/>
      </w:divBdr>
      <w:divsChild>
        <w:div w:id="665406130">
          <w:marLeft w:val="0"/>
          <w:marRight w:val="0"/>
          <w:marTop w:val="0"/>
          <w:marBottom w:val="0"/>
          <w:divBdr>
            <w:top w:val="none" w:sz="0" w:space="0" w:color="auto"/>
            <w:left w:val="none" w:sz="0" w:space="0" w:color="auto"/>
            <w:bottom w:val="none" w:sz="0" w:space="0" w:color="auto"/>
            <w:right w:val="none" w:sz="0" w:space="0" w:color="auto"/>
          </w:divBdr>
        </w:div>
      </w:divsChild>
    </w:div>
    <w:div w:id="714695790">
      <w:bodyDiv w:val="1"/>
      <w:marLeft w:val="0"/>
      <w:marRight w:val="0"/>
      <w:marTop w:val="0"/>
      <w:marBottom w:val="0"/>
      <w:divBdr>
        <w:top w:val="none" w:sz="0" w:space="0" w:color="auto"/>
        <w:left w:val="none" w:sz="0" w:space="0" w:color="auto"/>
        <w:bottom w:val="none" w:sz="0" w:space="0" w:color="auto"/>
        <w:right w:val="none" w:sz="0" w:space="0" w:color="auto"/>
      </w:divBdr>
    </w:div>
    <w:div w:id="714937532">
      <w:bodyDiv w:val="1"/>
      <w:marLeft w:val="0"/>
      <w:marRight w:val="0"/>
      <w:marTop w:val="0"/>
      <w:marBottom w:val="0"/>
      <w:divBdr>
        <w:top w:val="none" w:sz="0" w:space="0" w:color="auto"/>
        <w:left w:val="none" w:sz="0" w:space="0" w:color="auto"/>
        <w:bottom w:val="none" w:sz="0" w:space="0" w:color="auto"/>
        <w:right w:val="none" w:sz="0" w:space="0" w:color="auto"/>
      </w:divBdr>
      <w:divsChild>
        <w:div w:id="301888621">
          <w:marLeft w:val="0"/>
          <w:marRight w:val="0"/>
          <w:marTop w:val="0"/>
          <w:marBottom w:val="360"/>
          <w:divBdr>
            <w:top w:val="none" w:sz="0" w:space="0" w:color="auto"/>
            <w:left w:val="none" w:sz="0" w:space="0" w:color="auto"/>
            <w:bottom w:val="none" w:sz="0" w:space="0" w:color="auto"/>
            <w:right w:val="none" w:sz="0" w:space="0" w:color="auto"/>
          </w:divBdr>
        </w:div>
        <w:div w:id="737557452">
          <w:marLeft w:val="0"/>
          <w:marRight w:val="0"/>
          <w:marTop w:val="0"/>
          <w:marBottom w:val="0"/>
          <w:divBdr>
            <w:top w:val="none" w:sz="0" w:space="0" w:color="auto"/>
            <w:left w:val="none" w:sz="0" w:space="0" w:color="auto"/>
            <w:bottom w:val="none" w:sz="0" w:space="0" w:color="auto"/>
            <w:right w:val="none" w:sz="0" w:space="0" w:color="auto"/>
          </w:divBdr>
        </w:div>
      </w:divsChild>
    </w:div>
    <w:div w:id="715156716">
      <w:bodyDiv w:val="1"/>
      <w:marLeft w:val="0"/>
      <w:marRight w:val="0"/>
      <w:marTop w:val="0"/>
      <w:marBottom w:val="0"/>
      <w:divBdr>
        <w:top w:val="none" w:sz="0" w:space="0" w:color="auto"/>
        <w:left w:val="none" w:sz="0" w:space="0" w:color="auto"/>
        <w:bottom w:val="none" w:sz="0" w:space="0" w:color="auto"/>
        <w:right w:val="none" w:sz="0" w:space="0" w:color="auto"/>
      </w:divBdr>
      <w:divsChild>
        <w:div w:id="1987582752">
          <w:marLeft w:val="0"/>
          <w:marRight w:val="0"/>
          <w:marTop w:val="0"/>
          <w:marBottom w:val="0"/>
          <w:divBdr>
            <w:top w:val="single" w:sz="2" w:space="0" w:color="E0E0E0"/>
            <w:left w:val="single" w:sz="2" w:space="0" w:color="E0E0E0"/>
            <w:bottom w:val="single" w:sz="2" w:space="0" w:color="E0E0E0"/>
            <w:right w:val="single" w:sz="2" w:space="0" w:color="E0E0E0"/>
          </w:divBdr>
          <w:divsChild>
            <w:div w:id="1466922482">
              <w:marLeft w:val="0"/>
              <w:marRight w:val="0"/>
              <w:marTop w:val="0"/>
              <w:marBottom w:val="0"/>
              <w:divBdr>
                <w:top w:val="single" w:sz="2" w:space="0" w:color="E0E0E0"/>
                <w:left w:val="single" w:sz="2" w:space="0" w:color="E0E0E0"/>
                <w:bottom w:val="single" w:sz="2" w:space="0" w:color="E0E0E0"/>
                <w:right w:val="single" w:sz="2" w:space="0" w:color="E0E0E0"/>
              </w:divBdr>
              <w:divsChild>
                <w:div w:id="218439998">
                  <w:marLeft w:val="0"/>
                  <w:marRight w:val="0"/>
                  <w:marTop w:val="0"/>
                  <w:marBottom w:val="0"/>
                  <w:divBdr>
                    <w:top w:val="single" w:sz="2" w:space="0" w:color="E0E0E0"/>
                    <w:left w:val="single" w:sz="2" w:space="0" w:color="E0E0E0"/>
                    <w:bottom w:val="single" w:sz="2" w:space="0" w:color="E0E0E0"/>
                    <w:right w:val="single" w:sz="2" w:space="0" w:color="E0E0E0"/>
                  </w:divBdr>
                  <w:divsChild>
                    <w:div w:id="365908243">
                      <w:marLeft w:val="0"/>
                      <w:marRight w:val="0"/>
                      <w:marTop w:val="0"/>
                      <w:marBottom w:val="0"/>
                      <w:divBdr>
                        <w:top w:val="single" w:sz="2" w:space="0" w:color="E0E0E0"/>
                        <w:left w:val="single" w:sz="2" w:space="0" w:color="E0E0E0"/>
                        <w:bottom w:val="single" w:sz="2" w:space="0" w:color="E0E0E0"/>
                        <w:right w:val="single" w:sz="2" w:space="0" w:color="E0E0E0"/>
                      </w:divBdr>
                    </w:div>
                    <w:div w:id="153229800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362053950">
          <w:marLeft w:val="0"/>
          <w:marRight w:val="0"/>
          <w:marTop w:val="0"/>
          <w:marBottom w:val="0"/>
          <w:divBdr>
            <w:top w:val="single" w:sz="2" w:space="0" w:color="E0E0E0"/>
            <w:left w:val="single" w:sz="2" w:space="0" w:color="E0E0E0"/>
            <w:bottom w:val="single" w:sz="2" w:space="0" w:color="E0E0E0"/>
            <w:right w:val="single" w:sz="2" w:space="0" w:color="E0E0E0"/>
          </w:divBdr>
          <w:divsChild>
            <w:div w:id="1949698257">
              <w:marLeft w:val="0"/>
              <w:marRight w:val="0"/>
              <w:marTop w:val="0"/>
              <w:marBottom w:val="0"/>
              <w:divBdr>
                <w:top w:val="single" w:sz="2" w:space="0" w:color="E0E0E0"/>
                <w:left w:val="single" w:sz="2" w:space="0" w:color="E0E0E0"/>
                <w:bottom w:val="single" w:sz="2" w:space="0" w:color="E0E0E0"/>
                <w:right w:val="single" w:sz="2" w:space="0" w:color="E0E0E0"/>
              </w:divBdr>
              <w:divsChild>
                <w:div w:id="1049186459">
                  <w:marLeft w:val="0"/>
                  <w:marRight w:val="0"/>
                  <w:marTop w:val="0"/>
                  <w:marBottom w:val="0"/>
                  <w:divBdr>
                    <w:top w:val="single" w:sz="2" w:space="0" w:color="E0E0E0"/>
                    <w:left w:val="single" w:sz="2" w:space="0" w:color="E0E0E0"/>
                    <w:bottom w:val="single" w:sz="2" w:space="0" w:color="E0E0E0"/>
                    <w:right w:val="single" w:sz="2" w:space="0" w:color="E0E0E0"/>
                  </w:divBdr>
                  <w:divsChild>
                    <w:div w:id="1381705989">
                      <w:marLeft w:val="0"/>
                      <w:marRight w:val="0"/>
                      <w:marTop w:val="0"/>
                      <w:marBottom w:val="0"/>
                      <w:divBdr>
                        <w:top w:val="single" w:sz="2" w:space="0" w:color="E0E0E0"/>
                        <w:left w:val="single" w:sz="2" w:space="0" w:color="E0E0E0"/>
                        <w:bottom w:val="single" w:sz="2" w:space="0" w:color="E0E0E0"/>
                        <w:right w:val="single" w:sz="2" w:space="0" w:color="E0E0E0"/>
                      </w:divBdr>
                      <w:divsChild>
                        <w:div w:id="7937636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720208998">
              <w:marLeft w:val="0"/>
              <w:marRight w:val="0"/>
              <w:marTop w:val="0"/>
              <w:marBottom w:val="0"/>
              <w:divBdr>
                <w:top w:val="single" w:sz="2" w:space="0" w:color="E0E0E0"/>
                <w:left w:val="single" w:sz="2" w:space="0" w:color="E0E0E0"/>
                <w:bottom w:val="single" w:sz="2" w:space="0" w:color="E0E0E0"/>
                <w:right w:val="single" w:sz="2" w:space="0" w:color="E0E0E0"/>
              </w:divBdr>
              <w:divsChild>
                <w:div w:id="1343582833">
                  <w:marLeft w:val="0"/>
                  <w:marRight w:val="0"/>
                  <w:marTop w:val="0"/>
                  <w:marBottom w:val="0"/>
                  <w:divBdr>
                    <w:top w:val="single" w:sz="2" w:space="0" w:color="E0E0E0"/>
                    <w:left w:val="single" w:sz="2" w:space="0" w:color="E0E0E0"/>
                    <w:bottom w:val="single" w:sz="2" w:space="0" w:color="E0E0E0"/>
                    <w:right w:val="single" w:sz="2" w:space="0" w:color="E0E0E0"/>
                  </w:divBdr>
                </w:div>
                <w:div w:id="2099712237">
                  <w:marLeft w:val="0"/>
                  <w:marRight w:val="0"/>
                  <w:marTop w:val="0"/>
                  <w:marBottom w:val="0"/>
                  <w:divBdr>
                    <w:top w:val="single" w:sz="2" w:space="0" w:color="E0E0E0"/>
                    <w:left w:val="single" w:sz="2" w:space="0" w:color="E0E0E0"/>
                    <w:bottom w:val="single" w:sz="2" w:space="0" w:color="E0E0E0"/>
                    <w:right w:val="single" w:sz="2" w:space="0" w:color="E0E0E0"/>
                  </w:divBdr>
                  <w:divsChild>
                    <w:div w:id="1356805401">
                      <w:marLeft w:val="0"/>
                      <w:marRight w:val="0"/>
                      <w:marTop w:val="0"/>
                      <w:marBottom w:val="0"/>
                      <w:divBdr>
                        <w:top w:val="single" w:sz="2" w:space="0" w:color="E0E0E0"/>
                        <w:left w:val="single" w:sz="2" w:space="0" w:color="E0E0E0"/>
                        <w:bottom w:val="single" w:sz="2" w:space="0" w:color="E0E0E0"/>
                        <w:right w:val="single" w:sz="2" w:space="0" w:color="E0E0E0"/>
                      </w:divBdr>
                      <w:divsChild>
                        <w:div w:id="211898486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194658198">
                      <w:marLeft w:val="0"/>
                      <w:marRight w:val="0"/>
                      <w:marTop w:val="0"/>
                      <w:marBottom w:val="0"/>
                      <w:divBdr>
                        <w:top w:val="single" w:sz="2" w:space="0" w:color="E0E0E0"/>
                        <w:left w:val="single" w:sz="2" w:space="0" w:color="E0E0E0"/>
                        <w:bottom w:val="single" w:sz="2" w:space="0" w:color="E0E0E0"/>
                        <w:right w:val="single" w:sz="2" w:space="0" w:color="E0E0E0"/>
                      </w:divBdr>
                      <w:divsChild>
                        <w:div w:id="65896773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32640661">
                      <w:marLeft w:val="0"/>
                      <w:marRight w:val="0"/>
                      <w:marTop w:val="0"/>
                      <w:marBottom w:val="0"/>
                      <w:divBdr>
                        <w:top w:val="single" w:sz="2" w:space="0" w:color="E0E0E0"/>
                        <w:left w:val="single" w:sz="2" w:space="0" w:color="E0E0E0"/>
                        <w:bottom w:val="single" w:sz="2" w:space="0" w:color="E0E0E0"/>
                        <w:right w:val="single" w:sz="2" w:space="0" w:color="E0E0E0"/>
                      </w:divBdr>
                      <w:divsChild>
                        <w:div w:id="133060136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715158381">
      <w:bodyDiv w:val="1"/>
      <w:marLeft w:val="0"/>
      <w:marRight w:val="0"/>
      <w:marTop w:val="0"/>
      <w:marBottom w:val="0"/>
      <w:divBdr>
        <w:top w:val="none" w:sz="0" w:space="0" w:color="auto"/>
        <w:left w:val="none" w:sz="0" w:space="0" w:color="auto"/>
        <w:bottom w:val="none" w:sz="0" w:space="0" w:color="auto"/>
        <w:right w:val="none" w:sz="0" w:space="0" w:color="auto"/>
      </w:divBdr>
      <w:divsChild>
        <w:div w:id="580869428">
          <w:marLeft w:val="0"/>
          <w:marRight w:val="0"/>
          <w:marTop w:val="0"/>
          <w:marBottom w:val="0"/>
          <w:divBdr>
            <w:top w:val="none" w:sz="0" w:space="0" w:color="auto"/>
            <w:left w:val="none" w:sz="0" w:space="0" w:color="auto"/>
            <w:bottom w:val="none" w:sz="0" w:space="0" w:color="auto"/>
            <w:right w:val="none" w:sz="0" w:space="0" w:color="auto"/>
          </w:divBdr>
        </w:div>
      </w:divsChild>
    </w:div>
    <w:div w:id="715390978">
      <w:bodyDiv w:val="1"/>
      <w:marLeft w:val="0"/>
      <w:marRight w:val="0"/>
      <w:marTop w:val="0"/>
      <w:marBottom w:val="0"/>
      <w:divBdr>
        <w:top w:val="none" w:sz="0" w:space="0" w:color="auto"/>
        <w:left w:val="none" w:sz="0" w:space="0" w:color="auto"/>
        <w:bottom w:val="none" w:sz="0" w:space="0" w:color="auto"/>
        <w:right w:val="none" w:sz="0" w:space="0" w:color="auto"/>
      </w:divBdr>
      <w:divsChild>
        <w:div w:id="553809862">
          <w:marLeft w:val="0"/>
          <w:marRight w:val="0"/>
          <w:marTop w:val="0"/>
          <w:marBottom w:val="0"/>
          <w:divBdr>
            <w:top w:val="none" w:sz="0" w:space="0" w:color="auto"/>
            <w:left w:val="none" w:sz="0" w:space="0" w:color="auto"/>
            <w:bottom w:val="none" w:sz="0" w:space="0" w:color="auto"/>
            <w:right w:val="none" w:sz="0" w:space="0" w:color="auto"/>
          </w:divBdr>
          <w:divsChild>
            <w:div w:id="1008868878">
              <w:marLeft w:val="-225"/>
              <w:marRight w:val="-225"/>
              <w:marTop w:val="0"/>
              <w:marBottom w:val="0"/>
              <w:divBdr>
                <w:top w:val="none" w:sz="0" w:space="0" w:color="auto"/>
                <w:left w:val="none" w:sz="0" w:space="0" w:color="auto"/>
                <w:bottom w:val="none" w:sz="0" w:space="0" w:color="auto"/>
                <w:right w:val="none" w:sz="0" w:space="0" w:color="auto"/>
              </w:divBdr>
              <w:divsChild>
                <w:div w:id="1520898941">
                  <w:marLeft w:val="0"/>
                  <w:marRight w:val="0"/>
                  <w:marTop w:val="0"/>
                  <w:marBottom w:val="0"/>
                  <w:divBdr>
                    <w:top w:val="none" w:sz="0" w:space="0" w:color="auto"/>
                    <w:left w:val="none" w:sz="0" w:space="0" w:color="auto"/>
                    <w:bottom w:val="none" w:sz="0" w:space="0" w:color="auto"/>
                    <w:right w:val="none" w:sz="0" w:space="0" w:color="auto"/>
                  </w:divBdr>
                  <w:divsChild>
                    <w:div w:id="454762210">
                      <w:marLeft w:val="-225"/>
                      <w:marRight w:val="-225"/>
                      <w:marTop w:val="0"/>
                      <w:marBottom w:val="0"/>
                      <w:divBdr>
                        <w:top w:val="none" w:sz="0" w:space="0" w:color="auto"/>
                        <w:left w:val="none" w:sz="0" w:space="0" w:color="auto"/>
                        <w:bottom w:val="none" w:sz="0" w:space="0" w:color="auto"/>
                        <w:right w:val="none" w:sz="0" w:space="0" w:color="auto"/>
                      </w:divBdr>
                      <w:divsChild>
                        <w:div w:id="92533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13742">
              <w:marLeft w:val="-225"/>
              <w:marRight w:val="-225"/>
              <w:marTop w:val="0"/>
              <w:marBottom w:val="0"/>
              <w:divBdr>
                <w:top w:val="none" w:sz="0" w:space="0" w:color="auto"/>
                <w:left w:val="none" w:sz="0" w:space="0" w:color="auto"/>
                <w:bottom w:val="none" w:sz="0" w:space="0" w:color="auto"/>
                <w:right w:val="none" w:sz="0" w:space="0" w:color="auto"/>
              </w:divBdr>
              <w:divsChild>
                <w:div w:id="1724522496">
                  <w:marLeft w:val="0"/>
                  <w:marRight w:val="0"/>
                  <w:marTop w:val="0"/>
                  <w:marBottom w:val="0"/>
                  <w:divBdr>
                    <w:top w:val="none" w:sz="0" w:space="0" w:color="auto"/>
                    <w:left w:val="none" w:sz="0" w:space="0" w:color="auto"/>
                    <w:bottom w:val="none" w:sz="0" w:space="0" w:color="auto"/>
                    <w:right w:val="none" w:sz="0" w:space="0" w:color="auto"/>
                  </w:divBdr>
                  <w:divsChild>
                    <w:div w:id="2140799259">
                      <w:marLeft w:val="0"/>
                      <w:marRight w:val="0"/>
                      <w:marTop w:val="0"/>
                      <w:marBottom w:val="0"/>
                      <w:divBdr>
                        <w:top w:val="none" w:sz="0" w:space="0" w:color="auto"/>
                        <w:left w:val="none" w:sz="0" w:space="0" w:color="auto"/>
                        <w:bottom w:val="none" w:sz="0" w:space="0" w:color="auto"/>
                        <w:right w:val="none" w:sz="0" w:space="0" w:color="auto"/>
                      </w:divBdr>
                      <w:divsChild>
                        <w:div w:id="452987054">
                          <w:marLeft w:val="0"/>
                          <w:marRight w:val="0"/>
                          <w:marTop w:val="0"/>
                          <w:marBottom w:val="0"/>
                          <w:divBdr>
                            <w:top w:val="none" w:sz="0" w:space="0" w:color="auto"/>
                            <w:left w:val="none" w:sz="0" w:space="0" w:color="auto"/>
                            <w:bottom w:val="none" w:sz="0" w:space="0" w:color="auto"/>
                            <w:right w:val="none" w:sz="0" w:space="0" w:color="auto"/>
                          </w:divBdr>
                          <w:divsChild>
                            <w:div w:id="1033388134">
                              <w:marLeft w:val="0"/>
                              <w:marRight w:val="0"/>
                              <w:marTop w:val="0"/>
                              <w:marBottom w:val="0"/>
                              <w:divBdr>
                                <w:top w:val="none" w:sz="0" w:space="0" w:color="auto"/>
                                <w:left w:val="none" w:sz="0" w:space="0" w:color="auto"/>
                                <w:bottom w:val="none" w:sz="0" w:space="0" w:color="auto"/>
                                <w:right w:val="none" w:sz="0" w:space="0" w:color="auto"/>
                              </w:divBdr>
                              <w:divsChild>
                                <w:div w:id="994257998">
                                  <w:marLeft w:val="0"/>
                                  <w:marRight w:val="0"/>
                                  <w:marTop w:val="0"/>
                                  <w:marBottom w:val="0"/>
                                  <w:divBdr>
                                    <w:top w:val="none" w:sz="0" w:space="0" w:color="auto"/>
                                    <w:left w:val="none" w:sz="0" w:space="0" w:color="auto"/>
                                    <w:bottom w:val="none" w:sz="0" w:space="0" w:color="auto"/>
                                    <w:right w:val="none" w:sz="0" w:space="0" w:color="auto"/>
                                  </w:divBdr>
                                  <w:divsChild>
                                    <w:div w:id="1199001867">
                                      <w:marLeft w:val="0"/>
                                      <w:marRight w:val="0"/>
                                      <w:marTop w:val="0"/>
                                      <w:marBottom w:val="0"/>
                                      <w:divBdr>
                                        <w:top w:val="none" w:sz="0" w:space="0" w:color="auto"/>
                                        <w:left w:val="none" w:sz="0" w:space="0" w:color="auto"/>
                                        <w:bottom w:val="none" w:sz="0" w:space="0" w:color="auto"/>
                                        <w:right w:val="none" w:sz="0" w:space="0" w:color="auto"/>
                                      </w:divBdr>
                                      <w:divsChild>
                                        <w:div w:id="957683182">
                                          <w:marLeft w:val="0"/>
                                          <w:marRight w:val="0"/>
                                          <w:marTop w:val="0"/>
                                          <w:marBottom w:val="0"/>
                                          <w:divBdr>
                                            <w:top w:val="none" w:sz="0" w:space="0" w:color="auto"/>
                                            <w:left w:val="none" w:sz="0" w:space="0" w:color="auto"/>
                                            <w:bottom w:val="none" w:sz="0" w:space="0" w:color="auto"/>
                                            <w:right w:val="none" w:sz="0" w:space="0" w:color="auto"/>
                                          </w:divBdr>
                                          <w:divsChild>
                                            <w:div w:id="1721401331">
                                              <w:marLeft w:val="0"/>
                                              <w:marRight w:val="0"/>
                                              <w:marTop w:val="0"/>
                                              <w:marBottom w:val="0"/>
                                              <w:divBdr>
                                                <w:top w:val="none" w:sz="0" w:space="0" w:color="auto"/>
                                                <w:left w:val="none" w:sz="0" w:space="0" w:color="auto"/>
                                                <w:bottom w:val="none" w:sz="0" w:space="0" w:color="auto"/>
                                                <w:right w:val="none" w:sz="0" w:space="0" w:color="auto"/>
                                              </w:divBdr>
                                              <w:divsChild>
                                                <w:div w:id="243615164">
                                                  <w:marLeft w:val="0"/>
                                                  <w:marRight w:val="0"/>
                                                  <w:marTop w:val="0"/>
                                                  <w:marBottom w:val="0"/>
                                                  <w:divBdr>
                                                    <w:top w:val="none" w:sz="0" w:space="0" w:color="auto"/>
                                                    <w:left w:val="none" w:sz="0" w:space="0" w:color="auto"/>
                                                    <w:bottom w:val="none" w:sz="0" w:space="0" w:color="auto"/>
                                                    <w:right w:val="none" w:sz="0" w:space="0" w:color="auto"/>
                                                  </w:divBdr>
                                                </w:div>
                                              </w:divsChild>
                                            </w:div>
                                            <w:div w:id="1174959600">
                                              <w:marLeft w:val="0"/>
                                              <w:marRight w:val="0"/>
                                              <w:marTop w:val="0"/>
                                              <w:marBottom w:val="0"/>
                                              <w:divBdr>
                                                <w:top w:val="none" w:sz="0" w:space="0" w:color="auto"/>
                                                <w:left w:val="none" w:sz="0" w:space="0" w:color="auto"/>
                                                <w:bottom w:val="none" w:sz="0" w:space="0" w:color="auto"/>
                                                <w:right w:val="none" w:sz="0" w:space="0" w:color="auto"/>
                                              </w:divBdr>
                                              <w:divsChild>
                                                <w:div w:id="1042485881">
                                                  <w:marLeft w:val="0"/>
                                                  <w:marRight w:val="0"/>
                                                  <w:marTop w:val="0"/>
                                                  <w:marBottom w:val="0"/>
                                                  <w:divBdr>
                                                    <w:top w:val="none" w:sz="0" w:space="0" w:color="auto"/>
                                                    <w:left w:val="none" w:sz="0" w:space="0" w:color="auto"/>
                                                    <w:bottom w:val="none" w:sz="0" w:space="0" w:color="auto"/>
                                                    <w:right w:val="none" w:sz="0" w:space="0" w:color="auto"/>
                                                  </w:divBdr>
                                                </w:div>
                                              </w:divsChild>
                                            </w:div>
                                            <w:div w:id="426312169">
                                              <w:marLeft w:val="0"/>
                                              <w:marRight w:val="0"/>
                                              <w:marTop w:val="0"/>
                                              <w:marBottom w:val="0"/>
                                              <w:divBdr>
                                                <w:top w:val="none" w:sz="0" w:space="0" w:color="auto"/>
                                                <w:left w:val="none" w:sz="0" w:space="0" w:color="auto"/>
                                                <w:bottom w:val="none" w:sz="0" w:space="0" w:color="auto"/>
                                                <w:right w:val="none" w:sz="0" w:space="0" w:color="auto"/>
                                              </w:divBdr>
                                              <w:divsChild>
                                                <w:div w:id="405222050">
                                                  <w:marLeft w:val="0"/>
                                                  <w:marRight w:val="0"/>
                                                  <w:marTop w:val="0"/>
                                                  <w:marBottom w:val="0"/>
                                                  <w:divBdr>
                                                    <w:top w:val="none" w:sz="0" w:space="0" w:color="auto"/>
                                                    <w:left w:val="none" w:sz="0" w:space="0" w:color="auto"/>
                                                    <w:bottom w:val="none" w:sz="0" w:space="0" w:color="auto"/>
                                                    <w:right w:val="none" w:sz="0" w:space="0" w:color="auto"/>
                                                  </w:divBdr>
                                                </w:div>
                                              </w:divsChild>
                                            </w:div>
                                            <w:div w:id="2050109300">
                                              <w:marLeft w:val="0"/>
                                              <w:marRight w:val="0"/>
                                              <w:marTop w:val="0"/>
                                              <w:marBottom w:val="0"/>
                                              <w:divBdr>
                                                <w:top w:val="none" w:sz="0" w:space="0" w:color="auto"/>
                                                <w:left w:val="none" w:sz="0" w:space="0" w:color="auto"/>
                                                <w:bottom w:val="none" w:sz="0" w:space="0" w:color="auto"/>
                                                <w:right w:val="none" w:sz="0" w:space="0" w:color="auto"/>
                                              </w:divBdr>
                                              <w:divsChild>
                                                <w:div w:id="1185441939">
                                                  <w:marLeft w:val="0"/>
                                                  <w:marRight w:val="0"/>
                                                  <w:marTop w:val="0"/>
                                                  <w:marBottom w:val="0"/>
                                                  <w:divBdr>
                                                    <w:top w:val="none" w:sz="0" w:space="0" w:color="auto"/>
                                                    <w:left w:val="none" w:sz="0" w:space="0" w:color="auto"/>
                                                    <w:bottom w:val="none" w:sz="0" w:space="0" w:color="auto"/>
                                                    <w:right w:val="none" w:sz="0" w:space="0" w:color="auto"/>
                                                  </w:divBdr>
                                                </w:div>
                                              </w:divsChild>
                                            </w:div>
                                            <w:div w:id="1285890937">
                                              <w:marLeft w:val="0"/>
                                              <w:marRight w:val="0"/>
                                              <w:marTop w:val="0"/>
                                              <w:marBottom w:val="0"/>
                                              <w:divBdr>
                                                <w:top w:val="none" w:sz="0" w:space="0" w:color="auto"/>
                                                <w:left w:val="none" w:sz="0" w:space="0" w:color="auto"/>
                                                <w:bottom w:val="none" w:sz="0" w:space="0" w:color="auto"/>
                                                <w:right w:val="none" w:sz="0" w:space="0" w:color="auto"/>
                                              </w:divBdr>
                                              <w:divsChild>
                                                <w:div w:id="291987108">
                                                  <w:marLeft w:val="0"/>
                                                  <w:marRight w:val="0"/>
                                                  <w:marTop w:val="0"/>
                                                  <w:marBottom w:val="0"/>
                                                  <w:divBdr>
                                                    <w:top w:val="none" w:sz="0" w:space="0" w:color="auto"/>
                                                    <w:left w:val="none" w:sz="0" w:space="0" w:color="auto"/>
                                                    <w:bottom w:val="none" w:sz="0" w:space="0" w:color="auto"/>
                                                    <w:right w:val="none" w:sz="0" w:space="0" w:color="auto"/>
                                                  </w:divBdr>
                                                </w:div>
                                              </w:divsChild>
                                            </w:div>
                                            <w:div w:id="161046142">
                                              <w:marLeft w:val="0"/>
                                              <w:marRight w:val="0"/>
                                              <w:marTop w:val="0"/>
                                              <w:marBottom w:val="0"/>
                                              <w:divBdr>
                                                <w:top w:val="none" w:sz="0" w:space="0" w:color="auto"/>
                                                <w:left w:val="none" w:sz="0" w:space="0" w:color="auto"/>
                                                <w:bottom w:val="none" w:sz="0" w:space="0" w:color="auto"/>
                                                <w:right w:val="none" w:sz="0" w:space="0" w:color="auto"/>
                                              </w:divBdr>
                                              <w:divsChild>
                                                <w:div w:id="196300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417429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4863320">
                  <w:marLeft w:val="0"/>
                  <w:marRight w:val="0"/>
                  <w:marTop w:val="0"/>
                  <w:marBottom w:val="0"/>
                  <w:divBdr>
                    <w:top w:val="none" w:sz="0" w:space="0" w:color="auto"/>
                    <w:left w:val="none" w:sz="0" w:space="0" w:color="auto"/>
                    <w:bottom w:val="none" w:sz="0" w:space="0" w:color="auto"/>
                    <w:right w:val="none" w:sz="0" w:space="0" w:color="auto"/>
                  </w:divBdr>
                  <w:divsChild>
                    <w:div w:id="726144298">
                      <w:marLeft w:val="0"/>
                      <w:marRight w:val="0"/>
                      <w:marTop w:val="0"/>
                      <w:marBottom w:val="0"/>
                      <w:divBdr>
                        <w:top w:val="none" w:sz="0" w:space="0" w:color="auto"/>
                        <w:left w:val="none" w:sz="0" w:space="0" w:color="auto"/>
                        <w:bottom w:val="none" w:sz="0" w:space="0" w:color="auto"/>
                        <w:right w:val="none" w:sz="0" w:space="0" w:color="auto"/>
                      </w:divBdr>
                      <w:divsChild>
                        <w:div w:id="114512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5670251">
          <w:marLeft w:val="0"/>
          <w:marRight w:val="0"/>
          <w:marTop w:val="0"/>
          <w:marBottom w:val="0"/>
          <w:divBdr>
            <w:top w:val="none" w:sz="0" w:space="0" w:color="auto"/>
            <w:left w:val="none" w:sz="0" w:space="0" w:color="auto"/>
            <w:bottom w:val="none" w:sz="0" w:space="0" w:color="auto"/>
            <w:right w:val="none" w:sz="0" w:space="0" w:color="auto"/>
          </w:divBdr>
          <w:divsChild>
            <w:div w:id="1088379395">
              <w:marLeft w:val="-225"/>
              <w:marRight w:val="-225"/>
              <w:marTop w:val="0"/>
              <w:marBottom w:val="0"/>
              <w:divBdr>
                <w:top w:val="none" w:sz="0" w:space="0" w:color="auto"/>
                <w:left w:val="none" w:sz="0" w:space="0" w:color="auto"/>
                <w:bottom w:val="none" w:sz="0" w:space="0" w:color="auto"/>
                <w:right w:val="none" w:sz="0" w:space="0" w:color="auto"/>
              </w:divBdr>
              <w:divsChild>
                <w:div w:id="259873857">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396476">
      <w:bodyDiv w:val="1"/>
      <w:marLeft w:val="0"/>
      <w:marRight w:val="0"/>
      <w:marTop w:val="0"/>
      <w:marBottom w:val="0"/>
      <w:divBdr>
        <w:top w:val="none" w:sz="0" w:space="0" w:color="auto"/>
        <w:left w:val="none" w:sz="0" w:space="0" w:color="auto"/>
        <w:bottom w:val="none" w:sz="0" w:space="0" w:color="auto"/>
        <w:right w:val="none" w:sz="0" w:space="0" w:color="auto"/>
      </w:divBdr>
    </w:div>
    <w:div w:id="715475007">
      <w:bodyDiv w:val="1"/>
      <w:marLeft w:val="0"/>
      <w:marRight w:val="0"/>
      <w:marTop w:val="0"/>
      <w:marBottom w:val="0"/>
      <w:divBdr>
        <w:top w:val="none" w:sz="0" w:space="0" w:color="auto"/>
        <w:left w:val="none" w:sz="0" w:space="0" w:color="auto"/>
        <w:bottom w:val="none" w:sz="0" w:space="0" w:color="auto"/>
        <w:right w:val="none" w:sz="0" w:space="0" w:color="auto"/>
      </w:divBdr>
      <w:divsChild>
        <w:div w:id="682973958">
          <w:marLeft w:val="0"/>
          <w:marRight w:val="0"/>
          <w:marTop w:val="0"/>
          <w:marBottom w:val="450"/>
          <w:divBdr>
            <w:top w:val="none" w:sz="0" w:space="0" w:color="auto"/>
            <w:left w:val="none" w:sz="0" w:space="0" w:color="auto"/>
            <w:bottom w:val="none" w:sz="0" w:space="0" w:color="auto"/>
            <w:right w:val="none" w:sz="0" w:space="0" w:color="auto"/>
          </w:divBdr>
          <w:divsChild>
            <w:div w:id="519853351">
              <w:marLeft w:val="0"/>
              <w:marRight w:val="0"/>
              <w:marTop w:val="0"/>
              <w:marBottom w:val="75"/>
              <w:divBdr>
                <w:top w:val="none" w:sz="0" w:space="0" w:color="auto"/>
                <w:left w:val="none" w:sz="0" w:space="0" w:color="auto"/>
                <w:bottom w:val="none" w:sz="0" w:space="0" w:color="auto"/>
                <w:right w:val="none" w:sz="0" w:space="0" w:color="auto"/>
              </w:divBdr>
              <w:divsChild>
                <w:div w:id="479275194">
                  <w:marLeft w:val="0"/>
                  <w:marRight w:val="0"/>
                  <w:marTop w:val="0"/>
                  <w:marBottom w:val="0"/>
                  <w:divBdr>
                    <w:top w:val="none" w:sz="0" w:space="0" w:color="auto"/>
                    <w:left w:val="none" w:sz="0" w:space="0" w:color="auto"/>
                    <w:bottom w:val="none" w:sz="0" w:space="0" w:color="auto"/>
                    <w:right w:val="none" w:sz="0" w:space="0" w:color="auto"/>
                  </w:divBdr>
                </w:div>
                <w:div w:id="56518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550309">
      <w:bodyDiv w:val="1"/>
      <w:marLeft w:val="0"/>
      <w:marRight w:val="0"/>
      <w:marTop w:val="0"/>
      <w:marBottom w:val="0"/>
      <w:divBdr>
        <w:top w:val="none" w:sz="0" w:space="0" w:color="auto"/>
        <w:left w:val="none" w:sz="0" w:space="0" w:color="auto"/>
        <w:bottom w:val="none" w:sz="0" w:space="0" w:color="auto"/>
        <w:right w:val="none" w:sz="0" w:space="0" w:color="auto"/>
      </w:divBdr>
    </w:div>
    <w:div w:id="716053686">
      <w:bodyDiv w:val="1"/>
      <w:marLeft w:val="0"/>
      <w:marRight w:val="0"/>
      <w:marTop w:val="0"/>
      <w:marBottom w:val="0"/>
      <w:divBdr>
        <w:top w:val="none" w:sz="0" w:space="0" w:color="auto"/>
        <w:left w:val="none" w:sz="0" w:space="0" w:color="auto"/>
        <w:bottom w:val="none" w:sz="0" w:space="0" w:color="auto"/>
        <w:right w:val="none" w:sz="0" w:space="0" w:color="auto"/>
      </w:divBdr>
      <w:divsChild>
        <w:div w:id="310982318">
          <w:marLeft w:val="0"/>
          <w:marRight w:val="0"/>
          <w:marTop w:val="0"/>
          <w:marBottom w:val="300"/>
          <w:divBdr>
            <w:top w:val="none" w:sz="0" w:space="0" w:color="auto"/>
            <w:left w:val="none" w:sz="0" w:space="0" w:color="auto"/>
            <w:bottom w:val="single" w:sz="6" w:space="5" w:color="000000"/>
            <w:right w:val="none" w:sz="0" w:space="0" w:color="auto"/>
          </w:divBdr>
        </w:div>
      </w:divsChild>
    </w:div>
    <w:div w:id="716468767">
      <w:bodyDiv w:val="1"/>
      <w:marLeft w:val="0"/>
      <w:marRight w:val="0"/>
      <w:marTop w:val="0"/>
      <w:marBottom w:val="0"/>
      <w:divBdr>
        <w:top w:val="none" w:sz="0" w:space="0" w:color="auto"/>
        <w:left w:val="none" w:sz="0" w:space="0" w:color="auto"/>
        <w:bottom w:val="none" w:sz="0" w:space="0" w:color="auto"/>
        <w:right w:val="none" w:sz="0" w:space="0" w:color="auto"/>
      </w:divBdr>
    </w:div>
    <w:div w:id="716898711">
      <w:bodyDiv w:val="1"/>
      <w:marLeft w:val="0"/>
      <w:marRight w:val="0"/>
      <w:marTop w:val="0"/>
      <w:marBottom w:val="0"/>
      <w:divBdr>
        <w:top w:val="none" w:sz="0" w:space="0" w:color="auto"/>
        <w:left w:val="none" w:sz="0" w:space="0" w:color="auto"/>
        <w:bottom w:val="none" w:sz="0" w:space="0" w:color="auto"/>
        <w:right w:val="none" w:sz="0" w:space="0" w:color="auto"/>
      </w:divBdr>
    </w:div>
    <w:div w:id="716927323">
      <w:bodyDiv w:val="1"/>
      <w:marLeft w:val="0"/>
      <w:marRight w:val="0"/>
      <w:marTop w:val="0"/>
      <w:marBottom w:val="0"/>
      <w:divBdr>
        <w:top w:val="none" w:sz="0" w:space="0" w:color="auto"/>
        <w:left w:val="none" w:sz="0" w:space="0" w:color="auto"/>
        <w:bottom w:val="none" w:sz="0" w:space="0" w:color="auto"/>
        <w:right w:val="none" w:sz="0" w:space="0" w:color="auto"/>
      </w:divBdr>
      <w:divsChild>
        <w:div w:id="728263720">
          <w:marLeft w:val="0"/>
          <w:marRight w:val="0"/>
          <w:marTop w:val="0"/>
          <w:marBottom w:val="250"/>
          <w:divBdr>
            <w:top w:val="none" w:sz="0" w:space="0" w:color="auto"/>
            <w:left w:val="none" w:sz="0" w:space="0" w:color="auto"/>
            <w:bottom w:val="single" w:sz="4" w:space="4" w:color="000000"/>
            <w:right w:val="none" w:sz="0" w:space="0" w:color="auto"/>
          </w:divBdr>
        </w:div>
        <w:div w:id="755713754">
          <w:marLeft w:val="0"/>
          <w:marRight w:val="0"/>
          <w:marTop w:val="0"/>
          <w:marBottom w:val="250"/>
          <w:divBdr>
            <w:top w:val="none" w:sz="0" w:space="0" w:color="auto"/>
            <w:left w:val="none" w:sz="0" w:space="0" w:color="auto"/>
            <w:bottom w:val="none" w:sz="0" w:space="0" w:color="auto"/>
            <w:right w:val="none" w:sz="0" w:space="0" w:color="auto"/>
          </w:divBdr>
        </w:div>
      </w:divsChild>
    </w:div>
    <w:div w:id="716970401">
      <w:bodyDiv w:val="1"/>
      <w:marLeft w:val="0"/>
      <w:marRight w:val="0"/>
      <w:marTop w:val="0"/>
      <w:marBottom w:val="0"/>
      <w:divBdr>
        <w:top w:val="none" w:sz="0" w:space="0" w:color="auto"/>
        <w:left w:val="none" w:sz="0" w:space="0" w:color="auto"/>
        <w:bottom w:val="none" w:sz="0" w:space="0" w:color="auto"/>
        <w:right w:val="none" w:sz="0" w:space="0" w:color="auto"/>
      </w:divBdr>
      <w:divsChild>
        <w:div w:id="1544050497">
          <w:marLeft w:val="0"/>
          <w:marRight w:val="0"/>
          <w:marTop w:val="0"/>
          <w:marBottom w:val="300"/>
          <w:divBdr>
            <w:top w:val="none" w:sz="0" w:space="0" w:color="auto"/>
            <w:left w:val="none" w:sz="0" w:space="0" w:color="auto"/>
            <w:bottom w:val="none" w:sz="0" w:space="0" w:color="auto"/>
            <w:right w:val="none" w:sz="0" w:space="0" w:color="auto"/>
          </w:divBdr>
        </w:div>
        <w:div w:id="591858980">
          <w:marLeft w:val="15"/>
          <w:marRight w:val="225"/>
          <w:marTop w:val="0"/>
          <w:marBottom w:val="105"/>
          <w:divBdr>
            <w:top w:val="none" w:sz="0" w:space="0" w:color="auto"/>
            <w:left w:val="none" w:sz="0" w:space="0" w:color="auto"/>
            <w:bottom w:val="none" w:sz="0" w:space="0" w:color="auto"/>
            <w:right w:val="none" w:sz="0" w:space="0" w:color="auto"/>
          </w:divBdr>
          <w:divsChild>
            <w:div w:id="21184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164717">
      <w:bodyDiv w:val="1"/>
      <w:marLeft w:val="0"/>
      <w:marRight w:val="0"/>
      <w:marTop w:val="0"/>
      <w:marBottom w:val="0"/>
      <w:divBdr>
        <w:top w:val="none" w:sz="0" w:space="0" w:color="auto"/>
        <w:left w:val="none" w:sz="0" w:space="0" w:color="auto"/>
        <w:bottom w:val="none" w:sz="0" w:space="0" w:color="auto"/>
        <w:right w:val="none" w:sz="0" w:space="0" w:color="auto"/>
      </w:divBdr>
    </w:div>
    <w:div w:id="717171492">
      <w:bodyDiv w:val="1"/>
      <w:marLeft w:val="0"/>
      <w:marRight w:val="0"/>
      <w:marTop w:val="0"/>
      <w:marBottom w:val="0"/>
      <w:divBdr>
        <w:top w:val="none" w:sz="0" w:space="0" w:color="auto"/>
        <w:left w:val="none" w:sz="0" w:space="0" w:color="auto"/>
        <w:bottom w:val="none" w:sz="0" w:space="0" w:color="auto"/>
        <w:right w:val="none" w:sz="0" w:space="0" w:color="auto"/>
      </w:divBdr>
    </w:div>
    <w:div w:id="717172127">
      <w:bodyDiv w:val="1"/>
      <w:marLeft w:val="0"/>
      <w:marRight w:val="0"/>
      <w:marTop w:val="0"/>
      <w:marBottom w:val="0"/>
      <w:divBdr>
        <w:top w:val="none" w:sz="0" w:space="0" w:color="auto"/>
        <w:left w:val="none" w:sz="0" w:space="0" w:color="auto"/>
        <w:bottom w:val="none" w:sz="0" w:space="0" w:color="auto"/>
        <w:right w:val="none" w:sz="0" w:space="0" w:color="auto"/>
      </w:divBdr>
      <w:divsChild>
        <w:div w:id="681053199">
          <w:marLeft w:val="0"/>
          <w:marRight w:val="0"/>
          <w:marTop w:val="0"/>
          <w:marBottom w:val="0"/>
          <w:divBdr>
            <w:top w:val="single" w:sz="2" w:space="0" w:color="E0E0E0"/>
            <w:left w:val="single" w:sz="2" w:space="0" w:color="E0E0E0"/>
            <w:bottom w:val="single" w:sz="2" w:space="0" w:color="E0E0E0"/>
            <w:right w:val="single" w:sz="2" w:space="0" w:color="E0E0E0"/>
          </w:divBdr>
          <w:divsChild>
            <w:div w:id="48313042">
              <w:marLeft w:val="0"/>
              <w:marRight w:val="0"/>
              <w:marTop w:val="0"/>
              <w:marBottom w:val="0"/>
              <w:divBdr>
                <w:top w:val="single" w:sz="2" w:space="0" w:color="E0E0E0"/>
                <w:left w:val="single" w:sz="2" w:space="0" w:color="E0E0E0"/>
                <w:bottom w:val="single" w:sz="2" w:space="0" w:color="E0E0E0"/>
                <w:right w:val="single" w:sz="2" w:space="0" w:color="E0E0E0"/>
              </w:divBdr>
              <w:divsChild>
                <w:div w:id="28003642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717435186">
      <w:bodyDiv w:val="1"/>
      <w:marLeft w:val="0"/>
      <w:marRight w:val="0"/>
      <w:marTop w:val="0"/>
      <w:marBottom w:val="0"/>
      <w:divBdr>
        <w:top w:val="none" w:sz="0" w:space="0" w:color="auto"/>
        <w:left w:val="none" w:sz="0" w:space="0" w:color="auto"/>
        <w:bottom w:val="none" w:sz="0" w:space="0" w:color="auto"/>
        <w:right w:val="none" w:sz="0" w:space="0" w:color="auto"/>
      </w:divBdr>
      <w:divsChild>
        <w:div w:id="239340049">
          <w:marLeft w:val="0"/>
          <w:marRight w:val="0"/>
          <w:marTop w:val="0"/>
          <w:marBottom w:val="0"/>
          <w:divBdr>
            <w:top w:val="none" w:sz="0" w:space="0" w:color="auto"/>
            <w:left w:val="none" w:sz="0" w:space="0" w:color="auto"/>
            <w:bottom w:val="none" w:sz="0" w:space="0" w:color="auto"/>
            <w:right w:val="none" w:sz="0" w:space="0" w:color="auto"/>
          </w:divBdr>
        </w:div>
      </w:divsChild>
    </w:div>
    <w:div w:id="717557943">
      <w:bodyDiv w:val="1"/>
      <w:marLeft w:val="0"/>
      <w:marRight w:val="0"/>
      <w:marTop w:val="0"/>
      <w:marBottom w:val="0"/>
      <w:divBdr>
        <w:top w:val="none" w:sz="0" w:space="0" w:color="auto"/>
        <w:left w:val="none" w:sz="0" w:space="0" w:color="auto"/>
        <w:bottom w:val="none" w:sz="0" w:space="0" w:color="auto"/>
        <w:right w:val="none" w:sz="0" w:space="0" w:color="auto"/>
      </w:divBdr>
    </w:div>
    <w:div w:id="717752222">
      <w:bodyDiv w:val="1"/>
      <w:marLeft w:val="0"/>
      <w:marRight w:val="0"/>
      <w:marTop w:val="0"/>
      <w:marBottom w:val="0"/>
      <w:divBdr>
        <w:top w:val="none" w:sz="0" w:space="0" w:color="auto"/>
        <w:left w:val="none" w:sz="0" w:space="0" w:color="auto"/>
        <w:bottom w:val="none" w:sz="0" w:space="0" w:color="auto"/>
        <w:right w:val="none" w:sz="0" w:space="0" w:color="auto"/>
      </w:divBdr>
      <w:divsChild>
        <w:div w:id="642394487">
          <w:marLeft w:val="376"/>
          <w:marRight w:val="376"/>
          <w:marTop w:val="0"/>
          <w:marBottom w:val="125"/>
          <w:divBdr>
            <w:top w:val="none" w:sz="0" w:space="0" w:color="auto"/>
            <w:left w:val="none" w:sz="0" w:space="0" w:color="auto"/>
            <w:bottom w:val="none" w:sz="0" w:space="0" w:color="auto"/>
            <w:right w:val="none" w:sz="0" w:space="0" w:color="auto"/>
          </w:divBdr>
        </w:div>
        <w:div w:id="643394911">
          <w:marLeft w:val="376"/>
          <w:marRight w:val="376"/>
          <w:marTop w:val="0"/>
          <w:marBottom w:val="0"/>
          <w:divBdr>
            <w:top w:val="none" w:sz="0" w:space="0" w:color="auto"/>
            <w:left w:val="none" w:sz="0" w:space="0" w:color="auto"/>
            <w:bottom w:val="none" w:sz="0" w:space="0" w:color="auto"/>
            <w:right w:val="none" w:sz="0" w:space="0" w:color="auto"/>
          </w:divBdr>
        </w:div>
      </w:divsChild>
    </w:div>
    <w:div w:id="718239064">
      <w:bodyDiv w:val="1"/>
      <w:marLeft w:val="0"/>
      <w:marRight w:val="0"/>
      <w:marTop w:val="0"/>
      <w:marBottom w:val="0"/>
      <w:divBdr>
        <w:top w:val="none" w:sz="0" w:space="0" w:color="auto"/>
        <w:left w:val="none" w:sz="0" w:space="0" w:color="auto"/>
        <w:bottom w:val="none" w:sz="0" w:space="0" w:color="auto"/>
        <w:right w:val="none" w:sz="0" w:space="0" w:color="auto"/>
      </w:divBdr>
    </w:div>
    <w:div w:id="718239706">
      <w:bodyDiv w:val="1"/>
      <w:marLeft w:val="0"/>
      <w:marRight w:val="0"/>
      <w:marTop w:val="0"/>
      <w:marBottom w:val="0"/>
      <w:divBdr>
        <w:top w:val="none" w:sz="0" w:space="0" w:color="auto"/>
        <w:left w:val="none" w:sz="0" w:space="0" w:color="auto"/>
        <w:bottom w:val="none" w:sz="0" w:space="0" w:color="auto"/>
        <w:right w:val="none" w:sz="0" w:space="0" w:color="auto"/>
      </w:divBdr>
      <w:divsChild>
        <w:div w:id="322050507">
          <w:marLeft w:val="0"/>
          <w:marRight w:val="0"/>
          <w:marTop w:val="0"/>
          <w:marBottom w:val="450"/>
          <w:divBdr>
            <w:top w:val="none" w:sz="0" w:space="0" w:color="auto"/>
            <w:left w:val="none" w:sz="0" w:space="0" w:color="auto"/>
            <w:bottom w:val="none" w:sz="0" w:space="0" w:color="auto"/>
            <w:right w:val="none" w:sz="0" w:space="0" w:color="auto"/>
          </w:divBdr>
          <w:divsChild>
            <w:div w:id="511535623">
              <w:marLeft w:val="0"/>
              <w:marRight w:val="0"/>
              <w:marTop w:val="0"/>
              <w:marBottom w:val="75"/>
              <w:divBdr>
                <w:top w:val="none" w:sz="0" w:space="0" w:color="auto"/>
                <w:left w:val="none" w:sz="0" w:space="0" w:color="auto"/>
                <w:bottom w:val="none" w:sz="0" w:space="0" w:color="auto"/>
                <w:right w:val="none" w:sz="0" w:space="0" w:color="auto"/>
              </w:divBdr>
            </w:div>
          </w:divsChild>
        </w:div>
        <w:div w:id="538081140">
          <w:marLeft w:val="0"/>
          <w:marRight w:val="0"/>
          <w:marTop w:val="0"/>
          <w:marBottom w:val="300"/>
          <w:divBdr>
            <w:top w:val="none" w:sz="0" w:space="0" w:color="auto"/>
            <w:left w:val="none" w:sz="0" w:space="0" w:color="auto"/>
            <w:bottom w:val="none" w:sz="0" w:space="0" w:color="auto"/>
            <w:right w:val="none" w:sz="0" w:space="0" w:color="auto"/>
          </w:divBdr>
        </w:div>
      </w:divsChild>
    </w:div>
    <w:div w:id="718822497">
      <w:bodyDiv w:val="1"/>
      <w:marLeft w:val="0"/>
      <w:marRight w:val="0"/>
      <w:marTop w:val="0"/>
      <w:marBottom w:val="0"/>
      <w:divBdr>
        <w:top w:val="none" w:sz="0" w:space="0" w:color="auto"/>
        <w:left w:val="none" w:sz="0" w:space="0" w:color="auto"/>
        <w:bottom w:val="none" w:sz="0" w:space="0" w:color="auto"/>
        <w:right w:val="none" w:sz="0" w:space="0" w:color="auto"/>
      </w:divBdr>
    </w:div>
    <w:div w:id="719091528">
      <w:bodyDiv w:val="1"/>
      <w:marLeft w:val="0"/>
      <w:marRight w:val="0"/>
      <w:marTop w:val="0"/>
      <w:marBottom w:val="0"/>
      <w:divBdr>
        <w:top w:val="none" w:sz="0" w:space="0" w:color="auto"/>
        <w:left w:val="none" w:sz="0" w:space="0" w:color="auto"/>
        <w:bottom w:val="none" w:sz="0" w:space="0" w:color="auto"/>
        <w:right w:val="none" w:sz="0" w:space="0" w:color="auto"/>
      </w:divBdr>
    </w:div>
    <w:div w:id="719595364">
      <w:bodyDiv w:val="1"/>
      <w:marLeft w:val="0"/>
      <w:marRight w:val="0"/>
      <w:marTop w:val="0"/>
      <w:marBottom w:val="0"/>
      <w:divBdr>
        <w:top w:val="none" w:sz="0" w:space="0" w:color="auto"/>
        <w:left w:val="none" w:sz="0" w:space="0" w:color="auto"/>
        <w:bottom w:val="none" w:sz="0" w:space="0" w:color="auto"/>
        <w:right w:val="none" w:sz="0" w:space="0" w:color="auto"/>
      </w:divBdr>
    </w:div>
    <w:div w:id="719670190">
      <w:bodyDiv w:val="1"/>
      <w:marLeft w:val="0"/>
      <w:marRight w:val="0"/>
      <w:marTop w:val="0"/>
      <w:marBottom w:val="0"/>
      <w:divBdr>
        <w:top w:val="none" w:sz="0" w:space="0" w:color="auto"/>
        <w:left w:val="none" w:sz="0" w:space="0" w:color="auto"/>
        <w:bottom w:val="none" w:sz="0" w:space="0" w:color="auto"/>
        <w:right w:val="none" w:sz="0" w:space="0" w:color="auto"/>
      </w:divBdr>
      <w:divsChild>
        <w:div w:id="152186315">
          <w:marLeft w:val="750"/>
          <w:marRight w:val="1500"/>
          <w:marTop w:val="0"/>
          <w:marBottom w:val="0"/>
          <w:divBdr>
            <w:top w:val="none" w:sz="0" w:space="0" w:color="auto"/>
            <w:left w:val="none" w:sz="0" w:space="0" w:color="auto"/>
            <w:bottom w:val="none" w:sz="0" w:space="0" w:color="auto"/>
            <w:right w:val="none" w:sz="0" w:space="0" w:color="auto"/>
          </w:divBdr>
        </w:div>
        <w:div w:id="574359190">
          <w:marLeft w:val="750"/>
          <w:marRight w:val="0"/>
          <w:marTop w:val="0"/>
          <w:marBottom w:val="0"/>
          <w:divBdr>
            <w:top w:val="none" w:sz="0" w:space="0" w:color="auto"/>
            <w:left w:val="none" w:sz="0" w:space="0" w:color="auto"/>
            <w:bottom w:val="none" w:sz="0" w:space="0" w:color="auto"/>
            <w:right w:val="none" w:sz="0" w:space="0" w:color="auto"/>
          </w:divBdr>
        </w:div>
      </w:divsChild>
    </w:div>
    <w:div w:id="719742141">
      <w:bodyDiv w:val="1"/>
      <w:marLeft w:val="0"/>
      <w:marRight w:val="0"/>
      <w:marTop w:val="0"/>
      <w:marBottom w:val="0"/>
      <w:divBdr>
        <w:top w:val="none" w:sz="0" w:space="0" w:color="auto"/>
        <w:left w:val="none" w:sz="0" w:space="0" w:color="auto"/>
        <w:bottom w:val="none" w:sz="0" w:space="0" w:color="auto"/>
        <w:right w:val="none" w:sz="0" w:space="0" w:color="auto"/>
      </w:divBdr>
    </w:div>
    <w:div w:id="719788639">
      <w:bodyDiv w:val="1"/>
      <w:marLeft w:val="0"/>
      <w:marRight w:val="0"/>
      <w:marTop w:val="0"/>
      <w:marBottom w:val="0"/>
      <w:divBdr>
        <w:top w:val="none" w:sz="0" w:space="0" w:color="auto"/>
        <w:left w:val="none" w:sz="0" w:space="0" w:color="auto"/>
        <w:bottom w:val="none" w:sz="0" w:space="0" w:color="auto"/>
        <w:right w:val="none" w:sz="0" w:space="0" w:color="auto"/>
      </w:divBdr>
    </w:div>
    <w:div w:id="719863640">
      <w:bodyDiv w:val="1"/>
      <w:marLeft w:val="0"/>
      <w:marRight w:val="0"/>
      <w:marTop w:val="0"/>
      <w:marBottom w:val="0"/>
      <w:divBdr>
        <w:top w:val="none" w:sz="0" w:space="0" w:color="auto"/>
        <w:left w:val="none" w:sz="0" w:space="0" w:color="auto"/>
        <w:bottom w:val="none" w:sz="0" w:space="0" w:color="auto"/>
        <w:right w:val="none" w:sz="0" w:space="0" w:color="auto"/>
      </w:divBdr>
    </w:div>
    <w:div w:id="720010532">
      <w:bodyDiv w:val="1"/>
      <w:marLeft w:val="0"/>
      <w:marRight w:val="0"/>
      <w:marTop w:val="0"/>
      <w:marBottom w:val="0"/>
      <w:divBdr>
        <w:top w:val="none" w:sz="0" w:space="0" w:color="auto"/>
        <w:left w:val="none" w:sz="0" w:space="0" w:color="auto"/>
        <w:bottom w:val="none" w:sz="0" w:space="0" w:color="auto"/>
        <w:right w:val="none" w:sz="0" w:space="0" w:color="auto"/>
      </w:divBdr>
    </w:div>
    <w:div w:id="720132959">
      <w:bodyDiv w:val="1"/>
      <w:marLeft w:val="0"/>
      <w:marRight w:val="0"/>
      <w:marTop w:val="0"/>
      <w:marBottom w:val="0"/>
      <w:divBdr>
        <w:top w:val="none" w:sz="0" w:space="0" w:color="auto"/>
        <w:left w:val="none" w:sz="0" w:space="0" w:color="auto"/>
        <w:bottom w:val="none" w:sz="0" w:space="0" w:color="auto"/>
        <w:right w:val="none" w:sz="0" w:space="0" w:color="auto"/>
      </w:divBdr>
      <w:divsChild>
        <w:div w:id="343286008">
          <w:marLeft w:val="0"/>
          <w:marRight w:val="0"/>
          <w:marTop w:val="150"/>
          <w:marBottom w:val="0"/>
          <w:divBdr>
            <w:top w:val="none" w:sz="0" w:space="0" w:color="auto"/>
            <w:left w:val="none" w:sz="0" w:space="0" w:color="auto"/>
            <w:bottom w:val="none" w:sz="0" w:space="0" w:color="auto"/>
            <w:right w:val="none" w:sz="0" w:space="0" w:color="auto"/>
          </w:divBdr>
        </w:div>
      </w:divsChild>
    </w:div>
    <w:div w:id="720255663">
      <w:bodyDiv w:val="1"/>
      <w:marLeft w:val="0"/>
      <w:marRight w:val="0"/>
      <w:marTop w:val="0"/>
      <w:marBottom w:val="0"/>
      <w:divBdr>
        <w:top w:val="none" w:sz="0" w:space="0" w:color="auto"/>
        <w:left w:val="none" w:sz="0" w:space="0" w:color="auto"/>
        <w:bottom w:val="none" w:sz="0" w:space="0" w:color="auto"/>
        <w:right w:val="none" w:sz="0" w:space="0" w:color="auto"/>
      </w:divBdr>
      <w:divsChild>
        <w:div w:id="1530485238">
          <w:marLeft w:val="0"/>
          <w:marRight w:val="0"/>
          <w:marTop w:val="0"/>
          <w:marBottom w:val="300"/>
          <w:divBdr>
            <w:top w:val="none" w:sz="0" w:space="0" w:color="auto"/>
            <w:left w:val="none" w:sz="0" w:space="0" w:color="auto"/>
            <w:bottom w:val="none" w:sz="0" w:space="0" w:color="auto"/>
            <w:right w:val="none" w:sz="0" w:space="0" w:color="auto"/>
          </w:divBdr>
        </w:div>
        <w:div w:id="281310244">
          <w:marLeft w:val="15"/>
          <w:marRight w:val="225"/>
          <w:marTop w:val="0"/>
          <w:marBottom w:val="105"/>
          <w:divBdr>
            <w:top w:val="none" w:sz="0" w:space="0" w:color="auto"/>
            <w:left w:val="none" w:sz="0" w:space="0" w:color="auto"/>
            <w:bottom w:val="none" w:sz="0" w:space="0" w:color="auto"/>
            <w:right w:val="none" w:sz="0" w:space="0" w:color="auto"/>
          </w:divBdr>
          <w:divsChild>
            <w:div w:id="115449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372933">
      <w:bodyDiv w:val="1"/>
      <w:marLeft w:val="0"/>
      <w:marRight w:val="0"/>
      <w:marTop w:val="0"/>
      <w:marBottom w:val="0"/>
      <w:divBdr>
        <w:top w:val="none" w:sz="0" w:space="0" w:color="auto"/>
        <w:left w:val="none" w:sz="0" w:space="0" w:color="auto"/>
        <w:bottom w:val="none" w:sz="0" w:space="0" w:color="auto"/>
        <w:right w:val="none" w:sz="0" w:space="0" w:color="auto"/>
      </w:divBdr>
      <w:divsChild>
        <w:div w:id="423035138">
          <w:marLeft w:val="0"/>
          <w:marRight w:val="0"/>
          <w:marTop w:val="0"/>
          <w:marBottom w:val="250"/>
          <w:divBdr>
            <w:top w:val="none" w:sz="0" w:space="0" w:color="auto"/>
            <w:left w:val="none" w:sz="0" w:space="0" w:color="auto"/>
            <w:bottom w:val="none" w:sz="0" w:space="0" w:color="auto"/>
            <w:right w:val="none" w:sz="0" w:space="0" w:color="auto"/>
          </w:divBdr>
          <w:divsChild>
            <w:div w:id="75910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833462">
      <w:bodyDiv w:val="1"/>
      <w:marLeft w:val="0"/>
      <w:marRight w:val="0"/>
      <w:marTop w:val="0"/>
      <w:marBottom w:val="0"/>
      <w:divBdr>
        <w:top w:val="none" w:sz="0" w:space="0" w:color="auto"/>
        <w:left w:val="none" w:sz="0" w:space="0" w:color="auto"/>
        <w:bottom w:val="none" w:sz="0" w:space="0" w:color="auto"/>
        <w:right w:val="none" w:sz="0" w:space="0" w:color="auto"/>
      </w:divBdr>
      <w:divsChild>
        <w:div w:id="452407153">
          <w:marLeft w:val="-225"/>
          <w:marRight w:val="-225"/>
          <w:marTop w:val="0"/>
          <w:marBottom w:val="0"/>
          <w:divBdr>
            <w:top w:val="none" w:sz="0" w:space="0" w:color="auto"/>
            <w:left w:val="none" w:sz="0" w:space="0" w:color="auto"/>
            <w:bottom w:val="none" w:sz="0" w:space="0" w:color="auto"/>
            <w:right w:val="none" w:sz="0" w:space="0" w:color="auto"/>
          </w:divBdr>
        </w:div>
      </w:divsChild>
    </w:div>
    <w:div w:id="720979134">
      <w:bodyDiv w:val="1"/>
      <w:marLeft w:val="0"/>
      <w:marRight w:val="0"/>
      <w:marTop w:val="0"/>
      <w:marBottom w:val="0"/>
      <w:divBdr>
        <w:top w:val="none" w:sz="0" w:space="0" w:color="auto"/>
        <w:left w:val="none" w:sz="0" w:space="0" w:color="auto"/>
        <w:bottom w:val="none" w:sz="0" w:space="0" w:color="auto"/>
        <w:right w:val="none" w:sz="0" w:space="0" w:color="auto"/>
      </w:divBdr>
      <w:divsChild>
        <w:div w:id="646741002">
          <w:marLeft w:val="0"/>
          <w:marRight w:val="0"/>
          <w:marTop w:val="150"/>
          <w:marBottom w:val="150"/>
          <w:divBdr>
            <w:top w:val="none" w:sz="0" w:space="0" w:color="auto"/>
            <w:left w:val="none" w:sz="0" w:space="0" w:color="auto"/>
            <w:bottom w:val="none" w:sz="0" w:space="0" w:color="auto"/>
            <w:right w:val="none" w:sz="0" w:space="0" w:color="auto"/>
          </w:divBdr>
        </w:div>
        <w:div w:id="2122993974">
          <w:marLeft w:val="0"/>
          <w:marRight w:val="0"/>
          <w:marTop w:val="0"/>
          <w:marBottom w:val="0"/>
          <w:divBdr>
            <w:top w:val="none" w:sz="0" w:space="0" w:color="auto"/>
            <w:left w:val="none" w:sz="0" w:space="0" w:color="auto"/>
            <w:bottom w:val="none" w:sz="0" w:space="0" w:color="auto"/>
            <w:right w:val="none" w:sz="0" w:space="0" w:color="auto"/>
          </w:divBdr>
          <w:divsChild>
            <w:div w:id="1015964815">
              <w:marLeft w:val="0"/>
              <w:marRight w:val="0"/>
              <w:marTop w:val="0"/>
              <w:marBottom w:val="0"/>
              <w:divBdr>
                <w:top w:val="none" w:sz="0" w:space="0" w:color="auto"/>
                <w:left w:val="none" w:sz="0" w:space="0" w:color="auto"/>
                <w:bottom w:val="none" w:sz="0" w:space="0" w:color="auto"/>
                <w:right w:val="none" w:sz="0" w:space="0" w:color="auto"/>
              </w:divBdr>
            </w:div>
            <w:div w:id="1698003671">
              <w:marLeft w:val="0"/>
              <w:marRight w:val="0"/>
              <w:marTop w:val="0"/>
              <w:marBottom w:val="0"/>
              <w:divBdr>
                <w:top w:val="none" w:sz="0" w:space="0" w:color="auto"/>
                <w:left w:val="none" w:sz="0" w:space="0" w:color="auto"/>
                <w:bottom w:val="none" w:sz="0" w:space="0" w:color="auto"/>
                <w:right w:val="none" w:sz="0" w:space="0" w:color="auto"/>
              </w:divBdr>
            </w:div>
            <w:div w:id="72197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982731">
      <w:bodyDiv w:val="1"/>
      <w:marLeft w:val="0"/>
      <w:marRight w:val="0"/>
      <w:marTop w:val="0"/>
      <w:marBottom w:val="0"/>
      <w:divBdr>
        <w:top w:val="none" w:sz="0" w:space="0" w:color="auto"/>
        <w:left w:val="none" w:sz="0" w:space="0" w:color="auto"/>
        <w:bottom w:val="none" w:sz="0" w:space="0" w:color="auto"/>
        <w:right w:val="none" w:sz="0" w:space="0" w:color="auto"/>
      </w:divBdr>
      <w:divsChild>
        <w:div w:id="82996930">
          <w:marLeft w:val="-188"/>
          <w:marRight w:val="-188"/>
          <w:marTop w:val="0"/>
          <w:marBottom w:val="0"/>
          <w:divBdr>
            <w:top w:val="none" w:sz="0" w:space="0" w:color="auto"/>
            <w:left w:val="none" w:sz="0" w:space="0" w:color="auto"/>
            <w:bottom w:val="none" w:sz="0" w:space="0" w:color="auto"/>
            <w:right w:val="none" w:sz="0" w:space="0" w:color="auto"/>
          </w:divBdr>
        </w:div>
        <w:div w:id="516306576">
          <w:marLeft w:val="-188"/>
          <w:marRight w:val="-188"/>
          <w:marTop w:val="0"/>
          <w:marBottom w:val="0"/>
          <w:divBdr>
            <w:top w:val="none" w:sz="0" w:space="0" w:color="auto"/>
            <w:left w:val="none" w:sz="0" w:space="0" w:color="auto"/>
            <w:bottom w:val="none" w:sz="0" w:space="0" w:color="auto"/>
            <w:right w:val="none" w:sz="0" w:space="0" w:color="auto"/>
          </w:divBdr>
          <w:divsChild>
            <w:div w:id="64839497">
              <w:marLeft w:val="0"/>
              <w:marRight w:val="0"/>
              <w:marTop w:val="0"/>
              <w:marBottom w:val="0"/>
              <w:divBdr>
                <w:top w:val="none" w:sz="0" w:space="0" w:color="auto"/>
                <w:left w:val="none" w:sz="0" w:space="0" w:color="auto"/>
                <w:bottom w:val="none" w:sz="0" w:space="0" w:color="auto"/>
                <w:right w:val="none" w:sz="0" w:space="0" w:color="auto"/>
              </w:divBdr>
              <w:divsChild>
                <w:div w:id="597100851">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689183430">
          <w:marLeft w:val="-188"/>
          <w:marRight w:val="-188"/>
          <w:marTop w:val="0"/>
          <w:marBottom w:val="0"/>
          <w:divBdr>
            <w:top w:val="none" w:sz="0" w:space="0" w:color="auto"/>
            <w:left w:val="none" w:sz="0" w:space="0" w:color="auto"/>
            <w:bottom w:val="none" w:sz="0" w:space="0" w:color="auto"/>
            <w:right w:val="none" w:sz="0" w:space="0" w:color="auto"/>
          </w:divBdr>
        </w:div>
      </w:divsChild>
    </w:div>
    <w:div w:id="721178988">
      <w:bodyDiv w:val="1"/>
      <w:marLeft w:val="0"/>
      <w:marRight w:val="0"/>
      <w:marTop w:val="0"/>
      <w:marBottom w:val="0"/>
      <w:divBdr>
        <w:top w:val="none" w:sz="0" w:space="0" w:color="auto"/>
        <w:left w:val="none" w:sz="0" w:space="0" w:color="auto"/>
        <w:bottom w:val="none" w:sz="0" w:space="0" w:color="auto"/>
        <w:right w:val="none" w:sz="0" w:space="0" w:color="auto"/>
      </w:divBdr>
      <w:divsChild>
        <w:div w:id="107942235">
          <w:marLeft w:val="0"/>
          <w:marRight w:val="0"/>
          <w:marTop w:val="376"/>
          <w:marBottom w:val="363"/>
          <w:divBdr>
            <w:top w:val="none" w:sz="0" w:space="0" w:color="auto"/>
            <w:left w:val="none" w:sz="0" w:space="0" w:color="auto"/>
            <w:bottom w:val="none" w:sz="0" w:space="0" w:color="auto"/>
            <w:right w:val="none" w:sz="0" w:space="0" w:color="auto"/>
          </w:divBdr>
          <w:divsChild>
            <w:div w:id="420640640">
              <w:marLeft w:val="0"/>
              <w:marRight w:val="0"/>
              <w:marTop w:val="0"/>
              <w:marBottom w:val="0"/>
              <w:divBdr>
                <w:top w:val="none" w:sz="0" w:space="0" w:color="auto"/>
                <w:left w:val="none" w:sz="0" w:space="0" w:color="auto"/>
                <w:bottom w:val="none" w:sz="0" w:space="0" w:color="auto"/>
                <w:right w:val="none" w:sz="0" w:space="0" w:color="auto"/>
              </w:divBdr>
            </w:div>
          </w:divsChild>
        </w:div>
        <w:div w:id="725841202">
          <w:marLeft w:val="0"/>
          <w:marRight w:val="0"/>
          <w:marTop w:val="125"/>
          <w:marBottom w:val="275"/>
          <w:divBdr>
            <w:top w:val="none" w:sz="0" w:space="0" w:color="auto"/>
            <w:left w:val="none" w:sz="0" w:space="0" w:color="auto"/>
            <w:bottom w:val="none" w:sz="0" w:space="0" w:color="auto"/>
            <w:right w:val="none" w:sz="0" w:space="0" w:color="auto"/>
          </w:divBdr>
        </w:div>
      </w:divsChild>
    </w:div>
    <w:div w:id="721252287">
      <w:bodyDiv w:val="1"/>
      <w:marLeft w:val="0"/>
      <w:marRight w:val="0"/>
      <w:marTop w:val="0"/>
      <w:marBottom w:val="0"/>
      <w:divBdr>
        <w:top w:val="none" w:sz="0" w:space="0" w:color="auto"/>
        <w:left w:val="none" w:sz="0" w:space="0" w:color="auto"/>
        <w:bottom w:val="none" w:sz="0" w:space="0" w:color="auto"/>
        <w:right w:val="none" w:sz="0" w:space="0" w:color="auto"/>
      </w:divBdr>
      <w:divsChild>
        <w:div w:id="739835948">
          <w:marLeft w:val="0"/>
          <w:marRight w:val="0"/>
          <w:marTop w:val="0"/>
          <w:marBottom w:val="0"/>
          <w:divBdr>
            <w:top w:val="none" w:sz="0" w:space="0" w:color="auto"/>
            <w:left w:val="none" w:sz="0" w:space="0" w:color="auto"/>
            <w:bottom w:val="none" w:sz="0" w:space="0" w:color="auto"/>
            <w:right w:val="none" w:sz="0" w:space="0" w:color="auto"/>
          </w:divBdr>
        </w:div>
      </w:divsChild>
    </w:div>
    <w:div w:id="721364843">
      <w:bodyDiv w:val="1"/>
      <w:marLeft w:val="0"/>
      <w:marRight w:val="0"/>
      <w:marTop w:val="0"/>
      <w:marBottom w:val="0"/>
      <w:divBdr>
        <w:top w:val="none" w:sz="0" w:space="0" w:color="auto"/>
        <w:left w:val="none" w:sz="0" w:space="0" w:color="auto"/>
        <w:bottom w:val="none" w:sz="0" w:space="0" w:color="auto"/>
        <w:right w:val="none" w:sz="0" w:space="0" w:color="auto"/>
      </w:divBdr>
      <w:divsChild>
        <w:div w:id="525873570">
          <w:marLeft w:val="0"/>
          <w:marRight w:val="0"/>
          <w:marTop w:val="0"/>
          <w:marBottom w:val="0"/>
          <w:divBdr>
            <w:top w:val="none" w:sz="0" w:space="0" w:color="auto"/>
            <w:left w:val="none" w:sz="0" w:space="0" w:color="auto"/>
            <w:bottom w:val="none" w:sz="0" w:space="0" w:color="auto"/>
            <w:right w:val="none" w:sz="0" w:space="0" w:color="auto"/>
          </w:divBdr>
          <w:divsChild>
            <w:div w:id="1625425078">
              <w:marLeft w:val="0"/>
              <w:marRight w:val="0"/>
              <w:marTop w:val="0"/>
              <w:marBottom w:val="150"/>
              <w:divBdr>
                <w:top w:val="none" w:sz="0" w:space="0" w:color="auto"/>
                <w:left w:val="none" w:sz="0" w:space="0" w:color="auto"/>
                <w:bottom w:val="none" w:sz="0" w:space="0" w:color="auto"/>
                <w:right w:val="none" w:sz="0" w:space="0" w:color="auto"/>
              </w:divBdr>
            </w:div>
            <w:div w:id="885408466">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 w:id="721558088">
      <w:bodyDiv w:val="1"/>
      <w:marLeft w:val="0"/>
      <w:marRight w:val="0"/>
      <w:marTop w:val="0"/>
      <w:marBottom w:val="0"/>
      <w:divBdr>
        <w:top w:val="none" w:sz="0" w:space="0" w:color="auto"/>
        <w:left w:val="none" w:sz="0" w:space="0" w:color="auto"/>
        <w:bottom w:val="none" w:sz="0" w:space="0" w:color="auto"/>
        <w:right w:val="none" w:sz="0" w:space="0" w:color="auto"/>
      </w:divBdr>
      <w:divsChild>
        <w:div w:id="1704935798">
          <w:marLeft w:val="0"/>
          <w:marRight w:val="0"/>
          <w:marTop w:val="0"/>
          <w:marBottom w:val="300"/>
          <w:divBdr>
            <w:top w:val="none" w:sz="0" w:space="0" w:color="auto"/>
            <w:left w:val="none" w:sz="0" w:space="0" w:color="auto"/>
            <w:bottom w:val="none" w:sz="0" w:space="0" w:color="auto"/>
            <w:right w:val="none" w:sz="0" w:space="0" w:color="auto"/>
          </w:divBdr>
        </w:div>
        <w:div w:id="1557663709">
          <w:marLeft w:val="15"/>
          <w:marRight w:val="225"/>
          <w:marTop w:val="0"/>
          <w:marBottom w:val="105"/>
          <w:divBdr>
            <w:top w:val="none" w:sz="0" w:space="0" w:color="auto"/>
            <w:left w:val="none" w:sz="0" w:space="0" w:color="auto"/>
            <w:bottom w:val="none" w:sz="0" w:space="0" w:color="auto"/>
            <w:right w:val="none" w:sz="0" w:space="0" w:color="auto"/>
          </w:divBdr>
          <w:divsChild>
            <w:div w:id="196249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752644">
      <w:bodyDiv w:val="1"/>
      <w:marLeft w:val="0"/>
      <w:marRight w:val="0"/>
      <w:marTop w:val="0"/>
      <w:marBottom w:val="0"/>
      <w:divBdr>
        <w:top w:val="none" w:sz="0" w:space="0" w:color="auto"/>
        <w:left w:val="none" w:sz="0" w:space="0" w:color="auto"/>
        <w:bottom w:val="none" w:sz="0" w:space="0" w:color="auto"/>
        <w:right w:val="none" w:sz="0" w:space="0" w:color="auto"/>
      </w:divBdr>
      <w:divsChild>
        <w:div w:id="275253627">
          <w:marLeft w:val="0"/>
          <w:marRight w:val="0"/>
          <w:marTop w:val="0"/>
          <w:marBottom w:val="300"/>
          <w:divBdr>
            <w:top w:val="none" w:sz="0" w:space="0" w:color="auto"/>
            <w:left w:val="none" w:sz="0" w:space="0" w:color="auto"/>
            <w:bottom w:val="none" w:sz="0" w:space="0" w:color="auto"/>
            <w:right w:val="none" w:sz="0" w:space="0" w:color="auto"/>
          </w:divBdr>
          <w:divsChild>
            <w:div w:id="73127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902210">
      <w:bodyDiv w:val="1"/>
      <w:marLeft w:val="0"/>
      <w:marRight w:val="0"/>
      <w:marTop w:val="0"/>
      <w:marBottom w:val="0"/>
      <w:divBdr>
        <w:top w:val="none" w:sz="0" w:space="0" w:color="auto"/>
        <w:left w:val="none" w:sz="0" w:space="0" w:color="auto"/>
        <w:bottom w:val="none" w:sz="0" w:space="0" w:color="auto"/>
        <w:right w:val="none" w:sz="0" w:space="0" w:color="auto"/>
      </w:divBdr>
    </w:div>
    <w:div w:id="722288241">
      <w:bodyDiv w:val="1"/>
      <w:marLeft w:val="0"/>
      <w:marRight w:val="0"/>
      <w:marTop w:val="0"/>
      <w:marBottom w:val="0"/>
      <w:divBdr>
        <w:top w:val="none" w:sz="0" w:space="0" w:color="auto"/>
        <w:left w:val="none" w:sz="0" w:space="0" w:color="auto"/>
        <w:bottom w:val="none" w:sz="0" w:space="0" w:color="auto"/>
        <w:right w:val="none" w:sz="0" w:space="0" w:color="auto"/>
      </w:divBdr>
      <w:divsChild>
        <w:div w:id="244842715">
          <w:marLeft w:val="0"/>
          <w:marRight w:val="0"/>
          <w:marTop w:val="0"/>
          <w:marBottom w:val="0"/>
          <w:divBdr>
            <w:top w:val="none" w:sz="0" w:space="0" w:color="auto"/>
            <w:left w:val="none" w:sz="0" w:space="0" w:color="auto"/>
            <w:bottom w:val="none" w:sz="0" w:space="0" w:color="auto"/>
            <w:right w:val="none" w:sz="0" w:space="0" w:color="auto"/>
          </w:divBdr>
        </w:div>
      </w:divsChild>
    </w:div>
    <w:div w:id="722675291">
      <w:bodyDiv w:val="1"/>
      <w:marLeft w:val="0"/>
      <w:marRight w:val="0"/>
      <w:marTop w:val="0"/>
      <w:marBottom w:val="0"/>
      <w:divBdr>
        <w:top w:val="none" w:sz="0" w:space="0" w:color="auto"/>
        <w:left w:val="none" w:sz="0" w:space="0" w:color="auto"/>
        <w:bottom w:val="none" w:sz="0" w:space="0" w:color="auto"/>
        <w:right w:val="none" w:sz="0" w:space="0" w:color="auto"/>
      </w:divBdr>
      <w:divsChild>
        <w:div w:id="469977174">
          <w:marLeft w:val="0"/>
          <w:marRight w:val="0"/>
          <w:marTop w:val="0"/>
          <w:marBottom w:val="0"/>
          <w:divBdr>
            <w:top w:val="none" w:sz="0" w:space="0" w:color="auto"/>
            <w:left w:val="none" w:sz="0" w:space="0" w:color="auto"/>
            <w:bottom w:val="none" w:sz="0" w:space="0" w:color="auto"/>
            <w:right w:val="none" w:sz="0" w:space="0" w:color="auto"/>
          </w:divBdr>
        </w:div>
      </w:divsChild>
    </w:div>
    <w:div w:id="722678152">
      <w:bodyDiv w:val="1"/>
      <w:marLeft w:val="0"/>
      <w:marRight w:val="0"/>
      <w:marTop w:val="0"/>
      <w:marBottom w:val="0"/>
      <w:divBdr>
        <w:top w:val="none" w:sz="0" w:space="0" w:color="auto"/>
        <w:left w:val="none" w:sz="0" w:space="0" w:color="auto"/>
        <w:bottom w:val="none" w:sz="0" w:space="0" w:color="auto"/>
        <w:right w:val="none" w:sz="0" w:space="0" w:color="auto"/>
      </w:divBdr>
    </w:div>
    <w:div w:id="722756845">
      <w:bodyDiv w:val="1"/>
      <w:marLeft w:val="0"/>
      <w:marRight w:val="0"/>
      <w:marTop w:val="0"/>
      <w:marBottom w:val="0"/>
      <w:divBdr>
        <w:top w:val="none" w:sz="0" w:space="0" w:color="auto"/>
        <w:left w:val="none" w:sz="0" w:space="0" w:color="auto"/>
        <w:bottom w:val="none" w:sz="0" w:space="0" w:color="auto"/>
        <w:right w:val="none" w:sz="0" w:space="0" w:color="auto"/>
      </w:divBdr>
    </w:div>
    <w:div w:id="722824508">
      <w:bodyDiv w:val="1"/>
      <w:marLeft w:val="0"/>
      <w:marRight w:val="0"/>
      <w:marTop w:val="0"/>
      <w:marBottom w:val="0"/>
      <w:divBdr>
        <w:top w:val="none" w:sz="0" w:space="0" w:color="auto"/>
        <w:left w:val="none" w:sz="0" w:space="0" w:color="auto"/>
        <w:bottom w:val="none" w:sz="0" w:space="0" w:color="auto"/>
        <w:right w:val="none" w:sz="0" w:space="0" w:color="auto"/>
      </w:divBdr>
    </w:div>
    <w:div w:id="723018332">
      <w:bodyDiv w:val="1"/>
      <w:marLeft w:val="0"/>
      <w:marRight w:val="0"/>
      <w:marTop w:val="0"/>
      <w:marBottom w:val="0"/>
      <w:divBdr>
        <w:top w:val="none" w:sz="0" w:space="0" w:color="auto"/>
        <w:left w:val="none" w:sz="0" w:space="0" w:color="auto"/>
        <w:bottom w:val="none" w:sz="0" w:space="0" w:color="auto"/>
        <w:right w:val="none" w:sz="0" w:space="0" w:color="auto"/>
      </w:divBdr>
      <w:divsChild>
        <w:div w:id="730661782">
          <w:marLeft w:val="750"/>
          <w:marRight w:val="0"/>
          <w:marTop w:val="0"/>
          <w:marBottom w:val="0"/>
          <w:divBdr>
            <w:top w:val="none" w:sz="0" w:space="0" w:color="auto"/>
            <w:left w:val="none" w:sz="0" w:space="0" w:color="auto"/>
            <w:bottom w:val="none" w:sz="0" w:space="0" w:color="auto"/>
            <w:right w:val="none" w:sz="0" w:space="0" w:color="auto"/>
          </w:divBdr>
        </w:div>
      </w:divsChild>
    </w:div>
    <w:div w:id="723330674">
      <w:bodyDiv w:val="1"/>
      <w:marLeft w:val="0"/>
      <w:marRight w:val="0"/>
      <w:marTop w:val="0"/>
      <w:marBottom w:val="0"/>
      <w:divBdr>
        <w:top w:val="none" w:sz="0" w:space="0" w:color="auto"/>
        <w:left w:val="none" w:sz="0" w:space="0" w:color="auto"/>
        <w:bottom w:val="none" w:sz="0" w:space="0" w:color="auto"/>
        <w:right w:val="none" w:sz="0" w:space="0" w:color="auto"/>
      </w:divBdr>
      <w:divsChild>
        <w:div w:id="1347751680">
          <w:marLeft w:val="0"/>
          <w:marRight w:val="0"/>
          <w:marTop w:val="0"/>
          <w:marBottom w:val="240"/>
          <w:divBdr>
            <w:top w:val="none" w:sz="0" w:space="0" w:color="auto"/>
            <w:left w:val="none" w:sz="0" w:space="0" w:color="auto"/>
            <w:bottom w:val="none" w:sz="0" w:space="0" w:color="auto"/>
            <w:right w:val="none" w:sz="0" w:space="0" w:color="auto"/>
          </w:divBdr>
          <w:divsChild>
            <w:div w:id="735666422">
              <w:marLeft w:val="0"/>
              <w:marRight w:val="0"/>
              <w:marTop w:val="45"/>
              <w:marBottom w:val="0"/>
              <w:divBdr>
                <w:top w:val="none" w:sz="0" w:space="0" w:color="auto"/>
                <w:left w:val="none" w:sz="0" w:space="0" w:color="auto"/>
                <w:bottom w:val="none" w:sz="0" w:space="0" w:color="auto"/>
                <w:right w:val="none" w:sz="0" w:space="0" w:color="auto"/>
              </w:divBdr>
            </w:div>
          </w:divsChild>
        </w:div>
        <w:div w:id="2016882126">
          <w:marLeft w:val="0"/>
          <w:marRight w:val="330"/>
          <w:marTop w:val="0"/>
          <w:marBottom w:val="300"/>
          <w:divBdr>
            <w:top w:val="single" w:sz="6" w:space="0" w:color="999999"/>
            <w:left w:val="single" w:sz="6" w:space="0" w:color="999999"/>
            <w:bottom w:val="single" w:sz="6" w:space="0" w:color="999999"/>
            <w:right w:val="single" w:sz="6" w:space="0" w:color="999999"/>
          </w:divBdr>
          <w:divsChild>
            <w:div w:id="2006935263">
              <w:marLeft w:val="0"/>
              <w:marRight w:val="0"/>
              <w:marTop w:val="0"/>
              <w:marBottom w:val="0"/>
              <w:divBdr>
                <w:top w:val="single" w:sz="6" w:space="0" w:color="999999"/>
                <w:left w:val="single" w:sz="6" w:space="0" w:color="999999"/>
                <w:bottom w:val="single" w:sz="6" w:space="0" w:color="999999"/>
                <w:right w:val="single" w:sz="6" w:space="0" w:color="999999"/>
              </w:divBdr>
            </w:div>
            <w:div w:id="356468214">
              <w:marLeft w:val="0"/>
              <w:marRight w:val="0"/>
              <w:marTop w:val="0"/>
              <w:marBottom w:val="0"/>
              <w:divBdr>
                <w:top w:val="single" w:sz="6" w:space="0" w:color="999999"/>
                <w:left w:val="single" w:sz="6" w:space="0" w:color="999999"/>
                <w:bottom w:val="single" w:sz="6" w:space="0" w:color="999999"/>
                <w:right w:val="single" w:sz="6" w:space="0" w:color="999999"/>
              </w:divBdr>
            </w:div>
            <w:div w:id="486479333">
              <w:marLeft w:val="0"/>
              <w:marRight w:val="0"/>
              <w:marTop w:val="0"/>
              <w:marBottom w:val="0"/>
              <w:divBdr>
                <w:top w:val="single" w:sz="6" w:space="0" w:color="999999"/>
                <w:left w:val="single" w:sz="6" w:space="0" w:color="999999"/>
                <w:bottom w:val="single" w:sz="6" w:space="0" w:color="999999"/>
                <w:right w:val="single" w:sz="6" w:space="0" w:color="999999"/>
              </w:divBdr>
            </w:div>
            <w:div w:id="2102680625">
              <w:marLeft w:val="0"/>
              <w:marRight w:val="0"/>
              <w:marTop w:val="0"/>
              <w:marBottom w:val="0"/>
              <w:divBdr>
                <w:top w:val="single" w:sz="6" w:space="0" w:color="999999"/>
                <w:left w:val="single" w:sz="6" w:space="0" w:color="999999"/>
                <w:bottom w:val="single" w:sz="6" w:space="0" w:color="999999"/>
                <w:right w:val="single" w:sz="6" w:space="0" w:color="999999"/>
              </w:divBdr>
            </w:div>
            <w:div w:id="1504588596">
              <w:marLeft w:val="0"/>
              <w:marRight w:val="0"/>
              <w:marTop w:val="0"/>
              <w:marBottom w:val="0"/>
              <w:divBdr>
                <w:top w:val="single" w:sz="6" w:space="0" w:color="999999"/>
                <w:left w:val="single" w:sz="6" w:space="0" w:color="999999"/>
                <w:bottom w:val="single" w:sz="6" w:space="0" w:color="999999"/>
                <w:right w:val="single" w:sz="6" w:space="0" w:color="999999"/>
              </w:divBdr>
            </w:div>
            <w:div w:id="1617717755">
              <w:marLeft w:val="0"/>
              <w:marRight w:val="0"/>
              <w:marTop w:val="0"/>
              <w:marBottom w:val="0"/>
              <w:divBdr>
                <w:top w:val="single" w:sz="6" w:space="0" w:color="999999"/>
                <w:left w:val="single" w:sz="6" w:space="0" w:color="999999"/>
                <w:bottom w:val="single" w:sz="6" w:space="0" w:color="999999"/>
                <w:right w:val="single" w:sz="6" w:space="0" w:color="999999"/>
              </w:divBdr>
            </w:div>
            <w:div w:id="1765031803">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664943838">
          <w:marLeft w:val="0"/>
          <w:marRight w:val="0"/>
          <w:marTop w:val="0"/>
          <w:marBottom w:val="0"/>
          <w:divBdr>
            <w:top w:val="none" w:sz="0" w:space="0" w:color="auto"/>
            <w:left w:val="none" w:sz="0" w:space="0" w:color="auto"/>
            <w:bottom w:val="none" w:sz="0" w:space="0" w:color="auto"/>
            <w:right w:val="none" w:sz="0" w:space="0" w:color="auto"/>
          </w:divBdr>
          <w:divsChild>
            <w:div w:id="102271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408843">
      <w:bodyDiv w:val="1"/>
      <w:marLeft w:val="0"/>
      <w:marRight w:val="0"/>
      <w:marTop w:val="0"/>
      <w:marBottom w:val="0"/>
      <w:divBdr>
        <w:top w:val="none" w:sz="0" w:space="0" w:color="auto"/>
        <w:left w:val="none" w:sz="0" w:space="0" w:color="auto"/>
        <w:bottom w:val="none" w:sz="0" w:space="0" w:color="auto"/>
        <w:right w:val="none" w:sz="0" w:space="0" w:color="auto"/>
      </w:divBdr>
      <w:divsChild>
        <w:div w:id="1148010616">
          <w:marLeft w:val="0"/>
          <w:marRight w:val="0"/>
          <w:marTop w:val="0"/>
          <w:marBottom w:val="0"/>
          <w:divBdr>
            <w:top w:val="none" w:sz="0" w:space="0" w:color="auto"/>
            <w:left w:val="none" w:sz="0" w:space="0" w:color="auto"/>
            <w:bottom w:val="none" w:sz="0" w:space="0" w:color="auto"/>
            <w:right w:val="none" w:sz="0" w:space="0" w:color="auto"/>
          </w:divBdr>
          <w:divsChild>
            <w:div w:id="1907913471">
              <w:marLeft w:val="-225"/>
              <w:marRight w:val="-225"/>
              <w:marTop w:val="0"/>
              <w:marBottom w:val="0"/>
              <w:divBdr>
                <w:top w:val="none" w:sz="0" w:space="0" w:color="auto"/>
                <w:left w:val="none" w:sz="0" w:space="0" w:color="auto"/>
                <w:bottom w:val="none" w:sz="0" w:space="0" w:color="auto"/>
                <w:right w:val="none" w:sz="0" w:space="0" w:color="auto"/>
              </w:divBdr>
              <w:divsChild>
                <w:div w:id="1708484028">
                  <w:marLeft w:val="0"/>
                  <w:marRight w:val="0"/>
                  <w:marTop w:val="0"/>
                  <w:marBottom w:val="0"/>
                  <w:divBdr>
                    <w:top w:val="none" w:sz="0" w:space="0" w:color="auto"/>
                    <w:left w:val="none" w:sz="0" w:space="0" w:color="auto"/>
                    <w:bottom w:val="none" w:sz="0" w:space="0" w:color="auto"/>
                    <w:right w:val="none" w:sz="0" w:space="0" w:color="auto"/>
                  </w:divBdr>
                  <w:divsChild>
                    <w:div w:id="1715498705">
                      <w:marLeft w:val="0"/>
                      <w:marRight w:val="0"/>
                      <w:marTop w:val="0"/>
                      <w:marBottom w:val="225"/>
                      <w:divBdr>
                        <w:top w:val="none" w:sz="0" w:space="0" w:color="auto"/>
                        <w:left w:val="none" w:sz="0" w:space="0" w:color="auto"/>
                        <w:bottom w:val="none" w:sz="0" w:space="0" w:color="auto"/>
                        <w:right w:val="none" w:sz="0" w:space="0" w:color="auto"/>
                      </w:divBdr>
                      <w:divsChild>
                        <w:div w:id="196215072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729154077">
          <w:marLeft w:val="-225"/>
          <w:marRight w:val="-225"/>
          <w:marTop w:val="0"/>
          <w:marBottom w:val="0"/>
          <w:divBdr>
            <w:top w:val="none" w:sz="0" w:space="0" w:color="auto"/>
            <w:left w:val="none" w:sz="0" w:space="0" w:color="auto"/>
            <w:bottom w:val="none" w:sz="0" w:space="0" w:color="auto"/>
            <w:right w:val="none" w:sz="0" w:space="0" w:color="auto"/>
          </w:divBdr>
          <w:divsChild>
            <w:div w:id="979842598">
              <w:marLeft w:val="0"/>
              <w:marRight w:val="0"/>
              <w:marTop w:val="150"/>
              <w:marBottom w:val="0"/>
              <w:divBdr>
                <w:top w:val="none" w:sz="0" w:space="0" w:color="auto"/>
                <w:left w:val="none" w:sz="0" w:space="0" w:color="auto"/>
                <w:bottom w:val="none" w:sz="0" w:space="0" w:color="auto"/>
                <w:right w:val="none" w:sz="0" w:space="0" w:color="auto"/>
              </w:divBdr>
              <w:divsChild>
                <w:div w:id="736977131">
                  <w:marLeft w:val="0"/>
                  <w:marRight w:val="0"/>
                  <w:marTop w:val="0"/>
                  <w:marBottom w:val="0"/>
                  <w:divBdr>
                    <w:top w:val="none" w:sz="0" w:space="0" w:color="auto"/>
                    <w:left w:val="none" w:sz="0" w:space="0" w:color="auto"/>
                    <w:bottom w:val="none" w:sz="0" w:space="0" w:color="auto"/>
                    <w:right w:val="none" w:sz="0" w:space="0" w:color="auto"/>
                  </w:divBdr>
                </w:div>
              </w:divsChild>
            </w:div>
            <w:div w:id="981542108">
              <w:marLeft w:val="0"/>
              <w:marRight w:val="0"/>
              <w:marTop w:val="0"/>
              <w:marBottom w:val="0"/>
              <w:divBdr>
                <w:top w:val="none" w:sz="0" w:space="0" w:color="auto"/>
                <w:left w:val="none" w:sz="0" w:space="0" w:color="auto"/>
                <w:bottom w:val="none" w:sz="0" w:space="0" w:color="auto"/>
                <w:right w:val="none" w:sz="0" w:space="0" w:color="auto"/>
              </w:divBdr>
              <w:divsChild>
                <w:div w:id="2033413900">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723413527">
      <w:bodyDiv w:val="1"/>
      <w:marLeft w:val="0"/>
      <w:marRight w:val="0"/>
      <w:marTop w:val="0"/>
      <w:marBottom w:val="0"/>
      <w:divBdr>
        <w:top w:val="none" w:sz="0" w:space="0" w:color="auto"/>
        <w:left w:val="none" w:sz="0" w:space="0" w:color="auto"/>
        <w:bottom w:val="none" w:sz="0" w:space="0" w:color="auto"/>
        <w:right w:val="none" w:sz="0" w:space="0" w:color="auto"/>
      </w:divBdr>
    </w:div>
    <w:div w:id="723452673">
      <w:bodyDiv w:val="1"/>
      <w:marLeft w:val="0"/>
      <w:marRight w:val="0"/>
      <w:marTop w:val="0"/>
      <w:marBottom w:val="0"/>
      <w:divBdr>
        <w:top w:val="none" w:sz="0" w:space="0" w:color="auto"/>
        <w:left w:val="none" w:sz="0" w:space="0" w:color="auto"/>
        <w:bottom w:val="none" w:sz="0" w:space="0" w:color="auto"/>
        <w:right w:val="none" w:sz="0" w:space="0" w:color="auto"/>
      </w:divBdr>
      <w:divsChild>
        <w:div w:id="32846552">
          <w:marLeft w:val="0"/>
          <w:marRight w:val="0"/>
          <w:marTop w:val="0"/>
          <w:marBottom w:val="300"/>
          <w:divBdr>
            <w:top w:val="none" w:sz="0" w:space="0" w:color="auto"/>
            <w:left w:val="none" w:sz="0" w:space="0" w:color="auto"/>
            <w:bottom w:val="none" w:sz="0" w:space="0" w:color="auto"/>
            <w:right w:val="none" w:sz="0" w:space="0" w:color="auto"/>
          </w:divBdr>
        </w:div>
      </w:divsChild>
    </w:div>
    <w:div w:id="723674093">
      <w:bodyDiv w:val="1"/>
      <w:marLeft w:val="0"/>
      <w:marRight w:val="0"/>
      <w:marTop w:val="0"/>
      <w:marBottom w:val="0"/>
      <w:divBdr>
        <w:top w:val="none" w:sz="0" w:space="0" w:color="auto"/>
        <w:left w:val="none" w:sz="0" w:space="0" w:color="auto"/>
        <w:bottom w:val="none" w:sz="0" w:space="0" w:color="auto"/>
        <w:right w:val="none" w:sz="0" w:space="0" w:color="auto"/>
      </w:divBdr>
      <w:divsChild>
        <w:div w:id="193620466">
          <w:marLeft w:val="0"/>
          <w:marRight w:val="0"/>
          <w:marTop w:val="450"/>
          <w:marBottom w:val="435"/>
          <w:divBdr>
            <w:top w:val="none" w:sz="0" w:space="0" w:color="auto"/>
            <w:left w:val="none" w:sz="0" w:space="0" w:color="auto"/>
            <w:bottom w:val="none" w:sz="0" w:space="0" w:color="auto"/>
            <w:right w:val="none" w:sz="0" w:space="0" w:color="auto"/>
          </w:divBdr>
          <w:divsChild>
            <w:div w:id="303893085">
              <w:marLeft w:val="0"/>
              <w:marRight w:val="0"/>
              <w:marTop w:val="0"/>
              <w:marBottom w:val="0"/>
              <w:divBdr>
                <w:top w:val="none" w:sz="0" w:space="0" w:color="auto"/>
                <w:left w:val="none" w:sz="0" w:space="0" w:color="auto"/>
                <w:bottom w:val="none" w:sz="0" w:space="0" w:color="auto"/>
                <w:right w:val="none" w:sz="0" w:space="0" w:color="auto"/>
              </w:divBdr>
            </w:div>
          </w:divsChild>
        </w:div>
        <w:div w:id="404227710">
          <w:marLeft w:val="0"/>
          <w:marRight w:val="0"/>
          <w:marTop w:val="0"/>
          <w:marBottom w:val="0"/>
          <w:divBdr>
            <w:top w:val="none" w:sz="0" w:space="0" w:color="auto"/>
            <w:left w:val="none" w:sz="0" w:space="0" w:color="auto"/>
            <w:bottom w:val="none" w:sz="0" w:space="0" w:color="auto"/>
            <w:right w:val="none" w:sz="0" w:space="0" w:color="auto"/>
          </w:divBdr>
        </w:div>
      </w:divsChild>
    </w:div>
    <w:div w:id="723677445">
      <w:bodyDiv w:val="1"/>
      <w:marLeft w:val="0"/>
      <w:marRight w:val="0"/>
      <w:marTop w:val="0"/>
      <w:marBottom w:val="0"/>
      <w:divBdr>
        <w:top w:val="none" w:sz="0" w:space="0" w:color="auto"/>
        <w:left w:val="none" w:sz="0" w:space="0" w:color="auto"/>
        <w:bottom w:val="none" w:sz="0" w:space="0" w:color="auto"/>
        <w:right w:val="none" w:sz="0" w:space="0" w:color="auto"/>
      </w:divBdr>
    </w:div>
    <w:div w:id="723872615">
      <w:bodyDiv w:val="1"/>
      <w:marLeft w:val="0"/>
      <w:marRight w:val="0"/>
      <w:marTop w:val="0"/>
      <w:marBottom w:val="0"/>
      <w:divBdr>
        <w:top w:val="none" w:sz="0" w:space="0" w:color="auto"/>
        <w:left w:val="none" w:sz="0" w:space="0" w:color="auto"/>
        <w:bottom w:val="none" w:sz="0" w:space="0" w:color="auto"/>
        <w:right w:val="none" w:sz="0" w:space="0" w:color="auto"/>
      </w:divBdr>
    </w:div>
    <w:div w:id="723914111">
      <w:bodyDiv w:val="1"/>
      <w:marLeft w:val="0"/>
      <w:marRight w:val="0"/>
      <w:marTop w:val="0"/>
      <w:marBottom w:val="0"/>
      <w:divBdr>
        <w:top w:val="none" w:sz="0" w:space="0" w:color="auto"/>
        <w:left w:val="none" w:sz="0" w:space="0" w:color="auto"/>
        <w:bottom w:val="none" w:sz="0" w:space="0" w:color="auto"/>
        <w:right w:val="none" w:sz="0" w:space="0" w:color="auto"/>
      </w:divBdr>
      <w:divsChild>
        <w:div w:id="215093362">
          <w:marLeft w:val="0"/>
          <w:marRight w:val="0"/>
          <w:marTop w:val="450"/>
          <w:marBottom w:val="435"/>
          <w:divBdr>
            <w:top w:val="none" w:sz="0" w:space="0" w:color="auto"/>
            <w:left w:val="none" w:sz="0" w:space="0" w:color="auto"/>
            <w:bottom w:val="none" w:sz="0" w:space="0" w:color="auto"/>
            <w:right w:val="none" w:sz="0" w:space="0" w:color="auto"/>
          </w:divBdr>
          <w:divsChild>
            <w:div w:id="604969029">
              <w:marLeft w:val="0"/>
              <w:marRight w:val="0"/>
              <w:marTop w:val="0"/>
              <w:marBottom w:val="0"/>
              <w:divBdr>
                <w:top w:val="none" w:sz="0" w:space="0" w:color="auto"/>
                <w:left w:val="none" w:sz="0" w:space="0" w:color="auto"/>
                <w:bottom w:val="none" w:sz="0" w:space="0" w:color="auto"/>
                <w:right w:val="none" w:sz="0" w:space="0" w:color="auto"/>
              </w:divBdr>
            </w:div>
          </w:divsChild>
        </w:div>
        <w:div w:id="298262641">
          <w:marLeft w:val="0"/>
          <w:marRight w:val="0"/>
          <w:marTop w:val="150"/>
          <w:marBottom w:val="330"/>
          <w:divBdr>
            <w:top w:val="none" w:sz="0" w:space="0" w:color="auto"/>
            <w:left w:val="none" w:sz="0" w:space="0" w:color="auto"/>
            <w:bottom w:val="none" w:sz="0" w:space="0" w:color="auto"/>
            <w:right w:val="none" w:sz="0" w:space="0" w:color="auto"/>
          </w:divBdr>
        </w:div>
      </w:divsChild>
    </w:div>
    <w:div w:id="723914177">
      <w:bodyDiv w:val="1"/>
      <w:marLeft w:val="0"/>
      <w:marRight w:val="0"/>
      <w:marTop w:val="0"/>
      <w:marBottom w:val="0"/>
      <w:divBdr>
        <w:top w:val="none" w:sz="0" w:space="0" w:color="auto"/>
        <w:left w:val="none" w:sz="0" w:space="0" w:color="auto"/>
        <w:bottom w:val="none" w:sz="0" w:space="0" w:color="auto"/>
        <w:right w:val="none" w:sz="0" w:space="0" w:color="auto"/>
      </w:divBdr>
      <w:divsChild>
        <w:div w:id="586111837">
          <w:marLeft w:val="0"/>
          <w:marRight w:val="0"/>
          <w:marTop w:val="0"/>
          <w:marBottom w:val="0"/>
          <w:divBdr>
            <w:top w:val="none" w:sz="0" w:space="0" w:color="auto"/>
            <w:left w:val="none" w:sz="0" w:space="0" w:color="auto"/>
            <w:bottom w:val="none" w:sz="0" w:space="0" w:color="auto"/>
            <w:right w:val="none" w:sz="0" w:space="0" w:color="auto"/>
          </w:divBdr>
          <w:divsChild>
            <w:div w:id="504520201">
              <w:marLeft w:val="0"/>
              <w:marRight w:val="0"/>
              <w:marTop w:val="150"/>
              <w:marBottom w:val="150"/>
              <w:divBdr>
                <w:top w:val="none" w:sz="0" w:space="0" w:color="auto"/>
                <w:left w:val="none" w:sz="0" w:space="0" w:color="auto"/>
                <w:bottom w:val="none" w:sz="0" w:space="0" w:color="auto"/>
                <w:right w:val="none" w:sz="0" w:space="0" w:color="auto"/>
              </w:divBdr>
              <w:divsChild>
                <w:div w:id="400060378">
                  <w:marLeft w:val="0"/>
                  <w:marRight w:val="0"/>
                  <w:marTop w:val="0"/>
                  <w:marBottom w:val="0"/>
                  <w:divBdr>
                    <w:top w:val="none" w:sz="0" w:space="0" w:color="auto"/>
                    <w:left w:val="none" w:sz="0" w:space="0" w:color="auto"/>
                    <w:bottom w:val="none" w:sz="0" w:space="0" w:color="auto"/>
                    <w:right w:val="none" w:sz="0" w:space="0" w:color="auto"/>
                  </w:divBdr>
                  <w:divsChild>
                    <w:div w:id="6472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177849">
      <w:bodyDiv w:val="1"/>
      <w:marLeft w:val="0"/>
      <w:marRight w:val="0"/>
      <w:marTop w:val="0"/>
      <w:marBottom w:val="0"/>
      <w:divBdr>
        <w:top w:val="none" w:sz="0" w:space="0" w:color="auto"/>
        <w:left w:val="none" w:sz="0" w:space="0" w:color="auto"/>
        <w:bottom w:val="none" w:sz="0" w:space="0" w:color="auto"/>
        <w:right w:val="none" w:sz="0" w:space="0" w:color="auto"/>
      </w:divBdr>
    </w:div>
    <w:div w:id="724331807">
      <w:bodyDiv w:val="1"/>
      <w:marLeft w:val="0"/>
      <w:marRight w:val="0"/>
      <w:marTop w:val="0"/>
      <w:marBottom w:val="0"/>
      <w:divBdr>
        <w:top w:val="none" w:sz="0" w:space="0" w:color="auto"/>
        <w:left w:val="none" w:sz="0" w:space="0" w:color="auto"/>
        <w:bottom w:val="none" w:sz="0" w:space="0" w:color="auto"/>
        <w:right w:val="none" w:sz="0" w:space="0" w:color="auto"/>
      </w:divBdr>
    </w:div>
    <w:div w:id="724794997">
      <w:bodyDiv w:val="1"/>
      <w:marLeft w:val="0"/>
      <w:marRight w:val="0"/>
      <w:marTop w:val="0"/>
      <w:marBottom w:val="0"/>
      <w:divBdr>
        <w:top w:val="none" w:sz="0" w:space="0" w:color="auto"/>
        <w:left w:val="none" w:sz="0" w:space="0" w:color="auto"/>
        <w:bottom w:val="none" w:sz="0" w:space="0" w:color="auto"/>
        <w:right w:val="none" w:sz="0" w:space="0" w:color="auto"/>
      </w:divBdr>
      <w:divsChild>
        <w:div w:id="646399812">
          <w:marLeft w:val="-188"/>
          <w:marRight w:val="-188"/>
          <w:marTop w:val="0"/>
          <w:marBottom w:val="0"/>
          <w:divBdr>
            <w:top w:val="none" w:sz="0" w:space="0" w:color="auto"/>
            <w:left w:val="none" w:sz="0" w:space="0" w:color="auto"/>
            <w:bottom w:val="none" w:sz="0" w:space="0" w:color="auto"/>
            <w:right w:val="none" w:sz="0" w:space="0" w:color="auto"/>
          </w:divBdr>
        </w:div>
      </w:divsChild>
    </w:div>
    <w:div w:id="724991946">
      <w:bodyDiv w:val="1"/>
      <w:marLeft w:val="0"/>
      <w:marRight w:val="0"/>
      <w:marTop w:val="0"/>
      <w:marBottom w:val="0"/>
      <w:divBdr>
        <w:top w:val="none" w:sz="0" w:space="0" w:color="auto"/>
        <w:left w:val="none" w:sz="0" w:space="0" w:color="auto"/>
        <w:bottom w:val="none" w:sz="0" w:space="0" w:color="auto"/>
        <w:right w:val="none" w:sz="0" w:space="0" w:color="auto"/>
      </w:divBdr>
    </w:div>
    <w:div w:id="725181033">
      <w:bodyDiv w:val="1"/>
      <w:marLeft w:val="0"/>
      <w:marRight w:val="0"/>
      <w:marTop w:val="0"/>
      <w:marBottom w:val="0"/>
      <w:divBdr>
        <w:top w:val="none" w:sz="0" w:space="0" w:color="auto"/>
        <w:left w:val="none" w:sz="0" w:space="0" w:color="auto"/>
        <w:bottom w:val="none" w:sz="0" w:space="0" w:color="auto"/>
        <w:right w:val="none" w:sz="0" w:space="0" w:color="auto"/>
      </w:divBdr>
    </w:div>
    <w:div w:id="726270824">
      <w:bodyDiv w:val="1"/>
      <w:marLeft w:val="0"/>
      <w:marRight w:val="0"/>
      <w:marTop w:val="0"/>
      <w:marBottom w:val="0"/>
      <w:divBdr>
        <w:top w:val="none" w:sz="0" w:space="0" w:color="auto"/>
        <w:left w:val="none" w:sz="0" w:space="0" w:color="auto"/>
        <w:bottom w:val="none" w:sz="0" w:space="0" w:color="auto"/>
        <w:right w:val="none" w:sz="0" w:space="0" w:color="auto"/>
      </w:divBdr>
      <w:divsChild>
        <w:div w:id="1569992797">
          <w:marLeft w:val="0"/>
          <w:marRight w:val="0"/>
          <w:marTop w:val="0"/>
          <w:marBottom w:val="0"/>
          <w:divBdr>
            <w:top w:val="single" w:sz="2" w:space="0" w:color="E0E0E0"/>
            <w:left w:val="single" w:sz="2" w:space="0" w:color="E0E0E0"/>
            <w:bottom w:val="single" w:sz="2" w:space="0" w:color="E0E0E0"/>
            <w:right w:val="single" w:sz="2" w:space="0" w:color="E0E0E0"/>
          </w:divBdr>
          <w:divsChild>
            <w:div w:id="1895657629">
              <w:marLeft w:val="0"/>
              <w:marRight w:val="0"/>
              <w:marTop w:val="0"/>
              <w:marBottom w:val="0"/>
              <w:divBdr>
                <w:top w:val="single" w:sz="2" w:space="0" w:color="E0E0E0"/>
                <w:left w:val="single" w:sz="2" w:space="0" w:color="E0E0E0"/>
                <w:bottom w:val="single" w:sz="2" w:space="0" w:color="E0E0E0"/>
                <w:right w:val="single" w:sz="2" w:space="0" w:color="E0E0E0"/>
              </w:divBdr>
              <w:divsChild>
                <w:div w:id="621151792">
                  <w:marLeft w:val="0"/>
                  <w:marRight w:val="0"/>
                  <w:marTop w:val="0"/>
                  <w:marBottom w:val="0"/>
                  <w:divBdr>
                    <w:top w:val="single" w:sz="2" w:space="0" w:color="E0E0E0"/>
                    <w:left w:val="single" w:sz="2" w:space="0" w:color="E0E0E0"/>
                    <w:bottom w:val="single" w:sz="2" w:space="0" w:color="E0E0E0"/>
                    <w:right w:val="single" w:sz="2" w:space="0" w:color="E0E0E0"/>
                  </w:divBdr>
                  <w:divsChild>
                    <w:div w:id="68312396">
                      <w:marLeft w:val="0"/>
                      <w:marRight w:val="0"/>
                      <w:marTop w:val="0"/>
                      <w:marBottom w:val="0"/>
                      <w:divBdr>
                        <w:top w:val="single" w:sz="2" w:space="0" w:color="E0E0E0"/>
                        <w:left w:val="single" w:sz="2" w:space="0" w:color="E0E0E0"/>
                        <w:bottom w:val="single" w:sz="2" w:space="0" w:color="E0E0E0"/>
                        <w:right w:val="single" w:sz="2" w:space="0" w:color="E0E0E0"/>
                      </w:divBdr>
                    </w:div>
                    <w:div w:id="127894903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40712691">
          <w:marLeft w:val="0"/>
          <w:marRight w:val="0"/>
          <w:marTop w:val="0"/>
          <w:marBottom w:val="0"/>
          <w:divBdr>
            <w:top w:val="single" w:sz="2" w:space="0" w:color="E0E0E0"/>
            <w:left w:val="single" w:sz="2" w:space="0" w:color="E0E0E0"/>
            <w:bottom w:val="single" w:sz="2" w:space="0" w:color="E0E0E0"/>
            <w:right w:val="single" w:sz="2" w:space="0" w:color="E0E0E0"/>
          </w:divBdr>
          <w:divsChild>
            <w:div w:id="1318455042">
              <w:marLeft w:val="0"/>
              <w:marRight w:val="0"/>
              <w:marTop w:val="0"/>
              <w:marBottom w:val="0"/>
              <w:divBdr>
                <w:top w:val="single" w:sz="2" w:space="0" w:color="E0E0E0"/>
                <w:left w:val="single" w:sz="2" w:space="0" w:color="E0E0E0"/>
                <w:bottom w:val="single" w:sz="2" w:space="0" w:color="E0E0E0"/>
                <w:right w:val="single" w:sz="2" w:space="0" w:color="E0E0E0"/>
              </w:divBdr>
              <w:divsChild>
                <w:div w:id="123889500">
                  <w:marLeft w:val="0"/>
                  <w:marRight w:val="0"/>
                  <w:marTop w:val="0"/>
                  <w:marBottom w:val="0"/>
                  <w:divBdr>
                    <w:top w:val="single" w:sz="2" w:space="0" w:color="E0E0E0"/>
                    <w:left w:val="single" w:sz="2" w:space="0" w:color="E0E0E0"/>
                    <w:bottom w:val="single" w:sz="2" w:space="0" w:color="E0E0E0"/>
                    <w:right w:val="single" w:sz="2" w:space="0" w:color="E0E0E0"/>
                  </w:divBdr>
                  <w:divsChild>
                    <w:div w:id="1279484168">
                      <w:marLeft w:val="0"/>
                      <w:marRight w:val="0"/>
                      <w:marTop w:val="0"/>
                      <w:marBottom w:val="0"/>
                      <w:divBdr>
                        <w:top w:val="single" w:sz="2" w:space="0" w:color="E0E0E0"/>
                        <w:left w:val="single" w:sz="2" w:space="0" w:color="E0E0E0"/>
                        <w:bottom w:val="single" w:sz="2" w:space="0" w:color="E0E0E0"/>
                        <w:right w:val="single" w:sz="2" w:space="0" w:color="E0E0E0"/>
                      </w:divBdr>
                      <w:divsChild>
                        <w:div w:id="77537133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735204037">
              <w:marLeft w:val="0"/>
              <w:marRight w:val="0"/>
              <w:marTop w:val="0"/>
              <w:marBottom w:val="0"/>
              <w:divBdr>
                <w:top w:val="single" w:sz="2" w:space="0" w:color="E0E0E0"/>
                <w:left w:val="single" w:sz="2" w:space="0" w:color="E0E0E0"/>
                <w:bottom w:val="single" w:sz="2" w:space="0" w:color="E0E0E0"/>
                <w:right w:val="single" w:sz="2" w:space="0" w:color="E0E0E0"/>
              </w:divBdr>
              <w:divsChild>
                <w:div w:id="1798910957">
                  <w:marLeft w:val="0"/>
                  <w:marRight w:val="0"/>
                  <w:marTop w:val="0"/>
                  <w:marBottom w:val="0"/>
                  <w:divBdr>
                    <w:top w:val="single" w:sz="2" w:space="0" w:color="E0E0E0"/>
                    <w:left w:val="single" w:sz="2" w:space="0" w:color="E0E0E0"/>
                    <w:bottom w:val="single" w:sz="2" w:space="0" w:color="E0E0E0"/>
                    <w:right w:val="single" w:sz="2" w:space="0" w:color="E0E0E0"/>
                  </w:divBdr>
                </w:div>
                <w:div w:id="45613821">
                  <w:marLeft w:val="0"/>
                  <w:marRight w:val="0"/>
                  <w:marTop w:val="0"/>
                  <w:marBottom w:val="0"/>
                  <w:divBdr>
                    <w:top w:val="single" w:sz="2" w:space="0" w:color="E0E0E0"/>
                    <w:left w:val="single" w:sz="2" w:space="0" w:color="E0E0E0"/>
                    <w:bottom w:val="single" w:sz="2" w:space="0" w:color="E0E0E0"/>
                    <w:right w:val="single" w:sz="2" w:space="0" w:color="E0E0E0"/>
                  </w:divBdr>
                  <w:divsChild>
                    <w:div w:id="98452471">
                      <w:marLeft w:val="0"/>
                      <w:marRight w:val="0"/>
                      <w:marTop w:val="0"/>
                      <w:marBottom w:val="0"/>
                      <w:divBdr>
                        <w:top w:val="single" w:sz="2" w:space="0" w:color="E0E0E0"/>
                        <w:left w:val="single" w:sz="2" w:space="0" w:color="E0E0E0"/>
                        <w:bottom w:val="single" w:sz="2" w:space="0" w:color="E0E0E0"/>
                        <w:right w:val="single" w:sz="2" w:space="0" w:color="E0E0E0"/>
                      </w:divBdr>
                      <w:divsChild>
                        <w:div w:id="60184079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42585234">
                      <w:marLeft w:val="0"/>
                      <w:marRight w:val="0"/>
                      <w:marTop w:val="0"/>
                      <w:marBottom w:val="0"/>
                      <w:divBdr>
                        <w:top w:val="single" w:sz="2" w:space="0" w:color="E0E0E0"/>
                        <w:left w:val="single" w:sz="2" w:space="0" w:color="E0E0E0"/>
                        <w:bottom w:val="single" w:sz="2" w:space="0" w:color="E0E0E0"/>
                        <w:right w:val="single" w:sz="2" w:space="0" w:color="E0E0E0"/>
                      </w:divBdr>
                      <w:divsChild>
                        <w:div w:id="8901183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31027800">
                      <w:marLeft w:val="0"/>
                      <w:marRight w:val="0"/>
                      <w:marTop w:val="0"/>
                      <w:marBottom w:val="0"/>
                      <w:divBdr>
                        <w:top w:val="single" w:sz="2" w:space="0" w:color="E0E0E0"/>
                        <w:left w:val="single" w:sz="2" w:space="0" w:color="E0E0E0"/>
                        <w:bottom w:val="single" w:sz="2" w:space="0" w:color="E0E0E0"/>
                        <w:right w:val="single" w:sz="2" w:space="0" w:color="E0E0E0"/>
                      </w:divBdr>
                      <w:divsChild>
                        <w:div w:id="142410370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61784154">
                      <w:marLeft w:val="0"/>
                      <w:marRight w:val="0"/>
                      <w:marTop w:val="0"/>
                      <w:marBottom w:val="0"/>
                      <w:divBdr>
                        <w:top w:val="single" w:sz="2" w:space="0" w:color="E0E0E0"/>
                        <w:left w:val="single" w:sz="2" w:space="0" w:color="E0E0E0"/>
                        <w:bottom w:val="single" w:sz="2" w:space="0" w:color="E0E0E0"/>
                        <w:right w:val="single" w:sz="2" w:space="0" w:color="E0E0E0"/>
                      </w:divBdr>
                      <w:divsChild>
                        <w:div w:id="35377354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26650503">
                      <w:marLeft w:val="0"/>
                      <w:marRight w:val="0"/>
                      <w:marTop w:val="0"/>
                      <w:marBottom w:val="0"/>
                      <w:divBdr>
                        <w:top w:val="single" w:sz="2" w:space="0" w:color="E0E0E0"/>
                        <w:left w:val="single" w:sz="2" w:space="0" w:color="E0E0E0"/>
                        <w:bottom w:val="single" w:sz="2" w:space="0" w:color="E0E0E0"/>
                        <w:right w:val="single" w:sz="2" w:space="0" w:color="E0E0E0"/>
                      </w:divBdr>
                      <w:divsChild>
                        <w:div w:id="2109621570">
                          <w:marLeft w:val="0"/>
                          <w:marRight w:val="0"/>
                          <w:marTop w:val="0"/>
                          <w:marBottom w:val="0"/>
                          <w:divBdr>
                            <w:top w:val="single" w:sz="2" w:space="0" w:color="E0E0E0"/>
                            <w:left w:val="single" w:sz="2" w:space="0" w:color="E0E0E0"/>
                            <w:bottom w:val="single" w:sz="2" w:space="0" w:color="E0E0E0"/>
                            <w:right w:val="single" w:sz="2" w:space="0" w:color="E0E0E0"/>
                          </w:divBdr>
                          <w:divsChild>
                            <w:div w:id="2056849123">
                              <w:marLeft w:val="0"/>
                              <w:marRight w:val="0"/>
                              <w:marTop w:val="0"/>
                              <w:marBottom w:val="0"/>
                              <w:divBdr>
                                <w:top w:val="single" w:sz="2" w:space="0" w:color="E0E0E0"/>
                                <w:left w:val="single" w:sz="2" w:space="0" w:color="E0E0E0"/>
                                <w:bottom w:val="single" w:sz="2" w:space="0" w:color="E0E0E0"/>
                                <w:right w:val="single" w:sz="2" w:space="0" w:color="E0E0E0"/>
                              </w:divBdr>
                              <w:divsChild>
                                <w:div w:id="1755778035">
                                  <w:marLeft w:val="0"/>
                                  <w:marRight w:val="0"/>
                                  <w:marTop w:val="0"/>
                                  <w:marBottom w:val="0"/>
                                  <w:divBdr>
                                    <w:top w:val="single" w:sz="2" w:space="0" w:color="E0E0E0"/>
                                    <w:left w:val="single" w:sz="2" w:space="0" w:color="E0E0E0"/>
                                    <w:bottom w:val="single" w:sz="2" w:space="0" w:color="E0E0E0"/>
                                    <w:right w:val="single" w:sz="2" w:space="0" w:color="E0E0E0"/>
                                  </w:divBdr>
                                  <w:divsChild>
                                    <w:div w:id="1092776369">
                                      <w:marLeft w:val="0"/>
                                      <w:marRight w:val="0"/>
                                      <w:marTop w:val="0"/>
                                      <w:marBottom w:val="0"/>
                                      <w:divBdr>
                                        <w:top w:val="single" w:sz="2" w:space="0" w:color="E0E0E0"/>
                                        <w:left w:val="single" w:sz="2" w:space="0" w:color="E0E0E0"/>
                                        <w:bottom w:val="single" w:sz="2" w:space="0" w:color="E0E0E0"/>
                                        <w:right w:val="single" w:sz="2" w:space="0" w:color="E0E0E0"/>
                                      </w:divBdr>
                                    </w:div>
                                    <w:div w:id="707291585">
                                      <w:marLeft w:val="0"/>
                                      <w:marRight w:val="0"/>
                                      <w:marTop w:val="0"/>
                                      <w:marBottom w:val="0"/>
                                      <w:divBdr>
                                        <w:top w:val="single" w:sz="2" w:space="0" w:color="E0E0E0"/>
                                        <w:left w:val="single" w:sz="2" w:space="0" w:color="E0E0E0"/>
                                        <w:bottom w:val="single" w:sz="2" w:space="0" w:color="E0E0E0"/>
                                        <w:right w:val="single" w:sz="2" w:space="0" w:color="E0E0E0"/>
                                      </w:divBdr>
                                    </w:div>
                                    <w:div w:id="1268467132">
                                      <w:marLeft w:val="0"/>
                                      <w:marRight w:val="0"/>
                                      <w:marTop w:val="0"/>
                                      <w:marBottom w:val="0"/>
                                      <w:divBdr>
                                        <w:top w:val="single" w:sz="2" w:space="0" w:color="E0E0E0"/>
                                        <w:left w:val="single" w:sz="2" w:space="0" w:color="E0E0E0"/>
                                        <w:bottom w:val="single" w:sz="2" w:space="0" w:color="E0E0E0"/>
                                        <w:right w:val="single" w:sz="2" w:space="0" w:color="E0E0E0"/>
                                      </w:divBdr>
                                    </w:div>
                                    <w:div w:id="179119576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969945406">
                              <w:marLeft w:val="0"/>
                              <w:marRight w:val="0"/>
                              <w:marTop w:val="0"/>
                              <w:marBottom w:val="0"/>
                              <w:divBdr>
                                <w:top w:val="single" w:sz="2" w:space="0" w:color="E0E0E0"/>
                                <w:left w:val="single" w:sz="2" w:space="0" w:color="E0E0E0"/>
                                <w:bottom w:val="single" w:sz="2" w:space="0" w:color="E0E0E0"/>
                                <w:right w:val="single" w:sz="2" w:space="0" w:color="E0E0E0"/>
                              </w:divBdr>
                              <w:divsChild>
                                <w:div w:id="1502307523">
                                  <w:marLeft w:val="0"/>
                                  <w:marRight w:val="0"/>
                                  <w:marTop w:val="0"/>
                                  <w:marBottom w:val="0"/>
                                  <w:divBdr>
                                    <w:top w:val="single" w:sz="2" w:space="0" w:color="E0E0E0"/>
                                    <w:left w:val="single" w:sz="2" w:space="0" w:color="E0E0E0"/>
                                    <w:bottom w:val="single" w:sz="2" w:space="0" w:color="E0E0E0"/>
                                    <w:right w:val="single" w:sz="2" w:space="0" w:color="E0E0E0"/>
                                  </w:divBdr>
                                  <w:divsChild>
                                    <w:div w:id="1108160800">
                                      <w:marLeft w:val="0"/>
                                      <w:marRight w:val="0"/>
                                      <w:marTop w:val="0"/>
                                      <w:marBottom w:val="0"/>
                                      <w:divBdr>
                                        <w:top w:val="single" w:sz="2" w:space="0" w:color="E0E0E0"/>
                                        <w:left w:val="single" w:sz="2" w:space="0" w:color="E0E0E0"/>
                                        <w:bottom w:val="single" w:sz="2" w:space="0" w:color="E0E0E0"/>
                                        <w:right w:val="single" w:sz="2" w:space="0" w:color="E0E0E0"/>
                                      </w:divBdr>
                                    </w:div>
                                    <w:div w:id="737434601">
                                      <w:marLeft w:val="0"/>
                                      <w:marRight w:val="0"/>
                                      <w:marTop w:val="0"/>
                                      <w:marBottom w:val="0"/>
                                      <w:divBdr>
                                        <w:top w:val="single" w:sz="2" w:space="0" w:color="E0E0E0"/>
                                        <w:left w:val="single" w:sz="2" w:space="0" w:color="E0E0E0"/>
                                        <w:bottom w:val="single" w:sz="2" w:space="0" w:color="E0E0E0"/>
                                        <w:right w:val="single" w:sz="2" w:space="0" w:color="E0E0E0"/>
                                      </w:divBdr>
                                    </w:div>
                                    <w:div w:id="431438890">
                                      <w:marLeft w:val="0"/>
                                      <w:marRight w:val="0"/>
                                      <w:marTop w:val="0"/>
                                      <w:marBottom w:val="0"/>
                                      <w:divBdr>
                                        <w:top w:val="single" w:sz="2" w:space="0" w:color="E0E0E0"/>
                                        <w:left w:val="single" w:sz="2" w:space="0" w:color="E0E0E0"/>
                                        <w:bottom w:val="single" w:sz="2" w:space="0" w:color="E0E0E0"/>
                                        <w:right w:val="single" w:sz="2" w:space="0" w:color="E0E0E0"/>
                                      </w:divBdr>
                                    </w:div>
                                    <w:div w:id="86698757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2083872037">
                              <w:marLeft w:val="0"/>
                              <w:marRight w:val="0"/>
                              <w:marTop w:val="0"/>
                              <w:marBottom w:val="0"/>
                              <w:divBdr>
                                <w:top w:val="single" w:sz="2" w:space="0" w:color="E0E0E0"/>
                                <w:left w:val="single" w:sz="2" w:space="0" w:color="E0E0E0"/>
                                <w:bottom w:val="single" w:sz="2" w:space="0" w:color="E0E0E0"/>
                                <w:right w:val="single" w:sz="2" w:space="0" w:color="E0E0E0"/>
                              </w:divBdr>
                              <w:divsChild>
                                <w:div w:id="106306926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sChild>
        </w:div>
      </w:divsChild>
    </w:div>
    <w:div w:id="726539098">
      <w:bodyDiv w:val="1"/>
      <w:marLeft w:val="0"/>
      <w:marRight w:val="0"/>
      <w:marTop w:val="0"/>
      <w:marBottom w:val="0"/>
      <w:divBdr>
        <w:top w:val="none" w:sz="0" w:space="0" w:color="auto"/>
        <w:left w:val="none" w:sz="0" w:space="0" w:color="auto"/>
        <w:bottom w:val="none" w:sz="0" w:space="0" w:color="auto"/>
        <w:right w:val="none" w:sz="0" w:space="0" w:color="auto"/>
      </w:divBdr>
      <w:divsChild>
        <w:div w:id="707683623">
          <w:marLeft w:val="0"/>
          <w:marRight w:val="0"/>
          <w:marTop w:val="0"/>
          <w:marBottom w:val="0"/>
          <w:divBdr>
            <w:top w:val="none" w:sz="0" w:space="0" w:color="auto"/>
            <w:left w:val="none" w:sz="0" w:space="0" w:color="auto"/>
            <w:bottom w:val="none" w:sz="0" w:space="0" w:color="auto"/>
            <w:right w:val="none" w:sz="0" w:space="0" w:color="auto"/>
          </w:divBdr>
          <w:divsChild>
            <w:div w:id="475416902">
              <w:marLeft w:val="0"/>
              <w:marRight w:val="450"/>
              <w:marTop w:val="0"/>
              <w:marBottom w:val="150"/>
              <w:divBdr>
                <w:top w:val="none" w:sz="0" w:space="0" w:color="auto"/>
                <w:left w:val="none" w:sz="0" w:space="0" w:color="auto"/>
                <w:bottom w:val="none" w:sz="0" w:space="0" w:color="auto"/>
                <w:right w:val="none" w:sz="0" w:space="0" w:color="auto"/>
              </w:divBdr>
            </w:div>
          </w:divsChild>
        </w:div>
        <w:div w:id="740064385">
          <w:marLeft w:val="0"/>
          <w:marRight w:val="0"/>
          <w:marTop w:val="0"/>
          <w:marBottom w:val="450"/>
          <w:divBdr>
            <w:top w:val="none" w:sz="0" w:space="0" w:color="auto"/>
            <w:left w:val="none" w:sz="0" w:space="0" w:color="auto"/>
            <w:bottom w:val="none" w:sz="0" w:space="0" w:color="auto"/>
            <w:right w:val="none" w:sz="0" w:space="0" w:color="auto"/>
          </w:divBdr>
          <w:divsChild>
            <w:div w:id="55262305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726608372">
      <w:bodyDiv w:val="1"/>
      <w:marLeft w:val="0"/>
      <w:marRight w:val="0"/>
      <w:marTop w:val="0"/>
      <w:marBottom w:val="0"/>
      <w:divBdr>
        <w:top w:val="none" w:sz="0" w:space="0" w:color="auto"/>
        <w:left w:val="none" w:sz="0" w:space="0" w:color="auto"/>
        <w:bottom w:val="none" w:sz="0" w:space="0" w:color="auto"/>
        <w:right w:val="none" w:sz="0" w:space="0" w:color="auto"/>
      </w:divBdr>
    </w:div>
    <w:div w:id="726730131">
      <w:bodyDiv w:val="1"/>
      <w:marLeft w:val="0"/>
      <w:marRight w:val="0"/>
      <w:marTop w:val="0"/>
      <w:marBottom w:val="0"/>
      <w:divBdr>
        <w:top w:val="none" w:sz="0" w:space="0" w:color="auto"/>
        <w:left w:val="none" w:sz="0" w:space="0" w:color="auto"/>
        <w:bottom w:val="none" w:sz="0" w:space="0" w:color="auto"/>
        <w:right w:val="none" w:sz="0" w:space="0" w:color="auto"/>
      </w:divBdr>
      <w:divsChild>
        <w:div w:id="276834790">
          <w:marLeft w:val="-188"/>
          <w:marRight w:val="-188"/>
          <w:marTop w:val="0"/>
          <w:marBottom w:val="0"/>
          <w:divBdr>
            <w:top w:val="none" w:sz="0" w:space="0" w:color="auto"/>
            <w:left w:val="none" w:sz="0" w:space="0" w:color="auto"/>
            <w:bottom w:val="none" w:sz="0" w:space="0" w:color="auto"/>
            <w:right w:val="none" w:sz="0" w:space="0" w:color="auto"/>
          </w:divBdr>
        </w:div>
      </w:divsChild>
    </w:div>
    <w:div w:id="726950927">
      <w:bodyDiv w:val="1"/>
      <w:marLeft w:val="0"/>
      <w:marRight w:val="0"/>
      <w:marTop w:val="0"/>
      <w:marBottom w:val="0"/>
      <w:divBdr>
        <w:top w:val="none" w:sz="0" w:space="0" w:color="auto"/>
        <w:left w:val="none" w:sz="0" w:space="0" w:color="auto"/>
        <w:bottom w:val="none" w:sz="0" w:space="0" w:color="auto"/>
        <w:right w:val="none" w:sz="0" w:space="0" w:color="auto"/>
      </w:divBdr>
      <w:divsChild>
        <w:div w:id="588586705">
          <w:marLeft w:val="0"/>
          <w:marRight w:val="0"/>
          <w:marTop w:val="0"/>
          <w:marBottom w:val="0"/>
          <w:divBdr>
            <w:top w:val="none" w:sz="0" w:space="0" w:color="auto"/>
            <w:left w:val="none" w:sz="0" w:space="0" w:color="auto"/>
            <w:bottom w:val="none" w:sz="0" w:space="0" w:color="auto"/>
            <w:right w:val="none" w:sz="0" w:space="0" w:color="auto"/>
          </w:divBdr>
        </w:div>
      </w:divsChild>
    </w:div>
    <w:div w:id="727270102">
      <w:bodyDiv w:val="1"/>
      <w:marLeft w:val="0"/>
      <w:marRight w:val="0"/>
      <w:marTop w:val="0"/>
      <w:marBottom w:val="0"/>
      <w:divBdr>
        <w:top w:val="none" w:sz="0" w:space="0" w:color="auto"/>
        <w:left w:val="none" w:sz="0" w:space="0" w:color="auto"/>
        <w:bottom w:val="none" w:sz="0" w:space="0" w:color="auto"/>
        <w:right w:val="none" w:sz="0" w:space="0" w:color="auto"/>
      </w:divBdr>
    </w:div>
    <w:div w:id="727531726">
      <w:bodyDiv w:val="1"/>
      <w:marLeft w:val="0"/>
      <w:marRight w:val="0"/>
      <w:marTop w:val="0"/>
      <w:marBottom w:val="0"/>
      <w:divBdr>
        <w:top w:val="none" w:sz="0" w:space="0" w:color="auto"/>
        <w:left w:val="none" w:sz="0" w:space="0" w:color="auto"/>
        <w:bottom w:val="none" w:sz="0" w:space="0" w:color="auto"/>
        <w:right w:val="none" w:sz="0" w:space="0" w:color="auto"/>
      </w:divBdr>
    </w:div>
    <w:div w:id="727534856">
      <w:bodyDiv w:val="1"/>
      <w:marLeft w:val="0"/>
      <w:marRight w:val="0"/>
      <w:marTop w:val="0"/>
      <w:marBottom w:val="0"/>
      <w:divBdr>
        <w:top w:val="none" w:sz="0" w:space="0" w:color="auto"/>
        <w:left w:val="none" w:sz="0" w:space="0" w:color="auto"/>
        <w:bottom w:val="none" w:sz="0" w:space="0" w:color="auto"/>
        <w:right w:val="none" w:sz="0" w:space="0" w:color="auto"/>
      </w:divBdr>
    </w:div>
    <w:div w:id="727647972">
      <w:bodyDiv w:val="1"/>
      <w:marLeft w:val="0"/>
      <w:marRight w:val="0"/>
      <w:marTop w:val="0"/>
      <w:marBottom w:val="0"/>
      <w:divBdr>
        <w:top w:val="none" w:sz="0" w:space="0" w:color="auto"/>
        <w:left w:val="none" w:sz="0" w:space="0" w:color="auto"/>
        <w:bottom w:val="none" w:sz="0" w:space="0" w:color="auto"/>
        <w:right w:val="none" w:sz="0" w:space="0" w:color="auto"/>
      </w:divBdr>
      <w:divsChild>
        <w:div w:id="396784668">
          <w:marLeft w:val="0"/>
          <w:marRight w:val="0"/>
          <w:marTop w:val="150"/>
          <w:marBottom w:val="0"/>
          <w:divBdr>
            <w:top w:val="none" w:sz="0" w:space="0" w:color="auto"/>
            <w:left w:val="none" w:sz="0" w:space="0" w:color="auto"/>
            <w:bottom w:val="none" w:sz="0" w:space="0" w:color="auto"/>
            <w:right w:val="none" w:sz="0" w:space="0" w:color="auto"/>
          </w:divBdr>
        </w:div>
        <w:div w:id="597107334">
          <w:marLeft w:val="0"/>
          <w:marRight w:val="0"/>
          <w:marTop w:val="300"/>
          <w:marBottom w:val="300"/>
          <w:divBdr>
            <w:top w:val="none" w:sz="0" w:space="0" w:color="auto"/>
            <w:left w:val="none" w:sz="0" w:space="0" w:color="auto"/>
            <w:bottom w:val="none" w:sz="0" w:space="0" w:color="auto"/>
            <w:right w:val="none" w:sz="0" w:space="0" w:color="auto"/>
          </w:divBdr>
        </w:div>
      </w:divsChild>
    </w:div>
    <w:div w:id="727994373">
      <w:bodyDiv w:val="1"/>
      <w:marLeft w:val="0"/>
      <w:marRight w:val="0"/>
      <w:marTop w:val="0"/>
      <w:marBottom w:val="0"/>
      <w:divBdr>
        <w:top w:val="none" w:sz="0" w:space="0" w:color="auto"/>
        <w:left w:val="none" w:sz="0" w:space="0" w:color="auto"/>
        <w:bottom w:val="none" w:sz="0" w:space="0" w:color="auto"/>
        <w:right w:val="none" w:sz="0" w:space="0" w:color="auto"/>
      </w:divBdr>
    </w:div>
    <w:div w:id="728000566">
      <w:bodyDiv w:val="1"/>
      <w:marLeft w:val="0"/>
      <w:marRight w:val="0"/>
      <w:marTop w:val="0"/>
      <w:marBottom w:val="0"/>
      <w:divBdr>
        <w:top w:val="none" w:sz="0" w:space="0" w:color="auto"/>
        <w:left w:val="none" w:sz="0" w:space="0" w:color="auto"/>
        <w:bottom w:val="none" w:sz="0" w:space="0" w:color="auto"/>
        <w:right w:val="none" w:sz="0" w:space="0" w:color="auto"/>
      </w:divBdr>
      <w:divsChild>
        <w:div w:id="215090462">
          <w:marLeft w:val="376"/>
          <w:marRight w:val="376"/>
          <w:marTop w:val="0"/>
          <w:marBottom w:val="0"/>
          <w:divBdr>
            <w:top w:val="none" w:sz="0" w:space="0" w:color="auto"/>
            <w:left w:val="none" w:sz="0" w:space="0" w:color="auto"/>
            <w:bottom w:val="none" w:sz="0" w:space="0" w:color="auto"/>
            <w:right w:val="none" w:sz="0" w:space="0" w:color="auto"/>
          </w:divBdr>
        </w:div>
        <w:div w:id="514926858">
          <w:marLeft w:val="376"/>
          <w:marRight w:val="376"/>
          <w:marTop w:val="0"/>
          <w:marBottom w:val="0"/>
          <w:divBdr>
            <w:top w:val="single" w:sz="4" w:space="15" w:color="D2D2D2"/>
            <w:left w:val="none" w:sz="0" w:space="0" w:color="auto"/>
            <w:bottom w:val="single" w:sz="4" w:space="13" w:color="D2D2D2"/>
            <w:right w:val="none" w:sz="0" w:space="0" w:color="auto"/>
          </w:divBdr>
        </w:div>
      </w:divsChild>
    </w:div>
    <w:div w:id="728118604">
      <w:bodyDiv w:val="1"/>
      <w:marLeft w:val="0"/>
      <w:marRight w:val="0"/>
      <w:marTop w:val="0"/>
      <w:marBottom w:val="0"/>
      <w:divBdr>
        <w:top w:val="none" w:sz="0" w:space="0" w:color="auto"/>
        <w:left w:val="none" w:sz="0" w:space="0" w:color="auto"/>
        <w:bottom w:val="none" w:sz="0" w:space="0" w:color="auto"/>
        <w:right w:val="none" w:sz="0" w:space="0" w:color="auto"/>
      </w:divBdr>
    </w:div>
    <w:div w:id="728190767">
      <w:bodyDiv w:val="1"/>
      <w:marLeft w:val="0"/>
      <w:marRight w:val="0"/>
      <w:marTop w:val="0"/>
      <w:marBottom w:val="0"/>
      <w:divBdr>
        <w:top w:val="none" w:sz="0" w:space="0" w:color="auto"/>
        <w:left w:val="none" w:sz="0" w:space="0" w:color="auto"/>
        <w:bottom w:val="none" w:sz="0" w:space="0" w:color="auto"/>
        <w:right w:val="none" w:sz="0" w:space="0" w:color="auto"/>
      </w:divBdr>
    </w:div>
    <w:div w:id="728267342">
      <w:bodyDiv w:val="1"/>
      <w:marLeft w:val="0"/>
      <w:marRight w:val="0"/>
      <w:marTop w:val="0"/>
      <w:marBottom w:val="0"/>
      <w:divBdr>
        <w:top w:val="none" w:sz="0" w:space="0" w:color="auto"/>
        <w:left w:val="none" w:sz="0" w:space="0" w:color="auto"/>
        <w:bottom w:val="none" w:sz="0" w:space="0" w:color="auto"/>
        <w:right w:val="none" w:sz="0" w:space="0" w:color="auto"/>
      </w:divBdr>
      <w:divsChild>
        <w:div w:id="5137000">
          <w:marLeft w:val="0"/>
          <w:marRight w:val="0"/>
          <w:marTop w:val="0"/>
          <w:marBottom w:val="376"/>
          <w:divBdr>
            <w:top w:val="none" w:sz="0" w:space="0" w:color="auto"/>
            <w:left w:val="none" w:sz="0" w:space="0" w:color="auto"/>
            <w:bottom w:val="none" w:sz="0" w:space="0" w:color="auto"/>
            <w:right w:val="none" w:sz="0" w:space="0" w:color="auto"/>
          </w:divBdr>
        </w:div>
        <w:div w:id="447968232">
          <w:marLeft w:val="0"/>
          <w:marRight w:val="0"/>
          <w:marTop w:val="0"/>
          <w:marBottom w:val="0"/>
          <w:divBdr>
            <w:top w:val="none" w:sz="0" w:space="0" w:color="auto"/>
            <w:left w:val="none" w:sz="0" w:space="0" w:color="auto"/>
            <w:bottom w:val="none" w:sz="0" w:space="0" w:color="auto"/>
            <w:right w:val="none" w:sz="0" w:space="0" w:color="auto"/>
          </w:divBdr>
          <w:divsChild>
            <w:div w:id="715197718">
              <w:marLeft w:val="0"/>
              <w:marRight w:val="376"/>
              <w:marTop w:val="0"/>
              <w:marBottom w:val="125"/>
              <w:divBdr>
                <w:top w:val="none" w:sz="0" w:space="0" w:color="auto"/>
                <w:left w:val="none" w:sz="0" w:space="0" w:color="auto"/>
                <w:bottom w:val="none" w:sz="0" w:space="0" w:color="auto"/>
                <w:right w:val="none" w:sz="0" w:space="0" w:color="auto"/>
              </w:divBdr>
            </w:div>
          </w:divsChild>
        </w:div>
      </w:divsChild>
    </w:div>
    <w:div w:id="728499555">
      <w:bodyDiv w:val="1"/>
      <w:marLeft w:val="0"/>
      <w:marRight w:val="0"/>
      <w:marTop w:val="0"/>
      <w:marBottom w:val="0"/>
      <w:divBdr>
        <w:top w:val="none" w:sz="0" w:space="0" w:color="auto"/>
        <w:left w:val="none" w:sz="0" w:space="0" w:color="auto"/>
        <w:bottom w:val="none" w:sz="0" w:space="0" w:color="auto"/>
        <w:right w:val="none" w:sz="0" w:space="0" w:color="auto"/>
      </w:divBdr>
      <w:divsChild>
        <w:div w:id="429357429">
          <w:marLeft w:val="0"/>
          <w:marRight w:val="0"/>
          <w:marTop w:val="0"/>
          <w:marBottom w:val="250"/>
          <w:divBdr>
            <w:top w:val="none" w:sz="0" w:space="0" w:color="auto"/>
            <w:left w:val="none" w:sz="0" w:space="0" w:color="auto"/>
            <w:bottom w:val="single" w:sz="4" w:space="4" w:color="000000"/>
            <w:right w:val="none" w:sz="0" w:space="0" w:color="auto"/>
          </w:divBdr>
        </w:div>
      </w:divsChild>
    </w:div>
    <w:div w:id="728502863">
      <w:bodyDiv w:val="1"/>
      <w:marLeft w:val="0"/>
      <w:marRight w:val="0"/>
      <w:marTop w:val="0"/>
      <w:marBottom w:val="0"/>
      <w:divBdr>
        <w:top w:val="none" w:sz="0" w:space="0" w:color="auto"/>
        <w:left w:val="none" w:sz="0" w:space="0" w:color="auto"/>
        <w:bottom w:val="none" w:sz="0" w:space="0" w:color="auto"/>
        <w:right w:val="none" w:sz="0" w:space="0" w:color="auto"/>
      </w:divBdr>
    </w:div>
    <w:div w:id="728574084">
      <w:bodyDiv w:val="1"/>
      <w:marLeft w:val="0"/>
      <w:marRight w:val="0"/>
      <w:marTop w:val="0"/>
      <w:marBottom w:val="0"/>
      <w:divBdr>
        <w:top w:val="none" w:sz="0" w:space="0" w:color="auto"/>
        <w:left w:val="none" w:sz="0" w:space="0" w:color="auto"/>
        <w:bottom w:val="none" w:sz="0" w:space="0" w:color="auto"/>
        <w:right w:val="none" w:sz="0" w:space="0" w:color="auto"/>
      </w:divBdr>
    </w:div>
    <w:div w:id="728576764">
      <w:bodyDiv w:val="1"/>
      <w:marLeft w:val="0"/>
      <w:marRight w:val="0"/>
      <w:marTop w:val="0"/>
      <w:marBottom w:val="0"/>
      <w:divBdr>
        <w:top w:val="none" w:sz="0" w:space="0" w:color="auto"/>
        <w:left w:val="none" w:sz="0" w:space="0" w:color="auto"/>
        <w:bottom w:val="none" w:sz="0" w:space="0" w:color="auto"/>
        <w:right w:val="none" w:sz="0" w:space="0" w:color="auto"/>
      </w:divBdr>
      <w:divsChild>
        <w:div w:id="770318508">
          <w:marLeft w:val="-538"/>
          <w:marRight w:val="-538"/>
          <w:marTop w:val="438"/>
          <w:marBottom w:val="188"/>
          <w:divBdr>
            <w:top w:val="none" w:sz="0" w:space="0" w:color="auto"/>
            <w:left w:val="none" w:sz="0" w:space="0" w:color="auto"/>
            <w:bottom w:val="none" w:sz="0" w:space="0" w:color="auto"/>
            <w:right w:val="none" w:sz="0" w:space="0" w:color="auto"/>
          </w:divBdr>
          <w:divsChild>
            <w:div w:id="325941458">
              <w:marLeft w:val="538"/>
              <w:marRight w:val="538"/>
              <w:marTop w:val="376"/>
              <w:marBottom w:val="0"/>
              <w:divBdr>
                <w:top w:val="none" w:sz="0" w:space="0" w:color="auto"/>
                <w:left w:val="none" w:sz="0" w:space="0" w:color="auto"/>
                <w:bottom w:val="none" w:sz="0" w:space="0" w:color="auto"/>
                <w:right w:val="none" w:sz="0" w:space="0" w:color="auto"/>
              </w:divBdr>
            </w:div>
          </w:divsChild>
        </w:div>
      </w:divsChild>
    </w:div>
    <w:div w:id="728580031">
      <w:bodyDiv w:val="1"/>
      <w:marLeft w:val="0"/>
      <w:marRight w:val="0"/>
      <w:marTop w:val="0"/>
      <w:marBottom w:val="0"/>
      <w:divBdr>
        <w:top w:val="none" w:sz="0" w:space="0" w:color="auto"/>
        <w:left w:val="none" w:sz="0" w:space="0" w:color="auto"/>
        <w:bottom w:val="none" w:sz="0" w:space="0" w:color="auto"/>
        <w:right w:val="none" w:sz="0" w:space="0" w:color="auto"/>
      </w:divBdr>
    </w:div>
    <w:div w:id="728726444">
      <w:bodyDiv w:val="1"/>
      <w:marLeft w:val="0"/>
      <w:marRight w:val="0"/>
      <w:marTop w:val="0"/>
      <w:marBottom w:val="0"/>
      <w:divBdr>
        <w:top w:val="none" w:sz="0" w:space="0" w:color="auto"/>
        <w:left w:val="none" w:sz="0" w:space="0" w:color="auto"/>
        <w:bottom w:val="none" w:sz="0" w:space="0" w:color="auto"/>
        <w:right w:val="none" w:sz="0" w:space="0" w:color="auto"/>
      </w:divBdr>
    </w:div>
    <w:div w:id="728849296">
      <w:bodyDiv w:val="1"/>
      <w:marLeft w:val="0"/>
      <w:marRight w:val="0"/>
      <w:marTop w:val="0"/>
      <w:marBottom w:val="0"/>
      <w:divBdr>
        <w:top w:val="none" w:sz="0" w:space="0" w:color="auto"/>
        <w:left w:val="none" w:sz="0" w:space="0" w:color="auto"/>
        <w:bottom w:val="none" w:sz="0" w:space="0" w:color="auto"/>
        <w:right w:val="none" w:sz="0" w:space="0" w:color="auto"/>
      </w:divBdr>
    </w:div>
    <w:div w:id="728917617">
      <w:bodyDiv w:val="1"/>
      <w:marLeft w:val="0"/>
      <w:marRight w:val="0"/>
      <w:marTop w:val="0"/>
      <w:marBottom w:val="0"/>
      <w:divBdr>
        <w:top w:val="none" w:sz="0" w:space="0" w:color="auto"/>
        <w:left w:val="none" w:sz="0" w:space="0" w:color="auto"/>
        <w:bottom w:val="none" w:sz="0" w:space="0" w:color="auto"/>
        <w:right w:val="none" w:sz="0" w:space="0" w:color="auto"/>
      </w:divBdr>
      <w:divsChild>
        <w:div w:id="162742846">
          <w:marLeft w:val="-150"/>
          <w:marRight w:val="-150"/>
          <w:marTop w:val="0"/>
          <w:marBottom w:val="300"/>
          <w:divBdr>
            <w:top w:val="none" w:sz="0" w:space="0" w:color="auto"/>
            <w:left w:val="none" w:sz="0" w:space="0" w:color="auto"/>
            <w:bottom w:val="none" w:sz="0" w:space="0" w:color="auto"/>
            <w:right w:val="none" w:sz="0" w:space="0" w:color="auto"/>
          </w:divBdr>
        </w:div>
      </w:divsChild>
    </w:div>
    <w:div w:id="729307320">
      <w:bodyDiv w:val="1"/>
      <w:marLeft w:val="0"/>
      <w:marRight w:val="0"/>
      <w:marTop w:val="0"/>
      <w:marBottom w:val="0"/>
      <w:divBdr>
        <w:top w:val="none" w:sz="0" w:space="0" w:color="auto"/>
        <w:left w:val="none" w:sz="0" w:space="0" w:color="auto"/>
        <w:bottom w:val="none" w:sz="0" w:space="0" w:color="auto"/>
        <w:right w:val="none" w:sz="0" w:space="0" w:color="auto"/>
      </w:divBdr>
    </w:div>
    <w:div w:id="729496333">
      <w:bodyDiv w:val="1"/>
      <w:marLeft w:val="0"/>
      <w:marRight w:val="0"/>
      <w:marTop w:val="0"/>
      <w:marBottom w:val="0"/>
      <w:divBdr>
        <w:top w:val="none" w:sz="0" w:space="0" w:color="auto"/>
        <w:left w:val="none" w:sz="0" w:space="0" w:color="auto"/>
        <w:bottom w:val="none" w:sz="0" w:space="0" w:color="auto"/>
        <w:right w:val="none" w:sz="0" w:space="0" w:color="auto"/>
      </w:divBdr>
      <w:divsChild>
        <w:div w:id="450247555">
          <w:marLeft w:val="750"/>
          <w:marRight w:val="0"/>
          <w:marTop w:val="0"/>
          <w:marBottom w:val="0"/>
          <w:divBdr>
            <w:top w:val="none" w:sz="0" w:space="0" w:color="auto"/>
            <w:left w:val="none" w:sz="0" w:space="0" w:color="auto"/>
            <w:bottom w:val="none" w:sz="0" w:space="0" w:color="auto"/>
            <w:right w:val="none" w:sz="0" w:space="0" w:color="auto"/>
          </w:divBdr>
        </w:div>
      </w:divsChild>
    </w:div>
    <w:div w:id="729578907">
      <w:bodyDiv w:val="1"/>
      <w:marLeft w:val="0"/>
      <w:marRight w:val="0"/>
      <w:marTop w:val="0"/>
      <w:marBottom w:val="0"/>
      <w:divBdr>
        <w:top w:val="none" w:sz="0" w:space="0" w:color="auto"/>
        <w:left w:val="none" w:sz="0" w:space="0" w:color="auto"/>
        <w:bottom w:val="none" w:sz="0" w:space="0" w:color="auto"/>
        <w:right w:val="none" w:sz="0" w:space="0" w:color="auto"/>
      </w:divBdr>
      <w:divsChild>
        <w:div w:id="555773558">
          <w:marLeft w:val="0"/>
          <w:marRight w:val="0"/>
          <w:marTop w:val="125"/>
          <w:marBottom w:val="0"/>
          <w:divBdr>
            <w:top w:val="none" w:sz="0" w:space="0" w:color="auto"/>
            <w:left w:val="none" w:sz="0" w:space="0" w:color="auto"/>
            <w:bottom w:val="none" w:sz="0" w:space="0" w:color="auto"/>
            <w:right w:val="none" w:sz="0" w:space="0" w:color="auto"/>
          </w:divBdr>
        </w:div>
      </w:divsChild>
    </w:div>
    <w:div w:id="729886173">
      <w:bodyDiv w:val="1"/>
      <w:marLeft w:val="0"/>
      <w:marRight w:val="0"/>
      <w:marTop w:val="0"/>
      <w:marBottom w:val="0"/>
      <w:divBdr>
        <w:top w:val="none" w:sz="0" w:space="0" w:color="auto"/>
        <w:left w:val="none" w:sz="0" w:space="0" w:color="auto"/>
        <w:bottom w:val="none" w:sz="0" w:space="0" w:color="auto"/>
        <w:right w:val="none" w:sz="0" w:space="0" w:color="auto"/>
      </w:divBdr>
    </w:div>
    <w:div w:id="730277910">
      <w:bodyDiv w:val="1"/>
      <w:marLeft w:val="0"/>
      <w:marRight w:val="0"/>
      <w:marTop w:val="0"/>
      <w:marBottom w:val="0"/>
      <w:divBdr>
        <w:top w:val="none" w:sz="0" w:space="0" w:color="auto"/>
        <w:left w:val="none" w:sz="0" w:space="0" w:color="auto"/>
        <w:bottom w:val="none" w:sz="0" w:space="0" w:color="auto"/>
        <w:right w:val="none" w:sz="0" w:space="0" w:color="auto"/>
      </w:divBdr>
    </w:div>
    <w:div w:id="730344390">
      <w:bodyDiv w:val="1"/>
      <w:marLeft w:val="0"/>
      <w:marRight w:val="0"/>
      <w:marTop w:val="0"/>
      <w:marBottom w:val="0"/>
      <w:divBdr>
        <w:top w:val="none" w:sz="0" w:space="0" w:color="auto"/>
        <w:left w:val="none" w:sz="0" w:space="0" w:color="auto"/>
        <w:bottom w:val="none" w:sz="0" w:space="0" w:color="auto"/>
        <w:right w:val="none" w:sz="0" w:space="0" w:color="auto"/>
      </w:divBdr>
      <w:divsChild>
        <w:div w:id="80225360">
          <w:marLeft w:val="-225"/>
          <w:marRight w:val="-225"/>
          <w:marTop w:val="0"/>
          <w:marBottom w:val="0"/>
          <w:divBdr>
            <w:top w:val="none" w:sz="0" w:space="0" w:color="auto"/>
            <w:left w:val="none" w:sz="0" w:space="0" w:color="auto"/>
            <w:bottom w:val="none" w:sz="0" w:space="0" w:color="auto"/>
            <w:right w:val="none" w:sz="0" w:space="0" w:color="auto"/>
          </w:divBdr>
        </w:div>
        <w:div w:id="224075209">
          <w:marLeft w:val="-225"/>
          <w:marRight w:val="-225"/>
          <w:marTop w:val="0"/>
          <w:marBottom w:val="0"/>
          <w:divBdr>
            <w:top w:val="none" w:sz="0" w:space="0" w:color="auto"/>
            <w:left w:val="none" w:sz="0" w:space="0" w:color="auto"/>
            <w:bottom w:val="none" w:sz="0" w:space="0" w:color="auto"/>
            <w:right w:val="none" w:sz="0" w:space="0" w:color="auto"/>
          </w:divBdr>
        </w:div>
      </w:divsChild>
    </w:div>
    <w:div w:id="730543060">
      <w:bodyDiv w:val="1"/>
      <w:marLeft w:val="0"/>
      <w:marRight w:val="0"/>
      <w:marTop w:val="0"/>
      <w:marBottom w:val="0"/>
      <w:divBdr>
        <w:top w:val="none" w:sz="0" w:space="0" w:color="auto"/>
        <w:left w:val="none" w:sz="0" w:space="0" w:color="auto"/>
        <w:bottom w:val="none" w:sz="0" w:space="0" w:color="auto"/>
        <w:right w:val="none" w:sz="0" w:space="0" w:color="auto"/>
      </w:divBdr>
    </w:div>
    <w:div w:id="731076558">
      <w:bodyDiv w:val="1"/>
      <w:marLeft w:val="0"/>
      <w:marRight w:val="0"/>
      <w:marTop w:val="0"/>
      <w:marBottom w:val="0"/>
      <w:divBdr>
        <w:top w:val="none" w:sz="0" w:space="0" w:color="auto"/>
        <w:left w:val="none" w:sz="0" w:space="0" w:color="auto"/>
        <w:bottom w:val="none" w:sz="0" w:space="0" w:color="auto"/>
        <w:right w:val="none" w:sz="0" w:space="0" w:color="auto"/>
      </w:divBdr>
    </w:div>
    <w:div w:id="731078386">
      <w:bodyDiv w:val="1"/>
      <w:marLeft w:val="0"/>
      <w:marRight w:val="0"/>
      <w:marTop w:val="0"/>
      <w:marBottom w:val="0"/>
      <w:divBdr>
        <w:top w:val="none" w:sz="0" w:space="0" w:color="auto"/>
        <w:left w:val="none" w:sz="0" w:space="0" w:color="auto"/>
        <w:bottom w:val="none" w:sz="0" w:space="0" w:color="auto"/>
        <w:right w:val="none" w:sz="0" w:space="0" w:color="auto"/>
      </w:divBdr>
    </w:div>
    <w:div w:id="731195733">
      <w:bodyDiv w:val="1"/>
      <w:marLeft w:val="0"/>
      <w:marRight w:val="0"/>
      <w:marTop w:val="0"/>
      <w:marBottom w:val="0"/>
      <w:divBdr>
        <w:top w:val="none" w:sz="0" w:space="0" w:color="auto"/>
        <w:left w:val="none" w:sz="0" w:space="0" w:color="auto"/>
        <w:bottom w:val="none" w:sz="0" w:space="0" w:color="auto"/>
        <w:right w:val="none" w:sz="0" w:space="0" w:color="auto"/>
      </w:divBdr>
    </w:div>
    <w:div w:id="731199714">
      <w:bodyDiv w:val="1"/>
      <w:marLeft w:val="0"/>
      <w:marRight w:val="0"/>
      <w:marTop w:val="0"/>
      <w:marBottom w:val="0"/>
      <w:divBdr>
        <w:top w:val="none" w:sz="0" w:space="0" w:color="auto"/>
        <w:left w:val="none" w:sz="0" w:space="0" w:color="auto"/>
        <w:bottom w:val="none" w:sz="0" w:space="0" w:color="auto"/>
        <w:right w:val="none" w:sz="0" w:space="0" w:color="auto"/>
      </w:divBdr>
      <w:divsChild>
        <w:div w:id="43800499">
          <w:marLeft w:val="0"/>
          <w:marRight w:val="0"/>
          <w:marTop w:val="150"/>
          <w:marBottom w:val="0"/>
          <w:divBdr>
            <w:top w:val="none" w:sz="0" w:space="0" w:color="auto"/>
            <w:left w:val="none" w:sz="0" w:space="0" w:color="auto"/>
            <w:bottom w:val="none" w:sz="0" w:space="0" w:color="auto"/>
            <w:right w:val="none" w:sz="0" w:space="0" w:color="auto"/>
          </w:divBdr>
        </w:div>
        <w:div w:id="49039128">
          <w:marLeft w:val="0"/>
          <w:marRight w:val="0"/>
          <w:marTop w:val="300"/>
          <w:marBottom w:val="300"/>
          <w:divBdr>
            <w:top w:val="none" w:sz="0" w:space="0" w:color="auto"/>
            <w:left w:val="none" w:sz="0" w:space="0" w:color="auto"/>
            <w:bottom w:val="none" w:sz="0" w:space="0" w:color="auto"/>
            <w:right w:val="none" w:sz="0" w:space="0" w:color="auto"/>
          </w:divBdr>
        </w:div>
        <w:div w:id="157620283">
          <w:marLeft w:val="0"/>
          <w:marRight w:val="0"/>
          <w:marTop w:val="0"/>
          <w:marBottom w:val="0"/>
          <w:divBdr>
            <w:top w:val="none" w:sz="0" w:space="0" w:color="auto"/>
            <w:left w:val="none" w:sz="0" w:space="0" w:color="auto"/>
            <w:bottom w:val="none" w:sz="0" w:space="0" w:color="auto"/>
            <w:right w:val="none" w:sz="0" w:space="0" w:color="auto"/>
          </w:divBdr>
        </w:div>
        <w:div w:id="180320559">
          <w:marLeft w:val="0"/>
          <w:marRight w:val="0"/>
          <w:marTop w:val="0"/>
          <w:marBottom w:val="75"/>
          <w:divBdr>
            <w:top w:val="none" w:sz="0" w:space="0" w:color="auto"/>
            <w:left w:val="none" w:sz="0" w:space="0" w:color="auto"/>
            <w:bottom w:val="none" w:sz="0" w:space="0" w:color="auto"/>
            <w:right w:val="none" w:sz="0" w:space="0" w:color="auto"/>
          </w:divBdr>
        </w:div>
        <w:div w:id="406733545">
          <w:marLeft w:val="0"/>
          <w:marRight w:val="0"/>
          <w:marTop w:val="0"/>
          <w:marBottom w:val="0"/>
          <w:divBdr>
            <w:top w:val="single" w:sz="6" w:space="15" w:color="D2D2D2"/>
            <w:left w:val="none" w:sz="0" w:space="0" w:color="auto"/>
            <w:bottom w:val="none" w:sz="0" w:space="0" w:color="auto"/>
            <w:right w:val="none" w:sz="0" w:space="0" w:color="auto"/>
          </w:divBdr>
        </w:div>
      </w:divsChild>
    </w:div>
    <w:div w:id="731343353">
      <w:bodyDiv w:val="1"/>
      <w:marLeft w:val="0"/>
      <w:marRight w:val="0"/>
      <w:marTop w:val="0"/>
      <w:marBottom w:val="0"/>
      <w:divBdr>
        <w:top w:val="none" w:sz="0" w:space="0" w:color="auto"/>
        <w:left w:val="none" w:sz="0" w:space="0" w:color="auto"/>
        <w:bottom w:val="none" w:sz="0" w:space="0" w:color="auto"/>
        <w:right w:val="none" w:sz="0" w:space="0" w:color="auto"/>
      </w:divBdr>
      <w:divsChild>
        <w:div w:id="750394150">
          <w:marLeft w:val="0"/>
          <w:marRight w:val="0"/>
          <w:marTop w:val="0"/>
          <w:marBottom w:val="0"/>
          <w:divBdr>
            <w:top w:val="none" w:sz="0" w:space="0" w:color="auto"/>
            <w:left w:val="none" w:sz="0" w:space="0" w:color="auto"/>
            <w:bottom w:val="none" w:sz="0" w:space="0" w:color="auto"/>
            <w:right w:val="none" w:sz="0" w:space="0" w:color="auto"/>
          </w:divBdr>
        </w:div>
      </w:divsChild>
    </w:div>
    <w:div w:id="731541911">
      <w:bodyDiv w:val="1"/>
      <w:marLeft w:val="0"/>
      <w:marRight w:val="0"/>
      <w:marTop w:val="0"/>
      <w:marBottom w:val="0"/>
      <w:divBdr>
        <w:top w:val="none" w:sz="0" w:space="0" w:color="auto"/>
        <w:left w:val="none" w:sz="0" w:space="0" w:color="auto"/>
        <w:bottom w:val="none" w:sz="0" w:space="0" w:color="auto"/>
        <w:right w:val="none" w:sz="0" w:space="0" w:color="auto"/>
      </w:divBdr>
      <w:divsChild>
        <w:div w:id="158274392">
          <w:marLeft w:val="376"/>
          <w:marRight w:val="376"/>
          <w:marTop w:val="250"/>
          <w:marBottom w:val="250"/>
          <w:divBdr>
            <w:top w:val="none" w:sz="0" w:space="0" w:color="auto"/>
            <w:left w:val="none" w:sz="0" w:space="0" w:color="auto"/>
            <w:bottom w:val="none" w:sz="0" w:space="0" w:color="auto"/>
            <w:right w:val="none" w:sz="0" w:space="0" w:color="auto"/>
          </w:divBdr>
          <w:divsChild>
            <w:div w:id="138231022">
              <w:marLeft w:val="0"/>
              <w:marRight w:val="0"/>
              <w:marTop w:val="0"/>
              <w:marBottom w:val="150"/>
              <w:divBdr>
                <w:top w:val="none" w:sz="0" w:space="0" w:color="auto"/>
                <w:left w:val="none" w:sz="0" w:space="0" w:color="auto"/>
                <w:bottom w:val="none" w:sz="0" w:space="0" w:color="auto"/>
                <w:right w:val="none" w:sz="0" w:space="0" w:color="auto"/>
              </w:divBdr>
              <w:divsChild>
                <w:div w:id="224948772">
                  <w:marLeft w:val="0"/>
                  <w:marRight w:val="0"/>
                  <w:marTop w:val="0"/>
                  <w:marBottom w:val="0"/>
                  <w:divBdr>
                    <w:top w:val="none" w:sz="0" w:space="0" w:color="auto"/>
                    <w:left w:val="none" w:sz="0" w:space="0" w:color="auto"/>
                    <w:bottom w:val="none" w:sz="0" w:space="0" w:color="auto"/>
                    <w:right w:val="none" w:sz="0" w:space="0" w:color="auto"/>
                  </w:divBdr>
                </w:div>
              </w:divsChild>
            </w:div>
            <w:div w:id="518130495">
              <w:marLeft w:val="0"/>
              <w:marRight w:val="0"/>
              <w:marTop w:val="0"/>
              <w:marBottom w:val="150"/>
              <w:divBdr>
                <w:top w:val="none" w:sz="0" w:space="0" w:color="auto"/>
                <w:left w:val="none" w:sz="0" w:space="0" w:color="auto"/>
                <w:bottom w:val="none" w:sz="0" w:space="0" w:color="auto"/>
                <w:right w:val="none" w:sz="0" w:space="0" w:color="auto"/>
              </w:divBdr>
            </w:div>
          </w:divsChild>
        </w:div>
        <w:div w:id="514539092">
          <w:marLeft w:val="376"/>
          <w:marRight w:val="376"/>
          <w:marTop w:val="188"/>
          <w:marBottom w:val="0"/>
          <w:divBdr>
            <w:top w:val="none" w:sz="0" w:space="0" w:color="auto"/>
            <w:left w:val="none" w:sz="0" w:space="0" w:color="auto"/>
            <w:bottom w:val="none" w:sz="0" w:space="0" w:color="auto"/>
            <w:right w:val="none" w:sz="0" w:space="0" w:color="auto"/>
          </w:divBdr>
        </w:div>
        <w:div w:id="650330160">
          <w:marLeft w:val="376"/>
          <w:marRight w:val="376"/>
          <w:marTop w:val="0"/>
          <w:marBottom w:val="0"/>
          <w:divBdr>
            <w:top w:val="single" w:sz="4" w:space="15" w:color="D2D2D2"/>
            <w:left w:val="none" w:sz="0" w:space="0" w:color="auto"/>
            <w:bottom w:val="single" w:sz="4" w:space="13" w:color="D2D2D2"/>
            <w:right w:val="none" w:sz="0" w:space="0" w:color="auto"/>
          </w:divBdr>
        </w:div>
      </w:divsChild>
    </w:div>
    <w:div w:id="731806815">
      <w:bodyDiv w:val="1"/>
      <w:marLeft w:val="0"/>
      <w:marRight w:val="0"/>
      <w:marTop w:val="0"/>
      <w:marBottom w:val="0"/>
      <w:divBdr>
        <w:top w:val="none" w:sz="0" w:space="0" w:color="auto"/>
        <w:left w:val="none" w:sz="0" w:space="0" w:color="auto"/>
        <w:bottom w:val="none" w:sz="0" w:space="0" w:color="auto"/>
        <w:right w:val="none" w:sz="0" w:space="0" w:color="auto"/>
      </w:divBdr>
      <w:divsChild>
        <w:div w:id="189221207">
          <w:marLeft w:val="-225"/>
          <w:marRight w:val="-225"/>
          <w:marTop w:val="0"/>
          <w:marBottom w:val="0"/>
          <w:divBdr>
            <w:top w:val="none" w:sz="0" w:space="0" w:color="auto"/>
            <w:left w:val="none" w:sz="0" w:space="0" w:color="auto"/>
            <w:bottom w:val="none" w:sz="0" w:space="0" w:color="auto"/>
            <w:right w:val="none" w:sz="0" w:space="0" w:color="auto"/>
          </w:divBdr>
        </w:div>
      </w:divsChild>
    </w:div>
    <w:div w:id="732047423">
      <w:bodyDiv w:val="1"/>
      <w:marLeft w:val="0"/>
      <w:marRight w:val="0"/>
      <w:marTop w:val="0"/>
      <w:marBottom w:val="0"/>
      <w:divBdr>
        <w:top w:val="none" w:sz="0" w:space="0" w:color="auto"/>
        <w:left w:val="none" w:sz="0" w:space="0" w:color="auto"/>
        <w:bottom w:val="none" w:sz="0" w:space="0" w:color="auto"/>
        <w:right w:val="none" w:sz="0" w:space="0" w:color="auto"/>
      </w:divBdr>
    </w:div>
    <w:div w:id="732460285">
      <w:bodyDiv w:val="1"/>
      <w:marLeft w:val="0"/>
      <w:marRight w:val="0"/>
      <w:marTop w:val="0"/>
      <w:marBottom w:val="0"/>
      <w:divBdr>
        <w:top w:val="none" w:sz="0" w:space="0" w:color="auto"/>
        <w:left w:val="none" w:sz="0" w:space="0" w:color="auto"/>
        <w:bottom w:val="none" w:sz="0" w:space="0" w:color="auto"/>
        <w:right w:val="none" w:sz="0" w:space="0" w:color="auto"/>
      </w:divBdr>
    </w:div>
    <w:div w:id="732461105">
      <w:bodyDiv w:val="1"/>
      <w:marLeft w:val="0"/>
      <w:marRight w:val="0"/>
      <w:marTop w:val="0"/>
      <w:marBottom w:val="0"/>
      <w:divBdr>
        <w:top w:val="none" w:sz="0" w:space="0" w:color="auto"/>
        <w:left w:val="none" w:sz="0" w:space="0" w:color="auto"/>
        <w:bottom w:val="none" w:sz="0" w:space="0" w:color="auto"/>
        <w:right w:val="none" w:sz="0" w:space="0" w:color="auto"/>
      </w:divBdr>
      <w:divsChild>
        <w:div w:id="242574394">
          <w:marLeft w:val="0"/>
          <w:marRight w:val="0"/>
          <w:marTop w:val="0"/>
          <w:marBottom w:val="0"/>
          <w:divBdr>
            <w:top w:val="none" w:sz="0" w:space="0" w:color="auto"/>
            <w:left w:val="none" w:sz="0" w:space="0" w:color="auto"/>
            <w:bottom w:val="none" w:sz="0" w:space="0" w:color="auto"/>
            <w:right w:val="none" w:sz="0" w:space="0" w:color="auto"/>
          </w:divBdr>
          <w:divsChild>
            <w:div w:id="5151336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32698140">
      <w:bodyDiv w:val="1"/>
      <w:marLeft w:val="0"/>
      <w:marRight w:val="0"/>
      <w:marTop w:val="0"/>
      <w:marBottom w:val="0"/>
      <w:divBdr>
        <w:top w:val="none" w:sz="0" w:space="0" w:color="auto"/>
        <w:left w:val="none" w:sz="0" w:space="0" w:color="auto"/>
        <w:bottom w:val="none" w:sz="0" w:space="0" w:color="auto"/>
        <w:right w:val="none" w:sz="0" w:space="0" w:color="auto"/>
      </w:divBdr>
    </w:div>
    <w:div w:id="732897075">
      <w:bodyDiv w:val="1"/>
      <w:marLeft w:val="0"/>
      <w:marRight w:val="0"/>
      <w:marTop w:val="0"/>
      <w:marBottom w:val="0"/>
      <w:divBdr>
        <w:top w:val="none" w:sz="0" w:space="0" w:color="auto"/>
        <w:left w:val="none" w:sz="0" w:space="0" w:color="auto"/>
        <w:bottom w:val="none" w:sz="0" w:space="0" w:color="auto"/>
        <w:right w:val="none" w:sz="0" w:space="0" w:color="auto"/>
      </w:divBdr>
      <w:divsChild>
        <w:div w:id="187716878">
          <w:marLeft w:val="-150"/>
          <w:marRight w:val="-150"/>
          <w:marTop w:val="0"/>
          <w:marBottom w:val="0"/>
          <w:divBdr>
            <w:top w:val="none" w:sz="0" w:space="0" w:color="auto"/>
            <w:left w:val="none" w:sz="0" w:space="0" w:color="auto"/>
            <w:bottom w:val="none" w:sz="0" w:space="0" w:color="auto"/>
            <w:right w:val="none" w:sz="0" w:space="0" w:color="auto"/>
          </w:divBdr>
          <w:divsChild>
            <w:div w:id="43798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701507">
      <w:bodyDiv w:val="1"/>
      <w:marLeft w:val="0"/>
      <w:marRight w:val="0"/>
      <w:marTop w:val="0"/>
      <w:marBottom w:val="0"/>
      <w:divBdr>
        <w:top w:val="none" w:sz="0" w:space="0" w:color="auto"/>
        <w:left w:val="none" w:sz="0" w:space="0" w:color="auto"/>
        <w:bottom w:val="none" w:sz="0" w:space="0" w:color="auto"/>
        <w:right w:val="none" w:sz="0" w:space="0" w:color="auto"/>
      </w:divBdr>
    </w:div>
    <w:div w:id="733818878">
      <w:bodyDiv w:val="1"/>
      <w:marLeft w:val="0"/>
      <w:marRight w:val="0"/>
      <w:marTop w:val="0"/>
      <w:marBottom w:val="0"/>
      <w:divBdr>
        <w:top w:val="none" w:sz="0" w:space="0" w:color="auto"/>
        <w:left w:val="none" w:sz="0" w:space="0" w:color="auto"/>
        <w:bottom w:val="none" w:sz="0" w:space="0" w:color="auto"/>
        <w:right w:val="none" w:sz="0" w:space="0" w:color="auto"/>
      </w:divBdr>
    </w:div>
    <w:div w:id="733820609">
      <w:bodyDiv w:val="1"/>
      <w:marLeft w:val="0"/>
      <w:marRight w:val="0"/>
      <w:marTop w:val="0"/>
      <w:marBottom w:val="0"/>
      <w:divBdr>
        <w:top w:val="none" w:sz="0" w:space="0" w:color="auto"/>
        <w:left w:val="none" w:sz="0" w:space="0" w:color="auto"/>
        <w:bottom w:val="none" w:sz="0" w:space="0" w:color="auto"/>
        <w:right w:val="none" w:sz="0" w:space="0" w:color="auto"/>
      </w:divBdr>
    </w:div>
    <w:div w:id="733821343">
      <w:bodyDiv w:val="1"/>
      <w:marLeft w:val="0"/>
      <w:marRight w:val="0"/>
      <w:marTop w:val="0"/>
      <w:marBottom w:val="0"/>
      <w:divBdr>
        <w:top w:val="none" w:sz="0" w:space="0" w:color="auto"/>
        <w:left w:val="none" w:sz="0" w:space="0" w:color="auto"/>
        <w:bottom w:val="none" w:sz="0" w:space="0" w:color="auto"/>
        <w:right w:val="none" w:sz="0" w:space="0" w:color="auto"/>
      </w:divBdr>
      <w:divsChild>
        <w:div w:id="492524419">
          <w:marLeft w:val="-125"/>
          <w:marRight w:val="-125"/>
          <w:marTop w:val="0"/>
          <w:marBottom w:val="376"/>
          <w:divBdr>
            <w:top w:val="none" w:sz="0" w:space="0" w:color="auto"/>
            <w:left w:val="none" w:sz="0" w:space="0" w:color="auto"/>
            <w:bottom w:val="none" w:sz="0" w:space="0" w:color="auto"/>
            <w:right w:val="none" w:sz="0" w:space="0" w:color="auto"/>
          </w:divBdr>
        </w:div>
      </w:divsChild>
    </w:div>
    <w:div w:id="734469383">
      <w:bodyDiv w:val="1"/>
      <w:marLeft w:val="0"/>
      <w:marRight w:val="0"/>
      <w:marTop w:val="0"/>
      <w:marBottom w:val="0"/>
      <w:divBdr>
        <w:top w:val="none" w:sz="0" w:space="0" w:color="auto"/>
        <w:left w:val="none" w:sz="0" w:space="0" w:color="auto"/>
        <w:bottom w:val="none" w:sz="0" w:space="0" w:color="auto"/>
        <w:right w:val="none" w:sz="0" w:space="0" w:color="auto"/>
      </w:divBdr>
      <w:divsChild>
        <w:div w:id="97988249">
          <w:marLeft w:val="0"/>
          <w:marRight w:val="0"/>
          <w:marTop w:val="0"/>
          <w:marBottom w:val="450"/>
          <w:divBdr>
            <w:top w:val="none" w:sz="0" w:space="0" w:color="auto"/>
            <w:left w:val="none" w:sz="0" w:space="0" w:color="auto"/>
            <w:bottom w:val="none" w:sz="0" w:space="0" w:color="auto"/>
            <w:right w:val="none" w:sz="0" w:space="0" w:color="auto"/>
          </w:divBdr>
          <w:divsChild>
            <w:div w:id="190654423">
              <w:marLeft w:val="0"/>
              <w:marRight w:val="225"/>
              <w:marTop w:val="0"/>
              <w:marBottom w:val="0"/>
              <w:divBdr>
                <w:top w:val="none" w:sz="0" w:space="0" w:color="auto"/>
                <w:left w:val="none" w:sz="0" w:space="0" w:color="auto"/>
                <w:bottom w:val="none" w:sz="0" w:space="0" w:color="auto"/>
                <w:right w:val="none" w:sz="0" w:space="0" w:color="auto"/>
              </w:divBdr>
              <w:divsChild>
                <w:div w:id="20028670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734476870">
      <w:bodyDiv w:val="1"/>
      <w:marLeft w:val="0"/>
      <w:marRight w:val="0"/>
      <w:marTop w:val="0"/>
      <w:marBottom w:val="0"/>
      <w:divBdr>
        <w:top w:val="none" w:sz="0" w:space="0" w:color="auto"/>
        <w:left w:val="none" w:sz="0" w:space="0" w:color="auto"/>
        <w:bottom w:val="none" w:sz="0" w:space="0" w:color="auto"/>
        <w:right w:val="none" w:sz="0" w:space="0" w:color="auto"/>
      </w:divBdr>
      <w:divsChild>
        <w:div w:id="502742532">
          <w:marLeft w:val="0"/>
          <w:marRight w:val="0"/>
          <w:marTop w:val="0"/>
          <w:marBottom w:val="300"/>
          <w:divBdr>
            <w:top w:val="none" w:sz="0" w:space="0" w:color="auto"/>
            <w:left w:val="none" w:sz="0" w:space="0" w:color="auto"/>
            <w:bottom w:val="none" w:sz="0" w:space="0" w:color="auto"/>
            <w:right w:val="none" w:sz="0" w:space="0" w:color="auto"/>
          </w:divBdr>
        </w:div>
        <w:div w:id="1483690598">
          <w:marLeft w:val="15"/>
          <w:marRight w:val="225"/>
          <w:marTop w:val="0"/>
          <w:marBottom w:val="105"/>
          <w:divBdr>
            <w:top w:val="none" w:sz="0" w:space="0" w:color="auto"/>
            <w:left w:val="none" w:sz="0" w:space="0" w:color="auto"/>
            <w:bottom w:val="none" w:sz="0" w:space="0" w:color="auto"/>
            <w:right w:val="none" w:sz="0" w:space="0" w:color="auto"/>
          </w:divBdr>
          <w:divsChild>
            <w:div w:id="695235706">
              <w:marLeft w:val="0"/>
              <w:marRight w:val="0"/>
              <w:marTop w:val="0"/>
              <w:marBottom w:val="0"/>
              <w:divBdr>
                <w:top w:val="none" w:sz="0" w:space="0" w:color="auto"/>
                <w:left w:val="none" w:sz="0" w:space="0" w:color="auto"/>
                <w:bottom w:val="none" w:sz="0" w:space="0" w:color="auto"/>
                <w:right w:val="none" w:sz="0" w:space="0" w:color="auto"/>
              </w:divBdr>
            </w:div>
            <w:div w:id="618226076">
              <w:marLeft w:val="0"/>
              <w:marRight w:val="0"/>
              <w:marTop w:val="0"/>
              <w:marBottom w:val="0"/>
              <w:divBdr>
                <w:top w:val="none" w:sz="0" w:space="0" w:color="auto"/>
                <w:left w:val="none" w:sz="0" w:space="0" w:color="auto"/>
                <w:bottom w:val="none" w:sz="0" w:space="0" w:color="auto"/>
                <w:right w:val="none" w:sz="0" w:space="0" w:color="auto"/>
              </w:divBdr>
            </w:div>
            <w:div w:id="1077247285">
              <w:marLeft w:val="0"/>
              <w:marRight w:val="0"/>
              <w:marTop w:val="0"/>
              <w:marBottom w:val="0"/>
              <w:divBdr>
                <w:top w:val="none" w:sz="0" w:space="0" w:color="auto"/>
                <w:left w:val="none" w:sz="0" w:space="0" w:color="auto"/>
                <w:bottom w:val="none" w:sz="0" w:space="0" w:color="auto"/>
                <w:right w:val="none" w:sz="0" w:space="0" w:color="auto"/>
              </w:divBdr>
            </w:div>
            <w:div w:id="162085777">
              <w:marLeft w:val="0"/>
              <w:marRight w:val="0"/>
              <w:marTop w:val="0"/>
              <w:marBottom w:val="0"/>
              <w:divBdr>
                <w:top w:val="none" w:sz="0" w:space="0" w:color="auto"/>
                <w:left w:val="none" w:sz="0" w:space="0" w:color="auto"/>
                <w:bottom w:val="none" w:sz="0" w:space="0" w:color="auto"/>
                <w:right w:val="none" w:sz="0" w:space="0" w:color="auto"/>
              </w:divBdr>
            </w:div>
            <w:div w:id="1127821316">
              <w:marLeft w:val="0"/>
              <w:marRight w:val="0"/>
              <w:marTop w:val="0"/>
              <w:marBottom w:val="0"/>
              <w:divBdr>
                <w:top w:val="none" w:sz="0" w:space="0" w:color="auto"/>
                <w:left w:val="none" w:sz="0" w:space="0" w:color="auto"/>
                <w:bottom w:val="none" w:sz="0" w:space="0" w:color="auto"/>
                <w:right w:val="none" w:sz="0" w:space="0" w:color="auto"/>
              </w:divBdr>
            </w:div>
            <w:div w:id="252013895">
              <w:marLeft w:val="0"/>
              <w:marRight w:val="0"/>
              <w:marTop w:val="0"/>
              <w:marBottom w:val="0"/>
              <w:divBdr>
                <w:top w:val="none" w:sz="0" w:space="0" w:color="auto"/>
                <w:left w:val="none" w:sz="0" w:space="0" w:color="auto"/>
                <w:bottom w:val="none" w:sz="0" w:space="0" w:color="auto"/>
                <w:right w:val="none" w:sz="0" w:space="0" w:color="auto"/>
              </w:divBdr>
            </w:div>
            <w:div w:id="1826971489">
              <w:marLeft w:val="0"/>
              <w:marRight w:val="0"/>
              <w:marTop w:val="0"/>
              <w:marBottom w:val="0"/>
              <w:divBdr>
                <w:top w:val="none" w:sz="0" w:space="0" w:color="auto"/>
                <w:left w:val="none" w:sz="0" w:space="0" w:color="auto"/>
                <w:bottom w:val="none" w:sz="0" w:space="0" w:color="auto"/>
                <w:right w:val="none" w:sz="0" w:space="0" w:color="auto"/>
              </w:divBdr>
            </w:div>
            <w:div w:id="574895535">
              <w:marLeft w:val="0"/>
              <w:marRight w:val="0"/>
              <w:marTop w:val="0"/>
              <w:marBottom w:val="0"/>
              <w:divBdr>
                <w:top w:val="none" w:sz="0" w:space="0" w:color="auto"/>
                <w:left w:val="none" w:sz="0" w:space="0" w:color="auto"/>
                <w:bottom w:val="none" w:sz="0" w:space="0" w:color="auto"/>
                <w:right w:val="none" w:sz="0" w:space="0" w:color="auto"/>
              </w:divBdr>
            </w:div>
            <w:div w:id="37960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669860">
      <w:bodyDiv w:val="1"/>
      <w:marLeft w:val="0"/>
      <w:marRight w:val="0"/>
      <w:marTop w:val="0"/>
      <w:marBottom w:val="0"/>
      <w:divBdr>
        <w:top w:val="none" w:sz="0" w:space="0" w:color="auto"/>
        <w:left w:val="none" w:sz="0" w:space="0" w:color="auto"/>
        <w:bottom w:val="none" w:sz="0" w:space="0" w:color="auto"/>
        <w:right w:val="none" w:sz="0" w:space="0" w:color="auto"/>
      </w:divBdr>
    </w:div>
    <w:div w:id="734738482">
      <w:bodyDiv w:val="1"/>
      <w:marLeft w:val="0"/>
      <w:marRight w:val="0"/>
      <w:marTop w:val="0"/>
      <w:marBottom w:val="0"/>
      <w:divBdr>
        <w:top w:val="none" w:sz="0" w:space="0" w:color="auto"/>
        <w:left w:val="none" w:sz="0" w:space="0" w:color="auto"/>
        <w:bottom w:val="none" w:sz="0" w:space="0" w:color="auto"/>
        <w:right w:val="none" w:sz="0" w:space="0" w:color="auto"/>
      </w:divBdr>
      <w:divsChild>
        <w:div w:id="592593545">
          <w:marLeft w:val="0"/>
          <w:marRight w:val="0"/>
          <w:marTop w:val="0"/>
          <w:marBottom w:val="0"/>
          <w:divBdr>
            <w:top w:val="none" w:sz="0" w:space="0" w:color="auto"/>
            <w:left w:val="none" w:sz="0" w:space="0" w:color="auto"/>
            <w:bottom w:val="none" w:sz="0" w:space="0" w:color="auto"/>
            <w:right w:val="none" w:sz="0" w:space="0" w:color="auto"/>
          </w:divBdr>
        </w:div>
        <w:div w:id="735200236">
          <w:marLeft w:val="0"/>
          <w:marRight w:val="0"/>
          <w:marTop w:val="150"/>
          <w:marBottom w:val="0"/>
          <w:divBdr>
            <w:top w:val="none" w:sz="0" w:space="0" w:color="auto"/>
            <w:left w:val="none" w:sz="0" w:space="0" w:color="auto"/>
            <w:bottom w:val="none" w:sz="0" w:space="0" w:color="auto"/>
            <w:right w:val="none" w:sz="0" w:space="0" w:color="auto"/>
          </w:divBdr>
        </w:div>
      </w:divsChild>
    </w:div>
    <w:div w:id="734814324">
      <w:bodyDiv w:val="1"/>
      <w:marLeft w:val="0"/>
      <w:marRight w:val="0"/>
      <w:marTop w:val="0"/>
      <w:marBottom w:val="0"/>
      <w:divBdr>
        <w:top w:val="none" w:sz="0" w:space="0" w:color="auto"/>
        <w:left w:val="none" w:sz="0" w:space="0" w:color="auto"/>
        <w:bottom w:val="none" w:sz="0" w:space="0" w:color="auto"/>
        <w:right w:val="none" w:sz="0" w:space="0" w:color="auto"/>
      </w:divBdr>
      <w:divsChild>
        <w:div w:id="333461921">
          <w:marLeft w:val="0"/>
          <w:marRight w:val="0"/>
          <w:marTop w:val="0"/>
          <w:marBottom w:val="376"/>
          <w:divBdr>
            <w:top w:val="none" w:sz="0" w:space="0" w:color="auto"/>
            <w:left w:val="none" w:sz="0" w:space="0" w:color="auto"/>
            <w:bottom w:val="none" w:sz="0" w:space="0" w:color="auto"/>
            <w:right w:val="none" w:sz="0" w:space="0" w:color="auto"/>
          </w:divBdr>
        </w:div>
        <w:div w:id="560024456">
          <w:marLeft w:val="0"/>
          <w:marRight w:val="0"/>
          <w:marTop w:val="0"/>
          <w:marBottom w:val="0"/>
          <w:divBdr>
            <w:top w:val="none" w:sz="0" w:space="0" w:color="auto"/>
            <w:left w:val="none" w:sz="0" w:space="0" w:color="auto"/>
            <w:bottom w:val="none" w:sz="0" w:space="0" w:color="auto"/>
            <w:right w:val="none" w:sz="0" w:space="0" w:color="auto"/>
          </w:divBdr>
        </w:div>
      </w:divsChild>
    </w:div>
    <w:div w:id="734856233">
      <w:bodyDiv w:val="1"/>
      <w:marLeft w:val="0"/>
      <w:marRight w:val="0"/>
      <w:marTop w:val="0"/>
      <w:marBottom w:val="0"/>
      <w:divBdr>
        <w:top w:val="none" w:sz="0" w:space="0" w:color="auto"/>
        <w:left w:val="none" w:sz="0" w:space="0" w:color="auto"/>
        <w:bottom w:val="none" w:sz="0" w:space="0" w:color="auto"/>
        <w:right w:val="none" w:sz="0" w:space="0" w:color="auto"/>
      </w:divBdr>
    </w:div>
    <w:div w:id="735012940">
      <w:bodyDiv w:val="1"/>
      <w:marLeft w:val="0"/>
      <w:marRight w:val="0"/>
      <w:marTop w:val="0"/>
      <w:marBottom w:val="0"/>
      <w:divBdr>
        <w:top w:val="none" w:sz="0" w:space="0" w:color="auto"/>
        <w:left w:val="none" w:sz="0" w:space="0" w:color="auto"/>
        <w:bottom w:val="none" w:sz="0" w:space="0" w:color="auto"/>
        <w:right w:val="none" w:sz="0" w:space="0" w:color="auto"/>
      </w:divBdr>
      <w:divsChild>
        <w:div w:id="144862547">
          <w:marLeft w:val="0"/>
          <w:marRight w:val="0"/>
          <w:marTop w:val="0"/>
          <w:marBottom w:val="0"/>
          <w:divBdr>
            <w:top w:val="none" w:sz="0" w:space="0" w:color="auto"/>
            <w:left w:val="none" w:sz="0" w:space="0" w:color="auto"/>
            <w:bottom w:val="none" w:sz="0" w:space="0" w:color="auto"/>
            <w:right w:val="none" w:sz="0" w:space="0" w:color="auto"/>
          </w:divBdr>
        </w:div>
      </w:divsChild>
    </w:div>
    <w:div w:id="735083896">
      <w:bodyDiv w:val="1"/>
      <w:marLeft w:val="0"/>
      <w:marRight w:val="0"/>
      <w:marTop w:val="0"/>
      <w:marBottom w:val="0"/>
      <w:divBdr>
        <w:top w:val="none" w:sz="0" w:space="0" w:color="auto"/>
        <w:left w:val="none" w:sz="0" w:space="0" w:color="auto"/>
        <w:bottom w:val="none" w:sz="0" w:space="0" w:color="auto"/>
        <w:right w:val="none" w:sz="0" w:space="0" w:color="auto"/>
      </w:divBdr>
    </w:div>
    <w:div w:id="735278821">
      <w:bodyDiv w:val="1"/>
      <w:marLeft w:val="0"/>
      <w:marRight w:val="0"/>
      <w:marTop w:val="0"/>
      <w:marBottom w:val="0"/>
      <w:divBdr>
        <w:top w:val="none" w:sz="0" w:space="0" w:color="auto"/>
        <w:left w:val="none" w:sz="0" w:space="0" w:color="auto"/>
        <w:bottom w:val="none" w:sz="0" w:space="0" w:color="auto"/>
        <w:right w:val="none" w:sz="0" w:space="0" w:color="auto"/>
      </w:divBdr>
      <w:divsChild>
        <w:div w:id="94861565">
          <w:marLeft w:val="-225"/>
          <w:marRight w:val="-225"/>
          <w:marTop w:val="0"/>
          <w:marBottom w:val="0"/>
          <w:divBdr>
            <w:top w:val="none" w:sz="0" w:space="0" w:color="auto"/>
            <w:left w:val="none" w:sz="0" w:space="0" w:color="auto"/>
            <w:bottom w:val="none" w:sz="0" w:space="0" w:color="auto"/>
            <w:right w:val="none" w:sz="0" w:space="0" w:color="auto"/>
          </w:divBdr>
        </w:div>
        <w:div w:id="687020815">
          <w:marLeft w:val="-225"/>
          <w:marRight w:val="-225"/>
          <w:marTop w:val="0"/>
          <w:marBottom w:val="0"/>
          <w:divBdr>
            <w:top w:val="none" w:sz="0" w:space="0" w:color="auto"/>
            <w:left w:val="none" w:sz="0" w:space="0" w:color="auto"/>
            <w:bottom w:val="none" w:sz="0" w:space="0" w:color="auto"/>
            <w:right w:val="none" w:sz="0" w:space="0" w:color="auto"/>
          </w:divBdr>
        </w:div>
      </w:divsChild>
    </w:div>
    <w:div w:id="735586590">
      <w:bodyDiv w:val="1"/>
      <w:marLeft w:val="0"/>
      <w:marRight w:val="0"/>
      <w:marTop w:val="0"/>
      <w:marBottom w:val="0"/>
      <w:divBdr>
        <w:top w:val="none" w:sz="0" w:space="0" w:color="auto"/>
        <w:left w:val="none" w:sz="0" w:space="0" w:color="auto"/>
        <w:bottom w:val="none" w:sz="0" w:space="0" w:color="auto"/>
        <w:right w:val="none" w:sz="0" w:space="0" w:color="auto"/>
      </w:divBdr>
      <w:divsChild>
        <w:div w:id="720635646">
          <w:marLeft w:val="0"/>
          <w:marRight w:val="0"/>
          <w:marTop w:val="0"/>
          <w:marBottom w:val="300"/>
          <w:divBdr>
            <w:top w:val="none" w:sz="0" w:space="0" w:color="auto"/>
            <w:left w:val="none" w:sz="0" w:space="0" w:color="auto"/>
            <w:bottom w:val="none" w:sz="0" w:space="0" w:color="auto"/>
            <w:right w:val="none" w:sz="0" w:space="0" w:color="auto"/>
          </w:divBdr>
        </w:div>
        <w:div w:id="584804957">
          <w:marLeft w:val="15"/>
          <w:marRight w:val="225"/>
          <w:marTop w:val="0"/>
          <w:marBottom w:val="105"/>
          <w:divBdr>
            <w:top w:val="none" w:sz="0" w:space="0" w:color="auto"/>
            <w:left w:val="none" w:sz="0" w:space="0" w:color="auto"/>
            <w:bottom w:val="none" w:sz="0" w:space="0" w:color="auto"/>
            <w:right w:val="none" w:sz="0" w:space="0" w:color="auto"/>
          </w:divBdr>
          <w:divsChild>
            <w:div w:id="97039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592540">
      <w:bodyDiv w:val="1"/>
      <w:marLeft w:val="0"/>
      <w:marRight w:val="0"/>
      <w:marTop w:val="0"/>
      <w:marBottom w:val="0"/>
      <w:divBdr>
        <w:top w:val="none" w:sz="0" w:space="0" w:color="auto"/>
        <w:left w:val="none" w:sz="0" w:space="0" w:color="auto"/>
        <w:bottom w:val="none" w:sz="0" w:space="0" w:color="auto"/>
        <w:right w:val="none" w:sz="0" w:space="0" w:color="auto"/>
      </w:divBdr>
      <w:divsChild>
        <w:div w:id="135222145">
          <w:marLeft w:val="0"/>
          <w:marRight w:val="0"/>
          <w:marTop w:val="0"/>
          <w:marBottom w:val="0"/>
          <w:divBdr>
            <w:top w:val="none" w:sz="0" w:space="0" w:color="auto"/>
            <w:left w:val="none" w:sz="0" w:space="0" w:color="auto"/>
            <w:bottom w:val="none" w:sz="0" w:space="0" w:color="auto"/>
            <w:right w:val="none" w:sz="0" w:space="0" w:color="auto"/>
          </w:divBdr>
        </w:div>
      </w:divsChild>
    </w:div>
    <w:div w:id="735737555">
      <w:bodyDiv w:val="1"/>
      <w:marLeft w:val="0"/>
      <w:marRight w:val="0"/>
      <w:marTop w:val="0"/>
      <w:marBottom w:val="0"/>
      <w:divBdr>
        <w:top w:val="none" w:sz="0" w:space="0" w:color="auto"/>
        <w:left w:val="none" w:sz="0" w:space="0" w:color="auto"/>
        <w:bottom w:val="none" w:sz="0" w:space="0" w:color="auto"/>
        <w:right w:val="none" w:sz="0" w:space="0" w:color="auto"/>
      </w:divBdr>
      <w:divsChild>
        <w:div w:id="269894398">
          <w:marLeft w:val="0"/>
          <w:marRight w:val="330"/>
          <w:marTop w:val="0"/>
          <w:marBottom w:val="300"/>
          <w:divBdr>
            <w:top w:val="single" w:sz="6" w:space="0" w:color="999999"/>
            <w:left w:val="single" w:sz="6" w:space="0" w:color="999999"/>
            <w:bottom w:val="single" w:sz="6" w:space="0" w:color="999999"/>
            <w:right w:val="single" w:sz="6" w:space="0" w:color="999999"/>
          </w:divBdr>
          <w:divsChild>
            <w:div w:id="59528054">
              <w:marLeft w:val="0"/>
              <w:marRight w:val="0"/>
              <w:marTop w:val="0"/>
              <w:marBottom w:val="0"/>
              <w:divBdr>
                <w:top w:val="single" w:sz="6" w:space="0" w:color="999999"/>
                <w:left w:val="single" w:sz="6" w:space="0" w:color="999999"/>
                <w:bottom w:val="single" w:sz="6" w:space="0" w:color="999999"/>
                <w:right w:val="single" w:sz="6" w:space="0" w:color="999999"/>
              </w:divBdr>
            </w:div>
            <w:div w:id="148790706">
              <w:marLeft w:val="0"/>
              <w:marRight w:val="0"/>
              <w:marTop w:val="0"/>
              <w:marBottom w:val="0"/>
              <w:divBdr>
                <w:top w:val="single" w:sz="6" w:space="0" w:color="999999"/>
                <w:left w:val="single" w:sz="6" w:space="0" w:color="999999"/>
                <w:bottom w:val="single" w:sz="6" w:space="0" w:color="999999"/>
                <w:right w:val="single" w:sz="6" w:space="0" w:color="999999"/>
              </w:divBdr>
            </w:div>
          </w:divsChild>
        </w:div>
      </w:divsChild>
    </w:div>
    <w:div w:id="735785065">
      <w:bodyDiv w:val="1"/>
      <w:marLeft w:val="0"/>
      <w:marRight w:val="0"/>
      <w:marTop w:val="0"/>
      <w:marBottom w:val="0"/>
      <w:divBdr>
        <w:top w:val="none" w:sz="0" w:space="0" w:color="auto"/>
        <w:left w:val="none" w:sz="0" w:space="0" w:color="auto"/>
        <w:bottom w:val="none" w:sz="0" w:space="0" w:color="auto"/>
        <w:right w:val="none" w:sz="0" w:space="0" w:color="auto"/>
      </w:divBdr>
      <w:divsChild>
        <w:div w:id="66878901">
          <w:marLeft w:val="0"/>
          <w:marRight w:val="0"/>
          <w:marTop w:val="150"/>
          <w:marBottom w:val="330"/>
          <w:divBdr>
            <w:top w:val="none" w:sz="0" w:space="0" w:color="auto"/>
            <w:left w:val="none" w:sz="0" w:space="0" w:color="auto"/>
            <w:bottom w:val="none" w:sz="0" w:space="0" w:color="auto"/>
            <w:right w:val="none" w:sz="0" w:space="0" w:color="auto"/>
          </w:divBdr>
          <w:divsChild>
            <w:div w:id="64396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441088">
      <w:bodyDiv w:val="1"/>
      <w:marLeft w:val="0"/>
      <w:marRight w:val="0"/>
      <w:marTop w:val="0"/>
      <w:marBottom w:val="0"/>
      <w:divBdr>
        <w:top w:val="none" w:sz="0" w:space="0" w:color="auto"/>
        <w:left w:val="none" w:sz="0" w:space="0" w:color="auto"/>
        <w:bottom w:val="none" w:sz="0" w:space="0" w:color="auto"/>
        <w:right w:val="none" w:sz="0" w:space="0" w:color="auto"/>
      </w:divBdr>
    </w:div>
    <w:div w:id="736586994">
      <w:bodyDiv w:val="1"/>
      <w:marLeft w:val="0"/>
      <w:marRight w:val="0"/>
      <w:marTop w:val="0"/>
      <w:marBottom w:val="0"/>
      <w:divBdr>
        <w:top w:val="none" w:sz="0" w:space="0" w:color="auto"/>
        <w:left w:val="none" w:sz="0" w:space="0" w:color="auto"/>
        <w:bottom w:val="none" w:sz="0" w:space="0" w:color="auto"/>
        <w:right w:val="none" w:sz="0" w:space="0" w:color="auto"/>
      </w:divBdr>
    </w:div>
    <w:div w:id="736629894">
      <w:bodyDiv w:val="1"/>
      <w:marLeft w:val="0"/>
      <w:marRight w:val="0"/>
      <w:marTop w:val="0"/>
      <w:marBottom w:val="0"/>
      <w:divBdr>
        <w:top w:val="none" w:sz="0" w:space="0" w:color="auto"/>
        <w:left w:val="none" w:sz="0" w:space="0" w:color="auto"/>
        <w:bottom w:val="none" w:sz="0" w:space="0" w:color="auto"/>
        <w:right w:val="none" w:sz="0" w:space="0" w:color="auto"/>
      </w:divBdr>
      <w:divsChild>
        <w:div w:id="654266011">
          <w:marLeft w:val="0"/>
          <w:marRight w:val="0"/>
          <w:marTop w:val="0"/>
          <w:marBottom w:val="250"/>
          <w:divBdr>
            <w:top w:val="none" w:sz="0" w:space="0" w:color="auto"/>
            <w:left w:val="none" w:sz="0" w:space="0" w:color="auto"/>
            <w:bottom w:val="none" w:sz="0" w:space="0" w:color="auto"/>
            <w:right w:val="none" w:sz="0" w:space="0" w:color="auto"/>
          </w:divBdr>
          <w:divsChild>
            <w:div w:id="48313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779310">
      <w:bodyDiv w:val="1"/>
      <w:marLeft w:val="0"/>
      <w:marRight w:val="0"/>
      <w:marTop w:val="0"/>
      <w:marBottom w:val="0"/>
      <w:divBdr>
        <w:top w:val="none" w:sz="0" w:space="0" w:color="auto"/>
        <w:left w:val="none" w:sz="0" w:space="0" w:color="auto"/>
        <w:bottom w:val="none" w:sz="0" w:space="0" w:color="auto"/>
        <w:right w:val="none" w:sz="0" w:space="0" w:color="auto"/>
      </w:divBdr>
    </w:div>
    <w:div w:id="736896252">
      <w:bodyDiv w:val="1"/>
      <w:marLeft w:val="0"/>
      <w:marRight w:val="0"/>
      <w:marTop w:val="0"/>
      <w:marBottom w:val="0"/>
      <w:divBdr>
        <w:top w:val="none" w:sz="0" w:space="0" w:color="auto"/>
        <w:left w:val="none" w:sz="0" w:space="0" w:color="auto"/>
        <w:bottom w:val="none" w:sz="0" w:space="0" w:color="auto"/>
        <w:right w:val="none" w:sz="0" w:space="0" w:color="auto"/>
      </w:divBdr>
    </w:div>
    <w:div w:id="736905155">
      <w:bodyDiv w:val="1"/>
      <w:marLeft w:val="0"/>
      <w:marRight w:val="0"/>
      <w:marTop w:val="0"/>
      <w:marBottom w:val="0"/>
      <w:divBdr>
        <w:top w:val="none" w:sz="0" w:space="0" w:color="auto"/>
        <w:left w:val="none" w:sz="0" w:space="0" w:color="auto"/>
        <w:bottom w:val="none" w:sz="0" w:space="0" w:color="auto"/>
        <w:right w:val="none" w:sz="0" w:space="0" w:color="auto"/>
      </w:divBdr>
      <w:divsChild>
        <w:div w:id="579826841">
          <w:marLeft w:val="-225"/>
          <w:marRight w:val="-225"/>
          <w:marTop w:val="0"/>
          <w:marBottom w:val="0"/>
          <w:divBdr>
            <w:top w:val="none" w:sz="0" w:space="0" w:color="auto"/>
            <w:left w:val="none" w:sz="0" w:space="0" w:color="auto"/>
            <w:bottom w:val="none" w:sz="0" w:space="0" w:color="auto"/>
            <w:right w:val="none" w:sz="0" w:space="0" w:color="auto"/>
          </w:divBdr>
        </w:div>
        <w:div w:id="622348451">
          <w:marLeft w:val="-225"/>
          <w:marRight w:val="-225"/>
          <w:marTop w:val="0"/>
          <w:marBottom w:val="0"/>
          <w:divBdr>
            <w:top w:val="none" w:sz="0" w:space="0" w:color="auto"/>
            <w:left w:val="none" w:sz="0" w:space="0" w:color="auto"/>
            <w:bottom w:val="none" w:sz="0" w:space="0" w:color="auto"/>
            <w:right w:val="none" w:sz="0" w:space="0" w:color="auto"/>
          </w:divBdr>
        </w:div>
      </w:divsChild>
    </w:div>
    <w:div w:id="737287608">
      <w:bodyDiv w:val="1"/>
      <w:marLeft w:val="0"/>
      <w:marRight w:val="0"/>
      <w:marTop w:val="0"/>
      <w:marBottom w:val="0"/>
      <w:divBdr>
        <w:top w:val="none" w:sz="0" w:space="0" w:color="auto"/>
        <w:left w:val="none" w:sz="0" w:space="0" w:color="auto"/>
        <w:bottom w:val="none" w:sz="0" w:space="0" w:color="auto"/>
        <w:right w:val="none" w:sz="0" w:space="0" w:color="auto"/>
      </w:divBdr>
      <w:divsChild>
        <w:div w:id="273098080">
          <w:marLeft w:val="0"/>
          <w:marRight w:val="0"/>
          <w:marTop w:val="0"/>
          <w:marBottom w:val="450"/>
          <w:divBdr>
            <w:top w:val="none" w:sz="0" w:space="0" w:color="auto"/>
            <w:left w:val="none" w:sz="0" w:space="0" w:color="auto"/>
            <w:bottom w:val="none" w:sz="0" w:space="0" w:color="auto"/>
            <w:right w:val="none" w:sz="0" w:space="0" w:color="auto"/>
          </w:divBdr>
          <w:divsChild>
            <w:div w:id="133256511">
              <w:marLeft w:val="0"/>
              <w:marRight w:val="0"/>
              <w:marTop w:val="0"/>
              <w:marBottom w:val="75"/>
              <w:divBdr>
                <w:top w:val="none" w:sz="0" w:space="0" w:color="auto"/>
                <w:left w:val="none" w:sz="0" w:space="0" w:color="auto"/>
                <w:bottom w:val="none" w:sz="0" w:space="0" w:color="auto"/>
                <w:right w:val="none" w:sz="0" w:space="0" w:color="auto"/>
              </w:divBdr>
            </w:div>
          </w:divsChild>
        </w:div>
        <w:div w:id="570967064">
          <w:marLeft w:val="0"/>
          <w:marRight w:val="0"/>
          <w:marTop w:val="0"/>
          <w:marBottom w:val="300"/>
          <w:divBdr>
            <w:top w:val="none" w:sz="0" w:space="0" w:color="auto"/>
            <w:left w:val="none" w:sz="0" w:space="0" w:color="auto"/>
            <w:bottom w:val="none" w:sz="0" w:space="0" w:color="auto"/>
            <w:right w:val="none" w:sz="0" w:space="0" w:color="auto"/>
          </w:divBdr>
        </w:div>
      </w:divsChild>
    </w:div>
    <w:div w:id="737746689">
      <w:bodyDiv w:val="1"/>
      <w:marLeft w:val="0"/>
      <w:marRight w:val="0"/>
      <w:marTop w:val="0"/>
      <w:marBottom w:val="0"/>
      <w:divBdr>
        <w:top w:val="none" w:sz="0" w:space="0" w:color="auto"/>
        <w:left w:val="none" w:sz="0" w:space="0" w:color="auto"/>
        <w:bottom w:val="none" w:sz="0" w:space="0" w:color="auto"/>
        <w:right w:val="none" w:sz="0" w:space="0" w:color="auto"/>
      </w:divBdr>
    </w:div>
    <w:div w:id="738283478">
      <w:bodyDiv w:val="1"/>
      <w:marLeft w:val="0"/>
      <w:marRight w:val="0"/>
      <w:marTop w:val="0"/>
      <w:marBottom w:val="0"/>
      <w:divBdr>
        <w:top w:val="none" w:sz="0" w:space="0" w:color="auto"/>
        <w:left w:val="none" w:sz="0" w:space="0" w:color="auto"/>
        <w:bottom w:val="none" w:sz="0" w:space="0" w:color="auto"/>
        <w:right w:val="none" w:sz="0" w:space="0" w:color="auto"/>
      </w:divBdr>
      <w:divsChild>
        <w:div w:id="1655447509">
          <w:marLeft w:val="0"/>
          <w:marRight w:val="0"/>
          <w:marTop w:val="0"/>
          <w:marBottom w:val="0"/>
          <w:divBdr>
            <w:top w:val="none" w:sz="0" w:space="0" w:color="auto"/>
            <w:left w:val="none" w:sz="0" w:space="0" w:color="auto"/>
            <w:bottom w:val="none" w:sz="0" w:space="0" w:color="auto"/>
            <w:right w:val="none" w:sz="0" w:space="0" w:color="auto"/>
          </w:divBdr>
        </w:div>
        <w:div w:id="1994676481">
          <w:marLeft w:val="-150"/>
          <w:marRight w:val="-150"/>
          <w:marTop w:val="0"/>
          <w:marBottom w:val="0"/>
          <w:divBdr>
            <w:top w:val="none" w:sz="0" w:space="0" w:color="auto"/>
            <w:left w:val="none" w:sz="0" w:space="0" w:color="auto"/>
            <w:bottom w:val="none" w:sz="0" w:space="0" w:color="auto"/>
            <w:right w:val="none" w:sz="0" w:space="0" w:color="auto"/>
          </w:divBdr>
          <w:divsChild>
            <w:div w:id="1179782001">
              <w:marLeft w:val="0"/>
              <w:marRight w:val="0"/>
              <w:marTop w:val="0"/>
              <w:marBottom w:val="0"/>
              <w:divBdr>
                <w:top w:val="none" w:sz="0" w:space="0" w:color="auto"/>
                <w:left w:val="none" w:sz="0" w:space="0" w:color="auto"/>
                <w:bottom w:val="none" w:sz="0" w:space="0" w:color="auto"/>
                <w:right w:val="none" w:sz="0" w:space="0" w:color="auto"/>
              </w:divBdr>
              <w:divsChild>
                <w:div w:id="1027216408">
                  <w:marLeft w:val="-150"/>
                  <w:marRight w:val="-150"/>
                  <w:marTop w:val="0"/>
                  <w:marBottom w:val="0"/>
                  <w:divBdr>
                    <w:top w:val="none" w:sz="0" w:space="0" w:color="auto"/>
                    <w:left w:val="none" w:sz="0" w:space="0" w:color="auto"/>
                    <w:bottom w:val="none" w:sz="0" w:space="0" w:color="auto"/>
                    <w:right w:val="none" w:sz="0" w:space="0" w:color="auto"/>
                  </w:divBdr>
                  <w:divsChild>
                    <w:div w:id="1774548743">
                      <w:marLeft w:val="0"/>
                      <w:marRight w:val="0"/>
                      <w:marTop w:val="0"/>
                      <w:marBottom w:val="0"/>
                      <w:divBdr>
                        <w:top w:val="none" w:sz="0" w:space="0" w:color="auto"/>
                        <w:left w:val="none" w:sz="0" w:space="0" w:color="auto"/>
                        <w:bottom w:val="none" w:sz="0" w:space="0" w:color="auto"/>
                        <w:right w:val="none" w:sz="0" w:space="0" w:color="auto"/>
                      </w:divBdr>
                      <w:divsChild>
                        <w:div w:id="1814787276">
                          <w:marLeft w:val="-150"/>
                          <w:marRight w:val="-150"/>
                          <w:marTop w:val="0"/>
                          <w:marBottom w:val="0"/>
                          <w:divBdr>
                            <w:top w:val="none" w:sz="0" w:space="0" w:color="auto"/>
                            <w:left w:val="none" w:sz="0" w:space="0" w:color="auto"/>
                            <w:bottom w:val="none" w:sz="0" w:space="0" w:color="auto"/>
                            <w:right w:val="none" w:sz="0" w:space="0" w:color="auto"/>
                          </w:divBdr>
                          <w:divsChild>
                            <w:div w:id="1193953183">
                              <w:marLeft w:val="0"/>
                              <w:marRight w:val="0"/>
                              <w:marTop w:val="0"/>
                              <w:marBottom w:val="0"/>
                              <w:divBdr>
                                <w:top w:val="none" w:sz="0" w:space="0" w:color="auto"/>
                                <w:left w:val="none" w:sz="0" w:space="0" w:color="auto"/>
                                <w:bottom w:val="none" w:sz="0" w:space="0" w:color="auto"/>
                                <w:right w:val="none" w:sz="0" w:space="0" w:color="auto"/>
                              </w:divBdr>
                              <w:divsChild>
                                <w:div w:id="966350252">
                                  <w:marLeft w:val="0"/>
                                  <w:marRight w:val="0"/>
                                  <w:marTop w:val="0"/>
                                  <w:marBottom w:val="75"/>
                                  <w:divBdr>
                                    <w:top w:val="none" w:sz="0" w:space="0" w:color="auto"/>
                                    <w:left w:val="none" w:sz="0" w:space="0" w:color="auto"/>
                                    <w:bottom w:val="none" w:sz="0" w:space="0" w:color="auto"/>
                                    <w:right w:val="none" w:sz="0" w:space="0" w:color="auto"/>
                                  </w:divBdr>
                                </w:div>
                                <w:div w:id="1154298105">
                                  <w:marLeft w:val="0"/>
                                  <w:marRight w:val="0"/>
                                  <w:marTop w:val="0"/>
                                  <w:marBottom w:val="0"/>
                                  <w:divBdr>
                                    <w:top w:val="none" w:sz="0" w:space="0" w:color="auto"/>
                                    <w:left w:val="none" w:sz="0" w:space="0" w:color="auto"/>
                                    <w:bottom w:val="none" w:sz="0" w:space="0" w:color="auto"/>
                                    <w:right w:val="none" w:sz="0" w:space="0" w:color="auto"/>
                                  </w:divBdr>
                                  <w:divsChild>
                                    <w:div w:id="10295713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42520569">
                              <w:marLeft w:val="0"/>
                              <w:marRight w:val="0"/>
                              <w:marTop w:val="0"/>
                              <w:marBottom w:val="0"/>
                              <w:divBdr>
                                <w:top w:val="none" w:sz="0" w:space="0" w:color="auto"/>
                                <w:left w:val="none" w:sz="0" w:space="0" w:color="auto"/>
                                <w:bottom w:val="none" w:sz="0" w:space="0" w:color="auto"/>
                                <w:right w:val="none" w:sz="0" w:space="0" w:color="auto"/>
                              </w:divBdr>
                              <w:divsChild>
                                <w:div w:id="1190341967">
                                  <w:marLeft w:val="0"/>
                                  <w:marRight w:val="0"/>
                                  <w:marTop w:val="0"/>
                                  <w:marBottom w:val="0"/>
                                  <w:divBdr>
                                    <w:top w:val="none" w:sz="0" w:space="0" w:color="auto"/>
                                    <w:left w:val="none" w:sz="0" w:space="0" w:color="auto"/>
                                    <w:bottom w:val="none" w:sz="0" w:space="0" w:color="auto"/>
                                    <w:right w:val="none" w:sz="0" w:space="0" w:color="auto"/>
                                  </w:divBdr>
                                </w:div>
                              </w:divsChild>
                            </w:div>
                            <w:div w:id="1660694597">
                              <w:marLeft w:val="0"/>
                              <w:marRight w:val="0"/>
                              <w:marTop w:val="0"/>
                              <w:marBottom w:val="0"/>
                              <w:divBdr>
                                <w:top w:val="none" w:sz="0" w:space="0" w:color="auto"/>
                                <w:left w:val="none" w:sz="0" w:space="0" w:color="auto"/>
                                <w:bottom w:val="none" w:sz="0" w:space="0" w:color="auto"/>
                                <w:right w:val="none" w:sz="0" w:space="0" w:color="auto"/>
                              </w:divBdr>
                              <w:divsChild>
                                <w:div w:id="776410990">
                                  <w:marLeft w:val="0"/>
                                  <w:marRight w:val="0"/>
                                  <w:marTop w:val="150"/>
                                  <w:marBottom w:val="0"/>
                                  <w:divBdr>
                                    <w:top w:val="none" w:sz="0" w:space="0" w:color="auto"/>
                                    <w:left w:val="none" w:sz="0" w:space="0" w:color="auto"/>
                                    <w:bottom w:val="none" w:sz="0" w:space="0" w:color="auto"/>
                                    <w:right w:val="none" w:sz="0" w:space="0" w:color="auto"/>
                                  </w:divBdr>
                                  <w:divsChild>
                                    <w:div w:id="202185214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61227465">
                      <w:marLeft w:val="0"/>
                      <w:marRight w:val="0"/>
                      <w:marTop w:val="0"/>
                      <w:marBottom w:val="0"/>
                      <w:divBdr>
                        <w:top w:val="none" w:sz="0" w:space="0" w:color="auto"/>
                        <w:left w:val="none" w:sz="0" w:space="0" w:color="auto"/>
                        <w:bottom w:val="none" w:sz="0" w:space="0" w:color="auto"/>
                        <w:right w:val="none" w:sz="0" w:space="0" w:color="auto"/>
                      </w:divBdr>
                      <w:divsChild>
                        <w:div w:id="1731075152">
                          <w:marLeft w:val="0"/>
                          <w:marRight w:val="0"/>
                          <w:marTop w:val="0"/>
                          <w:marBottom w:val="150"/>
                          <w:divBdr>
                            <w:top w:val="none" w:sz="0" w:space="0" w:color="auto"/>
                            <w:left w:val="none" w:sz="0" w:space="0" w:color="auto"/>
                            <w:bottom w:val="none" w:sz="0" w:space="0" w:color="auto"/>
                            <w:right w:val="none" w:sz="0" w:space="0" w:color="auto"/>
                          </w:divBdr>
                        </w:div>
                        <w:div w:id="984818824">
                          <w:marLeft w:val="0"/>
                          <w:marRight w:val="0"/>
                          <w:marTop w:val="0"/>
                          <w:marBottom w:val="300"/>
                          <w:divBdr>
                            <w:top w:val="none" w:sz="0" w:space="0" w:color="auto"/>
                            <w:left w:val="none" w:sz="0" w:space="0" w:color="auto"/>
                            <w:bottom w:val="none" w:sz="0" w:space="0" w:color="auto"/>
                            <w:right w:val="none" w:sz="0" w:space="0" w:color="auto"/>
                          </w:divBdr>
                          <w:divsChild>
                            <w:div w:id="1486317653">
                              <w:marLeft w:val="0"/>
                              <w:marRight w:val="0"/>
                              <w:marTop w:val="0"/>
                              <w:marBottom w:val="0"/>
                              <w:divBdr>
                                <w:top w:val="none" w:sz="0" w:space="0" w:color="auto"/>
                                <w:left w:val="none" w:sz="0" w:space="0" w:color="auto"/>
                                <w:bottom w:val="none" w:sz="0" w:space="0" w:color="auto"/>
                                <w:right w:val="none" w:sz="0" w:space="0" w:color="auto"/>
                              </w:divBdr>
                              <w:divsChild>
                                <w:div w:id="208537509">
                                  <w:marLeft w:val="0"/>
                                  <w:marRight w:val="0"/>
                                  <w:marTop w:val="0"/>
                                  <w:marBottom w:val="0"/>
                                  <w:divBdr>
                                    <w:top w:val="none" w:sz="0" w:space="0" w:color="auto"/>
                                    <w:left w:val="none" w:sz="0" w:space="0" w:color="auto"/>
                                    <w:bottom w:val="none" w:sz="0" w:space="0" w:color="auto"/>
                                    <w:right w:val="none" w:sz="0" w:space="0" w:color="auto"/>
                                  </w:divBdr>
                                  <w:divsChild>
                                    <w:div w:id="155540380">
                                      <w:marLeft w:val="0"/>
                                      <w:marRight w:val="0"/>
                                      <w:marTop w:val="0"/>
                                      <w:marBottom w:val="0"/>
                                      <w:divBdr>
                                        <w:top w:val="none" w:sz="0" w:space="0" w:color="auto"/>
                                        <w:left w:val="none" w:sz="0" w:space="0" w:color="auto"/>
                                        <w:bottom w:val="none" w:sz="0" w:space="0" w:color="auto"/>
                                        <w:right w:val="none" w:sz="0" w:space="0" w:color="auto"/>
                                      </w:divBdr>
                                      <w:divsChild>
                                        <w:div w:id="505441295">
                                          <w:marLeft w:val="0"/>
                                          <w:marRight w:val="0"/>
                                          <w:marTop w:val="0"/>
                                          <w:marBottom w:val="0"/>
                                          <w:divBdr>
                                            <w:top w:val="none" w:sz="0" w:space="0" w:color="auto"/>
                                            <w:left w:val="none" w:sz="0" w:space="0" w:color="auto"/>
                                            <w:bottom w:val="none" w:sz="0" w:space="0" w:color="auto"/>
                                            <w:right w:val="none" w:sz="0" w:space="0" w:color="auto"/>
                                          </w:divBdr>
                                          <w:divsChild>
                                            <w:div w:id="310213037">
                                              <w:marLeft w:val="0"/>
                                              <w:marRight w:val="0"/>
                                              <w:marTop w:val="0"/>
                                              <w:marBottom w:val="0"/>
                                              <w:divBdr>
                                                <w:top w:val="none" w:sz="0" w:space="0" w:color="auto"/>
                                                <w:left w:val="none" w:sz="0" w:space="0" w:color="auto"/>
                                                <w:bottom w:val="none" w:sz="0" w:space="0" w:color="auto"/>
                                                <w:right w:val="none" w:sz="0" w:space="0" w:color="auto"/>
                                              </w:divBdr>
                                              <w:divsChild>
                                                <w:div w:id="94361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05033">
                                          <w:marLeft w:val="0"/>
                                          <w:marRight w:val="0"/>
                                          <w:marTop w:val="0"/>
                                          <w:marBottom w:val="0"/>
                                          <w:divBdr>
                                            <w:top w:val="none" w:sz="0" w:space="0" w:color="auto"/>
                                            <w:left w:val="none" w:sz="0" w:space="0" w:color="auto"/>
                                            <w:bottom w:val="none" w:sz="0" w:space="0" w:color="auto"/>
                                            <w:right w:val="none" w:sz="0" w:space="0" w:color="auto"/>
                                          </w:divBdr>
                                          <w:divsChild>
                                            <w:div w:id="60907684">
                                              <w:marLeft w:val="0"/>
                                              <w:marRight w:val="0"/>
                                              <w:marTop w:val="0"/>
                                              <w:marBottom w:val="0"/>
                                              <w:divBdr>
                                                <w:top w:val="none" w:sz="0" w:space="0" w:color="auto"/>
                                                <w:left w:val="none" w:sz="0" w:space="0" w:color="auto"/>
                                                <w:bottom w:val="none" w:sz="0" w:space="0" w:color="auto"/>
                                                <w:right w:val="none" w:sz="0" w:space="0" w:color="auto"/>
                                              </w:divBdr>
                                              <w:divsChild>
                                                <w:div w:id="70590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611777">
                                  <w:marLeft w:val="0"/>
                                  <w:marRight w:val="0"/>
                                  <w:marTop w:val="0"/>
                                  <w:marBottom w:val="0"/>
                                  <w:divBdr>
                                    <w:top w:val="none" w:sz="0" w:space="0" w:color="auto"/>
                                    <w:left w:val="none" w:sz="0" w:space="0" w:color="auto"/>
                                    <w:bottom w:val="none" w:sz="0" w:space="0" w:color="auto"/>
                                    <w:right w:val="none" w:sz="0" w:space="0" w:color="auto"/>
                                  </w:divBdr>
                                  <w:divsChild>
                                    <w:div w:id="32119830">
                                      <w:marLeft w:val="0"/>
                                      <w:marRight w:val="0"/>
                                      <w:marTop w:val="100"/>
                                      <w:marBottom w:val="100"/>
                                      <w:divBdr>
                                        <w:top w:val="none" w:sz="0" w:space="0" w:color="auto"/>
                                        <w:left w:val="none" w:sz="0" w:space="0" w:color="auto"/>
                                        <w:bottom w:val="none" w:sz="0" w:space="0" w:color="auto"/>
                                        <w:right w:val="none" w:sz="0" w:space="0" w:color="auto"/>
                                      </w:divBdr>
                                      <w:divsChild>
                                        <w:div w:id="422453276">
                                          <w:marLeft w:val="0"/>
                                          <w:marRight w:val="0"/>
                                          <w:marTop w:val="100"/>
                                          <w:marBottom w:val="100"/>
                                          <w:divBdr>
                                            <w:top w:val="none" w:sz="0" w:space="0" w:color="auto"/>
                                            <w:left w:val="none" w:sz="0" w:space="0" w:color="auto"/>
                                            <w:bottom w:val="none" w:sz="0" w:space="0" w:color="auto"/>
                                            <w:right w:val="none" w:sz="0" w:space="0" w:color="auto"/>
                                          </w:divBdr>
                                          <w:divsChild>
                                            <w:div w:id="1159733868">
                                              <w:marLeft w:val="0"/>
                                              <w:marRight w:val="0"/>
                                              <w:marTop w:val="0"/>
                                              <w:marBottom w:val="0"/>
                                              <w:divBdr>
                                                <w:top w:val="none" w:sz="0" w:space="0" w:color="auto"/>
                                                <w:left w:val="none" w:sz="0" w:space="0" w:color="auto"/>
                                                <w:bottom w:val="none" w:sz="0" w:space="0" w:color="auto"/>
                                                <w:right w:val="none" w:sz="0" w:space="0" w:color="auto"/>
                                              </w:divBdr>
                                            </w:div>
                                          </w:divsChild>
                                        </w:div>
                                        <w:div w:id="2115633602">
                                          <w:marLeft w:val="0"/>
                                          <w:marRight w:val="0"/>
                                          <w:marTop w:val="100"/>
                                          <w:marBottom w:val="100"/>
                                          <w:divBdr>
                                            <w:top w:val="none" w:sz="0" w:space="0" w:color="auto"/>
                                            <w:left w:val="none" w:sz="0" w:space="0" w:color="auto"/>
                                            <w:bottom w:val="none" w:sz="0" w:space="0" w:color="auto"/>
                                            <w:right w:val="none" w:sz="0" w:space="0" w:color="auto"/>
                                          </w:divBdr>
                                          <w:divsChild>
                                            <w:div w:id="1499075262">
                                              <w:marLeft w:val="0"/>
                                              <w:marRight w:val="0"/>
                                              <w:marTop w:val="0"/>
                                              <w:marBottom w:val="0"/>
                                              <w:divBdr>
                                                <w:top w:val="none" w:sz="0" w:space="0" w:color="auto"/>
                                                <w:left w:val="none" w:sz="0" w:space="0" w:color="auto"/>
                                                <w:bottom w:val="none" w:sz="0" w:space="0" w:color="auto"/>
                                                <w:right w:val="none" w:sz="0" w:space="0" w:color="auto"/>
                                              </w:divBdr>
                                            </w:div>
                                          </w:divsChild>
                                        </w:div>
                                        <w:div w:id="2139493937">
                                          <w:marLeft w:val="0"/>
                                          <w:marRight w:val="0"/>
                                          <w:marTop w:val="100"/>
                                          <w:marBottom w:val="100"/>
                                          <w:divBdr>
                                            <w:top w:val="none" w:sz="0" w:space="0" w:color="auto"/>
                                            <w:left w:val="none" w:sz="0" w:space="0" w:color="auto"/>
                                            <w:bottom w:val="none" w:sz="0" w:space="0" w:color="auto"/>
                                            <w:right w:val="none" w:sz="0" w:space="0" w:color="auto"/>
                                          </w:divBdr>
                                          <w:divsChild>
                                            <w:div w:id="1740591039">
                                              <w:marLeft w:val="0"/>
                                              <w:marRight w:val="0"/>
                                              <w:marTop w:val="0"/>
                                              <w:marBottom w:val="0"/>
                                              <w:divBdr>
                                                <w:top w:val="none" w:sz="0" w:space="0" w:color="auto"/>
                                                <w:left w:val="none" w:sz="0" w:space="0" w:color="auto"/>
                                                <w:bottom w:val="none" w:sz="0" w:space="0" w:color="auto"/>
                                                <w:right w:val="none" w:sz="0" w:space="0" w:color="auto"/>
                                              </w:divBdr>
                                            </w:div>
                                          </w:divsChild>
                                        </w:div>
                                        <w:div w:id="1325822026">
                                          <w:marLeft w:val="0"/>
                                          <w:marRight w:val="0"/>
                                          <w:marTop w:val="100"/>
                                          <w:marBottom w:val="100"/>
                                          <w:divBdr>
                                            <w:top w:val="none" w:sz="0" w:space="0" w:color="auto"/>
                                            <w:left w:val="none" w:sz="0" w:space="0" w:color="auto"/>
                                            <w:bottom w:val="none" w:sz="0" w:space="0" w:color="auto"/>
                                            <w:right w:val="none" w:sz="0" w:space="0" w:color="auto"/>
                                          </w:divBdr>
                                          <w:divsChild>
                                            <w:div w:id="195405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8526708">
      <w:bodyDiv w:val="1"/>
      <w:marLeft w:val="0"/>
      <w:marRight w:val="0"/>
      <w:marTop w:val="0"/>
      <w:marBottom w:val="0"/>
      <w:divBdr>
        <w:top w:val="none" w:sz="0" w:space="0" w:color="auto"/>
        <w:left w:val="none" w:sz="0" w:space="0" w:color="auto"/>
        <w:bottom w:val="none" w:sz="0" w:space="0" w:color="auto"/>
        <w:right w:val="none" w:sz="0" w:space="0" w:color="auto"/>
      </w:divBdr>
    </w:div>
    <w:div w:id="738595883">
      <w:bodyDiv w:val="1"/>
      <w:marLeft w:val="0"/>
      <w:marRight w:val="0"/>
      <w:marTop w:val="0"/>
      <w:marBottom w:val="0"/>
      <w:divBdr>
        <w:top w:val="none" w:sz="0" w:space="0" w:color="auto"/>
        <w:left w:val="none" w:sz="0" w:space="0" w:color="auto"/>
        <w:bottom w:val="none" w:sz="0" w:space="0" w:color="auto"/>
        <w:right w:val="none" w:sz="0" w:space="0" w:color="auto"/>
      </w:divBdr>
    </w:div>
    <w:div w:id="738669732">
      <w:bodyDiv w:val="1"/>
      <w:marLeft w:val="0"/>
      <w:marRight w:val="0"/>
      <w:marTop w:val="0"/>
      <w:marBottom w:val="0"/>
      <w:divBdr>
        <w:top w:val="none" w:sz="0" w:space="0" w:color="auto"/>
        <w:left w:val="none" w:sz="0" w:space="0" w:color="auto"/>
        <w:bottom w:val="none" w:sz="0" w:space="0" w:color="auto"/>
        <w:right w:val="none" w:sz="0" w:space="0" w:color="auto"/>
      </w:divBdr>
    </w:div>
    <w:div w:id="738987566">
      <w:bodyDiv w:val="1"/>
      <w:marLeft w:val="0"/>
      <w:marRight w:val="0"/>
      <w:marTop w:val="0"/>
      <w:marBottom w:val="0"/>
      <w:divBdr>
        <w:top w:val="none" w:sz="0" w:space="0" w:color="auto"/>
        <w:left w:val="none" w:sz="0" w:space="0" w:color="auto"/>
        <w:bottom w:val="none" w:sz="0" w:space="0" w:color="auto"/>
        <w:right w:val="none" w:sz="0" w:space="0" w:color="auto"/>
      </w:divBdr>
      <w:divsChild>
        <w:div w:id="283462165">
          <w:marLeft w:val="0"/>
          <w:marRight w:val="0"/>
          <w:marTop w:val="0"/>
          <w:marBottom w:val="300"/>
          <w:divBdr>
            <w:top w:val="none" w:sz="0" w:space="0" w:color="auto"/>
            <w:left w:val="none" w:sz="0" w:space="0" w:color="auto"/>
            <w:bottom w:val="none" w:sz="0" w:space="0" w:color="auto"/>
            <w:right w:val="none" w:sz="0" w:space="0" w:color="auto"/>
          </w:divBdr>
        </w:div>
      </w:divsChild>
    </w:div>
    <w:div w:id="739016204">
      <w:bodyDiv w:val="1"/>
      <w:marLeft w:val="0"/>
      <w:marRight w:val="0"/>
      <w:marTop w:val="0"/>
      <w:marBottom w:val="0"/>
      <w:divBdr>
        <w:top w:val="none" w:sz="0" w:space="0" w:color="auto"/>
        <w:left w:val="none" w:sz="0" w:space="0" w:color="auto"/>
        <w:bottom w:val="none" w:sz="0" w:space="0" w:color="auto"/>
        <w:right w:val="none" w:sz="0" w:space="0" w:color="auto"/>
      </w:divBdr>
      <w:divsChild>
        <w:div w:id="1699887762">
          <w:marLeft w:val="-225"/>
          <w:marRight w:val="-225"/>
          <w:marTop w:val="0"/>
          <w:marBottom w:val="0"/>
          <w:divBdr>
            <w:top w:val="none" w:sz="0" w:space="0" w:color="auto"/>
            <w:left w:val="none" w:sz="0" w:space="0" w:color="auto"/>
            <w:bottom w:val="none" w:sz="0" w:space="0" w:color="auto"/>
            <w:right w:val="none" w:sz="0" w:space="0" w:color="auto"/>
          </w:divBdr>
          <w:divsChild>
            <w:div w:id="1110856402">
              <w:marLeft w:val="0"/>
              <w:marRight w:val="0"/>
              <w:marTop w:val="0"/>
              <w:marBottom w:val="0"/>
              <w:divBdr>
                <w:top w:val="none" w:sz="0" w:space="0" w:color="auto"/>
                <w:left w:val="none" w:sz="0" w:space="0" w:color="auto"/>
                <w:bottom w:val="none" w:sz="0" w:space="0" w:color="auto"/>
                <w:right w:val="none" w:sz="0" w:space="0" w:color="auto"/>
              </w:divBdr>
              <w:divsChild>
                <w:div w:id="837581421">
                  <w:marLeft w:val="-225"/>
                  <w:marRight w:val="-225"/>
                  <w:marTop w:val="0"/>
                  <w:marBottom w:val="0"/>
                  <w:divBdr>
                    <w:top w:val="none" w:sz="0" w:space="0" w:color="auto"/>
                    <w:left w:val="none" w:sz="0" w:space="0" w:color="auto"/>
                    <w:bottom w:val="none" w:sz="0" w:space="0" w:color="auto"/>
                    <w:right w:val="none" w:sz="0" w:space="0" w:color="auto"/>
                  </w:divBdr>
                  <w:divsChild>
                    <w:div w:id="58977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334283">
          <w:marLeft w:val="-225"/>
          <w:marRight w:val="-225"/>
          <w:marTop w:val="0"/>
          <w:marBottom w:val="0"/>
          <w:divBdr>
            <w:top w:val="none" w:sz="0" w:space="0" w:color="auto"/>
            <w:left w:val="none" w:sz="0" w:space="0" w:color="auto"/>
            <w:bottom w:val="none" w:sz="0" w:space="0" w:color="auto"/>
            <w:right w:val="none" w:sz="0" w:space="0" w:color="auto"/>
          </w:divBdr>
          <w:divsChild>
            <w:div w:id="902787540">
              <w:marLeft w:val="0"/>
              <w:marRight w:val="0"/>
              <w:marTop w:val="0"/>
              <w:marBottom w:val="0"/>
              <w:divBdr>
                <w:top w:val="none" w:sz="0" w:space="0" w:color="auto"/>
                <w:left w:val="none" w:sz="0" w:space="0" w:color="auto"/>
                <w:bottom w:val="none" w:sz="0" w:space="0" w:color="auto"/>
                <w:right w:val="none" w:sz="0" w:space="0" w:color="auto"/>
              </w:divBdr>
              <w:divsChild>
                <w:div w:id="202332768">
                  <w:marLeft w:val="0"/>
                  <w:marRight w:val="0"/>
                  <w:marTop w:val="0"/>
                  <w:marBottom w:val="0"/>
                  <w:divBdr>
                    <w:top w:val="none" w:sz="0" w:space="0" w:color="auto"/>
                    <w:left w:val="none" w:sz="0" w:space="0" w:color="auto"/>
                    <w:bottom w:val="none" w:sz="0" w:space="0" w:color="auto"/>
                    <w:right w:val="none" w:sz="0" w:space="0" w:color="auto"/>
                  </w:divBdr>
                  <w:divsChild>
                    <w:div w:id="1571581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48902569">
              <w:marLeft w:val="1463"/>
              <w:marRight w:val="0"/>
              <w:marTop w:val="0"/>
              <w:marBottom w:val="0"/>
              <w:divBdr>
                <w:top w:val="none" w:sz="0" w:space="0" w:color="auto"/>
                <w:left w:val="none" w:sz="0" w:space="0" w:color="auto"/>
                <w:bottom w:val="none" w:sz="0" w:space="0" w:color="auto"/>
                <w:right w:val="none" w:sz="0" w:space="0" w:color="auto"/>
              </w:divBdr>
              <w:divsChild>
                <w:div w:id="200227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06173">
          <w:marLeft w:val="-225"/>
          <w:marRight w:val="-225"/>
          <w:marTop w:val="0"/>
          <w:marBottom w:val="0"/>
          <w:divBdr>
            <w:top w:val="none" w:sz="0" w:space="0" w:color="auto"/>
            <w:left w:val="none" w:sz="0" w:space="0" w:color="auto"/>
            <w:bottom w:val="none" w:sz="0" w:space="0" w:color="auto"/>
            <w:right w:val="none" w:sz="0" w:space="0" w:color="auto"/>
          </w:divBdr>
          <w:divsChild>
            <w:div w:id="1044522564">
              <w:marLeft w:val="0"/>
              <w:marRight w:val="0"/>
              <w:marTop w:val="0"/>
              <w:marBottom w:val="0"/>
              <w:divBdr>
                <w:top w:val="none" w:sz="0" w:space="0" w:color="auto"/>
                <w:left w:val="none" w:sz="0" w:space="0" w:color="auto"/>
                <w:bottom w:val="none" w:sz="0" w:space="0" w:color="auto"/>
                <w:right w:val="none" w:sz="0" w:space="0" w:color="auto"/>
              </w:divBdr>
              <w:divsChild>
                <w:div w:id="1617449551">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739137559">
      <w:bodyDiv w:val="1"/>
      <w:marLeft w:val="0"/>
      <w:marRight w:val="0"/>
      <w:marTop w:val="0"/>
      <w:marBottom w:val="0"/>
      <w:divBdr>
        <w:top w:val="none" w:sz="0" w:space="0" w:color="auto"/>
        <w:left w:val="none" w:sz="0" w:space="0" w:color="auto"/>
        <w:bottom w:val="none" w:sz="0" w:space="0" w:color="auto"/>
        <w:right w:val="none" w:sz="0" w:space="0" w:color="auto"/>
      </w:divBdr>
      <w:divsChild>
        <w:div w:id="41175495">
          <w:marLeft w:val="0"/>
          <w:marRight w:val="0"/>
          <w:marTop w:val="0"/>
          <w:marBottom w:val="450"/>
          <w:divBdr>
            <w:top w:val="none" w:sz="0" w:space="0" w:color="auto"/>
            <w:left w:val="none" w:sz="0" w:space="0" w:color="auto"/>
            <w:bottom w:val="none" w:sz="0" w:space="0" w:color="auto"/>
            <w:right w:val="none" w:sz="0" w:space="0" w:color="auto"/>
          </w:divBdr>
        </w:div>
      </w:divsChild>
    </w:div>
    <w:div w:id="739255710">
      <w:bodyDiv w:val="1"/>
      <w:marLeft w:val="0"/>
      <w:marRight w:val="0"/>
      <w:marTop w:val="0"/>
      <w:marBottom w:val="0"/>
      <w:divBdr>
        <w:top w:val="none" w:sz="0" w:space="0" w:color="auto"/>
        <w:left w:val="none" w:sz="0" w:space="0" w:color="auto"/>
        <w:bottom w:val="none" w:sz="0" w:space="0" w:color="auto"/>
        <w:right w:val="none" w:sz="0" w:space="0" w:color="auto"/>
      </w:divBdr>
      <w:divsChild>
        <w:div w:id="419646183">
          <w:marLeft w:val="501"/>
          <w:marRight w:val="250"/>
          <w:marTop w:val="0"/>
          <w:marBottom w:val="0"/>
          <w:divBdr>
            <w:top w:val="none" w:sz="0" w:space="0" w:color="auto"/>
            <w:left w:val="none" w:sz="0" w:space="0" w:color="auto"/>
            <w:bottom w:val="none" w:sz="0" w:space="0" w:color="auto"/>
            <w:right w:val="none" w:sz="0" w:space="0" w:color="auto"/>
          </w:divBdr>
        </w:div>
      </w:divsChild>
    </w:div>
    <w:div w:id="739520710">
      <w:bodyDiv w:val="1"/>
      <w:marLeft w:val="0"/>
      <w:marRight w:val="0"/>
      <w:marTop w:val="0"/>
      <w:marBottom w:val="0"/>
      <w:divBdr>
        <w:top w:val="none" w:sz="0" w:space="0" w:color="auto"/>
        <w:left w:val="none" w:sz="0" w:space="0" w:color="auto"/>
        <w:bottom w:val="none" w:sz="0" w:space="0" w:color="auto"/>
        <w:right w:val="none" w:sz="0" w:space="0" w:color="auto"/>
      </w:divBdr>
    </w:div>
    <w:div w:id="739596912">
      <w:bodyDiv w:val="1"/>
      <w:marLeft w:val="0"/>
      <w:marRight w:val="0"/>
      <w:marTop w:val="0"/>
      <w:marBottom w:val="0"/>
      <w:divBdr>
        <w:top w:val="none" w:sz="0" w:space="0" w:color="auto"/>
        <w:left w:val="none" w:sz="0" w:space="0" w:color="auto"/>
        <w:bottom w:val="none" w:sz="0" w:space="0" w:color="auto"/>
        <w:right w:val="none" w:sz="0" w:space="0" w:color="auto"/>
      </w:divBdr>
    </w:div>
    <w:div w:id="739601044">
      <w:bodyDiv w:val="1"/>
      <w:marLeft w:val="0"/>
      <w:marRight w:val="0"/>
      <w:marTop w:val="0"/>
      <w:marBottom w:val="0"/>
      <w:divBdr>
        <w:top w:val="none" w:sz="0" w:space="0" w:color="auto"/>
        <w:left w:val="none" w:sz="0" w:space="0" w:color="auto"/>
        <w:bottom w:val="none" w:sz="0" w:space="0" w:color="auto"/>
        <w:right w:val="none" w:sz="0" w:space="0" w:color="auto"/>
      </w:divBdr>
      <w:divsChild>
        <w:div w:id="469976932">
          <w:marLeft w:val="0"/>
          <w:marRight w:val="0"/>
          <w:marTop w:val="450"/>
          <w:marBottom w:val="435"/>
          <w:divBdr>
            <w:top w:val="none" w:sz="0" w:space="0" w:color="auto"/>
            <w:left w:val="none" w:sz="0" w:space="0" w:color="auto"/>
            <w:bottom w:val="none" w:sz="0" w:space="0" w:color="auto"/>
            <w:right w:val="none" w:sz="0" w:space="0" w:color="auto"/>
          </w:divBdr>
        </w:div>
      </w:divsChild>
    </w:div>
    <w:div w:id="739671304">
      <w:bodyDiv w:val="1"/>
      <w:marLeft w:val="0"/>
      <w:marRight w:val="0"/>
      <w:marTop w:val="0"/>
      <w:marBottom w:val="0"/>
      <w:divBdr>
        <w:top w:val="none" w:sz="0" w:space="0" w:color="auto"/>
        <w:left w:val="none" w:sz="0" w:space="0" w:color="auto"/>
        <w:bottom w:val="none" w:sz="0" w:space="0" w:color="auto"/>
        <w:right w:val="none" w:sz="0" w:space="0" w:color="auto"/>
      </w:divBdr>
    </w:div>
    <w:div w:id="739710912">
      <w:bodyDiv w:val="1"/>
      <w:marLeft w:val="0"/>
      <w:marRight w:val="0"/>
      <w:marTop w:val="0"/>
      <w:marBottom w:val="0"/>
      <w:divBdr>
        <w:top w:val="none" w:sz="0" w:space="0" w:color="auto"/>
        <w:left w:val="none" w:sz="0" w:space="0" w:color="auto"/>
        <w:bottom w:val="none" w:sz="0" w:space="0" w:color="auto"/>
        <w:right w:val="none" w:sz="0" w:space="0" w:color="auto"/>
      </w:divBdr>
      <w:divsChild>
        <w:div w:id="370883915">
          <w:marLeft w:val="0"/>
          <w:marRight w:val="0"/>
          <w:marTop w:val="0"/>
          <w:marBottom w:val="0"/>
          <w:divBdr>
            <w:top w:val="dotted" w:sz="6" w:space="4" w:color="EBEBEB"/>
            <w:left w:val="none" w:sz="0" w:space="8" w:color="auto"/>
            <w:bottom w:val="dotted" w:sz="6" w:space="4" w:color="EBEBEB"/>
            <w:right w:val="none" w:sz="0" w:space="8" w:color="auto"/>
          </w:divBdr>
        </w:div>
        <w:div w:id="1912692287">
          <w:marLeft w:val="0"/>
          <w:marRight w:val="0"/>
          <w:marTop w:val="0"/>
          <w:marBottom w:val="0"/>
          <w:divBdr>
            <w:top w:val="none" w:sz="0" w:space="0" w:color="auto"/>
            <w:left w:val="none" w:sz="0" w:space="0" w:color="auto"/>
            <w:bottom w:val="none" w:sz="0" w:space="0" w:color="auto"/>
            <w:right w:val="none" w:sz="0" w:space="0" w:color="auto"/>
          </w:divBdr>
        </w:div>
      </w:divsChild>
    </w:div>
    <w:div w:id="740175200">
      <w:bodyDiv w:val="1"/>
      <w:marLeft w:val="0"/>
      <w:marRight w:val="0"/>
      <w:marTop w:val="0"/>
      <w:marBottom w:val="0"/>
      <w:divBdr>
        <w:top w:val="none" w:sz="0" w:space="0" w:color="auto"/>
        <w:left w:val="none" w:sz="0" w:space="0" w:color="auto"/>
        <w:bottom w:val="none" w:sz="0" w:space="0" w:color="auto"/>
        <w:right w:val="none" w:sz="0" w:space="0" w:color="auto"/>
      </w:divBdr>
    </w:div>
    <w:div w:id="740374240">
      <w:bodyDiv w:val="1"/>
      <w:marLeft w:val="0"/>
      <w:marRight w:val="0"/>
      <w:marTop w:val="0"/>
      <w:marBottom w:val="0"/>
      <w:divBdr>
        <w:top w:val="none" w:sz="0" w:space="0" w:color="auto"/>
        <w:left w:val="none" w:sz="0" w:space="0" w:color="auto"/>
        <w:bottom w:val="none" w:sz="0" w:space="0" w:color="auto"/>
        <w:right w:val="none" w:sz="0" w:space="0" w:color="auto"/>
      </w:divBdr>
      <w:divsChild>
        <w:div w:id="1570798195">
          <w:marLeft w:val="-225"/>
          <w:marRight w:val="-225"/>
          <w:marTop w:val="0"/>
          <w:marBottom w:val="0"/>
          <w:divBdr>
            <w:top w:val="none" w:sz="0" w:space="0" w:color="auto"/>
            <w:left w:val="none" w:sz="0" w:space="0" w:color="auto"/>
            <w:bottom w:val="none" w:sz="0" w:space="0" w:color="auto"/>
            <w:right w:val="none" w:sz="0" w:space="0" w:color="auto"/>
          </w:divBdr>
          <w:divsChild>
            <w:div w:id="1545023831">
              <w:marLeft w:val="0"/>
              <w:marRight w:val="0"/>
              <w:marTop w:val="0"/>
              <w:marBottom w:val="0"/>
              <w:divBdr>
                <w:top w:val="none" w:sz="0" w:space="0" w:color="auto"/>
                <w:left w:val="none" w:sz="0" w:space="0" w:color="auto"/>
                <w:bottom w:val="none" w:sz="0" w:space="0" w:color="auto"/>
                <w:right w:val="none" w:sz="0" w:space="0" w:color="auto"/>
              </w:divBdr>
              <w:divsChild>
                <w:div w:id="1357537436">
                  <w:marLeft w:val="-225"/>
                  <w:marRight w:val="-225"/>
                  <w:marTop w:val="0"/>
                  <w:marBottom w:val="0"/>
                  <w:divBdr>
                    <w:top w:val="none" w:sz="0" w:space="0" w:color="auto"/>
                    <w:left w:val="none" w:sz="0" w:space="0" w:color="auto"/>
                    <w:bottom w:val="none" w:sz="0" w:space="0" w:color="auto"/>
                    <w:right w:val="none" w:sz="0" w:space="0" w:color="auto"/>
                  </w:divBdr>
                  <w:divsChild>
                    <w:div w:id="53851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826938">
          <w:marLeft w:val="-225"/>
          <w:marRight w:val="-225"/>
          <w:marTop w:val="0"/>
          <w:marBottom w:val="0"/>
          <w:divBdr>
            <w:top w:val="none" w:sz="0" w:space="0" w:color="auto"/>
            <w:left w:val="none" w:sz="0" w:space="0" w:color="auto"/>
            <w:bottom w:val="none" w:sz="0" w:space="0" w:color="auto"/>
            <w:right w:val="none" w:sz="0" w:space="0" w:color="auto"/>
          </w:divBdr>
          <w:divsChild>
            <w:div w:id="167865840">
              <w:marLeft w:val="0"/>
              <w:marRight w:val="0"/>
              <w:marTop w:val="0"/>
              <w:marBottom w:val="0"/>
              <w:divBdr>
                <w:top w:val="none" w:sz="0" w:space="0" w:color="auto"/>
                <w:left w:val="none" w:sz="0" w:space="0" w:color="auto"/>
                <w:bottom w:val="none" w:sz="0" w:space="0" w:color="auto"/>
                <w:right w:val="none" w:sz="0" w:space="0" w:color="auto"/>
              </w:divBdr>
              <w:divsChild>
                <w:div w:id="1038819497">
                  <w:marLeft w:val="0"/>
                  <w:marRight w:val="0"/>
                  <w:marTop w:val="0"/>
                  <w:marBottom w:val="0"/>
                  <w:divBdr>
                    <w:top w:val="none" w:sz="0" w:space="0" w:color="auto"/>
                    <w:left w:val="none" w:sz="0" w:space="0" w:color="auto"/>
                    <w:bottom w:val="none" w:sz="0" w:space="0" w:color="auto"/>
                    <w:right w:val="none" w:sz="0" w:space="0" w:color="auto"/>
                  </w:divBdr>
                  <w:divsChild>
                    <w:div w:id="108380008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05031183">
              <w:marLeft w:val="1463"/>
              <w:marRight w:val="0"/>
              <w:marTop w:val="0"/>
              <w:marBottom w:val="0"/>
              <w:divBdr>
                <w:top w:val="none" w:sz="0" w:space="0" w:color="auto"/>
                <w:left w:val="none" w:sz="0" w:space="0" w:color="auto"/>
                <w:bottom w:val="none" w:sz="0" w:space="0" w:color="auto"/>
                <w:right w:val="none" w:sz="0" w:space="0" w:color="auto"/>
              </w:divBdr>
              <w:divsChild>
                <w:div w:id="78723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429065">
          <w:marLeft w:val="-225"/>
          <w:marRight w:val="-225"/>
          <w:marTop w:val="0"/>
          <w:marBottom w:val="0"/>
          <w:divBdr>
            <w:top w:val="none" w:sz="0" w:space="0" w:color="auto"/>
            <w:left w:val="none" w:sz="0" w:space="0" w:color="auto"/>
            <w:bottom w:val="none" w:sz="0" w:space="0" w:color="auto"/>
            <w:right w:val="none" w:sz="0" w:space="0" w:color="auto"/>
          </w:divBdr>
          <w:divsChild>
            <w:div w:id="1870793693">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740448567">
      <w:bodyDiv w:val="1"/>
      <w:marLeft w:val="0"/>
      <w:marRight w:val="0"/>
      <w:marTop w:val="0"/>
      <w:marBottom w:val="0"/>
      <w:divBdr>
        <w:top w:val="none" w:sz="0" w:space="0" w:color="auto"/>
        <w:left w:val="none" w:sz="0" w:space="0" w:color="auto"/>
        <w:bottom w:val="none" w:sz="0" w:space="0" w:color="auto"/>
        <w:right w:val="none" w:sz="0" w:space="0" w:color="auto"/>
      </w:divBdr>
      <w:divsChild>
        <w:div w:id="1782334368">
          <w:marLeft w:val="0"/>
          <w:marRight w:val="0"/>
          <w:marTop w:val="0"/>
          <w:marBottom w:val="0"/>
          <w:divBdr>
            <w:top w:val="dotted" w:sz="6" w:space="4" w:color="EBEBEB"/>
            <w:left w:val="none" w:sz="0" w:space="8" w:color="auto"/>
            <w:bottom w:val="dotted" w:sz="6" w:space="4" w:color="EBEBEB"/>
            <w:right w:val="none" w:sz="0" w:space="8" w:color="auto"/>
          </w:divBdr>
        </w:div>
        <w:div w:id="1894584746">
          <w:marLeft w:val="0"/>
          <w:marRight w:val="0"/>
          <w:marTop w:val="0"/>
          <w:marBottom w:val="0"/>
          <w:divBdr>
            <w:top w:val="none" w:sz="0" w:space="0" w:color="auto"/>
            <w:left w:val="none" w:sz="0" w:space="0" w:color="auto"/>
            <w:bottom w:val="none" w:sz="0" w:space="0" w:color="auto"/>
            <w:right w:val="none" w:sz="0" w:space="0" w:color="auto"/>
          </w:divBdr>
        </w:div>
      </w:divsChild>
    </w:div>
    <w:div w:id="740493043">
      <w:bodyDiv w:val="1"/>
      <w:marLeft w:val="0"/>
      <w:marRight w:val="0"/>
      <w:marTop w:val="0"/>
      <w:marBottom w:val="0"/>
      <w:divBdr>
        <w:top w:val="none" w:sz="0" w:space="0" w:color="auto"/>
        <w:left w:val="none" w:sz="0" w:space="0" w:color="auto"/>
        <w:bottom w:val="none" w:sz="0" w:space="0" w:color="auto"/>
        <w:right w:val="none" w:sz="0" w:space="0" w:color="auto"/>
      </w:divBdr>
    </w:div>
    <w:div w:id="740639251">
      <w:bodyDiv w:val="1"/>
      <w:marLeft w:val="0"/>
      <w:marRight w:val="0"/>
      <w:marTop w:val="0"/>
      <w:marBottom w:val="0"/>
      <w:divBdr>
        <w:top w:val="none" w:sz="0" w:space="0" w:color="auto"/>
        <w:left w:val="none" w:sz="0" w:space="0" w:color="auto"/>
        <w:bottom w:val="none" w:sz="0" w:space="0" w:color="auto"/>
        <w:right w:val="none" w:sz="0" w:space="0" w:color="auto"/>
      </w:divBdr>
      <w:divsChild>
        <w:div w:id="28778624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40643384">
      <w:bodyDiv w:val="1"/>
      <w:marLeft w:val="0"/>
      <w:marRight w:val="0"/>
      <w:marTop w:val="0"/>
      <w:marBottom w:val="0"/>
      <w:divBdr>
        <w:top w:val="none" w:sz="0" w:space="0" w:color="auto"/>
        <w:left w:val="none" w:sz="0" w:space="0" w:color="auto"/>
        <w:bottom w:val="none" w:sz="0" w:space="0" w:color="auto"/>
        <w:right w:val="none" w:sz="0" w:space="0" w:color="auto"/>
      </w:divBdr>
      <w:divsChild>
        <w:div w:id="46686993">
          <w:marLeft w:val="-150"/>
          <w:marRight w:val="-150"/>
          <w:marTop w:val="0"/>
          <w:marBottom w:val="0"/>
          <w:divBdr>
            <w:top w:val="none" w:sz="0" w:space="0" w:color="auto"/>
            <w:left w:val="none" w:sz="0" w:space="0" w:color="auto"/>
            <w:bottom w:val="none" w:sz="0" w:space="0" w:color="auto"/>
            <w:right w:val="none" w:sz="0" w:space="0" w:color="auto"/>
          </w:divBdr>
        </w:div>
      </w:divsChild>
    </w:div>
    <w:div w:id="741099592">
      <w:bodyDiv w:val="1"/>
      <w:marLeft w:val="0"/>
      <w:marRight w:val="0"/>
      <w:marTop w:val="0"/>
      <w:marBottom w:val="0"/>
      <w:divBdr>
        <w:top w:val="none" w:sz="0" w:space="0" w:color="auto"/>
        <w:left w:val="none" w:sz="0" w:space="0" w:color="auto"/>
        <w:bottom w:val="none" w:sz="0" w:space="0" w:color="auto"/>
        <w:right w:val="none" w:sz="0" w:space="0" w:color="auto"/>
      </w:divBdr>
    </w:div>
    <w:div w:id="741292501">
      <w:bodyDiv w:val="1"/>
      <w:marLeft w:val="0"/>
      <w:marRight w:val="0"/>
      <w:marTop w:val="0"/>
      <w:marBottom w:val="0"/>
      <w:divBdr>
        <w:top w:val="none" w:sz="0" w:space="0" w:color="auto"/>
        <w:left w:val="none" w:sz="0" w:space="0" w:color="auto"/>
        <w:bottom w:val="none" w:sz="0" w:space="0" w:color="auto"/>
        <w:right w:val="none" w:sz="0" w:space="0" w:color="auto"/>
      </w:divBdr>
    </w:div>
    <w:div w:id="741373555">
      <w:bodyDiv w:val="1"/>
      <w:marLeft w:val="0"/>
      <w:marRight w:val="0"/>
      <w:marTop w:val="0"/>
      <w:marBottom w:val="0"/>
      <w:divBdr>
        <w:top w:val="none" w:sz="0" w:space="0" w:color="auto"/>
        <w:left w:val="none" w:sz="0" w:space="0" w:color="auto"/>
        <w:bottom w:val="none" w:sz="0" w:space="0" w:color="auto"/>
        <w:right w:val="none" w:sz="0" w:space="0" w:color="auto"/>
      </w:divBdr>
    </w:div>
    <w:div w:id="741441027">
      <w:bodyDiv w:val="1"/>
      <w:marLeft w:val="0"/>
      <w:marRight w:val="0"/>
      <w:marTop w:val="0"/>
      <w:marBottom w:val="0"/>
      <w:divBdr>
        <w:top w:val="none" w:sz="0" w:space="0" w:color="auto"/>
        <w:left w:val="none" w:sz="0" w:space="0" w:color="auto"/>
        <w:bottom w:val="none" w:sz="0" w:space="0" w:color="auto"/>
        <w:right w:val="none" w:sz="0" w:space="0" w:color="auto"/>
      </w:divBdr>
      <w:divsChild>
        <w:div w:id="292715900">
          <w:marLeft w:val="-225"/>
          <w:marRight w:val="-225"/>
          <w:marTop w:val="0"/>
          <w:marBottom w:val="0"/>
          <w:divBdr>
            <w:top w:val="none" w:sz="0" w:space="0" w:color="auto"/>
            <w:left w:val="none" w:sz="0" w:space="0" w:color="auto"/>
            <w:bottom w:val="none" w:sz="0" w:space="0" w:color="auto"/>
            <w:right w:val="none" w:sz="0" w:space="0" w:color="auto"/>
          </w:divBdr>
          <w:divsChild>
            <w:div w:id="388576935">
              <w:marLeft w:val="0"/>
              <w:marRight w:val="0"/>
              <w:marTop w:val="150"/>
              <w:marBottom w:val="0"/>
              <w:divBdr>
                <w:top w:val="none" w:sz="0" w:space="0" w:color="auto"/>
                <w:left w:val="none" w:sz="0" w:space="0" w:color="auto"/>
                <w:bottom w:val="none" w:sz="0" w:space="0" w:color="auto"/>
                <w:right w:val="none" w:sz="0" w:space="0" w:color="auto"/>
              </w:divBdr>
            </w:div>
            <w:div w:id="744842444">
              <w:marLeft w:val="0"/>
              <w:marRight w:val="0"/>
              <w:marTop w:val="0"/>
              <w:marBottom w:val="0"/>
              <w:divBdr>
                <w:top w:val="none" w:sz="0" w:space="0" w:color="auto"/>
                <w:left w:val="none" w:sz="0" w:space="0" w:color="auto"/>
                <w:bottom w:val="none" w:sz="0" w:space="0" w:color="auto"/>
                <w:right w:val="none" w:sz="0" w:space="0" w:color="auto"/>
              </w:divBdr>
            </w:div>
          </w:divsChild>
        </w:div>
        <w:div w:id="668795785">
          <w:marLeft w:val="0"/>
          <w:marRight w:val="0"/>
          <w:marTop w:val="0"/>
          <w:marBottom w:val="0"/>
          <w:divBdr>
            <w:top w:val="none" w:sz="0" w:space="0" w:color="auto"/>
            <w:left w:val="none" w:sz="0" w:space="0" w:color="auto"/>
            <w:bottom w:val="none" w:sz="0" w:space="0" w:color="auto"/>
            <w:right w:val="none" w:sz="0" w:space="0" w:color="auto"/>
          </w:divBdr>
          <w:divsChild>
            <w:div w:id="773861520">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741565647">
      <w:bodyDiv w:val="1"/>
      <w:marLeft w:val="0"/>
      <w:marRight w:val="0"/>
      <w:marTop w:val="0"/>
      <w:marBottom w:val="0"/>
      <w:divBdr>
        <w:top w:val="none" w:sz="0" w:space="0" w:color="auto"/>
        <w:left w:val="none" w:sz="0" w:space="0" w:color="auto"/>
        <w:bottom w:val="none" w:sz="0" w:space="0" w:color="auto"/>
        <w:right w:val="none" w:sz="0" w:space="0" w:color="auto"/>
      </w:divBdr>
    </w:div>
    <w:div w:id="742064848">
      <w:bodyDiv w:val="1"/>
      <w:marLeft w:val="0"/>
      <w:marRight w:val="0"/>
      <w:marTop w:val="0"/>
      <w:marBottom w:val="0"/>
      <w:divBdr>
        <w:top w:val="none" w:sz="0" w:space="0" w:color="auto"/>
        <w:left w:val="none" w:sz="0" w:space="0" w:color="auto"/>
        <w:bottom w:val="none" w:sz="0" w:space="0" w:color="auto"/>
        <w:right w:val="none" w:sz="0" w:space="0" w:color="auto"/>
      </w:divBdr>
      <w:divsChild>
        <w:div w:id="377359417">
          <w:marLeft w:val="0"/>
          <w:marRight w:val="0"/>
          <w:marTop w:val="0"/>
          <w:marBottom w:val="300"/>
          <w:divBdr>
            <w:top w:val="none" w:sz="0" w:space="0" w:color="auto"/>
            <w:left w:val="none" w:sz="0" w:space="0" w:color="auto"/>
            <w:bottom w:val="none" w:sz="0" w:space="0" w:color="auto"/>
            <w:right w:val="none" w:sz="0" w:space="0" w:color="auto"/>
          </w:divBdr>
          <w:divsChild>
            <w:div w:id="694624459">
              <w:marLeft w:val="0"/>
              <w:marRight w:val="0"/>
              <w:marTop w:val="0"/>
              <w:marBottom w:val="0"/>
              <w:divBdr>
                <w:top w:val="none" w:sz="0" w:space="0" w:color="auto"/>
                <w:left w:val="none" w:sz="0" w:space="0" w:color="auto"/>
                <w:bottom w:val="none" w:sz="0" w:space="0" w:color="auto"/>
                <w:right w:val="none" w:sz="0" w:space="0" w:color="auto"/>
              </w:divBdr>
              <w:divsChild>
                <w:div w:id="80488098">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590092067">
          <w:marLeft w:val="0"/>
          <w:marRight w:val="0"/>
          <w:marTop w:val="0"/>
          <w:marBottom w:val="0"/>
          <w:divBdr>
            <w:top w:val="none" w:sz="0" w:space="0" w:color="auto"/>
            <w:left w:val="none" w:sz="0" w:space="0" w:color="auto"/>
            <w:bottom w:val="none" w:sz="0" w:space="0" w:color="auto"/>
            <w:right w:val="none" w:sz="0" w:space="0" w:color="auto"/>
          </w:divBdr>
          <w:divsChild>
            <w:div w:id="570894646">
              <w:marLeft w:val="0"/>
              <w:marRight w:val="450"/>
              <w:marTop w:val="0"/>
              <w:marBottom w:val="150"/>
              <w:divBdr>
                <w:top w:val="none" w:sz="0" w:space="0" w:color="auto"/>
                <w:left w:val="none" w:sz="0" w:space="0" w:color="auto"/>
                <w:bottom w:val="none" w:sz="0" w:space="0" w:color="auto"/>
                <w:right w:val="none" w:sz="0" w:space="0" w:color="auto"/>
              </w:divBdr>
              <w:divsChild>
                <w:div w:id="3559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068857">
      <w:bodyDiv w:val="1"/>
      <w:marLeft w:val="0"/>
      <w:marRight w:val="0"/>
      <w:marTop w:val="0"/>
      <w:marBottom w:val="0"/>
      <w:divBdr>
        <w:top w:val="none" w:sz="0" w:space="0" w:color="auto"/>
        <w:left w:val="none" w:sz="0" w:space="0" w:color="auto"/>
        <w:bottom w:val="none" w:sz="0" w:space="0" w:color="auto"/>
        <w:right w:val="none" w:sz="0" w:space="0" w:color="auto"/>
      </w:divBdr>
      <w:divsChild>
        <w:div w:id="390616948">
          <w:marLeft w:val="0"/>
          <w:marRight w:val="0"/>
          <w:marTop w:val="0"/>
          <w:marBottom w:val="300"/>
          <w:divBdr>
            <w:top w:val="none" w:sz="0" w:space="0" w:color="auto"/>
            <w:left w:val="none" w:sz="0" w:space="0" w:color="auto"/>
            <w:bottom w:val="none" w:sz="0" w:space="0" w:color="auto"/>
            <w:right w:val="none" w:sz="0" w:space="0" w:color="auto"/>
          </w:divBdr>
          <w:divsChild>
            <w:div w:id="499930812">
              <w:marLeft w:val="0"/>
              <w:marRight w:val="0"/>
              <w:marTop w:val="0"/>
              <w:marBottom w:val="0"/>
              <w:divBdr>
                <w:top w:val="none" w:sz="0" w:space="0" w:color="auto"/>
                <w:left w:val="none" w:sz="0" w:space="0" w:color="auto"/>
                <w:bottom w:val="none" w:sz="0" w:space="0" w:color="auto"/>
                <w:right w:val="none" w:sz="0" w:space="0" w:color="auto"/>
              </w:divBdr>
            </w:div>
          </w:divsChild>
        </w:div>
        <w:div w:id="493571735">
          <w:marLeft w:val="0"/>
          <w:marRight w:val="0"/>
          <w:marTop w:val="0"/>
          <w:marBottom w:val="300"/>
          <w:divBdr>
            <w:top w:val="none" w:sz="0" w:space="0" w:color="auto"/>
            <w:left w:val="none" w:sz="0" w:space="0" w:color="auto"/>
            <w:bottom w:val="single" w:sz="6" w:space="5" w:color="000000"/>
            <w:right w:val="none" w:sz="0" w:space="0" w:color="auto"/>
          </w:divBdr>
        </w:div>
      </w:divsChild>
    </w:div>
    <w:div w:id="742335989">
      <w:bodyDiv w:val="1"/>
      <w:marLeft w:val="0"/>
      <w:marRight w:val="0"/>
      <w:marTop w:val="0"/>
      <w:marBottom w:val="0"/>
      <w:divBdr>
        <w:top w:val="none" w:sz="0" w:space="0" w:color="auto"/>
        <w:left w:val="none" w:sz="0" w:space="0" w:color="auto"/>
        <w:bottom w:val="none" w:sz="0" w:space="0" w:color="auto"/>
        <w:right w:val="none" w:sz="0" w:space="0" w:color="auto"/>
      </w:divBdr>
      <w:divsChild>
        <w:div w:id="1559439845">
          <w:marLeft w:val="0"/>
          <w:marRight w:val="0"/>
          <w:marTop w:val="0"/>
          <w:marBottom w:val="0"/>
          <w:divBdr>
            <w:top w:val="single" w:sz="2" w:space="0" w:color="E0E0E0"/>
            <w:left w:val="single" w:sz="2" w:space="0" w:color="E0E0E0"/>
            <w:bottom w:val="single" w:sz="2" w:space="0" w:color="E0E0E0"/>
            <w:right w:val="single" w:sz="2" w:space="0" w:color="E0E0E0"/>
          </w:divBdr>
          <w:divsChild>
            <w:div w:id="503935376">
              <w:marLeft w:val="0"/>
              <w:marRight w:val="0"/>
              <w:marTop w:val="0"/>
              <w:marBottom w:val="0"/>
              <w:divBdr>
                <w:top w:val="single" w:sz="2" w:space="0" w:color="E0E0E0"/>
                <w:left w:val="single" w:sz="2" w:space="0" w:color="E0E0E0"/>
                <w:bottom w:val="single" w:sz="2" w:space="0" w:color="E0E0E0"/>
                <w:right w:val="single" w:sz="2" w:space="0" w:color="E0E0E0"/>
              </w:divBdr>
              <w:divsChild>
                <w:div w:id="479886752">
                  <w:marLeft w:val="0"/>
                  <w:marRight w:val="0"/>
                  <w:marTop w:val="0"/>
                  <w:marBottom w:val="0"/>
                  <w:divBdr>
                    <w:top w:val="single" w:sz="2" w:space="0" w:color="E0E0E0"/>
                    <w:left w:val="single" w:sz="2" w:space="0" w:color="E0E0E0"/>
                    <w:bottom w:val="single" w:sz="2" w:space="0" w:color="E0E0E0"/>
                    <w:right w:val="single" w:sz="2" w:space="0" w:color="E0E0E0"/>
                  </w:divBdr>
                  <w:divsChild>
                    <w:div w:id="812405263">
                      <w:marLeft w:val="0"/>
                      <w:marRight w:val="0"/>
                      <w:marTop w:val="0"/>
                      <w:marBottom w:val="0"/>
                      <w:divBdr>
                        <w:top w:val="single" w:sz="2" w:space="0" w:color="E0E0E0"/>
                        <w:left w:val="single" w:sz="2" w:space="0" w:color="E0E0E0"/>
                        <w:bottom w:val="single" w:sz="2" w:space="0" w:color="E0E0E0"/>
                        <w:right w:val="single" w:sz="2" w:space="0" w:color="E0E0E0"/>
                      </w:divBdr>
                    </w:div>
                    <w:div w:id="65110520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936668893">
          <w:marLeft w:val="0"/>
          <w:marRight w:val="0"/>
          <w:marTop w:val="0"/>
          <w:marBottom w:val="0"/>
          <w:divBdr>
            <w:top w:val="single" w:sz="2" w:space="0" w:color="E0E0E0"/>
            <w:left w:val="single" w:sz="2" w:space="0" w:color="E0E0E0"/>
            <w:bottom w:val="single" w:sz="2" w:space="0" w:color="E0E0E0"/>
            <w:right w:val="single" w:sz="2" w:space="0" w:color="E0E0E0"/>
          </w:divBdr>
          <w:divsChild>
            <w:div w:id="1542789592">
              <w:marLeft w:val="0"/>
              <w:marRight w:val="0"/>
              <w:marTop w:val="0"/>
              <w:marBottom w:val="0"/>
              <w:divBdr>
                <w:top w:val="single" w:sz="2" w:space="0" w:color="E0E0E0"/>
                <w:left w:val="single" w:sz="2" w:space="0" w:color="E0E0E0"/>
                <w:bottom w:val="single" w:sz="2" w:space="0" w:color="E0E0E0"/>
                <w:right w:val="single" w:sz="2" w:space="0" w:color="E0E0E0"/>
              </w:divBdr>
              <w:divsChild>
                <w:div w:id="824975014">
                  <w:marLeft w:val="0"/>
                  <w:marRight w:val="0"/>
                  <w:marTop w:val="0"/>
                  <w:marBottom w:val="0"/>
                  <w:divBdr>
                    <w:top w:val="single" w:sz="2" w:space="0" w:color="E0E0E0"/>
                    <w:left w:val="single" w:sz="2" w:space="0" w:color="E0E0E0"/>
                    <w:bottom w:val="single" w:sz="2" w:space="0" w:color="E0E0E0"/>
                    <w:right w:val="single" w:sz="2" w:space="0" w:color="E0E0E0"/>
                  </w:divBdr>
                  <w:divsChild>
                    <w:div w:id="896553297">
                      <w:marLeft w:val="0"/>
                      <w:marRight w:val="0"/>
                      <w:marTop w:val="0"/>
                      <w:marBottom w:val="0"/>
                      <w:divBdr>
                        <w:top w:val="single" w:sz="2" w:space="0" w:color="E0E0E0"/>
                        <w:left w:val="single" w:sz="2" w:space="0" w:color="E0E0E0"/>
                        <w:bottom w:val="single" w:sz="2" w:space="0" w:color="E0E0E0"/>
                        <w:right w:val="single" w:sz="2" w:space="0" w:color="E0E0E0"/>
                      </w:divBdr>
                      <w:divsChild>
                        <w:div w:id="86437129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458498439">
              <w:marLeft w:val="0"/>
              <w:marRight w:val="0"/>
              <w:marTop w:val="0"/>
              <w:marBottom w:val="0"/>
              <w:divBdr>
                <w:top w:val="single" w:sz="2" w:space="0" w:color="E0E0E0"/>
                <w:left w:val="single" w:sz="2" w:space="0" w:color="E0E0E0"/>
                <w:bottom w:val="single" w:sz="2" w:space="0" w:color="E0E0E0"/>
                <w:right w:val="single" w:sz="2" w:space="0" w:color="E0E0E0"/>
              </w:divBdr>
              <w:divsChild>
                <w:div w:id="1913809984">
                  <w:marLeft w:val="0"/>
                  <w:marRight w:val="0"/>
                  <w:marTop w:val="0"/>
                  <w:marBottom w:val="0"/>
                  <w:divBdr>
                    <w:top w:val="single" w:sz="2" w:space="0" w:color="E0E0E0"/>
                    <w:left w:val="single" w:sz="2" w:space="0" w:color="E0E0E0"/>
                    <w:bottom w:val="single" w:sz="2" w:space="0" w:color="E0E0E0"/>
                    <w:right w:val="single" w:sz="2" w:space="0" w:color="E0E0E0"/>
                  </w:divBdr>
                </w:div>
                <w:div w:id="1954290574">
                  <w:marLeft w:val="0"/>
                  <w:marRight w:val="0"/>
                  <w:marTop w:val="0"/>
                  <w:marBottom w:val="0"/>
                  <w:divBdr>
                    <w:top w:val="single" w:sz="2" w:space="0" w:color="E0E0E0"/>
                    <w:left w:val="single" w:sz="2" w:space="0" w:color="E0E0E0"/>
                    <w:bottom w:val="single" w:sz="2" w:space="0" w:color="E0E0E0"/>
                    <w:right w:val="single" w:sz="2" w:space="0" w:color="E0E0E0"/>
                  </w:divBdr>
                  <w:divsChild>
                    <w:div w:id="1903638588">
                      <w:marLeft w:val="0"/>
                      <w:marRight w:val="0"/>
                      <w:marTop w:val="0"/>
                      <w:marBottom w:val="0"/>
                      <w:divBdr>
                        <w:top w:val="single" w:sz="2" w:space="0" w:color="E0E0E0"/>
                        <w:left w:val="single" w:sz="2" w:space="0" w:color="E0E0E0"/>
                        <w:bottom w:val="single" w:sz="2" w:space="0" w:color="E0E0E0"/>
                        <w:right w:val="single" w:sz="2" w:space="0" w:color="E0E0E0"/>
                      </w:divBdr>
                      <w:divsChild>
                        <w:div w:id="203870049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41969993">
                      <w:marLeft w:val="0"/>
                      <w:marRight w:val="0"/>
                      <w:marTop w:val="0"/>
                      <w:marBottom w:val="0"/>
                      <w:divBdr>
                        <w:top w:val="single" w:sz="2" w:space="0" w:color="E0E0E0"/>
                        <w:left w:val="single" w:sz="2" w:space="0" w:color="E0E0E0"/>
                        <w:bottom w:val="single" w:sz="2" w:space="0" w:color="E0E0E0"/>
                        <w:right w:val="single" w:sz="2" w:space="0" w:color="E0E0E0"/>
                      </w:divBdr>
                      <w:divsChild>
                        <w:div w:id="188849449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00354602">
                      <w:marLeft w:val="0"/>
                      <w:marRight w:val="0"/>
                      <w:marTop w:val="0"/>
                      <w:marBottom w:val="0"/>
                      <w:divBdr>
                        <w:top w:val="single" w:sz="2" w:space="0" w:color="E0E0E0"/>
                        <w:left w:val="single" w:sz="2" w:space="0" w:color="E0E0E0"/>
                        <w:bottom w:val="single" w:sz="2" w:space="0" w:color="E0E0E0"/>
                        <w:right w:val="single" w:sz="2" w:space="0" w:color="E0E0E0"/>
                      </w:divBdr>
                      <w:divsChild>
                        <w:div w:id="15021612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47702184">
                      <w:marLeft w:val="0"/>
                      <w:marRight w:val="0"/>
                      <w:marTop w:val="0"/>
                      <w:marBottom w:val="0"/>
                      <w:divBdr>
                        <w:top w:val="single" w:sz="2" w:space="0" w:color="E0E0E0"/>
                        <w:left w:val="single" w:sz="2" w:space="0" w:color="E0E0E0"/>
                        <w:bottom w:val="single" w:sz="2" w:space="0" w:color="E0E0E0"/>
                        <w:right w:val="single" w:sz="2" w:space="0" w:color="E0E0E0"/>
                      </w:divBdr>
                      <w:divsChild>
                        <w:div w:id="769011747">
                          <w:marLeft w:val="0"/>
                          <w:marRight w:val="0"/>
                          <w:marTop w:val="0"/>
                          <w:marBottom w:val="0"/>
                          <w:divBdr>
                            <w:top w:val="single" w:sz="2" w:space="0" w:color="E0E0E0"/>
                            <w:left w:val="single" w:sz="2" w:space="0" w:color="E0E0E0"/>
                            <w:bottom w:val="single" w:sz="2" w:space="0" w:color="E0E0E0"/>
                            <w:right w:val="single" w:sz="2" w:space="0" w:color="E0E0E0"/>
                          </w:divBdr>
                          <w:divsChild>
                            <w:div w:id="766968059">
                              <w:marLeft w:val="0"/>
                              <w:marRight w:val="0"/>
                              <w:marTop w:val="0"/>
                              <w:marBottom w:val="0"/>
                              <w:divBdr>
                                <w:top w:val="single" w:sz="2" w:space="0" w:color="E0E0E0"/>
                                <w:left w:val="single" w:sz="2" w:space="0" w:color="E0E0E0"/>
                                <w:bottom w:val="single" w:sz="2" w:space="0" w:color="E0E0E0"/>
                                <w:right w:val="single" w:sz="2" w:space="0" w:color="E0E0E0"/>
                              </w:divBdr>
                              <w:divsChild>
                                <w:div w:id="1348169623">
                                  <w:marLeft w:val="0"/>
                                  <w:marRight w:val="0"/>
                                  <w:marTop w:val="0"/>
                                  <w:marBottom w:val="0"/>
                                  <w:divBdr>
                                    <w:top w:val="single" w:sz="2" w:space="0" w:color="E0E0E0"/>
                                    <w:left w:val="single" w:sz="2" w:space="0" w:color="E0E0E0"/>
                                    <w:bottom w:val="single" w:sz="2" w:space="0" w:color="E0E0E0"/>
                                    <w:right w:val="single" w:sz="2" w:space="0" w:color="E0E0E0"/>
                                  </w:divBdr>
                                  <w:divsChild>
                                    <w:div w:id="839929546">
                                      <w:marLeft w:val="0"/>
                                      <w:marRight w:val="0"/>
                                      <w:marTop w:val="0"/>
                                      <w:marBottom w:val="0"/>
                                      <w:divBdr>
                                        <w:top w:val="single" w:sz="2" w:space="0" w:color="E0E0E0"/>
                                        <w:left w:val="single" w:sz="2" w:space="0" w:color="E0E0E0"/>
                                        <w:bottom w:val="single" w:sz="2" w:space="0" w:color="E0E0E0"/>
                                        <w:right w:val="single" w:sz="2" w:space="0" w:color="E0E0E0"/>
                                      </w:divBdr>
                                    </w:div>
                                    <w:div w:id="855966943">
                                      <w:marLeft w:val="0"/>
                                      <w:marRight w:val="0"/>
                                      <w:marTop w:val="0"/>
                                      <w:marBottom w:val="0"/>
                                      <w:divBdr>
                                        <w:top w:val="single" w:sz="2" w:space="0" w:color="E0E0E0"/>
                                        <w:left w:val="single" w:sz="2" w:space="0" w:color="E0E0E0"/>
                                        <w:bottom w:val="single" w:sz="2" w:space="0" w:color="E0E0E0"/>
                                        <w:right w:val="single" w:sz="2" w:space="0" w:color="E0E0E0"/>
                                      </w:divBdr>
                                    </w:div>
                                    <w:div w:id="192421694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920214739">
                              <w:marLeft w:val="0"/>
                              <w:marRight w:val="0"/>
                              <w:marTop w:val="0"/>
                              <w:marBottom w:val="0"/>
                              <w:divBdr>
                                <w:top w:val="single" w:sz="2" w:space="0" w:color="E0E0E0"/>
                                <w:left w:val="single" w:sz="2" w:space="0" w:color="E0E0E0"/>
                                <w:bottom w:val="single" w:sz="2" w:space="0" w:color="E0E0E0"/>
                                <w:right w:val="single" w:sz="2" w:space="0" w:color="E0E0E0"/>
                              </w:divBdr>
                              <w:divsChild>
                                <w:div w:id="995576607">
                                  <w:marLeft w:val="0"/>
                                  <w:marRight w:val="0"/>
                                  <w:marTop w:val="0"/>
                                  <w:marBottom w:val="0"/>
                                  <w:divBdr>
                                    <w:top w:val="single" w:sz="2" w:space="0" w:color="E0E0E0"/>
                                    <w:left w:val="single" w:sz="2" w:space="0" w:color="E0E0E0"/>
                                    <w:bottom w:val="single" w:sz="2" w:space="0" w:color="E0E0E0"/>
                                    <w:right w:val="single" w:sz="2" w:space="0" w:color="E0E0E0"/>
                                  </w:divBdr>
                                  <w:divsChild>
                                    <w:div w:id="607658884">
                                      <w:marLeft w:val="0"/>
                                      <w:marRight w:val="0"/>
                                      <w:marTop w:val="0"/>
                                      <w:marBottom w:val="0"/>
                                      <w:divBdr>
                                        <w:top w:val="single" w:sz="2" w:space="0" w:color="E0E0E0"/>
                                        <w:left w:val="single" w:sz="2" w:space="0" w:color="E0E0E0"/>
                                        <w:bottom w:val="single" w:sz="2" w:space="0" w:color="E0E0E0"/>
                                        <w:right w:val="single" w:sz="2" w:space="0" w:color="E0E0E0"/>
                                      </w:divBdr>
                                    </w:div>
                                    <w:div w:id="605232123">
                                      <w:marLeft w:val="0"/>
                                      <w:marRight w:val="0"/>
                                      <w:marTop w:val="0"/>
                                      <w:marBottom w:val="0"/>
                                      <w:divBdr>
                                        <w:top w:val="single" w:sz="2" w:space="0" w:color="E0E0E0"/>
                                        <w:left w:val="single" w:sz="2" w:space="0" w:color="E0E0E0"/>
                                        <w:bottom w:val="single" w:sz="2" w:space="0" w:color="E0E0E0"/>
                                        <w:right w:val="single" w:sz="2" w:space="0" w:color="E0E0E0"/>
                                      </w:divBdr>
                                    </w:div>
                                    <w:div w:id="196851007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993728348">
                              <w:marLeft w:val="0"/>
                              <w:marRight w:val="0"/>
                              <w:marTop w:val="0"/>
                              <w:marBottom w:val="0"/>
                              <w:divBdr>
                                <w:top w:val="single" w:sz="2" w:space="0" w:color="E0E0E0"/>
                                <w:left w:val="single" w:sz="2" w:space="0" w:color="E0E0E0"/>
                                <w:bottom w:val="single" w:sz="2" w:space="0" w:color="E0E0E0"/>
                                <w:right w:val="single" w:sz="2" w:space="0" w:color="E0E0E0"/>
                              </w:divBdr>
                              <w:divsChild>
                                <w:div w:id="210071027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sChild>
        </w:div>
      </w:divsChild>
    </w:div>
    <w:div w:id="742525091">
      <w:bodyDiv w:val="1"/>
      <w:marLeft w:val="0"/>
      <w:marRight w:val="0"/>
      <w:marTop w:val="0"/>
      <w:marBottom w:val="0"/>
      <w:divBdr>
        <w:top w:val="none" w:sz="0" w:space="0" w:color="auto"/>
        <w:left w:val="none" w:sz="0" w:space="0" w:color="auto"/>
        <w:bottom w:val="none" w:sz="0" w:space="0" w:color="auto"/>
        <w:right w:val="none" w:sz="0" w:space="0" w:color="auto"/>
      </w:divBdr>
      <w:divsChild>
        <w:div w:id="387337745">
          <w:marLeft w:val="0"/>
          <w:marRight w:val="0"/>
          <w:marTop w:val="0"/>
          <w:marBottom w:val="0"/>
          <w:divBdr>
            <w:top w:val="none" w:sz="0" w:space="0" w:color="auto"/>
            <w:left w:val="none" w:sz="0" w:space="0" w:color="auto"/>
            <w:bottom w:val="none" w:sz="0" w:space="0" w:color="auto"/>
            <w:right w:val="none" w:sz="0" w:space="0" w:color="auto"/>
          </w:divBdr>
        </w:div>
        <w:div w:id="1888368349">
          <w:marLeft w:val="0"/>
          <w:marRight w:val="0"/>
          <w:marTop w:val="0"/>
          <w:marBottom w:val="0"/>
          <w:divBdr>
            <w:top w:val="none" w:sz="0" w:space="0" w:color="auto"/>
            <w:left w:val="none" w:sz="0" w:space="0" w:color="auto"/>
            <w:bottom w:val="none" w:sz="0" w:space="0" w:color="auto"/>
            <w:right w:val="none" w:sz="0" w:space="0" w:color="auto"/>
          </w:divBdr>
        </w:div>
        <w:div w:id="1311515114">
          <w:marLeft w:val="0"/>
          <w:marRight w:val="0"/>
          <w:marTop w:val="0"/>
          <w:marBottom w:val="0"/>
          <w:divBdr>
            <w:top w:val="none" w:sz="0" w:space="0" w:color="auto"/>
            <w:left w:val="none" w:sz="0" w:space="0" w:color="auto"/>
            <w:bottom w:val="none" w:sz="0" w:space="0" w:color="auto"/>
            <w:right w:val="none" w:sz="0" w:space="0" w:color="auto"/>
          </w:divBdr>
          <w:divsChild>
            <w:div w:id="6759031">
              <w:marLeft w:val="0"/>
              <w:marRight w:val="0"/>
              <w:marTop w:val="150"/>
              <w:marBottom w:val="150"/>
              <w:divBdr>
                <w:top w:val="none" w:sz="0" w:space="0" w:color="auto"/>
                <w:left w:val="none" w:sz="0" w:space="0" w:color="auto"/>
                <w:bottom w:val="none" w:sz="0" w:space="0" w:color="auto"/>
                <w:right w:val="none" w:sz="0" w:space="0" w:color="auto"/>
              </w:divBdr>
              <w:divsChild>
                <w:div w:id="615528415">
                  <w:marLeft w:val="0"/>
                  <w:marRight w:val="0"/>
                  <w:marTop w:val="0"/>
                  <w:marBottom w:val="0"/>
                  <w:divBdr>
                    <w:top w:val="none" w:sz="0" w:space="0" w:color="auto"/>
                    <w:left w:val="none" w:sz="0" w:space="0" w:color="auto"/>
                    <w:bottom w:val="none" w:sz="0" w:space="0" w:color="auto"/>
                    <w:right w:val="none" w:sz="0" w:space="0" w:color="auto"/>
                  </w:divBdr>
                  <w:divsChild>
                    <w:div w:id="121539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600768">
      <w:bodyDiv w:val="1"/>
      <w:marLeft w:val="0"/>
      <w:marRight w:val="0"/>
      <w:marTop w:val="0"/>
      <w:marBottom w:val="0"/>
      <w:divBdr>
        <w:top w:val="none" w:sz="0" w:space="0" w:color="auto"/>
        <w:left w:val="none" w:sz="0" w:space="0" w:color="auto"/>
        <w:bottom w:val="none" w:sz="0" w:space="0" w:color="auto"/>
        <w:right w:val="none" w:sz="0" w:space="0" w:color="auto"/>
      </w:divBdr>
      <w:divsChild>
        <w:div w:id="71508142">
          <w:marLeft w:val="0"/>
          <w:marRight w:val="0"/>
          <w:marTop w:val="330"/>
          <w:marBottom w:val="150"/>
          <w:divBdr>
            <w:top w:val="none" w:sz="0" w:space="0" w:color="auto"/>
            <w:left w:val="none" w:sz="0" w:space="0" w:color="auto"/>
            <w:bottom w:val="none" w:sz="0" w:space="0" w:color="auto"/>
            <w:right w:val="none" w:sz="0" w:space="0" w:color="auto"/>
          </w:divBdr>
          <w:divsChild>
            <w:div w:id="1367214621">
              <w:marLeft w:val="0"/>
              <w:marRight w:val="0"/>
              <w:marTop w:val="0"/>
              <w:marBottom w:val="0"/>
              <w:divBdr>
                <w:top w:val="none" w:sz="0" w:space="0" w:color="auto"/>
                <w:left w:val="none" w:sz="0" w:space="0" w:color="auto"/>
                <w:bottom w:val="none" w:sz="0" w:space="0" w:color="auto"/>
                <w:right w:val="none" w:sz="0" w:space="0" w:color="auto"/>
              </w:divBdr>
            </w:div>
          </w:divsChild>
        </w:div>
        <w:div w:id="1360667470">
          <w:marLeft w:val="0"/>
          <w:marRight w:val="0"/>
          <w:marTop w:val="0"/>
          <w:marBottom w:val="0"/>
          <w:divBdr>
            <w:top w:val="none" w:sz="0" w:space="0" w:color="auto"/>
            <w:left w:val="none" w:sz="0" w:space="0" w:color="auto"/>
            <w:bottom w:val="none" w:sz="0" w:space="0" w:color="auto"/>
            <w:right w:val="none" w:sz="0" w:space="0" w:color="auto"/>
          </w:divBdr>
        </w:div>
      </w:divsChild>
    </w:div>
    <w:div w:id="742601023">
      <w:bodyDiv w:val="1"/>
      <w:marLeft w:val="0"/>
      <w:marRight w:val="0"/>
      <w:marTop w:val="0"/>
      <w:marBottom w:val="0"/>
      <w:divBdr>
        <w:top w:val="none" w:sz="0" w:space="0" w:color="auto"/>
        <w:left w:val="none" w:sz="0" w:space="0" w:color="auto"/>
        <w:bottom w:val="none" w:sz="0" w:space="0" w:color="auto"/>
        <w:right w:val="none" w:sz="0" w:space="0" w:color="auto"/>
      </w:divBdr>
      <w:divsChild>
        <w:div w:id="745952584">
          <w:marLeft w:val="0"/>
          <w:marRight w:val="0"/>
          <w:marTop w:val="0"/>
          <w:marBottom w:val="0"/>
          <w:divBdr>
            <w:top w:val="none" w:sz="0" w:space="0" w:color="auto"/>
            <w:left w:val="none" w:sz="0" w:space="0" w:color="auto"/>
            <w:bottom w:val="none" w:sz="0" w:space="0" w:color="auto"/>
            <w:right w:val="none" w:sz="0" w:space="0" w:color="auto"/>
          </w:divBdr>
        </w:div>
      </w:divsChild>
    </w:div>
    <w:div w:id="742608427">
      <w:bodyDiv w:val="1"/>
      <w:marLeft w:val="0"/>
      <w:marRight w:val="0"/>
      <w:marTop w:val="0"/>
      <w:marBottom w:val="0"/>
      <w:divBdr>
        <w:top w:val="none" w:sz="0" w:space="0" w:color="auto"/>
        <w:left w:val="none" w:sz="0" w:space="0" w:color="auto"/>
        <w:bottom w:val="none" w:sz="0" w:space="0" w:color="auto"/>
        <w:right w:val="none" w:sz="0" w:space="0" w:color="auto"/>
      </w:divBdr>
      <w:divsChild>
        <w:div w:id="536897584">
          <w:marLeft w:val="0"/>
          <w:marRight w:val="0"/>
          <w:marTop w:val="0"/>
          <w:marBottom w:val="0"/>
          <w:divBdr>
            <w:top w:val="none" w:sz="0" w:space="0" w:color="auto"/>
            <w:left w:val="none" w:sz="0" w:space="0" w:color="auto"/>
            <w:bottom w:val="none" w:sz="0" w:space="0" w:color="auto"/>
            <w:right w:val="none" w:sz="0" w:space="0" w:color="auto"/>
          </w:divBdr>
        </w:div>
      </w:divsChild>
    </w:div>
    <w:div w:id="742799249">
      <w:bodyDiv w:val="1"/>
      <w:marLeft w:val="0"/>
      <w:marRight w:val="0"/>
      <w:marTop w:val="0"/>
      <w:marBottom w:val="0"/>
      <w:divBdr>
        <w:top w:val="none" w:sz="0" w:space="0" w:color="auto"/>
        <w:left w:val="none" w:sz="0" w:space="0" w:color="auto"/>
        <w:bottom w:val="none" w:sz="0" w:space="0" w:color="auto"/>
        <w:right w:val="none" w:sz="0" w:space="0" w:color="auto"/>
      </w:divBdr>
    </w:div>
    <w:div w:id="742945531">
      <w:bodyDiv w:val="1"/>
      <w:marLeft w:val="0"/>
      <w:marRight w:val="0"/>
      <w:marTop w:val="0"/>
      <w:marBottom w:val="0"/>
      <w:divBdr>
        <w:top w:val="none" w:sz="0" w:space="0" w:color="auto"/>
        <w:left w:val="none" w:sz="0" w:space="0" w:color="auto"/>
        <w:bottom w:val="none" w:sz="0" w:space="0" w:color="auto"/>
        <w:right w:val="none" w:sz="0" w:space="0" w:color="auto"/>
      </w:divBdr>
    </w:div>
    <w:div w:id="743113199">
      <w:bodyDiv w:val="1"/>
      <w:marLeft w:val="0"/>
      <w:marRight w:val="0"/>
      <w:marTop w:val="0"/>
      <w:marBottom w:val="0"/>
      <w:divBdr>
        <w:top w:val="none" w:sz="0" w:space="0" w:color="auto"/>
        <w:left w:val="none" w:sz="0" w:space="0" w:color="auto"/>
        <w:bottom w:val="none" w:sz="0" w:space="0" w:color="auto"/>
        <w:right w:val="none" w:sz="0" w:space="0" w:color="auto"/>
      </w:divBdr>
    </w:div>
    <w:div w:id="743646273">
      <w:bodyDiv w:val="1"/>
      <w:marLeft w:val="0"/>
      <w:marRight w:val="0"/>
      <w:marTop w:val="0"/>
      <w:marBottom w:val="0"/>
      <w:divBdr>
        <w:top w:val="none" w:sz="0" w:space="0" w:color="auto"/>
        <w:left w:val="none" w:sz="0" w:space="0" w:color="auto"/>
        <w:bottom w:val="none" w:sz="0" w:space="0" w:color="auto"/>
        <w:right w:val="none" w:sz="0" w:space="0" w:color="auto"/>
      </w:divBdr>
      <w:divsChild>
        <w:div w:id="1850412781">
          <w:marLeft w:val="0"/>
          <w:marRight w:val="0"/>
          <w:marTop w:val="0"/>
          <w:marBottom w:val="300"/>
          <w:divBdr>
            <w:top w:val="none" w:sz="0" w:space="0" w:color="auto"/>
            <w:left w:val="none" w:sz="0" w:space="0" w:color="auto"/>
            <w:bottom w:val="none" w:sz="0" w:space="0" w:color="auto"/>
            <w:right w:val="none" w:sz="0" w:space="0" w:color="auto"/>
          </w:divBdr>
        </w:div>
        <w:div w:id="690885414">
          <w:marLeft w:val="15"/>
          <w:marRight w:val="225"/>
          <w:marTop w:val="0"/>
          <w:marBottom w:val="105"/>
          <w:divBdr>
            <w:top w:val="none" w:sz="0" w:space="0" w:color="auto"/>
            <w:left w:val="none" w:sz="0" w:space="0" w:color="auto"/>
            <w:bottom w:val="none" w:sz="0" w:space="0" w:color="auto"/>
            <w:right w:val="none" w:sz="0" w:space="0" w:color="auto"/>
          </w:divBdr>
          <w:divsChild>
            <w:div w:id="644120483">
              <w:marLeft w:val="0"/>
              <w:marRight w:val="0"/>
              <w:marTop w:val="0"/>
              <w:marBottom w:val="0"/>
              <w:divBdr>
                <w:top w:val="none" w:sz="0" w:space="0" w:color="auto"/>
                <w:left w:val="none" w:sz="0" w:space="0" w:color="auto"/>
                <w:bottom w:val="none" w:sz="0" w:space="0" w:color="auto"/>
                <w:right w:val="none" w:sz="0" w:space="0" w:color="auto"/>
              </w:divBdr>
            </w:div>
            <w:div w:id="1203176721">
              <w:marLeft w:val="0"/>
              <w:marRight w:val="0"/>
              <w:marTop w:val="0"/>
              <w:marBottom w:val="0"/>
              <w:divBdr>
                <w:top w:val="none" w:sz="0" w:space="0" w:color="auto"/>
                <w:left w:val="none" w:sz="0" w:space="0" w:color="auto"/>
                <w:bottom w:val="none" w:sz="0" w:space="0" w:color="auto"/>
                <w:right w:val="none" w:sz="0" w:space="0" w:color="auto"/>
              </w:divBdr>
            </w:div>
            <w:div w:id="1480078547">
              <w:marLeft w:val="0"/>
              <w:marRight w:val="0"/>
              <w:marTop w:val="0"/>
              <w:marBottom w:val="0"/>
              <w:divBdr>
                <w:top w:val="none" w:sz="0" w:space="0" w:color="auto"/>
                <w:left w:val="none" w:sz="0" w:space="0" w:color="auto"/>
                <w:bottom w:val="none" w:sz="0" w:space="0" w:color="auto"/>
                <w:right w:val="none" w:sz="0" w:space="0" w:color="auto"/>
              </w:divBdr>
            </w:div>
            <w:div w:id="517431754">
              <w:marLeft w:val="0"/>
              <w:marRight w:val="0"/>
              <w:marTop w:val="0"/>
              <w:marBottom w:val="0"/>
              <w:divBdr>
                <w:top w:val="none" w:sz="0" w:space="0" w:color="auto"/>
                <w:left w:val="none" w:sz="0" w:space="0" w:color="auto"/>
                <w:bottom w:val="none" w:sz="0" w:space="0" w:color="auto"/>
                <w:right w:val="none" w:sz="0" w:space="0" w:color="auto"/>
              </w:divBdr>
            </w:div>
            <w:div w:id="908925876">
              <w:marLeft w:val="0"/>
              <w:marRight w:val="0"/>
              <w:marTop w:val="0"/>
              <w:marBottom w:val="0"/>
              <w:divBdr>
                <w:top w:val="none" w:sz="0" w:space="0" w:color="auto"/>
                <w:left w:val="none" w:sz="0" w:space="0" w:color="auto"/>
                <w:bottom w:val="none" w:sz="0" w:space="0" w:color="auto"/>
                <w:right w:val="none" w:sz="0" w:space="0" w:color="auto"/>
              </w:divBdr>
            </w:div>
            <w:div w:id="1282302687">
              <w:marLeft w:val="0"/>
              <w:marRight w:val="0"/>
              <w:marTop w:val="0"/>
              <w:marBottom w:val="0"/>
              <w:divBdr>
                <w:top w:val="none" w:sz="0" w:space="0" w:color="auto"/>
                <w:left w:val="none" w:sz="0" w:space="0" w:color="auto"/>
                <w:bottom w:val="none" w:sz="0" w:space="0" w:color="auto"/>
                <w:right w:val="none" w:sz="0" w:space="0" w:color="auto"/>
              </w:divBdr>
            </w:div>
            <w:div w:id="488402247">
              <w:marLeft w:val="0"/>
              <w:marRight w:val="0"/>
              <w:marTop w:val="0"/>
              <w:marBottom w:val="0"/>
              <w:divBdr>
                <w:top w:val="none" w:sz="0" w:space="0" w:color="auto"/>
                <w:left w:val="none" w:sz="0" w:space="0" w:color="auto"/>
                <w:bottom w:val="none" w:sz="0" w:space="0" w:color="auto"/>
                <w:right w:val="none" w:sz="0" w:space="0" w:color="auto"/>
              </w:divBdr>
            </w:div>
            <w:div w:id="1990481311">
              <w:marLeft w:val="0"/>
              <w:marRight w:val="0"/>
              <w:marTop w:val="0"/>
              <w:marBottom w:val="0"/>
              <w:divBdr>
                <w:top w:val="none" w:sz="0" w:space="0" w:color="auto"/>
                <w:left w:val="none" w:sz="0" w:space="0" w:color="auto"/>
                <w:bottom w:val="none" w:sz="0" w:space="0" w:color="auto"/>
                <w:right w:val="none" w:sz="0" w:space="0" w:color="auto"/>
              </w:divBdr>
            </w:div>
            <w:div w:id="1150711401">
              <w:marLeft w:val="0"/>
              <w:marRight w:val="0"/>
              <w:marTop w:val="0"/>
              <w:marBottom w:val="0"/>
              <w:divBdr>
                <w:top w:val="none" w:sz="0" w:space="0" w:color="auto"/>
                <w:left w:val="none" w:sz="0" w:space="0" w:color="auto"/>
                <w:bottom w:val="none" w:sz="0" w:space="0" w:color="auto"/>
                <w:right w:val="none" w:sz="0" w:space="0" w:color="auto"/>
              </w:divBdr>
            </w:div>
            <w:div w:id="1281644125">
              <w:marLeft w:val="0"/>
              <w:marRight w:val="0"/>
              <w:marTop w:val="0"/>
              <w:marBottom w:val="0"/>
              <w:divBdr>
                <w:top w:val="none" w:sz="0" w:space="0" w:color="auto"/>
                <w:left w:val="none" w:sz="0" w:space="0" w:color="auto"/>
                <w:bottom w:val="none" w:sz="0" w:space="0" w:color="auto"/>
                <w:right w:val="none" w:sz="0" w:space="0" w:color="auto"/>
              </w:divBdr>
            </w:div>
            <w:div w:id="1433697319">
              <w:marLeft w:val="0"/>
              <w:marRight w:val="0"/>
              <w:marTop w:val="0"/>
              <w:marBottom w:val="0"/>
              <w:divBdr>
                <w:top w:val="none" w:sz="0" w:space="0" w:color="auto"/>
                <w:left w:val="none" w:sz="0" w:space="0" w:color="auto"/>
                <w:bottom w:val="none" w:sz="0" w:space="0" w:color="auto"/>
                <w:right w:val="none" w:sz="0" w:space="0" w:color="auto"/>
              </w:divBdr>
            </w:div>
            <w:div w:id="421296090">
              <w:marLeft w:val="0"/>
              <w:marRight w:val="0"/>
              <w:marTop w:val="0"/>
              <w:marBottom w:val="0"/>
              <w:divBdr>
                <w:top w:val="none" w:sz="0" w:space="0" w:color="auto"/>
                <w:left w:val="none" w:sz="0" w:space="0" w:color="auto"/>
                <w:bottom w:val="none" w:sz="0" w:space="0" w:color="auto"/>
                <w:right w:val="none" w:sz="0" w:space="0" w:color="auto"/>
              </w:divBdr>
            </w:div>
            <w:div w:id="579749711">
              <w:marLeft w:val="0"/>
              <w:marRight w:val="0"/>
              <w:marTop w:val="0"/>
              <w:marBottom w:val="0"/>
              <w:divBdr>
                <w:top w:val="none" w:sz="0" w:space="0" w:color="auto"/>
                <w:left w:val="none" w:sz="0" w:space="0" w:color="auto"/>
                <w:bottom w:val="none" w:sz="0" w:space="0" w:color="auto"/>
                <w:right w:val="none" w:sz="0" w:space="0" w:color="auto"/>
              </w:divBdr>
            </w:div>
            <w:div w:id="1145438327">
              <w:marLeft w:val="0"/>
              <w:marRight w:val="0"/>
              <w:marTop w:val="0"/>
              <w:marBottom w:val="0"/>
              <w:divBdr>
                <w:top w:val="none" w:sz="0" w:space="0" w:color="auto"/>
                <w:left w:val="none" w:sz="0" w:space="0" w:color="auto"/>
                <w:bottom w:val="none" w:sz="0" w:space="0" w:color="auto"/>
                <w:right w:val="none" w:sz="0" w:space="0" w:color="auto"/>
              </w:divBdr>
            </w:div>
            <w:div w:id="1325234745">
              <w:marLeft w:val="0"/>
              <w:marRight w:val="0"/>
              <w:marTop w:val="0"/>
              <w:marBottom w:val="0"/>
              <w:divBdr>
                <w:top w:val="none" w:sz="0" w:space="0" w:color="auto"/>
                <w:left w:val="none" w:sz="0" w:space="0" w:color="auto"/>
                <w:bottom w:val="none" w:sz="0" w:space="0" w:color="auto"/>
                <w:right w:val="none" w:sz="0" w:space="0" w:color="auto"/>
              </w:divBdr>
            </w:div>
            <w:div w:id="337579408">
              <w:marLeft w:val="0"/>
              <w:marRight w:val="0"/>
              <w:marTop w:val="0"/>
              <w:marBottom w:val="0"/>
              <w:divBdr>
                <w:top w:val="none" w:sz="0" w:space="0" w:color="auto"/>
                <w:left w:val="none" w:sz="0" w:space="0" w:color="auto"/>
                <w:bottom w:val="none" w:sz="0" w:space="0" w:color="auto"/>
                <w:right w:val="none" w:sz="0" w:space="0" w:color="auto"/>
              </w:divBdr>
            </w:div>
            <w:div w:id="1265067668">
              <w:marLeft w:val="0"/>
              <w:marRight w:val="0"/>
              <w:marTop w:val="0"/>
              <w:marBottom w:val="0"/>
              <w:divBdr>
                <w:top w:val="none" w:sz="0" w:space="0" w:color="auto"/>
                <w:left w:val="none" w:sz="0" w:space="0" w:color="auto"/>
                <w:bottom w:val="none" w:sz="0" w:space="0" w:color="auto"/>
                <w:right w:val="none" w:sz="0" w:space="0" w:color="auto"/>
              </w:divBdr>
            </w:div>
            <w:div w:id="1750885463">
              <w:marLeft w:val="0"/>
              <w:marRight w:val="0"/>
              <w:marTop w:val="0"/>
              <w:marBottom w:val="0"/>
              <w:divBdr>
                <w:top w:val="none" w:sz="0" w:space="0" w:color="auto"/>
                <w:left w:val="none" w:sz="0" w:space="0" w:color="auto"/>
                <w:bottom w:val="none" w:sz="0" w:space="0" w:color="auto"/>
                <w:right w:val="none" w:sz="0" w:space="0" w:color="auto"/>
              </w:divBdr>
            </w:div>
            <w:div w:id="2043095643">
              <w:marLeft w:val="0"/>
              <w:marRight w:val="0"/>
              <w:marTop w:val="0"/>
              <w:marBottom w:val="0"/>
              <w:divBdr>
                <w:top w:val="none" w:sz="0" w:space="0" w:color="auto"/>
                <w:left w:val="none" w:sz="0" w:space="0" w:color="auto"/>
                <w:bottom w:val="none" w:sz="0" w:space="0" w:color="auto"/>
                <w:right w:val="none" w:sz="0" w:space="0" w:color="auto"/>
              </w:divBdr>
            </w:div>
            <w:div w:id="9020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647357">
      <w:bodyDiv w:val="1"/>
      <w:marLeft w:val="0"/>
      <w:marRight w:val="0"/>
      <w:marTop w:val="0"/>
      <w:marBottom w:val="0"/>
      <w:divBdr>
        <w:top w:val="none" w:sz="0" w:space="0" w:color="auto"/>
        <w:left w:val="none" w:sz="0" w:space="0" w:color="auto"/>
        <w:bottom w:val="none" w:sz="0" w:space="0" w:color="auto"/>
        <w:right w:val="none" w:sz="0" w:space="0" w:color="auto"/>
      </w:divBdr>
    </w:div>
    <w:div w:id="744306376">
      <w:bodyDiv w:val="1"/>
      <w:marLeft w:val="0"/>
      <w:marRight w:val="0"/>
      <w:marTop w:val="0"/>
      <w:marBottom w:val="0"/>
      <w:divBdr>
        <w:top w:val="none" w:sz="0" w:space="0" w:color="auto"/>
        <w:left w:val="none" w:sz="0" w:space="0" w:color="auto"/>
        <w:bottom w:val="none" w:sz="0" w:space="0" w:color="auto"/>
        <w:right w:val="none" w:sz="0" w:space="0" w:color="auto"/>
      </w:divBdr>
      <w:divsChild>
        <w:div w:id="15549213">
          <w:marLeft w:val="-225"/>
          <w:marRight w:val="-225"/>
          <w:marTop w:val="0"/>
          <w:marBottom w:val="0"/>
          <w:divBdr>
            <w:top w:val="none" w:sz="0" w:space="0" w:color="auto"/>
            <w:left w:val="none" w:sz="0" w:space="0" w:color="auto"/>
            <w:bottom w:val="none" w:sz="0" w:space="0" w:color="auto"/>
            <w:right w:val="none" w:sz="0" w:space="0" w:color="auto"/>
          </w:divBdr>
          <w:divsChild>
            <w:div w:id="412434243">
              <w:marLeft w:val="0"/>
              <w:marRight w:val="0"/>
              <w:marTop w:val="0"/>
              <w:marBottom w:val="0"/>
              <w:divBdr>
                <w:top w:val="none" w:sz="0" w:space="0" w:color="auto"/>
                <w:left w:val="none" w:sz="0" w:space="0" w:color="auto"/>
                <w:bottom w:val="none" w:sz="0" w:space="0" w:color="auto"/>
                <w:right w:val="none" w:sz="0" w:space="0" w:color="auto"/>
              </w:divBdr>
              <w:divsChild>
                <w:div w:id="25567353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26779214">
          <w:marLeft w:val="-225"/>
          <w:marRight w:val="-225"/>
          <w:marTop w:val="0"/>
          <w:marBottom w:val="0"/>
          <w:divBdr>
            <w:top w:val="none" w:sz="0" w:space="0" w:color="auto"/>
            <w:left w:val="none" w:sz="0" w:space="0" w:color="auto"/>
            <w:bottom w:val="none" w:sz="0" w:space="0" w:color="auto"/>
            <w:right w:val="none" w:sz="0" w:space="0" w:color="auto"/>
          </w:divBdr>
        </w:div>
      </w:divsChild>
    </w:div>
    <w:div w:id="744492801">
      <w:bodyDiv w:val="1"/>
      <w:marLeft w:val="0"/>
      <w:marRight w:val="0"/>
      <w:marTop w:val="0"/>
      <w:marBottom w:val="0"/>
      <w:divBdr>
        <w:top w:val="none" w:sz="0" w:space="0" w:color="auto"/>
        <w:left w:val="none" w:sz="0" w:space="0" w:color="auto"/>
        <w:bottom w:val="none" w:sz="0" w:space="0" w:color="auto"/>
        <w:right w:val="none" w:sz="0" w:space="0" w:color="auto"/>
      </w:divBdr>
      <w:divsChild>
        <w:div w:id="26955219">
          <w:marLeft w:val="-225"/>
          <w:marRight w:val="-225"/>
          <w:marTop w:val="0"/>
          <w:marBottom w:val="0"/>
          <w:divBdr>
            <w:top w:val="none" w:sz="0" w:space="0" w:color="auto"/>
            <w:left w:val="none" w:sz="0" w:space="0" w:color="auto"/>
            <w:bottom w:val="none" w:sz="0" w:space="0" w:color="auto"/>
            <w:right w:val="none" w:sz="0" w:space="0" w:color="auto"/>
          </w:divBdr>
        </w:div>
      </w:divsChild>
    </w:div>
    <w:div w:id="744644314">
      <w:bodyDiv w:val="1"/>
      <w:marLeft w:val="0"/>
      <w:marRight w:val="0"/>
      <w:marTop w:val="0"/>
      <w:marBottom w:val="0"/>
      <w:divBdr>
        <w:top w:val="none" w:sz="0" w:space="0" w:color="auto"/>
        <w:left w:val="none" w:sz="0" w:space="0" w:color="auto"/>
        <w:bottom w:val="none" w:sz="0" w:space="0" w:color="auto"/>
        <w:right w:val="none" w:sz="0" w:space="0" w:color="auto"/>
      </w:divBdr>
      <w:divsChild>
        <w:div w:id="1255938712">
          <w:marLeft w:val="0"/>
          <w:marRight w:val="0"/>
          <w:marTop w:val="0"/>
          <w:marBottom w:val="0"/>
          <w:divBdr>
            <w:top w:val="single" w:sz="2" w:space="0" w:color="E0E0E0"/>
            <w:left w:val="single" w:sz="2" w:space="0" w:color="E0E0E0"/>
            <w:bottom w:val="single" w:sz="2" w:space="0" w:color="E0E0E0"/>
            <w:right w:val="single" w:sz="2" w:space="0" w:color="E0E0E0"/>
          </w:divBdr>
          <w:divsChild>
            <w:div w:id="1663041551">
              <w:marLeft w:val="0"/>
              <w:marRight w:val="0"/>
              <w:marTop w:val="0"/>
              <w:marBottom w:val="0"/>
              <w:divBdr>
                <w:top w:val="single" w:sz="2" w:space="0" w:color="E0E0E0"/>
                <w:left w:val="single" w:sz="2" w:space="0" w:color="E0E0E0"/>
                <w:bottom w:val="single" w:sz="2" w:space="0" w:color="E0E0E0"/>
                <w:right w:val="single" w:sz="2" w:space="0" w:color="E0E0E0"/>
              </w:divBdr>
              <w:divsChild>
                <w:div w:id="1055542944">
                  <w:marLeft w:val="0"/>
                  <w:marRight w:val="0"/>
                  <w:marTop w:val="0"/>
                  <w:marBottom w:val="0"/>
                  <w:divBdr>
                    <w:top w:val="single" w:sz="2" w:space="0" w:color="E0E0E0"/>
                    <w:left w:val="single" w:sz="2" w:space="0" w:color="E0E0E0"/>
                    <w:bottom w:val="single" w:sz="2" w:space="0" w:color="E0E0E0"/>
                    <w:right w:val="single" w:sz="2" w:space="0" w:color="E0E0E0"/>
                  </w:divBdr>
                  <w:divsChild>
                    <w:div w:id="82841616">
                      <w:marLeft w:val="0"/>
                      <w:marRight w:val="0"/>
                      <w:marTop w:val="0"/>
                      <w:marBottom w:val="0"/>
                      <w:divBdr>
                        <w:top w:val="single" w:sz="2" w:space="0" w:color="E0E0E0"/>
                        <w:left w:val="single" w:sz="2" w:space="0" w:color="E0E0E0"/>
                        <w:bottom w:val="single" w:sz="2" w:space="0" w:color="E0E0E0"/>
                        <w:right w:val="single" w:sz="2" w:space="0" w:color="E0E0E0"/>
                      </w:divBdr>
                    </w:div>
                    <w:div w:id="123904950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337223080">
          <w:marLeft w:val="0"/>
          <w:marRight w:val="0"/>
          <w:marTop w:val="0"/>
          <w:marBottom w:val="0"/>
          <w:divBdr>
            <w:top w:val="single" w:sz="2" w:space="0" w:color="E0E0E0"/>
            <w:left w:val="single" w:sz="2" w:space="0" w:color="E0E0E0"/>
            <w:bottom w:val="single" w:sz="2" w:space="0" w:color="E0E0E0"/>
            <w:right w:val="single" w:sz="2" w:space="0" w:color="E0E0E0"/>
          </w:divBdr>
          <w:divsChild>
            <w:div w:id="1348823428">
              <w:marLeft w:val="0"/>
              <w:marRight w:val="0"/>
              <w:marTop w:val="0"/>
              <w:marBottom w:val="0"/>
              <w:divBdr>
                <w:top w:val="single" w:sz="2" w:space="0" w:color="E0E0E0"/>
                <w:left w:val="single" w:sz="2" w:space="0" w:color="E0E0E0"/>
                <w:bottom w:val="single" w:sz="2" w:space="0" w:color="E0E0E0"/>
                <w:right w:val="single" w:sz="2" w:space="0" w:color="E0E0E0"/>
              </w:divBdr>
              <w:divsChild>
                <w:div w:id="108671021">
                  <w:marLeft w:val="0"/>
                  <w:marRight w:val="0"/>
                  <w:marTop w:val="0"/>
                  <w:marBottom w:val="0"/>
                  <w:divBdr>
                    <w:top w:val="single" w:sz="2" w:space="0" w:color="E0E0E0"/>
                    <w:left w:val="single" w:sz="2" w:space="0" w:color="E0E0E0"/>
                    <w:bottom w:val="single" w:sz="2" w:space="0" w:color="E0E0E0"/>
                    <w:right w:val="single" w:sz="2" w:space="0" w:color="E0E0E0"/>
                  </w:divBdr>
                  <w:divsChild>
                    <w:div w:id="1673335436">
                      <w:marLeft w:val="0"/>
                      <w:marRight w:val="0"/>
                      <w:marTop w:val="0"/>
                      <w:marBottom w:val="0"/>
                      <w:divBdr>
                        <w:top w:val="single" w:sz="2" w:space="0" w:color="E0E0E0"/>
                        <w:left w:val="single" w:sz="2" w:space="0" w:color="E0E0E0"/>
                        <w:bottom w:val="single" w:sz="2" w:space="0" w:color="E0E0E0"/>
                        <w:right w:val="single" w:sz="2" w:space="0" w:color="E0E0E0"/>
                      </w:divBdr>
                      <w:divsChild>
                        <w:div w:id="109643661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521118761">
              <w:marLeft w:val="0"/>
              <w:marRight w:val="0"/>
              <w:marTop w:val="0"/>
              <w:marBottom w:val="0"/>
              <w:divBdr>
                <w:top w:val="single" w:sz="2" w:space="0" w:color="E0E0E0"/>
                <w:left w:val="single" w:sz="2" w:space="0" w:color="E0E0E0"/>
                <w:bottom w:val="single" w:sz="2" w:space="0" w:color="E0E0E0"/>
                <w:right w:val="single" w:sz="2" w:space="0" w:color="E0E0E0"/>
              </w:divBdr>
              <w:divsChild>
                <w:div w:id="41443425">
                  <w:marLeft w:val="0"/>
                  <w:marRight w:val="0"/>
                  <w:marTop w:val="0"/>
                  <w:marBottom w:val="0"/>
                  <w:divBdr>
                    <w:top w:val="single" w:sz="2" w:space="0" w:color="E0E0E0"/>
                    <w:left w:val="single" w:sz="2" w:space="0" w:color="E0E0E0"/>
                    <w:bottom w:val="single" w:sz="2" w:space="0" w:color="E0E0E0"/>
                    <w:right w:val="single" w:sz="2" w:space="0" w:color="E0E0E0"/>
                  </w:divBdr>
                </w:div>
                <w:div w:id="589049318">
                  <w:marLeft w:val="0"/>
                  <w:marRight w:val="0"/>
                  <w:marTop w:val="0"/>
                  <w:marBottom w:val="0"/>
                  <w:divBdr>
                    <w:top w:val="single" w:sz="2" w:space="0" w:color="E0E0E0"/>
                    <w:left w:val="single" w:sz="2" w:space="0" w:color="E0E0E0"/>
                    <w:bottom w:val="single" w:sz="2" w:space="0" w:color="E0E0E0"/>
                    <w:right w:val="single" w:sz="2" w:space="0" w:color="E0E0E0"/>
                  </w:divBdr>
                  <w:divsChild>
                    <w:div w:id="39867358">
                      <w:marLeft w:val="0"/>
                      <w:marRight w:val="0"/>
                      <w:marTop w:val="0"/>
                      <w:marBottom w:val="0"/>
                      <w:divBdr>
                        <w:top w:val="single" w:sz="2" w:space="0" w:color="E0E0E0"/>
                        <w:left w:val="single" w:sz="2" w:space="0" w:color="E0E0E0"/>
                        <w:bottom w:val="single" w:sz="2" w:space="0" w:color="E0E0E0"/>
                        <w:right w:val="single" w:sz="2" w:space="0" w:color="E0E0E0"/>
                      </w:divBdr>
                      <w:divsChild>
                        <w:div w:id="16227883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4282947">
                      <w:marLeft w:val="0"/>
                      <w:marRight w:val="0"/>
                      <w:marTop w:val="0"/>
                      <w:marBottom w:val="0"/>
                      <w:divBdr>
                        <w:top w:val="single" w:sz="2" w:space="0" w:color="E0E0E0"/>
                        <w:left w:val="single" w:sz="2" w:space="0" w:color="E0E0E0"/>
                        <w:bottom w:val="single" w:sz="2" w:space="0" w:color="E0E0E0"/>
                        <w:right w:val="single" w:sz="2" w:space="0" w:color="E0E0E0"/>
                      </w:divBdr>
                      <w:divsChild>
                        <w:div w:id="29668507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35886095">
                      <w:marLeft w:val="0"/>
                      <w:marRight w:val="0"/>
                      <w:marTop w:val="0"/>
                      <w:marBottom w:val="0"/>
                      <w:divBdr>
                        <w:top w:val="single" w:sz="2" w:space="0" w:color="E0E0E0"/>
                        <w:left w:val="single" w:sz="2" w:space="0" w:color="E0E0E0"/>
                        <w:bottom w:val="single" w:sz="2" w:space="0" w:color="E0E0E0"/>
                        <w:right w:val="single" w:sz="2" w:space="0" w:color="E0E0E0"/>
                      </w:divBdr>
                      <w:divsChild>
                        <w:div w:id="37908826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744842057">
      <w:bodyDiv w:val="1"/>
      <w:marLeft w:val="0"/>
      <w:marRight w:val="0"/>
      <w:marTop w:val="0"/>
      <w:marBottom w:val="0"/>
      <w:divBdr>
        <w:top w:val="none" w:sz="0" w:space="0" w:color="auto"/>
        <w:left w:val="none" w:sz="0" w:space="0" w:color="auto"/>
        <w:bottom w:val="none" w:sz="0" w:space="0" w:color="auto"/>
        <w:right w:val="none" w:sz="0" w:space="0" w:color="auto"/>
      </w:divBdr>
    </w:div>
    <w:div w:id="744884637">
      <w:bodyDiv w:val="1"/>
      <w:marLeft w:val="0"/>
      <w:marRight w:val="0"/>
      <w:marTop w:val="0"/>
      <w:marBottom w:val="0"/>
      <w:divBdr>
        <w:top w:val="none" w:sz="0" w:space="0" w:color="auto"/>
        <w:left w:val="none" w:sz="0" w:space="0" w:color="auto"/>
        <w:bottom w:val="none" w:sz="0" w:space="0" w:color="auto"/>
        <w:right w:val="none" w:sz="0" w:space="0" w:color="auto"/>
      </w:divBdr>
      <w:divsChild>
        <w:div w:id="17121556">
          <w:marLeft w:val="0"/>
          <w:marRight w:val="0"/>
          <w:marTop w:val="0"/>
          <w:marBottom w:val="0"/>
          <w:divBdr>
            <w:top w:val="none" w:sz="0" w:space="0" w:color="auto"/>
            <w:left w:val="none" w:sz="0" w:space="0" w:color="auto"/>
            <w:bottom w:val="none" w:sz="0" w:space="0" w:color="auto"/>
            <w:right w:val="none" w:sz="0" w:space="0" w:color="auto"/>
          </w:divBdr>
          <w:divsChild>
            <w:div w:id="246620232">
              <w:marLeft w:val="0"/>
              <w:marRight w:val="376"/>
              <w:marTop w:val="0"/>
              <w:marBottom w:val="125"/>
              <w:divBdr>
                <w:top w:val="none" w:sz="0" w:space="0" w:color="auto"/>
                <w:left w:val="none" w:sz="0" w:space="0" w:color="auto"/>
                <w:bottom w:val="none" w:sz="0" w:space="0" w:color="auto"/>
                <w:right w:val="none" w:sz="0" w:space="0" w:color="auto"/>
              </w:divBdr>
            </w:div>
          </w:divsChild>
        </w:div>
        <w:div w:id="763498766">
          <w:marLeft w:val="0"/>
          <w:marRight w:val="0"/>
          <w:marTop w:val="0"/>
          <w:marBottom w:val="376"/>
          <w:divBdr>
            <w:top w:val="none" w:sz="0" w:space="0" w:color="auto"/>
            <w:left w:val="none" w:sz="0" w:space="0" w:color="auto"/>
            <w:bottom w:val="none" w:sz="0" w:space="0" w:color="auto"/>
            <w:right w:val="none" w:sz="0" w:space="0" w:color="auto"/>
          </w:divBdr>
          <w:divsChild>
            <w:div w:id="152576253">
              <w:marLeft w:val="0"/>
              <w:marRight w:val="188"/>
              <w:marTop w:val="0"/>
              <w:marBottom w:val="0"/>
              <w:divBdr>
                <w:top w:val="none" w:sz="0" w:space="0" w:color="auto"/>
                <w:left w:val="none" w:sz="0" w:space="0" w:color="auto"/>
                <w:bottom w:val="none" w:sz="0" w:space="0" w:color="auto"/>
                <w:right w:val="none" w:sz="0" w:space="0" w:color="auto"/>
              </w:divBdr>
            </w:div>
          </w:divsChild>
        </w:div>
      </w:divsChild>
    </w:div>
    <w:div w:id="745032537">
      <w:bodyDiv w:val="1"/>
      <w:marLeft w:val="0"/>
      <w:marRight w:val="0"/>
      <w:marTop w:val="0"/>
      <w:marBottom w:val="0"/>
      <w:divBdr>
        <w:top w:val="none" w:sz="0" w:space="0" w:color="auto"/>
        <w:left w:val="none" w:sz="0" w:space="0" w:color="auto"/>
        <w:bottom w:val="none" w:sz="0" w:space="0" w:color="auto"/>
        <w:right w:val="none" w:sz="0" w:space="0" w:color="auto"/>
      </w:divBdr>
      <w:divsChild>
        <w:div w:id="675231872">
          <w:marLeft w:val="0"/>
          <w:marRight w:val="0"/>
          <w:marTop w:val="0"/>
          <w:marBottom w:val="0"/>
          <w:divBdr>
            <w:top w:val="single" w:sz="2" w:space="0" w:color="E0E0E0"/>
            <w:left w:val="single" w:sz="2" w:space="0" w:color="E0E0E0"/>
            <w:bottom w:val="single" w:sz="2" w:space="0" w:color="E0E0E0"/>
            <w:right w:val="single" w:sz="2" w:space="0" w:color="E0E0E0"/>
          </w:divBdr>
          <w:divsChild>
            <w:div w:id="31688379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4661674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45222280">
      <w:bodyDiv w:val="1"/>
      <w:marLeft w:val="0"/>
      <w:marRight w:val="0"/>
      <w:marTop w:val="0"/>
      <w:marBottom w:val="0"/>
      <w:divBdr>
        <w:top w:val="none" w:sz="0" w:space="0" w:color="auto"/>
        <w:left w:val="none" w:sz="0" w:space="0" w:color="auto"/>
        <w:bottom w:val="none" w:sz="0" w:space="0" w:color="auto"/>
        <w:right w:val="none" w:sz="0" w:space="0" w:color="auto"/>
      </w:divBdr>
    </w:div>
    <w:div w:id="745226265">
      <w:bodyDiv w:val="1"/>
      <w:marLeft w:val="0"/>
      <w:marRight w:val="0"/>
      <w:marTop w:val="0"/>
      <w:marBottom w:val="0"/>
      <w:divBdr>
        <w:top w:val="none" w:sz="0" w:space="0" w:color="auto"/>
        <w:left w:val="none" w:sz="0" w:space="0" w:color="auto"/>
        <w:bottom w:val="none" w:sz="0" w:space="0" w:color="auto"/>
        <w:right w:val="none" w:sz="0" w:space="0" w:color="auto"/>
      </w:divBdr>
      <w:divsChild>
        <w:div w:id="443505094">
          <w:marLeft w:val="0"/>
          <w:marRight w:val="0"/>
          <w:marTop w:val="0"/>
          <w:marBottom w:val="300"/>
          <w:divBdr>
            <w:top w:val="none" w:sz="0" w:space="0" w:color="auto"/>
            <w:left w:val="none" w:sz="0" w:space="0" w:color="auto"/>
            <w:bottom w:val="none" w:sz="0" w:space="0" w:color="auto"/>
            <w:right w:val="none" w:sz="0" w:space="0" w:color="auto"/>
          </w:divBdr>
        </w:div>
        <w:div w:id="547491215">
          <w:marLeft w:val="-150"/>
          <w:marRight w:val="-150"/>
          <w:marTop w:val="0"/>
          <w:marBottom w:val="0"/>
          <w:divBdr>
            <w:top w:val="none" w:sz="0" w:space="0" w:color="auto"/>
            <w:left w:val="none" w:sz="0" w:space="0" w:color="auto"/>
            <w:bottom w:val="none" w:sz="0" w:space="0" w:color="auto"/>
            <w:right w:val="none" w:sz="0" w:space="0" w:color="auto"/>
          </w:divBdr>
        </w:div>
      </w:divsChild>
    </w:div>
    <w:div w:id="745297599">
      <w:bodyDiv w:val="1"/>
      <w:marLeft w:val="0"/>
      <w:marRight w:val="0"/>
      <w:marTop w:val="0"/>
      <w:marBottom w:val="0"/>
      <w:divBdr>
        <w:top w:val="none" w:sz="0" w:space="0" w:color="auto"/>
        <w:left w:val="none" w:sz="0" w:space="0" w:color="auto"/>
        <w:bottom w:val="none" w:sz="0" w:space="0" w:color="auto"/>
        <w:right w:val="none" w:sz="0" w:space="0" w:color="auto"/>
      </w:divBdr>
    </w:div>
    <w:div w:id="745299977">
      <w:bodyDiv w:val="1"/>
      <w:marLeft w:val="0"/>
      <w:marRight w:val="0"/>
      <w:marTop w:val="0"/>
      <w:marBottom w:val="0"/>
      <w:divBdr>
        <w:top w:val="none" w:sz="0" w:space="0" w:color="auto"/>
        <w:left w:val="none" w:sz="0" w:space="0" w:color="auto"/>
        <w:bottom w:val="none" w:sz="0" w:space="0" w:color="auto"/>
        <w:right w:val="none" w:sz="0" w:space="0" w:color="auto"/>
      </w:divBdr>
      <w:divsChild>
        <w:div w:id="701443083">
          <w:marLeft w:val="0"/>
          <w:marRight w:val="0"/>
          <w:marTop w:val="0"/>
          <w:marBottom w:val="0"/>
          <w:divBdr>
            <w:top w:val="none" w:sz="0" w:space="0" w:color="auto"/>
            <w:left w:val="none" w:sz="0" w:space="0" w:color="auto"/>
            <w:bottom w:val="none" w:sz="0" w:space="0" w:color="auto"/>
            <w:right w:val="none" w:sz="0" w:space="0" w:color="auto"/>
          </w:divBdr>
        </w:div>
      </w:divsChild>
    </w:div>
    <w:div w:id="745414902">
      <w:bodyDiv w:val="1"/>
      <w:marLeft w:val="0"/>
      <w:marRight w:val="0"/>
      <w:marTop w:val="0"/>
      <w:marBottom w:val="0"/>
      <w:divBdr>
        <w:top w:val="none" w:sz="0" w:space="0" w:color="auto"/>
        <w:left w:val="none" w:sz="0" w:space="0" w:color="auto"/>
        <w:bottom w:val="none" w:sz="0" w:space="0" w:color="auto"/>
        <w:right w:val="none" w:sz="0" w:space="0" w:color="auto"/>
      </w:divBdr>
      <w:divsChild>
        <w:div w:id="305821739">
          <w:marLeft w:val="0"/>
          <w:marRight w:val="0"/>
          <w:marTop w:val="0"/>
          <w:marBottom w:val="0"/>
          <w:divBdr>
            <w:top w:val="none" w:sz="0" w:space="0" w:color="auto"/>
            <w:left w:val="none" w:sz="0" w:space="0" w:color="auto"/>
            <w:bottom w:val="none" w:sz="0" w:space="0" w:color="auto"/>
            <w:right w:val="none" w:sz="0" w:space="0" w:color="auto"/>
          </w:divBdr>
        </w:div>
        <w:div w:id="310059980">
          <w:marLeft w:val="0"/>
          <w:marRight w:val="0"/>
          <w:marTop w:val="0"/>
          <w:marBottom w:val="360"/>
          <w:divBdr>
            <w:top w:val="none" w:sz="0" w:space="0" w:color="auto"/>
            <w:left w:val="none" w:sz="0" w:space="0" w:color="auto"/>
            <w:bottom w:val="none" w:sz="0" w:space="0" w:color="auto"/>
            <w:right w:val="none" w:sz="0" w:space="0" w:color="auto"/>
          </w:divBdr>
        </w:div>
      </w:divsChild>
    </w:div>
    <w:div w:id="745495885">
      <w:bodyDiv w:val="1"/>
      <w:marLeft w:val="0"/>
      <w:marRight w:val="0"/>
      <w:marTop w:val="0"/>
      <w:marBottom w:val="0"/>
      <w:divBdr>
        <w:top w:val="none" w:sz="0" w:space="0" w:color="auto"/>
        <w:left w:val="none" w:sz="0" w:space="0" w:color="auto"/>
        <w:bottom w:val="none" w:sz="0" w:space="0" w:color="auto"/>
        <w:right w:val="none" w:sz="0" w:space="0" w:color="auto"/>
      </w:divBdr>
      <w:divsChild>
        <w:div w:id="713047640">
          <w:marLeft w:val="-225"/>
          <w:marRight w:val="-225"/>
          <w:marTop w:val="0"/>
          <w:marBottom w:val="0"/>
          <w:divBdr>
            <w:top w:val="none" w:sz="0" w:space="0" w:color="auto"/>
            <w:left w:val="none" w:sz="0" w:space="0" w:color="auto"/>
            <w:bottom w:val="none" w:sz="0" w:space="0" w:color="auto"/>
            <w:right w:val="none" w:sz="0" w:space="0" w:color="auto"/>
          </w:divBdr>
        </w:div>
        <w:div w:id="721100736">
          <w:marLeft w:val="-225"/>
          <w:marRight w:val="-225"/>
          <w:marTop w:val="0"/>
          <w:marBottom w:val="0"/>
          <w:divBdr>
            <w:top w:val="none" w:sz="0" w:space="0" w:color="auto"/>
            <w:left w:val="none" w:sz="0" w:space="0" w:color="auto"/>
            <w:bottom w:val="none" w:sz="0" w:space="0" w:color="auto"/>
            <w:right w:val="none" w:sz="0" w:space="0" w:color="auto"/>
          </w:divBdr>
          <w:divsChild>
            <w:div w:id="67495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763455">
      <w:bodyDiv w:val="1"/>
      <w:marLeft w:val="0"/>
      <w:marRight w:val="0"/>
      <w:marTop w:val="0"/>
      <w:marBottom w:val="0"/>
      <w:divBdr>
        <w:top w:val="none" w:sz="0" w:space="0" w:color="auto"/>
        <w:left w:val="none" w:sz="0" w:space="0" w:color="auto"/>
        <w:bottom w:val="none" w:sz="0" w:space="0" w:color="auto"/>
        <w:right w:val="none" w:sz="0" w:space="0" w:color="auto"/>
      </w:divBdr>
      <w:divsChild>
        <w:div w:id="288560305">
          <w:marLeft w:val="-225"/>
          <w:marRight w:val="-225"/>
          <w:marTop w:val="0"/>
          <w:marBottom w:val="0"/>
          <w:divBdr>
            <w:top w:val="none" w:sz="0" w:space="0" w:color="auto"/>
            <w:left w:val="none" w:sz="0" w:space="0" w:color="auto"/>
            <w:bottom w:val="none" w:sz="0" w:space="0" w:color="auto"/>
            <w:right w:val="none" w:sz="0" w:space="0" w:color="auto"/>
          </w:divBdr>
          <w:divsChild>
            <w:div w:id="775978023">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746076662">
      <w:bodyDiv w:val="1"/>
      <w:marLeft w:val="0"/>
      <w:marRight w:val="0"/>
      <w:marTop w:val="0"/>
      <w:marBottom w:val="0"/>
      <w:divBdr>
        <w:top w:val="none" w:sz="0" w:space="0" w:color="auto"/>
        <w:left w:val="none" w:sz="0" w:space="0" w:color="auto"/>
        <w:bottom w:val="none" w:sz="0" w:space="0" w:color="auto"/>
        <w:right w:val="none" w:sz="0" w:space="0" w:color="auto"/>
      </w:divBdr>
      <w:divsChild>
        <w:div w:id="622492962">
          <w:marLeft w:val="0"/>
          <w:marRight w:val="0"/>
          <w:marTop w:val="0"/>
          <w:marBottom w:val="0"/>
          <w:divBdr>
            <w:top w:val="none" w:sz="0" w:space="0" w:color="auto"/>
            <w:left w:val="none" w:sz="0" w:space="0" w:color="auto"/>
            <w:bottom w:val="none" w:sz="0" w:space="0" w:color="auto"/>
            <w:right w:val="none" w:sz="0" w:space="0" w:color="auto"/>
          </w:divBdr>
        </w:div>
      </w:divsChild>
    </w:div>
    <w:div w:id="746457031">
      <w:bodyDiv w:val="1"/>
      <w:marLeft w:val="0"/>
      <w:marRight w:val="0"/>
      <w:marTop w:val="0"/>
      <w:marBottom w:val="0"/>
      <w:divBdr>
        <w:top w:val="none" w:sz="0" w:space="0" w:color="auto"/>
        <w:left w:val="none" w:sz="0" w:space="0" w:color="auto"/>
        <w:bottom w:val="none" w:sz="0" w:space="0" w:color="auto"/>
        <w:right w:val="none" w:sz="0" w:space="0" w:color="auto"/>
      </w:divBdr>
      <w:divsChild>
        <w:div w:id="1678732147">
          <w:marLeft w:val="-225"/>
          <w:marRight w:val="-225"/>
          <w:marTop w:val="0"/>
          <w:marBottom w:val="0"/>
          <w:divBdr>
            <w:top w:val="none" w:sz="0" w:space="0" w:color="auto"/>
            <w:left w:val="none" w:sz="0" w:space="0" w:color="auto"/>
            <w:bottom w:val="none" w:sz="0" w:space="0" w:color="auto"/>
            <w:right w:val="none" w:sz="0" w:space="0" w:color="auto"/>
          </w:divBdr>
          <w:divsChild>
            <w:div w:id="280000059">
              <w:marLeft w:val="0"/>
              <w:marRight w:val="0"/>
              <w:marTop w:val="0"/>
              <w:marBottom w:val="0"/>
              <w:divBdr>
                <w:top w:val="none" w:sz="0" w:space="0" w:color="auto"/>
                <w:left w:val="none" w:sz="0" w:space="0" w:color="auto"/>
                <w:bottom w:val="none" w:sz="0" w:space="0" w:color="auto"/>
                <w:right w:val="none" w:sz="0" w:space="0" w:color="auto"/>
              </w:divBdr>
              <w:divsChild>
                <w:div w:id="1665276797">
                  <w:marLeft w:val="-225"/>
                  <w:marRight w:val="-225"/>
                  <w:marTop w:val="0"/>
                  <w:marBottom w:val="0"/>
                  <w:divBdr>
                    <w:top w:val="none" w:sz="0" w:space="0" w:color="auto"/>
                    <w:left w:val="none" w:sz="0" w:space="0" w:color="auto"/>
                    <w:bottom w:val="none" w:sz="0" w:space="0" w:color="auto"/>
                    <w:right w:val="none" w:sz="0" w:space="0" w:color="auto"/>
                  </w:divBdr>
                  <w:divsChild>
                    <w:div w:id="74155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903035">
          <w:marLeft w:val="-225"/>
          <w:marRight w:val="-225"/>
          <w:marTop w:val="0"/>
          <w:marBottom w:val="0"/>
          <w:divBdr>
            <w:top w:val="none" w:sz="0" w:space="0" w:color="auto"/>
            <w:left w:val="none" w:sz="0" w:space="0" w:color="auto"/>
            <w:bottom w:val="none" w:sz="0" w:space="0" w:color="auto"/>
            <w:right w:val="none" w:sz="0" w:space="0" w:color="auto"/>
          </w:divBdr>
          <w:divsChild>
            <w:div w:id="1755398939">
              <w:marLeft w:val="0"/>
              <w:marRight w:val="0"/>
              <w:marTop w:val="0"/>
              <w:marBottom w:val="0"/>
              <w:divBdr>
                <w:top w:val="none" w:sz="0" w:space="0" w:color="auto"/>
                <w:left w:val="none" w:sz="0" w:space="0" w:color="auto"/>
                <w:bottom w:val="none" w:sz="0" w:space="0" w:color="auto"/>
                <w:right w:val="none" w:sz="0" w:space="0" w:color="auto"/>
              </w:divBdr>
              <w:divsChild>
                <w:div w:id="1790470658">
                  <w:marLeft w:val="0"/>
                  <w:marRight w:val="0"/>
                  <w:marTop w:val="0"/>
                  <w:marBottom w:val="0"/>
                  <w:divBdr>
                    <w:top w:val="none" w:sz="0" w:space="0" w:color="auto"/>
                    <w:left w:val="none" w:sz="0" w:space="0" w:color="auto"/>
                    <w:bottom w:val="none" w:sz="0" w:space="0" w:color="auto"/>
                    <w:right w:val="none" w:sz="0" w:space="0" w:color="auto"/>
                  </w:divBdr>
                  <w:divsChild>
                    <w:div w:id="132678319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29138242">
              <w:marLeft w:val="1463"/>
              <w:marRight w:val="0"/>
              <w:marTop w:val="0"/>
              <w:marBottom w:val="0"/>
              <w:divBdr>
                <w:top w:val="none" w:sz="0" w:space="0" w:color="auto"/>
                <w:left w:val="none" w:sz="0" w:space="0" w:color="auto"/>
                <w:bottom w:val="none" w:sz="0" w:space="0" w:color="auto"/>
                <w:right w:val="none" w:sz="0" w:space="0" w:color="auto"/>
              </w:divBdr>
              <w:divsChild>
                <w:div w:id="207647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64648">
          <w:marLeft w:val="-225"/>
          <w:marRight w:val="-225"/>
          <w:marTop w:val="0"/>
          <w:marBottom w:val="0"/>
          <w:divBdr>
            <w:top w:val="none" w:sz="0" w:space="0" w:color="auto"/>
            <w:left w:val="none" w:sz="0" w:space="0" w:color="auto"/>
            <w:bottom w:val="none" w:sz="0" w:space="0" w:color="auto"/>
            <w:right w:val="none" w:sz="0" w:space="0" w:color="auto"/>
          </w:divBdr>
          <w:divsChild>
            <w:div w:id="1330250892">
              <w:marLeft w:val="1463"/>
              <w:marRight w:val="0"/>
              <w:marTop w:val="0"/>
              <w:marBottom w:val="0"/>
              <w:divBdr>
                <w:top w:val="none" w:sz="0" w:space="0" w:color="auto"/>
                <w:left w:val="none" w:sz="0" w:space="0" w:color="auto"/>
                <w:bottom w:val="none" w:sz="0" w:space="0" w:color="auto"/>
                <w:right w:val="none" w:sz="0" w:space="0" w:color="auto"/>
              </w:divBdr>
              <w:divsChild>
                <w:div w:id="1695036849">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746466206">
      <w:bodyDiv w:val="1"/>
      <w:marLeft w:val="0"/>
      <w:marRight w:val="0"/>
      <w:marTop w:val="0"/>
      <w:marBottom w:val="0"/>
      <w:divBdr>
        <w:top w:val="none" w:sz="0" w:space="0" w:color="auto"/>
        <w:left w:val="none" w:sz="0" w:space="0" w:color="auto"/>
        <w:bottom w:val="none" w:sz="0" w:space="0" w:color="auto"/>
        <w:right w:val="none" w:sz="0" w:space="0" w:color="auto"/>
      </w:divBdr>
    </w:div>
    <w:div w:id="746801042">
      <w:bodyDiv w:val="1"/>
      <w:marLeft w:val="0"/>
      <w:marRight w:val="0"/>
      <w:marTop w:val="0"/>
      <w:marBottom w:val="0"/>
      <w:divBdr>
        <w:top w:val="none" w:sz="0" w:space="0" w:color="auto"/>
        <w:left w:val="none" w:sz="0" w:space="0" w:color="auto"/>
        <w:bottom w:val="none" w:sz="0" w:space="0" w:color="auto"/>
        <w:right w:val="none" w:sz="0" w:space="0" w:color="auto"/>
      </w:divBdr>
      <w:divsChild>
        <w:div w:id="566305950">
          <w:marLeft w:val="-225"/>
          <w:marRight w:val="-225"/>
          <w:marTop w:val="0"/>
          <w:marBottom w:val="0"/>
          <w:divBdr>
            <w:top w:val="none" w:sz="0" w:space="0" w:color="auto"/>
            <w:left w:val="none" w:sz="0" w:space="0" w:color="auto"/>
            <w:bottom w:val="none" w:sz="0" w:space="0" w:color="auto"/>
            <w:right w:val="none" w:sz="0" w:space="0" w:color="auto"/>
          </w:divBdr>
          <w:divsChild>
            <w:div w:id="26195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266543">
      <w:bodyDiv w:val="1"/>
      <w:marLeft w:val="0"/>
      <w:marRight w:val="0"/>
      <w:marTop w:val="0"/>
      <w:marBottom w:val="0"/>
      <w:divBdr>
        <w:top w:val="none" w:sz="0" w:space="0" w:color="auto"/>
        <w:left w:val="none" w:sz="0" w:space="0" w:color="auto"/>
        <w:bottom w:val="none" w:sz="0" w:space="0" w:color="auto"/>
        <w:right w:val="none" w:sz="0" w:space="0" w:color="auto"/>
      </w:divBdr>
      <w:divsChild>
        <w:div w:id="558899845">
          <w:marLeft w:val="0"/>
          <w:marRight w:val="0"/>
          <w:marTop w:val="0"/>
          <w:marBottom w:val="300"/>
          <w:divBdr>
            <w:top w:val="none" w:sz="0" w:space="0" w:color="auto"/>
            <w:left w:val="none" w:sz="0" w:space="0" w:color="auto"/>
            <w:bottom w:val="none" w:sz="0" w:space="0" w:color="auto"/>
            <w:right w:val="none" w:sz="0" w:space="0" w:color="auto"/>
          </w:divBdr>
        </w:div>
      </w:divsChild>
    </w:div>
    <w:div w:id="747270569">
      <w:bodyDiv w:val="1"/>
      <w:marLeft w:val="0"/>
      <w:marRight w:val="0"/>
      <w:marTop w:val="0"/>
      <w:marBottom w:val="0"/>
      <w:divBdr>
        <w:top w:val="none" w:sz="0" w:space="0" w:color="auto"/>
        <w:left w:val="none" w:sz="0" w:space="0" w:color="auto"/>
        <w:bottom w:val="none" w:sz="0" w:space="0" w:color="auto"/>
        <w:right w:val="none" w:sz="0" w:space="0" w:color="auto"/>
      </w:divBdr>
      <w:divsChild>
        <w:div w:id="298269141">
          <w:marLeft w:val="0"/>
          <w:marRight w:val="0"/>
          <w:marTop w:val="0"/>
          <w:marBottom w:val="0"/>
          <w:divBdr>
            <w:top w:val="none" w:sz="0" w:space="0" w:color="auto"/>
            <w:left w:val="none" w:sz="0" w:space="0" w:color="auto"/>
            <w:bottom w:val="none" w:sz="0" w:space="0" w:color="auto"/>
            <w:right w:val="none" w:sz="0" w:space="0" w:color="auto"/>
          </w:divBdr>
        </w:div>
      </w:divsChild>
    </w:div>
    <w:div w:id="747271327">
      <w:bodyDiv w:val="1"/>
      <w:marLeft w:val="0"/>
      <w:marRight w:val="0"/>
      <w:marTop w:val="0"/>
      <w:marBottom w:val="0"/>
      <w:divBdr>
        <w:top w:val="none" w:sz="0" w:space="0" w:color="auto"/>
        <w:left w:val="none" w:sz="0" w:space="0" w:color="auto"/>
        <w:bottom w:val="none" w:sz="0" w:space="0" w:color="auto"/>
        <w:right w:val="none" w:sz="0" w:space="0" w:color="auto"/>
      </w:divBdr>
    </w:div>
    <w:div w:id="747383060">
      <w:bodyDiv w:val="1"/>
      <w:marLeft w:val="0"/>
      <w:marRight w:val="0"/>
      <w:marTop w:val="0"/>
      <w:marBottom w:val="0"/>
      <w:divBdr>
        <w:top w:val="none" w:sz="0" w:space="0" w:color="auto"/>
        <w:left w:val="none" w:sz="0" w:space="0" w:color="auto"/>
        <w:bottom w:val="none" w:sz="0" w:space="0" w:color="auto"/>
        <w:right w:val="none" w:sz="0" w:space="0" w:color="auto"/>
      </w:divBdr>
    </w:div>
    <w:div w:id="747503861">
      <w:bodyDiv w:val="1"/>
      <w:marLeft w:val="0"/>
      <w:marRight w:val="0"/>
      <w:marTop w:val="0"/>
      <w:marBottom w:val="0"/>
      <w:divBdr>
        <w:top w:val="none" w:sz="0" w:space="0" w:color="auto"/>
        <w:left w:val="none" w:sz="0" w:space="0" w:color="auto"/>
        <w:bottom w:val="none" w:sz="0" w:space="0" w:color="auto"/>
        <w:right w:val="none" w:sz="0" w:space="0" w:color="auto"/>
      </w:divBdr>
    </w:div>
    <w:div w:id="747505977">
      <w:bodyDiv w:val="1"/>
      <w:marLeft w:val="0"/>
      <w:marRight w:val="0"/>
      <w:marTop w:val="0"/>
      <w:marBottom w:val="0"/>
      <w:divBdr>
        <w:top w:val="none" w:sz="0" w:space="0" w:color="auto"/>
        <w:left w:val="none" w:sz="0" w:space="0" w:color="auto"/>
        <w:bottom w:val="none" w:sz="0" w:space="0" w:color="auto"/>
        <w:right w:val="none" w:sz="0" w:space="0" w:color="auto"/>
      </w:divBdr>
      <w:divsChild>
        <w:div w:id="138112632">
          <w:marLeft w:val="0"/>
          <w:marRight w:val="0"/>
          <w:marTop w:val="0"/>
          <w:marBottom w:val="0"/>
          <w:divBdr>
            <w:top w:val="none" w:sz="0" w:space="0" w:color="auto"/>
            <w:left w:val="none" w:sz="0" w:space="0" w:color="auto"/>
            <w:bottom w:val="none" w:sz="0" w:space="0" w:color="auto"/>
            <w:right w:val="none" w:sz="0" w:space="0" w:color="auto"/>
          </w:divBdr>
          <w:divsChild>
            <w:div w:id="73763124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47576926">
      <w:bodyDiv w:val="1"/>
      <w:marLeft w:val="0"/>
      <w:marRight w:val="0"/>
      <w:marTop w:val="0"/>
      <w:marBottom w:val="0"/>
      <w:divBdr>
        <w:top w:val="none" w:sz="0" w:space="0" w:color="auto"/>
        <w:left w:val="none" w:sz="0" w:space="0" w:color="auto"/>
        <w:bottom w:val="none" w:sz="0" w:space="0" w:color="auto"/>
        <w:right w:val="none" w:sz="0" w:space="0" w:color="auto"/>
      </w:divBdr>
    </w:div>
    <w:div w:id="747580122">
      <w:bodyDiv w:val="1"/>
      <w:marLeft w:val="0"/>
      <w:marRight w:val="0"/>
      <w:marTop w:val="0"/>
      <w:marBottom w:val="0"/>
      <w:divBdr>
        <w:top w:val="none" w:sz="0" w:space="0" w:color="auto"/>
        <w:left w:val="none" w:sz="0" w:space="0" w:color="auto"/>
        <w:bottom w:val="none" w:sz="0" w:space="0" w:color="auto"/>
        <w:right w:val="none" w:sz="0" w:space="0" w:color="auto"/>
      </w:divBdr>
      <w:divsChild>
        <w:div w:id="184364140">
          <w:marLeft w:val="0"/>
          <w:marRight w:val="0"/>
          <w:marTop w:val="0"/>
          <w:marBottom w:val="300"/>
          <w:divBdr>
            <w:top w:val="none" w:sz="0" w:space="0" w:color="auto"/>
            <w:left w:val="none" w:sz="0" w:space="0" w:color="auto"/>
            <w:bottom w:val="none" w:sz="0" w:space="0" w:color="auto"/>
            <w:right w:val="none" w:sz="0" w:space="0" w:color="auto"/>
          </w:divBdr>
        </w:div>
        <w:div w:id="462386562">
          <w:marLeft w:val="15"/>
          <w:marRight w:val="225"/>
          <w:marTop w:val="0"/>
          <w:marBottom w:val="105"/>
          <w:divBdr>
            <w:top w:val="none" w:sz="0" w:space="0" w:color="auto"/>
            <w:left w:val="none" w:sz="0" w:space="0" w:color="auto"/>
            <w:bottom w:val="none" w:sz="0" w:space="0" w:color="auto"/>
            <w:right w:val="none" w:sz="0" w:space="0" w:color="auto"/>
          </w:divBdr>
          <w:divsChild>
            <w:div w:id="1252663547">
              <w:marLeft w:val="0"/>
              <w:marRight w:val="0"/>
              <w:marTop w:val="0"/>
              <w:marBottom w:val="0"/>
              <w:divBdr>
                <w:top w:val="none" w:sz="0" w:space="0" w:color="auto"/>
                <w:left w:val="none" w:sz="0" w:space="0" w:color="auto"/>
                <w:bottom w:val="none" w:sz="0" w:space="0" w:color="auto"/>
                <w:right w:val="none" w:sz="0" w:space="0" w:color="auto"/>
              </w:divBdr>
            </w:div>
            <w:div w:id="1238857334">
              <w:marLeft w:val="0"/>
              <w:marRight w:val="0"/>
              <w:marTop w:val="0"/>
              <w:marBottom w:val="0"/>
              <w:divBdr>
                <w:top w:val="none" w:sz="0" w:space="0" w:color="auto"/>
                <w:left w:val="none" w:sz="0" w:space="0" w:color="auto"/>
                <w:bottom w:val="none" w:sz="0" w:space="0" w:color="auto"/>
                <w:right w:val="none" w:sz="0" w:space="0" w:color="auto"/>
              </w:divBdr>
            </w:div>
            <w:div w:id="69685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731661">
      <w:bodyDiv w:val="1"/>
      <w:marLeft w:val="0"/>
      <w:marRight w:val="0"/>
      <w:marTop w:val="0"/>
      <w:marBottom w:val="0"/>
      <w:divBdr>
        <w:top w:val="none" w:sz="0" w:space="0" w:color="auto"/>
        <w:left w:val="none" w:sz="0" w:space="0" w:color="auto"/>
        <w:bottom w:val="none" w:sz="0" w:space="0" w:color="auto"/>
        <w:right w:val="none" w:sz="0" w:space="0" w:color="auto"/>
      </w:divBdr>
      <w:divsChild>
        <w:div w:id="106972610">
          <w:marLeft w:val="0"/>
          <w:marRight w:val="0"/>
          <w:marTop w:val="0"/>
          <w:marBottom w:val="450"/>
          <w:divBdr>
            <w:top w:val="none" w:sz="0" w:space="0" w:color="auto"/>
            <w:left w:val="none" w:sz="0" w:space="0" w:color="auto"/>
            <w:bottom w:val="none" w:sz="0" w:space="0" w:color="auto"/>
            <w:right w:val="none" w:sz="0" w:space="0" w:color="auto"/>
          </w:divBdr>
        </w:div>
      </w:divsChild>
    </w:div>
    <w:div w:id="747772419">
      <w:bodyDiv w:val="1"/>
      <w:marLeft w:val="0"/>
      <w:marRight w:val="0"/>
      <w:marTop w:val="0"/>
      <w:marBottom w:val="0"/>
      <w:divBdr>
        <w:top w:val="none" w:sz="0" w:space="0" w:color="auto"/>
        <w:left w:val="none" w:sz="0" w:space="0" w:color="auto"/>
        <w:bottom w:val="none" w:sz="0" w:space="0" w:color="auto"/>
        <w:right w:val="none" w:sz="0" w:space="0" w:color="auto"/>
      </w:divBdr>
    </w:div>
    <w:div w:id="747843469">
      <w:bodyDiv w:val="1"/>
      <w:marLeft w:val="0"/>
      <w:marRight w:val="0"/>
      <w:marTop w:val="0"/>
      <w:marBottom w:val="0"/>
      <w:divBdr>
        <w:top w:val="none" w:sz="0" w:space="0" w:color="auto"/>
        <w:left w:val="none" w:sz="0" w:space="0" w:color="auto"/>
        <w:bottom w:val="none" w:sz="0" w:space="0" w:color="auto"/>
        <w:right w:val="none" w:sz="0" w:space="0" w:color="auto"/>
      </w:divBdr>
    </w:div>
    <w:div w:id="748186801">
      <w:bodyDiv w:val="1"/>
      <w:marLeft w:val="0"/>
      <w:marRight w:val="0"/>
      <w:marTop w:val="0"/>
      <w:marBottom w:val="0"/>
      <w:divBdr>
        <w:top w:val="none" w:sz="0" w:space="0" w:color="auto"/>
        <w:left w:val="none" w:sz="0" w:space="0" w:color="auto"/>
        <w:bottom w:val="none" w:sz="0" w:space="0" w:color="auto"/>
        <w:right w:val="none" w:sz="0" w:space="0" w:color="auto"/>
      </w:divBdr>
      <w:divsChild>
        <w:div w:id="272323117">
          <w:marLeft w:val="0"/>
          <w:marRight w:val="0"/>
          <w:marTop w:val="0"/>
          <w:marBottom w:val="250"/>
          <w:divBdr>
            <w:top w:val="none" w:sz="0" w:space="0" w:color="auto"/>
            <w:left w:val="none" w:sz="0" w:space="0" w:color="auto"/>
            <w:bottom w:val="none" w:sz="0" w:space="0" w:color="auto"/>
            <w:right w:val="none" w:sz="0" w:space="0" w:color="auto"/>
          </w:divBdr>
        </w:div>
        <w:div w:id="396174190">
          <w:marLeft w:val="0"/>
          <w:marRight w:val="0"/>
          <w:marTop w:val="0"/>
          <w:marBottom w:val="250"/>
          <w:divBdr>
            <w:top w:val="none" w:sz="0" w:space="0" w:color="auto"/>
            <w:left w:val="none" w:sz="0" w:space="0" w:color="auto"/>
            <w:bottom w:val="single" w:sz="4" w:space="4" w:color="000000"/>
            <w:right w:val="none" w:sz="0" w:space="0" w:color="auto"/>
          </w:divBdr>
        </w:div>
      </w:divsChild>
    </w:div>
    <w:div w:id="748431950">
      <w:bodyDiv w:val="1"/>
      <w:marLeft w:val="0"/>
      <w:marRight w:val="0"/>
      <w:marTop w:val="0"/>
      <w:marBottom w:val="0"/>
      <w:divBdr>
        <w:top w:val="none" w:sz="0" w:space="0" w:color="auto"/>
        <w:left w:val="none" w:sz="0" w:space="0" w:color="auto"/>
        <w:bottom w:val="none" w:sz="0" w:space="0" w:color="auto"/>
        <w:right w:val="none" w:sz="0" w:space="0" w:color="auto"/>
      </w:divBdr>
      <w:divsChild>
        <w:div w:id="775829132">
          <w:marLeft w:val="-125"/>
          <w:marRight w:val="-125"/>
          <w:marTop w:val="0"/>
          <w:marBottom w:val="0"/>
          <w:divBdr>
            <w:top w:val="none" w:sz="0" w:space="0" w:color="auto"/>
            <w:left w:val="none" w:sz="0" w:space="0" w:color="auto"/>
            <w:bottom w:val="none" w:sz="0" w:space="0" w:color="auto"/>
            <w:right w:val="none" w:sz="0" w:space="0" w:color="auto"/>
          </w:divBdr>
        </w:div>
      </w:divsChild>
    </w:div>
    <w:div w:id="749304830">
      <w:bodyDiv w:val="1"/>
      <w:marLeft w:val="0"/>
      <w:marRight w:val="0"/>
      <w:marTop w:val="0"/>
      <w:marBottom w:val="0"/>
      <w:divBdr>
        <w:top w:val="none" w:sz="0" w:space="0" w:color="auto"/>
        <w:left w:val="none" w:sz="0" w:space="0" w:color="auto"/>
        <w:bottom w:val="none" w:sz="0" w:space="0" w:color="auto"/>
        <w:right w:val="none" w:sz="0" w:space="0" w:color="auto"/>
      </w:divBdr>
    </w:div>
    <w:div w:id="749544004">
      <w:bodyDiv w:val="1"/>
      <w:marLeft w:val="0"/>
      <w:marRight w:val="0"/>
      <w:marTop w:val="0"/>
      <w:marBottom w:val="0"/>
      <w:divBdr>
        <w:top w:val="none" w:sz="0" w:space="0" w:color="auto"/>
        <w:left w:val="none" w:sz="0" w:space="0" w:color="auto"/>
        <w:bottom w:val="none" w:sz="0" w:space="0" w:color="auto"/>
        <w:right w:val="none" w:sz="0" w:space="0" w:color="auto"/>
      </w:divBdr>
      <w:divsChild>
        <w:div w:id="581793858">
          <w:marLeft w:val="0"/>
          <w:marRight w:val="0"/>
          <w:marTop w:val="0"/>
          <w:marBottom w:val="0"/>
          <w:divBdr>
            <w:top w:val="none" w:sz="0" w:space="0" w:color="auto"/>
            <w:left w:val="none" w:sz="0" w:space="0" w:color="auto"/>
            <w:bottom w:val="none" w:sz="0" w:space="0" w:color="auto"/>
            <w:right w:val="none" w:sz="0" w:space="0" w:color="auto"/>
          </w:divBdr>
          <w:divsChild>
            <w:div w:id="45914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086059">
      <w:bodyDiv w:val="1"/>
      <w:marLeft w:val="0"/>
      <w:marRight w:val="0"/>
      <w:marTop w:val="0"/>
      <w:marBottom w:val="0"/>
      <w:divBdr>
        <w:top w:val="none" w:sz="0" w:space="0" w:color="auto"/>
        <w:left w:val="none" w:sz="0" w:space="0" w:color="auto"/>
        <w:bottom w:val="none" w:sz="0" w:space="0" w:color="auto"/>
        <w:right w:val="none" w:sz="0" w:space="0" w:color="auto"/>
      </w:divBdr>
    </w:div>
    <w:div w:id="750197658">
      <w:bodyDiv w:val="1"/>
      <w:marLeft w:val="0"/>
      <w:marRight w:val="0"/>
      <w:marTop w:val="0"/>
      <w:marBottom w:val="0"/>
      <w:divBdr>
        <w:top w:val="none" w:sz="0" w:space="0" w:color="auto"/>
        <w:left w:val="none" w:sz="0" w:space="0" w:color="auto"/>
        <w:bottom w:val="none" w:sz="0" w:space="0" w:color="auto"/>
        <w:right w:val="none" w:sz="0" w:space="0" w:color="auto"/>
      </w:divBdr>
      <w:divsChild>
        <w:div w:id="570583810">
          <w:marLeft w:val="0"/>
          <w:marRight w:val="0"/>
          <w:marTop w:val="0"/>
          <w:marBottom w:val="450"/>
          <w:divBdr>
            <w:top w:val="none" w:sz="0" w:space="0" w:color="auto"/>
            <w:left w:val="none" w:sz="0" w:space="0" w:color="auto"/>
            <w:bottom w:val="none" w:sz="0" w:space="0" w:color="auto"/>
            <w:right w:val="none" w:sz="0" w:space="0" w:color="auto"/>
          </w:divBdr>
          <w:divsChild>
            <w:div w:id="66139165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750392547">
      <w:bodyDiv w:val="1"/>
      <w:marLeft w:val="0"/>
      <w:marRight w:val="0"/>
      <w:marTop w:val="0"/>
      <w:marBottom w:val="0"/>
      <w:divBdr>
        <w:top w:val="none" w:sz="0" w:space="0" w:color="auto"/>
        <w:left w:val="none" w:sz="0" w:space="0" w:color="auto"/>
        <w:bottom w:val="none" w:sz="0" w:space="0" w:color="auto"/>
        <w:right w:val="none" w:sz="0" w:space="0" w:color="auto"/>
      </w:divBdr>
      <w:divsChild>
        <w:div w:id="302201644">
          <w:marLeft w:val="750"/>
          <w:marRight w:val="1500"/>
          <w:marTop w:val="0"/>
          <w:marBottom w:val="0"/>
          <w:divBdr>
            <w:top w:val="none" w:sz="0" w:space="0" w:color="auto"/>
            <w:left w:val="none" w:sz="0" w:space="0" w:color="auto"/>
            <w:bottom w:val="none" w:sz="0" w:space="0" w:color="auto"/>
            <w:right w:val="none" w:sz="0" w:space="0" w:color="auto"/>
          </w:divBdr>
        </w:div>
      </w:divsChild>
    </w:div>
    <w:div w:id="750466631">
      <w:bodyDiv w:val="1"/>
      <w:marLeft w:val="0"/>
      <w:marRight w:val="0"/>
      <w:marTop w:val="0"/>
      <w:marBottom w:val="0"/>
      <w:divBdr>
        <w:top w:val="none" w:sz="0" w:space="0" w:color="auto"/>
        <w:left w:val="none" w:sz="0" w:space="0" w:color="auto"/>
        <w:bottom w:val="none" w:sz="0" w:space="0" w:color="auto"/>
        <w:right w:val="none" w:sz="0" w:space="0" w:color="auto"/>
      </w:divBdr>
      <w:divsChild>
        <w:div w:id="832179751">
          <w:marLeft w:val="0"/>
          <w:marRight w:val="0"/>
          <w:marTop w:val="0"/>
          <w:marBottom w:val="300"/>
          <w:divBdr>
            <w:top w:val="none" w:sz="0" w:space="0" w:color="auto"/>
            <w:left w:val="none" w:sz="0" w:space="0" w:color="auto"/>
            <w:bottom w:val="none" w:sz="0" w:space="0" w:color="auto"/>
            <w:right w:val="none" w:sz="0" w:space="0" w:color="auto"/>
          </w:divBdr>
        </w:div>
        <w:div w:id="1943343470">
          <w:marLeft w:val="15"/>
          <w:marRight w:val="225"/>
          <w:marTop w:val="0"/>
          <w:marBottom w:val="105"/>
          <w:divBdr>
            <w:top w:val="none" w:sz="0" w:space="0" w:color="auto"/>
            <w:left w:val="none" w:sz="0" w:space="0" w:color="auto"/>
            <w:bottom w:val="none" w:sz="0" w:space="0" w:color="auto"/>
            <w:right w:val="none" w:sz="0" w:space="0" w:color="auto"/>
          </w:divBdr>
          <w:divsChild>
            <w:div w:id="204027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666258">
      <w:bodyDiv w:val="1"/>
      <w:marLeft w:val="0"/>
      <w:marRight w:val="0"/>
      <w:marTop w:val="0"/>
      <w:marBottom w:val="0"/>
      <w:divBdr>
        <w:top w:val="none" w:sz="0" w:space="0" w:color="auto"/>
        <w:left w:val="none" w:sz="0" w:space="0" w:color="auto"/>
        <w:bottom w:val="none" w:sz="0" w:space="0" w:color="auto"/>
        <w:right w:val="none" w:sz="0" w:space="0" w:color="auto"/>
      </w:divBdr>
      <w:divsChild>
        <w:div w:id="572785911">
          <w:marLeft w:val="0"/>
          <w:marRight w:val="0"/>
          <w:marTop w:val="0"/>
          <w:marBottom w:val="0"/>
          <w:divBdr>
            <w:top w:val="none" w:sz="0" w:space="0" w:color="auto"/>
            <w:left w:val="none" w:sz="0" w:space="0" w:color="auto"/>
            <w:bottom w:val="none" w:sz="0" w:space="0" w:color="auto"/>
            <w:right w:val="none" w:sz="0" w:space="0" w:color="auto"/>
          </w:divBdr>
          <w:divsChild>
            <w:div w:id="1956447137">
              <w:marLeft w:val="0"/>
              <w:marRight w:val="0"/>
              <w:marTop w:val="0"/>
              <w:marBottom w:val="0"/>
              <w:divBdr>
                <w:top w:val="none" w:sz="0" w:space="0" w:color="auto"/>
                <w:left w:val="none" w:sz="0" w:space="0" w:color="auto"/>
                <w:bottom w:val="none" w:sz="0" w:space="0" w:color="auto"/>
                <w:right w:val="none" w:sz="0" w:space="0" w:color="auto"/>
              </w:divBdr>
              <w:divsChild>
                <w:div w:id="1879270803">
                  <w:marLeft w:val="0"/>
                  <w:marRight w:val="300"/>
                  <w:marTop w:val="0"/>
                  <w:marBottom w:val="0"/>
                  <w:divBdr>
                    <w:top w:val="none" w:sz="0" w:space="0" w:color="auto"/>
                    <w:left w:val="none" w:sz="0" w:space="0" w:color="auto"/>
                    <w:bottom w:val="none" w:sz="0" w:space="0" w:color="auto"/>
                    <w:right w:val="none" w:sz="0" w:space="0" w:color="auto"/>
                  </w:divBdr>
                  <w:divsChild>
                    <w:div w:id="1010763791">
                      <w:marLeft w:val="0"/>
                      <w:marRight w:val="0"/>
                      <w:marTop w:val="0"/>
                      <w:marBottom w:val="0"/>
                      <w:divBdr>
                        <w:top w:val="none" w:sz="0" w:space="0" w:color="auto"/>
                        <w:left w:val="none" w:sz="0" w:space="0" w:color="auto"/>
                        <w:bottom w:val="none" w:sz="0" w:space="0" w:color="auto"/>
                        <w:right w:val="none" w:sz="0" w:space="0" w:color="auto"/>
                      </w:divBdr>
                    </w:div>
                    <w:div w:id="575938475">
                      <w:marLeft w:val="0"/>
                      <w:marRight w:val="0"/>
                      <w:marTop w:val="0"/>
                      <w:marBottom w:val="0"/>
                      <w:divBdr>
                        <w:top w:val="none" w:sz="0" w:space="0" w:color="auto"/>
                        <w:left w:val="none" w:sz="0" w:space="0" w:color="auto"/>
                        <w:bottom w:val="none" w:sz="0" w:space="0" w:color="auto"/>
                        <w:right w:val="none" w:sz="0" w:space="0" w:color="auto"/>
                      </w:divBdr>
                    </w:div>
                  </w:divsChild>
                </w:div>
                <w:div w:id="1404720603">
                  <w:marLeft w:val="0"/>
                  <w:marRight w:val="0"/>
                  <w:marTop w:val="0"/>
                  <w:marBottom w:val="0"/>
                  <w:divBdr>
                    <w:top w:val="none" w:sz="0" w:space="0" w:color="auto"/>
                    <w:left w:val="none" w:sz="0" w:space="0" w:color="auto"/>
                    <w:bottom w:val="none" w:sz="0" w:space="0" w:color="auto"/>
                    <w:right w:val="none" w:sz="0" w:space="0" w:color="auto"/>
                  </w:divBdr>
                  <w:divsChild>
                    <w:div w:id="1365790471">
                      <w:marLeft w:val="150"/>
                      <w:marRight w:val="0"/>
                      <w:marTop w:val="0"/>
                      <w:marBottom w:val="0"/>
                      <w:divBdr>
                        <w:top w:val="none" w:sz="0" w:space="0" w:color="auto"/>
                        <w:left w:val="none" w:sz="0" w:space="0" w:color="auto"/>
                        <w:bottom w:val="none" w:sz="0" w:space="0" w:color="auto"/>
                        <w:right w:val="none" w:sz="0" w:space="0" w:color="auto"/>
                      </w:divBdr>
                    </w:div>
                  </w:divsChild>
                </w:div>
                <w:div w:id="2069061752">
                  <w:marLeft w:val="0"/>
                  <w:marRight w:val="0"/>
                  <w:marTop w:val="0"/>
                  <w:marBottom w:val="0"/>
                  <w:divBdr>
                    <w:top w:val="none" w:sz="0" w:space="0" w:color="auto"/>
                    <w:left w:val="none" w:sz="0" w:space="0" w:color="auto"/>
                    <w:bottom w:val="none" w:sz="0" w:space="0" w:color="auto"/>
                    <w:right w:val="none" w:sz="0" w:space="0" w:color="auto"/>
                  </w:divBdr>
                  <w:divsChild>
                    <w:div w:id="1503161978">
                      <w:marLeft w:val="0"/>
                      <w:marRight w:val="0"/>
                      <w:marTop w:val="0"/>
                      <w:marBottom w:val="0"/>
                      <w:divBdr>
                        <w:top w:val="none" w:sz="0" w:space="0" w:color="auto"/>
                        <w:left w:val="none" w:sz="0" w:space="0" w:color="auto"/>
                        <w:bottom w:val="none" w:sz="0" w:space="0" w:color="auto"/>
                        <w:right w:val="none" w:sz="0" w:space="0" w:color="auto"/>
                      </w:divBdr>
                    </w:div>
                    <w:div w:id="453672572">
                      <w:marLeft w:val="0"/>
                      <w:marRight w:val="0"/>
                      <w:marTop w:val="0"/>
                      <w:marBottom w:val="0"/>
                      <w:divBdr>
                        <w:top w:val="none" w:sz="0" w:space="0" w:color="auto"/>
                        <w:left w:val="none" w:sz="0" w:space="0" w:color="auto"/>
                        <w:bottom w:val="none" w:sz="0" w:space="0" w:color="auto"/>
                        <w:right w:val="none" w:sz="0" w:space="0" w:color="auto"/>
                      </w:divBdr>
                      <w:divsChild>
                        <w:div w:id="167654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397200">
              <w:marLeft w:val="0"/>
              <w:marRight w:val="0"/>
              <w:marTop w:val="0"/>
              <w:marBottom w:val="300"/>
              <w:divBdr>
                <w:top w:val="none" w:sz="0" w:space="0" w:color="auto"/>
                <w:left w:val="none" w:sz="0" w:space="0" w:color="auto"/>
                <w:bottom w:val="none" w:sz="0" w:space="0" w:color="auto"/>
                <w:right w:val="none" w:sz="0" w:space="0" w:color="auto"/>
              </w:divBdr>
              <w:divsChild>
                <w:div w:id="1964337213">
                  <w:marLeft w:val="0"/>
                  <w:marRight w:val="0"/>
                  <w:marTop w:val="0"/>
                  <w:marBottom w:val="0"/>
                  <w:divBdr>
                    <w:top w:val="none" w:sz="0" w:space="0" w:color="auto"/>
                    <w:left w:val="none" w:sz="0" w:space="0" w:color="auto"/>
                    <w:bottom w:val="none" w:sz="0" w:space="0" w:color="auto"/>
                    <w:right w:val="none" w:sz="0" w:space="0" w:color="auto"/>
                  </w:divBdr>
                  <w:divsChild>
                    <w:div w:id="1308894450">
                      <w:marLeft w:val="-225"/>
                      <w:marRight w:val="-225"/>
                      <w:marTop w:val="0"/>
                      <w:marBottom w:val="0"/>
                      <w:divBdr>
                        <w:top w:val="none" w:sz="0" w:space="0" w:color="auto"/>
                        <w:left w:val="none" w:sz="0" w:space="0" w:color="auto"/>
                        <w:bottom w:val="none" w:sz="0" w:space="0" w:color="auto"/>
                        <w:right w:val="none" w:sz="0" w:space="0" w:color="auto"/>
                      </w:divBdr>
                      <w:divsChild>
                        <w:div w:id="840241178">
                          <w:marLeft w:val="0"/>
                          <w:marRight w:val="0"/>
                          <w:marTop w:val="0"/>
                          <w:marBottom w:val="0"/>
                          <w:divBdr>
                            <w:top w:val="none" w:sz="0" w:space="0" w:color="auto"/>
                            <w:left w:val="none" w:sz="0" w:space="0" w:color="auto"/>
                            <w:bottom w:val="none" w:sz="0" w:space="0" w:color="auto"/>
                            <w:right w:val="none" w:sz="0" w:space="0" w:color="auto"/>
                          </w:divBdr>
                          <w:divsChild>
                            <w:div w:id="19168199">
                              <w:marLeft w:val="0"/>
                              <w:marRight w:val="0"/>
                              <w:marTop w:val="0"/>
                              <w:marBottom w:val="0"/>
                              <w:divBdr>
                                <w:top w:val="none" w:sz="0" w:space="0" w:color="auto"/>
                                <w:left w:val="none" w:sz="0" w:space="0" w:color="auto"/>
                                <w:bottom w:val="none" w:sz="0" w:space="0" w:color="auto"/>
                                <w:right w:val="none" w:sz="0" w:space="0" w:color="auto"/>
                              </w:divBdr>
                              <w:divsChild>
                                <w:div w:id="1395201366">
                                  <w:marLeft w:val="0"/>
                                  <w:marRight w:val="0"/>
                                  <w:marTop w:val="0"/>
                                  <w:marBottom w:val="0"/>
                                  <w:divBdr>
                                    <w:top w:val="none" w:sz="0" w:space="0" w:color="auto"/>
                                    <w:left w:val="none" w:sz="0" w:space="0" w:color="auto"/>
                                    <w:bottom w:val="none" w:sz="0" w:space="0" w:color="auto"/>
                                    <w:right w:val="none" w:sz="0" w:space="0" w:color="auto"/>
                                  </w:divBdr>
                                  <w:divsChild>
                                    <w:div w:id="178854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728682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751002037">
      <w:bodyDiv w:val="1"/>
      <w:marLeft w:val="0"/>
      <w:marRight w:val="0"/>
      <w:marTop w:val="0"/>
      <w:marBottom w:val="0"/>
      <w:divBdr>
        <w:top w:val="none" w:sz="0" w:space="0" w:color="auto"/>
        <w:left w:val="none" w:sz="0" w:space="0" w:color="auto"/>
        <w:bottom w:val="none" w:sz="0" w:space="0" w:color="auto"/>
        <w:right w:val="none" w:sz="0" w:space="0" w:color="auto"/>
      </w:divBdr>
      <w:divsChild>
        <w:div w:id="6912549">
          <w:marLeft w:val="0"/>
          <w:marRight w:val="0"/>
          <w:marTop w:val="0"/>
          <w:marBottom w:val="0"/>
          <w:divBdr>
            <w:top w:val="single" w:sz="6" w:space="8" w:color="999999"/>
            <w:left w:val="none" w:sz="0" w:space="0" w:color="auto"/>
            <w:bottom w:val="single" w:sz="6" w:space="0" w:color="999999"/>
            <w:right w:val="none" w:sz="0" w:space="0" w:color="auto"/>
          </w:divBdr>
          <w:divsChild>
            <w:div w:id="114175636">
              <w:marLeft w:val="0"/>
              <w:marRight w:val="0"/>
              <w:marTop w:val="0"/>
              <w:marBottom w:val="0"/>
              <w:divBdr>
                <w:top w:val="none" w:sz="0" w:space="0" w:color="auto"/>
                <w:left w:val="none" w:sz="0" w:space="0" w:color="auto"/>
                <w:bottom w:val="none" w:sz="0" w:space="0" w:color="auto"/>
                <w:right w:val="none" w:sz="0" w:space="0" w:color="auto"/>
              </w:divBdr>
            </w:div>
          </w:divsChild>
        </w:div>
        <w:div w:id="169679114">
          <w:marLeft w:val="0"/>
          <w:marRight w:val="300"/>
          <w:marTop w:val="0"/>
          <w:marBottom w:val="150"/>
          <w:divBdr>
            <w:top w:val="none" w:sz="0" w:space="0" w:color="CC0000"/>
            <w:left w:val="none" w:sz="0" w:space="0" w:color="auto"/>
            <w:bottom w:val="none" w:sz="0" w:space="4" w:color="CC0000"/>
            <w:right w:val="single" w:sz="24" w:space="11" w:color="CC0000"/>
          </w:divBdr>
        </w:div>
      </w:divsChild>
    </w:div>
    <w:div w:id="751316083">
      <w:bodyDiv w:val="1"/>
      <w:marLeft w:val="0"/>
      <w:marRight w:val="0"/>
      <w:marTop w:val="0"/>
      <w:marBottom w:val="0"/>
      <w:divBdr>
        <w:top w:val="none" w:sz="0" w:space="0" w:color="auto"/>
        <w:left w:val="none" w:sz="0" w:space="0" w:color="auto"/>
        <w:bottom w:val="none" w:sz="0" w:space="0" w:color="auto"/>
        <w:right w:val="none" w:sz="0" w:space="0" w:color="auto"/>
      </w:divBdr>
      <w:divsChild>
        <w:div w:id="80228099">
          <w:marLeft w:val="0"/>
          <w:marRight w:val="0"/>
          <w:marTop w:val="0"/>
          <w:marBottom w:val="0"/>
          <w:divBdr>
            <w:top w:val="none" w:sz="0" w:space="0" w:color="auto"/>
            <w:left w:val="none" w:sz="0" w:space="0" w:color="auto"/>
            <w:bottom w:val="none" w:sz="0" w:space="0" w:color="auto"/>
            <w:right w:val="none" w:sz="0" w:space="0" w:color="auto"/>
          </w:divBdr>
        </w:div>
      </w:divsChild>
    </w:div>
    <w:div w:id="751320504">
      <w:bodyDiv w:val="1"/>
      <w:marLeft w:val="0"/>
      <w:marRight w:val="0"/>
      <w:marTop w:val="0"/>
      <w:marBottom w:val="0"/>
      <w:divBdr>
        <w:top w:val="none" w:sz="0" w:space="0" w:color="auto"/>
        <w:left w:val="none" w:sz="0" w:space="0" w:color="auto"/>
        <w:bottom w:val="none" w:sz="0" w:space="0" w:color="auto"/>
        <w:right w:val="none" w:sz="0" w:space="0" w:color="auto"/>
      </w:divBdr>
      <w:divsChild>
        <w:div w:id="708796185">
          <w:marLeft w:val="0"/>
          <w:marRight w:val="0"/>
          <w:marTop w:val="0"/>
          <w:marBottom w:val="0"/>
          <w:divBdr>
            <w:top w:val="none" w:sz="0" w:space="0" w:color="auto"/>
            <w:left w:val="none" w:sz="0" w:space="0" w:color="auto"/>
            <w:bottom w:val="none" w:sz="0" w:space="0" w:color="auto"/>
            <w:right w:val="none" w:sz="0" w:space="0" w:color="auto"/>
          </w:divBdr>
        </w:div>
      </w:divsChild>
    </w:div>
    <w:div w:id="751699208">
      <w:bodyDiv w:val="1"/>
      <w:marLeft w:val="0"/>
      <w:marRight w:val="0"/>
      <w:marTop w:val="0"/>
      <w:marBottom w:val="0"/>
      <w:divBdr>
        <w:top w:val="none" w:sz="0" w:space="0" w:color="auto"/>
        <w:left w:val="none" w:sz="0" w:space="0" w:color="auto"/>
        <w:bottom w:val="none" w:sz="0" w:space="0" w:color="auto"/>
        <w:right w:val="none" w:sz="0" w:space="0" w:color="auto"/>
      </w:divBdr>
      <w:divsChild>
        <w:div w:id="94787654">
          <w:marLeft w:val="0"/>
          <w:marRight w:val="0"/>
          <w:marTop w:val="0"/>
          <w:marBottom w:val="300"/>
          <w:divBdr>
            <w:top w:val="none" w:sz="0" w:space="0" w:color="auto"/>
            <w:left w:val="none" w:sz="0" w:space="0" w:color="auto"/>
            <w:bottom w:val="single" w:sz="6" w:space="5" w:color="000000"/>
            <w:right w:val="none" w:sz="0" w:space="0" w:color="auto"/>
          </w:divBdr>
        </w:div>
      </w:divsChild>
    </w:div>
    <w:div w:id="752120214">
      <w:bodyDiv w:val="1"/>
      <w:marLeft w:val="0"/>
      <w:marRight w:val="0"/>
      <w:marTop w:val="0"/>
      <w:marBottom w:val="0"/>
      <w:divBdr>
        <w:top w:val="none" w:sz="0" w:space="0" w:color="auto"/>
        <w:left w:val="none" w:sz="0" w:space="0" w:color="auto"/>
        <w:bottom w:val="none" w:sz="0" w:space="0" w:color="auto"/>
        <w:right w:val="none" w:sz="0" w:space="0" w:color="auto"/>
      </w:divBdr>
      <w:divsChild>
        <w:div w:id="42288534">
          <w:marLeft w:val="0"/>
          <w:marRight w:val="0"/>
          <w:marTop w:val="0"/>
          <w:marBottom w:val="450"/>
          <w:divBdr>
            <w:top w:val="none" w:sz="0" w:space="0" w:color="auto"/>
            <w:left w:val="none" w:sz="0" w:space="0" w:color="auto"/>
            <w:bottom w:val="none" w:sz="0" w:space="0" w:color="auto"/>
            <w:right w:val="none" w:sz="0" w:space="0" w:color="auto"/>
          </w:divBdr>
          <w:divsChild>
            <w:div w:id="17473522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752122162">
      <w:bodyDiv w:val="1"/>
      <w:marLeft w:val="0"/>
      <w:marRight w:val="0"/>
      <w:marTop w:val="0"/>
      <w:marBottom w:val="0"/>
      <w:divBdr>
        <w:top w:val="none" w:sz="0" w:space="0" w:color="auto"/>
        <w:left w:val="none" w:sz="0" w:space="0" w:color="auto"/>
        <w:bottom w:val="none" w:sz="0" w:space="0" w:color="auto"/>
        <w:right w:val="none" w:sz="0" w:space="0" w:color="auto"/>
      </w:divBdr>
      <w:divsChild>
        <w:div w:id="140077008">
          <w:marLeft w:val="0"/>
          <w:marRight w:val="0"/>
          <w:marTop w:val="0"/>
          <w:marBottom w:val="0"/>
          <w:divBdr>
            <w:top w:val="none" w:sz="0" w:space="0" w:color="auto"/>
            <w:left w:val="none" w:sz="0" w:space="0" w:color="auto"/>
            <w:bottom w:val="none" w:sz="0" w:space="0" w:color="auto"/>
            <w:right w:val="none" w:sz="0" w:space="0" w:color="auto"/>
          </w:divBdr>
        </w:div>
        <w:div w:id="208420563">
          <w:marLeft w:val="0"/>
          <w:marRight w:val="0"/>
          <w:marTop w:val="0"/>
          <w:marBottom w:val="0"/>
          <w:divBdr>
            <w:top w:val="none" w:sz="0" w:space="0" w:color="auto"/>
            <w:left w:val="none" w:sz="0" w:space="0" w:color="auto"/>
            <w:bottom w:val="none" w:sz="0" w:space="0" w:color="auto"/>
            <w:right w:val="none" w:sz="0" w:space="0" w:color="auto"/>
          </w:divBdr>
        </w:div>
        <w:div w:id="535433444">
          <w:marLeft w:val="0"/>
          <w:marRight w:val="0"/>
          <w:marTop w:val="0"/>
          <w:marBottom w:val="63"/>
          <w:divBdr>
            <w:top w:val="none" w:sz="0" w:space="0" w:color="auto"/>
            <w:left w:val="none" w:sz="0" w:space="0" w:color="auto"/>
            <w:bottom w:val="none" w:sz="0" w:space="0" w:color="auto"/>
            <w:right w:val="none" w:sz="0" w:space="0" w:color="auto"/>
          </w:divBdr>
        </w:div>
      </w:divsChild>
    </w:div>
    <w:div w:id="752551352">
      <w:bodyDiv w:val="1"/>
      <w:marLeft w:val="0"/>
      <w:marRight w:val="0"/>
      <w:marTop w:val="0"/>
      <w:marBottom w:val="0"/>
      <w:divBdr>
        <w:top w:val="none" w:sz="0" w:space="0" w:color="auto"/>
        <w:left w:val="none" w:sz="0" w:space="0" w:color="auto"/>
        <w:bottom w:val="none" w:sz="0" w:space="0" w:color="auto"/>
        <w:right w:val="none" w:sz="0" w:space="0" w:color="auto"/>
      </w:divBdr>
    </w:div>
    <w:div w:id="752749306">
      <w:bodyDiv w:val="1"/>
      <w:marLeft w:val="0"/>
      <w:marRight w:val="0"/>
      <w:marTop w:val="0"/>
      <w:marBottom w:val="0"/>
      <w:divBdr>
        <w:top w:val="none" w:sz="0" w:space="0" w:color="auto"/>
        <w:left w:val="none" w:sz="0" w:space="0" w:color="auto"/>
        <w:bottom w:val="none" w:sz="0" w:space="0" w:color="auto"/>
        <w:right w:val="none" w:sz="0" w:space="0" w:color="auto"/>
      </w:divBdr>
      <w:divsChild>
        <w:div w:id="574051076">
          <w:marLeft w:val="0"/>
          <w:marRight w:val="0"/>
          <w:marTop w:val="0"/>
          <w:marBottom w:val="0"/>
          <w:divBdr>
            <w:top w:val="none" w:sz="0" w:space="0" w:color="auto"/>
            <w:left w:val="none" w:sz="0" w:space="0" w:color="auto"/>
            <w:bottom w:val="none" w:sz="0" w:space="0" w:color="auto"/>
            <w:right w:val="none" w:sz="0" w:space="0" w:color="auto"/>
          </w:divBdr>
        </w:div>
      </w:divsChild>
    </w:div>
    <w:div w:id="752778124">
      <w:bodyDiv w:val="1"/>
      <w:marLeft w:val="0"/>
      <w:marRight w:val="0"/>
      <w:marTop w:val="0"/>
      <w:marBottom w:val="0"/>
      <w:divBdr>
        <w:top w:val="none" w:sz="0" w:space="0" w:color="auto"/>
        <w:left w:val="none" w:sz="0" w:space="0" w:color="auto"/>
        <w:bottom w:val="none" w:sz="0" w:space="0" w:color="auto"/>
        <w:right w:val="none" w:sz="0" w:space="0" w:color="auto"/>
      </w:divBdr>
    </w:div>
    <w:div w:id="753474701">
      <w:bodyDiv w:val="1"/>
      <w:marLeft w:val="0"/>
      <w:marRight w:val="0"/>
      <w:marTop w:val="0"/>
      <w:marBottom w:val="0"/>
      <w:divBdr>
        <w:top w:val="none" w:sz="0" w:space="0" w:color="auto"/>
        <w:left w:val="none" w:sz="0" w:space="0" w:color="auto"/>
        <w:bottom w:val="none" w:sz="0" w:space="0" w:color="auto"/>
        <w:right w:val="none" w:sz="0" w:space="0" w:color="auto"/>
      </w:divBdr>
      <w:divsChild>
        <w:div w:id="725765358">
          <w:marLeft w:val="-225"/>
          <w:marRight w:val="-225"/>
          <w:marTop w:val="0"/>
          <w:marBottom w:val="0"/>
          <w:divBdr>
            <w:top w:val="none" w:sz="0" w:space="0" w:color="auto"/>
            <w:left w:val="none" w:sz="0" w:space="0" w:color="auto"/>
            <w:bottom w:val="none" w:sz="0" w:space="0" w:color="auto"/>
            <w:right w:val="none" w:sz="0" w:space="0" w:color="auto"/>
          </w:divBdr>
        </w:div>
      </w:divsChild>
    </w:div>
    <w:div w:id="753627902">
      <w:bodyDiv w:val="1"/>
      <w:marLeft w:val="0"/>
      <w:marRight w:val="0"/>
      <w:marTop w:val="0"/>
      <w:marBottom w:val="0"/>
      <w:divBdr>
        <w:top w:val="none" w:sz="0" w:space="0" w:color="auto"/>
        <w:left w:val="none" w:sz="0" w:space="0" w:color="auto"/>
        <w:bottom w:val="none" w:sz="0" w:space="0" w:color="auto"/>
        <w:right w:val="none" w:sz="0" w:space="0" w:color="auto"/>
      </w:divBdr>
      <w:divsChild>
        <w:div w:id="592321766">
          <w:marLeft w:val="0"/>
          <w:marRight w:val="0"/>
          <w:marTop w:val="0"/>
          <w:marBottom w:val="0"/>
          <w:divBdr>
            <w:top w:val="none" w:sz="0" w:space="0" w:color="auto"/>
            <w:left w:val="none" w:sz="0" w:space="0" w:color="auto"/>
            <w:bottom w:val="none" w:sz="0" w:space="0" w:color="auto"/>
            <w:right w:val="none" w:sz="0" w:space="0" w:color="auto"/>
          </w:divBdr>
        </w:div>
      </w:divsChild>
    </w:div>
    <w:div w:id="753866971">
      <w:bodyDiv w:val="1"/>
      <w:marLeft w:val="0"/>
      <w:marRight w:val="0"/>
      <w:marTop w:val="0"/>
      <w:marBottom w:val="0"/>
      <w:divBdr>
        <w:top w:val="none" w:sz="0" w:space="0" w:color="auto"/>
        <w:left w:val="none" w:sz="0" w:space="0" w:color="auto"/>
        <w:bottom w:val="none" w:sz="0" w:space="0" w:color="auto"/>
        <w:right w:val="none" w:sz="0" w:space="0" w:color="auto"/>
      </w:divBdr>
    </w:div>
    <w:div w:id="753891672">
      <w:bodyDiv w:val="1"/>
      <w:marLeft w:val="0"/>
      <w:marRight w:val="0"/>
      <w:marTop w:val="0"/>
      <w:marBottom w:val="0"/>
      <w:divBdr>
        <w:top w:val="none" w:sz="0" w:space="0" w:color="auto"/>
        <w:left w:val="none" w:sz="0" w:space="0" w:color="auto"/>
        <w:bottom w:val="none" w:sz="0" w:space="0" w:color="auto"/>
        <w:right w:val="none" w:sz="0" w:space="0" w:color="auto"/>
      </w:divBdr>
      <w:divsChild>
        <w:div w:id="118305438">
          <w:marLeft w:val="0"/>
          <w:marRight w:val="0"/>
          <w:marTop w:val="0"/>
          <w:marBottom w:val="0"/>
          <w:divBdr>
            <w:top w:val="none" w:sz="0" w:space="0" w:color="auto"/>
            <w:left w:val="none" w:sz="0" w:space="0" w:color="auto"/>
            <w:bottom w:val="none" w:sz="0" w:space="0" w:color="auto"/>
            <w:right w:val="none" w:sz="0" w:space="0" w:color="auto"/>
          </w:divBdr>
        </w:div>
        <w:div w:id="306403750">
          <w:marLeft w:val="0"/>
          <w:marRight w:val="0"/>
          <w:marTop w:val="0"/>
          <w:marBottom w:val="0"/>
          <w:divBdr>
            <w:top w:val="none" w:sz="0" w:space="0" w:color="auto"/>
            <w:left w:val="none" w:sz="0" w:space="0" w:color="auto"/>
            <w:bottom w:val="none" w:sz="0" w:space="0" w:color="auto"/>
            <w:right w:val="none" w:sz="0" w:space="0" w:color="auto"/>
          </w:divBdr>
        </w:div>
      </w:divsChild>
    </w:div>
    <w:div w:id="753939384">
      <w:bodyDiv w:val="1"/>
      <w:marLeft w:val="0"/>
      <w:marRight w:val="0"/>
      <w:marTop w:val="0"/>
      <w:marBottom w:val="0"/>
      <w:divBdr>
        <w:top w:val="none" w:sz="0" w:space="0" w:color="auto"/>
        <w:left w:val="none" w:sz="0" w:space="0" w:color="auto"/>
        <w:bottom w:val="none" w:sz="0" w:space="0" w:color="auto"/>
        <w:right w:val="none" w:sz="0" w:space="0" w:color="auto"/>
      </w:divBdr>
      <w:divsChild>
        <w:div w:id="46884586">
          <w:marLeft w:val="0"/>
          <w:marRight w:val="0"/>
          <w:marTop w:val="0"/>
          <w:marBottom w:val="300"/>
          <w:divBdr>
            <w:top w:val="none" w:sz="0" w:space="0" w:color="auto"/>
            <w:left w:val="none" w:sz="0" w:space="0" w:color="auto"/>
            <w:bottom w:val="none" w:sz="0" w:space="0" w:color="auto"/>
            <w:right w:val="none" w:sz="0" w:space="0" w:color="auto"/>
          </w:divBdr>
        </w:div>
        <w:div w:id="289946462">
          <w:marLeft w:val="-150"/>
          <w:marRight w:val="-150"/>
          <w:marTop w:val="0"/>
          <w:marBottom w:val="0"/>
          <w:divBdr>
            <w:top w:val="none" w:sz="0" w:space="0" w:color="auto"/>
            <w:left w:val="none" w:sz="0" w:space="0" w:color="auto"/>
            <w:bottom w:val="none" w:sz="0" w:space="0" w:color="auto"/>
            <w:right w:val="none" w:sz="0" w:space="0" w:color="auto"/>
          </w:divBdr>
          <w:divsChild>
            <w:div w:id="4510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010282">
      <w:bodyDiv w:val="1"/>
      <w:marLeft w:val="0"/>
      <w:marRight w:val="0"/>
      <w:marTop w:val="0"/>
      <w:marBottom w:val="0"/>
      <w:divBdr>
        <w:top w:val="none" w:sz="0" w:space="0" w:color="auto"/>
        <w:left w:val="none" w:sz="0" w:space="0" w:color="auto"/>
        <w:bottom w:val="none" w:sz="0" w:space="0" w:color="auto"/>
        <w:right w:val="none" w:sz="0" w:space="0" w:color="auto"/>
      </w:divBdr>
      <w:divsChild>
        <w:div w:id="1317416554">
          <w:marLeft w:val="0"/>
          <w:marRight w:val="0"/>
          <w:marTop w:val="0"/>
          <w:marBottom w:val="0"/>
          <w:divBdr>
            <w:top w:val="none" w:sz="0" w:space="0" w:color="auto"/>
            <w:left w:val="none" w:sz="0" w:space="0" w:color="auto"/>
            <w:bottom w:val="none" w:sz="0" w:space="0" w:color="auto"/>
            <w:right w:val="none" w:sz="0" w:space="0" w:color="auto"/>
          </w:divBdr>
          <w:divsChild>
            <w:div w:id="1056007391">
              <w:marLeft w:val="-225"/>
              <w:marRight w:val="-225"/>
              <w:marTop w:val="0"/>
              <w:marBottom w:val="0"/>
              <w:divBdr>
                <w:top w:val="none" w:sz="0" w:space="0" w:color="auto"/>
                <w:left w:val="none" w:sz="0" w:space="0" w:color="auto"/>
                <w:bottom w:val="none" w:sz="0" w:space="0" w:color="auto"/>
                <w:right w:val="none" w:sz="0" w:space="0" w:color="auto"/>
              </w:divBdr>
              <w:divsChild>
                <w:div w:id="1221206257">
                  <w:marLeft w:val="0"/>
                  <w:marRight w:val="0"/>
                  <w:marTop w:val="0"/>
                  <w:marBottom w:val="0"/>
                  <w:divBdr>
                    <w:top w:val="none" w:sz="0" w:space="0" w:color="auto"/>
                    <w:left w:val="none" w:sz="0" w:space="0" w:color="auto"/>
                    <w:bottom w:val="none" w:sz="0" w:space="0" w:color="auto"/>
                    <w:right w:val="none" w:sz="0" w:space="0" w:color="auto"/>
                  </w:divBdr>
                  <w:divsChild>
                    <w:div w:id="1807041226">
                      <w:marLeft w:val="-225"/>
                      <w:marRight w:val="-225"/>
                      <w:marTop w:val="0"/>
                      <w:marBottom w:val="0"/>
                      <w:divBdr>
                        <w:top w:val="none" w:sz="0" w:space="0" w:color="auto"/>
                        <w:left w:val="none" w:sz="0" w:space="0" w:color="auto"/>
                        <w:bottom w:val="none" w:sz="0" w:space="0" w:color="auto"/>
                        <w:right w:val="none" w:sz="0" w:space="0" w:color="auto"/>
                      </w:divBdr>
                      <w:divsChild>
                        <w:div w:id="151954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58726">
              <w:marLeft w:val="-225"/>
              <w:marRight w:val="-225"/>
              <w:marTop w:val="0"/>
              <w:marBottom w:val="0"/>
              <w:divBdr>
                <w:top w:val="none" w:sz="0" w:space="0" w:color="auto"/>
                <w:left w:val="none" w:sz="0" w:space="0" w:color="auto"/>
                <w:bottom w:val="none" w:sz="0" w:space="0" w:color="auto"/>
                <w:right w:val="none" w:sz="0" w:space="0" w:color="auto"/>
              </w:divBdr>
              <w:divsChild>
                <w:div w:id="1059402877">
                  <w:marLeft w:val="0"/>
                  <w:marRight w:val="0"/>
                  <w:marTop w:val="0"/>
                  <w:marBottom w:val="0"/>
                  <w:divBdr>
                    <w:top w:val="none" w:sz="0" w:space="0" w:color="auto"/>
                    <w:left w:val="none" w:sz="0" w:space="0" w:color="auto"/>
                    <w:bottom w:val="none" w:sz="0" w:space="0" w:color="auto"/>
                    <w:right w:val="none" w:sz="0" w:space="0" w:color="auto"/>
                  </w:divBdr>
                  <w:divsChild>
                    <w:div w:id="1206408516">
                      <w:marLeft w:val="0"/>
                      <w:marRight w:val="0"/>
                      <w:marTop w:val="0"/>
                      <w:marBottom w:val="0"/>
                      <w:divBdr>
                        <w:top w:val="none" w:sz="0" w:space="0" w:color="auto"/>
                        <w:left w:val="none" w:sz="0" w:space="0" w:color="auto"/>
                        <w:bottom w:val="none" w:sz="0" w:space="0" w:color="auto"/>
                        <w:right w:val="none" w:sz="0" w:space="0" w:color="auto"/>
                      </w:divBdr>
                      <w:divsChild>
                        <w:div w:id="1088190548">
                          <w:marLeft w:val="0"/>
                          <w:marRight w:val="0"/>
                          <w:marTop w:val="0"/>
                          <w:marBottom w:val="0"/>
                          <w:divBdr>
                            <w:top w:val="none" w:sz="0" w:space="0" w:color="auto"/>
                            <w:left w:val="none" w:sz="0" w:space="0" w:color="auto"/>
                            <w:bottom w:val="none" w:sz="0" w:space="0" w:color="auto"/>
                            <w:right w:val="none" w:sz="0" w:space="0" w:color="auto"/>
                          </w:divBdr>
                          <w:divsChild>
                            <w:div w:id="1965034391">
                              <w:marLeft w:val="0"/>
                              <w:marRight w:val="0"/>
                              <w:marTop w:val="0"/>
                              <w:marBottom w:val="0"/>
                              <w:divBdr>
                                <w:top w:val="none" w:sz="0" w:space="0" w:color="auto"/>
                                <w:left w:val="none" w:sz="0" w:space="0" w:color="auto"/>
                                <w:bottom w:val="none" w:sz="0" w:space="0" w:color="auto"/>
                                <w:right w:val="none" w:sz="0" w:space="0" w:color="auto"/>
                              </w:divBdr>
                              <w:divsChild>
                                <w:div w:id="26951474">
                                  <w:marLeft w:val="0"/>
                                  <w:marRight w:val="0"/>
                                  <w:marTop w:val="0"/>
                                  <w:marBottom w:val="0"/>
                                  <w:divBdr>
                                    <w:top w:val="none" w:sz="0" w:space="0" w:color="auto"/>
                                    <w:left w:val="none" w:sz="0" w:space="0" w:color="auto"/>
                                    <w:bottom w:val="none" w:sz="0" w:space="0" w:color="auto"/>
                                    <w:right w:val="none" w:sz="0" w:space="0" w:color="auto"/>
                                  </w:divBdr>
                                  <w:divsChild>
                                    <w:div w:id="578372653">
                                      <w:marLeft w:val="0"/>
                                      <w:marRight w:val="0"/>
                                      <w:marTop w:val="0"/>
                                      <w:marBottom w:val="0"/>
                                      <w:divBdr>
                                        <w:top w:val="none" w:sz="0" w:space="0" w:color="auto"/>
                                        <w:left w:val="none" w:sz="0" w:space="0" w:color="auto"/>
                                        <w:bottom w:val="none" w:sz="0" w:space="0" w:color="auto"/>
                                        <w:right w:val="none" w:sz="0" w:space="0" w:color="auto"/>
                                      </w:divBdr>
                                      <w:divsChild>
                                        <w:div w:id="1883321118">
                                          <w:marLeft w:val="0"/>
                                          <w:marRight w:val="0"/>
                                          <w:marTop w:val="0"/>
                                          <w:marBottom w:val="0"/>
                                          <w:divBdr>
                                            <w:top w:val="none" w:sz="0" w:space="0" w:color="auto"/>
                                            <w:left w:val="none" w:sz="0" w:space="0" w:color="auto"/>
                                            <w:bottom w:val="none" w:sz="0" w:space="0" w:color="auto"/>
                                            <w:right w:val="none" w:sz="0" w:space="0" w:color="auto"/>
                                          </w:divBdr>
                                          <w:divsChild>
                                            <w:div w:id="1890606081">
                                              <w:marLeft w:val="0"/>
                                              <w:marRight w:val="0"/>
                                              <w:marTop w:val="0"/>
                                              <w:marBottom w:val="0"/>
                                              <w:divBdr>
                                                <w:top w:val="none" w:sz="0" w:space="0" w:color="auto"/>
                                                <w:left w:val="none" w:sz="0" w:space="0" w:color="auto"/>
                                                <w:bottom w:val="none" w:sz="0" w:space="0" w:color="auto"/>
                                                <w:right w:val="none" w:sz="0" w:space="0" w:color="auto"/>
                                              </w:divBdr>
                                              <w:divsChild>
                                                <w:div w:id="1642423566">
                                                  <w:marLeft w:val="0"/>
                                                  <w:marRight w:val="0"/>
                                                  <w:marTop w:val="0"/>
                                                  <w:marBottom w:val="0"/>
                                                  <w:divBdr>
                                                    <w:top w:val="none" w:sz="0" w:space="0" w:color="auto"/>
                                                    <w:left w:val="none" w:sz="0" w:space="0" w:color="auto"/>
                                                    <w:bottom w:val="none" w:sz="0" w:space="0" w:color="auto"/>
                                                    <w:right w:val="none" w:sz="0" w:space="0" w:color="auto"/>
                                                  </w:divBdr>
                                                </w:div>
                                              </w:divsChild>
                                            </w:div>
                                            <w:div w:id="434326600">
                                              <w:marLeft w:val="0"/>
                                              <w:marRight w:val="0"/>
                                              <w:marTop w:val="0"/>
                                              <w:marBottom w:val="0"/>
                                              <w:divBdr>
                                                <w:top w:val="none" w:sz="0" w:space="0" w:color="auto"/>
                                                <w:left w:val="none" w:sz="0" w:space="0" w:color="auto"/>
                                                <w:bottom w:val="none" w:sz="0" w:space="0" w:color="auto"/>
                                                <w:right w:val="none" w:sz="0" w:space="0" w:color="auto"/>
                                              </w:divBdr>
                                              <w:divsChild>
                                                <w:div w:id="1012561906">
                                                  <w:marLeft w:val="0"/>
                                                  <w:marRight w:val="0"/>
                                                  <w:marTop w:val="0"/>
                                                  <w:marBottom w:val="0"/>
                                                  <w:divBdr>
                                                    <w:top w:val="none" w:sz="0" w:space="0" w:color="auto"/>
                                                    <w:left w:val="none" w:sz="0" w:space="0" w:color="auto"/>
                                                    <w:bottom w:val="none" w:sz="0" w:space="0" w:color="auto"/>
                                                    <w:right w:val="none" w:sz="0" w:space="0" w:color="auto"/>
                                                  </w:divBdr>
                                                </w:div>
                                              </w:divsChild>
                                            </w:div>
                                            <w:div w:id="939525584">
                                              <w:marLeft w:val="0"/>
                                              <w:marRight w:val="0"/>
                                              <w:marTop w:val="0"/>
                                              <w:marBottom w:val="0"/>
                                              <w:divBdr>
                                                <w:top w:val="none" w:sz="0" w:space="0" w:color="auto"/>
                                                <w:left w:val="none" w:sz="0" w:space="0" w:color="auto"/>
                                                <w:bottom w:val="none" w:sz="0" w:space="0" w:color="auto"/>
                                                <w:right w:val="none" w:sz="0" w:space="0" w:color="auto"/>
                                              </w:divBdr>
                                              <w:divsChild>
                                                <w:div w:id="222183370">
                                                  <w:marLeft w:val="0"/>
                                                  <w:marRight w:val="0"/>
                                                  <w:marTop w:val="0"/>
                                                  <w:marBottom w:val="0"/>
                                                  <w:divBdr>
                                                    <w:top w:val="none" w:sz="0" w:space="0" w:color="auto"/>
                                                    <w:left w:val="none" w:sz="0" w:space="0" w:color="auto"/>
                                                    <w:bottom w:val="none" w:sz="0" w:space="0" w:color="auto"/>
                                                    <w:right w:val="none" w:sz="0" w:space="0" w:color="auto"/>
                                                  </w:divBdr>
                                                </w:div>
                                              </w:divsChild>
                                            </w:div>
                                            <w:div w:id="107480425">
                                              <w:marLeft w:val="0"/>
                                              <w:marRight w:val="0"/>
                                              <w:marTop w:val="0"/>
                                              <w:marBottom w:val="0"/>
                                              <w:divBdr>
                                                <w:top w:val="none" w:sz="0" w:space="0" w:color="auto"/>
                                                <w:left w:val="none" w:sz="0" w:space="0" w:color="auto"/>
                                                <w:bottom w:val="none" w:sz="0" w:space="0" w:color="auto"/>
                                                <w:right w:val="none" w:sz="0" w:space="0" w:color="auto"/>
                                              </w:divBdr>
                                              <w:divsChild>
                                                <w:div w:id="320239785">
                                                  <w:marLeft w:val="0"/>
                                                  <w:marRight w:val="0"/>
                                                  <w:marTop w:val="0"/>
                                                  <w:marBottom w:val="0"/>
                                                  <w:divBdr>
                                                    <w:top w:val="none" w:sz="0" w:space="0" w:color="auto"/>
                                                    <w:left w:val="none" w:sz="0" w:space="0" w:color="auto"/>
                                                    <w:bottom w:val="none" w:sz="0" w:space="0" w:color="auto"/>
                                                    <w:right w:val="none" w:sz="0" w:space="0" w:color="auto"/>
                                                  </w:divBdr>
                                                </w:div>
                                              </w:divsChild>
                                            </w:div>
                                            <w:div w:id="225727768">
                                              <w:marLeft w:val="0"/>
                                              <w:marRight w:val="0"/>
                                              <w:marTop w:val="0"/>
                                              <w:marBottom w:val="0"/>
                                              <w:divBdr>
                                                <w:top w:val="none" w:sz="0" w:space="0" w:color="auto"/>
                                                <w:left w:val="none" w:sz="0" w:space="0" w:color="auto"/>
                                                <w:bottom w:val="none" w:sz="0" w:space="0" w:color="auto"/>
                                                <w:right w:val="none" w:sz="0" w:space="0" w:color="auto"/>
                                              </w:divBdr>
                                              <w:divsChild>
                                                <w:div w:id="521670017">
                                                  <w:marLeft w:val="0"/>
                                                  <w:marRight w:val="0"/>
                                                  <w:marTop w:val="0"/>
                                                  <w:marBottom w:val="0"/>
                                                  <w:divBdr>
                                                    <w:top w:val="none" w:sz="0" w:space="0" w:color="auto"/>
                                                    <w:left w:val="none" w:sz="0" w:space="0" w:color="auto"/>
                                                    <w:bottom w:val="none" w:sz="0" w:space="0" w:color="auto"/>
                                                    <w:right w:val="none" w:sz="0" w:space="0" w:color="auto"/>
                                                  </w:divBdr>
                                                </w:div>
                                              </w:divsChild>
                                            </w:div>
                                            <w:div w:id="1470896091">
                                              <w:marLeft w:val="0"/>
                                              <w:marRight w:val="0"/>
                                              <w:marTop w:val="0"/>
                                              <w:marBottom w:val="0"/>
                                              <w:divBdr>
                                                <w:top w:val="none" w:sz="0" w:space="0" w:color="auto"/>
                                                <w:left w:val="none" w:sz="0" w:space="0" w:color="auto"/>
                                                <w:bottom w:val="none" w:sz="0" w:space="0" w:color="auto"/>
                                                <w:right w:val="none" w:sz="0" w:space="0" w:color="auto"/>
                                              </w:divBdr>
                                              <w:divsChild>
                                                <w:div w:id="248466089">
                                                  <w:marLeft w:val="0"/>
                                                  <w:marRight w:val="0"/>
                                                  <w:marTop w:val="0"/>
                                                  <w:marBottom w:val="0"/>
                                                  <w:divBdr>
                                                    <w:top w:val="none" w:sz="0" w:space="0" w:color="auto"/>
                                                    <w:left w:val="none" w:sz="0" w:space="0" w:color="auto"/>
                                                    <w:bottom w:val="none" w:sz="0" w:space="0" w:color="auto"/>
                                                    <w:right w:val="none" w:sz="0" w:space="0" w:color="auto"/>
                                                  </w:divBdr>
                                                </w:div>
                                              </w:divsChild>
                                            </w:div>
                                            <w:div w:id="1353143872">
                                              <w:marLeft w:val="0"/>
                                              <w:marRight w:val="0"/>
                                              <w:marTop w:val="0"/>
                                              <w:marBottom w:val="0"/>
                                              <w:divBdr>
                                                <w:top w:val="none" w:sz="0" w:space="0" w:color="auto"/>
                                                <w:left w:val="none" w:sz="0" w:space="0" w:color="auto"/>
                                                <w:bottom w:val="none" w:sz="0" w:space="0" w:color="auto"/>
                                                <w:right w:val="none" w:sz="0" w:space="0" w:color="auto"/>
                                              </w:divBdr>
                                              <w:divsChild>
                                                <w:div w:id="98732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933265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649286183">
                  <w:marLeft w:val="0"/>
                  <w:marRight w:val="0"/>
                  <w:marTop w:val="0"/>
                  <w:marBottom w:val="0"/>
                  <w:divBdr>
                    <w:top w:val="none" w:sz="0" w:space="0" w:color="auto"/>
                    <w:left w:val="none" w:sz="0" w:space="0" w:color="auto"/>
                    <w:bottom w:val="none" w:sz="0" w:space="0" w:color="auto"/>
                    <w:right w:val="none" w:sz="0" w:space="0" w:color="auto"/>
                  </w:divBdr>
                  <w:divsChild>
                    <w:div w:id="1123964469">
                      <w:marLeft w:val="0"/>
                      <w:marRight w:val="0"/>
                      <w:marTop w:val="0"/>
                      <w:marBottom w:val="0"/>
                      <w:divBdr>
                        <w:top w:val="none" w:sz="0" w:space="0" w:color="auto"/>
                        <w:left w:val="none" w:sz="0" w:space="0" w:color="auto"/>
                        <w:bottom w:val="none" w:sz="0" w:space="0" w:color="auto"/>
                        <w:right w:val="none" w:sz="0" w:space="0" w:color="auto"/>
                      </w:divBdr>
                      <w:divsChild>
                        <w:div w:id="102421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967884">
          <w:marLeft w:val="0"/>
          <w:marRight w:val="0"/>
          <w:marTop w:val="0"/>
          <w:marBottom w:val="0"/>
          <w:divBdr>
            <w:top w:val="none" w:sz="0" w:space="0" w:color="auto"/>
            <w:left w:val="none" w:sz="0" w:space="0" w:color="auto"/>
            <w:bottom w:val="none" w:sz="0" w:space="0" w:color="auto"/>
            <w:right w:val="none" w:sz="0" w:space="0" w:color="auto"/>
          </w:divBdr>
          <w:divsChild>
            <w:div w:id="860125547">
              <w:marLeft w:val="-225"/>
              <w:marRight w:val="-225"/>
              <w:marTop w:val="0"/>
              <w:marBottom w:val="0"/>
              <w:divBdr>
                <w:top w:val="none" w:sz="0" w:space="0" w:color="auto"/>
                <w:left w:val="none" w:sz="0" w:space="0" w:color="auto"/>
                <w:bottom w:val="none" w:sz="0" w:space="0" w:color="auto"/>
                <w:right w:val="none" w:sz="0" w:space="0" w:color="auto"/>
              </w:divBdr>
              <w:divsChild>
                <w:div w:id="883060498">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087701">
      <w:bodyDiv w:val="1"/>
      <w:marLeft w:val="0"/>
      <w:marRight w:val="0"/>
      <w:marTop w:val="0"/>
      <w:marBottom w:val="0"/>
      <w:divBdr>
        <w:top w:val="none" w:sz="0" w:space="0" w:color="auto"/>
        <w:left w:val="none" w:sz="0" w:space="0" w:color="auto"/>
        <w:bottom w:val="none" w:sz="0" w:space="0" w:color="auto"/>
        <w:right w:val="none" w:sz="0" w:space="0" w:color="auto"/>
      </w:divBdr>
      <w:divsChild>
        <w:div w:id="856104">
          <w:marLeft w:val="0"/>
          <w:marRight w:val="0"/>
          <w:marTop w:val="0"/>
          <w:marBottom w:val="250"/>
          <w:divBdr>
            <w:top w:val="none" w:sz="0" w:space="0" w:color="auto"/>
            <w:left w:val="none" w:sz="0" w:space="0" w:color="auto"/>
            <w:bottom w:val="single" w:sz="4" w:space="4" w:color="000000"/>
            <w:right w:val="none" w:sz="0" w:space="0" w:color="auto"/>
          </w:divBdr>
        </w:div>
      </w:divsChild>
    </w:div>
    <w:div w:id="754977195">
      <w:bodyDiv w:val="1"/>
      <w:marLeft w:val="0"/>
      <w:marRight w:val="0"/>
      <w:marTop w:val="0"/>
      <w:marBottom w:val="0"/>
      <w:divBdr>
        <w:top w:val="none" w:sz="0" w:space="0" w:color="auto"/>
        <w:left w:val="none" w:sz="0" w:space="0" w:color="auto"/>
        <w:bottom w:val="none" w:sz="0" w:space="0" w:color="auto"/>
        <w:right w:val="none" w:sz="0" w:space="0" w:color="auto"/>
      </w:divBdr>
      <w:divsChild>
        <w:div w:id="188297241">
          <w:marLeft w:val="0"/>
          <w:marRight w:val="0"/>
          <w:marTop w:val="0"/>
          <w:marBottom w:val="0"/>
          <w:divBdr>
            <w:top w:val="none" w:sz="0" w:space="0" w:color="auto"/>
            <w:left w:val="none" w:sz="0" w:space="0" w:color="auto"/>
            <w:bottom w:val="none" w:sz="0" w:space="0" w:color="auto"/>
            <w:right w:val="none" w:sz="0" w:space="0" w:color="auto"/>
          </w:divBdr>
        </w:div>
      </w:divsChild>
    </w:div>
    <w:div w:id="755370575">
      <w:bodyDiv w:val="1"/>
      <w:marLeft w:val="0"/>
      <w:marRight w:val="0"/>
      <w:marTop w:val="0"/>
      <w:marBottom w:val="0"/>
      <w:divBdr>
        <w:top w:val="none" w:sz="0" w:space="0" w:color="auto"/>
        <w:left w:val="none" w:sz="0" w:space="0" w:color="auto"/>
        <w:bottom w:val="none" w:sz="0" w:space="0" w:color="auto"/>
        <w:right w:val="none" w:sz="0" w:space="0" w:color="auto"/>
      </w:divBdr>
      <w:divsChild>
        <w:div w:id="11301919">
          <w:marLeft w:val="0"/>
          <w:marRight w:val="0"/>
          <w:marTop w:val="0"/>
          <w:marBottom w:val="0"/>
          <w:divBdr>
            <w:top w:val="none" w:sz="0" w:space="0" w:color="auto"/>
            <w:left w:val="none" w:sz="0" w:space="0" w:color="auto"/>
            <w:bottom w:val="none" w:sz="0" w:space="0" w:color="auto"/>
            <w:right w:val="none" w:sz="0" w:space="0" w:color="auto"/>
          </w:divBdr>
          <w:divsChild>
            <w:div w:id="297951612">
              <w:marLeft w:val="-225"/>
              <w:marRight w:val="-225"/>
              <w:marTop w:val="0"/>
              <w:marBottom w:val="0"/>
              <w:divBdr>
                <w:top w:val="none" w:sz="0" w:space="0" w:color="auto"/>
                <w:left w:val="none" w:sz="0" w:space="0" w:color="auto"/>
                <w:bottom w:val="none" w:sz="0" w:space="0" w:color="auto"/>
                <w:right w:val="none" w:sz="0" w:space="0" w:color="auto"/>
              </w:divBdr>
              <w:divsChild>
                <w:div w:id="196429306">
                  <w:marLeft w:val="0"/>
                  <w:marRight w:val="0"/>
                  <w:marTop w:val="0"/>
                  <w:marBottom w:val="0"/>
                  <w:divBdr>
                    <w:top w:val="none" w:sz="0" w:space="0" w:color="auto"/>
                    <w:left w:val="none" w:sz="0" w:space="0" w:color="auto"/>
                    <w:bottom w:val="none" w:sz="0" w:space="0" w:color="auto"/>
                    <w:right w:val="none" w:sz="0" w:space="0" w:color="auto"/>
                  </w:divBdr>
                  <w:divsChild>
                    <w:div w:id="1077705176">
                      <w:marLeft w:val="0"/>
                      <w:marRight w:val="0"/>
                      <w:marTop w:val="0"/>
                      <w:marBottom w:val="225"/>
                      <w:divBdr>
                        <w:top w:val="none" w:sz="0" w:space="0" w:color="auto"/>
                        <w:left w:val="none" w:sz="0" w:space="0" w:color="auto"/>
                        <w:bottom w:val="none" w:sz="0" w:space="0" w:color="auto"/>
                        <w:right w:val="none" w:sz="0" w:space="0" w:color="auto"/>
                      </w:divBdr>
                      <w:divsChild>
                        <w:div w:id="92291021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64462541">
          <w:marLeft w:val="-225"/>
          <w:marRight w:val="-225"/>
          <w:marTop w:val="0"/>
          <w:marBottom w:val="0"/>
          <w:divBdr>
            <w:top w:val="none" w:sz="0" w:space="0" w:color="auto"/>
            <w:left w:val="none" w:sz="0" w:space="0" w:color="auto"/>
            <w:bottom w:val="none" w:sz="0" w:space="0" w:color="auto"/>
            <w:right w:val="none" w:sz="0" w:space="0" w:color="auto"/>
          </w:divBdr>
          <w:divsChild>
            <w:div w:id="723407727">
              <w:marLeft w:val="0"/>
              <w:marRight w:val="0"/>
              <w:marTop w:val="150"/>
              <w:marBottom w:val="0"/>
              <w:divBdr>
                <w:top w:val="none" w:sz="0" w:space="0" w:color="auto"/>
                <w:left w:val="none" w:sz="0" w:space="0" w:color="auto"/>
                <w:bottom w:val="none" w:sz="0" w:space="0" w:color="auto"/>
                <w:right w:val="none" w:sz="0" w:space="0" w:color="auto"/>
              </w:divBdr>
              <w:divsChild>
                <w:div w:id="1301038046">
                  <w:marLeft w:val="0"/>
                  <w:marRight w:val="0"/>
                  <w:marTop w:val="0"/>
                  <w:marBottom w:val="0"/>
                  <w:divBdr>
                    <w:top w:val="none" w:sz="0" w:space="0" w:color="auto"/>
                    <w:left w:val="none" w:sz="0" w:space="0" w:color="auto"/>
                    <w:bottom w:val="none" w:sz="0" w:space="0" w:color="auto"/>
                    <w:right w:val="none" w:sz="0" w:space="0" w:color="auto"/>
                  </w:divBdr>
                </w:div>
              </w:divsChild>
            </w:div>
            <w:div w:id="1076244507">
              <w:marLeft w:val="0"/>
              <w:marRight w:val="0"/>
              <w:marTop w:val="0"/>
              <w:marBottom w:val="0"/>
              <w:divBdr>
                <w:top w:val="none" w:sz="0" w:space="0" w:color="auto"/>
                <w:left w:val="none" w:sz="0" w:space="0" w:color="auto"/>
                <w:bottom w:val="none" w:sz="0" w:space="0" w:color="auto"/>
                <w:right w:val="none" w:sz="0" w:space="0" w:color="auto"/>
              </w:divBdr>
              <w:divsChild>
                <w:div w:id="1682313886">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755632474">
      <w:bodyDiv w:val="1"/>
      <w:marLeft w:val="0"/>
      <w:marRight w:val="0"/>
      <w:marTop w:val="0"/>
      <w:marBottom w:val="0"/>
      <w:divBdr>
        <w:top w:val="none" w:sz="0" w:space="0" w:color="auto"/>
        <w:left w:val="none" w:sz="0" w:space="0" w:color="auto"/>
        <w:bottom w:val="none" w:sz="0" w:space="0" w:color="auto"/>
        <w:right w:val="none" w:sz="0" w:space="0" w:color="auto"/>
      </w:divBdr>
    </w:div>
    <w:div w:id="755707859">
      <w:bodyDiv w:val="1"/>
      <w:marLeft w:val="0"/>
      <w:marRight w:val="0"/>
      <w:marTop w:val="0"/>
      <w:marBottom w:val="0"/>
      <w:divBdr>
        <w:top w:val="none" w:sz="0" w:space="0" w:color="auto"/>
        <w:left w:val="none" w:sz="0" w:space="0" w:color="auto"/>
        <w:bottom w:val="none" w:sz="0" w:space="0" w:color="auto"/>
        <w:right w:val="none" w:sz="0" w:space="0" w:color="auto"/>
      </w:divBdr>
      <w:divsChild>
        <w:div w:id="533926336">
          <w:marLeft w:val="750"/>
          <w:marRight w:val="1500"/>
          <w:marTop w:val="0"/>
          <w:marBottom w:val="0"/>
          <w:divBdr>
            <w:top w:val="none" w:sz="0" w:space="0" w:color="auto"/>
            <w:left w:val="none" w:sz="0" w:space="0" w:color="auto"/>
            <w:bottom w:val="none" w:sz="0" w:space="0" w:color="auto"/>
            <w:right w:val="none" w:sz="0" w:space="0" w:color="auto"/>
          </w:divBdr>
        </w:div>
      </w:divsChild>
    </w:div>
    <w:div w:id="755908010">
      <w:bodyDiv w:val="1"/>
      <w:marLeft w:val="0"/>
      <w:marRight w:val="0"/>
      <w:marTop w:val="0"/>
      <w:marBottom w:val="0"/>
      <w:divBdr>
        <w:top w:val="none" w:sz="0" w:space="0" w:color="auto"/>
        <w:left w:val="none" w:sz="0" w:space="0" w:color="auto"/>
        <w:bottom w:val="none" w:sz="0" w:space="0" w:color="auto"/>
        <w:right w:val="none" w:sz="0" w:space="0" w:color="auto"/>
      </w:divBdr>
    </w:div>
    <w:div w:id="756053435">
      <w:bodyDiv w:val="1"/>
      <w:marLeft w:val="0"/>
      <w:marRight w:val="0"/>
      <w:marTop w:val="0"/>
      <w:marBottom w:val="0"/>
      <w:divBdr>
        <w:top w:val="none" w:sz="0" w:space="0" w:color="auto"/>
        <w:left w:val="none" w:sz="0" w:space="0" w:color="auto"/>
        <w:bottom w:val="none" w:sz="0" w:space="0" w:color="auto"/>
        <w:right w:val="none" w:sz="0" w:space="0" w:color="auto"/>
      </w:divBdr>
    </w:div>
    <w:div w:id="756170246">
      <w:bodyDiv w:val="1"/>
      <w:marLeft w:val="0"/>
      <w:marRight w:val="0"/>
      <w:marTop w:val="0"/>
      <w:marBottom w:val="0"/>
      <w:divBdr>
        <w:top w:val="none" w:sz="0" w:space="0" w:color="auto"/>
        <w:left w:val="none" w:sz="0" w:space="0" w:color="auto"/>
        <w:bottom w:val="none" w:sz="0" w:space="0" w:color="auto"/>
        <w:right w:val="none" w:sz="0" w:space="0" w:color="auto"/>
      </w:divBdr>
      <w:divsChild>
        <w:div w:id="1988435978">
          <w:marLeft w:val="-150"/>
          <w:marRight w:val="-150"/>
          <w:marTop w:val="0"/>
          <w:marBottom w:val="0"/>
          <w:divBdr>
            <w:top w:val="none" w:sz="0" w:space="0" w:color="auto"/>
            <w:left w:val="none" w:sz="0" w:space="0" w:color="auto"/>
            <w:bottom w:val="none" w:sz="0" w:space="0" w:color="auto"/>
            <w:right w:val="none" w:sz="0" w:space="0" w:color="auto"/>
          </w:divBdr>
          <w:divsChild>
            <w:div w:id="1976258398">
              <w:marLeft w:val="0"/>
              <w:marRight w:val="0"/>
              <w:marTop w:val="0"/>
              <w:marBottom w:val="0"/>
              <w:divBdr>
                <w:top w:val="none" w:sz="0" w:space="0" w:color="auto"/>
                <w:left w:val="none" w:sz="0" w:space="0" w:color="auto"/>
                <w:bottom w:val="none" w:sz="0" w:space="0" w:color="auto"/>
                <w:right w:val="none" w:sz="0" w:space="0" w:color="auto"/>
              </w:divBdr>
              <w:divsChild>
                <w:div w:id="1783914462">
                  <w:marLeft w:val="-150"/>
                  <w:marRight w:val="-150"/>
                  <w:marTop w:val="0"/>
                  <w:marBottom w:val="0"/>
                  <w:divBdr>
                    <w:top w:val="none" w:sz="0" w:space="0" w:color="auto"/>
                    <w:left w:val="none" w:sz="0" w:space="0" w:color="auto"/>
                    <w:bottom w:val="none" w:sz="0" w:space="0" w:color="auto"/>
                    <w:right w:val="none" w:sz="0" w:space="0" w:color="auto"/>
                  </w:divBdr>
                  <w:divsChild>
                    <w:div w:id="254097556">
                      <w:marLeft w:val="0"/>
                      <w:marRight w:val="0"/>
                      <w:marTop w:val="0"/>
                      <w:marBottom w:val="0"/>
                      <w:divBdr>
                        <w:top w:val="none" w:sz="0" w:space="0" w:color="auto"/>
                        <w:left w:val="none" w:sz="0" w:space="0" w:color="auto"/>
                        <w:bottom w:val="none" w:sz="0" w:space="0" w:color="auto"/>
                        <w:right w:val="none" w:sz="0" w:space="0" w:color="auto"/>
                      </w:divBdr>
                      <w:divsChild>
                        <w:div w:id="630672780">
                          <w:marLeft w:val="-150"/>
                          <w:marRight w:val="-150"/>
                          <w:marTop w:val="0"/>
                          <w:marBottom w:val="0"/>
                          <w:divBdr>
                            <w:top w:val="none" w:sz="0" w:space="0" w:color="auto"/>
                            <w:left w:val="none" w:sz="0" w:space="0" w:color="auto"/>
                            <w:bottom w:val="none" w:sz="0" w:space="0" w:color="auto"/>
                            <w:right w:val="none" w:sz="0" w:space="0" w:color="auto"/>
                          </w:divBdr>
                          <w:divsChild>
                            <w:div w:id="1827627480">
                              <w:marLeft w:val="0"/>
                              <w:marRight w:val="0"/>
                              <w:marTop w:val="0"/>
                              <w:marBottom w:val="0"/>
                              <w:divBdr>
                                <w:top w:val="none" w:sz="0" w:space="0" w:color="auto"/>
                                <w:left w:val="none" w:sz="0" w:space="0" w:color="auto"/>
                                <w:bottom w:val="none" w:sz="0" w:space="0" w:color="auto"/>
                                <w:right w:val="none" w:sz="0" w:space="0" w:color="auto"/>
                              </w:divBdr>
                              <w:divsChild>
                                <w:div w:id="1642617318">
                                  <w:marLeft w:val="0"/>
                                  <w:marRight w:val="0"/>
                                  <w:marTop w:val="0"/>
                                  <w:marBottom w:val="75"/>
                                  <w:divBdr>
                                    <w:top w:val="none" w:sz="0" w:space="0" w:color="auto"/>
                                    <w:left w:val="none" w:sz="0" w:space="0" w:color="auto"/>
                                    <w:bottom w:val="none" w:sz="0" w:space="0" w:color="auto"/>
                                    <w:right w:val="none" w:sz="0" w:space="0" w:color="auto"/>
                                  </w:divBdr>
                                </w:div>
                                <w:div w:id="1550142115">
                                  <w:marLeft w:val="0"/>
                                  <w:marRight w:val="0"/>
                                  <w:marTop w:val="0"/>
                                  <w:marBottom w:val="0"/>
                                  <w:divBdr>
                                    <w:top w:val="none" w:sz="0" w:space="0" w:color="auto"/>
                                    <w:left w:val="none" w:sz="0" w:space="0" w:color="auto"/>
                                    <w:bottom w:val="none" w:sz="0" w:space="0" w:color="auto"/>
                                    <w:right w:val="none" w:sz="0" w:space="0" w:color="auto"/>
                                  </w:divBdr>
                                  <w:divsChild>
                                    <w:div w:id="19377149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10432869">
                              <w:marLeft w:val="0"/>
                              <w:marRight w:val="0"/>
                              <w:marTop w:val="0"/>
                              <w:marBottom w:val="0"/>
                              <w:divBdr>
                                <w:top w:val="none" w:sz="0" w:space="0" w:color="auto"/>
                                <w:left w:val="none" w:sz="0" w:space="0" w:color="auto"/>
                                <w:bottom w:val="none" w:sz="0" w:space="0" w:color="auto"/>
                                <w:right w:val="none" w:sz="0" w:space="0" w:color="auto"/>
                              </w:divBdr>
                              <w:divsChild>
                                <w:div w:id="85026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441878">
                      <w:marLeft w:val="0"/>
                      <w:marRight w:val="0"/>
                      <w:marTop w:val="0"/>
                      <w:marBottom w:val="0"/>
                      <w:divBdr>
                        <w:top w:val="none" w:sz="0" w:space="0" w:color="auto"/>
                        <w:left w:val="none" w:sz="0" w:space="0" w:color="auto"/>
                        <w:bottom w:val="none" w:sz="0" w:space="0" w:color="auto"/>
                        <w:right w:val="none" w:sz="0" w:space="0" w:color="auto"/>
                      </w:divBdr>
                      <w:divsChild>
                        <w:div w:id="8109033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756170897">
      <w:bodyDiv w:val="1"/>
      <w:marLeft w:val="0"/>
      <w:marRight w:val="0"/>
      <w:marTop w:val="0"/>
      <w:marBottom w:val="0"/>
      <w:divBdr>
        <w:top w:val="none" w:sz="0" w:space="0" w:color="auto"/>
        <w:left w:val="none" w:sz="0" w:space="0" w:color="auto"/>
        <w:bottom w:val="none" w:sz="0" w:space="0" w:color="auto"/>
        <w:right w:val="none" w:sz="0" w:space="0" w:color="auto"/>
      </w:divBdr>
    </w:div>
    <w:div w:id="756823500">
      <w:bodyDiv w:val="1"/>
      <w:marLeft w:val="0"/>
      <w:marRight w:val="0"/>
      <w:marTop w:val="0"/>
      <w:marBottom w:val="0"/>
      <w:divBdr>
        <w:top w:val="none" w:sz="0" w:space="0" w:color="auto"/>
        <w:left w:val="none" w:sz="0" w:space="0" w:color="auto"/>
        <w:bottom w:val="none" w:sz="0" w:space="0" w:color="auto"/>
        <w:right w:val="none" w:sz="0" w:space="0" w:color="auto"/>
      </w:divBdr>
      <w:divsChild>
        <w:div w:id="446119670">
          <w:marLeft w:val="0"/>
          <w:marRight w:val="0"/>
          <w:marTop w:val="0"/>
          <w:marBottom w:val="250"/>
          <w:divBdr>
            <w:top w:val="none" w:sz="0" w:space="0" w:color="auto"/>
            <w:left w:val="none" w:sz="0" w:space="0" w:color="auto"/>
            <w:bottom w:val="single" w:sz="4" w:space="4" w:color="000000"/>
            <w:right w:val="none" w:sz="0" w:space="0" w:color="auto"/>
          </w:divBdr>
        </w:div>
      </w:divsChild>
    </w:div>
    <w:div w:id="757143340">
      <w:bodyDiv w:val="1"/>
      <w:marLeft w:val="0"/>
      <w:marRight w:val="0"/>
      <w:marTop w:val="0"/>
      <w:marBottom w:val="0"/>
      <w:divBdr>
        <w:top w:val="none" w:sz="0" w:space="0" w:color="auto"/>
        <w:left w:val="none" w:sz="0" w:space="0" w:color="auto"/>
        <w:bottom w:val="none" w:sz="0" w:space="0" w:color="auto"/>
        <w:right w:val="none" w:sz="0" w:space="0" w:color="auto"/>
      </w:divBdr>
      <w:divsChild>
        <w:div w:id="402989175">
          <w:marLeft w:val="-188"/>
          <w:marRight w:val="-188"/>
          <w:marTop w:val="0"/>
          <w:marBottom w:val="0"/>
          <w:divBdr>
            <w:top w:val="none" w:sz="0" w:space="0" w:color="auto"/>
            <w:left w:val="none" w:sz="0" w:space="0" w:color="auto"/>
            <w:bottom w:val="none" w:sz="0" w:space="0" w:color="auto"/>
            <w:right w:val="none" w:sz="0" w:space="0" w:color="auto"/>
          </w:divBdr>
        </w:div>
      </w:divsChild>
    </w:div>
    <w:div w:id="757562897">
      <w:bodyDiv w:val="1"/>
      <w:marLeft w:val="0"/>
      <w:marRight w:val="0"/>
      <w:marTop w:val="0"/>
      <w:marBottom w:val="0"/>
      <w:divBdr>
        <w:top w:val="none" w:sz="0" w:space="0" w:color="auto"/>
        <w:left w:val="none" w:sz="0" w:space="0" w:color="auto"/>
        <w:bottom w:val="none" w:sz="0" w:space="0" w:color="auto"/>
        <w:right w:val="none" w:sz="0" w:space="0" w:color="auto"/>
      </w:divBdr>
    </w:div>
    <w:div w:id="757596472">
      <w:bodyDiv w:val="1"/>
      <w:marLeft w:val="0"/>
      <w:marRight w:val="0"/>
      <w:marTop w:val="0"/>
      <w:marBottom w:val="0"/>
      <w:divBdr>
        <w:top w:val="none" w:sz="0" w:space="0" w:color="auto"/>
        <w:left w:val="none" w:sz="0" w:space="0" w:color="auto"/>
        <w:bottom w:val="none" w:sz="0" w:space="0" w:color="auto"/>
        <w:right w:val="none" w:sz="0" w:space="0" w:color="auto"/>
      </w:divBdr>
      <w:divsChild>
        <w:div w:id="167063568">
          <w:marLeft w:val="0"/>
          <w:marRight w:val="0"/>
          <w:marTop w:val="0"/>
          <w:marBottom w:val="240"/>
          <w:divBdr>
            <w:top w:val="none" w:sz="0" w:space="0" w:color="auto"/>
            <w:left w:val="none" w:sz="0" w:space="0" w:color="auto"/>
            <w:bottom w:val="none" w:sz="0" w:space="0" w:color="auto"/>
            <w:right w:val="none" w:sz="0" w:space="0" w:color="auto"/>
          </w:divBdr>
          <w:divsChild>
            <w:div w:id="1519781842">
              <w:marLeft w:val="0"/>
              <w:marRight w:val="0"/>
              <w:marTop w:val="45"/>
              <w:marBottom w:val="0"/>
              <w:divBdr>
                <w:top w:val="none" w:sz="0" w:space="0" w:color="auto"/>
                <w:left w:val="none" w:sz="0" w:space="0" w:color="auto"/>
                <w:bottom w:val="none" w:sz="0" w:space="0" w:color="auto"/>
                <w:right w:val="none" w:sz="0" w:space="0" w:color="auto"/>
              </w:divBdr>
            </w:div>
          </w:divsChild>
        </w:div>
        <w:div w:id="996038375">
          <w:marLeft w:val="0"/>
          <w:marRight w:val="330"/>
          <w:marTop w:val="0"/>
          <w:marBottom w:val="300"/>
          <w:divBdr>
            <w:top w:val="single" w:sz="6" w:space="0" w:color="999999"/>
            <w:left w:val="single" w:sz="6" w:space="0" w:color="999999"/>
            <w:bottom w:val="single" w:sz="6" w:space="0" w:color="999999"/>
            <w:right w:val="single" w:sz="6" w:space="0" w:color="999999"/>
          </w:divBdr>
          <w:divsChild>
            <w:div w:id="2042318891">
              <w:marLeft w:val="0"/>
              <w:marRight w:val="0"/>
              <w:marTop w:val="0"/>
              <w:marBottom w:val="0"/>
              <w:divBdr>
                <w:top w:val="single" w:sz="6" w:space="0" w:color="999999"/>
                <w:left w:val="single" w:sz="6" w:space="0" w:color="999999"/>
                <w:bottom w:val="single" w:sz="6" w:space="0" w:color="999999"/>
                <w:right w:val="single" w:sz="6" w:space="0" w:color="999999"/>
              </w:divBdr>
            </w:div>
            <w:div w:id="632751908">
              <w:marLeft w:val="0"/>
              <w:marRight w:val="0"/>
              <w:marTop w:val="0"/>
              <w:marBottom w:val="0"/>
              <w:divBdr>
                <w:top w:val="single" w:sz="6" w:space="0" w:color="999999"/>
                <w:left w:val="single" w:sz="6" w:space="0" w:color="999999"/>
                <w:bottom w:val="single" w:sz="6" w:space="0" w:color="999999"/>
                <w:right w:val="single" w:sz="6" w:space="0" w:color="999999"/>
              </w:divBdr>
            </w:div>
            <w:div w:id="1868520206">
              <w:marLeft w:val="0"/>
              <w:marRight w:val="0"/>
              <w:marTop w:val="0"/>
              <w:marBottom w:val="0"/>
              <w:divBdr>
                <w:top w:val="single" w:sz="6" w:space="0" w:color="999999"/>
                <w:left w:val="single" w:sz="6" w:space="0" w:color="999999"/>
                <w:bottom w:val="single" w:sz="6" w:space="0" w:color="999999"/>
                <w:right w:val="single" w:sz="6" w:space="0" w:color="999999"/>
              </w:divBdr>
            </w:div>
            <w:div w:id="1193154285">
              <w:marLeft w:val="0"/>
              <w:marRight w:val="0"/>
              <w:marTop w:val="0"/>
              <w:marBottom w:val="0"/>
              <w:divBdr>
                <w:top w:val="single" w:sz="6" w:space="0" w:color="999999"/>
                <w:left w:val="single" w:sz="6" w:space="0" w:color="999999"/>
                <w:bottom w:val="single" w:sz="6" w:space="0" w:color="999999"/>
                <w:right w:val="single" w:sz="6" w:space="0" w:color="999999"/>
              </w:divBdr>
            </w:div>
            <w:div w:id="537360013">
              <w:marLeft w:val="0"/>
              <w:marRight w:val="0"/>
              <w:marTop w:val="0"/>
              <w:marBottom w:val="0"/>
              <w:divBdr>
                <w:top w:val="single" w:sz="6" w:space="0" w:color="999999"/>
                <w:left w:val="single" w:sz="6" w:space="0" w:color="999999"/>
                <w:bottom w:val="single" w:sz="6" w:space="0" w:color="999999"/>
                <w:right w:val="single" w:sz="6" w:space="0" w:color="999999"/>
              </w:divBdr>
            </w:div>
            <w:div w:id="885875173">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245334731">
          <w:marLeft w:val="0"/>
          <w:marRight w:val="0"/>
          <w:marTop w:val="0"/>
          <w:marBottom w:val="0"/>
          <w:divBdr>
            <w:top w:val="none" w:sz="0" w:space="0" w:color="auto"/>
            <w:left w:val="none" w:sz="0" w:space="0" w:color="auto"/>
            <w:bottom w:val="none" w:sz="0" w:space="0" w:color="auto"/>
            <w:right w:val="none" w:sz="0" w:space="0" w:color="auto"/>
          </w:divBdr>
          <w:divsChild>
            <w:div w:id="27217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604647">
      <w:bodyDiv w:val="1"/>
      <w:marLeft w:val="0"/>
      <w:marRight w:val="0"/>
      <w:marTop w:val="0"/>
      <w:marBottom w:val="0"/>
      <w:divBdr>
        <w:top w:val="none" w:sz="0" w:space="0" w:color="auto"/>
        <w:left w:val="none" w:sz="0" w:space="0" w:color="auto"/>
        <w:bottom w:val="none" w:sz="0" w:space="0" w:color="auto"/>
        <w:right w:val="none" w:sz="0" w:space="0" w:color="auto"/>
      </w:divBdr>
      <w:divsChild>
        <w:div w:id="556016925">
          <w:marLeft w:val="0"/>
          <w:marRight w:val="0"/>
          <w:marTop w:val="0"/>
          <w:marBottom w:val="300"/>
          <w:divBdr>
            <w:top w:val="none" w:sz="0" w:space="0" w:color="auto"/>
            <w:left w:val="none" w:sz="0" w:space="0" w:color="auto"/>
            <w:bottom w:val="none" w:sz="0" w:space="0" w:color="auto"/>
            <w:right w:val="none" w:sz="0" w:space="0" w:color="auto"/>
          </w:divBdr>
        </w:div>
        <w:div w:id="714430262">
          <w:marLeft w:val="0"/>
          <w:marRight w:val="0"/>
          <w:marTop w:val="0"/>
          <w:marBottom w:val="450"/>
          <w:divBdr>
            <w:top w:val="none" w:sz="0" w:space="0" w:color="auto"/>
            <w:left w:val="none" w:sz="0" w:space="0" w:color="auto"/>
            <w:bottom w:val="none" w:sz="0" w:space="0" w:color="auto"/>
            <w:right w:val="none" w:sz="0" w:space="0" w:color="auto"/>
          </w:divBdr>
          <w:divsChild>
            <w:div w:id="69280879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758060107">
      <w:bodyDiv w:val="1"/>
      <w:marLeft w:val="0"/>
      <w:marRight w:val="0"/>
      <w:marTop w:val="0"/>
      <w:marBottom w:val="0"/>
      <w:divBdr>
        <w:top w:val="none" w:sz="0" w:space="0" w:color="auto"/>
        <w:left w:val="none" w:sz="0" w:space="0" w:color="auto"/>
        <w:bottom w:val="none" w:sz="0" w:space="0" w:color="auto"/>
        <w:right w:val="none" w:sz="0" w:space="0" w:color="auto"/>
      </w:divBdr>
    </w:div>
    <w:div w:id="758214113">
      <w:bodyDiv w:val="1"/>
      <w:marLeft w:val="0"/>
      <w:marRight w:val="0"/>
      <w:marTop w:val="0"/>
      <w:marBottom w:val="0"/>
      <w:divBdr>
        <w:top w:val="none" w:sz="0" w:space="0" w:color="auto"/>
        <w:left w:val="none" w:sz="0" w:space="0" w:color="auto"/>
        <w:bottom w:val="none" w:sz="0" w:space="0" w:color="auto"/>
        <w:right w:val="none" w:sz="0" w:space="0" w:color="auto"/>
      </w:divBdr>
    </w:div>
    <w:div w:id="758597515">
      <w:bodyDiv w:val="1"/>
      <w:marLeft w:val="0"/>
      <w:marRight w:val="0"/>
      <w:marTop w:val="0"/>
      <w:marBottom w:val="0"/>
      <w:divBdr>
        <w:top w:val="none" w:sz="0" w:space="0" w:color="auto"/>
        <w:left w:val="none" w:sz="0" w:space="0" w:color="auto"/>
        <w:bottom w:val="none" w:sz="0" w:space="0" w:color="auto"/>
        <w:right w:val="none" w:sz="0" w:space="0" w:color="auto"/>
      </w:divBdr>
    </w:div>
    <w:div w:id="758646543">
      <w:bodyDiv w:val="1"/>
      <w:marLeft w:val="0"/>
      <w:marRight w:val="0"/>
      <w:marTop w:val="0"/>
      <w:marBottom w:val="0"/>
      <w:divBdr>
        <w:top w:val="none" w:sz="0" w:space="0" w:color="auto"/>
        <w:left w:val="none" w:sz="0" w:space="0" w:color="auto"/>
        <w:bottom w:val="none" w:sz="0" w:space="0" w:color="auto"/>
        <w:right w:val="none" w:sz="0" w:space="0" w:color="auto"/>
      </w:divBdr>
      <w:divsChild>
        <w:div w:id="44454274">
          <w:marLeft w:val="0"/>
          <w:marRight w:val="0"/>
          <w:marTop w:val="0"/>
          <w:marBottom w:val="250"/>
          <w:divBdr>
            <w:top w:val="none" w:sz="0" w:space="0" w:color="auto"/>
            <w:left w:val="none" w:sz="0" w:space="0" w:color="auto"/>
            <w:bottom w:val="none" w:sz="0" w:space="0" w:color="auto"/>
            <w:right w:val="none" w:sz="0" w:space="0" w:color="auto"/>
          </w:divBdr>
        </w:div>
        <w:div w:id="578179246">
          <w:marLeft w:val="0"/>
          <w:marRight w:val="0"/>
          <w:marTop w:val="0"/>
          <w:marBottom w:val="376"/>
          <w:divBdr>
            <w:top w:val="none" w:sz="0" w:space="0" w:color="auto"/>
            <w:left w:val="none" w:sz="0" w:space="0" w:color="auto"/>
            <w:bottom w:val="none" w:sz="0" w:space="0" w:color="auto"/>
            <w:right w:val="none" w:sz="0" w:space="0" w:color="auto"/>
          </w:divBdr>
        </w:div>
      </w:divsChild>
    </w:div>
    <w:div w:id="758865713">
      <w:bodyDiv w:val="1"/>
      <w:marLeft w:val="0"/>
      <w:marRight w:val="0"/>
      <w:marTop w:val="0"/>
      <w:marBottom w:val="0"/>
      <w:divBdr>
        <w:top w:val="none" w:sz="0" w:space="0" w:color="auto"/>
        <w:left w:val="none" w:sz="0" w:space="0" w:color="auto"/>
        <w:bottom w:val="none" w:sz="0" w:space="0" w:color="auto"/>
        <w:right w:val="none" w:sz="0" w:space="0" w:color="auto"/>
      </w:divBdr>
    </w:div>
    <w:div w:id="759066063">
      <w:bodyDiv w:val="1"/>
      <w:marLeft w:val="0"/>
      <w:marRight w:val="0"/>
      <w:marTop w:val="0"/>
      <w:marBottom w:val="0"/>
      <w:divBdr>
        <w:top w:val="none" w:sz="0" w:space="0" w:color="auto"/>
        <w:left w:val="none" w:sz="0" w:space="0" w:color="auto"/>
        <w:bottom w:val="none" w:sz="0" w:space="0" w:color="auto"/>
        <w:right w:val="none" w:sz="0" w:space="0" w:color="auto"/>
      </w:divBdr>
      <w:divsChild>
        <w:div w:id="9376677">
          <w:marLeft w:val="-225"/>
          <w:marRight w:val="-225"/>
          <w:marTop w:val="0"/>
          <w:marBottom w:val="0"/>
          <w:divBdr>
            <w:top w:val="none" w:sz="0" w:space="0" w:color="auto"/>
            <w:left w:val="none" w:sz="0" w:space="0" w:color="auto"/>
            <w:bottom w:val="none" w:sz="0" w:space="0" w:color="auto"/>
            <w:right w:val="none" w:sz="0" w:space="0" w:color="auto"/>
          </w:divBdr>
        </w:div>
      </w:divsChild>
    </w:div>
    <w:div w:id="759373831">
      <w:bodyDiv w:val="1"/>
      <w:marLeft w:val="0"/>
      <w:marRight w:val="0"/>
      <w:marTop w:val="0"/>
      <w:marBottom w:val="0"/>
      <w:divBdr>
        <w:top w:val="none" w:sz="0" w:space="0" w:color="auto"/>
        <w:left w:val="none" w:sz="0" w:space="0" w:color="auto"/>
        <w:bottom w:val="none" w:sz="0" w:space="0" w:color="auto"/>
        <w:right w:val="none" w:sz="0" w:space="0" w:color="auto"/>
      </w:divBdr>
      <w:divsChild>
        <w:div w:id="258872926">
          <w:marLeft w:val="0"/>
          <w:marRight w:val="0"/>
          <w:marTop w:val="0"/>
          <w:marBottom w:val="0"/>
          <w:divBdr>
            <w:top w:val="none" w:sz="0" w:space="0" w:color="auto"/>
            <w:left w:val="none" w:sz="0" w:space="0" w:color="auto"/>
            <w:bottom w:val="none" w:sz="0" w:space="0" w:color="auto"/>
            <w:right w:val="none" w:sz="0" w:space="0" w:color="auto"/>
          </w:divBdr>
        </w:div>
        <w:div w:id="286356899">
          <w:marLeft w:val="0"/>
          <w:marRight w:val="0"/>
          <w:marTop w:val="0"/>
          <w:marBottom w:val="0"/>
          <w:divBdr>
            <w:top w:val="none" w:sz="0" w:space="0" w:color="auto"/>
            <w:left w:val="none" w:sz="0" w:space="0" w:color="auto"/>
            <w:bottom w:val="none" w:sz="0" w:space="0" w:color="auto"/>
            <w:right w:val="none" w:sz="0" w:space="0" w:color="auto"/>
          </w:divBdr>
        </w:div>
      </w:divsChild>
    </w:div>
    <w:div w:id="759523314">
      <w:bodyDiv w:val="1"/>
      <w:marLeft w:val="0"/>
      <w:marRight w:val="0"/>
      <w:marTop w:val="0"/>
      <w:marBottom w:val="0"/>
      <w:divBdr>
        <w:top w:val="none" w:sz="0" w:space="0" w:color="auto"/>
        <w:left w:val="none" w:sz="0" w:space="0" w:color="auto"/>
        <w:bottom w:val="none" w:sz="0" w:space="0" w:color="auto"/>
        <w:right w:val="none" w:sz="0" w:space="0" w:color="auto"/>
      </w:divBdr>
    </w:div>
    <w:div w:id="759570936">
      <w:bodyDiv w:val="1"/>
      <w:marLeft w:val="0"/>
      <w:marRight w:val="0"/>
      <w:marTop w:val="0"/>
      <w:marBottom w:val="0"/>
      <w:divBdr>
        <w:top w:val="none" w:sz="0" w:space="0" w:color="auto"/>
        <w:left w:val="none" w:sz="0" w:space="0" w:color="auto"/>
        <w:bottom w:val="none" w:sz="0" w:space="0" w:color="auto"/>
        <w:right w:val="none" w:sz="0" w:space="0" w:color="auto"/>
      </w:divBdr>
    </w:div>
    <w:div w:id="760176380">
      <w:bodyDiv w:val="1"/>
      <w:marLeft w:val="0"/>
      <w:marRight w:val="0"/>
      <w:marTop w:val="0"/>
      <w:marBottom w:val="0"/>
      <w:divBdr>
        <w:top w:val="none" w:sz="0" w:space="0" w:color="auto"/>
        <w:left w:val="none" w:sz="0" w:space="0" w:color="auto"/>
        <w:bottom w:val="none" w:sz="0" w:space="0" w:color="auto"/>
        <w:right w:val="none" w:sz="0" w:space="0" w:color="auto"/>
      </w:divBdr>
      <w:divsChild>
        <w:div w:id="12538494">
          <w:marLeft w:val="-225"/>
          <w:marRight w:val="-225"/>
          <w:marTop w:val="0"/>
          <w:marBottom w:val="0"/>
          <w:divBdr>
            <w:top w:val="none" w:sz="0" w:space="0" w:color="auto"/>
            <w:left w:val="none" w:sz="0" w:space="0" w:color="auto"/>
            <w:bottom w:val="none" w:sz="0" w:space="0" w:color="auto"/>
            <w:right w:val="none" w:sz="0" w:space="0" w:color="auto"/>
          </w:divBdr>
        </w:div>
        <w:div w:id="443355245">
          <w:marLeft w:val="-225"/>
          <w:marRight w:val="-225"/>
          <w:marTop w:val="0"/>
          <w:marBottom w:val="0"/>
          <w:divBdr>
            <w:top w:val="none" w:sz="0" w:space="0" w:color="auto"/>
            <w:left w:val="none" w:sz="0" w:space="0" w:color="auto"/>
            <w:bottom w:val="none" w:sz="0" w:space="0" w:color="auto"/>
            <w:right w:val="none" w:sz="0" w:space="0" w:color="auto"/>
          </w:divBdr>
        </w:div>
        <w:div w:id="566690727">
          <w:marLeft w:val="-225"/>
          <w:marRight w:val="-225"/>
          <w:marTop w:val="0"/>
          <w:marBottom w:val="0"/>
          <w:divBdr>
            <w:top w:val="none" w:sz="0" w:space="0" w:color="auto"/>
            <w:left w:val="none" w:sz="0" w:space="0" w:color="auto"/>
            <w:bottom w:val="none" w:sz="0" w:space="0" w:color="auto"/>
            <w:right w:val="none" w:sz="0" w:space="0" w:color="auto"/>
          </w:divBdr>
        </w:div>
      </w:divsChild>
    </w:div>
    <w:div w:id="760177332">
      <w:bodyDiv w:val="1"/>
      <w:marLeft w:val="0"/>
      <w:marRight w:val="0"/>
      <w:marTop w:val="0"/>
      <w:marBottom w:val="0"/>
      <w:divBdr>
        <w:top w:val="none" w:sz="0" w:space="0" w:color="auto"/>
        <w:left w:val="none" w:sz="0" w:space="0" w:color="auto"/>
        <w:bottom w:val="none" w:sz="0" w:space="0" w:color="auto"/>
        <w:right w:val="none" w:sz="0" w:space="0" w:color="auto"/>
      </w:divBdr>
    </w:div>
    <w:div w:id="760684728">
      <w:bodyDiv w:val="1"/>
      <w:marLeft w:val="0"/>
      <w:marRight w:val="0"/>
      <w:marTop w:val="0"/>
      <w:marBottom w:val="0"/>
      <w:divBdr>
        <w:top w:val="none" w:sz="0" w:space="0" w:color="auto"/>
        <w:left w:val="none" w:sz="0" w:space="0" w:color="auto"/>
        <w:bottom w:val="none" w:sz="0" w:space="0" w:color="auto"/>
        <w:right w:val="none" w:sz="0" w:space="0" w:color="auto"/>
      </w:divBdr>
      <w:divsChild>
        <w:div w:id="681781849">
          <w:marLeft w:val="0"/>
          <w:marRight w:val="0"/>
          <w:marTop w:val="0"/>
          <w:marBottom w:val="0"/>
          <w:divBdr>
            <w:top w:val="none" w:sz="0" w:space="0" w:color="auto"/>
            <w:left w:val="none" w:sz="0" w:space="0" w:color="auto"/>
            <w:bottom w:val="none" w:sz="0" w:space="0" w:color="auto"/>
            <w:right w:val="none" w:sz="0" w:space="0" w:color="auto"/>
          </w:divBdr>
        </w:div>
      </w:divsChild>
    </w:div>
    <w:div w:id="760685557">
      <w:bodyDiv w:val="1"/>
      <w:marLeft w:val="0"/>
      <w:marRight w:val="0"/>
      <w:marTop w:val="0"/>
      <w:marBottom w:val="0"/>
      <w:divBdr>
        <w:top w:val="none" w:sz="0" w:space="0" w:color="auto"/>
        <w:left w:val="none" w:sz="0" w:space="0" w:color="auto"/>
        <w:bottom w:val="none" w:sz="0" w:space="0" w:color="auto"/>
        <w:right w:val="none" w:sz="0" w:space="0" w:color="auto"/>
      </w:divBdr>
      <w:divsChild>
        <w:div w:id="520433335">
          <w:marLeft w:val="0"/>
          <w:marRight w:val="0"/>
          <w:marTop w:val="0"/>
          <w:marBottom w:val="0"/>
          <w:divBdr>
            <w:top w:val="none" w:sz="0" w:space="0" w:color="auto"/>
            <w:left w:val="none" w:sz="0" w:space="0" w:color="auto"/>
            <w:bottom w:val="none" w:sz="0" w:space="0" w:color="auto"/>
            <w:right w:val="none" w:sz="0" w:space="0" w:color="auto"/>
          </w:divBdr>
        </w:div>
      </w:divsChild>
    </w:div>
    <w:div w:id="760873377">
      <w:bodyDiv w:val="1"/>
      <w:marLeft w:val="0"/>
      <w:marRight w:val="0"/>
      <w:marTop w:val="0"/>
      <w:marBottom w:val="0"/>
      <w:divBdr>
        <w:top w:val="none" w:sz="0" w:space="0" w:color="auto"/>
        <w:left w:val="none" w:sz="0" w:space="0" w:color="auto"/>
        <w:bottom w:val="none" w:sz="0" w:space="0" w:color="auto"/>
        <w:right w:val="none" w:sz="0" w:space="0" w:color="auto"/>
      </w:divBdr>
      <w:divsChild>
        <w:div w:id="2705453">
          <w:marLeft w:val="0"/>
          <w:marRight w:val="0"/>
          <w:marTop w:val="0"/>
          <w:marBottom w:val="240"/>
          <w:divBdr>
            <w:top w:val="none" w:sz="0" w:space="0" w:color="auto"/>
            <w:left w:val="none" w:sz="0" w:space="0" w:color="auto"/>
            <w:bottom w:val="none" w:sz="0" w:space="0" w:color="auto"/>
            <w:right w:val="none" w:sz="0" w:space="0" w:color="auto"/>
          </w:divBdr>
          <w:divsChild>
            <w:div w:id="1687560454">
              <w:marLeft w:val="0"/>
              <w:marRight w:val="0"/>
              <w:marTop w:val="45"/>
              <w:marBottom w:val="0"/>
              <w:divBdr>
                <w:top w:val="none" w:sz="0" w:space="0" w:color="auto"/>
                <w:left w:val="none" w:sz="0" w:space="0" w:color="auto"/>
                <w:bottom w:val="none" w:sz="0" w:space="0" w:color="auto"/>
                <w:right w:val="none" w:sz="0" w:space="0" w:color="auto"/>
              </w:divBdr>
            </w:div>
          </w:divsChild>
        </w:div>
        <w:div w:id="1523593377">
          <w:marLeft w:val="0"/>
          <w:marRight w:val="330"/>
          <w:marTop w:val="0"/>
          <w:marBottom w:val="300"/>
          <w:divBdr>
            <w:top w:val="single" w:sz="6" w:space="0" w:color="999999"/>
            <w:left w:val="single" w:sz="6" w:space="0" w:color="999999"/>
            <w:bottom w:val="single" w:sz="6" w:space="0" w:color="999999"/>
            <w:right w:val="single" w:sz="6" w:space="0" w:color="999999"/>
          </w:divBdr>
          <w:divsChild>
            <w:div w:id="168832616">
              <w:marLeft w:val="0"/>
              <w:marRight w:val="0"/>
              <w:marTop w:val="0"/>
              <w:marBottom w:val="0"/>
              <w:divBdr>
                <w:top w:val="single" w:sz="6" w:space="0" w:color="999999"/>
                <w:left w:val="single" w:sz="6" w:space="0" w:color="999999"/>
                <w:bottom w:val="single" w:sz="6" w:space="0" w:color="999999"/>
                <w:right w:val="single" w:sz="6" w:space="0" w:color="999999"/>
              </w:divBdr>
            </w:div>
            <w:div w:id="1897083954">
              <w:marLeft w:val="0"/>
              <w:marRight w:val="0"/>
              <w:marTop w:val="0"/>
              <w:marBottom w:val="0"/>
              <w:divBdr>
                <w:top w:val="single" w:sz="6" w:space="0" w:color="999999"/>
                <w:left w:val="single" w:sz="6" w:space="0" w:color="999999"/>
                <w:bottom w:val="single" w:sz="6" w:space="0" w:color="999999"/>
                <w:right w:val="single" w:sz="6" w:space="0" w:color="999999"/>
              </w:divBdr>
            </w:div>
            <w:div w:id="2018771508">
              <w:marLeft w:val="0"/>
              <w:marRight w:val="0"/>
              <w:marTop w:val="0"/>
              <w:marBottom w:val="0"/>
              <w:divBdr>
                <w:top w:val="single" w:sz="6" w:space="0" w:color="999999"/>
                <w:left w:val="single" w:sz="6" w:space="0" w:color="999999"/>
                <w:bottom w:val="single" w:sz="6" w:space="0" w:color="999999"/>
                <w:right w:val="single" w:sz="6" w:space="0" w:color="999999"/>
              </w:divBdr>
            </w:div>
            <w:div w:id="2062244849">
              <w:marLeft w:val="0"/>
              <w:marRight w:val="0"/>
              <w:marTop w:val="0"/>
              <w:marBottom w:val="0"/>
              <w:divBdr>
                <w:top w:val="single" w:sz="6" w:space="0" w:color="999999"/>
                <w:left w:val="single" w:sz="6" w:space="0" w:color="999999"/>
                <w:bottom w:val="single" w:sz="6" w:space="0" w:color="999999"/>
                <w:right w:val="single" w:sz="6" w:space="0" w:color="999999"/>
              </w:divBdr>
            </w:div>
            <w:div w:id="1586454000">
              <w:marLeft w:val="0"/>
              <w:marRight w:val="0"/>
              <w:marTop w:val="0"/>
              <w:marBottom w:val="0"/>
              <w:divBdr>
                <w:top w:val="single" w:sz="6" w:space="0" w:color="999999"/>
                <w:left w:val="single" w:sz="6" w:space="0" w:color="999999"/>
                <w:bottom w:val="single" w:sz="6" w:space="0" w:color="999999"/>
                <w:right w:val="single" w:sz="6" w:space="0" w:color="999999"/>
              </w:divBdr>
            </w:div>
            <w:div w:id="1901747129">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42935348">
          <w:marLeft w:val="0"/>
          <w:marRight w:val="0"/>
          <w:marTop w:val="0"/>
          <w:marBottom w:val="0"/>
          <w:divBdr>
            <w:top w:val="none" w:sz="0" w:space="0" w:color="auto"/>
            <w:left w:val="none" w:sz="0" w:space="0" w:color="auto"/>
            <w:bottom w:val="none" w:sz="0" w:space="0" w:color="auto"/>
            <w:right w:val="none" w:sz="0" w:space="0" w:color="auto"/>
          </w:divBdr>
          <w:divsChild>
            <w:div w:id="53388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223827">
      <w:bodyDiv w:val="1"/>
      <w:marLeft w:val="0"/>
      <w:marRight w:val="0"/>
      <w:marTop w:val="0"/>
      <w:marBottom w:val="0"/>
      <w:divBdr>
        <w:top w:val="none" w:sz="0" w:space="0" w:color="auto"/>
        <w:left w:val="none" w:sz="0" w:space="0" w:color="auto"/>
        <w:bottom w:val="none" w:sz="0" w:space="0" w:color="auto"/>
        <w:right w:val="none" w:sz="0" w:space="0" w:color="auto"/>
      </w:divBdr>
    </w:div>
    <w:div w:id="761337525">
      <w:bodyDiv w:val="1"/>
      <w:marLeft w:val="0"/>
      <w:marRight w:val="0"/>
      <w:marTop w:val="0"/>
      <w:marBottom w:val="0"/>
      <w:divBdr>
        <w:top w:val="none" w:sz="0" w:space="0" w:color="auto"/>
        <w:left w:val="none" w:sz="0" w:space="0" w:color="auto"/>
        <w:bottom w:val="none" w:sz="0" w:space="0" w:color="auto"/>
        <w:right w:val="none" w:sz="0" w:space="0" w:color="auto"/>
      </w:divBdr>
      <w:divsChild>
        <w:div w:id="608588874">
          <w:marLeft w:val="0"/>
          <w:marRight w:val="0"/>
          <w:marTop w:val="0"/>
          <w:marBottom w:val="300"/>
          <w:divBdr>
            <w:top w:val="none" w:sz="0" w:space="0" w:color="auto"/>
            <w:left w:val="none" w:sz="0" w:space="0" w:color="auto"/>
            <w:bottom w:val="single" w:sz="6" w:space="5" w:color="000000"/>
            <w:right w:val="none" w:sz="0" w:space="0" w:color="auto"/>
          </w:divBdr>
        </w:div>
      </w:divsChild>
    </w:div>
    <w:div w:id="761726110">
      <w:bodyDiv w:val="1"/>
      <w:marLeft w:val="0"/>
      <w:marRight w:val="0"/>
      <w:marTop w:val="0"/>
      <w:marBottom w:val="0"/>
      <w:divBdr>
        <w:top w:val="none" w:sz="0" w:space="0" w:color="auto"/>
        <w:left w:val="none" w:sz="0" w:space="0" w:color="auto"/>
        <w:bottom w:val="none" w:sz="0" w:space="0" w:color="auto"/>
        <w:right w:val="none" w:sz="0" w:space="0" w:color="auto"/>
      </w:divBdr>
      <w:divsChild>
        <w:div w:id="44185356">
          <w:marLeft w:val="0"/>
          <w:marRight w:val="0"/>
          <w:marTop w:val="0"/>
          <w:marBottom w:val="300"/>
          <w:divBdr>
            <w:top w:val="none" w:sz="0" w:space="0" w:color="auto"/>
            <w:left w:val="none" w:sz="0" w:space="0" w:color="auto"/>
            <w:bottom w:val="none" w:sz="0" w:space="0" w:color="auto"/>
            <w:right w:val="none" w:sz="0" w:space="0" w:color="auto"/>
          </w:divBdr>
        </w:div>
        <w:div w:id="162160227">
          <w:marLeft w:val="0"/>
          <w:marRight w:val="0"/>
          <w:marTop w:val="0"/>
          <w:marBottom w:val="0"/>
          <w:divBdr>
            <w:top w:val="none" w:sz="0" w:space="0" w:color="auto"/>
            <w:left w:val="none" w:sz="0" w:space="0" w:color="auto"/>
            <w:bottom w:val="none" w:sz="0" w:space="0" w:color="auto"/>
            <w:right w:val="none" w:sz="0" w:space="0" w:color="auto"/>
          </w:divBdr>
        </w:div>
      </w:divsChild>
    </w:div>
    <w:div w:id="762069223">
      <w:bodyDiv w:val="1"/>
      <w:marLeft w:val="0"/>
      <w:marRight w:val="0"/>
      <w:marTop w:val="0"/>
      <w:marBottom w:val="0"/>
      <w:divBdr>
        <w:top w:val="none" w:sz="0" w:space="0" w:color="auto"/>
        <w:left w:val="none" w:sz="0" w:space="0" w:color="auto"/>
        <w:bottom w:val="none" w:sz="0" w:space="0" w:color="auto"/>
        <w:right w:val="none" w:sz="0" w:space="0" w:color="auto"/>
      </w:divBdr>
    </w:div>
    <w:div w:id="762074544">
      <w:bodyDiv w:val="1"/>
      <w:marLeft w:val="0"/>
      <w:marRight w:val="0"/>
      <w:marTop w:val="0"/>
      <w:marBottom w:val="0"/>
      <w:divBdr>
        <w:top w:val="none" w:sz="0" w:space="0" w:color="auto"/>
        <w:left w:val="none" w:sz="0" w:space="0" w:color="auto"/>
        <w:bottom w:val="none" w:sz="0" w:space="0" w:color="auto"/>
        <w:right w:val="none" w:sz="0" w:space="0" w:color="auto"/>
      </w:divBdr>
    </w:div>
    <w:div w:id="762262623">
      <w:bodyDiv w:val="1"/>
      <w:marLeft w:val="0"/>
      <w:marRight w:val="0"/>
      <w:marTop w:val="0"/>
      <w:marBottom w:val="0"/>
      <w:divBdr>
        <w:top w:val="none" w:sz="0" w:space="0" w:color="auto"/>
        <w:left w:val="none" w:sz="0" w:space="0" w:color="auto"/>
        <w:bottom w:val="none" w:sz="0" w:space="0" w:color="auto"/>
        <w:right w:val="none" w:sz="0" w:space="0" w:color="auto"/>
      </w:divBdr>
      <w:divsChild>
        <w:div w:id="753666523">
          <w:marLeft w:val="0"/>
          <w:marRight w:val="0"/>
          <w:marTop w:val="150"/>
          <w:marBottom w:val="330"/>
          <w:divBdr>
            <w:top w:val="none" w:sz="0" w:space="0" w:color="auto"/>
            <w:left w:val="none" w:sz="0" w:space="0" w:color="auto"/>
            <w:bottom w:val="none" w:sz="0" w:space="0" w:color="auto"/>
            <w:right w:val="none" w:sz="0" w:space="0" w:color="auto"/>
          </w:divBdr>
          <w:divsChild>
            <w:div w:id="454718717">
              <w:marLeft w:val="0"/>
              <w:marRight w:val="0"/>
              <w:marTop w:val="0"/>
              <w:marBottom w:val="0"/>
              <w:divBdr>
                <w:top w:val="none" w:sz="0" w:space="0" w:color="auto"/>
                <w:left w:val="none" w:sz="0" w:space="0" w:color="auto"/>
                <w:bottom w:val="none" w:sz="0" w:space="0" w:color="auto"/>
                <w:right w:val="none" w:sz="0" w:space="0" w:color="auto"/>
              </w:divBdr>
            </w:div>
            <w:div w:id="639918418">
              <w:marLeft w:val="0"/>
              <w:marRight w:val="0"/>
              <w:marTop w:val="0"/>
              <w:marBottom w:val="0"/>
              <w:divBdr>
                <w:top w:val="none" w:sz="0" w:space="0" w:color="auto"/>
                <w:left w:val="none" w:sz="0" w:space="0" w:color="auto"/>
                <w:bottom w:val="none" w:sz="0" w:space="0" w:color="auto"/>
                <w:right w:val="none" w:sz="0" w:space="0" w:color="auto"/>
              </w:divBdr>
              <w:divsChild>
                <w:div w:id="7355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461500">
      <w:bodyDiv w:val="1"/>
      <w:marLeft w:val="0"/>
      <w:marRight w:val="0"/>
      <w:marTop w:val="0"/>
      <w:marBottom w:val="0"/>
      <w:divBdr>
        <w:top w:val="none" w:sz="0" w:space="0" w:color="auto"/>
        <w:left w:val="none" w:sz="0" w:space="0" w:color="auto"/>
        <w:bottom w:val="none" w:sz="0" w:space="0" w:color="auto"/>
        <w:right w:val="none" w:sz="0" w:space="0" w:color="auto"/>
      </w:divBdr>
      <w:divsChild>
        <w:div w:id="226502708">
          <w:marLeft w:val="0"/>
          <w:marRight w:val="0"/>
          <w:marTop w:val="0"/>
          <w:marBottom w:val="300"/>
          <w:divBdr>
            <w:top w:val="none" w:sz="0" w:space="0" w:color="auto"/>
            <w:left w:val="none" w:sz="0" w:space="0" w:color="auto"/>
            <w:bottom w:val="single" w:sz="6" w:space="5" w:color="000000"/>
            <w:right w:val="none" w:sz="0" w:space="0" w:color="auto"/>
          </w:divBdr>
        </w:div>
        <w:div w:id="497620381">
          <w:marLeft w:val="0"/>
          <w:marRight w:val="0"/>
          <w:marTop w:val="0"/>
          <w:marBottom w:val="300"/>
          <w:divBdr>
            <w:top w:val="none" w:sz="0" w:space="0" w:color="auto"/>
            <w:left w:val="none" w:sz="0" w:space="0" w:color="auto"/>
            <w:bottom w:val="none" w:sz="0" w:space="0" w:color="auto"/>
            <w:right w:val="none" w:sz="0" w:space="0" w:color="auto"/>
          </w:divBdr>
        </w:div>
      </w:divsChild>
    </w:div>
    <w:div w:id="762649582">
      <w:bodyDiv w:val="1"/>
      <w:marLeft w:val="0"/>
      <w:marRight w:val="0"/>
      <w:marTop w:val="0"/>
      <w:marBottom w:val="0"/>
      <w:divBdr>
        <w:top w:val="none" w:sz="0" w:space="0" w:color="auto"/>
        <w:left w:val="none" w:sz="0" w:space="0" w:color="auto"/>
        <w:bottom w:val="none" w:sz="0" w:space="0" w:color="auto"/>
        <w:right w:val="none" w:sz="0" w:space="0" w:color="auto"/>
      </w:divBdr>
      <w:divsChild>
        <w:div w:id="172451726">
          <w:marLeft w:val="0"/>
          <w:marRight w:val="0"/>
          <w:marTop w:val="0"/>
          <w:marBottom w:val="250"/>
          <w:divBdr>
            <w:top w:val="none" w:sz="0" w:space="0" w:color="auto"/>
            <w:left w:val="none" w:sz="0" w:space="0" w:color="auto"/>
            <w:bottom w:val="single" w:sz="4" w:space="4" w:color="000000"/>
            <w:right w:val="none" w:sz="0" w:space="0" w:color="auto"/>
          </w:divBdr>
        </w:div>
        <w:div w:id="391193330">
          <w:marLeft w:val="0"/>
          <w:marRight w:val="0"/>
          <w:marTop w:val="0"/>
          <w:marBottom w:val="250"/>
          <w:divBdr>
            <w:top w:val="none" w:sz="0" w:space="0" w:color="auto"/>
            <w:left w:val="none" w:sz="0" w:space="0" w:color="auto"/>
            <w:bottom w:val="none" w:sz="0" w:space="0" w:color="auto"/>
            <w:right w:val="none" w:sz="0" w:space="0" w:color="auto"/>
          </w:divBdr>
        </w:div>
      </w:divsChild>
    </w:div>
    <w:div w:id="763577444">
      <w:bodyDiv w:val="1"/>
      <w:marLeft w:val="0"/>
      <w:marRight w:val="0"/>
      <w:marTop w:val="0"/>
      <w:marBottom w:val="0"/>
      <w:divBdr>
        <w:top w:val="none" w:sz="0" w:space="0" w:color="auto"/>
        <w:left w:val="none" w:sz="0" w:space="0" w:color="auto"/>
        <w:bottom w:val="none" w:sz="0" w:space="0" w:color="auto"/>
        <w:right w:val="none" w:sz="0" w:space="0" w:color="auto"/>
      </w:divBdr>
    </w:div>
    <w:div w:id="764301191">
      <w:bodyDiv w:val="1"/>
      <w:marLeft w:val="0"/>
      <w:marRight w:val="0"/>
      <w:marTop w:val="0"/>
      <w:marBottom w:val="0"/>
      <w:divBdr>
        <w:top w:val="none" w:sz="0" w:space="0" w:color="auto"/>
        <w:left w:val="none" w:sz="0" w:space="0" w:color="auto"/>
        <w:bottom w:val="none" w:sz="0" w:space="0" w:color="auto"/>
        <w:right w:val="none" w:sz="0" w:space="0" w:color="auto"/>
      </w:divBdr>
    </w:div>
    <w:div w:id="764308813">
      <w:bodyDiv w:val="1"/>
      <w:marLeft w:val="0"/>
      <w:marRight w:val="0"/>
      <w:marTop w:val="0"/>
      <w:marBottom w:val="0"/>
      <w:divBdr>
        <w:top w:val="none" w:sz="0" w:space="0" w:color="auto"/>
        <w:left w:val="none" w:sz="0" w:space="0" w:color="auto"/>
        <w:bottom w:val="none" w:sz="0" w:space="0" w:color="auto"/>
        <w:right w:val="none" w:sz="0" w:space="0" w:color="auto"/>
      </w:divBdr>
      <w:divsChild>
        <w:div w:id="17896000">
          <w:marLeft w:val="679"/>
          <w:marRight w:val="1358"/>
          <w:marTop w:val="0"/>
          <w:marBottom w:val="0"/>
          <w:divBdr>
            <w:top w:val="none" w:sz="0" w:space="0" w:color="auto"/>
            <w:left w:val="none" w:sz="0" w:space="0" w:color="auto"/>
            <w:bottom w:val="none" w:sz="0" w:space="0" w:color="auto"/>
            <w:right w:val="none" w:sz="0" w:space="0" w:color="auto"/>
          </w:divBdr>
        </w:div>
      </w:divsChild>
    </w:div>
    <w:div w:id="764308833">
      <w:bodyDiv w:val="1"/>
      <w:marLeft w:val="0"/>
      <w:marRight w:val="0"/>
      <w:marTop w:val="0"/>
      <w:marBottom w:val="0"/>
      <w:divBdr>
        <w:top w:val="none" w:sz="0" w:space="0" w:color="auto"/>
        <w:left w:val="none" w:sz="0" w:space="0" w:color="auto"/>
        <w:bottom w:val="none" w:sz="0" w:space="0" w:color="auto"/>
        <w:right w:val="none" w:sz="0" w:space="0" w:color="auto"/>
      </w:divBdr>
    </w:div>
    <w:div w:id="765228883">
      <w:bodyDiv w:val="1"/>
      <w:marLeft w:val="0"/>
      <w:marRight w:val="0"/>
      <w:marTop w:val="0"/>
      <w:marBottom w:val="0"/>
      <w:divBdr>
        <w:top w:val="none" w:sz="0" w:space="0" w:color="auto"/>
        <w:left w:val="none" w:sz="0" w:space="0" w:color="auto"/>
        <w:bottom w:val="none" w:sz="0" w:space="0" w:color="auto"/>
        <w:right w:val="none" w:sz="0" w:space="0" w:color="auto"/>
      </w:divBdr>
      <w:divsChild>
        <w:div w:id="539319777">
          <w:marLeft w:val="0"/>
          <w:marRight w:val="0"/>
          <w:marTop w:val="0"/>
          <w:marBottom w:val="300"/>
          <w:divBdr>
            <w:top w:val="none" w:sz="0" w:space="0" w:color="auto"/>
            <w:left w:val="none" w:sz="0" w:space="0" w:color="auto"/>
            <w:bottom w:val="none" w:sz="0" w:space="0" w:color="auto"/>
            <w:right w:val="none" w:sz="0" w:space="0" w:color="auto"/>
          </w:divBdr>
        </w:div>
      </w:divsChild>
    </w:div>
    <w:div w:id="765541385">
      <w:bodyDiv w:val="1"/>
      <w:marLeft w:val="0"/>
      <w:marRight w:val="0"/>
      <w:marTop w:val="0"/>
      <w:marBottom w:val="0"/>
      <w:divBdr>
        <w:top w:val="none" w:sz="0" w:space="0" w:color="auto"/>
        <w:left w:val="none" w:sz="0" w:space="0" w:color="auto"/>
        <w:bottom w:val="none" w:sz="0" w:space="0" w:color="auto"/>
        <w:right w:val="none" w:sz="0" w:space="0" w:color="auto"/>
      </w:divBdr>
    </w:div>
    <w:div w:id="765543903">
      <w:bodyDiv w:val="1"/>
      <w:marLeft w:val="0"/>
      <w:marRight w:val="0"/>
      <w:marTop w:val="0"/>
      <w:marBottom w:val="0"/>
      <w:divBdr>
        <w:top w:val="none" w:sz="0" w:space="0" w:color="auto"/>
        <w:left w:val="none" w:sz="0" w:space="0" w:color="auto"/>
        <w:bottom w:val="none" w:sz="0" w:space="0" w:color="auto"/>
        <w:right w:val="none" w:sz="0" w:space="0" w:color="auto"/>
      </w:divBdr>
    </w:div>
    <w:div w:id="765731014">
      <w:bodyDiv w:val="1"/>
      <w:marLeft w:val="0"/>
      <w:marRight w:val="0"/>
      <w:marTop w:val="0"/>
      <w:marBottom w:val="0"/>
      <w:divBdr>
        <w:top w:val="none" w:sz="0" w:space="0" w:color="auto"/>
        <w:left w:val="none" w:sz="0" w:space="0" w:color="auto"/>
        <w:bottom w:val="none" w:sz="0" w:space="0" w:color="auto"/>
        <w:right w:val="none" w:sz="0" w:space="0" w:color="auto"/>
      </w:divBdr>
    </w:div>
    <w:div w:id="766000280">
      <w:bodyDiv w:val="1"/>
      <w:marLeft w:val="0"/>
      <w:marRight w:val="0"/>
      <w:marTop w:val="0"/>
      <w:marBottom w:val="0"/>
      <w:divBdr>
        <w:top w:val="none" w:sz="0" w:space="0" w:color="auto"/>
        <w:left w:val="none" w:sz="0" w:space="0" w:color="auto"/>
        <w:bottom w:val="none" w:sz="0" w:space="0" w:color="auto"/>
        <w:right w:val="none" w:sz="0" w:space="0" w:color="auto"/>
      </w:divBdr>
      <w:divsChild>
        <w:div w:id="383916065">
          <w:marLeft w:val="-225"/>
          <w:marRight w:val="-225"/>
          <w:marTop w:val="0"/>
          <w:marBottom w:val="0"/>
          <w:divBdr>
            <w:top w:val="none" w:sz="0" w:space="0" w:color="auto"/>
            <w:left w:val="none" w:sz="0" w:space="0" w:color="auto"/>
            <w:bottom w:val="none" w:sz="0" w:space="0" w:color="auto"/>
            <w:right w:val="none" w:sz="0" w:space="0" w:color="auto"/>
          </w:divBdr>
          <w:divsChild>
            <w:div w:id="1795907965">
              <w:marLeft w:val="0"/>
              <w:marRight w:val="0"/>
              <w:marTop w:val="0"/>
              <w:marBottom w:val="0"/>
              <w:divBdr>
                <w:top w:val="none" w:sz="0" w:space="0" w:color="auto"/>
                <w:left w:val="none" w:sz="0" w:space="0" w:color="auto"/>
                <w:bottom w:val="none" w:sz="0" w:space="0" w:color="auto"/>
                <w:right w:val="none" w:sz="0" w:space="0" w:color="auto"/>
              </w:divBdr>
              <w:divsChild>
                <w:div w:id="665743861">
                  <w:marLeft w:val="-225"/>
                  <w:marRight w:val="-225"/>
                  <w:marTop w:val="0"/>
                  <w:marBottom w:val="0"/>
                  <w:divBdr>
                    <w:top w:val="none" w:sz="0" w:space="0" w:color="auto"/>
                    <w:left w:val="none" w:sz="0" w:space="0" w:color="auto"/>
                    <w:bottom w:val="none" w:sz="0" w:space="0" w:color="auto"/>
                    <w:right w:val="none" w:sz="0" w:space="0" w:color="auto"/>
                  </w:divBdr>
                  <w:divsChild>
                    <w:div w:id="100809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049464">
          <w:marLeft w:val="-225"/>
          <w:marRight w:val="-225"/>
          <w:marTop w:val="0"/>
          <w:marBottom w:val="0"/>
          <w:divBdr>
            <w:top w:val="none" w:sz="0" w:space="0" w:color="auto"/>
            <w:left w:val="none" w:sz="0" w:space="0" w:color="auto"/>
            <w:bottom w:val="none" w:sz="0" w:space="0" w:color="auto"/>
            <w:right w:val="none" w:sz="0" w:space="0" w:color="auto"/>
          </w:divBdr>
          <w:divsChild>
            <w:div w:id="932470708">
              <w:marLeft w:val="0"/>
              <w:marRight w:val="0"/>
              <w:marTop w:val="0"/>
              <w:marBottom w:val="0"/>
              <w:divBdr>
                <w:top w:val="none" w:sz="0" w:space="0" w:color="auto"/>
                <w:left w:val="none" w:sz="0" w:space="0" w:color="auto"/>
                <w:bottom w:val="none" w:sz="0" w:space="0" w:color="auto"/>
                <w:right w:val="none" w:sz="0" w:space="0" w:color="auto"/>
              </w:divBdr>
              <w:divsChild>
                <w:div w:id="383529879">
                  <w:marLeft w:val="0"/>
                  <w:marRight w:val="0"/>
                  <w:marTop w:val="0"/>
                  <w:marBottom w:val="0"/>
                  <w:divBdr>
                    <w:top w:val="none" w:sz="0" w:space="0" w:color="auto"/>
                    <w:left w:val="none" w:sz="0" w:space="0" w:color="auto"/>
                    <w:bottom w:val="none" w:sz="0" w:space="0" w:color="auto"/>
                    <w:right w:val="none" w:sz="0" w:space="0" w:color="auto"/>
                  </w:divBdr>
                  <w:divsChild>
                    <w:div w:id="9377857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43873902">
              <w:marLeft w:val="1463"/>
              <w:marRight w:val="0"/>
              <w:marTop w:val="0"/>
              <w:marBottom w:val="0"/>
              <w:divBdr>
                <w:top w:val="none" w:sz="0" w:space="0" w:color="auto"/>
                <w:left w:val="none" w:sz="0" w:space="0" w:color="auto"/>
                <w:bottom w:val="none" w:sz="0" w:space="0" w:color="auto"/>
                <w:right w:val="none" w:sz="0" w:space="0" w:color="auto"/>
              </w:divBdr>
              <w:divsChild>
                <w:div w:id="55072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922941">
          <w:marLeft w:val="-225"/>
          <w:marRight w:val="-225"/>
          <w:marTop w:val="0"/>
          <w:marBottom w:val="0"/>
          <w:divBdr>
            <w:top w:val="none" w:sz="0" w:space="0" w:color="auto"/>
            <w:left w:val="none" w:sz="0" w:space="0" w:color="auto"/>
            <w:bottom w:val="none" w:sz="0" w:space="0" w:color="auto"/>
            <w:right w:val="none" w:sz="0" w:space="0" w:color="auto"/>
          </w:divBdr>
          <w:divsChild>
            <w:div w:id="217517228">
              <w:marLeft w:val="1463"/>
              <w:marRight w:val="0"/>
              <w:marTop w:val="0"/>
              <w:marBottom w:val="0"/>
              <w:divBdr>
                <w:top w:val="none" w:sz="0" w:space="0" w:color="auto"/>
                <w:left w:val="none" w:sz="0" w:space="0" w:color="auto"/>
                <w:bottom w:val="none" w:sz="0" w:space="0" w:color="auto"/>
                <w:right w:val="none" w:sz="0" w:space="0" w:color="auto"/>
              </w:divBdr>
              <w:divsChild>
                <w:div w:id="739257728">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766117587">
      <w:bodyDiv w:val="1"/>
      <w:marLeft w:val="0"/>
      <w:marRight w:val="0"/>
      <w:marTop w:val="0"/>
      <w:marBottom w:val="0"/>
      <w:divBdr>
        <w:top w:val="none" w:sz="0" w:space="0" w:color="auto"/>
        <w:left w:val="none" w:sz="0" w:space="0" w:color="auto"/>
        <w:bottom w:val="none" w:sz="0" w:space="0" w:color="auto"/>
        <w:right w:val="none" w:sz="0" w:space="0" w:color="auto"/>
      </w:divBdr>
    </w:div>
    <w:div w:id="766658300">
      <w:bodyDiv w:val="1"/>
      <w:marLeft w:val="0"/>
      <w:marRight w:val="0"/>
      <w:marTop w:val="0"/>
      <w:marBottom w:val="0"/>
      <w:divBdr>
        <w:top w:val="none" w:sz="0" w:space="0" w:color="auto"/>
        <w:left w:val="none" w:sz="0" w:space="0" w:color="auto"/>
        <w:bottom w:val="none" w:sz="0" w:space="0" w:color="auto"/>
        <w:right w:val="none" w:sz="0" w:space="0" w:color="auto"/>
      </w:divBdr>
    </w:div>
    <w:div w:id="766734674">
      <w:bodyDiv w:val="1"/>
      <w:marLeft w:val="0"/>
      <w:marRight w:val="0"/>
      <w:marTop w:val="0"/>
      <w:marBottom w:val="0"/>
      <w:divBdr>
        <w:top w:val="none" w:sz="0" w:space="0" w:color="auto"/>
        <w:left w:val="none" w:sz="0" w:space="0" w:color="auto"/>
        <w:bottom w:val="none" w:sz="0" w:space="0" w:color="auto"/>
        <w:right w:val="none" w:sz="0" w:space="0" w:color="auto"/>
      </w:divBdr>
    </w:div>
    <w:div w:id="767502214">
      <w:bodyDiv w:val="1"/>
      <w:marLeft w:val="0"/>
      <w:marRight w:val="0"/>
      <w:marTop w:val="0"/>
      <w:marBottom w:val="0"/>
      <w:divBdr>
        <w:top w:val="none" w:sz="0" w:space="0" w:color="auto"/>
        <w:left w:val="none" w:sz="0" w:space="0" w:color="auto"/>
        <w:bottom w:val="none" w:sz="0" w:space="0" w:color="auto"/>
        <w:right w:val="none" w:sz="0" w:space="0" w:color="auto"/>
      </w:divBdr>
      <w:divsChild>
        <w:div w:id="748161493">
          <w:marLeft w:val="0"/>
          <w:marRight w:val="0"/>
          <w:marTop w:val="0"/>
          <w:marBottom w:val="300"/>
          <w:divBdr>
            <w:top w:val="none" w:sz="0" w:space="0" w:color="auto"/>
            <w:left w:val="none" w:sz="0" w:space="0" w:color="auto"/>
            <w:bottom w:val="none" w:sz="0" w:space="0" w:color="auto"/>
            <w:right w:val="none" w:sz="0" w:space="0" w:color="auto"/>
          </w:divBdr>
          <w:divsChild>
            <w:div w:id="77444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4930">
      <w:bodyDiv w:val="1"/>
      <w:marLeft w:val="0"/>
      <w:marRight w:val="0"/>
      <w:marTop w:val="0"/>
      <w:marBottom w:val="0"/>
      <w:divBdr>
        <w:top w:val="none" w:sz="0" w:space="0" w:color="auto"/>
        <w:left w:val="none" w:sz="0" w:space="0" w:color="auto"/>
        <w:bottom w:val="none" w:sz="0" w:space="0" w:color="auto"/>
        <w:right w:val="none" w:sz="0" w:space="0" w:color="auto"/>
      </w:divBdr>
      <w:divsChild>
        <w:div w:id="535384680">
          <w:marLeft w:val="0"/>
          <w:marRight w:val="0"/>
          <w:marTop w:val="0"/>
          <w:marBottom w:val="0"/>
          <w:divBdr>
            <w:top w:val="none" w:sz="0" w:space="0" w:color="auto"/>
            <w:left w:val="none" w:sz="0" w:space="0" w:color="auto"/>
            <w:bottom w:val="none" w:sz="0" w:space="0" w:color="auto"/>
            <w:right w:val="none" w:sz="0" w:space="0" w:color="auto"/>
          </w:divBdr>
          <w:divsChild>
            <w:div w:id="640381207">
              <w:marLeft w:val="-225"/>
              <w:marRight w:val="-225"/>
              <w:marTop w:val="0"/>
              <w:marBottom w:val="0"/>
              <w:divBdr>
                <w:top w:val="none" w:sz="0" w:space="0" w:color="auto"/>
                <w:left w:val="none" w:sz="0" w:space="0" w:color="auto"/>
                <w:bottom w:val="none" w:sz="0" w:space="0" w:color="auto"/>
                <w:right w:val="none" w:sz="0" w:space="0" w:color="auto"/>
              </w:divBdr>
              <w:divsChild>
                <w:div w:id="1548297153">
                  <w:marLeft w:val="0"/>
                  <w:marRight w:val="0"/>
                  <w:marTop w:val="0"/>
                  <w:marBottom w:val="0"/>
                  <w:divBdr>
                    <w:top w:val="none" w:sz="0" w:space="0" w:color="auto"/>
                    <w:left w:val="none" w:sz="0" w:space="0" w:color="auto"/>
                    <w:bottom w:val="none" w:sz="0" w:space="0" w:color="auto"/>
                    <w:right w:val="none" w:sz="0" w:space="0" w:color="auto"/>
                  </w:divBdr>
                  <w:divsChild>
                    <w:div w:id="1813987842">
                      <w:marLeft w:val="0"/>
                      <w:marRight w:val="0"/>
                      <w:marTop w:val="0"/>
                      <w:marBottom w:val="225"/>
                      <w:divBdr>
                        <w:top w:val="none" w:sz="0" w:space="0" w:color="auto"/>
                        <w:left w:val="none" w:sz="0" w:space="0" w:color="auto"/>
                        <w:bottom w:val="none" w:sz="0" w:space="0" w:color="auto"/>
                        <w:right w:val="none" w:sz="0" w:space="0" w:color="auto"/>
                      </w:divBdr>
                      <w:divsChild>
                        <w:div w:id="8253530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78608761">
          <w:marLeft w:val="-225"/>
          <w:marRight w:val="-225"/>
          <w:marTop w:val="0"/>
          <w:marBottom w:val="0"/>
          <w:divBdr>
            <w:top w:val="none" w:sz="0" w:space="0" w:color="auto"/>
            <w:left w:val="none" w:sz="0" w:space="0" w:color="auto"/>
            <w:bottom w:val="none" w:sz="0" w:space="0" w:color="auto"/>
            <w:right w:val="none" w:sz="0" w:space="0" w:color="auto"/>
          </w:divBdr>
          <w:divsChild>
            <w:div w:id="1842042631">
              <w:marLeft w:val="0"/>
              <w:marRight w:val="0"/>
              <w:marTop w:val="150"/>
              <w:marBottom w:val="0"/>
              <w:divBdr>
                <w:top w:val="none" w:sz="0" w:space="0" w:color="auto"/>
                <w:left w:val="none" w:sz="0" w:space="0" w:color="auto"/>
                <w:bottom w:val="none" w:sz="0" w:space="0" w:color="auto"/>
                <w:right w:val="none" w:sz="0" w:space="0" w:color="auto"/>
              </w:divBdr>
              <w:divsChild>
                <w:div w:id="1937857946">
                  <w:marLeft w:val="0"/>
                  <w:marRight w:val="0"/>
                  <w:marTop w:val="0"/>
                  <w:marBottom w:val="0"/>
                  <w:divBdr>
                    <w:top w:val="none" w:sz="0" w:space="0" w:color="auto"/>
                    <w:left w:val="none" w:sz="0" w:space="0" w:color="auto"/>
                    <w:bottom w:val="none" w:sz="0" w:space="0" w:color="auto"/>
                    <w:right w:val="none" w:sz="0" w:space="0" w:color="auto"/>
                  </w:divBdr>
                </w:div>
              </w:divsChild>
            </w:div>
            <w:div w:id="1192838012">
              <w:marLeft w:val="0"/>
              <w:marRight w:val="0"/>
              <w:marTop w:val="0"/>
              <w:marBottom w:val="0"/>
              <w:divBdr>
                <w:top w:val="none" w:sz="0" w:space="0" w:color="auto"/>
                <w:left w:val="none" w:sz="0" w:space="0" w:color="auto"/>
                <w:bottom w:val="none" w:sz="0" w:space="0" w:color="auto"/>
                <w:right w:val="none" w:sz="0" w:space="0" w:color="auto"/>
              </w:divBdr>
              <w:divsChild>
                <w:div w:id="1070734667">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767583003">
      <w:bodyDiv w:val="1"/>
      <w:marLeft w:val="0"/>
      <w:marRight w:val="0"/>
      <w:marTop w:val="0"/>
      <w:marBottom w:val="0"/>
      <w:divBdr>
        <w:top w:val="none" w:sz="0" w:space="0" w:color="auto"/>
        <w:left w:val="none" w:sz="0" w:space="0" w:color="auto"/>
        <w:bottom w:val="none" w:sz="0" w:space="0" w:color="auto"/>
        <w:right w:val="none" w:sz="0" w:space="0" w:color="auto"/>
      </w:divBdr>
    </w:div>
    <w:div w:id="767775774">
      <w:bodyDiv w:val="1"/>
      <w:marLeft w:val="0"/>
      <w:marRight w:val="0"/>
      <w:marTop w:val="0"/>
      <w:marBottom w:val="0"/>
      <w:divBdr>
        <w:top w:val="none" w:sz="0" w:space="0" w:color="auto"/>
        <w:left w:val="none" w:sz="0" w:space="0" w:color="auto"/>
        <w:bottom w:val="none" w:sz="0" w:space="0" w:color="auto"/>
        <w:right w:val="none" w:sz="0" w:space="0" w:color="auto"/>
      </w:divBdr>
      <w:divsChild>
        <w:div w:id="478115319">
          <w:marLeft w:val="0"/>
          <w:marRight w:val="0"/>
          <w:marTop w:val="0"/>
          <w:marBottom w:val="0"/>
          <w:divBdr>
            <w:top w:val="none" w:sz="0" w:space="0" w:color="auto"/>
            <w:left w:val="none" w:sz="0" w:space="0" w:color="auto"/>
            <w:bottom w:val="none" w:sz="0" w:space="0" w:color="auto"/>
            <w:right w:val="none" w:sz="0" w:space="0" w:color="auto"/>
          </w:divBdr>
        </w:div>
        <w:div w:id="676808403">
          <w:marLeft w:val="-225"/>
          <w:marRight w:val="-225"/>
          <w:marTop w:val="0"/>
          <w:marBottom w:val="0"/>
          <w:divBdr>
            <w:top w:val="none" w:sz="0" w:space="0" w:color="auto"/>
            <w:left w:val="none" w:sz="0" w:space="0" w:color="auto"/>
            <w:bottom w:val="none" w:sz="0" w:space="0" w:color="auto"/>
            <w:right w:val="none" w:sz="0" w:space="0" w:color="auto"/>
          </w:divBdr>
        </w:div>
      </w:divsChild>
    </w:div>
    <w:div w:id="768232361">
      <w:bodyDiv w:val="1"/>
      <w:marLeft w:val="0"/>
      <w:marRight w:val="0"/>
      <w:marTop w:val="0"/>
      <w:marBottom w:val="0"/>
      <w:divBdr>
        <w:top w:val="none" w:sz="0" w:space="0" w:color="auto"/>
        <w:left w:val="none" w:sz="0" w:space="0" w:color="auto"/>
        <w:bottom w:val="none" w:sz="0" w:space="0" w:color="auto"/>
        <w:right w:val="none" w:sz="0" w:space="0" w:color="auto"/>
      </w:divBdr>
      <w:divsChild>
        <w:div w:id="174080292">
          <w:marLeft w:val="0"/>
          <w:marRight w:val="0"/>
          <w:marTop w:val="0"/>
          <w:marBottom w:val="0"/>
          <w:divBdr>
            <w:top w:val="none" w:sz="0" w:space="0" w:color="auto"/>
            <w:left w:val="none" w:sz="0" w:space="0" w:color="auto"/>
            <w:bottom w:val="none" w:sz="0" w:space="0" w:color="auto"/>
            <w:right w:val="none" w:sz="0" w:space="0" w:color="auto"/>
          </w:divBdr>
        </w:div>
        <w:div w:id="229777085">
          <w:marLeft w:val="0"/>
          <w:marRight w:val="0"/>
          <w:marTop w:val="0"/>
          <w:marBottom w:val="0"/>
          <w:divBdr>
            <w:top w:val="none" w:sz="0" w:space="31" w:color="auto"/>
            <w:left w:val="none" w:sz="0" w:space="15" w:color="auto"/>
            <w:bottom w:val="single" w:sz="6" w:space="15" w:color="B2B2B2"/>
            <w:right w:val="none" w:sz="0" w:space="15" w:color="auto"/>
          </w:divBdr>
        </w:div>
      </w:divsChild>
    </w:div>
    <w:div w:id="768282694">
      <w:bodyDiv w:val="1"/>
      <w:marLeft w:val="0"/>
      <w:marRight w:val="0"/>
      <w:marTop w:val="0"/>
      <w:marBottom w:val="0"/>
      <w:divBdr>
        <w:top w:val="none" w:sz="0" w:space="0" w:color="auto"/>
        <w:left w:val="none" w:sz="0" w:space="0" w:color="auto"/>
        <w:bottom w:val="none" w:sz="0" w:space="0" w:color="auto"/>
        <w:right w:val="none" w:sz="0" w:space="0" w:color="auto"/>
      </w:divBdr>
    </w:div>
    <w:div w:id="768355380">
      <w:bodyDiv w:val="1"/>
      <w:marLeft w:val="0"/>
      <w:marRight w:val="0"/>
      <w:marTop w:val="0"/>
      <w:marBottom w:val="0"/>
      <w:divBdr>
        <w:top w:val="none" w:sz="0" w:space="0" w:color="auto"/>
        <w:left w:val="none" w:sz="0" w:space="0" w:color="auto"/>
        <w:bottom w:val="none" w:sz="0" w:space="0" w:color="auto"/>
        <w:right w:val="none" w:sz="0" w:space="0" w:color="auto"/>
      </w:divBdr>
      <w:divsChild>
        <w:div w:id="784233344">
          <w:marLeft w:val="-225"/>
          <w:marRight w:val="-225"/>
          <w:marTop w:val="0"/>
          <w:marBottom w:val="0"/>
          <w:divBdr>
            <w:top w:val="none" w:sz="0" w:space="0" w:color="auto"/>
            <w:left w:val="none" w:sz="0" w:space="0" w:color="auto"/>
            <w:bottom w:val="none" w:sz="0" w:space="0" w:color="auto"/>
            <w:right w:val="none" w:sz="0" w:space="0" w:color="auto"/>
          </w:divBdr>
        </w:div>
      </w:divsChild>
    </w:div>
    <w:div w:id="768619248">
      <w:bodyDiv w:val="1"/>
      <w:marLeft w:val="0"/>
      <w:marRight w:val="0"/>
      <w:marTop w:val="0"/>
      <w:marBottom w:val="0"/>
      <w:divBdr>
        <w:top w:val="none" w:sz="0" w:space="0" w:color="auto"/>
        <w:left w:val="none" w:sz="0" w:space="0" w:color="auto"/>
        <w:bottom w:val="none" w:sz="0" w:space="0" w:color="auto"/>
        <w:right w:val="none" w:sz="0" w:space="0" w:color="auto"/>
      </w:divBdr>
      <w:divsChild>
        <w:div w:id="554436202">
          <w:marLeft w:val="0"/>
          <w:marRight w:val="0"/>
          <w:marTop w:val="0"/>
          <w:marBottom w:val="0"/>
          <w:divBdr>
            <w:top w:val="single" w:sz="2" w:space="0" w:color="E0E0E0"/>
            <w:left w:val="single" w:sz="2" w:space="0" w:color="E0E0E0"/>
            <w:bottom w:val="single" w:sz="2" w:space="0" w:color="E0E0E0"/>
            <w:right w:val="single" w:sz="2" w:space="0" w:color="E0E0E0"/>
          </w:divBdr>
          <w:divsChild>
            <w:div w:id="306280504">
              <w:marLeft w:val="0"/>
              <w:marRight w:val="0"/>
              <w:marTop w:val="0"/>
              <w:marBottom w:val="0"/>
              <w:divBdr>
                <w:top w:val="single" w:sz="2" w:space="0" w:color="E0E0E0"/>
                <w:left w:val="single" w:sz="2" w:space="0" w:color="E0E0E0"/>
                <w:bottom w:val="single" w:sz="2" w:space="0" w:color="E0E0E0"/>
                <w:right w:val="single" w:sz="2" w:space="0" w:color="E0E0E0"/>
              </w:divBdr>
              <w:divsChild>
                <w:div w:id="1164055937">
                  <w:marLeft w:val="0"/>
                  <w:marRight w:val="0"/>
                  <w:marTop w:val="0"/>
                  <w:marBottom w:val="0"/>
                  <w:divBdr>
                    <w:top w:val="single" w:sz="2" w:space="0" w:color="E0E0E0"/>
                    <w:left w:val="single" w:sz="2" w:space="0" w:color="E0E0E0"/>
                    <w:bottom w:val="single" w:sz="2" w:space="0" w:color="E0E0E0"/>
                    <w:right w:val="single" w:sz="2" w:space="0" w:color="E0E0E0"/>
                  </w:divBdr>
                  <w:divsChild>
                    <w:div w:id="1411583038">
                      <w:marLeft w:val="0"/>
                      <w:marRight w:val="0"/>
                      <w:marTop w:val="0"/>
                      <w:marBottom w:val="0"/>
                      <w:divBdr>
                        <w:top w:val="single" w:sz="2" w:space="0" w:color="E0E0E0"/>
                        <w:left w:val="single" w:sz="2" w:space="0" w:color="E0E0E0"/>
                        <w:bottom w:val="single" w:sz="2" w:space="0" w:color="E0E0E0"/>
                        <w:right w:val="single" w:sz="2" w:space="0" w:color="E0E0E0"/>
                      </w:divBdr>
                    </w:div>
                    <w:div w:id="92071826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902250946">
          <w:marLeft w:val="0"/>
          <w:marRight w:val="0"/>
          <w:marTop w:val="0"/>
          <w:marBottom w:val="0"/>
          <w:divBdr>
            <w:top w:val="single" w:sz="2" w:space="0" w:color="E0E0E0"/>
            <w:left w:val="single" w:sz="2" w:space="0" w:color="E0E0E0"/>
            <w:bottom w:val="single" w:sz="2" w:space="0" w:color="E0E0E0"/>
            <w:right w:val="single" w:sz="2" w:space="0" w:color="E0E0E0"/>
          </w:divBdr>
          <w:divsChild>
            <w:div w:id="928076032">
              <w:marLeft w:val="0"/>
              <w:marRight w:val="0"/>
              <w:marTop w:val="0"/>
              <w:marBottom w:val="0"/>
              <w:divBdr>
                <w:top w:val="single" w:sz="2" w:space="0" w:color="E0E0E0"/>
                <w:left w:val="single" w:sz="2" w:space="0" w:color="E0E0E0"/>
                <w:bottom w:val="single" w:sz="2" w:space="0" w:color="E0E0E0"/>
                <w:right w:val="single" w:sz="2" w:space="0" w:color="E0E0E0"/>
              </w:divBdr>
              <w:divsChild>
                <w:div w:id="1796868401">
                  <w:marLeft w:val="0"/>
                  <w:marRight w:val="0"/>
                  <w:marTop w:val="0"/>
                  <w:marBottom w:val="0"/>
                  <w:divBdr>
                    <w:top w:val="single" w:sz="2" w:space="0" w:color="E0E0E0"/>
                    <w:left w:val="single" w:sz="2" w:space="0" w:color="E0E0E0"/>
                    <w:bottom w:val="single" w:sz="2" w:space="0" w:color="E0E0E0"/>
                    <w:right w:val="single" w:sz="2" w:space="0" w:color="E0E0E0"/>
                  </w:divBdr>
                  <w:divsChild>
                    <w:div w:id="705059649">
                      <w:marLeft w:val="0"/>
                      <w:marRight w:val="0"/>
                      <w:marTop w:val="0"/>
                      <w:marBottom w:val="0"/>
                      <w:divBdr>
                        <w:top w:val="single" w:sz="2" w:space="0" w:color="E0E0E0"/>
                        <w:left w:val="single" w:sz="2" w:space="0" w:color="E0E0E0"/>
                        <w:bottom w:val="single" w:sz="2" w:space="0" w:color="E0E0E0"/>
                        <w:right w:val="single" w:sz="2" w:space="0" w:color="E0E0E0"/>
                      </w:divBdr>
                      <w:divsChild>
                        <w:div w:id="16235819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02000096">
              <w:marLeft w:val="0"/>
              <w:marRight w:val="0"/>
              <w:marTop w:val="0"/>
              <w:marBottom w:val="0"/>
              <w:divBdr>
                <w:top w:val="single" w:sz="2" w:space="0" w:color="E0E0E0"/>
                <w:left w:val="single" w:sz="2" w:space="0" w:color="E0E0E0"/>
                <w:bottom w:val="single" w:sz="2" w:space="0" w:color="E0E0E0"/>
                <w:right w:val="single" w:sz="2" w:space="0" w:color="E0E0E0"/>
              </w:divBdr>
              <w:divsChild>
                <w:div w:id="2131821000">
                  <w:marLeft w:val="0"/>
                  <w:marRight w:val="0"/>
                  <w:marTop w:val="0"/>
                  <w:marBottom w:val="0"/>
                  <w:divBdr>
                    <w:top w:val="single" w:sz="2" w:space="0" w:color="E0E0E0"/>
                    <w:left w:val="single" w:sz="2" w:space="0" w:color="E0E0E0"/>
                    <w:bottom w:val="single" w:sz="2" w:space="0" w:color="E0E0E0"/>
                    <w:right w:val="single" w:sz="2" w:space="0" w:color="E0E0E0"/>
                  </w:divBdr>
                </w:div>
                <w:div w:id="1491210408">
                  <w:marLeft w:val="0"/>
                  <w:marRight w:val="0"/>
                  <w:marTop w:val="0"/>
                  <w:marBottom w:val="0"/>
                  <w:divBdr>
                    <w:top w:val="single" w:sz="2" w:space="0" w:color="E0E0E0"/>
                    <w:left w:val="single" w:sz="2" w:space="0" w:color="E0E0E0"/>
                    <w:bottom w:val="single" w:sz="2" w:space="0" w:color="E0E0E0"/>
                    <w:right w:val="single" w:sz="2" w:space="0" w:color="E0E0E0"/>
                  </w:divBdr>
                  <w:divsChild>
                    <w:div w:id="1387728322">
                      <w:marLeft w:val="0"/>
                      <w:marRight w:val="0"/>
                      <w:marTop w:val="0"/>
                      <w:marBottom w:val="0"/>
                      <w:divBdr>
                        <w:top w:val="single" w:sz="2" w:space="0" w:color="E0E0E0"/>
                        <w:left w:val="single" w:sz="2" w:space="0" w:color="E0E0E0"/>
                        <w:bottom w:val="single" w:sz="2" w:space="0" w:color="E0E0E0"/>
                        <w:right w:val="single" w:sz="2" w:space="0" w:color="E0E0E0"/>
                      </w:divBdr>
                      <w:divsChild>
                        <w:div w:id="150644051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42664737">
                      <w:marLeft w:val="0"/>
                      <w:marRight w:val="0"/>
                      <w:marTop w:val="0"/>
                      <w:marBottom w:val="0"/>
                      <w:divBdr>
                        <w:top w:val="single" w:sz="2" w:space="0" w:color="E0E0E0"/>
                        <w:left w:val="single" w:sz="2" w:space="0" w:color="E0E0E0"/>
                        <w:bottom w:val="single" w:sz="2" w:space="0" w:color="E0E0E0"/>
                        <w:right w:val="single" w:sz="2" w:space="0" w:color="E0E0E0"/>
                      </w:divBdr>
                      <w:divsChild>
                        <w:div w:id="134003643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40691582">
                      <w:marLeft w:val="0"/>
                      <w:marRight w:val="0"/>
                      <w:marTop w:val="0"/>
                      <w:marBottom w:val="0"/>
                      <w:divBdr>
                        <w:top w:val="single" w:sz="2" w:space="0" w:color="E0E0E0"/>
                        <w:left w:val="single" w:sz="2" w:space="0" w:color="E0E0E0"/>
                        <w:bottom w:val="single" w:sz="2" w:space="0" w:color="E0E0E0"/>
                        <w:right w:val="single" w:sz="2" w:space="0" w:color="E0E0E0"/>
                      </w:divBdr>
                      <w:divsChild>
                        <w:div w:id="55536106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58597501">
                      <w:marLeft w:val="0"/>
                      <w:marRight w:val="0"/>
                      <w:marTop w:val="0"/>
                      <w:marBottom w:val="0"/>
                      <w:divBdr>
                        <w:top w:val="single" w:sz="2" w:space="0" w:color="E0E0E0"/>
                        <w:left w:val="single" w:sz="2" w:space="0" w:color="E0E0E0"/>
                        <w:bottom w:val="single" w:sz="2" w:space="0" w:color="E0E0E0"/>
                        <w:right w:val="single" w:sz="2" w:space="0" w:color="E0E0E0"/>
                      </w:divBdr>
                      <w:divsChild>
                        <w:div w:id="427965970">
                          <w:marLeft w:val="0"/>
                          <w:marRight w:val="0"/>
                          <w:marTop w:val="0"/>
                          <w:marBottom w:val="0"/>
                          <w:divBdr>
                            <w:top w:val="single" w:sz="2" w:space="0" w:color="E0E0E0"/>
                            <w:left w:val="single" w:sz="2" w:space="0" w:color="E0E0E0"/>
                            <w:bottom w:val="single" w:sz="2" w:space="0" w:color="E0E0E0"/>
                            <w:right w:val="single" w:sz="2" w:space="0" w:color="E0E0E0"/>
                          </w:divBdr>
                          <w:divsChild>
                            <w:div w:id="1098449430">
                              <w:marLeft w:val="0"/>
                              <w:marRight w:val="0"/>
                              <w:marTop w:val="0"/>
                              <w:marBottom w:val="0"/>
                              <w:divBdr>
                                <w:top w:val="single" w:sz="2" w:space="0" w:color="E0E0E0"/>
                                <w:left w:val="single" w:sz="2" w:space="0" w:color="E0E0E0"/>
                                <w:bottom w:val="single" w:sz="2" w:space="0" w:color="E0E0E0"/>
                                <w:right w:val="single" w:sz="2" w:space="0" w:color="E0E0E0"/>
                              </w:divBdr>
                              <w:divsChild>
                                <w:div w:id="90985275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sChild>
        </w:div>
      </w:divsChild>
    </w:div>
    <w:div w:id="768694446">
      <w:bodyDiv w:val="1"/>
      <w:marLeft w:val="0"/>
      <w:marRight w:val="0"/>
      <w:marTop w:val="0"/>
      <w:marBottom w:val="0"/>
      <w:divBdr>
        <w:top w:val="none" w:sz="0" w:space="0" w:color="auto"/>
        <w:left w:val="none" w:sz="0" w:space="0" w:color="auto"/>
        <w:bottom w:val="none" w:sz="0" w:space="0" w:color="auto"/>
        <w:right w:val="none" w:sz="0" w:space="0" w:color="auto"/>
      </w:divBdr>
    </w:div>
    <w:div w:id="769201731">
      <w:bodyDiv w:val="1"/>
      <w:marLeft w:val="0"/>
      <w:marRight w:val="0"/>
      <w:marTop w:val="0"/>
      <w:marBottom w:val="0"/>
      <w:divBdr>
        <w:top w:val="none" w:sz="0" w:space="0" w:color="auto"/>
        <w:left w:val="none" w:sz="0" w:space="0" w:color="auto"/>
        <w:bottom w:val="none" w:sz="0" w:space="0" w:color="auto"/>
        <w:right w:val="none" w:sz="0" w:space="0" w:color="auto"/>
      </w:divBdr>
    </w:div>
    <w:div w:id="769351865">
      <w:bodyDiv w:val="1"/>
      <w:marLeft w:val="0"/>
      <w:marRight w:val="0"/>
      <w:marTop w:val="0"/>
      <w:marBottom w:val="0"/>
      <w:divBdr>
        <w:top w:val="none" w:sz="0" w:space="0" w:color="auto"/>
        <w:left w:val="none" w:sz="0" w:space="0" w:color="auto"/>
        <w:bottom w:val="none" w:sz="0" w:space="0" w:color="auto"/>
        <w:right w:val="none" w:sz="0" w:space="0" w:color="auto"/>
      </w:divBdr>
      <w:divsChild>
        <w:div w:id="341668507">
          <w:marLeft w:val="-150"/>
          <w:marRight w:val="-150"/>
          <w:marTop w:val="0"/>
          <w:marBottom w:val="300"/>
          <w:divBdr>
            <w:top w:val="none" w:sz="0" w:space="0" w:color="auto"/>
            <w:left w:val="none" w:sz="0" w:space="0" w:color="auto"/>
            <w:bottom w:val="none" w:sz="0" w:space="0" w:color="auto"/>
            <w:right w:val="none" w:sz="0" w:space="0" w:color="auto"/>
          </w:divBdr>
        </w:div>
      </w:divsChild>
    </w:div>
    <w:div w:id="769469949">
      <w:bodyDiv w:val="1"/>
      <w:marLeft w:val="0"/>
      <w:marRight w:val="0"/>
      <w:marTop w:val="0"/>
      <w:marBottom w:val="0"/>
      <w:divBdr>
        <w:top w:val="none" w:sz="0" w:space="0" w:color="auto"/>
        <w:left w:val="none" w:sz="0" w:space="0" w:color="auto"/>
        <w:bottom w:val="none" w:sz="0" w:space="0" w:color="auto"/>
        <w:right w:val="none" w:sz="0" w:space="0" w:color="auto"/>
      </w:divBdr>
      <w:divsChild>
        <w:div w:id="710421525">
          <w:marLeft w:val="0"/>
          <w:marRight w:val="0"/>
          <w:marTop w:val="0"/>
          <w:marBottom w:val="0"/>
          <w:divBdr>
            <w:top w:val="none" w:sz="0" w:space="0" w:color="auto"/>
            <w:left w:val="none" w:sz="0" w:space="0" w:color="auto"/>
            <w:bottom w:val="none" w:sz="0" w:space="0" w:color="auto"/>
            <w:right w:val="none" w:sz="0" w:space="0" w:color="auto"/>
          </w:divBdr>
          <w:divsChild>
            <w:div w:id="777650247">
              <w:marLeft w:val="0"/>
              <w:marRight w:val="0"/>
              <w:marTop w:val="150"/>
              <w:marBottom w:val="150"/>
              <w:divBdr>
                <w:top w:val="none" w:sz="0" w:space="0" w:color="auto"/>
                <w:left w:val="none" w:sz="0" w:space="0" w:color="auto"/>
                <w:bottom w:val="none" w:sz="0" w:space="0" w:color="auto"/>
                <w:right w:val="none" w:sz="0" w:space="0" w:color="auto"/>
              </w:divBdr>
              <w:divsChild>
                <w:div w:id="59775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548852">
      <w:bodyDiv w:val="1"/>
      <w:marLeft w:val="0"/>
      <w:marRight w:val="0"/>
      <w:marTop w:val="0"/>
      <w:marBottom w:val="0"/>
      <w:divBdr>
        <w:top w:val="none" w:sz="0" w:space="0" w:color="auto"/>
        <w:left w:val="none" w:sz="0" w:space="0" w:color="auto"/>
        <w:bottom w:val="none" w:sz="0" w:space="0" w:color="auto"/>
        <w:right w:val="none" w:sz="0" w:space="0" w:color="auto"/>
      </w:divBdr>
      <w:divsChild>
        <w:div w:id="550927550">
          <w:marLeft w:val="0"/>
          <w:marRight w:val="0"/>
          <w:marTop w:val="0"/>
          <w:marBottom w:val="300"/>
          <w:divBdr>
            <w:top w:val="none" w:sz="0" w:space="0" w:color="auto"/>
            <w:left w:val="none" w:sz="0" w:space="0" w:color="auto"/>
            <w:bottom w:val="none" w:sz="0" w:space="0" w:color="auto"/>
            <w:right w:val="none" w:sz="0" w:space="0" w:color="auto"/>
          </w:divBdr>
        </w:div>
      </w:divsChild>
    </w:div>
    <w:div w:id="770008571">
      <w:bodyDiv w:val="1"/>
      <w:marLeft w:val="0"/>
      <w:marRight w:val="0"/>
      <w:marTop w:val="0"/>
      <w:marBottom w:val="0"/>
      <w:divBdr>
        <w:top w:val="none" w:sz="0" w:space="0" w:color="auto"/>
        <w:left w:val="none" w:sz="0" w:space="0" w:color="auto"/>
        <w:bottom w:val="none" w:sz="0" w:space="0" w:color="auto"/>
        <w:right w:val="none" w:sz="0" w:space="0" w:color="auto"/>
      </w:divBdr>
      <w:divsChild>
        <w:div w:id="383525695">
          <w:marLeft w:val="0"/>
          <w:marRight w:val="0"/>
          <w:marTop w:val="0"/>
          <w:marBottom w:val="0"/>
          <w:divBdr>
            <w:top w:val="none" w:sz="0" w:space="0" w:color="auto"/>
            <w:left w:val="none" w:sz="0" w:space="0" w:color="auto"/>
            <w:bottom w:val="none" w:sz="0" w:space="0" w:color="auto"/>
            <w:right w:val="none" w:sz="0" w:space="0" w:color="auto"/>
          </w:divBdr>
          <w:divsChild>
            <w:div w:id="124546183">
              <w:marLeft w:val="0"/>
              <w:marRight w:val="0"/>
              <w:marTop w:val="0"/>
              <w:marBottom w:val="345"/>
              <w:divBdr>
                <w:top w:val="none" w:sz="0" w:space="0" w:color="auto"/>
                <w:left w:val="none" w:sz="0" w:space="0" w:color="auto"/>
                <w:bottom w:val="none" w:sz="0" w:space="0" w:color="auto"/>
                <w:right w:val="none" w:sz="0" w:space="0" w:color="auto"/>
              </w:divBdr>
            </w:div>
            <w:div w:id="482504805">
              <w:marLeft w:val="0"/>
              <w:marRight w:val="0"/>
              <w:marTop w:val="0"/>
              <w:marBottom w:val="345"/>
              <w:divBdr>
                <w:top w:val="none" w:sz="0" w:space="0" w:color="auto"/>
                <w:left w:val="none" w:sz="0" w:space="0" w:color="auto"/>
                <w:bottom w:val="none" w:sz="0" w:space="0" w:color="auto"/>
                <w:right w:val="none" w:sz="0" w:space="0" w:color="auto"/>
              </w:divBdr>
              <w:divsChild>
                <w:div w:id="285235545">
                  <w:marLeft w:val="0"/>
                  <w:marRight w:val="0"/>
                  <w:marTop w:val="0"/>
                  <w:marBottom w:val="0"/>
                  <w:divBdr>
                    <w:top w:val="none" w:sz="0" w:space="0" w:color="auto"/>
                    <w:left w:val="none" w:sz="0" w:space="0" w:color="auto"/>
                    <w:bottom w:val="none" w:sz="0" w:space="0" w:color="auto"/>
                    <w:right w:val="none" w:sz="0" w:space="0" w:color="auto"/>
                  </w:divBdr>
                </w:div>
                <w:div w:id="387386935">
                  <w:marLeft w:val="0"/>
                  <w:marRight w:val="0"/>
                  <w:marTop w:val="0"/>
                  <w:marBottom w:val="0"/>
                  <w:divBdr>
                    <w:top w:val="none" w:sz="0" w:space="0" w:color="auto"/>
                    <w:left w:val="none" w:sz="0" w:space="0" w:color="auto"/>
                    <w:bottom w:val="none" w:sz="0" w:space="0" w:color="auto"/>
                    <w:right w:val="none" w:sz="0" w:space="0" w:color="auto"/>
                  </w:divBdr>
                </w:div>
                <w:div w:id="66744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704720">
      <w:bodyDiv w:val="1"/>
      <w:marLeft w:val="0"/>
      <w:marRight w:val="0"/>
      <w:marTop w:val="0"/>
      <w:marBottom w:val="0"/>
      <w:divBdr>
        <w:top w:val="none" w:sz="0" w:space="0" w:color="auto"/>
        <w:left w:val="none" w:sz="0" w:space="0" w:color="auto"/>
        <w:bottom w:val="none" w:sz="0" w:space="0" w:color="auto"/>
        <w:right w:val="none" w:sz="0" w:space="0" w:color="auto"/>
      </w:divBdr>
    </w:div>
    <w:div w:id="770854373">
      <w:bodyDiv w:val="1"/>
      <w:marLeft w:val="0"/>
      <w:marRight w:val="0"/>
      <w:marTop w:val="0"/>
      <w:marBottom w:val="0"/>
      <w:divBdr>
        <w:top w:val="none" w:sz="0" w:space="0" w:color="auto"/>
        <w:left w:val="none" w:sz="0" w:space="0" w:color="auto"/>
        <w:bottom w:val="none" w:sz="0" w:space="0" w:color="auto"/>
        <w:right w:val="none" w:sz="0" w:space="0" w:color="auto"/>
      </w:divBdr>
    </w:div>
    <w:div w:id="771631271">
      <w:bodyDiv w:val="1"/>
      <w:marLeft w:val="0"/>
      <w:marRight w:val="0"/>
      <w:marTop w:val="0"/>
      <w:marBottom w:val="0"/>
      <w:divBdr>
        <w:top w:val="none" w:sz="0" w:space="0" w:color="auto"/>
        <w:left w:val="none" w:sz="0" w:space="0" w:color="auto"/>
        <w:bottom w:val="none" w:sz="0" w:space="0" w:color="auto"/>
        <w:right w:val="none" w:sz="0" w:space="0" w:color="auto"/>
      </w:divBdr>
      <w:divsChild>
        <w:div w:id="220870921">
          <w:marLeft w:val="0"/>
          <w:marRight w:val="0"/>
          <w:marTop w:val="0"/>
          <w:marBottom w:val="300"/>
          <w:divBdr>
            <w:top w:val="none" w:sz="0" w:space="0" w:color="auto"/>
            <w:left w:val="none" w:sz="0" w:space="0" w:color="auto"/>
            <w:bottom w:val="none" w:sz="0" w:space="0" w:color="auto"/>
            <w:right w:val="none" w:sz="0" w:space="0" w:color="auto"/>
          </w:divBdr>
          <w:divsChild>
            <w:div w:id="307053022">
              <w:marLeft w:val="0"/>
              <w:marRight w:val="0"/>
              <w:marTop w:val="0"/>
              <w:marBottom w:val="0"/>
              <w:divBdr>
                <w:top w:val="none" w:sz="0" w:space="0" w:color="auto"/>
                <w:left w:val="none" w:sz="0" w:space="0" w:color="auto"/>
                <w:bottom w:val="none" w:sz="0" w:space="0" w:color="auto"/>
                <w:right w:val="none" w:sz="0" w:space="0" w:color="auto"/>
              </w:divBdr>
              <w:divsChild>
                <w:div w:id="188379438">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362705366">
          <w:marLeft w:val="0"/>
          <w:marRight w:val="0"/>
          <w:marTop w:val="0"/>
          <w:marBottom w:val="450"/>
          <w:divBdr>
            <w:top w:val="none" w:sz="0" w:space="0" w:color="auto"/>
            <w:left w:val="none" w:sz="0" w:space="0" w:color="auto"/>
            <w:bottom w:val="none" w:sz="0" w:space="0" w:color="auto"/>
            <w:right w:val="none" w:sz="0" w:space="0" w:color="auto"/>
          </w:divBdr>
          <w:divsChild>
            <w:div w:id="20664293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72091171">
      <w:bodyDiv w:val="1"/>
      <w:marLeft w:val="0"/>
      <w:marRight w:val="0"/>
      <w:marTop w:val="0"/>
      <w:marBottom w:val="0"/>
      <w:divBdr>
        <w:top w:val="none" w:sz="0" w:space="0" w:color="auto"/>
        <w:left w:val="none" w:sz="0" w:space="0" w:color="auto"/>
        <w:bottom w:val="none" w:sz="0" w:space="0" w:color="auto"/>
        <w:right w:val="none" w:sz="0" w:space="0" w:color="auto"/>
      </w:divBdr>
      <w:divsChild>
        <w:div w:id="549267857">
          <w:marLeft w:val="0"/>
          <w:marRight w:val="0"/>
          <w:marTop w:val="0"/>
          <w:marBottom w:val="0"/>
          <w:divBdr>
            <w:top w:val="none" w:sz="0" w:space="0" w:color="auto"/>
            <w:left w:val="none" w:sz="0" w:space="0" w:color="auto"/>
            <w:bottom w:val="none" w:sz="0" w:space="0" w:color="auto"/>
            <w:right w:val="none" w:sz="0" w:space="0" w:color="auto"/>
          </w:divBdr>
        </w:div>
      </w:divsChild>
    </w:div>
    <w:div w:id="772281435">
      <w:bodyDiv w:val="1"/>
      <w:marLeft w:val="0"/>
      <w:marRight w:val="0"/>
      <w:marTop w:val="0"/>
      <w:marBottom w:val="0"/>
      <w:divBdr>
        <w:top w:val="none" w:sz="0" w:space="0" w:color="auto"/>
        <w:left w:val="none" w:sz="0" w:space="0" w:color="auto"/>
        <w:bottom w:val="none" w:sz="0" w:space="0" w:color="auto"/>
        <w:right w:val="none" w:sz="0" w:space="0" w:color="auto"/>
      </w:divBdr>
    </w:div>
    <w:div w:id="772670736">
      <w:bodyDiv w:val="1"/>
      <w:marLeft w:val="0"/>
      <w:marRight w:val="0"/>
      <w:marTop w:val="0"/>
      <w:marBottom w:val="0"/>
      <w:divBdr>
        <w:top w:val="none" w:sz="0" w:space="0" w:color="auto"/>
        <w:left w:val="none" w:sz="0" w:space="0" w:color="auto"/>
        <w:bottom w:val="none" w:sz="0" w:space="0" w:color="auto"/>
        <w:right w:val="none" w:sz="0" w:space="0" w:color="auto"/>
      </w:divBdr>
      <w:divsChild>
        <w:div w:id="1348870547">
          <w:marLeft w:val="0"/>
          <w:marRight w:val="0"/>
          <w:marTop w:val="0"/>
          <w:marBottom w:val="0"/>
          <w:divBdr>
            <w:top w:val="single" w:sz="2" w:space="0" w:color="E0E0E0"/>
            <w:left w:val="single" w:sz="2" w:space="0" w:color="E0E0E0"/>
            <w:bottom w:val="single" w:sz="2" w:space="0" w:color="E0E0E0"/>
            <w:right w:val="single" w:sz="2" w:space="0" w:color="E0E0E0"/>
          </w:divBdr>
          <w:divsChild>
            <w:div w:id="403795264">
              <w:marLeft w:val="0"/>
              <w:marRight w:val="0"/>
              <w:marTop w:val="0"/>
              <w:marBottom w:val="0"/>
              <w:divBdr>
                <w:top w:val="single" w:sz="2" w:space="0" w:color="E0E0E0"/>
                <w:left w:val="single" w:sz="2" w:space="0" w:color="E0E0E0"/>
                <w:bottom w:val="single" w:sz="2" w:space="0" w:color="E0E0E0"/>
                <w:right w:val="single" w:sz="2" w:space="0" w:color="E0E0E0"/>
              </w:divBdr>
              <w:divsChild>
                <w:div w:id="1349018395">
                  <w:marLeft w:val="0"/>
                  <w:marRight w:val="0"/>
                  <w:marTop w:val="0"/>
                  <w:marBottom w:val="0"/>
                  <w:divBdr>
                    <w:top w:val="single" w:sz="2" w:space="0" w:color="E0E0E0"/>
                    <w:left w:val="single" w:sz="2" w:space="0" w:color="E0E0E0"/>
                    <w:bottom w:val="single" w:sz="2" w:space="0" w:color="E0E0E0"/>
                    <w:right w:val="single" w:sz="2" w:space="0" w:color="E0E0E0"/>
                  </w:divBdr>
                  <w:divsChild>
                    <w:div w:id="1863936260">
                      <w:marLeft w:val="0"/>
                      <w:marRight w:val="0"/>
                      <w:marTop w:val="0"/>
                      <w:marBottom w:val="0"/>
                      <w:divBdr>
                        <w:top w:val="single" w:sz="2" w:space="0" w:color="E0E0E0"/>
                        <w:left w:val="single" w:sz="2" w:space="0" w:color="E0E0E0"/>
                        <w:bottom w:val="single" w:sz="2" w:space="0" w:color="E0E0E0"/>
                        <w:right w:val="single" w:sz="2" w:space="0" w:color="E0E0E0"/>
                      </w:divBdr>
                    </w:div>
                    <w:div w:id="176233450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614708299">
          <w:marLeft w:val="0"/>
          <w:marRight w:val="0"/>
          <w:marTop w:val="0"/>
          <w:marBottom w:val="0"/>
          <w:divBdr>
            <w:top w:val="single" w:sz="2" w:space="0" w:color="E0E0E0"/>
            <w:left w:val="single" w:sz="2" w:space="0" w:color="E0E0E0"/>
            <w:bottom w:val="single" w:sz="2" w:space="0" w:color="E0E0E0"/>
            <w:right w:val="single" w:sz="2" w:space="0" w:color="E0E0E0"/>
          </w:divBdr>
          <w:divsChild>
            <w:div w:id="1853378467">
              <w:marLeft w:val="0"/>
              <w:marRight w:val="0"/>
              <w:marTop w:val="0"/>
              <w:marBottom w:val="0"/>
              <w:divBdr>
                <w:top w:val="single" w:sz="2" w:space="0" w:color="E0E0E0"/>
                <w:left w:val="single" w:sz="2" w:space="0" w:color="E0E0E0"/>
                <w:bottom w:val="single" w:sz="2" w:space="0" w:color="E0E0E0"/>
                <w:right w:val="single" w:sz="2" w:space="0" w:color="E0E0E0"/>
              </w:divBdr>
              <w:divsChild>
                <w:div w:id="1660958683">
                  <w:marLeft w:val="0"/>
                  <w:marRight w:val="0"/>
                  <w:marTop w:val="0"/>
                  <w:marBottom w:val="0"/>
                  <w:divBdr>
                    <w:top w:val="single" w:sz="2" w:space="0" w:color="E0E0E0"/>
                    <w:left w:val="single" w:sz="2" w:space="0" w:color="E0E0E0"/>
                    <w:bottom w:val="single" w:sz="2" w:space="0" w:color="E0E0E0"/>
                    <w:right w:val="single" w:sz="2" w:space="0" w:color="E0E0E0"/>
                  </w:divBdr>
                  <w:divsChild>
                    <w:div w:id="1514341325">
                      <w:marLeft w:val="0"/>
                      <w:marRight w:val="0"/>
                      <w:marTop w:val="0"/>
                      <w:marBottom w:val="0"/>
                      <w:divBdr>
                        <w:top w:val="single" w:sz="2" w:space="0" w:color="E0E0E0"/>
                        <w:left w:val="single" w:sz="2" w:space="0" w:color="E0E0E0"/>
                        <w:bottom w:val="single" w:sz="2" w:space="0" w:color="E0E0E0"/>
                        <w:right w:val="single" w:sz="2" w:space="0" w:color="E0E0E0"/>
                      </w:divBdr>
                      <w:divsChild>
                        <w:div w:id="57088823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589240571">
              <w:marLeft w:val="0"/>
              <w:marRight w:val="0"/>
              <w:marTop w:val="0"/>
              <w:marBottom w:val="0"/>
              <w:divBdr>
                <w:top w:val="single" w:sz="2" w:space="0" w:color="E0E0E0"/>
                <w:left w:val="single" w:sz="2" w:space="0" w:color="E0E0E0"/>
                <w:bottom w:val="single" w:sz="2" w:space="0" w:color="E0E0E0"/>
                <w:right w:val="single" w:sz="2" w:space="0" w:color="E0E0E0"/>
              </w:divBdr>
              <w:divsChild>
                <w:div w:id="1316688318">
                  <w:marLeft w:val="0"/>
                  <w:marRight w:val="0"/>
                  <w:marTop w:val="0"/>
                  <w:marBottom w:val="0"/>
                  <w:divBdr>
                    <w:top w:val="single" w:sz="2" w:space="0" w:color="E0E0E0"/>
                    <w:left w:val="single" w:sz="2" w:space="0" w:color="E0E0E0"/>
                    <w:bottom w:val="single" w:sz="2" w:space="0" w:color="E0E0E0"/>
                    <w:right w:val="single" w:sz="2" w:space="0" w:color="E0E0E0"/>
                  </w:divBdr>
                </w:div>
                <w:div w:id="1233586744">
                  <w:marLeft w:val="0"/>
                  <w:marRight w:val="0"/>
                  <w:marTop w:val="0"/>
                  <w:marBottom w:val="0"/>
                  <w:divBdr>
                    <w:top w:val="single" w:sz="2" w:space="0" w:color="E0E0E0"/>
                    <w:left w:val="single" w:sz="2" w:space="0" w:color="E0E0E0"/>
                    <w:bottom w:val="single" w:sz="2" w:space="0" w:color="E0E0E0"/>
                    <w:right w:val="single" w:sz="2" w:space="0" w:color="E0E0E0"/>
                  </w:divBdr>
                  <w:divsChild>
                    <w:div w:id="1752386948">
                      <w:marLeft w:val="0"/>
                      <w:marRight w:val="0"/>
                      <w:marTop w:val="0"/>
                      <w:marBottom w:val="0"/>
                      <w:divBdr>
                        <w:top w:val="single" w:sz="2" w:space="0" w:color="E0E0E0"/>
                        <w:left w:val="single" w:sz="2" w:space="0" w:color="E0E0E0"/>
                        <w:bottom w:val="single" w:sz="2" w:space="0" w:color="E0E0E0"/>
                        <w:right w:val="single" w:sz="2" w:space="0" w:color="E0E0E0"/>
                      </w:divBdr>
                      <w:divsChild>
                        <w:div w:id="89354479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01409341">
                      <w:marLeft w:val="0"/>
                      <w:marRight w:val="0"/>
                      <w:marTop w:val="0"/>
                      <w:marBottom w:val="0"/>
                      <w:divBdr>
                        <w:top w:val="single" w:sz="2" w:space="0" w:color="E0E0E0"/>
                        <w:left w:val="single" w:sz="2" w:space="0" w:color="E0E0E0"/>
                        <w:bottom w:val="single" w:sz="2" w:space="0" w:color="E0E0E0"/>
                        <w:right w:val="single" w:sz="2" w:space="0" w:color="E0E0E0"/>
                      </w:divBdr>
                      <w:divsChild>
                        <w:div w:id="159292920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74369677">
                      <w:marLeft w:val="0"/>
                      <w:marRight w:val="0"/>
                      <w:marTop w:val="0"/>
                      <w:marBottom w:val="0"/>
                      <w:divBdr>
                        <w:top w:val="single" w:sz="2" w:space="0" w:color="E0E0E0"/>
                        <w:left w:val="single" w:sz="2" w:space="0" w:color="E0E0E0"/>
                        <w:bottom w:val="single" w:sz="2" w:space="0" w:color="E0E0E0"/>
                        <w:right w:val="single" w:sz="2" w:space="0" w:color="E0E0E0"/>
                      </w:divBdr>
                      <w:divsChild>
                        <w:div w:id="23301042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2602293">
                      <w:marLeft w:val="0"/>
                      <w:marRight w:val="0"/>
                      <w:marTop w:val="0"/>
                      <w:marBottom w:val="0"/>
                      <w:divBdr>
                        <w:top w:val="single" w:sz="2" w:space="0" w:color="E0E0E0"/>
                        <w:left w:val="single" w:sz="2" w:space="0" w:color="E0E0E0"/>
                        <w:bottom w:val="single" w:sz="2" w:space="0" w:color="E0E0E0"/>
                        <w:right w:val="single" w:sz="2" w:space="0" w:color="E0E0E0"/>
                      </w:divBdr>
                      <w:divsChild>
                        <w:div w:id="168593774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8996392">
                      <w:marLeft w:val="0"/>
                      <w:marRight w:val="0"/>
                      <w:marTop w:val="0"/>
                      <w:marBottom w:val="0"/>
                      <w:divBdr>
                        <w:top w:val="single" w:sz="2" w:space="0" w:color="E0E0E0"/>
                        <w:left w:val="single" w:sz="2" w:space="0" w:color="E0E0E0"/>
                        <w:bottom w:val="single" w:sz="2" w:space="0" w:color="E0E0E0"/>
                        <w:right w:val="single" w:sz="2" w:space="0" w:color="E0E0E0"/>
                      </w:divBdr>
                      <w:divsChild>
                        <w:div w:id="160681231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293634771">
                      <w:marLeft w:val="0"/>
                      <w:marRight w:val="0"/>
                      <w:marTop w:val="0"/>
                      <w:marBottom w:val="0"/>
                      <w:divBdr>
                        <w:top w:val="single" w:sz="2" w:space="0" w:color="E0E0E0"/>
                        <w:left w:val="single" w:sz="2" w:space="0" w:color="E0E0E0"/>
                        <w:bottom w:val="single" w:sz="2" w:space="0" w:color="E0E0E0"/>
                        <w:right w:val="single" w:sz="2" w:space="0" w:color="E0E0E0"/>
                      </w:divBdr>
                      <w:divsChild>
                        <w:div w:id="180712126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772675861">
      <w:bodyDiv w:val="1"/>
      <w:marLeft w:val="0"/>
      <w:marRight w:val="0"/>
      <w:marTop w:val="0"/>
      <w:marBottom w:val="0"/>
      <w:divBdr>
        <w:top w:val="none" w:sz="0" w:space="0" w:color="auto"/>
        <w:left w:val="none" w:sz="0" w:space="0" w:color="auto"/>
        <w:bottom w:val="none" w:sz="0" w:space="0" w:color="auto"/>
        <w:right w:val="none" w:sz="0" w:space="0" w:color="auto"/>
      </w:divBdr>
    </w:div>
    <w:div w:id="772867722">
      <w:bodyDiv w:val="1"/>
      <w:marLeft w:val="0"/>
      <w:marRight w:val="0"/>
      <w:marTop w:val="0"/>
      <w:marBottom w:val="0"/>
      <w:divBdr>
        <w:top w:val="none" w:sz="0" w:space="0" w:color="auto"/>
        <w:left w:val="none" w:sz="0" w:space="0" w:color="auto"/>
        <w:bottom w:val="none" w:sz="0" w:space="0" w:color="auto"/>
        <w:right w:val="none" w:sz="0" w:space="0" w:color="auto"/>
      </w:divBdr>
    </w:div>
    <w:div w:id="773331490">
      <w:bodyDiv w:val="1"/>
      <w:marLeft w:val="0"/>
      <w:marRight w:val="0"/>
      <w:marTop w:val="0"/>
      <w:marBottom w:val="0"/>
      <w:divBdr>
        <w:top w:val="none" w:sz="0" w:space="0" w:color="auto"/>
        <w:left w:val="none" w:sz="0" w:space="0" w:color="auto"/>
        <w:bottom w:val="none" w:sz="0" w:space="0" w:color="auto"/>
        <w:right w:val="none" w:sz="0" w:space="0" w:color="auto"/>
      </w:divBdr>
      <w:divsChild>
        <w:div w:id="439686947">
          <w:marLeft w:val="-225"/>
          <w:marRight w:val="-225"/>
          <w:marTop w:val="0"/>
          <w:marBottom w:val="0"/>
          <w:divBdr>
            <w:top w:val="none" w:sz="0" w:space="0" w:color="auto"/>
            <w:left w:val="none" w:sz="0" w:space="0" w:color="auto"/>
            <w:bottom w:val="none" w:sz="0" w:space="0" w:color="auto"/>
            <w:right w:val="none" w:sz="0" w:space="0" w:color="auto"/>
          </w:divBdr>
        </w:div>
      </w:divsChild>
    </w:div>
    <w:div w:id="773406061">
      <w:bodyDiv w:val="1"/>
      <w:marLeft w:val="0"/>
      <w:marRight w:val="0"/>
      <w:marTop w:val="0"/>
      <w:marBottom w:val="0"/>
      <w:divBdr>
        <w:top w:val="none" w:sz="0" w:space="0" w:color="auto"/>
        <w:left w:val="none" w:sz="0" w:space="0" w:color="auto"/>
        <w:bottom w:val="none" w:sz="0" w:space="0" w:color="auto"/>
        <w:right w:val="none" w:sz="0" w:space="0" w:color="auto"/>
      </w:divBdr>
      <w:divsChild>
        <w:div w:id="55707119">
          <w:marLeft w:val="626"/>
          <w:marRight w:val="0"/>
          <w:marTop w:val="0"/>
          <w:marBottom w:val="0"/>
          <w:divBdr>
            <w:top w:val="none" w:sz="0" w:space="0" w:color="auto"/>
            <w:left w:val="none" w:sz="0" w:space="0" w:color="auto"/>
            <w:bottom w:val="none" w:sz="0" w:space="0" w:color="auto"/>
            <w:right w:val="none" w:sz="0" w:space="0" w:color="auto"/>
          </w:divBdr>
          <w:divsChild>
            <w:div w:id="196238409">
              <w:marLeft w:val="13"/>
              <w:marRight w:val="188"/>
              <w:marTop w:val="138"/>
              <w:marBottom w:val="88"/>
              <w:divBdr>
                <w:top w:val="none" w:sz="0" w:space="0" w:color="auto"/>
                <w:left w:val="none" w:sz="0" w:space="0" w:color="auto"/>
                <w:bottom w:val="none" w:sz="0" w:space="0" w:color="auto"/>
                <w:right w:val="none" w:sz="0" w:space="0" w:color="auto"/>
              </w:divBdr>
            </w:div>
          </w:divsChild>
        </w:div>
        <w:div w:id="511456696">
          <w:marLeft w:val="626"/>
          <w:marRight w:val="1252"/>
          <w:marTop w:val="0"/>
          <w:marBottom w:val="0"/>
          <w:divBdr>
            <w:top w:val="none" w:sz="0" w:space="0" w:color="auto"/>
            <w:left w:val="none" w:sz="0" w:space="0" w:color="auto"/>
            <w:bottom w:val="none" w:sz="0" w:space="0" w:color="auto"/>
            <w:right w:val="none" w:sz="0" w:space="0" w:color="auto"/>
          </w:divBdr>
        </w:div>
      </w:divsChild>
    </w:div>
    <w:div w:id="773475503">
      <w:bodyDiv w:val="1"/>
      <w:marLeft w:val="0"/>
      <w:marRight w:val="0"/>
      <w:marTop w:val="0"/>
      <w:marBottom w:val="0"/>
      <w:divBdr>
        <w:top w:val="none" w:sz="0" w:space="0" w:color="auto"/>
        <w:left w:val="none" w:sz="0" w:space="0" w:color="auto"/>
        <w:bottom w:val="none" w:sz="0" w:space="0" w:color="auto"/>
        <w:right w:val="none" w:sz="0" w:space="0" w:color="auto"/>
      </w:divBdr>
      <w:divsChild>
        <w:div w:id="395320684">
          <w:marLeft w:val="0"/>
          <w:marRight w:val="0"/>
          <w:marTop w:val="0"/>
          <w:marBottom w:val="0"/>
          <w:divBdr>
            <w:top w:val="none" w:sz="0" w:space="0" w:color="auto"/>
            <w:left w:val="none" w:sz="0" w:space="0" w:color="auto"/>
            <w:bottom w:val="none" w:sz="0" w:space="0" w:color="auto"/>
            <w:right w:val="none" w:sz="0" w:space="0" w:color="auto"/>
          </w:divBdr>
          <w:divsChild>
            <w:div w:id="340471654">
              <w:marLeft w:val="-225"/>
              <w:marRight w:val="-225"/>
              <w:marTop w:val="0"/>
              <w:marBottom w:val="0"/>
              <w:divBdr>
                <w:top w:val="none" w:sz="0" w:space="0" w:color="auto"/>
                <w:left w:val="none" w:sz="0" w:space="0" w:color="auto"/>
                <w:bottom w:val="none" w:sz="0" w:space="0" w:color="auto"/>
                <w:right w:val="none" w:sz="0" w:space="0" w:color="auto"/>
              </w:divBdr>
              <w:divsChild>
                <w:div w:id="1383559543">
                  <w:marLeft w:val="0"/>
                  <w:marRight w:val="0"/>
                  <w:marTop w:val="0"/>
                  <w:marBottom w:val="0"/>
                  <w:divBdr>
                    <w:top w:val="none" w:sz="0" w:space="0" w:color="auto"/>
                    <w:left w:val="none" w:sz="0" w:space="0" w:color="auto"/>
                    <w:bottom w:val="none" w:sz="0" w:space="0" w:color="auto"/>
                    <w:right w:val="none" w:sz="0" w:space="0" w:color="auto"/>
                  </w:divBdr>
                  <w:divsChild>
                    <w:div w:id="745078886">
                      <w:marLeft w:val="-225"/>
                      <w:marRight w:val="-225"/>
                      <w:marTop w:val="0"/>
                      <w:marBottom w:val="0"/>
                      <w:divBdr>
                        <w:top w:val="none" w:sz="0" w:space="0" w:color="auto"/>
                        <w:left w:val="none" w:sz="0" w:space="0" w:color="auto"/>
                        <w:bottom w:val="none" w:sz="0" w:space="0" w:color="auto"/>
                        <w:right w:val="none" w:sz="0" w:space="0" w:color="auto"/>
                      </w:divBdr>
                      <w:divsChild>
                        <w:div w:id="176541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158024">
              <w:marLeft w:val="-225"/>
              <w:marRight w:val="-225"/>
              <w:marTop w:val="0"/>
              <w:marBottom w:val="0"/>
              <w:divBdr>
                <w:top w:val="none" w:sz="0" w:space="0" w:color="auto"/>
                <w:left w:val="none" w:sz="0" w:space="0" w:color="auto"/>
                <w:bottom w:val="none" w:sz="0" w:space="0" w:color="auto"/>
                <w:right w:val="none" w:sz="0" w:space="0" w:color="auto"/>
              </w:divBdr>
              <w:divsChild>
                <w:div w:id="20865362">
                  <w:marLeft w:val="0"/>
                  <w:marRight w:val="0"/>
                  <w:marTop w:val="0"/>
                  <w:marBottom w:val="0"/>
                  <w:divBdr>
                    <w:top w:val="none" w:sz="0" w:space="0" w:color="auto"/>
                    <w:left w:val="none" w:sz="0" w:space="0" w:color="auto"/>
                    <w:bottom w:val="none" w:sz="0" w:space="0" w:color="auto"/>
                    <w:right w:val="none" w:sz="0" w:space="0" w:color="auto"/>
                  </w:divBdr>
                  <w:divsChild>
                    <w:div w:id="2065761430">
                      <w:marLeft w:val="0"/>
                      <w:marRight w:val="0"/>
                      <w:marTop w:val="0"/>
                      <w:marBottom w:val="0"/>
                      <w:divBdr>
                        <w:top w:val="none" w:sz="0" w:space="0" w:color="auto"/>
                        <w:left w:val="none" w:sz="0" w:space="0" w:color="auto"/>
                        <w:bottom w:val="none" w:sz="0" w:space="0" w:color="auto"/>
                        <w:right w:val="none" w:sz="0" w:space="0" w:color="auto"/>
                      </w:divBdr>
                      <w:divsChild>
                        <w:div w:id="17025923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69681494">
                  <w:marLeft w:val="0"/>
                  <w:marRight w:val="0"/>
                  <w:marTop w:val="0"/>
                  <w:marBottom w:val="0"/>
                  <w:divBdr>
                    <w:top w:val="none" w:sz="0" w:space="0" w:color="auto"/>
                    <w:left w:val="none" w:sz="0" w:space="0" w:color="auto"/>
                    <w:bottom w:val="none" w:sz="0" w:space="0" w:color="auto"/>
                    <w:right w:val="none" w:sz="0" w:space="0" w:color="auto"/>
                  </w:divBdr>
                  <w:divsChild>
                    <w:div w:id="2103335225">
                      <w:marLeft w:val="0"/>
                      <w:marRight w:val="0"/>
                      <w:marTop w:val="0"/>
                      <w:marBottom w:val="0"/>
                      <w:divBdr>
                        <w:top w:val="none" w:sz="0" w:space="0" w:color="auto"/>
                        <w:left w:val="none" w:sz="0" w:space="0" w:color="auto"/>
                        <w:bottom w:val="none" w:sz="0" w:space="0" w:color="auto"/>
                        <w:right w:val="none" w:sz="0" w:space="0" w:color="auto"/>
                      </w:divBdr>
                      <w:divsChild>
                        <w:div w:id="86995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051571">
          <w:marLeft w:val="0"/>
          <w:marRight w:val="0"/>
          <w:marTop w:val="0"/>
          <w:marBottom w:val="0"/>
          <w:divBdr>
            <w:top w:val="none" w:sz="0" w:space="0" w:color="auto"/>
            <w:left w:val="none" w:sz="0" w:space="0" w:color="auto"/>
            <w:bottom w:val="none" w:sz="0" w:space="0" w:color="auto"/>
            <w:right w:val="none" w:sz="0" w:space="0" w:color="auto"/>
          </w:divBdr>
          <w:divsChild>
            <w:div w:id="1831751783">
              <w:marLeft w:val="-225"/>
              <w:marRight w:val="-225"/>
              <w:marTop w:val="0"/>
              <w:marBottom w:val="0"/>
              <w:divBdr>
                <w:top w:val="none" w:sz="0" w:space="0" w:color="auto"/>
                <w:left w:val="none" w:sz="0" w:space="0" w:color="auto"/>
                <w:bottom w:val="none" w:sz="0" w:space="0" w:color="auto"/>
                <w:right w:val="none" w:sz="0" w:space="0" w:color="auto"/>
              </w:divBdr>
              <w:divsChild>
                <w:div w:id="1521312047">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524468">
      <w:bodyDiv w:val="1"/>
      <w:marLeft w:val="0"/>
      <w:marRight w:val="0"/>
      <w:marTop w:val="0"/>
      <w:marBottom w:val="0"/>
      <w:divBdr>
        <w:top w:val="none" w:sz="0" w:space="0" w:color="auto"/>
        <w:left w:val="none" w:sz="0" w:space="0" w:color="auto"/>
        <w:bottom w:val="none" w:sz="0" w:space="0" w:color="auto"/>
        <w:right w:val="none" w:sz="0" w:space="0" w:color="auto"/>
      </w:divBdr>
      <w:divsChild>
        <w:div w:id="1770077485">
          <w:marLeft w:val="-225"/>
          <w:marRight w:val="-225"/>
          <w:marTop w:val="0"/>
          <w:marBottom w:val="0"/>
          <w:divBdr>
            <w:top w:val="none" w:sz="0" w:space="0" w:color="auto"/>
            <w:left w:val="none" w:sz="0" w:space="0" w:color="auto"/>
            <w:bottom w:val="none" w:sz="0" w:space="0" w:color="auto"/>
            <w:right w:val="none" w:sz="0" w:space="0" w:color="auto"/>
          </w:divBdr>
          <w:divsChild>
            <w:div w:id="1212883886">
              <w:marLeft w:val="0"/>
              <w:marRight w:val="0"/>
              <w:marTop w:val="0"/>
              <w:marBottom w:val="0"/>
              <w:divBdr>
                <w:top w:val="none" w:sz="0" w:space="0" w:color="auto"/>
                <w:left w:val="none" w:sz="0" w:space="0" w:color="auto"/>
                <w:bottom w:val="none" w:sz="0" w:space="0" w:color="auto"/>
                <w:right w:val="none" w:sz="0" w:space="0" w:color="auto"/>
              </w:divBdr>
              <w:divsChild>
                <w:div w:id="75783768">
                  <w:marLeft w:val="-225"/>
                  <w:marRight w:val="-225"/>
                  <w:marTop w:val="0"/>
                  <w:marBottom w:val="0"/>
                  <w:divBdr>
                    <w:top w:val="none" w:sz="0" w:space="0" w:color="auto"/>
                    <w:left w:val="none" w:sz="0" w:space="0" w:color="auto"/>
                    <w:bottom w:val="none" w:sz="0" w:space="0" w:color="auto"/>
                    <w:right w:val="none" w:sz="0" w:space="0" w:color="auto"/>
                  </w:divBdr>
                  <w:divsChild>
                    <w:div w:id="1382830689">
                      <w:marLeft w:val="0"/>
                      <w:marRight w:val="0"/>
                      <w:marTop w:val="0"/>
                      <w:marBottom w:val="0"/>
                      <w:divBdr>
                        <w:top w:val="none" w:sz="0" w:space="0" w:color="auto"/>
                        <w:left w:val="none" w:sz="0" w:space="0" w:color="auto"/>
                        <w:bottom w:val="none" w:sz="0" w:space="0" w:color="auto"/>
                        <w:right w:val="none" w:sz="0" w:space="0" w:color="auto"/>
                      </w:divBdr>
                    </w:div>
                  </w:divsChild>
                </w:div>
                <w:div w:id="170727164">
                  <w:marLeft w:val="0"/>
                  <w:marRight w:val="0"/>
                  <w:marTop w:val="0"/>
                  <w:marBottom w:val="0"/>
                  <w:divBdr>
                    <w:top w:val="none" w:sz="0" w:space="0" w:color="auto"/>
                    <w:left w:val="none" w:sz="0" w:space="0" w:color="auto"/>
                    <w:bottom w:val="none" w:sz="0" w:space="0" w:color="auto"/>
                    <w:right w:val="none" w:sz="0" w:space="0" w:color="auto"/>
                  </w:divBdr>
                  <w:divsChild>
                    <w:div w:id="401414423">
                      <w:marLeft w:val="0"/>
                      <w:marRight w:val="0"/>
                      <w:marTop w:val="0"/>
                      <w:marBottom w:val="0"/>
                      <w:divBdr>
                        <w:top w:val="none" w:sz="0" w:space="0" w:color="auto"/>
                        <w:left w:val="none" w:sz="0" w:space="0" w:color="auto"/>
                        <w:bottom w:val="none" w:sz="0" w:space="0" w:color="auto"/>
                        <w:right w:val="none" w:sz="0" w:space="0" w:color="auto"/>
                      </w:divBdr>
                      <w:divsChild>
                        <w:div w:id="189242067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808547105">
              <w:marLeft w:val="0"/>
              <w:marRight w:val="0"/>
              <w:marTop w:val="0"/>
              <w:marBottom w:val="0"/>
              <w:divBdr>
                <w:top w:val="none" w:sz="0" w:space="0" w:color="auto"/>
                <w:left w:val="none" w:sz="0" w:space="0" w:color="auto"/>
                <w:bottom w:val="none" w:sz="0" w:space="0" w:color="auto"/>
                <w:right w:val="none" w:sz="0" w:space="0" w:color="auto"/>
              </w:divBdr>
              <w:divsChild>
                <w:div w:id="1856263318">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544218061">
          <w:marLeft w:val="-225"/>
          <w:marRight w:val="-225"/>
          <w:marTop w:val="0"/>
          <w:marBottom w:val="0"/>
          <w:divBdr>
            <w:top w:val="none" w:sz="0" w:space="0" w:color="auto"/>
            <w:left w:val="none" w:sz="0" w:space="0" w:color="auto"/>
            <w:bottom w:val="none" w:sz="0" w:space="0" w:color="auto"/>
            <w:right w:val="none" w:sz="0" w:space="0" w:color="auto"/>
          </w:divBdr>
          <w:divsChild>
            <w:div w:id="2072459608">
              <w:marLeft w:val="1463"/>
              <w:marRight w:val="0"/>
              <w:marTop w:val="0"/>
              <w:marBottom w:val="0"/>
              <w:divBdr>
                <w:top w:val="none" w:sz="0" w:space="0" w:color="auto"/>
                <w:left w:val="none" w:sz="0" w:space="0" w:color="auto"/>
                <w:bottom w:val="none" w:sz="0" w:space="0" w:color="auto"/>
                <w:right w:val="none" w:sz="0" w:space="0" w:color="auto"/>
              </w:divBdr>
              <w:divsChild>
                <w:div w:id="173767130">
                  <w:blockQuote w:val="1"/>
                  <w:marLeft w:val="0"/>
                  <w:marRight w:val="0"/>
                  <w:marTop w:val="300"/>
                  <w:marBottom w:val="315"/>
                  <w:divBdr>
                    <w:top w:val="none" w:sz="0" w:space="0" w:color="auto"/>
                    <w:left w:val="single" w:sz="36" w:space="15" w:color="E67E22"/>
                    <w:bottom w:val="none" w:sz="0" w:space="0" w:color="auto"/>
                    <w:right w:val="none" w:sz="0" w:space="0" w:color="auto"/>
                  </w:divBdr>
                </w:div>
                <w:div w:id="1301039025">
                  <w:marLeft w:val="0"/>
                  <w:marRight w:val="0"/>
                  <w:marTop w:val="0"/>
                  <w:marBottom w:val="0"/>
                  <w:divBdr>
                    <w:top w:val="none" w:sz="0" w:space="0" w:color="auto"/>
                    <w:left w:val="none" w:sz="0" w:space="0" w:color="auto"/>
                    <w:bottom w:val="none" w:sz="0" w:space="0" w:color="auto"/>
                    <w:right w:val="none" w:sz="0" w:space="0" w:color="auto"/>
                  </w:divBdr>
                </w:div>
              </w:divsChild>
            </w:div>
            <w:div w:id="440035406">
              <w:marLeft w:val="0"/>
              <w:marRight w:val="0"/>
              <w:marTop w:val="0"/>
              <w:marBottom w:val="0"/>
              <w:divBdr>
                <w:top w:val="none" w:sz="0" w:space="0" w:color="auto"/>
                <w:left w:val="none" w:sz="0" w:space="0" w:color="auto"/>
                <w:bottom w:val="none" w:sz="0" w:space="0" w:color="auto"/>
                <w:right w:val="none" w:sz="0" w:space="0" w:color="auto"/>
              </w:divBdr>
              <w:divsChild>
                <w:div w:id="2015380205">
                  <w:marLeft w:val="1463"/>
                  <w:marRight w:val="0"/>
                  <w:marTop w:val="0"/>
                  <w:marBottom w:val="0"/>
                  <w:divBdr>
                    <w:top w:val="none" w:sz="0" w:space="0" w:color="auto"/>
                    <w:left w:val="none" w:sz="0" w:space="0" w:color="auto"/>
                    <w:bottom w:val="none" w:sz="0" w:space="0" w:color="auto"/>
                    <w:right w:val="none" w:sz="0" w:space="0" w:color="auto"/>
                  </w:divBdr>
                  <w:divsChild>
                    <w:div w:id="1987127979">
                      <w:marLeft w:val="0"/>
                      <w:marRight w:val="0"/>
                      <w:marTop w:val="0"/>
                      <w:marBottom w:val="300"/>
                      <w:divBdr>
                        <w:top w:val="single" w:sz="6" w:space="0" w:color="EEEEEE"/>
                        <w:left w:val="none" w:sz="0" w:space="0" w:color="auto"/>
                        <w:bottom w:val="none" w:sz="0" w:space="0" w:color="auto"/>
                        <w:right w:val="none" w:sz="0" w:space="0" w:color="auto"/>
                      </w:divBdr>
                      <w:divsChild>
                        <w:div w:id="2080395883">
                          <w:marLeft w:val="225"/>
                          <w:marRight w:val="225"/>
                          <w:marTop w:val="0"/>
                          <w:marBottom w:val="0"/>
                          <w:divBdr>
                            <w:top w:val="none" w:sz="0" w:space="15" w:color="DDDDDD"/>
                            <w:left w:val="none" w:sz="0" w:space="11" w:color="DDDDDD"/>
                            <w:bottom w:val="single" w:sz="18" w:space="8" w:color="222222"/>
                            <w:right w:val="none" w:sz="0" w:space="11" w:color="DDDDDD"/>
                          </w:divBdr>
                        </w:div>
                        <w:div w:id="214075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411453">
          <w:marLeft w:val="-225"/>
          <w:marRight w:val="-225"/>
          <w:marTop w:val="0"/>
          <w:marBottom w:val="0"/>
          <w:divBdr>
            <w:top w:val="none" w:sz="0" w:space="0" w:color="auto"/>
            <w:left w:val="none" w:sz="0" w:space="0" w:color="auto"/>
            <w:bottom w:val="none" w:sz="0" w:space="0" w:color="auto"/>
            <w:right w:val="none" w:sz="0" w:space="0" w:color="auto"/>
          </w:divBdr>
          <w:divsChild>
            <w:div w:id="405416625">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773549187">
      <w:bodyDiv w:val="1"/>
      <w:marLeft w:val="0"/>
      <w:marRight w:val="0"/>
      <w:marTop w:val="0"/>
      <w:marBottom w:val="0"/>
      <w:divBdr>
        <w:top w:val="none" w:sz="0" w:space="0" w:color="auto"/>
        <w:left w:val="none" w:sz="0" w:space="0" w:color="auto"/>
        <w:bottom w:val="none" w:sz="0" w:space="0" w:color="auto"/>
        <w:right w:val="none" w:sz="0" w:space="0" w:color="auto"/>
      </w:divBdr>
    </w:div>
    <w:div w:id="773670450">
      <w:bodyDiv w:val="1"/>
      <w:marLeft w:val="0"/>
      <w:marRight w:val="0"/>
      <w:marTop w:val="0"/>
      <w:marBottom w:val="0"/>
      <w:divBdr>
        <w:top w:val="none" w:sz="0" w:space="0" w:color="auto"/>
        <w:left w:val="none" w:sz="0" w:space="0" w:color="auto"/>
        <w:bottom w:val="none" w:sz="0" w:space="0" w:color="auto"/>
        <w:right w:val="none" w:sz="0" w:space="0" w:color="auto"/>
      </w:divBdr>
    </w:div>
    <w:div w:id="773744337">
      <w:bodyDiv w:val="1"/>
      <w:marLeft w:val="0"/>
      <w:marRight w:val="0"/>
      <w:marTop w:val="0"/>
      <w:marBottom w:val="0"/>
      <w:divBdr>
        <w:top w:val="none" w:sz="0" w:space="0" w:color="auto"/>
        <w:left w:val="none" w:sz="0" w:space="0" w:color="auto"/>
        <w:bottom w:val="none" w:sz="0" w:space="0" w:color="auto"/>
        <w:right w:val="none" w:sz="0" w:space="0" w:color="auto"/>
      </w:divBdr>
      <w:divsChild>
        <w:div w:id="1879194315">
          <w:marLeft w:val="-225"/>
          <w:marRight w:val="-225"/>
          <w:marTop w:val="0"/>
          <w:marBottom w:val="0"/>
          <w:divBdr>
            <w:top w:val="none" w:sz="0" w:space="0" w:color="auto"/>
            <w:left w:val="none" w:sz="0" w:space="0" w:color="auto"/>
            <w:bottom w:val="none" w:sz="0" w:space="0" w:color="auto"/>
            <w:right w:val="none" w:sz="0" w:space="0" w:color="auto"/>
          </w:divBdr>
          <w:divsChild>
            <w:div w:id="1106848460">
              <w:marLeft w:val="0"/>
              <w:marRight w:val="0"/>
              <w:marTop w:val="0"/>
              <w:marBottom w:val="0"/>
              <w:divBdr>
                <w:top w:val="none" w:sz="0" w:space="0" w:color="auto"/>
                <w:left w:val="none" w:sz="0" w:space="0" w:color="auto"/>
                <w:bottom w:val="none" w:sz="0" w:space="0" w:color="auto"/>
                <w:right w:val="none" w:sz="0" w:space="0" w:color="auto"/>
              </w:divBdr>
              <w:divsChild>
                <w:div w:id="456223196">
                  <w:marLeft w:val="-225"/>
                  <w:marRight w:val="-225"/>
                  <w:marTop w:val="0"/>
                  <w:marBottom w:val="0"/>
                  <w:divBdr>
                    <w:top w:val="none" w:sz="0" w:space="0" w:color="auto"/>
                    <w:left w:val="none" w:sz="0" w:space="0" w:color="auto"/>
                    <w:bottom w:val="none" w:sz="0" w:space="0" w:color="auto"/>
                    <w:right w:val="none" w:sz="0" w:space="0" w:color="auto"/>
                  </w:divBdr>
                  <w:divsChild>
                    <w:div w:id="199479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558506">
          <w:marLeft w:val="-225"/>
          <w:marRight w:val="-225"/>
          <w:marTop w:val="0"/>
          <w:marBottom w:val="0"/>
          <w:divBdr>
            <w:top w:val="none" w:sz="0" w:space="0" w:color="auto"/>
            <w:left w:val="none" w:sz="0" w:space="0" w:color="auto"/>
            <w:bottom w:val="none" w:sz="0" w:space="0" w:color="auto"/>
            <w:right w:val="none" w:sz="0" w:space="0" w:color="auto"/>
          </w:divBdr>
          <w:divsChild>
            <w:div w:id="1912808946">
              <w:marLeft w:val="0"/>
              <w:marRight w:val="0"/>
              <w:marTop w:val="0"/>
              <w:marBottom w:val="0"/>
              <w:divBdr>
                <w:top w:val="none" w:sz="0" w:space="0" w:color="auto"/>
                <w:left w:val="none" w:sz="0" w:space="0" w:color="auto"/>
                <w:bottom w:val="none" w:sz="0" w:space="0" w:color="auto"/>
                <w:right w:val="none" w:sz="0" w:space="0" w:color="auto"/>
              </w:divBdr>
              <w:divsChild>
                <w:div w:id="1008870896">
                  <w:marLeft w:val="0"/>
                  <w:marRight w:val="0"/>
                  <w:marTop w:val="0"/>
                  <w:marBottom w:val="0"/>
                  <w:divBdr>
                    <w:top w:val="none" w:sz="0" w:space="0" w:color="auto"/>
                    <w:left w:val="none" w:sz="0" w:space="0" w:color="auto"/>
                    <w:bottom w:val="none" w:sz="0" w:space="0" w:color="auto"/>
                    <w:right w:val="none" w:sz="0" w:space="0" w:color="auto"/>
                  </w:divBdr>
                  <w:divsChild>
                    <w:div w:id="25286525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025131914">
          <w:marLeft w:val="-225"/>
          <w:marRight w:val="-225"/>
          <w:marTop w:val="0"/>
          <w:marBottom w:val="0"/>
          <w:divBdr>
            <w:top w:val="none" w:sz="0" w:space="0" w:color="auto"/>
            <w:left w:val="none" w:sz="0" w:space="0" w:color="auto"/>
            <w:bottom w:val="none" w:sz="0" w:space="0" w:color="auto"/>
            <w:right w:val="none" w:sz="0" w:space="0" w:color="auto"/>
          </w:divBdr>
          <w:divsChild>
            <w:div w:id="110634303">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773788915">
      <w:bodyDiv w:val="1"/>
      <w:marLeft w:val="0"/>
      <w:marRight w:val="0"/>
      <w:marTop w:val="0"/>
      <w:marBottom w:val="0"/>
      <w:divBdr>
        <w:top w:val="none" w:sz="0" w:space="0" w:color="auto"/>
        <w:left w:val="none" w:sz="0" w:space="0" w:color="auto"/>
        <w:bottom w:val="none" w:sz="0" w:space="0" w:color="auto"/>
        <w:right w:val="none" w:sz="0" w:space="0" w:color="auto"/>
      </w:divBdr>
    </w:div>
    <w:div w:id="773789258">
      <w:bodyDiv w:val="1"/>
      <w:marLeft w:val="0"/>
      <w:marRight w:val="0"/>
      <w:marTop w:val="0"/>
      <w:marBottom w:val="0"/>
      <w:divBdr>
        <w:top w:val="none" w:sz="0" w:space="0" w:color="auto"/>
        <w:left w:val="none" w:sz="0" w:space="0" w:color="auto"/>
        <w:bottom w:val="none" w:sz="0" w:space="0" w:color="auto"/>
        <w:right w:val="none" w:sz="0" w:space="0" w:color="auto"/>
      </w:divBdr>
    </w:div>
    <w:div w:id="773936139">
      <w:bodyDiv w:val="1"/>
      <w:marLeft w:val="0"/>
      <w:marRight w:val="0"/>
      <w:marTop w:val="0"/>
      <w:marBottom w:val="0"/>
      <w:divBdr>
        <w:top w:val="none" w:sz="0" w:space="0" w:color="auto"/>
        <w:left w:val="none" w:sz="0" w:space="0" w:color="auto"/>
        <w:bottom w:val="none" w:sz="0" w:space="0" w:color="auto"/>
        <w:right w:val="none" w:sz="0" w:space="0" w:color="auto"/>
      </w:divBdr>
    </w:div>
    <w:div w:id="773942384">
      <w:bodyDiv w:val="1"/>
      <w:marLeft w:val="0"/>
      <w:marRight w:val="0"/>
      <w:marTop w:val="0"/>
      <w:marBottom w:val="0"/>
      <w:divBdr>
        <w:top w:val="none" w:sz="0" w:space="0" w:color="auto"/>
        <w:left w:val="none" w:sz="0" w:space="0" w:color="auto"/>
        <w:bottom w:val="none" w:sz="0" w:space="0" w:color="auto"/>
        <w:right w:val="none" w:sz="0" w:space="0" w:color="auto"/>
      </w:divBdr>
    </w:div>
    <w:div w:id="774129354">
      <w:bodyDiv w:val="1"/>
      <w:marLeft w:val="0"/>
      <w:marRight w:val="0"/>
      <w:marTop w:val="0"/>
      <w:marBottom w:val="0"/>
      <w:divBdr>
        <w:top w:val="none" w:sz="0" w:space="0" w:color="auto"/>
        <w:left w:val="none" w:sz="0" w:space="0" w:color="auto"/>
        <w:bottom w:val="none" w:sz="0" w:space="0" w:color="auto"/>
        <w:right w:val="none" w:sz="0" w:space="0" w:color="auto"/>
      </w:divBdr>
    </w:div>
    <w:div w:id="774324818">
      <w:bodyDiv w:val="1"/>
      <w:marLeft w:val="0"/>
      <w:marRight w:val="0"/>
      <w:marTop w:val="0"/>
      <w:marBottom w:val="0"/>
      <w:divBdr>
        <w:top w:val="none" w:sz="0" w:space="0" w:color="auto"/>
        <w:left w:val="none" w:sz="0" w:space="0" w:color="auto"/>
        <w:bottom w:val="none" w:sz="0" w:space="0" w:color="auto"/>
        <w:right w:val="none" w:sz="0" w:space="0" w:color="auto"/>
      </w:divBdr>
      <w:divsChild>
        <w:div w:id="158035983">
          <w:marLeft w:val="750"/>
          <w:marRight w:val="1500"/>
          <w:marTop w:val="0"/>
          <w:marBottom w:val="0"/>
          <w:divBdr>
            <w:top w:val="none" w:sz="0" w:space="0" w:color="auto"/>
            <w:left w:val="none" w:sz="0" w:space="0" w:color="auto"/>
            <w:bottom w:val="none" w:sz="0" w:space="0" w:color="auto"/>
            <w:right w:val="none" w:sz="0" w:space="0" w:color="auto"/>
          </w:divBdr>
        </w:div>
      </w:divsChild>
    </w:div>
    <w:div w:id="774443172">
      <w:bodyDiv w:val="1"/>
      <w:marLeft w:val="0"/>
      <w:marRight w:val="0"/>
      <w:marTop w:val="0"/>
      <w:marBottom w:val="0"/>
      <w:divBdr>
        <w:top w:val="none" w:sz="0" w:space="0" w:color="auto"/>
        <w:left w:val="none" w:sz="0" w:space="0" w:color="auto"/>
        <w:bottom w:val="none" w:sz="0" w:space="0" w:color="auto"/>
        <w:right w:val="none" w:sz="0" w:space="0" w:color="auto"/>
      </w:divBdr>
      <w:divsChild>
        <w:div w:id="234168812">
          <w:marLeft w:val="0"/>
          <w:marRight w:val="0"/>
          <w:marTop w:val="0"/>
          <w:marBottom w:val="300"/>
          <w:divBdr>
            <w:top w:val="none" w:sz="0" w:space="0" w:color="auto"/>
            <w:left w:val="none" w:sz="0" w:space="0" w:color="auto"/>
            <w:bottom w:val="none" w:sz="0" w:space="0" w:color="auto"/>
            <w:right w:val="none" w:sz="0" w:space="0" w:color="auto"/>
          </w:divBdr>
          <w:divsChild>
            <w:div w:id="54783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3095">
      <w:bodyDiv w:val="1"/>
      <w:marLeft w:val="0"/>
      <w:marRight w:val="0"/>
      <w:marTop w:val="0"/>
      <w:marBottom w:val="0"/>
      <w:divBdr>
        <w:top w:val="none" w:sz="0" w:space="0" w:color="auto"/>
        <w:left w:val="none" w:sz="0" w:space="0" w:color="auto"/>
        <w:bottom w:val="none" w:sz="0" w:space="0" w:color="auto"/>
        <w:right w:val="none" w:sz="0" w:space="0" w:color="auto"/>
      </w:divBdr>
    </w:div>
    <w:div w:id="775060238">
      <w:bodyDiv w:val="1"/>
      <w:marLeft w:val="0"/>
      <w:marRight w:val="0"/>
      <w:marTop w:val="0"/>
      <w:marBottom w:val="0"/>
      <w:divBdr>
        <w:top w:val="none" w:sz="0" w:space="0" w:color="auto"/>
        <w:left w:val="none" w:sz="0" w:space="0" w:color="auto"/>
        <w:bottom w:val="none" w:sz="0" w:space="0" w:color="auto"/>
        <w:right w:val="none" w:sz="0" w:space="0" w:color="auto"/>
      </w:divBdr>
      <w:divsChild>
        <w:div w:id="794954390">
          <w:marLeft w:val="-225"/>
          <w:marRight w:val="-225"/>
          <w:marTop w:val="0"/>
          <w:marBottom w:val="0"/>
          <w:divBdr>
            <w:top w:val="none" w:sz="0" w:space="0" w:color="auto"/>
            <w:left w:val="none" w:sz="0" w:space="0" w:color="auto"/>
            <w:bottom w:val="none" w:sz="0" w:space="0" w:color="auto"/>
            <w:right w:val="none" w:sz="0" w:space="0" w:color="auto"/>
          </w:divBdr>
          <w:divsChild>
            <w:div w:id="31612495">
              <w:marLeft w:val="0"/>
              <w:marRight w:val="0"/>
              <w:marTop w:val="0"/>
              <w:marBottom w:val="0"/>
              <w:divBdr>
                <w:top w:val="none" w:sz="0" w:space="0" w:color="auto"/>
                <w:left w:val="none" w:sz="0" w:space="0" w:color="auto"/>
                <w:bottom w:val="none" w:sz="0" w:space="0" w:color="auto"/>
                <w:right w:val="none" w:sz="0" w:space="0" w:color="auto"/>
              </w:divBdr>
              <w:divsChild>
                <w:div w:id="1534030149">
                  <w:marLeft w:val="-225"/>
                  <w:marRight w:val="-225"/>
                  <w:marTop w:val="0"/>
                  <w:marBottom w:val="0"/>
                  <w:divBdr>
                    <w:top w:val="none" w:sz="0" w:space="0" w:color="auto"/>
                    <w:left w:val="none" w:sz="0" w:space="0" w:color="auto"/>
                    <w:bottom w:val="none" w:sz="0" w:space="0" w:color="auto"/>
                    <w:right w:val="none" w:sz="0" w:space="0" w:color="auto"/>
                  </w:divBdr>
                  <w:divsChild>
                    <w:div w:id="195405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024702">
          <w:marLeft w:val="-225"/>
          <w:marRight w:val="-225"/>
          <w:marTop w:val="0"/>
          <w:marBottom w:val="0"/>
          <w:divBdr>
            <w:top w:val="none" w:sz="0" w:space="0" w:color="auto"/>
            <w:left w:val="none" w:sz="0" w:space="0" w:color="auto"/>
            <w:bottom w:val="none" w:sz="0" w:space="0" w:color="auto"/>
            <w:right w:val="none" w:sz="0" w:space="0" w:color="auto"/>
          </w:divBdr>
          <w:divsChild>
            <w:div w:id="1173376905">
              <w:marLeft w:val="0"/>
              <w:marRight w:val="0"/>
              <w:marTop w:val="0"/>
              <w:marBottom w:val="0"/>
              <w:divBdr>
                <w:top w:val="none" w:sz="0" w:space="0" w:color="auto"/>
                <w:left w:val="none" w:sz="0" w:space="0" w:color="auto"/>
                <w:bottom w:val="none" w:sz="0" w:space="0" w:color="auto"/>
                <w:right w:val="none" w:sz="0" w:space="0" w:color="auto"/>
              </w:divBdr>
              <w:divsChild>
                <w:div w:id="1247498778">
                  <w:marLeft w:val="0"/>
                  <w:marRight w:val="0"/>
                  <w:marTop w:val="0"/>
                  <w:marBottom w:val="0"/>
                  <w:divBdr>
                    <w:top w:val="none" w:sz="0" w:space="0" w:color="auto"/>
                    <w:left w:val="none" w:sz="0" w:space="0" w:color="auto"/>
                    <w:bottom w:val="none" w:sz="0" w:space="0" w:color="auto"/>
                    <w:right w:val="none" w:sz="0" w:space="0" w:color="auto"/>
                  </w:divBdr>
                  <w:divsChild>
                    <w:div w:id="6322550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89028281">
              <w:marLeft w:val="1463"/>
              <w:marRight w:val="0"/>
              <w:marTop w:val="0"/>
              <w:marBottom w:val="0"/>
              <w:divBdr>
                <w:top w:val="none" w:sz="0" w:space="0" w:color="auto"/>
                <w:left w:val="none" w:sz="0" w:space="0" w:color="auto"/>
                <w:bottom w:val="none" w:sz="0" w:space="0" w:color="auto"/>
                <w:right w:val="none" w:sz="0" w:space="0" w:color="auto"/>
              </w:divBdr>
              <w:divsChild>
                <w:div w:id="183005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613720">
          <w:marLeft w:val="-225"/>
          <w:marRight w:val="-225"/>
          <w:marTop w:val="0"/>
          <w:marBottom w:val="0"/>
          <w:divBdr>
            <w:top w:val="none" w:sz="0" w:space="0" w:color="auto"/>
            <w:left w:val="none" w:sz="0" w:space="0" w:color="auto"/>
            <w:bottom w:val="none" w:sz="0" w:space="0" w:color="auto"/>
            <w:right w:val="none" w:sz="0" w:space="0" w:color="auto"/>
          </w:divBdr>
          <w:divsChild>
            <w:div w:id="1261524385">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775061001">
      <w:bodyDiv w:val="1"/>
      <w:marLeft w:val="0"/>
      <w:marRight w:val="0"/>
      <w:marTop w:val="0"/>
      <w:marBottom w:val="0"/>
      <w:divBdr>
        <w:top w:val="none" w:sz="0" w:space="0" w:color="auto"/>
        <w:left w:val="none" w:sz="0" w:space="0" w:color="auto"/>
        <w:bottom w:val="none" w:sz="0" w:space="0" w:color="auto"/>
        <w:right w:val="none" w:sz="0" w:space="0" w:color="auto"/>
      </w:divBdr>
      <w:divsChild>
        <w:div w:id="689179737">
          <w:marLeft w:val="-225"/>
          <w:marRight w:val="-225"/>
          <w:marTop w:val="0"/>
          <w:marBottom w:val="0"/>
          <w:divBdr>
            <w:top w:val="none" w:sz="0" w:space="0" w:color="auto"/>
            <w:left w:val="none" w:sz="0" w:space="0" w:color="auto"/>
            <w:bottom w:val="none" w:sz="0" w:space="0" w:color="auto"/>
            <w:right w:val="none" w:sz="0" w:space="0" w:color="auto"/>
          </w:divBdr>
          <w:divsChild>
            <w:div w:id="184065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171400">
      <w:bodyDiv w:val="1"/>
      <w:marLeft w:val="0"/>
      <w:marRight w:val="0"/>
      <w:marTop w:val="0"/>
      <w:marBottom w:val="0"/>
      <w:divBdr>
        <w:top w:val="none" w:sz="0" w:space="0" w:color="auto"/>
        <w:left w:val="none" w:sz="0" w:space="0" w:color="auto"/>
        <w:bottom w:val="none" w:sz="0" w:space="0" w:color="auto"/>
        <w:right w:val="none" w:sz="0" w:space="0" w:color="auto"/>
      </w:divBdr>
      <w:divsChild>
        <w:div w:id="306714852">
          <w:marLeft w:val="0"/>
          <w:marRight w:val="0"/>
          <w:marTop w:val="150"/>
          <w:marBottom w:val="0"/>
          <w:divBdr>
            <w:top w:val="none" w:sz="0" w:space="0" w:color="auto"/>
            <w:left w:val="none" w:sz="0" w:space="0" w:color="auto"/>
            <w:bottom w:val="none" w:sz="0" w:space="0" w:color="auto"/>
            <w:right w:val="none" w:sz="0" w:space="0" w:color="auto"/>
          </w:divBdr>
          <w:divsChild>
            <w:div w:id="130753699">
              <w:marLeft w:val="188"/>
              <w:marRight w:val="0"/>
              <w:marTop w:val="100"/>
              <w:marBottom w:val="0"/>
              <w:divBdr>
                <w:top w:val="none" w:sz="0" w:space="0" w:color="auto"/>
                <w:left w:val="none" w:sz="0" w:space="0" w:color="auto"/>
                <w:bottom w:val="none" w:sz="0" w:space="0" w:color="auto"/>
                <w:right w:val="none" w:sz="0" w:space="0" w:color="auto"/>
              </w:divBdr>
              <w:divsChild>
                <w:div w:id="133568884">
                  <w:marLeft w:val="0"/>
                  <w:marRight w:val="0"/>
                  <w:marTop w:val="63"/>
                  <w:marBottom w:val="0"/>
                  <w:divBdr>
                    <w:top w:val="none" w:sz="0" w:space="0" w:color="auto"/>
                    <w:left w:val="none" w:sz="0" w:space="0" w:color="auto"/>
                    <w:bottom w:val="none" w:sz="0" w:space="0" w:color="auto"/>
                    <w:right w:val="none" w:sz="0" w:space="0" w:color="auto"/>
                  </w:divBdr>
                </w:div>
                <w:div w:id="737677687">
                  <w:marLeft w:val="0"/>
                  <w:marRight w:val="0"/>
                  <w:marTop w:val="0"/>
                  <w:marBottom w:val="0"/>
                  <w:divBdr>
                    <w:top w:val="none" w:sz="0" w:space="0" w:color="auto"/>
                    <w:left w:val="none" w:sz="0" w:space="0" w:color="auto"/>
                    <w:bottom w:val="none" w:sz="0" w:space="0" w:color="auto"/>
                    <w:right w:val="none" w:sz="0" w:space="0" w:color="auto"/>
                  </w:divBdr>
                </w:div>
              </w:divsChild>
            </w:div>
            <w:div w:id="31918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7056">
      <w:bodyDiv w:val="1"/>
      <w:marLeft w:val="0"/>
      <w:marRight w:val="0"/>
      <w:marTop w:val="0"/>
      <w:marBottom w:val="0"/>
      <w:divBdr>
        <w:top w:val="none" w:sz="0" w:space="0" w:color="auto"/>
        <w:left w:val="none" w:sz="0" w:space="0" w:color="auto"/>
        <w:bottom w:val="none" w:sz="0" w:space="0" w:color="auto"/>
        <w:right w:val="none" w:sz="0" w:space="0" w:color="auto"/>
      </w:divBdr>
      <w:divsChild>
        <w:div w:id="332495987">
          <w:marLeft w:val="0"/>
          <w:marRight w:val="0"/>
          <w:marTop w:val="125"/>
          <w:marBottom w:val="275"/>
          <w:divBdr>
            <w:top w:val="none" w:sz="0" w:space="0" w:color="auto"/>
            <w:left w:val="none" w:sz="0" w:space="0" w:color="auto"/>
            <w:bottom w:val="none" w:sz="0" w:space="0" w:color="auto"/>
            <w:right w:val="none" w:sz="0" w:space="0" w:color="auto"/>
          </w:divBdr>
          <w:divsChild>
            <w:div w:id="383339210">
              <w:marLeft w:val="0"/>
              <w:marRight w:val="0"/>
              <w:marTop w:val="0"/>
              <w:marBottom w:val="0"/>
              <w:divBdr>
                <w:top w:val="none" w:sz="0" w:space="0" w:color="auto"/>
                <w:left w:val="none" w:sz="0" w:space="0" w:color="auto"/>
                <w:bottom w:val="none" w:sz="0" w:space="0" w:color="auto"/>
                <w:right w:val="none" w:sz="0" w:space="0" w:color="auto"/>
              </w:divBdr>
            </w:div>
            <w:div w:id="654338423">
              <w:marLeft w:val="0"/>
              <w:marRight w:val="0"/>
              <w:marTop w:val="0"/>
              <w:marBottom w:val="0"/>
              <w:divBdr>
                <w:top w:val="none" w:sz="0" w:space="0" w:color="auto"/>
                <w:left w:val="none" w:sz="0" w:space="0" w:color="auto"/>
                <w:bottom w:val="none" w:sz="0" w:space="0" w:color="auto"/>
                <w:right w:val="none" w:sz="0" w:space="0" w:color="auto"/>
              </w:divBdr>
              <w:divsChild>
                <w:div w:id="253124614">
                  <w:marLeft w:val="0"/>
                  <w:marRight w:val="0"/>
                  <w:marTop w:val="313"/>
                  <w:marBottom w:val="313"/>
                  <w:divBdr>
                    <w:top w:val="none" w:sz="0" w:space="0" w:color="auto"/>
                    <w:left w:val="none" w:sz="0" w:space="0" w:color="auto"/>
                    <w:bottom w:val="none" w:sz="0" w:space="0" w:color="auto"/>
                    <w:right w:val="none" w:sz="0" w:space="0" w:color="auto"/>
                  </w:divBdr>
                </w:div>
                <w:div w:id="431899321">
                  <w:blockQuote w:val="1"/>
                  <w:marLeft w:val="0"/>
                  <w:marRight w:val="0"/>
                  <w:marTop w:val="213"/>
                  <w:marBottom w:val="213"/>
                  <w:divBdr>
                    <w:top w:val="single" w:sz="4" w:space="11" w:color="EAEAEA"/>
                    <w:left w:val="none" w:sz="0" w:space="31" w:color="auto"/>
                    <w:bottom w:val="single" w:sz="4" w:space="14" w:color="EAEAEA"/>
                    <w:right w:val="none" w:sz="0" w:space="31" w:color="auto"/>
                  </w:divBdr>
                </w:div>
                <w:div w:id="52436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558457">
          <w:marLeft w:val="0"/>
          <w:marRight w:val="0"/>
          <w:marTop w:val="376"/>
          <w:marBottom w:val="363"/>
          <w:divBdr>
            <w:top w:val="none" w:sz="0" w:space="0" w:color="auto"/>
            <w:left w:val="none" w:sz="0" w:space="0" w:color="auto"/>
            <w:bottom w:val="none" w:sz="0" w:space="0" w:color="auto"/>
            <w:right w:val="none" w:sz="0" w:space="0" w:color="auto"/>
          </w:divBdr>
        </w:div>
        <w:div w:id="547254997">
          <w:marLeft w:val="0"/>
          <w:marRight w:val="0"/>
          <w:marTop w:val="0"/>
          <w:marBottom w:val="0"/>
          <w:divBdr>
            <w:top w:val="none" w:sz="0" w:space="0" w:color="auto"/>
            <w:left w:val="none" w:sz="0" w:space="0" w:color="auto"/>
            <w:bottom w:val="none" w:sz="0" w:space="0" w:color="auto"/>
            <w:right w:val="none" w:sz="0" w:space="0" w:color="auto"/>
          </w:divBdr>
        </w:div>
      </w:divsChild>
    </w:div>
    <w:div w:id="776020778">
      <w:bodyDiv w:val="1"/>
      <w:marLeft w:val="0"/>
      <w:marRight w:val="0"/>
      <w:marTop w:val="0"/>
      <w:marBottom w:val="0"/>
      <w:divBdr>
        <w:top w:val="none" w:sz="0" w:space="0" w:color="auto"/>
        <w:left w:val="none" w:sz="0" w:space="0" w:color="auto"/>
        <w:bottom w:val="none" w:sz="0" w:space="0" w:color="auto"/>
        <w:right w:val="none" w:sz="0" w:space="0" w:color="auto"/>
      </w:divBdr>
      <w:divsChild>
        <w:div w:id="649943524">
          <w:marLeft w:val="0"/>
          <w:marRight w:val="0"/>
          <w:marTop w:val="0"/>
          <w:marBottom w:val="0"/>
          <w:divBdr>
            <w:top w:val="single" w:sz="2" w:space="0" w:color="E0E0E0"/>
            <w:left w:val="single" w:sz="2" w:space="0" w:color="E0E0E0"/>
            <w:bottom w:val="single" w:sz="2" w:space="0" w:color="E0E0E0"/>
            <w:right w:val="single" w:sz="2" w:space="0" w:color="E0E0E0"/>
          </w:divBdr>
          <w:divsChild>
            <w:div w:id="74981366">
              <w:marLeft w:val="0"/>
              <w:marRight w:val="0"/>
              <w:marTop w:val="0"/>
              <w:marBottom w:val="0"/>
              <w:divBdr>
                <w:top w:val="single" w:sz="2" w:space="0" w:color="E0E0E0"/>
                <w:left w:val="single" w:sz="2" w:space="0" w:color="E0E0E0"/>
                <w:bottom w:val="single" w:sz="2" w:space="0" w:color="E0E0E0"/>
                <w:right w:val="single" w:sz="2" w:space="0" w:color="E0E0E0"/>
              </w:divBdr>
              <w:divsChild>
                <w:div w:id="1408304585">
                  <w:marLeft w:val="0"/>
                  <w:marRight w:val="0"/>
                  <w:marTop w:val="0"/>
                  <w:marBottom w:val="0"/>
                  <w:divBdr>
                    <w:top w:val="single" w:sz="2" w:space="0" w:color="E0E0E0"/>
                    <w:left w:val="single" w:sz="2" w:space="0" w:color="E0E0E0"/>
                    <w:bottom w:val="single" w:sz="2" w:space="0" w:color="E0E0E0"/>
                    <w:right w:val="single" w:sz="2" w:space="0" w:color="E0E0E0"/>
                  </w:divBdr>
                  <w:divsChild>
                    <w:div w:id="1140077283">
                      <w:marLeft w:val="0"/>
                      <w:marRight w:val="0"/>
                      <w:marTop w:val="0"/>
                      <w:marBottom w:val="0"/>
                      <w:divBdr>
                        <w:top w:val="single" w:sz="2" w:space="0" w:color="E0E0E0"/>
                        <w:left w:val="single" w:sz="2" w:space="0" w:color="E0E0E0"/>
                        <w:bottom w:val="single" w:sz="2" w:space="0" w:color="E0E0E0"/>
                        <w:right w:val="single" w:sz="2" w:space="0" w:color="E0E0E0"/>
                      </w:divBdr>
                    </w:div>
                    <w:div w:id="127054739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352347671">
          <w:marLeft w:val="0"/>
          <w:marRight w:val="0"/>
          <w:marTop w:val="0"/>
          <w:marBottom w:val="0"/>
          <w:divBdr>
            <w:top w:val="single" w:sz="2" w:space="0" w:color="E0E0E0"/>
            <w:left w:val="single" w:sz="2" w:space="0" w:color="E0E0E0"/>
            <w:bottom w:val="single" w:sz="2" w:space="0" w:color="E0E0E0"/>
            <w:right w:val="single" w:sz="2" w:space="0" w:color="E0E0E0"/>
          </w:divBdr>
          <w:divsChild>
            <w:div w:id="1215002045">
              <w:marLeft w:val="0"/>
              <w:marRight w:val="0"/>
              <w:marTop w:val="0"/>
              <w:marBottom w:val="0"/>
              <w:divBdr>
                <w:top w:val="single" w:sz="2" w:space="0" w:color="E0E0E0"/>
                <w:left w:val="single" w:sz="2" w:space="0" w:color="E0E0E0"/>
                <w:bottom w:val="single" w:sz="2" w:space="0" w:color="E0E0E0"/>
                <w:right w:val="single" w:sz="2" w:space="0" w:color="E0E0E0"/>
              </w:divBdr>
              <w:divsChild>
                <w:div w:id="986201000">
                  <w:marLeft w:val="0"/>
                  <w:marRight w:val="0"/>
                  <w:marTop w:val="0"/>
                  <w:marBottom w:val="0"/>
                  <w:divBdr>
                    <w:top w:val="single" w:sz="2" w:space="0" w:color="E0E0E0"/>
                    <w:left w:val="single" w:sz="2" w:space="0" w:color="E0E0E0"/>
                    <w:bottom w:val="single" w:sz="2" w:space="0" w:color="E0E0E0"/>
                    <w:right w:val="single" w:sz="2" w:space="0" w:color="E0E0E0"/>
                  </w:divBdr>
                  <w:divsChild>
                    <w:div w:id="1836528545">
                      <w:marLeft w:val="0"/>
                      <w:marRight w:val="0"/>
                      <w:marTop w:val="0"/>
                      <w:marBottom w:val="0"/>
                      <w:divBdr>
                        <w:top w:val="single" w:sz="2" w:space="0" w:color="E0E0E0"/>
                        <w:left w:val="single" w:sz="2" w:space="0" w:color="E0E0E0"/>
                        <w:bottom w:val="single" w:sz="2" w:space="0" w:color="E0E0E0"/>
                        <w:right w:val="single" w:sz="2" w:space="0" w:color="E0E0E0"/>
                      </w:divBdr>
                      <w:divsChild>
                        <w:div w:id="203437650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012217401">
              <w:marLeft w:val="0"/>
              <w:marRight w:val="0"/>
              <w:marTop w:val="0"/>
              <w:marBottom w:val="0"/>
              <w:divBdr>
                <w:top w:val="single" w:sz="2" w:space="0" w:color="E0E0E0"/>
                <w:left w:val="single" w:sz="2" w:space="0" w:color="E0E0E0"/>
                <w:bottom w:val="single" w:sz="2" w:space="0" w:color="E0E0E0"/>
                <w:right w:val="single" w:sz="2" w:space="0" w:color="E0E0E0"/>
              </w:divBdr>
              <w:divsChild>
                <w:div w:id="40905224">
                  <w:marLeft w:val="0"/>
                  <w:marRight w:val="0"/>
                  <w:marTop w:val="0"/>
                  <w:marBottom w:val="0"/>
                  <w:divBdr>
                    <w:top w:val="single" w:sz="2" w:space="0" w:color="E0E0E0"/>
                    <w:left w:val="single" w:sz="2" w:space="0" w:color="E0E0E0"/>
                    <w:bottom w:val="single" w:sz="2" w:space="0" w:color="E0E0E0"/>
                    <w:right w:val="single" w:sz="2" w:space="0" w:color="E0E0E0"/>
                  </w:divBdr>
                </w:div>
                <w:div w:id="120848677">
                  <w:marLeft w:val="0"/>
                  <w:marRight w:val="0"/>
                  <w:marTop w:val="0"/>
                  <w:marBottom w:val="0"/>
                  <w:divBdr>
                    <w:top w:val="single" w:sz="2" w:space="0" w:color="E0E0E0"/>
                    <w:left w:val="single" w:sz="2" w:space="0" w:color="E0E0E0"/>
                    <w:bottom w:val="single" w:sz="2" w:space="0" w:color="E0E0E0"/>
                    <w:right w:val="single" w:sz="2" w:space="0" w:color="E0E0E0"/>
                  </w:divBdr>
                  <w:divsChild>
                    <w:div w:id="1410617585">
                      <w:marLeft w:val="0"/>
                      <w:marRight w:val="0"/>
                      <w:marTop w:val="0"/>
                      <w:marBottom w:val="0"/>
                      <w:divBdr>
                        <w:top w:val="single" w:sz="2" w:space="0" w:color="E0E0E0"/>
                        <w:left w:val="single" w:sz="2" w:space="0" w:color="E0E0E0"/>
                        <w:bottom w:val="single" w:sz="2" w:space="0" w:color="E0E0E0"/>
                        <w:right w:val="single" w:sz="2" w:space="0" w:color="E0E0E0"/>
                      </w:divBdr>
                      <w:divsChild>
                        <w:div w:id="45031964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72670728">
                      <w:marLeft w:val="0"/>
                      <w:marRight w:val="0"/>
                      <w:marTop w:val="0"/>
                      <w:marBottom w:val="0"/>
                      <w:divBdr>
                        <w:top w:val="single" w:sz="2" w:space="0" w:color="E0E0E0"/>
                        <w:left w:val="single" w:sz="2" w:space="0" w:color="E0E0E0"/>
                        <w:bottom w:val="single" w:sz="2" w:space="0" w:color="E0E0E0"/>
                        <w:right w:val="single" w:sz="2" w:space="0" w:color="E0E0E0"/>
                      </w:divBdr>
                      <w:divsChild>
                        <w:div w:id="135608125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31293551">
                      <w:marLeft w:val="0"/>
                      <w:marRight w:val="0"/>
                      <w:marTop w:val="0"/>
                      <w:marBottom w:val="0"/>
                      <w:divBdr>
                        <w:top w:val="single" w:sz="2" w:space="0" w:color="E0E0E0"/>
                        <w:left w:val="single" w:sz="2" w:space="0" w:color="E0E0E0"/>
                        <w:bottom w:val="single" w:sz="2" w:space="0" w:color="E0E0E0"/>
                        <w:right w:val="single" w:sz="2" w:space="0" w:color="E0E0E0"/>
                      </w:divBdr>
                      <w:divsChild>
                        <w:div w:id="41537059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776146814">
      <w:bodyDiv w:val="1"/>
      <w:marLeft w:val="0"/>
      <w:marRight w:val="0"/>
      <w:marTop w:val="0"/>
      <w:marBottom w:val="0"/>
      <w:divBdr>
        <w:top w:val="none" w:sz="0" w:space="0" w:color="auto"/>
        <w:left w:val="none" w:sz="0" w:space="0" w:color="auto"/>
        <w:bottom w:val="none" w:sz="0" w:space="0" w:color="auto"/>
        <w:right w:val="none" w:sz="0" w:space="0" w:color="auto"/>
      </w:divBdr>
    </w:div>
    <w:div w:id="776173288">
      <w:bodyDiv w:val="1"/>
      <w:marLeft w:val="0"/>
      <w:marRight w:val="0"/>
      <w:marTop w:val="0"/>
      <w:marBottom w:val="0"/>
      <w:divBdr>
        <w:top w:val="none" w:sz="0" w:space="0" w:color="auto"/>
        <w:left w:val="none" w:sz="0" w:space="0" w:color="auto"/>
        <w:bottom w:val="none" w:sz="0" w:space="0" w:color="auto"/>
        <w:right w:val="none" w:sz="0" w:space="0" w:color="auto"/>
      </w:divBdr>
      <w:divsChild>
        <w:div w:id="760293303">
          <w:marLeft w:val="-225"/>
          <w:marRight w:val="-225"/>
          <w:marTop w:val="0"/>
          <w:marBottom w:val="0"/>
          <w:divBdr>
            <w:top w:val="none" w:sz="0" w:space="0" w:color="auto"/>
            <w:left w:val="none" w:sz="0" w:space="0" w:color="auto"/>
            <w:bottom w:val="none" w:sz="0" w:space="0" w:color="auto"/>
            <w:right w:val="none" w:sz="0" w:space="0" w:color="auto"/>
          </w:divBdr>
          <w:divsChild>
            <w:div w:id="28456424">
              <w:marLeft w:val="0"/>
              <w:marRight w:val="0"/>
              <w:marTop w:val="0"/>
              <w:marBottom w:val="0"/>
              <w:divBdr>
                <w:top w:val="none" w:sz="0" w:space="0" w:color="auto"/>
                <w:left w:val="none" w:sz="0" w:space="0" w:color="auto"/>
                <w:bottom w:val="none" w:sz="0" w:space="0" w:color="auto"/>
                <w:right w:val="none" w:sz="0" w:space="0" w:color="auto"/>
              </w:divBdr>
            </w:div>
            <w:div w:id="1373037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776175040">
      <w:bodyDiv w:val="1"/>
      <w:marLeft w:val="0"/>
      <w:marRight w:val="0"/>
      <w:marTop w:val="0"/>
      <w:marBottom w:val="0"/>
      <w:divBdr>
        <w:top w:val="none" w:sz="0" w:space="0" w:color="auto"/>
        <w:left w:val="none" w:sz="0" w:space="0" w:color="auto"/>
        <w:bottom w:val="none" w:sz="0" w:space="0" w:color="auto"/>
        <w:right w:val="none" w:sz="0" w:space="0" w:color="auto"/>
      </w:divBdr>
      <w:divsChild>
        <w:div w:id="531849101">
          <w:marLeft w:val="0"/>
          <w:marRight w:val="0"/>
          <w:marTop w:val="0"/>
          <w:marBottom w:val="0"/>
          <w:divBdr>
            <w:top w:val="none" w:sz="0" w:space="0" w:color="auto"/>
            <w:left w:val="none" w:sz="0" w:space="0" w:color="auto"/>
            <w:bottom w:val="none" w:sz="0" w:space="0" w:color="auto"/>
            <w:right w:val="none" w:sz="0" w:space="0" w:color="auto"/>
          </w:divBdr>
          <w:divsChild>
            <w:div w:id="46932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216580">
      <w:bodyDiv w:val="1"/>
      <w:marLeft w:val="0"/>
      <w:marRight w:val="0"/>
      <w:marTop w:val="0"/>
      <w:marBottom w:val="0"/>
      <w:divBdr>
        <w:top w:val="none" w:sz="0" w:space="0" w:color="auto"/>
        <w:left w:val="none" w:sz="0" w:space="0" w:color="auto"/>
        <w:bottom w:val="none" w:sz="0" w:space="0" w:color="auto"/>
        <w:right w:val="none" w:sz="0" w:space="0" w:color="auto"/>
      </w:divBdr>
    </w:div>
    <w:div w:id="776219655">
      <w:bodyDiv w:val="1"/>
      <w:marLeft w:val="0"/>
      <w:marRight w:val="0"/>
      <w:marTop w:val="0"/>
      <w:marBottom w:val="0"/>
      <w:divBdr>
        <w:top w:val="none" w:sz="0" w:space="0" w:color="auto"/>
        <w:left w:val="none" w:sz="0" w:space="0" w:color="auto"/>
        <w:bottom w:val="none" w:sz="0" w:space="0" w:color="auto"/>
        <w:right w:val="none" w:sz="0" w:space="0" w:color="auto"/>
      </w:divBdr>
    </w:div>
    <w:div w:id="776219807">
      <w:bodyDiv w:val="1"/>
      <w:marLeft w:val="0"/>
      <w:marRight w:val="0"/>
      <w:marTop w:val="0"/>
      <w:marBottom w:val="0"/>
      <w:divBdr>
        <w:top w:val="none" w:sz="0" w:space="0" w:color="auto"/>
        <w:left w:val="none" w:sz="0" w:space="0" w:color="auto"/>
        <w:bottom w:val="none" w:sz="0" w:space="0" w:color="auto"/>
        <w:right w:val="none" w:sz="0" w:space="0" w:color="auto"/>
      </w:divBdr>
    </w:div>
    <w:div w:id="776287868">
      <w:bodyDiv w:val="1"/>
      <w:marLeft w:val="0"/>
      <w:marRight w:val="0"/>
      <w:marTop w:val="0"/>
      <w:marBottom w:val="0"/>
      <w:divBdr>
        <w:top w:val="none" w:sz="0" w:space="0" w:color="auto"/>
        <w:left w:val="none" w:sz="0" w:space="0" w:color="auto"/>
        <w:bottom w:val="none" w:sz="0" w:space="0" w:color="auto"/>
        <w:right w:val="none" w:sz="0" w:space="0" w:color="auto"/>
      </w:divBdr>
      <w:divsChild>
        <w:div w:id="1726877655">
          <w:marLeft w:val="0"/>
          <w:marRight w:val="0"/>
          <w:marTop w:val="0"/>
          <w:marBottom w:val="300"/>
          <w:divBdr>
            <w:top w:val="none" w:sz="0" w:space="0" w:color="auto"/>
            <w:left w:val="none" w:sz="0" w:space="0" w:color="auto"/>
            <w:bottom w:val="none" w:sz="0" w:space="0" w:color="auto"/>
            <w:right w:val="none" w:sz="0" w:space="0" w:color="auto"/>
          </w:divBdr>
        </w:div>
        <w:div w:id="767311167">
          <w:marLeft w:val="15"/>
          <w:marRight w:val="225"/>
          <w:marTop w:val="0"/>
          <w:marBottom w:val="105"/>
          <w:divBdr>
            <w:top w:val="none" w:sz="0" w:space="0" w:color="auto"/>
            <w:left w:val="none" w:sz="0" w:space="0" w:color="auto"/>
            <w:bottom w:val="none" w:sz="0" w:space="0" w:color="auto"/>
            <w:right w:val="none" w:sz="0" w:space="0" w:color="auto"/>
          </w:divBdr>
          <w:divsChild>
            <w:div w:id="69095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294562">
      <w:bodyDiv w:val="1"/>
      <w:marLeft w:val="0"/>
      <w:marRight w:val="0"/>
      <w:marTop w:val="0"/>
      <w:marBottom w:val="0"/>
      <w:divBdr>
        <w:top w:val="none" w:sz="0" w:space="0" w:color="auto"/>
        <w:left w:val="none" w:sz="0" w:space="0" w:color="auto"/>
        <w:bottom w:val="none" w:sz="0" w:space="0" w:color="auto"/>
        <w:right w:val="none" w:sz="0" w:space="0" w:color="auto"/>
      </w:divBdr>
      <w:divsChild>
        <w:div w:id="345600780">
          <w:marLeft w:val="0"/>
          <w:marRight w:val="0"/>
          <w:marTop w:val="0"/>
          <w:marBottom w:val="0"/>
          <w:divBdr>
            <w:top w:val="none" w:sz="0" w:space="0" w:color="auto"/>
            <w:left w:val="none" w:sz="0" w:space="0" w:color="auto"/>
            <w:bottom w:val="none" w:sz="0" w:space="0" w:color="auto"/>
            <w:right w:val="none" w:sz="0" w:space="0" w:color="auto"/>
          </w:divBdr>
        </w:div>
        <w:div w:id="451755377">
          <w:marLeft w:val="0"/>
          <w:marRight w:val="0"/>
          <w:marTop w:val="0"/>
          <w:marBottom w:val="376"/>
          <w:divBdr>
            <w:top w:val="none" w:sz="0" w:space="0" w:color="auto"/>
            <w:left w:val="none" w:sz="0" w:space="0" w:color="auto"/>
            <w:bottom w:val="none" w:sz="0" w:space="0" w:color="auto"/>
            <w:right w:val="none" w:sz="0" w:space="0" w:color="auto"/>
          </w:divBdr>
          <w:divsChild>
            <w:div w:id="368336696">
              <w:marLeft w:val="0"/>
              <w:marRight w:val="0"/>
              <w:marTop w:val="0"/>
              <w:marBottom w:val="63"/>
              <w:divBdr>
                <w:top w:val="none" w:sz="0" w:space="0" w:color="auto"/>
                <w:left w:val="none" w:sz="0" w:space="0" w:color="auto"/>
                <w:bottom w:val="none" w:sz="0" w:space="0" w:color="auto"/>
                <w:right w:val="none" w:sz="0" w:space="0" w:color="auto"/>
              </w:divBdr>
            </w:div>
          </w:divsChild>
        </w:div>
      </w:divsChild>
    </w:div>
    <w:div w:id="776367068">
      <w:bodyDiv w:val="1"/>
      <w:marLeft w:val="0"/>
      <w:marRight w:val="0"/>
      <w:marTop w:val="0"/>
      <w:marBottom w:val="0"/>
      <w:divBdr>
        <w:top w:val="none" w:sz="0" w:space="0" w:color="auto"/>
        <w:left w:val="none" w:sz="0" w:space="0" w:color="auto"/>
        <w:bottom w:val="none" w:sz="0" w:space="0" w:color="auto"/>
        <w:right w:val="none" w:sz="0" w:space="0" w:color="auto"/>
      </w:divBdr>
    </w:div>
    <w:div w:id="776564591">
      <w:bodyDiv w:val="1"/>
      <w:marLeft w:val="0"/>
      <w:marRight w:val="0"/>
      <w:marTop w:val="0"/>
      <w:marBottom w:val="0"/>
      <w:divBdr>
        <w:top w:val="none" w:sz="0" w:space="0" w:color="auto"/>
        <w:left w:val="none" w:sz="0" w:space="0" w:color="auto"/>
        <w:bottom w:val="none" w:sz="0" w:space="0" w:color="auto"/>
        <w:right w:val="none" w:sz="0" w:space="0" w:color="auto"/>
      </w:divBdr>
    </w:div>
    <w:div w:id="776680342">
      <w:bodyDiv w:val="1"/>
      <w:marLeft w:val="0"/>
      <w:marRight w:val="0"/>
      <w:marTop w:val="0"/>
      <w:marBottom w:val="0"/>
      <w:divBdr>
        <w:top w:val="none" w:sz="0" w:space="0" w:color="auto"/>
        <w:left w:val="none" w:sz="0" w:space="0" w:color="auto"/>
        <w:bottom w:val="none" w:sz="0" w:space="0" w:color="auto"/>
        <w:right w:val="none" w:sz="0" w:space="0" w:color="auto"/>
      </w:divBdr>
    </w:div>
    <w:div w:id="777409461">
      <w:bodyDiv w:val="1"/>
      <w:marLeft w:val="0"/>
      <w:marRight w:val="0"/>
      <w:marTop w:val="0"/>
      <w:marBottom w:val="0"/>
      <w:divBdr>
        <w:top w:val="none" w:sz="0" w:space="0" w:color="auto"/>
        <w:left w:val="none" w:sz="0" w:space="0" w:color="auto"/>
        <w:bottom w:val="none" w:sz="0" w:space="0" w:color="auto"/>
        <w:right w:val="none" w:sz="0" w:space="0" w:color="auto"/>
      </w:divBdr>
    </w:div>
    <w:div w:id="777482436">
      <w:bodyDiv w:val="1"/>
      <w:marLeft w:val="0"/>
      <w:marRight w:val="0"/>
      <w:marTop w:val="0"/>
      <w:marBottom w:val="0"/>
      <w:divBdr>
        <w:top w:val="none" w:sz="0" w:space="0" w:color="auto"/>
        <w:left w:val="none" w:sz="0" w:space="0" w:color="auto"/>
        <w:bottom w:val="none" w:sz="0" w:space="0" w:color="auto"/>
        <w:right w:val="none" w:sz="0" w:space="0" w:color="auto"/>
      </w:divBdr>
    </w:div>
    <w:div w:id="778068088">
      <w:bodyDiv w:val="1"/>
      <w:marLeft w:val="0"/>
      <w:marRight w:val="0"/>
      <w:marTop w:val="0"/>
      <w:marBottom w:val="0"/>
      <w:divBdr>
        <w:top w:val="none" w:sz="0" w:space="0" w:color="auto"/>
        <w:left w:val="none" w:sz="0" w:space="0" w:color="auto"/>
        <w:bottom w:val="none" w:sz="0" w:space="0" w:color="auto"/>
        <w:right w:val="none" w:sz="0" w:space="0" w:color="auto"/>
      </w:divBdr>
      <w:divsChild>
        <w:div w:id="512110862">
          <w:marLeft w:val="-188"/>
          <w:marRight w:val="-188"/>
          <w:marTop w:val="0"/>
          <w:marBottom w:val="0"/>
          <w:divBdr>
            <w:top w:val="none" w:sz="0" w:space="0" w:color="auto"/>
            <w:left w:val="none" w:sz="0" w:space="0" w:color="auto"/>
            <w:bottom w:val="none" w:sz="0" w:space="0" w:color="auto"/>
            <w:right w:val="none" w:sz="0" w:space="0" w:color="auto"/>
          </w:divBdr>
          <w:divsChild>
            <w:div w:id="681006297">
              <w:marLeft w:val="0"/>
              <w:marRight w:val="0"/>
              <w:marTop w:val="0"/>
              <w:marBottom w:val="0"/>
              <w:divBdr>
                <w:top w:val="none" w:sz="0" w:space="0" w:color="auto"/>
                <w:left w:val="none" w:sz="0" w:space="0" w:color="auto"/>
                <w:bottom w:val="none" w:sz="0" w:space="0" w:color="auto"/>
                <w:right w:val="none" w:sz="0" w:space="0" w:color="auto"/>
              </w:divBdr>
              <w:divsChild>
                <w:div w:id="575630691">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sChild>
    </w:div>
    <w:div w:id="778069004">
      <w:bodyDiv w:val="1"/>
      <w:marLeft w:val="0"/>
      <w:marRight w:val="0"/>
      <w:marTop w:val="0"/>
      <w:marBottom w:val="0"/>
      <w:divBdr>
        <w:top w:val="none" w:sz="0" w:space="0" w:color="auto"/>
        <w:left w:val="none" w:sz="0" w:space="0" w:color="auto"/>
        <w:bottom w:val="none" w:sz="0" w:space="0" w:color="auto"/>
        <w:right w:val="none" w:sz="0" w:space="0" w:color="auto"/>
      </w:divBdr>
      <w:divsChild>
        <w:div w:id="495654644">
          <w:marLeft w:val="0"/>
          <w:marRight w:val="0"/>
          <w:marTop w:val="0"/>
          <w:marBottom w:val="0"/>
          <w:divBdr>
            <w:top w:val="none" w:sz="0" w:space="0" w:color="auto"/>
            <w:left w:val="none" w:sz="0" w:space="0" w:color="auto"/>
            <w:bottom w:val="none" w:sz="0" w:space="0" w:color="auto"/>
            <w:right w:val="none" w:sz="0" w:space="0" w:color="auto"/>
          </w:divBdr>
        </w:div>
      </w:divsChild>
    </w:div>
    <w:div w:id="778109960">
      <w:bodyDiv w:val="1"/>
      <w:marLeft w:val="0"/>
      <w:marRight w:val="0"/>
      <w:marTop w:val="0"/>
      <w:marBottom w:val="0"/>
      <w:divBdr>
        <w:top w:val="none" w:sz="0" w:space="0" w:color="auto"/>
        <w:left w:val="none" w:sz="0" w:space="0" w:color="auto"/>
        <w:bottom w:val="none" w:sz="0" w:space="0" w:color="auto"/>
        <w:right w:val="none" w:sz="0" w:space="0" w:color="auto"/>
      </w:divBdr>
    </w:div>
    <w:div w:id="778182200">
      <w:bodyDiv w:val="1"/>
      <w:marLeft w:val="0"/>
      <w:marRight w:val="0"/>
      <w:marTop w:val="0"/>
      <w:marBottom w:val="0"/>
      <w:divBdr>
        <w:top w:val="none" w:sz="0" w:space="0" w:color="auto"/>
        <w:left w:val="none" w:sz="0" w:space="0" w:color="auto"/>
        <w:bottom w:val="none" w:sz="0" w:space="0" w:color="auto"/>
        <w:right w:val="none" w:sz="0" w:space="0" w:color="auto"/>
      </w:divBdr>
      <w:divsChild>
        <w:div w:id="750737178">
          <w:marLeft w:val="0"/>
          <w:marRight w:val="0"/>
          <w:marTop w:val="0"/>
          <w:marBottom w:val="0"/>
          <w:divBdr>
            <w:top w:val="none" w:sz="0" w:space="0" w:color="auto"/>
            <w:left w:val="none" w:sz="0" w:space="0" w:color="auto"/>
            <w:bottom w:val="none" w:sz="0" w:space="0" w:color="auto"/>
            <w:right w:val="none" w:sz="0" w:space="0" w:color="auto"/>
          </w:divBdr>
        </w:div>
      </w:divsChild>
    </w:div>
    <w:div w:id="778254805">
      <w:bodyDiv w:val="1"/>
      <w:marLeft w:val="0"/>
      <w:marRight w:val="0"/>
      <w:marTop w:val="0"/>
      <w:marBottom w:val="0"/>
      <w:divBdr>
        <w:top w:val="none" w:sz="0" w:space="0" w:color="auto"/>
        <w:left w:val="none" w:sz="0" w:space="0" w:color="auto"/>
        <w:bottom w:val="none" w:sz="0" w:space="0" w:color="auto"/>
        <w:right w:val="none" w:sz="0" w:space="0" w:color="auto"/>
      </w:divBdr>
    </w:div>
    <w:div w:id="778335419">
      <w:bodyDiv w:val="1"/>
      <w:marLeft w:val="0"/>
      <w:marRight w:val="0"/>
      <w:marTop w:val="0"/>
      <w:marBottom w:val="0"/>
      <w:divBdr>
        <w:top w:val="none" w:sz="0" w:space="0" w:color="auto"/>
        <w:left w:val="none" w:sz="0" w:space="0" w:color="auto"/>
        <w:bottom w:val="none" w:sz="0" w:space="0" w:color="auto"/>
        <w:right w:val="none" w:sz="0" w:space="0" w:color="auto"/>
      </w:divBdr>
      <w:divsChild>
        <w:div w:id="500125105">
          <w:marLeft w:val="0"/>
          <w:marRight w:val="0"/>
          <w:marTop w:val="0"/>
          <w:marBottom w:val="0"/>
          <w:divBdr>
            <w:top w:val="none" w:sz="0" w:space="0" w:color="auto"/>
            <w:left w:val="none" w:sz="0" w:space="0" w:color="auto"/>
            <w:bottom w:val="none" w:sz="0" w:space="0" w:color="auto"/>
            <w:right w:val="none" w:sz="0" w:space="0" w:color="auto"/>
          </w:divBdr>
        </w:div>
      </w:divsChild>
    </w:div>
    <w:div w:id="778640748">
      <w:bodyDiv w:val="1"/>
      <w:marLeft w:val="0"/>
      <w:marRight w:val="0"/>
      <w:marTop w:val="0"/>
      <w:marBottom w:val="0"/>
      <w:divBdr>
        <w:top w:val="none" w:sz="0" w:space="0" w:color="auto"/>
        <w:left w:val="none" w:sz="0" w:space="0" w:color="auto"/>
        <w:bottom w:val="none" w:sz="0" w:space="0" w:color="auto"/>
        <w:right w:val="none" w:sz="0" w:space="0" w:color="auto"/>
      </w:divBdr>
    </w:div>
    <w:div w:id="778916855">
      <w:bodyDiv w:val="1"/>
      <w:marLeft w:val="0"/>
      <w:marRight w:val="0"/>
      <w:marTop w:val="0"/>
      <w:marBottom w:val="0"/>
      <w:divBdr>
        <w:top w:val="none" w:sz="0" w:space="0" w:color="auto"/>
        <w:left w:val="none" w:sz="0" w:space="0" w:color="auto"/>
        <w:bottom w:val="none" w:sz="0" w:space="0" w:color="auto"/>
        <w:right w:val="none" w:sz="0" w:space="0" w:color="auto"/>
      </w:divBdr>
      <w:divsChild>
        <w:div w:id="325401562">
          <w:marLeft w:val="0"/>
          <w:marRight w:val="0"/>
          <w:marTop w:val="0"/>
          <w:marBottom w:val="0"/>
          <w:divBdr>
            <w:top w:val="none" w:sz="0" w:space="0" w:color="auto"/>
            <w:left w:val="none" w:sz="0" w:space="0" w:color="auto"/>
            <w:bottom w:val="none" w:sz="0" w:space="0" w:color="auto"/>
            <w:right w:val="none" w:sz="0" w:space="0" w:color="auto"/>
          </w:divBdr>
        </w:div>
      </w:divsChild>
    </w:div>
    <w:div w:id="779104935">
      <w:bodyDiv w:val="1"/>
      <w:marLeft w:val="0"/>
      <w:marRight w:val="0"/>
      <w:marTop w:val="0"/>
      <w:marBottom w:val="0"/>
      <w:divBdr>
        <w:top w:val="none" w:sz="0" w:space="0" w:color="auto"/>
        <w:left w:val="none" w:sz="0" w:space="0" w:color="auto"/>
        <w:bottom w:val="none" w:sz="0" w:space="0" w:color="auto"/>
        <w:right w:val="none" w:sz="0" w:space="0" w:color="auto"/>
      </w:divBdr>
      <w:divsChild>
        <w:div w:id="2438019">
          <w:marLeft w:val="0"/>
          <w:marRight w:val="0"/>
          <w:marTop w:val="0"/>
          <w:marBottom w:val="0"/>
          <w:divBdr>
            <w:top w:val="dotted" w:sz="6" w:space="4" w:color="EBEBEB"/>
            <w:left w:val="none" w:sz="0" w:space="8" w:color="auto"/>
            <w:bottom w:val="dotted" w:sz="6" w:space="4" w:color="EBEBEB"/>
            <w:right w:val="none" w:sz="0" w:space="8" w:color="auto"/>
          </w:divBdr>
        </w:div>
      </w:divsChild>
    </w:div>
    <w:div w:id="779254663">
      <w:bodyDiv w:val="1"/>
      <w:marLeft w:val="0"/>
      <w:marRight w:val="0"/>
      <w:marTop w:val="0"/>
      <w:marBottom w:val="0"/>
      <w:divBdr>
        <w:top w:val="none" w:sz="0" w:space="0" w:color="auto"/>
        <w:left w:val="none" w:sz="0" w:space="0" w:color="auto"/>
        <w:bottom w:val="none" w:sz="0" w:space="0" w:color="auto"/>
        <w:right w:val="none" w:sz="0" w:space="0" w:color="auto"/>
      </w:divBdr>
      <w:divsChild>
        <w:div w:id="10685781">
          <w:marLeft w:val="0"/>
          <w:marRight w:val="0"/>
          <w:marTop w:val="0"/>
          <w:marBottom w:val="300"/>
          <w:divBdr>
            <w:top w:val="none" w:sz="0" w:space="0" w:color="auto"/>
            <w:left w:val="none" w:sz="0" w:space="0" w:color="auto"/>
            <w:bottom w:val="none" w:sz="0" w:space="0" w:color="auto"/>
            <w:right w:val="none" w:sz="0" w:space="0" w:color="auto"/>
          </w:divBdr>
          <w:divsChild>
            <w:div w:id="542330742">
              <w:marLeft w:val="0"/>
              <w:marRight w:val="0"/>
              <w:marTop w:val="0"/>
              <w:marBottom w:val="0"/>
              <w:divBdr>
                <w:top w:val="none" w:sz="0" w:space="0" w:color="auto"/>
                <w:left w:val="none" w:sz="0" w:space="0" w:color="auto"/>
                <w:bottom w:val="none" w:sz="0" w:space="0" w:color="auto"/>
                <w:right w:val="none" w:sz="0" w:space="0" w:color="auto"/>
              </w:divBdr>
              <w:divsChild>
                <w:div w:id="549461532">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779374240">
      <w:bodyDiv w:val="1"/>
      <w:marLeft w:val="0"/>
      <w:marRight w:val="0"/>
      <w:marTop w:val="0"/>
      <w:marBottom w:val="0"/>
      <w:divBdr>
        <w:top w:val="none" w:sz="0" w:space="0" w:color="auto"/>
        <w:left w:val="none" w:sz="0" w:space="0" w:color="auto"/>
        <w:bottom w:val="none" w:sz="0" w:space="0" w:color="auto"/>
        <w:right w:val="none" w:sz="0" w:space="0" w:color="auto"/>
      </w:divBdr>
      <w:divsChild>
        <w:div w:id="537666887">
          <w:marLeft w:val="-150"/>
          <w:marRight w:val="-150"/>
          <w:marTop w:val="0"/>
          <w:marBottom w:val="0"/>
          <w:divBdr>
            <w:top w:val="none" w:sz="0" w:space="0" w:color="auto"/>
            <w:left w:val="none" w:sz="0" w:space="0" w:color="auto"/>
            <w:bottom w:val="none" w:sz="0" w:space="0" w:color="auto"/>
            <w:right w:val="none" w:sz="0" w:space="0" w:color="auto"/>
          </w:divBdr>
        </w:div>
      </w:divsChild>
    </w:div>
    <w:div w:id="779761238">
      <w:bodyDiv w:val="1"/>
      <w:marLeft w:val="0"/>
      <w:marRight w:val="0"/>
      <w:marTop w:val="0"/>
      <w:marBottom w:val="0"/>
      <w:divBdr>
        <w:top w:val="none" w:sz="0" w:space="0" w:color="auto"/>
        <w:left w:val="none" w:sz="0" w:space="0" w:color="auto"/>
        <w:bottom w:val="none" w:sz="0" w:space="0" w:color="auto"/>
        <w:right w:val="none" w:sz="0" w:space="0" w:color="auto"/>
      </w:divBdr>
      <w:divsChild>
        <w:div w:id="655689066">
          <w:marLeft w:val="0"/>
          <w:marRight w:val="0"/>
          <w:marTop w:val="0"/>
          <w:marBottom w:val="300"/>
          <w:divBdr>
            <w:top w:val="none" w:sz="0" w:space="0" w:color="auto"/>
            <w:left w:val="none" w:sz="0" w:space="0" w:color="auto"/>
            <w:bottom w:val="none" w:sz="0" w:space="0" w:color="auto"/>
            <w:right w:val="none" w:sz="0" w:space="0" w:color="auto"/>
          </w:divBdr>
        </w:div>
      </w:divsChild>
    </w:div>
    <w:div w:id="780564080">
      <w:bodyDiv w:val="1"/>
      <w:marLeft w:val="0"/>
      <w:marRight w:val="0"/>
      <w:marTop w:val="0"/>
      <w:marBottom w:val="0"/>
      <w:divBdr>
        <w:top w:val="none" w:sz="0" w:space="0" w:color="auto"/>
        <w:left w:val="none" w:sz="0" w:space="0" w:color="auto"/>
        <w:bottom w:val="none" w:sz="0" w:space="0" w:color="auto"/>
        <w:right w:val="none" w:sz="0" w:space="0" w:color="auto"/>
      </w:divBdr>
      <w:divsChild>
        <w:div w:id="746341140">
          <w:marLeft w:val="0"/>
          <w:marRight w:val="0"/>
          <w:marTop w:val="0"/>
          <w:marBottom w:val="300"/>
          <w:divBdr>
            <w:top w:val="none" w:sz="0" w:space="0" w:color="auto"/>
            <w:left w:val="none" w:sz="0" w:space="0" w:color="auto"/>
            <w:bottom w:val="none" w:sz="0" w:space="0" w:color="auto"/>
            <w:right w:val="none" w:sz="0" w:space="0" w:color="auto"/>
          </w:divBdr>
        </w:div>
      </w:divsChild>
    </w:div>
    <w:div w:id="780874989">
      <w:bodyDiv w:val="1"/>
      <w:marLeft w:val="0"/>
      <w:marRight w:val="0"/>
      <w:marTop w:val="0"/>
      <w:marBottom w:val="0"/>
      <w:divBdr>
        <w:top w:val="none" w:sz="0" w:space="0" w:color="auto"/>
        <w:left w:val="none" w:sz="0" w:space="0" w:color="auto"/>
        <w:bottom w:val="none" w:sz="0" w:space="0" w:color="auto"/>
        <w:right w:val="none" w:sz="0" w:space="0" w:color="auto"/>
      </w:divBdr>
      <w:divsChild>
        <w:div w:id="1208761221">
          <w:marLeft w:val="0"/>
          <w:marRight w:val="0"/>
          <w:marTop w:val="0"/>
          <w:marBottom w:val="300"/>
          <w:divBdr>
            <w:top w:val="none" w:sz="0" w:space="0" w:color="auto"/>
            <w:left w:val="none" w:sz="0" w:space="0" w:color="auto"/>
            <w:bottom w:val="none" w:sz="0" w:space="0" w:color="auto"/>
            <w:right w:val="none" w:sz="0" w:space="0" w:color="auto"/>
          </w:divBdr>
        </w:div>
        <w:div w:id="1778989398">
          <w:marLeft w:val="15"/>
          <w:marRight w:val="225"/>
          <w:marTop w:val="0"/>
          <w:marBottom w:val="105"/>
          <w:divBdr>
            <w:top w:val="none" w:sz="0" w:space="0" w:color="auto"/>
            <w:left w:val="none" w:sz="0" w:space="0" w:color="auto"/>
            <w:bottom w:val="none" w:sz="0" w:space="0" w:color="auto"/>
            <w:right w:val="none" w:sz="0" w:space="0" w:color="auto"/>
          </w:divBdr>
          <w:divsChild>
            <w:div w:id="1292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538202">
      <w:bodyDiv w:val="1"/>
      <w:marLeft w:val="0"/>
      <w:marRight w:val="0"/>
      <w:marTop w:val="0"/>
      <w:marBottom w:val="0"/>
      <w:divBdr>
        <w:top w:val="none" w:sz="0" w:space="0" w:color="auto"/>
        <w:left w:val="none" w:sz="0" w:space="0" w:color="auto"/>
        <w:bottom w:val="none" w:sz="0" w:space="0" w:color="auto"/>
        <w:right w:val="none" w:sz="0" w:space="0" w:color="auto"/>
      </w:divBdr>
    </w:div>
    <w:div w:id="781800539">
      <w:bodyDiv w:val="1"/>
      <w:marLeft w:val="0"/>
      <w:marRight w:val="0"/>
      <w:marTop w:val="0"/>
      <w:marBottom w:val="0"/>
      <w:divBdr>
        <w:top w:val="none" w:sz="0" w:space="0" w:color="auto"/>
        <w:left w:val="none" w:sz="0" w:space="0" w:color="auto"/>
        <w:bottom w:val="none" w:sz="0" w:space="0" w:color="auto"/>
        <w:right w:val="none" w:sz="0" w:space="0" w:color="auto"/>
      </w:divBdr>
    </w:div>
    <w:div w:id="782069636">
      <w:bodyDiv w:val="1"/>
      <w:marLeft w:val="0"/>
      <w:marRight w:val="0"/>
      <w:marTop w:val="0"/>
      <w:marBottom w:val="0"/>
      <w:divBdr>
        <w:top w:val="none" w:sz="0" w:space="0" w:color="auto"/>
        <w:left w:val="none" w:sz="0" w:space="0" w:color="auto"/>
        <w:bottom w:val="none" w:sz="0" w:space="0" w:color="auto"/>
        <w:right w:val="none" w:sz="0" w:space="0" w:color="auto"/>
      </w:divBdr>
      <w:divsChild>
        <w:div w:id="496654242">
          <w:marLeft w:val="0"/>
          <w:marRight w:val="0"/>
          <w:marTop w:val="0"/>
          <w:marBottom w:val="360"/>
          <w:divBdr>
            <w:top w:val="none" w:sz="0" w:space="0" w:color="auto"/>
            <w:left w:val="none" w:sz="0" w:space="0" w:color="auto"/>
            <w:bottom w:val="none" w:sz="0" w:space="0" w:color="auto"/>
            <w:right w:val="none" w:sz="0" w:space="0" w:color="auto"/>
          </w:divBdr>
          <w:divsChild>
            <w:div w:id="773402117">
              <w:marLeft w:val="0"/>
              <w:marRight w:val="0"/>
              <w:marTop w:val="0"/>
              <w:marBottom w:val="384"/>
              <w:divBdr>
                <w:top w:val="none" w:sz="0" w:space="0" w:color="auto"/>
                <w:left w:val="none" w:sz="0" w:space="0" w:color="auto"/>
                <w:bottom w:val="none" w:sz="0" w:space="0" w:color="auto"/>
                <w:right w:val="none" w:sz="0" w:space="0" w:color="auto"/>
              </w:divBdr>
              <w:divsChild>
                <w:div w:id="5474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115893">
          <w:marLeft w:val="0"/>
          <w:marRight w:val="0"/>
          <w:marTop w:val="0"/>
          <w:marBottom w:val="0"/>
          <w:divBdr>
            <w:top w:val="none" w:sz="0" w:space="0" w:color="auto"/>
            <w:left w:val="none" w:sz="0" w:space="0" w:color="auto"/>
            <w:bottom w:val="none" w:sz="0" w:space="0" w:color="auto"/>
            <w:right w:val="none" w:sz="0" w:space="0" w:color="auto"/>
          </w:divBdr>
        </w:div>
      </w:divsChild>
    </w:div>
    <w:div w:id="782579848">
      <w:bodyDiv w:val="1"/>
      <w:marLeft w:val="0"/>
      <w:marRight w:val="0"/>
      <w:marTop w:val="0"/>
      <w:marBottom w:val="0"/>
      <w:divBdr>
        <w:top w:val="none" w:sz="0" w:space="0" w:color="auto"/>
        <w:left w:val="none" w:sz="0" w:space="0" w:color="auto"/>
        <w:bottom w:val="none" w:sz="0" w:space="0" w:color="auto"/>
        <w:right w:val="none" w:sz="0" w:space="0" w:color="auto"/>
      </w:divBdr>
      <w:divsChild>
        <w:div w:id="216669779">
          <w:marLeft w:val="0"/>
          <w:marRight w:val="330"/>
          <w:marTop w:val="0"/>
          <w:marBottom w:val="300"/>
          <w:divBdr>
            <w:top w:val="single" w:sz="6" w:space="0" w:color="999999"/>
            <w:left w:val="single" w:sz="6" w:space="0" w:color="999999"/>
            <w:bottom w:val="single" w:sz="6" w:space="0" w:color="999999"/>
            <w:right w:val="single" w:sz="6" w:space="0" w:color="999999"/>
          </w:divBdr>
          <w:divsChild>
            <w:div w:id="4283554">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270551580">
          <w:marLeft w:val="0"/>
          <w:marRight w:val="0"/>
          <w:marTop w:val="0"/>
          <w:marBottom w:val="0"/>
          <w:divBdr>
            <w:top w:val="none" w:sz="0" w:space="0" w:color="auto"/>
            <w:left w:val="none" w:sz="0" w:space="0" w:color="auto"/>
            <w:bottom w:val="none" w:sz="0" w:space="0" w:color="auto"/>
            <w:right w:val="none" w:sz="0" w:space="0" w:color="auto"/>
          </w:divBdr>
        </w:div>
      </w:divsChild>
    </w:div>
    <w:div w:id="782697583">
      <w:bodyDiv w:val="1"/>
      <w:marLeft w:val="0"/>
      <w:marRight w:val="0"/>
      <w:marTop w:val="0"/>
      <w:marBottom w:val="0"/>
      <w:divBdr>
        <w:top w:val="none" w:sz="0" w:space="0" w:color="auto"/>
        <w:left w:val="none" w:sz="0" w:space="0" w:color="auto"/>
        <w:bottom w:val="none" w:sz="0" w:space="0" w:color="auto"/>
        <w:right w:val="none" w:sz="0" w:space="0" w:color="auto"/>
      </w:divBdr>
      <w:divsChild>
        <w:div w:id="397022738">
          <w:marLeft w:val="-225"/>
          <w:marRight w:val="-225"/>
          <w:marTop w:val="0"/>
          <w:marBottom w:val="0"/>
          <w:divBdr>
            <w:top w:val="none" w:sz="0" w:space="0" w:color="auto"/>
            <w:left w:val="none" w:sz="0" w:space="0" w:color="auto"/>
            <w:bottom w:val="none" w:sz="0" w:space="0" w:color="auto"/>
            <w:right w:val="none" w:sz="0" w:space="0" w:color="auto"/>
          </w:divBdr>
        </w:div>
      </w:divsChild>
    </w:div>
    <w:div w:id="782766278">
      <w:bodyDiv w:val="1"/>
      <w:marLeft w:val="0"/>
      <w:marRight w:val="0"/>
      <w:marTop w:val="0"/>
      <w:marBottom w:val="0"/>
      <w:divBdr>
        <w:top w:val="none" w:sz="0" w:space="0" w:color="auto"/>
        <w:left w:val="none" w:sz="0" w:space="0" w:color="auto"/>
        <w:bottom w:val="none" w:sz="0" w:space="0" w:color="auto"/>
        <w:right w:val="none" w:sz="0" w:space="0" w:color="auto"/>
      </w:divBdr>
      <w:divsChild>
        <w:div w:id="121853779">
          <w:marLeft w:val="-225"/>
          <w:marRight w:val="-225"/>
          <w:marTop w:val="0"/>
          <w:marBottom w:val="0"/>
          <w:divBdr>
            <w:top w:val="none" w:sz="0" w:space="0" w:color="auto"/>
            <w:left w:val="none" w:sz="0" w:space="0" w:color="auto"/>
            <w:bottom w:val="none" w:sz="0" w:space="0" w:color="auto"/>
            <w:right w:val="none" w:sz="0" w:space="0" w:color="auto"/>
          </w:divBdr>
          <w:divsChild>
            <w:div w:id="694888194">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782770392">
      <w:bodyDiv w:val="1"/>
      <w:marLeft w:val="0"/>
      <w:marRight w:val="0"/>
      <w:marTop w:val="0"/>
      <w:marBottom w:val="0"/>
      <w:divBdr>
        <w:top w:val="none" w:sz="0" w:space="0" w:color="auto"/>
        <w:left w:val="none" w:sz="0" w:space="0" w:color="auto"/>
        <w:bottom w:val="none" w:sz="0" w:space="0" w:color="auto"/>
        <w:right w:val="none" w:sz="0" w:space="0" w:color="auto"/>
      </w:divBdr>
    </w:div>
    <w:div w:id="782850041">
      <w:bodyDiv w:val="1"/>
      <w:marLeft w:val="0"/>
      <w:marRight w:val="0"/>
      <w:marTop w:val="0"/>
      <w:marBottom w:val="0"/>
      <w:divBdr>
        <w:top w:val="none" w:sz="0" w:space="0" w:color="auto"/>
        <w:left w:val="none" w:sz="0" w:space="0" w:color="auto"/>
        <w:bottom w:val="none" w:sz="0" w:space="0" w:color="auto"/>
        <w:right w:val="none" w:sz="0" w:space="0" w:color="auto"/>
      </w:divBdr>
      <w:divsChild>
        <w:div w:id="76557188">
          <w:marLeft w:val="0"/>
          <w:marRight w:val="0"/>
          <w:marTop w:val="0"/>
          <w:marBottom w:val="300"/>
          <w:divBdr>
            <w:top w:val="none" w:sz="0" w:space="0" w:color="auto"/>
            <w:left w:val="none" w:sz="0" w:space="0" w:color="auto"/>
            <w:bottom w:val="none" w:sz="0" w:space="0" w:color="auto"/>
            <w:right w:val="none" w:sz="0" w:space="0" w:color="auto"/>
          </w:divBdr>
        </w:div>
        <w:div w:id="1146165671">
          <w:marLeft w:val="15"/>
          <w:marRight w:val="225"/>
          <w:marTop w:val="0"/>
          <w:marBottom w:val="105"/>
          <w:divBdr>
            <w:top w:val="none" w:sz="0" w:space="0" w:color="auto"/>
            <w:left w:val="none" w:sz="0" w:space="0" w:color="auto"/>
            <w:bottom w:val="none" w:sz="0" w:space="0" w:color="auto"/>
            <w:right w:val="none" w:sz="0" w:space="0" w:color="auto"/>
          </w:divBdr>
          <w:divsChild>
            <w:div w:id="210903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921894">
      <w:bodyDiv w:val="1"/>
      <w:marLeft w:val="0"/>
      <w:marRight w:val="0"/>
      <w:marTop w:val="0"/>
      <w:marBottom w:val="0"/>
      <w:divBdr>
        <w:top w:val="none" w:sz="0" w:space="0" w:color="auto"/>
        <w:left w:val="none" w:sz="0" w:space="0" w:color="auto"/>
        <w:bottom w:val="none" w:sz="0" w:space="0" w:color="auto"/>
        <w:right w:val="none" w:sz="0" w:space="0" w:color="auto"/>
      </w:divBdr>
      <w:divsChild>
        <w:div w:id="539439232">
          <w:marLeft w:val="0"/>
          <w:marRight w:val="0"/>
          <w:marTop w:val="0"/>
          <w:marBottom w:val="480"/>
          <w:divBdr>
            <w:top w:val="none" w:sz="0" w:space="0" w:color="auto"/>
            <w:left w:val="none" w:sz="0" w:space="0" w:color="auto"/>
            <w:bottom w:val="none" w:sz="0" w:space="0" w:color="auto"/>
            <w:right w:val="none" w:sz="0" w:space="0" w:color="auto"/>
          </w:divBdr>
        </w:div>
        <w:div w:id="1244072164">
          <w:marLeft w:val="0"/>
          <w:marRight w:val="0"/>
          <w:marTop w:val="0"/>
          <w:marBottom w:val="0"/>
          <w:divBdr>
            <w:top w:val="none" w:sz="0" w:space="0" w:color="auto"/>
            <w:left w:val="none" w:sz="0" w:space="0" w:color="auto"/>
            <w:bottom w:val="none" w:sz="0" w:space="0" w:color="auto"/>
            <w:right w:val="none" w:sz="0" w:space="0" w:color="auto"/>
          </w:divBdr>
          <w:divsChild>
            <w:div w:id="1035081398">
              <w:marLeft w:val="0"/>
              <w:marRight w:val="0"/>
              <w:marTop w:val="0"/>
              <w:marBottom w:val="0"/>
              <w:divBdr>
                <w:top w:val="none" w:sz="0" w:space="0" w:color="auto"/>
                <w:left w:val="none" w:sz="0" w:space="0" w:color="auto"/>
                <w:bottom w:val="none" w:sz="0" w:space="0" w:color="auto"/>
                <w:right w:val="none" w:sz="0" w:space="0" w:color="auto"/>
              </w:divBdr>
            </w:div>
            <w:div w:id="119269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965318">
      <w:bodyDiv w:val="1"/>
      <w:marLeft w:val="0"/>
      <w:marRight w:val="0"/>
      <w:marTop w:val="0"/>
      <w:marBottom w:val="0"/>
      <w:divBdr>
        <w:top w:val="none" w:sz="0" w:space="0" w:color="auto"/>
        <w:left w:val="none" w:sz="0" w:space="0" w:color="auto"/>
        <w:bottom w:val="none" w:sz="0" w:space="0" w:color="auto"/>
        <w:right w:val="none" w:sz="0" w:space="0" w:color="auto"/>
      </w:divBdr>
    </w:div>
    <w:div w:id="783111863">
      <w:bodyDiv w:val="1"/>
      <w:marLeft w:val="0"/>
      <w:marRight w:val="0"/>
      <w:marTop w:val="0"/>
      <w:marBottom w:val="0"/>
      <w:divBdr>
        <w:top w:val="none" w:sz="0" w:space="0" w:color="auto"/>
        <w:left w:val="none" w:sz="0" w:space="0" w:color="auto"/>
        <w:bottom w:val="none" w:sz="0" w:space="0" w:color="auto"/>
        <w:right w:val="none" w:sz="0" w:space="0" w:color="auto"/>
      </w:divBdr>
      <w:divsChild>
        <w:div w:id="467866903">
          <w:marLeft w:val="0"/>
          <w:marRight w:val="0"/>
          <w:marTop w:val="0"/>
          <w:marBottom w:val="0"/>
          <w:divBdr>
            <w:top w:val="none" w:sz="0" w:space="0" w:color="auto"/>
            <w:left w:val="none" w:sz="0" w:space="0" w:color="auto"/>
            <w:bottom w:val="none" w:sz="0" w:space="0" w:color="auto"/>
            <w:right w:val="none" w:sz="0" w:space="0" w:color="auto"/>
          </w:divBdr>
          <w:divsChild>
            <w:div w:id="262765335">
              <w:marLeft w:val="0"/>
              <w:marRight w:val="0"/>
              <w:marTop w:val="0"/>
              <w:marBottom w:val="345"/>
              <w:divBdr>
                <w:top w:val="none" w:sz="0" w:space="0" w:color="auto"/>
                <w:left w:val="none" w:sz="0" w:space="0" w:color="auto"/>
                <w:bottom w:val="none" w:sz="0" w:space="0" w:color="auto"/>
                <w:right w:val="none" w:sz="0" w:space="0" w:color="auto"/>
              </w:divBdr>
              <w:divsChild>
                <w:div w:id="62489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235737">
      <w:bodyDiv w:val="1"/>
      <w:marLeft w:val="0"/>
      <w:marRight w:val="0"/>
      <w:marTop w:val="0"/>
      <w:marBottom w:val="0"/>
      <w:divBdr>
        <w:top w:val="none" w:sz="0" w:space="0" w:color="auto"/>
        <w:left w:val="none" w:sz="0" w:space="0" w:color="auto"/>
        <w:bottom w:val="none" w:sz="0" w:space="0" w:color="auto"/>
        <w:right w:val="none" w:sz="0" w:space="0" w:color="auto"/>
      </w:divBdr>
    </w:div>
    <w:div w:id="783378012">
      <w:bodyDiv w:val="1"/>
      <w:marLeft w:val="0"/>
      <w:marRight w:val="0"/>
      <w:marTop w:val="0"/>
      <w:marBottom w:val="0"/>
      <w:divBdr>
        <w:top w:val="none" w:sz="0" w:space="0" w:color="auto"/>
        <w:left w:val="none" w:sz="0" w:space="0" w:color="auto"/>
        <w:bottom w:val="none" w:sz="0" w:space="0" w:color="auto"/>
        <w:right w:val="none" w:sz="0" w:space="0" w:color="auto"/>
      </w:divBdr>
    </w:div>
    <w:div w:id="783425706">
      <w:bodyDiv w:val="1"/>
      <w:marLeft w:val="0"/>
      <w:marRight w:val="0"/>
      <w:marTop w:val="0"/>
      <w:marBottom w:val="0"/>
      <w:divBdr>
        <w:top w:val="none" w:sz="0" w:space="0" w:color="auto"/>
        <w:left w:val="none" w:sz="0" w:space="0" w:color="auto"/>
        <w:bottom w:val="none" w:sz="0" w:space="0" w:color="auto"/>
        <w:right w:val="none" w:sz="0" w:space="0" w:color="auto"/>
      </w:divBdr>
    </w:div>
    <w:div w:id="783689503">
      <w:bodyDiv w:val="1"/>
      <w:marLeft w:val="0"/>
      <w:marRight w:val="0"/>
      <w:marTop w:val="0"/>
      <w:marBottom w:val="0"/>
      <w:divBdr>
        <w:top w:val="none" w:sz="0" w:space="0" w:color="auto"/>
        <w:left w:val="none" w:sz="0" w:space="0" w:color="auto"/>
        <w:bottom w:val="none" w:sz="0" w:space="0" w:color="auto"/>
        <w:right w:val="none" w:sz="0" w:space="0" w:color="auto"/>
      </w:divBdr>
    </w:div>
    <w:div w:id="784007295">
      <w:bodyDiv w:val="1"/>
      <w:marLeft w:val="0"/>
      <w:marRight w:val="0"/>
      <w:marTop w:val="0"/>
      <w:marBottom w:val="0"/>
      <w:divBdr>
        <w:top w:val="none" w:sz="0" w:space="0" w:color="auto"/>
        <w:left w:val="none" w:sz="0" w:space="0" w:color="auto"/>
        <w:bottom w:val="none" w:sz="0" w:space="0" w:color="auto"/>
        <w:right w:val="none" w:sz="0" w:space="0" w:color="auto"/>
      </w:divBdr>
    </w:div>
    <w:div w:id="784152949">
      <w:bodyDiv w:val="1"/>
      <w:marLeft w:val="0"/>
      <w:marRight w:val="0"/>
      <w:marTop w:val="0"/>
      <w:marBottom w:val="0"/>
      <w:divBdr>
        <w:top w:val="none" w:sz="0" w:space="0" w:color="auto"/>
        <w:left w:val="none" w:sz="0" w:space="0" w:color="auto"/>
        <w:bottom w:val="none" w:sz="0" w:space="0" w:color="auto"/>
        <w:right w:val="none" w:sz="0" w:space="0" w:color="auto"/>
      </w:divBdr>
    </w:div>
    <w:div w:id="784540474">
      <w:bodyDiv w:val="1"/>
      <w:marLeft w:val="0"/>
      <w:marRight w:val="0"/>
      <w:marTop w:val="0"/>
      <w:marBottom w:val="0"/>
      <w:divBdr>
        <w:top w:val="none" w:sz="0" w:space="0" w:color="auto"/>
        <w:left w:val="none" w:sz="0" w:space="0" w:color="auto"/>
        <w:bottom w:val="none" w:sz="0" w:space="0" w:color="auto"/>
        <w:right w:val="none" w:sz="0" w:space="0" w:color="auto"/>
      </w:divBdr>
      <w:divsChild>
        <w:div w:id="388581275">
          <w:marLeft w:val="0"/>
          <w:marRight w:val="0"/>
          <w:marTop w:val="0"/>
          <w:marBottom w:val="0"/>
          <w:divBdr>
            <w:top w:val="none" w:sz="0" w:space="0" w:color="auto"/>
            <w:left w:val="none" w:sz="0" w:space="0" w:color="auto"/>
            <w:bottom w:val="none" w:sz="0" w:space="0" w:color="auto"/>
            <w:right w:val="none" w:sz="0" w:space="0" w:color="auto"/>
          </w:divBdr>
        </w:div>
      </w:divsChild>
    </w:div>
    <w:div w:id="784663213">
      <w:bodyDiv w:val="1"/>
      <w:marLeft w:val="0"/>
      <w:marRight w:val="0"/>
      <w:marTop w:val="0"/>
      <w:marBottom w:val="0"/>
      <w:divBdr>
        <w:top w:val="none" w:sz="0" w:space="0" w:color="auto"/>
        <w:left w:val="none" w:sz="0" w:space="0" w:color="auto"/>
        <w:bottom w:val="none" w:sz="0" w:space="0" w:color="auto"/>
        <w:right w:val="none" w:sz="0" w:space="0" w:color="auto"/>
      </w:divBdr>
      <w:divsChild>
        <w:div w:id="722145472">
          <w:marLeft w:val="0"/>
          <w:marRight w:val="0"/>
          <w:marTop w:val="0"/>
          <w:marBottom w:val="360"/>
          <w:divBdr>
            <w:top w:val="none" w:sz="0" w:space="0" w:color="auto"/>
            <w:left w:val="none" w:sz="0" w:space="0" w:color="auto"/>
            <w:bottom w:val="none" w:sz="0" w:space="0" w:color="auto"/>
            <w:right w:val="none" w:sz="0" w:space="0" w:color="auto"/>
          </w:divBdr>
        </w:div>
      </w:divsChild>
    </w:div>
    <w:div w:id="784809330">
      <w:bodyDiv w:val="1"/>
      <w:marLeft w:val="0"/>
      <w:marRight w:val="0"/>
      <w:marTop w:val="0"/>
      <w:marBottom w:val="0"/>
      <w:divBdr>
        <w:top w:val="none" w:sz="0" w:space="0" w:color="auto"/>
        <w:left w:val="none" w:sz="0" w:space="0" w:color="auto"/>
        <w:bottom w:val="none" w:sz="0" w:space="0" w:color="auto"/>
        <w:right w:val="none" w:sz="0" w:space="0" w:color="auto"/>
      </w:divBdr>
      <w:divsChild>
        <w:div w:id="285160523">
          <w:marLeft w:val="0"/>
          <w:marRight w:val="0"/>
          <w:marTop w:val="0"/>
          <w:marBottom w:val="0"/>
          <w:divBdr>
            <w:top w:val="none" w:sz="0" w:space="0" w:color="auto"/>
            <w:left w:val="none" w:sz="0" w:space="0" w:color="auto"/>
            <w:bottom w:val="none" w:sz="0" w:space="0" w:color="auto"/>
            <w:right w:val="none" w:sz="0" w:space="0" w:color="auto"/>
          </w:divBdr>
          <w:divsChild>
            <w:div w:id="146868885">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785192864">
      <w:bodyDiv w:val="1"/>
      <w:marLeft w:val="0"/>
      <w:marRight w:val="0"/>
      <w:marTop w:val="0"/>
      <w:marBottom w:val="0"/>
      <w:divBdr>
        <w:top w:val="none" w:sz="0" w:space="0" w:color="auto"/>
        <w:left w:val="none" w:sz="0" w:space="0" w:color="auto"/>
        <w:bottom w:val="none" w:sz="0" w:space="0" w:color="auto"/>
        <w:right w:val="none" w:sz="0" w:space="0" w:color="auto"/>
      </w:divBdr>
    </w:div>
    <w:div w:id="785581787">
      <w:bodyDiv w:val="1"/>
      <w:marLeft w:val="0"/>
      <w:marRight w:val="0"/>
      <w:marTop w:val="0"/>
      <w:marBottom w:val="0"/>
      <w:divBdr>
        <w:top w:val="none" w:sz="0" w:space="0" w:color="auto"/>
        <w:left w:val="none" w:sz="0" w:space="0" w:color="auto"/>
        <w:bottom w:val="none" w:sz="0" w:space="0" w:color="auto"/>
        <w:right w:val="none" w:sz="0" w:space="0" w:color="auto"/>
      </w:divBdr>
      <w:divsChild>
        <w:div w:id="1054226">
          <w:marLeft w:val="-225"/>
          <w:marRight w:val="-225"/>
          <w:marTop w:val="0"/>
          <w:marBottom w:val="0"/>
          <w:divBdr>
            <w:top w:val="none" w:sz="0" w:space="0" w:color="auto"/>
            <w:left w:val="none" w:sz="0" w:space="0" w:color="auto"/>
            <w:bottom w:val="none" w:sz="0" w:space="0" w:color="auto"/>
            <w:right w:val="none" w:sz="0" w:space="0" w:color="auto"/>
          </w:divBdr>
          <w:divsChild>
            <w:div w:id="688604628">
              <w:marLeft w:val="1463"/>
              <w:marRight w:val="0"/>
              <w:marTop w:val="0"/>
              <w:marBottom w:val="0"/>
              <w:divBdr>
                <w:top w:val="none" w:sz="0" w:space="0" w:color="auto"/>
                <w:left w:val="none" w:sz="0" w:space="0" w:color="auto"/>
                <w:bottom w:val="none" w:sz="0" w:space="0" w:color="auto"/>
                <w:right w:val="none" w:sz="0" w:space="0" w:color="auto"/>
              </w:divBdr>
              <w:divsChild>
                <w:div w:id="383985194">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16002158">
          <w:marLeft w:val="-225"/>
          <w:marRight w:val="-225"/>
          <w:marTop w:val="0"/>
          <w:marBottom w:val="0"/>
          <w:divBdr>
            <w:top w:val="none" w:sz="0" w:space="0" w:color="auto"/>
            <w:left w:val="none" w:sz="0" w:space="0" w:color="auto"/>
            <w:bottom w:val="none" w:sz="0" w:space="0" w:color="auto"/>
            <w:right w:val="none" w:sz="0" w:space="0" w:color="auto"/>
          </w:divBdr>
          <w:divsChild>
            <w:div w:id="784733126">
              <w:marLeft w:val="0"/>
              <w:marRight w:val="0"/>
              <w:marTop w:val="0"/>
              <w:marBottom w:val="0"/>
              <w:divBdr>
                <w:top w:val="none" w:sz="0" w:space="0" w:color="auto"/>
                <w:left w:val="none" w:sz="0" w:space="0" w:color="auto"/>
                <w:bottom w:val="none" w:sz="0" w:space="0" w:color="auto"/>
                <w:right w:val="none" w:sz="0" w:space="0" w:color="auto"/>
              </w:divBdr>
              <w:divsChild>
                <w:div w:id="130053313">
                  <w:marLeft w:val="0"/>
                  <w:marRight w:val="0"/>
                  <w:marTop w:val="0"/>
                  <w:marBottom w:val="0"/>
                  <w:divBdr>
                    <w:top w:val="none" w:sz="0" w:space="0" w:color="auto"/>
                    <w:left w:val="none" w:sz="0" w:space="0" w:color="auto"/>
                    <w:bottom w:val="none" w:sz="0" w:space="0" w:color="auto"/>
                    <w:right w:val="none" w:sz="0" w:space="0" w:color="auto"/>
                  </w:divBdr>
                  <w:divsChild>
                    <w:div w:id="48663328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85737582">
      <w:bodyDiv w:val="1"/>
      <w:marLeft w:val="0"/>
      <w:marRight w:val="0"/>
      <w:marTop w:val="0"/>
      <w:marBottom w:val="0"/>
      <w:divBdr>
        <w:top w:val="none" w:sz="0" w:space="0" w:color="auto"/>
        <w:left w:val="none" w:sz="0" w:space="0" w:color="auto"/>
        <w:bottom w:val="none" w:sz="0" w:space="0" w:color="auto"/>
        <w:right w:val="none" w:sz="0" w:space="0" w:color="auto"/>
      </w:divBdr>
      <w:divsChild>
        <w:div w:id="684792695">
          <w:marLeft w:val="0"/>
          <w:marRight w:val="0"/>
          <w:marTop w:val="750"/>
          <w:marBottom w:val="0"/>
          <w:divBdr>
            <w:top w:val="none" w:sz="0" w:space="0" w:color="auto"/>
            <w:left w:val="none" w:sz="0" w:space="0" w:color="auto"/>
            <w:bottom w:val="none" w:sz="0" w:space="0" w:color="auto"/>
            <w:right w:val="none" w:sz="0" w:space="0" w:color="auto"/>
          </w:divBdr>
          <w:divsChild>
            <w:div w:id="37604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974773">
      <w:bodyDiv w:val="1"/>
      <w:marLeft w:val="0"/>
      <w:marRight w:val="0"/>
      <w:marTop w:val="0"/>
      <w:marBottom w:val="0"/>
      <w:divBdr>
        <w:top w:val="none" w:sz="0" w:space="0" w:color="auto"/>
        <w:left w:val="none" w:sz="0" w:space="0" w:color="auto"/>
        <w:bottom w:val="none" w:sz="0" w:space="0" w:color="auto"/>
        <w:right w:val="none" w:sz="0" w:space="0" w:color="auto"/>
      </w:divBdr>
    </w:div>
    <w:div w:id="786777952">
      <w:bodyDiv w:val="1"/>
      <w:marLeft w:val="0"/>
      <w:marRight w:val="0"/>
      <w:marTop w:val="0"/>
      <w:marBottom w:val="0"/>
      <w:divBdr>
        <w:top w:val="none" w:sz="0" w:space="0" w:color="auto"/>
        <w:left w:val="none" w:sz="0" w:space="0" w:color="auto"/>
        <w:bottom w:val="none" w:sz="0" w:space="0" w:color="auto"/>
        <w:right w:val="none" w:sz="0" w:space="0" w:color="auto"/>
      </w:divBdr>
    </w:div>
    <w:div w:id="786853660">
      <w:bodyDiv w:val="1"/>
      <w:marLeft w:val="0"/>
      <w:marRight w:val="0"/>
      <w:marTop w:val="0"/>
      <w:marBottom w:val="0"/>
      <w:divBdr>
        <w:top w:val="none" w:sz="0" w:space="0" w:color="auto"/>
        <w:left w:val="none" w:sz="0" w:space="0" w:color="auto"/>
        <w:bottom w:val="none" w:sz="0" w:space="0" w:color="auto"/>
        <w:right w:val="none" w:sz="0" w:space="0" w:color="auto"/>
      </w:divBdr>
      <w:divsChild>
        <w:div w:id="1053426347">
          <w:marLeft w:val="0"/>
          <w:marRight w:val="0"/>
          <w:marTop w:val="0"/>
          <w:marBottom w:val="240"/>
          <w:divBdr>
            <w:top w:val="none" w:sz="0" w:space="0" w:color="auto"/>
            <w:left w:val="none" w:sz="0" w:space="0" w:color="auto"/>
            <w:bottom w:val="none" w:sz="0" w:space="0" w:color="auto"/>
            <w:right w:val="none" w:sz="0" w:space="0" w:color="auto"/>
          </w:divBdr>
          <w:divsChild>
            <w:div w:id="1000935673">
              <w:marLeft w:val="0"/>
              <w:marRight w:val="0"/>
              <w:marTop w:val="45"/>
              <w:marBottom w:val="0"/>
              <w:divBdr>
                <w:top w:val="none" w:sz="0" w:space="0" w:color="auto"/>
                <w:left w:val="none" w:sz="0" w:space="0" w:color="auto"/>
                <w:bottom w:val="none" w:sz="0" w:space="0" w:color="auto"/>
                <w:right w:val="none" w:sz="0" w:space="0" w:color="auto"/>
              </w:divBdr>
            </w:div>
          </w:divsChild>
        </w:div>
        <w:div w:id="1593126323">
          <w:marLeft w:val="0"/>
          <w:marRight w:val="330"/>
          <w:marTop w:val="0"/>
          <w:marBottom w:val="300"/>
          <w:divBdr>
            <w:top w:val="single" w:sz="6" w:space="0" w:color="999999"/>
            <w:left w:val="single" w:sz="6" w:space="0" w:color="999999"/>
            <w:bottom w:val="single" w:sz="6" w:space="0" w:color="999999"/>
            <w:right w:val="single" w:sz="6" w:space="0" w:color="999999"/>
          </w:divBdr>
          <w:divsChild>
            <w:div w:id="1648170602">
              <w:marLeft w:val="0"/>
              <w:marRight w:val="0"/>
              <w:marTop w:val="0"/>
              <w:marBottom w:val="0"/>
              <w:divBdr>
                <w:top w:val="single" w:sz="6" w:space="0" w:color="999999"/>
                <w:left w:val="single" w:sz="6" w:space="0" w:color="999999"/>
                <w:bottom w:val="single" w:sz="6" w:space="0" w:color="999999"/>
                <w:right w:val="single" w:sz="6" w:space="0" w:color="999999"/>
              </w:divBdr>
            </w:div>
            <w:div w:id="1756703325">
              <w:marLeft w:val="0"/>
              <w:marRight w:val="0"/>
              <w:marTop w:val="0"/>
              <w:marBottom w:val="0"/>
              <w:divBdr>
                <w:top w:val="single" w:sz="6" w:space="0" w:color="999999"/>
                <w:left w:val="single" w:sz="6" w:space="0" w:color="999999"/>
                <w:bottom w:val="single" w:sz="6" w:space="0" w:color="999999"/>
                <w:right w:val="single" w:sz="6" w:space="0" w:color="999999"/>
              </w:divBdr>
            </w:div>
            <w:div w:id="1039016808">
              <w:marLeft w:val="0"/>
              <w:marRight w:val="0"/>
              <w:marTop w:val="0"/>
              <w:marBottom w:val="0"/>
              <w:divBdr>
                <w:top w:val="single" w:sz="6" w:space="0" w:color="999999"/>
                <w:left w:val="single" w:sz="6" w:space="0" w:color="999999"/>
                <w:bottom w:val="single" w:sz="6" w:space="0" w:color="999999"/>
                <w:right w:val="single" w:sz="6" w:space="0" w:color="999999"/>
              </w:divBdr>
            </w:div>
            <w:div w:id="1424254752">
              <w:marLeft w:val="0"/>
              <w:marRight w:val="0"/>
              <w:marTop w:val="0"/>
              <w:marBottom w:val="0"/>
              <w:divBdr>
                <w:top w:val="single" w:sz="6" w:space="0" w:color="999999"/>
                <w:left w:val="single" w:sz="6" w:space="0" w:color="999999"/>
                <w:bottom w:val="single" w:sz="6" w:space="0" w:color="999999"/>
                <w:right w:val="single" w:sz="6" w:space="0" w:color="999999"/>
              </w:divBdr>
            </w:div>
            <w:div w:id="1546140139">
              <w:marLeft w:val="0"/>
              <w:marRight w:val="0"/>
              <w:marTop w:val="0"/>
              <w:marBottom w:val="0"/>
              <w:divBdr>
                <w:top w:val="single" w:sz="6" w:space="0" w:color="999999"/>
                <w:left w:val="single" w:sz="6" w:space="0" w:color="999999"/>
                <w:bottom w:val="single" w:sz="6" w:space="0" w:color="999999"/>
                <w:right w:val="single" w:sz="6" w:space="0" w:color="999999"/>
              </w:divBdr>
            </w:div>
            <w:div w:id="2135367421">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577787664">
          <w:marLeft w:val="0"/>
          <w:marRight w:val="0"/>
          <w:marTop w:val="0"/>
          <w:marBottom w:val="0"/>
          <w:divBdr>
            <w:top w:val="none" w:sz="0" w:space="0" w:color="auto"/>
            <w:left w:val="none" w:sz="0" w:space="0" w:color="auto"/>
            <w:bottom w:val="none" w:sz="0" w:space="0" w:color="auto"/>
            <w:right w:val="none" w:sz="0" w:space="0" w:color="auto"/>
          </w:divBdr>
          <w:divsChild>
            <w:div w:id="114932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853691">
      <w:bodyDiv w:val="1"/>
      <w:marLeft w:val="0"/>
      <w:marRight w:val="0"/>
      <w:marTop w:val="0"/>
      <w:marBottom w:val="0"/>
      <w:divBdr>
        <w:top w:val="none" w:sz="0" w:space="0" w:color="auto"/>
        <w:left w:val="none" w:sz="0" w:space="0" w:color="auto"/>
        <w:bottom w:val="none" w:sz="0" w:space="0" w:color="auto"/>
        <w:right w:val="none" w:sz="0" w:space="0" w:color="auto"/>
      </w:divBdr>
      <w:divsChild>
        <w:div w:id="704058297">
          <w:marLeft w:val="0"/>
          <w:marRight w:val="0"/>
          <w:marTop w:val="0"/>
          <w:marBottom w:val="0"/>
          <w:divBdr>
            <w:top w:val="none" w:sz="0" w:space="0" w:color="auto"/>
            <w:left w:val="none" w:sz="0" w:space="0" w:color="auto"/>
            <w:bottom w:val="none" w:sz="0" w:space="0" w:color="auto"/>
            <w:right w:val="none" w:sz="0" w:space="0" w:color="auto"/>
          </w:divBdr>
        </w:div>
      </w:divsChild>
    </w:div>
    <w:div w:id="786898843">
      <w:bodyDiv w:val="1"/>
      <w:marLeft w:val="0"/>
      <w:marRight w:val="0"/>
      <w:marTop w:val="0"/>
      <w:marBottom w:val="0"/>
      <w:divBdr>
        <w:top w:val="none" w:sz="0" w:space="0" w:color="auto"/>
        <w:left w:val="none" w:sz="0" w:space="0" w:color="auto"/>
        <w:bottom w:val="none" w:sz="0" w:space="0" w:color="auto"/>
        <w:right w:val="none" w:sz="0" w:space="0" w:color="auto"/>
      </w:divBdr>
    </w:div>
    <w:div w:id="787088039">
      <w:bodyDiv w:val="1"/>
      <w:marLeft w:val="0"/>
      <w:marRight w:val="0"/>
      <w:marTop w:val="0"/>
      <w:marBottom w:val="0"/>
      <w:divBdr>
        <w:top w:val="none" w:sz="0" w:space="0" w:color="auto"/>
        <w:left w:val="none" w:sz="0" w:space="0" w:color="auto"/>
        <w:bottom w:val="none" w:sz="0" w:space="0" w:color="auto"/>
        <w:right w:val="none" w:sz="0" w:space="0" w:color="auto"/>
      </w:divBdr>
    </w:div>
    <w:div w:id="787118380">
      <w:bodyDiv w:val="1"/>
      <w:marLeft w:val="0"/>
      <w:marRight w:val="0"/>
      <w:marTop w:val="0"/>
      <w:marBottom w:val="0"/>
      <w:divBdr>
        <w:top w:val="none" w:sz="0" w:space="0" w:color="auto"/>
        <w:left w:val="none" w:sz="0" w:space="0" w:color="auto"/>
        <w:bottom w:val="none" w:sz="0" w:space="0" w:color="auto"/>
        <w:right w:val="none" w:sz="0" w:space="0" w:color="auto"/>
      </w:divBdr>
    </w:div>
    <w:div w:id="787358134">
      <w:marLeft w:val="1463"/>
      <w:marRight w:val="0"/>
      <w:marTop w:val="0"/>
      <w:marBottom w:val="0"/>
      <w:divBdr>
        <w:top w:val="none" w:sz="0" w:space="0" w:color="auto"/>
        <w:left w:val="none" w:sz="0" w:space="0" w:color="auto"/>
        <w:bottom w:val="none" w:sz="0" w:space="0" w:color="auto"/>
        <w:right w:val="none" w:sz="0" w:space="0" w:color="auto"/>
      </w:divBdr>
      <w:divsChild>
        <w:div w:id="8974">
          <w:marLeft w:val="-225"/>
          <w:marRight w:val="-225"/>
          <w:marTop w:val="0"/>
          <w:marBottom w:val="0"/>
          <w:divBdr>
            <w:top w:val="none" w:sz="0" w:space="0" w:color="auto"/>
            <w:left w:val="none" w:sz="0" w:space="0" w:color="auto"/>
            <w:bottom w:val="none" w:sz="0" w:space="0" w:color="auto"/>
            <w:right w:val="none" w:sz="0" w:space="0" w:color="auto"/>
          </w:divBdr>
        </w:div>
        <w:div w:id="13038">
          <w:marLeft w:val="0"/>
          <w:marRight w:val="0"/>
          <w:marTop w:val="0"/>
          <w:marBottom w:val="0"/>
          <w:divBdr>
            <w:top w:val="none" w:sz="0" w:space="0" w:color="auto"/>
            <w:left w:val="none" w:sz="0" w:space="0" w:color="auto"/>
            <w:bottom w:val="none" w:sz="0" w:space="0" w:color="auto"/>
            <w:right w:val="none" w:sz="0" w:space="0" w:color="auto"/>
          </w:divBdr>
        </w:div>
        <w:div w:id="85741">
          <w:marLeft w:val="0"/>
          <w:marRight w:val="0"/>
          <w:marTop w:val="150"/>
          <w:marBottom w:val="0"/>
          <w:divBdr>
            <w:top w:val="none" w:sz="0" w:space="0" w:color="auto"/>
            <w:left w:val="none" w:sz="0" w:space="0" w:color="auto"/>
            <w:bottom w:val="none" w:sz="0" w:space="0" w:color="auto"/>
            <w:right w:val="none" w:sz="0" w:space="0" w:color="auto"/>
          </w:divBdr>
          <w:divsChild>
            <w:div w:id="21134758">
              <w:marLeft w:val="0"/>
              <w:marRight w:val="0"/>
              <w:marTop w:val="0"/>
              <w:marBottom w:val="150"/>
              <w:divBdr>
                <w:top w:val="none" w:sz="0" w:space="0" w:color="auto"/>
                <w:left w:val="none" w:sz="0" w:space="0" w:color="auto"/>
                <w:bottom w:val="none" w:sz="0" w:space="0" w:color="auto"/>
                <w:right w:val="none" w:sz="0" w:space="0" w:color="auto"/>
              </w:divBdr>
            </w:div>
          </w:divsChild>
        </w:div>
        <w:div w:id="159863">
          <w:marLeft w:val="0"/>
          <w:marRight w:val="0"/>
          <w:marTop w:val="0"/>
          <w:marBottom w:val="0"/>
          <w:divBdr>
            <w:top w:val="none" w:sz="0" w:space="0" w:color="auto"/>
            <w:left w:val="none" w:sz="0" w:space="0" w:color="auto"/>
            <w:bottom w:val="none" w:sz="0" w:space="0" w:color="auto"/>
            <w:right w:val="none" w:sz="0" w:space="0" w:color="auto"/>
          </w:divBdr>
        </w:div>
        <w:div w:id="163170">
          <w:marLeft w:val="-225"/>
          <w:marRight w:val="-225"/>
          <w:marTop w:val="0"/>
          <w:marBottom w:val="0"/>
          <w:divBdr>
            <w:top w:val="none" w:sz="0" w:space="0" w:color="auto"/>
            <w:left w:val="none" w:sz="0" w:space="0" w:color="auto"/>
            <w:bottom w:val="none" w:sz="0" w:space="0" w:color="auto"/>
            <w:right w:val="none" w:sz="0" w:space="0" w:color="auto"/>
          </w:divBdr>
          <w:divsChild>
            <w:div w:id="312030749">
              <w:marLeft w:val="0"/>
              <w:marRight w:val="0"/>
              <w:marTop w:val="0"/>
              <w:marBottom w:val="0"/>
              <w:divBdr>
                <w:top w:val="none" w:sz="0" w:space="0" w:color="auto"/>
                <w:left w:val="none" w:sz="0" w:space="0" w:color="auto"/>
                <w:bottom w:val="none" w:sz="0" w:space="0" w:color="auto"/>
                <w:right w:val="none" w:sz="0" w:space="0" w:color="auto"/>
              </w:divBdr>
            </w:div>
          </w:divsChild>
        </w:div>
        <w:div w:id="204370">
          <w:marLeft w:val="0"/>
          <w:marRight w:val="0"/>
          <w:marTop w:val="0"/>
          <w:marBottom w:val="225"/>
          <w:divBdr>
            <w:top w:val="none" w:sz="0" w:space="0" w:color="auto"/>
            <w:left w:val="none" w:sz="0" w:space="0" w:color="auto"/>
            <w:bottom w:val="none" w:sz="0" w:space="0" w:color="auto"/>
            <w:right w:val="none" w:sz="0" w:space="0" w:color="auto"/>
          </w:divBdr>
        </w:div>
        <w:div w:id="206217">
          <w:marLeft w:val="0"/>
          <w:marRight w:val="0"/>
          <w:marTop w:val="0"/>
          <w:marBottom w:val="63"/>
          <w:divBdr>
            <w:top w:val="none" w:sz="0" w:space="0" w:color="auto"/>
            <w:left w:val="none" w:sz="0" w:space="0" w:color="auto"/>
            <w:bottom w:val="none" w:sz="0" w:space="0" w:color="auto"/>
            <w:right w:val="none" w:sz="0" w:space="0" w:color="auto"/>
          </w:divBdr>
        </w:div>
        <w:div w:id="327698">
          <w:marLeft w:val="300"/>
          <w:marRight w:val="0"/>
          <w:marTop w:val="300"/>
          <w:marBottom w:val="0"/>
          <w:divBdr>
            <w:top w:val="none" w:sz="0" w:space="0" w:color="auto"/>
            <w:left w:val="none" w:sz="0" w:space="0" w:color="auto"/>
            <w:bottom w:val="none" w:sz="0" w:space="0" w:color="auto"/>
            <w:right w:val="none" w:sz="0" w:space="0" w:color="auto"/>
          </w:divBdr>
        </w:div>
        <w:div w:id="352952">
          <w:marLeft w:val="0"/>
          <w:marRight w:val="0"/>
          <w:marTop w:val="0"/>
          <w:marBottom w:val="150"/>
          <w:divBdr>
            <w:top w:val="none" w:sz="0" w:space="0" w:color="auto"/>
            <w:left w:val="none" w:sz="0" w:space="0" w:color="auto"/>
            <w:bottom w:val="none" w:sz="0" w:space="0" w:color="auto"/>
            <w:right w:val="none" w:sz="0" w:space="0" w:color="auto"/>
          </w:divBdr>
        </w:div>
        <w:div w:id="354712">
          <w:marLeft w:val="15"/>
          <w:marRight w:val="225"/>
          <w:marTop w:val="165"/>
          <w:marBottom w:val="105"/>
          <w:divBdr>
            <w:top w:val="none" w:sz="0" w:space="0" w:color="auto"/>
            <w:left w:val="none" w:sz="0" w:space="0" w:color="auto"/>
            <w:bottom w:val="none" w:sz="0" w:space="0" w:color="auto"/>
            <w:right w:val="none" w:sz="0" w:space="0" w:color="auto"/>
          </w:divBdr>
        </w:div>
        <w:div w:id="397753">
          <w:marLeft w:val="0"/>
          <w:marRight w:val="0"/>
          <w:marTop w:val="75"/>
          <w:marBottom w:val="0"/>
          <w:divBdr>
            <w:top w:val="none" w:sz="0" w:space="0" w:color="auto"/>
            <w:left w:val="none" w:sz="0" w:space="0" w:color="auto"/>
            <w:bottom w:val="none" w:sz="0" w:space="0" w:color="auto"/>
            <w:right w:val="none" w:sz="0" w:space="0" w:color="auto"/>
          </w:divBdr>
        </w:div>
        <w:div w:id="401590">
          <w:marLeft w:val="0"/>
          <w:marRight w:val="0"/>
          <w:marTop w:val="0"/>
          <w:marBottom w:val="0"/>
          <w:divBdr>
            <w:top w:val="single" w:sz="2" w:space="0" w:color="E0E0E0"/>
            <w:left w:val="single" w:sz="2" w:space="0" w:color="E0E0E0"/>
            <w:bottom w:val="single" w:sz="2" w:space="0" w:color="E0E0E0"/>
            <w:right w:val="single" w:sz="2" w:space="0" w:color="E0E0E0"/>
          </w:divBdr>
        </w:div>
        <w:div w:id="473259">
          <w:marLeft w:val="0"/>
          <w:marRight w:val="0"/>
          <w:marTop w:val="0"/>
          <w:marBottom w:val="0"/>
          <w:divBdr>
            <w:top w:val="single" w:sz="2" w:space="0" w:color="E0E0E0"/>
            <w:left w:val="single" w:sz="2" w:space="0" w:color="E0E0E0"/>
            <w:bottom w:val="single" w:sz="2" w:space="0" w:color="E0E0E0"/>
            <w:right w:val="single" w:sz="2" w:space="0" w:color="E0E0E0"/>
          </w:divBdr>
        </w:div>
        <w:div w:id="477409">
          <w:marLeft w:val="-225"/>
          <w:marRight w:val="-225"/>
          <w:marTop w:val="0"/>
          <w:marBottom w:val="0"/>
          <w:divBdr>
            <w:top w:val="none" w:sz="0" w:space="0" w:color="auto"/>
            <w:left w:val="none" w:sz="0" w:space="0" w:color="auto"/>
            <w:bottom w:val="none" w:sz="0" w:space="0" w:color="auto"/>
            <w:right w:val="none" w:sz="0" w:space="0" w:color="auto"/>
          </w:divBdr>
        </w:div>
        <w:div w:id="589997">
          <w:marLeft w:val="0"/>
          <w:marRight w:val="0"/>
          <w:marTop w:val="0"/>
          <w:marBottom w:val="345"/>
          <w:divBdr>
            <w:top w:val="none" w:sz="0" w:space="0" w:color="auto"/>
            <w:left w:val="none" w:sz="0" w:space="0" w:color="auto"/>
            <w:bottom w:val="none" w:sz="0" w:space="0" w:color="auto"/>
            <w:right w:val="none" w:sz="0" w:space="0" w:color="auto"/>
          </w:divBdr>
          <w:divsChild>
            <w:div w:id="436676237">
              <w:marLeft w:val="0"/>
              <w:marRight w:val="0"/>
              <w:marTop w:val="0"/>
              <w:marBottom w:val="0"/>
              <w:divBdr>
                <w:top w:val="none" w:sz="0" w:space="0" w:color="auto"/>
                <w:left w:val="none" w:sz="0" w:space="0" w:color="auto"/>
                <w:bottom w:val="none" w:sz="0" w:space="0" w:color="auto"/>
                <w:right w:val="none" w:sz="0" w:space="0" w:color="auto"/>
              </w:divBdr>
            </w:div>
          </w:divsChild>
        </w:div>
        <w:div w:id="621464">
          <w:marLeft w:val="0"/>
          <w:marRight w:val="0"/>
          <w:marTop w:val="0"/>
          <w:marBottom w:val="0"/>
          <w:divBdr>
            <w:top w:val="none" w:sz="0" w:space="0" w:color="auto"/>
            <w:left w:val="none" w:sz="0" w:space="0" w:color="auto"/>
            <w:bottom w:val="none" w:sz="0" w:space="0" w:color="auto"/>
            <w:right w:val="none" w:sz="0" w:space="0" w:color="auto"/>
          </w:divBdr>
        </w:div>
        <w:div w:id="665038">
          <w:marLeft w:val="0"/>
          <w:marRight w:val="0"/>
          <w:marTop w:val="0"/>
          <w:marBottom w:val="0"/>
          <w:divBdr>
            <w:top w:val="none" w:sz="0" w:space="0" w:color="auto"/>
            <w:left w:val="none" w:sz="0" w:space="0" w:color="auto"/>
            <w:bottom w:val="none" w:sz="0" w:space="0" w:color="auto"/>
            <w:right w:val="none" w:sz="0" w:space="0" w:color="auto"/>
          </w:divBdr>
        </w:div>
        <w:div w:id="666860">
          <w:marLeft w:val="-225"/>
          <w:marRight w:val="-225"/>
          <w:marTop w:val="0"/>
          <w:marBottom w:val="0"/>
          <w:divBdr>
            <w:top w:val="none" w:sz="0" w:space="0" w:color="auto"/>
            <w:left w:val="none" w:sz="0" w:space="0" w:color="auto"/>
            <w:bottom w:val="none" w:sz="0" w:space="0" w:color="auto"/>
            <w:right w:val="none" w:sz="0" w:space="0" w:color="auto"/>
          </w:divBdr>
          <w:divsChild>
            <w:div w:id="727386790">
              <w:marLeft w:val="0"/>
              <w:marRight w:val="0"/>
              <w:marTop w:val="0"/>
              <w:marBottom w:val="0"/>
              <w:divBdr>
                <w:top w:val="none" w:sz="0" w:space="0" w:color="auto"/>
                <w:left w:val="none" w:sz="0" w:space="0" w:color="auto"/>
                <w:bottom w:val="none" w:sz="0" w:space="0" w:color="auto"/>
                <w:right w:val="none" w:sz="0" w:space="0" w:color="auto"/>
              </w:divBdr>
              <w:divsChild>
                <w:div w:id="40954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469">
          <w:marLeft w:val="-150"/>
          <w:marRight w:val="-150"/>
          <w:marTop w:val="0"/>
          <w:marBottom w:val="0"/>
          <w:divBdr>
            <w:top w:val="none" w:sz="0" w:space="0" w:color="auto"/>
            <w:left w:val="none" w:sz="0" w:space="0" w:color="auto"/>
            <w:bottom w:val="none" w:sz="0" w:space="0" w:color="auto"/>
            <w:right w:val="none" w:sz="0" w:space="0" w:color="auto"/>
          </w:divBdr>
          <w:divsChild>
            <w:div w:id="303704250">
              <w:marLeft w:val="0"/>
              <w:marRight w:val="0"/>
              <w:marTop w:val="0"/>
              <w:marBottom w:val="0"/>
              <w:divBdr>
                <w:top w:val="none" w:sz="0" w:space="0" w:color="auto"/>
                <w:left w:val="none" w:sz="0" w:space="0" w:color="auto"/>
                <w:bottom w:val="none" w:sz="0" w:space="0" w:color="auto"/>
                <w:right w:val="none" w:sz="0" w:space="0" w:color="auto"/>
              </w:divBdr>
            </w:div>
          </w:divsChild>
        </w:div>
        <w:div w:id="813136">
          <w:marLeft w:val="0"/>
          <w:marRight w:val="0"/>
          <w:marTop w:val="0"/>
          <w:marBottom w:val="0"/>
          <w:divBdr>
            <w:top w:val="none" w:sz="0" w:space="0" w:color="auto"/>
            <w:left w:val="none" w:sz="0" w:space="0" w:color="auto"/>
            <w:bottom w:val="none" w:sz="0" w:space="0" w:color="auto"/>
            <w:right w:val="none" w:sz="0" w:space="0" w:color="auto"/>
          </w:divBdr>
        </w:div>
        <w:div w:id="860225">
          <w:marLeft w:val="0"/>
          <w:marRight w:val="0"/>
          <w:marTop w:val="0"/>
          <w:marBottom w:val="300"/>
          <w:divBdr>
            <w:top w:val="none" w:sz="0" w:space="0" w:color="auto"/>
            <w:left w:val="none" w:sz="0" w:space="0" w:color="auto"/>
            <w:bottom w:val="none" w:sz="0" w:space="0" w:color="auto"/>
            <w:right w:val="none" w:sz="0" w:space="0" w:color="auto"/>
          </w:divBdr>
        </w:div>
        <w:div w:id="933217">
          <w:marLeft w:val="0"/>
          <w:marRight w:val="0"/>
          <w:marTop w:val="0"/>
          <w:marBottom w:val="0"/>
          <w:divBdr>
            <w:top w:val="none" w:sz="0" w:space="0" w:color="auto"/>
            <w:left w:val="none" w:sz="0" w:space="0" w:color="auto"/>
            <w:bottom w:val="none" w:sz="0" w:space="0" w:color="auto"/>
            <w:right w:val="none" w:sz="0" w:space="0" w:color="auto"/>
          </w:divBdr>
        </w:div>
        <w:div w:id="1006717">
          <w:marLeft w:val="0"/>
          <w:marRight w:val="225"/>
          <w:marTop w:val="0"/>
          <w:marBottom w:val="0"/>
          <w:divBdr>
            <w:top w:val="none" w:sz="0" w:space="0" w:color="auto"/>
            <w:left w:val="none" w:sz="0" w:space="0" w:color="auto"/>
            <w:bottom w:val="none" w:sz="0" w:space="0" w:color="auto"/>
            <w:right w:val="none" w:sz="0" w:space="0" w:color="auto"/>
          </w:divBdr>
        </w:div>
        <w:div w:id="1006905">
          <w:marLeft w:val="0"/>
          <w:marRight w:val="0"/>
          <w:marTop w:val="0"/>
          <w:marBottom w:val="0"/>
          <w:divBdr>
            <w:top w:val="none" w:sz="0" w:space="0" w:color="auto"/>
            <w:left w:val="none" w:sz="0" w:space="0" w:color="auto"/>
            <w:bottom w:val="none" w:sz="0" w:space="0" w:color="auto"/>
            <w:right w:val="none" w:sz="0" w:space="0" w:color="auto"/>
          </w:divBdr>
        </w:div>
        <w:div w:id="1012308">
          <w:marLeft w:val="0"/>
          <w:marRight w:val="0"/>
          <w:marTop w:val="0"/>
          <w:marBottom w:val="0"/>
          <w:divBdr>
            <w:top w:val="none" w:sz="0" w:space="0" w:color="auto"/>
            <w:left w:val="none" w:sz="0" w:space="0" w:color="auto"/>
            <w:bottom w:val="none" w:sz="0" w:space="0" w:color="auto"/>
            <w:right w:val="none" w:sz="0" w:space="0" w:color="auto"/>
          </w:divBdr>
          <w:divsChild>
            <w:div w:id="295567423">
              <w:marLeft w:val="0"/>
              <w:marRight w:val="0"/>
              <w:marTop w:val="0"/>
              <w:marBottom w:val="0"/>
              <w:divBdr>
                <w:top w:val="none" w:sz="0" w:space="0" w:color="auto"/>
                <w:left w:val="none" w:sz="0" w:space="0" w:color="auto"/>
                <w:bottom w:val="none" w:sz="0" w:space="0" w:color="auto"/>
                <w:right w:val="none" w:sz="0" w:space="0" w:color="auto"/>
              </w:divBdr>
            </w:div>
          </w:divsChild>
        </w:div>
        <w:div w:id="1050939">
          <w:marLeft w:val="0"/>
          <w:marRight w:val="0"/>
          <w:marTop w:val="0"/>
          <w:marBottom w:val="0"/>
          <w:divBdr>
            <w:top w:val="none" w:sz="0" w:space="0" w:color="auto"/>
            <w:left w:val="none" w:sz="0" w:space="0" w:color="auto"/>
            <w:bottom w:val="none" w:sz="0" w:space="0" w:color="auto"/>
            <w:right w:val="none" w:sz="0" w:space="0" w:color="auto"/>
          </w:divBdr>
        </w:div>
        <w:div w:id="1055969">
          <w:marLeft w:val="0"/>
          <w:marRight w:val="0"/>
          <w:marTop w:val="100"/>
          <w:marBottom w:val="100"/>
          <w:divBdr>
            <w:top w:val="none" w:sz="0" w:space="0" w:color="auto"/>
            <w:left w:val="none" w:sz="0" w:space="0" w:color="auto"/>
            <w:bottom w:val="none" w:sz="0" w:space="0" w:color="auto"/>
            <w:right w:val="none" w:sz="0" w:space="0" w:color="auto"/>
          </w:divBdr>
          <w:divsChild>
            <w:div w:id="637147040">
              <w:marLeft w:val="0"/>
              <w:marRight w:val="0"/>
              <w:marTop w:val="100"/>
              <w:marBottom w:val="100"/>
              <w:divBdr>
                <w:top w:val="none" w:sz="0" w:space="0" w:color="auto"/>
                <w:left w:val="none" w:sz="0" w:space="0" w:color="auto"/>
                <w:bottom w:val="none" w:sz="0" w:space="0" w:color="auto"/>
                <w:right w:val="none" w:sz="0" w:space="0" w:color="auto"/>
              </w:divBdr>
              <w:divsChild>
                <w:div w:id="55254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847">
          <w:marLeft w:val="0"/>
          <w:marRight w:val="0"/>
          <w:marTop w:val="0"/>
          <w:marBottom w:val="240"/>
          <w:divBdr>
            <w:top w:val="none" w:sz="0" w:space="0" w:color="auto"/>
            <w:left w:val="none" w:sz="0" w:space="0" w:color="auto"/>
            <w:bottom w:val="none" w:sz="0" w:space="0" w:color="auto"/>
            <w:right w:val="none" w:sz="0" w:space="0" w:color="auto"/>
          </w:divBdr>
        </w:div>
        <w:div w:id="1200077">
          <w:marLeft w:val="0"/>
          <w:marRight w:val="0"/>
          <w:marTop w:val="0"/>
          <w:marBottom w:val="0"/>
          <w:divBdr>
            <w:top w:val="none" w:sz="0" w:space="0" w:color="auto"/>
            <w:left w:val="none" w:sz="0" w:space="0" w:color="auto"/>
            <w:bottom w:val="none" w:sz="0" w:space="0" w:color="auto"/>
            <w:right w:val="none" w:sz="0" w:space="0" w:color="auto"/>
          </w:divBdr>
        </w:div>
        <w:div w:id="1248814">
          <w:marLeft w:val="0"/>
          <w:marRight w:val="0"/>
          <w:marTop w:val="0"/>
          <w:marBottom w:val="0"/>
          <w:divBdr>
            <w:top w:val="single" w:sz="6" w:space="0" w:color="999999"/>
            <w:left w:val="single" w:sz="6" w:space="0" w:color="999999"/>
            <w:bottom w:val="single" w:sz="6" w:space="0" w:color="999999"/>
            <w:right w:val="single" w:sz="6" w:space="0" w:color="999999"/>
          </w:divBdr>
        </w:div>
        <w:div w:id="1251727">
          <w:marLeft w:val="0"/>
          <w:marRight w:val="0"/>
          <w:marTop w:val="0"/>
          <w:marBottom w:val="0"/>
          <w:divBdr>
            <w:top w:val="none" w:sz="0" w:space="0" w:color="auto"/>
            <w:left w:val="none" w:sz="0" w:space="0" w:color="auto"/>
            <w:bottom w:val="none" w:sz="0" w:space="0" w:color="auto"/>
            <w:right w:val="none" w:sz="0" w:space="0" w:color="auto"/>
          </w:divBdr>
        </w:div>
        <w:div w:id="1318797">
          <w:marLeft w:val="0"/>
          <w:marRight w:val="0"/>
          <w:marTop w:val="0"/>
          <w:marBottom w:val="0"/>
          <w:divBdr>
            <w:top w:val="none" w:sz="0" w:space="0" w:color="auto"/>
            <w:left w:val="none" w:sz="0" w:space="0" w:color="auto"/>
            <w:bottom w:val="none" w:sz="0" w:space="0" w:color="auto"/>
            <w:right w:val="none" w:sz="0" w:space="0" w:color="auto"/>
          </w:divBdr>
        </w:div>
        <w:div w:id="1325926">
          <w:marLeft w:val="0"/>
          <w:marRight w:val="0"/>
          <w:marTop w:val="0"/>
          <w:marBottom w:val="0"/>
          <w:divBdr>
            <w:top w:val="none" w:sz="0" w:space="0" w:color="auto"/>
            <w:left w:val="none" w:sz="0" w:space="0" w:color="auto"/>
            <w:bottom w:val="none" w:sz="0" w:space="0" w:color="auto"/>
            <w:right w:val="none" w:sz="0" w:space="0" w:color="auto"/>
          </w:divBdr>
        </w:div>
        <w:div w:id="1398809">
          <w:marLeft w:val="0"/>
          <w:marRight w:val="0"/>
          <w:marTop w:val="0"/>
          <w:marBottom w:val="225"/>
          <w:divBdr>
            <w:top w:val="none" w:sz="0" w:space="0" w:color="auto"/>
            <w:left w:val="none" w:sz="0" w:space="0" w:color="auto"/>
            <w:bottom w:val="none" w:sz="0" w:space="0" w:color="auto"/>
            <w:right w:val="none" w:sz="0" w:space="0" w:color="auto"/>
          </w:divBdr>
          <w:divsChild>
            <w:div w:id="219560130">
              <w:marLeft w:val="0"/>
              <w:marRight w:val="0"/>
              <w:marTop w:val="0"/>
              <w:marBottom w:val="225"/>
              <w:divBdr>
                <w:top w:val="none" w:sz="0" w:space="0" w:color="auto"/>
                <w:left w:val="none" w:sz="0" w:space="0" w:color="auto"/>
                <w:bottom w:val="none" w:sz="0" w:space="0" w:color="auto"/>
                <w:right w:val="none" w:sz="0" w:space="0" w:color="auto"/>
              </w:divBdr>
            </w:div>
          </w:divsChild>
        </w:div>
        <w:div w:id="1400395">
          <w:marLeft w:val="0"/>
          <w:marRight w:val="0"/>
          <w:marTop w:val="0"/>
          <w:marBottom w:val="0"/>
          <w:divBdr>
            <w:top w:val="none" w:sz="0" w:space="0" w:color="auto"/>
            <w:left w:val="none" w:sz="0" w:space="0" w:color="auto"/>
            <w:bottom w:val="none" w:sz="0" w:space="0" w:color="auto"/>
            <w:right w:val="none" w:sz="0" w:space="0" w:color="auto"/>
          </w:divBdr>
        </w:div>
        <w:div w:id="1401311">
          <w:marLeft w:val="0"/>
          <w:marRight w:val="0"/>
          <w:marTop w:val="0"/>
          <w:marBottom w:val="0"/>
          <w:divBdr>
            <w:top w:val="none" w:sz="0" w:space="0" w:color="auto"/>
            <w:left w:val="none" w:sz="0" w:space="0" w:color="auto"/>
            <w:bottom w:val="none" w:sz="0" w:space="0" w:color="auto"/>
            <w:right w:val="none" w:sz="0" w:space="0" w:color="auto"/>
          </w:divBdr>
        </w:div>
        <w:div w:id="1441854">
          <w:marLeft w:val="0"/>
          <w:marRight w:val="0"/>
          <w:marTop w:val="0"/>
          <w:marBottom w:val="0"/>
          <w:divBdr>
            <w:top w:val="none" w:sz="0" w:space="0" w:color="auto"/>
            <w:left w:val="none" w:sz="0" w:space="0" w:color="auto"/>
            <w:bottom w:val="none" w:sz="0" w:space="0" w:color="auto"/>
            <w:right w:val="none" w:sz="0" w:space="0" w:color="auto"/>
          </w:divBdr>
        </w:div>
        <w:div w:id="1511611">
          <w:marLeft w:val="0"/>
          <w:marRight w:val="150"/>
          <w:marTop w:val="0"/>
          <w:marBottom w:val="0"/>
          <w:divBdr>
            <w:top w:val="none" w:sz="0" w:space="0" w:color="auto"/>
            <w:left w:val="none" w:sz="0" w:space="0" w:color="auto"/>
            <w:bottom w:val="none" w:sz="0" w:space="0" w:color="auto"/>
            <w:right w:val="none" w:sz="0" w:space="0" w:color="auto"/>
          </w:divBdr>
        </w:div>
        <w:div w:id="1514980">
          <w:marLeft w:val="0"/>
          <w:marRight w:val="0"/>
          <w:marTop w:val="0"/>
          <w:marBottom w:val="0"/>
          <w:divBdr>
            <w:top w:val="none" w:sz="0" w:space="0" w:color="auto"/>
            <w:left w:val="none" w:sz="0" w:space="0" w:color="auto"/>
            <w:bottom w:val="none" w:sz="0" w:space="0" w:color="auto"/>
            <w:right w:val="none" w:sz="0" w:space="0" w:color="auto"/>
          </w:divBdr>
          <w:divsChild>
            <w:div w:id="336268926">
              <w:marLeft w:val="0"/>
              <w:marRight w:val="0"/>
              <w:marTop w:val="0"/>
              <w:marBottom w:val="150"/>
              <w:divBdr>
                <w:top w:val="none" w:sz="0" w:space="0" w:color="auto"/>
                <w:left w:val="none" w:sz="0" w:space="0" w:color="auto"/>
                <w:bottom w:val="none" w:sz="0" w:space="0" w:color="auto"/>
                <w:right w:val="none" w:sz="0" w:space="0" w:color="auto"/>
              </w:divBdr>
            </w:div>
          </w:divsChild>
        </w:div>
        <w:div w:id="1516876">
          <w:marLeft w:val="0"/>
          <w:marRight w:val="0"/>
          <w:marTop w:val="125"/>
          <w:marBottom w:val="0"/>
          <w:divBdr>
            <w:top w:val="none" w:sz="0" w:space="0" w:color="auto"/>
            <w:left w:val="none" w:sz="0" w:space="0" w:color="auto"/>
            <w:bottom w:val="none" w:sz="0" w:space="0" w:color="auto"/>
            <w:right w:val="none" w:sz="0" w:space="0" w:color="auto"/>
          </w:divBdr>
        </w:div>
        <w:div w:id="1586595">
          <w:marLeft w:val="0"/>
          <w:marRight w:val="0"/>
          <w:marTop w:val="0"/>
          <w:marBottom w:val="0"/>
          <w:divBdr>
            <w:top w:val="none" w:sz="0" w:space="0" w:color="auto"/>
            <w:left w:val="none" w:sz="0" w:space="0" w:color="auto"/>
            <w:bottom w:val="none" w:sz="0" w:space="0" w:color="auto"/>
            <w:right w:val="none" w:sz="0" w:space="0" w:color="auto"/>
          </w:divBdr>
        </w:div>
        <w:div w:id="1591524">
          <w:marLeft w:val="0"/>
          <w:marRight w:val="0"/>
          <w:marTop w:val="0"/>
          <w:marBottom w:val="0"/>
          <w:divBdr>
            <w:top w:val="none" w:sz="0" w:space="0" w:color="auto"/>
            <w:left w:val="none" w:sz="0" w:space="0" w:color="auto"/>
            <w:bottom w:val="none" w:sz="0" w:space="0" w:color="auto"/>
            <w:right w:val="none" w:sz="0" w:space="0" w:color="auto"/>
          </w:divBdr>
        </w:div>
        <w:div w:id="1592181">
          <w:marLeft w:val="0"/>
          <w:marRight w:val="0"/>
          <w:marTop w:val="0"/>
          <w:marBottom w:val="0"/>
          <w:divBdr>
            <w:top w:val="none" w:sz="0" w:space="0" w:color="auto"/>
            <w:left w:val="none" w:sz="0" w:space="0" w:color="auto"/>
            <w:bottom w:val="none" w:sz="0" w:space="0" w:color="auto"/>
            <w:right w:val="none" w:sz="0" w:space="0" w:color="auto"/>
          </w:divBdr>
        </w:div>
        <w:div w:id="1592664">
          <w:marLeft w:val="-225"/>
          <w:marRight w:val="-225"/>
          <w:marTop w:val="0"/>
          <w:marBottom w:val="0"/>
          <w:divBdr>
            <w:top w:val="none" w:sz="0" w:space="0" w:color="auto"/>
            <w:left w:val="none" w:sz="0" w:space="0" w:color="auto"/>
            <w:bottom w:val="none" w:sz="0" w:space="0" w:color="auto"/>
            <w:right w:val="none" w:sz="0" w:space="0" w:color="auto"/>
          </w:divBdr>
          <w:divsChild>
            <w:div w:id="734400973">
              <w:marLeft w:val="1463"/>
              <w:marRight w:val="0"/>
              <w:marTop w:val="0"/>
              <w:marBottom w:val="0"/>
              <w:divBdr>
                <w:top w:val="none" w:sz="0" w:space="0" w:color="auto"/>
                <w:left w:val="none" w:sz="0" w:space="0" w:color="auto"/>
                <w:bottom w:val="none" w:sz="0" w:space="0" w:color="auto"/>
                <w:right w:val="none" w:sz="0" w:space="0" w:color="auto"/>
              </w:divBdr>
            </w:div>
          </w:divsChild>
        </w:div>
        <w:div w:id="1661904">
          <w:marLeft w:val="0"/>
          <w:marRight w:val="0"/>
          <w:marTop w:val="0"/>
          <w:marBottom w:val="0"/>
          <w:divBdr>
            <w:top w:val="none" w:sz="0" w:space="0" w:color="auto"/>
            <w:left w:val="none" w:sz="0" w:space="0" w:color="auto"/>
            <w:bottom w:val="none" w:sz="0" w:space="0" w:color="auto"/>
            <w:right w:val="none" w:sz="0" w:space="0" w:color="auto"/>
          </w:divBdr>
          <w:divsChild>
            <w:div w:id="645014137">
              <w:marLeft w:val="0"/>
              <w:marRight w:val="0"/>
              <w:marTop w:val="0"/>
              <w:marBottom w:val="0"/>
              <w:divBdr>
                <w:top w:val="none" w:sz="0" w:space="0" w:color="auto"/>
                <w:left w:val="none" w:sz="0" w:space="0" w:color="auto"/>
                <w:bottom w:val="none" w:sz="0" w:space="0" w:color="auto"/>
                <w:right w:val="none" w:sz="0" w:space="0" w:color="auto"/>
              </w:divBdr>
            </w:div>
          </w:divsChild>
        </w:div>
        <w:div w:id="1668518">
          <w:marLeft w:val="0"/>
          <w:marRight w:val="0"/>
          <w:marTop w:val="0"/>
          <w:marBottom w:val="384"/>
          <w:divBdr>
            <w:top w:val="none" w:sz="0" w:space="0" w:color="auto"/>
            <w:left w:val="none" w:sz="0" w:space="0" w:color="auto"/>
            <w:bottom w:val="none" w:sz="0" w:space="0" w:color="auto"/>
            <w:right w:val="none" w:sz="0" w:space="0" w:color="auto"/>
          </w:divBdr>
        </w:div>
        <w:div w:id="1709232">
          <w:marLeft w:val="0"/>
          <w:marRight w:val="0"/>
          <w:marTop w:val="0"/>
          <w:marBottom w:val="240"/>
          <w:divBdr>
            <w:top w:val="none" w:sz="0" w:space="0" w:color="auto"/>
            <w:left w:val="none" w:sz="0" w:space="0" w:color="auto"/>
            <w:bottom w:val="none" w:sz="0" w:space="0" w:color="auto"/>
            <w:right w:val="none" w:sz="0" w:space="0" w:color="auto"/>
          </w:divBdr>
        </w:div>
        <w:div w:id="1785582">
          <w:marLeft w:val="0"/>
          <w:marRight w:val="0"/>
          <w:marTop w:val="100"/>
          <w:marBottom w:val="100"/>
          <w:divBdr>
            <w:top w:val="none" w:sz="0" w:space="0" w:color="auto"/>
            <w:left w:val="none" w:sz="0" w:space="0" w:color="auto"/>
            <w:bottom w:val="none" w:sz="0" w:space="0" w:color="auto"/>
            <w:right w:val="none" w:sz="0" w:space="0" w:color="auto"/>
          </w:divBdr>
        </w:div>
        <w:div w:id="1901849">
          <w:marLeft w:val="0"/>
          <w:marRight w:val="0"/>
          <w:marTop w:val="0"/>
          <w:marBottom w:val="0"/>
          <w:divBdr>
            <w:top w:val="single" w:sz="4" w:space="6" w:color="999999"/>
            <w:left w:val="none" w:sz="0" w:space="0" w:color="auto"/>
            <w:bottom w:val="single" w:sz="4" w:space="0" w:color="999999"/>
            <w:right w:val="none" w:sz="0" w:space="0" w:color="auto"/>
          </w:divBdr>
        </w:div>
        <w:div w:id="2050307">
          <w:marLeft w:val="0"/>
          <w:marRight w:val="0"/>
          <w:marTop w:val="0"/>
          <w:marBottom w:val="240"/>
          <w:divBdr>
            <w:top w:val="none" w:sz="0" w:space="0" w:color="auto"/>
            <w:left w:val="none" w:sz="0" w:space="0" w:color="auto"/>
            <w:bottom w:val="none" w:sz="0" w:space="0" w:color="auto"/>
            <w:right w:val="none" w:sz="0" w:space="0" w:color="auto"/>
          </w:divBdr>
        </w:div>
        <w:div w:id="2098077">
          <w:marLeft w:val="0"/>
          <w:marRight w:val="0"/>
          <w:marTop w:val="376"/>
          <w:marBottom w:val="376"/>
          <w:divBdr>
            <w:top w:val="none" w:sz="0" w:space="0" w:color="auto"/>
            <w:left w:val="none" w:sz="0" w:space="0" w:color="auto"/>
            <w:bottom w:val="none" w:sz="0" w:space="0" w:color="auto"/>
            <w:right w:val="none" w:sz="0" w:space="0" w:color="auto"/>
          </w:divBdr>
          <w:divsChild>
            <w:div w:id="113602321">
              <w:marLeft w:val="0"/>
              <w:marRight w:val="0"/>
              <w:marTop w:val="100"/>
              <w:marBottom w:val="275"/>
              <w:divBdr>
                <w:top w:val="none" w:sz="0" w:space="0" w:color="auto"/>
                <w:left w:val="none" w:sz="0" w:space="0" w:color="auto"/>
                <w:bottom w:val="none" w:sz="0" w:space="0" w:color="auto"/>
                <w:right w:val="none" w:sz="0" w:space="0" w:color="auto"/>
              </w:divBdr>
            </w:div>
          </w:divsChild>
        </w:div>
        <w:div w:id="2166807">
          <w:marLeft w:val="0"/>
          <w:marRight w:val="0"/>
          <w:marTop w:val="0"/>
          <w:marBottom w:val="225"/>
          <w:divBdr>
            <w:top w:val="none" w:sz="0" w:space="0" w:color="auto"/>
            <w:left w:val="none" w:sz="0" w:space="0" w:color="auto"/>
            <w:bottom w:val="none" w:sz="0" w:space="0" w:color="auto"/>
            <w:right w:val="none" w:sz="0" w:space="0" w:color="auto"/>
          </w:divBdr>
        </w:div>
        <w:div w:id="2172370">
          <w:marLeft w:val="0"/>
          <w:marRight w:val="225"/>
          <w:marTop w:val="0"/>
          <w:marBottom w:val="0"/>
          <w:divBdr>
            <w:top w:val="none" w:sz="0" w:space="0" w:color="auto"/>
            <w:left w:val="none" w:sz="0" w:space="0" w:color="auto"/>
            <w:bottom w:val="none" w:sz="0" w:space="0" w:color="auto"/>
            <w:right w:val="none" w:sz="0" w:space="0" w:color="auto"/>
          </w:divBdr>
        </w:div>
        <w:div w:id="2318738">
          <w:marLeft w:val="0"/>
          <w:marRight w:val="0"/>
          <w:marTop w:val="150"/>
          <w:marBottom w:val="0"/>
          <w:divBdr>
            <w:top w:val="none" w:sz="0" w:space="0" w:color="auto"/>
            <w:left w:val="none" w:sz="0" w:space="0" w:color="auto"/>
            <w:bottom w:val="none" w:sz="0" w:space="0" w:color="auto"/>
            <w:right w:val="none" w:sz="0" w:space="0" w:color="auto"/>
          </w:divBdr>
        </w:div>
        <w:div w:id="2319984">
          <w:marLeft w:val="0"/>
          <w:marRight w:val="0"/>
          <w:marTop w:val="0"/>
          <w:marBottom w:val="0"/>
          <w:divBdr>
            <w:top w:val="none" w:sz="0" w:space="0" w:color="auto"/>
            <w:left w:val="none" w:sz="0" w:space="0" w:color="auto"/>
            <w:bottom w:val="none" w:sz="0" w:space="0" w:color="auto"/>
            <w:right w:val="none" w:sz="0" w:space="0" w:color="auto"/>
          </w:divBdr>
          <w:divsChild>
            <w:div w:id="84310423">
              <w:marLeft w:val="-300"/>
              <w:marRight w:val="-300"/>
              <w:marTop w:val="0"/>
              <w:marBottom w:val="450"/>
              <w:divBdr>
                <w:top w:val="none" w:sz="0" w:space="0" w:color="auto"/>
                <w:left w:val="none" w:sz="0" w:space="0" w:color="auto"/>
                <w:bottom w:val="none" w:sz="0" w:space="0" w:color="auto"/>
                <w:right w:val="none" w:sz="0" w:space="0" w:color="auto"/>
              </w:divBdr>
            </w:div>
          </w:divsChild>
        </w:div>
        <w:div w:id="2324881">
          <w:marLeft w:val="0"/>
          <w:marRight w:val="0"/>
          <w:marTop w:val="0"/>
          <w:marBottom w:val="0"/>
          <w:divBdr>
            <w:top w:val="none" w:sz="0" w:space="0" w:color="auto"/>
            <w:left w:val="none" w:sz="0" w:space="0" w:color="auto"/>
            <w:bottom w:val="none" w:sz="0" w:space="0" w:color="auto"/>
            <w:right w:val="none" w:sz="0" w:space="0" w:color="auto"/>
          </w:divBdr>
        </w:div>
        <w:div w:id="2325802">
          <w:marLeft w:val="0"/>
          <w:marRight w:val="0"/>
          <w:marTop w:val="0"/>
          <w:marBottom w:val="0"/>
          <w:divBdr>
            <w:top w:val="none" w:sz="0" w:space="0" w:color="auto"/>
            <w:left w:val="none" w:sz="0" w:space="0" w:color="auto"/>
            <w:bottom w:val="none" w:sz="0" w:space="0" w:color="auto"/>
            <w:right w:val="none" w:sz="0" w:space="0" w:color="auto"/>
          </w:divBdr>
        </w:div>
        <w:div w:id="2361605">
          <w:marLeft w:val="0"/>
          <w:marRight w:val="0"/>
          <w:marTop w:val="0"/>
          <w:marBottom w:val="0"/>
          <w:divBdr>
            <w:top w:val="none" w:sz="0" w:space="0" w:color="auto"/>
            <w:left w:val="none" w:sz="0" w:space="0" w:color="auto"/>
            <w:bottom w:val="none" w:sz="0" w:space="0" w:color="auto"/>
            <w:right w:val="none" w:sz="0" w:space="0" w:color="auto"/>
          </w:divBdr>
        </w:div>
        <w:div w:id="2368699">
          <w:marLeft w:val="-150"/>
          <w:marRight w:val="-150"/>
          <w:marTop w:val="0"/>
          <w:marBottom w:val="0"/>
          <w:divBdr>
            <w:top w:val="none" w:sz="0" w:space="0" w:color="auto"/>
            <w:left w:val="none" w:sz="0" w:space="0" w:color="auto"/>
            <w:bottom w:val="none" w:sz="0" w:space="0" w:color="auto"/>
            <w:right w:val="none" w:sz="0" w:space="0" w:color="auto"/>
          </w:divBdr>
        </w:div>
        <w:div w:id="2369049">
          <w:marLeft w:val="0"/>
          <w:marRight w:val="150"/>
          <w:marTop w:val="0"/>
          <w:marBottom w:val="0"/>
          <w:divBdr>
            <w:top w:val="none" w:sz="0" w:space="0" w:color="auto"/>
            <w:left w:val="none" w:sz="0" w:space="0" w:color="auto"/>
            <w:bottom w:val="none" w:sz="0" w:space="0" w:color="auto"/>
            <w:right w:val="none" w:sz="0" w:space="0" w:color="auto"/>
          </w:divBdr>
        </w:div>
        <w:div w:id="2437660">
          <w:marLeft w:val="-225"/>
          <w:marRight w:val="-225"/>
          <w:marTop w:val="0"/>
          <w:marBottom w:val="0"/>
          <w:divBdr>
            <w:top w:val="none" w:sz="0" w:space="0" w:color="auto"/>
            <w:left w:val="none" w:sz="0" w:space="0" w:color="auto"/>
            <w:bottom w:val="none" w:sz="0" w:space="0" w:color="auto"/>
            <w:right w:val="none" w:sz="0" w:space="0" w:color="auto"/>
          </w:divBdr>
          <w:divsChild>
            <w:div w:id="624849528">
              <w:marLeft w:val="1463"/>
              <w:marRight w:val="0"/>
              <w:marTop w:val="0"/>
              <w:marBottom w:val="0"/>
              <w:divBdr>
                <w:top w:val="none" w:sz="0" w:space="0" w:color="auto"/>
                <w:left w:val="none" w:sz="0" w:space="0" w:color="auto"/>
                <w:bottom w:val="none" w:sz="0" w:space="0" w:color="auto"/>
                <w:right w:val="none" w:sz="0" w:space="0" w:color="auto"/>
              </w:divBdr>
              <w:divsChild>
                <w:div w:id="785348714">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2510706">
          <w:marLeft w:val="0"/>
          <w:marRight w:val="330"/>
          <w:marTop w:val="0"/>
          <w:marBottom w:val="0"/>
          <w:divBdr>
            <w:top w:val="single" w:sz="6" w:space="0" w:color="999999"/>
            <w:left w:val="single" w:sz="6" w:space="0" w:color="999999"/>
            <w:bottom w:val="single" w:sz="6" w:space="0" w:color="999999"/>
            <w:right w:val="single" w:sz="6" w:space="0" w:color="999999"/>
          </w:divBdr>
          <w:divsChild>
            <w:div w:id="233703904">
              <w:marLeft w:val="0"/>
              <w:marRight w:val="0"/>
              <w:marTop w:val="0"/>
              <w:marBottom w:val="0"/>
              <w:divBdr>
                <w:top w:val="single" w:sz="6" w:space="0" w:color="999999"/>
                <w:left w:val="single" w:sz="6" w:space="0" w:color="999999"/>
                <w:bottom w:val="single" w:sz="6" w:space="0" w:color="999999"/>
                <w:right w:val="single" w:sz="6" w:space="0" w:color="999999"/>
              </w:divBdr>
            </w:div>
            <w:div w:id="396247621">
              <w:marLeft w:val="0"/>
              <w:marRight w:val="0"/>
              <w:marTop w:val="0"/>
              <w:marBottom w:val="0"/>
              <w:divBdr>
                <w:top w:val="single" w:sz="6" w:space="0" w:color="999999"/>
                <w:left w:val="single" w:sz="6" w:space="0" w:color="999999"/>
                <w:bottom w:val="single" w:sz="6" w:space="0" w:color="999999"/>
                <w:right w:val="single" w:sz="6" w:space="0" w:color="999999"/>
              </w:divBdr>
            </w:div>
            <w:div w:id="578903423">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2512236">
          <w:marLeft w:val="0"/>
          <w:marRight w:val="0"/>
          <w:marTop w:val="0"/>
          <w:marBottom w:val="0"/>
          <w:divBdr>
            <w:top w:val="none" w:sz="0" w:space="0" w:color="auto"/>
            <w:left w:val="none" w:sz="0" w:space="0" w:color="auto"/>
            <w:bottom w:val="none" w:sz="0" w:space="0" w:color="auto"/>
            <w:right w:val="none" w:sz="0" w:space="0" w:color="auto"/>
          </w:divBdr>
          <w:divsChild>
            <w:div w:id="405227004">
              <w:marLeft w:val="0"/>
              <w:marRight w:val="0"/>
              <w:marTop w:val="100"/>
              <w:marBottom w:val="100"/>
              <w:divBdr>
                <w:top w:val="none" w:sz="0" w:space="0" w:color="auto"/>
                <w:left w:val="none" w:sz="0" w:space="0" w:color="auto"/>
                <w:bottom w:val="none" w:sz="0" w:space="0" w:color="auto"/>
                <w:right w:val="none" w:sz="0" w:space="0" w:color="auto"/>
              </w:divBdr>
              <w:divsChild>
                <w:div w:id="269319785">
                  <w:marLeft w:val="0"/>
                  <w:marRight w:val="0"/>
                  <w:marTop w:val="100"/>
                  <w:marBottom w:val="100"/>
                  <w:divBdr>
                    <w:top w:val="none" w:sz="0" w:space="0" w:color="auto"/>
                    <w:left w:val="none" w:sz="0" w:space="0" w:color="auto"/>
                    <w:bottom w:val="none" w:sz="0" w:space="0" w:color="auto"/>
                    <w:right w:val="none" w:sz="0" w:space="0" w:color="auto"/>
                  </w:divBdr>
                  <w:divsChild>
                    <w:div w:id="39329317">
                      <w:marLeft w:val="0"/>
                      <w:marRight w:val="0"/>
                      <w:marTop w:val="0"/>
                      <w:marBottom w:val="0"/>
                      <w:divBdr>
                        <w:top w:val="none" w:sz="0" w:space="0" w:color="auto"/>
                        <w:left w:val="none" w:sz="0" w:space="0" w:color="auto"/>
                        <w:bottom w:val="none" w:sz="0" w:space="0" w:color="auto"/>
                        <w:right w:val="none" w:sz="0" w:space="0" w:color="auto"/>
                      </w:divBdr>
                    </w:div>
                  </w:divsChild>
                </w:div>
                <w:div w:id="559949170">
                  <w:marLeft w:val="0"/>
                  <w:marRight w:val="0"/>
                  <w:marTop w:val="100"/>
                  <w:marBottom w:val="100"/>
                  <w:divBdr>
                    <w:top w:val="none" w:sz="0" w:space="0" w:color="auto"/>
                    <w:left w:val="none" w:sz="0" w:space="0" w:color="auto"/>
                    <w:bottom w:val="none" w:sz="0" w:space="0" w:color="auto"/>
                    <w:right w:val="none" w:sz="0" w:space="0" w:color="auto"/>
                  </w:divBdr>
                </w:div>
                <w:div w:id="77771755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558965">
          <w:marLeft w:val="0"/>
          <w:marRight w:val="0"/>
          <w:marTop w:val="0"/>
          <w:marBottom w:val="240"/>
          <w:divBdr>
            <w:top w:val="none" w:sz="0" w:space="0" w:color="auto"/>
            <w:left w:val="none" w:sz="0" w:space="0" w:color="auto"/>
            <w:bottom w:val="none" w:sz="0" w:space="0" w:color="auto"/>
            <w:right w:val="none" w:sz="0" w:space="0" w:color="auto"/>
          </w:divBdr>
        </w:div>
        <w:div w:id="2585666">
          <w:marLeft w:val="0"/>
          <w:marRight w:val="0"/>
          <w:marTop w:val="0"/>
          <w:marBottom w:val="75"/>
          <w:divBdr>
            <w:top w:val="none" w:sz="0" w:space="0" w:color="auto"/>
            <w:left w:val="none" w:sz="0" w:space="0" w:color="auto"/>
            <w:bottom w:val="none" w:sz="0" w:space="0" w:color="auto"/>
            <w:right w:val="none" w:sz="0" w:space="0" w:color="auto"/>
          </w:divBdr>
        </w:div>
        <w:div w:id="2628925">
          <w:marLeft w:val="0"/>
          <w:marRight w:val="3256"/>
          <w:marTop w:val="0"/>
          <w:marBottom w:val="0"/>
          <w:divBdr>
            <w:top w:val="none" w:sz="0" w:space="0" w:color="auto"/>
            <w:left w:val="none" w:sz="0" w:space="0" w:color="auto"/>
            <w:bottom w:val="none" w:sz="0" w:space="0" w:color="auto"/>
            <w:right w:val="none" w:sz="0" w:space="0" w:color="auto"/>
          </w:divBdr>
        </w:div>
        <w:div w:id="2706790">
          <w:blockQuote w:val="1"/>
          <w:marLeft w:val="0"/>
          <w:marRight w:val="0"/>
          <w:marTop w:val="250"/>
          <w:marBottom w:val="263"/>
          <w:divBdr>
            <w:top w:val="none" w:sz="0" w:space="0" w:color="auto"/>
            <w:left w:val="single" w:sz="24" w:space="13" w:color="C4E0A6"/>
            <w:bottom w:val="none" w:sz="0" w:space="0" w:color="auto"/>
            <w:right w:val="none" w:sz="0" w:space="0" w:color="auto"/>
          </w:divBdr>
        </w:div>
        <w:div w:id="2711929">
          <w:marLeft w:val="0"/>
          <w:marRight w:val="0"/>
          <w:marTop w:val="0"/>
          <w:marBottom w:val="0"/>
          <w:divBdr>
            <w:top w:val="none" w:sz="0" w:space="0" w:color="auto"/>
            <w:left w:val="none" w:sz="0" w:space="0" w:color="auto"/>
            <w:bottom w:val="none" w:sz="0" w:space="0" w:color="auto"/>
            <w:right w:val="none" w:sz="0" w:space="0" w:color="auto"/>
          </w:divBdr>
          <w:divsChild>
            <w:div w:id="709034571">
              <w:marLeft w:val="0"/>
              <w:marRight w:val="0"/>
              <w:marTop w:val="0"/>
              <w:marBottom w:val="0"/>
              <w:divBdr>
                <w:top w:val="none" w:sz="0" w:space="0" w:color="auto"/>
                <w:left w:val="none" w:sz="0" w:space="0" w:color="auto"/>
                <w:bottom w:val="none" w:sz="0" w:space="0" w:color="auto"/>
                <w:right w:val="none" w:sz="0" w:space="0" w:color="auto"/>
              </w:divBdr>
            </w:div>
          </w:divsChild>
        </w:div>
        <w:div w:id="2782429">
          <w:marLeft w:val="0"/>
          <w:marRight w:val="0"/>
          <w:marTop w:val="0"/>
          <w:marBottom w:val="0"/>
          <w:divBdr>
            <w:top w:val="none" w:sz="0" w:space="0" w:color="auto"/>
            <w:left w:val="none" w:sz="0" w:space="0" w:color="auto"/>
            <w:bottom w:val="none" w:sz="0" w:space="0" w:color="auto"/>
            <w:right w:val="none" w:sz="0" w:space="0" w:color="auto"/>
          </w:divBdr>
        </w:div>
        <w:div w:id="2828166">
          <w:marLeft w:val="0"/>
          <w:marRight w:val="0"/>
          <w:marTop w:val="0"/>
          <w:marBottom w:val="0"/>
          <w:divBdr>
            <w:top w:val="none" w:sz="0" w:space="0" w:color="auto"/>
            <w:left w:val="none" w:sz="0" w:space="0" w:color="auto"/>
            <w:bottom w:val="none" w:sz="0" w:space="0" w:color="auto"/>
            <w:right w:val="none" w:sz="0" w:space="0" w:color="auto"/>
          </w:divBdr>
          <w:divsChild>
            <w:div w:id="217711122">
              <w:marLeft w:val="-150"/>
              <w:marRight w:val="-150"/>
              <w:marTop w:val="0"/>
              <w:marBottom w:val="0"/>
              <w:divBdr>
                <w:top w:val="none" w:sz="0" w:space="0" w:color="auto"/>
                <w:left w:val="none" w:sz="0" w:space="0" w:color="auto"/>
                <w:bottom w:val="none" w:sz="0" w:space="0" w:color="auto"/>
                <w:right w:val="none" w:sz="0" w:space="0" w:color="auto"/>
              </w:divBdr>
            </w:div>
          </w:divsChild>
        </w:div>
        <w:div w:id="2897993">
          <w:marLeft w:val="15"/>
          <w:marRight w:val="225"/>
          <w:marTop w:val="165"/>
          <w:marBottom w:val="105"/>
          <w:divBdr>
            <w:top w:val="none" w:sz="0" w:space="0" w:color="auto"/>
            <w:left w:val="none" w:sz="0" w:space="0" w:color="auto"/>
            <w:bottom w:val="none" w:sz="0" w:space="0" w:color="auto"/>
            <w:right w:val="none" w:sz="0" w:space="0" w:color="auto"/>
          </w:divBdr>
        </w:div>
        <w:div w:id="2902664">
          <w:marLeft w:val="0"/>
          <w:marRight w:val="0"/>
          <w:marTop w:val="0"/>
          <w:marBottom w:val="0"/>
          <w:divBdr>
            <w:top w:val="single" w:sz="2" w:space="0" w:color="E0E0E0"/>
            <w:left w:val="single" w:sz="2" w:space="0" w:color="E0E0E0"/>
            <w:bottom w:val="single" w:sz="2" w:space="0" w:color="E0E0E0"/>
            <w:right w:val="single" w:sz="2" w:space="0" w:color="E0E0E0"/>
          </w:divBdr>
        </w:div>
        <w:div w:id="2905321">
          <w:marLeft w:val="0"/>
          <w:marRight w:val="0"/>
          <w:marTop w:val="0"/>
          <w:marBottom w:val="0"/>
          <w:divBdr>
            <w:top w:val="single" w:sz="6" w:space="15" w:color="D2D2D2"/>
            <w:left w:val="none" w:sz="0" w:space="0" w:color="auto"/>
            <w:bottom w:val="none" w:sz="0" w:space="0" w:color="auto"/>
            <w:right w:val="none" w:sz="0" w:space="0" w:color="auto"/>
          </w:divBdr>
        </w:div>
        <w:div w:id="2973073">
          <w:marLeft w:val="-225"/>
          <w:marRight w:val="-225"/>
          <w:marTop w:val="0"/>
          <w:marBottom w:val="0"/>
          <w:divBdr>
            <w:top w:val="none" w:sz="0" w:space="0" w:color="auto"/>
            <w:left w:val="none" w:sz="0" w:space="0" w:color="auto"/>
            <w:bottom w:val="none" w:sz="0" w:space="0" w:color="auto"/>
            <w:right w:val="none" w:sz="0" w:space="0" w:color="auto"/>
          </w:divBdr>
          <w:divsChild>
            <w:div w:id="54470315">
              <w:marLeft w:val="0"/>
              <w:marRight w:val="0"/>
              <w:marTop w:val="0"/>
              <w:marBottom w:val="0"/>
              <w:divBdr>
                <w:top w:val="none" w:sz="0" w:space="0" w:color="auto"/>
                <w:left w:val="none" w:sz="0" w:space="0" w:color="auto"/>
                <w:bottom w:val="none" w:sz="0" w:space="0" w:color="auto"/>
                <w:right w:val="none" w:sz="0" w:space="0" w:color="auto"/>
              </w:divBdr>
            </w:div>
            <w:div w:id="260454587">
              <w:marLeft w:val="1463"/>
              <w:marRight w:val="0"/>
              <w:marTop w:val="0"/>
              <w:marBottom w:val="0"/>
              <w:divBdr>
                <w:top w:val="none" w:sz="0" w:space="0" w:color="auto"/>
                <w:left w:val="none" w:sz="0" w:space="0" w:color="auto"/>
                <w:bottom w:val="none" w:sz="0" w:space="0" w:color="auto"/>
                <w:right w:val="none" w:sz="0" w:space="0" w:color="auto"/>
              </w:divBdr>
              <w:divsChild>
                <w:div w:id="5107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8079">
          <w:marLeft w:val="0"/>
          <w:marRight w:val="0"/>
          <w:marTop w:val="150"/>
          <w:marBottom w:val="0"/>
          <w:divBdr>
            <w:top w:val="none" w:sz="0" w:space="0" w:color="auto"/>
            <w:left w:val="none" w:sz="0" w:space="0" w:color="auto"/>
            <w:bottom w:val="none" w:sz="0" w:space="0" w:color="auto"/>
            <w:right w:val="none" w:sz="0" w:space="0" w:color="auto"/>
          </w:divBdr>
          <w:divsChild>
            <w:div w:id="256139384">
              <w:marLeft w:val="0"/>
              <w:marRight w:val="0"/>
              <w:marTop w:val="0"/>
              <w:marBottom w:val="150"/>
              <w:divBdr>
                <w:top w:val="none" w:sz="0" w:space="0" w:color="auto"/>
                <w:left w:val="none" w:sz="0" w:space="0" w:color="auto"/>
                <w:bottom w:val="none" w:sz="0" w:space="0" w:color="auto"/>
                <w:right w:val="none" w:sz="0" w:space="0" w:color="auto"/>
              </w:divBdr>
            </w:div>
          </w:divsChild>
        </w:div>
        <w:div w:id="3090433">
          <w:marLeft w:val="0"/>
          <w:marRight w:val="0"/>
          <w:marTop w:val="0"/>
          <w:marBottom w:val="0"/>
          <w:divBdr>
            <w:top w:val="none" w:sz="0" w:space="0" w:color="auto"/>
            <w:left w:val="none" w:sz="0" w:space="0" w:color="auto"/>
            <w:bottom w:val="none" w:sz="0" w:space="0" w:color="auto"/>
            <w:right w:val="none" w:sz="0" w:space="0" w:color="auto"/>
          </w:divBdr>
          <w:divsChild>
            <w:div w:id="112024109">
              <w:marLeft w:val="0"/>
              <w:marRight w:val="225"/>
              <w:marTop w:val="0"/>
              <w:marBottom w:val="0"/>
              <w:divBdr>
                <w:top w:val="none" w:sz="0" w:space="0" w:color="auto"/>
                <w:left w:val="none" w:sz="0" w:space="0" w:color="auto"/>
                <w:bottom w:val="none" w:sz="0" w:space="0" w:color="auto"/>
                <w:right w:val="none" w:sz="0" w:space="0" w:color="auto"/>
              </w:divBdr>
            </w:div>
          </w:divsChild>
        </w:div>
        <w:div w:id="3212433">
          <w:marLeft w:val="0"/>
          <w:marRight w:val="0"/>
          <w:marTop w:val="0"/>
          <w:marBottom w:val="300"/>
          <w:divBdr>
            <w:top w:val="none" w:sz="0" w:space="0" w:color="auto"/>
            <w:left w:val="none" w:sz="0" w:space="0" w:color="auto"/>
            <w:bottom w:val="none" w:sz="0" w:space="0" w:color="auto"/>
            <w:right w:val="none" w:sz="0" w:space="0" w:color="auto"/>
          </w:divBdr>
          <w:divsChild>
            <w:div w:id="475997597">
              <w:marLeft w:val="0"/>
              <w:marRight w:val="0"/>
              <w:marTop w:val="75"/>
              <w:marBottom w:val="0"/>
              <w:divBdr>
                <w:top w:val="none" w:sz="0" w:space="0" w:color="auto"/>
                <w:left w:val="none" w:sz="0" w:space="0" w:color="auto"/>
                <w:bottom w:val="none" w:sz="0" w:space="0" w:color="auto"/>
                <w:right w:val="none" w:sz="0" w:space="0" w:color="auto"/>
              </w:divBdr>
            </w:div>
          </w:divsChild>
        </w:div>
        <w:div w:id="3288403">
          <w:marLeft w:val="0"/>
          <w:marRight w:val="0"/>
          <w:marTop w:val="0"/>
          <w:marBottom w:val="0"/>
          <w:divBdr>
            <w:top w:val="none" w:sz="0" w:space="0" w:color="auto"/>
            <w:left w:val="none" w:sz="0" w:space="0" w:color="auto"/>
            <w:bottom w:val="none" w:sz="0" w:space="0" w:color="auto"/>
            <w:right w:val="none" w:sz="0" w:space="0" w:color="auto"/>
          </w:divBdr>
        </w:div>
        <w:div w:id="3365697">
          <w:marLeft w:val="-150"/>
          <w:marRight w:val="-150"/>
          <w:marTop w:val="0"/>
          <w:marBottom w:val="0"/>
          <w:divBdr>
            <w:top w:val="none" w:sz="0" w:space="0" w:color="auto"/>
            <w:left w:val="none" w:sz="0" w:space="0" w:color="auto"/>
            <w:bottom w:val="none" w:sz="0" w:space="0" w:color="auto"/>
            <w:right w:val="none" w:sz="0" w:space="0" w:color="auto"/>
          </w:divBdr>
        </w:div>
        <w:div w:id="3552478">
          <w:marLeft w:val="0"/>
          <w:marRight w:val="0"/>
          <w:marTop w:val="0"/>
          <w:marBottom w:val="0"/>
          <w:divBdr>
            <w:top w:val="none" w:sz="0" w:space="0" w:color="auto"/>
            <w:left w:val="none" w:sz="0" w:space="0" w:color="auto"/>
            <w:bottom w:val="none" w:sz="0" w:space="0" w:color="auto"/>
            <w:right w:val="none" w:sz="0" w:space="0" w:color="auto"/>
          </w:divBdr>
        </w:div>
        <w:div w:id="3754611">
          <w:marLeft w:val="0"/>
          <w:marRight w:val="0"/>
          <w:marTop w:val="0"/>
          <w:marBottom w:val="0"/>
          <w:divBdr>
            <w:top w:val="single" w:sz="2" w:space="0" w:color="E0E0E0"/>
            <w:left w:val="single" w:sz="2" w:space="0" w:color="E0E0E0"/>
            <w:bottom w:val="single" w:sz="2" w:space="0" w:color="E0E0E0"/>
            <w:right w:val="single" w:sz="2" w:space="0" w:color="E0E0E0"/>
          </w:divBdr>
        </w:div>
        <w:div w:id="3824754">
          <w:marLeft w:val="0"/>
          <w:marRight w:val="0"/>
          <w:marTop w:val="0"/>
          <w:marBottom w:val="0"/>
          <w:divBdr>
            <w:top w:val="none" w:sz="0" w:space="0" w:color="auto"/>
            <w:left w:val="none" w:sz="0" w:space="0" w:color="auto"/>
            <w:bottom w:val="none" w:sz="0" w:space="0" w:color="auto"/>
            <w:right w:val="none" w:sz="0" w:space="0" w:color="auto"/>
          </w:divBdr>
        </w:div>
        <w:div w:id="3829137">
          <w:marLeft w:val="0"/>
          <w:marRight w:val="0"/>
          <w:marTop w:val="0"/>
          <w:marBottom w:val="240"/>
          <w:divBdr>
            <w:top w:val="none" w:sz="0" w:space="0" w:color="auto"/>
            <w:left w:val="none" w:sz="0" w:space="0" w:color="auto"/>
            <w:bottom w:val="none" w:sz="0" w:space="0" w:color="auto"/>
            <w:right w:val="none" w:sz="0" w:space="0" w:color="auto"/>
          </w:divBdr>
        </w:div>
        <w:div w:id="3897789">
          <w:marLeft w:val="-225"/>
          <w:marRight w:val="-225"/>
          <w:marTop w:val="0"/>
          <w:marBottom w:val="0"/>
          <w:divBdr>
            <w:top w:val="none" w:sz="0" w:space="0" w:color="auto"/>
            <w:left w:val="none" w:sz="0" w:space="0" w:color="auto"/>
            <w:bottom w:val="none" w:sz="0" w:space="0" w:color="auto"/>
            <w:right w:val="none" w:sz="0" w:space="0" w:color="auto"/>
          </w:divBdr>
          <w:divsChild>
            <w:div w:id="570625922">
              <w:marLeft w:val="1463"/>
              <w:marRight w:val="0"/>
              <w:marTop w:val="0"/>
              <w:marBottom w:val="0"/>
              <w:divBdr>
                <w:top w:val="none" w:sz="0" w:space="0" w:color="auto"/>
                <w:left w:val="none" w:sz="0" w:space="0" w:color="auto"/>
                <w:bottom w:val="none" w:sz="0" w:space="0" w:color="auto"/>
                <w:right w:val="none" w:sz="0" w:space="0" w:color="auto"/>
              </w:divBdr>
            </w:div>
          </w:divsChild>
        </w:div>
        <w:div w:id="3898836">
          <w:marLeft w:val="0"/>
          <w:marRight w:val="0"/>
          <w:marTop w:val="0"/>
          <w:marBottom w:val="0"/>
          <w:divBdr>
            <w:top w:val="none" w:sz="0" w:space="0" w:color="auto"/>
            <w:left w:val="none" w:sz="0" w:space="0" w:color="auto"/>
            <w:bottom w:val="none" w:sz="0" w:space="0" w:color="auto"/>
            <w:right w:val="none" w:sz="0" w:space="0" w:color="auto"/>
          </w:divBdr>
        </w:div>
        <w:div w:id="3899103">
          <w:marLeft w:val="0"/>
          <w:marRight w:val="0"/>
          <w:marTop w:val="0"/>
          <w:marBottom w:val="0"/>
          <w:divBdr>
            <w:top w:val="none" w:sz="0" w:space="0" w:color="auto"/>
            <w:left w:val="none" w:sz="0" w:space="0" w:color="auto"/>
            <w:bottom w:val="none" w:sz="0" w:space="0" w:color="auto"/>
            <w:right w:val="none" w:sz="0" w:space="0" w:color="auto"/>
          </w:divBdr>
        </w:div>
        <w:div w:id="3942061">
          <w:marLeft w:val="0"/>
          <w:marRight w:val="0"/>
          <w:marTop w:val="0"/>
          <w:marBottom w:val="0"/>
          <w:divBdr>
            <w:top w:val="none" w:sz="0" w:space="0" w:color="auto"/>
            <w:left w:val="none" w:sz="0" w:space="0" w:color="auto"/>
            <w:bottom w:val="none" w:sz="0" w:space="0" w:color="auto"/>
            <w:right w:val="none" w:sz="0" w:space="0" w:color="auto"/>
          </w:divBdr>
        </w:div>
        <w:div w:id="3947820">
          <w:marLeft w:val="0"/>
          <w:marRight w:val="0"/>
          <w:marTop w:val="0"/>
          <w:marBottom w:val="0"/>
          <w:divBdr>
            <w:top w:val="none" w:sz="0" w:space="0" w:color="auto"/>
            <w:left w:val="none" w:sz="0" w:space="0" w:color="auto"/>
            <w:bottom w:val="none" w:sz="0" w:space="0" w:color="auto"/>
            <w:right w:val="none" w:sz="0" w:space="0" w:color="auto"/>
          </w:divBdr>
        </w:div>
        <w:div w:id="4014285">
          <w:marLeft w:val="0"/>
          <w:marRight w:val="0"/>
          <w:marTop w:val="0"/>
          <w:marBottom w:val="300"/>
          <w:divBdr>
            <w:top w:val="none" w:sz="0" w:space="0" w:color="auto"/>
            <w:left w:val="none" w:sz="0" w:space="0" w:color="auto"/>
            <w:bottom w:val="none" w:sz="0" w:space="0" w:color="auto"/>
            <w:right w:val="none" w:sz="0" w:space="0" w:color="auto"/>
          </w:divBdr>
        </w:div>
        <w:div w:id="4019561">
          <w:marLeft w:val="0"/>
          <w:marRight w:val="0"/>
          <w:marTop w:val="0"/>
          <w:marBottom w:val="0"/>
          <w:divBdr>
            <w:top w:val="none" w:sz="0" w:space="0" w:color="auto"/>
            <w:left w:val="none" w:sz="0" w:space="0" w:color="auto"/>
            <w:bottom w:val="none" w:sz="0" w:space="0" w:color="auto"/>
            <w:right w:val="none" w:sz="0" w:space="0" w:color="auto"/>
          </w:divBdr>
          <w:divsChild>
            <w:div w:id="31811531">
              <w:marLeft w:val="0"/>
              <w:marRight w:val="0"/>
              <w:marTop w:val="0"/>
              <w:marBottom w:val="75"/>
              <w:divBdr>
                <w:top w:val="none" w:sz="0" w:space="0" w:color="auto"/>
                <w:left w:val="none" w:sz="0" w:space="0" w:color="auto"/>
                <w:bottom w:val="none" w:sz="0" w:space="0" w:color="auto"/>
                <w:right w:val="none" w:sz="0" w:space="0" w:color="auto"/>
              </w:divBdr>
            </w:div>
          </w:divsChild>
        </w:div>
        <w:div w:id="4092802">
          <w:marLeft w:val="0"/>
          <w:marRight w:val="0"/>
          <w:marTop w:val="0"/>
          <w:marBottom w:val="300"/>
          <w:divBdr>
            <w:top w:val="none" w:sz="0" w:space="0" w:color="auto"/>
            <w:left w:val="none" w:sz="0" w:space="0" w:color="auto"/>
            <w:bottom w:val="none" w:sz="0" w:space="0" w:color="auto"/>
            <w:right w:val="none" w:sz="0" w:space="0" w:color="auto"/>
          </w:divBdr>
        </w:div>
        <w:div w:id="4094933">
          <w:marLeft w:val="0"/>
          <w:marRight w:val="0"/>
          <w:marTop w:val="0"/>
          <w:marBottom w:val="0"/>
          <w:divBdr>
            <w:top w:val="single" w:sz="6" w:space="15" w:color="B3D8DD"/>
            <w:left w:val="none" w:sz="0" w:space="0" w:color="auto"/>
            <w:bottom w:val="none" w:sz="0" w:space="0" w:color="auto"/>
            <w:right w:val="none" w:sz="0" w:space="0" w:color="auto"/>
          </w:divBdr>
          <w:divsChild>
            <w:div w:id="413863600">
              <w:marLeft w:val="0"/>
              <w:marRight w:val="0"/>
              <w:marTop w:val="0"/>
              <w:marBottom w:val="0"/>
              <w:divBdr>
                <w:top w:val="none" w:sz="0" w:space="0" w:color="auto"/>
                <w:left w:val="none" w:sz="0" w:space="0" w:color="auto"/>
                <w:bottom w:val="none" w:sz="0" w:space="0" w:color="auto"/>
                <w:right w:val="none" w:sz="0" w:space="0" w:color="auto"/>
              </w:divBdr>
            </w:div>
          </w:divsChild>
        </w:div>
        <w:div w:id="4095637">
          <w:marLeft w:val="0"/>
          <w:marRight w:val="0"/>
          <w:marTop w:val="0"/>
          <w:marBottom w:val="0"/>
          <w:divBdr>
            <w:top w:val="none" w:sz="0" w:space="0" w:color="auto"/>
            <w:left w:val="none" w:sz="0" w:space="0" w:color="auto"/>
            <w:bottom w:val="none" w:sz="0" w:space="0" w:color="auto"/>
            <w:right w:val="none" w:sz="0" w:space="0" w:color="auto"/>
          </w:divBdr>
        </w:div>
        <w:div w:id="4134072">
          <w:marLeft w:val="0"/>
          <w:marRight w:val="0"/>
          <w:marTop w:val="0"/>
          <w:marBottom w:val="0"/>
          <w:divBdr>
            <w:top w:val="none" w:sz="0" w:space="0" w:color="auto"/>
            <w:left w:val="none" w:sz="0" w:space="0" w:color="auto"/>
            <w:bottom w:val="none" w:sz="0" w:space="0" w:color="auto"/>
            <w:right w:val="none" w:sz="0" w:space="0" w:color="auto"/>
          </w:divBdr>
        </w:div>
        <w:div w:id="4134905">
          <w:marLeft w:val="0"/>
          <w:marRight w:val="0"/>
          <w:marTop w:val="150"/>
          <w:marBottom w:val="0"/>
          <w:divBdr>
            <w:top w:val="none" w:sz="0" w:space="0" w:color="auto"/>
            <w:left w:val="none" w:sz="0" w:space="0" w:color="auto"/>
            <w:bottom w:val="none" w:sz="0" w:space="0" w:color="auto"/>
            <w:right w:val="none" w:sz="0" w:space="0" w:color="auto"/>
          </w:divBdr>
        </w:div>
        <w:div w:id="4215436">
          <w:marLeft w:val="0"/>
          <w:marRight w:val="0"/>
          <w:marTop w:val="0"/>
          <w:marBottom w:val="250"/>
          <w:divBdr>
            <w:top w:val="none" w:sz="0" w:space="0" w:color="auto"/>
            <w:left w:val="none" w:sz="0" w:space="0" w:color="auto"/>
            <w:bottom w:val="none" w:sz="0" w:space="0" w:color="auto"/>
            <w:right w:val="none" w:sz="0" w:space="0" w:color="auto"/>
          </w:divBdr>
          <w:divsChild>
            <w:div w:id="205681490">
              <w:marLeft w:val="0"/>
              <w:marRight w:val="0"/>
              <w:marTop w:val="0"/>
              <w:marBottom w:val="0"/>
              <w:divBdr>
                <w:top w:val="none" w:sz="0" w:space="6" w:color="DDDDDD"/>
                <w:left w:val="none" w:sz="0" w:space="9" w:color="DDDDDD"/>
                <w:bottom w:val="single" w:sz="4" w:space="6" w:color="DDDDDD"/>
                <w:right w:val="none" w:sz="0" w:space="9" w:color="DDDDDD"/>
              </w:divBdr>
            </w:div>
          </w:divsChild>
        </w:div>
        <w:div w:id="4216386">
          <w:marLeft w:val="0"/>
          <w:marRight w:val="188"/>
          <w:marTop w:val="0"/>
          <w:marBottom w:val="0"/>
          <w:divBdr>
            <w:top w:val="none" w:sz="0" w:space="0" w:color="auto"/>
            <w:left w:val="none" w:sz="0" w:space="0" w:color="auto"/>
            <w:bottom w:val="none" w:sz="0" w:space="0" w:color="auto"/>
            <w:right w:val="none" w:sz="0" w:space="0" w:color="auto"/>
          </w:divBdr>
          <w:divsChild>
            <w:div w:id="116608709">
              <w:marLeft w:val="0"/>
              <w:marRight w:val="0"/>
              <w:marTop w:val="0"/>
              <w:marBottom w:val="0"/>
              <w:divBdr>
                <w:top w:val="none" w:sz="0" w:space="0" w:color="auto"/>
                <w:left w:val="none" w:sz="0" w:space="0" w:color="auto"/>
                <w:bottom w:val="none" w:sz="0" w:space="0" w:color="auto"/>
                <w:right w:val="none" w:sz="0" w:space="0" w:color="auto"/>
              </w:divBdr>
            </w:div>
          </w:divsChild>
        </w:div>
        <w:div w:id="4671053">
          <w:marLeft w:val="0"/>
          <w:marRight w:val="0"/>
          <w:marTop w:val="0"/>
          <w:marBottom w:val="75"/>
          <w:divBdr>
            <w:top w:val="none" w:sz="0" w:space="0" w:color="auto"/>
            <w:left w:val="none" w:sz="0" w:space="0" w:color="auto"/>
            <w:bottom w:val="none" w:sz="0" w:space="0" w:color="auto"/>
            <w:right w:val="none" w:sz="0" w:space="0" w:color="auto"/>
          </w:divBdr>
        </w:div>
        <w:div w:id="4671105">
          <w:marLeft w:val="0"/>
          <w:marRight w:val="0"/>
          <w:marTop w:val="0"/>
          <w:marBottom w:val="0"/>
          <w:divBdr>
            <w:top w:val="none" w:sz="0" w:space="0" w:color="auto"/>
            <w:left w:val="none" w:sz="0" w:space="0" w:color="auto"/>
            <w:bottom w:val="none" w:sz="0" w:space="0" w:color="auto"/>
            <w:right w:val="none" w:sz="0" w:space="0" w:color="auto"/>
          </w:divBdr>
          <w:divsChild>
            <w:div w:id="395667683">
              <w:marLeft w:val="0"/>
              <w:marRight w:val="0"/>
              <w:marTop w:val="0"/>
              <w:marBottom w:val="0"/>
              <w:divBdr>
                <w:top w:val="none" w:sz="0" w:space="0" w:color="auto"/>
                <w:left w:val="none" w:sz="0" w:space="0" w:color="auto"/>
                <w:bottom w:val="none" w:sz="0" w:space="0" w:color="auto"/>
                <w:right w:val="none" w:sz="0" w:space="0" w:color="auto"/>
              </w:divBdr>
              <w:divsChild>
                <w:div w:id="606697625">
                  <w:marLeft w:val="0"/>
                  <w:marRight w:val="0"/>
                  <w:marTop w:val="0"/>
                  <w:marBottom w:val="0"/>
                  <w:divBdr>
                    <w:top w:val="none" w:sz="0" w:space="0" w:color="auto"/>
                    <w:left w:val="none" w:sz="0" w:space="0" w:color="auto"/>
                    <w:bottom w:val="none" w:sz="0" w:space="0" w:color="auto"/>
                    <w:right w:val="none" w:sz="0" w:space="0" w:color="auto"/>
                  </w:divBdr>
                </w:div>
                <w:div w:id="75078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744">
          <w:marLeft w:val="1221"/>
          <w:marRight w:val="0"/>
          <w:marTop w:val="0"/>
          <w:marBottom w:val="0"/>
          <w:divBdr>
            <w:top w:val="none" w:sz="0" w:space="0" w:color="auto"/>
            <w:left w:val="none" w:sz="0" w:space="0" w:color="auto"/>
            <w:bottom w:val="none" w:sz="0" w:space="0" w:color="auto"/>
            <w:right w:val="none" w:sz="0" w:space="0" w:color="auto"/>
          </w:divBdr>
        </w:div>
        <w:div w:id="4677661">
          <w:marLeft w:val="0"/>
          <w:marRight w:val="0"/>
          <w:marTop w:val="0"/>
          <w:marBottom w:val="0"/>
          <w:divBdr>
            <w:top w:val="none" w:sz="0" w:space="0" w:color="auto"/>
            <w:left w:val="none" w:sz="0" w:space="0" w:color="auto"/>
            <w:bottom w:val="none" w:sz="0" w:space="0" w:color="auto"/>
            <w:right w:val="none" w:sz="0" w:space="0" w:color="auto"/>
          </w:divBdr>
        </w:div>
        <w:div w:id="4747777">
          <w:marLeft w:val="1221"/>
          <w:marRight w:val="0"/>
          <w:marTop w:val="0"/>
          <w:marBottom w:val="0"/>
          <w:divBdr>
            <w:top w:val="none" w:sz="0" w:space="0" w:color="auto"/>
            <w:left w:val="none" w:sz="0" w:space="0" w:color="auto"/>
            <w:bottom w:val="none" w:sz="0" w:space="0" w:color="auto"/>
            <w:right w:val="none" w:sz="0" w:space="0" w:color="auto"/>
          </w:divBdr>
          <w:divsChild>
            <w:div w:id="373121905">
              <w:marLeft w:val="0"/>
              <w:marRight w:val="0"/>
              <w:marTop w:val="0"/>
              <w:marBottom w:val="0"/>
              <w:divBdr>
                <w:top w:val="none" w:sz="0" w:space="0" w:color="auto"/>
                <w:left w:val="none" w:sz="0" w:space="0" w:color="auto"/>
                <w:bottom w:val="none" w:sz="0" w:space="0" w:color="auto"/>
                <w:right w:val="none" w:sz="0" w:space="0" w:color="auto"/>
              </w:divBdr>
            </w:div>
          </w:divsChild>
        </w:div>
        <w:div w:id="4788943">
          <w:marLeft w:val="0"/>
          <w:marRight w:val="0"/>
          <w:marTop w:val="0"/>
          <w:marBottom w:val="0"/>
          <w:divBdr>
            <w:top w:val="none" w:sz="0" w:space="0" w:color="auto"/>
            <w:left w:val="none" w:sz="0" w:space="0" w:color="auto"/>
            <w:bottom w:val="none" w:sz="0" w:space="0" w:color="auto"/>
            <w:right w:val="none" w:sz="0" w:space="0" w:color="auto"/>
          </w:divBdr>
        </w:div>
        <w:div w:id="4790060">
          <w:marLeft w:val="1002"/>
          <w:marRight w:val="0"/>
          <w:marTop w:val="0"/>
          <w:marBottom w:val="0"/>
          <w:divBdr>
            <w:top w:val="none" w:sz="0" w:space="0" w:color="auto"/>
            <w:left w:val="none" w:sz="0" w:space="0" w:color="auto"/>
            <w:bottom w:val="none" w:sz="0" w:space="0" w:color="auto"/>
            <w:right w:val="none" w:sz="0" w:space="0" w:color="auto"/>
          </w:divBdr>
        </w:div>
        <w:div w:id="4792539">
          <w:marLeft w:val="626"/>
          <w:marRight w:val="0"/>
          <w:marTop w:val="0"/>
          <w:marBottom w:val="0"/>
          <w:divBdr>
            <w:top w:val="none" w:sz="0" w:space="0" w:color="auto"/>
            <w:left w:val="none" w:sz="0" w:space="0" w:color="auto"/>
            <w:bottom w:val="none" w:sz="0" w:space="0" w:color="auto"/>
            <w:right w:val="none" w:sz="0" w:space="0" w:color="auto"/>
          </w:divBdr>
        </w:div>
        <w:div w:id="4793085">
          <w:marLeft w:val="0"/>
          <w:marRight w:val="0"/>
          <w:marTop w:val="0"/>
          <w:marBottom w:val="0"/>
          <w:divBdr>
            <w:top w:val="none" w:sz="0" w:space="0" w:color="auto"/>
            <w:left w:val="none" w:sz="0" w:space="0" w:color="auto"/>
            <w:bottom w:val="none" w:sz="0" w:space="0" w:color="auto"/>
            <w:right w:val="none" w:sz="0" w:space="0" w:color="auto"/>
          </w:divBdr>
          <w:divsChild>
            <w:div w:id="731076004">
              <w:marLeft w:val="0"/>
              <w:marRight w:val="0"/>
              <w:marTop w:val="0"/>
              <w:marBottom w:val="0"/>
              <w:divBdr>
                <w:top w:val="none" w:sz="0" w:space="0" w:color="auto"/>
                <w:left w:val="none" w:sz="0" w:space="0" w:color="auto"/>
                <w:bottom w:val="none" w:sz="0" w:space="0" w:color="auto"/>
                <w:right w:val="none" w:sz="0" w:space="0" w:color="auto"/>
              </w:divBdr>
            </w:div>
          </w:divsChild>
        </w:div>
        <w:div w:id="4865678">
          <w:marLeft w:val="-125"/>
          <w:marRight w:val="-125"/>
          <w:marTop w:val="0"/>
          <w:marBottom w:val="376"/>
          <w:divBdr>
            <w:top w:val="none" w:sz="0" w:space="0" w:color="auto"/>
            <w:left w:val="none" w:sz="0" w:space="0" w:color="auto"/>
            <w:bottom w:val="none" w:sz="0" w:space="0" w:color="auto"/>
            <w:right w:val="none" w:sz="0" w:space="0" w:color="auto"/>
          </w:divBdr>
        </w:div>
        <w:div w:id="4869766">
          <w:marLeft w:val="0"/>
          <w:marRight w:val="0"/>
          <w:marTop w:val="100"/>
          <w:marBottom w:val="100"/>
          <w:divBdr>
            <w:top w:val="none" w:sz="0" w:space="0" w:color="auto"/>
            <w:left w:val="none" w:sz="0" w:space="0" w:color="auto"/>
            <w:bottom w:val="none" w:sz="0" w:space="0" w:color="auto"/>
            <w:right w:val="none" w:sz="0" w:space="0" w:color="auto"/>
          </w:divBdr>
        </w:div>
        <w:div w:id="4938338">
          <w:marLeft w:val="0"/>
          <w:marRight w:val="0"/>
          <w:marTop w:val="150"/>
          <w:marBottom w:val="330"/>
          <w:divBdr>
            <w:top w:val="none" w:sz="0" w:space="0" w:color="auto"/>
            <w:left w:val="none" w:sz="0" w:space="0" w:color="auto"/>
            <w:bottom w:val="none" w:sz="0" w:space="0" w:color="auto"/>
            <w:right w:val="none" w:sz="0" w:space="0" w:color="auto"/>
          </w:divBdr>
        </w:div>
        <w:div w:id="4939825">
          <w:marLeft w:val="0"/>
          <w:marRight w:val="0"/>
          <w:marTop w:val="0"/>
          <w:marBottom w:val="0"/>
          <w:divBdr>
            <w:top w:val="none" w:sz="0" w:space="0" w:color="auto"/>
            <w:left w:val="none" w:sz="0" w:space="0" w:color="auto"/>
            <w:bottom w:val="none" w:sz="0" w:space="0" w:color="auto"/>
            <w:right w:val="none" w:sz="0" w:space="0" w:color="auto"/>
          </w:divBdr>
        </w:div>
        <w:div w:id="4945371">
          <w:marLeft w:val="0"/>
          <w:marRight w:val="0"/>
          <w:marTop w:val="0"/>
          <w:marBottom w:val="0"/>
          <w:divBdr>
            <w:top w:val="none" w:sz="0" w:space="0" w:color="auto"/>
            <w:left w:val="none" w:sz="0" w:space="0" w:color="auto"/>
            <w:bottom w:val="none" w:sz="0" w:space="0" w:color="auto"/>
            <w:right w:val="none" w:sz="0" w:space="0" w:color="auto"/>
          </w:divBdr>
        </w:div>
        <w:div w:id="4946182">
          <w:marLeft w:val="0"/>
          <w:marRight w:val="0"/>
          <w:marTop w:val="0"/>
          <w:marBottom w:val="0"/>
          <w:divBdr>
            <w:top w:val="none" w:sz="0" w:space="0" w:color="auto"/>
            <w:left w:val="none" w:sz="0" w:space="0" w:color="auto"/>
            <w:bottom w:val="none" w:sz="0" w:space="0" w:color="auto"/>
            <w:right w:val="none" w:sz="0" w:space="0" w:color="auto"/>
          </w:divBdr>
        </w:div>
        <w:div w:id="4983464">
          <w:marLeft w:val="-188"/>
          <w:marRight w:val="-188"/>
          <w:marTop w:val="0"/>
          <w:marBottom w:val="0"/>
          <w:divBdr>
            <w:top w:val="none" w:sz="0" w:space="0" w:color="auto"/>
            <w:left w:val="none" w:sz="0" w:space="0" w:color="auto"/>
            <w:bottom w:val="none" w:sz="0" w:space="0" w:color="auto"/>
            <w:right w:val="none" w:sz="0" w:space="0" w:color="auto"/>
          </w:divBdr>
          <w:divsChild>
            <w:div w:id="150172717">
              <w:marLeft w:val="0"/>
              <w:marRight w:val="0"/>
              <w:marTop w:val="0"/>
              <w:marBottom w:val="0"/>
              <w:divBdr>
                <w:top w:val="none" w:sz="0" w:space="0" w:color="auto"/>
                <w:left w:val="none" w:sz="0" w:space="0" w:color="auto"/>
                <w:bottom w:val="none" w:sz="0" w:space="0" w:color="auto"/>
                <w:right w:val="none" w:sz="0" w:space="0" w:color="auto"/>
              </w:divBdr>
            </w:div>
          </w:divsChild>
        </w:div>
        <w:div w:id="4986141">
          <w:marLeft w:val="0"/>
          <w:marRight w:val="0"/>
          <w:marTop w:val="0"/>
          <w:marBottom w:val="0"/>
          <w:divBdr>
            <w:top w:val="none" w:sz="0" w:space="0" w:color="auto"/>
            <w:left w:val="none" w:sz="0" w:space="0" w:color="auto"/>
            <w:bottom w:val="none" w:sz="0" w:space="0" w:color="auto"/>
            <w:right w:val="none" w:sz="0" w:space="0" w:color="auto"/>
          </w:divBdr>
        </w:div>
        <w:div w:id="5063721">
          <w:marLeft w:val="0"/>
          <w:marRight w:val="0"/>
          <w:marTop w:val="0"/>
          <w:marBottom w:val="0"/>
          <w:divBdr>
            <w:top w:val="none" w:sz="0" w:space="0" w:color="auto"/>
            <w:left w:val="none" w:sz="0" w:space="0" w:color="auto"/>
            <w:bottom w:val="none" w:sz="0" w:space="0" w:color="auto"/>
            <w:right w:val="none" w:sz="0" w:space="0" w:color="auto"/>
          </w:divBdr>
          <w:divsChild>
            <w:div w:id="445808522">
              <w:marLeft w:val="-225"/>
              <w:marRight w:val="-225"/>
              <w:marTop w:val="0"/>
              <w:marBottom w:val="0"/>
              <w:divBdr>
                <w:top w:val="none" w:sz="0" w:space="0" w:color="auto"/>
                <w:left w:val="none" w:sz="0" w:space="0" w:color="auto"/>
                <w:bottom w:val="none" w:sz="0" w:space="0" w:color="auto"/>
                <w:right w:val="none" w:sz="0" w:space="0" w:color="auto"/>
              </w:divBdr>
            </w:div>
          </w:divsChild>
        </w:div>
        <w:div w:id="5131428">
          <w:marLeft w:val="0"/>
          <w:marRight w:val="0"/>
          <w:marTop w:val="0"/>
          <w:marBottom w:val="0"/>
          <w:divBdr>
            <w:top w:val="none" w:sz="0" w:space="0" w:color="auto"/>
            <w:left w:val="none" w:sz="0" w:space="0" w:color="auto"/>
            <w:bottom w:val="none" w:sz="0" w:space="0" w:color="auto"/>
            <w:right w:val="none" w:sz="0" w:space="0" w:color="auto"/>
          </w:divBdr>
        </w:div>
        <w:div w:id="5177485">
          <w:marLeft w:val="0"/>
          <w:marRight w:val="0"/>
          <w:marTop w:val="0"/>
          <w:marBottom w:val="0"/>
          <w:divBdr>
            <w:top w:val="none" w:sz="0" w:space="0" w:color="auto"/>
            <w:left w:val="none" w:sz="0" w:space="0" w:color="auto"/>
            <w:bottom w:val="none" w:sz="0" w:space="0" w:color="auto"/>
            <w:right w:val="none" w:sz="0" w:space="0" w:color="auto"/>
          </w:divBdr>
        </w:div>
        <w:div w:id="5207106">
          <w:marLeft w:val="0"/>
          <w:marRight w:val="63"/>
          <w:marTop w:val="63"/>
          <w:marBottom w:val="0"/>
          <w:divBdr>
            <w:top w:val="none" w:sz="0" w:space="0" w:color="auto"/>
            <w:left w:val="none" w:sz="0" w:space="0" w:color="auto"/>
            <w:bottom w:val="none" w:sz="0" w:space="0" w:color="auto"/>
            <w:right w:val="none" w:sz="0" w:space="0" w:color="auto"/>
          </w:divBdr>
        </w:div>
        <w:div w:id="5210023">
          <w:marLeft w:val="0"/>
          <w:marRight w:val="0"/>
          <w:marTop w:val="0"/>
          <w:marBottom w:val="0"/>
          <w:divBdr>
            <w:top w:val="none" w:sz="0" w:space="0" w:color="auto"/>
            <w:left w:val="none" w:sz="0" w:space="0" w:color="auto"/>
            <w:bottom w:val="none" w:sz="0" w:space="0" w:color="auto"/>
            <w:right w:val="none" w:sz="0" w:space="0" w:color="auto"/>
          </w:divBdr>
          <w:divsChild>
            <w:div w:id="636296621">
              <w:marLeft w:val="0"/>
              <w:marRight w:val="0"/>
              <w:marTop w:val="0"/>
              <w:marBottom w:val="0"/>
              <w:divBdr>
                <w:top w:val="none" w:sz="0" w:space="0" w:color="auto"/>
                <w:left w:val="none" w:sz="0" w:space="0" w:color="auto"/>
                <w:bottom w:val="none" w:sz="0" w:space="0" w:color="auto"/>
                <w:right w:val="none" w:sz="0" w:space="0" w:color="auto"/>
              </w:divBdr>
            </w:div>
          </w:divsChild>
        </w:div>
        <w:div w:id="5327013">
          <w:blockQuote w:val="1"/>
          <w:marLeft w:val="0"/>
          <w:marRight w:val="0"/>
          <w:marTop w:val="300"/>
          <w:marBottom w:val="315"/>
          <w:divBdr>
            <w:top w:val="none" w:sz="0" w:space="0" w:color="auto"/>
            <w:left w:val="single" w:sz="36" w:space="15" w:color="C4E0A6"/>
            <w:bottom w:val="none" w:sz="0" w:space="0" w:color="auto"/>
            <w:right w:val="none" w:sz="0" w:space="0" w:color="auto"/>
          </w:divBdr>
        </w:div>
        <w:div w:id="5333512">
          <w:marLeft w:val="14"/>
          <w:marRight w:val="204"/>
          <w:marTop w:val="149"/>
          <w:marBottom w:val="95"/>
          <w:divBdr>
            <w:top w:val="none" w:sz="0" w:space="0" w:color="auto"/>
            <w:left w:val="none" w:sz="0" w:space="0" w:color="auto"/>
            <w:bottom w:val="none" w:sz="0" w:space="0" w:color="auto"/>
            <w:right w:val="none" w:sz="0" w:space="0" w:color="auto"/>
          </w:divBdr>
          <w:divsChild>
            <w:div w:id="726732217">
              <w:marLeft w:val="0"/>
              <w:marRight w:val="0"/>
              <w:marTop w:val="0"/>
              <w:marBottom w:val="0"/>
              <w:divBdr>
                <w:top w:val="none" w:sz="0" w:space="0" w:color="auto"/>
                <w:left w:val="none" w:sz="0" w:space="0" w:color="auto"/>
                <w:bottom w:val="none" w:sz="0" w:space="0" w:color="auto"/>
                <w:right w:val="none" w:sz="0" w:space="0" w:color="auto"/>
              </w:divBdr>
            </w:div>
          </w:divsChild>
        </w:div>
        <w:div w:id="5401025">
          <w:marLeft w:val="-150"/>
          <w:marRight w:val="-150"/>
          <w:marTop w:val="0"/>
          <w:marBottom w:val="300"/>
          <w:divBdr>
            <w:top w:val="none" w:sz="0" w:space="0" w:color="auto"/>
            <w:left w:val="none" w:sz="0" w:space="0" w:color="auto"/>
            <w:bottom w:val="none" w:sz="0" w:space="0" w:color="auto"/>
            <w:right w:val="none" w:sz="0" w:space="0" w:color="auto"/>
          </w:divBdr>
          <w:divsChild>
            <w:div w:id="734742449">
              <w:marLeft w:val="0"/>
              <w:marRight w:val="0"/>
              <w:marTop w:val="0"/>
              <w:marBottom w:val="0"/>
              <w:divBdr>
                <w:top w:val="none" w:sz="0" w:space="0" w:color="auto"/>
                <w:left w:val="none" w:sz="0" w:space="0" w:color="auto"/>
                <w:bottom w:val="none" w:sz="0" w:space="0" w:color="auto"/>
                <w:right w:val="none" w:sz="0" w:space="0" w:color="auto"/>
              </w:divBdr>
            </w:div>
          </w:divsChild>
        </w:div>
        <w:div w:id="5403635">
          <w:marLeft w:val="0"/>
          <w:marRight w:val="0"/>
          <w:marTop w:val="0"/>
          <w:marBottom w:val="0"/>
          <w:divBdr>
            <w:top w:val="none" w:sz="0" w:space="0" w:color="auto"/>
            <w:left w:val="none" w:sz="0" w:space="0" w:color="auto"/>
            <w:bottom w:val="none" w:sz="0" w:space="0" w:color="auto"/>
            <w:right w:val="none" w:sz="0" w:space="0" w:color="auto"/>
          </w:divBdr>
        </w:div>
        <w:div w:id="5446525">
          <w:marLeft w:val="626"/>
          <w:marRight w:val="1252"/>
          <w:marTop w:val="0"/>
          <w:marBottom w:val="0"/>
          <w:divBdr>
            <w:top w:val="none" w:sz="0" w:space="0" w:color="auto"/>
            <w:left w:val="none" w:sz="0" w:space="0" w:color="auto"/>
            <w:bottom w:val="none" w:sz="0" w:space="0" w:color="auto"/>
            <w:right w:val="none" w:sz="0" w:space="0" w:color="auto"/>
          </w:divBdr>
        </w:div>
        <w:div w:id="5521114">
          <w:marLeft w:val="0"/>
          <w:marRight w:val="0"/>
          <w:marTop w:val="0"/>
          <w:marBottom w:val="0"/>
          <w:divBdr>
            <w:top w:val="none" w:sz="0" w:space="0" w:color="auto"/>
            <w:left w:val="none" w:sz="0" w:space="0" w:color="auto"/>
            <w:bottom w:val="none" w:sz="0" w:space="0" w:color="auto"/>
            <w:right w:val="none" w:sz="0" w:space="0" w:color="auto"/>
          </w:divBdr>
          <w:divsChild>
            <w:div w:id="99381469">
              <w:marLeft w:val="-150"/>
              <w:marRight w:val="-150"/>
              <w:marTop w:val="0"/>
              <w:marBottom w:val="0"/>
              <w:divBdr>
                <w:top w:val="none" w:sz="0" w:space="0" w:color="auto"/>
                <w:left w:val="none" w:sz="0" w:space="0" w:color="auto"/>
                <w:bottom w:val="none" w:sz="0" w:space="0" w:color="auto"/>
                <w:right w:val="none" w:sz="0" w:space="0" w:color="auto"/>
              </w:divBdr>
              <w:divsChild>
                <w:div w:id="174929317">
                  <w:marLeft w:val="0"/>
                  <w:marRight w:val="0"/>
                  <w:marTop w:val="0"/>
                  <w:marBottom w:val="0"/>
                  <w:divBdr>
                    <w:top w:val="none" w:sz="0" w:space="0" w:color="auto"/>
                    <w:left w:val="none" w:sz="0" w:space="0" w:color="auto"/>
                    <w:bottom w:val="none" w:sz="0" w:space="0" w:color="auto"/>
                    <w:right w:val="none" w:sz="0" w:space="0" w:color="auto"/>
                  </w:divBdr>
                </w:div>
                <w:div w:id="74163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6051">
          <w:marLeft w:val="0"/>
          <w:marRight w:val="0"/>
          <w:marTop w:val="0"/>
          <w:marBottom w:val="360"/>
          <w:divBdr>
            <w:top w:val="none" w:sz="0" w:space="0" w:color="auto"/>
            <w:left w:val="none" w:sz="0" w:space="0" w:color="auto"/>
            <w:bottom w:val="none" w:sz="0" w:space="0" w:color="auto"/>
            <w:right w:val="none" w:sz="0" w:space="0" w:color="auto"/>
          </w:divBdr>
          <w:divsChild>
            <w:div w:id="231158424">
              <w:marLeft w:val="0"/>
              <w:marRight w:val="0"/>
              <w:marTop w:val="0"/>
              <w:marBottom w:val="384"/>
              <w:divBdr>
                <w:top w:val="none" w:sz="0" w:space="0" w:color="auto"/>
                <w:left w:val="none" w:sz="0" w:space="0" w:color="auto"/>
                <w:bottom w:val="none" w:sz="0" w:space="0" w:color="auto"/>
                <w:right w:val="none" w:sz="0" w:space="0" w:color="auto"/>
              </w:divBdr>
            </w:div>
          </w:divsChild>
        </w:div>
        <w:div w:id="5639114">
          <w:marLeft w:val="0"/>
          <w:marRight w:val="0"/>
          <w:marTop w:val="0"/>
          <w:marBottom w:val="0"/>
          <w:divBdr>
            <w:top w:val="none" w:sz="0" w:space="0" w:color="auto"/>
            <w:left w:val="none" w:sz="0" w:space="0" w:color="auto"/>
            <w:bottom w:val="none" w:sz="0" w:space="0" w:color="auto"/>
            <w:right w:val="none" w:sz="0" w:space="0" w:color="auto"/>
          </w:divBdr>
        </w:div>
        <w:div w:id="5717540">
          <w:marLeft w:val="0"/>
          <w:marRight w:val="0"/>
          <w:marTop w:val="0"/>
          <w:marBottom w:val="150"/>
          <w:divBdr>
            <w:top w:val="none" w:sz="0" w:space="0" w:color="auto"/>
            <w:left w:val="none" w:sz="0" w:space="0" w:color="auto"/>
            <w:bottom w:val="none" w:sz="0" w:space="0" w:color="auto"/>
            <w:right w:val="none" w:sz="0" w:space="0" w:color="auto"/>
          </w:divBdr>
        </w:div>
        <w:div w:id="5793927">
          <w:marLeft w:val="0"/>
          <w:marRight w:val="0"/>
          <w:marTop w:val="0"/>
          <w:marBottom w:val="240"/>
          <w:divBdr>
            <w:top w:val="none" w:sz="0" w:space="0" w:color="auto"/>
            <w:left w:val="none" w:sz="0" w:space="0" w:color="auto"/>
            <w:bottom w:val="none" w:sz="0" w:space="0" w:color="auto"/>
            <w:right w:val="none" w:sz="0" w:space="0" w:color="auto"/>
          </w:divBdr>
        </w:div>
        <w:div w:id="5795757">
          <w:marLeft w:val="1221"/>
          <w:marRight w:val="0"/>
          <w:marTop w:val="0"/>
          <w:marBottom w:val="0"/>
          <w:divBdr>
            <w:top w:val="none" w:sz="0" w:space="0" w:color="auto"/>
            <w:left w:val="none" w:sz="0" w:space="0" w:color="auto"/>
            <w:bottom w:val="none" w:sz="0" w:space="0" w:color="auto"/>
            <w:right w:val="none" w:sz="0" w:space="0" w:color="auto"/>
          </w:divBdr>
        </w:div>
        <w:div w:id="5865334">
          <w:marLeft w:val="0"/>
          <w:marRight w:val="0"/>
          <w:marTop w:val="0"/>
          <w:marBottom w:val="0"/>
          <w:divBdr>
            <w:top w:val="single" w:sz="2" w:space="0" w:color="E0E0E0"/>
            <w:left w:val="single" w:sz="2" w:space="0" w:color="E0E0E0"/>
            <w:bottom w:val="single" w:sz="2" w:space="0" w:color="E0E0E0"/>
            <w:right w:val="single" w:sz="2" w:space="0" w:color="E0E0E0"/>
          </w:divBdr>
        </w:div>
        <w:div w:id="5909541">
          <w:marLeft w:val="0"/>
          <w:marRight w:val="0"/>
          <w:marTop w:val="0"/>
          <w:marBottom w:val="0"/>
          <w:divBdr>
            <w:top w:val="none" w:sz="0" w:space="0" w:color="auto"/>
            <w:left w:val="none" w:sz="0" w:space="0" w:color="auto"/>
            <w:bottom w:val="none" w:sz="0" w:space="0" w:color="auto"/>
            <w:right w:val="none" w:sz="0" w:space="0" w:color="auto"/>
          </w:divBdr>
        </w:div>
        <w:div w:id="5912190">
          <w:marLeft w:val="-225"/>
          <w:marRight w:val="-225"/>
          <w:marTop w:val="0"/>
          <w:marBottom w:val="0"/>
          <w:divBdr>
            <w:top w:val="none" w:sz="0" w:space="0" w:color="auto"/>
            <w:left w:val="none" w:sz="0" w:space="0" w:color="auto"/>
            <w:bottom w:val="none" w:sz="0" w:space="0" w:color="auto"/>
            <w:right w:val="none" w:sz="0" w:space="0" w:color="auto"/>
          </w:divBdr>
        </w:div>
        <w:div w:id="5982769">
          <w:marLeft w:val="0"/>
          <w:marRight w:val="0"/>
          <w:marTop w:val="0"/>
          <w:marBottom w:val="150"/>
          <w:divBdr>
            <w:top w:val="none" w:sz="0" w:space="0" w:color="auto"/>
            <w:left w:val="none" w:sz="0" w:space="0" w:color="auto"/>
            <w:bottom w:val="none" w:sz="0" w:space="0" w:color="auto"/>
            <w:right w:val="none" w:sz="0" w:space="0" w:color="auto"/>
          </w:divBdr>
        </w:div>
        <w:div w:id="5983155">
          <w:marLeft w:val="0"/>
          <w:marRight w:val="0"/>
          <w:marTop w:val="0"/>
          <w:marBottom w:val="0"/>
          <w:divBdr>
            <w:top w:val="none" w:sz="0" w:space="0" w:color="auto"/>
            <w:left w:val="none" w:sz="0" w:space="0" w:color="auto"/>
            <w:bottom w:val="none" w:sz="0" w:space="0" w:color="auto"/>
            <w:right w:val="none" w:sz="0" w:space="0" w:color="auto"/>
          </w:divBdr>
        </w:div>
        <w:div w:id="5983647">
          <w:marLeft w:val="0"/>
          <w:marRight w:val="0"/>
          <w:marTop w:val="0"/>
          <w:marBottom w:val="0"/>
          <w:divBdr>
            <w:top w:val="none" w:sz="0" w:space="0" w:color="auto"/>
            <w:left w:val="none" w:sz="0" w:space="0" w:color="auto"/>
            <w:bottom w:val="none" w:sz="0" w:space="0" w:color="auto"/>
            <w:right w:val="none" w:sz="0" w:space="0" w:color="auto"/>
          </w:divBdr>
        </w:div>
        <w:div w:id="5988251">
          <w:marLeft w:val="0"/>
          <w:marRight w:val="0"/>
          <w:marTop w:val="100"/>
          <w:marBottom w:val="100"/>
          <w:divBdr>
            <w:top w:val="none" w:sz="0" w:space="0" w:color="auto"/>
            <w:left w:val="none" w:sz="0" w:space="0" w:color="auto"/>
            <w:bottom w:val="none" w:sz="0" w:space="0" w:color="auto"/>
            <w:right w:val="none" w:sz="0" w:space="0" w:color="auto"/>
          </w:divBdr>
        </w:div>
        <w:div w:id="6056514">
          <w:marLeft w:val="0"/>
          <w:marRight w:val="0"/>
          <w:marTop w:val="0"/>
          <w:marBottom w:val="0"/>
          <w:divBdr>
            <w:top w:val="none" w:sz="0" w:space="0" w:color="auto"/>
            <w:left w:val="none" w:sz="0" w:space="0" w:color="auto"/>
            <w:bottom w:val="none" w:sz="0" w:space="0" w:color="auto"/>
            <w:right w:val="none" w:sz="0" w:space="0" w:color="auto"/>
          </w:divBdr>
        </w:div>
        <w:div w:id="6060254">
          <w:marLeft w:val="0"/>
          <w:marRight w:val="0"/>
          <w:marTop w:val="0"/>
          <w:marBottom w:val="0"/>
          <w:divBdr>
            <w:top w:val="none" w:sz="0" w:space="0" w:color="auto"/>
            <w:left w:val="none" w:sz="0" w:space="0" w:color="auto"/>
            <w:bottom w:val="none" w:sz="0" w:space="0" w:color="auto"/>
            <w:right w:val="none" w:sz="0" w:space="0" w:color="auto"/>
          </w:divBdr>
        </w:div>
        <w:div w:id="6099447">
          <w:marLeft w:val="0"/>
          <w:marRight w:val="0"/>
          <w:marTop w:val="0"/>
          <w:marBottom w:val="150"/>
          <w:divBdr>
            <w:top w:val="none" w:sz="0" w:space="0" w:color="auto"/>
            <w:left w:val="none" w:sz="0" w:space="0" w:color="auto"/>
            <w:bottom w:val="none" w:sz="0" w:space="0" w:color="auto"/>
            <w:right w:val="none" w:sz="0" w:space="0" w:color="auto"/>
          </w:divBdr>
        </w:div>
        <w:div w:id="6249908">
          <w:marLeft w:val="0"/>
          <w:marRight w:val="0"/>
          <w:marTop w:val="0"/>
          <w:marBottom w:val="0"/>
          <w:divBdr>
            <w:top w:val="none" w:sz="0" w:space="0" w:color="auto"/>
            <w:left w:val="none" w:sz="0" w:space="0" w:color="auto"/>
            <w:bottom w:val="none" w:sz="0" w:space="0" w:color="auto"/>
            <w:right w:val="none" w:sz="0" w:space="0" w:color="auto"/>
          </w:divBdr>
        </w:div>
        <w:div w:id="6254495">
          <w:marLeft w:val="0"/>
          <w:marRight w:val="0"/>
          <w:marTop w:val="300"/>
          <w:marBottom w:val="300"/>
          <w:divBdr>
            <w:top w:val="none" w:sz="0" w:space="0" w:color="auto"/>
            <w:left w:val="none" w:sz="0" w:space="0" w:color="auto"/>
            <w:bottom w:val="none" w:sz="0" w:space="0" w:color="auto"/>
            <w:right w:val="none" w:sz="0" w:space="0" w:color="auto"/>
          </w:divBdr>
        </w:div>
        <w:div w:id="6296996">
          <w:marLeft w:val="0"/>
          <w:marRight w:val="0"/>
          <w:marTop w:val="100"/>
          <w:marBottom w:val="100"/>
          <w:divBdr>
            <w:top w:val="none" w:sz="0" w:space="0" w:color="auto"/>
            <w:left w:val="none" w:sz="0" w:space="0" w:color="auto"/>
            <w:bottom w:val="none" w:sz="0" w:space="0" w:color="auto"/>
            <w:right w:val="none" w:sz="0" w:space="0" w:color="auto"/>
          </w:divBdr>
          <w:divsChild>
            <w:div w:id="131598538">
              <w:marLeft w:val="0"/>
              <w:marRight w:val="0"/>
              <w:marTop w:val="100"/>
              <w:marBottom w:val="100"/>
              <w:divBdr>
                <w:top w:val="none" w:sz="0" w:space="0" w:color="auto"/>
                <w:left w:val="none" w:sz="0" w:space="0" w:color="auto"/>
                <w:bottom w:val="none" w:sz="0" w:space="0" w:color="auto"/>
                <w:right w:val="none" w:sz="0" w:space="0" w:color="auto"/>
              </w:divBdr>
            </w:div>
            <w:div w:id="318119574">
              <w:marLeft w:val="0"/>
              <w:marRight w:val="0"/>
              <w:marTop w:val="100"/>
              <w:marBottom w:val="100"/>
              <w:divBdr>
                <w:top w:val="none" w:sz="0" w:space="0" w:color="auto"/>
                <w:left w:val="none" w:sz="0" w:space="0" w:color="auto"/>
                <w:bottom w:val="none" w:sz="0" w:space="0" w:color="auto"/>
                <w:right w:val="none" w:sz="0" w:space="0" w:color="auto"/>
              </w:divBdr>
            </w:div>
          </w:divsChild>
        </w:div>
        <w:div w:id="6298235">
          <w:marLeft w:val="-150"/>
          <w:marRight w:val="-150"/>
          <w:marTop w:val="0"/>
          <w:marBottom w:val="300"/>
          <w:divBdr>
            <w:top w:val="none" w:sz="0" w:space="0" w:color="auto"/>
            <w:left w:val="none" w:sz="0" w:space="0" w:color="auto"/>
            <w:bottom w:val="none" w:sz="0" w:space="0" w:color="auto"/>
            <w:right w:val="none" w:sz="0" w:space="0" w:color="auto"/>
          </w:divBdr>
        </w:div>
        <w:div w:id="6368612">
          <w:marLeft w:val="-225"/>
          <w:marRight w:val="-225"/>
          <w:marTop w:val="0"/>
          <w:marBottom w:val="0"/>
          <w:divBdr>
            <w:top w:val="none" w:sz="0" w:space="0" w:color="auto"/>
            <w:left w:val="none" w:sz="0" w:space="0" w:color="auto"/>
            <w:bottom w:val="none" w:sz="0" w:space="0" w:color="auto"/>
            <w:right w:val="none" w:sz="0" w:space="0" w:color="auto"/>
          </w:divBdr>
          <w:divsChild>
            <w:div w:id="500464578">
              <w:marLeft w:val="0"/>
              <w:marRight w:val="0"/>
              <w:marTop w:val="0"/>
              <w:marBottom w:val="0"/>
              <w:divBdr>
                <w:top w:val="none" w:sz="0" w:space="0" w:color="auto"/>
                <w:left w:val="none" w:sz="0" w:space="0" w:color="auto"/>
                <w:bottom w:val="none" w:sz="0" w:space="0" w:color="auto"/>
                <w:right w:val="none" w:sz="0" w:space="0" w:color="auto"/>
              </w:divBdr>
              <w:divsChild>
                <w:div w:id="318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4951">
          <w:marLeft w:val="0"/>
          <w:marRight w:val="0"/>
          <w:marTop w:val="0"/>
          <w:marBottom w:val="0"/>
          <w:divBdr>
            <w:top w:val="none" w:sz="0" w:space="0" w:color="auto"/>
            <w:left w:val="none" w:sz="0" w:space="0" w:color="auto"/>
            <w:bottom w:val="none" w:sz="0" w:space="0" w:color="auto"/>
            <w:right w:val="none" w:sz="0" w:space="0" w:color="auto"/>
          </w:divBdr>
        </w:div>
        <w:div w:id="6446648">
          <w:marLeft w:val="-225"/>
          <w:marRight w:val="-225"/>
          <w:marTop w:val="0"/>
          <w:marBottom w:val="0"/>
          <w:divBdr>
            <w:top w:val="none" w:sz="0" w:space="0" w:color="auto"/>
            <w:left w:val="none" w:sz="0" w:space="0" w:color="auto"/>
            <w:bottom w:val="none" w:sz="0" w:space="0" w:color="auto"/>
            <w:right w:val="none" w:sz="0" w:space="0" w:color="auto"/>
          </w:divBdr>
          <w:divsChild>
            <w:div w:id="108672697">
              <w:marLeft w:val="1463"/>
              <w:marRight w:val="0"/>
              <w:marTop w:val="0"/>
              <w:marBottom w:val="0"/>
              <w:divBdr>
                <w:top w:val="none" w:sz="0" w:space="0" w:color="auto"/>
                <w:left w:val="none" w:sz="0" w:space="0" w:color="auto"/>
                <w:bottom w:val="none" w:sz="0" w:space="0" w:color="auto"/>
                <w:right w:val="none" w:sz="0" w:space="0" w:color="auto"/>
              </w:divBdr>
              <w:divsChild>
                <w:div w:id="542790512">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6451183">
          <w:marLeft w:val="1463"/>
          <w:marRight w:val="0"/>
          <w:marTop w:val="0"/>
          <w:marBottom w:val="0"/>
          <w:divBdr>
            <w:top w:val="none" w:sz="0" w:space="0" w:color="auto"/>
            <w:left w:val="none" w:sz="0" w:space="0" w:color="auto"/>
            <w:bottom w:val="none" w:sz="0" w:space="0" w:color="auto"/>
            <w:right w:val="none" w:sz="0" w:space="0" w:color="auto"/>
          </w:divBdr>
        </w:div>
        <w:div w:id="6488743">
          <w:marLeft w:val="0"/>
          <w:marRight w:val="0"/>
          <w:marTop w:val="0"/>
          <w:marBottom w:val="0"/>
          <w:divBdr>
            <w:top w:val="single" w:sz="2" w:space="0" w:color="E0E0E0"/>
            <w:left w:val="single" w:sz="2" w:space="0" w:color="E0E0E0"/>
            <w:bottom w:val="single" w:sz="2" w:space="0" w:color="E0E0E0"/>
            <w:right w:val="single" w:sz="2" w:space="0" w:color="E0E0E0"/>
          </w:divBdr>
          <w:divsChild>
            <w:div w:id="74711581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489860">
          <w:marLeft w:val="0"/>
          <w:marRight w:val="0"/>
          <w:marTop w:val="0"/>
          <w:marBottom w:val="0"/>
          <w:divBdr>
            <w:top w:val="none" w:sz="0" w:space="0" w:color="auto"/>
            <w:left w:val="none" w:sz="0" w:space="0" w:color="auto"/>
            <w:bottom w:val="none" w:sz="0" w:space="0" w:color="auto"/>
            <w:right w:val="none" w:sz="0" w:space="0" w:color="auto"/>
          </w:divBdr>
        </w:div>
        <w:div w:id="6490107">
          <w:marLeft w:val="0"/>
          <w:marRight w:val="0"/>
          <w:marTop w:val="0"/>
          <w:marBottom w:val="0"/>
          <w:divBdr>
            <w:top w:val="none" w:sz="0" w:space="0" w:color="auto"/>
            <w:left w:val="none" w:sz="0" w:space="0" w:color="auto"/>
            <w:bottom w:val="none" w:sz="0" w:space="0" w:color="auto"/>
            <w:right w:val="none" w:sz="0" w:space="0" w:color="auto"/>
          </w:divBdr>
        </w:div>
        <w:div w:id="6520664">
          <w:marLeft w:val="0"/>
          <w:marRight w:val="0"/>
          <w:marTop w:val="0"/>
          <w:marBottom w:val="0"/>
          <w:divBdr>
            <w:top w:val="none" w:sz="0" w:space="0" w:color="auto"/>
            <w:left w:val="none" w:sz="0" w:space="0" w:color="auto"/>
            <w:bottom w:val="none" w:sz="0" w:space="0" w:color="auto"/>
            <w:right w:val="none" w:sz="0" w:space="0" w:color="auto"/>
          </w:divBdr>
          <w:divsChild>
            <w:div w:id="709382129">
              <w:marLeft w:val="0"/>
              <w:marRight w:val="0"/>
              <w:marTop w:val="0"/>
              <w:marBottom w:val="125"/>
              <w:divBdr>
                <w:top w:val="none" w:sz="0" w:space="0" w:color="auto"/>
                <w:left w:val="none" w:sz="0" w:space="0" w:color="auto"/>
                <w:bottom w:val="none" w:sz="0" w:space="0" w:color="auto"/>
                <w:right w:val="none" w:sz="0" w:space="0" w:color="auto"/>
              </w:divBdr>
            </w:div>
          </w:divsChild>
        </w:div>
        <w:div w:id="6564625">
          <w:marLeft w:val="0"/>
          <w:marRight w:val="0"/>
          <w:marTop w:val="0"/>
          <w:marBottom w:val="0"/>
          <w:divBdr>
            <w:top w:val="none" w:sz="0" w:space="0" w:color="auto"/>
            <w:left w:val="none" w:sz="0" w:space="0" w:color="auto"/>
            <w:bottom w:val="none" w:sz="0" w:space="0" w:color="auto"/>
            <w:right w:val="none" w:sz="0" w:space="0" w:color="auto"/>
          </w:divBdr>
        </w:div>
        <w:div w:id="6635153">
          <w:marLeft w:val="-225"/>
          <w:marRight w:val="-225"/>
          <w:marTop w:val="0"/>
          <w:marBottom w:val="0"/>
          <w:divBdr>
            <w:top w:val="none" w:sz="0" w:space="0" w:color="auto"/>
            <w:left w:val="none" w:sz="0" w:space="0" w:color="auto"/>
            <w:bottom w:val="none" w:sz="0" w:space="0" w:color="auto"/>
            <w:right w:val="none" w:sz="0" w:space="0" w:color="auto"/>
          </w:divBdr>
        </w:div>
        <w:div w:id="6637041">
          <w:marLeft w:val="0"/>
          <w:marRight w:val="0"/>
          <w:marTop w:val="0"/>
          <w:marBottom w:val="0"/>
          <w:divBdr>
            <w:top w:val="none" w:sz="0" w:space="0" w:color="auto"/>
            <w:left w:val="none" w:sz="0" w:space="0" w:color="auto"/>
            <w:bottom w:val="none" w:sz="0" w:space="0" w:color="auto"/>
            <w:right w:val="none" w:sz="0" w:space="0" w:color="auto"/>
          </w:divBdr>
          <w:divsChild>
            <w:div w:id="95760594">
              <w:marLeft w:val="0"/>
              <w:marRight w:val="0"/>
              <w:marTop w:val="0"/>
              <w:marBottom w:val="0"/>
              <w:divBdr>
                <w:top w:val="none" w:sz="0" w:space="0" w:color="auto"/>
                <w:left w:val="none" w:sz="0" w:space="0" w:color="auto"/>
                <w:bottom w:val="none" w:sz="0" w:space="0" w:color="auto"/>
                <w:right w:val="none" w:sz="0" w:space="0" w:color="auto"/>
              </w:divBdr>
              <w:divsChild>
                <w:div w:id="117769781">
                  <w:marLeft w:val="0"/>
                  <w:marRight w:val="0"/>
                  <w:marTop w:val="0"/>
                  <w:marBottom w:val="0"/>
                  <w:divBdr>
                    <w:top w:val="none" w:sz="0" w:space="0" w:color="auto"/>
                    <w:left w:val="none" w:sz="0" w:space="0" w:color="auto"/>
                    <w:bottom w:val="none" w:sz="0" w:space="0" w:color="auto"/>
                    <w:right w:val="none" w:sz="0" w:space="0" w:color="auto"/>
                  </w:divBdr>
                </w:div>
                <w:div w:id="55550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0054">
          <w:marLeft w:val="0"/>
          <w:marRight w:val="0"/>
          <w:marTop w:val="0"/>
          <w:marBottom w:val="0"/>
          <w:divBdr>
            <w:top w:val="none" w:sz="0" w:space="0" w:color="auto"/>
            <w:left w:val="none" w:sz="0" w:space="0" w:color="auto"/>
            <w:bottom w:val="none" w:sz="0" w:space="0" w:color="auto"/>
            <w:right w:val="none" w:sz="0" w:space="0" w:color="auto"/>
          </w:divBdr>
        </w:div>
        <w:div w:id="6640364">
          <w:marLeft w:val="0"/>
          <w:marRight w:val="0"/>
          <w:marTop w:val="0"/>
          <w:marBottom w:val="0"/>
          <w:divBdr>
            <w:top w:val="none" w:sz="0" w:space="0" w:color="auto"/>
            <w:left w:val="none" w:sz="0" w:space="0" w:color="auto"/>
            <w:bottom w:val="none" w:sz="0" w:space="0" w:color="auto"/>
            <w:right w:val="none" w:sz="0" w:space="0" w:color="auto"/>
          </w:divBdr>
        </w:div>
        <w:div w:id="6716237">
          <w:marLeft w:val="0"/>
          <w:marRight w:val="0"/>
          <w:marTop w:val="0"/>
          <w:marBottom w:val="240"/>
          <w:divBdr>
            <w:top w:val="none" w:sz="0" w:space="0" w:color="auto"/>
            <w:left w:val="none" w:sz="0" w:space="0" w:color="auto"/>
            <w:bottom w:val="none" w:sz="0" w:space="0" w:color="auto"/>
            <w:right w:val="none" w:sz="0" w:space="0" w:color="auto"/>
          </w:divBdr>
        </w:div>
        <w:div w:id="6754259">
          <w:marLeft w:val="0"/>
          <w:marRight w:val="0"/>
          <w:marTop w:val="0"/>
          <w:marBottom w:val="0"/>
          <w:divBdr>
            <w:top w:val="none" w:sz="0" w:space="0" w:color="auto"/>
            <w:left w:val="none" w:sz="0" w:space="0" w:color="auto"/>
            <w:bottom w:val="none" w:sz="0" w:space="0" w:color="auto"/>
            <w:right w:val="none" w:sz="0" w:space="0" w:color="auto"/>
          </w:divBdr>
        </w:div>
        <w:div w:id="6759555">
          <w:marLeft w:val="-225"/>
          <w:marRight w:val="-225"/>
          <w:marTop w:val="0"/>
          <w:marBottom w:val="0"/>
          <w:divBdr>
            <w:top w:val="none" w:sz="0" w:space="0" w:color="auto"/>
            <w:left w:val="none" w:sz="0" w:space="0" w:color="auto"/>
            <w:bottom w:val="none" w:sz="0" w:space="0" w:color="auto"/>
            <w:right w:val="none" w:sz="0" w:space="0" w:color="auto"/>
          </w:divBdr>
        </w:div>
        <w:div w:id="6831470">
          <w:marLeft w:val="0"/>
          <w:marRight w:val="0"/>
          <w:marTop w:val="0"/>
          <w:marBottom w:val="0"/>
          <w:divBdr>
            <w:top w:val="none" w:sz="0" w:space="0" w:color="auto"/>
            <w:left w:val="none" w:sz="0" w:space="0" w:color="auto"/>
            <w:bottom w:val="none" w:sz="0" w:space="0" w:color="auto"/>
            <w:right w:val="none" w:sz="0" w:space="0" w:color="auto"/>
          </w:divBdr>
        </w:div>
        <w:div w:id="6832177">
          <w:marLeft w:val="0"/>
          <w:marRight w:val="3900"/>
          <w:marTop w:val="0"/>
          <w:marBottom w:val="0"/>
          <w:divBdr>
            <w:top w:val="none" w:sz="0" w:space="0" w:color="auto"/>
            <w:left w:val="none" w:sz="0" w:space="0" w:color="auto"/>
            <w:bottom w:val="none" w:sz="0" w:space="0" w:color="auto"/>
            <w:right w:val="none" w:sz="0" w:space="0" w:color="auto"/>
          </w:divBdr>
        </w:div>
        <w:div w:id="6908572">
          <w:marLeft w:val="0"/>
          <w:marRight w:val="0"/>
          <w:marTop w:val="0"/>
          <w:marBottom w:val="240"/>
          <w:divBdr>
            <w:top w:val="none" w:sz="0" w:space="0" w:color="auto"/>
            <w:left w:val="none" w:sz="0" w:space="0" w:color="auto"/>
            <w:bottom w:val="none" w:sz="0" w:space="0" w:color="auto"/>
            <w:right w:val="none" w:sz="0" w:space="0" w:color="auto"/>
          </w:divBdr>
        </w:div>
        <w:div w:id="6911590">
          <w:marLeft w:val="0"/>
          <w:marRight w:val="0"/>
          <w:marTop w:val="0"/>
          <w:marBottom w:val="0"/>
          <w:divBdr>
            <w:top w:val="none" w:sz="0" w:space="0" w:color="auto"/>
            <w:left w:val="none" w:sz="0" w:space="0" w:color="auto"/>
            <w:bottom w:val="none" w:sz="0" w:space="0" w:color="auto"/>
            <w:right w:val="none" w:sz="0" w:space="0" w:color="auto"/>
          </w:divBdr>
        </w:div>
        <w:div w:id="7023184">
          <w:marLeft w:val="0"/>
          <w:marRight w:val="0"/>
          <w:marTop w:val="0"/>
          <w:marBottom w:val="0"/>
          <w:divBdr>
            <w:top w:val="none" w:sz="0" w:space="0" w:color="auto"/>
            <w:left w:val="none" w:sz="0" w:space="0" w:color="auto"/>
            <w:bottom w:val="none" w:sz="0" w:space="0" w:color="auto"/>
            <w:right w:val="none" w:sz="0" w:space="0" w:color="auto"/>
          </w:divBdr>
        </w:div>
        <w:div w:id="7030647">
          <w:marLeft w:val="0"/>
          <w:marRight w:val="0"/>
          <w:marTop w:val="0"/>
          <w:marBottom w:val="0"/>
          <w:divBdr>
            <w:top w:val="none" w:sz="0" w:space="0" w:color="auto"/>
            <w:left w:val="none" w:sz="0" w:space="0" w:color="auto"/>
            <w:bottom w:val="none" w:sz="0" w:space="0" w:color="auto"/>
            <w:right w:val="none" w:sz="0" w:space="0" w:color="auto"/>
          </w:divBdr>
          <w:divsChild>
            <w:div w:id="723794951">
              <w:marLeft w:val="0"/>
              <w:marRight w:val="0"/>
              <w:marTop w:val="0"/>
              <w:marBottom w:val="150"/>
              <w:divBdr>
                <w:top w:val="none" w:sz="0" w:space="0" w:color="auto"/>
                <w:left w:val="none" w:sz="0" w:space="0" w:color="auto"/>
                <w:bottom w:val="none" w:sz="0" w:space="0" w:color="auto"/>
                <w:right w:val="none" w:sz="0" w:space="0" w:color="auto"/>
              </w:divBdr>
            </w:div>
          </w:divsChild>
        </w:div>
        <w:div w:id="7104867">
          <w:marLeft w:val="-135"/>
          <w:marRight w:val="0"/>
          <w:marTop w:val="0"/>
          <w:marBottom w:val="0"/>
          <w:divBdr>
            <w:top w:val="none" w:sz="0" w:space="0" w:color="auto"/>
            <w:left w:val="none" w:sz="0" w:space="0" w:color="auto"/>
            <w:bottom w:val="none" w:sz="0" w:space="0" w:color="auto"/>
            <w:right w:val="none" w:sz="0" w:space="0" w:color="auto"/>
          </w:divBdr>
        </w:div>
        <w:div w:id="7216158">
          <w:marLeft w:val="-225"/>
          <w:marRight w:val="-225"/>
          <w:marTop w:val="0"/>
          <w:marBottom w:val="0"/>
          <w:divBdr>
            <w:top w:val="none" w:sz="0" w:space="0" w:color="auto"/>
            <w:left w:val="none" w:sz="0" w:space="0" w:color="auto"/>
            <w:bottom w:val="none" w:sz="0" w:space="0" w:color="auto"/>
            <w:right w:val="none" w:sz="0" w:space="0" w:color="auto"/>
          </w:divBdr>
          <w:divsChild>
            <w:div w:id="359936814">
              <w:marLeft w:val="0"/>
              <w:marRight w:val="0"/>
              <w:marTop w:val="0"/>
              <w:marBottom w:val="0"/>
              <w:divBdr>
                <w:top w:val="none" w:sz="0" w:space="0" w:color="auto"/>
                <w:left w:val="none" w:sz="0" w:space="0" w:color="auto"/>
                <w:bottom w:val="none" w:sz="0" w:space="0" w:color="auto"/>
                <w:right w:val="none" w:sz="0" w:space="0" w:color="auto"/>
              </w:divBdr>
              <w:divsChild>
                <w:div w:id="243760497">
                  <w:marLeft w:val="0"/>
                  <w:marRight w:val="0"/>
                  <w:marTop w:val="0"/>
                  <w:marBottom w:val="0"/>
                  <w:divBdr>
                    <w:top w:val="none" w:sz="0" w:space="0" w:color="auto"/>
                    <w:left w:val="none" w:sz="0" w:space="0" w:color="auto"/>
                    <w:bottom w:val="none" w:sz="0" w:space="0" w:color="auto"/>
                    <w:right w:val="none" w:sz="0" w:space="0" w:color="auto"/>
                  </w:divBdr>
                  <w:divsChild>
                    <w:div w:id="443228810">
                      <w:marLeft w:val="0"/>
                      <w:marRight w:val="0"/>
                      <w:marTop w:val="0"/>
                      <w:marBottom w:val="0"/>
                      <w:divBdr>
                        <w:top w:val="none" w:sz="0" w:space="0" w:color="auto"/>
                        <w:left w:val="none" w:sz="0" w:space="0" w:color="auto"/>
                        <w:bottom w:val="none" w:sz="0" w:space="0" w:color="auto"/>
                        <w:right w:val="none" w:sz="0" w:space="0" w:color="auto"/>
                      </w:divBdr>
                    </w:div>
                  </w:divsChild>
                </w:div>
                <w:div w:id="558827238">
                  <w:marLeft w:val="-225"/>
                  <w:marRight w:val="-225"/>
                  <w:marTop w:val="0"/>
                  <w:marBottom w:val="0"/>
                  <w:divBdr>
                    <w:top w:val="none" w:sz="0" w:space="0" w:color="auto"/>
                    <w:left w:val="none" w:sz="0" w:space="0" w:color="auto"/>
                    <w:bottom w:val="none" w:sz="0" w:space="0" w:color="auto"/>
                    <w:right w:val="none" w:sz="0" w:space="0" w:color="auto"/>
                  </w:divBdr>
                  <w:divsChild>
                    <w:div w:id="43406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0005">
          <w:marLeft w:val="0"/>
          <w:marRight w:val="0"/>
          <w:marTop w:val="0"/>
          <w:marBottom w:val="0"/>
          <w:divBdr>
            <w:top w:val="none" w:sz="0" w:space="0" w:color="auto"/>
            <w:left w:val="none" w:sz="0" w:space="0" w:color="auto"/>
            <w:bottom w:val="none" w:sz="0" w:space="0" w:color="auto"/>
            <w:right w:val="none" w:sz="0" w:space="0" w:color="auto"/>
          </w:divBdr>
          <w:divsChild>
            <w:div w:id="262735043">
              <w:marLeft w:val="13"/>
              <w:marRight w:val="13"/>
              <w:marTop w:val="13"/>
              <w:marBottom w:val="13"/>
              <w:divBdr>
                <w:top w:val="none" w:sz="0" w:space="0" w:color="auto"/>
                <w:left w:val="none" w:sz="0" w:space="0" w:color="auto"/>
                <w:bottom w:val="none" w:sz="0" w:space="0" w:color="auto"/>
                <w:right w:val="none" w:sz="0" w:space="0" w:color="auto"/>
              </w:divBdr>
            </w:div>
            <w:div w:id="635453619">
              <w:marLeft w:val="25"/>
              <w:marRight w:val="25"/>
              <w:marTop w:val="25"/>
              <w:marBottom w:val="25"/>
              <w:divBdr>
                <w:top w:val="none" w:sz="0" w:space="0" w:color="auto"/>
                <w:left w:val="none" w:sz="0" w:space="0" w:color="auto"/>
                <w:bottom w:val="none" w:sz="0" w:space="0" w:color="auto"/>
                <w:right w:val="none" w:sz="0" w:space="0" w:color="auto"/>
              </w:divBdr>
            </w:div>
          </w:divsChild>
        </w:div>
        <w:div w:id="7369338">
          <w:marLeft w:val="-150"/>
          <w:marRight w:val="-150"/>
          <w:marTop w:val="0"/>
          <w:marBottom w:val="0"/>
          <w:divBdr>
            <w:top w:val="none" w:sz="0" w:space="0" w:color="auto"/>
            <w:left w:val="none" w:sz="0" w:space="0" w:color="auto"/>
            <w:bottom w:val="none" w:sz="0" w:space="0" w:color="auto"/>
            <w:right w:val="none" w:sz="0" w:space="0" w:color="auto"/>
          </w:divBdr>
          <w:divsChild>
            <w:div w:id="97024779">
              <w:marLeft w:val="0"/>
              <w:marRight w:val="0"/>
              <w:marTop w:val="0"/>
              <w:marBottom w:val="0"/>
              <w:divBdr>
                <w:top w:val="none" w:sz="0" w:space="0" w:color="auto"/>
                <w:left w:val="none" w:sz="0" w:space="0" w:color="auto"/>
                <w:bottom w:val="none" w:sz="0" w:space="0" w:color="auto"/>
                <w:right w:val="none" w:sz="0" w:space="0" w:color="auto"/>
              </w:divBdr>
              <w:divsChild>
                <w:div w:id="61672190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7493033">
          <w:marLeft w:val="0"/>
          <w:marRight w:val="0"/>
          <w:marTop w:val="0"/>
          <w:marBottom w:val="125"/>
          <w:divBdr>
            <w:top w:val="single" w:sz="4" w:space="3" w:color="DDDDDD"/>
            <w:left w:val="single" w:sz="4" w:space="3" w:color="DDDDDD"/>
            <w:bottom w:val="single" w:sz="4" w:space="3" w:color="DDDDDD"/>
            <w:right w:val="single" w:sz="4" w:space="3" w:color="DDDDDD"/>
          </w:divBdr>
        </w:div>
        <w:div w:id="7560310">
          <w:marLeft w:val="0"/>
          <w:marRight w:val="0"/>
          <w:marTop w:val="0"/>
          <w:marBottom w:val="0"/>
          <w:divBdr>
            <w:top w:val="none" w:sz="0" w:space="0" w:color="auto"/>
            <w:left w:val="none" w:sz="0" w:space="0" w:color="auto"/>
            <w:bottom w:val="none" w:sz="0" w:space="0" w:color="auto"/>
            <w:right w:val="none" w:sz="0" w:space="0" w:color="auto"/>
          </w:divBdr>
        </w:div>
        <w:div w:id="7564344">
          <w:marLeft w:val="0"/>
          <w:marRight w:val="0"/>
          <w:marTop w:val="0"/>
          <w:marBottom w:val="0"/>
          <w:divBdr>
            <w:top w:val="none" w:sz="0" w:space="0" w:color="auto"/>
            <w:left w:val="none" w:sz="0" w:space="0" w:color="auto"/>
            <w:bottom w:val="none" w:sz="0" w:space="0" w:color="auto"/>
            <w:right w:val="none" w:sz="0" w:space="0" w:color="auto"/>
          </w:divBdr>
        </w:div>
        <w:div w:id="7608738">
          <w:marLeft w:val="-150"/>
          <w:marRight w:val="-150"/>
          <w:marTop w:val="0"/>
          <w:marBottom w:val="0"/>
          <w:divBdr>
            <w:top w:val="none" w:sz="0" w:space="0" w:color="auto"/>
            <w:left w:val="none" w:sz="0" w:space="0" w:color="auto"/>
            <w:bottom w:val="none" w:sz="0" w:space="0" w:color="auto"/>
            <w:right w:val="none" w:sz="0" w:space="0" w:color="auto"/>
          </w:divBdr>
          <w:divsChild>
            <w:div w:id="448817304">
              <w:marLeft w:val="0"/>
              <w:marRight w:val="0"/>
              <w:marTop w:val="0"/>
              <w:marBottom w:val="0"/>
              <w:divBdr>
                <w:top w:val="none" w:sz="0" w:space="0" w:color="auto"/>
                <w:left w:val="none" w:sz="0" w:space="0" w:color="auto"/>
                <w:bottom w:val="none" w:sz="0" w:space="0" w:color="auto"/>
                <w:right w:val="none" w:sz="0" w:space="0" w:color="auto"/>
              </w:divBdr>
            </w:div>
          </w:divsChild>
        </w:div>
        <w:div w:id="7610322">
          <w:marLeft w:val="0"/>
          <w:marRight w:val="0"/>
          <w:marTop w:val="0"/>
          <w:marBottom w:val="0"/>
          <w:divBdr>
            <w:top w:val="none" w:sz="0" w:space="0" w:color="auto"/>
            <w:left w:val="none" w:sz="0" w:space="0" w:color="auto"/>
            <w:bottom w:val="none" w:sz="0" w:space="0" w:color="auto"/>
            <w:right w:val="none" w:sz="0" w:space="0" w:color="auto"/>
          </w:divBdr>
          <w:divsChild>
            <w:div w:id="685523816">
              <w:marLeft w:val="-150"/>
              <w:marRight w:val="-150"/>
              <w:marTop w:val="0"/>
              <w:marBottom w:val="0"/>
              <w:divBdr>
                <w:top w:val="none" w:sz="0" w:space="0" w:color="auto"/>
                <w:left w:val="none" w:sz="0" w:space="0" w:color="auto"/>
                <w:bottom w:val="none" w:sz="0" w:space="0" w:color="auto"/>
                <w:right w:val="none" w:sz="0" w:space="0" w:color="auto"/>
              </w:divBdr>
              <w:divsChild>
                <w:div w:id="701246341">
                  <w:marLeft w:val="0"/>
                  <w:marRight w:val="0"/>
                  <w:marTop w:val="0"/>
                  <w:marBottom w:val="0"/>
                  <w:divBdr>
                    <w:top w:val="none" w:sz="0" w:space="0" w:color="auto"/>
                    <w:left w:val="none" w:sz="0" w:space="0" w:color="auto"/>
                    <w:bottom w:val="none" w:sz="0" w:space="0" w:color="auto"/>
                    <w:right w:val="none" w:sz="0" w:space="0" w:color="auto"/>
                  </w:divBdr>
                </w:div>
                <w:div w:id="776408638">
                  <w:marLeft w:val="0"/>
                  <w:marRight w:val="0"/>
                  <w:marTop w:val="0"/>
                  <w:marBottom w:val="0"/>
                  <w:divBdr>
                    <w:top w:val="none" w:sz="0" w:space="0" w:color="auto"/>
                    <w:left w:val="none" w:sz="0" w:space="0" w:color="auto"/>
                    <w:bottom w:val="none" w:sz="0" w:space="0" w:color="auto"/>
                    <w:right w:val="none" w:sz="0" w:space="0" w:color="auto"/>
                  </w:divBdr>
                  <w:divsChild>
                    <w:div w:id="63695354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7610490">
          <w:marLeft w:val="0"/>
          <w:marRight w:val="0"/>
          <w:marTop w:val="0"/>
          <w:marBottom w:val="0"/>
          <w:divBdr>
            <w:top w:val="none" w:sz="0" w:space="0" w:color="auto"/>
            <w:left w:val="none" w:sz="0" w:space="0" w:color="auto"/>
            <w:bottom w:val="none" w:sz="0" w:space="0" w:color="auto"/>
            <w:right w:val="none" w:sz="0" w:space="0" w:color="auto"/>
          </w:divBdr>
        </w:div>
        <w:div w:id="7752485">
          <w:marLeft w:val="0"/>
          <w:marRight w:val="0"/>
          <w:marTop w:val="0"/>
          <w:marBottom w:val="0"/>
          <w:divBdr>
            <w:top w:val="none" w:sz="0" w:space="0" w:color="auto"/>
            <w:left w:val="none" w:sz="0" w:space="0" w:color="auto"/>
            <w:bottom w:val="none" w:sz="0" w:space="0" w:color="auto"/>
            <w:right w:val="none" w:sz="0" w:space="0" w:color="auto"/>
          </w:divBdr>
        </w:div>
        <w:div w:id="7753035">
          <w:marLeft w:val="0"/>
          <w:marRight w:val="3256"/>
          <w:marTop w:val="0"/>
          <w:marBottom w:val="0"/>
          <w:divBdr>
            <w:top w:val="none" w:sz="0" w:space="0" w:color="auto"/>
            <w:left w:val="none" w:sz="0" w:space="0" w:color="auto"/>
            <w:bottom w:val="none" w:sz="0" w:space="0" w:color="auto"/>
            <w:right w:val="none" w:sz="0" w:space="0" w:color="auto"/>
          </w:divBdr>
          <w:divsChild>
            <w:div w:id="407119898">
              <w:marLeft w:val="0"/>
              <w:marRight w:val="0"/>
              <w:marTop w:val="0"/>
              <w:marBottom w:val="0"/>
              <w:divBdr>
                <w:top w:val="none" w:sz="0" w:space="0" w:color="auto"/>
                <w:left w:val="none" w:sz="0" w:space="0" w:color="auto"/>
                <w:bottom w:val="none" w:sz="0" w:space="0" w:color="auto"/>
                <w:right w:val="none" w:sz="0" w:space="0" w:color="auto"/>
              </w:divBdr>
            </w:div>
          </w:divsChild>
        </w:div>
        <w:div w:id="7761433">
          <w:marLeft w:val="0"/>
          <w:marRight w:val="0"/>
          <w:marTop w:val="0"/>
          <w:marBottom w:val="0"/>
          <w:divBdr>
            <w:top w:val="single" w:sz="2" w:space="0" w:color="E0E0E0"/>
            <w:left w:val="single" w:sz="2" w:space="0" w:color="E0E0E0"/>
            <w:bottom w:val="single" w:sz="2" w:space="0" w:color="E0E0E0"/>
            <w:right w:val="single" w:sz="2" w:space="0" w:color="E0E0E0"/>
          </w:divBdr>
        </w:div>
        <w:div w:id="7801876">
          <w:marLeft w:val="0"/>
          <w:marRight w:val="0"/>
          <w:marTop w:val="0"/>
          <w:marBottom w:val="0"/>
          <w:divBdr>
            <w:top w:val="none" w:sz="0" w:space="0" w:color="auto"/>
            <w:left w:val="none" w:sz="0" w:space="0" w:color="auto"/>
            <w:bottom w:val="none" w:sz="0" w:space="0" w:color="auto"/>
            <w:right w:val="none" w:sz="0" w:space="0" w:color="auto"/>
          </w:divBdr>
        </w:div>
        <w:div w:id="7829871">
          <w:marLeft w:val="0"/>
          <w:marRight w:val="0"/>
          <w:marTop w:val="0"/>
          <w:marBottom w:val="0"/>
          <w:divBdr>
            <w:top w:val="none" w:sz="0" w:space="0" w:color="auto"/>
            <w:left w:val="none" w:sz="0" w:space="0" w:color="auto"/>
            <w:bottom w:val="none" w:sz="0" w:space="0" w:color="auto"/>
            <w:right w:val="none" w:sz="0" w:space="0" w:color="auto"/>
          </w:divBdr>
        </w:div>
        <w:div w:id="7875011">
          <w:marLeft w:val="750"/>
          <w:marRight w:val="1500"/>
          <w:marTop w:val="0"/>
          <w:marBottom w:val="0"/>
          <w:divBdr>
            <w:top w:val="none" w:sz="0" w:space="0" w:color="auto"/>
            <w:left w:val="none" w:sz="0" w:space="0" w:color="auto"/>
            <w:bottom w:val="none" w:sz="0" w:space="0" w:color="auto"/>
            <w:right w:val="none" w:sz="0" w:space="0" w:color="auto"/>
          </w:divBdr>
        </w:div>
        <w:div w:id="7875996">
          <w:marLeft w:val="0"/>
          <w:marRight w:val="0"/>
          <w:marTop w:val="0"/>
          <w:marBottom w:val="150"/>
          <w:divBdr>
            <w:top w:val="none" w:sz="0" w:space="0" w:color="auto"/>
            <w:left w:val="none" w:sz="0" w:space="0" w:color="auto"/>
            <w:bottom w:val="none" w:sz="0" w:space="0" w:color="auto"/>
            <w:right w:val="none" w:sz="0" w:space="0" w:color="auto"/>
          </w:divBdr>
        </w:div>
        <w:div w:id="7877784">
          <w:marLeft w:val="0"/>
          <w:marRight w:val="450"/>
          <w:marTop w:val="105"/>
          <w:marBottom w:val="150"/>
          <w:divBdr>
            <w:top w:val="none" w:sz="0" w:space="0" w:color="auto"/>
            <w:left w:val="none" w:sz="0" w:space="0" w:color="auto"/>
            <w:bottom w:val="none" w:sz="0" w:space="0" w:color="auto"/>
            <w:right w:val="none" w:sz="0" w:space="0" w:color="auto"/>
          </w:divBdr>
          <w:divsChild>
            <w:div w:id="38361861">
              <w:marLeft w:val="0"/>
              <w:marRight w:val="0"/>
              <w:marTop w:val="0"/>
              <w:marBottom w:val="0"/>
              <w:divBdr>
                <w:top w:val="none" w:sz="0" w:space="0" w:color="auto"/>
                <w:left w:val="none" w:sz="0" w:space="0" w:color="auto"/>
                <w:bottom w:val="none" w:sz="0" w:space="0" w:color="auto"/>
                <w:right w:val="none" w:sz="0" w:space="0" w:color="auto"/>
              </w:divBdr>
              <w:divsChild>
                <w:div w:id="27499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9288">
          <w:marLeft w:val="0"/>
          <w:marRight w:val="0"/>
          <w:marTop w:val="0"/>
          <w:marBottom w:val="0"/>
          <w:divBdr>
            <w:top w:val="none" w:sz="0" w:space="0" w:color="auto"/>
            <w:left w:val="none" w:sz="0" w:space="0" w:color="auto"/>
            <w:bottom w:val="none" w:sz="0" w:space="0" w:color="auto"/>
            <w:right w:val="none" w:sz="0" w:space="0" w:color="auto"/>
          </w:divBdr>
        </w:div>
        <w:div w:id="7948622">
          <w:marLeft w:val="0"/>
          <w:marRight w:val="0"/>
          <w:marTop w:val="0"/>
          <w:marBottom w:val="0"/>
          <w:divBdr>
            <w:top w:val="none" w:sz="0" w:space="0" w:color="auto"/>
            <w:left w:val="none" w:sz="0" w:space="0" w:color="auto"/>
            <w:bottom w:val="none" w:sz="0" w:space="0" w:color="auto"/>
            <w:right w:val="none" w:sz="0" w:space="0" w:color="auto"/>
          </w:divBdr>
        </w:div>
        <w:div w:id="7950033">
          <w:marLeft w:val="0"/>
          <w:marRight w:val="0"/>
          <w:marTop w:val="0"/>
          <w:marBottom w:val="0"/>
          <w:divBdr>
            <w:top w:val="none" w:sz="0" w:space="0" w:color="auto"/>
            <w:left w:val="none" w:sz="0" w:space="0" w:color="auto"/>
            <w:bottom w:val="none" w:sz="0" w:space="0" w:color="auto"/>
            <w:right w:val="none" w:sz="0" w:space="0" w:color="auto"/>
          </w:divBdr>
        </w:div>
        <w:div w:id="7995737">
          <w:marLeft w:val="0"/>
          <w:marRight w:val="0"/>
          <w:marTop w:val="0"/>
          <w:marBottom w:val="125"/>
          <w:divBdr>
            <w:top w:val="single" w:sz="4" w:space="3" w:color="DDDDDD"/>
            <w:left w:val="single" w:sz="4" w:space="3" w:color="DDDDDD"/>
            <w:bottom w:val="single" w:sz="4" w:space="3" w:color="DDDDDD"/>
            <w:right w:val="single" w:sz="4" w:space="3" w:color="DDDDDD"/>
          </w:divBdr>
        </w:div>
        <w:div w:id="8026450">
          <w:marLeft w:val="0"/>
          <w:marRight w:val="0"/>
          <w:marTop w:val="0"/>
          <w:marBottom w:val="0"/>
          <w:divBdr>
            <w:top w:val="none" w:sz="0" w:space="0" w:color="auto"/>
            <w:left w:val="none" w:sz="0" w:space="0" w:color="auto"/>
            <w:bottom w:val="none" w:sz="0" w:space="0" w:color="auto"/>
            <w:right w:val="none" w:sz="0" w:space="0" w:color="auto"/>
          </w:divBdr>
        </w:div>
        <w:div w:id="8066221">
          <w:marLeft w:val="-188"/>
          <w:marRight w:val="-188"/>
          <w:marTop w:val="0"/>
          <w:marBottom w:val="0"/>
          <w:divBdr>
            <w:top w:val="none" w:sz="0" w:space="0" w:color="auto"/>
            <w:left w:val="none" w:sz="0" w:space="0" w:color="auto"/>
            <w:bottom w:val="none" w:sz="0" w:space="0" w:color="auto"/>
            <w:right w:val="none" w:sz="0" w:space="0" w:color="auto"/>
          </w:divBdr>
        </w:div>
        <w:div w:id="8067038">
          <w:marLeft w:val="0"/>
          <w:marRight w:val="0"/>
          <w:marTop w:val="0"/>
          <w:marBottom w:val="0"/>
          <w:divBdr>
            <w:top w:val="single" w:sz="6" w:space="0" w:color="999999"/>
            <w:left w:val="single" w:sz="6" w:space="0" w:color="999999"/>
            <w:bottom w:val="single" w:sz="6" w:space="0" w:color="999999"/>
            <w:right w:val="single" w:sz="6" w:space="0" w:color="999999"/>
          </w:divBdr>
        </w:div>
        <w:div w:id="8067527">
          <w:marLeft w:val="0"/>
          <w:marRight w:val="0"/>
          <w:marTop w:val="0"/>
          <w:marBottom w:val="0"/>
          <w:divBdr>
            <w:top w:val="none" w:sz="0" w:space="0" w:color="auto"/>
            <w:left w:val="none" w:sz="0" w:space="0" w:color="auto"/>
            <w:bottom w:val="none" w:sz="0" w:space="0" w:color="auto"/>
            <w:right w:val="none" w:sz="0" w:space="0" w:color="auto"/>
          </w:divBdr>
        </w:div>
        <w:div w:id="8071005">
          <w:marLeft w:val="0"/>
          <w:marRight w:val="0"/>
          <w:marTop w:val="0"/>
          <w:marBottom w:val="0"/>
          <w:divBdr>
            <w:top w:val="none" w:sz="0" w:space="0" w:color="auto"/>
            <w:left w:val="none" w:sz="0" w:space="0" w:color="auto"/>
            <w:bottom w:val="none" w:sz="0" w:space="0" w:color="auto"/>
            <w:right w:val="none" w:sz="0" w:space="0" w:color="auto"/>
          </w:divBdr>
        </w:div>
        <w:div w:id="8143834">
          <w:marLeft w:val="0"/>
          <w:marRight w:val="0"/>
          <w:marTop w:val="0"/>
          <w:marBottom w:val="300"/>
          <w:divBdr>
            <w:top w:val="none" w:sz="0" w:space="0" w:color="auto"/>
            <w:left w:val="none" w:sz="0" w:space="0" w:color="auto"/>
            <w:bottom w:val="none" w:sz="0" w:space="0" w:color="auto"/>
            <w:right w:val="none" w:sz="0" w:space="0" w:color="auto"/>
          </w:divBdr>
        </w:div>
        <w:div w:id="8219342">
          <w:marLeft w:val="0"/>
          <w:marRight w:val="0"/>
          <w:marTop w:val="150"/>
          <w:marBottom w:val="330"/>
          <w:divBdr>
            <w:top w:val="none" w:sz="0" w:space="0" w:color="auto"/>
            <w:left w:val="none" w:sz="0" w:space="0" w:color="auto"/>
            <w:bottom w:val="none" w:sz="0" w:space="0" w:color="auto"/>
            <w:right w:val="none" w:sz="0" w:space="0" w:color="auto"/>
          </w:divBdr>
          <w:divsChild>
            <w:div w:id="623341409">
              <w:marLeft w:val="0"/>
              <w:marRight w:val="0"/>
              <w:marTop w:val="0"/>
              <w:marBottom w:val="0"/>
              <w:divBdr>
                <w:top w:val="none" w:sz="0" w:space="0" w:color="auto"/>
                <w:left w:val="none" w:sz="0" w:space="0" w:color="auto"/>
                <w:bottom w:val="none" w:sz="0" w:space="0" w:color="auto"/>
                <w:right w:val="none" w:sz="0" w:space="0" w:color="auto"/>
              </w:divBdr>
            </w:div>
          </w:divsChild>
        </w:div>
        <w:div w:id="8220976">
          <w:marLeft w:val="0"/>
          <w:marRight w:val="0"/>
          <w:marTop w:val="0"/>
          <w:marBottom w:val="75"/>
          <w:divBdr>
            <w:top w:val="none" w:sz="0" w:space="0" w:color="auto"/>
            <w:left w:val="none" w:sz="0" w:space="0" w:color="auto"/>
            <w:bottom w:val="none" w:sz="0" w:space="0" w:color="auto"/>
            <w:right w:val="none" w:sz="0" w:space="0" w:color="auto"/>
          </w:divBdr>
        </w:div>
        <w:div w:id="8332996">
          <w:marLeft w:val="0"/>
          <w:marRight w:val="0"/>
          <w:marTop w:val="0"/>
          <w:marBottom w:val="0"/>
          <w:divBdr>
            <w:top w:val="none" w:sz="0" w:space="0" w:color="auto"/>
            <w:left w:val="none" w:sz="0" w:space="0" w:color="auto"/>
            <w:bottom w:val="none" w:sz="0" w:space="0" w:color="auto"/>
            <w:right w:val="none" w:sz="0" w:space="0" w:color="auto"/>
          </w:divBdr>
          <w:divsChild>
            <w:div w:id="778913163">
              <w:marLeft w:val="-225"/>
              <w:marRight w:val="-225"/>
              <w:marTop w:val="0"/>
              <w:marBottom w:val="0"/>
              <w:divBdr>
                <w:top w:val="none" w:sz="0" w:space="0" w:color="auto"/>
                <w:left w:val="none" w:sz="0" w:space="0" w:color="auto"/>
                <w:bottom w:val="none" w:sz="0" w:space="0" w:color="auto"/>
                <w:right w:val="none" w:sz="0" w:space="0" w:color="auto"/>
              </w:divBdr>
            </w:div>
          </w:divsChild>
        </w:div>
        <w:div w:id="8335895">
          <w:marLeft w:val="1463"/>
          <w:marRight w:val="0"/>
          <w:marTop w:val="0"/>
          <w:marBottom w:val="0"/>
          <w:divBdr>
            <w:top w:val="none" w:sz="0" w:space="0" w:color="auto"/>
            <w:left w:val="none" w:sz="0" w:space="0" w:color="auto"/>
            <w:bottom w:val="none" w:sz="0" w:space="0" w:color="auto"/>
            <w:right w:val="none" w:sz="0" w:space="0" w:color="auto"/>
          </w:divBdr>
        </w:div>
        <w:div w:id="8336462">
          <w:marLeft w:val="1463"/>
          <w:marRight w:val="0"/>
          <w:marTop w:val="0"/>
          <w:marBottom w:val="0"/>
          <w:divBdr>
            <w:top w:val="none" w:sz="0" w:space="0" w:color="auto"/>
            <w:left w:val="none" w:sz="0" w:space="0" w:color="auto"/>
            <w:bottom w:val="none" w:sz="0" w:space="0" w:color="auto"/>
            <w:right w:val="none" w:sz="0" w:space="0" w:color="auto"/>
          </w:divBdr>
        </w:div>
        <w:div w:id="8339941">
          <w:marLeft w:val="0"/>
          <w:marRight w:val="0"/>
          <w:marTop w:val="0"/>
          <w:marBottom w:val="0"/>
          <w:divBdr>
            <w:top w:val="none" w:sz="0" w:space="0" w:color="auto"/>
            <w:left w:val="none" w:sz="0" w:space="0" w:color="auto"/>
            <w:bottom w:val="none" w:sz="0" w:space="0" w:color="auto"/>
            <w:right w:val="none" w:sz="0" w:space="0" w:color="auto"/>
          </w:divBdr>
        </w:div>
        <w:div w:id="8412049">
          <w:marLeft w:val="0"/>
          <w:marRight w:val="0"/>
          <w:marTop w:val="300"/>
          <w:marBottom w:val="0"/>
          <w:divBdr>
            <w:top w:val="none" w:sz="0" w:space="0" w:color="auto"/>
            <w:left w:val="none" w:sz="0" w:space="0" w:color="auto"/>
            <w:bottom w:val="none" w:sz="0" w:space="0" w:color="auto"/>
            <w:right w:val="none" w:sz="0" w:space="0" w:color="auto"/>
          </w:divBdr>
          <w:divsChild>
            <w:div w:id="730234825">
              <w:marLeft w:val="0"/>
              <w:marRight w:val="0"/>
              <w:marTop w:val="0"/>
              <w:marBottom w:val="0"/>
              <w:divBdr>
                <w:top w:val="none" w:sz="0" w:space="0" w:color="auto"/>
                <w:left w:val="none" w:sz="0" w:space="0" w:color="auto"/>
                <w:bottom w:val="none" w:sz="0" w:space="0" w:color="auto"/>
                <w:right w:val="none" w:sz="0" w:space="0" w:color="auto"/>
              </w:divBdr>
            </w:div>
          </w:divsChild>
        </w:div>
        <w:div w:id="8416876">
          <w:marLeft w:val="0"/>
          <w:marRight w:val="0"/>
          <w:marTop w:val="0"/>
          <w:marBottom w:val="0"/>
          <w:divBdr>
            <w:top w:val="none" w:sz="0" w:space="0" w:color="auto"/>
            <w:left w:val="none" w:sz="0" w:space="0" w:color="auto"/>
            <w:bottom w:val="none" w:sz="0" w:space="0" w:color="auto"/>
            <w:right w:val="none" w:sz="0" w:space="0" w:color="auto"/>
          </w:divBdr>
        </w:div>
        <w:div w:id="8528049">
          <w:marLeft w:val="0"/>
          <w:marRight w:val="0"/>
          <w:marTop w:val="225"/>
          <w:marBottom w:val="300"/>
          <w:divBdr>
            <w:top w:val="none" w:sz="0" w:space="0" w:color="auto"/>
            <w:left w:val="none" w:sz="0" w:space="0" w:color="auto"/>
            <w:bottom w:val="none" w:sz="0" w:space="0" w:color="auto"/>
            <w:right w:val="none" w:sz="0" w:space="0" w:color="auto"/>
          </w:divBdr>
          <w:divsChild>
            <w:div w:id="66147580">
              <w:marLeft w:val="0"/>
              <w:marRight w:val="0"/>
              <w:marTop w:val="0"/>
              <w:marBottom w:val="0"/>
              <w:divBdr>
                <w:top w:val="none" w:sz="0" w:space="0" w:color="auto"/>
                <w:left w:val="none" w:sz="0" w:space="0" w:color="auto"/>
                <w:bottom w:val="none" w:sz="0" w:space="0" w:color="auto"/>
                <w:right w:val="none" w:sz="0" w:space="0" w:color="auto"/>
              </w:divBdr>
            </w:div>
          </w:divsChild>
        </w:div>
        <w:div w:id="8608779">
          <w:marLeft w:val="750"/>
          <w:marRight w:val="0"/>
          <w:marTop w:val="0"/>
          <w:marBottom w:val="0"/>
          <w:divBdr>
            <w:top w:val="none" w:sz="0" w:space="0" w:color="auto"/>
            <w:left w:val="none" w:sz="0" w:space="0" w:color="auto"/>
            <w:bottom w:val="none" w:sz="0" w:space="0" w:color="auto"/>
            <w:right w:val="none" w:sz="0" w:space="0" w:color="auto"/>
          </w:divBdr>
        </w:div>
        <w:div w:id="8676575">
          <w:marLeft w:val="0"/>
          <w:marRight w:val="0"/>
          <w:marTop w:val="0"/>
          <w:marBottom w:val="0"/>
          <w:divBdr>
            <w:top w:val="none" w:sz="0" w:space="0" w:color="auto"/>
            <w:left w:val="none" w:sz="0" w:space="0" w:color="auto"/>
            <w:bottom w:val="none" w:sz="0" w:space="0" w:color="auto"/>
            <w:right w:val="none" w:sz="0" w:space="0" w:color="auto"/>
          </w:divBdr>
        </w:div>
        <w:div w:id="8676642">
          <w:marLeft w:val="0"/>
          <w:marRight w:val="0"/>
          <w:marTop w:val="0"/>
          <w:marBottom w:val="0"/>
          <w:divBdr>
            <w:top w:val="none" w:sz="0" w:space="0" w:color="auto"/>
            <w:left w:val="none" w:sz="0" w:space="0" w:color="auto"/>
            <w:bottom w:val="none" w:sz="0" w:space="0" w:color="auto"/>
            <w:right w:val="none" w:sz="0" w:space="0" w:color="auto"/>
          </w:divBdr>
        </w:div>
        <w:div w:id="8799926">
          <w:marLeft w:val="0"/>
          <w:marRight w:val="0"/>
          <w:marTop w:val="100"/>
          <w:marBottom w:val="275"/>
          <w:divBdr>
            <w:top w:val="none" w:sz="0" w:space="0" w:color="auto"/>
            <w:left w:val="none" w:sz="0" w:space="0" w:color="auto"/>
            <w:bottom w:val="none" w:sz="0" w:space="0" w:color="auto"/>
            <w:right w:val="none" w:sz="0" w:space="0" w:color="auto"/>
          </w:divBdr>
        </w:div>
        <w:div w:id="8871277">
          <w:marLeft w:val="0"/>
          <w:marRight w:val="0"/>
          <w:marTop w:val="0"/>
          <w:marBottom w:val="0"/>
          <w:divBdr>
            <w:top w:val="none" w:sz="0" w:space="0" w:color="auto"/>
            <w:left w:val="none" w:sz="0" w:space="0" w:color="auto"/>
            <w:bottom w:val="none" w:sz="0" w:space="0" w:color="auto"/>
            <w:right w:val="none" w:sz="0" w:space="0" w:color="auto"/>
          </w:divBdr>
        </w:div>
        <w:div w:id="8871588">
          <w:marLeft w:val="0"/>
          <w:marRight w:val="0"/>
          <w:marTop w:val="0"/>
          <w:marBottom w:val="0"/>
          <w:divBdr>
            <w:top w:val="none" w:sz="0" w:space="0" w:color="auto"/>
            <w:left w:val="none" w:sz="0" w:space="0" w:color="auto"/>
            <w:bottom w:val="none" w:sz="0" w:space="0" w:color="auto"/>
            <w:right w:val="none" w:sz="0" w:space="0" w:color="auto"/>
          </w:divBdr>
          <w:divsChild>
            <w:div w:id="525871364">
              <w:marLeft w:val="0"/>
              <w:marRight w:val="0"/>
              <w:marTop w:val="0"/>
              <w:marBottom w:val="0"/>
              <w:divBdr>
                <w:top w:val="none" w:sz="0" w:space="0" w:color="auto"/>
                <w:left w:val="none" w:sz="0" w:space="0" w:color="auto"/>
                <w:bottom w:val="none" w:sz="0" w:space="0" w:color="auto"/>
                <w:right w:val="none" w:sz="0" w:space="0" w:color="auto"/>
              </w:divBdr>
              <w:divsChild>
                <w:div w:id="58654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4397">
          <w:marLeft w:val="0"/>
          <w:marRight w:val="0"/>
          <w:marTop w:val="0"/>
          <w:marBottom w:val="345"/>
          <w:divBdr>
            <w:top w:val="none" w:sz="0" w:space="0" w:color="auto"/>
            <w:left w:val="none" w:sz="0" w:space="0" w:color="auto"/>
            <w:bottom w:val="none" w:sz="0" w:space="0" w:color="auto"/>
            <w:right w:val="none" w:sz="0" w:space="0" w:color="auto"/>
          </w:divBdr>
          <w:divsChild>
            <w:div w:id="617487172">
              <w:marLeft w:val="0"/>
              <w:marRight w:val="0"/>
              <w:marTop w:val="0"/>
              <w:marBottom w:val="0"/>
              <w:divBdr>
                <w:top w:val="none" w:sz="0" w:space="0" w:color="auto"/>
                <w:left w:val="none" w:sz="0" w:space="0" w:color="auto"/>
                <w:bottom w:val="none" w:sz="0" w:space="0" w:color="auto"/>
                <w:right w:val="none" w:sz="0" w:space="0" w:color="auto"/>
              </w:divBdr>
            </w:div>
          </w:divsChild>
        </w:div>
        <w:div w:id="8877700">
          <w:marLeft w:val="0"/>
          <w:marRight w:val="0"/>
          <w:marTop w:val="100"/>
          <w:marBottom w:val="100"/>
          <w:divBdr>
            <w:top w:val="none" w:sz="0" w:space="0" w:color="auto"/>
            <w:left w:val="none" w:sz="0" w:space="0" w:color="auto"/>
            <w:bottom w:val="none" w:sz="0" w:space="0" w:color="auto"/>
            <w:right w:val="none" w:sz="0" w:space="0" w:color="auto"/>
          </w:divBdr>
          <w:divsChild>
            <w:div w:id="637682526">
              <w:marLeft w:val="0"/>
              <w:marRight w:val="0"/>
              <w:marTop w:val="0"/>
              <w:marBottom w:val="0"/>
              <w:divBdr>
                <w:top w:val="none" w:sz="0" w:space="0" w:color="auto"/>
                <w:left w:val="none" w:sz="0" w:space="0" w:color="auto"/>
                <w:bottom w:val="none" w:sz="0" w:space="0" w:color="auto"/>
                <w:right w:val="none" w:sz="0" w:space="0" w:color="auto"/>
              </w:divBdr>
            </w:div>
          </w:divsChild>
        </w:div>
        <w:div w:id="8913780">
          <w:marLeft w:val="-188"/>
          <w:marRight w:val="-188"/>
          <w:marTop w:val="0"/>
          <w:marBottom w:val="0"/>
          <w:divBdr>
            <w:top w:val="none" w:sz="0" w:space="0" w:color="auto"/>
            <w:left w:val="none" w:sz="0" w:space="0" w:color="auto"/>
            <w:bottom w:val="none" w:sz="0" w:space="0" w:color="auto"/>
            <w:right w:val="none" w:sz="0" w:space="0" w:color="auto"/>
          </w:divBdr>
        </w:div>
        <w:div w:id="8987390">
          <w:marLeft w:val="-225"/>
          <w:marRight w:val="-225"/>
          <w:marTop w:val="0"/>
          <w:marBottom w:val="0"/>
          <w:divBdr>
            <w:top w:val="none" w:sz="0" w:space="0" w:color="auto"/>
            <w:left w:val="none" w:sz="0" w:space="0" w:color="auto"/>
            <w:bottom w:val="none" w:sz="0" w:space="0" w:color="auto"/>
            <w:right w:val="none" w:sz="0" w:space="0" w:color="auto"/>
          </w:divBdr>
          <w:divsChild>
            <w:div w:id="481889834">
              <w:marLeft w:val="0"/>
              <w:marRight w:val="0"/>
              <w:marTop w:val="0"/>
              <w:marBottom w:val="0"/>
              <w:divBdr>
                <w:top w:val="none" w:sz="0" w:space="0" w:color="auto"/>
                <w:left w:val="none" w:sz="0" w:space="0" w:color="auto"/>
                <w:bottom w:val="none" w:sz="0" w:space="0" w:color="auto"/>
                <w:right w:val="none" w:sz="0" w:space="0" w:color="auto"/>
              </w:divBdr>
            </w:div>
          </w:divsChild>
        </w:div>
        <w:div w:id="8990929">
          <w:marLeft w:val="0"/>
          <w:marRight w:val="0"/>
          <w:marTop w:val="0"/>
          <w:marBottom w:val="0"/>
          <w:divBdr>
            <w:top w:val="none" w:sz="0" w:space="0" w:color="auto"/>
            <w:left w:val="none" w:sz="0" w:space="0" w:color="auto"/>
            <w:bottom w:val="none" w:sz="0" w:space="0" w:color="auto"/>
            <w:right w:val="none" w:sz="0" w:space="0" w:color="auto"/>
          </w:divBdr>
        </w:div>
        <w:div w:id="9064507">
          <w:marLeft w:val="0"/>
          <w:marRight w:val="75"/>
          <w:marTop w:val="75"/>
          <w:marBottom w:val="0"/>
          <w:divBdr>
            <w:top w:val="none" w:sz="0" w:space="0" w:color="auto"/>
            <w:left w:val="none" w:sz="0" w:space="0" w:color="auto"/>
            <w:bottom w:val="none" w:sz="0" w:space="0" w:color="auto"/>
            <w:right w:val="none" w:sz="0" w:space="0" w:color="auto"/>
          </w:divBdr>
        </w:div>
        <w:div w:id="9065954">
          <w:marLeft w:val="0"/>
          <w:marRight w:val="0"/>
          <w:marTop w:val="0"/>
          <w:marBottom w:val="120"/>
          <w:divBdr>
            <w:top w:val="none" w:sz="0" w:space="0" w:color="auto"/>
            <w:left w:val="none" w:sz="0" w:space="0" w:color="auto"/>
            <w:bottom w:val="none" w:sz="0" w:space="0" w:color="auto"/>
            <w:right w:val="none" w:sz="0" w:space="0" w:color="auto"/>
          </w:divBdr>
        </w:div>
        <w:div w:id="9113418">
          <w:marLeft w:val="0"/>
          <w:marRight w:val="0"/>
          <w:marTop w:val="0"/>
          <w:marBottom w:val="250"/>
          <w:divBdr>
            <w:top w:val="none" w:sz="0" w:space="0" w:color="auto"/>
            <w:left w:val="none" w:sz="0" w:space="0" w:color="auto"/>
            <w:bottom w:val="single" w:sz="4" w:space="4" w:color="000000"/>
            <w:right w:val="none" w:sz="0" w:space="0" w:color="auto"/>
          </w:divBdr>
        </w:div>
        <w:div w:id="9114685">
          <w:marLeft w:val="-150"/>
          <w:marRight w:val="-150"/>
          <w:marTop w:val="0"/>
          <w:marBottom w:val="0"/>
          <w:divBdr>
            <w:top w:val="none" w:sz="0" w:space="0" w:color="auto"/>
            <w:left w:val="none" w:sz="0" w:space="0" w:color="auto"/>
            <w:bottom w:val="none" w:sz="0" w:space="0" w:color="auto"/>
            <w:right w:val="none" w:sz="0" w:space="0" w:color="auto"/>
          </w:divBdr>
        </w:div>
        <w:div w:id="9190052">
          <w:marLeft w:val="0"/>
          <w:marRight w:val="225"/>
          <w:marTop w:val="0"/>
          <w:marBottom w:val="0"/>
          <w:divBdr>
            <w:top w:val="none" w:sz="0" w:space="0" w:color="auto"/>
            <w:left w:val="none" w:sz="0" w:space="0" w:color="auto"/>
            <w:bottom w:val="none" w:sz="0" w:space="0" w:color="auto"/>
            <w:right w:val="none" w:sz="0" w:space="0" w:color="auto"/>
          </w:divBdr>
        </w:div>
        <w:div w:id="9256743">
          <w:marLeft w:val="0"/>
          <w:marRight w:val="0"/>
          <w:marTop w:val="0"/>
          <w:marBottom w:val="0"/>
          <w:divBdr>
            <w:top w:val="none" w:sz="0" w:space="0" w:color="auto"/>
            <w:left w:val="none" w:sz="0" w:space="0" w:color="auto"/>
            <w:bottom w:val="none" w:sz="0" w:space="0" w:color="auto"/>
            <w:right w:val="none" w:sz="0" w:space="0" w:color="auto"/>
          </w:divBdr>
        </w:div>
        <w:div w:id="9333137">
          <w:marLeft w:val="0"/>
          <w:marRight w:val="0"/>
          <w:marTop w:val="0"/>
          <w:marBottom w:val="0"/>
          <w:divBdr>
            <w:top w:val="none" w:sz="0" w:space="0" w:color="auto"/>
            <w:left w:val="none" w:sz="0" w:space="0" w:color="auto"/>
            <w:bottom w:val="none" w:sz="0" w:space="0" w:color="auto"/>
            <w:right w:val="none" w:sz="0" w:space="0" w:color="auto"/>
          </w:divBdr>
          <w:divsChild>
            <w:div w:id="297103431">
              <w:marLeft w:val="0"/>
              <w:marRight w:val="0"/>
              <w:marTop w:val="0"/>
              <w:marBottom w:val="75"/>
              <w:divBdr>
                <w:top w:val="none" w:sz="0" w:space="0" w:color="auto"/>
                <w:left w:val="none" w:sz="0" w:space="0" w:color="auto"/>
                <w:bottom w:val="none" w:sz="0" w:space="0" w:color="auto"/>
                <w:right w:val="none" w:sz="0" w:space="0" w:color="auto"/>
              </w:divBdr>
            </w:div>
          </w:divsChild>
        </w:div>
        <w:div w:id="9381061">
          <w:marLeft w:val="0"/>
          <w:marRight w:val="0"/>
          <w:marTop w:val="150"/>
          <w:marBottom w:val="0"/>
          <w:divBdr>
            <w:top w:val="none" w:sz="0" w:space="0" w:color="auto"/>
            <w:left w:val="none" w:sz="0" w:space="0" w:color="auto"/>
            <w:bottom w:val="none" w:sz="0" w:space="0" w:color="auto"/>
            <w:right w:val="none" w:sz="0" w:space="0" w:color="auto"/>
          </w:divBdr>
        </w:div>
        <w:div w:id="9450018">
          <w:marLeft w:val="0"/>
          <w:marRight w:val="0"/>
          <w:marTop w:val="0"/>
          <w:marBottom w:val="0"/>
          <w:divBdr>
            <w:top w:val="none" w:sz="0" w:space="0" w:color="auto"/>
            <w:left w:val="none" w:sz="0" w:space="0" w:color="auto"/>
            <w:bottom w:val="none" w:sz="0" w:space="0" w:color="auto"/>
            <w:right w:val="none" w:sz="0" w:space="0" w:color="auto"/>
          </w:divBdr>
        </w:div>
        <w:div w:id="9456273">
          <w:marLeft w:val="0"/>
          <w:marRight w:val="0"/>
          <w:marTop w:val="0"/>
          <w:marBottom w:val="0"/>
          <w:divBdr>
            <w:top w:val="none" w:sz="0" w:space="0" w:color="auto"/>
            <w:left w:val="none" w:sz="0" w:space="0" w:color="auto"/>
            <w:bottom w:val="none" w:sz="0" w:space="0" w:color="auto"/>
            <w:right w:val="none" w:sz="0" w:space="0" w:color="auto"/>
          </w:divBdr>
        </w:div>
        <w:div w:id="9530110">
          <w:marLeft w:val="0"/>
          <w:marRight w:val="0"/>
          <w:marTop w:val="0"/>
          <w:marBottom w:val="0"/>
          <w:divBdr>
            <w:top w:val="none" w:sz="0" w:space="0" w:color="auto"/>
            <w:left w:val="none" w:sz="0" w:space="0" w:color="auto"/>
            <w:bottom w:val="none" w:sz="0" w:space="0" w:color="auto"/>
            <w:right w:val="none" w:sz="0" w:space="0" w:color="auto"/>
          </w:divBdr>
        </w:div>
        <w:div w:id="9533552">
          <w:marLeft w:val="0"/>
          <w:marRight w:val="0"/>
          <w:marTop w:val="0"/>
          <w:marBottom w:val="0"/>
          <w:divBdr>
            <w:top w:val="single" w:sz="2" w:space="0" w:color="E0E0E0"/>
            <w:left w:val="single" w:sz="2" w:space="0" w:color="E0E0E0"/>
            <w:bottom w:val="single" w:sz="2" w:space="0" w:color="E0E0E0"/>
            <w:right w:val="single" w:sz="2" w:space="0" w:color="E0E0E0"/>
          </w:divBdr>
        </w:div>
        <w:div w:id="9571692">
          <w:marLeft w:val="0"/>
          <w:marRight w:val="0"/>
          <w:marTop w:val="0"/>
          <w:marBottom w:val="0"/>
          <w:divBdr>
            <w:top w:val="none" w:sz="0" w:space="0" w:color="auto"/>
            <w:left w:val="none" w:sz="0" w:space="0" w:color="auto"/>
            <w:bottom w:val="none" w:sz="0" w:space="0" w:color="auto"/>
            <w:right w:val="none" w:sz="0" w:space="0" w:color="auto"/>
          </w:divBdr>
        </w:div>
        <w:div w:id="9721240">
          <w:marLeft w:val="0"/>
          <w:marRight w:val="0"/>
          <w:marTop w:val="0"/>
          <w:marBottom w:val="0"/>
          <w:divBdr>
            <w:top w:val="none" w:sz="0" w:space="0" w:color="auto"/>
            <w:left w:val="none" w:sz="0" w:space="0" w:color="auto"/>
            <w:bottom w:val="none" w:sz="0" w:space="0" w:color="auto"/>
            <w:right w:val="none" w:sz="0" w:space="0" w:color="auto"/>
          </w:divBdr>
          <w:divsChild>
            <w:div w:id="388846865">
              <w:marLeft w:val="0"/>
              <w:marRight w:val="0"/>
              <w:marTop w:val="0"/>
              <w:marBottom w:val="0"/>
              <w:divBdr>
                <w:top w:val="none" w:sz="0" w:space="0" w:color="auto"/>
                <w:left w:val="none" w:sz="0" w:space="0" w:color="auto"/>
                <w:bottom w:val="none" w:sz="0" w:space="0" w:color="auto"/>
                <w:right w:val="none" w:sz="0" w:space="0" w:color="auto"/>
              </w:divBdr>
              <w:divsChild>
                <w:div w:id="36587229">
                  <w:marLeft w:val="0"/>
                  <w:marRight w:val="0"/>
                  <w:marTop w:val="100"/>
                  <w:marBottom w:val="100"/>
                  <w:divBdr>
                    <w:top w:val="none" w:sz="0" w:space="0" w:color="auto"/>
                    <w:left w:val="none" w:sz="0" w:space="0" w:color="auto"/>
                    <w:bottom w:val="none" w:sz="0" w:space="0" w:color="auto"/>
                    <w:right w:val="none" w:sz="0" w:space="0" w:color="auto"/>
                  </w:divBdr>
                  <w:divsChild>
                    <w:div w:id="58401938">
                      <w:marLeft w:val="0"/>
                      <w:marRight w:val="0"/>
                      <w:marTop w:val="100"/>
                      <w:marBottom w:val="100"/>
                      <w:divBdr>
                        <w:top w:val="none" w:sz="0" w:space="0" w:color="auto"/>
                        <w:left w:val="none" w:sz="0" w:space="0" w:color="auto"/>
                        <w:bottom w:val="none" w:sz="0" w:space="0" w:color="auto"/>
                        <w:right w:val="none" w:sz="0" w:space="0" w:color="auto"/>
                      </w:divBdr>
                    </w:div>
                    <w:div w:id="431361210">
                      <w:marLeft w:val="0"/>
                      <w:marRight w:val="0"/>
                      <w:marTop w:val="100"/>
                      <w:marBottom w:val="100"/>
                      <w:divBdr>
                        <w:top w:val="none" w:sz="0" w:space="0" w:color="auto"/>
                        <w:left w:val="none" w:sz="0" w:space="0" w:color="auto"/>
                        <w:bottom w:val="none" w:sz="0" w:space="0" w:color="auto"/>
                        <w:right w:val="none" w:sz="0" w:space="0" w:color="auto"/>
                      </w:divBdr>
                      <w:divsChild>
                        <w:div w:id="2056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5963">
          <w:marLeft w:val="-225"/>
          <w:marRight w:val="-225"/>
          <w:marTop w:val="0"/>
          <w:marBottom w:val="0"/>
          <w:divBdr>
            <w:top w:val="none" w:sz="0" w:space="0" w:color="auto"/>
            <w:left w:val="none" w:sz="0" w:space="0" w:color="auto"/>
            <w:bottom w:val="none" w:sz="0" w:space="0" w:color="auto"/>
            <w:right w:val="none" w:sz="0" w:space="0" w:color="auto"/>
          </w:divBdr>
        </w:div>
        <w:div w:id="9768397">
          <w:blockQuote w:val="1"/>
          <w:marLeft w:val="0"/>
          <w:marRight w:val="0"/>
          <w:marTop w:val="300"/>
          <w:marBottom w:val="315"/>
          <w:divBdr>
            <w:top w:val="none" w:sz="0" w:space="0" w:color="auto"/>
            <w:left w:val="single" w:sz="36" w:space="15" w:color="C4E0A6"/>
            <w:bottom w:val="none" w:sz="0" w:space="0" w:color="auto"/>
            <w:right w:val="none" w:sz="0" w:space="0" w:color="auto"/>
          </w:divBdr>
        </w:div>
        <w:div w:id="9797287">
          <w:marLeft w:val="0"/>
          <w:marRight w:val="0"/>
          <w:marTop w:val="0"/>
          <w:marBottom w:val="0"/>
          <w:divBdr>
            <w:top w:val="none" w:sz="0" w:space="0" w:color="auto"/>
            <w:left w:val="none" w:sz="0" w:space="0" w:color="auto"/>
            <w:bottom w:val="none" w:sz="0" w:space="0" w:color="auto"/>
            <w:right w:val="none" w:sz="0" w:space="0" w:color="auto"/>
          </w:divBdr>
        </w:div>
        <w:div w:id="9912409">
          <w:marLeft w:val="0"/>
          <w:marRight w:val="0"/>
          <w:marTop w:val="100"/>
          <w:marBottom w:val="100"/>
          <w:divBdr>
            <w:top w:val="none" w:sz="0" w:space="0" w:color="auto"/>
            <w:left w:val="none" w:sz="0" w:space="0" w:color="auto"/>
            <w:bottom w:val="none" w:sz="0" w:space="0" w:color="auto"/>
            <w:right w:val="none" w:sz="0" w:space="0" w:color="auto"/>
          </w:divBdr>
        </w:div>
        <w:div w:id="9913796">
          <w:marLeft w:val="0"/>
          <w:marRight w:val="0"/>
          <w:marTop w:val="0"/>
          <w:marBottom w:val="75"/>
          <w:divBdr>
            <w:top w:val="none" w:sz="0" w:space="0" w:color="auto"/>
            <w:left w:val="none" w:sz="0" w:space="0" w:color="auto"/>
            <w:bottom w:val="none" w:sz="0" w:space="0" w:color="auto"/>
            <w:right w:val="none" w:sz="0" w:space="0" w:color="auto"/>
          </w:divBdr>
        </w:div>
        <w:div w:id="9916399">
          <w:marLeft w:val="0"/>
          <w:marRight w:val="0"/>
          <w:marTop w:val="0"/>
          <w:marBottom w:val="0"/>
          <w:divBdr>
            <w:top w:val="none" w:sz="0" w:space="0" w:color="auto"/>
            <w:left w:val="none" w:sz="0" w:space="0" w:color="auto"/>
            <w:bottom w:val="none" w:sz="0" w:space="0" w:color="auto"/>
            <w:right w:val="none" w:sz="0" w:space="0" w:color="auto"/>
          </w:divBdr>
        </w:div>
        <w:div w:id="9988614">
          <w:marLeft w:val="0"/>
          <w:marRight w:val="0"/>
          <w:marTop w:val="0"/>
          <w:marBottom w:val="0"/>
          <w:divBdr>
            <w:top w:val="single" w:sz="2" w:space="0" w:color="E0E0E0"/>
            <w:left w:val="single" w:sz="2" w:space="0" w:color="E0E0E0"/>
            <w:bottom w:val="single" w:sz="2" w:space="0" w:color="E0E0E0"/>
            <w:right w:val="single" w:sz="2" w:space="0" w:color="E0E0E0"/>
          </w:divBdr>
          <w:divsChild>
            <w:div w:id="40753224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990211">
          <w:marLeft w:val="-125"/>
          <w:marRight w:val="-125"/>
          <w:marTop w:val="0"/>
          <w:marBottom w:val="0"/>
          <w:divBdr>
            <w:top w:val="none" w:sz="0" w:space="0" w:color="auto"/>
            <w:left w:val="none" w:sz="0" w:space="0" w:color="auto"/>
            <w:bottom w:val="none" w:sz="0" w:space="0" w:color="auto"/>
            <w:right w:val="none" w:sz="0" w:space="0" w:color="auto"/>
          </w:divBdr>
          <w:divsChild>
            <w:div w:id="260526069">
              <w:marLeft w:val="0"/>
              <w:marRight w:val="0"/>
              <w:marTop w:val="0"/>
              <w:marBottom w:val="0"/>
              <w:divBdr>
                <w:top w:val="none" w:sz="0" w:space="0" w:color="auto"/>
                <w:left w:val="none" w:sz="0" w:space="0" w:color="auto"/>
                <w:bottom w:val="none" w:sz="0" w:space="0" w:color="auto"/>
                <w:right w:val="none" w:sz="0" w:space="0" w:color="auto"/>
              </w:divBdr>
              <w:divsChild>
                <w:div w:id="45109120">
                  <w:marLeft w:val="0"/>
                  <w:marRight w:val="0"/>
                  <w:marTop w:val="0"/>
                  <w:marBottom w:val="125"/>
                  <w:divBdr>
                    <w:top w:val="none" w:sz="0" w:space="0" w:color="auto"/>
                    <w:left w:val="none" w:sz="0" w:space="0" w:color="auto"/>
                    <w:bottom w:val="none" w:sz="0" w:space="0" w:color="auto"/>
                    <w:right w:val="none" w:sz="0" w:space="0" w:color="auto"/>
                  </w:divBdr>
                </w:div>
              </w:divsChild>
            </w:div>
            <w:div w:id="447090219">
              <w:marLeft w:val="0"/>
              <w:marRight w:val="0"/>
              <w:marTop w:val="0"/>
              <w:marBottom w:val="0"/>
              <w:divBdr>
                <w:top w:val="none" w:sz="0" w:space="0" w:color="auto"/>
                <w:left w:val="none" w:sz="0" w:space="0" w:color="auto"/>
                <w:bottom w:val="none" w:sz="0" w:space="0" w:color="auto"/>
                <w:right w:val="none" w:sz="0" w:space="0" w:color="auto"/>
              </w:divBdr>
            </w:div>
          </w:divsChild>
        </w:div>
        <w:div w:id="10030262">
          <w:marLeft w:val="0"/>
          <w:marRight w:val="0"/>
          <w:marTop w:val="0"/>
          <w:marBottom w:val="0"/>
          <w:divBdr>
            <w:top w:val="none" w:sz="0" w:space="0" w:color="auto"/>
            <w:left w:val="none" w:sz="0" w:space="0" w:color="auto"/>
            <w:bottom w:val="none" w:sz="0" w:space="0" w:color="auto"/>
            <w:right w:val="none" w:sz="0" w:space="0" w:color="auto"/>
          </w:divBdr>
        </w:div>
        <w:div w:id="10034481">
          <w:marLeft w:val="626"/>
          <w:marRight w:val="0"/>
          <w:marTop w:val="0"/>
          <w:marBottom w:val="0"/>
          <w:divBdr>
            <w:top w:val="none" w:sz="0" w:space="0" w:color="auto"/>
            <w:left w:val="none" w:sz="0" w:space="0" w:color="auto"/>
            <w:bottom w:val="none" w:sz="0" w:space="0" w:color="auto"/>
            <w:right w:val="none" w:sz="0" w:space="0" w:color="auto"/>
          </w:divBdr>
          <w:divsChild>
            <w:div w:id="396130763">
              <w:marLeft w:val="13"/>
              <w:marRight w:val="188"/>
              <w:marTop w:val="138"/>
              <w:marBottom w:val="88"/>
              <w:divBdr>
                <w:top w:val="none" w:sz="0" w:space="0" w:color="auto"/>
                <w:left w:val="none" w:sz="0" w:space="0" w:color="auto"/>
                <w:bottom w:val="none" w:sz="0" w:space="0" w:color="auto"/>
                <w:right w:val="none" w:sz="0" w:space="0" w:color="auto"/>
              </w:divBdr>
              <w:divsChild>
                <w:div w:id="56619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9299">
          <w:marLeft w:val="-150"/>
          <w:marRight w:val="-150"/>
          <w:marTop w:val="0"/>
          <w:marBottom w:val="0"/>
          <w:divBdr>
            <w:top w:val="none" w:sz="0" w:space="0" w:color="auto"/>
            <w:left w:val="none" w:sz="0" w:space="0" w:color="auto"/>
            <w:bottom w:val="none" w:sz="0" w:space="0" w:color="auto"/>
            <w:right w:val="none" w:sz="0" w:space="0" w:color="auto"/>
          </w:divBdr>
        </w:div>
        <w:div w:id="10184115">
          <w:marLeft w:val="0"/>
          <w:marRight w:val="0"/>
          <w:marTop w:val="0"/>
          <w:marBottom w:val="0"/>
          <w:divBdr>
            <w:top w:val="none" w:sz="0" w:space="0" w:color="auto"/>
            <w:left w:val="none" w:sz="0" w:space="0" w:color="auto"/>
            <w:bottom w:val="none" w:sz="0" w:space="0" w:color="auto"/>
            <w:right w:val="none" w:sz="0" w:space="0" w:color="auto"/>
          </w:divBdr>
        </w:div>
        <w:div w:id="10186690">
          <w:marLeft w:val="0"/>
          <w:marRight w:val="0"/>
          <w:marTop w:val="0"/>
          <w:marBottom w:val="300"/>
          <w:divBdr>
            <w:top w:val="none" w:sz="0" w:space="0" w:color="auto"/>
            <w:left w:val="none" w:sz="0" w:space="0" w:color="auto"/>
            <w:bottom w:val="none" w:sz="0" w:space="0" w:color="auto"/>
            <w:right w:val="none" w:sz="0" w:space="0" w:color="auto"/>
          </w:divBdr>
        </w:div>
        <w:div w:id="10225449">
          <w:marLeft w:val="0"/>
          <w:marRight w:val="0"/>
          <w:marTop w:val="0"/>
          <w:marBottom w:val="240"/>
          <w:divBdr>
            <w:top w:val="none" w:sz="0" w:space="0" w:color="auto"/>
            <w:left w:val="none" w:sz="0" w:space="0" w:color="auto"/>
            <w:bottom w:val="none" w:sz="0" w:space="0" w:color="auto"/>
            <w:right w:val="none" w:sz="0" w:space="0" w:color="auto"/>
          </w:divBdr>
        </w:div>
        <w:div w:id="10302148">
          <w:marLeft w:val="0"/>
          <w:marRight w:val="0"/>
          <w:marTop w:val="0"/>
          <w:marBottom w:val="0"/>
          <w:divBdr>
            <w:top w:val="single" w:sz="4" w:space="13" w:color="D2D2D2"/>
            <w:left w:val="none" w:sz="0" w:space="0" w:color="auto"/>
            <w:bottom w:val="none" w:sz="0" w:space="0" w:color="auto"/>
            <w:right w:val="none" w:sz="0" w:space="0" w:color="auto"/>
          </w:divBdr>
        </w:div>
        <w:div w:id="10381915">
          <w:marLeft w:val="0"/>
          <w:marRight w:val="0"/>
          <w:marTop w:val="0"/>
          <w:marBottom w:val="0"/>
          <w:divBdr>
            <w:top w:val="none" w:sz="0" w:space="0" w:color="auto"/>
            <w:left w:val="none" w:sz="0" w:space="0" w:color="auto"/>
            <w:bottom w:val="none" w:sz="0" w:space="0" w:color="auto"/>
            <w:right w:val="none" w:sz="0" w:space="0" w:color="auto"/>
          </w:divBdr>
        </w:div>
        <w:div w:id="10383017">
          <w:marLeft w:val="0"/>
          <w:marRight w:val="0"/>
          <w:marTop w:val="0"/>
          <w:marBottom w:val="0"/>
          <w:divBdr>
            <w:top w:val="none" w:sz="0" w:space="0" w:color="auto"/>
            <w:left w:val="none" w:sz="0" w:space="0" w:color="auto"/>
            <w:bottom w:val="none" w:sz="0" w:space="0" w:color="auto"/>
            <w:right w:val="none" w:sz="0" w:space="0" w:color="auto"/>
          </w:divBdr>
        </w:div>
        <w:div w:id="10420586">
          <w:marLeft w:val="0"/>
          <w:marRight w:val="0"/>
          <w:marTop w:val="0"/>
          <w:marBottom w:val="0"/>
          <w:divBdr>
            <w:top w:val="none" w:sz="0" w:space="0" w:color="auto"/>
            <w:left w:val="none" w:sz="0" w:space="0" w:color="auto"/>
            <w:bottom w:val="none" w:sz="0" w:space="0" w:color="auto"/>
            <w:right w:val="none" w:sz="0" w:space="0" w:color="auto"/>
          </w:divBdr>
        </w:div>
        <w:div w:id="10494471">
          <w:marLeft w:val="0"/>
          <w:marRight w:val="0"/>
          <w:marTop w:val="0"/>
          <w:marBottom w:val="0"/>
          <w:divBdr>
            <w:top w:val="none" w:sz="0" w:space="0" w:color="auto"/>
            <w:left w:val="none" w:sz="0" w:space="0" w:color="auto"/>
            <w:bottom w:val="none" w:sz="0" w:space="0" w:color="auto"/>
            <w:right w:val="none" w:sz="0" w:space="0" w:color="auto"/>
          </w:divBdr>
        </w:div>
        <w:div w:id="10500919">
          <w:marLeft w:val="0"/>
          <w:marRight w:val="0"/>
          <w:marTop w:val="0"/>
          <w:marBottom w:val="0"/>
          <w:divBdr>
            <w:top w:val="single" w:sz="4" w:space="6" w:color="999999"/>
            <w:left w:val="none" w:sz="0" w:space="0" w:color="auto"/>
            <w:bottom w:val="single" w:sz="4" w:space="0" w:color="999999"/>
            <w:right w:val="none" w:sz="0" w:space="0" w:color="auto"/>
          </w:divBdr>
        </w:div>
        <w:div w:id="10572921">
          <w:marLeft w:val="0"/>
          <w:marRight w:val="0"/>
          <w:marTop w:val="0"/>
          <w:marBottom w:val="0"/>
          <w:divBdr>
            <w:top w:val="none" w:sz="0" w:space="0" w:color="auto"/>
            <w:left w:val="none" w:sz="0" w:space="0" w:color="auto"/>
            <w:bottom w:val="none" w:sz="0" w:space="0" w:color="auto"/>
            <w:right w:val="none" w:sz="0" w:space="0" w:color="auto"/>
          </w:divBdr>
          <w:divsChild>
            <w:div w:id="51970762">
              <w:marLeft w:val="-60"/>
              <w:marRight w:val="-60"/>
              <w:marTop w:val="75"/>
              <w:marBottom w:val="0"/>
              <w:divBdr>
                <w:top w:val="none" w:sz="0" w:space="0" w:color="auto"/>
                <w:left w:val="none" w:sz="0" w:space="0" w:color="auto"/>
                <w:bottom w:val="none" w:sz="0" w:space="0" w:color="auto"/>
                <w:right w:val="none" w:sz="0" w:space="0" w:color="auto"/>
              </w:divBdr>
              <w:divsChild>
                <w:div w:id="24142718">
                  <w:marLeft w:val="60"/>
                  <w:marRight w:val="60"/>
                  <w:marTop w:val="0"/>
                  <w:marBottom w:val="120"/>
                  <w:divBdr>
                    <w:top w:val="none" w:sz="0" w:space="0" w:color="auto"/>
                    <w:left w:val="none" w:sz="0" w:space="0" w:color="auto"/>
                    <w:bottom w:val="none" w:sz="0" w:space="0" w:color="auto"/>
                    <w:right w:val="none" w:sz="0" w:space="0" w:color="auto"/>
                  </w:divBdr>
                </w:div>
              </w:divsChild>
            </w:div>
            <w:div w:id="587620016">
              <w:marLeft w:val="0"/>
              <w:marRight w:val="0"/>
              <w:marTop w:val="0"/>
              <w:marBottom w:val="0"/>
              <w:divBdr>
                <w:top w:val="none" w:sz="0" w:space="0" w:color="auto"/>
                <w:left w:val="none" w:sz="0" w:space="0" w:color="auto"/>
                <w:bottom w:val="none" w:sz="0" w:space="0" w:color="auto"/>
                <w:right w:val="none" w:sz="0" w:space="0" w:color="auto"/>
              </w:divBdr>
            </w:div>
          </w:divsChild>
        </w:div>
        <w:div w:id="10647042">
          <w:marLeft w:val="1463"/>
          <w:marRight w:val="0"/>
          <w:marTop w:val="0"/>
          <w:marBottom w:val="0"/>
          <w:divBdr>
            <w:top w:val="none" w:sz="0" w:space="0" w:color="auto"/>
            <w:left w:val="none" w:sz="0" w:space="0" w:color="auto"/>
            <w:bottom w:val="none" w:sz="0" w:space="0" w:color="auto"/>
            <w:right w:val="none" w:sz="0" w:space="0" w:color="auto"/>
          </w:divBdr>
          <w:divsChild>
            <w:div w:id="562719171">
              <w:marLeft w:val="0"/>
              <w:marRight w:val="0"/>
              <w:marTop w:val="0"/>
              <w:marBottom w:val="315"/>
              <w:divBdr>
                <w:top w:val="none" w:sz="0" w:space="0" w:color="auto"/>
                <w:left w:val="none" w:sz="0" w:space="0" w:color="auto"/>
                <w:bottom w:val="none" w:sz="0" w:space="0" w:color="auto"/>
                <w:right w:val="none" w:sz="0" w:space="0" w:color="auto"/>
              </w:divBdr>
            </w:div>
          </w:divsChild>
        </w:div>
        <w:div w:id="10649040">
          <w:marLeft w:val="0"/>
          <w:marRight w:val="0"/>
          <w:marTop w:val="0"/>
          <w:marBottom w:val="0"/>
          <w:divBdr>
            <w:top w:val="none" w:sz="0" w:space="0" w:color="auto"/>
            <w:left w:val="none" w:sz="0" w:space="0" w:color="auto"/>
            <w:bottom w:val="none" w:sz="0" w:space="0" w:color="auto"/>
            <w:right w:val="none" w:sz="0" w:space="0" w:color="auto"/>
          </w:divBdr>
        </w:div>
        <w:div w:id="10686027">
          <w:marLeft w:val="-150"/>
          <w:marRight w:val="-150"/>
          <w:marTop w:val="0"/>
          <w:marBottom w:val="0"/>
          <w:divBdr>
            <w:top w:val="none" w:sz="0" w:space="0" w:color="auto"/>
            <w:left w:val="none" w:sz="0" w:space="0" w:color="auto"/>
            <w:bottom w:val="none" w:sz="0" w:space="0" w:color="auto"/>
            <w:right w:val="none" w:sz="0" w:space="0" w:color="auto"/>
          </w:divBdr>
          <w:divsChild>
            <w:div w:id="4092562">
              <w:marLeft w:val="0"/>
              <w:marRight w:val="0"/>
              <w:marTop w:val="0"/>
              <w:marBottom w:val="0"/>
              <w:divBdr>
                <w:top w:val="none" w:sz="0" w:space="0" w:color="auto"/>
                <w:left w:val="none" w:sz="0" w:space="0" w:color="auto"/>
                <w:bottom w:val="none" w:sz="0" w:space="0" w:color="auto"/>
                <w:right w:val="none" w:sz="0" w:space="0" w:color="auto"/>
              </w:divBdr>
            </w:div>
          </w:divsChild>
        </w:div>
        <w:div w:id="10688032">
          <w:marLeft w:val="0"/>
          <w:marRight w:val="0"/>
          <w:marTop w:val="0"/>
          <w:marBottom w:val="0"/>
          <w:divBdr>
            <w:top w:val="none" w:sz="0" w:space="0" w:color="auto"/>
            <w:left w:val="none" w:sz="0" w:space="0" w:color="auto"/>
            <w:bottom w:val="none" w:sz="0" w:space="0" w:color="auto"/>
            <w:right w:val="none" w:sz="0" w:space="0" w:color="auto"/>
          </w:divBdr>
          <w:divsChild>
            <w:div w:id="27263555">
              <w:marLeft w:val="-300"/>
              <w:marRight w:val="-300"/>
              <w:marTop w:val="0"/>
              <w:marBottom w:val="450"/>
              <w:divBdr>
                <w:top w:val="none" w:sz="0" w:space="0" w:color="auto"/>
                <w:left w:val="none" w:sz="0" w:space="0" w:color="auto"/>
                <w:bottom w:val="none" w:sz="0" w:space="0" w:color="auto"/>
                <w:right w:val="none" w:sz="0" w:space="0" w:color="auto"/>
              </w:divBdr>
              <w:divsChild>
                <w:div w:id="478572422">
                  <w:marLeft w:val="0"/>
                  <w:marRight w:val="0"/>
                  <w:marTop w:val="0"/>
                  <w:marBottom w:val="0"/>
                  <w:divBdr>
                    <w:top w:val="none" w:sz="0" w:space="0" w:color="auto"/>
                    <w:left w:val="none" w:sz="0" w:space="0" w:color="auto"/>
                    <w:bottom w:val="none" w:sz="0" w:space="0" w:color="auto"/>
                    <w:right w:val="none" w:sz="0" w:space="0" w:color="auto"/>
                  </w:divBdr>
                </w:div>
              </w:divsChild>
            </w:div>
            <w:div w:id="34962266">
              <w:marLeft w:val="0"/>
              <w:marRight w:val="0"/>
              <w:marTop w:val="0"/>
              <w:marBottom w:val="240"/>
              <w:divBdr>
                <w:top w:val="none" w:sz="0" w:space="0" w:color="auto"/>
                <w:left w:val="none" w:sz="0" w:space="0" w:color="auto"/>
                <w:bottom w:val="none" w:sz="0" w:space="0" w:color="auto"/>
                <w:right w:val="none" w:sz="0" w:space="0" w:color="auto"/>
              </w:divBdr>
            </w:div>
          </w:divsChild>
        </w:div>
        <w:div w:id="10688759">
          <w:marLeft w:val="0"/>
          <w:marRight w:val="0"/>
          <w:marTop w:val="0"/>
          <w:marBottom w:val="0"/>
          <w:divBdr>
            <w:top w:val="none" w:sz="0" w:space="0" w:color="auto"/>
            <w:left w:val="none" w:sz="0" w:space="0" w:color="auto"/>
            <w:bottom w:val="none" w:sz="0" w:space="0" w:color="auto"/>
            <w:right w:val="none" w:sz="0" w:space="0" w:color="auto"/>
          </w:divBdr>
          <w:divsChild>
            <w:div w:id="435254961">
              <w:marLeft w:val="0"/>
              <w:marRight w:val="0"/>
              <w:marTop w:val="0"/>
              <w:marBottom w:val="0"/>
              <w:divBdr>
                <w:top w:val="none" w:sz="0" w:space="0" w:color="auto"/>
                <w:left w:val="none" w:sz="0" w:space="0" w:color="auto"/>
                <w:bottom w:val="none" w:sz="0" w:space="0" w:color="auto"/>
                <w:right w:val="none" w:sz="0" w:space="0" w:color="auto"/>
              </w:divBdr>
            </w:div>
          </w:divsChild>
        </w:div>
        <w:div w:id="10765417">
          <w:marLeft w:val="0"/>
          <w:marRight w:val="0"/>
          <w:marTop w:val="0"/>
          <w:marBottom w:val="0"/>
          <w:divBdr>
            <w:top w:val="none" w:sz="0" w:space="0" w:color="auto"/>
            <w:left w:val="none" w:sz="0" w:space="0" w:color="auto"/>
            <w:bottom w:val="none" w:sz="0" w:space="0" w:color="auto"/>
            <w:right w:val="none" w:sz="0" w:space="0" w:color="auto"/>
          </w:divBdr>
          <w:divsChild>
            <w:div w:id="401954685">
              <w:marLeft w:val="-975"/>
              <w:marRight w:val="-975"/>
              <w:marTop w:val="0"/>
              <w:marBottom w:val="0"/>
              <w:divBdr>
                <w:top w:val="none" w:sz="0" w:space="0" w:color="auto"/>
                <w:left w:val="none" w:sz="0" w:space="0" w:color="auto"/>
                <w:bottom w:val="none" w:sz="0" w:space="0" w:color="auto"/>
                <w:right w:val="none" w:sz="0" w:space="0" w:color="auto"/>
              </w:divBdr>
            </w:div>
          </w:divsChild>
        </w:div>
        <w:div w:id="10836510">
          <w:marLeft w:val="0"/>
          <w:marRight w:val="0"/>
          <w:marTop w:val="0"/>
          <w:marBottom w:val="0"/>
          <w:divBdr>
            <w:top w:val="none" w:sz="0" w:space="0" w:color="auto"/>
            <w:left w:val="none" w:sz="0" w:space="0" w:color="auto"/>
            <w:bottom w:val="none" w:sz="0" w:space="0" w:color="auto"/>
            <w:right w:val="none" w:sz="0" w:space="0" w:color="auto"/>
          </w:divBdr>
        </w:div>
        <w:div w:id="10839864">
          <w:marLeft w:val="-150"/>
          <w:marRight w:val="-150"/>
          <w:marTop w:val="0"/>
          <w:marBottom w:val="0"/>
          <w:divBdr>
            <w:top w:val="none" w:sz="0" w:space="0" w:color="auto"/>
            <w:left w:val="none" w:sz="0" w:space="0" w:color="auto"/>
            <w:bottom w:val="none" w:sz="0" w:space="0" w:color="auto"/>
            <w:right w:val="none" w:sz="0" w:space="0" w:color="auto"/>
          </w:divBdr>
        </w:div>
        <w:div w:id="10840110">
          <w:marLeft w:val="-150"/>
          <w:marRight w:val="-150"/>
          <w:marTop w:val="0"/>
          <w:marBottom w:val="0"/>
          <w:divBdr>
            <w:top w:val="none" w:sz="0" w:space="0" w:color="auto"/>
            <w:left w:val="none" w:sz="0" w:space="0" w:color="auto"/>
            <w:bottom w:val="none" w:sz="0" w:space="0" w:color="auto"/>
            <w:right w:val="none" w:sz="0" w:space="0" w:color="auto"/>
          </w:divBdr>
          <w:divsChild>
            <w:div w:id="212814139">
              <w:marLeft w:val="0"/>
              <w:marRight w:val="0"/>
              <w:marTop w:val="0"/>
              <w:marBottom w:val="0"/>
              <w:divBdr>
                <w:top w:val="none" w:sz="0" w:space="0" w:color="auto"/>
                <w:left w:val="none" w:sz="0" w:space="0" w:color="auto"/>
                <w:bottom w:val="none" w:sz="0" w:space="0" w:color="auto"/>
                <w:right w:val="none" w:sz="0" w:space="0" w:color="auto"/>
              </w:divBdr>
            </w:div>
          </w:divsChild>
        </w:div>
        <w:div w:id="10843206">
          <w:marLeft w:val="0"/>
          <w:marRight w:val="0"/>
          <w:marTop w:val="250"/>
          <w:marBottom w:val="250"/>
          <w:divBdr>
            <w:top w:val="none" w:sz="0" w:space="0" w:color="auto"/>
            <w:left w:val="none" w:sz="0" w:space="0" w:color="auto"/>
            <w:bottom w:val="none" w:sz="0" w:space="0" w:color="auto"/>
            <w:right w:val="none" w:sz="0" w:space="0" w:color="auto"/>
          </w:divBdr>
        </w:div>
        <w:div w:id="10879362">
          <w:marLeft w:val="1463"/>
          <w:marRight w:val="0"/>
          <w:marTop w:val="0"/>
          <w:marBottom w:val="0"/>
          <w:divBdr>
            <w:top w:val="none" w:sz="0" w:space="0" w:color="auto"/>
            <w:left w:val="none" w:sz="0" w:space="0" w:color="auto"/>
            <w:bottom w:val="none" w:sz="0" w:space="0" w:color="auto"/>
            <w:right w:val="none" w:sz="0" w:space="0" w:color="auto"/>
          </w:divBdr>
        </w:div>
        <w:div w:id="10881924">
          <w:marLeft w:val="0"/>
          <w:marRight w:val="0"/>
          <w:marTop w:val="0"/>
          <w:marBottom w:val="75"/>
          <w:divBdr>
            <w:top w:val="none" w:sz="0" w:space="0" w:color="auto"/>
            <w:left w:val="none" w:sz="0" w:space="0" w:color="auto"/>
            <w:bottom w:val="none" w:sz="0" w:space="0" w:color="auto"/>
            <w:right w:val="none" w:sz="0" w:space="0" w:color="auto"/>
          </w:divBdr>
          <w:divsChild>
            <w:div w:id="462188802">
              <w:marLeft w:val="0"/>
              <w:marRight w:val="0"/>
              <w:marTop w:val="0"/>
              <w:marBottom w:val="0"/>
              <w:divBdr>
                <w:top w:val="none" w:sz="0" w:space="0" w:color="auto"/>
                <w:left w:val="none" w:sz="0" w:space="0" w:color="auto"/>
                <w:bottom w:val="none" w:sz="0" w:space="0" w:color="auto"/>
                <w:right w:val="none" w:sz="0" w:space="0" w:color="auto"/>
              </w:divBdr>
              <w:divsChild>
                <w:div w:id="55963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3786">
          <w:marLeft w:val="0"/>
          <w:marRight w:val="0"/>
          <w:marTop w:val="0"/>
          <w:marBottom w:val="0"/>
          <w:divBdr>
            <w:top w:val="single" w:sz="6" w:space="0" w:color="999999"/>
            <w:left w:val="single" w:sz="6" w:space="0" w:color="999999"/>
            <w:bottom w:val="single" w:sz="6" w:space="0" w:color="999999"/>
            <w:right w:val="single" w:sz="6" w:space="0" w:color="999999"/>
          </w:divBdr>
        </w:div>
        <w:div w:id="10910751">
          <w:marLeft w:val="0"/>
          <w:marRight w:val="0"/>
          <w:marTop w:val="0"/>
          <w:marBottom w:val="0"/>
          <w:divBdr>
            <w:top w:val="none" w:sz="0" w:space="0" w:color="auto"/>
            <w:left w:val="none" w:sz="0" w:space="0" w:color="auto"/>
            <w:bottom w:val="none" w:sz="0" w:space="0" w:color="auto"/>
            <w:right w:val="none" w:sz="0" w:space="0" w:color="auto"/>
          </w:divBdr>
        </w:div>
        <w:div w:id="10954556">
          <w:marLeft w:val="0"/>
          <w:marRight w:val="0"/>
          <w:marTop w:val="0"/>
          <w:marBottom w:val="0"/>
          <w:divBdr>
            <w:top w:val="none" w:sz="0" w:space="0" w:color="auto"/>
            <w:left w:val="none" w:sz="0" w:space="0" w:color="auto"/>
            <w:bottom w:val="none" w:sz="0" w:space="0" w:color="auto"/>
            <w:right w:val="none" w:sz="0" w:space="0" w:color="auto"/>
          </w:divBdr>
        </w:div>
        <w:div w:id="11104770">
          <w:marLeft w:val="0"/>
          <w:marRight w:val="0"/>
          <w:marTop w:val="0"/>
          <w:marBottom w:val="150"/>
          <w:divBdr>
            <w:top w:val="none" w:sz="0" w:space="0" w:color="auto"/>
            <w:left w:val="none" w:sz="0" w:space="0" w:color="auto"/>
            <w:bottom w:val="none" w:sz="0" w:space="0" w:color="auto"/>
            <w:right w:val="none" w:sz="0" w:space="0" w:color="auto"/>
          </w:divBdr>
        </w:div>
        <w:div w:id="11154799">
          <w:marLeft w:val="0"/>
          <w:marRight w:val="0"/>
          <w:marTop w:val="0"/>
          <w:marBottom w:val="0"/>
          <w:divBdr>
            <w:top w:val="none" w:sz="0" w:space="0" w:color="auto"/>
            <w:left w:val="none" w:sz="0" w:space="0" w:color="auto"/>
            <w:bottom w:val="none" w:sz="0" w:space="0" w:color="auto"/>
            <w:right w:val="none" w:sz="0" w:space="0" w:color="auto"/>
          </w:divBdr>
          <w:divsChild>
            <w:div w:id="348335471">
              <w:marLeft w:val="-225"/>
              <w:marRight w:val="-225"/>
              <w:marTop w:val="0"/>
              <w:marBottom w:val="0"/>
              <w:divBdr>
                <w:top w:val="none" w:sz="0" w:space="0" w:color="auto"/>
                <w:left w:val="none" w:sz="0" w:space="0" w:color="auto"/>
                <w:bottom w:val="none" w:sz="0" w:space="0" w:color="auto"/>
                <w:right w:val="none" w:sz="0" w:space="0" w:color="auto"/>
              </w:divBdr>
            </w:div>
          </w:divsChild>
        </w:div>
        <w:div w:id="11227827">
          <w:marLeft w:val="0"/>
          <w:marRight w:val="0"/>
          <w:marTop w:val="0"/>
          <w:marBottom w:val="0"/>
          <w:divBdr>
            <w:top w:val="single" w:sz="6" w:space="15" w:color="D2D2D2"/>
            <w:left w:val="none" w:sz="0" w:space="0" w:color="auto"/>
            <w:bottom w:val="none" w:sz="0" w:space="0" w:color="auto"/>
            <w:right w:val="none" w:sz="0" w:space="0" w:color="auto"/>
          </w:divBdr>
        </w:div>
        <w:div w:id="11347288">
          <w:marLeft w:val="0"/>
          <w:marRight w:val="0"/>
          <w:marTop w:val="0"/>
          <w:marBottom w:val="384"/>
          <w:divBdr>
            <w:top w:val="none" w:sz="0" w:space="0" w:color="auto"/>
            <w:left w:val="none" w:sz="0" w:space="0" w:color="auto"/>
            <w:bottom w:val="none" w:sz="0" w:space="0" w:color="auto"/>
            <w:right w:val="none" w:sz="0" w:space="0" w:color="auto"/>
          </w:divBdr>
          <w:divsChild>
            <w:div w:id="538279605">
              <w:marLeft w:val="0"/>
              <w:marRight w:val="0"/>
              <w:marTop w:val="0"/>
              <w:marBottom w:val="0"/>
              <w:divBdr>
                <w:top w:val="none" w:sz="0" w:space="0" w:color="auto"/>
                <w:left w:val="none" w:sz="0" w:space="0" w:color="auto"/>
                <w:bottom w:val="none" w:sz="0" w:space="0" w:color="auto"/>
                <w:right w:val="none" w:sz="0" w:space="0" w:color="auto"/>
              </w:divBdr>
              <w:divsChild>
                <w:div w:id="74206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479">
          <w:marLeft w:val="0"/>
          <w:marRight w:val="0"/>
          <w:marTop w:val="75"/>
          <w:marBottom w:val="0"/>
          <w:divBdr>
            <w:top w:val="none" w:sz="0" w:space="0" w:color="auto"/>
            <w:left w:val="none" w:sz="0" w:space="0" w:color="auto"/>
            <w:bottom w:val="none" w:sz="0" w:space="0" w:color="auto"/>
            <w:right w:val="none" w:sz="0" w:space="0" w:color="auto"/>
          </w:divBdr>
        </w:div>
        <w:div w:id="11423962">
          <w:marLeft w:val="0"/>
          <w:marRight w:val="0"/>
          <w:marTop w:val="0"/>
          <w:marBottom w:val="0"/>
          <w:divBdr>
            <w:top w:val="none" w:sz="0" w:space="0" w:color="auto"/>
            <w:left w:val="none" w:sz="0" w:space="0" w:color="auto"/>
            <w:bottom w:val="none" w:sz="0" w:space="0" w:color="auto"/>
            <w:right w:val="none" w:sz="0" w:space="0" w:color="auto"/>
          </w:divBdr>
        </w:div>
        <w:div w:id="11494008">
          <w:marLeft w:val="0"/>
          <w:marRight w:val="0"/>
          <w:marTop w:val="0"/>
          <w:marBottom w:val="0"/>
          <w:divBdr>
            <w:top w:val="none" w:sz="0" w:space="0" w:color="auto"/>
            <w:left w:val="none" w:sz="0" w:space="0" w:color="auto"/>
            <w:bottom w:val="none" w:sz="0" w:space="0" w:color="auto"/>
            <w:right w:val="none" w:sz="0" w:space="0" w:color="auto"/>
          </w:divBdr>
        </w:div>
        <w:div w:id="11535669">
          <w:marLeft w:val="0"/>
          <w:marRight w:val="0"/>
          <w:marTop w:val="100"/>
          <w:marBottom w:val="100"/>
          <w:divBdr>
            <w:top w:val="none" w:sz="0" w:space="0" w:color="auto"/>
            <w:left w:val="none" w:sz="0" w:space="0" w:color="auto"/>
            <w:bottom w:val="none" w:sz="0" w:space="0" w:color="auto"/>
            <w:right w:val="none" w:sz="0" w:space="0" w:color="auto"/>
          </w:divBdr>
          <w:divsChild>
            <w:div w:id="188882656">
              <w:marLeft w:val="0"/>
              <w:marRight w:val="0"/>
              <w:marTop w:val="0"/>
              <w:marBottom w:val="0"/>
              <w:divBdr>
                <w:top w:val="none" w:sz="0" w:space="0" w:color="auto"/>
                <w:left w:val="none" w:sz="0" w:space="0" w:color="auto"/>
                <w:bottom w:val="none" w:sz="0" w:space="0" w:color="auto"/>
                <w:right w:val="none" w:sz="0" w:space="0" w:color="auto"/>
              </w:divBdr>
            </w:div>
          </w:divsChild>
        </w:div>
        <w:div w:id="11538769">
          <w:marLeft w:val="0"/>
          <w:marRight w:val="0"/>
          <w:marTop w:val="0"/>
          <w:marBottom w:val="300"/>
          <w:divBdr>
            <w:top w:val="none" w:sz="0" w:space="0" w:color="auto"/>
            <w:left w:val="none" w:sz="0" w:space="0" w:color="auto"/>
            <w:bottom w:val="none" w:sz="0" w:space="0" w:color="auto"/>
            <w:right w:val="none" w:sz="0" w:space="0" w:color="auto"/>
          </w:divBdr>
        </w:div>
        <w:div w:id="11608745">
          <w:marLeft w:val="-225"/>
          <w:marRight w:val="-225"/>
          <w:marTop w:val="0"/>
          <w:marBottom w:val="0"/>
          <w:divBdr>
            <w:top w:val="none" w:sz="0" w:space="0" w:color="auto"/>
            <w:left w:val="none" w:sz="0" w:space="0" w:color="auto"/>
            <w:bottom w:val="none" w:sz="0" w:space="0" w:color="auto"/>
            <w:right w:val="none" w:sz="0" w:space="0" w:color="auto"/>
          </w:divBdr>
          <w:divsChild>
            <w:div w:id="597713850">
              <w:marLeft w:val="0"/>
              <w:marRight w:val="0"/>
              <w:marTop w:val="0"/>
              <w:marBottom w:val="0"/>
              <w:divBdr>
                <w:top w:val="none" w:sz="0" w:space="0" w:color="auto"/>
                <w:left w:val="none" w:sz="0" w:space="0" w:color="auto"/>
                <w:bottom w:val="none" w:sz="0" w:space="0" w:color="auto"/>
                <w:right w:val="none" w:sz="0" w:space="0" w:color="auto"/>
              </w:divBdr>
            </w:div>
          </w:divsChild>
        </w:div>
        <w:div w:id="11615695">
          <w:marLeft w:val="0"/>
          <w:marRight w:val="0"/>
          <w:marTop w:val="0"/>
          <w:marBottom w:val="0"/>
          <w:divBdr>
            <w:top w:val="none" w:sz="0" w:space="0" w:color="auto"/>
            <w:left w:val="none" w:sz="0" w:space="0" w:color="auto"/>
            <w:bottom w:val="none" w:sz="0" w:space="0" w:color="auto"/>
            <w:right w:val="none" w:sz="0" w:space="0" w:color="auto"/>
          </w:divBdr>
        </w:div>
        <w:div w:id="11616994">
          <w:marLeft w:val="0"/>
          <w:marRight w:val="0"/>
          <w:marTop w:val="0"/>
          <w:marBottom w:val="0"/>
          <w:divBdr>
            <w:top w:val="none" w:sz="0" w:space="0" w:color="auto"/>
            <w:left w:val="none" w:sz="0" w:space="0" w:color="auto"/>
            <w:bottom w:val="none" w:sz="0" w:space="0" w:color="auto"/>
            <w:right w:val="none" w:sz="0" w:space="0" w:color="auto"/>
          </w:divBdr>
        </w:div>
        <w:div w:id="11805159">
          <w:marLeft w:val="0"/>
          <w:marRight w:val="0"/>
          <w:marTop w:val="0"/>
          <w:marBottom w:val="0"/>
          <w:divBdr>
            <w:top w:val="none" w:sz="0" w:space="0" w:color="auto"/>
            <w:left w:val="none" w:sz="0" w:space="0" w:color="auto"/>
            <w:bottom w:val="none" w:sz="0" w:space="0" w:color="auto"/>
            <w:right w:val="none" w:sz="0" w:space="0" w:color="auto"/>
          </w:divBdr>
        </w:div>
        <w:div w:id="11810421">
          <w:marLeft w:val="0"/>
          <w:marRight w:val="0"/>
          <w:marTop w:val="0"/>
          <w:marBottom w:val="0"/>
          <w:divBdr>
            <w:top w:val="none" w:sz="0" w:space="0" w:color="auto"/>
            <w:left w:val="none" w:sz="0" w:space="0" w:color="auto"/>
            <w:bottom w:val="none" w:sz="0" w:space="0" w:color="auto"/>
            <w:right w:val="none" w:sz="0" w:space="0" w:color="auto"/>
          </w:divBdr>
          <w:divsChild>
            <w:div w:id="161432187">
              <w:marLeft w:val="0"/>
              <w:marRight w:val="0"/>
              <w:marTop w:val="0"/>
              <w:marBottom w:val="0"/>
              <w:divBdr>
                <w:top w:val="none" w:sz="0" w:space="0" w:color="auto"/>
                <w:left w:val="none" w:sz="0" w:space="0" w:color="auto"/>
                <w:bottom w:val="none" w:sz="0" w:space="0" w:color="auto"/>
                <w:right w:val="none" w:sz="0" w:space="0" w:color="auto"/>
              </w:divBdr>
            </w:div>
          </w:divsChild>
        </w:div>
        <w:div w:id="11883374">
          <w:marLeft w:val="0"/>
          <w:marRight w:val="0"/>
          <w:marTop w:val="0"/>
          <w:marBottom w:val="0"/>
          <w:divBdr>
            <w:top w:val="single" w:sz="2" w:space="0" w:color="E0E0E0"/>
            <w:left w:val="single" w:sz="2" w:space="0" w:color="E0E0E0"/>
            <w:bottom w:val="single" w:sz="2" w:space="0" w:color="E0E0E0"/>
            <w:right w:val="single" w:sz="2" w:space="0" w:color="E0E0E0"/>
          </w:divBdr>
        </w:div>
        <w:div w:id="12072708">
          <w:marLeft w:val="0"/>
          <w:marRight w:val="0"/>
          <w:marTop w:val="0"/>
          <w:marBottom w:val="0"/>
          <w:divBdr>
            <w:top w:val="none" w:sz="0" w:space="0" w:color="auto"/>
            <w:left w:val="none" w:sz="0" w:space="0" w:color="auto"/>
            <w:bottom w:val="none" w:sz="0" w:space="0" w:color="auto"/>
            <w:right w:val="none" w:sz="0" w:space="0" w:color="auto"/>
          </w:divBdr>
        </w:div>
        <w:div w:id="12073848">
          <w:marLeft w:val="0"/>
          <w:marRight w:val="0"/>
          <w:marTop w:val="0"/>
          <w:marBottom w:val="0"/>
          <w:divBdr>
            <w:top w:val="none" w:sz="0" w:space="0" w:color="auto"/>
            <w:left w:val="none" w:sz="0" w:space="0" w:color="auto"/>
            <w:bottom w:val="none" w:sz="0" w:space="0" w:color="auto"/>
            <w:right w:val="none" w:sz="0" w:space="0" w:color="auto"/>
          </w:divBdr>
          <w:divsChild>
            <w:div w:id="333187286">
              <w:marLeft w:val="0"/>
              <w:marRight w:val="0"/>
              <w:marTop w:val="0"/>
              <w:marBottom w:val="0"/>
              <w:divBdr>
                <w:top w:val="none" w:sz="0" w:space="0" w:color="auto"/>
                <w:left w:val="none" w:sz="0" w:space="0" w:color="auto"/>
                <w:bottom w:val="none" w:sz="0" w:space="0" w:color="auto"/>
                <w:right w:val="none" w:sz="0" w:space="0" w:color="auto"/>
              </w:divBdr>
              <w:divsChild>
                <w:div w:id="280042348">
                  <w:marLeft w:val="0"/>
                  <w:marRight w:val="0"/>
                  <w:marTop w:val="0"/>
                  <w:marBottom w:val="75"/>
                  <w:divBdr>
                    <w:top w:val="none" w:sz="0" w:space="0" w:color="auto"/>
                    <w:left w:val="none" w:sz="0" w:space="0" w:color="auto"/>
                    <w:bottom w:val="none" w:sz="0" w:space="0" w:color="auto"/>
                    <w:right w:val="none" w:sz="0" w:space="0" w:color="auto"/>
                  </w:divBdr>
                </w:div>
              </w:divsChild>
            </w:div>
            <w:div w:id="769621832">
              <w:marLeft w:val="0"/>
              <w:marRight w:val="0"/>
              <w:marTop w:val="0"/>
              <w:marBottom w:val="75"/>
              <w:divBdr>
                <w:top w:val="none" w:sz="0" w:space="0" w:color="auto"/>
                <w:left w:val="none" w:sz="0" w:space="0" w:color="auto"/>
                <w:bottom w:val="none" w:sz="0" w:space="0" w:color="auto"/>
                <w:right w:val="none" w:sz="0" w:space="0" w:color="auto"/>
              </w:divBdr>
            </w:div>
          </w:divsChild>
        </w:div>
        <w:div w:id="12075109">
          <w:marLeft w:val="0"/>
          <w:marRight w:val="0"/>
          <w:marTop w:val="0"/>
          <w:marBottom w:val="0"/>
          <w:divBdr>
            <w:top w:val="none" w:sz="0" w:space="0" w:color="auto"/>
            <w:left w:val="none" w:sz="0" w:space="0" w:color="auto"/>
            <w:bottom w:val="none" w:sz="0" w:space="0" w:color="auto"/>
            <w:right w:val="none" w:sz="0" w:space="0" w:color="auto"/>
          </w:divBdr>
        </w:div>
        <w:div w:id="12076889">
          <w:marLeft w:val="-150"/>
          <w:marRight w:val="-150"/>
          <w:marTop w:val="0"/>
          <w:marBottom w:val="0"/>
          <w:divBdr>
            <w:top w:val="none" w:sz="0" w:space="0" w:color="auto"/>
            <w:left w:val="none" w:sz="0" w:space="0" w:color="auto"/>
            <w:bottom w:val="none" w:sz="0" w:space="0" w:color="auto"/>
            <w:right w:val="none" w:sz="0" w:space="0" w:color="auto"/>
          </w:divBdr>
        </w:div>
        <w:div w:id="12151116">
          <w:marLeft w:val="0"/>
          <w:marRight w:val="0"/>
          <w:marTop w:val="0"/>
          <w:marBottom w:val="0"/>
          <w:divBdr>
            <w:top w:val="none" w:sz="0" w:space="0" w:color="auto"/>
            <w:left w:val="none" w:sz="0" w:space="0" w:color="auto"/>
            <w:bottom w:val="none" w:sz="0" w:space="0" w:color="auto"/>
            <w:right w:val="none" w:sz="0" w:space="0" w:color="auto"/>
          </w:divBdr>
        </w:div>
        <w:div w:id="12153082">
          <w:marLeft w:val="0"/>
          <w:marRight w:val="0"/>
          <w:marTop w:val="0"/>
          <w:marBottom w:val="0"/>
          <w:divBdr>
            <w:top w:val="none" w:sz="0" w:space="0" w:color="auto"/>
            <w:left w:val="none" w:sz="0" w:space="0" w:color="auto"/>
            <w:bottom w:val="none" w:sz="0" w:space="0" w:color="auto"/>
            <w:right w:val="none" w:sz="0" w:space="0" w:color="auto"/>
          </w:divBdr>
        </w:div>
        <w:div w:id="12155414">
          <w:marLeft w:val="0"/>
          <w:marRight w:val="0"/>
          <w:marTop w:val="0"/>
          <w:marBottom w:val="0"/>
          <w:divBdr>
            <w:top w:val="none" w:sz="0" w:space="0" w:color="auto"/>
            <w:left w:val="none" w:sz="0" w:space="0" w:color="auto"/>
            <w:bottom w:val="none" w:sz="0" w:space="0" w:color="auto"/>
            <w:right w:val="none" w:sz="0" w:space="0" w:color="auto"/>
          </w:divBdr>
        </w:div>
        <w:div w:id="12191494">
          <w:marLeft w:val="0"/>
          <w:marRight w:val="0"/>
          <w:marTop w:val="0"/>
          <w:marBottom w:val="0"/>
          <w:divBdr>
            <w:top w:val="none" w:sz="0" w:space="0" w:color="auto"/>
            <w:left w:val="none" w:sz="0" w:space="0" w:color="auto"/>
            <w:bottom w:val="none" w:sz="0" w:space="0" w:color="auto"/>
            <w:right w:val="none" w:sz="0" w:space="0" w:color="auto"/>
          </w:divBdr>
        </w:div>
        <w:div w:id="12192480">
          <w:marLeft w:val="0"/>
          <w:marRight w:val="0"/>
          <w:marTop w:val="0"/>
          <w:marBottom w:val="0"/>
          <w:divBdr>
            <w:top w:val="none" w:sz="0" w:space="0" w:color="auto"/>
            <w:left w:val="none" w:sz="0" w:space="0" w:color="auto"/>
            <w:bottom w:val="none" w:sz="0" w:space="0" w:color="auto"/>
            <w:right w:val="none" w:sz="0" w:space="0" w:color="auto"/>
          </w:divBdr>
        </w:div>
        <w:div w:id="12193055">
          <w:marLeft w:val="0"/>
          <w:marRight w:val="0"/>
          <w:marTop w:val="125"/>
          <w:marBottom w:val="0"/>
          <w:divBdr>
            <w:top w:val="none" w:sz="0" w:space="0" w:color="auto"/>
            <w:left w:val="none" w:sz="0" w:space="0" w:color="auto"/>
            <w:bottom w:val="none" w:sz="0" w:space="0" w:color="auto"/>
            <w:right w:val="none" w:sz="0" w:space="0" w:color="auto"/>
          </w:divBdr>
        </w:div>
        <w:div w:id="12272035">
          <w:marLeft w:val="0"/>
          <w:marRight w:val="0"/>
          <w:marTop w:val="0"/>
          <w:marBottom w:val="150"/>
          <w:divBdr>
            <w:top w:val="none" w:sz="0" w:space="0" w:color="auto"/>
            <w:left w:val="none" w:sz="0" w:space="0" w:color="auto"/>
            <w:bottom w:val="none" w:sz="0" w:space="0" w:color="auto"/>
            <w:right w:val="none" w:sz="0" w:space="0" w:color="auto"/>
          </w:divBdr>
        </w:div>
        <w:div w:id="12339214">
          <w:marLeft w:val="0"/>
          <w:marRight w:val="0"/>
          <w:marTop w:val="0"/>
          <w:marBottom w:val="0"/>
          <w:divBdr>
            <w:top w:val="none" w:sz="0" w:space="0" w:color="auto"/>
            <w:left w:val="none" w:sz="0" w:space="0" w:color="auto"/>
            <w:bottom w:val="none" w:sz="0" w:space="0" w:color="auto"/>
            <w:right w:val="none" w:sz="0" w:space="0" w:color="auto"/>
          </w:divBdr>
        </w:div>
        <w:div w:id="12387360">
          <w:marLeft w:val="-225"/>
          <w:marRight w:val="-225"/>
          <w:marTop w:val="0"/>
          <w:marBottom w:val="0"/>
          <w:divBdr>
            <w:top w:val="none" w:sz="0" w:space="0" w:color="auto"/>
            <w:left w:val="none" w:sz="0" w:space="0" w:color="auto"/>
            <w:bottom w:val="none" w:sz="0" w:space="0" w:color="auto"/>
            <w:right w:val="none" w:sz="0" w:space="0" w:color="auto"/>
          </w:divBdr>
          <w:divsChild>
            <w:div w:id="407580035">
              <w:marLeft w:val="0"/>
              <w:marRight w:val="0"/>
              <w:marTop w:val="0"/>
              <w:marBottom w:val="0"/>
              <w:divBdr>
                <w:top w:val="none" w:sz="0" w:space="0" w:color="auto"/>
                <w:left w:val="none" w:sz="0" w:space="0" w:color="auto"/>
                <w:bottom w:val="none" w:sz="0" w:space="0" w:color="auto"/>
                <w:right w:val="none" w:sz="0" w:space="0" w:color="auto"/>
              </w:divBdr>
            </w:div>
          </w:divsChild>
        </w:div>
        <w:div w:id="12388859">
          <w:marLeft w:val="0"/>
          <w:marRight w:val="0"/>
          <w:marTop w:val="0"/>
          <w:marBottom w:val="0"/>
          <w:divBdr>
            <w:top w:val="single" w:sz="2" w:space="0" w:color="E0E0E0"/>
            <w:left w:val="single" w:sz="2" w:space="0" w:color="E0E0E0"/>
            <w:bottom w:val="single" w:sz="2" w:space="0" w:color="E0E0E0"/>
            <w:right w:val="single" w:sz="2" w:space="0" w:color="E0E0E0"/>
          </w:divBdr>
          <w:divsChild>
            <w:div w:id="48116613">
              <w:marLeft w:val="0"/>
              <w:marRight w:val="0"/>
              <w:marTop w:val="0"/>
              <w:marBottom w:val="0"/>
              <w:divBdr>
                <w:top w:val="single" w:sz="2" w:space="0" w:color="E0E0E0"/>
                <w:left w:val="single" w:sz="2" w:space="0" w:color="E0E0E0"/>
                <w:bottom w:val="single" w:sz="2" w:space="0" w:color="E0E0E0"/>
                <w:right w:val="single" w:sz="2" w:space="0" w:color="E0E0E0"/>
              </w:divBdr>
              <w:divsChild>
                <w:div w:id="68786981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1680348">
              <w:marLeft w:val="0"/>
              <w:marRight w:val="0"/>
              <w:marTop w:val="0"/>
              <w:marBottom w:val="0"/>
              <w:divBdr>
                <w:top w:val="single" w:sz="2" w:space="0" w:color="E0E0E0"/>
                <w:left w:val="single" w:sz="2" w:space="0" w:color="E0E0E0"/>
                <w:bottom w:val="single" w:sz="2" w:space="0" w:color="E0E0E0"/>
                <w:right w:val="single" w:sz="2" w:space="0" w:color="E0E0E0"/>
              </w:divBdr>
              <w:divsChild>
                <w:div w:id="275217680">
                  <w:marLeft w:val="0"/>
                  <w:marRight w:val="0"/>
                  <w:marTop w:val="0"/>
                  <w:marBottom w:val="0"/>
                  <w:divBdr>
                    <w:top w:val="single" w:sz="2" w:space="0" w:color="E0E0E0"/>
                    <w:left w:val="single" w:sz="2" w:space="0" w:color="E0E0E0"/>
                    <w:bottom w:val="single" w:sz="2" w:space="0" w:color="E0E0E0"/>
                    <w:right w:val="single" w:sz="2" w:space="0" w:color="E0E0E0"/>
                  </w:divBdr>
                  <w:divsChild>
                    <w:div w:id="720903695">
                      <w:marLeft w:val="0"/>
                      <w:marRight w:val="0"/>
                      <w:marTop w:val="0"/>
                      <w:marBottom w:val="0"/>
                      <w:divBdr>
                        <w:top w:val="single" w:sz="2" w:space="0" w:color="E0E0E0"/>
                        <w:left w:val="single" w:sz="2" w:space="0" w:color="E0E0E0"/>
                        <w:bottom w:val="single" w:sz="2" w:space="0" w:color="E0E0E0"/>
                        <w:right w:val="single" w:sz="2" w:space="0" w:color="E0E0E0"/>
                      </w:divBdr>
                    </w:div>
                    <w:div w:id="76527025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2390673">
          <w:marLeft w:val="0"/>
          <w:marRight w:val="0"/>
          <w:marTop w:val="0"/>
          <w:marBottom w:val="0"/>
          <w:divBdr>
            <w:top w:val="none" w:sz="0" w:space="0" w:color="auto"/>
            <w:left w:val="none" w:sz="0" w:space="0" w:color="auto"/>
            <w:bottom w:val="none" w:sz="0" w:space="0" w:color="auto"/>
            <w:right w:val="none" w:sz="0" w:space="0" w:color="auto"/>
          </w:divBdr>
          <w:divsChild>
            <w:div w:id="142280231">
              <w:marLeft w:val="0"/>
              <w:marRight w:val="0"/>
              <w:marTop w:val="0"/>
              <w:marBottom w:val="0"/>
              <w:divBdr>
                <w:top w:val="none" w:sz="0" w:space="0" w:color="auto"/>
                <w:left w:val="none" w:sz="0" w:space="0" w:color="auto"/>
                <w:bottom w:val="none" w:sz="0" w:space="0" w:color="auto"/>
                <w:right w:val="none" w:sz="0" w:space="0" w:color="auto"/>
              </w:divBdr>
            </w:div>
          </w:divsChild>
        </w:div>
        <w:div w:id="12466202">
          <w:marLeft w:val="0"/>
          <w:marRight w:val="0"/>
          <w:marTop w:val="0"/>
          <w:marBottom w:val="0"/>
          <w:divBdr>
            <w:top w:val="none" w:sz="0" w:space="0" w:color="auto"/>
            <w:left w:val="none" w:sz="0" w:space="0" w:color="auto"/>
            <w:bottom w:val="none" w:sz="0" w:space="0" w:color="auto"/>
            <w:right w:val="none" w:sz="0" w:space="0" w:color="auto"/>
          </w:divBdr>
        </w:div>
        <w:div w:id="12609138">
          <w:marLeft w:val="0"/>
          <w:marRight w:val="0"/>
          <w:marTop w:val="0"/>
          <w:marBottom w:val="0"/>
          <w:divBdr>
            <w:top w:val="none" w:sz="0" w:space="0" w:color="auto"/>
            <w:left w:val="none" w:sz="0" w:space="0" w:color="auto"/>
            <w:bottom w:val="none" w:sz="0" w:space="0" w:color="auto"/>
            <w:right w:val="none" w:sz="0" w:space="0" w:color="auto"/>
          </w:divBdr>
        </w:div>
        <w:div w:id="12609546">
          <w:marLeft w:val="0"/>
          <w:marRight w:val="0"/>
          <w:marTop w:val="0"/>
          <w:marBottom w:val="0"/>
          <w:divBdr>
            <w:top w:val="none" w:sz="0" w:space="0" w:color="auto"/>
            <w:left w:val="none" w:sz="0" w:space="0" w:color="auto"/>
            <w:bottom w:val="none" w:sz="0" w:space="0" w:color="auto"/>
            <w:right w:val="none" w:sz="0" w:space="0" w:color="auto"/>
          </w:divBdr>
        </w:div>
        <w:div w:id="12651519">
          <w:marLeft w:val="0"/>
          <w:marRight w:val="0"/>
          <w:marTop w:val="0"/>
          <w:marBottom w:val="0"/>
          <w:divBdr>
            <w:top w:val="none" w:sz="0" w:space="0" w:color="auto"/>
            <w:left w:val="none" w:sz="0" w:space="0" w:color="auto"/>
            <w:bottom w:val="none" w:sz="0" w:space="0" w:color="auto"/>
            <w:right w:val="none" w:sz="0" w:space="0" w:color="auto"/>
          </w:divBdr>
        </w:div>
        <w:div w:id="12652919">
          <w:marLeft w:val="0"/>
          <w:marRight w:val="0"/>
          <w:marTop w:val="100"/>
          <w:marBottom w:val="100"/>
          <w:divBdr>
            <w:top w:val="none" w:sz="0" w:space="0" w:color="auto"/>
            <w:left w:val="none" w:sz="0" w:space="0" w:color="auto"/>
            <w:bottom w:val="none" w:sz="0" w:space="0" w:color="auto"/>
            <w:right w:val="none" w:sz="0" w:space="0" w:color="auto"/>
          </w:divBdr>
        </w:div>
        <w:div w:id="12654463">
          <w:marLeft w:val="0"/>
          <w:marRight w:val="0"/>
          <w:marTop w:val="0"/>
          <w:marBottom w:val="225"/>
          <w:divBdr>
            <w:top w:val="none" w:sz="0" w:space="0" w:color="auto"/>
            <w:left w:val="none" w:sz="0" w:space="0" w:color="auto"/>
            <w:bottom w:val="none" w:sz="0" w:space="0" w:color="auto"/>
            <w:right w:val="none" w:sz="0" w:space="0" w:color="auto"/>
          </w:divBdr>
          <w:divsChild>
            <w:div w:id="506603042">
              <w:marLeft w:val="0"/>
              <w:marRight w:val="0"/>
              <w:marTop w:val="0"/>
              <w:marBottom w:val="225"/>
              <w:divBdr>
                <w:top w:val="none" w:sz="0" w:space="0" w:color="auto"/>
                <w:left w:val="none" w:sz="0" w:space="0" w:color="auto"/>
                <w:bottom w:val="none" w:sz="0" w:space="0" w:color="auto"/>
                <w:right w:val="none" w:sz="0" w:space="0" w:color="auto"/>
              </w:divBdr>
            </w:div>
          </w:divsChild>
        </w:div>
        <w:div w:id="12727259">
          <w:marLeft w:val="0"/>
          <w:marRight w:val="0"/>
          <w:marTop w:val="0"/>
          <w:marBottom w:val="0"/>
          <w:divBdr>
            <w:top w:val="none" w:sz="0" w:space="0" w:color="auto"/>
            <w:left w:val="none" w:sz="0" w:space="0" w:color="auto"/>
            <w:bottom w:val="none" w:sz="0" w:space="0" w:color="auto"/>
            <w:right w:val="none" w:sz="0" w:space="0" w:color="auto"/>
          </w:divBdr>
          <w:divsChild>
            <w:div w:id="491677473">
              <w:marLeft w:val="0"/>
              <w:marRight w:val="0"/>
              <w:marTop w:val="0"/>
              <w:marBottom w:val="150"/>
              <w:divBdr>
                <w:top w:val="none" w:sz="0" w:space="0" w:color="auto"/>
                <w:left w:val="none" w:sz="0" w:space="0" w:color="auto"/>
                <w:bottom w:val="none" w:sz="0" w:space="0" w:color="auto"/>
                <w:right w:val="none" w:sz="0" w:space="0" w:color="auto"/>
              </w:divBdr>
            </w:div>
          </w:divsChild>
        </w:div>
        <w:div w:id="12728736">
          <w:marLeft w:val="0"/>
          <w:marRight w:val="0"/>
          <w:marTop w:val="0"/>
          <w:marBottom w:val="0"/>
          <w:divBdr>
            <w:top w:val="none" w:sz="0" w:space="0" w:color="auto"/>
            <w:left w:val="none" w:sz="0" w:space="0" w:color="auto"/>
            <w:bottom w:val="none" w:sz="0" w:space="0" w:color="auto"/>
            <w:right w:val="none" w:sz="0" w:space="0" w:color="auto"/>
          </w:divBdr>
        </w:div>
        <w:div w:id="12730306">
          <w:marLeft w:val="-225"/>
          <w:marRight w:val="-225"/>
          <w:marTop w:val="0"/>
          <w:marBottom w:val="0"/>
          <w:divBdr>
            <w:top w:val="none" w:sz="0" w:space="0" w:color="auto"/>
            <w:left w:val="none" w:sz="0" w:space="0" w:color="auto"/>
            <w:bottom w:val="none" w:sz="0" w:space="0" w:color="auto"/>
            <w:right w:val="none" w:sz="0" w:space="0" w:color="auto"/>
          </w:divBdr>
        </w:div>
        <w:div w:id="12921343">
          <w:marLeft w:val="0"/>
          <w:marRight w:val="0"/>
          <w:marTop w:val="150"/>
          <w:marBottom w:val="330"/>
          <w:divBdr>
            <w:top w:val="none" w:sz="0" w:space="0" w:color="auto"/>
            <w:left w:val="none" w:sz="0" w:space="0" w:color="auto"/>
            <w:bottom w:val="none" w:sz="0" w:space="0" w:color="auto"/>
            <w:right w:val="none" w:sz="0" w:space="0" w:color="auto"/>
          </w:divBdr>
          <w:divsChild>
            <w:div w:id="133566592">
              <w:marLeft w:val="0"/>
              <w:marRight w:val="0"/>
              <w:marTop w:val="0"/>
              <w:marBottom w:val="0"/>
              <w:divBdr>
                <w:top w:val="none" w:sz="0" w:space="0" w:color="auto"/>
                <w:left w:val="none" w:sz="0" w:space="0" w:color="auto"/>
                <w:bottom w:val="none" w:sz="0" w:space="0" w:color="auto"/>
                <w:right w:val="none" w:sz="0" w:space="0" w:color="auto"/>
              </w:divBdr>
              <w:divsChild>
                <w:div w:id="719673440">
                  <w:marLeft w:val="0"/>
                  <w:marRight w:val="0"/>
                  <w:marTop w:val="600"/>
                  <w:marBottom w:val="600"/>
                  <w:divBdr>
                    <w:top w:val="none" w:sz="0" w:space="0" w:color="auto"/>
                    <w:left w:val="none" w:sz="0" w:space="0" w:color="auto"/>
                    <w:bottom w:val="none" w:sz="0" w:space="0" w:color="auto"/>
                    <w:right w:val="none" w:sz="0" w:space="0" w:color="auto"/>
                  </w:divBdr>
                  <w:divsChild>
                    <w:div w:id="39547021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3072564">
          <w:marLeft w:val="0"/>
          <w:marRight w:val="0"/>
          <w:marTop w:val="0"/>
          <w:marBottom w:val="0"/>
          <w:divBdr>
            <w:top w:val="none" w:sz="0" w:space="0" w:color="auto"/>
            <w:left w:val="none" w:sz="0" w:space="0" w:color="auto"/>
            <w:bottom w:val="none" w:sz="0" w:space="0" w:color="auto"/>
            <w:right w:val="none" w:sz="0" w:space="0" w:color="auto"/>
          </w:divBdr>
        </w:div>
        <w:div w:id="13117706">
          <w:marLeft w:val="0"/>
          <w:marRight w:val="0"/>
          <w:marTop w:val="0"/>
          <w:marBottom w:val="300"/>
          <w:divBdr>
            <w:top w:val="none" w:sz="0" w:space="0" w:color="auto"/>
            <w:left w:val="none" w:sz="0" w:space="0" w:color="auto"/>
            <w:bottom w:val="none" w:sz="0" w:space="0" w:color="auto"/>
            <w:right w:val="none" w:sz="0" w:space="0" w:color="auto"/>
          </w:divBdr>
        </w:div>
        <w:div w:id="13120648">
          <w:marLeft w:val="750"/>
          <w:marRight w:val="0"/>
          <w:marTop w:val="0"/>
          <w:marBottom w:val="0"/>
          <w:divBdr>
            <w:top w:val="none" w:sz="0" w:space="0" w:color="auto"/>
            <w:left w:val="none" w:sz="0" w:space="0" w:color="auto"/>
            <w:bottom w:val="none" w:sz="0" w:space="0" w:color="auto"/>
            <w:right w:val="none" w:sz="0" w:space="0" w:color="auto"/>
          </w:divBdr>
        </w:div>
        <w:div w:id="13187686">
          <w:marLeft w:val="0"/>
          <w:marRight w:val="0"/>
          <w:marTop w:val="0"/>
          <w:marBottom w:val="0"/>
          <w:divBdr>
            <w:top w:val="none" w:sz="0" w:space="0" w:color="auto"/>
            <w:left w:val="none" w:sz="0" w:space="0" w:color="auto"/>
            <w:bottom w:val="none" w:sz="0" w:space="0" w:color="auto"/>
            <w:right w:val="none" w:sz="0" w:space="0" w:color="auto"/>
          </w:divBdr>
        </w:div>
        <w:div w:id="13189215">
          <w:marLeft w:val="0"/>
          <w:marRight w:val="0"/>
          <w:marTop w:val="0"/>
          <w:marBottom w:val="0"/>
          <w:divBdr>
            <w:top w:val="none" w:sz="0" w:space="0" w:color="auto"/>
            <w:left w:val="none" w:sz="0" w:space="0" w:color="auto"/>
            <w:bottom w:val="none" w:sz="0" w:space="0" w:color="auto"/>
            <w:right w:val="none" w:sz="0" w:space="0" w:color="auto"/>
          </w:divBdr>
          <w:divsChild>
            <w:div w:id="177544040">
              <w:marLeft w:val="0"/>
              <w:marRight w:val="0"/>
              <w:marTop w:val="0"/>
              <w:marBottom w:val="0"/>
              <w:divBdr>
                <w:top w:val="none" w:sz="0" w:space="0" w:color="auto"/>
                <w:left w:val="none" w:sz="0" w:space="0" w:color="auto"/>
                <w:bottom w:val="none" w:sz="0" w:space="0" w:color="auto"/>
                <w:right w:val="none" w:sz="0" w:space="0" w:color="auto"/>
              </w:divBdr>
              <w:divsChild>
                <w:div w:id="21346569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3382090">
          <w:marLeft w:val="0"/>
          <w:marRight w:val="0"/>
          <w:marTop w:val="0"/>
          <w:marBottom w:val="345"/>
          <w:divBdr>
            <w:top w:val="none" w:sz="0" w:space="0" w:color="auto"/>
            <w:left w:val="none" w:sz="0" w:space="0" w:color="auto"/>
            <w:bottom w:val="none" w:sz="0" w:space="0" w:color="auto"/>
            <w:right w:val="none" w:sz="0" w:space="0" w:color="auto"/>
          </w:divBdr>
        </w:div>
        <w:div w:id="13460153">
          <w:marLeft w:val="0"/>
          <w:marRight w:val="0"/>
          <w:marTop w:val="0"/>
          <w:marBottom w:val="0"/>
          <w:divBdr>
            <w:top w:val="none" w:sz="0" w:space="0" w:color="auto"/>
            <w:left w:val="none" w:sz="0" w:space="0" w:color="auto"/>
            <w:bottom w:val="none" w:sz="0" w:space="0" w:color="auto"/>
            <w:right w:val="none" w:sz="0" w:space="0" w:color="auto"/>
          </w:divBdr>
        </w:div>
        <w:div w:id="13463792">
          <w:marLeft w:val="0"/>
          <w:marRight w:val="0"/>
          <w:marTop w:val="0"/>
          <w:marBottom w:val="300"/>
          <w:divBdr>
            <w:top w:val="single" w:sz="6" w:space="0" w:color="EEEEEE"/>
            <w:left w:val="none" w:sz="0" w:space="0" w:color="auto"/>
            <w:bottom w:val="none" w:sz="0" w:space="0" w:color="auto"/>
            <w:right w:val="none" w:sz="0" w:space="0" w:color="auto"/>
          </w:divBdr>
          <w:divsChild>
            <w:div w:id="152181932">
              <w:marLeft w:val="0"/>
              <w:marRight w:val="0"/>
              <w:marTop w:val="0"/>
              <w:marBottom w:val="0"/>
              <w:divBdr>
                <w:top w:val="none" w:sz="0" w:space="0" w:color="auto"/>
                <w:left w:val="none" w:sz="0" w:space="0" w:color="auto"/>
                <w:bottom w:val="none" w:sz="0" w:space="0" w:color="auto"/>
                <w:right w:val="none" w:sz="0" w:space="0" w:color="auto"/>
              </w:divBdr>
            </w:div>
          </w:divsChild>
        </w:div>
        <w:div w:id="13500822">
          <w:marLeft w:val="0"/>
          <w:marRight w:val="0"/>
          <w:marTop w:val="0"/>
          <w:marBottom w:val="225"/>
          <w:divBdr>
            <w:top w:val="none" w:sz="0" w:space="0" w:color="auto"/>
            <w:left w:val="none" w:sz="0" w:space="0" w:color="auto"/>
            <w:bottom w:val="none" w:sz="0" w:space="0" w:color="auto"/>
            <w:right w:val="none" w:sz="0" w:space="0" w:color="auto"/>
          </w:divBdr>
        </w:div>
        <w:div w:id="13501626">
          <w:marLeft w:val="0"/>
          <w:marRight w:val="0"/>
          <w:marTop w:val="0"/>
          <w:marBottom w:val="0"/>
          <w:divBdr>
            <w:top w:val="none" w:sz="0" w:space="0" w:color="auto"/>
            <w:left w:val="none" w:sz="0" w:space="0" w:color="auto"/>
            <w:bottom w:val="none" w:sz="0" w:space="0" w:color="auto"/>
            <w:right w:val="none" w:sz="0" w:space="0" w:color="auto"/>
          </w:divBdr>
        </w:div>
        <w:div w:id="13501809">
          <w:marLeft w:val="0"/>
          <w:marRight w:val="0"/>
          <w:marTop w:val="0"/>
          <w:marBottom w:val="0"/>
          <w:divBdr>
            <w:top w:val="none" w:sz="0" w:space="0" w:color="auto"/>
            <w:left w:val="none" w:sz="0" w:space="0" w:color="auto"/>
            <w:bottom w:val="none" w:sz="0" w:space="0" w:color="auto"/>
            <w:right w:val="none" w:sz="0" w:space="0" w:color="auto"/>
          </w:divBdr>
        </w:div>
        <w:div w:id="13505031">
          <w:marLeft w:val="0"/>
          <w:marRight w:val="0"/>
          <w:marTop w:val="0"/>
          <w:marBottom w:val="0"/>
          <w:divBdr>
            <w:top w:val="none" w:sz="0" w:space="0" w:color="auto"/>
            <w:left w:val="none" w:sz="0" w:space="0" w:color="auto"/>
            <w:bottom w:val="none" w:sz="0" w:space="0" w:color="auto"/>
            <w:right w:val="none" w:sz="0" w:space="0" w:color="auto"/>
          </w:divBdr>
          <w:divsChild>
            <w:div w:id="726756439">
              <w:marLeft w:val="0"/>
              <w:marRight w:val="0"/>
              <w:marTop w:val="0"/>
              <w:marBottom w:val="0"/>
              <w:divBdr>
                <w:top w:val="none" w:sz="0" w:space="0" w:color="auto"/>
                <w:left w:val="none" w:sz="0" w:space="0" w:color="auto"/>
                <w:bottom w:val="none" w:sz="0" w:space="0" w:color="auto"/>
                <w:right w:val="none" w:sz="0" w:space="0" w:color="auto"/>
              </w:divBdr>
            </w:div>
          </w:divsChild>
        </w:div>
        <w:div w:id="13505923">
          <w:marLeft w:val="0"/>
          <w:marRight w:val="0"/>
          <w:marTop w:val="0"/>
          <w:marBottom w:val="0"/>
          <w:divBdr>
            <w:top w:val="none" w:sz="0" w:space="0" w:color="auto"/>
            <w:left w:val="none" w:sz="0" w:space="0" w:color="auto"/>
            <w:bottom w:val="none" w:sz="0" w:space="0" w:color="auto"/>
            <w:right w:val="none" w:sz="0" w:space="0" w:color="auto"/>
          </w:divBdr>
        </w:div>
        <w:div w:id="13576464">
          <w:marLeft w:val="0"/>
          <w:marRight w:val="0"/>
          <w:marTop w:val="0"/>
          <w:marBottom w:val="0"/>
          <w:divBdr>
            <w:top w:val="none" w:sz="0" w:space="0" w:color="auto"/>
            <w:left w:val="none" w:sz="0" w:space="0" w:color="auto"/>
            <w:bottom w:val="none" w:sz="0" w:space="0" w:color="auto"/>
            <w:right w:val="none" w:sz="0" w:space="0" w:color="auto"/>
          </w:divBdr>
        </w:div>
        <w:div w:id="13851173">
          <w:marLeft w:val="0"/>
          <w:marRight w:val="0"/>
          <w:marTop w:val="0"/>
          <w:marBottom w:val="0"/>
          <w:divBdr>
            <w:top w:val="none" w:sz="0" w:space="0" w:color="auto"/>
            <w:left w:val="none" w:sz="0" w:space="0" w:color="auto"/>
            <w:bottom w:val="none" w:sz="0" w:space="0" w:color="auto"/>
            <w:right w:val="none" w:sz="0" w:space="0" w:color="auto"/>
          </w:divBdr>
        </w:div>
        <w:div w:id="13894221">
          <w:marLeft w:val="0"/>
          <w:marRight w:val="225"/>
          <w:marTop w:val="0"/>
          <w:marBottom w:val="0"/>
          <w:divBdr>
            <w:top w:val="none" w:sz="0" w:space="0" w:color="auto"/>
            <w:left w:val="none" w:sz="0" w:space="0" w:color="auto"/>
            <w:bottom w:val="none" w:sz="0" w:space="0" w:color="auto"/>
            <w:right w:val="none" w:sz="0" w:space="0" w:color="auto"/>
          </w:divBdr>
        </w:div>
        <w:div w:id="13967560">
          <w:marLeft w:val="0"/>
          <w:marRight w:val="0"/>
          <w:marTop w:val="0"/>
          <w:marBottom w:val="0"/>
          <w:divBdr>
            <w:top w:val="none" w:sz="0" w:space="0" w:color="auto"/>
            <w:left w:val="none" w:sz="0" w:space="0" w:color="auto"/>
            <w:bottom w:val="none" w:sz="0" w:space="0" w:color="auto"/>
            <w:right w:val="none" w:sz="0" w:space="0" w:color="auto"/>
          </w:divBdr>
          <w:divsChild>
            <w:div w:id="594901891">
              <w:marLeft w:val="0"/>
              <w:marRight w:val="0"/>
              <w:marTop w:val="75"/>
              <w:marBottom w:val="0"/>
              <w:divBdr>
                <w:top w:val="none" w:sz="0" w:space="0" w:color="auto"/>
                <w:left w:val="none" w:sz="0" w:space="0" w:color="auto"/>
                <w:bottom w:val="none" w:sz="0" w:space="0" w:color="auto"/>
                <w:right w:val="none" w:sz="0" w:space="0" w:color="auto"/>
              </w:divBdr>
            </w:div>
          </w:divsChild>
        </w:div>
        <w:div w:id="14045761">
          <w:marLeft w:val="0"/>
          <w:marRight w:val="0"/>
          <w:marTop w:val="0"/>
          <w:marBottom w:val="0"/>
          <w:divBdr>
            <w:top w:val="none" w:sz="0" w:space="0" w:color="auto"/>
            <w:left w:val="none" w:sz="0" w:space="0" w:color="auto"/>
            <w:bottom w:val="none" w:sz="0" w:space="0" w:color="auto"/>
            <w:right w:val="none" w:sz="0" w:space="0" w:color="auto"/>
          </w:divBdr>
        </w:div>
        <w:div w:id="14157116">
          <w:marLeft w:val="0"/>
          <w:marRight w:val="0"/>
          <w:marTop w:val="0"/>
          <w:marBottom w:val="0"/>
          <w:divBdr>
            <w:top w:val="none" w:sz="0" w:space="0" w:color="auto"/>
            <w:left w:val="none" w:sz="0" w:space="0" w:color="auto"/>
            <w:bottom w:val="none" w:sz="0" w:space="0" w:color="auto"/>
            <w:right w:val="none" w:sz="0" w:space="0" w:color="auto"/>
          </w:divBdr>
        </w:div>
        <w:div w:id="14157349">
          <w:marLeft w:val="0"/>
          <w:marRight w:val="0"/>
          <w:marTop w:val="0"/>
          <w:marBottom w:val="0"/>
          <w:divBdr>
            <w:top w:val="none" w:sz="0" w:space="0" w:color="auto"/>
            <w:left w:val="none" w:sz="0" w:space="0" w:color="auto"/>
            <w:bottom w:val="none" w:sz="0" w:space="0" w:color="auto"/>
            <w:right w:val="none" w:sz="0" w:space="0" w:color="auto"/>
          </w:divBdr>
        </w:div>
        <w:div w:id="14187914">
          <w:marLeft w:val="0"/>
          <w:marRight w:val="0"/>
          <w:marTop w:val="0"/>
          <w:marBottom w:val="0"/>
          <w:divBdr>
            <w:top w:val="none" w:sz="0" w:space="0" w:color="auto"/>
            <w:left w:val="none" w:sz="0" w:space="0" w:color="auto"/>
            <w:bottom w:val="none" w:sz="0" w:space="0" w:color="auto"/>
            <w:right w:val="none" w:sz="0" w:space="0" w:color="auto"/>
          </w:divBdr>
        </w:div>
        <w:div w:id="14230417">
          <w:marLeft w:val="-225"/>
          <w:marRight w:val="-225"/>
          <w:marTop w:val="0"/>
          <w:marBottom w:val="0"/>
          <w:divBdr>
            <w:top w:val="none" w:sz="0" w:space="0" w:color="auto"/>
            <w:left w:val="none" w:sz="0" w:space="0" w:color="auto"/>
            <w:bottom w:val="none" w:sz="0" w:space="0" w:color="auto"/>
            <w:right w:val="none" w:sz="0" w:space="0" w:color="auto"/>
          </w:divBdr>
          <w:divsChild>
            <w:div w:id="89543462">
              <w:marLeft w:val="0"/>
              <w:marRight w:val="0"/>
              <w:marTop w:val="0"/>
              <w:marBottom w:val="0"/>
              <w:divBdr>
                <w:top w:val="none" w:sz="0" w:space="0" w:color="auto"/>
                <w:left w:val="none" w:sz="0" w:space="0" w:color="auto"/>
                <w:bottom w:val="none" w:sz="0" w:space="0" w:color="auto"/>
                <w:right w:val="none" w:sz="0" w:space="0" w:color="auto"/>
              </w:divBdr>
            </w:div>
          </w:divsChild>
        </w:div>
        <w:div w:id="14232104">
          <w:marLeft w:val="-225"/>
          <w:marRight w:val="-225"/>
          <w:marTop w:val="0"/>
          <w:marBottom w:val="0"/>
          <w:divBdr>
            <w:top w:val="none" w:sz="0" w:space="0" w:color="auto"/>
            <w:left w:val="none" w:sz="0" w:space="0" w:color="auto"/>
            <w:bottom w:val="none" w:sz="0" w:space="0" w:color="auto"/>
            <w:right w:val="none" w:sz="0" w:space="0" w:color="auto"/>
          </w:divBdr>
        </w:div>
        <w:div w:id="14234853">
          <w:marLeft w:val="0"/>
          <w:marRight w:val="225"/>
          <w:marTop w:val="0"/>
          <w:marBottom w:val="0"/>
          <w:divBdr>
            <w:top w:val="none" w:sz="0" w:space="0" w:color="auto"/>
            <w:left w:val="none" w:sz="0" w:space="0" w:color="auto"/>
            <w:bottom w:val="none" w:sz="0" w:space="0" w:color="auto"/>
            <w:right w:val="none" w:sz="0" w:space="0" w:color="auto"/>
          </w:divBdr>
        </w:div>
        <w:div w:id="14310809">
          <w:marLeft w:val="0"/>
          <w:marRight w:val="0"/>
          <w:marTop w:val="0"/>
          <w:marBottom w:val="0"/>
          <w:divBdr>
            <w:top w:val="none" w:sz="0" w:space="0" w:color="auto"/>
            <w:left w:val="none" w:sz="0" w:space="0" w:color="auto"/>
            <w:bottom w:val="none" w:sz="0" w:space="0" w:color="auto"/>
            <w:right w:val="none" w:sz="0" w:space="0" w:color="auto"/>
          </w:divBdr>
        </w:div>
        <w:div w:id="14313852">
          <w:marLeft w:val="0"/>
          <w:marRight w:val="0"/>
          <w:marTop w:val="0"/>
          <w:marBottom w:val="0"/>
          <w:divBdr>
            <w:top w:val="none" w:sz="0" w:space="0" w:color="auto"/>
            <w:left w:val="none" w:sz="0" w:space="0" w:color="auto"/>
            <w:bottom w:val="none" w:sz="0" w:space="0" w:color="auto"/>
            <w:right w:val="none" w:sz="0" w:space="0" w:color="auto"/>
          </w:divBdr>
        </w:div>
        <w:div w:id="14356256">
          <w:marLeft w:val="0"/>
          <w:marRight w:val="0"/>
          <w:marTop w:val="0"/>
          <w:marBottom w:val="384"/>
          <w:divBdr>
            <w:top w:val="none" w:sz="0" w:space="0" w:color="auto"/>
            <w:left w:val="none" w:sz="0" w:space="0" w:color="auto"/>
            <w:bottom w:val="none" w:sz="0" w:space="0" w:color="auto"/>
            <w:right w:val="none" w:sz="0" w:space="0" w:color="auto"/>
          </w:divBdr>
        </w:div>
        <w:div w:id="14580810">
          <w:marLeft w:val="0"/>
          <w:marRight w:val="0"/>
          <w:marTop w:val="0"/>
          <w:marBottom w:val="0"/>
          <w:divBdr>
            <w:top w:val="none" w:sz="0" w:space="0" w:color="auto"/>
            <w:left w:val="none" w:sz="0" w:space="0" w:color="auto"/>
            <w:bottom w:val="none" w:sz="0" w:space="0" w:color="auto"/>
            <w:right w:val="none" w:sz="0" w:space="0" w:color="auto"/>
          </w:divBdr>
          <w:divsChild>
            <w:div w:id="481626900">
              <w:marLeft w:val="0"/>
              <w:marRight w:val="1628"/>
              <w:marTop w:val="0"/>
              <w:marBottom w:val="0"/>
              <w:divBdr>
                <w:top w:val="none" w:sz="0" w:space="0" w:color="auto"/>
                <w:left w:val="none" w:sz="0" w:space="0" w:color="auto"/>
                <w:bottom w:val="none" w:sz="0" w:space="0" w:color="auto"/>
                <w:right w:val="none" w:sz="0" w:space="0" w:color="auto"/>
              </w:divBdr>
            </w:div>
          </w:divsChild>
        </w:div>
        <w:div w:id="14580914">
          <w:marLeft w:val="0"/>
          <w:marRight w:val="0"/>
          <w:marTop w:val="0"/>
          <w:marBottom w:val="0"/>
          <w:divBdr>
            <w:top w:val="single" w:sz="6" w:space="0" w:color="999999"/>
            <w:left w:val="single" w:sz="6" w:space="0" w:color="999999"/>
            <w:bottom w:val="single" w:sz="6" w:space="0" w:color="999999"/>
            <w:right w:val="single" w:sz="6" w:space="0" w:color="999999"/>
          </w:divBdr>
        </w:div>
        <w:div w:id="14622585">
          <w:marLeft w:val="0"/>
          <w:marRight w:val="0"/>
          <w:marTop w:val="0"/>
          <w:marBottom w:val="0"/>
          <w:divBdr>
            <w:top w:val="none" w:sz="0" w:space="0" w:color="auto"/>
            <w:left w:val="none" w:sz="0" w:space="0" w:color="auto"/>
            <w:bottom w:val="none" w:sz="0" w:space="0" w:color="auto"/>
            <w:right w:val="none" w:sz="0" w:space="0" w:color="auto"/>
          </w:divBdr>
        </w:div>
        <w:div w:id="14697997">
          <w:marLeft w:val="0"/>
          <w:marRight w:val="0"/>
          <w:marTop w:val="0"/>
          <w:marBottom w:val="0"/>
          <w:divBdr>
            <w:top w:val="none" w:sz="0" w:space="0" w:color="auto"/>
            <w:left w:val="none" w:sz="0" w:space="0" w:color="auto"/>
            <w:bottom w:val="none" w:sz="0" w:space="0" w:color="auto"/>
            <w:right w:val="none" w:sz="0" w:space="0" w:color="auto"/>
          </w:divBdr>
        </w:div>
        <w:div w:id="14767690">
          <w:marLeft w:val="0"/>
          <w:marRight w:val="0"/>
          <w:marTop w:val="0"/>
          <w:marBottom w:val="0"/>
          <w:divBdr>
            <w:top w:val="none" w:sz="0" w:space="0" w:color="auto"/>
            <w:left w:val="none" w:sz="0" w:space="0" w:color="auto"/>
            <w:bottom w:val="none" w:sz="0" w:space="0" w:color="auto"/>
            <w:right w:val="none" w:sz="0" w:space="0" w:color="auto"/>
          </w:divBdr>
        </w:div>
        <w:div w:id="14775140">
          <w:marLeft w:val="0"/>
          <w:marRight w:val="0"/>
          <w:marTop w:val="0"/>
          <w:marBottom w:val="0"/>
          <w:divBdr>
            <w:top w:val="none" w:sz="0" w:space="0" w:color="auto"/>
            <w:left w:val="none" w:sz="0" w:space="0" w:color="auto"/>
            <w:bottom w:val="none" w:sz="0" w:space="0" w:color="auto"/>
            <w:right w:val="none" w:sz="0" w:space="0" w:color="auto"/>
          </w:divBdr>
          <w:divsChild>
            <w:div w:id="220409566">
              <w:marLeft w:val="0"/>
              <w:marRight w:val="0"/>
              <w:marTop w:val="0"/>
              <w:marBottom w:val="240"/>
              <w:divBdr>
                <w:top w:val="none" w:sz="0" w:space="0" w:color="auto"/>
                <w:left w:val="none" w:sz="0" w:space="0" w:color="auto"/>
                <w:bottom w:val="none" w:sz="0" w:space="0" w:color="auto"/>
                <w:right w:val="none" w:sz="0" w:space="0" w:color="auto"/>
              </w:divBdr>
            </w:div>
            <w:div w:id="522981963">
              <w:marLeft w:val="0"/>
              <w:marRight w:val="0"/>
              <w:marTop w:val="0"/>
              <w:marBottom w:val="240"/>
              <w:divBdr>
                <w:top w:val="none" w:sz="0" w:space="0" w:color="auto"/>
                <w:left w:val="none" w:sz="0" w:space="0" w:color="auto"/>
                <w:bottom w:val="none" w:sz="0" w:space="0" w:color="auto"/>
                <w:right w:val="none" w:sz="0" w:space="0" w:color="auto"/>
              </w:divBdr>
            </w:div>
            <w:div w:id="576477846">
              <w:marLeft w:val="0"/>
              <w:marRight w:val="0"/>
              <w:marTop w:val="0"/>
              <w:marBottom w:val="240"/>
              <w:divBdr>
                <w:top w:val="none" w:sz="0" w:space="0" w:color="auto"/>
                <w:left w:val="none" w:sz="0" w:space="0" w:color="auto"/>
                <w:bottom w:val="none" w:sz="0" w:space="0" w:color="auto"/>
                <w:right w:val="none" w:sz="0" w:space="0" w:color="auto"/>
              </w:divBdr>
            </w:div>
          </w:divsChild>
        </w:div>
        <w:div w:id="14891524">
          <w:marLeft w:val="0"/>
          <w:marRight w:val="0"/>
          <w:marTop w:val="0"/>
          <w:marBottom w:val="0"/>
          <w:divBdr>
            <w:top w:val="none" w:sz="0" w:space="0" w:color="auto"/>
            <w:left w:val="none" w:sz="0" w:space="0" w:color="auto"/>
            <w:bottom w:val="none" w:sz="0" w:space="0" w:color="auto"/>
            <w:right w:val="none" w:sz="0" w:space="0" w:color="auto"/>
          </w:divBdr>
        </w:div>
        <w:div w:id="14893779">
          <w:marLeft w:val="-150"/>
          <w:marRight w:val="-150"/>
          <w:marTop w:val="0"/>
          <w:marBottom w:val="0"/>
          <w:divBdr>
            <w:top w:val="none" w:sz="0" w:space="0" w:color="auto"/>
            <w:left w:val="none" w:sz="0" w:space="0" w:color="auto"/>
            <w:bottom w:val="none" w:sz="0" w:space="0" w:color="auto"/>
            <w:right w:val="none" w:sz="0" w:space="0" w:color="auto"/>
          </w:divBdr>
        </w:div>
        <w:div w:id="14960630">
          <w:marLeft w:val="0"/>
          <w:marRight w:val="0"/>
          <w:marTop w:val="0"/>
          <w:marBottom w:val="0"/>
          <w:divBdr>
            <w:top w:val="none" w:sz="0" w:space="0" w:color="auto"/>
            <w:left w:val="none" w:sz="0" w:space="0" w:color="auto"/>
            <w:bottom w:val="none" w:sz="0" w:space="0" w:color="auto"/>
            <w:right w:val="none" w:sz="0" w:space="0" w:color="auto"/>
          </w:divBdr>
        </w:div>
        <w:div w:id="14963504">
          <w:marLeft w:val="-225"/>
          <w:marRight w:val="-225"/>
          <w:marTop w:val="0"/>
          <w:marBottom w:val="0"/>
          <w:divBdr>
            <w:top w:val="none" w:sz="0" w:space="0" w:color="auto"/>
            <w:left w:val="none" w:sz="0" w:space="0" w:color="auto"/>
            <w:bottom w:val="none" w:sz="0" w:space="0" w:color="auto"/>
            <w:right w:val="none" w:sz="0" w:space="0" w:color="auto"/>
          </w:divBdr>
          <w:divsChild>
            <w:div w:id="327174035">
              <w:marLeft w:val="0"/>
              <w:marRight w:val="0"/>
              <w:marTop w:val="0"/>
              <w:marBottom w:val="0"/>
              <w:divBdr>
                <w:top w:val="none" w:sz="0" w:space="0" w:color="auto"/>
                <w:left w:val="none" w:sz="0" w:space="0" w:color="auto"/>
                <w:bottom w:val="none" w:sz="0" w:space="0" w:color="auto"/>
                <w:right w:val="none" w:sz="0" w:space="0" w:color="auto"/>
              </w:divBdr>
            </w:div>
          </w:divsChild>
        </w:div>
        <w:div w:id="14966635">
          <w:marLeft w:val="0"/>
          <w:marRight w:val="0"/>
          <w:marTop w:val="100"/>
          <w:marBottom w:val="100"/>
          <w:divBdr>
            <w:top w:val="none" w:sz="0" w:space="0" w:color="auto"/>
            <w:left w:val="none" w:sz="0" w:space="0" w:color="auto"/>
            <w:bottom w:val="none" w:sz="0" w:space="0" w:color="auto"/>
            <w:right w:val="none" w:sz="0" w:space="0" w:color="auto"/>
          </w:divBdr>
          <w:divsChild>
            <w:div w:id="699936064">
              <w:marLeft w:val="0"/>
              <w:marRight w:val="0"/>
              <w:marTop w:val="0"/>
              <w:marBottom w:val="0"/>
              <w:divBdr>
                <w:top w:val="none" w:sz="0" w:space="0" w:color="auto"/>
                <w:left w:val="none" w:sz="0" w:space="0" w:color="auto"/>
                <w:bottom w:val="none" w:sz="0" w:space="0" w:color="auto"/>
                <w:right w:val="none" w:sz="0" w:space="0" w:color="auto"/>
              </w:divBdr>
            </w:div>
          </w:divsChild>
        </w:div>
        <w:div w:id="14968088">
          <w:marLeft w:val="-125"/>
          <w:marRight w:val="-125"/>
          <w:marTop w:val="0"/>
          <w:marBottom w:val="0"/>
          <w:divBdr>
            <w:top w:val="none" w:sz="0" w:space="0" w:color="auto"/>
            <w:left w:val="none" w:sz="0" w:space="0" w:color="auto"/>
            <w:bottom w:val="none" w:sz="0" w:space="0" w:color="auto"/>
            <w:right w:val="none" w:sz="0" w:space="0" w:color="auto"/>
          </w:divBdr>
          <w:divsChild>
            <w:div w:id="512108583">
              <w:marLeft w:val="0"/>
              <w:marRight w:val="0"/>
              <w:marTop w:val="0"/>
              <w:marBottom w:val="0"/>
              <w:divBdr>
                <w:top w:val="none" w:sz="0" w:space="0" w:color="auto"/>
                <w:left w:val="none" w:sz="0" w:space="0" w:color="auto"/>
                <w:bottom w:val="none" w:sz="0" w:space="0" w:color="auto"/>
                <w:right w:val="none" w:sz="0" w:space="0" w:color="auto"/>
              </w:divBdr>
            </w:div>
          </w:divsChild>
        </w:div>
        <w:div w:id="14968755">
          <w:marLeft w:val="0"/>
          <w:marRight w:val="0"/>
          <w:marTop w:val="0"/>
          <w:marBottom w:val="0"/>
          <w:divBdr>
            <w:top w:val="none" w:sz="0" w:space="0" w:color="auto"/>
            <w:left w:val="none" w:sz="0" w:space="0" w:color="auto"/>
            <w:bottom w:val="none" w:sz="0" w:space="0" w:color="auto"/>
            <w:right w:val="none" w:sz="0" w:space="0" w:color="auto"/>
          </w:divBdr>
        </w:div>
        <w:div w:id="15011221">
          <w:marLeft w:val="0"/>
          <w:marRight w:val="0"/>
          <w:marTop w:val="100"/>
          <w:marBottom w:val="100"/>
          <w:divBdr>
            <w:top w:val="none" w:sz="0" w:space="0" w:color="auto"/>
            <w:left w:val="none" w:sz="0" w:space="0" w:color="auto"/>
            <w:bottom w:val="none" w:sz="0" w:space="0" w:color="auto"/>
            <w:right w:val="none" w:sz="0" w:space="0" w:color="auto"/>
          </w:divBdr>
        </w:div>
        <w:div w:id="15012224">
          <w:marLeft w:val="0"/>
          <w:marRight w:val="0"/>
          <w:marTop w:val="0"/>
          <w:marBottom w:val="240"/>
          <w:divBdr>
            <w:top w:val="none" w:sz="0" w:space="0" w:color="auto"/>
            <w:left w:val="none" w:sz="0" w:space="0" w:color="auto"/>
            <w:bottom w:val="none" w:sz="0" w:space="0" w:color="auto"/>
            <w:right w:val="none" w:sz="0" w:space="0" w:color="auto"/>
          </w:divBdr>
        </w:div>
        <w:div w:id="15081698">
          <w:marLeft w:val="0"/>
          <w:marRight w:val="0"/>
          <w:marTop w:val="0"/>
          <w:marBottom w:val="240"/>
          <w:divBdr>
            <w:top w:val="none" w:sz="0" w:space="0" w:color="auto"/>
            <w:left w:val="none" w:sz="0" w:space="0" w:color="auto"/>
            <w:bottom w:val="none" w:sz="0" w:space="0" w:color="auto"/>
            <w:right w:val="none" w:sz="0" w:space="0" w:color="auto"/>
          </w:divBdr>
        </w:div>
        <w:div w:id="15154990">
          <w:marLeft w:val="0"/>
          <w:marRight w:val="0"/>
          <w:marTop w:val="0"/>
          <w:marBottom w:val="0"/>
          <w:divBdr>
            <w:top w:val="none" w:sz="0" w:space="0" w:color="auto"/>
            <w:left w:val="none" w:sz="0" w:space="0" w:color="auto"/>
            <w:bottom w:val="none" w:sz="0" w:space="0" w:color="auto"/>
            <w:right w:val="none" w:sz="0" w:space="0" w:color="auto"/>
          </w:divBdr>
        </w:div>
        <w:div w:id="15155451">
          <w:marLeft w:val="0"/>
          <w:marRight w:val="0"/>
          <w:marTop w:val="100"/>
          <w:marBottom w:val="100"/>
          <w:divBdr>
            <w:top w:val="none" w:sz="0" w:space="0" w:color="auto"/>
            <w:left w:val="none" w:sz="0" w:space="0" w:color="auto"/>
            <w:bottom w:val="none" w:sz="0" w:space="0" w:color="auto"/>
            <w:right w:val="none" w:sz="0" w:space="0" w:color="auto"/>
          </w:divBdr>
          <w:divsChild>
            <w:div w:id="564922722">
              <w:marLeft w:val="0"/>
              <w:marRight w:val="0"/>
              <w:marTop w:val="100"/>
              <w:marBottom w:val="100"/>
              <w:divBdr>
                <w:top w:val="none" w:sz="0" w:space="0" w:color="auto"/>
                <w:left w:val="none" w:sz="0" w:space="0" w:color="auto"/>
                <w:bottom w:val="none" w:sz="0" w:space="0" w:color="auto"/>
                <w:right w:val="none" w:sz="0" w:space="0" w:color="auto"/>
              </w:divBdr>
            </w:div>
          </w:divsChild>
        </w:div>
        <w:div w:id="15232129">
          <w:marLeft w:val="1221"/>
          <w:marRight w:val="0"/>
          <w:marTop w:val="0"/>
          <w:marBottom w:val="0"/>
          <w:divBdr>
            <w:top w:val="none" w:sz="0" w:space="0" w:color="auto"/>
            <w:left w:val="none" w:sz="0" w:space="0" w:color="auto"/>
            <w:bottom w:val="none" w:sz="0" w:space="0" w:color="auto"/>
            <w:right w:val="none" w:sz="0" w:space="0" w:color="auto"/>
          </w:divBdr>
        </w:div>
        <w:div w:id="15234882">
          <w:marLeft w:val="0"/>
          <w:marRight w:val="125"/>
          <w:marTop w:val="0"/>
          <w:marBottom w:val="0"/>
          <w:divBdr>
            <w:top w:val="none" w:sz="0" w:space="0" w:color="auto"/>
            <w:left w:val="none" w:sz="0" w:space="0" w:color="auto"/>
            <w:bottom w:val="none" w:sz="0" w:space="0" w:color="auto"/>
            <w:right w:val="none" w:sz="0" w:space="0" w:color="auto"/>
          </w:divBdr>
        </w:div>
        <w:div w:id="15271919">
          <w:marLeft w:val="0"/>
          <w:marRight w:val="0"/>
          <w:marTop w:val="0"/>
          <w:marBottom w:val="0"/>
          <w:divBdr>
            <w:top w:val="single" w:sz="2" w:space="0" w:color="E0E0E0"/>
            <w:left w:val="single" w:sz="2" w:space="0" w:color="E0E0E0"/>
            <w:bottom w:val="single" w:sz="2" w:space="0" w:color="E0E0E0"/>
            <w:right w:val="single" w:sz="2" w:space="0" w:color="E0E0E0"/>
          </w:divBdr>
        </w:div>
        <w:div w:id="15273654">
          <w:marLeft w:val="0"/>
          <w:marRight w:val="0"/>
          <w:marTop w:val="0"/>
          <w:marBottom w:val="0"/>
          <w:divBdr>
            <w:top w:val="none" w:sz="0" w:space="0" w:color="auto"/>
            <w:left w:val="none" w:sz="0" w:space="0" w:color="auto"/>
            <w:bottom w:val="none" w:sz="0" w:space="0" w:color="auto"/>
            <w:right w:val="none" w:sz="0" w:space="0" w:color="auto"/>
          </w:divBdr>
        </w:div>
        <w:div w:id="15277607">
          <w:marLeft w:val="0"/>
          <w:marRight w:val="0"/>
          <w:marTop w:val="0"/>
          <w:marBottom w:val="0"/>
          <w:divBdr>
            <w:top w:val="none" w:sz="0" w:space="0" w:color="auto"/>
            <w:left w:val="none" w:sz="0" w:space="0" w:color="auto"/>
            <w:bottom w:val="none" w:sz="0" w:space="0" w:color="auto"/>
            <w:right w:val="none" w:sz="0" w:space="0" w:color="auto"/>
          </w:divBdr>
        </w:div>
        <w:div w:id="15351508">
          <w:marLeft w:val="0"/>
          <w:marRight w:val="0"/>
          <w:marTop w:val="0"/>
          <w:marBottom w:val="0"/>
          <w:divBdr>
            <w:top w:val="none" w:sz="0" w:space="0" w:color="auto"/>
            <w:left w:val="none" w:sz="0" w:space="0" w:color="auto"/>
            <w:bottom w:val="none" w:sz="0" w:space="0" w:color="auto"/>
            <w:right w:val="none" w:sz="0" w:space="0" w:color="auto"/>
          </w:divBdr>
        </w:div>
        <w:div w:id="15351815">
          <w:marLeft w:val="0"/>
          <w:marRight w:val="0"/>
          <w:marTop w:val="0"/>
          <w:marBottom w:val="0"/>
          <w:divBdr>
            <w:top w:val="none" w:sz="0" w:space="0" w:color="auto"/>
            <w:left w:val="none" w:sz="0" w:space="0" w:color="auto"/>
            <w:bottom w:val="none" w:sz="0" w:space="0" w:color="auto"/>
            <w:right w:val="none" w:sz="0" w:space="0" w:color="auto"/>
          </w:divBdr>
        </w:div>
        <w:div w:id="15424557">
          <w:marLeft w:val="-1002"/>
          <w:marRight w:val="0"/>
          <w:marTop w:val="0"/>
          <w:marBottom w:val="0"/>
          <w:divBdr>
            <w:top w:val="none" w:sz="0" w:space="0" w:color="auto"/>
            <w:left w:val="none" w:sz="0" w:space="0" w:color="auto"/>
            <w:bottom w:val="none" w:sz="0" w:space="0" w:color="auto"/>
            <w:right w:val="none" w:sz="0" w:space="0" w:color="auto"/>
          </w:divBdr>
        </w:div>
        <w:div w:id="15427604">
          <w:marLeft w:val="626"/>
          <w:marRight w:val="1252"/>
          <w:marTop w:val="0"/>
          <w:marBottom w:val="0"/>
          <w:divBdr>
            <w:top w:val="none" w:sz="0" w:space="0" w:color="auto"/>
            <w:left w:val="none" w:sz="0" w:space="0" w:color="auto"/>
            <w:bottom w:val="none" w:sz="0" w:space="0" w:color="auto"/>
            <w:right w:val="none" w:sz="0" w:space="0" w:color="auto"/>
          </w:divBdr>
        </w:div>
        <w:div w:id="15498731">
          <w:marLeft w:val="-225"/>
          <w:marRight w:val="-225"/>
          <w:marTop w:val="0"/>
          <w:marBottom w:val="0"/>
          <w:divBdr>
            <w:top w:val="none" w:sz="0" w:space="0" w:color="auto"/>
            <w:left w:val="none" w:sz="0" w:space="0" w:color="auto"/>
            <w:bottom w:val="none" w:sz="0" w:space="0" w:color="auto"/>
            <w:right w:val="none" w:sz="0" w:space="0" w:color="auto"/>
          </w:divBdr>
          <w:divsChild>
            <w:div w:id="352726256">
              <w:marLeft w:val="1463"/>
              <w:marRight w:val="0"/>
              <w:marTop w:val="0"/>
              <w:marBottom w:val="0"/>
              <w:divBdr>
                <w:top w:val="none" w:sz="0" w:space="0" w:color="auto"/>
                <w:left w:val="none" w:sz="0" w:space="0" w:color="auto"/>
                <w:bottom w:val="none" w:sz="0" w:space="0" w:color="auto"/>
                <w:right w:val="none" w:sz="0" w:space="0" w:color="auto"/>
              </w:divBdr>
            </w:div>
          </w:divsChild>
        </w:div>
        <w:div w:id="15540774">
          <w:marLeft w:val="0"/>
          <w:marRight w:val="0"/>
          <w:marTop w:val="0"/>
          <w:marBottom w:val="240"/>
          <w:divBdr>
            <w:top w:val="none" w:sz="0" w:space="0" w:color="auto"/>
            <w:left w:val="none" w:sz="0" w:space="0" w:color="auto"/>
            <w:bottom w:val="none" w:sz="0" w:space="0" w:color="auto"/>
            <w:right w:val="none" w:sz="0" w:space="0" w:color="auto"/>
          </w:divBdr>
        </w:div>
        <w:div w:id="15543462">
          <w:marLeft w:val="0"/>
          <w:marRight w:val="0"/>
          <w:marTop w:val="0"/>
          <w:marBottom w:val="0"/>
          <w:divBdr>
            <w:top w:val="none" w:sz="0" w:space="0" w:color="auto"/>
            <w:left w:val="none" w:sz="0" w:space="0" w:color="auto"/>
            <w:bottom w:val="none" w:sz="0" w:space="0" w:color="auto"/>
            <w:right w:val="none" w:sz="0" w:space="0" w:color="auto"/>
          </w:divBdr>
        </w:div>
        <w:div w:id="15544716">
          <w:marLeft w:val="0"/>
          <w:marRight w:val="0"/>
          <w:marTop w:val="0"/>
          <w:marBottom w:val="0"/>
          <w:divBdr>
            <w:top w:val="none" w:sz="0" w:space="0" w:color="auto"/>
            <w:left w:val="none" w:sz="0" w:space="0" w:color="auto"/>
            <w:bottom w:val="none" w:sz="0" w:space="0" w:color="auto"/>
            <w:right w:val="none" w:sz="0" w:space="0" w:color="auto"/>
          </w:divBdr>
        </w:div>
        <w:div w:id="15547481">
          <w:marLeft w:val="-150"/>
          <w:marRight w:val="-150"/>
          <w:marTop w:val="0"/>
          <w:marBottom w:val="300"/>
          <w:divBdr>
            <w:top w:val="none" w:sz="0" w:space="0" w:color="auto"/>
            <w:left w:val="none" w:sz="0" w:space="0" w:color="auto"/>
            <w:bottom w:val="none" w:sz="0" w:space="0" w:color="auto"/>
            <w:right w:val="none" w:sz="0" w:space="0" w:color="auto"/>
          </w:divBdr>
        </w:div>
        <w:div w:id="15549767">
          <w:marLeft w:val="0"/>
          <w:marRight w:val="0"/>
          <w:marTop w:val="0"/>
          <w:marBottom w:val="0"/>
          <w:divBdr>
            <w:top w:val="none" w:sz="0" w:space="0" w:color="auto"/>
            <w:left w:val="none" w:sz="0" w:space="0" w:color="auto"/>
            <w:bottom w:val="none" w:sz="0" w:space="0" w:color="auto"/>
            <w:right w:val="none" w:sz="0" w:space="0" w:color="auto"/>
          </w:divBdr>
          <w:divsChild>
            <w:div w:id="248664663">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 w:id="15663728">
          <w:marLeft w:val="0"/>
          <w:marRight w:val="0"/>
          <w:marTop w:val="0"/>
          <w:marBottom w:val="0"/>
          <w:divBdr>
            <w:top w:val="none" w:sz="0" w:space="0" w:color="auto"/>
            <w:left w:val="none" w:sz="0" w:space="0" w:color="auto"/>
            <w:bottom w:val="none" w:sz="0" w:space="0" w:color="auto"/>
            <w:right w:val="none" w:sz="0" w:space="0" w:color="auto"/>
          </w:divBdr>
        </w:div>
        <w:div w:id="15691219">
          <w:marLeft w:val="0"/>
          <w:marRight w:val="0"/>
          <w:marTop w:val="0"/>
          <w:marBottom w:val="0"/>
          <w:divBdr>
            <w:top w:val="none" w:sz="0" w:space="0" w:color="auto"/>
            <w:left w:val="none" w:sz="0" w:space="0" w:color="auto"/>
            <w:bottom w:val="none" w:sz="0" w:space="0" w:color="auto"/>
            <w:right w:val="none" w:sz="0" w:space="0" w:color="auto"/>
          </w:divBdr>
        </w:div>
        <w:div w:id="15692349">
          <w:marLeft w:val="0"/>
          <w:marRight w:val="0"/>
          <w:marTop w:val="0"/>
          <w:marBottom w:val="0"/>
          <w:divBdr>
            <w:top w:val="none" w:sz="0" w:space="0" w:color="auto"/>
            <w:left w:val="none" w:sz="0" w:space="0" w:color="auto"/>
            <w:bottom w:val="none" w:sz="0" w:space="0" w:color="auto"/>
            <w:right w:val="none" w:sz="0" w:space="0" w:color="auto"/>
          </w:divBdr>
        </w:div>
        <w:div w:id="15694525">
          <w:marLeft w:val="0"/>
          <w:marRight w:val="0"/>
          <w:marTop w:val="0"/>
          <w:marBottom w:val="0"/>
          <w:divBdr>
            <w:top w:val="none" w:sz="0" w:space="0" w:color="auto"/>
            <w:left w:val="none" w:sz="0" w:space="0" w:color="auto"/>
            <w:bottom w:val="none" w:sz="0" w:space="0" w:color="auto"/>
            <w:right w:val="none" w:sz="0" w:space="0" w:color="auto"/>
          </w:divBdr>
        </w:div>
        <w:div w:id="15738210">
          <w:marLeft w:val="0"/>
          <w:marRight w:val="0"/>
          <w:marTop w:val="125"/>
          <w:marBottom w:val="125"/>
          <w:divBdr>
            <w:top w:val="none" w:sz="0" w:space="0" w:color="auto"/>
            <w:left w:val="none" w:sz="0" w:space="0" w:color="auto"/>
            <w:bottom w:val="none" w:sz="0" w:space="0" w:color="auto"/>
            <w:right w:val="none" w:sz="0" w:space="0" w:color="auto"/>
          </w:divBdr>
          <w:divsChild>
            <w:div w:id="627398595">
              <w:marLeft w:val="0"/>
              <w:marRight w:val="0"/>
              <w:marTop w:val="0"/>
              <w:marBottom w:val="0"/>
              <w:divBdr>
                <w:top w:val="none" w:sz="0" w:space="0" w:color="auto"/>
                <w:left w:val="none" w:sz="0" w:space="0" w:color="auto"/>
                <w:bottom w:val="none" w:sz="0" w:space="0" w:color="auto"/>
                <w:right w:val="none" w:sz="0" w:space="0" w:color="auto"/>
              </w:divBdr>
              <w:divsChild>
                <w:div w:id="68100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1928">
          <w:marLeft w:val="0"/>
          <w:marRight w:val="0"/>
          <w:marTop w:val="0"/>
          <w:marBottom w:val="0"/>
          <w:divBdr>
            <w:top w:val="none" w:sz="0" w:space="0" w:color="auto"/>
            <w:left w:val="none" w:sz="0" w:space="0" w:color="auto"/>
            <w:bottom w:val="none" w:sz="0" w:space="0" w:color="auto"/>
            <w:right w:val="none" w:sz="0" w:space="0" w:color="auto"/>
          </w:divBdr>
          <w:divsChild>
            <w:div w:id="104816166">
              <w:marLeft w:val="0"/>
              <w:marRight w:val="0"/>
              <w:marTop w:val="150"/>
              <w:marBottom w:val="0"/>
              <w:divBdr>
                <w:top w:val="none" w:sz="0" w:space="0" w:color="auto"/>
                <w:left w:val="none" w:sz="0" w:space="0" w:color="auto"/>
                <w:bottom w:val="none" w:sz="0" w:space="0" w:color="auto"/>
                <w:right w:val="none" w:sz="0" w:space="0" w:color="auto"/>
              </w:divBdr>
            </w:div>
          </w:divsChild>
        </w:div>
        <w:div w:id="15810833">
          <w:marLeft w:val="0"/>
          <w:marRight w:val="0"/>
          <w:marTop w:val="0"/>
          <w:marBottom w:val="0"/>
          <w:divBdr>
            <w:top w:val="none" w:sz="0" w:space="0" w:color="auto"/>
            <w:left w:val="none" w:sz="0" w:space="0" w:color="auto"/>
            <w:bottom w:val="none" w:sz="0" w:space="0" w:color="auto"/>
            <w:right w:val="none" w:sz="0" w:space="0" w:color="auto"/>
          </w:divBdr>
        </w:div>
        <w:div w:id="15811918">
          <w:marLeft w:val="-225"/>
          <w:marRight w:val="-225"/>
          <w:marTop w:val="0"/>
          <w:marBottom w:val="0"/>
          <w:divBdr>
            <w:top w:val="none" w:sz="0" w:space="0" w:color="auto"/>
            <w:left w:val="none" w:sz="0" w:space="0" w:color="auto"/>
            <w:bottom w:val="none" w:sz="0" w:space="0" w:color="auto"/>
            <w:right w:val="none" w:sz="0" w:space="0" w:color="auto"/>
          </w:divBdr>
          <w:divsChild>
            <w:div w:id="220599317">
              <w:marLeft w:val="1463"/>
              <w:marRight w:val="0"/>
              <w:marTop w:val="0"/>
              <w:marBottom w:val="0"/>
              <w:divBdr>
                <w:top w:val="none" w:sz="0" w:space="0" w:color="auto"/>
                <w:left w:val="none" w:sz="0" w:space="0" w:color="auto"/>
                <w:bottom w:val="none" w:sz="0" w:space="0" w:color="auto"/>
                <w:right w:val="none" w:sz="0" w:space="0" w:color="auto"/>
              </w:divBdr>
            </w:div>
          </w:divsChild>
        </w:div>
        <w:div w:id="15817013">
          <w:marLeft w:val="0"/>
          <w:marRight w:val="0"/>
          <w:marTop w:val="0"/>
          <w:marBottom w:val="0"/>
          <w:divBdr>
            <w:top w:val="none" w:sz="0" w:space="0" w:color="auto"/>
            <w:left w:val="none" w:sz="0" w:space="0" w:color="auto"/>
            <w:bottom w:val="none" w:sz="0" w:space="0" w:color="auto"/>
            <w:right w:val="none" w:sz="0" w:space="0" w:color="auto"/>
          </w:divBdr>
        </w:div>
        <w:div w:id="15860534">
          <w:marLeft w:val="0"/>
          <w:marRight w:val="0"/>
          <w:marTop w:val="150"/>
          <w:marBottom w:val="150"/>
          <w:divBdr>
            <w:top w:val="none" w:sz="0" w:space="0" w:color="auto"/>
            <w:left w:val="none" w:sz="0" w:space="0" w:color="auto"/>
            <w:bottom w:val="none" w:sz="0" w:space="0" w:color="auto"/>
            <w:right w:val="none" w:sz="0" w:space="0" w:color="auto"/>
          </w:divBdr>
        </w:div>
        <w:div w:id="15929219">
          <w:marLeft w:val="-225"/>
          <w:marRight w:val="-225"/>
          <w:marTop w:val="0"/>
          <w:marBottom w:val="0"/>
          <w:divBdr>
            <w:top w:val="none" w:sz="0" w:space="0" w:color="auto"/>
            <w:left w:val="none" w:sz="0" w:space="0" w:color="auto"/>
            <w:bottom w:val="none" w:sz="0" w:space="0" w:color="auto"/>
            <w:right w:val="none" w:sz="0" w:space="0" w:color="auto"/>
          </w:divBdr>
        </w:div>
        <w:div w:id="15935934">
          <w:marLeft w:val="0"/>
          <w:marRight w:val="0"/>
          <w:marTop w:val="0"/>
          <w:marBottom w:val="0"/>
          <w:divBdr>
            <w:top w:val="none" w:sz="0" w:space="0" w:color="auto"/>
            <w:left w:val="none" w:sz="0" w:space="0" w:color="auto"/>
            <w:bottom w:val="none" w:sz="0" w:space="0" w:color="auto"/>
            <w:right w:val="none" w:sz="0" w:space="0" w:color="auto"/>
          </w:divBdr>
        </w:div>
        <w:div w:id="16078926">
          <w:marLeft w:val="0"/>
          <w:marRight w:val="0"/>
          <w:marTop w:val="0"/>
          <w:marBottom w:val="240"/>
          <w:divBdr>
            <w:top w:val="none" w:sz="0" w:space="0" w:color="auto"/>
            <w:left w:val="none" w:sz="0" w:space="0" w:color="auto"/>
            <w:bottom w:val="none" w:sz="0" w:space="0" w:color="auto"/>
            <w:right w:val="none" w:sz="0" w:space="0" w:color="auto"/>
          </w:divBdr>
        </w:div>
        <w:div w:id="16079894">
          <w:marLeft w:val="0"/>
          <w:marRight w:val="0"/>
          <w:marTop w:val="0"/>
          <w:marBottom w:val="0"/>
          <w:divBdr>
            <w:top w:val="none" w:sz="0" w:space="0" w:color="auto"/>
            <w:left w:val="none" w:sz="0" w:space="0" w:color="auto"/>
            <w:bottom w:val="none" w:sz="0" w:space="0" w:color="auto"/>
            <w:right w:val="none" w:sz="0" w:space="0" w:color="auto"/>
          </w:divBdr>
        </w:div>
        <w:div w:id="16082747">
          <w:marLeft w:val="-150"/>
          <w:marRight w:val="-150"/>
          <w:marTop w:val="0"/>
          <w:marBottom w:val="0"/>
          <w:divBdr>
            <w:top w:val="none" w:sz="0" w:space="0" w:color="auto"/>
            <w:left w:val="none" w:sz="0" w:space="0" w:color="auto"/>
            <w:bottom w:val="none" w:sz="0" w:space="0" w:color="auto"/>
            <w:right w:val="none" w:sz="0" w:space="0" w:color="auto"/>
          </w:divBdr>
          <w:divsChild>
            <w:div w:id="29187952">
              <w:marLeft w:val="0"/>
              <w:marRight w:val="0"/>
              <w:marTop w:val="0"/>
              <w:marBottom w:val="0"/>
              <w:divBdr>
                <w:top w:val="none" w:sz="0" w:space="0" w:color="auto"/>
                <w:left w:val="none" w:sz="0" w:space="0" w:color="auto"/>
                <w:bottom w:val="none" w:sz="0" w:space="0" w:color="auto"/>
                <w:right w:val="none" w:sz="0" w:space="0" w:color="auto"/>
              </w:divBdr>
              <w:divsChild>
                <w:div w:id="492987843">
                  <w:marLeft w:val="-150"/>
                  <w:marRight w:val="-150"/>
                  <w:marTop w:val="0"/>
                  <w:marBottom w:val="0"/>
                  <w:divBdr>
                    <w:top w:val="none" w:sz="0" w:space="0" w:color="auto"/>
                    <w:left w:val="none" w:sz="0" w:space="0" w:color="auto"/>
                    <w:bottom w:val="none" w:sz="0" w:space="0" w:color="auto"/>
                    <w:right w:val="none" w:sz="0" w:space="0" w:color="auto"/>
                  </w:divBdr>
                  <w:divsChild>
                    <w:div w:id="360978501">
                      <w:marLeft w:val="0"/>
                      <w:marRight w:val="0"/>
                      <w:marTop w:val="0"/>
                      <w:marBottom w:val="0"/>
                      <w:divBdr>
                        <w:top w:val="none" w:sz="0" w:space="0" w:color="auto"/>
                        <w:left w:val="none" w:sz="0" w:space="0" w:color="auto"/>
                        <w:bottom w:val="none" w:sz="0" w:space="0" w:color="auto"/>
                        <w:right w:val="none" w:sz="0" w:space="0" w:color="auto"/>
                      </w:divBdr>
                    </w:div>
                    <w:div w:id="60099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4726">
          <w:marLeft w:val="0"/>
          <w:marRight w:val="0"/>
          <w:marTop w:val="0"/>
          <w:marBottom w:val="0"/>
          <w:divBdr>
            <w:top w:val="none" w:sz="0" w:space="0" w:color="auto"/>
            <w:left w:val="none" w:sz="0" w:space="0" w:color="auto"/>
            <w:bottom w:val="none" w:sz="0" w:space="0" w:color="auto"/>
            <w:right w:val="none" w:sz="0" w:space="0" w:color="auto"/>
          </w:divBdr>
        </w:div>
        <w:div w:id="16085131">
          <w:marLeft w:val="0"/>
          <w:marRight w:val="0"/>
          <w:marTop w:val="0"/>
          <w:marBottom w:val="0"/>
          <w:divBdr>
            <w:top w:val="none" w:sz="0" w:space="0" w:color="auto"/>
            <w:left w:val="none" w:sz="0" w:space="0" w:color="auto"/>
            <w:bottom w:val="none" w:sz="0" w:space="0" w:color="auto"/>
            <w:right w:val="none" w:sz="0" w:space="0" w:color="auto"/>
          </w:divBdr>
        </w:div>
        <w:div w:id="16196646">
          <w:marLeft w:val="0"/>
          <w:marRight w:val="0"/>
          <w:marTop w:val="0"/>
          <w:marBottom w:val="0"/>
          <w:divBdr>
            <w:top w:val="none" w:sz="0" w:space="0" w:color="auto"/>
            <w:left w:val="none" w:sz="0" w:space="0" w:color="auto"/>
            <w:bottom w:val="none" w:sz="0" w:space="0" w:color="auto"/>
            <w:right w:val="none" w:sz="0" w:space="0" w:color="auto"/>
          </w:divBdr>
          <w:divsChild>
            <w:div w:id="659581830">
              <w:marLeft w:val="0"/>
              <w:marRight w:val="0"/>
              <w:marTop w:val="0"/>
              <w:marBottom w:val="150"/>
              <w:divBdr>
                <w:top w:val="none" w:sz="0" w:space="0" w:color="auto"/>
                <w:left w:val="none" w:sz="0" w:space="0" w:color="auto"/>
                <w:bottom w:val="none" w:sz="0" w:space="0" w:color="auto"/>
                <w:right w:val="none" w:sz="0" w:space="0" w:color="auto"/>
              </w:divBdr>
            </w:div>
          </w:divsChild>
        </w:div>
        <w:div w:id="16201223">
          <w:marLeft w:val="0"/>
          <w:marRight w:val="0"/>
          <w:marTop w:val="0"/>
          <w:marBottom w:val="0"/>
          <w:divBdr>
            <w:top w:val="none" w:sz="0" w:space="0" w:color="auto"/>
            <w:left w:val="none" w:sz="0" w:space="0" w:color="auto"/>
            <w:bottom w:val="none" w:sz="0" w:space="0" w:color="auto"/>
            <w:right w:val="none" w:sz="0" w:space="0" w:color="auto"/>
          </w:divBdr>
        </w:div>
        <w:div w:id="16271254">
          <w:marLeft w:val="0"/>
          <w:marRight w:val="0"/>
          <w:marTop w:val="0"/>
          <w:marBottom w:val="150"/>
          <w:divBdr>
            <w:top w:val="none" w:sz="0" w:space="0" w:color="auto"/>
            <w:left w:val="none" w:sz="0" w:space="0" w:color="auto"/>
            <w:bottom w:val="none" w:sz="0" w:space="0" w:color="auto"/>
            <w:right w:val="none" w:sz="0" w:space="0" w:color="auto"/>
          </w:divBdr>
        </w:div>
        <w:div w:id="16271623">
          <w:marLeft w:val="0"/>
          <w:marRight w:val="0"/>
          <w:marTop w:val="0"/>
          <w:marBottom w:val="501"/>
          <w:divBdr>
            <w:top w:val="none" w:sz="0" w:space="0" w:color="auto"/>
            <w:left w:val="none" w:sz="0" w:space="0" w:color="auto"/>
            <w:bottom w:val="none" w:sz="0" w:space="0" w:color="auto"/>
            <w:right w:val="none" w:sz="0" w:space="0" w:color="auto"/>
          </w:divBdr>
        </w:div>
        <w:div w:id="16277457">
          <w:marLeft w:val="0"/>
          <w:marRight w:val="0"/>
          <w:marTop w:val="0"/>
          <w:marBottom w:val="150"/>
          <w:divBdr>
            <w:top w:val="none" w:sz="0" w:space="0" w:color="auto"/>
            <w:left w:val="none" w:sz="0" w:space="0" w:color="auto"/>
            <w:bottom w:val="none" w:sz="0" w:space="0" w:color="auto"/>
            <w:right w:val="none" w:sz="0" w:space="0" w:color="auto"/>
          </w:divBdr>
        </w:div>
        <w:div w:id="16391073">
          <w:marLeft w:val="-225"/>
          <w:marRight w:val="-225"/>
          <w:marTop w:val="0"/>
          <w:marBottom w:val="0"/>
          <w:divBdr>
            <w:top w:val="none" w:sz="0" w:space="0" w:color="auto"/>
            <w:left w:val="none" w:sz="0" w:space="0" w:color="auto"/>
            <w:bottom w:val="none" w:sz="0" w:space="0" w:color="auto"/>
            <w:right w:val="none" w:sz="0" w:space="0" w:color="auto"/>
          </w:divBdr>
          <w:divsChild>
            <w:div w:id="675107859">
              <w:marLeft w:val="0"/>
              <w:marRight w:val="0"/>
              <w:marTop w:val="0"/>
              <w:marBottom w:val="0"/>
              <w:divBdr>
                <w:top w:val="none" w:sz="0" w:space="0" w:color="auto"/>
                <w:left w:val="none" w:sz="0" w:space="0" w:color="auto"/>
                <w:bottom w:val="none" w:sz="0" w:space="0" w:color="auto"/>
                <w:right w:val="none" w:sz="0" w:space="0" w:color="auto"/>
              </w:divBdr>
            </w:div>
          </w:divsChild>
        </w:div>
        <w:div w:id="16397868">
          <w:marLeft w:val="1463"/>
          <w:marRight w:val="0"/>
          <w:marTop w:val="0"/>
          <w:marBottom w:val="0"/>
          <w:divBdr>
            <w:top w:val="none" w:sz="0" w:space="0" w:color="auto"/>
            <w:left w:val="none" w:sz="0" w:space="0" w:color="auto"/>
            <w:bottom w:val="none" w:sz="0" w:space="0" w:color="auto"/>
            <w:right w:val="none" w:sz="0" w:space="0" w:color="auto"/>
          </w:divBdr>
        </w:div>
        <w:div w:id="16467774">
          <w:marLeft w:val="0"/>
          <w:marRight w:val="0"/>
          <w:marTop w:val="0"/>
          <w:marBottom w:val="0"/>
          <w:divBdr>
            <w:top w:val="single" w:sz="2" w:space="0" w:color="E0E0E0"/>
            <w:left w:val="single" w:sz="2" w:space="0" w:color="E0E0E0"/>
            <w:bottom w:val="single" w:sz="2" w:space="0" w:color="E0E0E0"/>
            <w:right w:val="single" w:sz="2" w:space="0" w:color="E0E0E0"/>
          </w:divBdr>
          <w:divsChild>
            <w:div w:id="28189011">
              <w:marLeft w:val="0"/>
              <w:marRight w:val="0"/>
              <w:marTop w:val="0"/>
              <w:marBottom w:val="0"/>
              <w:divBdr>
                <w:top w:val="single" w:sz="2" w:space="0" w:color="E0E0E0"/>
                <w:left w:val="single" w:sz="2" w:space="0" w:color="E0E0E0"/>
                <w:bottom w:val="single" w:sz="2" w:space="0" w:color="E0E0E0"/>
                <w:right w:val="single" w:sz="2" w:space="0" w:color="E0E0E0"/>
              </w:divBdr>
            </w:div>
            <w:div w:id="73879345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515810">
          <w:marLeft w:val="0"/>
          <w:marRight w:val="0"/>
          <w:marTop w:val="0"/>
          <w:marBottom w:val="240"/>
          <w:divBdr>
            <w:top w:val="none" w:sz="0" w:space="0" w:color="auto"/>
            <w:left w:val="none" w:sz="0" w:space="0" w:color="auto"/>
            <w:bottom w:val="none" w:sz="0" w:space="0" w:color="auto"/>
            <w:right w:val="none" w:sz="0" w:space="0" w:color="auto"/>
          </w:divBdr>
        </w:div>
        <w:div w:id="16539406">
          <w:marLeft w:val="0"/>
          <w:marRight w:val="0"/>
          <w:marTop w:val="0"/>
          <w:marBottom w:val="0"/>
          <w:divBdr>
            <w:top w:val="none" w:sz="0" w:space="0" w:color="auto"/>
            <w:left w:val="none" w:sz="0" w:space="0" w:color="auto"/>
            <w:bottom w:val="none" w:sz="0" w:space="0" w:color="auto"/>
            <w:right w:val="none" w:sz="0" w:space="0" w:color="auto"/>
          </w:divBdr>
        </w:div>
        <w:div w:id="16540423">
          <w:marLeft w:val="0"/>
          <w:marRight w:val="0"/>
          <w:marTop w:val="0"/>
          <w:marBottom w:val="225"/>
          <w:divBdr>
            <w:top w:val="none" w:sz="0" w:space="0" w:color="auto"/>
            <w:left w:val="none" w:sz="0" w:space="0" w:color="auto"/>
            <w:bottom w:val="none" w:sz="0" w:space="0" w:color="auto"/>
            <w:right w:val="none" w:sz="0" w:space="0" w:color="auto"/>
          </w:divBdr>
          <w:divsChild>
            <w:div w:id="11881177">
              <w:marLeft w:val="0"/>
              <w:marRight w:val="0"/>
              <w:marTop w:val="0"/>
              <w:marBottom w:val="225"/>
              <w:divBdr>
                <w:top w:val="none" w:sz="0" w:space="0" w:color="auto"/>
                <w:left w:val="none" w:sz="0" w:space="0" w:color="auto"/>
                <w:bottom w:val="none" w:sz="0" w:space="0" w:color="auto"/>
                <w:right w:val="none" w:sz="0" w:space="0" w:color="auto"/>
              </w:divBdr>
            </w:div>
          </w:divsChild>
        </w:div>
        <w:div w:id="16588184">
          <w:marLeft w:val="0"/>
          <w:marRight w:val="0"/>
          <w:marTop w:val="0"/>
          <w:marBottom w:val="0"/>
          <w:divBdr>
            <w:top w:val="single" w:sz="2" w:space="0" w:color="E0E0E0"/>
            <w:left w:val="single" w:sz="2" w:space="0" w:color="E0E0E0"/>
            <w:bottom w:val="single" w:sz="2" w:space="0" w:color="E0E0E0"/>
            <w:right w:val="single" w:sz="2" w:space="0" w:color="E0E0E0"/>
          </w:divBdr>
          <w:divsChild>
            <w:div w:id="51577217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661426">
          <w:marLeft w:val="0"/>
          <w:marRight w:val="0"/>
          <w:marTop w:val="0"/>
          <w:marBottom w:val="0"/>
          <w:divBdr>
            <w:top w:val="single" w:sz="2" w:space="0" w:color="E0E0E0"/>
            <w:left w:val="single" w:sz="2" w:space="0" w:color="E0E0E0"/>
            <w:bottom w:val="single" w:sz="2" w:space="0" w:color="E0E0E0"/>
            <w:right w:val="single" w:sz="2" w:space="0" w:color="E0E0E0"/>
          </w:divBdr>
          <w:divsChild>
            <w:div w:id="47468446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661622">
          <w:marLeft w:val="0"/>
          <w:marRight w:val="0"/>
          <w:marTop w:val="0"/>
          <w:marBottom w:val="240"/>
          <w:divBdr>
            <w:top w:val="none" w:sz="0" w:space="0" w:color="auto"/>
            <w:left w:val="none" w:sz="0" w:space="0" w:color="auto"/>
            <w:bottom w:val="none" w:sz="0" w:space="0" w:color="auto"/>
            <w:right w:val="none" w:sz="0" w:space="0" w:color="auto"/>
          </w:divBdr>
        </w:div>
        <w:div w:id="16665998">
          <w:marLeft w:val="0"/>
          <w:marRight w:val="0"/>
          <w:marTop w:val="0"/>
          <w:marBottom w:val="0"/>
          <w:divBdr>
            <w:top w:val="none" w:sz="0" w:space="0" w:color="auto"/>
            <w:left w:val="none" w:sz="0" w:space="0" w:color="auto"/>
            <w:bottom w:val="none" w:sz="0" w:space="0" w:color="auto"/>
            <w:right w:val="none" w:sz="0" w:space="0" w:color="auto"/>
          </w:divBdr>
        </w:div>
        <w:div w:id="16666129">
          <w:marLeft w:val="0"/>
          <w:marRight w:val="0"/>
          <w:marTop w:val="0"/>
          <w:marBottom w:val="0"/>
          <w:divBdr>
            <w:top w:val="none" w:sz="0" w:space="0" w:color="auto"/>
            <w:left w:val="none" w:sz="0" w:space="0" w:color="auto"/>
            <w:bottom w:val="none" w:sz="0" w:space="0" w:color="auto"/>
            <w:right w:val="none" w:sz="0" w:space="0" w:color="auto"/>
          </w:divBdr>
        </w:div>
        <w:div w:id="16853974">
          <w:marLeft w:val="0"/>
          <w:marRight w:val="0"/>
          <w:marTop w:val="0"/>
          <w:marBottom w:val="0"/>
          <w:divBdr>
            <w:top w:val="none" w:sz="0" w:space="0" w:color="auto"/>
            <w:left w:val="none" w:sz="0" w:space="0" w:color="auto"/>
            <w:bottom w:val="none" w:sz="0" w:space="0" w:color="auto"/>
            <w:right w:val="none" w:sz="0" w:space="0" w:color="auto"/>
          </w:divBdr>
        </w:div>
        <w:div w:id="16854110">
          <w:marLeft w:val="0"/>
          <w:marRight w:val="0"/>
          <w:marTop w:val="0"/>
          <w:marBottom w:val="0"/>
          <w:divBdr>
            <w:top w:val="none" w:sz="0" w:space="0" w:color="auto"/>
            <w:left w:val="none" w:sz="0" w:space="0" w:color="auto"/>
            <w:bottom w:val="none" w:sz="0" w:space="0" w:color="auto"/>
            <w:right w:val="none" w:sz="0" w:space="0" w:color="auto"/>
          </w:divBdr>
        </w:div>
        <w:div w:id="16855700">
          <w:marLeft w:val="-300"/>
          <w:marRight w:val="-300"/>
          <w:marTop w:val="0"/>
          <w:marBottom w:val="450"/>
          <w:divBdr>
            <w:top w:val="none" w:sz="0" w:space="0" w:color="auto"/>
            <w:left w:val="none" w:sz="0" w:space="0" w:color="auto"/>
            <w:bottom w:val="none" w:sz="0" w:space="0" w:color="auto"/>
            <w:right w:val="none" w:sz="0" w:space="0" w:color="auto"/>
          </w:divBdr>
        </w:div>
        <w:div w:id="16855844">
          <w:marLeft w:val="0"/>
          <w:marRight w:val="0"/>
          <w:marTop w:val="0"/>
          <w:marBottom w:val="0"/>
          <w:divBdr>
            <w:top w:val="none" w:sz="0" w:space="0" w:color="auto"/>
            <w:left w:val="none" w:sz="0" w:space="0" w:color="auto"/>
            <w:bottom w:val="none" w:sz="0" w:space="0" w:color="auto"/>
            <w:right w:val="none" w:sz="0" w:space="0" w:color="auto"/>
          </w:divBdr>
        </w:div>
        <w:div w:id="16927087">
          <w:marLeft w:val="0"/>
          <w:marRight w:val="0"/>
          <w:marTop w:val="0"/>
          <w:marBottom w:val="0"/>
          <w:divBdr>
            <w:top w:val="none" w:sz="0" w:space="0" w:color="auto"/>
            <w:left w:val="none" w:sz="0" w:space="0" w:color="auto"/>
            <w:bottom w:val="none" w:sz="0" w:space="0" w:color="auto"/>
            <w:right w:val="none" w:sz="0" w:space="0" w:color="auto"/>
          </w:divBdr>
        </w:div>
        <w:div w:id="16930429">
          <w:marLeft w:val="0"/>
          <w:marRight w:val="0"/>
          <w:marTop w:val="0"/>
          <w:marBottom w:val="376"/>
          <w:divBdr>
            <w:top w:val="none" w:sz="0" w:space="0" w:color="auto"/>
            <w:left w:val="none" w:sz="0" w:space="0" w:color="auto"/>
            <w:bottom w:val="none" w:sz="0" w:space="0" w:color="auto"/>
            <w:right w:val="none" w:sz="0" w:space="0" w:color="auto"/>
          </w:divBdr>
          <w:divsChild>
            <w:div w:id="10887467">
              <w:marLeft w:val="-188"/>
              <w:marRight w:val="-188"/>
              <w:marTop w:val="0"/>
              <w:marBottom w:val="0"/>
              <w:divBdr>
                <w:top w:val="none" w:sz="0" w:space="0" w:color="auto"/>
                <w:left w:val="none" w:sz="0" w:space="0" w:color="auto"/>
                <w:bottom w:val="none" w:sz="0" w:space="0" w:color="auto"/>
                <w:right w:val="none" w:sz="0" w:space="0" w:color="auto"/>
              </w:divBdr>
              <w:divsChild>
                <w:div w:id="108160997">
                  <w:marLeft w:val="0"/>
                  <w:marRight w:val="0"/>
                  <w:marTop w:val="0"/>
                  <w:marBottom w:val="188"/>
                  <w:divBdr>
                    <w:top w:val="none" w:sz="0" w:space="0" w:color="auto"/>
                    <w:left w:val="none" w:sz="0" w:space="0" w:color="auto"/>
                    <w:bottom w:val="none" w:sz="0" w:space="0" w:color="auto"/>
                    <w:right w:val="none" w:sz="0" w:space="0" w:color="auto"/>
                  </w:divBdr>
                  <w:divsChild>
                    <w:div w:id="211962618">
                      <w:marLeft w:val="0"/>
                      <w:marRight w:val="0"/>
                      <w:marTop w:val="0"/>
                      <w:marBottom w:val="0"/>
                      <w:divBdr>
                        <w:top w:val="none" w:sz="0" w:space="0" w:color="auto"/>
                        <w:left w:val="none" w:sz="0" w:space="0" w:color="auto"/>
                        <w:bottom w:val="none" w:sz="0" w:space="0" w:color="auto"/>
                        <w:right w:val="none" w:sz="0" w:space="0" w:color="auto"/>
                      </w:divBdr>
                    </w:div>
                  </w:divsChild>
                </w:div>
                <w:div w:id="215048761">
                  <w:marLeft w:val="0"/>
                  <w:marRight w:val="0"/>
                  <w:marTop w:val="0"/>
                  <w:marBottom w:val="188"/>
                  <w:divBdr>
                    <w:top w:val="none" w:sz="0" w:space="0" w:color="auto"/>
                    <w:left w:val="none" w:sz="0" w:space="0" w:color="auto"/>
                    <w:bottom w:val="none" w:sz="0" w:space="0" w:color="auto"/>
                    <w:right w:val="none" w:sz="0" w:space="0" w:color="auto"/>
                  </w:divBdr>
                </w:div>
                <w:div w:id="285283673">
                  <w:marLeft w:val="0"/>
                  <w:marRight w:val="0"/>
                  <w:marTop w:val="0"/>
                  <w:marBottom w:val="188"/>
                  <w:divBdr>
                    <w:top w:val="none" w:sz="0" w:space="0" w:color="auto"/>
                    <w:left w:val="none" w:sz="0" w:space="0" w:color="auto"/>
                    <w:bottom w:val="none" w:sz="0" w:space="0" w:color="auto"/>
                    <w:right w:val="none" w:sz="0" w:space="0" w:color="auto"/>
                  </w:divBdr>
                  <w:divsChild>
                    <w:div w:id="33161853">
                      <w:marLeft w:val="0"/>
                      <w:marRight w:val="0"/>
                      <w:marTop w:val="0"/>
                      <w:marBottom w:val="0"/>
                      <w:divBdr>
                        <w:top w:val="none" w:sz="0" w:space="0" w:color="auto"/>
                        <w:left w:val="none" w:sz="0" w:space="0" w:color="auto"/>
                        <w:bottom w:val="none" w:sz="0" w:space="0" w:color="auto"/>
                        <w:right w:val="none" w:sz="0" w:space="0" w:color="auto"/>
                      </w:divBdr>
                    </w:div>
                  </w:divsChild>
                </w:div>
                <w:div w:id="394277834">
                  <w:marLeft w:val="0"/>
                  <w:marRight w:val="0"/>
                  <w:marTop w:val="0"/>
                  <w:marBottom w:val="188"/>
                  <w:divBdr>
                    <w:top w:val="none" w:sz="0" w:space="0" w:color="auto"/>
                    <w:left w:val="none" w:sz="0" w:space="0" w:color="auto"/>
                    <w:bottom w:val="none" w:sz="0" w:space="0" w:color="auto"/>
                    <w:right w:val="none" w:sz="0" w:space="0" w:color="auto"/>
                  </w:divBdr>
                  <w:divsChild>
                    <w:div w:id="65595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1167">
          <w:marLeft w:val="0"/>
          <w:marRight w:val="0"/>
          <w:marTop w:val="0"/>
          <w:marBottom w:val="0"/>
          <w:divBdr>
            <w:top w:val="none" w:sz="0" w:space="0" w:color="auto"/>
            <w:left w:val="none" w:sz="0" w:space="0" w:color="auto"/>
            <w:bottom w:val="none" w:sz="0" w:space="0" w:color="auto"/>
            <w:right w:val="none" w:sz="0" w:space="0" w:color="auto"/>
          </w:divBdr>
        </w:div>
        <w:div w:id="16974021">
          <w:marLeft w:val="75"/>
          <w:marRight w:val="75"/>
          <w:marTop w:val="75"/>
          <w:marBottom w:val="75"/>
          <w:divBdr>
            <w:top w:val="single" w:sz="4" w:space="0" w:color="CCCCCC"/>
            <w:left w:val="single" w:sz="4" w:space="0" w:color="CCCCCC"/>
            <w:bottom w:val="single" w:sz="4" w:space="0" w:color="CCCCCC"/>
            <w:right w:val="single" w:sz="4" w:space="0" w:color="CCCCCC"/>
          </w:divBdr>
        </w:div>
        <w:div w:id="17049739">
          <w:marLeft w:val="0"/>
          <w:marRight w:val="0"/>
          <w:marTop w:val="0"/>
          <w:marBottom w:val="0"/>
          <w:divBdr>
            <w:top w:val="none" w:sz="0" w:space="0" w:color="auto"/>
            <w:left w:val="none" w:sz="0" w:space="0" w:color="auto"/>
            <w:bottom w:val="none" w:sz="0" w:space="0" w:color="auto"/>
            <w:right w:val="none" w:sz="0" w:space="0" w:color="auto"/>
          </w:divBdr>
        </w:div>
        <w:div w:id="17050076">
          <w:marLeft w:val="0"/>
          <w:marRight w:val="0"/>
          <w:marTop w:val="0"/>
          <w:marBottom w:val="0"/>
          <w:divBdr>
            <w:top w:val="single" w:sz="2" w:space="0" w:color="E0E0E0"/>
            <w:left w:val="single" w:sz="2" w:space="0" w:color="E0E0E0"/>
            <w:bottom w:val="single" w:sz="2" w:space="0" w:color="E0E0E0"/>
            <w:right w:val="single" w:sz="2" w:space="0" w:color="E0E0E0"/>
          </w:divBdr>
          <w:divsChild>
            <w:div w:id="2837802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052897">
          <w:marLeft w:val="0"/>
          <w:marRight w:val="0"/>
          <w:marTop w:val="0"/>
          <w:marBottom w:val="0"/>
          <w:divBdr>
            <w:top w:val="none" w:sz="0" w:space="0" w:color="auto"/>
            <w:left w:val="none" w:sz="0" w:space="0" w:color="auto"/>
            <w:bottom w:val="none" w:sz="0" w:space="0" w:color="auto"/>
            <w:right w:val="none" w:sz="0" w:space="0" w:color="auto"/>
          </w:divBdr>
        </w:div>
        <w:div w:id="17196017">
          <w:marLeft w:val="75"/>
          <w:marRight w:val="75"/>
          <w:marTop w:val="75"/>
          <w:marBottom w:val="75"/>
          <w:divBdr>
            <w:top w:val="single" w:sz="4" w:space="0" w:color="CCCCCC"/>
            <w:left w:val="single" w:sz="4" w:space="0" w:color="CCCCCC"/>
            <w:bottom w:val="single" w:sz="4" w:space="0" w:color="CCCCCC"/>
            <w:right w:val="single" w:sz="4" w:space="0" w:color="CCCCCC"/>
          </w:divBdr>
        </w:div>
        <w:div w:id="17197358">
          <w:marLeft w:val="0"/>
          <w:marRight w:val="0"/>
          <w:marTop w:val="0"/>
          <w:marBottom w:val="0"/>
          <w:divBdr>
            <w:top w:val="none" w:sz="0" w:space="0" w:color="auto"/>
            <w:left w:val="none" w:sz="0" w:space="0" w:color="auto"/>
            <w:bottom w:val="none" w:sz="0" w:space="0" w:color="auto"/>
            <w:right w:val="none" w:sz="0" w:space="0" w:color="auto"/>
          </w:divBdr>
          <w:divsChild>
            <w:div w:id="586114906">
              <w:marLeft w:val="0"/>
              <w:marRight w:val="0"/>
              <w:marTop w:val="0"/>
              <w:marBottom w:val="0"/>
              <w:divBdr>
                <w:top w:val="none" w:sz="0" w:space="0" w:color="auto"/>
                <w:left w:val="none" w:sz="0" w:space="0" w:color="auto"/>
                <w:bottom w:val="none" w:sz="0" w:space="0" w:color="auto"/>
                <w:right w:val="none" w:sz="0" w:space="0" w:color="auto"/>
              </w:divBdr>
            </w:div>
          </w:divsChild>
        </w:div>
        <w:div w:id="17243050">
          <w:marLeft w:val="0"/>
          <w:marRight w:val="0"/>
          <w:marTop w:val="0"/>
          <w:marBottom w:val="0"/>
          <w:divBdr>
            <w:top w:val="none" w:sz="0" w:space="0" w:color="auto"/>
            <w:left w:val="none" w:sz="0" w:space="0" w:color="auto"/>
            <w:bottom w:val="none" w:sz="0" w:space="0" w:color="auto"/>
            <w:right w:val="none" w:sz="0" w:space="0" w:color="auto"/>
          </w:divBdr>
        </w:div>
        <w:div w:id="17245551">
          <w:marLeft w:val="0"/>
          <w:marRight w:val="0"/>
          <w:marTop w:val="0"/>
          <w:marBottom w:val="0"/>
          <w:divBdr>
            <w:top w:val="single" w:sz="2" w:space="0" w:color="E0E0E0"/>
            <w:left w:val="single" w:sz="2" w:space="0" w:color="E0E0E0"/>
            <w:bottom w:val="single" w:sz="2" w:space="0" w:color="E0E0E0"/>
            <w:right w:val="single" w:sz="2" w:space="0" w:color="E0E0E0"/>
          </w:divBdr>
        </w:div>
        <w:div w:id="17315807">
          <w:marLeft w:val="0"/>
          <w:marRight w:val="0"/>
          <w:marTop w:val="376"/>
          <w:marBottom w:val="363"/>
          <w:divBdr>
            <w:top w:val="none" w:sz="0" w:space="0" w:color="auto"/>
            <w:left w:val="none" w:sz="0" w:space="0" w:color="auto"/>
            <w:bottom w:val="none" w:sz="0" w:space="0" w:color="auto"/>
            <w:right w:val="none" w:sz="0" w:space="0" w:color="auto"/>
          </w:divBdr>
        </w:div>
        <w:div w:id="17316299">
          <w:marLeft w:val="0"/>
          <w:marRight w:val="0"/>
          <w:marTop w:val="0"/>
          <w:marBottom w:val="0"/>
          <w:divBdr>
            <w:top w:val="none" w:sz="0" w:space="0" w:color="auto"/>
            <w:left w:val="none" w:sz="0" w:space="0" w:color="auto"/>
            <w:bottom w:val="none" w:sz="0" w:space="0" w:color="auto"/>
            <w:right w:val="none" w:sz="0" w:space="0" w:color="auto"/>
          </w:divBdr>
        </w:div>
        <w:div w:id="17316586">
          <w:marLeft w:val="750"/>
          <w:marRight w:val="1500"/>
          <w:marTop w:val="0"/>
          <w:marBottom w:val="0"/>
          <w:divBdr>
            <w:top w:val="none" w:sz="0" w:space="0" w:color="auto"/>
            <w:left w:val="none" w:sz="0" w:space="0" w:color="auto"/>
            <w:bottom w:val="none" w:sz="0" w:space="0" w:color="auto"/>
            <w:right w:val="none" w:sz="0" w:space="0" w:color="auto"/>
          </w:divBdr>
        </w:div>
        <w:div w:id="17320408">
          <w:marLeft w:val="0"/>
          <w:marRight w:val="0"/>
          <w:marTop w:val="0"/>
          <w:marBottom w:val="0"/>
          <w:divBdr>
            <w:top w:val="single" w:sz="2" w:space="0" w:color="E0E0E0"/>
            <w:left w:val="single" w:sz="2" w:space="0" w:color="E0E0E0"/>
            <w:bottom w:val="single" w:sz="2" w:space="0" w:color="E0E0E0"/>
            <w:right w:val="single" w:sz="2" w:space="0" w:color="E0E0E0"/>
          </w:divBdr>
        </w:div>
        <w:div w:id="17397588">
          <w:marLeft w:val="0"/>
          <w:marRight w:val="150"/>
          <w:marTop w:val="0"/>
          <w:marBottom w:val="0"/>
          <w:divBdr>
            <w:top w:val="none" w:sz="0" w:space="0" w:color="auto"/>
            <w:left w:val="none" w:sz="0" w:space="0" w:color="auto"/>
            <w:bottom w:val="none" w:sz="0" w:space="0" w:color="auto"/>
            <w:right w:val="none" w:sz="0" w:space="0" w:color="auto"/>
          </w:divBdr>
        </w:div>
        <w:div w:id="17433162">
          <w:marLeft w:val="1463"/>
          <w:marRight w:val="0"/>
          <w:marTop w:val="0"/>
          <w:marBottom w:val="0"/>
          <w:divBdr>
            <w:top w:val="none" w:sz="0" w:space="0" w:color="auto"/>
            <w:left w:val="none" w:sz="0" w:space="0" w:color="auto"/>
            <w:bottom w:val="none" w:sz="0" w:space="0" w:color="auto"/>
            <w:right w:val="none" w:sz="0" w:space="0" w:color="auto"/>
          </w:divBdr>
        </w:div>
        <w:div w:id="17439005">
          <w:marLeft w:val="0"/>
          <w:marRight w:val="0"/>
          <w:marTop w:val="0"/>
          <w:marBottom w:val="300"/>
          <w:divBdr>
            <w:top w:val="none" w:sz="0" w:space="0" w:color="auto"/>
            <w:left w:val="none" w:sz="0" w:space="0" w:color="auto"/>
            <w:bottom w:val="none" w:sz="0" w:space="0" w:color="auto"/>
            <w:right w:val="none" w:sz="0" w:space="0" w:color="auto"/>
          </w:divBdr>
        </w:div>
        <w:div w:id="17440121">
          <w:marLeft w:val="0"/>
          <w:marRight w:val="0"/>
          <w:marTop w:val="0"/>
          <w:marBottom w:val="0"/>
          <w:divBdr>
            <w:top w:val="none" w:sz="0" w:space="0" w:color="auto"/>
            <w:left w:val="none" w:sz="0" w:space="0" w:color="auto"/>
            <w:bottom w:val="none" w:sz="0" w:space="0" w:color="auto"/>
            <w:right w:val="none" w:sz="0" w:space="0" w:color="auto"/>
          </w:divBdr>
        </w:div>
        <w:div w:id="17509404">
          <w:marLeft w:val="-188"/>
          <w:marRight w:val="-188"/>
          <w:marTop w:val="0"/>
          <w:marBottom w:val="0"/>
          <w:divBdr>
            <w:top w:val="none" w:sz="0" w:space="0" w:color="auto"/>
            <w:left w:val="none" w:sz="0" w:space="0" w:color="auto"/>
            <w:bottom w:val="none" w:sz="0" w:space="0" w:color="auto"/>
            <w:right w:val="none" w:sz="0" w:space="0" w:color="auto"/>
          </w:divBdr>
          <w:divsChild>
            <w:div w:id="122579799">
              <w:marLeft w:val="0"/>
              <w:marRight w:val="0"/>
              <w:marTop w:val="0"/>
              <w:marBottom w:val="0"/>
              <w:divBdr>
                <w:top w:val="none" w:sz="0" w:space="0" w:color="auto"/>
                <w:left w:val="none" w:sz="0" w:space="0" w:color="auto"/>
                <w:bottom w:val="none" w:sz="0" w:space="0" w:color="auto"/>
                <w:right w:val="none" w:sz="0" w:space="0" w:color="auto"/>
              </w:divBdr>
            </w:div>
          </w:divsChild>
        </w:div>
        <w:div w:id="17585136">
          <w:marLeft w:val="0"/>
          <w:marRight w:val="0"/>
          <w:marTop w:val="0"/>
          <w:marBottom w:val="0"/>
          <w:divBdr>
            <w:top w:val="none" w:sz="0" w:space="0" w:color="auto"/>
            <w:left w:val="none" w:sz="0" w:space="0" w:color="auto"/>
            <w:bottom w:val="none" w:sz="0" w:space="0" w:color="auto"/>
            <w:right w:val="none" w:sz="0" w:space="0" w:color="auto"/>
          </w:divBdr>
        </w:div>
        <w:div w:id="17589944">
          <w:marLeft w:val="15"/>
          <w:marRight w:val="225"/>
          <w:marTop w:val="0"/>
          <w:marBottom w:val="105"/>
          <w:divBdr>
            <w:top w:val="none" w:sz="0" w:space="0" w:color="auto"/>
            <w:left w:val="none" w:sz="0" w:space="0" w:color="auto"/>
            <w:bottom w:val="none" w:sz="0" w:space="0" w:color="auto"/>
            <w:right w:val="none" w:sz="0" w:space="0" w:color="auto"/>
          </w:divBdr>
          <w:divsChild>
            <w:div w:id="113526768">
              <w:marLeft w:val="0"/>
              <w:marRight w:val="0"/>
              <w:marTop w:val="0"/>
              <w:marBottom w:val="0"/>
              <w:divBdr>
                <w:top w:val="none" w:sz="0" w:space="0" w:color="auto"/>
                <w:left w:val="none" w:sz="0" w:space="0" w:color="auto"/>
                <w:bottom w:val="none" w:sz="0" w:space="0" w:color="auto"/>
                <w:right w:val="none" w:sz="0" w:space="0" w:color="auto"/>
              </w:divBdr>
            </w:div>
            <w:div w:id="270749483">
              <w:marLeft w:val="0"/>
              <w:marRight w:val="0"/>
              <w:marTop w:val="0"/>
              <w:marBottom w:val="0"/>
              <w:divBdr>
                <w:top w:val="none" w:sz="0" w:space="0" w:color="auto"/>
                <w:left w:val="none" w:sz="0" w:space="0" w:color="auto"/>
                <w:bottom w:val="none" w:sz="0" w:space="0" w:color="auto"/>
                <w:right w:val="none" w:sz="0" w:space="0" w:color="auto"/>
              </w:divBdr>
            </w:div>
            <w:div w:id="566918996">
              <w:marLeft w:val="0"/>
              <w:marRight w:val="0"/>
              <w:marTop w:val="0"/>
              <w:marBottom w:val="0"/>
              <w:divBdr>
                <w:top w:val="none" w:sz="0" w:space="0" w:color="auto"/>
                <w:left w:val="none" w:sz="0" w:space="0" w:color="auto"/>
                <w:bottom w:val="none" w:sz="0" w:space="0" w:color="auto"/>
                <w:right w:val="none" w:sz="0" w:space="0" w:color="auto"/>
              </w:divBdr>
            </w:div>
            <w:div w:id="570702092">
              <w:marLeft w:val="0"/>
              <w:marRight w:val="0"/>
              <w:marTop w:val="0"/>
              <w:marBottom w:val="0"/>
              <w:divBdr>
                <w:top w:val="none" w:sz="0" w:space="0" w:color="auto"/>
                <w:left w:val="none" w:sz="0" w:space="0" w:color="auto"/>
                <w:bottom w:val="none" w:sz="0" w:space="0" w:color="auto"/>
                <w:right w:val="none" w:sz="0" w:space="0" w:color="auto"/>
              </w:divBdr>
            </w:div>
            <w:div w:id="663819835">
              <w:marLeft w:val="0"/>
              <w:marRight w:val="0"/>
              <w:marTop w:val="0"/>
              <w:marBottom w:val="0"/>
              <w:divBdr>
                <w:top w:val="none" w:sz="0" w:space="0" w:color="auto"/>
                <w:left w:val="none" w:sz="0" w:space="0" w:color="auto"/>
                <w:bottom w:val="none" w:sz="0" w:space="0" w:color="auto"/>
                <w:right w:val="none" w:sz="0" w:space="0" w:color="auto"/>
              </w:divBdr>
            </w:div>
          </w:divsChild>
        </w:div>
        <w:div w:id="17858271">
          <w:marLeft w:val="0"/>
          <w:marRight w:val="0"/>
          <w:marTop w:val="0"/>
          <w:marBottom w:val="0"/>
          <w:divBdr>
            <w:top w:val="none" w:sz="0" w:space="0" w:color="auto"/>
            <w:left w:val="none" w:sz="0" w:space="0" w:color="auto"/>
            <w:bottom w:val="none" w:sz="0" w:space="0" w:color="auto"/>
            <w:right w:val="none" w:sz="0" w:space="0" w:color="auto"/>
          </w:divBdr>
        </w:div>
        <w:div w:id="17893332">
          <w:marLeft w:val="0"/>
          <w:marRight w:val="450"/>
          <w:marTop w:val="105"/>
          <w:marBottom w:val="150"/>
          <w:divBdr>
            <w:top w:val="none" w:sz="0" w:space="0" w:color="auto"/>
            <w:left w:val="none" w:sz="0" w:space="0" w:color="auto"/>
            <w:bottom w:val="none" w:sz="0" w:space="0" w:color="auto"/>
            <w:right w:val="none" w:sz="0" w:space="0" w:color="auto"/>
          </w:divBdr>
        </w:div>
        <w:div w:id="17897021">
          <w:marLeft w:val="0"/>
          <w:marRight w:val="0"/>
          <w:marTop w:val="0"/>
          <w:marBottom w:val="0"/>
          <w:divBdr>
            <w:top w:val="single" w:sz="2" w:space="0" w:color="E0E0E0"/>
            <w:left w:val="single" w:sz="2" w:space="0" w:color="E0E0E0"/>
            <w:bottom w:val="single" w:sz="2" w:space="0" w:color="E0E0E0"/>
            <w:right w:val="single" w:sz="2" w:space="0" w:color="E0E0E0"/>
          </w:divBdr>
          <w:divsChild>
            <w:div w:id="11668074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971428">
          <w:marLeft w:val="0"/>
          <w:marRight w:val="0"/>
          <w:marTop w:val="0"/>
          <w:marBottom w:val="0"/>
          <w:divBdr>
            <w:top w:val="single" w:sz="6" w:space="0" w:color="999999"/>
            <w:left w:val="single" w:sz="6" w:space="0" w:color="999999"/>
            <w:bottom w:val="single" w:sz="6" w:space="0" w:color="999999"/>
            <w:right w:val="single" w:sz="6" w:space="0" w:color="999999"/>
          </w:divBdr>
        </w:div>
        <w:div w:id="17974392">
          <w:marLeft w:val="0"/>
          <w:marRight w:val="0"/>
          <w:marTop w:val="0"/>
          <w:marBottom w:val="0"/>
          <w:divBdr>
            <w:top w:val="single" w:sz="2" w:space="0" w:color="E0E0E0"/>
            <w:left w:val="single" w:sz="2" w:space="0" w:color="E0E0E0"/>
            <w:bottom w:val="single" w:sz="2" w:space="0" w:color="E0E0E0"/>
            <w:right w:val="single" w:sz="2" w:space="0" w:color="E0E0E0"/>
          </w:divBdr>
          <w:divsChild>
            <w:div w:id="313222641">
              <w:marLeft w:val="0"/>
              <w:marRight w:val="0"/>
              <w:marTop w:val="0"/>
              <w:marBottom w:val="0"/>
              <w:divBdr>
                <w:top w:val="single" w:sz="2" w:space="0" w:color="E0E0E0"/>
                <w:left w:val="single" w:sz="2" w:space="0" w:color="E0E0E0"/>
                <w:bottom w:val="single" w:sz="2" w:space="0" w:color="E0E0E0"/>
                <w:right w:val="single" w:sz="2" w:space="0" w:color="E0E0E0"/>
              </w:divBdr>
              <w:divsChild>
                <w:div w:id="43163588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7974884">
          <w:marLeft w:val="-188"/>
          <w:marRight w:val="-188"/>
          <w:marTop w:val="0"/>
          <w:marBottom w:val="0"/>
          <w:divBdr>
            <w:top w:val="none" w:sz="0" w:space="0" w:color="auto"/>
            <w:left w:val="none" w:sz="0" w:space="0" w:color="auto"/>
            <w:bottom w:val="none" w:sz="0" w:space="0" w:color="auto"/>
            <w:right w:val="none" w:sz="0" w:space="0" w:color="auto"/>
          </w:divBdr>
          <w:divsChild>
            <w:div w:id="142163799">
              <w:marLeft w:val="0"/>
              <w:marRight w:val="0"/>
              <w:marTop w:val="0"/>
              <w:marBottom w:val="0"/>
              <w:divBdr>
                <w:top w:val="none" w:sz="0" w:space="0" w:color="auto"/>
                <w:left w:val="none" w:sz="0" w:space="0" w:color="auto"/>
                <w:bottom w:val="none" w:sz="0" w:space="0" w:color="auto"/>
                <w:right w:val="none" w:sz="0" w:space="0" w:color="auto"/>
              </w:divBdr>
            </w:div>
          </w:divsChild>
        </w:div>
        <w:div w:id="18087949">
          <w:marLeft w:val="0"/>
          <w:marRight w:val="188"/>
          <w:marTop w:val="0"/>
          <w:marBottom w:val="0"/>
          <w:divBdr>
            <w:top w:val="none" w:sz="0" w:space="0" w:color="auto"/>
            <w:left w:val="none" w:sz="0" w:space="0" w:color="auto"/>
            <w:bottom w:val="none" w:sz="0" w:space="0" w:color="auto"/>
            <w:right w:val="none" w:sz="0" w:space="0" w:color="auto"/>
          </w:divBdr>
        </w:div>
        <w:div w:id="18095339">
          <w:marLeft w:val="0"/>
          <w:marRight w:val="0"/>
          <w:marTop w:val="150"/>
          <w:marBottom w:val="0"/>
          <w:divBdr>
            <w:top w:val="none" w:sz="0" w:space="0" w:color="auto"/>
            <w:left w:val="none" w:sz="0" w:space="0" w:color="auto"/>
            <w:bottom w:val="none" w:sz="0" w:space="0" w:color="auto"/>
            <w:right w:val="none" w:sz="0" w:space="0" w:color="auto"/>
          </w:divBdr>
          <w:divsChild>
            <w:div w:id="78869192">
              <w:marLeft w:val="0"/>
              <w:marRight w:val="0"/>
              <w:marTop w:val="0"/>
              <w:marBottom w:val="150"/>
              <w:divBdr>
                <w:top w:val="none" w:sz="0" w:space="0" w:color="auto"/>
                <w:left w:val="none" w:sz="0" w:space="0" w:color="auto"/>
                <w:bottom w:val="none" w:sz="0" w:space="0" w:color="auto"/>
                <w:right w:val="none" w:sz="0" w:space="0" w:color="auto"/>
              </w:divBdr>
            </w:div>
          </w:divsChild>
        </w:div>
        <w:div w:id="18162048">
          <w:marLeft w:val="0"/>
          <w:marRight w:val="0"/>
          <w:marTop w:val="0"/>
          <w:marBottom w:val="300"/>
          <w:divBdr>
            <w:top w:val="none" w:sz="0" w:space="0" w:color="auto"/>
            <w:left w:val="none" w:sz="0" w:space="0" w:color="auto"/>
            <w:bottom w:val="none" w:sz="0" w:space="0" w:color="auto"/>
            <w:right w:val="none" w:sz="0" w:space="0" w:color="auto"/>
          </w:divBdr>
        </w:div>
        <w:div w:id="18164432">
          <w:marLeft w:val="0"/>
          <w:marRight w:val="0"/>
          <w:marTop w:val="0"/>
          <w:marBottom w:val="0"/>
          <w:divBdr>
            <w:top w:val="none" w:sz="0" w:space="0" w:color="auto"/>
            <w:left w:val="none" w:sz="0" w:space="0" w:color="auto"/>
            <w:bottom w:val="none" w:sz="0" w:space="0" w:color="auto"/>
            <w:right w:val="none" w:sz="0" w:space="0" w:color="auto"/>
          </w:divBdr>
          <w:divsChild>
            <w:div w:id="761023523">
              <w:marLeft w:val="0"/>
              <w:marRight w:val="0"/>
              <w:marTop w:val="0"/>
              <w:marBottom w:val="0"/>
              <w:divBdr>
                <w:top w:val="none" w:sz="0" w:space="0" w:color="auto"/>
                <w:left w:val="none" w:sz="0" w:space="0" w:color="auto"/>
                <w:bottom w:val="none" w:sz="0" w:space="0" w:color="auto"/>
                <w:right w:val="none" w:sz="0" w:space="0" w:color="auto"/>
              </w:divBdr>
              <w:divsChild>
                <w:div w:id="61729808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8241105">
          <w:marLeft w:val="0"/>
          <w:marRight w:val="0"/>
          <w:marTop w:val="0"/>
          <w:marBottom w:val="450"/>
          <w:divBdr>
            <w:top w:val="none" w:sz="0" w:space="0" w:color="auto"/>
            <w:left w:val="none" w:sz="0" w:space="0" w:color="auto"/>
            <w:bottom w:val="none" w:sz="0" w:space="0" w:color="auto"/>
            <w:right w:val="none" w:sz="0" w:space="0" w:color="auto"/>
          </w:divBdr>
          <w:divsChild>
            <w:div w:id="281351042">
              <w:marLeft w:val="0"/>
              <w:marRight w:val="225"/>
              <w:marTop w:val="0"/>
              <w:marBottom w:val="0"/>
              <w:divBdr>
                <w:top w:val="none" w:sz="0" w:space="0" w:color="auto"/>
                <w:left w:val="none" w:sz="0" w:space="0" w:color="auto"/>
                <w:bottom w:val="none" w:sz="0" w:space="0" w:color="auto"/>
                <w:right w:val="none" w:sz="0" w:space="0" w:color="auto"/>
              </w:divBdr>
            </w:div>
          </w:divsChild>
        </w:div>
        <w:div w:id="18285365">
          <w:marLeft w:val="0"/>
          <w:marRight w:val="0"/>
          <w:marTop w:val="0"/>
          <w:marBottom w:val="0"/>
          <w:divBdr>
            <w:top w:val="none" w:sz="0" w:space="0" w:color="auto"/>
            <w:left w:val="none" w:sz="0" w:space="0" w:color="auto"/>
            <w:bottom w:val="none" w:sz="0" w:space="0" w:color="auto"/>
            <w:right w:val="none" w:sz="0" w:space="0" w:color="auto"/>
          </w:divBdr>
        </w:div>
        <w:div w:id="18287736">
          <w:marLeft w:val="-225"/>
          <w:marRight w:val="-225"/>
          <w:marTop w:val="0"/>
          <w:marBottom w:val="0"/>
          <w:divBdr>
            <w:top w:val="none" w:sz="0" w:space="0" w:color="auto"/>
            <w:left w:val="none" w:sz="0" w:space="0" w:color="auto"/>
            <w:bottom w:val="none" w:sz="0" w:space="0" w:color="auto"/>
            <w:right w:val="none" w:sz="0" w:space="0" w:color="auto"/>
          </w:divBdr>
          <w:divsChild>
            <w:div w:id="125970928">
              <w:marLeft w:val="0"/>
              <w:marRight w:val="0"/>
              <w:marTop w:val="0"/>
              <w:marBottom w:val="0"/>
              <w:divBdr>
                <w:top w:val="none" w:sz="0" w:space="0" w:color="auto"/>
                <w:left w:val="none" w:sz="0" w:space="0" w:color="auto"/>
                <w:bottom w:val="none" w:sz="0" w:space="0" w:color="auto"/>
                <w:right w:val="none" w:sz="0" w:space="0" w:color="auto"/>
              </w:divBdr>
            </w:div>
            <w:div w:id="420612127">
              <w:marLeft w:val="0"/>
              <w:marRight w:val="0"/>
              <w:marTop w:val="150"/>
              <w:marBottom w:val="0"/>
              <w:divBdr>
                <w:top w:val="none" w:sz="0" w:space="0" w:color="auto"/>
                <w:left w:val="none" w:sz="0" w:space="0" w:color="auto"/>
                <w:bottom w:val="none" w:sz="0" w:space="0" w:color="auto"/>
                <w:right w:val="none" w:sz="0" w:space="0" w:color="auto"/>
              </w:divBdr>
              <w:divsChild>
                <w:div w:id="77509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5788">
          <w:marLeft w:val="0"/>
          <w:marRight w:val="0"/>
          <w:marTop w:val="150"/>
          <w:marBottom w:val="0"/>
          <w:divBdr>
            <w:top w:val="none" w:sz="0" w:space="0" w:color="auto"/>
            <w:left w:val="none" w:sz="0" w:space="0" w:color="auto"/>
            <w:bottom w:val="none" w:sz="0" w:space="0" w:color="auto"/>
            <w:right w:val="none" w:sz="0" w:space="0" w:color="auto"/>
          </w:divBdr>
        </w:div>
        <w:div w:id="18316561">
          <w:marLeft w:val="0"/>
          <w:marRight w:val="0"/>
          <w:marTop w:val="0"/>
          <w:marBottom w:val="0"/>
          <w:divBdr>
            <w:top w:val="none" w:sz="0" w:space="0" w:color="auto"/>
            <w:left w:val="none" w:sz="0" w:space="0" w:color="auto"/>
            <w:bottom w:val="none" w:sz="0" w:space="0" w:color="auto"/>
            <w:right w:val="none" w:sz="0" w:space="0" w:color="auto"/>
          </w:divBdr>
        </w:div>
        <w:div w:id="18354590">
          <w:marLeft w:val="0"/>
          <w:marRight w:val="0"/>
          <w:marTop w:val="300"/>
          <w:marBottom w:val="0"/>
          <w:divBdr>
            <w:top w:val="none" w:sz="0" w:space="0" w:color="auto"/>
            <w:left w:val="none" w:sz="0" w:space="0" w:color="auto"/>
            <w:bottom w:val="none" w:sz="0" w:space="0" w:color="auto"/>
            <w:right w:val="none" w:sz="0" w:space="0" w:color="auto"/>
          </w:divBdr>
          <w:divsChild>
            <w:div w:id="741105841">
              <w:marLeft w:val="0"/>
              <w:marRight w:val="0"/>
              <w:marTop w:val="0"/>
              <w:marBottom w:val="0"/>
              <w:divBdr>
                <w:top w:val="none" w:sz="0" w:space="0" w:color="auto"/>
                <w:left w:val="none" w:sz="0" w:space="0" w:color="auto"/>
                <w:bottom w:val="none" w:sz="0" w:space="0" w:color="auto"/>
                <w:right w:val="none" w:sz="0" w:space="0" w:color="auto"/>
              </w:divBdr>
            </w:div>
          </w:divsChild>
        </w:div>
        <w:div w:id="18357966">
          <w:marLeft w:val="0"/>
          <w:marRight w:val="0"/>
          <w:marTop w:val="0"/>
          <w:marBottom w:val="0"/>
          <w:divBdr>
            <w:top w:val="none" w:sz="0" w:space="0" w:color="auto"/>
            <w:left w:val="none" w:sz="0" w:space="0" w:color="auto"/>
            <w:bottom w:val="none" w:sz="0" w:space="0" w:color="auto"/>
            <w:right w:val="none" w:sz="0" w:space="0" w:color="auto"/>
          </w:divBdr>
        </w:div>
        <w:div w:id="18358203">
          <w:marLeft w:val="0"/>
          <w:marRight w:val="0"/>
          <w:marTop w:val="0"/>
          <w:marBottom w:val="0"/>
          <w:divBdr>
            <w:top w:val="none" w:sz="0" w:space="0" w:color="auto"/>
            <w:left w:val="none" w:sz="0" w:space="0" w:color="auto"/>
            <w:bottom w:val="none" w:sz="0" w:space="0" w:color="auto"/>
            <w:right w:val="none" w:sz="0" w:space="0" w:color="auto"/>
          </w:divBdr>
        </w:div>
        <w:div w:id="18363822">
          <w:marLeft w:val="0"/>
          <w:marRight w:val="450"/>
          <w:marTop w:val="0"/>
          <w:marBottom w:val="150"/>
          <w:divBdr>
            <w:top w:val="none" w:sz="0" w:space="0" w:color="auto"/>
            <w:left w:val="none" w:sz="0" w:space="0" w:color="auto"/>
            <w:bottom w:val="none" w:sz="0" w:space="0" w:color="auto"/>
            <w:right w:val="none" w:sz="0" w:space="0" w:color="auto"/>
          </w:divBdr>
          <w:divsChild>
            <w:div w:id="327757056">
              <w:marLeft w:val="0"/>
              <w:marRight w:val="0"/>
              <w:marTop w:val="0"/>
              <w:marBottom w:val="0"/>
              <w:divBdr>
                <w:top w:val="none" w:sz="0" w:space="0" w:color="auto"/>
                <w:left w:val="none" w:sz="0" w:space="0" w:color="auto"/>
                <w:bottom w:val="none" w:sz="0" w:space="0" w:color="auto"/>
                <w:right w:val="none" w:sz="0" w:space="0" w:color="auto"/>
              </w:divBdr>
            </w:div>
          </w:divsChild>
        </w:div>
        <w:div w:id="18432868">
          <w:marLeft w:val="0"/>
          <w:marRight w:val="0"/>
          <w:marTop w:val="0"/>
          <w:marBottom w:val="0"/>
          <w:divBdr>
            <w:top w:val="none" w:sz="0" w:space="0" w:color="auto"/>
            <w:left w:val="none" w:sz="0" w:space="0" w:color="auto"/>
            <w:bottom w:val="none" w:sz="0" w:space="0" w:color="auto"/>
            <w:right w:val="none" w:sz="0" w:space="0" w:color="auto"/>
          </w:divBdr>
        </w:div>
        <w:div w:id="18437745">
          <w:marLeft w:val="0"/>
          <w:marRight w:val="0"/>
          <w:marTop w:val="0"/>
          <w:marBottom w:val="0"/>
          <w:divBdr>
            <w:top w:val="none" w:sz="0" w:space="0" w:color="auto"/>
            <w:left w:val="none" w:sz="0" w:space="0" w:color="auto"/>
            <w:bottom w:val="none" w:sz="0" w:space="0" w:color="auto"/>
            <w:right w:val="none" w:sz="0" w:space="0" w:color="auto"/>
          </w:divBdr>
        </w:div>
        <w:div w:id="18548178">
          <w:marLeft w:val="0"/>
          <w:marRight w:val="0"/>
          <w:marTop w:val="0"/>
          <w:marBottom w:val="0"/>
          <w:divBdr>
            <w:top w:val="none" w:sz="0" w:space="0" w:color="auto"/>
            <w:left w:val="none" w:sz="0" w:space="0" w:color="auto"/>
            <w:bottom w:val="none" w:sz="0" w:space="0" w:color="auto"/>
            <w:right w:val="none" w:sz="0" w:space="0" w:color="auto"/>
          </w:divBdr>
        </w:div>
        <w:div w:id="18631795">
          <w:marLeft w:val="0"/>
          <w:marRight w:val="0"/>
          <w:marTop w:val="0"/>
          <w:marBottom w:val="0"/>
          <w:divBdr>
            <w:top w:val="single" w:sz="2" w:space="0" w:color="E0E0E0"/>
            <w:left w:val="single" w:sz="2" w:space="0" w:color="E0E0E0"/>
            <w:bottom w:val="single" w:sz="2" w:space="0" w:color="E0E0E0"/>
            <w:right w:val="single" w:sz="2" w:space="0" w:color="E0E0E0"/>
          </w:divBdr>
        </w:div>
        <w:div w:id="18699235">
          <w:marLeft w:val="-225"/>
          <w:marRight w:val="-225"/>
          <w:marTop w:val="0"/>
          <w:marBottom w:val="0"/>
          <w:divBdr>
            <w:top w:val="none" w:sz="0" w:space="0" w:color="auto"/>
            <w:left w:val="none" w:sz="0" w:space="0" w:color="auto"/>
            <w:bottom w:val="none" w:sz="0" w:space="0" w:color="auto"/>
            <w:right w:val="none" w:sz="0" w:space="0" w:color="auto"/>
          </w:divBdr>
          <w:divsChild>
            <w:div w:id="205798030">
              <w:marLeft w:val="1463"/>
              <w:marRight w:val="0"/>
              <w:marTop w:val="0"/>
              <w:marBottom w:val="0"/>
              <w:divBdr>
                <w:top w:val="none" w:sz="0" w:space="0" w:color="auto"/>
                <w:left w:val="none" w:sz="0" w:space="0" w:color="auto"/>
                <w:bottom w:val="none" w:sz="0" w:space="0" w:color="auto"/>
                <w:right w:val="none" w:sz="0" w:space="0" w:color="auto"/>
              </w:divBdr>
              <w:divsChild>
                <w:div w:id="74051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6051">
          <w:marLeft w:val="0"/>
          <w:marRight w:val="0"/>
          <w:marTop w:val="0"/>
          <w:marBottom w:val="0"/>
          <w:divBdr>
            <w:top w:val="none" w:sz="0" w:space="0" w:color="auto"/>
            <w:left w:val="none" w:sz="0" w:space="0" w:color="auto"/>
            <w:bottom w:val="none" w:sz="0" w:space="0" w:color="auto"/>
            <w:right w:val="none" w:sz="0" w:space="0" w:color="auto"/>
          </w:divBdr>
        </w:div>
        <w:div w:id="18744123">
          <w:marLeft w:val="0"/>
          <w:marRight w:val="376"/>
          <w:marTop w:val="0"/>
          <w:marBottom w:val="125"/>
          <w:divBdr>
            <w:top w:val="none" w:sz="0" w:space="0" w:color="auto"/>
            <w:left w:val="none" w:sz="0" w:space="0" w:color="auto"/>
            <w:bottom w:val="none" w:sz="0" w:space="0" w:color="auto"/>
            <w:right w:val="none" w:sz="0" w:space="0" w:color="auto"/>
          </w:divBdr>
        </w:div>
        <w:div w:id="18748597">
          <w:marLeft w:val="0"/>
          <w:marRight w:val="0"/>
          <w:marTop w:val="0"/>
          <w:marBottom w:val="75"/>
          <w:divBdr>
            <w:top w:val="none" w:sz="0" w:space="0" w:color="auto"/>
            <w:left w:val="none" w:sz="0" w:space="0" w:color="auto"/>
            <w:bottom w:val="none" w:sz="0" w:space="0" w:color="auto"/>
            <w:right w:val="none" w:sz="0" w:space="0" w:color="auto"/>
          </w:divBdr>
          <w:divsChild>
            <w:div w:id="597372097">
              <w:marLeft w:val="0"/>
              <w:marRight w:val="0"/>
              <w:marTop w:val="0"/>
              <w:marBottom w:val="45"/>
              <w:divBdr>
                <w:top w:val="none" w:sz="0" w:space="0" w:color="auto"/>
                <w:left w:val="none" w:sz="0" w:space="0" w:color="auto"/>
                <w:bottom w:val="none" w:sz="0" w:space="0" w:color="auto"/>
                <w:right w:val="none" w:sz="0" w:space="0" w:color="auto"/>
              </w:divBdr>
            </w:div>
          </w:divsChild>
        </w:div>
        <w:div w:id="18749814">
          <w:marLeft w:val="-188"/>
          <w:marRight w:val="-188"/>
          <w:marTop w:val="0"/>
          <w:marBottom w:val="0"/>
          <w:divBdr>
            <w:top w:val="none" w:sz="0" w:space="0" w:color="auto"/>
            <w:left w:val="none" w:sz="0" w:space="0" w:color="auto"/>
            <w:bottom w:val="none" w:sz="0" w:space="0" w:color="auto"/>
            <w:right w:val="none" w:sz="0" w:space="0" w:color="auto"/>
          </w:divBdr>
        </w:div>
        <w:div w:id="18775815">
          <w:marLeft w:val="0"/>
          <w:marRight w:val="225"/>
          <w:marTop w:val="0"/>
          <w:marBottom w:val="0"/>
          <w:divBdr>
            <w:top w:val="none" w:sz="0" w:space="0" w:color="auto"/>
            <w:left w:val="none" w:sz="0" w:space="0" w:color="auto"/>
            <w:bottom w:val="none" w:sz="0" w:space="0" w:color="auto"/>
            <w:right w:val="none" w:sz="0" w:space="0" w:color="auto"/>
          </w:divBdr>
        </w:div>
        <w:div w:id="18825571">
          <w:marLeft w:val="0"/>
          <w:marRight w:val="0"/>
          <w:marTop w:val="0"/>
          <w:marBottom w:val="300"/>
          <w:divBdr>
            <w:top w:val="single" w:sz="6" w:space="1" w:color="EEEEEE"/>
            <w:left w:val="none" w:sz="0" w:space="0" w:color="auto"/>
            <w:bottom w:val="none" w:sz="0" w:space="0" w:color="auto"/>
            <w:right w:val="none" w:sz="0" w:space="0" w:color="auto"/>
          </w:divBdr>
          <w:divsChild>
            <w:div w:id="785732697">
              <w:marLeft w:val="0"/>
              <w:marRight w:val="0"/>
              <w:marTop w:val="0"/>
              <w:marBottom w:val="0"/>
              <w:divBdr>
                <w:top w:val="none" w:sz="0" w:space="0" w:color="auto"/>
                <w:left w:val="none" w:sz="0" w:space="0" w:color="auto"/>
                <w:bottom w:val="none" w:sz="0" w:space="0" w:color="auto"/>
                <w:right w:val="none" w:sz="0" w:space="0" w:color="auto"/>
              </w:divBdr>
              <w:divsChild>
                <w:div w:id="700326312">
                  <w:marLeft w:val="0"/>
                  <w:marRight w:val="0"/>
                  <w:marTop w:val="75"/>
                  <w:marBottom w:val="0"/>
                  <w:divBdr>
                    <w:top w:val="single" w:sz="6" w:space="4" w:color="auto"/>
                    <w:left w:val="single" w:sz="6" w:space="0" w:color="auto"/>
                    <w:bottom w:val="single" w:sz="6" w:space="4" w:color="auto"/>
                    <w:right w:val="single" w:sz="6" w:space="0" w:color="auto"/>
                  </w:divBdr>
                </w:div>
              </w:divsChild>
            </w:div>
          </w:divsChild>
        </w:div>
        <w:div w:id="18900163">
          <w:marLeft w:val="0"/>
          <w:marRight w:val="0"/>
          <w:marTop w:val="0"/>
          <w:marBottom w:val="0"/>
          <w:divBdr>
            <w:top w:val="none" w:sz="0" w:space="0" w:color="auto"/>
            <w:left w:val="none" w:sz="0" w:space="0" w:color="auto"/>
            <w:bottom w:val="none" w:sz="0" w:space="0" w:color="auto"/>
            <w:right w:val="none" w:sz="0" w:space="0" w:color="auto"/>
          </w:divBdr>
        </w:div>
        <w:div w:id="18943056">
          <w:marLeft w:val="-150"/>
          <w:marRight w:val="-150"/>
          <w:marTop w:val="0"/>
          <w:marBottom w:val="0"/>
          <w:divBdr>
            <w:top w:val="none" w:sz="0" w:space="0" w:color="auto"/>
            <w:left w:val="none" w:sz="0" w:space="0" w:color="auto"/>
            <w:bottom w:val="none" w:sz="0" w:space="0" w:color="auto"/>
            <w:right w:val="none" w:sz="0" w:space="0" w:color="auto"/>
          </w:divBdr>
          <w:divsChild>
            <w:div w:id="457450865">
              <w:marLeft w:val="0"/>
              <w:marRight w:val="0"/>
              <w:marTop w:val="0"/>
              <w:marBottom w:val="0"/>
              <w:divBdr>
                <w:top w:val="none" w:sz="0" w:space="0" w:color="auto"/>
                <w:left w:val="none" w:sz="0" w:space="0" w:color="auto"/>
                <w:bottom w:val="none" w:sz="0" w:space="0" w:color="auto"/>
                <w:right w:val="none" w:sz="0" w:space="0" w:color="auto"/>
              </w:divBdr>
            </w:div>
          </w:divsChild>
        </w:div>
        <w:div w:id="19009869">
          <w:marLeft w:val="1463"/>
          <w:marRight w:val="0"/>
          <w:marTop w:val="0"/>
          <w:marBottom w:val="0"/>
          <w:divBdr>
            <w:top w:val="none" w:sz="0" w:space="0" w:color="auto"/>
            <w:left w:val="none" w:sz="0" w:space="0" w:color="auto"/>
            <w:bottom w:val="none" w:sz="0" w:space="0" w:color="auto"/>
            <w:right w:val="none" w:sz="0" w:space="0" w:color="auto"/>
          </w:divBdr>
        </w:div>
        <w:div w:id="19087774">
          <w:marLeft w:val="0"/>
          <w:marRight w:val="0"/>
          <w:marTop w:val="0"/>
          <w:marBottom w:val="0"/>
          <w:divBdr>
            <w:top w:val="none" w:sz="0" w:space="0" w:color="auto"/>
            <w:left w:val="none" w:sz="0" w:space="0" w:color="auto"/>
            <w:bottom w:val="none" w:sz="0" w:space="0" w:color="auto"/>
            <w:right w:val="none" w:sz="0" w:space="0" w:color="auto"/>
          </w:divBdr>
        </w:div>
        <w:div w:id="19089886">
          <w:marLeft w:val="-225"/>
          <w:marRight w:val="-225"/>
          <w:marTop w:val="0"/>
          <w:marBottom w:val="0"/>
          <w:divBdr>
            <w:top w:val="none" w:sz="0" w:space="0" w:color="auto"/>
            <w:left w:val="none" w:sz="0" w:space="0" w:color="auto"/>
            <w:bottom w:val="none" w:sz="0" w:space="0" w:color="auto"/>
            <w:right w:val="none" w:sz="0" w:space="0" w:color="auto"/>
          </w:divBdr>
        </w:div>
        <w:div w:id="19093429">
          <w:marLeft w:val="-225"/>
          <w:marRight w:val="-225"/>
          <w:marTop w:val="0"/>
          <w:marBottom w:val="0"/>
          <w:divBdr>
            <w:top w:val="none" w:sz="0" w:space="0" w:color="auto"/>
            <w:left w:val="none" w:sz="0" w:space="0" w:color="auto"/>
            <w:bottom w:val="none" w:sz="0" w:space="0" w:color="auto"/>
            <w:right w:val="none" w:sz="0" w:space="0" w:color="auto"/>
          </w:divBdr>
        </w:div>
        <w:div w:id="19208603">
          <w:marLeft w:val="-188"/>
          <w:marRight w:val="-188"/>
          <w:marTop w:val="0"/>
          <w:marBottom w:val="0"/>
          <w:divBdr>
            <w:top w:val="none" w:sz="0" w:space="0" w:color="auto"/>
            <w:left w:val="none" w:sz="0" w:space="0" w:color="auto"/>
            <w:bottom w:val="none" w:sz="0" w:space="0" w:color="auto"/>
            <w:right w:val="none" w:sz="0" w:space="0" w:color="auto"/>
          </w:divBdr>
        </w:div>
        <w:div w:id="19210034">
          <w:marLeft w:val="0"/>
          <w:marRight w:val="0"/>
          <w:marTop w:val="0"/>
          <w:marBottom w:val="125"/>
          <w:divBdr>
            <w:top w:val="none" w:sz="0" w:space="0" w:color="auto"/>
            <w:left w:val="none" w:sz="0" w:space="0" w:color="auto"/>
            <w:bottom w:val="none" w:sz="0" w:space="0" w:color="auto"/>
            <w:right w:val="none" w:sz="0" w:space="0" w:color="auto"/>
          </w:divBdr>
        </w:div>
        <w:div w:id="19280077">
          <w:marLeft w:val="0"/>
          <w:marRight w:val="0"/>
          <w:marTop w:val="0"/>
          <w:marBottom w:val="0"/>
          <w:divBdr>
            <w:top w:val="none" w:sz="0" w:space="0" w:color="auto"/>
            <w:left w:val="none" w:sz="0" w:space="0" w:color="auto"/>
            <w:bottom w:val="none" w:sz="0" w:space="0" w:color="auto"/>
            <w:right w:val="none" w:sz="0" w:space="0" w:color="auto"/>
          </w:divBdr>
        </w:div>
        <w:div w:id="19355569">
          <w:marLeft w:val="0"/>
          <w:marRight w:val="0"/>
          <w:marTop w:val="0"/>
          <w:marBottom w:val="0"/>
          <w:divBdr>
            <w:top w:val="none" w:sz="0" w:space="0" w:color="auto"/>
            <w:left w:val="none" w:sz="0" w:space="0" w:color="auto"/>
            <w:bottom w:val="none" w:sz="0" w:space="0" w:color="auto"/>
            <w:right w:val="none" w:sz="0" w:space="0" w:color="auto"/>
          </w:divBdr>
        </w:div>
        <w:div w:id="19360981">
          <w:marLeft w:val="0"/>
          <w:marRight w:val="0"/>
          <w:marTop w:val="0"/>
          <w:marBottom w:val="0"/>
          <w:divBdr>
            <w:top w:val="none" w:sz="0" w:space="0" w:color="auto"/>
            <w:left w:val="none" w:sz="0" w:space="0" w:color="auto"/>
            <w:bottom w:val="none" w:sz="0" w:space="0" w:color="auto"/>
            <w:right w:val="none" w:sz="0" w:space="0" w:color="auto"/>
          </w:divBdr>
        </w:div>
        <w:div w:id="19361066">
          <w:marLeft w:val="0"/>
          <w:marRight w:val="0"/>
          <w:marTop w:val="0"/>
          <w:marBottom w:val="75"/>
          <w:divBdr>
            <w:top w:val="none" w:sz="0" w:space="0" w:color="auto"/>
            <w:left w:val="none" w:sz="0" w:space="0" w:color="auto"/>
            <w:bottom w:val="none" w:sz="0" w:space="0" w:color="auto"/>
            <w:right w:val="none" w:sz="0" w:space="0" w:color="auto"/>
          </w:divBdr>
        </w:div>
        <w:div w:id="19361147">
          <w:marLeft w:val="0"/>
          <w:marRight w:val="0"/>
          <w:marTop w:val="0"/>
          <w:marBottom w:val="0"/>
          <w:divBdr>
            <w:top w:val="none" w:sz="0" w:space="0" w:color="auto"/>
            <w:left w:val="none" w:sz="0" w:space="0" w:color="auto"/>
            <w:bottom w:val="none" w:sz="0" w:space="0" w:color="auto"/>
            <w:right w:val="none" w:sz="0" w:space="0" w:color="auto"/>
          </w:divBdr>
        </w:div>
        <w:div w:id="19363341">
          <w:marLeft w:val="0"/>
          <w:marRight w:val="0"/>
          <w:marTop w:val="0"/>
          <w:marBottom w:val="0"/>
          <w:divBdr>
            <w:top w:val="single" w:sz="2" w:space="0" w:color="E0E0E0"/>
            <w:left w:val="single" w:sz="2" w:space="0" w:color="E0E0E0"/>
            <w:bottom w:val="single" w:sz="2" w:space="0" w:color="E0E0E0"/>
            <w:right w:val="single" w:sz="2" w:space="0" w:color="E0E0E0"/>
          </w:divBdr>
          <w:divsChild>
            <w:div w:id="22174162">
              <w:marLeft w:val="0"/>
              <w:marRight w:val="0"/>
              <w:marTop w:val="0"/>
              <w:marBottom w:val="0"/>
              <w:divBdr>
                <w:top w:val="single" w:sz="2" w:space="0" w:color="E0E0E0"/>
                <w:left w:val="single" w:sz="2" w:space="0" w:color="E0E0E0"/>
                <w:bottom w:val="single" w:sz="2" w:space="0" w:color="E0E0E0"/>
                <w:right w:val="single" w:sz="2" w:space="0" w:color="E0E0E0"/>
              </w:divBdr>
              <w:divsChild>
                <w:div w:id="41291203">
                  <w:marLeft w:val="0"/>
                  <w:marRight w:val="0"/>
                  <w:marTop w:val="0"/>
                  <w:marBottom w:val="0"/>
                  <w:divBdr>
                    <w:top w:val="single" w:sz="2" w:space="0" w:color="E0E0E0"/>
                    <w:left w:val="single" w:sz="2" w:space="0" w:color="E0E0E0"/>
                    <w:bottom w:val="single" w:sz="2" w:space="0" w:color="E0E0E0"/>
                    <w:right w:val="single" w:sz="2" w:space="0" w:color="E0E0E0"/>
                  </w:divBdr>
                </w:div>
                <w:div w:id="4144900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9363356">
          <w:marLeft w:val="0"/>
          <w:marRight w:val="0"/>
          <w:marTop w:val="100"/>
          <w:marBottom w:val="100"/>
          <w:divBdr>
            <w:top w:val="none" w:sz="0" w:space="0" w:color="auto"/>
            <w:left w:val="none" w:sz="0" w:space="0" w:color="auto"/>
            <w:bottom w:val="none" w:sz="0" w:space="0" w:color="auto"/>
            <w:right w:val="none" w:sz="0" w:space="0" w:color="auto"/>
          </w:divBdr>
        </w:div>
        <w:div w:id="19399512">
          <w:marLeft w:val="0"/>
          <w:marRight w:val="0"/>
          <w:marTop w:val="0"/>
          <w:marBottom w:val="0"/>
          <w:divBdr>
            <w:top w:val="none" w:sz="0" w:space="0" w:color="auto"/>
            <w:left w:val="none" w:sz="0" w:space="0" w:color="auto"/>
            <w:bottom w:val="none" w:sz="0" w:space="0" w:color="auto"/>
            <w:right w:val="none" w:sz="0" w:space="0" w:color="auto"/>
          </w:divBdr>
          <w:divsChild>
            <w:div w:id="407308021">
              <w:marLeft w:val="0"/>
              <w:marRight w:val="0"/>
              <w:marTop w:val="0"/>
              <w:marBottom w:val="0"/>
              <w:divBdr>
                <w:top w:val="none" w:sz="0" w:space="0" w:color="auto"/>
                <w:left w:val="none" w:sz="0" w:space="0" w:color="auto"/>
                <w:bottom w:val="none" w:sz="0" w:space="0" w:color="auto"/>
                <w:right w:val="none" w:sz="0" w:space="0" w:color="auto"/>
              </w:divBdr>
              <w:divsChild>
                <w:div w:id="33753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1971">
          <w:marLeft w:val="0"/>
          <w:marRight w:val="0"/>
          <w:marTop w:val="0"/>
          <w:marBottom w:val="0"/>
          <w:divBdr>
            <w:top w:val="none" w:sz="0" w:space="0" w:color="auto"/>
            <w:left w:val="none" w:sz="0" w:space="0" w:color="auto"/>
            <w:bottom w:val="none" w:sz="0" w:space="0" w:color="auto"/>
            <w:right w:val="none" w:sz="0" w:space="0" w:color="auto"/>
          </w:divBdr>
        </w:div>
        <w:div w:id="19472834">
          <w:marLeft w:val="0"/>
          <w:marRight w:val="0"/>
          <w:marTop w:val="150"/>
          <w:marBottom w:val="0"/>
          <w:divBdr>
            <w:top w:val="none" w:sz="0" w:space="0" w:color="auto"/>
            <w:left w:val="none" w:sz="0" w:space="0" w:color="auto"/>
            <w:bottom w:val="none" w:sz="0" w:space="0" w:color="auto"/>
            <w:right w:val="none" w:sz="0" w:space="0" w:color="auto"/>
          </w:divBdr>
        </w:div>
        <w:div w:id="19474458">
          <w:marLeft w:val="0"/>
          <w:marRight w:val="0"/>
          <w:marTop w:val="0"/>
          <w:marBottom w:val="240"/>
          <w:divBdr>
            <w:top w:val="none" w:sz="0" w:space="0" w:color="auto"/>
            <w:left w:val="none" w:sz="0" w:space="0" w:color="auto"/>
            <w:bottom w:val="none" w:sz="0" w:space="0" w:color="auto"/>
            <w:right w:val="none" w:sz="0" w:space="0" w:color="auto"/>
          </w:divBdr>
        </w:div>
        <w:div w:id="19474582">
          <w:marLeft w:val="0"/>
          <w:marRight w:val="0"/>
          <w:marTop w:val="0"/>
          <w:marBottom w:val="240"/>
          <w:divBdr>
            <w:top w:val="none" w:sz="0" w:space="0" w:color="auto"/>
            <w:left w:val="none" w:sz="0" w:space="0" w:color="auto"/>
            <w:bottom w:val="none" w:sz="0" w:space="0" w:color="auto"/>
            <w:right w:val="none" w:sz="0" w:space="0" w:color="auto"/>
          </w:divBdr>
        </w:div>
        <w:div w:id="19548625">
          <w:marLeft w:val="626"/>
          <w:marRight w:val="1252"/>
          <w:marTop w:val="0"/>
          <w:marBottom w:val="0"/>
          <w:divBdr>
            <w:top w:val="none" w:sz="0" w:space="0" w:color="auto"/>
            <w:left w:val="none" w:sz="0" w:space="0" w:color="auto"/>
            <w:bottom w:val="none" w:sz="0" w:space="0" w:color="auto"/>
            <w:right w:val="none" w:sz="0" w:space="0" w:color="auto"/>
          </w:divBdr>
        </w:div>
        <w:div w:id="19596407">
          <w:marLeft w:val="-188"/>
          <w:marRight w:val="-188"/>
          <w:marTop w:val="0"/>
          <w:marBottom w:val="0"/>
          <w:divBdr>
            <w:top w:val="none" w:sz="0" w:space="0" w:color="auto"/>
            <w:left w:val="none" w:sz="0" w:space="0" w:color="auto"/>
            <w:bottom w:val="none" w:sz="0" w:space="0" w:color="auto"/>
            <w:right w:val="none" w:sz="0" w:space="0" w:color="auto"/>
          </w:divBdr>
        </w:div>
        <w:div w:id="19597287">
          <w:marLeft w:val="0"/>
          <w:marRight w:val="0"/>
          <w:marTop w:val="0"/>
          <w:marBottom w:val="250"/>
          <w:divBdr>
            <w:top w:val="none" w:sz="0" w:space="0" w:color="auto"/>
            <w:left w:val="none" w:sz="0" w:space="0" w:color="auto"/>
            <w:bottom w:val="none" w:sz="0" w:space="0" w:color="auto"/>
            <w:right w:val="none" w:sz="0" w:space="0" w:color="auto"/>
          </w:divBdr>
        </w:div>
        <w:div w:id="19665987">
          <w:marLeft w:val="0"/>
          <w:marRight w:val="0"/>
          <w:marTop w:val="0"/>
          <w:marBottom w:val="300"/>
          <w:divBdr>
            <w:top w:val="none" w:sz="0" w:space="0" w:color="auto"/>
            <w:left w:val="none" w:sz="0" w:space="0" w:color="auto"/>
            <w:bottom w:val="none" w:sz="0" w:space="0" w:color="auto"/>
            <w:right w:val="none" w:sz="0" w:space="0" w:color="auto"/>
          </w:divBdr>
        </w:div>
        <w:div w:id="19667651">
          <w:marLeft w:val="0"/>
          <w:marRight w:val="0"/>
          <w:marTop w:val="0"/>
          <w:marBottom w:val="0"/>
          <w:divBdr>
            <w:top w:val="none" w:sz="0" w:space="0" w:color="auto"/>
            <w:left w:val="none" w:sz="0" w:space="0" w:color="auto"/>
            <w:bottom w:val="none" w:sz="0" w:space="0" w:color="auto"/>
            <w:right w:val="none" w:sz="0" w:space="0" w:color="auto"/>
          </w:divBdr>
        </w:div>
        <w:div w:id="19743668">
          <w:marLeft w:val="-225"/>
          <w:marRight w:val="-225"/>
          <w:marTop w:val="0"/>
          <w:marBottom w:val="0"/>
          <w:divBdr>
            <w:top w:val="none" w:sz="0" w:space="0" w:color="auto"/>
            <w:left w:val="none" w:sz="0" w:space="0" w:color="auto"/>
            <w:bottom w:val="none" w:sz="0" w:space="0" w:color="auto"/>
            <w:right w:val="none" w:sz="0" w:space="0" w:color="auto"/>
          </w:divBdr>
          <w:divsChild>
            <w:div w:id="641929200">
              <w:marLeft w:val="0"/>
              <w:marRight w:val="0"/>
              <w:marTop w:val="0"/>
              <w:marBottom w:val="0"/>
              <w:divBdr>
                <w:top w:val="none" w:sz="0" w:space="0" w:color="auto"/>
                <w:left w:val="none" w:sz="0" w:space="0" w:color="auto"/>
                <w:bottom w:val="none" w:sz="0" w:space="0" w:color="auto"/>
                <w:right w:val="none" w:sz="0" w:space="0" w:color="auto"/>
              </w:divBdr>
              <w:divsChild>
                <w:div w:id="96953786">
                  <w:marLeft w:val="0"/>
                  <w:marRight w:val="0"/>
                  <w:marTop w:val="0"/>
                  <w:marBottom w:val="0"/>
                  <w:divBdr>
                    <w:top w:val="none" w:sz="0" w:space="0" w:color="auto"/>
                    <w:left w:val="none" w:sz="0" w:space="0" w:color="auto"/>
                    <w:bottom w:val="none" w:sz="0" w:space="0" w:color="auto"/>
                    <w:right w:val="none" w:sz="0" w:space="0" w:color="auto"/>
                  </w:divBdr>
                  <w:divsChild>
                    <w:div w:id="14891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4049">
          <w:marLeft w:val="0"/>
          <w:marRight w:val="0"/>
          <w:marTop w:val="0"/>
          <w:marBottom w:val="0"/>
          <w:divBdr>
            <w:top w:val="single" w:sz="6" w:space="15" w:color="D2D2D2"/>
            <w:left w:val="none" w:sz="0" w:space="0" w:color="auto"/>
            <w:bottom w:val="none" w:sz="0" w:space="0" w:color="auto"/>
            <w:right w:val="none" w:sz="0" w:space="0" w:color="auto"/>
          </w:divBdr>
        </w:div>
        <w:div w:id="19746591">
          <w:marLeft w:val="0"/>
          <w:marRight w:val="0"/>
          <w:marTop w:val="0"/>
          <w:marBottom w:val="0"/>
          <w:divBdr>
            <w:top w:val="none" w:sz="0" w:space="0" w:color="auto"/>
            <w:left w:val="none" w:sz="0" w:space="0" w:color="auto"/>
            <w:bottom w:val="none" w:sz="0" w:space="0" w:color="auto"/>
            <w:right w:val="none" w:sz="0" w:space="0" w:color="auto"/>
          </w:divBdr>
        </w:div>
        <w:div w:id="19749626">
          <w:marLeft w:val="0"/>
          <w:marRight w:val="0"/>
          <w:marTop w:val="0"/>
          <w:marBottom w:val="0"/>
          <w:divBdr>
            <w:top w:val="none" w:sz="0" w:space="0" w:color="auto"/>
            <w:left w:val="none" w:sz="0" w:space="0" w:color="auto"/>
            <w:bottom w:val="none" w:sz="0" w:space="0" w:color="auto"/>
            <w:right w:val="none" w:sz="0" w:space="0" w:color="auto"/>
          </w:divBdr>
        </w:div>
        <w:div w:id="19822083">
          <w:marLeft w:val="0"/>
          <w:marRight w:val="0"/>
          <w:marTop w:val="0"/>
          <w:marBottom w:val="0"/>
          <w:divBdr>
            <w:top w:val="none" w:sz="0" w:space="0" w:color="auto"/>
            <w:left w:val="none" w:sz="0" w:space="0" w:color="auto"/>
            <w:bottom w:val="none" w:sz="0" w:space="0" w:color="auto"/>
            <w:right w:val="none" w:sz="0" w:space="0" w:color="auto"/>
          </w:divBdr>
        </w:div>
        <w:div w:id="19859517">
          <w:marLeft w:val="0"/>
          <w:marRight w:val="0"/>
          <w:marTop w:val="100"/>
          <w:marBottom w:val="100"/>
          <w:divBdr>
            <w:top w:val="none" w:sz="0" w:space="0" w:color="auto"/>
            <w:left w:val="none" w:sz="0" w:space="0" w:color="auto"/>
            <w:bottom w:val="none" w:sz="0" w:space="0" w:color="auto"/>
            <w:right w:val="none" w:sz="0" w:space="0" w:color="auto"/>
          </w:divBdr>
        </w:div>
        <w:div w:id="19866491">
          <w:marLeft w:val="0"/>
          <w:marRight w:val="0"/>
          <w:marTop w:val="0"/>
          <w:marBottom w:val="0"/>
          <w:divBdr>
            <w:top w:val="none" w:sz="0" w:space="0" w:color="auto"/>
            <w:left w:val="none" w:sz="0" w:space="0" w:color="auto"/>
            <w:bottom w:val="none" w:sz="0" w:space="0" w:color="auto"/>
            <w:right w:val="none" w:sz="0" w:space="0" w:color="auto"/>
          </w:divBdr>
        </w:div>
        <w:div w:id="19942348">
          <w:marLeft w:val="0"/>
          <w:marRight w:val="0"/>
          <w:marTop w:val="0"/>
          <w:marBottom w:val="150"/>
          <w:divBdr>
            <w:top w:val="none" w:sz="0" w:space="0" w:color="auto"/>
            <w:left w:val="none" w:sz="0" w:space="0" w:color="auto"/>
            <w:bottom w:val="none" w:sz="0" w:space="0" w:color="auto"/>
            <w:right w:val="none" w:sz="0" w:space="0" w:color="auto"/>
          </w:divBdr>
        </w:div>
        <w:div w:id="20059047">
          <w:marLeft w:val="0"/>
          <w:marRight w:val="0"/>
          <w:marTop w:val="150"/>
          <w:marBottom w:val="150"/>
          <w:divBdr>
            <w:top w:val="none" w:sz="0" w:space="0" w:color="auto"/>
            <w:left w:val="none" w:sz="0" w:space="0" w:color="auto"/>
            <w:bottom w:val="none" w:sz="0" w:space="0" w:color="auto"/>
            <w:right w:val="none" w:sz="0" w:space="0" w:color="auto"/>
          </w:divBdr>
        </w:div>
        <w:div w:id="20135096">
          <w:marLeft w:val="0"/>
          <w:marRight w:val="0"/>
          <w:marTop w:val="0"/>
          <w:marBottom w:val="0"/>
          <w:divBdr>
            <w:top w:val="none" w:sz="0" w:space="0" w:color="auto"/>
            <w:left w:val="none" w:sz="0" w:space="0" w:color="auto"/>
            <w:bottom w:val="none" w:sz="0" w:space="0" w:color="auto"/>
            <w:right w:val="none" w:sz="0" w:space="0" w:color="auto"/>
          </w:divBdr>
        </w:div>
        <w:div w:id="20208994">
          <w:marLeft w:val="0"/>
          <w:marRight w:val="0"/>
          <w:marTop w:val="0"/>
          <w:marBottom w:val="0"/>
          <w:divBdr>
            <w:top w:val="none" w:sz="0" w:space="0" w:color="auto"/>
            <w:left w:val="none" w:sz="0" w:space="0" w:color="auto"/>
            <w:bottom w:val="none" w:sz="0" w:space="0" w:color="auto"/>
            <w:right w:val="none" w:sz="0" w:space="0" w:color="auto"/>
          </w:divBdr>
        </w:div>
        <w:div w:id="20278795">
          <w:marLeft w:val="0"/>
          <w:marRight w:val="0"/>
          <w:marTop w:val="0"/>
          <w:marBottom w:val="63"/>
          <w:divBdr>
            <w:top w:val="none" w:sz="0" w:space="0" w:color="auto"/>
            <w:left w:val="none" w:sz="0" w:space="0" w:color="auto"/>
            <w:bottom w:val="none" w:sz="0" w:space="0" w:color="auto"/>
            <w:right w:val="none" w:sz="0" w:space="0" w:color="auto"/>
          </w:divBdr>
        </w:div>
        <w:div w:id="20279707">
          <w:marLeft w:val="-225"/>
          <w:marRight w:val="-225"/>
          <w:marTop w:val="0"/>
          <w:marBottom w:val="0"/>
          <w:divBdr>
            <w:top w:val="none" w:sz="0" w:space="0" w:color="auto"/>
            <w:left w:val="none" w:sz="0" w:space="0" w:color="auto"/>
            <w:bottom w:val="none" w:sz="0" w:space="0" w:color="auto"/>
            <w:right w:val="none" w:sz="0" w:space="0" w:color="auto"/>
          </w:divBdr>
          <w:divsChild>
            <w:div w:id="326522768">
              <w:marLeft w:val="0"/>
              <w:marRight w:val="0"/>
              <w:marTop w:val="0"/>
              <w:marBottom w:val="0"/>
              <w:divBdr>
                <w:top w:val="none" w:sz="0" w:space="0" w:color="auto"/>
                <w:left w:val="none" w:sz="0" w:space="0" w:color="auto"/>
                <w:bottom w:val="none" w:sz="0" w:space="0" w:color="auto"/>
                <w:right w:val="none" w:sz="0" w:space="0" w:color="auto"/>
              </w:divBdr>
              <w:divsChild>
                <w:div w:id="31726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953">
          <w:marLeft w:val="750"/>
          <w:marRight w:val="0"/>
          <w:marTop w:val="0"/>
          <w:marBottom w:val="0"/>
          <w:divBdr>
            <w:top w:val="none" w:sz="0" w:space="0" w:color="auto"/>
            <w:left w:val="none" w:sz="0" w:space="0" w:color="auto"/>
            <w:bottom w:val="none" w:sz="0" w:space="0" w:color="auto"/>
            <w:right w:val="none" w:sz="0" w:space="0" w:color="auto"/>
          </w:divBdr>
        </w:div>
        <w:div w:id="20321985">
          <w:marLeft w:val="0"/>
          <w:marRight w:val="0"/>
          <w:marTop w:val="0"/>
          <w:marBottom w:val="125"/>
          <w:divBdr>
            <w:top w:val="none" w:sz="0" w:space="0" w:color="auto"/>
            <w:left w:val="none" w:sz="0" w:space="0" w:color="auto"/>
            <w:bottom w:val="none" w:sz="0" w:space="0" w:color="auto"/>
            <w:right w:val="none" w:sz="0" w:space="0" w:color="auto"/>
          </w:divBdr>
        </w:div>
        <w:div w:id="20403005">
          <w:marLeft w:val="-225"/>
          <w:marRight w:val="-225"/>
          <w:marTop w:val="0"/>
          <w:marBottom w:val="0"/>
          <w:divBdr>
            <w:top w:val="none" w:sz="0" w:space="0" w:color="auto"/>
            <w:left w:val="none" w:sz="0" w:space="0" w:color="auto"/>
            <w:bottom w:val="none" w:sz="0" w:space="0" w:color="auto"/>
            <w:right w:val="none" w:sz="0" w:space="0" w:color="auto"/>
          </w:divBdr>
        </w:div>
        <w:div w:id="20476825">
          <w:marLeft w:val="0"/>
          <w:marRight w:val="0"/>
          <w:marTop w:val="0"/>
          <w:marBottom w:val="0"/>
          <w:divBdr>
            <w:top w:val="none" w:sz="0" w:space="0" w:color="auto"/>
            <w:left w:val="none" w:sz="0" w:space="0" w:color="auto"/>
            <w:bottom w:val="none" w:sz="0" w:space="0" w:color="auto"/>
            <w:right w:val="none" w:sz="0" w:space="0" w:color="auto"/>
          </w:divBdr>
          <w:divsChild>
            <w:div w:id="637958392">
              <w:marLeft w:val="0"/>
              <w:marRight w:val="0"/>
              <w:marTop w:val="0"/>
              <w:marBottom w:val="0"/>
              <w:divBdr>
                <w:top w:val="none" w:sz="0" w:space="0" w:color="auto"/>
                <w:left w:val="none" w:sz="0" w:space="0" w:color="auto"/>
                <w:bottom w:val="none" w:sz="0" w:space="0" w:color="auto"/>
                <w:right w:val="none" w:sz="0" w:space="0" w:color="auto"/>
              </w:divBdr>
            </w:div>
          </w:divsChild>
        </w:div>
        <w:div w:id="20516666">
          <w:marLeft w:val="0"/>
          <w:marRight w:val="188"/>
          <w:marTop w:val="0"/>
          <w:marBottom w:val="0"/>
          <w:divBdr>
            <w:top w:val="none" w:sz="0" w:space="0" w:color="auto"/>
            <w:left w:val="none" w:sz="0" w:space="0" w:color="auto"/>
            <w:bottom w:val="none" w:sz="0" w:space="0" w:color="auto"/>
            <w:right w:val="none" w:sz="0" w:space="0" w:color="auto"/>
          </w:divBdr>
        </w:div>
        <w:div w:id="20521358">
          <w:marLeft w:val="0"/>
          <w:marRight w:val="150"/>
          <w:marTop w:val="0"/>
          <w:marBottom w:val="0"/>
          <w:divBdr>
            <w:top w:val="none" w:sz="0" w:space="0" w:color="auto"/>
            <w:left w:val="none" w:sz="0" w:space="0" w:color="auto"/>
            <w:bottom w:val="none" w:sz="0" w:space="0" w:color="auto"/>
            <w:right w:val="none" w:sz="0" w:space="0" w:color="auto"/>
          </w:divBdr>
        </w:div>
        <w:div w:id="20671927">
          <w:marLeft w:val="0"/>
          <w:marRight w:val="0"/>
          <w:marTop w:val="0"/>
          <w:marBottom w:val="75"/>
          <w:divBdr>
            <w:top w:val="none" w:sz="0" w:space="0" w:color="auto"/>
            <w:left w:val="none" w:sz="0" w:space="0" w:color="auto"/>
            <w:bottom w:val="none" w:sz="0" w:space="0" w:color="auto"/>
            <w:right w:val="none" w:sz="0" w:space="0" w:color="auto"/>
          </w:divBdr>
        </w:div>
        <w:div w:id="20739738">
          <w:marLeft w:val="-225"/>
          <w:marRight w:val="-225"/>
          <w:marTop w:val="0"/>
          <w:marBottom w:val="0"/>
          <w:divBdr>
            <w:top w:val="none" w:sz="0" w:space="0" w:color="auto"/>
            <w:left w:val="none" w:sz="0" w:space="0" w:color="auto"/>
            <w:bottom w:val="none" w:sz="0" w:space="0" w:color="auto"/>
            <w:right w:val="none" w:sz="0" w:space="0" w:color="auto"/>
          </w:divBdr>
        </w:div>
        <w:div w:id="20785628">
          <w:marLeft w:val="0"/>
          <w:marRight w:val="0"/>
          <w:marTop w:val="0"/>
          <w:marBottom w:val="0"/>
          <w:divBdr>
            <w:top w:val="none" w:sz="0" w:space="0" w:color="auto"/>
            <w:left w:val="none" w:sz="0" w:space="0" w:color="auto"/>
            <w:bottom w:val="none" w:sz="0" w:space="0" w:color="auto"/>
            <w:right w:val="none" w:sz="0" w:space="0" w:color="auto"/>
          </w:divBdr>
        </w:div>
        <w:div w:id="20791265">
          <w:marLeft w:val="0"/>
          <w:marRight w:val="0"/>
          <w:marTop w:val="0"/>
          <w:marBottom w:val="240"/>
          <w:divBdr>
            <w:top w:val="none" w:sz="0" w:space="0" w:color="auto"/>
            <w:left w:val="none" w:sz="0" w:space="0" w:color="auto"/>
            <w:bottom w:val="none" w:sz="0" w:space="0" w:color="auto"/>
            <w:right w:val="none" w:sz="0" w:space="0" w:color="auto"/>
          </w:divBdr>
        </w:div>
        <w:div w:id="20858863">
          <w:marLeft w:val="0"/>
          <w:marRight w:val="0"/>
          <w:marTop w:val="0"/>
          <w:marBottom w:val="0"/>
          <w:divBdr>
            <w:top w:val="none" w:sz="0" w:space="0" w:color="auto"/>
            <w:left w:val="none" w:sz="0" w:space="0" w:color="auto"/>
            <w:bottom w:val="none" w:sz="0" w:space="0" w:color="auto"/>
            <w:right w:val="none" w:sz="0" w:space="0" w:color="auto"/>
          </w:divBdr>
        </w:div>
        <w:div w:id="20863281">
          <w:marLeft w:val="0"/>
          <w:marRight w:val="0"/>
          <w:marTop w:val="0"/>
          <w:marBottom w:val="0"/>
          <w:divBdr>
            <w:top w:val="none" w:sz="0" w:space="0" w:color="auto"/>
            <w:left w:val="none" w:sz="0" w:space="0" w:color="auto"/>
            <w:bottom w:val="none" w:sz="0" w:space="0" w:color="auto"/>
            <w:right w:val="none" w:sz="0" w:space="0" w:color="auto"/>
          </w:divBdr>
        </w:div>
        <w:div w:id="20866634">
          <w:marLeft w:val="0"/>
          <w:marRight w:val="0"/>
          <w:marTop w:val="100"/>
          <w:marBottom w:val="100"/>
          <w:divBdr>
            <w:top w:val="none" w:sz="0" w:space="0" w:color="auto"/>
            <w:left w:val="none" w:sz="0" w:space="0" w:color="auto"/>
            <w:bottom w:val="none" w:sz="0" w:space="0" w:color="auto"/>
            <w:right w:val="none" w:sz="0" w:space="0" w:color="auto"/>
          </w:divBdr>
        </w:div>
        <w:div w:id="20980011">
          <w:marLeft w:val="0"/>
          <w:marRight w:val="0"/>
          <w:marTop w:val="120"/>
          <w:marBottom w:val="330"/>
          <w:divBdr>
            <w:top w:val="none" w:sz="0" w:space="0" w:color="auto"/>
            <w:left w:val="none" w:sz="0" w:space="0" w:color="auto"/>
            <w:bottom w:val="none" w:sz="0" w:space="0" w:color="auto"/>
            <w:right w:val="none" w:sz="0" w:space="0" w:color="auto"/>
          </w:divBdr>
        </w:div>
        <w:div w:id="20981137">
          <w:marLeft w:val="0"/>
          <w:marRight w:val="0"/>
          <w:marTop w:val="0"/>
          <w:marBottom w:val="300"/>
          <w:divBdr>
            <w:top w:val="none" w:sz="0" w:space="0" w:color="auto"/>
            <w:left w:val="none" w:sz="0" w:space="0" w:color="auto"/>
            <w:bottom w:val="none" w:sz="0" w:space="0" w:color="auto"/>
            <w:right w:val="none" w:sz="0" w:space="0" w:color="auto"/>
          </w:divBdr>
        </w:div>
        <w:div w:id="21052333">
          <w:marLeft w:val="0"/>
          <w:marRight w:val="0"/>
          <w:marTop w:val="0"/>
          <w:marBottom w:val="0"/>
          <w:divBdr>
            <w:top w:val="none" w:sz="0" w:space="0" w:color="auto"/>
            <w:left w:val="none" w:sz="0" w:space="0" w:color="auto"/>
            <w:bottom w:val="none" w:sz="0" w:space="0" w:color="auto"/>
            <w:right w:val="none" w:sz="0" w:space="0" w:color="auto"/>
          </w:divBdr>
          <w:divsChild>
            <w:div w:id="418412333">
              <w:marLeft w:val="0"/>
              <w:marRight w:val="0"/>
              <w:marTop w:val="0"/>
              <w:marBottom w:val="240"/>
              <w:divBdr>
                <w:top w:val="none" w:sz="0" w:space="0" w:color="auto"/>
                <w:left w:val="none" w:sz="0" w:space="0" w:color="auto"/>
                <w:bottom w:val="none" w:sz="0" w:space="0" w:color="auto"/>
                <w:right w:val="none" w:sz="0" w:space="0" w:color="auto"/>
              </w:divBdr>
            </w:div>
          </w:divsChild>
        </w:div>
        <w:div w:id="21057300">
          <w:marLeft w:val="-150"/>
          <w:marRight w:val="-150"/>
          <w:marTop w:val="0"/>
          <w:marBottom w:val="0"/>
          <w:divBdr>
            <w:top w:val="none" w:sz="0" w:space="0" w:color="auto"/>
            <w:left w:val="none" w:sz="0" w:space="0" w:color="auto"/>
            <w:bottom w:val="none" w:sz="0" w:space="0" w:color="auto"/>
            <w:right w:val="none" w:sz="0" w:space="0" w:color="auto"/>
          </w:divBdr>
        </w:div>
        <w:div w:id="21058575">
          <w:marLeft w:val="0"/>
          <w:marRight w:val="0"/>
          <w:marTop w:val="0"/>
          <w:marBottom w:val="0"/>
          <w:divBdr>
            <w:top w:val="none" w:sz="0" w:space="0" w:color="auto"/>
            <w:left w:val="none" w:sz="0" w:space="0" w:color="auto"/>
            <w:bottom w:val="none" w:sz="0" w:space="0" w:color="auto"/>
            <w:right w:val="none" w:sz="0" w:space="0" w:color="auto"/>
          </w:divBdr>
        </w:div>
        <w:div w:id="21129085">
          <w:marLeft w:val="0"/>
          <w:marRight w:val="0"/>
          <w:marTop w:val="0"/>
          <w:marBottom w:val="240"/>
          <w:divBdr>
            <w:top w:val="none" w:sz="0" w:space="0" w:color="auto"/>
            <w:left w:val="none" w:sz="0" w:space="0" w:color="auto"/>
            <w:bottom w:val="none" w:sz="0" w:space="0" w:color="auto"/>
            <w:right w:val="none" w:sz="0" w:space="0" w:color="auto"/>
          </w:divBdr>
        </w:div>
        <w:div w:id="21129319">
          <w:marLeft w:val="0"/>
          <w:marRight w:val="0"/>
          <w:marTop w:val="0"/>
          <w:marBottom w:val="0"/>
          <w:divBdr>
            <w:top w:val="none" w:sz="0" w:space="0" w:color="auto"/>
            <w:left w:val="none" w:sz="0" w:space="0" w:color="auto"/>
            <w:bottom w:val="none" w:sz="0" w:space="0" w:color="auto"/>
            <w:right w:val="none" w:sz="0" w:space="0" w:color="auto"/>
          </w:divBdr>
        </w:div>
        <w:div w:id="21134940">
          <w:marLeft w:val="0"/>
          <w:marRight w:val="0"/>
          <w:marTop w:val="0"/>
          <w:marBottom w:val="0"/>
          <w:divBdr>
            <w:top w:val="none" w:sz="0" w:space="0" w:color="auto"/>
            <w:left w:val="none" w:sz="0" w:space="0" w:color="auto"/>
            <w:bottom w:val="none" w:sz="0" w:space="0" w:color="auto"/>
            <w:right w:val="none" w:sz="0" w:space="0" w:color="auto"/>
          </w:divBdr>
          <w:divsChild>
            <w:div w:id="290133100">
              <w:marLeft w:val="0"/>
              <w:marRight w:val="0"/>
              <w:marTop w:val="0"/>
              <w:marBottom w:val="0"/>
              <w:divBdr>
                <w:top w:val="none" w:sz="0" w:space="0" w:color="auto"/>
                <w:left w:val="none" w:sz="0" w:space="0" w:color="auto"/>
                <w:bottom w:val="none" w:sz="0" w:space="0" w:color="auto"/>
                <w:right w:val="none" w:sz="0" w:space="0" w:color="auto"/>
              </w:divBdr>
            </w:div>
          </w:divsChild>
        </w:div>
        <w:div w:id="21168965">
          <w:marLeft w:val="0"/>
          <w:marRight w:val="0"/>
          <w:marTop w:val="0"/>
          <w:marBottom w:val="0"/>
          <w:divBdr>
            <w:top w:val="none" w:sz="0" w:space="0" w:color="auto"/>
            <w:left w:val="none" w:sz="0" w:space="0" w:color="auto"/>
            <w:bottom w:val="none" w:sz="0" w:space="0" w:color="auto"/>
            <w:right w:val="none" w:sz="0" w:space="0" w:color="auto"/>
          </w:divBdr>
        </w:div>
        <w:div w:id="21171239">
          <w:marLeft w:val="0"/>
          <w:marRight w:val="0"/>
          <w:marTop w:val="0"/>
          <w:marBottom w:val="0"/>
          <w:divBdr>
            <w:top w:val="none" w:sz="0" w:space="0" w:color="auto"/>
            <w:left w:val="none" w:sz="0" w:space="0" w:color="auto"/>
            <w:bottom w:val="none" w:sz="0" w:space="0" w:color="auto"/>
            <w:right w:val="none" w:sz="0" w:space="0" w:color="auto"/>
          </w:divBdr>
          <w:divsChild>
            <w:div w:id="486096083">
              <w:marLeft w:val="0"/>
              <w:marRight w:val="0"/>
              <w:marTop w:val="0"/>
              <w:marBottom w:val="0"/>
              <w:divBdr>
                <w:top w:val="none" w:sz="0" w:space="0" w:color="auto"/>
                <w:left w:val="none" w:sz="0" w:space="0" w:color="auto"/>
                <w:bottom w:val="none" w:sz="0" w:space="0" w:color="auto"/>
                <w:right w:val="none" w:sz="0" w:space="0" w:color="auto"/>
              </w:divBdr>
            </w:div>
          </w:divsChild>
        </w:div>
        <w:div w:id="21366761">
          <w:marLeft w:val="13"/>
          <w:marRight w:val="188"/>
          <w:marTop w:val="138"/>
          <w:marBottom w:val="88"/>
          <w:divBdr>
            <w:top w:val="none" w:sz="0" w:space="0" w:color="auto"/>
            <w:left w:val="none" w:sz="0" w:space="0" w:color="auto"/>
            <w:bottom w:val="none" w:sz="0" w:space="0" w:color="auto"/>
            <w:right w:val="none" w:sz="0" w:space="0" w:color="auto"/>
          </w:divBdr>
          <w:divsChild>
            <w:div w:id="275600416">
              <w:marLeft w:val="0"/>
              <w:marRight w:val="0"/>
              <w:marTop w:val="0"/>
              <w:marBottom w:val="0"/>
              <w:divBdr>
                <w:top w:val="none" w:sz="0" w:space="0" w:color="auto"/>
                <w:left w:val="none" w:sz="0" w:space="0" w:color="auto"/>
                <w:bottom w:val="none" w:sz="0" w:space="0" w:color="auto"/>
                <w:right w:val="none" w:sz="0" w:space="0" w:color="auto"/>
              </w:divBdr>
            </w:div>
          </w:divsChild>
        </w:div>
        <w:div w:id="21440543">
          <w:marLeft w:val="0"/>
          <w:marRight w:val="0"/>
          <w:marTop w:val="0"/>
          <w:marBottom w:val="0"/>
          <w:divBdr>
            <w:top w:val="none" w:sz="0" w:space="0" w:color="auto"/>
            <w:left w:val="none" w:sz="0" w:space="0" w:color="auto"/>
            <w:bottom w:val="none" w:sz="0" w:space="0" w:color="auto"/>
            <w:right w:val="none" w:sz="0" w:space="0" w:color="auto"/>
          </w:divBdr>
        </w:div>
        <w:div w:id="21443662">
          <w:marLeft w:val="-225"/>
          <w:marRight w:val="-225"/>
          <w:marTop w:val="0"/>
          <w:marBottom w:val="0"/>
          <w:divBdr>
            <w:top w:val="none" w:sz="0" w:space="0" w:color="auto"/>
            <w:left w:val="none" w:sz="0" w:space="0" w:color="auto"/>
            <w:bottom w:val="none" w:sz="0" w:space="0" w:color="auto"/>
            <w:right w:val="none" w:sz="0" w:space="0" w:color="auto"/>
          </w:divBdr>
          <w:divsChild>
            <w:div w:id="567305520">
              <w:marLeft w:val="1463"/>
              <w:marRight w:val="0"/>
              <w:marTop w:val="0"/>
              <w:marBottom w:val="0"/>
              <w:divBdr>
                <w:top w:val="none" w:sz="0" w:space="0" w:color="auto"/>
                <w:left w:val="none" w:sz="0" w:space="0" w:color="auto"/>
                <w:bottom w:val="none" w:sz="0" w:space="0" w:color="auto"/>
                <w:right w:val="none" w:sz="0" w:space="0" w:color="auto"/>
              </w:divBdr>
            </w:div>
          </w:divsChild>
        </w:div>
        <w:div w:id="21518728">
          <w:marLeft w:val="0"/>
          <w:marRight w:val="0"/>
          <w:marTop w:val="0"/>
          <w:marBottom w:val="0"/>
          <w:divBdr>
            <w:top w:val="none" w:sz="0" w:space="0" w:color="auto"/>
            <w:left w:val="none" w:sz="0" w:space="0" w:color="auto"/>
            <w:bottom w:val="none" w:sz="0" w:space="0" w:color="auto"/>
            <w:right w:val="none" w:sz="0" w:space="0" w:color="auto"/>
          </w:divBdr>
        </w:div>
        <w:div w:id="21564932">
          <w:marLeft w:val="0"/>
          <w:marRight w:val="188"/>
          <w:marTop w:val="0"/>
          <w:marBottom w:val="0"/>
          <w:divBdr>
            <w:top w:val="none" w:sz="0" w:space="0" w:color="auto"/>
            <w:left w:val="none" w:sz="0" w:space="0" w:color="auto"/>
            <w:bottom w:val="none" w:sz="0" w:space="0" w:color="auto"/>
            <w:right w:val="none" w:sz="0" w:space="0" w:color="auto"/>
          </w:divBdr>
        </w:div>
        <w:div w:id="21635619">
          <w:marLeft w:val="0"/>
          <w:marRight w:val="0"/>
          <w:marTop w:val="0"/>
          <w:marBottom w:val="0"/>
          <w:divBdr>
            <w:top w:val="none" w:sz="0" w:space="0" w:color="auto"/>
            <w:left w:val="none" w:sz="0" w:space="0" w:color="auto"/>
            <w:bottom w:val="none" w:sz="0" w:space="0" w:color="auto"/>
            <w:right w:val="none" w:sz="0" w:space="0" w:color="auto"/>
          </w:divBdr>
          <w:divsChild>
            <w:div w:id="101806535">
              <w:marLeft w:val="0"/>
              <w:marRight w:val="0"/>
              <w:marTop w:val="0"/>
              <w:marBottom w:val="0"/>
              <w:divBdr>
                <w:top w:val="none" w:sz="0" w:space="0" w:color="auto"/>
                <w:left w:val="none" w:sz="0" w:space="0" w:color="auto"/>
                <w:bottom w:val="none" w:sz="0" w:space="0" w:color="auto"/>
                <w:right w:val="none" w:sz="0" w:space="0" w:color="auto"/>
              </w:divBdr>
            </w:div>
            <w:div w:id="470442815">
              <w:marLeft w:val="0"/>
              <w:marRight w:val="0"/>
              <w:marTop w:val="0"/>
              <w:marBottom w:val="0"/>
              <w:divBdr>
                <w:top w:val="none" w:sz="0" w:space="0" w:color="auto"/>
                <w:left w:val="none" w:sz="0" w:space="0" w:color="auto"/>
                <w:bottom w:val="none" w:sz="0" w:space="0" w:color="auto"/>
                <w:right w:val="none" w:sz="0" w:space="0" w:color="auto"/>
              </w:divBdr>
            </w:div>
          </w:divsChild>
        </w:div>
        <w:div w:id="21637658">
          <w:marLeft w:val="-125"/>
          <w:marRight w:val="-125"/>
          <w:marTop w:val="0"/>
          <w:marBottom w:val="376"/>
          <w:divBdr>
            <w:top w:val="none" w:sz="0" w:space="0" w:color="auto"/>
            <w:left w:val="none" w:sz="0" w:space="0" w:color="auto"/>
            <w:bottom w:val="none" w:sz="0" w:space="0" w:color="auto"/>
            <w:right w:val="none" w:sz="0" w:space="0" w:color="auto"/>
          </w:divBdr>
          <w:divsChild>
            <w:div w:id="646250736">
              <w:marLeft w:val="0"/>
              <w:marRight w:val="0"/>
              <w:marTop w:val="0"/>
              <w:marBottom w:val="0"/>
              <w:divBdr>
                <w:top w:val="none" w:sz="0" w:space="0" w:color="auto"/>
                <w:left w:val="none" w:sz="0" w:space="0" w:color="auto"/>
                <w:bottom w:val="none" w:sz="0" w:space="0" w:color="auto"/>
                <w:right w:val="none" w:sz="0" w:space="0" w:color="auto"/>
              </w:divBdr>
            </w:div>
          </w:divsChild>
        </w:div>
        <w:div w:id="21707163">
          <w:marLeft w:val="0"/>
          <w:marRight w:val="0"/>
          <w:marTop w:val="0"/>
          <w:marBottom w:val="0"/>
          <w:divBdr>
            <w:top w:val="none" w:sz="0" w:space="6" w:color="DDDDDD"/>
            <w:left w:val="none" w:sz="0" w:space="9" w:color="DDDDDD"/>
            <w:bottom w:val="single" w:sz="4" w:space="6" w:color="DDDDDD"/>
            <w:right w:val="none" w:sz="0" w:space="9" w:color="DDDDDD"/>
          </w:divBdr>
        </w:div>
        <w:div w:id="21709885">
          <w:marLeft w:val="0"/>
          <w:marRight w:val="0"/>
          <w:marTop w:val="0"/>
          <w:marBottom w:val="240"/>
          <w:divBdr>
            <w:top w:val="none" w:sz="0" w:space="0" w:color="auto"/>
            <w:left w:val="none" w:sz="0" w:space="0" w:color="auto"/>
            <w:bottom w:val="none" w:sz="0" w:space="0" w:color="auto"/>
            <w:right w:val="none" w:sz="0" w:space="0" w:color="auto"/>
          </w:divBdr>
        </w:div>
        <w:div w:id="21711883">
          <w:marLeft w:val="0"/>
          <w:marRight w:val="0"/>
          <w:marTop w:val="0"/>
          <w:marBottom w:val="240"/>
          <w:divBdr>
            <w:top w:val="none" w:sz="0" w:space="0" w:color="auto"/>
            <w:left w:val="none" w:sz="0" w:space="0" w:color="auto"/>
            <w:bottom w:val="none" w:sz="0" w:space="0" w:color="auto"/>
            <w:right w:val="none" w:sz="0" w:space="0" w:color="auto"/>
          </w:divBdr>
        </w:div>
        <w:div w:id="21714058">
          <w:marLeft w:val="0"/>
          <w:marRight w:val="0"/>
          <w:marTop w:val="0"/>
          <w:marBottom w:val="0"/>
          <w:divBdr>
            <w:top w:val="none" w:sz="0" w:space="0" w:color="auto"/>
            <w:left w:val="none" w:sz="0" w:space="0" w:color="auto"/>
            <w:bottom w:val="none" w:sz="0" w:space="0" w:color="auto"/>
            <w:right w:val="none" w:sz="0" w:space="0" w:color="auto"/>
          </w:divBdr>
          <w:divsChild>
            <w:div w:id="663166671">
              <w:marLeft w:val="0"/>
              <w:marRight w:val="450"/>
              <w:marTop w:val="105"/>
              <w:marBottom w:val="150"/>
              <w:divBdr>
                <w:top w:val="none" w:sz="0" w:space="0" w:color="auto"/>
                <w:left w:val="none" w:sz="0" w:space="0" w:color="auto"/>
                <w:bottom w:val="none" w:sz="0" w:space="0" w:color="auto"/>
                <w:right w:val="none" w:sz="0" w:space="0" w:color="auto"/>
              </w:divBdr>
            </w:div>
          </w:divsChild>
        </w:div>
        <w:div w:id="21785029">
          <w:marLeft w:val="-225"/>
          <w:marRight w:val="-225"/>
          <w:marTop w:val="0"/>
          <w:marBottom w:val="0"/>
          <w:divBdr>
            <w:top w:val="none" w:sz="0" w:space="0" w:color="auto"/>
            <w:left w:val="none" w:sz="0" w:space="0" w:color="auto"/>
            <w:bottom w:val="none" w:sz="0" w:space="0" w:color="auto"/>
            <w:right w:val="none" w:sz="0" w:space="0" w:color="auto"/>
          </w:divBdr>
        </w:div>
        <w:div w:id="21824665">
          <w:marLeft w:val="-225"/>
          <w:marRight w:val="-225"/>
          <w:marTop w:val="0"/>
          <w:marBottom w:val="0"/>
          <w:divBdr>
            <w:top w:val="none" w:sz="0" w:space="0" w:color="auto"/>
            <w:left w:val="none" w:sz="0" w:space="0" w:color="auto"/>
            <w:bottom w:val="none" w:sz="0" w:space="0" w:color="auto"/>
            <w:right w:val="none" w:sz="0" w:space="0" w:color="auto"/>
          </w:divBdr>
        </w:div>
        <w:div w:id="21827337">
          <w:marLeft w:val="0"/>
          <w:marRight w:val="0"/>
          <w:marTop w:val="0"/>
          <w:marBottom w:val="0"/>
          <w:divBdr>
            <w:top w:val="none" w:sz="0" w:space="0" w:color="auto"/>
            <w:left w:val="none" w:sz="0" w:space="0" w:color="auto"/>
            <w:bottom w:val="none" w:sz="0" w:space="0" w:color="auto"/>
            <w:right w:val="none" w:sz="0" w:space="0" w:color="auto"/>
          </w:divBdr>
          <w:divsChild>
            <w:div w:id="54358608">
              <w:marLeft w:val="0"/>
              <w:marRight w:val="0"/>
              <w:marTop w:val="0"/>
              <w:marBottom w:val="75"/>
              <w:divBdr>
                <w:top w:val="none" w:sz="0" w:space="0" w:color="auto"/>
                <w:left w:val="none" w:sz="0" w:space="0" w:color="auto"/>
                <w:bottom w:val="none" w:sz="0" w:space="0" w:color="auto"/>
                <w:right w:val="none" w:sz="0" w:space="0" w:color="auto"/>
              </w:divBdr>
            </w:div>
          </w:divsChild>
        </w:div>
        <w:div w:id="21827754">
          <w:marLeft w:val="0"/>
          <w:marRight w:val="0"/>
          <w:marTop w:val="0"/>
          <w:marBottom w:val="240"/>
          <w:divBdr>
            <w:top w:val="none" w:sz="0" w:space="0" w:color="auto"/>
            <w:left w:val="none" w:sz="0" w:space="0" w:color="auto"/>
            <w:bottom w:val="none" w:sz="0" w:space="0" w:color="auto"/>
            <w:right w:val="none" w:sz="0" w:space="0" w:color="auto"/>
          </w:divBdr>
        </w:div>
        <w:div w:id="21899783">
          <w:marLeft w:val="0"/>
          <w:marRight w:val="0"/>
          <w:marTop w:val="0"/>
          <w:marBottom w:val="0"/>
          <w:divBdr>
            <w:top w:val="none" w:sz="0" w:space="0" w:color="auto"/>
            <w:left w:val="none" w:sz="0" w:space="0" w:color="auto"/>
            <w:bottom w:val="none" w:sz="0" w:space="0" w:color="auto"/>
            <w:right w:val="none" w:sz="0" w:space="0" w:color="auto"/>
          </w:divBdr>
        </w:div>
        <w:div w:id="21906302">
          <w:marLeft w:val="0"/>
          <w:marRight w:val="0"/>
          <w:marTop w:val="0"/>
          <w:marBottom w:val="0"/>
          <w:divBdr>
            <w:top w:val="none" w:sz="0" w:space="0" w:color="auto"/>
            <w:left w:val="none" w:sz="0" w:space="0" w:color="auto"/>
            <w:bottom w:val="single" w:sz="6" w:space="5" w:color="E6E3E2"/>
            <w:right w:val="none" w:sz="0" w:space="0" w:color="auto"/>
          </w:divBdr>
        </w:div>
        <w:div w:id="21907994">
          <w:blockQuote w:val="1"/>
          <w:marLeft w:val="0"/>
          <w:marRight w:val="0"/>
          <w:marTop w:val="300"/>
          <w:marBottom w:val="315"/>
          <w:divBdr>
            <w:top w:val="none" w:sz="0" w:space="0" w:color="auto"/>
            <w:left w:val="single" w:sz="36" w:space="15" w:color="C4E0A6"/>
            <w:bottom w:val="none" w:sz="0" w:space="0" w:color="auto"/>
            <w:right w:val="none" w:sz="0" w:space="0" w:color="auto"/>
          </w:divBdr>
        </w:div>
        <w:div w:id="21976692">
          <w:marLeft w:val="0"/>
          <w:marRight w:val="0"/>
          <w:marTop w:val="0"/>
          <w:marBottom w:val="450"/>
          <w:divBdr>
            <w:top w:val="none" w:sz="0" w:space="0" w:color="auto"/>
            <w:left w:val="none" w:sz="0" w:space="0" w:color="auto"/>
            <w:bottom w:val="none" w:sz="0" w:space="0" w:color="auto"/>
            <w:right w:val="none" w:sz="0" w:space="0" w:color="auto"/>
          </w:divBdr>
          <w:divsChild>
            <w:div w:id="466703610">
              <w:marLeft w:val="0"/>
              <w:marRight w:val="0"/>
              <w:marTop w:val="0"/>
              <w:marBottom w:val="75"/>
              <w:divBdr>
                <w:top w:val="none" w:sz="0" w:space="0" w:color="auto"/>
                <w:left w:val="none" w:sz="0" w:space="0" w:color="auto"/>
                <w:bottom w:val="none" w:sz="0" w:space="0" w:color="auto"/>
                <w:right w:val="none" w:sz="0" w:space="0" w:color="auto"/>
              </w:divBdr>
              <w:divsChild>
                <w:div w:id="319427032">
                  <w:marLeft w:val="0"/>
                  <w:marRight w:val="0"/>
                  <w:marTop w:val="0"/>
                  <w:marBottom w:val="0"/>
                  <w:divBdr>
                    <w:top w:val="none" w:sz="0" w:space="0" w:color="auto"/>
                    <w:left w:val="none" w:sz="0" w:space="0" w:color="auto"/>
                    <w:bottom w:val="none" w:sz="0" w:space="0" w:color="auto"/>
                    <w:right w:val="none" w:sz="0" w:space="0" w:color="auto"/>
                  </w:divBdr>
                  <w:divsChild>
                    <w:div w:id="75756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17016">
              <w:marLeft w:val="0"/>
              <w:marRight w:val="225"/>
              <w:marTop w:val="0"/>
              <w:marBottom w:val="0"/>
              <w:divBdr>
                <w:top w:val="none" w:sz="0" w:space="0" w:color="auto"/>
                <w:left w:val="none" w:sz="0" w:space="0" w:color="auto"/>
                <w:bottom w:val="none" w:sz="0" w:space="0" w:color="auto"/>
                <w:right w:val="none" w:sz="0" w:space="0" w:color="auto"/>
              </w:divBdr>
            </w:div>
          </w:divsChild>
        </w:div>
        <w:div w:id="21979796">
          <w:marLeft w:val="0"/>
          <w:marRight w:val="0"/>
          <w:marTop w:val="0"/>
          <w:marBottom w:val="0"/>
          <w:divBdr>
            <w:top w:val="none" w:sz="0" w:space="0" w:color="auto"/>
            <w:left w:val="none" w:sz="0" w:space="0" w:color="auto"/>
            <w:bottom w:val="none" w:sz="0" w:space="0" w:color="auto"/>
            <w:right w:val="none" w:sz="0" w:space="0" w:color="auto"/>
          </w:divBdr>
        </w:div>
        <w:div w:id="21981859">
          <w:marLeft w:val="0"/>
          <w:marRight w:val="0"/>
          <w:marTop w:val="0"/>
          <w:marBottom w:val="240"/>
          <w:divBdr>
            <w:top w:val="none" w:sz="0" w:space="0" w:color="auto"/>
            <w:left w:val="none" w:sz="0" w:space="0" w:color="auto"/>
            <w:bottom w:val="none" w:sz="0" w:space="0" w:color="auto"/>
            <w:right w:val="none" w:sz="0" w:space="0" w:color="auto"/>
          </w:divBdr>
        </w:div>
        <w:div w:id="22096984">
          <w:marLeft w:val="0"/>
          <w:marRight w:val="0"/>
          <w:marTop w:val="0"/>
          <w:marBottom w:val="150"/>
          <w:divBdr>
            <w:top w:val="none" w:sz="0" w:space="0" w:color="auto"/>
            <w:left w:val="none" w:sz="0" w:space="0" w:color="auto"/>
            <w:bottom w:val="none" w:sz="0" w:space="0" w:color="auto"/>
            <w:right w:val="none" w:sz="0" w:space="0" w:color="auto"/>
          </w:divBdr>
        </w:div>
        <w:div w:id="22101426">
          <w:marLeft w:val="750"/>
          <w:marRight w:val="0"/>
          <w:marTop w:val="0"/>
          <w:marBottom w:val="0"/>
          <w:divBdr>
            <w:top w:val="none" w:sz="0" w:space="0" w:color="auto"/>
            <w:left w:val="none" w:sz="0" w:space="0" w:color="auto"/>
            <w:bottom w:val="none" w:sz="0" w:space="0" w:color="auto"/>
            <w:right w:val="none" w:sz="0" w:space="0" w:color="auto"/>
          </w:divBdr>
          <w:divsChild>
            <w:div w:id="427971747">
              <w:marLeft w:val="0"/>
              <w:marRight w:val="0"/>
              <w:marTop w:val="330"/>
              <w:marBottom w:val="300"/>
              <w:divBdr>
                <w:top w:val="none" w:sz="0" w:space="0" w:color="auto"/>
                <w:left w:val="none" w:sz="0" w:space="0" w:color="auto"/>
                <w:bottom w:val="none" w:sz="0" w:space="0" w:color="auto"/>
                <w:right w:val="none" w:sz="0" w:space="0" w:color="auto"/>
              </w:divBdr>
            </w:div>
          </w:divsChild>
        </w:div>
        <w:div w:id="22168806">
          <w:marLeft w:val="0"/>
          <w:marRight w:val="0"/>
          <w:marTop w:val="0"/>
          <w:marBottom w:val="0"/>
          <w:divBdr>
            <w:top w:val="none" w:sz="0" w:space="0" w:color="auto"/>
            <w:left w:val="none" w:sz="0" w:space="0" w:color="auto"/>
            <w:bottom w:val="none" w:sz="0" w:space="0" w:color="auto"/>
            <w:right w:val="none" w:sz="0" w:space="0" w:color="auto"/>
          </w:divBdr>
        </w:div>
        <w:div w:id="22170876">
          <w:marLeft w:val="0"/>
          <w:marRight w:val="0"/>
          <w:marTop w:val="0"/>
          <w:marBottom w:val="0"/>
          <w:divBdr>
            <w:top w:val="none" w:sz="0" w:space="0" w:color="auto"/>
            <w:left w:val="none" w:sz="0" w:space="0" w:color="auto"/>
            <w:bottom w:val="none" w:sz="0" w:space="0" w:color="auto"/>
            <w:right w:val="none" w:sz="0" w:space="0" w:color="auto"/>
          </w:divBdr>
        </w:div>
        <w:div w:id="22218581">
          <w:marLeft w:val="750"/>
          <w:marRight w:val="0"/>
          <w:marTop w:val="0"/>
          <w:marBottom w:val="0"/>
          <w:divBdr>
            <w:top w:val="none" w:sz="0" w:space="0" w:color="auto"/>
            <w:left w:val="none" w:sz="0" w:space="0" w:color="auto"/>
            <w:bottom w:val="none" w:sz="0" w:space="0" w:color="auto"/>
            <w:right w:val="none" w:sz="0" w:space="0" w:color="auto"/>
          </w:divBdr>
          <w:divsChild>
            <w:div w:id="625967086">
              <w:marLeft w:val="15"/>
              <w:marRight w:val="225"/>
              <w:marTop w:val="225"/>
              <w:marBottom w:val="105"/>
              <w:divBdr>
                <w:top w:val="none" w:sz="0" w:space="0" w:color="auto"/>
                <w:left w:val="none" w:sz="0" w:space="0" w:color="auto"/>
                <w:bottom w:val="none" w:sz="0" w:space="0" w:color="auto"/>
                <w:right w:val="none" w:sz="0" w:space="0" w:color="auto"/>
              </w:divBdr>
              <w:divsChild>
                <w:div w:id="16686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86868">
          <w:marLeft w:val="0"/>
          <w:marRight w:val="0"/>
          <w:marTop w:val="0"/>
          <w:marBottom w:val="240"/>
          <w:divBdr>
            <w:top w:val="none" w:sz="0" w:space="0" w:color="auto"/>
            <w:left w:val="none" w:sz="0" w:space="0" w:color="auto"/>
            <w:bottom w:val="none" w:sz="0" w:space="0" w:color="auto"/>
            <w:right w:val="none" w:sz="0" w:space="0" w:color="auto"/>
          </w:divBdr>
        </w:div>
        <w:div w:id="22289619">
          <w:marLeft w:val="0"/>
          <w:marRight w:val="0"/>
          <w:marTop w:val="0"/>
          <w:marBottom w:val="0"/>
          <w:divBdr>
            <w:top w:val="none" w:sz="0" w:space="0" w:color="auto"/>
            <w:left w:val="none" w:sz="0" w:space="0" w:color="auto"/>
            <w:bottom w:val="none" w:sz="0" w:space="0" w:color="auto"/>
            <w:right w:val="none" w:sz="0" w:space="0" w:color="auto"/>
          </w:divBdr>
        </w:div>
        <w:div w:id="22364430">
          <w:marLeft w:val="0"/>
          <w:marRight w:val="0"/>
          <w:marTop w:val="0"/>
          <w:marBottom w:val="0"/>
          <w:divBdr>
            <w:top w:val="none" w:sz="0" w:space="0" w:color="auto"/>
            <w:left w:val="none" w:sz="0" w:space="0" w:color="auto"/>
            <w:bottom w:val="none" w:sz="0" w:space="0" w:color="auto"/>
            <w:right w:val="none" w:sz="0" w:space="0" w:color="auto"/>
          </w:divBdr>
        </w:div>
        <w:div w:id="22485756">
          <w:marLeft w:val="750"/>
          <w:marRight w:val="0"/>
          <w:marTop w:val="0"/>
          <w:marBottom w:val="0"/>
          <w:divBdr>
            <w:top w:val="none" w:sz="0" w:space="0" w:color="auto"/>
            <w:left w:val="none" w:sz="0" w:space="0" w:color="auto"/>
            <w:bottom w:val="none" w:sz="0" w:space="0" w:color="auto"/>
            <w:right w:val="none" w:sz="0" w:space="0" w:color="auto"/>
          </w:divBdr>
        </w:div>
        <w:div w:id="22485849">
          <w:marLeft w:val="0"/>
          <w:marRight w:val="0"/>
          <w:marTop w:val="0"/>
          <w:marBottom w:val="0"/>
          <w:divBdr>
            <w:top w:val="none" w:sz="0" w:space="0" w:color="auto"/>
            <w:left w:val="none" w:sz="0" w:space="0" w:color="auto"/>
            <w:bottom w:val="none" w:sz="0" w:space="0" w:color="auto"/>
            <w:right w:val="none" w:sz="0" w:space="0" w:color="auto"/>
          </w:divBdr>
        </w:div>
        <w:div w:id="22556996">
          <w:marLeft w:val="0"/>
          <w:marRight w:val="0"/>
          <w:marTop w:val="0"/>
          <w:marBottom w:val="300"/>
          <w:divBdr>
            <w:top w:val="none" w:sz="0" w:space="0" w:color="auto"/>
            <w:left w:val="none" w:sz="0" w:space="0" w:color="auto"/>
            <w:bottom w:val="none" w:sz="0" w:space="0" w:color="auto"/>
            <w:right w:val="none" w:sz="0" w:space="0" w:color="auto"/>
          </w:divBdr>
        </w:div>
        <w:div w:id="22558093">
          <w:marLeft w:val="-225"/>
          <w:marRight w:val="-225"/>
          <w:marTop w:val="0"/>
          <w:marBottom w:val="0"/>
          <w:divBdr>
            <w:top w:val="none" w:sz="0" w:space="0" w:color="auto"/>
            <w:left w:val="none" w:sz="0" w:space="0" w:color="auto"/>
            <w:bottom w:val="none" w:sz="0" w:space="0" w:color="auto"/>
            <w:right w:val="none" w:sz="0" w:space="0" w:color="auto"/>
          </w:divBdr>
          <w:divsChild>
            <w:div w:id="254673558">
              <w:marLeft w:val="0"/>
              <w:marRight w:val="0"/>
              <w:marTop w:val="0"/>
              <w:marBottom w:val="0"/>
              <w:divBdr>
                <w:top w:val="none" w:sz="0" w:space="0" w:color="auto"/>
                <w:left w:val="none" w:sz="0" w:space="0" w:color="auto"/>
                <w:bottom w:val="none" w:sz="0" w:space="0" w:color="auto"/>
                <w:right w:val="none" w:sz="0" w:space="0" w:color="auto"/>
              </w:divBdr>
              <w:divsChild>
                <w:div w:id="340817468">
                  <w:marLeft w:val="0"/>
                  <w:marRight w:val="0"/>
                  <w:marTop w:val="0"/>
                  <w:marBottom w:val="0"/>
                  <w:divBdr>
                    <w:top w:val="none" w:sz="0" w:space="0" w:color="auto"/>
                    <w:left w:val="none" w:sz="0" w:space="0" w:color="auto"/>
                    <w:bottom w:val="none" w:sz="0" w:space="0" w:color="auto"/>
                    <w:right w:val="none" w:sz="0" w:space="0" w:color="auto"/>
                  </w:divBdr>
                </w:div>
              </w:divsChild>
            </w:div>
            <w:div w:id="279412471">
              <w:marLeft w:val="1463"/>
              <w:marRight w:val="0"/>
              <w:marTop w:val="0"/>
              <w:marBottom w:val="0"/>
              <w:divBdr>
                <w:top w:val="none" w:sz="0" w:space="0" w:color="auto"/>
                <w:left w:val="none" w:sz="0" w:space="0" w:color="auto"/>
                <w:bottom w:val="none" w:sz="0" w:space="0" w:color="auto"/>
                <w:right w:val="none" w:sz="0" w:space="0" w:color="auto"/>
              </w:divBdr>
            </w:div>
          </w:divsChild>
        </w:div>
        <w:div w:id="22632065">
          <w:marLeft w:val="0"/>
          <w:marRight w:val="0"/>
          <w:marTop w:val="0"/>
          <w:marBottom w:val="384"/>
          <w:divBdr>
            <w:top w:val="none" w:sz="0" w:space="0" w:color="auto"/>
            <w:left w:val="none" w:sz="0" w:space="0" w:color="auto"/>
            <w:bottom w:val="none" w:sz="0" w:space="0" w:color="auto"/>
            <w:right w:val="none" w:sz="0" w:space="0" w:color="auto"/>
          </w:divBdr>
          <w:divsChild>
            <w:div w:id="67004393">
              <w:marLeft w:val="0"/>
              <w:marRight w:val="0"/>
              <w:marTop w:val="0"/>
              <w:marBottom w:val="0"/>
              <w:divBdr>
                <w:top w:val="none" w:sz="0" w:space="0" w:color="auto"/>
                <w:left w:val="none" w:sz="0" w:space="0" w:color="auto"/>
                <w:bottom w:val="none" w:sz="0" w:space="0" w:color="auto"/>
                <w:right w:val="none" w:sz="0" w:space="0" w:color="auto"/>
              </w:divBdr>
            </w:div>
          </w:divsChild>
        </w:div>
        <w:div w:id="22639343">
          <w:marLeft w:val="0"/>
          <w:marRight w:val="0"/>
          <w:marTop w:val="0"/>
          <w:marBottom w:val="0"/>
          <w:divBdr>
            <w:top w:val="none" w:sz="0" w:space="0" w:color="auto"/>
            <w:left w:val="none" w:sz="0" w:space="0" w:color="auto"/>
            <w:bottom w:val="none" w:sz="0" w:space="0" w:color="auto"/>
            <w:right w:val="none" w:sz="0" w:space="0" w:color="auto"/>
          </w:divBdr>
        </w:div>
        <w:div w:id="22682285">
          <w:marLeft w:val="0"/>
          <w:marRight w:val="0"/>
          <w:marTop w:val="0"/>
          <w:marBottom w:val="0"/>
          <w:divBdr>
            <w:top w:val="none" w:sz="0" w:space="0" w:color="auto"/>
            <w:left w:val="none" w:sz="0" w:space="0" w:color="auto"/>
            <w:bottom w:val="none" w:sz="0" w:space="0" w:color="auto"/>
            <w:right w:val="none" w:sz="0" w:space="0" w:color="auto"/>
          </w:divBdr>
          <w:divsChild>
            <w:div w:id="126554143">
              <w:marLeft w:val="-150"/>
              <w:marRight w:val="-150"/>
              <w:marTop w:val="0"/>
              <w:marBottom w:val="0"/>
              <w:divBdr>
                <w:top w:val="none" w:sz="0" w:space="0" w:color="auto"/>
                <w:left w:val="none" w:sz="0" w:space="0" w:color="auto"/>
                <w:bottom w:val="none" w:sz="0" w:space="0" w:color="auto"/>
                <w:right w:val="none" w:sz="0" w:space="0" w:color="auto"/>
              </w:divBdr>
              <w:divsChild>
                <w:div w:id="33778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07064">
          <w:marLeft w:val="0"/>
          <w:marRight w:val="0"/>
          <w:marTop w:val="0"/>
          <w:marBottom w:val="384"/>
          <w:divBdr>
            <w:top w:val="none" w:sz="0" w:space="0" w:color="auto"/>
            <w:left w:val="none" w:sz="0" w:space="0" w:color="auto"/>
            <w:bottom w:val="none" w:sz="0" w:space="0" w:color="auto"/>
            <w:right w:val="none" w:sz="0" w:space="0" w:color="auto"/>
          </w:divBdr>
        </w:div>
        <w:div w:id="22748101">
          <w:marLeft w:val="0"/>
          <w:marRight w:val="0"/>
          <w:marTop w:val="0"/>
          <w:marBottom w:val="0"/>
          <w:divBdr>
            <w:top w:val="none" w:sz="0" w:space="0" w:color="auto"/>
            <w:left w:val="none" w:sz="0" w:space="0" w:color="auto"/>
            <w:bottom w:val="none" w:sz="0" w:space="0" w:color="auto"/>
            <w:right w:val="none" w:sz="0" w:space="0" w:color="auto"/>
          </w:divBdr>
        </w:div>
        <w:div w:id="22753529">
          <w:marLeft w:val="0"/>
          <w:marRight w:val="0"/>
          <w:marTop w:val="0"/>
          <w:marBottom w:val="0"/>
          <w:divBdr>
            <w:top w:val="none" w:sz="0" w:space="0" w:color="auto"/>
            <w:left w:val="none" w:sz="0" w:space="0" w:color="auto"/>
            <w:bottom w:val="none" w:sz="0" w:space="0" w:color="auto"/>
            <w:right w:val="none" w:sz="0" w:space="0" w:color="auto"/>
          </w:divBdr>
        </w:div>
        <w:div w:id="22755048">
          <w:marLeft w:val="0"/>
          <w:marRight w:val="0"/>
          <w:marTop w:val="0"/>
          <w:marBottom w:val="0"/>
          <w:divBdr>
            <w:top w:val="none" w:sz="0" w:space="0" w:color="auto"/>
            <w:left w:val="none" w:sz="0" w:space="0" w:color="auto"/>
            <w:bottom w:val="none" w:sz="0" w:space="0" w:color="auto"/>
            <w:right w:val="none" w:sz="0" w:space="0" w:color="auto"/>
          </w:divBdr>
        </w:div>
        <w:div w:id="22825080">
          <w:marLeft w:val="0"/>
          <w:marRight w:val="0"/>
          <w:marTop w:val="0"/>
          <w:marBottom w:val="0"/>
          <w:divBdr>
            <w:top w:val="none" w:sz="0" w:space="0" w:color="auto"/>
            <w:left w:val="none" w:sz="0" w:space="0" w:color="auto"/>
            <w:bottom w:val="none" w:sz="0" w:space="0" w:color="auto"/>
            <w:right w:val="none" w:sz="0" w:space="0" w:color="auto"/>
          </w:divBdr>
        </w:div>
        <w:div w:id="22827299">
          <w:marLeft w:val="0"/>
          <w:marRight w:val="0"/>
          <w:marTop w:val="0"/>
          <w:marBottom w:val="0"/>
          <w:divBdr>
            <w:top w:val="none" w:sz="0" w:space="0" w:color="auto"/>
            <w:left w:val="none" w:sz="0" w:space="0" w:color="auto"/>
            <w:bottom w:val="none" w:sz="0" w:space="0" w:color="auto"/>
            <w:right w:val="none" w:sz="0" w:space="0" w:color="auto"/>
          </w:divBdr>
          <w:divsChild>
            <w:div w:id="414398821">
              <w:marLeft w:val="0"/>
              <w:marRight w:val="0"/>
              <w:marTop w:val="100"/>
              <w:marBottom w:val="100"/>
              <w:divBdr>
                <w:top w:val="none" w:sz="0" w:space="0" w:color="auto"/>
                <w:left w:val="none" w:sz="0" w:space="0" w:color="auto"/>
                <w:bottom w:val="none" w:sz="0" w:space="0" w:color="auto"/>
                <w:right w:val="none" w:sz="0" w:space="0" w:color="auto"/>
              </w:divBdr>
              <w:divsChild>
                <w:div w:id="320624645">
                  <w:marLeft w:val="0"/>
                  <w:marRight w:val="0"/>
                  <w:marTop w:val="100"/>
                  <w:marBottom w:val="100"/>
                  <w:divBdr>
                    <w:top w:val="none" w:sz="0" w:space="0" w:color="auto"/>
                    <w:left w:val="none" w:sz="0" w:space="0" w:color="auto"/>
                    <w:bottom w:val="none" w:sz="0" w:space="0" w:color="auto"/>
                    <w:right w:val="none" w:sz="0" w:space="0" w:color="auto"/>
                  </w:divBdr>
                </w:div>
                <w:div w:id="66139340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2828856">
          <w:marLeft w:val="0"/>
          <w:marRight w:val="0"/>
          <w:marTop w:val="0"/>
          <w:marBottom w:val="63"/>
          <w:divBdr>
            <w:top w:val="none" w:sz="0" w:space="0" w:color="auto"/>
            <w:left w:val="none" w:sz="0" w:space="0" w:color="auto"/>
            <w:bottom w:val="none" w:sz="0" w:space="0" w:color="auto"/>
            <w:right w:val="none" w:sz="0" w:space="0" w:color="auto"/>
          </w:divBdr>
        </w:div>
        <w:div w:id="22900308">
          <w:marLeft w:val="0"/>
          <w:marRight w:val="0"/>
          <w:marTop w:val="0"/>
          <w:marBottom w:val="0"/>
          <w:divBdr>
            <w:top w:val="none" w:sz="0" w:space="0" w:color="auto"/>
            <w:left w:val="none" w:sz="0" w:space="0" w:color="auto"/>
            <w:bottom w:val="none" w:sz="0" w:space="0" w:color="auto"/>
            <w:right w:val="none" w:sz="0" w:space="0" w:color="auto"/>
          </w:divBdr>
        </w:div>
        <w:div w:id="22901206">
          <w:marLeft w:val="0"/>
          <w:marRight w:val="0"/>
          <w:marTop w:val="0"/>
          <w:marBottom w:val="345"/>
          <w:divBdr>
            <w:top w:val="none" w:sz="0" w:space="0" w:color="auto"/>
            <w:left w:val="none" w:sz="0" w:space="0" w:color="auto"/>
            <w:bottom w:val="none" w:sz="0" w:space="0" w:color="auto"/>
            <w:right w:val="none" w:sz="0" w:space="0" w:color="auto"/>
          </w:divBdr>
        </w:div>
        <w:div w:id="22947095">
          <w:marLeft w:val="0"/>
          <w:marRight w:val="0"/>
          <w:marTop w:val="0"/>
          <w:marBottom w:val="345"/>
          <w:divBdr>
            <w:top w:val="none" w:sz="0" w:space="0" w:color="auto"/>
            <w:left w:val="none" w:sz="0" w:space="0" w:color="auto"/>
            <w:bottom w:val="none" w:sz="0" w:space="0" w:color="auto"/>
            <w:right w:val="none" w:sz="0" w:space="0" w:color="auto"/>
          </w:divBdr>
        </w:div>
        <w:div w:id="22947190">
          <w:marLeft w:val="0"/>
          <w:marRight w:val="0"/>
          <w:marTop w:val="0"/>
          <w:marBottom w:val="240"/>
          <w:divBdr>
            <w:top w:val="none" w:sz="0" w:space="0" w:color="auto"/>
            <w:left w:val="none" w:sz="0" w:space="0" w:color="auto"/>
            <w:bottom w:val="none" w:sz="0" w:space="0" w:color="auto"/>
            <w:right w:val="none" w:sz="0" w:space="0" w:color="auto"/>
          </w:divBdr>
        </w:div>
        <w:div w:id="23020931">
          <w:marLeft w:val="0"/>
          <w:marRight w:val="0"/>
          <w:marTop w:val="0"/>
          <w:marBottom w:val="0"/>
          <w:divBdr>
            <w:top w:val="none" w:sz="0" w:space="0" w:color="auto"/>
            <w:left w:val="none" w:sz="0" w:space="0" w:color="auto"/>
            <w:bottom w:val="none" w:sz="0" w:space="0" w:color="auto"/>
            <w:right w:val="none" w:sz="0" w:space="0" w:color="auto"/>
          </w:divBdr>
        </w:div>
        <w:div w:id="23217749">
          <w:marLeft w:val="0"/>
          <w:marRight w:val="225"/>
          <w:marTop w:val="0"/>
          <w:marBottom w:val="0"/>
          <w:divBdr>
            <w:top w:val="none" w:sz="0" w:space="0" w:color="auto"/>
            <w:left w:val="none" w:sz="0" w:space="0" w:color="auto"/>
            <w:bottom w:val="none" w:sz="0" w:space="0" w:color="auto"/>
            <w:right w:val="none" w:sz="0" w:space="0" w:color="auto"/>
          </w:divBdr>
        </w:div>
        <w:div w:id="23218180">
          <w:marLeft w:val="1463"/>
          <w:marRight w:val="0"/>
          <w:marTop w:val="0"/>
          <w:marBottom w:val="0"/>
          <w:divBdr>
            <w:top w:val="none" w:sz="0" w:space="0" w:color="auto"/>
            <w:left w:val="none" w:sz="0" w:space="0" w:color="auto"/>
            <w:bottom w:val="none" w:sz="0" w:space="0" w:color="auto"/>
            <w:right w:val="none" w:sz="0" w:space="0" w:color="auto"/>
          </w:divBdr>
        </w:div>
        <w:div w:id="23292271">
          <w:marLeft w:val="0"/>
          <w:marRight w:val="0"/>
          <w:marTop w:val="0"/>
          <w:marBottom w:val="0"/>
          <w:divBdr>
            <w:top w:val="none" w:sz="0" w:space="0" w:color="auto"/>
            <w:left w:val="none" w:sz="0" w:space="0" w:color="auto"/>
            <w:bottom w:val="none" w:sz="0" w:space="0" w:color="auto"/>
            <w:right w:val="none" w:sz="0" w:space="0" w:color="auto"/>
          </w:divBdr>
          <w:divsChild>
            <w:div w:id="247425338">
              <w:marLeft w:val="0"/>
              <w:marRight w:val="0"/>
              <w:marTop w:val="0"/>
              <w:marBottom w:val="0"/>
              <w:divBdr>
                <w:top w:val="none" w:sz="0" w:space="0" w:color="auto"/>
                <w:left w:val="none" w:sz="0" w:space="0" w:color="auto"/>
                <w:bottom w:val="none" w:sz="0" w:space="0" w:color="auto"/>
                <w:right w:val="none" w:sz="0" w:space="0" w:color="auto"/>
              </w:divBdr>
            </w:div>
          </w:divsChild>
        </w:div>
        <w:div w:id="23292423">
          <w:marLeft w:val="-150"/>
          <w:marRight w:val="-150"/>
          <w:marTop w:val="0"/>
          <w:marBottom w:val="0"/>
          <w:divBdr>
            <w:top w:val="none" w:sz="0" w:space="0" w:color="auto"/>
            <w:left w:val="none" w:sz="0" w:space="0" w:color="auto"/>
            <w:bottom w:val="none" w:sz="0" w:space="0" w:color="auto"/>
            <w:right w:val="none" w:sz="0" w:space="0" w:color="auto"/>
          </w:divBdr>
        </w:div>
        <w:div w:id="23333713">
          <w:marLeft w:val="0"/>
          <w:marRight w:val="0"/>
          <w:marTop w:val="0"/>
          <w:marBottom w:val="300"/>
          <w:divBdr>
            <w:top w:val="none" w:sz="0" w:space="0" w:color="auto"/>
            <w:left w:val="none" w:sz="0" w:space="0" w:color="auto"/>
            <w:bottom w:val="none" w:sz="0" w:space="0" w:color="auto"/>
            <w:right w:val="none" w:sz="0" w:space="0" w:color="auto"/>
          </w:divBdr>
        </w:div>
        <w:div w:id="23336274">
          <w:marLeft w:val="0"/>
          <w:marRight w:val="450"/>
          <w:marTop w:val="0"/>
          <w:marBottom w:val="150"/>
          <w:divBdr>
            <w:top w:val="none" w:sz="0" w:space="0" w:color="auto"/>
            <w:left w:val="none" w:sz="0" w:space="0" w:color="auto"/>
            <w:bottom w:val="none" w:sz="0" w:space="0" w:color="auto"/>
            <w:right w:val="none" w:sz="0" w:space="0" w:color="auto"/>
          </w:divBdr>
        </w:div>
        <w:div w:id="23412937">
          <w:marLeft w:val="0"/>
          <w:marRight w:val="0"/>
          <w:marTop w:val="0"/>
          <w:marBottom w:val="0"/>
          <w:divBdr>
            <w:top w:val="none" w:sz="0" w:space="0" w:color="auto"/>
            <w:left w:val="none" w:sz="0" w:space="0" w:color="auto"/>
            <w:bottom w:val="none" w:sz="0" w:space="0" w:color="auto"/>
            <w:right w:val="none" w:sz="0" w:space="0" w:color="auto"/>
          </w:divBdr>
        </w:div>
        <w:div w:id="23559837">
          <w:marLeft w:val="15"/>
          <w:marRight w:val="225"/>
          <w:marTop w:val="225"/>
          <w:marBottom w:val="105"/>
          <w:divBdr>
            <w:top w:val="none" w:sz="0" w:space="0" w:color="auto"/>
            <w:left w:val="none" w:sz="0" w:space="0" w:color="auto"/>
            <w:bottom w:val="none" w:sz="0" w:space="0" w:color="auto"/>
            <w:right w:val="none" w:sz="0" w:space="0" w:color="auto"/>
          </w:divBdr>
          <w:divsChild>
            <w:div w:id="12803959">
              <w:marLeft w:val="0"/>
              <w:marRight w:val="0"/>
              <w:marTop w:val="0"/>
              <w:marBottom w:val="0"/>
              <w:divBdr>
                <w:top w:val="none" w:sz="0" w:space="0" w:color="auto"/>
                <w:left w:val="none" w:sz="0" w:space="0" w:color="auto"/>
                <w:bottom w:val="none" w:sz="0" w:space="0" w:color="auto"/>
                <w:right w:val="none" w:sz="0" w:space="0" w:color="auto"/>
              </w:divBdr>
            </w:div>
          </w:divsChild>
        </w:div>
        <w:div w:id="23600189">
          <w:marLeft w:val="0"/>
          <w:marRight w:val="0"/>
          <w:marTop w:val="0"/>
          <w:marBottom w:val="75"/>
          <w:divBdr>
            <w:top w:val="none" w:sz="0" w:space="0" w:color="auto"/>
            <w:left w:val="none" w:sz="0" w:space="0" w:color="auto"/>
            <w:bottom w:val="none" w:sz="0" w:space="0" w:color="auto"/>
            <w:right w:val="none" w:sz="0" w:space="0" w:color="auto"/>
          </w:divBdr>
        </w:div>
        <w:div w:id="23603919">
          <w:marLeft w:val="0"/>
          <w:marRight w:val="225"/>
          <w:marTop w:val="0"/>
          <w:marBottom w:val="0"/>
          <w:divBdr>
            <w:top w:val="none" w:sz="0" w:space="0" w:color="auto"/>
            <w:left w:val="none" w:sz="0" w:space="0" w:color="auto"/>
            <w:bottom w:val="none" w:sz="0" w:space="0" w:color="auto"/>
            <w:right w:val="none" w:sz="0" w:space="0" w:color="auto"/>
          </w:divBdr>
        </w:div>
        <w:div w:id="23678622">
          <w:marLeft w:val="0"/>
          <w:marRight w:val="0"/>
          <w:marTop w:val="0"/>
          <w:marBottom w:val="0"/>
          <w:divBdr>
            <w:top w:val="none" w:sz="0" w:space="0" w:color="auto"/>
            <w:left w:val="none" w:sz="0" w:space="0" w:color="auto"/>
            <w:bottom w:val="none" w:sz="0" w:space="0" w:color="auto"/>
            <w:right w:val="none" w:sz="0" w:space="0" w:color="auto"/>
          </w:divBdr>
        </w:div>
        <w:div w:id="23748670">
          <w:marLeft w:val="0"/>
          <w:marRight w:val="0"/>
          <w:marTop w:val="0"/>
          <w:marBottom w:val="0"/>
          <w:divBdr>
            <w:top w:val="none" w:sz="0" w:space="0" w:color="auto"/>
            <w:left w:val="none" w:sz="0" w:space="0" w:color="auto"/>
            <w:bottom w:val="none" w:sz="0" w:space="0" w:color="auto"/>
            <w:right w:val="none" w:sz="0" w:space="0" w:color="auto"/>
          </w:divBdr>
        </w:div>
        <w:div w:id="23756307">
          <w:marLeft w:val="0"/>
          <w:marRight w:val="0"/>
          <w:marTop w:val="0"/>
          <w:marBottom w:val="150"/>
          <w:divBdr>
            <w:top w:val="none" w:sz="0" w:space="0" w:color="auto"/>
            <w:left w:val="none" w:sz="0" w:space="0" w:color="auto"/>
            <w:bottom w:val="none" w:sz="0" w:space="0" w:color="auto"/>
            <w:right w:val="none" w:sz="0" w:space="0" w:color="auto"/>
          </w:divBdr>
        </w:div>
        <w:div w:id="23792571">
          <w:marLeft w:val="-225"/>
          <w:marRight w:val="-225"/>
          <w:marTop w:val="0"/>
          <w:marBottom w:val="0"/>
          <w:divBdr>
            <w:top w:val="none" w:sz="0" w:space="0" w:color="auto"/>
            <w:left w:val="none" w:sz="0" w:space="0" w:color="auto"/>
            <w:bottom w:val="none" w:sz="0" w:space="0" w:color="auto"/>
            <w:right w:val="none" w:sz="0" w:space="0" w:color="auto"/>
          </w:divBdr>
        </w:div>
        <w:div w:id="23871357">
          <w:marLeft w:val="0"/>
          <w:marRight w:val="0"/>
          <w:marTop w:val="0"/>
          <w:marBottom w:val="0"/>
          <w:divBdr>
            <w:top w:val="none" w:sz="0" w:space="0" w:color="auto"/>
            <w:left w:val="none" w:sz="0" w:space="0" w:color="auto"/>
            <w:bottom w:val="none" w:sz="0" w:space="0" w:color="auto"/>
            <w:right w:val="none" w:sz="0" w:space="0" w:color="auto"/>
          </w:divBdr>
          <w:divsChild>
            <w:div w:id="742096478">
              <w:marLeft w:val="-150"/>
              <w:marRight w:val="-150"/>
              <w:marTop w:val="0"/>
              <w:marBottom w:val="0"/>
              <w:divBdr>
                <w:top w:val="none" w:sz="0" w:space="0" w:color="auto"/>
                <w:left w:val="none" w:sz="0" w:space="0" w:color="auto"/>
                <w:bottom w:val="none" w:sz="0" w:space="0" w:color="auto"/>
                <w:right w:val="none" w:sz="0" w:space="0" w:color="auto"/>
              </w:divBdr>
              <w:divsChild>
                <w:div w:id="3540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43654">
          <w:marLeft w:val="0"/>
          <w:marRight w:val="0"/>
          <w:marTop w:val="0"/>
          <w:marBottom w:val="0"/>
          <w:divBdr>
            <w:top w:val="none" w:sz="0" w:space="0" w:color="auto"/>
            <w:left w:val="none" w:sz="0" w:space="0" w:color="auto"/>
            <w:bottom w:val="none" w:sz="0" w:space="0" w:color="auto"/>
            <w:right w:val="none" w:sz="0" w:space="0" w:color="auto"/>
          </w:divBdr>
        </w:div>
        <w:div w:id="23947080">
          <w:marLeft w:val="-225"/>
          <w:marRight w:val="-225"/>
          <w:marTop w:val="0"/>
          <w:marBottom w:val="0"/>
          <w:divBdr>
            <w:top w:val="none" w:sz="0" w:space="0" w:color="auto"/>
            <w:left w:val="none" w:sz="0" w:space="0" w:color="auto"/>
            <w:bottom w:val="none" w:sz="0" w:space="0" w:color="auto"/>
            <w:right w:val="none" w:sz="0" w:space="0" w:color="auto"/>
          </w:divBdr>
        </w:div>
        <w:div w:id="23986965">
          <w:marLeft w:val="13"/>
          <w:marRight w:val="188"/>
          <w:marTop w:val="138"/>
          <w:marBottom w:val="88"/>
          <w:divBdr>
            <w:top w:val="none" w:sz="0" w:space="0" w:color="auto"/>
            <w:left w:val="none" w:sz="0" w:space="0" w:color="auto"/>
            <w:bottom w:val="none" w:sz="0" w:space="0" w:color="auto"/>
            <w:right w:val="none" w:sz="0" w:space="0" w:color="auto"/>
          </w:divBdr>
          <w:divsChild>
            <w:div w:id="14504506">
              <w:marLeft w:val="0"/>
              <w:marRight w:val="0"/>
              <w:marTop w:val="0"/>
              <w:marBottom w:val="0"/>
              <w:divBdr>
                <w:top w:val="none" w:sz="0" w:space="0" w:color="auto"/>
                <w:left w:val="none" w:sz="0" w:space="0" w:color="auto"/>
                <w:bottom w:val="none" w:sz="0" w:space="0" w:color="auto"/>
                <w:right w:val="none" w:sz="0" w:space="0" w:color="auto"/>
              </w:divBdr>
            </w:div>
            <w:div w:id="159004345">
              <w:marLeft w:val="0"/>
              <w:marRight w:val="0"/>
              <w:marTop w:val="0"/>
              <w:marBottom w:val="0"/>
              <w:divBdr>
                <w:top w:val="none" w:sz="0" w:space="0" w:color="auto"/>
                <w:left w:val="none" w:sz="0" w:space="0" w:color="auto"/>
                <w:bottom w:val="none" w:sz="0" w:space="0" w:color="auto"/>
                <w:right w:val="none" w:sz="0" w:space="0" w:color="auto"/>
              </w:divBdr>
            </w:div>
            <w:div w:id="232589910">
              <w:marLeft w:val="0"/>
              <w:marRight w:val="0"/>
              <w:marTop w:val="0"/>
              <w:marBottom w:val="0"/>
              <w:divBdr>
                <w:top w:val="none" w:sz="0" w:space="0" w:color="auto"/>
                <w:left w:val="none" w:sz="0" w:space="0" w:color="auto"/>
                <w:bottom w:val="none" w:sz="0" w:space="0" w:color="auto"/>
                <w:right w:val="none" w:sz="0" w:space="0" w:color="auto"/>
              </w:divBdr>
            </w:div>
            <w:div w:id="756943836">
              <w:marLeft w:val="0"/>
              <w:marRight w:val="0"/>
              <w:marTop w:val="0"/>
              <w:marBottom w:val="0"/>
              <w:divBdr>
                <w:top w:val="none" w:sz="0" w:space="0" w:color="auto"/>
                <w:left w:val="none" w:sz="0" w:space="0" w:color="auto"/>
                <w:bottom w:val="none" w:sz="0" w:space="0" w:color="auto"/>
                <w:right w:val="none" w:sz="0" w:space="0" w:color="auto"/>
              </w:divBdr>
            </w:div>
            <w:div w:id="771054320">
              <w:marLeft w:val="0"/>
              <w:marRight w:val="0"/>
              <w:marTop w:val="0"/>
              <w:marBottom w:val="0"/>
              <w:divBdr>
                <w:top w:val="none" w:sz="0" w:space="0" w:color="auto"/>
                <w:left w:val="none" w:sz="0" w:space="0" w:color="auto"/>
                <w:bottom w:val="none" w:sz="0" w:space="0" w:color="auto"/>
                <w:right w:val="none" w:sz="0" w:space="0" w:color="auto"/>
              </w:divBdr>
            </w:div>
          </w:divsChild>
        </w:div>
        <w:div w:id="23992104">
          <w:marLeft w:val="0"/>
          <w:marRight w:val="0"/>
          <w:marTop w:val="0"/>
          <w:marBottom w:val="0"/>
          <w:divBdr>
            <w:top w:val="none" w:sz="0" w:space="0" w:color="auto"/>
            <w:left w:val="none" w:sz="0" w:space="0" w:color="auto"/>
            <w:bottom w:val="none" w:sz="0" w:space="0" w:color="auto"/>
            <w:right w:val="none" w:sz="0" w:space="0" w:color="auto"/>
          </w:divBdr>
        </w:div>
        <w:div w:id="24060512">
          <w:marLeft w:val="-150"/>
          <w:marRight w:val="-150"/>
          <w:marTop w:val="0"/>
          <w:marBottom w:val="0"/>
          <w:divBdr>
            <w:top w:val="none" w:sz="0" w:space="0" w:color="auto"/>
            <w:left w:val="none" w:sz="0" w:space="0" w:color="auto"/>
            <w:bottom w:val="none" w:sz="0" w:space="0" w:color="auto"/>
            <w:right w:val="none" w:sz="0" w:space="0" w:color="auto"/>
          </w:divBdr>
        </w:div>
        <w:div w:id="24061233">
          <w:marLeft w:val="0"/>
          <w:marRight w:val="0"/>
          <w:marTop w:val="225"/>
          <w:marBottom w:val="0"/>
          <w:divBdr>
            <w:top w:val="none" w:sz="0" w:space="0" w:color="auto"/>
            <w:left w:val="none" w:sz="0" w:space="0" w:color="auto"/>
            <w:bottom w:val="none" w:sz="0" w:space="0" w:color="auto"/>
            <w:right w:val="none" w:sz="0" w:space="0" w:color="auto"/>
          </w:divBdr>
        </w:div>
        <w:div w:id="24062304">
          <w:marLeft w:val="0"/>
          <w:marRight w:val="0"/>
          <w:marTop w:val="100"/>
          <w:marBottom w:val="100"/>
          <w:divBdr>
            <w:top w:val="none" w:sz="0" w:space="0" w:color="auto"/>
            <w:left w:val="none" w:sz="0" w:space="0" w:color="auto"/>
            <w:bottom w:val="none" w:sz="0" w:space="0" w:color="auto"/>
            <w:right w:val="none" w:sz="0" w:space="0" w:color="auto"/>
          </w:divBdr>
          <w:divsChild>
            <w:div w:id="514534867">
              <w:marLeft w:val="0"/>
              <w:marRight w:val="0"/>
              <w:marTop w:val="0"/>
              <w:marBottom w:val="0"/>
              <w:divBdr>
                <w:top w:val="none" w:sz="0" w:space="0" w:color="auto"/>
                <w:left w:val="none" w:sz="0" w:space="0" w:color="auto"/>
                <w:bottom w:val="none" w:sz="0" w:space="0" w:color="auto"/>
                <w:right w:val="none" w:sz="0" w:space="0" w:color="auto"/>
              </w:divBdr>
            </w:div>
          </w:divsChild>
        </w:div>
        <w:div w:id="24066459">
          <w:marLeft w:val="750"/>
          <w:marRight w:val="0"/>
          <w:marTop w:val="0"/>
          <w:marBottom w:val="0"/>
          <w:divBdr>
            <w:top w:val="none" w:sz="0" w:space="0" w:color="auto"/>
            <w:left w:val="none" w:sz="0" w:space="0" w:color="auto"/>
            <w:bottom w:val="none" w:sz="0" w:space="0" w:color="auto"/>
            <w:right w:val="none" w:sz="0" w:space="0" w:color="auto"/>
          </w:divBdr>
          <w:divsChild>
            <w:div w:id="262343744">
              <w:marLeft w:val="15"/>
              <w:marRight w:val="225"/>
              <w:marTop w:val="225"/>
              <w:marBottom w:val="105"/>
              <w:divBdr>
                <w:top w:val="none" w:sz="0" w:space="0" w:color="auto"/>
                <w:left w:val="none" w:sz="0" w:space="0" w:color="auto"/>
                <w:bottom w:val="none" w:sz="0" w:space="0" w:color="auto"/>
                <w:right w:val="none" w:sz="0" w:space="0" w:color="auto"/>
              </w:divBdr>
              <w:divsChild>
                <w:div w:id="70460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5288">
          <w:marLeft w:val="0"/>
          <w:marRight w:val="450"/>
          <w:marTop w:val="0"/>
          <w:marBottom w:val="150"/>
          <w:divBdr>
            <w:top w:val="none" w:sz="0" w:space="0" w:color="auto"/>
            <w:left w:val="none" w:sz="0" w:space="0" w:color="auto"/>
            <w:bottom w:val="none" w:sz="0" w:space="0" w:color="auto"/>
            <w:right w:val="none" w:sz="0" w:space="0" w:color="auto"/>
          </w:divBdr>
          <w:divsChild>
            <w:div w:id="439180895">
              <w:marLeft w:val="0"/>
              <w:marRight w:val="0"/>
              <w:marTop w:val="0"/>
              <w:marBottom w:val="0"/>
              <w:divBdr>
                <w:top w:val="none" w:sz="0" w:space="0" w:color="auto"/>
                <w:left w:val="none" w:sz="0" w:space="0" w:color="auto"/>
                <w:bottom w:val="none" w:sz="0" w:space="0" w:color="auto"/>
                <w:right w:val="none" w:sz="0" w:space="0" w:color="auto"/>
              </w:divBdr>
            </w:div>
          </w:divsChild>
        </w:div>
        <w:div w:id="24333295">
          <w:marLeft w:val="0"/>
          <w:marRight w:val="0"/>
          <w:marTop w:val="0"/>
          <w:marBottom w:val="0"/>
          <w:divBdr>
            <w:top w:val="single" w:sz="2" w:space="0" w:color="E0E0E0"/>
            <w:left w:val="single" w:sz="2" w:space="0" w:color="E0E0E0"/>
            <w:bottom w:val="single" w:sz="2" w:space="0" w:color="E0E0E0"/>
            <w:right w:val="single" w:sz="2" w:space="0" w:color="E0E0E0"/>
          </w:divBdr>
          <w:divsChild>
            <w:div w:id="4518020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4333917">
          <w:marLeft w:val="-150"/>
          <w:marRight w:val="-150"/>
          <w:marTop w:val="0"/>
          <w:marBottom w:val="0"/>
          <w:divBdr>
            <w:top w:val="none" w:sz="0" w:space="0" w:color="auto"/>
            <w:left w:val="none" w:sz="0" w:space="0" w:color="auto"/>
            <w:bottom w:val="none" w:sz="0" w:space="0" w:color="auto"/>
            <w:right w:val="none" w:sz="0" w:space="0" w:color="auto"/>
          </w:divBdr>
        </w:div>
        <w:div w:id="24405659">
          <w:marLeft w:val="0"/>
          <w:marRight w:val="0"/>
          <w:marTop w:val="0"/>
          <w:marBottom w:val="0"/>
          <w:divBdr>
            <w:top w:val="none" w:sz="0" w:space="0" w:color="auto"/>
            <w:left w:val="none" w:sz="0" w:space="0" w:color="auto"/>
            <w:bottom w:val="none" w:sz="0" w:space="0" w:color="auto"/>
            <w:right w:val="none" w:sz="0" w:space="0" w:color="auto"/>
          </w:divBdr>
        </w:div>
        <w:div w:id="24408988">
          <w:marLeft w:val="-50"/>
          <w:marRight w:val="-50"/>
          <w:marTop w:val="63"/>
          <w:marBottom w:val="0"/>
          <w:divBdr>
            <w:top w:val="none" w:sz="0" w:space="0" w:color="auto"/>
            <w:left w:val="none" w:sz="0" w:space="0" w:color="auto"/>
            <w:bottom w:val="none" w:sz="0" w:space="0" w:color="auto"/>
            <w:right w:val="none" w:sz="0" w:space="0" w:color="auto"/>
          </w:divBdr>
          <w:divsChild>
            <w:div w:id="449324260">
              <w:marLeft w:val="50"/>
              <w:marRight w:val="50"/>
              <w:marTop w:val="0"/>
              <w:marBottom w:val="100"/>
              <w:divBdr>
                <w:top w:val="none" w:sz="0" w:space="0" w:color="auto"/>
                <w:left w:val="none" w:sz="0" w:space="0" w:color="auto"/>
                <w:bottom w:val="none" w:sz="0" w:space="0" w:color="auto"/>
                <w:right w:val="none" w:sz="0" w:space="0" w:color="auto"/>
              </w:divBdr>
            </w:div>
          </w:divsChild>
        </w:div>
        <w:div w:id="24409424">
          <w:marLeft w:val="0"/>
          <w:marRight w:val="0"/>
          <w:marTop w:val="0"/>
          <w:marBottom w:val="75"/>
          <w:divBdr>
            <w:top w:val="none" w:sz="0" w:space="0" w:color="auto"/>
            <w:left w:val="none" w:sz="0" w:space="0" w:color="auto"/>
            <w:bottom w:val="none" w:sz="0" w:space="0" w:color="auto"/>
            <w:right w:val="none" w:sz="0" w:space="0" w:color="auto"/>
          </w:divBdr>
        </w:div>
        <w:div w:id="24409582">
          <w:marLeft w:val="0"/>
          <w:marRight w:val="0"/>
          <w:marTop w:val="0"/>
          <w:marBottom w:val="0"/>
          <w:divBdr>
            <w:top w:val="none" w:sz="0" w:space="0" w:color="auto"/>
            <w:left w:val="none" w:sz="0" w:space="0" w:color="auto"/>
            <w:bottom w:val="none" w:sz="0" w:space="0" w:color="auto"/>
            <w:right w:val="none" w:sz="0" w:space="0" w:color="auto"/>
          </w:divBdr>
        </w:div>
        <w:div w:id="24410242">
          <w:marLeft w:val="0"/>
          <w:marRight w:val="0"/>
          <w:marTop w:val="0"/>
          <w:marBottom w:val="0"/>
          <w:divBdr>
            <w:top w:val="none" w:sz="0" w:space="0" w:color="auto"/>
            <w:left w:val="none" w:sz="0" w:space="0" w:color="auto"/>
            <w:bottom w:val="none" w:sz="0" w:space="0" w:color="auto"/>
            <w:right w:val="none" w:sz="0" w:space="0" w:color="auto"/>
          </w:divBdr>
        </w:div>
        <w:div w:id="24411986">
          <w:marLeft w:val="0"/>
          <w:marRight w:val="0"/>
          <w:marTop w:val="0"/>
          <w:marBottom w:val="345"/>
          <w:divBdr>
            <w:top w:val="none" w:sz="0" w:space="0" w:color="auto"/>
            <w:left w:val="none" w:sz="0" w:space="0" w:color="auto"/>
            <w:bottom w:val="none" w:sz="0" w:space="0" w:color="auto"/>
            <w:right w:val="none" w:sz="0" w:space="0" w:color="auto"/>
          </w:divBdr>
        </w:div>
        <w:div w:id="24526048">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 w:id="24527918">
          <w:marLeft w:val="0"/>
          <w:marRight w:val="0"/>
          <w:marTop w:val="150"/>
          <w:marBottom w:val="0"/>
          <w:divBdr>
            <w:top w:val="none" w:sz="0" w:space="0" w:color="auto"/>
            <w:left w:val="none" w:sz="0" w:space="0" w:color="auto"/>
            <w:bottom w:val="none" w:sz="0" w:space="0" w:color="auto"/>
            <w:right w:val="none" w:sz="0" w:space="0" w:color="auto"/>
          </w:divBdr>
          <w:divsChild>
            <w:div w:id="740179792">
              <w:marLeft w:val="0"/>
              <w:marRight w:val="0"/>
              <w:marTop w:val="0"/>
              <w:marBottom w:val="150"/>
              <w:divBdr>
                <w:top w:val="none" w:sz="0" w:space="0" w:color="auto"/>
                <w:left w:val="none" w:sz="0" w:space="0" w:color="auto"/>
                <w:bottom w:val="none" w:sz="0" w:space="0" w:color="auto"/>
                <w:right w:val="none" w:sz="0" w:space="0" w:color="auto"/>
              </w:divBdr>
            </w:div>
          </w:divsChild>
        </w:div>
        <w:div w:id="24528079">
          <w:marLeft w:val="0"/>
          <w:marRight w:val="0"/>
          <w:marTop w:val="0"/>
          <w:marBottom w:val="0"/>
          <w:divBdr>
            <w:top w:val="none" w:sz="0" w:space="0" w:color="auto"/>
            <w:left w:val="none" w:sz="0" w:space="0" w:color="auto"/>
            <w:bottom w:val="none" w:sz="0" w:space="0" w:color="auto"/>
            <w:right w:val="none" w:sz="0" w:space="0" w:color="auto"/>
          </w:divBdr>
        </w:div>
        <w:div w:id="24716906">
          <w:marLeft w:val="0"/>
          <w:marRight w:val="0"/>
          <w:marTop w:val="125"/>
          <w:marBottom w:val="125"/>
          <w:divBdr>
            <w:top w:val="none" w:sz="0" w:space="0" w:color="auto"/>
            <w:left w:val="none" w:sz="0" w:space="0" w:color="auto"/>
            <w:bottom w:val="none" w:sz="0" w:space="0" w:color="auto"/>
            <w:right w:val="none" w:sz="0" w:space="0" w:color="auto"/>
          </w:divBdr>
          <w:divsChild>
            <w:div w:id="399794730">
              <w:marLeft w:val="0"/>
              <w:marRight w:val="0"/>
              <w:marTop w:val="0"/>
              <w:marBottom w:val="0"/>
              <w:divBdr>
                <w:top w:val="none" w:sz="0" w:space="0" w:color="auto"/>
                <w:left w:val="none" w:sz="0" w:space="0" w:color="auto"/>
                <w:bottom w:val="none" w:sz="0" w:space="0" w:color="auto"/>
                <w:right w:val="none" w:sz="0" w:space="0" w:color="auto"/>
              </w:divBdr>
              <w:divsChild>
                <w:div w:id="26689299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4791964">
          <w:marLeft w:val="-225"/>
          <w:marRight w:val="-225"/>
          <w:marTop w:val="0"/>
          <w:marBottom w:val="0"/>
          <w:divBdr>
            <w:top w:val="none" w:sz="0" w:space="0" w:color="auto"/>
            <w:left w:val="none" w:sz="0" w:space="0" w:color="auto"/>
            <w:bottom w:val="none" w:sz="0" w:space="0" w:color="auto"/>
            <w:right w:val="none" w:sz="0" w:space="0" w:color="auto"/>
          </w:divBdr>
          <w:divsChild>
            <w:div w:id="716784925">
              <w:marLeft w:val="0"/>
              <w:marRight w:val="0"/>
              <w:marTop w:val="150"/>
              <w:marBottom w:val="0"/>
              <w:divBdr>
                <w:top w:val="none" w:sz="0" w:space="0" w:color="auto"/>
                <w:left w:val="none" w:sz="0" w:space="0" w:color="auto"/>
                <w:bottom w:val="none" w:sz="0" w:space="0" w:color="auto"/>
                <w:right w:val="none" w:sz="0" w:space="0" w:color="auto"/>
              </w:divBdr>
            </w:div>
          </w:divsChild>
        </w:div>
        <w:div w:id="24792199">
          <w:marLeft w:val="0"/>
          <w:marRight w:val="0"/>
          <w:marTop w:val="0"/>
          <w:marBottom w:val="0"/>
          <w:divBdr>
            <w:top w:val="none" w:sz="0" w:space="0" w:color="auto"/>
            <w:left w:val="none" w:sz="0" w:space="0" w:color="auto"/>
            <w:bottom w:val="none" w:sz="0" w:space="0" w:color="auto"/>
            <w:right w:val="none" w:sz="0" w:space="0" w:color="auto"/>
          </w:divBdr>
        </w:div>
        <w:div w:id="24793440">
          <w:marLeft w:val="-225"/>
          <w:marRight w:val="-225"/>
          <w:marTop w:val="0"/>
          <w:marBottom w:val="0"/>
          <w:divBdr>
            <w:top w:val="none" w:sz="0" w:space="0" w:color="auto"/>
            <w:left w:val="none" w:sz="0" w:space="0" w:color="auto"/>
            <w:bottom w:val="none" w:sz="0" w:space="0" w:color="auto"/>
            <w:right w:val="none" w:sz="0" w:space="0" w:color="auto"/>
          </w:divBdr>
          <w:divsChild>
            <w:div w:id="46758330">
              <w:marLeft w:val="0"/>
              <w:marRight w:val="0"/>
              <w:marTop w:val="0"/>
              <w:marBottom w:val="0"/>
              <w:divBdr>
                <w:top w:val="none" w:sz="0" w:space="0" w:color="auto"/>
                <w:left w:val="none" w:sz="0" w:space="0" w:color="auto"/>
                <w:bottom w:val="none" w:sz="0" w:space="0" w:color="auto"/>
                <w:right w:val="none" w:sz="0" w:space="0" w:color="auto"/>
              </w:divBdr>
            </w:div>
          </w:divsChild>
        </w:div>
        <w:div w:id="24795729">
          <w:marLeft w:val="0"/>
          <w:marRight w:val="0"/>
          <w:marTop w:val="0"/>
          <w:marBottom w:val="0"/>
          <w:divBdr>
            <w:top w:val="none" w:sz="0" w:space="0" w:color="auto"/>
            <w:left w:val="none" w:sz="0" w:space="0" w:color="auto"/>
            <w:bottom w:val="none" w:sz="0" w:space="0" w:color="auto"/>
            <w:right w:val="none" w:sz="0" w:space="0" w:color="auto"/>
          </w:divBdr>
          <w:divsChild>
            <w:div w:id="74713342">
              <w:marLeft w:val="0"/>
              <w:marRight w:val="0"/>
              <w:marTop w:val="0"/>
              <w:marBottom w:val="0"/>
              <w:divBdr>
                <w:top w:val="none" w:sz="0" w:space="0" w:color="auto"/>
                <w:left w:val="none" w:sz="0" w:space="0" w:color="auto"/>
                <w:bottom w:val="none" w:sz="0" w:space="0" w:color="auto"/>
                <w:right w:val="none" w:sz="0" w:space="0" w:color="auto"/>
              </w:divBdr>
            </w:div>
          </w:divsChild>
        </w:div>
        <w:div w:id="24867153">
          <w:marLeft w:val="0"/>
          <w:marRight w:val="0"/>
          <w:marTop w:val="0"/>
          <w:marBottom w:val="0"/>
          <w:divBdr>
            <w:top w:val="none" w:sz="0" w:space="0" w:color="auto"/>
            <w:left w:val="none" w:sz="0" w:space="0" w:color="auto"/>
            <w:bottom w:val="none" w:sz="0" w:space="0" w:color="auto"/>
            <w:right w:val="none" w:sz="0" w:space="0" w:color="auto"/>
          </w:divBdr>
          <w:divsChild>
            <w:div w:id="20328194">
              <w:marLeft w:val="0"/>
              <w:marRight w:val="0"/>
              <w:marTop w:val="0"/>
              <w:marBottom w:val="0"/>
              <w:divBdr>
                <w:top w:val="none" w:sz="0" w:space="0" w:color="auto"/>
                <w:left w:val="none" w:sz="0" w:space="0" w:color="auto"/>
                <w:bottom w:val="none" w:sz="0" w:space="0" w:color="auto"/>
                <w:right w:val="none" w:sz="0" w:space="0" w:color="auto"/>
              </w:divBdr>
            </w:div>
          </w:divsChild>
        </w:div>
        <w:div w:id="24867964">
          <w:marLeft w:val="-188"/>
          <w:marRight w:val="-188"/>
          <w:marTop w:val="0"/>
          <w:marBottom w:val="0"/>
          <w:divBdr>
            <w:top w:val="none" w:sz="0" w:space="0" w:color="auto"/>
            <w:left w:val="none" w:sz="0" w:space="0" w:color="auto"/>
            <w:bottom w:val="none" w:sz="0" w:space="0" w:color="auto"/>
            <w:right w:val="none" w:sz="0" w:space="0" w:color="auto"/>
          </w:divBdr>
          <w:divsChild>
            <w:div w:id="318047596">
              <w:marLeft w:val="0"/>
              <w:marRight w:val="0"/>
              <w:marTop w:val="0"/>
              <w:marBottom w:val="0"/>
              <w:divBdr>
                <w:top w:val="none" w:sz="0" w:space="0" w:color="auto"/>
                <w:left w:val="none" w:sz="0" w:space="0" w:color="auto"/>
                <w:bottom w:val="none" w:sz="0" w:space="0" w:color="auto"/>
                <w:right w:val="none" w:sz="0" w:space="0" w:color="auto"/>
              </w:divBdr>
            </w:div>
          </w:divsChild>
        </w:div>
        <w:div w:id="24911591">
          <w:marLeft w:val="0"/>
          <w:marRight w:val="0"/>
          <w:marTop w:val="0"/>
          <w:marBottom w:val="150"/>
          <w:divBdr>
            <w:top w:val="none" w:sz="0" w:space="0" w:color="auto"/>
            <w:left w:val="none" w:sz="0" w:space="0" w:color="auto"/>
            <w:bottom w:val="none" w:sz="0" w:space="0" w:color="auto"/>
            <w:right w:val="none" w:sz="0" w:space="0" w:color="auto"/>
          </w:divBdr>
        </w:div>
        <w:div w:id="24984175">
          <w:marLeft w:val="0"/>
          <w:marRight w:val="0"/>
          <w:marTop w:val="0"/>
          <w:marBottom w:val="300"/>
          <w:divBdr>
            <w:top w:val="none" w:sz="0" w:space="0" w:color="auto"/>
            <w:left w:val="none" w:sz="0" w:space="0" w:color="auto"/>
            <w:bottom w:val="single" w:sz="6" w:space="5" w:color="000000"/>
            <w:right w:val="none" w:sz="0" w:space="0" w:color="auto"/>
          </w:divBdr>
        </w:div>
        <w:div w:id="24989711">
          <w:marLeft w:val="0"/>
          <w:marRight w:val="0"/>
          <w:marTop w:val="0"/>
          <w:marBottom w:val="0"/>
          <w:divBdr>
            <w:top w:val="none" w:sz="0" w:space="0" w:color="auto"/>
            <w:left w:val="none" w:sz="0" w:space="0" w:color="auto"/>
            <w:bottom w:val="none" w:sz="0" w:space="0" w:color="auto"/>
            <w:right w:val="none" w:sz="0" w:space="0" w:color="auto"/>
          </w:divBdr>
        </w:div>
        <w:div w:id="24990130">
          <w:marLeft w:val="0"/>
          <w:marRight w:val="0"/>
          <w:marTop w:val="0"/>
          <w:marBottom w:val="0"/>
          <w:divBdr>
            <w:top w:val="none" w:sz="0" w:space="0" w:color="auto"/>
            <w:left w:val="none" w:sz="0" w:space="0" w:color="auto"/>
            <w:bottom w:val="none" w:sz="0" w:space="0" w:color="auto"/>
            <w:right w:val="none" w:sz="0" w:space="0" w:color="auto"/>
          </w:divBdr>
        </w:div>
        <w:div w:id="25064053">
          <w:marLeft w:val="0"/>
          <w:marRight w:val="0"/>
          <w:marTop w:val="0"/>
          <w:marBottom w:val="0"/>
          <w:divBdr>
            <w:top w:val="none" w:sz="0" w:space="0" w:color="auto"/>
            <w:left w:val="none" w:sz="0" w:space="0" w:color="auto"/>
            <w:bottom w:val="none" w:sz="0" w:space="0" w:color="auto"/>
            <w:right w:val="none" w:sz="0" w:space="0" w:color="auto"/>
          </w:divBdr>
        </w:div>
        <w:div w:id="25064271">
          <w:marLeft w:val="0"/>
          <w:marRight w:val="0"/>
          <w:marTop w:val="0"/>
          <w:marBottom w:val="0"/>
          <w:divBdr>
            <w:top w:val="none" w:sz="0" w:space="0" w:color="auto"/>
            <w:left w:val="none" w:sz="0" w:space="0" w:color="auto"/>
            <w:bottom w:val="none" w:sz="0" w:space="0" w:color="auto"/>
            <w:right w:val="none" w:sz="0" w:space="0" w:color="auto"/>
          </w:divBdr>
        </w:div>
        <w:div w:id="25065443">
          <w:marLeft w:val="750"/>
          <w:marRight w:val="1500"/>
          <w:marTop w:val="0"/>
          <w:marBottom w:val="0"/>
          <w:divBdr>
            <w:top w:val="none" w:sz="0" w:space="0" w:color="auto"/>
            <w:left w:val="none" w:sz="0" w:space="0" w:color="auto"/>
            <w:bottom w:val="none" w:sz="0" w:space="0" w:color="auto"/>
            <w:right w:val="none" w:sz="0" w:space="0" w:color="auto"/>
          </w:divBdr>
        </w:div>
        <w:div w:id="25102306">
          <w:marLeft w:val="0"/>
          <w:marRight w:val="0"/>
          <w:marTop w:val="0"/>
          <w:marBottom w:val="0"/>
          <w:divBdr>
            <w:top w:val="none" w:sz="0" w:space="0" w:color="auto"/>
            <w:left w:val="none" w:sz="0" w:space="0" w:color="auto"/>
            <w:bottom w:val="none" w:sz="0" w:space="0" w:color="auto"/>
            <w:right w:val="none" w:sz="0" w:space="0" w:color="auto"/>
          </w:divBdr>
        </w:div>
        <w:div w:id="25106905">
          <w:marLeft w:val="0"/>
          <w:marRight w:val="0"/>
          <w:marTop w:val="0"/>
          <w:marBottom w:val="0"/>
          <w:divBdr>
            <w:top w:val="none" w:sz="0" w:space="0" w:color="auto"/>
            <w:left w:val="none" w:sz="0" w:space="0" w:color="auto"/>
            <w:bottom w:val="none" w:sz="0" w:space="0" w:color="auto"/>
            <w:right w:val="none" w:sz="0" w:space="0" w:color="auto"/>
          </w:divBdr>
        </w:div>
        <w:div w:id="25178110">
          <w:blockQuote w:val="1"/>
          <w:marLeft w:val="0"/>
          <w:marRight w:val="0"/>
          <w:marTop w:val="300"/>
          <w:marBottom w:val="315"/>
          <w:divBdr>
            <w:top w:val="none" w:sz="0" w:space="0" w:color="auto"/>
            <w:left w:val="single" w:sz="36" w:space="15" w:color="E67E22"/>
            <w:bottom w:val="none" w:sz="0" w:space="0" w:color="auto"/>
            <w:right w:val="none" w:sz="0" w:space="0" w:color="auto"/>
          </w:divBdr>
        </w:div>
        <w:div w:id="25180540">
          <w:marLeft w:val="0"/>
          <w:marRight w:val="0"/>
          <w:marTop w:val="0"/>
          <w:marBottom w:val="300"/>
          <w:divBdr>
            <w:top w:val="none" w:sz="0" w:space="0" w:color="auto"/>
            <w:left w:val="none" w:sz="0" w:space="0" w:color="auto"/>
            <w:bottom w:val="none" w:sz="0" w:space="0" w:color="auto"/>
            <w:right w:val="none" w:sz="0" w:space="0" w:color="auto"/>
          </w:divBdr>
          <w:divsChild>
            <w:div w:id="345060055">
              <w:marLeft w:val="0"/>
              <w:marRight w:val="0"/>
              <w:marTop w:val="0"/>
              <w:marBottom w:val="0"/>
              <w:divBdr>
                <w:top w:val="none" w:sz="0" w:space="0" w:color="auto"/>
                <w:left w:val="none" w:sz="0" w:space="0" w:color="auto"/>
                <w:bottom w:val="none" w:sz="0" w:space="0" w:color="auto"/>
                <w:right w:val="none" w:sz="0" w:space="0" w:color="auto"/>
              </w:divBdr>
              <w:divsChild>
                <w:div w:id="308244008">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25258904">
          <w:marLeft w:val="1463"/>
          <w:marRight w:val="0"/>
          <w:marTop w:val="0"/>
          <w:marBottom w:val="0"/>
          <w:divBdr>
            <w:top w:val="none" w:sz="0" w:space="0" w:color="auto"/>
            <w:left w:val="none" w:sz="0" w:space="0" w:color="auto"/>
            <w:bottom w:val="none" w:sz="0" w:space="0" w:color="auto"/>
            <w:right w:val="none" w:sz="0" w:space="0" w:color="auto"/>
          </w:divBdr>
        </w:div>
        <w:div w:id="25259398">
          <w:marLeft w:val="0"/>
          <w:marRight w:val="0"/>
          <w:marTop w:val="450"/>
          <w:marBottom w:val="450"/>
          <w:divBdr>
            <w:top w:val="none" w:sz="0" w:space="0" w:color="auto"/>
            <w:left w:val="none" w:sz="0" w:space="0" w:color="auto"/>
            <w:bottom w:val="none" w:sz="0" w:space="0" w:color="auto"/>
            <w:right w:val="none" w:sz="0" w:space="0" w:color="auto"/>
          </w:divBdr>
        </w:div>
        <w:div w:id="25372519">
          <w:marLeft w:val="0"/>
          <w:marRight w:val="0"/>
          <w:marTop w:val="0"/>
          <w:marBottom w:val="45"/>
          <w:divBdr>
            <w:top w:val="none" w:sz="0" w:space="0" w:color="auto"/>
            <w:left w:val="none" w:sz="0" w:space="0" w:color="auto"/>
            <w:bottom w:val="none" w:sz="0" w:space="0" w:color="auto"/>
            <w:right w:val="none" w:sz="0" w:space="0" w:color="auto"/>
          </w:divBdr>
        </w:div>
        <w:div w:id="25372949">
          <w:marLeft w:val="0"/>
          <w:marRight w:val="0"/>
          <w:marTop w:val="0"/>
          <w:marBottom w:val="150"/>
          <w:divBdr>
            <w:top w:val="none" w:sz="0" w:space="0" w:color="auto"/>
            <w:left w:val="none" w:sz="0" w:space="0" w:color="auto"/>
            <w:bottom w:val="none" w:sz="0" w:space="0" w:color="auto"/>
            <w:right w:val="none" w:sz="0" w:space="0" w:color="auto"/>
          </w:divBdr>
        </w:div>
        <w:div w:id="25376984">
          <w:marLeft w:val="-225"/>
          <w:marRight w:val="-225"/>
          <w:marTop w:val="0"/>
          <w:marBottom w:val="0"/>
          <w:divBdr>
            <w:top w:val="none" w:sz="0" w:space="0" w:color="auto"/>
            <w:left w:val="none" w:sz="0" w:space="0" w:color="auto"/>
            <w:bottom w:val="none" w:sz="0" w:space="0" w:color="auto"/>
            <w:right w:val="none" w:sz="0" w:space="0" w:color="auto"/>
          </w:divBdr>
        </w:div>
        <w:div w:id="25450248">
          <w:marLeft w:val="0"/>
          <w:marRight w:val="0"/>
          <w:marTop w:val="0"/>
          <w:marBottom w:val="0"/>
          <w:divBdr>
            <w:top w:val="none" w:sz="0" w:space="0" w:color="auto"/>
            <w:left w:val="none" w:sz="0" w:space="0" w:color="auto"/>
            <w:bottom w:val="none" w:sz="0" w:space="0" w:color="auto"/>
            <w:right w:val="none" w:sz="0" w:space="0" w:color="auto"/>
          </w:divBdr>
        </w:div>
        <w:div w:id="25451189">
          <w:marLeft w:val="0"/>
          <w:marRight w:val="0"/>
          <w:marTop w:val="0"/>
          <w:marBottom w:val="0"/>
          <w:divBdr>
            <w:top w:val="none" w:sz="0" w:space="0" w:color="auto"/>
            <w:left w:val="none" w:sz="0" w:space="0" w:color="auto"/>
            <w:bottom w:val="none" w:sz="0" w:space="0" w:color="auto"/>
            <w:right w:val="none" w:sz="0" w:space="0" w:color="auto"/>
          </w:divBdr>
        </w:div>
        <w:div w:id="25451431">
          <w:marLeft w:val="1221"/>
          <w:marRight w:val="0"/>
          <w:marTop w:val="0"/>
          <w:marBottom w:val="0"/>
          <w:divBdr>
            <w:top w:val="none" w:sz="0" w:space="0" w:color="auto"/>
            <w:left w:val="none" w:sz="0" w:space="0" w:color="auto"/>
            <w:bottom w:val="none" w:sz="0" w:space="0" w:color="auto"/>
            <w:right w:val="none" w:sz="0" w:space="0" w:color="auto"/>
          </w:divBdr>
          <w:divsChild>
            <w:div w:id="20740982">
              <w:marLeft w:val="0"/>
              <w:marRight w:val="0"/>
              <w:marTop w:val="0"/>
              <w:marBottom w:val="125"/>
              <w:divBdr>
                <w:top w:val="none" w:sz="0" w:space="0" w:color="auto"/>
                <w:left w:val="none" w:sz="0" w:space="0" w:color="auto"/>
                <w:bottom w:val="none" w:sz="0" w:space="0" w:color="auto"/>
                <w:right w:val="none" w:sz="0" w:space="0" w:color="auto"/>
              </w:divBdr>
            </w:div>
          </w:divsChild>
        </w:div>
        <w:div w:id="25567427">
          <w:marLeft w:val="0"/>
          <w:marRight w:val="0"/>
          <w:marTop w:val="0"/>
          <w:marBottom w:val="0"/>
          <w:divBdr>
            <w:top w:val="none" w:sz="0" w:space="0" w:color="auto"/>
            <w:left w:val="none" w:sz="0" w:space="0" w:color="auto"/>
            <w:bottom w:val="none" w:sz="0" w:space="0" w:color="auto"/>
            <w:right w:val="none" w:sz="0" w:space="0" w:color="auto"/>
          </w:divBdr>
          <w:divsChild>
            <w:div w:id="414593998">
              <w:marLeft w:val="0"/>
              <w:marRight w:val="0"/>
              <w:marTop w:val="0"/>
              <w:marBottom w:val="0"/>
              <w:divBdr>
                <w:top w:val="none" w:sz="0" w:space="0" w:color="auto"/>
                <w:left w:val="none" w:sz="0" w:space="0" w:color="auto"/>
                <w:bottom w:val="none" w:sz="0" w:space="0" w:color="auto"/>
                <w:right w:val="none" w:sz="0" w:space="0" w:color="auto"/>
              </w:divBdr>
            </w:div>
          </w:divsChild>
        </w:div>
        <w:div w:id="25646676">
          <w:marLeft w:val="0"/>
          <w:marRight w:val="0"/>
          <w:marTop w:val="313"/>
          <w:marBottom w:val="313"/>
          <w:divBdr>
            <w:top w:val="none" w:sz="0" w:space="0" w:color="auto"/>
            <w:left w:val="none" w:sz="0" w:space="0" w:color="auto"/>
            <w:bottom w:val="none" w:sz="0" w:space="0" w:color="auto"/>
            <w:right w:val="none" w:sz="0" w:space="0" w:color="auto"/>
          </w:divBdr>
          <w:divsChild>
            <w:div w:id="757794189">
              <w:marLeft w:val="0"/>
              <w:marRight w:val="-2692"/>
              <w:marTop w:val="0"/>
              <w:marBottom w:val="0"/>
              <w:divBdr>
                <w:top w:val="none" w:sz="0" w:space="0" w:color="auto"/>
                <w:left w:val="none" w:sz="0" w:space="0" w:color="auto"/>
                <w:bottom w:val="none" w:sz="0" w:space="0" w:color="auto"/>
                <w:right w:val="none" w:sz="0" w:space="0" w:color="auto"/>
              </w:divBdr>
            </w:div>
          </w:divsChild>
        </w:div>
        <w:div w:id="25713949">
          <w:marLeft w:val="0"/>
          <w:marRight w:val="0"/>
          <w:marTop w:val="0"/>
          <w:marBottom w:val="0"/>
          <w:divBdr>
            <w:top w:val="none" w:sz="0" w:space="0" w:color="auto"/>
            <w:left w:val="none" w:sz="0" w:space="0" w:color="auto"/>
            <w:bottom w:val="none" w:sz="0" w:space="0" w:color="auto"/>
            <w:right w:val="none" w:sz="0" w:space="0" w:color="auto"/>
          </w:divBdr>
        </w:div>
        <w:div w:id="25716533">
          <w:marLeft w:val="450"/>
          <w:marRight w:val="450"/>
          <w:marTop w:val="0"/>
          <w:marBottom w:val="0"/>
          <w:divBdr>
            <w:top w:val="single" w:sz="6" w:space="18" w:color="D2D2D2"/>
            <w:left w:val="none" w:sz="0" w:space="0" w:color="auto"/>
            <w:bottom w:val="single" w:sz="6" w:space="15" w:color="D2D2D2"/>
            <w:right w:val="none" w:sz="0" w:space="0" w:color="auto"/>
          </w:divBdr>
        </w:div>
        <w:div w:id="25717023">
          <w:marLeft w:val="0"/>
          <w:marRight w:val="0"/>
          <w:marTop w:val="0"/>
          <w:marBottom w:val="0"/>
          <w:divBdr>
            <w:top w:val="single" w:sz="2" w:space="0" w:color="E0E0E0"/>
            <w:left w:val="single" w:sz="2" w:space="0" w:color="E0E0E0"/>
            <w:bottom w:val="single" w:sz="2" w:space="0" w:color="E0E0E0"/>
            <w:right w:val="single" w:sz="2" w:space="0" w:color="E0E0E0"/>
          </w:divBdr>
        </w:div>
        <w:div w:id="25717401">
          <w:marLeft w:val="0"/>
          <w:marRight w:val="0"/>
          <w:marTop w:val="0"/>
          <w:marBottom w:val="0"/>
          <w:divBdr>
            <w:top w:val="none" w:sz="0" w:space="0" w:color="auto"/>
            <w:left w:val="none" w:sz="0" w:space="0" w:color="auto"/>
            <w:bottom w:val="none" w:sz="0" w:space="0" w:color="auto"/>
            <w:right w:val="none" w:sz="0" w:space="0" w:color="auto"/>
          </w:divBdr>
        </w:div>
        <w:div w:id="25717752">
          <w:marLeft w:val="0"/>
          <w:marRight w:val="0"/>
          <w:marTop w:val="0"/>
          <w:marBottom w:val="0"/>
          <w:divBdr>
            <w:top w:val="single" w:sz="2" w:space="0" w:color="E0E0E0"/>
            <w:left w:val="single" w:sz="2" w:space="0" w:color="E0E0E0"/>
            <w:bottom w:val="single" w:sz="2" w:space="0" w:color="E0E0E0"/>
            <w:right w:val="single" w:sz="2" w:space="0" w:color="E0E0E0"/>
          </w:divBdr>
        </w:div>
        <w:div w:id="25831601">
          <w:marLeft w:val="0"/>
          <w:marRight w:val="0"/>
          <w:marTop w:val="0"/>
          <w:marBottom w:val="360"/>
          <w:divBdr>
            <w:top w:val="none" w:sz="0" w:space="0" w:color="auto"/>
            <w:left w:val="none" w:sz="0" w:space="0" w:color="auto"/>
            <w:bottom w:val="none" w:sz="0" w:space="0" w:color="auto"/>
            <w:right w:val="none" w:sz="0" w:space="0" w:color="auto"/>
          </w:divBdr>
        </w:div>
        <w:div w:id="25907307">
          <w:marLeft w:val="0"/>
          <w:marRight w:val="0"/>
          <w:marTop w:val="0"/>
          <w:marBottom w:val="0"/>
          <w:divBdr>
            <w:top w:val="none" w:sz="0" w:space="0" w:color="auto"/>
            <w:left w:val="none" w:sz="0" w:space="0" w:color="auto"/>
            <w:bottom w:val="none" w:sz="0" w:space="0" w:color="auto"/>
            <w:right w:val="none" w:sz="0" w:space="0" w:color="auto"/>
          </w:divBdr>
        </w:div>
        <w:div w:id="25908520">
          <w:marLeft w:val="0"/>
          <w:marRight w:val="300"/>
          <w:marTop w:val="0"/>
          <w:marBottom w:val="150"/>
          <w:divBdr>
            <w:top w:val="none" w:sz="0" w:space="0" w:color="CC0000"/>
            <w:left w:val="none" w:sz="0" w:space="0" w:color="auto"/>
            <w:bottom w:val="none" w:sz="0" w:space="4" w:color="CC0000"/>
            <w:right w:val="single" w:sz="24" w:space="11" w:color="CC0000"/>
          </w:divBdr>
        </w:div>
        <w:div w:id="25909448">
          <w:marLeft w:val="0"/>
          <w:marRight w:val="0"/>
          <w:marTop w:val="0"/>
          <w:marBottom w:val="360"/>
          <w:divBdr>
            <w:top w:val="none" w:sz="0" w:space="0" w:color="auto"/>
            <w:left w:val="none" w:sz="0" w:space="0" w:color="auto"/>
            <w:bottom w:val="none" w:sz="0" w:space="0" w:color="auto"/>
            <w:right w:val="none" w:sz="0" w:space="0" w:color="auto"/>
          </w:divBdr>
          <w:divsChild>
            <w:div w:id="72434059">
              <w:marLeft w:val="0"/>
              <w:marRight w:val="0"/>
              <w:marTop w:val="0"/>
              <w:marBottom w:val="384"/>
              <w:divBdr>
                <w:top w:val="none" w:sz="0" w:space="0" w:color="auto"/>
                <w:left w:val="none" w:sz="0" w:space="0" w:color="auto"/>
                <w:bottom w:val="none" w:sz="0" w:space="0" w:color="auto"/>
                <w:right w:val="none" w:sz="0" w:space="0" w:color="auto"/>
              </w:divBdr>
            </w:div>
          </w:divsChild>
        </w:div>
        <w:div w:id="25911892">
          <w:marLeft w:val="0"/>
          <w:marRight w:val="0"/>
          <w:marTop w:val="0"/>
          <w:marBottom w:val="360"/>
          <w:divBdr>
            <w:top w:val="none" w:sz="0" w:space="0" w:color="auto"/>
            <w:left w:val="none" w:sz="0" w:space="0" w:color="auto"/>
            <w:bottom w:val="none" w:sz="0" w:space="0" w:color="auto"/>
            <w:right w:val="none" w:sz="0" w:space="0" w:color="auto"/>
          </w:divBdr>
        </w:div>
        <w:div w:id="25952975">
          <w:marLeft w:val="0"/>
          <w:marRight w:val="0"/>
          <w:marTop w:val="0"/>
          <w:marBottom w:val="0"/>
          <w:divBdr>
            <w:top w:val="none" w:sz="0" w:space="0" w:color="auto"/>
            <w:left w:val="none" w:sz="0" w:space="0" w:color="auto"/>
            <w:bottom w:val="none" w:sz="0" w:space="0" w:color="auto"/>
            <w:right w:val="none" w:sz="0" w:space="0" w:color="auto"/>
          </w:divBdr>
          <w:divsChild>
            <w:div w:id="389622627">
              <w:marLeft w:val="0"/>
              <w:marRight w:val="0"/>
              <w:marTop w:val="0"/>
              <w:marBottom w:val="0"/>
              <w:divBdr>
                <w:top w:val="none" w:sz="0" w:space="0" w:color="auto"/>
                <w:left w:val="none" w:sz="0" w:space="0" w:color="auto"/>
                <w:bottom w:val="none" w:sz="0" w:space="0" w:color="auto"/>
                <w:right w:val="none" w:sz="0" w:space="0" w:color="auto"/>
              </w:divBdr>
              <w:divsChild>
                <w:div w:id="62049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53867">
          <w:marLeft w:val="1002"/>
          <w:marRight w:val="0"/>
          <w:marTop w:val="0"/>
          <w:marBottom w:val="0"/>
          <w:divBdr>
            <w:top w:val="none" w:sz="0" w:space="0" w:color="auto"/>
            <w:left w:val="none" w:sz="0" w:space="0" w:color="auto"/>
            <w:bottom w:val="none" w:sz="0" w:space="0" w:color="auto"/>
            <w:right w:val="none" w:sz="0" w:space="0" w:color="auto"/>
          </w:divBdr>
          <w:divsChild>
            <w:div w:id="458257573">
              <w:marLeft w:val="0"/>
              <w:marRight w:val="0"/>
              <w:marTop w:val="0"/>
              <w:marBottom w:val="0"/>
              <w:divBdr>
                <w:top w:val="none" w:sz="0" w:space="0" w:color="auto"/>
                <w:left w:val="none" w:sz="0" w:space="0" w:color="auto"/>
                <w:bottom w:val="none" w:sz="0" w:space="0" w:color="auto"/>
                <w:right w:val="none" w:sz="0" w:space="0" w:color="auto"/>
              </w:divBdr>
            </w:div>
          </w:divsChild>
        </w:div>
        <w:div w:id="26033554">
          <w:marLeft w:val="0"/>
          <w:marRight w:val="0"/>
          <w:marTop w:val="0"/>
          <w:marBottom w:val="150"/>
          <w:divBdr>
            <w:top w:val="none" w:sz="0" w:space="0" w:color="auto"/>
            <w:left w:val="none" w:sz="0" w:space="0" w:color="auto"/>
            <w:bottom w:val="none" w:sz="0" w:space="0" w:color="auto"/>
            <w:right w:val="none" w:sz="0" w:space="0" w:color="auto"/>
          </w:divBdr>
        </w:div>
        <w:div w:id="26106568">
          <w:marLeft w:val="0"/>
          <w:marRight w:val="0"/>
          <w:marTop w:val="0"/>
          <w:marBottom w:val="300"/>
          <w:divBdr>
            <w:top w:val="none" w:sz="0" w:space="0" w:color="auto"/>
            <w:left w:val="none" w:sz="0" w:space="0" w:color="auto"/>
            <w:bottom w:val="none" w:sz="0" w:space="0" w:color="auto"/>
            <w:right w:val="none" w:sz="0" w:space="0" w:color="auto"/>
          </w:divBdr>
        </w:div>
        <w:div w:id="26176125">
          <w:marLeft w:val="0"/>
          <w:marRight w:val="0"/>
          <w:marTop w:val="0"/>
          <w:marBottom w:val="0"/>
          <w:divBdr>
            <w:top w:val="none" w:sz="0" w:space="0" w:color="auto"/>
            <w:left w:val="none" w:sz="0" w:space="0" w:color="auto"/>
            <w:bottom w:val="none" w:sz="0" w:space="0" w:color="auto"/>
            <w:right w:val="none" w:sz="0" w:space="0" w:color="auto"/>
          </w:divBdr>
        </w:div>
        <w:div w:id="26180535">
          <w:marLeft w:val="-225"/>
          <w:marRight w:val="-225"/>
          <w:marTop w:val="0"/>
          <w:marBottom w:val="0"/>
          <w:divBdr>
            <w:top w:val="none" w:sz="0" w:space="0" w:color="auto"/>
            <w:left w:val="none" w:sz="0" w:space="0" w:color="auto"/>
            <w:bottom w:val="none" w:sz="0" w:space="0" w:color="auto"/>
            <w:right w:val="none" w:sz="0" w:space="0" w:color="auto"/>
          </w:divBdr>
          <w:divsChild>
            <w:div w:id="219828253">
              <w:marLeft w:val="0"/>
              <w:marRight w:val="0"/>
              <w:marTop w:val="0"/>
              <w:marBottom w:val="0"/>
              <w:divBdr>
                <w:top w:val="none" w:sz="0" w:space="0" w:color="auto"/>
                <w:left w:val="none" w:sz="0" w:space="0" w:color="auto"/>
                <w:bottom w:val="none" w:sz="0" w:space="0" w:color="auto"/>
                <w:right w:val="none" w:sz="0" w:space="0" w:color="auto"/>
              </w:divBdr>
            </w:div>
          </w:divsChild>
        </w:div>
        <w:div w:id="26218605">
          <w:marLeft w:val="1221"/>
          <w:marRight w:val="0"/>
          <w:marTop w:val="0"/>
          <w:marBottom w:val="0"/>
          <w:divBdr>
            <w:top w:val="none" w:sz="0" w:space="0" w:color="auto"/>
            <w:left w:val="none" w:sz="0" w:space="0" w:color="auto"/>
            <w:bottom w:val="none" w:sz="0" w:space="0" w:color="auto"/>
            <w:right w:val="none" w:sz="0" w:space="0" w:color="auto"/>
          </w:divBdr>
          <w:divsChild>
            <w:div w:id="763189162">
              <w:blockQuote w:val="1"/>
              <w:marLeft w:val="0"/>
              <w:marRight w:val="0"/>
              <w:marTop w:val="250"/>
              <w:marBottom w:val="250"/>
              <w:divBdr>
                <w:top w:val="none" w:sz="0" w:space="0" w:color="auto"/>
                <w:left w:val="single" w:sz="24" w:space="13" w:color="C4E0A6"/>
                <w:bottom w:val="none" w:sz="0" w:space="0" w:color="auto"/>
                <w:right w:val="none" w:sz="0" w:space="0" w:color="auto"/>
              </w:divBdr>
            </w:div>
          </w:divsChild>
        </w:div>
        <w:div w:id="26222282">
          <w:marLeft w:val="0"/>
          <w:marRight w:val="225"/>
          <w:marTop w:val="0"/>
          <w:marBottom w:val="0"/>
          <w:divBdr>
            <w:top w:val="none" w:sz="0" w:space="0" w:color="auto"/>
            <w:left w:val="none" w:sz="0" w:space="0" w:color="auto"/>
            <w:bottom w:val="none" w:sz="0" w:space="0" w:color="auto"/>
            <w:right w:val="none" w:sz="0" w:space="0" w:color="auto"/>
          </w:divBdr>
        </w:div>
        <w:div w:id="26223768">
          <w:marLeft w:val="0"/>
          <w:marRight w:val="450"/>
          <w:marTop w:val="0"/>
          <w:marBottom w:val="150"/>
          <w:divBdr>
            <w:top w:val="none" w:sz="0" w:space="0" w:color="auto"/>
            <w:left w:val="none" w:sz="0" w:space="0" w:color="auto"/>
            <w:bottom w:val="none" w:sz="0" w:space="0" w:color="auto"/>
            <w:right w:val="none" w:sz="0" w:space="0" w:color="auto"/>
          </w:divBdr>
        </w:div>
        <w:div w:id="26225989">
          <w:marLeft w:val="0"/>
          <w:marRight w:val="0"/>
          <w:marTop w:val="0"/>
          <w:marBottom w:val="0"/>
          <w:divBdr>
            <w:top w:val="none" w:sz="0" w:space="0" w:color="auto"/>
            <w:left w:val="none" w:sz="0" w:space="0" w:color="auto"/>
            <w:bottom w:val="none" w:sz="0" w:space="0" w:color="auto"/>
            <w:right w:val="none" w:sz="0" w:space="0" w:color="auto"/>
          </w:divBdr>
        </w:div>
        <w:div w:id="26295790">
          <w:marLeft w:val="0"/>
          <w:marRight w:val="0"/>
          <w:marTop w:val="0"/>
          <w:marBottom w:val="0"/>
          <w:divBdr>
            <w:top w:val="none" w:sz="0" w:space="0" w:color="auto"/>
            <w:left w:val="none" w:sz="0" w:space="0" w:color="auto"/>
            <w:bottom w:val="none" w:sz="0" w:space="0" w:color="auto"/>
            <w:right w:val="none" w:sz="0" w:space="0" w:color="auto"/>
          </w:divBdr>
        </w:div>
        <w:div w:id="26300637">
          <w:marLeft w:val="-225"/>
          <w:marRight w:val="-225"/>
          <w:marTop w:val="0"/>
          <w:marBottom w:val="0"/>
          <w:divBdr>
            <w:top w:val="none" w:sz="0" w:space="0" w:color="auto"/>
            <w:left w:val="none" w:sz="0" w:space="0" w:color="auto"/>
            <w:bottom w:val="none" w:sz="0" w:space="0" w:color="auto"/>
            <w:right w:val="none" w:sz="0" w:space="0" w:color="auto"/>
          </w:divBdr>
        </w:div>
        <w:div w:id="26374104">
          <w:marLeft w:val="-150"/>
          <w:marRight w:val="-150"/>
          <w:marTop w:val="0"/>
          <w:marBottom w:val="0"/>
          <w:divBdr>
            <w:top w:val="none" w:sz="0" w:space="0" w:color="auto"/>
            <w:left w:val="none" w:sz="0" w:space="0" w:color="auto"/>
            <w:bottom w:val="none" w:sz="0" w:space="0" w:color="auto"/>
            <w:right w:val="none" w:sz="0" w:space="0" w:color="auto"/>
          </w:divBdr>
          <w:divsChild>
            <w:div w:id="361367789">
              <w:marLeft w:val="0"/>
              <w:marRight w:val="0"/>
              <w:marTop w:val="0"/>
              <w:marBottom w:val="0"/>
              <w:divBdr>
                <w:top w:val="none" w:sz="0" w:space="0" w:color="auto"/>
                <w:left w:val="none" w:sz="0" w:space="0" w:color="auto"/>
                <w:bottom w:val="none" w:sz="0" w:space="0" w:color="auto"/>
                <w:right w:val="none" w:sz="0" w:space="0" w:color="auto"/>
              </w:divBdr>
              <w:divsChild>
                <w:div w:id="15079226">
                  <w:marLeft w:val="0"/>
                  <w:marRight w:val="0"/>
                  <w:marTop w:val="150"/>
                  <w:marBottom w:val="0"/>
                  <w:divBdr>
                    <w:top w:val="none" w:sz="0" w:space="0" w:color="auto"/>
                    <w:left w:val="none" w:sz="0" w:space="0" w:color="auto"/>
                    <w:bottom w:val="none" w:sz="0" w:space="0" w:color="auto"/>
                    <w:right w:val="none" w:sz="0" w:space="0" w:color="auto"/>
                  </w:divBdr>
                </w:div>
              </w:divsChild>
            </w:div>
            <w:div w:id="673916719">
              <w:marLeft w:val="0"/>
              <w:marRight w:val="0"/>
              <w:marTop w:val="0"/>
              <w:marBottom w:val="0"/>
              <w:divBdr>
                <w:top w:val="none" w:sz="0" w:space="0" w:color="auto"/>
                <w:left w:val="none" w:sz="0" w:space="0" w:color="auto"/>
                <w:bottom w:val="none" w:sz="0" w:space="0" w:color="auto"/>
                <w:right w:val="none" w:sz="0" w:space="0" w:color="auto"/>
              </w:divBdr>
              <w:divsChild>
                <w:div w:id="96173529">
                  <w:marLeft w:val="0"/>
                  <w:marRight w:val="0"/>
                  <w:marTop w:val="0"/>
                  <w:marBottom w:val="0"/>
                  <w:divBdr>
                    <w:top w:val="none" w:sz="0" w:space="0" w:color="auto"/>
                    <w:left w:val="none" w:sz="0" w:space="0" w:color="auto"/>
                    <w:bottom w:val="none" w:sz="0" w:space="0" w:color="auto"/>
                    <w:right w:val="none" w:sz="0" w:space="0" w:color="auto"/>
                  </w:divBdr>
                  <w:divsChild>
                    <w:div w:id="3968268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6417867">
          <w:marLeft w:val="0"/>
          <w:marRight w:val="0"/>
          <w:marTop w:val="0"/>
          <w:marBottom w:val="0"/>
          <w:divBdr>
            <w:top w:val="none" w:sz="0" w:space="0" w:color="auto"/>
            <w:left w:val="none" w:sz="0" w:space="0" w:color="auto"/>
            <w:bottom w:val="none" w:sz="0" w:space="0" w:color="auto"/>
            <w:right w:val="none" w:sz="0" w:space="0" w:color="auto"/>
          </w:divBdr>
        </w:div>
        <w:div w:id="26419347">
          <w:marLeft w:val="0"/>
          <w:marRight w:val="0"/>
          <w:marTop w:val="0"/>
          <w:marBottom w:val="75"/>
          <w:divBdr>
            <w:top w:val="none" w:sz="0" w:space="0" w:color="auto"/>
            <w:left w:val="none" w:sz="0" w:space="0" w:color="auto"/>
            <w:bottom w:val="none" w:sz="0" w:space="0" w:color="auto"/>
            <w:right w:val="none" w:sz="0" w:space="0" w:color="auto"/>
          </w:divBdr>
        </w:div>
        <w:div w:id="26492219">
          <w:marLeft w:val="0"/>
          <w:marRight w:val="0"/>
          <w:marTop w:val="0"/>
          <w:marBottom w:val="240"/>
          <w:divBdr>
            <w:top w:val="none" w:sz="0" w:space="0" w:color="auto"/>
            <w:left w:val="none" w:sz="0" w:space="0" w:color="auto"/>
            <w:bottom w:val="none" w:sz="0" w:space="0" w:color="auto"/>
            <w:right w:val="none" w:sz="0" w:space="0" w:color="auto"/>
          </w:divBdr>
        </w:div>
        <w:div w:id="26566253">
          <w:marLeft w:val="0"/>
          <w:marRight w:val="0"/>
          <w:marTop w:val="0"/>
          <w:marBottom w:val="240"/>
          <w:divBdr>
            <w:top w:val="none" w:sz="0" w:space="0" w:color="auto"/>
            <w:left w:val="none" w:sz="0" w:space="0" w:color="auto"/>
            <w:bottom w:val="none" w:sz="0" w:space="0" w:color="auto"/>
            <w:right w:val="none" w:sz="0" w:space="0" w:color="auto"/>
          </w:divBdr>
        </w:div>
        <w:div w:id="26568284">
          <w:marLeft w:val="0"/>
          <w:marRight w:val="0"/>
          <w:marTop w:val="0"/>
          <w:marBottom w:val="0"/>
          <w:divBdr>
            <w:top w:val="single" w:sz="2" w:space="0" w:color="E0E0E0"/>
            <w:left w:val="single" w:sz="2" w:space="0" w:color="E0E0E0"/>
            <w:bottom w:val="single" w:sz="2" w:space="0" w:color="E0E0E0"/>
            <w:right w:val="single" w:sz="2" w:space="0" w:color="E0E0E0"/>
          </w:divBdr>
        </w:div>
        <w:div w:id="26570403">
          <w:marLeft w:val="0"/>
          <w:marRight w:val="0"/>
          <w:marTop w:val="0"/>
          <w:marBottom w:val="0"/>
          <w:divBdr>
            <w:top w:val="none" w:sz="0" w:space="0" w:color="auto"/>
            <w:left w:val="none" w:sz="0" w:space="0" w:color="auto"/>
            <w:bottom w:val="none" w:sz="0" w:space="0" w:color="auto"/>
            <w:right w:val="none" w:sz="0" w:space="0" w:color="auto"/>
          </w:divBdr>
        </w:div>
        <w:div w:id="26608178">
          <w:marLeft w:val="0"/>
          <w:marRight w:val="0"/>
          <w:marTop w:val="0"/>
          <w:marBottom w:val="240"/>
          <w:divBdr>
            <w:top w:val="none" w:sz="0" w:space="0" w:color="auto"/>
            <w:left w:val="none" w:sz="0" w:space="0" w:color="auto"/>
            <w:bottom w:val="none" w:sz="0" w:space="0" w:color="auto"/>
            <w:right w:val="none" w:sz="0" w:space="0" w:color="auto"/>
          </w:divBdr>
        </w:div>
        <w:div w:id="26608412">
          <w:marLeft w:val="15"/>
          <w:marRight w:val="225"/>
          <w:marTop w:val="165"/>
          <w:marBottom w:val="105"/>
          <w:divBdr>
            <w:top w:val="none" w:sz="0" w:space="0" w:color="auto"/>
            <w:left w:val="none" w:sz="0" w:space="0" w:color="auto"/>
            <w:bottom w:val="none" w:sz="0" w:space="0" w:color="auto"/>
            <w:right w:val="none" w:sz="0" w:space="0" w:color="auto"/>
          </w:divBdr>
          <w:divsChild>
            <w:div w:id="205915526">
              <w:marLeft w:val="0"/>
              <w:marRight w:val="0"/>
              <w:marTop w:val="0"/>
              <w:marBottom w:val="0"/>
              <w:divBdr>
                <w:top w:val="none" w:sz="0" w:space="0" w:color="auto"/>
                <w:left w:val="none" w:sz="0" w:space="0" w:color="auto"/>
                <w:bottom w:val="none" w:sz="0" w:space="0" w:color="auto"/>
                <w:right w:val="none" w:sz="0" w:space="0" w:color="auto"/>
              </w:divBdr>
            </w:div>
          </w:divsChild>
        </w:div>
        <w:div w:id="26608884">
          <w:marLeft w:val="0"/>
          <w:marRight w:val="0"/>
          <w:marTop w:val="0"/>
          <w:marBottom w:val="0"/>
          <w:divBdr>
            <w:top w:val="none" w:sz="0" w:space="0" w:color="auto"/>
            <w:left w:val="none" w:sz="0" w:space="0" w:color="auto"/>
            <w:bottom w:val="none" w:sz="0" w:space="0" w:color="auto"/>
            <w:right w:val="none" w:sz="0" w:space="0" w:color="auto"/>
          </w:divBdr>
        </w:div>
        <w:div w:id="26640279">
          <w:marLeft w:val="-225"/>
          <w:marRight w:val="-225"/>
          <w:marTop w:val="0"/>
          <w:marBottom w:val="0"/>
          <w:divBdr>
            <w:top w:val="none" w:sz="0" w:space="0" w:color="auto"/>
            <w:left w:val="none" w:sz="0" w:space="0" w:color="auto"/>
            <w:bottom w:val="none" w:sz="0" w:space="0" w:color="auto"/>
            <w:right w:val="none" w:sz="0" w:space="0" w:color="auto"/>
          </w:divBdr>
        </w:div>
        <w:div w:id="26762800">
          <w:marLeft w:val="0"/>
          <w:marRight w:val="0"/>
          <w:marTop w:val="0"/>
          <w:marBottom w:val="125"/>
          <w:divBdr>
            <w:top w:val="none" w:sz="0" w:space="0" w:color="auto"/>
            <w:left w:val="none" w:sz="0" w:space="0" w:color="auto"/>
            <w:bottom w:val="none" w:sz="0" w:space="0" w:color="auto"/>
            <w:right w:val="none" w:sz="0" w:space="0" w:color="auto"/>
          </w:divBdr>
          <w:divsChild>
            <w:div w:id="17583236">
              <w:marLeft w:val="0"/>
              <w:marRight w:val="0"/>
              <w:marTop w:val="125"/>
              <w:marBottom w:val="0"/>
              <w:divBdr>
                <w:top w:val="none" w:sz="0" w:space="0" w:color="auto"/>
                <w:left w:val="none" w:sz="0" w:space="0" w:color="auto"/>
                <w:bottom w:val="none" w:sz="0" w:space="0" w:color="auto"/>
                <w:right w:val="none" w:sz="0" w:space="0" w:color="auto"/>
              </w:divBdr>
            </w:div>
          </w:divsChild>
        </w:div>
        <w:div w:id="26806766">
          <w:marLeft w:val="0"/>
          <w:marRight w:val="0"/>
          <w:marTop w:val="120"/>
          <w:marBottom w:val="330"/>
          <w:divBdr>
            <w:top w:val="none" w:sz="0" w:space="0" w:color="auto"/>
            <w:left w:val="none" w:sz="0" w:space="0" w:color="auto"/>
            <w:bottom w:val="none" w:sz="0" w:space="0" w:color="auto"/>
            <w:right w:val="none" w:sz="0" w:space="0" w:color="auto"/>
          </w:divBdr>
        </w:div>
        <w:div w:id="26953259">
          <w:marLeft w:val="750"/>
          <w:marRight w:val="1500"/>
          <w:marTop w:val="0"/>
          <w:marBottom w:val="0"/>
          <w:divBdr>
            <w:top w:val="none" w:sz="0" w:space="0" w:color="auto"/>
            <w:left w:val="none" w:sz="0" w:space="0" w:color="auto"/>
            <w:bottom w:val="none" w:sz="0" w:space="0" w:color="auto"/>
            <w:right w:val="none" w:sz="0" w:space="0" w:color="auto"/>
          </w:divBdr>
        </w:div>
        <w:div w:id="26955076">
          <w:marLeft w:val="0"/>
          <w:marRight w:val="0"/>
          <w:marTop w:val="0"/>
          <w:marBottom w:val="0"/>
          <w:divBdr>
            <w:top w:val="none" w:sz="0" w:space="0" w:color="auto"/>
            <w:left w:val="none" w:sz="0" w:space="0" w:color="auto"/>
            <w:bottom w:val="none" w:sz="0" w:space="0" w:color="auto"/>
            <w:right w:val="none" w:sz="0" w:space="0" w:color="auto"/>
          </w:divBdr>
        </w:div>
        <w:div w:id="26955170">
          <w:marLeft w:val="0"/>
          <w:marRight w:val="0"/>
          <w:marTop w:val="0"/>
          <w:marBottom w:val="225"/>
          <w:divBdr>
            <w:top w:val="none" w:sz="0" w:space="0" w:color="auto"/>
            <w:left w:val="none" w:sz="0" w:space="0" w:color="auto"/>
            <w:bottom w:val="none" w:sz="0" w:space="0" w:color="auto"/>
            <w:right w:val="none" w:sz="0" w:space="0" w:color="auto"/>
          </w:divBdr>
        </w:div>
        <w:div w:id="27025993">
          <w:blockQuote w:val="1"/>
          <w:marLeft w:val="0"/>
          <w:marRight w:val="0"/>
          <w:marTop w:val="300"/>
          <w:marBottom w:val="315"/>
          <w:divBdr>
            <w:top w:val="none" w:sz="0" w:space="0" w:color="auto"/>
            <w:left w:val="single" w:sz="36" w:space="15" w:color="E67E22"/>
            <w:bottom w:val="none" w:sz="0" w:space="0" w:color="auto"/>
            <w:right w:val="none" w:sz="0" w:space="0" w:color="auto"/>
          </w:divBdr>
        </w:div>
        <w:div w:id="27029651">
          <w:marLeft w:val="0"/>
          <w:marRight w:val="0"/>
          <w:marTop w:val="0"/>
          <w:marBottom w:val="0"/>
          <w:divBdr>
            <w:top w:val="none" w:sz="0" w:space="0" w:color="auto"/>
            <w:left w:val="none" w:sz="0" w:space="0" w:color="auto"/>
            <w:bottom w:val="none" w:sz="0" w:space="0" w:color="auto"/>
            <w:right w:val="none" w:sz="0" w:space="0" w:color="auto"/>
          </w:divBdr>
        </w:div>
        <w:div w:id="27075443">
          <w:marLeft w:val="0"/>
          <w:marRight w:val="0"/>
          <w:marTop w:val="0"/>
          <w:marBottom w:val="0"/>
          <w:divBdr>
            <w:top w:val="none" w:sz="0" w:space="0" w:color="auto"/>
            <w:left w:val="none" w:sz="0" w:space="0" w:color="auto"/>
            <w:bottom w:val="none" w:sz="0" w:space="0" w:color="auto"/>
            <w:right w:val="none" w:sz="0" w:space="0" w:color="auto"/>
          </w:divBdr>
        </w:div>
        <w:div w:id="27099061">
          <w:marLeft w:val="-150"/>
          <w:marRight w:val="-150"/>
          <w:marTop w:val="0"/>
          <w:marBottom w:val="0"/>
          <w:divBdr>
            <w:top w:val="none" w:sz="0" w:space="0" w:color="auto"/>
            <w:left w:val="none" w:sz="0" w:space="0" w:color="auto"/>
            <w:bottom w:val="none" w:sz="0" w:space="0" w:color="auto"/>
            <w:right w:val="none" w:sz="0" w:space="0" w:color="auto"/>
          </w:divBdr>
          <w:divsChild>
            <w:div w:id="711610977">
              <w:marLeft w:val="0"/>
              <w:marRight w:val="0"/>
              <w:marTop w:val="0"/>
              <w:marBottom w:val="0"/>
              <w:divBdr>
                <w:top w:val="none" w:sz="0" w:space="0" w:color="auto"/>
                <w:left w:val="none" w:sz="0" w:space="0" w:color="auto"/>
                <w:bottom w:val="none" w:sz="0" w:space="0" w:color="auto"/>
                <w:right w:val="none" w:sz="0" w:space="0" w:color="auto"/>
              </w:divBdr>
            </w:div>
          </w:divsChild>
        </w:div>
        <w:div w:id="27141982">
          <w:marLeft w:val="0"/>
          <w:marRight w:val="0"/>
          <w:marTop w:val="0"/>
          <w:marBottom w:val="0"/>
          <w:divBdr>
            <w:top w:val="none" w:sz="0" w:space="6" w:color="DDDDDD"/>
            <w:left w:val="none" w:sz="0" w:space="9" w:color="DDDDDD"/>
            <w:bottom w:val="single" w:sz="4" w:space="6" w:color="DDDDDD"/>
            <w:right w:val="none" w:sz="0" w:space="9" w:color="DDDDDD"/>
          </w:divBdr>
        </w:div>
        <w:div w:id="27225063">
          <w:marLeft w:val="0"/>
          <w:marRight w:val="0"/>
          <w:marTop w:val="0"/>
          <w:marBottom w:val="0"/>
          <w:divBdr>
            <w:top w:val="none" w:sz="0" w:space="0" w:color="auto"/>
            <w:left w:val="none" w:sz="0" w:space="0" w:color="auto"/>
            <w:bottom w:val="none" w:sz="0" w:space="0" w:color="auto"/>
            <w:right w:val="none" w:sz="0" w:space="0" w:color="auto"/>
          </w:divBdr>
        </w:div>
        <w:div w:id="27263269">
          <w:marLeft w:val="0"/>
          <w:marRight w:val="0"/>
          <w:marTop w:val="0"/>
          <w:marBottom w:val="384"/>
          <w:divBdr>
            <w:top w:val="none" w:sz="0" w:space="0" w:color="auto"/>
            <w:left w:val="none" w:sz="0" w:space="0" w:color="auto"/>
            <w:bottom w:val="none" w:sz="0" w:space="0" w:color="auto"/>
            <w:right w:val="none" w:sz="0" w:space="0" w:color="auto"/>
          </w:divBdr>
        </w:div>
        <w:div w:id="27264654">
          <w:marLeft w:val="0"/>
          <w:marRight w:val="0"/>
          <w:marTop w:val="0"/>
          <w:marBottom w:val="0"/>
          <w:divBdr>
            <w:top w:val="none" w:sz="0" w:space="0" w:color="auto"/>
            <w:left w:val="none" w:sz="0" w:space="0" w:color="auto"/>
            <w:bottom w:val="none" w:sz="0" w:space="0" w:color="auto"/>
            <w:right w:val="none" w:sz="0" w:space="0" w:color="auto"/>
          </w:divBdr>
        </w:div>
        <w:div w:id="27529542">
          <w:marLeft w:val="0"/>
          <w:marRight w:val="0"/>
          <w:marTop w:val="0"/>
          <w:marBottom w:val="0"/>
          <w:divBdr>
            <w:top w:val="none" w:sz="0" w:space="0" w:color="auto"/>
            <w:left w:val="none" w:sz="0" w:space="0" w:color="auto"/>
            <w:bottom w:val="none" w:sz="0" w:space="0" w:color="auto"/>
            <w:right w:val="none" w:sz="0" w:space="0" w:color="auto"/>
          </w:divBdr>
        </w:div>
        <w:div w:id="27607694">
          <w:marLeft w:val="0"/>
          <w:marRight w:val="0"/>
          <w:marTop w:val="0"/>
          <w:marBottom w:val="0"/>
          <w:divBdr>
            <w:top w:val="none" w:sz="0" w:space="0" w:color="auto"/>
            <w:left w:val="none" w:sz="0" w:space="0" w:color="auto"/>
            <w:bottom w:val="none" w:sz="0" w:space="0" w:color="auto"/>
            <w:right w:val="none" w:sz="0" w:space="0" w:color="auto"/>
          </w:divBdr>
          <w:divsChild>
            <w:div w:id="100228266">
              <w:marLeft w:val="0"/>
              <w:marRight w:val="0"/>
              <w:marTop w:val="0"/>
              <w:marBottom w:val="0"/>
              <w:divBdr>
                <w:top w:val="none" w:sz="0" w:space="0" w:color="auto"/>
                <w:left w:val="none" w:sz="0" w:space="0" w:color="auto"/>
                <w:bottom w:val="none" w:sz="0" w:space="0" w:color="auto"/>
                <w:right w:val="none" w:sz="0" w:space="0" w:color="auto"/>
              </w:divBdr>
            </w:div>
          </w:divsChild>
        </w:div>
        <w:div w:id="27612058">
          <w:marLeft w:val="0"/>
          <w:marRight w:val="0"/>
          <w:marTop w:val="0"/>
          <w:marBottom w:val="0"/>
          <w:divBdr>
            <w:top w:val="none" w:sz="0" w:space="0" w:color="auto"/>
            <w:left w:val="none" w:sz="0" w:space="0" w:color="auto"/>
            <w:bottom w:val="none" w:sz="0" w:space="0" w:color="auto"/>
            <w:right w:val="none" w:sz="0" w:space="0" w:color="auto"/>
          </w:divBdr>
        </w:div>
        <w:div w:id="27728597">
          <w:marLeft w:val="0"/>
          <w:marRight w:val="0"/>
          <w:marTop w:val="0"/>
          <w:marBottom w:val="0"/>
          <w:divBdr>
            <w:top w:val="none" w:sz="0" w:space="0" w:color="auto"/>
            <w:left w:val="none" w:sz="0" w:space="0" w:color="auto"/>
            <w:bottom w:val="none" w:sz="0" w:space="0" w:color="auto"/>
            <w:right w:val="none" w:sz="0" w:space="0" w:color="auto"/>
          </w:divBdr>
        </w:div>
        <w:div w:id="27730752">
          <w:marLeft w:val="-188"/>
          <w:marRight w:val="-188"/>
          <w:marTop w:val="0"/>
          <w:marBottom w:val="0"/>
          <w:divBdr>
            <w:top w:val="none" w:sz="0" w:space="0" w:color="auto"/>
            <w:left w:val="none" w:sz="0" w:space="0" w:color="auto"/>
            <w:bottom w:val="none" w:sz="0" w:space="0" w:color="auto"/>
            <w:right w:val="none" w:sz="0" w:space="0" w:color="auto"/>
          </w:divBdr>
          <w:divsChild>
            <w:div w:id="715590904">
              <w:marLeft w:val="0"/>
              <w:marRight w:val="0"/>
              <w:marTop w:val="0"/>
              <w:marBottom w:val="0"/>
              <w:divBdr>
                <w:top w:val="none" w:sz="0" w:space="0" w:color="auto"/>
                <w:left w:val="none" w:sz="0" w:space="0" w:color="auto"/>
                <w:bottom w:val="none" w:sz="0" w:space="0" w:color="auto"/>
                <w:right w:val="none" w:sz="0" w:space="0" w:color="auto"/>
              </w:divBdr>
            </w:div>
          </w:divsChild>
        </w:div>
        <w:div w:id="27880264">
          <w:marLeft w:val="-225"/>
          <w:marRight w:val="-225"/>
          <w:marTop w:val="0"/>
          <w:marBottom w:val="0"/>
          <w:divBdr>
            <w:top w:val="none" w:sz="0" w:space="0" w:color="auto"/>
            <w:left w:val="none" w:sz="0" w:space="0" w:color="auto"/>
            <w:bottom w:val="none" w:sz="0" w:space="0" w:color="auto"/>
            <w:right w:val="none" w:sz="0" w:space="0" w:color="auto"/>
          </w:divBdr>
        </w:div>
        <w:div w:id="28067616">
          <w:marLeft w:val="0"/>
          <w:marRight w:val="0"/>
          <w:marTop w:val="0"/>
          <w:marBottom w:val="300"/>
          <w:divBdr>
            <w:top w:val="none" w:sz="0" w:space="0" w:color="auto"/>
            <w:left w:val="none" w:sz="0" w:space="0" w:color="auto"/>
            <w:bottom w:val="none" w:sz="0" w:space="0" w:color="auto"/>
            <w:right w:val="none" w:sz="0" w:space="0" w:color="auto"/>
          </w:divBdr>
          <w:divsChild>
            <w:div w:id="16320339">
              <w:marLeft w:val="0"/>
              <w:marRight w:val="0"/>
              <w:marTop w:val="0"/>
              <w:marBottom w:val="0"/>
              <w:divBdr>
                <w:top w:val="none" w:sz="0" w:space="0" w:color="auto"/>
                <w:left w:val="none" w:sz="0" w:space="0" w:color="auto"/>
                <w:bottom w:val="none" w:sz="0" w:space="0" w:color="auto"/>
                <w:right w:val="none" w:sz="0" w:space="0" w:color="auto"/>
              </w:divBdr>
              <w:divsChild>
                <w:div w:id="605112642">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28117234">
          <w:marLeft w:val="0"/>
          <w:marRight w:val="0"/>
          <w:marTop w:val="150"/>
          <w:marBottom w:val="0"/>
          <w:divBdr>
            <w:top w:val="none" w:sz="0" w:space="0" w:color="auto"/>
            <w:left w:val="none" w:sz="0" w:space="0" w:color="auto"/>
            <w:bottom w:val="none" w:sz="0" w:space="0" w:color="auto"/>
            <w:right w:val="none" w:sz="0" w:space="0" w:color="auto"/>
          </w:divBdr>
        </w:div>
        <w:div w:id="28183526">
          <w:marLeft w:val="0"/>
          <w:marRight w:val="0"/>
          <w:marTop w:val="0"/>
          <w:marBottom w:val="0"/>
          <w:divBdr>
            <w:top w:val="none" w:sz="0" w:space="0" w:color="auto"/>
            <w:left w:val="none" w:sz="0" w:space="0" w:color="auto"/>
            <w:bottom w:val="none" w:sz="0" w:space="0" w:color="auto"/>
            <w:right w:val="none" w:sz="0" w:space="0" w:color="auto"/>
          </w:divBdr>
        </w:div>
        <w:div w:id="28185086">
          <w:marLeft w:val="0"/>
          <w:marRight w:val="0"/>
          <w:marTop w:val="0"/>
          <w:marBottom w:val="0"/>
          <w:divBdr>
            <w:top w:val="none" w:sz="0" w:space="0" w:color="auto"/>
            <w:left w:val="none" w:sz="0" w:space="0" w:color="auto"/>
            <w:bottom w:val="none" w:sz="0" w:space="0" w:color="auto"/>
            <w:right w:val="none" w:sz="0" w:space="0" w:color="auto"/>
          </w:divBdr>
        </w:div>
        <w:div w:id="28187045">
          <w:marLeft w:val="0"/>
          <w:marRight w:val="0"/>
          <w:marTop w:val="0"/>
          <w:marBottom w:val="0"/>
          <w:divBdr>
            <w:top w:val="none" w:sz="0" w:space="0" w:color="auto"/>
            <w:left w:val="none" w:sz="0" w:space="0" w:color="auto"/>
            <w:bottom w:val="none" w:sz="0" w:space="0" w:color="auto"/>
            <w:right w:val="none" w:sz="0" w:space="0" w:color="auto"/>
          </w:divBdr>
        </w:div>
        <w:div w:id="28190198">
          <w:marLeft w:val="0"/>
          <w:marRight w:val="0"/>
          <w:marTop w:val="0"/>
          <w:marBottom w:val="0"/>
          <w:divBdr>
            <w:top w:val="none" w:sz="0" w:space="0" w:color="auto"/>
            <w:left w:val="none" w:sz="0" w:space="0" w:color="auto"/>
            <w:bottom w:val="none" w:sz="0" w:space="0" w:color="auto"/>
            <w:right w:val="none" w:sz="0" w:space="0" w:color="auto"/>
          </w:divBdr>
          <w:divsChild>
            <w:div w:id="337586402">
              <w:marLeft w:val="0"/>
              <w:marRight w:val="0"/>
              <w:marTop w:val="0"/>
              <w:marBottom w:val="125"/>
              <w:divBdr>
                <w:top w:val="none" w:sz="0" w:space="0" w:color="auto"/>
                <w:left w:val="none" w:sz="0" w:space="0" w:color="auto"/>
                <w:bottom w:val="none" w:sz="0" w:space="0" w:color="auto"/>
                <w:right w:val="none" w:sz="0" w:space="0" w:color="auto"/>
              </w:divBdr>
            </w:div>
          </w:divsChild>
        </w:div>
        <w:div w:id="28264431">
          <w:marLeft w:val="-150"/>
          <w:marRight w:val="-150"/>
          <w:marTop w:val="0"/>
          <w:marBottom w:val="0"/>
          <w:divBdr>
            <w:top w:val="none" w:sz="0" w:space="0" w:color="auto"/>
            <w:left w:val="none" w:sz="0" w:space="0" w:color="auto"/>
            <w:bottom w:val="none" w:sz="0" w:space="0" w:color="auto"/>
            <w:right w:val="none" w:sz="0" w:space="0" w:color="auto"/>
          </w:divBdr>
          <w:divsChild>
            <w:div w:id="720136267">
              <w:marLeft w:val="0"/>
              <w:marRight w:val="0"/>
              <w:marTop w:val="0"/>
              <w:marBottom w:val="0"/>
              <w:divBdr>
                <w:top w:val="none" w:sz="0" w:space="0" w:color="auto"/>
                <w:left w:val="none" w:sz="0" w:space="0" w:color="auto"/>
                <w:bottom w:val="none" w:sz="0" w:space="0" w:color="auto"/>
                <w:right w:val="none" w:sz="0" w:space="0" w:color="auto"/>
              </w:divBdr>
              <w:divsChild>
                <w:div w:id="258100056">
                  <w:marLeft w:val="0"/>
                  <w:marRight w:val="0"/>
                  <w:marTop w:val="0"/>
                  <w:marBottom w:val="75"/>
                  <w:divBdr>
                    <w:top w:val="none" w:sz="0" w:space="0" w:color="auto"/>
                    <w:left w:val="none" w:sz="0" w:space="0" w:color="auto"/>
                    <w:bottom w:val="none" w:sz="0" w:space="0" w:color="auto"/>
                    <w:right w:val="none" w:sz="0" w:space="0" w:color="auto"/>
                  </w:divBdr>
                </w:div>
                <w:div w:id="392968494">
                  <w:marLeft w:val="0"/>
                  <w:marRight w:val="0"/>
                  <w:marTop w:val="0"/>
                  <w:marBottom w:val="0"/>
                  <w:divBdr>
                    <w:top w:val="none" w:sz="0" w:space="0" w:color="auto"/>
                    <w:left w:val="none" w:sz="0" w:space="0" w:color="auto"/>
                    <w:bottom w:val="none" w:sz="0" w:space="0" w:color="auto"/>
                    <w:right w:val="none" w:sz="0" w:space="0" w:color="auto"/>
                  </w:divBdr>
                  <w:divsChild>
                    <w:div w:id="27533498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8265703">
          <w:marLeft w:val="0"/>
          <w:marRight w:val="0"/>
          <w:marTop w:val="0"/>
          <w:marBottom w:val="0"/>
          <w:divBdr>
            <w:top w:val="none" w:sz="0" w:space="0" w:color="auto"/>
            <w:left w:val="none" w:sz="0" w:space="0" w:color="auto"/>
            <w:bottom w:val="none" w:sz="0" w:space="0" w:color="auto"/>
            <w:right w:val="none" w:sz="0" w:space="0" w:color="auto"/>
          </w:divBdr>
        </w:div>
        <w:div w:id="28338253">
          <w:marLeft w:val="0"/>
          <w:marRight w:val="0"/>
          <w:marTop w:val="0"/>
          <w:marBottom w:val="0"/>
          <w:divBdr>
            <w:top w:val="none" w:sz="0" w:space="0" w:color="auto"/>
            <w:left w:val="none" w:sz="0" w:space="0" w:color="auto"/>
            <w:bottom w:val="none" w:sz="0" w:space="0" w:color="auto"/>
            <w:right w:val="none" w:sz="0" w:space="0" w:color="auto"/>
          </w:divBdr>
          <w:divsChild>
            <w:div w:id="275452922">
              <w:marLeft w:val="0"/>
              <w:marRight w:val="0"/>
              <w:marTop w:val="0"/>
              <w:marBottom w:val="0"/>
              <w:divBdr>
                <w:top w:val="none" w:sz="0" w:space="0" w:color="auto"/>
                <w:left w:val="none" w:sz="0" w:space="0" w:color="auto"/>
                <w:bottom w:val="none" w:sz="0" w:space="0" w:color="auto"/>
                <w:right w:val="none" w:sz="0" w:space="0" w:color="auto"/>
              </w:divBdr>
            </w:div>
            <w:div w:id="552693201">
              <w:marLeft w:val="0"/>
              <w:marRight w:val="0"/>
              <w:marTop w:val="0"/>
              <w:marBottom w:val="0"/>
              <w:divBdr>
                <w:top w:val="none" w:sz="0" w:space="0" w:color="auto"/>
                <w:left w:val="none" w:sz="0" w:space="0" w:color="auto"/>
                <w:bottom w:val="none" w:sz="0" w:space="0" w:color="auto"/>
                <w:right w:val="none" w:sz="0" w:space="0" w:color="auto"/>
              </w:divBdr>
            </w:div>
          </w:divsChild>
        </w:div>
        <w:div w:id="28340599">
          <w:marLeft w:val="-1002"/>
          <w:marRight w:val="0"/>
          <w:marTop w:val="0"/>
          <w:marBottom w:val="0"/>
          <w:divBdr>
            <w:top w:val="none" w:sz="0" w:space="0" w:color="auto"/>
            <w:left w:val="none" w:sz="0" w:space="0" w:color="auto"/>
            <w:bottom w:val="none" w:sz="0" w:space="0" w:color="auto"/>
            <w:right w:val="none" w:sz="0" w:space="0" w:color="auto"/>
          </w:divBdr>
          <w:divsChild>
            <w:div w:id="347756804">
              <w:marLeft w:val="1002"/>
              <w:marRight w:val="0"/>
              <w:marTop w:val="0"/>
              <w:marBottom w:val="0"/>
              <w:divBdr>
                <w:top w:val="none" w:sz="0" w:space="0" w:color="auto"/>
                <w:left w:val="none" w:sz="0" w:space="0" w:color="auto"/>
                <w:bottom w:val="none" w:sz="0" w:space="0" w:color="auto"/>
                <w:right w:val="none" w:sz="0" w:space="0" w:color="auto"/>
              </w:divBdr>
              <w:divsChild>
                <w:div w:id="64377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42479">
          <w:marLeft w:val="0"/>
          <w:marRight w:val="0"/>
          <w:marTop w:val="0"/>
          <w:marBottom w:val="240"/>
          <w:divBdr>
            <w:top w:val="none" w:sz="0" w:space="0" w:color="auto"/>
            <w:left w:val="none" w:sz="0" w:space="0" w:color="auto"/>
            <w:bottom w:val="none" w:sz="0" w:space="0" w:color="auto"/>
            <w:right w:val="none" w:sz="0" w:space="0" w:color="auto"/>
          </w:divBdr>
        </w:div>
        <w:div w:id="28452350">
          <w:marLeft w:val="-225"/>
          <w:marRight w:val="-225"/>
          <w:marTop w:val="0"/>
          <w:marBottom w:val="0"/>
          <w:divBdr>
            <w:top w:val="none" w:sz="0" w:space="0" w:color="auto"/>
            <w:left w:val="none" w:sz="0" w:space="0" w:color="auto"/>
            <w:bottom w:val="none" w:sz="0" w:space="0" w:color="auto"/>
            <w:right w:val="none" w:sz="0" w:space="0" w:color="auto"/>
          </w:divBdr>
          <w:divsChild>
            <w:div w:id="517549586">
              <w:marLeft w:val="1463"/>
              <w:marRight w:val="0"/>
              <w:marTop w:val="0"/>
              <w:marBottom w:val="0"/>
              <w:divBdr>
                <w:top w:val="none" w:sz="0" w:space="0" w:color="auto"/>
                <w:left w:val="none" w:sz="0" w:space="0" w:color="auto"/>
                <w:bottom w:val="none" w:sz="0" w:space="0" w:color="auto"/>
                <w:right w:val="none" w:sz="0" w:space="0" w:color="auto"/>
              </w:divBdr>
              <w:divsChild>
                <w:div w:id="36525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3432">
          <w:marLeft w:val="0"/>
          <w:marRight w:val="0"/>
          <w:marTop w:val="0"/>
          <w:marBottom w:val="0"/>
          <w:divBdr>
            <w:top w:val="single" w:sz="2" w:space="0" w:color="E0E0E0"/>
            <w:left w:val="single" w:sz="2" w:space="0" w:color="E0E0E0"/>
            <w:bottom w:val="single" w:sz="2" w:space="0" w:color="E0E0E0"/>
            <w:right w:val="single" w:sz="2" w:space="0" w:color="E0E0E0"/>
          </w:divBdr>
        </w:div>
        <w:div w:id="28455926">
          <w:marLeft w:val="0"/>
          <w:marRight w:val="0"/>
          <w:marTop w:val="0"/>
          <w:marBottom w:val="0"/>
          <w:divBdr>
            <w:top w:val="none" w:sz="0" w:space="0" w:color="auto"/>
            <w:left w:val="none" w:sz="0" w:space="0" w:color="auto"/>
            <w:bottom w:val="none" w:sz="0" w:space="0" w:color="auto"/>
            <w:right w:val="none" w:sz="0" w:space="0" w:color="auto"/>
          </w:divBdr>
        </w:div>
        <w:div w:id="28457958">
          <w:marLeft w:val="0"/>
          <w:marRight w:val="0"/>
          <w:marTop w:val="0"/>
          <w:marBottom w:val="0"/>
          <w:divBdr>
            <w:top w:val="none" w:sz="0" w:space="0" w:color="auto"/>
            <w:left w:val="none" w:sz="0" w:space="0" w:color="auto"/>
            <w:bottom w:val="none" w:sz="0" w:space="0" w:color="auto"/>
            <w:right w:val="none" w:sz="0" w:space="0" w:color="auto"/>
          </w:divBdr>
        </w:div>
        <w:div w:id="28535797">
          <w:marLeft w:val="-188"/>
          <w:marRight w:val="-188"/>
          <w:marTop w:val="0"/>
          <w:marBottom w:val="0"/>
          <w:divBdr>
            <w:top w:val="none" w:sz="0" w:space="0" w:color="auto"/>
            <w:left w:val="none" w:sz="0" w:space="0" w:color="auto"/>
            <w:bottom w:val="none" w:sz="0" w:space="0" w:color="auto"/>
            <w:right w:val="none" w:sz="0" w:space="0" w:color="auto"/>
          </w:divBdr>
          <w:divsChild>
            <w:div w:id="698243882">
              <w:marLeft w:val="1221"/>
              <w:marRight w:val="0"/>
              <w:marTop w:val="0"/>
              <w:marBottom w:val="0"/>
              <w:divBdr>
                <w:top w:val="none" w:sz="0" w:space="0" w:color="auto"/>
                <w:left w:val="none" w:sz="0" w:space="0" w:color="auto"/>
                <w:bottom w:val="none" w:sz="0" w:space="0" w:color="auto"/>
                <w:right w:val="none" w:sz="0" w:space="0" w:color="auto"/>
              </w:divBdr>
            </w:div>
          </w:divsChild>
        </w:div>
        <w:div w:id="28646840">
          <w:marLeft w:val="1463"/>
          <w:marRight w:val="0"/>
          <w:marTop w:val="0"/>
          <w:marBottom w:val="0"/>
          <w:divBdr>
            <w:top w:val="none" w:sz="0" w:space="0" w:color="auto"/>
            <w:left w:val="none" w:sz="0" w:space="0" w:color="auto"/>
            <w:bottom w:val="none" w:sz="0" w:space="0" w:color="auto"/>
            <w:right w:val="none" w:sz="0" w:space="0" w:color="auto"/>
          </w:divBdr>
          <w:divsChild>
            <w:div w:id="461384964">
              <w:marLeft w:val="0"/>
              <w:marRight w:val="0"/>
              <w:marTop w:val="0"/>
              <w:marBottom w:val="0"/>
              <w:divBdr>
                <w:top w:val="none" w:sz="0" w:space="0" w:color="auto"/>
                <w:left w:val="none" w:sz="0" w:space="0" w:color="auto"/>
                <w:bottom w:val="none" w:sz="0" w:space="0" w:color="auto"/>
                <w:right w:val="none" w:sz="0" w:space="0" w:color="auto"/>
              </w:divBdr>
            </w:div>
          </w:divsChild>
        </w:div>
        <w:div w:id="28799367">
          <w:marLeft w:val="1221"/>
          <w:marRight w:val="0"/>
          <w:marTop w:val="0"/>
          <w:marBottom w:val="0"/>
          <w:divBdr>
            <w:top w:val="none" w:sz="0" w:space="0" w:color="auto"/>
            <w:left w:val="none" w:sz="0" w:space="0" w:color="auto"/>
            <w:bottom w:val="none" w:sz="0" w:space="0" w:color="auto"/>
            <w:right w:val="none" w:sz="0" w:space="0" w:color="auto"/>
          </w:divBdr>
        </w:div>
        <w:div w:id="28800881">
          <w:marLeft w:val="0"/>
          <w:marRight w:val="0"/>
          <w:marTop w:val="0"/>
          <w:marBottom w:val="0"/>
          <w:divBdr>
            <w:top w:val="none" w:sz="0" w:space="0" w:color="auto"/>
            <w:left w:val="none" w:sz="0" w:space="0" w:color="auto"/>
            <w:bottom w:val="none" w:sz="0" w:space="0" w:color="auto"/>
            <w:right w:val="none" w:sz="0" w:space="0" w:color="auto"/>
          </w:divBdr>
        </w:div>
        <w:div w:id="28923594">
          <w:marLeft w:val="0"/>
          <w:marRight w:val="0"/>
          <w:marTop w:val="0"/>
          <w:marBottom w:val="125"/>
          <w:divBdr>
            <w:top w:val="none" w:sz="0" w:space="0" w:color="auto"/>
            <w:left w:val="none" w:sz="0" w:space="0" w:color="auto"/>
            <w:bottom w:val="none" w:sz="0" w:space="0" w:color="auto"/>
            <w:right w:val="none" w:sz="0" w:space="0" w:color="auto"/>
          </w:divBdr>
        </w:div>
        <w:div w:id="29039406">
          <w:marLeft w:val="-1002"/>
          <w:marRight w:val="0"/>
          <w:marTop w:val="0"/>
          <w:marBottom w:val="0"/>
          <w:divBdr>
            <w:top w:val="none" w:sz="0" w:space="0" w:color="auto"/>
            <w:left w:val="none" w:sz="0" w:space="0" w:color="auto"/>
            <w:bottom w:val="none" w:sz="0" w:space="0" w:color="auto"/>
            <w:right w:val="none" w:sz="0" w:space="0" w:color="auto"/>
          </w:divBdr>
        </w:div>
        <w:div w:id="29039964">
          <w:marLeft w:val="0"/>
          <w:marRight w:val="0"/>
          <w:marTop w:val="0"/>
          <w:marBottom w:val="0"/>
          <w:divBdr>
            <w:top w:val="none" w:sz="0" w:space="0" w:color="auto"/>
            <w:left w:val="none" w:sz="0" w:space="0" w:color="auto"/>
            <w:bottom w:val="none" w:sz="0" w:space="0" w:color="auto"/>
            <w:right w:val="none" w:sz="0" w:space="0" w:color="auto"/>
          </w:divBdr>
        </w:div>
        <w:div w:id="29040224">
          <w:marLeft w:val="0"/>
          <w:marRight w:val="0"/>
          <w:marTop w:val="100"/>
          <w:marBottom w:val="100"/>
          <w:divBdr>
            <w:top w:val="none" w:sz="0" w:space="0" w:color="auto"/>
            <w:left w:val="none" w:sz="0" w:space="0" w:color="auto"/>
            <w:bottom w:val="none" w:sz="0" w:space="0" w:color="auto"/>
            <w:right w:val="none" w:sz="0" w:space="0" w:color="auto"/>
          </w:divBdr>
        </w:div>
        <w:div w:id="29108215">
          <w:marLeft w:val="0"/>
          <w:marRight w:val="0"/>
          <w:marTop w:val="0"/>
          <w:marBottom w:val="75"/>
          <w:divBdr>
            <w:top w:val="none" w:sz="0" w:space="0" w:color="auto"/>
            <w:left w:val="none" w:sz="0" w:space="0" w:color="auto"/>
            <w:bottom w:val="none" w:sz="0" w:space="0" w:color="auto"/>
            <w:right w:val="none" w:sz="0" w:space="0" w:color="auto"/>
          </w:divBdr>
        </w:div>
        <w:div w:id="29111406">
          <w:marLeft w:val="0"/>
          <w:marRight w:val="0"/>
          <w:marTop w:val="0"/>
          <w:marBottom w:val="75"/>
          <w:divBdr>
            <w:top w:val="none" w:sz="0" w:space="0" w:color="auto"/>
            <w:left w:val="none" w:sz="0" w:space="0" w:color="auto"/>
            <w:bottom w:val="none" w:sz="0" w:space="0" w:color="auto"/>
            <w:right w:val="none" w:sz="0" w:space="0" w:color="auto"/>
          </w:divBdr>
        </w:div>
        <w:div w:id="29231647">
          <w:marLeft w:val="0"/>
          <w:marRight w:val="0"/>
          <w:marTop w:val="300"/>
          <w:marBottom w:val="0"/>
          <w:divBdr>
            <w:top w:val="none" w:sz="0" w:space="0" w:color="auto"/>
            <w:left w:val="none" w:sz="0" w:space="0" w:color="auto"/>
            <w:bottom w:val="none" w:sz="0" w:space="0" w:color="auto"/>
            <w:right w:val="none" w:sz="0" w:space="0" w:color="auto"/>
          </w:divBdr>
        </w:div>
        <w:div w:id="29260188">
          <w:marLeft w:val="0"/>
          <w:marRight w:val="0"/>
          <w:marTop w:val="0"/>
          <w:marBottom w:val="0"/>
          <w:divBdr>
            <w:top w:val="none" w:sz="0" w:space="0" w:color="auto"/>
            <w:left w:val="none" w:sz="0" w:space="0" w:color="auto"/>
            <w:bottom w:val="none" w:sz="0" w:space="0" w:color="auto"/>
            <w:right w:val="none" w:sz="0" w:space="0" w:color="auto"/>
          </w:divBdr>
          <w:divsChild>
            <w:div w:id="583999373">
              <w:marLeft w:val="0"/>
              <w:marRight w:val="0"/>
              <w:marTop w:val="0"/>
              <w:marBottom w:val="0"/>
              <w:divBdr>
                <w:top w:val="none" w:sz="0" w:space="0" w:color="auto"/>
                <w:left w:val="none" w:sz="0" w:space="0" w:color="auto"/>
                <w:bottom w:val="none" w:sz="0" w:space="0" w:color="auto"/>
                <w:right w:val="none" w:sz="0" w:space="0" w:color="auto"/>
              </w:divBdr>
            </w:div>
          </w:divsChild>
        </w:div>
        <w:div w:id="29302865">
          <w:marLeft w:val="0"/>
          <w:marRight w:val="0"/>
          <w:marTop w:val="0"/>
          <w:marBottom w:val="150"/>
          <w:divBdr>
            <w:top w:val="none" w:sz="0" w:space="0" w:color="auto"/>
            <w:left w:val="none" w:sz="0" w:space="0" w:color="auto"/>
            <w:bottom w:val="none" w:sz="0" w:space="0" w:color="auto"/>
            <w:right w:val="none" w:sz="0" w:space="0" w:color="auto"/>
          </w:divBdr>
        </w:div>
        <w:div w:id="29303128">
          <w:marLeft w:val="0"/>
          <w:marRight w:val="0"/>
          <w:marTop w:val="450"/>
          <w:marBottom w:val="150"/>
          <w:divBdr>
            <w:top w:val="none" w:sz="0" w:space="0" w:color="auto"/>
            <w:left w:val="none" w:sz="0" w:space="0" w:color="auto"/>
            <w:bottom w:val="none" w:sz="0" w:space="0" w:color="auto"/>
            <w:right w:val="none" w:sz="0" w:space="0" w:color="auto"/>
          </w:divBdr>
        </w:div>
        <w:div w:id="29306274">
          <w:marLeft w:val="0"/>
          <w:marRight w:val="0"/>
          <w:marTop w:val="0"/>
          <w:marBottom w:val="0"/>
          <w:divBdr>
            <w:top w:val="none" w:sz="0" w:space="0" w:color="auto"/>
            <w:left w:val="none" w:sz="0" w:space="0" w:color="auto"/>
            <w:bottom w:val="none" w:sz="0" w:space="0" w:color="auto"/>
            <w:right w:val="none" w:sz="0" w:space="0" w:color="auto"/>
          </w:divBdr>
          <w:divsChild>
            <w:div w:id="528493711">
              <w:marLeft w:val="0"/>
              <w:marRight w:val="0"/>
              <w:marTop w:val="0"/>
              <w:marBottom w:val="150"/>
              <w:divBdr>
                <w:top w:val="none" w:sz="0" w:space="0" w:color="auto"/>
                <w:left w:val="none" w:sz="0" w:space="0" w:color="auto"/>
                <w:bottom w:val="none" w:sz="0" w:space="0" w:color="auto"/>
                <w:right w:val="none" w:sz="0" w:space="0" w:color="auto"/>
              </w:divBdr>
            </w:div>
          </w:divsChild>
        </w:div>
        <w:div w:id="29378896">
          <w:marLeft w:val="-225"/>
          <w:marRight w:val="-225"/>
          <w:marTop w:val="0"/>
          <w:marBottom w:val="0"/>
          <w:divBdr>
            <w:top w:val="none" w:sz="0" w:space="0" w:color="auto"/>
            <w:left w:val="none" w:sz="0" w:space="0" w:color="auto"/>
            <w:bottom w:val="none" w:sz="0" w:space="0" w:color="auto"/>
            <w:right w:val="none" w:sz="0" w:space="0" w:color="auto"/>
          </w:divBdr>
          <w:divsChild>
            <w:div w:id="739981526">
              <w:marLeft w:val="1463"/>
              <w:marRight w:val="0"/>
              <w:marTop w:val="0"/>
              <w:marBottom w:val="0"/>
              <w:divBdr>
                <w:top w:val="none" w:sz="0" w:space="0" w:color="auto"/>
                <w:left w:val="none" w:sz="0" w:space="0" w:color="auto"/>
                <w:bottom w:val="none" w:sz="0" w:space="0" w:color="auto"/>
                <w:right w:val="none" w:sz="0" w:space="0" w:color="auto"/>
              </w:divBdr>
            </w:div>
          </w:divsChild>
        </w:div>
        <w:div w:id="29574611">
          <w:marLeft w:val="0"/>
          <w:marRight w:val="0"/>
          <w:marTop w:val="0"/>
          <w:marBottom w:val="0"/>
          <w:divBdr>
            <w:top w:val="none" w:sz="0" w:space="0" w:color="auto"/>
            <w:left w:val="none" w:sz="0" w:space="0" w:color="auto"/>
            <w:bottom w:val="none" w:sz="0" w:space="0" w:color="auto"/>
            <w:right w:val="none" w:sz="0" w:space="0" w:color="auto"/>
          </w:divBdr>
        </w:div>
        <w:div w:id="29647969">
          <w:marLeft w:val="0"/>
          <w:marRight w:val="376"/>
          <w:marTop w:val="0"/>
          <w:marBottom w:val="125"/>
          <w:divBdr>
            <w:top w:val="none" w:sz="0" w:space="0" w:color="auto"/>
            <w:left w:val="none" w:sz="0" w:space="0" w:color="auto"/>
            <w:bottom w:val="none" w:sz="0" w:space="0" w:color="auto"/>
            <w:right w:val="none" w:sz="0" w:space="0" w:color="auto"/>
          </w:divBdr>
        </w:div>
        <w:div w:id="29650764">
          <w:marLeft w:val="0"/>
          <w:marRight w:val="0"/>
          <w:marTop w:val="0"/>
          <w:marBottom w:val="0"/>
          <w:divBdr>
            <w:top w:val="none" w:sz="0" w:space="0" w:color="auto"/>
            <w:left w:val="none" w:sz="0" w:space="0" w:color="auto"/>
            <w:bottom w:val="none" w:sz="0" w:space="0" w:color="auto"/>
            <w:right w:val="none" w:sz="0" w:space="0" w:color="auto"/>
          </w:divBdr>
        </w:div>
        <w:div w:id="29653789">
          <w:marLeft w:val="0"/>
          <w:marRight w:val="0"/>
          <w:marTop w:val="0"/>
          <w:marBottom w:val="0"/>
          <w:divBdr>
            <w:top w:val="none" w:sz="0" w:space="0" w:color="auto"/>
            <w:left w:val="none" w:sz="0" w:space="0" w:color="auto"/>
            <w:bottom w:val="none" w:sz="0" w:space="0" w:color="auto"/>
            <w:right w:val="none" w:sz="0" w:space="0" w:color="auto"/>
          </w:divBdr>
        </w:div>
        <w:div w:id="29720204">
          <w:marLeft w:val="0"/>
          <w:marRight w:val="0"/>
          <w:marTop w:val="0"/>
          <w:marBottom w:val="0"/>
          <w:divBdr>
            <w:top w:val="none" w:sz="0" w:space="0" w:color="auto"/>
            <w:left w:val="none" w:sz="0" w:space="0" w:color="auto"/>
            <w:bottom w:val="none" w:sz="0" w:space="0" w:color="auto"/>
            <w:right w:val="none" w:sz="0" w:space="0" w:color="auto"/>
          </w:divBdr>
        </w:div>
        <w:div w:id="29762994">
          <w:marLeft w:val="-225"/>
          <w:marRight w:val="-225"/>
          <w:marTop w:val="0"/>
          <w:marBottom w:val="0"/>
          <w:divBdr>
            <w:top w:val="none" w:sz="0" w:space="0" w:color="auto"/>
            <w:left w:val="none" w:sz="0" w:space="0" w:color="auto"/>
            <w:bottom w:val="none" w:sz="0" w:space="0" w:color="auto"/>
            <w:right w:val="none" w:sz="0" w:space="0" w:color="auto"/>
          </w:divBdr>
        </w:div>
        <w:div w:id="29763446">
          <w:marLeft w:val="0"/>
          <w:marRight w:val="0"/>
          <w:marTop w:val="0"/>
          <w:marBottom w:val="0"/>
          <w:divBdr>
            <w:top w:val="none" w:sz="0" w:space="0" w:color="auto"/>
            <w:left w:val="none" w:sz="0" w:space="0" w:color="auto"/>
            <w:bottom w:val="none" w:sz="0" w:space="0" w:color="auto"/>
            <w:right w:val="none" w:sz="0" w:space="0" w:color="auto"/>
          </w:divBdr>
        </w:div>
        <w:div w:id="29770439">
          <w:marLeft w:val="0"/>
          <w:marRight w:val="0"/>
          <w:marTop w:val="0"/>
          <w:marBottom w:val="0"/>
          <w:divBdr>
            <w:top w:val="none" w:sz="0" w:space="0" w:color="auto"/>
            <w:left w:val="none" w:sz="0" w:space="0" w:color="auto"/>
            <w:bottom w:val="none" w:sz="0" w:space="0" w:color="auto"/>
            <w:right w:val="none" w:sz="0" w:space="0" w:color="auto"/>
          </w:divBdr>
        </w:div>
        <w:div w:id="29770625">
          <w:marLeft w:val="0"/>
          <w:marRight w:val="0"/>
          <w:marTop w:val="0"/>
          <w:marBottom w:val="150"/>
          <w:divBdr>
            <w:top w:val="none" w:sz="0" w:space="0" w:color="auto"/>
            <w:left w:val="none" w:sz="0" w:space="0" w:color="auto"/>
            <w:bottom w:val="none" w:sz="0" w:space="0" w:color="auto"/>
            <w:right w:val="none" w:sz="0" w:space="0" w:color="auto"/>
          </w:divBdr>
        </w:div>
        <w:div w:id="29842443">
          <w:marLeft w:val="0"/>
          <w:marRight w:val="0"/>
          <w:marTop w:val="0"/>
          <w:marBottom w:val="0"/>
          <w:divBdr>
            <w:top w:val="none" w:sz="0" w:space="0" w:color="auto"/>
            <w:left w:val="none" w:sz="0" w:space="0" w:color="auto"/>
            <w:bottom w:val="none" w:sz="0" w:space="0" w:color="auto"/>
            <w:right w:val="none" w:sz="0" w:space="0" w:color="auto"/>
          </w:divBdr>
        </w:div>
        <w:div w:id="29846007">
          <w:marLeft w:val="0"/>
          <w:marRight w:val="0"/>
          <w:marTop w:val="0"/>
          <w:marBottom w:val="0"/>
          <w:divBdr>
            <w:top w:val="none" w:sz="0" w:space="0" w:color="auto"/>
            <w:left w:val="none" w:sz="0" w:space="0" w:color="auto"/>
            <w:bottom w:val="none" w:sz="0" w:space="0" w:color="auto"/>
            <w:right w:val="none" w:sz="0" w:space="0" w:color="auto"/>
          </w:divBdr>
        </w:div>
        <w:div w:id="29958196">
          <w:marLeft w:val="0"/>
          <w:marRight w:val="0"/>
          <w:marTop w:val="0"/>
          <w:marBottom w:val="0"/>
          <w:divBdr>
            <w:top w:val="none" w:sz="0" w:space="0" w:color="auto"/>
            <w:left w:val="none" w:sz="0" w:space="0" w:color="auto"/>
            <w:bottom w:val="none" w:sz="0" w:space="0" w:color="auto"/>
            <w:right w:val="none" w:sz="0" w:space="0" w:color="auto"/>
          </w:divBdr>
        </w:div>
        <w:div w:id="29961049">
          <w:marLeft w:val="0"/>
          <w:marRight w:val="0"/>
          <w:marTop w:val="0"/>
          <w:marBottom w:val="0"/>
          <w:divBdr>
            <w:top w:val="single" w:sz="2" w:space="0" w:color="E0E0E0"/>
            <w:left w:val="single" w:sz="2" w:space="0" w:color="E0E0E0"/>
            <w:bottom w:val="single" w:sz="2" w:space="0" w:color="E0E0E0"/>
            <w:right w:val="single" w:sz="2" w:space="0" w:color="E0E0E0"/>
          </w:divBdr>
        </w:div>
        <w:div w:id="29961269">
          <w:marLeft w:val="0"/>
          <w:marRight w:val="0"/>
          <w:marTop w:val="0"/>
          <w:marBottom w:val="0"/>
          <w:divBdr>
            <w:top w:val="none" w:sz="0" w:space="0" w:color="auto"/>
            <w:left w:val="none" w:sz="0" w:space="0" w:color="auto"/>
            <w:bottom w:val="none" w:sz="0" w:space="0" w:color="auto"/>
            <w:right w:val="none" w:sz="0" w:space="0" w:color="auto"/>
          </w:divBdr>
          <w:divsChild>
            <w:div w:id="705446036">
              <w:marLeft w:val="-150"/>
              <w:marRight w:val="-150"/>
              <w:marTop w:val="0"/>
              <w:marBottom w:val="0"/>
              <w:divBdr>
                <w:top w:val="none" w:sz="0" w:space="0" w:color="auto"/>
                <w:left w:val="none" w:sz="0" w:space="0" w:color="auto"/>
                <w:bottom w:val="none" w:sz="0" w:space="0" w:color="auto"/>
                <w:right w:val="none" w:sz="0" w:space="0" w:color="auto"/>
              </w:divBdr>
              <w:divsChild>
                <w:div w:id="23647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64608">
          <w:marLeft w:val="0"/>
          <w:marRight w:val="0"/>
          <w:marTop w:val="0"/>
          <w:marBottom w:val="0"/>
          <w:divBdr>
            <w:top w:val="none" w:sz="0" w:space="0" w:color="auto"/>
            <w:left w:val="none" w:sz="0" w:space="0" w:color="auto"/>
            <w:bottom w:val="none" w:sz="0" w:space="0" w:color="auto"/>
            <w:right w:val="none" w:sz="0" w:space="0" w:color="auto"/>
          </w:divBdr>
          <w:divsChild>
            <w:div w:id="211112672">
              <w:marLeft w:val="-225"/>
              <w:marRight w:val="-225"/>
              <w:marTop w:val="0"/>
              <w:marBottom w:val="0"/>
              <w:divBdr>
                <w:top w:val="none" w:sz="0" w:space="0" w:color="auto"/>
                <w:left w:val="none" w:sz="0" w:space="0" w:color="auto"/>
                <w:bottom w:val="none" w:sz="0" w:space="0" w:color="auto"/>
                <w:right w:val="none" w:sz="0" w:space="0" w:color="auto"/>
              </w:divBdr>
            </w:div>
          </w:divsChild>
        </w:div>
        <w:div w:id="30033183">
          <w:marLeft w:val="0"/>
          <w:marRight w:val="0"/>
          <w:marTop w:val="0"/>
          <w:marBottom w:val="0"/>
          <w:divBdr>
            <w:top w:val="none" w:sz="0" w:space="0" w:color="auto"/>
            <w:left w:val="none" w:sz="0" w:space="0" w:color="auto"/>
            <w:bottom w:val="none" w:sz="0" w:space="0" w:color="auto"/>
            <w:right w:val="none" w:sz="0" w:space="0" w:color="auto"/>
          </w:divBdr>
        </w:div>
        <w:div w:id="30154665">
          <w:marLeft w:val="0"/>
          <w:marRight w:val="0"/>
          <w:marTop w:val="0"/>
          <w:marBottom w:val="0"/>
          <w:divBdr>
            <w:top w:val="none" w:sz="0" w:space="0" w:color="auto"/>
            <w:left w:val="none" w:sz="0" w:space="0" w:color="auto"/>
            <w:bottom w:val="none" w:sz="0" w:space="0" w:color="auto"/>
            <w:right w:val="none" w:sz="0" w:space="0" w:color="auto"/>
          </w:divBdr>
        </w:div>
        <w:div w:id="30157915">
          <w:marLeft w:val="0"/>
          <w:marRight w:val="0"/>
          <w:marTop w:val="0"/>
          <w:marBottom w:val="0"/>
          <w:divBdr>
            <w:top w:val="none" w:sz="0" w:space="0" w:color="auto"/>
            <w:left w:val="none" w:sz="0" w:space="0" w:color="auto"/>
            <w:bottom w:val="none" w:sz="0" w:space="0" w:color="auto"/>
            <w:right w:val="none" w:sz="0" w:space="0" w:color="auto"/>
          </w:divBdr>
        </w:div>
        <w:div w:id="30225503">
          <w:marLeft w:val="0"/>
          <w:marRight w:val="0"/>
          <w:marTop w:val="0"/>
          <w:marBottom w:val="0"/>
          <w:divBdr>
            <w:top w:val="none" w:sz="0" w:space="0" w:color="auto"/>
            <w:left w:val="none" w:sz="0" w:space="0" w:color="auto"/>
            <w:bottom w:val="none" w:sz="0" w:space="0" w:color="auto"/>
            <w:right w:val="none" w:sz="0" w:space="0" w:color="auto"/>
          </w:divBdr>
        </w:div>
        <w:div w:id="30343821">
          <w:marLeft w:val="0"/>
          <w:marRight w:val="0"/>
          <w:marTop w:val="0"/>
          <w:marBottom w:val="0"/>
          <w:divBdr>
            <w:top w:val="none" w:sz="0" w:space="0" w:color="auto"/>
            <w:left w:val="none" w:sz="0" w:space="0" w:color="auto"/>
            <w:bottom w:val="none" w:sz="0" w:space="0" w:color="auto"/>
            <w:right w:val="none" w:sz="0" w:space="0" w:color="auto"/>
          </w:divBdr>
        </w:div>
        <w:div w:id="30423740">
          <w:marLeft w:val="0"/>
          <w:marRight w:val="0"/>
          <w:marTop w:val="0"/>
          <w:marBottom w:val="0"/>
          <w:divBdr>
            <w:top w:val="none" w:sz="0" w:space="0" w:color="auto"/>
            <w:left w:val="none" w:sz="0" w:space="0" w:color="auto"/>
            <w:bottom w:val="none" w:sz="0" w:space="0" w:color="auto"/>
            <w:right w:val="none" w:sz="0" w:space="0" w:color="auto"/>
          </w:divBdr>
          <w:divsChild>
            <w:div w:id="486552443">
              <w:marLeft w:val="0"/>
              <w:marRight w:val="0"/>
              <w:marTop w:val="0"/>
              <w:marBottom w:val="0"/>
              <w:divBdr>
                <w:top w:val="none" w:sz="0" w:space="0" w:color="auto"/>
                <w:left w:val="none" w:sz="0" w:space="0" w:color="auto"/>
                <w:bottom w:val="none" w:sz="0" w:space="0" w:color="auto"/>
                <w:right w:val="none" w:sz="0" w:space="0" w:color="auto"/>
              </w:divBdr>
            </w:div>
          </w:divsChild>
        </w:div>
        <w:div w:id="30496597">
          <w:marLeft w:val="0"/>
          <w:marRight w:val="0"/>
          <w:marTop w:val="0"/>
          <w:marBottom w:val="0"/>
          <w:divBdr>
            <w:top w:val="none" w:sz="0" w:space="0" w:color="auto"/>
            <w:left w:val="none" w:sz="0" w:space="0" w:color="auto"/>
            <w:bottom w:val="none" w:sz="0" w:space="0" w:color="auto"/>
            <w:right w:val="none" w:sz="0" w:space="0" w:color="auto"/>
          </w:divBdr>
          <w:divsChild>
            <w:div w:id="251743457">
              <w:marLeft w:val="0"/>
              <w:marRight w:val="225"/>
              <w:marTop w:val="0"/>
              <w:marBottom w:val="0"/>
              <w:divBdr>
                <w:top w:val="none" w:sz="0" w:space="0" w:color="auto"/>
                <w:left w:val="none" w:sz="0" w:space="0" w:color="auto"/>
                <w:bottom w:val="none" w:sz="0" w:space="0" w:color="auto"/>
                <w:right w:val="none" w:sz="0" w:space="0" w:color="auto"/>
              </w:divBdr>
            </w:div>
          </w:divsChild>
        </w:div>
        <w:div w:id="30500858">
          <w:marLeft w:val="0"/>
          <w:marRight w:val="0"/>
          <w:marTop w:val="0"/>
          <w:marBottom w:val="0"/>
          <w:divBdr>
            <w:top w:val="none" w:sz="0" w:space="0" w:color="auto"/>
            <w:left w:val="none" w:sz="0" w:space="0" w:color="auto"/>
            <w:bottom w:val="none" w:sz="0" w:space="0" w:color="auto"/>
            <w:right w:val="none" w:sz="0" w:space="0" w:color="auto"/>
          </w:divBdr>
        </w:div>
        <w:div w:id="30542198">
          <w:marLeft w:val="0"/>
          <w:marRight w:val="225"/>
          <w:marTop w:val="0"/>
          <w:marBottom w:val="0"/>
          <w:divBdr>
            <w:top w:val="none" w:sz="0" w:space="0" w:color="auto"/>
            <w:left w:val="none" w:sz="0" w:space="0" w:color="auto"/>
            <w:bottom w:val="none" w:sz="0" w:space="0" w:color="auto"/>
            <w:right w:val="none" w:sz="0" w:space="0" w:color="auto"/>
          </w:divBdr>
        </w:div>
        <w:div w:id="30544924">
          <w:marLeft w:val="-225"/>
          <w:marRight w:val="-225"/>
          <w:marTop w:val="0"/>
          <w:marBottom w:val="0"/>
          <w:divBdr>
            <w:top w:val="none" w:sz="0" w:space="0" w:color="auto"/>
            <w:left w:val="none" w:sz="0" w:space="0" w:color="auto"/>
            <w:bottom w:val="none" w:sz="0" w:space="0" w:color="auto"/>
            <w:right w:val="none" w:sz="0" w:space="0" w:color="auto"/>
          </w:divBdr>
          <w:divsChild>
            <w:div w:id="203057763">
              <w:marLeft w:val="1463"/>
              <w:marRight w:val="0"/>
              <w:marTop w:val="0"/>
              <w:marBottom w:val="0"/>
              <w:divBdr>
                <w:top w:val="none" w:sz="0" w:space="0" w:color="auto"/>
                <w:left w:val="none" w:sz="0" w:space="0" w:color="auto"/>
                <w:bottom w:val="none" w:sz="0" w:space="0" w:color="auto"/>
                <w:right w:val="none" w:sz="0" w:space="0" w:color="auto"/>
              </w:divBdr>
            </w:div>
          </w:divsChild>
        </w:div>
        <w:div w:id="30570636">
          <w:marLeft w:val="0"/>
          <w:marRight w:val="225"/>
          <w:marTop w:val="0"/>
          <w:marBottom w:val="0"/>
          <w:divBdr>
            <w:top w:val="none" w:sz="0" w:space="0" w:color="auto"/>
            <w:left w:val="none" w:sz="0" w:space="0" w:color="auto"/>
            <w:bottom w:val="none" w:sz="0" w:space="0" w:color="auto"/>
            <w:right w:val="none" w:sz="0" w:space="0" w:color="auto"/>
          </w:divBdr>
        </w:div>
        <w:div w:id="30613711">
          <w:marLeft w:val="0"/>
          <w:marRight w:val="0"/>
          <w:marTop w:val="0"/>
          <w:marBottom w:val="75"/>
          <w:divBdr>
            <w:top w:val="none" w:sz="0" w:space="0" w:color="auto"/>
            <w:left w:val="none" w:sz="0" w:space="0" w:color="auto"/>
            <w:bottom w:val="none" w:sz="0" w:space="0" w:color="auto"/>
            <w:right w:val="none" w:sz="0" w:space="0" w:color="auto"/>
          </w:divBdr>
        </w:div>
        <w:div w:id="30692233">
          <w:marLeft w:val="0"/>
          <w:marRight w:val="125"/>
          <w:marTop w:val="0"/>
          <w:marBottom w:val="125"/>
          <w:divBdr>
            <w:top w:val="none" w:sz="0" w:space="0" w:color="auto"/>
            <w:left w:val="none" w:sz="0" w:space="0" w:color="auto"/>
            <w:bottom w:val="none" w:sz="0" w:space="0" w:color="auto"/>
            <w:right w:val="none" w:sz="0" w:space="0" w:color="auto"/>
          </w:divBdr>
          <w:divsChild>
            <w:div w:id="319580311">
              <w:marLeft w:val="0"/>
              <w:marRight w:val="0"/>
              <w:marTop w:val="0"/>
              <w:marBottom w:val="0"/>
              <w:divBdr>
                <w:top w:val="none" w:sz="0" w:space="0" w:color="auto"/>
                <w:left w:val="none" w:sz="0" w:space="0" w:color="auto"/>
                <w:bottom w:val="none" w:sz="0" w:space="0" w:color="auto"/>
                <w:right w:val="none" w:sz="0" w:space="0" w:color="auto"/>
              </w:divBdr>
            </w:div>
          </w:divsChild>
        </w:div>
        <w:div w:id="30692891">
          <w:marLeft w:val="0"/>
          <w:marRight w:val="0"/>
          <w:marTop w:val="0"/>
          <w:marBottom w:val="0"/>
          <w:divBdr>
            <w:top w:val="none" w:sz="0" w:space="0" w:color="auto"/>
            <w:left w:val="none" w:sz="0" w:space="0" w:color="auto"/>
            <w:bottom w:val="none" w:sz="0" w:space="0" w:color="auto"/>
            <w:right w:val="none" w:sz="0" w:space="0" w:color="auto"/>
          </w:divBdr>
          <w:divsChild>
            <w:div w:id="82264459">
              <w:marLeft w:val="0"/>
              <w:marRight w:val="150"/>
              <w:marTop w:val="0"/>
              <w:marBottom w:val="0"/>
              <w:divBdr>
                <w:top w:val="none" w:sz="0" w:space="0" w:color="auto"/>
                <w:left w:val="none" w:sz="0" w:space="0" w:color="auto"/>
                <w:bottom w:val="none" w:sz="0" w:space="0" w:color="auto"/>
                <w:right w:val="none" w:sz="0" w:space="0" w:color="auto"/>
              </w:divBdr>
            </w:div>
            <w:div w:id="337126079">
              <w:marLeft w:val="0"/>
              <w:marRight w:val="150"/>
              <w:marTop w:val="0"/>
              <w:marBottom w:val="0"/>
              <w:divBdr>
                <w:top w:val="none" w:sz="0" w:space="0" w:color="auto"/>
                <w:left w:val="none" w:sz="0" w:space="0" w:color="auto"/>
                <w:bottom w:val="none" w:sz="0" w:space="0" w:color="auto"/>
                <w:right w:val="none" w:sz="0" w:space="0" w:color="auto"/>
              </w:divBdr>
            </w:div>
          </w:divsChild>
        </w:div>
        <w:div w:id="30765006">
          <w:marLeft w:val="0"/>
          <w:marRight w:val="0"/>
          <w:marTop w:val="0"/>
          <w:marBottom w:val="0"/>
          <w:divBdr>
            <w:top w:val="none" w:sz="0" w:space="0" w:color="auto"/>
            <w:left w:val="none" w:sz="0" w:space="0" w:color="auto"/>
            <w:bottom w:val="none" w:sz="0" w:space="0" w:color="auto"/>
            <w:right w:val="none" w:sz="0" w:space="0" w:color="auto"/>
          </w:divBdr>
        </w:div>
        <w:div w:id="30768396">
          <w:marLeft w:val="0"/>
          <w:marRight w:val="0"/>
          <w:marTop w:val="100"/>
          <w:marBottom w:val="100"/>
          <w:divBdr>
            <w:top w:val="none" w:sz="0" w:space="0" w:color="auto"/>
            <w:left w:val="none" w:sz="0" w:space="0" w:color="auto"/>
            <w:bottom w:val="none" w:sz="0" w:space="0" w:color="auto"/>
            <w:right w:val="none" w:sz="0" w:space="0" w:color="auto"/>
          </w:divBdr>
          <w:divsChild>
            <w:div w:id="605846863">
              <w:marLeft w:val="0"/>
              <w:marRight w:val="0"/>
              <w:marTop w:val="100"/>
              <w:marBottom w:val="100"/>
              <w:divBdr>
                <w:top w:val="none" w:sz="0" w:space="0" w:color="auto"/>
                <w:left w:val="none" w:sz="0" w:space="0" w:color="auto"/>
                <w:bottom w:val="none" w:sz="0" w:space="0" w:color="auto"/>
                <w:right w:val="none" w:sz="0" w:space="0" w:color="auto"/>
              </w:divBdr>
              <w:divsChild>
                <w:div w:id="32987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68499">
          <w:marLeft w:val="0"/>
          <w:marRight w:val="0"/>
          <w:marTop w:val="0"/>
          <w:marBottom w:val="0"/>
          <w:divBdr>
            <w:top w:val="none" w:sz="0" w:space="0" w:color="auto"/>
            <w:left w:val="none" w:sz="0" w:space="0" w:color="auto"/>
            <w:bottom w:val="none" w:sz="0" w:space="0" w:color="auto"/>
            <w:right w:val="none" w:sz="0" w:space="0" w:color="auto"/>
          </w:divBdr>
        </w:div>
        <w:div w:id="30811240">
          <w:marLeft w:val="0"/>
          <w:marRight w:val="0"/>
          <w:marTop w:val="0"/>
          <w:marBottom w:val="0"/>
          <w:divBdr>
            <w:top w:val="none" w:sz="0" w:space="0" w:color="auto"/>
            <w:left w:val="none" w:sz="0" w:space="0" w:color="auto"/>
            <w:bottom w:val="none" w:sz="0" w:space="0" w:color="auto"/>
            <w:right w:val="none" w:sz="0" w:space="0" w:color="auto"/>
          </w:divBdr>
          <w:divsChild>
            <w:div w:id="126120304">
              <w:marLeft w:val="0"/>
              <w:marRight w:val="0"/>
              <w:marTop w:val="0"/>
              <w:marBottom w:val="0"/>
              <w:divBdr>
                <w:top w:val="none" w:sz="0" w:space="0" w:color="auto"/>
                <w:left w:val="none" w:sz="0" w:space="0" w:color="auto"/>
                <w:bottom w:val="none" w:sz="0" w:space="0" w:color="auto"/>
                <w:right w:val="none" w:sz="0" w:space="0" w:color="auto"/>
              </w:divBdr>
              <w:divsChild>
                <w:div w:id="460998746">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 w:id="30883422">
          <w:marLeft w:val="0"/>
          <w:marRight w:val="0"/>
          <w:marTop w:val="0"/>
          <w:marBottom w:val="0"/>
          <w:divBdr>
            <w:top w:val="none" w:sz="0" w:space="0" w:color="auto"/>
            <w:left w:val="none" w:sz="0" w:space="0" w:color="auto"/>
            <w:bottom w:val="none" w:sz="0" w:space="0" w:color="auto"/>
            <w:right w:val="none" w:sz="0" w:space="0" w:color="auto"/>
          </w:divBdr>
        </w:div>
        <w:div w:id="30960380">
          <w:marLeft w:val="0"/>
          <w:marRight w:val="0"/>
          <w:marTop w:val="0"/>
          <w:marBottom w:val="0"/>
          <w:divBdr>
            <w:top w:val="none" w:sz="0" w:space="0" w:color="auto"/>
            <w:left w:val="none" w:sz="0" w:space="0" w:color="auto"/>
            <w:bottom w:val="none" w:sz="0" w:space="0" w:color="auto"/>
            <w:right w:val="none" w:sz="0" w:space="0" w:color="auto"/>
          </w:divBdr>
          <w:divsChild>
            <w:div w:id="244802437">
              <w:marLeft w:val="0"/>
              <w:marRight w:val="0"/>
              <w:marTop w:val="0"/>
              <w:marBottom w:val="0"/>
              <w:divBdr>
                <w:top w:val="none" w:sz="0" w:space="0" w:color="auto"/>
                <w:left w:val="none" w:sz="0" w:space="0" w:color="auto"/>
                <w:bottom w:val="none" w:sz="0" w:space="0" w:color="auto"/>
                <w:right w:val="none" w:sz="0" w:space="0" w:color="auto"/>
              </w:divBdr>
              <w:divsChild>
                <w:div w:id="3395459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1000232">
          <w:marLeft w:val="0"/>
          <w:marRight w:val="0"/>
          <w:marTop w:val="0"/>
          <w:marBottom w:val="0"/>
          <w:divBdr>
            <w:top w:val="none" w:sz="0" w:space="0" w:color="auto"/>
            <w:left w:val="none" w:sz="0" w:space="0" w:color="auto"/>
            <w:bottom w:val="none" w:sz="0" w:space="0" w:color="auto"/>
            <w:right w:val="none" w:sz="0" w:space="0" w:color="auto"/>
          </w:divBdr>
          <w:divsChild>
            <w:div w:id="305091963">
              <w:marLeft w:val="-225"/>
              <w:marRight w:val="-225"/>
              <w:marTop w:val="0"/>
              <w:marBottom w:val="0"/>
              <w:divBdr>
                <w:top w:val="none" w:sz="0" w:space="0" w:color="auto"/>
                <w:left w:val="none" w:sz="0" w:space="0" w:color="auto"/>
                <w:bottom w:val="none" w:sz="0" w:space="0" w:color="auto"/>
                <w:right w:val="none" w:sz="0" w:space="0" w:color="auto"/>
              </w:divBdr>
            </w:div>
          </w:divsChild>
        </w:div>
        <w:div w:id="31030648">
          <w:marLeft w:val="0"/>
          <w:marRight w:val="450"/>
          <w:marTop w:val="0"/>
          <w:marBottom w:val="150"/>
          <w:divBdr>
            <w:top w:val="none" w:sz="0" w:space="0" w:color="auto"/>
            <w:left w:val="none" w:sz="0" w:space="0" w:color="auto"/>
            <w:bottom w:val="none" w:sz="0" w:space="0" w:color="auto"/>
            <w:right w:val="none" w:sz="0" w:space="0" w:color="auto"/>
          </w:divBdr>
        </w:div>
        <w:div w:id="31074020">
          <w:marLeft w:val="0"/>
          <w:marRight w:val="0"/>
          <w:marTop w:val="0"/>
          <w:marBottom w:val="0"/>
          <w:divBdr>
            <w:top w:val="none" w:sz="0" w:space="0" w:color="auto"/>
            <w:left w:val="none" w:sz="0" w:space="0" w:color="auto"/>
            <w:bottom w:val="none" w:sz="0" w:space="0" w:color="auto"/>
            <w:right w:val="none" w:sz="0" w:space="0" w:color="auto"/>
          </w:divBdr>
        </w:div>
        <w:div w:id="31081165">
          <w:marLeft w:val="0"/>
          <w:marRight w:val="0"/>
          <w:marTop w:val="0"/>
          <w:marBottom w:val="0"/>
          <w:divBdr>
            <w:top w:val="none" w:sz="0" w:space="0" w:color="auto"/>
            <w:left w:val="none" w:sz="0" w:space="0" w:color="auto"/>
            <w:bottom w:val="none" w:sz="0" w:space="0" w:color="auto"/>
            <w:right w:val="none" w:sz="0" w:space="0" w:color="auto"/>
          </w:divBdr>
        </w:div>
        <w:div w:id="31082683">
          <w:marLeft w:val="0"/>
          <w:marRight w:val="0"/>
          <w:marTop w:val="0"/>
          <w:marBottom w:val="345"/>
          <w:divBdr>
            <w:top w:val="none" w:sz="0" w:space="0" w:color="auto"/>
            <w:left w:val="none" w:sz="0" w:space="0" w:color="auto"/>
            <w:bottom w:val="none" w:sz="0" w:space="0" w:color="auto"/>
            <w:right w:val="none" w:sz="0" w:space="0" w:color="auto"/>
          </w:divBdr>
        </w:div>
        <w:div w:id="31197528">
          <w:marLeft w:val="0"/>
          <w:marRight w:val="0"/>
          <w:marTop w:val="0"/>
          <w:marBottom w:val="300"/>
          <w:divBdr>
            <w:top w:val="none" w:sz="0" w:space="0" w:color="auto"/>
            <w:left w:val="none" w:sz="0" w:space="0" w:color="auto"/>
            <w:bottom w:val="none" w:sz="0" w:space="0" w:color="auto"/>
            <w:right w:val="none" w:sz="0" w:space="0" w:color="auto"/>
          </w:divBdr>
        </w:div>
        <w:div w:id="31225650">
          <w:marLeft w:val="0"/>
          <w:marRight w:val="0"/>
          <w:marTop w:val="0"/>
          <w:marBottom w:val="0"/>
          <w:divBdr>
            <w:top w:val="none" w:sz="0" w:space="0" w:color="auto"/>
            <w:left w:val="none" w:sz="0" w:space="0" w:color="auto"/>
            <w:bottom w:val="none" w:sz="0" w:space="0" w:color="auto"/>
            <w:right w:val="none" w:sz="0" w:space="0" w:color="auto"/>
          </w:divBdr>
          <w:divsChild>
            <w:div w:id="581378974">
              <w:marLeft w:val="0"/>
              <w:marRight w:val="0"/>
              <w:marTop w:val="0"/>
              <w:marBottom w:val="0"/>
              <w:divBdr>
                <w:top w:val="none" w:sz="0" w:space="0" w:color="auto"/>
                <w:left w:val="none" w:sz="0" w:space="0" w:color="auto"/>
                <w:bottom w:val="none" w:sz="0" w:space="0" w:color="auto"/>
                <w:right w:val="none" w:sz="0" w:space="0" w:color="auto"/>
              </w:divBdr>
            </w:div>
          </w:divsChild>
        </w:div>
        <w:div w:id="31349736">
          <w:marLeft w:val="0"/>
          <w:marRight w:val="0"/>
          <w:marTop w:val="0"/>
          <w:marBottom w:val="0"/>
          <w:divBdr>
            <w:top w:val="none" w:sz="0" w:space="0" w:color="auto"/>
            <w:left w:val="none" w:sz="0" w:space="0" w:color="auto"/>
            <w:bottom w:val="none" w:sz="0" w:space="0" w:color="auto"/>
            <w:right w:val="none" w:sz="0" w:space="0" w:color="auto"/>
          </w:divBdr>
        </w:div>
        <w:div w:id="31392660">
          <w:marLeft w:val="-225"/>
          <w:marRight w:val="-225"/>
          <w:marTop w:val="0"/>
          <w:marBottom w:val="0"/>
          <w:divBdr>
            <w:top w:val="none" w:sz="0" w:space="0" w:color="auto"/>
            <w:left w:val="none" w:sz="0" w:space="0" w:color="auto"/>
            <w:bottom w:val="none" w:sz="0" w:space="0" w:color="auto"/>
            <w:right w:val="none" w:sz="0" w:space="0" w:color="auto"/>
          </w:divBdr>
        </w:div>
        <w:div w:id="31423292">
          <w:marLeft w:val="0"/>
          <w:marRight w:val="0"/>
          <w:marTop w:val="0"/>
          <w:marBottom w:val="0"/>
          <w:divBdr>
            <w:top w:val="none" w:sz="0" w:space="0" w:color="auto"/>
            <w:left w:val="none" w:sz="0" w:space="0" w:color="auto"/>
            <w:bottom w:val="none" w:sz="0" w:space="0" w:color="auto"/>
            <w:right w:val="none" w:sz="0" w:space="0" w:color="auto"/>
          </w:divBdr>
          <w:divsChild>
            <w:div w:id="645205894">
              <w:marLeft w:val="0"/>
              <w:marRight w:val="0"/>
              <w:marTop w:val="150"/>
              <w:marBottom w:val="0"/>
              <w:divBdr>
                <w:top w:val="none" w:sz="0" w:space="0" w:color="auto"/>
                <w:left w:val="none" w:sz="0" w:space="0" w:color="auto"/>
                <w:bottom w:val="none" w:sz="0" w:space="0" w:color="auto"/>
                <w:right w:val="none" w:sz="0" w:space="0" w:color="auto"/>
              </w:divBdr>
              <w:divsChild>
                <w:div w:id="14189430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1461349">
          <w:marLeft w:val="0"/>
          <w:marRight w:val="0"/>
          <w:marTop w:val="0"/>
          <w:marBottom w:val="0"/>
          <w:divBdr>
            <w:top w:val="none" w:sz="0" w:space="0" w:color="auto"/>
            <w:left w:val="none" w:sz="0" w:space="0" w:color="auto"/>
            <w:bottom w:val="none" w:sz="0" w:space="0" w:color="auto"/>
            <w:right w:val="none" w:sz="0" w:space="0" w:color="auto"/>
          </w:divBdr>
          <w:divsChild>
            <w:div w:id="617028457">
              <w:marLeft w:val="0"/>
              <w:marRight w:val="0"/>
              <w:marTop w:val="0"/>
              <w:marBottom w:val="150"/>
              <w:divBdr>
                <w:top w:val="none" w:sz="0" w:space="0" w:color="auto"/>
                <w:left w:val="none" w:sz="0" w:space="0" w:color="auto"/>
                <w:bottom w:val="none" w:sz="0" w:space="0" w:color="auto"/>
                <w:right w:val="none" w:sz="0" w:space="0" w:color="auto"/>
              </w:divBdr>
            </w:div>
          </w:divsChild>
        </w:div>
        <w:div w:id="31465519">
          <w:marLeft w:val="0"/>
          <w:marRight w:val="0"/>
          <w:marTop w:val="0"/>
          <w:marBottom w:val="0"/>
          <w:divBdr>
            <w:top w:val="none" w:sz="0" w:space="0" w:color="auto"/>
            <w:left w:val="none" w:sz="0" w:space="0" w:color="auto"/>
            <w:bottom w:val="none" w:sz="0" w:space="0" w:color="auto"/>
            <w:right w:val="none" w:sz="0" w:space="0" w:color="auto"/>
          </w:divBdr>
          <w:divsChild>
            <w:div w:id="274942611">
              <w:marLeft w:val="0"/>
              <w:marRight w:val="0"/>
              <w:marTop w:val="0"/>
              <w:marBottom w:val="0"/>
              <w:divBdr>
                <w:top w:val="none" w:sz="0" w:space="0" w:color="auto"/>
                <w:left w:val="none" w:sz="0" w:space="0" w:color="auto"/>
                <w:bottom w:val="none" w:sz="0" w:space="0" w:color="auto"/>
                <w:right w:val="none" w:sz="0" w:space="0" w:color="auto"/>
              </w:divBdr>
              <w:divsChild>
                <w:div w:id="48485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35236">
          <w:marLeft w:val="0"/>
          <w:marRight w:val="225"/>
          <w:marTop w:val="0"/>
          <w:marBottom w:val="0"/>
          <w:divBdr>
            <w:top w:val="none" w:sz="0" w:space="0" w:color="auto"/>
            <w:left w:val="none" w:sz="0" w:space="0" w:color="auto"/>
            <w:bottom w:val="none" w:sz="0" w:space="0" w:color="auto"/>
            <w:right w:val="none" w:sz="0" w:space="0" w:color="auto"/>
          </w:divBdr>
        </w:div>
        <w:div w:id="31536644">
          <w:marLeft w:val="0"/>
          <w:marRight w:val="0"/>
          <w:marTop w:val="0"/>
          <w:marBottom w:val="0"/>
          <w:divBdr>
            <w:top w:val="none" w:sz="0" w:space="0" w:color="auto"/>
            <w:left w:val="none" w:sz="0" w:space="0" w:color="auto"/>
            <w:bottom w:val="none" w:sz="0" w:space="0" w:color="auto"/>
            <w:right w:val="none" w:sz="0" w:space="0" w:color="auto"/>
          </w:divBdr>
        </w:div>
        <w:div w:id="31538472">
          <w:marLeft w:val="0"/>
          <w:marRight w:val="0"/>
          <w:marTop w:val="0"/>
          <w:marBottom w:val="0"/>
          <w:divBdr>
            <w:top w:val="none" w:sz="0" w:space="0" w:color="auto"/>
            <w:left w:val="none" w:sz="0" w:space="0" w:color="auto"/>
            <w:bottom w:val="none" w:sz="0" w:space="0" w:color="auto"/>
            <w:right w:val="none" w:sz="0" w:space="0" w:color="auto"/>
          </w:divBdr>
        </w:div>
        <w:div w:id="31540881">
          <w:marLeft w:val="0"/>
          <w:marRight w:val="0"/>
          <w:marTop w:val="0"/>
          <w:marBottom w:val="0"/>
          <w:divBdr>
            <w:top w:val="single" w:sz="2" w:space="0" w:color="E0E0E0"/>
            <w:left w:val="single" w:sz="2" w:space="0" w:color="E0E0E0"/>
            <w:bottom w:val="single" w:sz="2" w:space="0" w:color="E0E0E0"/>
            <w:right w:val="single" w:sz="2" w:space="0" w:color="E0E0E0"/>
          </w:divBdr>
        </w:div>
        <w:div w:id="31612370">
          <w:marLeft w:val="0"/>
          <w:marRight w:val="0"/>
          <w:marTop w:val="0"/>
          <w:marBottom w:val="0"/>
          <w:divBdr>
            <w:top w:val="none" w:sz="0" w:space="0" w:color="auto"/>
            <w:left w:val="none" w:sz="0" w:space="0" w:color="auto"/>
            <w:bottom w:val="none" w:sz="0" w:space="0" w:color="auto"/>
            <w:right w:val="none" w:sz="0" w:space="0" w:color="auto"/>
          </w:divBdr>
        </w:div>
        <w:div w:id="31613825">
          <w:marLeft w:val="0"/>
          <w:marRight w:val="0"/>
          <w:marTop w:val="0"/>
          <w:marBottom w:val="75"/>
          <w:divBdr>
            <w:top w:val="none" w:sz="0" w:space="0" w:color="auto"/>
            <w:left w:val="none" w:sz="0" w:space="0" w:color="auto"/>
            <w:bottom w:val="none" w:sz="0" w:space="0" w:color="auto"/>
            <w:right w:val="none" w:sz="0" w:space="0" w:color="auto"/>
          </w:divBdr>
        </w:div>
        <w:div w:id="31617211">
          <w:marLeft w:val="-225"/>
          <w:marRight w:val="-225"/>
          <w:marTop w:val="0"/>
          <w:marBottom w:val="0"/>
          <w:divBdr>
            <w:top w:val="none" w:sz="0" w:space="0" w:color="auto"/>
            <w:left w:val="none" w:sz="0" w:space="0" w:color="auto"/>
            <w:bottom w:val="none" w:sz="0" w:space="0" w:color="auto"/>
            <w:right w:val="none" w:sz="0" w:space="0" w:color="auto"/>
          </w:divBdr>
        </w:div>
        <w:div w:id="31619901">
          <w:marLeft w:val="0"/>
          <w:marRight w:val="0"/>
          <w:marTop w:val="0"/>
          <w:marBottom w:val="0"/>
          <w:divBdr>
            <w:top w:val="none" w:sz="0" w:space="0" w:color="auto"/>
            <w:left w:val="none" w:sz="0" w:space="0" w:color="auto"/>
            <w:bottom w:val="none" w:sz="0" w:space="0" w:color="auto"/>
            <w:right w:val="none" w:sz="0" w:space="0" w:color="auto"/>
          </w:divBdr>
        </w:div>
        <w:div w:id="31659628">
          <w:marLeft w:val="0"/>
          <w:marRight w:val="0"/>
          <w:marTop w:val="0"/>
          <w:marBottom w:val="0"/>
          <w:divBdr>
            <w:top w:val="none" w:sz="0" w:space="0" w:color="auto"/>
            <w:left w:val="none" w:sz="0" w:space="0" w:color="auto"/>
            <w:bottom w:val="none" w:sz="0" w:space="0" w:color="auto"/>
            <w:right w:val="none" w:sz="0" w:space="0" w:color="auto"/>
          </w:divBdr>
          <w:divsChild>
            <w:div w:id="120076640">
              <w:marLeft w:val="0"/>
              <w:marRight w:val="0"/>
              <w:marTop w:val="0"/>
              <w:marBottom w:val="240"/>
              <w:divBdr>
                <w:top w:val="none" w:sz="0" w:space="0" w:color="auto"/>
                <w:left w:val="none" w:sz="0" w:space="0" w:color="auto"/>
                <w:bottom w:val="none" w:sz="0" w:space="0" w:color="auto"/>
                <w:right w:val="none" w:sz="0" w:space="0" w:color="auto"/>
              </w:divBdr>
            </w:div>
            <w:div w:id="165748779">
              <w:marLeft w:val="0"/>
              <w:marRight w:val="0"/>
              <w:marTop w:val="0"/>
              <w:marBottom w:val="240"/>
              <w:divBdr>
                <w:top w:val="none" w:sz="0" w:space="0" w:color="auto"/>
                <w:left w:val="none" w:sz="0" w:space="0" w:color="auto"/>
                <w:bottom w:val="none" w:sz="0" w:space="0" w:color="auto"/>
                <w:right w:val="none" w:sz="0" w:space="0" w:color="auto"/>
              </w:divBdr>
            </w:div>
            <w:div w:id="387152798">
              <w:marLeft w:val="0"/>
              <w:marRight w:val="0"/>
              <w:marTop w:val="0"/>
              <w:marBottom w:val="240"/>
              <w:divBdr>
                <w:top w:val="none" w:sz="0" w:space="0" w:color="auto"/>
                <w:left w:val="none" w:sz="0" w:space="0" w:color="auto"/>
                <w:bottom w:val="none" w:sz="0" w:space="0" w:color="auto"/>
                <w:right w:val="none" w:sz="0" w:space="0" w:color="auto"/>
              </w:divBdr>
            </w:div>
          </w:divsChild>
        </w:div>
        <w:div w:id="31660495">
          <w:marLeft w:val="0"/>
          <w:marRight w:val="0"/>
          <w:marTop w:val="150"/>
          <w:marBottom w:val="150"/>
          <w:divBdr>
            <w:top w:val="none" w:sz="0" w:space="0" w:color="auto"/>
            <w:left w:val="none" w:sz="0" w:space="0" w:color="auto"/>
            <w:bottom w:val="none" w:sz="0" w:space="0" w:color="auto"/>
            <w:right w:val="none" w:sz="0" w:space="0" w:color="auto"/>
          </w:divBdr>
          <w:divsChild>
            <w:div w:id="646738271">
              <w:marLeft w:val="0"/>
              <w:marRight w:val="0"/>
              <w:marTop w:val="0"/>
              <w:marBottom w:val="0"/>
              <w:divBdr>
                <w:top w:val="none" w:sz="0" w:space="0" w:color="auto"/>
                <w:left w:val="none" w:sz="0" w:space="0" w:color="auto"/>
                <w:bottom w:val="none" w:sz="0" w:space="0" w:color="auto"/>
                <w:right w:val="none" w:sz="0" w:space="0" w:color="auto"/>
              </w:divBdr>
              <w:divsChild>
                <w:div w:id="53045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33438">
          <w:marLeft w:val="0"/>
          <w:marRight w:val="0"/>
          <w:marTop w:val="0"/>
          <w:marBottom w:val="0"/>
          <w:divBdr>
            <w:top w:val="none" w:sz="0" w:space="0" w:color="auto"/>
            <w:left w:val="none" w:sz="0" w:space="0" w:color="auto"/>
            <w:bottom w:val="none" w:sz="0" w:space="0" w:color="auto"/>
            <w:right w:val="none" w:sz="0" w:space="0" w:color="auto"/>
          </w:divBdr>
        </w:div>
        <w:div w:id="31922499">
          <w:marLeft w:val="0"/>
          <w:marRight w:val="0"/>
          <w:marTop w:val="0"/>
          <w:marBottom w:val="0"/>
          <w:divBdr>
            <w:top w:val="none" w:sz="0" w:space="0" w:color="auto"/>
            <w:left w:val="none" w:sz="0" w:space="0" w:color="auto"/>
            <w:bottom w:val="none" w:sz="0" w:space="0" w:color="auto"/>
            <w:right w:val="none" w:sz="0" w:space="0" w:color="auto"/>
          </w:divBdr>
          <w:divsChild>
            <w:div w:id="350768677">
              <w:marLeft w:val="0"/>
              <w:marRight w:val="0"/>
              <w:marTop w:val="0"/>
              <w:marBottom w:val="0"/>
              <w:divBdr>
                <w:top w:val="none" w:sz="0" w:space="0" w:color="auto"/>
                <w:left w:val="none" w:sz="0" w:space="0" w:color="auto"/>
                <w:bottom w:val="none" w:sz="0" w:space="0" w:color="auto"/>
                <w:right w:val="none" w:sz="0" w:space="0" w:color="auto"/>
              </w:divBdr>
            </w:div>
            <w:div w:id="450055033">
              <w:marLeft w:val="0"/>
              <w:marRight w:val="0"/>
              <w:marTop w:val="0"/>
              <w:marBottom w:val="0"/>
              <w:divBdr>
                <w:top w:val="none" w:sz="0" w:space="0" w:color="auto"/>
                <w:left w:val="none" w:sz="0" w:space="0" w:color="auto"/>
                <w:bottom w:val="none" w:sz="0" w:space="0" w:color="auto"/>
                <w:right w:val="none" w:sz="0" w:space="0" w:color="auto"/>
              </w:divBdr>
              <w:divsChild>
                <w:div w:id="29413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4871">
          <w:marLeft w:val="0"/>
          <w:marRight w:val="0"/>
          <w:marTop w:val="0"/>
          <w:marBottom w:val="0"/>
          <w:divBdr>
            <w:top w:val="none" w:sz="0" w:space="0" w:color="auto"/>
            <w:left w:val="none" w:sz="0" w:space="0" w:color="auto"/>
            <w:bottom w:val="none" w:sz="0" w:space="0" w:color="auto"/>
            <w:right w:val="none" w:sz="0" w:space="0" w:color="auto"/>
          </w:divBdr>
        </w:div>
        <w:div w:id="32117001">
          <w:marLeft w:val="0"/>
          <w:marRight w:val="0"/>
          <w:marTop w:val="0"/>
          <w:marBottom w:val="450"/>
          <w:divBdr>
            <w:top w:val="none" w:sz="0" w:space="0" w:color="auto"/>
            <w:left w:val="none" w:sz="0" w:space="0" w:color="auto"/>
            <w:bottom w:val="none" w:sz="0" w:space="0" w:color="auto"/>
            <w:right w:val="none" w:sz="0" w:space="0" w:color="auto"/>
          </w:divBdr>
          <w:divsChild>
            <w:div w:id="144128791">
              <w:marLeft w:val="0"/>
              <w:marRight w:val="225"/>
              <w:marTop w:val="0"/>
              <w:marBottom w:val="0"/>
              <w:divBdr>
                <w:top w:val="none" w:sz="0" w:space="0" w:color="auto"/>
                <w:left w:val="none" w:sz="0" w:space="0" w:color="auto"/>
                <w:bottom w:val="none" w:sz="0" w:space="0" w:color="auto"/>
                <w:right w:val="none" w:sz="0" w:space="0" w:color="auto"/>
              </w:divBdr>
            </w:div>
          </w:divsChild>
        </w:div>
        <w:div w:id="32117065">
          <w:marLeft w:val="0"/>
          <w:marRight w:val="0"/>
          <w:marTop w:val="63"/>
          <w:marBottom w:val="0"/>
          <w:divBdr>
            <w:top w:val="none" w:sz="0" w:space="0" w:color="auto"/>
            <w:left w:val="none" w:sz="0" w:space="0" w:color="auto"/>
            <w:bottom w:val="none" w:sz="0" w:space="0" w:color="auto"/>
            <w:right w:val="none" w:sz="0" w:space="0" w:color="auto"/>
          </w:divBdr>
        </w:div>
        <w:div w:id="32117824">
          <w:marLeft w:val="0"/>
          <w:marRight w:val="0"/>
          <w:marTop w:val="120"/>
          <w:marBottom w:val="330"/>
          <w:divBdr>
            <w:top w:val="none" w:sz="0" w:space="0" w:color="auto"/>
            <w:left w:val="none" w:sz="0" w:space="0" w:color="auto"/>
            <w:bottom w:val="none" w:sz="0" w:space="0" w:color="auto"/>
            <w:right w:val="none" w:sz="0" w:space="0" w:color="auto"/>
          </w:divBdr>
        </w:div>
        <w:div w:id="32119128">
          <w:marLeft w:val="0"/>
          <w:marRight w:val="0"/>
          <w:marTop w:val="0"/>
          <w:marBottom w:val="450"/>
          <w:divBdr>
            <w:top w:val="none" w:sz="0" w:space="0" w:color="auto"/>
            <w:left w:val="none" w:sz="0" w:space="0" w:color="auto"/>
            <w:bottom w:val="none" w:sz="0" w:space="0" w:color="auto"/>
            <w:right w:val="none" w:sz="0" w:space="0" w:color="auto"/>
          </w:divBdr>
          <w:divsChild>
            <w:div w:id="155418429">
              <w:marLeft w:val="0"/>
              <w:marRight w:val="225"/>
              <w:marTop w:val="0"/>
              <w:marBottom w:val="0"/>
              <w:divBdr>
                <w:top w:val="none" w:sz="0" w:space="0" w:color="auto"/>
                <w:left w:val="none" w:sz="0" w:space="0" w:color="auto"/>
                <w:bottom w:val="none" w:sz="0" w:space="0" w:color="auto"/>
                <w:right w:val="none" w:sz="0" w:space="0" w:color="auto"/>
              </w:divBdr>
            </w:div>
          </w:divsChild>
        </w:div>
        <w:div w:id="32121850">
          <w:marLeft w:val="0"/>
          <w:marRight w:val="0"/>
          <w:marTop w:val="0"/>
          <w:marBottom w:val="150"/>
          <w:divBdr>
            <w:top w:val="none" w:sz="0" w:space="0" w:color="auto"/>
            <w:left w:val="none" w:sz="0" w:space="0" w:color="auto"/>
            <w:bottom w:val="none" w:sz="0" w:space="0" w:color="auto"/>
            <w:right w:val="none" w:sz="0" w:space="0" w:color="auto"/>
          </w:divBdr>
        </w:div>
        <w:div w:id="32123747">
          <w:marLeft w:val="0"/>
          <w:marRight w:val="0"/>
          <w:marTop w:val="0"/>
          <w:marBottom w:val="0"/>
          <w:divBdr>
            <w:top w:val="none" w:sz="0" w:space="0" w:color="auto"/>
            <w:left w:val="none" w:sz="0" w:space="0" w:color="auto"/>
            <w:bottom w:val="none" w:sz="0" w:space="0" w:color="auto"/>
            <w:right w:val="none" w:sz="0" w:space="0" w:color="auto"/>
          </w:divBdr>
        </w:div>
        <w:div w:id="32193623">
          <w:marLeft w:val="0"/>
          <w:marRight w:val="0"/>
          <w:marTop w:val="0"/>
          <w:marBottom w:val="0"/>
          <w:divBdr>
            <w:top w:val="none" w:sz="0" w:space="0" w:color="auto"/>
            <w:left w:val="none" w:sz="0" w:space="0" w:color="auto"/>
            <w:bottom w:val="none" w:sz="0" w:space="0" w:color="auto"/>
            <w:right w:val="none" w:sz="0" w:space="0" w:color="auto"/>
          </w:divBdr>
          <w:divsChild>
            <w:div w:id="478496940">
              <w:marLeft w:val="0"/>
              <w:marRight w:val="0"/>
              <w:marTop w:val="0"/>
              <w:marBottom w:val="0"/>
              <w:divBdr>
                <w:top w:val="none" w:sz="0" w:space="0" w:color="auto"/>
                <w:left w:val="none" w:sz="0" w:space="0" w:color="auto"/>
                <w:bottom w:val="none" w:sz="0" w:space="0" w:color="auto"/>
                <w:right w:val="none" w:sz="0" w:space="0" w:color="auto"/>
              </w:divBdr>
            </w:div>
          </w:divsChild>
        </w:div>
        <w:div w:id="32199389">
          <w:marLeft w:val="0"/>
          <w:marRight w:val="0"/>
          <w:marTop w:val="0"/>
          <w:marBottom w:val="0"/>
          <w:divBdr>
            <w:top w:val="none" w:sz="0" w:space="0" w:color="auto"/>
            <w:left w:val="none" w:sz="0" w:space="0" w:color="auto"/>
            <w:bottom w:val="none" w:sz="0" w:space="0" w:color="auto"/>
            <w:right w:val="none" w:sz="0" w:space="0" w:color="auto"/>
          </w:divBdr>
        </w:div>
        <w:div w:id="32266292">
          <w:marLeft w:val="0"/>
          <w:marRight w:val="0"/>
          <w:marTop w:val="0"/>
          <w:marBottom w:val="0"/>
          <w:divBdr>
            <w:top w:val="none" w:sz="0" w:space="0" w:color="auto"/>
            <w:left w:val="none" w:sz="0" w:space="0" w:color="auto"/>
            <w:bottom w:val="none" w:sz="0" w:space="0" w:color="auto"/>
            <w:right w:val="none" w:sz="0" w:space="0" w:color="auto"/>
          </w:divBdr>
        </w:div>
        <w:div w:id="32267793">
          <w:marLeft w:val="0"/>
          <w:marRight w:val="225"/>
          <w:marTop w:val="0"/>
          <w:marBottom w:val="0"/>
          <w:divBdr>
            <w:top w:val="none" w:sz="0" w:space="0" w:color="auto"/>
            <w:left w:val="none" w:sz="0" w:space="0" w:color="auto"/>
            <w:bottom w:val="none" w:sz="0" w:space="0" w:color="auto"/>
            <w:right w:val="none" w:sz="0" w:space="0" w:color="auto"/>
          </w:divBdr>
        </w:div>
        <w:div w:id="32268413">
          <w:marLeft w:val="0"/>
          <w:marRight w:val="0"/>
          <w:marTop w:val="0"/>
          <w:marBottom w:val="0"/>
          <w:divBdr>
            <w:top w:val="single" w:sz="6" w:space="0" w:color="999999"/>
            <w:left w:val="single" w:sz="6" w:space="0" w:color="999999"/>
            <w:bottom w:val="single" w:sz="6" w:space="0" w:color="999999"/>
            <w:right w:val="single" w:sz="6" w:space="0" w:color="999999"/>
          </w:divBdr>
        </w:div>
        <w:div w:id="32271083">
          <w:marLeft w:val="0"/>
          <w:marRight w:val="0"/>
          <w:marTop w:val="0"/>
          <w:marBottom w:val="150"/>
          <w:divBdr>
            <w:top w:val="none" w:sz="0" w:space="0" w:color="auto"/>
            <w:left w:val="none" w:sz="0" w:space="0" w:color="auto"/>
            <w:bottom w:val="none" w:sz="0" w:space="0" w:color="auto"/>
            <w:right w:val="none" w:sz="0" w:space="0" w:color="auto"/>
          </w:divBdr>
        </w:div>
        <w:div w:id="32275232">
          <w:marLeft w:val="0"/>
          <w:marRight w:val="0"/>
          <w:marTop w:val="0"/>
          <w:marBottom w:val="150"/>
          <w:divBdr>
            <w:top w:val="none" w:sz="0" w:space="0" w:color="auto"/>
            <w:left w:val="none" w:sz="0" w:space="0" w:color="auto"/>
            <w:bottom w:val="none" w:sz="0" w:space="0" w:color="auto"/>
            <w:right w:val="none" w:sz="0" w:space="0" w:color="auto"/>
          </w:divBdr>
        </w:div>
        <w:div w:id="32314885">
          <w:marLeft w:val="-150"/>
          <w:marRight w:val="-150"/>
          <w:marTop w:val="0"/>
          <w:marBottom w:val="0"/>
          <w:divBdr>
            <w:top w:val="none" w:sz="0" w:space="0" w:color="auto"/>
            <w:left w:val="none" w:sz="0" w:space="0" w:color="auto"/>
            <w:bottom w:val="none" w:sz="0" w:space="0" w:color="auto"/>
            <w:right w:val="none" w:sz="0" w:space="0" w:color="auto"/>
          </w:divBdr>
        </w:div>
        <w:div w:id="32387622">
          <w:marLeft w:val="0"/>
          <w:marRight w:val="0"/>
          <w:marTop w:val="0"/>
          <w:marBottom w:val="240"/>
          <w:divBdr>
            <w:top w:val="none" w:sz="0" w:space="0" w:color="auto"/>
            <w:left w:val="none" w:sz="0" w:space="0" w:color="auto"/>
            <w:bottom w:val="none" w:sz="0" w:space="0" w:color="auto"/>
            <w:right w:val="none" w:sz="0" w:space="0" w:color="auto"/>
          </w:divBdr>
        </w:div>
        <w:div w:id="32388499">
          <w:marLeft w:val="0"/>
          <w:marRight w:val="0"/>
          <w:marTop w:val="0"/>
          <w:marBottom w:val="0"/>
          <w:divBdr>
            <w:top w:val="none" w:sz="0" w:space="0" w:color="auto"/>
            <w:left w:val="none" w:sz="0" w:space="0" w:color="auto"/>
            <w:bottom w:val="none" w:sz="0" w:space="0" w:color="auto"/>
            <w:right w:val="none" w:sz="0" w:space="0" w:color="auto"/>
          </w:divBdr>
          <w:divsChild>
            <w:div w:id="706762828">
              <w:marLeft w:val="0"/>
              <w:marRight w:val="188"/>
              <w:marTop w:val="0"/>
              <w:marBottom w:val="0"/>
              <w:divBdr>
                <w:top w:val="none" w:sz="0" w:space="0" w:color="auto"/>
                <w:left w:val="none" w:sz="0" w:space="0" w:color="auto"/>
                <w:bottom w:val="none" w:sz="0" w:space="0" w:color="auto"/>
                <w:right w:val="none" w:sz="0" w:space="0" w:color="auto"/>
              </w:divBdr>
            </w:div>
          </w:divsChild>
        </w:div>
        <w:div w:id="32535034">
          <w:marLeft w:val="0"/>
          <w:marRight w:val="0"/>
          <w:marTop w:val="0"/>
          <w:marBottom w:val="0"/>
          <w:divBdr>
            <w:top w:val="none" w:sz="0" w:space="0" w:color="auto"/>
            <w:left w:val="none" w:sz="0" w:space="0" w:color="auto"/>
            <w:bottom w:val="none" w:sz="0" w:space="0" w:color="auto"/>
            <w:right w:val="none" w:sz="0" w:space="0" w:color="auto"/>
          </w:divBdr>
          <w:divsChild>
            <w:div w:id="707990549">
              <w:marLeft w:val="0"/>
              <w:marRight w:val="0"/>
              <w:marTop w:val="0"/>
              <w:marBottom w:val="150"/>
              <w:divBdr>
                <w:top w:val="none" w:sz="0" w:space="0" w:color="auto"/>
                <w:left w:val="none" w:sz="0" w:space="0" w:color="auto"/>
                <w:bottom w:val="none" w:sz="0" w:space="0" w:color="auto"/>
                <w:right w:val="none" w:sz="0" w:space="0" w:color="auto"/>
              </w:divBdr>
            </w:div>
          </w:divsChild>
        </w:div>
        <w:div w:id="32580198">
          <w:marLeft w:val="0"/>
          <w:marRight w:val="0"/>
          <w:marTop w:val="0"/>
          <w:marBottom w:val="250"/>
          <w:divBdr>
            <w:top w:val="none" w:sz="0" w:space="0" w:color="auto"/>
            <w:left w:val="none" w:sz="0" w:space="0" w:color="auto"/>
            <w:bottom w:val="single" w:sz="4" w:space="4" w:color="000000"/>
            <w:right w:val="none" w:sz="0" w:space="0" w:color="auto"/>
          </w:divBdr>
        </w:div>
        <w:div w:id="32582080">
          <w:marLeft w:val="0"/>
          <w:marRight w:val="0"/>
          <w:marTop w:val="0"/>
          <w:marBottom w:val="120"/>
          <w:divBdr>
            <w:top w:val="none" w:sz="0" w:space="0" w:color="auto"/>
            <w:left w:val="none" w:sz="0" w:space="0" w:color="auto"/>
            <w:bottom w:val="none" w:sz="0" w:space="0" w:color="auto"/>
            <w:right w:val="none" w:sz="0" w:space="0" w:color="auto"/>
          </w:divBdr>
        </w:div>
        <w:div w:id="32583130">
          <w:marLeft w:val="0"/>
          <w:marRight w:val="0"/>
          <w:marTop w:val="0"/>
          <w:marBottom w:val="0"/>
          <w:divBdr>
            <w:top w:val="none" w:sz="0" w:space="0" w:color="auto"/>
            <w:left w:val="none" w:sz="0" w:space="0" w:color="auto"/>
            <w:bottom w:val="none" w:sz="0" w:space="0" w:color="auto"/>
            <w:right w:val="none" w:sz="0" w:space="0" w:color="auto"/>
          </w:divBdr>
          <w:divsChild>
            <w:div w:id="669604987">
              <w:marLeft w:val="0"/>
              <w:marRight w:val="0"/>
              <w:marTop w:val="0"/>
              <w:marBottom w:val="0"/>
              <w:divBdr>
                <w:top w:val="none" w:sz="0" w:space="0" w:color="auto"/>
                <w:left w:val="none" w:sz="0" w:space="0" w:color="auto"/>
                <w:bottom w:val="none" w:sz="0" w:space="0" w:color="auto"/>
                <w:right w:val="none" w:sz="0" w:space="0" w:color="auto"/>
              </w:divBdr>
            </w:div>
          </w:divsChild>
        </w:div>
        <w:div w:id="32703246">
          <w:marLeft w:val="0"/>
          <w:marRight w:val="0"/>
          <w:marTop w:val="0"/>
          <w:marBottom w:val="0"/>
          <w:divBdr>
            <w:top w:val="none" w:sz="0" w:space="0" w:color="auto"/>
            <w:left w:val="none" w:sz="0" w:space="0" w:color="auto"/>
            <w:bottom w:val="none" w:sz="0" w:space="0" w:color="auto"/>
            <w:right w:val="none" w:sz="0" w:space="0" w:color="auto"/>
          </w:divBdr>
          <w:divsChild>
            <w:div w:id="215170953">
              <w:marLeft w:val="-150"/>
              <w:marRight w:val="-150"/>
              <w:marTop w:val="0"/>
              <w:marBottom w:val="0"/>
              <w:divBdr>
                <w:top w:val="none" w:sz="0" w:space="0" w:color="auto"/>
                <w:left w:val="none" w:sz="0" w:space="0" w:color="auto"/>
                <w:bottom w:val="none" w:sz="0" w:space="0" w:color="auto"/>
                <w:right w:val="none" w:sz="0" w:space="0" w:color="auto"/>
              </w:divBdr>
            </w:div>
          </w:divsChild>
        </w:div>
        <w:div w:id="32728099">
          <w:marLeft w:val="0"/>
          <w:marRight w:val="0"/>
          <w:marTop w:val="0"/>
          <w:marBottom w:val="0"/>
          <w:divBdr>
            <w:top w:val="none" w:sz="0" w:space="0" w:color="auto"/>
            <w:left w:val="none" w:sz="0" w:space="0" w:color="auto"/>
            <w:bottom w:val="none" w:sz="0" w:space="0" w:color="auto"/>
            <w:right w:val="none" w:sz="0" w:space="0" w:color="auto"/>
          </w:divBdr>
          <w:divsChild>
            <w:div w:id="275716414">
              <w:marLeft w:val="0"/>
              <w:marRight w:val="0"/>
              <w:marTop w:val="0"/>
              <w:marBottom w:val="0"/>
              <w:divBdr>
                <w:top w:val="none" w:sz="0" w:space="0" w:color="auto"/>
                <w:left w:val="none" w:sz="0" w:space="0" w:color="auto"/>
                <w:bottom w:val="none" w:sz="0" w:space="0" w:color="auto"/>
                <w:right w:val="none" w:sz="0" w:space="0" w:color="auto"/>
              </w:divBdr>
            </w:div>
          </w:divsChild>
        </w:div>
        <w:div w:id="32731537">
          <w:marLeft w:val="0"/>
          <w:marRight w:val="0"/>
          <w:marTop w:val="0"/>
          <w:marBottom w:val="0"/>
          <w:divBdr>
            <w:top w:val="none" w:sz="0" w:space="0" w:color="auto"/>
            <w:left w:val="none" w:sz="0" w:space="0" w:color="auto"/>
            <w:bottom w:val="none" w:sz="0" w:space="0" w:color="auto"/>
            <w:right w:val="none" w:sz="0" w:space="0" w:color="auto"/>
          </w:divBdr>
          <w:divsChild>
            <w:div w:id="85661411">
              <w:marLeft w:val="0"/>
              <w:marRight w:val="0"/>
              <w:marTop w:val="0"/>
              <w:marBottom w:val="0"/>
              <w:divBdr>
                <w:top w:val="none" w:sz="0" w:space="0" w:color="auto"/>
                <w:left w:val="none" w:sz="0" w:space="0" w:color="auto"/>
                <w:bottom w:val="none" w:sz="0" w:space="0" w:color="auto"/>
                <w:right w:val="none" w:sz="0" w:space="0" w:color="auto"/>
              </w:divBdr>
            </w:div>
          </w:divsChild>
        </w:div>
        <w:div w:id="32770625">
          <w:marLeft w:val="15"/>
          <w:marRight w:val="225"/>
          <w:marTop w:val="225"/>
          <w:marBottom w:val="105"/>
          <w:divBdr>
            <w:top w:val="none" w:sz="0" w:space="0" w:color="auto"/>
            <w:left w:val="none" w:sz="0" w:space="0" w:color="auto"/>
            <w:bottom w:val="none" w:sz="0" w:space="0" w:color="auto"/>
            <w:right w:val="none" w:sz="0" w:space="0" w:color="auto"/>
          </w:divBdr>
          <w:divsChild>
            <w:div w:id="219829721">
              <w:marLeft w:val="0"/>
              <w:marRight w:val="0"/>
              <w:marTop w:val="0"/>
              <w:marBottom w:val="0"/>
              <w:divBdr>
                <w:top w:val="none" w:sz="0" w:space="0" w:color="auto"/>
                <w:left w:val="none" w:sz="0" w:space="0" w:color="auto"/>
                <w:bottom w:val="none" w:sz="0" w:space="0" w:color="auto"/>
                <w:right w:val="none" w:sz="0" w:space="0" w:color="auto"/>
              </w:divBdr>
            </w:div>
            <w:div w:id="255210710">
              <w:marLeft w:val="0"/>
              <w:marRight w:val="0"/>
              <w:marTop w:val="0"/>
              <w:marBottom w:val="0"/>
              <w:divBdr>
                <w:top w:val="none" w:sz="0" w:space="0" w:color="auto"/>
                <w:left w:val="none" w:sz="0" w:space="0" w:color="auto"/>
                <w:bottom w:val="none" w:sz="0" w:space="0" w:color="auto"/>
                <w:right w:val="none" w:sz="0" w:space="0" w:color="auto"/>
              </w:divBdr>
            </w:div>
            <w:div w:id="259337256">
              <w:marLeft w:val="0"/>
              <w:marRight w:val="0"/>
              <w:marTop w:val="0"/>
              <w:marBottom w:val="0"/>
              <w:divBdr>
                <w:top w:val="none" w:sz="0" w:space="0" w:color="auto"/>
                <w:left w:val="none" w:sz="0" w:space="0" w:color="auto"/>
                <w:bottom w:val="none" w:sz="0" w:space="0" w:color="auto"/>
                <w:right w:val="none" w:sz="0" w:space="0" w:color="auto"/>
              </w:divBdr>
            </w:div>
            <w:div w:id="706685901">
              <w:marLeft w:val="0"/>
              <w:marRight w:val="0"/>
              <w:marTop w:val="0"/>
              <w:marBottom w:val="0"/>
              <w:divBdr>
                <w:top w:val="none" w:sz="0" w:space="0" w:color="auto"/>
                <w:left w:val="none" w:sz="0" w:space="0" w:color="auto"/>
                <w:bottom w:val="none" w:sz="0" w:space="0" w:color="auto"/>
                <w:right w:val="none" w:sz="0" w:space="0" w:color="auto"/>
              </w:divBdr>
            </w:div>
          </w:divsChild>
        </w:div>
        <w:div w:id="32776747">
          <w:marLeft w:val="0"/>
          <w:marRight w:val="0"/>
          <w:marTop w:val="0"/>
          <w:marBottom w:val="0"/>
          <w:divBdr>
            <w:top w:val="none" w:sz="0" w:space="0" w:color="auto"/>
            <w:left w:val="none" w:sz="0" w:space="0" w:color="auto"/>
            <w:bottom w:val="none" w:sz="0" w:space="0" w:color="auto"/>
            <w:right w:val="none" w:sz="0" w:space="0" w:color="auto"/>
          </w:divBdr>
          <w:divsChild>
            <w:div w:id="108361828">
              <w:marLeft w:val="0"/>
              <w:marRight w:val="0"/>
              <w:marTop w:val="0"/>
              <w:marBottom w:val="63"/>
              <w:divBdr>
                <w:top w:val="none" w:sz="0" w:space="0" w:color="auto"/>
                <w:left w:val="none" w:sz="0" w:space="0" w:color="auto"/>
                <w:bottom w:val="none" w:sz="0" w:space="0" w:color="auto"/>
                <w:right w:val="none" w:sz="0" w:space="0" w:color="auto"/>
              </w:divBdr>
            </w:div>
          </w:divsChild>
        </w:div>
        <w:div w:id="32776826">
          <w:marLeft w:val="0"/>
          <w:marRight w:val="0"/>
          <w:marTop w:val="0"/>
          <w:marBottom w:val="0"/>
          <w:divBdr>
            <w:top w:val="none" w:sz="0" w:space="0" w:color="auto"/>
            <w:left w:val="none" w:sz="0" w:space="0" w:color="auto"/>
            <w:bottom w:val="none" w:sz="0" w:space="0" w:color="auto"/>
            <w:right w:val="none" w:sz="0" w:space="0" w:color="auto"/>
          </w:divBdr>
          <w:divsChild>
            <w:div w:id="52822753">
              <w:marLeft w:val="0"/>
              <w:marRight w:val="0"/>
              <w:marTop w:val="0"/>
              <w:marBottom w:val="0"/>
              <w:divBdr>
                <w:top w:val="none" w:sz="0" w:space="0" w:color="auto"/>
                <w:left w:val="none" w:sz="0" w:space="0" w:color="auto"/>
                <w:bottom w:val="none" w:sz="0" w:space="0" w:color="auto"/>
                <w:right w:val="none" w:sz="0" w:space="0" w:color="auto"/>
              </w:divBdr>
            </w:div>
            <w:div w:id="76949093">
              <w:marLeft w:val="0"/>
              <w:marRight w:val="0"/>
              <w:marTop w:val="0"/>
              <w:marBottom w:val="0"/>
              <w:divBdr>
                <w:top w:val="none" w:sz="0" w:space="0" w:color="auto"/>
                <w:left w:val="none" w:sz="0" w:space="0" w:color="auto"/>
                <w:bottom w:val="none" w:sz="0" w:space="0" w:color="auto"/>
                <w:right w:val="none" w:sz="0" w:space="0" w:color="auto"/>
              </w:divBdr>
            </w:div>
          </w:divsChild>
        </w:div>
        <w:div w:id="32777767">
          <w:marLeft w:val="0"/>
          <w:marRight w:val="225"/>
          <w:marTop w:val="0"/>
          <w:marBottom w:val="0"/>
          <w:divBdr>
            <w:top w:val="none" w:sz="0" w:space="0" w:color="auto"/>
            <w:left w:val="none" w:sz="0" w:space="0" w:color="auto"/>
            <w:bottom w:val="none" w:sz="0" w:space="0" w:color="auto"/>
            <w:right w:val="none" w:sz="0" w:space="0" w:color="auto"/>
          </w:divBdr>
        </w:div>
        <w:div w:id="32847634">
          <w:marLeft w:val="0"/>
          <w:marRight w:val="0"/>
          <w:marTop w:val="0"/>
          <w:marBottom w:val="0"/>
          <w:divBdr>
            <w:top w:val="none" w:sz="0" w:space="0" w:color="auto"/>
            <w:left w:val="none" w:sz="0" w:space="0" w:color="auto"/>
            <w:bottom w:val="none" w:sz="0" w:space="0" w:color="auto"/>
            <w:right w:val="none" w:sz="0" w:space="0" w:color="auto"/>
          </w:divBdr>
        </w:div>
        <w:div w:id="32850907">
          <w:marLeft w:val="0"/>
          <w:marRight w:val="0"/>
          <w:marTop w:val="0"/>
          <w:marBottom w:val="0"/>
          <w:divBdr>
            <w:top w:val="none" w:sz="0" w:space="0" w:color="auto"/>
            <w:left w:val="none" w:sz="0" w:space="0" w:color="auto"/>
            <w:bottom w:val="none" w:sz="0" w:space="0" w:color="auto"/>
            <w:right w:val="none" w:sz="0" w:space="0" w:color="auto"/>
          </w:divBdr>
        </w:div>
        <w:div w:id="32972691">
          <w:marLeft w:val="0"/>
          <w:marRight w:val="0"/>
          <w:marTop w:val="0"/>
          <w:marBottom w:val="0"/>
          <w:divBdr>
            <w:top w:val="none" w:sz="0" w:space="0" w:color="auto"/>
            <w:left w:val="none" w:sz="0" w:space="0" w:color="auto"/>
            <w:bottom w:val="none" w:sz="0" w:space="0" w:color="auto"/>
            <w:right w:val="none" w:sz="0" w:space="0" w:color="auto"/>
          </w:divBdr>
        </w:div>
        <w:div w:id="32996493">
          <w:marLeft w:val="-300"/>
          <w:marRight w:val="-300"/>
          <w:marTop w:val="0"/>
          <w:marBottom w:val="450"/>
          <w:divBdr>
            <w:top w:val="none" w:sz="0" w:space="0" w:color="auto"/>
            <w:left w:val="none" w:sz="0" w:space="0" w:color="auto"/>
            <w:bottom w:val="none" w:sz="0" w:space="0" w:color="auto"/>
            <w:right w:val="none" w:sz="0" w:space="0" w:color="auto"/>
          </w:divBdr>
        </w:div>
        <w:div w:id="33045911">
          <w:marLeft w:val="0"/>
          <w:marRight w:val="0"/>
          <w:marTop w:val="0"/>
          <w:marBottom w:val="0"/>
          <w:divBdr>
            <w:top w:val="none" w:sz="0" w:space="0" w:color="auto"/>
            <w:left w:val="none" w:sz="0" w:space="0" w:color="auto"/>
            <w:bottom w:val="none" w:sz="0" w:space="0" w:color="auto"/>
            <w:right w:val="none" w:sz="0" w:space="0" w:color="auto"/>
          </w:divBdr>
        </w:div>
        <w:div w:id="33124043">
          <w:marLeft w:val="0"/>
          <w:marRight w:val="0"/>
          <w:marTop w:val="0"/>
          <w:marBottom w:val="75"/>
          <w:divBdr>
            <w:top w:val="none" w:sz="0" w:space="0" w:color="auto"/>
            <w:left w:val="none" w:sz="0" w:space="0" w:color="auto"/>
            <w:bottom w:val="none" w:sz="0" w:space="0" w:color="auto"/>
            <w:right w:val="none" w:sz="0" w:space="0" w:color="auto"/>
          </w:divBdr>
        </w:div>
        <w:div w:id="33166066">
          <w:marLeft w:val="1221"/>
          <w:marRight w:val="0"/>
          <w:marTop w:val="0"/>
          <w:marBottom w:val="0"/>
          <w:divBdr>
            <w:top w:val="none" w:sz="0" w:space="0" w:color="auto"/>
            <w:left w:val="none" w:sz="0" w:space="0" w:color="auto"/>
            <w:bottom w:val="none" w:sz="0" w:space="0" w:color="auto"/>
            <w:right w:val="none" w:sz="0" w:space="0" w:color="auto"/>
          </w:divBdr>
          <w:divsChild>
            <w:div w:id="215627910">
              <w:blockQuote w:val="1"/>
              <w:marLeft w:val="0"/>
              <w:marRight w:val="0"/>
              <w:marTop w:val="250"/>
              <w:marBottom w:val="263"/>
              <w:divBdr>
                <w:top w:val="none" w:sz="0" w:space="0" w:color="auto"/>
                <w:left w:val="single" w:sz="24" w:space="13" w:color="C4E0A6"/>
                <w:bottom w:val="none" w:sz="0" w:space="0" w:color="auto"/>
                <w:right w:val="none" w:sz="0" w:space="0" w:color="auto"/>
              </w:divBdr>
            </w:div>
          </w:divsChild>
        </w:div>
        <w:div w:id="33192724">
          <w:marLeft w:val="0"/>
          <w:marRight w:val="0"/>
          <w:marTop w:val="0"/>
          <w:marBottom w:val="0"/>
          <w:divBdr>
            <w:top w:val="none" w:sz="0" w:space="0" w:color="auto"/>
            <w:left w:val="none" w:sz="0" w:space="0" w:color="auto"/>
            <w:bottom w:val="none" w:sz="0" w:space="0" w:color="auto"/>
            <w:right w:val="none" w:sz="0" w:space="0" w:color="auto"/>
          </w:divBdr>
        </w:div>
        <w:div w:id="33234311">
          <w:marLeft w:val="0"/>
          <w:marRight w:val="0"/>
          <w:marTop w:val="0"/>
          <w:marBottom w:val="0"/>
          <w:divBdr>
            <w:top w:val="none" w:sz="0" w:space="0" w:color="auto"/>
            <w:left w:val="none" w:sz="0" w:space="0" w:color="auto"/>
            <w:bottom w:val="none" w:sz="0" w:space="0" w:color="auto"/>
            <w:right w:val="none" w:sz="0" w:space="0" w:color="auto"/>
          </w:divBdr>
        </w:div>
        <w:div w:id="33312472">
          <w:marLeft w:val="0"/>
          <w:marRight w:val="0"/>
          <w:marTop w:val="0"/>
          <w:marBottom w:val="0"/>
          <w:divBdr>
            <w:top w:val="single" w:sz="6" w:space="0" w:color="999999"/>
            <w:left w:val="single" w:sz="6" w:space="0" w:color="999999"/>
            <w:bottom w:val="single" w:sz="6" w:space="0" w:color="999999"/>
            <w:right w:val="single" w:sz="6" w:space="0" w:color="999999"/>
          </w:divBdr>
        </w:div>
        <w:div w:id="33384042">
          <w:marLeft w:val="0"/>
          <w:marRight w:val="0"/>
          <w:marTop w:val="0"/>
          <w:marBottom w:val="360"/>
          <w:divBdr>
            <w:top w:val="none" w:sz="0" w:space="0" w:color="auto"/>
            <w:left w:val="none" w:sz="0" w:space="0" w:color="auto"/>
            <w:bottom w:val="none" w:sz="0" w:space="0" w:color="auto"/>
            <w:right w:val="none" w:sz="0" w:space="0" w:color="auto"/>
          </w:divBdr>
          <w:divsChild>
            <w:div w:id="55518247">
              <w:marLeft w:val="0"/>
              <w:marRight w:val="0"/>
              <w:marTop w:val="0"/>
              <w:marBottom w:val="384"/>
              <w:divBdr>
                <w:top w:val="none" w:sz="0" w:space="0" w:color="auto"/>
                <w:left w:val="none" w:sz="0" w:space="0" w:color="auto"/>
                <w:bottom w:val="none" w:sz="0" w:space="0" w:color="auto"/>
                <w:right w:val="none" w:sz="0" w:space="0" w:color="auto"/>
              </w:divBdr>
            </w:div>
          </w:divsChild>
        </w:div>
        <w:div w:id="33389319">
          <w:marLeft w:val="0"/>
          <w:marRight w:val="0"/>
          <w:marTop w:val="0"/>
          <w:marBottom w:val="0"/>
          <w:divBdr>
            <w:top w:val="none" w:sz="0" w:space="0" w:color="auto"/>
            <w:left w:val="none" w:sz="0" w:space="0" w:color="auto"/>
            <w:bottom w:val="none" w:sz="0" w:space="0" w:color="auto"/>
            <w:right w:val="none" w:sz="0" w:space="0" w:color="auto"/>
          </w:divBdr>
        </w:div>
        <w:div w:id="33431536">
          <w:marLeft w:val="0"/>
          <w:marRight w:val="0"/>
          <w:marTop w:val="0"/>
          <w:marBottom w:val="0"/>
          <w:divBdr>
            <w:top w:val="none" w:sz="0" w:space="0" w:color="auto"/>
            <w:left w:val="none" w:sz="0" w:space="0" w:color="auto"/>
            <w:bottom w:val="none" w:sz="0" w:space="0" w:color="auto"/>
            <w:right w:val="none" w:sz="0" w:space="0" w:color="auto"/>
          </w:divBdr>
        </w:div>
        <w:div w:id="33434252">
          <w:marLeft w:val="0"/>
          <w:marRight w:val="0"/>
          <w:marTop w:val="0"/>
          <w:marBottom w:val="0"/>
          <w:divBdr>
            <w:top w:val="none" w:sz="0" w:space="0" w:color="auto"/>
            <w:left w:val="none" w:sz="0" w:space="0" w:color="auto"/>
            <w:bottom w:val="none" w:sz="0" w:space="0" w:color="auto"/>
            <w:right w:val="none" w:sz="0" w:space="0" w:color="auto"/>
          </w:divBdr>
          <w:divsChild>
            <w:div w:id="219022336">
              <w:marLeft w:val="0"/>
              <w:marRight w:val="0"/>
              <w:marTop w:val="0"/>
              <w:marBottom w:val="150"/>
              <w:divBdr>
                <w:top w:val="none" w:sz="0" w:space="0" w:color="auto"/>
                <w:left w:val="none" w:sz="0" w:space="0" w:color="auto"/>
                <w:bottom w:val="none" w:sz="0" w:space="0" w:color="auto"/>
                <w:right w:val="none" w:sz="0" w:space="0" w:color="auto"/>
              </w:divBdr>
            </w:div>
          </w:divsChild>
        </w:div>
        <w:div w:id="33503185">
          <w:marLeft w:val="0"/>
          <w:marRight w:val="0"/>
          <w:marTop w:val="0"/>
          <w:marBottom w:val="0"/>
          <w:divBdr>
            <w:top w:val="none" w:sz="0" w:space="0" w:color="auto"/>
            <w:left w:val="none" w:sz="0" w:space="0" w:color="auto"/>
            <w:bottom w:val="none" w:sz="0" w:space="0" w:color="auto"/>
            <w:right w:val="none" w:sz="0" w:space="0" w:color="auto"/>
          </w:divBdr>
          <w:divsChild>
            <w:div w:id="11540452">
              <w:marLeft w:val="0"/>
              <w:marRight w:val="0"/>
              <w:marTop w:val="100"/>
              <w:marBottom w:val="100"/>
              <w:divBdr>
                <w:top w:val="none" w:sz="0" w:space="0" w:color="auto"/>
                <w:left w:val="none" w:sz="0" w:space="0" w:color="auto"/>
                <w:bottom w:val="none" w:sz="0" w:space="0" w:color="auto"/>
                <w:right w:val="none" w:sz="0" w:space="0" w:color="auto"/>
              </w:divBdr>
            </w:div>
          </w:divsChild>
        </w:div>
        <w:div w:id="33503224">
          <w:marLeft w:val="0"/>
          <w:marRight w:val="0"/>
          <w:marTop w:val="0"/>
          <w:marBottom w:val="250"/>
          <w:divBdr>
            <w:top w:val="none" w:sz="0" w:space="0" w:color="auto"/>
            <w:left w:val="none" w:sz="0" w:space="0" w:color="auto"/>
            <w:bottom w:val="single" w:sz="4" w:space="4" w:color="000000"/>
            <w:right w:val="none" w:sz="0" w:space="0" w:color="auto"/>
          </w:divBdr>
        </w:div>
        <w:div w:id="33585893">
          <w:marLeft w:val="-188"/>
          <w:marRight w:val="-188"/>
          <w:marTop w:val="0"/>
          <w:marBottom w:val="0"/>
          <w:divBdr>
            <w:top w:val="none" w:sz="0" w:space="0" w:color="auto"/>
            <w:left w:val="none" w:sz="0" w:space="0" w:color="auto"/>
            <w:bottom w:val="none" w:sz="0" w:space="0" w:color="auto"/>
            <w:right w:val="none" w:sz="0" w:space="0" w:color="auto"/>
          </w:divBdr>
        </w:div>
        <w:div w:id="33625818">
          <w:marLeft w:val="0"/>
          <w:marRight w:val="0"/>
          <w:marTop w:val="0"/>
          <w:marBottom w:val="0"/>
          <w:divBdr>
            <w:top w:val="none" w:sz="0" w:space="0" w:color="auto"/>
            <w:left w:val="none" w:sz="0" w:space="0" w:color="auto"/>
            <w:bottom w:val="none" w:sz="0" w:space="0" w:color="auto"/>
            <w:right w:val="none" w:sz="0" w:space="0" w:color="auto"/>
          </w:divBdr>
        </w:div>
        <w:div w:id="33652651">
          <w:marLeft w:val="0"/>
          <w:marRight w:val="0"/>
          <w:marTop w:val="0"/>
          <w:marBottom w:val="0"/>
          <w:divBdr>
            <w:top w:val="none" w:sz="0" w:space="0" w:color="auto"/>
            <w:left w:val="none" w:sz="0" w:space="0" w:color="auto"/>
            <w:bottom w:val="none" w:sz="0" w:space="0" w:color="auto"/>
            <w:right w:val="none" w:sz="0" w:space="0" w:color="auto"/>
          </w:divBdr>
        </w:div>
        <w:div w:id="33696416">
          <w:marLeft w:val="0"/>
          <w:marRight w:val="0"/>
          <w:marTop w:val="0"/>
          <w:marBottom w:val="0"/>
          <w:divBdr>
            <w:top w:val="none" w:sz="0" w:space="0" w:color="auto"/>
            <w:left w:val="none" w:sz="0" w:space="0" w:color="auto"/>
            <w:bottom w:val="none" w:sz="0" w:space="0" w:color="auto"/>
            <w:right w:val="none" w:sz="0" w:space="0" w:color="auto"/>
          </w:divBdr>
        </w:div>
        <w:div w:id="33770143">
          <w:marLeft w:val="0"/>
          <w:marRight w:val="0"/>
          <w:marTop w:val="0"/>
          <w:marBottom w:val="0"/>
          <w:divBdr>
            <w:top w:val="single" w:sz="2" w:space="0" w:color="E0E0E0"/>
            <w:left w:val="single" w:sz="2" w:space="0" w:color="E0E0E0"/>
            <w:bottom w:val="single" w:sz="2" w:space="0" w:color="E0E0E0"/>
            <w:right w:val="single" w:sz="2" w:space="0" w:color="E0E0E0"/>
          </w:divBdr>
          <w:divsChild>
            <w:div w:id="7428373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3887759">
          <w:marLeft w:val="0"/>
          <w:marRight w:val="0"/>
          <w:marTop w:val="0"/>
          <w:marBottom w:val="150"/>
          <w:divBdr>
            <w:top w:val="none" w:sz="0" w:space="0" w:color="auto"/>
            <w:left w:val="none" w:sz="0" w:space="0" w:color="auto"/>
            <w:bottom w:val="none" w:sz="0" w:space="0" w:color="auto"/>
            <w:right w:val="none" w:sz="0" w:space="0" w:color="auto"/>
          </w:divBdr>
        </w:div>
        <w:div w:id="33889607">
          <w:marLeft w:val="1463"/>
          <w:marRight w:val="0"/>
          <w:marTop w:val="0"/>
          <w:marBottom w:val="0"/>
          <w:divBdr>
            <w:top w:val="none" w:sz="0" w:space="0" w:color="auto"/>
            <w:left w:val="none" w:sz="0" w:space="0" w:color="auto"/>
            <w:bottom w:val="none" w:sz="0" w:space="0" w:color="auto"/>
            <w:right w:val="none" w:sz="0" w:space="0" w:color="auto"/>
          </w:divBdr>
        </w:div>
        <w:div w:id="33895476">
          <w:marLeft w:val="0"/>
          <w:marRight w:val="0"/>
          <w:marTop w:val="0"/>
          <w:marBottom w:val="0"/>
          <w:divBdr>
            <w:top w:val="none" w:sz="0" w:space="0" w:color="auto"/>
            <w:left w:val="none" w:sz="0" w:space="0" w:color="auto"/>
            <w:bottom w:val="none" w:sz="0" w:space="0" w:color="auto"/>
            <w:right w:val="none" w:sz="0" w:space="0" w:color="auto"/>
          </w:divBdr>
          <w:divsChild>
            <w:div w:id="61300499">
              <w:marLeft w:val="0"/>
              <w:marRight w:val="0"/>
              <w:marTop w:val="0"/>
              <w:marBottom w:val="0"/>
              <w:divBdr>
                <w:top w:val="none" w:sz="0" w:space="0" w:color="auto"/>
                <w:left w:val="none" w:sz="0" w:space="0" w:color="auto"/>
                <w:bottom w:val="none" w:sz="0" w:space="0" w:color="auto"/>
                <w:right w:val="none" w:sz="0" w:space="0" w:color="auto"/>
              </w:divBdr>
            </w:div>
          </w:divsChild>
        </w:div>
        <w:div w:id="33896838">
          <w:marLeft w:val="0"/>
          <w:marRight w:val="0"/>
          <w:marTop w:val="0"/>
          <w:marBottom w:val="0"/>
          <w:divBdr>
            <w:top w:val="none" w:sz="0" w:space="6" w:color="DDDDDD"/>
            <w:left w:val="none" w:sz="0" w:space="9" w:color="DDDDDD"/>
            <w:bottom w:val="single" w:sz="4" w:space="6" w:color="DDDDDD"/>
            <w:right w:val="none" w:sz="0" w:space="9" w:color="DDDDDD"/>
          </w:divBdr>
        </w:div>
        <w:div w:id="34015272">
          <w:marLeft w:val="0"/>
          <w:marRight w:val="225"/>
          <w:marTop w:val="0"/>
          <w:marBottom w:val="0"/>
          <w:divBdr>
            <w:top w:val="none" w:sz="0" w:space="0" w:color="auto"/>
            <w:left w:val="none" w:sz="0" w:space="0" w:color="auto"/>
            <w:bottom w:val="none" w:sz="0" w:space="0" w:color="auto"/>
            <w:right w:val="none" w:sz="0" w:space="0" w:color="auto"/>
          </w:divBdr>
        </w:div>
        <w:div w:id="34038737">
          <w:marLeft w:val="-225"/>
          <w:marRight w:val="-225"/>
          <w:marTop w:val="0"/>
          <w:marBottom w:val="0"/>
          <w:divBdr>
            <w:top w:val="none" w:sz="0" w:space="0" w:color="auto"/>
            <w:left w:val="none" w:sz="0" w:space="0" w:color="auto"/>
            <w:bottom w:val="none" w:sz="0" w:space="0" w:color="auto"/>
            <w:right w:val="none" w:sz="0" w:space="0" w:color="auto"/>
          </w:divBdr>
        </w:div>
        <w:div w:id="34040561">
          <w:marLeft w:val="0"/>
          <w:marRight w:val="0"/>
          <w:marTop w:val="0"/>
          <w:marBottom w:val="300"/>
          <w:divBdr>
            <w:top w:val="none" w:sz="0" w:space="0" w:color="auto"/>
            <w:left w:val="none" w:sz="0" w:space="0" w:color="auto"/>
            <w:bottom w:val="none" w:sz="0" w:space="0" w:color="auto"/>
            <w:right w:val="none" w:sz="0" w:space="0" w:color="auto"/>
          </w:divBdr>
          <w:divsChild>
            <w:div w:id="575163923">
              <w:marLeft w:val="0"/>
              <w:marRight w:val="0"/>
              <w:marTop w:val="0"/>
              <w:marBottom w:val="0"/>
              <w:divBdr>
                <w:top w:val="none" w:sz="0" w:space="0" w:color="auto"/>
                <w:left w:val="none" w:sz="0" w:space="0" w:color="auto"/>
                <w:bottom w:val="none" w:sz="0" w:space="0" w:color="auto"/>
                <w:right w:val="none" w:sz="0" w:space="0" w:color="auto"/>
              </w:divBdr>
            </w:div>
          </w:divsChild>
        </w:div>
        <w:div w:id="34081581">
          <w:marLeft w:val="0"/>
          <w:marRight w:val="0"/>
          <w:marTop w:val="0"/>
          <w:marBottom w:val="0"/>
          <w:divBdr>
            <w:top w:val="none" w:sz="0" w:space="0" w:color="auto"/>
            <w:left w:val="none" w:sz="0" w:space="0" w:color="auto"/>
            <w:bottom w:val="none" w:sz="0" w:space="0" w:color="auto"/>
            <w:right w:val="none" w:sz="0" w:space="0" w:color="auto"/>
          </w:divBdr>
        </w:div>
        <w:div w:id="34084897">
          <w:marLeft w:val="0"/>
          <w:marRight w:val="0"/>
          <w:marTop w:val="0"/>
          <w:marBottom w:val="0"/>
          <w:divBdr>
            <w:top w:val="none" w:sz="0" w:space="0" w:color="auto"/>
            <w:left w:val="none" w:sz="0" w:space="0" w:color="auto"/>
            <w:bottom w:val="none" w:sz="0" w:space="0" w:color="auto"/>
            <w:right w:val="none" w:sz="0" w:space="0" w:color="auto"/>
          </w:divBdr>
          <w:divsChild>
            <w:div w:id="383677241">
              <w:marLeft w:val="0"/>
              <w:marRight w:val="0"/>
              <w:marTop w:val="0"/>
              <w:marBottom w:val="0"/>
              <w:divBdr>
                <w:top w:val="none" w:sz="0" w:space="0" w:color="auto"/>
                <w:left w:val="none" w:sz="0" w:space="0" w:color="auto"/>
                <w:bottom w:val="none" w:sz="0" w:space="0" w:color="auto"/>
                <w:right w:val="none" w:sz="0" w:space="0" w:color="auto"/>
              </w:divBdr>
              <w:divsChild>
                <w:div w:id="47182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9040">
          <w:marLeft w:val="0"/>
          <w:marRight w:val="0"/>
          <w:marTop w:val="0"/>
          <w:marBottom w:val="0"/>
          <w:divBdr>
            <w:top w:val="single" w:sz="2" w:space="0" w:color="E0E0E0"/>
            <w:left w:val="single" w:sz="2" w:space="0" w:color="E0E0E0"/>
            <w:bottom w:val="single" w:sz="2" w:space="0" w:color="E0E0E0"/>
            <w:right w:val="single" w:sz="2" w:space="0" w:color="E0E0E0"/>
          </w:divBdr>
        </w:div>
        <w:div w:id="34089460">
          <w:marLeft w:val="0"/>
          <w:marRight w:val="0"/>
          <w:marTop w:val="0"/>
          <w:marBottom w:val="0"/>
          <w:divBdr>
            <w:top w:val="none" w:sz="0" w:space="0" w:color="auto"/>
            <w:left w:val="none" w:sz="0" w:space="0" w:color="auto"/>
            <w:bottom w:val="none" w:sz="0" w:space="0" w:color="auto"/>
            <w:right w:val="none" w:sz="0" w:space="0" w:color="auto"/>
          </w:divBdr>
          <w:divsChild>
            <w:div w:id="495923857">
              <w:marLeft w:val="0"/>
              <w:marRight w:val="0"/>
              <w:marTop w:val="0"/>
              <w:marBottom w:val="0"/>
              <w:divBdr>
                <w:top w:val="none" w:sz="0" w:space="0" w:color="auto"/>
                <w:left w:val="none" w:sz="0" w:space="0" w:color="auto"/>
                <w:bottom w:val="none" w:sz="0" w:space="0" w:color="auto"/>
                <w:right w:val="none" w:sz="0" w:space="0" w:color="auto"/>
              </w:divBdr>
            </w:div>
          </w:divsChild>
        </w:div>
        <w:div w:id="34157241">
          <w:marLeft w:val="0"/>
          <w:marRight w:val="0"/>
          <w:marTop w:val="0"/>
          <w:marBottom w:val="0"/>
          <w:divBdr>
            <w:top w:val="none" w:sz="0" w:space="0" w:color="auto"/>
            <w:left w:val="none" w:sz="0" w:space="0" w:color="auto"/>
            <w:bottom w:val="none" w:sz="0" w:space="0" w:color="auto"/>
            <w:right w:val="none" w:sz="0" w:space="0" w:color="auto"/>
          </w:divBdr>
        </w:div>
        <w:div w:id="34163580">
          <w:marLeft w:val="-125"/>
          <w:marRight w:val="-125"/>
          <w:marTop w:val="0"/>
          <w:marBottom w:val="0"/>
          <w:divBdr>
            <w:top w:val="none" w:sz="0" w:space="0" w:color="auto"/>
            <w:left w:val="none" w:sz="0" w:space="0" w:color="auto"/>
            <w:bottom w:val="none" w:sz="0" w:space="0" w:color="auto"/>
            <w:right w:val="none" w:sz="0" w:space="0" w:color="auto"/>
          </w:divBdr>
          <w:divsChild>
            <w:div w:id="475223057">
              <w:marLeft w:val="0"/>
              <w:marRight w:val="0"/>
              <w:marTop w:val="0"/>
              <w:marBottom w:val="0"/>
              <w:divBdr>
                <w:top w:val="none" w:sz="0" w:space="0" w:color="auto"/>
                <w:left w:val="none" w:sz="0" w:space="0" w:color="auto"/>
                <w:bottom w:val="none" w:sz="0" w:space="0" w:color="auto"/>
                <w:right w:val="none" w:sz="0" w:space="0" w:color="auto"/>
              </w:divBdr>
              <w:divsChild>
                <w:div w:id="719986978">
                  <w:marLeft w:val="-125"/>
                  <w:marRight w:val="-125"/>
                  <w:marTop w:val="0"/>
                  <w:marBottom w:val="0"/>
                  <w:divBdr>
                    <w:top w:val="none" w:sz="0" w:space="0" w:color="auto"/>
                    <w:left w:val="none" w:sz="0" w:space="0" w:color="auto"/>
                    <w:bottom w:val="none" w:sz="0" w:space="0" w:color="auto"/>
                    <w:right w:val="none" w:sz="0" w:space="0" w:color="auto"/>
                  </w:divBdr>
                </w:div>
              </w:divsChild>
            </w:div>
          </w:divsChild>
        </w:div>
        <w:div w:id="34165984">
          <w:marLeft w:val="0"/>
          <w:marRight w:val="0"/>
          <w:marTop w:val="0"/>
          <w:marBottom w:val="0"/>
          <w:divBdr>
            <w:top w:val="none" w:sz="0" w:space="0" w:color="auto"/>
            <w:left w:val="none" w:sz="0" w:space="0" w:color="auto"/>
            <w:bottom w:val="none" w:sz="0" w:space="0" w:color="auto"/>
            <w:right w:val="none" w:sz="0" w:space="0" w:color="auto"/>
          </w:divBdr>
          <w:divsChild>
            <w:div w:id="530411598">
              <w:marLeft w:val="0"/>
              <w:marRight w:val="0"/>
              <w:marTop w:val="0"/>
              <w:marBottom w:val="0"/>
              <w:divBdr>
                <w:top w:val="none" w:sz="0" w:space="0" w:color="auto"/>
                <w:left w:val="none" w:sz="0" w:space="0" w:color="auto"/>
                <w:bottom w:val="none" w:sz="0" w:space="0" w:color="auto"/>
                <w:right w:val="none" w:sz="0" w:space="0" w:color="auto"/>
              </w:divBdr>
            </w:div>
          </w:divsChild>
        </w:div>
        <w:div w:id="34236808">
          <w:marLeft w:val="0"/>
          <w:marRight w:val="0"/>
          <w:marTop w:val="0"/>
          <w:marBottom w:val="75"/>
          <w:divBdr>
            <w:top w:val="none" w:sz="0" w:space="0" w:color="auto"/>
            <w:left w:val="none" w:sz="0" w:space="0" w:color="auto"/>
            <w:bottom w:val="none" w:sz="0" w:space="0" w:color="auto"/>
            <w:right w:val="none" w:sz="0" w:space="0" w:color="auto"/>
          </w:divBdr>
        </w:div>
        <w:div w:id="34275679">
          <w:marLeft w:val="0"/>
          <w:marRight w:val="0"/>
          <w:marTop w:val="0"/>
          <w:marBottom w:val="0"/>
          <w:divBdr>
            <w:top w:val="none" w:sz="0" w:space="0" w:color="auto"/>
            <w:left w:val="none" w:sz="0" w:space="0" w:color="auto"/>
            <w:bottom w:val="none" w:sz="0" w:space="0" w:color="auto"/>
            <w:right w:val="none" w:sz="0" w:space="0" w:color="auto"/>
          </w:divBdr>
        </w:div>
        <w:div w:id="34279326">
          <w:marLeft w:val="0"/>
          <w:marRight w:val="0"/>
          <w:marTop w:val="0"/>
          <w:marBottom w:val="0"/>
          <w:divBdr>
            <w:top w:val="none" w:sz="0" w:space="0" w:color="auto"/>
            <w:left w:val="none" w:sz="0" w:space="0" w:color="auto"/>
            <w:bottom w:val="none" w:sz="0" w:space="0" w:color="auto"/>
            <w:right w:val="none" w:sz="0" w:space="0" w:color="auto"/>
          </w:divBdr>
        </w:div>
        <w:div w:id="34430190">
          <w:marLeft w:val="0"/>
          <w:marRight w:val="0"/>
          <w:marTop w:val="0"/>
          <w:marBottom w:val="0"/>
          <w:divBdr>
            <w:top w:val="none" w:sz="0" w:space="0" w:color="auto"/>
            <w:left w:val="none" w:sz="0" w:space="0" w:color="auto"/>
            <w:bottom w:val="none" w:sz="0" w:space="0" w:color="auto"/>
            <w:right w:val="none" w:sz="0" w:space="0" w:color="auto"/>
          </w:divBdr>
          <w:divsChild>
            <w:div w:id="630281615">
              <w:marLeft w:val="0"/>
              <w:marRight w:val="0"/>
              <w:marTop w:val="0"/>
              <w:marBottom w:val="0"/>
              <w:divBdr>
                <w:top w:val="none" w:sz="0" w:space="0" w:color="auto"/>
                <w:left w:val="none" w:sz="0" w:space="0" w:color="auto"/>
                <w:bottom w:val="none" w:sz="0" w:space="0" w:color="auto"/>
                <w:right w:val="none" w:sz="0" w:space="0" w:color="auto"/>
              </w:divBdr>
            </w:div>
          </w:divsChild>
        </w:div>
        <w:div w:id="34545581">
          <w:marLeft w:val="0"/>
          <w:marRight w:val="0"/>
          <w:marTop w:val="0"/>
          <w:marBottom w:val="63"/>
          <w:divBdr>
            <w:top w:val="none" w:sz="0" w:space="0" w:color="auto"/>
            <w:left w:val="none" w:sz="0" w:space="0" w:color="auto"/>
            <w:bottom w:val="none" w:sz="0" w:space="0" w:color="auto"/>
            <w:right w:val="none" w:sz="0" w:space="0" w:color="auto"/>
          </w:divBdr>
        </w:div>
        <w:div w:id="34698051">
          <w:marLeft w:val="-225"/>
          <w:marRight w:val="-225"/>
          <w:marTop w:val="0"/>
          <w:marBottom w:val="0"/>
          <w:divBdr>
            <w:top w:val="none" w:sz="0" w:space="0" w:color="auto"/>
            <w:left w:val="none" w:sz="0" w:space="0" w:color="auto"/>
            <w:bottom w:val="none" w:sz="0" w:space="0" w:color="auto"/>
            <w:right w:val="none" w:sz="0" w:space="0" w:color="auto"/>
          </w:divBdr>
          <w:divsChild>
            <w:div w:id="487020143">
              <w:marLeft w:val="0"/>
              <w:marRight w:val="0"/>
              <w:marTop w:val="0"/>
              <w:marBottom w:val="0"/>
              <w:divBdr>
                <w:top w:val="none" w:sz="0" w:space="0" w:color="auto"/>
                <w:left w:val="none" w:sz="0" w:space="0" w:color="auto"/>
                <w:bottom w:val="none" w:sz="0" w:space="0" w:color="auto"/>
                <w:right w:val="none" w:sz="0" w:space="0" w:color="auto"/>
              </w:divBdr>
            </w:div>
          </w:divsChild>
        </w:div>
        <w:div w:id="34736769">
          <w:marLeft w:val="0"/>
          <w:marRight w:val="0"/>
          <w:marTop w:val="0"/>
          <w:marBottom w:val="0"/>
          <w:divBdr>
            <w:top w:val="none" w:sz="0" w:space="0" w:color="auto"/>
            <w:left w:val="none" w:sz="0" w:space="0" w:color="auto"/>
            <w:bottom w:val="none" w:sz="0" w:space="0" w:color="auto"/>
            <w:right w:val="none" w:sz="0" w:space="0" w:color="auto"/>
          </w:divBdr>
        </w:div>
        <w:div w:id="34740678">
          <w:marLeft w:val="-150"/>
          <w:marRight w:val="-150"/>
          <w:marTop w:val="0"/>
          <w:marBottom w:val="0"/>
          <w:divBdr>
            <w:top w:val="none" w:sz="0" w:space="0" w:color="auto"/>
            <w:left w:val="none" w:sz="0" w:space="0" w:color="auto"/>
            <w:bottom w:val="none" w:sz="0" w:space="0" w:color="auto"/>
            <w:right w:val="none" w:sz="0" w:space="0" w:color="auto"/>
          </w:divBdr>
        </w:div>
        <w:div w:id="34815749">
          <w:marLeft w:val="0"/>
          <w:marRight w:val="0"/>
          <w:marTop w:val="0"/>
          <w:marBottom w:val="0"/>
          <w:divBdr>
            <w:top w:val="none" w:sz="0" w:space="0" w:color="auto"/>
            <w:left w:val="none" w:sz="0" w:space="0" w:color="auto"/>
            <w:bottom w:val="none" w:sz="0" w:space="0" w:color="auto"/>
            <w:right w:val="none" w:sz="0" w:space="0" w:color="auto"/>
          </w:divBdr>
          <w:divsChild>
            <w:div w:id="711852365">
              <w:blockQuote w:val="1"/>
              <w:marLeft w:val="0"/>
              <w:marRight w:val="0"/>
              <w:marTop w:val="0"/>
              <w:marBottom w:val="300"/>
              <w:divBdr>
                <w:top w:val="single" w:sz="36" w:space="15" w:color="E9BB0A"/>
                <w:left w:val="none" w:sz="0" w:space="0" w:color="auto"/>
                <w:bottom w:val="single" w:sz="6" w:space="15" w:color="E9BB0A"/>
                <w:right w:val="none" w:sz="0" w:space="0" w:color="auto"/>
              </w:divBdr>
            </w:div>
          </w:divsChild>
        </w:div>
        <w:div w:id="34817185">
          <w:marLeft w:val="0"/>
          <w:marRight w:val="0"/>
          <w:marTop w:val="0"/>
          <w:marBottom w:val="0"/>
          <w:divBdr>
            <w:top w:val="none" w:sz="0" w:space="0" w:color="auto"/>
            <w:left w:val="none" w:sz="0" w:space="0" w:color="auto"/>
            <w:bottom w:val="none" w:sz="0" w:space="0" w:color="auto"/>
            <w:right w:val="none" w:sz="0" w:space="0" w:color="auto"/>
          </w:divBdr>
          <w:divsChild>
            <w:div w:id="666513958">
              <w:marLeft w:val="0"/>
              <w:marRight w:val="0"/>
              <w:marTop w:val="0"/>
              <w:marBottom w:val="125"/>
              <w:divBdr>
                <w:top w:val="none" w:sz="0" w:space="0" w:color="auto"/>
                <w:left w:val="none" w:sz="0" w:space="0" w:color="auto"/>
                <w:bottom w:val="none" w:sz="0" w:space="0" w:color="auto"/>
                <w:right w:val="none" w:sz="0" w:space="0" w:color="auto"/>
              </w:divBdr>
            </w:div>
          </w:divsChild>
        </w:div>
        <w:div w:id="34887194">
          <w:marLeft w:val="90"/>
          <w:marRight w:val="90"/>
          <w:marTop w:val="90"/>
          <w:marBottom w:val="90"/>
          <w:divBdr>
            <w:top w:val="single" w:sz="6" w:space="0" w:color="CCCCCC"/>
            <w:left w:val="single" w:sz="6" w:space="0" w:color="CCCCCC"/>
            <w:bottom w:val="single" w:sz="6" w:space="0" w:color="CCCCCC"/>
            <w:right w:val="single" w:sz="6" w:space="0" w:color="CCCCCC"/>
          </w:divBdr>
        </w:div>
        <w:div w:id="34891241">
          <w:marLeft w:val="0"/>
          <w:marRight w:val="0"/>
          <w:marTop w:val="0"/>
          <w:marBottom w:val="0"/>
          <w:divBdr>
            <w:top w:val="none" w:sz="0" w:space="0" w:color="auto"/>
            <w:left w:val="none" w:sz="0" w:space="0" w:color="auto"/>
            <w:bottom w:val="none" w:sz="0" w:space="0" w:color="auto"/>
            <w:right w:val="none" w:sz="0" w:space="0" w:color="auto"/>
          </w:divBdr>
        </w:div>
        <w:div w:id="34931898">
          <w:marLeft w:val="0"/>
          <w:marRight w:val="0"/>
          <w:marTop w:val="0"/>
          <w:marBottom w:val="75"/>
          <w:divBdr>
            <w:top w:val="none" w:sz="0" w:space="0" w:color="auto"/>
            <w:left w:val="none" w:sz="0" w:space="0" w:color="auto"/>
            <w:bottom w:val="none" w:sz="0" w:space="0" w:color="auto"/>
            <w:right w:val="none" w:sz="0" w:space="0" w:color="auto"/>
          </w:divBdr>
        </w:div>
        <w:div w:id="35007440">
          <w:marLeft w:val="0"/>
          <w:marRight w:val="0"/>
          <w:marTop w:val="0"/>
          <w:marBottom w:val="0"/>
          <w:divBdr>
            <w:top w:val="none" w:sz="0" w:space="0" w:color="auto"/>
            <w:left w:val="none" w:sz="0" w:space="0" w:color="auto"/>
            <w:bottom w:val="none" w:sz="0" w:space="0" w:color="auto"/>
            <w:right w:val="none" w:sz="0" w:space="0" w:color="auto"/>
          </w:divBdr>
        </w:div>
        <w:div w:id="35007448">
          <w:marLeft w:val="0"/>
          <w:marRight w:val="0"/>
          <w:marTop w:val="0"/>
          <w:marBottom w:val="0"/>
          <w:divBdr>
            <w:top w:val="single" w:sz="2" w:space="0" w:color="E0E0E0"/>
            <w:left w:val="single" w:sz="2" w:space="0" w:color="E0E0E0"/>
            <w:bottom w:val="single" w:sz="2" w:space="0" w:color="E0E0E0"/>
            <w:right w:val="single" w:sz="2" w:space="0" w:color="E0E0E0"/>
          </w:divBdr>
        </w:div>
        <w:div w:id="35010669">
          <w:marLeft w:val="0"/>
          <w:marRight w:val="0"/>
          <w:marTop w:val="0"/>
          <w:marBottom w:val="240"/>
          <w:divBdr>
            <w:top w:val="none" w:sz="0" w:space="0" w:color="auto"/>
            <w:left w:val="none" w:sz="0" w:space="0" w:color="auto"/>
            <w:bottom w:val="none" w:sz="0" w:space="0" w:color="auto"/>
            <w:right w:val="none" w:sz="0" w:space="0" w:color="auto"/>
          </w:divBdr>
        </w:div>
        <w:div w:id="35081364">
          <w:marLeft w:val="0"/>
          <w:marRight w:val="0"/>
          <w:marTop w:val="0"/>
          <w:marBottom w:val="0"/>
          <w:divBdr>
            <w:top w:val="none" w:sz="0" w:space="0" w:color="auto"/>
            <w:left w:val="none" w:sz="0" w:space="0" w:color="auto"/>
            <w:bottom w:val="none" w:sz="0" w:space="0" w:color="auto"/>
            <w:right w:val="none" w:sz="0" w:space="0" w:color="auto"/>
          </w:divBdr>
          <w:divsChild>
            <w:div w:id="331105325">
              <w:marLeft w:val="-150"/>
              <w:marRight w:val="-150"/>
              <w:marTop w:val="0"/>
              <w:marBottom w:val="0"/>
              <w:divBdr>
                <w:top w:val="none" w:sz="0" w:space="0" w:color="auto"/>
                <w:left w:val="none" w:sz="0" w:space="0" w:color="auto"/>
                <w:bottom w:val="none" w:sz="0" w:space="0" w:color="auto"/>
                <w:right w:val="none" w:sz="0" w:space="0" w:color="auto"/>
              </w:divBdr>
              <w:divsChild>
                <w:div w:id="506595827">
                  <w:marLeft w:val="0"/>
                  <w:marRight w:val="0"/>
                  <w:marTop w:val="0"/>
                  <w:marBottom w:val="0"/>
                  <w:divBdr>
                    <w:top w:val="none" w:sz="0" w:space="0" w:color="auto"/>
                    <w:left w:val="none" w:sz="0" w:space="0" w:color="auto"/>
                    <w:bottom w:val="none" w:sz="0" w:space="0" w:color="auto"/>
                    <w:right w:val="none" w:sz="0" w:space="0" w:color="auto"/>
                  </w:divBdr>
                  <w:divsChild>
                    <w:div w:id="2330505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35083531">
          <w:marLeft w:val="0"/>
          <w:marRight w:val="0"/>
          <w:marTop w:val="0"/>
          <w:marBottom w:val="0"/>
          <w:divBdr>
            <w:top w:val="single" w:sz="2" w:space="0" w:color="E0E0E0"/>
            <w:left w:val="single" w:sz="2" w:space="0" w:color="E0E0E0"/>
            <w:bottom w:val="single" w:sz="2" w:space="0" w:color="E0E0E0"/>
            <w:right w:val="single" w:sz="2" w:space="0" w:color="E0E0E0"/>
          </w:divBdr>
        </w:div>
        <w:div w:id="35129412">
          <w:marLeft w:val="-225"/>
          <w:marRight w:val="-225"/>
          <w:marTop w:val="0"/>
          <w:marBottom w:val="0"/>
          <w:divBdr>
            <w:top w:val="none" w:sz="0" w:space="0" w:color="auto"/>
            <w:left w:val="none" w:sz="0" w:space="0" w:color="auto"/>
            <w:bottom w:val="none" w:sz="0" w:space="0" w:color="auto"/>
            <w:right w:val="none" w:sz="0" w:space="0" w:color="auto"/>
          </w:divBdr>
        </w:div>
        <w:div w:id="35156049">
          <w:marLeft w:val="-250"/>
          <w:marRight w:val="-250"/>
          <w:marTop w:val="0"/>
          <w:marBottom w:val="376"/>
          <w:divBdr>
            <w:top w:val="none" w:sz="0" w:space="0" w:color="auto"/>
            <w:left w:val="none" w:sz="0" w:space="0" w:color="auto"/>
            <w:bottom w:val="none" w:sz="0" w:space="0" w:color="auto"/>
            <w:right w:val="none" w:sz="0" w:space="0" w:color="auto"/>
          </w:divBdr>
          <w:divsChild>
            <w:div w:id="478808094">
              <w:marLeft w:val="0"/>
              <w:marRight w:val="0"/>
              <w:marTop w:val="0"/>
              <w:marBottom w:val="0"/>
              <w:divBdr>
                <w:top w:val="none" w:sz="0" w:space="0" w:color="auto"/>
                <w:left w:val="none" w:sz="0" w:space="0" w:color="auto"/>
                <w:bottom w:val="none" w:sz="0" w:space="0" w:color="auto"/>
                <w:right w:val="none" w:sz="0" w:space="0" w:color="auto"/>
              </w:divBdr>
              <w:divsChild>
                <w:div w:id="6030183">
                  <w:marLeft w:val="0"/>
                  <w:marRight w:val="1628"/>
                  <w:marTop w:val="0"/>
                  <w:marBottom w:val="0"/>
                  <w:divBdr>
                    <w:top w:val="none" w:sz="0" w:space="0" w:color="auto"/>
                    <w:left w:val="none" w:sz="0" w:space="0" w:color="auto"/>
                    <w:bottom w:val="none" w:sz="0" w:space="0" w:color="auto"/>
                    <w:right w:val="none" w:sz="0" w:space="0" w:color="auto"/>
                  </w:divBdr>
                  <w:divsChild>
                    <w:div w:id="11606498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35206511">
          <w:marLeft w:val="0"/>
          <w:marRight w:val="0"/>
          <w:marTop w:val="0"/>
          <w:marBottom w:val="300"/>
          <w:divBdr>
            <w:top w:val="none" w:sz="0" w:space="0" w:color="auto"/>
            <w:left w:val="none" w:sz="0" w:space="0" w:color="auto"/>
            <w:bottom w:val="none" w:sz="0" w:space="0" w:color="auto"/>
            <w:right w:val="none" w:sz="0" w:space="0" w:color="auto"/>
          </w:divBdr>
        </w:div>
        <w:div w:id="35276036">
          <w:marLeft w:val="0"/>
          <w:marRight w:val="0"/>
          <w:marTop w:val="0"/>
          <w:marBottom w:val="0"/>
          <w:divBdr>
            <w:top w:val="none" w:sz="0" w:space="0" w:color="auto"/>
            <w:left w:val="none" w:sz="0" w:space="0" w:color="auto"/>
            <w:bottom w:val="none" w:sz="0" w:space="0" w:color="auto"/>
            <w:right w:val="none" w:sz="0" w:space="0" w:color="auto"/>
          </w:divBdr>
          <w:divsChild>
            <w:div w:id="352465897">
              <w:marLeft w:val="0"/>
              <w:marRight w:val="0"/>
              <w:marTop w:val="150"/>
              <w:marBottom w:val="150"/>
              <w:divBdr>
                <w:top w:val="none" w:sz="0" w:space="0" w:color="auto"/>
                <w:left w:val="none" w:sz="0" w:space="0" w:color="auto"/>
                <w:bottom w:val="none" w:sz="0" w:space="0" w:color="auto"/>
                <w:right w:val="none" w:sz="0" w:space="0" w:color="auto"/>
              </w:divBdr>
              <w:divsChild>
                <w:div w:id="52271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7537">
          <w:marLeft w:val="0"/>
          <w:marRight w:val="0"/>
          <w:marTop w:val="0"/>
          <w:marBottom w:val="0"/>
          <w:divBdr>
            <w:top w:val="none" w:sz="0" w:space="0" w:color="auto"/>
            <w:left w:val="none" w:sz="0" w:space="0" w:color="auto"/>
            <w:bottom w:val="none" w:sz="0" w:space="0" w:color="auto"/>
            <w:right w:val="none" w:sz="0" w:space="0" w:color="auto"/>
          </w:divBdr>
        </w:div>
        <w:div w:id="35324008">
          <w:marLeft w:val="0"/>
          <w:marRight w:val="0"/>
          <w:marTop w:val="0"/>
          <w:marBottom w:val="0"/>
          <w:divBdr>
            <w:top w:val="none" w:sz="0" w:space="0" w:color="auto"/>
            <w:left w:val="none" w:sz="0" w:space="0" w:color="auto"/>
            <w:bottom w:val="none" w:sz="0" w:space="0" w:color="auto"/>
            <w:right w:val="none" w:sz="0" w:space="0" w:color="auto"/>
          </w:divBdr>
        </w:div>
        <w:div w:id="35394142">
          <w:marLeft w:val="-188"/>
          <w:marRight w:val="-188"/>
          <w:marTop w:val="0"/>
          <w:marBottom w:val="0"/>
          <w:divBdr>
            <w:top w:val="none" w:sz="0" w:space="0" w:color="auto"/>
            <w:left w:val="none" w:sz="0" w:space="0" w:color="auto"/>
            <w:bottom w:val="none" w:sz="0" w:space="0" w:color="auto"/>
            <w:right w:val="none" w:sz="0" w:space="0" w:color="auto"/>
          </w:divBdr>
        </w:div>
        <w:div w:id="35467335">
          <w:marLeft w:val="0"/>
          <w:marRight w:val="0"/>
          <w:marTop w:val="0"/>
          <w:marBottom w:val="0"/>
          <w:divBdr>
            <w:top w:val="none" w:sz="0" w:space="0" w:color="auto"/>
            <w:left w:val="none" w:sz="0" w:space="0" w:color="auto"/>
            <w:bottom w:val="none" w:sz="0" w:space="0" w:color="auto"/>
            <w:right w:val="none" w:sz="0" w:space="0" w:color="auto"/>
          </w:divBdr>
        </w:div>
        <w:div w:id="35587998">
          <w:marLeft w:val="-150"/>
          <w:marRight w:val="-150"/>
          <w:marTop w:val="0"/>
          <w:marBottom w:val="0"/>
          <w:divBdr>
            <w:top w:val="none" w:sz="0" w:space="0" w:color="auto"/>
            <w:left w:val="none" w:sz="0" w:space="0" w:color="auto"/>
            <w:bottom w:val="none" w:sz="0" w:space="0" w:color="auto"/>
            <w:right w:val="none" w:sz="0" w:space="0" w:color="auto"/>
          </w:divBdr>
          <w:divsChild>
            <w:div w:id="251670024">
              <w:marLeft w:val="0"/>
              <w:marRight w:val="0"/>
              <w:marTop w:val="0"/>
              <w:marBottom w:val="0"/>
              <w:divBdr>
                <w:top w:val="none" w:sz="0" w:space="0" w:color="auto"/>
                <w:left w:val="none" w:sz="0" w:space="0" w:color="auto"/>
                <w:bottom w:val="none" w:sz="0" w:space="0" w:color="auto"/>
                <w:right w:val="none" w:sz="0" w:space="0" w:color="auto"/>
              </w:divBdr>
            </w:div>
          </w:divsChild>
        </w:div>
        <w:div w:id="35592178">
          <w:marLeft w:val="0"/>
          <w:marRight w:val="0"/>
          <w:marTop w:val="0"/>
          <w:marBottom w:val="0"/>
          <w:divBdr>
            <w:top w:val="none" w:sz="0" w:space="0" w:color="auto"/>
            <w:left w:val="none" w:sz="0" w:space="0" w:color="auto"/>
            <w:bottom w:val="none" w:sz="0" w:space="0" w:color="auto"/>
            <w:right w:val="none" w:sz="0" w:space="0" w:color="auto"/>
          </w:divBdr>
          <w:divsChild>
            <w:div w:id="310644920">
              <w:marLeft w:val="0"/>
              <w:marRight w:val="0"/>
              <w:marTop w:val="0"/>
              <w:marBottom w:val="0"/>
              <w:divBdr>
                <w:top w:val="none" w:sz="0" w:space="0" w:color="auto"/>
                <w:left w:val="none" w:sz="0" w:space="0" w:color="auto"/>
                <w:bottom w:val="none" w:sz="0" w:space="0" w:color="auto"/>
                <w:right w:val="none" w:sz="0" w:space="0" w:color="auto"/>
              </w:divBdr>
            </w:div>
          </w:divsChild>
        </w:div>
        <w:div w:id="35661040">
          <w:marLeft w:val="0"/>
          <w:marRight w:val="0"/>
          <w:marTop w:val="0"/>
          <w:marBottom w:val="0"/>
          <w:divBdr>
            <w:top w:val="none" w:sz="0" w:space="0" w:color="auto"/>
            <w:left w:val="none" w:sz="0" w:space="0" w:color="auto"/>
            <w:bottom w:val="none" w:sz="0" w:space="0" w:color="auto"/>
            <w:right w:val="none" w:sz="0" w:space="0" w:color="auto"/>
          </w:divBdr>
        </w:div>
        <w:div w:id="35813091">
          <w:marLeft w:val="0"/>
          <w:marRight w:val="0"/>
          <w:marTop w:val="0"/>
          <w:marBottom w:val="0"/>
          <w:divBdr>
            <w:top w:val="none" w:sz="0" w:space="0" w:color="auto"/>
            <w:left w:val="none" w:sz="0" w:space="0" w:color="auto"/>
            <w:bottom w:val="none" w:sz="0" w:space="0" w:color="auto"/>
            <w:right w:val="none" w:sz="0" w:space="0" w:color="auto"/>
          </w:divBdr>
        </w:div>
        <w:div w:id="35854460">
          <w:marLeft w:val="0"/>
          <w:marRight w:val="0"/>
          <w:marTop w:val="0"/>
          <w:marBottom w:val="0"/>
          <w:divBdr>
            <w:top w:val="none" w:sz="0" w:space="0" w:color="auto"/>
            <w:left w:val="none" w:sz="0" w:space="0" w:color="auto"/>
            <w:bottom w:val="none" w:sz="0" w:space="0" w:color="auto"/>
            <w:right w:val="none" w:sz="0" w:space="0" w:color="auto"/>
          </w:divBdr>
        </w:div>
        <w:div w:id="35856939">
          <w:marLeft w:val="0"/>
          <w:marRight w:val="0"/>
          <w:marTop w:val="100"/>
          <w:marBottom w:val="100"/>
          <w:divBdr>
            <w:top w:val="none" w:sz="0" w:space="0" w:color="auto"/>
            <w:left w:val="none" w:sz="0" w:space="0" w:color="auto"/>
            <w:bottom w:val="none" w:sz="0" w:space="0" w:color="auto"/>
            <w:right w:val="none" w:sz="0" w:space="0" w:color="auto"/>
          </w:divBdr>
          <w:divsChild>
            <w:div w:id="448856552">
              <w:marLeft w:val="0"/>
              <w:marRight w:val="0"/>
              <w:marTop w:val="100"/>
              <w:marBottom w:val="100"/>
              <w:divBdr>
                <w:top w:val="none" w:sz="0" w:space="0" w:color="auto"/>
                <w:left w:val="none" w:sz="0" w:space="0" w:color="auto"/>
                <w:bottom w:val="none" w:sz="0" w:space="0" w:color="auto"/>
                <w:right w:val="none" w:sz="0" w:space="0" w:color="auto"/>
              </w:divBdr>
            </w:div>
            <w:div w:id="630289007">
              <w:marLeft w:val="0"/>
              <w:marRight w:val="0"/>
              <w:marTop w:val="100"/>
              <w:marBottom w:val="100"/>
              <w:divBdr>
                <w:top w:val="none" w:sz="0" w:space="0" w:color="auto"/>
                <w:left w:val="none" w:sz="0" w:space="0" w:color="auto"/>
                <w:bottom w:val="none" w:sz="0" w:space="0" w:color="auto"/>
                <w:right w:val="none" w:sz="0" w:space="0" w:color="auto"/>
              </w:divBdr>
              <w:divsChild>
                <w:div w:id="31399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63091">
          <w:marLeft w:val="0"/>
          <w:marRight w:val="0"/>
          <w:marTop w:val="0"/>
          <w:marBottom w:val="0"/>
          <w:divBdr>
            <w:top w:val="none" w:sz="0" w:space="0" w:color="auto"/>
            <w:left w:val="none" w:sz="0" w:space="0" w:color="auto"/>
            <w:bottom w:val="none" w:sz="0" w:space="0" w:color="auto"/>
            <w:right w:val="none" w:sz="0" w:space="0" w:color="auto"/>
          </w:divBdr>
        </w:div>
        <w:div w:id="35928853">
          <w:marLeft w:val="0"/>
          <w:marRight w:val="0"/>
          <w:marTop w:val="0"/>
          <w:marBottom w:val="0"/>
          <w:divBdr>
            <w:top w:val="none" w:sz="0" w:space="0" w:color="auto"/>
            <w:left w:val="none" w:sz="0" w:space="0" w:color="auto"/>
            <w:bottom w:val="none" w:sz="0" w:space="0" w:color="auto"/>
            <w:right w:val="none" w:sz="0" w:space="0" w:color="auto"/>
          </w:divBdr>
        </w:div>
        <w:div w:id="35980461">
          <w:marLeft w:val="13"/>
          <w:marRight w:val="188"/>
          <w:marTop w:val="138"/>
          <w:marBottom w:val="88"/>
          <w:divBdr>
            <w:top w:val="none" w:sz="0" w:space="0" w:color="auto"/>
            <w:left w:val="none" w:sz="0" w:space="0" w:color="auto"/>
            <w:bottom w:val="none" w:sz="0" w:space="0" w:color="auto"/>
            <w:right w:val="none" w:sz="0" w:space="0" w:color="auto"/>
          </w:divBdr>
          <w:divsChild>
            <w:div w:id="473455155">
              <w:marLeft w:val="0"/>
              <w:marRight w:val="0"/>
              <w:marTop w:val="0"/>
              <w:marBottom w:val="0"/>
              <w:divBdr>
                <w:top w:val="none" w:sz="0" w:space="0" w:color="auto"/>
                <w:left w:val="none" w:sz="0" w:space="0" w:color="auto"/>
                <w:bottom w:val="none" w:sz="0" w:space="0" w:color="auto"/>
                <w:right w:val="none" w:sz="0" w:space="0" w:color="auto"/>
              </w:divBdr>
            </w:div>
            <w:div w:id="702176603">
              <w:marLeft w:val="0"/>
              <w:marRight w:val="0"/>
              <w:marTop w:val="0"/>
              <w:marBottom w:val="0"/>
              <w:divBdr>
                <w:top w:val="none" w:sz="0" w:space="0" w:color="auto"/>
                <w:left w:val="none" w:sz="0" w:space="0" w:color="auto"/>
                <w:bottom w:val="none" w:sz="0" w:space="0" w:color="auto"/>
                <w:right w:val="none" w:sz="0" w:space="0" w:color="auto"/>
              </w:divBdr>
            </w:div>
          </w:divsChild>
        </w:div>
        <w:div w:id="36010529">
          <w:marLeft w:val="0"/>
          <w:marRight w:val="0"/>
          <w:marTop w:val="0"/>
          <w:marBottom w:val="0"/>
          <w:divBdr>
            <w:top w:val="none" w:sz="0" w:space="0" w:color="auto"/>
            <w:left w:val="none" w:sz="0" w:space="0" w:color="auto"/>
            <w:bottom w:val="none" w:sz="0" w:space="0" w:color="auto"/>
            <w:right w:val="none" w:sz="0" w:space="0" w:color="auto"/>
          </w:divBdr>
        </w:div>
        <w:div w:id="36052356">
          <w:marLeft w:val="0"/>
          <w:marRight w:val="0"/>
          <w:marTop w:val="0"/>
          <w:marBottom w:val="345"/>
          <w:divBdr>
            <w:top w:val="none" w:sz="0" w:space="0" w:color="auto"/>
            <w:left w:val="none" w:sz="0" w:space="0" w:color="auto"/>
            <w:bottom w:val="none" w:sz="0" w:space="0" w:color="auto"/>
            <w:right w:val="none" w:sz="0" w:space="0" w:color="auto"/>
          </w:divBdr>
        </w:div>
        <w:div w:id="36125069">
          <w:marLeft w:val="0"/>
          <w:marRight w:val="0"/>
          <w:marTop w:val="0"/>
          <w:marBottom w:val="0"/>
          <w:divBdr>
            <w:top w:val="none" w:sz="0" w:space="0" w:color="auto"/>
            <w:left w:val="none" w:sz="0" w:space="0" w:color="auto"/>
            <w:bottom w:val="none" w:sz="0" w:space="0" w:color="auto"/>
            <w:right w:val="none" w:sz="0" w:space="0" w:color="auto"/>
          </w:divBdr>
        </w:div>
        <w:div w:id="36197637">
          <w:marLeft w:val="0"/>
          <w:marRight w:val="0"/>
          <w:marTop w:val="150"/>
          <w:marBottom w:val="330"/>
          <w:divBdr>
            <w:top w:val="none" w:sz="0" w:space="0" w:color="auto"/>
            <w:left w:val="none" w:sz="0" w:space="0" w:color="auto"/>
            <w:bottom w:val="none" w:sz="0" w:space="0" w:color="auto"/>
            <w:right w:val="none" w:sz="0" w:space="0" w:color="auto"/>
          </w:divBdr>
        </w:div>
        <w:div w:id="36241938">
          <w:marLeft w:val="1463"/>
          <w:marRight w:val="0"/>
          <w:marTop w:val="0"/>
          <w:marBottom w:val="0"/>
          <w:divBdr>
            <w:top w:val="none" w:sz="0" w:space="0" w:color="auto"/>
            <w:left w:val="none" w:sz="0" w:space="0" w:color="auto"/>
            <w:bottom w:val="none" w:sz="0" w:space="0" w:color="auto"/>
            <w:right w:val="none" w:sz="0" w:space="0" w:color="auto"/>
          </w:divBdr>
          <w:divsChild>
            <w:div w:id="644360472">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36319224">
          <w:marLeft w:val="450"/>
          <w:marRight w:val="450"/>
          <w:marTop w:val="0"/>
          <w:marBottom w:val="150"/>
          <w:divBdr>
            <w:top w:val="none" w:sz="0" w:space="0" w:color="auto"/>
            <w:left w:val="none" w:sz="0" w:space="0" w:color="auto"/>
            <w:bottom w:val="none" w:sz="0" w:space="0" w:color="auto"/>
            <w:right w:val="none" w:sz="0" w:space="0" w:color="auto"/>
          </w:divBdr>
        </w:div>
        <w:div w:id="36320509">
          <w:marLeft w:val="0"/>
          <w:marRight w:val="450"/>
          <w:marTop w:val="0"/>
          <w:marBottom w:val="150"/>
          <w:divBdr>
            <w:top w:val="none" w:sz="0" w:space="0" w:color="auto"/>
            <w:left w:val="none" w:sz="0" w:space="0" w:color="auto"/>
            <w:bottom w:val="none" w:sz="0" w:space="0" w:color="auto"/>
            <w:right w:val="none" w:sz="0" w:space="0" w:color="auto"/>
          </w:divBdr>
        </w:div>
        <w:div w:id="36322821">
          <w:marLeft w:val="-225"/>
          <w:marRight w:val="-225"/>
          <w:marTop w:val="0"/>
          <w:marBottom w:val="0"/>
          <w:divBdr>
            <w:top w:val="none" w:sz="0" w:space="0" w:color="auto"/>
            <w:left w:val="none" w:sz="0" w:space="0" w:color="auto"/>
            <w:bottom w:val="none" w:sz="0" w:space="0" w:color="auto"/>
            <w:right w:val="none" w:sz="0" w:space="0" w:color="auto"/>
          </w:divBdr>
        </w:div>
        <w:div w:id="36393986">
          <w:marLeft w:val="188"/>
          <w:marRight w:val="0"/>
          <w:marTop w:val="0"/>
          <w:marBottom w:val="188"/>
          <w:divBdr>
            <w:top w:val="none" w:sz="0" w:space="0" w:color="auto"/>
            <w:left w:val="none" w:sz="0" w:space="0" w:color="auto"/>
            <w:bottom w:val="none" w:sz="0" w:space="0" w:color="auto"/>
            <w:right w:val="none" w:sz="0" w:space="0" w:color="auto"/>
          </w:divBdr>
        </w:div>
        <w:div w:id="36394791">
          <w:marLeft w:val="-125"/>
          <w:marRight w:val="-125"/>
          <w:marTop w:val="0"/>
          <w:marBottom w:val="376"/>
          <w:divBdr>
            <w:top w:val="none" w:sz="0" w:space="0" w:color="auto"/>
            <w:left w:val="none" w:sz="0" w:space="0" w:color="auto"/>
            <w:bottom w:val="none" w:sz="0" w:space="0" w:color="auto"/>
            <w:right w:val="none" w:sz="0" w:space="0" w:color="auto"/>
          </w:divBdr>
          <w:divsChild>
            <w:div w:id="226839294">
              <w:marLeft w:val="0"/>
              <w:marRight w:val="0"/>
              <w:marTop w:val="0"/>
              <w:marBottom w:val="0"/>
              <w:divBdr>
                <w:top w:val="none" w:sz="0" w:space="0" w:color="auto"/>
                <w:left w:val="none" w:sz="0" w:space="0" w:color="auto"/>
                <w:bottom w:val="none" w:sz="0" w:space="0" w:color="auto"/>
                <w:right w:val="none" w:sz="0" w:space="0" w:color="auto"/>
              </w:divBdr>
            </w:div>
          </w:divsChild>
        </w:div>
        <w:div w:id="36470099">
          <w:marLeft w:val="0"/>
          <w:marRight w:val="0"/>
          <w:marTop w:val="0"/>
          <w:marBottom w:val="240"/>
          <w:divBdr>
            <w:top w:val="none" w:sz="0" w:space="0" w:color="auto"/>
            <w:left w:val="none" w:sz="0" w:space="0" w:color="auto"/>
            <w:bottom w:val="none" w:sz="0" w:space="0" w:color="auto"/>
            <w:right w:val="none" w:sz="0" w:space="0" w:color="auto"/>
          </w:divBdr>
        </w:div>
        <w:div w:id="36510040">
          <w:marLeft w:val="-225"/>
          <w:marRight w:val="-225"/>
          <w:marTop w:val="0"/>
          <w:marBottom w:val="0"/>
          <w:divBdr>
            <w:top w:val="none" w:sz="0" w:space="0" w:color="auto"/>
            <w:left w:val="none" w:sz="0" w:space="0" w:color="auto"/>
            <w:bottom w:val="none" w:sz="0" w:space="0" w:color="auto"/>
            <w:right w:val="none" w:sz="0" w:space="0" w:color="auto"/>
          </w:divBdr>
        </w:div>
        <w:div w:id="36587477">
          <w:marLeft w:val="0"/>
          <w:marRight w:val="0"/>
          <w:marTop w:val="0"/>
          <w:marBottom w:val="0"/>
          <w:divBdr>
            <w:top w:val="none" w:sz="0" w:space="0" w:color="auto"/>
            <w:left w:val="none" w:sz="0" w:space="0" w:color="auto"/>
            <w:bottom w:val="none" w:sz="0" w:space="0" w:color="auto"/>
            <w:right w:val="none" w:sz="0" w:space="0" w:color="auto"/>
          </w:divBdr>
        </w:div>
        <w:div w:id="36662024">
          <w:marLeft w:val="0"/>
          <w:marRight w:val="0"/>
          <w:marTop w:val="0"/>
          <w:marBottom w:val="0"/>
          <w:divBdr>
            <w:top w:val="none" w:sz="0" w:space="0" w:color="auto"/>
            <w:left w:val="none" w:sz="0" w:space="0" w:color="auto"/>
            <w:bottom w:val="none" w:sz="0" w:space="0" w:color="auto"/>
            <w:right w:val="none" w:sz="0" w:space="0" w:color="auto"/>
          </w:divBdr>
        </w:div>
        <w:div w:id="36706801">
          <w:marLeft w:val="0"/>
          <w:marRight w:val="0"/>
          <w:marTop w:val="0"/>
          <w:marBottom w:val="0"/>
          <w:divBdr>
            <w:top w:val="none" w:sz="0" w:space="0" w:color="auto"/>
            <w:left w:val="none" w:sz="0" w:space="0" w:color="auto"/>
            <w:bottom w:val="none" w:sz="0" w:space="0" w:color="auto"/>
            <w:right w:val="none" w:sz="0" w:space="0" w:color="auto"/>
          </w:divBdr>
        </w:div>
        <w:div w:id="36898045">
          <w:marLeft w:val="0"/>
          <w:marRight w:val="0"/>
          <w:marTop w:val="0"/>
          <w:marBottom w:val="0"/>
          <w:divBdr>
            <w:top w:val="none" w:sz="0" w:space="0" w:color="auto"/>
            <w:left w:val="none" w:sz="0" w:space="0" w:color="auto"/>
            <w:bottom w:val="none" w:sz="0" w:space="0" w:color="auto"/>
            <w:right w:val="none" w:sz="0" w:space="0" w:color="auto"/>
          </w:divBdr>
        </w:div>
        <w:div w:id="36928223">
          <w:marLeft w:val="0"/>
          <w:marRight w:val="0"/>
          <w:marTop w:val="0"/>
          <w:marBottom w:val="0"/>
          <w:divBdr>
            <w:top w:val="none" w:sz="0" w:space="0" w:color="auto"/>
            <w:left w:val="none" w:sz="0" w:space="0" w:color="auto"/>
            <w:bottom w:val="none" w:sz="0" w:space="0" w:color="auto"/>
            <w:right w:val="none" w:sz="0" w:space="0" w:color="auto"/>
          </w:divBdr>
          <w:divsChild>
            <w:div w:id="217672238">
              <w:marLeft w:val="0"/>
              <w:marRight w:val="0"/>
              <w:marTop w:val="0"/>
              <w:marBottom w:val="0"/>
              <w:divBdr>
                <w:top w:val="none" w:sz="0" w:space="0" w:color="auto"/>
                <w:left w:val="none" w:sz="0" w:space="0" w:color="auto"/>
                <w:bottom w:val="none" w:sz="0" w:space="0" w:color="auto"/>
                <w:right w:val="none" w:sz="0" w:space="0" w:color="auto"/>
              </w:divBdr>
              <w:divsChild>
                <w:div w:id="778765409">
                  <w:marLeft w:val="0"/>
                  <w:marRight w:val="188"/>
                  <w:marTop w:val="0"/>
                  <w:marBottom w:val="0"/>
                  <w:divBdr>
                    <w:top w:val="none" w:sz="0" w:space="0" w:color="auto"/>
                    <w:left w:val="none" w:sz="0" w:space="0" w:color="auto"/>
                    <w:bottom w:val="none" w:sz="0" w:space="0" w:color="auto"/>
                    <w:right w:val="none" w:sz="0" w:space="0" w:color="auto"/>
                  </w:divBdr>
                </w:div>
              </w:divsChild>
            </w:div>
          </w:divsChild>
        </w:div>
        <w:div w:id="36977776">
          <w:marLeft w:val="0"/>
          <w:marRight w:val="0"/>
          <w:marTop w:val="0"/>
          <w:marBottom w:val="0"/>
          <w:divBdr>
            <w:top w:val="none" w:sz="0" w:space="0" w:color="auto"/>
            <w:left w:val="none" w:sz="0" w:space="0" w:color="auto"/>
            <w:bottom w:val="none" w:sz="0" w:space="0" w:color="auto"/>
            <w:right w:val="none" w:sz="0" w:space="0" w:color="auto"/>
          </w:divBdr>
        </w:div>
        <w:div w:id="37096213">
          <w:marLeft w:val="188"/>
          <w:marRight w:val="0"/>
          <w:marTop w:val="100"/>
          <w:marBottom w:val="0"/>
          <w:divBdr>
            <w:top w:val="none" w:sz="0" w:space="0" w:color="auto"/>
            <w:left w:val="none" w:sz="0" w:space="0" w:color="auto"/>
            <w:bottom w:val="none" w:sz="0" w:space="0" w:color="auto"/>
            <w:right w:val="none" w:sz="0" w:space="0" w:color="auto"/>
          </w:divBdr>
        </w:div>
        <w:div w:id="37121394">
          <w:marLeft w:val="0"/>
          <w:marRight w:val="0"/>
          <w:marTop w:val="0"/>
          <w:marBottom w:val="0"/>
          <w:divBdr>
            <w:top w:val="none" w:sz="0" w:space="0" w:color="auto"/>
            <w:left w:val="none" w:sz="0" w:space="0" w:color="auto"/>
            <w:bottom w:val="none" w:sz="0" w:space="0" w:color="auto"/>
            <w:right w:val="none" w:sz="0" w:space="0" w:color="auto"/>
          </w:divBdr>
        </w:div>
        <w:div w:id="37122186">
          <w:marLeft w:val="0"/>
          <w:marRight w:val="0"/>
          <w:marTop w:val="450"/>
          <w:marBottom w:val="435"/>
          <w:divBdr>
            <w:top w:val="none" w:sz="0" w:space="0" w:color="auto"/>
            <w:left w:val="none" w:sz="0" w:space="0" w:color="auto"/>
            <w:bottom w:val="none" w:sz="0" w:space="0" w:color="auto"/>
            <w:right w:val="none" w:sz="0" w:space="0" w:color="auto"/>
          </w:divBdr>
          <w:divsChild>
            <w:div w:id="98528157">
              <w:marLeft w:val="0"/>
              <w:marRight w:val="0"/>
              <w:marTop w:val="0"/>
              <w:marBottom w:val="0"/>
              <w:divBdr>
                <w:top w:val="none" w:sz="0" w:space="0" w:color="auto"/>
                <w:left w:val="none" w:sz="0" w:space="0" w:color="auto"/>
                <w:bottom w:val="none" w:sz="0" w:space="0" w:color="auto"/>
                <w:right w:val="none" w:sz="0" w:space="0" w:color="auto"/>
              </w:divBdr>
              <w:divsChild>
                <w:div w:id="66428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5487">
          <w:marLeft w:val="-225"/>
          <w:marRight w:val="-225"/>
          <w:marTop w:val="0"/>
          <w:marBottom w:val="0"/>
          <w:divBdr>
            <w:top w:val="none" w:sz="0" w:space="0" w:color="auto"/>
            <w:left w:val="none" w:sz="0" w:space="0" w:color="auto"/>
            <w:bottom w:val="none" w:sz="0" w:space="0" w:color="auto"/>
            <w:right w:val="none" w:sz="0" w:space="0" w:color="auto"/>
          </w:divBdr>
        </w:div>
        <w:div w:id="37165002">
          <w:marLeft w:val="0"/>
          <w:marRight w:val="0"/>
          <w:marTop w:val="0"/>
          <w:marBottom w:val="0"/>
          <w:divBdr>
            <w:top w:val="none" w:sz="0" w:space="0" w:color="auto"/>
            <w:left w:val="none" w:sz="0" w:space="0" w:color="auto"/>
            <w:bottom w:val="none" w:sz="0" w:space="0" w:color="auto"/>
            <w:right w:val="none" w:sz="0" w:space="0" w:color="auto"/>
          </w:divBdr>
        </w:div>
        <w:div w:id="37166571">
          <w:marLeft w:val="0"/>
          <w:marRight w:val="0"/>
          <w:marTop w:val="0"/>
          <w:marBottom w:val="0"/>
          <w:divBdr>
            <w:top w:val="none" w:sz="0" w:space="0" w:color="auto"/>
            <w:left w:val="none" w:sz="0" w:space="0" w:color="auto"/>
            <w:bottom w:val="none" w:sz="0" w:space="0" w:color="auto"/>
            <w:right w:val="none" w:sz="0" w:space="0" w:color="auto"/>
          </w:divBdr>
          <w:divsChild>
            <w:div w:id="12847109">
              <w:marLeft w:val="0"/>
              <w:marRight w:val="0"/>
              <w:marTop w:val="0"/>
              <w:marBottom w:val="240"/>
              <w:divBdr>
                <w:top w:val="none" w:sz="0" w:space="0" w:color="auto"/>
                <w:left w:val="none" w:sz="0" w:space="0" w:color="auto"/>
                <w:bottom w:val="none" w:sz="0" w:space="0" w:color="auto"/>
                <w:right w:val="none" w:sz="0" w:space="0" w:color="auto"/>
              </w:divBdr>
            </w:div>
          </w:divsChild>
        </w:div>
        <w:div w:id="37248946">
          <w:marLeft w:val="0"/>
          <w:marRight w:val="0"/>
          <w:marTop w:val="0"/>
          <w:marBottom w:val="0"/>
          <w:divBdr>
            <w:top w:val="none" w:sz="0" w:space="0" w:color="auto"/>
            <w:left w:val="none" w:sz="0" w:space="0" w:color="auto"/>
            <w:bottom w:val="none" w:sz="0" w:space="0" w:color="auto"/>
            <w:right w:val="none" w:sz="0" w:space="0" w:color="auto"/>
          </w:divBdr>
        </w:div>
        <w:div w:id="37316104">
          <w:marLeft w:val="0"/>
          <w:marRight w:val="0"/>
          <w:marTop w:val="0"/>
          <w:marBottom w:val="0"/>
          <w:divBdr>
            <w:top w:val="none" w:sz="0" w:space="0" w:color="auto"/>
            <w:left w:val="none" w:sz="0" w:space="0" w:color="auto"/>
            <w:bottom w:val="none" w:sz="0" w:space="0" w:color="auto"/>
            <w:right w:val="none" w:sz="0" w:space="0" w:color="auto"/>
          </w:divBdr>
        </w:div>
        <w:div w:id="37319664">
          <w:marLeft w:val="0"/>
          <w:marRight w:val="0"/>
          <w:marTop w:val="0"/>
          <w:marBottom w:val="0"/>
          <w:divBdr>
            <w:top w:val="none" w:sz="0" w:space="0" w:color="auto"/>
            <w:left w:val="none" w:sz="0" w:space="0" w:color="auto"/>
            <w:bottom w:val="single" w:sz="6" w:space="0" w:color="E1E1E1"/>
            <w:right w:val="none" w:sz="0" w:space="0" w:color="auto"/>
          </w:divBdr>
        </w:div>
        <w:div w:id="37320447">
          <w:marLeft w:val="0"/>
          <w:marRight w:val="0"/>
          <w:marTop w:val="225"/>
          <w:marBottom w:val="0"/>
          <w:divBdr>
            <w:top w:val="none" w:sz="0" w:space="0" w:color="auto"/>
            <w:left w:val="none" w:sz="0" w:space="0" w:color="auto"/>
            <w:bottom w:val="none" w:sz="0" w:space="0" w:color="auto"/>
            <w:right w:val="none" w:sz="0" w:space="0" w:color="auto"/>
          </w:divBdr>
          <w:divsChild>
            <w:div w:id="506480021">
              <w:marLeft w:val="0"/>
              <w:marRight w:val="0"/>
              <w:marTop w:val="0"/>
              <w:marBottom w:val="0"/>
              <w:divBdr>
                <w:top w:val="none" w:sz="0" w:space="0" w:color="auto"/>
                <w:left w:val="none" w:sz="0" w:space="0" w:color="auto"/>
                <w:bottom w:val="none" w:sz="0" w:space="0" w:color="auto"/>
                <w:right w:val="none" w:sz="0" w:space="0" w:color="auto"/>
              </w:divBdr>
              <w:divsChild>
                <w:div w:id="6149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62108">
          <w:marLeft w:val="-225"/>
          <w:marRight w:val="-225"/>
          <w:marTop w:val="0"/>
          <w:marBottom w:val="0"/>
          <w:divBdr>
            <w:top w:val="none" w:sz="0" w:space="0" w:color="auto"/>
            <w:left w:val="none" w:sz="0" w:space="0" w:color="auto"/>
            <w:bottom w:val="none" w:sz="0" w:space="0" w:color="auto"/>
            <w:right w:val="none" w:sz="0" w:space="0" w:color="auto"/>
          </w:divBdr>
        </w:div>
        <w:div w:id="37366281">
          <w:marLeft w:val="0"/>
          <w:marRight w:val="0"/>
          <w:marTop w:val="0"/>
          <w:marBottom w:val="450"/>
          <w:divBdr>
            <w:top w:val="none" w:sz="0" w:space="0" w:color="auto"/>
            <w:left w:val="none" w:sz="0" w:space="0" w:color="auto"/>
            <w:bottom w:val="none" w:sz="0" w:space="0" w:color="auto"/>
            <w:right w:val="none" w:sz="0" w:space="0" w:color="auto"/>
          </w:divBdr>
        </w:div>
        <w:div w:id="37432746">
          <w:marLeft w:val="0"/>
          <w:marRight w:val="0"/>
          <w:marTop w:val="0"/>
          <w:marBottom w:val="0"/>
          <w:divBdr>
            <w:top w:val="none" w:sz="0" w:space="0" w:color="auto"/>
            <w:left w:val="none" w:sz="0" w:space="0" w:color="auto"/>
            <w:bottom w:val="none" w:sz="0" w:space="0" w:color="auto"/>
            <w:right w:val="none" w:sz="0" w:space="0" w:color="auto"/>
          </w:divBdr>
        </w:div>
        <w:div w:id="37435841">
          <w:marLeft w:val="-125"/>
          <w:marRight w:val="-125"/>
          <w:marTop w:val="0"/>
          <w:marBottom w:val="376"/>
          <w:divBdr>
            <w:top w:val="none" w:sz="0" w:space="0" w:color="auto"/>
            <w:left w:val="none" w:sz="0" w:space="0" w:color="auto"/>
            <w:bottom w:val="none" w:sz="0" w:space="0" w:color="auto"/>
            <w:right w:val="none" w:sz="0" w:space="0" w:color="auto"/>
          </w:divBdr>
          <w:divsChild>
            <w:div w:id="132017840">
              <w:marLeft w:val="0"/>
              <w:marRight w:val="0"/>
              <w:marTop w:val="0"/>
              <w:marBottom w:val="0"/>
              <w:divBdr>
                <w:top w:val="none" w:sz="0" w:space="0" w:color="auto"/>
                <w:left w:val="none" w:sz="0" w:space="0" w:color="auto"/>
                <w:bottom w:val="none" w:sz="0" w:space="0" w:color="auto"/>
                <w:right w:val="none" w:sz="0" w:space="0" w:color="auto"/>
              </w:divBdr>
            </w:div>
          </w:divsChild>
        </w:div>
        <w:div w:id="37512838">
          <w:marLeft w:val="0"/>
          <w:marRight w:val="0"/>
          <w:marTop w:val="0"/>
          <w:marBottom w:val="75"/>
          <w:divBdr>
            <w:top w:val="none" w:sz="0" w:space="0" w:color="auto"/>
            <w:left w:val="none" w:sz="0" w:space="0" w:color="auto"/>
            <w:bottom w:val="none" w:sz="0" w:space="0" w:color="auto"/>
            <w:right w:val="none" w:sz="0" w:space="0" w:color="auto"/>
          </w:divBdr>
        </w:div>
        <w:div w:id="37559266">
          <w:marLeft w:val="1002"/>
          <w:marRight w:val="0"/>
          <w:marTop w:val="0"/>
          <w:marBottom w:val="0"/>
          <w:divBdr>
            <w:top w:val="none" w:sz="0" w:space="0" w:color="auto"/>
            <w:left w:val="none" w:sz="0" w:space="0" w:color="auto"/>
            <w:bottom w:val="none" w:sz="0" w:space="0" w:color="auto"/>
            <w:right w:val="none" w:sz="0" w:space="0" w:color="auto"/>
          </w:divBdr>
        </w:div>
        <w:div w:id="37629635">
          <w:marLeft w:val="0"/>
          <w:marRight w:val="0"/>
          <w:marTop w:val="100"/>
          <w:marBottom w:val="100"/>
          <w:divBdr>
            <w:top w:val="none" w:sz="0" w:space="0" w:color="auto"/>
            <w:left w:val="none" w:sz="0" w:space="0" w:color="auto"/>
            <w:bottom w:val="none" w:sz="0" w:space="0" w:color="auto"/>
            <w:right w:val="none" w:sz="0" w:space="0" w:color="auto"/>
          </w:divBdr>
        </w:div>
        <w:div w:id="37630250">
          <w:marLeft w:val="0"/>
          <w:marRight w:val="0"/>
          <w:marTop w:val="0"/>
          <w:marBottom w:val="0"/>
          <w:divBdr>
            <w:top w:val="none" w:sz="0" w:space="0" w:color="auto"/>
            <w:left w:val="none" w:sz="0" w:space="0" w:color="auto"/>
            <w:bottom w:val="none" w:sz="0" w:space="0" w:color="auto"/>
            <w:right w:val="none" w:sz="0" w:space="0" w:color="auto"/>
          </w:divBdr>
        </w:div>
        <w:div w:id="37705884">
          <w:marLeft w:val="0"/>
          <w:marRight w:val="0"/>
          <w:marTop w:val="0"/>
          <w:marBottom w:val="0"/>
          <w:divBdr>
            <w:top w:val="none" w:sz="0" w:space="0" w:color="auto"/>
            <w:left w:val="none" w:sz="0" w:space="0" w:color="auto"/>
            <w:bottom w:val="none" w:sz="0" w:space="0" w:color="auto"/>
            <w:right w:val="none" w:sz="0" w:space="0" w:color="auto"/>
          </w:divBdr>
        </w:div>
        <w:div w:id="37709253">
          <w:marLeft w:val="0"/>
          <w:marRight w:val="0"/>
          <w:marTop w:val="0"/>
          <w:marBottom w:val="0"/>
          <w:divBdr>
            <w:top w:val="none" w:sz="0" w:space="0" w:color="auto"/>
            <w:left w:val="none" w:sz="0" w:space="0" w:color="auto"/>
            <w:bottom w:val="none" w:sz="0" w:space="0" w:color="auto"/>
            <w:right w:val="none" w:sz="0" w:space="0" w:color="auto"/>
          </w:divBdr>
          <w:divsChild>
            <w:div w:id="447896782">
              <w:marLeft w:val="0"/>
              <w:marRight w:val="0"/>
              <w:marTop w:val="0"/>
              <w:marBottom w:val="240"/>
              <w:divBdr>
                <w:top w:val="none" w:sz="0" w:space="0" w:color="auto"/>
                <w:left w:val="none" w:sz="0" w:space="0" w:color="auto"/>
                <w:bottom w:val="none" w:sz="0" w:space="0" w:color="auto"/>
                <w:right w:val="none" w:sz="0" w:space="0" w:color="auto"/>
              </w:divBdr>
            </w:div>
            <w:div w:id="633827576">
              <w:marLeft w:val="0"/>
              <w:marRight w:val="0"/>
              <w:marTop w:val="0"/>
              <w:marBottom w:val="240"/>
              <w:divBdr>
                <w:top w:val="none" w:sz="0" w:space="0" w:color="auto"/>
                <w:left w:val="none" w:sz="0" w:space="0" w:color="auto"/>
                <w:bottom w:val="none" w:sz="0" w:space="0" w:color="auto"/>
                <w:right w:val="none" w:sz="0" w:space="0" w:color="auto"/>
              </w:divBdr>
            </w:div>
          </w:divsChild>
        </w:div>
        <w:div w:id="37777040">
          <w:marLeft w:val="0"/>
          <w:marRight w:val="0"/>
          <w:marTop w:val="0"/>
          <w:marBottom w:val="300"/>
          <w:divBdr>
            <w:top w:val="none" w:sz="0" w:space="0" w:color="auto"/>
            <w:left w:val="none" w:sz="0" w:space="0" w:color="auto"/>
            <w:bottom w:val="none" w:sz="0" w:space="0" w:color="auto"/>
            <w:right w:val="none" w:sz="0" w:space="0" w:color="auto"/>
          </w:divBdr>
        </w:div>
        <w:div w:id="37824176">
          <w:marLeft w:val="0"/>
          <w:marRight w:val="0"/>
          <w:marTop w:val="0"/>
          <w:marBottom w:val="0"/>
          <w:divBdr>
            <w:top w:val="none" w:sz="0" w:space="0" w:color="auto"/>
            <w:left w:val="none" w:sz="0" w:space="0" w:color="auto"/>
            <w:bottom w:val="none" w:sz="0" w:space="0" w:color="auto"/>
            <w:right w:val="none" w:sz="0" w:space="0" w:color="auto"/>
          </w:divBdr>
        </w:div>
        <w:div w:id="37895892">
          <w:marLeft w:val="0"/>
          <w:marRight w:val="0"/>
          <w:marTop w:val="0"/>
          <w:marBottom w:val="0"/>
          <w:divBdr>
            <w:top w:val="none" w:sz="0" w:space="0" w:color="auto"/>
            <w:left w:val="none" w:sz="0" w:space="0" w:color="auto"/>
            <w:bottom w:val="none" w:sz="0" w:space="0" w:color="auto"/>
            <w:right w:val="none" w:sz="0" w:space="0" w:color="auto"/>
          </w:divBdr>
        </w:div>
        <w:div w:id="37899091">
          <w:marLeft w:val="0"/>
          <w:marRight w:val="0"/>
          <w:marTop w:val="0"/>
          <w:marBottom w:val="0"/>
          <w:divBdr>
            <w:top w:val="none" w:sz="0" w:space="0" w:color="auto"/>
            <w:left w:val="none" w:sz="0" w:space="0" w:color="auto"/>
            <w:bottom w:val="none" w:sz="0" w:space="0" w:color="auto"/>
            <w:right w:val="none" w:sz="0" w:space="0" w:color="auto"/>
          </w:divBdr>
        </w:div>
        <w:div w:id="37903592">
          <w:marLeft w:val="0"/>
          <w:marRight w:val="0"/>
          <w:marTop w:val="0"/>
          <w:marBottom w:val="0"/>
          <w:divBdr>
            <w:top w:val="none" w:sz="0" w:space="0" w:color="auto"/>
            <w:left w:val="none" w:sz="0" w:space="0" w:color="auto"/>
            <w:bottom w:val="none" w:sz="0" w:space="0" w:color="auto"/>
            <w:right w:val="none" w:sz="0" w:space="0" w:color="auto"/>
          </w:divBdr>
        </w:div>
        <w:div w:id="37904320">
          <w:marLeft w:val="0"/>
          <w:marRight w:val="0"/>
          <w:marTop w:val="0"/>
          <w:marBottom w:val="0"/>
          <w:divBdr>
            <w:top w:val="none" w:sz="0" w:space="0" w:color="auto"/>
            <w:left w:val="none" w:sz="0" w:space="0" w:color="auto"/>
            <w:bottom w:val="none" w:sz="0" w:space="0" w:color="auto"/>
            <w:right w:val="none" w:sz="0" w:space="0" w:color="auto"/>
          </w:divBdr>
        </w:div>
        <w:div w:id="37946003">
          <w:marLeft w:val="0"/>
          <w:marRight w:val="0"/>
          <w:marTop w:val="0"/>
          <w:marBottom w:val="0"/>
          <w:divBdr>
            <w:top w:val="none" w:sz="0" w:space="0" w:color="auto"/>
            <w:left w:val="none" w:sz="0" w:space="0" w:color="auto"/>
            <w:bottom w:val="none" w:sz="0" w:space="0" w:color="auto"/>
            <w:right w:val="none" w:sz="0" w:space="0" w:color="auto"/>
          </w:divBdr>
        </w:div>
        <w:div w:id="37976694">
          <w:marLeft w:val="0"/>
          <w:marRight w:val="188"/>
          <w:marTop w:val="0"/>
          <w:marBottom w:val="0"/>
          <w:divBdr>
            <w:top w:val="none" w:sz="0" w:space="0" w:color="auto"/>
            <w:left w:val="none" w:sz="0" w:space="0" w:color="auto"/>
            <w:bottom w:val="none" w:sz="0" w:space="0" w:color="auto"/>
            <w:right w:val="none" w:sz="0" w:space="0" w:color="auto"/>
          </w:divBdr>
          <w:divsChild>
            <w:div w:id="145442394">
              <w:marLeft w:val="0"/>
              <w:marRight w:val="125"/>
              <w:marTop w:val="0"/>
              <w:marBottom w:val="0"/>
              <w:divBdr>
                <w:top w:val="none" w:sz="0" w:space="0" w:color="auto"/>
                <w:left w:val="none" w:sz="0" w:space="0" w:color="auto"/>
                <w:bottom w:val="none" w:sz="0" w:space="0" w:color="auto"/>
                <w:right w:val="none" w:sz="0" w:space="0" w:color="auto"/>
              </w:divBdr>
            </w:div>
          </w:divsChild>
        </w:div>
        <w:div w:id="38017029">
          <w:marLeft w:val="0"/>
          <w:marRight w:val="0"/>
          <w:marTop w:val="0"/>
          <w:marBottom w:val="0"/>
          <w:divBdr>
            <w:top w:val="none" w:sz="0" w:space="0" w:color="auto"/>
            <w:left w:val="none" w:sz="0" w:space="0" w:color="auto"/>
            <w:bottom w:val="none" w:sz="0" w:space="0" w:color="auto"/>
            <w:right w:val="none" w:sz="0" w:space="0" w:color="auto"/>
          </w:divBdr>
        </w:div>
        <w:div w:id="38021131">
          <w:marLeft w:val="0"/>
          <w:marRight w:val="0"/>
          <w:marTop w:val="0"/>
          <w:marBottom w:val="0"/>
          <w:divBdr>
            <w:top w:val="single" w:sz="2" w:space="0" w:color="E0E0E0"/>
            <w:left w:val="single" w:sz="2" w:space="0" w:color="E0E0E0"/>
            <w:bottom w:val="single" w:sz="2" w:space="0" w:color="E0E0E0"/>
            <w:right w:val="single" w:sz="2" w:space="0" w:color="E0E0E0"/>
          </w:divBdr>
          <w:divsChild>
            <w:div w:id="53543354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8090450">
          <w:marLeft w:val="0"/>
          <w:marRight w:val="0"/>
          <w:marTop w:val="0"/>
          <w:marBottom w:val="0"/>
          <w:divBdr>
            <w:top w:val="none" w:sz="0" w:space="0" w:color="auto"/>
            <w:left w:val="none" w:sz="0" w:space="0" w:color="auto"/>
            <w:bottom w:val="none" w:sz="0" w:space="0" w:color="auto"/>
            <w:right w:val="none" w:sz="0" w:space="0" w:color="auto"/>
          </w:divBdr>
        </w:div>
        <w:div w:id="38090868">
          <w:marLeft w:val="-150"/>
          <w:marRight w:val="-150"/>
          <w:marTop w:val="0"/>
          <w:marBottom w:val="0"/>
          <w:divBdr>
            <w:top w:val="none" w:sz="0" w:space="0" w:color="auto"/>
            <w:left w:val="none" w:sz="0" w:space="0" w:color="auto"/>
            <w:bottom w:val="none" w:sz="0" w:space="0" w:color="auto"/>
            <w:right w:val="none" w:sz="0" w:space="0" w:color="auto"/>
          </w:divBdr>
        </w:div>
        <w:div w:id="38172086">
          <w:marLeft w:val="0"/>
          <w:marRight w:val="0"/>
          <w:marTop w:val="0"/>
          <w:marBottom w:val="250"/>
          <w:divBdr>
            <w:top w:val="none" w:sz="0" w:space="0" w:color="auto"/>
            <w:left w:val="none" w:sz="0" w:space="0" w:color="auto"/>
            <w:bottom w:val="none" w:sz="0" w:space="0" w:color="auto"/>
            <w:right w:val="none" w:sz="0" w:space="0" w:color="auto"/>
          </w:divBdr>
        </w:div>
        <w:div w:id="38207971">
          <w:marLeft w:val="0"/>
          <w:marRight w:val="0"/>
          <w:marTop w:val="0"/>
          <w:marBottom w:val="0"/>
          <w:divBdr>
            <w:top w:val="none" w:sz="0" w:space="0" w:color="auto"/>
            <w:left w:val="none" w:sz="0" w:space="0" w:color="auto"/>
            <w:bottom w:val="none" w:sz="0" w:space="0" w:color="auto"/>
            <w:right w:val="none" w:sz="0" w:space="0" w:color="auto"/>
          </w:divBdr>
          <w:divsChild>
            <w:div w:id="276985611">
              <w:marLeft w:val="0"/>
              <w:marRight w:val="0"/>
              <w:marTop w:val="0"/>
              <w:marBottom w:val="0"/>
              <w:divBdr>
                <w:top w:val="none" w:sz="0" w:space="0" w:color="auto"/>
                <w:left w:val="none" w:sz="0" w:space="0" w:color="auto"/>
                <w:bottom w:val="none" w:sz="0" w:space="0" w:color="auto"/>
                <w:right w:val="none" w:sz="0" w:space="0" w:color="auto"/>
              </w:divBdr>
            </w:div>
          </w:divsChild>
        </w:div>
        <w:div w:id="38358626">
          <w:marLeft w:val="0"/>
          <w:marRight w:val="0"/>
          <w:marTop w:val="0"/>
          <w:marBottom w:val="0"/>
          <w:divBdr>
            <w:top w:val="none" w:sz="0" w:space="0" w:color="auto"/>
            <w:left w:val="none" w:sz="0" w:space="0" w:color="auto"/>
            <w:bottom w:val="none" w:sz="0" w:space="0" w:color="auto"/>
            <w:right w:val="none" w:sz="0" w:space="0" w:color="auto"/>
          </w:divBdr>
        </w:div>
        <w:div w:id="38362515">
          <w:marLeft w:val="0"/>
          <w:marRight w:val="0"/>
          <w:marTop w:val="0"/>
          <w:marBottom w:val="0"/>
          <w:divBdr>
            <w:top w:val="none" w:sz="0" w:space="0" w:color="auto"/>
            <w:left w:val="none" w:sz="0" w:space="0" w:color="auto"/>
            <w:bottom w:val="none" w:sz="0" w:space="0" w:color="auto"/>
            <w:right w:val="none" w:sz="0" w:space="0" w:color="auto"/>
          </w:divBdr>
        </w:div>
        <w:div w:id="38365190">
          <w:marLeft w:val="0"/>
          <w:marRight w:val="0"/>
          <w:marTop w:val="100"/>
          <w:marBottom w:val="100"/>
          <w:divBdr>
            <w:top w:val="none" w:sz="0" w:space="0" w:color="auto"/>
            <w:left w:val="none" w:sz="0" w:space="0" w:color="auto"/>
            <w:bottom w:val="none" w:sz="0" w:space="0" w:color="auto"/>
            <w:right w:val="none" w:sz="0" w:space="0" w:color="auto"/>
          </w:divBdr>
          <w:divsChild>
            <w:div w:id="506289886">
              <w:marLeft w:val="0"/>
              <w:marRight w:val="0"/>
              <w:marTop w:val="0"/>
              <w:marBottom w:val="0"/>
              <w:divBdr>
                <w:top w:val="none" w:sz="0" w:space="0" w:color="auto"/>
                <w:left w:val="none" w:sz="0" w:space="0" w:color="auto"/>
                <w:bottom w:val="none" w:sz="0" w:space="0" w:color="auto"/>
                <w:right w:val="none" w:sz="0" w:space="0" w:color="auto"/>
              </w:divBdr>
            </w:div>
          </w:divsChild>
        </w:div>
        <w:div w:id="38405760">
          <w:marLeft w:val="0"/>
          <w:marRight w:val="0"/>
          <w:marTop w:val="0"/>
          <w:marBottom w:val="0"/>
          <w:divBdr>
            <w:top w:val="none" w:sz="0" w:space="0" w:color="auto"/>
            <w:left w:val="none" w:sz="0" w:space="0" w:color="auto"/>
            <w:bottom w:val="none" w:sz="0" w:space="0" w:color="auto"/>
            <w:right w:val="none" w:sz="0" w:space="0" w:color="auto"/>
          </w:divBdr>
        </w:div>
        <w:div w:id="38477532">
          <w:marLeft w:val="0"/>
          <w:marRight w:val="0"/>
          <w:marTop w:val="0"/>
          <w:marBottom w:val="360"/>
          <w:divBdr>
            <w:top w:val="none" w:sz="0" w:space="0" w:color="auto"/>
            <w:left w:val="none" w:sz="0" w:space="0" w:color="auto"/>
            <w:bottom w:val="none" w:sz="0" w:space="0" w:color="auto"/>
            <w:right w:val="none" w:sz="0" w:space="0" w:color="auto"/>
          </w:divBdr>
          <w:divsChild>
            <w:div w:id="418335075">
              <w:marLeft w:val="0"/>
              <w:marRight w:val="0"/>
              <w:marTop w:val="0"/>
              <w:marBottom w:val="384"/>
              <w:divBdr>
                <w:top w:val="none" w:sz="0" w:space="0" w:color="auto"/>
                <w:left w:val="none" w:sz="0" w:space="0" w:color="auto"/>
                <w:bottom w:val="none" w:sz="0" w:space="0" w:color="auto"/>
                <w:right w:val="none" w:sz="0" w:space="0" w:color="auto"/>
              </w:divBdr>
            </w:div>
          </w:divsChild>
        </w:div>
        <w:div w:id="38556112">
          <w:marLeft w:val="-225"/>
          <w:marRight w:val="-225"/>
          <w:marTop w:val="0"/>
          <w:marBottom w:val="0"/>
          <w:divBdr>
            <w:top w:val="none" w:sz="0" w:space="0" w:color="auto"/>
            <w:left w:val="none" w:sz="0" w:space="0" w:color="auto"/>
            <w:bottom w:val="none" w:sz="0" w:space="0" w:color="auto"/>
            <w:right w:val="none" w:sz="0" w:space="0" w:color="auto"/>
          </w:divBdr>
        </w:div>
        <w:div w:id="38559168">
          <w:marLeft w:val="0"/>
          <w:marRight w:val="0"/>
          <w:marTop w:val="0"/>
          <w:marBottom w:val="0"/>
          <w:divBdr>
            <w:top w:val="none" w:sz="0" w:space="0" w:color="auto"/>
            <w:left w:val="none" w:sz="0" w:space="0" w:color="auto"/>
            <w:bottom w:val="none" w:sz="0" w:space="0" w:color="auto"/>
            <w:right w:val="none" w:sz="0" w:space="0" w:color="auto"/>
          </w:divBdr>
        </w:div>
        <w:div w:id="38676212">
          <w:marLeft w:val="0"/>
          <w:marRight w:val="0"/>
          <w:marTop w:val="0"/>
          <w:marBottom w:val="75"/>
          <w:divBdr>
            <w:top w:val="none" w:sz="0" w:space="0" w:color="auto"/>
            <w:left w:val="none" w:sz="0" w:space="0" w:color="auto"/>
            <w:bottom w:val="none" w:sz="0" w:space="0" w:color="auto"/>
            <w:right w:val="none" w:sz="0" w:space="0" w:color="auto"/>
          </w:divBdr>
        </w:div>
        <w:div w:id="38744312">
          <w:marLeft w:val="0"/>
          <w:marRight w:val="0"/>
          <w:marTop w:val="0"/>
          <w:marBottom w:val="250"/>
          <w:divBdr>
            <w:top w:val="none" w:sz="0" w:space="0" w:color="auto"/>
            <w:left w:val="none" w:sz="0" w:space="0" w:color="auto"/>
            <w:bottom w:val="none" w:sz="0" w:space="0" w:color="auto"/>
            <w:right w:val="none" w:sz="0" w:space="0" w:color="auto"/>
          </w:divBdr>
          <w:divsChild>
            <w:div w:id="156115824">
              <w:marLeft w:val="0"/>
              <w:marRight w:val="0"/>
              <w:marTop w:val="0"/>
              <w:marBottom w:val="0"/>
              <w:divBdr>
                <w:top w:val="none" w:sz="0" w:space="0" w:color="auto"/>
                <w:left w:val="none" w:sz="0" w:space="0" w:color="auto"/>
                <w:bottom w:val="none" w:sz="0" w:space="0" w:color="auto"/>
                <w:right w:val="none" w:sz="0" w:space="0" w:color="auto"/>
              </w:divBdr>
            </w:div>
            <w:div w:id="343243121">
              <w:marLeft w:val="0"/>
              <w:marRight w:val="0"/>
              <w:marTop w:val="125"/>
              <w:marBottom w:val="0"/>
              <w:divBdr>
                <w:top w:val="none" w:sz="0" w:space="0" w:color="auto"/>
                <w:left w:val="none" w:sz="0" w:space="0" w:color="auto"/>
                <w:bottom w:val="none" w:sz="0" w:space="0" w:color="auto"/>
                <w:right w:val="none" w:sz="0" w:space="0" w:color="auto"/>
              </w:divBdr>
            </w:div>
          </w:divsChild>
        </w:div>
        <w:div w:id="38819521">
          <w:marLeft w:val="0"/>
          <w:marRight w:val="0"/>
          <w:marTop w:val="0"/>
          <w:marBottom w:val="300"/>
          <w:divBdr>
            <w:top w:val="none" w:sz="0" w:space="0" w:color="auto"/>
            <w:left w:val="none" w:sz="0" w:space="0" w:color="auto"/>
            <w:bottom w:val="none" w:sz="0" w:space="0" w:color="auto"/>
            <w:right w:val="none" w:sz="0" w:space="0" w:color="auto"/>
          </w:divBdr>
          <w:divsChild>
            <w:div w:id="321542737">
              <w:marLeft w:val="0"/>
              <w:marRight w:val="0"/>
              <w:marTop w:val="0"/>
              <w:marBottom w:val="0"/>
              <w:divBdr>
                <w:top w:val="none" w:sz="0" w:space="0" w:color="auto"/>
                <w:left w:val="none" w:sz="0" w:space="0" w:color="auto"/>
                <w:bottom w:val="none" w:sz="0" w:space="0" w:color="auto"/>
                <w:right w:val="none" w:sz="0" w:space="0" w:color="auto"/>
              </w:divBdr>
              <w:divsChild>
                <w:div w:id="239802290">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38821424">
          <w:marLeft w:val="0"/>
          <w:marRight w:val="0"/>
          <w:marTop w:val="0"/>
          <w:marBottom w:val="0"/>
          <w:divBdr>
            <w:top w:val="none" w:sz="0" w:space="0" w:color="auto"/>
            <w:left w:val="none" w:sz="0" w:space="0" w:color="auto"/>
            <w:bottom w:val="none" w:sz="0" w:space="0" w:color="auto"/>
            <w:right w:val="none" w:sz="0" w:space="0" w:color="auto"/>
          </w:divBdr>
          <w:divsChild>
            <w:div w:id="175653426">
              <w:marLeft w:val="0"/>
              <w:marRight w:val="0"/>
              <w:marTop w:val="0"/>
              <w:marBottom w:val="300"/>
              <w:divBdr>
                <w:top w:val="none" w:sz="0" w:space="0" w:color="auto"/>
                <w:left w:val="none" w:sz="0" w:space="0" w:color="auto"/>
                <w:bottom w:val="none" w:sz="0" w:space="0" w:color="auto"/>
                <w:right w:val="none" w:sz="0" w:space="0" w:color="auto"/>
              </w:divBdr>
            </w:div>
            <w:div w:id="755596520">
              <w:marLeft w:val="0"/>
              <w:marRight w:val="0"/>
              <w:marTop w:val="0"/>
              <w:marBottom w:val="150"/>
              <w:divBdr>
                <w:top w:val="none" w:sz="0" w:space="0" w:color="auto"/>
                <w:left w:val="none" w:sz="0" w:space="0" w:color="auto"/>
                <w:bottom w:val="none" w:sz="0" w:space="0" w:color="auto"/>
                <w:right w:val="none" w:sz="0" w:space="0" w:color="auto"/>
              </w:divBdr>
            </w:div>
          </w:divsChild>
        </w:div>
        <w:div w:id="38822702">
          <w:marLeft w:val="0"/>
          <w:marRight w:val="0"/>
          <w:marTop w:val="0"/>
          <w:marBottom w:val="0"/>
          <w:divBdr>
            <w:top w:val="none" w:sz="0" w:space="0" w:color="auto"/>
            <w:left w:val="none" w:sz="0" w:space="0" w:color="auto"/>
            <w:bottom w:val="none" w:sz="0" w:space="0" w:color="auto"/>
            <w:right w:val="none" w:sz="0" w:space="0" w:color="auto"/>
          </w:divBdr>
        </w:div>
        <w:div w:id="38864435">
          <w:marLeft w:val="0"/>
          <w:marRight w:val="0"/>
          <w:marTop w:val="300"/>
          <w:marBottom w:val="300"/>
          <w:divBdr>
            <w:top w:val="none" w:sz="0" w:space="0" w:color="auto"/>
            <w:left w:val="none" w:sz="0" w:space="0" w:color="auto"/>
            <w:bottom w:val="none" w:sz="0" w:space="0" w:color="auto"/>
            <w:right w:val="none" w:sz="0" w:space="0" w:color="auto"/>
          </w:divBdr>
        </w:div>
        <w:div w:id="38942770">
          <w:marLeft w:val="-225"/>
          <w:marRight w:val="-225"/>
          <w:marTop w:val="0"/>
          <w:marBottom w:val="0"/>
          <w:divBdr>
            <w:top w:val="none" w:sz="0" w:space="0" w:color="auto"/>
            <w:left w:val="none" w:sz="0" w:space="0" w:color="auto"/>
            <w:bottom w:val="none" w:sz="0" w:space="0" w:color="auto"/>
            <w:right w:val="none" w:sz="0" w:space="0" w:color="auto"/>
          </w:divBdr>
          <w:divsChild>
            <w:div w:id="462774209">
              <w:marLeft w:val="1463"/>
              <w:marRight w:val="0"/>
              <w:marTop w:val="0"/>
              <w:marBottom w:val="0"/>
              <w:divBdr>
                <w:top w:val="none" w:sz="0" w:space="0" w:color="auto"/>
                <w:left w:val="none" w:sz="0" w:space="0" w:color="auto"/>
                <w:bottom w:val="none" w:sz="0" w:space="0" w:color="auto"/>
                <w:right w:val="none" w:sz="0" w:space="0" w:color="auto"/>
              </w:divBdr>
            </w:div>
          </w:divsChild>
        </w:div>
        <w:div w:id="39019874">
          <w:marLeft w:val="0"/>
          <w:marRight w:val="0"/>
          <w:marTop w:val="0"/>
          <w:marBottom w:val="0"/>
          <w:divBdr>
            <w:top w:val="none" w:sz="0" w:space="0" w:color="auto"/>
            <w:left w:val="none" w:sz="0" w:space="0" w:color="auto"/>
            <w:bottom w:val="none" w:sz="0" w:space="0" w:color="auto"/>
            <w:right w:val="none" w:sz="0" w:space="0" w:color="auto"/>
          </w:divBdr>
        </w:div>
        <w:div w:id="39134123">
          <w:marLeft w:val="0"/>
          <w:marRight w:val="0"/>
          <w:marTop w:val="0"/>
          <w:marBottom w:val="0"/>
          <w:divBdr>
            <w:top w:val="none" w:sz="0" w:space="0" w:color="auto"/>
            <w:left w:val="none" w:sz="0" w:space="0" w:color="auto"/>
            <w:bottom w:val="none" w:sz="0" w:space="0" w:color="auto"/>
            <w:right w:val="none" w:sz="0" w:space="0" w:color="auto"/>
          </w:divBdr>
        </w:div>
        <w:div w:id="39206204">
          <w:marLeft w:val="-188"/>
          <w:marRight w:val="-188"/>
          <w:marTop w:val="0"/>
          <w:marBottom w:val="0"/>
          <w:divBdr>
            <w:top w:val="none" w:sz="0" w:space="0" w:color="auto"/>
            <w:left w:val="none" w:sz="0" w:space="0" w:color="auto"/>
            <w:bottom w:val="none" w:sz="0" w:space="0" w:color="auto"/>
            <w:right w:val="none" w:sz="0" w:space="0" w:color="auto"/>
          </w:divBdr>
        </w:div>
        <w:div w:id="39210930">
          <w:marLeft w:val="0"/>
          <w:marRight w:val="0"/>
          <w:marTop w:val="0"/>
          <w:marBottom w:val="240"/>
          <w:divBdr>
            <w:top w:val="none" w:sz="0" w:space="0" w:color="auto"/>
            <w:left w:val="none" w:sz="0" w:space="0" w:color="auto"/>
            <w:bottom w:val="none" w:sz="0" w:space="0" w:color="auto"/>
            <w:right w:val="none" w:sz="0" w:space="0" w:color="auto"/>
          </w:divBdr>
        </w:div>
        <w:div w:id="39256853">
          <w:marLeft w:val="0"/>
          <w:marRight w:val="0"/>
          <w:marTop w:val="0"/>
          <w:marBottom w:val="0"/>
          <w:divBdr>
            <w:top w:val="none" w:sz="0" w:space="0" w:color="auto"/>
            <w:left w:val="none" w:sz="0" w:space="0" w:color="auto"/>
            <w:bottom w:val="none" w:sz="0" w:space="0" w:color="auto"/>
            <w:right w:val="none" w:sz="0" w:space="0" w:color="auto"/>
          </w:divBdr>
        </w:div>
        <w:div w:id="39282133">
          <w:marLeft w:val="0"/>
          <w:marRight w:val="0"/>
          <w:marTop w:val="0"/>
          <w:marBottom w:val="0"/>
          <w:divBdr>
            <w:top w:val="none" w:sz="0" w:space="0" w:color="auto"/>
            <w:left w:val="none" w:sz="0" w:space="0" w:color="auto"/>
            <w:bottom w:val="none" w:sz="0" w:space="0" w:color="auto"/>
            <w:right w:val="none" w:sz="0" w:space="0" w:color="auto"/>
          </w:divBdr>
          <w:divsChild>
            <w:div w:id="200285523">
              <w:marLeft w:val="-150"/>
              <w:marRight w:val="-150"/>
              <w:marTop w:val="0"/>
              <w:marBottom w:val="0"/>
              <w:divBdr>
                <w:top w:val="none" w:sz="0" w:space="0" w:color="auto"/>
                <w:left w:val="none" w:sz="0" w:space="0" w:color="auto"/>
                <w:bottom w:val="none" w:sz="0" w:space="0" w:color="auto"/>
                <w:right w:val="none" w:sz="0" w:space="0" w:color="auto"/>
              </w:divBdr>
              <w:divsChild>
                <w:div w:id="685908528">
                  <w:marLeft w:val="0"/>
                  <w:marRight w:val="0"/>
                  <w:marTop w:val="0"/>
                  <w:marBottom w:val="0"/>
                  <w:divBdr>
                    <w:top w:val="none" w:sz="0" w:space="0" w:color="auto"/>
                    <w:left w:val="none" w:sz="0" w:space="0" w:color="auto"/>
                    <w:bottom w:val="none" w:sz="0" w:space="0" w:color="auto"/>
                    <w:right w:val="none" w:sz="0" w:space="0" w:color="auto"/>
                  </w:divBdr>
                </w:div>
              </w:divsChild>
            </w:div>
            <w:div w:id="695037935">
              <w:marLeft w:val="-150"/>
              <w:marRight w:val="-150"/>
              <w:marTop w:val="0"/>
              <w:marBottom w:val="0"/>
              <w:divBdr>
                <w:top w:val="none" w:sz="0" w:space="0" w:color="auto"/>
                <w:left w:val="none" w:sz="0" w:space="0" w:color="auto"/>
                <w:bottom w:val="none" w:sz="0" w:space="0" w:color="auto"/>
                <w:right w:val="none" w:sz="0" w:space="0" w:color="auto"/>
              </w:divBdr>
            </w:div>
          </w:divsChild>
        </w:div>
        <w:div w:id="39401989">
          <w:marLeft w:val="0"/>
          <w:marRight w:val="0"/>
          <w:marTop w:val="0"/>
          <w:marBottom w:val="0"/>
          <w:divBdr>
            <w:top w:val="none" w:sz="0" w:space="0" w:color="auto"/>
            <w:left w:val="none" w:sz="0" w:space="0" w:color="auto"/>
            <w:bottom w:val="none" w:sz="0" w:space="0" w:color="auto"/>
            <w:right w:val="none" w:sz="0" w:space="0" w:color="auto"/>
          </w:divBdr>
        </w:div>
        <w:div w:id="39402065">
          <w:marLeft w:val="188"/>
          <w:marRight w:val="0"/>
          <w:marTop w:val="100"/>
          <w:marBottom w:val="0"/>
          <w:divBdr>
            <w:top w:val="none" w:sz="0" w:space="0" w:color="auto"/>
            <w:left w:val="none" w:sz="0" w:space="0" w:color="auto"/>
            <w:bottom w:val="none" w:sz="0" w:space="0" w:color="auto"/>
            <w:right w:val="none" w:sz="0" w:space="0" w:color="auto"/>
          </w:divBdr>
          <w:divsChild>
            <w:div w:id="520898671">
              <w:marLeft w:val="0"/>
              <w:marRight w:val="0"/>
              <w:marTop w:val="0"/>
              <w:marBottom w:val="0"/>
              <w:divBdr>
                <w:top w:val="none" w:sz="0" w:space="0" w:color="auto"/>
                <w:left w:val="none" w:sz="0" w:space="0" w:color="auto"/>
                <w:bottom w:val="none" w:sz="0" w:space="0" w:color="auto"/>
                <w:right w:val="none" w:sz="0" w:space="0" w:color="auto"/>
              </w:divBdr>
            </w:div>
          </w:divsChild>
        </w:div>
        <w:div w:id="39403248">
          <w:marLeft w:val="0"/>
          <w:marRight w:val="0"/>
          <w:marTop w:val="150"/>
          <w:marBottom w:val="0"/>
          <w:divBdr>
            <w:top w:val="none" w:sz="0" w:space="0" w:color="auto"/>
            <w:left w:val="none" w:sz="0" w:space="0" w:color="auto"/>
            <w:bottom w:val="none" w:sz="0" w:space="0" w:color="auto"/>
            <w:right w:val="none" w:sz="0" w:space="0" w:color="auto"/>
          </w:divBdr>
        </w:div>
        <w:div w:id="39476686">
          <w:marLeft w:val="0"/>
          <w:marRight w:val="0"/>
          <w:marTop w:val="0"/>
          <w:marBottom w:val="0"/>
          <w:divBdr>
            <w:top w:val="none" w:sz="0" w:space="0" w:color="auto"/>
            <w:left w:val="none" w:sz="0" w:space="0" w:color="auto"/>
            <w:bottom w:val="none" w:sz="0" w:space="0" w:color="auto"/>
            <w:right w:val="none" w:sz="0" w:space="0" w:color="auto"/>
          </w:divBdr>
        </w:div>
        <w:div w:id="39479405">
          <w:marLeft w:val="0"/>
          <w:marRight w:val="0"/>
          <w:marTop w:val="0"/>
          <w:marBottom w:val="150"/>
          <w:divBdr>
            <w:top w:val="none" w:sz="0" w:space="0" w:color="auto"/>
            <w:left w:val="none" w:sz="0" w:space="0" w:color="auto"/>
            <w:bottom w:val="none" w:sz="0" w:space="0" w:color="auto"/>
            <w:right w:val="none" w:sz="0" w:space="0" w:color="auto"/>
          </w:divBdr>
        </w:div>
        <w:div w:id="39480493">
          <w:marLeft w:val="-225"/>
          <w:marRight w:val="-225"/>
          <w:marTop w:val="0"/>
          <w:marBottom w:val="0"/>
          <w:divBdr>
            <w:top w:val="none" w:sz="0" w:space="0" w:color="auto"/>
            <w:left w:val="none" w:sz="0" w:space="0" w:color="auto"/>
            <w:bottom w:val="none" w:sz="0" w:space="0" w:color="auto"/>
            <w:right w:val="none" w:sz="0" w:space="0" w:color="auto"/>
          </w:divBdr>
        </w:div>
        <w:div w:id="39481381">
          <w:marLeft w:val="0"/>
          <w:marRight w:val="0"/>
          <w:marTop w:val="0"/>
          <w:marBottom w:val="0"/>
          <w:divBdr>
            <w:top w:val="none" w:sz="0" w:space="0" w:color="auto"/>
            <w:left w:val="none" w:sz="0" w:space="0" w:color="auto"/>
            <w:bottom w:val="none" w:sz="0" w:space="0" w:color="auto"/>
            <w:right w:val="none" w:sz="0" w:space="0" w:color="auto"/>
          </w:divBdr>
        </w:div>
        <w:div w:id="39525498">
          <w:marLeft w:val="0"/>
          <w:marRight w:val="0"/>
          <w:marTop w:val="0"/>
          <w:marBottom w:val="300"/>
          <w:divBdr>
            <w:top w:val="none" w:sz="0" w:space="0" w:color="auto"/>
            <w:left w:val="none" w:sz="0" w:space="0" w:color="auto"/>
            <w:bottom w:val="none" w:sz="0" w:space="0" w:color="auto"/>
            <w:right w:val="none" w:sz="0" w:space="0" w:color="auto"/>
          </w:divBdr>
          <w:divsChild>
            <w:div w:id="400710552">
              <w:marLeft w:val="0"/>
              <w:marRight w:val="0"/>
              <w:marTop w:val="0"/>
              <w:marBottom w:val="0"/>
              <w:divBdr>
                <w:top w:val="none" w:sz="0" w:space="0" w:color="auto"/>
                <w:left w:val="none" w:sz="0" w:space="0" w:color="auto"/>
                <w:bottom w:val="none" w:sz="0" w:space="0" w:color="auto"/>
                <w:right w:val="none" w:sz="0" w:space="0" w:color="auto"/>
              </w:divBdr>
            </w:div>
          </w:divsChild>
        </w:div>
        <w:div w:id="39591945">
          <w:marLeft w:val="0"/>
          <w:marRight w:val="0"/>
          <w:marTop w:val="0"/>
          <w:marBottom w:val="150"/>
          <w:divBdr>
            <w:top w:val="none" w:sz="0" w:space="0" w:color="auto"/>
            <w:left w:val="none" w:sz="0" w:space="0" w:color="auto"/>
            <w:bottom w:val="none" w:sz="0" w:space="0" w:color="auto"/>
            <w:right w:val="none" w:sz="0" w:space="0" w:color="auto"/>
          </w:divBdr>
        </w:div>
        <w:div w:id="39593709">
          <w:marLeft w:val="0"/>
          <w:marRight w:val="0"/>
          <w:marTop w:val="0"/>
          <w:marBottom w:val="0"/>
          <w:divBdr>
            <w:top w:val="none" w:sz="0" w:space="0" w:color="auto"/>
            <w:left w:val="none" w:sz="0" w:space="0" w:color="auto"/>
            <w:bottom w:val="none" w:sz="0" w:space="0" w:color="auto"/>
            <w:right w:val="none" w:sz="0" w:space="0" w:color="auto"/>
          </w:divBdr>
          <w:divsChild>
            <w:div w:id="69936249">
              <w:marLeft w:val="0"/>
              <w:marRight w:val="0"/>
              <w:marTop w:val="0"/>
              <w:marBottom w:val="240"/>
              <w:divBdr>
                <w:top w:val="none" w:sz="0" w:space="0" w:color="auto"/>
                <w:left w:val="none" w:sz="0" w:space="0" w:color="auto"/>
                <w:bottom w:val="none" w:sz="0" w:space="0" w:color="auto"/>
                <w:right w:val="none" w:sz="0" w:space="0" w:color="auto"/>
              </w:divBdr>
            </w:div>
          </w:divsChild>
        </w:div>
        <w:div w:id="39595246">
          <w:marLeft w:val="0"/>
          <w:marRight w:val="0"/>
          <w:marTop w:val="0"/>
          <w:marBottom w:val="0"/>
          <w:divBdr>
            <w:top w:val="none" w:sz="0" w:space="0" w:color="auto"/>
            <w:left w:val="none" w:sz="0" w:space="0" w:color="auto"/>
            <w:bottom w:val="none" w:sz="0" w:space="0" w:color="auto"/>
            <w:right w:val="none" w:sz="0" w:space="0" w:color="auto"/>
          </w:divBdr>
          <w:divsChild>
            <w:div w:id="9727570">
              <w:marLeft w:val="0"/>
              <w:marRight w:val="0"/>
              <w:marTop w:val="0"/>
              <w:marBottom w:val="240"/>
              <w:divBdr>
                <w:top w:val="none" w:sz="0" w:space="0" w:color="auto"/>
                <w:left w:val="none" w:sz="0" w:space="0" w:color="auto"/>
                <w:bottom w:val="none" w:sz="0" w:space="0" w:color="auto"/>
                <w:right w:val="none" w:sz="0" w:space="0" w:color="auto"/>
              </w:divBdr>
            </w:div>
            <w:div w:id="27728296">
              <w:marLeft w:val="-300"/>
              <w:marRight w:val="-300"/>
              <w:marTop w:val="0"/>
              <w:marBottom w:val="450"/>
              <w:divBdr>
                <w:top w:val="none" w:sz="0" w:space="0" w:color="auto"/>
                <w:left w:val="none" w:sz="0" w:space="0" w:color="auto"/>
                <w:bottom w:val="none" w:sz="0" w:space="0" w:color="auto"/>
                <w:right w:val="none" w:sz="0" w:space="0" w:color="auto"/>
              </w:divBdr>
            </w:div>
            <w:div w:id="271282953">
              <w:marLeft w:val="0"/>
              <w:marRight w:val="0"/>
              <w:marTop w:val="0"/>
              <w:marBottom w:val="240"/>
              <w:divBdr>
                <w:top w:val="none" w:sz="0" w:space="0" w:color="auto"/>
                <w:left w:val="none" w:sz="0" w:space="0" w:color="auto"/>
                <w:bottom w:val="none" w:sz="0" w:space="0" w:color="auto"/>
                <w:right w:val="none" w:sz="0" w:space="0" w:color="auto"/>
              </w:divBdr>
            </w:div>
          </w:divsChild>
        </w:div>
        <w:div w:id="39598694">
          <w:marLeft w:val="-188"/>
          <w:marRight w:val="-188"/>
          <w:marTop w:val="0"/>
          <w:marBottom w:val="0"/>
          <w:divBdr>
            <w:top w:val="none" w:sz="0" w:space="0" w:color="auto"/>
            <w:left w:val="none" w:sz="0" w:space="0" w:color="auto"/>
            <w:bottom w:val="none" w:sz="0" w:space="0" w:color="auto"/>
            <w:right w:val="none" w:sz="0" w:space="0" w:color="auto"/>
          </w:divBdr>
        </w:div>
        <w:div w:id="39669548">
          <w:marLeft w:val="0"/>
          <w:marRight w:val="0"/>
          <w:marTop w:val="0"/>
          <w:marBottom w:val="0"/>
          <w:divBdr>
            <w:top w:val="none" w:sz="0" w:space="0" w:color="auto"/>
            <w:left w:val="none" w:sz="0" w:space="0" w:color="auto"/>
            <w:bottom w:val="none" w:sz="0" w:space="0" w:color="auto"/>
            <w:right w:val="none" w:sz="0" w:space="0" w:color="auto"/>
          </w:divBdr>
        </w:div>
        <w:div w:id="39676722">
          <w:marLeft w:val="0"/>
          <w:marRight w:val="0"/>
          <w:marTop w:val="0"/>
          <w:marBottom w:val="0"/>
          <w:divBdr>
            <w:top w:val="none" w:sz="0" w:space="0" w:color="auto"/>
            <w:left w:val="none" w:sz="0" w:space="0" w:color="auto"/>
            <w:bottom w:val="none" w:sz="0" w:space="0" w:color="auto"/>
            <w:right w:val="none" w:sz="0" w:space="0" w:color="auto"/>
          </w:divBdr>
        </w:div>
        <w:div w:id="39716073">
          <w:marLeft w:val="0"/>
          <w:marRight w:val="0"/>
          <w:marTop w:val="0"/>
          <w:marBottom w:val="0"/>
          <w:divBdr>
            <w:top w:val="none" w:sz="0" w:space="0" w:color="auto"/>
            <w:left w:val="none" w:sz="0" w:space="0" w:color="auto"/>
            <w:bottom w:val="none" w:sz="0" w:space="0" w:color="auto"/>
            <w:right w:val="none" w:sz="0" w:space="0" w:color="auto"/>
          </w:divBdr>
        </w:div>
        <w:div w:id="39743944">
          <w:marLeft w:val="0"/>
          <w:marRight w:val="0"/>
          <w:marTop w:val="0"/>
          <w:marBottom w:val="0"/>
          <w:divBdr>
            <w:top w:val="none" w:sz="0" w:space="0" w:color="auto"/>
            <w:left w:val="none" w:sz="0" w:space="0" w:color="auto"/>
            <w:bottom w:val="none" w:sz="0" w:space="0" w:color="auto"/>
            <w:right w:val="none" w:sz="0" w:space="0" w:color="auto"/>
          </w:divBdr>
          <w:divsChild>
            <w:div w:id="3090832">
              <w:marLeft w:val="0"/>
              <w:marRight w:val="0"/>
              <w:marTop w:val="150"/>
              <w:marBottom w:val="0"/>
              <w:divBdr>
                <w:top w:val="none" w:sz="0" w:space="0" w:color="auto"/>
                <w:left w:val="none" w:sz="0" w:space="0" w:color="auto"/>
                <w:bottom w:val="none" w:sz="0" w:space="0" w:color="auto"/>
                <w:right w:val="none" w:sz="0" w:space="0" w:color="auto"/>
              </w:divBdr>
            </w:div>
          </w:divsChild>
        </w:div>
        <w:div w:id="39861911">
          <w:marLeft w:val="0"/>
          <w:marRight w:val="0"/>
          <w:marTop w:val="0"/>
          <w:marBottom w:val="75"/>
          <w:divBdr>
            <w:top w:val="none" w:sz="0" w:space="0" w:color="auto"/>
            <w:left w:val="none" w:sz="0" w:space="0" w:color="auto"/>
            <w:bottom w:val="none" w:sz="0" w:space="0" w:color="auto"/>
            <w:right w:val="none" w:sz="0" w:space="0" w:color="auto"/>
          </w:divBdr>
        </w:div>
        <w:div w:id="39978880">
          <w:marLeft w:val="0"/>
          <w:marRight w:val="0"/>
          <w:marTop w:val="0"/>
          <w:marBottom w:val="0"/>
          <w:divBdr>
            <w:top w:val="none" w:sz="0" w:space="0" w:color="auto"/>
            <w:left w:val="none" w:sz="0" w:space="0" w:color="auto"/>
            <w:bottom w:val="none" w:sz="0" w:space="0" w:color="auto"/>
            <w:right w:val="none" w:sz="0" w:space="0" w:color="auto"/>
          </w:divBdr>
        </w:div>
        <w:div w:id="39981312">
          <w:marLeft w:val="0"/>
          <w:marRight w:val="0"/>
          <w:marTop w:val="0"/>
          <w:marBottom w:val="240"/>
          <w:divBdr>
            <w:top w:val="none" w:sz="0" w:space="0" w:color="auto"/>
            <w:left w:val="none" w:sz="0" w:space="0" w:color="auto"/>
            <w:bottom w:val="none" w:sz="0" w:space="0" w:color="auto"/>
            <w:right w:val="none" w:sz="0" w:space="0" w:color="auto"/>
          </w:divBdr>
        </w:div>
        <w:div w:id="39985290">
          <w:marLeft w:val="0"/>
          <w:marRight w:val="0"/>
          <w:marTop w:val="0"/>
          <w:marBottom w:val="0"/>
          <w:divBdr>
            <w:top w:val="none" w:sz="0" w:space="0" w:color="auto"/>
            <w:left w:val="none" w:sz="0" w:space="0" w:color="auto"/>
            <w:bottom w:val="none" w:sz="0" w:space="0" w:color="auto"/>
            <w:right w:val="none" w:sz="0" w:space="0" w:color="auto"/>
          </w:divBdr>
        </w:div>
        <w:div w:id="40055409">
          <w:marLeft w:val="0"/>
          <w:marRight w:val="0"/>
          <w:marTop w:val="0"/>
          <w:marBottom w:val="0"/>
          <w:divBdr>
            <w:top w:val="none" w:sz="0" w:space="0" w:color="auto"/>
            <w:left w:val="none" w:sz="0" w:space="0" w:color="auto"/>
            <w:bottom w:val="none" w:sz="0" w:space="0" w:color="auto"/>
            <w:right w:val="none" w:sz="0" w:space="0" w:color="auto"/>
          </w:divBdr>
        </w:div>
        <w:div w:id="40056765">
          <w:marLeft w:val="0"/>
          <w:marRight w:val="0"/>
          <w:marTop w:val="0"/>
          <w:marBottom w:val="0"/>
          <w:divBdr>
            <w:top w:val="none" w:sz="0" w:space="0" w:color="auto"/>
            <w:left w:val="none" w:sz="0" w:space="0" w:color="auto"/>
            <w:bottom w:val="none" w:sz="0" w:space="0" w:color="auto"/>
            <w:right w:val="none" w:sz="0" w:space="0" w:color="auto"/>
          </w:divBdr>
        </w:div>
        <w:div w:id="40132575">
          <w:marLeft w:val="0"/>
          <w:marRight w:val="0"/>
          <w:marTop w:val="0"/>
          <w:marBottom w:val="0"/>
          <w:divBdr>
            <w:top w:val="none" w:sz="0" w:space="0" w:color="auto"/>
            <w:left w:val="none" w:sz="0" w:space="0" w:color="auto"/>
            <w:bottom w:val="none" w:sz="0" w:space="0" w:color="auto"/>
            <w:right w:val="none" w:sz="0" w:space="0" w:color="auto"/>
          </w:divBdr>
          <w:divsChild>
            <w:div w:id="433980683">
              <w:marLeft w:val="-150"/>
              <w:marRight w:val="-150"/>
              <w:marTop w:val="0"/>
              <w:marBottom w:val="0"/>
              <w:divBdr>
                <w:top w:val="none" w:sz="0" w:space="0" w:color="auto"/>
                <w:left w:val="none" w:sz="0" w:space="0" w:color="auto"/>
                <w:bottom w:val="none" w:sz="0" w:space="0" w:color="auto"/>
                <w:right w:val="none" w:sz="0" w:space="0" w:color="auto"/>
              </w:divBdr>
              <w:divsChild>
                <w:div w:id="47279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76388">
          <w:marLeft w:val="0"/>
          <w:marRight w:val="0"/>
          <w:marTop w:val="0"/>
          <w:marBottom w:val="0"/>
          <w:divBdr>
            <w:top w:val="none" w:sz="0" w:space="0" w:color="auto"/>
            <w:left w:val="none" w:sz="0" w:space="0" w:color="auto"/>
            <w:bottom w:val="none" w:sz="0" w:space="0" w:color="auto"/>
            <w:right w:val="none" w:sz="0" w:space="0" w:color="auto"/>
          </w:divBdr>
        </w:div>
        <w:div w:id="40326368">
          <w:marLeft w:val="0"/>
          <w:marRight w:val="0"/>
          <w:marTop w:val="100"/>
          <w:marBottom w:val="100"/>
          <w:divBdr>
            <w:top w:val="none" w:sz="0" w:space="0" w:color="auto"/>
            <w:left w:val="none" w:sz="0" w:space="0" w:color="auto"/>
            <w:bottom w:val="none" w:sz="0" w:space="0" w:color="auto"/>
            <w:right w:val="none" w:sz="0" w:space="0" w:color="auto"/>
          </w:divBdr>
          <w:divsChild>
            <w:div w:id="777944406">
              <w:marLeft w:val="0"/>
              <w:marRight w:val="0"/>
              <w:marTop w:val="0"/>
              <w:marBottom w:val="0"/>
              <w:divBdr>
                <w:top w:val="none" w:sz="0" w:space="0" w:color="auto"/>
                <w:left w:val="none" w:sz="0" w:space="0" w:color="auto"/>
                <w:bottom w:val="none" w:sz="0" w:space="0" w:color="auto"/>
                <w:right w:val="none" w:sz="0" w:space="0" w:color="auto"/>
              </w:divBdr>
            </w:div>
          </w:divsChild>
        </w:div>
        <w:div w:id="40331488">
          <w:marLeft w:val="-225"/>
          <w:marRight w:val="-225"/>
          <w:marTop w:val="0"/>
          <w:marBottom w:val="0"/>
          <w:divBdr>
            <w:top w:val="none" w:sz="0" w:space="0" w:color="auto"/>
            <w:left w:val="none" w:sz="0" w:space="0" w:color="auto"/>
            <w:bottom w:val="none" w:sz="0" w:space="0" w:color="auto"/>
            <w:right w:val="none" w:sz="0" w:space="0" w:color="auto"/>
          </w:divBdr>
          <w:divsChild>
            <w:div w:id="543828174">
              <w:marLeft w:val="0"/>
              <w:marRight w:val="0"/>
              <w:marTop w:val="0"/>
              <w:marBottom w:val="0"/>
              <w:divBdr>
                <w:top w:val="none" w:sz="0" w:space="0" w:color="auto"/>
                <w:left w:val="none" w:sz="0" w:space="0" w:color="auto"/>
                <w:bottom w:val="none" w:sz="0" w:space="0" w:color="auto"/>
                <w:right w:val="none" w:sz="0" w:space="0" w:color="auto"/>
              </w:divBdr>
              <w:divsChild>
                <w:div w:id="30103623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40372744">
          <w:marLeft w:val="0"/>
          <w:marRight w:val="0"/>
          <w:marTop w:val="0"/>
          <w:marBottom w:val="0"/>
          <w:divBdr>
            <w:top w:val="none" w:sz="0" w:space="0" w:color="auto"/>
            <w:left w:val="none" w:sz="0" w:space="0" w:color="auto"/>
            <w:bottom w:val="none" w:sz="0" w:space="0" w:color="auto"/>
            <w:right w:val="none" w:sz="0" w:space="0" w:color="auto"/>
          </w:divBdr>
        </w:div>
        <w:div w:id="40373083">
          <w:marLeft w:val="0"/>
          <w:marRight w:val="0"/>
          <w:marTop w:val="75"/>
          <w:marBottom w:val="0"/>
          <w:divBdr>
            <w:top w:val="single" w:sz="6" w:space="4" w:color="auto"/>
            <w:left w:val="single" w:sz="6" w:space="0" w:color="auto"/>
            <w:bottom w:val="single" w:sz="6" w:space="4" w:color="auto"/>
            <w:right w:val="single" w:sz="6" w:space="0" w:color="auto"/>
          </w:divBdr>
        </w:div>
        <w:div w:id="40398669">
          <w:marLeft w:val="0"/>
          <w:marRight w:val="0"/>
          <w:marTop w:val="0"/>
          <w:marBottom w:val="0"/>
          <w:divBdr>
            <w:top w:val="none" w:sz="0" w:space="0" w:color="auto"/>
            <w:left w:val="none" w:sz="0" w:space="0" w:color="auto"/>
            <w:bottom w:val="none" w:sz="0" w:space="0" w:color="auto"/>
            <w:right w:val="none" w:sz="0" w:space="0" w:color="auto"/>
          </w:divBdr>
          <w:divsChild>
            <w:div w:id="598220735">
              <w:marLeft w:val="0"/>
              <w:marRight w:val="0"/>
              <w:marTop w:val="0"/>
              <w:marBottom w:val="0"/>
              <w:divBdr>
                <w:top w:val="none" w:sz="0" w:space="0" w:color="auto"/>
                <w:left w:val="none" w:sz="0" w:space="0" w:color="auto"/>
                <w:bottom w:val="none" w:sz="0" w:space="0" w:color="auto"/>
                <w:right w:val="none" w:sz="0" w:space="0" w:color="auto"/>
              </w:divBdr>
              <w:divsChild>
                <w:div w:id="40272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1017">
          <w:marLeft w:val="0"/>
          <w:marRight w:val="0"/>
          <w:marTop w:val="0"/>
          <w:marBottom w:val="0"/>
          <w:divBdr>
            <w:top w:val="none" w:sz="0" w:space="0" w:color="auto"/>
            <w:left w:val="none" w:sz="0" w:space="0" w:color="auto"/>
            <w:bottom w:val="none" w:sz="0" w:space="0" w:color="auto"/>
            <w:right w:val="none" w:sz="0" w:space="0" w:color="auto"/>
          </w:divBdr>
        </w:div>
        <w:div w:id="40447481">
          <w:marLeft w:val="-150"/>
          <w:marRight w:val="-150"/>
          <w:marTop w:val="0"/>
          <w:marBottom w:val="0"/>
          <w:divBdr>
            <w:top w:val="none" w:sz="0" w:space="0" w:color="auto"/>
            <w:left w:val="none" w:sz="0" w:space="0" w:color="auto"/>
            <w:bottom w:val="none" w:sz="0" w:space="0" w:color="auto"/>
            <w:right w:val="none" w:sz="0" w:space="0" w:color="auto"/>
          </w:divBdr>
        </w:div>
        <w:div w:id="40447948">
          <w:marLeft w:val="0"/>
          <w:marRight w:val="0"/>
          <w:marTop w:val="0"/>
          <w:marBottom w:val="225"/>
          <w:divBdr>
            <w:top w:val="none" w:sz="0" w:space="0" w:color="auto"/>
            <w:left w:val="none" w:sz="0" w:space="0" w:color="auto"/>
            <w:bottom w:val="none" w:sz="0" w:space="0" w:color="auto"/>
            <w:right w:val="none" w:sz="0" w:space="0" w:color="auto"/>
          </w:divBdr>
          <w:divsChild>
            <w:div w:id="97794042">
              <w:marLeft w:val="0"/>
              <w:marRight w:val="0"/>
              <w:marTop w:val="0"/>
              <w:marBottom w:val="225"/>
              <w:divBdr>
                <w:top w:val="none" w:sz="0" w:space="0" w:color="auto"/>
                <w:left w:val="none" w:sz="0" w:space="0" w:color="auto"/>
                <w:bottom w:val="none" w:sz="0" w:space="0" w:color="auto"/>
                <w:right w:val="none" w:sz="0" w:space="0" w:color="auto"/>
              </w:divBdr>
            </w:div>
          </w:divsChild>
        </w:div>
        <w:div w:id="40449924">
          <w:marLeft w:val="0"/>
          <w:marRight w:val="0"/>
          <w:marTop w:val="0"/>
          <w:marBottom w:val="0"/>
          <w:divBdr>
            <w:top w:val="none" w:sz="0" w:space="0" w:color="auto"/>
            <w:left w:val="none" w:sz="0" w:space="0" w:color="auto"/>
            <w:bottom w:val="none" w:sz="0" w:space="0" w:color="auto"/>
            <w:right w:val="none" w:sz="0" w:space="0" w:color="auto"/>
          </w:divBdr>
        </w:div>
        <w:div w:id="40517518">
          <w:marLeft w:val="15"/>
          <w:marRight w:val="225"/>
          <w:marTop w:val="225"/>
          <w:marBottom w:val="105"/>
          <w:divBdr>
            <w:top w:val="none" w:sz="0" w:space="0" w:color="auto"/>
            <w:left w:val="none" w:sz="0" w:space="0" w:color="auto"/>
            <w:bottom w:val="none" w:sz="0" w:space="0" w:color="auto"/>
            <w:right w:val="none" w:sz="0" w:space="0" w:color="auto"/>
          </w:divBdr>
        </w:div>
        <w:div w:id="40519814">
          <w:marLeft w:val="0"/>
          <w:marRight w:val="0"/>
          <w:marTop w:val="0"/>
          <w:marBottom w:val="0"/>
          <w:divBdr>
            <w:top w:val="none" w:sz="0" w:space="0" w:color="auto"/>
            <w:left w:val="none" w:sz="0" w:space="0" w:color="auto"/>
            <w:bottom w:val="none" w:sz="0" w:space="0" w:color="auto"/>
            <w:right w:val="none" w:sz="0" w:space="0" w:color="auto"/>
          </w:divBdr>
        </w:div>
        <w:div w:id="40520082">
          <w:marLeft w:val="0"/>
          <w:marRight w:val="0"/>
          <w:marTop w:val="0"/>
          <w:marBottom w:val="0"/>
          <w:divBdr>
            <w:top w:val="none" w:sz="0" w:space="0" w:color="auto"/>
            <w:left w:val="none" w:sz="0" w:space="0" w:color="auto"/>
            <w:bottom w:val="none" w:sz="0" w:space="0" w:color="auto"/>
            <w:right w:val="none" w:sz="0" w:space="0" w:color="auto"/>
          </w:divBdr>
        </w:div>
        <w:div w:id="40595224">
          <w:marLeft w:val="0"/>
          <w:marRight w:val="0"/>
          <w:marTop w:val="0"/>
          <w:marBottom w:val="75"/>
          <w:divBdr>
            <w:top w:val="none" w:sz="0" w:space="0" w:color="auto"/>
            <w:left w:val="none" w:sz="0" w:space="0" w:color="auto"/>
            <w:bottom w:val="none" w:sz="0" w:space="0" w:color="auto"/>
            <w:right w:val="none" w:sz="0" w:space="0" w:color="auto"/>
          </w:divBdr>
        </w:div>
        <w:div w:id="40599435">
          <w:marLeft w:val="0"/>
          <w:marRight w:val="150"/>
          <w:marTop w:val="0"/>
          <w:marBottom w:val="0"/>
          <w:divBdr>
            <w:top w:val="none" w:sz="0" w:space="0" w:color="auto"/>
            <w:left w:val="none" w:sz="0" w:space="0" w:color="auto"/>
            <w:bottom w:val="none" w:sz="0" w:space="0" w:color="auto"/>
            <w:right w:val="none" w:sz="0" w:space="0" w:color="auto"/>
          </w:divBdr>
        </w:div>
        <w:div w:id="40635151">
          <w:marLeft w:val="0"/>
          <w:marRight w:val="0"/>
          <w:marTop w:val="0"/>
          <w:marBottom w:val="0"/>
          <w:divBdr>
            <w:top w:val="none" w:sz="0" w:space="0" w:color="auto"/>
            <w:left w:val="none" w:sz="0" w:space="0" w:color="auto"/>
            <w:bottom w:val="none" w:sz="0" w:space="0" w:color="auto"/>
            <w:right w:val="none" w:sz="0" w:space="0" w:color="auto"/>
          </w:divBdr>
        </w:div>
        <w:div w:id="40717598">
          <w:marLeft w:val="0"/>
          <w:marRight w:val="0"/>
          <w:marTop w:val="0"/>
          <w:marBottom w:val="125"/>
          <w:divBdr>
            <w:top w:val="none" w:sz="0" w:space="0" w:color="auto"/>
            <w:left w:val="none" w:sz="0" w:space="0" w:color="auto"/>
            <w:bottom w:val="none" w:sz="0" w:space="0" w:color="auto"/>
            <w:right w:val="none" w:sz="0" w:space="0" w:color="auto"/>
          </w:divBdr>
        </w:div>
        <w:div w:id="40789478">
          <w:marLeft w:val="0"/>
          <w:marRight w:val="0"/>
          <w:marTop w:val="0"/>
          <w:marBottom w:val="0"/>
          <w:divBdr>
            <w:top w:val="none" w:sz="0" w:space="0" w:color="auto"/>
            <w:left w:val="none" w:sz="0" w:space="0" w:color="auto"/>
            <w:bottom w:val="none" w:sz="0" w:space="0" w:color="auto"/>
            <w:right w:val="none" w:sz="0" w:space="0" w:color="auto"/>
          </w:divBdr>
        </w:div>
        <w:div w:id="40793075">
          <w:marLeft w:val="0"/>
          <w:marRight w:val="0"/>
          <w:marTop w:val="0"/>
          <w:marBottom w:val="0"/>
          <w:divBdr>
            <w:top w:val="none" w:sz="0" w:space="0" w:color="auto"/>
            <w:left w:val="none" w:sz="0" w:space="0" w:color="auto"/>
            <w:bottom w:val="none" w:sz="0" w:space="0" w:color="auto"/>
            <w:right w:val="none" w:sz="0" w:space="0" w:color="auto"/>
          </w:divBdr>
        </w:div>
        <w:div w:id="40860919">
          <w:marLeft w:val="0"/>
          <w:marRight w:val="0"/>
          <w:marTop w:val="0"/>
          <w:marBottom w:val="0"/>
          <w:divBdr>
            <w:top w:val="none" w:sz="0" w:space="0" w:color="auto"/>
            <w:left w:val="none" w:sz="0" w:space="0" w:color="auto"/>
            <w:bottom w:val="none" w:sz="0" w:space="0" w:color="auto"/>
            <w:right w:val="none" w:sz="0" w:space="0" w:color="auto"/>
          </w:divBdr>
        </w:div>
        <w:div w:id="40903734">
          <w:marLeft w:val="0"/>
          <w:marRight w:val="225"/>
          <w:marTop w:val="0"/>
          <w:marBottom w:val="0"/>
          <w:divBdr>
            <w:top w:val="none" w:sz="0" w:space="0" w:color="auto"/>
            <w:left w:val="none" w:sz="0" w:space="0" w:color="auto"/>
            <w:bottom w:val="none" w:sz="0" w:space="0" w:color="auto"/>
            <w:right w:val="none" w:sz="0" w:space="0" w:color="auto"/>
          </w:divBdr>
        </w:div>
        <w:div w:id="40903843">
          <w:marLeft w:val="0"/>
          <w:marRight w:val="0"/>
          <w:marTop w:val="0"/>
          <w:marBottom w:val="0"/>
          <w:divBdr>
            <w:top w:val="none" w:sz="0" w:space="0" w:color="auto"/>
            <w:left w:val="none" w:sz="0" w:space="0" w:color="auto"/>
            <w:bottom w:val="none" w:sz="0" w:space="0" w:color="auto"/>
            <w:right w:val="none" w:sz="0" w:space="0" w:color="auto"/>
          </w:divBdr>
        </w:div>
        <w:div w:id="40977832">
          <w:marLeft w:val="-225"/>
          <w:marRight w:val="-225"/>
          <w:marTop w:val="0"/>
          <w:marBottom w:val="0"/>
          <w:divBdr>
            <w:top w:val="none" w:sz="0" w:space="0" w:color="auto"/>
            <w:left w:val="none" w:sz="0" w:space="0" w:color="auto"/>
            <w:bottom w:val="none" w:sz="0" w:space="0" w:color="auto"/>
            <w:right w:val="none" w:sz="0" w:space="0" w:color="auto"/>
          </w:divBdr>
        </w:div>
        <w:div w:id="41026844">
          <w:marLeft w:val="0"/>
          <w:marRight w:val="0"/>
          <w:marTop w:val="0"/>
          <w:marBottom w:val="0"/>
          <w:divBdr>
            <w:top w:val="none" w:sz="0" w:space="8" w:color="BDC3C7"/>
            <w:left w:val="none" w:sz="0" w:space="11" w:color="BDC3C7"/>
            <w:bottom w:val="single" w:sz="12" w:space="8" w:color="BDC3C7"/>
            <w:right w:val="none" w:sz="0" w:space="11" w:color="BDC3C7"/>
          </w:divBdr>
        </w:div>
        <w:div w:id="41053094">
          <w:marLeft w:val="0"/>
          <w:marRight w:val="0"/>
          <w:marTop w:val="0"/>
          <w:marBottom w:val="0"/>
          <w:divBdr>
            <w:top w:val="none" w:sz="0" w:space="0" w:color="auto"/>
            <w:left w:val="none" w:sz="0" w:space="0" w:color="auto"/>
            <w:bottom w:val="none" w:sz="0" w:space="0" w:color="auto"/>
            <w:right w:val="none" w:sz="0" w:space="0" w:color="auto"/>
          </w:divBdr>
        </w:div>
        <w:div w:id="41053263">
          <w:marLeft w:val="0"/>
          <w:marRight w:val="0"/>
          <w:marTop w:val="0"/>
          <w:marBottom w:val="0"/>
          <w:divBdr>
            <w:top w:val="none" w:sz="0" w:space="0" w:color="auto"/>
            <w:left w:val="none" w:sz="0" w:space="0" w:color="auto"/>
            <w:bottom w:val="none" w:sz="0" w:space="0" w:color="auto"/>
            <w:right w:val="none" w:sz="0" w:space="0" w:color="auto"/>
          </w:divBdr>
        </w:div>
        <w:div w:id="41055255">
          <w:marLeft w:val="0"/>
          <w:marRight w:val="0"/>
          <w:marTop w:val="0"/>
          <w:marBottom w:val="0"/>
          <w:divBdr>
            <w:top w:val="none" w:sz="0" w:space="0" w:color="auto"/>
            <w:left w:val="none" w:sz="0" w:space="0" w:color="auto"/>
            <w:bottom w:val="none" w:sz="0" w:space="0" w:color="auto"/>
            <w:right w:val="none" w:sz="0" w:space="0" w:color="auto"/>
          </w:divBdr>
        </w:div>
        <w:div w:id="41056563">
          <w:marLeft w:val="0"/>
          <w:marRight w:val="0"/>
          <w:marTop w:val="0"/>
          <w:marBottom w:val="0"/>
          <w:divBdr>
            <w:top w:val="none" w:sz="0" w:space="0" w:color="auto"/>
            <w:left w:val="none" w:sz="0" w:space="0" w:color="auto"/>
            <w:bottom w:val="none" w:sz="0" w:space="0" w:color="auto"/>
            <w:right w:val="none" w:sz="0" w:space="0" w:color="auto"/>
          </w:divBdr>
          <w:divsChild>
            <w:div w:id="264115605">
              <w:marLeft w:val="-125"/>
              <w:marRight w:val="-125"/>
              <w:marTop w:val="0"/>
              <w:marBottom w:val="0"/>
              <w:divBdr>
                <w:top w:val="none" w:sz="0" w:space="0" w:color="auto"/>
                <w:left w:val="none" w:sz="0" w:space="0" w:color="auto"/>
                <w:bottom w:val="none" w:sz="0" w:space="0" w:color="auto"/>
                <w:right w:val="none" w:sz="0" w:space="0" w:color="auto"/>
              </w:divBdr>
              <w:divsChild>
                <w:div w:id="402721259">
                  <w:marLeft w:val="0"/>
                  <w:marRight w:val="0"/>
                  <w:marTop w:val="0"/>
                  <w:marBottom w:val="0"/>
                  <w:divBdr>
                    <w:top w:val="none" w:sz="0" w:space="0" w:color="auto"/>
                    <w:left w:val="none" w:sz="0" w:space="0" w:color="auto"/>
                    <w:bottom w:val="none" w:sz="0" w:space="0" w:color="auto"/>
                    <w:right w:val="none" w:sz="0" w:space="0" w:color="auto"/>
                  </w:divBdr>
                </w:div>
              </w:divsChild>
            </w:div>
            <w:div w:id="559557051">
              <w:marLeft w:val="-125"/>
              <w:marRight w:val="-125"/>
              <w:marTop w:val="0"/>
              <w:marBottom w:val="0"/>
              <w:divBdr>
                <w:top w:val="none" w:sz="0" w:space="0" w:color="auto"/>
                <w:left w:val="none" w:sz="0" w:space="0" w:color="auto"/>
                <w:bottom w:val="none" w:sz="0" w:space="0" w:color="auto"/>
                <w:right w:val="none" w:sz="0" w:space="0" w:color="auto"/>
              </w:divBdr>
              <w:divsChild>
                <w:div w:id="338234383">
                  <w:marLeft w:val="0"/>
                  <w:marRight w:val="0"/>
                  <w:marTop w:val="0"/>
                  <w:marBottom w:val="0"/>
                  <w:divBdr>
                    <w:top w:val="none" w:sz="0" w:space="0" w:color="auto"/>
                    <w:left w:val="none" w:sz="0" w:space="0" w:color="auto"/>
                    <w:bottom w:val="none" w:sz="0" w:space="0" w:color="auto"/>
                    <w:right w:val="none" w:sz="0" w:space="0" w:color="auto"/>
                  </w:divBdr>
                  <w:divsChild>
                    <w:div w:id="83498633">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 w:id="41058181">
          <w:marLeft w:val="-225"/>
          <w:marRight w:val="-225"/>
          <w:marTop w:val="0"/>
          <w:marBottom w:val="0"/>
          <w:divBdr>
            <w:top w:val="none" w:sz="0" w:space="0" w:color="auto"/>
            <w:left w:val="none" w:sz="0" w:space="0" w:color="auto"/>
            <w:bottom w:val="none" w:sz="0" w:space="0" w:color="auto"/>
            <w:right w:val="none" w:sz="0" w:space="0" w:color="auto"/>
          </w:divBdr>
          <w:divsChild>
            <w:div w:id="733360842">
              <w:marLeft w:val="0"/>
              <w:marRight w:val="0"/>
              <w:marTop w:val="0"/>
              <w:marBottom w:val="0"/>
              <w:divBdr>
                <w:top w:val="none" w:sz="0" w:space="0" w:color="auto"/>
                <w:left w:val="none" w:sz="0" w:space="0" w:color="auto"/>
                <w:bottom w:val="none" w:sz="0" w:space="0" w:color="auto"/>
                <w:right w:val="none" w:sz="0" w:space="0" w:color="auto"/>
              </w:divBdr>
            </w:div>
          </w:divsChild>
        </w:div>
        <w:div w:id="41100768">
          <w:marLeft w:val="0"/>
          <w:marRight w:val="0"/>
          <w:marTop w:val="150"/>
          <w:marBottom w:val="0"/>
          <w:divBdr>
            <w:top w:val="none" w:sz="0" w:space="0" w:color="auto"/>
            <w:left w:val="none" w:sz="0" w:space="0" w:color="auto"/>
            <w:bottom w:val="none" w:sz="0" w:space="0" w:color="auto"/>
            <w:right w:val="none" w:sz="0" w:space="0" w:color="auto"/>
          </w:divBdr>
        </w:div>
        <w:div w:id="41173337">
          <w:marLeft w:val="0"/>
          <w:marRight w:val="0"/>
          <w:marTop w:val="150"/>
          <w:marBottom w:val="0"/>
          <w:divBdr>
            <w:top w:val="none" w:sz="0" w:space="0" w:color="auto"/>
            <w:left w:val="none" w:sz="0" w:space="0" w:color="auto"/>
            <w:bottom w:val="none" w:sz="0" w:space="0" w:color="auto"/>
            <w:right w:val="none" w:sz="0" w:space="0" w:color="auto"/>
          </w:divBdr>
        </w:div>
        <w:div w:id="41248340">
          <w:marLeft w:val="0"/>
          <w:marRight w:val="0"/>
          <w:marTop w:val="125"/>
          <w:marBottom w:val="0"/>
          <w:divBdr>
            <w:top w:val="none" w:sz="0" w:space="0" w:color="auto"/>
            <w:left w:val="none" w:sz="0" w:space="0" w:color="auto"/>
            <w:bottom w:val="none" w:sz="0" w:space="0" w:color="auto"/>
            <w:right w:val="none" w:sz="0" w:space="0" w:color="auto"/>
          </w:divBdr>
        </w:div>
        <w:div w:id="41250728">
          <w:marLeft w:val="0"/>
          <w:marRight w:val="0"/>
          <w:marTop w:val="0"/>
          <w:marBottom w:val="0"/>
          <w:divBdr>
            <w:top w:val="none" w:sz="0" w:space="0" w:color="auto"/>
            <w:left w:val="none" w:sz="0" w:space="0" w:color="auto"/>
            <w:bottom w:val="none" w:sz="0" w:space="0" w:color="auto"/>
            <w:right w:val="none" w:sz="0" w:space="0" w:color="auto"/>
          </w:divBdr>
        </w:div>
        <w:div w:id="41252023">
          <w:marLeft w:val="1221"/>
          <w:marRight w:val="0"/>
          <w:marTop w:val="0"/>
          <w:marBottom w:val="0"/>
          <w:divBdr>
            <w:top w:val="none" w:sz="0" w:space="0" w:color="auto"/>
            <w:left w:val="none" w:sz="0" w:space="0" w:color="auto"/>
            <w:bottom w:val="none" w:sz="0" w:space="0" w:color="auto"/>
            <w:right w:val="none" w:sz="0" w:space="0" w:color="auto"/>
          </w:divBdr>
        </w:div>
        <w:div w:id="41254600">
          <w:marLeft w:val="0"/>
          <w:marRight w:val="0"/>
          <w:marTop w:val="0"/>
          <w:marBottom w:val="360"/>
          <w:divBdr>
            <w:top w:val="none" w:sz="0" w:space="0" w:color="auto"/>
            <w:left w:val="none" w:sz="0" w:space="0" w:color="auto"/>
            <w:bottom w:val="none" w:sz="0" w:space="0" w:color="auto"/>
            <w:right w:val="none" w:sz="0" w:space="0" w:color="auto"/>
          </w:divBdr>
        </w:div>
        <w:div w:id="41439590">
          <w:marLeft w:val="0"/>
          <w:marRight w:val="0"/>
          <w:marTop w:val="0"/>
          <w:marBottom w:val="315"/>
          <w:divBdr>
            <w:top w:val="none" w:sz="0" w:space="0" w:color="auto"/>
            <w:left w:val="none" w:sz="0" w:space="0" w:color="auto"/>
            <w:bottom w:val="none" w:sz="0" w:space="0" w:color="auto"/>
            <w:right w:val="none" w:sz="0" w:space="0" w:color="auto"/>
          </w:divBdr>
        </w:div>
        <w:div w:id="41439908">
          <w:marLeft w:val="0"/>
          <w:marRight w:val="0"/>
          <w:marTop w:val="0"/>
          <w:marBottom w:val="0"/>
          <w:divBdr>
            <w:top w:val="none" w:sz="0" w:space="0" w:color="auto"/>
            <w:left w:val="none" w:sz="0" w:space="0" w:color="auto"/>
            <w:bottom w:val="none" w:sz="0" w:space="0" w:color="auto"/>
            <w:right w:val="none" w:sz="0" w:space="0" w:color="auto"/>
          </w:divBdr>
        </w:div>
        <w:div w:id="41442776">
          <w:marLeft w:val="0"/>
          <w:marRight w:val="0"/>
          <w:marTop w:val="63"/>
          <w:marBottom w:val="0"/>
          <w:divBdr>
            <w:top w:val="none" w:sz="0" w:space="0" w:color="auto"/>
            <w:left w:val="none" w:sz="0" w:space="0" w:color="auto"/>
            <w:bottom w:val="none" w:sz="0" w:space="0" w:color="auto"/>
            <w:right w:val="none" w:sz="0" w:space="0" w:color="auto"/>
          </w:divBdr>
        </w:div>
        <w:div w:id="41485281">
          <w:marLeft w:val="0"/>
          <w:marRight w:val="0"/>
          <w:marTop w:val="100"/>
          <w:marBottom w:val="100"/>
          <w:divBdr>
            <w:top w:val="none" w:sz="0" w:space="0" w:color="auto"/>
            <w:left w:val="none" w:sz="0" w:space="0" w:color="auto"/>
            <w:bottom w:val="none" w:sz="0" w:space="0" w:color="auto"/>
            <w:right w:val="none" w:sz="0" w:space="0" w:color="auto"/>
          </w:divBdr>
          <w:divsChild>
            <w:div w:id="109131970">
              <w:marLeft w:val="0"/>
              <w:marRight w:val="0"/>
              <w:marTop w:val="0"/>
              <w:marBottom w:val="0"/>
              <w:divBdr>
                <w:top w:val="none" w:sz="0" w:space="0" w:color="auto"/>
                <w:left w:val="none" w:sz="0" w:space="0" w:color="auto"/>
                <w:bottom w:val="none" w:sz="0" w:space="0" w:color="auto"/>
                <w:right w:val="none" w:sz="0" w:space="0" w:color="auto"/>
              </w:divBdr>
            </w:div>
          </w:divsChild>
        </w:div>
        <w:div w:id="41490095">
          <w:marLeft w:val="0"/>
          <w:marRight w:val="0"/>
          <w:marTop w:val="0"/>
          <w:marBottom w:val="0"/>
          <w:divBdr>
            <w:top w:val="none" w:sz="0" w:space="0" w:color="auto"/>
            <w:left w:val="none" w:sz="0" w:space="0" w:color="auto"/>
            <w:bottom w:val="none" w:sz="0" w:space="0" w:color="auto"/>
            <w:right w:val="none" w:sz="0" w:space="0" w:color="auto"/>
          </w:divBdr>
        </w:div>
        <w:div w:id="41515286">
          <w:marLeft w:val="0"/>
          <w:marRight w:val="0"/>
          <w:marTop w:val="100"/>
          <w:marBottom w:val="100"/>
          <w:divBdr>
            <w:top w:val="none" w:sz="0" w:space="0" w:color="auto"/>
            <w:left w:val="none" w:sz="0" w:space="0" w:color="auto"/>
            <w:bottom w:val="none" w:sz="0" w:space="0" w:color="auto"/>
            <w:right w:val="none" w:sz="0" w:space="0" w:color="auto"/>
          </w:divBdr>
        </w:div>
        <w:div w:id="41516622">
          <w:marLeft w:val="0"/>
          <w:marRight w:val="0"/>
          <w:marTop w:val="150"/>
          <w:marBottom w:val="0"/>
          <w:divBdr>
            <w:top w:val="none" w:sz="0" w:space="0" w:color="auto"/>
            <w:left w:val="none" w:sz="0" w:space="0" w:color="auto"/>
            <w:bottom w:val="none" w:sz="0" w:space="0" w:color="auto"/>
            <w:right w:val="none" w:sz="0" w:space="0" w:color="auto"/>
          </w:divBdr>
        </w:div>
        <w:div w:id="41562819">
          <w:marLeft w:val="0"/>
          <w:marRight w:val="0"/>
          <w:marTop w:val="0"/>
          <w:marBottom w:val="0"/>
          <w:divBdr>
            <w:top w:val="none" w:sz="0" w:space="0" w:color="auto"/>
            <w:left w:val="none" w:sz="0" w:space="0" w:color="auto"/>
            <w:bottom w:val="none" w:sz="0" w:space="0" w:color="auto"/>
            <w:right w:val="none" w:sz="0" w:space="0" w:color="auto"/>
          </w:divBdr>
        </w:div>
        <w:div w:id="41563172">
          <w:marLeft w:val="0"/>
          <w:marRight w:val="225"/>
          <w:marTop w:val="0"/>
          <w:marBottom w:val="0"/>
          <w:divBdr>
            <w:top w:val="none" w:sz="0" w:space="0" w:color="auto"/>
            <w:left w:val="none" w:sz="0" w:space="0" w:color="auto"/>
            <w:bottom w:val="none" w:sz="0" w:space="0" w:color="auto"/>
            <w:right w:val="none" w:sz="0" w:space="0" w:color="auto"/>
          </w:divBdr>
        </w:div>
        <w:div w:id="41567260">
          <w:marLeft w:val="0"/>
          <w:marRight w:val="0"/>
          <w:marTop w:val="0"/>
          <w:marBottom w:val="0"/>
          <w:divBdr>
            <w:top w:val="none" w:sz="0" w:space="0" w:color="auto"/>
            <w:left w:val="none" w:sz="0" w:space="0" w:color="auto"/>
            <w:bottom w:val="none" w:sz="0" w:space="0" w:color="auto"/>
            <w:right w:val="none" w:sz="0" w:space="0" w:color="auto"/>
          </w:divBdr>
        </w:div>
        <w:div w:id="41637843">
          <w:marLeft w:val="0"/>
          <w:marRight w:val="0"/>
          <w:marTop w:val="0"/>
          <w:marBottom w:val="150"/>
          <w:divBdr>
            <w:top w:val="none" w:sz="0" w:space="0" w:color="auto"/>
            <w:left w:val="none" w:sz="0" w:space="0" w:color="auto"/>
            <w:bottom w:val="none" w:sz="0" w:space="0" w:color="auto"/>
            <w:right w:val="none" w:sz="0" w:space="0" w:color="auto"/>
          </w:divBdr>
        </w:div>
        <w:div w:id="41638013">
          <w:marLeft w:val="0"/>
          <w:marRight w:val="0"/>
          <w:marTop w:val="0"/>
          <w:marBottom w:val="0"/>
          <w:divBdr>
            <w:top w:val="none" w:sz="0" w:space="0" w:color="auto"/>
            <w:left w:val="none" w:sz="0" w:space="0" w:color="auto"/>
            <w:bottom w:val="none" w:sz="0" w:space="0" w:color="auto"/>
            <w:right w:val="none" w:sz="0" w:space="0" w:color="auto"/>
          </w:divBdr>
        </w:div>
        <w:div w:id="41684731">
          <w:marLeft w:val="0"/>
          <w:marRight w:val="0"/>
          <w:marTop w:val="0"/>
          <w:marBottom w:val="384"/>
          <w:divBdr>
            <w:top w:val="none" w:sz="0" w:space="0" w:color="auto"/>
            <w:left w:val="none" w:sz="0" w:space="0" w:color="auto"/>
            <w:bottom w:val="none" w:sz="0" w:space="0" w:color="auto"/>
            <w:right w:val="none" w:sz="0" w:space="0" w:color="auto"/>
          </w:divBdr>
        </w:div>
        <w:div w:id="41711913">
          <w:marLeft w:val="0"/>
          <w:marRight w:val="0"/>
          <w:marTop w:val="0"/>
          <w:marBottom w:val="0"/>
          <w:divBdr>
            <w:top w:val="none" w:sz="0" w:space="0" w:color="auto"/>
            <w:left w:val="none" w:sz="0" w:space="0" w:color="auto"/>
            <w:bottom w:val="none" w:sz="0" w:space="0" w:color="auto"/>
            <w:right w:val="none" w:sz="0" w:space="0" w:color="auto"/>
          </w:divBdr>
          <w:divsChild>
            <w:div w:id="452099634">
              <w:marLeft w:val="0"/>
              <w:marRight w:val="0"/>
              <w:marTop w:val="0"/>
              <w:marBottom w:val="150"/>
              <w:divBdr>
                <w:top w:val="none" w:sz="0" w:space="0" w:color="auto"/>
                <w:left w:val="none" w:sz="0" w:space="0" w:color="auto"/>
                <w:bottom w:val="none" w:sz="0" w:space="0" w:color="auto"/>
                <w:right w:val="none" w:sz="0" w:space="0" w:color="auto"/>
              </w:divBdr>
            </w:div>
          </w:divsChild>
        </w:div>
        <w:div w:id="41757403">
          <w:marLeft w:val="0"/>
          <w:marRight w:val="0"/>
          <w:marTop w:val="300"/>
          <w:marBottom w:val="300"/>
          <w:divBdr>
            <w:top w:val="none" w:sz="0" w:space="0" w:color="auto"/>
            <w:left w:val="none" w:sz="0" w:space="0" w:color="auto"/>
            <w:bottom w:val="none" w:sz="0" w:space="0" w:color="auto"/>
            <w:right w:val="none" w:sz="0" w:space="0" w:color="auto"/>
          </w:divBdr>
        </w:div>
        <w:div w:id="41828119">
          <w:marLeft w:val="0"/>
          <w:marRight w:val="0"/>
          <w:marTop w:val="0"/>
          <w:marBottom w:val="0"/>
          <w:divBdr>
            <w:top w:val="none" w:sz="0" w:space="0" w:color="auto"/>
            <w:left w:val="none" w:sz="0" w:space="0" w:color="auto"/>
            <w:bottom w:val="none" w:sz="0" w:space="0" w:color="auto"/>
            <w:right w:val="none" w:sz="0" w:space="0" w:color="auto"/>
          </w:divBdr>
        </w:div>
        <w:div w:id="41828556">
          <w:marLeft w:val="0"/>
          <w:marRight w:val="0"/>
          <w:marTop w:val="0"/>
          <w:marBottom w:val="0"/>
          <w:divBdr>
            <w:top w:val="none" w:sz="0" w:space="0" w:color="auto"/>
            <w:left w:val="none" w:sz="0" w:space="0" w:color="auto"/>
            <w:bottom w:val="none" w:sz="0" w:space="0" w:color="auto"/>
            <w:right w:val="none" w:sz="0" w:space="0" w:color="auto"/>
          </w:divBdr>
        </w:div>
        <w:div w:id="41946605">
          <w:marLeft w:val="0"/>
          <w:marRight w:val="0"/>
          <w:marTop w:val="0"/>
          <w:marBottom w:val="0"/>
          <w:divBdr>
            <w:top w:val="none" w:sz="0" w:space="0" w:color="auto"/>
            <w:left w:val="none" w:sz="0" w:space="0" w:color="auto"/>
            <w:bottom w:val="none" w:sz="0" w:space="0" w:color="auto"/>
            <w:right w:val="none" w:sz="0" w:space="0" w:color="auto"/>
          </w:divBdr>
        </w:div>
        <w:div w:id="42026955">
          <w:marLeft w:val="0"/>
          <w:marRight w:val="0"/>
          <w:marTop w:val="0"/>
          <w:marBottom w:val="0"/>
          <w:divBdr>
            <w:top w:val="none" w:sz="0" w:space="0" w:color="auto"/>
            <w:left w:val="none" w:sz="0" w:space="0" w:color="auto"/>
            <w:bottom w:val="none" w:sz="0" w:space="0" w:color="auto"/>
            <w:right w:val="none" w:sz="0" w:space="0" w:color="auto"/>
          </w:divBdr>
        </w:div>
        <w:div w:id="42103548">
          <w:marLeft w:val="0"/>
          <w:marRight w:val="0"/>
          <w:marTop w:val="0"/>
          <w:marBottom w:val="0"/>
          <w:divBdr>
            <w:top w:val="none" w:sz="0" w:space="0" w:color="auto"/>
            <w:left w:val="none" w:sz="0" w:space="0" w:color="auto"/>
            <w:bottom w:val="none" w:sz="0" w:space="0" w:color="auto"/>
            <w:right w:val="none" w:sz="0" w:space="0" w:color="auto"/>
          </w:divBdr>
        </w:div>
        <w:div w:id="42140704">
          <w:marLeft w:val="0"/>
          <w:marRight w:val="0"/>
          <w:marTop w:val="0"/>
          <w:marBottom w:val="0"/>
          <w:divBdr>
            <w:top w:val="none" w:sz="0" w:space="0" w:color="auto"/>
            <w:left w:val="none" w:sz="0" w:space="0" w:color="auto"/>
            <w:bottom w:val="none" w:sz="0" w:space="0" w:color="auto"/>
            <w:right w:val="none" w:sz="0" w:space="0" w:color="auto"/>
          </w:divBdr>
        </w:div>
        <w:div w:id="42141366">
          <w:marLeft w:val="0"/>
          <w:marRight w:val="0"/>
          <w:marTop w:val="0"/>
          <w:marBottom w:val="150"/>
          <w:divBdr>
            <w:top w:val="none" w:sz="0" w:space="0" w:color="auto"/>
            <w:left w:val="none" w:sz="0" w:space="0" w:color="auto"/>
            <w:bottom w:val="none" w:sz="0" w:space="0" w:color="auto"/>
            <w:right w:val="none" w:sz="0" w:space="0" w:color="auto"/>
          </w:divBdr>
        </w:div>
        <w:div w:id="42141765">
          <w:marLeft w:val="0"/>
          <w:marRight w:val="0"/>
          <w:marTop w:val="0"/>
          <w:marBottom w:val="384"/>
          <w:divBdr>
            <w:top w:val="none" w:sz="0" w:space="0" w:color="auto"/>
            <w:left w:val="none" w:sz="0" w:space="0" w:color="auto"/>
            <w:bottom w:val="none" w:sz="0" w:space="0" w:color="auto"/>
            <w:right w:val="none" w:sz="0" w:space="0" w:color="auto"/>
          </w:divBdr>
        </w:div>
        <w:div w:id="42143024">
          <w:marLeft w:val="13"/>
          <w:marRight w:val="188"/>
          <w:marTop w:val="138"/>
          <w:marBottom w:val="88"/>
          <w:divBdr>
            <w:top w:val="none" w:sz="0" w:space="0" w:color="auto"/>
            <w:left w:val="none" w:sz="0" w:space="0" w:color="auto"/>
            <w:bottom w:val="none" w:sz="0" w:space="0" w:color="auto"/>
            <w:right w:val="none" w:sz="0" w:space="0" w:color="auto"/>
          </w:divBdr>
        </w:div>
        <w:div w:id="42221158">
          <w:marLeft w:val="0"/>
          <w:marRight w:val="0"/>
          <w:marTop w:val="0"/>
          <w:marBottom w:val="150"/>
          <w:divBdr>
            <w:top w:val="none" w:sz="0" w:space="0" w:color="auto"/>
            <w:left w:val="none" w:sz="0" w:space="0" w:color="auto"/>
            <w:bottom w:val="none" w:sz="0" w:space="0" w:color="auto"/>
            <w:right w:val="none" w:sz="0" w:space="0" w:color="auto"/>
          </w:divBdr>
        </w:div>
        <w:div w:id="42292035">
          <w:marLeft w:val="0"/>
          <w:marRight w:val="0"/>
          <w:marTop w:val="0"/>
          <w:marBottom w:val="0"/>
          <w:divBdr>
            <w:top w:val="none" w:sz="0" w:space="0" w:color="auto"/>
            <w:left w:val="none" w:sz="0" w:space="0" w:color="auto"/>
            <w:bottom w:val="none" w:sz="0" w:space="0" w:color="auto"/>
            <w:right w:val="none" w:sz="0" w:space="0" w:color="auto"/>
          </w:divBdr>
        </w:div>
        <w:div w:id="42339531">
          <w:marLeft w:val="0"/>
          <w:marRight w:val="0"/>
          <w:marTop w:val="0"/>
          <w:marBottom w:val="0"/>
          <w:divBdr>
            <w:top w:val="none" w:sz="0" w:space="0" w:color="auto"/>
            <w:left w:val="none" w:sz="0" w:space="0" w:color="auto"/>
            <w:bottom w:val="none" w:sz="0" w:space="0" w:color="auto"/>
            <w:right w:val="none" w:sz="0" w:space="0" w:color="auto"/>
          </w:divBdr>
          <w:divsChild>
            <w:div w:id="443234349">
              <w:marLeft w:val="0"/>
              <w:marRight w:val="0"/>
              <w:marTop w:val="0"/>
              <w:marBottom w:val="150"/>
              <w:divBdr>
                <w:top w:val="none" w:sz="0" w:space="0" w:color="auto"/>
                <w:left w:val="none" w:sz="0" w:space="0" w:color="auto"/>
                <w:bottom w:val="none" w:sz="0" w:space="0" w:color="auto"/>
                <w:right w:val="none" w:sz="0" w:space="0" w:color="auto"/>
              </w:divBdr>
            </w:div>
          </w:divsChild>
        </w:div>
        <w:div w:id="42408675">
          <w:marLeft w:val="-225"/>
          <w:marRight w:val="-225"/>
          <w:marTop w:val="0"/>
          <w:marBottom w:val="0"/>
          <w:divBdr>
            <w:top w:val="none" w:sz="0" w:space="0" w:color="auto"/>
            <w:left w:val="none" w:sz="0" w:space="0" w:color="auto"/>
            <w:bottom w:val="none" w:sz="0" w:space="0" w:color="auto"/>
            <w:right w:val="none" w:sz="0" w:space="0" w:color="auto"/>
          </w:divBdr>
        </w:div>
        <w:div w:id="42561896">
          <w:marLeft w:val="0"/>
          <w:marRight w:val="0"/>
          <w:marTop w:val="0"/>
          <w:marBottom w:val="0"/>
          <w:divBdr>
            <w:top w:val="none" w:sz="0" w:space="0" w:color="auto"/>
            <w:left w:val="none" w:sz="0" w:space="0" w:color="auto"/>
            <w:bottom w:val="none" w:sz="0" w:space="0" w:color="auto"/>
            <w:right w:val="none" w:sz="0" w:space="0" w:color="auto"/>
          </w:divBdr>
        </w:div>
        <w:div w:id="42606430">
          <w:marLeft w:val="1463"/>
          <w:marRight w:val="0"/>
          <w:marTop w:val="0"/>
          <w:marBottom w:val="0"/>
          <w:divBdr>
            <w:top w:val="none" w:sz="0" w:space="0" w:color="auto"/>
            <w:left w:val="none" w:sz="0" w:space="0" w:color="auto"/>
            <w:bottom w:val="none" w:sz="0" w:space="0" w:color="auto"/>
            <w:right w:val="none" w:sz="0" w:space="0" w:color="auto"/>
          </w:divBdr>
        </w:div>
        <w:div w:id="42682052">
          <w:marLeft w:val="0"/>
          <w:marRight w:val="0"/>
          <w:marTop w:val="0"/>
          <w:marBottom w:val="0"/>
          <w:divBdr>
            <w:top w:val="none" w:sz="0" w:space="0" w:color="auto"/>
            <w:left w:val="none" w:sz="0" w:space="0" w:color="auto"/>
            <w:bottom w:val="none" w:sz="0" w:space="0" w:color="auto"/>
            <w:right w:val="none" w:sz="0" w:space="0" w:color="auto"/>
          </w:divBdr>
        </w:div>
        <w:div w:id="42684383">
          <w:marLeft w:val="0"/>
          <w:marRight w:val="0"/>
          <w:marTop w:val="0"/>
          <w:marBottom w:val="0"/>
          <w:divBdr>
            <w:top w:val="none" w:sz="0" w:space="0" w:color="auto"/>
            <w:left w:val="none" w:sz="0" w:space="0" w:color="auto"/>
            <w:bottom w:val="none" w:sz="0" w:space="0" w:color="auto"/>
            <w:right w:val="none" w:sz="0" w:space="0" w:color="auto"/>
          </w:divBdr>
          <w:divsChild>
            <w:div w:id="763837701">
              <w:marLeft w:val="0"/>
              <w:marRight w:val="0"/>
              <w:marTop w:val="0"/>
              <w:marBottom w:val="0"/>
              <w:divBdr>
                <w:top w:val="none" w:sz="0" w:space="0" w:color="auto"/>
                <w:left w:val="none" w:sz="0" w:space="0" w:color="auto"/>
                <w:bottom w:val="none" w:sz="0" w:space="0" w:color="auto"/>
                <w:right w:val="none" w:sz="0" w:space="0" w:color="auto"/>
              </w:divBdr>
              <w:divsChild>
                <w:div w:id="637760571">
                  <w:marLeft w:val="0"/>
                  <w:marRight w:val="0"/>
                  <w:marTop w:val="0"/>
                  <w:marBottom w:val="0"/>
                  <w:divBdr>
                    <w:top w:val="none" w:sz="0" w:space="0" w:color="auto"/>
                    <w:left w:val="none" w:sz="0" w:space="0" w:color="auto"/>
                    <w:bottom w:val="none" w:sz="0" w:space="0" w:color="auto"/>
                    <w:right w:val="none" w:sz="0" w:space="0" w:color="auto"/>
                  </w:divBdr>
                  <w:divsChild>
                    <w:div w:id="57057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0270">
          <w:marLeft w:val="0"/>
          <w:marRight w:val="0"/>
          <w:marTop w:val="0"/>
          <w:marBottom w:val="0"/>
          <w:divBdr>
            <w:top w:val="none" w:sz="0" w:space="0" w:color="auto"/>
            <w:left w:val="none" w:sz="0" w:space="0" w:color="auto"/>
            <w:bottom w:val="none" w:sz="0" w:space="0" w:color="auto"/>
            <w:right w:val="none" w:sz="0" w:space="0" w:color="auto"/>
          </w:divBdr>
          <w:divsChild>
            <w:div w:id="104202560">
              <w:marLeft w:val="0"/>
              <w:marRight w:val="0"/>
              <w:marTop w:val="0"/>
              <w:marBottom w:val="0"/>
              <w:divBdr>
                <w:top w:val="none" w:sz="0" w:space="0" w:color="auto"/>
                <w:left w:val="none" w:sz="0" w:space="0" w:color="auto"/>
                <w:bottom w:val="none" w:sz="0" w:space="0" w:color="auto"/>
                <w:right w:val="none" w:sz="0" w:space="0" w:color="auto"/>
              </w:divBdr>
            </w:div>
          </w:divsChild>
        </w:div>
        <w:div w:id="42757109">
          <w:marLeft w:val="0"/>
          <w:marRight w:val="0"/>
          <w:marTop w:val="0"/>
          <w:marBottom w:val="0"/>
          <w:divBdr>
            <w:top w:val="none" w:sz="0" w:space="0" w:color="auto"/>
            <w:left w:val="none" w:sz="0" w:space="0" w:color="auto"/>
            <w:bottom w:val="none" w:sz="0" w:space="0" w:color="auto"/>
            <w:right w:val="none" w:sz="0" w:space="0" w:color="auto"/>
          </w:divBdr>
          <w:divsChild>
            <w:div w:id="749423751">
              <w:marLeft w:val="0"/>
              <w:marRight w:val="0"/>
              <w:marTop w:val="0"/>
              <w:marBottom w:val="0"/>
              <w:divBdr>
                <w:top w:val="none" w:sz="0" w:space="0" w:color="auto"/>
                <w:left w:val="none" w:sz="0" w:space="0" w:color="auto"/>
                <w:bottom w:val="none" w:sz="0" w:space="0" w:color="auto"/>
                <w:right w:val="none" w:sz="0" w:space="0" w:color="auto"/>
              </w:divBdr>
            </w:div>
          </w:divsChild>
        </w:div>
        <w:div w:id="42874298">
          <w:marLeft w:val="0"/>
          <w:marRight w:val="0"/>
          <w:marTop w:val="0"/>
          <w:marBottom w:val="150"/>
          <w:divBdr>
            <w:top w:val="none" w:sz="0" w:space="0" w:color="auto"/>
            <w:left w:val="none" w:sz="0" w:space="0" w:color="auto"/>
            <w:bottom w:val="none" w:sz="0" w:space="0" w:color="auto"/>
            <w:right w:val="none" w:sz="0" w:space="0" w:color="auto"/>
          </w:divBdr>
        </w:div>
        <w:div w:id="42876675">
          <w:marLeft w:val="0"/>
          <w:marRight w:val="0"/>
          <w:marTop w:val="0"/>
          <w:marBottom w:val="0"/>
          <w:divBdr>
            <w:top w:val="none" w:sz="0" w:space="0" w:color="auto"/>
            <w:left w:val="none" w:sz="0" w:space="0" w:color="auto"/>
            <w:bottom w:val="none" w:sz="0" w:space="0" w:color="auto"/>
            <w:right w:val="none" w:sz="0" w:space="0" w:color="auto"/>
          </w:divBdr>
        </w:div>
        <w:div w:id="42948814">
          <w:marLeft w:val="0"/>
          <w:marRight w:val="0"/>
          <w:marTop w:val="0"/>
          <w:marBottom w:val="0"/>
          <w:divBdr>
            <w:top w:val="none" w:sz="0" w:space="0" w:color="auto"/>
            <w:left w:val="none" w:sz="0" w:space="0" w:color="auto"/>
            <w:bottom w:val="none" w:sz="0" w:space="0" w:color="auto"/>
            <w:right w:val="none" w:sz="0" w:space="0" w:color="auto"/>
          </w:divBdr>
        </w:div>
        <w:div w:id="42949488">
          <w:marLeft w:val="0"/>
          <w:marRight w:val="0"/>
          <w:marTop w:val="0"/>
          <w:marBottom w:val="0"/>
          <w:divBdr>
            <w:top w:val="none" w:sz="0" w:space="0" w:color="auto"/>
            <w:left w:val="none" w:sz="0" w:space="0" w:color="auto"/>
            <w:bottom w:val="none" w:sz="0" w:space="0" w:color="auto"/>
            <w:right w:val="none" w:sz="0" w:space="0" w:color="auto"/>
          </w:divBdr>
        </w:div>
        <w:div w:id="43069273">
          <w:marLeft w:val="0"/>
          <w:marRight w:val="0"/>
          <w:marTop w:val="0"/>
          <w:marBottom w:val="345"/>
          <w:divBdr>
            <w:top w:val="none" w:sz="0" w:space="0" w:color="auto"/>
            <w:left w:val="none" w:sz="0" w:space="0" w:color="auto"/>
            <w:bottom w:val="none" w:sz="0" w:space="0" w:color="auto"/>
            <w:right w:val="none" w:sz="0" w:space="0" w:color="auto"/>
          </w:divBdr>
        </w:div>
        <w:div w:id="43188880">
          <w:marLeft w:val="0"/>
          <w:marRight w:val="188"/>
          <w:marTop w:val="0"/>
          <w:marBottom w:val="0"/>
          <w:divBdr>
            <w:top w:val="none" w:sz="0" w:space="0" w:color="auto"/>
            <w:left w:val="none" w:sz="0" w:space="0" w:color="auto"/>
            <w:bottom w:val="none" w:sz="0" w:space="0" w:color="auto"/>
            <w:right w:val="none" w:sz="0" w:space="0" w:color="auto"/>
          </w:divBdr>
        </w:div>
        <w:div w:id="43255751">
          <w:marLeft w:val="1463"/>
          <w:marRight w:val="0"/>
          <w:marTop w:val="0"/>
          <w:marBottom w:val="0"/>
          <w:divBdr>
            <w:top w:val="none" w:sz="0" w:space="0" w:color="auto"/>
            <w:left w:val="none" w:sz="0" w:space="0" w:color="auto"/>
            <w:bottom w:val="none" w:sz="0" w:space="0" w:color="auto"/>
            <w:right w:val="none" w:sz="0" w:space="0" w:color="auto"/>
          </w:divBdr>
          <w:divsChild>
            <w:div w:id="747069904">
              <w:marLeft w:val="0"/>
              <w:marRight w:val="0"/>
              <w:marTop w:val="0"/>
              <w:marBottom w:val="0"/>
              <w:divBdr>
                <w:top w:val="none" w:sz="0" w:space="0" w:color="auto"/>
                <w:left w:val="none" w:sz="0" w:space="0" w:color="auto"/>
                <w:bottom w:val="none" w:sz="0" w:space="0" w:color="auto"/>
                <w:right w:val="none" w:sz="0" w:space="0" w:color="auto"/>
              </w:divBdr>
            </w:div>
          </w:divsChild>
        </w:div>
        <w:div w:id="43256604">
          <w:marLeft w:val="750"/>
          <w:marRight w:val="0"/>
          <w:marTop w:val="0"/>
          <w:marBottom w:val="0"/>
          <w:divBdr>
            <w:top w:val="none" w:sz="0" w:space="0" w:color="auto"/>
            <w:left w:val="none" w:sz="0" w:space="0" w:color="auto"/>
            <w:bottom w:val="none" w:sz="0" w:space="0" w:color="auto"/>
            <w:right w:val="none" w:sz="0" w:space="0" w:color="auto"/>
          </w:divBdr>
        </w:div>
        <w:div w:id="43258826">
          <w:marLeft w:val="0"/>
          <w:marRight w:val="0"/>
          <w:marTop w:val="0"/>
          <w:marBottom w:val="0"/>
          <w:divBdr>
            <w:top w:val="none" w:sz="0" w:space="0" w:color="auto"/>
            <w:left w:val="none" w:sz="0" w:space="0" w:color="auto"/>
            <w:bottom w:val="none" w:sz="0" w:space="0" w:color="auto"/>
            <w:right w:val="none" w:sz="0" w:space="0" w:color="auto"/>
          </w:divBdr>
        </w:div>
        <w:div w:id="43331286">
          <w:marLeft w:val="0"/>
          <w:marRight w:val="0"/>
          <w:marTop w:val="375"/>
          <w:marBottom w:val="0"/>
          <w:divBdr>
            <w:top w:val="none" w:sz="0" w:space="0" w:color="auto"/>
            <w:left w:val="none" w:sz="0" w:space="0" w:color="auto"/>
            <w:bottom w:val="none" w:sz="0" w:space="0" w:color="auto"/>
            <w:right w:val="none" w:sz="0" w:space="0" w:color="auto"/>
          </w:divBdr>
        </w:div>
        <w:div w:id="43333671">
          <w:marLeft w:val="0"/>
          <w:marRight w:val="0"/>
          <w:marTop w:val="0"/>
          <w:marBottom w:val="0"/>
          <w:divBdr>
            <w:top w:val="none" w:sz="0" w:space="0" w:color="auto"/>
            <w:left w:val="none" w:sz="0" w:space="0" w:color="auto"/>
            <w:bottom w:val="none" w:sz="0" w:space="0" w:color="auto"/>
            <w:right w:val="none" w:sz="0" w:space="0" w:color="auto"/>
          </w:divBdr>
        </w:div>
        <w:div w:id="43406094">
          <w:marLeft w:val="0"/>
          <w:marRight w:val="0"/>
          <w:marTop w:val="0"/>
          <w:marBottom w:val="0"/>
          <w:divBdr>
            <w:top w:val="none" w:sz="0" w:space="0" w:color="auto"/>
            <w:left w:val="none" w:sz="0" w:space="0" w:color="auto"/>
            <w:bottom w:val="none" w:sz="0" w:space="0" w:color="auto"/>
            <w:right w:val="none" w:sz="0" w:space="0" w:color="auto"/>
          </w:divBdr>
        </w:div>
        <w:div w:id="43407381">
          <w:marLeft w:val="0"/>
          <w:marRight w:val="0"/>
          <w:marTop w:val="0"/>
          <w:marBottom w:val="450"/>
          <w:divBdr>
            <w:top w:val="none" w:sz="0" w:space="0" w:color="auto"/>
            <w:left w:val="none" w:sz="0" w:space="0" w:color="auto"/>
            <w:bottom w:val="none" w:sz="0" w:space="0" w:color="auto"/>
            <w:right w:val="none" w:sz="0" w:space="0" w:color="auto"/>
          </w:divBdr>
          <w:divsChild>
            <w:div w:id="78408679">
              <w:marLeft w:val="0"/>
              <w:marRight w:val="0"/>
              <w:marTop w:val="0"/>
              <w:marBottom w:val="75"/>
              <w:divBdr>
                <w:top w:val="none" w:sz="0" w:space="0" w:color="auto"/>
                <w:left w:val="none" w:sz="0" w:space="0" w:color="auto"/>
                <w:bottom w:val="none" w:sz="0" w:space="0" w:color="auto"/>
                <w:right w:val="none" w:sz="0" w:space="0" w:color="auto"/>
              </w:divBdr>
              <w:divsChild>
                <w:div w:id="217320409">
                  <w:marLeft w:val="0"/>
                  <w:marRight w:val="0"/>
                  <w:marTop w:val="0"/>
                  <w:marBottom w:val="0"/>
                  <w:divBdr>
                    <w:top w:val="none" w:sz="0" w:space="0" w:color="auto"/>
                    <w:left w:val="none" w:sz="0" w:space="0" w:color="auto"/>
                    <w:bottom w:val="none" w:sz="0" w:space="0" w:color="auto"/>
                    <w:right w:val="none" w:sz="0" w:space="0" w:color="auto"/>
                  </w:divBdr>
                  <w:divsChild>
                    <w:div w:id="31930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287473">
              <w:marLeft w:val="0"/>
              <w:marRight w:val="225"/>
              <w:marTop w:val="0"/>
              <w:marBottom w:val="0"/>
              <w:divBdr>
                <w:top w:val="none" w:sz="0" w:space="0" w:color="auto"/>
                <w:left w:val="none" w:sz="0" w:space="0" w:color="auto"/>
                <w:bottom w:val="none" w:sz="0" w:space="0" w:color="auto"/>
                <w:right w:val="none" w:sz="0" w:space="0" w:color="auto"/>
              </w:divBdr>
            </w:div>
          </w:divsChild>
        </w:div>
        <w:div w:id="43408783">
          <w:marLeft w:val="626"/>
          <w:marRight w:val="0"/>
          <w:marTop w:val="0"/>
          <w:marBottom w:val="0"/>
          <w:divBdr>
            <w:top w:val="none" w:sz="0" w:space="0" w:color="auto"/>
            <w:left w:val="none" w:sz="0" w:space="0" w:color="auto"/>
            <w:bottom w:val="none" w:sz="0" w:space="0" w:color="auto"/>
            <w:right w:val="none" w:sz="0" w:space="0" w:color="auto"/>
          </w:divBdr>
          <w:divsChild>
            <w:div w:id="214585790">
              <w:marLeft w:val="13"/>
              <w:marRight w:val="188"/>
              <w:marTop w:val="138"/>
              <w:marBottom w:val="88"/>
              <w:divBdr>
                <w:top w:val="none" w:sz="0" w:space="0" w:color="auto"/>
                <w:left w:val="none" w:sz="0" w:space="0" w:color="auto"/>
                <w:bottom w:val="none" w:sz="0" w:space="0" w:color="auto"/>
                <w:right w:val="none" w:sz="0" w:space="0" w:color="auto"/>
              </w:divBdr>
              <w:divsChild>
                <w:div w:id="75494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9980">
          <w:marLeft w:val="0"/>
          <w:marRight w:val="0"/>
          <w:marTop w:val="0"/>
          <w:marBottom w:val="240"/>
          <w:divBdr>
            <w:top w:val="none" w:sz="0" w:space="0" w:color="auto"/>
            <w:left w:val="none" w:sz="0" w:space="0" w:color="auto"/>
            <w:bottom w:val="none" w:sz="0" w:space="0" w:color="auto"/>
            <w:right w:val="none" w:sz="0" w:space="0" w:color="auto"/>
          </w:divBdr>
        </w:div>
        <w:div w:id="43457110">
          <w:marLeft w:val="-225"/>
          <w:marRight w:val="-225"/>
          <w:marTop w:val="0"/>
          <w:marBottom w:val="0"/>
          <w:divBdr>
            <w:top w:val="none" w:sz="0" w:space="0" w:color="auto"/>
            <w:left w:val="none" w:sz="0" w:space="0" w:color="auto"/>
            <w:bottom w:val="none" w:sz="0" w:space="0" w:color="auto"/>
            <w:right w:val="none" w:sz="0" w:space="0" w:color="auto"/>
          </w:divBdr>
        </w:div>
        <w:div w:id="43481726">
          <w:marLeft w:val="0"/>
          <w:marRight w:val="0"/>
          <w:marTop w:val="0"/>
          <w:marBottom w:val="0"/>
          <w:divBdr>
            <w:top w:val="none" w:sz="0" w:space="0" w:color="auto"/>
            <w:left w:val="none" w:sz="0" w:space="0" w:color="auto"/>
            <w:bottom w:val="none" w:sz="0" w:space="0" w:color="auto"/>
            <w:right w:val="none" w:sz="0" w:space="0" w:color="auto"/>
          </w:divBdr>
        </w:div>
        <w:div w:id="43482047">
          <w:marLeft w:val="0"/>
          <w:marRight w:val="0"/>
          <w:marTop w:val="0"/>
          <w:marBottom w:val="0"/>
          <w:divBdr>
            <w:top w:val="none" w:sz="0" w:space="0" w:color="auto"/>
            <w:left w:val="none" w:sz="0" w:space="0" w:color="auto"/>
            <w:bottom w:val="none" w:sz="0" w:space="0" w:color="auto"/>
            <w:right w:val="none" w:sz="0" w:space="0" w:color="auto"/>
          </w:divBdr>
        </w:div>
        <w:div w:id="43525362">
          <w:marLeft w:val="-150"/>
          <w:marRight w:val="-150"/>
          <w:marTop w:val="0"/>
          <w:marBottom w:val="0"/>
          <w:divBdr>
            <w:top w:val="none" w:sz="0" w:space="0" w:color="auto"/>
            <w:left w:val="none" w:sz="0" w:space="0" w:color="auto"/>
            <w:bottom w:val="none" w:sz="0" w:space="0" w:color="auto"/>
            <w:right w:val="none" w:sz="0" w:space="0" w:color="auto"/>
          </w:divBdr>
          <w:divsChild>
            <w:div w:id="429014290">
              <w:marLeft w:val="0"/>
              <w:marRight w:val="0"/>
              <w:marTop w:val="0"/>
              <w:marBottom w:val="0"/>
              <w:divBdr>
                <w:top w:val="none" w:sz="0" w:space="0" w:color="auto"/>
                <w:left w:val="none" w:sz="0" w:space="0" w:color="auto"/>
                <w:bottom w:val="none" w:sz="0" w:space="0" w:color="auto"/>
                <w:right w:val="none" w:sz="0" w:space="0" w:color="auto"/>
              </w:divBdr>
            </w:div>
          </w:divsChild>
        </w:div>
        <w:div w:id="43603162">
          <w:marLeft w:val="0"/>
          <w:marRight w:val="0"/>
          <w:marTop w:val="0"/>
          <w:marBottom w:val="0"/>
          <w:divBdr>
            <w:top w:val="single" w:sz="2" w:space="0" w:color="E0E0E0"/>
            <w:left w:val="single" w:sz="2" w:space="0" w:color="E0E0E0"/>
            <w:bottom w:val="single" w:sz="2" w:space="0" w:color="E0E0E0"/>
            <w:right w:val="single" w:sz="2" w:space="0" w:color="E0E0E0"/>
          </w:divBdr>
          <w:divsChild>
            <w:div w:id="57856530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3603163">
          <w:marLeft w:val="0"/>
          <w:marRight w:val="0"/>
          <w:marTop w:val="0"/>
          <w:marBottom w:val="0"/>
          <w:divBdr>
            <w:top w:val="single" w:sz="6" w:space="0" w:color="999999"/>
            <w:left w:val="single" w:sz="6" w:space="0" w:color="999999"/>
            <w:bottom w:val="single" w:sz="6" w:space="0" w:color="999999"/>
            <w:right w:val="single" w:sz="6" w:space="0" w:color="999999"/>
          </w:divBdr>
        </w:div>
        <w:div w:id="43603253">
          <w:marLeft w:val="0"/>
          <w:marRight w:val="0"/>
          <w:marTop w:val="0"/>
          <w:marBottom w:val="0"/>
          <w:divBdr>
            <w:top w:val="none" w:sz="0" w:space="0" w:color="auto"/>
            <w:left w:val="none" w:sz="0" w:space="0" w:color="auto"/>
            <w:bottom w:val="none" w:sz="0" w:space="0" w:color="auto"/>
            <w:right w:val="none" w:sz="0" w:space="0" w:color="auto"/>
          </w:divBdr>
        </w:div>
        <w:div w:id="43647344">
          <w:marLeft w:val="-150"/>
          <w:marRight w:val="-150"/>
          <w:marTop w:val="0"/>
          <w:marBottom w:val="0"/>
          <w:divBdr>
            <w:top w:val="none" w:sz="0" w:space="0" w:color="auto"/>
            <w:left w:val="none" w:sz="0" w:space="0" w:color="auto"/>
            <w:bottom w:val="none" w:sz="0" w:space="0" w:color="auto"/>
            <w:right w:val="none" w:sz="0" w:space="0" w:color="auto"/>
          </w:divBdr>
          <w:divsChild>
            <w:div w:id="37241949">
              <w:marLeft w:val="0"/>
              <w:marRight w:val="0"/>
              <w:marTop w:val="0"/>
              <w:marBottom w:val="0"/>
              <w:divBdr>
                <w:top w:val="none" w:sz="0" w:space="0" w:color="auto"/>
                <w:left w:val="none" w:sz="0" w:space="0" w:color="auto"/>
                <w:bottom w:val="none" w:sz="0" w:space="0" w:color="auto"/>
                <w:right w:val="none" w:sz="0" w:space="0" w:color="auto"/>
              </w:divBdr>
            </w:div>
            <w:div w:id="207498345">
              <w:marLeft w:val="0"/>
              <w:marRight w:val="0"/>
              <w:marTop w:val="0"/>
              <w:marBottom w:val="0"/>
              <w:divBdr>
                <w:top w:val="none" w:sz="0" w:space="0" w:color="auto"/>
                <w:left w:val="none" w:sz="0" w:space="0" w:color="auto"/>
                <w:bottom w:val="none" w:sz="0" w:space="0" w:color="auto"/>
                <w:right w:val="none" w:sz="0" w:space="0" w:color="auto"/>
              </w:divBdr>
              <w:divsChild>
                <w:div w:id="77686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19395">
          <w:marLeft w:val="0"/>
          <w:marRight w:val="0"/>
          <w:marTop w:val="0"/>
          <w:marBottom w:val="0"/>
          <w:divBdr>
            <w:top w:val="none" w:sz="0" w:space="0" w:color="auto"/>
            <w:left w:val="none" w:sz="0" w:space="0" w:color="auto"/>
            <w:bottom w:val="none" w:sz="0" w:space="0" w:color="auto"/>
            <w:right w:val="none" w:sz="0" w:space="0" w:color="auto"/>
          </w:divBdr>
        </w:div>
        <w:div w:id="43725569">
          <w:marLeft w:val="0"/>
          <w:marRight w:val="1950"/>
          <w:marTop w:val="0"/>
          <w:marBottom w:val="0"/>
          <w:divBdr>
            <w:top w:val="none" w:sz="0" w:space="0" w:color="auto"/>
            <w:left w:val="none" w:sz="0" w:space="0" w:color="auto"/>
            <w:bottom w:val="none" w:sz="0" w:space="0" w:color="auto"/>
            <w:right w:val="none" w:sz="0" w:space="0" w:color="auto"/>
          </w:divBdr>
          <w:divsChild>
            <w:div w:id="54664414">
              <w:marLeft w:val="0"/>
              <w:marRight w:val="0"/>
              <w:marTop w:val="0"/>
              <w:marBottom w:val="120"/>
              <w:divBdr>
                <w:top w:val="none" w:sz="0" w:space="0" w:color="auto"/>
                <w:left w:val="none" w:sz="0" w:space="0" w:color="auto"/>
                <w:bottom w:val="none" w:sz="0" w:space="0" w:color="auto"/>
                <w:right w:val="none" w:sz="0" w:space="0" w:color="auto"/>
              </w:divBdr>
            </w:div>
          </w:divsChild>
        </w:div>
        <w:div w:id="43793898">
          <w:marLeft w:val="0"/>
          <w:marRight w:val="0"/>
          <w:marTop w:val="0"/>
          <w:marBottom w:val="0"/>
          <w:divBdr>
            <w:top w:val="none" w:sz="0" w:space="0" w:color="auto"/>
            <w:left w:val="none" w:sz="0" w:space="0" w:color="auto"/>
            <w:bottom w:val="none" w:sz="0" w:space="0" w:color="auto"/>
            <w:right w:val="none" w:sz="0" w:space="0" w:color="auto"/>
          </w:divBdr>
        </w:div>
        <w:div w:id="43799412">
          <w:marLeft w:val="1463"/>
          <w:marRight w:val="0"/>
          <w:marTop w:val="0"/>
          <w:marBottom w:val="0"/>
          <w:divBdr>
            <w:top w:val="none" w:sz="0" w:space="0" w:color="auto"/>
            <w:left w:val="none" w:sz="0" w:space="0" w:color="auto"/>
            <w:bottom w:val="none" w:sz="0" w:space="0" w:color="auto"/>
            <w:right w:val="none" w:sz="0" w:space="0" w:color="auto"/>
          </w:divBdr>
        </w:div>
        <w:div w:id="43914637">
          <w:marLeft w:val="0"/>
          <w:marRight w:val="0"/>
          <w:marTop w:val="0"/>
          <w:marBottom w:val="0"/>
          <w:divBdr>
            <w:top w:val="none" w:sz="0" w:space="0" w:color="auto"/>
            <w:left w:val="none" w:sz="0" w:space="0" w:color="auto"/>
            <w:bottom w:val="none" w:sz="0" w:space="0" w:color="auto"/>
            <w:right w:val="none" w:sz="0" w:space="0" w:color="auto"/>
          </w:divBdr>
        </w:div>
        <w:div w:id="43915598">
          <w:marLeft w:val="0"/>
          <w:marRight w:val="0"/>
          <w:marTop w:val="0"/>
          <w:marBottom w:val="0"/>
          <w:divBdr>
            <w:top w:val="none" w:sz="0" w:space="0" w:color="auto"/>
            <w:left w:val="none" w:sz="0" w:space="0" w:color="auto"/>
            <w:bottom w:val="none" w:sz="0" w:space="0" w:color="auto"/>
            <w:right w:val="none" w:sz="0" w:space="0" w:color="auto"/>
          </w:divBdr>
          <w:divsChild>
            <w:div w:id="162354482">
              <w:marLeft w:val="-225"/>
              <w:marRight w:val="-225"/>
              <w:marTop w:val="0"/>
              <w:marBottom w:val="0"/>
              <w:divBdr>
                <w:top w:val="none" w:sz="0" w:space="0" w:color="auto"/>
                <w:left w:val="none" w:sz="0" w:space="0" w:color="auto"/>
                <w:bottom w:val="none" w:sz="0" w:space="0" w:color="auto"/>
                <w:right w:val="none" w:sz="0" w:space="0" w:color="auto"/>
              </w:divBdr>
            </w:div>
          </w:divsChild>
        </w:div>
        <w:div w:id="44068321">
          <w:marLeft w:val="-975"/>
          <w:marRight w:val="-975"/>
          <w:marTop w:val="0"/>
          <w:marBottom w:val="0"/>
          <w:divBdr>
            <w:top w:val="none" w:sz="0" w:space="0" w:color="auto"/>
            <w:left w:val="none" w:sz="0" w:space="0" w:color="auto"/>
            <w:bottom w:val="none" w:sz="0" w:space="0" w:color="auto"/>
            <w:right w:val="none" w:sz="0" w:space="0" w:color="auto"/>
          </w:divBdr>
        </w:div>
        <w:div w:id="44112584">
          <w:marLeft w:val="0"/>
          <w:marRight w:val="0"/>
          <w:marTop w:val="0"/>
          <w:marBottom w:val="63"/>
          <w:divBdr>
            <w:top w:val="none" w:sz="0" w:space="0" w:color="auto"/>
            <w:left w:val="none" w:sz="0" w:space="0" w:color="auto"/>
            <w:bottom w:val="none" w:sz="0" w:space="0" w:color="auto"/>
            <w:right w:val="none" w:sz="0" w:space="0" w:color="auto"/>
          </w:divBdr>
        </w:div>
        <w:div w:id="44182629">
          <w:marLeft w:val="-225"/>
          <w:marRight w:val="-225"/>
          <w:marTop w:val="0"/>
          <w:marBottom w:val="0"/>
          <w:divBdr>
            <w:top w:val="none" w:sz="0" w:space="0" w:color="auto"/>
            <w:left w:val="none" w:sz="0" w:space="0" w:color="auto"/>
            <w:bottom w:val="none" w:sz="0" w:space="0" w:color="auto"/>
            <w:right w:val="none" w:sz="0" w:space="0" w:color="auto"/>
          </w:divBdr>
          <w:divsChild>
            <w:div w:id="184368626">
              <w:marLeft w:val="0"/>
              <w:marRight w:val="0"/>
              <w:marTop w:val="0"/>
              <w:marBottom w:val="0"/>
              <w:divBdr>
                <w:top w:val="none" w:sz="0" w:space="0" w:color="auto"/>
                <w:left w:val="none" w:sz="0" w:space="0" w:color="auto"/>
                <w:bottom w:val="none" w:sz="0" w:space="0" w:color="auto"/>
                <w:right w:val="none" w:sz="0" w:space="0" w:color="auto"/>
              </w:divBdr>
            </w:div>
          </w:divsChild>
        </w:div>
        <w:div w:id="44183411">
          <w:marLeft w:val="0"/>
          <w:marRight w:val="0"/>
          <w:marTop w:val="0"/>
          <w:marBottom w:val="0"/>
          <w:divBdr>
            <w:top w:val="none" w:sz="0" w:space="0" w:color="auto"/>
            <w:left w:val="none" w:sz="0" w:space="0" w:color="auto"/>
            <w:bottom w:val="none" w:sz="0" w:space="0" w:color="auto"/>
            <w:right w:val="none" w:sz="0" w:space="0" w:color="auto"/>
          </w:divBdr>
        </w:div>
        <w:div w:id="44187781">
          <w:marLeft w:val="-225"/>
          <w:marRight w:val="-225"/>
          <w:marTop w:val="0"/>
          <w:marBottom w:val="0"/>
          <w:divBdr>
            <w:top w:val="none" w:sz="0" w:space="0" w:color="auto"/>
            <w:left w:val="none" w:sz="0" w:space="0" w:color="auto"/>
            <w:bottom w:val="none" w:sz="0" w:space="0" w:color="auto"/>
            <w:right w:val="none" w:sz="0" w:space="0" w:color="auto"/>
          </w:divBdr>
        </w:div>
        <w:div w:id="44255680">
          <w:marLeft w:val="-125"/>
          <w:marRight w:val="-125"/>
          <w:marTop w:val="0"/>
          <w:marBottom w:val="376"/>
          <w:divBdr>
            <w:top w:val="none" w:sz="0" w:space="0" w:color="auto"/>
            <w:left w:val="none" w:sz="0" w:space="0" w:color="auto"/>
            <w:bottom w:val="none" w:sz="0" w:space="0" w:color="auto"/>
            <w:right w:val="none" w:sz="0" w:space="0" w:color="auto"/>
          </w:divBdr>
        </w:div>
        <w:div w:id="44375234">
          <w:marLeft w:val="0"/>
          <w:marRight w:val="0"/>
          <w:marTop w:val="0"/>
          <w:marBottom w:val="0"/>
          <w:divBdr>
            <w:top w:val="none" w:sz="0" w:space="0" w:color="auto"/>
            <w:left w:val="none" w:sz="0" w:space="0" w:color="auto"/>
            <w:bottom w:val="none" w:sz="0" w:space="0" w:color="auto"/>
            <w:right w:val="none" w:sz="0" w:space="0" w:color="auto"/>
          </w:divBdr>
        </w:div>
        <w:div w:id="44376151">
          <w:marLeft w:val="0"/>
          <w:marRight w:val="0"/>
          <w:marTop w:val="0"/>
          <w:marBottom w:val="125"/>
          <w:divBdr>
            <w:top w:val="none" w:sz="0" w:space="0" w:color="auto"/>
            <w:left w:val="none" w:sz="0" w:space="0" w:color="auto"/>
            <w:bottom w:val="none" w:sz="0" w:space="0" w:color="auto"/>
            <w:right w:val="none" w:sz="0" w:space="0" w:color="auto"/>
          </w:divBdr>
        </w:div>
        <w:div w:id="44380582">
          <w:marLeft w:val="0"/>
          <w:marRight w:val="0"/>
          <w:marTop w:val="0"/>
          <w:marBottom w:val="0"/>
          <w:divBdr>
            <w:top w:val="none" w:sz="0" w:space="0" w:color="auto"/>
            <w:left w:val="none" w:sz="0" w:space="0" w:color="auto"/>
            <w:bottom w:val="none" w:sz="0" w:space="0" w:color="auto"/>
            <w:right w:val="none" w:sz="0" w:space="0" w:color="auto"/>
          </w:divBdr>
          <w:divsChild>
            <w:div w:id="616565998">
              <w:marLeft w:val="0"/>
              <w:marRight w:val="0"/>
              <w:marTop w:val="0"/>
              <w:marBottom w:val="240"/>
              <w:divBdr>
                <w:top w:val="none" w:sz="0" w:space="0" w:color="auto"/>
                <w:left w:val="none" w:sz="0" w:space="0" w:color="auto"/>
                <w:bottom w:val="none" w:sz="0" w:space="0" w:color="auto"/>
                <w:right w:val="none" w:sz="0" w:space="0" w:color="auto"/>
              </w:divBdr>
            </w:div>
            <w:div w:id="716853502">
              <w:marLeft w:val="0"/>
              <w:marRight w:val="0"/>
              <w:marTop w:val="0"/>
              <w:marBottom w:val="240"/>
              <w:divBdr>
                <w:top w:val="none" w:sz="0" w:space="0" w:color="auto"/>
                <w:left w:val="none" w:sz="0" w:space="0" w:color="auto"/>
                <w:bottom w:val="none" w:sz="0" w:space="0" w:color="auto"/>
                <w:right w:val="none" w:sz="0" w:space="0" w:color="auto"/>
              </w:divBdr>
            </w:div>
          </w:divsChild>
        </w:div>
        <w:div w:id="44452382">
          <w:marLeft w:val="0"/>
          <w:marRight w:val="0"/>
          <w:marTop w:val="0"/>
          <w:marBottom w:val="240"/>
          <w:divBdr>
            <w:top w:val="none" w:sz="0" w:space="0" w:color="auto"/>
            <w:left w:val="none" w:sz="0" w:space="0" w:color="auto"/>
            <w:bottom w:val="none" w:sz="0" w:space="0" w:color="auto"/>
            <w:right w:val="none" w:sz="0" w:space="0" w:color="auto"/>
          </w:divBdr>
        </w:div>
        <w:div w:id="44453308">
          <w:marLeft w:val="0"/>
          <w:marRight w:val="0"/>
          <w:marTop w:val="0"/>
          <w:marBottom w:val="0"/>
          <w:divBdr>
            <w:top w:val="none" w:sz="0" w:space="0" w:color="auto"/>
            <w:left w:val="none" w:sz="0" w:space="0" w:color="auto"/>
            <w:bottom w:val="none" w:sz="0" w:space="0" w:color="auto"/>
            <w:right w:val="none" w:sz="0" w:space="0" w:color="auto"/>
          </w:divBdr>
        </w:div>
        <w:div w:id="44529982">
          <w:marLeft w:val="0"/>
          <w:marRight w:val="0"/>
          <w:marTop w:val="0"/>
          <w:marBottom w:val="225"/>
          <w:divBdr>
            <w:top w:val="none" w:sz="0" w:space="0" w:color="auto"/>
            <w:left w:val="none" w:sz="0" w:space="0" w:color="auto"/>
            <w:bottom w:val="none" w:sz="0" w:space="0" w:color="auto"/>
            <w:right w:val="none" w:sz="0" w:space="0" w:color="auto"/>
          </w:divBdr>
        </w:div>
        <w:div w:id="44574595">
          <w:marLeft w:val="0"/>
          <w:marRight w:val="0"/>
          <w:marTop w:val="0"/>
          <w:marBottom w:val="0"/>
          <w:divBdr>
            <w:top w:val="none" w:sz="0" w:space="0" w:color="auto"/>
            <w:left w:val="none" w:sz="0" w:space="0" w:color="auto"/>
            <w:bottom w:val="none" w:sz="0" w:space="0" w:color="auto"/>
            <w:right w:val="none" w:sz="0" w:space="0" w:color="auto"/>
          </w:divBdr>
        </w:div>
        <w:div w:id="44643685">
          <w:marLeft w:val="0"/>
          <w:marRight w:val="0"/>
          <w:marTop w:val="0"/>
          <w:marBottom w:val="0"/>
          <w:divBdr>
            <w:top w:val="none" w:sz="0" w:space="0" w:color="auto"/>
            <w:left w:val="none" w:sz="0" w:space="0" w:color="auto"/>
            <w:bottom w:val="none" w:sz="0" w:space="0" w:color="auto"/>
            <w:right w:val="none" w:sz="0" w:space="0" w:color="auto"/>
          </w:divBdr>
          <w:divsChild>
            <w:div w:id="455879850">
              <w:marLeft w:val="0"/>
              <w:marRight w:val="0"/>
              <w:marTop w:val="0"/>
              <w:marBottom w:val="0"/>
              <w:divBdr>
                <w:top w:val="none" w:sz="0" w:space="0" w:color="auto"/>
                <w:left w:val="none" w:sz="0" w:space="0" w:color="auto"/>
                <w:bottom w:val="none" w:sz="0" w:space="0" w:color="auto"/>
                <w:right w:val="none" w:sz="0" w:space="0" w:color="auto"/>
              </w:divBdr>
              <w:divsChild>
                <w:div w:id="32833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4446">
          <w:marLeft w:val="0"/>
          <w:marRight w:val="0"/>
          <w:marTop w:val="0"/>
          <w:marBottom w:val="0"/>
          <w:divBdr>
            <w:top w:val="single" w:sz="2" w:space="0" w:color="E0E0E0"/>
            <w:left w:val="single" w:sz="2" w:space="0" w:color="E0E0E0"/>
            <w:bottom w:val="single" w:sz="2" w:space="0" w:color="E0E0E0"/>
            <w:right w:val="single" w:sz="2" w:space="0" w:color="E0E0E0"/>
          </w:divBdr>
          <w:divsChild>
            <w:div w:id="31237392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4644853">
          <w:marLeft w:val="0"/>
          <w:marRight w:val="0"/>
          <w:marTop w:val="150"/>
          <w:marBottom w:val="0"/>
          <w:divBdr>
            <w:top w:val="none" w:sz="0" w:space="0" w:color="auto"/>
            <w:left w:val="none" w:sz="0" w:space="0" w:color="auto"/>
            <w:bottom w:val="none" w:sz="0" w:space="0" w:color="auto"/>
            <w:right w:val="none" w:sz="0" w:space="0" w:color="auto"/>
          </w:divBdr>
        </w:div>
        <w:div w:id="44792212">
          <w:marLeft w:val="0"/>
          <w:marRight w:val="0"/>
          <w:marTop w:val="0"/>
          <w:marBottom w:val="0"/>
          <w:divBdr>
            <w:top w:val="none" w:sz="0" w:space="0" w:color="auto"/>
            <w:left w:val="none" w:sz="0" w:space="0" w:color="auto"/>
            <w:bottom w:val="none" w:sz="0" w:space="0" w:color="auto"/>
            <w:right w:val="none" w:sz="0" w:space="0" w:color="auto"/>
          </w:divBdr>
        </w:div>
        <w:div w:id="44837599">
          <w:marLeft w:val="0"/>
          <w:marRight w:val="0"/>
          <w:marTop w:val="0"/>
          <w:marBottom w:val="0"/>
          <w:divBdr>
            <w:top w:val="none" w:sz="0" w:space="0" w:color="auto"/>
            <w:left w:val="none" w:sz="0" w:space="0" w:color="auto"/>
            <w:bottom w:val="none" w:sz="0" w:space="0" w:color="auto"/>
            <w:right w:val="none" w:sz="0" w:space="0" w:color="auto"/>
          </w:divBdr>
        </w:div>
        <w:div w:id="44918162">
          <w:marLeft w:val="0"/>
          <w:marRight w:val="0"/>
          <w:marTop w:val="0"/>
          <w:marBottom w:val="0"/>
          <w:divBdr>
            <w:top w:val="none" w:sz="0" w:space="0" w:color="auto"/>
            <w:left w:val="none" w:sz="0" w:space="0" w:color="auto"/>
            <w:bottom w:val="none" w:sz="0" w:space="0" w:color="auto"/>
            <w:right w:val="none" w:sz="0" w:space="0" w:color="auto"/>
          </w:divBdr>
          <w:divsChild>
            <w:div w:id="773786741">
              <w:marLeft w:val="0"/>
              <w:marRight w:val="0"/>
              <w:marTop w:val="0"/>
              <w:marBottom w:val="300"/>
              <w:divBdr>
                <w:top w:val="none" w:sz="0" w:space="0" w:color="auto"/>
                <w:left w:val="none" w:sz="0" w:space="0" w:color="auto"/>
                <w:bottom w:val="none" w:sz="0" w:space="0" w:color="auto"/>
                <w:right w:val="none" w:sz="0" w:space="0" w:color="auto"/>
              </w:divBdr>
            </w:div>
          </w:divsChild>
        </w:div>
        <w:div w:id="44958682">
          <w:marLeft w:val="150"/>
          <w:marRight w:val="0"/>
          <w:marTop w:val="0"/>
          <w:marBottom w:val="0"/>
          <w:divBdr>
            <w:top w:val="none" w:sz="0" w:space="0" w:color="auto"/>
            <w:left w:val="none" w:sz="0" w:space="0" w:color="auto"/>
            <w:bottom w:val="none" w:sz="0" w:space="0" w:color="auto"/>
            <w:right w:val="none" w:sz="0" w:space="0" w:color="auto"/>
          </w:divBdr>
        </w:div>
        <w:div w:id="44960779">
          <w:marLeft w:val="0"/>
          <w:marRight w:val="0"/>
          <w:marTop w:val="0"/>
          <w:marBottom w:val="0"/>
          <w:divBdr>
            <w:top w:val="none" w:sz="0" w:space="0" w:color="auto"/>
            <w:left w:val="none" w:sz="0" w:space="0" w:color="auto"/>
            <w:bottom w:val="none" w:sz="0" w:space="0" w:color="auto"/>
            <w:right w:val="none" w:sz="0" w:space="0" w:color="auto"/>
          </w:divBdr>
        </w:div>
        <w:div w:id="45032846">
          <w:marLeft w:val="0"/>
          <w:marRight w:val="0"/>
          <w:marTop w:val="0"/>
          <w:marBottom w:val="0"/>
          <w:divBdr>
            <w:top w:val="none" w:sz="0" w:space="0" w:color="auto"/>
            <w:left w:val="none" w:sz="0" w:space="0" w:color="auto"/>
            <w:bottom w:val="none" w:sz="0" w:space="0" w:color="auto"/>
            <w:right w:val="none" w:sz="0" w:space="0" w:color="auto"/>
          </w:divBdr>
        </w:div>
        <w:div w:id="45108901">
          <w:marLeft w:val="0"/>
          <w:marRight w:val="0"/>
          <w:marTop w:val="0"/>
          <w:marBottom w:val="0"/>
          <w:divBdr>
            <w:top w:val="single" w:sz="2" w:space="0" w:color="E0E0E0"/>
            <w:left w:val="single" w:sz="2" w:space="0" w:color="E0E0E0"/>
            <w:bottom w:val="single" w:sz="2" w:space="0" w:color="E0E0E0"/>
            <w:right w:val="single" w:sz="2" w:space="0" w:color="E0E0E0"/>
          </w:divBdr>
        </w:div>
        <w:div w:id="45110139">
          <w:marLeft w:val="0"/>
          <w:marRight w:val="0"/>
          <w:marTop w:val="0"/>
          <w:marBottom w:val="0"/>
          <w:divBdr>
            <w:top w:val="single" w:sz="4" w:space="13" w:color="D2D2D2"/>
            <w:left w:val="none" w:sz="0" w:space="0" w:color="auto"/>
            <w:bottom w:val="none" w:sz="0" w:space="0" w:color="auto"/>
            <w:right w:val="none" w:sz="0" w:space="0" w:color="auto"/>
          </w:divBdr>
        </w:div>
        <w:div w:id="45180416">
          <w:marLeft w:val="0"/>
          <w:marRight w:val="0"/>
          <w:marTop w:val="0"/>
          <w:marBottom w:val="384"/>
          <w:divBdr>
            <w:top w:val="none" w:sz="0" w:space="0" w:color="auto"/>
            <w:left w:val="none" w:sz="0" w:space="0" w:color="auto"/>
            <w:bottom w:val="none" w:sz="0" w:space="0" w:color="auto"/>
            <w:right w:val="none" w:sz="0" w:space="0" w:color="auto"/>
          </w:divBdr>
          <w:divsChild>
            <w:div w:id="242304895">
              <w:marLeft w:val="0"/>
              <w:marRight w:val="0"/>
              <w:marTop w:val="0"/>
              <w:marBottom w:val="0"/>
              <w:divBdr>
                <w:top w:val="none" w:sz="0" w:space="0" w:color="auto"/>
                <w:left w:val="none" w:sz="0" w:space="0" w:color="auto"/>
                <w:bottom w:val="none" w:sz="0" w:space="0" w:color="auto"/>
                <w:right w:val="none" w:sz="0" w:space="0" w:color="auto"/>
              </w:divBdr>
            </w:div>
          </w:divsChild>
        </w:div>
        <w:div w:id="45180460">
          <w:marLeft w:val="0"/>
          <w:marRight w:val="0"/>
          <w:marTop w:val="0"/>
          <w:marBottom w:val="0"/>
          <w:divBdr>
            <w:top w:val="single" w:sz="2" w:space="0" w:color="E0E0E0"/>
            <w:left w:val="single" w:sz="2" w:space="0" w:color="E0E0E0"/>
            <w:bottom w:val="single" w:sz="2" w:space="0" w:color="E0E0E0"/>
            <w:right w:val="single" w:sz="2" w:space="0" w:color="E0E0E0"/>
          </w:divBdr>
        </w:div>
        <w:div w:id="45226402">
          <w:marLeft w:val="0"/>
          <w:marRight w:val="0"/>
          <w:marTop w:val="0"/>
          <w:marBottom w:val="0"/>
          <w:divBdr>
            <w:top w:val="none" w:sz="0" w:space="0" w:color="auto"/>
            <w:left w:val="none" w:sz="0" w:space="0" w:color="auto"/>
            <w:bottom w:val="none" w:sz="0" w:space="0" w:color="auto"/>
            <w:right w:val="none" w:sz="0" w:space="0" w:color="auto"/>
          </w:divBdr>
        </w:div>
        <w:div w:id="45374579">
          <w:marLeft w:val="0"/>
          <w:marRight w:val="0"/>
          <w:marTop w:val="0"/>
          <w:marBottom w:val="0"/>
          <w:divBdr>
            <w:top w:val="none" w:sz="0" w:space="0" w:color="auto"/>
            <w:left w:val="none" w:sz="0" w:space="0" w:color="auto"/>
            <w:bottom w:val="none" w:sz="0" w:space="0" w:color="auto"/>
            <w:right w:val="none" w:sz="0" w:space="0" w:color="auto"/>
          </w:divBdr>
        </w:div>
        <w:div w:id="45421528">
          <w:marLeft w:val="0"/>
          <w:marRight w:val="0"/>
          <w:marTop w:val="0"/>
          <w:marBottom w:val="0"/>
          <w:divBdr>
            <w:top w:val="none" w:sz="0" w:space="0" w:color="auto"/>
            <w:left w:val="none" w:sz="0" w:space="0" w:color="auto"/>
            <w:bottom w:val="none" w:sz="0" w:space="0" w:color="auto"/>
            <w:right w:val="none" w:sz="0" w:space="0" w:color="auto"/>
          </w:divBdr>
        </w:div>
        <w:div w:id="45446622">
          <w:marLeft w:val="0"/>
          <w:marRight w:val="0"/>
          <w:marTop w:val="0"/>
          <w:marBottom w:val="0"/>
          <w:divBdr>
            <w:top w:val="none" w:sz="0" w:space="0" w:color="auto"/>
            <w:left w:val="none" w:sz="0" w:space="0" w:color="auto"/>
            <w:bottom w:val="none" w:sz="0" w:space="0" w:color="auto"/>
            <w:right w:val="none" w:sz="0" w:space="0" w:color="auto"/>
          </w:divBdr>
        </w:div>
        <w:div w:id="45494265">
          <w:marLeft w:val="0"/>
          <w:marRight w:val="0"/>
          <w:marTop w:val="0"/>
          <w:marBottom w:val="0"/>
          <w:divBdr>
            <w:top w:val="none" w:sz="0" w:space="0" w:color="auto"/>
            <w:left w:val="none" w:sz="0" w:space="0" w:color="auto"/>
            <w:bottom w:val="none" w:sz="0" w:space="0" w:color="auto"/>
            <w:right w:val="none" w:sz="0" w:space="0" w:color="auto"/>
          </w:divBdr>
        </w:div>
        <w:div w:id="45685103">
          <w:marLeft w:val="0"/>
          <w:marRight w:val="0"/>
          <w:marTop w:val="0"/>
          <w:marBottom w:val="0"/>
          <w:divBdr>
            <w:top w:val="none" w:sz="0" w:space="0" w:color="auto"/>
            <w:left w:val="none" w:sz="0" w:space="0" w:color="auto"/>
            <w:bottom w:val="none" w:sz="0" w:space="0" w:color="auto"/>
            <w:right w:val="none" w:sz="0" w:space="0" w:color="auto"/>
          </w:divBdr>
        </w:div>
        <w:div w:id="45688219">
          <w:marLeft w:val="0"/>
          <w:marRight w:val="0"/>
          <w:marTop w:val="0"/>
          <w:marBottom w:val="345"/>
          <w:divBdr>
            <w:top w:val="none" w:sz="0" w:space="0" w:color="auto"/>
            <w:left w:val="none" w:sz="0" w:space="0" w:color="auto"/>
            <w:bottom w:val="none" w:sz="0" w:space="0" w:color="auto"/>
            <w:right w:val="none" w:sz="0" w:space="0" w:color="auto"/>
          </w:divBdr>
        </w:div>
        <w:div w:id="45757932">
          <w:marLeft w:val="0"/>
          <w:marRight w:val="0"/>
          <w:marTop w:val="0"/>
          <w:marBottom w:val="0"/>
          <w:divBdr>
            <w:top w:val="none" w:sz="0" w:space="0" w:color="auto"/>
            <w:left w:val="none" w:sz="0" w:space="0" w:color="auto"/>
            <w:bottom w:val="none" w:sz="0" w:space="0" w:color="auto"/>
            <w:right w:val="none" w:sz="0" w:space="0" w:color="auto"/>
          </w:divBdr>
          <w:divsChild>
            <w:div w:id="518278359">
              <w:marLeft w:val="0"/>
              <w:marRight w:val="0"/>
              <w:marTop w:val="0"/>
              <w:marBottom w:val="0"/>
              <w:divBdr>
                <w:top w:val="none" w:sz="0" w:space="0" w:color="auto"/>
                <w:left w:val="none" w:sz="0" w:space="0" w:color="auto"/>
                <w:bottom w:val="none" w:sz="0" w:space="0" w:color="auto"/>
                <w:right w:val="none" w:sz="0" w:space="0" w:color="auto"/>
              </w:divBdr>
            </w:div>
          </w:divsChild>
        </w:div>
        <w:div w:id="45758000">
          <w:marLeft w:val="0"/>
          <w:marRight w:val="0"/>
          <w:marTop w:val="0"/>
          <w:marBottom w:val="0"/>
          <w:divBdr>
            <w:top w:val="none" w:sz="0" w:space="0" w:color="auto"/>
            <w:left w:val="none" w:sz="0" w:space="0" w:color="auto"/>
            <w:bottom w:val="none" w:sz="0" w:space="0" w:color="auto"/>
            <w:right w:val="none" w:sz="0" w:space="0" w:color="auto"/>
          </w:divBdr>
        </w:div>
        <w:div w:id="45761825">
          <w:marLeft w:val="0"/>
          <w:marRight w:val="0"/>
          <w:marTop w:val="0"/>
          <w:marBottom w:val="0"/>
          <w:divBdr>
            <w:top w:val="none" w:sz="0" w:space="0" w:color="auto"/>
            <w:left w:val="none" w:sz="0" w:space="0" w:color="auto"/>
            <w:bottom w:val="none" w:sz="0" w:space="0" w:color="auto"/>
            <w:right w:val="none" w:sz="0" w:space="0" w:color="auto"/>
          </w:divBdr>
        </w:div>
        <w:div w:id="45878132">
          <w:marLeft w:val="0"/>
          <w:marRight w:val="0"/>
          <w:marTop w:val="0"/>
          <w:marBottom w:val="75"/>
          <w:divBdr>
            <w:top w:val="none" w:sz="0" w:space="0" w:color="auto"/>
            <w:left w:val="none" w:sz="0" w:space="0" w:color="auto"/>
            <w:bottom w:val="none" w:sz="0" w:space="0" w:color="auto"/>
            <w:right w:val="none" w:sz="0" w:space="0" w:color="auto"/>
          </w:divBdr>
        </w:div>
        <w:div w:id="45879426">
          <w:marLeft w:val="0"/>
          <w:marRight w:val="0"/>
          <w:marTop w:val="0"/>
          <w:marBottom w:val="0"/>
          <w:divBdr>
            <w:top w:val="none" w:sz="0" w:space="0" w:color="auto"/>
            <w:left w:val="none" w:sz="0" w:space="0" w:color="auto"/>
            <w:bottom w:val="none" w:sz="0" w:space="0" w:color="auto"/>
            <w:right w:val="none" w:sz="0" w:space="0" w:color="auto"/>
          </w:divBdr>
          <w:divsChild>
            <w:div w:id="464347156">
              <w:marLeft w:val="0"/>
              <w:marRight w:val="0"/>
              <w:marTop w:val="100"/>
              <w:marBottom w:val="100"/>
              <w:divBdr>
                <w:top w:val="none" w:sz="0" w:space="0" w:color="auto"/>
                <w:left w:val="none" w:sz="0" w:space="0" w:color="auto"/>
                <w:bottom w:val="none" w:sz="0" w:space="0" w:color="auto"/>
                <w:right w:val="none" w:sz="0" w:space="0" w:color="auto"/>
              </w:divBdr>
              <w:divsChild>
                <w:div w:id="340009939">
                  <w:marLeft w:val="0"/>
                  <w:marRight w:val="0"/>
                  <w:marTop w:val="100"/>
                  <w:marBottom w:val="100"/>
                  <w:divBdr>
                    <w:top w:val="none" w:sz="0" w:space="0" w:color="auto"/>
                    <w:left w:val="none" w:sz="0" w:space="0" w:color="auto"/>
                    <w:bottom w:val="none" w:sz="0" w:space="0" w:color="auto"/>
                    <w:right w:val="none" w:sz="0" w:space="0" w:color="auto"/>
                  </w:divBdr>
                </w:div>
                <w:div w:id="412239397">
                  <w:marLeft w:val="0"/>
                  <w:marRight w:val="0"/>
                  <w:marTop w:val="100"/>
                  <w:marBottom w:val="100"/>
                  <w:divBdr>
                    <w:top w:val="none" w:sz="0" w:space="0" w:color="auto"/>
                    <w:left w:val="none" w:sz="0" w:space="0" w:color="auto"/>
                    <w:bottom w:val="none" w:sz="0" w:space="0" w:color="auto"/>
                    <w:right w:val="none" w:sz="0" w:space="0" w:color="auto"/>
                  </w:divBdr>
                </w:div>
                <w:div w:id="56075255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45957517">
          <w:marLeft w:val="0"/>
          <w:marRight w:val="450"/>
          <w:marTop w:val="0"/>
          <w:marBottom w:val="150"/>
          <w:divBdr>
            <w:top w:val="none" w:sz="0" w:space="0" w:color="auto"/>
            <w:left w:val="none" w:sz="0" w:space="0" w:color="auto"/>
            <w:bottom w:val="none" w:sz="0" w:space="0" w:color="auto"/>
            <w:right w:val="none" w:sz="0" w:space="0" w:color="auto"/>
          </w:divBdr>
          <w:divsChild>
            <w:div w:id="515849243">
              <w:marLeft w:val="0"/>
              <w:marRight w:val="0"/>
              <w:marTop w:val="0"/>
              <w:marBottom w:val="0"/>
              <w:divBdr>
                <w:top w:val="none" w:sz="0" w:space="0" w:color="auto"/>
                <w:left w:val="none" w:sz="0" w:space="0" w:color="auto"/>
                <w:bottom w:val="none" w:sz="0" w:space="0" w:color="auto"/>
                <w:right w:val="none" w:sz="0" w:space="0" w:color="auto"/>
              </w:divBdr>
            </w:div>
          </w:divsChild>
        </w:div>
        <w:div w:id="45960551">
          <w:marLeft w:val="0"/>
          <w:marRight w:val="0"/>
          <w:marTop w:val="0"/>
          <w:marBottom w:val="0"/>
          <w:divBdr>
            <w:top w:val="none" w:sz="0" w:space="0" w:color="auto"/>
            <w:left w:val="none" w:sz="0" w:space="0" w:color="auto"/>
            <w:bottom w:val="none" w:sz="0" w:space="0" w:color="auto"/>
            <w:right w:val="none" w:sz="0" w:space="0" w:color="auto"/>
          </w:divBdr>
        </w:div>
        <w:div w:id="46027190">
          <w:marLeft w:val="0"/>
          <w:marRight w:val="0"/>
          <w:marTop w:val="0"/>
          <w:marBottom w:val="0"/>
          <w:divBdr>
            <w:top w:val="none" w:sz="0" w:space="0" w:color="auto"/>
            <w:left w:val="none" w:sz="0" w:space="0" w:color="auto"/>
            <w:bottom w:val="none" w:sz="0" w:space="0" w:color="auto"/>
            <w:right w:val="none" w:sz="0" w:space="0" w:color="auto"/>
          </w:divBdr>
          <w:divsChild>
            <w:div w:id="564485767">
              <w:marLeft w:val="0"/>
              <w:marRight w:val="0"/>
              <w:marTop w:val="0"/>
              <w:marBottom w:val="0"/>
              <w:divBdr>
                <w:top w:val="none" w:sz="0" w:space="0" w:color="auto"/>
                <w:left w:val="none" w:sz="0" w:space="0" w:color="auto"/>
                <w:bottom w:val="none" w:sz="0" w:space="0" w:color="auto"/>
                <w:right w:val="none" w:sz="0" w:space="0" w:color="auto"/>
              </w:divBdr>
            </w:div>
          </w:divsChild>
        </w:div>
        <w:div w:id="46027644">
          <w:marLeft w:val="0"/>
          <w:marRight w:val="0"/>
          <w:marTop w:val="0"/>
          <w:marBottom w:val="0"/>
          <w:divBdr>
            <w:top w:val="single" w:sz="2" w:space="0" w:color="E0E0E0"/>
            <w:left w:val="single" w:sz="2" w:space="0" w:color="E0E0E0"/>
            <w:bottom w:val="single" w:sz="2" w:space="0" w:color="E0E0E0"/>
            <w:right w:val="single" w:sz="2" w:space="0" w:color="E0E0E0"/>
          </w:divBdr>
        </w:div>
        <w:div w:id="46032272">
          <w:marLeft w:val="0"/>
          <w:marRight w:val="0"/>
          <w:marTop w:val="0"/>
          <w:marBottom w:val="300"/>
          <w:divBdr>
            <w:top w:val="none" w:sz="0" w:space="0" w:color="auto"/>
            <w:left w:val="none" w:sz="0" w:space="0" w:color="auto"/>
            <w:bottom w:val="none" w:sz="0" w:space="0" w:color="auto"/>
            <w:right w:val="none" w:sz="0" w:space="0" w:color="auto"/>
          </w:divBdr>
        </w:div>
        <w:div w:id="46077015">
          <w:marLeft w:val="0"/>
          <w:marRight w:val="0"/>
          <w:marTop w:val="0"/>
          <w:marBottom w:val="0"/>
          <w:divBdr>
            <w:top w:val="none" w:sz="0" w:space="0" w:color="auto"/>
            <w:left w:val="none" w:sz="0" w:space="0" w:color="auto"/>
            <w:bottom w:val="none" w:sz="0" w:space="0" w:color="auto"/>
            <w:right w:val="none" w:sz="0" w:space="0" w:color="auto"/>
          </w:divBdr>
        </w:div>
        <w:div w:id="46103439">
          <w:marLeft w:val="-125"/>
          <w:marRight w:val="-125"/>
          <w:marTop w:val="0"/>
          <w:marBottom w:val="0"/>
          <w:divBdr>
            <w:top w:val="none" w:sz="0" w:space="0" w:color="auto"/>
            <w:left w:val="none" w:sz="0" w:space="0" w:color="auto"/>
            <w:bottom w:val="none" w:sz="0" w:space="0" w:color="auto"/>
            <w:right w:val="none" w:sz="0" w:space="0" w:color="auto"/>
          </w:divBdr>
        </w:div>
        <w:div w:id="46150813">
          <w:marLeft w:val="0"/>
          <w:marRight w:val="0"/>
          <w:marTop w:val="0"/>
          <w:marBottom w:val="150"/>
          <w:divBdr>
            <w:top w:val="none" w:sz="0" w:space="0" w:color="auto"/>
            <w:left w:val="none" w:sz="0" w:space="0" w:color="auto"/>
            <w:bottom w:val="none" w:sz="0" w:space="0" w:color="auto"/>
            <w:right w:val="none" w:sz="0" w:space="0" w:color="auto"/>
          </w:divBdr>
        </w:div>
        <w:div w:id="46152357">
          <w:marLeft w:val="0"/>
          <w:marRight w:val="0"/>
          <w:marTop w:val="0"/>
          <w:marBottom w:val="0"/>
          <w:divBdr>
            <w:top w:val="none" w:sz="0" w:space="0" w:color="auto"/>
            <w:left w:val="none" w:sz="0" w:space="0" w:color="auto"/>
            <w:bottom w:val="none" w:sz="0" w:space="0" w:color="auto"/>
            <w:right w:val="none" w:sz="0" w:space="0" w:color="auto"/>
          </w:divBdr>
        </w:div>
        <w:div w:id="46226870">
          <w:marLeft w:val="0"/>
          <w:marRight w:val="0"/>
          <w:marTop w:val="0"/>
          <w:marBottom w:val="75"/>
          <w:divBdr>
            <w:top w:val="none" w:sz="0" w:space="0" w:color="auto"/>
            <w:left w:val="none" w:sz="0" w:space="0" w:color="auto"/>
            <w:bottom w:val="none" w:sz="0" w:space="0" w:color="auto"/>
            <w:right w:val="none" w:sz="0" w:space="0" w:color="auto"/>
          </w:divBdr>
        </w:div>
        <w:div w:id="46227143">
          <w:marLeft w:val="0"/>
          <w:marRight w:val="0"/>
          <w:marTop w:val="0"/>
          <w:marBottom w:val="0"/>
          <w:divBdr>
            <w:top w:val="single" w:sz="2" w:space="0" w:color="E0E0E0"/>
            <w:left w:val="single" w:sz="2" w:space="0" w:color="E0E0E0"/>
            <w:bottom w:val="single" w:sz="2" w:space="0" w:color="E0E0E0"/>
            <w:right w:val="single" w:sz="2" w:space="0" w:color="E0E0E0"/>
          </w:divBdr>
        </w:div>
        <w:div w:id="46346712">
          <w:marLeft w:val="0"/>
          <w:marRight w:val="0"/>
          <w:marTop w:val="0"/>
          <w:marBottom w:val="0"/>
          <w:divBdr>
            <w:top w:val="none" w:sz="0" w:space="0" w:color="auto"/>
            <w:left w:val="none" w:sz="0" w:space="0" w:color="auto"/>
            <w:bottom w:val="none" w:sz="0" w:space="0" w:color="auto"/>
            <w:right w:val="none" w:sz="0" w:space="0" w:color="auto"/>
          </w:divBdr>
        </w:div>
        <w:div w:id="46417850">
          <w:marLeft w:val="0"/>
          <w:marRight w:val="0"/>
          <w:marTop w:val="0"/>
          <w:marBottom w:val="225"/>
          <w:divBdr>
            <w:top w:val="none" w:sz="0" w:space="0" w:color="auto"/>
            <w:left w:val="none" w:sz="0" w:space="0" w:color="auto"/>
            <w:bottom w:val="none" w:sz="0" w:space="0" w:color="auto"/>
            <w:right w:val="none" w:sz="0" w:space="0" w:color="auto"/>
          </w:divBdr>
        </w:div>
        <w:div w:id="46494690">
          <w:marLeft w:val="0"/>
          <w:marRight w:val="0"/>
          <w:marTop w:val="0"/>
          <w:marBottom w:val="0"/>
          <w:divBdr>
            <w:top w:val="none" w:sz="0" w:space="0" w:color="auto"/>
            <w:left w:val="none" w:sz="0" w:space="0" w:color="auto"/>
            <w:bottom w:val="none" w:sz="0" w:space="0" w:color="auto"/>
            <w:right w:val="none" w:sz="0" w:space="0" w:color="auto"/>
          </w:divBdr>
        </w:div>
        <w:div w:id="46496760">
          <w:blockQuote w:val="1"/>
          <w:marLeft w:val="0"/>
          <w:marRight w:val="0"/>
          <w:marTop w:val="250"/>
          <w:marBottom w:val="263"/>
          <w:divBdr>
            <w:top w:val="none" w:sz="0" w:space="0" w:color="auto"/>
            <w:left w:val="single" w:sz="24" w:space="13" w:color="E67E22"/>
            <w:bottom w:val="none" w:sz="0" w:space="0" w:color="auto"/>
            <w:right w:val="none" w:sz="0" w:space="0" w:color="auto"/>
          </w:divBdr>
        </w:div>
        <w:div w:id="46535824">
          <w:marLeft w:val="0"/>
          <w:marRight w:val="0"/>
          <w:marTop w:val="0"/>
          <w:marBottom w:val="0"/>
          <w:divBdr>
            <w:top w:val="none" w:sz="0" w:space="0" w:color="auto"/>
            <w:left w:val="none" w:sz="0" w:space="0" w:color="auto"/>
            <w:bottom w:val="none" w:sz="0" w:space="0" w:color="auto"/>
            <w:right w:val="none" w:sz="0" w:space="0" w:color="auto"/>
          </w:divBdr>
          <w:divsChild>
            <w:div w:id="516651711">
              <w:marLeft w:val="0"/>
              <w:marRight w:val="0"/>
              <w:marTop w:val="0"/>
              <w:marBottom w:val="240"/>
              <w:divBdr>
                <w:top w:val="none" w:sz="0" w:space="0" w:color="auto"/>
                <w:left w:val="none" w:sz="0" w:space="0" w:color="auto"/>
                <w:bottom w:val="none" w:sz="0" w:space="0" w:color="auto"/>
                <w:right w:val="none" w:sz="0" w:space="0" w:color="auto"/>
              </w:divBdr>
            </w:div>
            <w:div w:id="571621120">
              <w:marLeft w:val="0"/>
              <w:marRight w:val="0"/>
              <w:marTop w:val="0"/>
              <w:marBottom w:val="240"/>
              <w:divBdr>
                <w:top w:val="none" w:sz="0" w:space="0" w:color="auto"/>
                <w:left w:val="none" w:sz="0" w:space="0" w:color="auto"/>
                <w:bottom w:val="none" w:sz="0" w:space="0" w:color="auto"/>
                <w:right w:val="none" w:sz="0" w:space="0" w:color="auto"/>
              </w:divBdr>
            </w:div>
          </w:divsChild>
        </w:div>
        <w:div w:id="46537136">
          <w:marLeft w:val="0"/>
          <w:marRight w:val="0"/>
          <w:marTop w:val="0"/>
          <w:marBottom w:val="0"/>
          <w:divBdr>
            <w:top w:val="none" w:sz="0" w:space="0" w:color="auto"/>
            <w:left w:val="none" w:sz="0" w:space="0" w:color="auto"/>
            <w:bottom w:val="none" w:sz="0" w:space="0" w:color="auto"/>
            <w:right w:val="none" w:sz="0" w:space="0" w:color="auto"/>
          </w:divBdr>
          <w:divsChild>
            <w:div w:id="60564741">
              <w:marLeft w:val="-300"/>
              <w:marRight w:val="-300"/>
              <w:marTop w:val="0"/>
              <w:marBottom w:val="450"/>
              <w:divBdr>
                <w:top w:val="none" w:sz="0" w:space="0" w:color="auto"/>
                <w:left w:val="none" w:sz="0" w:space="0" w:color="auto"/>
                <w:bottom w:val="none" w:sz="0" w:space="0" w:color="auto"/>
                <w:right w:val="none" w:sz="0" w:space="0" w:color="auto"/>
              </w:divBdr>
              <w:divsChild>
                <w:div w:id="545609897">
                  <w:marLeft w:val="0"/>
                  <w:marRight w:val="0"/>
                  <w:marTop w:val="0"/>
                  <w:marBottom w:val="0"/>
                  <w:divBdr>
                    <w:top w:val="none" w:sz="0" w:space="0" w:color="auto"/>
                    <w:left w:val="none" w:sz="0" w:space="0" w:color="auto"/>
                    <w:bottom w:val="none" w:sz="0" w:space="0" w:color="auto"/>
                    <w:right w:val="none" w:sz="0" w:space="0" w:color="auto"/>
                  </w:divBdr>
                  <w:divsChild>
                    <w:div w:id="366488009">
                      <w:marLeft w:val="0"/>
                      <w:marRight w:val="0"/>
                      <w:marTop w:val="0"/>
                      <w:marBottom w:val="0"/>
                      <w:divBdr>
                        <w:top w:val="none" w:sz="0" w:space="0" w:color="auto"/>
                        <w:left w:val="none" w:sz="0" w:space="0" w:color="auto"/>
                        <w:bottom w:val="none" w:sz="0" w:space="0" w:color="auto"/>
                        <w:right w:val="none" w:sz="0" w:space="0" w:color="auto"/>
                      </w:divBdr>
                      <w:divsChild>
                        <w:div w:id="9913069">
                          <w:marLeft w:val="0"/>
                          <w:marRight w:val="0"/>
                          <w:marTop w:val="0"/>
                          <w:marBottom w:val="0"/>
                          <w:divBdr>
                            <w:top w:val="none" w:sz="0" w:space="0" w:color="auto"/>
                            <w:left w:val="none" w:sz="0" w:space="0" w:color="auto"/>
                            <w:bottom w:val="none" w:sz="0" w:space="0" w:color="auto"/>
                            <w:right w:val="none" w:sz="0" w:space="0" w:color="auto"/>
                          </w:divBdr>
                          <w:divsChild>
                            <w:div w:id="6425800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332801091">
              <w:marLeft w:val="-300"/>
              <w:marRight w:val="-300"/>
              <w:marTop w:val="0"/>
              <w:marBottom w:val="450"/>
              <w:divBdr>
                <w:top w:val="none" w:sz="0" w:space="0" w:color="auto"/>
                <w:left w:val="none" w:sz="0" w:space="0" w:color="auto"/>
                <w:bottom w:val="none" w:sz="0" w:space="0" w:color="auto"/>
                <w:right w:val="none" w:sz="0" w:space="0" w:color="auto"/>
              </w:divBdr>
            </w:div>
            <w:div w:id="356851808">
              <w:marLeft w:val="0"/>
              <w:marRight w:val="0"/>
              <w:marTop w:val="0"/>
              <w:marBottom w:val="240"/>
              <w:divBdr>
                <w:top w:val="none" w:sz="0" w:space="0" w:color="auto"/>
                <w:left w:val="none" w:sz="0" w:space="0" w:color="auto"/>
                <w:bottom w:val="none" w:sz="0" w:space="0" w:color="auto"/>
                <w:right w:val="none" w:sz="0" w:space="0" w:color="auto"/>
              </w:divBdr>
            </w:div>
            <w:div w:id="499586719">
              <w:marLeft w:val="0"/>
              <w:marRight w:val="0"/>
              <w:marTop w:val="0"/>
              <w:marBottom w:val="240"/>
              <w:divBdr>
                <w:top w:val="none" w:sz="0" w:space="0" w:color="auto"/>
                <w:left w:val="none" w:sz="0" w:space="0" w:color="auto"/>
                <w:bottom w:val="none" w:sz="0" w:space="0" w:color="auto"/>
                <w:right w:val="none" w:sz="0" w:space="0" w:color="auto"/>
              </w:divBdr>
            </w:div>
          </w:divsChild>
        </w:div>
        <w:div w:id="46612320">
          <w:marLeft w:val="0"/>
          <w:marRight w:val="0"/>
          <w:marTop w:val="0"/>
          <w:marBottom w:val="0"/>
          <w:divBdr>
            <w:top w:val="none" w:sz="0" w:space="0" w:color="auto"/>
            <w:left w:val="none" w:sz="0" w:space="0" w:color="auto"/>
            <w:bottom w:val="none" w:sz="0" w:space="0" w:color="auto"/>
            <w:right w:val="none" w:sz="0" w:space="0" w:color="auto"/>
          </w:divBdr>
        </w:div>
        <w:div w:id="46615545">
          <w:marLeft w:val="0"/>
          <w:marRight w:val="0"/>
          <w:marTop w:val="0"/>
          <w:marBottom w:val="0"/>
          <w:divBdr>
            <w:top w:val="none" w:sz="0" w:space="0" w:color="auto"/>
            <w:left w:val="none" w:sz="0" w:space="0" w:color="auto"/>
            <w:bottom w:val="none" w:sz="0" w:space="0" w:color="auto"/>
            <w:right w:val="none" w:sz="0" w:space="0" w:color="auto"/>
          </w:divBdr>
        </w:div>
        <w:div w:id="46684715">
          <w:marLeft w:val="-150"/>
          <w:marRight w:val="-150"/>
          <w:marTop w:val="0"/>
          <w:marBottom w:val="0"/>
          <w:divBdr>
            <w:top w:val="none" w:sz="0" w:space="0" w:color="auto"/>
            <w:left w:val="none" w:sz="0" w:space="0" w:color="auto"/>
            <w:bottom w:val="none" w:sz="0" w:space="0" w:color="auto"/>
            <w:right w:val="none" w:sz="0" w:space="0" w:color="auto"/>
          </w:divBdr>
          <w:divsChild>
            <w:div w:id="25647270">
              <w:marLeft w:val="0"/>
              <w:marRight w:val="0"/>
              <w:marTop w:val="0"/>
              <w:marBottom w:val="0"/>
              <w:divBdr>
                <w:top w:val="none" w:sz="0" w:space="0" w:color="auto"/>
                <w:left w:val="none" w:sz="0" w:space="0" w:color="auto"/>
                <w:bottom w:val="none" w:sz="0" w:space="0" w:color="auto"/>
                <w:right w:val="none" w:sz="0" w:space="0" w:color="auto"/>
              </w:divBdr>
            </w:div>
          </w:divsChild>
        </w:div>
        <w:div w:id="46759056">
          <w:marLeft w:val="0"/>
          <w:marRight w:val="0"/>
          <w:marTop w:val="0"/>
          <w:marBottom w:val="0"/>
          <w:divBdr>
            <w:top w:val="none" w:sz="0" w:space="0" w:color="auto"/>
            <w:left w:val="none" w:sz="0" w:space="0" w:color="auto"/>
            <w:bottom w:val="none" w:sz="0" w:space="0" w:color="auto"/>
            <w:right w:val="none" w:sz="0" w:space="0" w:color="auto"/>
          </w:divBdr>
        </w:div>
        <w:div w:id="46882064">
          <w:marLeft w:val="1463"/>
          <w:marRight w:val="0"/>
          <w:marTop w:val="0"/>
          <w:marBottom w:val="0"/>
          <w:divBdr>
            <w:top w:val="none" w:sz="0" w:space="0" w:color="auto"/>
            <w:left w:val="none" w:sz="0" w:space="0" w:color="auto"/>
            <w:bottom w:val="none" w:sz="0" w:space="0" w:color="auto"/>
            <w:right w:val="none" w:sz="0" w:space="0" w:color="auto"/>
          </w:divBdr>
        </w:div>
        <w:div w:id="46882334">
          <w:marLeft w:val="0"/>
          <w:marRight w:val="0"/>
          <w:marTop w:val="0"/>
          <w:marBottom w:val="0"/>
          <w:divBdr>
            <w:top w:val="none" w:sz="0" w:space="0" w:color="auto"/>
            <w:left w:val="none" w:sz="0" w:space="0" w:color="auto"/>
            <w:bottom w:val="none" w:sz="0" w:space="0" w:color="auto"/>
            <w:right w:val="none" w:sz="0" w:space="0" w:color="auto"/>
          </w:divBdr>
        </w:div>
        <w:div w:id="46882488">
          <w:marLeft w:val="-150"/>
          <w:marRight w:val="-150"/>
          <w:marTop w:val="0"/>
          <w:marBottom w:val="0"/>
          <w:divBdr>
            <w:top w:val="none" w:sz="0" w:space="0" w:color="auto"/>
            <w:left w:val="none" w:sz="0" w:space="0" w:color="auto"/>
            <w:bottom w:val="none" w:sz="0" w:space="0" w:color="auto"/>
            <w:right w:val="none" w:sz="0" w:space="0" w:color="auto"/>
          </w:divBdr>
          <w:divsChild>
            <w:div w:id="57675984">
              <w:marLeft w:val="0"/>
              <w:marRight w:val="0"/>
              <w:marTop w:val="0"/>
              <w:marBottom w:val="0"/>
              <w:divBdr>
                <w:top w:val="none" w:sz="0" w:space="0" w:color="auto"/>
                <w:left w:val="none" w:sz="0" w:space="0" w:color="auto"/>
                <w:bottom w:val="none" w:sz="0" w:space="0" w:color="auto"/>
                <w:right w:val="none" w:sz="0" w:space="0" w:color="auto"/>
              </w:divBdr>
              <w:divsChild>
                <w:div w:id="146821189">
                  <w:marLeft w:val="0"/>
                  <w:marRight w:val="0"/>
                  <w:marTop w:val="0"/>
                  <w:marBottom w:val="0"/>
                  <w:divBdr>
                    <w:top w:val="none" w:sz="0" w:space="0" w:color="auto"/>
                    <w:left w:val="none" w:sz="0" w:space="0" w:color="auto"/>
                    <w:bottom w:val="none" w:sz="0" w:space="0" w:color="auto"/>
                    <w:right w:val="none" w:sz="0" w:space="0" w:color="auto"/>
                  </w:divBdr>
                </w:div>
              </w:divsChild>
            </w:div>
            <w:div w:id="355690764">
              <w:marLeft w:val="0"/>
              <w:marRight w:val="0"/>
              <w:marTop w:val="0"/>
              <w:marBottom w:val="0"/>
              <w:divBdr>
                <w:top w:val="none" w:sz="0" w:space="0" w:color="auto"/>
                <w:left w:val="none" w:sz="0" w:space="0" w:color="auto"/>
                <w:bottom w:val="none" w:sz="0" w:space="0" w:color="auto"/>
                <w:right w:val="none" w:sz="0" w:space="0" w:color="auto"/>
              </w:divBdr>
              <w:divsChild>
                <w:div w:id="8918280">
                  <w:marLeft w:val="0"/>
                  <w:marRight w:val="0"/>
                  <w:marTop w:val="0"/>
                  <w:marBottom w:val="75"/>
                  <w:divBdr>
                    <w:top w:val="none" w:sz="0" w:space="0" w:color="auto"/>
                    <w:left w:val="none" w:sz="0" w:space="0" w:color="auto"/>
                    <w:bottom w:val="none" w:sz="0" w:space="0" w:color="auto"/>
                    <w:right w:val="none" w:sz="0" w:space="0" w:color="auto"/>
                  </w:divBdr>
                </w:div>
                <w:div w:id="5080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25586">
          <w:marLeft w:val="1350"/>
          <w:marRight w:val="0"/>
          <w:marTop w:val="0"/>
          <w:marBottom w:val="0"/>
          <w:divBdr>
            <w:top w:val="none" w:sz="0" w:space="0" w:color="auto"/>
            <w:left w:val="none" w:sz="0" w:space="0" w:color="auto"/>
            <w:bottom w:val="none" w:sz="0" w:space="0" w:color="auto"/>
            <w:right w:val="none" w:sz="0" w:space="0" w:color="auto"/>
          </w:divBdr>
        </w:div>
        <w:div w:id="46927246">
          <w:marLeft w:val="0"/>
          <w:marRight w:val="0"/>
          <w:marTop w:val="0"/>
          <w:marBottom w:val="0"/>
          <w:divBdr>
            <w:top w:val="none" w:sz="0" w:space="0" w:color="auto"/>
            <w:left w:val="none" w:sz="0" w:space="0" w:color="auto"/>
            <w:bottom w:val="none" w:sz="0" w:space="0" w:color="auto"/>
            <w:right w:val="none" w:sz="0" w:space="0" w:color="auto"/>
          </w:divBdr>
        </w:div>
        <w:div w:id="46952685">
          <w:marLeft w:val="-975"/>
          <w:marRight w:val="-975"/>
          <w:marTop w:val="0"/>
          <w:marBottom w:val="0"/>
          <w:divBdr>
            <w:top w:val="none" w:sz="0" w:space="0" w:color="auto"/>
            <w:left w:val="none" w:sz="0" w:space="0" w:color="auto"/>
            <w:bottom w:val="none" w:sz="0" w:space="0" w:color="auto"/>
            <w:right w:val="none" w:sz="0" w:space="0" w:color="auto"/>
          </w:divBdr>
        </w:div>
        <w:div w:id="47077648">
          <w:marLeft w:val="0"/>
          <w:marRight w:val="0"/>
          <w:marTop w:val="0"/>
          <w:marBottom w:val="0"/>
          <w:divBdr>
            <w:top w:val="none" w:sz="0" w:space="0" w:color="auto"/>
            <w:left w:val="none" w:sz="0" w:space="0" w:color="auto"/>
            <w:bottom w:val="none" w:sz="0" w:space="0" w:color="auto"/>
            <w:right w:val="none" w:sz="0" w:space="0" w:color="auto"/>
          </w:divBdr>
        </w:div>
        <w:div w:id="47269422">
          <w:marLeft w:val="0"/>
          <w:marRight w:val="0"/>
          <w:marTop w:val="0"/>
          <w:marBottom w:val="0"/>
          <w:divBdr>
            <w:top w:val="none" w:sz="0" w:space="0" w:color="auto"/>
            <w:left w:val="none" w:sz="0" w:space="0" w:color="auto"/>
            <w:bottom w:val="none" w:sz="0" w:space="0" w:color="auto"/>
            <w:right w:val="none" w:sz="0" w:space="0" w:color="auto"/>
          </w:divBdr>
          <w:divsChild>
            <w:div w:id="177239552">
              <w:marLeft w:val="0"/>
              <w:marRight w:val="0"/>
              <w:marTop w:val="0"/>
              <w:marBottom w:val="0"/>
              <w:divBdr>
                <w:top w:val="none" w:sz="0" w:space="0" w:color="auto"/>
                <w:left w:val="none" w:sz="0" w:space="0" w:color="auto"/>
                <w:bottom w:val="none" w:sz="0" w:space="0" w:color="auto"/>
                <w:right w:val="none" w:sz="0" w:space="0" w:color="auto"/>
              </w:divBdr>
            </w:div>
          </w:divsChild>
        </w:div>
        <w:div w:id="47343510">
          <w:marLeft w:val="0"/>
          <w:marRight w:val="0"/>
          <w:marTop w:val="0"/>
          <w:marBottom w:val="0"/>
          <w:divBdr>
            <w:top w:val="none" w:sz="0" w:space="0" w:color="auto"/>
            <w:left w:val="none" w:sz="0" w:space="0" w:color="auto"/>
            <w:bottom w:val="none" w:sz="0" w:space="0" w:color="auto"/>
            <w:right w:val="none" w:sz="0" w:space="0" w:color="auto"/>
          </w:divBdr>
        </w:div>
        <w:div w:id="47386178">
          <w:marLeft w:val="0"/>
          <w:marRight w:val="0"/>
          <w:marTop w:val="0"/>
          <w:marBottom w:val="0"/>
          <w:divBdr>
            <w:top w:val="none" w:sz="0" w:space="0" w:color="auto"/>
            <w:left w:val="none" w:sz="0" w:space="0" w:color="auto"/>
            <w:bottom w:val="none" w:sz="0" w:space="0" w:color="auto"/>
            <w:right w:val="none" w:sz="0" w:space="0" w:color="auto"/>
          </w:divBdr>
        </w:div>
        <w:div w:id="47460154">
          <w:marLeft w:val="1002"/>
          <w:marRight w:val="0"/>
          <w:marTop w:val="0"/>
          <w:marBottom w:val="0"/>
          <w:divBdr>
            <w:top w:val="none" w:sz="0" w:space="0" w:color="auto"/>
            <w:left w:val="none" w:sz="0" w:space="0" w:color="auto"/>
            <w:bottom w:val="none" w:sz="0" w:space="0" w:color="auto"/>
            <w:right w:val="none" w:sz="0" w:space="0" w:color="auto"/>
          </w:divBdr>
        </w:div>
        <w:div w:id="47537754">
          <w:marLeft w:val="0"/>
          <w:marRight w:val="0"/>
          <w:marTop w:val="0"/>
          <w:marBottom w:val="150"/>
          <w:divBdr>
            <w:top w:val="none" w:sz="0" w:space="0" w:color="auto"/>
            <w:left w:val="none" w:sz="0" w:space="0" w:color="auto"/>
            <w:bottom w:val="none" w:sz="0" w:space="0" w:color="auto"/>
            <w:right w:val="none" w:sz="0" w:space="0" w:color="auto"/>
          </w:divBdr>
        </w:div>
        <w:div w:id="47580451">
          <w:marLeft w:val="0"/>
          <w:marRight w:val="0"/>
          <w:marTop w:val="0"/>
          <w:marBottom w:val="0"/>
          <w:divBdr>
            <w:top w:val="none" w:sz="0" w:space="0" w:color="auto"/>
            <w:left w:val="none" w:sz="0" w:space="0" w:color="auto"/>
            <w:bottom w:val="none" w:sz="0" w:space="0" w:color="auto"/>
            <w:right w:val="none" w:sz="0" w:space="0" w:color="auto"/>
          </w:divBdr>
          <w:divsChild>
            <w:div w:id="706106961">
              <w:marLeft w:val="-150"/>
              <w:marRight w:val="-150"/>
              <w:marTop w:val="0"/>
              <w:marBottom w:val="0"/>
              <w:divBdr>
                <w:top w:val="none" w:sz="0" w:space="0" w:color="auto"/>
                <w:left w:val="none" w:sz="0" w:space="0" w:color="auto"/>
                <w:bottom w:val="none" w:sz="0" w:space="0" w:color="auto"/>
                <w:right w:val="none" w:sz="0" w:space="0" w:color="auto"/>
              </w:divBdr>
            </w:div>
          </w:divsChild>
        </w:div>
        <w:div w:id="47581150">
          <w:marLeft w:val="0"/>
          <w:marRight w:val="0"/>
          <w:marTop w:val="450"/>
          <w:marBottom w:val="450"/>
          <w:divBdr>
            <w:top w:val="none" w:sz="0" w:space="0" w:color="auto"/>
            <w:left w:val="none" w:sz="0" w:space="0" w:color="auto"/>
            <w:bottom w:val="none" w:sz="0" w:space="0" w:color="auto"/>
            <w:right w:val="none" w:sz="0" w:space="0" w:color="auto"/>
          </w:divBdr>
          <w:divsChild>
            <w:div w:id="102506838">
              <w:marLeft w:val="0"/>
              <w:marRight w:val="0"/>
              <w:marTop w:val="120"/>
              <w:marBottom w:val="330"/>
              <w:divBdr>
                <w:top w:val="none" w:sz="0" w:space="0" w:color="auto"/>
                <w:left w:val="none" w:sz="0" w:space="0" w:color="auto"/>
                <w:bottom w:val="none" w:sz="0" w:space="0" w:color="auto"/>
                <w:right w:val="none" w:sz="0" w:space="0" w:color="auto"/>
              </w:divBdr>
            </w:div>
          </w:divsChild>
        </w:div>
        <w:div w:id="47605875">
          <w:marLeft w:val="-150"/>
          <w:marRight w:val="-150"/>
          <w:marTop w:val="0"/>
          <w:marBottom w:val="0"/>
          <w:divBdr>
            <w:top w:val="none" w:sz="0" w:space="0" w:color="auto"/>
            <w:left w:val="none" w:sz="0" w:space="0" w:color="auto"/>
            <w:bottom w:val="none" w:sz="0" w:space="0" w:color="auto"/>
            <w:right w:val="none" w:sz="0" w:space="0" w:color="auto"/>
          </w:divBdr>
          <w:divsChild>
            <w:div w:id="712969047">
              <w:marLeft w:val="0"/>
              <w:marRight w:val="0"/>
              <w:marTop w:val="0"/>
              <w:marBottom w:val="0"/>
              <w:divBdr>
                <w:top w:val="none" w:sz="0" w:space="0" w:color="auto"/>
                <w:left w:val="none" w:sz="0" w:space="0" w:color="auto"/>
                <w:bottom w:val="none" w:sz="0" w:space="0" w:color="auto"/>
                <w:right w:val="none" w:sz="0" w:space="0" w:color="auto"/>
              </w:divBdr>
              <w:divsChild>
                <w:div w:id="7321208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7652010">
          <w:marLeft w:val="0"/>
          <w:marRight w:val="0"/>
          <w:marTop w:val="0"/>
          <w:marBottom w:val="360"/>
          <w:divBdr>
            <w:top w:val="none" w:sz="0" w:space="0" w:color="auto"/>
            <w:left w:val="none" w:sz="0" w:space="0" w:color="auto"/>
            <w:bottom w:val="none" w:sz="0" w:space="0" w:color="auto"/>
            <w:right w:val="none" w:sz="0" w:space="0" w:color="auto"/>
          </w:divBdr>
          <w:divsChild>
            <w:div w:id="36704527">
              <w:marLeft w:val="0"/>
              <w:marRight w:val="0"/>
              <w:marTop w:val="0"/>
              <w:marBottom w:val="384"/>
              <w:divBdr>
                <w:top w:val="none" w:sz="0" w:space="0" w:color="auto"/>
                <w:left w:val="none" w:sz="0" w:space="0" w:color="auto"/>
                <w:bottom w:val="none" w:sz="0" w:space="0" w:color="auto"/>
                <w:right w:val="none" w:sz="0" w:space="0" w:color="auto"/>
              </w:divBdr>
              <w:divsChild>
                <w:div w:id="11372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52028">
          <w:marLeft w:val="0"/>
          <w:marRight w:val="0"/>
          <w:marTop w:val="0"/>
          <w:marBottom w:val="0"/>
          <w:divBdr>
            <w:top w:val="none" w:sz="0" w:space="0" w:color="auto"/>
            <w:left w:val="none" w:sz="0" w:space="0" w:color="auto"/>
            <w:bottom w:val="none" w:sz="0" w:space="0" w:color="auto"/>
            <w:right w:val="none" w:sz="0" w:space="0" w:color="auto"/>
          </w:divBdr>
        </w:div>
        <w:div w:id="47652345">
          <w:marLeft w:val="0"/>
          <w:marRight w:val="0"/>
          <w:marTop w:val="0"/>
          <w:marBottom w:val="0"/>
          <w:divBdr>
            <w:top w:val="none" w:sz="0" w:space="0" w:color="auto"/>
            <w:left w:val="none" w:sz="0" w:space="0" w:color="auto"/>
            <w:bottom w:val="none" w:sz="0" w:space="0" w:color="auto"/>
            <w:right w:val="none" w:sz="0" w:space="0" w:color="auto"/>
          </w:divBdr>
          <w:divsChild>
            <w:div w:id="431778870">
              <w:marLeft w:val="0"/>
              <w:marRight w:val="0"/>
              <w:marTop w:val="0"/>
              <w:marBottom w:val="136"/>
              <w:divBdr>
                <w:top w:val="none" w:sz="0" w:space="0" w:color="auto"/>
                <w:left w:val="none" w:sz="0" w:space="0" w:color="auto"/>
                <w:bottom w:val="none" w:sz="0" w:space="0" w:color="auto"/>
                <w:right w:val="none" w:sz="0" w:space="0" w:color="auto"/>
              </w:divBdr>
            </w:div>
          </w:divsChild>
        </w:div>
        <w:div w:id="47799832">
          <w:marLeft w:val="0"/>
          <w:marRight w:val="0"/>
          <w:marTop w:val="0"/>
          <w:marBottom w:val="0"/>
          <w:divBdr>
            <w:top w:val="none" w:sz="0" w:space="0" w:color="auto"/>
            <w:left w:val="none" w:sz="0" w:space="0" w:color="auto"/>
            <w:bottom w:val="none" w:sz="0" w:space="0" w:color="auto"/>
            <w:right w:val="none" w:sz="0" w:space="0" w:color="auto"/>
          </w:divBdr>
        </w:div>
        <w:div w:id="47799866">
          <w:marLeft w:val="750"/>
          <w:marRight w:val="1500"/>
          <w:marTop w:val="0"/>
          <w:marBottom w:val="0"/>
          <w:divBdr>
            <w:top w:val="none" w:sz="0" w:space="0" w:color="auto"/>
            <w:left w:val="none" w:sz="0" w:space="0" w:color="auto"/>
            <w:bottom w:val="none" w:sz="0" w:space="0" w:color="auto"/>
            <w:right w:val="none" w:sz="0" w:space="0" w:color="auto"/>
          </w:divBdr>
        </w:div>
        <w:div w:id="47802590">
          <w:marLeft w:val="0"/>
          <w:marRight w:val="75"/>
          <w:marTop w:val="75"/>
          <w:marBottom w:val="0"/>
          <w:divBdr>
            <w:top w:val="none" w:sz="0" w:space="0" w:color="auto"/>
            <w:left w:val="none" w:sz="0" w:space="0" w:color="auto"/>
            <w:bottom w:val="none" w:sz="0" w:space="0" w:color="auto"/>
            <w:right w:val="none" w:sz="0" w:space="0" w:color="auto"/>
          </w:divBdr>
        </w:div>
        <w:div w:id="47806558">
          <w:marLeft w:val="0"/>
          <w:marRight w:val="0"/>
          <w:marTop w:val="0"/>
          <w:marBottom w:val="240"/>
          <w:divBdr>
            <w:top w:val="none" w:sz="0" w:space="0" w:color="auto"/>
            <w:left w:val="none" w:sz="0" w:space="0" w:color="auto"/>
            <w:bottom w:val="none" w:sz="0" w:space="0" w:color="auto"/>
            <w:right w:val="none" w:sz="0" w:space="0" w:color="auto"/>
          </w:divBdr>
        </w:div>
        <w:div w:id="47807871">
          <w:marLeft w:val="0"/>
          <w:marRight w:val="0"/>
          <w:marTop w:val="0"/>
          <w:marBottom w:val="0"/>
          <w:divBdr>
            <w:top w:val="none" w:sz="0" w:space="0" w:color="auto"/>
            <w:left w:val="none" w:sz="0" w:space="0" w:color="auto"/>
            <w:bottom w:val="none" w:sz="0" w:space="0" w:color="auto"/>
            <w:right w:val="none" w:sz="0" w:space="0" w:color="auto"/>
          </w:divBdr>
        </w:div>
        <w:div w:id="47841790">
          <w:marLeft w:val="0"/>
          <w:marRight w:val="0"/>
          <w:marTop w:val="0"/>
          <w:marBottom w:val="75"/>
          <w:divBdr>
            <w:top w:val="none" w:sz="0" w:space="0" w:color="auto"/>
            <w:left w:val="none" w:sz="0" w:space="0" w:color="auto"/>
            <w:bottom w:val="none" w:sz="0" w:space="0" w:color="auto"/>
            <w:right w:val="none" w:sz="0" w:space="0" w:color="auto"/>
          </w:divBdr>
        </w:div>
        <w:div w:id="47845847">
          <w:marLeft w:val="0"/>
          <w:marRight w:val="0"/>
          <w:marTop w:val="0"/>
          <w:marBottom w:val="0"/>
          <w:divBdr>
            <w:top w:val="none" w:sz="0" w:space="0" w:color="auto"/>
            <w:left w:val="none" w:sz="0" w:space="0" w:color="auto"/>
            <w:bottom w:val="none" w:sz="0" w:space="0" w:color="auto"/>
            <w:right w:val="none" w:sz="0" w:space="0" w:color="auto"/>
          </w:divBdr>
          <w:divsChild>
            <w:div w:id="495609730">
              <w:marLeft w:val="0"/>
              <w:marRight w:val="0"/>
              <w:marTop w:val="0"/>
              <w:marBottom w:val="0"/>
              <w:divBdr>
                <w:top w:val="none" w:sz="0" w:space="0" w:color="auto"/>
                <w:left w:val="none" w:sz="0" w:space="0" w:color="auto"/>
                <w:bottom w:val="none" w:sz="0" w:space="0" w:color="auto"/>
                <w:right w:val="none" w:sz="0" w:space="0" w:color="auto"/>
              </w:divBdr>
              <w:divsChild>
                <w:div w:id="29198725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47921094">
          <w:marLeft w:val="0"/>
          <w:marRight w:val="0"/>
          <w:marTop w:val="0"/>
          <w:marBottom w:val="0"/>
          <w:divBdr>
            <w:top w:val="none" w:sz="0" w:space="0" w:color="auto"/>
            <w:left w:val="none" w:sz="0" w:space="0" w:color="auto"/>
            <w:bottom w:val="none" w:sz="0" w:space="0" w:color="auto"/>
            <w:right w:val="none" w:sz="0" w:space="0" w:color="auto"/>
          </w:divBdr>
        </w:div>
        <w:div w:id="47924097">
          <w:marLeft w:val="0"/>
          <w:marRight w:val="0"/>
          <w:marTop w:val="0"/>
          <w:marBottom w:val="0"/>
          <w:divBdr>
            <w:top w:val="none" w:sz="0" w:space="0" w:color="auto"/>
            <w:left w:val="none" w:sz="0" w:space="0" w:color="auto"/>
            <w:bottom w:val="none" w:sz="0" w:space="0" w:color="auto"/>
            <w:right w:val="none" w:sz="0" w:space="0" w:color="auto"/>
          </w:divBdr>
        </w:div>
        <w:div w:id="47924636">
          <w:marLeft w:val="0"/>
          <w:marRight w:val="0"/>
          <w:marTop w:val="0"/>
          <w:marBottom w:val="450"/>
          <w:divBdr>
            <w:top w:val="none" w:sz="0" w:space="0" w:color="auto"/>
            <w:left w:val="none" w:sz="0" w:space="0" w:color="auto"/>
            <w:bottom w:val="none" w:sz="0" w:space="0" w:color="auto"/>
            <w:right w:val="none" w:sz="0" w:space="0" w:color="auto"/>
          </w:divBdr>
        </w:div>
        <w:div w:id="47995776">
          <w:marLeft w:val="0"/>
          <w:marRight w:val="0"/>
          <w:marTop w:val="0"/>
          <w:marBottom w:val="0"/>
          <w:divBdr>
            <w:top w:val="none" w:sz="0" w:space="0" w:color="auto"/>
            <w:left w:val="none" w:sz="0" w:space="0" w:color="auto"/>
            <w:bottom w:val="none" w:sz="0" w:space="0" w:color="auto"/>
            <w:right w:val="none" w:sz="0" w:space="0" w:color="auto"/>
          </w:divBdr>
        </w:div>
        <w:div w:id="47996863">
          <w:marLeft w:val="0"/>
          <w:marRight w:val="0"/>
          <w:marTop w:val="0"/>
          <w:marBottom w:val="0"/>
          <w:divBdr>
            <w:top w:val="none" w:sz="0" w:space="0" w:color="auto"/>
            <w:left w:val="none" w:sz="0" w:space="0" w:color="auto"/>
            <w:bottom w:val="none" w:sz="0" w:space="0" w:color="auto"/>
            <w:right w:val="none" w:sz="0" w:space="0" w:color="auto"/>
          </w:divBdr>
          <w:divsChild>
            <w:div w:id="69891197">
              <w:marLeft w:val="-1500"/>
              <w:marRight w:val="240"/>
              <w:marTop w:val="0"/>
              <w:marBottom w:val="240"/>
              <w:divBdr>
                <w:top w:val="none" w:sz="0" w:space="0" w:color="auto"/>
                <w:left w:val="none" w:sz="0" w:space="0" w:color="auto"/>
                <w:bottom w:val="none" w:sz="0" w:space="0" w:color="auto"/>
                <w:right w:val="none" w:sz="0" w:space="0" w:color="auto"/>
              </w:divBdr>
            </w:div>
          </w:divsChild>
        </w:div>
        <w:div w:id="47999297">
          <w:marLeft w:val="0"/>
          <w:marRight w:val="0"/>
          <w:marTop w:val="0"/>
          <w:marBottom w:val="450"/>
          <w:divBdr>
            <w:top w:val="none" w:sz="0" w:space="0" w:color="auto"/>
            <w:left w:val="none" w:sz="0" w:space="0" w:color="auto"/>
            <w:bottom w:val="none" w:sz="0" w:space="0" w:color="auto"/>
            <w:right w:val="none" w:sz="0" w:space="0" w:color="auto"/>
          </w:divBdr>
        </w:div>
        <w:div w:id="48038920">
          <w:marLeft w:val="15"/>
          <w:marRight w:val="225"/>
          <w:marTop w:val="225"/>
          <w:marBottom w:val="105"/>
          <w:divBdr>
            <w:top w:val="none" w:sz="0" w:space="0" w:color="auto"/>
            <w:left w:val="none" w:sz="0" w:space="0" w:color="auto"/>
            <w:bottom w:val="none" w:sz="0" w:space="0" w:color="auto"/>
            <w:right w:val="none" w:sz="0" w:space="0" w:color="auto"/>
          </w:divBdr>
        </w:div>
        <w:div w:id="48111460">
          <w:marLeft w:val="0"/>
          <w:marRight w:val="0"/>
          <w:marTop w:val="0"/>
          <w:marBottom w:val="0"/>
          <w:divBdr>
            <w:top w:val="none" w:sz="0" w:space="0" w:color="auto"/>
            <w:left w:val="none" w:sz="0" w:space="0" w:color="auto"/>
            <w:bottom w:val="none" w:sz="0" w:space="0" w:color="auto"/>
            <w:right w:val="none" w:sz="0" w:space="0" w:color="auto"/>
          </w:divBdr>
        </w:div>
        <w:div w:id="48114327">
          <w:marLeft w:val="0"/>
          <w:marRight w:val="0"/>
          <w:marTop w:val="0"/>
          <w:marBottom w:val="0"/>
          <w:divBdr>
            <w:top w:val="none" w:sz="0" w:space="0" w:color="auto"/>
            <w:left w:val="none" w:sz="0" w:space="0" w:color="auto"/>
            <w:bottom w:val="none" w:sz="0" w:space="0" w:color="auto"/>
            <w:right w:val="none" w:sz="0" w:space="0" w:color="auto"/>
          </w:divBdr>
        </w:div>
        <w:div w:id="48187836">
          <w:marLeft w:val="0"/>
          <w:marRight w:val="0"/>
          <w:marTop w:val="0"/>
          <w:marBottom w:val="0"/>
          <w:divBdr>
            <w:top w:val="none" w:sz="0" w:space="0" w:color="auto"/>
            <w:left w:val="none" w:sz="0" w:space="0" w:color="auto"/>
            <w:bottom w:val="none" w:sz="0" w:space="0" w:color="auto"/>
            <w:right w:val="none" w:sz="0" w:space="0" w:color="auto"/>
          </w:divBdr>
        </w:div>
        <w:div w:id="48191246">
          <w:marLeft w:val="0"/>
          <w:marRight w:val="0"/>
          <w:marTop w:val="0"/>
          <w:marBottom w:val="0"/>
          <w:divBdr>
            <w:top w:val="none" w:sz="0" w:space="0" w:color="auto"/>
            <w:left w:val="none" w:sz="0" w:space="0" w:color="auto"/>
            <w:bottom w:val="none" w:sz="0" w:space="0" w:color="auto"/>
            <w:right w:val="none" w:sz="0" w:space="0" w:color="auto"/>
          </w:divBdr>
        </w:div>
        <w:div w:id="48234865">
          <w:marLeft w:val="0"/>
          <w:marRight w:val="0"/>
          <w:marTop w:val="0"/>
          <w:marBottom w:val="0"/>
          <w:divBdr>
            <w:top w:val="none" w:sz="0" w:space="0" w:color="auto"/>
            <w:left w:val="none" w:sz="0" w:space="0" w:color="auto"/>
            <w:bottom w:val="none" w:sz="0" w:space="0" w:color="auto"/>
            <w:right w:val="none" w:sz="0" w:space="0" w:color="auto"/>
          </w:divBdr>
        </w:div>
        <w:div w:id="48265391">
          <w:marLeft w:val="0"/>
          <w:marRight w:val="0"/>
          <w:marTop w:val="0"/>
          <w:marBottom w:val="0"/>
          <w:divBdr>
            <w:top w:val="none" w:sz="0" w:space="0" w:color="auto"/>
            <w:left w:val="none" w:sz="0" w:space="0" w:color="auto"/>
            <w:bottom w:val="none" w:sz="0" w:space="0" w:color="auto"/>
            <w:right w:val="none" w:sz="0" w:space="0" w:color="auto"/>
          </w:divBdr>
        </w:div>
        <w:div w:id="48380630">
          <w:marLeft w:val="0"/>
          <w:marRight w:val="0"/>
          <w:marTop w:val="0"/>
          <w:marBottom w:val="0"/>
          <w:divBdr>
            <w:top w:val="none" w:sz="0" w:space="0" w:color="auto"/>
            <w:left w:val="none" w:sz="0" w:space="0" w:color="auto"/>
            <w:bottom w:val="none" w:sz="0" w:space="0" w:color="auto"/>
            <w:right w:val="none" w:sz="0" w:space="0" w:color="auto"/>
          </w:divBdr>
        </w:div>
        <w:div w:id="48381002">
          <w:marLeft w:val="0"/>
          <w:marRight w:val="188"/>
          <w:marTop w:val="0"/>
          <w:marBottom w:val="0"/>
          <w:divBdr>
            <w:top w:val="none" w:sz="0" w:space="0" w:color="auto"/>
            <w:left w:val="none" w:sz="0" w:space="0" w:color="auto"/>
            <w:bottom w:val="none" w:sz="0" w:space="0" w:color="auto"/>
            <w:right w:val="none" w:sz="0" w:space="0" w:color="auto"/>
          </w:divBdr>
        </w:div>
        <w:div w:id="48383660">
          <w:marLeft w:val="1463"/>
          <w:marRight w:val="0"/>
          <w:marTop w:val="0"/>
          <w:marBottom w:val="0"/>
          <w:divBdr>
            <w:top w:val="none" w:sz="0" w:space="0" w:color="auto"/>
            <w:left w:val="none" w:sz="0" w:space="0" w:color="auto"/>
            <w:bottom w:val="none" w:sz="0" w:space="0" w:color="auto"/>
            <w:right w:val="none" w:sz="0" w:space="0" w:color="auto"/>
          </w:divBdr>
          <w:divsChild>
            <w:div w:id="144905014">
              <w:marLeft w:val="0"/>
              <w:marRight w:val="0"/>
              <w:marTop w:val="0"/>
              <w:marBottom w:val="0"/>
              <w:divBdr>
                <w:top w:val="none" w:sz="0" w:space="0" w:color="auto"/>
                <w:left w:val="none" w:sz="0" w:space="0" w:color="auto"/>
                <w:bottom w:val="none" w:sz="0" w:space="0" w:color="auto"/>
                <w:right w:val="none" w:sz="0" w:space="0" w:color="auto"/>
              </w:divBdr>
            </w:div>
          </w:divsChild>
        </w:div>
        <w:div w:id="48456209">
          <w:marLeft w:val="0"/>
          <w:marRight w:val="188"/>
          <w:marTop w:val="0"/>
          <w:marBottom w:val="0"/>
          <w:divBdr>
            <w:top w:val="none" w:sz="0" w:space="0" w:color="auto"/>
            <w:left w:val="none" w:sz="0" w:space="0" w:color="auto"/>
            <w:bottom w:val="none" w:sz="0" w:space="0" w:color="auto"/>
            <w:right w:val="none" w:sz="0" w:space="0" w:color="auto"/>
          </w:divBdr>
        </w:div>
        <w:div w:id="48456449">
          <w:marLeft w:val="0"/>
          <w:marRight w:val="0"/>
          <w:marTop w:val="0"/>
          <w:marBottom w:val="0"/>
          <w:divBdr>
            <w:top w:val="none" w:sz="0" w:space="0" w:color="auto"/>
            <w:left w:val="none" w:sz="0" w:space="0" w:color="auto"/>
            <w:bottom w:val="none" w:sz="0" w:space="0" w:color="auto"/>
            <w:right w:val="none" w:sz="0" w:space="0" w:color="auto"/>
          </w:divBdr>
        </w:div>
        <w:div w:id="48498960">
          <w:marLeft w:val="0"/>
          <w:marRight w:val="0"/>
          <w:marTop w:val="0"/>
          <w:marBottom w:val="0"/>
          <w:divBdr>
            <w:top w:val="single" w:sz="2" w:space="0" w:color="E0E0E0"/>
            <w:left w:val="single" w:sz="2" w:space="0" w:color="E0E0E0"/>
            <w:bottom w:val="single" w:sz="2" w:space="0" w:color="E0E0E0"/>
            <w:right w:val="single" w:sz="2" w:space="0" w:color="E0E0E0"/>
          </w:divBdr>
        </w:div>
        <w:div w:id="48577633">
          <w:marLeft w:val="0"/>
          <w:marRight w:val="0"/>
          <w:marTop w:val="0"/>
          <w:marBottom w:val="0"/>
          <w:divBdr>
            <w:top w:val="none" w:sz="0" w:space="0" w:color="auto"/>
            <w:left w:val="none" w:sz="0" w:space="0" w:color="auto"/>
            <w:bottom w:val="none" w:sz="0" w:space="0" w:color="auto"/>
            <w:right w:val="none" w:sz="0" w:space="0" w:color="auto"/>
          </w:divBdr>
        </w:div>
        <w:div w:id="48578963">
          <w:marLeft w:val="0"/>
          <w:marRight w:val="0"/>
          <w:marTop w:val="0"/>
          <w:marBottom w:val="0"/>
          <w:divBdr>
            <w:top w:val="none" w:sz="0" w:space="0" w:color="auto"/>
            <w:left w:val="none" w:sz="0" w:space="0" w:color="auto"/>
            <w:bottom w:val="none" w:sz="0" w:space="0" w:color="auto"/>
            <w:right w:val="none" w:sz="0" w:space="0" w:color="auto"/>
          </w:divBdr>
          <w:divsChild>
            <w:div w:id="199324940">
              <w:marLeft w:val="0"/>
              <w:marRight w:val="0"/>
              <w:marTop w:val="0"/>
              <w:marBottom w:val="0"/>
              <w:divBdr>
                <w:top w:val="none" w:sz="0" w:space="0" w:color="auto"/>
                <w:left w:val="none" w:sz="0" w:space="0" w:color="auto"/>
                <w:bottom w:val="none" w:sz="0" w:space="0" w:color="auto"/>
                <w:right w:val="none" w:sz="0" w:space="0" w:color="auto"/>
              </w:divBdr>
            </w:div>
          </w:divsChild>
        </w:div>
        <w:div w:id="48653728">
          <w:marLeft w:val="-225"/>
          <w:marRight w:val="-225"/>
          <w:marTop w:val="0"/>
          <w:marBottom w:val="0"/>
          <w:divBdr>
            <w:top w:val="none" w:sz="0" w:space="0" w:color="auto"/>
            <w:left w:val="none" w:sz="0" w:space="0" w:color="auto"/>
            <w:bottom w:val="none" w:sz="0" w:space="0" w:color="auto"/>
            <w:right w:val="none" w:sz="0" w:space="0" w:color="auto"/>
          </w:divBdr>
        </w:div>
        <w:div w:id="48654781">
          <w:marLeft w:val="0"/>
          <w:marRight w:val="0"/>
          <w:marTop w:val="0"/>
          <w:marBottom w:val="150"/>
          <w:divBdr>
            <w:top w:val="none" w:sz="0" w:space="0" w:color="auto"/>
            <w:left w:val="none" w:sz="0" w:space="0" w:color="auto"/>
            <w:bottom w:val="none" w:sz="0" w:space="0" w:color="auto"/>
            <w:right w:val="none" w:sz="0" w:space="0" w:color="auto"/>
          </w:divBdr>
        </w:div>
        <w:div w:id="48696140">
          <w:marLeft w:val="300"/>
          <w:marRight w:val="0"/>
          <w:marTop w:val="300"/>
          <w:marBottom w:val="0"/>
          <w:divBdr>
            <w:top w:val="none" w:sz="0" w:space="0" w:color="auto"/>
            <w:left w:val="none" w:sz="0" w:space="0" w:color="auto"/>
            <w:bottom w:val="none" w:sz="0" w:space="0" w:color="auto"/>
            <w:right w:val="none" w:sz="0" w:space="0" w:color="auto"/>
          </w:divBdr>
        </w:div>
        <w:div w:id="48698649">
          <w:marLeft w:val="0"/>
          <w:marRight w:val="0"/>
          <w:marTop w:val="100"/>
          <w:marBottom w:val="100"/>
          <w:divBdr>
            <w:top w:val="none" w:sz="0" w:space="0" w:color="auto"/>
            <w:left w:val="none" w:sz="0" w:space="0" w:color="auto"/>
            <w:bottom w:val="none" w:sz="0" w:space="0" w:color="auto"/>
            <w:right w:val="none" w:sz="0" w:space="0" w:color="auto"/>
          </w:divBdr>
        </w:div>
        <w:div w:id="48766311">
          <w:marLeft w:val="0"/>
          <w:marRight w:val="0"/>
          <w:marTop w:val="0"/>
          <w:marBottom w:val="0"/>
          <w:divBdr>
            <w:top w:val="none" w:sz="0" w:space="0" w:color="auto"/>
            <w:left w:val="none" w:sz="0" w:space="0" w:color="auto"/>
            <w:bottom w:val="none" w:sz="0" w:space="0" w:color="auto"/>
            <w:right w:val="none" w:sz="0" w:space="0" w:color="auto"/>
          </w:divBdr>
        </w:div>
        <w:div w:id="48772061">
          <w:marLeft w:val="0"/>
          <w:marRight w:val="0"/>
          <w:marTop w:val="0"/>
          <w:marBottom w:val="0"/>
          <w:divBdr>
            <w:top w:val="none" w:sz="0" w:space="0" w:color="auto"/>
            <w:left w:val="none" w:sz="0" w:space="0" w:color="auto"/>
            <w:bottom w:val="none" w:sz="0" w:space="0" w:color="auto"/>
            <w:right w:val="none" w:sz="0" w:space="0" w:color="auto"/>
          </w:divBdr>
          <w:divsChild>
            <w:div w:id="135339283">
              <w:marLeft w:val="-1002"/>
              <w:marRight w:val="0"/>
              <w:marTop w:val="0"/>
              <w:marBottom w:val="0"/>
              <w:divBdr>
                <w:top w:val="none" w:sz="0" w:space="0" w:color="auto"/>
                <w:left w:val="none" w:sz="0" w:space="0" w:color="auto"/>
                <w:bottom w:val="none" w:sz="0" w:space="0" w:color="auto"/>
                <w:right w:val="none" w:sz="0" w:space="0" w:color="auto"/>
              </w:divBdr>
              <w:divsChild>
                <w:div w:id="691996105">
                  <w:marLeft w:val="1002"/>
                  <w:marRight w:val="0"/>
                  <w:marTop w:val="0"/>
                  <w:marBottom w:val="0"/>
                  <w:divBdr>
                    <w:top w:val="none" w:sz="0" w:space="0" w:color="auto"/>
                    <w:left w:val="none" w:sz="0" w:space="0" w:color="auto"/>
                    <w:bottom w:val="none" w:sz="0" w:space="0" w:color="auto"/>
                    <w:right w:val="none" w:sz="0" w:space="0" w:color="auto"/>
                  </w:divBdr>
                  <w:divsChild>
                    <w:div w:id="293944589">
                      <w:marLeft w:val="0"/>
                      <w:marRight w:val="0"/>
                      <w:marTop w:val="0"/>
                      <w:marBottom w:val="0"/>
                      <w:divBdr>
                        <w:top w:val="none" w:sz="0" w:space="0" w:color="auto"/>
                        <w:left w:val="none" w:sz="0" w:space="0" w:color="auto"/>
                        <w:bottom w:val="none" w:sz="0" w:space="0" w:color="auto"/>
                        <w:right w:val="none" w:sz="0" w:space="0" w:color="auto"/>
                      </w:divBdr>
                      <w:divsChild>
                        <w:div w:id="46631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45670">
          <w:marLeft w:val="1463"/>
          <w:marRight w:val="0"/>
          <w:marTop w:val="0"/>
          <w:marBottom w:val="0"/>
          <w:divBdr>
            <w:top w:val="none" w:sz="0" w:space="0" w:color="auto"/>
            <w:left w:val="none" w:sz="0" w:space="0" w:color="auto"/>
            <w:bottom w:val="none" w:sz="0" w:space="0" w:color="auto"/>
            <w:right w:val="none" w:sz="0" w:space="0" w:color="auto"/>
          </w:divBdr>
        </w:div>
        <w:div w:id="48918185">
          <w:marLeft w:val="0"/>
          <w:marRight w:val="0"/>
          <w:marTop w:val="0"/>
          <w:marBottom w:val="0"/>
          <w:divBdr>
            <w:top w:val="none" w:sz="0" w:space="0" w:color="auto"/>
            <w:left w:val="none" w:sz="0" w:space="0" w:color="auto"/>
            <w:bottom w:val="none" w:sz="0" w:space="0" w:color="auto"/>
            <w:right w:val="none" w:sz="0" w:space="0" w:color="auto"/>
          </w:divBdr>
        </w:div>
        <w:div w:id="48918479">
          <w:marLeft w:val="0"/>
          <w:marRight w:val="0"/>
          <w:marTop w:val="0"/>
          <w:marBottom w:val="0"/>
          <w:divBdr>
            <w:top w:val="none" w:sz="0" w:space="0" w:color="auto"/>
            <w:left w:val="none" w:sz="0" w:space="0" w:color="auto"/>
            <w:bottom w:val="none" w:sz="0" w:space="0" w:color="auto"/>
            <w:right w:val="none" w:sz="0" w:space="0" w:color="auto"/>
          </w:divBdr>
        </w:div>
        <w:div w:id="48918845">
          <w:marLeft w:val="0"/>
          <w:marRight w:val="0"/>
          <w:marTop w:val="0"/>
          <w:marBottom w:val="0"/>
          <w:divBdr>
            <w:top w:val="none" w:sz="0" w:space="0" w:color="auto"/>
            <w:left w:val="none" w:sz="0" w:space="0" w:color="auto"/>
            <w:bottom w:val="none" w:sz="0" w:space="0" w:color="auto"/>
            <w:right w:val="none" w:sz="0" w:space="0" w:color="auto"/>
          </w:divBdr>
        </w:div>
        <w:div w:id="48920480">
          <w:marLeft w:val="0"/>
          <w:marRight w:val="0"/>
          <w:marTop w:val="0"/>
          <w:marBottom w:val="0"/>
          <w:divBdr>
            <w:top w:val="single" w:sz="2" w:space="0" w:color="E0E0E0"/>
            <w:left w:val="single" w:sz="2" w:space="0" w:color="E0E0E0"/>
            <w:bottom w:val="single" w:sz="2" w:space="0" w:color="E0E0E0"/>
            <w:right w:val="single" w:sz="2" w:space="0" w:color="E0E0E0"/>
          </w:divBdr>
        </w:div>
        <w:div w:id="48964331">
          <w:marLeft w:val="0"/>
          <w:marRight w:val="0"/>
          <w:marTop w:val="100"/>
          <w:marBottom w:val="100"/>
          <w:divBdr>
            <w:top w:val="none" w:sz="0" w:space="0" w:color="auto"/>
            <w:left w:val="none" w:sz="0" w:space="0" w:color="auto"/>
            <w:bottom w:val="none" w:sz="0" w:space="0" w:color="auto"/>
            <w:right w:val="none" w:sz="0" w:space="0" w:color="auto"/>
          </w:divBdr>
        </w:div>
        <w:div w:id="48967218">
          <w:marLeft w:val="0"/>
          <w:marRight w:val="0"/>
          <w:marTop w:val="100"/>
          <w:marBottom w:val="100"/>
          <w:divBdr>
            <w:top w:val="none" w:sz="0" w:space="0" w:color="auto"/>
            <w:left w:val="none" w:sz="0" w:space="0" w:color="auto"/>
            <w:bottom w:val="none" w:sz="0" w:space="0" w:color="auto"/>
            <w:right w:val="none" w:sz="0" w:space="0" w:color="auto"/>
          </w:divBdr>
          <w:divsChild>
            <w:div w:id="216818768">
              <w:marLeft w:val="0"/>
              <w:marRight w:val="0"/>
              <w:marTop w:val="0"/>
              <w:marBottom w:val="0"/>
              <w:divBdr>
                <w:top w:val="none" w:sz="0" w:space="0" w:color="auto"/>
                <w:left w:val="none" w:sz="0" w:space="0" w:color="auto"/>
                <w:bottom w:val="none" w:sz="0" w:space="0" w:color="auto"/>
                <w:right w:val="none" w:sz="0" w:space="0" w:color="auto"/>
              </w:divBdr>
            </w:div>
          </w:divsChild>
        </w:div>
        <w:div w:id="49037058">
          <w:marLeft w:val="0"/>
          <w:marRight w:val="0"/>
          <w:marTop w:val="0"/>
          <w:marBottom w:val="0"/>
          <w:divBdr>
            <w:top w:val="none" w:sz="0" w:space="0" w:color="auto"/>
            <w:left w:val="none" w:sz="0" w:space="0" w:color="auto"/>
            <w:bottom w:val="none" w:sz="0" w:space="0" w:color="auto"/>
            <w:right w:val="none" w:sz="0" w:space="0" w:color="auto"/>
          </w:divBdr>
          <w:divsChild>
            <w:div w:id="410855587">
              <w:marLeft w:val="-150"/>
              <w:marRight w:val="-150"/>
              <w:marTop w:val="0"/>
              <w:marBottom w:val="0"/>
              <w:divBdr>
                <w:top w:val="none" w:sz="0" w:space="0" w:color="auto"/>
                <w:left w:val="none" w:sz="0" w:space="0" w:color="auto"/>
                <w:bottom w:val="none" w:sz="0" w:space="0" w:color="auto"/>
                <w:right w:val="none" w:sz="0" w:space="0" w:color="auto"/>
              </w:divBdr>
            </w:div>
          </w:divsChild>
        </w:div>
        <w:div w:id="49111619">
          <w:marLeft w:val="0"/>
          <w:marRight w:val="0"/>
          <w:marTop w:val="0"/>
          <w:marBottom w:val="0"/>
          <w:divBdr>
            <w:top w:val="none" w:sz="0" w:space="0" w:color="auto"/>
            <w:left w:val="none" w:sz="0" w:space="0" w:color="auto"/>
            <w:bottom w:val="none" w:sz="0" w:space="0" w:color="auto"/>
            <w:right w:val="none" w:sz="0" w:space="0" w:color="auto"/>
          </w:divBdr>
        </w:div>
        <w:div w:id="49116194">
          <w:marLeft w:val="0"/>
          <w:marRight w:val="0"/>
          <w:marTop w:val="0"/>
          <w:marBottom w:val="0"/>
          <w:divBdr>
            <w:top w:val="none" w:sz="0" w:space="0" w:color="auto"/>
            <w:left w:val="none" w:sz="0" w:space="0" w:color="auto"/>
            <w:bottom w:val="none" w:sz="0" w:space="0" w:color="auto"/>
            <w:right w:val="none" w:sz="0" w:space="0" w:color="auto"/>
          </w:divBdr>
        </w:div>
        <w:div w:id="49160416">
          <w:marLeft w:val="0"/>
          <w:marRight w:val="0"/>
          <w:marTop w:val="0"/>
          <w:marBottom w:val="75"/>
          <w:divBdr>
            <w:top w:val="none" w:sz="0" w:space="0" w:color="auto"/>
            <w:left w:val="none" w:sz="0" w:space="0" w:color="auto"/>
            <w:bottom w:val="none" w:sz="0" w:space="0" w:color="auto"/>
            <w:right w:val="none" w:sz="0" w:space="0" w:color="auto"/>
          </w:divBdr>
        </w:div>
        <w:div w:id="49227854">
          <w:marLeft w:val="750"/>
          <w:marRight w:val="1500"/>
          <w:marTop w:val="0"/>
          <w:marBottom w:val="0"/>
          <w:divBdr>
            <w:top w:val="none" w:sz="0" w:space="0" w:color="auto"/>
            <w:left w:val="none" w:sz="0" w:space="0" w:color="auto"/>
            <w:bottom w:val="none" w:sz="0" w:space="0" w:color="auto"/>
            <w:right w:val="none" w:sz="0" w:space="0" w:color="auto"/>
          </w:divBdr>
        </w:div>
        <w:div w:id="49304631">
          <w:marLeft w:val="0"/>
          <w:marRight w:val="0"/>
          <w:marTop w:val="0"/>
          <w:marBottom w:val="0"/>
          <w:divBdr>
            <w:top w:val="none" w:sz="0" w:space="0" w:color="auto"/>
            <w:left w:val="none" w:sz="0" w:space="0" w:color="auto"/>
            <w:bottom w:val="none" w:sz="0" w:space="0" w:color="auto"/>
            <w:right w:val="none" w:sz="0" w:space="0" w:color="auto"/>
          </w:divBdr>
        </w:div>
        <w:div w:id="49306765">
          <w:marLeft w:val="0"/>
          <w:marRight w:val="0"/>
          <w:marTop w:val="0"/>
          <w:marBottom w:val="0"/>
          <w:divBdr>
            <w:top w:val="none" w:sz="0" w:space="0" w:color="auto"/>
            <w:left w:val="none" w:sz="0" w:space="0" w:color="auto"/>
            <w:bottom w:val="none" w:sz="0" w:space="0" w:color="auto"/>
            <w:right w:val="none" w:sz="0" w:space="0" w:color="auto"/>
          </w:divBdr>
        </w:div>
        <w:div w:id="49350348">
          <w:marLeft w:val="0"/>
          <w:marRight w:val="0"/>
          <w:marTop w:val="0"/>
          <w:marBottom w:val="0"/>
          <w:divBdr>
            <w:top w:val="single" w:sz="2" w:space="0" w:color="E0E0E0"/>
            <w:left w:val="single" w:sz="2" w:space="0" w:color="E0E0E0"/>
            <w:bottom w:val="single" w:sz="2" w:space="0" w:color="E0E0E0"/>
            <w:right w:val="single" w:sz="2" w:space="0" w:color="E0E0E0"/>
          </w:divBdr>
        </w:div>
        <w:div w:id="49618621">
          <w:marLeft w:val="0"/>
          <w:marRight w:val="0"/>
          <w:marTop w:val="0"/>
          <w:marBottom w:val="240"/>
          <w:divBdr>
            <w:top w:val="none" w:sz="0" w:space="0" w:color="auto"/>
            <w:left w:val="none" w:sz="0" w:space="0" w:color="auto"/>
            <w:bottom w:val="none" w:sz="0" w:space="0" w:color="auto"/>
            <w:right w:val="none" w:sz="0" w:space="0" w:color="auto"/>
          </w:divBdr>
        </w:div>
        <w:div w:id="49690406">
          <w:marLeft w:val="0"/>
          <w:marRight w:val="0"/>
          <w:marTop w:val="0"/>
          <w:marBottom w:val="0"/>
          <w:divBdr>
            <w:top w:val="none" w:sz="0" w:space="0" w:color="auto"/>
            <w:left w:val="none" w:sz="0" w:space="0" w:color="auto"/>
            <w:bottom w:val="none" w:sz="0" w:space="0" w:color="auto"/>
            <w:right w:val="none" w:sz="0" w:space="0" w:color="auto"/>
          </w:divBdr>
        </w:div>
        <w:div w:id="49692762">
          <w:marLeft w:val="0"/>
          <w:marRight w:val="0"/>
          <w:marTop w:val="0"/>
          <w:marBottom w:val="125"/>
          <w:divBdr>
            <w:top w:val="none" w:sz="0" w:space="0" w:color="auto"/>
            <w:left w:val="none" w:sz="0" w:space="0" w:color="auto"/>
            <w:bottom w:val="none" w:sz="0" w:space="0" w:color="auto"/>
            <w:right w:val="none" w:sz="0" w:space="0" w:color="auto"/>
          </w:divBdr>
        </w:div>
        <w:div w:id="49764793">
          <w:marLeft w:val="0"/>
          <w:marRight w:val="0"/>
          <w:marTop w:val="0"/>
          <w:marBottom w:val="125"/>
          <w:divBdr>
            <w:top w:val="none" w:sz="0" w:space="0" w:color="auto"/>
            <w:left w:val="none" w:sz="0" w:space="0" w:color="auto"/>
            <w:bottom w:val="none" w:sz="0" w:space="0" w:color="auto"/>
            <w:right w:val="none" w:sz="0" w:space="0" w:color="auto"/>
          </w:divBdr>
        </w:div>
        <w:div w:id="49765065">
          <w:marLeft w:val="0"/>
          <w:marRight w:val="0"/>
          <w:marTop w:val="0"/>
          <w:marBottom w:val="0"/>
          <w:divBdr>
            <w:top w:val="single" w:sz="2" w:space="0" w:color="E0E0E0"/>
            <w:left w:val="single" w:sz="2" w:space="0" w:color="E0E0E0"/>
            <w:bottom w:val="single" w:sz="2" w:space="0" w:color="E0E0E0"/>
            <w:right w:val="single" w:sz="2" w:space="0" w:color="E0E0E0"/>
          </w:divBdr>
        </w:div>
        <w:div w:id="49769482">
          <w:marLeft w:val="0"/>
          <w:marRight w:val="0"/>
          <w:marTop w:val="0"/>
          <w:marBottom w:val="0"/>
          <w:divBdr>
            <w:top w:val="none" w:sz="0" w:space="0" w:color="auto"/>
            <w:left w:val="none" w:sz="0" w:space="0" w:color="auto"/>
            <w:bottom w:val="none" w:sz="0" w:space="0" w:color="auto"/>
            <w:right w:val="none" w:sz="0" w:space="0" w:color="auto"/>
          </w:divBdr>
        </w:div>
        <w:div w:id="49772597">
          <w:marLeft w:val="0"/>
          <w:marRight w:val="0"/>
          <w:marTop w:val="0"/>
          <w:marBottom w:val="0"/>
          <w:divBdr>
            <w:top w:val="none" w:sz="0" w:space="0" w:color="auto"/>
            <w:left w:val="none" w:sz="0" w:space="0" w:color="auto"/>
            <w:bottom w:val="none" w:sz="0" w:space="0" w:color="auto"/>
            <w:right w:val="none" w:sz="0" w:space="0" w:color="auto"/>
          </w:divBdr>
        </w:div>
        <w:div w:id="49809288">
          <w:marLeft w:val="0"/>
          <w:marRight w:val="0"/>
          <w:marTop w:val="0"/>
          <w:marBottom w:val="263"/>
          <w:divBdr>
            <w:top w:val="none" w:sz="0" w:space="0" w:color="auto"/>
            <w:left w:val="none" w:sz="0" w:space="0" w:color="auto"/>
            <w:bottom w:val="none" w:sz="0" w:space="0" w:color="auto"/>
            <w:right w:val="none" w:sz="0" w:space="0" w:color="auto"/>
          </w:divBdr>
        </w:div>
        <w:div w:id="49889793">
          <w:marLeft w:val="0"/>
          <w:marRight w:val="0"/>
          <w:marTop w:val="0"/>
          <w:marBottom w:val="0"/>
          <w:divBdr>
            <w:top w:val="none" w:sz="0" w:space="0" w:color="auto"/>
            <w:left w:val="none" w:sz="0" w:space="0" w:color="auto"/>
            <w:bottom w:val="none" w:sz="0" w:space="0" w:color="auto"/>
            <w:right w:val="none" w:sz="0" w:space="0" w:color="auto"/>
          </w:divBdr>
        </w:div>
        <w:div w:id="50035873">
          <w:marLeft w:val="0"/>
          <w:marRight w:val="0"/>
          <w:marTop w:val="0"/>
          <w:marBottom w:val="0"/>
          <w:divBdr>
            <w:top w:val="single" w:sz="2" w:space="0" w:color="E0E0E0"/>
            <w:left w:val="single" w:sz="2" w:space="0" w:color="E0E0E0"/>
            <w:bottom w:val="single" w:sz="2" w:space="0" w:color="E0E0E0"/>
            <w:right w:val="single" w:sz="2" w:space="0" w:color="E0E0E0"/>
          </w:divBdr>
          <w:divsChild>
            <w:div w:id="8731590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0154569">
          <w:marLeft w:val="0"/>
          <w:marRight w:val="0"/>
          <w:marTop w:val="0"/>
          <w:marBottom w:val="0"/>
          <w:divBdr>
            <w:top w:val="single" w:sz="2" w:space="0" w:color="E0E0E0"/>
            <w:left w:val="single" w:sz="2" w:space="0" w:color="E0E0E0"/>
            <w:bottom w:val="single" w:sz="2" w:space="0" w:color="E0E0E0"/>
            <w:right w:val="single" w:sz="2" w:space="0" w:color="E0E0E0"/>
          </w:divBdr>
          <w:divsChild>
            <w:div w:id="31669089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0202607">
          <w:marLeft w:val="0"/>
          <w:marRight w:val="0"/>
          <w:marTop w:val="0"/>
          <w:marBottom w:val="0"/>
          <w:divBdr>
            <w:top w:val="none" w:sz="0" w:space="0" w:color="auto"/>
            <w:left w:val="none" w:sz="0" w:space="0" w:color="auto"/>
            <w:bottom w:val="none" w:sz="0" w:space="0" w:color="auto"/>
            <w:right w:val="none" w:sz="0" w:space="0" w:color="auto"/>
          </w:divBdr>
        </w:div>
        <w:div w:id="50351202">
          <w:marLeft w:val="0"/>
          <w:marRight w:val="0"/>
          <w:marTop w:val="0"/>
          <w:marBottom w:val="0"/>
          <w:divBdr>
            <w:top w:val="none" w:sz="0" w:space="0" w:color="auto"/>
            <w:left w:val="none" w:sz="0" w:space="0" w:color="auto"/>
            <w:bottom w:val="none" w:sz="0" w:space="0" w:color="auto"/>
            <w:right w:val="none" w:sz="0" w:space="0" w:color="auto"/>
          </w:divBdr>
        </w:div>
        <w:div w:id="50467583">
          <w:marLeft w:val="0"/>
          <w:marRight w:val="0"/>
          <w:marTop w:val="0"/>
          <w:marBottom w:val="75"/>
          <w:divBdr>
            <w:top w:val="none" w:sz="0" w:space="0" w:color="auto"/>
            <w:left w:val="none" w:sz="0" w:space="0" w:color="auto"/>
            <w:bottom w:val="none" w:sz="0" w:space="0" w:color="auto"/>
            <w:right w:val="none" w:sz="0" w:space="0" w:color="auto"/>
          </w:divBdr>
        </w:div>
        <w:div w:id="50470564">
          <w:marLeft w:val="0"/>
          <w:marRight w:val="0"/>
          <w:marTop w:val="0"/>
          <w:marBottom w:val="0"/>
          <w:divBdr>
            <w:top w:val="none" w:sz="0" w:space="0" w:color="auto"/>
            <w:left w:val="none" w:sz="0" w:space="0" w:color="auto"/>
            <w:bottom w:val="none" w:sz="0" w:space="0" w:color="auto"/>
            <w:right w:val="none" w:sz="0" w:space="0" w:color="auto"/>
          </w:divBdr>
        </w:div>
        <w:div w:id="50471676">
          <w:marLeft w:val="0"/>
          <w:marRight w:val="0"/>
          <w:marTop w:val="0"/>
          <w:marBottom w:val="75"/>
          <w:divBdr>
            <w:top w:val="none" w:sz="0" w:space="0" w:color="auto"/>
            <w:left w:val="none" w:sz="0" w:space="0" w:color="auto"/>
            <w:bottom w:val="none" w:sz="0" w:space="0" w:color="auto"/>
            <w:right w:val="none" w:sz="0" w:space="0" w:color="auto"/>
          </w:divBdr>
        </w:div>
        <w:div w:id="50613402">
          <w:marLeft w:val="0"/>
          <w:marRight w:val="0"/>
          <w:marTop w:val="0"/>
          <w:marBottom w:val="0"/>
          <w:divBdr>
            <w:top w:val="none" w:sz="0" w:space="0" w:color="auto"/>
            <w:left w:val="none" w:sz="0" w:space="0" w:color="auto"/>
            <w:bottom w:val="none" w:sz="0" w:space="0" w:color="auto"/>
            <w:right w:val="none" w:sz="0" w:space="0" w:color="auto"/>
          </w:divBdr>
        </w:div>
        <w:div w:id="50620531">
          <w:marLeft w:val="0"/>
          <w:marRight w:val="0"/>
          <w:marTop w:val="0"/>
          <w:marBottom w:val="125"/>
          <w:divBdr>
            <w:top w:val="none" w:sz="0" w:space="0" w:color="auto"/>
            <w:left w:val="none" w:sz="0" w:space="0" w:color="auto"/>
            <w:bottom w:val="none" w:sz="0" w:space="0" w:color="auto"/>
            <w:right w:val="none" w:sz="0" w:space="0" w:color="auto"/>
          </w:divBdr>
        </w:div>
        <w:div w:id="50660881">
          <w:marLeft w:val="0"/>
          <w:marRight w:val="0"/>
          <w:marTop w:val="0"/>
          <w:marBottom w:val="0"/>
          <w:divBdr>
            <w:top w:val="none" w:sz="0" w:space="0" w:color="auto"/>
            <w:left w:val="none" w:sz="0" w:space="0" w:color="auto"/>
            <w:bottom w:val="none" w:sz="0" w:space="0" w:color="auto"/>
            <w:right w:val="none" w:sz="0" w:space="0" w:color="auto"/>
          </w:divBdr>
        </w:div>
        <w:div w:id="50663792">
          <w:marLeft w:val="0"/>
          <w:marRight w:val="0"/>
          <w:marTop w:val="0"/>
          <w:marBottom w:val="0"/>
          <w:divBdr>
            <w:top w:val="none" w:sz="0" w:space="0" w:color="auto"/>
            <w:left w:val="none" w:sz="0" w:space="0" w:color="auto"/>
            <w:bottom w:val="none" w:sz="0" w:space="0" w:color="auto"/>
            <w:right w:val="none" w:sz="0" w:space="0" w:color="auto"/>
          </w:divBdr>
          <w:divsChild>
            <w:div w:id="760107991">
              <w:marLeft w:val="0"/>
              <w:marRight w:val="0"/>
              <w:marTop w:val="0"/>
              <w:marBottom w:val="0"/>
              <w:divBdr>
                <w:top w:val="none" w:sz="0" w:space="0" w:color="auto"/>
                <w:left w:val="none" w:sz="0" w:space="0" w:color="auto"/>
                <w:bottom w:val="none" w:sz="0" w:space="0" w:color="auto"/>
                <w:right w:val="none" w:sz="0" w:space="0" w:color="auto"/>
              </w:divBdr>
            </w:div>
          </w:divsChild>
        </w:div>
        <w:div w:id="50690518">
          <w:marLeft w:val="0"/>
          <w:marRight w:val="0"/>
          <w:marTop w:val="0"/>
          <w:marBottom w:val="300"/>
          <w:divBdr>
            <w:top w:val="none" w:sz="0" w:space="0" w:color="auto"/>
            <w:left w:val="none" w:sz="0" w:space="0" w:color="auto"/>
            <w:bottom w:val="none" w:sz="0" w:space="0" w:color="auto"/>
            <w:right w:val="none" w:sz="0" w:space="0" w:color="auto"/>
          </w:divBdr>
        </w:div>
        <w:div w:id="50731816">
          <w:marLeft w:val="0"/>
          <w:marRight w:val="0"/>
          <w:marTop w:val="0"/>
          <w:marBottom w:val="0"/>
          <w:divBdr>
            <w:top w:val="none" w:sz="0" w:space="0" w:color="auto"/>
            <w:left w:val="none" w:sz="0" w:space="0" w:color="auto"/>
            <w:bottom w:val="none" w:sz="0" w:space="0" w:color="auto"/>
            <w:right w:val="none" w:sz="0" w:space="0" w:color="auto"/>
          </w:divBdr>
        </w:div>
        <w:div w:id="50737161">
          <w:marLeft w:val="0"/>
          <w:marRight w:val="0"/>
          <w:marTop w:val="125"/>
          <w:marBottom w:val="275"/>
          <w:divBdr>
            <w:top w:val="none" w:sz="0" w:space="0" w:color="auto"/>
            <w:left w:val="none" w:sz="0" w:space="0" w:color="auto"/>
            <w:bottom w:val="none" w:sz="0" w:space="0" w:color="auto"/>
            <w:right w:val="none" w:sz="0" w:space="0" w:color="auto"/>
          </w:divBdr>
          <w:divsChild>
            <w:div w:id="469132270">
              <w:marLeft w:val="0"/>
              <w:marRight w:val="0"/>
              <w:marTop w:val="0"/>
              <w:marBottom w:val="0"/>
              <w:divBdr>
                <w:top w:val="none" w:sz="0" w:space="0" w:color="auto"/>
                <w:left w:val="none" w:sz="0" w:space="0" w:color="auto"/>
                <w:bottom w:val="none" w:sz="0" w:space="0" w:color="auto"/>
                <w:right w:val="none" w:sz="0" w:space="0" w:color="auto"/>
              </w:divBdr>
            </w:div>
            <w:div w:id="741023079">
              <w:marLeft w:val="0"/>
              <w:marRight w:val="0"/>
              <w:marTop w:val="0"/>
              <w:marBottom w:val="0"/>
              <w:divBdr>
                <w:top w:val="none" w:sz="0" w:space="0" w:color="auto"/>
                <w:left w:val="none" w:sz="0" w:space="0" w:color="auto"/>
                <w:bottom w:val="none" w:sz="0" w:space="0" w:color="auto"/>
                <w:right w:val="none" w:sz="0" w:space="0" w:color="auto"/>
              </w:divBdr>
            </w:div>
          </w:divsChild>
        </w:div>
        <w:div w:id="50813249">
          <w:marLeft w:val="0"/>
          <w:marRight w:val="0"/>
          <w:marTop w:val="0"/>
          <w:marBottom w:val="240"/>
          <w:divBdr>
            <w:top w:val="none" w:sz="0" w:space="0" w:color="auto"/>
            <w:left w:val="none" w:sz="0" w:space="0" w:color="auto"/>
            <w:bottom w:val="none" w:sz="0" w:space="0" w:color="auto"/>
            <w:right w:val="none" w:sz="0" w:space="0" w:color="auto"/>
          </w:divBdr>
        </w:div>
        <w:div w:id="50814510">
          <w:marLeft w:val="0"/>
          <w:marRight w:val="0"/>
          <w:marTop w:val="0"/>
          <w:marBottom w:val="0"/>
          <w:divBdr>
            <w:top w:val="none" w:sz="0" w:space="0" w:color="auto"/>
            <w:left w:val="none" w:sz="0" w:space="0" w:color="auto"/>
            <w:bottom w:val="none" w:sz="0" w:space="0" w:color="auto"/>
            <w:right w:val="none" w:sz="0" w:space="0" w:color="auto"/>
          </w:divBdr>
          <w:divsChild>
            <w:div w:id="121312034">
              <w:marLeft w:val="0"/>
              <w:marRight w:val="0"/>
              <w:marTop w:val="0"/>
              <w:marBottom w:val="0"/>
              <w:divBdr>
                <w:top w:val="none" w:sz="0" w:space="0" w:color="auto"/>
                <w:left w:val="none" w:sz="0" w:space="0" w:color="auto"/>
                <w:bottom w:val="none" w:sz="0" w:space="0" w:color="auto"/>
                <w:right w:val="none" w:sz="0" w:space="0" w:color="auto"/>
              </w:divBdr>
            </w:div>
          </w:divsChild>
        </w:div>
        <w:div w:id="50924608">
          <w:marLeft w:val="0"/>
          <w:marRight w:val="0"/>
          <w:marTop w:val="0"/>
          <w:marBottom w:val="0"/>
          <w:divBdr>
            <w:top w:val="none" w:sz="0" w:space="0" w:color="auto"/>
            <w:left w:val="none" w:sz="0" w:space="0" w:color="auto"/>
            <w:bottom w:val="none" w:sz="0" w:space="0" w:color="auto"/>
            <w:right w:val="none" w:sz="0" w:space="0" w:color="auto"/>
          </w:divBdr>
        </w:div>
        <w:div w:id="50929376">
          <w:marLeft w:val="75"/>
          <w:marRight w:val="75"/>
          <w:marTop w:val="75"/>
          <w:marBottom w:val="75"/>
          <w:divBdr>
            <w:top w:val="single" w:sz="4" w:space="0" w:color="CCCCCC"/>
            <w:left w:val="single" w:sz="4" w:space="0" w:color="CCCCCC"/>
            <w:bottom w:val="single" w:sz="4" w:space="0" w:color="CCCCCC"/>
            <w:right w:val="single" w:sz="4" w:space="0" w:color="CCCCCC"/>
          </w:divBdr>
        </w:div>
        <w:div w:id="50929826">
          <w:marLeft w:val="0"/>
          <w:marRight w:val="0"/>
          <w:marTop w:val="0"/>
          <w:marBottom w:val="0"/>
          <w:divBdr>
            <w:top w:val="none" w:sz="0" w:space="0" w:color="auto"/>
            <w:left w:val="none" w:sz="0" w:space="0" w:color="auto"/>
            <w:bottom w:val="none" w:sz="0" w:space="0" w:color="auto"/>
            <w:right w:val="none" w:sz="0" w:space="0" w:color="auto"/>
          </w:divBdr>
        </w:div>
        <w:div w:id="51002575">
          <w:marLeft w:val="0"/>
          <w:marRight w:val="0"/>
          <w:marTop w:val="0"/>
          <w:marBottom w:val="0"/>
          <w:divBdr>
            <w:top w:val="none" w:sz="0" w:space="0" w:color="auto"/>
            <w:left w:val="none" w:sz="0" w:space="0" w:color="auto"/>
            <w:bottom w:val="none" w:sz="0" w:space="0" w:color="auto"/>
            <w:right w:val="none" w:sz="0" w:space="0" w:color="auto"/>
          </w:divBdr>
        </w:div>
        <w:div w:id="51083498">
          <w:marLeft w:val="-150"/>
          <w:marRight w:val="-150"/>
          <w:marTop w:val="0"/>
          <w:marBottom w:val="0"/>
          <w:divBdr>
            <w:top w:val="none" w:sz="0" w:space="0" w:color="auto"/>
            <w:left w:val="none" w:sz="0" w:space="0" w:color="auto"/>
            <w:bottom w:val="none" w:sz="0" w:space="0" w:color="auto"/>
            <w:right w:val="none" w:sz="0" w:space="0" w:color="auto"/>
          </w:divBdr>
          <w:divsChild>
            <w:div w:id="726415701">
              <w:marLeft w:val="0"/>
              <w:marRight w:val="0"/>
              <w:marTop w:val="0"/>
              <w:marBottom w:val="0"/>
              <w:divBdr>
                <w:top w:val="none" w:sz="0" w:space="0" w:color="auto"/>
                <w:left w:val="none" w:sz="0" w:space="0" w:color="auto"/>
                <w:bottom w:val="none" w:sz="0" w:space="0" w:color="auto"/>
                <w:right w:val="none" w:sz="0" w:space="0" w:color="auto"/>
              </w:divBdr>
              <w:divsChild>
                <w:div w:id="57744390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1118566">
          <w:marLeft w:val="0"/>
          <w:marRight w:val="0"/>
          <w:marTop w:val="0"/>
          <w:marBottom w:val="0"/>
          <w:divBdr>
            <w:top w:val="none" w:sz="0" w:space="0" w:color="auto"/>
            <w:left w:val="none" w:sz="0" w:space="0" w:color="auto"/>
            <w:bottom w:val="none" w:sz="0" w:space="0" w:color="auto"/>
            <w:right w:val="none" w:sz="0" w:space="0" w:color="auto"/>
          </w:divBdr>
          <w:divsChild>
            <w:div w:id="592132874">
              <w:marLeft w:val="0"/>
              <w:marRight w:val="376"/>
              <w:marTop w:val="0"/>
              <w:marBottom w:val="125"/>
              <w:divBdr>
                <w:top w:val="none" w:sz="0" w:space="0" w:color="auto"/>
                <w:left w:val="none" w:sz="0" w:space="0" w:color="auto"/>
                <w:bottom w:val="none" w:sz="0" w:space="0" w:color="auto"/>
                <w:right w:val="none" w:sz="0" w:space="0" w:color="auto"/>
              </w:divBdr>
              <w:divsChild>
                <w:div w:id="6753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95463">
          <w:marLeft w:val="0"/>
          <w:marRight w:val="0"/>
          <w:marTop w:val="0"/>
          <w:marBottom w:val="0"/>
          <w:divBdr>
            <w:top w:val="none" w:sz="0" w:space="0" w:color="auto"/>
            <w:left w:val="none" w:sz="0" w:space="0" w:color="auto"/>
            <w:bottom w:val="none" w:sz="0" w:space="0" w:color="auto"/>
            <w:right w:val="none" w:sz="0" w:space="0" w:color="auto"/>
          </w:divBdr>
        </w:div>
        <w:div w:id="51202170">
          <w:marLeft w:val="0"/>
          <w:marRight w:val="0"/>
          <w:marTop w:val="0"/>
          <w:marBottom w:val="250"/>
          <w:divBdr>
            <w:top w:val="none" w:sz="0" w:space="0" w:color="auto"/>
            <w:left w:val="none" w:sz="0" w:space="0" w:color="auto"/>
            <w:bottom w:val="none" w:sz="0" w:space="0" w:color="auto"/>
            <w:right w:val="none" w:sz="0" w:space="0" w:color="auto"/>
          </w:divBdr>
        </w:div>
        <w:div w:id="51273578">
          <w:marLeft w:val="0"/>
          <w:marRight w:val="0"/>
          <w:marTop w:val="0"/>
          <w:marBottom w:val="0"/>
          <w:divBdr>
            <w:top w:val="none" w:sz="0" w:space="0" w:color="auto"/>
            <w:left w:val="none" w:sz="0" w:space="0" w:color="auto"/>
            <w:bottom w:val="none" w:sz="0" w:space="0" w:color="auto"/>
            <w:right w:val="none" w:sz="0" w:space="0" w:color="auto"/>
          </w:divBdr>
        </w:div>
        <w:div w:id="51390032">
          <w:marLeft w:val="0"/>
          <w:marRight w:val="0"/>
          <w:marTop w:val="0"/>
          <w:marBottom w:val="0"/>
          <w:divBdr>
            <w:top w:val="none" w:sz="0" w:space="0" w:color="auto"/>
            <w:left w:val="none" w:sz="0" w:space="0" w:color="auto"/>
            <w:bottom w:val="none" w:sz="0" w:space="0" w:color="auto"/>
            <w:right w:val="none" w:sz="0" w:space="0" w:color="auto"/>
          </w:divBdr>
          <w:divsChild>
            <w:div w:id="453990052">
              <w:marLeft w:val="0"/>
              <w:marRight w:val="0"/>
              <w:marTop w:val="0"/>
              <w:marBottom w:val="0"/>
              <w:divBdr>
                <w:top w:val="none" w:sz="0" w:space="0" w:color="auto"/>
                <w:left w:val="none" w:sz="0" w:space="0" w:color="auto"/>
                <w:bottom w:val="none" w:sz="0" w:space="0" w:color="auto"/>
                <w:right w:val="none" w:sz="0" w:space="0" w:color="auto"/>
              </w:divBdr>
            </w:div>
          </w:divsChild>
        </w:div>
        <w:div w:id="51393847">
          <w:marLeft w:val="0"/>
          <w:marRight w:val="0"/>
          <w:marTop w:val="0"/>
          <w:marBottom w:val="0"/>
          <w:divBdr>
            <w:top w:val="none" w:sz="0" w:space="0" w:color="auto"/>
            <w:left w:val="none" w:sz="0" w:space="0" w:color="auto"/>
            <w:bottom w:val="none" w:sz="0" w:space="0" w:color="auto"/>
            <w:right w:val="none" w:sz="0" w:space="0" w:color="auto"/>
          </w:divBdr>
          <w:divsChild>
            <w:div w:id="245959390">
              <w:marLeft w:val="0"/>
              <w:marRight w:val="0"/>
              <w:marTop w:val="0"/>
              <w:marBottom w:val="0"/>
              <w:divBdr>
                <w:top w:val="none" w:sz="0" w:space="0" w:color="auto"/>
                <w:left w:val="none" w:sz="0" w:space="0" w:color="auto"/>
                <w:bottom w:val="none" w:sz="0" w:space="0" w:color="auto"/>
                <w:right w:val="none" w:sz="0" w:space="0" w:color="auto"/>
              </w:divBdr>
            </w:div>
          </w:divsChild>
        </w:div>
        <w:div w:id="51462253">
          <w:marLeft w:val="-225"/>
          <w:marRight w:val="-225"/>
          <w:marTop w:val="0"/>
          <w:marBottom w:val="0"/>
          <w:divBdr>
            <w:top w:val="none" w:sz="0" w:space="0" w:color="auto"/>
            <w:left w:val="none" w:sz="0" w:space="0" w:color="auto"/>
            <w:bottom w:val="none" w:sz="0" w:space="0" w:color="auto"/>
            <w:right w:val="none" w:sz="0" w:space="0" w:color="auto"/>
          </w:divBdr>
        </w:div>
        <w:div w:id="51541457">
          <w:marLeft w:val="0"/>
          <w:marRight w:val="0"/>
          <w:marTop w:val="0"/>
          <w:marBottom w:val="0"/>
          <w:divBdr>
            <w:top w:val="none" w:sz="0" w:space="0" w:color="auto"/>
            <w:left w:val="none" w:sz="0" w:space="0" w:color="auto"/>
            <w:bottom w:val="none" w:sz="0" w:space="0" w:color="auto"/>
            <w:right w:val="none" w:sz="0" w:space="0" w:color="auto"/>
          </w:divBdr>
          <w:divsChild>
            <w:div w:id="262344421">
              <w:marLeft w:val="-150"/>
              <w:marRight w:val="-150"/>
              <w:marTop w:val="0"/>
              <w:marBottom w:val="0"/>
              <w:divBdr>
                <w:top w:val="none" w:sz="0" w:space="0" w:color="auto"/>
                <w:left w:val="none" w:sz="0" w:space="0" w:color="auto"/>
                <w:bottom w:val="none" w:sz="0" w:space="0" w:color="auto"/>
                <w:right w:val="none" w:sz="0" w:space="0" w:color="auto"/>
              </w:divBdr>
              <w:divsChild>
                <w:div w:id="410664834">
                  <w:marLeft w:val="0"/>
                  <w:marRight w:val="0"/>
                  <w:marTop w:val="0"/>
                  <w:marBottom w:val="0"/>
                  <w:divBdr>
                    <w:top w:val="none" w:sz="0" w:space="0" w:color="auto"/>
                    <w:left w:val="none" w:sz="0" w:space="0" w:color="auto"/>
                    <w:bottom w:val="none" w:sz="0" w:space="0" w:color="auto"/>
                    <w:right w:val="none" w:sz="0" w:space="0" w:color="auto"/>
                  </w:divBdr>
                  <w:divsChild>
                    <w:div w:id="564222192">
                      <w:marLeft w:val="0"/>
                      <w:marRight w:val="0"/>
                      <w:marTop w:val="0"/>
                      <w:marBottom w:val="0"/>
                      <w:divBdr>
                        <w:top w:val="none" w:sz="0" w:space="0" w:color="auto"/>
                        <w:left w:val="none" w:sz="0" w:space="0" w:color="auto"/>
                        <w:bottom w:val="none" w:sz="0" w:space="0" w:color="auto"/>
                        <w:right w:val="none" w:sz="0" w:space="0" w:color="auto"/>
                      </w:divBdr>
                      <w:divsChild>
                        <w:div w:id="47711328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1543441">
          <w:marLeft w:val="0"/>
          <w:marRight w:val="0"/>
          <w:marTop w:val="0"/>
          <w:marBottom w:val="0"/>
          <w:divBdr>
            <w:top w:val="none" w:sz="0" w:space="0" w:color="auto"/>
            <w:left w:val="none" w:sz="0" w:space="0" w:color="auto"/>
            <w:bottom w:val="none" w:sz="0" w:space="0" w:color="auto"/>
            <w:right w:val="none" w:sz="0" w:space="0" w:color="auto"/>
          </w:divBdr>
        </w:div>
        <w:div w:id="51543999">
          <w:marLeft w:val="0"/>
          <w:marRight w:val="0"/>
          <w:marTop w:val="0"/>
          <w:marBottom w:val="0"/>
          <w:divBdr>
            <w:top w:val="none" w:sz="0" w:space="0" w:color="auto"/>
            <w:left w:val="none" w:sz="0" w:space="0" w:color="auto"/>
            <w:bottom w:val="none" w:sz="0" w:space="0" w:color="auto"/>
            <w:right w:val="none" w:sz="0" w:space="0" w:color="auto"/>
          </w:divBdr>
        </w:div>
        <w:div w:id="51582660">
          <w:marLeft w:val="0"/>
          <w:marRight w:val="0"/>
          <w:marTop w:val="0"/>
          <w:marBottom w:val="0"/>
          <w:divBdr>
            <w:top w:val="none" w:sz="0" w:space="0" w:color="auto"/>
            <w:left w:val="none" w:sz="0" w:space="0" w:color="auto"/>
            <w:bottom w:val="none" w:sz="0" w:space="0" w:color="auto"/>
            <w:right w:val="none" w:sz="0" w:space="0" w:color="auto"/>
          </w:divBdr>
        </w:div>
        <w:div w:id="51658785">
          <w:marLeft w:val="0"/>
          <w:marRight w:val="0"/>
          <w:marTop w:val="0"/>
          <w:marBottom w:val="0"/>
          <w:divBdr>
            <w:top w:val="none" w:sz="0" w:space="0" w:color="auto"/>
            <w:left w:val="none" w:sz="0" w:space="0" w:color="auto"/>
            <w:bottom w:val="none" w:sz="0" w:space="0" w:color="auto"/>
            <w:right w:val="none" w:sz="0" w:space="0" w:color="auto"/>
          </w:divBdr>
        </w:div>
        <w:div w:id="51660776">
          <w:marLeft w:val="-225"/>
          <w:marRight w:val="-225"/>
          <w:marTop w:val="0"/>
          <w:marBottom w:val="0"/>
          <w:divBdr>
            <w:top w:val="none" w:sz="0" w:space="0" w:color="auto"/>
            <w:left w:val="none" w:sz="0" w:space="0" w:color="auto"/>
            <w:bottom w:val="none" w:sz="0" w:space="0" w:color="auto"/>
            <w:right w:val="none" w:sz="0" w:space="0" w:color="auto"/>
          </w:divBdr>
          <w:divsChild>
            <w:div w:id="536701909">
              <w:marLeft w:val="0"/>
              <w:marRight w:val="0"/>
              <w:marTop w:val="0"/>
              <w:marBottom w:val="0"/>
              <w:divBdr>
                <w:top w:val="none" w:sz="0" w:space="0" w:color="auto"/>
                <w:left w:val="none" w:sz="0" w:space="0" w:color="auto"/>
                <w:bottom w:val="none" w:sz="0" w:space="0" w:color="auto"/>
                <w:right w:val="none" w:sz="0" w:space="0" w:color="auto"/>
              </w:divBdr>
            </w:div>
          </w:divsChild>
        </w:div>
        <w:div w:id="51737924">
          <w:marLeft w:val="1463"/>
          <w:marRight w:val="0"/>
          <w:marTop w:val="0"/>
          <w:marBottom w:val="0"/>
          <w:divBdr>
            <w:top w:val="none" w:sz="0" w:space="0" w:color="auto"/>
            <w:left w:val="none" w:sz="0" w:space="0" w:color="auto"/>
            <w:bottom w:val="none" w:sz="0" w:space="0" w:color="auto"/>
            <w:right w:val="none" w:sz="0" w:space="0" w:color="auto"/>
          </w:divBdr>
        </w:div>
        <w:div w:id="51781654">
          <w:marLeft w:val="450"/>
          <w:marRight w:val="450"/>
          <w:marTop w:val="225"/>
          <w:marBottom w:val="0"/>
          <w:divBdr>
            <w:top w:val="none" w:sz="0" w:space="0" w:color="auto"/>
            <w:left w:val="none" w:sz="0" w:space="0" w:color="auto"/>
            <w:bottom w:val="none" w:sz="0" w:space="0" w:color="auto"/>
            <w:right w:val="none" w:sz="0" w:space="0" w:color="auto"/>
          </w:divBdr>
        </w:div>
        <w:div w:id="51924610">
          <w:marLeft w:val="0"/>
          <w:marRight w:val="0"/>
          <w:marTop w:val="0"/>
          <w:marBottom w:val="0"/>
          <w:divBdr>
            <w:top w:val="none" w:sz="0" w:space="0" w:color="auto"/>
            <w:left w:val="none" w:sz="0" w:space="0" w:color="auto"/>
            <w:bottom w:val="none" w:sz="0" w:space="0" w:color="auto"/>
            <w:right w:val="none" w:sz="0" w:space="0" w:color="auto"/>
          </w:divBdr>
        </w:div>
        <w:div w:id="51931496">
          <w:marLeft w:val="-225"/>
          <w:marRight w:val="-225"/>
          <w:marTop w:val="0"/>
          <w:marBottom w:val="0"/>
          <w:divBdr>
            <w:top w:val="none" w:sz="0" w:space="0" w:color="auto"/>
            <w:left w:val="none" w:sz="0" w:space="0" w:color="auto"/>
            <w:bottom w:val="none" w:sz="0" w:space="0" w:color="auto"/>
            <w:right w:val="none" w:sz="0" w:space="0" w:color="auto"/>
          </w:divBdr>
          <w:divsChild>
            <w:div w:id="596906102">
              <w:marLeft w:val="0"/>
              <w:marRight w:val="0"/>
              <w:marTop w:val="0"/>
              <w:marBottom w:val="0"/>
              <w:divBdr>
                <w:top w:val="none" w:sz="0" w:space="0" w:color="auto"/>
                <w:left w:val="none" w:sz="0" w:space="0" w:color="auto"/>
                <w:bottom w:val="none" w:sz="0" w:space="0" w:color="auto"/>
                <w:right w:val="none" w:sz="0" w:space="0" w:color="auto"/>
              </w:divBdr>
            </w:div>
          </w:divsChild>
        </w:div>
        <w:div w:id="52001187">
          <w:marLeft w:val="0"/>
          <w:marRight w:val="0"/>
          <w:marTop w:val="0"/>
          <w:marBottom w:val="0"/>
          <w:divBdr>
            <w:top w:val="none" w:sz="0" w:space="0" w:color="auto"/>
            <w:left w:val="none" w:sz="0" w:space="0" w:color="auto"/>
            <w:bottom w:val="none" w:sz="0" w:space="0" w:color="auto"/>
            <w:right w:val="none" w:sz="0" w:space="0" w:color="auto"/>
          </w:divBdr>
        </w:div>
        <w:div w:id="52042382">
          <w:marLeft w:val="0"/>
          <w:marRight w:val="0"/>
          <w:marTop w:val="0"/>
          <w:marBottom w:val="0"/>
          <w:divBdr>
            <w:top w:val="none" w:sz="0" w:space="0" w:color="auto"/>
            <w:left w:val="none" w:sz="0" w:space="0" w:color="auto"/>
            <w:bottom w:val="none" w:sz="0" w:space="0" w:color="auto"/>
            <w:right w:val="none" w:sz="0" w:space="0" w:color="auto"/>
          </w:divBdr>
          <w:divsChild>
            <w:div w:id="450126078">
              <w:marLeft w:val="0"/>
              <w:marRight w:val="0"/>
              <w:marTop w:val="0"/>
              <w:marBottom w:val="0"/>
              <w:divBdr>
                <w:top w:val="none" w:sz="0" w:space="0" w:color="auto"/>
                <w:left w:val="none" w:sz="0" w:space="0" w:color="auto"/>
                <w:bottom w:val="none" w:sz="0" w:space="0" w:color="auto"/>
                <w:right w:val="none" w:sz="0" w:space="0" w:color="auto"/>
              </w:divBdr>
            </w:div>
          </w:divsChild>
        </w:div>
        <w:div w:id="52122529">
          <w:marLeft w:val="0"/>
          <w:marRight w:val="0"/>
          <w:marTop w:val="0"/>
          <w:marBottom w:val="250"/>
          <w:divBdr>
            <w:top w:val="none" w:sz="0" w:space="0" w:color="auto"/>
            <w:left w:val="none" w:sz="0" w:space="0" w:color="auto"/>
            <w:bottom w:val="none" w:sz="0" w:space="0" w:color="auto"/>
            <w:right w:val="none" w:sz="0" w:space="0" w:color="auto"/>
          </w:divBdr>
        </w:div>
        <w:div w:id="52167952">
          <w:marLeft w:val="750"/>
          <w:marRight w:val="0"/>
          <w:marTop w:val="0"/>
          <w:marBottom w:val="0"/>
          <w:divBdr>
            <w:top w:val="none" w:sz="0" w:space="0" w:color="auto"/>
            <w:left w:val="none" w:sz="0" w:space="0" w:color="auto"/>
            <w:bottom w:val="none" w:sz="0" w:space="0" w:color="auto"/>
            <w:right w:val="none" w:sz="0" w:space="0" w:color="auto"/>
          </w:divBdr>
          <w:divsChild>
            <w:div w:id="208226863">
              <w:marLeft w:val="15"/>
              <w:marRight w:val="225"/>
              <w:marTop w:val="225"/>
              <w:marBottom w:val="105"/>
              <w:divBdr>
                <w:top w:val="none" w:sz="0" w:space="0" w:color="auto"/>
                <w:left w:val="none" w:sz="0" w:space="0" w:color="auto"/>
                <w:bottom w:val="none" w:sz="0" w:space="0" w:color="auto"/>
                <w:right w:val="none" w:sz="0" w:space="0" w:color="auto"/>
              </w:divBdr>
              <w:divsChild>
                <w:div w:id="27748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36581">
          <w:marLeft w:val="0"/>
          <w:marRight w:val="0"/>
          <w:marTop w:val="0"/>
          <w:marBottom w:val="300"/>
          <w:divBdr>
            <w:top w:val="none" w:sz="0" w:space="0" w:color="auto"/>
            <w:left w:val="none" w:sz="0" w:space="0" w:color="auto"/>
            <w:bottom w:val="none" w:sz="0" w:space="0" w:color="auto"/>
            <w:right w:val="none" w:sz="0" w:space="0" w:color="auto"/>
          </w:divBdr>
        </w:div>
        <w:div w:id="52238800">
          <w:marLeft w:val="0"/>
          <w:marRight w:val="0"/>
          <w:marTop w:val="0"/>
          <w:marBottom w:val="0"/>
          <w:divBdr>
            <w:top w:val="none" w:sz="0" w:space="0" w:color="auto"/>
            <w:left w:val="none" w:sz="0" w:space="0" w:color="auto"/>
            <w:bottom w:val="none" w:sz="0" w:space="0" w:color="auto"/>
            <w:right w:val="none" w:sz="0" w:space="0" w:color="auto"/>
          </w:divBdr>
        </w:div>
        <w:div w:id="52239658">
          <w:marLeft w:val="-225"/>
          <w:marRight w:val="-225"/>
          <w:marTop w:val="0"/>
          <w:marBottom w:val="0"/>
          <w:divBdr>
            <w:top w:val="none" w:sz="0" w:space="0" w:color="auto"/>
            <w:left w:val="none" w:sz="0" w:space="0" w:color="auto"/>
            <w:bottom w:val="none" w:sz="0" w:space="0" w:color="auto"/>
            <w:right w:val="none" w:sz="0" w:space="0" w:color="auto"/>
          </w:divBdr>
        </w:div>
        <w:div w:id="52240087">
          <w:marLeft w:val="0"/>
          <w:marRight w:val="0"/>
          <w:marTop w:val="0"/>
          <w:marBottom w:val="0"/>
          <w:divBdr>
            <w:top w:val="single" w:sz="2" w:space="0" w:color="E0E0E0"/>
            <w:left w:val="single" w:sz="2" w:space="0" w:color="E0E0E0"/>
            <w:bottom w:val="single" w:sz="2" w:space="0" w:color="E0E0E0"/>
            <w:right w:val="single" w:sz="2" w:space="0" w:color="E0E0E0"/>
          </w:divBdr>
        </w:div>
        <w:div w:id="52242093">
          <w:marLeft w:val="0"/>
          <w:marRight w:val="0"/>
          <w:marTop w:val="0"/>
          <w:marBottom w:val="0"/>
          <w:divBdr>
            <w:top w:val="none" w:sz="0" w:space="0" w:color="auto"/>
            <w:left w:val="none" w:sz="0" w:space="0" w:color="auto"/>
            <w:bottom w:val="none" w:sz="0" w:space="0" w:color="auto"/>
            <w:right w:val="none" w:sz="0" w:space="0" w:color="auto"/>
          </w:divBdr>
        </w:div>
        <w:div w:id="52318860">
          <w:marLeft w:val="-188"/>
          <w:marRight w:val="-188"/>
          <w:marTop w:val="0"/>
          <w:marBottom w:val="0"/>
          <w:divBdr>
            <w:top w:val="none" w:sz="0" w:space="0" w:color="auto"/>
            <w:left w:val="none" w:sz="0" w:space="0" w:color="auto"/>
            <w:bottom w:val="none" w:sz="0" w:space="0" w:color="auto"/>
            <w:right w:val="none" w:sz="0" w:space="0" w:color="auto"/>
          </w:divBdr>
        </w:div>
        <w:div w:id="52395516">
          <w:marLeft w:val="0"/>
          <w:marRight w:val="0"/>
          <w:marTop w:val="0"/>
          <w:marBottom w:val="0"/>
          <w:divBdr>
            <w:top w:val="none" w:sz="0" w:space="0" w:color="auto"/>
            <w:left w:val="none" w:sz="0" w:space="0" w:color="auto"/>
            <w:bottom w:val="none" w:sz="0" w:space="0" w:color="auto"/>
            <w:right w:val="none" w:sz="0" w:space="0" w:color="auto"/>
          </w:divBdr>
        </w:div>
        <w:div w:id="52430157">
          <w:marLeft w:val="0"/>
          <w:marRight w:val="0"/>
          <w:marTop w:val="150"/>
          <w:marBottom w:val="300"/>
          <w:divBdr>
            <w:top w:val="single" w:sz="6" w:space="11" w:color="EAEAEA"/>
            <w:left w:val="single" w:sz="6" w:space="11" w:color="EAEAEA"/>
            <w:bottom w:val="single" w:sz="6" w:space="11" w:color="EAEAEA"/>
            <w:right w:val="single" w:sz="6" w:space="11" w:color="EAEAEA"/>
          </w:divBdr>
        </w:div>
        <w:div w:id="52435800">
          <w:marLeft w:val="-225"/>
          <w:marRight w:val="-225"/>
          <w:marTop w:val="0"/>
          <w:marBottom w:val="0"/>
          <w:divBdr>
            <w:top w:val="none" w:sz="0" w:space="0" w:color="auto"/>
            <w:left w:val="none" w:sz="0" w:space="0" w:color="auto"/>
            <w:bottom w:val="none" w:sz="0" w:space="0" w:color="auto"/>
            <w:right w:val="none" w:sz="0" w:space="0" w:color="auto"/>
          </w:divBdr>
        </w:div>
        <w:div w:id="52586119">
          <w:marLeft w:val="750"/>
          <w:marRight w:val="0"/>
          <w:marTop w:val="0"/>
          <w:marBottom w:val="0"/>
          <w:divBdr>
            <w:top w:val="none" w:sz="0" w:space="0" w:color="auto"/>
            <w:left w:val="none" w:sz="0" w:space="0" w:color="auto"/>
            <w:bottom w:val="none" w:sz="0" w:space="0" w:color="auto"/>
            <w:right w:val="none" w:sz="0" w:space="0" w:color="auto"/>
          </w:divBdr>
          <w:divsChild>
            <w:div w:id="136844550">
              <w:marLeft w:val="15"/>
              <w:marRight w:val="225"/>
              <w:marTop w:val="165"/>
              <w:marBottom w:val="105"/>
              <w:divBdr>
                <w:top w:val="none" w:sz="0" w:space="0" w:color="auto"/>
                <w:left w:val="none" w:sz="0" w:space="0" w:color="auto"/>
                <w:bottom w:val="none" w:sz="0" w:space="0" w:color="auto"/>
                <w:right w:val="none" w:sz="0" w:space="0" w:color="auto"/>
              </w:divBdr>
            </w:div>
          </w:divsChild>
        </w:div>
        <w:div w:id="52627008">
          <w:marLeft w:val="0"/>
          <w:marRight w:val="0"/>
          <w:marTop w:val="0"/>
          <w:marBottom w:val="0"/>
          <w:divBdr>
            <w:top w:val="none" w:sz="0" w:space="0" w:color="auto"/>
            <w:left w:val="none" w:sz="0" w:space="0" w:color="auto"/>
            <w:bottom w:val="none" w:sz="0" w:space="0" w:color="auto"/>
            <w:right w:val="none" w:sz="0" w:space="0" w:color="auto"/>
          </w:divBdr>
        </w:div>
        <w:div w:id="52628371">
          <w:marLeft w:val="0"/>
          <w:marRight w:val="0"/>
          <w:marTop w:val="0"/>
          <w:marBottom w:val="300"/>
          <w:divBdr>
            <w:top w:val="none" w:sz="0" w:space="0" w:color="auto"/>
            <w:left w:val="none" w:sz="0" w:space="0" w:color="auto"/>
            <w:bottom w:val="single" w:sz="6" w:space="5" w:color="000000"/>
            <w:right w:val="none" w:sz="0" w:space="0" w:color="auto"/>
          </w:divBdr>
        </w:div>
        <w:div w:id="52631320">
          <w:marLeft w:val="15"/>
          <w:marRight w:val="225"/>
          <w:marTop w:val="165"/>
          <w:marBottom w:val="105"/>
          <w:divBdr>
            <w:top w:val="none" w:sz="0" w:space="0" w:color="auto"/>
            <w:left w:val="none" w:sz="0" w:space="0" w:color="auto"/>
            <w:bottom w:val="none" w:sz="0" w:space="0" w:color="auto"/>
            <w:right w:val="none" w:sz="0" w:space="0" w:color="auto"/>
          </w:divBdr>
        </w:div>
        <w:div w:id="52655281">
          <w:marLeft w:val="0"/>
          <w:marRight w:val="0"/>
          <w:marTop w:val="0"/>
          <w:marBottom w:val="150"/>
          <w:divBdr>
            <w:top w:val="none" w:sz="0" w:space="0" w:color="auto"/>
            <w:left w:val="none" w:sz="0" w:space="0" w:color="auto"/>
            <w:bottom w:val="none" w:sz="0" w:space="0" w:color="auto"/>
            <w:right w:val="none" w:sz="0" w:space="0" w:color="auto"/>
          </w:divBdr>
        </w:div>
        <w:div w:id="52703415">
          <w:marLeft w:val="13"/>
          <w:marRight w:val="188"/>
          <w:marTop w:val="138"/>
          <w:marBottom w:val="88"/>
          <w:divBdr>
            <w:top w:val="none" w:sz="0" w:space="0" w:color="auto"/>
            <w:left w:val="none" w:sz="0" w:space="0" w:color="auto"/>
            <w:bottom w:val="none" w:sz="0" w:space="0" w:color="auto"/>
            <w:right w:val="none" w:sz="0" w:space="0" w:color="auto"/>
          </w:divBdr>
          <w:divsChild>
            <w:div w:id="150025063">
              <w:marLeft w:val="0"/>
              <w:marRight w:val="0"/>
              <w:marTop w:val="0"/>
              <w:marBottom w:val="0"/>
              <w:divBdr>
                <w:top w:val="none" w:sz="0" w:space="0" w:color="auto"/>
                <w:left w:val="none" w:sz="0" w:space="0" w:color="auto"/>
                <w:bottom w:val="none" w:sz="0" w:space="0" w:color="auto"/>
                <w:right w:val="none" w:sz="0" w:space="0" w:color="auto"/>
              </w:divBdr>
            </w:div>
          </w:divsChild>
        </w:div>
        <w:div w:id="52704439">
          <w:marLeft w:val="0"/>
          <w:marRight w:val="0"/>
          <w:marTop w:val="0"/>
          <w:marBottom w:val="150"/>
          <w:divBdr>
            <w:top w:val="none" w:sz="0" w:space="0" w:color="auto"/>
            <w:left w:val="none" w:sz="0" w:space="0" w:color="auto"/>
            <w:bottom w:val="none" w:sz="0" w:space="0" w:color="auto"/>
            <w:right w:val="none" w:sz="0" w:space="0" w:color="auto"/>
          </w:divBdr>
        </w:div>
        <w:div w:id="52706376">
          <w:marLeft w:val="0"/>
          <w:marRight w:val="188"/>
          <w:marTop w:val="0"/>
          <w:marBottom w:val="0"/>
          <w:divBdr>
            <w:top w:val="none" w:sz="0" w:space="0" w:color="auto"/>
            <w:left w:val="none" w:sz="0" w:space="0" w:color="auto"/>
            <w:bottom w:val="none" w:sz="0" w:space="0" w:color="auto"/>
            <w:right w:val="none" w:sz="0" w:space="0" w:color="auto"/>
          </w:divBdr>
        </w:div>
        <w:div w:id="52773090">
          <w:marLeft w:val="0"/>
          <w:marRight w:val="0"/>
          <w:marTop w:val="0"/>
          <w:marBottom w:val="0"/>
          <w:divBdr>
            <w:top w:val="none" w:sz="0" w:space="0" w:color="auto"/>
            <w:left w:val="none" w:sz="0" w:space="0" w:color="auto"/>
            <w:bottom w:val="none" w:sz="0" w:space="0" w:color="auto"/>
            <w:right w:val="none" w:sz="0" w:space="0" w:color="auto"/>
          </w:divBdr>
        </w:div>
        <w:div w:id="52775603">
          <w:marLeft w:val="0"/>
          <w:marRight w:val="0"/>
          <w:marTop w:val="100"/>
          <w:marBottom w:val="100"/>
          <w:divBdr>
            <w:top w:val="none" w:sz="0" w:space="0" w:color="auto"/>
            <w:left w:val="none" w:sz="0" w:space="0" w:color="auto"/>
            <w:bottom w:val="none" w:sz="0" w:space="0" w:color="auto"/>
            <w:right w:val="none" w:sz="0" w:space="0" w:color="auto"/>
          </w:divBdr>
        </w:div>
        <w:div w:id="52777366">
          <w:marLeft w:val="0"/>
          <w:marRight w:val="0"/>
          <w:marTop w:val="0"/>
          <w:marBottom w:val="0"/>
          <w:divBdr>
            <w:top w:val="single" w:sz="2" w:space="0" w:color="E0E0E0"/>
            <w:left w:val="single" w:sz="2" w:space="0" w:color="E0E0E0"/>
            <w:bottom w:val="single" w:sz="2" w:space="0" w:color="E0E0E0"/>
            <w:right w:val="single" w:sz="2" w:space="0" w:color="E0E0E0"/>
          </w:divBdr>
          <w:divsChild>
            <w:div w:id="35222101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2779463">
          <w:marLeft w:val="0"/>
          <w:marRight w:val="0"/>
          <w:marTop w:val="100"/>
          <w:marBottom w:val="100"/>
          <w:divBdr>
            <w:top w:val="none" w:sz="0" w:space="0" w:color="auto"/>
            <w:left w:val="none" w:sz="0" w:space="0" w:color="auto"/>
            <w:bottom w:val="none" w:sz="0" w:space="0" w:color="auto"/>
            <w:right w:val="none" w:sz="0" w:space="0" w:color="auto"/>
          </w:divBdr>
        </w:div>
        <w:div w:id="52851815">
          <w:marLeft w:val="0"/>
          <w:marRight w:val="0"/>
          <w:marTop w:val="0"/>
          <w:marBottom w:val="300"/>
          <w:divBdr>
            <w:top w:val="none" w:sz="0" w:space="0" w:color="auto"/>
            <w:left w:val="none" w:sz="0" w:space="0" w:color="auto"/>
            <w:bottom w:val="none" w:sz="0" w:space="0" w:color="auto"/>
            <w:right w:val="none" w:sz="0" w:space="0" w:color="auto"/>
          </w:divBdr>
        </w:div>
        <w:div w:id="52892555">
          <w:marLeft w:val="0"/>
          <w:marRight w:val="0"/>
          <w:marTop w:val="0"/>
          <w:marBottom w:val="0"/>
          <w:divBdr>
            <w:top w:val="none" w:sz="0" w:space="0" w:color="auto"/>
            <w:left w:val="none" w:sz="0" w:space="0" w:color="auto"/>
            <w:bottom w:val="none" w:sz="0" w:space="0" w:color="auto"/>
            <w:right w:val="none" w:sz="0" w:space="0" w:color="auto"/>
          </w:divBdr>
        </w:div>
        <w:div w:id="52971091">
          <w:marLeft w:val="0"/>
          <w:marRight w:val="0"/>
          <w:marTop w:val="0"/>
          <w:marBottom w:val="0"/>
          <w:divBdr>
            <w:top w:val="none" w:sz="0" w:space="0" w:color="auto"/>
            <w:left w:val="none" w:sz="0" w:space="0" w:color="auto"/>
            <w:bottom w:val="none" w:sz="0" w:space="0" w:color="auto"/>
            <w:right w:val="none" w:sz="0" w:space="0" w:color="auto"/>
          </w:divBdr>
        </w:div>
        <w:div w:id="52971297">
          <w:marLeft w:val="0"/>
          <w:marRight w:val="0"/>
          <w:marTop w:val="0"/>
          <w:marBottom w:val="0"/>
          <w:divBdr>
            <w:top w:val="none" w:sz="0" w:space="0" w:color="auto"/>
            <w:left w:val="none" w:sz="0" w:space="0" w:color="auto"/>
            <w:bottom w:val="none" w:sz="0" w:space="0" w:color="auto"/>
            <w:right w:val="none" w:sz="0" w:space="0" w:color="auto"/>
          </w:divBdr>
          <w:divsChild>
            <w:div w:id="772751311">
              <w:marLeft w:val="0"/>
              <w:marRight w:val="0"/>
              <w:marTop w:val="0"/>
              <w:marBottom w:val="0"/>
              <w:divBdr>
                <w:top w:val="none" w:sz="0" w:space="0" w:color="auto"/>
                <w:left w:val="none" w:sz="0" w:space="0" w:color="auto"/>
                <w:bottom w:val="none" w:sz="0" w:space="0" w:color="auto"/>
                <w:right w:val="none" w:sz="0" w:space="0" w:color="auto"/>
              </w:divBdr>
            </w:div>
          </w:divsChild>
        </w:div>
        <w:div w:id="53042351">
          <w:marLeft w:val="0"/>
          <w:marRight w:val="0"/>
          <w:marTop w:val="0"/>
          <w:marBottom w:val="0"/>
          <w:divBdr>
            <w:top w:val="none" w:sz="0" w:space="0" w:color="auto"/>
            <w:left w:val="none" w:sz="0" w:space="0" w:color="auto"/>
            <w:bottom w:val="none" w:sz="0" w:space="0" w:color="auto"/>
            <w:right w:val="none" w:sz="0" w:space="0" w:color="auto"/>
          </w:divBdr>
        </w:div>
        <w:div w:id="53046573">
          <w:marLeft w:val="-225"/>
          <w:marRight w:val="-225"/>
          <w:marTop w:val="0"/>
          <w:marBottom w:val="0"/>
          <w:divBdr>
            <w:top w:val="none" w:sz="0" w:space="0" w:color="auto"/>
            <w:left w:val="none" w:sz="0" w:space="0" w:color="auto"/>
            <w:bottom w:val="none" w:sz="0" w:space="0" w:color="auto"/>
            <w:right w:val="none" w:sz="0" w:space="0" w:color="auto"/>
          </w:divBdr>
          <w:divsChild>
            <w:div w:id="359428941">
              <w:marLeft w:val="1463"/>
              <w:marRight w:val="0"/>
              <w:marTop w:val="0"/>
              <w:marBottom w:val="0"/>
              <w:divBdr>
                <w:top w:val="none" w:sz="0" w:space="0" w:color="auto"/>
                <w:left w:val="none" w:sz="0" w:space="0" w:color="auto"/>
                <w:bottom w:val="none" w:sz="0" w:space="0" w:color="auto"/>
                <w:right w:val="none" w:sz="0" w:space="0" w:color="auto"/>
              </w:divBdr>
            </w:div>
          </w:divsChild>
        </w:div>
        <w:div w:id="53085719">
          <w:marLeft w:val="250"/>
          <w:marRight w:val="0"/>
          <w:marTop w:val="250"/>
          <w:marBottom w:val="0"/>
          <w:divBdr>
            <w:top w:val="none" w:sz="0" w:space="0" w:color="auto"/>
            <w:left w:val="none" w:sz="0" w:space="0" w:color="auto"/>
            <w:bottom w:val="none" w:sz="0" w:space="0" w:color="auto"/>
            <w:right w:val="none" w:sz="0" w:space="0" w:color="auto"/>
          </w:divBdr>
        </w:div>
        <w:div w:id="53242800">
          <w:marLeft w:val="0"/>
          <w:marRight w:val="0"/>
          <w:marTop w:val="0"/>
          <w:marBottom w:val="0"/>
          <w:divBdr>
            <w:top w:val="none" w:sz="0" w:space="0" w:color="auto"/>
            <w:left w:val="none" w:sz="0" w:space="0" w:color="auto"/>
            <w:bottom w:val="none" w:sz="0" w:space="0" w:color="auto"/>
            <w:right w:val="none" w:sz="0" w:space="0" w:color="auto"/>
          </w:divBdr>
        </w:div>
        <w:div w:id="53285351">
          <w:marLeft w:val="0"/>
          <w:marRight w:val="0"/>
          <w:marTop w:val="0"/>
          <w:marBottom w:val="0"/>
          <w:divBdr>
            <w:top w:val="none" w:sz="0" w:space="0" w:color="auto"/>
            <w:left w:val="none" w:sz="0" w:space="0" w:color="auto"/>
            <w:bottom w:val="none" w:sz="0" w:space="0" w:color="auto"/>
            <w:right w:val="none" w:sz="0" w:space="0" w:color="auto"/>
          </w:divBdr>
          <w:divsChild>
            <w:div w:id="570847837">
              <w:marLeft w:val="0"/>
              <w:marRight w:val="0"/>
              <w:marTop w:val="0"/>
              <w:marBottom w:val="0"/>
              <w:divBdr>
                <w:top w:val="none" w:sz="0" w:space="0" w:color="auto"/>
                <w:left w:val="none" w:sz="0" w:space="0" w:color="auto"/>
                <w:bottom w:val="none" w:sz="0" w:space="0" w:color="auto"/>
                <w:right w:val="none" w:sz="0" w:space="0" w:color="auto"/>
              </w:divBdr>
              <w:divsChild>
                <w:div w:id="43124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10372">
          <w:marLeft w:val="0"/>
          <w:marRight w:val="0"/>
          <w:marTop w:val="0"/>
          <w:marBottom w:val="0"/>
          <w:divBdr>
            <w:top w:val="none" w:sz="0" w:space="0" w:color="auto"/>
            <w:left w:val="none" w:sz="0" w:space="0" w:color="auto"/>
            <w:bottom w:val="none" w:sz="0" w:space="0" w:color="auto"/>
            <w:right w:val="none" w:sz="0" w:space="0" w:color="auto"/>
          </w:divBdr>
        </w:div>
        <w:div w:id="53312046">
          <w:marLeft w:val="0"/>
          <w:marRight w:val="0"/>
          <w:marTop w:val="0"/>
          <w:marBottom w:val="0"/>
          <w:divBdr>
            <w:top w:val="none" w:sz="0" w:space="0" w:color="auto"/>
            <w:left w:val="none" w:sz="0" w:space="0" w:color="auto"/>
            <w:bottom w:val="none" w:sz="0" w:space="0" w:color="auto"/>
            <w:right w:val="none" w:sz="0" w:space="0" w:color="auto"/>
          </w:divBdr>
        </w:div>
        <w:div w:id="53353897">
          <w:marLeft w:val="0"/>
          <w:marRight w:val="0"/>
          <w:marTop w:val="0"/>
          <w:marBottom w:val="315"/>
          <w:divBdr>
            <w:top w:val="none" w:sz="0" w:space="0" w:color="auto"/>
            <w:left w:val="none" w:sz="0" w:space="0" w:color="auto"/>
            <w:bottom w:val="none" w:sz="0" w:space="0" w:color="auto"/>
            <w:right w:val="none" w:sz="0" w:space="0" w:color="auto"/>
          </w:divBdr>
        </w:div>
        <w:div w:id="53357124">
          <w:marLeft w:val="0"/>
          <w:marRight w:val="0"/>
          <w:marTop w:val="0"/>
          <w:marBottom w:val="300"/>
          <w:divBdr>
            <w:top w:val="none" w:sz="0" w:space="0" w:color="auto"/>
            <w:left w:val="none" w:sz="0" w:space="0" w:color="auto"/>
            <w:bottom w:val="none" w:sz="0" w:space="0" w:color="auto"/>
            <w:right w:val="none" w:sz="0" w:space="0" w:color="auto"/>
          </w:divBdr>
        </w:div>
        <w:div w:id="53507253">
          <w:marLeft w:val="-225"/>
          <w:marRight w:val="-225"/>
          <w:marTop w:val="0"/>
          <w:marBottom w:val="0"/>
          <w:divBdr>
            <w:top w:val="none" w:sz="0" w:space="0" w:color="auto"/>
            <w:left w:val="none" w:sz="0" w:space="0" w:color="auto"/>
            <w:bottom w:val="none" w:sz="0" w:space="0" w:color="auto"/>
            <w:right w:val="none" w:sz="0" w:space="0" w:color="auto"/>
          </w:divBdr>
        </w:div>
        <w:div w:id="53630250">
          <w:marLeft w:val="0"/>
          <w:marRight w:val="0"/>
          <w:marTop w:val="0"/>
          <w:marBottom w:val="0"/>
          <w:divBdr>
            <w:top w:val="none" w:sz="0" w:space="0" w:color="auto"/>
            <w:left w:val="none" w:sz="0" w:space="0" w:color="auto"/>
            <w:bottom w:val="none" w:sz="0" w:space="0" w:color="auto"/>
            <w:right w:val="none" w:sz="0" w:space="0" w:color="auto"/>
          </w:divBdr>
          <w:divsChild>
            <w:div w:id="536158651">
              <w:marLeft w:val="0"/>
              <w:marRight w:val="0"/>
              <w:marTop w:val="150"/>
              <w:marBottom w:val="0"/>
              <w:divBdr>
                <w:top w:val="none" w:sz="0" w:space="0" w:color="auto"/>
                <w:left w:val="none" w:sz="0" w:space="0" w:color="auto"/>
                <w:bottom w:val="none" w:sz="0" w:space="0" w:color="auto"/>
                <w:right w:val="none" w:sz="0" w:space="0" w:color="auto"/>
              </w:divBdr>
            </w:div>
          </w:divsChild>
        </w:div>
        <w:div w:id="53700867">
          <w:marLeft w:val="0"/>
          <w:marRight w:val="0"/>
          <w:marTop w:val="0"/>
          <w:marBottom w:val="0"/>
          <w:divBdr>
            <w:top w:val="none" w:sz="0" w:space="0" w:color="auto"/>
            <w:left w:val="none" w:sz="0" w:space="0" w:color="auto"/>
            <w:bottom w:val="none" w:sz="0" w:space="0" w:color="auto"/>
            <w:right w:val="none" w:sz="0" w:space="0" w:color="auto"/>
          </w:divBdr>
        </w:div>
        <w:div w:id="53742395">
          <w:marLeft w:val="0"/>
          <w:marRight w:val="0"/>
          <w:marTop w:val="225"/>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sChild>
                <w:div w:id="64123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16266">
          <w:marLeft w:val="0"/>
          <w:marRight w:val="0"/>
          <w:marTop w:val="0"/>
          <w:marBottom w:val="0"/>
          <w:divBdr>
            <w:top w:val="none" w:sz="0" w:space="0" w:color="auto"/>
            <w:left w:val="none" w:sz="0" w:space="0" w:color="auto"/>
            <w:bottom w:val="none" w:sz="0" w:space="0" w:color="auto"/>
            <w:right w:val="none" w:sz="0" w:space="0" w:color="auto"/>
          </w:divBdr>
        </w:div>
        <w:div w:id="53817788">
          <w:marLeft w:val="0"/>
          <w:marRight w:val="0"/>
          <w:marTop w:val="0"/>
          <w:marBottom w:val="240"/>
          <w:divBdr>
            <w:top w:val="none" w:sz="0" w:space="0" w:color="auto"/>
            <w:left w:val="none" w:sz="0" w:space="0" w:color="auto"/>
            <w:bottom w:val="none" w:sz="0" w:space="0" w:color="auto"/>
            <w:right w:val="none" w:sz="0" w:space="0" w:color="auto"/>
          </w:divBdr>
        </w:div>
        <w:div w:id="53820199">
          <w:marLeft w:val="0"/>
          <w:marRight w:val="0"/>
          <w:marTop w:val="0"/>
          <w:marBottom w:val="225"/>
          <w:divBdr>
            <w:top w:val="none" w:sz="0" w:space="0" w:color="auto"/>
            <w:left w:val="none" w:sz="0" w:space="0" w:color="auto"/>
            <w:bottom w:val="none" w:sz="0" w:space="0" w:color="auto"/>
            <w:right w:val="none" w:sz="0" w:space="0" w:color="auto"/>
          </w:divBdr>
        </w:div>
        <w:div w:id="53891544">
          <w:marLeft w:val="15"/>
          <w:marRight w:val="225"/>
          <w:marTop w:val="0"/>
          <w:marBottom w:val="105"/>
          <w:divBdr>
            <w:top w:val="none" w:sz="0" w:space="0" w:color="auto"/>
            <w:left w:val="none" w:sz="0" w:space="0" w:color="auto"/>
            <w:bottom w:val="none" w:sz="0" w:space="0" w:color="auto"/>
            <w:right w:val="none" w:sz="0" w:space="0" w:color="auto"/>
          </w:divBdr>
          <w:divsChild>
            <w:div w:id="710306203">
              <w:marLeft w:val="0"/>
              <w:marRight w:val="0"/>
              <w:marTop w:val="0"/>
              <w:marBottom w:val="0"/>
              <w:divBdr>
                <w:top w:val="none" w:sz="0" w:space="0" w:color="auto"/>
                <w:left w:val="none" w:sz="0" w:space="0" w:color="auto"/>
                <w:bottom w:val="none" w:sz="0" w:space="0" w:color="auto"/>
                <w:right w:val="none" w:sz="0" w:space="0" w:color="auto"/>
              </w:divBdr>
            </w:div>
          </w:divsChild>
        </w:div>
        <w:div w:id="53891960">
          <w:marLeft w:val="0"/>
          <w:marRight w:val="0"/>
          <w:marTop w:val="0"/>
          <w:marBottom w:val="0"/>
          <w:divBdr>
            <w:top w:val="none" w:sz="0" w:space="0" w:color="auto"/>
            <w:left w:val="none" w:sz="0" w:space="0" w:color="auto"/>
            <w:bottom w:val="none" w:sz="0" w:space="0" w:color="auto"/>
            <w:right w:val="none" w:sz="0" w:space="0" w:color="auto"/>
          </w:divBdr>
        </w:div>
        <w:div w:id="53892941">
          <w:marLeft w:val="0"/>
          <w:marRight w:val="0"/>
          <w:marTop w:val="0"/>
          <w:marBottom w:val="0"/>
          <w:divBdr>
            <w:top w:val="none" w:sz="0" w:space="0" w:color="auto"/>
            <w:left w:val="none" w:sz="0" w:space="0" w:color="auto"/>
            <w:bottom w:val="none" w:sz="0" w:space="0" w:color="auto"/>
            <w:right w:val="none" w:sz="0" w:space="0" w:color="auto"/>
          </w:divBdr>
          <w:divsChild>
            <w:div w:id="71246503">
              <w:marLeft w:val="0"/>
              <w:marRight w:val="0"/>
              <w:marTop w:val="0"/>
              <w:marBottom w:val="0"/>
              <w:divBdr>
                <w:top w:val="none" w:sz="0" w:space="0" w:color="auto"/>
                <w:left w:val="none" w:sz="0" w:space="0" w:color="auto"/>
                <w:bottom w:val="none" w:sz="0" w:space="0" w:color="auto"/>
                <w:right w:val="none" w:sz="0" w:space="0" w:color="auto"/>
              </w:divBdr>
            </w:div>
            <w:div w:id="496925566">
              <w:marLeft w:val="0"/>
              <w:marRight w:val="0"/>
              <w:marTop w:val="0"/>
              <w:marBottom w:val="75"/>
              <w:divBdr>
                <w:top w:val="none" w:sz="0" w:space="0" w:color="auto"/>
                <w:left w:val="none" w:sz="0" w:space="0" w:color="auto"/>
                <w:bottom w:val="none" w:sz="0" w:space="0" w:color="auto"/>
                <w:right w:val="none" w:sz="0" w:space="0" w:color="auto"/>
              </w:divBdr>
            </w:div>
          </w:divsChild>
        </w:div>
        <w:div w:id="53894897">
          <w:marLeft w:val="0"/>
          <w:marRight w:val="0"/>
          <w:marTop w:val="0"/>
          <w:marBottom w:val="0"/>
          <w:divBdr>
            <w:top w:val="none" w:sz="0" w:space="0" w:color="auto"/>
            <w:left w:val="none" w:sz="0" w:space="0" w:color="auto"/>
            <w:bottom w:val="none" w:sz="0" w:space="0" w:color="auto"/>
            <w:right w:val="none" w:sz="0" w:space="0" w:color="auto"/>
          </w:divBdr>
        </w:div>
        <w:div w:id="53895750">
          <w:marLeft w:val="0"/>
          <w:marRight w:val="0"/>
          <w:marTop w:val="0"/>
          <w:marBottom w:val="0"/>
          <w:divBdr>
            <w:top w:val="none" w:sz="0" w:space="0" w:color="auto"/>
            <w:left w:val="none" w:sz="0" w:space="0" w:color="auto"/>
            <w:bottom w:val="none" w:sz="0" w:space="0" w:color="auto"/>
            <w:right w:val="none" w:sz="0" w:space="0" w:color="auto"/>
          </w:divBdr>
        </w:div>
        <w:div w:id="53936494">
          <w:marLeft w:val="0"/>
          <w:marRight w:val="0"/>
          <w:marTop w:val="0"/>
          <w:marBottom w:val="0"/>
          <w:divBdr>
            <w:top w:val="single" w:sz="2" w:space="0" w:color="E0E0E0"/>
            <w:left w:val="single" w:sz="2" w:space="0" w:color="E0E0E0"/>
            <w:bottom w:val="single" w:sz="2" w:space="0" w:color="E0E0E0"/>
            <w:right w:val="single" w:sz="2" w:space="0" w:color="E0E0E0"/>
          </w:divBdr>
        </w:div>
        <w:div w:id="53967907">
          <w:marLeft w:val="0"/>
          <w:marRight w:val="0"/>
          <w:marTop w:val="0"/>
          <w:marBottom w:val="0"/>
          <w:divBdr>
            <w:top w:val="none" w:sz="0" w:space="0" w:color="auto"/>
            <w:left w:val="none" w:sz="0" w:space="0" w:color="auto"/>
            <w:bottom w:val="none" w:sz="0" w:space="0" w:color="auto"/>
            <w:right w:val="none" w:sz="0" w:space="0" w:color="auto"/>
          </w:divBdr>
        </w:div>
        <w:div w:id="54011271">
          <w:marLeft w:val="0"/>
          <w:marRight w:val="0"/>
          <w:marTop w:val="0"/>
          <w:marBottom w:val="0"/>
          <w:divBdr>
            <w:top w:val="none" w:sz="0" w:space="0" w:color="auto"/>
            <w:left w:val="none" w:sz="0" w:space="0" w:color="auto"/>
            <w:bottom w:val="none" w:sz="0" w:space="0" w:color="auto"/>
            <w:right w:val="none" w:sz="0" w:space="0" w:color="auto"/>
          </w:divBdr>
        </w:div>
        <w:div w:id="54011296">
          <w:marLeft w:val="0"/>
          <w:marRight w:val="0"/>
          <w:marTop w:val="125"/>
          <w:marBottom w:val="275"/>
          <w:divBdr>
            <w:top w:val="none" w:sz="0" w:space="0" w:color="auto"/>
            <w:left w:val="none" w:sz="0" w:space="0" w:color="auto"/>
            <w:bottom w:val="none" w:sz="0" w:space="0" w:color="auto"/>
            <w:right w:val="none" w:sz="0" w:space="0" w:color="auto"/>
          </w:divBdr>
          <w:divsChild>
            <w:div w:id="481043060">
              <w:marLeft w:val="0"/>
              <w:marRight w:val="0"/>
              <w:marTop w:val="563"/>
              <w:marBottom w:val="200"/>
              <w:divBdr>
                <w:top w:val="none" w:sz="0" w:space="0" w:color="auto"/>
                <w:left w:val="none" w:sz="0" w:space="0" w:color="auto"/>
                <w:bottom w:val="none" w:sz="0" w:space="0" w:color="auto"/>
                <w:right w:val="none" w:sz="0" w:space="0" w:color="auto"/>
              </w:divBdr>
            </w:div>
          </w:divsChild>
        </w:div>
        <w:div w:id="54013034">
          <w:marLeft w:val="0"/>
          <w:marRight w:val="0"/>
          <w:marTop w:val="0"/>
          <w:marBottom w:val="0"/>
          <w:divBdr>
            <w:top w:val="none" w:sz="0" w:space="0" w:color="auto"/>
            <w:left w:val="none" w:sz="0" w:space="0" w:color="auto"/>
            <w:bottom w:val="none" w:sz="0" w:space="0" w:color="auto"/>
            <w:right w:val="none" w:sz="0" w:space="0" w:color="auto"/>
          </w:divBdr>
        </w:div>
        <w:div w:id="54013860">
          <w:marLeft w:val="188"/>
          <w:marRight w:val="0"/>
          <w:marTop w:val="100"/>
          <w:marBottom w:val="0"/>
          <w:divBdr>
            <w:top w:val="none" w:sz="0" w:space="0" w:color="auto"/>
            <w:left w:val="none" w:sz="0" w:space="0" w:color="auto"/>
            <w:bottom w:val="none" w:sz="0" w:space="0" w:color="auto"/>
            <w:right w:val="none" w:sz="0" w:space="0" w:color="auto"/>
          </w:divBdr>
        </w:div>
        <w:div w:id="54091395">
          <w:marLeft w:val="0"/>
          <w:marRight w:val="0"/>
          <w:marTop w:val="0"/>
          <w:marBottom w:val="0"/>
          <w:divBdr>
            <w:top w:val="none" w:sz="0" w:space="0" w:color="auto"/>
            <w:left w:val="none" w:sz="0" w:space="0" w:color="auto"/>
            <w:bottom w:val="none" w:sz="0" w:space="0" w:color="auto"/>
            <w:right w:val="none" w:sz="0" w:space="0" w:color="auto"/>
          </w:divBdr>
        </w:div>
        <w:div w:id="54201557">
          <w:marLeft w:val="0"/>
          <w:marRight w:val="0"/>
          <w:marTop w:val="0"/>
          <w:marBottom w:val="0"/>
          <w:divBdr>
            <w:top w:val="none" w:sz="0" w:space="0" w:color="auto"/>
            <w:left w:val="none" w:sz="0" w:space="0" w:color="auto"/>
            <w:bottom w:val="none" w:sz="0" w:space="0" w:color="auto"/>
            <w:right w:val="none" w:sz="0" w:space="0" w:color="auto"/>
          </w:divBdr>
        </w:div>
        <w:div w:id="54207252">
          <w:marLeft w:val="0"/>
          <w:marRight w:val="0"/>
          <w:marTop w:val="0"/>
          <w:marBottom w:val="0"/>
          <w:divBdr>
            <w:top w:val="none" w:sz="0" w:space="0" w:color="auto"/>
            <w:left w:val="none" w:sz="0" w:space="0" w:color="auto"/>
            <w:bottom w:val="none" w:sz="0" w:space="0" w:color="auto"/>
            <w:right w:val="none" w:sz="0" w:space="0" w:color="auto"/>
          </w:divBdr>
        </w:div>
        <w:div w:id="54277365">
          <w:marLeft w:val="0"/>
          <w:marRight w:val="150"/>
          <w:marTop w:val="0"/>
          <w:marBottom w:val="150"/>
          <w:divBdr>
            <w:top w:val="none" w:sz="0" w:space="0" w:color="auto"/>
            <w:left w:val="none" w:sz="0" w:space="0" w:color="auto"/>
            <w:bottom w:val="none" w:sz="0" w:space="0" w:color="auto"/>
            <w:right w:val="none" w:sz="0" w:space="0" w:color="auto"/>
          </w:divBdr>
        </w:div>
        <w:div w:id="54285104">
          <w:marLeft w:val="0"/>
          <w:marRight w:val="0"/>
          <w:marTop w:val="0"/>
          <w:marBottom w:val="0"/>
          <w:divBdr>
            <w:top w:val="none" w:sz="0" w:space="0" w:color="auto"/>
            <w:left w:val="none" w:sz="0" w:space="0" w:color="auto"/>
            <w:bottom w:val="none" w:sz="0" w:space="0" w:color="auto"/>
            <w:right w:val="none" w:sz="0" w:space="0" w:color="auto"/>
          </w:divBdr>
        </w:div>
        <w:div w:id="54351998">
          <w:marLeft w:val="-150"/>
          <w:marRight w:val="-150"/>
          <w:marTop w:val="0"/>
          <w:marBottom w:val="0"/>
          <w:divBdr>
            <w:top w:val="none" w:sz="0" w:space="0" w:color="auto"/>
            <w:left w:val="none" w:sz="0" w:space="0" w:color="auto"/>
            <w:bottom w:val="none" w:sz="0" w:space="0" w:color="auto"/>
            <w:right w:val="none" w:sz="0" w:space="0" w:color="auto"/>
          </w:divBdr>
          <w:divsChild>
            <w:div w:id="639263004">
              <w:marLeft w:val="0"/>
              <w:marRight w:val="0"/>
              <w:marTop w:val="0"/>
              <w:marBottom w:val="0"/>
              <w:divBdr>
                <w:top w:val="none" w:sz="0" w:space="0" w:color="auto"/>
                <w:left w:val="none" w:sz="0" w:space="0" w:color="auto"/>
                <w:bottom w:val="none" w:sz="0" w:space="0" w:color="auto"/>
                <w:right w:val="none" w:sz="0" w:space="0" w:color="auto"/>
              </w:divBdr>
            </w:div>
          </w:divsChild>
        </w:div>
        <w:div w:id="54354456">
          <w:marLeft w:val="0"/>
          <w:marRight w:val="0"/>
          <w:marTop w:val="0"/>
          <w:marBottom w:val="0"/>
          <w:divBdr>
            <w:top w:val="none" w:sz="0" w:space="0" w:color="auto"/>
            <w:left w:val="none" w:sz="0" w:space="0" w:color="auto"/>
            <w:bottom w:val="none" w:sz="0" w:space="0" w:color="auto"/>
            <w:right w:val="none" w:sz="0" w:space="0" w:color="auto"/>
          </w:divBdr>
        </w:div>
        <w:div w:id="54358625">
          <w:marLeft w:val="13"/>
          <w:marRight w:val="13"/>
          <w:marTop w:val="13"/>
          <w:marBottom w:val="13"/>
          <w:divBdr>
            <w:top w:val="none" w:sz="0" w:space="0" w:color="auto"/>
            <w:left w:val="none" w:sz="0" w:space="0" w:color="auto"/>
            <w:bottom w:val="none" w:sz="0" w:space="0" w:color="auto"/>
            <w:right w:val="none" w:sz="0" w:space="0" w:color="auto"/>
          </w:divBdr>
        </w:div>
        <w:div w:id="54360494">
          <w:marLeft w:val="0"/>
          <w:marRight w:val="0"/>
          <w:marTop w:val="0"/>
          <w:marBottom w:val="150"/>
          <w:divBdr>
            <w:top w:val="none" w:sz="0" w:space="0" w:color="auto"/>
            <w:left w:val="none" w:sz="0" w:space="0" w:color="auto"/>
            <w:bottom w:val="none" w:sz="0" w:space="0" w:color="auto"/>
            <w:right w:val="none" w:sz="0" w:space="0" w:color="auto"/>
          </w:divBdr>
        </w:div>
        <w:div w:id="54400377">
          <w:marLeft w:val="0"/>
          <w:marRight w:val="0"/>
          <w:marTop w:val="0"/>
          <w:marBottom w:val="0"/>
          <w:divBdr>
            <w:top w:val="none" w:sz="0" w:space="0" w:color="auto"/>
            <w:left w:val="none" w:sz="0" w:space="0" w:color="auto"/>
            <w:bottom w:val="none" w:sz="0" w:space="0" w:color="auto"/>
            <w:right w:val="none" w:sz="0" w:space="0" w:color="auto"/>
          </w:divBdr>
        </w:div>
        <w:div w:id="54401899">
          <w:marLeft w:val="-300"/>
          <w:marRight w:val="-300"/>
          <w:marTop w:val="0"/>
          <w:marBottom w:val="450"/>
          <w:divBdr>
            <w:top w:val="none" w:sz="0" w:space="0" w:color="auto"/>
            <w:left w:val="none" w:sz="0" w:space="0" w:color="auto"/>
            <w:bottom w:val="none" w:sz="0" w:space="0" w:color="auto"/>
            <w:right w:val="none" w:sz="0" w:space="0" w:color="auto"/>
          </w:divBdr>
        </w:div>
        <w:div w:id="54470430">
          <w:marLeft w:val="0"/>
          <w:marRight w:val="0"/>
          <w:marTop w:val="0"/>
          <w:marBottom w:val="150"/>
          <w:divBdr>
            <w:top w:val="none" w:sz="0" w:space="0" w:color="auto"/>
            <w:left w:val="none" w:sz="0" w:space="0" w:color="auto"/>
            <w:bottom w:val="none" w:sz="0" w:space="0" w:color="auto"/>
            <w:right w:val="none" w:sz="0" w:space="0" w:color="auto"/>
          </w:divBdr>
        </w:div>
        <w:div w:id="54475974">
          <w:marLeft w:val="0"/>
          <w:marRight w:val="0"/>
          <w:marTop w:val="0"/>
          <w:marBottom w:val="0"/>
          <w:divBdr>
            <w:top w:val="dotted" w:sz="4" w:space="3" w:color="EBEBEB"/>
            <w:left w:val="none" w:sz="0" w:space="6" w:color="auto"/>
            <w:bottom w:val="dotted" w:sz="4" w:space="3" w:color="EBEBEB"/>
            <w:right w:val="none" w:sz="0" w:space="6" w:color="auto"/>
          </w:divBdr>
        </w:div>
        <w:div w:id="54476289">
          <w:marLeft w:val="0"/>
          <w:marRight w:val="0"/>
          <w:marTop w:val="0"/>
          <w:marBottom w:val="0"/>
          <w:divBdr>
            <w:top w:val="none" w:sz="0" w:space="0" w:color="auto"/>
            <w:left w:val="none" w:sz="0" w:space="0" w:color="auto"/>
            <w:bottom w:val="none" w:sz="0" w:space="0" w:color="auto"/>
            <w:right w:val="none" w:sz="0" w:space="0" w:color="auto"/>
          </w:divBdr>
          <w:divsChild>
            <w:div w:id="323973389">
              <w:marLeft w:val="0"/>
              <w:marRight w:val="0"/>
              <w:marTop w:val="0"/>
              <w:marBottom w:val="0"/>
              <w:divBdr>
                <w:top w:val="none" w:sz="0" w:space="0" w:color="auto"/>
                <w:left w:val="none" w:sz="0" w:space="0" w:color="auto"/>
                <w:bottom w:val="none" w:sz="0" w:space="0" w:color="auto"/>
                <w:right w:val="none" w:sz="0" w:space="0" w:color="auto"/>
              </w:divBdr>
              <w:divsChild>
                <w:div w:id="239147050">
                  <w:marLeft w:val="0"/>
                  <w:marRight w:val="0"/>
                  <w:marTop w:val="0"/>
                  <w:marBottom w:val="0"/>
                  <w:divBdr>
                    <w:top w:val="none" w:sz="0" w:space="0" w:color="auto"/>
                    <w:left w:val="none" w:sz="0" w:space="0" w:color="auto"/>
                    <w:bottom w:val="none" w:sz="0" w:space="0" w:color="auto"/>
                    <w:right w:val="none" w:sz="0" w:space="0" w:color="auto"/>
                  </w:divBdr>
                </w:div>
              </w:divsChild>
            </w:div>
            <w:div w:id="479688161">
              <w:marLeft w:val="0"/>
              <w:marRight w:val="0"/>
              <w:marTop w:val="0"/>
              <w:marBottom w:val="0"/>
              <w:divBdr>
                <w:top w:val="none" w:sz="0" w:space="0" w:color="auto"/>
                <w:left w:val="none" w:sz="0" w:space="0" w:color="auto"/>
                <w:bottom w:val="none" w:sz="0" w:space="0" w:color="auto"/>
                <w:right w:val="none" w:sz="0" w:space="0" w:color="auto"/>
              </w:divBdr>
            </w:div>
          </w:divsChild>
        </w:div>
        <w:div w:id="54550376">
          <w:marLeft w:val="-225"/>
          <w:marRight w:val="-225"/>
          <w:marTop w:val="0"/>
          <w:marBottom w:val="0"/>
          <w:divBdr>
            <w:top w:val="none" w:sz="0" w:space="0" w:color="auto"/>
            <w:left w:val="none" w:sz="0" w:space="0" w:color="auto"/>
            <w:bottom w:val="none" w:sz="0" w:space="0" w:color="auto"/>
            <w:right w:val="none" w:sz="0" w:space="0" w:color="auto"/>
          </w:divBdr>
        </w:div>
        <w:div w:id="54553509">
          <w:marLeft w:val="0"/>
          <w:marRight w:val="0"/>
          <w:marTop w:val="0"/>
          <w:marBottom w:val="0"/>
          <w:divBdr>
            <w:top w:val="none" w:sz="0" w:space="0" w:color="auto"/>
            <w:left w:val="none" w:sz="0" w:space="0" w:color="auto"/>
            <w:bottom w:val="none" w:sz="0" w:space="0" w:color="auto"/>
            <w:right w:val="none" w:sz="0" w:space="0" w:color="auto"/>
          </w:divBdr>
        </w:div>
        <w:div w:id="54593298">
          <w:marLeft w:val="0"/>
          <w:marRight w:val="0"/>
          <w:marTop w:val="0"/>
          <w:marBottom w:val="0"/>
          <w:divBdr>
            <w:top w:val="none" w:sz="0" w:space="0" w:color="auto"/>
            <w:left w:val="none" w:sz="0" w:space="0" w:color="auto"/>
            <w:bottom w:val="none" w:sz="0" w:space="0" w:color="auto"/>
            <w:right w:val="none" w:sz="0" w:space="0" w:color="auto"/>
          </w:divBdr>
        </w:div>
        <w:div w:id="54595961">
          <w:marLeft w:val="1463"/>
          <w:marRight w:val="0"/>
          <w:marTop w:val="0"/>
          <w:marBottom w:val="0"/>
          <w:divBdr>
            <w:top w:val="none" w:sz="0" w:space="0" w:color="auto"/>
            <w:left w:val="none" w:sz="0" w:space="0" w:color="auto"/>
            <w:bottom w:val="none" w:sz="0" w:space="0" w:color="auto"/>
            <w:right w:val="none" w:sz="0" w:space="0" w:color="auto"/>
          </w:divBdr>
        </w:div>
        <w:div w:id="54597269">
          <w:marLeft w:val="0"/>
          <w:marRight w:val="0"/>
          <w:marTop w:val="0"/>
          <w:marBottom w:val="0"/>
          <w:divBdr>
            <w:top w:val="none" w:sz="0" w:space="0" w:color="auto"/>
            <w:left w:val="none" w:sz="0" w:space="0" w:color="auto"/>
            <w:bottom w:val="none" w:sz="0" w:space="0" w:color="auto"/>
            <w:right w:val="none" w:sz="0" w:space="0" w:color="auto"/>
          </w:divBdr>
        </w:div>
        <w:div w:id="54622373">
          <w:marLeft w:val="0"/>
          <w:marRight w:val="0"/>
          <w:marTop w:val="0"/>
          <w:marBottom w:val="0"/>
          <w:divBdr>
            <w:top w:val="none" w:sz="0" w:space="0" w:color="auto"/>
            <w:left w:val="none" w:sz="0" w:space="0" w:color="auto"/>
            <w:bottom w:val="none" w:sz="0" w:space="0" w:color="auto"/>
            <w:right w:val="none" w:sz="0" w:space="0" w:color="auto"/>
          </w:divBdr>
        </w:div>
        <w:div w:id="54670001">
          <w:marLeft w:val="0"/>
          <w:marRight w:val="0"/>
          <w:marTop w:val="0"/>
          <w:marBottom w:val="0"/>
          <w:divBdr>
            <w:top w:val="none" w:sz="0" w:space="0" w:color="auto"/>
            <w:left w:val="none" w:sz="0" w:space="0" w:color="auto"/>
            <w:bottom w:val="none" w:sz="0" w:space="0" w:color="auto"/>
            <w:right w:val="none" w:sz="0" w:space="0" w:color="auto"/>
          </w:divBdr>
        </w:div>
        <w:div w:id="54742691">
          <w:marLeft w:val="0"/>
          <w:marRight w:val="0"/>
          <w:marTop w:val="0"/>
          <w:marBottom w:val="0"/>
          <w:divBdr>
            <w:top w:val="none" w:sz="0" w:space="0" w:color="auto"/>
            <w:left w:val="none" w:sz="0" w:space="0" w:color="auto"/>
            <w:bottom w:val="none" w:sz="0" w:space="0" w:color="auto"/>
            <w:right w:val="none" w:sz="0" w:space="0" w:color="auto"/>
          </w:divBdr>
        </w:div>
        <w:div w:id="54859594">
          <w:marLeft w:val="0"/>
          <w:marRight w:val="0"/>
          <w:marTop w:val="0"/>
          <w:marBottom w:val="0"/>
          <w:divBdr>
            <w:top w:val="none" w:sz="0" w:space="0" w:color="auto"/>
            <w:left w:val="none" w:sz="0" w:space="0" w:color="auto"/>
            <w:bottom w:val="none" w:sz="0" w:space="0" w:color="auto"/>
            <w:right w:val="none" w:sz="0" w:space="0" w:color="auto"/>
          </w:divBdr>
          <w:divsChild>
            <w:div w:id="601108752">
              <w:marLeft w:val="0"/>
              <w:marRight w:val="0"/>
              <w:marTop w:val="0"/>
              <w:marBottom w:val="0"/>
              <w:divBdr>
                <w:top w:val="none" w:sz="0" w:space="0" w:color="auto"/>
                <w:left w:val="none" w:sz="0" w:space="0" w:color="auto"/>
                <w:bottom w:val="none" w:sz="0" w:space="0" w:color="auto"/>
                <w:right w:val="none" w:sz="0" w:space="0" w:color="auto"/>
              </w:divBdr>
            </w:div>
          </w:divsChild>
        </w:div>
        <w:div w:id="55015114">
          <w:marLeft w:val="0"/>
          <w:marRight w:val="0"/>
          <w:marTop w:val="0"/>
          <w:marBottom w:val="0"/>
          <w:divBdr>
            <w:top w:val="none" w:sz="0" w:space="0" w:color="auto"/>
            <w:left w:val="none" w:sz="0" w:space="0" w:color="auto"/>
            <w:bottom w:val="none" w:sz="0" w:space="0" w:color="auto"/>
            <w:right w:val="none" w:sz="0" w:space="0" w:color="auto"/>
          </w:divBdr>
          <w:divsChild>
            <w:div w:id="757561584">
              <w:marLeft w:val="0"/>
              <w:marRight w:val="0"/>
              <w:marTop w:val="0"/>
              <w:marBottom w:val="0"/>
              <w:divBdr>
                <w:top w:val="none" w:sz="0" w:space="0" w:color="auto"/>
                <w:left w:val="none" w:sz="0" w:space="0" w:color="auto"/>
                <w:bottom w:val="none" w:sz="0" w:space="0" w:color="auto"/>
                <w:right w:val="none" w:sz="0" w:space="0" w:color="auto"/>
              </w:divBdr>
            </w:div>
          </w:divsChild>
        </w:div>
        <w:div w:id="55016145">
          <w:marLeft w:val="-188"/>
          <w:marRight w:val="-188"/>
          <w:marTop w:val="0"/>
          <w:marBottom w:val="0"/>
          <w:divBdr>
            <w:top w:val="none" w:sz="0" w:space="0" w:color="auto"/>
            <w:left w:val="none" w:sz="0" w:space="0" w:color="auto"/>
            <w:bottom w:val="none" w:sz="0" w:space="0" w:color="auto"/>
            <w:right w:val="none" w:sz="0" w:space="0" w:color="auto"/>
          </w:divBdr>
        </w:div>
        <w:div w:id="55248846">
          <w:marLeft w:val="0"/>
          <w:marRight w:val="0"/>
          <w:marTop w:val="0"/>
          <w:marBottom w:val="0"/>
          <w:divBdr>
            <w:top w:val="single" w:sz="2" w:space="0" w:color="E0E0E0"/>
            <w:left w:val="single" w:sz="2" w:space="0" w:color="E0E0E0"/>
            <w:bottom w:val="single" w:sz="2" w:space="0" w:color="E0E0E0"/>
            <w:right w:val="single" w:sz="2" w:space="0" w:color="E0E0E0"/>
          </w:divBdr>
        </w:div>
        <w:div w:id="55252616">
          <w:marLeft w:val="0"/>
          <w:marRight w:val="0"/>
          <w:marTop w:val="0"/>
          <w:marBottom w:val="0"/>
          <w:divBdr>
            <w:top w:val="none" w:sz="0" w:space="0" w:color="auto"/>
            <w:left w:val="none" w:sz="0" w:space="0" w:color="auto"/>
            <w:bottom w:val="none" w:sz="0" w:space="0" w:color="auto"/>
            <w:right w:val="none" w:sz="0" w:space="0" w:color="auto"/>
          </w:divBdr>
        </w:div>
        <w:div w:id="55278359">
          <w:marLeft w:val="0"/>
          <w:marRight w:val="0"/>
          <w:marTop w:val="0"/>
          <w:marBottom w:val="0"/>
          <w:divBdr>
            <w:top w:val="none" w:sz="0" w:space="0" w:color="auto"/>
            <w:left w:val="none" w:sz="0" w:space="0" w:color="auto"/>
            <w:bottom w:val="none" w:sz="0" w:space="0" w:color="auto"/>
            <w:right w:val="none" w:sz="0" w:space="0" w:color="auto"/>
          </w:divBdr>
          <w:divsChild>
            <w:div w:id="271792355">
              <w:marLeft w:val="0"/>
              <w:marRight w:val="1628"/>
              <w:marTop w:val="0"/>
              <w:marBottom w:val="0"/>
              <w:divBdr>
                <w:top w:val="none" w:sz="0" w:space="0" w:color="auto"/>
                <w:left w:val="none" w:sz="0" w:space="0" w:color="auto"/>
                <w:bottom w:val="none" w:sz="0" w:space="0" w:color="auto"/>
                <w:right w:val="none" w:sz="0" w:space="0" w:color="auto"/>
              </w:divBdr>
            </w:div>
          </w:divsChild>
        </w:div>
        <w:div w:id="55326455">
          <w:marLeft w:val="0"/>
          <w:marRight w:val="0"/>
          <w:marTop w:val="0"/>
          <w:marBottom w:val="0"/>
          <w:divBdr>
            <w:top w:val="none" w:sz="0" w:space="0" w:color="auto"/>
            <w:left w:val="none" w:sz="0" w:space="0" w:color="auto"/>
            <w:bottom w:val="none" w:sz="0" w:space="0" w:color="auto"/>
            <w:right w:val="none" w:sz="0" w:space="0" w:color="auto"/>
          </w:divBdr>
          <w:divsChild>
            <w:div w:id="314846872">
              <w:marLeft w:val="0"/>
              <w:marRight w:val="0"/>
              <w:marTop w:val="0"/>
              <w:marBottom w:val="0"/>
              <w:divBdr>
                <w:top w:val="none" w:sz="0" w:space="0" w:color="auto"/>
                <w:left w:val="none" w:sz="0" w:space="0" w:color="auto"/>
                <w:bottom w:val="none" w:sz="0" w:space="0" w:color="auto"/>
                <w:right w:val="none" w:sz="0" w:space="0" w:color="auto"/>
              </w:divBdr>
            </w:div>
          </w:divsChild>
        </w:div>
        <w:div w:id="55402539">
          <w:marLeft w:val="0"/>
          <w:marRight w:val="0"/>
          <w:marTop w:val="0"/>
          <w:marBottom w:val="0"/>
          <w:divBdr>
            <w:top w:val="none" w:sz="0" w:space="0" w:color="auto"/>
            <w:left w:val="none" w:sz="0" w:space="0" w:color="auto"/>
            <w:bottom w:val="none" w:sz="0" w:space="0" w:color="auto"/>
            <w:right w:val="none" w:sz="0" w:space="0" w:color="auto"/>
          </w:divBdr>
          <w:divsChild>
            <w:div w:id="606932176">
              <w:marLeft w:val="-225"/>
              <w:marRight w:val="-225"/>
              <w:marTop w:val="0"/>
              <w:marBottom w:val="0"/>
              <w:divBdr>
                <w:top w:val="none" w:sz="0" w:space="0" w:color="auto"/>
                <w:left w:val="none" w:sz="0" w:space="0" w:color="auto"/>
                <w:bottom w:val="none" w:sz="0" w:space="0" w:color="auto"/>
                <w:right w:val="none" w:sz="0" w:space="0" w:color="auto"/>
              </w:divBdr>
            </w:div>
          </w:divsChild>
        </w:div>
        <w:div w:id="55662644">
          <w:marLeft w:val="0"/>
          <w:marRight w:val="0"/>
          <w:marTop w:val="0"/>
          <w:marBottom w:val="0"/>
          <w:divBdr>
            <w:top w:val="none" w:sz="0" w:space="0" w:color="auto"/>
            <w:left w:val="none" w:sz="0" w:space="0" w:color="auto"/>
            <w:bottom w:val="none" w:sz="0" w:space="0" w:color="auto"/>
            <w:right w:val="none" w:sz="0" w:space="0" w:color="auto"/>
          </w:divBdr>
        </w:div>
        <w:div w:id="55905469">
          <w:marLeft w:val="0"/>
          <w:marRight w:val="0"/>
          <w:marTop w:val="0"/>
          <w:marBottom w:val="0"/>
          <w:divBdr>
            <w:top w:val="none" w:sz="0" w:space="0" w:color="auto"/>
            <w:left w:val="none" w:sz="0" w:space="0" w:color="auto"/>
            <w:bottom w:val="none" w:sz="0" w:space="0" w:color="auto"/>
            <w:right w:val="none" w:sz="0" w:space="0" w:color="auto"/>
          </w:divBdr>
        </w:div>
        <w:div w:id="55905701">
          <w:marLeft w:val="0"/>
          <w:marRight w:val="0"/>
          <w:marTop w:val="100"/>
          <w:marBottom w:val="100"/>
          <w:divBdr>
            <w:top w:val="none" w:sz="0" w:space="0" w:color="auto"/>
            <w:left w:val="none" w:sz="0" w:space="0" w:color="auto"/>
            <w:bottom w:val="none" w:sz="0" w:space="0" w:color="auto"/>
            <w:right w:val="none" w:sz="0" w:space="0" w:color="auto"/>
          </w:divBdr>
          <w:divsChild>
            <w:div w:id="361828240">
              <w:marLeft w:val="0"/>
              <w:marRight w:val="0"/>
              <w:marTop w:val="0"/>
              <w:marBottom w:val="0"/>
              <w:divBdr>
                <w:top w:val="none" w:sz="0" w:space="0" w:color="auto"/>
                <w:left w:val="none" w:sz="0" w:space="0" w:color="auto"/>
                <w:bottom w:val="none" w:sz="0" w:space="0" w:color="auto"/>
                <w:right w:val="none" w:sz="0" w:space="0" w:color="auto"/>
              </w:divBdr>
            </w:div>
          </w:divsChild>
        </w:div>
        <w:div w:id="55930956">
          <w:marLeft w:val="-225"/>
          <w:marRight w:val="-225"/>
          <w:marTop w:val="0"/>
          <w:marBottom w:val="0"/>
          <w:divBdr>
            <w:top w:val="none" w:sz="0" w:space="0" w:color="auto"/>
            <w:left w:val="none" w:sz="0" w:space="0" w:color="auto"/>
            <w:bottom w:val="none" w:sz="0" w:space="0" w:color="auto"/>
            <w:right w:val="none" w:sz="0" w:space="0" w:color="auto"/>
          </w:divBdr>
        </w:div>
        <w:div w:id="55974785">
          <w:marLeft w:val="0"/>
          <w:marRight w:val="0"/>
          <w:marTop w:val="0"/>
          <w:marBottom w:val="63"/>
          <w:divBdr>
            <w:top w:val="none" w:sz="0" w:space="0" w:color="auto"/>
            <w:left w:val="none" w:sz="0" w:space="0" w:color="auto"/>
            <w:bottom w:val="none" w:sz="0" w:space="0" w:color="auto"/>
            <w:right w:val="none" w:sz="0" w:space="0" w:color="auto"/>
          </w:divBdr>
        </w:div>
        <w:div w:id="56055157">
          <w:marLeft w:val="-188"/>
          <w:marRight w:val="-188"/>
          <w:marTop w:val="0"/>
          <w:marBottom w:val="0"/>
          <w:divBdr>
            <w:top w:val="none" w:sz="0" w:space="0" w:color="auto"/>
            <w:left w:val="none" w:sz="0" w:space="0" w:color="auto"/>
            <w:bottom w:val="none" w:sz="0" w:space="0" w:color="auto"/>
            <w:right w:val="none" w:sz="0" w:space="0" w:color="auto"/>
          </w:divBdr>
          <w:divsChild>
            <w:div w:id="785125811">
              <w:marLeft w:val="0"/>
              <w:marRight w:val="0"/>
              <w:marTop w:val="0"/>
              <w:marBottom w:val="0"/>
              <w:divBdr>
                <w:top w:val="none" w:sz="0" w:space="0" w:color="auto"/>
                <w:left w:val="none" w:sz="0" w:space="0" w:color="auto"/>
                <w:bottom w:val="none" w:sz="0" w:space="0" w:color="auto"/>
                <w:right w:val="none" w:sz="0" w:space="0" w:color="auto"/>
              </w:divBdr>
              <w:divsChild>
                <w:div w:id="12615250">
                  <w:marLeft w:val="-188"/>
                  <w:marRight w:val="-188"/>
                  <w:marTop w:val="0"/>
                  <w:marBottom w:val="0"/>
                  <w:divBdr>
                    <w:top w:val="none" w:sz="0" w:space="0" w:color="auto"/>
                    <w:left w:val="none" w:sz="0" w:space="0" w:color="auto"/>
                    <w:bottom w:val="none" w:sz="0" w:space="0" w:color="auto"/>
                    <w:right w:val="none" w:sz="0" w:space="0" w:color="auto"/>
                  </w:divBdr>
                  <w:divsChild>
                    <w:div w:id="73231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99264">
          <w:marLeft w:val="-225"/>
          <w:marRight w:val="-225"/>
          <w:marTop w:val="0"/>
          <w:marBottom w:val="0"/>
          <w:divBdr>
            <w:top w:val="none" w:sz="0" w:space="0" w:color="auto"/>
            <w:left w:val="none" w:sz="0" w:space="0" w:color="auto"/>
            <w:bottom w:val="none" w:sz="0" w:space="0" w:color="auto"/>
            <w:right w:val="none" w:sz="0" w:space="0" w:color="auto"/>
          </w:divBdr>
        </w:div>
        <w:div w:id="56175738">
          <w:marLeft w:val="0"/>
          <w:marRight w:val="0"/>
          <w:marTop w:val="0"/>
          <w:marBottom w:val="0"/>
          <w:divBdr>
            <w:top w:val="none" w:sz="0" w:space="0" w:color="auto"/>
            <w:left w:val="none" w:sz="0" w:space="0" w:color="auto"/>
            <w:bottom w:val="none" w:sz="0" w:space="0" w:color="auto"/>
            <w:right w:val="none" w:sz="0" w:space="0" w:color="auto"/>
          </w:divBdr>
        </w:div>
        <w:div w:id="56244597">
          <w:marLeft w:val="0"/>
          <w:marRight w:val="0"/>
          <w:marTop w:val="0"/>
          <w:marBottom w:val="0"/>
          <w:divBdr>
            <w:top w:val="none" w:sz="0" w:space="0" w:color="auto"/>
            <w:left w:val="none" w:sz="0" w:space="0" w:color="auto"/>
            <w:bottom w:val="none" w:sz="0" w:space="0" w:color="auto"/>
            <w:right w:val="none" w:sz="0" w:space="0" w:color="auto"/>
          </w:divBdr>
        </w:div>
        <w:div w:id="56249822">
          <w:marLeft w:val="0"/>
          <w:marRight w:val="0"/>
          <w:marTop w:val="0"/>
          <w:marBottom w:val="0"/>
          <w:divBdr>
            <w:top w:val="none" w:sz="0" w:space="0" w:color="auto"/>
            <w:left w:val="none" w:sz="0" w:space="0" w:color="auto"/>
            <w:bottom w:val="none" w:sz="0" w:space="0" w:color="auto"/>
            <w:right w:val="none" w:sz="0" w:space="0" w:color="auto"/>
          </w:divBdr>
          <w:divsChild>
            <w:div w:id="49620361">
              <w:marLeft w:val="0"/>
              <w:marRight w:val="0"/>
              <w:marTop w:val="0"/>
              <w:marBottom w:val="0"/>
              <w:divBdr>
                <w:top w:val="none" w:sz="0" w:space="0" w:color="auto"/>
                <w:left w:val="none" w:sz="0" w:space="0" w:color="auto"/>
                <w:bottom w:val="none" w:sz="0" w:space="0" w:color="auto"/>
                <w:right w:val="none" w:sz="0" w:space="0" w:color="auto"/>
              </w:divBdr>
              <w:divsChild>
                <w:div w:id="45745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2661">
          <w:marLeft w:val="0"/>
          <w:marRight w:val="0"/>
          <w:marTop w:val="0"/>
          <w:marBottom w:val="0"/>
          <w:divBdr>
            <w:top w:val="none" w:sz="0" w:space="0" w:color="auto"/>
            <w:left w:val="none" w:sz="0" w:space="0" w:color="auto"/>
            <w:bottom w:val="none" w:sz="0" w:space="0" w:color="auto"/>
            <w:right w:val="none" w:sz="0" w:space="0" w:color="auto"/>
          </w:divBdr>
        </w:div>
        <w:div w:id="56324464">
          <w:marLeft w:val="-225"/>
          <w:marRight w:val="-225"/>
          <w:marTop w:val="0"/>
          <w:marBottom w:val="0"/>
          <w:divBdr>
            <w:top w:val="none" w:sz="0" w:space="0" w:color="auto"/>
            <w:left w:val="none" w:sz="0" w:space="0" w:color="auto"/>
            <w:bottom w:val="none" w:sz="0" w:space="0" w:color="auto"/>
            <w:right w:val="none" w:sz="0" w:space="0" w:color="auto"/>
          </w:divBdr>
        </w:div>
        <w:div w:id="56368355">
          <w:marLeft w:val="-150"/>
          <w:marRight w:val="-150"/>
          <w:marTop w:val="0"/>
          <w:marBottom w:val="450"/>
          <w:divBdr>
            <w:top w:val="none" w:sz="0" w:space="0" w:color="auto"/>
            <w:left w:val="none" w:sz="0" w:space="0" w:color="auto"/>
            <w:bottom w:val="none" w:sz="0" w:space="0" w:color="auto"/>
            <w:right w:val="none" w:sz="0" w:space="0" w:color="auto"/>
          </w:divBdr>
        </w:div>
        <w:div w:id="56435943">
          <w:marLeft w:val="0"/>
          <w:marRight w:val="0"/>
          <w:marTop w:val="0"/>
          <w:marBottom w:val="0"/>
          <w:divBdr>
            <w:top w:val="none" w:sz="0" w:space="0" w:color="auto"/>
            <w:left w:val="none" w:sz="0" w:space="0" w:color="auto"/>
            <w:bottom w:val="none" w:sz="0" w:space="0" w:color="auto"/>
            <w:right w:val="none" w:sz="0" w:space="0" w:color="auto"/>
          </w:divBdr>
          <w:divsChild>
            <w:div w:id="298876537">
              <w:marLeft w:val="0"/>
              <w:marRight w:val="0"/>
              <w:marTop w:val="0"/>
              <w:marBottom w:val="0"/>
              <w:divBdr>
                <w:top w:val="none" w:sz="0" w:space="0" w:color="auto"/>
                <w:left w:val="none" w:sz="0" w:space="0" w:color="auto"/>
                <w:bottom w:val="none" w:sz="0" w:space="0" w:color="auto"/>
                <w:right w:val="none" w:sz="0" w:space="0" w:color="auto"/>
              </w:divBdr>
            </w:div>
          </w:divsChild>
        </w:div>
        <w:div w:id="56511078">
          <w:marLeft w:val="-225"/>
          <w:marRight w:val="-225"/>
          <w:marTop w:val="0"/>
          <w:marBottom w:val="0"/>
          <w:divBdr>
            <w:top w:val="none" w:sz="0" w:space="0" w:color="auto"/>
            <w:left w:val="none" w:sz="0" w:space="0" w:color="auto"/>
            <w:bottom w:val="none" w:sz="0" w:space="0" w:color="auto"/>
            <w:right w:val="none" w:sz="0" w:space="0" w:color="auto"/>
          </w:divBdr>
        </w:div>
        <w:div w:id="56516333">
          <w:marLeft w:val="0"/>
          <w:marRight w:val="0"/>
          <w:marTop w:val="0"/>
          <w:marBottom w:val="0"/>
          <w:divBdr>
            <w:top w:val="none" w:sz="0" w:space="0" w:color="auto"/>
            <w:left w:val="none" w:sz="0" w:space="0" w:color="auto"/>
            <w:bottom w:val="none" w:sz="0" w:space="0" w:color="auto"/>
            <w:right w:val="none" w:sz="0" w:space="0" w:color="auto"/>
          </w:divBdr>
          <w:divsChild>
            <w:div w:id="718941891">
              <w:marLeft w:val="0"/>
              <w:marRight w:val="0"/>
              <w:marTop w:val="0"/>
              <w:marBottom w:val="0"/>
              <w:divBdr>
                <w:top w:val="none" w:sz="0" w:space="0" w:color="auto"/>
                <w:left w:val="none" w:sz="0" w:space="0" w:color="auto"/>
                <w:bottom w:val="none" w:sz="0" w:space="0" w:color="auto"/>
                <w:right w:val="none" w:sz="0" w:space="0" w:color="auto"/>
              </w:divBdr>
            </w:div>
          </w:divsChild>
        </w:div>
        <w:div w:id="56587971">
          <w:marLeft w:val="0"/>
          <w:marRight w:val="225"/>
          <w:marTop w:val="0"/>
          <w:marBottom w:val="0"/>
          <w:divBdr>
            <w:top w:val="none" w:sz="0" w:space="0" w:color="auto"/>
            <w:left w:val="none" w:sz="0" w:space="0" w:color="auto"/>
            <w:bottom w:val="none" w:sz="0" w:space="0" w:color="auto"/>
            <w:right w:val="none" w:sz="0" w:space="0" w:color="auto"/>
          </w:divBdr>
        </w:div>
        <w:div w:id="56629969">
          <w:marLeft w:val="0"/>
          <w:marRight w:val="0"/>
          <w:marTop w:val="0"/>
          <w:marBottom w:val="0"/>
          <w:divBdr>
            <w:top w:val="none" w:sz="0" w:space="0" w:color="auto"/>
            <w:left w:val="none" w:sz="0" w:space="0" w:color="auto"/>
            <w:bottom w:val="none" w:sz="0" w:space="0" w:color="auto"/>
            <w:right w:val="none" w:sz="0" w:space="0" w:color="auto"/>
          </w:divBdr>
        </w:div>
        <w:div w:id="56632471">
          <w:marLeft w:val="0"/>
          <w:marRight w:val="0"/>
          <w:marTop w:val="0"/>
          <w:marBottom w:val="0"/>
          <w:divBdr>
            <w:top w:val="none" w:sz="0" w:space="0" w:color="auto"/>
            <w:left w:val="none" w:sz="0" w:space="0" w:color="auto"/>
            <w:bottom w:val="none" w:sz="0" w:space="0" w:color="auto"/>
            <w:right w:val="none" w:sz="0" w:space="0" w:color="auto"/>
          </w:divBdr>
        </w:div>
        <w:div w:id="56710926">
          <w:marLeft w:val="0"/>
          <w:marRight w:val="0"/>
          <w:marTop w:val="0"/>
          <w:marBottom w:val="300"/>
          <w:divBdr>
            <w:top w:val="none" w:sz="0" w:space="0" w:color="auto"/>
            <w:left w:val="none" w:sz="0" w:space="0" w:color="auto"/>
            <w:bottom w:val="none" w:sz="0" w:space="0" w:color="auto"/>
            <w:right w:val="none" w:sz="0" w:space="0" w:color="auto"/>
          </w:divBdr>
        </w:div>
        <w:div w:id="56784997">
          <w:marLeft w:val="0"/>
          <w:marRight w:val="0"/>
          <w:marTop w:val="100"/>
          <w:marBottom w:val="100"/>
          <w:divBdr>
            <w:top w:val="none" w:sz="0" w:space="0" w:color="auto"/>
            <w:left w:val="none" w:sz="0" w:space="0" w:color="auto"/>
            <w:bottom w:val="none" w:sz="0" w:space="0" w:color="auto"/>
            <w:right w:val="none" w:sz="0" w:space="0" w:color="auto"/>
          </w:divBdr>
        </w:div>
        <w:div w:id="56830058">
          <w:marLeft w:val="0"/>
          <w:marRight w:val="0"/>
          <w:marTop w:val="0"/>
          <w:marBottom w:val="0"/>
          <w:divBdr>
            <w:top w:val="none" w:sz="0" w:space="0" w:color="auto"/>
            <w:left w:val="none" w:sz="0" w:space="0" w:color="auto"/>
            <w:bottom w:val="none" w:sz="0" w:space="0" w:color="auto"/>
            <w:right w:val="none" w:sz="0" w:space="0" w:color="auto"/>
          </w:divBdr>
          <w:divsChild>
            <w:div w:id="84882596">
              <w:marLeft w:val="-225"/>
              <w:marRight w:val="-225"/>
              <w:marTop w:val="0"/>
              <w:marBottom w:val="0"/>
              <w:divBdr>
                <w:top w:val="none" w:sz="0" w:space="0" w:color="auto"/>
                <w:left w:val="none" w:sz="0" w:space="0" w:color="auto"/>
                <w:bottom w:val="none" w:sz="0" w:space="0" w:color="auto"/>
                <w:right w:val="none" w:sz="0" w:space="0" w:color="auto"/>
              </w:divBdr>
            </w:div>
          </w:divsChild>
        </w:div>
        <w:div w:id="56831355">
          <w:marLeft w:val="0"/>
          <w:marRight w:val="0"/>
          <w:marTop w:val="0"/>
          <w:marBottom w:val="0"/>
          <w:divBdr>
            <w:top w:val="none" w:sz="0" w:space="0" w:color="auto"/>
            <w:left w:val="none" w:sz="0" w:space="0" w:color="auto"/>
            <w:bottom w:val="none" w:sz="0" w:space="0" w:color="auto"/>
            <w:right w:val="none" w:sz="0" w:space="0" w:color="auto"/>
          </w:divBdr>
          <w:divsChild>
            <w:div w:id="319385765">
              <w:marLeft w:val="0"/>
              <w:marRight w:val="0"/>
              <w:marTop w:val="0"/>
              <w:marBottom w:val="0"/>
              <w:divBdr>
                <w:top w:val="none" w:sz="0" w:space="0" w:color="auto"/>
                <w:left w:val="none" w:sz="0" w:space="0" w:color="auto"/>
                <w:bottom w:val="none" w:sz="0" w:space="0" w:color="auto"/>
                <w:right w:val="none" w:sz="0" w:space="0" w:color="auto"/>
              </w:divBdr>
            </w:div>
          </w:divsChild>
        </w:div>
        <w:div w:id="56905976">
          <w:marLeft w:val="0"/>
          <w:marRight w:val="0"/>
          <w:marTop w:val="0"/>
          <w:marBottom w:val="0"/>
          <w:divBdr>
            <w:top w:val="none" w:sz="0" w:space="0" w:color="auto"/>
            <w:left w:val="none" w:sz="0" w:space="0" w:color="auto"/>
            <w:bottom w:val="none" w:sz="0" w:space="0" w:color="auto"/>
            <w:right w:val="none" w:sz="0" w:space="0" w:color="auto"/>
          </w:divBdr>
          <w:divsChild>
            <w:div w:id="407382709">
              <w:marLeft w:val="0"/>
              <w:marRight w:val="0"/>
              <w:marTop w:val="0"/>
              <w:marBottom w:val="0"/>
              <w:divBdr>
                <w:top w:val="none" w:sz="0" w:space="0" w:color="auto"/>
                <w:left w:val="none" w:sz="0" w:space="0" w:color="auto"/>
                <w:bottom w:val="none" w:sz="0" w:space="0" w:color="auto"/>
                <w:right w:val="none" w:sz="0" w:space="0" w:color="auto"/>
              </w:divBdr>
            </w:div>
          </w:divsChild>
        </w:div>
        <w:div w:id="56906187">
          <w:marLeft w:val="0"/>
          <w:marRight w:val="0"/>
          <w:marTop w:val="0"/>
          <w:marBottom w:val="300"/>
          <w:divBdr>
            <w:top w:val="none" w:sz="0" w:space="0" w:color="auto"/>
            <w:left w:val="none" w:sz="0" w:space="0" w:color="auto"/>
            <w:bottom w:val="none" w:sz="0" w:space="0" w:color="auto"/>
            <w:right w:val="none" w:sz="0" w:space="0" w:color="auto"/>
          </w:divBdr>
          <w:divsChild>
            <w:div w:id="379322965">
              <w:marLeft w:val="0"/>
              <w:marRight w:val="0"/>
              <w:marTop w:val="0"/>
              <w:marBottom w:val="0"/>
              <w:divBdr>
                <w:top w:val="none" w:sz="0" w:space="0" w:color="auto"/>
                <w:left w:val="none" w:sz="0" w:space="0" w:color="auto"/>
                <w:bottom w:val="none" w:sz="0" w:space="0" w:color="auto"/>
                <w:right w:val="none" w:sz="0" w:space="0" w:color="auto"/>
              </w:divBdr>
            </w:div>
          </w:divsChild>
        </w:div>
        <w:div w:id="56906727">
          <w:marLeft w:val="0"/>
          <w:marRight w:val="0"/>
          <w:marTop w:val="0"/>
          <w:marBottom w:val="125"/>
          <w:divBdr>
            <w:top w:val="none" w:sz="0" w:space="0" w:color="auto"/>
            <w:left w:val="none" w:sz="0" w:space="0" w:color="auto"/>
            <w:bottom w:val="none" w:sz="0" w:space="0" w:color="auto"/>
            <w:right w:val="none" w:sz="0" w:space="0" w:color="auto"/>
          </w:divBdr>
        </w:div>
        <w:div w:id="56974091">
          <w:marLeft w:val="0"/>
          <w:marRight w:val="0"/>
          <w:marTop w:val="0"/>
          <w:marBottom w:val="0"/>
          <w:divBdr>
            <w:top w:val="none" w:sz="0" w:space="0" w:color="auto"/>
            <w:left w:val="none" w:sz="0" w:space="0" w:color="auto"/>
            <w:bottom w:val="none" w:sz="0" w:space="0" w:color="auto"/>
            <w:right w:val="none" w:sz="0" w:space="0" w:color="auto"/>
          </w:divBdr>
        </w:div>
        <w:div w:id="57022085">
          <w:marLeft w:val="0"/>
          <w:marRight w:val="0"/>
          <w:marTop w:val="0"/>
          <w:marBottom w:val="0"/>
          <w:divBdr>
            <w:top w:val="none" w:sz="0" w:space="0" w:color="auto"/>
            <w:left w:val="none" w:sz="0" w:space="0" w:color="auto"/>
            <w:bottom w:val="none" w:sz="0" w:space="0" w:color="auto"/>
            <w:right w:val="none" w:sz="0" w:space="0" w:color="auto"/>
          </w:divBdr>
        </w:div>
        <w:div w:id="57095811">
          <w:marLeft w:val="0"/>
          <w:marRight w:val="0"/>
          <w:marTop w:val="0"/>
          <w:marBottom w:val="0"/>
          <w:divBdr>
            <w:top w:val="none" w:sz="0" w:space="0" w:color="auto"/>
            <w:left w:val="none" w:sz="0" w:space="0" w:color="auto"/>
            <w:bottom w:val="none" w:sz="0" w:space="0" w:color="auto"/>
            <w:right w:val="none" w:sz="0" w:space="0" w:color="auto"/>
          </w:divBdr>
        </w:div>
        <w:div w:id="57096387">
          <w:marLeft w:val="0"/>
          <w:marRight w:val="0"/>
          <w:marTop w:val="0"/>
          <w:marBottom w:val="300"/>
          <w:divBdr>
            <w:top w:val="none" w:sz="0" w:space="0" w:color="auto"/>
            <w:left w:val="none" w:sz="0" w:space="0" w:color="auto"/>
            <w:bottom w:val="none" w:sz="0" w:space="0" w:color="auto"/>
            <w:right w:val="none" w:sz="0" w:space="0" w:color="auto"/>
          </w:divBdr>
        </w:div>
        <w:div w:id="57097000">
          <w:marLeft w:val="-225"/>
          <w:marRight w:val="-225"/>
          <w:marTop w:val="0"/>
          <w:marBottom w:val="0"/>
          <w:divBdr>
            <w:top w:val="none" w:sz="0" w:space="0" w:color="auto"/>
            <w:left w:val="none" w:sz="0" w:space="0" w:color="auto"/>
            <w:bottom w:val="none" w:sz="0" w:space="0" w:color="auto"/>
            <w:right w:val="none" w:sz="0" w:space="0" w:color="auto"/>
          </w:divBdr>
          <w:divsChild>
            <w:div w:id="774716891">
              <w:marLeft w:val="0"/>
              <w:marRight w:val="0"/>
              <w:marTop w:val="0"/>
              <w:marBottom w:val="0"/>
              <w:divBdr>
                <w:top w:val="none" w:sz="0" w:space="0" w:color="auto"/>
                <w:left w:val="none" w:sz="0" w:space="0" w:color="auto"/>
                <w:bottom w:val="none" w:sz="0" w:space="0" w:color="auto"/>
                <w:right w:val="none" w:sz="0" w:space="0" w:color="auto"/>
              </w:divBdr>
            </w:div>
          </w:divsChild>
        </w:div>
        <w:div w:id="57100255">
          <w:marLeft w:val="1463"/>
          <w:marRight w:val="0"/>
          <w:marTop w:val="0"/>
          <w:marBottom w:val="0"/>
          <w:divBdr>
            <w:top w:val="none" w:sz="0" w:space="0" w:color="auto"/>
            <w:left w:val="none" w:sz="0" w:space="0" w:color="auto"/>
            <w:bottom w:val="none" w:sz="0" w:space="0" w:color="auto"/>
            <w:right w:val="none" w:sz="0" w:space="0" w:color="auto"/>
          </w:divBdr>
        </w:div>
        <w:div w:id="57168190">
          <w:marLeft w:val="0"/>
          <w:marRight w:val="0"/>
          <w:marTop w:val="0"/>
          <w:marBottom w:val="0"/>
          <w:divBdr>
            <w:top w:val="none" w:sz="0" w:space="0" w:color="auto"/>
            <w:left w:val="none" w:sz="0" w:space="0" w:color="auto"/>
            <w:bottom w:val="none" w:sz="0" w:space="0" w:color="auto"/>
            <w:right w:val="none" w:sz="0" w:space="0" w:color="auto"/>
          </w:divBdr>
        </w:div>
        <w:div w:id="57173255">
          <w:marLeft w:val="0"/>
          <w:marRight w:val="0"/>
          <w:marTop w:val="0"/>
          <w:marBottom w:val="0"/>
          <w:divBdr>
            <w:top w:val="none" w:sz="0" w:space="0" w:color="auto"/>
            <w:left w:val="none" w:sz="0" w:space="0" w:color="auto"/>
            <w:bottom w:val="none" w:sz="0" w:space="0" w:color="auto"/>
            <w:right w:val="none" w:sz="0" w:space="0" w:color="auto"/>
          </w:divBdr>
        </w:div>
        <w:div w:id="57244071">
          <w:marLeft w:val="15"/>
          <w:marRight w:val="225"/>
          <w:marTop w:val="225"/>
          <w:marBottom w:val="105"/>
          <w:divBdr>
            <w:top w:val="none" w:sz="0" w:space="0" w:color="auto"/>
            <w:left w:val="none" w:sz="0" w:space="0" w:color="auto"/>
            <w:bottom w:val="none" w:sz="0" w:space="0" w:color="auto"/>
            <w:right w:val="none" w:sz="0" w:space="0" w:color="auto"/>
          </w:divBdr>
          <w:divsChild>
            <w:div w:id="556667048">
              <w:marLeft w:val="0"/>
              <w:marRight w:val="0"/>
              <w:marTop w:val="0"/>
              <w:marBottom w:val="0"/>
              <w:divBdr>
                <w:top w:val="none" w:sz="0" w:space="0" w:color="auto"/>
                <w:left w:val="none" w:sz="0" w:space="0" w:color="auto"/>
                <w:bottom w:val="none" w:sz="0" w:space="0" w:color="auto"/>
                <w:right w:val="none" w:sz="0" w:space="0" w:color="auto"/>
              </w:divBdr>
            </w:div>
          </w:divsChild>
        </w:div>
        <w:div w:id="57361398">
          <w:marLeft w:val="0"/>
          <w:marRight w:val="0"/>
          <w:marTop w:val="0"/>
          <w:marBottom w:val="0"/>
          <w:divBdr>
            <w:top w:val="none" w:sz="0" w:space="0" w:color="auto"/>
            <w:left w:val="none" w:sz="0" w:space="0" w:color="auto"/>
            <w:bottom w:val="none" w:sz="0" w:space="0" w:color="auto"/>
            <w:right w:val="none" w:sz="0" w:space="0" w:color="auto"/>
          </w:divBdr>
        </w:div>
        <w:div w:id="57363874">
          <w:marLeft w:val="0"/>
          <w:marRight w:val="0"/>
          <w:marTop w:val="0"/>
          <w:marBottom w:val="0"/>
          <w:divBdr>
            <w:top w:val="none" w:sz="0" w:space="0" w:color="auto"/>
            <w:left w:val="none" w:sz="0" w:space="0" w:color="auto"/>
            <w:bottom w:val="none" w:sz="0" w:space="0" w:color="auto"/>
            <w:right w:val="none" w:sz="0" w:space="0" w:color="auto"/>
          </w:divBdr>
        </w:div>
        <w:div w:id="57366429">
          <w:marLeft w:val="0"/>
          <w:marRight w:val="0"/>
          <w:marTop w:val="0"/>
          <w:marBottom w:val="0"/>
          <w:divBdr>
            <w:top w:val="none" w:sz="0" w:space="0" w:color="auto"/>
            <w:left w:val="none" w:sz="0" w:space="0" w:color="auto"/>
            <w:bottom w:val="none" w:sz="0" w:space="0" w:color="auto"/>
            <w:right w:val="none" w:sz="0" w:space="0" w:color="auto"/>
          </w:divBdr>
        </w:div>
        <w:div w:id="57367974">
          <w:marLeft w:val="0"/>
          <w:marRight w:val="0"/>
          <w:marTop w:val="0"/>
          <w:marBottom w:val="0"/>
          <w:divBdr>
            <w:top w:val="none" w:sz="0" w:space="0" w:color="auto"/>
            <w:left w:val="none" w:sz="0" w:space="0" w:color="auto"/>
            <w:bottom w:val="none" w:sz="0" w:space="0" w:color="auto"/>
            <w:right w:val="none" w:sz="0" w:space="0" w:color="auto"/>
          </w:divBdr>
        </w:div>
        <w:div w:id="57477927">
          <w:marLeft w:val="0"/>
          <w:marRight w:val="0"/>
          <w:marTop w:val="0"/>
          <w:marBottom w:val="0"/>
          <w:divBdr>
            <w:top w:val="none" w:sz="0" w:space="0" w:color="auto"/>
            <w:left w:val="none" w:sz="0" w:space="0" w:color="auto"/>
            <w:bottom w:val="none" w:sz="0" w:space="0" w:color="auto"/>
            <w:right w:val="none" w:sz="0" w:space="0" w:color="auto"/>
          </w:divBdr>
          <w:divsChild>
            <w:div w:id="571429920">
              <w:marLeft w:val="0"/>
              <w:marRight w:val="0"/>
              <w:marTop w:val="0"/>
              <w:marBottom w:val="0"/>
              <w:divBdr>
                <w:top w:val="none" w:sz="0" w:space="0" w:color="auto"/>
                <w:left w:val="none" w:sz="0" w:space="0" w:color="auto"/>
                <w:bottom w:val="none" w:sz="0" w:space="0" w:color="auto"/>
                <w:right w:val="none" w:sz="0" w:space="0" w:color="auto"/>
              </w:divBdr>
              <w:divsChild>
                <w:div w:id="47044563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7477996">
          <w:marLeft w:val="0"/>
          <w:marRight w:val="0"/>
          <w:marTop w:val="0"/>
          <w:marBottom w:val="120"/>
          <w:divBdr>
            <w:top w:val="none" w:sz="0" w:space="0" w:color="auto"/>
            <w:left w:val="none" w:sz="0" w:space="0" w:color="auto"/>
            <w:bottom w:val="none" w:sz="0" w:space="0" w:color="auto"/>
            <w:right w:val="none" w:sz="0" w:space="0" w:color="auto"/>
          </w:divBdr>
        </w:div>
        <w:div w:id="57480109">
          <w:marLeft w:val="188"/>
          <w:marRight w:val="0"/>
          <w:marTop w:val="100"/>
          <w:marBottom w:val="0"/>
          <w:divBdr>
            <w:top w:val="none" w:sz="0" w:space="0" w:color="auto"/>
            <w:left w:val="none" w:sz="0" w:space="0" w:color="auto"/>
            <w:bottom w:val="none" w:sz="0" w:space="0" w:color="auto"/>
            <w:right w:val="none" w:sz="0" w:space="0" w:color="auto"/>
          </w:divBdr>
          <w:divsChild>
            <w:div w:id="292911893">
              <w:marLeft w:val="0"/>
              <w:marRight w:val="0"/>
              <w:marTop w:val="63"/>
              <w:marBottom w:val="0"/>
              <w:divBdr>
                <w:top w:val="none" w:sz="0" w:space="0" w:color="auto"/>
                <w:left w:val="none" w:sz="0" w:space="0" w:color="auto"/>
                <w:bottom w:val="none" w:sz="0" w:space="0" w:color="auto"/>
                <w:right w:val="none" w:sz="0" w:space="0" w:color="auto"/>
              </w:divBdr>
            </w:div>
          </w:divsChild>
        </w:div>
        <w:div w:id="57553735">
          <w:marLeft w:val="0"/>
          <w:marRight w:val="0"/>
          <w:marTop w:val="0"/>
          <w:marBottom w:val="75"/>
          <w:divBdr>
            <w:top w:val="none" w:sz="0" w:space="0" w:color="auto"/>
            <w:left w:val="none" w:sz="0" w:space="0" w:color="auto"/>
            <w:bottom w:val="none" w:sz="0" w:space="0" w:color="auto"/>
            <w:right w:val="none" w:sz="0" w:space="0" w:color="auto"/>
          </w:divBdr>
        </w:div>
        <w:div w:id="57629985">
          <w:marLeft w:val="0"/>
          <w:marRight w:val="0"/>
          <w:marTop w:val="0"/>
          <w:marBottom w:val="0"/>
          <w:divBdr>
            <w:top w:val="none" w:sz="0" w:space="0" w:color="auto"/>
            <w:left w:val="none" w:sz="0" w:space="0" w:color="auto"/>
            <w:bottom w:val="none" w:sz="0" w:space="0" w:color="auto"/>
            <w:right w:val="none" w:sz="0" w:space="0" w:color="auto"/>
          </w:divBdr>
        </w:div>
        <w:div w:id="57704427">
          <w:marLeft w:val="626"/>
          <w:marRight w:val="0"/>
          <w:marTop w:val="0"/>
          <w:marBottom w:val="0"/>
          <w:divBdr>
            <w:top w:val="none" w:sz="0" w:space="0" w:color="auto"/>
            <w:left w:val="none" w:sz="0" w:space="0" w:color="auto"/>
            <w:bottom w:val="none" w:sz="0" w:space="0" w:color="auto"/>
            <w:right w:val="none" w:sz="0" w:space="0" w:color="auto"/>
          </w:divBdr>
        </w:div>
        <w:div w:id="57746167">
          <w:marLeft w:val="0"/>
          <w:marRight w:val="0"/>
          <w:marTop w:val="0"/>
          <w:marBottom w:val="345"/>
          <w:divBdr>
            <w:top w:val="none" w:sz="0" w:space="0" w:color="auto"/>
            <w:left w:val="none" w:sz="0" w:space="0" w:color="auto"/>
            <w:bottom w:val="none" w:sz="0" w:space="0" w:color="auto"/>
            <w:right w:val="none" w:sz="0" w:space="0" w:color="auto"/>
          </w:divBdr>
          <w:divsChild>
            <w:div w:id="155538922">
              <w:marLeft w:val="0"/>
              <w:marRight w:val="0"/>
              <w:marTop w:val="0"/>
              <w:marBottom w:val="0"/>
              <w:divBdr>
                <w:top w:val="none" w:sz="0" w:space="0" w:color="auto"/>
                <w:left w:val="none" w:sz="0" w:space="0" w:color="auto"/>
                <w:bottom w:val="none" w:sz="0" w:space="0" w:color="auto"/>
                <w:right w:val="none" w:sz="0" w:space="0" w:color="auto"/>
              </w:divBdr>
            </w:div>
          </w:divsChild>
        </w:div>
        <w:div w:id="57749039">
          <w:marLeft w:val="0"/>
          <w:marRight w:val="0"/>
          <w:marTop w:val="0"/>
          <w:marBottom w:val="300"/>
          <w:divBdr>
            <w:top w:val="none" w:sz="0" w:space="0" w:color="auto"/>
            <w:left w:val="none" w:sz="0" w:space="0" w:color="auto"/>
            <w:bottom w:val="none" w:sz="0" w:space="0" w:color="auto"/>
            <w:right w:val="none" w:sz="0" w:space="0" w:color="auto"/>
          </w:divBdr>
        </w:div>
        <w:div w:id="57822799">
          <w:marLeft w:val="0"/>
          <w:marRight w:val="0"/>
          <w:marTop w:val="0"/>
          <w:marBottom w:val="0"/>
          <w:divBdr>
            <w:top w:val="none" w:sz="0" w:space="0" w:color="auto"/>
            <w:left w:val="none" w:sz="0" w:space="0" w:color="auto"/>
            <w:bottom w:val="none" w:sz="0" w:space="0" w:color="auto"/>
            <w:right w:val="none" w:sz="0" w:space="0" w:color="auto"/>
          </w:divBdr>
        </w:div>
        <w:div w:id="57823737">
          <w:marLeft w:val="15"/>
          <w:marRight w:val="225"/>
          <w:marTop w:val="165"/>
          <w:marBottom w:val="105"/>
          <w:divBdr>
            <w:top w:val="none" w:sz="0" w:space="0" w:color="auto"/>
            <w:left w:val="none" w:sz="0" w:space="0" w:color="auto"/>
            <w:bottom w:val="none" w:sz="0" w:space="0" w:color="auto"/>
            <w:right w:val="none" w:sz="0" w:space="0" w:color="auto"/>
          </w:divBdr>
        </w:div>
        <w:div w:id="57827639">
          <w:marLeft w:val="-225"/>
          <w:marRight w:val="-225"/>
          <w:marTop w:val="0"/>
          <w:marBottom w:val="0"/>
          <w:divBdr>
            <w:top w:val="none" w:sz="0" w:space="0" w:color="auto"/>
            <w:left w:val="none" w:sz="0" w:space="0" w:color="auto"/>
            <w:bottom w:val="none" w:sz="0" w:space="0" w:color="auto"/>
            <w:right w:val="none" w:sz="0" w:space="0" w:color="auto"/>
          </w:divBdr>
        </w:div>
        <w:div w:id="57830027">
          <w:marLeft w:val="0"/>
          <w:marRight w:val="0"/>
          <w:marTop w:val="0"/>
          <w:marBottom w:val="0"/>
          <w:divBdr>
            <w:top w:val="none" w:sz="0" w:space="0" w:color="auto"/>
            <w:left w:val="none" w:sz="0" w:space="0" w:color="auto"/>
            <w:bottom w:val="none" w:sz="0" w:space="0" w:color="auto"/>
            <w:right w:val="none" w:sz="0" w:space="0" w:color="auto"/>
          </w:divBdr>
        </w:div>
        <w:div w:id="57871062">
          <w:marLeft w:val="0"/>
          <w:marRight w:val="0"/>
          <w:marTop w:val="0"/>
          <w:marBottom w:val="0"/>
          <w:divBdr>
            <w:top w:val="none" w:sz="0" w:space="0" w:color="auto"/>
            <w:left w:val="none" w:sz="0" w:space="0" w:color="auto"/>
            <w:bottom w:val="none" w:sz="0" w:space="0" w:color="auto"/>
            <w:right w:val="none" w:sz="0" w:space="0" w:color="auto"/>
          </w:divBdr>
        </w:div>
        <w:div w:id="57946431">
          <w:marLeft w:val="0"/>
          <w:marRight w:val="0"/>
          <w:marTop w:val="0"/>
          <w:marBottom w:val="0"/>
          <w:divBdr>
            <w:top w:val="none" w:sz="0" w:space="0" w:color="auto"/>
            <w:left w:val="none" w:sz="0" w:space="0" w:color="auto"/>
            <w:bottom w:val="none" w:sz="0" w:space="0" w:color="auto"/>
            <w:right w:val="none" w:sz="0" w:space="0" w:color="auto"/>
          </w:divBdr>
        </w:div>
        <w:div w:id="58094641">
          <w:marLeft w:val="0"/>
          <w:marRight w:val="0"/>
          <w:marTop w:val="0"/>
          <w:marBottom w:val="0"/>
          <w:divBdr>
            <w:top w:val="none" w:sz="0" w:space="0" w:color="auto"/>
            <w:left w:val="none" w:sz="0" w:space="0" w:color="auto"/>
            <w:bottom w:val="none" w:sz="0" w:space="0" w:color="auto"/>
            <w:right w:val="none" w:sz="0" w:space="0" w:color="auto"/>
          </w:divBdr>
        </w:div>
        <w:div w:id="58132632">
          <w:marLeft w:val="0"/>
          <w:marRight w:val="0"/>
          <w:marTop w:val="0"/>
          <w:marBottom w:val="0"/>
          <w:divBdr>
            <w:top w:val="none" w:sz="0" w:space="0" w:color="auto"/>
            <w:left w:val="none" w:sz="0" w:space="0" w:color="auto"/>
            <w:bottom w:val="none" w:sz="0" w:space="0" w:color="auto"/>
            <w:right w:val="none" w:sz="0" w:space="0" w:color="auto"/>
          </w:divBdr>
          <w:divsChild>
            <w:div w:id="676738335">
              <w:marLeft w:val="0"/>
              <w:marRight w:val="0"/>
              <w:marTop w:val="0"/>
              <w:marBottom w:val="0"/>
              <w:divBdr>
                <w:top w:val="none" w:sz="0" w:space="0" w:color="auto"/>
                <w:left w:val="none" w:sz="0" w:space="0" w:color="auto"/>
                <w:bottom w:val="none" w:sz="0" w:space="0" w:color="auto"/>
                <w:right w:val="none" w:sz="0" w:space="0" w:color="auto"/>
              </w:divBdr>
            </w:div>
          </w:divsChild>
        </w:div>
        <w:div w:id="58134837">
          <w:marLeft w:val="0"/>
          <w:marRight w:val="0"/>
          <w:marTop w:val="0"/>
          <w:marBottom w:val="0"/>
          <w:divBdr>
            <w:top w:val="none" w:sz="0" w:space="0" w:color="auto"/>
            <w:left w:val="none" w:sz="0" w:space="0" w:color="auto"/>
            <w:bottom w:val="none" w:sz="0" w:space="0" w:color="auto"/>
            <w:right w:val="none" w:sz="0" w:space="0" w:color="auto"/>
          </w:divBdr>
        </w:div>
        <w:div w:id="58135098">
          <w:marLeft w:val="0"/>
          <w:marRight w:val="0"/>
          <w:marTop w:val="0"/>
          <w:marBottom w:val="0"/>
          <w:divBdr>
            <w:top w:val="none" w:sz="0" w:space="0" w:color="auto"/>
            <w:left w:val="none" w:sz="0" w:space="0" w:color="auto"/>
            <w:bottom w:val="none" w:sz="0" w:space="0" w:color="auto"/>
            <w:right w:val="none" w:sz="0" w:space="0" w:color="auto"/>
          </w:divBdr>
        </w:div>
        <w:div w:id="58135696">
          <w:marLeft w:val="0"/>
          <w:marRight w:val="0"/>
          <w:marTop w:val="0"/>
          <w:marBottom w:val="384"/>
          <w:divBdr>
            <w:top w:val="none" w:sz="0" w:space="0" w:color="auto"/>
            <w:left w:val="none" w:sz="0" w:space="0" w:color="auto"/>
            <w:bottom w:val="none" w:sz="0" w:space="0" w:color="auto"/>
            <w:right w:val="none" w:sz="0" w:space="0" w:color="auto"/>
          </w:divBdr>
          <w:divsChild>
            <w:div w:id="474756413">
              <w:marLeft w:val="0"/>
              <w:marRight w:val="0"/>
              <w:marTop w:val="0"/>
              <w:marBottom w:val="0"/>
              <w:divBdr>
                <w:top w:val="none" w:sz="0" w:space="0" w:color="auto"/>
                <w:left w:val="none" w:sz="0" w:space="0" w:color="auto"/>
                <w:bottom w:val="none" w:sz="0" w:space="0" w:color="auto"/>
                <w:right w:val="none" w:sz="0" w:space="0" w:color="auto"/>
              </w:divBdr>
            </w:div>
          </w:divsChild>
        </w:div>
        <w:div w:id="58137420">
          <w:marLeft w:val="0"/>
          <w:marRight w:val="0"/>
          <w:marTop w:val="0"/>
          <w:marBottom w:val="0"/>
          <w:divBdr>
            <w:top w:val="none" w:sz="0" w:space="0" w:color="auto"/>
            <w:left w:val="none" w:sz="0" w:space="0" w:color="auto"/>
            <w:bottom w:val="none" w:sz="0" w:space="0" w:color="auto"/>
            <w:right w:val="none" w:sz="0" w:space="0" w:color="auto"/>
          </w:divBdr>
        </w:div>
        <w:div w:id="58208192">
          <w:marLeft w:val="0"/>
          <w:marRight w:val="0"/>
          <w:marTop w:val="0"/>
          <w:marBottom w:val="0"/>
          <w:divBdr>
            <w:top w:val="none" w:sz="0" w:space="0" w:color="auto"/>
            <w:left w:val="none" w:sz="0" w:space="0" w:color="auto"/>
            <w:bottom w:val="none" w:sz="0" w:space="0" w:color="auto"/>
            <w:right w:val="none" w:sz="0" w:space="0" w:color="auto"/>
          </w:divBdr>
        </w:div>
        <w:div w:id="58214162">
          <w:marLeft w:val="0"/>
          <w:marRight w:val="0"/>
          <w:marTop w:val="0"/>
          <w:marBottom w:val="0"/>
          <w:divBdr>
            <w:top w:val="none" w:sz="0" w:space="0" w:color="auto"/>
            <w:left w:val="none" w:sz="0" w:space="0" w:color="auto"/>
            <w:bottom w:val="none" w:sz="0" w:space="0" w:color="auto"/>
            <w:right w:val="none" w:sz="0" w:space="0" w:color="auto"/>
          </w:divBdr>
        </w:div>
        <w:div w:id="58216286">
          <w:marLeft w:val="0"/>
          <w:marRight w:val="0"/>
          <w:marTop w:val="0"/>
          <w:marBottom w:val="300"/>
          <w:divBdr>
            <w:top w:val="none" w:sz="0" w:space="0" w:color="auto"/>
            <w:left w:val="none" w:sz="0" w:space="0" w:color="auto"/>
            <w:bottom w:val="single" w:sz="6" w:space="5" w:color="000000"/>
            <w:right w:val="none" w:sz="0" w:space="0" w:color="auto"/>
          </w:divBdr>
        </w:div>
        <w:div w:id="58289836">
          <w:marLeft w:val="0"/>
          <w:marRight w:val="0"/>
          <w:marTop w:val="0"/>
          <w:marBottom w:val="0"/>
          <w:divBdr>
            <w:top w:val="none" w:sz="0" w:space="0" w:color="auto"/>
            <w:left w:val="none" w:sz="0" w:space="0" w:color="auto"/>
            <w:bottom w:val="none" w:sz="0" w:space="0" w:color="auto"/>
            <w:right w:val="none" w:sz="0" w:space="0" w:color="auto"/>
          </w:divBdr>
        </w:div>
        <w:div w:id="58330862">
          <w:marLeft w:val="0"/>
          <w:marRight w:val="0"/>
          <w:marTop w:val="0"/>
          <w:marBottom w:val="0"/>
          <w:divBdr>
            <w:top w:val="none" w:sz="0" w:space="0" w:color="auto"/>
            <w:left w:val="none" w:sz="0" w:space="0" w:color="auto"/>
            <w:bottom w:val="none" w:sz="0" w:space="0" w:color="auto"/>
            <w:right w:val="none" w:sz="0" w:space="0" w:color="auto"/>
          </w:divBdr>
        </w:div>
        <w:div w:id="58402009">
          <w:marLeft w:val="0"/>
          <w:marRight w:val="0"/>
          <w:marTop w:val="0"/>
          <w:marBottom w:val="0"/>
          <w:divBdr>
            <w:top w:val="none" w:sz="0" w:space="0" w:color="auto"/>
            <w:left w:val="none" w:sz="0" w:space="0" w:color="auto"/>
            <w:bottom w:val="none" w:sz="0" w:space="0" w:color="auto"/>
            <w:right w:val="none" w:sz="0" w:space="0" w:color="auto"/>
          </w:divBdr>
          <w:divsChild>
            <w:div w:id="660618541">
              <w:marLeft w:val="0"/>
              <w:marRight w:val="0"/>
              <w:marTop w:val="0"/>
              <w:marBottom w:val="75"/>
              <w:divBdr>
                <w:top w:val="none" w:sz="0" w:space="0" w:color="auto"/>
                <w:left w:val="none" w:sz="0" w:space="0" w:color="auto"/>
                <w:bottom w:val="none" w:sz="0" w:space="0" w:color="auto"/>
                <w:right w:val="none" w:sz="0" w:space="0" w:color="auto"/>
              </w:divBdr>
            </w:div>
          </w:divsChild>
        </w:div>
        <w:div w:id="58404777">
          <w:marLeft w:val="0"/>
          <w:marRight w:val="0"/>
          <w:marTop w:val="0"/>
          <w:marBottom w:val="150"/>
          <w:divBdr>
            <w:top w:val="none" w:sz="0" w:space="0" w:color="auto"/>
            <w:left w:val="none" w:sz="0" w:space="0" w:color="auto"/>
            <w:bottom w:val="none" w:sz="0" w:space="0" w:color="auto"/>
            <w:right w:val="none" w:sz="0" w:space="0" w:color="auto"/>
          </w:divBdr>
        </w:div>
        <w:div w:id="58405337">
          <w:marLeft w:val="0"/>
          <w:marRight w:val="0"/>
          <w:marTop w:val="0"/>
          <w:marBottom w:val="0"/>
          <w:divBdr>
            <w:top w:val="none" w:sz="0" w:space="0" w:color="auto"/>
            <w:left w:val="none" w:sz="0" w:space="0" w:color="auto"/>
            <w:bottom w:val="none" w:sz="0" w:space="0" w:color="auto"/>
            <w:right w:val="none" w:sz="0" w:space="0" w:color="auto"/>
          </w:divBdr>
        </w:div>
        <w:div w:id="58405811">
          <w:marLeft w:val="0"/>
          <w:marRight w:val="0"/>
          <w:marTop w:val="150"/>
          <w:marBottom w:val="0"/>
          <w:divBdr>
            <w:top w:val="none" w:sz="0" w:space="0" w:color="auto"/>
            <w:left w:val="none" w:sz="0" w:space="0" w:color="auto"/>
            <w:bottom w:val="none" w:sz="0" w:space="0" w:color="auto"/>
            <w:right w:val="none" w:sz="0" w:space="0" w:color="auto"/>
          </w:divBdr>
        </w:div>
        <w:div w:id="58407155">
          <w:marLeft w:val="0"/>
          <w:marRight w:val="225"/>
          <w:marTop w:val="0"/>
          <w:marBottom w:val="0"/>
          <w:divBdr>
            <w:top w:val="none" w:sz="0" w:space="0" w:color="auto"/>
            <w:left w:val="none" w:sz="0" w:space="0" w:color="auto"/>
            <w:bottom w:val="none" w:sz="0" w:space="0" w:color="auto"/>
            <w:right w:val="none" w:sz="0" w:space="0" w:color="auto"/>
          </w:divBdr>
        </w:div>
        <w:div w:id="58479411">
          <w:marLeft w:val="0"/>
          <w:marRight w:val="225"/>
          <w:marTop w:val="0"/>
          <w:marBottom w:val="0"/>
          <w:divBdr>
            <w:top w:val="none" w:sz="0" w:space="0" w:color="auto"/>
            <w:left w:val="none" w:sz="0" w:space="0" w:color="auto"/>
            <w:bottom w:val="none" w:sz="0" w:space="0" w:color="auto"/>
            <w:right w:val="none" w:sz="0" w:space="0" w:color="auto"/>
          </w:divBdr>
        </w:div>
        <w:div w:id="58479583">
          <w:marLeft w:val="0"/>
          <w:marRight w:val="0"/>
          <w:marTop w:val="0"/>
          <w:marBottom w:val="0"/>
          <w:divBdr>
            <w:top w:val="none" w:sz="0" w:space="0" w:color="auto"/>
            <w:left w:val="none" w:sz="0" w:space="0" w:color="auto"/>
            <w:bottom w:val="none" w:sz="0" w:space="0" w:color="auto"/>
            <w:right w:val="none" w:sz="0" w:space="0" w:color="auto"/>
          </w:divBdr>
          <w:divsChild>
            <w:div w:id="348530557">
              <w:marLeft w:val="-188"/>
              <w:marRight w:val="-188"/>
              <w:marTop w:val="0"/>
              <w:marBottom w:val="0"/>
              <w:divBdr>
                <w:top w:val="none" w:sz="0" w:space="0" w:color="auto"/>
                <w:left w:val="none" w:sz="0" w:space="0" w:color="auto"/>
                <w:bottom w:val="none" w:sz="0" w:space="0" w:color="auto"/>
                <w:right w:val="none" w:sz="0" w:space="0" w:color="auto"/>
              </w:divBdr>
            </w:div>
          </w:divsChild>
        </w:div>
        <w:div w:id="58480053">
          <w:marLeft w:val="0"/>
          <w:marRight w:val="0"/>
          <w:marTop w:val="0"/>
          <w:marBottom w:val="0"/>
          <w:divBdr>
            <w:top w:val="none" w:sz="0" w:space="0" w:color="auto"/>
            <w:left w:val="none" w:sz="0" w:space="0" w:color="auto"/>
            <w:bottom w:val="none" w:sz="0" w:space="0" w:color="auto"/>
            <w:right w:val="none" w:sz="0" w:space="0" w:color="auto"/>
          </w:divBdr>
        </w:div>
        <w:div w:id="58480427">
          <w:marLeft w:val="0"/>
          <w:marRight w:val="0"/>
          <w:marTop w:val="0"/>
          <w:marBottom w:val="0"/>
          <w:divBdr>
            <w:top w:val="none" w:sz="0" w:space="0" w:color="auto"/>
            <w:left w:val="none" w:sz="0" w:space="0" w:color="auto"/>
            <w:bottom w:val="none" w:sz="0" w:space="0" w:color="auto"/>
            <w:right w:val="none" w:sz="0" w:space="0" w:color="auto"/>
          </w:divBdr>
        </w:div>
        <w:div w:id="58556247">
          <w:marLeft w:val="0"/>
          <w:marRight w:val="0"/>
          <w:marTop w:val="0"/>
          <w:marBottom w:val="0"/>
          <w:divBdr>
            <w:top w:val="none" w:sz="0" w:space="0" w:color="auto"/>
            <w:left w:val="none" w:sz="0" w:space="0" w:color="auto"/>
            <w:bottom w:val="none" w:sz="0" w:space="0" w:color="auto"/>
            <w:right w:val="none" w:sz="0" w:space="0" w:color="auto"/>
          </w:divBdr>
          <w:divsChild>
            <w:div w:id="656804441">
              <w:marLeft w:val="0"/>
              <w:marRight w:val="0"/>
              <w:marTop w:val="0"/>
              <w:marBottom w:val="150"/>
              <w:divBdr>
                <w:top w:val="none" w:sz="0" w:space="0" w:color="auto"/>
                <w:left w:val="none" w:sz="0" w:space="0" w:color="auto"/>
                <w:bottom w:val="none" w:sz="0" w:space="0" w:color="auto"/>
                <w:right w:val="none" w:sz="0" w:space="0" w:color="auto"/>
              </w:divBdr>
            </w:div>
          </w:divsChild>
        </w:div>
        <w:div w:id="58599982">
          <w:marLeft w:val="0"/>
          <w:marRight w:val="0"/>
          <w:marTop w:val="0"/>
          <w:marBottom w:val="0"/>
          <w:divBdr>
            <w:top w:val="none" w:sz="0" w:space="0" w:color="auto"/>
            <w:left w:val="none" w:sz="0" w:space="0" w:color="auto"/>
            <w:bottom w:val="none" w:sz="0" w:space="0" w:color="auto"/>
            <w:right w:val="none" w:sz="0" w:space="0" w:color="auto"/>
          </w:divBdr>
          <w:divsChild>
            <w:div w:id="468090452">
              <w:marLeft w:val="0"/>
              <w:marRight w:val="0"/>
              <w:marTop w:val="0"/>
              <w:marBottom w:val="0"/>
              <w:divBdr>
                <w:top w:val="none" w:sz="0" w:space="0" w:color="auto"/>
                <w:left w:val="none" w:sz="0" w:space="0" w:color="auto"/>
                <w:bottom w:val="none" w:sz="0" w:space="0" w:color="auto"/>
                <w:right w:val="none" w:sz="0" w:space="0" w:color="auto"/>
              </w:divBdr>
              <w:divsChild>
                <w:div w:id="565259168">
                  <w:marLeft w:val="0"/>
                  <w:marRight w:val="0"/>
                  <w:marTop w:val="0"/>
                  <w:marBottom w:val="0"/>
                  <w:divBdr>
                    <w:top w:val="none" w:sz="0" w:space="0" w:color="auto"/>
                    <w:left w:val="none" w:sz="0" w:space="0" w:color="auto"/>
                    <w:bottom w:val="none" w:sz="0" w:space="0" w:color="auto"/>
                    <w:right w:val="none" w:sz="0" w:space="0" w:color="auto"/>
                  </w:divBdr>
                </w:div>
                <w:div w:id="578902718">
                  <w:marLeft w:val="0"/>
                  <w:marRight w:val="0"/>
                  <w:marTop w:val="0"/>
                  <w:marBottom w:val="0"/>
                  <w:divBdr>
                    <w:top w:val="none" w:sz="0" w:space="0" w:color="auto"/>
                    <w:left w:val="none" w:sz="0" w:space="0" w:color="auto"/>
                    <w:bottom w:val="none" w:sz="0" w:space="0" w:color="auto"/>
                    <w:right w:val="none" w:sz="0" w:space="0" w:color="auto"/>
                  </w:divBdr>
                  <w:divsChild>
                    <w:div w:id="14053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00854">
          <w:marLeft w:val="0"/>
          <w:marRight w:val="0"/>
          <w:marTop w:val="75"/>
          <w:marBottom w:val="0"/>
          <w:divBdr>
            <w:top w:val="single" w:sz="6" w:space="4" w:color="auto"/>
            <w:left w:val="single" w:sz="6" w:space="0" w:color="auto"/>
            <w:bottom w:val="single" w:sz="6" w:space="4" w:color="auto"/>
            <w:right w:val="single" w:sz="6" w:space="0" w:color="auto"/>
          </w:divBdr>
          <w:divsChild>
            <w:div w:id="94176833">
              <w:marLeft w:val="0"/>
              <w:marRight w:val="0"/>
              <w:marTop w:val="0"/>
              <w:marBottom w:val="0"/>
              <w:divBdr>
                <w:top w:val="none" w:sz="0" w:space="0" w:color="auto"/>
                <w:left w:val="none" w:sz="0" w:space="0" w:color="auto"/>
                <w:bottom w:val="none" w:sz="0" w:space="0" w:color="auto"/>
                <w:right w:val="none" w:sz="0" w:space="0" w:color="auto"/>
              </w:divBdr>
            </w:div>
          </w:divsChild>
        </w:div>
        <w:div w:id="58675431">
          <w:marLeft w:val="0"/>
          <w:marRight w:val="0"/>
          <w:marTop w:val="0"/>
          <w:marBottom w:val="0"/>
          <w:divBdr>
            <w:top w:val="none" w:sz="0" w:space="0" w:color="auto"/>
            <w:left w:val="none" w:sz="0" w:space="0" w:color="auto"/>
            <w:bottom w:val="none" w:sz="0" w:space="0" w:color="auto"/>
            <w:right w:val="none" w:sz="0" w:space="0" w:color="auto"/>
          </w:divBdr>
        </w:div>
        <w:div w:id="58752185">
          <w:marLeft w:val="-125"/>
          <w:marRight w:val="-125"/>
          <w:marTop w:val="0"/>
          <w:marBottom w:val="0"/>
          <w:divBdr>
            <w:top w:val="none" w:sz="0" w:space="0" w:color="auto"/>
            <w:left w:val="none" w:sz="0" w:space="0" w:color="auto"/>
            <w:bottom w:val="none" w:sz="0" w:space="0" w:color="auto"/>
            <w:right w:val="none" w:sz="0" w:space="0" w:color="auto"/>
          </w:divBdr>
          <w:divsChild>
            <w:div w:id="289172417">
              <w:marLeft w:val="0"/>
              <w:marRight w:val="0"/>
              <w:marTop w:val="0"/>
              <w:marBottom w:val="0"/>
              <w:divBdr>
                <w:top w:val="none" w:sz="0" w:space="0" w:color="auto"/>
                <w:left w:val="none" w:sz="0" w:space="0" w:color="auto"/>
                <w:bottom w:val="none" w:sz="0" w:space="0" w:color="auto"/>
                <w:right w:val="none" w:sz="0" w:space="0" w:color="auto"/>
              </w:divBdr>
              <w:divsChild>
                <w:div w:id="394478497">
                  <w:marLeft w:val="0"/>
                  <w:marRight w:val="0"/>
                  <w:marTop w:val="0"/>
                  <w:marBottom w:val="0"/>
                  <w:divBdr>
                    <w:top w:val="none" w:sz="0" w:space="0" w:color="auto"/>
                    <w:left w:val="none" w:sz="0" w:space="0" w:color="auto"/>
                    <w:bottom w:val="none" w:sz="0" w:space="0" w:color="auto"/>
                    <w:right w:val="none" w:sz="0" w:space="0" w:color="auto"/>
                  </w:divBdr>
                </w:div>
              </w:divsChild>
            </w:div>
            <w:div w:id="659848174">
              <w:marLeft w:val="0"/>
              <w:marRight w:val="0"/>
              <w:marTop w:val="0"/>
              <w:marBottom w:val="0"/>
              <w:divBdr>
                <w:top w:val="none" w:sz="0" w:space="0" w:color="auto"/>
                <w:left w:val="none" w:sz="0" w:space="0" w:color="auto"/>
                <w:bottom w:val="none" w:sz="0" w:space="0" w:color="auto"/>
                <w:right w:val="none" w:sz="0" w:space="0" w:color="auto"/>
              </w:divBdr>
            </w:div>
          </w:divsChild>
        </w:div>
        <w:div w:id="58793312">
          <w:marLeft w:val="0"/>
          <w:marRight w:val="0"/>
          <w:marTop w:val="0"/>
          <w:marBottom w:val="0"/>
          <w:divBdr>
            <w:top w:val="none" w:sz="0" w:space="0" w:color="auto"/>
            <w:left w:val="none" w:sz="0" w:space="0" w:color="auto"/>
            <w:bottom w:val="none" w:sz="0" w:space="0" w:color="auto"/>
            <w:right w:val="none" w:sz="0" w:space="0" w:color="auto"/>
          </w:divBdr>
        </w:div>
        <w:div w:id="58869443">
          <w:marLeft w:val="0"/>
          <w:marRight w:val="0"/>
          <w:marTop w:val="0"/>
          <w:marBottom w:val="0"/>
          <w:divBdr>
            <w:top w:val="none" w:sz="0" w:space="0" w:color="auto"/>
            <w:left w:val="none" w:sz="0" w:space="0" w:color="auto"/>
            <w:bottom w:val="none" w:sz="0" w:space="0" w:color="auto"/>
            <w:right w:val="none" w:sz="0" w:space="0" w:color="auto"/>
          </w:divBdr>
        </w:div>
        <w:div w:id="58984571">
          <w:marLeft w:val="0"/>
          <w:marRight w:val="0"/>
          <w:marTop w:val="0"/>
          <w:marBottom w:val="0"/>
          <w:divBdr>
            <w:top w:val="none" w:sz="0" w:space="0" w:color="auto"/>
            <w:left w:val="none" w:sz="0" w:space="0" w:color="auto"/>
            <w:bottom w:val="none" w:sz="0" w:space="0" w:color="auto"/>
            <w:right w:val="none" w:sz="0" w:space="0" w:color="auto"/>
          </w:divBdr>
        </w:div>
        <w:div w:id="58985843">
          <w:marLeft w:val="0"/>
          <w:marRight w:val="0"/>
          <w:marTop w:val="0"/>
          <w:marBottom w:val="0"/>
          <w:divBdr>
            <w:top w:val="single" w:sz="6" w:space="0" w:color="999999"/>
            <w:left w:val="single" w:sz="6" w:space="0" w:color="999999"/>
            <w:bottom w:val="single" w:sz="6" w:space="0" w:color="999999"/>
            <w:right w:val="single" w:sz="6" w:space="0" w:color="999999"/>
          </w:divBdr>
        </w:div>
        <w:div w:id="59014342">
          <w:marLeft w:val="0"/>
          <w:marRight w:val="0"/>
          <w:marTop w:val="0"/>
          <w:marBottom w:val="0"/>
          <w:divBdr>
            <w:top w:val="none" w:sz="0" w:space="0" w:color="auto"/>
            <w:left w:val="none" w:sz="0" w:space="0" w:color="auto"/>
            <w:bottom w:val="none" w:sz="0" w:space="0" w:color="auto"/>
            <w:right w:val="none" w:sz="0" w:space="0" w:color="auto"/>
          </w:divBdr>
        </w:div>
        <w:div w:id="59058985">
          <w:marLeft w:val="0"/>
          <w:marRight w:val="0"/>
          <w:marTop w:val="0"/>
          <w:marBottom w:val="0"/>
          <w:divBdr>
            <w:top w:val="none" w:sz="0" w:space="0" w:color="auto"/>
            <w:left w:val="none" w:sz="0" w:space="0" w:color="auto"/>
            <w:bottom w:val="none" w:sz="0" w:space="0" w:color="auto"/>
            <w:right w:val="none" w:sz="0" w:space="0" w:color="auto"/>
          </w:divBdr>
        </w:div>
        <w:div w:id="59062225">
          <w:marLeft w:val="-225"/>
          <w:marRight w:val="-225"/>
          <w:marTop w:val="0"/>
          <w:marBottom w:val="0"/>
          <w:divBdr>
            <w:top w:val="none" w:sz="0" w:space="0" w:color="auto"/>
            <w:left w:val="none" w:sz="0" w:space="0" w:color="auto"/>
            <w:bottom w:val="none" w:sz="0" w:space="0" w:color="auto"/>
            <w:right w:val="none" w:sz="0" w:space="0" w:color="auto"/>
          </w:divBdr>
          <w:divsChild>
            <w:div w:id="127355996">
              <w:marLeft w:val="0"/>
              <w:marRight w:val="0"/>
              <w:marTop w:val="0"/>
              <w:marBottom w:val="0"/>
              <w:divBdr>
                <w:top w:val="none" w:sz="0" w:space="0" w:color="auto"/>
                <w:left w:val="none" w:sz="0" w:space="0" w:color="auto"/>
                <w:bottom w:val="none" w:sz="0" w:space="0" w:color="auto"/>
                <w:right w:val="none" w:sz="0" w:space="0" w:color="auto"/>
              </w:divBdr>
            </w:div>
          </w:divsChild>
        </w:div>
        <w:div w:id="59065681">
          <w:marLeft w:val="0"/>
          <w:marRight w:val="0"/>
          <w:marTop w:val="0"/>
          <w:marBottom w:val="0"/>
          <w:divBdr>
            <w:top w:val="none" w:sz="0" w:space="0" w:color="auto"/>
            <w:left w:val="none" w:sz="0" w:space="0" w:color="auto"/>
            <w:bottom w:val="none" w:sz="0" w:space="0" w:color="auto"/>
            <w:right w:val="none" w:sz="0" w:space="0" w:color="auto"/>
          </w:divBdr>
        </w:div>
        <w:div w:id="59132896">
          <w:marLeft w:val="0"/>
          <w:marRight w:val="0"/>
          <w:marTop w:val="0"/>
          <w:marBottom w:val="240"/>
          <w:divBdr>
            <w:top w:val="none" w:sz="0" w:space="0" w:color="auto"/>
            <w:left w:val="none" w:sz="0" w:space="0" w:color="auto"/>
            <w:bottom w:val="none" w:sz="0" w:space="0" w:color="auto"/>
            <w:right w:val="none" w:sz="0" w:space="0" w:color="auto"/>
          </w:divBdr>
        </w:div>
        <w:div w:id="59182349">
          <w:marLeft w:val="0"/>
          <w:marRight w:val="0"/>
          <w:marTop w:val="0"/>
          <w:marBottom w:val="0"/>
          <w:divBdr>
            <w:top w:val="none" w:sz="0" w:space="0" w:color="auto"/>
            <w:left w:val="none" w:sz="0" w:space="0" w:color="auto"/>
            <w:bottom w:val="none" w:sz="0" w:space="0" w:color="auto"/>
            <w:right w:val="none" w:sz="0" w:space="0" w:color="auto"/>
          </w:divBdr>
        </w:div>
        <w:div w:id="59182509">
          <w:marLeft w:val="0"/>
          <w:marRight w:val="0"/>
          <w:marTop w:val="0"/>
          <w:marBottom w:val="0"/>
          <w:divBdr>
            <w:top w:val="none" w:sz="0" w:space="0" w:color="auto"/>
            <w:left w:val="none" w:sz="0" w:space="0" w:color="auto"/>
            <w:bottom w:val="none" w:sz="0" w:space="0" w:color="auto"/>
            <w:right w:val="none" w:sz="0" w:space="0" w:color="auto"/>
          </w:divBdr>
        </w:div>
        <w:div w:id="59183987">
          <w:marLeft w:val="0"/>
          <w:marRight w:val="0"/>
          <w:marTop w:val="0"/>
          <w:marBottom w:val="0"/>
          <w:divBdr>
            <w:top w:val="none" w:sz="0" w:space="0" w:color="auto"/>
            <w:left w:val="none" w:sz="0" w:space="0" w:color="auto"/>
            <w:bottom w:val="none" w:sz="0" w:space="0" w:color="auto"/>
            <w:right w:val="none" w:sz="0" w:space="0" w:color="auto"/>
          </w:divBdr>
        </w:div>
        <w:div w:id="59208694">
          <w:marLeft w:val="0"/>
          <w:marRight w:val="0"/>
          <w:marTop w:val="0"/>
          <w:marBottom w:val="0"/>
          <w:divBdr>
            <w:top w:val="none" w:sz="0" w:space="0" w:color="auto"/>
            <w:left w:val="none" w:sz="0" w:space="0" w:color="auto"/>
            <w:bottom w:val="none" w:sz="0" w:space="0" w:color="auto"/>
            <w:right w:val="none" w:sz="0" w:space="0" w:color="auto"/>
          </w:divBdr>
          <w:divsChild>
            <w:div w:id="209848162">
              <w:marLeft w:val="0"/>
              <w:marRight w:val="0"/>
              <w:marTop w:val="0"/>
              <w:marBottom w:val="0"/>
              <w:divBdr>
                <w:top w:val="none" w:sz="0" w:space="0" w:color="auto"/>
                <w:left w:val="none" w:sz="0" w:space="0" w:color="auto"/>
                <w:bottom w:val="none" w:sz="0" w:space="0" w:color="auto"/>
                <w:right w:val="none" w:sz="0" w:space="0" w:color="auto"/>
              </w:divBdr>
            </w:div>
          </w:divsChild>
        </w:div>
        <w:div w:id="59252301">
          <w:marLeft w:val="0"/>
          <w:marRight w:val="225"/>
          <w:marTop w:val="0"/>
          <w:marBottom w:val="0"/>
          <w:divBdr>
            <w:top w:val="none" w:sz="0" w:space="0" w:color="auto"/>
            <w:left w:val="none" w:sz="0" w:space="0" w:color="auto"/>
            <w:bottom w:val="none" w:sz="0" w:space="0" w:color="auto"/>
            <w:right w:val="none" w:sz="0" w:space="0" w:color="auto"/>
          </w:divBdr>
        </w:div>
        <w:div w:id="59257360">
          <w:marLeft w:val="0"/>
          <w:marRight w:val="0"/>
          <w:marTop w:val="0"/>
          <w:marBottom w:val="300"/>
          <w:divBdr>
            <w:top w:val="none" w:sz="0" w:space="0" w:color="auto"/>
            <w:left w:val="none" w:sz="0" w:space="0" w:color="auto"/>
            <w:bottom w:val="none" w:sz="0" w:space="0" w:color="auto"/>
            <w:right w:val="none" w:sz="0" w:space="0" w:color="auto"/>
          </w:divBdr>
          <w:divsChild>
            <w:div w:id="685792413">
              <w:marLeft w:val="0"/>
              <w:marRight w:val="0"/>
              <w:marTop w:val="0"/>
              <w:marBottom w:val="0"/>
              <w:divBdr>
                <w:top w:val="none" w:sz="0" w:space="0" w:color="auto"/>
                <w:left w:val="none" w:sz="0" w:space="0" w:color="auto"/>
                <w:bottom w:val="none" w:sz="0" w:space="0" w:color="auto"/>
                <w:right w:val="none" w:sz="0" w:space="0" w:color="auto"/>
              </w:divBdr>
            </w:div>
          </w:divsChild>
        </w:div>
        <w:div w:id="59447540">
          <w:marLeft w:val="0"/>
          <w:marRight w:val="0"/>
          <w:marTop w:val="0"/>
          <w:marBottom w:val="0"/>
          <w:divBdr>
            <w:top w:val="none" w:sz="0" w:space="0" w:color="auto"/>
            <w:left w:val="none" w:sz="0" w:space="0" w:color="auto"/>
            <w:bottom w:val="none" w:sz="0" w:space="0" w:color="auto"/>
            <w:right w:val="none" w:sz="0" w:space="0" w:color="auto"/>
          </w:divBdr>
        </w:div>
        <w:div w:id="59447960">
          <w:marLeft w:val="15"/>
          <w:marRight w:val="225"/>
          <w:marTop w:val="0"/>
          <w:marBottom w:val="105"/>
          <w:divBdr>
            <w:top w:val="none" w:sz="0" w:space="0" w:color="auto"/>
            <w:left w:val="none" w:sz="0" w:space="0" w:color="auto"/>
            <w:bottom w:val="none" w:sz="0" w:space="0" w:color="auto"/>
            <w:right w:val="none" w:sz="0" w:space="0" w:color="auto"/>
          </w:divBdr>
        </w:div>
        <w:div w:id="59521743">
          <w:marLeft w:val="0"/>
          <w:marRight w:val="0"/>
          <w:marTop w:val="0"/>
          <w:marBottom w:val="0"/>
          <w:divBdr>
            <w:top w:val="none" w:sz="0" w:space="0" w:color="auto"/>
            <w:left w:val="none" w:sz="0" w:space="0" w:color="auto"/>
            <w:bottom w:val="none" w:sz="0" w:space="0" w:color="auto"/>
            <w:right w:val="none" w:sz="0" w:space="0" w:color="auto"/>
          </w:divBdr>
        </w:div>
        <w:div w:id="59523588">
          <w:marLeft w:val="0"/>
          <w:marRight w:val="0"/>
          <w:marTop w:val="0"/>
          <w:marBottom w:val="0"/>
          <w:divBdr>
            <w:top w:val="none" w:sz="0" w:space="0" w:color="auto"/>
            <w:left w:val="none" w:sz="0" w:space="0" w:color="auto"/>
            <w:bottom w:val="none" w:sz="0" w:space="0" w:color="auto"/>
            <w:right w:val="none" w:sz="0" w:space="0" w:color="auto"/>
          </w:divBdr>
        </w:div>
        <w:div w:id="59524402">
          <w:marLeft w:val="0"/>
          <w:marRight w:val="0"/>
          <w:marTop w:val="0"/>
          <w:marBottom w:val="0"/>
          <w:divBdr>
            <w:top w:val="none" w:sz="0" w:space="0" w:color="auto"/>
            <w:left w:val="none" w:sz="0" w:space="0" w:color="auto"/>
            <w:bottom w:val="none" w:sz="0" w:space="0" w:color="auto"/>
            <w:right w:val="none" w:sz="0" w:space="0" w:color="auto"/>
          </w:divBdr>
        </w:div>
        <w:div w:id="59596131">
          <w:marLeft w:val="0"/>
          <w:marRight w:val="0"/>
          <w:marTop w:val="0"/>
          <w:marBottom w:val="0"/>
          <w:divBdr>
            <w:top w:val="none" w:sz="0" w:space="0" w:color="auto"/>
            <w:left w:val="none" w:sz="0" w:space="0" w:color="auto"/>
            <w:bottom w:val="none" w:sz="0" w:space="0" w:color="auto"/>
            <w:right w:val="none" w:sz="0" w:space="0" w:color="auto"/>
          </w:divBdr>
          <w:divsChild>
            <w:div w:id="366610756">
              <w:marLeft w:val="0"/>
              <w:marRight w:val="0"/>
              <w:marTop w:val="0"/>
              <w:marBottom w:val="75"/>
              <w:divBdr>
                <w:top w:val="none" w:sz="0" w:space="0" w:color="auto"/>
                <w:left w:val="none" w:sz="0" w:space="0" w:color="auto"/>
                <w:bottom w:val="none" w:sz="0" w:space="0" w:color="auto"/>
                <w:right w:val="none" w:sz="0" w:space="0" w:color="auto"/>
              </w:divBdr>
            </w:div>
          </w:divsChild>
        </w:div>
        <w:div w:id="59597557">
          <w:marLeft w:val="0"/>
          <w:marRight w:val="0"/>
          <w:marTop w:val="0"/>
          <w:marBottom w:val="0"/>
          <w:divBdr>
            <w:top w:val="none" w:sz="0" w:space="0" w:color="auto"/>
            <w:left w:val="none" w:sz="0" w:space="0" w:color="auto"/>
            <w:bottom w:val="none" w:sz="0" w:space="0" w:color="auto"/>
            <w:right w:val="none" w:sz="0" w:space="0" w:color="auto"/>
          </w:divBdr>
        </w:div>
        <w:div w:id="59643020">
          <w:marLeft w:val="0"/>
          <w:marRight w:val="0"/>
          <w:marTop w:val="0"/>
          <w:marBottom w:val="75"/>
          <w:divBdr>
            <w:top w:val="none" w:sz="0" w:space="0" w:color="auto"/>
            <w:left w:val="none" w:sz="0" w:space="0" w:color="auto"/>
            <w:bottom w:val="none" w:sz="0" w:space="0" w:color="auto"/>
            <w:right w:val="none" w:sz="0" w:space="0" w:color="auto"/>
          </w:divBdr>
        </w:div>
        <w:div w:id="59715883">
          <w:marLeft w:val="0"/>
          <w:marRight w:val="0"/>
          <w:marTop w:val="0"/>
          <w:marBottom w:val="360"/>
          <w:divBdr>
            <w:top w:val="none" w:sz="0" w:space="0" w:color="auto"/>
            <w:left w:val="none" w:sz="0" w:space="0" w:color="auto"/>
            <w:bottom w:val="none" w:sz="0" w:space="0" w:color="auto"/>
            <w:right w:val="none" w:sz="0" w:space="0" w:color="auto"/>
          </w:divBdr>
        </w:div>
        <w:div w:id="59720600">
          <w:marLeft w:val="0"/>
          <w:marRight w:val="0"/>
          <w:marTop w:val="0"/>
          <w:marBottom w:val="0"/>
          <w:divBdr>
            <w:top w:val="none" w:sz="0" w:space="0" w:color="auto"/>
            <w:left w:val="none" w:sz="0" w:space="0" w:color="auto"/>
            <w:bottom w:val="none" w:sz="0" w:space="0" w:color="auto"/>
            <w:right w:val="none" w:sz="0" w:space="0" w:color="auto"/>
          </w:divBdr>
        </w:div>
        <w:div w:id="59912811">
          <w:marLeft w:val="0"/>
          <w:marRight w:val="0"/>
          <w:marTop w:val="0"/>
          <w:marBottom w:val="0"/>
          <w:divBdr>
            <w:top w:val="none" w:sz="0" w:space="0" w:color="auto"/>
            <w:left w:val="none" w:sz="0" w:space="0" w:color="auto"/>
            <w:bottom w:val="none" w:sz="0" w:space="0" w:color="auto"/>
            <w:right w:val="none" w:sz="0" w:space="0" w:color="auto"/>
          </w:divBdr>
        </w:div>
        <w:div w:id="59989180">
          <w:marLeft w:val="0"/>
          <w:marRight w:val="0"/>
          <w:marTop w:val="0"/>
          <w:marBottom w:val="0"/>
          <w:divBdr>
            <w:top w:val="single" w:sz="2" w:space="0" w:color="E0E0E0"/>
            <w:left w:val="single" w:sz="2" w:space="0" w:color="E0E0E0"/>
            <w:bottom w:val="single" w:sz="2" w:space="0" w:color="E0E0E0"/>
            <w:right w:val="single" w:sz="2" w:space="0" w:color="E0E0E0"/>
          </w:divBdr>
        </w:div>
        <w:div w:id="60032440">
          <w:marLeft w:val="0"/>
          <w:marRight w:val="0"/>
          <w:marTop w:val="0"/>
          <w:marBottom w:val="0"/>
          <w:divBdr>
            <w:top w:val="none" w:sz="0" w:space="0" w:color="auto"/>
            <w:left w:val="none" w:sz="0" w:space="0" w:color="auto"/>
            <w:bottom w:val="none" w:sz="0" w:space="0" w:color="auto"/>
            <w:right w:val="none" w:sz="0" w:space="0" w:color="auto"/>
          </w:divBdr>
          <w:divsChild>
            <w:div w:id="226842627">
              <w:marLeft w:val="0"/>
              <w:marRight w:val="0"/>
              <w:marTop w:val="0"/>
              <w:marBottom w:val="150"/>
              <w:divBdr>
                <w:top w:val="none" w:sz="0" w:space="0" w:color="auto"/>
                <w:left w:val="none" w:sz="0" w:space="0" w:color="auto"/>
                <w:bottom w:val="none" w:sz="0" w:space="0" w:color="auto"/>
                <w:right w:val="none" w:sz="0" w:space="0" w:color="auto"/>
              </w:divBdr>
            </w:div>
          </w:divsChild>
        </w:div>
        <w:div w:id="60099196">
          <w:marLeft w:val="0"/>
          <w:marRight w:val="0"/>
          <w:marTop w:val="0"/>
          <w:marBottom w:val="0"/>
          <w:divBdr>
            <w:top w:val="none" w:sz="0" w:space="0" w:color="auto"/>
            <w:left w:val="none" w:sz="0" w:space="0" w:color="auto"/>
            <w:bottom w:val="none" w:sz="0" w:space="0" w:color="auto"/>
            <w:right w:val="none" w:sz="0" w:space="0" w:color="auto"/>
          </w:divBdr>
        </w:div>
        <w:div w:id="60099647">
          <w:marLeft w:val="0"/>
          <w:marRight w:val="0"/>
          <w:marTop w:val="0"/>
          <w:marBottom w:val="0"/>
          <w:divBdr>
            <w:top w:val="single" w:sz="2" w:space="0" w:color="E0E0E0"/>
            <w:left w:val="single" w:sz="2" w:space="0" w:color="E0E0E0"/>
            <w:bottom w:val="single" w:sz="2" w:space="0" w:color="E0E0E0"/>
            <w:right w:val="single" w:sz="2" w:space="0" w:color="E0E0E0"/>
          </w:divBdr>
        </w:div>
        <w:div w:id="60176574">
          <w:marLeft w:val="0"/>
          <w:marRight w:val="0"/>
          <w:marTop w:val="0"/>
          <w:marBottom w:val="240"/>
          <w:divBdr>
            <w:top w:val="none" w:sz="0" w:space="0" w:color="auto"/>
            <w:left w:val="none" w:sz="0" w:space="0" w:color="auto"/>
            <w:bottom w:val="none" w:sz="0" w:space="0" w:color="auto"/>
            <w:right w:val="none" w:sz="0" w:space="0" w:color="auto"/>
          </w:divBdr>
        </w:div>
        <w:div w:id="60179092">
          <w:marLeft w:val="0"/>
          <w:marRight w:val="0"/>
          <w:marTop w:val="0"/>
          <w:marBottom w:val="0"/>
          <w:divBdr>
            <w:top w:val="none" w:sz="0" w:space="0" w:color="auto"/>
            <w:left w:val="none" w:sz="0" w:space="0" w:color="auto"/>
            <w:bottom w:val="none" w:sz="0" w:space="0" w:color="auto"/>
            <w:right w:val="none" w:sz="0" w:space="0" w:color="auto"/>
          </w:divBdr>
        </w:div>
        <w:div w:id="60181406">
          <w:marLeft w:val="0"/>
          <w:marRight w:val="0"/>
          <w:marTop w:val="125"/>
          <w:marBottom w:val="0"/>
          <w:divBdr>
            <w:top w:val="none" w:sz="0" w:space="0" w:color="auto"/>
            <w:left w:val="none" w:sz="0" w:space="0" w:color="auto"/>
            <w:bottom w:val="none" w:sz="0" w:space="0" w:color="auto"/>
            <w:right w:val="none" w:sz="0" w:space="0" w:color="auto"/>
          </w:divBdr>
        </w:div>
        <w:div w:id="60249705">
          <w:marLeft w:val="0"/>
          <w:marRight w:val="0"/>
          <w:marTop w:val="0"/>
          <w:marBottom w:val="0"/>
          <w:divBdr>
            <w:top w:val="none" w:sz="0" w:space="0" w:color="auto"/>
            <w:left w:val="none" w:sz="0" w:space="0" w:color="auto"/>
            <w:bottom w:val="none" w:sz="0" w:space="0" w:color="auto"/>
            <w:right w:val="none" w:sz="0" w:space="0" w:color="auto"/>
          </w:divBdr>
        </w:div>
        <w:div w:id="60251856">
          <w:marLeft w:val="0"/>
          <w:marRight w:val="0"/>
          <w:marTop w:val="150"/>
          <w:marBottom w:val="0"/>
          <w:divBdr>
            <w:top w:val="none" w:sz="0" w:space="0" w:color="auto"/>
            <w:left w:val="none" w:sz="0" w:space="0" w:color="auto"/>
            <w:bottom w:val="none" w:sz="0" w:space="0" w:color="auto"/>
            <w:right w:val="none" w:sz="0" w:space="0" w:color="auto"/>
          </w:divBdr>
          <w:divsChild>
            <w:div w:id="294915660">
              <w:marLeft w:val="0"/>
              <w:marRight w:val="0"/>
              <w:marTop w:val="0"/>
              <w:marBottom w:val="0"/>
              <w:divBdr>
                <w:top w:val="none" w:sz="0" w:space="0" w:color="auto"/>
                <w:left w:val="none" w:sz="0" w:space="0" w:color="auto"/>
                <w:bottom w:val="none" w:sz="0" w:space="0" w:color="auto"/>
                <w:right w:val="none" w:sz="0" w:space="0" w:color="auto"/>
              </w:divBdr>
            </w:div>
          </w:divsChild>
        </w:div>
        <w:div w:id="60295245">
          <w:marLeft w:val="0"/>
          <w:marRight w:val="0"/>
          <w:marTop w:val="0"/>
          <w:marBottom w:val="376"/>
          <w:divBdr>
            <w:top w:val="none" w:sz="0" w:space="0" w:color="auto"/>
            <w:left w:val="none" w:sz="0" w:space="0" w:color="auto"/>
            <w:bottom w:val="none" w:sz="0" w:space="0" w:color="auto"/>
            <w:right w:val="none" w:sz="0" w:space="0" w:color="auto"/>
          </w:divBdr>
          <w:divsChild>
            <w:div w:id="73824373">
              <w:marLeft w:val="0"/>
              <w:marRight w:val="0"/>
              <w:marTop w:val="0"/>
              <w:marBottom w:val="63"/>
              <w:divBdr>
                <w:top w:val="none" w:sz="0" w:space="0" w:color="auto"/>
                <w:left w:val="none" w:sz="0" w:space="0" w:color="auto"/>
                <w:bottom w:val="none" w:sz="0" w:space="0" w:color="auto"/>
                <w:right w:val="none" w:sz="0" w:space="0" w:color="auto"/>
              </w:divBdr>
              <w:divsChild>
                <w:div w:id="644552062">
                  <w:marLeft w:val="0"/>
                  <w:marRight w:val="0"/>
                  <w:marTop w:val="0"/>
                  <w:marBottom w:val="0"/>
                  <w:divBdr>
                    <w:top w:val="none" w:sz="0" w:space="0" w:color="auto"/>
                    <w:left w:val="none" w:sz="0" w:space="0" w:color="auto"/>
                    <w:bottom w:val="none" w:sz="0" w:space="0" w:color="auto"/>
                    <w:right w:val="none" w:sz="0" w:space="0" w:color="auto"/>
                  </w:divBdr>
                  <w:divsChild>
                    <w:div w:id="142436040">
                      <w:marLeft w:val="0"/>
                      <w:marRight w:val="0"/>
                      <w:marTop w:val="0"/>
                      <w:marBottom w:val="0"/>
                      <w:divBdr>
                        <w:top w:val="none" w:sz="0" w:space="0" w:color="auto"/>
                        <w:left w:val="none" w:sz="0" w:space="0" w:color="auto"/>
                        <w:bottom w:val="none" w:sz="0" w:space="0" w:color="auto"/>
                        <w:right w:val="none" w:sz="0" w:space="0" w:color="auto"/>
                      </w:divBdr>
                      <w:divsChild>
                        <w:div w:id="652220001">
                          <w:marLeft w:val="0"/>
                          <w:marRight w:val="18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99118">
          <w:marLeft w:val="0"/>
          <w:marRight w:val="0"/>
          <w:marTop w:val="0"/>
          <w:marBottom w:val="0"/>
          <w:divBdr>
            <w:top w:val="single" w:sz="2" w:space="0" w:color="E0E0E0"/>
            <w:left w:val="single" w:sz="2" w:space="0" w:color="E0E0E0"/>
            <w:bottom w:val="single" w:sz="2" w:space="0" w:color="E0E0E0"/>
            <w:right w:val="single" w:sz="2" w:space="0" w:color="E0E0E0"/>
          </w:divBdr>
        </w:div>
        <w:div w:id="60300046">
          <w:marLeft w:val="0"/>
          <w:marRight w:val="0"/>
          <w:marTop w:val="0"/>
          <w:marBottom w:val="300"/>
          <w:divBdr>
            <w:top w:val="none" w:sz="0" w:space="0" w:color="auto"/>
            <w:left w:val="none" w:sz="0" w:space="0" w:color="auto"/>
            <w:bottom w:val="single" w:sz="6" w:space="5" w:color="000000"/>
            <w:right w:val="none" w:sz="0" w:space="0" w:color="auto"/>
          </w:divBdr>
        </w:div>
        <w:div w:id="60300335">
          <w:marLeft w:val="-188"/>
          <w:marRight w:val="-188"/>
          <w:marTop w:val="0"/>
          <w:marBottom w:val="0"/>
          <w:divBdr>
            <w:top w:val="none" w:sz="0" w:space="0" w:color="auto"/>
            <w:left w:val="none" w:sz="0" w:space="0" w:color="auto"/>
            <w:bottom w:val="none" w:sz="0" w:space="0" w:color="auto"/>
            <w:right w:val="none" w:sz="0" w:space="0" w:color="auto"/>
          </w:divBdr>
          <w:divsChild>
            <w:div w:id="128280072">
              <w:marLeft w:val="0"/>
              <w:marRight w:val="0"/>
              <w:marTop w:val="0"/>
              <w:marBottom w:val="0"/>
              <w:divBdr>
                <w:top w:val="none" w:sz="0" w:space="0" w:color="auto"/>
                <w:left w:val="none" w:sz="0" w:space="0" w:color="auto"/>
                <w:bottom w:val="none" w:sz="0" w:space="0" w:color="auto"/>
                <w:right w:val="none" w:sz="0" w:space="0" w:color="auto"/>
              </w:divBdr>
              <w:divsChild>
                <w:div w:id="66146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71961">
          <w:marLeft w:val="0"/>
          <w:marRight w:val="0"/>
          <w:marTop w:val="0"/>
          <w:marBottom w:val="75"/>
          <w:divBdr>
            <w:top w:val="none" w:sz="0" w:space="0" w:color="auto"/>
            <w:left w:val="none" w:sz="0" w:space="0" w:color="auto"/>
            <w:bottom w:val="none" w:sz="0" w:space="0" w:color="auto"/>
            <w:right w:val="none" w:sz="0" w:space="0" w:color="auto"/>
          </w:divBdr>
        </w:div>
        <w:div w:id="60375727">
          <w:marLeft w:val="0"/>
          <w:marRight w:val="0"/>
          <w:marTop w:val="0"/>
          <w:marBottom w:val="240"/>
          <w:divBdr>
            <w:top w:val="none" w:sz="0" w:space="0" w:color="auto"/>
            <w:left w:val="none" w:sz="0" w:space="0" w:color="auto"/>
            <w:bottom w:val="none" w:sz="0" w:space="0" w:color="auto"/>
            <w:right w:val="none" w:sz="0" w:space="0" w:color="auto"/>
          </w:divBdr>
        </w:div>
        <w:div w:id="60442984">
          <w:marLeft w:val="0"/>
          <w:marRight w:val="0"/>
          <w:marTop w:val="0"/>
          <w:marBottom w:val="0"/>
          <w:divBdr>
            <w:top w:val="none" w:sz="0" w:space="0" w:color="auto"/>
            <w:left w:val="none" w:sz="0" w:space="0" w:color="auto"/>
            <w:bottom w:val="none" w:sz="0" w:space="0" w:color="auto"/>
            <w:right w:val="none" w:sz="0" w:space="0" w:color="auto"/>
          </w:divBdr>
        </w:div>
        <w:div w:id="60564698">
          <w:marLeft w:val="-225"/>
          <w:marRight w:val="-225"/>
          <w:marTop w:val="0"/>
          <w:marBottom w:val="0"/>
          <w:divBdr>
            <w:top w:val="none" w:sz="0" w:space="0" w:color="auto"/>
            <w:left w:val="none" w:sz="0" w:space="0" w:color="auto"/>
            <w:bottom w:val="none" w:sz="0" w:space="0" w:color="auto"/>
            <w:right w:val="none" w:sz="0" w:space="0" w:color="auto"/>
          </w:divBdr>
        </w:div>
        <w:div w:id="60638416">
          <w:marLeft w:val="0"/>
          <w:marRight w:val="0"/>
          <w:marTop w:val="0"/>
          <w:marBottom w:val="0"/>
          <w:divBdr>
            <w:top w:val="none" w:sz="0" w:space="0" w:color="auto"/>
            <w:left w:val="none" w:sz="0" w:space="0" w:color="auto"/>
            <w:bottom w:val="none" w:sz="0" w:space="0" w:color="auto"/>
            <w:right w:val="none" w:sz="0" w:space="0" w:color="auto"/>
          </w:divBdr>
        </w:div>
        <w:div w:id="60644257">
          <w:marLeft w:val="0"/>
          <w:marRight w:val="0"/>
          <w:marTop w:val="0"/>
          <w:marBottom w:val="0"/>
          <w:divBdr>
            <w:top w:val="none" w:sz="0" w:space="0" w:color="auto"/>
            <w:left w:val="none" w:sz="0" w:space="0" w:color="auto"/>
            <w:bottom w:val="none" w:sz="0" w:space="0" w:color="auto"/>
            <w:right w:val="none" w:sz="0" w:space="0" w:color="auto"/>
          </w:divBdr>
        </w:div>
        <w:div w:id="60758217">
          <w:marLeft w:val="0"/>
          <w:marRight w:val="0"/>
          <w:marTop w:val="0"/>
          <w:marBottom w:val="0"/>
          <w:divBdr>
            <w:top w:val="single" w:sz="2" w:space="0" w:color="E0E0E0"/>
            <w:left w:val="single" w:sz="2" w:space="0" w:color="E0E0E0"/>
            <w:bottom w:val="single" w:sz="2" w:space="0" w:color="E0E0E0"/>
            <w:right w:val="single" w:sz="2" w:space="0" w:color="E0E0E0"/>
          </w:divBdr>
        </w:div>
        <w:div w:id="60833412">
          <w:marLeft w:val="0"/>
          <w:marRight w:val="0"/>
          <w:marTop w:val="0"/>
          <w:marBottom w:val="0"/>
          <w:divBdr>
            <w:top w:val="none" w:sz="0" w:space="0" w:color="auto"/>
            <w:left w:val="none" w:sz="0" w:space="0" w:color="auto"/>
            <w:bottom w:val="none" w:sz="0" w:space="0" w:color="auto"/>
            <w:right w:val="none" w:sz="0" w:space="0" w:color="auto"/>
          </w:divBdr>
        </w:div>
        <w:div w:id="60955609">
          <w:marLeft w:val="0"/>
          <w:marRight w:val="0"/>
          <w:marTop w:val="0"/>
          <w:marBottom w:val="75"/>
          <w:divBdr>
            <w:top w:val="none" w:sz="0" w:space="0" w:color="auto"/>
            <w:left w:val="none" w:sz="0" w:space="0" w:color="auto"/>
            <w:bottom w:val="none" w:sz="0" w:space="0" w:color="auto"/>
            <w:right w:val="none" w:sz="0" w:space="0" w:color="auto"/>
          </w:divBdr>
        </w:div>
        <w:div w:id="60956189">
          <w:marLeft w:val="0"/>
          <w:marRight w:val="0"/>
          <w:marTop w:val="0"/>
          <w:marBottom w:val="0"/>
          <w:divBdr>
            <w:top w:val="none" w:sz="0" w:space="0" w:color="auto"/>
            <w:left w:val="none" w:sz="0" w:space="0" w:color="auto"/>
            <w:bottom w:val="none" w:sz="0" w:space="0" w:color="auto"/>
            <w:right w:val="none" w:sz="0" w:space="0" w:color="auto"/>
          </w:divBdr>
        </w:div>
        <w:div w:id="61023791">
          <w:marLeft w:val="0"/>
          <w:marRight w:val="0"/>
          <w:marTop w:val="0"/>
          <w:marBottom w:val="0"/>
          <w:divBdr>
            <w:top w:val="none" w:sz="0" w:space="0" w:color="auto"/>
            <w:left w:val="none" w:sz="0" w:space="0" w:color="auto"/>
            <w:bottom w:val="none" w:sz="0" w:space="0" w:color="auto"/>
            <w:right w:val="none" w:sz="0" w:space="0" w:color="auto"/>
          </w:divBdr>
        </w:div>
        <w:div w:id="61027268">
          <w:marLeft w:val="0"/>
          <w:marRight w:val="0"/>
          <w:marTop w:val="0"/>
          <w:marBottom w:val="0"/>
          <w:divBdr>
            <w:top w:val="none" w:sz="0" w:space="0" w:color="auto"/>
            <w:left w:val="none" w:sz="0" w:space="0" w:color="auto"/>
            <w:bottom w:val="none" w:sz="0" w:space="0" w:color="auto"/>
            <w:right w:val="none" w:sz="0" w:space="0" w:color="auto"/>
          </w:divBdr>
        </w:div>
        <w:div w:id="61098602">
          <w:marLeft w:val="0"/>
          <w:marRight w:val="0"/>
          <w:marTop w:val="0"/>
          <w:marBottom w:val="0"/>
          <w:divBdr>
            <w:top w:val="none" w:sz="0" w:space="0" w:color="auto"/>
            <w:left w:val="none" w:sz="0" w:space="0" w:color="auto"/>
            <w:bottom w:val="none" w:sz="0" w:space="0" w:color="auto"/>
            <w:right w:val="none" w:sz="0" w:space="0" w:color="auto"/>
          </w:divBdr>
        </w:div>
        <w:div w:id="61101091">
          <w:marLeft w:val="0"/>
          <w:marRight w:val="0"/>
          <w:marTop w:val="0"/>
          <w:marBottom w:val="0"/>
          <w:divBdr>
            <w:top w:val="single" w:sz="2" w:space="0" w:color="E0E0E0"/>
            <w:left w:val="single" w:sz="2" w:space="0" w:color="E0E0E0"/>
            <w:bottom w:val="single" w:sz="2" w:space="0" w:color="E0E0E0"/>
            <w:right w:val="single" w:sz="2" w:space="0" w:color="E0E0E0"/>
          </w:divBdr>
        </w:div>
        <w:div w:id="61102653">
          <w:marLeft w:val="0"/>
          <w:marRight w:val="0"/>
          <w:marTop w:val="0"/>
          <w:marBottom w:val="0"/>
          <w:divBdr>
            <w:top w:val="none" w:sz="0" w:space="0" w:color="auto"/>
            <w:left w:val="none" w:sz="0" w:space="0" w:color="auto"/>
            <w:bottom w:val="none" w:sz="0" w:space="0" w:color="auto"/>
            <w:right w:val="none" w:sz="0" w:space="0" w:color="auto"/>
          </w:divBdr>
        </w:div>
        <w:div w:id="61104910">
          <w:marLeft w:val="-188"/>
          <w:marRight w:val="-188"/>
          <w:marTop w:val="0"/>
          <w:marBottom w:val="0"/>
          <w:divBdr>
            <w:top w:val="none" w:sz="0" w:space="0" w:color="auto"/>
            <w:left w:val="none" w:sz="0" w:space="0" w:color="auto"/>
            <w:bottom w:val="none" w:sz="0" w:space="0" w:color="auto"/>
            <w:right w:val="none" w:sz="0" w:space="0" w:color="auto"/>
          </w:divBdr>
        </w:div>
        <w:div w:id="61146041">
          <w:marLeft w:val="0"/>
          <w:marRight w:val="0"/>
          <w:marTop w:val="0"/>
          <w:marBottom w:val="0"/>
          <w:divBdr>
            <w:top w:val="none" w:sz="0" w:space="0" w:color="auto"/>
            <w:left w:val="none" w:sz="0" w:space="0" w:color="auto"/>
            <w:bottom w:val="none" w:sz="0" w:space="0" w:color="auto"/>
            <w:right w:val="none" w:sz="0" w:space="0" w:color="auto"/>
          </w:divBdr>
          <w:divsChild>
            <w:div w:id="201866651">
              <w:marLeft w:val="0"/>
              <w:marRight w:val="0"/>
              <w:marTop w:val="0"/>
              <w:marBottom w:val="0"/>
              <w:divBdr>
                <w:top w:val="none" w:sz="0" w:space="0" w:color="auto"/>
                <w:left w:val="none" w:sz="0" w:space="0" w:color="auto"/>
                <w:bottom w:val="none" w:sz="0" w:space="0" w:color="auto"/>
                <w:right w:val="none" w:sz="0" w:space="0" w:color="auto"/>
              </w:divBdr>
            </w:div>
          </w:divsChild>
        </w:div>
        <w:div w:id="61220776">
          <w:marLeft w:val="0"/>
          <w:marRight w:val="0"/>
          <w:marTop w:val="150"/>
          <w:marBottom w:val="0"/>
          <w:divBdr>
            <w:top w:val="none" w:sz="0" w:space="0" w:color="auto"/>
            <w:left w:val="none" w:sz="0" w:space="0" w:color="auto"/>
            <w:bottom w:val="none" w:sz="0" w:space="0" w:color="auto"/>
            <w:right w:val="none" w:sz="0" w:space="0" w:color="auto"/>
          </w:divBdr>
          <w:divsChild>
            <w:div w:id="123351758">
              <w:marLeft w:val="0"/>
              <w:marRight w:val="0"/>
              <w:marTop w:val="0"/>
              <w:marBottom w:val="150"/>
              <w:divBdr>
                <w:top w:val="none" w:sz="0" w:space="0" w:color="auto"/>
                <w:left w:val="none" w:sz="0" w:space="0" w:color="auto"/>
                <w:bottom w:val="none" w:sz="0" w:space="0" w:color="auto"/>
                <w:right w:val="none" w:sz="0" w:space="0" w:color="auto"/>
              </w:divBdr>
            </w:div>
            <w:div w:id="439573514">
              <w:marLeft w:val="0"/>
              <w:marRight w:val="0"/>
              <w:marTop w:val="0"/>
              <w:marBottom w:val="0"/>
              <w:divBdr>
                <w:top w:val="none" w:sz="0" w:space="0" w:color="auto"/>
                <w:left w:val="none" w:sz="0" w:space="0" w:color="auto"/>
                <w:bottom w:val="none" w:sz="0" w:space="0" w:color="auto"/>
                <w:right w:val="none" w:sz="0" w:space="0" w:color="auto"/>
              </w:divBdr>
            </w:div>
          </w:divsChild>
        </w:div>
        <w:div w:id="61294060">
          <w:marLeft w:val="0"/>
          <w:marRight w:val="0"/>
          <w:marTop w:val="0"/>
          <w:marBottom w:val="0"/>
          <w:divBdr>
            <w:top w:val="none" w:sz="0" w:space="0" w:color="auto"/>
            <w:left w:val="none" w:sz="0" w:space="0" w:color="auto"/>
            <w:bottom w:val="none" w:sz="0" w:space="0" w:color="auto"/>
            <w:right w:val="none" w:sz="0" w:space="0" w:color="auto"/>
          </w:divBdr>
        </w:div>
        <w:div w:id="61370378">
          <w:marLeft w:val="0"/>
          <w:marRight w:val="0"/>
          <w:marTop w:val="0"/>
          <w:marBottom w:val="150"/>
          <w:divBdr>
            <w:top w:val="none" w:sz="0" w:space="0" w:color="auto"/>
            <w:left w:val="none" w:sz="0" w:space="0" w:color="auto"/>
            <w:bottom w:val="none" w:sz="0" w:space="0" w:color="auto"/>
            <w:right w:val="none" w:sz="0" w:space="0" w:color="auto"/>
          </w:divBdr>
        </w:div>
        <w:div w:id="61374089">
          <w:marLeft w:val="0"/>
          <w:marRight w:val="125"/>
          <w:marTop w:val="0"/>
          <w:marBottom w:val="0"/>
          <w:divBdr>
            <w:top w:val="none" w:sz="0" w:space="0" w:color="auto"/>
            <w:left w:val="none" w:sz="0" w:space="0" w:color="auto"/>
            <w:bottom w:val="none" w:sz="0" w:space="0" w:color="auto"/>
            <w:right w:val="none" w:sz="0" w:space="0" w:color="auto"/>
          </w:divBdr>
        </w:div>
        <w:div w:id="61409562">
          <w:marLeft w:val="0"/>
          <w:marRight w:val="0"/>
          <w:marTop w:val="0"/>
          <w:marBottom w:val="0"/>
          <w:divBdr>
            <w:top w:val="none" w:sz="0" w:space="0" w:color="auto"/>
            <w:left w:val="none" w:sz="0" w:space="0" w:color="auto"/>
            <w:bottom w:val="none" w:sz="0" w:space="0" w:color="auto"/>
            <w:right w:val="none" w:sz="0" w:space="0" w:color="auto"/>
          </w:divBdr>
        </w:div>
        <w:div w:id="61412378">
          <w:marLeft w:val="0"/>
          <w:marRight w:val="0"/>
          <w:marTop w:val="0"/>
          <w:marBottom w:val="0"/>
          <w:divBdr>
            <w:top w:val="none" w:sz="0" w:space="0" w:color="auto"/>
            <w:left w:val="none" w:sz="0" w:space="0" w:color="auto"/>
            <w:bottom w:val="none" w:sz="0" w:space="0" w:color="auto"/>
            <w:right w:val="none" w:sz="0" w:space="0" w:color="auto"/>
          </w:divBdr>
          <w:divsChild>
            <w:div w:id="17194901">
              <w:marLeft w:val="0"/>
              <w:marRight w:val="0"/>
              <w:marTop w:val="375"/>
              <w:marBottom w:val="0"/>
              <w:divBdr>
                <w:top w:val="none" w:sz="0" w:space="0" w:color="auto"/>
                <w:left w:val="none" w:sz="0" w:space="0" w:color="auto"/>
                <w:bottom w:val="none" w:sz="0" w:space="0" w:color="auto"/>
                <w:right w:val="none" w:sz="0" w:space="0" w:color="auto"/>
              </w:divBdr>
            </w:div>
          </w:divsChild>
        </w:div>
        <w:div w:id="61417427">
          <w:marLeft w:val="0"/>
          <w:marRight w:val="0"/>
          <w:marTop w:val="0"/>
          <w:marBottom w:val="240"/>
          <w:divBdr>
            <w:top w:val="none" w:sz="0" w:space="0" w:color="auto"/>
            <w:left w:val="none" w:sz="0" w:space="0" w:color="auto"/>
            <w:bottom w:val="none" w:sz="0" w:space="0" w:color="auto"/>
            <w:right w:val="none" w:sz="0" w:space="0" w:color="auto"/>
          </w:divBdr>
        </w:div>
        <w:div w:id="61493060">
          <w:marLeft w:val="-150"/>
          <w:marRight w:val="-150"/>
          <w:marTop w:val="0"/>
          <w:marBottom w:val="0"/>
          <w:divBdr>
            <w:top w:val="none" w:sz="0" w:space="0" w:color="auto"/>
            <w:left w:val="none" w:sz="0" w:space="0" w:color="auto"/>
            <w:bottom w:val="none" w:sz="0" w:space="0" w:color="auto"/>
            <w:right w:val="none" w:sz="0" w:space="0" w:color="auto"/>
          </w:divBdr>
        </w:div>
        <w:div w:id="61607200">
          <w:marLeft w:val="0"/>
          <w:marRight w:val="0"/>
          <w:marTop w:val="0"/>
          <w:marBottom w:val="0"/>
          <w:divBdr>
            <w:top w:val="none" w:sz="0" w:space="0" w:color="auto"/>
            <w:left w:val="none" w:sz="0" w:space="0" w:color="auto"/>
            <w:bottom w:val="none" w:sz="0" w:space="0" w:color="auto"/>
            <w:right w:val="none" w:sz="0" w:space="0" w:color="auto"/>
          </w:divBdr>
          <w:divsChild>
            <w:div w:id="725104894">
              <w:marLeft w:val="0"/>
              <w:marRight w:val="0"/>
              <w:marTop w:val="0"/>
              <w:marBottom w:val="0"/>
              <w:divBdr>
                <w:top w:val="none" w:sz="0" w:space="0" w:color="auto"/>
                <w:left w:val="none" w:sz="0" w:space="0" w:color="auto"/>
                <w:bottom w:val="none" w:sz="0" w:space="0" w:color="auto"/>
                <w:right w:val="none" w:sz="0" w:space="0" w:color="auto"/>
              </w:divBdr>
              <w:divsChild>
                <w:div w:id="60315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83615">
          <w:marLeft w:val="0"/>
          <w:marRight w:val="0"/>
          <w:marTop w:val="0"/>
          <w:marBottom w:val="345"/>
          <w:divBdr>
            <w:top w:val="none" w:sz="0" w:space="0" w:color="auto"/>
            <w:left w:val="none" w:sz="0" w:space="0" w:color="auto"/>
            <w:bottom w:val="none" w:sz="0" w:space="0" w:color="auto"/>
            <w:right w:val="none" w:sz="0" w:space="0" w:color="auto"/>
          </w:divBdr>
        </w:div>
        <w:div w:id="61754591">
          <w:marLeft w:val="0"/>
          <w:marRight w:val="0"/>
          <w:marTop w:val="0"/>
          <w:marBottom w:val="0"/>
          <w:divBdr>
            <w:top w:val="none" w:sz="0" w:space="0" w:color="auto"/>
            <w:left w:val="none" w:sz="0" w:space="0" w:color="auto"/>
            <w:bottom w:val="none" w:sz="0" w:space="0" w:color="auto"/>
            <w:right w:val="none" w:sz="0" w:space="0" w:color="auto"/>
          </w:divBdr>
        </w:div>
        <w:div w:id="61758289">
          <w:marLeft w:val="0"/>
          <w:marRight w:val="0"/>
          <w:marTop w:val="0"/>
          <w:marBottom w:val="0"/>
          <w:divBdr>
            <w:top w:val="none" w:sz="0" w:space="0" w:color="auto"/>
            <w:left w:val="none" w:sz="0" w:space="0" w:color="auto"/>
            <w:bottom w:val="none" w:sz="0" w:space="0" w:color="auto"/>
            <w:right w:val="none" w:sz="0" w:space="0" w:color="auto"/>
          </w:divBdr>
        </w:div>
        <w:div w:id="61802839">
          <w:marLeft w:val="0"/>
          <w:marRight w:val="0"/>
          <w:marTop w:val="0"/>
          <w:marBottom w:val="0"/>
          <w:divBdr>
            <w:top w:val="single" w:sz="2" w:space="0" w:color="E0E0E0"/>
            <w:left w:val="single" w:sz="2" w:space="0" w:color="E0E0E0"/>
            <w:bottom w:val="single" w:sz="2" w:space="0" w:color="E0E0E0"/>
            <w:right w:val="single" w:sz="2" w:space="0" w:color="E0E0E0"/>
          </w:divBdr>
        </w:div>
        <w:div w:id="61872521">
          <w:marLeft w:val="0"/>
          <w:marRight w:val="0"/>
          <w:marTop w:val="0"/>
          <w:marBottom w:val="300"/>
          <w:divBdr>
            <w:top w:val="single" w:sz="6" w:space="3" w:color="EEEEEE"/>
            <w:left w:val="none" w:sz="0" w:space="0" w:color="auto"/>
            <w:bottom w:val="none" w:sz="0" w:space="0" w:color="auto"/>
            <w:right w:val="none" w:sz="0" w:space="0" w:color="auto"/>
          </w:divBdr>
        </w:div>
        <w:div w:id="61872675">
          <w:marLeft w:val="0"/>
          <w:marRight w:val="0"/>
          <w:marTop w:val="0"/>
          <w:marBottom w:val="0"/>
          <w:divBdr>
            <w:top w:val="none" w:sz="0" w:space="0" w:color="auto"/>
            <w:left w:val="none" w:sz="0" w:space="0" w:color="auto"/>
            <w:bottom w:val="none" w:sz="0" w:space="0" w:color="auto"/>
            <w:right w:val="none" w:sz="0" w:space="0" w:color="auto"/>
          </w:divBdr>
        </w:div>
        <w:div w:id="61954597">
          <w:marLeft w:val="0"/>
          <w:marRight w:val="0"/>
          <w:marTop w:val="0"/>
          <w:marBottom w:val="150"/>
          <w:divBdr>
            <w:top w:val="none" w:sz="0" w:space="0" w:color="auto"/>
            <w:left w:val="none" w:sz="0" w:space="0" w:color="auto"/>
            <w:bottom w:val="none" w:sz="0" w:space="0" w:color="auto"/>
            <w:right w:val="none" w:sz="0" w:space="0" w:color="auto"/>
          </w:divBdr>
        </w:div>
        <w:div w:id="62022626">
          <w:marLeft w:val="750"/>
          <w:marRight w:val="0"/>
          <w:marTop w:val="0"/>
          <w:marBottom w:val="0"/>
          <w:divBdr>
            <w:top w:val="none" w:sz="0" w:space="0" w:color="auto"/>
            <w:left w:val="none" w:sz="0" w:space="0" w:color="auto"/>
            <w:bottom w:val="none" w:sz="0" w:space="0" w:color="auto"/>
            <w:right w:val="none" w:sz="0" w:space="0" w:color="auto"/>
          </w:divBdr>
          <w:divsChild>
            <w:div w:id="122697665">
              <w:marLeft w:val="15"/>
              <w:marRight w:val="225"/>
              <w:marTop w:val="165"/>
              <w:marBottom w:val="105"/>
              <w:divBdr>
                <w:top w:val="none" w:sz="0" w:space="0" w:color="auto"/>
                <w:left w:val="none" w:sz="0" w:space="0" w:color="auto"/>
                <w:bottom w:val="none" w:sz="0" w:space="0" w:color="auto"/>
                <w:right w:val="none" w:sz="0" w:space="0" w:color="auto"/>
              </w:divBdr>
            </w:div>
          </w:divsChild>
        </w:div>
        <w:div w:id="62071421">
          <w:marLeft w:val="1463"/>
          <w:marRight w:val="0"/>
          <w:marTop w:val="0"/>
          <w:marBottom w:val="0"/>
          <w:divBdr>
            <w:top w:val="none" w:sz="0" w:space="0" w:color="auto"/>
            <w:left w:val="none" w:sz="0" w:space="0" w:color="auto"/>
            <w:bottom w:val="none" w:sz="0" w:space="0" w:color="auto"/>
            <w:right w:val="none" w:sz="0" w:space="0" w:color="auto"/>
          </w:divBdr>
        </w:div>
        <w:div w:id="62073729">
          <w:marLeft w:val="0"/>
          <w:marRight w:val="0"/>
          <w:marTop w:val="0"/>
          <w:marBottom w:val="0"/>
          <w:divBdr>
            <w:top w:val="none" w:sz="0" w:space="0" w:color="auto"/>
            <w:left w:val="none" w:sz="0" w:space="0" w:color="auto"/>
            <w:bottom w:val="none" w:sz="0" w:space="0" w:color="auto"/>
            <w:right w:val="none" w:sz="0" w:space="0" w:color="auto"/>
          </w:divBdr>
        </w:div>
        <w:div w:id="62139784">
          <w:marLeft w:val="0"/>
          <w:marRight w:val="0"/>
          <w:marTop w:val="0"/>
          <w:marBottom w:val="0"/>
          <w:divBdr>
            <w:top w:val="none" w:sz="0" w:space="0" w:color="auto"/>
            <w:left w:val="none" w:sz="0" w:space="0" w:color="auto"/>
            <w:bottom w:val="none" w:sz="0" w:space="0" w:color="auto"/>
            <w:right w:val="none" w:sz="0" w:space="0" w:color="auto"/>
          </w:divBdr>
        </w:div>
        <w:div w:id="62148249">
          <w:marLeft w:val="0"/>
          <w:marRight w:val="0"/>
          <w:marTop w:val="0"/>
          <w:marBottom w:val="0"/>
          <w:divBdr>
            <w:top w:val="none" w:sz="0" w:space="0" w:color="auto"/>
            <w:left w:val="none" w:sz="0" w:space="0" w:color="auto"/>
            <w:bottom w:val="none" w:sz="0" w:space="0" w:color="auto"/>
            <w:right w:val="none" w:sz="0" w:space="0" w:color="auto"/>
          </w:divBdr>
          <w:divsChild>
            <w:div w:id="209457840">
              <w:marLeft w:val="0"/>
              <w:marRight w:val="0"/>
              <w:marTop w:val="0"/>
              <w:marBottom w:val="0"/>
              <w:divBdr>
                <w:top w:val="none" w:sz="0" w:space="0" w:color="auto"/>
                <w:left w:val="none" w:sz="0" w:space="0" w:color="auto"/>
                <w:bottom w:val="none" w:sz="0" w:space="0" w:color="auto"/>
                <w:right w:val="none" w:sz="0" w:space="0" w:color="auto"/>
              </w:divBdr>
            </w:div>
          </w:divsChild>
        </w:div>
        <w:div w:id="62415593">
          <w:marLeft w:val="0"/>
          <w:marRight w:val="0"/>
          <w:marTop w:val="0"/>
          <w:marBottom w:val="0"/>
          <w:divBdr>
            <w:top w:val="single" w:sz="6" w:space="15" w:color="D2D2D2"/>
            <w:left w:val="none" w:sz="0" w:space="0" w:color="auto"/>
            <w:bottom w:val="none" w:sz="0" w:space="0" w:color="auto"/>
            <w:right w:val="none" w:sz="0" w:space="0" w:color="auto"/>
          </w:divBdr>
        </w:div>
        <w:div w:id="62455864">
          <w:marLeft w:val="0"/>
          <w:marRight w:val="0"/>
          <w:marTop w:val="0"/>
          <w:marBottom w:val="0"/>
          <w:divBdr>
            <w:top w:val="none" w:sz="0" w:space="0" w:color="auto"/>
            <w:left w:val="none" w:sz="0" w:space="0" w:color="auto"/>
            <w:bottom w:val="none" w:sz="0" w:space="0" w:color="auto"/>
            <w:right w:val="none" w:sz="0" w:space="0" w:color="auto"/>
          </w:divBdr>
        </w:div>
        <w:div w:id="62459933">
          <w:marLeft w:val="0"/>
          <w:marRight w:val="0"/>
          <w:marTop w:val="0"/>
          <w:marBottom w:val="0"/>
          <w:divBdr>
            <w:top w:val="none" w:sz="0" w:space="0" w:color="auto"/>
            <w:left w:val="none" w:sz="0" w:space="0" w:color="auto"/>
            <w:bottom w:val="none" w:sz="0" w:space="0" w:color="auto"/>
            <w:right w:val="none" w:sz="0" w:space="0" w:color="auto"/>
          </w:divBdr>
          <w:divsChild>
            <w:div w:id="618610105">
              <w:marLeft w:val="0"/>
              <w:marRight w:val="0"/>
              <w:marTop w:val="0"/>
              <w:marBottom w:val="0"/>
              <w:divBdr>
                <w:top w:val="none" w:sz="0" w:space="0" w:color="auto"/>
                <w:left w:val="none" w:sz="0" w:space="0" w:color="auto"/>
                <w:bottom w:val="none" w:sz="0" w:space="0" w:color="auto"/>
                <w:right w:val="none" w:sz="0" w:space="0" w:color="auto"/>
              </w:divBdr>
              <w:divsChild>
                <w:div w:id="283777860">
                  <w:marLeft w:val="0"/>
                  <w:marRight w:val="0"/>
                  <w:marTop w:val="0"/>
                  <w:marBottom w:val="0"/>
                  <w:divBdr>
                    <w:top w:val="none" w:sz="0" w:space="0" w:color="auto"/>
                    <w:left w:val="none" w:sz="0" w:space="0" w:color="auto"/>
                    <w:bottom w:val="none" w:sz="0" w:space="0" w:color="auto"/>
                    <w:right w:val="none" w:sz="0" w:space="0" w:color="auto"/>
                  </w:divBdr>
                  <w:divsChild>
                    <w:div w:id="767122515">
                      <w:marLeft w:val="0"/>
                      <w:marRight w:val="0"/>
                      <w:marTop w:val="0"/>
                      <w:marBottom w:val="0"/>
                      <w:divBdr>
                        <w:top w:val="none" w:sz="0" w:space="0" w:color="auto"/>
                        <w:left w:val="none" w:sz="0" w:space="0" w:color="auto"/>
                        <w:bottom w:val="none" w:sz="0" w:space="0" w:color="auto"/>
                        <w:right w:val="none" w:sz="0" w:space="0" w:color="auto"/>
                      </w:divBdr>
                    </w:div>
                  </w:divsChild>
                </w:div>
                <w:div w:id="60558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379">
          <w:marLeft w:val="0"/>
          <w:marRight w:val="0"/>
          <w:marTop w:val="0"/>
          <w:marBottom w:val="0"/>
          <w:divBdr>
            <w:top w:val="none" w:sz="0" w:space="0" w:color="auto"/>
            <w:left w:val="none" w:sz="0" w:space="0" w:color="auto"/>
            <w:bottom w:val="none" w:sz="0" w:space="0" w:color="auto"/>
            <w:right w:val="none" w:sz="0" w:space="0" w:color="auto"/>
          </w:divBdr>
          <w:divsChild>
            <w:div w:id="82337418">
              <w:marLeft w:val="0"/>
              <w:marRight w:val="0"/>
              <w:marTop w:val="0"/>
              <w:marBottom w:val="0"/>
              <w:divBdr>
                <w:top w:val="none" w:sz="0" w:space="0" w:color="auto"/>
                <w:left w:val="none" w:sz="0" w:space="0" w:color="auto"/>
                <w:bottom w:val="none" w:sz="0" w:space="0" w:color="auto"/>
                <w:right w:val="none" w:sz="0" w:space="0" w:color="auto"/>
              </w:divBdr>
            </w:div>
          </w:divsChild>
        </w:div>
        <w:div w:id="62603201">
          <w:marLeft w:val="0"/>
          <w:marRight w:val="0"/>
          <w:marTop w:val="0"/>
          <w:marBottom w:val="0"/>
          <w:divBdr>
            <w:top w:val="none" w:sz="0" w:space="0" w:color="auto"/>
            <w:left w:val="none" w:sz="0" w:space="0" w:color="auto"/>
            <w:bottom w:val="none" w:sz="0" w:space="0" w:color="auto"/>
            <w:right w:val="none" w:sz="0" w:space="0" w:color="auto"/>
          </w:divBdr>
        </w:div>
        <w:div w:id="62604419">
          <w:marLeft w:val="0"/>
          <w:marRight w:val="0"/>
          <w:marTop w:val="0"/>
          <w:marBottom w:val="0"/>
          <w:divBdr>
            <w:top w:val="single" w:sz="6" w:space="0" w:color="999999"/>
            <w:left w:val="single" w:sz="6" w:space="0" w:color="999999"/>
            <w:bottom w:val="single" w:sz="6" w:space="0" w:color="999999"/>
            <w:right w:val="single" w:sz="6" w:space="0" w:color="999999"/>
          </w:divBdr>
        </w:div>
        <w:div w:id="62679206">
          <w:marLeft w:val="0"/>
          <w:marRight w:val="0"/>
          <w:marTop w:val="240"/>
          <w:marBottom w:val="0"/>
          <w:divBdr>
            <w:top w:val="none" w:sz="0" w:space="0" w:color="auto"/>
            <w:left w:val="none" w:sz="0" w:space="0" w:color="auto"/>
            <w:bottom w:val="none" w:sz="0" w:space="0" w:color="auto"/>
            <w:right w:val="none" w:sz="0" w:space="0" w:color="auto"/>
          </w:divBdr>
        </w:div>
        <w:div w:id="62679485">
          <w:marLeft w:val="0"/>
          <w:marRight w:val="0"/>
          <w:marTop w:val="0"/>
          <w:marBottom w:val="0"/>
          <w:divBdr>
            <w:top w:val="none" w:sz="0" w:space="0" w:color="auto"/>
            <w:left w:val="none" w:sz="0" w:space="0" w:color="auto"/>
            <w:bottom w:val="none" w:sz="0" w:space="0" w:color="auto"/>
            <w:right w:val="none" w:sz="0" w:space="0" w:color="auto"/>
          </w:divBdr>
        </w:div>
        <w:div w:id="62681326">
          <w:marLeft w:val="0"/>
          <w:marRight w:val="0"/>
          <w:marTop w:val="0"/>
          <w:marBottom w:val="0"/>
          <w:divBdr>
            <w:top w:val="none" w:sz="0" w:space="0" w:color="auto"/>
            <w:left w:val="none" w:sz="0" w:space="0" w:color="auto"/>
            <w:bottom w:val="none" w:sz="0" w:space="0" w:color="auto"/>
            <w:right w:val="none" w:sz="0" w:space="0" w:color="auto"/>
          </w:divBdr>
        </w:div>
        <w:div w:id="62682196">
          <w:marLeft w:val="-300"/>
          <w:marRight w:val="-300"/>
          <w:marTop w:val="0"/>
          <w:marBottom w:val="450"/>
          <w:divBdr>
            <w:top w:val="none" w:sz="0" w:space="0" w:color="auto"/>
            <w:left w:val="none" w:sz="0" w:space="0" w:color="auto"/>
            <w:bottom w:val="none" w:sz="0" w:space="0" w:color="auto"/>
            <w:right w:val="none" w:sz="0" w:space="0" w:color="auto"/>
          </w:divBdr>
          <w:divsChild>
            <w:div w:id="437481430">
              <w:marLeft w:val="0"/>
              <w:marRight w:val="0"/>
              <w:marTop w:val="0"/>
              <w:marBottom w:val="0"/>
              <w:divBdr>
                <w:top w:val="none" w:sz="0" w:space="0" w:color="auto"/>
                <w:left w:val="none" w:sz="0" w:space="0" w:color="auto"/>
                <w:bottom w:val="none" w:sz="0" w:space="0" w:color="auto"/>
                <w:right w:val="none" w:sz="0" w:space="0" w:color="auto"/>
              </w:divBdr>
            </w:div>
          </w:divsChild>
        </w:div>
        <w:div w:id="62720203">
          <w:marLeft w:val="-150"/>
          <w:marRight w:val="-150"/>
          <w:marTop w:val="0"/>
          <w:marBottom w:val="0"/>
          <w:divBdr>
            <w:top w:val="none" w:sz="0" w:space="0" w:color="auto"/>
            <w:left w:val="none" w:sz="0" w:space="0" w:color="auto"/>
            <w:bottom w:val="none" w:sz="0" w:space="0" w:color="auto"/>
            <w:right w:val="none" w:sz="0" w:space="0" w:color="auto"/>
          </w:divBdr>
        </w:div>
        <w:div w:id="62722589">
          <w:marLeft w:val="0"/>
          <w:marRight w:val="0"/>
          <w:marTop w:val="0"/>
          <w:marBottom w:val="0"/>
          <w:divBdr>
            <w:top w:val="none" w:sz="0" w:space="0" w:color="auto"/>
            <w:left w:val="none" w:sz="0" w:space="0" w:color="auto"/>
            <w:bottom w:val="none" w:sz="0" w:space="0" w:color="auto"/>
            <w:right w:val="none" w:sz="0" w:space="0" w:color="auto"/>
          </w:divBdr>
        </w:div>
        <w:div w:id="62723039">
          <w:marLeft w:val="0"/>
          <w:marRight w:val="0"/>
          <w:marTop w:val="0"/>
          <w:marBottom w:val="0"/>
          <w:divBdr>
            <w:top w:val="none" w:sz="0" w:space="0" w:color="auto"/>
            <w:left w:val="none" w:sz="0" w:space="0" w:color="auto"/>
            <w:bottom w:val="none" w:sz="0" w:space="0" w:color="auto"/>
            <w:right w:val="none" w:sz="0" w:space="0" w:color="auto"/>
          </w:divBdr>
        </w:div>
        <w:div w:id="62723330">
          <w:marLeft w:val="0"/>
          <w:marRight w:val="0"/>
          <w:marTop w:val="0"/>
          <w:marBottom w:val="0"/>
          <w:divBdr>
            <w:top w:val="none" w:sz="0" w:space="0" w:color="auto"/>
            <w:left w:val="none" w:sz="0" w:space="0" w:color="auto"/>
            <w:bottom w:val="none" w:sz="0" w:space="0" w:color="auto"/>
            <w:right w:val="none" w:sz="0" w:space="0" w:color="auto"/>
          </w:divBdr>
        </w:div>
        <w:div w:id="62723954">
          <w:marLeft w:val="0"/>
          <w:marRight w:val="0"/>
          <w:marTop w:val="0"/>
          <w:marBottom w:val="0"/>
          <w:divBdr>
            <w:top w:val="none" w:sz="0" w:space="0" w:color="auto"/>
            <w:left w:val="none" w:sz="0" w:space="0" w:color="auto"/>
            <w:bottom w:val="none" w:sz="0" w:space="0" w:color="auto"/>
            <w:right w:val="none" w:sz="0" w:space="0" w:color="auto"/>
          </w:divBdr>
        </w:div>
        <w:div w:id="62875714">
          <w:marLeft w:val="0"/>
          <w:marRight w:val="0"/>
          <w:marTop w:val="0"/>
          <w:marBottom w:val="0"/>
          <w:divBdr>
            <w:top w:val="none" w:sz="0" w:space="0" w:color="auto"/>
            <w:left w:val="none" w:sz="0" w:space="0" w:color="auto"/>
            <w:bottom w:val="none" w:sz="0" w:space="0" w:color="auto"/>
            <w:right w:val="none" w:sz="0" w:space="0" w:color="auto"/>
          </w:divBdr>
        </w:div>
        <w:div w:id="62877313">
          <w:marLeft w:val="0"/>
          <w:marRight w:val="0"/>
          <w:marTop w:val="0"/>
          <w:marBottom w:val="0"/>
          <w:divBdr>
            <w:top w:val="none" w:sz="0" w:space="0" w:color="auto"/>
            <w:left w:val="none" w:sz="0" w:space="0" w:color="auto"/>
            <w:bottom w:val="none" w:sz="0" w:space="0" w:color="auto"/>
            <w:right w:val="none" w:sz="0" w:space="0" w:color="auto"/>
          </w:divBdr>
        </w:div>
        <w:div w:id="62877729">
          <w:blockQuote w:val="1"/>
          <w:marLeft w:val="0"/>
          <w:marRight w:val="0"/>
          <w:marTop w:val="300"/>
          <w:marBottom w:val="315"/>
          <w:divBdr>
            <w:top w:val="none" w:sz="0" w:space="0" w:color="auto"/>
            <w:left w:val="single" w:sz="36" w:space="15" w:color="E67E22"/>
            <w:bottom w:val="none" w:sz="0" w:space="0" w:color="auto"/>
            <w:right w:val="none" w:sz="0" w:space="0" w:color="auto"/>
          </w:divBdr>
        </w:div>
        <w:div w:id="62879262">
          <w:marLeft w:val="0"/>
          <w:marRight w:val="0"/>
          <w:marTop w:val="0"/>
          <w:marBottom w:val="150"/>
          <w:divBdr>
            <w:top w:val="none" w:sz="0" w:space="0" w:color="auto"/>
            <w:left w:val="none" w:sz="0" w:space="0" w:color="auto"/>
            <w:bottom w:val="none" w:sz="0" w:space="0" w:color="auto"/>
            <w:right w:val="none" w:sz="0" w:space="0" w:color="auto"/>
          </w:divBdr>
        </w:div>
        <w:div w:id="62990428">
          <w:marLeft w:val="-225"/>
          <w:marRight w:val="-225"/>
          <w:marTop w:val="0"/>
          <w:marBottom w:val="0"/>
          <w:divBdr>
            <w:top w:val="none" w:sz="0" w:space="0" w:color="auto"/>
            <w:left w:val="none" w:sz="0" w:space="0" w:color="auto"/>
            <w:bottom w:val="none" w:sz="0" w:space="0" w:color="auto"/>
            <w:right w:val="none" w:sz="0" w:space="0" w:color="auto"/>
          </w:divBdr>
          <w:divsChild>
            <w:div w:id="230315121">
              <w:marLeft w:val="0"/>
              <w:marRight w:val="0"/>
              <w:marTop w:val="0"/>
              <w:marBottom w:val="0"/>
              <w:divBdr>
                <w:top w:val="none" w:sz="0" w:space="0" w:color="auto"/>
                <w:left w:val="none" w:sz="0" w:space="0" w:color="auto"/>
                <w:bottom w:val="none" w:sz="0" w:space="0" w:color="auto"/>
                <w:right w:val="none" w:sz="0" w:space="0" w:color="auto"/>
              </w:divBdr>
            </w:div>
          </w:divsChild>
        </w:div>
        <w:div w:id="63064686">
          <w:marLeft w:val="0"/>
          <w:marRight w:val="0"/>
          <w:marTop w:val="150"/>
          <w:marBottom w:val="0"/>
          <w:divBdr>
            <w:top w:val="none" w:sz="0" w:space="0" w:color="auto"/>
            <w:left w:val="none" w:sz="0" w:space="0" w:color="auto"/>
            <w:bottom w:val="none" w:sz="0" w:space="0" w:color="auto"/>
            <w:right w:val="none" w:sz="0" w:space="0" w:color="auto"/>
          </w:divBdr>
        </w:div>
        <w:div w:id="63187895">
          <w:marLeft w:val="0"/>
          <w:marRight w:val="0"/>
          <w:marTop w:val="0"/>
          <w:marBottom w:val="0"/>
          <w:divBdr>
            <w:top w:val="none" w:sz="0" w:space="0" w:color="auto"/>
            <w:left w:val="none" w:sz="0" w:space="0" w:color="auto"/>
            <w:bottom w:val="none" w:sz="0" w:space="0" w:color="auto"/>
            <w:right w:val="none" w:sz="0" w:space="0" w:color="auto"/>
          </w:divBdr>
        </w:div>
        <w:div w:id="63257676">
          <w:marLeft w:val="0"/>
          <w:marRight w:val="0"/>
          <w:marTop w:val="0"/>
          <w:marBottom w:val="0"/>
          <w:divBdr>
            <w:top w:val="none" w:sz="0" w:space="0" w:color="auto"/>
            <w:left w:val="none" w:sz="0" w:space="0" w:color="auto"/>
            <w:bottom w:val="none" w:sz="0" w:space="0" w:color="auto"/>
            <w:right w:val="none" w:sz="0" w:space="0" w:color="auto"/>
          </w:divBdr>
        </w:div>
        <w:div w:id="63257988">
          <w:marLeft w:val="0"/>
          <w:marRight w:val="0"/>
          <w:marTop w:val="0"/>
          <w:marBottom w:val="0"/>
          <w:divBdr>
            <w:top w:val="single" w:sz="2" w:space="0" w:color="E0E0E0"/>
            <w:left w:val="single" w:sz="2" w:space="0" w:color="E0E0E0"/>
            <w:bottom w:val="single" w:sz="2" w:space="0" w:color="E0E0E0"/>
            <w:right w:val="single" w:sz="2" w:space="0" w:color="E0E0E0"/>
          </w:divBdr>
          <w:divsChild>
            <w:div w:id="331180750">
              <w:marLeft w:val="0"/>
              <w:marRight w:val="0"/>
              <w:marTop w:val="0"/>
              <w:marBottom w:val="0"/>
              <w:divBdr>
                <w:top w:val="single" w:sz="2" w:space="0" w:color="E0E0E0"/>
                <w:left w:val="single" w:sz="2" w:space="0" w:color="E0E0E0"/>
                <w:bottom w:val="single" w:sz="2" w:space="0" w:color="E0E0E0"/>
                <w:right w:val="single" w:sz="2" w:space="0" w:color="E0E0E0"/>
              </w:divBdr>
              <w:divsChild>
                <w:div w:id="179050083">
                  <w:marLeft w:val="0"/>
                  <w:marRight w:val="0"/>
                  <w:marTop w:val="0"/>
                  <w:marBottom w:val="0"/>
                  <w:divBdr>
                    <w:top w:val="single" w:sz="2" w:space="0" w:color="E0E0E0"/>
                    <w:left w:val="single" w:sz="2" w:space="0" w:color="E0E0E0"/>
                    <w:bottom w:val="single" w:sz="2" w:space="0" w:color="E0E0E0"/>
                    <w:right w:val="single" w:sz="2" w:space="0" w:color="E0E0E0"/>
                  </w:divBdr>
                </w:div>
                <w:div w:id="51781402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63337242">
          <w:marLeft w:val="0"/>
          <w:marRight w:val="0"/>
          <w:marTop w:val="0"/>
          <w:marBottom w:val="0"/>
          <w:divBdr>
            <w:top w:val="none" w:sz="0" w:space="0" w:color="auto"/>
            <w:left w:val="none" w:sz="0" w:space="0" w:color="auto"/>
            <w:bottom w:val="none" w:sz="0" w:space="0" w:color="auto"/>
            <w:right w:val="none" w:sz="0" w:space="0" w:color="auto"/>
          </w:divBdr>
        </w:div>
        <w:div w:id="63338126">
          <w:marLeft w:val="1463"/>
          <w:marRight w:val="0"/>
          <w:marTop w:val="0"/>
          <w:marBottom w:val="0"/>
          <w:divBdr>
            <w:top w:val="none" w:sz="0" w:space="0" w:color="auto"/>
            <w:left w:val="none" w:sz="0" w:space="0" w:color="auto"/>
            <w:bottom w:val="none" w:sz="0" w:space="0" w:color="auto"/>
            <w:right w:val="none" w:sz="0" w:space="0" w:color="auto"/>
          </w:divBdr>
          <w:divsChild>
            <w:div w:id="527254136">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63380342">
          <w:marLeft w:val="-150"/>
          <w:marRight w:val="-150"/>
          <w:marTop w:val="0"/>
          <w:marBottom w:val="0"/>
          <w:divBdr>
            <w:top w:val="none" w:sz="0" w:space="0" w:color="auto"/>
            <w:left w:val="none" w:sz="0" w:space="0" w:color="auto"/>
            <w:bottom w:val="none" w:sz="0" w:space="0" w:color="auto"/>
            <w:right w:val="none" w:sz="0" w:space="0" w:color="auto"/>
          </w:divBdr>
          <w:divsChild>
            <w:div w:id="380441985">
              <w:marLeft w:val="0"/>
              <w:marRight w:val="0"/>
              <w:marTop w:val="0"/>
              <w:marBottom w:val="0"/>
              <w:divBdr>
                <w:top w:val="none" w:sz="0" w:space="0" w:color="auto"/>
                <w:left w:val="none" w:sz="0" w:space="0" w:color="auto"/>
                <w:bottom w:val="none" w:sz="0" w:space="0" w:color="auto"/>
                <w:right w:val="none" w:sz="0" w:space="0" w:color="auto"/>
              </w:divBdr>
            </w:div>
          </w:divsChild>
        </w:div>
        <w:div w:id="63572748">
          <w:marLeft w:val="0"/>
          <w:marRight w:val="0"/>
          <w:marTop w:val="0"/>
          <w:marBottom w:val="0"/>
          <w:divBdr>
            <w:top w:val="none" w:sz="0" w:space="0" w:color="auto"/>
            <w:left w:val="none" w:sz="0" w:space="0" w:color="auto"/>
            <w:bottom w:val="none" w:sz="0" w:space="0" w:color="auto"/>
            <w:right w:val="none" w:sz="0" w:space="0" w:color="auto"/>
          </w:divBdr>
          <w:divsChild>
            <w:div w:id="426658524">
              <w:marLeft w:val="0"/>
              <w:marRight w:val="0"/>
              <w:marTop w:val="0"/>
              <w:marBottom w:val="0"/>
              <w:divBdr>
                <w:top w:val="none" w:sz="0" w:space="0" w:color="auto"/>
                <w:left w:val="none" w:sz="0" w:space="0" w:color="auto"/>
                <w:bottom w:val="none" w:sz="0" w:space="0" w:color="auto"/>
                <w:right w:val="none" w:sz="0" w:space="0" w:color="auto"/>
              </w:divBdr>
              <w:divsChild>
                <w:div w:id="384257640">
                  <w:marLeft w:val="0"/>
                  <w:marRight w:val="0"/>
                  <w:marTop w:val="0"/>
                  <w:marBottom w:val="0"/>
                  <w:divBdr>
                    <w:top w:val="none" w:sz="0" w:space="0" w:color="auto"/>
                    <w:left w:val="none" w:sz="0" w:space="0" w:color="auto"/>
                    <w:bottom w:val="none" w:sz="0" w:space="0" w:color="auto"/>
                    <w:right w:val="none" w:sz="0" w:space="0" w:color="auto"/>
                  </w:divBdr>
                  <w:divsChild>
                    <w:div w:id="424233636">
                      <w:marLeft w:val="0"/>
                      <w:marRight w:val="0"/>
                      <w:marTop w:val="100"/>
                      <w:marBottom w:val="100"/>
                      <w:divBdr>
                        <w:top w:val="none" w:sz="0" w:space="0" w:color="auto"/>
                        <w:left w:val="none" w:sz="0" w:space="0" w:color="auto"/>
                        <w:bottom w:val="none" w:sz="0" w:space="0" w:color="auto"/>
                        <w:right w:val="none" w:sz="0" w:space="0" w:color="auto"/>
                      </w:divBdr>
                    </w:div>
                  </w:divsChild>
                </w:div>
                <w:div w:id="713386383">
                  <w:marLeft w:val="0"/>
                  <w:marRight w:val="0"/>
                  <w:marTop w:val="0"/>
                  <w:marBottom w:val="0"/>
                  <w:divBdr>
                    <w:top w:val="none" w:sz="0" w:space="0" w:color="auto"/>
                    <w:left w:val="none" w:sz="0" w:space="0" w:color="auto"/>
                    <w:bottom w:val="none" w:sz="0" w:space="0" w:color="auto"/>
                    <w:right w:val="none" w:sz="0" w:space="0" w:color="auto"/>
                  </w:divBdr>
                  <w:divsChild>
                    <w:div w:id="98529009">
                      <w:marLeft w:val="0"/>
                      <w:marRight w:val="0"/>
                      <w:marTop w:val="0"/>
                      <w:marBottom w:val="0"/>
                      <w:divBdr>
                        <w:top w:val="none" w:sz="0" w:space="0" w:color="auto"/>
                        <w:left w:val="none" w:sz="0" w:space="0" w:color="auto"/>
                        <w:bottom w:val="none" w:sz="0" w:space="0" w:color="auto"/>
                        <w:right w:val="none" w:sz="0" w:space="0" w:color="auto"/>
                      </w:divBdr>
                      <w:divsChild>
                        <w:div w:id="61428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01768">
          <w:marLeft w:val="-300"/>
          <w:marRight w:val="-300"/>
          <w:marTop w:val="0"/>
          <w:marBottom w:val="450"/>
          <w:divBdr>
            <w:top w:val="none" w:sz="0" w:space="0" w:color="auto"/>
            <w:left w:val="none" w:sz="0" w:space="0" w:color="auto"/>
            <w:bottom w:val="none" w:sz="0" w:space="0" w:color="auto"/>
            <w:right w:val="none" w:sz="0" w:space="0" w:color="auto"/>
          </w:divBdr>
        </w:div>
        <w:div w:id="63645925">
          <w:marLeft w:val="0"/>
          <w:marRight w:val="0"/>
          <w:marTop w:val="0"/>
          <w:marBottom w:val="0"/>
          <w:divBdr>
            <w:top w:val="none" w:sz="0" w:space="0" w:color="auto"/>
            <w:left w:val="none" w:sz="0" w:space="0" w:color="auto"/>
            <w:bottom w:val="none" w:sz="0" w:space="0" w:color="auto"/>
            <w:right w:val="none" w:sz="0" w:space="0" w:color="auto"/>
          </w:divBdr>
          <w:divsChild>
            <w:div w:id="401754619">
              <w:marLeft w:val="-150"/>
              <w:marRight w:val="-150"/>
              <w:marTop w:val="0"/>
              <w:marBottom w:val="0"/>
              <w:divBdr>
                <w:top w:val="none" w:sz="0" w:space="0" w:color="auto"/>
                <w:left w:val="none" w:sz="0" w:space="0" w:color="auto"/>
                <w:bottom w:val="none" w:sz="0" w:space="0" w:color="auto"/>
                <w:right w:val="none" w:sz="0" w:space="0" w:color="auto"/>
              </w:divBdr>
            </w:div>
            <w:div w:id="595597939">
              <w:marLeft w:val="-150"/>
              <w:marRight w:val="-150"/>
              <w:marTop w:val="0"/>
              <w:marBottom w:val="0"/>
              <w:divBdr>
                <w:top w:val="none" w:sz="0" w:space="0" w:color="auto"/>
                <w:left w:val="none" w:sz="0" w:space="0" w:color="auto"/>
                <w:bottom w:val="none" w:sz="0" w:space="0" w:color="auto"/>
                <w:right w:val="none" w:sz="0" w:space="0" w:color="auto"/>
              </w:divBdr>
              <w:divsChild>
                <w:div w:id="103305833">
                  <w:marLeft w:val="0"/>
                  <w:marRight w:val="0"/>
                  <w:marTop w:val="0"/>
                  <w:marBottom w:val="0"/>
                  <w:divBdr>
                    <w:top w:val="none" w:sz="0" w:space="0" w:color="auto"/>
                    <w:left w:val="none" w:sz="0" w:space="0" w:color="auto"/>
                    <w:bottom w:val="none" w:sz="0" w:space="0" w:color="auto"/>
                    <w:right w:val="none" w:sz="0" w:space="0" w:color="auto"/>
                  </w:divBdr>
                </w:div>
                <w:div w:id="783038083">
                  <w:marLeft w:val="0"/>
                  <w:marRight w:val="0"/>
                  <w:marTop w:val="0"/>
                  <w:marBottom w:val="0"/>
                  <w:divBdr>
                    <w:top w:val="none" w:sz="0" w:space="0" w:color="auto"/>
                    <w:left w:val="none" w:sz="0" w:space="0" w:color="auto"/>
                    <w:bottom w:val="none" w:sz="0" w:space="0" w:color="auto"/>
                    <w:right w:val="none" w:sz="0" w:space="0" w:color="auto"/>
                  </w:divBdr>
                  <w:divsChild>
                    <w:div w:id="28458397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63648943">
          <w:marLeft w:val="0"/>
          <w:marRight w:val="0"/>
          <w:marTop w:val="240"/>
          <w:marBottom w:val="0"/>
          <w:divBdr>
            <w:top w:val="none" w:sz="0" w:space="0" w:color="auto"/>
            <w:left w:val="none" w:sz="0" w:space="0" w:color="auto"/>
            <w:bottom w:val="none" w:sz="0" w:space="0" w:color="auto"/>
            <w:right w:val="none" w:sz="0" w:space="0" w:color="auto"/>
          </w:divBdr>
        </w:div>
        <w:div w:id="63769847">
          <w:marLeft w:val="0"/>
          <w:marRight w:val="0"/>
          <w:marTop w:val="100"/>
          <w:marBottom w:val="100"/>
          <w:divBdr>
            <w:top w:val="none" w:sz="0" w:space="0" w:color="auto"/>
            <w:left w:val="none" w:sz="0" w:space="0" w:color="auto"/>
            <w:bottom w:val="none" w:sz="0" w:space="0" w:color="auto"/>
            <w:right w:val="none" w:sz="0" w:space="0" w:color="auto"/>
          </w:divBdr>
          <w:divsChild>
            <w:div w:id="265772924">
              <w:marLeft w:val="0"/>
              <w:marRight w:val="0"/>
              <w:marTop w:val="100"/>
              <w:marBottom w:val="100"/>
              <w:divBdr>
                <w:top w:val="none" w:sz="0" w:space="0" w:color="auto"/>
                <w:left w:val="none" w:sz="0" w:space="0" w:color="auto"/>
                <w:bottom w:val="none" w:sz="0" w:space="0" w:color="auto"/>
                <w:right w:val="none" w:sz="0" w:space="0" w:color="auto"/>
              </w:divBdr>
              <w:divsChild>
                <w:div w:id="4353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96214">
          <w:marLeft w:val="0"/>
          <w:marRight w:val="0"/>
          <w:marTop w:val="0"/>
          <w:marBottom w:val="0"/>
          <w:divBdr>
            <w:top w:val="none" w:sz="0" w:space="0" w:color="auto"/>
            <w:left w:val="none" w:sz="0" w:space="0" w:color="auto"/>
            <w:bottom w:val="none" w:sz="0" w:space="0" w:color="auto"/>
            <w:right w:val="none" w:sz="0" w:space="0" w:color="auto"/>
          </w:divBdr>
          <w:divsChild>
            <w:div w:id="719087156">
              <w:marLeft w:val="0"/>
              <w:marRight w:val="75"/>
              <w:marTop w:val="75"/>
              <w:marBottom w:val="0"/>
              <w:divBdr>
                <w:top w:val="none" w:sz="0" w:space="0" w:color="auto"/>
                <w:left w:val="none" w:sz="0" w:space="0" w:color="auto"/>
                <w:bottom w:val="none" w:sz="0" w:space="0" w:color="auto"/>
                <w:right w:val="none" w:sz="0" w:space="0" w:color="auto"/>
              </w:divBdr>
            </w:div>
          </w:divsChild>
        </w:div>
        <w:div w:id="63799074">
          <w:marLeft w:val="-225"/>
          <w:marRight w:val="-225"/>
          <w:marTop w:val="0"/>
          <w:marBottom w:val="0"/>
          <w:divBdr>
            <w:top w:val="none" w:sz="0" w:space="0" w:color="auto"/>
            <w:left w:val="none" w:sz="0" w:space="0" w:color="auto"/>
            <w:bottom w:val="none" w:sz="0" w:space="0" w:color="auto"/>
            <w:right w:val="none" w:sz="0" w:space="0" w:color="auto"/>
          </w:divBdr>
        </w:div>
        <w:div w:id="63836873">
          <w:marLeft w:val="0"/>
          <w:marRight w:val="0"/>
          <w:marTop w:val="0"/>
          <w:marBottom w:val="150"/>
          <w:divBdr>
            <w:top w:val="none" w:sz="0" w:space="0" w:color="auto"/>
            <w:left w:val="none" w:sz="0" w:space="0" w:color="auto"/>
            <w:bottom w:val="none" w:sz="0" w:space="0" w:color="auto"/>
            <w:right w:val="none" w:sz="0" w:space="0" w:color="auto"/>
          </w:divBdr>
        </w:div>
        <w:div w:id="63915229">
          <w:marLeft w:val="0"/>
          <w:marRight w:val="0"/>
          <w:marTop w:val="0"/>
          <w:marBottom w:val="75"/>
          <w:divBdr>
            <w:top w:val="none" w:sz="0" w:space="0" w:color="auto"/>
            <w:left w:val="none" w:sz="0" w:space="0" w:color="auto"/>
            <w:bottom w:val="none" w:sz="0" w:space="0" w:color="auto"/>
            <w:right w:val="none" w:sz="0" w:space="0" w:color="auto"/>
          </w:divBdr>
        </w:div>
        <w:div w:id="63915563">
          <w:marLeft w:val="0"/>
          <w:marRight w:val="0"/>
          <w:marTop w:val="0"/>
          <w:marBottom w:val="125"/>
          <w:divBdr>
            <w:top w:val="none" w:sz="0" w:space="0" w:color="auto"/>
            <w:left w:val="none" w:sz="0" w:space="0" w:color="auto"/>
            <w:bottom w:val="none" w:sz="0" w:space="0" w:color="auto"/>
            <w:right w:val="none" w:sz="0" w:space="0" w:color="auto"/>
          </w:divBdr>
        </w:div>
        <w:div w:id="63988829">
          <w:marLeft w:val="-225"/>
          <w:marRight w:val="-225"/>
          <w:marTop w:val="0"/>
          <w:marBottom w:val="0"/>
          <w:divBdr>
            <w:top w:val="none" w:sz="0" w:space="0" w:color="auto"/>
            <w:left w:val="none" w:sz="0" w:space="0" w:color="auto"/>
            <w:bottom w:val="none" w:sz="0" w:space="0" w:color="auto"/>
            <w:right w:val="none" w:sz="0" w:space="0" w:color="auto"/>
          </w:divBdr>
          <w:divsChild>
            <w:div w:id="707993455">
              <w:marLeft w:val="0"/>
              <w:marRight w:val="0"/>
              <w:marTop w:val="0"/>
              <w:marBottom w:val="0"/>
              <w:divBdr>
                <w:top w:val="none" w:sz="0" w:space="0" w:color="auto"/>
                <w:left w:val="none" w:sz="0" w:space="0" w:color="auto"/>
                <w:bottom w:val="none" w:sz="0" w:space="0" w:color="auto"/>
                <w:right w:val="none" w:sz="0" w:space="0" w:color="auto"/>
              </w:divBdr>
            </w:div>
          </w:divsChild>
        </w:div>
        <w:div w:id="63988871">
          <w:marLeft w:val="1463"/>
          <w:marRight w:val="0"/>
          <w:marTop w:val="0"/>
          <w:marBottom w:val="0"/>
          <w:divBdr>
            <w:top w:val="none" w:sz="0" w:space="0" w:color="auto"/>
            <w:left w:val="none" w:sz="0" w:space="0" w:color="auto"/>
            <w:bottom w:val="none" w:sz="0" w:space="0" w:color="auto"/>
            <w:right w:val="none" w:sz="0" w:space="0" w:color="auto"/>
          </w:divBdr>
          <w:divsChild>
            <w:div w:id="662389665">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63995267">
          <w:marLeft w:val="0"/>
          <w:marRight w:val="0"/>
          <w:marTop w:val="0"/>
          <w:marBottom w:val="240"/>
          <w:divBdr>
            <w:top w:val="none" w:sz="0" w:space="0" w:color="auto"/>
            <w:left w:val="none" w:sz="0" w:space="0" w:color="auto"/>
            <w:bottom w:val="none" w:sz="0" w:space="0" w:color="auto"/>
            <w:right w:val="none" w:sz="0" w:space="0" w:color="auto"/>
          </w:divBdr>
        </w:div>
        <w:div w:id="64039651">
          <w:marLeft w:val="0"/>
          <w:marRight w:val="0"/>
          <w:marTop w:val="0"/>
          <w:marBottom w:val="225"/>
          <w:divBdr>
            <w:top w:val="none" w:sz="0" w:space="0" w:color="auto"/>
            <w:left w:val="none" w:sz="0" w:space="0" w:color="auto"/>
            <w:bottom w:val="none" w:sz="0" w:space="0" w:color="auto"/>
            <w:right w:val="none" w:sz="0" w:space="0" w:color="auto"/>
          </w:divBdr>
        </w:div>
        <w:div w:id="64182184">
          <w:marLeft w:val="0"/>
          <w:marRight w:val="0"/>
          <w:marTop w:val="0"/>
          <w:marBottom w:val="0"/>
          <w:divBdr>
            <w:top w:val="none" w:sz="0" w:space="0" w:color="auto"/>
            <w:left w:val="none" w:sz="0" w:space="0" w:color="auto"/>
            <w:bottom w:val="none" w:sz="0" w:space="0" w:color="auto"/>
            <w:right w:val="none" w:sz="0" w:space="0" w:color="auto"/>
          </w:divBdr>
        </w:div>
        <w:div w:id="64183248">
          <w:marLeft w:val="0"/>
          <w:marRight w:val="0"/>
          <w:marTop w:val="0"/>
          <w:marBottom w:val="0"/>
          <w:divBdr>
            <w:top w:val="none" w:sz="0" w:space="0" w:color="auto"/>
            <w:left w:val="none" w:sz="0" w:space="0" w:color="auto"/>
            <w:bottom w:val="none" w:sz="0" w:space="0" w:color="auto"/>
            <w:right w:val="none" w:sz="0" w:space="0" w:color="auto"/>
          </w:divBdr>
        </w:div>
        <w:div w:id="64186891">
          <w:marLeft w:val="0"/>
          <w:marRight w:val="0"/>
          <w:marTop w:val="0"/>
          <w:marBottom w:val="0"/>
          <w:divBdr>
            <w:top w:val="none" w:sz="0" w:space="0" w:color="auto"/>
            <w:left w:val="none" w:sz="0" w:space="0" w:color="auto"/>
            <w:bottom w:val="none" w:sz="0" w:space="0" w:color="auto"/>
            <w:right w:val="none" w:sz="0" w:space="0" w:color="auto"/>
          </w:divBdr>
        </w:div>
        <w:div w:id="64187169">
          <w:marLeft w:val="0"/>
          <w:marRight w:val="0"/>
          <w:marTop w:val="0"/>
          <w:marBottom w:val="240"/>
          <w:divBdr>
            <w:top w:val="none" w:sz="0" w:space="0" w:color="auto"/>
            <w:left w:val="none" w:sz="0" w:space="0" w:color="auto"/>
            <w:bottom w:val="none" w:sz="0" w:space="0" w:color="auto"/>
            <w:right w:val="none" w:sz="0" w:space="0" w:color="auto"/>
          </w:divBdr>
        </w:div>
        <w:div w:id="64225679">
          <w:marLeft w:val="0"/>
          <w:marRight w:val="0"/>
          <w:marTop w:val="0"/>
          <w:marBottom w:val="0"/>
          <w:divBdr>
            <w:top w:val="none" w:sz="0" w:space="0" w:color="auto"/>
            <w:left w:val="none" w:sz="0" w:space="0" w:color="auto"/>
            <w:bottom w:val="none" w:sz="0" w:space="0" w:color="auto"/>
            <w:right w:val="none" w:sz="0" w:space="0" w:color="auto"/>
          </w:divBdr>
        </w:div>
        <w:div w:id="64228423">
          <w:marLeft w:val="0"/>
          <w:marRight w:val="0"/>
          <w:marTop w:val="240"/>
          <w:marBottom w:val="0"/>
          <w:divBdr>
            <w:top w:val="none" w:sz="0" w:space="0" w:color="auto"/>
            <w:left w:val="none" w:sz="0" w:space="0" w:color="auto"/>
            <w:bottom w:val="none" w:sz="0" w:space="0" w:color="auto"/>
            <w:right w:val="none" w:sz="0" w:space="0" w:color="auto"/>
          </w:divBdr>
        </w:div>
        <w:div w:id="64233029">
          <w:marLeft w:val="0"/>
          <w:marRight w:val="0"/>
          <w:marTop w:val="0"/>
          <w:marBottom w:val="345"/>
          <w:divBdr>
            <w:top w:val="none" w:sz="0" w:space="0" w:color="auto"/>
            <w:left w:val="none" w:sz="0" w:space="0" w:color="auto"/>
            <w:bottom w:val="none" w:sz="0" w:space="0" w:color="auto"/>
            <w:right w:val="none" w:sz="0" w:space="0" w:color="auto"/>
          </w:divBdr>
        </w:div>
        <w:div w:id="64305404">
          <w:marLeft w:val="0"/>
          <w:marRight w:val="0"/>
          <w:marTop w:val="0"/>
          <w:marBottom w:val="0"/>
          <w:divBdr>
            <w:top w:val="none" w:sz="0" w:space="0" w:color="auto"/>
            <w:left w:val="none" w:sz="0" w:space="0" w:color="auto"/>
            <w:bottom w:val="none" w:sz="0" w:space="0" w:color="auto"/>
            <w:right w:val="none" w:sz="0" w:space="0" w:color="auto"/>
          </w:divBdr>
          <w:divsChild>
            <w:div w:id="654459528">
              <w:marLeft w:val="0"/>
              <w:marRight w:val="0"/>
              <w:marTop w:val="0"/>
              <w:marBottom w:val="0"/>
              <w:divBdr>
                <w:top w:val="none" w:sz="0" w:space="0" w:color="auto"/>
                <w:left w:val="none" w:sz="0" w:space="0" w:color="auto"/>
                <w:bottom w:val="none" w:sz="0" w:space="0" w:color="auto"/>
                <w:right w:val="none" w:sz="0" w:space="0" w:color="auto"/>
              </w:divBdr>
            </w:div>
          </w:divsChild>
        </w:div>
        <w:div w:id="64377942">
          <w:marLeft w:val="0"/>
          <w:marRight w:val="0"/>
          <w:marTop w:val="0"/>
          <w:marBottom w:val="0"/>
          <w:divBdr>
            <w:top w:val="none" w:sz="0" w:space="0" w:color="auto"/>
            <w:left w:val="none" w:sz="0" w:space="0" w:color="auto"/>
            <w:bottom w:val="none" w:sz="0" w:space="0" w:color="auto"/>
            <w:right w:val="none" w:sz="0" w:space="0" w:color="auto"/>
          </w:divBdr>
        </w:div>
        <w:div w:id="64422541">
          <w:marLeft w:val="0"/>
          <w:marRight w:val="0"/>
          <w:marTop w:val="0"/>
          <w:marBottom w:val="0"/>
          <w:divBdr>
            <w:top w:val="none" w:sz="0" w:space="0" w:color="auto"/>
            <w:left w:val="none" w:sz="0" w:space="0" w:color="auto"/>
            <w:bottom w:val="none" w:sz="0" w:space="0" w:color="auto"/>
            <w:right w:val="none" w:sz="0" w:space="0" w:color="auto"/>
          </w:divBdr>
        </w:div>
        <w:div w:id="64423517">
          <w:marLeft w:val="0"/>
          <w:marRight w:val="0"/>
          <w:marTop w:val="0"/>
          <w:marBottom w:val="0"/>
          <w:divBdr>
            <w:top w:val="single" w:sz="2" w:space="0" w:color="E0E0E0"/>
            <w:left w:val="single" w:sz="2" w:space="0" w:color="E0E0E0"/>
            <w:bottom w:val="single" w:sz="2" w:space="0" w:color="E0E0E0"/>
            <w:right w:val="single" w:sz="2" w:space="0" w:color="E0E0E0"/>
          </w:divBdr>
          <w:divsChild>
            <w:div w:id="141966824">
              <w:marLeft w:val="0"/>
              <w:marRight w:val="0"/>
              <w:marTop w:val="0"/>
              <w:marBottom w:val="0"/>
              <w:divBdr>
                <w:top w:val="single" w:sz="2" w:space="0" w:color="E0E0E0"/>
                <w:left w:val="single" w:sz="2" w:space="0" w:color="E0E0E0"/>
                <w:bottom w:val="single" w:sz="2" w:space="0" w:color="E0E0E0"/>
                <w:right w:val="single" w:sz="2" w:space="0" w:color="E0E0E0"/>
              </w:divBdr>
              <w:divsChild>
                <w:div w:id="460002763">
                  <w:marLeft w:val="0"/>
                  <w:marRight w:val="0"/>
                  <w:marTop w:val="0"/>
                  <w:marBottom w:val="0"/>
                  <w:divBdr>
                    <w:top w:val="single" w:sz="2" w:space="0" w:color="E0E0E0"/>
                    <w:left w:val="single" w:sz="2" w:space="0" w:color="E0E0E0"/>
                    <w:bottom w:val="single" w:sz="2" w:space="0" w:color="E0E0E0"/>
                    <w:right w:val="single" w:sz="2" w:space="0" w:color="E0E0E0"/>
                  </w:divBdr>
                  <w:divsChild>
                    <w:div w:id="151412647">
                      <w:marLeft w:val="0"/>
                      <w:marRight w:val="0"/>
                      <w:marTop w:val="0"/>
                      <w:marBottom w:val="0"/>
                      <w:divBdr>
                        <w:top w:val="single" w:sz="2" w:space="0" w:color="E0E0E0"/>
                        <w:left w:val="single" w:sz="2" w:space="0" w:color="E0E0E0"/>
                        <w:bottom w:val="single" w:sz="2" w:space="0" w:color="E0E0E0"/>
                        <w:right w:val="single" w:sz="2" w:space="0" w:color="E0E0E0"/>
                      </w:divBdr>
                      <w:divsChild>
                        <w:div w:id="32979532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50987522">
                      <w:marLeft w:val="0"/>
                      <w:marRight w:val="0"/>
                      <w:marTop w:val="0"/>
                      <w:marBottom w:val="0"/>
                      <w:divBdr>
                        <w:top w:val="single" w:sz="2" w:space="0" w:color="E0E0E0"/>
                        <w:left w:val="single" w:sz="2" w:space="0" w:color="E0E0E0"/>
                        <w:bottom w:val="single" w:sz="2" w:space="0" w:color="E0E0E0"/>
                        <w:right w:val="single" w:sz="2" w:space="0" w:color="E0E0E0"/>
                      </w:divBdr>
                      <w:divsChild>
                        <w:div w:id="59159443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 w:id="64492034">
          <w:marLeft w:val="0"/>
          <w:marRight w:val="0"/>
          <w:marTop w:val="0"/>
          <w:marBottom w:val="0"/>
          <w:divBdr>
            <w:top w:val="none" w:sz="0" w:space="8" w:color="DDDDDD"/>
            <w:left w:val="none" w:sz="0" w:space="11" w:color="DDDDDD"/>
            <w:bottom w:val="single" w:sz="6" w:space="8" w:color="DDDDDD"/>
            <w:right w:val="none" w:sz="0" w:space="11" w:color="DDDDDD"/>
          </w:divBdr>
        </w:div>
        <w:div w:id="64576481">
          <w:marLeft w:val="0"/>
          <w:marRight w:val="0"/>
          <w:marTop w:val="0"/>
          <w:marBottom w:val="0"/>
          <w:divBdr>
            <w:top w:val="none" w:sz="0" w:space="0" w:color="auto"/>
            <w:left w:val="none" w:sz="0" w:space="0" w:color="auto"/>
            <w:bottom w:val="none" w:sz="0" w:space="0" w:color="auto"/>
            <w:right w:val="none" w:sz="0" w:space="0" w:color="auto"/>
          </w:divBdr>
        </w:div>
        <w:div w:id="64764991">
          <w:marLeft w:val="0"/>
          <w:marRight w:val="0"/>
          <w:marTop w:val="0"/>
          <w:marBottom w:val="0"/>
          <w:divBdr>
            <w:top w:val="none" w:sz="0" w:space="0" w:color="auto"/>
            <w:left w:val="none" w:sz="0" w:space="0" w:color="auto"/>
            <w:bottom w:val="none" w:sz="0" w:space="0" w:color="auto"/>
            <w:right w:val="none" w:sz="0" w:space="0" w:color="auto"/>
          </w:divBdr>
        </w:div>
        <w:div w:id="64912101">
          <w:marLeft w:val="0"/>
          <w:marRight w:val="0"/>
          <w:marTop w:val="0"/>
          <w:marBottom w:val="0"/>
          <w:divBdr>
            <w:top w:val="single" w:sz="2" w:space="0" w:color="E0E0E0"/>
            <w:left w:val="single" w:sz="2" w:space="0" w:color="E0E0E0"/>
            <w:bottom w:val="single" w:sz="2" w:space="0" w:color="E0E0E0"/>
            <w:right w:val="single" w:sz="2" w:space="0" w:color="E0E0E0"/>
          </w:divBdr>
          <w:divsChild>
            <w:div w:id="49849725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4954353">
          <w:marLeft w:val="0"/>
          <w:marRight w:val="0"/>
          <w:marTop w:val="0"/>
          <w:marBottom w:val="0"/>
          <w:divBdr>
            <w:top w:val="none" w:sz="0" w:space="0" w:color="auto"/>
            <w:left w:val="none" w:sz="0" w:space="0" w:color="auto"/>
            <w:bottom w:val="none" w:sz="0" w:space="0" w:color="auto"/>
            <w:right w:val="none" w:sz="0" w:space="0" w:color="auto"/>
          </w:divBdr>
        </w:div>
        <w:div w:id="65036887">
          <w:marLeft w:val="0"/>
          <w:marRight w:val="0"/>
          <w:marTop w:val="0"/>
          <w:marBottom w:val="0"/>
          <w:divBdr>
            <w:top w:val="none" w:sz="0" w:space="0" w:color="auto"/>
            <w:left w:val="none" w:sz="0" w:space="0" w:color="auto"/>
            <w:bottom w:val="none" w:sz="0" w:space="0" w:color="auto"/>
            <w:right w:val="none" w:sz="0" w:space="0" w:color="auto"/>
          </w:divBdr>
        </w:div>
        <w:div w:id="65077543">
          <w:marLeft w:val="0"/>
          <w:marRight w:val="0"/>
          <w:marTop w:val="0"/>
          <w:marBottom w:val="0"/>
          <w:divBdr>
            <w:top w:val="single" w:sz="6" w:space="8" w:color="999999"/>
            <w:left w:val="none" w:sz="0" w:space="0" w:color="auto"/>
            <w:bottom w:val="single" w:sz="6" w:space="0" w:color="999999"/>
            <w:right w:val="none" w:sz="0" w:space="0" w:color="auto"/>
          </w:divBdr>
        </w:div>
        <w:div w:id="65225804">
          <w:marLeft w:val="0"/>
          <w:marRight w:val="0"/>
          <w:marTop w:val="0"/>
          <w:marBottom w:val="300"/>
          <w:divBdr>
            <w:top w:val="none" w:sz="0" w:space="0" w:color="auto"/>
            <w:left w:val="none" w:sz="0" w:space="0" w:color="auto"/>
            <w:bottom w:val="single" w:sz="6" w:space="5" w:color="000000"/>
            <w:right w:val="none" w:sz="0" w:space="0" w:color="auto"/>
          </w:divBdr>
        </w:div>
        <w:div w:id="65228291">
          <w:marLeft w:val="0"/>
          <w:marRight w:val="0"/>
          <w:marTop w:val="0"/>
          <w:marBottom w:val="75"/>
          <w:divBdr>
            <w:top w:val="none" w:sz="0" w:space="0" w:color="auto"/>
            <w:left w:val="none" w:sz="0" w:space="0" w:color="auto"/>
            <w:bottom w:val="none" w:sz="0" w:space="0" w:color="auto"/>
            <w:right w:val="none" w:sz="0" w:space="0" w:color="auto"/>
          </w:divBdr>
          <w:divsChild>
            <w:div w:id="502428810">
              <w:marLeft w:val="0"/>
              <w:marRight w:val="0"/>
              <w:marTop w:val="0"/>
              <w:marBottom w:val="0"/>
              <w:divBdr>
                <w:top w:val="none" w:sz="0" w:space="0" w:color="auto"/>
                <w:left w:val="none" w:sz="0" w:space="0" w:color="auto"/>
                <w:bottom w:val="none" w:sz="0" w:space="0" w:color="auto"/>
                <w:right w:val="none" w:sz="0" w:space="0" w:color="auto"/>
              </w:divBdr>
            </w:div>
          </w:divsChild>
        </w:div>
        <w:div w:id="65228717">
          <w:marLeft w:val="0"/>
          <w:marRight w:val="0"/>
          <w:marTop w:val="0"/>
          <w:marBottom w:val="0"/>
          <w:divBdr>
            <w:top w:val="none" w:sz="0" w:space="0" w:color="auto"/>
            <w:left w:val="none" w:sz="0" w:space="0" w:color="auto"/>
            <w:bottom w:val="none" w:sz="0" w:space="0" w:color="auto"/>
            <w:right w:val="none" w:sz="0" w:space="0" w:color="auto"/>
          </w:divBdr>
        </w:div>
        <w:div w:id="65231076">
          <w:marLeft w:val="0"/>
          <w:marRight w:val="0"/>
          <w:marTop w:val="0"/>
          <w:marBottom w:val="0"/>
          <w:divBdr>
            <w:top w:val="none" w:sz="0" w:space="0" w:color="auto"/>
            <w:left w:val="none" w:sz="0" w:space="0" w:color="auto"/>
            <w:bottom w:val="none" w:sz="0" w:space="0" w:color="auto"/>
            <w:right w:val="none" w:sz="0" w:space="0" w:color="auto"/>
          </w:divBdr>
        </w:div>
        <w:div w:id="65297942">
          <w:marLeft w:val="0"/>
          <w:marRight w:val="0"/>
          <w:marTop w:val="0"/>
          <w:marBottom w:val="0"/>
          <w:divBdr>
            <w:top w:val="none" w:sz="0" w:space="0" w:color="auto"/>
            <w:left w:val="none" w:sz="0" w:space="0" w:color="auto"/>
            <w:bottom w:val="none" w:sz="0" w:space="0" w:color="auto"/>
            <w:right w:val="none" w:sz="0" w:space="0" w:color="auto"/>
          </w:divBdr>
        </w:div>
        <w:div w:id="65300099">
          <w:marLeft w:val="0"/>
          <w:marRight w:val="225"/>
          <w:marTop w:val="0"/>
          <w:marBottom w:val="0"/>
          <w:divBdr>
            <w:top w:val="none" w:sz="0" w:space="0" w:color="auto"/>
            <w:left w:val="none" w:sz="0" w:space="0" w:color="auto"/>
            <w:bottom w:val="none" w:sz="0" w:space="0" w:color="auto"/>
            <w:right w:val="none" w:sz="0" w:space="0" w:color="auto"/>
          </w:divBdr>
        </w:div>
        <w:div w:id="65300821">
          <w:marLeft w:val="0"/>
          <w:marRight w:val="0"/>
          <w:marTop w:val="0"/>
          <w:marBottom w:val="0"/>
          <w:divBdr>
            <w:top w:val="none" w:sz="0" w:space="0" w:color="auto"/>
            <w:left w:val="none" w:sz="0" w:space="0" w:color="auto"/>
            <w:bottom w:val="none" w:sz="0" w:space="0" w:color="auto"/>
            <w:right w:val="none" w:sz="0" w:space="0" w:color="auto"/>
          </w:divBdr>
        </w:div>
        <w:div w:id="65493321">
          <w:marLeft w:val="0"/>
          <w:marRight w:val="0"/>
          <w:marTop w:val="63"/>
          <w:marBottom w:val="0"/>
          <w:divBdr>
            <w:top w:val="none" w:sz="0" w:space="0" w:color="auto"/>
            <w:left w:val="none" w:sz="0" w:space="0" w:color="auto"/>
            <w:bottom w:val="none" w:sz="0" w:space="0" w:color="auto"/>
            <w:right w:val="none" w:sz="0" w:space="0" w:color="auto"/>
          </w:divBdr>
        </w:div>
        <w:div w:id="65493842">
          <w:marLeft w:val="0"/>
          <w:marRight w:val="0"/>
          <w:marTop w:val="0"/>
          <w:marBottom w:val="0"/>
          <w:divBdr>
            <w:top w:val="none" w:sz="0" w:space="0" w:color="auto"/>
            <w:left w:val="none" w:sz="0" w:space="0" w:color="auto"/>
            <w:bottom w:val="none" w:sz="0" w:space="0" w:color="auto"/>
            <w:right w:val="none" w:sz="0" w:space="0" w:color="auto"/>
          </w:divBdr>
        </w:div>
        <w:div w:id="65497399">
          <w:marLeft w:val="0"/>
          <w:marRight w:val="0"/>
          <w:marTop w:val="0"/>
          <w:marBottom w:val="0"/>
          <w:divBdr>
            <w:top w:val="none" w:sz="0" w:space="0" w:color="auto"/>
            <w:left w:val="none" w:sz="0" w:space="0" w:color="auto"/>
            <w:bottom w:val="none" w:sz="0" w:space="0" w:color="auto"/>
            <w:right w:val="none" w:sz="0" w:space="0" w:color="auto"/>
          </w:divBdr>
        </w:div>
        <w:div w:id="65500310">
          <w:marLeft w:val="0"/>
          <w:marRight w:val="0"/>
          <w:marTop w:val="0"/>
          <w:marBottom w:val="0"/>
          <w:divBdr>
            <w:top w:val="none" w:sz="0" w:space="0" w:color="auto"/>
            <w:left w:val="none" w:sz="0" w:space="0" w:color="auto"/>
            <w:bottom w:val="none" w:sz="0" w:space="0" w:color="auto"/>
            <w:right w:val="none" w:sz="0" w:space="0" w:color="auto"/>
          </w:divBdr>
        </w:div>
        <w:div w:id="65614290">
          <w:marLeft w:val="0"/>
          <w:marRight w:val="0"/>
          <w:marTop w:val="0"/>
          <w:marBottom w:val="0"/>
          <w:divBdr>
            <w:top w:val="none" w:sz="0" w:space="0" w:color="auto"/>
            <w:left w:val="none" w:sz="0" w:space="0" w:color="auto"/>
            <w:bottom w:val="none" w:sz="0" w:space="0" w:color="auto"/>
            <w:right w:val="none" w:sz="0" w:space="0" w:color="auto"/>
          </w:divBdr>
        </w:div>
        <w:div w:id="65691840">
          <w:marLeft w:val="1463"/>
          <w:marRight w:val="0"/>
          <w:marTop w:val="0"/>
          <w:marBottom w:val="0"/>
          <w:divBdr>
            <w:top w:val="none" w:sz="0" w:space="0" w:color="auto"/>
            <w:left w:val="none" w:sz="0" w:space="0" w:color="auto"/>
            <w:bottom w:val="none" w:sz="0" w:space="0" w:color="auto"/>
            <w:right w:val="none" w:sz="0" w:space="0" w:color="auto"/>
          </w:divBdr>
          <w:divsChild>
            <w:div w:id="531647957">
              <w:marLeft w:val="0"/>
              <w:marRight w:val="0"/>
              <w:marTop w:val="0"/>
              <w:marBottom w:val="0"/>
              <w:divBdr>
                <w:top w:val="none" w:sz="0" w:space="0" w:color="auto"/>
                <w:left w:val="none" w:sz="0" w:space="0" w:color="auto"/>
                <w:bottom w:val="none" w:sz="0" w:space="0" w:color="auto"/>
                <w:right w:val="none" w:sz="0" w:space="0" w:color="auto"/>
              </w:divBdr>
            </w:div>
          </w:divsChild>
        </w:div>
        <w:div w:id="65694059">
          <w:marLeft w:val="0"/>
          <w:marRight w:val="0"/>
          <w:marTop w:val="0"/>
          <w:marBottom w:val="0"/>
          <w:divBdr>
            <w:top w:val="none" w:sz="0" w:space="0" w:color="auto"/>
            <w:left w:val="none" w:sz="0" w:space="0" w:color="auto"/>
            <w:bottom w:val="none" w:sz="0" w:space="0" w:color="auto"/>
            <w:right w:val="none" w:sz="0" w:space="0" w:color="auto"/>
          </w:divBdr>
          <w:divsChild>
            <w:div w:id="748691622">
              <w:marLeft w:val="0"/>
              <w:marRight w:val="0"/>
              <w:marTop w:val="0"/>
              <w:marBottom w:val="0"/>
              <w:divBdr>
                <w:top w:val="none" w:sz="0" w:space="0" w:color="auto"/>
                <w:left w:val="none" w:sz="0" w:space="0" w:color="auto"/>
                <w:bottom w:val="none" w:sz="0" w:space="0" w:color="auto"/>
                <w:right w:val="none" w:sz="0" w:space="0" w:color="auto"/>
              </w:divBdr>
            </w:div>
          </w:divsChild>
        </w:div>
        <w:div w:id="65760047">
          <w:marLeft w:val="0"/>
          <w:marRight w:val="450"/>
          <w:marTop w:val="150"/>
          <w:marBottom w:val="150"/>
          <w:divBdr>
            <w:top w:val="single" w:sz="36" w:space="0" w:color="C00808"/>
            <w:left w:val="single" w:sz="36" w:space="0" w:color="C00808"/>
            <w:bottom w:val="single" w:sz="36" w:space="0" w:color="C00808"/>
            <w:right w:val="single" w:sz="36" w:space="0" w:color="C00808"/>
          </w:divBdr>
          <w:divsChild>
            <w:div w:id="781534336">
              <w:marLeft w:val="150"/>
              <w:marRight w:val="225"/>
              <w:marTop w:val="150"/>
              <w:marBottom w:val="150"/>
              <w:divBdr>
                <w:top w:val="none" w:sz="0" w:space="0" w:color="auto"/>
                <w:left w:val="none" w:sz="0" w:space="0" w:color="auto"/>
                <w:bottom w:val="none" w:sz="0" w:space="0" w:color="auto"/>
                <w:right w:val="none" w:sz="0" w:space="0" w:color="auto"/>
              </w:divBdr>
            </w:div>
          </w:divsChild>
        </w:div>
        <w:div w:id="65760609">
          <w:marLeft w:val="0"/>
          <w:marRight w:val="0"/>
          <w:marTop w:val="0"/>
          <w:marBottom w:val="250"/>
          <w:divBdr>
            <w:top w:val="none" w:sz="0" w:space="0" w:color="auto"/>
            <w:left w:val="none" w:sz="0" w:space="0" w:color="auto"/>
            <w:bottom w:val="none" w:sz="0" w:space="0" w:color="auto"/>
            <w:right w:val="none" w:sz="0" w:space="0" w:color="auto"/>
          </w:divBdr>
        </w:div>
        <w:div w:id="65803183">
          <w:marLeft w:val="-225"/>
          <w:marRight w:val="-225"/>
          <w:marTop w:val="0"/>
          <w:marBottom w:val="0"/>
          <w:divBdr>
            <w:top w:val="none" w:sz="0" w:space="0" w:color="auto"/>
            <w:left w:val="none" w:sz="0" w:space="0" w:color="auto"/>
            <w:bottom w:val="none" w:sz="0" w:space="0" w:color="auto"/>
            <w:right w:val="none" w:sz="0" w:space="0" w:color="auto"/>
          </w:divBdr>
        </w:div>
        <w:div w:id="65929875">
          <w:marLeft w:val="0"/>
          <w:marRight w:val="0"/>
          <w:marTop w:val="0"/>
          <w:marBottom w:val="384"/>
          <w:divBdr>
            <w:top w:val="none" w:sz="0" w:space="0" w:color="auto"/>
            <w:left w:val="none" w:sz="0" w:space="0" w:color="auto"/>
            <w:bottom w:val="none" w:sz="0" w:space="0" w:color="auto"/>
            <w:right w:val="none" w:sz="0" w:space="0" w:color="auto"/>
          </w:divBdr>
        </w:div>
        <w:div w:id="65958024">
          <w:marLeft w:val="0"/>
          <w:marRight w:val="0"/>
          <w:marTop w:val="0"/>
          <w:marBottom w:val="240"/>
          <w:divBdr>
            <w:top w:val="none" w:sz="0" w:space="0" w:color="auto"/>
            <w:left w:val="none" w:sz="0" w:space="0" w:color="auto"/>
            <w:bottom w:val="none" w:sz="0" w:space="0" w:color="auto"/>
            <w:right w:val="none" w:sz="0" w:space="0" w:color="auto"/>
          </w:divBdr>
        </w:div>
        <w:div w:id="65960338">
          <w:marLeft w:val="0"/>
          <w:marRight w:val="0"/>
          <w:marTop w:val="0"/>
          <w:marBottom w:val="384"/>
          <w:divBdr>
            <w:top w:val="none" w:sz="0" w:space="0" w:color="auto"/>
            <w:left w:val="none" w:sz="0" w:space="0" w:color="auto"/>
            <w:bottom w:val="none" w:sz="0" w:space="0" w:color="auto"/>
            <w:right w:val="none" w:sz="0" w:space="0" w:color="auto"/>
          </w:divBdr>
          <w:divsChild>
            <w:div w:id="42141363">
              <w:marLeft w:val="0"/>
              <w:marRight w:val="0"/>
              <w:marTop w:val="0"/>
              <w:marBottom w:val="0"/>
              <w:divBdr>
                <w:top w:val="none" w:sz="0" w:space="0" w:color="auto"/>
                <w:left w:val="none" w:sz="0" w:space="0" w:color="auto"/>
                <w:bottom w:val="none" w:sz="0" w:space="0" w:color="auto"/>
                <w:right w:val="none" w:sz="0" w:space="0" w:color="auto"/>
              </w:divBdr>
            </w:div>
          </w:divsChild>
        </w:div>
        <w:div w:id="65961467">
          <w:marLeft w:val="0"/>
          <w:marRight w:val="0"/>
          <w:marTop w:val="0"/>
          <w:marBottom w:val="0"/>
          <w:divBdr>
            <w:top w:val="none" w:sz="0" w:space="0" w:color="auto"/>
            <w:left w:val="none" w:sz="0" w:space="0" w:color="auto"/>
            <w:bottom w:val="none" w:sz="0" w:space="0" w:color="auto"/>
            <w:right w:val="none" w:sz="0" w:space="0" w:color="auto"/>
          </w:divBdr>
          <w:divsChild>
            <w:div w:id="716051060">
              <w:marLeft w:val="0"/>
              <w:marRight w:val="0"/>
              <w:marTop w:val="0"/>
              <w:marBottom w:val="150"/>
              <w:divBdr>
                <w:top w:val="none" w:sz="0" w:space="0" w:color="auto"/>
                <w:left w:val="none" w:sz="0" w:space="0" w:color="auto"/>
                <w:bottom w:val="none" w:sz="0" w:space="0" w:color="auto"/>
                <w:right w:val="none" w:sz="0" w:space="0" w:color="auto"/>
              </w:divBdr>
            </w:div>
          </w:divsChild>
        </w:div>
        <w:div w:id="65961801">
          <w:marLeft w:val="0"/>
          <w:marRight w:val="0"/>
          <w:marTop w:val="0"/>
          <w:marBottom w:val="0"/>
          <w:divBdr>
            <w:top w:val="none" w:sz="0" w:space="0" w:color="auto"/>
            <w:left w:val="none" w:sz="0" w:space="0" w:color="auto"/>
            <w:bottom w:val="none" w:sz="0" w:space="0" w:color="auto"/>
            <w:right w:val="none" w:sz="0" w:space="0" w:color="auto"/>
          </w:divBdr>
        </w:div>
        <w:div w:id="66002403">
          <w:marLeft w:val="0"/>
          <w:marRight w:val="0"/>
          <w:marTop w:val="100"/>
          <w:marBottom w:val="100"/>
          <w:divBdr>
            <w:top w:val="none" w:sz="0" w:space="0" w:color="auto"/>
            <w:left w:val="none" w:sz="0" w:space="0" w:color="auto"/>
            <w:bottom w:val="none" w:sz="0" w:space="0" w:color="auto"/>
            <w:right w:val="none" w:sz="0" w:space="0" w:color="auto"/>
          </w:divBdr>
          <w:divsChild>
            <w:div w:id="689794169">
              <w:marLeft w:val="0"/>
              <w:marRight w:val="0"/>
              <w:marTop w:val="0"/>
              <w:marBottom w:val="0"/>
              <w:divBdr>
                <w:top w:val="none" w:sz="0" w:space="0" w:color="auto"/>
                <w:left w:val="none" w:sz="0" w:space="0" w:color="auto"/>
                <w:bottom w:val="none" w:sz="0" w:space="0" w:color="auto"/>
                <w:right w:val="none" w:sz="0" w:space="0" w:color="auto"/>
              </w:divBdr>
            </w:div>
          </w:divsChild>
        </w:div>
        <w:div w:id="66077997">
          <w:marLeft w:val="0"/>
          <w:marRight w:val="0"/>
          <w:marTop w:val="0"/>
          <w:marBottom w:val="0"/>
          <w:divBdr>
            <w:top w:val="none" w:sz="0" w:space="0" w:color="auto"/>
            <w:left w:val="none" w:sz="0" w:space="0" w:color="auto"/>
            <w:bottom w:val="none" w:sz="0" w:space="0" w:color="auto"/>
            <w:right w:val="none" w:sz="0" w:space="0" w:color="auto"/>
          </w:divBdr>
        </w:div>
        <w:div w:id="66148745">
          <w:marLeft w:val="-225"/>
          <w:marRight w:val="-225"/>
          <w:marTop w:val="0"/>
          <w:marBottom w:val="0"/>
          <w:divBdr>
            <w:top w:val="none" w:sz="0" w:space="0" w:color="auto"/>
            <w:left w:val="none" w:sz="0" w:space="0" w:color="auto"/>
            <w:bottom w:val="none" w:sz="0" w:space="0" w:color="auto"/>
            <w:right w:val="none" w:sz="0" w:space="0" w:color="auto"/>
          </w:divBdr>
          <w:divsChild>
            <w:div w:id="93480060">
              <w:marLeft w:val="0"/>
              <w:marRight w:val="0"/>
              <w:marTop w:val="0"/>
              <w:marBottom w:val="0"/>
              <w:divBdr>
                <w:top w:val="none" w:sz="0" w:space="0" w:color="auto"/>
                <w:left w:val="none" w:sz="0" w:space="0" w:color="auto"/>
                <w:bottom w:val="none" w:sz="0" w:space="0" w:color="auto"/>
                <w:right w:val="none" w:sz="0" w:space="0" w:color="auto"/>
              </w:divBdr>
            </w:div>
          </w:divsChild>
        </w:div>
        <w:div w:id="66192016">
          <w:marLeft w:val="0"/>
          <w:marRight w:val="0"/>
          <w:marTop w:val="0"/>
          <w:marBottom w:val="0"/>
          <w:divBdr>
            <w:top w:val="none" w:sz="0" w:space="0" w:color="auto"/>
            <w:left w:val="none" w:sz="0" w:space="0" w:color="auto"/>
            <w:bottom w:val="none" w:sz="0" w:space="0" w:color="auto"/>
            <w:right w:val="none" w:sz="0" w:space="0" w:color="auto"/>
          </w:divBdr>
          <w:divsChild>
            <w:div w:id="153113289">
              <w:marLeft w:val="0"/>
              <w:marRight w:val="1950"/>
              <w:marTop w:val="0"/>
              <w:marBottom w:val="0"/>
              <w:divBdr>
                <w:top w:val="none" w:sz="0" w:space="0" w:color="auto"/>
                <w:left w:val="none" w:sz="0" w:space="0" w:color="auto"/>
                <w:bottom w:val="none" w:sz="0" w:space="0" w:color="auto"/>
                <w:right w:val="none" w:sz="0" w:space="0" w:color="auto"/>
              </w:divBdr>
              <w:divsChild>
                <w:div w:id="73146345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66198028">
          <w:marLeft w:val="0"/>
          <w:marRight w:val="0"/>
          <w:marTop w:val="0"/>
          <w:marBottom w:val="0"/>
          <w:divBdr>
            <w:top w:val="none" w:sz="0" w:space="0" w:color="auto"/>
            <w:left w:val="none" w:sz="0" w:space="0" w:color="auto"/>
            <w:bottom w:val="none" w:sz="0" w:space="0" w:color="auto"/>
            <w:right w:val="none" w:sz="0" w:space="0" w:color="auto"/>
          </w:divBdr>
        </w:div>
        <w:div w:id="66198684">
          <w:marLeft w:val="0"/>
          <w:marRight w:val="0"/>
          <w:marTop w:val="0"/>
          <w:marBottom w:val="240"/>
          <w:divBdr>
            <w:top w:val="none" w:sz="0" w:space="0" w:color="auto"/>
            <w:left w:val="none" w:sz="0" w:space="0" w:color="auto"/>
            <w:bottom w:val="none" w:sz="0" w:space="0" w:color="auto"/>
            <w:right w:val="none" w:sz="0" w:space="0" w:color="auto"/>
          </w:divBdr>
        </w:div>
        <w:div w:id="66340310">
          <w:marLeft w:val="0"/>
          <w:marRight w:val="450"/>
          <w:marTop w:val="0"/>
          <w:marBottom w:val="150"/>
          <w:divBdr>
            <w:top w:val="none" w:sz="0" w:space="0" w:color="auto"/>
            <w:left w:val="none" w:sz="0" w:space="0" w:color="auto"/>
            <w:bottom w:val="none" w:sz="0" w:space="0" w:color="auto"/>
            <w:right w:val="none" w:sz="0" w:space="0" w:color="auto"/>
          </w:divBdr>
        </w:div>
        <w:div w:id="66415692">
          <w:marLeft w:val="0"/>
          <w:marRight w:val="0"/>
          <w:marTop w:val="100"/>
          <w:marBottom w:val="100"/>
          <w:divBdr>
            <w:top w:val="none" w:sz="0" w:space="0" w:color="auto"/>
            <w:left w:val="none" w:sz="0" w:space="0" w:color="auto"/>
            <w:bottom w:val="none" w:sz="0" w:space="0" w:color="auto"/>
            <w:right w:val="none" w:sz="0" w:space="0" w:color="auto"/>
          </w:divBdr>
          <w:divsChild>
            <w:div w:id="165636036">
              <w:marLeft w:val="0"/>
              <w:marRight w:val="0"/>
              <w:marTop w:val="100"/>
              <w:marBottom w:val="100"/>
              <w:divBdr>
                <w:top w:val="none" w:sz="0" w:space="0" w:color="auto"/>
                <w:left w:val="none" w:sz="0" w:space="0" w:color="auto"/>
                <w:bottom w:val="none" w:sz="0" w:space="0" w:color="auto"/>
                <w:right w:val="none" w:sz="0" w:space="0" w:color="auto"/>
              </w:divBdr>
            </w:div>
            <w:div w:id="630091263">
              <w:marLeft w:val="0"/>
              <w:marRight w:val="0"/>
              <w:marTop w:val="100"/>
              <w:marBottom w:val="100"/>
              <w:divBdr>
                <w:top w:val="none" w:sz="0" w:space="0" w:color="auto"/>
                <w:left w:val="none" w:sz="0" w:space="0" w:color="auto"/>
                <w:bottom w:val="none" w:sz="0" w:space="0" w:color="auto"/>
                <w:right w:val="none" w:sz="0" w:space="0" w:color="auto"/>
              </w:divBdr>
            </w:div>
          </w:divsChild>
        </w:div>
        <w:div w:id="66416142">
          <w:marLeft w:val="0"/>
          <w:marRight w:val="0"/>
          <w:marTop w:val="0"/>
          <w:marBottom w:val="0"/>
          <w:divBdr>
            <w:top w:val="none" w:sz="0" w:space="0" w:color="auto"/>
            <w:left w:val="none" w:sz="0" w:space="0" w:color="auto"/>
            <w:bottom w:val="none" w:sz="0" w:space="0" w:color="auto"/>
            <w:right w:val="none" w:sz="0" w:space="0" w:color="auto"/>
          </w:divBdr>
        </w:div>
        <w:div w:id="66457853">
          <w:marLeft w:val="1463"/>
          <w:marRight w:val="0"/>
          <w:marTop w:val="0"/>
          <w:marBottom w:val="0"/>
          <w:divBdr>
            <w:top w:val="none" w:sz="0" w:space="0" w:color="auto"/>
            <w:left w:val="none" w:sz="0" w:space="0" w:color="auto"/>
            <w:bottom w:val="none" w:sz="0" w:space="0" w:color="auto"/>
            <w:right w:val="none" w:sz="0" w:space="0" w:color="auto"/>
          </w:divBdr>
        </w:div>
        <w:div w:id="66542721">
          <w:marLeft w:val="0"/>
          <w:marRight w:val="0"/>
          <w:marTop w:val="0"/>
          <w:marBottom w:val="0"/>
          <w:divBdr>
            <w:top w:val="none" w:sz="0" w:space="0" w:color="auto"/>
            <w:left w:val="none" w:sz="0" w:space="0" w:color="auto"/>
            <w:bottom w:val="none" w:sz="0" w:space="0" w:color="auto"/>
            <w:right w:val="none" w:sz="0" w:space="0" w:color="auto"/>
          </w:divBdr>
        </w:div>
        <w:div w:id="66653974">
          <w:marLeft w:val="0"/>
          <w:marRight w:val="0"/>
          <w:marTop w:val="0"/>
          <w:marBottom w:val="0"/>
          <w:divBdr>
            <w:top w:val="none" w:sz="0" w:space="0" w:color="auto"/>
            <w:left w:val="none" w:sz="0" w:space="0" w:color="auto"/>
            <w:bottom w:val="none" w:sz="0" w:space="0" w:color="auto"/>
            <w:right w:val="none" w:sz="0" w:space="0" w:color="auto"/>
          </w:divBdr>
          <w:divsChild>
            <w:div w:id="724839534">
              <w:marLeft w:val="0"/>
              <w:marRight w:val="0"/>
              <w:marTop w:val="0"/>
              <w:marBottom w:val="0"/>
              <w:divBdr>
                <w:top w:val="none" w:sz="0" w:space="0" w:color="auto"/>
                <w:left w:val="none" w:sz="0" w:space="0" w:color="auto"/>
                <w:bottom w:val="none" w:sz="0" w:space="0" w:color="auto"/>
                <w:right w:val="none" w:sz="0" w:space="0" w:color="auto"/>
              </w:divBdr>
            </w:div>
          </w:divsChild>
        </w:div>
        <w:div w:id="66654496">
          <w:marLeft w:val="0"/>
          <w:marRight w:val="0"/>
          <w:marTop w:val="100"/>
          <w:marBottom w:val="100"/>
          <w:divBdr>
            <w:top w:val="none" w:sz="0" w:space="0" w:color="auto"/>
            <w:left w:val="none" w:sz="0" w:space="0" w:color="auto"/>
            <w:bottom w:val="none" w:sz="0" w:space="0" w:color="auto"/>
            <w:right w:val="none" w:sz="0" w:space="0" w:color="auto"/>
          </w:divBdr>
        </w:div>
        <w:div w:id="66655108">
          <w:marLeft w:val="0"/>
          <w:marRight w:val="0"/>
          <w:marTop w:val="0"/>
          <w:marBottom w:val="0"/>
          <w:divBdr>
            <w:top w:val="none" w:sz="0" w:space="0" w:color="auto"/>
            <w:left w:val="none" w:sz="0" w:space="0" w:color="auto"/>
            <w:bottom w:val="none" w:sz="0" w:space="0" w:color="auto"/>
            <w:right w:val="none" w:sz="0" w:space="0" w:color="auto"/>
          </w:divBdr>
        </w:div>
        <w:div w:id="66727954">
          <w:marLeft w:val="0"/>
          <w:marRight w:val="0"/>
          <w:marTop w:val="0"/>
          <w:marBottom w:val="0"/>
          <w:divBdr>
            <w:top w:val="single" w:sz="2" w:space="0" w:color="E0E0E0"/>
            <w:left w:val="single" w:sz="2" w:space="0" w:color="E0E0E0"/>
            <w:bottom w:val="single" w:sz="2" w:space="0" w:color="E0E0E0"/>
            <w:right w:val="single" w:sz="2" w:space="0" w:color="E0E0E0"/>
          </w:divBdr>
        </w:div>
        <w:div w:id="66727997">
          <w:marLeft w:val="1463"/>
          <w:marRight w:val="0"/>
          <w:marTop w:val="0"/>
          <w:marBottom w:val="0"/>
          <w:divBdr>
            <w:top w:val="none" w:sz="0" w:space="0" w:color="auto"/>
            <w:left w:val="none" w:sz="0" w:space="0" w:color="auto"/>
            <w:bottom w:val="none" w:sz="0" w:space="0" w:color="auto"/>
            <w:right w:val="none" w:sz="0" w:space="0" w:color="auto"/>
          </w:divBdr>
        </w:div>
        <w:div w:id="66733190">
          <w:marLeft w:val="0"/>
          <w:marRight w:val="0"/>
          <w:marTop w:val="0"/>
          <w:marBottom w:val="0"/>
          <w:divBdr>
            <w:top w:val="none" w:sz="0" w:space="0" w:color="auto"/>
            <w:left w:val="none" w:sz="0" w:space="0" w:color="auto"/>
            <w:bottom w:val="none" w:sz="0" w:space="0" w:color="auto"/>
            <w:right w:val="none" w:sz="0" w:space="0" w:color="auto"/>
          </w:divBdr>
        </w:div>
        <w:div w:id="66734859">
          <w:marLeft w:val="-125"/>
          <w:marRight w:val="-125"/>
          <w:marTop w:val="0"/>
          <w:marBottom w:val="0"/>
          <w:divBdr>
            <w:top w:val="none" w:sz="0" w:space="0" w:color="auto"/>
            <w:left w:val="none" w:sz="0" w:space="0" w:color="auto"/>
            <w:bottom w:val="none" w:sz="0" w:space="0" w:color="auto"/>
            <w:right w:val="none" w:sz="0" w:space="0" w:color="auto"/>
          </w:divBdr>
        </w:div>
        <w:div w:id="66809163">
          <w:marLeft w:val="750"/>
          <w:marRight w:val="0"/>
          <w:marTop w:val="0"/>
          <w:marBottom w:val="0"/>
          <w:divBdr>
            <w:top w:val="none" w:sz="0" w:space="0" w:color="auto"/>
            <w:left w:val="none" w:sz="0" w:space="0" w:color="auto"/>
            <w:bottom w:val="none" w:sz="0" w:space="0" w:color="auto"/>
            <w:right w:val="none" w:sz="0" w:space="0" w:color="auto"/>
          </w:divBdr>
          <w:divsChild>
            <w:div w:id="731001926">
              <w:marLeft w:val="15"/>
              <w:marRight w:val="225"/>
              <w:marTop w:val="165"/>
              <w:marBottom w:val="105"/>
              <w:divBdr>
                <w:top w:val="none" w:sz="0" w:space="0" w:color="auto"/>
                <w:left w:val="none" w:sz="0" w:space="0" w:color="auto"/>
                <w:bottom w:val="none" w:sz="0" w:space="0" w:color="auto"/>
                <w:right w:val="none" w:sz="0" w:space="0" w:color="auto"/>
              </w:divBdr>
            </w:div>
          </w:divsChild>
        </w:div>
        <w:div w:id="66849381">
          <w:marLeft w:val="-188"/>
          <w:marRight w:val="-188"/>
          <w:marTop w:val="0"/>
          <w:marBottom w:val="0"/>
          <w:divBdr>
            <w:top w:val="none" w:sz="0" w:space="0" w:color="auto"/>
            <w:left w:val="none" w:sz="0" w:space="0" w:color="auto"/>
            <w:bottom w:val="none" w:sz="0" w:space="0" w:color="auto"/>
            <w:right w:val="none" w:sz="0" w:space="0" w:color="auto"/>
          </w:divBdr>
        </w:div>
        <w:div w:id="66877975">
          <w:marLeft w:val="0"/>
          <w:marRight w:val="0"/>
          <w:marTop w:val="0"/>
          <w:marBottom w:val="0"/>
          <w:divBdr>
            <w:top w:val="none" w:sz="0" w:space="0" w:color="auto"/>
            <w:left w:val="none" w:sz="0" w:space="0" w:color="auto"/>
            <w:bottom w:val="none" w:sz="0" w:space="0" w:color="auto"/>
            <w:right w:val="none" w:sz="0" w:space="0" w:color="auto"/>
          </w:divBdr>
        </w:div>
        <w:div w:id="66921701">
          <w:marLeft w:val="0"/>
          <w:marRight w:val="0"/>
          <w:marTop w:val="0"/>
          <w:marBottom w:val="0"/>
          <w:divBdr>
            <w:top w:val="none" w:sz="0" w:space="0" w:color="auto"/>
            <w:left w:val="none" w:sz="0" w:space="0" w:color="auto"/>
            <w:bottom w:val="none" w:sz="0" w:space="0" w:color="auto"/>
            <w:right w:val="none" w:sz="0" w:space="0" w:color="auto"/>
          </w:divBdr>
        </w:div>
        <w:div w:id="67070478">
          <w:marLeft w:val="0"/>
          <w:marRight w:val="0"/>
          <w:marTop w:val="0"/>
          <w:marBottom w:val="300"/>
          <w:divBdr>
            <w:top w:val="none" w:sz="0" w:space="0" w:color="auto"/>
            <w:left w:val="none" w:sz="0" w:space="0" w:color="auto"/>
            <w:bottom w:val="none" w:sz="0" w:space="0" w:color="auto"/>
            <w:right w:val="none" w:sz="0" w:space="0" w:color="auto"/>
          </w:divBdr>
        </w:div>
        <w:div w:id="67072284">
          <w:marLeft w:val="0"/>
          <w:marRight w:val="0"/>
          <w:marTop w:val="0"/>
          <w:marBottom w:val="240"/>
          <w:divBdr>
            <w:top w:val="none" w:sz="0" w:space="0" w:color="auto"/>
            <w:left w:val="none" w:sz="0" w:space="0" w:color="auto"/>
            <w:bottom w:val="none" w:sz="0" w:space="0" w:color="auto"/>
            <w:right w:val="none" w:sz="0" w:space="0" w:color="auto"/>
          </w:divBdr>
        </w:div>
        <w:div w:id="67075246">
          <w:marLeft w:val="0"/>
          <w:marRight w:val="0"/>
          <w:marTop w:val="0"/>
          <w:marBottom w:val="0"/>
          <w:divBdr>
            <w:top w:val="single" w:sz="2" w:space="0" w:color="E0E0E0"/>
            <w:left w:val="single" w:sz="2" w:space="0" w:color="E0E0E0"/>
            <w:bottom w:val="single" w:sz="2" w:space="0" w:color="E0E0E0"/>
            <w:right w:val="single" w:sz="2" w:space="0" w:color="E0E0E0"/>
          </w:divBdr>
          <w:divsChild>
            <w:div w:id="57593988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7113478">
          <w:marLeft w:val="0"/>
          <w:marRight w:val="0"/>
          <w:marTop w:val="0"/>
          <w:marBottom w:val="0"/>
          <w:divBdr>
            <w:top w:val="none" w:sz="0" w:space="0" w:color="auto"/>
            <w:left w:val="none" w:sz="0" w:space="0" w:color="auto"/>
            <w:bottom w:val="none" w:sz="0" w:space="0" w:color="auto"/>
            <w:right w:val="none" w:sz="0" w:space="0" w:color="auto"/>
          </w:divBdr>
          <w:divsChild>
            <w:div w:id="603660027">
              <w:marLeft w:val="-150"/>
              <w:marRight w:val="-150"/>
              <w:marTop w:val="0"/>
              <w:marBottom w:val="0"/>
              <w:divBdr>
                <w:top w:val="none" w:sz="0" w:space="0" w:color="auto"/>
                <w:left w:val="none" w:sz="0" w:space="0" w:color="auto"/>
                <w:bottom w:val="none" w:sz="0" w:space="0" w:color="auto"/>
                <w:right w:val="none" w:sz="0" w:space="0" w:color="auto"/>
              </w:divBdr>
              <w:divsChild>
                <w:div w:id="359403260">
                  <w:marLeft w:val="0"/>
                  <w:marRight w:val="0"/>
                  <w:marTop w:val="0"/>
                  <w:marBottom w:val="0"/>
                  <w:divBdr>
                    <w:top w:val="none" w:sz="0" w:space="0" w:color="auto"/>
                    <w:left w:val="none" w:sz="0" w:space="0" w:color="auto"/>
                    <w:bottom w:val="none" w:sz="0" w:space="0" w:color="auto"/>
                    <w:right w:val="none" w:sz="0" w:space="0" w:color="auto"/>
                  </w:divBdr>
                  <w:divsChild>
                    <w:div w:id="11529294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67117746">
          <w:marLeft w:val="0"/>
          <w:marRight w:val="0"/>
          <w:marTop w:val="0"/>
          <w:marBottom w:val="0"/>
          <w:divBdr>
            <w:top w:val="none" w:sz="0" w:space="0" w:color="auto"/>
            <w:left w:val="none" w:sz="0" w:space="0" w:color="auto"/>
            <w:bottom w:val="none" w:sz="0" w:space="0" w:color="auto"/>
            <w:right w:val="none" w:sz="0" w:space="0" w:color="auto"/>
          </w:divBdr>
        </w:div>
        <w:div w:id="67119309">
          <w:marLeft w:val="0"/>
          <w:marRight w:val="0"/>
          <w:marTop w:val="0"/>
          <w:marBottom w:val="150"/>
          <w:divBdr>
            <w:top w:val="none" w:sz="0" w:space="0" w:color="auto"/>
            <w:left w:val="none" w:sz="0" w:space="0" w:color="auto"/>
            <w:bottom w:val="none" w:sz="0" w:space="0" w:color="auto"/>
            <w:right w:val="none" w:sz="0" w:space="0" w:color="auto"/>
          </w:divBdr>
        </w:div>
        <w:div w:id="67194089">
          <w:marLeft w:val="0"/>
          <w:marRight w:val="0"/>
          <w:marTop w:val="0"/>
          <w:marBottom w:val="0"/>
          <w:divBdr>
            <w:top w:val="none" w:sz="0" w:space="0" w:color="auto"/>
            <w:left w:val="none" w:sz="0" w:space="0" w:color="auto"/>
            <w:bottom w:val="none" w:sz="0" w:space="0" w:color="auto"/>
            <w:right w:val="none" w:sz="0" w:space="0" w:color="auto"/>
          </w:divBdr>
          <w:divsChild>
            <w:div w:id="513306045">
              <w:marLeft w:val="0"/>
              <w:marRight w:val="0"/>
              <w:marTop w:val="0"/>
              <w:marBottom w:val="0"/>
              <w:divBdr>
                <w:top w:val="none" w:sz="0" w:space="0" w:color="auto"/>
                <w:left w:val="none" w:sz="0" w:space="0" w:color="auto"/>
                <w:bottom w:val="none" w:sz="0" w:space="0" w:color="auto"/>
                <w:right w:val="none" w:sz="0" w:space="0" w:color="auto"/>
              </w:divBdr>
            </w:div>
          </w:divsChild>
        </w:div>
        <w:div w:id="67266128">
          <w:marLeft w:val="0"/>
          <w:marRight w:val="0"/>
          <w:marTop w:val="0"/>
          <w:marBottom w:val="0"/>
          <w:divBdr>
            <w:top w:val="none" w:sz="0" w:space="0" w:color="auto"/>
            <w:left w:val="none" w:sz="0" w:space="0" w:color="auto"/>
            <w:bottom w:val="none" w:sz="0" w:space="0" w:color="auto"/>
            <w:right w:val="none" w:sz="0" w:space="0" w:color="auto"/>
          </w:divBdr>
        </w:div>
        <w:div w:id="67308647">
          <w:marLeft w:val="188"/>
          <w:marRight w:val="0"/>
          <w:marTop w:val="100"/>
          <w:marBottom w:val="0"/>
          <w:divBdr>
            <w:top w:val="none" w:sz="0" w:space="0" w:color="auto"/>
            <w:left w:val="none" w:sz="0" w:space="0" w:color="auto"/>
            <w:bottom w:val="none" w:sz="0" w:space="0" w:color="auto"/>
            <w:right w:val="none" w:sz="0" w:space="0" w:color="auto"/>
          </w:divBdr>
          <w:divsChild>
            <w:div w:id="404108111">
              <w:marLeft w:val="0"/>
              <w:marRight w:val="0"/>
              <w:marTop w:val="63"/>
              <w:marBottom w:val="0"/>
              <w:divBdr>
                <w:top w:val="none" w:sz="0" w:space="0" w:color="auto"/>
                <w:left w:val="none" w:sz="0" w:space="0" w:color="auto"/>
                <w:bottom w:val="none" w:sz="0" w:space="0" w:color="auto"/>
                <w:right w:val="none" w:sz="0" w:space="0" w:color="auto"/>
              </w:divBdr>
            </w:div>
          </w:divsChild>
        </w:div>
        <w:div w:id="67313379">
          <w:marLeft w:val="0"/>
          <w:marRight w:val="0"/>
          <w:marTop w:val="0"/>
          <w:marBottom w:val="0"/>
          <w:divBdr>
            <w:top w:val="none" w:sz="0" w:space="0" w:color="auto"/>
            <w:left w:val="none" w:sz="0" w:space="0" w:color="auto"/>
            <w:bottom w:val="none" w:sz="0" w:space="0" w:color="auto"/>
            <w:right w:val="none" w:sz="0" w:space="0" w:color="auto"/>
          </w:divBdr>
        </w:div>
        <w:div w:id="67382967">
          <w:marLeft w:val="0"/>
          <w:marRight w:val="0"/>
          <w:marTop w:val="100"/>
          <w:marBottom w:val="100"/>
          <w:divBdr>
            <w:top w:val="none" w:sz="0" w:space="0" w:color="auto"/>
            <w:left w:val="none" w:sz="0" w:space="0" w:color="auto"/>
            <w:bottom w:val="none" w:sz="0" w:space="0" w:color="auto"/>
            <w:right w:val="none" w:sz="0" w:space="0" w:color="auto"/>
          </w:divBdr>
        </w:div>
        <w:div w:id="67390735">
          <w:marLeft w:val="0"/>
          <w:marRight w:val="0"/>
          <w:marTop w:val="0"/>
          <w:marBottom w:val="0"/>
          <w:divBdr>
            <w:top w:val="none" w:sz="0" w:space="0" w:color="auto"/>
            <w:left w:val="none" w:sz="0" w:space="0" w:color="auto"/>
            <w:bottom w:val="none" w:sz="0" w:space="0" w:color="auto"/>
            <w:right w:val="none" w:sz="0" w:space="0" w:color="auto"/>
          </w:divBdr>
        </w:div>
        <w:div w:id="67534582">
          <w:marLeft w:val="0"/>
          <w:marRight w:val="0"/>
          <w:marTop w:val="0"/>
          <w:marBottom w:val="0"/>
          <w:divBdr>
            <w:top w:val="none" w:sz="0" w:space="0" w:color="auto"/>
            <w:left w:val="none" w:sz="0" w:space="0" w:color="auto"/>
            <w:bottom w:val="none" w:sz="0" w:space="0" w:color="auto"/>
            <w:right w:val="none" w:sz="0" w:space="0" w:color="auto"/>
          </w:divBdr>
          <w:divsChild>
            <w:div w:id="443308412">
              <w:marLeft w:val="0"/>
              <w:marRight w:val="0"/>
              <w:marTop w:val="0"/>
              <w:marBottom w:val="150"/>
              <w:divBdr>
                <w:top w:val="none" w:sz="0" w:space="0" w:color="auto"/>
                <w:left w:val="none" w:sz="0" w:space="0" w:color="auto"/>
                <w:bottom w:val="none" w:sz="0" w:space="0" w:color="auto"/>
                <w:right w:val="none" w:sz="0" w:space="0" w:color="auto"/>
              </w:divBdr>
            </w:div>
            <w:div w:id="536357010">
              <w:marLeft w:val="0"/>
              <w:marRight w:val="0"/>
              <w:marTop w:val="0"/>
              <w:marBottom w:val="345"/>
              <w:divBdr>
                <w:top w:val="none" w:sz="0" w:space="0" w:color="auto"/>
                <w:left w:val="none" w:sz="0" w:space="0" w:color="auto"/>
                <w:bottom w:val="none" w:sz="0" w:space="0" w:color="auto"/>
                <w:right w:val="none" w:sz="0" w:space="0" w:color="auto"/>
              </w:divBdr>
              <w:divsChild>
                <w:div w:id="47849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52396">
          <w:marLeft w:val="0"/>
          <w:marRight w:val="0"/>
          <w:marTop w:val="0"/>
          <w:marBottom w:val="0"/>
          <w:divBdr>
            <w:top w:val="none" w:sz="0" w:space="0" w:color="auto"/>
            <w:left w:val="none" w:sz="0" w:space="0" w:color="auto"/>
            <w:bottom w:val="none" w:sz="0" w:space="0" w:color="auto"/>
            <w:right w:val="none" w:sz="0" w:space="0" w:color="auto"/>
          </w:divBdr>
        </w:div>
        <w:div w:id="67656416">
          <w:marLeft w:val="0"/>
          <w:marRight w:val="0"/>
          <w:marTop w:val="0"/>
          <w:marBottom w:val="0"/>
          <w:divBdr>
            <w:top w:val="none" w:sz="0" w:space="0" w:color="auto"/>
            <w:left w:val="none" w:sz="0" w:space="0" w:color="auto"/>
            <w:bottom w:val="none" w:sz="0" w:space="0" w:color="auto"/>
            <w:right w:val="none" w:sz="0" w:space="0" w:color="auto"/>
          </w:divBdr>
          <w:divsChild>
            <w:div w:id="408962926">
              <w:marLeft w:val="0"/>
              <w:marRight w:val="75"/>
              <w:marTop w:val="75"/>
              <w:marBottom w:val="0"/>
              <w:divBdr>
                <w:top w:val="none" w:sz="0" w:space="0" w:color="auto"/>
                <w:left w:val="none" w:sz="0" w:space="0" w:color="auto"/>
                <w:bottom w:val="none" w:sz="0" w:space="0" w:color="auto"/>
                <w:right w:val="none" w:sz="0" w:space="0" w:color="auto"/>
              </w:divBdr>
            </w:div>
          </w:divsChild>
        </w:div>
        <w:div w:id="67702414">
          <w:marLeft w:val="0"/>
          <w:marRight w:val="0"/>
          <w:marTop w:val="0"/>
          <w:marBottom w:val="0"/>
          <w:divBdr>
            <w:top w:val="none" w:sz="0" w:space="0" w:color="auto"/>
            <w:left w:val="none" w:sz="0" w:space="0" w:color="auto"/>
            <w:bottom w:val="none" w:sz="0" w:space="0" w:color="auto"/>
            <w:right w:val="none" w:sz="0" w:space="0" w:color="auto"/>
          </w:divBdr>
        </w:div>
        <w:div w:id="67729325">
          <w:marLeft w:val="0"/>
          <w:marRight w:val="0"/>
          <w:marTop w:val="0"/>
          <w:marBottom w:val="0"/>
          <w:divBdr>
            <w:top w:val="none" w:sz="0" w:space="0" w:color="auto"/>
            <w:left w:val="none" w:sz="0" w:space="0" w:color="auto"/>
            <w:bottom w:val="none" w:sz="0" w:space="0" w:color="auto"/>
            <w:right w:val="none" w:sz="0" w:space="0" w:color="auto"/>
          </w:divBdr>
        </w:div>
        <w:div w:id="67770226">
          <w:marLeft w:val="-225"/>
          <w:marRight w:val="-225"/>
          <w:marTop w:val="0"/>
          <w:marBottom w:val="0"/>
          <w:divBdr>
            <w:top w:val="none" w:sz="0" w:space="0" w:color="auto"/>
            <w:left w:val="none" w:sz="0" w:space="0" w:color="auto"/>
            <w:bottom w:val="none" w:sz="0" w:space="0" w:color="auto"/>
            <w:right w:val="none" w:sz="0" w:space="0" w:color="auto"/>
          </w:divBdr>
          <w:divsChild>
            <w:div w:id="469713443">
              <w:marLeft w:val="0"/>
              <w:marRight w:val="0"/>
              <w:marTop w:val="0"/>
              <w:marBottom w:val="0"/>
              <w:divBdr>
                <w:top w:val="none" w:sz="0" w:space="0" w:color="auto"/>
                <w:left w:val="none" w:sz="0" w:space="0" w:color="auto"/>
                <w:bottom w:val="none" w:sz="0" w:space="0" w:color="auto"/>
                <w:right w:val="none" w:sz="0" w:space="0" w:color="auto"/>
              </w:divBdr>
            </w:div>
          </w:divsChild>
        </w:div>
        <w:div w:id="67771145">
          <w:marLeft w:val="0"/>
          <w:marRight w:val="0"/>
          <w:marTop w:val="450"/>
          <w:marBottom w:val="435"/>
          <w:divBdr>
            <w:top w:val="none" w:sz="0" w:space="0" w:color="auto"/>
            <w:left w:val="none" w:sz="0" w:space="0" w:color="auto"/>
            <w:bottom w:val="none" w:sz="0" w:space="0" w:color="auto"/>
            <w:right w:val="none" w:sz="0" w:space="0" w:color="auto"/>
          </w:divBdr>
        </w:div>
        <w:div w:id="67772688">
          <w:marLeft w:val="0"/>
          <w:marRight w:val="0"/>
          <w:marTop w:val="150"/>
          <w:marBottom w:val="300"/>
          <w:divBdr>
            <w:top w:val="single" w:sz="6" w:space="11" w:color="EAEAEA"/>
            <w:left w:val="single" w:sz="6" w:space="11" w:color="EAEAEA"/>
            <w:bottom w:val="single" w:sz="6" w:space="11" w:color="EAEAEA"/>
            <w:right w:val="single" w:sz="6" w:space="11" w:color="EAEAEA"/>
          </w:divBdr>
        </w:div>
        <w:div w:id="67773777">
          <w:marLeft w:val="0"/>
          <w:marRight w:val="0"/>
          <w:marTop w:val="0"/>
          <w:marBottom w:val="240"/>
          <w:divBdr>
            <w:top w:val="none" w:sz="0" w:space="0" w:color="auto"/>
            <w:left w:val="none" w:sz="0" w:space="0" w:color="auto"/>
            <w:bottom w:val="none" w:sz="0" w:space="0" w:color="auto"/>
            <w:right w:val="none" w:sz="0" w:space="0" w:color="auto"/>
          </w:divBdr>
        </w:div>
        <w:div w:id="67775581">
          <w:marLeft w:val="-225"/>
          <w:marRight w:val="-225"/>
          <w:marTop w:val="0"/>
          <w:marBottom w:val="0"/>
          <w:divBdr>
            <w:top w:val="none" w:sz="0" w:space="0" w:color="auto"/>
            <w:left w:val="none" w:sz="0" w:space="0" w:color="auto"/>
            <w:bottom w:val="none" w:sz="0" w:space="0" w:color="auto"/>
            <w:right w:val="none" w:sz="0" w:space="0" w:color="auto"/>
          </w:divBdr>
        </w:div>
        <w:div w:id="67775636">
          <w:marLeft w:val="0"/>
          <w:marRight w:val="0"/>
          <w:marTop w:val="0"/>
          <w:marBottom w:val="300"/>
          <w:divBdr>
            <w:top w:val="none" w:sz="0" w:space="0" w:color="auto"/>
            <w:left w:val="none" w:sz="0" w:space="0" w:color="auto"/>
            <w:bottom w:val="none" w:sz="0" w:space="0" w:color="auto"/>
            <w:right w:val="none" w:sz="0" w:space="0" w:color="auto"/>
          </w:divBdr>
        </w:div>
        <w:div w:id="67848830">
          <w:marLeft w:val="0"/>
          <w:marRight w:val="450"/>
          <w:marTop w:val="0"/>
          <w:marBottom w:val="150"/>
          <w:divBdr>
            <w:top w:val="none" w:sz="0" w:space="0" w:color="auto"/>
            <w:left w:val="none" w:sz="0" w:space="0" w:color="auto"/>
            <w:bottom w:val="none" w:sz="0" w:space="0" w:color="auto"/>
            <w:right w:val="none" w:sz="0" w:space="0" w:color="auto"/>
          </w:divBdr>
        </w:div>
        <w:div w:id="67919452">
          <w:marLeft w:val="0"/>
          <w:marRight w:val="0"/>
          <w:marTop w:val="0"/>
          <w:marBottom w:val="0"/>
          <w:divBdr>
            <w:top w:val="none" w:sz="0" w:space="0" w:color="auto"/>
            <w:left w:val="none" w:sz="0" w:space="0" w:color="auto"/>
            <w:bottom w:val="none" w:sz="0" w:space="0" w:color="auto"/>
            <w:right w:val="none" w:sz="0" w:space="0" w:color="auto"/>
          </w:divBdr>
        </w:div>
        <w:div w:id="67927708">
          <w:marLeft w:val="0"/>
          <w:marRight w:val="0"/>
          <w:marTop w:val="0"/>
          <w:marBottom w:val="0"/>
          <w:divBdr>
            <w:top w:val="none" w:sz="0" w:space="0" w:color="auto"/>
            <w:left w:val="none" w:sz="0" w:space="0" w:color="auto"/>
            <w:bottom w:val="none" w:sz="0" w:space="0" w:color="auto"/>
            <w:right w:val="none" w:sz="0" w:space="0" w:color="auto"/>
          </w:divBdr>
        </w:div>
        <w:div w:id="67961691">
          <w:marLeft w:val="0"/>
          <w:marRight w:val="0"/>
          <w:marTop w:val="0"/>
          <w:marBottom w:val="300"/>
          <w:divBdr>
            <w:top w:val="none" w:sz="0" w:space="0" w:color="auto"/>
            <w:left w:val="none" w:sz="0" w:space="0" w:color="auto"/>
            <w:bottom w:val="none" w:sz="0" w:space="0" w:color="auto"/>
            <w:right w:val="none" w:sz="0" w:space="0" w:color="auto"/>
          </w:divBdr>
        </w:div>
        <w:div w:id="67968800">
          <w:marLeft w:val="-225"/>
          <w:marRight w:val="-225"/>
          <w:marTop w:val="0"/>
          <w:marBottom w:val="0"/>
          <w:divBdr>
            <w:top w:val="none" w:sz="0" w:space="0" w:color="auto"/>
            <w:left w:val="none" w:sz="0" w:space="0" w:color="auto"/>
            <w:bottom w:val="none" w:sz="0" w:space="0" w:color="auto"/>
            <w:right w:val="none" w:sz="0" w:space="0" w:color="auto"/>
          </w:divBdr>
        </w:div>
        <w:div w:id="68041768">
          <w:marLeft w:val="0"/>
          <w:marRight w:val="0"/>
          <w:marTop w:val="0"/>
          <w:marBottom w:val="136"/>
          <w:divBdr>
            <w:top w:val="none" w:sz="0" w:space="0" w:color="auto"/>
            <w:left w:val="none" w:sz="0" w:space="0" w:color="auto"/>
            <w:bottom w:val="none" w:sz="0" w:space="0" w:color="auto"/>
            <w:right w:val="none" w:sz="0" w:space="0" w:color="auto"/>
          </w:divBdr>
        </w:div>
        <w:div w:id="68041962">
          <w:marLeft w:val="0"/>
          <w:marRight w:val="0"/>
          <w:marTop w:val="63"/>
          <w:marBottom w:val="0"/>
          <w:divBdr>
            <w:top w:val="none" w:sz="0" w:space="0" w:color="auto"/>
            <w:left w:val="none" w:sz="0" w:space="0" w:color="auto"/>
            <w:bottom w:val="none" w:sz="0" w:space="0" w:color="auto"/>
            <w:right w:val="none" w:sz="0" w:space="0" w:color="auto"/>
          </w:divBdr>
          <w:divsChild>
            <w:div w:id="316111483">
              <w:marLeft w:val="0"/>
              <w:marRight w:val="100"/>
              <w:marTop w:val="125"/>
              <w:marBottom w:val="63"/>
              <w:divBdr>
                <w:top w:val="single" w:sz="2" w:space="0" w:color="FFFFFF"/>
                <w:left w:val="single" w:sz="2" w:space="0" w:color="FFFFFF"/>
                <w:bottom w:val="single" w:sz="2" w:space="0" w:color="FFFFFF"/>
                <w:right w:val="single" w:sz="2" w:space="0" w:color="FFFFFF"/>
              </w:divBdr>
            </w:div>
            <w:div w:id="714430720">
              <w:marLeft w:val="313"/>
              <w:marRight w:val="0"/>
              <w:marTop w:val="63"/>
              <w:marBottom w:val="63"/>
              <w:divBdr>
                <w:top w:val="none" w:sz="0" w:space="0" w:color="auto"/>
                <w:left w:val="none" w:sz="0" w:space="0" w:color="auto"/>
                <w:bottom w:val="none" w:sz="0" w:space="0" w:color="auto"/>
                <w:right w:val="none" w:sz="0" w:space="0" w:color="auto"/>
              </w:divBdr>
            </w:div>
          </w:divsChild>
        </w:div>
        <w:div w:id="68044509">
          <w:marLeft w:val="0"/>
          <w:marRight w:val="0"/>
          <w:marTop w:val="0"/>
          <w:marBottom w:val="63"/>
          <w:divBdr>
            <w:top w:val="none" w:sz="0" w:space="0" w:color="auto"/>
            <w:left w:val="none" w:sz="0" w:space="0" w:color="auto"/>
            <w:bottom w:val="none" w:sz="0" w:space="0" w:color="auto"/>
            <w:right w:val="none" w:sz="0" w:space="0" w:color="auto"/>
          </w:divBdr>
        </w:div>
        <w:div w:id="68045150">
          <w:marLeft w:val="0"/>
          <w:marRight w:val="0"/>
          <w:marTop w:val="100"/>
          <w:marBottom w:val="100"/>
          <w:divBdr>
            <w:top w:val="none" w:sz="0" w:space="0" w:color="auto"/>
            <w:left w:val="none" w:sz="0" w:space="0" w:color="auto"/>
            <w:bottom w:val="none" w:sz="0" w:space="0" w:color="auto"/>
            <w:right w:val="none" w:sz="0" w:space="0" w:color="auto"/>
          </w:divBdr>
          <w:divsChild>
            <w:div w:id="72242178">
              <w:marLeft w:val="0"/>
              <w:marRight w:val="0"/>
              <w:marTop w:val="100"/>
              <w:marBottom w:val="100"/>
              <w:divBdr>
                <w:top w:val="none" w:sz="0" w:space="0" w:color="auto"/>
                <w:left w:val="none" w:sz="0" w:space="0" w:color="auto"/>
                <w:bottom w:val="none" w:sz="0" w:space="0" w:color="auto"/>
                <w:right w:val="none" w:sz="0" w:space="0" w:color="auto"/>
              </w:divBdr>
              <w:divsChild>
                <w:div w:id="59540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18832">
          <w:marLeft w:val="1463"/>
          <w:marRight w:val="0"/>
          <w:marTop w:val="0"/>
          <w:marBottom w:val="0"/>
          <w:divBdr>
            <w:top w:val="none" w:sz="0" w:space="0" w:color="auto"/>
            <w:left w:val="none" w:sz="0" w:space="0" w:color="auto"/>
            <w:bottom w:val="none" w:sz="0" w:space="0" w:color="auto"/>
            <w:right w:val="none" w:sz="0" w:space="0" w:color="auto"/>
          </w:divBdr>
        </w:div>
        <w:div w:id="68119250">
          <w:marLeft w:val="0"/>
          <w:marRight w:val="0"/>
          <w:marTop w:val="0"/>
          <w:marBottom w:val="0"/>
          <w:divBdr>
            <w:top w:val="none" w:sz="0" w:space="0" w:color="auto"/>
            <w:left w:val="none" w:sz="0" w:space="0" w:color="auto"/>
            <w:bottom w:val="none" w:sz="0" w:space="0" w:color="auto"/>
            <w:right w:val="none" w:sz="0" w:space="0" w:color="auto"/>
          </w:divBdr>
        </w:div>
        <w:div w:id="68230969">
          <w:marLeft w:val="0"/>
          <w:marRight w:val="0"/>
          <w:marTop w:val="0"/>
          <w:marBottom w:val="0"/>
          <w:divBdr>
            <w:top w:val="none" w:sz="0" w:space="0" w:color="auto"/>
            <w:left w:val="none" w:sz="0" w:space="0" w:color="auto"/>
            <w:bottom w:val="none" w:sz="0" w:space="0" w:color="auto"/>
            <w:right w:val="none" w:sz="0" w:space="0" w:color="auto"/>
          </w:divBdr>
        </w:div>
        <w:div w:id="68231789">
          <w:marLeft w:val="0"/>
          <w:marRight w:val="0"/>
          <w:marTop w:val="0"/>
          <w:marBottom w:val="0"/>
          <w:divBdr>
            <w:top w:val="none" w:sz="0" w:space="0" w:color="auto"/>
            <w:left w:val="none" w:sz="0" w:space="0" w:color="auto"/>
            <w:bottom w:val="none" w:sz="0" w:space="0" w:color="auto"/>
            <w:right w:val="none" w:sz="0" w:space="0" w:color="auto"/>
          </w:divBdr>
          <w:divsChild>
            <w:div w:id="140073990">
              <w:marLeft w:val="0"/>
              <w:marRight w:val="0"/>
              <w:marTop w:val="0"/>
              <w:marBottom w:val="0"/>
              <w:divBdr>
                <w:top w:val="none" w:sz="0" w:space="0" w:color="auto"/>
                <w:left w:val="none" w:sz="0" w:space="0" w:color="auto"/>
                <w:bottom w:val="none" w:sz="0" w:space="0" w:color="auto"/>
                <w:right w:val="none" w:sz="0" w:space="0" w:color="auto"/>
              </w:divBdr>
            </w:div>
          </w:divsChild>
        </w:div>
        <w:div w:id="68236388">
          <w:marLeft w:val="0"/>
          <w:marRight w:val="0"/>
          <w:marTop w:val="0"/>
          <w:marBottom w:val="0"/>
          <w:divBdr>
            <w:top w:val="none" w:sz="0" w:space="0" w:color="auto"/>
            <w:left w:val="none" w:sz="0" w:space="0" w:color="auto"/>
            <w:bottom w:val="none" w:sz="0" w:space="0" w:color="auto"/>
            <w:right w:val="none" w:sz="0" w:space="0" w:color="auto"/>
          </w:divBdr>
          <w:divsChild>
            <w:div w:id="191773450">
              <w:marLeft w:val="0"/>
              <w:marRight w:val="0"/>
              <w:marTop w:val="0"/>
              <w:marBottom w:val="0"/>
              <w:divBdr>
                <w:top w:val="none" w:sz="0" w:space="0" w:color="auto"/>
                <w:left w:val="none" w:sz="0" w:space="0" w:color="auto"/>
                <w:bottom w:val="none" w:sz="0" w:space="0" w:color="auto"/>
                <w:right w:val="none" w:sz="0" w:space="0" w:color="auto"/>
              </w:divBdr>
              <w:divsChild>
                <w:div w:id="27995981">
                  <w:marLeft w:val="0"/>
                  <w:marRight w:val="0"/>
                  <w:marTop w:val="0"/>
                  <w:marBottom w:val="240"/>
                  <w:divBdr>
                    <w:top w:val="none" w:sz="0" w:space="0" w:color="auto"/>
                    <w:left w:val="none" w:sz="0" w:space="0" w:color="auto"/>
                    <w:bottom w:val="none" w:sz="0" w:space="0" w:color="auto"/>
                    <w:right w:val="none" w:sz="0" w:space="0" w:color="auto"/>
                  </w:divBdr>
                </w:div>
                <w:div w:id="447651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8309465">
          <w:marLeft w:val="0"/>
          <w:marRight w:val="0"/>
          <w:marTop w:val="0"/>
          <w:marBottom w:val="0"/>
          <w:divBdr>
            <w:top w:val="none" w:sz="0" w:space="0" w:color="auto"/>
            <w:left w:val="none" w:sz="0" w:space="0" w:color="auto"/>
            <w:bottom w:val="none" w:sz="0" w:space="0" w:color="auto"/>
            <w:right w:val="none" w:sz="0" w:space="0" w:color="auto"/>
          </w:divBdr>
        </w:div>
        <w:div w:id="68312153">
          <w:blockQuote w:val="1"/>
          <w:marLeft w:val="0"/>
          <w:marRight w:val="0"/>
          <w:marTop w:val="300"/>
          <w:marBottom w:val="315"/>
          <w:divBdr>
            <w:top w:val="none" w:sz="0" w:space="0" w:color="auto"/>
            <w:left w:val="single" w:sz="36" w:space="15" w:color="C4E0A6"/>
            <w:bottom w:val="none" w:sz="0" w:space="0" w:color="auto"/>
            <w:right w:val="none" w:sz="0" w:space="0" w:color="auto"/>
          </w:divBdr>
        </w:div>
        <w:div w:id="68312727">
          <w:marLeft w:val="0"/>
          <w:marRight w:val="0"/>
          <w:marTop w:val="0"/>
          <w:marBottom w:val="0"/>
          <w:divBdr>
            <w:top w:val="none" w:sz="0" w:space="0" w:color="auto"/>
            <w:left w:val="none" w:sz="0" w:space="0" w:color="auto"/>
            <w:bottom w:val="none" w:sz="0" w:space="0" w:color="auto"/>
            <w:right w:val="none" w:sz="0" w:space="0" w:color="auto"/>
          </w:divBdr>
        </w:div>
        <w:div w:id="68382403">
          <w:marLeft w:val="0"/>
          <w:marRight w:val="0"/>
          <w:marTop w:val="0"/>
          <w:marBottom w:val="0"/>
          <w:divBdr>
            <w:top w:val="none" w:sz="0" w:space="0" w:color="auto"/>
            <w:left w:val="none" w:sz="0" w:space="0" w:color="auto"/>
            <w:bottom w:val="none" w:sz="0" w:space="0" w:color="auto"/>
            <w:right w:val="none" w:sz="0" w:space="0" w:color="auto"/>
          </w:divBdr>
        </w:div>
        <w:div w:id="68386813">
          <w:marLeft w:val="0"/>
          <w:marRight w:val="0"/>
          <w:marTop w:val="0"/>
          <w:marBottom w:val="345"/>
          <w:divBdr>
            <w:top w:val="none" w:sz="0" w:space="0" w:color="auto"/>
            <w:left w:val="none" w:sz="0" w:space="0" w:color="auto"/>
            <w:bottom w:val="none" w:sz="0" w:space="0" w:color="auto"/>
            <w:right w:val="none" w:sz="0" w:space="0" w:color="auto"/>
          </w:divBdr>
        </w:div>
        <w:div w:id="68499466">
          <w:marLeft w:val="0"/>
          <w:marRight w:val="0"/>
          <w:marTop w:val="0"/>
          <w:marBottom w:val="0"/>
          <w:divBdr>
            <w:top w:val="none" w:sz="0" w:space="0" w:color="auto"/>
            <w:left w:val="none" w:sz="0" w:space="0" w:color="auto"/>
            <w:bottom w:val="none" w:sz="0" w:space="0" w:color="auto"/>
            <w:right w:val="none" w:sz="0" w:space="0" w:color="auto"/>
          </w:divBdr>
          <w:divsChild>
            <w:div w:id="61875159">
              <w:marLeft w:val="0"/>
              <w:marRight w:val="0"/>
              <w:marTop w:val="0"/>
              <w:marBottom w:val="0"/>
              <w:divBdr>
                <w:top w:val="none" w:sz="0" w:space="0" w:color="auto"/>
                <w:left w:val="none" w:sz="0" w:space="0" w:color="auto"/>
                <w:bottom w:val="none" w:sz="0" w:space="0" w:color="auto"/>
                <w:right w:val="none" w:sz="0" w:space="0" w:color="auto"/>
              </w:divBdr>
            </w:div>
          </w:divsChild>
        </w:div>
        <w:div w:id="68504144">
          <w:marLeft w:val="0"/>
          <w:marRight w:val="0"/>
          <w:marTop w:val="0"/>
          <w:marBottom w:val="0"/>
          <w:divBdr>
            <w:top w:val="none" w:sz="0" w:space="0" w:color="auto"/>
            <w:left w:val="none" w:sz="0" w:space="0" w:color="auto"/>
            <w:bottom w:val="none" w:sz="0" w:space="0" w:color="auto"/>
            <w:right w:val="none" w:sz="0" w:space="0" w:color="auto"/>
          </w:divBdr>
        </w:div>
        <w:div w:id="68574860">
          <w:marLeft w:val="0"/>
          <w:marRight w:val="0"/>
          <w:marTop w:val="0"/>
          <w:marBottom w:val="75"/>
          <w:divBdr>
            <w:top w:val="none" w:sz="0" w:space="0" w:color="auto"/>
            <w:left w:val="none" w:sz="0" w:space="0" w:color="auto"/>
            <w:bottom w:val="none" w:sz="0" w:space="0" w:color="auto"/>
            <w:right w:val="none" w:sz="0" w:space="0" w:color="auto"/>
          </w:divBdr>
        </w:div>
        <w:div w:id="68579792">
          <w:marLeft w:val="0"/>
          <w:marRight w:val="450"/>
          <w:marTop w:val="0"/>
          <w:marBottom w:val="150"/>
          <w:divBdr>
            <w:top w:val="none" w:sz="0" w:space="0" w:color="auto"/>
            <w:left w:val="none" w:sz="0" w:space="0" w:color="auto"/>
            <w:bottom w:val="none" w:sz="0" w:space="0" w:color="auto"/>
            <w:right w:val="none" w:sz="0" w:space="0" w:color="auto"/>
          </w:divBdr>
          <w:divsChild>
            <w:div w:id="660743741">
              <w:marLeft w:val="0"/>
              <w:marRight w:val="0"/>
              <w:marTop w:val="0"/>
              <w:marBottom w:val="0"/>
              <w:divBdr>
                <w:top w:val="none" w:sz="0" w:space="0" w:color="auto"/>
                <w:left w:val="none" w:sz="0" w:space="0" w:color="auto"/>
                <w:bottom w:val="none" w:sz="0" w:space="0" w:color="auto"/>
                <w:right w:val="none" w:sz="0" w:space="0" w:color="auto"/>
              </w:divBdr>
            </w:div>
          </w:divsChild>
        </w:div>
        <w:div w:id="68580730">
          <w:marLeft w:val="0"/>
          <w:marRight w:val="0"/>
          <w:marTop w:val="100"/>
          <w:marBottom w:val="100"/>
          <w:divBdr>
            <w:top w:val="none" w:sz="0" w:space="0" w:color="auto"/>
            <w:left w:val="none" w:sz="0" w:space="0" w:color="auto"/>
            <w:bottom w:val="none" w:sz="0" w:space="0" w:color="auto"/>
            <w:right w:val="none" w:sz="0" w:space="0" w:color="auto"/>
          </w:divBdr>
        </w:div>
        <w:div w:id="68693178">
          <w:marLeft w:val="0"/>
          <w:marRight w:val="0"/>
          <w:marTop w:val="0"/>
          <w:marBottom w:val="0"/>
          <w:divBdr>
            <w:top w:val="single" w:sz="4" w:space="13" w:color="D2D2D2"/>
            <w:left w:val="none" w:sz="0" w:space="0" w:color="auto"/>
            <w:bottom w:val="none" w:sz="0" w:space="0" w:color="auto"/>
            <w:right w:val="none" w:sz="0" w:space="0" w:color="auto"/>
          </w:divBdr>
        </w:div>
        <w:div w:id="68696751">
          <w:marLeft w:val="0"/>
          <w:marRight w:val="0"/>
          <w:marTop w:val="0"/>
          <w:marBottom w:val="150"/>
          <w:divBdr>
            <w:top w:val="none" w:sz="0" w:space="0" w:color="auto"/>
            <w:left w:val="none" w:sz="0" w:space="0" w:color="auto"/>
            <w:bottom w:val="none" w:sz="0" w:space="0" w:color="auto"/>
            <w:right w:val="none" w:sz="0" w:space="0" w:color="auto"/>
          </w:divBdr>
        </w:div>
        <w:div w:id="68697996">
          <w:marLeft w:val="0"/>
          <w:marRight w:val="0"/>
          <w:marTop w:val="0"/>
          <w:marBottom w:val="0"/>
          <w:divBdr>
            <w:top w:val="none" w:sz="0" w:space="0" w:color="auto"/>
            <w:left w:val="none" w:sz="0" w:space="0" w:color="auto"/>
            <w:bottom w:val="none" w:sz="0" w:space="0" w:color="auto"/>
            <w:right w:val="none" w:sz="0" w:space="0" w:color="auto"/>
          </w:divBdr>
          <w:divsChild>
            <w:div w:id="728453776">
              <w:marLeft w:val="0"/>
              <w:marRight w:val="0"/>
              <w:marTop w:val="0"/>
              <w:marBottom w:val="75"/>
              <w:divBdr>
                <w:top w:val="none" w:sz="0" w:space="0" w:color="auto"/>
                <w:left w:val="none" w:sz="0" w:space="0" w:color="auto"/>
                <w:bottom w:val="none" w:sz="0" w:space="0" w:color="auto"/>
                <w:right w:val="none" w:sz="0" w:space="0" w:color="auto"/>
              </w:divBdr>
            </w:div>
          </w:divsChild>
        </w:div>
        <w:div w:id="68767741">
          <w:marLeft w:val="0"/>
          <w:marRight w:val="0"/>
          <w:marTop w:val="0"/>
          <w:marBottom w:val="300"/>
          <w:divBdr>
            <w:top w:val="none" w:sz="0" w:space="0" w:color="auto"/>
            <w:left w:val="none" w:sz="0" w:space="0" w:color="auto"/>
            <w:bottom w:val="single" w:sz="6" w:space="5" w:color="000000"/>
            <w:right w:val="none" w:sz="0" w:space="0" w:color="auto"/>
          </w:divBdr>
        </w:div>
        <w:div w:id="68768386">
          <w:marLeft w:val="0"/>
          <w:marRight w:val="0"/>
          <w:marTop w:val="0"/>
          <w:marBottom w:val="360"/>
          <w:divBdr>
            <w:top w:val="none" w:sz="0" w:space="0" w:color="auto"/>
            <w:left w:val="none" w:sz="0" w:space="0" w:color="auto"/>
            <w:bottom w:val="none" w:sz="0" w:space="0" w:color="auto"/>
            <w:right w:val="none" w:sz="0" w:space="0" w:color="auto"/>
          </w:divBdr>
        </w:div>
        <w:div w:id="68774407">
          <w:marLeft w:val="0"/>
          <w:marRight w:val="0"/>
          <w:marTop w:val="0"/>
          <w:marBottom w:val="0"/>
          <w:divBdr>
            <w:top w:val="none" w:sz="0" w:space="0" w:color="auto"/>
            <w:left w:val="none" w:sz="0" w:space="0" w:color="auto"/>
            <w:bottom w:val="none" w:sz="0" w:space="0" w:color="auto"/>
            <w:right w:val="none" w:sz="0" w:space="0" w:color="auto"/>
          </w:divBdr>
        </w:div>
        <w:div w:id="68815981">
          <w:marLeft w:val="0"/>
          <w:marRight w:val="0"/>
          <w:marTop w:val="0"/>
          <w:marBottom w:val="240"/>
          <w:divBdr>
            <w:top w:val="none" w:sz="0" w:space="0" w:color="auto"/>
            <w:left w:val="none" w:sz="0" w:space="0" w:color="auto"/>
            <w:bottom w:val="none" w:sz="0" w:space="0" w:color="auto"/>
            <w:right w:val="none" w:sz="0" w:space="0" w:color="auto"/>
          </w:divBdr>
        </w:div>
        <w:div w:id="68818775">
          <w:marLeft w:val="0"/>
          <w:marRight w:val="0"/>
          <w:marTop w:val="0"/>
          <w:marBottom w:val="263"/>
          <w:divBdr>
            <w:top w:val="none" w:sz="0" w:space="0" w:color="auto"/>
            <w:left w:val="none" w:sz="0" w:space="0" w:color="auto"/>
            <w:bottom w:val="single" w:sz="4" w:space="6" w:color="EEEEEE"/>
            <w:right w:val="none" w:sz="0" w:space="0" w:color="auto"/>
          </w:divBdr>
        </w:div>
        <w:div w:id="68819451">
          <w:marLeft w:val="0"/>
          <w:marRight w:val="188"/>
          <w:marTop w:val="0"/>
          <w:marBottom w:val="0"/>
          <w:divBdr>
            <w:top w:val="none" w:sz="0" w:space="0" w:color="auto"/>
            <w:left w:val="none" w:sz="0" w:space="0" w:color="auto"/>
            <w:bottom w:val="none" w:sz="0" w:space="0" w:color="auto"/>
            <w:right w:val="none" w:sz="0" w:space="0" w:color="auto"/>
          </w:divBdr>
        </w:div>
        <w:div w:id="68893275">
          <w:marLeft w:val="0"/>
          <w:marRight w:val="0"/>
          <w:marTop w:val="0"/>
          <w:marBottom w:val="0"/>
          <w:divBdr>
            <w:top w:val="none" w:sz="0" w:space="0" w:color="auto"/>
            <w:left w:val="none" w:sz="0" w:space="0" w:color="auto"/>
            <w:bottom w:val="none" w:sz="0" w:space="0" w:color="auto"/>
            <w:right w:val="none" w:sz="0" w:space="0" w:color="auto"/>
          </w:divBdr>
        </w:div>
        <w:div w:id="68961197">
          <w:marLeft w:val="0"/>
          <w:marRight w:val="0"/>
          <w:marTop w:val="0"/>
          <w:marBottom w:val="0"/>
          <w:divBdr>
            <w:top w:val="none" w:sz="0" w:space="0" w:color="auto"/>
            <w:left w:val="none" w:sz="0" w:space="0" w:color="auto"/>
            <w:bottom w:val="none" w:sz="0" w:space="0" w:color="auto"/>
            <w:right w:val="none" w:sz="0" w:space="0" w:color="auto"/>
          </w:divBdr>
        </w:div>
        <w:div w:id="69010822">
          <w:marLeft w:val="1463"/>
          <w:marRight w:val="0"/>
          <w:marTop w:val="0"/>
          <w:marBottom w:val="0"/>
          <w:divBdr>
            <w:top w:val="none" w:sz="0" w:space="0" w:color="auto"/>
            <w:left w:val="none" w:sz="0" w:space="0" w:color="auto"/>
            <w:bottom w:val="none" w:sz="0" w:space="0" w:color="auto"/>
            <w:right w:val="none" w:sz="0" w:space="0" w:color="auto"/>
          </w:divBdr>
          <w:divsChild>
            <w:div w:id="422144214">
              <w:marLeft w:val="0"/>
              <w:marRight w:val="0"/>
              <w:marTop w:val="0"/>
              <w:marBottom w:val="150"/>
              <w:divBdr>
                <w:top w:val="none" w:sz="0" w:space="0" w:color="auto"/>
                <w:left w:val="none" w:sz="0" w:space="0" w:color="auto"/>
                <w:bottom w:val="none" w:sz="0" w:space="0" w:color="auto"/>
                <w:right w:val="none" w:sz="0" w:space="0" w:color="auto"/>
              </w:divBdr>
            </w:div>
          </w:divsChild>
        </w:div>
        <w:div w:id="69012799">
          <w:marLeft w:val="0"/>
          <w:marRight w:val="0"/>
          <w:marTop w:val="0"/>
          <w:marBottom w:val="315"/>
          <w:divBdr>
            <w:top w:val="none" w:sz="0" w:space="0" w:color="auto"/>
            <w:left w:val="none" w:sz="0" w:space="0" w:color="auto"/>
            <w:bottom w:val="none" w:sz="0" w:space="0" w:color="auto"/>
            <w:right w:val="none" w:sz="0" w:space="0" w:color="auto"/>
          </w:divBdr>
        </w:div>
        <w:div w:id="69012902">
          <w:marLeft w:val="0"/>
          <w:marRight w:val="0"/>
          <w:marTop w:val="0"/>
          <w:marBottom w:val="300"/>
          <w:divBdr>
            <w:top w:val="none" w:sz="0" w:space="0" w:color="auto"/>
            <w:left w:val="none" w:sz="0" w:space="0" w:color="auto"/>
            <w:bottom w:val="none" w:sz="0" w:space="0" w:color="auto"/>
            <w:right w:val="none" w:sz="0" w:space="0" w:color="auto"/>
          </w:divBdr>
          <w:divsChild>
            <w:div w:id="540170229">
              <w:marLeft w:val="0"/>
              <w:marRight w:val="0"/>
              <w:marTop w:val="0"/>
              <w:marBottom w:val="0"/>
              <w:divBdr>
                <w:top w:val="none" w:sz="0" w:space="0" w:color="auto"/>
                <w:left w:val="none" w:sz="0" w:space="0" w:color="auto"/>
                <w:bottom w:val="none" w:sz="0" w:space="0" w:color="auto"/>
                <w:right w:val="none" w:sz="0" w:space="0" w:color="auto"/>
              </w:divBdr>
            </w:div>
          </w:divsChild>
        </w:div>
        <w:div w:id="69039020">
          <w:marLeft w:val="1463"/>
          <w:marRight w:val="0"/>
          <w:marTop w:val="0"/>
          <w:marBottom w:val="0"/>
          <w:divBdr>
            <w:top w:val="none" w:sz="0" w:space="0" w:color="auto"/>
            <w:left w:val="none" w:sz="0" w:space="0" w:color="auto"/>
            <w:bottom w:val="none" w:sz="0" w:space="0" w:color="auto"/>
            <w:right w:val="none" w:sz="0" w:space="0" w:color="auto"/>
          </w:divBdr>
        </w:div>
        <w:div w:id="69039765">
          <w:marLeft w:val="0"/>
          <w:marRight w:val="0"/>
          <w:marTop w:val="0"/>
          <w:marBottom w:val="0"/>
          <w:divBdr>
            <w:top w:val="single" w:sz="2" w:space="0" w:color="E0E0E0"/>
            <w:left w:val="single" w:sz="2" w:space="0" w:color="E0E0E0"/>
            <w:bottom w:val="single" w:sz="2" w:space="0" w:color="E0E0E0"/>
            <w:right w:val="single" w:sz="2" w:space="0" w:color="E0E0E0"/>
          </w:divBdr>
        </w:div>
        <w:div w:id="69079724">
          <w:marLeft w:val="1463"/>
          <w:marRight w:val="0"/>
          <w:marTop w:val="0"/>
          <w:marBottom w:val="0"/>
          <w:divBdr>
            <w:top w:val="none" w:sz="0" w:space="0" w:color="auto"/>
            <w:left w:val="none" w:sz="0" w:space="0" w:color="auto"/>
            <w:bottom w:val="none" w:sz="0" w:space="0" w:color="auto"/>
            <w:right w:val="none" w:sz="0" w:space="0" w:color="auto"/>
          </w:divBdr>
        </w:div>
        <w:div w:id="69080909">
          <w:marLeft w:val="0"/>
          <w:marRight w:val="0"/>
          <w:marTop w:val="0"/>
          <w:marBottom w:val="0"/>
          <w:divBdr>
            <w:top w:val="none" w:sz="0" w:space="0" w:color="auto"/>
            <w:left w:val="none" w:sz="0" w:space="0" w:color="auto"/>
            <w:bottom w:val="none" w:sz="0" w:space="0" w:color="auto"/>
            <w:right w:val="none" w:sz="0" w:space="0" w:color="auto"/>
          </w:divBdr>
        </w:div>
        <w:div w:id="69083330">
          <w:marLeft w:val="0"/>
          <w:marRight w:val="0"/>
          <w:marTop w:val="0"/>
          <w:marBottom w:val="0"/>
          <w:divBdr>
            <w:top w:val="none" w:sz="0" w:space="0" w:color="auto"/>
            <w:left w:val="none" w:sz="0" w:space="0" w:color="auto"/>
            <w:bottom w:val="none" w:sz="0" w:space="0" w:color="auto"/>
            <w:right w:val="none" w:sz="0" w:space="0" w:color="auto"/>
          </w:divBdr>
          <w:divsChild>
            <w:div w:id="754479669">
              <w:marLeft w:val="0"/>
              <w:marRight w:val="0"/>
              <w:marTop w:val="0"/>
              <w:marBottom w:val="150"/>
              <w:divBdr>
                <w:top w:val="none" w:sz="0" w:space="0" w:color="auto"/>
                <w:left w:val="none" w:sz="0" w:space="0" w:color="auto"/>
                <w:bottom w:val="none" w:sz="0" w:space="0" w:color="auto"/>
                <w:right w:val="none" w:sz="0" w:space="0" w:color="auto"/>
              </w:divBdr>
            </w:div>
          </w:divsChild>
        </w:div>
        <w:div w:id="69084644">
          <w:marLeft w:val="0"/>
          <w:marRight w:val="0"/>
          <w:marTop w:val="100"/>
          <w:marBottom w:val="100"/>
          <w:divBdr>
            <w:top w:val="none" w:sz="0" w:space="0" w:color="auto"/>
            <w:left w:val="none" w:sz="0" w:space="0" w:color="auto"/>
            <w:bottom w:val="none" w:sz="0" w:space="0" w:color="auto"/>
            <w:right w:val="none" w:sz="0" w:space="0" w:color="auto"/>
          </w:divBdr>
        </w:div>
        <w:div w:id="69087190">
          <w:marLeft w:val="0"/>
          <w:marRight w:val="0"/>
          <w:marTop w:val="0"/>
          <w:marBottom w:val="150"/>
          <w:divBdr>
            <w:top w:val="none" w:sz="0" w:space="0" w:color="auto"/>
            <w:left w:val="none" w:sz="0" w:space="0" w:color="auto"/>
            <w:bottom w:val="none" w:sz="0" w:space="0" w:color="auto"/>
            <w:right w:val="none" w:sz="0" w:space="0" w:color="auto"/>
          </w:divBdr>
        </w:div>
        <w:div w:id="69238537">
          <w:marLeft w:val="0"/>
          <w:marRight w:val="0"/>
          <w:marTop w:val="0"/>
          <w:marBottom w:val="0"/>
          <w:divBdr>
            <w:top w:val="none" w:sz="0" w:space="0" w:color="auto"/>
            <w:left w:val="none" w:sz="0" w:space="0" w:color="auto"/>
            <w:bottom w:val="none" w:sz="0" w:space="0" w:color="auto"/>
            <w:right w:val="none" w:sz="0" w:space="0" w:color="auto"/>
          </w:divBdr>
        </w:div>
        <w:div w:id="69277246">
          <w:marLeft w:val="0"/>
          <w:marRight w:val="0"/>
          <w:marTop w:val="0"/>
          <w:marBottom w:val="0"/>
          <w:divBdr>
            <w:top w:val="none" w:sz="0" w:space="0" w:color="auto"/>
            <w:left w:val="none" w:sz="0" w:space="0" w:color="auto"/>
            <w:bottom w:val="none" w:sz="0" w:space="0" w:color="auto"/>
            <w:right w:val="none" w:sz="0" w:space="0" w:color="auto"/>
          </w:divBdr>
          <w:divsChild>
            <w:div w:id="531497430">
              <w:marLeft w:val="0"/>
              <w:marRight w:val="0"/>
              <w:marTop w:val="0"/>
              <w:marBottom w:val="0"/>
              <w:divBdr>
                <w:top w:val="none" w:sz="0" w:space="0" w:color="auto"/>
                <w:left w:val="none" w:sz="0" w:space="0" w:color="auto"/>
                <w:bottom w:val="none" w:sz="0" w:space="0" w:color="auto"/>
                <w:right w:val="none" w:sz="0" w:space="0" w:color="auto"/>
              </w:divBdr>
            </w:div>
          </w:divsChild>
        </w:div>
        <w:div w:id="69279044">
          <w:marLeft w:val="0"/>
          <w:marRight w:val="0"/>
          <w:marTop w:val="0"/>
          <w:marBottom w:val="0"/>
          <w:divBdr>
            <w:top w:val="none" w:sz="0" w:space="0" w:color="auto"/>
            <w:left w:val="none" w:sz="0" w:space="0" w:color="auto"/>
            <w:bottom w:val="none" w:sz="0" w:space="0" w:color="auto"/>
            <w:right w:val="none" w:sz="0" w:space="0" w:color="auto"/>
          </w:divBdr>
        </w:div>
        <w:div w:id="69471836">
          <w:marLeft w:val="-225"/>
          <w:marRight w:val="-225"/>
          <w:marTop w:val="0"/>
          <w:marBottom w:val="0"/>
          <w:divBdr>
            <w:top w:val="none" w:sz="0" w:space="0" w:color="auto"/>
            <w:left w:val="none" w:sz="0" w:space="0" w:color="auto"/>
            <w:bottom w:val="none" w:sz="0" w:space="0" w:color="auto"/>
            <w:right w:val="none" w:sz="0" w:space="0" w:color="auto"/>
          </w:divBdr>
          <w:divsChild>
            <w:div w:id="532110963">
              <w:marLeft w:val="0"/>
              <w:marRight w:val="0"/>
              <w:marTop w:val="0"/>
              <w:marBottom w:val="0"/>
              <w:divBdr>
                <w:top w:val="none" w:sz="0" w:space="0" w:color="auto"/>
                <w:left w:val="none" w:sz="0" w:space="0" w:color="auto"/>
                <w:bottom w:val="none" w:sz="0" w:space="0" w:color="auto"/>
                <w:right w:val="none" w:sz="0" w:space="0" w:color="auto"/>
              </w:divBdr>
              <w:divsChild>
                <w:div w:id="49761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23583">
          <w:marLeft w:val="0"/>
          <w:marRight w:val="0"/>
          <w:marTop w:val="0"/>
          <w:marBottom w:val="0"/>
          <w:divBdr>
            <w:top w:val="none" w:sz="0" w:space="0" w:color="auto"/>
            <w:left w:val="none" w:sz="0" w:space="0" w:color="auto"/>
            <w:bottom w:val="none" w:sz="0" w:space="0" w:color="auto"/>
            <w:right w:val="none" w:sz="0" w:space="0" w:color="auto"/>
          </w:divBdr>
        </w:div>
        <w:div w:id="69693283">
          <w:marLeft w:val="-150"/>
          <w:marRight w:val="-150"/>
          <w:marTop w:val="0"/>
          <w:marBottom w:val="0"/>
          <w:divBdr>
            <w:top w:val="none" w:sz="0" w:space="0" w:color="auto"/>
            <w:left w:val="none" w:sz="0" w:space="0" w:color="auto"/>
            <w:bottom w:val="none" w:sz="0" w:space="0" w:color="auto"/>
            <w:right w:val="none" w:sz="0" w:space="0" w:color="auto"/>
          </w:divBdr>
          <w:divsChild>
            <w:div w:id="273364852">
              <w:marLeft w:val="0"/>
              <w:marRight w:val="0"/>
              <w:marTop w:val="0"/>
              <w:marBottom w:val="0"/>
              <w:divBdr>
                <w:top w:val="none" w:sz="0" w:space="0" w:color="auto"/>
                <w:left w:val="none" w:sz="0" w:space="0" w:color="auto"/>
                <w:bottom w:val="none" w:sz="0" w:space="0" w:color="auto"/>
                <w:right w:val="none" w:sz="0" w:space="0" w:color="auto"/>
              </w:divBdr>
            </w:div>
          </w:divsChild>
        </w:div>
        <w:div w:id="69693820">
          <w:marLeft w:val="0"/>
          <w:marRight w:val="0"/>
          <w:marTop w:val="0"/>
          <w:marBottom w:val="300"/>
          <w:divBdr>
            <w:top w:val="none" w:sz="0" w:space="0" w:color="auto"/>
            <w:left w:val="none" w:sz="0" w:space="0" w:color="auto"/>
            <w:bottom w:val="single" w:sz="6" w:space="5" w:color="000000"/>
            <w:right w:val="none" w:sz="0" w:space="0" w:color="auto"/>
          </w:divBdr>
        </w:div>
        <w:div w:id="69739258">
          <w:marLeft w:val="0"/>
          <w:marRight w:val="0"/>
          <w:marTop w:val="0"/>
          <w:marBottom w:val="0"/>
          <w:divBdr>
            <w:top w:val="none" w:sz="0" w:space="0" w:color="auto"/>
            <w:left w:val="none" w:sz="0" w:space="0" w:color="auto"/>
            <w:bottom w:val="none" w:sz="0" w:space="0" w:color="auto"/>
            <w:right w:val="none" w:sz="0" w:space="0" w:color="auto"/>
          </w:divBdr>
          <w:divsChild>
            <w:div w:id="121774252">
              <w:marLeft w:val="0"/>
              <w:marRight w:val="0"/>
              <w:marTop w:val="0"/>
              <w:marBottom w:val="0"/>
              <w:divBdr>
                <w:top w:val="none" w:sz="0" w:space="0" w:color="auto"/>
                <w:left w:val="none" w:sz="0" w:space="0" w:color="auto"/>
                <w:bottom w:val="none" w:sz="0" w:space="0" w:color="auto"/>
                <w:right w:val="none" w:sz="0" w:space="0" w:color="auto"/>
              </w:divBdr>
            </w:div>
            <w:div w:id="133984854">
              <w:marLeft w:val="63"/>
              <w:marRight w:val="0"/>
              <w:marTop w:val="0"/>
              <w:marBottom w:val="0"/>
              <w:divBdr>
                <w:top w:val="none" w:sz="0" w:space="0" w:color="auto"/>
                <w:left w:val="none" w:sz="0" w:space="0" w:color="auto"/>
                <w:bottom w:val="none" w:sz="0" w:space="0" w:color="auto"/>
                <w:right w:val="none" w:sz="0" w:space="0" w:color="auto"/>
              </w:divBdr>
            </w:div>
          </w:divsChild>
        </w:div>
        <w:div w:id="69742140">
          <w:marLeft w:val="0"/>
          <w:marRight w:val="0"/>
          <w:marTop w:val="0"/>
          <w:marBottom w:val="0"/>
          <w:divBdr>
            <w:top w:val="none" w:sz="0" w:space="0" w:color="auto"/>
            <w:left w:val="none" w:sz="0" w:space="0" w:color="auto"/>
            <w:bottom w:val="none" w:sz="0" w:space="0" w:color="auto"/>
            <w:right w:val="none" w:sz="0" w:space="0" w:color="auto"/>
          </w:divBdr>
        </w:div>
        <w:div w:id="69812420">
          <w:marLeft w:val="0"/>
          <w:marRight w:val="0"/>
          <w:marTop w:val="0"/>
          <w:marBottom w:val="0"/>
          <w:divBdr>
            <w:top w:val="none" w:sz="0" w:space="0" w:color="auto"/>
            <w:left w:val="none" w:sz="0" w:space="0" w:color="auto"/>
            <w:bottom w:val="none" w:sz="0" w:space="0" w:color="auto"/>
            <w:right w:val="none" w:sz="0" w:space="0" w:color="auto"/>
          </w:divBdr>
        </w:div>
        <w:div w:id="69812441">
          <w:marLeft w:val="0"/>
          <w:marRight w:val="0"/>
          <w:marTop w:val="0"/>
          <w:marBottom w:val="0"/>
          <w:divBdr>
            <w:top w:val="none" w:sz="0" w:space="0" w:color="auto"/>
            <w:left w:val="none" w:sz="0" w:space="0" w:color="auto"/>
            <w:bottom w:val="none" w:sz="0" w:space="0" w:color="auto"/>
            <w:right w:val="none" w:sz="0" w:space="0" w:color="auto"/>
          </w:divBdr>
        </w:div>
        <w:div w:id="69817379">
          <w:marLeft w:val="0"/>
          <w:marRight w:val="0"/>
          <w:marTop w:val="0"/>
          <w:marBottom w:val="0"/>
          <w:divBdr>
            <w:top w:val="none" w:sz="0" w:space="0" w:color="auto"/>
            <w:left w:val="none" w:sz="0" w:space="0" w:color="auto"/>
            <w:bottom w:val="none" w:sz="0" w:space="0" w:color="auto"/>
            <w:right w:val="none" w:sz="0" w:space="0" w:color="auto"/>
          </w:divBdr>
          <w:divsChild>
            <w:div w:id="639578339">
              <w:marLeft w:val="-225"/>
              <w:marRight w:val="-225"/>
              <w:marTop w:val="0"/>
              <w:marBottom w:val="0"/>
              <w:divBdr>
                <w:top w:val="none" w:sz="0" w:space="0" w:color="auto"/>
                <w:left w:val="none" w:sz="0" w:space="0" w:color="auto"/>
                <w:bottom w:val="none" w:sz="0" w:space="0" w:color="auto"/>
                <w:right w:val="none" w:sz="0" w:space="0" w:color="auto"/>
              </w:divBdr>
              <w:divsChild>
                <w:div w:id="68964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61407">
          <w:marLeft w:val="-188"/>
          <w:marRight w:val="-188"/>
          <w:marTop w:val="0"/>
          <w:marBottom w:val="0"/>
          <w:divBdr>
            <w:top w:val="none" w:sz="0" w:space="0" w:color="auto"/>
            <w:left w:val="none" w:sz="0" w:space="0" w:color="auto"/>
            <w:bottom w:val="none" w:sz="0" w:space="0" w:color="auto"/>
            <w:right w:val="none" w:sz="0" w:space="0" w:color="auto"/>
          </w:divBdr>
        </w:div>
        <w:div w:id="69886227">
          <w:marLeft w:val="0"/>
          <w:marRight w:val="0"/>
          <w:marTop w:val="0"/>
          <w:marBottom w:val="0"/>
          <w:divBdr>
            <w:top w:val="none" w:sz="0" w:space="0" w:color="auto"/>
            <w:left w:val="none" w:sz="0" w:space="0" w:color="auto"/>
            <w:bottom w:val="none" w:sz="0" w:space="0" w:color="auto"/>
            <w:right w:val="none" w:sz="0" w:space="0" w:color="auto"/>
          </w:divBdr>
        </w:div>
        <w:div w:id="69892207">
          <w:marLeft w:val="0"/>
          <w:marRight w:val="0"/>
          <w:marTop w:val="0"/>
          <w:marBottom w:val="0"/>
          <w:divBdr>
            <w:top w:val="none" w:sz="0" w:space="0" w:color="auto"/>
            <w:left w:val="none" w:sz="0" w:space="0" w:color="auto"/>
            <w:bottom w:val="none" w:sz="0" w:space="0" w:color="auto"/>
            <w:right w:val="none" w:sz="0" w:space="0" w:color="auto"/>
          </w:divBdr>
        </w:div>
        <w:div w:id="69930689">
          <w:marLeft w:val="0"/>
          <w:marRight w:val="0"/>
          <w:marTop w:val="0"/>
          <w:marBottom w:val="0"/>
          <w:divBdr>
            <w:top w:val="none" w:sz="0" w:space="0" w:color="auto"/>
            <w:left w:val="none" w:sz="0" w:space="0" w:color="auto"/>
            <w:bottom w:val="none" w:sz="0" w:space="0" w:color="auto"/>
            <w:right w:val="none" w:sz="0" w:space="0" w:color="auto"/>
          </w:divBdr>
        </w:div>
        <w:div w:id="69933856">
          <w:marLeft w:val="0"/>
          <w:marRight w:val="0"/>
          <w:marTop w:val="0"/>
          <w:marBottom w:val="0"/>
          <w:divBdr>
            <w:top w:val="none" w:sz="0" w:space="0" w:color="auto"/>
            <w:left w:val="none" w:sz="0" w:space="0" w:color="auto"/>
            <w:bottom w:val="none" w:sz="0" w:space="0" w:color="auto"/>
            <w:right w:val="none" w:sz="0" w:space="0" w:color="auto"/>
          </w:divBdr>
          <w:divsChild>
            <w:div w:id="589385557">
              <w:marLeft w:val="0"/>
              <w:marRight w:val="0"/>
              <w:marTop w:val="0"/>
              <w:marBottom w:val="0"/>
              <w:divBdr>
                <w:top w:val="none" w:sz="0" w:space="0" w:color="auto"/>
                <w:left w:val="none" w:sz="0" w:space="0" w:color="auto"/>
                <w:bottom w:val="none" w:sz="0" w:space="0" w:color="auto"/>
                <w:right w:val="none" w:sz="0" w:space="0" w:color="auto"/>
              </w:divBdr>
            </w:div>
          </w:divsChild>
        </w:div>
        <w:div w:id="69936580">
          <w:marLeft w:val="-188"/>
          <w:marRight w:val="-188"/>
          <w:marTop w:val="0"/>
          <w:marBottom w:val="0"/>
          <w:divBdr>
            <w:top w:val="none" w:sz="0" w:space="0" w:color="auto"/>
            <w:left w:val="none" w:sz="0" w:space="0" w:color="auto"/>
            <w:bottom w:val="none" w:sz="0" w:space="0" w:color="auto"/>
            <w:right w:val="none" w:sz="0" w:space="0" w:color="auto"/>
          </w:divBdr>
          <w:divsChild>
            <w:div w:id="423067116">
              <w:marLeft w:val="0"/>
              <w:marRight w:val="0"/>
              <w:marTop w:val="0"/>
              <w:marBottom w:val="0"/>
              <w:divBdr>
                <w:top w:val="none" w:sz="0" w:space="0" w:color="auto"/>
                <w:left w:val="none" w:sz="0" w:space="0" w:color="auto"/>
                <w:bottom w:val="none" w:sz="0" w:space="0" w:color="auto"/>
                <w:right w:val="none" w:sz="0" w:space="0" w:color="auto"/>
              </w:divBdr>
            </w:div>
          </w:divsChild>
        </w:div>
        <w:div w:id="70126746">
          <w:marLeft w:val="0"/>
          <w:marRight w:val="0"/>
          <w:marTop w:val="0"/>
          <w:marBottom w:val="0"/>
          <w:divBdr>
            <w:top w:val="none" w:sz="0" w:space="0" w:color="auto"/>
            <w:left w:val="none" w:sz="0" w:space="0" w:color="auto"/>
            <w:bottom w:val="none" w:sz="0" w:space="0" w:color="auto"/>
            <w:right w:val="none" w:sz="0" w:space="0" w:color="auto"/>
          </w:divBdr>
        </w:div>
        <w:div w:id="70200106">
          <w:marLeft w:val="0"/>
          <w:marRight w:val="0"/>
          <w:marTop w:val="0"/>
          <w:marBottom w:val="0"/>
          <w:divBdr>
            <w:top w:val="none" w:sz="0" w:space="0" w:color="auto"/>
            <w:left w:val="none" w:sz="0" w:space="0" w:color="auto"/>
            <w:bottom w:val="none" w:sz="0" w:space="0" w:color="auto"/>
            <w:right w:val="none" w:sz="0" w:space="0" w:color="auto"/>
          </w:divBdr>
          <w:divsChild>
            <w:div w:id="34696309">
              <w:marLeft w:val="0"/>
              <w:marRight w:val="0"/>
              <w:marTop w:val="0"/>
              <w:marBottom w:val="0"/>
              <w:divBdr>
                <w:top w:val="none" w:sz="0" w:space="0" w:color="auto"/>
                <w:left w:val="none" w:sz="0" w:space="0" w:color="auto"/>
                <w:bottom w:val="none" w:sz="0" w:space="0" w:color="auto"/>
                <w:right w:val="none" w:sz="0" w:space="0" w:color="auto"/>
              </w:divBdr>
            </w:div>
          </w:divsChild>
        </w:div>
        <w:div w:id="70201665">
          <w:marLeft w:val="0"/>
          <w:marRight w:val="0"/>
          <w:marTop w:val="0"/>
          <w:marBottom w:val="63"/>
          <w:divBdr>
            <w:top w:val="none" w:sz="0" w:space="0" w:color="auto"/>
            <w:left w:val="none" w:sz="0" w:space="0" w:color="auto"/>
            <w:bottom w:val="none" w:sz="0" w:space="0" w:color="auto"/>
            <w:right w:val="none" w:sz="0" w:space="0" w:color="auto"/>
          </w:divBdr>
        </w:div>
        <w:div w:id="70202991">
          <w:marLeft w:val="0"/>
          <w:marRight w:val="0"/>
          <w:marTop w:val="0"/>
          <w:marBottom w:val="250"/>
          <w:divBdr>
            <w:top w:val="none" w:sz="0" w:space="0" w:color="auto"/>
            <w:left w:val="none" w:sz="0" w:space="0" w:color="auto"/>
            <w:bottom w:val="none" w:sz="0" w:space="0" w:color="auto"/>
            <w:right w:val="none" w:sz="0" w:space="0" w:color="auto"/>
          </w:divBdr>
          <w:divsChild>
            <w:div w:id="531309951">
              <w:marLeft w:val="0"/>
              <w:marRight w:val="0"/>
              <w:marTop w:val="0"/>
              <w:marBottom w:val="0"/>
              <w:divBdr>
                <w:top w:val="none" w:sz="0" w:space="0" w:color="auto"/>
                <w:left w:val="none" w:sz="0" w:space="0" w:color="auto"/>
                <w:bottom w:val="none" w:sz="0" w:space="0" w:color="auto"/>
                <w:right w:val="none" w:sz="0" w:space="0" w:color="auto"/>
              </w:divBdr>
            </w:div>
          </w:divsChild>
        </w:div>
        <w:div w:id="70204848">
          <w:marLeft w:val="0"/>
          <w:marRight w:val="0"/>
          <w:marTop w:val="0"/>
          <w:marBottom w:val="0"/>
          <w:divBdr>
            <w:top w:val="none" w:sz="0" w:space="0" w:color="auto"/>
            <w:left w:val="none" w:sz="0" w:space="0" w:color="auto"/>
            <w:bottom w:val="none" w:sz="0" w:space="0" w:color="auto"/>
            <w:right w:val="none" w:sz="0" w:space="0" w:color="auto"/>
          </w:divBdr>
          <w:divsChild>
            <w:div w:id="184832159">
              <w:marLeft w:val="0"/>
              <w:marRight w:val="0"/>
              <w:marTop w:val="0"/>
              <w:marBottom w:val="0"/>
              <w:divBdr>
                <w:top w:val="none" w:sz="0" w:space="0" w:color="auto"/>
                <w:left w:val="none" w:sz="0" w:space="0" w:color="auto"/>
                <w:bottom w:val="none" w:sz="0" w:space="0" w:color="auto"/>
                <w:right w:val="none" w:sz="0" w:space="0" w:color="auto"/>
              </w:divBdr>
            </w:div>
          </w:divsChild>
        </w:div>
        <w:div w:id="70274983">
          <w:marLeft w:val="0"/>
          <w:marRight w:val="0"/>
          <w:marTop w:val="0"/>
          <w:marBottom w:val="384"/>
          <w:divBdr>
            <w:top w:val="none" w:sz="0" w:space="0" w:color="auto"/>
            <w:left w:val="none" w:sz="0" w:space="0" w:color="auto"/>
            <w:bottom w:val="none" w:sz="0" w:space="0" w:color="auto"/>
            <w:right w:val="none" w:sz="0" w:space="0" w:color="auto"/>
          </w:divBdr>
        </w:div>
        <w:div w:id="70390430">
          <w:marLeft w:val="0"/>
          <w:marRight w:val="0"/>
          <w:marTop w:val="0"/>
          <w:marBottom w:val="75"/>
          <w:divBdr>
            <w:top w:val="none" w:sz="0" w:space="0" w:color="auto"/>
            <w:left w:val="none" w:sz="0" w:space="0" w:color="auto"/>
            <w:bottom w:val="none" w:sz="0" w:space="0" w:color="auto"/>
            <w:right w:val="none" w:sz="0" w:space="0" w:color="auto"/>
          </w:divBdr>
        </w:div>
        <w:div w:id="70391431">
          <w:marLeft w:val="0"/>
          <w:marRight w:val="0"/>
          <w:marTop w:val="0"/>
          <w:marBottom w:val="240"/>
          <w:divBdr>
            <w:top w:val="none" w:sz="0" w:space="0" w:color="auto"/>
            <w:left w:val="none" w:sz="0" w:space="0" w:color="auto"/>
            <w:bottom w:val="none" w:sz="0" w:space="0" w:color="auto"/>
            <w:right w:val="none" w:sz="0" w:space="0" w:color="auto"/>
          </w:divBdr>
        </w:div>
        <w:div w:id="70466270">
          <w:marLeft w:val="0"/>
          <w:marRight w:val="5100"/>
          <w:marTop w:val="0"/>
          <w:marBottom w:val="0"/>
          <w:divBdr>
            <w:top w:val="none" w:sz="0" w:space="0" w:color="auto"/>
            <w:left w:val="none" w:sz="0" w:space="0" w:color="auto"/>
            <w:bottom w:val="none" w:sz="0" w:space="0" w:color="auto"/>
            <w:right w:val="none" w:sz="0" w:space="0" w:color="auto"/>
          </w:divBdr>
          <w:divsChild>
            <w:div w:id="22488120">
              <w:marLeft w:val="0"/>
              <w:marRight w:val="0"/>
              <w:marTop w:val="0"/>
              <w:marBottom w:val="0"/>
              <w:divBdr>
                <w:top w:val="none" w:sz="0" w:space="0" w:color="auto"/>
                <w:left w:val="none" w:sz="0" w:space="0" w:color="auto"/>
                <w:bottom w:val="none" w:sz="0" w:space="0" w:color="auto"/>
                <w:right w:val="none" w:sz="0" w:space="0" w:color="auto"/>
              </w:divBdr>
              <w:divsChild>
                <w:div w:id="706562932">
                  <w:marLeft w:val="-975"/>
                  <w:marRight w:val="-975"/>
                  <w:marTop w:val="0"/>
                  <w:marBottom w:val="0"/>
                  <w:divBdr>
                    <w:top w:val="none" w:sz="0" w:space="0" w:color="auto"/>
                    <w:left w:val="none" w:sz="0" w:space="0" w:color="auto"/>
                    <w:bottom w:val="none" w:sz="0" w:space="0" w:color="auto"/>
                    <w:right w:val="none" w:sz="0" w:space="0" w:color="auto"/>
                  </w:divBdr>
                  <w:divsChild>
                    <w:div w:id="6222231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70467260">
          <w:marLeft w:val="0"/>
          <w:marRight w:val="0"/>
          <w:marTop w:val="0"/>
          <w:marBottom w:val="0"/>
          <w:divBdr>
            <w:top w:val="none" w:sz="0" w:space="0" w:color="auto"/>
            <w:left w:val="none" w:sz="0" w:space="0" w:color="auto"/>
            <w:bottom w:val="none" w:sz="0" w:space="0" w:color="auto"/>
            <w:right w:val="none" w:sz="0" w:space="0" w:color="auto"/>
          </w:divBdr>
          <w:divsChild>
            <w:div w:id="331107357">
              <w:marLeft w:val="0"/>
              <w:marRight w:val="0"/>
              <w:marTop w:val="0"/>
              <w:marBottom w:val="0"/>
              <w:divBdr>
                <w:top w:val="none" w:sz="0" w:space="0" w:color="auto"/>
                <w:left w:val="none" w:sz="0" w:space="0" w:color="auto"/>
                <w:bottom w:val="none" w:sz="0" w:space="0" w:color="auto"/>
                <w:right w:val="none" w:sz="0" w:space="0" w:color="auto"/>
              </w:divBdr>
            </w:div>
          </w:divsChild>
        </w:div>
        <w:div w:id="70474004">
          <w:marLeft w:val="0"/>
          <w:marRight w:val="0"/>
          <w:marTop w:val="0"/>
          <w:marBottom w:val="0"/>
          <w:divBdr>
            <w:top w:val="none" w:sz="0" w:space="0" w:color="auto"/>
            <w:left w:val="none" w:sz="0" w:space="0" w:color="auto"/>
            <w:bottom w:val="none" w:sz="0" w:space="0" w:color="auto"/>
            <w:right w:val="none" w:sz="0" w:space="0" w:color="auto"/>
          </w:divBdr>
        </w:div>
        <w:div w:id="70543562">
          <w:marLeft w:val="0"/>
          <w:marRight w:val="0"/>
          <w:marTop w:val="0"/>
          <w:marBottom w:val="450"/>
          <w:divBdr>
            <w:top w:val="none" w:sz="0" w:space="0" w:color="auto"/>
            <w:left w:val="none" w:sz="0" w:space="0" w:color="auto"/>
            <w:bottom w:val="none" w:sz="0" w:space="0" w:color="auto"/>
            <w:right w:val="none" w:sz="0" w:space="0" w:color="auto"/>
          </w:divBdr>
          <w:divsChild>
            <w:div w:id="442463243">
              <w:marLeft w:val="0"/>
              <w:marRight w:val="225"/>
              <w:marTop w:val="0"/>
              <w:marBottom w:val="0"/>
              <w:divBdr>
                <w:top w:val="none" w:sz="0" w:space="0" w:color="auto"/>
                <w:left w:val="none" w:sz="0" w:space="0" w:color="auto"/>
                <w:bottom w:val="none" w:sz="0" w:space="0" w:color="auto"/>
                <w:right w:val="none" w:sz="0" w:space="0" w:color="auto"/>
              </w:divBdr>
            </w:div>
          </w:divsChild>
        </w:div>
        <w:div w:id="70544013">
          <w:marLeft w:val="0"/>
          <w:marRight w:val="0"/>
          <w:marTop w:val="0"/>
          <w:marBottom w:val="75"/>
          <w:divBdr>
            <w:top w:val="none" w:sz="0" w:space="0" w:color="auto"/>
            <w:left w:val="none" w:sz="0" w:space="0" w:color="auto"/>
            <w:bottom w:val="none" w:sz="0" w:space="0" w:color="auto"/>
            <w:right w:val="none" w:sz="0" w:space="0" w:color="auto"/>
          </w:divBdr>
        </w:div>
        <w:div w:id="70659763">
          <w:marLeft w:val="-225"/>
          <w:marRight w:val="-225"/>
          <w:marTop w:val="0"/>
          <w:marBottom w:val="0"/>
          <w:divBdr>
            <w:top w:val="none" w:sz="0" w:space="0" w:color="auto"/>
            <w:left w:val="none" w:sz="0" w:space="0" w:color="auto"/>
            <w:bottom w:val="none" w:sz="0" w:space="0" w:color="auto"/>
            <w:right w:val="none" w:sz="0" w:space="0" w:color="auto"/>
          </w:divBdr>
        </w:div>
        <w:div w:id="70660740">
          <w:marLeft w:val="-225"/>
          <w:marRight w:val="-225"/>
          <w:marTop w:val="0"/>
          <w:marBottom w:val="0"/>
          <w:divBdr>
            <w:top w:val="none" w:sz="0" w:space="0" w:color="auto"/>
            <w:left w:val="none" w:sz="0" w:space="0" w:color="auto"/>
            <w:bottom w:val="none" w:sz="0" w:space="0" w:color="auto"/>
            <w:right w:val="none" w:sz="0" w:space="0" w:color="auto"/>
          </w:divBdr>
          <w:divsChild>
            <w:div w:id="76440613">
              <w:marLeft w:val="1463"/>
              <w:marRight w:val="0"/>
              <w:marTop w:val="0"/>
              <w:marBottom w:val="0"/>
              <w:divBdr>
                <w:top w:val="none" w:sz="0" w:space="0" w:color="auto"/>
                <w:left w:val="none" w:sz="0" w:space="0" w:color="auto"/>
                <w:bottom w:val="none" w:sz="0" w:space="0" w:color="auto"/>
                <w:right w:val="none" w:sz="0" w:space="0" w:color="auto"/>
              </w:divBdr>
            </w:div>
          </w:divsChild>
        </w:div>
        <w:div w:id="70662740">
          <w:marLeft w:val="0"/>
          <w:marRight w:val="0"/>
          <w:marTop w:val="0"/>
          <w:marBottom w:val="0"/>
          <w:divBdr>
            <w:top w:val="none" w:sz="0" w:space="0" w:color="auto"/>
            <w:left w:val="none" w:sz="0" w:space="0" w:color="auto"/>
            <w:bottom w:val="none" w:sz="0" w:space="0" w:color="auto"/>
            <w:right w:val="none" w:sz="0" w:space="0" w:color="auto"/>
          </w:divBdr>
        </w:div>
        <w:div w:id="70734782">
          <w:marLeft w:val="0"/>
          <w:marRight w:val="0"/>
          <w:marTop w:val="0"/>
          <w:marBottom w:val="0"/>
          <w:divBdr>
            <w:top w:val="none" w:sz="0" w:space="0" w:color="auto"/>
            <w:left w:val="none" w:sz="0" w:space="0" w:color="auto"/>
            <w:bottom w:val="none" w:sz="0" w:space="0" w:color="auto"/>
            <w:right w:val="none" w:sz="0" w:space="0" w:color="auto"/>
          </w:divBdr>
        </w:div>
        <w:div w:id="70741725">
          <w:marLeft w:val="-225"/>
          <w:marRight w:val="-225"/>
          <w:marTop w:val="0"/>
          <w:marBottom w:val="0"/>
          <w:divBdr>
            <w:top w:val="none" w:sz="0" w:space="0" w:color="auto"/>
            <w:left w:val="none" w:sz="0" w:space="0" w:color="auto"/>
            <w:bottom w:val="none" w:sz="0" w:space="0" w:color="auto"/>
            <w:right w:val="none" w:sz="0" w:space="0" w:color="auto"/>
          </w:divBdr>
          <w:divsChild>
            <w:div w:id="387337481">
              <w:marLeft w:val="0"/>
              <w:marRight w:val="0"/>
              <w:marTop w:val="0"/>
              <w:marBottom w:val="0"/>
              <w:divBdr>
                <w:top w:val="none" w:sz="0" w:space="0" w:color="auto"/>
                <w:left w:val="none" w:sz="0" w:space="0" w:color="auto"/>
                <w:bottom w:val="none" w:sz="0" w:space="0" w:color="auto"/>
                <w:right w:val="none" w:sz="0" w:space="0" w:color="auto"/>
              </w:divBdr>
            </w:div>
          </w:divsChild>
        </w:div>
        <w:div w:id="70781685">
          <w:marLeft w:val="0"/>
          <w:marRight w:val="0"/>
          <w:marTop w:val="0"/>
          <w:marBottom w:val="0"/>
          <w:divBdr>
            <w:top w:val="none" w:sz="0" w:space="0" w:color="auto"/>
            <w:left w:val="none" w:sz="0" w:space="0" w:color="auto"/>
            <w:bottom w:val="none" w:sz="0" w:space="0" w:color="auto"/>
            <w:right w:val="none" w:sz="0" w:space="0" w:color="auto"/>
          </w:divBdr>
          <w:divsChild>
            <w:div w:id="615984803">
              <w:marLeft w:val="0"/>
              <w:marRight w:val="75"/>
              <w:marTop w:val="75"/>
              <w:marBottom w:val="0"/>
              <w:divBdr>
                <w:top w:val="none" w:sz="0" w:space="0" w:color="auto"/>
                <w:left w:val="none" w:sz="0" w:space="0" w:color="auto"/>
                <w:bottom w:val="none" w:sz="0" w:space="0" w:color="auto"/>
                <w:right w:val="none" w:sz="0" w:space="0" w:color="auto"/>
              </w:divBdr>
            </w:div>
          </w:divsChild>
        </w:div>
        <w:div w:id="70785543">
          <w:marLeft w:val="0"/>
          <w:marRight w:val="0"/>
          <w:marTop w:val="0"/>
          <w:marBottom w:val="0"/>
          <w:divBdr>
            <w:top w:val="none" w:sz="0" w:space="0" w:color="auto"/>
            <w:left w:val="none" w:sz="0" w:space="0" w:color="auto"/>
            <w:bottom w:val="none" w:sz="0" w:space="0" w:color="auto"/>
            <w:right w:val="none" w:sz="0" w:space="0" w:color="auto"/>
          </w:divBdr>
        </w:div>
        <w:div w:id="70859840">
          <w:marLeft w:val="1463"/>
          <w:marRight w:val="0"/>
          <w:marTop w:val="0"/>
          <w:marBottom w:val="0"/>
          <w:divBdr>
            <w:top w:val="none" w:sz="0" w:space="0" w:color="auto"/>
            <w:left w:val="none" w:sz="0" w:space="0" w:color="auto"/>
            <w:bottom w:val="none" w:sz="0" w:space="0" w:color="auto"/>
            <w:right w:val="none" w:sz="0" w:space="0" w:color="auto"/>
          </w:divBdr>
          <w:divsChild>
            <w:div w:id="129639310">
              <w:marLeft w:val="0"/>
              <w:marRight w:val="0"/>
              <w:marTop w:val="0"/>
              <w:marBottom w:val="0"/>
              <w:divBdr>
                <w:top w:val="none" w:sz="0" w:space="0" w:color="auto"/>
                <w:left w:val="none" w:sz="0" w:space="0" w:color="auto"/>
                <w:bottom w:val="none" w:sz="0" w:space="0" w:color="auto"/>
                <w:right w:val="none" w:sz="0" w:space="0" w:color="auto"/>
              </w:divBdr>
            </w:div>
          </w:divsChild>
        </w:div>
        <w:div w:id="70931398">
          <w:marLeft w:val="0"/>
          <w:marRight w:val="0"/>
          <w:marTop w:val="0"/>
          <w:marBottom w:val="0"/>
          <w:divBdr>
            <w:top w:val="none" w:sz="0" w:space="0" w:color="auto"/>
            <w:left w:val="none" w:sz="0" w:space="0" w:color="auto"/>
            <w:bottom w:val="none" w:sz="0" w:space="0" w:color="auto"/>
            <w:right w:val="none" w:sz="0" w:space="0" w:color="auto"/>
          </w:divBdr>
        </w:div>
        <w:div w:id="71003891">
          <w:marLeft w:val="-150"/>
          <w:marRight w:val="-150"/>
          <w:marTop w:val="0"/>
          <w:marBottom w:val="300"/>
          <w:divBdr>
            <w:top w:val="none" w:sz="0" w:space="0" w:color="auto"/>
            <w:left w:val="none" w:sz="0" w:space="0" w:color="auto"/>
            <w:bottom w:val="none" w:sz="0" w:space="0" w:color="auto"/>
            <w:right w:val="none" w:sz="0" w:space="0" w:color="auto"/>
          </w:divBdr>
        </w:div>
        <w:div w:id="71004054">
          <w:marLeft w:val="0"/>
          <w:marRight w:val="0"/>
          <w:marTop w:val="63"/>
          <w:marBottom w:val="0"/>
          <w:divBdr>
            <w:top w:val="none" w:sz="0" w:space="0" w:color="auto"/>
            <w:left w:val="none" w:sz="0" w:space="0" w:color="auto"/>
            <w:bottom w:val="none" w:sz="0" w:space="0" w:color="auto"/>
            <w:right w:val="none" w:sz="0" w:space="0" w:color="auto"/>
          </w:divBdr>
        </w:div>
        <w:div w:id="71121263">
          <w:marLeft w:val="0"/>
          <w:marRight w:val="0"/>
          <w:marTop w:val="0"/>
          <w:marBottom w:val="0"/>
          <w:divBdr>
            <w:top w:val="none" w:sz="0" w:space="0" w:color="auto"/>
            <w:left w:val="none" w:sz="0" w:space="0" w:color="auto"/>
            <w:bottom w:val="none" w:sz="0" w:space="0" w:color="auto"/>
            <w:right w:val="none" w:sz="0" w:space="0" w:color="auto"/>
          </w:divBdr>
        </w:div>
        <w:div w:id="71122630">
          <w:marLeft w:val="0"/>
          <w:marRight w:val="225"/>
          <w:marTop w:val="0"/>
          <w:marBottom w:val="0"/>
          <w:divBdr>
            <w:top w:val="none" w:sz="0" w:space="0" w:color="auto"/>
            <w:left w:val="none" w:sz="0" w:space="0" w:color="auto"/>
            <w:bottom w:val="none" w:sz="0" w:space="0" w:color="auto"/>
            <w:right w:val="none" w:sz="0" w:space="0" w:color="auto"/>
          </w:divBdr>
        </w:div>
        <w:div w:id="71124478">
          <w:marLeft w:val="-188"/>
          <w:marRight w:val="-188"/>
          <w:marTop w:val="0"/>
          <w:marBottom w:val="0"/>
          <w:divBdr>
            <w:top w:val="none" w:sz="0" w:space="0" w:color="auto"/>
            <w:left w:val="none" w:sz="0" w:space="0" w:color="auto"/>
            <w:bottom w:val="none" w:sz="0" w:space="0" w:color="auto"/>
            <w:right w:val="none" w:sz="0" w:space="0" w:color="auto"/>
          </w:divBdr>
        </w:div>
        <w:div w:id="71126183">
          <w:marLeft w:val="0"/>
          <w:marRight w:val="0"/>
          <w:marTop w:val="0"/>
          <w:marBottom w:val="0"/>
          <w:divBdr>
            <w:top w:val="none" w:sz="0" w:space="0" w:color="auto"/>
            <w:left w:val="none" w:sz="0" w:space="0" w:color="auto"/>
            <w:bottom w:val="none" w:sz="0" w:space="0" w:color="auto"/>
            <w:right w:val="none" w:sz="0" w:space="0" w:color="auto"/>
          </w:divBdr>
          <w:divsChild>
            <w:div w:id="661735152">
              <w:marLeft w:val="0"/>
              <w:marRight w:val="0"/>
              <w:marTop w:val="0"/>
              <w:marBottom w:val="0"/>
              <w:divBdr>
                <w:top w:val="none" w:sz="0" w:space="0" w:color="auto"/>
                <w:left w:val="none" w:sz="0" w:space="0" w:color="auto"/>
                <w:bottom w:val="none" w:sz="0" w:space="0" w:color="auto"/>
                <w:right w:val="none" w:sz="0" w:space="0" w:color="auto"/>
              </w:divBdr>
              <w:divsChild>
                <w:div w:id="4974301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1127948">
          <w:marLeft w:val="1463"/>
          <w:marRight w:val="0"/>
          <w:marTop w:val="0"/>
          <w:marBottom w:val="0"/>
          <w:divBdr>
            <w:top w:val="none" w:sz="0" w:space="0" w:color="auto"/>
            <w:left w:val="none" w:sz="0" w:space="0" w:color="auto"/>
            <w:bottom w:val="none" w:sz="0" w:space="0" w:color="auto"/>
            <w:right w:val="none" w:sz="0" w:space="0" w:color="auto"/>
          </w:divBdr>
        </w:div>
        <w:div w:id="71129514">
          <w:marLeft w:val="0"/>
          <w:marRight w:val="0"/>
          <w:marTop w:val="0"/>
          <w:marBottom w:val="75"/>
          <w:divBdr>
            <w:top w:val="none" w:sz="0" w:space="0" w:color="auto"/>
            <w:left w:val="none" w:sz="0" w:space="0" w:color="auto"/>
            <w:bottom w:val="none" w:sz="0" w:space="0" w:color="auto"/>
            <w:right w:val="none" w:sz="0" w:space="0" w:color="auto"/>
          </w:divBdr>
        </w:div>
        <w:div w:id="71201980">
          <w:marLeft w:val="1221"/>
          <w:marRight w:val="0"/>
          <w:marTop w:val="0"/>
          <w:marBottom w:val="0"/>
          <w:divBdr>
            <w:top w:val="none" w:sz="0" w:space="0" w:color="auto"/>
            <w:left w:val="none" w:sz="0" w:space="0" w:color="auto"/>
            <w:bottom w:val="none" w:sz="0" w:space="0" w:color="auto"/>
            <w:right w:val="none" w:sz="0" w:space="0" w:color="auto"/>
          </w:divBdr>
        </w:div>
        <w:div w:id="71313623">
          <w:marLeft w:val="1463"/>
          <w:marRight w:val="0"/>
          <w:marTop w:val="0"/>
          <w:marBottom w:val="0"/>
          <w:divBdr>
            <w:top w:val="none" w:sz="0" w:space="0" w:color="auto"/>
            <w:left w:val="none" w:sz="0" w:space="0" w:color="auto"/>
            <w:bottom w:val="none" w:sz="0" w:space="0" w:color="auto"/>
            <w:right w:val="none" w:sz="0" w:space="0" w:color="auto"/>
          </w:divBdr>
        </w:div>
        <w:div w:id="71314607">
          <w:marLeft w:val="0"/>
          <w:marRight w:val="188"/>
          <w:marTop w:val="0"/>
          <w:marBottom w:val="0"/>
          <w:divBdr>
            <w:top w:val="none" w:sz="0" w:space="0" w:color="auto"/>
            <w:left w:val="none" w:sz="0" w:space="0" w:color="auto"/>
            <w:bottom w:val="none" w:sz="0" w:space="0" w:color="auto"/>
            <w:right w:val="none" w:sz="0" w:space="0" w:color="auto"/>
          </w:divBdr>
        </w:div>
        <w:div w:id="71320984">
          <w:marLeft w:val="0"/>
          <w:marRight w:val="0"/>
          <w:marTop w:val="0"/>
          <w:marBottom w:val="0"/>
          <w:divBdr>
            <w:top w:val="none" w:sz="0" w:space="0" w:color="auto"/>
            <w:left w:val="none" w:sz="0" w:space="0" w:color="auto"/>
            <w:bottom w:val="none" w:sz="0" w:space="0" w:color="auto"/>
            <w:right w:val="none" w:sz="0" w:space="0" w:color="auto"/>
          </w:divBdr>
          <w:divsChild>
            <w:div w:id="548885937">
              <w:marLeft w:val="0"/>
              <w:marRight w:val="0"/>
              <w:marTop w:val="0"/>
              <w:marBottom w:val="125"/>
              <w:divBdr>
                <w:top w:val="none" w:sz="0" w:space="0" w:color="auto"/>
                <w:left w:val="none" w:sz="0" w:space="0" w:color="auto"/>
                <w:bottom w:val="none" w:sz="0" w:space="0" w:color="auto"/>
                <w:right w:val="none" w:sz="0" w:space="0" w:color="auto"/>
              </w:divBdr>
            </w:div>
          </w:divsChild>
        </w:div>
        <w:div w:id="71322634">
          <w:marLeft w:val="0"/>
          <w:marRight w:val="0"/>
          <w:marTop w:val="0"/>
          <w:marBottom w:val="0"/>
          <w:divBdr>
            <w:top w:val="none" w:sz="0" w:space="0" w:color="auto"/>
            <w:left w:val="none" w:sz="0" w:space="0" w:color="auto"/>
            <w:bottom w:val="none" w:sz="0" w:space="0" w:color="auto"/>
            <w:right w:val="none" w:sz="0" w:space="0" w:color="auto"/>
          </w:divBdr>
          <w:divsChild>
            <w:div w:id="766654728">
              <w:marLeft w:val="0"/>
              <w:marRight w:val="0"/>
              <w:marTop w:val="0"/>
              <w:marBottom w:val="0"/>
              <w:divBdr>
                <w:top w:val="none" w:sz="0" w:space="0" w:color="auto"/>
                <w:left w:val="none" w:sz="0" w:space="0" w:color="auto"/>
                <w:bottom w:val="none" w:sz="0" w:space="0" w:color="auto"/>
                <w:right w:val="none" w:sz="0" w:space="0" w:color="auto"/>
              </w:divBdr>
            </w:div>
          </w:divsChild>
        </w:div>
        <w:div w:id="71396160">
          <w:marLeft w:val="0"/>
          <w:marRight w:val="0"/>
          <w:marTop w:val="0"/>
          <w:marBottom w:val="240"/>
          <w:divBdr>
            <w:top w:val="none" w:sz="0" w:space="0" w:color="auto"/>
            <w:left w:val="none" w:sz="0" w:space="0" w:color="auto"/>
            <w:bottom w:val="none" w:sz="0" w:space="0" w:color="auto"/>
            <w:right w:val="none" w:sz="0" w:space="0" w:color="auto"/>
          </w:divBdr>
        </w:div>
        <w:div w:id="71435125">
          <w:marLeft w:val="0"/>
          <w:marRight w:val="0"/>
          <w:marTop w:val="0"/>
          <w:marBottom w:val="0"/>
          <w:divBdr>
            <w:top w:val="single" w:sz="6" w:space="0" w:color="999999"/>
            <w:left w:val="single" w:sz="6" w:space="0" w:color="999999"/>
            <w:bottom w:val="single" w:sz="6" w:space="0" w:color="999999"/>
            <w:right w:val="single" w:sz="6" w:space="0" w:color="999999"/>
          </w:divBdr>
        </w:div>
        <w:div w:id="71508265">
          <w:marLeft w:val="0"/>
          <w:marRight w:val="0"/>
          <w:marTop w:val="0"/>
          <w:marBottom w:val="0"/>
          <w:divBdr>
            <w:top w:val="none" w:sz="0" w:space="0" w:color="auto"/>
            <w:left w:val="none" w:sz="0" w:space="0" w:color="auto"/>
            <w:bottom w:val="none" w:sz="0" w:space="0" w:color="auto"/>
            <w:right w:val="none" w:sz="0" w:space="0" w:color="auto"/>
          </w:divBdr>
        </w:div>
        <w:div w:id="71510044">
          <w:marLeft w:val="0"/>
          <w:marRight w:val="0"/>
          <w:marTop w:val="0"/>
          <w:marBottom w:val="0"/>
          <w:divBdr>
            <w:top w:val="none" w:sz="0" w:space="0" w:color="auto"/>
            <w:left w:val="none" w:sz="0" w:space="0" w:color="auto"/>
            <w:bottom w:val="none" w:sz="0" w:space="0" w:color="auto"/>
            <w:right w:val="none" w:sz="0" w:space="0" w:color="auto"/>
          </w:divBdr>
        </w:div>
        <w:div w:id="71632652">
          <w:marLeft w:val="0"/>
          <w:marRight w:val="0"/>
          <w:marTop w:val="0"/>
          <w:marBottom w:val="0"/>
          <w:divBdr>
            <w:top w:val="none" w:sz="0" w:space="0" w:color="auto"/>
            <w:left w:val="none" w:sz="0" w:space="0" w:color="auto"/>
            <w:bottom w:val="none" w:sz="0" w:space="0" w:color="auto"/>
            <w:right w:val="none" w:sz="0" w:space="0" w:color="auto"/>
          </w:divBdr>
        </w:div>
        <w:div w:id="71852779">
          <w:marLeft w:val="1221"/>
          <w:marRight w:val="0"/>
          <w:marTop w:val="0"/>
          <w:marBottom w:val="0"/>
          <w:divBdr>
            <w:top w:val="none" w:sz="0" w:space="0" w:color="auto"/>
            <w:left w:val="none" w:sz="0" w:space="0" w:color="auto"/>
            <w:bottom w:val="none" w:sz="0" w:space="0" w:color="auto"/>
            <w:right w:val="none" w:sz="0" w:space="0" w:color="auto"/>
          </w:divBdr>
        </w:div>
        <w:div w:id="71972322">
          <w:marLeft w:val="0"/>
          <w:marRight w:val="0"/>
          <w:marTop w:val="150"/>
          <w:marBottom w:val="0"/>
          <w:divBdr>
            <w:top w:val="none" w:sz="0" w:space="0" w:color="auto"/>
            <w:left w:val="none" w:sz="0" w:space="0" w:color="auto"/>
            <w:bottom w:val="none" w:sz="0" w:space="0" w:color="auto"/>
            <w:right w:val="none" w:sz="0" w:space="0" w:color="auto"/>
          </w:divBdr>
        </w:div>
        <w:div w:id="71973281">
          <w:marLeft w:val="0"/>
          <w:marRight w:val="0"/>
          <w:marTop w:val="0"/>
          <w:marBottom w:val="384"/>
          <w:divBdr>
            <w:top w:val="none" w:sz="0" w:space="0" w:color="auto"/>
            <w:left w:val="none" w:sz="0" w:space="0" w:color="auto"/>
            <w:bottom w:val="none" w:sz="0" w:space="0" w:color="auto"/>
            <w:right w:val="none" w:sz="0" w:space="0" w:color="auto"/>
          </w:divBdr>
          <w:divsChild>
            <w:div w:id="247272553">
              <w:marLeft w:val="0"/>
              <w:marRight w:val="0"/>
              <w:marTop w:val="0"/>
              <w:marBottom w:val="0"/>
              <w:divBdr>
                <w:top w:val="none" w:sz="0" w:space="0" w:color="auto"/>
                <w:left w:val="none" w:sz="0" w:space="0" w:color="auto"/>
                <w:bottom w:val="none" w:sz="0" w:space="0" w:color="auto"/>
                <w:right w:val="none" w:sz="0" w:space="0" w:color="auto"/>
              </w:divBdr>
              <w:divsChild>
                <w:div w:id="43944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45606">
          <w:marLeft w:val="0"/>
          <w:marRight w:val="0"/>
          <w:marTop w:val="0"/>
          <w:marBottom w:val="0"/>
          <w:divBdr>
            <w:top w:val="none" w:sz="0" w:space="0" w:color="auto"/>
            <w:left w:val="none" w:sz="0" w:space="0" w:color="auto"/>
            <w:bottom w:val="none" w:sz="0" w:space="0" w:color="auto"/>
            <w:right w:val="none" w:sz="0" w:space="0" w:color="auto"/>
          </w:divBdr>
          <w:divsChild>
            <w:div w:id="372316452">
              <w:marLeft w:val="-188"/>
              <w:marRight w:val="-188"/>
              <w:marTop w:val="0"/>
              <w:marBottom w:val="0"/>
              <w:divBdr>
                <w:top w:val="none" w:sz="0" w:space="0" w:color="auto"/>
                <w:left w:val="none" w:sz="0" w:space="0" w:color="auto"/>
                <w:bottom w:val="none" w:sz="0" w:space="0" w:color="auto"/>
                <w:right w:val="none" w:sz="0" w:space="0" w:color="auto"/>
              </w:divBdr>
            </w:div>
          </w:divsChild>
        </w:div>
        <w:div w:id="72120628">
          <w:marLeft w:val="0"/>
          <w:marRight w:val="0"/>
          <w:marTop w:val="0"/>
          <w:marBottom w:val="125"/>
          <w:divBdr>
            <w:top w:val="none" w:sz="0" w:space="0" w:color="auto"/>
            <w:left w:val="none" w:sz="0" w:space="0" w:color="auto"/>
            <w:bottom w:val="none" w:sz="0" w:space="0" w:color="auto"/>
            <w:right w:val="none" w:sz="0" w:space="0" w:color="auto"/>
          </w:divBdr>
        </w:div>
        <w:div w:id="72161887">
          <w:marLeft w:val="-150"/>
          <w:marRight w:val="-150"/>
          <w:marTop w:val="0"/>
          <w:marBottom w:val="0"/>
          <w:divBdr>
            <w:top w:val="none" w:sz="0" w:space="0" w:color="auto"/>
            <w:left w:val="none" w:sz="0" w:space="0" w:color="auto"/>
            <w:bottom w:val="none" w:sz="0" w:space="0" w:color="auto"/>
            <w:right w:val="none" w:sz="0" w:space="0" w:color="auto"/>
          </w:divBdr>
          <w:divsChild>
            <w:div w:id="736782551">
              <w:marLeft w:val="0"/>
              <w:marRight w:val="0"/>
              <w:marTop w:val="0"/>
              <w:marBottom w:val="0"/>
              <w:divBdr>
                <w:top w:val="none" w:sz="0" w:space="0" w:color="auto"/>
                <w:left w:val="none" w:sz="0" w:space="0" w:color="auto"/>
                <w:bottom w:val="none" w:sz="0" w:space="0" w:color="auto"/>
                <w:right w:val="none" w:sz="0" w:space="0" w:color="auto"/>
              </w:divBdr>
            </w:div>
          </w:divsChild>
        </w:div>
        <w:div w:id="72170543">
          <w:marLeft w:val="-125"/>
          <w:marRight w:val="-125"/>
          <w:marTop w:val="0"/>
          <w:marBottom w:val="0"/>
          <w:divBdr>
            <w:top w:val="none" w:sz="0" w:space="0" w:color="auto"/>
            <w:left w:val="none" w:sz="0" w:space="0" w:color="auto"/>
            <w:bottom w:val="none" w:sz="0" w:space="0" w:color="auto"/>
            <w:right w:val="none" w:sz="0" w:space="0" w:color="auto"/>
          </w:divBdr>
        </w:div>
        <w:div w:id="72317890">
          <w:marLeft w:val="0"/>
          <w:marRight w:val="0"/>
          <w:marTop w:val="0"/>
          <w:marBottom w:val="0"/>
          <w:divBdr>
            <w:top w:val="none" w:sz="0" w:space="0" w:color="auto"/>
            <w:left w:val="none" w:sz="0" w:space="0" w:color="auto"/>
            <w:bottom w:val="none" w:sz="0" w:space="0" w:color="auto"/>
            <w:right w:val="none" w:sz="0" w:space="0" w:color="auto"/>
          </w:divBdr>
          <w:divsChild>
            <w:div w:id="276371835">
              <w:marLeft w:val="0"/>
              <w:marRight w:val="0"/>
              <w:marTop w:val="0"/>
              <w:marBottom w:val="0"/>
              <w:divBdr>
                <w:top w:val="none" w:sz="0" w:space="0" w:color="auto"/>
                <w:left w:val="none" w:sz="0" w:space="0" w:color="auto"/>
                <w:bottom w:val="none" w:sz="0" w:space="0" w:color="auto"/>
                <w:right w:val="none" w:sz="0" w:space="0" w:color="auto"/>
              </w:divBdr>
            </w:div>
          </w:divsChild>
        </w:div>
        <w:div w:id="72435305">
          <w:marLeft w:val="0"/>
          <w:marRight w:val="0"/>
          <w:marTop w:val="0"/>
          <w:marBottom w:val="0"/>
          <w:divBdr>
            <w:top w:val="none" w:sz="0" w:space="0" w:color="auto"/>
            <w:left w:val="none" w:sz="0" w:space="0" w:color="auto"/>
            <w:bottom w:val="none" w:sz="0" w:space="0" w:color="auto"/>
            <w:right w:val="none" w:sz="0" w:space="0" w:color="auto"/>
          </w:divBdr>
        </w:div>
        <w:div w:id="72436834">
          <w:marLeft w:val="0"/>
          <w:marRight w:val="0"/>
          <w:marTop w:val="0"/>
          <w:marBottom w:val="0"/>
          <w:divBdr>
            <w:top w:val="none" w:sz="0" w:space="0" w:color="auto"/>
            <w:left w:val="none" w:sz="0" w:space="0" w:color="auto"/>
            <w:bottom w:val="none" w:sz="0" w:space="0" w:color="auto"/>
            <w:right w:val="none" w:sz="0" w:space="0" w:color="auto"/>
          </w:divBdr>
        </w:div>
        <w:div w:id="72507588">
          <w:marLeft w:val="0"/>
          <w:marRight w:val="0"/>
          <w:marTop w:val="0"/>
          <w:marBottom w:val="125"/>
          <w:divBdr>
            <w:top w:val="none" w:sz="0" w:space="0" w:color="auto"/>
            <w:left w:val="none" w:sz="0" w:space="0" w:color="auto"/>
            <w:bottom w:val="none" w:sz="0" w:space="0" w:color="auto"/>
            <w:right w:val="none" w:sz="0" w:space="0" w:color="auto"/>
          </w:divBdr>
        </w:div>
        <w:div w:id="72511829">
          <w:marLeft w:val="0"/>
          <w:marRight w:val="0"/>
          <w:marTop w:val="0"/>
          <w:marBottom w:val="0"/>
          <w:divBdr>
            <w:top w:val="none" w:sz="0" w:space="0" w:color="auto"/>
            <w:left w:val="none" w:sz="0" w:space="0" w:color="auto"/>
            <w:bottom w:val="none" w:sz="0" w:space="0" w:color="auto"/>
            <w:right w:val="none" w:sz="0" w:space="0" w:color="auto"/>
          </w:divBdr>
        </w:div>
        <w:div w:id="72512877">
          <w:marLeft w:val="0"/>
          <w:marRight w:val="0"/>
          <w:marTop w:val="0"/>
          <w:marBottom w:val="0"/>
          <w:divBdr>
            <w:top w:val="none" w:sz="0" w:space="0" w:color="auto"/>
            <w:left w:val="none" w:sz="0" w:space="0" w:color="auto"/>
            <w:bottom w:val="none" w:sz="0" w:space="0" w:color="auto"/>
            <w:right w:val="none" w:sz="0" w:space="0" w:color="auto"/>
          </w:divBdr>
          <w:divsChild>
            <w:div w:id="569002533">
              <w:marLeft w:val="0"/>
              <w:marRight w:val="0"/>
              <w:marTop w:val="0"/>
              <w:marBottom w:val="0"/>
              <w:divBdr>
                <w:top w:val="none" w:sz="0" w:space="0" w:color="auto"/>
                <w:left w:val="none" w:sz="0" w:space="0" w:color="auto"/>
                <w:bottom w:val="none" w:sz="0" w:space="0" w:color="auto"/>
                <w:right w:val="none" w:sz="0" w:space="0" w:color="auto"/>
              </w:divBdr>
            </w:div>
          </w:divsChild>
        </w:div>
        <w:div w:id="72551704">
          <w:marLeft w:val="0"/>
          <w:marRight w:val="0"/>
          <w:marTop w:val="0"/>
          <w:marBottom w:val="0"/>
          <w:divBdr>
            <w:top w:val="single" w:sz="2" w:space="0" w:color="E0E0E0"/>
            <w:left w:val="single" w:sz="2" w:space="0" w:color="E0E0E0"/>
            <w:bottom w:val="single" w:sz="2" w:space="0" w:color="E0E0E0"/>
            <w:right w:val="single" w:sz="2" w:space="0" w:color="E0E0E0"/>
          </w:divBdr>
          <w:divsChild>
            <w:div w:id="56140584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2555353">
          <w:marLeft w:val="0"/>
          <w:marRight w:val="0"/>
          <w:marTop w:val="0"/>
          <w:marBottom w:val="250"/>
          <w:divBdr>
            <w:top w:val="none" w:sz="0" w:space="0" w:color="auto"/>
            <w:left w:val="none" w:sz="0" w:space="0" w:color="auto"/>
            <w:bottom w:val="none" w:sz="0" w:space="0" w:color="auto"/>
            <w:right w:val="none" w:sz="0" w:space="0" w:color="auto"/>
          </w:divBdr>
        </w:div>
        <w:div w:id="72625355">
          <w:marLeft w:val="0"/>
          <w:marRight w:val="0"/>
          <w:marTop w:val="0"/>
          <w:marBottom w:val="0"/>
          <w:divBdr>
            <w:top w:val="none" w:sz="0" w:space="0" w:color="auto"/>
            <w:left w:val="none" w:sz="0" w:space="0" w:color="auto"/>
            <w:bottom w:val="none" w:sz="0" w:space="0" w:color="auto"/>
            <w:right w:val="none" w:sz="0" w:space="0" w:color="auto"/>
          </w:divBdr>
        </w:div>
        <w:div w:id="72629295">
          <w:marLeft w:val="0"/>
          <w:marRight w:val="0"/>
          <w:marTop w:val="0"/>
          <w:marBottom w:val="150"/>
          <w:divBdr>
            <w:top w:val="none" w:sz="0" w:space="0" w:color="auto"/>
            <w:left w:val="none" w:sz="0" w:space="0" w:color="auto"/>
            <w:bottom w:val="none" w:sz="0" w:space="0" w:color="auto"/>
            <w:right w:val="none" w:sz="0" w:space="0" w:color="auto"/>
          </w:divBdr>
        </w:div>
        <w:div w:id="72700185">
          <w:marLeft w:val="0"/>
          <w:marRight w:val="0"/>
          <w:marTop w:val="0"/>
          <w:marBottom w:val="315"/>
          <w:divBdr>
            <w:top w:val="none" w:sz="0" w:space="0" w:color="auto"/>
            <w:left w:val="none" w:sz="0" w:space="0" w:color="auto"/>
            <w:bottom w:val="none" w:sz="0" w:space="0" w:color="auto"/>
            <w:right w:val="none" w:sz="0" w:space="0" w:color="auto"/>
          </w:divBdr>
          <w:divsChild>
            <w:div w:id="180971063">
              <w:marLeft w:val="0"/>
              <w:marRight w:val="0"/>
              <w:marTop w:val="0"/>
              <w:marBottom w:val="0"/>
              <w:divBdr>
                <w:top w:val="none" w:sz="0" w:space="0" w:color="auto"/>
                <w:left w:val="none" w:sz="0" w:space="0" w:color="auto"/>
                <w:bottom w:val="none" w:sz="0" w:space="0" w:color="auto"/>
                <w:right w:val="none" w:sz="0" w:space="0" w:color="auto"/>
              </w:divBdr>
            </w:div>
            <w:div w:id="766003969">
              <w:marLeft w:val="0"/>
              <w:marRight w:val="0"/>
              <w:marTop w:val="0"/>
              <w:marBottom w:val="0"/>
              <w:divBdr>
                <w:top w:val="none" w:sz="0" w:space="8" w:color="BDC3C7"/>
                <w:left w:val="none" w:sz="0" w:space="11" w:color="BDC3C7"/>
                <w:bottom w:val="single" w:sz="12" w:space="8" w:color="BDC3C7"/>
                <w:right w:val="none" w:sz="0" w:space="11" w:color="BDC3C7"/>
              </w:divBdr>
            </w:div>
          </w:divsChild>
        </w:div>
        <w:div w:id="72704500">
          <w:marLeft w:val="0"/>
          <w:marRight w:val="240"/>
          <w:marTop w:val="0"/>
          <w:marBottom w:val="240"/>
          <w:divBdr>
            <w:top w:val="none" w:sz="0" w:space="0" w:color="auto"/>
            <w:left w:val="none" w:sz="0" w:space="0" w:color="auto"/>
            <w:bottom w:val="none" w:sz="0" w:space="0" w:color="auto"/>
            <w:right w:val="none" w:sz="0" w:space="0" w:color="auto"/>
          </w:divBdr>
        </w:div>
        <w:div w:id="72704874">
          <w:blockQuote w:val="1"/>
          <w:marLeft w:val="0"/>
          <w:marRight w:val="0"/>
          <w:marTop w:val="300"/>
          <w:marBottom w:val="315"/>
          <w:divBdr>
            <w:top w:val="none" w:sz="0" w:space="0" w:color="auto"/>
            <w:left w:val="single" w:sz="36" w:space="15" w:color="E67E22"/>
            <w:bottom w:val="none" w:sz="0" w:space="0" w:color="auto"/>
            <w:right w:val="none" w:sz="0" w:space="0" w:color="auto"/>
          </w:divBdr>
        </w:div>
        <w:div w:id="72819847">
          <w:marLeft w:val="0"/>
          <w:marRight w:val="0"/>
          <w:marTop w:val="0"/>
          <w:marBottom w:val="75"/>
          <w:divBdr>
            <w:top w:val="none" w:sz="0" w:space="0" w:color="auto"/>
            <w:left w:val="none" w:sz="0" w:space="0" w:color="auto"/>
            <w:bottom w:val="none" w:sz="0" w:space="0" w:color="auto"/>
            <w:right w:val="none" w:sz="0" w:space="0" w:color="auto"/>
          </w:divBdr>
        </w:div>
        <w:div w:id="72825438">
          <w:marLeft w:val="-300"/>
          <w:marRight w:val="-300"/>
          <w:marTop w:val="0"/>
          <w:marBottom w:val="450"/>
          <w:divBdr>
            <w:top w:val="none" w:sz="0" w:space="0" w:color="auto"/>
            <w:left w:val="none" w:sz="0" w:space="0" w:color="auto"/>
            <w:bottom w:val="none" w:sz="0" w:space="0" w:color="auto"/>
            <w:right w:val="none" w:sz="0" w:space="0" w:color="auto"/>
          </w:divBdr>
        </w:div>
        <w:div w:id="72826517">
          <w:marLeft w:val="0"/>
          <w:marRight w:val="188"/>
          <w:marTop w:val="0"/>
          <w:marBottom w:val="0"/>
          <w:divBdr>
            <w:top w:val="none" w:sz="0" w:space="0" w:color="auto"/>
            <w:left w:val="none" w:sz="0" w:space="0" w:color="auto"/>
            <w:bottom w:val="none" w:sz="0" w:space="0" w:color="auto"/>
            <w:right w:val="none" w:sz="0" w:space="0" w:color="auto"/>
          </w:divBdr>
        </w:div>
        <w:div w:id="72826674">
          <w:marLeft w:val="0"/>
          <w:marRight w:val="0"/>
          <w:marTop w:val="150"/>
          <w:marBottom w:val="150"/>
          <w:divBdr>
            <w:top w:val="none" w:sz="0" w:space="0" w:color="auto"/>
            <w:left w:val="none" w:sz="0" w:space="0" w:color="auto"/>
            <w:bottom w:val="none" w:sz="0" w:space="0" w:color="auto"/>
            <w:right w:val="none" w:sz="0" w:space="0" w:color="auto"/>
          </w:divBdr>
          <w:divsChild>
            <w:div w:id="729959196">
              <w:marLeft w:val="0"/>
              <w:marRight w:val="0"/>
              <w:marTop w:val="0"/>
              <w:marBottom w:val="0"/>
              <w:divBdr>
                <w:top w:val="none" w:sz="0" w:space="0" w:color="auto"/>
                <w:left w:val="none" w:sz="0" w:space="0" w:color="auto"/>
                <w:bottom w:val="none" w:sz="0" w:space="0" w:color="auto"/>
                <w:right w:val="none" w:sz="0" w:space="0" w:color="auto"/>
              </w:divBdr>
            </w:div>
          </w:divsChild>
        </w:div>
        <w:div w:id="72894773">
          <w:marLeft w:val="0"/>
          <w:marRight w:val="0"/>
          <w:marTop w:val="0"/>
          <w:marBottom w:val="300"/>
          <w:divBdr>
            <w:top w:val="none" w:sz="0" w:space="0" w:color="auto"/>
            <w:left w:val="none" w:sz="0" w:space="0" w:color="auto"/>
            <w:bottom w:val="none" w:sz="0" w:space="0" w:color="auto"/>
            <w:right w:val="none" w:sz="0" w:space="0" w:color="auto"/>
          </w:divBdr>
        </w:div>
        <w:div w:id="72895225">
          <w:marLeft w:val="0"/>
          <w:marRight w:val="225"/>
          <w:marTop w:val="0"/>
          <w:marBottom w:val="0"/>
          <w:divBdr>
            <w:top w:val="none" w:sz="0" w:space="0" w:color="auto"/>
            <w:left w:val="none" w:sz="0" w:space="0" w:color="auto"/>
            <w:bottom w:val="none" w:sz="0" w:space="0" w:color="auto"/>
            <w:right w:val="none" w:sz="0" w:space="0" w:color="auto"/>
          </w:divBdr>
        </w:div>
        <w:div w:id="72901047">
          <w:marLeft w:val="0"/>
          <w:marRight w:val="0"/>
          <w:marTop w:val="0"/>
          <w:marBottom w:val="0"/>
          <w:divBdr>
            <w:top w:val="none" w:sz="0" w:space="0" w:color="auto"/>
            <w:left w:val="none" w:sz="0" w:space="0" w:color="auto"/>
            <w:bottom w:val="none" w:sz="0" w:space="0" w:color="auto"/>
            <w:right w:val="none" w:sz="0" w:space="0" w:color="auto"/>
          </w:divBdr>
        </w:div>
        <w:div w:id="72901274">
          <w:marLeft w:val="0"/>
          <w:marRight w:val="0"/>
          <w:marTop w:val="0"/>
          <w:marBottom w:val="0"/>
          <w:divBdr>
            <w:top w:val="none" w:sz="0" w:space="0" w:color="auto"/>
            <w:left w:val="none" w:sz="0" w:space="0" w:color="auto"/>
            <w:bottom w:val="none" w:sz="0" w:space="0" w:color="auto"/>
            <w:right w:val="none" w:sz="0" w:space="0" w:color="auto"/>
          </w:divBdr>
        </w:div>
        <w:div w:id="73015821">
          <w:marLeft w:val="-225"/>
          <w:marRight w:val="-225"/>
          <w:marTop w:val="0"/>
          <w:marBottom w:val="0"/>
          <w:divBdr>
            <w:top w:val="none" w:sz="0" w:space="0" w:color="auto"/>
            <w:left w:val="none" w:sz="0" w:space="0" w:color="auto"/>
            <w:bottom w:val="none" w:sz="0" w:space="0" w:color="auto"/>
            <w:right w:val="none" w:sz="0" w:space="0" w:color="auto"/>
          </w:divBdr>
        </w:div>
        <w:div w:id="73017747">
          <w:marLeft w:val="0"/>
          <w:marRight w:val="0"/>
          <w:marTop w:val="0"/>
          <w:marBottom w:val="240"/>
          <w:divBdr>
            <w:top w:val="none" w:sz="0" w:space="0" w:color="auto"/>
            <w:left w:val="none" w:sz="0" w:space="0" w:color="auto"/>
            <w:bottom w:val="none" w:sz="0" w:space="0" w:color="auto"/>
            <w:right w:val="none" w:sz="0" w:space="0" w:color="auto"/>
          </w:divBdr>
        </w:div>
        <w:div w:id="73169663">
          <w:marLeft w:val="0"/>
          <w:marRight w:val="0"/>
          <w:marTop w:val="0"/>
          <w:marBottom w:val="0"/>
          <w:divBdr>
            <w:top w:val="none" w:sz="0" w:space="0" w:color="auto"/>
            <w:left w:val="none" w:sz="0" w:space="0" w:color="auto"/>
            <w:bottom w:val="none" w:sz="0" w:space="0" w:color="auto"/>
            <w:right w:val="none" w:sz="0" w:space="0" w:color="auto"/>
          </w:divBdr>
        </w:div>
        <w:div w:id="73281202">
          <w:marLeft w:val="0"/>
          <w:marRight w:val="0"/>
          <w:marTop w:val="0"/>
          <w:marBottom w:val="0"/>
          <w:divBdr>
            <w:top w:val="none" w:sz="0" w:space="0" w:color="auto"/>
            <w:left w:val="none" w:sz="0" w:space="0" w:color="auto"/>
            <w:bottom w:val="none" w:sz="0" w:space="0" w:color="auto"/>
            <w:right w:val="none" w:sz="0" w:space="0" w:color="auto"/>
          </w:divBdr>
        </w:div>
        <w:div w:id="73358667">
          <w:marLeft w:val="0"/>
          <w:marRight w:val="0"/>
          <w:marTop w:val="150"/>
          <w:marBottom w:val="330"/>
          <w:divBdr>
            <w:top w:val="none" w:sz="0" w:space="0" w:color="auto"/>
            <w:left w:val="none" w:sz="0" w:space="0" w:color="auto"/>
            <w:bottom w:val="none" w:sz="0" w:space="0" w:color="auto"/>
            <w:right w:val="none" w:sz="0" w:space="0" w:color="auto"/>
          </w:divBdr>
          <w:divsChild>
            <w:div w:id="249198333">
              <w:marLeft w:val="0"/>
              <w:marRight w:val="0"/>
              <w:marTop w:val="0"/>
              <w:marBottom w:val="0"/>
              <w:divBdr>
                <w:top w:val="none" w:sz="0" w:space="0" w:color="auto"/>
                <w:left w:val="none" w:sz="0" w:space="0" w:color="auto"/>
                <w:bottom w:val="none" w:sz="0" w:space="0" w:color="auto"/>
                <w:right w:val="none" w:sz="0" w:space="0" w:color="auto"/>
              </w:divBdr>
            </w:div>
          </w:divsChild>
        </w:div>
        <w:div w:id="73358735">
          <w:marLeft w:val="0"/>
          <w:marRight w:val="0"/>
          <w:marTop w:val="0"/>
          <w:marBottom w:val="0"/>
          <w:divBdr>
            <w:top w:val="none" w:sz="0" w:space="0" w:color="auto"/>
            <w:left w:val="none" w:sz="0" w:space="0" w:color="auto"/>
            <w:bottom w:val="none" w:sz="0" w:space="0" w:color="auto"/>
            <w:right w:val="none" w:sz="0" w:space="0" w:color="auto"/>
          </w:divBdr>
        </w:div>
        <w:div w:id="73400580">
          <w:marLeft w:val="0"/>
          <w:marRight w:val="0"/>
          <w:marTop w:val="0"/>
          <w:marBottom w:val="0"/>
          <w:divBdr>
            <w:top w:val="none" w:sz="0" w:space="0" w:color="auto"/>
            <w:left w:val="none" w:sz="0" w:space="0" w:color="auto"/>
            <w:bottom w:val="none" w:sz="0" w:space="0" w:color="auto"/>
            <w:right w:val="none" w:sz="0" w:space="0" w:color="auto"/>
          </w:divBdr>
        </w:div>
        <w:div w:id="73479498">
          <w:marLeft w:val="-150"/>
          <w:marRight w:val="-150"/>
          <w:marTop w:val="0"/>
          <w:marBottom w:val="0"/>
          <w:divBdr>
            <w:top w:val="none" w:sz="0" w:space="0" w:color="auto"/>
            <w:left w:val="none" w:sz="0" w:space="0" w:color="auto"/>
            <w:bottom w:val="none" w:sz="0" w:space="0" w:color="auto"/>
            <w:right w:val="none" w:sz="0" w:space="0" w:color="auto"/>
          </w:divBdr>
        </w:div>
        <w:div w:id="73479948">
          <w:marLeft w:val="0"/>
          <w:marRight w:val="0"/>
          <w:marTop w:val="0"/>
          <w:marBottom w:val="0"/>
          <w:divBdr>
            <w:top w:val="none" w:sz="0" w:space="0" w:color="auto"/>
            <w:left w:val="none" w:sz="0" w:space="0" w:color="auto"/>
            <w:bottom w:val="none" w:sz="0" w:space="0" w:color="auto"/>
            <w:right w:val="none" w:sz="0" w:space="0" w:color="auto"/>
          </w:divBdr>
          <w:divsChild>
            <w:div w:id="773135085">
              <w:marLeft w:val="0"/>
              <w:marRight w:val="0"/>
              <w:marTop w:val="0"/>
              <w:marBottom w:val="0"/>
              <w:divBdr>
                <w:top w:val="none" w:sz="0" w:space="0" w:color="auto"/>
                <w:left w:val="none" w:sz="0" w:space="0" w:color="auto"/>
                <w:bottom w:val="none" w:sz="0" w:space="0" w:color="auto"/>
                <w:right w:val="none" w:sz="0" w:space="0" w:color="auto"/>
              </w:divBdr>
            </w:div>
          </w:divsChild>
        </w:div>
        <w:div w:id="73548193">
          <w:marLeft w:val="-150"/>
          <w:marRight w:val="-150"/>
          <w:marTop w:val="0"/>
          <w:marBottom w:val="0"/>
          <w:divBdr>
            <w:top w:val="none" w:sz="0" w:space="0" w:color="auto"/>
            <w:left w:val="none" w:sz="0" w:space="0" w:color="auto"/>
            <w:bottom w:val="none" w:sz="0" w:space="0" w:color="auto"/>
            <w:right w:val="none" w:sz="0" w:space="0" w:color="auto"/>
          </w:divBdr>
        </w:div>
        <w:div w:id="73625526">
          <w:marLeft w:val="0"/>
          <w:marRight w:val="0"/>
          <w:marTop w:val="0"/>
          <w:marBottom w:val="300"/>
          <w:divBdr>
            <w:top w:val="none" w:sz="0" w:space="0" w:color="auto"/>
            <w:left w:val="none" w:sz="0" w:space="0" w:color="auto"/>
            <w:bottom w:val="none" w:sz="0" w:space="0" w:color="auto"/>
            <w:right w:val="none" w:sz="0" w:space="0" w:color="auto"/>
          </w:divBdr>
        </w:div>
        <w:div w:id="73629244">
          <w:marLeft w:val="0"/>
          <w:marRight w:val="0"/>
          <w:marTop w:val="100"/>
          <w:marBottom w:val="100"/>
          <w:divBdr>
            <w:top w:val="none" w:sz="0" w:space="0" w:color="auto"/>
            <w:left w:val="none" w:sz="0" w:space="0" w:color="auto"/>
            <w:bottom w:val="none" w:sz="0" w:space="0" w:color="auto"/>
            <w:right w:val="none" w:sz="0" w:space="0" w:color="auto"/>
          </w:divBdr>
          <w:divsChild>
            <w:div w:id="378475441">
              <w:marLeft w:val="0"/>
              <w:marRight w:val="0"/>
              <w:marTop w:val="0"/>
              <w:marBottom w:val="0"/>
              <w:divBdr>
                <w:top w:val="none" w:sz="0" w:space="0" w:color="auto"/>
                <w:left w:val="none" w:sz="0" w:space="0" w:color="auto"/>
                <w:bottom w:val="none" w:sz="0" w:space="0" w:color="auto"/>
                <w:right w:val="none" w:sz="0" w:space="0" w:color="auto"/>
              </w:divBdr>
            </w:div>
          </w:divsChild>
        </w:div>
        <w:div w:id="73742763">
          <w:marLeft w:val="0"/>
          <w:marRight w:val="0"/>
          <w:marTop w:val="150"/>
          <w:marBottom w:val="0"/>
          <w:divBdr>
            <w:top w:val="none" w:sz="0" w:space="0" w:color="auto"/>
            <w:left w:val="none" w:sz="0" w:space="0" w:color="auto"/>
            <w:bottom w:val="none" w:sz="0" w:space="0" w:color="auto"/>
            <w:right w:val="none" w:sz="0" w:space="0" w:color="auto"/>
          </w:divBdr>
        </w:div>
        <w:div w:id="73743242">
          <w:marLeft w:val="0"/>
          <w:marRight w:val="0"/>
          <w:marTop w:val="0"/>
          <w:marBottom w:val="0"/>
          <w:divBdr>
            <w:top w:val="none" w:sz="0" w:space="0" w:color="auto"/>
            <w:left w:val="none" w:sz="0" w:space="0" w:color="auto"/>
            <w:bottom w:val="none" w:sz="0" w:space="0" w:color="auto"/>
            <w:right w:val="none" w:sz="0" w:space="0" w:color="auto"/>
          </w:divBdr>
        </w:div>
        <w:div w:id="73817300">
          <w:marLeft w:val="0"/>
          <w:marRight w:val="0"/>
          <w:marTop w:val="0"/>
          <w:marBottom w:val="0"/>
          <w:divBdr>
            <w:top w:val="none" w:sz="0" w:space="0" w:color="auto"/>
            <w:left w:val="none" w:sz="0" w:space="0" w:color="auto"/>
            <w:bottom w:val="none" w:sz="0" w:space="0" w:color="auto"/>
            <w:right w:val="none" w:sz="0" w:space="0" w:color="auto"/>
          </w:divBdr>
        </w:div>
        <w:div w:id="73819638">
          <w:marLeft w:val="1463"/>
          <w:marRight w:val="0"/>
          <w:marTop w:val="0"/>
          <w:marBottom w:val="0"/>
          <w:divBdr>
            <w:top w:val="none" w:sz="0" w:space="0" w:color="auto"/>
            <w:left w:val="none" w:sz="0" w:space="0" w:color="auto"/>
            <w:bottom w:val="none" w:sz="0" w:space="0" w:color="auto"/>
            <w:right w:val="none" w:sz="0" w:space="0" w:color="auto"/>
          </w:divBdr>
        </w:div>
        <w:div w:id="73937693">
          <w:marLeft w:val="0"/>
          <w:marRight w:val="0"/>
          <w:marTop w:val="150"/>
          <w:marBottom w:val="330"/>
          <w:divBdr>
            <w:top w:val="none" w:sz="0" w:space="0" w:color="auto"/>
            <w:left w:val="none" w:sz="0" w:space="0" w:color="auto"/>
            <w:bottom w:val="none" w:sz="0" w:space="0" w:color="auto"/>
            <w:right w:val="none" w:sz="0" w:space="0" w:color="auto"/>
          </w:divBdr>
        </w:div>
        <w:div w:id="73939667">
          <w:marLeft w:val="-150"/>
          <w:marRight w:val="-150"/>
          <w:marTop w:val="0"/>
          <w:marBottom w:val="0"/>
          <w:divBdr>
            <w:top w:val="none" w:sz="0" w:space="0" w:color="auto"/>
            <w:left w:val="none" w:sz="0" w:space="0" w:color="auto"/>
            <w:bottom w:val="none" w:sz="0" w:space="0" w:color="auto"/>
            <w:right w:val="none" w:sz="0" w:space="0" w:color="auto"/>
          </w:divBdr>
        </w:div>
        <w:div w:id="74016663">
          <w:blockQuote w:val="1"/>
          <w:marLeft w:val="0"/>
          <w:marRight w:val="0"/>
          <w:marTop w:val="300"/>
          <w:marBottom w:val="315"/>
          <w:divBdr>
            <w:top w:val="none" w:sz="0" w:space="0" w:color="auto"/>
            <w:left w:val="single" w:sz="36" w:space="15" w:color="E67E22"/>
            <w:bottom w:val="none" w:sz="0" w:space="0" w:color="auto"/>
            <w:right w:val="none" w:sz="0" w:space="0" w:color="auto"/>
          </w:divBdr>
        </w:div>
        <w:div w:id="74058082">
          <w:marLeft w:val="0"/>
          <w:marRight w:val="0"/>
          <w:marTop w:val="0"/>
          <w:marBottom w:val="0"/>
          <w:divBdr>
            <w:top w:val="none" w:sz="0" w:space="0" w:color="auto"/>
            <w:left w:val="none" w:sz="0" w:space="0" w:color="auto"/>
            <w:bottom w:val="none" w:sz="0" w:space="0" w:color="auto"/>
            <w:right w:val="none" w:sz="0" w:space="0" w:color="auto"/>
          </w:divBdr>
        </w:div>
        <w:div w:id="74087900">
          <w:marLeft w:val="0"/>
          <w:marRight w:val="0"/>
          <w:marTop w:val="0"/>
          <w:marBottom w:val="0"/>
          <w:divBdr>
            <w:top w:val="single" w:sz="2" w:space="0" w:color="E0E0E0"/>
            <w:left w:val="single" w:sz="2" w:space="0" w:color="E0E0E0"/>
            <w:bottom w:val="single" w:sz="2" w:space="0" w:color="E0E0E0"/>
            <w:right w:val="single" w:sz="2" w:space="0" w:color="E0E0E0"/>
          </w:divBdr>
        </w:div>
        <w:div w:id="74136270">
          <w:marLeft w:val="0"/>
          <w:marRight w:val="0"/>
          <w:marTop w:val="0"/>
          <w:marBottom w:val="0"/>
          <w:divBdr>
            <w:top w:val="single" w:sz="2" w:space="0" w:color="E0E0E0"/>
            <w:left w:val="single" w:sz="2" w:space="0" w:color="E0E0E0"/>
            <w:bottom w:val="single" w:sz="2" w:space="0" w:color="E0E0E0"/>
            <w:right w:val="single" w:sz="2" w:space="0" w:color="E0E0E0"/>
          </w:divBdr>
        </w:div>
        <w:div w:id="74211665">
          <w:marLeft w:val="0"/>
          <w:marRight w:val="0"/>
          <w:marTop w:val="0"/>
          <w:marBottom w:val="0"/>
          <w:divBdr>
            <w:top w:val="none" w:sz="0" w:space="0" w:color="auto"/>
            <w:left w:val="none" w:sz="0" w:space="0" w:color="auto"/>
            <w:bottom w:val="none" w:sz="0" w:space="0" w:color="auto"/>
            <w:right w:val="none" w:sz="0" w:space="0" w:color="auto"/>
          </w:divBdr>
        </w:div>
        <w:div w:id="74212508">
          <w:marLeft w:val="0"/>
          <w:marRight w:val="0"/>
          <w:marTop w:val="0"/>
          <w:marBottom w:val="0"/>
          <w:divBdr>
            <w:top w:val="none" w:sz="0" w:space="0" w:color="auto"/>
            <w:left w:val="none" w:sz="0" w:space="0" w:color="auto"/>
            <w:bottom w:val="none" w:sz="0" w:space="0" w:color="auto"/>
            <w:right w:val="none" w:sz="0" w:space="0" w:color="auto"/>
          </w:divBdr>
          <w:divsChild>
            <w:div w:id="153569575">
              <w:marLeft w:val="0"/>
              <w:marRight w:val="0"/>
              <w:marTop w:val="63"/>
              <w:marBottom w:val="0"/>
              <w:divBdr>
                <w:top w:val="none" w:sz="0" w:space="0" w:color="auto"/>
                <w:left w:val="none" w:sz="0" w:space="0" w:color="auto"/>
                <w:bottom w:val="none" w:sz="0" w:space="0" w:color="auto"/>
                <w:right w:val="none" w:sz="0" w:space="0" w:color="auto"/>
              </w:divBdr>
            </w:div>
            <w:div w:id="224487672">
              <w:marLeft w:val="0"/>
              <w:marRight w:val="63"/>
              <w:marTop w:val="63"/>
              <w:marBottom w:val="0"/>
              <w:divBdr>
                <w:top w:val="none" w:sz="0" w:space="0" w:color="auto"/>
                <w:left w:val="none" w:sz="0" w:space="0" w:color="auto"/>
                <w:bottom w:val="none" w:sz="0" w:space="0" w:color="auto"/>
                <w:right w:val="none" w:sz="0" w:space="0" w:color="auto"/>
              </w:divBdr>
            </w:div>
          </w:divsChild>
        </w:div>
        <w:div w:id="74324884">
          <w:marLeft w:val="0"/>
          <w:marRight w:val="0"/>
          <w:marTop w:val="0"/>
          <w:marBottom w:val="0"/>
          <w:divBdr>
            <w:top w:val="none" w:sz="0" w:space="0" w:color="auto"/>
            <w:left w:val="none" w:sz="0" w:space="0" w:color="auto"/>
            <w:bottom w:val="none" w:sz="0" w:space="0" w:color="auto"/>
            <w:right w:val="none" w:sz="0" w:space="0" w:color="auto"/>
          </w:divBdr>
        </w:div>
        <w:div w:id="74474814">
          <w:marLeft w:val="0"/>
          <w:marRight w:val="0"/>
          <w:marTop w:val="0"/>
          <w:marBottom w:val="0"/>
          <w:divBdr>
            <w:top w:val="single" w:sz="6" w:space="0" w:color="999999"/>
            <w:left w:val="single" w:sz="6" w:space="0" w:color="999999"/>
            <w:bottom w:val="single" w:sz="6" w:space="0" w:color="999999"/>
            <w:right w:val="single" w:sz="6" w:space="0" w:color="999999"/>
          </w:divBdr>
        </w:div>
        <w:div w:id="74476886">
          <w:marLeft w:val="0"/>
          <w:marRight w:val="0"/>
          <w:marTop w:val="0"/>
          <w:marBottom w:val="0"/>
          <w:divBdr>
            <w:top w:val="none" w:sz="0" w:space="0" w:color="auto"/>
            <w:left w:val="none" w:sz="0" w:space="0" w:color="auto"/>
            <w:bottom w:val="none" w:sz="0" w:space="0" w:color="auto"/>
            <w:right w:val="none" w:sz="0" w:space="0" w:color="auto"/>
          </w:divBdr>
          <w:divsChild>
            <w:div w:id="160971350">
              <w:marLeft w:val="0"/>
              <w:marRight w:val="0"/>
              <w:marTop w:val="0"/>
              <w:marBottom w:val="0"/>
              <w:divBdr>
                <w:top w:val="none" w:sz="0" w:space="0" w:color="auto"/>
                <w:left w:val="none" w:sz="0" w:space="0" w:color="auto"/>
                <w:bottom w:val="none" w:sz="0" w:space="0" w:color="auto"/>
                <w:right w:val="none" w:sz="0" w:space="0" w:color="auto"/>
              </w:divBdr>
            </w:div>
            <w:div w:id="787357793">
              <w:marLeft w:val="0"/>
              <w:marRight w:val="0"/>
              <w:marTop w:val="0"/>
              <w:marBottom w:val="75"/>
              <w:divBdr>
                <w:top w:val="none" w:sz="0" w:space="0" w:color="auto"/>
                <w:left w:val="none" w:sz="0" w:space="0" w:color="auto"/>
                <w:bottom w:val="none" w:sz="0" w:space="0" w:color="auto"/>
                <w:right w:val="none" w:sz="0" w:space="0" w:color="auto"/>
              </w:divBdr>
            </w:div>
          </w:divsChild>
        </w:div>
        <w:div w:id="74478001">
          <w:marLeft w:val="626"/>
          <w:marRight w:val="1252"/>
          <w:marTop w:val="0"/>
          <w:marBottom w:val="0"/>
          <w:divBdr>
            <w:top w:val="none" w:sz="0" w:space="0" w:color="auto"/>
            <w:left w:val="none" w:sz="0" w:space="0" w:color="auto"/>
            <w:bottom w:val="none" w:sz="0" w:space="0" w:color="auto"/>
            <w:right w:val="none" w:sz="0" w:space="0" w:color="auto"/>
          </w:divBdr>
        </w:div>
        <w:div w:id="74598168">
          <w:marLeft w:val="-150"/>
          <w:marRight w:val="-150"/>
          <w:marTop w:val="0"/>
          <w:marBottom w:val="0"/>
          <w:divBdr>
            <w:top w:val="none" w:sz="0" w:space="0" w:color="auto"/>
            <w:left w:val="none" w:sz="0" w:space="0" w:color="auto"/>
            <w:bottom w:val="none" w:sz="0" w:space="0" w:color="auto"/>
            <w:right w:val="none" w:sz="0" w:space="0" w:color="auto"/>
          </w:divBdr>
          <w:divsChild>
            <w:div w:id="599527539">
              <w:marLeft w:val="0"/>
              <w:marRight w:val="0"/>
              <w:marTop w:val="0"/>
              <w:marBottom w:val="0"/>
              <w:divBdr>
                <w:top w:val="none" w:sz="0" w:space="0" w:color="auto"/>
                <w:left w:val="none" w:sz="0" w:space="0" w:color="auto"/>
                <w:bottom w:val="none" w:sz="0" w:space="0" w:color="auto"/>
                <w:right w:val="none" w:sz="0" w:space="0" w:color="auto"/>
              </w:divBdr>
            </w:div>
          </w:divsChild>
        </w:div>
        <w:div w:id="74714668">
          <w:marLeft w:val="0"/>
          <w:marRight w:val="0"/>
          <w:marTop w:val="0"/>
          <w:marBottom w:val="0"/>
          <w:divBdr>
            <w:top w:val="none" w:sz="0" w:space="0" w:color="auto"/>
            <w:left w:val="none" w:sz="0" w:space="0" w:color="auto"/>
            <w:bottom w:val="none" w:sz="0" w:space="0" w:color="auto"/>
            <w:right w:val="none" w:sz="0" w:space="0" w:color="auto"/>
          </w:divBdr>
        </w:div>
        <w:div w:id="74860211">
          <w:marLeft w:val="0"/>
          <w:marRight w:val="0"/>
          <w:marTop w:val="0"/>
          <w:marBottom w:val="0"/>
          <w:divBdr>
            <w:top w:val="none" w:sz="0" w:space="0" w:color="auto"/>
            <w:left w:val="none" w:sz="0" w:space="0" w:color="auto"/>
            <w:bottom w:val="none" w:sz="0" w:space="0" w:color="auto"/>
            <w:right w:val="none" w:sz="0" w:space="0" w:color="auto"/>
          </w:divBdr>
        </w:div>
        <w:div w:id="74867220">
          <w:marLeft w:val="0"/>
          <w:marRight w:val="225"/>
          <w:marTop w:val="0"/>
          <w:marBottom w:val="0"/>
          <w:divBdr>
            <w:top w:val="none" w:sz="0" w:space="0" w:color="auto"/>
            <w:left w:val="none" w:sz="0" w:space="0" w:color="auto"/>
            <w:bottom w:val="none" w:sz="0" w:space="0" w:color="auto"/>
            <w:right w:val="none" w:sz="0" w:space="0" w:color="auto"/>
          </w:divBdr>
        </w:div>
        <w:div w:id="74867698">
          <w:marLeft w:val="-225"/>
          <w:marRight w:val="-225"/>
          <w:marTop w:val="0"/>
          <w:marBottom w:val="0"/>
          <w:divBdr>
            <w:top w:val="none" w:sz="0" w:space="0" w:color="auto"/>
            <w:left w:val="none" w:sz="0" w:space="0" w:color="auto"/>
            <w:bottom w:val="none" w:sz="0" w:space="0" w:color="auto"/>
            <w:right w:val="none" w:sz="0" w:space="0" w:color="auto"/>
          </w:divBdr>
          <w:divsChild>
            <w:div w:id="786582733">
              <w:marLeft w:val="0"/>
              <w:marRight w:val="0"/>
              <w:marTop w:val="0"/>
              <w:marBottom w:val="0"/>
              <w:divBdr>
                <w:top w:val="none" w:sz="0" w:space="0" w:color="auto"/>
                <w:left w:val="none" w:sz="0" w:space="0" w:color="auto"/>
                <w:bottom w:val="none" w:sz="0" w:space="0" w:color="auto"/>
                <w:right w:val="none" w:sz="0" w:space="0" w:color="auto"/>
              </w:divBdr>
            </w:div>
          </w:divsChild>
        </w:div>
        <w:div w:id="74936616">
          <w:marLeft w:val="0"/>
          <w:marRight w:val="0"/>
          <w:marTop w:val="376"/>
          <w:marBottom w:val="376"/>
          <w:divBdr>
            <w:top w:val="none" w:sz="0" w:space="0" w:color="auto"/>
            <w:left w:val="none" w:sz="0" w:space="0" w:color="auto"/>
            <w:bottom w:val="none" w:sz="0" w:space="0" w:color="auto"/>
            <w:right w:val="none" w:sz="0" w:space="0" w:color="auto"/>
          </w:divBdr>
        </w:div>
        <w:div w:id="74977106">
          <w:marLeft w:val="0"/>
          <w:marRight w:val="0"/>
          <w:marTop w:val="0"/>
          <w:marBottom w:val="0"/>
          <w:divBdr>
            <w:top w:val="none" w:sz="0" w:space="0" w:color="auto"/>
            <w:left w:val="none" w:sz="0" w:space="0" w:color="auto"/>
            <w:bottom w:val="none" w:sz="0" w:space="0" w:color="auto"/>
            <w:right w:val="none" w:sz="0" w:space="0" w:color="auto"/>
          </w:divBdr>
          <w:divsChild>
            <w:div w:id="400057553">
              <w:marLeft w:val="-150"/>
              <w:marRight w:val="-150"/>
              <w:marTop w:val="0"/>
              <w:marBottom w:val="0"/>
              <w:divBdr>
                <w:top w:val="none" w:sz="0" w:space="0" w:color="auto"/>
                <w:left w:val="none" w:sz="0" w:space="0" w:color="auto"/>
                <w:bottom w:val="none" w:sz="0" w:space="0" w:color="auto"/>
                <w:right w:val="none" w:sz="0" w:space="0" w:color="auto"/>
              </w:divBdr>
              <w:divsChild>
                <w:div w:id="388966764">
                  <w:marLeft w:val="0"/>
                  <w:marRight w:val="0"/>
                  <w:marTop w:val="0"/>
                  <w:marBottom w:val="0"/>
                  <w:divBdr>
                    <w:top w:val="none" w:sz="0" w:space="0" w:color="auto"/>
                    <w:left w:val="none" w:sz="0" w:space="0" w:color="auto"/>
                    <w:bottom w:val="none" w:sz="0" w:space="0" w:color="auto"/>
                    <w:right w:val="none" w:sz="0" w:space="0" w:color="auto"/>
                  </w:divBdr>
                </w:div>
              </w:divsChild>
            </w:div>
            <w:div w:id="591469936">
              <w:marLeft w:val="-150"/>
              <w:marRight w:val="-150"/>
              <w:marTop w:val="0"/>
              <w:marBottom w:val="0"/>
              <w:divBdr>
                <w:top w:val="none" w:sz="0" w:space="0" w:color="auto"/>
                <w:left w:val="none" w:sz="0" w:space="0" w:color="auto"/>
                <w:bottom w:val="none" w:sz="0" w:space="0" w:color="auto"/>
                <w:right w:val="none" w:sz="0" w:space="0" w:color="auto"/>
              </w:divBdr>
            </w:div>
          </w:divsChild>
        </w:div>
        <w:div w:id="74981028">
          <w:marLeft w:val="0"/>
          <w:marRight w:val="0"/>
          <w:marTop w:val="0"/>
          <w:marBottom w:val="0"/>
          <w:divBdr>
            <w:top w:val="none" w:sz="0" w:space="0" w:color="auto"/>
            <w:left w:val="none" w:sz="0" w:space="0" w:color="auto"/>
            <w:bottom w:val="none" w:sz="0" w:space="0" w:color="auto"/>
            <w:right w:val="none" w:sz="0" w:space="0" w:color="auto"/>
          </w:divBdr>
        </w:div>
        <w:div w:id="75059177">
          <w:marLeft w:val="-225"/>
          <w:marRight w:val="-225"/>
          <w:marTop w:val="0"/>
          <w:marBottom w:val="0"/>
          <w:divBdr>
            <w:top w:val="none" w:sz="0" w:space="0" w:color="auto"/>
            <w:left w:val="none" w:sz="0" w:space="0" w:color="auto"/>
            <w:bottom w:val="none" w:sz="0" w:space="0" w:color="auto"/>
            <w:right w:val="none" w:sz="0" w:space="0" w:color="auto"/>
          </w:divBdr>
        </w:div>
        <w:div w:id="75129555">
          <w:blockQuote w:val="1"/>
          <w:marLeft w:val="0"/>
          <w:marRight w:val="0"/>
          <w:marTop w:val="300"/>
          <w:marBottom w:val="315"/>
          <w:divBdr>
            <w:top w:val="none" w:sz="0" w:space="0" w:color="auto"/>
            <w:left w:val="single" w:sz="36" w:space="15" w:color="C4E0A6"/>
            <w:bottom w:val="none" w:sz="0" w:space="0" w:color="auto"/>
            <w:right w:val="none" w:sz="0" w:space="0" w:color="auto"/>
          </w:divBdr>
        </w:div>
        <w:div w:id="75130181">
          <w:marLeft w:val="0"/>
          <w:marRight w:val="0"/>
          <w:marTop w:val="0"/>
          <w:marBottom w:val="0"/>
          <w:divBdr>
            <w:top w:val="none" w:sz="0" w:space="0" w:color="auto"/>
            <w:left w:val="none" w:sz="0" w:space="0" w:color="auto"/>
            <w:bottom w:val="none" w:sz="0" w:space="0" w:color="auto"/>
            <w:right w:val="none" w:sz="0" w:space="0" w:color="auto"/>
          </w:divBdr>
        </w:div>
        <w:div w:id="75133609">
          <w:marLeft w:val="0"/>
          <w:marRight w:val="0"/>
          <w:marTop w:val="0"/>
          <w:marBottom w:val="0"/>
          <w:divBdr>
            <w:top w:val="none" w:sz="0" w:space="0" w:color="auto"/>
            <w:left w:val="none" w:sz="0" w:space="0" w:color="auto"/>
            <w:bottom w:val="none" w:sz="0" w:space="0" w:color="auto"/>
            <w:right w:val="none" w:sz="0" w:space="0" w:color="auto"/>
          </w:divBdr>
        </w:div>
        <w:div w:id="75177007">
          <w:marLeft w:val="-225"/>
          <w:marRight w:val="-225"/>
          <w:marTop w:val="0"/>
          <w:marBottom w:val="0"/>
          <w:divBdr>
            <w:top w:val="none" w:sz="0" w:space="0" w:color="auto"/>
            <w:left w:val="none" w:sz="0" w:space="0" w:color="auto"/>
            <w:bottom w:val="none" w:sz="0" w:space="0" w:color="auto"/>
            <w:right w:val="none" w:sz="0" w:space="0" w:color="auto"/>
          </w:divBdr>
        </w:div>
        <w:div w:id="75179230">
          <w:marLeft w:val="0"/>
          <w:marRight w:val="0"/>
          <w:marTop w:val="0"/>
          <w:marBottom w:val="250"/>
          <w:divBdr>
            <w:top w:val="none" w:sz="0" w:space="0" w:color="auto"/>
            <w:left w:val="none" w:sz="0" w:space="0" w:color="auto"/>
            <w:bottom w:val="none" w:sz="0" w:space="0" w:color="auto"/>
            <w:right w:val="none" w:sz="0" w:space="0" w:color="auto"/>
          </w:divBdr>
          <w:divsChild>
            <w:div w:id="570433338">
              <w:marLeft w:val="0"/>
              <w:marRight w:val="0"/>
              <w:marTop w:val="0"/>
              <w:marBottom w:val="0"/>
              <w:divBdr>
                <w:top w:val="none" w:sz="0" w:space="0" w:color="auto"/>
                <w:left w:val="none" w:sz="0" w:space="0" w:color="auto"/>
                <w:bottom w:val="none" w:sz="0" w:space="0" w:color="auto"/>
                <w:right w:val="none" w:sz="0" w:space="0" w:color="auto"/>
              </w:divBdr>
            </w:div>
          </w:divsChild>
        </w:div>
        <w:div w:id="75248272">
          <w:marLeft w:val="0"/>
          <w:marRight w:val="150"/>
          <w:marTop w:val="0"/>
          <w:marBottom w:val="150"/>
          <w:divBdr>
            <w:top w:val="none" w:sz="0" w:space="0" w:color="auto"/>
            <w:left w:val="none" w:sz="0" w:space="0" w:color="auto"/>
            <w:bottom w:val="none" w:sz="0" w:space="0" w:color="auto"/>
            <w:right w:val="none" w:sz="0" w:space="0" w:color="auto"/>
          </w:divBdr>
          <w:divsChild>
            <w:div w:id="327755489">
              <w:marLeft w:val="0"/>
              <w:marRight w:val="0"/>
              <w:marTop w:val="0"/>
              <w:marBottom w:val="0"/>
              <w:divBdr>
                <w:top w:val="none" w:sz="0" w:space="0" w:color="auto"/>
                <w:left w:val="none" w:sz="0" w:space="0" w:color="auto"/>
                <w:bottom w:val="none" w:sz="0" w:space="0" w:color="auto"/>
                <w:right w:val="none" w:sz="0" w:space="0" w:color="auto"/>
              </w:divBdr>
            </w:div>
          </w:divsChild>
        </w:div>
        <w:div w:id="75253077">
          <w:marLeft w:val="0"/>
          <w:marRight w:val="0"/>
          <w:marTop w:val="0"/>
          <w:marBottom w:val="0"/>
          <w:divBdr>
            <w:top w:val="none" w:sz="0" w:space="0" w:color="auto"/>
            <w:left w:val="none" w:sz="0" w:space="0" w:color="auto"/>
            <w:bottom w:val="none" w:sz="0" w:space="0" w:color="auto"/>
            <w:right w:val="none" w:sz="0" w:space="0" w:color="auto"/>
          </w:divBdr>
        </w:div>
        <w:div w:id="75327952">
          <w:marLeft w:val="0"/>
          <w:marRight w:val="0"/>
          <w:marTop w:val="0"/>
          <w:marBottom w:val="0"/>
          <w:divBdr>
            <w:top w:val="none" w:sz="0" w:space="0" w:color="auto"/>
            <w:left w:val="none" w:sz="0" w:space="0" w:color="auto"/>
            <w:bottom w:val="none" w:sz="0" w:space="0" w:color="auto"/>
            <w:right w:val="none" w:sz="0" w:space="0" w:color="auto"/>
          </w:divBdr>
        </w:div>
        <w:div w:id="75396009">
          <w:marLeft w:val="0"/>
          <w:marRight w:val="0"/>
          <w:marTop w:val="100"/>
          <w:marBottom w:val="100"/>
          <w:divBdr>
            <w:top w:val="none" w:sz="0" w:space="0" w:color="auto"/>
            <w:left w:val="none" w:sz="0" w:space="0" w:color="auto"/>
            <w:bottom w:val="none" w:sz="0" w:space="0" w:color="auto"/>
            <w:right w:val="none" w:sz="0" w:space="0" w:color="auto"/>
          </w:divBdr>
          <w:divsChild>
            <w:div w:id="576325034">
              <w:marLeft w:val="0"/>
              <w:marRight w:val="0"/>
              <w:marTop w:val="100"/>
              <w:marBottom w:val="100"/>
              <w:divBdr>
                <w:top w:val="none" w:sz="0" w:space="0" w:color="auto"/>
                <w:left w:val="none" w:sz="0" w:space="0" w:color="auto"/>
                <w:bottom w:val="none" w:sz="0" w:space="0" w:color="auto"/>
                <w:right w:val="none" w:sz="0" w:space="0" w:color="auto"/>
              </w:divBdr>
            </w:div>
          </w:divsChild>
        </w:div>
        <w:div w:id="75440559">
          <w:blockQuote w:val="1"/>
          <w:marLeft w:val="0"/>
          <w:marRight w:val="0"/>
          <w:marTop w:val="300"/>
          <w:marBottom w:val="315"/>
          <w:divBdr>
            <w:top w:val="none" w:sz="0" w:space="0" w:color="auto"/>
            <w:left w:val="single" w:sz="36" w:space="15" w:color="C4E0A6"/>
            <w:bottom w:val="none" w:sz="0" w:space="0" w:color="auto"/>
            <w:right w:val="none" w:sz="0" w:space="0" w:color="auto"/>
          </w:divBdr>
        </w:div>
        <w:div w:id="75444597">
          <w:marLeft w:val="0"/>
          <w:marRight w:val="0"/>
          <w:marTop w:val="0"/>
          <w:marBottom w:val="0"/>
          <w:divBdr>
            <w:top w:val="single" w:sz="2" w:space="0" w:color="E0E0E0"/>
            <w:left w:val="single" w:sz="2" w:space="0" w:color="E0E0E0"/>
            <w:bottom w:val="single" w:sz="2" w:space="0" w:color="E0E0E0"/>
            <w:right w:val="single" w:sz="2" w:space="0" w:color="E0E0E0"/>
          </w:divBdr>
        </w:div>
        <w:div w:id="75514970">
          <w:marLeft w:val="0"/>
          <w:marRight w:val="0"/>
          <w:marTop w:val="0"/>
          <w:marBottom w:val="0"/>
          <w:divBdr>
            <w:top w:val="none" w:sz="0" w:space="0" w:color="auto"/>
            <w:left w:val="none" w:sz="0" w:space="0" w:color="auto"/>
            <w:bottom w:val="none" w:sz="0" w:space="0" w:color="auto"/>
            <w:right w:val="none" w:sz="0" w:space="0" w:color="auto"/>
          </w:divBdr>
          <w:divsChild>
            <w:div w:id="757866004">
              <w:marLeft w:val="0"/>
              <w:marRight w:val="0"/>
              <w:marTop w:val="0"/>
              <w:marBottom w:val="345"/>
              <w:divBdr>
                <w:top w:val="none" w:sz="0" w:space="0" w:color="auto"/>
                <w:left w:val="none" w:sz="0" w:space="0" w:color="auto"/>
                <w:bottom w:val="none" w:sz="0" w:space="0" w:color="auto"/>
                <w:right w:val="none" w:sz="0" w:space="0" w:color="auto"/>
              </w:divBdr>
              <w:divsChild>
                <w:div w:id="25429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16534">
          <w:marLeft w:val="0"/>
          <w:marRight w:val="0"/>
          <w:marTop w:val="0"/>
          <w:marBottom w:val="75"/>
          <w:divBdr>
            <w:top w:val="none" w:sz="0" w:space="0" w:color="auto"/>
            <w:left w:val="none" w:sz="0" w:space="0" w:color="auto"/>
            <w:bottom w:val="none" w:sz="0" w:space="0" w:color="auto"/>
            <w:right w:val="none" w:sz="0" w:space="0" w:color="auto"/>
          </w:divBdr>
        </w:div>
        <w:div w:id="75518192">
          <w:marLeft w:val="0"/>
          <w:marRight w:val="0"/>
          <w:marTop w:val="0"/>
          <w:marBottom w:val="0"/>
          <w:divBdr>
            <w:top w:val="none" w:sz="0" w:space="0" w:color="auto"/>
            <w:left w:val="none" w:sz="0" w:space="0" w:color="auto"/>
            <w:bottom w:val="none" w:sz="0" w:space="0" w:color="auto"/>
            <w:right w:val="none" w:sz="0" w:space="0" w:color="auto"/>
          </w:divBdr>
        </w:div>
        <w:div w:id="75521011">
          <w:marLeft w:val="0"/>
          <w:marRight w:val="0"/>
          <w:marTop w:val="0"/>
          <w:marBottom w:val="360"/>
          <w:divBdr>
            <w:top w:val="none" w:sz="0" w:space="0" w:color="auto"/>
            <w:left w:val="none" w:sz="0" w:space="0" w:color="auto"/>
            <w:bottom w:val="none" w:sz="0" w:space="0" w:color="auto"/>
            <w:right w:val="none" w:sz="0" w:space="0" w:color="auto"/>
          </w:divBdr>
        </w:div>
        <w:div w:id="75522178">
          <w:marLeft w:val="-225"/>
          <w:marRight w:val="-225"/>
          <w:marTop w:val="0"/>
          <w:marBottom w:val="0"/>
          <w:divBdr>
            <w:top w:val="none" w:sz="0" w:space="0" w:color="auto"/>
            <w:left w:val="none" w:sz="0" w:space="0" w:color="auto"/>
            <w:bottom w:val="none" w:sz="0" w:space="0" w:color="auto"/>
            <w:right w:val="none" w:sz="0" w:space="0" w:color="auto"/>
          </w:divBdr>
          <w:divsChild>
            <w:div w:id="742459149">
              <w:marLeft w:val="0"/>
              <w:marRight w:val="0"/>
              <w:marTop w:val="0"/>
              <w:marBottom w:val="0"/>
              <w:divBdr>
                <w:top w:val="none" w:sz="0" w:space="0" w:color="auto"/>
                <w:left w:val="none" w:sz="0" w:space="0" w:color="auto"/>
                <w:bottom w:val="none" w:sz="0" w:space="0" w:color="auto"/>
                <w:right w:val="none" w:sz="0" w:space="0" w:color="auto"/>
              </w:divBdr>
            </w:div>
          </w:divsChild>
        </w:div>
        <w:div w:id="75589268">
          <w:marLeft w:val="0"/>
          <w:marRight w:val="0"/>
          <w:marTop w:val="0"/>
          <w:marBottom w:val="0"/>
          <w:divBdr>
            <w:top w:val="single" w:sz="2" w:space="0" w:color="E0E0E0"/>
            <w:left w:val="single" w:sz="2" w:space="0" w:color="E0E0E0"/>
            <w:bottom w:val="single" w:sz="2" w:space="0" w:color="E0E0E0"/>
            <w:right w:val="single" w:sz="2" w:space="0" w:color="E0E0E0"/>
          </w:divBdr>
        </w:div>
        <w:div w:id="75589805">
          <w:marLeft w:val="0"/>
          <w:marRight w:val="0"/>
          <w:marTop w:val="0"/>
          <w:marBottom w:val="0"/>
          <w:divBdr>
            <w:top w:val="none" w:sz="0" w:space="0" w:color="auto"/>
            <w:left w:val="none" w:sz="0" w:space="0" w:color="auto"/>
            <w:bottom w:val="none" w:sz="0" w:space="0" w:color="auto"/>
            <w:right w:val="none" w:sz="0" w:space="0" w:color="auto"/>
          </w:divBdr>
        </w:div>
        <w:div w:id="75590792">
          <w:marLeft w:val="0"/>
          <w:marRight w:val="0"/>
          <w:marTop w:val="0"/>
          <w:marBottom w:val="0"/>
          <w:divBdr>
            <w:top w:val="none" w:sz="0" w:space="0" w:color="auto"/>
            <w:left w:val="none" w:sz="0" w:space="0" w:color="auto"/>
            <w:bottom w:val="none" w:sz="0" w:space="0" w:color="auto"/>
            <w:right w:val="none" w:sz="0" w:space="0" w:color="auto"/>
          </w:divBdr>
        </w:div>
        <w:div w:id="75590991">
          <w:marLeft w:val="0"/>
          <w:marRight w:val="0"/>
          <w:marTop w:val="150"/>
          <w:marBottom w:val="0"/>
          <w:divBdr>
            <w:top w:val="none" w:sz="0" w:space="0" w:color="auto"/>
            <w:left w:val="none" w:sz="0" w:space="0" w:color="auto"/>
            <w:bottom w:val="none" w:sz="0" w:space="0" w:color="auto"/>
            <w:right w:val="none" w:sz="0" w:space="0" w:color="auto"/>
          </w:divBdr>
        </w:div>
        <w:div w:id="75594337">
          <w:marLeft w:val="-225"/>
          <w:marRight w:val="-225"/>
          <w:marTop w:val="0"/>
          <w:marBottom w:val="0"/>
          <w:divBdr>
            <w:top w:val="none" w:sz="0" w:space="0" w:color="auto"/>
            <w:left w:val="none" w:sz="0" w:space="0" w:color="auto"/>
            <w:bottom w:val="none" w:sz="0" w:space="0" w:color="auto"/>
            <w:right w:val="none" w:sz="0" w:space="0" w:color="auto"/>
          </w:divBdr>
        </w:div>
        <w:div w:id="75632136">
          <w:marLeft w:val="0"/>
          <w:marRight w:val="0"/>
          <w:marTop w:val="150"/>
          <w:marBottom w:val="0"/>
          <w:divBdr>
            <w:top w:val="none" w:sz="0" w:space="0" w:color="auto"/>
            <w:left w:val="none" w:sz="0" w:space="0" w:color="auto"/>
            <w:bottom w:val="none" w:sz="0" w:space="0" w:color="auto"/>
            <w:right w:val="none" w:sz="0" w:space="0" w:color="auto"/>
          </w:divBdr>
        </w:div>
        <w:div w:id="75635966">
          <w:marLeft w:val="0"/>
          <w:marRight w:val="1628"/>
          <w:marTop w:val="0"/>
          <w:marBottom w:val="0"/>
          <w:divBdr>
            <w:top w:val="none" w:sz="0" w:space="0" w:color="auto"/>
            <w:left w:val="none" w:sz="0" w:space="0" w:color="auto"/>
            <w:bottom w:val="none" w:sz="0" w:space="0" w:color="auto"/>
            <w:right w:val="none" w:sz="0" w:space="0" w:color="auto"/>
          </w:divBdr>
        </w:div>
        <w:div w:id="75709143">
          <w:marLeft w:val="0"/>
          <w:marRight w:val="0"/>
          <w:marTop w:val="0"/>
          <w:marBottom w:val="0"/>
          <w:divBdr>
            <w:top w:val="none" w:sz="0" w:space="0" w:color="auto"/>
            <w:left w:val="none" w:sz="0" w:space="0" w:color="auto"/>
            <w:bottom w:val="none" w:sz="0" w:space="0" w:color="auto"/>
            <w:right w:val="none" w:sz="0" w:space="0" w:color="auto"/>
          </w:divBdr>
        </w:div>
        <w:div w:id="75782587">
          <w:marLeft w:val="0"/>
          <w:marRight w:val="0"/>
          <w:marTop w:val="0"/>
          <w:marBottom w:val="0"/>
          <w:divBdr>
            <w:top w:val="none" w:sz="0" w:space="0" w:color="auto"/>
            <w:left w:val="none" w:sz="0" w:space="0" w:color="auto"/>
            <w:bottom w:val="none" w:sz="0" w:space="0" w:color="auto"/>
            <w:right w:val="none" w:sz="0" w:space="0" w:color="auto"/>
          </w:divBdr>
          <w:divsChild>
            <w:div w:id="183062510">
              <w:marLeft w:val="0"/>
              <w:marRight w:val="0"/>
              <w:marTop w:val="0"/>
              <w:marBottom w:val="0"/>
              <w:divBdr>
                <w:top w:val="none" w:sz="0" w:space="0" w:color="auto"/>
                <w:left w:val="none" w:sz="0" w:space="0" w:color="auto"/>
                <w:bottom w:val="none" w:sz="0" w:space="0" w:color="auto"/>
                <w:right w:val="none" w:sz="0" w:space="0" w:color="auto"/>
              </w:divBdr>
            </w:div>
          </w:divsChild>
        </w:div>
        <w:div w:id="75783453">
          <w:marLeft w:val="75"/>
          <w:marRight w:val="75"/>
          <w:marTop w:val="150"/>
          <w:marBottom w:val="150"/>
          <w:divBdr>
            <w:top w:val="none" w:sz="0" w:space="0" w:color="auto"/>
            <w:left w:val="single" w:sz="36" w:space="15" w:color="00A0D2"/>
            <w:bottom w:val="none" w:sz="0" w:space="0" w:color="auto"/>
            <w:right w:val="none" w:sz="0" w:space="0" w:color="auto"/>
          </w:divBdr>
        </w:div>
        <w:div w:id="75825371">
          <w:marLeft w:val="750"/>
          <w:marRight w:val="0"/>
          <w:marTop w:val="0"/>
          <w:marBottom w:val="0"/>
          <w:divBdr>
            <w:top w:val="none" w:sz="0" w:space="0" w:color="auto"/>
            <w:left w:val="none" w:sz="0" w:space="0" w:color="auto"/>
            <w:bottom w:val="none" w:sz="0" w:space="0" w:color="auto"/>
            <w:right w:val="none" w:sz="0" w:space="0" w:color="auto"/>
          </w:divBdr>
        </w:div>
        <w:div w:id="75827803">
          <w:marLeft w:val="0"/>
          <w:marRight w:val="0"/>
          <w:marTop w:val="0"/>
          <w:marBottom w:val="0"/>
          <w:divBdr>
            <w:top w:val="none" w:sz="0" w:space="0" w:color="auto"/>
            <w:left w:val="none" w:sz="0" w:space="0" w:color="auto"/>
            <w:bottom w:val="none" w:sz="0" w:space="0" w:color="auto"/>
            <w:right w:val="none" w:sz="0" w:space="0" w:color="auto"/>
          </w:divBdr>
        </w:div>
        <w:div w:id="75829341">
          <w:marLeft w:val="1463"/>
          <w:marRight w:val="0"/>
          <w:marTop w:val="0"/>
          <w:marBottom w:val="0"/>
          <w:divBdr>
            <w:top w:val="none" w:sz="0" w:space="0" w:color="auto"/>
            <w:left w:val="none" w:sz="0" w:space="0" w:color="auto"/>
            <w:bottom w:val="none" w:sz="0" w:space="0" w:color="auto"/>
            <w:right w:val="none" w:sz="0" w:space="0" w:color="auto"/>
          </w:divBdr>
        </w:div>
        <w:div w:id="75830715">
          <w:marLeft w:val="0"/>
          <w:marRight w:val="0"/>
          <w:marTop w:val="0"/>
          <w:marBottom w:val="0"/>
          <w:divBdr>
            <w:top w:val="none" w:sz="0" w:space="0" w:color="auto"/>
            <w:left w:val="none" w:sz="0" w:space="0" w:color="auto"/>
            <w:bottom w:val="none" w:sz="0" w:space="0" w:color="auto"/>
            <w:right w:val="none" w:sz="0" w:space="0" w:color="auto"/>
          </w:divBdr>
        </w:div>
        <w:div w:id="75903915">
          <w:marLeft w:val="0"/>
          <w:marRight w:val="0"/>
          <w:marTop w:val="0"/>
          <w:marBottom w:val="0"/>
          <w:divBdr>
            <w:top w:val="none" w:sz="0" w:space="0" w:color="auto"/>
            <w:left w:val="none" w:sz="0" w:space="0" w:color="auto"/>
            <w:bottom w:val="none" w:sz="0" w:space="0" w:color="auto"/>
            <w:right w:val="none" w:sz="0" w:space="0" w:color="auto"/>
          </w:divBdr>
        </w:div>
        <w:div w:id="75977885">
          <w:marLeft w:val="0"/>
          <w:marRight w:val="0"/>
          <w:marTop w:val="0"/>
          <w:marBottom w:val="0"/>
          <w:divBdr>
            <w:top w:val="none" w:sz="0" w:space="0" w:color="auto"/>
            <w:left w:val="none" w:sz="0" w:space="0" w:color="auto"/>
            <w:bottom w:val="none" w:sz="0" w:space="0" w:color="auto"/>
            <w:right w:val="none" w:sz="0" w:space="0" w:color="auto"/>
          </w:divBdr>
        </w:div>
        <w:div w:id="76022818">
          <w:marLeft w:val="0"/>
          <w:marRight w:val="0"/>
          <w:marTop w:val="0"/>
          <w:marBottom w:val="240"/>
          <w:divBdr>
            <w:top w:val="none" w:sz="0" w:space="0" w:color="auto"/>
            <w:left w:val="none" w:sz="0" w:space="0" w:color="auto"/>
            <w:bottom w:val="none" w:sz="0" w:space="0" w:color="auto"/>
            <w:right w:val="none" w:sz="0" w:space="0" w:color="auto"/>
          </w:divBdr>
        </w:div>
        <w:div w:id="76052471">
          <w:marLeft w:val="0"/>
          <w:marRight w:val="0"/>
          <w:marTop w:val="0"/>
          <w:marBottom w:val="0"/>
          <w:divBdr>
            <w:top w:val="none" w:sz="0" w:space="0" w:color="auto"/>
            <w:left w:val="none" w:sz="0" w:space="0" w:color="auto"/>
            <w:bottom w:val="none" w:sz="0" w:space="0" w:color="auto"/>
            <w:right w:val="none" w:sz="0" w:space="0" w:color="auto"/>
          </w:divBdr>
        </w:div>
        <w:div w:id="76053912">
          <w:marLeft w:val="0"/>
          <w:marRight w:val="0"/>
          <w:marTop w:val="0"/>
          <w:marBottom w:val="150"/>
          <w:divBdr>
            <w:top w:val="none" w:sz="0" w:space="0" w:color="auto"/>
            <w:left w:val="none" w:sz="0" w:space="0" w:color="auto"/>
            <w:bottom w:val="none" w:sz="0" w:space="0" w:color="auto"/>
            <w:right w:val="none" w:sz="0" w:space="0" w:color="auto"/>
          </w:divBdr>
        </w:div>
        <w:div w:id="76098537">
          <w:marLeft w:val="0"/>
          <w:marRight w:val="0"/>
          <w:marTop w:val="0"/>
          <w:marBottom w:val="0"/>
          <w:divBdr>
            <w:top w:val="none" w:sz="0" w:space="0" w:color="auto"/>
            <w:left w:val="none" w:sz="0" w:space="0" w:color="auto"/>
            <w:bottom w:val="single" w:sz="6" w:space="0" w:color="E2E2E2"/>
            <w:right w:val="none" w:sz="0" w:space="0" w:color="auto"/>
          </w:divBdr>
        </w:div>
        <w:div w:id="76102852">
          <w:marLeft w:val="0"/>
          <w:marRight w:val="0"/>
          <w:marTop w:val="0"/>
          <w:marBottom w:val="0"/>
          <w:divBdr>
            <w:top w:val="none" w:sz="0" w:space="0" w:color="auto"/>
            <w:left w:val="none" w:sz="0" w:space="0" w:color="auto"/>
            <w:bottom w:val="none" w:sz="0" w:space="0" w:color="auto"/>
            <w:right w:val="none" w:sz="0" w:space="0" w:color="auto"/>
          </w:divBdr>
          <w:divsChild>
            <w:div w:id="447160242">
              <w:marLeft w:val="0"/>
              <w:marRight w:val="0"/>
              <w:marTop w:val="0"/>
              <w:marBottom w:val="150"/>
              <w:divBdr>
                <w:top w:val="none" w:sz="0" w:space="0" w:color="auto"/>
                <w:left w:val="none" w:sz="0" w:space="0" w:color="auto"/>
                <w:bottom w:val="none" w:sz="0" w:space="0" w:color="auto"/>
                <w:right w:val="none" w:sz="0" w:space="0" w:color="auto"/>
              </w:divBdr>
            </w:div>
          </w:divsChild>
        </w:div>
        <w:div w:id="76245371">
          <w:marLeft w:val="0"/>
          <w:marRight w:val="0"/>
          <w:marTop w:val="0"/>
          <w:marBottom w:val="0"/>
          <w:divBdr>
            <w:top w:val="none" w:sz="0" w:space="0" w:color="auto"/>
            <w:left w:val="none" w:sz="0" w:space="0" w:color="auto"/>
            <w:bottom w:val="none" w:sz="0" w:space="0" w:color="auto"/>
            <w:right w:val="none" w:sz="0" w:space="0" w:color="auto"/>
          </w:divBdr>
          <w:divsChild>
            <w:div w:id="143283586">
              <w:marLeft w:val="0"/>
              <w:marRight w:val="0"/>
              <w:marTop w:val="0"/>
              <w:marBottom w:val="150"/>
              <w:divBdr>
                <w:top w:val="none" w:sz="0" w:space="0" w:color="auto"/>
                <w:left w:val="none" w:sz="0" w:space="0" w:color="auto"/>
                <w:bottom w:val="none" w:sz="0" w:space="0" w:color="auto"/>
                <w:right w:val="none" w:sz="0" w:space="0" w:color="auto"/>
              </w:divBdr>
            </w:div>
          </w:divsChild>
        </w:div>
        <w:div w:id="76366621">
          <w:marLeft w:val="0"/>
          <w:marRight w:val="0"/>
          <w:marTop w:val="0"/>
          <w:marBottom w:val="0"/>
          <w:divBdr>
            <w:top w:val="none" w:sz="0" w:space="0" w:color="auto"/>
            <w:left w:val="none" w:sz="0" w:space="0" w:color="auto"/>
            <w:bottom w:val="none" w:sz="0" w:space="0" w:color="auto"/>
            <w:right w:val="none" w:sz="0" w:space="0" w:color="auto"/>
          </w:divBdr>
        </w:div>
        <w:div w:id="76371318">
          <w:marLeft w:val="0"/>
          <w:marRight w:val="0"/>
          <w:marTop w:val="0"/>
          <w:marBottom w:val="300"/>
          <w:divBdr>
            <w:top w:val="single" w:sz="6" w:space="1" w:color="EEEEEE"/>
            <w:left w:val="none" w:sz="0" w:space="0" w:color="auto"/>
            <w:bottom w:val="none" w:sz="0" w:space="0" w:color="auto"/>
            <w:right w:val="none" w:sz="0" w:space="0" w:color="auto"/>
          </w:divBdr>
        </w:div>
        <w:div w:id="76438022">
          <w:marLeft w:val="0"/>
          <w:marRight w:val="0"/>
          <w:marTop w:val="0"/>
          <w:marBottom w:val="0"/>
          <w:divBdr>
            <w:top w:val="none" w:sz="0" w:space="8" w:color="DDDDDD"/>
            <w:left w:val="none" w:sz="0" w:space="11" w:color="DDDDDD"/>
            <w:bottom w:val="single" w:sz="6" w:space="8" w:color="DDDDDD"/>
            <w:right w:val="none" w:sz="0" w:space="11" w:color="DDDDDD"/>
          </w:divBdr>
        </w:div>
        <w:div w:id="76637832">
          <w:marLeft w:val="-125"/>
          <w:marRight w:val="-125"/>
          <w:marTop w:val="0"/>
          <w:marBottom w:val="376"/>
          <w:divBdr>
            <w:top w:val="none" w:sz="0" w:space="0" w:color="auto"/>
            <w:left w:val="none" w:sz="0" w:space="0" w:color="auto"/>
            <w:bottom w:val="none" w:sz="0" w:space="0" w:color="auto"/>
            <w:right w:val="none" w:sz="0" w:space="0" w:color="auto"/>
          </w:divBdr>
          <w:divsChild>
            <w:div w:id="222717098">
              <w:marLeft w:val="0"/>
              <w:marRight w:val="0"/>
              <w:marTop w:val="0"/>
              <w:marBottom w:val="0"/>
              <w:divBdr>
                <w:top w:val="none" w:sz="0" w:space="0" w:color="auto"/>
                <w:left w:val="none" w:sz="0" w:space="0" w:color="auto"/>
                <w:bottom w:val="none" w:sz="0" w:space="0" w:color="auto"/>
                <w:right w:val="none" w:sz="0" w:space="0" w:color="auto"/>
              </w:divBdr>
            </w:div>
          </w:divsChild>
        </w:div>
        <w:div w:id="76679416">
          <w:marLeft w:val="0"/>
          <w:marRight w:val="0"/>
          <w:marTop w:val="0"/>
          <w:marBottom w:val="240"/>
          <w:divBdr>
            <w:top w:val="none" w:sz="0" w:space="0" w:color="auto"/>
            <w:left w:val="none" w:sz="0" w:space="0" w:color="auto"/>
            <w:bottom w:val="none" w:sz="0" w:space="0" w:color="auto"/>
            <w:right w:val="none" w:sz="0" w:space="0" w:color="auto"/>
          </w:divBdr>
        </w:div>
        <w:div w:id="76750506">
          <w:marLeft w:val="0"/>
          <w:marRight w:val="0"/>
          <w:marTop w:val="0"/>
          <w:marBottom w:val="0"/>
          <w:divBdr>
            <w:top w:val="none" w:sz="0" w:space="0" w:color="auto"/>
            <w:left w:val="none" w:sz="0" w:space="0" w:color="auto"/>
            <w:bottom w:val="none" w:sz="0" w:space="0" w:color="auto"/>
            <w:right w:val="none" w:sz="0" w:space="0" w:color="auto"/>
          </w:divBdr>
        </w:div>
        <w:div w:id="76752650">
          <w:marLeft w:val="626"/>
          <w:marRight w:val="0"/>
          <w:marTop w:val="0"/>
          <w:marBottom w:val="0"/>
          <w:divBdr>
            <w:top w:val="none" w:sz="0" w:space="0" w:color="auto"/>
            <w:left w:val="none" w:sz="0" w:space="0" w:color="auto"/>
            <w:bottom w:val="none" w:sz="0" w:space="0" w:color="auto"/>
            <w:right w:val="none" w:sz="0" w:space="0" w:color="auto"/>
          </w:divBdr>
        </w:div>
        <w:div w:id="76756081">
          <w:marLeft w:val="1463"/>
          <w:marRight w:val="0"/>
          <w:marTop w:val="0"/>
          <w:marBottom w:val="0"/>
          <w:divBdr>
            <w:top w:val="none" w:sz="0" w:space="0" w:color="auto"/>
            <w:left w:val="none" w:sz="0" w:space="0" w:color="auto"/>
            <w:bottom w:val="none" w:sz="0" w:space="0" w:color="auto"/>
            <w:right w:val="none" w:sz="0" w:space="0" w:color="auto"/>
          </w:divBdr>
        </w:div>
        <w:div w:id="76829520">
          <w:marLeft w:val="0"/>
          <w:marRight w:val="0"/>
          <w:marTop w:val="0"/>
          <w:marBottom w:val="0"/>
          <w:divBdr>
            <w:top w:val="none" w:sz="0" w:space="0" w:color="auto"/>
            <w:left w:val="none" w:sz="0" w:space="0" w:color="auto"/>
            <w:bottom w:val="none" w:sz="0" w:space="0" w:color="auto"/>
            <w:right w:val="none" w:sz="0" w:space="0" w:color="auto"/>
          </w:divBdr>
        </w:div>
        <w:div w:id="76830855">
          <w:marLeft w:val="0"/>
          <w:marRight w:val="0"/>
          <w:marTop w:val="0"/>
          <w:marBottom w:val="300"/>
          <w:divBdr>
            <w:top w:val="none" w:sz="0" w:space="0" w:color="auto"/>
            <w:left w:val="none" w:sz="0" w:space="0" w:color="auto"/>
            <w:bottom w:val="none" w:sz="0" w:space="0" w:color="auto"/>
            <w:right w:val="none" w:sz="0" w:space="0" w:color="auto"/>
          </w:divBdr>
        </w:div>
        <w:div w:id="76830913">
          <w:marLeft w:val="-225"/>
          <w:marRight w:val="-225"/>
          <w:marTop w:val="0"/>
          <w:marBottom w:val="0"/>
          <w:divBdr>
            <w:top w:val="none" w:sz="0" w:space="0" w:color="auto"/>
            <w:left w:val="none" w:sz="0" w:space="0" w:color="auto"/>
            <w:bottom w:val="none" w:sz="0" w:space="0" w:color="auto"/>
            <w:right w:val="none" w:sz="0" w:space="0" w:color="auto"/>
          </w:divBdr>
        </w:div>
        <w:div w:id="76875826">
          <w:marLeft w:val="0"/>
          <w:marRight w:val="0"/>
          <w:marTop w:val="0"/>
          <w:marBottom w:val="0"/>
          <w:divBdr>
            <w:top w:val="none" w:sz="0" w:space="0" w:color="auto"/>
            <w:left w:val="none" w:sz="0" w:space="0" w:color="auto"/>
            <w:bottom w:val="none" w:sz="0" w:space="0" w:color="auto"/>
            <w:right w:val="none" w:sz="0" w:space="0" w:color="auto"/>
          </w:divBdr>
          <w:divsChild>
            <w:div w:id="128670896">
              <w:marLeft w:val="-300"/>
              <w:marRight w:val="-300"/>
              <w:marTop w:val="0"/>
              <w:marBottom w:val="450"/>
              <w:divBdr>
                <w:top w:val="none" w:sz="0" w:space="0" w:color="auto"/>
                <w:left w:val="none" w:sz="0" w:space="0" w:color="auto"/>
                <w:bottom w:val="none" w:sz="0" w:space="0" w:color="auto"/>
                <w:right w:val="none" w:sz="0" w:space="0" w:color="auto"/>
              </w:divBdr>
              <w:divsChild>
                <w:div w:id="493378859">
                  <w:marLeft w:val="0"/>
                  <w:marRight w:val="0"/>
                  <w:marTop w:val="0"/>
                  <w:marBottom w:val="0"/>
                  <w:divBdr>
                    <w:top w:val="none" w:sz="0" w:space="0" w:color="auto"/>
                    <w:left w:val="none" w:sz="0" w:space="0" w:color="auto"/>
                    <w:bottom w:val="none" w:sz="0" w:space="0" w:color="auto"/>
                    <w:right w:val="none" w:sz="0" w:space="0" w:color="auto"/>
                  </w:divBdr>
                </w:div>
              </w:divsChild>
            </w:div>
            <w:div w:id="287248398">
              <w:marLeft w:val="0"/>
              <w:marRight w:val="0"/>
              <w:marTop w:val="0"/>
              <w:marBottom w:val="240"/>
              <w:divBdr>
                <w:top w:val="none" w:sz="0" w:space="0" w:color="auto"/>
                <w:left w:val="none" w:sz="0" w:space="0" w:color="auto"/>
                <w:bottom w:val="none" w:sz="0" w:space="0" w:color="auto"/>
                <w:right w:val="none" w:sz="0" w:space="0" w:color="auto"/>
              </w:divBdr>
            </w:div>
            <w:div w:id="540752496">
              <w:marLeft w:val="0"/>
              <w:marRight w:val="0"/>
              <w:marTop w:val="0"/>
              <w:marBottom w:val="240"/>
              <w:divBdr>
                <w:top w:val="none" w:sz="0" w:space="0" w:color="auto"/>
                <w:left w:val="none" w:sz="0" w:space="0" w:color="auto"/>
                <w:bottom w:val="none" w:sz="0" w:space="0" w:color="auto"/>
                <w:right w:val="none" w:sz="0" w:space="0" w:color="auto"/>
              </w:divBdr>
            </w:div>
          </w:divsChild>
        </w:div>
        <w:div w:id="76943533">
          <w:marLeft w:val="0"/>
          <w:marRight w:val="0"/>
          <w:marTop w:val="0"/>
          <w:marBottom w:val="0"/>
          <w:divBdr>
            <w:top w:val="none" w:sz="0" w:space="0" w:color="auto"/>
            <w:left w:val="none" w:sz="0" w:space="0" w:color="auto"/>
            <w:bottom w:val="none" w:sz="0" w:space="0" w:color="auto"/>
            <w:right w:val="none" w:sz="0" w:space="0" w:color="auto"/>
          </w:divBdr>
        </w:div>
        <w:div w:id="76944241">
          <w:marLeft w:val="0"/>
          <w:marRight w:val="0"/>
          <w:marTop w:val="0"/>
          <w:marBottom w:val="0"/>
          <w:divBdr>
            <w:top w:val="none" w:sz="0" w:space="0" w:color="auto"/>
            <w:left w:val="none" w:sz="0" w:space="0" w:color="auto"/>
            <w:bottom w:val="none" w:sz="0" w:space="0" w:color="auto"/>
            <w:right w:val="none" w:sz="0" w:space="0" w:color="auto"/>
          </w:divBdr>
        </w:div>
        <w:div w:id="76947248">
          <w:marLeft w:val="0"/>
          <w:marRight w:val="0"/>
          <w:marTop w:val="0"/>
          <w:marBottom w:val="0"/>
          <w:divBdr>
            <w:top w:val="none" w:sz="0" w:space="0" w:color="auto"/>
            <w:left w:val="none" w:sz="0" w:space="0" w:color="auto"/>
            <w:bottom w:val="none" w:sz="0" w:space="0" w:color="auto"/>
            <w:right w:val="none" w:sz="0" w:space="0" w:color="auto"/>
          </w:divBdr>
        </w:div>
        <w:div w:id="77020553">
          <w:marLeft w:val="0"/>
          <w:marRight w:val="0"/>
          <w:marTop w:val="0"/>
          <w:marBottom w:val="0"/>
          <w:divBdr>
            <w:top w:val="none" w:sz="0" w:space="0" w:color="auto"/>
            <w:left w:val="none" w:sz="0" w:space="0" w:color="auto"/>
            <w:bottom w:val="none" w:sz="0" w:space="0" w:color="auto"/>
            <w:right w:val="none" w:sz="0" w:space="0" w:color="auto"/>
          </w:divBdr>
          <w:divsChild>
            <w:div w:id="345375134">
              <w:marLeft w:val="0"/>
              <w:marRight w:val="0"/>
              <w:marTop w:val="100"/>
              <w:marBottom w:val="100"/>
              <w:divBdr>
                <w:top w:val="none" w:sz="0" w:space="0" w:color="auto"/>
                <w:left w:val="none" w:sz="0" w:space="0" w:color="auto"/>
                <w:bottom w:val="none" w:sz="0" w:space="0" w:color="auto"/>
                <w:right w:val="none" w:sz="0" w:space="0" w:color="auto"/>
              </w:divBdr>
              <w:divsChild>
                <w:div w:id="62700683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77021734">
          <w:marLeft w:val="0"/>
          <w:marRight w:val="0"/>
          <w:marTop w:val="0"/>
          <w:marBottom w:val="225"/>
          <w:divBdr>
            <w:top w:val="none" w:sz="0" w:space="0" w:color="auto"/>
            <w:left w:val="none" w:sz="0" w:space="0" w:color="auto"/>
            <w:bottom w:val="none" w:sz="0" w:space="0" w:color="auto"/>
            <w:right w:val="none" w:sz="0" w:space="0" w:color="auto"/>
          </w:divBdr>
          <w:divsChild>
            <w:div w:id="23018360">
              <w:marLeft w:val="0"/>
              <w:marRight w:val="0"/>
              <w:marTop w:val="0"/>
              <w:marBottom w:val="225"/>
              <w:divBdr>
                <w:top w:val="none" w:sz="0" w:space="0" w:color="auto"/>
                <w:left w:val="none" w:sz="0" w:space="0" w:color="auto"/>
                <w:bottom w:val="none" w:sz="0" w:space="0" w:color="auto"/>
                <w:right w:val="none" w:sz="0" w:space="0" w:color="auto"/>
              </w:divBdr>
            </w:div>
          </w:divsChild>
        </w:div>
        <w:div w:id="77023334">
          <w:marLeft w:val="0"/>
          <w:marRight w:val="0"/>
          <w:marTop w:val="0"/>
          <w:marBottom w:val="0"/>
          <w:divBdr>
            <w:top w:val="none" w:sz="0" w:space="0" w:color="auto"/>
            <w:left w:val="none" w:sz="0" w:space="0" w:color="auto"/>
            <w:bottom w:val="none" w:sz="0" w:space="0" w:color="auto"/>
            <w:right w:val="none" w:sz="0" w:space="0" w:color="auto"/>
          </w:divBdr>
          <w:divsChild>
            <w:div w:id="360252006">
              <w:marLeft w:val="0"/>
              <w:marRight w:val="0"/>
              <w:marTop w:val="225"/>
              <w:marBottom w:val="0"/>
              <w:divBdr>
                <w:top w:val="none" w:sz="0" w:space="0" w:color="auto"/>
                <w:left w:val="none" w:sz="0" w:space="0" w:color="auto"/>
                <w:bottom w:val="none" w:sz="0" w:space="0" w:color="auto"/>
                <w:right w:val="none" w:sz="0" w:space="0" w:color="auto"/>
              </w:divBdr>
            </w:div>
          </w:divsChild>
        </w:div>
        <w:div w:id="77023890">
          <w:marLeft w:val="0"/>
          <w:marRight w:val="0"/>
          <w:marTop w:val="0"/>
          <w:marBottom w:val="0"/>
          <w:divBdr>
            <w:top w:val="none" w:sz="0" w:space="0" w:color="auto"/>
            <w:left w:val="none" w:sz="0" w:space="0" w:color="auto"/>
            <w:bottom w:val="none" w:sz="0" w:space="0" w:color="auto"/>
            <w:right w:val="none" w:sz="0" w:space="0" w:color="auto"/>
          </w:divBdr>
        </w:div>
        <w:div w:id="77025640">
          <w:marLeft w:val="0"/>
          <w:marRight w:val="0"/>
          <w:marTop w:val="0"/>
          <w:marBottom w:val="0"/>
          <w:divBdr>
            <w:top w:val="single" w:sz="4" w:space="6" w:color="999999"/>
            <w:left w:val="none" w:sz="0" w:space="0" w:color="auto"/>
            <w:bottom w:val="single" w:sz="4" w:space="0" w:color="999999"/>
            <w:right w:val="none" w:sz="0" w:space="0" w:color="auto"/>
          </w:divBdr>
        </w:div>
        <w:div w:id="77097339">
          <w:marLeft w:val="0"/>
          <w:marRight w:val="0"/>
          <w:marTop w:val="0"/>
          <w:marBottom w:val="0"/>
          <w:divBdr>
            <w:top w:val="none" w:sz="0" w:space="0" w:color="auto"/>
            <w:left w:val="none" w:sz="0" w:space="0" w:color="auto"/>
            <w:bottom w:val="none" w:sz="0" w:space="0" w:color="auto"/>
            <w:right w:val="none" w:sz="0" w:space="0" w:color="auto"/>
          </w:divBdr>
        </w:div>
        <w:div w:id="77142970">
          <w:marLeft w:val="0"/>
          <w:marRight w:val="450"/>
          <w:marTop w:val="0"/>
          <w:marBottom w:val="150"/>
          <w:divBdr>
            <w:top w:val="none" w:sz="0" w:space="0" w:color="auto"/>
            <w:left w:val="none" w:sz="0" w:space="0" w:color="auto"/>
            <w:bottom w:val="none" w:sz="0" w:space="0" w:color="auto"/>
            <w:right w:val="none" w:sz="0" w:space="0" w:color="auto"/>
          </w:divBdr>
        </w:div>
        <w:div w:id="77335628">
          <w:marLeft w:val="0"/>
          <w:marRight w:val="0"/>
          <w:marTop w:val="0"/>
          <w:marBottom w:val="250"/>
          <w:divBdr>
            <w:top w:val="none" w:sz="0" w:space="0" w:color="auto"/>
            <w:left w:val="none" w:sz="0" w:space="0" w:color="auto"/>
            <w:bottom w:val="none" w:sz="0" w:space="0" w:color="auto"/>
            <w:right w:val="none" w:sz="0" w:space="0" w:color="auto"/>
          </w:divBdr>
        </w:div>
        <w:div w:id="77362159">
          <w:marLeft w:val="0"/>
          <w:marRight w:val="0"/>
          <w:marTop w:val="0"/>
          <w:marBottom w:val="360"/>
          <w:divBdr>
            <w:top w:val="none" w:sz="0" w:space="0" w:color="auto"/>
            <w:left w:val="none" w:sz="0" w:space="0" w:color="auto"/>
            <w:bottom w:val="none" w:sz="0" w:space="0" w:color="auto"/>
            <w:right w:val="none" w:sz="0" w:space="0" w:color="auto"/>
          </w:divBdr>
          <w:divsChild>
            <w:div w:id="663976285">
              <w:marLeft w:val="0"/>
              <w:marRight w:val="0"/>
              <w:marTop w:val="0"/>
              <w:marBottom w:val="384"/>
              <w:divBdr>
                <w:top w:val="none" w:sz="0" w:space="0" w:color="auto"/>
                <w:left w:val="none" w:sz="0" w:space="0" w:color="auto"/>
                <w:bottom w:val="none" w:sz="0" w:space="0" w:color="auto"/>
                <w:right w:val="none" w:sz="0" w:space="0" w:color="auto"/>
              </w:divBdr>
            </w:div>
          </w:divsChild>
        </w:div>
        <w:div w:id="77404846">
          <w:marLeft w:val="0"/>
          <w:marRight w:val="0"/>
          <w:marTop w:val="0"/>
          <w:marBottom w:val="188"/>
          <w:divBdr>
            <w:top w:val="none" w:sz="0" w:space="0" w:color="auto"/>
            <w:left w:val="none" w:sz="0" w:space="0" w:color="auto"/>
            <w:bottom w:val="none" w:sz="0" w:space="0" w:color="auto"/>
            <w:right w:val="none" w:sz="0" w:space="0" w:color="auto"/>
          </w:divBdr>
          <w:divsChild>
            <w:div w:id="524173060">
              <w:marLeft w:val="0"/>
              <w:marRight w:val="0"/>
              <w:marTop w:val="0"/>
              <w:marBottom w:val="0"/>
              <w:divBdr>
                <w:top w:val="none" w:sz="0" w:space="0" w:color="auto"/>
                <w:left w:val="none" w:sz="0" w:space="0" w:color="auto"/>
                <w:bottom w:val="none" w:sz="0" w:space="0" w:color="auto"/>
                <w:right w:val="none" w:sz="0" w:space="0" w:color="auto"/>
              </w:divBdr>
            </w:div>
          </w:divsChild>
        </w:div>
        <w:div w:id="77409126">
          <w:marLeft w:val="0"/>
          <w:marRight w:val="0"/>
          <w:marTop w:val="100"/>
          <w:marBottom w:val="100"/>
          <w:divBdr>
            <w:top w:val="none" w:sz="0" w:space="0" w:color="auto"/>
            <w:left w:val="none" w:sz="0" w:space="0" w:color="auto"/>
            <w:bottom w:val="none" w:sz="0" w:space="0" w:color="auto"/>
            <w:right w:val="none" w:sz="0" w:space="0" w:color="auto"/>
          </w:divBdr>
        </w:div>
        <w:div w:id="77479856">
          <w:marLeft w:val="1463"/>
          <w:marRight w:val="0"/>
          <w:marTop w:val="0"/>
          <w:marBottom w:val="0"/>
          <w:divBdr>
            <w:top w:val="none" w:sz="0" w:space="0" w:color="auto"/>
            <w:left w:val="none" w:sz="0" w:space="0" w:color="auto"/>
            <w:bottom w:val="none" w:sz="0" w:space="0" w:color="auto"/>
            <w:right w:val="none" w:sz="0" w:space="0" w:color="auto"/>
          </w:divBdr>
        </w:div>
        <w:div w:id="77482468">
          <w:marLeft w:val="0"/>
          <w:marRight w:val="0"/>
          <w:marTop w:val="0"/>
          <w:marBottom w:val="345"/>
          <w:divBdr>
            <w:top w:val="none" w:sz="0" w:space="0" w:color="auto"/>
            <w:left w:val="none" w:sz="0" w:space="0" w:color="auto"/>
            <w:bottom w:val="none" w:sz="0" w:space="0" w:color="auto"/>
            <w:right w:val="none" w:sz="0" w:space="0" w:color="auto"/>
          </w:divBdr>
        </w:div>
        <w:div w:id="77484153">
          <w:marLeft w:val="0"/>
          <w:marRight w:val="0"/>
          <w:marTop w:val="0"/>
          <w:marBottom w:val="0"/>
          <w:divBdr>
            <w:top w:val="none" w:sz="0" w:space="0" w:color="auto"/>
            <w:left w:val="none" w:sz="0" w:space="0" w:color="auto"/>
            <w:bottom w:val="none" w:sz="0" w:space="0" w:color="auto"/>
            <w:right w:val="none" w:sz="0" w:space="0" w:color="auto"/>
          </w:divBdr>
        </w:div>
        <w:div w:id="77486618">
          <w:marLeft w:val="0"/>
          <w:marRight w:val="0"/>
          <w:marTop w:val="0"/>
          <w:marBottom w:val="0"/>
          <w:divBdr>
            <w:top w:val="none" w:sz="0" w:space="0" w:color="auto"/>
            <w:left w:val="none" w:sz="0" w:space="0" w:color="auto"/>
            <w:bottom w:val="single" w:sz="6" w:space="5" w:color="E6E3E2"/>
            <w:right w:val="none" w:sz="0" w:space="0" w:color="auto"/>
          </w:divBdr>
        </w:div>
        <w:div w:id="77488670">
          <w:marLeft w:val="-225"/>
          <w:marRight w:val="-225"/>
          <w:marTop w:val="0"/>
          <w:marBottom w:val="0"/>
          <w:divBdr>
            <w:top w:val="none" w:sz="0" w:space="0" w:color="auto"/>
            <w:left w:val="none" w:sz="0" w:space="0" w:color="auto"/>
            <w:bottom w:val="none" w:sz="0" w:space="0" w:color="auto"/>
            <w:right w:val="none" w:sz="0" w:space="0" w:color="auto"/>
          </w:divBdr>
          <w:divsChild>
            <w:div w:id="465777210">
              <w:marLeft w:val="0"/>
              <w:marRight w:val="0"/>
              <w:marTop w:val="0"/>
              <w:marBottom w:val="0"/>
              <w:divBdr>
                <w:top w:val="none" w:sz="0" w:space="0" w:color="auto"/>
                <w:left w:val="none" w:sz="0" w:space="0" w:color="auto"/>
                <w:bottom w:val="none" w:sz="0" w:space="0" w:color="auto"/>
                <w:right w:val="none" w:sz="0" w:space="0" w:color="auto"/>
              </w:divBdr>
            </w:div>
          </w:divsChild>
        </w:div>
        <w:div w:id="77561588">
          <w:marLeft w:val="0"/>
          <w:marRight w:val="0"/>
          <w:marTop w:val="0"/>
          <w:marBottom w:val="225"/>
          <w:divBdr>
            <w:top w:val="none" w:sz="0" w:space="0" w:color="auto"/>
            <w:left w:val="none" w:sz="0" w:space="0" w:color="auto"/>
            <w:bottom w:val="none" w:sz="0" w:space="0" w:color="auto"/>
            <w:right w:val="none" w:sz="0" w:space="0" w:color="auto"/>
          </w:divBdr>
        </w:div>
        <w:div w:id="77606387">
          <w:marLeft w:val="0"/>
          <w:marRight w:val="0"/>
          <w:marTop w:val="0"/>
          <w:marBottom w:val="0"/>
          <w:divBdr>
            <w:top w:val="none" w:sz="0" w:space="0" w:color="auto"/>
            <w:left w:val="none" w:sz="0" w:space="0" w:color="auto"/>
            <w:bottom w:val="none" w:sz="0" w:space="0" w:color="auto"/>
            <w:right w:val="none" w:sz="0" w:space="0" w:color="auto"/>
          </w:divBdr>
        </w:div>
        <w:div w:id="77606523">
          <w:marLeft w:val="0"/>
          <w:marRight w:val="0"/>
          <w:marTop w:val="0"/>
          <w:marBottom w:val="0"/>
          <w:divBdr>
            <w:top w:val="none" w:sz="0" w:space="0" w:color="auto"/>
            <w:left w:val="none" w:sz="0" w:space="0" w:color="auto"/>
            <w:bottom w:val="none" w:sz="0" w:space="0" w:color="auto"/>
            <w:right w:val="none" w:sz="0" w:space="0" w:color="auto"/>
          </w:divBdr>
          <w:divsChild>
            <w:div w:id="59062349">
              <w:marLeft w:val="0"/>
              <w:marRight w:val="0"/>
              <w:marTop w:val="0"/>
              <w:marBottom w:val="0"/>
              <w:divBdr>
                <w:top w:val="none" w:sz="0" w:space="0" w:color="auto"/>
                <w:left w:val="none" w:sz="0" w:space="0" w:color="auto"/>
                <w:bottom w:val="none" w:sz="0" w:space="0" w:color="auto"/>
                <w:right w:val="none" w:sz="0" w:space="0" w:color="auto"/>
              </w:divBdr>
            </w:div>
          </w:divsChild>
        </w:div>
        <w:div w:id="77675519">
          <w:blockQuote w:val="1"/>
          <w:marLeft w:val="0"/>
          <w:marRight w:val="0"/>
          <w:marTop w:val="300"/>
          <w:marBottom w:val="315"/>
          <w:divBdr>
            <w:top w:val="none" w:sz="0" w:space="0" w:color="auto"/>
            <w:left w:val="single" w:sz="36" w:space="15" w:color="C4E0A6"/>
            <w:bottom w:val="none" w:sz="0" w:space="0" w:color="auto"/>
            <w:right w:val="none" w:sz="0" w:space="0" w:color="auto"/>
          </w:divBdr>
        </w:div>
        <w:div w:id="77678431">
          <w:marLeft w:val="0"/>
          <w:marRight w:val="0"/>
          <w:marTop w:val="0"/>
          <w:marBottom w:val="0"/>
          <w:divBdr>
            <w:top w:val="none" w:sz="0" w:space="0" w:color="auto"/>
            <w:left w:val="none" w:sz="0" w:space="0" w:color="auto"/>
            <w:bottom w:val="none" w:sz="0" w:space="0" w:color="auto"/>
            <w:right w:val="none" w:sz="0" w:space="0" w:color="auto"/>
          </w:divBdr>
        </w:div>
        <w:div w:id="77681910">
          <w:marLeft w:val="-188"/>
          <w:marRight w:val="-188"/>
          <w:marTop w:val="0"/>
          <w:marBottom w:val="0"/>
          <w:divBdr>
            <w:top w:val="none" w:sz="0" w:space="0" w:color="auto"/>
            <w:left w:val="none" w:sz="0" w:space="0" w:color="auto"/>
            <w:bottom w:val="none" w:sz="0" w:space="0" w:color="auto"/>
            <w:right w:val="none" w:sz="0" w:space="0" w:color="auto"/>
          </w:divBdr>
        </w:div>
        <w:div w:id="77756900">
          <w:marLeft w:val="0"/>
          <w:marRight w:val="0"/>
          <w:marTop w:val="0"/>
          <w:marBottom w:val="0"/>
          <w:divBdr>
            <w:top w:val="none" w:sz="0" w:space="0" w:color="auto"/>
            <w:left w:val="none" w:sz="0" w:space="0" w:color="auto"/>
            <w:bottom w:val="none" w:sz="0" w:space="0" w:color="auto"/>
            <w:right w:val="none" w:sz="0" w:space="0" w:color="auto"/>
          </w:divBdr>
        </w:div>
        <w:div w:id="77870736">
          <w:marLeft w:val="0"/>
          <w:marRight w:val="0"/>
          <w:marTop w:val="0"/>
          <w:marBottom w:val="0"/>
          <w:divBdr>
            <w:top w:val="none" w:sz="0" w:space="0" w:color="auto"/>
            <w:left w:val="none" w:sz="0" w:space="0" w:color="auto"/>
            <w:bottom w:val="none" w:sz="0" w:space="0" w:color="auto"/>
            <w:right w:val="none" w:sz="0" w:space="0" w:color="auto"/>
          </w:divBdr>
        </w:div>
        <w:div w:id="77873460">
          <w:marLeft w:val="0"/>
          <w:marRight w:val="0"/>
          <w:marTop w:val="0"/>
          <w:marBottom w:val="0"/>
          <w:divBdr>
            <w:top w:val="none" w:sz="0" w:space="0" w:color="auto"/>
            <w:left w:val="none" w:sz="0" w:space="0" w:color="auto"/>
            <w:bottom w:val="none" w:sz="0" w:space="0" w:color="auto"/>
            <w:right w:val="none" w:sz="0" w:space="0" w:color="auto"/>
          </w:divBdr>
        </w:div>
        <w:div w:id="77948808">
          <w:marLeft w:val="0"/>
          <w:marRight w:val="0"/>
          <w:marTop w:val="0"/>
          <w:marBottom w:val="0"/>
          <w:divBdr>
            <w:top w:val="none" w:sz="0" w:space="0" w:color="auto"/>
            <w:left w:val="none" w:sz="0" w:space="0" w:color="auto"/>
            <w:bottom w:val="none" w:sz="0" w:space="0" w:color="auto"/>
            <w:right w:val="none" w:sz="0" w:space="0" w:color="auto"/>
          </w:divBdr>
        </w:div>
        <w:div w:id="77950160">
          <w:marLeft w:val="0"/>
          <w:marRight w:val="0"/>
          <w:marTop w:val="0"/>
          <w:marBottom w:val="0"/>
          <w:divBdr>
            <w:top w:val="none" w:sz="0" w:space="0" w:color="auto"/>
            <w:left w:val="none" w:sz="0" w:space="0" w:color="auto"/>
            <w:bottom w:val="none" w:sz="0" w:space="0" w:color="auto"/>
            <w:right w:val="none" w:sz="0" w:space="0" w:color="auto"/>
          </w:divBdr>
        </w:div>
        <w:div w:id="78064181">
          <w:marLeft w:val="626"/>
          <w:marRight w:val="0"/>
          <w:marTop w:val="0"/>
          <w:marBottom w:val="0"/>
          <w:divBdr>
            <w:top w:val="none" w:sz="0" w:space="0" w:color="auto"/>
            <w:left w:val="none" w:sz="0" w:space="0" w:color="auto"/>
            <w:bottom w:val="none" w:sz="0" w:space="0" w:color="auto"/>
            <w:right w:val="none" w:sz="0" w:space="0" w:color="auto"/>
          </w:divBdr>
          <w:divsChild>
            <w:div w:id="122583219">
              <w:marLeft w:val="13"/>
              <w:marRight w:val="188"/>
              <w:marTop w:val="138"/>
              <w:marBottom w:val="88"/>
              <w:divBdr>
                <w:top w:val="none" w:sz="0" w:space="0" w:color="auto"/>
                <w:left w:val="none" w:sz="0" w:space="0" w:color="auto"/>
                <w:bottom w:val="none" w:sz="0" w:space="0" w:color="auto"/>
                <w:right w:val="none" w:sz="0" w:space="0" w:color="auto"/>
              </w:divBdr>
              <w:divsChild>
                <w:div w:id="42704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41032">
          <w:marLeft w:val="0"/>
          <w:marRight w:val="0"/>
          <w:marTop w:val="0"/>
          <w:marBottom w:val="0"/>
          <w:divBdr>
            <w:top w:val="none" w:sz="0" w:space="0" w:color="auto"/>
            <w:left w:val="none" w:sz="0" w:space="0" w:color="auto"/>
            <w:bottom w:val="none" w:sz="0" w:space="0" w:color="auto"/>
            <w:right w:val="none" w:sz="0" w:space="0" w:color="auto"/>
          </w:divBdr>
          <w:divsChild>
            <w:div w:id="205455664">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 w:id="78186676">
          <w:marLeft w:val="0"/>
          <w:marRight w:val="0"/>
          <w:marTop w:val="0"/>
          <w:marBottom w:val="0"/>
          <w:divBdr>
            <w:top w:val="none" w:sz="0" w:space="0" w:color="auto"/>
            <w:left w:val="none" w:sz="0" w:space="0" w:color="auto"/>
            <w:bottom w:val="none" w:sz="0" w:space="0" w:color="auto"/>
            <w:right w:val="none" w:sz="0" w:space="0" w:color="auto"/>
          </w:divBdr>
        </w:div>
        <w:div w:id="78216469">
          <w:marLeft w:val="0"/>
          <w:marRight w:val="0"/>
          <w:marTop w:val="0"/>
          <w:marBottom w:val="0"/>
          <w:divBdr>
            <w:top w:val="none" w:sz="0" w:space="0" w:color="auto"/>
            <w:left w:val="none" w:sz="0" w:space="0" w:color="auto"/>
            <w:bottom w:val="none" w:sz="0" w:space="0" w:color="auto"/>
            <w:right w:val="none" w:sz="0" w:space="0" w:color="auto"/>
          </w:divBdr>
          <w:divsChild>
            <w:div w:id="251550076">
              <w:marLeft w:val="0"/>
              <w:marRight w:val="0"/>
              <w:marTop w:val="0"/>
              <w:marBottom w:val="0"/>
              <w:divBdr>
                <w:top w:val="none" w:sz="0" w:space="0" w:color="auto"/>
                <w:left w:val="none" w:sz="0" w:space="0" w:color="auto"/>
                <w:bottom w:val="none" w:sz="0" w:space="0" w:color="auto"/>
                <w:right w:val="none" w:sz="0" w:space="0" w:color="auto"/>
              </w:divBdr>
            </w:div>
          </w:divsChild>
        </w:div>
        <w:div w:id="78253053">
          <w:blockQuote w:val="1"/>
          <w:marLeft w:val="0"/>
          <w:marRight w:val="0"/>
          <w:marTop w:val="300"/>
          <w:marBottom w:val="315"/>
          <w:divBdr>
            <w:top w:val="none" w:sz="0" w:space="0" w:color="auto"/>
            <w:left w:val="single" w:sz="36" w:space="15" w:color="C4E0A6"/>
            <w:bottom w:val="none" w:sz="0" w:space="0" w:color="auto"/>
            <w:right w:val="none" w:sz="0" w:space="0" w:color="auto"/>
          </w:divBdr>
        </w:div>
        <w:div w:id="78260413">
          <w:marLeft w:val="-225"/>
          <w:marRight w:val="-225"/>
          <w:marTop w:val="0"/>
          <w:marBottom w:val="0"/>
          <w:divBdr>
            <w:top w:val="none" w:sz="0" w:space="0" w:color="auto"/>
            <w:left w:val="none" w:sz="0" w:space="0" w:color="auto"/>
            <w:bottom w:val="none" w:sz="0" w:space="0" w:color="auto"/>
            <w:right w:val="none" w:sz="0" w:space="0" w:color="auto"/>
          </w:divBdr>
        </w:div>
        <w:div w:id="78261498">
          <w:marLeft w:val="0"/>
          <w:marRight w:val="0"/>
          <w:marTop w:val="0"/>
          <w:marBottom w:val="0"/>
          <w:divBdr>
            <w:top w:val="none" w:sz="0" w:space="0" w:color="auto"/>
            <w:left w:val="none" w:sz="0" w:space="0" w:color="auto"/>
            <w:bottom w:val="none" w:sz="0" w:space="0" w:color="auto"/>
            <w:right w:val="none" w:sz="0" w:space="0" w:color="auto"/>
          </w:divBdr>
        </w:div>
        <w:div w:id="78329713">
          <w:marLeft w:val="0"/>
          <w:marRight w:val="0"/>
          <w:marTop w:val="0"/>
          <w:marBottom w:val="300"/>
          <w:divBdr>
            <w:top w:val="none" w:sz="0" w:space="0" w:color="auto"/>
            <w:left w:val="none" w:sz="0" w:space="0" w:color="auto"/>
            <w:bottom w:val="none" w:sz="0" w:space="0" w:color="auto"/>
            <w:right w:val="none" w:sz="0" w:space="0" w:color="auto"/>
          </w:divBdr>
        </w:div>
        <w:div w:id="78335982">
          <w:marLeft w:val="-150"/>
          <w:marRight w:val="-150"/>
          <w:marTop w:val="0"/>
          <w:marBottom w:val="0"/>
          <w:divBdr>
            <w:top w:val="none" w:sz="0" w:space="0" w:color="auto"/>
            <w:left w:val="none" w:sz="0" w:space="0" w:color="auto"/>
            <w:bottom w:val="none" w:sz="0" w:space="0" w:color="auto"/>
            <w:right w:val="none" w:sz="0" w:space="0" w:color="auto"/>
          </w:divBdr>
        </w:div>
        <w:div w:id="78448860">
          <w:marLeft w:val="0"/>
          <w:marRight w:val="0"/>
          <w:marTop w:val="0"/>
          <w:marBottom w:val="63"/>
          <w:divBdr>
            <w:top w:val="none" w:sz="0" w:space="0" w:color="auto"/>
            <w:left w:val="none" w:sz="0" w:space="0" w:color="auto"/>
            <w:bottom w:val="none" w:sz="0" w:space="0" w:color="auto"/>
            <w:right w:val="none" w:sz="0" w:space="0" w:color="auto"/>
          </w:divBdr>
        </w:div>
        <w:div w:id="78452407">
          <w:marLeft w:val="0"/>
          <w:marRight w:val="3900"/>
          <w:marTop w:val="0"/>
          <w:marBottom w:val="0"/>
          <w:divBdr>
            <w:top w:val="none" w:sz="0" w:space="0" w:color="auto"/>
            <w:left w:val="none" w:sz="0" w:space="0" w:color="auto"/>
            <w:bottom w:val="none" w:sz="0" w:space="0" w:color="auto"/>
            <w:right w:val="none" w:sz="0" w:space="0" w:color="auto"/>
          </w:divBdr>
        </w:div>
        <w:div w:id="78521746">
          <w:marLeft w:val="0"/>
          <w:marRight w:val="0"/>
          <w:marTop w:val="0"/>
          <w:marBottom w:val="0"/>
          <w:divBdr>
            <w:top w:val="single" w:sz="2" w:space="0" w:color="E0E0E0"/>
            <w:left w:val="single" w:sz="2" w:space="0" w:color="E0E0E0"/>
            <w:bottom w:val="single" w:sz="2" w:space="0" w:color="E0E0E0"/>
            <w:right w:val="single" w:sz="2" w:space="0" w:color="E0E0E0"/>
          </w:divBdr>
          <w:divsChild>
            <w:div w:id="719019411">
              <w:marLeft w:val="0"/>
              <w:marRight w:val="0"/>
              <w:marTop w:val="0"/>
              <w:marBottom w:val="0"/>
              <w:divBdr>
                <w:top w:val="single" w:sz="2" w:space="0" w:color="E0E0E0"/>
                <w:left w:val="single" w:sz="2" w:space="0" w:color="E0E0E0"/>
                <w:bottom w:val="single" w:sz="2" w:space="0" w:color="E0E0E0"/>
                <w:right w:val="single" w:sz="2" w:space="0" w:color="E0E0E0"/>
              </w:divBdr>
              <w:divsChild>
                <w:div w:id="68828982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78522416">
          <w:marLeft w:val="0"/>
          <w:marRight w:val="0"/>
          <w:marTop w:val="100"/>
          <w:marBottom w:val="100"/>
          <w:divBdr>
            <w:top w:val="none" w:sz="0" w:space="0" w:color="auto"/>
            <w:left w:val="none" w:sz="0" w:space="0" w:color="auto"/>
            <w:bottom w:val="none" w:sz="0" w:space="0" w:color="auto"/>
            <w:right w:val="none" w:sz="0" w:space="0" w:color="auto"/>
          </w:divBdr>
        </w:div>
        <w:div w:id="78524831">
          <w:marLeft w:val="0"/>
          <w:marRight w:val="0"/>
          <w:marTop w:val="0"/>
          <w:marBottom w:val="0"/>
          <w:divBdr>
            <w:top w:val="none" w:sz="0" w:space="0" w:color="auto"/>
            <w:left w:val="none" w:sz="0" w:space="0" w:color="auto"/>
            <w:bottom w:val="none" w:sz="0" w:space="0" w:color="auto"/>
            <w:right w:val="none" w:sz="0" w:space="0" w:color="auto"/>
          </w:divBdr>
          <w:divsChild>
            <w:div w:id="729885375">
              <w:marLeft w:val="0"/>
              <w:marRight w:val="0"/>
              <w:marTop w:val="0"/>
              <w:marBottom w:val="75"/>
              <w:divBdr>
                <w:top w:val="none" w:sz="0" w:space="0" w:color="auto"/>
                <w:left w:val="none" w:sz="0" w:space="0" w:color="auto"/>
                <w:bottom w:val="none" w:sz="0" w:space="0" w:color="auto"/>
                <w:right w:val="none" w:sz="0" w:space="0" w:color="auto"/>
              </w:divBdr>
            </w:div>
          </w:divsChild>
        </w:div>
        <w:div w:id="78600069">
          <w:marLeft w:val="0"/>
          <w:marRight w:val="0"/>
          <w:marTop w:val="300"/>
          <w:marBottom w:val="300"/>
          <w:divBdr>
            <w:top w:val="none" w:sz="0" w:space="0" w:color="auto"/>
            <w:left w:val="none" w:sz="0" w:space="0" w:color="auto"/>
            <w:bottom w:val="none" w:sz="0" w:space="0" w:color="auto"/>
            <w:right w:val="none" w:sz="0" w:space="0" w:color="auto"/>
          </w:divBdr>
        </w:div>
        <w:div w:id="78601272">
          <w:marLeft w:val="1463"/>
          <w:marRight w:val="0"/>
          <w:marTop w:val="0"/>
          <w:marBottom w:val="0"/>
          <w:divBdr>
            <w:top w:val="none" w:sz="0" w:space="0" w:color="auto"/>
            <w:left w:val="none" w:sz="0" w:space="0" w:color="auto"/>
            <w:bottom w:val="none" w:sz="0" w:space="0" w:color="auto"/>
            <w:right w:val="none" w:sz="0" w:space="0" w:color="auto"/>
          </w:divBdr>
          <w:divsChild>
            <w:div w:id="198587783">
              <w:marLeft w:val="0"/>
              <w:marRight w:val="0"/>
              <w:marTop w:val="0"/>
              <w:marBottom w:val="0"/>
              <w:divBdr>
                <w:top w:val="none" w:sz="0" w:space="0" w:color="auto"/>
                <w:left w:val="none" w:sz="0" w:space="0" w:color="auto"/>
                <w:bottom w:val="none" w:sz="0" w:space="0" w:color="auto"/>
                <w:right w:val="none" w:sz="0" w:space="0" w:color="auto"/>
              </w:divBdr>
            </w:div>
          </w:divsChild>
        </w:div>
        <w:div w:id="78602993">
          <w:marLeft w:val="-188"/>
          <w:marRight w:val="-188"/>
          <w:marTop w:val="0"/>
          <w:marBottom w:val="0"/>
          <w:divBdr>
            <w:top w:val="none" w:sz="0" w:space="0" w:color="auto"/>
            <w:left w:val="none" w:sz="0" w:space="0" w:color="auto"/>
            <w:bottom w:val="none" w:sz="0" w:space="0" w:color="auto"/>
            <w:right w:val="none" w:sz="0" w:space="0" w:color="auto"/>
          </w:divBdr>
        </w:div>
        <w:div w:id="78604333">
          <w:marLeft w:val="0"/>
          <w:marRight w:val="0"/>
          <w:marTop w:val="0"/>
          <w:marBottom w:val="0"/>
          <w:divBdr>
            <w:top w:val="none" w:sz="0" w:space="0" w:color="auto"/>
            <w:left w:val="none" w:sz="0" w:space="0" w:color="auto"/>
            <w:bottom w:val="none" w:sz="0" w:space="0" w:color="auto"/>
            <w:right w:val="none" w:sz="0" w:space="0" w:color="auto"/>
          </w:divBdr>
          <w:divsChild>
            <w:div w:id="345601716">
              <w:marLeft w:val="0"/>
              <w:marRight w:val="0"/>
              <w:marTop w:val="0"/>
              <w:marBottom w:val="0"/>
              <w:divBdr>
                <w:top w:val="none" w:sz="0" w:space="0" w:color="auto"/>
                <w:left w:val="none" w:sz="0" w:space="0" w:color="auto"/>
                <w:bottom w:val="none" w:sz="0" w:space="0" w:color="auto"/>
                <w:right w:val="none" w:sz="0" w:space="0" w:color="auto"/>
              </w:divBdr>
            </w:div>
          </w:divsChild>
        </w:div>
        <w:div w:id="78604669">
          <w:marLeft w:val="0"/>
          <w:marRight w:val="0"/>
          <w:marTop w:val="0"/>
          <w:marBottom w:val="300"/>
          <w:divBdr>
            <w:top w:val="none" w:sz="0" w:space="0" w:color="auto"/>
            <w:left w:val="none" w:sz="0" w:space="0" w:color="auto"/>
            <w:bottom w:val="none" w:sz="0" w:space="0" w:color="auto"/>
            <w:right w:val="none" w:sz="0" w:space="0" w:color="auto"/>
          </w:divBdr>
          <w:divsChild>
            <w:div w:id="83841677">
              <w:marLeft w:val="0"/>
              <w:marRight w:val="0"/>
              <w:marTop w:val="0"/>
              <w:marBottom w:val="0"/>
              <w:divBdr>
                <w:top w:val="none" w:sz="0" w:space="0" w:color="auto"/>
                <w:left w:val="none" w:sz="0" w:space="0" w:color="auto"/>
                <w:bottom w:val="none" w:sz="0" w:space="0" w:color="auto"/>
                <w:right w:val="none" w:sz="0" w:space="0" w:color="auto"/>
              </w:divBdr>
            </w:div>
          </w:divsChild>
        </w:div>
        <w:div w:id="78643946">
          <w:marLeft w:val="0"/>
          <w:marRight w:val="0"/>
          <w:marTop w:val="0"/>
          <w:marBottom w:val="300"/>
          <w:divBdr>
            <w:top w:val="none" w:sz="0" w:space="0" w:color="auto"/>
            <w:left w:val="none" w:sz="0" w:space="0" w:color="auto"/>
            <w:bottom w:val="none" w:sz="0" w:space="0" w:color="auto"/>
            <w:right w:val="none" w:sz="0" w:space="0" w:color="auto"/>
          </w:divBdr>
          <w:divsChild>
            <w:div w:id="1976009">
              <w:marLeft w:val="0"/>
              <w:marRight w:val="0"/>
              <w:marTop w:val="0"/>
              <w:marBottom w:val="0"/>
              <w:divBdr>
                <w:top w:val="none" w:sz="0" w:space="0" w:color="auto"/>
                <w:left w:val="none" w:sz="0" w:space="0" w:color="auto"/>
                <w:bottom w:val="none" w:sz="0" w:space="0" w:color="auto"/>
                <w:right w:val="none" w:sz="0" w:space="0" w:color="auto"/>
              </w:divBdr>
            </w:div>
          </w:divsChild>
        </w:div>
        <w:div w:id="78648756">
          <w:marLeft w:val="-225"/>
          <w:marRight w:val="-225"/>
          <w:marTop w:val="0"/>
          <w:marBottom w:val="0"/>
          <w:divBdr>
            <w:top w:val="none" w:sz="0" w:space="0" w:color="auto"/>
            <w:left w:val="none" w:sz="0" w:space="0" w:color="auto"/>
            <w:bottom w:val="none" w:sz="0" w:space="0" w:color="auto"/>
            <w:right w:val="none" w:sz="0" w:space="0" w:color="auto"/>
          </w:divBdr>
          <w:divsChild>
            <w:div w:id="102579755">
              <w:marLeft w:val="0"/>
              <w:marRight w:val="0"/>
              <w:marTop w:val="0"/>
              <w:marBottom w:val="0"/>
              <w:divBdr>
                <w:top w:val="none" w:sz="0" w:space="0" w:color="auto"/>
                <w:left w:val="none" w:sz="0" w:space="0" w:color="auto"/>
                <w:bottom w:val="none" w:sz="0" w:space="0" w:color="auto"/>
                <w:right w:val="none" w:sz="0" w:space="0" w:color="auto"/>
              </w:divBdr>
            </w:div>
          </w:divsChild>
        </w:div>
        <w:div w:id="78794012">
          <w:marLeft w:val="0"/>
          <w:marRight w:val="0"/>
          <w:marTop w:val="0"/>
          <w:marBottom w:val="0"/>
          <w:divBdr>
            <w:top w:val="none" w:sz="0" w:space="0" w:color="auto"/>
            <w:left w:val="none" w:sz="0" w:space="0" w:color="auto"/>
            <w:bottom w:val="none" w:sz="0" w:space="0" w:color="auto"/>
            <w:right w:val="none" w:sz="0" w:space="0" w:color="auto"/>
          </w:divBdr>
        </w:div>
        <w:div w:id="78796241">
          <w:marLeft w:val="0"/>
          <w:marRight w:val="0"/>
          <w:marTop w:val="0"/>
          <w:marBottom w:val="250"/>
          <w:divBdr>
            <w:top w:val="none" w:sz="0" w:space="0" w:color="auto"/>
            <w:left w:val="none" w:sz="0" w:space="0" w:color="auto"/>
            <w:bottom w:val="none" w:sz="0" w:space="0" w:color="auto"/>
            <w:right w:val="none" w:sz="0" w:space="0" w:color="auto"/>
          </w:divBdr>
          <w:divsChild>
            <w:div w:id="302317756">
              <w:marLeft w:val="0"/>
              <w:marRight w:val="0"/>
              <w:marTop w:val="0"/>
              <w:marBottom w:val="0"/>
              <w:divBdr>
                <w:top w:val="none" w:sz="0" w:space="0" w:color="auto"/>
                <w:left w:val="none" w:sz="0" w:space="0" w:color="auto"/>
                <w:bottom w:val="none" w:sz="0" w:space="0" w:color="auto"/>
                <w:right w:val="none" w:sz="0" w:space="0" w:color="auto"/>
              </w:divBdr>
            </w:div>
          </w:divsChild>
        </w:div>
        <w:div w:id="78867056">
          <w:marLeft w:val="0"/>
          <w:marRight w:val="0"/>
          <w:marTop w:val="0"/>
          <w:marBottom w:val="0"/>
          <w:divBdr>
            <w:top w:val="none" w:sz="0" w:space="0" w:color="auto"/>
            <w:left w:val="none" w:sz="0" w:space="0" w:color="auto"/>
            <w:bottom w:val="none" w:sz="0" w:space="0" w:color="auto"/>
            <w:right w:val="none" w:sz="0" w:space="0" w:color="auto"/>
          </w:divBdr>
          <w:divsChild>
            <w:div w:id="493884738">
              <w:marLeft w:val="-188"/>
              <w:marRight w:val="-188"/>
              <w:marTop w:val="0"/>
              <w:marBottom w:val="0"/>
              <w:divBdr>
                <w:top w:val="none" w:sz="0" w:space="0" w:color="auto"/>
                <w:left w:val="none" w:sz="0" w:space="0" w:color="auto"/>
                <w:bottom w:val="none" w:sz="0" w:space="0" w:color="auto"/>
                <w:right w:val="none" w:sz="0" w:space="0" w:color="auto"/>
              </w:divBdr>
              <w:divsChild>
                <w:div w:id="76758194">
                  <w:marLeft w:val="0"/>
                  <w:marRight w:val="0"/>
                  <w:marTop w:val="0"/>
                  <w:marBottom w:val="0"/>
                  <w:divBdr>
                    <w:top w:val="none" w:sz="0" w:space="0" w:color="auto"/>
                    <w:left w:val="none" w:sz="0" w:space="0" w:color="auto"/>
                    <w:bottom w:val="none" w:sz="0" w:space="0" w:color="auto"/>
                    <w:right w:val="none" w:sz="0" w:space="0" w:color="auto"/>
                  </w:divBdr>
                  <w:divsChild>
                    <w:div w:id="3909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71014">
          <w:marLeft w:val="0"/>
          <w:marRight w:val="0"/>
          <w:marTop w:val="0"/>
          <w:marBottom w:val="0"/>
          <w:divBdr>
            <w:top w:val="none" w:sz="0" w:space="0" w:color="auto"/>
            <w:left w:val="none" w:sz="0" w:space="0" w:color="auto"/>
            <w:bottom w:val="none" w:sz="0" w:space="0" w:color="auto"/>
            <w:right w:val="none" w:sz="0" w:space="0" w:color="auto"/>
          </w:divBdr>
        </w:div>
        <w:div w:id="78911861">
          <w:marLeft w:val="0"/>
          <w:marRight w:val="0"/>
          <w:marTop w:val="75"/>
          <w:marBottom w:val="0"/>
          <w:divBdr>
            <w:top w:val="single" w:sz="6" w:space="4" w:color="auto"/>
            <w:left w:val="single" w:sz="6" w:space="0" w:color="auto"/>
            <w:bottom w:val="single" w:sz="6" w:space="4" w:color="auto"/>
            <w:right w:val="single" w:sz="6" w:space="0" w:color="auto"/>
          </w:divBdr>
          <w:divsChild>
            <w:div w:id="238253855">
              <w:marLeft w:val="0"/>
              <w:marRight w:val="0"/>
              <w:marTop w:val="0"/>
              <w:marBottom w:val="0"/>
              <w:divBdr>
                <w:top w:val="none" w:sz="0" w:space="0" w:color="auto"/>
                <w:left w:val="none" w:sz="0" w:space="0" w:color="auto"/>
                <w:bottom w:val="none" w:sz="0" w:space="0" w:color="auto"/>
                <w:right w:val="none" w:sz="0" w:space="0" w:color="auto"/>
              </w:divBdr>
            </w:div>
          </w:divsChild>
        </w:div>
        <w:div w:id="79059998">
          <w:marLeft w:val="0"/>
          <w:marRight w:val="0"/>
          <w:marTop w:val="300"/>
          <w:marBottom w:val="300"/>
          <w:divBdr>
            <w:top w:val="none" w:sz="0" w:space="0" w:color="auto"/>
            <w:left w:val="none" w:sz="0" w:space="0" w:color="auto"/>
            <w:bottom w:val="none" w:sz="0" w:space="0" w:color="auto"/>
            <w:right w:val="none" w:sz="0" w:space="0" w:color="auto"/>
          </w:divBdr>
        </w:div>
        <w:div w:id="79060498">
          <w:marLeft w:val="0"/>
          <w:marRight w:val="0"/>
          <w:marTop w:val="0"/>
          <w:marBottom w:val="150"/>
          <w:divBdr>
            <w:top w:val="none" w:sz="0" w:space="0" w:color="auto"/>
            <w:left w:val="none" w:sz="0" w:space="0" w:color="auto"/>
            <w:bottom w:val="none" w:sz="0" w:space="0" w:color="auto"/>
            <w:right w:val="none" w:sz="0" w:space="0" w:color="auto"/>
          </w:divBdr>
        </w:div>
        <w:div w:id="79064153">
          <w:marLeft w:val="0"/>
          <w:marRight w:val="0"/>
          <w:marTop w:val="0"/>
          <w:marBottom w:val="250"/>
          <w:divBdr>
            <w:top w:val="none" w:sz="0" w:space="0" w:color="auto"/>
            <w:left w:val="none" w:sz="0" w:space="0" w:color="auto"/>
            <w:bottom w:val="none" w:sz="0" w:space="0" w:color="auto"/>
            <w:right w:val="none" w:sz="0" w:space="0" w:color="auto"/>
          </w:divBdr>
        </w:div>
        <w:div w:id="79105610">
          <w:marLeft w:val="0"/>
          <w:marRight w:val="0"/>
          <w:marTop w:val="0"/>
          <w:marBottom w:val="0"/>
          <w:divBdr>
            <w:top w:val="none" w:sz="0" w:space="0" w:color="auto"/>
            <w:left w:val="none" w:sz="0" w:space="0" w:color="auto"/>
            <w:bottom w:val="none" w:sz="0" w:space="0" w:color="auto"/>
            <w:right w:val="none" w:sz="0" w:space="0" w:color="auto"/>
          </w:divBdr>
        </w:div>
        <w:div w:id="79253862">
          <w:marLeft w:val="0"/>
          <w:marRight w:val="0"/>
          <w:marTop w:val="0"/>
          <w:marBottom w:val="0"/>
          <w:divBdr>
            <w:top w:val="none" w:sz="0" w:space="0" w:color="auto"/>
            <w:left w:val="none" w:sz="0" w:space="0" w:color="auto"/>
            <w:bottom w:val="none" w:sz="0" w:space="0" w:color="auto"/>
            <w:right w:val="none" w:sz="0" w:space="0" w:color="auto"/>
          </w:divBdr>
        </w:div>
        <w:div w:id="79255616">
          <w:marLeft w:val="0"/>
          <w:marRight w:val="0"/>
          <w:marTop w:val="0"/>
          <w:marBottom w:val="450"/>
          <w:divBdr>
            <w:top w:val="none" w:sz="0" w:space="0" w:color="auto"/>
            <w:left w:val="none" w:sz="0" w:space="0" w:color="auto"/>
            <w:bottom w:val="none" w:sz="0" w:space="0" w:color="auto"/>
            <w:right w:val="none" w:sz="0" w:space="0" w:color="auto"/>
          </w:divBdr>
        </w:div>
        <w:div w:id="79255791">
          <w:marLeft w:val="0"/>
          <w:marRight w:val="0"/>
          <w:marTop w:val="0"/>
          <w:marBottom w:val="0"/>
          <w:divBdr>
            <w:top w:val="none" w:sz="0" w:space="0" w:color="auto"/>
            <w:left w:val="none" w:sz="0" w:space="0" w:color="auto"/>
            <w:bottom w:val="none" w:sz="0" w:space="0" w:color="auto"/>
            <w:right w:val="none" w:sz="0" w:space="0" w:color="auto"/>
          </w:divBdr>
        </w:div>
        <w:div w:id="79301769">
          <w:marLeft w:val="-150"/>
          <w:marRight w:val="-150"/>
          <w:marTop w:val="0"/>
          <w:marBottom w:val="0"/>
          <w:divBdr>
            <w:top w:val="none" w:sz="0" w:space="0" w:color="auto"/>
            <w:left w:val="none" w:sz="0" w:space="0" w:color="auto"/>
            <w:bottom w:val="none" w:sz="0" w:space="0" w:color="auto"/>
            <w:right w:val="none" w:sz="0" w:space="0" w:color="auto"/>
          </w:divBdr>
        </w:div>
        <w:div w:id="79328556">
          <w:marLeft w:val="0"/>
          <w:marRight w:val="0"/>
          <w:marTop w:val="0"/>
          <w:marBottom w:val="300"/>
          <w:divBdr>
            <w:top w:val="none" w:sz="0" w:space="0" w:color="auto"/>
            <w:left w:val="none" w:sz="0" w:space="0" w:color="auto"/>
            <w:bottom w:val="none" w:sz="0" w:space="0" w:color="auto"/>
            <w:right w:val="none" w:sz="0" w:space="0" w:color="auto"/>
          </w:divBdr>
        </w:div>
        <w:div w:id="79372015">
          <w:marLeft w:val="0"/>
          <w:marRight w:val="0"/>
          <w:marTop w:val="0"/>
          <w:marBottom w:val="0"/>
          <w:divBdr>
            <w:top w:val="none" w:sz="0" w:space="0" w:color="auto"/>
            <w:left w:val="none" w:sz="0" w:space="0" w:color="auto"/>
            <w:bottom w:val="none" w:sz="0" w:space="0" w:color="auto"/>
            <w:right w:val="none" w:sz="0" w:space="0" w:color="auto"/>
          </w:divBdr>
        </w:div>
        <w:div w:id="79372025">
          <w:marLeft w:val="0"/>
          <w:marRight w:val="0"/>
          <w:marTop w:val="0"/>
          <w:marBottom w:val="225"/>
          <w:divBdr>
            <w:top w:val="none" w:sz="0" w:space="0" w:color="auto"/>
            <w:left w:val="none" w:sz="0" w:space="0" w:color="auto"/>
            <w:bottom w:val="none" w:sz="0" w:space="0" w:color="auto"/>
            <w:right w:val="none" w:sz="0" w:space="0" w:color="auto"/>
          </w:divBdr>
        </w:div>
        <w:div w:id="79375396">
          <w:marLeft w:val="0"/>
          <w:marRight w:val="0"/>
          <w:marTop w:val="0"/>
          <w:marBottom w:val="0"/>
          <w:divBdr>
            <w:top w:val="none" w:sz="0" w:space="0" w:color="auto"/>
            <w:left w:val="none" w:sz="0" w:space="0" w:color="auto"/>
            <w:bottom w:val="none" w:sz="0" w:space="0" w:color="auto"/>
            <w:right w:val="none" w:sz="0" w:space="0" w:color="auto"/>
          </w:divBdr>
        </w:div>
        <w:div w:id="79445728">
          <w:marLeft w:val="1221"/>
          <w:marRight w:val="0"/>
          <w:marTop w:val="0"/>
          <w:marBottom w:val="0"/>
          <w:divBdr>
            <w:top w:val="none" w:sz="0" w:space="0" w:color="auto"/>
            <w:left w:val="none" w:sz="0" w:space="0" w:color="auto"/>
            <w:bottom w:val="none" w:sz="0" w:space="0" w:color="auto"/>
            <w:right w:val="none" w:sz="0" w:space="0" w:color="auto"/>
          </w:divBdr>
          <w:divsChild>
            <w:div w:id="145780694">
              <w:blockQuote w:val="1"/>
              <w:marLeft w:val="0"/>
              <w:marRight w:val="0"/>
              <w:marTop w:val="250"/>
              <w:marBottom w:val="263"/>
              <w:divBdr>
                <w:top w:val="none" w:sz="0" w:space="0" w:color="auto"/>
                <w:left w:val="single" w:sz="24" w:space="13" w:color="C4E0A6"/>
                <w:bottom w:val="none" w:sz="0" w:space="0" w:color="auto"/>
                <w:right w:val="none" w:sz="0" w:space="0" w:color="auto"/>
              </w:divBdr>
            </w:div>
          </w:divsChild>
        </w:div>
        <w:div w:id="79447769">
          <w:marLeft w:val="0"/>
          <w:marRight w:val="0"/>
          <w:marTop w:val="0"/>
          <w:marBottom w:val="360"/>
          <w:divBdr>
            <w:top w:val="none" w:sz="0" w:space="0" w:color="auto"/>
            <w:left w:val="none" w:sz="0" w:space="0" w:color="auto"/>
            <w:bottom w:val="none" w:sz="0" w:space="0" w:color="auto"/>
            <w:right w:val="none" w:sz="0" w:space="0" w:color="auto"/>
          </w:divBdr>
          <w:divsChild>
            <w:div w:id="744692791">
              <w:marLeft w:val="0"/>
              <w:marRight w:val="3900"/>
              <w:marTop w:val="0"/>
              <w:marBottom w:val="0"/>
              <w:divBdr>
                <w:top w:val="none" w:sz="0" w:space="0" w:color="auto"/>
                <w:left w:val="none" w:sz="0" w:space="0" w:color="auto"/>
                <w:bottom w:val="none" w:sz="0" w:space="0" w:color="auto"/>
                <w:right w:val="none" w:sz="0" w:space="0" w:color="auto"/>
              </w:divBdr>
              <w:divsChild>
                <w:div w:id="2629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54523">
          <w:marLeft w:val="-225"/>
          <w:marRight w:val="-225"/>
          <w:marTop w:val="0"/>
          <w:marBottom w:val="0"/>
          <w:divBdr>
            <w:top w:val="none" w:sz="0" w:space="0" w:color="auto"/>
            <w:left w:val="none" w:sz="0" w:space="0" w:color="auto"/>
            <w:bottom w:val="none" w:sz="0" w:space="0" w:color="auto"/>
            <w:right w:val="none" w:sz="0" w:space="0" w:color="auto"/>
          </w:divBdr>
        </w:div>
        <w:div w:id="79523304">
          <w:marLeft w:val="0"/>
          <w:marRight w:val="0"/>
          <w:marTop w:val="0"/>
          <w:marBottom w:val="0"/>
          <w:divBdr>
            <w:top w:val="none" w:sz="0" w:space="0" w:color="auto"/>
            <w:left w:val="none" w:sz="0" w:space="0" w:color="auto"/>
            <w:bottom w:val="none" w:sz="0" w:space="0" w:color="auto"/>
            <w:right w:val="none" w:sz="0" w:space="0" w:color="auto"/>
          </w:divBdr>
        </w:div>
        <w:div w:id="79525614">
          <w:marLeft w:val="0"/>
          <w:marRight w:val="0"/>
          <w:marTop w:val="0"/>
          <w:marBottom w:val="0"/>
          <w:divBdr>
            <w:top w:val="single" w:sz="2" w:space="0" w:color="E0E0E0"/>
            <w:left w:val="single" w:sz="2" w:space="0" w:color="E0E0E0"/>
            <w:bottom w:val="single" w:sz="2" w:space="0" w:color="E0E0E0"/>
            <w:right w:val="single" w:sz="2" w:space="0" w:color="E0E0E0"/>
          </w:divBdr>
        </w:div>
        <w:div w:id="79567498">
          <w:marLeft w:val="0"/>
          <w:marRight w:val="0"/>
          <w:marTop w:val="0"/>
          <w:marBottom w:val="0"/>
          <w:divBdr>
            <w:top w:val="none" w:sz="0" w:space="0" w:color="auto"/>
            <w:left w:val="none" w:sz="0" w:space="0" w:color="auto"/>
            <w:bottom w:val="none" w:sz="0" w:space="0" w:color="auto"/>
            <w:right w:val="none" w:sz="0" w:space="0" w:color="auto"/>
          </w:divBdr>
        </w:div>
        <w:div w:id="79568234">
          <w:marLeft w:val="0"/>
          <w:marRight w:val="0"/>
          <w:marTop w:val="0"/>
          <w:marBottom w:val="0"/>
          <w:divBdr>
            <w:top w:val="none" w:sz="0" w:space="0" w:color="auto"/>
            <w:left w:val="none" w:sz="0" w:space="0" w:color="auto"/>
            <w:bottom w:val="none" w:sz="0" w:space="0" w:color="auto"/>
            <w:right w:val="none" w:sz="0" w:space="0" w:color="auto"/>
          </w:divBdr>
        </w:div>
        <w:div w:id="79646468">
          <w:marLeft w:val="0"/>
          <w:marRight w:val="0"/>
          <w:marTop w:val="0"/>
          <w:marBottom w:val="0"/>
          <w:divBdr>
            <w:top w:val="none" w:sz="0" w:space="0" w:color="auto"/>
            <w:left w:val="none" w:sz="0" w:space="0" w:color="auto"/>
            <w:bottom w:val="none" w:sz="0" w:space="0" w:color="auto"/>
            <w:right w:val="none" w:sz="0" w:space="0" w:color="auto"/>
          </w:divBdr>
        </w:div>
        <w:div w:id="79715867">
          <w:marLeft w:val="0"/>
          <w:marRight w:val="0"/>
          <w:marTop w:val="0"/>
          <w:marBottom w:val="300"/>
          <w:divBdr>
            <w:top w:val="none" w:sz="0" w:space="0" w:color="auto"/>
            <w:left w:val="none" w:sz="0" w:space="0" w:color="auto"/>
            <w:bottom w:val="none" w:sz="0" w:space="0" w:color="auto"/>
            <w:right w:val="none" w:sz="0" w:space="0" w:color="auto"/>
          </w:divBdr>
        </w:div>
        <w:div w:id="79722807">
          <w:marLeft w:val="0"/>
          <w:marRight w:val="0"/>
          <w:marTop w:val="0"/>
          <w:marBottom w:val="0"/>
          <w:divBdr>
            <w:top w:val="none" w:sz="0" w:space="0" w:color="auto"/>
            <w:left w:val="none" w:sz="0" w:space="0" w:color="auto"/>
            <w:bottom w:val="none" w:sz="0" w:space="0" w:color="auto"/>
            <w:right w:val="none" w:sz="0" w:space="0" w:color="auto"/>
          </w:divBdr>
        </w:div>
        <w:div w:id="79762224">
          <w:marLeft w:val="-225"/>
          <w:marRight w:val="-225"/>
          <w:marTop w:val="0"/>
          <w:marBottom w:val="0"/>
          <w:divBdr>
            <w:top w:val="none" w:sz="0" w:space="0" w:color="auto"/>
            <w:left w:val="none" w:sz="0" w:space="0" w:color="auto"/>
            <w:bottom w:val="none" w:sz="0" w:space="0" w:color="auto"/>
            <w:right w:val="none" w:sz="0" w:space="0" w:color="auto"/>
          </w:divBdr>
          <w:divsChild>
            <w:div w:id="130101482">
              <w:marLeft w:val="0"/>
              <w:marRight w:val="0"/>
              <w:marTop w:val="0"/>
              <w:marBottom w:val="0"/>
              <w:divBdr>
                <w:top w:val="none" w:sz="0" w:space="0" w:color="auto"/>
                <w:left w:val="none" w:sz="0" w:space="0" w:color="auto"/>
                <w:bottom w:val="none" w:sz="0" w:space="0" w:color="auto"/>
                <w:right w:val="none" w:sz="0" w:space="0" w:color="auto"/>
              </w:divBdr>
            </w:div>
          </w:divsChild>
        </w:div>
        <w:div w:id="79789361">
          <w:marLeft w:val="0"/>
          <w:marRight w:val="0"/>
          <w:marTop w:val="0"/>
          <w:marBottom w:val="0"/>
          <w:divBdr>
            <w:top w:val="none" w:sz="0" w:space="0" w:color="auto"/>
            <w:left w:val="none" w:sz="0" w:space="0" w:color="auto"/>
            <w:bottom w:val="none" w:sz="0" w:space="0" w:color="auto"/>
            <w:right w:val="none" w:sz="0" w:space="0" w:color="auto"/>
          </w:divBdr>
        </w:div>
        <w:div w:id="79837041">
          <w:marLeft w:val="-150"/>
          <w:marRight w:val="-150"/>
          <w:marTop w:val="0"/>
          <w:marBottom w:val="0"/>
          <w:divBdr>
            <w:top w:val="none" w:sz="0" w:space="0" w:color="auto"/>
            <w:left w:val="none" w:sz="0" w:space="0" w:color="auto"/>
            <w:bottom w:val="none" w:sz="0" w:space="0" w:color="auto"/>
            <w:right w:val="none" w:sz="0" w:space="0" w:color="auto"/>
          </w:divBdr>
        </w:div>
        <w:div w:id="79913892">
          <w:marLeft w:val="0"/>
          <w:marRight w:val="0"/>
          <w:marTop w:val="0"/>
          <w:marBottom w:val="0"/>
          <w:divBdr>
            <w:top w:val="none" w:sz="0" w:space="0" w:color="auto"/>
            <w:left w:val="none" w:sz="0" w:space="0" w:color="auto"/>
            <w:bottom w:val="none" w:sz="0" w:space="0" w:color="auto"/>
            <w:right w:val="none" w:sz="0" w:space="0" w:color="auto"/>
          </w:divBdr>
        </w:div>
        <w:div w:id="79957061">
          <w:marLeft w:val="0"/>
          <w:marRight w:val="0"/>
          <w:marTop w:val="0"/>
          <w:marBottom w:val="0"/>
          <w:divBdr>
            <w:top w:val="none" w:sz="0" w:space="0" w:color="auto"/>
            <w:left w:val="none" w:sz="0" w:space="0" w:color="auto"/>
            <w:bottom w:val="none" w:sz="0" w:space="0" w:color="auto"/>
            <w:right w:val="none" w:sz="0" w:space="0" w:color="auto"/>
          </w:divBdr>
        </w:div>
        <w:div w:id="80028077">
          <w:marLeft w:val="0"/>
          <w:marRight w:val="0"/>
          <w:marTop w:val="0"/>
          <w:marBottom w:val="0"/>
          <w:divBdr>
            <w:top w:val="none" w:sz="0" w:space="0" w:color="auto"/>
            <w:left w:val="none" w:sz="0" w:space="0" w:color="auto"/>
            <w:bottom w:val="none" w:sz="0" w:space="0" w:color="auto"/>
            <w:right w:val="none" w:sz="0" w:space="0" w:color="auto"/>
          </w:divBdr>
        </w:div>
        <w:div w:id="80032534">
          <w:marLeft w:val="0"/>
          <w:marRight w:val="0"/>
          <w:marTop w:val="0"/>
          <w:marBottom w:val="0"/>
          <w:divBdr>
            <w:top w:val="none" w:sz="0" w:space="0" w:color="auto"/>
            <w:left w:val="none" w:sz="0" w:space="0" w:color="auto"/>
            <w:bottom w:val="none" w:sz="0" w:space="0" w:color="auto"/>
            <w:right w:val="none" w:sz="0" w:space="0" w:color="auto"/>
          </w:divBdr>
          <w:divsChild>
            <w:div w:id="489255989">
              <w:marLeft w:val="0"/>
              <w:marRight w:val="0"/>
              <w:marTop w:val="0"/>
              <w:marBottom w:val="0"/>
              <w:divBdr>
                <w:top w:val="none" w:sz="0" w:space="0" w:color="auto"/>
                <w:left w:val="none" w:sz="0" w:space="0" w:color="auto"/>
                <w:bottom w:val="none" w:sz="0" w:space="0" w:color="auto"/>
                <w:right w:val="none" w:sz="0" w:space="0" w:color="auto"/>
              </w:divBdr>
            </w:div>
          </w:divsChild>
        </w:div>
        <w:div w:id="80106460">
          <w:marLeft w:val="0"/>
          <w:marRight w:val="0"/>
          <w:marTop w:val="0"/>
          <w:marBottom w:val="0"/>
          <w:divBdr>
            <w:top w:val="none" w:sz="0" w:space="0" w:color="auto"/>
            <w:left w:val="none" w:sz="0" w:space="0" w:color="auto"/>
            <w:bottom w:val="none" w:sz="0" w:space="0" w:color="auto"/>
            <w:right w:val="none" w:sz="0" w:space="0" w:color="auto"/>
          </w:divBdr>
        </w:div>
        <w:div w:id="80109785">
          <w:marLeft w:val="0"/>
          <w:marRight w:val="0"/>
          <w:marTop w:val="0"/>
          <w:marBottom w:val="0"/>
          <w:divBdr>
            <w:top w:val="none" w:sz="0" w:space="0" w:color="auto"/>
            <w:left w:val="none" w:sz="0" w:space="0" w:color="auto"/>
            <w:bottom w:val="none" w:sz="0" w:space="0" w:color="auto"/>
            <w:right w:val="none" w:sz="0" w:space="0" w:color="auto"/>
          </w:divBdr>
        </w:div>
        <w:div w:id="80175847">
          <w:marLeft w:val="0"/>
          <w:marRight w:val="225"/>
          <w:marTop w:val="0"/>
          <w:marBottom w:val="0"/>
          <w:divBdr>
            <w:top w:val="none" w:sz="0" w:space="0" w:color="auto"/>
            <w:left w:val="none" w:sz="0" w:space="0" w:color="auto"/>
            <w:bottom w:val="none" w:sz="0" w:space="0" w:color="auto"/>
            <w:right w:val="none" w:sz="0" w:space="0" w:color="auto"/>
          </w:divBdr>
        </w:div>
        <w:div w:id="80179851">
          <w:marLeft w:val="0"/>
          <w:marRight w:val="0"/>
          <w:marTop w:val="0"/>
          <w:marBottom w:val="0"/>
          <w:divBdr>
            <w:top w:val="none" w:sz="0" w:space="0" w:color="auto"/>
            <w:left w:val="none" w:sz="0" w:space="0" w:color="auto"/>
            <w:bottom w:val="none" w:sz="0" w:space="0" w:color="auto"/>
            <w:right w:val="none" w:sz="0" w:space="0" w:color="auto"/>
          </w:divBdr>
        </w:div>
        <w:div w:id="80181318">
          <w:marLeft w:val="0"/>
          <w:marRight w:val="0"/>
          <w:marTop w:val="0"/>
          <w:marBottom w:val="0"/>
          <w:divBdr>
            <w:top w:val="none" w:sz="0" w:space="0" w:color="auto"/>
            <w:left w:val="none" w:sz="0" w:space="0" w:color="auto"/>
            <w:bottom w:val="none" w:sz="0" w:space="0" w:color="auto"/>
            <w:right w:val="none" w:sz="0" w:space="0" w:color="auto"/>
          </w:divBdr>
          <w:divsChild>
            <w:div w:id="550650448">
              <w:marLeft w:val="0"/>
              <w:marRight w:val="0"/>
              <w:marTop w:val="0"/>
              <w:marBottom w:val="0"/>
              <w:divBdr>
                <w:top w:val="none" w:sz="0" w:space="0" w:color="auto"/>
                <w:left w:val="none" w:sz="0" w:space="0" w:color="auto"/>
                <w:bottom w:val="none" w:sz="0" w:space="0" w:color="auto"/>
                <w:right w:val="none" w:sz="0" w:space="0" w:color="auto"/>
              </w:divBdr>
            </w:div>
          </w:divsChild>
        </w:div>
        <w:div w:id="80223470">
          <w:marLeft w:val="-225"/>
          <w:marRight w:val="-225"/>
          <w:marTop w:val="0"/>
          <w:marBottom w:val="0"/>
          <w:divBdr>
            <w:top w:val="none" w:sz="0" w:space="0" w:color="auto"/>
            <w:left w:val="none" w:sz="0" w:space="0" w:color="auto"/>
            <w:bottom w:val="none" w:sz="0" w:space="0" w:color="auto"/>
            <w:right w:val="none" w:sz="0" w:space="0" w:color="auto"/>
          </w:divBdr>
        </w:div>
        <w:div w:id="80227850">
          <w:marLeft w:val="0"/>
          <w:marRight w:val="0"/>
          <w:marTop w:val="0"/>
          <w:marBottom w:val="0"/>
          <w:divBdr>
            <w:top w:val="none" w:sz="0" w:space="0" w:color="auto"/>
            <w:left w:val="none" w:sz="0" w:space="0" w:color="auto"/>
            <w:bottom w:val="none" w:sz="0" w:space="0" w:color="auto"/>
            <w:right w:val="none" w:sz="0" w:space="0" w:color="auto"/>
          </w:divBdr>
        </w:div>
        <w:div w:id="80299479">
          <w:marLeft w:val="0"/>
          <w:marRight w:val="0"/>
          <w:marTop w:val="0"/>
          <w:marBottom w:val="0"/>
          <w:divBdr>
            <w:top w:val="none" w:sz="0" w:space="0" w:color="auto"/>
            <w:left w:val="none" w:sz="0" w:space="0" w:color="auto"/>
            <w:bottom w:val="none" w:sz="0" w:space="0" w:color="auto"/>
            <w:right w:val="none" w:sz="0" w:space="0" w:color="auto"/>
          </w:divBdr>
        </w:div>
        <w:div w:id="80371456">
          <w:marLeft w:val="0"/>
          <w:marRight w:val="0"/>
          <w:marTop w:val="0"/>
          <w:marBottom w:val="376"/>
          <w:divBdr>
            <w:top w:val="none" w:sz="0" w:space="0" w:color="auto"/>
            <w:left w:val="none" w:sz="0" w:space="0" w:color="auto"/>
            <w:bottom w:val="none" w:sz="0" w:space="0" w:color="auto"/>
            <w:right w:val="none" w:sz="0" w:space="0" w:color="auto"/>
          </w:divBdr>
          <w:divsChild>
            <w:div w:id="289555224">
              <w:marLeft w:val="0"/>
              <w:marRight w:val="0"/>
              <w:marTop w:val="0"/>
              <w:marBottom w:val="63"/>
              <w:divBdr>
                <w:top w:val="none" w:sz="0" w:space="0" w:color="auto"/>
                <w:left w:val="none" w:sz="0" w:space="0" w:color="auto"/>
                <w:bottom w:val="none" w:sz="0" w:space="0" w:color="auto"/>
                <w:right w:val="none" w:sz="0" w:space="0" w:color="auto"/>
              </w:divBdr>
              <w:divsChild>
                <w:div w:id="122310375">
                  <w:marLeft w:val="0"/>
                  <w:marRight w:val="0"/>
                  <w:marTop w:val="0"/>
                  <w:marBottom w:val="0"/>
                  <w:divBdr>
                    <w:top w:val="none" w:sz="0" w:space="0" w:color="auto"/>
                    <w:left w:val="none" w:sz="0" w:space="0" w:color="auto"/>
                    <w:bottom w:val="none" w:sz="0" w:space="0" w:color="auto"/>
                    <w:right w:val="none" w:sz="0" w:space="0" w:color="auto"/>
                  </w:divBdr>
                </w:div>
              </w:divsChild>
            </w:div>
            <w:div w:id="377322014">
              <w:marLeft w:val="0"/>
              <w:marRight w:val="188"/>
              <w:marTop w:val="0"/>
              <w:marBottom w:val="0"/>
              <w:divBdr>
                <w:top w:val="none" w:sz="0" w:space="0" w:color="auto"/>
                <w:left w:val="none" w:sz="0" w:space="0" w:color="auto"/>
                <w:bottom w:val="none" w:sz="0" w:space="0" w:color="auto"/>
                <w:right w:val="none" w:sz="0" w:space="0" w:color="auto"/>
              </w:divBdr>
              <w:divsChild>
                <w:div w:id="31222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16849">
          <w:marLeft w:val="0"/>
          <w:marRight w:val="0"/>
          <w:marTop w:val="0"/>
          <w:marBottom w:val="345"/>
          <w:divBdr>
            <w:top w:val="none" w:sz="0" w:space="0" w:color="auto"/>
            <w:left w:val="none" w:sz="0" w:space="0" w:color="auto"/>
            <w:bottom w:val="none" w:sz="0" w:space="0" w:color="auto"/>
            <w:right w:val="none" w:sz="0" w:space="0" w:color="auto"/>
          </w:divBdr>
        </w:div>
        <w:div w:id="80487719">
          <w:marLeft w:val="-225"/>
          <w:marRight w:val="-225"/>
          <w:marTop w:val="0"/>
          <w:marBottom w:val="0"/>
          <w:divBdr>
            <w:top w:val="none" w:sz="0" w:space="0" w:color="auto"/>
            <w:left w:val="none" w:sz="0" w:space="0" w:color="auto"/>
            <w:bottom w:val="none" w:sz="0" w:space="0" w:color="auto"/>
            <w:right w:val="none" w:sz="0" w:space="0" w:color="auto"/>
          </w:divBdr>
        </w:div>
        <w:div w:id="80614483">
          <w:marLeft w:val="0"/>
          <w:marRight w:val="0"/>
          <w:marTop w:val="0"/>
          <w:marBottom w:val="0"/>
          <w:divBdr>
            <w:top w:val="none" w:sz="0" w:space="0" w:color="auto"/>
            <w:left w:val="none" w:sz="0" w:space="0" w:color="auto"/>
            <w:bottom w:val="none" w:sz="0" w:space="0" w:color="auto"/>
            <w:right w:val="none" w:sz="0" w:space="0" w:color="auto"/>
          </w:divBdr>
        </w:div>
        <w:div w:id="80680473">
          <w:marLeft w:val="0"/>
          <w:marRight w:val="0"/>
          <w:marTop w:val="0"/>
          <w:marBottom w:val="0"/>
          <w:divBdr>
            <w:top w:val="none" w:sz="0" w:space="0" w:color="auto"/>
            <w:left w:val="none" w:sz="0" w:space="0" w:color="auto"/>
            <w:bottom w:val="none" w:sz="0" w:space="0" w:color="auto"/>
            <w:right w:val="none" w:sz="0" w:space="0" w:color="auto"/>
          </w:divBdr>
          <w:divsChild>
            <w:div w:id="644509851">
              <w:marLeft w:val="0"/>
              <w:marRight w:val="0"/>
              <w:marTop w:val="0"/>
              <w:marBottom w:val="300"/>
              <w:divBdr>
                <w:top w:val="none" w:sz="0" w:space="0" w:color="auto"/>
                <w:left w:val="none" w:sz="0" w:space="0" w:color="auto"/>
                <w:bottom w:val="none" w:sz="0" w:space="0" w:color="auto"/>
                <w:right w:val="none" w:sz="0" w:space="0" w:color="auto"/>
              </w:divBdr>
            </w:div>
          </w:divsChild>
        </w:div>
        <w:div w:id="80682338">
          <w:marLeft w:val="0"/>
          <w:marRight w:val="0"/>
          <w:marTop w:val="0"/>
          <w:marBottom w:val="240"/>
          <w:divBdr>
            <w:top w:val="none" w:sz="0" w:space="0" w:color="auto"/>
            <w:left w:val="none" w:sz="0" w:space="0" w:color="auto"/>
            <w:bottom w:val="none" w:sz="0" w:space="0" w:color="auto"/>
            <w:right w:val="none" w:sz="0" w:space="0" w:color="auto"/>
          </w:divBdr>
        </w:div>
        <w:div w:id="80686677">
          <w:marLeft w:val="0"/>
          <w:marRight w:val="0"/>
          <w:marTop w:val="0"/>
          <w:marBottom w:val="0"/>
          <w:divBdr>
            <w:top w:val="single" w:sz="4" w:space="13" w:color="D2D2D2"/>
            <w:left w:val="none" w:sz="0" w:space="0" w:color="auto"/>
            <w:bottom w:val="none" w:sz="0" w:space="0" w:color="auto"/>
            <w:right w:val="none" w:sz="0" w:space="0" w:color="auto"/>
          </w:divBdr>
        </w:div>
        <w:div w:id="80761001">
          <w:marLeft w:val="-225"/>
          <w:marRight w:val="-225"/>
          <w:marTop w:val="0"/>
          <w:marBottom w:val="0"/>
          <w:divBdr>
            <w:top w:val="none" w:sz="0" w:space="0" w:color="auto"/>
            <w:left w:val="none" w:sz="0" w:space="0" w:color="auto"/>
            <w:bottom w:val="none" w:sz="0" w:space="0" w:color="auto"/>
            <w:right w:val="none" w:sz="0" w:space="0" w:color="auto"/>
          </w:divBdr>
        </w:div>
        <w:div w:id="80875698">
          <w:marLeft w:val="0"/>
          <w:marRight w:val="0"/>
          <w:marTop w:val="0"/>
          <w:marBottom w:val="75"/>
          <w:divBdr>
            <w:top w:val="none" w:sz="0" w:space="0" w:color="auto"/>
            <w:left w:val="none" w:sz="0" w:space="0" w:color="auto"/>
            <w:bottom w:val="none" w:sz="0" w:space="0" w:color="auto"/>
            <w:right w:val="none" w:sz="0" w:space="0" w:color="auto"/>
          </w:divBdr>
        </w:div>
        <w:div w:id="80878746">
          <w:marLeft w:val="0"/>
          <w:marRight w:val="-2692"/>
          <w:marTop w:val="0"/>
          <w:marBottom w:val="0"/>
          <w:divBdr>
            <w:top w:val="none" w:sz="0" w:space="0" w:color="auto"/>
            <w:left w:val="none" w:sz="0" w:space="0" w:color="auto"/>
            <w:bottom w:val="none" w:sz="0" w:space="0" w:color="auto"/>
            <w:right w:val="none" w:sz="0" w:space="0" w:color="auto"/>
          </w:divBdr>
        </w:div>
        <w:div w:id="80952457">
          <w:marLeft w:val="0"/>
          <w:marRight w:val="0"/>
          <w:marTop w:val="0"/>
          <w:marBottom w:val="0"/>
          <w:divBdr>
            <w:top w:val="single" w:sz="2" w:space="0" w:color="E0E0E0"/>
            <w:left w:val="single" w:sz="2" w:space="0" w:color="E0E0E0"/>
            <w:bottom w:val="single" w:sz="2" w:space="0" w:color="E0E0E0"/>
            <w:right w:val="single" w:sz="2" w:space="0" w:color="E0E0E0"/>
          </w:divBdr>
        </w:div>
        <w:div w:id="80956292">
          <w:marLeft w:val="0"/>
          <w:marRight w:val="0"/>
          <w:marTop w:val="0"/>
          <w:marBottom w:val="63"/>
          <w:divBdr>
            <w:top w:val="none" w:sz="0" w:space="0" w:color="auto"/>
            <w:left w:val="none" w:sz="0" w:space="0" w:color="auto"/>
            <w:bottom w:val="none" w:sz="0" w:space="0" w:color="auto"/>
            <w:right w:val="none" w:sz="0" w:space="0" w:color="auto"/>
          </w:divBdr>
        </w:div>
        <w:div w:id="80956453">
          <w:marLeft w:val="-225"/>
          <w:marRight w:val="-225"/>
          <w:marTop w:val="0"/>
          <w:marBottom w:val="0"/>
          <w:divBdr>
            <w:top w:val="none" w:sz="0" w:space="0" w:color="auto"/>
            <w:left w:val="none" w:sz="0" w:space="0" w:color="auto"/>
            <w:bottom w:val="none" w:sz="0" w:space="0" w:color="auto"/>
            <w:right w:val="none" w:sz="0" w:space="0" w:color="auto"/>
          </w:divBdr>
        </w:div>
        <w:div w:id="81026586">
          <w:marLeft w:val="0"/>
          <w:marRight w:val="0"/>
          <w:marTop w:val="0"/>
          <w:marBottom w:val="0"/>
          <w:divBdr>
            <w:top w:val="none" w:sz="0" w:space="0" w:color="auto"/>
            <w:left w:val="none" w:sz="0" w:space="0" w:color="auto"/>
            <w:bottom w:val="none" w:sz="0" w:space="0" w:color="auto"/>
            <w:right w:val="none" w:sz="0" w:space="0" w:color="auto"/>
          </w:divBdr>
        </w:div>
        <w:div w:id="81031627">
          <w:marLeft w:val="0"/>
          <w:marRight w:val="0"/>
          <w:marTop w:val="0"/>
          <w:marBottom w:val="0"/>
          <w:divBdr>
            <w:top w:val="none" w:sz="0" w:space="0" w:color="auto"/>
            <w:left w:val="none" w:sz="0" w:space="0" w:color="auto"/>
            <w:bottom w:val="none" w:sz="0" w:space="0" w:color="auto"/>
            <w:right w:val="none" w:sz="0" w:space="0" w:color="auto"/>
          </w:divBdr>
        </w:div>
        <w:div w:id="81034119">
          <w:marLeft w:val="0"/>
          <w:marRight w:val="0"/>
          <w:marTop w:val="0"/>
          <w:marBottom w:val="240"/>
          <w:divBdr>
            <w:top w:val="none" w:sz="0" w:space="0" w:color="auto"/>
            <w:left w:val="none" w:sz="0" w:space="0" w:color="auto"/>
            <w:bottom w:val="none" w:sz="0" w:space="0" w:color="auto"/>
            <w:right w:val="none" w:sz="0" w:space="0" w:color="auto"/>
          </w:divBdr>
        </w:div>
        <w:div w:id="81149925">
          <w:marLeft w:val="-225"/>
          <w:marRight w:val="-225"/>
          <w:marTop w:val="0"/>
          <w:marBottom w:val="0"/>
          <w:divBdr>
            <w:top w:val="none" w:sz="0" w:space="0" w:color="auto"/>
            <w:left w:val="none" w:sz="0" w:space="0" w:color="auto"/>
            <w:bottom w:val="none" w:sz="0" w:space="0" w:color="auto"/>
            <w:right w:val="none" w:sz="0" w:space="0" w:color="auto"/>
          </w:divBdr>
        </w:div>
        <w:div w:id="81151711">
          <w:marLeft w:val="0"/>
          <w:marRight w:val="0"/>
          <w:marTop w:val="0"/>
          <w:marBottom w:val="0"/>
          <w:divBdr>
            <w:top w:val="none" w:sz="0" w:space="0" w:color="auto"/>
            <w:left w:val="none" w:sz="0" w:space="0" w:color="auto"/>
            <w:bottom w:val="none" w:sz="0" w:space="0" w:color="auto"/>
            <w:right w:val="none" w:sz="0" w:space="0" w:color="auto"/>
          </w:divBdr>
          <w:divsChild>
            <w:div w:id="79639048">
              <w:marLeft w:val="-225"/>
              <w:marRight w:val="-225"/>
              <w:marTop w:val="0"/>
              <w:marBottom w:val="0"/>
              <w:divBdr>
                <w:top w:val="none" w:sz="0" w:space="0" w:color="auto"/>
                <w:left w:val="none" w:sz="0" w:space="0" w:color="auto"/>
                <w:bottom w:val="none" w:sz="0" w:space="0" w:color="auto"/>
                <w:right w:val="none" w:sz="0" w:space="0" w:color="auto"/>
              </w:divBdr>
              <w:divsChild>
                <w:div w:id="20009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97122">
          <w:marLeft w:val="0"/>
          <w:marRight w:val="0"/>
          <w:marTop w:val="0"/>
          <w:marBottom w:val="0"/>
          <w:divBdr>
            <w:top w:val="none" w:sz="0" w:space="0" w:color="auto"/>
            <w:left w:val="none" w:sz="0" w:space="0" w:color="auto"/>
            <w:bottom w:val="none" w:sz="0" w:space="0" w:color="auto"/>
            <w:right w:val="none" w:sz="0" w:space="0" w:color="auto"/>
          </w:divBdr>
        </w:div>
        <w:div w:id="81530112">
          <w:marLeft w:val="-225"/>
          <w:marRight w:val="-225"/>
          <w:marTop w:val="0"/>
          <w:marBottom w:val="0"/>
          <w:divBdr>
            <w:top w:val="none" w:sz="0" w:space="0" w:color="auto"/>
            <w:left w:val="none" w:sz="0" w:space="0" w:color="auto"/>
            <w:bottom w:val="none" w:sz="0" w:space="0" w:color="auto"/>
            <w:right w:val="none" w:sz="0" w:space="0" w:color="auto"/>
          </w:divBdr>
        </w:div>
        <w:div w:id="81613764">
          <w:marLeft w:val="0"/>
          <w:marRight w:val="0"/>
          <w:marTop w:val="0"/>
          <w:marBottom w:val="0"/>
          <w:divBdr>
            <w:top w:val="none" w:sz="0" w:space="0" w:color="auto"/>
            <w:left w:val="none" w:sz="0" w:space="0" w:color="auto"/>
            <w:bottom w:val="none" w:sz="0" w:space="0" w:color="auto"/>
            <w:right w:val="none" w:sz="0" w:space="0" w:color="auto"/>
          </w:divBdr>
        </w:div>
        <w:div w:id="81681003">
          <w:marLeft w:val="0"/>
          <w:marRight w:val="0"/>
          <w:marTop w:val="0"/>
          <w:marBottom w:val="0"/>
          <w:divBdr>
            <w:top w:val="none" w:sz="0" w:space="0" w:color="auto"/>
            <w:left w:val="none" w:sz="0" w:space="0" w:color="auto"/>
            <w:bottom w:val="none" w:sz="0" w:space="0" w:color="auto"/>
            <w:right w:val="none" w:sz="0" w:space="0" w:color="auto"/>
          </w:divBdr>
        </w:div>
        <w:div w:id="81686388">
          <w:marLeft w:val="0"/>
          <w:marRight w:val="0"/>
          <w:marTop w:val="0"/>
          <w:marBottom w:val="0"/>
          <w:divBdr>
            <w:top w:val="none" w:sz="0" w:space="0" w:color="auto"/>
            <w:left w:val="none" w:sz="0" w:space="0" w:color="auto"/>
            <w:bottom w:val="none" w:sz="0" w:space="0" w:color="auto"/>
            <w:right w:val="none" w:sz="0" w:space="0" w:color="auto"/>
          </w:divBdr>
          <w:divsChild>
            <w:div w:id="73092662">
              <w:blockQuote w:val="1"/>
              <w:marLeft w:val="0"/>
              <w:marRight w:val="0"/>
              <w:marTop w:val="150"/>
              <w:marBottom w:val="600"/>
              <w:divBdr>
                <w:top w:val="none" w:sz="0" w:space="0" w:color="auto"/>
                <w:left w:val="single" w:sz="12" w:space="15" w:color="ACCE55"/>
                <w:bottom w:val="none" w:sz="0" w:space="0" w:color="auto"/>
                <w:right w:val="none" w:sz="0" w:space="0" w:color="auto"/>
              </w:divBdr>
            </w:div>
          </w:divsChild>
        </w:div>
        <w:div w:id="81728222">
          <w:marLeft w:val="0"/>
          <w:marRight w:val="0"/>
          <w:marTop w:val="0"/>
          <w:marBottom w:val="0"/>
          <w:divBdr>
            <w:top w:val="none" w:sz="0" w:space="0" w:color="auto"/>
            <w:left w:val="none" w:sz="0" w:space="0" w:color="auto"/>
            <w:bottom w:val="none" w:sz="0" w:space="0" w:color="auto"/>
            <w:right w:val="none" w:sz="0" w:space="0" w:color="auto"/>
          </w:divBdr>
          <w:divsChild>
            <w:div w:id="411776092">
              <w:marLeft w:val="0"/>
              <w:marRight w:val="0"/>
              <w:marTop w:val="0"/>
              <w:marBottom w:val="0"/>
              <w:divBdr>
                <w:top w:val="none" w:sz="0" w:space="0" w:color="auto"/>
                <w:left w:val="none" w:sz="0" w:space="0" w:color="auto"/>
                <w:bottom w:val="none" w:sz="0" w:space="0" w:color="auto"/>
                <w:right w:val="none" w:sz="0" w:space="0" w:color="auto"/>
              </w:divBdr>
            </w:div>
            <w:div w:id="551499169">
              <w:marLeft w:val="0"/>
              <w:marRight w:val="0"/>
              <w:marTop w:val="0"/>
              <w:marBottom w:val="0"/>
              <w:divBdr>
                <w:top w:val="none" w:sz="0" w:space="0" w:color="auto"/>
                <w:left w:val="none" w:sz="0" w:space="0" w:color="auto"/>
                <w:bottom w:val="none" w:sz="0" w:space="0" w:color="auto"/>
                <w:right w:val="none" w:sz="0" w:space="0" w:color="auto"/>
              </w:divBdr>
            </w:div>
          </w:divsChild>
        </w:div>
        <w:div w:id="81755532">
          <w:marLeft w:val="0"/>
          <w:marRight w:val="0"/>
          <w:marTop w:val="0"/>
          <w:marBottom w:val="0"/>
          <w:divBdr>
            <w:top w:val="none" w:sz="0" w:space="0" w:color="auto"/>
            <w:left w:val="none" w:sz="0" w:space="0" w:color="auto"/>
            <w:bottom w:val="none" w:sz="0" w:space="0" w:color="auto"/>
            <w:right w:val="none" w:sz="0" w:space="0" w:color="auto"/>
          </w:divBdr>
        </w:div>
        <w:div w:id="81803945">
          <w:marLeft w:val="0"/>
          <w:marRight w:val="0"/>
          <w:marTop w:val="0"/>
          <w:marBottom w:val="0"/>
          <w:divBdr>
            <w:top w:val="none" w:sz="0" w:space="0" w:color="auto"/>
            <w:left w:val="none" w:sz="0" w:space="0" w:color="auto"/>
            <w:bottom w:val="none" w:sz="0" w:space="0" w:color="auto"/>
            <w:right w:val="none" w:sz="0" w:space="0" w:color="auto"/>
          </w:divBdr>
        </w:div>
        <w:div w:id="81878107">
          <w:marLeft w:val="0"/>
          <w:marRight w:val="225"/>
          <w:marTop w:val="0"/>
          <w:marBottom w:val="0"/>
          <w:divBdr>
            <w:top w:val="none" w:sz="0" w:space="0" w:color="auto"/>
            <w:left w:val="none" w:sz="0" w:space="0" w:color="auto"/>
            <w:bottom w:val="none" w:sz="0" w:space="0" w:color="auto"/>
            <w:right w:val="none" w:sz="0" w:space="0" w:color="auto"/>
          </w:divBdr>
        </w:div>
        <w:div w:id="81991775">
          <w:marLeft w:val="0"/>
          <w:marRight w:val="0"/>
          <w:marTop w:val="0"/>
          <w:marBottom w:val="150"/>
          <w:divBdr>
            <w:top w:val="none" w:sz="0" w:space="0" w:color="auto"/>
            <w:left w:val="none" w:sz="0" w:space="0" w:color="auto"/>
            <w:bottom w:val="none" w:sz="0" w:space="0" w:color="auto"/>
            <w:right w:val="none" w:sz="0" w:space="0" w:color="auto"/>
          </w:divBdr>
        </w:div>
        <w:div w:id="82070668">
          <w:marLeft w:val="0"/>
          <w:marRight w:val="0"/>
          <w:marTop w:val="100"/>
          <w:marBottom w:val="100"/>
          <w:divBdr>
            <w:top w:val="none" w:sz="0" w:space="0" w:color="auto"/>
            <w:left w:val="none" w:sz="0" w:space="0" w:color="auto"/>
            <w:bottom w:val="none" w:sz="0" w:space="0" w:color="auto"/>
            <w:right w:val="none" w:sz="0" w:space="0" w:color="auto"/>
          </w:divBdr>
          <w:divsChild>
            <w:div w:id="284972929">
              <w:marLeft w:val="0"/>
              <w:marRight w:val="0"/>
              <w:marTop w:val="100"/>
              <w:marBottom w:val="100"/>
              <w:divBdr>
                <w:top w:val="none" w:sz="0" w:space="0" w:color="auto"/>
                <w:left w:val="none" w:sz="0" w:space="0" w:color="auto"/>
                <w:bottom w:val="none" w:sz="0" w:space="0" w:color="auto"/>
                <w:right w:val="none" w:sz="0" w:space="0" w:color="auto"/>
              </w:divBdr>
              <w:divsChild>
                <w:div w:id="5369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3224">
          <w:marLeft w:val="0"/>
          <w:marRight w:val="0"/>
          <w:marTop w:val="0"/>
          <w:marBottom w:val="0"/>
          <w:divBdr>
            <w:top w:val="none" w:sz="0" w:space="0" w:color="auto"/>
            <w:left w:val="none" w:sz="0" w:space="0" w:color="auto"/>
            <w:bottom w:val="none" w:sz="0" w:space="0" w:color="auto"/>
            <w:right w:val="none" w:sz="0" w:space="0" w:color="auto"/>
          </w:divBdr>
        </w:div>
        <w:div w:id="82075607">
          <w:marLeft w:val="0"/>
          <w:marRight w:val="0"/>
          <w:marTop w:val="0"/>
          <w:marBottom w:val="0"/>
          <w:divBdr>
            <w:top w:val="none" w:sz="0" w:space="0" w:color="auto"/>
            <w:left w:val="none" w:sz="0" w:space="0" w:color="auto"/>
            <w:bottom w:val="none" w:sz="0" w:space="0" w:color="auto"/>
            <w:right w:val="none" w:sz="0" w:space="0" w:color="auto"/>
          </w:divBdr>
        </w:div>
        <w:div w:id="82142211">
          <w:marLeft w:val="0"/>
          <w:marRight w:val="0"/>
          <w:marTop w:val="0"/>
          <w:marBottom w:val="240"/>
          <w:divBdr>
            <w:top w:val="none" w:sz="0" w:space="0" w:color="auto"/>
            <w:left w:val="none" w:sz="0" w:space="0" w:color="auto"/>
            <w:bottom w:val="none" w:sz="0" w:space="0" w:color="auto"/>
            <w:right w:val="none" w:sz="0" w:space="0" w:color="auto"/>
          </w:divBdr>
        </w:div>
        <w:div w:id="82142813">
          <w:marLeft w:val="0"/>
          <w:marRight w:val="0"/>
          <w:marTop w:val="0"/>
          <w:marBottom w:val="0"/>
          <w:divBdr>
            <w:top w:val="none" w:sz="0" w:space="0" w:color="auto"/>
            <w:left w:val="none" w:sz="0" w:space="0" w:color="auto"/>
            <w:bottom w:val="none" w:sz="0" w:space="0" w:color="auto"/>
            <w:right w:val="none" w:sz="0" w:space="0" w:color="auto"/>
          </w:divBdr>
        </w:div>
        <w:div w:id="82184547">
          <w:marLeft w:val="1221"/>
          <w:marRight w:val="0"/>
          <w:marTop w:val="0"/>
          <w:marBottom w:val="0"/>
          <w:divBdr>
            <w:top w:val="none" w:sz="0" w:space="0" w:color="auto"/>
            <w:left w:val="none" w:sz="0" w:space="0" w:color="auto"/>
            <w:bottom w:val="none" w:sz="0" w:space="0" w:color="auto"/>
            <w:right w:val="none" w:sz="0" w:space="0" w:color="auto"/>
          </w:divBdr>
        </w:div>
        <w:div w:id="82187115">
          <w:marLeft w:val="0"/>
          <w:marRight w:val="0"/>
          <w:marTop w:val="0"/>
          <w:marBottom w:val="0"/>
          <w:divBdr>
            <w:top w:val="single" w:sz="2" w:space="0" w:color="E0E0E0"/>
            <w:left w:val="single" w:sz="2" w:space="0" w:color="E0E0E0"/>
            <w:bottom w:val="single" w:sz="2" w:space="0" w:color="E0E0E0"/>
            <w:right w:val="single" w:sz="2" w:space="0" w:color="E0E0E0"/>
          </w:divBdr>
        </w:div>
        <w:div w:id="82190279">
          <w:marLeft w:val="0"/>
          <w:marRight w:val="0"/>
          <w:marTop w:val="150"/>
          <w:marBottom w:val="0"/>
          <w:divBdr>
            <w:top w:val="none" w:sz="0" w:space="0" w:color="auto"/>
            <w:left w:val="none" w:sz="0" w:space="0" w:color="auto"/>
            <w:bottom w:val="none" w:sz="0" w:space="0" w:color="auto"/>
            <w:right w:val="none" w:sz="0" w:space="0" w:color="auto"/>
          </w:divBdr>
        </w:div>
        <w:div w:id="82193589">
          <w:marLeft w:val="0"/>
          <w:marRight w:val="0"/>
          <w:marTop w:val="0"/>
          <w:marBottom w:val="0"/>
          <w:divBdr>
            <w:top w:val="none" w:sz="0" w:space="0" w:color="auto"/>
            <w:left w:val="none" w:sz="0" w:space="0" w:color="auto"/>
            <w:bottom w:val="none" w:sz="0" w:space="0" w:color="auto"/>
            <w:right w:val="none" w:sz="0" w:space="0" w:color="auto"/>
          </w:divBdr>
        </w:div>
        <w:div w:id="82268211">
          <w:marLeft w:val="-225"/>
          <w:marRight w:val="-225"/>
          <w:marTop w:val="0"/>
          <w:marBottom w:val="0"/>
          <w:divBdr>
            <w:top w:val="none" w:sz="0" w:space="0" w:color="auto"/>
            <w:left w:val="none" w:sz="0" w:space="0" w:color="auto"/>
            <w:bottom w:val="none" w:sz="0" w:space="0" w:color="auto"/>
            <w:right w:val="none" w:sz="0" w:space="0" w:color="auto"/>
          </w:divBdr>
          <w:divsChild>
            <w:div w:id="76752604">
              <w:marLeft w:val="0"/>
              <w:marRight w:val="0"/>
              <w:marTop w:val="0"/>
              <w:marBottom w:val="0"/>
              <w:divBdr>
                <w:top w:val="none" w:sz="0" w:space="0" w:color="auto"/>
                <w:left w:val="none" w:sz="0" w:space="0" w:color="auto"/>
                <w:bottom w:val="none" w:sz="0" w:space="0" w:color="auto"/>
                <w:right w:val="none" w:sz="0" w:space="0" w:color="auto"/>
              </w:divBdr>
            </w:div>
          </w:divsChild>
        </w:div>
        <w:div w:id="82340223">
          <w:marLeft w:val="0"/>
          <w:marRight w:val="0"/>
          <w:marTop w:val="0"/>
          <w:marBottom w:val="0"/>
          <w:divBdr>
            <w:top w:val="none" w:sz="0" w:space="0" w:color="auto"/>
            <w:left w:val="none" w:sz="0" w:space="0" w:color="auto"/>
            <w:bottom w:val="none" w:sz="0" w:space="0" w:color="auto"/>
            <w:right w:val="none" w:sz="0" w:space="0" w:color="auto"/>
          </w:divBdr>
        </w:div>
        <w:div w:id="82379804">
          <w:marLeft w:val="-150"/>
          <w:marRight w:val="-150"/>
          <w:marTop w:val="0"/>
          <w:marBottom w:val="0"/>
          <w:divBdr>
            <w:top w:val="none" w:sz="0" w:space="0" w:color="auto"/>
            <w:left w:val="none" w:sz="0" w:space="0" w:color="auto"/>
            <w:bottom w:val="none" w:sz="0" w:space="0" w:color="auto"/>
            <w:right w:val="none" w:sz="0" w:space="0" w:color="auto"/>
          </w:divBdr>
        </w:div>
        <w:div w:id="82385423">
          <w:marLeft w:val="90"/>
          <w:marRight w:val="90"/>
          <w:marTop w:val="90"/>
          <w:marBottom w:val="90"/>
          <w:divBdr>
            <w:top w:val="single" w:sz="6" w:space="0" w:color="CCCCCC"/>
            <w:left w:val="single" w:sz="6" w:space="0" w:color="CCCCCC"/>
            <w:bottom w:val="single" w:sz="6" w:space="0" w:color="CCCCCC"/>
            <w:right w:val="single" w:sz="6" w:space="0" w:color="CCCCCC"/>
          </w:divBdr>
        </w:div>
        <w:div w:id="82454221">
          <w:marLeft w:val="-188"/>
          <w:marRight w:val="-188"/>
          <w:marTop w:val="0"/>
          <w:marBottom w:val="0"/>
          <w:divBdr>
            <w:top w:val="none" w:sz="0" w:space="0" w:color="auto"/>
            <w:left w:val="none" w:sz="0" w:space="0" w:color="auto"/>
            <w:bottom w:val="none" w:sz="0" w:space="0" w:color="auto"/>
            <w:right w:val="none" w:sz="0" w:space="0" w:color="auto"/>
          </w:divBdr>
        </w:div>
        <w:div w:id="82460192">
          <w:marLeft w:val="0"/>
          <w:marRight w:val="0"/>
          <w:marTop w:val="0"/>
          <w:marBottom w:val="0"/>
          <w:divBdr>
            <w:top w:val="none" w:sz="0" w:space="0" w:color="auto"/>
            <w:left w:val="none" w:sz="0" w:space="0" w:color="auto"/>
            <w:bottom w:val="none" w:sz="0" w:space="0" w:color="auto"/>
            <w:right w:val="none" w:sz="0" w:space="0" w:color="auto"/>
          </w:divBdr>
        </w:div>
        <w:div w:id="82461726">
          <w:marLeft w:val="0"/>
          <w:marRight w:val="0"/>
          <w:marTop w:val="0"/>
          <w:marBottom w:val="360"/>
          <w:divBdr>
            <w:top w:val="none" w:sz="0" w:space="0" w:color="auto"/>
            <w:left w:val="none" w:sz="0" w:space="0" w:color="auto"/>
            <w:bottom w:val="none" w:sz="0" w:space="0" w:color="auto"/>
            <w:right w:val="none" w:sz="0" w:space="0" w:color="auto"/>
          </w:divBdr>
          <w:divsChild>
            <w:div w:id="146212611">
              <w:marLeft w:val="0"/>
              <w:marRight w:val="0"/>
              <w:marTop w:val="0"/>
              <w:marBottom w:val="384"/>
              <w:divBdr>
                <w:top w:val="none" w:sz="0" w:space="0" w:color="auto"/>
                <w:left w:val="none" w:sz="0" w:space="0" w:color="auto"/>
                <w:bottom w:val="none" w:sz="0" w:space="0" w:color="auto"/>
                <w:right w:val="none" w:sz="0" w:space="0" w:color="auto"/>
              </w:divBdr>
              <w:divsChild>
                <w:div w:id="88625581">
                  <w:marLeft w:val="0"/>
                  <w:marRight w:val="0"/>
                  <w:marTop w:val="0"/>
                  <w:marBottom w:val="0"/>
                  <w:divBdr>
                    <w:top w:val="none" w:sz="0" w:space="0" w:color="auto"/>
                    <w:left w:val="none" w:sz="0" w:space="0" w:color="auto"/>
                    <w:bottom w:val="none" w:sz="0" w:space="0" w:color="auto"/>
                    <w:right w:val="none" w:sz="0" w:space="0" w:color="auto"/>
                  </w:divBdr>
                  <w:divsChild>
                    <w:div w:id="77175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30466">
          <w:marLeft w:val="0"/>
          <w:marRight w:val="0"/>
          <w:marTop w:val="0"/>
          <w:marBottom w:val="0"/>
          <w:divBdr>
            <w:top w:val="none" w:sz="0" w:space="0" w:color="auto"/>
            <w:left w:val="none" w:sz="0" w:space="0" w:color="auto"/>
            <w:bottom w:val="none" w:sz="0" w:space="0" w:color="auto"/>
            <w:right w:val="none" w:sz="0" w:space="0" w:color="auto"/>
          </w:divBdr>
        </w:div>
        <w:div w:id="82531613">
          <w:marLeft w:val="0"/>
          <w:marRight w:val="0"/>
          <w:marTop w:val="0"/>
          <w:marBottom w:val="0"/>
          <w:divBdr>
            <w:top w:val="none" w:sz="0" w:space="0" w:color="auto"/>
            <w:left w:val="none" w:sz="0" w:space="0" w:color="auto"/>
            <w:bottom w:val="none" w:sz="0" w:space="0" w:color="auto"/>
            <w:right w:val="none" w:sz="0" w:space="0" w:color="auto"/>
          </w:divBdr>
          <w:divsChild>
            <w:div w:id="466289471">
              <w:marLeft w:val="0"/>
              <w:marRight w:val="0"/>
              <w:marTop w:val="0"/>
              <w:marBottom w:val="0"/>
              <w:divBdr>
                <w:top w:val="none" w:sz="0" w:space="0" w:color="auto"/>
                <w:left w:val="none" w:sz="0" w:space="0" w:color="auto"/>
                <w:bottom w:val="none" w:sz="0" w:space="0" w:color="auto"/>
                <w:right w:val="none" w:sz="0" w:space="0" w:color="auto"/>
              </w:divBdr>
            </w:div>
          </w:divsChild>
        </w:div>
        <w:div w:id="82533250">
          <w:marLeft w:val="0"/>
          <w:marRight w:val="0"/>
          <w:marTop w:val="150"/>
          <w:marBottom w:val="0"/>
          <w:divBdr>
            <w:top w:val="none" w:sz="0" w:space="0" w:color="auto"/>
            <w:left w:val="none" w:sz="0" w:space="0" w:color="auto"/>
            <w:bottom w:val="none" w:sz="0" w:space="0" w:color="auto"/>
            <w:right w:val="none" w:sz="0" w:space="0" w:color="auto"/>
          </w:divBdr>
        </w:div>
        <w:div w:id="82646463">
          <w:marLeft w:val="0"/>
          <w:marRight w:val="0"/>
          <w:marTop w:val="0"/>
          <w:marBottom w:val="250"/>
          <w:divBdr>
            <w:top w:val="none" w:sz="0" w:space="0" w:color="auto"/>
            <w:left w:val="none" w:sz="0" w:space="0" w:color="auto"/>
            <w:bottom w:val="none" w:sz="0" w:space="0" w:color="auto"/>
            <w:right w:val="none" w:sz="0" w:space="0" w:color="auto"/>
          </w:divBdr>
        </w:div>
        <w:div w:id="82647768">
          <w:marLeft w:val="0"/>
          <w:marRight w:val="0"/>
          <w:marTop w:val="0"/>
          <w:marBottom w:val="300"/>
          <w:divBdr>
            <w:top w:val="none" w:sz="0" w:space="0" w:color="auto"/>
            <w:left w:val="none" w:sz="0" w:space="0" w:color="auto"/>
            <w:bottom w:val="none" w:sz="0" w:space="0" w:color="auto"/>
            <w:right w:val="none" w:sz="0" w:space="0" w:color="auto"/>
          </w:divBdr>
        </w:div>
        <w:div w:id="82727393">
          <w:marLeft w:val="0"/>
          <w:marRight w:val="0"/>
          <w:marTop w:val="0"/>
          <w:marBottom w:val="0"/>
          <w:divBdr>
            <w:top w:val="none" w:sz="0" w:space="0" w:color="auto"/>
            <w:left w:val="none" w:sz="0" w:space="0" w:color="auto"/>
            <w:bottom w:val="none" w:sz="0" w:space="0" w:color="auto"/>
            <w:right w:val="none" w:sz="0" w:space="0" w:color="auto"/>
          </w:divBdr>
        </w:div>
        <w:div w:id="82803869">
          <w:marLeft w:val="0"/>
          <w:marRight w:val="0"/>
          <w:marTop w:val="0"/>
          <w:marBottom w:val="0"/>
          <w:divBdr>
            <w:top w:val="none" w:sz="0" w:space="0" w:color="auto"/>
            <w:left w:val="none" w:sz="0" w:space="0" w:color="auto"/>
            <w:bottom w:val="none" w:sz="0" w:space="0" w:color="auto"/>
            <w:right w:val="none" w:sz="0" w:space="0" w:color="auto"/>
          </w:divBdr>
        </w:div>
        <w:div w:id="82841627">
          <w:marLeft w:val="0"/>
          <w:marRight w:val="0"/>
          <w:marTop w:val="0"/>
          <w:marBottom w:val="0"/>
          <w:divBdr>
            <w:top w:val="none" w:sz="0" w:space="0" w:color="auto"/>
            <w:left w:val="none" w:sz="0" w:space="0" w:color="auto"/>
            <w:bottom w:val="none" w:sz="0" w:space="0" w:color="auto"/>
            <w:right w:val="none" w:sz="0" w:space="0" w:color="auto"/>
          </w:divBdr>
          <w:divsChild>
            <w:div w:id="209193104">
              <w:marLeft w:val="0"/>
              <w:marRight w:val="450"/>
              <w:marTop w:val="0"/>
              <w:marBottom w:val="150"/>
              <w:divBdr>
                <w:top w:val="none" w:sz="0" w:space="0" w:color="auto"/>
                <w:left w:val="none" w:sz="0" w:space="0" w:color="auto"/>
                <w:bottom w:val="none" w:sz="0" w:space="0" w:color="auto"/>
                <w:right w:val="none" w:sz="0" w:space="0" w:color="auto"/>
              </w:divBdr>
              <w:divsChild>
                <w:div w:id="60774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16871">
          <w:marLeft w:val="0"/>
          <w:marRight w:val="0"/>
          <w:marTop w:val="0"/>
          <w:marBottom w:val="0"/>
          <w:divBdr>
            <w:top w:val="none" w:sz="0" w:space="0" w:color="auto"/>
            <w:left w:val="none" w:sz="0" w:space="0" w:color="auto"/>
            <w:bottom w:val="none" w:sz="0" w:space="0" w:color="auto"/>
            <w:right w:val="none" w:sz="0" w:space="0" w:color="auto"/>
          </w:divBdr>
          <w:divsChild>
            <w:div w:id="236787033">
              <w:marLeft w:val="0"/>
              <w:marRight w:val="0"/>
              <w:marTop w:val="0"/>
              <w:marBottom w:val="0"/>
              <w:divBdr>
                <w:top w:val="none" w:sz="0" w:space="0" w:color="auto"/>
                <w:left w:val="none" w:sz="0" w:space="0" w:color="auto"/>
                <w:bottom w:val="none" w:sz="0" w:space="0" w:color="auto"/>
                <w:right w:val="none" w:sz="0" w:space="0" w:color="auto"/>
              </w:divBdr>
            </w:div>
          </w:divsChild>
        </w:div>
        <w:div w:id="82918170">
          <w:marLeft w:val="-225"/>
          <w:marRight w:val="-225"/>
          <w:marTop w:val="0"/>
          <w:marBottom w:val="0"/>
          <w:divBdr>
            <w:top w:val="none" w:sz="0" w:space="0" w:color="auto"/>
            <w:left w:val="none" w:sz="0" w:space="0" w:color="auto"/>
            <w:bottom w:val="none" w:sz="0" w:space="0" w:color="auto"/>
            <w:right w:val="none" w:sz="0" w:space="0" w:color="auto"/>
          </w:divBdr>
        </w:div>
        <w:div w:id="82919191">
          <w:marLeft w:val="0"/>
          <w:marRight w:val="0"/>
          <w:marTop w:val="225"/>
          <w:marBottom w:val="0"/>
          <w:divBdr>
            <w:top w:val="none" w:sz="0" w:space="0" w:color="auto"/>
            <w:left w:val="none" w:sz="0" w:space="0" w:color="auto"/>
            <w:bottom w:val="none" w:sz="0" w:space="0" w:color="auto"/>
            <w:right w:val="none" w:sz="0" w:space="0" w:color="auto"/>
          </w:divBdr>
        </w:div>
        <w:div w:id="82919842">
          <w:marLeft w:val="0"/>
          <w:marRight w:val="0"/>
          <w:marTop w:val="0"/>
          <w:marBottom w:val="0"/>
          <w:divBdr>
            <w:top w:val="none" w:sz="0" w:space="0" w:color="auto"/>
            <w:left w:val="none" w:sz="0" w:space="0" w:color="auto"/>
            <w:bottom w:val="none" w:sz="0" w:space="0" w:color="auto"/>
            <w:right w:val="none" w:sz="0" w:space="0" w:color="auto"/>
          </w:divBdr>
        </w:div>
        <w:div w:id="82923611">
          <w:marLeft w:val="0"/>
          <w:marRight w:val="0"/>
          <w:marTop w:val="0"/>
          <w:marBottom w:val="0"/>
          <w:divBdr>
            <w:top w:val="none" w:sz="0" w:space="0" w:color="auto"/>
            <w:left w:val="none" w:sz="0" w:space="0" w:color="auto"/>
            <w:bottom w:val="none" w:sz="0" w:space="0" w:color="auto"/>
            <w:right w:val="none" w:sz="0" w:space="0" w:color="auto"/>
          </w:divBdr>
          <w:divsChild>
            <w:div w:id="573899963">
              <w:marLeft w:val="0"/>
              <w:marRight w:val="0"/>
              <w:marTop w:val="0"/>
              <w:marBottom w:val="0"/>
              <w:divBdr>
                <w:top w:val="none" w:sz="0" w:space="0" w:color="auto"/>
                <w:left w:val="none" w:sz="0" w:space="0" w:color="auto"/>
                <w:bottom w:val="none" w:sz="0" w:space="0" w:color="auto"/>
                <w:right w:val="none" w:sz="0" w:space="0" w:color="auto"/>
              </w:divBdr>
              <w:divsChild>
                <w:div w:id="441150867">
                  <w:marLeft w:val="0"/>
                  <w:marRight w:val="0"/>
                  <w:marTop w:val="0"/>
                  <w:marBottom w:val="240"/>
                  <w:divBdr>
                    <w:top w:val="none" w:sz="0" w:space="0" w:color="auto"/>
                    <w:left w:val="none" w:sz="0" w:space="0" w:color="auto"/>
                    <w:bottom w:val="none" w:sz="0" w:space="0" w:color="auto"/>
                    <w:right w:val="none" w:sz="0" w:space="0" w:color="auto"/>
                  </w:divBdr>
                </w:div>
                <w:div w:id="77432887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82998355">
          <w:marLeft w:val="0"/>
          <w:marRight w:val="0"/>
          <w:marTop w:val="0"/>
          <w:marBottom w:val="63"/>
          <w:divBdr>
            <w:top w:val="none" w:sz="0" w:space="0" w:color="auto"/>
            <w:left w:val="none" w:sz="0" w:space="0" w:color="auto"/>
            <w:bottom w:val="none" w:sz="0" w:space="0" w:color="auto"/>
            <w:right w:val="none" w:sz="0" w:space="0" w:color="auto"/>
          </w:divBdr>
        </w:div>
        <w:div w:id="83039444">
          <w:marLeft w:val="0"/>
          <w:marRight w:val="0"/>
          <w:marTop w:val="0"/>
          <w:marBottom w:val="0"/>
          <w:divBdr>
            <w:top w:val="none" w:sz="0" w:space="0" w:color="auto"/>
            <w:left w:val="none" w:sz="0" w:space="0" w:color="auto"/>
            <w:bottom w:val="none" w:sz="0" w:space="0" w:color="auto"/>
            <w:right w:val="none" w:sz="0" w:space="0" w:color="auto"/>
          </w:divBdr>
        </w:div>
        <w:div w:id="83039592">
          <w:marLeft w:val="0"/>
          <w:marRight w:val="0"/>
          <w:marTop w:val="0"/>
          <w:marBottom w:val="0"/>
          <w:divBdr>
            <w:top w:val="none" w:sz="0" w:space="0" w:color="auto"/>
            <w:left w:val="none" w:sz="0" w:space="0" w:color="auto"/>
            <w:bottom w:val="none" w:sz="0" w:space="0" w:color="auto"/>
            <w:right w:val="none" w:sz="0" w:space="0" w:color="auto"/>
          </w:divBdr>
        </w:div>
        <w:div w:id="83183663">
          <w:marLeft w:val="-188"/>
          <w:marRight w:val="-188"/>
          <w:marTop w:val="0"/>
          <w:marBottom w:val="0"/>
          <w:divBdr>
            <w:top w:val="none" w:sz="0" w:space="0" w:color="auto"/>
            <w:left w:val="none" w:sz="0" w:space="0" w:color="auto"/>
            <w:bottom w:val="none" w:sz="0" w:space="0" w:color="auto"/>
            <w:right w:val="none" w:sz="0" w:space="0" w:color="auto"/>
          </w:divBdr>
        </w:div>
        <w:div w:id="83380787">
          <w:marLeft w:val="1463"/>
          <w:marRight w:val="0"/>
          <w:marTop w:val="0"/>
          <w:marBottom w:val="0"/>
          <w:divBdr>
            <w:top w:val="none" w:sz="0" w:space="0" w:color="auto"/>
            <w:left w:val="none" w:sz="0" w:space="0" w:color="auto"/>
            <w:bottom w:val="none" w:sz="0" w:space="0" w:color="auto"/>
            <w:right w:val="none" w:sz="0" w:space="0" w:color="auto"/>
          </w:divBdr>
        </w:div>
        <w:div w:id="83381466">
          <w:marLeft w:val="-188"/>
          <w:marRight w:val="-188"/>
          <w:marTop w:val="0"/>
          <w:marBottom w:val="0"/>
          <w:divBdr>
            <w:top w:val="none" w:sz="0" w:space="0" w:color="auto"/>
            <w:left w:val="none" w:sz="0" w:space="0" w:color="auto"/>
            <w:bottom w:val="none" w:sz="0" w:space="0" w:color="auto"/>
            <w:right w:val="none" w:sz="0" w:space="0" w:color="auto"/>
          </w:divBdr>
        </w:div>
        <w:div w:id="83428245">
          <w:blockQuote w:val="1"/>
          <w:marLeft w:val="0"/>
          <w:marRight w:val="0"/>
          <w:marTop w:val="300"/>
          <w:marBottom w:val="315"/>
          <w:divBdr>
            <w:top w:val="none" w:sz="0" w:space="0" w:color="auto"/>
            <w:left w:val="single" w:sz="36" w:space="15" w:color="C4E0A6"/>
            <w:bottom w:val="none" w:sz="0" w:space="0" w:color="auto"/>
            <w:right w:val="none" w:sz="0" w:space="0" w:color="auto"/>
          </w:divBdr>
        </w:div>
        <w:div w:id="83453196">
          <w:marLeft w:val="0"/>
          <w:marRight w:val="0"/>
          <w:marTop w:val="375"/>
          <w:marBottom w:val="0"/>
          <w:divBdr>
            <w:top w:val="none" w:sz="0" w:space="0" w:color="auto"/>
            <w:left w:val="none" w:sz="0" w:space="0" w:color="auto"/>
            <w:bottom w:val="none" w:sz="0" w:space="0" w:color="auto"/>
            <w:right w:val="none" w:sz="0" w:space="0" w:color="auto"/>
          </w:divBdr>
        </w:div>
        <w:div w:id="83456322">
          <w:marLeft w:val="0"/>
          <w:marRight w:val="0"/>
          <w:marTop w:val="0"/>
          <w:marBottom w:val="0"/>
          <w:divBdr>
            <w:top w:val="none" w:sz="0" w:space="0" w:color="auto"/>
            <w:left w:val="none" w:sz="0" w:space="0" w:color="auto"/>
            <w:bottom w:val="none" w:sz="0" w:space="0" w:color="auto"/>
            <w:right w:val="none" w:sz="0" w:space="0" w:color="auto"/>
          </w:divBdr>
        </w:div>
        <w:div w:id="83459139">
          <w:marLeft w:val="1463"/>
          <w:marRight w:val="0"/>
          <w:marTop w:val="0"/>
          <w:marBottom w:val="0"/>
          <w:divBdr>
            <w:top w:val="none" w:sz="0" w:space="0" w:color="auto"/>
            <w:left w:val="none" w:sz="0" w:space="0" w:color="auto"/>
            <w:bottom w:val="none" w:sz="0" w:space="0" w:color="auto"/>
            <w:right w:val="none" w:sz="0" w:space="0" w:color="auto"/>
          </w:divBdr>
          <w:divsChild>
            <w:div w:id="217515185">
              <w:marLeft w:val="0"/>
              <w:marRight w:val="0"/>
              <w:marTop w:val="0"/>
              <w:marBottom w:val="0"/>
              <w:divBdr>
                <w:top w:val="none" w:sz="0" w:space="0" w:color="auto"/>
                <w:left w:val="none" w:sz="0" w:space="0" w:color="auto"/>
                <w:bottom w:val="none" w:sz="0" w:space="0" w:color="auto"/>
                <w:right w:val="none" w:sz="0" w:space="0" w:color="auto"/>
              </w:divBdr>
            </w:div>
          </w:divsChild>
        </w:div>
        <w:div w:id="83496852">
          <w:blockQuote w:val="1"/>
          <w:marLeft w:val="0"/>
          <w:marRight w:val="0"/>
          <w:marTop w:val="300"/>
          <w:marBottom w:val="315"/>
          <w:divBdr>
            <w:top w:val="none" w:sz="0" w:space="0" w:color="auto"/>
            <w:left w:val="single" w:sz="36" w:space="15" w:color="C4E0A6"/>
            <w:bottom w:val="none" w:sz="0" w:space="0" w:color="auto"/>
            <w:right w:val="none" w:sz="0" w:space="0" w:color="auto"/>
          </w:divBdr>
        </w:div>
        <w:div w:id="83646491">
          <w:marLeft w:val="-225"/>
          <w:marRight w:val="-225"/>
          <w:marTop w:val="0"/>
          <w:marBottom w:val="0"/>
          <w:divBdr>
            <w:top w:val="none" w:sz="0" w:space="0" w:color="auto"/>
            <w:left w:val="none" w:sz="0" w:space="0" w:color="auto"/>
            <w:bottom w:val="none" w:sz="0" w:space="0" w:color="auto"/>
            <w:right w:val="none" w:sz="0" w:space="0" w:color="auto"/>
          </w:divBdr>
        </w:div>
        <w:div w:id="83647016">
          <w:marLeft w:val="0"/>
          <w:marRight w:val="0"/>
          <w:marTop w:val="0"/>
          <w:marBottom w:val="250"/>
          <w:divBdr>
            <w:top w:val="none" w:sz="0" w:space="0" w:color="auto"/>
            <w:left w:val="none" w:sz="0" w:space="0" w:color="auto"/>
            <w:bottom w:val="none" w:sz="0" w:space="0" w:color="auto"/>
            <w:right w:val="none" w:sz="0" w:space="0" w:color="auto"/>
          </w:divBdr>
          <w:divsChild>
            <w:div w:id="179249191">
              <w:marLeft w:val="0"/>
              <w:marRight w:val="0"/>
              <w:marTop w:val="0"/>
              <w:marBottom w:val="0"/>
              <w:divBdr>
                <w:top w:val="none" w:sz="0" w:space="0" w:color="auto"/>
                <w:left w:val="none" w:sz="0" w:space="0" w:color="auto"/>
                <w:bottom w:val="none" w:sz="0" w:space="0" w:color="auto"/>
                <w:right w:val="none" w:sz="0" w:space="0" w:color="auto"/>
              </w:divBdr>
            </w:div>
          </w:divsChild>
        </w:div>
        <w:div w:id="83650673">
          <w:marLeft w:val="0"/>
          <w:marRight w:val="0"/>
          <w:marTop w:val="100"/>
          <w:marBottom w:val="100"/>
          <w:divBdr>
            <w:top w:val="none" w:sz="0" w:space="0" w:color="auto"/>
            <w:left w:val="none" w:sz="0" w:space="0" w:color="auto"/>
            <w:bottom w:val="none" w:sz="0" w:space="0" w:color="auto"/>
            <w:right w:val="none" w:sz="0" w:space="0" w:color="auto"/>
          </w:divBdr>
        </w:div>
        <w:div w:id="83651601">
          <w:marLeft w:val="0"/>
          <w:marRight w:val="0"/>
          <w:marTop w:val="0"/>
          <w:marBottom w:val="0"/>
          <w:divBdr>
            <w:top w:val="none" w:sz="0" w:space="0" w:color="auto"/>
            <w:left w:val="none" w:sz="0" w:space="0" w:color="auto"/>
            <w:bottom w:val="none" w:sz="0" w:space="0" w:color="auto"/>
            <w:right w:val="none" w:sz="0" w:space="0" w:color="auto"/>
          </w:divBdr>
        </w:div>
        <w:div w:id="83695947">
          <w:marLeft w:val="0"/>
          <w:marRight w:val="0"/>
          <w:marTop w:val="0"/>
          <w:marBottom w:val="0"/>
          <w:divBdr>
            <w:top w:val="none" w:sz="0" w:space="0" w:color="auto"/>
            <w:left w:val="none" w:sz="0" w:space="0" w:color="auto"/>
            <w:bottom w:val="none" w:sz="0" w:space="0" w:color="auto"/>
            <w:right w:val="none" w:sz="0" w:space="0" w:color="auto"/>
          </w:divBdr>
          <w:divsChild>
            <w:div w:id="335964221">
              <w:marLeft w:val="0"/>
              <w:marRight w:val="450"/>
              <w:marTop w:val="0"/>
              <w:marBottom w:val="150"/>
              <w:divBdr>
                <w:top w:val="none" w:sz="0" w:space="0" w:color="auto"/>
                <w:left w:val="none" w:sz="0" w:space="0" w:color="auto"/>
                <w:bottom w:val="none" w:sz="0" w:space="0" w:color="auto"/>
                <w:right w:val="none" w:sz="0" w:space="0" w:color="auto"/>
              </w:divBdr>
              <w:divsChild>
                <w:div w:id="57771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72305">
          <w:marLeft w:val="0"/>
          <w:marRight w:val="0"/>
          <w:marTop w:val="0"/>
          <w:marBottom w:val="0"/>
          <w:divBdr>
            <w:top w:val="single" w:sz="2" w:space="0" w:color="E0E0E0"/>
            <w:left w:val="single" w:sz="2" w:space="0" w:color="E0E0E0"/>
            <w:bottom w:val="single" w:sz="2" w:space="0" w:color="E0E0E0"/>
            <w:right w:val="single" w:sz="2" w:space="0" w:color="E0E0E0"/>
          </w:divBdr>
        </w:div>
        <w:div w:id="83841939">
          <w:marLeft w:val="-150"/>
          <w:marRight w:val="-150"/>
          <w:marTop w:val="0"/>
          <w:marBottom w:val="0"/>
          <w:divBdr>
            <w:top w:val="none" w:sz="0" w:space="0" w:color="auto"/>
            <w:left w:val="none" w:sz="0" w:space="0" w:color="auto"/>
            <w:bottom w:val="none" w:sz="0" w:space="0" w:color="auto"/>
            <w:right w:val="none" w:sz="0" w:space="0" w:color="auto"/>
          </w:divBdr>
        </w:div>
        <w:div w:id="83846260">
          <w:marLeft w:val="-225"/>
          <w:marRight w:val="-225"/>
          <w:marTop w:val="0"/>
          <w:marBottom w:val="0"/>
          <w:divBdr>
            <w:top w:val="none" w:sz="0" w:space="0" w:color="auto"/>
            <w:left w:val="none" w:sz="0" w:space="0" w:color="auto"/>
            <w:bottom w:val="none" w:sz="0" w:space="0" w:color="auto"/>
            <w:right w:val="none" w:sz="0" w:space="0" w:color="auto"/>
          </w:divBdr>
          <w:divsChild>
            <w:div w:id="109709856">
              <w:marLeft w:val="1463"/>
              <w:marRight w:val="0"/>
              <w:marTop w:val="0"/>
              <w:marBottom w:val="0"/>
              <w:divBdr>
                <w:top w:val="none" w:sz="0" w:space="0" w:color="auto"/>
                <w:left w:val="none" w:sz="0" w:space="0" w:color="auto"/>
                <w:bottom w:val="none" w:sz="0" w:space="0" w:color="auto"/>
                <w:right w:val="none" w:sz="0" w:space="0" w:color="auto"/>
              </w:divBdr>
            </w:div>
          </w:divsChild>
        </w:div>
        <w:div w:id="83890096">
          <w:marLeft w:val="0"/>
          <w:marRight w:val="0"/>
          <w:marTop w:val="0"/>
          <w:marBottom w:val="345"/>
          <w:divBdr>
            <w:top w:val="none" w:sz="0" w:space="0" w:color="auto"/>
            <w:left w:val="none" w:sz="0" w:space="0" w:color="auto"/>
            <w:bottom w:val="none" w:sz="0" w:space="0" w:color="auto"/>
            <w:right w:val="none" w:sz="0" w:space="0" w:color="auto"/>
          </w:divBdr>
        </w:div>
        <w:div w:id="83914285">
          <w:marLeft w:val="0"/>
          <w:marRight w:val="0"/>
          <w:marTop w:val="0"/>
          <w:marBottom w:val="0"/>
          <w:divBdr>
            <w:top w:val="none" w:sz="0" w:space="0" w:color="auto"/>
            <w:left w:val="none" w:sz="0" w:space="0" w:color="auto"/>
            <w:bottom w:val="none" w:sz="0" w:space="0" w:color="auto"/>
            <w:right w:val="none" w:sz="0" w:space="0" w:color="auto"/>
          </w:divBdr>
        </w:div>
        <w:div w:id="83914933">
          <w:marLeft w:val="-150"/>
          <w:marRight w:val="-150"/>
          <w:marTop w:val="0"/>
          <w:marBottom w:val="0"/>
          <w:divBdr>
            <w:top w:val="none" w:sz="0" w:space="0" w:color="auto"/>
            <w:left w:val="none" w:sz="0" w:space="0" w:color="auto"/>
            <w:bottom w:val="none" w:sz="0" w:space="0" w:color="auto"/>
            <w:right w:val="none" w:sz="0" w:space="0" w:color="auto"/>
          </w:divBdr>
        </w:div>
        <w:div w:id="83959612">
          <w:marLeft w:val="-150"/>
          <w:marRight w:val="-150"/>
          <w:marTop w:val="0"/>
          <w:marBottom w:val="0"/>
          <w:divBdr>
            <w:top w:val="none" w:sz="0" w:space="0" w:color="auto"/>
            <w:left w:val="none" w:sz="0" w:space="0" w:color="auto"/>
            <w:bottom w:val="none" w:sz="0" w:space="0" w:color="auto"/>
            <w:right w:val="none" w:sz="0" w:space="0" w:color="auto"/>
          </w:divBdr>
        </w:div>
        <w:div w:id="84032087">
          <w:marLeft w:val="-225"/>
          <w:marRight w:val="-225"/>
          <w:marTop w:val="0"/>
          <w:marBottom w:val="0"/>
          <w:divBdr>
            <w:top w:val="none" w:sz="0" w:space="0" w:color="auto"/>
            <w:left w:val="none" w:sz="0" w:space="0" w:color="auto"/>
            <w:bottom w:val="none" w:sz="0" w:space="0" w:color="auto"/>
            <w:right w:val="none" w:sz="0" w:space="0" w:color="auto"/>
          </w:divBdr>
          <w:divsChild>
            <w:div w:id="400716178">
              <w:marLeft w:val="0"/>
              <w:marRight w:val="0"/>
              <w:marTop w:val="0"/>
              <w:marBottom w:val="0"/>
              <w:divBdr>
                <w:top w:val="none" w:sz="0" w:space="0" w:color="auto"/>
                <w:left w:val="none" w:sz="0" w:space="0" w:color="auto"/>
                <w:bottom w:val="none" w:sz="0" w:space="0" w:color="auto"/>
                <w:right w:val="none" w:sz="0" w:space="0" w:color="auto"/>
              </w:divBdr>
            </w:div>
          </w:divsChild>
        </w:div>
        <w:div w:id="84038103">
          <w:marLeft w:val="0"/>
          <w:marRight w:val="0"/>
          <w:marTop w:val="0"/>
          <w:marBottom w:val="0"/>
          <w:divBdr>
            <w:top w:val="single" w:sz="2" w:space="0" w:color="E0E0E0"/>
            <w:left w:val="single" w:sz="2" w:space="0" w:color="E0E0E0"/>
            <w:bottom w:val="single" w:sz="2" w:space="0" w:color="E0E0E0"/>
            <w:right w:val="single" w:sz="2" w:space="0" w:color="E0E0E0"/>
          </w:divBdr>
        </w:div>
        <w:div w:id="84115451">
          <w:marLeft w:val="0"/>
          <w:marRight w:val="0"/>
          <w:marTop w:val="0"/>
          <w:marBottom w:val="0"/>
          <w:divBdr>
            <w:top w:val="single" w:sz="2" w:space="0" w:color="E0E0E0"/>
            <w:left w:val="single" w:sz="2" w:space="0" w:color="E0E0E0"/>
            <w:bottom w:val="single" w:sz="2" w:space="0" w:color="E0E0E0"/>
            <w:right w:val="single" w:sz="2" w:space="0" w:color="E0E0E0"/>
          </w:divBdr>
        </w:div>
        <w:div w:id="84154499">
          <w:marLeft w:val="0"/>
          <w:marRight w:val="0"/>
          <w:marTop w:val="0"/>
          <w:marBottom w:val="0"/>
          <w:divBdr>
            <w:top w:val="none" w:sz="0" w:space="0" w:color="auto"/>
            <w:left w:val="none" w:sz="0" w:space="0" w:color="auto"/>
            <w:bottom w:val="none" w:sz="0" w:space="0" w:color="auto"/>
            <w:right w:val="none" w:sz="0" w:space="0" w:color="auto"/>
          </w:divBdr>
        </w:div>
        <w:div w:id="84227711">
          <w:marLeft w:val="0"/>
          <w:marRight w:val="0"/>
          <w:marTop w:val="0"/>
          <w:marBottom w:val="0"/>
          <w:divBdr>
            <w:top w:val="none" w:sz="0" w:space="0" w:color="auto"/>
            <w:left w:val="none" w:sz="0" w:space="0" w:color="auto"/>
            <w:bottom w:val="none" w:sz="0" w:space="0" w:color="auto"/>
            <w:right w:val="none" w:sz="0" w:space="0" w:color="auto"/>
          </w:divBdr>
          <w:divsChild>
            <w:div w:id="556018094">
              <w:marLeft w:val="-125"/>
              <w:marRight w:val="-125"/>
              <w:marTop w:val="0"/>
              <w:marBottom w:val="0"/>
              <w:divBdr>
                <w:top w:val="none" w:sz="0" w:space="0" w:color="auto"/>
                <w:left w:val="none" w:sz="0" w:space="0" w:color="auto"/>
                <w:bottom w:val="none" w:sz="0" w:space="0" w:color="auto"/>
                <w:right w:val="none" w:sz="0" w:space="0" w:color="auto"/>
              </w:divBdr>
            </w:div>
            <w:div w:id="562302666">
              <w:marLeft w:val="-125"/>
              <w:marRight w:val="-125"/>
              <w:marTop w:val="0"/>
              <w:marBottom w:val="0"/>
              <w:divBdr>
                <w:top w:val="none" w:sz="0" w:space="0" w:color="auto"/>
                <w:left w:val="none" w:sz="0" w:space="0" w:color="auto"/>
                <w:bottom w:val="none" w:sz="0" w:space="0" w:color="auto"/>
                <w:right w:val="none" w:sz="0" w:space="0" w:color="auto"/>
              </w:divBdr>
            </w:div>
          </w:divsChild>
        </w:div>
        <w:div w:id="84234168">
          <w:marLeft w:val="1221"/>
          <w:marRight w:val="0"/>
          <w:marTop w:val="0"/>
          <w:marBottom w:val="0"/>
          <w:divBdr>
            <w:top w:val="none" w:sz="0" w:space="0" w:color="auto"/>
            <w:left w:val="none" w:sz="0" w:space="0" w:color="auto"/>
            <w:bottom w:val="none" w:sz="0" w:space="0" w:color="auto"/>
            <w:right w:val="none" w:sz="0" w:space="0" w:color="auto"/>
          </w:divBdr>
        </w:div>
        <w:div w:id="84305449">
          <w:marLeft w:val="0"/>
          <w:marRight w:val="188"/>
          <w:marTop w:val="0"/>
          <w:marBottom w:val="188"/>
          <w:divBdr>
            <w:top w:val="none" w:sz="0" w:space="0" w:color="auto"/>
            <w:left w:val="none" w:sz="0" w:space="0" w:color="auto"/>
            <w:bottom w:val="none" w:sz="0" w:space="0" w:color="auto"/>
            <w:right w:val="none" w:sz="0" w:space="0" w:color="auto"/>
          </w:divBdr>
        </w:div>
        <w:div w:id="84308962">
          <w:marLeft w:val="-225"/>
          <w:marRight w:val="-225"/>
          <w:marTop w:val="0"/>
          <w:marBottom w:val="0"/>
          <w:divBdr>
            <w:top w:val="none" w:sz="0" w:space="0" w:color="auto"/>
            <w:left w:val="none" w:sz="0" w:space="0" w:color="auto"/>
            <w:bottom w:val="none" w:sz="0" w:space="0" w:color="auto"/>
            <w:right w:val="none" w:sz="0" w:space="0" w:color="auto"/>
          </w:divBdr>
          <w:divsChild>
            <w:div w:id="776827271">
              <w:marLeft w:val="0"/>
              <w:marRight w:val="0"/>
              <w:marTop w:val="0"/>
              <w:marBottom w:val="0"/>
              <w:divBdr>
                <w:top w:val="none" w:sz="0" w:space="0" w:color="auto"/>
                <w:left w:val="none" w:sz="0" w:space="0" w:color="auto"/>
                <w:bottom w:val="none" w:sz="0" w:space="0" w:color="auto"/>
                <w:right w:val="none" w:sz="0" w:space="0" w:color="auto"/>
              </w:divBdr>
              <w:divsChild>
                <w:div w:id="720708248">
                  <w:marLeft w:val="-225"/>
                  <w:marRight w:val="-225"/>
                  <w:marTop w:val="0"/>
                  <w:marBottom w:val="0"/>
                  <w:divBdr>
                    <w:top w:val="none" w:sz="0" w:space="0" w:color="auto"/>
                    <w:left w:val="none" w:sz="0" w:space="0" w:color="auto"/>
                    <w:bottom w:val="none" w:sz="0" w:space="0" w:color="auto"/>
                    <w:right w:val="none" w:sz="0" w:space="0" w:color="auto"/>
                  </w:divBdr>
                  <w:divsChild>
                    <w:div w:id="63780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44901">
          <w:marLeft w:val="0"/>
          <w:marRight w:val="0"/>
          <w:marTop w:val="0"/>
          <w:marBottom w:val="0"/>
          <w:divBdr>
            <w:top w:val="single" w:sz="2" w:space="0" w:color="E0E0E0"/>
            <w:left w:val="single" w:sz="2" w:space="0" w:color="E0E0E0"/>
            <w:bottom w:val="single" w:sz="2" w:space="0" w:color="E0E0E0"/>
            <w:right w:val="single" w:sz="2" w:space="0" w:color="E0E0E0"/>
          </w:divBdr>
          <w:divsChild>
            <w:div w:id="70775503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4349529">
          <w:marLeft w:val="0"/>
          <w:marRight w:val="0"/>
          <w:marTop w:val="0"/>
          <w:marBottom w:val="0"/>
          <w:divBdr>
            <w:top w:val="none" w:sz="0" w:space="0" w:color="auto"/>
            <w:left w:val="none" w:sz="0" w:space="0" w:color="auto"/>
            <w:bottom w:val="none" w:sz="0" w:space="0" w:color="auto"/>
            <w:right w:val="none" w:sz="0" w:space="0" w:color="auto"/>
          </w:divBdr>
          <w:divsChild>
            <w:div w:id="50929172">
              <w:marLeft w:val="0"/>
              <w:marRight w:val="0"/>
              <w:marTop w:val="0"/>
              <w:marBottom w:val="0"/>
              <w:divBdr>
                <w:top w:val="none" w:sz="0" w:space="0" w:color="auto"/>
                <w:left w:val="none" w:sz="0" w:space="0" w:color="auto"/>
                <w:bottom w:val="none" w:sz="0" w:space="0" w:color="auto"/>
                <w:right w:val="none" w:sz="0" w:space="0" w:color="auto"/>
              </w:divBdr>
            </w:div>
          </w:divsChild>
        </w:div>
        <w:div w:id="84377264">
          <w:marLeft w:val="-150"/>
          <w:marRight w:val="-150"/>
          <w:marTop w:val="0"/>
          <w:marBottom w:val="0"/>
          <w:divBdr>
            <w:top w:val="none" w:sz="0" w:space="0" w:color="auto"/>
            <w:left w:val="none" w:sz="0" w:space="0" w:color="auto"/>
            <w:bottom w:val="none" w:sz="0" w:space="0" w:color="auto"/>
            <w:right w:val="none" w:sz="0" w:space="0" w:color="auto"/>
          </w:divBdr>
        </w:div>
        <w:div w:id="84426208">
          <w:marLeft w:val="-225"/>
          <w:marRight w:val="-225"/>
          <w:marTop w:val="0"/>
          <w:marBottom w:val="0"/>
          <w:divBdr>
            <w:top w:val="none" w:sz="0" w:space="0" w:color="auto"/>
            <w:left w:val="none" w:sz="0" w:space="0" w:color="auto"/>
            <w:bottom w:val="none" w:sz="0" w:space="0" w:color="auto"/>
            <w:right w:val="none" w:sz="0" w:space="0" w:color="auto"/>
          </w:divBdr>
          <w:divsChild>
            <w:div w:id="733164614">
              <w:marLeft w:val="0"/>
              <w:marRight w:val="0"/>
              <w:marTop w:val="0"/>
              <w:marBottom w:val="0"/>
              <w:divBdr>
                <w:top w:val="none" w:sz="0" w:space="0" w:color="auto"/>
                <w:left w:val="none" w:sz="0" w:space="0" w:color="auto"/>
                <w:bottom w:val="none" w:sz="0" w:space="0" w:color="auto"/>
                <w:right w:val="none" w:sz="0" w:space="0" w:color="auto"/>
              </w:divBdr>
            </w:div>
          </w:divsChild>
        </w:div>
        <w:div w:id="84495811">
          <w:marLeft w:val="0"/>
          <w:marRight w:val="0"/>
          <w:marTop w:val="0"/>
          <w:marBottom w:val="0"/>
          <w:divBdr>
            <w:top w:val="single" w:sz="2" w:space="0" w:color="E0E0E0"/>
            <w:left w:val="single" w:sz="2" w:space="0" w:color="E0E0E0"/>
            <w:bottom w:val="single" w:sz="2" w:space="0" w:color="E0E0E0"/>
            <w:right w:val="single" w:sz="2" w:space="0" w:color="E0E0E0"/>
          </w:divBdr>
        </w:div>
        <w:div w:id="84502697">
          <w:marLeft w:val="0"/>
          <w:marRight w:val="0"/>
          <w:marTop w:val="0"/>
          <w:marBottom w:val="0"/>
          <w:divBdr>
            <w:top w:val="none" w:sz="0" w:space="0" w:color="auto"/>
            <w:left w:val="none" w:sz="0" w:space="0" w:color="auto"/>
            <w:bottom w:val="none" w:sz="0" w:space="0" w:color="auto"/>
            <w:right w:val="none" w:sz="0" w:space="0" w:color="auto"/>
          </w:divBdr>
          <w:divsChild>
            <w:div w:id="260644883">
              <w:marLeft w:val="0"/>
              <w:marRight w:val="0"/>
              <w:marTop w:val="0"/>
              <w:marBottom w:val="0"/>
              <w:divBdr>
                <w:top w:val="none" w:sz="0" w:space="0" w:color="auto"/>
                <w:left w:val="none" w:sz="0" w:space="0" w:color="auto"/>
                <w:bottom w:val="none" w:sz="0" w:space="0" w:color="auto"/>
                <w:right w:val="none" w:sz="0" w:space="0" w:color="auto"/>
              </w:divBdr>
            </w:div>
          </w:divsChild>
        </w:div>
        <w:div w:id="84545676">
          <w:marLeft w:val="0"/>
          <w:marRight w:val="0"/>
          <w:marTop w:val="0"/>
          <w:marBottom w:val="0"/>
          <w:divBdr>
            <w:top w:val="none" w:sz="0" w:space="0" w:color="auto"/>
            <w:left w:val="none" w:sz="0" w:space="0" w:color="auto"/>
            <w:bottom w:val="none" w:sz="0" w:space="0" w:color="auto"/>
            <w:right w:val="none" w:sz="0" w:space="0" w:color="auto"/>
          </w:divBdr>
        </w:div>
        <w:div w:id="84689861">
          <w:marLeft w:val="-188"/>
          <w:marRight w:val="-188"/>
          <w:marTop w:val="0"/>
          <w:marBottom w:val="0"/>
          <w:divBdr>
            <w:top w:val="none" w:sz="0" w:space="0" w:color="auto"/>
            <w:left w:val="none" w:sz="0" w:space="0" w:color="auto"/>
            <w:bottom w:val="none" w:sz="0" w:space="0" w:color="auto"/>
            <w:right w:val="none" w:sz="0" w:space="0" w:color="auto"/>
          </w:divBdr>
        </w:div>
        <w:div w:id="84696316">
          <w:marLeft w:val="0"/>
          <w:marRight w:val="0"/>
          <w:marTop w:val="0"/>
          <w:marBottom w:val="0"/>
          <w:divBdr>
            <w:top w:val="none" w:sz="0" w:space="0" w:color="auto"/>
            <w:left w:val="none" w:sz="0" w:space="0" w:color="auto"/>
            <w:bottom w:val="none" w:sz="0" w:space="0" w:color="auto"/>
            <w:right w:val="none" w:sz="0" w:space="0" w:color="auto"/>
          </w:divBdr>
        </w:div>
        <w:div w:id="84696943">
          <w:marLeft w:val="0"/>
          <w:marRight w:val="0"/>
          <w:marTop w:val="0"/>
          <w:marBottom w:val="0"/>
          <w:divBdr>
            <w:top w:val="none" w:sz="0" w:space="0" w:color="auto"/>
            <w:left w:val="none" w:sz="0" w:space="0" w:color="auto"/>
            <w:bottom w:val="none" w:sz="0" w:space="0" w:color="auto"/>
            <w:right w:val="none" w:sz="0" w:space="0" w:color="auto"/>
          </w:divBdr>
        </w:div>
        <w:div w:id="84764903">
          <w:marLeft w:val="0"/>
          <w:marRight w:val="0"/>
          <w:marTop w:val="100"/>
          <w:marBottom w:val="100"/>
          <w:divBdr>
            <w:top w:val="none" w:sz="0" w:space="0" w:color="auto"/>
            <w:left w:val="none" w:sz="0" w:space="0" w:color="auto"/>
            <w:bottom w:val="none" w:sz="0" w:space="0" w:color="auto"/>
            <w:right w:val="none" w:sz="0" w:space="0" w:color="auto"/>
          </w:divBdr>
          <w:divsChild>
            <w:div w:id="81950748">
              <w:marLeft w:val="0"/>
              <w:marRight w:val="0"/>
              <w:marTop w:val="100"/>
              <w:marBottom w:val="100"/>
              <w:divBdr>
                <w:top w:val="none" w:sz="0" w:space="0" w:color="auto"/>
                <w:left w:val="none" w:sz="0" w:space="0" w:color="auto"/>
                <w:bottom w:val="none" w:sz="0" w:space="0" w:color="auto"/>
                <w:right w:val="none" w:sz="0" w:space="0" w:color="auto"/>
              </w:divBdr>
              <w:divsChild>
                <w:div w:id="46609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0069">
          <w:marLeft w:val="0"/>
          <w:marRight w:val="0"/>
          <w:marTop w:val="0"/>
          <w:marBottom w:val="0"/>
          <w:divBdr>
            <w:top w:val="none" w:sz="0" w:space="0" w:color="auto"/>
            <w:left w:val="none" w:sz="0" w:space="0" w:color="auto"/>
            <w:bottom w:val="none" w:sz="0" w:space="0" w:color="auto"/>
            <w:right w:val="none" w:sz="0" w:space="0" w:color="auto"/>
          </w:divBdr>
        </w:div>
        <w:div w:id="84813993">
          <w:marLeft w:val="-225"/>
          <w:marRight w:val="-225"/>
          <w:marTop w:val="0"/>
          <w:marBottom w:val="0"/>
          <w:divBdr>
            <w:top w:val="none" w:sz="0" w:space="0" w:color="auto"/>
            <w:left w:val="none" w:sz="0" w:space="0" w:color="auto"/>
            <w:bottom w:val="none" w:sz="0" w:space="0" w:color="auto"/>
            <w:right w:val="none" w:sz="0" w:space="0" w:color="auto"/>
          </w:divBdr>
          <w:divsChild>
            <w:div w:id="55208103">
              <w:marLeft w:val="0"/>
              <w:marRight w:val="0"/>
              <w:marTop w:val="0"/>
              <w:marBottom w:val="0"/>
              <w:divBdr>
                <w:top w:val="none" w:sz="0" w:space="0" w:color="auto"/>
                <w:left w:val="none" w:sz="0" w:space="0" w:color="auto"/>
                <w:bottom w:val="none" w:sz="0" w:space="0" w:color="auto"/>
                <w:right w:val="none" w:sz="0" w:space="0" w:color="auto"/>
              </w:divBdr>
            </w:div>
          </w:divsChild>
        </w:div>
        <w:div w:id="84882369">
          <w:marLeft w:val="0"/>
          <w:marRight w:val="0"/>
          <w:marTop w:val="0"/>
          <w:marBottom w:val="0"/>
          <w:divBdr>
            <w:top w:val="none" w:sz="0" w:space="8" w:color="DDDDDD"/>
            <w:left w:val="none" w:sz="0" w:space="11" w:color="DDDDDD"/>
            <w:bottom w:val="single" w:sz="6" w:space="8" w:color="DDDDDD"/>
            <w:right w:val="none" w:sz="0" w:space="11" w:color="DDDDDD"/>
          </w:divBdr>
        </w:div>
        <w:div w:id="84882737">
          <w:marLeft w:val="0"/>
          <w:marRight w:val="0"/>
          <w:marTop w:val="0"/>
          <w:marBottom w:val="225"/>
          <w:divBdr>
            <w:top w:val="none" w:sz="0" w:space="0" w:color="auto"/>
            <w:left w:val="none" w:sz="0" w:space="0" w:color="auto"/>
            <w:bottom w:val="none" w:sz="0" w:space="0" w:color="auto"/>
            <w:right w:val="none" w:sz="0" w:space="0" w:color="auto"/>
          </w:divBdr>
        </w:div>
        <w:div w:id="84885600">
          <w:marLeft w:val="6"/>
          <w:marRight w:val="0"/>
          <w:marTop w:val="0"/>
          <w:marBottom w:val="0"/>
          <w:divBdr>
            <w:top w:val="none" w:sz="0" w:space="0" w:color="auto"/>
            <w:left w:val="none" w:sz="0" w:space="0" w:color="auto"/>
            <w:bottom w:val="none" w:sz="0" w:space="0" w:color="auto"/>
            <w:right w:val="none" w:sz="0" w:space="0" w:color="auto"/>
          </w:divBdr>
        </w:div>
        <w:div w:id="85008381">
          <w:marLeft w:val="0"/>
          <w:marRight w:val="0"/>
          <w:marTop w:val="0"/>
          <w:marBottom w:val="0"/>
          <w:divBdr>
            <w:top w:val="none" w:sz="0" w:space="0" w:color="auto"/>
            <w:left w:val="none" w:sz="0" w:space="0" w:color="auto"/>
            <w:bottom w:val="none" w:sz="0" w:space="0" w:color="auto"/>
            <w:right w:val="none" w:sz="0" w:space="0" w:color="auto"/>
          </w:divBdr>
          <w:divsChild>
            <w:div w:id="463232033">
              <w:marLeft w:val="-60"/>
              <w:marRight w:val="-60"/>
              <w:marTop w:val="75"/>
              <w:marBottom w:val="0"/>
              <w:divBdr>
                <w:top w:val="none" w:sz="0" w:space="0" w:color="auto"/>
                <w:left w:val="none" w:sz="0" w:space="0" w:color="auto"/>
                <w:bottom w:val="none" w:sz="0" w:space="0" w:color="auto"/>
                <w:right w:val="none" w:sz="0" w:space="0" w:color="auto"/>
              </w:divBdr>
            </w:div>
          </w:divsChild>
        </w:div>
        <w:div w:id="85077177">
          <w:marLeft w:val="0"/>
          <w:marRight w:val="0"/>
          <w:marTop w:val="0"/>
          <w:marBottom w:val="0"/>
          <w:divBdr>
            <w:top w:val="none" w:sz="0" w:space="0" w:color="auto"/>
            <w:left w:val="none" w:sz="0" w:space="0" w:color="auto"/>
            <w:bottom w:val="none" w:sz="0" w:space="0" w:color="auto"/>
            <w:right w:val="none" w:sz="0" w:space="0" w:color="auto"/>
          </w:divBdr>
        </w:div>
        <w:div w:id="85081005">
          <w:marLeft w:val="0"/>
          <w:marRight w:val="0"/>
          <w:marTop w:val="0"/>
          <w:marBottom w:val="0"/>
          <w:divBdr>
            <w:top w:val="none" w:sz="0" w:space="0" w:color="auto"/>
            <w:left w:val="none" w:sz="0" w:space="0" w:color="auto"/>
            <w:bottom w:val="none" w:sz="0" w:space="0" w:color="auto"/>
            <w:right w:val="none" w:sz="0" w:space="0" w:color="auto"/>
          </w:divBdr>
        </w:div>
        <w:div w:id="85154580">
          <w:marLeft w:val="0"/>
          <w:marRight w:val="0"/>
          <w:marTop w:val="150"/>
          <w:marBottom w:val="0"/>
          <w:divBdr>
            <w:top w:val="none" w:sz="0" w:space="0" w:color="auto"/>
            <w:left w:val="none" w:sz="0" w:space="0" w:color="auto"/>
            <w:bottom w:val="none" w:sz="0" w:space="0" w:color="auto"/>
            <w:right w:val="none" w:sz="0" w:space="0" w:color="auto"/>
          </w:divBdr>
        </w:div>
        <w:div w:id="85200096">
          <w:marLeft w:val="0"/>
          <w:marRight w:val="0"/>
          <w:marTop w:val="0"/>
          <w:marBottom w:val="0"/>
          <w:divBdr>
            <w:top w:val="none" w:sz="0" w:space="0" w:color="auto"/>
            <w:left w:val="none" w:sz="0" w:space="0" w:color="auto"/>
            <w:bottom w:val="none" w:sz="0" w:space="0" w:color="auto"/>
            <w:right w:val="none" w:sz="0" w:space="0" w:color="auto"/>
          </w:divBdr>
          <w:divsChild>
            <w:div w:id="457724230">
              <w:marLeft w:val="0"/>
              <w:marRight w:val="0"/>
              <w:marTop w:val="0"/>
              <w:marBottom w:val="0"/>
              <w:divBdr>
                <w:top w:val="none" w:sz="0" w:space="0" w:color="auto"/>
                <w:left w:val="none" w:sz="0" w:space="0" w:color="auto"/>
                <w:bottom w:val="none" w:sz="0" w:space="0" w:color="auto"/>
                <w:right w:val="none" w:sz="0" w:space="0" w:color="auto"/>
              </w:divBdr>
            </w:div>
          </w:divsChild>
        </w:div>
        <w:div w:id="85226142">
          <w:marLeft w:val="0"/>
          <w:marRight w:val="0"/>
          <w:marTop w:val="0"/>
          <w:marBottom w:val="0"/>
          <w:divBdr>
            <w:top w:val="none" w:sz="0" w:space="0" w:color="auto"/>
            <w:left w:val="none" w:sz="0" w:space="0" w:color="auto"/>
            <w:bottom w:val="none" w:sz="0" w:space="0" w:color="auto"/>
            <w:right w:val="none" w:sz="0" w:space="0" w:color="auto"/>
          </w:divBdr>
        </w:div>
        <w:div w:id="85352123">
          <w:marLeft w:val="0"/>
          <w:marRight w:val="0"/>
          <w:marTop w:val="0"/>
          <w:marBottom w:val="0"/>
          <w:divBdr>
            <w:top w:val="none" w:sz="0" w:space="0" w:color="auto"/>
            <w:left w:val="none" w:sz="0" w:space="0" w:color="auto"/>
            <w:bottom w:val="none" w:sz="0" w:space="0" w:color="auto"/>
            <w:right w:val="none" w:sz="0" w:space="0" w:color="auto"/>
          </w:divBdr>
        </w:div>
        <w:div w:id="85418180">
          <w:marLeft w:val="0"/>
          <w:marRight w:val="0"/>
          <w:marTop w:val="240"/>
          <w:marBottom w:val="0"/>
          <w:divBdr>
            <w:top w:val="none" w:sz="0" w:space="0" w:color="auto"/>
            <w:left w:val="none" w:sz="0" w:space="0" w:color="auto"/>
            <w:bottom w:val="none" w:sz="0" w:space="0" w:color="auto"/>
            <w:right w:val="none" w:sz="0" w:space="0" w:color="auto"/>
          </w:divBdr>
        </w:div>
        <w:div w:id="85420208">
          <w:marLeft w:val="0"/>
          <w:marRight w:val="0"/>
          <w:marTop w:val="0"/>
          <w:marBottom w:val="0"/>
          <w:divBdr>
            <w:top w:val="none" w:sz="0" w:space="0" w:color="auto"/>
            <w:left w:val="none" w:sz="0" w:space="0" w:color="auto"/>
            <w:bottom w:val="none" w:sz="0" w:space="0" w:color="auto"/>
            <w:right w:val="none" w:sz="0" w:space="0" w:color="auto"/>
          </w:divBdr>
        </w:div>
        <w:div w:id="85461155">
          <w:marLeft w:val="0"/>
          <w:marRight w:val="0"/>
          <w:marTop w:val="0"/>
          <w:marBottom w:val="0"/>
          <w:divBdr>
            <w:top w:val="none" w:sz="0" w:space="0" w:color="auto"/>
            <w:left w:val="none" w:sz="0" w:space="0" w:color="auto"/>
            <w:bottom w:val="none" w:sz="0" w:space="0" w:color="auto"/>
            <w:right w:val="none" w:sz="0" w:space="0" w:color="auto"/>
          </w:divBdr>
        </w:div>
        <w:div w:id="85466539">
          <w:marLeft w:val="0"/>
          <w:marRight w:val="0"/>
          <w:marTop w:val="0"/>
          <w:marBottom w:val="0"/>
          <w:divBdr>
            <w:top w:val="none" w:sz="0" w:space="0" w:color="auto"/>
            <w:left w:val="none" w:sz="0" w:space="0" w:color="auto"/>
            <w:bottom w:val="none" w:sz="0" w:space="0" w:color="auto"/>
            <w:right w:val="none" w:sz="0" w:space="0" w:color="auto"/>
          </w:divBdr>
          <w:divsChild>
            <w:div w:id="673412661">
              <w:marLeft w:val="0"/>
              <w:marRight w:val="0"/>
              <w:marTop w:val="0"/>
              <w:marBottom w:val="0"/>
              <w:divBdr>
                <w:top w:val="none" w:sz="0" w:space="0" w:color="auto"/>
                <w:left w:val="none" w:sz="0" w:space="0" w:color="auto"/>
                <w:bottom w:val="none" w:sz="0" w:space="0" w:color="auto"/>
                <w:right w:val="none" w:sz="0" w:space="0" w:color="auto"/>
              </w:divBdr>
            </w:div>
          </w:divsChild>
        </w:div>
        <w:div w:id="85536010">
          <w:marLeft w:val="0"/>
          <w:marRight w:val="0"/>
          <w:marTop w:val="0"/>
          <w:marBottom w:val="0"/>
          <w:divBdr>
            <w:top w:val="none" w:sz="0" w:space="0" w:color="auto"/>
            <w:left w:val="none" w:sz="0" w:space="0" w:color="auto"/>
            <w:bottom w:val="none" w:sz="0" w:space="0" w:color="auto"/>
            <w:right w:val="none" w:sz="0" w:space="0" w:color="auto"/>
          </w:divBdr>
          <w:divsChild>
            <w:div w:id="274872027">
              <w:marLeft w:val="0"/>
              <w:marRight w:val="0"/>
              <w:marTop w:val="0"/>
              <w:marBottom w:val="0"/>
              <w:divBdr>
                <w:top w:val="none" w:sz="0" w:space="0" w:color="auto"/>
                <w:left w:val="none" w:sz="0" w:space="0" w:color="auto"/>
                <w:bottom w:val="none" w:sz="0" w:space="0" w:color="auto"/>
                <w:right w:val="none" w:sz="0" w:space="0" w:color="auto"/>
              </w:divBdr>
            </w:div>
            <w:div w:id="297230161">
              <w:marLeft w:val="0"/>
              <w:marRight w:val="0"/>
              <w:marTop w:val="0"/>
              <w:marBottom w:val="75"/>
              <w:divBdr>
                <w:top w:val="none" w:sz="0" w:space="0" w:color="auto"/>
                <w:left w:val="none" w:sz="0" w:space="0" w:color="auto"/>
                <w:bottom w:val="none" w:sz="0" w:space="0" w:color="auto"/>
                <w:right w:val="none" w:sz="0" w:space="0" w:color="auto"/>
              </w:divBdr>
            </w:div>
          </w:divsChild>
        </w:div>
        <w:div w:id="85537545">
          <w:marLeft w:val="0"/>
          <w:marRight w:val="0"/>
          <w:marTop w:val="0"/>
          <w:marBottom w:val="0"/>
          <w:divBdr>
            <w:top w:val="none" w:sz="0" w:space="0" w:color="auto"/>
            <w:left w:val="none" w:sz="0" w:space="0" w:color="auto"/>
            <w:bottom w:val="none" w:sz="0" w:space="0" w:color="auto"/>
            <w:right w:val="none" w:sz="0" w:space="0" w:color="auto"/>
          </w:divBdr>
        </w:div>
        <w:div w:id="85614653">
          <w:marLeft w:val="0"/>
          <w:marRight w:val="0"/>
          <w:marTop w:val="0"/>
          <w:marBottom w:val="0"/>
          <w:divBdr>
            <w:top w:val="none" w:sz="0" w:space="0" w:color="auto"/>
            <w:left w:val="none" w:sz="0" w:space="0" w:color="auto"/>
            <w:bottom w:val="none" w:sz="0" w:space="0" w:color="auto"/>
            <w:right w:val="none" w:sz="0" w:space="0" w:color="auto"/>
          </w:divBdr>
        </w:div>
        <w:div w:id="85617809">
          <w:marLeft w:val="0"/>
          <w:marRight w:val="0"/>
          <w:marTop w:val="0"/>
          <w:marBottom w:val="0"/>
          <w:divBdr>
            <w:top w:val="none" w:sz="0" w:space="0" w:color="auto"/>
            <w:left w:val="none" w:sz="0" w:space="0" w:color="auto"/>
            <w:bottom w:val="none" w:sz="0" w:space="0" w:color="auto"/>
            <w:right w:val="none" w:sz="0" w:space="0" w:color="auto"/>
          </w:divBdr>
        </w:div>
        <w:div w:id="85657957">
          <w:marLeft w:val="0"/>
          <w:marRight w:val="0"/>
          <w:marTop w:val="0"/>
          <w:marBottom w:val="0"/>
          <w:divBdr>
            <w:top w:val="none" w:sz="0" w:space="0" w:color="auto"/>
            <w:left w:val="none" w:sz="0" w:space="0" w:color="auto"/>
            <w:bottom w:val="none" w:sz="0" w:space="0" w:color="auto"/>
            <w:right w:val="none" w:sz="0" w:space="0" w:color="auto"/>
          </w:divBdr>
          <w:divsChild>
            <w:div w:id="334302769">
              <w:marLeft w:val="0"/>
              <w:marRight w:val="0"/>
              <w:marTop w:val="0"/>
              <w:marBottom w:val="0"/>
              <w:divBdr>
                <w:top w:val="none" w:sz="0" w:space="0" w:color="auto"/>
                <w:left w:val="none" w:sz="0" w:space="0" w:color="auto"/>
                <w:bottom w:val="none" w:sz="0" w:space="0" w:color="auto"/>
                <w:right w:val="none" w:sz="0" w:space="0" w:color="auto"/>
              </w:divBdr>
            </w:div>
          </w:divsChild>
        </w:div>
        <w:div w:id="85687816">
          <w:marLeft w:val="0"/>
          <w:marRight w:val="0"/>
          <w:marTop w:val="0"/>
          <w:marBottom w:val="376"/>
          <w:divBdr>
            <w:top w:val="none" w:sz="0" w:space="0" w:color="auto"/>
            <w:left w:val="none" w:sz="0" w:space="0" w:color="auto"/>
            <w:bottom w:val="none" w:sz="0" w:space="0" w:color="auto"/>
            <w:right w:val="none" w:sz="0" w:space="0" w:color="auto"/>
          </w:divBdr>
        </w:div>
        <w:div w:id="85856943">
          <w:marLeft w:val="0"/>
          <w:marRight w:val="225"/>
          <w:marTop w:val="0"/>
          <w:marBottom w:val="0"/>
          <w:divBdr>
            <w:top w:val="none" w:sz="0" w:space="0" w:color="auto"/>
            <w:left w:val="none" w:sz="0" w:space="0" w:color="auto"/>
            <w:bottom w:val="none" w:sz="0" w:space="0" w:color="auto"/>
            <w:right w:val="none" w:sz="0" w:space="0" w:color="auto"/>
          </w:divBdr>
        </w:div>
        <w:div w:id="85881009">
          <w:marLeft w:val="0"/>
          <w:marRight w:val="0"/>
          <w:marTop w:val="0"/>
          <w:marBottom w:val="0"/>
          <w:divBdr>
            <w:top w:val="none" w:sz="0" w:space="0" w:color="auto"/>
            <w:left w:val="none" w:sz="0" w:space="0" w:color="auto"/>
            <w:bottom w:val="none" w:sz="0" w:space="0" w:color="auto"/>
            <w:right w:val="none" w:sz="0" w:space="0" w:color="auto"/>
          </w:divBdr>
        </w:div>
        <w:div w:id="85929048">
          <w:marLeft w:val="0"/>
          <w:marRight w:val="0"/>
          <w:marTop w:val="150"/>
          <w:marBottom w:val="0"/>
          <w:divBdr>
            <w:top w:val="none" w:sz="0" w:space="0" w:color="auto"/>
            <w:left w:val="none" w:sz="0" w:space="0" w:color="auto"/>
            <w:bottom w:val="none" w:sz="0" w:space="0" w:color="auto"/>
            <w:right w:val="none" w:sz="0" w:space="0" w:color="auto"/>
          </w:divBdr>
        </w:div>
        <w:div w:id="85929109">
          <w:marLeft w:val="0"/>
          <w:marRight w:val="0"/>
          <w:marTop w:val="0"/>
          <w:marBottom w:val="0"/>
          <w:divBdr>
            <w:top w:val="none" w:sz="0" w:space="0" w:color="auto"/>
            <w:left w:val="none" w:sz="0" w:space="0" w:color="auto"/>
            <w:bottom w:val="none" w:sz="0" w:space="0" w:color="auto"/>
            <w:right w:val="none" w:sz="0" w:space="0" w:color="auto"/>
          </w:divBdr>
        </w:div>
        <w:div w:id="86075701">
          <w:marLeft w:val="0"/>
          <w:marRight w:val="0"/>
          <w:marTop w:val="100"/>
          <w:marBottom w:val="100"/>
          <w:divBdr>
            <w:top w:val="none" w:sz="0" w:space="0" w:color="auto"/>
            <w:left w:val="none" w:sz="0" w:space="0" w:color="auto"/>
            <w:bottom w:val="none" w:sz="0" w:space="0" w:color="auto"/>
            <w:right w:val="none" w:sz="0" w:space="0" w:color="auto"/>
          </w:divBdr>
          <w:divsChild>
            <w:div w:id="506748694">
              <w:marLeft w:val="0"/>
              <w:marRight w:val="0"/>
              <w:marTop w:val="0"/>
              <w:marBottom w:val="0"/>
              <w:divBdr>
                <w:top w:val="none" w:sz="0" w:space="0" w:color="auto"/>
                <w:left w:val="none" w:sz="0" w:space="0" w:color="auto"/>
                <w:bottom w:val="none" w:sz="0" w:space="0" w:color="auto"/>
                <w:right w:val="none" w:sz="0" w:space="0" w:color="auto"/>
              </w:divBdr>
            </w:div>
          </w:divsChild>
        </w:div>
        <w:div w:id="86117595">
          <w:marLeft w:val="0"/>
          <w:marRight w:val="0"/>
          <w:marTop w:val="0"/>
          <w:marBottom w:val="0"/>
          <w:divBdr>
            <w:top w:val="none" w:sz="0" w:space="0" w:color="auto"/>
            <w:left w:val="none" w:sz="0" w:space="0" w:color="auto"/>
            <w:bottom w:val="none" w:sz="0" w:space="0" w:color="auto"/>
            <w:right w:val="none" w:sz="0" w:space="0" w:color="auto"/>
          </w:divBdr>
          <w:divsChild>
            <w:div w:id="448210480">
              <w:marLeft w:val="0"/>
              <w:marRight w:val="0"/>
              <w:marTop w:val="0"/>
              <w:marBottom w:val="0"/>
              <w:divBdr>
                <w:top w:val="none" w:sz="0" w:space="0" w:color="auto"/>
                <w:left w:val="none" w:sz="0" w:space="0" w:color="auto"/>
                <w:bottom w:val="none" w:sz="0" w:space="0" w:color="auto"/>
                <w:right w:val="none" w:sz="0" w:space="0" w:color="auto"/>
              </w:divBdr>
            </w:div>
            <w:div w:id="584261890">
              <w:marLeft w:val="0"/>
              <w:marRight w:val="0"/>
              <w:marTop w:val="0"/>
              <w:marBottom w:val="0"/>
              <w:divBdr>
                <w:top w:val="none" w:sz="0" w:space="0" w:color="auto"/>
                <w:left w:val="none" w:sz="0" w:space="0" w:color="auto"/>
                <w:bottom w:val="none" w:sz="0" w:space="0" w:color="auto"/>
                <w:right w:val="none" w:sz="0" w:space="0" w:color="auto"/>
              </w:divBdr>
              <w:divsChild>
                <w:div w:id="4680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94569">
          <w:marLeft w:val="0"/>
          <w:marRight w:val="0"/>
          <w:marTop w:val="0"/>
          <w:marBottom w:val="0"/>
          <w:divBdr>
            <w:top w:val="none" w:sz="0" w:space="0" w:color="auto"/>
            <w:left w:val="none" w:sz="0" w:space="0" w:color="auto"/>
            <w:bottom w:val="none" w:sz="0" w:space="0" w:color="auto"/>
            <w:right w:val="none" w:sz="0" w:space="0" w:color="auto"/>
          </w:divBdr>
        </w:div>
        <w:div w:id="86199530">
          <w:marLeft w:val="0"/>
          <w:marRight w:val="0"/>
          <w:marTop w:val="0"/>
          <w:marBottom w:val="75"/>
          <w:divBdr>
            <w:top w:val="none" w:sz="0" w:space="0" w:color="auto"/>
            <w:left w:val="none" w:sz="0" w:space="0" w:color="auto"/>
            <w:bottom w:val="none" w:sz="0" w:space="0" w:color="auto"/>
            <w:right w:val="none" w:sz="0" w:space="0" w:color="auto"/>
          </w:divBdr>
        </w:div>
        <w:div w:id="86200626">
          <w:marLeft w:val="0"/>
          <w:marRight w:val="0"/>
          <w:marTop w:val="150"/>
          <w:marBottom w:val="300"/>
          <w:divBdr>
            <w:top w:val="single" w:sz="6" w:space="11" w:color="EAEAEA"/>
            <w:left w:val="single" w:sz="6" w:space="11" w:color="EAEAEA"/>
            <w:bottom w:val="single" w:sz="6" w:space="11" w:color="EAEAEA"/>
            <w:right w:val="single" w:sz="6" w:space="11" w:color="EAEAEA"/>
          </w:divBdr>
        </w:div>
        <w:div w:id="86268269">
          <w:marLeft w:val="0"/>
          <w:marRight w:val="0"/>
          <w:marTop w:val="0"/>
          <w:marBottom w:val="0"/>
          <w:divBdr>
            <w:top w:val="none" w:sz="0" w:space="0" w:color="auto"/>
            <w:left w:val="none" w:sz="0" w:space="0" w:color="auto"/>
            <w:bottom w:val="none" w:sz="0" w:space="0" w:color="auto"/>
            <w:right w:val="none" w:sz="0" w:space="0" w:color="auto"/>
          </w:divBdr>
        </w:div>
        <w:div w:id="86270899">
          <w:marLeft w:val="1463"/>
          <w:marRight w:val="0"/>
          <w:marTop w:val="0"/>
          <w:marBottom w:val="0"/>
          <w:divBdr>
            <w:top w:val="none" w:sz="0" w:space="0" w:color="auto"/>
            <w:left w:val="none" w:sz="0" w:space="0" w:color="auto"/>
            <w:bottom w:val="none" w:sz="0" w:space="0" w:color="auto"/>
            <w:right w:val="none" w:sz="0" w:space="0" w:color="auto"/>
          </w:divBdr>
          <w:divsChild>
            <w:div w:id="256914569">
              <w:marLeft w:val="0"/>
              <w:marRight w:val="0"/>
              <w:marTop w:val="0"/>
              <w:marBottom w:val="0"/>
              <w:divBdr>
                <w:top w:val="none" w:sz="0" w:space="0" w:color="auto"/>
                <w:left w:val="none" w:sz="0" w:space="0" w:color="auto"/>
                <w:bottom w:val="none" w:sz="0" w:space="0" w:color="auto"/>
                <w:right w:val="none" w:sz="0" w:space="0" w:color="auto"/>
              </w:divBdr>
              <w:divsChild>
                <w:div w:id="45653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76128">
          <w:marLeft w:val="0"/>
          <w:marRight w:val="0"/>
          <w:marTop w:val="0"/>
          <w:marBottom w:val="240"/>
          <w:divBdr>
            <w:top w:val="none" w:sz="0" w:space="0" w:color="auto"/>
            <w:left w:val="none" w:sz="0" w:space="0" w:color="auto"/>
            <w:bottom w:val="none" w:sz="0" w:space="0" w:color="auto"/>
            <w:right w:val="none" w:sz="0" w:space="0" w:color="auto"/>
          </w:divBdr>
        </w:div>
        <w:div w:id="86314593">
          <w:marLeft w:val="0"/>
          <w:marRight w:val="0"/>
          <w:marTop w:val="63"/>
          <w:marBottom w:val="0"/>
          <w:divBdr>
            <w:top w:val="none" w:sz="0" w:space="0" w:color="auto"/>
            <w:left w:val="none" w:sz="0" w:space="0" w:color="auto"/>
            <w:bottom w:val="none" w:sz="0" w:space="0" w:color="auto"/>
            <w:right w:val="none" w:sz="0" w:space="0" w:color="auto"/>
          </w:divBdr>
        </w:div>
        <w:div w:id="86385273">
          <w:marLeft w:val="0"/>
          <w:marRight w:val="0"/>
          <w:marTop w:val="0"/>
          <w:marBottom w:val="0"/>
          <w:divBdr>
            <w:top w:val="single" w:sz="6" w:space="0" w:color="999999"/>
            <w:left w:val="single" w:sz="6" w:space="0" w:color="999999"/>
            <w:bottom w:val="single" w:sz="6" w:space="0" w:color="999999"/>
            <w:right w:val="single" w:sz="6" w:space="0" w:color="999999"/>
          </w:divBdr>
        </w:div>
        <w:div w:id="86393803">
          <w:marLeft w:val="0"/>
          <w:marRight w:val="0"/>
          <w:marTop w:val="0"/>
          <w:marBottom w:val="0"/>
          <w:divBdr>
            <w:top w:val="single" w:sz="2" w:space="0" w:color="E0E0E0"/>
            <w:left w:val="single" w:sz="2" w:space="0" w:color="E0E0E0"/>
            <w:bottom w:val="single" w:sz="2" w:space="0" w:color="E0E0E0"/>
            <w:right w:val="single" w:sz="2" w:space="0" w:color="E0E0E0"/>
          </w:divBdr>
          <w:divsChild>
            <w:div w:id="49155633">
              <w:marLeft w:val="0"/>
              <w:marRight w:val="0"/>
              <w:marTop w:val="0"/>
              <w:marBottom w:val="0"/>
              <w:divBdr>
                <w:top w:val="single" w:sz="2" w:space="0" w:color="E0E0E0"/>
                <w:left w:val="single" w:sz="2" w:space="0" w:color="E0E0E0"/>
                <w:bottom w:val="single" w:sz="2" w:space="0" w:color="E0E0E0"/>
                <w:right w:val="single" w:sz="2" w:space="0" w:color="E0E0E0"/>
              </w:divBdr>
            </w:div>
            <w:div w:id="75635932">
              <w:marLeft w:val="0"/>
              <w:marRight w:val="0"/>
              <w:marTop w:val="0"/>
              <w:marBottom w:val="0"/>
              <w:divBdr>
                <w:top w:val="single" w:sz="2" w:space="0" w:color="E0E0E0"/>
                <w:left w:val="single" w:sz="2" w:space="0" w:color="E0E0E0"/>
                <w:bottom w:val="single" w:sz="2" w:space="0" w:color="E0E0E0"/>
                <w:right w:val="single" w:sz="2" w:space="0" w:color="E0E0E0"/>
              </w:divBdr>
            </w:div>
            <w:div w:id="91054269">
              <w:marLeft w:val="0"/>
              <w:marRight w:val="0"/>
              <w:marTop w:val="0"/>
              <w:marBottom w:val="0"/>
              <w:divBdr>
                <w:top w:val="single" w:sz="2" w:space="0" w:color="E0E0E0"/>
                <w:left w:val="single" w:sz="2" w:space="0" w:color="E0E0E0"/>
                <w:bottom w:val="single" w:sz="2" w:space="0" w:color="E0E0E0"/>
                <w:right w:val="single" w:sz="2" w:space="0" w:color="E0E0E0"/>
              </w:divBdr>
            </w:div>
            <w:div w:id="192310638">
              <w:marLeft w:val="0"/>
              <w:marRight w:val="0"/>
              <w:marTop w:val="0"/>
              <w:marBottom w:val="0"/>
              <w:divBdr>
                <w:top w:val="single" w:sz="2" w:space="0" w:color="E0E0E0"/>
                <w:left w:val="single" w:sz="2" w:space="0" w:color="E0E0E0"/>
                <w:bottom w:val="single" w:sz="2" w:space="0" w:color="E0E0E0"/>
                <w:right w:val="single" w:sz="2" w:space="0" w:color="E0E0E0"/>
              </w:divBdr>
              <w:divsChild>
                <w:div w:id="68119953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82615439">
              <w:marLeft w:val="0"/>
              <w:marRight w:val="0"/>
              <w:marTop w:val="0"/>
              <w:marBottom w:val="0"/>
              <w:divBdr>
                <w:top w:val="single" w:sz="2" w:space="0" w:color="E0E0E0"/>
                <w:left w:val="single" w:sz="2" w:space="0" w:color="E0E0E0"/>
                <w:bottom w:val="single" w:sz="2" w:space="0" w:color="E0E0E0"/>
                <w:right w:val="single" w:sz="2" w:space="0" w:color="E0E0E0"/>
              </w:divBdr>
            </w:div>
            <w:div w:id="469445628">
              <w:marLeft w:val="0"/>
              <w:marRight w:val="0"/>
              <w:marTop w:val="0"/>
              <w:marBottom w:val="0"/>
              <w:divBdr>
                <w:top w:val="single" w:sz="2" w:space="0" w:color="E0E0E0"/>
                <w:left w:val="single" w:sz="2" w:space="0" w:color="E0E0E0"/>
                <w:bottom w:val="single" w:sz="2" w:space="0" w:color="E0E0E0"/>
                <w:right w:val="single" w:sz="2" w:space="0" w:color="E0E0E0"/>
              </w:divBdr>
            </w:div>
            <w:div w:id="518349896">
              <w:marLeft w:val="0"/>
              <w:marRight w:val="0"/>
              <w:marTop w:val="0"/>
              <w:marBottom w:val="0"/>
              <w:divBdr>
                <w:top w:val="single" w:sz="2" w:space="0" w:color="E0E0E0"/>
                <w:left w:val="single" w:sz="2" w:space="0" w:color="E0E0E0"/>
                <w:bottom w:val="single" w:sz="2" w:space="0" w:color="E0E0E0"/>
                <w:right w:val="single" w:sz="2" w:space="0" w:color="E0E0E0"/>
              </w:divBdr>
            </w:div>
            <w:div w:id="70779828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6460143">
          <w:marLeft w:val="1463"/>
          <w:marRight w:val="0"/>
          <w:marTop w:val="0"/>
          <w:marBottom w:val="0"/>
          <w:divBdr>
            <w:top w:val="none" w:sz="0" w:space="0" w:color="auto"/>
            <w:left w:val="none" w:sz="0" w:space="0" w:color="auto"/>
            <w:bottom w:val="none" w:sz="0" w:space="0" w:color="auto"/>
            <w:right w:val="none" w:sz="0" w:space="0" w:color="auto"/>
          </w:divBdr>
          <w:divsChild>
            <w:div w:id="137429582">
              <w:marLeft w:val="0"/>
              <w:marRight w:val="0"/>
              <w:marTop w:val="0"/>
              <w:marBottom w:val="0"/>
              <w:divBdr>
                <w:top w:val="none" w:sz="0" w:space="0" w:color="auto"/>
                <w:left w:val="none" w:sz="0" w:space="0" w:color="auto"/>
                <w:bottom w:val="none" w:sz="0" w:space="0" w:color="auto"/>
                <w:right w:val="none" w:sz="0" w:space="0" w:color="auto"/>
              </w:divBdr>
            </w:div>
          </w:divsChild>
        </w:div>
        <w:div w:id="86464950">
          <w:marLeft w:val="1221"/>
          <w:marRight w:val="0"/>
          <w:marTop w:val="0"/>
          <w:marBottom w:val="0"/>
          <w:divBdr>
            <w:top w:val="none" w:sz="0" w:space="0" w:color="auto"/>
            <w:left w:val="none" w:sz="0" w:space="0" w:color="auto"/>
            <w:bottom w:val="none" w:sz="0" w:space="0" w:color="auto"/>
            <w:right w:val="none" w:sz="0" w:space="0" w:color="auto"/>
          </w:divBdr>
        </w:div>
        <w:div w:id="86539873">
          <w:marLeft w:val="0"/>
          <w:marRight w:val="0"/>
          <w:marTop w:val="0"/>
          <w:marBottom w:val="0"/>
          <w:divBdr>
            <w:top w:val="single" w:sz="2" w:space="0" w:color="E0E0E0"/>
            <w:left w:val="single" w:sz="2" w:space="0" w:color="E0E0E0"/>
            <w:bottom w:val="single" w:sz="2" w:space="0" w:color="E0E0E0"/>
            <w:right w:val="single" w:sz="2" w:space="0" w:color="E0E0E0"/>
          </w:divBdr>
        </w:div>
        <w:div w:id="86581089">
          <w:marLeft w:val="0"/>
          <w:marRight w:val="0"/>
          <w:marTop w:val="0"/>
          <w:marBottom w:val="0"/>
          <w:divBdr>
            <w:top w:val="none" w:sz="0" w:space="0" w:color="auto"/>
            <w:left w:val="none" w:sz="0" w:space="0" w:color="auto"/>
            <w:bottom w:val="none" w:sz="0" w:space="0" w:color="auto"/>
            <w:right w:val="none" w:sz="0" w:space="0" w:color="auto"/>
          </w:divBdr>
        </w:div>
        <w:div w:id="86584165">
          <w:marLeft w:val="0"/>
          <w:marRight w:val="0"/>
          <w:marTop w:val="0"/>
          <w:marBottom w:val="0"/>
          <w:divBdr>
            <w:top w:val="none" w:sz="0" w:space="0" w:color="auto"/>
            <w:left w:val="none" w:sz="0" w:space="0" w:color="auto"/>
            <w:bottom w:val="none" w:sz="0" w:space="0" w:color="auto"/>
            <w:right w:val="none" w:sz="0" w:space="0" w:color="auto"/>
          </w:divBdr>
        </w:div>
        <w:div w:id="86662763">
          <w:marLeft w:val="-150"/>
          <w:marRight w:val="-150"/>
          <w:marTop w:val="0"/>
          <w:marBottom w:val="0"/>
          <w:divBdr>
            <w:top w:val="none" w:sz="0" w:space="0" w:color="auto"/>
            <w:left w:val="none" w:sz="0" w:space="0" w:color="auto"/>
            <w:bottom w:val="none" w:sz="0" w:space="0" w:color="auto"/>
            <w:right w:val="none" w:sz="0" w:space="0" w:color="auto"/>
          </w:divBdr>
          <w:divsChild>
            <w:div w:id="6520677">
              <w:marLeft w:val="0"/>
              <w:marRight w:val="0"/>
              <w:marTop w:val="0"/>
              <w:marBottom w:val="0"/>
              <w:divBdr>
                <w:top w:val="none" w:sz="0" w:space="0" w:color="auto"/>
                <w:left w:val="none" w:sz="0" w:space="0" w:color="auto"/>
                <w:bottom w:val="none" w:sz="0" w:space="0" w:color="auto"/>
                <w:right w:val="none" w:sz="0" w:space="0" w:color="auto"/>
              </w:divBdr>
            </w:div>
          </w:divsChild>
        </w:div>
        <w:div w:id="86731492">
          <w:marLeft w:val="75"/>
          <w:marRight w:val="75"/>
          <w:marTop w:val="75"/>
          <w:marBottom w:val="75"/>
          <w:divBdr>
            <w:top w:val="single" w:sz="4" w:space="0" w:color="CCCCCC"/>
            <w:left w:val="single" w:sz="4" w:space="0" w:color="CCCCCC"/>
            <w:bottom w:val="single" w:sz="4" w:space="0" w:color="CCCCCC"/>
            <w:right w:val="single" w:sz="4" w:space="0" w:color="CCCCCC"/>
          </w:divBdr>
        </w:div>
        <w:div w:id="86855607">
          <w:marLeft w:val="0"/>
          <w:marRight w:val="0"/>
          <w:marTop w:val="0"/>
          <w:marBottom w:val="0"/>
          <w:divBdr>
            <w:top w:val="none" w:sz="0" w:space="0" w:color="auto"/>
            <w:left w:val="none" w:sz="0" w:space="0" w:color="auto"/>
            <w:bottom w:val="none" w:sz="0" w:space="0" w:color="auto"/>
            <w:right w:val="none" w:sz="0" w:space="0" w:color="auto"/>
          </w:divBdr>
        </w:div>
        <w:div w:id="86927430">
          <w:marLeft w:val="0"/>
          <w:marRight w:val="0"/>
          <w:marTop w:val="0"/>
          <w:marBottom w:val="0"/>
          <w:divBdr>
            <w:top w:val="none" w:sz="0" w:space="0" w:color="auto"/>
            <w:left w:val="none" w:sz="0" w:space="0" w:color="auto"/>
            <w:bottom w:val="none" w:sz="0" w:space="0" w:color="auto"/>
            <w:right w:val="none" w:sz="0" w:space="0" w:color="auto"/>
          </w:divBdr>
        </w:div>
        <w:div w:id="86929739">
          <w:marLeft w:val="0"/>
          <w:marRight w:val="0"/>
          <w:marTop w:val="0"/>
          <w:marBottom w:val="0"/>
          <w:divBdr>
            <w:top w:val="none" w:sz="0" w:space="0" w:color="auto"/>
            <w:left w:val="none" w:sz="0" w:space="0" w:color="auto"/>
            <w:bottom w:val="none" w:sz="0" w:space="0" w:color="auto"/>
            <w:right w:val="none" w:sz="0" w:space="0" w:color="auto"/>
          </w:divBdr>
        </w:div>
        <w:div w:id="86966752">
          <w:marLeft w:val="0"/>
          <w:marRight w:val="0"/>
          <w:marTop w:val="0"/>
          <w:marBottom w:val="0"/>
          <w:divBdr>
            <w:top w:val="none" w:sz="0" w:space="0" w:color="auto"/>
            <w:left w:val="none" w:sz="0" w:space="0" w:color="auto"/>
            <w:bottom w:val="none" w:sz="0" w:space="0" w:color="auto"/>
            <w:right w:val="none" w:sz="0" w:space="0" w:color="auto"/>
          </w:divBdr>
          <w:divsChild>
            <w:div w:id="600454561">
              <w:marLeft w:val="0"/>
              <w:marRight w:val="0"/>
              <w:marTop w:val="0"/>
              <w:marBottom w:val="0"/>
              <w:divBdr>
                <w:top w:val="none" w:sz="0" w:space="0" w:color="auto"/>
                <w:left w:val="none" w:sz="0" w:space="0" w:color="auto"/>
                <w:bottom w:val="none" w:sz="0" w:space="0" w:color="auto"/>
                <w:right w:val="none" w:sz="0" w:space="0" w:color="auto"/>
              </w:divBdr>
            </w:div>
          </w:divsChild>
        </w:div>
        <w:div w:id="86969570">
          <w:marLeft w:val="0"/>
          <w:marRight w:val="0"/>
          <w:marTop w:val="0"/>
          <w:marBottom w:val="150"/>
          <w:divBdr>
            <w:top w:val="none" w:sz="0" w:space="0" w:color="auto"/>
            <w:left w:val="none" w:sz="0" w:space="0" w:color="auto"/>
            <w:bottom w:val="none" w:sz="0" w:space="0" w:color="auto"/>
            <w:right w:val="none" w:sz="0" w:space="0" w:color="auto"/>
          </w:divBdr>
        </w:div>
        <w:div w:id="86998143">
          <w:marLeft w:val="0"/>
          <w:marRight w:val="0"/>
          <w:marTop w:val="0"/>
          <w:marBottom w:val="0"/>
          <w:divBdr>
            <w:top w:val="none" w:sz="0" w:space="0" w:color="auto"/>
            <w:left w:val="none" w:sz="0" w:space="0" w:color="auto"/>
            <w:bottom w:val="none" w:sz="0" w:space="0" w:color="auto"/>
            <w:right w:val="none" w:sz="0" w:space="0" w:color="auto"/>
          </w:divBdr>
        </w:div>
        <w:div w:id="86998317">
          <w:marLeft w:val="0"/>
          <w:marRight w:val="0"/>
          <w:marTop w:val="0"/>
          <w:marBottom w:val="300"/>
          <w:divBdr>
            <w:top w:val="none" w:sz="0" w:space="0" w:color="auto"/>
            <w:left w:val="none" w:sz="0" w:space="0" w:color="auto"/>
            <w:bottom w:val="none" w:sz="0" w:space="0" w:color="auto"/>
            <w:right w:val="none" w:sz="0" w:space="0" w:color="auto"/>
          </w:divBdr>
        </w:div>
        <w:div w:id="87116811">
          <w:marLeft w:val="0"/>
          <w:marRight w:val="0"/>
          <w:marTop w:val="0"/>
          <w:marBottom w:val="0"/>
          <w:divBdr>
            <w:top w:val="single" w:sz="2" w:space="0" w:color="E0E0E0"/>
            <w:left w:val="single" w:sz="2" w:space="0" w:color="E0E0E0"/>
            <w:bottom w:val="single" w:sz="2" w:space="0" w:color="E0E0E0"/>
            <w:right w:val="single" w:sz="2" w:space="0" w:color="E0E0E0"/>
          </w:divBdr>
          <w:divsChild>
            <w:div w:id="68683305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7163178">
          <w:marLeft w:val="0"/>
          <w:marRight w:val="0"/>
          <w:marTop w:val="0"/>
          <w:marBottom w:val="0"/>
          <w:divBdr>
            <w:top w:val="single" w:sz="2" w:space="0" w:color="E0E0E0"/>
            <w:left w:val="single" w:sz="2" w:space="0" w:color="E0E0E0"/>
            <w:bottom w:val="single" w:sz="2" w:space="0" w:color="E0E0E0"/>
            <w:right w:val="single" w:sz="2" w:space="0" w:color="E0E0E0"/>
          </w:divBdr>
        </w:div>
        <w:div w:id="87164138">
          <w:marLeft w:val="0"/>
          <w:marRight w:val="0"/>
          <w:marTop w:val="0"/>
          <w:marBottom w:val="0"/>
          <w:divBdr>
            <w:top w:val="none" w:sz="0" w:space="0" w:color="auto"/>
            <w:left w:val="none" w:sz="0" w:space="0" w:color="auto"/>
            <w:bottom w:val="none" w:sz="0" w:space="0" w:color="auto"/>
            <w:right w:val="none" w:sz="0" w:space="0" w:color="auto"/>
          </w:divBdr>
        </w:div>
        <w:div w:id="87315915">
          <w:marLeft w:val="-188"/>
          <w:marRight w:val="-188"/>
          <w:marTop w:val="0"/>
          <w:marBottom w:val="0"/>
          <w:divBdr>
            <w:top w:val="none" w:sz="0" w:space="0" w:color="auto"/>
            <w:left w:val="none" w:sz="0" w:space="0" w:color="auto"/>
            <w:bottom w:val="none" w:sz="0" w:space="0" w:color="auto"/>
            <w:right w:val="none" w:sz="0" w:space="0" w:color="auto"/>
          </w:divBdr>
        </w:div>
        <w:div w:id="87385778">
          <w:marLeft w:val="13"/>
          <w:marRight w:val="188"/>
          <w:marTop w:val="138"/>
          <w:marBottom w:val="88"/>
          <w:divBdr>
            <w:top w:val="none" w:sz="0" w:space="0" w:color="auto"/>
            <w:left w:val="none" w:sz="0" w:space="0" w:color="auto"/>
            <w:bottom w:val="none" w:sz="0" w:space="0" w:color="auto"/>
            <w:right w:val="none" w:sz="0" w:space="0" w:color="auto"/>
          </w:divBdr>
        </w:div>
        <w:div w:id="87385882">
          <w:marLeft w:val="0"/>
          <w:marRight w:val="0"/>
          <w:marTop w:val="0"/>
          <w:marBottom w:val="0"/>
          <w:divBdr>
            <w:top w:val="none" w:sz="0" w:space="0" w:color="auto"/>
            <w:left w:val="none" w:sz="0" w:space="0" w:color="auto"/>
            <w:bottom w:val="none" w:sz="0" w:space="0" w:color="auto"/>
            <w:right w:val="none" w:sz="0" w:space="0" w:color="auto"/>
          </w:divBdr>
          <w:divsChild>
            <w:div w:id="385570658">
              <w:marLeft w:val="0"/>
              <w:marRight w:val="0"/>
              <w:marTop w:val="0"/>
              <w:marBottom w:val="150"/>
              <w:divBdr>
                <w:top w:val="none" w:sz="0" w:space="0" w:color="auto"/>
                <w:left w:val="none" w:sz="0" w:space="0" w:color="auto"/>
                <w:bottom w:val="none" w:sz="0" w:space="0" w:color="auto"/>
                <w:right w:val="none" w:sz="0" w:space="0" w:color="auto"/>
              </w:divBdr>
            </w:div>
          </w:divsChild>
        </w:div>
        <w:div w:id="87428464">
          <w:marLeft w:val="0"/>
          <w:marRight w:val="0"/>
          <w:marTop w:val="0"/>
          <w:marBottom w:val="0"/>
          <w:divBdr>
            <w:top w:val="none" w:sz="0" w:space="0" w:color="auto"/>
            <w:left w:val="none" w:sz="0" w:space="0" w:color="auto"/>
            <w:bottom w:val="none" w:sz="0" w:space="0" w:color="auto"/>
            <w:right w:val="none" w:sz="0" w:space="0" w:color="auto"/>
          </w:divBdr>
        </w:div>
        <w:div w:id="87430434">
          <w:marLeft w:val="0"/>
          <w:marRight w:val="0"/>
          <w:marTop w:val="0"/>
          <w:marBottom w:val="0"/>
          <w:divBdr>
            <w:top w:val="none" w:sz="0" w:space="0" w:color="auto"/>
            <w:left w:val="none" w:sz="0" w:space="0" w:color="auto"/>
            <w:bottom w:val="none" w:sz="0" w:space="0" w:color="auto"/>
            <w:right w:val="none" w:sz="0" w:space="0" w:color="auto"/>
          </w:divBdr>
        </w:div>
        <w:div w:id="87430462">
          <w:marLeft w:val="0"/>
          <w:marRight w:val="0"/>
          <w:marTop w:val="0"/>
          <w:marBottom w:val="0"/>
          <w:divBdr>
            <w:top w:val="none" w:sz="0" w:space="0" w:color="auto"/>
            <w:left w:val="none" w:sz="0" w:space="0" w:color="auto"/>
            <w:bottom w:val="none" w:sz="0" w:space="0" w:color="auto"/>
            <w:right w:val="none" w:sz="0" w:space="0" w:color="auto"/>
          </w:divBdr>
        </w:div>
        <w:div w:id="87430969">
          <w:marLeft w:val="0"/>
          <w:marRight w:val="0"/>
          <w:marTop w:val="0"/>
          <w:marBottom w:val="300"/>
          <w:divBdr>
            <w:top w:val="none" w:sz="0" w:space="0" w:color="auto"/>
            <w:left w:val="none" w:sz="0" w:space="0" w:color="auto"/>
            <w:bottom w:val="none" w:sz="0" w:space="0" w:color="auto"/>
            <w:right w:val="none" w:sz="0" w:space="0" w:color="auto"/>
          </w:divBdr>
        </w:div>
        <w:div w:id="87434933">
          <w:marLeft w:val="0"/>
          <w:marRight w:val="0"/>
          <w:marTop w:val="0"/>
          <w:marBottom w:val="0"/>
          <w:divBdr>
            <w:top w:val="none" w:sz="0" w:space="0" w:color="auto"/>
            <w:left w:val="none" w:sz="0" w:space="0" w:color="auto"/>
            <w:bottom w:val="none" w:sz="0" w:space="0" w:color="auto"/>
            <w:right w:val="none" w:sz="0" w:space="0" w:color="auto"/>
          </w:divBdr>
        </w:div>
        <w:div w:id="87504768">
          <w:marLeft w:val="0"/>
          <w:marRight w:val="0"/>
          <w:marTop w:val="0"/>
          <w:marBottom w:val="0"/>
          <w:divBdr>
            <w:top w:val="none" w:sz="0" w:space="0" w:color="auto"/>
            <w:left w:val="none" w:sz="0" w:space="0" w:color="auto"/>
            <w:bottom w:val="none" w:sz="0" w:space="0" w:color="auto"/>
            <w:right w:val="none" w:sz="0" w:space="0" w:color="auto"/>
          </w:divBdr>
        </w:div>
        <w:div w:id="87584815">
          <w:marLeft w:val="0"/>
          <w:marRight w:val="150"/>
          <w:marTop w:val="0"/>
          <w:marBottom w:val="0"/>
          <w:divBdr>
            <w:top w:val="none" w:sz="0" w:space="0" w:color="auto"/>
            <w:left w:val="none" w:sz="0" w:space="0" w:color="auto"/>
            <w:bottom w:val="none" w:sz="0" w:space="0" w:color="auto"/>
            <w:right w:val="none" w:sz="0" w:space="0" w:color="auto"/>
          </w:divBdr>
        </w:div>
        <w:div w:id="87622105">
          <w:marLeft w:val="0"/>
          <w:marRight w:val="0"/>
          <w:marTop w:val="0"/>
          <w:marBottom w:val="345"/>
          <w:divBdr>
            <w:top w:val="none" w:sz="0" w:space="0" w:color="auto"/>
            <w:left w:val="none" w:sz="0" w:space="0" w:color="auto"/>
            <w:bottom w:val="none" w:sz="0" w:space="0" w:color="auto"/>
            <w:right w:val="none" w:sz="0" w:space="0" w:color="auto"/>
          </w:divBdr>
        </w:div>
        <w:div w:id="87628366">
          <w:marLeft w:val="0"/>
          <w:marRight w:val="0"/>
          <w:marTop w:val="0"/>
          <w:marBottom w:val="0"/>
          <w:divBdr>
            <w:top w:val="none" w:sz="0" w:space="0" w:color="auto"/>
            <w:left w:val="none" w:sz="0" w:space="0" w:color="auto"/>
            <w:bottom w:val="none" w:sz="0" w:space="0" w:color="auto"/>
            <w:right w:val="none" w:sz="0" w:space="0" w:color="auto"/>
          </w:divBdr>
          <w:divsChild>
            <w:div w:id="684673099">
              <w:marLeft w:val="0"/>
              <w:marRight w:val="0"/>
              <w:marTop w:val="0"/>
              <w:marBottom w:val="0"/>
              <w:divBdr>
                <w:top w:val="none" w:sz="0" w:space="0" w:color="auto"/>
                <w:left w:val="none" w:sz="0" w:space="0" w:color="auto"/>
                <w:bottom w:val="none" w:sz="0" w:space="0" w:color="auto"/>
                <w:right w:val="none" w:sz="0" w:space="0" w:color="auto"/>
              </w:divBdr>
            </w:div>
          </w:divsChild>
        </w:div>
        <w:div w:id="87699582">
          <w:marLeft w:val="0"/>
          <w:marRight w:val="450"/>
          <w:marTop w:val="0"/>
          <w:marBottom w:val="150"/>
          <w:divBdr>
            <w:top w:val="none" w:sz="0" w:space="0" w:color="auto"/>
            <w:left w:val="none" w:sz="0" w:space="0" w:color="auto"/>
            <w:bottom w:val="none" w:sz="0" w:space="0" w:color="auto"/>
            <w:right w:val="none" w:sz="0" w:space="0" w:color="auto"/>
          </w:divBdr>
          <w:divsChild>
            <w:div w:id="84573900">
              <w:marLeft w:val="0"/>
              <w:marRight w:val="0"/>
              <w:marTop w:val="0"/>
              <w:marBottom w:val="0"/>
              <w:divBdr>
                <w:top w:val="none" w:sz="0" w:space="0" w:color="auto"/>
                <w:left w:val="none" w:sz="0" w:space="0" w:color="auto"/>
                <w:bottom w:val="none" w:sz="0" w:space="0" w:color="auto"/>
                <w:right w:val="none" w:sz="0" w:space="0" w:color="auto"/>
              </w:divBdr>
            </w:div>
          </w:divsChild>
        </w:div>
        <w:div w:id="87774909">
          <w:marLeft w:val="0"/>
          <w:marRight w:val="0"/>
          <w:marTop w:val="0"/>
          <w:marBottom w:val="0"/>
          <w:divBdr>
            <w:top w:val="none" w:sz="0" w:space="0" w:color="auto"/>
            <w:left w:val="none" w:sz="0" w:space="0" w:color="auto"/>
            <w:bottom w:val="none" w:sz="0" w:space="0" w:color="auto"/>
            <w:right w:val="none" w:sz="0" w:space="0" w:color="auto"/>
          </w:divBdr>
        </w:div>
        <w:div w:id="87777712">
          <w:marLeft w:val="0"/>
          <w:marRight w:val="0"/>
          <w:marTop w:val="0"/>
          <w:marBottom w:val="0"/>
          <w:divBdr>
            <w:top w:val="single" w:sz="2" w:space="0" w:color="E0E0E0"/>
            <w:left w:val="single" w:sz="2" w:space="0" w:color="E0E0E0"/>
            <w:bottom w:val="single" w:sz="2" w:space="0" w:color="E0E0E0"/>
            <w:right w:val="single" w:sz="2" w:space="0" w:color="E0E0E0"/>
          </w:divBdr>
        </w:div>
        <w:div w:id="87846813">
          <w:marLeft w:val="0"/>
          <w:marRight w:val="0"/>
          <w:marTop w:val="0"/>
          <w:marBottom w:val="0"/>
          <w:divBdr>
            <w:top w:val="none" w:sz="0" w:space="0" w:color="auto"/>
            <w:left w:val="none" w:sz="0" w:space="0" w:color="auto"/>
            <w:bottom w:val="none" w:sz="0" w:space="0" w:color="auto"/>
            <w:right w:val="none" w:sz="0" w:space="0" w:color="auto"/>
          </w:divBdr>
        </w:div>
        <w:div w:id="87847523">
          <w:marLeft w:val="0"/>
          <w:marRight w:val="0"/>
          <w:marTop w:val="0"/>
          <w:marBottom w:val="0"/>
          <w:divBdr>
            <w:top w:val="none" w:sz="0" w:space="0" w:color="auto"/>
            <w:left w:val="none" w:sz="0" w:space="0" w:color="auto"/>
            <w:bottom w:val="none" w:sz="0" w:space="0" w:color="auto"/>
            <w:right w:val="none" w:sz="0" w:space="0" w:color="auto"/>
          </w:divBdr>
        </w:div>
        <w:div w:id="87889203">
          <w:marLeft w:val="0"/>
          <w:marRight w:val="0"/>
          <w:marTop w:val="0"/>
          <w:marBottom w:val="0"/>
          <w:divBdr>
            <w:top w:val="none" w:sz="0" w:space="0" w:color="auto"/>
            <w:left w:val="none" w:sz="0" w:space="0" w:color="auto"/>
            <w:bottom w:val="none" w:sz="0" w:space="0" w:color="auto"/>
            <w:right w:val="none" w:sz="0" w:space="0" w:color="auto"/>
          </w:divBdr>
        </w:div>
        <w:div w:id="87896549">
          <w:marLeft w:val="0"/>
          <w:marRight w:val="0"/>
          <w:marTop w:val="150"/>
          <w:marBottom w:val="0"/>
          <w:divBdr>
            <w:top w:val="none" w:sz="0" w:space="0" w:color="auto"/>
            <w:left w:val="none" w:sz="0" w:space="0" w:color="auto"/>
            <w:bottom w:val="none" w:sz="0" w:space="0" w:color="auto"/>
            <w:right w:val="none" w:sz="0" w:space="0" w:color="auto"/>
          </w:divBdr>
        </w:div>
        <w:div w:id="87965833">
          <w:marLeft w:val="0"/>
          <w:marRight w:val="225"/>
          <w:marTop w:val="0"/>
          <w:marBottom w:val="0"/>
          <w:divBdr>
            <w:top w:val="none" w:sz="0" w:space="0" w:color="auto"/>
            <w:left w:val="none" w:sz="0" w:space="0" w:color="auto"/>
            <w:bottom w:val="none" w:sz="0" w:space="0" w:color="auto"/>
            <w:right w:val="none" w:sz="0" w:space="0" w:color="auto"/>
          </w:divBdr>
        </w:div>
        <w:div w:id="87969723">
          <w:marLeft w:val="-188"/>
          <w:marRight w:val="-188"/>
          <w:marTop w:val="0"/>
          <w:marBottom w:val="0"/>
          <w:divBdr>
            <w:top w:val="none" w:sz="0" w:space="0" w:color="auto"/>
            <w:left w:val="none" w:sz="0" w:space="0" w:color="auto"/>
            <w:bottom w:val="none" w:sz="0" w:space="0" w:color="auto"/>
            <w:right w:val="none" w:sz="0" w:space="0" w:color="auto"/>
          </w:divBdr>
        </w:div>
        <w:div w:id="88046133">
          <w:marLeft w:val="0"/>
          <w:marRight w:val="0"/>
          <w:marTop w:val="0"/>
          <w:marBottom w:val="0"/>
          <w:divBdr>
            <w:top w:val="none" w:sz="0" w:space="0" w:color="auto"/>
            <w:left w:val="none" w:sz="0" w:space="0" w:color="auto"/>
            <w:bottom w:val="none" w:sz="0" w:space="0" w:color="auto"/>
            <w:right w:val="none" w:sz="0" w:space="0" w:color="auto"/>
          </w:divBdr>
          <w:divsChild>
            <w:div w:id="700712152">
              <w:marLeft w:val="0"/>
              <w:marRight w:val="0"/>
              <w:marTop w:val="0"/>
              <w:marBottom w:val="0"/>
              <w:divBdr>
                <w:top w:val="none" w:sz="0" w:space="0" w:color="auto"/>
                <w:left w:val="none" w:sz="0" w:space="0" w:color="auto"/>
                <w:bottom w:val="none" w:sz="0" w:space="0" w:color="auto"/>
                <w:right w:val="none" w:sz="0" w:space="0" w:color="auto"/>
              </w:divBdr>
            </w:div>
          </w:divsChild>
        </w:div>
        <w:div w:id="88090595">
          <w:marLeft w:val="-188"/>
          <w:marRight w:val="-188"/>
          <w:marTop w:val="0"/>
          <w:marBottom w:val="0"/>
          <w:divBdr>
            <w:top w:val="none" w:sz="0" w:space="0" w:color="auto"/>
            <w:left w:val="none" w:sz="0" w:space="0" w:color="auto"/>
            <w:bottom w:val="none" w:sz="0" w:space="0" w:color="auto"/>
            <w:right w:val="none" w:sz="0" w:space="0" w:color="auto"/>
          </w:divBdr>
          <w:divsChild>
            <w:div w:id="539131743">
              <w:marLeft w:val="0"/>
              <w:marRight w:val="0"/>
              <w:marTop w:val="0"/>
              <w:marBottom w:val="0"/>
              <w:divBdr>
                <w:top w:val="none" w:sz="0" w:space="0" w:color="auto"/>
                <w:left w:val="none" w:sz="0" w:space="0" w:color="auto"/>
                <w:bottom w:val="none" w:sz="0" w:space="0" w:color="auto"/>
                <w:right w:val="none" w:sz="0" w:space="0" w:color="auto"/>
              </w:divBdr>
              <w:divsChild>
                <w:div w:id="721442172">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88238736">
          <w:marLeft w:val="0"/>
          <w:marRight w:val="0"/>
          <w:marTop w:val="0"/>
          <w:marBottom w:val="345"/>
          <w:divBdr>
            <w:top w:val="none" w:sz="0" w:space="0" w:color="auto"/>
            <w:left w:val="none" w:sz="0" w:space="0" w:color="auto"/>
            <w:bottom w:val="none" w:sz="0" w:space="0" w:color="auto"/>
            <w:right w:val="none" w:sz="0" w:space="0" w:color="auto"/>
          </w:divBdr>
        </w:div>
        <w:div w:id="88238816">
          <w:marLeft w:val="0"/>
          <w:marRight w:val="0"/>
          <w:marTop w:val="0"/>
          <w:marBottom w:val="225"/>
          <w:divBdr>
            <w:top w:val="none" w:sz="0" w:space="0" w:color="auto"/>
            <w:left w:val="none" w:sz="0" w:space="0" w:color="auto"/>
            <w:bottom w:val="none" w:sz="0" w:space="0" w:color="auto"/>
            <w:right w:val="none" w:sz="0" w:space="0" w:color="auto"/>
          </w:divBdr>
        </w:div>
        <w:div w:id="88240908">
          <w:marLeft w:val="0"/>
          <w:marRight w:val="0"/>
          <w:marTop w:val="0"/>
          <w:marBottom w:val="0"/>
          <w:divBdr>
            <w:top w:val="none" w:sz="0" w:space="0" w:color="auto"/>
            <w:left w:val="none" w:sz="0" w:space="0" w:color="auto"/>
            <w:bottom w:val="none" w:sz="0" w:space="0" w:color="auto"/>
            <w:right w:val="none" w:sz="0" w:space="0" w:color="auto"/>
          </w:divBdr>
        </w:div>
        <w:div w:id="88281251">
          <w:marLeft w:val="0"/>
          <w:marRight w:val="0"/>
          <w:marTop w:val="0"/>
          <w:marBottom w:val="150"/>
          <w:divBdr>
            <w:top w:val="none" w:sz="0" w:space="0" w:color="auto"/>
            <w:left w:val="none" w:sz="0" w:space="0" w:color="auto"/>
            <w:bottom w:val="none" w:sz="0" w:space="0" w:color="auto"/>
            <w:right w:val="none" w:sz="0" w:space="0" w:color="auto"/>
          </w:divBdr>
        </w:div>
        <w:div w:id="88351154">
          <w:marLeft w:val="1221"/>
          <w:marRight w:val="0"/>
          <w:marTop w:val="0"/>
          <w:marBottom w:val="0"/>
          <w:divBdr>
            <w:top w:val="none" w:sz="0" w:space="0" w:color="auto"/>
            <w:left w:val="none" w:sz="0" w:space="0" w:color="auto"/>
            <w:bottom w:val="none" w:sz="0" w:space="0" w:color="auto"/>
            <w:right w:val="none" w:sz="0" w:space="0" w:color="auto"/>
          </w:divBdr>
          <w:divsChild>
            <w:div w:id="783503819">
              <w:marLeft w:val="0"/>
              <w:marRight w:val="0"/>
              <w:marTop w:val="0"/>
              <w:marBottom w:val="0"/>
              <w:divBdr>
                <w:top w:val="none" w:sz="0" w:space="0" w:color="auto"/>
                <w:left w:val="none" w:sz="0" w:space="0" w:color="auto"/>
                <w:bottom w:val="none" w:sz="0" w:space="0" w:color="auto"/>
                <w:right w:val="none" w:sz="0" w:space="0" w:color="auto"/>
              </w:divBdr>
            </w:div>
          </w:divsChild>
        </w:div>
        <w:div w:id="88354370">
          <w:marLeft w:val="0"/>
          <w:marRight w:val="0"/>
          <w:marTop w:val="0"/>
          <w:marBottom w:val="75"/>
          <w:divBdr>
            <w:top w:val="none" w:sz="0" w:space="0" w:color="auto"/>
            <w:left w:val="none" w:sz="0" w:space="0" w:color="auto"/>
            <w:bottom w:val="none" w:sz="0" w:space="0" w:color="auto"/>
            <w:right w:val="none" w:sz="0" w:space="0" w:color="auto"/>
          </w:divBdr>
        </w:div>
        <w:div w:id="88426021">
          <w:marLeft w:val="13"/>
          <w:marRight w:val="13"/>
          <w:marTop w:val="13"/>
          <w:marBottom w:val="13"/>
          <w:divBdr>
            <w:top w:val="none" w:sz="0" w:space="0" w:color="auto"/>
            <w:left w:val="none" w:sz="0" w:space="0" w:color="auto"/>
            <w:bottom w:val="none" w:sz="0" w:space="0" w:color="auto"/>
            <w:right w:val="none" w:sz="0" w:space="0" w:color="auto"/>
          </w:divBdr>
        </w:div>
        <w:div w:id="88427585">
          <w:marLeft w:val="0"/>
          <w:marRight w:val="0"/>
          <w:marTop w:val="0"/>
          <w:marBottom w:val="0"/>
          <w:divBdr>
            <w:top w:val="none" w:sz="0" w:space="0" w:color="auto"/>
            <w:left w:val="none" w:sz="0" w:space="0" w:color="auto"/>
            <w:bottom w:val="none" w:sz="0" w:space="0" w:color="auto"/>
            <w:right w:val="none" w:sz="0" w:space="0" w:color="auto"/>
          </w:divBdr>
        </w:div>
        <w:div w:id="88431231">
          <w:marLeft w:val="0"/>
          <w:marRight w:val="225"/>
          <w:marTop w:val="0"/>
          <w:marBottom w:val="0"/>
          <w:divBdr>
            <w:top w:val="none" w:sz="0" w:space="0" w:color="auto"/>
            <w:left w:val="none" w:sz="0" w:space="0" w:color="auto"/>
            <w:bottom w:val="none" w:sz="0" w:space="0" w:color="auto"/>
            <w:right w:val="none" w:sz="0" w:space="0" w:color="auto"/>
          </w:divBdr>
        </w:div>
        <w:div w:id="88474158">
          <w:marLeft w:val="-300"/>
          <w:marRight w:val="-300"/>
          <w:marTop w:val="0"/>
          <w:marBottom w:val="450"/>
          <w:divBdr>
            <w:top w:val="none" w:sz="0" w:space="0" w:color="auto"/>
            <w:left w:val="none" w:sz="0" w:space="0" w:color="auto"/>
            <w:bottom w:val="none" w:sz="0" w:space="0" w:color="auto"/>
            <w:right w:val="none" w:sz="0" w:space="0" w:color="auto"/>
          </w:divBdr>
          <w:divsChild>
            <w:div w:id="194470675">
              <w:marLeft w:val="0"/>
              <w:marRight w:val="0"/>
              <w:marTop w:val="0"/>
              <w:marBottom w:val="0"/>
              <w:divBdr>
                <w:top w:val="none" w:sz="0" w:space="0" w:color="auto"/>
                <w:left w:val="none" w:sz="0" w:space="0" w:color="auto"/>
                <w:bottom w:val="none" w:sz="0" w:space="0" w:color="auto"/>
                <w:right w:val="none" w:sz="0" w:space="0" w:color="auto"/>
              </w:divBdr>
              <w:divsChild>
                <w:div w:id="295838789">
                  <w:marLeft w:val="0"/>
                  <w:marRight w:val="1950"/>
                  <w:marTop w:val="0"/>
                  <w:marBottom w:val="0"/>
                  <w:divBdr>
                    <w:top w:val="none" w:sz="0" w:space="0" w:color="auto"/>
                    <w:left w:val="none" w:sz="0" w:space="0" w:color="auto"/>
                    <w:bottom w:val="none" w:sz="0" w:space="0" w:color="auto"/>
                    <w:right w:val="none" w:sz="0" w:space="0" w:color="auto"/>
                  </w:divBdr>
                </w:div>
              </w:divsChild>
            </w:div>
          </w:divsChild>
        </w:div>
        <w:div w:id="88475055">
          <w:marLeft w:val="0"/>
          <w:marRight w:val="0"/>
          <w:marTop w:val="0"/>
          <w:marBottom w:val="240"/>
          <w:divBdr>
            <w:top w:val="none" w:sz="0" w:space="0" w:color="auto"/>
            <w:left w:val="none" w:sz="0" w:space="0" w:color="auto"/>
            <w:bottom w:val="none" w:sz="0" w:space="0" w:color="auto"/>
            <w:right w:val="none" w:sz="0" w:space="0" w:color="auto"/>
          </w:divBdr>
        </w:div>
        <w:div w:id="88548889">
          <w:marLeft w:val="0"/>
          <w:marRight w:val="0"/>
          <w:marTop w:val="0"/>
          <w:marBottom w:val="300"/>
          <w:divBdr>
            <w:top w:val="none" w:sz="0" w:space="0" w:color="auto"/>
            <w:left w:val="none" w:sz="0" w:space="0" w:color="auto"/>
            <w:bottom w:val="none" w:sz="0" w:space="0" w:color="auto"/>
            <w:right w:val="none" w:sz="0" w:space="0" w:color="auto"/>
          </w:divBdr>
        </w:div>
        <w:div w:id="88549150">
          <w:marLeft w:val="-225"/>
          <w:marRight w:val="-225"/>
          <w:marTop w:val="0"/>
          <w:marBottom w:val="0"/>
          <w:divBdr>
            <w:top w:val="none" w:sz="0" w:space="0" w:color="auto"/>
            <w:left w:val="none" w:sz="0" w:space="0" w:color="auto"/>
            <w:bottom w:val="none" w:sz="0" w:space="0" w:color="auto"/>
            <w:right w:val="none" w:sz="0" w:space="0" w:color="auto"/>
          </w:divBdr>
        </w:div>
        <w:div w:id="88549631">
          <w:marLeft w:val="0"/>
          <w:marRight w:val="0"/>
          <w:marTop w:val="0"/>
          <w:marBottom w:val="0"/>
          <w:divBdr>
            <w:top w:val="single" w:sz="2" w:space="0" w:color="E0E0E0"/>
            <w:left w:val="single" w:sz="2" w:space="0" w:color="E0E0E0"/>
            <w:bottom w:val="single" w:sz="2" w:space="0" w:color="E0E0E0"/>
            <w:right w:val="single" w:sz="2" w:space="0" w:color="E0E0E0"/>
          </w:divBdr>
        </w:div>
        <w:div w:id="88551003">
          <w:marLeft w:val="0"/>
          <w:marRight w:val="0"/>
          <w:marTop w:val="0"/>
          <w:marBottom w:val="0"/>
          <w:divBdr>
            <w:top w:val="none" w:sz="0" w:space="0" w:color="auto"/>
            <w:left w:val="none" w:sz="0" w:space="0" w:color="auto"/>
            <w:bottom w:val="none" w:sz="0" w:space="0" w:color="auto"/>
            <w:right w:val="none" w:sz="0" w:space="0" w:color="auto"/>
          </w:divBdr>
        </w:div>
        <w:div w:id="88620519">
          <w:marLeft w:val="-150"/>
          <w:marRight w:val="-150"/>
          <w:marTop w:val="0"/>
          <w:marBottom w:val="0"/>
          <w:divBdr>
            <w:top w:val="none" w:sz="0" w:space="0" w:color="auto"/>
            <w:left w:val="none" w:sz="0" w:space="0" w:color="auto"/>
            <w:bottom w:val="none" w:sz="0" w:space="0" w:color="auto"/>
            <w:right w:val="none" w:sz="0" w:space="0" w:color="auto"/>
          </w:divBdr>
          <w:divsChild>
            <w:div w:id="593174207">
              <w:marLeft w:val="0"/>
              <w:marRight w:val="0"/>
              <w:marTop w:val="0"/>
              <w:marBottom w:val="0"/>
              <w:divBdr>
                <w:top w:val="none" w:sz="0" w:space="0" w:color="auto"/>
                <w:left w:val="none" w:sz="0" w:space="0" w:color="auto"/>
                <w:bottom w:val="none" w:sz="0" w:space="0" w:color="auto"/>
                <w:right w:val="none" w:sz="0" w:space="0" w:color="auto"/>
              </w:divBdr>
              <w:divsChild>
                <w:div w:id="6249357">
                  <w:marLeft w:val="0"/>
                  <w:marRight w:val="0"/>
                  <w:marTop w:val="0"/>
                  <w:marBottom w:val="150"/>
                  <w:divBdr>
                    <w:top w:val="none" w:sz="0" w:space="0" w:color="auto"/>
                    <w:left w:val="none" w:sz="0" w:space="0" w:color="auto"/>
                    <w:bottom w:val="none" w:sz="0" w:space="0" w:color="auto"/>
                    <w:right w:val="none" w:sz="0" w:space="0" w:color="auto"/>
                  </w:divBdr>
                </w:div>
              </w:divsChild>
            </w:div>
            <w:div w:id="636225957">
              <w:marLeft w:val="0"/>
              <w:marRight w:val="0"/>
              <w:marTop w:val="0"/>
              <w:marBottom w:val="0"/>
              <w:divBdr>
                <w:top w:val="none" w:sz="0" w:space="0" w:color="auto"/>
                <w:left w:val="none" w:sz="0" w:space="0" w:color="auto"/>
                <w:bottom w:val="none" w:sz="0" w:space="0" w:color="auto"/>
                <w:right w:val="none" w:sz="0" w:space="0" w:color="auto"/>
              </w:divBdr>
              <w:divsChild>
                <w:div w:id="322633816">
                  <w:marLeft w:val="-150"/>
                  <w:marRight w:val="-150"/>
                  <w:marTop w:val="0"/>
                  <w:marBottom w:val="0"/>
                  <w:divBdr>
                    <w:top w:val="none" w:sz="0" w:space="0" w:color="auto"/>
                    <w:left w:val="none" w:sz="0" w:space="0" w:color="auto"/>
                    <w:bottom w:val="none" w:sz="0" w:space="0" w:color="auto"/>
                    <w:right w:val="none" w:sz="0" w:space="0" w:color="auto"/>
                  </w:divBdr>
                  <w:divsChild>
                    <w:div w:id="201214845">
                      <w:marLeft w:val="0"/>
                      <w:marRight w:val="0"/>
                      <w:marTop w:val="0"/>
                      <w:marBottom w:val="0"/>
                      <w:divBdr>
                        <w:top w:val="none" w:sz="0" w:space="0" w:color="auto"/>
                        <w:left w:val="none" w:sz="0" w:space="0" w:color="auto"/>
                        <w:bottom w:val="none" w:sz="0" w:space="0" w:color="auto"/>
                        <w:right w:val="none" w:sz="0" w:space="0" w:color="auto"/>
                      </w:divBdr>
                      <w:divsChild>
                        <w:div w:id="281111660">
                          <w:marLeft w:val="0"/>
                          <w:marRight w:val="0"/>
                          <w:marTop w:val="150"/>
                          <w:marBottom w:val="0"/>
                          <w:divBdr>
                            <w:top w:val="none" w:sz="0" w:space="0" w:color="auto"/>
                            <w:left w:val="none" w:sz="0" w:space="0" w:color="auto"/>
                            <w:bottom w:val="none" w:sz="0" w:space="0" w:color="auto"/>
                            <w:right w:val="none" w:sz="0" w:space="0" w:color="auto"/>
                          </w:divBdr>
                        </w:div>
                      </w:divsChild>
                    </w:div>
                    <w:div w:id="410393064">
                      <w:marLeft w:val="0"/>
                      <w:marRight w:val="0"/>
                      <w:marTop w:val="0"/>
                      <w:marBottom w:val="0"/>
                      <w:divBdr>
                        <w:top w:val="none" w:sz="0" w:space="0" w:color="auto"/>
                        <w:left w:val="none" w:sz="0" w:space="0" w:color="auto"/>
                        <w:bottom w:val="none" w:sz="0" w:space="0" w:color="auto"/>
                        <w:right w:val="none" w:sz="0" w:space="0" w:color="auto"/>
                      </w:divBdr>
                      <w:divsChild>
                        <w:div w:id="25613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22902">
          <w:marLeft w:val="0"/>
          <w:marRight w:val="0"/>
          <w:marTop w:val="0"/>
          <w:marBottom w:val="0"/>
          <w:divBdr>
            <w:top w:val="none" w:sz="0" w:space="0" w:color="auto"/>
            <w:left w:val="none" w:sz="0" w:space="0" w:color="auto"/>
            <w:bottom w:val="none" w:sz="0" w:space="0" w:color="auto"/>
            <w:right w:val="none" w:sz="0" w:space="0" w:color="auto"/>
          </w:divBdr>
          <w:divsChild>
            <w:div w:id="569583005">
              <w:marLeft w:val="0"/>
              <w:marRight w:val="0"/>
              <w:marTop w:val="0"/>
              <w:marBottom w:val="0"/>
              <w:divBdr>
                <w:top w:val="none" w:sz="0" w:space="0" w:color="auto"/>
                <w:left w:val="none" w:sz="0" w:space="0" w:color="auto"/>
                <w:bottom w:val="none" w:sz="0" w:space="0" w:color="auto"/>
                <w:right w:val="none" w:sz="0" w:space="0" w:color="auto"/>
              </w:divBdr>
              <w:divsChild>
                <w:div w:id="664357040">
                  <w:marLeft w:val="0"/>
                  <w:marRight w:val="188"/>
                  <w:marTop w:val="0"/>
                  <w:marBottom w:val="0"/>
                  <w:divBdr>
                    <w:top w:val="none" w:sz="0" w:space="0" w:color="auto"/>
                    <w:left w:val="none" w:sz="0" w:space="0" w:color="auto"/>
                    <w:bottom w:val="none" w:sz="0" w:space="0" w:color="auto"/>
                    <w:right w:val="none" w:sz="0" w:space="0" w:color="auto"/>
                  </w:divBdr>
                </w:div>
              </w:divsChild>
            </w:div>
          </w:divsChild>
        </w:div>
        <w:div w:id="88700055">
          <w:marLeft w:val="1221"/>
          <w:marRight w:val="0"/>
          <w:marTop w:val="0"/>
          <w:marBottom w:val="0"/>
          <w:divBdr>
            <w:top w:val="none" w:sz="0" w:space="0" w:color="auto"/>
            <w:left w:val="none" w:sz="0" w:space="0" w:color="auto"/>
            <w:bottom w:val="none" w:sz="0" w:space="0" w:color="auto"/>
            <w:right w:val="none" w:sz="0" w:space="0" w:color="auto"/>
          </w:divBdr>
          <w:divsChild>
            <w:div w:id="501360179">
              <w:marLeft w:val="0"/>
              <w:marRight w:val="0"/>
              <w:marTop w:val="0"/>
              <w:marBottom w:val="0"/>
              <w:divBdr>
                <w:top w:val="none" w:sz="0" w:space="0" w:color="auto"/>
                <w:left w:val="none" w:sz="0" w:space="0" w:color="auto"/>
                <w:bottom w:val="none" w:sz="0" w:space="0" w:color="auto"/>
                <w:right w:val="none" w:sz="0" w:space="0" w:color="auto"/>
              </w:divBdr>
            </w:div>
          </w:divsChild>
        </w:div>
        <w:div w:id="88702249">
          <w:marLeft w:val="626"/>
          <w:marRight w:val="1252"/>
          <w:marTop w:val="0"/>
          <w:marBottom w:val="0"/>
          <w:divBdr>
            <w:top w:val="none" w:sz="0" w:space="0" w:color="auto"/>
            <w:left w:val="none" w:sz="0" w:space="0" w:color="auto"/>
            <w:bottom w:val="none" w:sz="0" w:space="0" w:color="auto"/>
            <w:right w:val="none" w:sz="0" w:space="0" w:color="auto"/>
          </w:divBdr>
        </w:div>
        <w:div w:id="88746389">
          <w:marLeft w:val="0"/>
          <w:marRight w:val="0"/>
          <w:marTop w:val="0"/>
          <w:marBottom w:val="250"/>
          <w:divBdr>
            <w:top w:val="none" w:sz="0" w:space="0" w:color="auto"/>
            <w:left w:val="none" w:sz="0" w:space="0" w:color="auto"/>
            <w:bottom w:val="none" w:sz="0" w:space="0" w:color="auto"/>
            <w:right w:val="none" w:sz="0" w:space="0" w:color="auto"/>
          </w:divBdr>
        </w:div>
        <w:div w:id="88815682">
          <w:marLeft w:val="0"/>
          <w:marRight w:val="0"/>
          <w:marTop w:val="0"/>
          <w:marBottom w:val="0"/>
          <w:divBdr>
            <w:top w:val="none" w:sz="0" w:space="0" w:color="auto"/>
            <w:left w:val="none" w:sz="0" w:space="0" w:color="auto"/>
            <w:bottom w:val="none" w:sz="0" w:space="0" w:color="auto"/>
            <w:right w:val="none" w:sz="0" w:space="0" w:color="auto"/>
          </w:divBdr>
        </w:div>
        <w:div w:id="88816056">
          <w:marLeft w:val="0"/>
          <w:marRight w:val="0"/>
          <w:marTop w:val="0"/>
          <w:marBottom w:val="0"/>
          <w:divBdr>
            <w:top w:val="none" w:sz="0" w:space="0" w:color="auto"/>
            <w:left w:val="none" w:sz="0" w:space="0" w:color="auto"/>
            <w:bottom w:val="none" w:sz="0" w:space="0" w:color="auto"/>
            <w:right w:val="none" w:sz="0" w:space="0" w:color="auto"/>
          </w:divBdr>
        </w:div>
        <w:div w:id="88816897">
          <w:marLeft w:val="0"/>
          <w:marRight w:val="0"/>
          <w:marTop w:val="0"/>
          <w:marBottom w:val="0"/>
          <w:divBdr>
            <w:top w:val="none" w:sz="0" w:space="0" w:color="auto"/>
            <w:left w:val="none" w:sz="0" w:space="0" w:color="auto"/>
            <w:bottom w:val="none" w:sz="0" w:space="0" w:color="auto"/>
            <w:right w:val="none" w:sz="0" w:space="0" w:color="auto"/>
          </w:divBdr>
        </w:div>
        <w:div w:id="88937416">
          <w:marLeft w:val="0"/>
          <w:marRight w:val="0"/>
          <w:marTop w:val="0"/>
          <w:marBottom w:val="0"/>
          <w:divBdr>
            <w:top w:val="none" w:sz="0" w:space="0" w:color="auto"/>
            <w:left w:val="none" w:sz="0" w:space="0" w:color="auto"/>
            <w:bottom w:val="none" w:sz="0" w:space="0" w:color="auto"/>
            <w:right w:val="none" w:sz="0" w:space="0" w:color="auto"/>
          </w:divBdr>
        </w:div>
        <w:div w:id="89005940">
          <w:marLeft w:val="0"/>
          <w:marRight w:val="0"/>
          <w:marTop w:val="0"/>
          <w:marBottom w:val="0"/>
          <w:divBdr>
            <w:top w:val="none" w:sz="0" w:space="0" w:color="auto"/>
            <w:left w:val="none" w:sz="0" w:space="0" w:color="auto"/>
            <w:bottom w:val="none" w:sz="0" w:space="0" w:color="auto"/>
            <w:right w:val="none" w:sz="0" w:space="0" w:color="auto"/>
          </w:divBdr>
        </w:div>
        <w:div w:id="89006325">
          <w:marLeft w:val="0"/>
          <w:marRight w:val="0"/>
          <w:marTop w:val="0"/>
          <w:marBottom w:val="0"/>
          <w:divBdr>
            <w:top w:val="none" w:sz="0" w:space="0" w:color="auto"/>
            <w:left w:val="none" w:sz="0" w:space="0" w:color="auto"/>
            <w:bottom w:val="none" w:sz="0" w:space="0" w:color="auto"/>
            <w:right w:val="none" w:sz="0" w:space="0" w:color="auto"/>
          </w:divBdr>
        </w:div>
        <w:div w:id="89008864">
          <w:marLeft w:val="0"/>
          <w:marRight w:val="0"/>
          <w:marTop w:val="0"/>
          <w:marBottom w:val="0"/>
          <w:divBdr>
            <w:top w:val="none" w:sz="0" w:space="0" w:color="auto"/>
            <w:left w:val="none" w:sz="0" w:space="0" w:color="auto"/>
            <w:bottom w:val="none" w:sz="0" w:space="0" w:color="auto"/>
            <w:right w:val="none" w:sz="0" w:space="0" w:color="auto"/>
          </w:divBdr>
        </w:div>
        <w:div w:id="89009097">
          <w:marLeft w:val="0"/>
          <w:marRight w:val="0"/>
          <w:marTop w:val="0"/>
          <w:marBottom w:val="0"/>
          <w:divBdr>
            <w:top w:val="none" w:sz="0" w:space="0" w:color="auto"/>
            <w:left w:val="none" w:sz="0" w:space="0" w:color="auto"/>
            <w:bottom w:val="none" w:sz="0" w:space="0" w:color="auto"/>
            <w:right w:val="none" w:sz="0" w:space="0" w:color="auto"/>
          </w:divBdr>
          <w:divsChild>
            <w:div w:id="728111286">
              <w:marLeft w:val="0"/>
              <w:marRight w:val="0"/>
              <w:marTop w:val="0"/>
              <w:marBottom w:val="0"/>
              <w:divBdr>
                <w:top w:val="none" w:sz="0" w:space="0" w:color="auto"/>
                <w:left w:val="none" w:sz="0" w:space="0" w:color="auto"/>
                <w:bottom w:val="none" w:sz="0" w:space="0" w:color="auto"/>
                <w:right w:val="none" w:sz="0" w:space="0" w:color="auto"/>
              </w:divBdr>
            </w:div>
          </w:divsChild>
        </w:div>
        <w:div w:id="89012333">
          <w:marLeft w:val="0"/>
          <w:marRight w:val="0"/>
          <w:marTop w:val="0"/>
          <w:marBottom w:val="0"/>
          <w:divBdr>
            <w:top w:val="none" w:sz="0" w:space="0" w:color="auto"/>
            <w:left w:val="none" w:sz="0" w:space="0" w:color="auto"/>
            <w:bottom w:val="none" w:sz="0" w:space="0" w:color="auto"/>
            <w:right w:val="none" w:sz="0" w:space="0" w:color="auto"/>
          </w:divBdr>
          <w:divsChild>
            <w:div w:id="117572559">
              <w:marLeft w:val="0"/>
              <w:marRight w:val="0"/>
              <w:marTop w:val="0"/>
              <w:marBottom w:val="150"/>
              <w:divBdr>
                <w:top w:val="none" w:sz="0" w:space="0" w:color="auto"/>
                <w:left w:val="none" w:sz="0" w:space="0" w:color="auto"/>
                <w:bottom w:val="none" w:sz="0" w:space="0" w:color="auto"/>
                <w:right w:val="none" w:sz="0" w:space="0" w:color="auto"/>
              </w:divBdr>
            </w:div>
            <w:div w:id="742875610">
              <w:marLeft w:val="0"/>
              <w:marRight w:val="0"/>
              <w:marTop w:val="0"/>
              <w:marBottom w:val="345"/>
              <w:divBdr>
                <w:top w:val="none" w:sz="0" w:space="0" w:color="auto"/>
                <w:left w:val="none" w:sz="0" w:space="0" w:color="auto"/>
                <w:bottom w:val="none" w:sz="0" w:space="0" w:color="auto"/>
                <w:right w:val="none" w:sz="0" w:space="0" w:color="auto"/>
              </w:divBdr>
            </w:div>
          </w:divsChild>
        </w:div>
        <w:div w:id="89014580">
          <w:marLeft w:val="0"/>
          <w:marRight w:val="0"/>
          <w:marTop w:val="0"/>
          <w:marBottom w:val="0"/>
          <w:divBdr>
            <w:top w:val="none" w:sz="0" w:space="0" w:color="auto"/>
            <w:left w:val="none" w:sz="0" w:space="0" w:color="auto"/>
            <w:bottom w:val="none" w:sz="0" w:space="0" w:color="auto"/>
            <w:right w:val="none" w:sz="0" w:space="0" w:color="auto"/>
          </w:divBdr>
        </w:div>
        <w:div w:id="89085861">
          <w:marLeft w:val="0"/>
          <w:marRight w:val="0"/>
          <w:marTop w:val="0"/>
          <w:marBottom w:val="360"/>
          <w:divBdr>
            <w:top w:val="none" w:sz="0" w:space="0" w:color="auto"/>
            <w:left w:val="none" w:sz="0" w:space="0" w:color="auto"/>
            <w:bottom w:val="none" w:sz="0" w:space="0" w:color="auto"/>
            <w:right w:val="none" w:sz="0" w:space="0" w:color="auto"/>
          </w:divBdr>
        </w:div>
        <w:div w:id="89086868">
          <w:marLeft w:val="0"/>
          <w:marRight w:val="0"/>
          <w:marTop w:val="0"/>
          <w:marBottom w:val="300"/>
          <w:divBdr>
            <w:top w:val="none" w:sz="0" w:space="0" w:color="auto"/>
            <w:left w:val="none" w:sz="0" w:space="0" w:color="auto"/>
            <w:bottom w:val="none" w:sz="0" w:space="0" w:color="auto"/>
            <w:right w:val="none" w:sz="0" w:space="0" w:color="auto"/>
          </w:divBdr>
        </w:div>
        <w:div w:id="89157860">
          <w:marLeft w:val="0"/>
          <w:marRight w:val="0"/>
          <w:marTop w:val="0"/>
          <w:marBottom w:val="150"/>
          <w:divBdr>
            <w:top w:val="none" w:sz="0" w:space="0" w:color="auto"/>
            <w:left w:val="none" w:sz="0" w:space="0" w:color="auto"/>
            <w:bottom w:val="none" w:sz="0" w:space="0" w:color="auto"/>
            <w:right w:val="none" w:sz="0" w:space="0" w:color="auto"/>
          </w:divBdr>
        </w:div>
        <w:div w:id="89199983">
          <w:marLeft w:val="0"/>
          <w:marRight w:val="225"/>
          <w:marTop w:val="0"/>
          <w:marBottom w:val="0"/>
          <w:divBdr>
            <w:top w:val="none" w:sz="0" w:space="0" w:color="auto"/>
            <w:left w:val="none" w:sz="0" w:space="0" w:color="auto"/>
            <w:bottom w:val="none" w:sz="0" w:space="0" w:color="auto"/>
            <w:right w:val="none" w:sz="0" w:space="0" w:color="auto"/>
          </w:divBdr>
        </w:div>
        <w:div w:id="89201340">
          <w:marLeft w:val="0"/>
          <w:marRight w:val="0"/>
          <w:marTop w:val="0"/>
          <w:marBottom w:val="0"/>
          <w:divBdr>
            <w:top w:val="none" w:sz="0" w:space="0" w:color="auto"/>
            <w:left w:val="none" w:sz="0" w:space="0" w:color="auto"/>
            <w:bottom w:val="none" w:sz="0" w:space="0" w:color="auto"/>
            <w:right w:val="none" w:sz="0" w:space="0" w:color="auto"/>
          </w:divBdr>
        </w:div>
        <w:div w:id="89205609">
          <w:marLeft w:val="1463"/>
          <w:marRight w:val="0"/>
          <w:marTop w:val="0"/>
          <w:marBottom w:val="0"/>
          <w:divBdr>
            <w:top w:val="none" w:sz="0" w:space="0" w:color="auto"/>
            <w:left w:val="none" w:sz="0" w:space="0" w:color="auto"/>
            <w:bottom w:val="none" w:sz="0" w:space="0" w:color="auto"/>
            <w:right w:val="none" w:sz="0" w:space="0" w:color="auto"/>
          </w:divBdr>
        </w:div>
        <w:div w:id="89208641">
          <w:marLeft w:val="0"/>
          <w:marRight w:val="0"/>
          <w:marTop w:val="0"/>
          <w:marBottom w:val="0"/>
          <w:divBdr>
            <w:top w:val="none" w:sz="0" w:space="0" w:color="auto"/>
            <w:left w:val="none" w:sz="0" w:space="0" w:color="auto"/>
            <w:bottom w:val="none" w:sz="0" w:space="0" w:color="auto"/>
            <w:right w:val="none" w:sz="0" w:space="0" w:color="auto"/>
          </w:divBdr>
          <w:divsChild>
            <w:div w:id="433209655">
              <w:marLeft w:val="0"/>
              <w:marRight w:val="0"/>
              <w:marTop w:val="0"/>
              <w:marBottom w:val="240"/>
              <w:divBdr>
                <w:top w:val="none" w:sz="0" w:space="0" w:color="auto"/>
                <w:left w:val="none" w:sz="0" w:space="0" w:color="auto"/>
                <w:bottom w:val="none" w:sz="0" w:space="0" w:color="auto"/>
                <w:right w:val="none" w:sz="0" w:space="0" w:color="auto"/>
              </w:divBdr>
            </w:div>
            <w:div w:id="646859371">
              <w:marLeft w:val="-250"/>
              <w:marRight w:val="-250"/>
              <w:marTop w:val="0"/>
              <w:marBottom w:val="376"/>
              <w:divBdr>
                <w:top w:val="none" w:sz="0" w:space="0" w:color="auto"/>
                <w:left w:val="none" w:sz="0" w:space="0" w:color="auto"/>
                <w:bottom w:val="none" w:sz="0" w:space="0" w:color="auto"/>
                <w:right w:val="none" w:sz="0" w:space="0" w:color="auto"/>
              </w:divBdr>
            </w:div>
            <w:div w:id="744256630">
              <w:marLeft w:val="0"/>
              <w:marRight w:val="0"/>
              <w:marTop w:val="0"/>
              <w:marBottom w:val="240"/>
              <w:divBdr>
                <w:top w:val="none" w:sz="0" w:space="0" w:color="auto"/>
                <w:left w:val="none" w:sz="0" w:space="0" w:color="auto"/>
                <w:bottom w:val="none" w:sz="0" w:space="0" w:color="auto"/>
                <w:right w:val="none" w:sz="0" w:space="0" w:color="auto"/>
              </w:divBdr>
            </w:div>
          </w:divsChild>
        </w:div>
        <w:div w:id="89275116">
          <w:marLeft w:val="13"/>
          <w:marRight w:val="188"/>
          <w:marTop w:val="138"/>
          <w:marBottom w:val="88"/>
          <w:divBdr>
            <w:top w:val="none" w:sz="0" w:space="0" w:color="auto"/>
            <w:left w:val="none" w:sz="0" w:space="0" w:color="auto"/>
            <w:bottom w:val="none" w:sz="0" w:space="0" w:color="auto"/>
            <w:right w:val="none" w:sz="0" w:space="0" w:color="auto"/>
          </w:divBdr>
          <w:divsChild>
            <w:div w:id="111289877">
              <w:marLeft w:val="0"/>
              <w:marRight w:val="0"/>
              <w:marTop w:val="0"/>
              <w:marBottom w:val="0"/>
              <w:divBdr>
                <w:top w:val="none" w:sz="0" w:space="0" w:color="auto"/>
                <w:left w:val="none" w:sz="0" w:space="0" w:color="auto"/>
                <w:bottom w:val="none" w:sz="0" w:space="0" w:color="auto"/>
                <w:right w:val="none" w:sz="0" w:space="0" w:color="auto"/>
              </w:divBdr>
            </w:div>
          </w:divsChild>
        </w:div>
        <w:div w:id="89279404">
          <w:marLeft w:val="0"/>
          <w:marRight w:val="0"/>
          <w:marTop w:val="125"/>
          <w:marBottom w:val="125"/>
          <w:divBdr>
            <w:top w:val="none" w:sz="0" w:space="0" w:color="auto"/>
            <w:left w:val="none" w:sz="0" w:space="0" w:color="auto"/>
            <w:bottom w:val="none" w:sz="0" w:space="0" w:color="auto"/>
            <w:right w:val="none" w:sz="0" w:space="0" w:color="auto"/>
          </w:divBdr>
        </w:div>
        <w:div w:id="89350418">
          <w:marLeft w:val="750"/>
          <w:marRight w:val="1500"/>
          <w:marTop w:val="0"/>
          <w:marBottom w:val="0"/>
          <w:divBdr>
            <w:top w:val="none" w:sz="0" w:space="0" w:color="auto"/>
            <w:left w:val="none" w:sz="0" w:space="0" w:color="auto"/>
            <w:bottom w:val="none" w:sz="0" w:space="0" w:color="auto"/>
            <w:right w:val="none" w:sz="0" w:space="0" w:color="auto"/>
          </w:divBdr>
        </w:div>
        <w:div w:id="89354696">
          <w:marLeft w:val="-225"/>
          <w:marRight w:val="-225"/>
          <w:marTop w:val="0"/>
          <w:marBottom w:val="0"/>
          <w:divBdr>
            <w:top w:val="none" w:sz="0" w:space="0" w:color="auto"/>
            <w:left w:val="none" w:sz="0" w:space="0" w:color="auto"/>
            <w:bottom w:val="none" w:sz="0" w:space="0" w:color="auto"/>
            <w:right w:val="none" w:sz="0" w:space="0" w:color="auto"/>
          </w:divBdr>
        </w:div>
        <w:div w:id="89397278">
          <w:marLeft w:val="0"/>
          <w:marRight w:val="0"/>
          <w:marTop w:val="0"/>
          <w:marBottom w:val="0"/>
          <w:divBdr>
            <w:top w:val="none" w:sz="0" w:space="0" w:color="auto"/>
            <w:left w:val="none" w:sz="0" w:space="0" w:color="auto"/>
            <w:bottom w:val="none" w:sz="0" w:space="0" w:color="auto"/>
            <w:right w:val="none" w:sz="0" w:space="0" w:color="auto"/>
          </w:divBdr>
          <w:divsChild>
            <w:div w:id="527523263">
              <w:marLeft w:val="0"/>
              <w:marRight w:val="0"/>
              <w:marTop w:val="0"/>
              <w:marBottom w:val="0"/>
              <w:divBdr>
                <w:top w:val="none" w:sz="0" w:space="0" w:color="auto"/>
                <w:left w:val="none" w:sz="0" w:space="0" w:color="auto"/>
                <w:bottom w:val="none" w:sz="0" w:space="0" w:color="auto"/>
                <w:right w:val="none" w:sz="0" w:space="0" w:color="auto"/>
              </w:divBdr>
            </w:div>
          </w:divsChild>
        </w:div>
        <w:div w:id="89470745">
          <w:marLeft w:val="15"/>
          <w:marRight w:val="225"/>
          <w:marTop w:val="0"/>
          <w:marBottom w:val="105"/>
          <w:divBdr>
            <w:top w:val="none" w:sz="0" w:space="0" w:color="auto"/>
            <w:left w:val="none" w:sz="0" w:space="0" w:color="auto"/>
            <w:bottom w:val="none" w:sz="0" w:space="0" w:color="auto"/>
            <w:right w:val="none" w:sz="0" w:space="0" w:color="auto"/>
          </w:divBdr>
          <w:divsChild>
            <w:div w:id="483084406">
              <w:marLeft w:val="0"/>
              <w:marRight w:val="0"/>
              <w:marTop w:val="0"/>
              <w:marBottom w:val="0"/>
              <w:divBdr>
                <w:top w:val="none" w:sz="0" w:space="0" w:color="auto"/>
                <w:left w:val="none" w:sz="0" w:space="0" w:color="auto"/>
                <w:bottom w:val="none" w:sz="0" w:space="0" w:color="auto"/>
                <w:right w:val="none" w:sz="0" w:space="0" w:color="auto"/>
              </w:divBdr>
            </w:div>
          </w:divsChild>
        </w:div>
        <w:div w:id="89471168">
          <w:marLeft w:val="0"/>
          <w:marRight w:val="0"/>
          <w:marTop w:val="0"/>
          <w:marBottom w:val="345"/>
          <w:divBdr>
            <w:top w:val="none" w:sz="0" w:space="0" w:color="auto"/>
            <w:left w:val="none" w:sz="0" w:space="0" w:color="auto"/>
            <w:bottom w:val="none" w:sz="0" w:space="0" w:color="auto"/>
            <w:right w:val="none" w:sz="0" w:space="0" w:color="auto"/>
          </w:divBdr>
        </w:div>
        <w:div w:id="89618374">
          <w:marLeft w:val="0"/>
          <w:marRight w:val="0"/>
          <w:marTop w:val="0"/>
          <w:marBottom w:val="345"/>
          <w:divBdr>
            <w:top w:val="none" w:sz="0" w:space="0" w:color="auto"/>
            <w:left w:val="none" w:sz="0" w:space="0" w:color="auto"/>
            <w:bottom w:val="none" w:sz="0" w:space="0" w:color="auto"/>
            <w:right w:val="none" w:sz="0" w:space="0" w:color="auto"/>
          </w:divBdr>
        </w:div>
        <w:div w:id="89663109">
          <w:marLeft w:val="0"/>
          <w:marRight w:val="0"/>
          <w:marTop w:val="0"/>
          <w:marBottom w:val="0"/>
          <w:divBdr>
            <w:top w:val="none" w:sz="0" w:space="0" w:color="auto"/>
            <w:left w:val="none" w:sz="0" w:space="0" w:color="auto"/>
            <w:bottom w:val="none" w:sz="0" w:space="0" w:color="auto"/>
            <w:right w:val="none" w:sz="0" w:space="0" w:color="auto"/>
          </w:divBdr>
        </w:div>
        <w:div w:id="89666216">
          <w:marLeft w:val="0"/>
          <w:marRight w:val="0"/>
          <w:marTop w:val="0"/>
          <w:marBottom w:val="0"/>
          <w:divBdr>
            <w:top w:val="none" w:sz="0" w:space="0" w:color="auto"/>
            <w:left w:val="none" w:sz="0" w:space="0" w:color="auto"/>
            <w:bottom w:val="none" w:sz="0" w:space="0" w:color="auto"/>
            <w:right w:val="none" w:sz="0" w:space="0" w:color="auto"/>
          </w:divBdr>
        </w:div>
        <w:div w:id="89785774">
          <w:marLeft w:val="0"/>
          <w:marRight w:val="0"/>
          <w:marTop w:val="0"/>
          <w:marBottom w:val="0"/>
          <w:divBdr>
            <w:top w:val="none" w:sz="0" w:space="0" w:color="auto"/>
            <w:left w:val="none" w:sz="0" w:space="0" w:color="auto"/>
            <w:bottom w:val="none" w:sz="0" w:space="0" w:color="auto"/>
            <w:right w:val="none" w:sz="0" w:space="0" w:color="auto"/>
          </w:divBdr>
          <w:divsChild>
            <w:div w:id="586503020">
              <w:marLeft w:val="0"/>
              <w:marRight w:val="0"/>
              <w:marTop w:val="0"/>
              <w:marBottom w:val="75"/>
              <w:divBdr>
                <w:top w:val="none" w:sz="0" w:space="0" w:color="auto"/>
                <w:left w:val="none" w:sz="0" w:space="0" w:color="auto"/>
                <w:bottom w:val="none" w:sz="0" w:space="0" w:color="auto"/>
                <w:right w:val="none" w:sz="0" w:space="0" w:color="auto"/>
              </w:divBdr>
            </w:div>
          </w:divsChild>
        </w:div>
        <w:div w:id="89858507">
          <w:marLeft w:val="0"/>
          <w:marRight w:val="0"/>
          <w:marTop w:val="0"/>
          <w:marBottom w:val="0"/>
          <w:divBdr>
            <w:top w:val="none" w:sz="0" w:space="0" w:color="auto"/>
            <w:left w:val="none" w:sz="0" w:space="0" w:color="auto"/>
            <w:bottom w:val="none" w:sz="0" w:space="0" w:color="auto"/>
            <w:right w:val="none" w:sz="0" w:space="0" w:color="auto"/>
          </w:divBdr>
        </w:div>
        <w:div w:id="89859603">
          <w:marLeft w:val="0"/>
          <w:marRight w:val="0"/>
          <w:marTop w:val="0"/>
          <w:marBottom w:val="0"/>
          <w:divBdr>
            <w:top w:val="single" w:sz="2" w:space="0" w:color="E0E0E0"/>
            <w:left w:val="single" w:sz="2" w:space="0" w:color="E0E0E0"/>
            <w:bottom w:val="single" w:sz="2" w:space="0" w:color="E0E0E0"/>
            <w:right w:val="single" w:sz="2" w:space="0" w:color="E0E0E0"/>
          </w:divBdr>
          <w:divsChild>
            <w:div w:id="15310824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9929898">
          <w:marLeft w:val="0"/>
          <w:marRight w:val="0"/>
          <w:marTop w:val="0"/>
          <w:marBottom w:val="0"/>
          <w:divBdr>
            <w:top w:val="none" w:sz="0" w:space="0" w:color="auto"/>
            <w:left w:val="none" w:sz="0" w:space="0" w:color="auto"/>
            <w:bottom w:val="none" w:sz="0" w:space="0" w:color="auto"/>
            <w:right w:val="none" w:sz="0" w:space="0" w:color="auto"/>
          </w:divBdr>
        </w:div>
        <w:div w:id="89934037">
          <w:marLeft w:val="-150"/>
          <w:marRight w:val="-150"/>
          <w:marTop w:val="0"/>
          <w:marBottom w:val="0"/>
          <w:divBdr>
            <w:top w:val="none" w:sz="0" w:space="0" w:color="auto"/>
            <w:left w:val="none" w:sz="0" w:space="0" w:color="auto"/>
            <w:bottom w:val="none" w:sz="0" w:space="0" w:color="auto"/>
            <w:right w:val="none" w:sz="0" w:space="0" w:color="auto"/>
          </w:divBdr>
          <w:divsChild>
            <w:div w:id="391274734">
              <w:marLeft w:val="0"/>
              <w:marRight w:val="0"/>
              <w:marTop w:val="0"/>
              <w:marBottom w:val="0"/>
              <w:divBdr>
                <w:top w:val="none" w:sz="0" w:space="0" w:color="auto"/>
                <w:left w:val="none" w:sz="0" w:space="0" w:color="auto"/>
                <w:bottom w:val="none" w:sz="0" w:space="0" w:color="auto"/>
                <w:right w:val="none" w:sz="0" w:space="0" w:color="auto"/>
              </w:divBdr>
            </w:div>
          </w:divsChild>
        </w:div>
        <w:div w:id="89935809">
          <w:marLeft w:val="0"/>
          <w:marRight w:val="225"/>
          <w:marTop w:val="0"/>
          <w:marBottom w:val="0"/>
          <w:divBdr>
            <w:top w:val="none" w:sz="0" w:space="0" w:color="auto"/>
            <w:left w:val="none" w:sz="0" w:space="0" w:color="auto"/>
            <w:bottom w:val="none" w:sz="0" w:space="0" w:color="auto"/>
            <w:right w:val="none" w:sz="0" w:space="0" w:color="auto"/>
          </w:divBdr>
        </w:div>
        <w:div w:id="90049386">
          <w:marLeft w:val="0"/>
          <w:marRight w:val="0"/>
          <w:marTop w:val="0"/>
          <w:marBottom w:val="0"/>
          <w:divBdr>
            <w:top w:val="none" w:sz="0" w:space="0" w:color="auto"/>
            <w:left w:val="none" w:sz="0" w:space="0" w:color="auto"/>
            <w:bottom w:val="none" w:sz="0" w:space="0" w:color="auto"/>
            <w:right w:val="none" w:sz="0" w:space="0" w:color="auto"/>
          </w:divBdr>
        </w:div>
        <w:div w:id="90130627">
          <w:marLeft w:val="0"/>
          <w:marRight w:val="0"/>
          <w:marTop w:val="0"/>
          <w:marBottom w:val="450"/>
          <w:divBdr>
            <w:top w:val="none" w:sz="0" w:space="0" w:color="auto"/>
            <w:left w:val="none" w:sz="0" w:space="0" w:color="auto"/>
            <w:bottom w:val="none" w:sz="0" w:space="0" w:color="auto"/>
            <w:right w:val="none" w:sz="0" w:space="0" w:color="auto"/>
          </w:divBdr>
        </w:div>
        <w:div w:id="90132554">
          <w:marLeft w:val="0"/>
          <w:marRight w:val="0"/>
          <w:marTop w:val="0"/>
          <w:marBottom w:val="63"/>
          <w:divBdr>
            <w:top w:val="none" w:sz="0" w:space="0" w:color="auto"/>
            <w:left w:val="none" w:sz="0" w:space="0" w:color="auto"/>
            <w:bottom w:val="none" w:sz="0" w:space="0" w:color="auto"/>
            <w:right w:val="none" w:sz="0" w:space="0" w:color="auto"/>
          </w:divBdr>
        </w:div>
        <w:div w:id="90200545">
          <w:marLeft w:val="0"/>
          <w:marRight w:val="0"/>
          <w:marTop w:val="0"/>
          <w:marBottom w:val="300"/>
          <w:divBdr>
            <w:top w:val="none" w:sz="0" w:space="0" w:color="auto"/>
            <w:left w:val="none" w:sz="0" w:space="0" w:color="auto"/>
            <w:bottom w:val="none" w:sz="0" w:space="0" w:color="auto"/>
            <w:right w:val="none" w:sz="0" w:space="0" w:color="auto"/>
          </w:divBdr>
        </w:div>
        <w:div w:id="90204927">
          <w:marLeft w:val="0"/>
          <w:marRight w:val="0"/>
          <w:marTop w:val="0"/>
          <w:marBottom w:val="0"/>
          <w:divBdr>
            <w:top w:val="none" w:sz="0" w:space="0" w:color="auto"/>
            <w:left w:val="none" w:sz="0" w:space="0" w:color="auto"/>
            <w:bottom w:val="none" w:sz="0" w:space="0" w:color="auto"/>
            <w:right w:val="none" w:sz="0" w:space="0" w:color="auto"/>
          </w:divBdr>
        </w:div>
        <w:div w:id="90245606">
          <w:marLeft w:val="150"/>
          <w:marRight w:val="225"/>
          <w:marTop w:val="150"/>
          <w:marBottom w:val="150"/>
          <w:divBdr>
            <w:top w:val="none" w:sz="0" w:space="0" w:color="auto"/>
            <w:left w:val="none" w:sz="0" w:space="0" w:color="auto"/>
            <w:bottom w:val="none" w:sz="0" w:space="0" w:color="auto"/>
            <w:right w:val="none" w:sz="0" w:space="0" w:color="auto"/>
          </w:divBdr>
        </w:div>
        <w:div w:id="90248539">
          <w:marLeft w:val="0"/>
          <w:marRight w:val="0"/>
          <w:marTop w:val="0"/>
          <w:marBottom w:val="0"/>
          <w:divBdr>
            <w:top w:val="none" w:sz="0" w:space="0" w:color="auto"/>
            <w:left w:val="none" w:sz="0" w:space="0" w:color="auto"/>
            <w:bottom w:val="none" w:sz="0" w:space="0" w:color="auto"/>
            <w:right w:val="none" w:sz="0" w:space="0" w:color="auto"/>
          </w:divBdr>
          <w:divsChild>
            <w:div w:id="505438752">
              <w:marLeft w:val="0"/>
              <w:marRight w:val="0"/>
              <w:marTop w:val="0"/>
              <w:marBottom w:val="0"/>
              <w:divBdr>
                <w:top w:val="none" w:sz="0" w:space="0" w:color="auto"/>
                <w:left w:val="none" w:sz="0" w:space="0" w:color="auto"/>
                <w:bottom w:val="none" w:sz="0" w:space="0" w:color="auto"/>
                <w:right w:val="none" w:sz="0" w:space="0" w:color="auto"/>
              </w:divBdr>
              <w:divsChild>
                <w:div w:id="28759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17321">
          <w:marLeft w:val="0"/>
          <w:marRight w:val="0"/>
          <w:marTop w:val="0"/>
          <w:marBottom w:val="0"/>
          <w:divBdr>
            <w:top w:val="none" w:sz="0" w:space="0" w:color="auto"/>
            <w:left w:val="none" w:sz="0" w:space="0" w:color="auto"/>
            <w:bottom w:val="none" w:sz="0" w:space="0" w:color="auto"/>
            <w:right w:val="none" w:sz="0" w:space="0" w:color="auto"/>
          </w:divBdr>
          <w:divsChild>
            <w:div w:id="243758315">
              <w:marLeft w:val="0"/>
              <w:marRight w:val="0"/>
              <w:marTop w:val="0"/>
              <w:marBottom w:val="0"/>
              <w:divBdr>
                <w:top w:val="none" w:sz="0" w:space="0" w:color="auto"/>
                <w:left w:val="none" w:sz="0" w:space="0" w:color="auto"/>
                <w:bottom w:val="none" w:sz="0" w:space="0" w:color="auto"/>
                <w:right w:val="none" w:sz="0" w:space="0" w:color="auto"/>
              </w:divBdr>
              <w:divsChild>
                <w:div w:id="43132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18217">
          <w:marLeft w:val="0"/>
          <w:marRight w:val="0"/>
          <w:marTop w:val="0"/>
          <w:marBottom w:val="0"/>
          <w:divBdr>
            <w:top w:val="none" w:sz="0" w:space="0" w:color="auto"/>
            <w:left w:val="none" w:sz="0" w:space="0" w:color="auto"/>
            <w:bottom w:val="none" w:sz="0" w:space="0" w:color="auto"/>
            <w:right w:val="none" w:sz="0" w:space="0" w:color="auto"/>
          </w:divBdr>
        </w:div>
        <w:div w:id="90318388">
          <w:marLeft w:val="-150"/>
          <w:marRight w:val="-150"/>
          <w:marTop w:val="0"/>
          <w:marBottom w:val="0"/>
          <w:divBdr>
            <w:top w:val="none" w:sz="0" w:space="0" w:color="auto"/>
            <w:left w:val="none" w:sz="0" w:space="0" w:color="auto"/>
            <w:bottom w:val="none" w:sz="0" w:space="0" w:color="auto"/>
            <w:right w:val="none" w:sz="0" w:space="0" w:color="auto"/>
          </w:divBdr>
        </w:div>
        <w:div w:id="90319153">
          <w:marLeft w:val="0"/>
          <w:marRight w:val="0"/>
          <w:marTop w:val="0"/>
          <w:marBottom w:val="0"/>
          <w:divBdr>
            <w:top w:val="none" w:sz="0" w:space="0" w:color="auto"/>
            <w:left w:val="none" w:sz="0" w:space="0" w:color="auto"/>
            <w:bottom w:val="none" w:sz="0" w:space="0" w:color="auto"/>
            <w:right w:val="none" w:sz="0" w:space="0" w:color="auto"/>
          </w:divBdr>
        </w:div>
        <w:div w:id="90395544">
          <w:marLeft w:val="0"/>
          <w:marRight w:val="0"/>
          <w:marTop w:val="0"/>
          <w:marBottom w:val="0"/>
          <w:divBdr>
            <w:top w:val="none" w:sz="0" w:space="0" w:color="auto"/>
            <w:left w:val="none" w:sz="0" w:space="0" w:color="auto"/>
            <w:bottom w:val="none" w:sz="0" w:space="0" w:color="auto"/>
            <w:right w:val="none" w:sz="0" w:space="0" w:color="auto"/>
          </w:divBdr>
        </w:div>
        <w:div w:id="90400748">
          <w:marLeft w:val="0"/>
          <w:marRight w:val="188"/>
          <w:marTop w:val="0"/>
          <w:marBottom w:val="0"/>
          <w:divBdr>
            <w:top w:val="none" w:sz="0" w:space="0" w:color="auto"/>
            <w:left w:val="none" w:sz="0" w:space="0" w:color="auto"/>
            <w:bottom w:val="none" w:sz="0" w:space="0" w:color="auto"/>
            <w:right w:val="none" w:sz="0" w:space="0" w:color="auto"/>
          </w:divBdr>
        </w:div>
        <w:div w:id="90440590">
          <w:marLeft w:val="0"/>
          <w:marRight w:val="0"/>
          <w:marTop w:val="0"/>
          <w:marBottom w:val="0"/>
          <w:divBdr>
            <w:top w:val="none" w:sz="0" w:space="0" w:color="auto"/>
            <w:left w:val="none" w:sz="0" w:space="0" w:color="auto"/>
            <w:bottom w:val="none" w:sz="0" w:space="0" w:color="auto"/>
            <w:right w:val="none" w:sz="0" w:space="0" w:color="auto"/>
          </w:divBdr>
        </w:div>
        <w:div w:id="90440919">
          <w:marLeft w:val="0"/>
          <w:marRight w:val="0"/>
          <w:marTop w:val="0"/>
          <w:marBottom w:val="0"/>
          <w:divBdr>
            <w:top w:val="single" w:sz="6" w:space="15" w:color="B3D8DD"/>
            <w:left w:val="none" w:sz="0" w:space="0" w:color="auto"/>
            <w:bottom w:val="none" w:sz="0" w:space="0" w:color="auto"/>
            <w:right w:val="none" w:sz="0" w:space="0" w:color="auto"/>
          </w:divBdr>
          <w:divsChild>
            <w:div w:id="409543809">
              <w:marLeft w:val="0"/>
              <w:marRight w:val="0"/>
              <w:marTop w:val="0"/>
              <w:marBottom w:val="0"/>
              <w:divBdr>
                <w:top w:val="none" w:sz="0" w:space="0" w:color="auto"/>
                <w:left w:val="none" w:sz="0" w:space="0" w:color="auto"/>
                <w:bottom w:val="none" w:sz="0" w:space="0" w:color="auto"/>
                <w:right w:val="none" w:sz="0" w:space="0" w:color="auto"/>
              </w:divBdr>
              <w:divsChild>
                <w:div w:id="592057340">
                  <w:marLeft w:val="0"/>
                  <w:marRight w:val="0"/>
                  <w:marTop w:val="0"/>
                  <w:marBottom w:val="0"/>
                  <w:divBdr>
                    <w:top w:val="none" w:sz="0" w:space="0" w:color="auto"/>
                    <w:left w:val="none" w:sz="0" w:space="0" w:color="auto"/>
                    <w:bottom w:val="none" w:sz="0" w:space="0" w:color="auto"/>
                    <w:right w:val="none" w:sz="0" w:space="0" w:color="auto"/>
                  </w:divBdr>
                  <w:divsChild>
                    <w:div w:id="559832178">
                      <w:marLeft w:val="0"/>
                      <w:marRight w:val="0"/>
                      <w:marTop w:val="0"/>
                      <w:marBottom w:val="0"/>
                      <w:divBdr>
                        <w:top w:val="none" w:sz="0" w:space="0" w:color="auto"/>
                        <w:left w:val="none" w:sz="0" w:space="0" w:color="auto"/>
                        <w:bottom w:val="none" w:sz="0" w:space="0" w:color="auto"/>
                        <w:right w:val="none" w:sz="0" w:space="0" w:color="auto"/>
                      </w:divBdr>
                      <w:divsChild>
                        <w:div w:id="51507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15942">
          <w:marLeft w:val="-225"/>
          <w:marRight w:val="-225"/>
          <w:marTop w:val="0"/>
          <w:marBottom w:val="0"/>
          <w:divBdr>
            <w:top w:val="none" w:sz="0" w:space="0" w:color="auto"/>
            <w:left w:val="none" w:sz="0" w:space="0" w:color="auto"/>
            <w:bottom w:val="none" w:sz="0" w:space="0" w:color="auto"/>
            <w:right w:val="none" w:sz="0" w:space="0" w:color="auto"/>
          </w:divBdr>
          <w:divsChild>
            <w:div w:id="504324243">
              <w:marLeft w:val="0"/>
              <w:marRight w:val="0"/>
              <w:marTop w:val="0"/>
              <w:marBottom w:val="0"/>
              <w:divBdr>
                <w:top w:val="none" w:sz="0" w:space="0" w:color="auto"/>
                <w:left w:val="none" w:sz="0" w:space="0" w:color="auto"/>
                <w:bottom w:val="none" w:sz="0" w:space="0" w:color="auto"/>
                <w:right w:val="none" w:sz="0" w:space="0" w:color="auto"/>
              </w:divBdr>
            </w:div>
          </w:divsChild>
        </w:div>
        <w:div w:id="90516321">
          <w:marLeft w:val="0"/>
          <w:marRight w:val="0"/>
          <w:marTop w:val="0"/>
          <w:marBottom w:val="0"/>
          <w:divBdr>
            <w:top w:val="none" w:sz="0" w:space="0" w:color="auto"/>
            <w:left w:val="none" w:sz="0" w:space="0" w:color="auto"/>
            <w:bottom w:val="none" w:sz="0" w:space="0" w:color="auto"/>
            <w:right w:val="none" w:sz="0" w:space="0" w:color="auto"/>
          </w:divBdr>
          <w:divsChild>
            <w:div w:id="492839758">
              <w:marLeft w:val="0"/>
              <w:marRight w:val="0"/>
              <w:marTop w:val="0"/>
              <w:marBottom w:val="240"/>
              <w:divBdr>
                <w:top w:val="none" w:sz="0" w:space="0" w:color="auto"/>
                <w:left w:val="none" w:sz="0" w:space="0" w:color="auto"/>
                <w:bottom w:val="none" w:sz="0" w:space="0" w:color="auto"/>
                <w:right w:val="none" w:sz="0" w:space="0" w:color="auto"/>
              </w:divBdr>
            </w:div>
          </w:divsChild>
        </w:div>
        <w:div w:id="90591683">
          <w:marLeft w:val="0"/>
          <w:marRight w:val="0"/>
          <w:marTop w:val="0"/>
          <w:marBottom w:val="0"/>
          <w:divBdr>
            <w:top w:val="none" w:sz="0" w:space="0" w:color="auto"/>
            <w:left w:val="none" w:sz="0" w:space="0" w:color="auto"/>
            <w:bottom w:val="none" w:sz="0" w:space="0" w:color="auto"/>
            <w:right w:val="none" w:sz="0" w:space="0" w:color="auto"/>
          </w:divBdr>
          <w:divsChild>
            <w:div w:id="693070278">
              <w:marLeft w:val="0"/>
              <w:marRight w:val="0"/>
              <w:marTop w:val="0"/>
              <w:marBottom w:val="75"/>
              <w:divBdr>
                <w:top w:val="none" w:sz="0" w:space="0" w:color="auto"/>
                <w:left w:val="none" w:sz="0" w:space="0" w:color="auto"/>
                <w:bottom w:val="none" w:sz="0" w:space="0" w:color="auto"/>
                <w:right w:val="none" w:sz="0" w:space="0" w:color="auto"/>
              </w:divBdr>
            </w:div>
          </w:divsChild>
        </w:div>
        <w:div w:id="90664569">
          <w:marLeft w:val="750"/>
          <w:marRight w:val="1500"/>
          <w:marTop w:val="0"/>
          <w:marBottom w:val="0"/>
          <w:divBdr>
            <w:top w:val="none" w:sz="0" w:space="0" w:color="auto"/>
            <w:left w:val="none" w:sz="0" w:space="0" w:color="auto"/>
            <w:bottom w:val="none" w:sz="0" w:space="0" w:color="auto"/>
            <w:right w:val="none" w:sz="0" w:space="0" w:color="auto"/>
          </w:divBdr>
        </w:div>
        <w:div w:id="90668176">
          <w:marLeft w:val="0"/>
          <w:marRight w:val="0"/>
          <w:marTop w:val="0"/>
          <w:marBottom w:val="0"/>
          <w:divBdr>
            <w:top w:val="none" w:sz="0" w:space="0" w:color="auto"/>
            <w:left w:val="none" w:sz="0" w:space="0" w:color="auto"/>
            <w:bottom w:val="none" w:sz="0" w:space="0" w:color="auto"/>
            <w:right w:val="none" w:sz="0" w:space="0" w:color="auto"/>
          </w:divBdr>
        </w:div>
        <w:div w:id="90668532">
          <w:marLeft w:val="0"/>
          <w:marRight w:val="0"/>
          <w:marTop w:val="0"/>
          <w:marBottom w:val="0"/>
          <w:divBdr>
            <w:top w:val="none" w:sz="0" w:space="0" w:color="auto"/>
            <w:left w:val="none" w:sz="0" w:space="0" w:color="auto"/>
            <w:bottom w:val="none" w:sz="0" w:space="0" w:color="auto"/>
            <w:right w:val="none" w:sz="0" w:space="0" w:color="auto"/>
          </w:divBdr>
        </w:div>
        <w:div w:id="90703905">
          <w:marLeft w:val="0"/>
          <w:marRight w:val="0"/>
          <w:marTop w:val="0"/>
          <w:marBottom w:val="0"/>
          <w:divBdr>
            <w:top w:val="none" w:sz="0" w:space="0" w:color="auto"/>
            <w:left w:val="none" w:sz="0" w:space="0" w:color="auto"/>
            <w:bottom w:val="none" w:sz="0" w:space="0" w:color="auto"/>
            <w:right w:val="none" w:sz="0" w:space="0" w:color="auto"/>
          </w:divBdr>
        </w:div>
        <w:div w:id="90780634">
          <w:marLeft w:val="0"/>
          <w:marRight w:val="0"/>
          <w:marTop w:val="0"/>
          <w:marBottom w:val="0"/>
          <w:divBdr>
            <w:top w:val="none" w:sz="0" w:space="0" w:color="auto"/>
            <w:left w:val="none" w:sz="0" w:space="0" w:color="auto"/>
            <w:bottom w:val="none" w:sz="0" w:space="0" w:color="auto"/>
            <w:right w:val="none" w:sz="0" w:space="0" w:color="auto"/>
          </w:divBdr>
        </w:div>
        <w:div w:id="90786348">
          <w:marLeft w:val="0"/>
          <w:marRight w:val="0"/>
          <w:marTop w:val="0"/>
          <w:marBottom w:val="240"/>
          <w:divBdr>
            <w:top w:val="none" w:sz="0" w:space="0" w:color="auto"/>
            <w:left w:val="none" w:sz="0" w:space="0" w:color="auto"/>
            <w:bottom w:val="none" w:sz="0" w:space="0" w:color="auto"/>
            <w:right w:val="none" w:sz="0" w:space="0" w:color="auto"/>
          </w:divBdr>
        </w:div>
        <w:div w:id="90856977">
          <w:marLeft w:val="0"/>
          <w:marRight w:val="0"/>
          <w:marTop w:val="0"/>
          <w:marBottom w:val="0"/>
          <w:divBdr>
            <w:top w:val="none" w:sz="0" w:space="0" w:color="auto"/>
            <w:left w:val="none" w:sz="0" w:space="0" w:color="auto"/>
            <w:bottom w:val="none" w:sz="0" w:space="0" w:color="auto"/>
            <w:right w:val="none" w:sz="0" w:space="0" w:color="auto"/>
          </w:divBdr>
          <w:divsChild>
            <w:div w:id="126045506">
              <w:marLeft w:val="0"/>
              <w:marRight w:val="0"/>
              <w:marTop w:val="0"/>
              <w:marBottom w:val="0"/>
              <w:divBdr>
                <w:top w:val="none" w:sz="0" w:space="0" w:color="auto"/>
                <w:left w:val="none" w:sz="0" w:space="0" w:color="auto"/>
                <w:bottom w:val="none" w:sz="0" w:space="0" w:color="auto"/>
                <w:right w:val="none" w:sz="0" w:space="0" w:color="auto"/>
              </w:divBdr>
            </w:div>
          </w:divsChild>
        </w:div>
        <w:div w:id="90861904">
          <w:marLeft w:val="0"/>
          <w:marRight w:val="0"/>
          <w:marTop w:val="0"/>
          <w:marBottom w:val="0"/>
          <w:divBdr>
            <w:top w:val="none" w:sz="0" w:space="0" w:color="auto"/>
            <w:left w:val="none" w:sz="0" w:space="0" w:color="auto"/>
            <w:bottom w:val="none" w:sz="0" w:space="0" w:color="auto"/>
            <w:right w:val="none" w:sz="0" w:space="0" w:color="auto"/>
          </w:divBdr>
        </w:div>
        <w:div w:id="90900246">
          <w:marLeft w:val="0"/>
          <w:marRight w:val="0"/>
          <w:marTop w:val="0"/>
          <w:marBottom w:val="0"/>
          <w:divBdr>
            <w:top w:val="none" w:sz="0" w:space="0" w:color="auto"/>
            <w:left w:val="none" w:sz="0" w:space="0" w:color="auto"/>
            <w:bottom w:val="none" w:sz="0" w:space="0" w:color="auto"/>
            <w:right w:val="none" w:sz="0" w:space="0" w:color="auto"/>
          </w:divBdr>
        </w:div>
        <w:div w:id="90902010">
          <w:marLeft w:val="0"/>
          <w:marRight w:val="0"/>
          <w:marTop w:val="0"/>
          <w:marBottom w:val="0"/>
          <w:divBdr>
            <w:top w:val="none" w:sz="0" w:space="0" w:color="auto"/>
            <w:left w:val="none" w:sz="0" w:space="0" w:color="auto"/>
            <w:bottom w:val="none" w:sz="0" w:space="0" w:color="auto"/>
            <w:right w:val="none" w:sz="0" w:space="0" w:color="auto"/>
          </w:divBdr>
        </w:div>
        <w:div w:id="90971618">
          <w:marLeft w:val="0"/>
          <w:marRight w:val="0"/>
          <w:marTop w:val="0"/>
          <w:marBottom w:val="0"/>
          <w:divBdr>
            <w:top w:val="none" w:sz="0" w:space="0" w:color="auto"/>
            <w:left w:val="none" w:sz="0" w:space="0" w:color="auto"/>
            <w:bottom w:val="none" w:sz="0" w:space="0" w:color="auto"/>
            <w:right w:val="none" w:sz="0" w:space="0" w:color="auto"/>
          </w:divBdr>
          <w:divsChild>
            <w:div w:id="718553169">
              <w:marLeft w:val="0"/>
              <w:marRight w:val="0"/>
              <w:marTop w:val="0"/>
              <w:marBottom w:val="0"/>
              <w:divBdr>
                <w:top w:val="none" w:sz="0" w:space="0" w:color="auto"/>
                <w:left w:val="none" w:sz="0" w:space="0" w:color="auto"/>
                <w:bottom w:val="none" w:sz="0" w:space="0" w:color="auto"/>
                <w:right w:val="none" w:sz="0" w:space="0" w:color="auto"/>
              </w:divBdr>
            </w:div>
          </w:divsChild>
        </w:div>
        <w:div w:id="91049234">
          <w:marLeft w:val="0"/>
          <w:marRight w:val="0"/>
          <w:marTop w:val="0"/>
          <w:marBottom w:val="300"/>
          <w:divBdr>
            <w:top w:val="none" w:sz="0" w:space="0" w:color="auto"/>
            <w:left w:val="none" w:sz="0" w:space="0" w:color="auto"/>
            <w:bottom w:val="none" w:sz="0" w:space="0" w:color="auto"/>
            <w:right w:val="none" w:sz="0" w:space="0" w:color="auto"/>
          </w:divBdr>
        </w:div>
        <w:div w:id="91051771">
          <w:marLeft w:val="-188"/>
          <w:marRight w:val="-188"/>
          <w:marTop w:val="0"/>
          <w:marBottom w:val="0"/>
          <w:divBdr>
            <w:top w:val="none" w:sz="0" w:space="0" w:color="auto"/>
            <w:left w:val="none" w:sz="0" w:space="0" w:color="auto"/>
            <w:bottom w:val="none" w:sz="0" w:space="0" w:color="auto"/>
            <w:right w:val="none" w:sz="0" w:space="0" w:color="auto"/>
          </w:divBdr>
          <w:divsChild>
            <w:div w:id="408356791">
              <w:marLeft w:val="0"/>
              <w:marRight w:val="0"/>
              <w:marTop w:val="0"/>
              <w:marBottom w:val="0"/>
              <w:divBdr>
                <w:top w:val="none" w:sz="0" w:space="0" w:color="auto"/>
                <w:left w:val="none" w:sz="0" w:space="0" w:color="auto"/>
                <w:bottom w:val="none" w:sz="0" w:space="0" w:color="auto"/>
                <w:right w:val="none" w:sz="0" w:space="0" w:color="auto"/>
              </w:divBdr>
            </w:div>
          </w:divsChild>
        </w:div>
        <w:div w:id="91126171">
          <w:marLeft w:val="0"/>
          <w:marRight w:val="0"/>
          <w:marTop w:val="0"/>
          <w:marBottom w:val="0"/>
          <w:divBdr>
            <w:top w:val="none" w:sz="0" w:space="0" w:color="auto"/>
            <w:left w:val="none" w:sz="0" w:space="0" w:color="auto"/>
            <w:bottom w:val="none" w:sz="0" w:space="0" w:color="auto"/>
            <w:right w:val="none" w:sz="0" w:space="0" w:color="auto"/>
          </w:divBdr>
          <w:divsChild>
            <w:div w:id="586117081">
              <w:marLeft w:val="0"/>
              <w:marRight w:val="0"/>
              <w:marTop w:val="150"/>
              <w:marBottom w:val="180"/>
              <w:divBdr>
                <w:top w:val="none" w:sz="0" w:space="0" w:color="auto"/>
                <w:left w:val="none" w:sz="0" w:space="0" w:color="auto"/>
                <w:bottom w:val="none" w:sz="0" w:space="0" w:color="auto"/>
                <w:right w:val="none" w:sz="0" w:space="0" w:color="auto"/>
              </w:divBdr>
            </w:div>
          </w:divsChild>
        </w:div>
        <w:div w:id="91168048">
          <w:marLeft w:val="0"/>
          <w:marRight w:val="0"/>
          <w:marTop w:val="0"/>
          <w:marBottom w:val="0"/>
          <w:divBdr>
            <w:top w:val="none" w:sz="0" w:space="0" w:color="auto"/>
            <w:left w:val="none" w:sz="0" w:space="0" w:color="auto"/>
            <w:bottom w:val="none" w:sz="0" w:space="0" w:color="auto"/>
            <w:right w:val="none" w:sz="0" w:space="0" w:color="auto"/>
          </w:divBdr>
        </w:div>
        <w:div w:id="91245729">
          <w:marLeft w:val="0"/>
          <w:marRight w:val="0"/>
          <w:marTop w:val="0"/>
          <w:marBottom w:val="0"/>
          <w:divBdr>
            <w:top w:val="none" w:sz="0" w:space="0" w:color="auto"/>
            <w:left w:val="none" w:sz="0" w:space="0" w:color="auto"/>
            <w:bottom w:val="none" w:sz="0" w:space="0" w:color="auto"/>
            <w:right w:val="none" w:sz="0" w:space="0" w:color="auto"/>
          </w:divBdr>
        </w:div>
        <w:div w:id="91319883">
          <w:marLeft w:val="0"/>
          <w:marRight w:val="0"/>
          <w:marTop w:val="0"/>
          <w:marBottom w:val="0"/>
          <w:divBdr>
            <w:top w:val="none" w:sz="0" w:space="0" w:color="auto"/>
            <w:left w:val="none" w:sz="0" w:space="0" w:color="auto"/>
            <w:bottom w:val="none" w:sz="0" w:space="0" w:color="auto"/>
            <w:right w:val="none" w:sz="0" w:space="0" w:color="auto"/>
          </w:divBdr>
        </w:div>
        <w:div w:id="91319989">
          <w:marLeft w:val="0"/>
          <w:marRight w:val="225"/>
          <w:marTop w:val="0"/>
          <w:marBottom w:val="0"/>
          <w:divBdr>
            <w:top w:val="none" w:sz="0" w:space="0" w:color="auto"/>
            <w:left w:val="none" w:sz="0" w:space="0" w:color="auto"/>
            <w:bottom w:val="none" w:sz="0" w:space="0" w:color="auto"/>
            <w:right w:val="none" w:sz="0" w:space="0" w:color="auto"/>
          </w:divBdr>
        </w:div>
        <w:div w:id="91323445">
          <w:blockQuote w:val="1"/>
          <w:marLeft w:val="0"/>
          <w:marRight w:val="0"/>
          <w:marTop w:val="250"/>
          <w:marBottom w:val="263"/>
          <w:divBdr>
            <w:top w:val="none" w:sz="0" w:space="0" w:color="auto"/>
            <w:left w:val="single" w:sz="24" w:space="13" w:color="C4E0A6"/>
            <w:bottom w:val="none" w:sz="0" w:space="0" w:color="auto"/>
            <w:right w:val="none" w:sz="0" w:space="0" w:color="auto"/>
          </w:divBdr>
        </w:div>
        <w:div w:id="91365667">
          <w:marLeft w:val="1463"/>
          <w:marRight w:val="0"/>
          <w:marTop w:val="0"/>
          <w:marBottom w:val="0"/>
          <w:divBdr>
            <w:top w:val="none" w:sz="0" w:space="0" w:color="auto"/>
            <w:left w:val="none" w:sz="0" w:space="0" w:color="auto"/>
            <w:bottom w:val="none" w:sz="0" w:space="0" w:color="auto"/>
            <w:right w:val="none" w:sz="0" w:space="0" w:color="auto"/>
          </w:divBdr>
        </w:div>
        <w:div w:id="91441505">
          <w:marLeft w:val="0"/>
          <w:marRight w:val="225"/>
          <w:marTop w:val="0"/>
          <w:marBottom w:val="0"/>
          <w:divBdr>
            <w:top w:val="none" w:sz="0" w:space="0" w:color="auto"/>
            <w:left w:val="none" w:sz="0" w:space="0" w:color="auto"/>
            <w:bottom w:val="none" w:sz="0" w:space="0" w:color="auto"/>
            <w:right w:val="none" w:sz="0" w:space="0" w:color="auto"/>
          </w:divBdr>
        </w:div>
        <w:div w:id="91554586">
          <w:marLeft w:val="0"/>
          <w:marRight w:val="0"/>
          <w:marTop w:val="0"/>
          <w:marBottom w:val="0"/>
          <w:divBdr>
            <w:top w:val="single" w:sz="2" w:space="0" w:color="E0E0E0"/>
            <w:left w:val="single" w:sz="2" w:space="0" w:color="E0E0E0"/>
            <w:bottom w:val="single" w:sz="2" w:space="0" w:color="E0E0E0"/>
            <w:right w:val="single" w:sz="2" w:space="0" w:color="E0E0E0"/>
          </w:divBdr>
        </w:div>
        <w:div w:id="91557368">
          <w:marLeft w:val="0"/>
          <w:marRight w:val="0"/>
          <w:marTop w:val="0"/>
          <w:marBottom w:val="0"/>
          <w:divBdr>
            <w:top w:val="none" w:sz="0" w:space="0" w:color="auto"/>
            <w:left w:val="none" w:sz="0" w:space="0" w:color="auto"/>
            <w:bottom w:val="none" w:sz="0" w:space="0" w:color="auto"/>
            <w:right w:val="none" w:sz="0" w:space="0" w:color="auto"/>
          </w:divBdr>
        </w:div>
        <w:div w:id="91627447">
          <w:marLeft w:val="0"/>
          <w:marRight w:val="0"/>
          <w:marTop w:val="0"/>
          <w:marBottom w:val="0"/>
          <w:divBdr>
            <w:top w:val="none" w:sz="0" w:space="0" w:color="auto"/>
            <w:left w:val="none" w:sz="0" w:space="0" w:color="auto"/>
            <w:bottom w:val="none" w:sz="0" w:space="0" w:color="auto"/>
            <w:right w:val="none" w:sz="0" w:space="0" w:color="auto"/>
          </w:divBdr>
        </w:div>
        <w:div w:id="91627937">
          <w:marLeft w:val="0"/>
          <w:marRight w:val="0"/>
          <w:marTop w:val="0"/>
          <w:marBottom w:val="0"/>
          <w:divBdr>
            <w:top w:val="none" w:sz="0" w:space="0" w:color="auto"/>
            <w:left w:val="none" w:sz="0" w:space="0" w:color="auto"/>
            <w:bottom w:val="none" w:sz="0" w:space="0" w:color="auto"/>
            <w:right w:val="none" w:sz="0" w:space="0" w:color="auto"/>
          </w:divBdr>
          <w:divsChild>
            <w:div w:id="425544019">
              <w:marLeft w:val="0"/>
              <w:marRight w:val="0"/>
              <w:marTop w:val="0"/>
              <w:marBottom w:val="0"/>
              <w:divBdr>
                <w:top w:val="none" w:sz="0" w:space="0" w:color="auto"/>
                <w:left w:val="none" w:sz="0" w:space="0" w:color="auto"/>
                <w:bottom w:val="none" w:sz="0" w:space="0" w:color="auto"/>
                <w:right w:val="none" w:sz="0" w:space="0" w:color="auto"/>
              </w:divBdr>
            </w:div>
          </w:divsChild>
        </w:div>
        <w:div w:id="91634894">
          <w:marLeft w:val="-225"/>
          <w:marRight w:val="-225"/>
          <w:marTop w:val="0"/>
          <w:marBottom w:val="0"/>
          <w:divBdr>
            <w:top w:val="none" w:sz="0" w:space="0" w:color="auto"/>
            <w:left w:val="none" w:sz="0" w:space="0" w:color="auto"/>
            <w:bottom w:val="none" w:sz="0" w:space="0" w:color="auto"/>
            <w:right w:val="none" w:sz="0" w:space="0" w:color="auto"/>
          </w:divBdr>
          <w:divsChild>
            <w:div w:id="342516309">
              <w:marLeft w:val="0"/>
              <w:marRight w:val="0"/>
              <w:marTop w:val="0"/>
              <w:marBottom w:val="0"/>
              <w:divBdr>
                <w:top w:val="none" w:sz="0" w:space="0" w:color="auto"/>
                <w:left w:val="none" w:sz="0" w:space="0" w:color="auto"/>
                <w:bottom w:val="none" w:sz="0" w:space="0" w:color="auto"/>
                <w:right w:val="none" w:sz="0" w:space="0" w:color="auto"/>
              </w:divBdr>
            </w:div>
          </w:divsChild>
        </w:div>
        <w:div w:id="91753402">
          <w:marLeft w:val="0"/>
          <w:marRight w:val="0"/>
          <w:marTop w:val="0"/>
          <w:marBottom w:val="250"/>
          <w:divBdr>
            <w:top w:val="none" w:sz="0" w:space="0" w:color="auto"/>
            <w:left w:val="none" w:sz="0" w:space="0" w:color="auto"/>
            <w:bottom w:val="none" w:sz="0" w:space="0" w:color="auto"/>
            <w:right w:val="none" w:sz="0" w:space="0" w:color="auto"/>
          </w:divBdr>
        </w:div>
        <w:div w:id="91828556">
          <w:marLeft w:val="750"/>
          <w:marRight w:val="0"/>
          <w:marTop w:val="0"/>
          <w:marBottom w:val="0"/>
          <w:divBdr>
            <w:top w:val="none" w:sz="0" w:space="0" w:color="auto"/>
            <w:left w:val="none" w:sz="0" w:space="0" w:color="auto"/>
            <w:bottom w:val="none" w:sz="0" w:space="0" w:color="auto"/>
            <w:right w:val="none" w:sz="0" w:space="0" w:color="auto"/>
          </w:divBdr>
          <w:divsChild>
            <w:div w:id="153836253">
              <w:marLeft w:val="15"/>
              <w:marRight w:val="225"/>
              <w:marTop w:val="225"/>
              <w:marBottom w:val="105"/>
              <w:divBdr>
                <w:top w:val="none" w:sz="0" w:space="0" w:color="auto"/>
                <w:left w:val="none" w:sz="0" w:space="0" w:color="auto"/>
                <w:bottom w:val="none" w:sz="0" w:space="0" w:color="auto"/>
                <w:right w:val="none" w:sz="0" w:space="0" w:color="auto"/>
              </w:divBdr>
            </w:div>
          </w:divsChild>
        </w:div>
        <w:div w:id="91829576">
          <w:marLeft w:val="0"/>
          <w:marRight w:val="0"/>
          <w:marTop w:val="0"/>
          <w:marBottom w:val="0"/>
          <w:divBdr>
            <w:top w:val="none" w:sz="0" w:space="0" w:color="auto"/>
            <w:left w:val="none" w:sz="0" w:space="0" w:color="auto"/>
            <w:bottom w:val="none" w:sz="0" w:space="0" w:color="auto"/>
            <w:right w:val="none" w:sz="0" w:space="0" w:color="auto"/>
          </w:divBdr>
        </w:div>
        <w:div w:id="91900424">
          <w:marLeft w:val="0"/>
          <w:marRight w:val="0"/>
          <w:marTop w:val="0"/>
          <w:marBottom w:val="0"/>
          <w:divBdr>
            <w:top w:val="single" w:sz="2" w:space="0" w:color="E0E0E0"/>
            <w:left w:val="single" w:sz="2" w:space="0" w:color="E0E0E0"/>
            <w:bottom w:val="single" w:sz="2" w:space="0" w:color="E0E0E0"/>
            <w:right w:val="single" w:sz="2" w:space="0" w:color="E0E0E0"/>
          </w:divBdr>
          <w:divsChild>
            <w:div w:id="74661129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1903024">
          <w:marLeft w:val="626"/>
          <w:marRight w:val="0"/>
          <w:marTop w:val="0"/>
          <w:marBottom w:val="0"/>
          <w:divBdr>
            <w:top w:val="none" w:sz="0" w:space="0" w:color="auto"/>
            <w:left w:val="none" w:sz="0" w:space="0" w:color="auto"/>
            <w:bottom w:val="none" w:sz="0" w:space="0" w:color="auto"/>
            <w:right w:val="none" w:sz="0" w:space="0" w:color="auto"/>
          </w:divBdr>
        </w:div>
        <w:div w:id="91972735">
          <w:marLeft w:val="750"/>
          <w:marRight w:val="1500"/>
          <w:marTop w:val="0"/>
          <w:marBottom w:val="0"/>
          <w:divBdr>
            <w:top w:val="none" w:sz="0" w:space="0" w:color="auto"/>
            <w:left w:val="none" w:sz="0" w:space="0" w:color="auto"/>
            <w:bottom w:val="none" w:sz="0" w:space="0" w:color="auto"/>
            <w:right w:val="none" w:sz="0" w:space="0" w:color="auto"/>
          </w:divBdr>
        </w:div>
        <w:div w:id="91973612">
          <w:marLeft w:val="0"/>
          <w:marRight w:val="0"/>
          <w:marTop w:val="0"/>
          <w:marBottom w:val="0"/>
          <w:divBdr>
            <w:top w:val="none" w:sz="0" w:space="0" w:color="auto"/>
            <w:left w:val="none" w:sz="0" w:space="0" w:color="auto"/>
            <w:bottom w:val="none" w:sz="0" w:space="0" w:color="auto"/>
            <w:right w:val="none" w:sz="0" w:space="0" w:color="auto"/>
          </w:divBdr>
        </w:div>
        <w:div w:id="92018181">
          <w:marLeft w:val="0"/>
          <w:marRight w:val="0"/>
          <w:marTop w:val="0"/>
          <w:marBottom w:val="0"/>
          <w:divBdr>
            <w:top w:val="none" w:sz="0" w:space="0" w:color="auto"/>
            <w:left w:val="none" w:sz="0" w:space="0" w:color="auto"/>
            <w:bottom w:val="none" w:sz="0" w:space="0" w:color="auto"/>
            <w:right w:val="none" w:sz="0" w:space="0" w:color="auto"/>
          </w:divBdr>
        </w:div>
        <w:div w:id="92022555">
          <w:marLeft w:val="1463"/>
          <w:marRight w:val="0"/>
          <w:marTop w:val="0"/>
          <w:marBottom w:val="0"/>
          <w:divBdr>
            <w:top w:val="none" w:sz="0" w:space="0" w:color="auto"/>
            <w:left w:val="none" w:sz="0" w:space="0" w:color="auto"/>
            <w:bottom w:val="none" w:sz="0" w:space="0" w:color="auto"/>
            <w:right w:val="none" w:sz="0" w:space="0" w:color="auto"/>
          </w:divBdr>
        </w:div>
        <w:div w:id="92093903">
          <w:marLeft w:val="0"/>
          <w:marRight w:val="0"/>
          <w:marTop w:val="0"/>
          <w:marBottom w:val="0"/>
          <w:divBdr>
            <w:top w:val="none" w:sz="0" w:space="0" w:color="auto"/>
            <w:left w:val="none" w:sz="0" w:space="0" w:color="auto"/>
            <w:bottom w:val="none" w:sz="0" w:space="0" w:color="auto"/>
            <w:right w:val="none" w:sz="0" w:space="0" w:color="auto"/>
          </w:divBdr>
        </w:div>
        <w:div w:id="92094274">
          <w:marLeft w:val="0"/>
          <w:marRight w:val="0"/>
          <w:marTop w:val="0"/>
          <w:marBottom w:val="360"/>
          <w:divBdr>
            <w:top w:val="none" w:sz="0" w:space="0" w:color="auto"/>
            <w:left w:val="none" w:sz="0" w:space="0" w:color="auto"/>
            <w:bottom w:val="none" w:sz="0" w:space="0" w:color="auto"/>
            <w:right w:val="none" w:sz="0" w:space="0" w:color="auto"/>
          </w:divBdr>
        </w:div>
        <w:div w:id="92165548">
          <w:marLeft w:val="0"/>
          <w:marRight w:val="0"/>
          <w:marTop w:val="0"/>
          <w:marBottom w:val="0"/>
          <w:divBdr>
            <w:top w:val="none" w:sz="0" w:space="0" w:color="auto"/>
            <w:left w:val="none" w:sz="0" w:space="0" w:color="auto"/>
            <w:bottom w:val="none" w:sz="0" w:space="0" w:color="auto"/>
            <w:right w:val="none" w:sz="0" w:space="0" w:color="auto"/>
          </w:divBdr>
          <w:divsChild>
            <w:div w:id="263611039">
              <w:marLeft w:val="0"/>
              <w:marRight w:val="0"/>
              <w:marTop w:val="0"/>
              <w:marBottom w:val="0"/>
              <w:divBdr>
                <w:top w:val="none" w:sz="0" w:space="0" w:color="auto"/>
                <w:left w:val="none" w:sz="0" w:space="0" w:color="auto"/>
                <w:bottom w:val="none" w:sz="0" w:space="0" w:color="auto"/>
                <w:right w:val="none" w:sz="0" w:space="0" w:color="auto"/>
              </w:divBdr>
            </w:div>
          </w:divsChild>
        </w:div>
        <w:div w:id="92166597">
          <w:marLeft w:val="0"/>
          <w:marRight w:val="0"/>
          <w:marTop w:val="0"/>
          <w:marBottom w:val="0"/>
          <w:divBdr>
            <w:top w:val="none" w:sz="0" w:space="0" w:color="auto"/>
            <w:left w:val="none" w:sz="0" w:space="0" w:color="auto"/>
            <w:bottom w:val="none" w:sz="0" w:space="0" w:color="auto"/>
            <w:right w:val="none" w:sz="0" w:space="0" w:color="auto"/>
          </w:divBdr>
        </w:div>
        <w:div w:id="92166670">
          <w:marLeft w:val="-150"/>
          <w:marRight w:val="-150"/>
          <w:marTop w:val="0"/>
          <w:marBottom w:val="0"/>
          <w:divBdr>
            <w:top w:val="none" w:sz="0" w:space="0" w:color="auto"/>
            <w:left w:val="none" w:sz="0" w:space="0" w:color="auto"/>
            <w:bottom w:val="none" w:sz="0" w:space="0" w:color="auto"/>
            <w:right w:val="none" w:sz="0" w:space="0" w:color="auto"/>
          </w:divBdr>
        </w:div>
        <w:div w:id="92170860">
          <w:marLeft w:val="0"/>
          <w:marRight w:val="0"/>
          <w:marTop w:val="0"/>
          <w:marBottom w:val="0"/>
          <w:divBdr>
            <w:top w:val="none" w:sz="0" w:space="0" w:color="auto"/>
            <w:left w:val="none" w:sz="0" w:space="0" w:color="auto"/>
            <w:bottom w:val="none" w:sz="0" w:space="0" w:color="auto"/>
            <w:right w:val="none" w:sz="0" w:space="0" w:color="auto"/>
          </w:divBdr>
        </w:div>
        <w:div w:id="92211640">
          <w:marLeft w:val="-60"/>
          <w:marRight w:val="-60"/>
          <w:marTop w:val="75"/>
          <w:marBottom w:val="0"/>
          <w:divBdr>
            <w:top w:val="none" w:sz="0" w:space="0" w:color="auto"/>
            <w:left w:val="none" w:sz="0" w:space="0" w:color="auto"/>
            <w:bottom w:val="none" w:sz="0" w:space="0" w:color="auto"/>
            <w:right w:val="none" w:sz="0" w:space="0" w:color="auto"/>
          </w:divBdr>
          <w:divsChild>
            <w:div w:id="267004264">
              <w:marLeft w:val="60"/>
              <w:marRight w:val="60"/>
              <w:marTop w:val="0"/>
              <w:marBottom w:val="120"/>
              <w:divBdr>
                <w:top w:val="none" w:sz="0" w:space="0" w:color="auto"/>
                <w:left w:val="none" w:sz="0" w:space="0" w:color="auto"/>
                <w:bottom w:val="none" w:sz="0" w:space="0" w:color="auto"/>
                <w:right w:val="none" w:sz="0" w:space="0" w:color="auto"/>
              </w:divBdr>
            </w:div>
            <w:div w:id="586614468">
              <w:marLeft w:val="60"/>
              <w:marRight w:val="60"/>
              <w:marTop w:val="0"/>
              <w:marBottom w:val="120"/>
              <w:divBdr>
                <w:top w:val="none" w:sz="0" w:space="0" w:color="auto"/>
                <w:left w:val="none" w:sz="0" w:space="0" w:color="auto"/>
                <w:bottom w:val="none" w:sz="0" w:space="0" w:color="auto"/>
                <w:right w:val="none" w:sz="0" w:space="0" w:color="auto"/>
              </w:divBdr>
            </w:div>
          </w:divsChild>
        </w:div>
        <w:div w:id="92361900">
          <w:marLeft w:val="0"/>
          <w:marRight w:val="450"/>
          <w:marTop w:val="0"/>
          <w:marBottom w:val="150"/>
          <w:divBdr>
            <w:top w:val="none" w:sz="0" w:space="0" w:color="auto"/>
            <w:left w:val="none" w:sz="0" w:space="0" w:color="auto"/>
            <w:bottom w:val="none" w:sz="0" w:space="0" w:color="auto"/>
            <w:right w:val="none" w:sz="0" w:space="0" w:color="auto"/>
          </w:divBdr>
        </w:div>
        <w:div w:id="92408925">
          <w:marLeft w:val="0"/>
          <w:marRight w:val="0"/>
          <w:marTop w:val="0"/>
          <w:marBottom w:val="150"/>
          <w:divBdr>
            <w:top w:val="none" w:sz="0" w:space="0" w:color="auto"/>
            <w:left w:val="none" w:sz="0" w:space="0" w:color="auto"/>
            <w:bottom w:val="none" w:sz="0" w:space="0" w:color="auto"/>
            <w:right w:val="none" w:sz="0" w:space="0" w:color="auto"/>
          </w:divBdr>
        </w:div>
        <w:div w:id="92476122">
          <w:marLeft w:val="0"/>
          <w:marRight w:val="0"/>
          <w:marTop w:val="0"/>
          <w:marBottom w:val="240"/>
          <w:divBdr>
            <w:top w:val="none" w:sz="0" w:space="0" w:color="auto"/>
            <w:left w:val="none" w:sz="0" w:space="0" w:color="auto"/>
            <w:bottom w:val="none" w:sz="0" w:space="0" w:color="auto"/>
            <w:right w:val="none" w:sz="0" w:space="0" w:color="auto"/>
          </w:divBdr>
        </w:div>
        <w:div w:id="92629198">
          <w:marLeft w:val="0"/>
          <w:marRight w:val="0"/>
          <w:marTop w:val="0"/>
          <w:marBottom w:val="0"/>
          <w:divBdr>
            <w:top w:val="none" w:sz="0" w:space="0" w:color="auto"/>
            <w:left w:val="none" w:sz="0" w:space="0" w:color="auto"/>
            <w:bottom w:val="none" w:sz="0" w:space="0" w:color="auto"/>
            <w:right w:val="none" w:sz="0" w:space="0" w:color="auto"/>
          </w:divBdr>
          <w:divsChild>
            <w:div w:id="346521205">
              <w:marLeft w:val="-225"/>
              <w:marRight w:val="-225"/>
              <w:marTop w:val="0"/>
              <w:marBottom w:val="0"/>
              <w:divBdr>
                <w:top w:val="none" w:sz="0" w:space="0" w:color="auto"/>
                <w:left w:val="none" w:sz="0" w:space="0" w:color="auto"/>
                <w:bottom w:val="none" w:sz="0" w:space="0" w:color="auto"/>
                <w:right w:val="none" w:sz="0" w:space="0" w:color="auto"/>
              </w:divBdr>
              <w:divsChild>
                <w:div w:id="4286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76537">
          <w:marLeft w:val="0"/>
          <w:marRight w:val="0"/>
          <w:marTop w:val="0"/>
          <w:marBottom w:val="0"/>
          <w:divBdr>
            <w:top w:val="none" w:sz="0" w:space="0" w:color="auto"/>
            <w:left w:val="none" w:sz="0" w:space="0" w:color="auto"/>
            <w:bottom w:val="none" w:sz="0" w:space="0" w:color="auto"/>
            <w:right w:val="none" w:sz="0" w:space="0" w:color="auto"/>
          </w:divBdr>
        </w:div>
        <w:div w:id="92822117">
          <w:marLeft w:val="0"/>
          <w:marRight w:val="0"/>
          <w:marTop w:val="0"/>
          <w:marBottom w:val="0"/>
          <w:divBdr>
            <w:top w:val="none" w:sz="0" w:space="0" w:color="auto"/>
            <w:left w:val="none" w:sz="0" w:space="0" w:color="auto"/>
            <w:bottom w:val="none" w:sz="0" w:space="0" w:color="auto"/>
            <w:right w:val="none" w:sz="0" w:space="0" w:color="auto"/>
          </w:divBdr>
        </w:div>
        <w:div w:id="92822579">
          <w:marLeft w:val="0"/>
          <w:marRight w:val="0"/>
          <w:marTop w:val="0"/>
          <w:marBottom w:val="0"/>
          <w:divBdr>
            <w:top w:val="single" w:sz="2" w:space="0" w:color="E0E0E0"/>
            <w:left w:val="single" w:sz="2" w:space="0" w:color="E0E0E0"/>
            <w:bottom w:val="single" w:sz="2" w:space="0" w:color="E0E0E0"/>
            <w:right w:val="single" w:sz="2" w:space="0" w:color="E0E0E0"/>
          </w:divBdr>
        </w:div>
        <w:div w:id="92895402">
          <w:marLeft w:val="750"/>
          <w:marRight w:val="0"/>
          <w:marTop w:val="0"/>
          <w:marBottom w:val="0"/>
          <w:divBdr>
            <w:top w:val="none" w:sz="0" w:space="0" w:color="auto"/>
            <w:left w:val="none" w:sz="0" w:space="0" w:color="auto"/>
            <w:bottom w:val="none" w:sz="0" w:space="0" w:color="auto"/>
            <w:right w:val="none" w:sz="0" w:space="0" w:color="auto"/>
          </w:divBdr>
        </w:div>
        <w:div w:id="92896064">
          <w:marLeft w:val="0"/>
          <w:marRight w:val="0"/>
          <w:marTop w:val="150"/>
          <w:marBottom w:val="300"/>
          <w:divBdr>
            <w:top w:val="single" w:sz="6" w:space="11" w:color="EAEAEA"/>
            <w:left w:val="single" w:sz="6" w:space="11" w:color="EAEAEA"/>
            <w:bottom w:val="single" w:sz="6" w:space="11" w:color="EAEAEA"/>
            <w:right w:val="single" w:sz="6" w:space="11" w:color="EAEAEA"/>
          </w:divBdr>
        </w:div>
        <w:div w:id="92937479">
          <w:marLeft w:val="1463"/>
          <w:marRight w:val="0"/>
          <w:marTop w:val="0"/>
          <w:marBottom w:val="0"/>
          <w:divBdr>
            <w:top w:val="none" w:sz="0" w:space="0" w:color="auto"/>
            <w:left w:val="none" w:sz="0" w:space="0" w:color="auto"/>
            <w:bottom w:val="none" w:sz="0" w:space="0" w:color="auto"/>
            <w:right w:val="none" w:sz="0" w:space="0" w:color="auto"/>
          </w:divBdr>
          <w:divsChild>
            <w:div w:id="389621482">
              <w:marLeft w:val="0"/>
              <w:marRight w:val="0"/>
              <w:marTop w:val="0"/>
              <w:marBottom w:val="0"/>
              <w:divBdr>
                <w:top w:val="none" w:sz="0" w:space="0" w:color="auto"/>
                <w:left w:val="none" w:sz="0" w:space="0" w:color="auto"/>
                <w:bottom w:val="none" w:sz="0" w:space="0" w:color="auto"/>
                <w:right w:val="none" w:sz="0" w:space="0" w:color="auto"/>
              </w:divBdr>
            </w:div>
          </w:divsChild>
        </w:div>
        <w:div w:id="92938548">
          <w:marLeft w:val="0"/>
          <w:marRight w:val="0"/>
          <w:marTop w:val="0"/>
          <w:marBottom w:val="0"/>
          <w:divBdr>
            <w:top w:val="none" w:sz="0" w:space="0" w:color="auto"/>
            <w:left w:val="none" w:sz="0" w:space="0" w:color="auto"/>
            <w:bottom w:val="none" w:sz="0" w:space="0" w:color="auto"/>
            <w:right w:val="none" w:sz="0" w:space="0" w:color="auto"/>
          </w:divBdr>
        </w:div>
        <w:div w:id="92939767">
          <w:marLeft w:val="0"/>
          <w:marRight w:val="0"/>
          <w:marTop w:val="0"/>
          <w:marBottom w:val="0"/>
          <w:divBdr>
            <w:top w:val="none" w:sz="0" w:space="0" w:color="auto"/>
            <w:left w:val="none" w:sz="0" w:space="0" w:color="auto"/>
            <w:bottom w:val="none" w:sz="0" w:space="0" w:color="auto"/>
            <w:right w:val="none" w:sz="0" w:space="0" w:color="auto"/>
          </w:divBdr>
        </w:div>
        <w:div w:id="92946296">
          <w:marLeft w:val="0"/>
          <w:marRight w:val="0"/>
          <w:marTop w:val="0"/>
          <w:marBottom w:val="0"/>
          <w:divBdr>
            <w:top w:val="none" w:sz="0" w:space="0" w:color="auto"/>
            <w:left w:val="none" w:sz="0" w:space="0" w:color="auto"/>
            <w:bottom w:val="none" w:sz="0" w:space="0" w:color="auto"/>
            <w:right w:val="none" w:sz="0" w:space="0" w:color="auto"/>
          </w:divBdr>
        </w:div>
        <w:div w:id="93015958">
          <w:marLeft w:val="0"/>
          <w:marRight w:val="0"/>
          <w:marTop w:val="0"/>
          <w:marBottom w:val="300"/>
          <w:divBdr>
            <w:top w:val="none" w:sz="0" w:space="0" w:color="auto"/>
            <w:left w:val="none" w:sz="0" w:space="0" w:color="auto"/>
            <w:bottom w:val="none" w:sz="0" w:space="0" w:color="auto"/>
            <w:right w:val="none" w:sz="0" w:space="0" w:color="auto"/>
          </w:divBdr>
          <w:divsChild>
            <w:div w:id="667901295">
              <w:marLeft w:val="0"/>
              <w:marRight w:val="0"/>
              <w:marTop w:val="0"/>
              <w:marBottom w:val="0"/>
              <w:divBdr>
                <w:top w:val="none" w:sz="0" w:space="0" w:color="auto"/>
                <w:left w:val="none" w:sz="0" w:space="0" w:color="auto"/>
                <w:bottom w:val="none" w:sz="0" w:space="0" w:color="auto"/>
                <w:right w:val="none" w:sz="0" w:space="0" w:color="auto"/>
              </w:divBdr>
              <w:divsChild>
                <w:div w:id="46138948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93017550">
          <w:marLeft w:val="0"/>
          <w:marRight w:val="0"/>
          <w:marTop w:val="0"/>
          <w:marBottom w:val="0"/>
          <w:divBdr>
            <w:top w:val="none" w:sz="0" w:space="0" w:color="auto"/>
            <w:left w:val="none" w:sz="0" w:space="0" w:color="auto"/>
            <w:bottom w:val="none" w:sz="0" w:space="0" w:color="auto"/>
            <w:right w:val="none" w:sz="0" w:space="0" w:color="auto"/>
          </w:divBdr>
        </w:div>
        <w:div w:id="93021497">
          <w:marLeft w:val="0"/>
          <w:marRight w:val="0"/>
          <w:marTop w:val="0"/>
          <w:marBottom w:val="0"/>
          <w:divBdr>
            <w:top w:val="none" w:sz="0" w:space="0" w:color="auto"/>
            <w:left w:val="none" w:sz="0" w:space="0" w:color="auto"/>
            <w:bottom w:val="none" w:sz="0" w:space="0" w:color="auto"/>
            <w:right w:val="none" w:sz="0" w:space="0" w:color="auto"/>
          </w:divBdr>
        </w:div>
        <w:div w:id="93133632">
          <w:marLeft w:val="13"/>
          <w:marRight w:val="188"/>
          <w:marTop w:val="138"/>
          <w:marBottom w:val="88"/>
          <w:divBdr>
            <w:top w:val="none" w:sz="0" w:space="0" w:color="auto"/>
            <w:left w:val="none" w:sz="0" w:space="0" w:color="auto"/>
            <w:bottom w:val="none" w:sz="0" w:space="0" w:color="auto"/>
            <w:right w:val="none" w:sz="0" w:space="0" w:color="auto"/>
          </w:divBdr>
        </w:div>
        <w:div w:id="93138683">
          <w:marLeft w:val="0"/>
          <w:marRight w:val="0"/>
          <w:marTop w:val="0"/>
          <w:marBottom w:val="0"/>
          <w:divBdr>
            <w:top w:val="none" w:sz="0" w:space="0" w:color="auto"/>
            <w:left w:val="none" w:sz="0" w:space="0" w:color="auto"/>
            <w:bottom w:val="none" w:sz="0" w:space="0" w:color="auto"/>
            <w:right w:val="none" w:sz="0" w:space="0" w:color="auto"/>
          </w:divBdr>
          <w:divsChild>
            <w:div w:id="59601798">
              <w:marLeft w:val="0"/>
              <w:marRight w:val="0"/>
              <w:marTop w:val="0"/>
              <w:marBottom w:val="0"/>
              <w:divBdr>
                <w:top w:val="none" w:sz="0" w:space="0" w:color="auto"/>
                <w:left w:val="none" w:sz="0" w:space="0" w:color="auto"/>
                <w:bottom w:val="none" w:sz="0" w:space="0" w:color="auto"/>
                <w:right w:val="none" w:sz="0" w:space="0" w:color="auto"/>
              </w:divBdr>
              <w:divsChild>
                <w:div w:id="148985752">
                  <w:marLeft w:val="0"/>
                  <w:marRight w:val="0"/>
                  <w:marTop w:val="0"/>
                  <w:marBottom w:val="240"/>
                  <w:divBdr>
                    <w:top w:val="none" w:sz="0" w:space="0" w:color="auto"/>
                    <w:left w:val="none" w:sz="0" w:space="0" w:color="auto"/>
                    <w:bottom w:val="none" w:sz="0" w:space="0" w:color="auto"/>
                    <w:right w:val="none" w:sz="0" w:space="0" w:color="auto"/>
                  </w:divBdr>
                </w:div>
                <w:div w:id="61455705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93139697">
          <w:marLeft w:val="0"/>
          <w:marRight w:val="0"/>
          <w:marTop w:val="0"/>
          <w:marBottom w:val="0"/>
          <w:divBdr>
            <w:top w:val="none" w:sz="0" w:space="0" w:color="auto"/>
            <w:left w:val="none" w:sz="0" w:space="0" w:color="auto"/>
            <w:bottom w:val="none" w:sz="0" w:space="0" w:color="auto"/>
            <w:right w:val="none" w:sz="0" w:space="0" w:color="auto"/>
          </w:divBdr>
        </w:div>
        <w:div w:id="93140284">
          <w:marLeft w:val="0"/>
          <w:marRight w:val="1950"/>
          <w:marTop w:val="0"/>
          <w:marBottom w:val="0"/>
          <w:divBdr>
            <w:top w:val="none" w:sz="0" w:space="0" w:color="auto"/>
            <w:left w:val="none" w:sz="0" w:space="0" w:color="auto"/>
            <w:bottom w:val="none" w:sz="0" w:space="0" w:color="auto"/>
            <w:right w:val="none" w:sz="0" w:space="0" w:color="auto"/>
          </w:divBdr>
        </w:div>
        <w:div w:id="93209215">
          <w:marLeft w:val="-225"/>
          <w:marRight w:val="-225"/>
          <w:marTop w:val="0"/>
          <w:marBottom w:val="0"/>
          <w:divBdr>
            <w:top w:val="none" w:sz="0" w:space="0" w:color="auto"/>
            <w:left w:val="none" w:sz="0" w:space="0" w:color="auto"/>
            <w:bottom w:val="none" w:sz="0" w:space="0" w:color="auto"/>
            <w:right w:val="none" w:sz="0" w:space="0" w:color="auto"/>
          </w:divBdr>
          <w:divsChild>
            <w:div w:id="375198995">
              <w:marLeft w:val="0"/>
              <w:marRight w:val="0"/>
              <w:marTop w:val="0"/>
              <w:marBottom w:val="0"/>
              <w:divBdr>
                <w:top w:val="none" w:sz="0" w:space="0" w:color="auto"/>
                <w:left w:val="none" w:sz="0" w:space="0" w:color="auto"/>
                <w:bottom w:val="none" w:sz="0" w:space="0" w:color="auto"/>
                <w:right w:val="none" w:sz="0" w:space="0" w:color="auto"/>
              </w:divBdr>
            </w:div>
          </w:divsChild>
        </w:div>
        <w:div w:id="93209411">
          <w:marLeft w:val="0"/>
          <w:marRight w:val="0"/>
          <w:marTop w:val="0"/>
          <w:marBottom w:val="0"/>
          <w:divBdr>
            <w:top w:val="none" w:sz="0" w:space="0" w:color="auto"/>
            <w:left w:val="none" w:sz="0" w:space="0" w:color="auto"/>
            <w:bottom w:val="none" w:sz="0" w:space="0" w:color="auto"/>
            <w:right w:val="none" w:sz="0" w:space="0" w:color="auto"/>
          </w:divBdr>
        </w:div>
        <w:div w:id="93211107">
          <w:marLeft w:val="0"/>
          <w:marRight w:val="0"/>
          <w:marTop w:val="0"/>
          <w:marBottom w:val="0"/>
          <w:divBdr>
            <w:top w:val="none" w:sz="0" w:space="0" w:color="auto"/>
            <w:left w:val="none" w:sz="0" w:space="0" w:color="auto"/>
            <w:bottom w:val="none" w:sz="0" w:space="0" w:color="auto"/>
            <w:right w:val="none" w:sz="0" w:space="0" w:color="auto"/>
          </w:divBdr>
        </w:div>
        <w:div w:id="93282471">
          <w:marLeft w:val="0"/>
          <w:marRight w:val="0"/>
          <w:marTop w:val="0"/>
          <w:marBottom w:val="0"/>
          <w:divBdr>
            <w:top w:val="single" w:sz="4" w:space="6" w:color="999999"/>
            <w:left w:val="none" w:sz="0" w:space="0" w:color="auto"/>
            <w:bottom w:val="single" w:sz="4" w:space="0" w:color="999999"/>
            <w:right w:val="none" w:sz="0" w:space="0" w:color="auto"/>
          </w:divBdr>
          <w:divsChild>
            <w:div w:id="375156807">
              <w:marLeft w:val="0"/>
              <w:marRight w:val="0"/>
              <w:marTop w:val="0"/>
              <w:marBottom w:val="0"/>
              <w:divBdr>
                <w:top w:val="none" w:sz="0" w:space="0" w:color="auto"/>
                <w:left w:val="none" w:sz="0" w:space="0" w:color="auto"/>
                <w:bottom w:val="none" w:sz="0" w:space="0" w:color="auto"/>
                <w:right w:val="none" w:sz="0" w:space="0" w:color="auto"/>
              </w:divBdr>
            </w:div>
          </w:divsChild>
        </w:div>
        <w:div w:id="93287183">
          <w:marLeft w:val="0"/>
          <w:marRight w:val="0"/>
          <w:marTop w:val="100"/>
          <w:marBottom w:val="100"/>
          <w:divBdr>
            <w:top w:val="none" w:sz="0" w:space="0" w:color="auto"/>
            <w:left w:val="none" w:sz="0" w:space="0" w:color="auto"/>
            <w:bottom w:val="none" w:sz="0" w:space="0" w:color="auto"/>
            <w:right w:val="none" w:sz="0" w:space="0" w:color="auto"/>
          </w:divBdr>
        </w:div>
        <w:div w:id="93287296">
          <w:marLeft w:val="0"/>
          <w:marRight w:val="0"/>
          <w:marTop w:val="0"/>
          <w:marBottom w:val="0"/>
          <w:divBdr>
            <w:top w:val="none" w:sz="0" w:space="0" w:color="auto"/>
            <w:left w:val="none" w:sz="0" w:space="0" w:color="auto"/>
            <w:bottom w:val="none" w:sz="0" w:space="0" w:color="auto"/>
            <w:right w:val="none" w:sz="0" w:space="0" w:color="auto"/>
          </w:divBdr>
          <w:divsChild>
            <w:div w:id="421416036">
              <w:marLeft w:val="0"/>
              <w:marRight w:val="0"/>
              <w:marTop w:val="0"/>
              <w:marBottom w:val="150"/>
              <w:divBdr>
                <w:top w:val="none" w:sz="0" w:space="0" w:color="auto"/>
                <w:left w:val="none" w:sz="0" w:space="0" w:color="auto"/>
                <w:bottom w:val="none" w:sz="0" w:space="0" w:color="auto"/>
                <w:right w:val="none" w:sz="0" w:space="0" w:color="auto"/>
              </w:divBdr>
            </w:div>
          </w:divsChild>
        </w:div>
        <w:div w:id="93289088">
          <w:marLeft w:val="0"/>
          <w:marRight w:val="0"/>
          <w:marTop w:val="0"/>
          <w:marBottom w:val="240"/>
          <w:divBdr>
            <w:top w:val="none" w:sz="0" w:space="0" w:color="auto"/>
            <w:left w:val="none" w:sz="0" w:space="0" w:color="auto"/>
            <w:bottom w:val="none" w:sz="0" w:space="0" w:color="auto"/>
            <w:right w:val="none" w:sz="0" w:space="0" w:color="auto"/>
          </w:divBdr>
        </w:div>
        <w:div w:id="93326018">
          <w:marLeft w:val="0"/>
          <w:marRight w:val="0"/>
          <w:marTop w:val="0"/>
          <w:marBottom w:val="0"/>
          <w:divBdr>
            <w:top w:val="none" w:sz="0" w:space="0" w:color="auto"/>
            <w:left w:val="none" w:sz="0" w:space="0" w:color="auto"/>
            <w:bottom w:val="none" w:sz="0" w:space="0" w:color="auto"/>
            <w:right w:val="none" w:sz="0" w:space="0" w:color="auto"/>
          </w:divBdr>
        </w:div>
        <w:div w:id="93328468">
          <w:marLeft w:val="0"/>
          <w:marRight w:val="0"/>
          <w:marTop w:val="0"/>
          <w:marBottom w:val="0"/>
          <w:divBdr>
            <w:top w:val="none" w:sz="0" w:space="0" w:color="auto"/>
            <w:left w:val="none" w:sz="0" w:space="0" w:color="auto"/>
            <w:bottom w:val="none" w:sz="0" w:space="0" w:color="auto"/>
            <w:right w:val="none" w:sz="0" w:space="0" w:color="auto"/>
          </w:divBdr>
        </w:div>
        <w:div w:id="93329196">
          <w:marLeft w:val="0"/>
          <w:marRight w:val="0"/>
          <w:marTop w:val="0"/>
          <w:marBottom w:val="0"/>
          <w:divBdr>
            <w:top w:val="none" w:sz="0" w:space="0" w:color="auto"/>
            <w:left w:val="none" w:sz="0" w:space="0" w:color="auto"/>
            <w:bottom w:val="none" w:sz="0" w:space="0" w:color="auto"/>
            <w:right w:val="none" w:sz="0" w:space="0" w:color="auto"/>
          </w:divBdr>
        </w:div>
        <w:div w:id="93331084">
          <w:marLeft w:val="0"/>
          <w:marRight w:val="0"/>
          <w:marTop w:val="150"/>
          <w:marBottom w:val="330"/>
          <w:divBdr>
            <w:top w:val="none" w:sz="0" w:space="0" w:color="auto"/>
            <w:left w:val="none" w:sz="0" w:space="0" w:color="auto"/>
            <w:bottom w:val="none" w:sz="0" w:space="0" w:color="auto"/>
            <w:right w:val="none" w:sz="0" w:space="0" w:color="auto"/>
          </w:divBdr>
          <w:divsChild>
            <w:div w:id="513692302">
              <w:marLeft w:val="0"/>
              <w:marRight w:val="0"/>
              <w:marTop w:val="0"/>
              <w:marBottom w:val="0"/>
              <w:divBdr>
                <w:top w:val="none" w:sz="0" w:space="0" w:color="auto"/>
                <w:left w:val="none" w:sz="0" w:space="0" w:color="auto"/>
                <w:bottom w:val="none" w:sz="0" w:space="0" w:color="auto"/>
                <w:right w:val="none" w:sz="0" w:space="0" w:color="auto"/>
              </w:divBdr>
            </w:div>
          </w:divsChild>
        </w:div>
        <w:div w:id="93400187">
          <w:marLeft w:val="0"/>
          <w:marRight w:val="0"/>
          <w:marTop w:val="0"/>
          <w:marBottom w:val="300"/>
          <w:divBdr>
            <w:top w:val="none" w:sz="0" w:space="0" w:color="auto"/>
            <w:left w:val="none" w:sz="0" w:space="0" w:color="auto"/>
            <w:bottom w:val="single" w:sz="6" w:space="5" w:color="000000"/>
            <w:right w:val="none" w:sz="0" w:space="0" w:color="auto"/>
          </w:divBdr>
        </w:div>
        <w:div w:id="93403689">
          <w:marLeft w:val="0"/>
          <w:marRight w:val="0"/>
          <w:marTop w:val="0"/>
          <w:marBottom w:val="0"/>
          <w:divBdr>
            <w:top w:val="none" w:sz="0" w:space="0" w:color="auto"/>
            <w:left w:val="none" w:sz="0" w:space="0" w:color="auto"/>
            <w:bottom w:val="none" w:sz="0" w:space="0" w:color="auto"/>
            <w:right w:val="none" w:sz="0" w:space="0" w:color="auto"/>
          </w:divBdr>
          <w:divsChild>
            <w:div w:id="210963297">
              <w:marLeft w:val="-150"/>
              <w:marRight w:val="-150"/>
              <w:marTop w:val="0"/>
              <w:marBottom w:val="0"/>
              <w:divBdr>
                <w:top w:val="none" w:sz="0" w:space="0" w:color="auto"/>
                <w:left w:val="none" w:sz="0" w:space="0" w:color="auto"/>
                <w:bottom w:val="none" w:sz="0" w:space="0" w:color="auto"/>
                <w:right w:val="none" w:sz="0" w:space="0" w:color="auto"/>
              </w:divBdr>
            </w:div>
          </w:divsChild>
        </w:div>
        <w:div w:id="93404415">
          <w:marLeft w:val="0"/>
          <w:marRight w:val="0"/>
          <w:marTop w:val="225"/>
          <w:marBottom w:val="0"/>
          <w:divBdr>
            <w:top w:val="none" w:sz="0" w:space="0" w:color="auto"/>
            <w:left w:val="none" w:sz="0" w:space="0" w:color="auto"/>
            <w:bottom w:val="none" w:sz="0" w:space="0" w:color="auto"/>
            <w:right w:val="none" w:sz="0" w:space="0" w:color="auto"/>
          </w:divBdr>
        </w:div>
        <w:div w:id="93405875">
          <w:marLeft w:val="0"/>
          <w:marRight w:val="0"/>
          <w:marTop w:val="0"/>
          <w:marBottom w:val="0"/>
          <w:divBdr>
            <w:top w:val="single" w:sz="6" w:space="0" w:color="999999"/>
            <w:left w:val="single" w:sz="6" w:space="0" w:color="999999"/>
            <w:bottom w:val="single" w:sz="6" w:space="0" w:color="999999"/>
            <w:right w:val="single" w:sz="6" w:space="0" w:color="999999"/>
          </w:divBdr>
        </w:div>
        <w:div w:id="93478025">
          <w:marLeft w:val="0"/>
          <w:marRight w:val="0"/>
          <w:marTop w:val="0"/>
          <w:marBottom w:val="0"/>
          <w:divBdr>
            <w:top w:val="none" w:sz="0" w:space="0" w:color="auto"/>
            <w:left w:val="none" w:sz="0" w:space="0" w:color="auto"/>
            <w:bottom w:val="none" w:sz="0" w:space="0" w:color="auto"/>
            <w:right w:val="none" w:sz="0" w:space="0" w:color="auto"/>
          </w:divBdr>
        </w:div>
        <w:div w:id="93593568">
          <w:marLeft w:val="0"/>
          <w:marRight w:val="0"/>
          <w:marTop w:val="0"/>
          <w:marBottom w:val="0"/>
          <w:divBdr>
            <w:top w:val="none" w:sz="0" w:space="0" w:color="auto"/>
            <w:left w:val="none" w:sz="0" w:space="0" w:color="auto"/>
            <w:bottom w:val="none" w:sz="0" w:space="0" w:color="auto"/>
            <w:right w:val="none" w:sz="0" w:space="0" w:color="auto"/>
          </w:divBdr>
        </w:div>
        <w:div w:id="93597528">
          <w:marLeft w:val="0"/>
          <w:marRight w:val="0"/>
          <w:marTop w:val="0"/>
          <w:marBottom w:val="0"/>
          <w:divBdr>
            <w:top w:val="none" w:sz="0" w:space="0" w:color="auto"/>
            <w:left w:val="none" w:sz="0" w:space="0" w:color="auto"/>
            <w:bottom w:val="none" w:sz="0" w:space="0" w:color="auto"/>
            <w:right w:val="none" w:sz="0" w:space="0" w:color="auto"/>
          </w:divBdr>
        </w:div>
        <w:div w:id="93600815">
          <w:marLeft w:val="0"/>
          <w:marRight w:val="0"/>
          <w:marTop w:val="0"/>
          <w:marBottom w:val="0"/>
          <w:divBdr>
            <w:top w:val="none" w:sz="0" w:space="0" w:color="auto"/>
            <w:left w:val="none" w:sz="0" w:space="0" w:color="auto"/>
            <w:bottom w:val="none" w:sz="0" w:space="0" w:color="auto"/>
            <w:right w:val="none" w:sz="0" w:space="0" w:color="auto"/>
          </w:divBdr>
        </w:div>
        <w:div w:id="93671549">
          <w:marLeft w:val="0"/>
          <w:marRight w:val="0"/>
          <w:marTop w:val="0"/>
          <w:marBottom w:val="63"/>
          <w:divBdr>
            <w:top w:val="none" w:sz="0" w:space="0" w:color="auto"/>
            <w:left w:val="none" w:sz="0" w:space="0" w:color="auto"/>
            <w:bottom w:val="none" w:sz="0" w:space="0" w:color="auto"/>
            <w:right w:val="none" w:sz="0" w:space="0" w:color="auto"/>
          </w:divBdr>
        </w:div>
        <w:div w:id="93672578">
          <w:marLeft w:val="0"/>
          <w:marRight w:val="0"/>
          <w:marTop w:val="0"/>
          <w:marBottom w:val="0"/>
          <w:divBdr>
            <w:top w:val="none" w:sz="0" w:space="0" w:color="auto"/>
            <w:left w:val="none" w:sz="0" w:space="0" w:color="auto"/>
            <w:bottom w:val="none" w:sz="0" w:space="0" w:color="auto"/>
            <w:right w:val="none" w:sz="0" w:space="0" w:color="auto"/>
          </w:divBdr>
        </w:div>
        <w:div w:id="93676560">
          <w:marLeft w:val="0"/>
          <w:marRight w:val="0"/>
          <w:marTop w:val="0"/>
          <w:marBottom w:val="75"/>
          <w:divBdr>
            <w:top w:val="none" w:sz="0" w:space="0" w:color="auto"/>
            <w:left w:val="none" w:sz="0" w:space="0" w:color="auto"/>
            <w:bottom w:val="none" w:sz="0" w:space="0" w:color="auto"/>
            <w:right w:val="none" w:sz="0" w:space="0" w:color="auto"/>
          </w:divBdr>
        </w:div>
        <w:div w:id="93747332">
          <w:marLeft w:val="0"/>
          <w:marRight w:val="0"/>
          <w:marTop w:val="0"/>
          <w:marBottom w:val="0"/>
          <w:divBdr>
            <w:top w:val="none" w:sz="0" w:space="0" w:color="auto"/>
            <w:left w:val="none" w:sz="0" w:space="0" w:color="auto"/>
            <w:bottom w:val="none" w:sz="0" w:space="0" w:color="auto"/>
            <w:right w:val="none" w:sz="0" w:space="0" w:color="auto"/>
          </w:divBdr>
        </w:div>
        <w:div w:id="93939664">
          <w:marLeft w:val="0"/>
          <w:marRight w:val="0"/>
          <w:marTop w:val="0"/>
          <w:marBottom w:val="300"/>
          <w:divBdr>
            <w:top w:val="none" w:sz="0" w:space="0" w:color="auto"/>
            <w:left w:val="none" w:sz="0" w:space="0" w:color="auto"/>
            <w:bottom w:val="none" w:sz="0" w:space="0" w:color="auto"/>
            <w:right w:val="none" w:sz="0" w:space="0" w:color="auto"/>
          </w:divBdr>
        </w:div>
        <w:div w:id="93940883">
          <w:marLeft w:val="0"/>
          <w:marRight w:val="0"/>
          <w:marTop w:val="0"/>
          <w:marBottom w:val="0"/>
          <w:divBdr>
            <w:top w:val="none" w:sz="0" w:space="0" w:color="auto"/>
            <w:left w:val="none" w:sz="0" w:space="0" w:color="auto"/>
            <w:bottom w:val="none" w:sz="0" w:space="0" w:color="auto"/>
            <w:right w:val="none" w:sz="0" w:space="0" w:color="auto"/>
          </w:divBdr>
        </w:div>
        <w:div w:id="93941306">
          <w:marLeft w:val="-225"/>
          <w:marRight w:val="-225"/>
          <w:marTop w:val="0"/>
          <w:marBottom w:val="0"/>
          <w:divBdr>
            <w:top w:val="none" w:sz="0" w:space="0" w:color="auto"/>
            <w:left w:val="none" w:sz="0" w:space="0" w:color="auto"/>
            <w:bottom w:val="none" w:sz="0" w:space="0" w:color="auto"/>
            <w:right w:val="none" w:sz="0" w:space="0" w:color="auto"/>
          </w:divBdr>
          <w:divsChild>
            <w:div w:id="733743014">
              <w:marLeft w:val="0"/>
              <w:marRight w:val="0"/>
              <w:marTop w:val="0"/>
              <w:marBottom w:val="0"/>
              <w:divBdr>
                <w:top w:val="none" w:sz="0" w:space="0" w:color="auto"/>
                <w:left w:val="none" w:sz="0" w:space="0" w:color="auto"/>
                <w:bottom w:val="none" w:sz="0" w:space="0" w:color="auto"/>
                <w:right w:val="none" w:sz="0" w:space="0" w:color="auto"/>
              </w:divBdr>
            </w:div>
          </w:divsChild>
        </w:div>
        <w:div w:id="93942854">
          <w:marLeft w:val="-188"/>
          <w:marRight w:val="-188"/>
          <w:marTop w:val="0"/>
          <w:marBottom w:val="0"/>
          <w:divBdr>
            <w:top w:val="none" w:sz="0" w:space="0" w:color="auto"/>
            <w:left w:val="none" w:sz="0" w:space="0" w:color="auto"/>
            <w:bottom w:val="none" w:sz="0" w:space="0" w:color="auto"/>
            <w:right w:val="none" w:sz="0" w:space="0" w:color="auto"/>
          </w:divBdr>
        </w:div>
        <w:div w:id="93943455">
          <w:marLeft w:val="0"/>
          <w:marRight w:val="0"/>
          <w:marTop w:val="0"/>
          <w:marBottom w:val="150"/>
          <w:divBdr>
            <w:top w:val="none" w:sz="0" w:space="0" w:color="auto"/>
            <w:left w:val="none" w:sz="0" w:space="0" w:color="auto"/>
            <w:bottom w:val="none" w:sz="0" w:space="0" w:color="auto"/>
            <w:right w:val="none" w:sz="0" w:space="0" w:color="auto"/>
          </w:divBdr>
        </w:div>
        <w:div w:id="93979381">
          <w:marLeft w:val="750"/>
          <w:marRight w:val="0"/>
          <w:marTop w:val="0"/>
          <w:marBottom w:val="0"/>
          <w:divBdr>
            <w:top w:val="none" w:sz="0" w:space="0" w:color="auto"/>
            <w:left w:val="none" w:sz="0" w:space="0" w:color="auto"/>
            <w:bottom w:val="none" w:sz="0" w:space="0" w:color="auto"/>
            <w:right w:val="none" w:sz="0" w:space="0" w:color="auto"/>
          </w:divBdr>
        </w:div>
        <w:div w:id="94060636">
          <w:marLeft w:val="0"/>
          <w:marRight w:val="0"/>
          <w:marTop w:val="0"/>
          <w:marBottom w:val="0"/>
          <w:divBdr>
            <w:top w:val="none" w:sz="0" w:space="0" w:color="auto"/>
            <w:left w:val="none" w:sz="0" w:space="0" w:color="auto"/>
            <w:bottom w:val="none" w:sz="0" w:space="0" w:color="auto"/>
            <w:right w:val="none" w:sz="0" w:space="0" w:color="auto"/>
          </w:divBdr>
        </w:div>
        <w:div w:id="94137358">
          <w:marLeft w:val="0"/>
          <w:marRight w:val="0"/>
          <w:marTop w:val="0"/>
          <w:marBottom w:val="0"/>
          <w:divBdr>
            <w:top w:val="none" w:sz="0" w:space="0" w:color="auto"/>
            <w:left w:val="none" w:sz="0" w:space="0" w:color="auto"/>
            <w:bottom w:val="none" w:sz="0" w:space="0" w:color="auto"/>
            <w:right w:val="none" w:sz="0" w:space="0" w:color="auto"/>
          </w:divBdr>
          <w:divsChild>
            <w:div w:id="614677291">
              <w:marLeft w:val="150"/>
              <w:marRight w:val="0"/>
              <w:marTop w:val="0"/>
              <w:marBottom w:val="0"/>
              <w:divBdr>
                <w:top w:val="none" w:sz="0" w:space="0" w:color="auto"/>
                <w:left w:val="none" w:sz="0" w:space="0" w:color="auto"/>
                <w:bottom w:val="none" w:sz="0" w:space="0" w:color="auto"/>
                <w:right w:val="none" w:sz="0" w:space="0" w:color="auto"/>
              </w:divBdr>
            </w:div>
          </w:divsChild>
        </w:div>
        <w:div w:id="94137681">
          <w:marLeft w:val="0"/>
          <w:marRight w:val="0"/>
          <w:marTop w:val="0"/>
          <w:marBottom w:val="240"/>
          <w:divBdr>
            <w:top w:val="none" w:sz="0" w:space="0" w:color="auto"/>
            <w:left w:val="none" w:sz="0" w:space="0" w:color="auto"/>
            <w:bottom w:val="none" w:sz="0" w:space="0" w:color="auto"/>
            <w:right w:val="none" w:sz="0" w:space="0" w:color="auto"/>
          </w:divBdr>
        </w:div>
        <w:div w:id="94181923">
          <w:marLeft w:val="0"/>
          <w:marRight w:val="0"/>
          <w:marTop w:val="100"/>
          <w:marBottom w:val="100"/>
          <w:divBdr>
            <w:top w:val="none" w:sz="0" w:space="0" w:color="auto"/>
            <w:left w:val="none" w:sz="0" w:space="0" w:color="auto"/>
            <w:bottom w:val="none" w:sz="0" w:space="0" w:color="auto"/>
            <w:right w:val="none" w:sz="0" w:space="0" w:color="auto"/>
          </w:divBdr>
        </w:div>
        <w:div w:id="94255473">
          <w:marLeft w:val="0"/>
          <w:marRight w:val="0"/>
          <w:marTop w:val="0"/>
          <w:marBottom w:val="0"/>
          <w:divBdr>
            <w:top w:val="none" w:sz="0" w:space="0" w:color="auto"/>
            <w:left w:val="none" w:sz="0" w:space="0" w:color="auto"/>
            <w:bottom w:val="none" w:sz="0" w:space="0" w:color="auto"/>
            <w:right w:val="none" w:sz="0" w:space="0" w:color="auto"/>
          </w:divBdr>
        </w:div>
        <w:div w:id="94324290">
          <w:marLeft w:val="0"/>
          <w:marRight w:val="0"/>
          <w:marTop w:val="0"/>
          <w:marBottom w:val="0"/>
          <w:divBdr>
            <w:top w:val="none" w:sz="0" w:space="0" w:color="auto"/>
            <w:left w:val="none" w:sz="0" w:space="0" w:color="auto"/>
            <w:bottom w:val="none" w:sz="0" w:space="0" w:color="auto"/>
            <w:right w:val="none" w:sz="0" w:space="0" w:color="auto"/>
          </w:divBdr>
        </w:div>
        <w:div w:id="94374762">
          <w:marLeft w:val="0"/>
          <w:marRight w:val="0"/>
          <w:marTop w:val="0"/>
          <w:marBottom w:val="0"/>
          <w:divBdr>
            <w:top w:val="none" w:sz="0" w:space="0" w:color="auto"/>
            <w:left w:val="none" w:sz="0" w:space="0" w:color="auto"/>
            <w:bottom w:val="none" w:sz="0" w:space="0" w:color="auto"/>
            <w:right w:val="none" w:sz="0" w:space="0" w:color="auto"/>
          </w:divBdr>
        </w:div>
        <w:div w:id="94402865">
          <w:marLeft w:val="0"/>
          <w:marRight w:val="0"/>
          <w:marTop w:val="0"/>
          <w:marBottom w:val="150"/>
          <w:divBdr>
            <w:top w:val="none" w:sz="0" w:space="0" w:color="auto"/>
            <w:left w:val="none" w:sz="0" w:space="0" w:color="auto"/>
            <w:bottom w:val="none" w:sz="0" w:space="0" w:color="auto"/>
            <w:right w:val="none" w:sz="0" w:space="0" w:color="auto"/>
          </w:divBdr>
        </w:div>
        <w:div w:id="94442469">
          <w:marLeft w:val="0"/>
          <w:marRight w:val="0"/>
          <w:marTop w:val="0"/>
          <w:marBottom w:val="0"/>
          <w:divBdr>
            <w:top w:val="none" w:sz="0" w:space="0" w:color="auto"/>
            <w:left w:val="none" w:sz="0" w:space="0" w:color="auto"/>
            <w:bottom w:val="none" w:sz="0" w:space="0" w:color="auto"/>
            <w:right w:val="none" w:sz="0" w:space="0" w:color="auto"/>
          </w:divBdr>
          <w:divsChild>
            <w:div w:id="786654365">
              <w:marLeft w:val="0"/>
              <w:marRight w:val="0"/>
              <w:marTop w:val="100"/>
              <w:marBottom w:val="100"/>
              <w:divBdr>
                <w:top w:val="none" w:sz="0" w:space="0" w:color="auto"/>
                <w:left w:val="none" w:sz="0" w:space="0" w:color="auto"/>
                <w:bottom w:val="none" w:sz="0" w:space="0" w:color="auto"/>
                <w:right w:val="none" w:sz="0" w:space="0" w:color="auto"/>
              </w:divBdr>
            </w:div>
          </w:divsChild>
        </w:div>
        <w:div w:id="94518099">
          <w:marLeft w:val="0"/>
          <w:marRight w:val="0"/>
          <w:marTop w:val="0"/>
          <w:marBottom w:val="0"/>
          <w:divBdr>
            <w:top w:val="none" w:sz="0" w:space="0" w:color="auto"/>
            <w:left w:val="none" w:sz="0" w:space="0" w:color="auto"/>
            <w:bottom w:val="none" w:sz="0" w:space="0" w:color="auto"/>
            <w:right w:val="none" w:sz="0" w:space="0" w:color="auto"/>
          </w:divBdr>
          <w:divsChild>
            <w:div w:id="473911605">
              <w:marLeft w:val="0"/>
              <w:marRight w:val="0"/>
              <w:marTop w:val="0"/>
              <w:marBottom w:val="0"/>
              <w:divBdr>
                <w:top w:val="none" w:sz="0" w:space="0" w:color="auto"/>
                <w:left w:val="none" w:sz="0" w:space="0" w:color="auto"/>
                <w:bottom w:val="none" w:sz="0" w:space="0" w:color="auto"/>
                <w:right w:val="none" w:sz="0" w:space="0" w:color="auto"/>
              </w:divBdr>
            </w:div>
          </w:divsChild>
        </w:div>
        <w:div w:id="94521004">
          <w:marLeft w:val="0"/>
          <w:marRight w:val="0"/>
          <w:marTop w:val="0"/>
          <w:marBottom w:val="0"/>
          <w:divBdr>
            <w:top w:val="none" w:sz="0" w:space="0" w:color="auto"/>
            <w:left w:val="none" w:sz="0" w:space="0" w:color="auto"/>
            <w:bottom w:val="none" w:sz="0" w:space="0" w:color="auto"/>
            <w:right w:val="none" w:sz="0" w:space="0" w:color="auto"/>
          </w:divBdr>
        </w:div>
        <w:div w:id="94521596">
          <w:marLeft w:val="0"/>
          <w:marRight w:val="0"/>
          <w:marTop w:val="0"/>
          <w:marBottom w:val="0"/>
          <w:divBdr>
            <w:top w:val="single" w:sz="6" w:space="0" w:color="999999"/>
            <w:left w:val="single" w:sz="6" w:space="0" w:color="999999"/>
            <w:bottom w:val="single" w:sz="6" w:space="0" w:color="999999"/>
            <w:right w:val="single" w:sz="6" w:space="0" w:color="999999"/>
          </w:divBdr>
        </w:div>
        <w:div w:id="94591816">
          <w:marLeft w:val="1463"/>
          <w:marRight w:val="0"/>
          <w:marTop w:val="0"/>
          <w:marBottom w:val="0"/>
          <w:divBdr>
            <w:top w:val="none" w:sz="0" w:space="0" w:color="auto"/>
            <w:left w:val="none" w:sz="0" w:space="0" w:color="auto"/>
            <w:bottom w:val="none" w:sz="0" w:space="0" w:color="auto"/>
            <w:right w:val="none" w:sz="0" w:space="0" w:color="auto"/>
          </w:divBdr>
        </w:div>
        <w:div w:id="94593440">
          <w:marLeft w:val="0"/>
          <w:marRight w:val="0"/>
          <w:marTop w:val="0"/>
          <w:marBottom w:val="0"/>
          <w:divBdr>
            <w:top w:val="none" w:sz="0" w:space="0" w:color="auto"/>
            <w:left w:val="none" w:sz="0" w:space="0" w:color="auto"/>
            <w:bottom w:val="none" w:sz="0" w:space="0" w:color="auto"/>
            <w:right w:val="none" w:sz="0" w:space="0" w:color="auto"/>
          </w:divBdr>
        </w:div>
        <w:div w:id="94595992">
          <w:marLeft w:val="0"/>
          <w:marRight w:val="0"/>
          <w:marTop w:val="0"/>
          <w:marBottom w:val="360"/>
          <w:divBdr>
            <w:top w:val="none" w:sz="0" w:space="0" w:color="auto"/>
            <w:left w:val="none" w:sz="0" w:space="0" w:color="auto"/>
            <w:bottom w:val="none" w:sz="0" w:space="0" w:color="auto"/>
            <w:right w:val="none" w:sz="0" w:space="0" w:color="auto"/>
          </w:divBdr>
        </w:div>
        <w:div w:id="94635334">
          <w:marLeft w:val="0"/>
          <w:marRight w:val="0"/>
          <w:marTop w:val="0"/>
          <w:marBottom w:val="0"/>
          <w:divBdr>
            <w:top w:val="none" w:sz="0" w:space="0" w:color="auto"/>
            <w:left w:val="none" w:sz="0" w:space="0" w:color="auto"/>
            <w:bottom w:val="none" w:sz="0" w:space="0" w:color="auto"/>
            <w:right w:val="none" w:sz="0" w:space="0" w:color="auto"/>
          </w:divBdr>
        </w:div>
        <w:div w:id="94636934">
          <w:marLeft w:val="0"/>
          <w:marRight w:val="0"/>
          <w:marTop w:val="0"/>
          <w:marBottom w:val="0"/>
          <w:divBdr>
            <w:top w:val="none" w:sz="0" w:space="0" w:color="auto"/>
            <w:left w:val="none" w:sz="0" w:space="0" w:color="auto"/>
            <w:bottom w:val="none" w:sz="0" w:space="0" w:color="auto"/>
            <w:right w:val="none" w:sz="0" w:space="0" w:color="auto"/>
          </w:divBdr>
          <w:divsChild>
            <w:div w:id="20598388">
              <w:marLeft w:val="0"/>
              <w:marRight w:val="0"/>
              <w:marTop w:val="0"/>
              <w:marBottom w:val="75"/>
              <w:divBdr>
                <w:top w:val="none" w:sz="0" w:space="0" w:color="auto"/>
                <w:left w:val="none" w:sz="0" w:space="0" w:color="auto"/>
                <w:bottom w:val="none" w:sz="0" w:space="0" w:color="auto"/>
                <w:right w:val="none" w:sz="0" w:space="0" w:color="auto"/>
              </w:divBdr>
            </w:div>
          </w:divsChild>
        </w:div>
        <w:div w:id="94639664">
          <w:marLeft w:val="0"/>
          <w:marRight w:val="0"/>
          <w:marTop w:val="0"/>
          <w:marBottom w:val="0"/>
          <w:divBdr>
            <w:top w:val="none" w:sz="0" w:space="0" w:color="auto"/>
            <w:left w:val="none" w:sz="0" w:space="0" w:color="auto"/>
            <w:bottom w:val="none" w:sz="0" w:space="0" w:color="auto"/>
            <w:right w:val="none" w:sz="0" w:space="0" w:color="auto"/>
          </w:divBdr>
          <w:divsChild>
            <w:div w:id="289868460">
              <w:marLeft w:val="0"/>
              <w:marRight w:val="376"/>
              <w:marTop w:val="0"/>
              <w:marBottom w:val="125"/>
              <w:divBdr>
                <w:top w:val="none" w:sz="0" w:space="0" w:color="auto"/>
                <w:left w:val="none" w:sz="0" w:space="0" w:color="auto"/>
                <w:bottom w:val="none" w:sz="0" w:space="0" w:color="auto"/>
                <w:right w:val="none" w:sz="0" w:space="0" w:color="auto"/>
              </w:divBdr>
            </w:div>
          </w:divsChild>
        </w:div>
        <w:div w:id="94642865">
          <w:marLeft w:val="0"/>
          <w:marRight w:val="0"/>
          <w:marTop w:val="376"/>
          <w:marBottom w:val="363"/>
          <w:divBdr>
            <w:top w:val="none" w:sz="0" w:space="0" w:color="auto"/>
            <w:left w:val="none" w:sz="0" w:space="0" w:color="auto"/>
            <w:bottom w:val="none" w:sz="0" w:space="0" w:color="auto"/>
            <w:right w:val="none" w:sz="0" w:space="0" w:color="auto"/>
          </w:divBdr>
          <w:divsChild>
            <w:div w:id="244655277">
              <w:marLeft w:val="0"/>
              <w:marRight w:val="0"/>
              <w:marTop w:val="0"/>
              <w:marBottom w:val="0"/>
              <w:divBdr>
                <w:top w:val="none" w:sz="0" w:space="0" w:color="auto"/>
                <w:left w:val="none" w:sz="0" w:space="0" w:color="auto"/>
                <w:bottom w:val="none" w:sz="0" w:space="0" w:color="auto"/>
                <w:right w:val="none" w:sz="0" w:space="0" w:color="auto"/>
              </w:divBdr>
            </w:div>
          </w:divsChild>
        </w:div>
        <w:div w:id="94712947">
          <w:marLeft w:val="150"/>
          <w:marRight w:val="-90"/>
          <w:marTop w:val="0"/>
          <w:marBottom w:val="0"/>
          <w:divBdr>
            <w:top w:val="none" w:sz="0" w:space="0" w:color="auto"/>
            <w:left w:val="none" w:sz="0" w:space="0" w:color="auto"/>
            <w:bottom w:val="none" w:sz="0" w:space="0" w:color="auto"/>
            <w:right w:val="none" w:sz="0" w:space="0" w:color="auto"/>
          </w:divBdr>
          <w:divsChild>
            <w:div w:id="547688382">
              <w:marLeft w:val="90"/>
              <w:marRight w:val="90"/>
              <w:marTop w:val="90"/>
              <w:marBottom w:val="90"/>
              <w:divBdr>
                <w:top w:val="single" w:sz="6" w:space="0" w:color="CCCCCC"/>
                <w:left w:val="single" w:sz="6" w:space="0" w:color="CCCCCC"/>
                <w:bottom w:val="single" w:sz="6" w:space="0" w:color="CCCCCC"/>
                <w:right w:val="single" w:sz="6" w:space="0" w:color="CCCCCC"/>
              </w:divBdr>
            </w:div>
          </w:divsChild>
        </w:div>
        <w:div w:id="94713104">
          <w:marLeft w:val="0"/>
          <w:marRight w:val="0"/>
          <w:marTop w:val="0"/>
          <w:marBottom w:val="0"/>
          <w:divBdr>
            <w:top w:val="none" w:sz="0" w:space="0" w:color="auto"/>
            <w:left w:val="none" w:sz="0" w:space="0" w:color="auto"/>
            <w:bottom w:val="none" w:sz="0" w:space="0" w:color="auto"/>
            <w:right w:val="none" w:sz="0" w:space="0" w:color="auto"/>
          </w:divBdr>
        </w:div>
        <w:div w:id="94790083">
          <w:marLeft w:val="0"/>
          <w:marRight w:val="0"/>
          <w:marTop w:val="0"/>
          <w:marBottom w:val="0"/>
          <w:divBdr>
            <w:top w:val="none" w:sz="0" w:space="0" w:color="auto"/>
            <w:left w:val="none" w:sz="0" w:space="0" w:color="auto"/>
            <w:bottom w:val="none" w:sz="0" w:space="0" w:color="auto"/>
            <w:right w:val="none" w:sz="0" w:space="0" w:color="auto"/>
          </w:divBdr>
        </w:div>
        <w:div w:id="94831091">
          <w:marLeft w:val="0"/>
          <w:marRight w:val="0"/>
          <w:marTop w:val="0"/>
          <w:marBottom w:val="0"/>
          <w:divBdr>
            <w:top w:val="none" w:sz="0" w:space="0" w:color="auto"/>
            <w:left w:val="none" w:sz="0" w:space="0" w:color="auto"/>
            <w:bottom w:val="none" w:sz="0" w:space="0" w:color="auto"/>
            <w:right w:val="none" w:sz="0" w:space="0" w:color="auto"/>
          </w:divBdr>
        </w:div>
        <w:div w:id="94831316">
          <w:marLeft w:val="0"/>
          <w:marRight w:val="0"/>
          <w:marTop w:val="0"/>
          <w:marBottom w:val="0"/>
          <w:divBdr>
            <w:top w:val="none" w:sz="0" w:space="0" w:color="auto"/>
            <w:left w:val="none" w:sz="0" w:space="0" w:color="auto"/>
            <w:bottom w:val="none" w:sz="0" w:space="0" w:color="auto"/>
            <w:right w:val="none" w:sz="0" w:space="0" w:color="auto"/>
          </w:divBdr>
          <w:divsChild>
            <w:div w:id="509107343">
              <w:marLeft w:val="0"/>
              <w:marRight w:val="0"/>
              <w:marTop w:val="0"/>
              <w:marBottom w:val="0"/>
              <w:divBdr>
                <w:top w:val="none" w:sz="0" w:space="0" w:color="auto"/>
                <w:left w:val="none" w:sz="0" w:space="0" w:color="auto"/>
                <w:bottom w:val="none" w:sz="0" w:space="0" w:color="auto"/>
                <w:right w:val="none" w:sz="0" w:space="0" w:color="auto"/>
              </w:divBdr>
              <w:divsChild>
                <w:div w:id="449983132">
                  <w:marLeft w:val="0"/>
                  <w:marRight w:val="0"/>
                  <w:marTop w:val="100"/>
                  <w:marBottom w:val="100"/>
                  <w:divBdr>
                    <w:top w:val="none" w:sz="0" w:space="0" w:color="auto"/>
                    <w:left w:val="none" w:sz="0" w:space="0" w:color="auto"/>
                    <w:bottom w:val="none" w:sz="0" w:space="0" w:color="auto"/>
                    <w:right w:val="none" w:sz="0" w:space="0" w:color="auto"/>
                  </w:divBdr>
                  <w:divsChild>
                    <w:div w:id="388456041">
                      <w:marLeft w:val="0"/>
                      <w:marRight w:val="0"/>
                      <w:marTop w:val="100"/>
                      <w:marBottom w:val="100"/>
                      <w:divBdr>
                        <w:top w:val="none" w:sz="0" w:space="0" w:color="auto"/>
                        <w:left w:val="none" w:sz="0" w:space="0" w:color="auto"/>
                        <w:bottom w:val="none" w:sz="0" w:space="0" w:color="auto"/>
                        <w:right w:val="none" w:sz="0" w:space="0" w:color="auto"/>
                      </w:divBdr>
                      <w:divsChild>
                        <w:div w:id="236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32915">
          <w:marLeft w:val="-225"/>
          <w:marRight w:val="-225"/>
          <w:marTop w:val="0"/>
          <w:marBottom w:val="0"/>
          <w:divBdr>
            <w:top w:val="none" w:sz="0" w:space="0" w:color="auto"/>
            <w:left w:val="none" w:sz="0" w:space="0" w:color="auto"/>
            <w:bottom w:val="none" w:sz="0" w:space="0" w:color="auto"/>
            <w:right w:val="none" w:sz="0" w:space="0" w:color="auto"/>
          </w:divBdr>
          <w:divsChild>
            <w:div w:id="496962534">
              <w:marLeft w:val="0"/>
              <w:marRight w:val="0"/>
              <w:marTop w:val="0"/>
              <w:marBottom w:val="0"/>
              <w:divBdr>
                <w:top w:val="none" w:sz="0" w:space="0" w:color="auto"/>
                <w:left w:val="none" w:sz="0" w:space="0" w:color="auto"/>
                <w:bottom w:val="none" w:sz="0" w:space="0" w:color="auto"/>
                <w:right w:val="none" w:sz="0" w:space="0" w:color="auto"/>
              </w:divBdr>
            </w:div>
            <w:div w:id="570584133">
              <w:marLeft w:val="1463"/>
              <w:marRight w:val="0"/>
              <w:marTop w:val="0"/>
              <w:marBottom w:val="0"/>
              <w:divBdr>
                <w:top w:val="none" w:sz="0" w:space="0" w:color="auto"/>
                <w:left w:val="none" w:sz="0" w:space="0" w:color="auto"/>
                <w:bottom w:val="none" w:sz="0" w:space="0" w:color="auto"/>
                <w:right w:val="none" w:sz="0" w:space="0" w:color="auto"/>
              </w:divBdr>
              <w:divsChild>
                <w:div w:id="628049498">
                  <w:blockQuote w:val="1"/>
                  <w:marLeft w:val="0"/>
                  <w:marRight w:val="0"/>
                  <w:marTop w:val="300"/>
                  <w:marBottom w:val="315"/>
                  <w:divBdr>
                    <w:top w:val="none" w:sz="0" w:space="0" w:color="auto"/>
                    <w:left w:val="single" w:sz="36" w:space="15" w:color="E67E22"/>
                    <w:bottom w:val="none" w:sz="0" w:space="0" w:color="auto"/>
                    <w:right w:val="none" w:sz="0" w:space="0" w:color="auto"/>
                  </w:divBdr>
                </w:div>
                <w:div w:id="63733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34764">
          <w:marLeft w:val="0"/>
          <w:marRight w:val="0"/>
          <w:marTop w:val="0"/>
          <w:marBottom w:val="125"/>
          <w:divBdr>
            <w:top w:val="none" w:sz="0" w:space="0" w:color="auto"/>
            <w:left w:val="none" w:sz="0" w:space="0" w:color="auto"/>
            <w:bottom w:val="none" w:sz="0" w:space="0" w:color="auto"/>
            <w:right w:val="none" w:sz="0" w:space="0" w:color="auto"/>
          </w:divBdr>
        </w:div>
        <w:div w:id="94834791">
          <w:marLeft w:val="0"/>
          <w:marRight w:val="0"/>
          <w:marTop w:val="225"/>
          <w:marBottom w:val="0"/>
          <w:divBdr>
            <w:top w:val="none" w:sz="0" w:space="0" w:color="auto"/>
            <w:left w:val="none" w:sz="0" w:space="0" w:color="auto"/>
            <w:bottom w:val="none" w:sz="0" w:space="0" w:color="auto"/>
            <w:right w:val="none" w:sz="0" w:space="0" w:color="auto"/>
          </w:divBdr>
        </w:div>
        <w:div w:id="94860688">
          <w:marLeft w:val="0"/>
          <w:marRight w:val="0"/>
          <w:marTop w:val="0"/>
          <w:marBottom w:val="0"/>
          <w:divBdr>
            <w:top w:val="none" w:sz="0" w:space="0" w:color="auto"/>
            <w:left w:val="none" w:sz="0" w:space="0" w:color="auto"/>
            <w:bottom w:val="none" w:sz="0" w:space="0" w:color="auto"/>
            <w:right w:val="none" w:sz="0" w:space="0" w:color="auto"/>
          </w:divBdr>
        </w:div>
        <w:div w:id="94981009">
          <w:marLeft w:val="0"/>
          <w:marRight w:val="0"/>
          <w:marTop w:val="0"/>
          <w:marBottom w:val="0"/>
          <w:divBdr>
            <w:top w:val="none" w:sz="0" w:space="0" w:color="auto"/>
            <w:left w:val="none" w:sz="0" w:space="0" w:color="auto"/>
            <w:bottom w:val="none" w:sz="0" w:space="0" w:color="auto"/>
            <w:right w:val="none" w:sz="0" w:space="0" w:color="auto"/>
          </w:divBdr>
        </w:div>
        <w:div w:id="95100141">
          <w:marLeft w:val="15"/>
          <w:marRight w:val="225"/>
          <w:marTop w:val="165"/>
          <w:marBottom w:val="105"/>
          <w:divBdr>
            <w:top w:val="none" w:sz="0" w:space="0" w:color="auto"/>
            <w:left w:val="none" w:sz="0" w:space="0" w:color="auto"/>
            <w:bottom w:val="none" w:sz="0" w:space="0" w:color="auto"/>
            <w:right w:val="none" w:sz="0" w:space="0" w:color="auto"/>
          </w:divBdr>
        </w:div>
        <w:div w:id="95100842">
          <w:marLeft w:val="0"/>
          <w:marRight w:val="0"/>
          <w:marTop w:val="0"/>
          <w:marBottom w:val="0"/>
          <w:divBdr>
            <w:top w:val="none" w:sz="0" w:space="0" w:color="auto"/>
            <w:left w:val="none" w:sz="0" w:space="0" w:color="auto"/>
            <w:bottom w:val="none" w:sz="0" w:space="0" w:color="auto"/>
            <w:right w:val="none" w:sz="0" w:space="0" w:color="auto"/>
          </w:divBdr>
          <w:divsChild>
            <w:div w:id="262960426">
              <w:marLeft w:val="-188"/>
              <w:marRight w:val="-188"/>
              <w:marTop w:val="0"/>
              <w:marBottom w:val="0"/>
              <w:divBdr>
                <w:top w:val="none" w:sz="0" w:space="0" w:color="auto"/>
                <w:left w:val="none" w:sz="0" w:space="0" w:color="auto"/>
                <w:bottom w:val="none" w:sz="0" w:space="0" w:color="auto"/>
                <w:right w:val="none" w:sz="0" w:space="0" w:color="auto"/>
              </w:divBdr>
              <w:divsChild>
                <w:div w:id="60839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6861">
          <w:marLeft w:val="0"/>
          <w:marRight w:val="0"/>
          <w:marTop w:val="0"/>
          <w:marBottom w:val="0"/>
          <w:divBdr>
            <w:top w:val="none" w:sz="0" w:space="0" w:color="auto"/>
            <w:left w:val="none" w:sz="0" w:space="0" w:color="auto"/>
            <w:bottom w:val="none" w:sz="0" w:space="0" w:color="auto"/>
            <w:right w:val="none" w:sz="0" w:space="0" w:color="auto"/>
          </w:divBdr>
        </w:div>
        <w:div w:id="95247997">
          <w:marLeft w:val="0"/>
          <w:marRight w:val="0"/>
          <w:marTop w:val="0"/>
          <w:marBottom w:val="0"/>
          <w:divBdr>
            <w:top w:val="single" w:sz="2" w:space="0" w:color="E0E0E0"/>
            <w:left w:val="single" w:sz="2" w:space="0" w:color="E0E0E0"/>
            <w:bottom w:val="single" w:sz="2" w:space="0" w:color="E0E0E0"/>
            <w:right w:val="single" w:sz="2" w:space="0" w:color="E0E0E0"/>
          </w:divBdr>
        </w:div>
        <w:div w:id="95292185">
          <w:marLeft w:val="-125"/>
          <w:marRight w:val="-125"/>
          <w:marTop w:val="0"/>
          <w:marBottom w:val="0"/>
          <w:divBdr>
            <w:top w:val="none" w:sz="0" w:space="0" w:color="auto"/>
            <w:left w:val="none" w:sz="0" w:space="0" w:color="auto"/>
            <w:bottom w:val="none" w:sz="0" w:space="0" w:color="auto"/>
            <w:right w:val="none" w:sz="0" w:space="0" w:color="auto"/>
          </w:divBdr>
        </w:div>
        <w:div w:id="95293617">
          <w:marLeft w:val="0"/>
          <w:marRight w:val="0"/>
          <w:marTop w:val="0"/>
          <w:marBottom w:val="0"/>
          <w:divBdr>
            <w:top w:val="none" w:sz="0" w:space="0" w:color="auto"/>
            <w:left w:val="none" w:sz="0" w:space="0" w:color="auto"/>
            <w:bottom w:val="none" w:sz="0" w:space="0" w:color="auto"/>
            <w:right w:val="none" w:sz="0" w:space="0" w:color="auto"/>
          </w:divBdr>
        </w:div>
        <w:div w:id="95295969">
          <w:marLeft w:val="626"/>
          <w:marRight w:val="0"/>
          <w:marTop w:val="0"/>
          <w:marBottom w:val="0"/>
          <w:divBdr>
            <w:top w:val="none" w:sz="0" w:space="0" w:color="auto"/>
            <w:left w:val="none" w:sz="0" w:space="0" w:color="auto"/>
            <w:bottom w:val="none" w:sz="0" w:space="0" w:color="auto"/>
            <w:right w:val="none" w:sz="0" w:space="0" w:color="auto"/>
          </w:divBdr>
          <w:divsChild>
            <w:div w:id="421530465">
              <w:marLeft w:val="13"/>
              <w:marRight w:val="188"/>
              <w:marTop w:val="138"/>
              <w:marBottom w:val="88"/>
              <w:divBdr>
                <w:top w:val="none" w:sz="0" w:space="0" w:color="auto"/>
                <w:left w:val="none" w:sz="0" w:space="0" w:color="auto"/>
                <w:bottom w:val="none" w:sz="0" w:space="0" w:color="auto"/>
                <w:right w:val="none" w:sz="0" w:space="0" w:color="auto"/>
              </w:divBdr>
              <w:divsChild>
                <w:div w:id="97717547">
                  <w:marLeft w:val="0"/>
                  <w:marRight w:val="0"/>
                  <w:marTop w:val="0"/>
                  <w:marBottom w:val="0"/>
                  <w:divBdr>
                    <w:top w:val="none" w:sz="0" w:space="0" w:color="auto"/>
                    <w:left w:val="none" w:sz="0" w:space="0" w:color="auto"/>
                    <w:bottom w:val="none" w:sz="0" w:space="0" w:color="auto"/>
                    <w:right w:val="none" w:sz="0" w:space="0" w:color="auto"/>
                  </w:divBdr>
                </w:div>
                <w:div w:id="216019138">
                  <w:marLeft w:val="0"/>
                  <w:marRight w:val="0"/>
                  <w:marTop w:val="0"/>
                  <w:marBottom w:val="0"/>
                  <w:divBdr>
                    <w:top w:val="none" w:sz="0" w:space="0" w:color="auto"/>
                    <w:left w:val="none" w:sz="0" w:space="0" w:color="auto"/>
                    <w:bottom w:val="none" w:sz="0" w:space="0" w:color="auto"/>
                    <w:right w:val="none" w:sz="0" w:space="0" w:color="auto"/>
                  </w:divBdr>
                </w:div>
                <w:div w:id="602154080">
                  <w:marLeft w:val="0"/>
                  <w:marRight w:val="0"/>
                  <w:marTop w:val="0"/>
                  <w:marBottom w:val="0"/>
                  <w:divBdr>
                    <w:top w:val="none" w:sz="0" w:space="0" w:color="auto"/>
                    <w:left w:val="none" w:sz="0" w:space="0" w:color="auto"/>
                    <w:bottom w:val="none" w:sz="0" w:space="0" w:color="auto"/>
                    <w:right w:val="none" w:sz="0" w:space="0" w:color="auto"/>
                  </w:divBdr>
                </w:div>
                <w:div w:id="77070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44674">
          <w:marLeft w:val="0"/>
          <w:marRight w:val="0"/>
          <w:marTop w:val="0"/>
          <w:marBottom w:val="0"/>
          <w:divBdr>
            <w:top w:val="none" w:sz="0" w:space="0" w:color="auto"/>
            <w:left w:val="none" w:sz="0" w:space="0" w:color="auto"/>
            <w:bottom w:val="none" w:sz="0" w:space="0" w:color="auto"/>
            <w:right w:val="none" w:sz="0" w:space="0" w:color="auto"/>
          </w:divBdr>
        </w:div>
        <w:div w:id="95489084">
          <w:marLeft w:val="0"/>
          <w:marRight w:val="0"/>
          <w:marTop w:val="0"/>
          <w:marBottom w:val="0"/>
          <w:divBdr>
            <w:top w:val="single" w:sz="2" w:space="0" w:color="E0E0E0"/>
            <w:left w:val="single" w:sz="2" w:space="0" w:color="E0E0E0"/>
            <w:bottom w:val="single" w:sz="2" w:space="0" w:color="E0E0E0"/>
            <w:right w:val="single" w:sz="2" w:space="0" w:color="E0E0E0"/>
          </w:divBdr>
        </w:div>
        <w:div w:id="95490300">
          <w:marLeft w:val="0"/>
          <w:marRight w:val="0"/>
          <w:marTop w:val="0"/>
          <w:marBottom w:val="0"/>
          <w:divBdr>
            <w:top w:val="none" w:sz="0" w:space="0" w:color="auto"/>
            <w:left w:val="none" w:sz="0" w:space="0" w:color="auto"/>
            <w:bottom w:val="none" w:sz="0" w:space="0" w:color="auto"/>
            <w:right w:val="none" w:sz="0" w:space="0" w:color="auto"/>
          </w:divBdr>
        </w:div>
        <w:div w:id="95638112">
          <w:marLeft w:val="0"/>
          <w:marRight w:val="0"/>
          <w:marTop w:val="0"/>
          <w:marBottom w:val="0"/>
          <w:divBdr>
            <w:top w:val="none" w:sz="0" w:space="0" w:color="auto"/>
            <w:left w:val="none" w:sz="0" w:space="0" w:color="auto"/>
            <w:bottom w:val="none" w:sz="0" w:space="0" w:color="auto"/>
            <w:right w:val="none" w:sz="0" w:space="0" w:color="auto"/>
          </w:divBdr>
        </w:div>
        <w:div w:id="95683953">
          <w:marLeft w:val="0"/>
          <w:marRight w:val="0"/>
          <w:marTop w:val="0"/>
          <w:marBottom w:val="0"/>
          <w:divBdr>
            <w:top w:val="none" w:sz="0" w:space="0" w:color="auto"/>
            <w:left w:val="none" w:sz="0" w:space="0" w:color="auto"/>
            <w:bottom w:val="none" w:sz="0" w:space="0" w:color="auto"/>
            <w:right w:val="none" w:sz="0" w:space="0" w:color="auto"/>
          </w:divBdr>
        </w:div>
        <w:div w:id="95709263">
          <w:marLeft w:val="-225"/>
          <w:marRight w:val="-225"/>
          <w:marTop w:val="0"/>
          <w:marBottom w:val="0"/>
          <w:divBdr>
            <w:top w:val="none" w:sz="0" w:space="0" w:color="auto"/>
            <w:left w:val="none" w:sz="0" w:space="0" w:color="auto"/>
            <w:bottom w:val="none" w:sz="0" w:space="0" w:color="auto"/>
            <w:right w:val="none" w:sz="0" w:space="0" w:color="auto"/>
          </w:divBdr>
          <w:divsChild>
            <w:div w:id="354307646">
              <w:marLeft w:val="0"/>
              <w:marRight w:val="0"/>
              <w:marTop w:val="0"/>
              <w:marBottom w:val="0"/>
              <w:divBdr>
                <w:top w:val="none" w:sz="0" w:space="0" w:color="auto"/>
                <w:left w:val="none" w:sz="0" w:space="0" w:color="auto"/>
                <w:bottom w:val="none" w:sz="0" w:space="0" w:color="auto"/>
                <w:right w:val="none" w:sz="0" w:space="0" w:color="auto"/>
              </w:divBdr>
              <w:divsChild>
                <w:div w:id="158229925">
                  <w:marLeft w:val="0"/>
                  <w:marRight w:val="0"/>
                  <w:marTop w:val="0"/>
                  <w:marBottom w:val="0"/>
                  <w:divBdr>
                    <w:top w:val="none" w:sz="0" w:space="0" w:color="auto"/>
                    <w:left w:val="none" w:sz="0" w:space="0" w:color="auto"/>
                    <w:bottom w:val="none" w:sz="0" w:space="0" w:color="auto"/>
                    <w:right w:val="none" w:sz="0" w:space="0" w:color="auto"/>
                  </w:divBdr>
                </w:div>
                <w:div w:id="720786601">
                  <w:marLeft w:val="-225"/>
                  <w:marRight w:val="-225"/>
                  <w:marTop w:val="0"/>
                  <w:marBottom w:val="0"/>
                  <w:divBdr>
                    <w:top w:val="none" w:sz="0" w:space="0" w:color="auto"/>
                    <w:left w:val="none" w:sz="0" w:space="0" w:color="auto"/>
                    <w:bottom w:val="none" w:sz="0" w:space="0" w:color="auto"/>
                    <w:right w:val="none" w:sz="0" w:space="0" w:color="auto"/>
                  </w:divBdr>
                  <w:divsChild>
                    <w:div w:id="10619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14631">
          <w:marLeft w:val="0"/>
          <w:marRight w:val="0"/>
          <w:marTop w:val="0"/>
          <w:marBottom w:val="300"/>
          <w:divBdr>
            <w:top w:val="none" w:sz="0" w:space="0" w:color="auto"/>
            <w:left w:val="none" w:sz="0" w:space="0" w:color="auto"/>
            <w:bottom w:val="none" w:sz="0" w:space="0" w:color="auto"/>
            <w:right w:val="none" w:sz="0" w:space="0" w:color="auto"/>
          </w:divBdr>
          <w:divsChild>
            <w:div w:id="372121379">
              <w:marLeft w:val="0"/>
              <w:marRight w:val="0"/>
              <w:marTop w:val="0"/>
              <w:marBottom w:val="0"/>
              <w:divBdr>
                <w:top w:val="none" w:sz="0" w:space="0" w:color="auto"/>
                <w:left w:val="none" w:sz="0" w:space="0" w:color="auto"/>
                <w:bottom w:val="none" w:sz="0" w:space="0" w:color="auto"/>
                <w:right w:val="none" w:sz="0" w:space="0" w:color="auto"/>
              </w:divBdr>
            </w:div>
          </w:divsChild>
        </w:div>
        <w:div w:id="95827126">
          <w:marLeft w:val="-225"/>
          <w:marRight w:val="-225"/>
          <w:marTop w:val="0"/>
          <w:marBottom w:val="0"/>
          <w:divBdr>
            <w:top w:val="none" w:sz="0" w:space="0" w:color="auto"/>
            <w:left w:val="none" w:sz="0" w:space="0" w:color="auto"/>
            <w:bottom w:val="none" w:sz="0" w:space="0" w:color="auto"/>
            <w:right w:val="none" w:sz="0" w:space="0" w:color="auto"/>
          </w:divBdr>
        </w:div>
        <w:div w:id="95834650">
          <w:marLeft w:val="0"/>
          <w:marRight w:val="0"/>
          <w:marTop w:val="0"/>
          <w:marBottom w:val="0"/>
          <w:divBdr>
            <w:top w:val="none" w:sz="0" w:space="0" w:color="auto"/>
            <w:left w:val="none" w:sz="0" w:space="0" w:color="auto"/>
            <w:bottom w:val="none" w:sz="0" w:space="0" w:color="auto"/>
            <w:right w:val="none" w:sz="0" w:space="0" w:color="auto"/>
          </w:divBdr>
          <w:divsChild>
            <w:div w:id="193661666">
              <w:marLeft w:val="-225"/>
              <w:marRight w:val="-225"/>
              <w:marTop w:val="0"/>
              <w:marBottom w:val="0"/>
              <w:divBdr>
                <w:top w:val="none" w:sz="0" w:space="0" w:color="auto"/>
                <w:left w:val="none" w:sz="0" w:space="0" w:color="auto"/>
                <w:bottom w:val="none" w:sz="0" w:space="0" w:color="auto"/>
                <w:right w:val="none" w:sz="0" w:space="0" w:color="auto"/>
              </w:divBdr>
              <w:divsChild>
                <w:div w:id="143013775">
                  <w:marLeft w:val="0"/>
                  <w:marRight w:val="0"/>
                  <w:marTop w:val="0"/>
                  <w:marBottom w:val="0"/>
                  <w:divBdr>
                    <w:top w:val="none" w:sz="0" w:space="0" w:color="auto"/>
                    <w:left w:val="none" w:sz="0" w:space="0" w:color="auto"/>
                    <w:bottom w:val="none" w:sz="0" w:space="0" w:color="auto"/>
                    <w:right w:val="none" w:sz="0" w:space="0" w:color="auto"/>
                  </w:divBdr>
                  <w:divsChild>
                    <w:div w:id="36209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36008">
          <w:marLeft w:val="0"/>
          <w:marRight w:val="0"/>
          <w:marTop w:val="0"/>
          <w:marBottom w:val="0"/>
          <w:divBdr>
            <w:top w:val="none" w:sz="0" w:space="0" w:color="auto"/>
            <w:left w:val="none" w:sz="0" w:space="0" w:color="auto"/>
            <w:bottom w:val="none" w:sz="0" w:space="0" w:color="auto"/>
            <w:right w:val="none" w:sz="0" w:space="0" w:color="auto"/>
          </w:divBdr>
        </w:div>
        <w:div w:id="95904677">
          <w:marLeft w:val="0"/>
          <w:marRight w:val="0"/>
          <w:marTop w:val="376"/>
          <w:marBottom w:val="363"/>
          <w:divBdr>
            <w:top w:val="none" w:sz="0" w:space="0" w:color="auto"/>
            <w:left w:val="none" w:sz="0" w:space="0" w:color="auto"/>
            <w:bottom w:val="none" w:sz="0" w:space="0" w:color="auto"/>
            <w:right w:val="none" w:sz="0" w:space="0" w:color="auto"/>
          </w:divBdr>
        </w:div>
        <w:div w:id="95906039">
          <w:marLeft w:val="0"/>
          <w:marRight w:val="0"/>
          <w:marTop w:val="0"/>
          <w:marBottom w:val="75"/>
          <w:divBdr>
            <w:top w:val="none" w:sz="0" w:space="0" w:color="auto"/>
            <w:left w:val="none" w:sz="0" w:space="0" w:color="auto"/>
            <w:bottom w:val="none" w:sz="0" w:space="0" w:color="auto"/>
            <w:right w:val="none" w:sz="0" w:space="0" w:color="auto"/>
          </w:divBdr>
        </w:div>
        <w:div w:id="95906926">
          <w:marLeft w:val="0"/>
          <w:marRight w:val="0"/>
          <w:marTop w:val="0"/>
          <w:marBottom w:val="384"/>
          <w:divBdr>
            <w:top w:val="none" w:sz="0" w:space="0" w:color="auto"/>
            <w:left w:val="none" w:sz="0" w:space="0" w:color="auto"/>
            <w:bottom w:val="none" w:sz="0" w:space="0" w:color="auto"/>
            <w:right w:val="none" w:sz="0" w:space="0" w:color="auto"/>
          </w:divBdr>
        </w:div>
        <w:div w:id="95908341">
          <w:marLeft w:val="0"/>
          <w:marRight w:val="188"/>
          <w:marTop w:val="0"/>
          <w:marBottom w:val="0"/>
          <w:divBdr>
            <w:top w:val="none" w:sz="0" w:space="0" w:color="auto"/>
            <w:left w:val="none" w:sz="0" w:space="0" w:color="auto"/>
            <w:bottom w:val="none" w:sz="0" w:space="0" w:color="auto"/>
            <w:right w:val="none" w:sz="0" w:space="0" w:color="auto"/>
          </w:divBdr>
        </w:div>
        <w:div w:id="95946304">
          <w:marLeft w:val="0"/>
          <w:marRight w:val="0"/>
          <w:marTop w:val="0"/>
          <w:marBottom w:val="0"/>
          <w:divBdr>
            <w:top w:val="none" w:sz="0" w:space="0" w:color="auto"/>
            <w:left w:val="none" w:sz="0" w:space="0" w:color="auto"/>
            <w:bottom w:val="none" w:sz="0" w:space="0" w:color="auto"/>
            <w:right w:val="none" w:sz="0" w:space="0" w:color="auto"/>
          </w:divBdr>
        </w:div>
        <w:div w:id="95948767">
          <w:marLeft w:val="0"/>
          <w:marRight w:val="0"/>
          <w:marTop w:val="0"/>
          <w:marBottom w:val="0"/>
          <w:divBdr>
            <w:top w:val="none" w:sz="0" w:space="0" w:color="auto"/>
            <w:left w:val="none" w:sz="0" w:space="0" w:color="auto"/>
            <w:bottom w:val="none" w:sz="0" w:space="0" w:color="auto"/>
            <w:right w:val="none" w:sz="0" w:space="0" w:color="auto"/>
          </w:divBdr>
        </w:div>
        <w:div w:id="95953640">
          <w:marLeft w:val="0"/>
          <w:marRight w:val="0"/>
          <w:marTop w:val="0"/>
          <w:marBottom w:val="0"/>
          <w:divBdr>
            <w:top w:val="none" w:sz="0" w:space="0" w:color="auto"/>
            <w:left w:val="none" w:sz="0" w:space="0" w:color="auto"/>
            <w:bottom w:val="none" w:sz="0" w:space="0" w:color="auto"/>
            <w:right w:val="none" w:sz="0" w:space="0" w:color="auto"/>
          </w:divBdr>
        </w:div>
        <w:div w:id="96023748">
          <w:marLeft w:val="0"/>
          <w:marRight w:val="0"/>
          <w:marTop w:val="0"/>
          <w:marBottom w:val="0"/>
          <w:divBdr>
            <w:top w:val="none" w:sz="0" w:space="0" w:color="auto"/>
            <w:left w:val="none" w:sz="0" w:space="0" w:color="auto"/>
            <w:bottom w:val="none" w:sz="0" w:space="0" w:color="auto"/>
            <w:right w:val="none" w:sz="0" w:space="0" w:color="auto"/>
          </w:divBdr>
          <w:divsChild>
            <w:div w:id="312218609">
              <w:marLeft w:val="0"/>
              <w:marRight w:val="0"/>
              <w:marTop w:val="0"/>
              <w:marBottom w:val="150"/>
              <w:divBdr>
                <w:top w:val="none" w:sz="0" w:space="0" w:color="auto"/>
                <w:left w:val="none" w:sz="0" w:space="0" w:color="auto"/>
                <w:bottom w:val="none" w:sz="0" w:space="0" w:color="auto"/>
                <w:right w:val="none" w:sz="0" w:space="0" w:color="auto"/>
              </w:divBdr>
            </w:div>
          </w:divsChild>
        </w:div>
        <w:div w:id="96025156">
          <w:marLeft w:val="0"/>
          <w:marRight w:val="0"/>
          <w:marTop w:val="0"/>
          <w:marBottom w:val="360"/>
          <w:divBdr>
            <w:top w:val="none" w:sz="0" w:space="0" w:color="auto"/>
            <w:left w:val="none" w:sz="0" w:space="0" w:color="auto"/>
            <w:bottom w:val="none" w:sz="0" w:space="0" w:color="auto"/>
            <w:right w:val="none" w:sz="0" w:space="0" w:color="auto"/>
          </w:divBdr>
        </w:div>
        <w:div w:id="96027816">
          <w:marLeft w:val="0"/>
          <w:marRight w:val="0"/>
          <w:marTop w:val="0"/>
          <w:marBottom w:val="0"/>
          <w:divBdr>
            <w:top w:val="single" w:sz="2" w:space="0" w:color="E0E0E0"/>
            <w:left w:val="single" w:sz="2" w:space="0" w:color="E0E0E0"/>
            <w:bottom w:val="single" w:sz="2" w:space="0" w:color="E0E0E0"/>
            <w:right w:val="single" w:sz="2" w:space="0" w:color="E0E0E0"/>
          </w:divBdr>
        </w:div>
        <w:div w:id="96098376">
          <w:marLeft w:val="-204"/>
          <w:marRight w:val="-204"/>
          <w:marTop w:val="0"/>
          <w:marBottom w:val="0"/>
          <w:divBdr>
            <w:top w:val="none" w:sz="0" w:space="0" w:color="auto"/>
            <w:left w:val="none" w:sz="0" w:space="0" w:color="auto"/>
            <w:bottom w:val="none" w:sz="0" w:space="0" w:color="auto"/>
            <w:right w:val="none" w:sz="0" w:space="0" w:color="auto"/>
          </w:divBdr>
        </w:div>
        <w:div w:id="96104462">
          <w:marLeft w:val="0"/>
          <w:marRight w:val="0"/>
          <w:marTop w:val="0"/>
          <w:marBottom w:val="0"/>
          <w:divBdr>
            <w:top w:val="none" w:sz="0" w:space="0" w:color="auto"/>
            <w:left w:val="none" w:sz="0" w:space="0" w:color="auto"/>
            <w:bottom w:val="none" w:sz="0" w:space="0" w:color="auto"/>
            <w:right w:val="none" w:sz="0" w:space="0" w:color="auto"/>
          </w:divBdr>
        </w:div>
        <w:div w:id="96145538">
          <w:marLeft w:val="0"/>
          <w:marRight w:val="0"/>
          <w:marTop w:val="0"/>
          <w:marBottom w:val="0"/>
          <w:divBdr>
            <w:top w:val="none" w:sz="0" w:space="0" w:color="auto"/>
            <w:left w:val="none" w:sz="0" w:space="0" w:color="auto"/>
            <w:bottom w:val="none" w:sz="0" w:space="0" w:color="auto"/>
            <w:right w:val="none" w:sz="0" w:space="0" w:color="auto"/>
          </w:divBdr>
        </w:div>
        <w:div w:id="96215008">
          <w:marLeft w:val="0"/>
          <w:marRight w:val="0"/>
          <w:marTop w:val="0"/>
          <w:marBottom w:val="0"/>
          <w:divBdr>
            <w:top w:val="single" w:sz="2" w:space="0" w:color="E0E0E0"/>
            <w:left w:val="single" w:sz="2" w:space="0" w:color="E0E0E0"/>
            <w:bottom w:val="single" w:sz="2" w:space="0" w:color="E0E0E0"/>
            <w:right w:val="single" w:sz="2" w:space="0" w:color="E0E0E0"/>
          </w:divBdr>
        </w:div>
        <w:div w:id="96221581">
          <w:marLeft w:val="0"/>
          <w:marRight w:val="0"/>
          <w:marTop w:val="0"/>
          <w:marBottom w:val="0"/>
          <w:divBdr>
            <w:top w:val="none" w:sz="0" w:space="0" w:color="auto"/>
            <w:left w:val="none" w:sz="0" w:space="0" w:color="auto"/>
            <w:bottom w:val="none" w:sz="0" w:space="0" w:color="auto"/>
            <w:right w:val="none" w:sz="0" w:space="0" w:color="auto"/>
          </w:divBdr>
        </w:div>
        <w:div w:id="96221870">
          <w:marLeft w:val="0"/>
          <w:marRight w:val="0"/>
          <w:marTop w:val="0"/>
          <w:marBottom w:val="0"/>
          <w:divBdr>
            <w:top w:val="none" w:sz="0" w:space="0" w:color="auto"/>
            <w:left w:val="none" w:sz="0" w:space="0" w:color="auto"/>
            <w:bottom w:val="none" w:sz="0" w:space="0" w:color="auto"/>
            <w:right w:val="none" w:sz="0" w:space="0" w:color="auto"/>
          </w:divBdr>
        </w:div>
        <w:div w:id="96222841">
          <w:marLeft w:val="0"/>
          <w:marRight w:val="0"/>
          <w:marTop w:val="0"/>
          <w:marBottom w:val="240"/>
          <w:divBdr>
            <w:top w:val="none" w:sz="0" w:space="0" w:color="auto"/>
            <w:left w:val="none" w:sz="0" w:space="0" w:color="auto"/>
            <w:bottom w:val="none" w:sz="0" w:space="0" w:color="auto"/>
            <w:right w:val="none" w:sz="0" w:space="0" w:color="auto"/>
          </w:divBdr>
        </w:div>
        <w:div w:id="96292548">
          <w:marLeft w:val="0"/>
          <w:marRight w:val="0"/>
          <w:marTop w:val="100"/>
          <w:marBottom w:val="100"/>
          <w:divBdr>
            <w:top w:val="none" w:sz="0" w:space="0" w:color="auto"/>
            <w:left w:val="none" w:sz="0" w:space="0" w:color="auto"/>
            <w:bottom w:val="none" w:sz="0" w:space="0" w:color="auto"/>
            <w:right w:val="none" w:sz="0" w:space="0" w:color="auto"/>
          </w:divBdr>
        </w:div>
        <w:div w:id="96338333">
          <w:marLeft w:val="0"/>
          <w:marRight w:val="0"/>
          <w:marTop w:val="0"/>
          <w:marBottom w:val="300"/>
          <w:divBdr>
            <w:top w:val="none" w:sz="0" w:space="0" w:color="auto"/>
            <w:left w:val="none" w:sz="0" w:space="0" w:color="auto"/>
            <w:bottom w:val="none" w:sz="0" w:space="0" w:color="auto"/>
            <w:right w:val="none" w:sz="0" w:space="0" w:color="auto"/>
          </w:divBdr>
        </w:div>
        <w:div w:id="96368257">
          <w:marLeft w:val="0"/>
          <w:marRight w:val="0"/>
          <w:marTop w:val="0"/>
          <w:marBottom w:val="250"/>
          <w:divBdr>
            <w:top w:val="none" w:sz="0" w:space="0" w:color="auto"/>
            <w:left w:val="none" w:sz="0" w:space="0" w:color="auto"/>
            <w:bottom w:val="none" w:sz="0" w:space="0" w:color="auto"/>
            <w:right w:val="none" w:sz="0" w:space="0" w:color="auto"/>
          </w:divBdr>
          <w:divsChild>
            <w:div w:id="18702109">
              <w:marLeft w:val="0"/>
              <w:marRight w:val="0"/>
              <w:marTop w:val="0"/>
              <w:marBottom w:val="0"/>
              <w:divBdr>
                <w:top w:val="none" w:sz="0" w:space="0" w:color="auto"/>
                <w:left w:val="none" w:sz="0" w:space="0" w:color="auto"/>
                <w:bottom w:val="none" w:sz="0" w:space="0" w:color="auto"/>
                <w:right w:val="none" w:sz="0" w:space="0" w:color="auto"/>
              </w:divBdr>
            </w:div>
          </w:divsChild>
        </w:div>
        <w:div w:id="96408483">
          <w:marLeft w:val="1221"/>
          <w:marRight w:val="0"/>
          <w:marTop w:val="0"/>
          <w:marBottom w:val="0"/>
          <w:divBdr>
            <w:top w:val="none" w:sz="0" w:space="0" w:color="auto"/>
            <w:left w:val="none" w:sz="0" w:space="0" w:color="auto"/>
            <w:bottom w:val="none" w:sz="0" w:space="0" w:color="auto"/>
            <w:right w:val="none" w:sz="0" w:space="0" w:color="auto"/>
          </w:divBdr>
        </w:div>
        <w:div w:id="96410719">
          <w:marLeft w:val="0"/>
          <w:marRight w:val="0"/>
          <w:marTop w:val="0"/>
          <w:marBottom w:val="150"/>
          <w:divBdr>
            <w:top w:val="none" w:sz="0" w:space="0" w:color="auto"/>
            <w:left w:val="none" w:sz="0" w:space="0" w:color="auto"/>
            <w:bottom w:val="none" w:sz="0" w:space="0" w:color="auto"/>
            <w:right w:val="none" w:sz="0" w:space="0" w:color="auto"/>
          </w:divBdr>
        </w:div>
        <w:div w:id="96483755">
          <w:marLeft w:val="0"/>
          <w:marRight w:val="0"/>
          <w:marTop w:val="0"/>
          <w:marBottom w:val="0"/>
          <w:divBdr>
            <w:top w:val="none" w:sz="0" w:space="0" w:color="auto"/>
            <w:left w:val="none" w:sz="0" w:space="0" w:color="auto"/>
            <w:bottom w:val="none" w:sz="0" w:space="0" w:color="auto"/>
            <w:right w:val="none" w:sz="0" w:space="0" w:color="auto"/>
          </w:divBdr>
        </w:div>
        <w:div w:id="96484109">
          <w:marLeft w:val="0"/>
          <w:marRight w:val="0"/>
          <w:marTop w:val="0"/>
          <w:marBottom w:val="150"/>
          <w:divBdr>
            <w:top w:val="none" w:sz="0" w:space="0" w:color="auto"/>
            <w:left w:val="none" w:sz="0" w:space="0" w:color="auto"/>
            <w:bottom w:val="none" w:sz="0" w:space="0" w:color="auto"/>
            <w:right w:val="none" w:sz="0" w:space="0" w:color="auto"/>
          </w:divBdr>
        </w:div>
        <w:div w:id="96563803">
          <w:marLeft w:val="0"/>
          <w:marRight w:val="0"/>
          <w:marTop w:val="0"/>
          <w:marBottom w:val="0"/>
          <w:divBdr>
            <w:top w:val="none" w:sz="0" w:space="0" w:color="auto"/>
            <w:left w:val="none" w:sz="0" w:space="0" w:color="auto"/>
            <w:bottom w:val="none" w:sz="0" w:space="0" w:color="auto"/>
            <w:right w:val="none" w:sz="0" w:space="0" w:color="auto"/>
          </w:divBdr>
        </w:div>
        <w:div w:id="96567205">
          <w:marLeft w:val="750"/>
          <w:marRight w:val="1500"/>
          <w:marTop w:val="0"/>
          <w:marBottom w:val="0"/>
          <w:divBdr>
            <w:top w:val="none" w:sz="0" w:space="0" w:color="auto"/>
            <w:left w:val="none" w:sz="0" w:space="0" w:color="auto"/>
            <w:bottom w:val="none" w:sz="0" w:space="0" w:color="auto"/>
            <w:right w:val="none" w:sz="0" w:space="0" w:color="auto"/>
          </w:divBdr>
        </w:div>
        <w:div w:id="96605819">
          <w:marLeft w:val="0"/>
          <w:marRight w:val="0"/>
          <w:marTop w:val="0"/>
          <w:marBottom w:val="384"/>
          <w:divBdr>
            <w:top w:val="none" w:sz="0" w:space="0" w:color="auto"/>
            <w:left w:val="none" w:sz="0" w:space="0" w:color="auto"/>
            <w:bottom w:val="none" w:sz="0" w:space="0" w:color="auto"/>
            <w:right w:val="none" w:sz="0" w:space="0" w:color="auto"/>
          </w:divBdr>
        </w:div>
        <w:div w:id="96680090">
          <w:marLeft w:val="-225"/>
          <w:marRight w:val="-225"/>
          <w:marTop w:val="0"/>
          <w:marBottom w:val="0"/>
          <w:divBdr>
            <w:top w:val="none" w:sz="0" w:space="0" w:color="auto"/>
            <w:left w:val="none" w:sz="0" w:space="0" w:color="auto"/>
            <w:bottom w:val="none" w:sz="0" w:space="0" w:color="auto"/>
            <w:right w:val="none" w:sz="0" w:space="0" w:color="auto"/>
          </w:divBdr>
          <w:divsChild>
            <w:div w:id="473257926">
              <w:marLeft w:val="0"/>
              <w:marRight w:val="0"/>
              <w:marTop w:val="0"/>
              <w:marBottom w:val="0"/>
              <w:divBdr>
                <w:top w:val="none" w:sz="0" w:space="0" w:color="auto"/>
                <w:left w:val="none" w:sz="0" w:space="0" w:color="auto"/>
                <w:bottom w:val="none" w:sz="0" w:space="0" w:color="auto"/>
                <w:right w:val="none" w:sz="0" w:space="0" w:color="auto"/>
              </w:divBdr>
            </w:div>
          </w:divsChild>
        </w:div>
        <w:div w:id="96869300">
          <w:marLeft w:val="0"/>
          <w:marRight w:val="0"/>
          <w:marTop w:val="0"/>
          <w:marBottom w:val="0"/>
          <w:divBdr>
            <w:top w:val="none" w:sz="0" w:space="0" w:color="auto"/>
            <w:left w:val="none" w:sz="0" w:space="0" w:color="auto"/>
            <w:bottom w:val="none" w:sz="0" w:space="0" w:color="auto"/>
            <w:right w:val="none" w:sz="0" w:space="0" w:color="auto"/>
          </w:divBdr>
        </w:div>
        <w:div w:id="96873047">
          <w:marLeft w:val="-150"/>
          <w:marRight w:val="-150"/>
          <w:marTop w:val="0"/>
          <w:marBottom w:val="0"/>
          <w:divBdr>
            <w:top w:val="none" w:sz="0" w:space="0" w:color="auto"/>
            <w:left w:val="none" w:sz="0" w:space="0" w:color="auto"/>
            <w:bottom w:val="none" w:sz="0" w:space="0" w:color="auto"/>
            <w:right w:val="none" w:sz="0" w:space="0" w:color="auto"/>
          </w:divBdr>
          <w:divsChild>
            <w:div w:id="312486191">
              <w:marLeft w:val="0"/>
              <w:marRight w:val="0"/>
              <w:marTop w:val="0"/>
              <w:marBottom w:val="0"/>
              <w:divBdr>
                <w:top w:val="none" w:sz="0" w:space="0" w:color="auto"/>
                <w:left w:val="none" w:sz="0" w:space="0" w:color="auto"/>
                <w:bottom w:val="none" w:sz="0" w:space="0" w:color="auto"/>
                <w:right w:val="none" w:sz="0" w:space="0" w:color="auto"/>
              </w:divBdr>
            </w:div>
          </w:divsChild>
        </w:div>
        <w:div w:id="96873263">
          <w:marLeft w:val="0"/>
          <w:marRight w:val="0"/>
          <w:marTop w:val="0"/>
          <w:marBottom w:val="0"/>
          <w:divBdr>
            <w:top w:val="none" w:sz="0" w:space="0" w:color="auto"/>
            <w:left w:val="none" w:sz="0" w:space="0" w:color="auto"/>
            <w:bottom w:val="none" w:sz="0" w:space="0" w:color="auto"/>
            <w:right w:val="none" w:sz="0" w:space="0" w:color="auto"/>
          </w:divBdr>
          <w:divsChild>
            <w:div w:id="123232336">
              <w:marLeft w:val="0"/>
              <w:marRight w:val="0"/>
              <w:marTop w:val="0"/>
              <w:marBottom w:val="0"/>
              <w:divBdr>
                <w:top w:val="none" w:sz="0" w:space="0" w:color="auto"/>
                <w:left w:val="none" w:sz="0" w:space="0" w:color="auto"/>
                <w:bottom w:val="none" w:sz="0" w:space="0" w:color="auto"/>
                <w:right w:val="none" w:sz="0" w:space="0" w:color="auto"/>
              </w:divBdr>
            </w:div>
          </w:divsChild>
        </w:div>
        <w:div w:id="96873928">
          <w:marLeft w:val="0"/>
          <w:marRight w:val="0"/>
          <w:marTop w:val="0"/>
          <w:marBottom w:val="0"/>
          <w:divBdr>
            <w:top w:val="none" w:sz="0" w:space="0" w:color="auto"/>
            <w:left w:val="none" w:sz="0" w:space="0" w:color="auto"/>
            <w:bottom w:val="none" w:sz="0" w:space="0" w:color="auto"/>
            <w:right w:val="none" w:sz="0" w:space="0" w:color="auto"/>
          </w:divBdr>
        </w:div>
        <w:div w:id="96873934">
          <w:marLeft w:val="0"/>
          <w:marRight w:val="0"/>
          <w:marTop w:val="0"/>
          <w:marBottom w:val="0"/>
          <w:divBdr>
            <w:top w:val="none" w:sz="0" w:space="0" w:color="auto"/>
            <w:left w:val="none" w:sz="0" w:space="0" w:color="auto"/>
            <w:bottom w:val="none" w:sz="0" w:space="0" w:color="auto"/>
            <w:right w:val="none" w:sz="0" w:space="0" w:color="auto"/>
          </w:divBdr>
        </w:div>
        <w:div w:id="96950761">
          <w:marLeft w:val="0"/>
          <w:marRight w:val="0"/>
          <w:marTop w:val="0"/>
          <w:marBottom w:val="0"/>
          <w:divBdr>
            <w:top w:val="single" w:sz="2" w:space="0" w:color="E0E0E0"/>
            <w:left w:val="single" w:sz="2" w:space="0" w:color="E0E0E0"/>
            <w:bottom w:val="single" w:sz="2" w:space="0" w:color="E0E0E0"/>
            <w:right w:val="single" w:sz="2" w:space="0" w:color="E0E0E0"/>
          </w:divBdr>
          <w:divsChild>
            <w:div w:id="76535128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6952749">
          <w:marLeft w:val="-150"/>
          <w:marRight w:val="-150"/>
          <w:marTop w:val="0"/>
          <w:marBottom w:val="0"/>
          <w:divBdr>
            <w:top w:val="none" w:sz="0" w:space="0" w:color="auto"/>
            <w:left w:val="none" w:sz="0" w:space="0" w:color="auto"/>
            <w:bottom w:val="none" w:sz="0" w:space="0" w:color="auto"/>
            <w:right w:val="none" w:sz="0" w:space="0" w:color="auto"/>
          </w:divBdr>
        </w:div>
        <w:div w:id="97021776">
          <w:marLeft w:val="0"/>
          <w:marRight w:val="0"/>
          <w:marTop w:val="0"/>
          <w:marBottom w:val="150"/>
          <w:divBdr>
            <w:top w:val="none" w:sz="0" w:space="0" w:color="auto"/>
            <w:left w:val="none" w:sz="0" w:space="0" w:color="auto"/>
            <w:bottom w:val="none" w:sz="0" w:space="0" w:color="auto"/>
            <w:right w:val="none" w:sz="0" w:space="0" w:color="auto"/>
          </w:divBdr>
        </w:div>
        <w:div w:id="97023193">
          <w:marLeft w:val="0"/>
          <w:marRight w:val="0"/>
          <w:marTop w:val="0"/>
          <w:marBottom w:val="315"/>
          <w:divBdr>
            <w:top w:val="none" w:sz="0" w:space="0" w:color="auto"/>
            <w:left w:val="none" w:sz="0" w:space="0" w:color="auto"/>
            <w:bottom w:val="none" w:sz="0" w:space="0" w:color="auto"/>
            <w:right w:val="none" w:sz="0" w:space="0" w:color="auto"/>
          </w:divBdr>
          <w:divsChild>
            <w:div w:id="554238445">
              <w:marLeft w:val="0"/>
              <w:marRight w:val="0"/>
              <w:marTop w:val="0"/>
              <w:marBottom w:val="0"/>
              <w:divBdr>
                <w:top w:val="none" w:sz="0" w:space="8" w:color="DDDDDD"/>
                <w:left w:val="none" w:sz="0" w:space="11" w:color="DDDDDD"/>
                <w:bottom w:val="single" w:sz="6" w:space="8" w:color="DDDDDD"/>
                <w:right w:val="none" w:sz="0" w:space="11" w:color="DDDDDD"/>
              </w:divBdr>
            </w:div>
          </w:divsChild>
        </w:div>
        <w:div w:id="97065024">
          <w:marLeft w:val="0"/>
          <w:marRight w:val="0"/>
          <w:marTop w:val="0"/>
          <w:marBottom w:val="0"/>
          <w:divBdr>
            <w:top w:val="none" w:sz="0" w:space="0" w:color="auto"/>
            <w:left w:val="none" w:sz="0" w:space="0" w:color="auto"/>
            <w:bottom w:val="none" w:sz="0" w:space="0" w:color="auto"/>
            <w:right w:val="none" w:sz="0" w:space="0" w:color="auto"/>
          </w:divBdr>
        </w:div>
        <w:div w:id="97068376">
          <w:marLeft w:val="0"/>
          <w:marRight w:val="150"/>
          <w:marTop w:val="0"/>
          <w:marBottom w:val="0"/>
          <w:divBdr>
            <w:top w:val="none" w:sz="0" w:space="0" w:color="auto"/>
            <w:left w:val="none" w:sz="0" w:space="0" w:color="auto"/>
            <w:bottom w:val="none" w:sz="0" w:space="0" w:color="auto"/>
            <w:right w:val="none" w:sz="0" w:space="0" w:color="auto"/>
          </w:divBdr>
        </w:div>
        <w:div w:id="97068578">
          <w:marLeft w:val="0"/>
          <w:marRight w:val="0"/>
          <w:marTop w:val="0"/>
          <w:marBottom w:val="450"/>
          <w:divBdr>
            <w:top w:val="none" w:sz="0" w:space="0" w:color="auto"/>
            <w:left w:val="none" w:sz="0" w:space="0" w:color="auto"/>
            <w:bottom w:val="none" w:sz="0" w:space="0" w:color="auto"/>
            <w:right w:val="none" w:sz="0" w:space="0" w:color="auto"/>
          </w:divBdr>
        </w:div>
        <w:div w:id="97140802">
          <w:marLeft w:val="0"/>
          <w:marRight w:val="0"/>
          <w:marTop w:val="0"/>
          <w:marBottom w:val="0"/>
          <w:divBdr>
            <w:top w:val="none" w:sz="0" w:space="0" w:color="auto"/>
            <w:left w:val="none" w:sz="0" w:space="0" w:color="auto"/>
            <w:bottom w:val="none" w:sz="0" w:space="0" w:color="auto"/>
            <w:right w:val="none" w:sz="0" w:space="0" w:color="auto"/>
          </w:divBdr>
        </w:div>
        <w:div w:id="97144549">
          <w:marLeft w:val="0"/>
          <w:marRight w:val="0"/>
          <w:marTop w:val="0"/>
          <w:marBottom w:val="0"/>
          <w:divBdr>
            <w:top w:val="single" w:sz="4" w:space="13" w:color="D2D2D2"/>
            <w:left w:val="none" w:sz="0" w:space="0" w:color="auto"/>
            <w:bottom w:val="none" w:sz="0" w:space="0" w:color="auto"/>
            <w:right w:val="none" w:sz="0" w:space="0" w:color="auto"/>
          </w:divBdr>
        </w:div>
        <w:div w:id="97215249">
          <w:marLeft w:val="0"/>
          <w:marRight w:val="0"/>
          <w:marTop w:val="0"/>
          <w:marBottom w:val="0"/>
          <w:divBdr>
            <w:top w:val="none" w:sz="0" w:space="8" w:color="DDDDDD"/>
            <w:left w:val="none" w:sz="0" w:space="11" w:color="DDDDDD"/>
            <w:bottom w:val="single" w:sz="6" w:space="8" w:color="DDDDDD"/>
            <w:right w:val="none" w:sz="0" w:space="11" w:color="DDDDDD"/>
          </w:divBdr>
        </w:div>
        <w:div w:id="97219713">
          <w:marLeft w:val="0"/>
          <w:marRight w:val="0"/>
          <w:marTop w:val="0"/>
          <w:marBottom w:val="0"/>
          <w:divBdr>
            <w:top w:val="none" w:sz="0" w:space="0" w:color="auto"/>
            <w:left w:val="none" w:sz="0" w:space="0" w:color="auto"/>
            <w:bottom w:val="none" w:sz="0" w:space="0" w:color="auto"/>
            <w:right w:val="none" w:sz="0" w:space="0" w:color="auto"/>
          </w:divBdr>
          <w:divsChild>
            <w:div w:id="433596562">
              <w:marLeft w:val="0"/>
              <w:marRight w:val="0"/>
              <w:marTop w:val="150"/>
              <w:marBottom w:val="0"/>
              <w:divBdr>
                <w:top w:val="none" w:sz="0" w:space="0" w:color="auto"/>
                <w:left w:val="none" w:sz="0" w:space="0" w:color="auto"/>
                <w:bottom w:val="none" w:sz="0" w:space="0" w:color="auto"/>
                <w:right w:val="none" w:sz="0" w:space="0" w:color="auto"/>
              </w:divBdr>
            </w:div>
          </w:divsChild>
        </w:div>
        <w:div w:id="97221332">
          <w:marLeft w:val="0"/>
          <w:marRight w:val="0"/>
          <w:marTop w:val="0"/>
          <w:marBottom w:val="0"/>
          <w:divBdr>
            <w:top w:val="none" w:sz="0" w:space="0" w:color="auto"/>
            <w:left w:val="none" w:sz="0" w:space="0" w:color="auto"/>
            <w:bottom w:val="none" w:sz="0" w:space="0" w:color="auto"/>
            <w:right w:val="none" w:sz="0" w:space="0" w:color="auto"/>
          </w:divBdr>
        </w:div>
        <w:div w:id="97264866">
          <w:marLeft w:val="0"/>
          <w:marRight w:val="0"/>
          <w:marTop w:val="0"/>
          <w:marBottom w:val="0"/>
          <w:divBdr>
            <w:top w:val="none" w:sz="0" w:space="0" w:color="auto"/>
            <w:left w:val="none" w:sz="0" w:space="0" w:color="auto"/>
            <w:bottom w:val="none" w:sz="0" w:space="0" w:color="auto"/>
            <w:right w:val="none" w:sz="0" w:space="0" w:color="auto"/>
          </w:divBdr>
        </w:div>
        <w:div w:id="97331101">
          <w:marLeft w:val="0"/>
          <w:marRight w:val="0"/>
          <w:marTop w:val="0"/>
          <w:marBottom w:val="0"/>
          <w:divBdr>
            <w:top w:val="none" w:sz="0" w:space="0" w:color="auto"/>
            <w:left w:val="none" w:sz="0" w:space="0" w:color="auto"/>
            <w:bottom w:val="none" w:sz="0" w:space="0" w:color="auto"/>
            <w:right w:val="none" w:sz="0" w:space="0" w:color="auto"/>
          </w:divBdr>
          <w:divsChild>
            <w:div w:id="154610364">
              <w:marLeft w:val="0"/>
              <w:marRight w:val="0"/>
              <w:marTop w:val="0"/>
              <w:marBottom w:val="0"/>
              <w:divBdr>
                <w:top w:val="none" w:sz="0" w:space="0" w:color="auto"/>
                <w:left w:val="none" w:sz="0" w:space="0" w:color="auto"/>
                <w:bottom w:val="none" w:sz="0" w:space="0" w:color="auto"/>
                <w:right w:val="none" w:sz="0" w:space="0" w:color="auto"/>
              </w:divBdr>
            </w:div>
            <w:div w:id="315301690">
              <w:marLeft w:val="0"/>
              <w:marRight w:val="0"/>
              <w:marTop w:val="0"/>
              <w:marBottom w:val="0"/>
              <w:divBdr>
                <w:top w:val="none" w:sz="0" w:space="0" w:color="auto"/>
                <w:left w:val="none" w:sz="0" w:space="0" w:color="auto"/>
                <w:bottom w:val="none" w:sz="0" w:space="0" w:color="auto"/>
                <w:right w:val="none" w:sz="0" w:space="0" w:color="auto"/>
              </w:divBdr>
            </w:div>
          </w:divsChild>
        </w:div>
        <w:div w:id="97413366">
          <w:marLeft w:val="0"/>
          <w:marRight w:val="0"/>
          <w:marTop w:val="0"/>
          <w:marBottom w:val="0"/>
          <w:divBdr>
            <w:top w:val="none" w:sz="0" w:space="0" w:color="auto"/>
            <w:left w:val="none" w:sz="0" w:space="0" w:color="auto"/>
            <w:bottom w:val="none" w:sz="0" w:space="0" w:color="auto"/>
            <w:right w:val="none" w:sz="0" w:space="0" w:color="auto"/>
          </w:divBdr>
          <w:divsChild>
            <w:div w:id="218443737">
              <w:marLeft w:val="0"/>
              <w:marRight w:val="0"/>
              <w:marTop w:val="0"/>
              <w:marBottom w:val="125"/>
              <w:divBdr>
                <w:top w:val="none" w:sz="0" w:space="0" w:color="auto"/>
                <w:left w:val="none" w:sz="0" w:space="0" w:color="auto"/>
                <w:bottom w:val="none" w:sz="0" w:space="0" w:color="auto"/>
                <w:right w:val="none" w:sz="0" w:space="0" w:color="auto"/>
              </w:divBdr>
            </w:div>
          </w:divsChild>
        </w:div>
        <w:div w:id="97455128">
          <w:marLeft w:val="0"/>
          <w:marRight w:val="0"/>
          <w:marTop w:val="0"/>
          <w:marBottom w:val="0"/>
          <w:divBdr>
            <w:top w:val="none" w:sz="0" w:space="0" w:color="auto"/>
            <w:left w:val="none" w:sz="0" w:space="0" w:color="auto"/>
            <w:bottom w:val="none" w:sz="0" w:space="0" w:color="auto"/>
            <w:right w:val="none" w:sz="0" w:space="0" w:color="auto"/>
          </w:divBdr>
        </w:div>
        <w:div w:id="97527494">
          <w:marLeft w:val="0"/>
          <w:marRight w:val="0"/>
          <w:marTop w:val="0"/>
          <w:marBottom w:val="0"/>
          <w:divBdr>
            <w:top w:val="single" w:sz="4" w:space="6" w:color="999999"/>
            <w:left w:val="none" w:sz="0" w:space="0" w:color="auto"/>
            <w:bottom w:val="single" w:sz="4" w:space="0" w:color="999999"/>
            <w:right w:val="none" w:sz="0" w:space="0" w:color="auto"/>
          </w:divBdr>
          <w:divsChild>
            <w:div w:id="244455616">
              <w:marLeft w:val="0"/>
              <w:marRight w:val="0"/>
              <w:marTop w:val="0"/>
              <w:marBottom w:val="0"/>
              <w:divBdr>
                <w:top w:val="none" w:sz="0" w:space="0" w:color="auto"/>
                <w:left w:val="none" w:sz="0" w:space="0" w:color="auto"/>
                <w:bottom w:val="none" w:sz="0" w:space="0" w:color="auto"/>
                <w:right w:val="none" w:sz="0" w:space="0" w:color="auto"/>
              </w:divBdr>
            </w:div>
          </w:divsChild>
        </w:div>
        <w:div w:id="97527840">
          <w:marLeft w:val="0"/>
          <w:marRight w:val="0"/>
          <w:marTop w:val="0"/>
          <w:marBottom w:val="75"/>
          <w:divBdr>
            <w:top w:val="none" w:sz="0" w:space="0" w:color="auto"/>
            <w:left w:val="none" w:sz="0" w:space="0" w:color="auto"/>
            <w:bottom w:val="none" w:sz="0" w:space="0" w:color="auto"/>
            <w:right w:val="none" w:sz="0" w:space="0" w:color="auto"/>
          </w:divBdr>
        </w:div>
        <w:div w:id="97599706">
          <w:marLeft w:val="0"/>
          <w:marRight w:val="0"/>
          <w:marTop w:val="0"/>
          <w:marBottom w:val="0"/>
          <w:divBdr>
            <w:top w:val="single" w:sz="2" w:space="0" w:color="E0E0E0"/>
            <w:left w:val="single" w:sz="2" w:space="0" w:color="E0E0E0"/>
            <w:bottom w:val="single" w:sz="2" w:space="0" w:color="E0E0E0"/>
            <w:right w:val="single" w:sz="2" w:space="0" w:color="E0E0E0"/>
          </w:divBdr>
        </w:div>
        <w:div w:id="97601524">
          <w:marLeft w:val="0"/>
          <w:marRight w:val="0"/>
          <w:marTop w:val="0"/>
          <w:marBottom w:val="75"/>
          <w:divBdr>
            <w:top w:val="none" w:sz="0" w:space="0" w:color="auto"/>
            <w:left w:val="none" w:sz="0" w:space="0" w:color="auto"/>
            <w:bottom w:val="none" w:sz="0" w:space="0" w:color="auto"/>
            <w:right w:val="none" w:sz="0" w:space="0" w:color="auto"/>
          </w:divBdr>
        </w:div>
        <w:div w:id="97606243">
          <w:marLeft w:val="0"/>
          <w:marRight w:val="0"/>
          <w:marTop w:val="0"/>
          <w:marBottom w:val="240"/>
          <w:divBdr>
            <w:top w:val="none" w:sz="0" w:space="0" w:color="auto"/>
            <w:left w:val="none" w:sz="0" w:space="0" w:color="auto"/>
            <w:bottom w:val="none" w:sz="0" w:space="0" w:color="auto"/>
            <w:right w:val="none" w:sz="0" w:space="0" w:color="auto"/>
          </w:divBdr>
        </w:div>
        <w:div w:id="97608279">
          <w:marLeft w:val="0"/>
          <w:marRight w:val="0"/>
          <w:marTop w:val="0"/>
          <w:marBottom w:val="150"/>
          <w:divBdr>
            <w:top w:val="none" w:sz="0" w:space="0" w:color="auto"/>
            <w:left w:val="none" w:sz="0" w:space="0" w:color="auto"/>
            <w:bottom w:val="none" w:sz="0" w:space="0" w:color="auto"/>
            <w:right w:val="none" w:sz="0" w:space="0" w:color="auto"/>
          </w:divBdr>
        </w:div>
        <w:div w:id="97650455">
          <w:marLeft w:val="0"/>
          <w:marRight w:val="0"/>
          <w:marTop w:val="0"/>
          <w:marBottom w:val="0"/>
          <w:divBdr>
            <w:top w:val="single" w:sz="2" w:space="0" w:color="E0E0E0"/>
            <w:left w:val="single" w:sz="2" w:space="0" w:color="E0E0E0"/>
            <w:bottom w:val="single" w:sz="2" w:space="0" w:color="E0E0E0"/>
            <w:right w:val="single" w:sz="2" w:space="0" w:color="E0E0E0"/>
          </w:divBdr>
          <w:divsChild>
            <w:div w:id="44828558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7651285">
          <w:marLeft w:val="-225"/>
          <w:marRight w:val="-225"/>
          <w:marTop w:val="0"/>
          <w:marBottom w:val="0"/>
          <w:divBdr>
            <w:top w:val="none" w:sz="0" w:space="0" w:color="auto"/>
            <w:left w:val="none" w:sz="0" w:space="0" w:color="auto"/>
            <w:bottom w:val="none" w:sz="0" w:space="0" w:color="auto"/>
            <w:right w:val="none" w:sz="0" w:space="0" w:color="auto"/>
          </w:divBdr>
          <w:divsChild>
            <w:div w:id="337849767">
              <w:marLeft w:val="1463"/>
              <w:marRight w:val="0"/>
              <w:marTop w:val="0"/>
              <w:marBottom w:val="0"/>
              <w:divBdr>
                <w:top w:val="none" w:sz="0" w:space="0" w:color="auto"/>
                <w:left w:val="none" w:sz="0" w:space="0" w:color="auto"/>
                <w:bottom w:val="none" w:sz="0" w:space="0" w:color="auto"/>
                <w:right w:val="none" w:sz="0" w:space="0" w:color="auto"/>
              </w:divBdr>
            </w:div>
            <w:div w:id="468203550">
              <w:marLeft w:val="0"/>
              <w:marRight w:val="0"/>
              <w:marTop w:val="0"/>
              <w:marBottom w:val="0"/>
              <w:divBdr>
                <w:top w:val="none" w:sz="0" w:space="0" w:color="auto"/>
                <w:left w:val="none" w:sz="0" w:space="0" w:color="auto"/>
                <w:bottom w:val="none" w:sz="0" w:space="0" w:color="auto"/>
                <w:right w:val="none" w:sz="0" w:space="0" w:color="auto"/>
              </w:divBdr>
              <w:divsChild>
                <w:div w:id="35573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79506">
          <w:marLeft w:val="0"/>
          <w:marRight w:val="0"/>
          <w:marTop w:val="0"/>
          <w:marBottom w:val="0"/>
          <w:divBdr>
            <w:top w:val="single" w:sz="2" w:space="0" w:color="E0E0E0"/>
            <w:left w:val="single" w:sz="2" w:space="0" w:color="E0E0E0"/>
            <w:bottom w:val="single" w:sz="2" w:space="0" w:color="E0E0E0"/>
            <w:right w:val="single" w:sz="2" w:space="0" w:color="E0E0E0"/>
          </w:divBdr>
        </w:div>
        <w:div w:id="97717974">
          <w:marLeft w:val="0"/>
          <w:marRight w:val="0"/>
          <w:marTop w:val="0"/>
          <w:marBottom w:val="0"/>
          <w:divBdr>
            <w:top w:val="none" w:sz="0" w:space="0" w:color="auto"/>
            <w:left w:val="none" w:sz="0" w:space="0" w:color="auto"/>
            <w:bottom w:val="none" w:sz="0" w:space="0" w:color="auto"/>
            <w:right w:val="none" w:sz="0" w:space="0" w:color="auto"/>
          </w:divBdr>
        </w:div>
        <w:div w:id="97720350">
          <w:marLeft w:val="-225"/>
          <w:marRight w:val="-225"/>
          <w:marTop w:val="0"/>
          <w:marBottom w:val="0"/>
          <w:divBdr>
            <w:top w:val="none" w:sz="0" w:space="0" w:color="auto"/>
            <w:left w:val="none" w:sz="0" w:space="0" w:color="auto"/>
            <w:bottom w:val="none" w:sz="0" w:space="0" w:color="auto"/>
            <w:right w:val="none" w:sz="0" w:space="0" w:color="auto"/>
          </w:divBdr>
        </w:div>
        <w:div w:id="97722673">
          <w:marLeft w:val="0"/>
          <w:marRight w:val="0"/>
          <w:marTop w:val="100"/>
          <w:marBottom w:val="100"/>
          <w:divBdr>
            <w:top w:val="none" w:sz="0" w:space="0" w:color="auto"/>
            <w:left w:val="none" w:sz="0" w:space="0" w:color="auto"/>
            <w:bottom w:val="none" w:sz="0" w:space="0" w:color="auto"/>
            <w:right w:val="none" w:sz="0" w:space="0" w:color="auto"/>
          </w:divBdr>
        </w:div>
        <w:div w:id="97724244">
          <w:marLeft w:val="0"/>
          <w:marRight w:val="0"/>
          <w:marTop w:val="0"/>
          <w:marBottom w:val="0"/>
          <w:divBdr>
            <w:top w:val="none" w:sz="0" w:space="0" w:color="auto"/>
            <w:left w:val="none" w:sz="0" w:space="0" w:color="auto"/>
            <w:bottom w:val="none" w:sz="0" w:space="0" w:color="auto"/>
            <w:right w:val="none" w:sz="0" w:space="0" w:color="auto"/>
          </w:divBdr>
        </w:div>
        <w:div w:id="97725484">
          <w:marLeft w:val="0"/>
          <w:marRight w:val="0"/>
          <w:marTop w:val="0"/>
          <w:marBottom w:val="0"/>
          <w:divBdr>
            <w:top w:val="single" w:sz="2" w:space="0" w:color="E0E0E0"/>
            <w:left w:val="single" w:sz="2" w:space="0" w:color="E0E0E0"/>
            <w:bottom w:val="single" w:sz="2" w:space="0" w:color="E0E0E0"/>
            <w:right w:val="single" w:sz="2" w:space="0" w:color="E0E0E0"/>
          </w:divBdr>
        </w:div>
        <w:div w:id="97726245">
          <w:marLeft w:val="0"/>
          <w:marRight w:val="0"/>
          <w:marTop w:val="125"/>
          <w:marBottom w:val="0"/>
          <w:divBdr>
            <w:top w:val="none" w:sz="0" w:space="0" w:color="auto"/>
            <w:left w:val="none" w:sz="0" w:space="0" w:color="auto"/>
            <w:bottom w:val="none" w:sz="0" w:space="0" w:color="auto"/>
            <w:right w:val="none" w:sz="0" w:space="0" w:color="auto"/>
          </w:divBdr>
        </w:div>
        <w:div w:id="97726815">
          <w:marLeft w:val="0"/>
          <w:marRight w:val="0"/>
          <w:marTop w:val="0"/>
          <w:marBottom w:val="0"/>
          <w:divBdr>
            <w:top w:val="none" w:sz="0" w:space="0" w:color="auto"/>
            <w:left w:val="none" w:sz="0" w:space="0" w:color="auto"/>
            <w:bottom w:val="none" w:sz="0" w:space="0" w:color="auto"/>
            <w:right w:val="none" w:sz="0" w:space="0" w:color="auto"/>
          </w:divBdr>
        </w:div>
        <w:div w:id="97871083">
          <w:marLeft w:val="0"/>
          <w:marRight w:val="0"/>
          <w:marTop w:val="0"/>
          <w:marBottom w:val="0"/>
          <w:divBdr>
            <w:top w:val="none" w:sz="0" w:space="0" w:color="auto"/>
            <w:left w:val="none" w:sz="0" w:space="0" w:color="auto"/>
            <w:bottom w:val="none" w:sz="0" w:space="0" w:color="auto"/>
            <w:right w:val="none" w:sz="0" w:space="0" w:color="auto"/>
          </w:divBdr>
        </w:div>
        <w:div w:id="97913125">
          <w:marLeft w:val="-225"/>
          <w:marRight w:val="-225"/>
          <w:marTop w:val="0"/>
          <w:marBottom w:val="0"/>
          <w:divBdr>
            <w:top w:val="none" w:sz="0" w:space="0" w:color="auto"/>
            <w:left w:val="none" w:sz="0" w:space="0" w:color="auto"/>
            <w:bottom w:val="none" w:sz="0" w:space="0" w:color="auto"/>
            <w:right w:val="none" w:sz="0" w:space="0" w:color="auto"/>
          </w:divBdr>
          <w:divsChild>
            <w:div w:id="722482273">
              <w:marLeft w:val="0"/>
              <w:marRight w:val="0"/>
              <w:marTop w:val="0"/>
              <w:marBottom w:val="0"/>
              <w:divBdr>
                <w:top w:val="none" w:sz="0" w:space="0" w:color="auto"/>
                <w:left w:val="none" w:sz="0" w:space="0" w:color="auto"/>
                <w:bottom w:val="none" w:sz="0" w:space="0" w:color="auto"/>
                <w:right w:val="none" w:sz="0" w:space="0" w:color="auto"/>
              </w:divBdr>
              <w:divsChild>
                <w:div w:id="371074639">
                  <w:marLeft w:val="-225"/>
                  <w:marRight w:val="-225"/>
                  <w:marTop w:val="0"/>
                  <w:marBottom w:val="0"/>
                  <w:divBdr>
                    <w:top w:val="none" w:sz="0" w:space="0" w:color="auto"/>
                    <w:left w:val="none" w:sz="0" w:space="0" w:color="auto"/>
                    <w:bottom w:val="none" w:sz="0" w:space="0" w:color="auto"/>
                    <w:right w:val="none" w:sz="0" w:space="0" w:color="auto"/>
                  </w:divBdr>
                  <w:divsChild>
                    <w:div w:id="70375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14892">
          <w:marLeft w:val="0"/>
          <w:marRight w:val="0"/>
          <w:marTop w:val="0"/>
          <w:marBottom w:val="150"/>
          <w:divBdr>
            <w:top w:val="none" w:sz="0" w:space="0" w:color="auto"/>
            <w:left w:val="none" w:sz="0" w:space="0" w:color="auto"/>
            <w:bottom w:val="none" w:sz="0" w:space="0" w:color="auto"/>
            <w:right w:val="none" w:sz="0" w:space="0" w:color="auto"/>
          </w:divBdr>
        </w:div>
        <w:div w:id="97916861">
          <w:marLeft w:val="0"/>
          <w:marRight w:val="0"/>
          <w:marTop w:val="0"/>
          <w:marBottom w:val="0"/>
          <w:divBdr>
            <w:top w:val="none" w:sz="0" w:space="0" w:color="auto"/>
            <w:left w:val="none" w:sz="0" w:space="0" w:color="auto"/>
            <w:bottom w:val="none" w:sz="0" w:space="0" w:color="auto"/>
            <w:right w:val="none" w:sz="0" w:space="0" w:color="auto"/>
          </w:divBdr>
        </w:div>
        <w:div w:id="97919495">
          <w:marLeft w:val="0"/>
          <w:marRight w:val="0"/>
          <w:marTop w:val="0"/>
          <w:marBottom w:val="0"/>
          <w:divBdr>
            <w:top w:val="none" w:sz="0" w:space="0" w:color="auto"/>
            <w:left w:val="none" w:sz="0" w:space="0" w:color="auto"/>
            <w:bottom w:val="none" w:sz="0" w:space="0" w:color="auto"/>
            <w:right w:val="none" w:sz="0" w:space="0" w:color="auto"/>
          </w:divBdr>
        </w:div>
        <w:div w:id="98063061">
          <w:marLeft w:val="0"/>
          <w:marRight w:val="0"/>
          <w:marTop w:val="0"/>
          <w:marBottom w:val="0"/>
          <w:divBdr>
            <w:top w:val="none" w:sz="0" w:space="0" w:color="auto"/>
            <w:left w:val="none" w:sz="0" w:space="0" w:color="auto"/>
            <w:bottom w:val="none" w:sz="0" w:space="0" w:color="auto"/>
            <w:right w:val="none" w:sz="0" w:space="0" w:color="auto"/>
          </w:divBdr>
        </w:div>
        <w:div w:id="98063375">
          <w:marLeft w:val="750"/>
          <w:marRight w:val="0"/>
          <w:marTop w:val="0"/>
          <w:marBottom w:val="0"/>
          <w:divBdr>
            <w:top w:val="none" w:sz="0" w:space="0" w:color="auto"/>
            <w:left w:val="none" w:sz="0" w:space="0" w:color="auto"/>
            <w:bottom w:val="none" w:sz="0" w:space="0" w:color="auto"/>
            <w:right w:val="none" w:sz="0" w:space="0" w:color="auto"/>
          </w:divBdr>
          <w:divsChild>
            <w:div w:id="422410532">
              <w:marLeft w:val="15"/>
              <w:marRight w:val="225"/>
              <w:marTop w:val="225"/>
              <w:marBottom w:val="105"/>
              <w:divBdr>
                <w:top w:val="none" w:sz="0" w:space="0" w:color="auto"/>
                <w:left w:val="none" w:sz="0" w:space="0" w:color="auto"/>
                <w:bottom w:val="none" w:sz="0" w:space="0" w:color="auto"/>
                <w:right w:val="none" w:sz="0" w:space="0" w:color="auto"/>
              </w:divBdr>
            </w:div>
          </w:divsChild>
        </w:div>
        <w:div w:id="98113594">
          <w:marLeft w:val="0"/>
          <w:marRight w:val="0"/>
          <w:marTop w:val="0"/>
          <w:marBottom w:val="0"/>
          <w:divBdr>
            <w:top w:val="none" w:sz="0" w:space="0" w:color="auto"/>
            <w:left w:val="none" w:sz="0" w:space="0" w:color="auto"/>
            <w:bottom w:val="none" w:sz="0" w:space="0" w:color="auto"/>
            <w:right w:val="none" w:sz="0" w:space="0" w:color="auto"/>
          </w:divBdr>
        </w:div>
        <w:div w:id="98137389">
          <w:marLeft w:val="0"/>
          <w:marRight w:val="0"/>
          <w:marTop w:val="0"/>
          <w:marBottom w:val="0"/>
          <w:divBdr>
            <w:top w:val="single" w:sz="6" w:space="0" w:color="999999"/>
            <w:left w:val="single" w:sz="6" w:space="0" w:color="999999"/>
            <w:bottom w:val="single" w:sz="6" w:space="0" w:color="999999"/>
            <w:right w:val="single" w:sz="6" w:space="0" w:color="999999"/>
          </w:divBdr>
        </w:div>
        <w:div w:id="98137792">
          <w:marLeft w:val="0"/>
          <w:marRight w:val="0"/>
          <w:marTop w:val="0"/>
          <w:marBottom w:val="0"/>
          <w:divBdr>
            <w:top w:val="none" w:sz="0" w:space="0" w:color="auto"/>
            <w:left w:val="none" w:sz="0" w:space="0" w:color="auto"/>
            <w:bottom w:val="single" w:sz="4" w:space="4" w:color="E6E3E2"/>
            <w:right w:val="none" w:sz="0" w:space="0" w:color="auto"/>
          </w:divBdr>
        </w:div>
        <w:div w:id="98182753">
          <w:marLeft w:val="1350"/>
          <w:marRight w:val="0"/>
          <w:marTop w:val="0"/>
          <w:marBottom w:val="0"/>
          <w:divBdr>
            <w:top w:val="none" w:sz="0" w:space="0" w:color="auto"/>
            <w:left w:val="none" w:sz="0" w:space="0" w:color="auto"/>
            <w:bottom w:val="none" w:sz="0" w:space="0" w:color="auto"/>
            <w:right w:val="none" w:sz="0" w:space="0" w:color="auto"/>
          </w:divBdr>
        </w:div>
        <w:div w:id="98186755">
          <w:marLeft w:val="0"/>
          <w:marRight w:val="0"/>
          <w:marTop w:val="0"/>
          <w:marBottom w:val="0"/>
          <w:divBdr>
            <w:top w:val="none" w:sz="0" w:space="0" w:color="auto"/>
            <w:left w:val="none" w:sz="0" w:space="0" w:color="auto"/>
            <w:bottom w:val="none" w:sz="0" w:space="0" w:color="auto"/>
            <w:right w:val="none" w:sz="0" w:space="0" w:color="auto"/>
          </w:divBdr>
        </w:div>
        <w:div w:id="98189141">
          <w:marLeft w:val="0"/>
          <w:marRight w:val="0"/>
          <w:marTop w:val="0"/>
          <w:marBottom w:val="0"/>
          <w:divBdr>
            <w:top w:val="single" w:sz="2" w:space="0" w:color="E0E0E0"/>
            <w:left w:val="single" w:sz="2" w:space="0" w:color="E0E0E0"/>
            <w:bottom w:val="single" w:sz="2" w:space="0" w:color="E0E0E0"/>
            <w:right w:val="single" w:sz="2" w:space="0" w:color="E0E0E0"/>
          </w:divBdr>
          <w:divsChild>
            <w:div w:id="39604878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8330462">
          <w:marLeft w:val="0"/>
          <w:marRight w:val="0"/>
          <w:marTop w:val="0"/>
          <w:marBottom w:val="75"/>
          <w:divBdr>
            <w:top w:val="none" w:sz="0" w:space="0" w:color="auto"/>
            <w:left w:val="none" w:sz="0" w:space="0" w:color="auto"/>
            <w:bottom w:val="none" w:sz="0" w:space="0" w:color="auto"/>
            <w:right w:val="none" w:sz="0" w:space="0" w:color="auto"/>
          </w:divBdr>
        </w:div>
        <w:div w:id="98335218">
          <w:blockQuote w:val="1"/>
          <w:marLeft w:val="0"/>
          <w:marRight w:val="0"/>
          <w:marTop w:val="125"/>
          <w:marBottom w:val="501"/>
          <w:divBdr>
            <w:top w:val="none" w:sz="0" w:space="0" w:color="auto"/>
            <w:left w:val="single" w:sz="12" w:space="13" w:color="ACCE55"/>
            <w:bottom w:val="none" w:sz="0" w:space="0" w:color="auto"/>
            <w:right w:val="none" w:sz="0" w:space="0" w:color="auto"/>
          </w:divBdr>
        </w:div>
        <w:div w:id="98335644">
          <w:marLeft w:val="0"/>
          <w:marRight w:val="0"/>
          <w:marTop w:val="0"/>
          <w:marBottom w:val="0"/>
          <w:divBdr>
            <w:top w:val="none" w:sz="0" w:space="0" w:color="auto"/>
            <w:left w:val="none" w:sz="0" w:space="0" w:color="auto"/>
            <w:bottom w:val="none" w:sz="0" w:space="0" w:color="auto"/>
            <w:right w:val="none" w:sz="0" w:space="0" w:color="auto"/>
          </w:divBdr>
        </w:div>
        <w:div w:id="98373591">
          <w:marLeft w:val="0"/>
          <w:marRight w:val="0"/>
          <w:marTop w:val="0"/>
          <w:marBottom w:val="0"/>
          <w:divBdr>
            <w:top w:val="none" w:sz="0" w:space="0" w:color="auto"/>
            <w:left w:val="none" w:sz="0" w:space="0" w:color="auto"/>
            <w:bottom w:val="none" w:sz="0" w:space="0" w:color="auto"/>
            <w:right w:val="none" w:sz="0" w:space="0" w:color="auto"/>
          </w:divBdr>
          <w:divsChild>
            <w:div w:id="166218637">
              <w:marLeft w:val="0"/>
              <w:marRight w:val="0"/>
              <w:marTop w:val="225"/>
              <w:marBottom w:val="0"/>
              <w:divBdr>
                <w:top w:val="none" w:sz="0" w:space="0" w:color="auto"/>
                <w:left w:val="none" w:sz="0" w:space="0" w:color="auto"/>
                <w:bottom w:val="none" w:sz="0" w:space="0" w:color="auto"/>
                <w:right w:val="none" w:sz="0" w:space="0" w:color="auto"/>
              </w:divBdr>
            </w:div>
          </w:divsChild>
        </w:div>
        <w:div w:id="98453124">
          <w:marLeft w:val="-300"/>
          <w:marRight w:val="-300"/>
          <w:marTop w:val="0"/>
          <w:marBottom w:val="450"/>
          <w:divBdr>
            <w:top w:val="none" w:sz="0" w:space="0" w:color="auto"/>
            <w:left w:val="none" w:sz="0" w:space="0" w:color="auto"/>
            <w:bottom w:val="none" w:sz="0" w:space="0" w:color="auto"/>
            <w:right w:val="none" w:sz="0" w:space="0" w:color="auto"/>
          </w:divBdr>
          <w:divsChild>
            <w:div w:id="632902613">
              <w:marLeft w:val="0"/>
              <w:marRight w:val="0"/>
              <w:marTop w:val="0"/>
              <w:marBottom w:val="0"/>
              <w:divBdr>
                <w:top w:val="none" w:sz="0" w:space="0" w:color="auto"/>
                <w:left w:val="none" w:sz="0" w:space="0" w:color="auto"/>
                <w:bottom w:val="none" w:sz="0" w:space="0" w:color="auto"/>
                <w:right w:val="none" w:sz="0" w:space="0" w:color="auto"/>
              </w:divBdr>
              <w:divsChild>
                <w:div w:id="318971316">
                  <w:marLeft w:val="0"/>
                  <w:marRight w:val="0"/>
                  <w:marTop w:val="0"/>
                  <w:marBottom w:val="0"/>
                  <w:divBdr>
                    <w:top w:val="none" w:sz="0" w:space="0" w:color="auto"/>
                    <w:left w:val="none" w:sz="0" w:space="0" w:color="auto"/>
                    <w:bottom w:val="none" w:sz="0" w:space="0" w:color="auto"/>
                    <w:right w:val="none" w:sz="0" w:space="0" w:color="auto"/>
                  </w:divBdr>
                  <w:divsChild>
                    <w:div w:id="252907487">
                      <w:marLeft w:val="0"/>
                      <w:marRight w:val="0"/>
                      <w:marTop w:val="0"/>
                      <w:marBottom w:val="0"/>
                      <w:divBdr>
                        <w:top w:val="none" w:sz="0" w:space="0" w:color="auto"/>
                        <w:left w:val="none" w:sz="0" w:space="0" w:color="auto"/>
                        <w:bottom w:val="none" w:sz="0" w:space="0" w:color="auto"/>
                        <w:right w:val="none" w:sz="0" w:space="0" w:color="auto"/>
                      </w:divBdr>
                      <w:divsChild>
                        <w:div w:id="49141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57631">
          <w:marLeft w:val="1221"/>
          <w:marRight w:val="0"/>
          <w:marTop w:val="0"/>
          <w:marBottom w:val="0"/>
          <w:divBdr>
            <w:top w:val="none" w:sz="0" w:space="0" w:color="auto"/>
            <w:left w:val="none" w:sz="0" w:space="0" w:color="auto"/>
            <w:bottom w:val="none" w:sz="0" w:space="0" w:color="auto"/>
            <w:right w:val="none" w:sz="0" w:space="0" w:color="auto"/>
          </w:divBdr>
        </w:div>
        <w:div w:id="98526643">
          <w:marLeft w:val="0"/>
          <w:marRight w:val="0"/>
          <w:marTop w:val="0"/>
          <w:marBottom w:val="225"/>
          <w:divBdr>
            <w:top w:val="none" w:sz="0" w:space="0" w:color="auto"/>
            <w:left w:val="none" w:sz="0" w:space="0" w:color="auto"/>
            <w:bottom w:val="none" w:sz="0" w:space="0" w:color="auto"/>
            <w:right w:val="none" w:sz="0" w:space="0" w:color="auto"/>
          </w:divBdr>
        </w:div>
        <w:div w:id="98531899">
          <w:marLeft w:val="-225"/>
          <w:marRight w:val="-225"/>
          <w:marTop w:val="0"/>
          <w:marBottom w:val="0"/>
          <w:divBdr>
            <w:top w:val="none" w:sz="0" w:space="0" w:color="auto"/>
            <w:left w:val="none" w:sz="0" w:space="0" w:color="auto"/>
            <w:bottom w:val="none" w:sz="0" w:space="0" w:color="auto"/>
            <w:right w:val="none" w:sz="0" w:space="0" w:color="auto"/>
          </w:divBdr>
        </w:div>
        <w:div w:id="98571413">
          <w:marLeft w:val="0"/>
          <w:marRight w:val="0"/>
          <w:marTop w:val="0"/>
          <w:marBottom w:val="0"/>
          <w:divBdr>
            <w:top w:val="none" w:sz="0" w:space="0" w:color="auto"/>
            <w:left w:val="none" w:sz="0" w:space="0" w:color="auto"/>
            <w:bottom w:val="none" w:sz="0" w:space="0" w:color="auto"/>
            <w:right w:val="none" w:sz="0" w:space="0" w:color="auto"/>
          </w:divBdr>
          <w:divsChild>
            <w:div w:id="598755290">
              <w:marLeft w:val="0"/>
              <w:marRight w:val="0"/>
              <w:marTop w:val="0"/>
              <w:marBottom w:val="0"/>
              <w:divBdr>
                <w:top w:val="none" w:sz="0" w:space="0" w:color="auto"/>
                <w:left w:val="none" w:sz="0" w:space="0" w:color="auto"/>
                <w:bottom w:val="none" w:sz="0" w:space="0" w:color="auto"/>
                <w:right w:val="none" w:sz="0" w:space="0" w:color="auto"/>
              </w:divBdr>
            </w:div>
          </w:divsChild>
        </w:div>
        <w:div w:id="98574076">
          <w:marLeft w:val="0"/>
          <w:marRight w:val="0"/>
          <w:marTop w:val="0"/>
          <w:marBottom w:val="0"/>
          <w:divBdr>
            <w:top w:val="none" w:sz="0" w:space="0" w:color="auto"/>
            <w:left w:val="none" w:sz="0" w:space="0" w:color="auto"/>
            <w:bottom w:val="none" w:sz="0" w:space="0" w:color="auto"/>
            <w:right w:val="none" w:sz="0" w:space="0" w:color="auto"/>
          </w:divBdr>
        </w:div>
        <w:div w:id="98641968">
          <w:marLeft w:val="0"/>
          <w:marRight w:val="0"/>
          <w:marTop w:val="0"/>
          <w:marBottom w:val="0"/>
          <w:divBdr>
            <w:top w:val="none" w:sz="0" w:space="0" w:color="auto"/>
            <w:left w:val="none" w:sz="0" w:space="0" w:color="auto"/>
            <w:bottom w:val="none" w:sz="0" w:space="0" w:color="auto"/>
            <w:right w:val="none" w:sz="0" w:space="0" w:color="auto"/>
          </w:divBdr>
        </w:div>
        <w:div w:id="98648748">
          <w:marLeft w:val="0"/>
          <w:marRight w:val="0"/>
          <w:marTop w:val="0"/>
          <w:marBottom w:val="0"/>
          <w:divBdr>
            <w:top w:val="single" w:sz="2" w:space="0" w:color="E0E0E0"/>
            <w:left w:val="single" w:sz="2" w:space="0" w:color="E0E0E0"/>
            <w:bottom w:val="single" w:sz="2" w:space="0" w:color="E0E0E0"/>
            <w:right w:val="single" w:sz="2" w:space="0" w:color="E0E0E0"/>
          </w:divBdr>
        </w:div>
        <w:div w:id="98716883">
          <w:marLeft w:val="0"/>
          <w:marRight w:val="0"/>
          <w:marTop w:val="0"/>
          <w:marBottom w:val="300"/>
          <w:divBdr>
            <w:top w:val="none" w:sz="0" w:space="0" w:color="auto"/>
            <w:left w:val="none" w:sz="0" w:space="0" w:color="auto"/>
            <w:bottom w:val="none" w:sz="0" w:space="0" w:color="auto"/>
            <w:right w:val="none" w:sz="0" w:space="0" w:color="auto"/>
          </w:divBdr>
        </w:div>
        <w:div w:id="98726185">
          <w:marLeft w:val="0"/>
          <w:marRight w:val="0"/>
          <w:marTop w:val="0"/>
          <w:marBottom w:val="0"/>
          <w:divBdr>
            <w:top w:val="none" w:sz="0" w:space="0" w:color="auto"/>
            <w:left w:val="none" w:sz="0" w:space="0" w:color="auto"/>
            <w:bottom w:val="none" w:sz="0" w:space="0" w:color="auto"/>
            <w:right w:val="none" w:sz="0" w:space="0" w:color="auto"/>
          </w:divBdr>
        </w:div>
        <w:div w:id="98763895">
          <w:marLeft w:val="0"/>
          <w:marRight w:val="0"/>
          <w:marTop w:val="0"/>
          <w:marBottom w:val="0"/>
          <w:divBdr>
            <w:top w:val="none" w:sz="0" w:space="0" w:color="auto"/>
            <w:left w:val="none" w:sz="0" w:space="0" w:color="auto"/>
            <w:bottom w:val="none" w:sz="0" w:space="0" w:color="auto"/>
            <w:right w:val="none" w:sz="0" w:space="0" w:color="auto"/>
          </w:divBdr>
        </w:div>
        <w:div w:id="98767178">
          <w:marLeft w:val="0"/>
          <w:marRight w:val="0"/>
          <w:marTop w:val="0"/>
          <w:marBottom w:val="0"/>
          <w:divBdr>
            <w:top w:val="none" w:sz="0" w:space="0" w:color="auto"/>
            <w:left w:val="none" w:sz="0" w:space="0" w:color="auto"/>
            <w:bottom w:val="none" w:sz="0" w:space="0" w:color="auto"/>
            <w:right w:val="none" w:sz="0" w:space="0" w:color="auto"/>
          </w:divBdr>
        </w:div>
        <w:div w:id="98836408">
          <w:marLeft w:val="0"/>
          <w:marRight w:val="0"/>
          <w:marTop w:val="0"/>
          <w:marBottom w:val="0"/>
          <w:divBdr>
            <w:top w:val="none" w:sz="0" w:space="0" w:color="auto"/>
            <w:left w:val="none" w:sz="0" w:space="0" w:color="auto"/>
            <w:bottom w:val="none" w:sz="0" w:space="0" w:color="auto"/>
            <w:right w:val="none" w:sz="0" w:space="0" w:color="auto"/>
          </w:divBdr>
        </w:div>
        <w:div w:id="98837306">
          <w:marLeft w:val="0"/>
          <w:marRight w:val="0"/>
          <w:marTop w:val="0"/>
          <w:marBottom w:val="0"/>
          <w:divBdr>
            <w:top w:val="none" w:sz="0" w:space="0" w:color="auto"/>
            <w:left w:val="none" w:sz="0" w:space="0" w:color="auto"/>
            <w:bottom w:val="none" w:sz="0" w:space="0" w:color="auto"/>
            <w:right w:val="none" w:sz="0" w:space="0" w:color="auto"/>
          </w:divBdr>
        </w:div>
        <w:div w:id="98918497">
          <w:marLeft w:val="0"/>
          <w:marRight w:val="0"/>
          <w:marTop w:val="0"/>
          <w:marBottom w:val="0"/>
          <w:divBdr>
            <w:top w:val="none" w:sz="0" w:space="0" w:color="auto"/>
            <w:left w:val="none" w:sz="0" w:space="0" w:color="auto"/>
            <w:bottom w:val="none" w:sz="0" w:space="0" w:color="auto"/>
            <w:right w:val="none" w:sz="0" w:space="0" w:color="auto"/>
          </w:divBdr>
        </w:div>
        <w:div w:id="98962001">
          <w:marLeft w:val="0"/>
          <w:marRight w:val="450"/>
          <w:marTop w:val="0"/>
          <w:marBottom w:val="150"/>
          <w:divBdr>
            <w:top w:val="none" w:sz="0" w:space="0" w:color="auto"/>
            <w:left w:val="none" w:sz="0" w:space="0" w:color="auto"/>
            <w:bottom w:val="none" w:sz="0" w:space="0" w:color="auto"/>
            <w:right w:val="none" w:sz="0" w:space="0" w:color="auto"/>
          </w:divBdr>
        </w:div>
        <w:div w:id="98989284">
          <w:marLeft w:val="0"/>
          <w:marRight w:val="0"/>
          <w:marTop w:val="0"/>
          <w:marBottom w:val="0"/>
          <w:divBdr>
            <w:top w:val="single" w:sz="2" w:space="0" w:color="E0E0E0"/>
            <w:left w:val="single" w:sz="2" w:space="0" w:color="E0E0E0"/>
            <w:bottom w:val="single" w:sz="2" w:space="0" w:color="E0E0E0"/>
            <w:right w:val="single" w:sz="2" w:space="0" w:color="E0E0E0"/>
          </w:divBdr>
        </w:div>
        <w:div w:id="98989353">
          <w:marLeft w:val="0"/>
          <w:marRight w:val="0"/>
          <w:marTop w:val="0"/>
          <w:marBottom w:val="0"/>
          <w:divBdr>
            <w:top w:val="none" w:sz="0" w:space="0" w:color="auto"/>
            <w:left w:val="none" w:sz="0" w:space="0" w:color="auto"/>
            <w:bottom w:val="none" w:sz="0" w:space="0" w:color="auto"/>
            <w:right w:val="none" w:sz="0" w:space="0" w:color="auto"/>
          </w:divBdr>
          <w:divsChild>
            <w:div w:id="252007986">
              <w:marLeft w:val="0"/>
              <w:marRight w:val="0"/>
              <w:marTop w:val="0"/>
              <w:marBottom w:val="0"/>
              <w:divBdr>
                <w:top w:val="none" w:sz="0" w:space="0" w:color="auto"/>
                <w:left w:val="none" w:sz="0" w:space="0" w:color="auto"/>
                <w:bottom w:val="none" w:sz="0" w:space="0" w:color="auto"/>
                <w:right w:val="none" w:sz="0" w:space="0" w:color="auto"/>
              </w:divBdr>
            </w:div>
          </w:divsChild>
        </w:div>
        <w:div w:id="99112635">
          <w:marLeft w:val="0"/>
          <w:marRight w:val="0"/>
          <w:marTop w:val="0"/>
          <w:marBottom w:val="0"/>
          <w:divBdr>
            <w:top w:val="none" w:sz="0" w:space="0" w:color="auto"/>
            <w:left w:val="none" w:sz="0" w:space="0" w:color="auto"/>
            <w:bottom w:val="none" w:sz="0" w:space="0" w:color="auto"/>
            <w:right w:val="none" w:sz="0" w:space="0" w:color="auto"/>
          </w:divBdr>
        </w:div>
        <w:div w:id="99179222">
          <w:marLeft w:val="0"/>
          <w:marRight w:val="0"/>
          <w:marTop w:val="0"/>
          <w:marBottom w:val="150"/>
          <w:divBdr>
            <w:top w:val="none" w:sz="0" w:space="0" w:color="auto"/>
            <w:left w:val="none" w:sz="0" w:space="0" w:color="auto"/>
            <w:bottom w:val="none" w:sz="0" w:space="0" w:color="auto"/>
            <w:right w:val="none" w:sz="0" w:space="0" w:color="auto"/>
          </w:divBdr>
        </w:div>
        <w:div w:id="99180552">
          <w:marLeft w:val="0"/>
          <w:marRight w:val="0"/>
          <w:marTop w:val="0"/>
          <w:marBottom w:val="450"/>
          <w:divBdr>
            <w:top w:val="none" w:sz="0" w:space="0" w:color="auto"/>
            <w:left w:val="none" w:sz="0" w:space="0" w:color="auto"/>
            <w:bottom w:val="none" w:sz="0" w:space="0" w:color="auto"/>
            <w:right w:val="none" w:sz="0" w:space="0" w:color="auto"/>
          </w:divBdr>
        </w:div>
        <w:div w:id="99184481">
          <w:marLeft w:val="0"/>
          <w:marRight w:val="0"/>
          <w:marTop w:val="0"/>
          <w:marBottom w:val="0"/>
          <w:divBdr>
            <w:top w:val="none" w:sz="0" w:space="0" w:color="auto"/>
            <w:left w:val="none" w:sz="0" w:space="0" w:color="auto"/>
            <w:bottom w:val="none" w:sz="0" w:space="0" w:color="auto"/>
            <w:right w:val="none" w:sz="0" w:space="0" w:color="auto"/>
          </w:divBdr>
        </w:div>
        <w:div w:id="99185757">
          <w:marLeft w:val="0"/>
          <w:marRight w:val="1950"/>
          <w:marTop w:val="0"/>
          <w:marBottom w:val="0"/>
          <w:divBdr>
            <w:top w:val="none" w:sz="0" w:space="0" w:color="auto"/>
            <w:left w:val="none" w:sz="0" w:space="0" w:color="auto"/>
            <w:bottom w:val="none" w:sz="0" w:space="0" w:color="auto"/>
            <w:right w:val="none" w:sz="0" w:space="0" w:color="auto"/>
          </w:divBdr>
        </w:div>
        <w:div w:id="99222901">
          <w:marLeft w:val="0"/>
          <w:marRight w:val="0"/>
          <w:marTop w:val="0"/>
          <w:marBottom w:val="300"/>
          <w:divBdr>
            <w:top w:val="none" w:sz="0" w:space="0" w:color="auto"/>
            <w:left w:val="none" w:sz="0" w:space="0" w:color="auto"/>
            <w:bottom w:val="single" w:sz="6" w:space="5" w:color="000000"/>
            <w:right w:val="none" w:sz="0" w:space="0" w:color="auto"/>
          </w:divBdr>
        </w:div>
        <w:div w:id="99223264">
          <w:marLeft w:val="0"/>
          <w:marRight w:val="0"/>
          <w:marTop w:val="0"/>
          <w:marBottom w:val="0"/>
          <w:divBdr>
            <w:top w:val="none" w:sz="0" w:space="0" w:color="auto"/>
            <w:left w:val="none" w:sz="0" w:space="0" w:color="auto"/>
            <w:bottom w:val="none" w:sz="0" w:space="0" w:color="auto"/>
            <w:right w:val="none" w:sz="0" w:space="0" w:color="auto"/>
          </w:divBdr>
        </w:div>
        <w:div w:id="99227636">
          <w:marLeft w:val="-150"/>
          <w:marRight w:val="-150"/>
          <w:marTop w:val="0"/>
          <w:marBottom w:val="0"/>
          <w:divBdr>
            <w:top w:val="none" w:sz="0" w:space="0" w:color="auto"/>
            <w:left w:val="none" w:sz="0" w:space="0" w:color="auto"/>
            <w:bottom w:val="none" w:sz="0" w:space="0" w:color="auto"/>
            <w:right w:val="none" w:sz="0" w:space="0" w:color="auto"/>
          </w:divBdr>
          <w:divsChild>
            <w:div w:id="727807037">
              <w:marLeft w:val="0"/>
              <w:marRight w:val="0"/>
              <w:marTop w:val="0"/>
              <w:marBottom w:val="0"/>
              <w:divBdr>
                <w:top w:val="none" w:sz="0" w:space="0" w:color="auto"/>
                <w:left w:val="none" w:sz="0" w:space="0" w:color="auto"/>
                <w:bottom w:val="none" w:sz="0" w:space="0" w:color="auto"/>
                <w:right w:val="none" w:sz="0" w:space="0" w:color="auto"/>
              </w:divBdr>
            </w:div>
          </w:divsChild>
        </w:div>
        <w:div w:id="99228306">
          <w:marLeft w:val="0"/>
          <w:marRight w:val="0"/>
          <w:marTop w:val="0"/>
          <w:marBottom w:val="0"/>
          <w:divBdr>
            <w:top w:val="none" w:sz="0" w:space="0" w:color="auto"/>
            <w:left w:val="none" w:sz="0" w:space="0" w:color="auto"/>
            <w:bottom w:val="none" w:sz="0" w:space="0" w:color="auto"/>
            <w:right w:val="none" w:sz="0" w:space="0" w:color="auto"/>
          </w:divBdr>
        </w:div>
        <w:div w:id="99230870">
          <w:marLeft w:val="0"/>
          <w:marRight w:val="0"/>
          <w:marTop w:val="0"/>
          <w:marBottom w:val="240"/>
          <w:divBdr>
            <w:top w:val="none" w:sz="0" w:space="0" w:color="auto"/>
            <w:left w:val="none" w:sz="0" w:space="0" w:color="auto"/>
            <w:bottom w:val="none" w:sz="0" w:space="0" w:color="auto"/>
            <w:right w:val="none" w:sz="0" w:space="0" w:color="auto"/>
          </w:divBdr>
        </w:div>
        <w:div w:id="99304304">
          <w:marLeft w:val="0"/>
          <w:marRight w:val="0"/>
          <w:marTop w:val="0"/>
          <w:marBottom w:val="0"/>
          <w:divBdr>
            <w:top w:val="single" w:sz="2" w:space="0" w:color="E0E0E0"/>
            <w:left w:val="single" w:sz="2" w:space="0" w:color="E0E0E0"/>
            <w:bottom w:val="single" w:sz="2" w:space="0" w:color="E0E0E0"/>
            <w:right w:val="single" w:sz="2" w:space="0" w:color="E0E0E0"/>
          </w:divBdr>
          <w:divsChild>
            <w:div w:id="36899011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9373223">
          <w:marLeft w:val="0"/>
          <w:marRight w:val="0"/>
          <w:marTop w:val="105"/>
          <w:marBottom w:val="0"/>
          <w:divBdr>
            <w:top w:val="none" w:sz="0" w:space="0" w:color="auto"/>
            <w:left w:val="none" w:sz="0" w:space="0" w:color="auto"/>
            <w:bottom w:val="none" w:sz="0" w:space="0" w:color="auto"/>
            <w:right w:val="none" w:sz="0" w:space="0" w:color="auto"/>
          </w:divBdr>
        </w:div>
        <w:div w:id="99377524">
          <w:marLeft w:val="0"/>
          <w:marRight w:val="0"/>
          <w:marTop w:val="0"/>
          <w:marBottom w:val="0"/>
          <w:divBdr>
            <w:top w:val="single" w:sz="2" w:space="0" w:color="E0E0E0"/>
            <w:left w:val="single" w:sz="2" w:space="0" w:color="E0E0E0"/>
            <w:bottom w:val="single" w:sz="2" w:space="0" w:color="E0E0E0"/>
            <w:right w:val="single" w:sz="2" w:space="0" w:color="E0E0E0"/>
          </w:divBdr>
          <w:divsChild>
            <w:div w:id="501697437">
              <w:marLeft w:val="0"/>
              <w:marRight w:val="0"/>
              <w:marTop w:val="0"/>
              <w:marBottom w:val="0"/>
              <w:divBdr>
                <w:top w:val="single" w:sz="2" w:space="0" w:color="E0E0E0"/>
                <w:left w:val="single" w:sz="2" w:space="0" w:color="E0E0E0"/>
                <w:bottom w:val="single" w:sz="2" w:space="0" w:color="E0E0E0"/>
                <w:right w:val="single" w:sz="2" w:space="0" w:color="E0E0E0"/>
              </w:divBdr>
              <w:divsChild>
                <w:div w:id="4287326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99381290">
          <w:marLeft w:val="0"/>
          <w:marRight w:val="0"/>
          <w:marTop w:val="0"/>
          <w:marBottom w:val="240"/>
          <w:divBdr>
            <w:top w:val="none" w:sz="0" w:space="0" w:color="auto"/>
            <w:left w:val="none" w:sz="0" w:space="0" w:color="auto"/>
            <w:bottom w:val="none" w:sz="0" w:space="0" w:color="auto"/>
            <w:right w:val="none" w:sz="0" w:space="0" w:color="auto"/>
          </w:divBdr>
        </w:div>
        <w:div w:id="99490593">
          <w:marLeft w:val="-225"/>
          <w:marRight w:val="-225"/>
          <w:marTop w:val="0"/>
          <w:marBottom w:val="0"/>
          <w:divBdr>
            <w:top w:val="none" w:sz="0" w:space="0" w:color="auto"/>
            <w:left w:val="none" w:sz="0" w:space="0" w:color="auto"/>
            <w:bottom w:val="none" w:sz="0" w:space="0" w:color="auto"/>
            <w:right w:val="none" w:sz="0" w:space="0" w:color="auto"/>
          </w:divBdr>
          <w:divsChild>
            <w:div w:id="699162384">
              <w:marLeft w:val="1463"/>
              <w:marRight w:val="0"/>
              <w:marTop w:val="0"/>
              <w:marBottom w:val="0"/>
              <w:divBdr>
                <w:top w:val="none" w:sz="0" w:space="0" w:color="auto"/>
                <w:left w:val="none" w:sz="0" w:space="0" w:color="auto"/>
                <w:bottom w:val="none" w:sz="0" w:space="0" w:color="auto"/>
                <w:right w:val="none" w:sz="0" w:space="0" w:color="auto"/>
              </w:divBdr>
            </w:div>
          </w:divsChild>
        </w:div>
        <w:div w:id="99491452">
          <w:marLeft w:val="-150"/>
          <w:marRight w:val="-150"/>
          <w:marTop w:val="0"/>
          <w:marBottom w:val="0"/>
          <w:divBdr>
            <w:top w:val="none" w:sz="0" w:space="0" w:color="auto"/>
            <w:left w:val="none" w:sz="0" w:space="0" w:color="auto"/>
            <w:bottom w:val="none" w:sz="0" w:space="0" w:color="auto"/>
            <w:right w:val="none" w:sz="0" w:space="0" w:color="auto"/>
          </w:divBdr>
        </w:div>
        <w:div w:id="99493640">
          <w:marLeft w:val="0"/>
          <w:marRight w:val="63"/>
          <w:marTop w:val="63"/>
          <w:marBottom w:val="0"/>
          <w:divBdr>
            <w:top w:val="none" w:sz="0" w:space="0" w:color="auto"/>
            <w:left w:val="none" w:sz="0" w:space="0" w:color="auto"/>
            <w:bottom w:val="none" w:sz="0" w:space="0" w:color="auto"/>
            <w:right w:val="none" w:sz="0" w:space="0" w:color="auto"/>
          </w:divBdr>
        </w:div>
        <w:div w:id="99499193">
          <w:marLeft w:val="0"/>
          <w:marRight w:val="0"/>
          <w:marTop w:val="563"/>
          <w:marBottom w:val="200"/>
          <w:divBdr>
            <w:top w:val="none" w:sz="0" w:space="0" w:color="auto"/>
            <w:left w:val="none" w:sz="0" w:space="0" w:color="auto"/>
            <w:bottom w:val="none" w:sz="0" w:space="0" w:color="auto"/>
            <w:right w:val="none" w:sz="0" w:space="0" w:color="auto"/>
          </w:divBdr>
        </w:div>
        <w:div w:id="99570155">
          <w:marLeft w:val="0"/>
          <w:marRight w:val="0"/>
          <w:marTop w:val="0"/>
          <w:marBottom w:val="0"/>
          <w:divBdr>
            <w:top w:val="none" w:sz="0" w:space="0" w:color="auto"/>
            <w:left w:val="none" w:sz="0" w:space="0" w:color="auto"/>
            <w:bottom w:val="none" w:sz="0" w:space="0" w:color="auto"/>
            <w:right w:val="none" w:sz="0" w:space="0" w:color="auto"/>
          </w:divBdr>
        </w:div>
        <w:div w:id="99572632">
          <w:marLeft w:val="0"/>
          <w:marRight w:val="0"/>
          <w:marTop w:val="0"/>
          <w:marBottom w:val="0"/>
          <w:divBdr>
            <w:top w:val="none" w:sz="0" w:space="0" w:color="auto"/>
            <w:left w:val="none" w:sz="0" w:space="0" w:color="auto"/>
            <w:bottom w:val="none" w:sz="0" w:space="0" w:color="auto"/>
            <w:right w:val="none" w:sz="0" w:space="0" w:color="auto"/>
          </w:divBdr>
        </w:div>
        <w:div w:id="99573348">
          <w:marLeft w:val="0"/>
          <w:marRight w:val="0"/>
          <w:marTop w:val="0"/>
          <w:marBottom w:val="0"/>
          <w:divBdr>
            <w:top w:val="none" w:sz="0" w:space="0" w:color="auto"/>
            <w:left w:val="none" w:sz="0" w:space="0" w:color="auto"/>
            <w:bottom w:val="none" w:sz="0" w:space="0" w:color="auto"/>
            <w:right w:val="none" w:sz="0" w:space="0" w:color="auto"/>
          </w:divBdr>
        </w:div>
        <w:div w:id="99617078">
          <w:blockQuote w:val="1"/>
          <w:marLeft w:val="0"/>
          <w:marRight w:val="0"/>
          <w:marTop w:val="300"/>
          <w:marBottom w:val="315"/>
          <w:divBdr>
            <w:top w:val="none" w:sz="0" w:space="0" w:color="auto"/>
            <w:left w:val="single" w:sz="36" w:space="15" w:color="C4E0A6"/>
            <w:bottom w:val="none" w:sz="0" w:space="0" w:color="auto"/>
            <w:right w:val="none" w:sz="0" w:space="0" w:color="auto"/>
          </w:divBdr>
        </w:div>
        <w:div w:id="99644182">
          <w:marLeft w:val="0"/>
          <w:marRight w:val="0"/>
          <w:marTop w:val="0"/>
          <w:marBottom w:val="0"/>
          <w:divBdr>
            <w:top w:val="none" w:sz="0" w:space="0" w:color="auto"/>
            <w:left w:val="none" w:sz="0" w:space="0" w:color="auto"/>
            <w:bottom w:val="none" w:sz="0" w:space="0" w:color="auto"/>
            <w:right w:val="none" w:sz="0" w:space="0" w:color="auto"/>
          </w:divBdr>
          <w:divsChild>
            <w:div w:id="506748205">
              <w:marLeft w:val="0"/>
              <w:marRight w:val="0"/>
              <w:marTop w:val="0"/>
              <w:marBottom w:val="150"/>
              <w:divBdr>
                <w:top w:val="none" w:sz="0" w:space="0" w:color="auto"/>
                <w:left w:val="none" w:sz="0" w:space="0" w:color="auto"/>
                <w:bottom w:val="none" w:sz="0" w:space="0" w:color="auto"/>
                <w:right w:val="none" w:sz="0" w:space="0" w:color="auto"/>
              </w:divBdr>
            </w:div>
          </w:divsChild>
        </w:div>
        <w:div w:id="99644744">
          <w:marLeft w:val="0"/>
          <w:marRight w:val="0"/>
          <w:marTop w:val="0"/>
          <w:marBottom w:val="0"/>
          <w:divBdr>
            <w:top w:val="none" w:sz="0" w:space="0" w:color="auto"/>
            <w:left w:val="none" w:sz="0" w:space="0" w:color="auto"/>
            <w:bottom w:val="none" w:sz="0" w:space="0" w:color="auto"/>
            <w:right w:val="none" w:sz="0" w:space="0" w:color="auto"/>
          </w:divBdr>
          <w:divsChild>
            <w:div w:id="782529220">
              <w:marLeft w:val="0"/>
              <w:marRight w:val="0"/>
              <w:marTop w:val="0"/>
              <w:marBottom w:val="0"/>
              <w:divBdr>
                <w:top w:val="none" w:sz="0" w:space="0" w:color="auto"/>
                <w:left w:val="none" w:sz="0" w:space="0" w:color="auto"/>
                <w:bottom w:val="none" w:sz="0" w:space="0" w:color="auto"/>
                <w:right w:val="none" w:sz="0" w:space="0" w:color="auto"/>
              </w:divBdr>
              <w:divsChild>
                <w:div w:id="3352337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99646050">
          <w:marLeft w:val="0"/>
          <w:marRight w:val="0"/>
          <w:marTop w:val="0"/>
          <w:marBottom w:val="0"/>
          <w:divBdr>
            <w:top w:val="none" w:sz="0" w:space="0" w:color="auto"/>
            <w:left w:val="none" w:sz="0" w:space="0" w:color="auto"/>
            <w:bottom w:val="none" w:sz="0" w:space="0" w:color="auto"/>
            <w:right w:val="none" w:sz="0" w:space="0" w:color="auto"/>
          </w:divBdr>
          <w:divsChild>
            <w:div w:id="394474770">
              <w:marLeft w:val="-188"/>
              <w:marRight w:val="-188"/>
              <w:marTop w:val="0"/>
              <w:marBottom w:val="0"/>
              <w:divBdr>
                <w:top w:val="none" w:sz="0" w:space="0" w:color="auto"/>
                <w:left w:val="none" w:sz="0" w:space="0" w:color="auto"/>
                <w:bottom w:val="none" w:sz="0" w:space="0" w:color="auto"/>
                <w:right w:val="none" w:sz="0" w:space="0" w:color="auto"/>
              </w:divBdr>
            </w:div>
          </w:divsChild>
        </w:div>
        <w:div w:id="99646142">
          <w:marLeft w:val="0"/>
          <w:marRight w:val="0"/>
          <w:marTop w:val="0"/>
          <w:marBottom w:val="0"/>
          <w:divBdr>
            <w:top w:val="none" w:sz="0" w:space="0" w:color="auto"/>
            <w:left w:val="none" w:sz="0" w:space="0" w:color="auto"/>
            <w:bottom w:val="none" w:sz="0" w:space="0" w:color="auto"/>
            <w:right w:val="none" w:sz="0" w:space="0" w:color="auto"/>
          </w:divBdr>
        </w:div>
        <w:div w:id="99684282">
          <w:marLeft w:val="0"/>
          <w:marRight w:val="0"/>
          <w:marTop w:val="0"/>
          <w:marBottom w:val="0"/>
          <w:divBdr>
            <w:top w:val="none" w:sz="0" w:space="0" w:color="auto"/>
            <w:left w:val="none" w:sz="0" w:space="0" w:color="auto"/>
            <w:bottom w:val="none" w:sz="0" w:space="0" w:color="auto"/>
            <w:right w:val="none" w:sz="0" w:space="0" w:color="auto"/>
          </w:divBdr>
        </w:div>
        <w:div w:id="99686464">
          <w:marLeft w:val="0"/>
          <w:marRight w:val="0"/>
          <w:marTop w:val="0"/>
          <w:marBottom w:val="0"/>
          <w:divBdr>
            <w:top w:val="none" w:sz="0" w:space="0" w:color="auto"/>
            <w:left w:val="none" w:sz="0" w:space="0" w:color="auto"/>
            <w:bottom w:val="none" w:sz="0" w:space="0" w:color="auto"/>
            <w:right w:val="none" w:sz="0" w:space="0" w:color="auto"/>
          </w:divBdr>
        </w:div>
        <w:div w:id="99688172">
          <w:marLeft w:val="0"/>
          <w:marRight w:val="0"/>
          <w:marTop w:val="0"/>
          <w:marBottom w:val="0"/>
          <w:divBdr>
            <w:top w:val="none" w:sz="0" w:space="0" w:color="auto"/>
            <w:left w:val="none" w:sz="0" w:space="0" w:color="auto"/>
            <w:bottom w:val="none" w:sz="0" w:space="0" w:color="auto"/>
            <w:right w:val="none" w:sz="0" w:space="0" w:color="auto"/>
          </w:divBdr>
        </w:div>
        <w:div w:id="99759089">
          <w:marLeft w:val="0"/>
          <w:marRight w:val="0"/>
          <w:marTop w:val="0"/>
          <w:marBottom w:val="0"/>
          <w:divBdr>
            <w:top w:val="none" w:sz="0" w:space="0" w:color="auto"/>
            <w:left w:val="none" w:sz="0" w:space="0" w:color="auto"/>
            <w:bottom w:val="none" w:sz="0" w:space="0" w:color="auto"/>
            <w:right w:val="none" w:sz="0" w:space="0" w:color="auto"/>
          </w:divBdr>
        </w:div>
        <w:div w:id="99760190">
          <w:marLeft w:val="0"/>
          <w:marRight w:val="0"/>
          <w:marTop w:val="0"/>
          <w:marBottom w:val="0"/>
          <w:divBdr>
            <w:top w:val="none" w:sz="0" w:space="0" w:color="auto"/>
            <w:left w:val="none" w:sz="0" w:space="0" w:color="auto"/>
            <w:bottom w:val="none" w:sz="0" w:space="0" w:color="auto"/>
            <w:right w:val="none" w:sz="0" w:space="0" w:color="auto"/>
          </w:divBdr>
        </w:div>
        <w:div w:id="99761250">
          <w:marLeft w:val="0"/>
          <w:marRight w:val="0"/>
          <w:marTop w:val="0"/>
          <w:marBottom w:val="75"/>
          <w:divBdr>
            <w:top w:val="none" w:sz="0" w:space="0" w:color="auto"/>
            <w:left w:val="none" w:sz="0" w:space="0" w:color="auto"/>
            <w:bottom w:val="none" w:sz="0" w:space="0" w:color="auto"/>
            <w:right w:val="none" w:sz="0" w:space="0" w:color="auto"/>
          </w:divBdr>
          <w:divsChild>
            <w:div w:id="350645496">
              <w:marLeft w:val="0"/>
              <w:marRight w:val="0"/>
              <w:marTop w:val="0"/>
              <w:marBottom w:val="0"/>
              <w:divBdr>
                <w:top w:val="none" w:sz="0" w:space="0" w:color="auto"/>
                <w:left w:val="none" w:sz="0" w:space="0" w:color="auto"/>
                <w:bottom w:val="none" w:sz="0" w:space="0" w:color="auto"/>
                <w:right w:val="none" w:sz="0" w:space="0" w:color="auto"/>
              </w:divBdr>
              <w:divsChild>
                <w:div w:id="76161022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99762687">
          <w:marLeft w:val="0"/>
          <w:marRight w:val="0"/>
          <w:marTop w:val="0"/>
          <w:marBottom w:val="360"/>
          <w:divBdr>
            <w:top w:val="none" w:sz="0" w:space="0" w:color="auto"/>
            <w:left w:val="none" w:sz="0" w:space="0" w:color="auto"/>
            <w:bottom w:val="none" w:sz="0" w:space="0" w:color="auto"/>
            <w:right w:val="none" w:sz="0" w:space="0" w:color="auto"/>
          </w:divBdr>
        </w:div>
        <w:div w:id="99764492">
          <w:marLeft w:val="0"/>
          <w:marRight w:val="450"/>
          <w:marTop w:val="0"/>
          <w:marBottom w:val="150"/>
          <w:divBdr>
            <w:top w:val="none" w:sz="0" w:space="0" w:color="auto"/>
            <w:left w:val="none" w:sz="0" w:space="0" w:color="auto"/>
            <w:bottom w:val="none" w:sz="0" w:space="0" w:color="auto"/>
            <w:right w:val="none" w:sz="0" w:space="0" w:color="auto"/>
          </w:divBdr>
        </w:div>
        <w:div w:id="99838646">
          <w:marLeft w:val="0"/>
          <w:marRight w:val="0"/>
          <w:marTop w:val="0"/>
          <w:marBottom w:val="360"/>
          <w:divBdr>
            <w:top w:val="none" w:sz="0" w:space="0" w:color="auto"/>
            <w:left w:val="none" w:sz="0" w:space="0" w:color="auto"/>
            <w:bottom w:val="none" w:sz="0" w:space="0" w:color="auto"/>
            <w:right w:val="none" w:sz="0" w:space="0" w:color="auto"/>
          </w:divBdr>
          <w:divsChild>
            <w:div w:id="625698510">
              <w:marLeft w:val="0"/>
              <w:marRight w:val="3256"/>
              <w:marTop w:val="0"/>
              <w:marBottom w:val="0"/>
              <w:divBdr>
                <w:top w:val="none" w:sz="0" w:space="0" w:color="auto"/>
                <w:left w:val="none" w:sz="0" w:space="0" w:color="auto"/>
                <w:bottom w:val="none" w:sz="0" w:space="0" w:color="auto"/>
                <w:right w:val="none" w:sz="0" w:space="0" w:color="auto"/>
              </w:divBdr>
              <w:divsChild>
                <w:div w:id="25494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7109">
          <w:marLeft w:val="0"/>
          <w:marRight w:val="0"/>
          <w:marTop w:val="0"/>
          <w:marBottom w:val="360"/>
          <w:divBdr>
            <w:top w:val="none" w:sz="0" w:space="0" w:color="auto"/>
            <w:left w:val="none" w:sz="0" w:space="0" w:color="auto"/>
            <w:bottom w:val="none" w:sz="0" w:space="0" w:color="auto"/>
            <w:right w:val="none" w:sz="0" w:space="0" w:color="auto"/>
          </w:divBdr>
        </w:div>
        <w:div w:id="99885613">
          <w:marLeft w:val="0"/>
          <w:marRight w:val="0"/>
          <w:marTop w:val="0"/>
          <w:marBottom w:val="345"/>
          <w:divBdr>
            <w:top w:val="none" w:sz="0" w:space="0" w:color="auto"/>
            <w:left w:val="none" w:sz="0" w:space="0" w:color="auto"/>
            <w:bottom w:val="none" w:sz="0" w:space="0" w:color="auto"/>
            <w:right w:val="none" w:sz="0" w:space="0" w:color="auto"/>
          </w:divBdr>
        </w:div>
        <w:div w:id="100035146">
          <w:marLeft w:val="-150"/>
          <w:marRight w:val="-150"/>
          <w:marTop w:val="0"/>
          <w:marBottom w:val="0"/>
          <w:divBdr>
            <w:top w:val="none" w:sz="0" w:space="0" w:color="auto"/>
            <w:left w:val="none" w:sz="0" w:space="0" w:color="auto"/>
            <w:bottom w:val="none" w:sz="0" w:space="0" w:color="auto"/>
            <w:right w:val="none" w:sz="0" w:space="0" w:color="auto"/>
          </w:divBdr>
        </w:div>
        <w:div w:id="100077559">
          <w:marLeft w:val="0"/>
          <w:marRight w:val="0"/>
          <w:marTop w:val="0"/>
          <w:marBottom w:val="0"/>
          <w:divBdr>
            <w:top w:val="none" w:sz="0" w:space="0" w:color="auto"/>
            <w:left w:val="none" w:sz="0" w:space="0" w:color="auto"/>
            <w:bottom w:val="none" w:sz="0" w:space="0" w:color="auto"/>
            <w:right w:val="none" w:sz="0" w:space="0" w:color="auto"/>
          </w:divBdr>
        </w:div>
        <w:div w:id="100148732">
          <w:marLeft w:val="0"/>
          <w:marRight w:val="376"/>
          <w:marTop w:val="0"/>
          <w:marBottom w:val="125"/>
          <w:divBdr>
            <w:top w:val="none" w:sz="0" w:space="0" w:color="auto"/>
            <w:left w:val="none" w:sz="0" w:space="0" w:color="auto"/>
            <w:bottom w:val="none" w:sz="0" w:space="0" w:color="auto"/>
            <w:right w:val="none" w:sz="0" w:space="0" w:color="auto"/>
          </w:divBdr>
          <w:divsChild>
            <w:div w:id="274210888">
              <w:marLeft w:val="0"/>
              <w:marRight w:val="0"/>
              <w:marTop w:val="0"/>
              <w:marBottom w:val="0"/>
              <w:divBdr>
                <w:top w:val="none" w:sz="0" w:space="0" w:color="auto"/>
                <w:left w:val="none" w:sz="0" w:space="0" w:color="auto"/>
                <w:bottom w:val="none" w:sz="0" w:space="0" w:color="auto"/>
                <w:right w:val="none" w:sz="0" w:space="0" w:color="auto"/>
              </w:divBdr>
            </w:div>
          </w:divsChild>
        </w:div>
        <w:div w:id="100270410">
          <w:marLeft w:val="0"/>
          <w:marRight w:val="0"/>
          <w:marTop w:val="0"/>
          <w:marBottom w:val="0"/>
          <w:divBdr>
            <w:top w:val="none" w:sz="0" w:space="0" w:color="auto"/>
            <w:left w:val="none" w:sz="0" w:space="0" w:color="auto"/>
            <w:bottom w:val="none" w:sz="0" w:space="0" w:color="auto"/>
            <w:right w:val="none" w:sz="0" w:space="0" w:color="auto"/>
          </w:divBdr>
        </w:div>
        <w:div w:id="100339634">
          <w:marLeft w:val="-300"/>
          <w:marRight w:val="-300"/>
          <w:marTop w:val="0"/>
          <w:marBottom w:val="450"/>
          <w:divBdr>
            <w:top w:val="none" w:sz="0" w:space="0" w:color="auto"/>
            <w:left w:val="none" w:sz="0" w:space="0" w:color="auto"/>
            <w:bottom w:val="none" w:sz="0" w:space="0" w:color="auto"/>
            <w:right w:val="none" w:sz="0" w:space="0" w:color="auto"/>
          </w:divBdr>
        </w:div>
        <w:div w:id="100345194">
          <w:marLeft w:val="0"/>
          <w:marRight w:val="0"/>
          <w:marTop w:val="0"/>
          <w:marBottom w:val="0"/>
          <w:divBdr>
            <w:top w:val="none" w:sz="0" w:space="0" w:color="auto"/>
            <w:left w:val="none" w:sz="0" w:space="0" w:color="auto"/>
            <w:bottom w:val="none" w:sz="0" w:space="0" w:color="auto"/>
            <w:right w:val="none" w:sz="0" w:space="0" w:color="auto"/>
          </w:divBdr>
        </w:div>
        <w:div w:id="100416211">
          <w:marLeft w:val="0"/>
          <w:marRight w:val="0"/>
          <w:marTop w:val="0"/>
          <w:marBottom w:val="240"/>
          <w:divBdr>
            <w:top w:val="none" w:sz="0" w:space="0" w:color="auto"/>
            <w:left w:val="none" w:sz="0" w:space="0" w:color="auto"/>
            <w:bottom w:val="none" w:sz="0" w:space="0" w:color="auto"/>
            <w:right w:val="none" w:sz="0" w:space="0" w:color="auto"/>
          </w:divBdr>
        </w:div>
        <w:div w:id="100416676">
          <w:marLeft w:val="0"/>
          <w:marRight w:val="0"/>
          <w:marTop w:val="0"/>
          <w:marBottom w:val="0"/>
          <w:divBdr>
            <w:top w:val="none" w:sz="0" w:space="0" w:color="auto"/>
            <w:left w:val="none" w:sz="0" w:space="0" w:color="auto"/>
            <w:bottom w:val="none" w:sz="0" w:space="0" w:color="auto"/>
            <w:right w:val="none" w:sz="0" w:space="0" w:color="auto"/>
          </w:divBdr>
        </w:div>
        <w:div w:id="100423602">
          <w:marLeft w:val="0"/>
          <w:marRight w:val="0"/>
          <w:marTop w:val="0"/>
          <w:marBottom w:val="0"/>
          <w:divBdr>
            <w:top w:val="none" w:sz="0" w:space="0" w:color="auto"/>
            <w:left w:val="none" w:sz="0" w:space="0" w:color="auto"/>
            <w:bottom w:val="none" w:sz="0" w:space="0" w:color="auto"/>
            <w:right w:val="none" w:sz="0" w:space="0" w:color="auto"/>
          </w:divBdr>
        </w:div>
        <w:div w:id="100532590">
          <w:marLeft w:val="0"/>
          <w:marRight w:val="0"/>
          <w:marTop w:val="0"/>
          <w:marBottom w:val="250"/>
          <w:divBdr>
            <w:top w:val="none" w:sz="0" w:space="0" w:color="auto"/>
            <w:left w:val="none" w:sz="0" w:space="0" w:color="auto"/>
            <w:bottom w:val="none" w:sz="0" w:space="0" w:color="auto"/>
            <w:right w:val="none" w:sz="0" w:space="0" w:color="auto"/>
          </w:divBdr>
        </w:div>
        <w:div w:id="100533050">
          <w:marLeft w:val="0"/>
          <w:marRight w:val="0"/>
          <w:marTop w:val="0"/>
          <w:marBottom w:val="0"/>
          <w:divBdr>
            <w:top w:val="none" w:sz="0" w:space="0" w:color="auto"/>
            <w:left w:val="none" w:sz="0" w:space="0" w:color="auto"/>
            <w:bottom w:val="none" w:sz="0" w:space="0" w:color="auto"/>
            <w:right w:val="none" w:sz="0" w:space="0" w:color="auto"/>
          </w:divBdr>
        </w:div>
        <w:div w:id="100536809">
          <w:marLeft w:val="0"/>
          <w:marRight w:val="0"/>
          <w:marTop w:val="0"/>
          <w:marBottom w:val="0"/>
          <w:divBdr>
            <w:top w:val="none" w:sz="0" w:space="0" w:color="auto"/>
            <w:left w:val="none" w:sz="0" w:space="0" w:color="auto"/>
            <w:bottom w:val="none" w:sz="0" w:space="0" w:color="auto"/>
            <w:right w:val="none" w:sz="0" w:space="0" w:color="auto"/>
          </w:divBdr>
        </w:div>
        <w:div w:id="100683173">
          <w:marLeft w:val="-225"/>
          <w:marRight w:val="-225"/>
          <w:marTop w:val="0"/>
          <w:marBottom w:val="0"/>
          <w:divBdr>
            <w:top w:val="none" w:sz="0" w:space="0" w:color="auto"/>
            <w:left w:val="none" w:sz="0" w:space="0" w:color="auto"/>
            <w:bottom w:val="none" w:sz="0" w:space="0" w:color="auto"/>
            <w:right w:val="none" w:sz="0" w:space="0" w:color="auto"/>
          </w:divBdr>
          <w:divsChild>
            <w:div w:id="47917990">
              <w:marLeft w:val="0"/>
              <w:marRight w:val="0"/>
              <w:marTop w:val="0"/>
              <w:marBottom w:val="0"/>
              <w:divBdr>
                <w:top w:val="none" w:sz="0" w:space="0" w:color="auto"/>
                <w:left w:val="none" w:sz="0" w:space="0" w:color="auto"/>
                <w:bottom w:val="none" w:sz="0" w:space="0" w:color="auto"/>
                <w:right w:val="none" w:sz="0" w:space="0" w:color="auto"/>
              </w:divBdr>
            </w:div>
          </w:divsChild>
        </w:div>
        <w:div w:id="100688534">
          <w:marLeft w:val="0"/>
          <w:marRight w:val="0"/>
          <w:marTop w:val="0"/>
          <w:marBottom w:val="75"/>
          <w:divBdr>
            <w:top w:val="none" w:sz="0" w:space="0" w:color="auto"/>
            <w:left w:val="none" w:sz="0" w:space="0" w:color="auto"/>
            <w:bottom w:val="none" w:sz="0" w:space="0" w:color="auto"/>
            <w:right w:val="none" w:sz="0" w:space="0" w:color="auto"/>
          </w:divBdr>
        </w:div>
        <w:div w:id="100730753">
          <w:marLeft w:val="1463"/>
          <w:marRight w:val="0"/>
          <w:marTop w:val="0"/>
          <w:marBottom w:val="0"/>
          <w:divBdr>
            <w:top w:val="none" w:sz="0" w:space="0" w:color="auto"/>
            <w:left w:val="none" w:sz="0" w:space="0" w:color="auto"/>
            <w:bottom w:val="none" w:sz="0" w:space="0" w:color="auto"/>
            <w:right w:val="none" w:sz="0" w:space="0" w:color="auto"/>
          </w:divBdr>
        </w:div>
        <w:div w:id="100731303">
          <w:marLeft w:val="0"/>
          <w:marRight w:val="0"/>
          <w:marTop w:val="0"/>
          <w:marBottom w:val="450"/>
          <w:divBdr>
            <w:top w:val="none" w:sz="0" w:space="0" w:color="auto"/>
            <w:left w:val="none" w:sz="0" w:space="0" w:color="auto"/>
            <w:bottom w:val="none" w:sz="0" w:space="0" w:color="auto"/>
            <w:right w:val="none" w:sz="0" w:space="0" w:color="auto"/>
          </w:divBdr>
          <w:divsChild>
            <w:div w:id="703405358">
              <w:marLeft w:val="0"/>
              <w:marRight w:val="225"/>
              <w:marTop w:val="0"/>
              <w:marBottom w:val="0"/>
              <w:divBdr>
                <w:top w:val="none" w:sz="0" w:space="0" w:color="auto"/>
                <w:left w:val="none" w:sz="0" w:space="0" w:color="auto"/>
                <w:bottom w:val="none" w:sz="0" w:space="0" w:color="auto"/>
                <w:right w:val="none" w:sz="0" w:space="0" w:color="auto"/>
              </w:divBdr>
            </w:div>
          </w:divsChild>
        </w:div>
        <w:div w:id="100760518">
          <w:marLeft w:val="0"/>
          <w:marRight w:val="0"/>
          <w:marTop w:val="0"/>
          <w:marBottom w:val="0"/>
          <w:divBdr>
            <w:top w:val="none" w:sz="0" w:space="0" w:color="auto"/>
            <w:left w:val="none" w:sz="0" w:space="0" w:color="auto"/>
            <w:bottom w:val="none" w:sz="0" w:space="0" w:color="auto"/>
            <w:right w:val="none" w:sz="0" w:space="0" w:color="auto"/>
          </w:divBdr>
        </w:div>
        <w:div w:id="100801883">
          <w:marLeft w:val="0"/>
          <w:marRight w:val="225"/>
          <w:marTop w:val="0"/>
          <w:marBottom w:val="0"/>
          <w:divBdr>
            <w:top w:val="none" w:sz="0" w:space="0" w:color="auto"/>
            <w:left w:val="none" w:sz="0" w:space="0" w:color="auto"/>
            <w:bottom w:val="none" w:sz="0" w:space="0" w:color="auto"/>
            <w:right w:val="none" w:sz="0" w:space="0" w:color="auto"/>
          </w:divBdr>
        </w:div>
        <w:div w:id="100809457">
          <w:marLeft w:val="0"/>
          <w:marRight w:val="0"/>
          <w:marTop w:val="0"/>
          <w:marBottom w:val="0"/>
          <w:divBdr>
            <w:top w:val="single" w:sz="2" w:space="0" w:color="E0E0E0"/>
            <w:left w:val="single" w:sz="2" w:space="0" w:color="E0E0E0"/>
            <w:bottom w:val="single" w:sz="2" w:space="0" w:color="E0E0E0"/>
            <w:right w:val="single" w:sz="2" w:space="0" w:color="E0E0E0"/>
          </w:divBdr>
        </w:div>
        <w:div w:id="100879647">
          <w:marLeft w:val="0"/>
          <w:marRight w:val="0"/>
          <w:marTop w:val="0"/>
          <w:marBottom w:val="0"/>
          <w:divBdr>
            <w:top w:val="none" w:sz="0" w:space="0" w:color="auto"/>
            <w:left w:val="none" w:sz="0" w:space="0" w:color="auto"/>
            <w:bottom w:val="none" w:sz="0" w:space="0" w:color="auto"/>
            <w:right w:val="none" w:sz="0" w:space="0" w:color="auto"/>
          </w:divBdr>
        </w:div>
        <w:div w:id="100880614">
          <w:marLeft w:val="0"/>
          <w:marRight w:val="0"/>
          <w:marTop w:val="0"/>
          <w:marBottom w:val="0"/>
          <w:divBdr>
            <w:top w:val="none" w:sz="0" w:space="0" w:color="auto"/>
            <w:left w:val="none" w:sz="0" w:space="0" w:color="auto"/>
            <w:bottom w:val="none" w:sz="0" w:space="0" w:color="auto"/>
            <w:right w:val="none" w:sz="0" w:space="0" w:color="auto"/>
          </w:divBdr>
        </w:div>
        <w:div w:id="100952891">
          <w:marLeft w:val="0"/>
          <w:marRight w:val="0"/>
          <w:marTop w:val="0"/>
          <w:marBottom w:val="0"/>
          <w:divBdr>
            <w:top w:val="none" w:sz="0" w:space="0" w:color="auto"/>
            <w:left w:val="none" w:sz="0" w:space="0" w:color="auto"/>
            <w:bottom w:val="none" w:sz="0" w:space="0" w:color="auto"/>
            <w:right w:val="none" w:sz="0" w:space="0" w:color="auto"/>
          </w:divBdr>
          <w:divsChild>
            <w:div w:id="174152363">
              <w:marLeft w:val="300"/>
              <w:marRight w:val="0"/>
              <w:marTop w:val="45"/>
              <w:marBottom w:val="0"/>
              <w:divBdr>
                <w:top w:val="none" w:sz="0" w:space="0" w:color="auto"/>
                <w:left w:val="none" w:sz="0" w:space="0" w:color="auto"/>
                <w:bottom w:val="none" w:sz="0" w:space="0" w:color="auto"/>
                <w:right w:val="none" w:sz="0" w:space="0" w:color="auto"/>
              </w:divBdr>
            </w:div>
          </w:divsChild>
        </w:div>
        <w:div w:id="100996749">
          <w:marLeft w:val="0"/>
          <w:marRight w:val="0"/>
          <w:marTop w:val="300"/>
          <w:marBottom w:val="300"/>
          <w:divBdr>
            <w:top w:val="none" w:sz="0" w:space="0" w:color="auto"/>
            <w:left w:val="none" w:sz="0" w:space="0" w:color="auto"/>
            <w:bottom w:val="none" w:sz="0" w:space="0" w:color="auto"/>
            <w:right w:val="none" w:sz="0" w:space="0" w:color="auto"/>
          </w:divBdr>
        </w:div>
        <w:div w:id="100998401">
          <w:marLeft w:val="0"/>
          <w:marRight w:val="1950"/>
          <w:marTop w:val="0"/>
          <w:marBottom w:val="0"/>
          <w:divBdr>
            <w:top w:val="none" w:sz="0" w:space="0" w:color="auto"/>
            <w:left w:val="none" w:sz="0" w:space="0" w:color="auto"/>
            <w:bottom w:val="none" w:sz="0" w:space="0" w:color="auto"/>
            <w:right w:val="none" w:sz="0" w:space="0" w:color="auto"/>
          </w:divBdr>
        </w:div>
        <w:div w:id="101069747">
          <w:marLeft w:val="0"/>
          <w:marRight w:val="0"/>
          <w:marTop w:val="0"/>
          <w:marBottom w:val="150"/>
          <w:divBdr>
            <w:top w:val="none" w:sz="0" w:space="0" w:color="auto"/>
            <w:left w:val="none" w:sz="0" w:space="0" w:color="auto"/>
            <w:bottom w:val="none" w:sz="0" w:space="0" w:color="auto"/>
            <w:right w:val="none" w:sz="0" w:space="0" w:color="auto"/>
          </w:divBdr>
        </w:div>
        <w:div w:id="101147214">
          <w:marLeft w:val="75"/>
          <w:marRight w:val="75"/>
          <w:marTop w:val="75"/>
          <w:marBottom w:val="75"/>
          <w:divBdr>
            <w:top w:val="single" w:sz="4" w:space="0" w:color="CCCCCC"/>
            <w:left w:val="single" w:sz="4" w:space="0" w:color="CCCCCC"/>
            <w:bottom w:val="single" w:sz="4" w:space="0" w:color="CCCCCC"/>
            <w:right w:val="single" w:sz="4" w:space="0" w:color="CCCCCC"/>
          </w:divBdr>
        </w:div>
        <w:div w:id="101187839">
          <w:marLeft w:val="0"/>
          <w:marRight w:val="0"/>
          <w:marTop w:val="0"/>
          <w:marBottom w:val="0"/>
          <w:divBdr>
            <w:top w:val="none" w:sz="0" w:space="0" w:color="auto"/>
            <w:left w:val="none" w:sz="0" w:space="0" w:color="auto"/>
            <w:bottom w:val="none" w:sz="0" w:space="0" w:color="auto"/>
            <w:right w:val="none" w:sz="0" w:space="0" w:color="auto"/>
          </w:divBdr>
          <w:divsChild>
            <w:div w:id="603880754">
              <w:marLeft w:val="-125"/>
              <w:marRight w:val="-125"/>
              <w:marTop w:val="0"/>
              <w:marBottom w:val="0"/>
              <w:divBdr>
                <w:top w:val="none" w:sz="0" w:space="0" w:color="auto"/>
                <w:left w:val="none" w:sz="0" w:space="0" w:color="auto"/>
                <w:bottom w:val="none" w:sz="0" w:space="0" w:color="auto"/>
                <w:right w:val="none" w:sz="0" w:space="0" w:color="auto"/>
              </w:divBdr>
            </w:div>
          </w:divsChild>
        </w:div>
        <w:div w:id="101196324">
          <w:marLeft w:val="15"/>
          <w:marRight w:val="225"/>
          <w:marTop w:val="165"/>
          <w:marBottom w:val="105"/>
          <w:divBdr>
            <w:top w:val="none" w:sz="0" w:space="0" w:color="auto"/>
            <w:left w:val="none" w:sz="0" w:space="0" w:color="auto"/>
            <w:bottom w:val="none" w:sz="0" w:space="0" w:color="auto"/>
            <w:right w:val="none" w:sz="0" w:space="0" w:color="auto"/>
          </w:divBdr>
        </w:div>
        <w:div w:id="101268266">
          <w:marLeft w:val="0"/>
          <w:marRight w:val="0"/>
          <w:marTop w:val="150"/>
          <w:marBottom w:val="330"/>
          <w:divBdr>
            <w:top w:val="none" w:sz="0" w:space="0" w:color="auto"/>
            <w:left w:val="none" w:sz="0" w:space="0" w:color="auto"/>
            <w:bottom w:val="none" w:sz="0" w:space="0" w:color="auto"/>
            <w:right w:val="none" w:sz="0" w:space="0" w:color="auto"/>
          </w:divBdr>
          <w:divsChild>
            <w:div w:id="23482947">
              <w:marLeft w:val="0"/>
              <w:marRight w:val="0"/>
              <w:marTop w:val="0"/>
              <w:marBottom w:val="0"/>
              <w:divBdr>
                <w:top w:val="none" w:sz="0" w:space="0" w:color="auto"/>
                <w:left w:val="none" w:sz="0" w:space="0" w:color="auto"/>
                <w:bottom w:val="none" w:sz="0" w:space="0" w:color="auto"/>
                <w:right w:val="none" w:sz="0" w:space="0" w:color="auto"/>
              </w:divBdr>
              <w:divsChild>
                <w:div w:id="442306458">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 w:id="558710772">
                  <w:marLeft w:val="0"/>
                  <w:marRight w:val="0"/>
                  <w:marTop w:val="495"/>
                  <w:marBottom w:val="495"/>
                  <w:divBdr>
                    <w:top w:val="none" w:sz="0" w:space="0" w:color="auto"/>
                    <w:left w:val="none" w:sz="0" w:space="0" w:color="auto"/>
                    <w:bottom w:val="none" w:sz="0" w:space="0" w:color="auto"/>
                    <w:right w:val="none" w:sz="0" w:space="0" w:color="auto"/>
                  </w:divBdr>
                </w:div>
              </w:divsChild>
            </w:div>
          </w:divsChild>
        </w:div>
        <w:div w:id="101339116">
          <w:marLeft w:val="0"/>
          <w:marRight w:val="0"/>
          <w:marTop w:val="0"/>
          <w:marBottom w:val="0"/>
          <w:divBdr>
            <w:top w:val="none" w:sz="0" w:space="0" w:color="auto"/>
            <w:left w:val="none" w:sz="0" w:space="0" w:color="auto"/>
            <w:bottom w:val="none" w:sz="0" w:space="0" w:color="auto"/>
            <w:right w:val="none" w:sz="0" w:space="0" w:color="auto"/>
          </w:divBdr>
        </w:div>
        <w:div w:id="101343682">
          <w:marLeft w:val="0"/>
          <w:marRight w:val="0"/>
          <w:marTop w:val="0"/>
          <w:marBottom w:val="125"/>
          <w:divBdr>
            <w:top w:val="none" w:sz="0" w:space="0" w:color="auto"/>
            <w:left w:val="none" w:sz="0" w:space="0" w:color="auto"/>
            <w:bottom w:val="none" w:sz="0" w:space="0" w:color="auto"/>
            <w:right w:val="none" w:sz="0" w:space="0" w:color="auto"/>
          </w:divBdr>
        </w:div>
        <w:div w:id="101414458">
          <w:marLeft w:val="0"/>
          <w:marRight w:val="0"/>
          <w:marTop w:val="0"/>
          <w:marBottom w:val="0"/>
          <w:divBdr>
            <w:top w:val="none" w:sz="0" w:space="0" w:color="auto"/>
            <w:left w:val="none" w:sz="0" w:space="0" w:color="auto"/>
            <w:bottom w:val="none" w:sz="0" w:space="0" w:color="auto"/>
            <w:right w:val="none" w:sz="0" w:space="0" w:color="auto"/>
          </w:divBdr>
        </w:div>
        <w:div w:id="101416329">
          <w:marLeft w:val="-225"/>
          <w:marRight w:val="-225"/>
          <w:marTop w:val="0"/>
          <w:marBottom w:val="0"/>
          <w:divBdr>
            <w:top w:val="none" w:sz="0" w:space="0" w:color="auto"/>
            <w:left w:val="none" w:sz="0" w:space="0" w:color="auto"/>
            <w:bottom w:val="none" w:sz="0" w:space="0" w:color="auto"/>
            <w:right w:val="none" w:sz="0" w:space="0" w:color="auto"/>
          </w:divBdr>
          <w:divsChild>
            <w:div w:id="136530879">
              <w:marLeft w:val="0"/>
              <w:marRight w:val="0"/>
              <w:marTop w:val="0"/>
              <w:marBottom w:val="0"/>
              <w:divBdr>
                <w:top w:val="none" w:sz="0" w:space="0" w:color="auto"/>
                <w:left w:val="none" w:sz="0" w:space="0" w:color="auto"/>
                <w:bottom w:val="none" w:sz="0" w:space="0" w:color="auto"/>
                <w:right w:val="none" w:sz="0" w:space="0" w:color="auto"/>
              </w:divBdr>
            </w:div>
          </w:divsChild>
        </w:div>
        <w:div w:id="101532514">
          <w:marLeft w:val="0"/>
          <w:marRight w:val="0"/>
          <w:marTop w:val="0"/>
          <w:marBottom w:val="300"/>
          <w:divBdr>
            <w:top w:val="none" w:sz="0" w:space="0" w:color="auto"/>
            <w:left w:val="none" w:sz="0" w:space="0" w:color="auto"/>
            <w:bottom w:val="none" w:sz="0" w:space="0" w:color="auto"/>
            <w:right w:val="none" w:sz="0" w:space="0" w:color="auto"/>
          </w:divBdr>
          <w:divsChild>
            <w:div w:id="282156969">
              <w:marLeft w:val="0"/>
              <w:marRight w:val="0"/>
              <w:marTop w:val="0"/>
              <w:marBottom w:val="0"/>
              <w:divBdr>
                <w:top w:val="none" w:sz="0" w:space="0" w:color="auto"/>
                <w:left w:val="none" w:sz="0" w:space="0" w:color="auto"/>
                <w:bottom w:val="none" w:sz="0" w:space="0" w:color="auto"/>
                <w:right w:val="none" w:sz="0" w:space="0" w:color="auto"/>
              </w:divBdr>
            </w:div>
          </w:divsChild>
        </w:div>
        <w:div w:id="101611838">
          <w:marLeft w:val="0"/>
          <w:marRight w:val="0"/>
          <w:marTop w:val="0"/>
          <w:marBottom w:val="0"/>
          <w:divBdr>
            <w:top w:val="none" w:sz="0" w:space="0" w:color="auto"/>
            <w:left w:val="none" w:sz="0" w:space="0" w:color="auto"/>
            <w:bottom w:val="none" w:sz="0" w:space="0" w:color="auto"/>
            <w:right w:val="none" w:sz="0" w:space="0" w:color="auto"/>
          </w:divBdr>
          <w:divsChild>
            <w:div w:id="734742456">
              <w:marLeft w:val="0"/>
              <w:marRight w:val="0"/>
              <w:marTop w:val="0"/>
              <w:marBottom w:val="150"/>
              <w:divBdr>
                <w:top w:val="none" w:sz="0" w:space="0" w:color="auto"/>
                <w:left w:val="none" w:sz="0" w:space="0" w:color="auto"/>
                <w:bottom w:val="none" w:sz="0" w:space="0" w:color="auto"/>
                <w:right w:val="none" w:sz="0" w:space="0" w:color="auto"/>
              </w:divBdr>
            </w:div>
          </w:divsChild>
        </w:div>
        <w:div w:id="101612990">
          <w:marLeft w:val="-225"/>
          <w:marRight w:val="-225"/>
          <w:marTop w:val="0"/>
          <w:marBottom w:val="0"/>
          <w:divBdr>
            <w:top w:val="none" w:sz="0" w:space="0" w:color="auto"/>
            <w:left w:val="none" w:sz="0" w:space="0" w:color="auto"/>
            <w:bottom w:val="none" w:sz="0" w:space="0" w:color="auto"/>
            <w:right w:val="none" w:sz="0" w:space="0" w:color="auto"/>
          </w:divBdr>
        </w:div>
        <w:div w:id="101849559">
          <w:marLeft w:val="0"/>
          <w:marRight w:val="0"/>
          <w:marTop w:val="0"/>
          <w:marBottom w:val="0"/>
          <w:divBdr>
            <w:top w:val="none" w:sz="0" w:space="0" w:color="auto"/>
            <w:left w:val="none" w:sz="0" w:space="0" w:color="auto"/>
            <w:bottom w:val="none" w:sz="0" w:space="0" w:color="auto"/>
            <w:right w:val="none" w:sz="0" w:space="0" w:color="auto"/>
          </w:divBdr>
        </w:div>
        <w:div w:id="101850716">
          <w:marLeft w:val="0"/>
          <w:marRight w:val="0"/>
          <w:marTop w:val="125"/>
          <w:marBottom w:val="0"/>
          <w:divBdr>
            <w:top w:val="none" w:sz="0" w:space="0" w:color="auto"/>
            <w:left w:val="none" w:sz="0" w:space="0" w:color="auto"/>
            <w:bottom w:val="none" w:sz="0" w:space="0" w:color="auto"/>
            <w:right w:val="none" w:sz="0" w:space="0" w:color="auto"/>
          </w:divBdr>
        </w:div>
        <w:div w:id="101924645">
          <w:marLeft w:val="-150"/>
          <w:marRight w:val="-150"/>
          <w:marTop w:val="0"/>
          <w:marBottom w:val="300"/>
          <w:divBdr>
            <w:top w:val="none" w:sz="0" w:space="0" w:color="auto"/>
            <w:left w:val="none" w:sz="0" w:space="0" w:color="auto"/>
            <w:bottom w:val="none" w:sz="0" w:space="0" w:color="auto"/>
            <w:right w:val="none" w:sz="0" w:space="0" w:color="auto"/>
          </w:divBdr>
          <w:divsChild>
            <w:div w:id="405150625">
              <w:marLeft w:val="0"/>
              <w:marRight w:val="0"/>
              <w:marTop w:val="0"/>
              <w:marBottom w:val="0"/>
              <w:divBdr>
                <w:top w:val="none" w:sz="0" w:space="0" w:color="auto"/>
                <w:left w:val="none" w:sz="0" w:space="0" w:color="auto"/>
                <w:bottom w:val="none" w:sz="0" w:space="0" w:color="auto"/>
                <w:right w:val="none" w:sz="0" w:space="0" w:color="auto"/>
              </w:divBdr>
            </w:div>
          </w:divsChild>
        </w:div>
        <w:div w:id="101924748">
          <w:marLeft w:val="0"/>
          <w:marRight w:val="0"/>
          <w:marTop w:val="0"/>
          <w:marBottom w:val="0"/>
          <w:divBdr>
            <w:top w:val="none" w:sz="0" w:space="0" w:color="auto"/>
            <w:left w:val="none" w:sz="0" w:space="0" w:color="auto"/>
            <w:bottom w:val="none" w:sz="0" w:space="0" w:color="auto"/>
            <w:right w:val="none" w:sz="0" w:space="0" w:color="auto"/>
          </w:divBdr>
        </w:div>
        <w:div w:id="101999211">
          <w:marLeft w:val="-225"/>
          <w:marRight w:val="-225"/>
          <w:marTop w:val="0"/>
          <w:marBottom w:val="0"/>
          <w:divBdr>
            <w:top w:val="none" w:sz="0" w:space="0" w:color="auto"/>
            <w:left w:val="none" w:sz="0" w:space="0" w:color="auto"/>
            <w:bottom w:val="none" w:sz="0" w:space="0" w:color="auto"/>
            <w:right w:val="none" w:sz="0" w:space="0" w:color="auto"/>
          </w:divBdr>
        </w:div>
        <w:div w:id="102002381">
          <w:marLeft w:val="0"/>
          <w:marRight w:val="0"/>
          <w:marTop w:val="0"/>
          <w:marBottom w:val="0"/>
          <w:divBdr>
            <w:top w:val="none" w:sz="0" w:space="0" w:color="auto"/>
            <w:left w:val="none" w:sz="0" w:space="0" w:color="auto"/>
            <w:bottom w:val="none" w:sz="0" w:space="0" w:color="auto"/>
            <w:right w:val="none" w:sz="0" w:space="0" w:color="auto"/>
          </w:divBdr>
          <w:divsChild>
            <w:div w:id="4213518">
              <w:marLeft w:val="0"/>
              <w:marRight w:val="0"/>
              <w:marTop w:val="0"/>
              <w:marBottom w:val="0"/>
              <w:divBdr>
                <w:top w:val="none" w:sz="0" w:space="0" w:color="auto"/>
                <w:left w:val="none" w:sz="0" w:space="0" w:color="auto"/>
                <w:bottom w:val="none" w:sz="0" w:space="0" w:color="auto"/>
                <w:right w:val="none" w:sz="0" w:space="0" w:color="auto"/>
              </w:divBdr>
            </w:div>
          </w:divsChild>
        </w:div>
        <w:div w:id="102116274">
          <w:marLeft w:val="0"/>
          <w:marRight w:val="0"/>
          <w:marTop w:val="0"/>
          <w:marBottom w:val="0"/>
          <w:divBdr>
            <w:top w:val="none" w:sz="0" w:space="0" w:color="auto"/>
            <w:left w:val="none" w:sz="0" w:space="0" w:color="auto"/>
            <w:bottom w:val="none" w:sz="0" w:space="0" w:color="auto"/>
            <w:right w:val="none" w:sz="0" w:space="0" w:color="auto"/>
          </w:divBdr>
        </w:div>
        <w:div w:id="102192397">
          <w:marLeft w:val="-225"/>
          <w:marRight w:val="-225"/>
          <w:marTop w:val="0"/>
          <w:marBottom w:val="0"/>
          <w:divBdr>
            <w:top w:val="none" w:sz="0" w:space="0" w:color="auto"/>
            <w:left w:val="none" w:sz="0" w:space="0" w:color="auto"/>
            <w:bottom w:val="none" w:sz="0" w:space="0" w:color="auto"/>
            <w:right w:val="none" w:sz="0" w:space="0" w:color="auto"/>
          </w:divBdr>
        </w:div>
        <w:div w:id="102193477">
          <w:marLeft w:val="1463"/>
          <w:marRight w:val="0"/>
          <w:marTop w:val="0"/>
          <w:marBottom w:val="0"/>
          <w:divBdr>
            <w:top w:val="none" w:sz="0" w:space="0" w:color="auto"/>
            <w:left w:val="none" w:sz="0" w:space="0" w:color="auto"/>
            <w:bottom w:val="none" w:sz="0" w:space="0" w:color="auto"/>
            <w:right w:val="none" w:sz="0" w:space="0" w:color="auto"/>
          </w:divBdr>
        </w:div>
        <w:div w:id="102268057">
          <w:marLeft w:val="-150"/>
          <w:marRight w:val="-150"/>
          <w:marTop w:val="0"/>
          <w:marBottom w:val="0"/>
          <w:divBdr>
            <w:top w:val="none" w:sz="0" w:space="0" w:color="auto"/>
            <w:left w:val="none" w:sz="0" w:space="0" w:color="auto"/>
            <w:bottom w:val="none" w:sz="0" w:space="0" w:color="auto"/>
            <w:right w:val="none" w:sz="0" w:space="0" w:color="auto"/>
          </w:divBdr>
        </w:div>
        <w:div w:id="102305836">
          <w:marLeft w:val="0"/>
          <w:marRight w:val="450"/>
          <w:marTop w:val="0"/>
          <w:marBottom w:val="150"/>
          <w:divBdr>
            <w:top w:val="none" w:sz="0" w:space="0" w:color="auto"/>
            <w:left w:val="none" w:sz="0" w:space="0" w:color="auto"/>
            <w:bottom w:val="none" w:sz="0" w:space="0" w:color="auto"/>
            <w:right w:val="none" w:sz="0" w:space="0" w:color="auto"/>
          </w:divBdr>
        </w:div>
        <w:div w:id="102307601">
          <w:marLeft w:val="0"/>
          <w:marRight w:val="0"/>
          <w:marTop w:val="0"/>
          <w:marBottom w:val="0"/>
          <w:divBdr>
            <w:top w:val="none" w:sz="0" w:space="0" w:color="auto"/>
            <w:left w:val="none" w:sz="0" w:space="0" w:color="auto"/>
            <w:bottom w:val="none" w:sz="0" w:space="0" w:color="auto"/>
            <w:right w:val="none" w:sz="0" w:space="0" w:color="auto"/>
          </w:divBdr>
          <w:divsChild>
            <w:div w:id="781340693">
              <w:marLeft w:val="-225"/>
              <w:marRight w:val="-225"/>
              <w:marTop w:val="0"/>
              <w:marBottom w:val="0"/>
              <w:divBdr>
                <w:top w:val="none" w:sz="0" w:space="0" w:color="auto"/>
                <w:left w:val="none" w:sz="0" w:space="0" w:color="auto"/>
                <w:bottom w:val="none" w:sz="0" w:space="0" w:color="auto"/>
                <w:right w:val="none" w:sz="0" w:space="0" w:color="auto"/>
              </w:divBdr>
            </w:div>
          </w:divsChild>
        </w:div>
        <w:div w:id="102307629">
          <w:marLeft w:val="0"/>
          <w:marRight w:val="0"/>
          <w:marTop w:val="0"/>
          <w:marBottom w:val="0"/>
          <w:divBdr>
            <w:top w:val="none" w:sz="0" w:space="0" w:color="auto"/>
            <w:left w:val="none" w:sz="0" w:space="0" w:color="auto"/>
            <w:bottom w:val="none" w:sz="0" w:space="0" w:color="auto"/>
            <w:right w:val="none" w:sz="0" w:space="0" w:color="auto"/>
          </w:divBdr>
          <w:divsChild>
            <w:div w:id="397634828">
              <w:marLeft w:val="0"/>
              <w:marRight w:val="0"/>
              <w:marTop w:val="0"/>
              <w:marBottom w:val="0"/>
              <w:divBdr>
                <w:top w:val="none" w:sz="0" w:space="0" w:color="auto"/>
                <w:left w:val="none" w:sz="0" w:space="0" w:color="auto"/>
                <w:bottom w:val="none" w:sz="0" w:space="0" w:color="auto"/>
                <w:right w:val="none" w:sz="0" w:space="0" w:color="auto"/>
              </w:divBdr>
            </w:div>
          </w:divsChild>
        </w:div>
        <w:div w:id="102307677">
          <w:marLeft w:val="0"/>
          <w:marRight w:val="0"/>
          <w:marTop w:val="0"/>
          <w:marBottom w:val="0"/>
          <w:divBdr>
            <w:top w:val="none" w:sz="0" w:space="0" w:color="auto"/>
            <w:left w:val="none" w:sz="0" w:space="0" w:color="auto"/>
            <w:bottom w:val="none" w:sz="0" w:space="0" w:color="auto"/>
            <w:right w:val="none" w:sz="0" w:space="0" w:color="auto"/>
          </w:divBdr>
          <w:divsChild>
            <w:div w:id="323901653">
              <w:marLeft w:val="0"/>
              <w:marRight w:val="0"/>
              <w:marTop w:val="376"/>
              <w:marBottom w:val="376"/>
              <w:divBdr>
                <w:top w:val="none" w:sz="0" w:space="0" w:color="auto"/>
                <w:left w:val="none" w:sz="0" w:space="0" w:color="auto"/>
                <w:bottom w:val="none" w:sz="0" w:space="0" w:color="auto"/>
                <w:right w:val="none" w:sz="0" w:space="0" w:color="auto"/>
              </w:divBdr>
            </w:div>
            <w:div w:id="650599953">
              <w:marLeft w:val="0"/>
              <w:marRight w:val="0"/>
              <w:marTop w:val="376"/>
              <w:marBottom w:val="376"/>
              <w:divBdr>
                <w:top w:val="none" w:sz="0" w:space="0" w:color="auto"/>
                <w:left w:val="none" w:sz="0" w:space="0" w:color="auto"/>
                <w:bottom w:val="none" w:sz="0" w:space="0" w:color="auto"/>
                <w:right w:val="none" w:sz="0" w:space="0" w:color="auto"/>
              </w:divBdr>
              <w:divsChild>
                <w:div w:id="4601150">
                  <w:marLeft w:val="0"/>
                  <w:marRight w:val="0"/>
                  <w:marTop w:val="0"/>
                  <w:marBottom w:val="0"/>
                  <w:divBdr>
                    <w:top w:val="none" w:sz="0" w:space="0" w:color="auto"/>
                    <w:left w:val="none" w:sz="0" w:space="0" w:color="auto"/>
                    <w:bottom w:val="single" w:sz="4" w:space="4" w:color="E6E3E2"/>
                    <w:right w:val="none" w:sz="0" w:space="0" w:color="auto"/>
                  </w:divBdr>
                </w:div>
                <w:div w:id="696928776">
                  <w:marLeft w:val="0"/>
                  <w:marRight w:val="0"/>
                  <w:marTop w:val="100"/>
                  <w:marBottom w:val="275"/>
                  <w:divBdr>
                    <w:top w:val="none" w:sz="0" w:space="0" w:color="auto"/>
                    <w:left w:val="none" w:sz="0" w:space="0" w:color="auto"/>
                    <w:bottom w:val="none" w:sz="0" w:space="0" w:color="auto"/>
                    <w:right w:val="none" w:sz="0" w:space="0" w:color="auto"/>
                  </w:divBdr>
                </w:div>
              </w:divsChild>
            </w:div>
          </w:divsChild>
        </w:div>
        <w:div w:id="102309769">
          <w:marLeft w:val="-150"/>
          <w:marRight w:val="-150"/>
          <w:marTop w:val="0"/>
          <w:marBottom w:val="0"/>
          <w:divBdr>
            <w:top w:val="none" w:sz="0" w:space="0" w:color="auto"/>
            <w:left w:val="none" w:sz="0" w:space="0" w:color="auto"/>
            <w:bottom w:val="none" w:sz="0" w:space="0" w:color="auto"/>
            <w:right w:val="none" w:sz="0" w:space="0" w:color="auto"/>
          </w:divBdr>
        </w:div>
        <w:div w:id="102573497">
          <w:marLeft w:val="0"/>
          <w:marRight w:val="0"/>
          <w:marTop w:val="0"/>
          <w:marBottom w:val="0"/>
          <w:divBdr>
            <w:top w:val="none" w:sz="0" w:space="0" w:color="auto"/>
            <w:left w:val="none" w:sz="0" w:space="0" w:color="auto"/>
            <w:bottom w:val="none" w:sz="0" w:space="0" w:color="auto"/>
            <w:right w:val="none" w:sz="0" w:space="0" w:color="auto"/>
          </w:divBdr>
          <w:divsChild>
            <w:div w:id="523522260">
              <w:marLeft w:val="0"/>
              <w:marRight w:val="0"/>
              <w:marTop w:val="0"/>
              <w:marBottom w:val="0"/>
              <w:divBdr>
                <w:top w:val="none" w:sz="0" w:space="0" w:color="auto"/>
                <w:left w:val="none" w:sz="0" w:space="0" w:color="auto"/>
                <w:bottom w:val="none" w:sz="0" w:space="0" w:color="auto"/>
                <w:right w:val="none" w:sz="0" w:space="0" w:color="auto"/>
              </w:divBdr>
              <w:divsChild>
                <w:div w:id="282005019">
                  <w:marLeft w:val="0"/>
                  <w:marRight w:val="0"/>
                  <w:marTop w:val="0"/>
                  <w:marBottom w:val="63"/>
                  <w:divBdr>
                    <w:top w:val="none" w:sz="0" w:space="0" w:color="auto"/>
                    <w:left w:val="none" w:sz="0" w:space="0" w:color="auto"/>
                    <w:bottom w:val="none" w:sz="0" w:space="0" w:color="auto"/>
                    <w:right w:val="none" w:sz="0" w:space="0" w:color="auto"/>
                  </w:divBdr>
                </w:div>
              </w:divsChild>
            </w:div>
          </w:divsChild>
        </w:div>
        <w:div w:id="102578866">
          <w:marLeft w:val="0"/>
          <w:marRight w:val="1950"/>
          <w:marTop w:val="0"/>
          <w:marBottom w:val="0"/>
          <w:divBdr>
            <w:top w:val="none" w:sz="0" w:space="0" w:color="auto"/>
            <w:left w:val="none" w:sz="0" w:space="0" w:color="auto"/>
            <w:bottom w:val="none" w:sz="0" w:space="0" w:color="auto"/>
            <w:right w:val="none" w:sz="0" w:space="0" w:color="auto"/>
          </w:divBdr>
        </w:div>
        <w:div w:id="102582026">
          <w:marLeft w:val="0"/>
          <w:marRight w:val="0"/>
          <w:marTop w:val="0"/>
          <w:marBottom w:val="0"/>
          <w:divBdr>
            <w:top w:val="none" w:sz="0" w:space="0" w:color="auto"/>
            <w:left w:val="none" w:sz="0" w:space="0" w:color="auto"/>
            <w:bottom w:val="none" w:sz="0" w:space="0" w:color="auto"/>
            <w:right w:val="none" w:sz="0" w:space="0" w:color="auto"/>
          </w:divBdr>
        </w:div>
        <w:div w:id="102653826">
          <w:marLeft w:val="0"/>
          <w:marRight w:val="225"/>
          <w:marTop w:val="0"/>
          <w:marBottom w:val="0"/>
          <w:divBdr>
            <w:top w:val="none" w:sz="0" w:space="0" w:color="auto"/>
            <w:left w:val="none" w:sz="0" w:space="0" w:color="auto"/>
            <w:bottom w:val="none" w:sz="0" w:space="0" w:color="auto"/>
            <w:right w:val="none" w:sz="0" w:space="0" w:color="auto"/>
          </w:divBdr>
        </w:div>
        <w:div w:id="102700376">
          <w:marLeft w:val="-225"/>
          <w:marRight w:val="-225"/>
          <w:marTop w:val="0"/>
          <w:marBottom w:val="0"/>
          <w:divBdr>
            <w:top w:val="none" w:sz="0" w:space="0" w:color="auto"/>
            <w:left w:val="none" w:sz="0" w:space="0" w:color="auto"/>
            <w:bottom w:val="none" w:sz="0" w:space="0" w:color="auto"/>
            <w:right w:val="none" w:sz="0" w:space="0" w:color="auto"/>
          </w:divBdr>
        </w:div>
        <w:div w:id="102768995">
          <w:marLeft w:val="750"/>
          <w:marRight w:val="0"/>
          <w:marTop w:val="0"/>
          <w:marBottom w:val="0"/>
          <w:divBdr>
            <w:top w:val="none" w:sz="0" w:space="0" w:color="auto"/>
            <w:left w:val="none" w:sz="0" w:space="0" w:color="auto"/>
            <w:bottom w:val="none" w:sz="0" w:space="0" w:color="auto"/>
            <w:right w:val="none" w:sz="0" w:space="0" w:color="auto"/>
          </w:divBdr>
        </w:div>
        <w:div w:id="102775380">
          <w:marLeft w:val="0"/>
          <w:marRight w:val="0"/>
          <w:marTop w:val="0"/>
          <w:marBottom w:val="0"/>
          <w:divBdr>
            <w:top w:val="none" w:sz="0" w:space="0" w:color="auto"/>
            <w:left w:val="none" w:sz="0" w:space="0" w:color="auto"/>
            <w:bottom w:val="none" w:sz="0" w:space="0" w:color="auto"/>
            <w:right w:val="none" w:sz="0" w:space="0" w:color="auto"/>
          </w:divBdr>
        </w:div>
        <w:div w:id="102849908">
          <w:marLeft w:val="0"/>
          <w:marRight w:val="0"/>
          <w:marTop w:val="0"/>
          <w:marBottom w:val="0"/>
          <w:divBdr>
            <w:top w:val="none" w:sz="0" w:space="0" w:color="auto"/>
            <w:left w:val="none" w:sz="0" w:space="0" w:color="auto"/>
            <w:bottom w:val="none" w:sz="0" w:space="0" w:color="auto"/>
            <w:right w:val="none" w:sz="0" w:space="0" w:color="auto"/>
          </w:divBdr>
        </w:div>
        <w:div w:id="102850461">
          <w:marLeft w:val="0"/>
          <w:marRight w:val="0"/>
          <w:marTop w:val="0"/>
          <w:marBottom w:val="0"/>
          <w:divBdr>
            <w:top w:val="none" w:sz="0" w:space="0" w:color="auto"/>
            <w:left w:val="none" w:sz="0" w:space="0" w:color="auto"/>
            <w:bottom w:val="none" w:sz="0" w:space="0" w:color="auto"/>
            <w:right w:val="none" w:sz="0" w:space="0" w:color="auto"/>
          </w:divBdr>
        </w:div>
        <w:div w:id="102920662">
          <w:marLeft w:val="0"/>
          <w:marRight w:val="0"/>
          <w:marTop w:val="0"/>
          <w:marBottom w:val="0"/>
          <w:divBdr>
            <w:top w:val="none" w:sz="0" w:space="0" w:color="auto"/>
            <w:left w:val="none" w:sz="0" w:space="0" w:color="auto"/>
            <w:bottom w:val="none" w:sz="0" w:space="0" w:color="auto"/>
            <w:right w:val="none" w:sz="0" w:space="0" w:color="auto"/>
          </w:divBdr>
        </w:div>
        <w:div w:id="102923255">
          <w:marLeft w:val="0"/>
          <w:marRight w:val="0"/>
          <w:marTop w:val="0"/>
          <w:marBottom w:val="384"/>
          <w:divBdr>
            <w:top w:val="none" w:sz="0" w:space="0" w:color="auto"/>
            <w:left w:val="none" w:sz="0" w:space="0" w:color="auto"/>
            <w:bottom w:val="none" w:sz="0" w:space="0" w:color="auto"/>
            <w:right w:val="none" w:sz="0" w:space="0" w:color="auto"/>
          </w:divBdr>
        </w:div>
        <w:div w:id="103041268">
          <w:marLeft w:val="0"/>
          <w:marRight w:val="0"/>
          <w:marTop w:val="0"/>
          <w:marBottom w:val="0"/>
          <w:divBdr>
            <w:top w:val="none" w:sz="0" w:space="0" w:color="auto"/>
            <w:left w:val="none" w:sz="0" w:space="0" w:color="auto"/>
            <w:bottom w:val="none" w:sz="0" w:space="0" w:color="auto"/>
            <w:right w:val="none" w:sz="0" w:space="0" w:color="auto"/>
          </w:divBdr>
        </w:div>
        <w:div w:id="103117106">
          <w:marLeft w:val="0"/>
          <w:marRight w:val="0"/>
          <w:marTop w:val="0"/>
          <w:marBottom w:val="0"/>
          <w:divBdr>
            <w:top w:val="none" w:sz="0" w:space="0" w:color="auto"/>
            <w:left w:val="none" w:sz="0" w:space="0" w:color="auto"/>
            <w:bottom w:val="none" w:sz="0" w:space="0" w:color="auto"/>
            <w:right w:val="none" w:sz="0" w:space="0" w:color="auto"/>
          </w:divBdr>
        </w:div>
        <w:div w:id="103229816">
          <w:marLeft w:val="0"/>
          <w:marRight w:val="0"/>
          <w:marTop w:val="0"/>
          <w:marBottom w:val="0"/>
          <w:divBdr>
            <w:top w:val="single" w:sz="2" w:space="0" w:color="E0E0E0"/>
            <w:left w:val="single" w:sz="2" w:space="0" w:color="E0E0E0"/>
            <w:bottom w:val="single" w:sz="2" w:space="0" w:color="E0E0E0"/>
            <w:right w:val="single" w:sz="2" w:space="0" w:color="E0E0E0"/>
          </w:divBdr>
        </w:div>
        <w:div w:id="103231813">
          <w:marLeft w:val="0"/>
          <w:marRight w:val="0"/>
          <w:marTop w:val="0"/>
          <w:marBottom w:val="300"/>
          <w:divBdr>
            <w:top w:val="none" w:sz="0" w:space="0" w:color="auto"/>
            <w:left w:val="none" w:sz="0" w:space="0" w:color="auto"/>
            <w:bottom w:val="none" w:sz="0" w:space="0" w:color="auto"/>
            <w:right w:val="none" w:sz="0" w:space="0" w:color="auto"/>
          </w:divBdr>
        </w:div>
        <w:div w:id="103234870">
          <w:marLeft w:val="0"/>
          <w:marRight w:val="0"/>
          <w:marTop w:val="0"/>
          <w:marBottom w:val="0"/>
          <w:divBdr>
            <w:top w:val="none" w:sz="0" w:space="0" w:color="auto"/>
            <w:left w:val="none" w:sz="0" w:space="0" w:color="auto"/>
            <w:bottom w:val="none" w:sz="0" w:space="0" w:color="auto"/>
            <w:right w:val="none" w:sz="0" w:space="0" w:color="auto"/>
          </w:divBdr>
        </w:div>
        <w:div w:id="103236125">
          <w:marLeft w:val="0"/>
          <w:marRight w:val="0"/>
          <w:marTop w:val="0"/>
          <w:marBottom w:val="0"/>
          <w:divBdr>
            <w:top w:val="none" w:sz="0" w:space="0" w:color="auto"/>
            <w:left w:val="none" w:sz="0" w:space="0" w:color="auto"/>
            <w:bottom w:val="none" w:sz="0" w:space="0" w:color="auto"/>
            <w:right w:val="none" w:sz="0" w:space="0" w:color="auto"/>
          </w:divBdr>
        </w:div>
        <w:div w:id="103237165">
          <w:marLeft w:val="-150"/>
          <w:marRight w:val="-150"/>
          <w:marTop w:val="0"/>
          <w:marBottom w:val="0"/>
          <w:divBdr>
            <w:top w:val="none" w:sz="0" w:space="0" w:color="auto"/>
            <w:left w:val="none" w:sz="0" w:space="0" w:color="auto"/>
            <w:bottom w:val="none" w:sz="0" w:space="0" w:color="auto"/>
            <w:right w:val="none" w:sz="0" w:space="0" w:color="auto"/>
          </w:divBdr>
        </w:div>
        <w:div w:id="103310114">
          <w:marLeft w:val="0"/>
          <w:marRight w:val="0"/>
          <w:marTop w:val="0"/>
          <w:marBottom w:val="0"/>
          <w:divBdr>
            <w:top w:val="none" w:sz="0" w:space="0" w:color="auto"/>
            <w:left w:val="none" w:sz="0" w:space="0" w:color="auto"/>
            <w:bottom w:val="none" w:sz="0" w:space="0" w:color="auto"/>
            <w:right w:val="none" w:sz="0" w:space="0" w:color="auto"/>
          </w:divBdr>
          <w:divsChild>
            <w:div w:id="199173299">
              <w:marLeft w:val="0"/>
              <w:marRight w:val="0"/>
              <w:marTop w:val="0"/>
              <w:marBottom w:val="0"/>
              <w:divBdr>
                <w:top w:val="none" w:sz="0" w:space="0" w:color="auto"/>
                <w:left w:val="none" w:sz="0" w:space="0" w:color="auto"/>
                <w:bottom w:val="none" w:sz="0" w:space="0" w:color="auto"/>
                <w:right w:val="none" w:sz="0" w:space="0" w:color="auto"/>
              </w:divBdr>
            </w:div>
          </w:divsChild>
        </w:div>
        <w:div w:id="103352270">
          <w:marLeft w:val="0"/>
          <w:marRight w:val="0"/>
          <w:marTop w:val="0"/>
          <w:marBottom w:val="0"/>
          <w:divBdr>
            <w:top w:val="none" w:sz="0" w:space="0" w:color="auto"/>
            <w:left w:val="none" w:sz="0" w:space="0" w:color="auto"/>
            <w:bottom w:val="none" w:sz="0" w:space="0" w:color="auto"/>
            <w:right w:val="none" w:sz="0" w:space="0" w:color="auto"/>
          </w:divBdr>
        </w:div>
        <w:div w:id="103354809">
          <w:marLeft w:val="0"/>
          <w:marRight w:val="0"/>
          <w:marTop w:val="0"/>
          <w:marBottom w:val="0"/>
          <w:divBdr>
            <w:top w:val="none" w:sz="0" w:space="0" w:color="auto"/>
            <w:left w:val="none" w:sz="0" w:space="0" w:color="auto"/>
            <w:bottom w:val="none" w:sz="0" w:space="0" w:color="auto"/>
            <w:right w:val="none" w:sz="0" w:space="0" w:color="auto"/>
          </w:divBdr>
        </w:div>
        <w:div w:id="103355153">
          <w:marLeft w:val="0"/>
          <w:marRight w:val="0"/>
          <w:marTop w:val="0"/>
          <w:marBottom w:val="0"/>
          <w:divBdr>
            <w:top w:val="none" w:sz="0" w:space="0" w:color="auto"/>
            <w:left w:val="none" w:sz="0" w:space="0" w:color="auto"/>
            <w:bottom w:val="none" w:sz="0" w:space="0" w:color="auto"/>
            <w:right w:val="none" w:sz="0" w:space="0" w:color="auto"/>
          </w:divBdr>
        </w:div>
        <w:div w:id="103422639">
          <w:marLeft w:val="0"/>
          <w:marRight w:val="0"/>
          <w:marTop w:val="0"/>
          <w:marBottom w:val="0"/>
          <w:divBdr>
            <w:top w:val="none" w:sz="0" w:space="0" w:color="auto"/>
            <w:left w:val="none" w:sz="0" w:space="0" w:color="auto"/>
            <w:bottom w:val="none" w:sz="0" w:space="0" w:color="auto"/>
            <w:right w:val="none" w:sz="0" w:space="0" w:color="auto"/>
          </w:divBdr>
        </w:div>
        <w:div w:id="103548766">
          <w:marLeft w:val="0"/>
          <w:marRight w:val="0"/>
          <w:marTop w:val="0"/>
          <w:marBottom w:val="120"/>
          <w:divBdr>
            <w:top w:val="none" w:sz="0" w:space="0" w:color="auto"/>
            <w:left w:val="none" w:sz="0" w:space="0" w:color="auto"/>
            <w:bottom w:val="none" w:sz="0" w:space="0" w:color="auto"/>
            <w:right w:val="none" w:sz="0" w:space="0" w:color="auto"/>
          </w:divBdr>
        </w:div>
        <w:div w:id="103572199">
          <w:marLeft w:val="0"/>
          <w:marRight w:val="0"/>
          <w:marTop w:val="0"/>
          <w:marBottom w:val="0"/>
          <w:divBdr>
            <w:top w:val="none" w:sz="0" w:space="0" w:color="auto"/>
            <w:left w:val="none" w:sz="0" w:space="0" w:color="auto"/>
            <w:bottom w:val="none" w:sz="0" w:space="0" w:color="auto"/>
            <w:right w:val="none" w:sz="0" w:space="0" w:color="auto"/>
          </w:divBdr>
        </w:div>
        <w:div w:id="103572926">
          <w:marLeft w:val="0"/>
          <w:marRight w:val="0"/>
          <w:marTop w:val="0"/>
          <w:marBottom w:val="0"/>
          <w:divBdr>
            <w:top w:val="none" w:sz="0" w:space="0" w:color="auto"/>
            <w:left w:val="none" w:sz="0" w:space="0" w:color="auto"/>
            <w:bottom w:val="none" w:sz="0" w:space="0" w:color="auto"/>
            <w:right w:val="none" w:sz="0" w:space="0" w:color="auto"/>
          </w:divBdr>
        </w:div>
        <w:div w:id="103577168">
          <w:marLeft w:val="0"/>
          <w:marRight w:val="0"/>
          <w:marTop w:val="0"/>
          <w:marBottom w:val="240"/>
          <w:divBdr>
            <w:top w:val="none" w:sz="0" w:space="0" w:color="auto"/>
            <w:left w:val="none" w:sz="0" w:space="0" w:color="auto"/>
            <w:bottom w:val="none" w:sz="0" w:space="0" w:color="auto"/>
            <w:right w:val="none" w:sz="0" w:space="0" w:color="auto"/>
          </w:divBdr>
        </w:div>
        <w:div w:id="103615680">
          <w:marLeft w:val="0"/>
          <w:marRight w:val="0"/>
          <w:marTop w:val="0"/>
          <w:marBottom w:val="0"/>
          <w:divBdr>
            <w:top w:val="none" w:sz="0" w:space="0" w:color="auto"/>
            <w:left w:val="none" w:sz="0" w:space="0" w:color="auto"/>
            <w:bottom w:val="none" w:sz="0" w:space="0" w:color="auto"/>
            <w:right w:val="none" w:sz="0" w:space="0" w:color="auto"/>
          </w:divBdr>
        </w:div>
        <w:div w:id="103617573">
          <w:marLeft w:val="0"/>
          <w:marRight w:val="0"/>
          <w:marTop w:val="0"/>
          <w:marBottom w:val="0"/>
          <w:divBdr>
            <w:top w:val="none" w:sz="0" w:space="0" w:color="auto"/>
            <w:left w:val="none" w:sz="0" w:space="0" w:color="auto"/>
            <w:bottom w:val="none" w:sz="0" w:space="0" w:color="auto"/>
            <w:right w:val="none" w:sz="0" w:space="0" w:color="auto"/>
          </w:divBdr>
        </w:div>
        <w:div w:id="103622787">
          <w:marLeft w:val="0"/>
          <w:marRight w:val="0"/>
          <w:marTop w:val="0"/>
          <w:marBottom w:val="0"/>
          <w:divBdr>
            <w:top w:val="single" w:sz="2" w:space="0" w:color="E0E0E0"/>
            <w:left w:val="single" w:sz="2" w:space="0" w:color="E0E0E0"/>
            <w:bottom w:val="single" w:sz="2" w:space="0" w:color="E0E0E0"/>
            <w:right w:val="single" w:sz="2" w:space="0" w:color="E0E0E0"/>
          </w:divBdr>
          <w:divsChild>
            <w:div w:id="379792060">
              <w:marLeft w:val="0"/>
              <w:marRight w:val="0"/>
              <w:marTop w:val="0"/>
              <w:marBottom w:val="0"/>
              <w:divBdr>
                <w:top w:val="single" w:sz="2" w:space="0" w:color="E0E0E0"/>
                <w:left w:val="single" w:sz="2" w:space="0" w:color="E0E0E0"/>
                <w:bottom w:val="single" w:sz="2" w:space="0" w:color="E0E0E0"/>
                <w:right w:val="single" w:sz="2" w:space="0" w:color="E0E0E0"/>
              </w:divBdr>
              <w:divsChild>
                <w:div w:id="67923755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03774524">
          <w:marLeft w:val="75"/>
          <w:marRight w:val="75"/>
          <w:marTop w:val="150"/>
          <w:marBottom w:val="150"/>
          <w:divBdr>
            <w:top w:val="none" w:sz="0" w:space="0" w:color="auto"/>
            <w:left w:val="single" w:sz="36" w:space="15" w:color="00A0D2"/>
            <w:bottom w:val="none" w:sz="0" w:space="0" w:color="auto"/>
            <w:right w:val="none" w:sz="0" w:space="0" w:color="auto"/>
          </w:divBdr>
        </w:div>
        <w:div w:id="103811295">
          <w:marLeft w:val="0"/>
          <w:marRight w:val="0"/>
          <w:marTop w:val="0"/>
          <w:marBottom w:val="150"/>
          <w:divBdr>
            <w:top w:val="none" w:sz="0" w:space="0" w:color="auto"/>
            <w:left w:val="none" w:sz="0" w:space="0" w:color="auto"/>
            <w:bottom w:val="none" w:sz="0" w:space="0" w:color="auto"/>
            <w:right w:val="none" w:sz="0" w:space="0" w:color="auto"/>
          </w:divBdr>
        </w:div>
        <w:div w:id="103841149">
          <w:marLeft w:val="0"/>
          <w:marRight w:val="0"/>
          <w:marTop w:val="0"/>
          <w:marBottom w:val="75"/>
          <w:divBdr>
            <w:top w:val="none" w:sz="0" w:space="0" w:color="auto"/>
            <w:left w:val="none" w:sz="0" w:space="0" w:color="auto"/>
            <w:bottom w:val="none" w:sz="0" w:space="0" w:color="auto"/>
            <w:right w:val="none" w:sz="0" w:space="0" w:color="auto"/>
          </w:divBdr>
        </w:div>
        <w:div w:id="103887673">
          <w:marLeft w:val="0"/>
          <w:marRight w:val="0"/>
          <w:marTop w:val="0"/>
          <w:marBottom w:val="125"/>
          <w:divBdr>
            <w:top w:val="none" w:sz="0" w:space="0" w:color="auto"/>
            <w:left w:val="none" w:sz="0" w:space="0" w:color="auto"/>
            <w:bottom w:val="none" w:sz="0" w:space="0" w:color="auto"/>
            <w:right w:val="none" w:sz="0" w:space="0" w:color="auto"/>
          </w:divBdr>
        </w:div>
        <w:div w:id="103890037">
          <w:marLeft w:val="0"/>
          <w:marRight w:val="0"/>
          <w:marTop w:val="0"/>
          <w:marBottom w:val="240"/>
          <w:divBdr>
            <w:top w:val="none" w:sz="0" w:space="0" w:color="auto"/>
            <w:left w:val="none" w:sz="0" w:space="0" w:color="auto"/>
            <w:bottom w:val="none" w:sz="0" w:space="0" w:color="auto"/>
            <w:right w:val="none" w:sz="0" w:space="0" w:color="auto"/>
          </w:divBdr>
        </w:div>
        <w:div w:id="103964984">
          <w:marLeft w:val="0"/>
          <w:marRight w:val="0"/>
          <w:marTop w:val="100"/>
          <w:marBottom w:val="100"/>
          <w:divBdr>
            <w:top w:val="none" w:sz="0" w:space="0" w:color="auto"/>
            <w:left w:val="none" w:sz="0" w:space="0" w:color="auto"/>
            <w:bottom w:val="none" w:sz="0" w:space="0" w:color="auto"/>
            <w:right w:val="none" w:sz="0" w:space="0" w:color="auto"/>
          </w:divBdr>
        </w:div>
        <w:div w:id="104036724">
          <w:marLeft w:val="0"/>
          <w:marRight w:val="0"/>
          <w:marTop w:val="0"/>
          <w:marBottom w:val="0"/>
          <w:divBdr>
            <w:top w:val="none" w:sz="0" w:space="0" w:color="auto"/>
            <w:left w:val="none" w:sz="0" w:space="0" w:color="auto"/>
            <w:bottom w:val="none" w:sz="0" w:space="0" w:color="auto"/>
            <w:right w:val="none" w:sz="0" w:space="0" w:color="auto"/>
          </w:divBdr>
        </w:div>
        <w:div w:id="104082405">
          <w:marLeft w:val="0"/>
          <w:marRight w:val="0"/>
          <w:marTop w:val="0"/>
          <w:marBottom w:val="240"/>
          <w:divBdr>
            <w:top w:val="none" w:sz="0" w:space="0" w:color="auto"/>
            <w:left w:val="none" w:sz="0" w:space="0" w:color="auto"/>
            <w:bottom w:val="none" w:sz="0" w:space="0" w:color="auto"/>
            <w:right w:val="none" w:sz="0" w:space="0" w:color="auto"/>
          </w:divBdr>
        </w:div>
        <w:div w:id="104083744">
          <w:marLeft w:val="750"/>
          <w:marRight w:val="1500"/>
          <w:marTop w:val="0"/>
          <w:marBottom w:val="0"/>
          <w:divBdr>
            <w:top w:val="none" w:sz="0" w:space="0" w:color="auto"/>
            <w:left w:val="none" w:sz="0" w:space="0" w:color="auto"/>
            <w:bottom w:val="none" w:sz="0" w:space="0" w:color="auto"/>
            <w:right w:val="none" w:sz="0" w:space="0" w:color="auto"/>
          </w:divBdr>
        </w:div>
        <w:div w:id="104152491">
          <w:marLeft w:val="1221"/>
          <w:marRight w:val="0"/>
          <w:marTop w:val="0"/>
          <w:marBottom w:val="0"/>
          <w:divBdr>
            <w:top w:val="none" w:sz="0" w:space="0" w:color="auto"/>
            <w:left w:val="none" w:sz="0" w:space="0" w:color="auto"/>
            <w:bottom w:val="none" w:sz="0" w:space="0" w:color="auto"/>
            <w:right w:val="none" w:sz="0" w:space="0" w:color="auto"/>
          </w:divBdr>
        </w:div>
        <w:div w:id="104229260">
          <w:marLeft w:val="0"/>
          <w:marRight w:val="450"/>
          <w:marTop w:val="0"/>
          <w:marBottom w:val="150"/>
          <w:divBdr>
            <w:top w:val="none" w:sz="0" w:space="0" w:color="auto"/>
            <w:left w:val="none" w:sz="0" w:space="0" w:color="auto"/>
            <w:bottom w:val="none" w:sz="0" w:space="0" w:color="auto"/>
            <w:right w:val="none" w:sz="0" w:space="0" w:color="auto"/>
          </w:divBdr>
        </w:div>
        <w:div w:id="104230081">
          <w:marLeft w:val="0"/>
          <w:marRight w:val="0"/>
          <w:marTop w:val="0"/>
          <w:marBottom w:val="0"/>
          <w:divBdr>
            <w:top w:val="none" w:sz="0" w:space="0" w:color="auto"/>
            <w:left w:val="none" w:sz="0" w:space="0" w:color="auto"/>
            <w:bottom w:val="none" w:sz="0" w:space="0" w:color="auto"/>
            <w:right w:val="none" w:sz="0" w:space="0" w:color="auto"/>
          </w:divBdr>
        </w:div>
        <w:div w:id="104230833">
          <w:marLeft w:val="-225"/>
          <w:marRight w:val="-225"/>
          <w:marTop w:val="0"/>
          <w:marBottom w:val="0"/>
          <w:divBdr>
            <w:top w:val="none" w:sz="0" w:space="0" w:color="auto"/>
            <w:left w:val="none" w:sz="0" w:space="0" w:color="auto"/>
            <w:bottom w:val="none" w:sz="0" w:space="0" w:color="auto"/>
            <w:right w:val="none" w:sz="0" w:space="0" w:color="auto"/>
          </w:divBdr>
        </w:div>
        <w:div w:id="104232431">
          <w:marLeft w:val="-225"/>
          <w:marRight w:val="-225"/>
          <w:marTop w:val="0"/>
          <w:marBottom w:val="0"/>
          <w:divBdr>
            <w:top w:val="none" w:sz="0" w:space="0" w:color="auto"/>
            <w:left w:val="none" w:sz="0" w:space="0" w:color="auto"/>
            <w:bottom w:val="none" w:sz="0" w:space="0" w:color="auto"/>
            <w:right w:val="none" w:sz="0" w:space="0" w:color="auto"/>
          </w:divBdr>
          <w:divsChild>
            <w:div w:id="708456731">
              <w:marLeft w:val="1463"/>
              <w:marRight w:val="0"/>
              <w:marTop w:val="0"/>
              <w:marBottom w:val="0"/>
              <w:divBdr>
                <w:top w:val="none" w:sz="0" w:space="0" w:color="auto"/>
                <w:left w:val="none" w:sz="0" w:space="0" w:color="auto"/>
                <w:bottom w:val="none" w:sz="0" w:space="0" w:color="auto"/>
                <w:right w:val="none" w:sz="0" w:space="0" w:color="auto"/>
              </w:divBdr>
            </w:div>
            <w:div w:id="720716645">
              <w:marLeft w:val="1463"/>
              <w:marRight w:val="0"/>
              <w:marTop w:val="0"/>
              <w:marBottom w:val="0"/>
              <w:divBdr>
                <w:top w:val="none" w:sz="0" w:space="0" w:color="auto"/>
                <w:left w:val="none" w:sz="0" w:space="0" w:color="auto"/>
                <w:bottom w:val="none" w:sz="0" w:space="0" w:color="auto"/>
                <w:right w:val="none" w:sz="0" w:space="0" w:color="auto"/>
              </w:divBdr>
              <w:divsChild>
                <w:div w:id="437917989">
                  <w:marLeft w:val="0"/>
                  <w:marRight w:val="0"/>
                  <w:marTop w:val="0"/>
                  <w:marBottom w:val="315"/>
                  <w:divBdr>
                    <w:top w:val="none" w:sz="0" w:space="0" w:color="auto"/>
                    <w:left w:val="none" w:sz="0" w:space="0" w:color="auto"/>
                    <w:bottom w:val="none" w:sz="0" w:space="0" w:color="auto"/>
                    <w:right w:val="none" w:sz="0" w:space="0" w:color="auto"/>
                  </w:divBdr>
                  <w:divsChild>
                    <w:div w:id="22021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4889">
          <w:marLeft w:val="1463"/>
          <w:marRight w:val="0"/>
          <w:marTop w:val="0"/>
          <w:marBottom w:val="0"/>
          <w:divBdr>
            <w:top w:val="none" w:sz="0" w:space="0" w:color="auto"/>
            <w:left w:val="none" w:sz="0" w:space="0" w:color="auto"/>
            <w:bottom w:val="none" w:sz="0" w:space="0" w:color="auto"/>
            <w:right w:val="none" w:sz="0" w:space="0" w:color="auto"/>
          </w:divBdr>
        </w:div>
        <w:div w:id="104277760">
          <w:marLeft w:val="0"/>
          <w:marRight w:val="0"/>
          <w:marTop w:val="0"/>
          <w:marBottom w:val="0"/>
          <w:divBdr>
            <w:top w:val="none" w:sz="0" w:space="0" w:color="auto"/>
            <w:left w:val="none" w:sz="0" w:space="0" w:color="auto"/>
            <w:bottom w:val="none" w:sz="0" w:space="0" w:color="auto"/>
            <w:right w:val="none" w:sz="0" w:space="0" w:color="auto"/>
          </w:divBdr>
          <w:divsChild>
            <w:div w:id="521095993">
              <w:marLeft w:val="0"/>
              <w:marRight w:val="0"/>
              <w:marTop w:val="0"/>
              <w:marBottom w:val="240"/>
              <w:divBdr>
                <w:top w:val="none" w:sz="0" w:space="0" w:color="auto"/>
                <w:left w:val="none" w:sz="0" w:space="0" w:color="auto"/>
                <w:bottom w:val="none" w:sz="0" w:space="0" w:color="auto"/>
                <w:right w:val="none" w:sz="0" w:space="0" w:color="auto"/>
              </w:divBdr>
            </w:div>
            <w:div w:id="762459266">
              <w:marLeft w:val="0"/>
              <w:marRight w:val="0"/>
              <w:marTop w:val="0"/>
              <w:marBottom w:val="240"/>
              <w:divBdr>
                <w:top w:val="none" w:sz="0" w:space="0" w:color="auto"/>
                <w:left w:val="none" w:sz="0" w:space="0" w:color="auto"/>
                <w:bottom w:val="none" w:sz="0" w:space="0" w:color="auto"/>
                <w:right w:val="none" w:sz="0" w:space="0" w:color="auto"/>
              </w:divBdr>
            </w:div>
          </w:divsChild>
        </w:div>
        <w:div w:id="104350279">
          <w:marLeft w:val="626"/>
          <w:marRight w:val="0"/>
          <w:marTop w:val="0"/>
          <w:marBottom w:val="0"/>
          <w:divBdr>
            <w:top w:val="none" w:sz="0" w:space="0" w:color="auto"/>
            <w:left w:val="none" w:sz="0" w:space="0" w:color="auto"/>
            <w:bottom w:val="none" w:sz="0" w:space="0" w:color="auto"/>
            <w:right w:val="none" w:sz="0" w:space="0" w:color="auto"/>
          </w:divBdr>
        </w:div>
        <w:div w:id="104421157">
          <w:marLeft w:val="0"/>
          <w:marRight w:val="0"/>
          <w:marTop w:val="0"/>
          <w:marBottom w:val="0"/>
          <w:divBdr>
            <w:top w:val="none" w:sz="0" w:space="0" w:color="auto"/>
            <w:left w:val="none" w:sz="0" w:space="0" w:color="auto"/>
            <w:bottom w:val="none" w:sz="0" w:space="0" w:color="auto"/>
            <w:right w:val="none" w:sz="0" w:space="0" w:color="auto"/>
          </w:divBdr>
        </w:div>
        <w:div w:id="104469642">
          <w:marLeft w:val="0"/>
          <w:marRight w:val="0"/>
          <w:marTop w:val="0"/>
          <w:marBottom w:val="0"/>
          <w:divBdr>
            <w:top w:val="none" w:sz="0" w:space="0" w:color="auto"/>
            <w:left w:val="none" w:sz="0" w:space="0" w:color="auto"/>
            <w:bottom w:val="none" w:sz="0" w:space="0" w:color="auto"/>
            <w:right w:val="none" w:sz="0" w:space="0" w:color="auto"/>
          </w:divBdr>
        </w:div>
        <w:div w:id="104471490">
          <w:marLeft w:val="0"/>
          <w:marRight w:val="0"/>
          <w:marTop w:val="0"/>
          <w:marBottom w:val="240"/>
          <w:divBdr>
            <w:top w:val="none" w:sz="0" w:space="0" w:color="auto"/>
            <w:left w:val="none" w:sz="0" w:space="0" w:color="auto"/>
            <w:bottom w:val="none" w:sz="0" w:space="0" w:color="auto"/>
            <w:right w:val="none" w:sz="0" w:space="0" w:color="auto"/>
          </w:divBdr>
        </w:div>
        <w:div w:id="104618059">
          <w:marLeft w:val="0"/>
          <w:marRight w:val="0"/>
          <w:marTop w:val="0"/>
          <w:marBottom w:val="300"/>
          <w:divBdr>
            <w:top w:val="none" w:sz="0" w:space="0" w:color="auto"/>
            <w:left w:val="none" w:sz="0" w:space="0" w:color="auto"/>
            <w:bottom w:val="none" w:sz="0" w:space="0" w:color="auto"/>
            <w:right w:val="none" w:sz="0" w:space="0" w:color="auto"/>
          </w:divBdr>
          <w:divsChild>
            <w:div w:id="724376424">
              <w:marLeft w:val="0"/>
              <w:marRight w:val="0"/>
              <w:marTop w:val="0"/>
              <w:marBottom w:val="0"/>
              <w:divBdr>
                <w:top w:val="none" w:sz="0" w:space="0" w:color="auto"/>
                <w:left w:val="none" w:sz="0" w:space="0" w:color="auto"/>
                <w:bottom w:val="none" w:sz="0" w:space="0" w:color="auto"/>
                <w:right w:val="none" w:sz="0" w:space="0" w:color="auto"/>
              </w:divBdr>
            </w:div>
          </w:divsChild>
        </w:div>
        <w:div w:id="104620094">
          <w:marLeft w:val="0"/>
          <w:marRight w:val="0"/>
          <w:marTop w:val="0"/>
          <w:marBottom w:val="0"/>
          <w:divBdr>
            <w:top w:val="none" w:sz="0" w:space="0" w:color="auto"/>
            <w:left w:val="none" w:sz="0" w:space="0" w:color="auto"/>
            <w:bottom w:val="none" w:sz="0" w:space="0" w:color="auto"/>
            <w:right w:val="none" w:sz="0" w:space="0" w:color="auto"/>
          </w:divBdr>
          <w:divsChild>
            <w:div w:id="275210500">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sChild>
        </w:div>
        <w:div w:id="104621903">
          <w:marLeft w:val="0"/>
          <w:marRight w:val="0"/>
          <w:marTop w:val="0"/>
          <w:marBottom w:val="0"/>
          <w:divBdr>
            <w:top w:val="none" w:sz="0" w:space="0" w:color="auto"/>
            <w:left w:val="none" w:sz="0" w:space="0" w:color="auto"/>
            <w:bottom w:val="none" w:sz="0" w:space="0" w:color="auto"/>
            <w:right w:val="none" w:sz="0" w:space="0" w:color="auto"/>
          </w:divBdr>
        </w:div>
        <w:div w:id="104692359">
          <w:marLeft w:val="0"/>
          <w:marRight w:val="0"/>
          <w:marTop w:val="0"/>
          <w:marBottom w:val="0"/>
          <w:divBdr>
            <w:top w:val="none" w:sz="0" w:space="0" w:color="auto"/>
            <w:left w:val="none" w:sz="0" w:space="0" w:color="auto"/>
            <w:bottom w:val="none" w:sz="0" w:space="0" w:color="auto"/>
            <w:right w:val="none" w:sz="0" w:space="0" w:color="auto"/>
          </w:divBdr>
        </w:div>
        <w:div w:id="104735658">
          <w:marLeft w:val="-225"/>
          <w:marRight w:val="-225"/>
          <w:marTop w:val="0"/>
          <w:marBottom w:val="0"/>
          <w:divBdr>
            <w:top w:val="none" w:sz="0" w:space="0" w:color="auto"/>
            <w:left w:val="none" w:sz="0" w:space="0" w:color="auto"/>
            <w:bottom w:val="none" w:sz="0" w:space="0" w:color="auto"/>
            <w:right w:val="none" w:sz="0" w:space="0" w:color="auto"/>
          </w:divBdr>
        </w:div>
        <w:div w:id="104740186">
          <w:marLeft w:val="0"/>
          <w:marRight w:val="0"/>
          <w:marTop w:val="0"/>
          <w:marBottom w:val="0"/>
          <w:divBdr>
            <w:top w:val="none" w:sz="0" w:space="0" w:color="auto"/>
            <w:left w:val="none" w:sz="0" w:space="0" w:color="auto"/>
            <w:bottom w:val="none" w:sz="0" w:space="0" w:color="auto"/>
            <w:right w:val="none" w:sz="0" w:space="0" w:color="auto"/>
          </w:divBdr>
        </w:div>
        <w:div w:id="104814333">
          <w:marLeft w:val="0"/>
          <w:marRight w:val="0"/>
          <w:marTop w:val="0"/>
          <w:marBottom w:val="0"/>
          <w:divBdr>
            <w:top w:val="none" w:sz="0" w:space="0" w:color="auto"/>
            <w:left w:val="none" w:sz="0" w:space="0" w:color="auto"/>
            <w:bottom w:val="none" w:sz="0" w:space="0" w:color="auto"/>
            <w:right w:val="none" w:sz="0" w:space="0" w:color="auto"/>
          </w:divBdr>
        </w:div>
        <w:div w:id="104887830">
          <w:marLeft w:val="-225"/>
          <w:marRight w:val="-225"/>
          <w:marTop w:val="0"/>
          <w:marBottom w:val="0"/>
          <w:divBdr>
            <w:top w:val="none" w:sz="0" w:space="0" w:color="auto"/>
            <w:left w:val="none" w:sz="0" w:space="0" w:color="auto"/>
            <w:bottom w:val="none" w:sz="0" w:space="0" w:color="auto"/>
            <w:right w:val="none" w:sz="0" w:space="0" w:color="auto"/>
          </w:divBdr>
          <w:divsChild>
            <w:div w:id="599603424">
              <w:marLeft w:val="0"/>
              <w:marRight w:val="0"/>
              <w:marTop w:val="0"/>
              <w:marBottom w:val="0"/>
              <w:divBdr>
                <w:top w:val="none" w:sz="0" w:space="0" w:color="auto"/>
                <w:left w:val="none" w:sz="0" w:space="0" w:color="auto"/>
                <w:bottom w:val="none" w:sz="0" w:space="0" w:color="auto"/>
                <w:right w:val="none" w:sz="0" w:space="0" w:color="auto"/>
              </w:divBdr>
            </w:div>
          </w:divsChild>
        </w:div>
        <w:div w:id="105002212">
          <w:marLeft w:val="0"/>
          <w:marRight w:val="0"/>
          <w:marTop w:val="0"/>
          <w:marBottom w:val="0"/>
          <w:divBdr>
            <w:top w:val="single" w:sz="6" w:space="15" w:color="D2D2D2"/>
            <w:left w:val="none" w:sz="0" w:space="0" w:color="auto"/>
            <w:bottom w:val="none" w:sz="0" w:space="0" w:color="auto"/>
            <w:right w:val="none" w:sz="0" w:space="0" w:color="auto"/>
          </w:divBdr>
        </w:div>
        <w:div w:id="105081775">
          <w:marLeft w:val="0"/>
          <w:marRight w:val="0"/>
          <w:marTop w:val="0"/>
          <w:marBottom w:val="0"/>
          <w:divBdr>
            <w:top w:val="none" w:sz="0" w:space="0" w:color="auto"/>
            <w:left w:val="none" w:sz="0" w:space="0" w:color="auto"/>
            <w:bottom w:val="none" w:sz="0" w:space="0" w:color="auto"/>
            <w:right w:val="none" w:sz="0" w:space="0" w:color="auto"/>
          </w:divBdr>
          <w:divsChild>
            <w:div w:id="758066146">
              <w:marLeft w:val="0"/>
              <w:marRight w:val="0"/>
              <w:marTop w:val="0"/>
              <w:marBottom w:val="0"/>
              <w:divBdr>
                <w:top w:val="none" w:sz="0" w:space="0" w:color="auto"/>
                <w:left w:val="none" w:sz="0" w:space="0" w:color="auto"/>
                <w:bottom w:val="none" w:sz="0" w:space="0" w:color="auto"/>
                <w:right w:val="none" w:sz="0" w:space="0" w:color="auto"/>
              </w:divBdr>
            </w:div>
          </w:divsChild>
        </w:div>
        <w:div w:id="105085433">
          <w:marLeft w:val="0"/>
          <w:marRight w:val="0"/>
          <w:marTop w:val="0"/>
          <w:marBottom w:val="0"/>
          <w:divBdr>
            <w:top w:val="none" w:sz="0" w:space="0" w:color="auto"/>
            <w:left w:val="none" w:sz="0" w:space="0" w:color="auto"/>
            <w:bottom w:val="none" w:sz="0" w:space="0" w:color="auto"/>
            <w:right w:val="none" w:sz="0" w:space="0" w:color="auto"/>
          </w:divBdr>
        </w:div>
        <w:div w:id="105124240">
          <w:marLeft w:val="0"/>
          <w:marRight w:val="0"/>
          <w:marTop w:val="0"/>
          <w:marBottom w:val="120"/>
          <w:divBdr>
            <w:top w:val="none" w:sz="0" w:space="0" w:color="auto"/>
            <w:left w:val="none" w:sz="0" w:space="0" w:color="auto"/>
            <w:bottom w:val="none" w:sz="0" w:space="0" w:color="auto"/>
            <w:right w:val="none" w:sz="0" w:space="0" w:color="auto"/>
          </w:divBdr>
        </w:div>
        <w:div w:id="105125067">
          <w:marLeft w:val="13"/>
          <w:marRight w:val="188"/>
          <w:marTop w:val="138"/>
          <w:marBottom w:val="88"/>
          <w:divBdr>
            <w:top w:val="none" w:sz="0" w:space="0" w:color="auto"/>
            <w:left w:val="none" w:sz="0" w:space="0" w:color="auto"/>
            <w:bottom w:val="none" w:sz="0" w:space="0" w:color="auto"/>
            <w:right w:val="none" w:sz="0" w:space="0" w:color="auto"/>
          </w:divBdr>
          <w:divsChild>
            <w:div w:id="242112156">
              <w:marLeft w:val="0"/>
              <w:marRight w:val="0"/>
              <w:marTop w:val="0"/>
              <w:marBottom w:val="0"/>
              <w:divBdr>
                <w:top w:val="none" w:sz="0" w:space="0" w:color="auto"/>
                <w:left w:val="none" w:sz="0" w:space="0" w:color="auto"/>
                <w:bottom w:val="none" w:sz="0" w:space="0" w:color="auto"/>
                <w:right w:val="none" w:sz="0" w:space="0" w:color="auto"/>
              </w:divBdr>
            </w:div>
            <w:div w:id="435175285">
              <w:marLeft w:val="0"/>
              <w:marRight w:val="0"/>
              <w:marTop w:val="0"/>
              <w:marBottom w:val="0"/>
              <w:divBdr>
                <w:top w:val="none" w:sz="0" w:space="0" w:color="auto"/>
                <w:left w:val="none" w:sz="0" w:space="0" w:color="auto"/>
                <w:bottom w:val="none" w:sz="0" w:space="0" w:color="auto"/>
                <w:right w:val="none" w:sz="0" w:space="0" w:color="auto"/>
              </w:divBdr>
            </w:div>
          </w:divsChild>
        </w:div>
        <w:div w:id="105318999">
          <w:marLeft w:val="0"/>
          <w:marRight w:val="0"/>
          <w:marTop w:val="0"/>
          <w:marBottom w:val="125"/>
          <w:divBdr>
            <w:top w:val="none" w:sz="0" w:space="0" w:color="auto"/>
            <w:left w:val="none" w:sz="0" w:space="0" w:color="auto"/>
            <w:bottom w:val="none" w:sz="0" w:space="0" w:color="auto"/>
            <w:right w:val="none" w:sz="0" w:space="0" w:color="auto"/>
          </w:divBdr>
        </w:div>
        <w:div w:id="105320945">
          <w:marLeft w:val="0"/>
          <w:marRight w:val="0"/>
          <w:marTop w:val="0"/>
          <w:marBottom w:val="0"/>
          <w:divBdr>
            <w:top w:val="none" w:sz="0" w:space="0" w:color="auto"/>
            <w:left w:val="none" w:sz="0" w:space="0" w:color="auto"/>
            <w:bottom w:val="none" w:sz="0" w:space="0" w:color="auto"/>
            <w:right w:val="none" w:sz="0" w:space="0" w:color="auto"/>
          </w:divBdr>
        </w:div>
        <w:div w:id="105347374">
          <w:marLeft w:val="0"/>
          <w:marRight w:val="0"/>
          <w:marTop w:val="0"/>
          <w:marBottom w:val="75"/>
          <w:divBdr>
            <w:top w:val="none" w:sz="0" w:space="0" w:color="auto"/>
            <w:left w:val="none" w:sz="0" w:space="0" w:color="auto"/>
            <w:bottom w:val="none" w:sz="0" w:space="0" w:color="auto"/>
            <w:right w:val="none" w:sz="0" w:space="0" w:color="auto"/>
          </w:divBdr>
        </w:div>
        <w:div w:id="105390370">
          <w:marLeft w:val="0"/>
          <w:marRight w:val="0"/>
          <w:marTop w:val="0"/>
          <w:marBottom w:val="0"/>
          <w:divBdr>
            <w:top w:val="none" w:sz="0" w:space="0" w:color="auto"/>
            <w:left w:val="none" w:sz="0" w:space="0" w:color="auto"/>
            <w:bottom w:val="none" w:sz="0" w:space="0" w:color="auto"/>
            <w:right w:val="none" w:sz="0" w:space="0" w:color="auto"/>
          </w:divBdr>
        </w:div>
        <w:div w:id="105396814">
          <w:marLeft w:val="0"/>
          <w:marRight w:val="0"/>
          <w:marTop w:val="0"/>
          <w:marBottom w:val="75"/>
          <w:divBdr>
            <w:top w:val="none" w:sz="0" w:space="0" w:color="auto"/>
            <w:left w:val="none" w:sz="0" w:space="0" w:color="auto"/>
            <w:bottom w:val="none" w:sz="0" w:space="0" w:color="auto"/>
            <w:right w:val="none" w:sz="0" w:space="0" w:color="auto"/>
          </w:divBdr>
        </w:div>
        <w:div w:id="105464221">
          <w:marLeft w:val="0"/>
          <w:marRight w:val="0"/>
          <w:marTop w:val="0"/>
          <w:marBottom w:val="0"/>
          <w:divBdr>
            <w:top w:val="none" w:sz="0" w:space="0" w:color="auto"/>
            <w:left w:val="none" w:sz="0" w:space="0" w:color="auto"/>
            <w:bottom w:val="none" w:sz="0" w:space="0" w:color="auto"/>
            <w:right w:val="none" w:sz="0" w:space="0" w:color="auto"/>
          </w:divBdr>
          <w:divsChild>
            <w:div w:id="163282266">
              <w:marLeft w:val="0"/>
              <w:marRight w:val="0"/>
              <w:marTop w:val="0"/>
              <w:marBottom w:val="0"/>
              <w:divBdr>
                <w:top w:val="none" w:sz="0" w:space="0" w:color="auto"/>
                <w:left w:val="none" w:sz="0" w:space="0" w:color="auto"/>
                <w:bottom w:val="none" w:sz="0" w:space="0" w:color="auto"/>
                <w:right w:val="none" w:sz="0" w:space="0" w:color="auto"/>
              </w:divBdr>
              <w:divsChild>
                <w:div w:id="26273573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05465746">
          <w:marLeft w:val="0"/>
          <w:marRight w:val="0"/>
          <w:marTop w:val="0"/>
          <w:marBottom w:val="0"/>
          <w:divBdr>
            <w:top w:val="none" w:sz="0" w:space="0" w:color="auto"/>
            <w:left w:val="none" w:sz="0" w:space="0" w:color="auto"/>
            <w:bottom w:val="none" w:sz="0" w:space="0" w:color="auto"/>
            <w:right w:val="none" w:sz="0" w:space="0" w:color="auto"/>
          </w:divBdr>
        </w:div>
        <w:div w:id="105539061">
          <w:marLeft w:val="0"/>
          <w:marRight w:val="0"/>
          <w:marTop w:val="0"/>
          <w:marBottom w:val="0"/>
          <w:divBdr>
            <w:top w:val="none" w:sz="0" w:space="0" w:color="auto"/>
            <w:left w:val="none" w:sz="0" w:space="0" w:color="auto"/>
            <w:bottom w:val="none" w:sz="0" w:space="0" w:color="auto"/>
            <w:right w:val="none" w:sz="0" w:space="0" w:color="auto"/>
          </w:divBdr>
        </w:div>
        <w:div w:id="105539981">
          <w:marLeft w:val="0"/>
          <w:marRight w:val="0"/>
          <w:marTop w:val="0"/>
          <w:marBottom w:val="0"/>
          <w:divBdr>
            <w:top w:val="none" w:sz="0" w:space="0" w:color="auto"/>
            <w:left w:val="none" w:sz="0" w:space="0" w:color="auto"/>
            <w:bottom w:val="none" w:sz="0" w:space="0" w:color="auto"/>
            <w:right w:val="none" w:sz="0" w:space="0" w:color="auto"/>
          </w:divBdr>
        </w:div>
        <w:div w:id="105581744">
          <w:marLeft w:val="0"/>
          <w:marRight w:val="0"/>
          <w:marTop w:val="0"/>
          <w:marBottom w:val="75"/>
          <w:divBdr>
            <w:top w:val="none" w:sz="0" w:space="0" w:color="auto"/>
            <w:left w:val="none" w:sz="0" w:space="0" w:color="auto"/>
            <w:bottom w:val="none" w:sz="0" w:space="0" w:color="auto"/>
            <w:right w:val="none" w:sz="0" w:space="0" w:color="auto"/>
          </w:divBdr>
        </w:div>
        <w:div w:id="105585104">
          <w:marLeft w:val="0"/>
          <w:marRight w:val="0"/>
          <w:marTop w:val="0"/>
          <w:marBottom w:val="0"/>
          <w:divBdr>
            <w:top w:val="none" w:sz="0" w:space="0" w:color="auto"/>
            <w:left w:val="none" w:sz="0" w:space="0" w:color="auto"/>
            <w:bottom w:val="none" w:sz="0" w:space="0" w:color="auto"/>
            <w:right w:val="none" w:sz="0" w:space="0" w:color="auto"/>
          </w:divBdr>
        </w:div>
        <w:div w:id="105657313">
          <w:marLeft w:val="0"/>
          <w:marRight w:val="0"/>
          <w:marTop w:val="0"/>
          <w:marBottom w:val="0"/>
          <w:divBdr>
            <w:top w:val="none" w:sz="0" w:space="0" w:color="auto"/>
            <w:left w:val="none" w:sz="0" w:space="0" w:color="auto"/>
            <w:bottom w:val="none" w:sz="0" w:space="0" w:color="auto"/>
            <w:right w:val="none" w:sz="0" w:space="0" w:color="auto"/>
          </w:divBdr>
        </w:div>
        <w:div w:id="105732422">
          <w:marLeft w:val="0"/>
          <w:marRight w:val="75"/>
          <w:marTop w:val="75"/>
          <w:marBottom w:val="0"/>
          <w:divBdr>
            <w:top w:val="none" w:sz="0" w:space="0" w:color="auto"/>
            <w:left w:val="none" w:sz="0" w:space="0" w:color="auto"/>
            <w:bottom w:val="none" w:sz="0" w:space="0" w:color="auto"/>
            <w:right w:val="none" w:sz="0" w:space="0" w:color="auto"/>
          </w:divBdr>
        </w:div>
        <w:div w:id="105739363">
          <w:marLeft w:val="225"/>
          <w:marRight w:val="225"/>
          <w:marTop w:val="0"/>
          <w:marBottom w:val="0"/>
          <w:divBdr>
            <w:top w:val="none" w:sz="0" w:space="15" w:color="DDDDDD"/>
            <w:left w:val="none" w:sz="0" w:space="11" w:color="DDDDDD"/>
            <w:bottom w:val="single" w:sz="18" w:space="8" w:color="222222"/>
            <w:right w:val="none" w:sz="0" w:space="11" w:color="DDDDDD"/>
          </w:divBdr>
        </w:div>
        <w:div w:id="105740550">
          <w:marLeft w:val="0"/>
          <w:marRight w:val="0"/>
          <w:marTop w:val="0"/>
          <w:marBottom w:val="300"/>
          <w:divBdr>
            <w:top w:val="none" w:sz="0" w:space="0" w:color="auto"/>
            <w:left w:val="none" w:sz="0" w:space="0" w:color="auto"/>
            <w:bottom w:val="none" w:sz="0" w:space="0" w:color="auto"/>
            <w:right w:val="none" w:sz="0" w:space="0" w:color="auto"/>
          </w:divBdr>
        </w:div>
        <w:div w:id="105776473">
          <w:marLeft w:val="15"/>
          <w:marRight w:val="225"/>
          <w:marTop w:val="0"/>
          <w:marBottom w:val="105"/>
          <w:divBdr>
            <w:top w:val="none" w:sz="0" w:space="0" w:color="auto"/>
            <w:left w:val="none" w:sz="0" w:space="0" w:color="auto"/>
            <w:bottom w:val="none" w:sz="0" w:space="0" w:color="auto"/>
            <w:right w:val="none" w:sz="0" w:space="0" w:color="auto"/>
          </w:divBdr>
          <w:divsChild>
            <w:div w:id="485513155">
              <w:marLeft w:val="0"/>
              <w:marRight w:val="0"/>
              <w:marTop w:val="0"/>
              <w:marBottom w:val="0"/>
              <w:divBdr>
                <w:top w:val="none" w:sz="0" w:space="0" w:color="auto"/>
                <w:left w:val="none" w:sz="0" w:space="0" w:color="auto"/>
                <w:bottom w:val="none" w:sz="0" w:space="0" w:color="auto"/>
                <w:right w:val="none" w:sz="0" w:space="0" w:color="auto"/>
              </w:divBdr>
            </w:div>
          </w:divsChild>
        </w:div>
        <w:div w:id="105851804">
          <w:marLeft w:val="0"/>
          <w:marRight w:val="0"/>
          <w:marTop w:val="0"/>
          <w:marBottom w:val="0"/>
          <w:divBdr>
            <w:top w:val="single" w:sz="6" w:space="15" w:color="D2D2D2"/>
            <w:left w:val="none" w:sz="0" w:space="0" w:color="auto"/>
            <w:bottom w:val="none" w:sz="0" w:space="0" w:color="auto"/>
            <w:right w:val="none" w:sz="0" w:space="0" w:color="auto"/>
          </w:divBdr>
        </w:div>
        <w:div w:id="105856484">
          <w:marLeft w:val="0"/>
          <w:marRight w:val="0"/>
          <w:marTop w:val="0"/>
          <w:marBottom w:val="0"/>
          <w:divBdr>
            <w:top w:val="none" w:sz="0" w:space="0" w:color="auto"/>
            <w:left w:val="none" w:sz="0" w:space="0" w:color="auto"/>
            <w:bottom w:val="none" w:sz="0" w:space="0" w:color="auto"/>
            <w:right w:val="none" w:sz="0" w:space="0" w:color="auto"/>
          </w:divBdr>
        </w:div>
        <w:div w:id="105857821">
          <w:marLeft w:val="0"/>
          <w:marRight w:val="0"/>
          <w:marTop w:val="100"/>
          <w:marBottom w:val="100"/>
          <w:divBdr>
            <w:top w:val="none" w:sz="0" w:space="0" w:color="auto"/>
            <w:left w:val="none" w:sz="0" w:space="0" w:color="auto"/>
            <w:bottom w:val="none" w:sz="0" w:space="0" w:color="auto"/>
            <w:right w:val="none" w:sz="0" w:space="0" w:color="auto"/>
          </w:divBdr>
        </w:div>
        <w:div w:id="105933955">
          <w:marLeft w:val="0"/>
          <w:marRight w:val="0"/>
          <w:marTop w:val="0"/>
          <w:marBottom w:val="0"/>
          <w:divBdr>
            <w:top w:val="none" w:sz="0" w:space="0" w:color="auto"/>
            <w:left w:val="none" w:sz="0" w:space="0" w:color="auto"/>
            <w:bottom w:val="none" w:sz="0" w:space="0" w:color="auto"/>
            <w:right w:val="none" w:sz="0" w:space="0" w:color="auto"/>
          </w:divBdr>
        </w:div>
        <w:div w:id="105975587">
          <w:marLeft w:val="0"/>
          <w:marRight w:val="0"/>
          <w:marTop w:val="0"/>
          <w:marBottom w:val="0"/>
          <w:divBdr>
            <w:top w:val="none" w:sz="0" w:space="0" w:color="auto"/>
            <w:left w:val="none" w:sz="0" w:space="0" w:color="auto"/>
            <w:bottom w:val="none" w:sz="0" w:space="0" w:color="auto"/>
            <w:right w:val="none" w:sz="0" w:space="0" w:color="auto"/>
          </w:divBdr>
        </w:div>
        <w:div w:id="105975995">
          <w:marLeft w:val="0"/>
          <w:marRight w:val="0"/>
          <w:marTop w:val="0"/>
          <w:marBottom w:val="0"/>
          <w:divBdr>
            <w:top w:val="none" w:sz="0" w:space="0" w:color="auto"/>
            <w:left w:val="none" w:sz="0" w:space="0" w:color="auto"/>
            <w:bottom w:val="none" w:sz="0" w:space="0" w:color="auto"/>
            <w:right w:val="none" w:sz="0" w:space="0" w:color="auto"/>
          </w:divBdr>
        </w:div>
        <w:div w:id="106004104">
          <w:marLeft w:val="0"/>
          <w:marRight w:val="0"/>
          <w:marTop w:val="150"/>
          <w:marBottom w:val="0"/>
          <w:divBdr>
            <w:top w:val="none" w:sz="0" w:space="0" w:color="auto"/>
            <w:left w:val="none" w:sz="0" w:space="0" w:color="auto"/>
            <w:bottom w:val="none" w:sz="0" w:space="0" w:color="auto"/>
            <w:right w:val="none" w:sz="0" w:space="0" w:color="auto"/>
          </w:divBdr>
        </w:div>
        <w:div w:id="106043000">
          <w:marLeft w:val="-150"/>
          <w:marRight w:val="-150"/>
          <w:marTop w:val="0"/>
          <w:marBottom w:val="0"/>
          <w:divBdr>
            <w:top w:val="none" w:sz="0" w:space="0" w:color="auto"/>
            <w:left w:val="none" w:sz="0" w:space="0" w:color="auto"/>
            <w:bottom w:val="none" w:sz="0" w:space="0" w:color="auto"/>
            <w:right w:val="none" w:sz="0" w:space="0" w:color="auto"/>
          </w:divBdr>
        </w:div>
        <w:div w:id="106050772">
          <w:marLeft w:val="0"/>
          <w:marRight w:val="150"/>
          <w:marTop w:val="0"/>
          <w:marBottom w:val="0"/>
          <w:divBdr>
            <w:top w:val="none" w:sz="0" w:space="0" w:color="auto"/>
            <w:left w:val="none" w:sz="0" w:space="0" w:color="auto"/>
            <w:bottom w:val="none" w:sz="0" w:space="0" w:color="auto"/>
            <w:right w:val="none" w:sz="0" w:space="0" w:color="auto"/>
          </w:divBdr>
        </w:div>
        <w:div w:id="106051824">
          <w:marLeft w:val="0"/>
          <w:marRight w:val="0"/>
          <w:marTop w:val="0"/>
          <w:marBottom w:val="0"/>
          <w:divBdr>
            <w:top w:val="none" w:sz="0" w:space="0" w:color="auto"/>
            <w:left w:val="none" w:sz="0" w:space="0" w:color="auto"/>
            <w:bottom w:val="none" w:sz="0" w:space="0" w:color="auto"/>
            <w:right w:val="none" w:sz="0" w:space="0" w:color="auto"/>
          </w:divBdr>
        </w:div>
        <w:div w:id="106170279">
          <w:marLeft w:val="0"/>
          <w:marRight w:val="0"/>
          <w:marTop w:val="0"/>
          <w:marBottom w:val="0"/>
          <w:divBdr>
            <w:top w:val="none" w:sz="0" w:space="0" w:color="auto"/>
            <w:left w:val="none" w:sz="0" w:space="0" w:color="auto"/>
            <w:bottom w:val="none" w:sz="0" w:space="0" w:color="auto"/>
            <w:right w:val="none" w:sz="0" w:space="0" w:color="auto"/>
          </w:divBdr>
        </w:div>
        <w:div w:id="106197563">
          <w:marLeft w:val="0"/>
          <w:marRight w:val="0"/>
          <w:marTop w:val="0"/>
          <w:marBottom w:val="0"/>
          <w:divBdr>
            <w:top w:val="none" w:sz="0" w:space="0" w:color="auto"/>
            <w:left w:val="none" w:sz="0" w:space="0" w:color="auto"/>
            <w:bottom w:val="none" w:sz="0" w:space="0" w:color="auto"/>
            <w:right w:val="none" w:sz="0" w:space="0" w:color="auto"/>
          </w:divBdr>
        </w:div>
        <w:div w:id="106238629">
          <w:marLeft w:val="0"/>
          <w:marRight w:val="0"/>
          <w:marTop w:val="0"/>
          <w:marBottom w:val="0"/>
          <w:divBdr>
            <w:top w:val="none" w:sz="0" w:space="0" w:color="auto"/>
            <w:left w:val="none" w:sz="0" w:space="0" w:color="auto"/>
            <w:bottom w:val="none" w:sz="0" w:space="0" w:color="auto"/>
            <w:right w:val="none" w:sz="0" w:space="0" w:color="auto"/>
          </w:divBdr>
        </w:div>
        <w:div w:id="106240306">
          <w:marLeft w:val="0"/>
          <w:marRight w:val="0"/>
          <w:marTop w:val="0"/>
          <w:marBottom w:val="150"/>
          <w:divBdr>
            <w:top w:val="none" w:sz="0" w:space="0" w:color="auto"/>
            <w:left w:val="none" w:sz="0" w:space="0" w:color="auto"/>
            <w:bottom w:val="none" w:sz="0" w:space="0" w:color="auto"/>
            <w:right w:val="none" w:sz="0" w:space="0" w:color="auto"/>
          </w:divBdr>
        </w:div>
        <w:div w:id="106394922">
          <w:marLeft w:val="1463"/>
          <w:marRight w:val="0"/>
          <w:marTop w:val="0"/>
          <w:marBottom w:val="0"/>
          <w:divBdr>
            <w:top w:val="none" w:sz="0" w:space="0" w:color="auto"/>
            <w:left w:val="none" w:sz="0" w:space="0" w:color="auto"/>
            <w:bottom w:val="none" w:sz="0" w:space="0" w:color="auto"/>
            <w:right w:val="none" w:sz="0" w:space="0" w:color="auto"/>
          </w:divBdr>
        </w:div>
        <w:div w:id="106436535">
          <w:marLeft w:val="0"/>
          <w:marRight w:val="0"/>
          <w:marTop w:val="0"/>
          <w:marBottom w:val="0"/>
          <w:divBdr>
            <w:top w:val="none" w:sz="0" w:space="0" w:color="auto"/>
            <w:left w:val="none" w:sz="0" w:space="0" w:color="auto"/>
            <w:bottom w:val="none" w:sz="0" w:space="0" w:color="auto"/>
            <w:right w:val="none" w:sz="0" w:space="0" w:color="auto"/>
          </w:divBdr>
          <w:divsChild>
            <w:div w:id="275721781">
              <w:marLeft w:val="0"/>
              <w:marRight w:val="0"/>
              <w:marTop w:val="0"/>
              <w:marBottom w:val="240"/>
              <w:divBdr>
                <w:top w:val="none" w:sz="0" w:space="0" w:color="auto"/>
                <w:left w:val="none" w:sz="0" w:space="0" w:color="auto"/>
                <w:bottom w:val="none" w:sz="0" w:space="0" w:color="auto"/>
                <w:right w:val="none" w:sz="0" w:space="0" w:color="auto"/>
              </w:divBdr>
            </w:div>
          </w:divsChild>
        </w:div>
        <w:div w:id="106581853">
          <w:marLeft w:val="0"/>
          <w:marRight w:val="0"/>
          <w:marTop w:val="0"/>
          <w:marBottom w:val="0"/>
          <w:divBdr>
            <w:top w:val="none" w:sz="0" w:space="0" w:color="auto"/>
            <w:left w:val="none" w:sz="0" w:space="0" w:color="auto"/>
            <w:bottom w:val="none" w:sz="0" w:space="0" w:color="auto"/>
            <w:right w:val="none" w:sz="0" w:space="0" w:color="auto"/>
          </w:divBdr>
        </w:div>
        <w:div w:id="106583438">
          <w:marLeft w:val="0"/>
          <w:marRight w:val="0"/>
          <w:marTop w:val="100"/>
          <w:marBottom w:val="100"/>
          <w:divBdr>
            <w:top w:val="none" w:sz="0" w:space="0" w:color="auto"/>
            <w:left w:val="none" w:sz="0" w:space="0" w:color="auto"/>
            <w:bottom w:val="none" w:sz="0" w:space="0" w:color="auto"/>
            <w:right w:val="none" w:sz="0" w:space="0" w:color="auto"/>
          </w:divBdr>
        </w:div>
        <w:div w:id="106587272">
          <w:marLeft w:val="0"/>
          <w:marRight w:val="0"/>
          <w:marTop w:val="0"/>
          <w:marBottom w:val="0"/>
          <w:divBdr>
            <w:top w:val="none" w:sz="0" w:space="0" w:color="auto"/>
            <w:left w:val="none" w:sz="0" w:space="0" w:color="auto"/>
            <w:bottom w:val="none" w:sz="0" w:space="0" w:color="auto"/>
            <w:right w:val="none" w:sz="0" w:space="0" w:color="auto"/>
          </w:divBdr>
        </w:div>
        <w:div w:id="106706030">
          <w:marLeft w:val="0"/>
          <w:marRight w:val="0"/>
          <w:marTop w:val="0"/>
          <w:marBottom w:val="300"/>
          <w:divBdr>
            <w:top w:val="none" w:sz="0" w:space="0" w:color="auto"/>
            <w:left w:val="none" w:sz="0" w:space="0" w:color="auto"/>
            <w:bottom w:val="none" w:sz="0" w:space="0" w:color="auto"/>
            <w:right w:val="none" w:sz="0" w:space="0" w:color="auto"/>
          </w:divBdr>
        </w:div>
        <w:div w:id="106851863">
          <w:marLeft w:val="0"/>
          <w:marRight w:val="0"/>
          <w:marTop w:val="450"/>
          <w:marBottom w:val="450"/>
          <w:divBdr>
            <w:top w:val="none" w:sz="0" w:space="0" w:color="auto"/>
            <w:left w:val="none" w:sz="0" w:space="0" w:color="auto"/>
            <w:bottom w:val="none" w:sz="0" w:space="0" w:color="auto"/>
            <w:right w:val="none" w:sz="0" w:space="0" w:color="auto"/>
          </w:divBdr>
          <w:divsChild>
            <w:div w:id="153958280">
              <w:marLeft w:val="0"/>
              <w:marRight w:val="0"/>
              <w:marTop w:val="120"/>
              <w:marBottom w:val="330"/>
              <w:divBdr>
                <w:top w:val="none" w:sz="0" w:space="0" w:color="auto"/>
                <w:left w:val="none" w:sz="0" w:space="0" w:color="auto"/>
                <w:bottom w:val="none" w:sz="0" w:space="0" w:color="auto"/>
                <w:right w:val="none" w:sz="0" w:space="0" w:color="auto"/>
              </w:divBdr>
            </w:div>
          </w:divsChild>
        </w:div>
        <w:div w:id="106856445">
          <w:marLeft w:val="0"/>
          <w:marRight w:val="0"/>
          <w:marTop w:val="0"/>
          <w:marBottom w:val="150"/>
          <w:divBdr>
            <w:top w:val="none" w:sz="0" w:space="0" w:color="auto"/>
            <w:left w:val="none" w:sz="0" w:space="0" w:color="auto"/>
            <w:bottom w:val="none" w:sz="0" w:space="0" w:color="auto"/>
            <w:right w:val="none" w:sz="0" w:space="0" w:color="auto"/>
          </w:divBdr>
        </w:div>
        <w:div w:id="106891343">
          <w:marLeft w:val="0"/>
          <w:marRight w:val="0"/>
          <w:marTop w:val="0"/>
          <w:marBottom w:val="75"/>
          <w:divBdr>
            <w:top w:val="none" w:sz="0" w:space="0" w:color="auto"/>
            <w:left w:val="none" w:sz="0" w:space="0" w:color="auto"/>
            <w:bottom w:val="none" w:sz="0" w:space="0" w:color="auto"/>
            <w:right w:val="none" w:sz="0" w:space="0" w:color="auto"/>
          </w:divBdr>
        </w:div>
        <w:div w:id="106895386">
          <w:marLeft w:val="0"/>
          <w:marRight w:val="0"/>
          <w:marTop w:val="0"/>
          <w:marBottom w:val="0"/>
          <w:divBdr>
            <w:top w:val="none" w:sz="0" w:space="0" w:color="auto"/>
            <w:left w:val="none" w:sz="0" w:space="0" w:color="auto"/>
            <w:bottom w:val="none" w:sz="0" w:space="0" w:color="auto"/>
            <w:right w:val="none" w:sz="0" w:space="0" w:color="auto"/>
          </w:divBdr>
        </w:div>
        <w:div w:id="106899525">
          <w:marLeft w:val="-225"/>
          <w:marRight w:val="-225"/>
          <w:marTop w:val="0"/>
          <w:marBottom w:val="0"/>
          <w:divBdr>
            <w:top w:val="none" w:sz="0" w:space="0" w:color="auto"/>
            <w:left w:val="none" w:sz="0" w:space="0" w:color="auto"/>
            <w:bottom w:val="none" w:sz="0" w:space="0" w:color="auto"/>
            <w:right w:val="none" w:sz="0" w:space="0" w:color="auto"/>
          </w:divBdr>
        </w:div>
        <w:div w:id="106970235">
          <w:marLeft w:val="-225"/>
          <w:marRight w:val="-225"/>
          <w:marTop w:val="0"/>
          <w:marBottom w:val="0"/>
          <w:divBdr>
            <w:top w:val="none" w:sz="0" w:space="0" w:color="auto"/>
            <w:left w:val="none" w:sz="0" w:space="0" w:color="auto"/>
            <w:bottom w:val="none" w:sz="0" w:space="0" w:color="auto"/>
            <w:right w:val="none" w:sz="0" w:space="0" w:color="auto"/>
          </w:divBdr>
          <w:divsChild>
            <w:div w:id="398137122">
              <w:marLeft w:val="1463"/>
              <w:marRight w:val="0"/>
              <w:marTop w:val="0"/>
              <w:marBottom w:val="0"/>
              <w:divBdr>
                <w:top w:val="none" w:sz="0" w:space="0" w:color="auto"/>
                <w:left w:val="none" w:sz="0" w:space="0" w:color="auto"/>
                <w:bottom w:val="none" w:sz="0" w:space="0" w:color="auto"/>
                <w:right w:val="none" w:sz="0" w:space="0" w:color="auto"/>
              </w:divBdr>
            </w:div>
          </w:divsChild>
        </w:div>
        <w:div w:id="106972848">
          <w:marLeft w:val="0"/>
          <w:marRight w:val="188"/>
          <w:marTop w:val="0"/>
          <w:marBottom w:val="0"/>
          <w:divBdr>
            <w:top w:val="none" w:sz="0" w:space="0" w:color="auto"/>
            <w:left w:val="none" w:sz="0" w:space="0" w:color="auto"/>
            <w:bottom w:val="none" w:sz="0" w:space="0" w:color="auto"/>
            <w:right w:val="none" w:sz="0" w:space="0" w:color="auto"/>
          </w:divBdr>
        </w:div>
        <w:div w:id="107046311">
          <w:marLeft w:val="0"/>
          <w:marRight w:val="0"/>
          <w:marTop w:val="75"/>
          <w:marBottom w:val="0"/>
          <w:divBdr>
            <w:top w:val="single" w:sz="6" w:space="4" w:color="auto"/>
            <w:left w:val="single" w:sz="6" w:space="0" w:color="auto"/>
            <w:bottom w:val="single" w:sz="6" w:space="4" w:color="auto"/>
            <w:right w:val="single" w:sz="6" w:space="0" w:color="auto"/>
          </w:divBdr>
        </w:div>
        <w:div w:id="107088782">
          <w:blockQuote w:val="1"/>
          <w:marLeft w:val="0"/>
          <w:marRight w:val="0"/>
          <w:marTop w:val="250"/>
          <w:marBottom w:val="250"/>
          <w:divBdr>
            <w:top w:val="none" w:sz="0" w:space="0" w:color="auto"/>
            <w:left w:val="single" w:sz="24" w:space="13" w:color="C4E0A6"/>
            <w:bottom w:val="none" w:sz="0" w:space="0" w:color="auto"/>
            <w:right w:val="none" w:sz="0" w:space="0" w:color="auto"/>
          </w:divBdr>
        </w:div>
        <w:div w:id="107117478">
          <w:marLeft w:val="0"/>
          <w:marRight w:val="0"/>
          <w:marTop w:val="0"/>
          <w:marBottom w:val="0"/>
          <w:divBdr>
            <w:top w:val="none" w:sz="0" w:space="0" w:color="auto"/>
            <w:left w:val="none" w:sz="0" w:space="0" w:color="auto"/>
            <w:bottom w:val="none" w:sz="0" w:space="0" w:color="auto"/>
            <w:right w:val="none" w:sz="0" w:space="0" w:color="auto"/>
          </w:divBdr>
        </w:div>
        <w:div w:id="107239910">
          <w:marLeft w:val="0"/>
          <w:marRight w:val="0"/>
          <w:marTop w:val="0"/>
          <w:marBottom w:val="0"/>
          <w:divBdr>
            <w:top w:val="none" w:sz="0" w:space="0" w:color="auto"/>
            <w:left w:val="none" w:sz="0" w:space="0" w:color="auto"/>
            <w:bottom w:val="none" w:sz="0" w:space="0" w:color="auto"/>
            <w:right w:val="none" w:sz="0" w:space="0" w:color="auto"/>
          </w:divBdr>
        </w:div>
        <w:div w:id="107283001">
          <w:marLeft w:val="0"/>
          <w:marRight w:val="0"/>
          <w:marTop w:val="0"/>
          <w:marBottom w:val="0"/>
          <w:divBdr>
            <w:top w:val="none" w:sz="0" w:space="0" w:color="auto"/>
            <w:left w:val="none" w:sz="0" w:space="0" w:color="auto"/>
            <w:bottom w:val="none" w:sz="0" w:space="0" w:color="auto"/>
            <w:right w:val="none" w:sz="0" w:space="0" w:color="auto"/>
          </w:divBdr>
        </w:div>
        <w:div w:id="107311058">
          <w:marLeft w:val="0"/>
          <w:marRight w:val="0"/>
          <w:marTop w:val="0"/>
          <w:marBottom w:val="0"/>
          <w:divBdr>
            <w:top w:val="none" w:sz="0" w:space="0" w:color="auto"/>
            <w:left w:val="none" w:sz="0" w:space="0" w:color="auto"/>
            <w:bottom w:val="none" w:sz="0" w:space="0" w:color="auto"/>
            <w:right w:val="none" w:sz="0" w:space="0" w:color="auto"/>
          </w:divBdr>
          <w:divsChild>
            <w:div w:id="308049328">
              <w:marLeft w:val="0"/>
              <w:marRight w:val="450"/>
              <w:marTop w:val="0"/>
              <w:marBottom w:val="150"/>
              <w:divBdr>
                <w:top w:val="none" w:sz="0" w:space="0" w:color="auto"/>
                <w:left w:val="none" w:sz="0" w:space="0" w:color="auto"/>
                <w:bottom w:val="none" w:sz="0" w:space="0" w:color="auto"/>
                <w:right w:val="none" w:sz="0" w:space="0" w:color="auto"/>
              </w:divBdr>
            </w:div>
          </w:divsChild>
        </w:div>
        <w:div w:id="107353249">
          <w:marLeft w:val="0"/>
          <w:marRight w:val="0"/>
          <w:marTop w:val="0"/>
          <w:marBottom w:val="0"/>
          <w:divBdr>
            <w:top w:val="none" w:sz="0" w:space="0" w:color="auto"/>
            <w:left w:val="none" w:sz="0" w:space="0" w:color="auto"/>
            <w:bottom w:val="none" w:sz="0" w:space="0" w:color="auto"/>
            <w:right w:val="none" w:sz="0" w:space="0" w:color="auto"/>
          </w:divBdr>
        </w:div>
        <w:div w:id="107357655">
          <w:marLeft w:val="0"/>
          <w:marRight w:val="0"/>
          <w:marTop w:val="0"/>
          <w:marBottom w:val="0"/>
          <w:divBdr>
            <w:top w:val="none" w:sz="0" w:space="0" w:color="auto"/>
            <w:left w:val="none" w:sz="0" w:space="0" w:color="auto"/>
            <w:bottom w:val="none" w:sz="0" w:space="0" w:color="auto"/>
            <w:right w:val="none" w:sz="0" w:space="0" w:color="auto"/>
          </w:divBdr>
          <w:divsChild>
            <w:div w:id="239486464">
              <w:marLeft w:val="0"/>
              <w:marRight w:val="0"/>
              <w:marTop w:val="0"/>
              <w:marBottom w:val="63"/>
              <w:divBdr>
                <w:top w:val="none" w:sz="0" w:space="0" w:color="auto"/>
                <w:left w:val="none" w:sz="0" w:space="0" w:color="auto"/>
                <w:bottom w:val="none" w:sz="0" w:space="0" w:color="auto"/>
                <w:right w:val="none" w:sz="0" w:space="0" w:color="auto"/>
              </w:divBdr>
            </w:div>
          </w:divsChild>
        </w:div>
        <w:div w:id="107429712">
          <w:marLeft w:val="0"/>
          <w:marRight w:val="0"/>
          <w:marTop w:val="0"/>
          <w:marBottom w:val="0"/>
          <w:divBdr>
            <w:top w:val="none" w:sz="0" w:space="0" w:color="auto"/>
            <w:left w:val="none" w:sz="0" w:space="0" w:color="auto"/>
            <w:bottom w:val="none" w:sz="0" w:space="0" w:color="auto"/>
            <w:right w:val="none" w:sz="0" w:space="0" w:color="auto"/>
          </w:divBdr>
        </w:div>
        <w:div w:id="107434850">
          <w:marLeft w:val="-150"/>
          <w:marRight w:val="-150"/>
          <w:marTop w:val="0"/>
          <w:marBottom w:val="0"/>
          <w:divBdr>
            <w:top w:val="none" w:sz="0" w:space="0" w:color="auto"/>
            <w:left w:val="none" w:sz="0" w:space="0" w:color="auto"/>
            <w:bottom w:val="none" w:sz="0" w:space="0" w:color="auto"/>
            <w:right w:val="none" w:sz="0" w:space="0" w:color="auto"/>
          </w:divBdr>
          <w:divsChild>
            <w:div w:id="454449398">
              <w:marLeft w:val="0"/>
              <w:marRight w:val="0"/>
              <w:marTop w:val="0"/>
              <w:marBottom w:val="0"/>
              <w:divBdr>
                <w:top w:val="none" w:sz="0" w:space="0" w:color="auto"/>
                <w:left w:val="none" w:sz="0" w:space="0" w:color="auto"/>
                <w:bottom w:val="none" w:sz="0" w:space="0" w:color="auto"/>
                <w:right w:val="none" w:sz="0" w:space="0" w:color="auto"/>
              </w:divBdr>
            </w:div>
          </w:divsChild>
        </w:div>
        <w:div w:id="107436245">
          <w:marLeft w:val="0"/>
          <w:marRight w:val="0"/>
          <w:marTop w:val="0"/>
          <w:marBottom w:val="150"/>
          <w:divBdr>
            <w:top w:val="none" w:sz="0" w:space="0" w:color="auto"/>
            <w:left w:val="none" w:sz="0" w:space="0" w:color="auto"/>
            <w:bottom w:val="none" w:sz="0" w:space="0" w:color="auto"/>
            <w:right w:val="none" w:sz="0" w:space="0" w:color="auto"/>
          </w:divBdr>
        </w:div>
        <w:div w:id="107480243">
          <w:marLeft w:val="0"/>
          <w:marRight w:val="0"/>
          <w:marTop w:val="0"/>
          <w:marBottom w:val="0"/>
          <w:divBdr>
            <w:top w:val="none" w:sz="0" w:space="0" w:color="auto"/>
            <w:left w:val="none" w:sz="0" w:space="0" w:color="auto"/>
            <w:bottom w:val="none" w:sz="0" w:space="0" w:color="auto"/>
            <w:right w:val="none" w:sz="0" w:space="0" w:color="auto"/>
          </w:divBdr>
          <w:divsChild>
            <w:div w:id="217978992">
              <w:marLeft w:val="0"/>
              <w:marRight w:val="0"/>
              <w:marTop w:val="0"/>
              <w:marBottom w:val="0"/>
              <w:divBdr>
                <w:top w:val="none" w:sz="0" w:space="0" w:color="auto"/>
                <w:left w:val="none" w:sz="0" w:space="0" w:color="auto"/>
                <w:bottom w:val="none" w:sz="0" w:space="0" w:color="auto"/>
                <w:right w:val="none" w:sz="0" w:space="0" w:color="auto"/>
              </w:divBdr>
            </w:div>
          </w:divsChild>
        </w:div>
        <w:div w:id="107480860">
          <w:marLeft w:val="0"/>
          <w:marRight w:val="0"/>
          <w:marTop w:val="0"/>
          <w:marBottom w:val="0"/>
          <w:divBdr>
            <w:top w:val="none" w:sz="0" w:space="0" w:color="auto"/>
            <w:left w:val="none" w:sz="0" w:space="0" w:color="auto"/>
            <w:bottom w:val="none" w:sz="0" w:space="0" w:color="auto"/>
            <w:right w:val="none" w:sz="0" w:space="0" w:color="auto"/>
          </w:divBdr>
        </w:div>
        <w:div w:id="107625809">
          <w:marLeft w:val="0"/>
          <w:marRight w:val="0"/>
          <w:marTop w:val="0"/>
          <w:marBottom w:val="240"/>
          <w:divBdr>
            <w:top w:val="none" w:sz="0" w:space="0" w:color="auto"/>
            <w:left w:val="none" w:sz="0" w:space="0" w:color="auto"/>
            <w:bottom w:val="none" w:sz="0" w:space="0" w:color="auto"/>
            <w:right w:val="none" w:sz="0" w:space="0" w:color="auto"/>
          </w:divBdr>
        </w:div>
        <w:div w:id="107705968">
          <w:marLeft w:val="0"/>
          <w:marRight w:val="0"/>
          <w:marTop w:val="0"/>
          <w:marBottom w:val="0"/>
          <w:divBdr>
            <w:top w:val="none" w:sz="0" w:space="0" w:color="auto"/>
            <w:left w:val="none" w:sz="0" w:space="0" w:color="auto"/>
            <w:bottom w:val="none" w:sz="0" w:space="0" w:color="auto"/>
            <w:right w:val="none" w:sz="0" w:space="0" w:color="auto"/>
          </w:divBdr>
          <w:divsChild>
            <w:div w:id="627592277">
              <w:marLeft w:val="0"/>
              <w:marRight w:val="0"/>
              <w:marTop w:val="0"/>
              <w:marBottom w:val="143"/>
              <w:divBdr>
                <w:top w:val="none" w:sz="0" w:space="0" w:color="auto"/>
                <w:left w:val="none" w:sz="0" w:space="0" w:color="auto"/>
                <w:bottom w:val="none" w:sz="0" w:space="0" w:color="auto"/>
                <w:right w:val="none" w:sz="0" w:space="0" w:color="auto"/>
              </w:divBdr>
            </w:div>
          </w:divsChild>
        </w:div>
        <w:div w:id="107749234">
          <w:marLeft w:val="0"/>
          <w:marRight w:val="0"/>
          <w:marTop w:val="45"/>
          <w:marBottom w:val="0"/>
          <w:divBdr>
            <w:top w:val="none" w:sz="0" w:space="0" w:color="auto"/>
            <w:left w:val="none" w:sz="0" w:space="0" w:color="auto"/>
            <w:bottom w:val="none" w:sz="0" w:space="0" w:color="auto"/>
            <w:right w:val="none" w:sz="0" w:space="0" w:color="auto"/>
          </w:divBdr>
        </w:div>
        <w:div w:id="107772843">
          <w:marLeft w:val="-225"/>
          <w:marRight w:val="-225"/>
          <w:marTop w:val="0"/>
          <w:marBottom w:val="0"/>
          <w:divBdr>
            <w:top w:val="none" w:sz="0" w:space="0" w:color="auto"/>
            <w:left w:val="none" w:sz="0" w:space="0" w:color="auto"/>
            <w:bottom w:val="none" w:sz="0" w:space="0" w:color="auto"/>
            <w:right w:val="none" w:sz="0" w:space="0" w:color="auto"/>
          </w:divBdr>
        </w:div>
        <w:div w:id="107817259">
          <w:marLeft w:val="0"/>
          <w:marRight w:val="0"/>
          <w:marTop w:val="0"/>
          <w:marBottom w:val="300"/>
          <w:divBdr>
            <w:top w:val="none" w:sz="0" w:space="0" w:color="auto"/>
            <w:left w:val="none" w:sz="0" w:space="0" w:color="auto"/>
            <w:bottom w:val="none" w:sz="0" w:space="0" w:color="auto"/>
            <w:right w:val="none" w:sz="0" w:space="0" w:color="auto"/>
          </w:divBdr>
        </w:div>
        <w:div w:id="107819711">
          <w:marLeft w:val="0"/>
          <w:marRight w:val="0"/>
          <w:marTop w:val="0"/>
          <w:marBottom w:val="0"/>
          <w:divBdr>
            <w:top w:val="none" w:sz="0" w:space="0" w:color="auto"/>
            <w:left w:val="none" w:sz="0" w:space="0" w:color="auto"/>
            <w:bottom w:val="none" w:sz="0" w:space="0" w:color="auto"/>
            <w:right w:val="none" w:sz="0" w:space="0" w:color="auto"/>
          </w:divBdr>
        </w:div>
        <w:div w:id="107895119">
          <w:marLeft w:val="0"/>
          <w:marRight w:val="225"/>
          <w:marTop w:val="0"/>
          <w:marBottom w:val="0"/>
          <w:divBdr>
            <w:top w:val="none" w:sz="0" w:space="0" w:color="auto"/>
            <w:left w:val="none" w:sz="0" w:space="0" w:color="auto"/>
            <w:bottom w:val="none" w:sz="0" w:space="0" w:color="auto"/>
            <w:right w:val="none" w:sz="0" w:space="0" w:color="auto"/>
          </w:divBdr>
        </w:div>
        <w:div w:id="107896446">
          <w:marLeft w:val="0"/>
          <w:marRight w:val="0"/>
          <w:marTop w:val="0"/>
          <w:marBottom w:val="0"/>
          <w:divBdr>
            <w:top w:val="none" w:sz="0" w:space="0" w:color="auto"/>
            <w:left w:val="none" w:sz="0" w:space="0" w:color="auto"/>
            <w:bottom w:val="none" w:sz="0" w:space="0" w:color="auto"/>
            <w:right w:val="none" w:sz="0" w:space="0" w:color="auto"/>
          </w:divBdr>
        </w:div>
        <w:div w:id="107966404">
          <w:marLeft w:val="0"/>
          <w:marRight w:val="0"/>
          <w:marTop w:val="0"/>
          <w:marBottom w:val="300"/>
          <w:divBdr>
            <w:top w:val="none" w:sz="0" w:space="0" w:color="auto"/>
            <w:left w:val="none" w:sz="0" w:space="0" w:color="auto"/>
            <w:bottom w:val="none" w:sz="0" w:space="0" w:color="auto"/>
            <w:right w:val="none" w:sz="0" w:space="0" w:color="auto"/>
          </w:divBdr>
          <w:divsChild>
            <w:div w:id="40331738">
              <w:marLeft w:val="0"/>
              <w:marRight w:val="0"/>
              <w:marTop w:val="0"/>
              <w:marBottom w:val="0"/>
              <w:divBdr>
                <w:top w:val="none" w:sz="0" w:space="0" w:color="auto"/>
                <w:left w:val="none" w:sz="0" w:space="0" w:color="auto"/>
                <w:bottom w:val="none" w:sz="0" w:space="0" w:color="auto"/>
                <w:right w:val="none" w:sz="0" w:space="0" w:color="auto"/>
              </w:divBdr>
            </w:div>
          </w:divsChild>
        </w:div>
        <w:div w:id="107968636">
          <w:marLeft w:val="0"/>
          <w:marRight w:val="0"/>
          <w:marTop w:val="0"/>
          <w:marBottom w:val="0"/>
          <w:divBdr>
            <w:top w:val="none" w:sz="0" w:space="0" w:color="auto"/>
            <w:left w:val="none" w:sz="0" w:space="0" w:color="auto"/>
            <w:bottom w:val="none" w:sz="0" w:space="0" w:color="auto"/>
            <w:right w:val="none" w:sz="0" w:space="0" w:color="auto"/>
          </w:divBdr>
        </w:div>
        <w:div w:id="108009986">
          <w:marLeft w:val="0"/>
          <w:marRight w:val="0"/>
          <w:marTop w:val="0"/>
          <w:marBottom w:val="240"/>
          <w:divBdr>
            <w:top w:val="none" w:sz="0" w:space="0" w:color="auto"/>
            <w:left w:val="none" w:sz="0" w:space="0" w:color="auto"/>
            <w:bottom w:val="none" w:sz="0" w:space="0" w:color="auto"/>
            <w:right w:val="none" w:sz="0" w:space="0" w:color="auto"/>
          </w:divBdr>
        </w:div>
        <w:div w:id="108016585">
          <w:marLeft w:val="0"/>
          <w:marRight w:val="0"/>
          <w:marTop w:val="0"/>
          <w:marBottom w:val="0"/>
          <w:divBdr>
            <w:top w:val="single" w:sz="2" w:space="0" w:color="E0E0E0"/>
            <w:left w:val="single" w:sz="2" w:space="0" w:color="E0E0E0"/>
            <w:bottom w:val="single" w:sz="2" w:space="0" w:color="E0E0E0"/>
            <w:right w:val="single" w:sz="2" w:space="0" w:color="E0E0E0"/>
          </w:divBdr>
        </w:div>
        <w:div w:id="108084419">
          <w:marLeft w:val="0"/>
          <w:marRight w:val="0"/>
          <w:marTop w:val="0"/>
          <w:marBottom w:val="240"/>
          <w:divBdr>
            <w:top w:val="none" w:sz="0" w:space="0" w:color="auto"/>
            <w:left w:val="none" w:sz="0" w:space="0" w:color="auto"/>
            <w:bottom w:val="none" w:sz="0" w:space="0" w:color="auto"/>
            <w:right w:val="none" w:sz="0" w:space="0" w:color="auto"/>
          </w:divBdr>
        </w:div>
        <w:div w:id="108091291">
          <w:marLeft w:val="0"/>
          <w:marRight w:val="0"/>
          <w:marTop w:val="0"/>
          <w:marBottom w:val="0"/>
          <w:divBdr>
            <w:top w:val="none" w:sz="0" w:space="0" w:color="auto"/>
            <w:left w:val="none" w:sz="0" w:space="0" w:color="auto"/>
            <w:bottom w:val="none" w:sz="0" w:space="0" w:color="auto"/>
            <w:right w:val="none" w:sz="0" w:space="0" w:color="auto"/>
          </w:divBdr>
          <w:divsChild>
            <w:div w:id="176312165">
              <w:marLeft w:val="-225"/>
              <w:marRight w:val="-225"/>
              <w:marTop w:val="0"/>
              <w:marBottom w:val="0"/>
              <w:divBdr>
                <w:top w:val="none" w:sz="0" w:space="0" w:color="auto"/>
                <w:left w:val="none" w:sz="0" w:space="0" w:color="auto"/>
                <w:bottom w:val="none" w:sz="0" w:space="0" w:color="auto"/>
                <w:right w:val="none" w:sz="0" w:space="0" w:color="auto"/>
              </w:divBdr>
            </w:div>
          </w:divsChild>
        </w:div>
        <w:div w:id="108207836">
          <w:marLeft w:val="0"/>
          <w:marRight w:val="0"/>
          <w:marTop w:val="0"/>
          <w:marBottom w:val="384"/>
          <w:divBdr>
            <w:top w:val="none" w:sz="0" w:space="0" w:color="auto"/>
            <w:left w:val="none" w:sz="0" w:space="0" w:color="auto"/>
            <w:bottom w:val="none" w:sz="0" w:space="0" w:color="auto"/>
            <w:right w:val="none" w:sz="0" w:space="0" w:color="auto"/>
          </w:divBdr>
        </w:div>
        <w:div w:id="108280124">
          <w:marLeft w:val="0"/>
          <w:marRight w:val="0"/>
          <w:marTop w:val="0"/>
          <w:marBottom w:val="0"/>
          <w:divBdr>
            <w:top w:val="none" w:sz="0" w:space="0" w:color="auto"/>
            <w:left w:val="none" w:sz="0" w:space="0" w:color="auto"/>
            <w:bottom w:val="none" w:sz="0" w:space="0" w:color="auto"/>
            <w:right w:val="none" w:sz="0" w:space="0" w:color="auto"/>
          </w:divBdr>
        </w:div>
        <w:div w:id="108403879">
          <w:marLeft w:val="0"/>
          <w:marRight w:val="0"/>
          <w:marTop w:val="0"/>
          <w:marBottom w:val="0"/>
          <w:divBdr>
            <w:top w:val="none" w:sz="0" w:space="0" w:color="auto"/>
            <w:left w:val="none" w:sz="0" w:space="0" w:color="auto"/>
            <w:bottom w:val="none" w:sz="0" w:space="0" w:color="auto"/>
            <w:right w:val="none" w:sz="0" w:space="0" w:color="auto"/>
          </w:divBdr>
        </w:div>
        <w:div w:id="108404310">
          <w:marLeft w:val="0"/>
          <w:marRight w:val="0"/>
          <w:marTop w:val="0"/>
          <w:marBottom w:val="0"/>
          <w:divBdr>
            <w:top w:val="none" w:sz="0" w:space="0" w:color="auto"/>
            <w:left w:val="none" w:sz="0" w:space="0" w:color="auto"/>
            <w:bottom w:val="none" w:sz="0" w:space="0" w:color="auto"/>
            <w:right w:val="none" w:sz="0" w:space="0" w:color="auto"/>
          </w:divBdr>
          <w:divsChild>
            <w:div w:id="118495330">
              <w:marLeft w:val="0"/>
              <w:marRight w:val="0"/>
              <w:marTop w:val="0"/>
              <w:marBottom w:val="0"/>
              <w:divBdr>
                <w:top w:val="none" w:sz="0" w:space="0" w:color="auto"/>
                <w:left w:val="none" w:sz="0" w:space="0" w:color="auto"/>
                <w:bottom w:val="none" w:sz="0" w:space="0" w:color="auto"/>
                <w:right w:val="none" w:sz="0" w:space="0" w:color="auto"/>
              </w:divBdr>
            </w:div>
          </w:divsChild>
        </w:div>
        <w:div w:id="108404577">
          <w:blockQuote w:val="1"/>
          <w:marLeft w:val="0"/>
          <w:marRight w:val="0"/>
          <w:marTop w:val="300"/>
          <w:marBottom w:val="315"/>
          <w:divBdr>
            <w:top w:val="none" w:sz="0" w:space="0" w:color="auto"/>
            <w:left w:val="single" w:sz="36" w:space="15" w:color="C4E0A6"/>
            <w:bottom w:val="none" w:sz="0" w:space="0" w:color="auto"/>
            <w:right w:val="none" w:sz="0" w:space="0" w:color="auto"/>
          </w:divBdr>
        </w:div>
        <w:div w:id="108428071">
          <w:marLeft w:val="0"/>
          <w:marRight w:val="0"/>
          <w:marTop w:val="0"/>
          <w:marBottom w:val="0"/>
          <w:divBdr>
            <w:top w:val="none" w:sz="0" w:space="0" w:color="auto"/>
            <w:left w:val="none" w:sz="0" w:space="0" w:color="auto"/>
            <w:bottom w:val="none" w:sz="0" w:space="0" w:color="auto"/>
            <w:right w:val="none" w:sz="0" w:space="0" w:color="auto"/>
          </w:divBdr>
        </w:div>
        <w:div w:id="108472773">
          <w:marLeft w:val="0"/>
          <w:marRight w:val="0"/>
          <w:marTop w:val="0"/>
          <w:marBottom w:val="0"/>
          <w:divBdr>
            <w:top w:val="none" w:sz="0" w:space="0" w:color="auto"/>
            <w:left w:val="none" w:sz="0" w:space="0" w:color="auto"/>
            <w:bottom w:val="none" w:sz="0" w:space="0" w:color="auto"/>
            <w:right w:val="none" w:sz="0" w:space="0" w:color="auto"/>
          </w:divBdr>
        </w:div>
        <w:div w:id="108477659">
          <w:marLeft w:val="0"/>
          <w:marRight w:val="0"/>
          <w:marTop w:val="0"/>
          <w:marBottom w:val="0"/>
          <w:divBdr>
            <w:top w:val="none" w:sz="0" w:space="0" w:color="auto"/>
            <w:left w:val="none" w:sz="0" w:space="0" w:color="auto"/>
            <w:bottom w:val="none" w:sz="0" w:space="0" w:color="auto"/>
            <w:right w:val="none" w:sz="0" w:space="0" w:color="auto"/>
          </w:divBdr>
        </w:div>
        <w:div w:id="108621630">
          <w:marLeft w:val="0"/>
          <w:marRight w:val="0"/>
          <w:marTop w:val="0"/>
          <w:marBottom w:val="0"/>
          <w:divBdr>
            <w:top w:val="none" w:sz="0" w:space="0" w:color="auto"/>
            <w:left w:val="none" w:sz="0" w:space="0" w:color="auto"/>
            <w:bottom w:val="none" w:sz="0" w:space="0" w:color="auto"/>
            <w:right w:val="none" w:sz="0" w:space="0" w:color="auto"/>
          </w:divBdr>
        </w:div>
        <w:div w:id="108624116">
          <w:marLeft w:val="0"/>
          <w:marRight w:val="0"/>
          <w:marTop w:val="0"/>
          <w:marBottom w:val="0"/>
          <w:divBdr>
            <w:top w:val="none" w:sz="0" w:space="0" w:color="auto"/>
            <w:left w:val="none" w:sz="0" w:space="0" w:color="auto"/>
            <w:bottom w:val="none" w:sz="0" w:space="0" w:color="auto"/>
            <w:right w:val="none" w:sz="0" w:space="0" w:color="auto"/>
          </w:divBdr>
        </w:div>
        <w:div w:id="108664238">
          <w:marLeft w:val="0"/>
          <w:marRight w:val="0"/>
          <w:marTop w:val="0"/>
          <w:marBottom w:val="0"/>
          <w:divBdr>
            <w:top w:val="none" w:sz="0" w:space="0" w:color="auto"/>
            <w:left w:val="none" w:sz="0" w:space="0" w:color="auto"/>
            <w:bottom w:val="none" w:sz="0" w:space="0" w:color="auto"/>
            <w:right w:val="none" w:sz="0" w:space="0" w:color="auto"/>
          </w:divBdr>
        </w:div>
        <w:div w:id="108741735">
          <w:marLeft w:val="0"/>
          <w:marRight w:val="0"/>
          <w:marTop w:val="0"/>
          <w:marBottom w:val="0"/>
          <w:divBdr>
            <w:top w:val="none" w:sz="0" w:space="0" w:color="auto"/>
            <w:left w:val="none" w:sz="0" w:space="0" w:color="auto"/>
            <w:bottom w:val="none" w:sz="0" w:space="0" w:color="auto"/>
            <w:right w:val="none" w:sz="0" w:space="0" w:color="auto"/>
          </w:divBdr>
        </w:div>
        <w:div w:id="108816771">
          <w:marLeft w:val="0"/>
          <w:marRight w:val="0"/>
          <w:marTop w:val="0"/>
          <w:marBottom w:val="0"/>
          <w:divBdr>
            <w:top w:val="none" w:sz="0" w:space="0" w:color="auto"/>
            <w:left w:val="none" w:sz="0" w:space="0" w:color="auto"/>
            <w:bottom w:val="none" w:sz="0" w:space="0" w:color="auto"/>
            <w:right w:val="none" w:sz="0" w:space="0" w:color="auto"/>
          </w:divBdr>
        </w:div>
        <w:div w:id="108817559">
          <w:marLeft w:val="0"/>
          <w:marRight w:val="0"/>
          <w:marTop w:val="0"/>
          <w:marBottom w:val="0"/>
          <w:divBdr>
            <w:top w:val="single" w:sz="2" w:space="0" w:color="E0E0E0"/>
            <w:left w:val="single" w:sz="2" w:space="0" w:color="E0E0E0"/>
            <w:bottom w:val="single" w:sz="2" w:space="0" w:color="E0E0E0"/>
            <w:right w:val="single" w:sz="2" w:space="0" w:color="E0E0E0"/>
          </w:divBdr>
        </w:div>
        <w:div w:id="108818531">
          <w:marLeft w:val="1463"/>
          <w:marRight w:val="0"/>
          <w:marTop w:val="0"/>
          <w:marBottom w:val="0"/>
          <w:divBdr>
            <w:top w:val="none" w:sz="0" w:space="0" w:color="auto"/>
            <w:left w:val="none" w:sz="0" w:space="0" w:color="auto"/>
            <w:bottom w:val="none" w:sz="0" w:space="0" w:color="auto"/>
            <w:right w:val="none" w:sz="0" w:space="0" w:color="auto"/>
          </w:divBdr>
        </w:div>
        <w:div w:id="108858256">
          <w:marLeft w:val="0"/>
          <w:marRight w:val="0"/>
          <w:marTop w:val="225"/>
          <w:marBottom w:val="225"/>
          <w:divBdr>
            <w:top w:val="none" w:sz="0" w:space="0" w:color="auto"/>
            <w:left w:val="none" w:sz="0" w:space="0" w:color="auto"/>
            <w:bottom w:val="none" w:sz="0" w:space="0" w:color="auto"/>
            <w:right w:val="none" w:sz="0" w:space="0" w:color="auto"/>
          </w:divBdr>
        </w:div>
        <w:div w:id="108862655">
          <w:marLeft w:val="0"/>
          <w:marRight w:val="0"/>
          <w:marTop w:val="0"/>
          <w:marBottom w:val="0"/>
          <w:divBdr>
            <w:top w:val="none" w:sz="0" w:space="0" w:color="auto"/>
            <w:left w:val="none" w:sz="0" w:space="0" w:color="auto"/>
            <w:bottom w:val="none" w:sz="0" w:space="0" w:color="auto"/>
            <w:right w:val="none" w:sz="0" w:space="0" w:color="auto"/>
          </w:divBdr>
        </w:div>
        <w:div w:id="108932340">
          <w:marLeft w:val="0"/>
          <w:marRight w:val="0"/>
          <w:marTop w:val="0"/>
          <w:marBottom w:val="0"/>
          <w:divBdr>
            <w:top w:val="none" w:sz="0" w:space="0" w:color="auto"/>
            <w:left w:val="none" w:sz="0" w:space="0" w:color="auto"/>
            <w:bottom w:val="none" w:sz="0" w:space="0" w:color="auto"/>
            <w:right w:val="none" w:sz="0" w:space="0" w:color="auto"/>
          </w:divBdr>
        </w:div>
        <w:div w:id="108932552">
          <w:marLeft w:val="0"/>
          <w:marRight w:val="0"/>
          <w:marTop w:val="0"/>
          <w:marBottom w:val="0"/>
          <w:divBdr>
            <w:top w:val="none" w:sz="0" w:space="0" w:color="auto"/>
            <w:left w:val="none" w:sz="0" w:space="0" w:color="auto"/>
            <w:bottom w:val="none" w:sz="0" w:space="0" w:color="auto"/>
            <w:right w:val="none" w:sz="0" w:space="0" w:color="auto"/>
          </w:divBdr>
        </w:div>
        <w:div w:id="108934470">
          <w:marLeft w:val="0"/>
          <w:marRight w:val="0"/>
          <w:marTop w:val="0"/>
          <w:marBottom w:val="376"/>
          <w:divBdr>
            <w:top w:val="none" w:sz="0" w:space="0" w:color="auto"/>
            <w:left w:val="none" w:sz="0" w:space="0" w:color="auto"/>
            <w:bottom w:val="none" w:sz="0" w:space="0" w:color="auto"/>
            <w:right w:val="none" w:sz="0" w:space="0" w:color="auto"/>
          </w:divBdr>
        </w:div>
        <w:div w:id="108938494">
          <w:marLeft w:val="0"/>
          <w:marRight w:val="0"/>
          <w:marTop w:val="0"/>
          <w:marBottom w:val="0"/>
          <w:divBdr>
            <w:top w:val="none" w:sz="0" w:space="0" w:color="auto"/>
            <w:left w:val="none" w:sz="0" w:space="0" w:color="auto"/>
            <w:bottom w:val="none" w:sz="0" w:space="0" w:color="auto"/>
            <w:right w:val="none" w:sz="0" w:space="0" w:color="auto"/>
          </w:divBdr>
        </w:div>
        <w:div w:id="109009002">
          <w:marLeft w:val="0"/>
          <w:marRight w:val="0"/>
          <w:marTop w:val="100"/>
          <w:marBottom w:val="100"/>
          <w:divBdr>
            <w:top w:val="none" w:sz="0" w:space="0" w:color="auto"/>
            <w:left w:val="none" w:sz="0" w:space="0" w:color="auto"/>
            <w:bottom w:val="none" w:sz="0" w:space="0" w:color="auto"/>
            <w:right w:val="none" w:sz="0" w:space="0" w:color="auto"/>
          </w:divBdr>
        </w:div>
        <w:div w:id="109015616">
          <w:marLeft w:val="-225"/>
          <w:marRight w:val="-225"/>
          <w:marTop w:val="0"/>
          <w:marBottom w:val="0"/>
          <w:divBdr>
            <w:top w:val="none" w:sz="0" w:space="0" w:color="auto"/>
            <w:left w:val="none" w:sz="0" w:space="0" w:color="auto"/>
            <w:bottom w:val="none" w:sz="0" w:space="0" w:color="auto"/>
            <w:right w:val="none" w:sz="0" w:space="0" w:color="auto"/>
          </w:divBdr>
        </w:div>
        <w:div w:id="109083639">
          <w:marLeft w:val="0"/>
          <w:marRight w:val="0"/>
          <w:marTop w:val="0"/>
          <w:marBottom w:val="240"/>
          <w:divBdr>
            <w:top w:val="none" w:sz="0" w:space="0" w:color="auto"/>
            <w:left w:val="none" w:sz="0" w:space="0" w:color="auto"/>
            <w:bottom w:val="none" w:sz="0" w:space="0" w:color="auto"/>
            <w:right w:val="none" w:sz="0" w:space="0" w:color="auto"/>
          </w:divBdr>
        </w:div>
        <w:div w:id="109125860">
          <w:marLeft w:val="0"/>
          <w:marRight w:val="0"/>
          <w:marTop w:val="0"/>
          <w:marBottom w:val="150"/>
          <w:divBdr>
            <w:top w:val="none" w:sz="0" w:space="0" w:color="auto"/>
            <w:left w:val="none" w:sz="0" w:space="0" w:color="auto"/>
            <w:bottom w:val="none" w:sz="0" w:space="0" w:color="auto"/>
            <w:right w:val="none" w:sz="0" w:space="0" w:color="auto"/>
          </w:divBdr>
        </w:div>
        <w:div w:id="109131493">
          <w:marLeft w:val="0"/>
          <w:marRight w:val="0"/>
          <w:marTop w:val="0"/>
          <w:marBottom w:val="0"/>
          <w:divBdr>
            <w:top w:val="none" w:sz="0" w:space="0" w:color="auto"/>
            <w:left w:val="none" w:sz="0" w:space="0" w:color="auto"/>
            <w:bottom w:val="none" w:sz="0" w:space="0" w:color="auto"/>
            <w:right w:val="none" w:sz="0" w:space="0" w:color="auto"/>
          </w:divBdr>
        </w:div>
        <w:div w:id="109205158">
          <w:marLeft w:val="0"/>
          <w:marRight w:val="0"/>
          <w:marTop w:val="495"/>
          <w:marBottom w:val="495"/>
          <w:divBdr>
            <w:top w:val="none" w:sz="0" w:space="0" w:color="auto"/>
            <w:left w:val="none" w:sz="0" w:space="0" w:color="auto"/>
            <w:bottom w:val="none" w:sz="0" w:space="0" w:color="auto"/>
            <w:right w:val="none" w:sz="0" w:space="0" w:color="auto"/>
          </w:divBdr>
        </w:div>
        <w:div w:id="109208051">
          <w:marLeft w:val="0"/>
          <w:marRight w:val="0"/>
          <w:marTop w:val="0"/>
          <w:marBottom w:val="75"/>
          <w:divBdr>
            <w:top w:val="none" w:sz="0" w:space="0" w:color="auto"/>
            <w:left w:val="none" w:sz="0" w:space="0" w:color="auto"/>
            <w:bottom w:val="none" w:sz="0" w:space="0" w:color="auto"/>
            <w:right w:val="none" w:sz="0" w:space="0" w:color="auto"/>
          </w:divBdr>
        </w:div>
        <w:div w:id="109249613">
          <w:blockQuote w:val="1"/>
          <w:marLeft w:val="0"/>
          <w:marRight w:val="0"/>
          <w:marTop w:val="300"/>
          <w:marBottom w:val="315"/>
          <w:divBdr>
            <w:top w:val="none" w:sz="0" w:space="0" w:color="auto"/>
            <w:left w:val="single" w:sz="36" w:space="15" w:color="C4E0A6"/>
            <w:bottom w:val="none" w:sz="0" w:space="0" w:color="auto"/>
            <w:right w:val="none" w:sz="0" w:space="0" w:color="auto"/>
          </w:divBdr>
        </w:div>
        <w:div w:id="109279756">
          <w:marLeft w:val="0"/>
          <w:marRight w:val="0"/>
          <w:marTop w:val="0"/>
          <w:marBottom w:val="0"/>
          <w:divBdr>
            <w:top w:val="none" w:sz="0" w:space="0" w:color="auto"/>
            <w:left w:val="none" w:sz="0" w:space="0" w:color="auto"/>
            <w:bottom w:val="none" w:sz="0" w:space="0" w:color="auto"/>
            <w:right w:val="none" w:sz="0" w:space="0" w:color="auto"/>
          </w:divBdr>
        </w:div>
        <w:div w:id="109322802">
          <w:marLeft w:val="0"/>
          <w:marRight w:val="0"/>
          <w:marTop w:val="0"/>
          <w:marBottom w:val="240"/>
          <w:divBdr>
            <w:top w:val="none" w:sz="0" w:space="0" w:color="auto"/>
            <w:left w:val="none" w:sz="0" w:space="0" w:color="auto"/>
            <w:bottom w:val="none" w:sz="0" w:space="0" w:color="auto"/>
            <w:right w:val="none" w:sz="0" w:space="0" w:color="auto"/>
          </w:divBdr>
        </w:div>
        <w:div w:id="109324386">
          <w:marLeft w:val="0"/>
          <w:marRight w:val="0"/>
          <w:marTop w:val="0"/>
          <w:marBottom w:val="0"/>
          <w:divBdr>
            <w:top w:val="none" w:sz="0" w:space="0" w:color="auto"/>
            <w:left w:val="none" w:sz="0" w:space="0" w:color="auto"/>
            <w:bottom w:val="none" w:sz="0" w:space="0" w:color="auto"/>
            <w:right w:val="none" w:sz="0" w:space="0" w:color="auto"/>
          </w:divBdr>
        </w:div>
        <w:div w:id="109327315">
          <w:marLeft w:val="-150"/>
          <w:marRight w:val="-150"/>
          <w:marTop w:val="0"/>
          <w:marBottom w:val="0"/>
          <w:divBdr>
            <w:top w:val="none" w:sz="0" w:space="0" w:color="auto"/>
            <w:left w:val="none" w:sz="0" w:space="0" w:color="auto"/>
            <w:bottom w:val="none" w:sz="0" w:space="0" w:color="auto"/>
            <w:right w:val="none" w:sz="0" w:space="0" w:color="auto"/>
          </w:divBdr>
        </w:div>
        <w:div w:id="109398147">
          <w:marLeft w:val="0"/>
          <w:marRight w:val="0"/>
          <w:marTop w:val="0"/>
          <w:marBottom w:val="0"/>
          <w:divBdr>
            <w:top w:val="none" w:sz="0" w:space="0" w:color="auto"/>
            <w:left w:val="none" w:sz="0" w:space="0" w:color="auto"/>
            <w:bottom w:val="none" w:sz="0" w:space="0" w:color="auto"/>
            <w:right w:val="none" w:sz="0" w:space="0" w:color="auto"/>
          </w:divBdr>
          <w:divsChild>
            <w:div w:id="179392194">
              <w:marLeft w:val="0"/>
              <w:marRight w:val="0"/>
              <w:marTop w:val="0"/>
              <w:marBottom w:val="240"/>
              <w:divBdr>
                <w:top w:val="none" w:sz="0" w:space="0" w:color="auto"/>
                <w:left w:val="none" w:sz="0" w:space="0" w:color="auto"/>
                <w:bottom w:val="none" w:sz="0" w:space="0" w:color="auto"/>
                <w:right w:val="none" w:sz="0" w:space="0" w:color="auto"/>
              </w:divBdr>
            </w:div>
            <w:div w:id="386144669">
              <w:marLeft w:val="0"/>
              <w:marRight w:val="0"/>
              <w:marTop w:val="0"/>
              <w:marBottom w:val="240"/>
              <w:divBdr>
                <w:top w:val="none" w:sz="0" w:space="0" w:color="auto"/>
                <w:left w:val="none" w:sz="0" w:space="0" w:color="auto"/>
                <w:bottom w:val="none" w:sz="0" w:space="0" w:color="auto"/>
                <w:right w:val="none" w:sz="0" w:space="0" w:color="auto"/>
              </w:divBdr>
            </w:div>
            <w:div w:id="456411083">
              <w:marLeft w:val="0"/>
              <w:marRight w:val="0"/>
              <w:marTop w:val="0"/>
              <w:marBottom w:val="240"/>
              <w:divBdr>
                <w:top w:val="none" w:sz="0" w:space="0" w:color="auto"/>
                <w:left w:val="none" w:sz="0" w:space="0" w:color="auto"/>
                <w:bottom w:val="none" w:sz="0" w:space="0" w:color="auto"/>
                <w:right w:val="none" w:sz="0" w:space="0" w:color="auto"/>
              </w:divBdr>
            </w:div>
          </w:divsChild>
        </w:div>
        <w:div w:id="109477129">
          <w:marLeft w:val="0"/>
          <w:marRight w:val="0"/>
          <w:marTop w:val="100"/>
          <w:marBottom w:val="100"/>
          <w:divBdr>
            <w:top w:val="none" w:sz="0" w:space="0" w:color="auto"/>
            <w:left w:val="none" w:sz="0" w:space="0" w:color="auto"/>
            <w:bottom w:val="none" w:sz="0" w:space="0" w:color="auto"/>
            <w:right w:val="none" w:sz="0" w:space="0" w:color="auto"/>
          </w:divBdr>
        </w:div>
        <w:div w:id="109517017">
          <w:marLeft w:val="0"/>
          <w:marRight w:val="0"/>
          <w:marTop w:val="0"/>
          <w:marBottom w:val="0"/>
          <w:divBdr>
            <w:top w:val="none" w:sz="0" w:space="0" w:color="auto"/>
            <w:left w:val="none" w:sz="0" w:space="0" w:color="auto"/>
            <w:bottom w:val="none" w:sz="0" w:space="0" w:color="auto"/>
            <w:right w:val="none" w:sz="0" w:space="0" w:color="auto"/>
          </w:divBdr>
        </w:div>
        <w:div w:id="109518676">
          <w:marLeft w:val="0"/>
          <w:marRight w:val="0"/>
          <w:marTop w:val="0"/>
          <w:marBottom w:val="0"/>
          <w:divBdr>
            <w:top w:val="none" w:sz="0" w:space="0" w:color="auto"/>
            <w:left w:val="none" w:sz="0" w:space="0" w:color="auto"/>
            <w:bottom w:val="none" w:sz="0" w:space="0" w:color="auto"/>
            <w:right w:val="none" w:sz="0" w:space="0" w:color="auto"/>
          </w:divBdr>
        </w:div>
        <w:div w:id="109519778">
          <w:marLeft w:val="0"/>
          <w:marRight w:val="0"/>
          <w:marTop w:val="0"/>
          <w:marBottom w:val="0"/>
          <w:divBdr>
            <w:top w:val="none" w:sz="0" w:space="0" w:color="auto"/>
            <w:left w:val="none" w:sz="0" w:space="0" w:color="auto"/>
            <w:bottom w:val="none" w:sz="0" w:space="0" w:color="auto"/>
            <w:right w:val="none" w:sz="0" w:space="0" w:color="auto"/>
          </w:divBdr>
          <w:divsChild>
            <w:div w:id="508371343">
              <w:marLeft w:val="0"/>
              <w:marRight w:val="0"/>
              <w:marTop w:val="0"/>
              <w:marBottom w:val="225"/>
              <w:divBdr>
                <w:top w:val="none" w:sz="0" w:space="0" w:color="auto"/>
                <w:left w:val="none" w:sz="0" w:space="0" w:color="auto"/>
                <w:bottom w:val="none" w:sz="0" w:space="0" w:color="auto"/>
                <w:right w:val="none" w:sz="0" w:space="0" w:color="auto"/>
              </w:divBdr>
            </w:div>
          </w:divsChild>
        </w:div>
        <w:div w:id="109592103">
          <w:marLeft w:val="-188"/>
          <w:marRight w:val="-188"/>
          <w:marTop w:val="0"/>
          <w:marBottom w:val="0"/>
          <w:divBdr>
            <w:top w:val="none" w:sz="0" w:space="0" w:color="auto"/>
            <w:left w:val="none" w:sz="0" w:space="0" w:color="auto"/>
            <w:bottom w:val="none" w:sz="0" w:space="0" w:color="auto"/>
            <w:right w:val="none" w:sz="0" w:space="0" w:color="auto"/>
          </w:divBdr>
        </w:div>
        <w:div w:id="109669044">
          <w:marLeft w:val="0"/>
          <w:marRight w:val="0"/>
          <w:marTop w:val="0"/>
          <w:marBottom w:val="0"/>
          <w:divBdr>
            <w:top w:val="none" w:sz="0" w:space="0" w:color="auto"/>
            <w:left w:val="none" w:sz="0" w:space="0" w:color="auto"/>
            <w:bottom w:val="none" w:sz="0" w:space="0" w:color="auto"/>
            <w:right w:val="none" w:sz="0" w:space="0" w:color="auto"/>
          </w:divBdr>
        </w:div>
        <w:div w:id="109708598">
          <w:marLeft w:val="0"/>
          <w:marRight w:val="0"/>
          <w:marTop w:val="0"/>
          <w:marBottom w:val="0"/>
          <w:divBdr>
            <w:top w:val="none" w:sz="0" w:space="0" w:color="auto"/>
            <w:left w:val="none" w:sz="0" w:space="0" w:color="auto"/>
            <w:bottom w:val="none" w:sz="0" w:space="0" w:color="auto"/>
            <w:right w:val="none" w:sz="0" w:space="0" w:color="auto"/>
          </w:divBdr>
        </w:div>
        <w:div w:id="109739647">
          <w:marLeft w:val="0"/>
          <w:marRight w:val="0"/>
          <w:marTop w:val="0"/>
          <w:marBottom w:val="0"/>
          <w:divBdr>
            <w:top w:val="single" w:sz="6" w:space="0" w:color="999999"/>
            <w:left w:val="single" w:sz="6" w:space="0" w:color="999999"/>
            <w:bottom w:val="single" w:sz="6" w:space="0" w:color="999999"/>
            <w:right w:val="single" w:sz="6" w:space="0" w:color="999999"/>
          </w:divBdr>
        </w:div>
        <w:div w:id="109783719">
          <w:marLeft w:val="0"/>
          <w:marRight w:val="0"/>
          <w:marTop w:val="0"/>
          <w:marBottom w:val="150"/>
          <w:divBdr>
            <w:top w:val="none" w:sz="0" w:space="0" w:color="auto"/>
            <w:left w:val="none" w:sz="0" w:space="0" w:color="auto"/>
            <w:bottom w:val="none" w:sz="0" w:space="0" w:color="auto"/>
            <w:right w:val="none" w:sz="0" w:space="0" w:color="auto"/>
          </w:divBdr>
        </w:div>
        <w:div w:id="109786344">
          <w:marLeft w:val="0"/>
          <w:marRight w:val="0"/>
          <w:marTop w:val="450"/>
          <w:marBottom w:val="435"/>
          <w:divBdr>
            <w:top w:val="none" w:sz="0" w:space="0" w:color="auto"/>
            <w:left w:val="none" w:sz="0" w:space="0" w:color="auto"/>
            <w:bottom w:val="none" w:sz="0" w:space="0" w:color="auto"/>
            <w:right w:val="none" w:sz="0" w:space="0" w:color="auto"/>
          </w:divBdr>
        </w:div>
        <w:div w:id="109786872">
          <w:marLeft w:val="0"/>
          <w:marRight w:val="0"/>
          <w:marTop w:val="0"/>
          <w:marBottom w:val="0"/>
          <w:divBdr>
            <w:top w:val="none" w:sz="0" w:space="0" w:color="auto"/>
            <w:left w:val="none" w:sz="0" w:space="0" w:color="auto"/>
            <w:bottom w:val="none" w:sz="0" w:space="0" w:color="auto"/>
            <w:right w:val="none" w:sz="0" w:space="0" w:color="auto"/>
          </w:divBdr>
        </w:div>
        <w:div w:id="109864669">
          <w:marLeft w:val="0"/>
          <w:marRight w:val="0"/>
          <w:marTop w:val="0"/>
          <w:marBottom w:val="0"/>
          <w:divBdr>
            <w:top w:val="none" w:sz="0" w:space="0" w:color="auto"/>
            <w:left w:val="none" w:sz="0" w:space="0" w:color="auto"/>
            <w:bottom w:val="none" w:sz="0" w:space="0" w:color="auto"/>
            <w:right w:val="none" w:sz="0" w:space="0" w:color="auto"/>
          </w:divBdr>
        </w:div>
        <w:div w:id="109865960">
          <w:marLeft w:val="0"/>
          <w:marRight w:val="0"/>
          <w:marTop w:val="0"/>
          <w:marBottom w:val="0"/>
          <w:divBdr>
            <w:top w:val="none" w:sz="0" w:space="0" w:color="auto"/>
            <w:left w:val="none" w:sz="0" w:space="0" w:color="auto"/>
            <w:bottom w:val="none" w:sz="0" w:space="0" w:color="auto"/>
            <w:right w:val="none" w:sz="0" w:space="0" w:color="auto"/>
          </w:divBdr>
        </w:div>
        <w:div w:id="109908475">
          <w:marLeft w:val="0"/>
          <w:marRight w:val="0"/>
          <w:marTop w:val="0"/>
          <w:marBottom w:val="0"/>
          <w:divBdr>
            <w:top w:val="none" w:sz="0" w:space="0" w:color="auto"/>
            <w:left w:val="none" w:sz="0" w:space="0" w:color="auto"/>
            <w:bottom w:val="none" w:sz="0" w:space="0" w:color="auto"/>
            <w:right w:val="none" w:sz="0" w:space="0" w:color="auto"/>
          </w:divBdr>
        </w:div>
        <w:div w:id="109933022">
          <w:marLeft w:val="0"/>
          <w:marRight w:val="0"/>
          <w:marTop w:val="150"/>
          <w:marBottom w:val="150"/>
          <w:divBdr>
            <w:top w:val="none" w:sz="0" w:space="0" w:color="auto"/>
            <w:left w:val="none" w:sz="0" w:space="0" w:color="auto"/>
            <w:bottom w:val="none" w:sz="0" w:space="0" w:color="auto"/>
            <w:right w:val="none" w:sz="0" w:space="0" w:color="auto"/>
          </w:divBdr>
        </w:div>
        <w:div w:id="109978529">
          <w:marLeft w:val="-125"/>
          <w:marRight w:val="-125"/>
          <w:marTop w:val="0"/>
          <w:marBottom w:val="0"/>
          <w:divBdr>
            <w:top w:val="none" w:sz="0" w:space="0" w:color="auto"/>
            <w:left w:val="none" w:sz="0" w:space="0" w:color="auto"/>
            <w:bottom w:val="none" w:sz="0" w:space="0" w:color="auto"/>
            <w:right w:val="none" w:sz="0" w:space="0" w:color="auto"/>
          </w:divBdr>
          <w:divsChild>
            <w:div w:id="205531826">
              <w:marLeft w:val="0"/>
              <w:marRight w:val="0"/>
              <w:marTop w:val="0"/>
              <w:marBottom w:val="0"/>
              <w:divBdr>
                <w:top w:val="none" w:sz="0" w:space="0" w:color="auto"/>
                <w:left w:val="none" w:sz="0" w:space="0" w:color="auto"/>
                <w:bottom w:val="none" w:sz="0" w:space="0" w:color="auto"/>
                <w:right w:val="none" w:sz="0" w:space="0" w:color="auto"/>
              </w:divBdr>
            </w:div>
          </w:divsChild>
        </w:div>
        <w:div w:id="109982114">
          <w:marLeft w:val="0"/>
          <w:marRight w:val="0"/>
          <w:marTop w:val="0"/>
          <w:marBottom w:val="0"/>
          <w:divBdr>
            <w:top w:val="none" w:sz="0" w:space="0" w:color="auto"/>
            <w:left w:val="none" w:sz="0" w:space="0" w:color="auto"/>
            <w:bottom w:val="none" w:sz="0" w:space="0" w:color="auto"/>
            <w:right w:val="none" w:sz="0" w:space="0" w:color="auto"/>
          </w:divBdr>
        </w:div>
        <w:div w:id="110053271">
          <w:marLeft w:val="0"/>
          <w:marRight w:val="0"/>
          <w:marTop w:val="0"/>
          <w:marBottom w:val="0"/>
          <w:divBdr>
            <w:top w:val="none" w:sz="0" w:space="0" w:color="auto"/>
            <w:left w:val="none" w:sz="0" w:space="0" w:color="auto"/>
            <w:bottom w:val="none" w:sz="0" w:space="0" w:color="auto"/>
            <w:right w:val="none" w:sz="0" w:space="0" w:color="auto"/>
          </w:divBdr>
        </w:div>
        <w:div w:id="110055995">
          <w:marLeft w:val="0"/>
          <w:marRight w:val="0"/>
          <w:marTop w:val="0"/>
          <w:marBottom w:val="0"/>
          <w:divBdr>
            <w:top w:val="none" w:sz="0" w:space="0" w:color="auto"/>
            <w:left w:val="none" w:sz="0" w:space="0" w:color="auto"/>
            <w:bottom w:val="none" w:sz="0" w:space="0" w:color="auto"/>
            <w:right w:val="none" w:sz="0" w:space="0" w:color="auto"/>
          </w:divBdr>
        </w:div>
        <w:div w:id="110127704">
          <w:marLeft w:val="0"/>
          <w:marRight w:val="0"/>
          <w:marTop w:val="0"/>
          <w:marBottom w:val="0"/>
          <w:divBdr>
            <w:top w:val="none" w:sz="0" w:space="0" w:color="auto"/>
            <w:left w:val="none" w:sz="0" w:space="0" w:color="auto"/>
            <w:bottom w:val="none" w:sz="0" w:space="0" w:color="auto"/>
            <w:right w:val="none" w:sz="0" w:space="0" w:color="auto"/>
          </w:divBdr>
        </w:div>
        <w:div w:id="110171771">
          <w:marLeft w:val="0"/>
          <w:marRight w:val="0"/>
          <w:marTop w:val="0"/>
          <w:marBottom w:val="0"/>
          <w:divBdr>
            <w:top w:val="none" w:sz="0" w:space="0" w:color="auto"/>
            <w:left w:val="none" w:sz="0" w:space="0" w:color="auto"/>
            <w:bottom w:val="none" w:sz="0" w:space="0" w:color="auto"/>
            <w:right w:val="none" w:sz="0" w:space="0" w:color="auto"/>
          </w:divBdr>
          <w:divsChild>
            <w:div w:id="133837604">
              <w:marLeft w:val="0"/>
              <w:marRight w:val="0"/>
              <w:marTop w:val="0"/>
              <w:marBottom w:val="0"/>
              <w:divBdr>
                <w:top w:val="none" w:sz="0" w:space="0" w:color="auto"/>
                <w:left w:val="none" w:sz="0" w:space="0" w:color="auto"/>
                <w:bottom w:val="none" w:sz="0" w:space="0" w:color="auto"/>
                <w:right w:val="none" w:sz="0" w:space="0" w:color="auto"/>
              </w:divBdr>
              <w:divsChild>
                <w:div w:id="41617659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0174280">
          <w:marLeft w:val="0"/>
          <w:marRight w:val="0"/>
          <w:marTop w:val="0"/>
          <w:marBottom w:val="150"/>
          <w:divBdr>
            <w:top w:val="none" w:sz="0" w:space="0" w:color="auto"/>
            <w:left w:val="none" w:sz="0" w:space="0" w:color="auto"/>
            <w:bottom w:val="none" w:sz="0" w:space="0" w:color="auto"/>
            <w:right w:val="none" w:sz="0" w:space="0" w:color="auto"/>
          </w:divBdr>
        </w:div>
        <w:div w:id="110243719">
          <w:marLeft w:val="0"/>
          <w:marRight w:val="0"/>
          <w:marTop w:val="125"/>
          <w:marBottom w:val="125"/>
          <w:divBdr>
            <w:top w:val="none" w:sz="0" w:space="0" w:color="auto"/>
            <w:left w:val="none" w:sz="0" w:space="0" w:color="auto"/>
            <w:bottom w:val="none" w:sz="0" w:space="0" w:color="auto"/>
            <w:right w:val="none" w:sz="0" w:space="0" w:color="auto"/>
          </w:divBdr>
          <w:divsChild>
            <w:div w:id="548690977">
              <w:marLeft w:val="0"/>
              <w:marRight w:val="0"/>
              <w:marTop w:val="0"/>
              <w:marBottom w:val="0"/>
              <w:divBdr>
                <w:top w:val="none" w:sz="0" w:space="0" w:color="auto"/>
                <w:left w:val="none" w:sz="0" w:space="0" w:color="auto"/>
                <w:bottom w:val="none" w:sz="0" w:space="0" w:color="auto"/>
                <w:right w:val="none" w:sz="0" w:space="0" w:color="auto"/>
              </w:divBdr>
            </w:div>
          </w:divsChild>
        </w:div>
        <w:div w:id="110250896">
          <w:marLeft w:val="0"/>
          <w:marRight w:val="225"/>
          <w:marTop w:val="0"/>
          <w:marBottom w:val="0"/>
          <w:divBdr>
            <w:top w:val="none" w:sz="0" w:space="0" w:color="auto"/>
            <w:left w:val="none" w:sz="0" w:space="0" w:color="auto"/>
            <w:bottom w:val="none" w:sz="0" w:space="0" w:color="auto"/>
            <w:right w:val="none" w:sz="0" w:space="0" w:color="auto"/>
          </w:divBdr>
          <w:divsChild>
            <w:div w:id="436290672">
              <w:marLeft w:val="0"/>
              <w:marRight w:val="150"/>
              <w:marTop w:val="0"/>
              <w:marBottom w:val="0"/>
              <w:divBdr>
                <w:top w:val="none" w:sz="0" w:space="0" w:color="auto"/>
                <w:left w:val="none" w:sz="0" w:space="0" w:color="auto"/>
                <w:bottom w:val="none" w:sz="0" w:space="0" w:color="auto"/>
                <w:right w:val="none" w:sz="0" w:space="0" w:color="auto"/>
              </w:divBdr>
            </w:div>
          </w:divsChild>
        </w:div>
        <w:div w:id="110322473">
          <w:marLeft w:val="0"/>
          <w:marRight w:val="0"/>
          <w:marTop w:val="0"/>
          <w:marBottom w:val="0"/>
          <w:divBdr>
            <w:top w:val="none" w:sz="0" w:space="0" w:color="auto"/>
            <w:left w:val="none" w:sz="0" w:space="0" w:color="auto"/>
            <w:bottom w:val="none" w:sz="0" w:space="0" w:color="auto"/>
            <w:right w:val="none" w:sz="0" w:space="0" w:color="auto"/>
          </w:divBdr>
        </w:div>
        <w:div w:id="110368555">
          <w:marLeft w:val="-150"/>
          <w:marRight w:val="-150"/>
          <w:marTop w:val="0"/>
          <w:marBottom w:val="0"/>
          <w:divBdr>
            <w:top w:val="none" w:sz="0" w:space="0" w:color="auto"/>
            <w:left w:val="none" w:sz="0" w:space="0" w:color="auto"/>
            <w:bottom w:val="none" w:sz="0" w:space="0" w:color="auto"/>
            <w:right w:val="none" w:sz="0" w:space="0" w:color="auto"/>
          </w:divBdr>
          <w:divsChild>
            <w:div w:id="403919540">
              <w:marLeft w:val="0"/>
              <w:marRight w:val="0"/>
              <w:marTop w:val="0"/>
              <w:marBottom w:val="0"/>
              <w:divBdr>
                <w:top w:val="none" w:sz="0" w:space="0" w:color="auto"/>
                <w:left w:val="none" w:sz="0" w:space="0" w:color="auto"/>
                <w:bottom w:val="none" w:sz="0" w:space="0" w:color="auto"/>
                <w:right w:val="none" w:sz="0" w:space="0" w:color="auto"/>
              </w:divBdr>
              <w:divsChild>
                <w:div w:id="7802218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0369759">
          <w:marLeft w:val="0"/>
          <w:marRight w:val="0"/>
          <w:marTop w:val="0"/>
          <w:marBottom w:val="0"/>
          <w:divBdr>
            <w:top w:val="none" w:sz="0" w:space="0" w:color="auto"/>
            <w:left w:val="none" w:sz="0" w:space="0" w:color="auto"/>
            <w:bottom w:val="none" w:sz="0" w:space="0" w:color="auto"/>
            <w:right w:val="none" w:sz="0" w:space="0" w:color="auto"/>
          </w:divBdr>
          <w:divsChild>
            <w:div w:id="653608094">
              <w:marLeft w:val="0"/>
              <w:marRight w:val="0"/>
              <w:marTop w:val="0"/>
              <w:marBottom w:val="0"/>
              <w:divBdr>
                <w:top w:val="none" w:sz="0" w:space="0" w:color="auto"/>
                <w:left w:val="none" w:sz="0" w:space="0" w:color="auto"/>
                <w:bottom w:val="none" w:sz="0" w:space="0" w:color="auto"/>
                <w:right w:val="none" w:sz="0" w:space="0" w:color="auto"/>
              </w:divBdr>
            </w:div>
          </w:divsChild>
        </w:div>
        <w:div w:id="110442578">
          <w:marLeft w:val="0"/>
          <w:marRight w:val="0"/>
          <w:marTop w:val="0"/>
          <w:marBottom w:val="384"/>
          <w:divBdr>
            <w:top w:val="none" w:sz="0" w:space="0" w:color="auto"/>
            <w:left w:val="none" w:sz="0" w:space="0" w:color="auto"/>
            <w:bottom w:val="none" w:sz="0" w:space="0" w:color="auto"/>
            <w:right w:val="none" w:sz="0" w:space="0" w:color="auto"/>
          </w:divBdr>
        </w:div>
        <w:div w:id="110443966">
          <w:marLeft w:val="0"/>
          <w:marRight w:val="0"/>
          <w:marTop w:val="0"/>
          <w:marBottom w:val="240"/>
          <w:divBdr>
            <w:top w:val="none" w:sz="0" w:space="0" w:color="auto"/>
            <w:left w:val="none" w:sz="0" w:space="0" w:color="auto"/>
            <w:bottom w:val="none" w:sz="0" w:space="0" w:color="auto"/>
            <w:right w:val="none" w:sz="0" w:space="0" w:color="auto"/>
          </w:divBdr>
        </w:div>
        <w:div w:id="110511925">
          <w:marLeft w:val="0"/>
          <w:marRight w:val="0"/>
          <w:marTop w:val="0"/>
          <w:marBottom w:val="0"/>
          <w:divBdr>
            <w:top w:val="none" w:sz="0" w:space="0" w:color="auto"/>
            <w:left w:val="none" w:sz="0" w:space="0" w:color="auto"/>
            <w:bottom w:val="none" w:sz="0" w:space="0" w:color="auto"/>
            <w:right w:val="none" w:sz="0" w:space="0" w:color="auto"/>
          </w:divBdr>
          <w:divsChild>
            <w:div w:id="684478593">
              <w:marLeft w:val="0"/>
              <w:marRight w:val="0"/>
              <w:marTop w:val="0"/>
              <w:marBottom w:val="250"/>
              <w:divBdr>
                <w:top w:val="none" w:sz="0" w:space="0" w:color="auto"/>
                <w:left w:val="none" w:sz="0" w:space="0" w:color="auto"/>
                <w:bottom w:val="none" w:sz="0" w:space="0" w:color="auto"/>
                <w:right w:val="none" w:sz="0" w:space="0" w:color="auto"/>
              </w:divBdr>
            </w:div>
          </w:divsChild>
        </w:div>
        <w:div w:id="110515427">
          <w:marLeft w:val="0"/>
          <w:marRight w:val="0"/>
          <w:marTop w:val="0"/>
          <w:marBottom w:val="0"/>
          <w:divBdr>
            <w:top w:val="none" w:sz="0" w:space="0" w:color="auto"/>
            <w:left w:val="none" w:sz="0" w:space="0" w:color="auto"/>
            <w:bottom w:val="none" w:sz="0" w:space="0" w:color="auto"/>
            <w:right w:val="none" w:sz="0" w:space="0" w:color="auto"/>
          </w:divBdr>
        </w:div>
        <w:div w:id="110515806">
          <w:marLeft w:val="-225"/>
          <w:marRight w:val="-225"/>
          <w:marTop w:val="0"/>
          <w:marBottom w:val="0"/>
          <w:divBdr>
            <w:top w:val="none" w:sz="0" w:space="0" w:color="auto"/>
            <w:left w:val="none" w:sz="0" w:space="0" w:color="auto"/>
            <w:bottom w:val="none" w:sz="0" w:space="0" w:color="auto"/>
            <w:right w:val="none" w:sz="0" w:space="0" w:color="auto"/>
          </w:divBdr>
          <w:divsChild>
            <w:div w:id="257257840">
              <w:marLeft w:val="0"/>
              <w:marRight w:val="0"/>
              <w:marTop w:val="0"/>
              <w:marBottom w:val="0"/>
              <w:divBdr>
                <w:top w:val="none" w:sz="0" w:space="0" w:color="auto"/>
                <w:left w:val="none" w:sz="0" w:space="0" w:color="auto"/>
                <w:bottom w:val="none" w:sz="0" w:space="0" w:color="auto"/>
                <w:right w:val="none" w:sz="0" w:space="0" w:color="auto"/>
              </w:divBdr>
              <w:divsChild>
                <w:div w:id="956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91337">
          <w:marLeft w:val="0"/>
          <w:marRight w:val="0"/>
          <w:marTop w:val="100"/>
          <w:marBottom w:val="100"/>
          <w:divBdr>
            <w:top w:val="none" w:sz="0" w:space="0" w:color="auto"/>
            <w:left w:val="none" w:sz="0" w:space="0" w:color="auto"/>
            <w:bottom w:val="none" w:sz="0" w:space="0" w:color="auto"/>
            <w:right w:val="none" w:sz="0" w:space="0" w:color="auto"/>
          </w:divBdr>
          <w:divsChild>
            <w:div w:id="203059638">
              <w:marLeft w:val="0"/>
              <w:marRight w:val="0"/>
              <w:marTop w:val="0"/>
              <w:marBottom w:val="0"/>
              <w:divBdr>
                <w:top w:val="none" w:sz="0" w:space="0" w:color="auto"/>
                <w:left w:val="none" w:sz="0" w:space="0" w:color="auto"/>
                <w:bottom w:val="none" w:sz="0" w:space="0" w:color="auto"/>
                <w:right w:val="none" w:sz="0" w:space="0" w:color="auto"/>
              </w:divBdr>
            </w:div>
          </w:divsChild>
        </w:div>
        <w:div w:id="110633375">
          <w:marLeft w:val="0"/>
          <w:marRight w:val="0"/>
          <w:marTop w:val="150"/>
          <w:marBottom w:val="150"/>
          <w:divBdr>
            <w:top w:val="none" w:sz="0" w:space="0" w:color="auto"/>
            <w:left w:val="none" w:sz="0" w:space="0" w:color="auto"/>
            <w:bottom w:val="none" w:sz="0" w:space="0" w:color="auto"/>
            <w:right w:val="none" w:sz="0" w:space="0" w:color="auto"/>
          </w:divBdr>
        </w:div>
        <w:div w:id="110705340">
          <w:marLeft w:val="0"/>
          <w:marRight w:val="0"/>
          <w:marTop w:val="0"/>
          <w:marBottom w:val="75"/>
          <w:divBdr>
            <w:top w:val="none" w:sz="0" w:space="0" w:color="auto"/>
            <w:left w:val="none" w:sz="0" w:space="0" w:color="auto"/>
            <w:bottom w:val="none" w:sz="0" w:space="0" w:color="auto"/>
            <w:right w:val="none" w:sz="0" w:space="0" w:color="auto"/>
          </w:divBdr>
        </w:div>
        <w:div w:id="110706537">
          <w:marLeft w:val="0"/>
          <w:marRight w:val="0"/>
          <w:marTop w:val="0"/>
          <w:marBottom w:val="225"/>
          <w:divBdr>
            <w:top w:val="none" w:sz="0" w:space="0" w:color="auto"/>
            <w:left w:val="none" w:sz="0" w:space="0" w:color="auto"/>
            <w:bottom w:val="none" w:sz="0" w:space="0" w:color="auto"/>
            <w:right w:val="none" w:sz="0" w:space="0" w:color="auto"/>
          </w:divBdr>
        </w:div>
        <w:div w:id="110712565">
          <w:marLeft w:val="0"/>
          <w:marRight w:val="0"/>
          <w:marTop w:val="0"/>
          <w:marBottom w:val="300"/>
          <w:divBdr>
            <w:top w:val="none" w:sz="0" w:space="0" w:color="auto"/>
            <w:left w:val="none" w:sz="0" w:space="0" w:color="auto"/>
            <w:bottom w:val="none" w:sz="0" w:space="0" w:color="auto"/>
            <w:right w:val="none" w:sz="0" w:space="0" w:color="auto"/>
          </w:divBdr>
        </w:div>
        <w:div w:id="110712946">
          <w:marLeft w:val="0"/>
          <w:marRight w:val="0"/>
          <w:marTop w:val="0"/>
          <w:marBottom w:val="0"/>
          <w:divBdr>
            <w:top w:val="none" w:sz="0" w:space="0" w:color="auto"/>
            <w:left w:val="none" w:sz="0" w:space="0" w:color="auto"/>
            <w:bottom w:val="none" w:sz="0" w:space="0" w:color="auto"/>
            <w:right w:val="none" w:sz="0" w:space="0" w:color="auto"/>
          </w:divBdr>
        </w:div>
        <w:div w:id="110714502">
          <w:marLeft w:val="0"/>
          <w:marRight w:val="0"/>
          <w:marTop w:val="0"/>
          <w:marBottom w:val="0"/>
          <w:divBdr>
            <w:top w:val="single" w:sz="2" w:space="0" w:color="E0E0E0"/>
            <w:left w:val="single" w:sz="2" w:space="0" w:color="E0E0E0"/>
            <w:bottom w:val="single" w:sz="2" w:space="0" w:color="E0E0E0"/>
            <w:right w:val="single" w:sz="2" w:space="0" w:color="E0E0E0"/>
          </w:divBdr>
        </w:div>
        <w:div w:id="110781389">
          <w:marLeft w:val="-225"/>
          <w:marRight w:val="-225"/>
          <w:marTop w:val="0"/>
          <w:marBottom w:val="0"/>
          <w:divBdr>
            <w:top w:val="none" w:sz="0" w:space="0" w:color="auto"/>
            <w:left w:val="none" w:sz="0" w:space="0" w:color="auto"/>
            <w:bottom w:val="none" w:sz="0" w:space="0" w:color="auto"/>
            <w:right w:val="none" w:sz="0" w:space="0" w:color="auto"/>
          </w:divBdr>
        </w:div>
        <w:div w:id="110826657">
          <w:marLeft w:val="0"/>
          <w:marRight w:val="0"/>
          <w:marTop w:val="150"/>
          <w:marBottom w:val="0"/>
          <w:divBdr>
            <w:top w:val="none" w:sz="0" w:space="0" w:color="auto"/>
            <w:left w:val="none" w:sz="0" w:space="0" w:color="auto"/>
            <w:bottom w:val="none" w:sz="0" w:space="0" w:color="auto"/>
            <w:right w:val="none" w:sz="0" w:space="0" w:color="auto"/>
          </w:divBdr>
        </w:div>
        <w:div w:id="110829074">
          <w:marLeft w:val="0"/>
          <w:marRight w:val="0"/>
          <w:marTop w:val="0"/>
          <w:marBottom w:val="0"/>
          <w:divBdr>
            <w:top w:val="none" w:sz="0" w:space="0" w:color="auto"/>
            <w:left w:val="none" w:sz="0" w:space="0" w:color="auto"/>
            <w:bottom w:val="none" w:sz="0" w:space="0" w:color="auto"/>
            <w:right w:val="none" w:sz="0" w:space="0" w:color="auto"/>
          </w:divBdr>
        </w:div>
        <w:div w:id="110898175">
          <w:marLeft w:val="0"/>
          <w:marRight w:val="0"/>
          <w:marTop w:val="0"/>
          <w:marBottom w:val="75"/>
          <w:divBdr>
            <w:top w:val="none" w:sz="0" w:space="0" w:color="auto"/>
            <w:left w:val="none" w:sz="0" w:space="0" w:color="auto"/>
            <w:bottom w:val="none" w:sz="0" w:space="0" w:color="auto"/>
            <w:right w:val="none" w:sz="0" w:space="0" w:color="auto"/>
          </w:divBdr>
        </w:div>
        <w:div w:id="110906797">
          <w:marLeft w:val="0"/>
          <w:marRight w:val="0"/>
          <w:marTop w:val="0"/>
          <w:marBottom w:val="0"/>
          <w:divBdr>
            <w:top w:val="none" w:sz="0" w:space="0" w:color="auto"/>
            <w:left w:val="none" w:sz="0" w:space="0" w:color="auto"/>
            <w:bottom w:val="none" w:sz="0" w:space="0" w:color="auto"/>
            <w:right w:val="none" w:sz="0" w:space="0" w:color="auto"/>
          </w:divBdr>
          <w:divsChild>
            <w:div w:id="33237662">
              <w:marLeft w:val="0"/>
              <w:marRight w:val="0"/>
              <w:marTop w:val="0"/>
              <w:marBottom w:val="0"/>
              <w:divBdr>
                <w:top w:val="none" w:sz="0" w:space="0" w:color="auto"/>
                <w:left w:val="none" w:sz="0" w:space="0" w:color="auto"/>
                <w:bottom w:val="none" w:sz="0" w:space="0" w:color="auto"/>
                <w:right w:val="none" w:sz="0" w:space="0" w:color="auto"/>
              </w:divBdr>
            </w:div>
          </w:divsChild>
        </w:div>
        <w:div w:id="110978173">
          <w:marLeft w:val="0"/>
          <w:marRight w:val="0"/>
          <w:marTop w:val="0"/>
          <w:marBottom w:val="0"/>
          <w:divBdr>
            <w:top w:val="none" w:sz="0" w:space="0" w:color="auto"/>
            <w:left w:val="none" w:sz="0" w:space="0" w:color="auto"/>
            <w:bottom w:val="none" w:sz="0" w:space="0" w:color="auto"/>
            <w:right w:val="none" w:sz="0" w:space="0" w:color="auto"/>
          </w:divBdr>
        </w:div>
        <w:div w:id="111018924">
          <w:marLeft w:val="0"/>
          <w:marRight w:val="0"/>
          <w:marTop w:val="0"/>
          <w:marBottom w:val="0"/>
          <w:divBdr>
            <w:top w:val="none" w:sz="0" w:space="0" w:color="auto"/>
            <w:left w:val="none" w:sz="0" w:space="0" w:color="auto"/>
            <w:bottom w:val="none" w:sz="0" w:space="0" w:color="auto"/>
            <w:right w:val="none" w:sz="0" w:space="0" w:color="auto"/>
          </w:divBdr>
        </w:div>
        <w:div w:id="111022530">
          <w:marLeft w:val="0"/>
          <w:marRight w:val="0"/>
          <w:marTop w:val="0"/>
          <w:marBottom w:val="0"/>
          <w:divBdr>
            <w:top w:val="none" w:sz="0" w:space="0" w:color="auto"/>
            <w:left w:val="none" w:sz="0" w:space="0" w:color="auto"/>
            <w:bottom w:val="none" w:sz="0" w:space="0" w:color="auto"/>
            <w:right w:val="none" w:sz="0" w:space="0" w:color="auto"/>
          </w:divBdr>
        </w:div>
        <w:div w:id="111093291">
          <w:marLeft w:val="-225"/>
          <w:marRight w:val="-225"/>
          <w:marTop w:val="0"/>
          <w:marBottom w:val="0"/>
          <w:divBdr>
            <w:top w:val="none" w:sz="0" w:space="0" w:color="auto"/>
            <w:left w:val="none" w:sz="0" w:space="0" w:color="auto"/>
            <w:bottom w:val="none" w:sz="0" w:space="0" w:color="auto"/>
            <w:right w:val="none" w:sz="0" w:space="0" w:color="auto"/>
          </w:divBdr>
        </w:div>
        <w:div w:id="111097863">
          <w:marLeft w:val="0"/>
          <w:marRight w:val="0"/>
          <w:marTop w:val="0"/>
          <w:marBottom w:val="0"/>
          <w:divBdr>
            <w:top w:val="none" w:sz="0" w:space="0" w:color="auto"/>
            <w:left w:val="none" w:sz="0" w:space="0" w:color="auto"/>
            <w:bottom w:val="none" w:sz="0" w:space="0" w:color="auto"/>
            <w:right w:val="none" w:sz="0" w:space="0" w:color="auto"/>
          </w:divBdr>
          <w:divsChild>
            <w:div w:id="548106465">
              <w:marLeft w:val="0"/>
              <w:marRight w:val="0"/>
              <w:marTop w:val="0"/>
              <w:marBottom w:val="0"/>
              <w:divBdr>
                <w:top w:val="none" w:sz="0" w:space="0" w:color="auto"/>
                <w:left w:val="none" w:sz="0" w:space="0" w:color="auto"/>
                <w:bottom w:val="none" w:sz="0" w:space="0" w:color="auto"/>
                <w:right w:val="none" w:sz="0" w:space="0" w:color="auto"/>
              </w:divBdr>
            </w:div>
          </w:divsChild>
        </w:div>
        <w:div w:id="111100114">
          <w:marLeft w:val="0"/>
          <w:marRight w:val="0"/>
          <w:marTop w:val="0"/>
          <w:marBottom w:val="0"/>
          <w:divBdr>
            <w:top w:val="none" w:sz="0" w:space="0" w:color="auto"/>
            <w:left w:val="none" w:sz="0" w:space="0" w:color="auto"/>
            <w:bottom w:val="none" w:sz="0" w:space="0" w:color="auto"/>
            <w:right w:val="none" w:sz="0" w:space="0" w:color="auto"/>
          </w:divBdr>
        </w:div>
        <w:div w:id="111167693">
          <w:marLeft w:val="0"/>
          <w:marRight w:val="0"/>
          <w:marTop w:val="0"/>
          <w:marBottom w:val="0"/>
          <w:divBdr>
            <w:top w:val="dotted" w:sz="6" w:space="4" w:color="EBEBEB"/>
            <w:left w:val="none" w:sz="0" w:space="8" w:color="auto"/>
            <w:bottom w:val="dotted" w:sz="6" w:space="4" w:color="EBEBEB"/>
            <w:right w:val="none" w:sz="0" w:space="8" w:color="auto"/>
          </w:divBdr>
        </w:div>
        <w:div w:id="111174102">
          <w:marLeft w:val="0"/>
          <w:marRight w:val="0"/>
          <w:marTop w:val="150"/>
          <w:marBottom w:val="330"/>
          <w:divBdr>
            <w:top w:val="none" w:sz="0" w:space="0" w:color="auto"/>
            <w:left w:val="none" w:sz="0" w:space="0" w:color="auto"/>
            <w:bottom w:val="none" w:sz="0" w:space="0" w:color="auto"/>
            <w:right w:val="none" w:sz="0" w:space="0" w:color="auto"/>
          </w:divBdr>
          <w:divsChild>
            <w:div w:id="230777431">
              <w:marLeft w:val="0"/>
              <w:marRight w:val="0"/>
              <w:marTop w:val="0"/>
              <w:marBottom w:val="0"/>
              <w:divBdr>
                <w:top w:val="none" w:sz="0" w:space="0" w:color="auto"/>
                <w:left w:val="none" w:sz="0" w:space="0" w:color="auto"/>
                <w:bottom w:val="none" w:sz="0" w:space="0" w:color="auto"/>
                <w:right w:val="none" w:sz="0" w:space="0" w:color="auto"/>
              </w:divBdr>
            </w:div>
          </w:divsChild>
        </w:div>
        <w:div w:id="111293891">
          <w:marLeft w:val="0"/>
          <w:marRight w:val="0"/>
          <w:marTop w:val="0"/>
          <w:marBottom w:val="0"/>
          <w:divBdr>
            <w:top w:val="single" w:sz="6" w:space="0" w:color="999999"/>
            <w:left w:val="single" w:sz="6" w:space="0" w:color="999999"/>
            <w:bottom w:val="single" w:sz="6" w:space="0" w:color="999999"/>
            <w:right w:val="single" w:sz="6" w:space="0" w:color="999999"/>
          </w:divBdr>
        </w:div>
        <w:div w:id="111360589">
          <w:marLeft w:val="0"/>
          <w:marRight w:val="0"/>
          <w:marTop w:val="0"/>
          <w:marBottom w:val="0"/>
          <w:divBdr>
            <w:top w:val="none" w:sz="0" w:space="0" w:color="auto"/>
            <w:left w:val="none" w:sz="0" w:space="0" w:color="auto"/>
            <w:bottom w:val="none" w:sz="0" w:space="0" w:color="auto"/>
            <w:right w:val="none" w:sz="0" w:space="0" w:color="auto"/>
          </w:divBdr>
        </w:div>
        <w:div w:id="111363762">
          <w:marLeft w:val="0"/>
          <w:marRight w:val="0"/>
          <w:marTop w:val="125"/>
          <w:marBottom w:val="125"/>
          <w:divBdr>
            <w:top w:val="none" w:sz="0" w:space="0" w:color="auto"/>
            <w:left w:val="none" w:sz="0" w:space="0" w:color="auto"/>
            <w:bottom w:val="none" w:sz="0" w:space="0" w:color="auto"/>
            <w:right w:val="none" w:sz="0" w:space="0" w:color="auto"/>
          </w:divBdr>
          <w:divsChild>
            <w:div w:id="533274459">
              <w:marLeft w:val="0"/>
              <w:marRight w:val="0"/>
              <w:marTop w:val="0"/>
              <w:marBottom w:val="0"/>
              <w:divBdr>
                <w:top w:val="none" w:sz="0" w:space="0" w:color="auto"/>
                <w:left w:val="none" w:sz="0" w:space="0" w:color="auto"/>
                <w:bottom w:val="none" w:sz="0" w:space="0" w:color="auto"/>
                <w:right w:val="none" w:sz="0" w:space="0" w:color="auto"/>
              </w:divBdr>
            </w:div>
          </w:divsChild>
        </w:div>
        <w:div w:id="111368296">
          <w:marLeft w:val="0"/>
          <w:marRight w:val="0"/>
          <w:marTop w:val="0"/>
          <w:marBottom w:val="0"/>
          <w:divBdr>
            <w:top w:val="none" w:sz="0" w:space="0" w:color="auto"/>
            <w:left w:val="none" w:sz="0" w:space="0" w:color="auto"/>
            <w:bottom w:val="none" w:sz="0" w:space="0" w:color="auto"/>
            <w:right w:val="none" w:sz="0" w:space="0" w:color="auto"/>
          </w:divBdr>
        </w:div>
        <w:div w:id="111443683">
          <w:marLeft w:val="0"/>
          <w:marRight w:val="0"/>
          <w:marTop w:val="0"/>
          <w:marBottom w:val="75"/>
          <w:divBdr>
            <w:top w:val="none" w:sz="0" w:space="0" w:color="auto"/>
            <w:left w:val="none" w:sz="0" w:space="0" w:color="auto"/>
            <w:bottom w:val="none" w:sz="0" w:space="0" w:color="auto"/>
            <w:right w:val="none" w:sz="0" w:space="0" w:color="auto"/>
          </w:divBdr>
        </w:div>
        <w:div w:id="111482282">
          <w:marLeft w:val="0"/>
          <w:marRight w:val="0"/>
          <w:marTop w:val="0"/>
          <w:marBottom w:val="0"/>
          <w:divBdr>
            <w:top w:val="none" w:sz="0" w:space="0" w:color="auto"/>
            <w:left w:val="none" w:sz="0" w:space="0" w:color="auto"/>
            <w:bottom w:val="none" w:sz="0" w:space="0" w:color="auto"/>
            <w:right w:val="none" w:sz="0" w:space="0" w:color="auto"/>
          </w:divBdr>
        </w:div>
        <w:div w:id="111487724">
          <w:marLeft w:val="0"/>
          <w:marRight w:val="0"/>
          <w:marTop w:val="0"/>
          <w:marBottom w:val="240"/>
          <w:divBdr>
            <w:top w:val="none" w:sz="0" w:space="0" w:color="auto"/>
            <w:left w:val="none" w:sz="0" w:space="0" w:color="auto"/>
            <w:bottom w:val="none" w:sz="0" w:space="0" w:color="auto"/>
            <w:right w:val="none" w:sz="0" w:space="0" w:color="auto"/>
          </w:divBdr>
        </w:div>
        <w:div w:id="111824166">
          <w:marLeft w:val="15"/>
          <w:marRight w:val="225"/>
          <w:marTop w:val="225"/>
          <w:marBottom w:val="105"/>
          <w:divBdr>
            <w:top w:val="none" w:sz="0" w:space="0" w:color="auto"/>
            <w:left w:val="none" w:sz="0" w:space="0" w:color="auto"/>
            <w:bottom w:val="none" w:sz="0" w:space="0" w:color="auto"/>
            <w:right w:val="none" w:sz="0" w:space="0" w:color="auto"/>
          </w:divBdr>
        </w:div>
        <w:div w:id="111899940">
          <w:marLeft w:val="0"/>
          <w:marRight w:val="0"/>
          <w:marTop w:val="0"/>
          <w:marBottom w:val="0"/>
          <w:divBdr>
            <w:top w:val="none" w:sz="0" w:space="0" w:color="auto"/>
            <w:left w:val="none" w:sz="0" w:space="0" w:color="auto"/>
            <w:bottom w:val="none" w:sz="0" w:space="0" w:color="auto"/>
            <w:right w:val="none" w:sz="0" w:space="0" w:color="auto"/>
          </w:divBdr>
          <w:divsChild>
            <w:div w:id="315033504">
              <w:marLeft w:val="0"/>
              <w:marRight w:val="0"/>
              <w:marTop w:val="0"/>
              <w:marBottom w:val="345"/>
              <w:divBdr>
                <w:top w:val="none" w:sz="0" w:space="0" w:color="auto"/>
                <w:left w:val="none" w:sz="0" w:space="0" w:color="auto"/>
                <w:bottom w:val="none" w:sz="0" w:space="0" w:color="auto"/>
                <w:right w:val="none" w:sz="0" w:space="0" w:color="auto"/>
              </w:divBdr>
            </w:div>
          </w:divsChild>
        </w:div>
        <w:div w:id="112018182">
          <w:marLeft w:val="0"/>
          <w:marRight w:val="0"/>
          <w:marTop w:val="0"/>
          <w:marBottom w:val="125"/>
          <w:divBdr>
            <w:top w:val="none" w:sz="0" w:space="0" w:color="auto"/>
            <w:left w:val="none" w:sz="0" w:space="0" w:color="auto"/>
            <w:bottom w:val="none" w:sz="0" w:space="0" w:color="auto"/>
            <w:right w:val="none" w:sz="0" w:space="0" w:color="auto"/>
          </w:divBdr>
        </w:div>
        <w:div w:id="112018625">
          <w:marLeft w:val="0"/>
          <w:marRight w:val="0"/>
          <w:marTop w:val="0"/>
          <w:marBottom w:val="0"/>
          <w:divBdr>
            <w:top w:val="none" w:sz="0" w:space="0" w:color="auto"/>
            <w:left w:val="none" w:sz="0" w:space="0" w:color="auto"/>
            <w:bottom w:val="none" w:sz="0" w:space="0" w:color="auto"/>
            <w:right w:val="none" w:sz="0" w:space="0" w:color="auto"/>
          </w:divBdr>
        </w:div>
        <w:div w:id="112021211">
          <w:marLeft w:val="0"/>
          <w:marRight w:val="0"/>
          <w:marTop w:val="0"/>
          <w:marBottom w:val="0"/>
          <w:divBdr>
            <w:top w:val="none" w:sz="0" w:space="0" w:color="auto"/>
            <w:left w:val="none" w:sz="0" w:space="0" w:color="auto"/>
            <w:bottom w:val="none" w:sz="0" w:space="0" w:color="auto"/>
            <w:right w:val="none" w:sz="0" w:space="0" w:color="auto"/>
          </w:divBdr>
        </w:div>
        <w:div w:id="112095308">
          <w:marLeft w:val="0"/>
          <w:marRight w:val="0"/>
          <w:marTop w:val="0"/>
          <w:marBottom w:val="0"/>
          <w:divBdr>
            <w:top w:val="none" w:sz="0" w:space="0" w:color="auto"/>
            <w:left w:val="none" w:sz="0" w:space="0" w:color="auto"/>
            <w:bottom w:val="none" w:sz="0" w:space="0" w:color="auto"/>
            <w:right w:val="none" w:sz="0" w:space="0" w:color="auto"/>
          </w:divBdr>
        </w:div>
        <w:div w:id="112099096">
          <w:marLeft w:val="0"/>
          <w:marRight w:val="0"/>
          <w:marTop w:val="0"/>
          <w:marBottom w:val="0"/>
          <w:divBdr>
            <w:top w:val="none" w:sz="0" w:space="0" w:color="auto"/>
            <w:left w:val="none" w:sz="0" w:space="0" w:color="auto"/>
            <w:bottom w:val="none" w:sz="0" w:space="0" w:color="auto"/>
            <w:right w:val="none" w:sz="0" w:space="0" w:color="auto"/>
          </w:divBdr>
        </w:div>
        <w:div w:id="112138885">
          <w:marLeft w:val="0"/>
          <w:marRight w:val="0"/>
          <w:marTop w:val="0"/>
          <w:marBottom w:val="0"/>
          <w:divBdr>
            <w:top w:val="none" w:sz="0" w:space="0" w:color="auto"/>
            <w:left w:val="none" w:sz="0" w:space="0" w:color="auto"/>
            <w:bottom w:val="none" w:sz="0" w:space="0" w:color="auto"/>
            <w:right w:val="none" w:sz="0" w:space="0" w:color="auto"/>
          </w:divBdr>
        </w:div>
        <w:div w:id="112212777">
          <w:marLeft w:val="0"/>
          <w:marRight w:val="0"/>
          <w:marTop w:val="0"/>
          <w:marBottom w:val="0"/>
          <w:divBdr>
            <w:top w:val="none" w:sz="0" w:space="0" w:color="auto"/>
            <w:left w:val="none" w:sz="0" w:space="0" w:color="auto"/>
            <w:bottom w:val="none" w:sz="0" w:space="0" w:color="auto"/>
            <w:right w:val="none" w:sz="0" w:space="0" w:color="auto"/>
          </w:divBdr>
        </w:div>
        <w:div w:id="112331913">
          <w:marLeft w:val="0"/>
          <w:marRight w:val="225"/>
          <w:marTop w:val="0"/>
          <w:marBottom w:val="0"/>
          <w:divBdr>
            <w:top w:val="none" w:sz="0" w:space="0" w:color="auto"/>
            <w:left w:val="none" w:sz="0" w:space="0" w:color="auto"/>
            <w:bottom w:val="none" w:sz="0" w:space="0" w:color="auto"/>
            <w:right w:val="none" w:sz="0" w:space="0" w:color="auto"/>
          </w:divBdr>
        </w:div>
        <w:div w:id="112480003">
          <w:marLeft w:val="0"/>
          <w:marRight w:val="0"/>
          <w:marTop w:val="0"/>
          <w:marBottom w:val="0"/>
          <w:divBdr>
            <w:top w:val="none" w:sz="0" w:space="0" w:color="auto"/>
            <w:left w:val="none" w:sz="0" w:space="0" w:color="auto"/>
            <w:bottom w:val="none" w:sz="0" w:space="0" w:color="auto"/>
            <w:right w:val="none" w:sz="0" w:space="0" w:color="auto"/>
          </w:divBdr>
        </w:div>
        <w:div w:id="112482435">
          <w:marLeft w:val="0"/>
          <w:marRight w:val="0"/>
          <w:marTop w:val="0"/>
          <w:marBottom w:val="0"/>
          <w:divBdr>
            <w:top w:val="none" w:sz="0" w:space="0" w:color="auto"/>
            <w:left w:val="none" w:sz="0" w:space="0" w:color="auto"/>
            <w:bottom w:val="none" w:sz="0" w:space="0" w:color="auto"/>
            <w:right w:val="none" w:sz="0" w:space="0" w:color="auto"/>
          </w:divBdr>
        </w:div>
        <w:div w:id="112526188">
          <w:marLeft w:val="0"/>
          <w:marRight w:val="188"/>
          <w:marTop w:val="0"/>
          <w:marBottom w:val="0"/>
          <w:divBdr>
            <w:top w:val="none" w:sz="0" w:space="0" w:color="auto"/>
            <w:left w:val="none" w:sz="0" w:space="0" w:color="auto"/>
            <w:bottom w:val="none" w:sz="0" w:space="0" w:color="auto"/>
            <w:right w:val="none" w:sz="0" w:space="0" w:color="auto"/>
          </w:divBdr>
        </w:div>
        <w:div w:id="112556140">
          <w:marLeft w:val="0"/>
          <w:marRight w:val="0"/>
          <w:marTop w:val="0"/>
          <w:marBottom w:val="0"/>
          <w:divBdr>
            <w:top w:val="none" w:sz="0" w:space="0" w:color="auto"/>
            <w:left w:val="none" w:sz="0" w:space="0" w:color="auto"/>
            <w:bottom w:val="none" w:sz="0" w:space="0" w:color="auto"/>
            <w:right w:val="none" w:sz="0" w:space="0" w:color="auto"/>
          </w:divBdr>
        </w:div>
        <w:div w:id="112596215">
          <w:marLeft w:val="0"/>
          <w:marRight w:val="0"/>
          <w:marTop w:val="0"/>
          <w:marBottom w:val="75"/>
          <w:divBdr>
            <w:top w:val="none" w:sz="0" w:space="0" w:color="auto"/>
            <w:left w:val="none" w:sz="0" w:space="0" w:color="auto"/>
            <w:bottom w:val="none" w:sz="0" w:space="0" w:color="auto"/>
            <w:right w:val="none" w:sz="0" w:space="0" w:color="auto"/>
          </w:divBdr>
        </w:div>
        <w:div w:id="112746184">
          <w:marLeft w:val="0"/>
          <w:marRight w:val="0"/>
          <w:marTop w:val="450"/>
          <w:marBottom w:val="450"/>
          <w:divBdr>
            <w:top w:val="none" w:sz="0" w:space="0" w:color="auto"/>
            <w:left w:val="none" w:sz="0" w:space="0" w:color="auto"/>
            <w:bottom w:val="none" w:sz="0" w:space="0" w:color="auto"/>
            <w:right w:val="none" w:sz="0" w:space="0" w:color="auto"/>
          </w:divBdr>
          <w:divsChild>
            <w:div w:id="98838641">
              <w:marLeft w:val="0"/>
              <w:marRight w:val="0"/>
              <w:marTop w:val="0"/>
              <w:marBottom w:val="0"/>
              <w:divBdr>
                <w:top w:val="none" w:sz="0" w:space="0" w:color="auto"/>
                <w:left w:val="none" w:sz="0" w:space="0" w:color="auto"/>
                <w:bottom w:val="single" w:sz="6" w:space="5" w:color="E6E3E2"/>
                <w:right w:val="none" w:sz="0" w:space="0" w:color="auto"/>
              </w:divBdr>
            </w:div>
          </w:divsChild>
        </w:div>
        <w:div w:id="112790530">
          <w:marLeft w:val="0"/>
          <w:marRight w:val="0"/>
          <w:marTop w:val="0"/>
          <w:marBottom w:val="0"/>
          <w:divBdr>
            <w:top w:val="single" w:sz="2" w:space="0" w:color="E0E0E0"/>
            <w:left w:val="single" w:sz="2" w:space="0" w:color="E0E0E0"/>
            <w:bottom w:val="single" w:sz="2" w:space="0" w:color="E0E0E0"/>
            <w:right w:val="single" w:sz="2" w:space="0" w:color="E0E0E0"/>
          </w:divBdr>
        </w:div>
        <w:div w:id="112797330">
          <w:marLeft w:val="0"/>
          <w:marRight w:val="0"/>
          <w:marTop w:val="0"/>
          <w:marBottom w:val="0"/>
          <w:divBdr>
            <w:top w:val="none" w:sz="0" w:space="0" w:color="auto"/>
            <w:left w:val="none" w:sz="0" w:space="0" w:color="auto"/>
            <w:bottom w:val="none" w:sz="0" w:space="0" w:color="auto"/>
            <w:right w:val="none" w:sz="0" w:space="0" w:color="auto"/>
          </w:divBdr>
          <w:divsChild>
            <w:div w:id="115568974">
              <w:marLeft w:val="0"/>
              <w:marRight w:val="0"/>
              <w:marTop w:val="0"/>
              <w:marBottom w:val="0"/>
              <w:divBdr>
                <w:top w:val="none" w:sz="0" w:space="0" w:color="auto"/>
                <w:left w:val="none" w:sz="0" w:space="0" w:color="auto"/>
                <w:bottom w:val="none" w:sz="0" w:space="0" w:color="auto"/>
                <w:right w:val="none" w:sz="0" w:space="0" w:color="auto"/>
              </w:divBdr>
              <w:divsChild>
                <w:div w:id="574096381">
                  <w:marLeft w:val="0"/>
                  <w:marRight w:val="0"/>
                  <w:marTop w:val="0"/>
                  <w:marBottom w:val="0"/>
                  <w:divBdr>
                    <w:top w:val="none" w:sz="0" w:space="0" w:color="auto"/>
                    <w:left w:val="none" w:sz="0" w:space="0" w:color="auto"/>
                    <w:bottom w:val="none" w:sz="0" w:space="0" w:color="auto"/>
                    <w:right w:val="none" w:sz="0" w:space="0" w:color="auto"/>
                  </w:divBdr>
                </w:div>
              </w:divsChild>
            </w:div>
            <w:div w:id="190068529">
              <w:marLeft w:val="0"/>
              <w:marRight w:val="0"/>
              <w:marTop w:val="0"/>
              <w:marBottom w:val="0"/>
              <w:divBdr>
                <w:top w:val="none" w:sz="0" w:space="0" w:color="auto"/>
                <w:left w:val="none" w:sz="0" w:space="0" w:color="auto"/>
                <w:bottom w:val="none" w:sz="0" w:space="0" w:color="auto"/>
                <w:right w:val="none" w:sz="0" w:space="0" w:color="auto"/>
              </w:divBdr>
            </w:div>
            <w:div w:id="224419275">
              <w:marLeft w:val="0"/>
              <w:marRight w:val="0"/>
              <w:marTop w:val="0"/>
              <w:marBottom w:val="0"/>
              <w:divBdr>
                <w:top w:val="none" w:sz="0" w:space="0" w:color="auto"/>
                <w:left w:val="none" w:sz="0" w:space="0" w:color="auto"/>
                <w:bottom w:val="none" w:sz="0" w:space="0" w:color="auto"/>
                <w:right w:val="none" w:sz="0" w:space="0" w:color="auto"/>
              </w:divBdr>
            </w:div>
            <w:div w:id="309015976">
              <w:marLeft w:val="0"/>
              <w:marRight w:val="0"/>
              <w:marTop w:val="0"/>
              <w:marBottom w:val="0"/>
              <w:divBdr>
                <w:top w:val="none" w:sz="0" w:space="0" w:color="auto"/>
                <w:left w:val="none" w:sz="0" w:space="0" w:color="auto"/>
                <w:bottom w:val="none" w:sz="0" w:space="0" w:color="auto"/>
                <w:right w:val="none" w:sz="0" w:space="0" w:color="auto"/>
              </w:divBdr>
            </w:div>
            <w:div w:id="414589215">
              <w:marLeft w:val="0"/>
              <w:marRight w:val="0"/>
              <w:marTop w:val="0"/>
              <w:marBottom w:val="0"/>
              <w:divBdr>
                <w:top w:val="none" w:sz="0" w:space="0" w:color="auto"/>
                <w:left w:val="none" w:sz="0" w:space="0" w:color="auto"/>
                <w:bottom w:val="none" w:sz="0" w:space="0" w:color="auto"/>
                <w:right w:val="none" w:sz="0" w:space="0" w:color="auto"/>
              </w:divBdr>
            </w:div>
            <w:div w:id="426314292">
              <w:marLeft w:val="0"/>
              <w:marRight w:val="0"/>
              <w:marTop w:val="0"/>
              <w:marBottom w:val="0"/>
              <w:divBdr>
                <w:top w:val="none" w:sz="0" w:space="0" w:color="auto"/>
                <w:left w:val="none" w:sz="0" w:space="0" w:color="auto"/>
                <w:bottom w:val="none" w:sz="0" w:space="0" w:color="auto"/>
                <w:right w:val="none" w:sz="0" w:space="0" w:color="auto"/>
              </w:divBdr>
            </w:div>
            <w:div w:id="585964929">
              <w:marLeft w:val="0"/>
              <w:marRight w:val="0"/>
              <w:marTop w:val="0"/>
              <w:marBottom w:val="0"/>
              <w:divBdr>
                <w:top w:val="none" w:sz="0" w:space="0" w:color="auto"/>
                <w:left w:val="none" w:sz="0" w:space="0" w:color="auto"/>
                <w:bottom w:val="none" w:sz="0" w:space="0" w:color="auto"/>
                <w:right w:val="none" w:sz="0" w:space="0" w:color="auto"/>
              </w:divBdr>
            </w:div>
            <w:div w:id="678507708">
              <w:marLeft w:val="0"/>
              <w:marRight w:val="0"/>
              <w:marTop w:val="0"/>
              <w:marBottom w:val="0"/>
              <w:divBdr>
                <w:top w:val="none" w:sz="0" w:space="0" w:color="auto"/>
                <w:left w:val="none" w:sz="0" w:space="0" w:color="auto"/>
                <w:bottom w:val="none" w:sz="0" w:space="0" w:color="auto"/>
                <w:right w:val="none" w:sz="0" w:space="0" w:color="auto"/>
              </w:divBdr>
            </w:div>
          </w:divsChild>
        </w:div>
        <w:div w:id="112872425">
          <w:marLeft w:val="0"/>
          <w:marRight w:val="0"/>
          <w:marTop w:val="0"/>
          <w:marBottom w:val="0"/>
          <w:divBdr>
            <w:top w:val="none" w:sz="0" w:space="0" w:color="auto"/>
            <w:left w:val="none" w:sz="0" w:space="0" w:color="auto"/>
            <w:bottom w:val="none" w:sz="0" w:space="0" w:color="auto"/>
            <w:right w:val="none" w:sz="0" w:space="0" w:color="auto"/>
          </w:divBdr>
        </w:div>
        <w:div w:id="112873016">
          <w:marLeft w:val="0"/>
          <w:marRight w:val="0"/>
          <w:marTop w:val="0"/>
          <w:marBottom w:val="0"/>
          <w:divBdr>
            <w:top w:val="none" w:sz="0" w:space="0" w:color="auto"/>
            <w:left w:val="none" w:sz="0" w:space="0" w:color="auto"/>
            <w:bottom w:val="none" w:sz="0" w:space="0" w:color="auto"/>
            <w:right w:val="none" w:sz="0" w:space="0" w:color="auto"/>
          </w:divBdr>
        </w:div>
        <w:div w:id="112873674">
          <w:marLeft w:val="0"/>
          <w:marRight w:val="0"/>
          <w:marTop w:val="0"/>
          <w:marBottom w:val="0"/>
          <w:divBdr>
            <w:top w:val="none" w:sz="0" w:space="0" w:color="auto"/>
            <w:left w:val="none" w:sz="0" w:space="0" w:color="auto"/>
            <w:bottom w:val="none" w:sz="0" w:space="0" w:color="auto"/>
            <w:right w:val="none" w:sz="0" w:space="0" w:color="auto"/>
          </w:divBdr>
        </w:div>
        <w:div w:id="112984878">
          <w:marLeft w:val="0"/>
          <w:marRight w:val="0"/>
          <w:marTop w:val="0"/>
          <w:marBottom w:val="0"/>
          <w:divBdr>
            <w:top w:val="none" w:sz="0" w:space="0" w:color="auto"/>
            <w:left w:val="none" w:sz="0" w:space="0" w:color="auto"/>
            <w:bottom w:val="none" w:sz="0" w:space="0" w:color="auto"/>
            <w:right w:val="none" w:sz="0" w:space="0" w:color="auto"/>
          </w:divBdr>
          <w:divsChild>
            <w:div w:id="729618500">
              <w:marLeft w:val="-188"/>
              <w:marRight w:val="-188"/>
              <w:marTop w:val="0"/>
              <w:marBottom w:val="0"/>
              <w:divBdr>
                <w:top w:val="none" w:sz="0" w:space="0" w:color="auto"/>
                <w:left w:val="none" w:sz="0" w:space="0" w:color="auto"/>
                <w:bottom w:val="none" w:sz="0" w:space="0" w:color="auto"/>
                <w:right w:val="none" w:sz="0" w:space="0" w:color="auto"/>
              </w:divBdr>
              <w:divsChild>
                <w:div w:id="35785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4917">
          <w:marLeft w:val="-150"/>
          <w:marRight w:val="-150"/>
          <w:marTop w:val="0"/>
          <w:marBottom w:val="300"/>
          <w:divBdr>
            <w:top w:val="none" w:sz="0" w:space="0" w:color="auto"/>
            <w:left w:val="none" w:sz="0" w:space="0" w:color="auto"/>
            <w:bottom w:val="none" w:sz="0" w:space="0" w:color="auto"/>
            <w:right w:val="none" w:sz="0" w:space="0" w:color="auto"/>
          </w:divBdr>
          <w:divsChild>
            <w:div w:id="594286550">
              <w:marLeft w:val="0"/>
              <w:marRight w:val="0"/>
              <w:marTop w:val="0"/>
              <w:marBottom w:val="0"/>
              <w:divBdr>
                <w:top w:val="none" w:sz="0" w:space="0" w:color="auto"/>
                <w:left w:val="none" w:sz="0" w:space="0" w:color="auto"/>
                <w:bottom w:val="none" w:sz="0" w:space="0" w:color="auto"/>
                <w:right w:val="none" w:sz="0" w:space="0" w:color="auto"/>
              </w:divBdr>
            </w:div>
          </w:divsChild>
        </w:div>
        <w:div w:id="112990155">
          <w:marLeft w:val="0"/>
          <w:marRight w:val="0"/>
          <w:marTop w:val="0"/>
          <w:marBottom w:val="0"/>
          <w:divBdr>
            <w:top w:val="none" w:sz="0" w:space="0" w:color="auto"/>
            <w:left w:val="none" w:sz="0" w:space="0" w:color="auto"/>
            <w:bottom w:val="none" w:sz="0" w:space="0" w:color="auto"/>
            <w:right w:val="none" w:sz="0" w:space="0" w:color="auto"/>
          </w:divBdr>
        </w:div>
        <w:div w:id="112990996">
          <w:marLeft w:val="-225"/>
          <w:marRight w:val="-225"/>
          <w:marTop w:val="0"/>
          <w:marBottom w:val="0"/>
          <w:divBdr>
            <w:top w:val="none" w:sz="0" w:space="0" w:color="auto"/>
            <w:left w:val="none" w:sz="0" w:space="0" w:color="auto"/>
            <w:bottom w:val="none" w:sz="0" w:space="0" w:color="auto"/>
            <w:right w:val="none" w:sz="0" w:space="0" w:color="auto"/>
          </w:divBdr>
        </w:div>
        <w:div w:id="113016116">
          <w:marLeft w:val="1221"/>
          <w:marRight w:val="0"/>
          <w:marTop w:val="0"/>
          <w:marBottom w:val="0"/>
          <w:divBdr>
            <w:top w:val="none" w:sz="0" w:space="0" w:color="auto"/>
            <w:left w:val="none" w:sz="0" w:space="0" w:color="auto"/>
            <w:bottom w:val="none" w:sz="0" w:space="0" w:color="auto"/>
            <w:right w:val="none" w:sz="0" w:space="0" w:color="auto"/>
          </w:divBdr>
        </w:div>
        <w:div w:id="113058241">
          <w:marLeft w:val="0"/>
          <w:marRight w:val="0"/>
          <w:marTop w:val="0"/>
          <w:marBottom w:val="0"/>
          <w:divBdr>
            <w:top w:val="single" w:sz="2" w:space="0" w:color="E0E0E0"/>
            <w:left w:val="single" w:sz="2" w:space="0" w:color="E0E0E0"/>
            <w:bottom w:val="single" w:sz="2" w:space="0" w:color="E0E0E0"/>
            <w:right w:val="single" w:sz="2" w:space="0" w:color="E0E0E0"/>
          </w:divBdr>
        </w:div>
        <w:div w:id="113063184">
          <w:marLeft w:val="0"/>
          <w:marRight w:val="0"/>
          <w:marTop w:val="0"/>
          <w:marBottom w:val="240"/>
          <w:divBdr>
            <w:top w:val="none" w:sz="0" w:space="0" w:color="auto"/>
            <w:left w:val="none" w:sz="0" w:space="0" w:color="auto"/>
            <w:bottom w:val="none" w:sz="0" w:space="0" w:color="auto"/>
            <w:right w:val="none" w:sz="0" w:space="0" w:color="auto"/>
          </w:divBdr>
        </w:div>
        <w:div w:id="113063901">
          <w:marLeft w:val="1463"/>
          <w:marRight w:val="0"/>
          <w:marTop w:val="0"/>
          <w:marBottom w:val="0"/>
          <w:divBdr>
            <w:top w:val="none" w:sz="0" w:space="0" w:color="auto"/>
            <w:left w:val="none" w:sz="0" w:space="0" w:color="auto"/>
            <w:bottom w:val="none" w:sz="0" w:space="0" w:color="auto"/>
            <w:right w:val="none" w:sz="0" w:space="0" w:color="auto"/>
          </w:divBdr>
        </w:div>
        <w:div w:id="113132974">
          <w:marLeft w:val="0"/>
          <w:marRight w:val="0"/>
          <w:marTop w:val="0"/>
          <w:marBottom w:val="376"/>
          <w:divBdr>
            <w:top w:val="none" w:sz="0" w:space="0" w:color="auto"/>
            <w:left w:val="none" w:sz="0" w:space="0" w:color="auto"/>
            <w:bottom w:val="none" w:sz="0" w:space="0" w:color="auto"/>
            <w:right w:val="none" w:sz="0" w:space="0" w:color="auto"/>
          </w:divBdr>
        </w:div>
        <w:div w:id="113137135">
          <w:marLeft w:val="0"/>
          <w:marRight w:val="0"/>
          <w:marTop w:val="100"/>
          <w:marBottom w:val="275"/>
          <w:divBdr>
            <w:top w:val="none" w:sz="0" w:space="0" w:color="auto"/>
            <w:left w:val="none" w:sz="0" w:space="0" w:color="auto"/>
            <w:bottom w:val="none" w:sz="0" w:space="0" w:color="auto"/>
            <w:right w:val="none" w:sz="0" w:space="0" w:color="auto"/>
          </w:divBdr>
        </w:div>
        <w:div w:id="113208201">
          <w:marLeft w:val="0"/>
          <w:marRight w:val="0"/>
          <w:marTop w:val="0"/>
          <w:marBottom w:val="0"/>
          <w:divBdr>
            <w:top w:val="single" w:sz="2" w:space="0" w:color="E0E0E0"/>
            <w:left w:val="single" w:sz="2" w:space="0" w:color="E0E0E0"/>
            <w:bottom w:val="single" w:sz="2" w:space="0" w:color="E0E0E0"/>
            <w:right w:val="single" w:sz="2" w:space="0" w:color="E0E0E0"/>
          </w:divBdr>
          <w:divsChild>
            <w:div w:id="70097523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13208720">
          <w:marLeft w:val="0"/>
          <w:marRight w:val="0"/>
          <w:marTop w:val="0"/>
          <w:marBottom w:val="0"/>
          <w:divBdr>
            <w:top w:val="none" w:sz="0" w:space="0" w:color="auto"/>
            <w:left w:val="none" w:sz="0" w:space="0" w:color="auto"/>
            <w:bottom w:val="none" w:sz="0" w:space="0" w:color="auto"/>
            <w:right w:val="none" w:sz="0" w:space="0" w:color="auto"/>
          </w:divBdr>
          <w:divsChild>
            <w:div w:id="435952035">
              <w:marLeft w:val="0"/>
              <w:marRight w:val="0"/>
              <w:marTop w:val="0"/>
              <w:marBottom w:val="0"/>
              <w:divBdr>
                <w:top w:val="none" w:sz="0" w:space="0" w:color="auto"/>
                <w:left w:val="none" w:sz="0" w:space="0" w:color="auto"/>
                <w:bottom w:val="none" w:sz="0" w:space="0" w:color="auto"/>
                <w:right w:val="none" w:sz="0" w:space="0" w:color="auto"/>
              </w:divBdr>
              <w:divsChild>
                <w:div w:id="469251136">
                  <w:marLeft w:val="0"/>
                  <w:marRight w:val="0"/>
                  <w:marTop w:val="0"/>
                  <w:marBottom w:val="0"/>
                  <w:divBdr>
                    <w:top w:val="none" w:sz="0" w:space="0" w:color="auto"/>
                    <w:left w:val="none" w:sz="0" w:space="0" w:color="auto"/>
                    <w:bottom w:val="none" w:sz="0" w:space="0" w:color="auto"/>
                    <w:right w:val="none" w:sz="0" w:space="0" w:color="auto"/>
                  </w:divBdr>
                  <w:divsChild>
                    <w:div w:id="219371160">
                      <w:marLeft w:val="0"/>
                      <w:marRight w:val="0"/>
                      <w:marTop w:val="0"/>
                      <w:marBottom w:val="240"/>
                      <w:divBdr>
                        <w:top w:val="none" w:sz="0" w:space="0" w:color="auto"/>
                        <w:left w:val="none" w:sz="0" w:space="0" w:color="auto"/>
                        <w:bottom w:val="none" w:sz="0" w:space="0" w:color="auto"/>
                        <w:right w:val="none" w:sz="0" w:space="0" w:color="auto"/>
                      </w:divBdr>
                    </w:div>
                    <w:div w:id="685668457">
                      <w:marLeft w:val="0"/>
                      <w:marRight w:val="0"/>
                      <w:marTop w:val="0"/>
                      <w:marBottom w:val="240"/>
                      <w:divBdr>
                        <w:top w:val="none" w:sz="0" w:space="0" w:color="auto"/>
                        <w:left w:val="none" w:sz="0" w:space="0" w:color="auto"/>
                        <w:bottom w:val="none" w:sz="0" w:space="0" w:color="auto"/>
                        <w:right w:val="none" w:sz="0" w:space="0" w:color="auto"/>
                      </w:divBdr>
                    </w:div>
                    <w:div w:id="767583685">
                      <w:marLeft w:val="0"/>
                      <w:marRight w:val="0"/>
                      <w:marTop w:val="0"/>
                      <w:marBottom w:val="240"/>
                      <w:divBdr>
                        <w:top w:val="none" w:sz="0" w:space="0" w:color="auto"/>
                        <w:left w:val="none" w:sz="0" w:space="0" w:color="auto"/>
                        <w:bottom w:val="none" w:sz="0" w:space="0" w:color="auto"/>
                        <w:right w:val="none" w:sz="0" w:space="0" w:color="auto"/>
                      </w:divBdr>
                    </w:div>
                    <w:div w:id="770276195">
                      <w:marLeft w:val="-300"/>
                      <w:marRight w:val="-300"/>
                      <w:marTop w:val="0"/>
                      <w:marBottom w:val="450"/>
                      <w:divBdr>
                        <w:top w:val="none" w:sz="0" w:space="0" w:color="auto"/>
                        <w:left w:val="none" w:sz="0" w:space="0" w:color="auto"/>
                        <w:bottom w:val="none" w:sz="0" w:space="0" w:color="auto"/>
                        <w:right w:val="none" w:sz="0" w:space="0" w:color="auto"/>
                      </w:divBdr>
                    </w:div>
                  </w:divsChild>
                </w:div>
              </w:divsChild>
            </w:div>
          </w:divsChild>
        </w:div>
        <w:div w:id="113326603">
          <w:marLeft w:val="0"/>
          <w:marRight w:val="0"/>
          <w:marTop w:val="0"/>
          <w:marBottom w:val="0"/>
          <w:divBdr>
            <w:top w:val="none" w:sz="0" w:space="0" w:color="auto"/>
            <w:left w:val="none" w:sz="0" w:space="0" w:color="auto"/>
            <w:bottom w:val="none" w:sz="0" w:space="0" w:color="auto"/>
            <w:right w:val="none" w:sz="0" w:space="0" w:color="auto"/>
          </w:divBdr>
        </w:div>
        <w:div w:id="113402099">
          <w:marLeft w:val="0"/>
          <w:marRight w:val="0"/>
          <w:marTop w:val="0"/>
          <w:marBottom w:val="0"/>
          <w:divBdr>
            <w:top w:val="none" w:sz="0" w:space="0" w:color="auto"/>
            <w:left w:val="none" w:sz="0" w:space="0" w:color="auto"/>
            <w:bottom w:val="none" w:sz="0" w:space="0" w:color="auto"/>
            <w:right w:val="none" w:sz="0" w:space="0" w:color="auto"/>
          </w:divBdr>
        </w:div>
        <w:div w:id="113402665">
          <w:marLeft w:val="-150"/>
          <w:marRight w:val="-150"/>
          <w:marTop w:val="0"/>
          <w:marBottom w:val="0"/>
          <w:divBdr>
            <w:top w:val="none" w:sz="0" w:space="0" w:color="auto"/>
            <w:left w:val="none" w:sz="0" w:space="0" w:color="auto"/>
            <w:bottom w:val="none" w:sz="0" w:space="0" w:color="auto"/>
            <w:right w:val="none" w:sz="0" w:space="0" w:color="auto"/>
          </w:divBdr>
          <w:divsChild>
            <w:div w:id="323975240">
              <w:marLeft w:val="0"/>
              <w:marRight w:val="0"/>
              <w:marTop w:val="0"/>
              <w:marBottom w:val="0"/>
              <w:divBdr>
                <w:top w:val="none" w:sz="0" w:space="0" w:color="auto"/>
                <w:left w:val="none" w:sz="0" w:space="0" w:color="auto"/>
                <w:bottom w:val="none" w:sz="0" w:space="0" w:color="auto"/>
                <w:right w:val="none" w:sz="0" w:space="0" w:color="auto"/>
              </w:divBdr>
            </w:div>
          </w:divsChild>
        </w:div>
        <w:div w:id="113403730">
          <w:marLeft w:val="0"/>
          <w:marRight w:val="0"/>
          <w:marTop w:val="0"/>
          <w:marBottom w:val="0"/>
          <w:divBdr>
            <w:top w:val="none" w:sz="0" w:space="0" w:color="auto"/>
            <w:left w:val="none" w:sz="0" w:space="0" w:color="auto"/>
            <w:bottom w:val="none" w:sz="0" w:space="0" w:color="auto"/>
            <w:right w:val="none" w:sz="0" w:space="0" w:color="auto"/>
          </w:divBdr>
        </w:div>
        <w:div w:id="113407423">
          <w:marLeft w:val="0"/>
          <w:marRight w:val="0"/>
          <w:marTop w:val="0"/>
          <w:marBottom w:val="0"/>
          <w:divBdr>
            <w:top w:val="none" w:sz="0" w:space="0" w:color="auto"/>
            <w:left w:val="none" w:sz="0" w:space="0" w:color="auto"/>
            <w:bottom w:val="none" w:sz="0" w:space="0" w:color="auto"/>
            <w:right w:val="none" w:sz="0" w:space="0" w:color="auto"/>
          </w:divBdr>
        </w:div>
        <w:div w:id="113444723">
          <w:marLeft w:val="-188"/>
          <w:marRight w:val="-188"/>
          <w:marTop w:val="0"/>
          <w:marBottom w:val="0"/>
          <w:divBdr>
            <w:top w:val="none" w:sz="0" w:space="0" w:color="auto"/>
            <w:left w:val="none" w:sz="0" w:space="0" w:color="auto"/>
            <w:bottom w:val="none" w:sz="0" w:space="0" w:color="auto"/>
            <w:right w:val="none" w:sz="0" w:space="0" w:color="auto"/>
          </w:divBdr>
        </w:div>
        <w:div w:id="113452131">
          <w:marLeft w:val="750"/>
          <w:marRight w:val="0"/>
          <w:marTop w:val="0"/>
          <w:marBottom w:val="0"/>
          <w:divBdr>
            <w:top w:val="none" w:sz="0" w:space="0" w:color="auto"/>
            <w:left w:val="none" w:sz="0" w:space="0" w:color="auto"/>
            <w:bottom w:val="none" w:sz="0" w:space="0" w:color="auto"/>
            <w:right w:val="none" w:sz="0" w:space="0" w:color="auto"/>
          </w:divBdr>
        </w:div>
        <w:div w:id="113520818">
          <w:marLeft w:val="0"/>
          <w:marRight w:val="0"/>
          <w:marTop w:val="0"/>
          <w:marBottom w:val="0"/>
          <w:divBdr>
            <w:top w:val="none" w:sz="0" w:space="0" w:color="auto"/>
            <w:left w:val="none" w:sz="0" w:space="0" w:color="auto"/>
            <w:bottom w:val="none" w:sz="0" w:space="0" w:color="auto"/>
            <w:right w:val="none" w:sz="0" w:space="0" w:color="auto"/>
          </w:divBdr>
        </w:div>
        <w:div w:id="113525544">
          <w:marLeft w:val="0"/>
          <w:marRight w:val="0"/>
          <w:marTop w:val="0"/>
          <w:marBottom w:val="0"/>
          <w:divBdr>
            <w:top w:val="none" w:sz="0" w:space="0" w:color="auto"/>
            <w:left w:val="none" w:sz="0" w:space="0" w:color="auto"/>
            <w:bottom w:val="none" w:sz="0" w:space="0" w:color="auto"/>
            <w:right w:val="none" w:sz="0" w:space="0" w:color="auto"/>
          </w:divBdr>
        </w:div>
        <w:div w:id="113597883">
          <w:marLeft w:val="0"/>
          <w:marRight w:val="0"/>
          <w:marTop w:val="0"/>
          <w:marBottom w:val="0"/>
          <w:divBdr>
            <w:top w:val="none" w:sz="0" w:space="0" w:color="auto"/>
            <w:left w:val="none" w:sz="0" w:space="0" w:color="auto"/>
            <w:bottom w:val="none" w:sz="0" w:space="0" w:color="auto"/>
            <w:right w:val="none" w:sz="0" w:space="0" w:color="auto"/>
          </w:divBdr>
          <w:divsChild>
            <w:div w:id="307057253">
              <w:marLeft w:val="-150"/>
              <w:marRight w:val="-150"/>
              <w:marTop w:val="0"/>
              <w:marBottom w:val="0"/>
              <w:divBdr>
                <w:top w:val="none" w:sz="0" w:space="0" w:color="auto"/>
                <w:left w:val="none" w:sz="0" w:space="0" w:color="auto"/>
                <w:bottom w:val="none" w:sz="0" w:space="0" w:color="auto"/>
                <w:right w:val="none" w:sz="0" w:space="0" w:color="auto"/>
              </w:divBdr>
              <w:divsChild>
                <w:div w:id="76944015">
                  <w:marLeft w:val="0"/>
                  <w:marRight w:val="0"/>
                  <w:marTop w:val="0"/>
                  <w:marBottom w:val="0"/>
                  <w:divBdr>
                    <w:top w:val="none" w:sz="0" w:space="0" w:color="auto"/>
                    <w:left w:val="none" w:sz="0" w:space="0" w:color="auto"/>
                    <w:bottom w:val="none" w:sz="0" w:space="0" w:color="auto"/>
                    <w:right w:val="none" w:sz="0" w:space="0" w:color="auto"/>
                  </w:divBdr>
                </w:div>
                <w:div w:id="190339628">
                  <w:marLeft w:val="0"/>
                  <w:marRight w:val="0"/>
                  <w:marTop w:val="0"/>
                  <w:marBottom w:val="0"/>
                  <w:divBdr>
                    <w:top w:val="none" w:sz="0" w:space="0" w:color="auto"/>
                    <w:left w:val="none" w:sz="0" w:space="0" w:color="auto"/>
                    <w:bottom w:val="none" w:sz="0" w:space="0" w:color="auto"/>
                    <w:right w:val="none" w:sz="0" w:space="0" w:color="auto"/>
                  </w:divBdr>
                  <w:divsChild>
                    <w:div w:id="523910702">
                      <w:marLeft w:val="0"/>
                      <w:marRight w:val="0"/>
                      <w:marTop w:val="0"/>
                      <w:marBottom w:val="0"/>
                      <w:divBdr>
                        <w:top w:val="none" w:sz="0" w:space="0" w:color="auto"/>
                        <w:left w:val="none" w:sz="0" w:space="0" w:color="auto"/>
                        <w:bottom w:val="none" w:sz="0" w:space="0" w:color="auto"/>
                        <w:right w:val="none" w:sz="0" w:space="0" w:color="auto"/>
                      </w:divBdr>
                      <w:divsChild>
                        <w:div w:id="3578520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3599494">
          <w:marLeft w:val="250"/>
          <w:marRight w:val="0"/>
          <w:marTop w:val="250"/>
          <w:marBottom w:val="0"/>
          <w:divBdr>
            <w:top w:val="none" w:sz="0" w:space="0" w:color="auto"/>
            <w:left w:val="none" w:sz="0" w:space="0" w:color="auto"/>
            <w:bottom w:val="none" w:sz="0" w:space="0" w:color="auto"/>
            <w:right w:val="none" w:sz="0" w:space="0" w:color="auto"/>
          </w:divBdr>
        </w:div>
        <w:div w:id="113639439">
          <w:marLeft w:val="0"/>
          <w:marRight w:val="0"/>
          <w:marTop w:val="0"/>
          <w:marBottom w:val="0"/>
          <w:divBdr>
            <w:top w:val="none" w:sz="0" w:space="0" w:color="auto"/>
            <w:left w:val="none" w:sz="0" w:space="0" w:color="auto"/>
            <w:bottom w:val="none" w:sz="0" w:space="0" w:color="auto"/>
            <w:right w:val="none" w:sz="0" w:space="0" w:color="auto"/>
          </w:divBdr>
        </w:div>
        <w:div w:id="113790628">
          <w:marLeft w:val="0"/>
          <w:marRight w:val="0"/>
          <w:marTop w:val="0"/>
          <w:marBottom w:val="0"/>
          <w:divBdr>
            <w:top w:val="none" w:sz="0" w:space="0" w:color="auto"/>
            <w:left w:val="none" w:sz="0" w:space="0" w:color="auto"/>
            <w:bottom w:val="none" w:sz="0" w:space="0" w:color="auto"/>
            <w:right w:val="none" w:sz="0" w:space="0" w:color="auto"/>
          </w:divBdr>
        </w:div>
        <w:div w:id="113836768">
          <w:marLeft w:val="-150"/>
          <w:marRight w:val="-150"/>
          <w:marTop w:val="0"/>
          <w:marBottom w:val="0"/>
          <w:divBdr>
            <w:top w:val="none" w:sz="0" w:space="0" w:color="auto"/>
            <w:left w:val="none" w:sz="0" w:space="0" w:color="auto"/>
            <w:bottom w:val="none" w:sz="0" w:space="0" w:color="auto"/>
            <w:right w:val="none" w:sz="0" w:space="0" w:color="auto"/>
          </w:divBdr>
        </w:div>
        <w:div w:id="113906272">
          <w:marLeft w:val="0"/>
          <w:marRight w:val="0"/>
          <w:marTop w:val="150"/>
          <w:marBottom w:val="150"/>
          <w:divBdr>
            <w:top w:val="none" w:sz="0" w:space="0" w:color="auto"/>
            <w:left w:val="none" w:sz="0" w:space="0" w:color="auto"/>
            <w:bottom w:val="none" w:sz="0" w:space="0" w:color="auto"/>
            <w:right w:val="none" w:sz="0" w:space="0" w:color="auto"/>
          </w:divBdr>
        </w:div>
        <w:div w:id="113907578">
          <w:marLeft w:val="0"/>
          <w:marRight w:val="0"/>
          <w:marTop w:val="0"/>
          <w:marBottom w:val="0"/>
          <w:divBdr>
            <w:top w:val="none" w:sz="0" w:space="0" w:color="auto"/>
            <w:left w:val="none" w:sz="0" w:space="0" w:color="auto"/>
            <w:bottom w:val="none" w:sz="0" w:space="0" w:color="auto"/>
            <w:right w:val="none" w:sz="0" w:space="0" w:color="auto"/>
          </w:divBdr>
          <w:divsChild>
            <w:div w:id="212890789">
              <w:marLeft w:val="0"/>
              <w:marRight w:val="450"/>
              <w:marTop w:val="0"/>
              <w:marBottom w:val="150"/>
              <w:divBdr>
                <w:top w:val="none" w:sz="0" w:space="0" w:color="auto"/>
                <w:left w:val="none" w:sz="0" w:space="0" w:color="auto"/>
                <w:bottom w:val="none" w:sz="0" w:space="0" w:color="auto"/>
                <w:right w:val="none" w:sz="0" w:space="0" w:color="auto"/>
              </w:divBdr>
            </w:div>
          </w:divsChild>
        </w:div>
        <w:div w:id="113914404">
          <w:marLeft w:val="0"/>
          <w:marRight w:val="0"/>
          <w:marTop w:val="0"/>
          <w:marBottom w:val="300"/>
          <w:divBdr>
            <w:top w:val="none" w:sz="0" w:space="0" w:color="auto"/>
            <w:left w:val="none" w:sz="0" w:space="0" w:color="auto"/>
            <w:bottom w:val="none" w:sz="0" w:space="0" w:color="auto"/>
            <w:right w:val="none" w:sz="0" w:space="0" w:color="auto"/>
          </w:divBdr>
        </w:div>
        <w:div w:id="113982553">
          <w:marLeft w:val="0"/>
          <w:marRight w:val="0"/>
          <w:marTop w:val="0"/>
          <w:marBottom w:val="75"/>
          <w:divBdr>
            <w:top w:val="none" w:sz="0" w:space="0" w:color="auto"/>
            <w:left w:val="none" w:sz="0" w:space="0" w:color="auto"/>
            <w:bottom w:val="none" w:sz="0" w:space="0" w:color="auto"/>
            <w:right w:val="none" w:sz="0" w:space="0" w:color="auto"/>
          </w:divBdr>
        </w:div>
        <w:div w:id="113984598">
          <w:marLeft w:val="0"/>
          <w:marRight w:val="0"/>
          <w:marTop w:val="0"/>
          <w:marBottom w:val="0"/>
          <w:divBdr>
            <w:top w:val="none" w:sz="0" w:space="0" w:color="auto"/>
            <w:left w:val="none" w:sz="0" w:space="0" w:color="auto"/>
            <w:bottom w:val="none" w:sz="0" w:space="0" w:color="auto"/>
            <w:right w:val="none" w:sz="0" w:space="0" w:color="auto"/>
          </w:divBdr>
        </w:div>
        <w:div w:id="113984612">
          <w:marLeft w:val="0"/>
          <w:marRight w:val="0"/>
          <w:marTop w:val="0"/>
          <w:marBottom w:val="0"/>
          <w:divBdr>
            <w:top w:val="none" w:sz="0" w:space="0" w:color="auto"/>
            <w:left w:val="none" w:sz="0" w:space="0" w:color="auto"/>
            <w:bottom w:val="none" w:sz="0" w:space="0" w:color="auto"/>
            <w:right w:val="none" w:sz="0" w:space="0" w:color="auto"/>
          </w:divBdr>
        </w:div>
        <w:div w:id="113990312">
          <w:marLeft w:val="0"/>
          <w:marRight w:val="0"/>
          <w:marTop w:val="0"/>
          <w:marBottom w:val="300"/>
          <w:divBdr>
            <w:top w:val="none" w:sz="0" w:space="0" w:color="auto"/>
            <w:left w:val="none" w:sz="0" w:space="0" w:color="auto"/>
            <w:bottom w:val="none" w:sz="0" w:space="0" w:color="auto"/>
            <w:right w:val="none" w:sz="0" w:space="0" w:color="auto"/>
          </w:divBdr>
        </w:div>
        <w:div w:id="114057381">
          <w:marLeft w:val="0"/>
          <w:marRight w:val="0"/>
          <w:marTop w:val="0"/>
          <w:marBottom w:val="0"/>
          <w:divBdr>
            <w:top w:val="none" w:sz="0" w:space="0" w:color="auto"/>
            <w:left w:val="none" w:sz="0" w:space="0" w:color="auto"/>
            <w:bottom w:val="none" w:sz="0" w:space="0" w:color="auto"/>
            <w:right w:val="none" w:sz="0" w:space="0" w:color="auto"/>
          </w:divBdr>
          <w:divsChild>
            <w:div w:id="175317431">
              <w:marLeft w:val="0"/>
              <w:marRight w:val="0"/>
              <w:marTop w:val="0"/>
              <w:marBottom w:val="0"/>
              <w:divBdr>
                <w:top w:val="none" w:sz="0" w:space="0" w:color="auto"/>
                <w:left w:val="none" w:sz="0" w:space="0" w:color="auto"/>
                <w:bottom w:val="none" w:sz="0" w:space="0" w:color="auto"/>
                <w:right w:val="none" w:sz="0" w:space="0" w:color="auto"/>
              </w:divBdr>
              <w:divsChild>
                <w:div w:id="199711721">
                  <w:marLeft w:val="0"/>
                  <w:marRight w:val="0"/>
                  <w:marTop w:val="0"/>
                  <w:marBottom w:val="0"/>
                  <w:divBdr>
                    <w:top w:val="none" w:sz="0" w:space="0" w:color="auto"/>
                    <w:left w:val="none" w:sz="0" w:space="0" w:color="auto"/>
                    <w:bottom w:val="none" w:sz="0" w:space="0" w:color="auto"/>
                    <w:right w:val="none" w:sz="0" w:space="0" w:color="auto"/>
                  </w:divBdr>
                  <w:divsChild>
                    <w:div w:id="519761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4064161">
          <w:marLeft w:val="0"/>
          <w:marRight w:val="0"/>
          <w:marTop w:val="0"/>
          <w:marBottom w:val="0"/>
          <w:divBdr>
            <w:top w:val="none" w:sz="0" w:space="0" w:color="auto"/>
            <w:left w:val="none" w:sz="0" w:space="0" w:color="auto"/>
            <w:bottom w:val="none" w:sz="0" w:space="0" w:color="auto"/>
            <w:right w:val="none" w:sz="0" w:space="0" w:color="auto"/>
          </w:divBdr>
        </w:div>
        <w:div w:id="114102749">
          <w:marLeft w:val="0"/>
          <w:marRight w:val="0"/>
          <w:marTop w:val="0"/>
          <w:marBottom w:val="345"/>
          <w:divBdr>
            <w:top w:val="none" w:sz="0" w:space="0" w:color="auto"/>
            <w:left w:val="none" w:sz="0" w:space="0" w:color="auto"/>
            <w:bottom w:val="none" w:sz="0" w:space="0" w:color="auto"/>
            <w:right w:val="none" w:sz="0" w:space="0" w:color="auto"/>
          </w:divBdr>
        </w:div>
        <w:div w:id="114179748">
          <w:marLeft w:val="-188"/>
          <w:marRight w:val="-188"/>
          <w:marTop w:val="0"/>
          <w:marBottom w:val="0"/>
          <w:divBdr>
            <w:top w:val="none" w:sz="0" w:space="0" w:color="auto"/>
            <w:left w:val="none" w:sz="0" w:space="0" w:color="auto"/>
            <w:bottom w:val="none" w:sz="0" w:space="0" w:color="auto"/>
            <w:right w:val="none" w:sz="0" w:space="0" w:color="auto"/>
          </w:divBdr>
          <w:divsChild>
            <w:div w:id="249654690">
              <w:marLeft w:val="1221"/>
              <w:marRight w:val="0"/>
              <w:marTop w:val="0"/>
              <w:marBottom w:val="0"/>
              <w:divBdr>
                <w:top w:val="none" w:sz="0" w:space="0" w:color="auto"/>
                <w:left w:val="none" w:sz="0" w:space="0" w:color="auto"/>
                <w:bottom w:val="none" w:sz="0" w:space="0" w:color="auto"/>
                <w:right w:val="none" w:sz="0" w:space="0" w:color="auto"/>
              </w:divBdr>
            </w:div>
          </w:divsChild>
        </w:div>
        <w:div w:id="114180770">
          <w:marLeft w:val="0"/>
          <w:marRight w:val="0"/>
          <w:marTop w:val="300"/>
          <w:marBottom w:val="300"/>
          <w:divBdr>
            <w:top w:val="none" w:sz="0" w:space="0" w:color="auto"/>
            <w:left w:val="none" w:sz="0" w:space="0" w:color="auto"/>
            <w:bottom w:val="none" w:sz="0" w:space="0" w:color="auto"/>
            <w:right w:val="none" w:sz="0" w:space="0" w:color="auto"/>
          </w:divBdr>
        </w:div>
        <w:div w:id="114183236">
          <w:marLeft w:val="0"/>
          <w:marRight w:val="0"/>
          <w:marTop w:val="0"/>
          <w:marBottom w:val="0"/>
          <w:divBdr>
            <w:top w:val="none" w:sz="0" w:space="0" w:color="auto"/>
            <w:left w:val="none" w:sz="0" w:space="0" w:color="auto"/>
            <w:bottom w:val="none" w:sz="0" w:space="0" w:color="auto"/>
            <w:right w:val="none" w:sz="0" w:space="0" w:color="auto"/>
          </w:divBdr>
        </w:div>
        <w:div w:id="114249853">
          <w:marLeft w:val="0"/>
          <w:marRight w:val="0"/>
          <w:marTop w:val="0"/>
          <w:marBottom w:val="0"/>
          <w:divBdr>
            <w:top w:val="none" w:sz="0" w:space="0" w:color="auto"/>
            <w:left w:val="none" w:sz="0" w:space="0" w:color="auto"/>
            <w:bottom w:val="none" w:sz="0" w:space="0" w:color="auto"/>
            <w:right w:val="none" w:sz="0" w:space="0" w:color="auto"/>
          </w:divBdr>
        </w:div>
        <w:div w:id="114298990">
          <w:marLeft w:val="0"/>
          <w:marRight w:val="0"/>
          <w:marTop w:val="0"/>
          <w:marBottom w:val="63"/>
          <w:divBdr>
            <w:top w:val="none" w:sz="0" w:space="0" w:color="auto"/>
            <w:left w:val="none" w:sz="0" w:space="0" w:color="auto"/>
            <w:bottom w:val="none" w:sz="0" w:space="0" w:color="auto"/>
            <w:right w:val="none" w:sz="0" w:space="0" w:color="auto"/>
          </w:divBdr>
        </w:div>
        <w:div w:id="114446523">
          <w:marLeft w:val="0"/>
          <w:marRight w:val="0"/>
          <w:marTop w:val="0"/>
          <w:marBottom w:val="0"/>
          <w:divBdr>
            <w:top w:val="none" w:sz="0" w:space="0" w:color="auto"/>
            <w:left w:val="none" w:sz="0" w:space="0" w:color="auto"/>
            <w:bottom w:val="none" w:sz="0" w:space="0" w:color="auto"/>
            <w:right w:val="none" w:sz="0" w:space="0" w:color="auto"/>
          </w:divBdr>
        </w:div>
        <w:div w:id="114447344">
          <w:marLeft w:val="0"/>
          <w:marRight w:val="0"/>
          <w:marTop w:val="0"/>
          <w:marBottom w:val="0"/>
          <w:divBdr>
            <w:top w:val="none" w:sz="0" w:space="0" w:color="auto"/>
            <w:left w:val="none" w:sz="0" w:space="0" w:color="auto"/>
            <w:bottom w:val="none" w:sz="0" w:space="0" w:color="auto"/>
            <w:right w:val="none" w:sz="0" w:space="0" w:color="auto"/>
          </w:divBdr>
        </w:div>
        <w:div w:id="114449631">
          <w:marLeft w:val="0"/>
          <w:marRight w:val="0"/>
          <w:marTop w:val="0"/>
          <w:marBottom w:val="450"/>
          <w:divBdr>
            <w:top w:val="none" w:sz="0" w:space="0" w:color="auto"/>
            <w:left w:val="none" w:sz="0" w:space="0" w:color="auto"/>
            <w:bottom w:val="none" w:sz="0" w:space="0" w:color="auto"/>
            <w:right w:val="none" w:sz="0" w:space="0" w:color="auto"/>
          </w:divBdr>
        </w:div>
        <w:div w:id="114452284">
          <w:marLeft w:val="0"/>
          <w:marRight w:val="0"/>
          <w:marTop w:val="150"/>
          <w:marBottom w:val="0"/>
          <w:divBdr>
            <w:top w:val="none" w:sz="0" w:space="0" w:color="auto"/>
            <w:left w:val="none" w:sz="0" w:space="0" w:color="auto"/>
            <w:bottom w:val="none" w:sz="0" w:space="0" w:color="auto"/>
            <w:right w:val="none" w:sz="0" w:space="0" w:color="auto"/>
          </w:divBdr>
        </w:div>
        <w:div w:id="114452644">
          <w:marLeft w:val="90"/>
          <w:marRight w:val="90"/>
          <w:marTop w:val="90"/>
          <w:marBottom w:val="90"/>
          <w:divBdr>
            <w:top w:val="single" w:sz="6" w:space="0" w:color="CCCCCC"/>
            <w:left w:val="single" w:sz="6" w:space="0" w:color="CCCCCC"/>
            <w:bottom w:val="single" w:sz="6" w:space="0" w:color="CCCCCC"/>
            <w:right w:val="single" w:sz="6" w:space="0" w:color="CCCCCC"/>
          </w:divBdr>
        </w:div>
        <w:div w:id="114452782">
          <w:marLeft w:val="-225"/>
          <w:marRight w:val="-225"/>
          <w:marTop w:val="0"/>
          <w:marBottom w:val="0"/>
          <w:divBdr>
            <w:top w:val="none" w:sz="0" w:space="0" w:color="auto"/>
            <w:left w:val="none" w:sz="0" w:space="0" w:color="auto"/>
            <w:bottom w:val="none" w:sz="0" w:space="0" w:color="auto"/>
            <w:right w:val="none" w:sz="0" w:space="0" w:color="auto"/>
          </w:divBdr>
          <w:divsChild>
            <w:div w:id="224921948">
              <w:marLeft w:val="0"/>
              <w:marRight w:val="0"/>
              <w:marTop w:val="0"/>
              <w:marBottom w:val="0"/>
              <w:divBdr>
                <w:top w:val="none" w:sz="0" w:space="0" w:color="auto"/>
                <w:left w:val="none" w:sz="0" w:space="0" w:color="auto"/>
                <w:bottom w:val="none" w:sz="0" w:space="0" w:color="auto"/>
                <w:right w:val="none" w:sz="0" w:space="0" w:color="auto"/>
              </w:divBdr>
              <w:divsChild>
                <w:div w:id="9969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1399">
          <w:marLeft w:val="0"/>
          <w:marRight w:val="0"/>
          <w:marTop w:val="0"/>
          <w:marBottom w:val="0"/>
          <w:divBdr>
            <w:top w:val="none" w:sz="0" w:space="0" w:color="auto"/>
            <w:left w:val="none" w:sz="0" w:space="0" w:color="auto"/>
            <w:bottom w:val="none" w:sz="0" w:space="0" w:color="auto"/>
            <w:right w:val="none" w:sz="0" w:space="0" w:color="auto"/>
          </w:divBdr>
        </w:div>
        <w:div w:id="114521480">
          <w:marLeft w:val="0"/>
          <w:marRight w:val="0"/>
          <w:marTop w:val="0"/>
          <w:marBottom w:val="300"/>
          <w:divBdr>
            <w:top w:val="none" w:sz="0" w:space="0" w:color="auto"/>
            <w:left w:val="none" w:sz="0" w:space="0" w:color="auto"/>
            <w:bottom w:val="none" w:sz="0" w:space="0" w:color="auto"/>
            <w:right w:val="none" w:sz="0" w:space="0" w:color="auto"/>
          </w:divBdr>
        </w:div>
        <w:div w:id="114563207">
          <w:marLeft w:val="0"/>
          <w:marRight w:val="0"/>
          <w:marTop w:val="225"/>
          <w:marBottom w:val="0"/>
          <w:divBdr>
            <w:top w:val="none" w:sz="0" w:space="0" w:color="auto"/>
            <w:left w:val="none" w:sz="0" w:space="0" w:color="auto"/>
            <w:bottom w:val="none" w:sz="0" w:space="0" w:color="auto"/>
            <w:right w:val="none" w:sz="0" w:space="0" w:color="auto"/>
          </w:divBdr>
        </w:div>
        <w:div w:id="114570826">
          <w:marLeft w:val="0"/>
          <w:marRight w:val="0"/>
          <w:marTop w:val="0"/>
          <w:marBottom w:val="0"/>
          <w:divBdr>
            <w:top w:val="none" w:sz="0" w:space="0" w:color="auto"/>
            <w:left w:val="none" w:sz="0" w:space="0" w:color="auto"/>
            <w:bottom w:val="none" w:sz="0" w:space="0" w:color="auto"/>
            <w:right w:val="none" w:sz="0" w:space="0" w:color="auto"/>
          </w:divBdr>
        </w:div>
        <w:div w:id="114713082">
          <w:marLeft w:val="-225"/>
          <w:marRight w:val="-225"/>
          <w:marTop w:val="0"/>
          <w:marBottom w:val="0"/>
          <w:divBdr>
            <w:top w:val="none" w:sz="0" w:space="0" w:color="auto"/>
            <w:left w:val="none" w:sz="0" w:space="0" w:color="auto"/>
            <w:bottom w:val="none" w:sz="0" w:space="0" w:color="auto"/>
            <w:right w:val="none" w:sz="0" w:space="0" w:color="auto"/>
          </w:divBdr>
          <w:divsChild>
            <w:div w:id="118962247">
              <w:marLeft w:val="0"/>
              <w:marRight w:val="0"/>
              <w:marTop w:val="0"/>
              <w:marBottom w:val="0"/>
              <w:divBdr>
                <w:top w:val="none" w:sz="0" w:space="0" w:color="auto"/>
                <w:left w:val="none" w:sz="0" w:space="0" w:color="auto"/>
                <w:bottom w:val="none" w:sz="0" w:space="0" w:color="auto"/>
                <w:right w:val="none" w:sz="0" w:space="0" w:color="auto"/>
              </w:divBdr>
            </w:div>
          </w:divsChild>
        </w:div>
        <w:div w:id="114713194">
          <w:marLeft w:val="0"/>
          <w:marRight w:val="0"/>
          <w:marTop w:val="0"/>
          <w:marBottom w:val="0"/>
          <w:divBdr>
            <w:top w:val="none" w:sz="0" w:space="0" w:color="auto"/>
            <w:left w:val="none" w:sz="0" w:space="0" w:color="auto"/>
            <w:bottom w:val="none" w:sz="0" w:space="0" w:color="auto"/>
            <w:right w:val="none" w:sz="0" w:space="0" w:color="auto"/>
          </w:divBdr>
          <w:divsChild>
            <w:div w:id="576522981">
              <w:marLeft w:val="0"/>
              <w:marRight w:val="0"/>
              <w:marTop w:val="0"/>
              <w:marBottom w:val="0"/>
              <w:divBdr>
                <w:top w:val="none" w:sz="0" w:space="0" w:color="auto"/>
                <w:left w:val="none" w:sz="0" w:space="0" w:color="auto"/>
                <w:bottom w:val="none" w:sz="0" w:space="0" w:color="auto"/>
                <w:right w:val="none" w:sz="0" w:space="0" w:color="auto"/>
              </w:divBdr>
            </w:div>
          </w:divsChild>
        </w:div>
        <w:div w:id="114757195">
          <w:marLeft w:val="0"/>
          <w:marRight w:val="0"/>
          <w:marTop w:val="0"/>
          <w:marBottom w:val="0"/>
          <w:divBdr>
            <w:top w:val="none" w:sz="0" w:space="0" w:color="auto"/>
            <w:left w:val="none" w:sz="0" w:space="0" w:color="auto"/>
            <w:bottom w:val="none" w:sz="0" w:space="0" w:color="auto"/>
            <w:right w:val="none" w:sz="0" w:space="0" w:color="auto"/>
          </w:divBdr>
        </w:div>
        <w:div w:id="114762145">
          <w:marLeft w:val="0"/>
          <w:marRight w:val="0"/>
          <w:marTop w:val="0"/>
          <w:marBottom w:val="0"/>
          <w:divBdr>
            <w:top w:val="none" w:sz="0" w:space="0" w:color="auto"/>
            <w:left w:val="none" w:sz="0" w:space="0" w:color="auto"/>
            <w:bottom w:val="none" w:sz="0" w:space="0" w:color="auto"/>
            <w:right w:val="none" w:sz="0" w:space="0" w:color="auto"/>
          </w:divBdr>
        </w:div>
        <w:div w:id="114762964">
          <w:marLeft w:val="0"/>
          <w:marRight w:val="0"/>
          <w:marTop w:val="0"/>
          <w:marBottom w:val="0"/>
          <w:divBdr>
            <w:top w:val="none" w:sz="0" w:space="0" w:color="auto"/>
            <w:left w:val="none" w:sz="0" w:space="0" w:color="auto"/>
            <w:bottom w:val="none" w:sz="0" w:space="0" w:color="auto"/>
            <w:right w:val="none" w:sz="0" w:space="0" w:color="auto"/>
          </w:divBdr>
        </w:div>
        <w:div w:id="114833899">
          <w:marLeft w:val="-150"/>
          <w:marRight w:val="-150"/>
          <w:marTop w:val="0"/>
          <w:marBottom w:val="0"/>
          <w:divBdr>
            <w:top w:val="none" w:sz="0" w:space="0" w:color="auto"/>
            <w:left w:val="none" w:sz="0" w:space="0" w:color="auto"/>
            <w:bottom w:val="none" w:sz="0" w:space="0" w:color="auto"/>
            <w:right w:val="none" w:sz="0" w:space="0" w:color="auto"/>
          </w:divBdr>
          <w:divsChild>
            <w:div w:id="354771399">
              <w:marLeft w:val="0"/>
              <w:marRight w:val="0"/>
              <w:marTop w:val="0"/>
              <w:marBottom w:val="0"/>
              <w:divBdr>
                <w:top w:val="none" w:sz="0" w:space="0" w:color="auto"/>
                <w:left w:val="none" w:sz="0" w:space="0" w:color="auto"/>
                <w:bottom w:val="none" w:sz="0" w:space="0" w:color="auto"/>
                <w:right w:val="none" w:sz="0" w:space="0" w:color="auto"/>
              </w:divBdr>
              <w:divsChild>
                <w:div w:id="688989605">
                  <w:marLeft w:val="0"/>
                  <w:marRight w:val="0"/>
                  <w:marTop w:val="0"/>
                  <w:marBottom w:val="75"/>
                  <w:divBdr>
                    <w:top w:val="none" w:sz="0" w:space="0" w:color="auto"/>
                    <w:left w:val="none" w:sz="0" w:space="0" w:color="auto"/>
                    <w:bottom w:val="none" w:sz="0" w:space="0" w:color="auto"/>
                    <w:right w:val="none" w:sz="0" w:space="0" w:color="auto"/>
                  </w:divBdr>
                </w:div>
              </w:divsChild>
            </w:div>
            <w:div w:id="695040979">
              <w:marLeft w:val="0"/>
              <w:marRight w:val="0"/>
              <w:marTop w:val="0"/>
              <w:marBottom w:val="0"/>
              <w:divBdr>
                <w:top w:val="none" w:sz="0" w:space="0" w:color="auto"/>
                <w:left w:val="none" w:sz="0" w:space="0" w:color="auto"/>
                <w:bottom w:val="none" w:sz="0" w:space="0" w:color="auto"/>
                <w:right w:val="none" w:sz="0" w:space="0" w:color="auto"/>
              </w:divBdr>
            </w:div>
          </w:divsChild>
        </w:div>
        <w:div w:id="114836403">
          <w:marLeft w:val="0"/>
          <w:marRight w:val="0"/>
          <w:marTop w:val="225"/>
          <w:marBottom w:val="0"/>
          <w:divBdr>
            <w:top w:val="none" w:sz="0" w:space="0" w:color="auto"/>
            <w:left w:val="none" w:sz="0" w:space="0" w:color="auto"/>
            <w:bottom w:val="none" w:sz="0" w:space="0" w:color="auto"/>
            <w:right w:val="none" w:sz="0" w:space="0" w:color="auto"/>
          </w:divBdr>
        </w:div>
        <w:div w:id="114951591">
          <w:marLeft w:val="0"/>
          <w:marRight w:val="0"/>
          <w:marTop w:val="0"/>
          <w:marBottom w:val="0"/>
          <w:divBdr>
            <w:top w:val="none" w:sz="0" w:space="0" w:color="auto"/>
            <w:left w:val="none" w:sz="0" w:space="0" w:color="auto"/>
            <w:bottom w:val="none" w:sz="0" w:space="0" w:color="auto"/>
            <w:right w:val="none" w:sz="0" w:space="0" w:color="auto"/>
          </w:divBdr>
        </w:div>
        <w:div w:id="114953139">
          <w:marLeft w:val="0"/>
          <w:marRight w:val="0"/>
          <w:marTop w:val="0"/>
          <w:marBottom w:val="288"/>
          <w:divBdr>
            <w:top w:val="none" w:sz="0" w:space="0" w:color="auto"/>
            <w:left w:val="none" w:sz="0" w:space="0" w:color="auto"/>
            <w:bottom w:val="none" w:sz="0" w:space="0" w:color="auto"/>
            <w:right w:val="none" w:sz="0" w:space="0" w:color="auto"/>
          </w:divBdr>
        </w:div>
        <w:div w:id="114953899">
          <w:marLeft w:val="0"/>
          <w:marRight w:val="0"/>
          <w:marTop w:val="0"/>
          <w:marBottom w:val="0"/>
          <w:divBdr>
            <w:top w:val="none" w:sz="0" w:space="0" w:color="auto"/>
            <w:left w:val="none" w:sz="0" w:space="0" w:color="auto"/>
            <w:bottom w:val="none" w:sz="0" w:space="0" w:color="auto"/>
            <w:right w:val="none" w:sz="0" w:space="0" w:color="auto"/>
          </w:divBdr>
        </w:div>
        <w:div w:id="115028140">
          <w:marLeft w:val="0"/>
          <w:marRight w:val="0"/>
          <w:marTop w:val="0"/>
          <w:marBottom w:val="0"/>
          <w:divBdr>
            <w:top w:val="none" w:sz="0" w:space="0" w:color="auto"/>
            <w:left w:val="none" w:sz="0" w:space="0" w:color="auto"/>
            <w:bottom w:val="none" w:sz="0" w:space="0" w:color="auto"/>
            <w:right w:val="none" w:sz="0" w:space="0" w:color="auto"/>
          </w:divBdr>
        </w:div>
        <w:div w:id="115173736">
          <w:marLeft w:val="0"/>
          <w:marRight w:val="0"/>
          <w:marTop w:val="0"/>
          <w:marBottom w:val="0"/>
          <w:divBdr>
            <w:top w:val="none" w:sz="0" w:space="0" w:color="auto"/>
            <w:left w:val="none" w:sz="0" w:space="0" w:color="auto"/>
            <w:bottom w:val="none" w:sz="0" w:space="0" w:color="auto"/>
            <w:right w:val="none" w:sz="0" w:space="0" w:color="auto"/>
          </w:divBdr>
        </w:div>
        <w:div w:id="115173997">
          <w:marLeft w:val="-188"/>
          <w:marRight w:val="-188"/>
          <w:marTop w:val="0"/>
          <w:marBottom w:val="0"/>
          <w:divBdr>
            <w:top w:val="none" w:sz="0" w:space="0" w:color="auto"/>
            <w:left w:val="none" w:sz="0" w:space="0" w:color="auto"/>
            <w:bottom w:val="none" w:sz="0" w:space="0" w:color="auto"/>
            <w:right w:val="none" w:sz="0" w:space="0" w:color="auto"/>
          </w:divBdr>
          <w:divsChild>
            <w:div w:id="211768916">
              <w:marLeft w:val="1221"/>
              <w:marRight w:val="0"/>
              <w:marTop w:val="0"/>
              <w:marBottom w:val="0"/>
              <w:divBdr>
                <w:top w:val="none" w:sz="0" w:space="0" w:color="auto"/>
                <w:left w:val="none" w:sz="0" w:space="0" w:color="auto"/>
                <w:bottom w:val="none" w:sz="0" w:space="0" w:color="auto"/>
                <w:right w:val="none" w:sz="0" w:space="0" w:color="auto"/>
              </w:divBdr>
              <w:divsChild>
                <w:div w:id="33384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77025">
          <w:marLeft w:val="0"/>
          <w:marRight w:val="0"/>
          <w:marTop w:val="0"/>
          <w:marBottom w:val="0"/>
          <w:divBdr>
            <w:top w:val="none" w:sz="0" w:space="0" w:color="auto"/>
            <w:left w:val="none" w:sz="0" w:space="0" w:color="auto"/>
            <w:bottom w:val="none" w:sz="0" w:space="0" w:color="auto"/>
            <w:right w:val="none" w:sz="0" w:space="0" w:color="auto"/>
          </w:divBdr>
        </w:div>
        <w:div w:id="115217738">
          <w:marLeft w:val="750"/>
          <w:marRight w:val="1500"/>
          <w:marTop w:val="0"/>
          <w:marBottom w:val="0"/>
          <w:divBdr>
            <w:top w:val="none" w:sz="0" w:space="0" w:color="auto"/>
            <w:left w:val="none" w:sz="0" w:space="0" w:color="auto"/>
            <w:bottom w:val="none" w:sz="0" w:space="0" w:color="auto"/>
            <w:right w:val="none" w:sz="0" w:space="0" w:color="auto"/>
          </w:divBdr>
        </w:div>
        <w:div w:id="115299579">
          <w:marLeft w:val="0"/>
          <w:marRight w:val="0"/>
          <w:marTop w:val="0"/>
          <w:marBottom w:val="0"/>
          <w:divBdr>
            <w:top w:val="none" w:sz="0" w:space="0" w:color="auto"/>
            <w:left w:val="none" w:sz="0" w:space="0" w:color="auto"/>
            <w:bottom w:val="none" w:sz="0" w:space="0" w:color="auto"/>
            <w:right w:val="none" w:sz="0" w:space="0" w:color="auto"/>
          </w:divBdr>
          <w:divsChild>
            <w:div w:id="669065342">
              <w:marLeft w:val="0"/>
              <w:marRight w:val="0"/>
              <w:marTop w:val="75"/>
              <w:marBottom w:val="0"/>
              <w:divBdr>
                <w:top w:val="none" w:sz="0" w:space="0" w:color="auto"/>
                <w:left w:val="none" w:sz="0" w:space="0" w:color="auto"/>
                <w:bottom w:val="none" w:sz="0" w:space="0" w:color="auto"/>
                <w:right w:val="none" w:sz="0" w:space="0" w:color="auto"/>
              </w:divBdr>
            </w:div>
          </w:divsChild>
        </w:div>
        <w:div w:id="115374713">
          <w:marLeft w:val="0"/>
          <w:marRight w:val="0"/>
          <w:marTop w:val="0"/>
          <w:marBottom w:val="0"/>
          <w:divBdr>
            <w:top w:val="single" w:sz="2" w:space="0" w:color="E0E0E0"/>
            <w:left w:val="single" w:sz="2" w:space="0" w:color="E0E0E0"/>
            <w:bottom w:val="single" w:sz="2" w:space="0" w:color="E0E0E0"/>
            <w:right w:val="single" w:sz="2" w:space="0" w:color="E0E0E0"/>
          </w:divBdr>
          <w:divsChild>
            <w:div w:id="41247721">
              <w:marLeft w:val="0"/>
              <w:marRight w:val="0"/>
              <w:marTop w:val="0"/>
              <w:marBottom w:val="0"/>
              <w:divBdr>
                <w:top w:val="single" w:sz="2" w:space="0" w:color="E0E0E0"/>
                <w:left w:val="single" w:sz="2" w:space="0" w:color="E0E0E0"/>
                <w:bottom w:val="single" w:sz="2" w:space="0" w:color="E0E0E0"/>
                <w:right w:val="single" w:sz="2" w:space="0" w:color="E0E0E0"/>
              </w:divBdr>
              <w:divsChild>
                <w:div w:id="71003406">
                  <w:marLeft w:val="0"/>
                  <w:marRight w:val="0"/>
                  <w:marTop w:val="0"/>
                  <w:marBottom w:val="0"/>
                  <w:divBdr>
                    <w:top w:val="single" w:sz="2" w:space="0" w:color="E0E0E0"/>
                    <w:left w:val="single" w:sz="2" w:space="0" w:color="E0E0E0"/>
                    <w:bottom w:val="single" w:sz="2" w:space="0" w:color="E0E0E0"/>
                    <w:right w:val="single" w:sz="2" w:space="0" w:color="E0E0E0"/>
                  </w:divBdr>
                </w:div>
                <w:div w:id="517737121">
                  <w:marLeft w:val="0"/>
                  <w:marRight w:val="0"/>
                  <w:marTop w:val="0"/>
                  <w:marBottom w:val="0"/>
                  <w:divBdr>
                    <w:top w:val="single" w:sz="2" w:space="0" w:color="E0E0E0"/>
                    <w:left w:val="single" w:sz="2" w:space="0" w:color="E0E0E0"/>
                    <w:bottom w:val="single" w:sz="2" w:space="0" w:color="E0E0E0"/>
                    <w:right w:val="single" w:sz="2" w:space="0" w:color="E0E0E0"/>
                  </w:divBdr>
                </w:div>
                <w:div w:id="703362399">
                  <w:marLeft w:val="0"/>
                  <w:marRight w:val="0"/>
                  <w:marTop w:val="0"/>
                  <w:marBottom w:val="0"/>
                  <w:divBdr>
                    <w:top w:val="single" w:sz="2" w:space="0" w:color="E0E0E0"/>
                    <w:left w:val="single" w:sz="2" w:space="0" w:color="E0E0E0"/>
                    <w:bottom w:val="single" w:sz="2" w:space="0" w:color="E0E0E0"/>
                    <w:right w:val="single" w:sz="2" w:space="0" w:color="E0E0E0"/>
                  </w:divBdr>
                </w:div>
                <w:div w:id="72911250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15410734">
          <w:marLeft w:val="0"/>
          <w:marRight w:val="0"/>
          <w:marTop w:val="0"/>
          <w:marBottom w:val="240"/>
          <w:divBdr>
            <w:top w:val="none" w:sz="0" w:space="0" w:color="auto"/>
            <w:left w:val="none" w:sz="0" w:space="0" w:color="auto"/>
            <w:bottom w:val="none" w:sz="0" w:space="0" w:color="auto"/>
            <w:right w:val="none" w:sz="0" w:space="0" w:color="auto"/>
          </w:divBdr>
        </w:div>
        <w:div w:id="115414843">
          <w:marLeft w:val="0"/>
          <w:marRight w:val="0"/>
          <w:marTop w:val="0"/>
          <w:marBottom w:val="450"/>
          <w:divBdr>
            <w:top w:val="none" w:sz="0" w:space="0" w:color="auto"/>
            <w:left w:val="none" w:sz="0" w:space="0" w:color="auto"/>
            <w:bottom w:val="none" w:sz="0" w:space="0" w:color="auto"/>
            <w:right w:val="none" w:sz="0" w:space="0" w:color="auto"/>
          </w:divBdr>
          <w:divsChild>
            <w:div w:id="403646512">
              <w:marLeft w:val="0"/>
              <w:marRight w:val="0"/>
              <w:marTop w:val="0"/>
              <w:marBottom w:val="75"/>
              <w:divBdr>
                <w:top w:val="none" w:sz="0" w:space="0" w:color="auto"/>
                <w:left w:val="none" w:sz="0" w:space="0" w:color="auto"/>
                <w:bottom w:val="none" w:sz="0" w:space="0" w:color="auto"/>
                <w:right w:val="none" w:sz="0" w:space="0" w:color="auto"/>
              </w:divBdr>
              <w:divsChild>
                <w:div w:id="3080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8149">
          <w:marLeft w:val="0"/>
          <w:marRight w:val="0"/>
          <w:marTop w:val="0"/>
          <w:marBottom w:val="0"/>
          <w:divBdr>
            <w:top w:val="none" w:sz="0" w:space="0" w:color="auto"/>
            <w:left w:val="none" w:sz="0" w:space="0" w:color="auto"/>
            <w:bottom w:val="none" w:sz="0" w:space="0" w:color="auto"/>
            <w:right w:val="none" w:sz="0" w:space="0" w:color="auto"/>
          </w:divBdr>
        </w:div>
        <w:div w:id="115494784">
          <w:marLeft w:val="0"/>
          <w:marRight w:val="0"/>
          <w:marTop w:val="0"/>
          <w:marBottom w:val="0"/>
          <w:divBdr>
            <w:top w:val="none" w:sz="0" w:space="0" w:color="auto"/>
            <w:left w:val="none" w:sz="0" w:space="0" w:color="auto"/>
            <w:bottom w:val="none" w:sz="0" w:space="0" w:color="auto"/>
            <w:right w:val="none" w:sz="0" w:space="0" w:color="auto"/>
          </w:divBdr>
        </w:div>
        <w:div w:id="115563381">
          <w:marLeft w:val="0"/>
          <w:marRight w:val="0"/>
          <w:marTop w:val="0"/>
          <w:marBottom w:val="0"/>
          <w:divBdr>
            <w:top w:val="none" w:sz="0" w:space="0" w:color="auto"/>
            <w:left w:val="none" w:sz="0" w:space="0" w:color="auto"/>
            <w:bottom w:val="none" w:sz="0" w:space="0" w:color="auto"/>
            <w:right w:val="none" w:sz="0" w:space="0" w:color="auto"/>
          </w:divBdr>
          <w:divsChild>
            <w:div w:id="712192787">
              <w:marLeft w:val="0"/>
              <w:marRight w:val="0"/>
              <w:marTop w:val="0"/>
              <w:marBottom w:val="0"/>
              <w:divBdr>
                <w:top w:val="none" w:sz="0" w:space="0" w:color="auto"/>
                <w:left w:val="none" w:sz="0" w:space="0" w:color="auto"/>
                <w:bottom w:val="none" w:sz="0" w:space="0" w:color="auto"/>
                <w:right w:val="none" w:sz="0" w:space="0" w:color="auto"/>
              </w:divBdr>
              <w:divsChild>
                <w:div w:id="713386239">
                  <w:marLeft w:val="-125"/>
                  <w:marRight w:val="-125"/>
                  <w:marTop w:val="0"/>
                  <w:marBottom w:val="0"/>
                  <w:divBdr>
                    <w:top w:val="none" w:sz="0" w:space="0" w:color="auto"/>
                    <w:left w:val="none" w:sz="0" w:space="0" w:color="auto"/>
                    <w:bottom w:val="none" w:sz="0" w:space="0" w:color="auto"/>
                    <w:right w:val="none" w:sz="0" w:space="0" w:color="auto"/>
                  </w:divBdr>
                  <w:divsChild>
                    <w:div w:id="18502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63751">
          <w:marLeft w:val="0"/>
          <w:marRight w:val="0"/>
          <w:marTop w:val="0"/>
          <w:marBottom w:val="300"/>
          <w:divBdr>
            <w:top w:val="none" w:sz="0" w:space="0" w:color="auto"/>
            <w:left w:val="none" w:sz="0" w:space="0" w:color="auto"/>
            <w:bottom w:val="none" w:sz="0" w:space="0" w:color="auto"/>
            <w:right w:val="none" w:sz="0" w:space="0" w:color="auto"/>
          </w:divBdr>
          <w:divsChild>
            <w:div w:id="459306259">
              <w:marLeft w:val="0"/>
              <w:marRight w:val="0"/>
              <w:marTop w:val="0"/>
              <w:marBottom w:val="0"/>
              <w:divBdr>
                <w:top w:val="none" w:sz="0" w:space="0" w:color="auto"/>
                <w:left w:val="none" w:sz="0" w:space="0" w:color="auto"/>
                <w:bottom w:val="none" w:sz="0" w:space="0" w:color="auto"/>
                <w:right w:val="none" w:sz="0" w:space="0" w:color="auto"/>
              </w:divBdr>
              <w:divsChild>
                <w:div w:id="770976128">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15564323">
          <w:marLeft w:val="0"/>
          <w:marRight w:val="0"/>
          <w:marTop w:val="0"/>
          <w:marBottom w:val="0"/>
          <w:divBdr>
            <w:top w:val="none" w:sz="0" w:space="0" w:color="auto"/>
            <w:left w:val="none" w:sz="0" w:space="0" w:color="auto"/>
            <w:bottom w:val="none" w:sz="0" w:space="0" w:color="auto"/>
            <w:right w:val="none" w:sz="0" w:space="0" w:color="auto"/>
          </w:divBdr>
        </w:div>
        <w:div w:id="115565346">
          <w:marLeft w:val="0"/>
          <w:marRight w:val="0"/>
          <w:marTop w:val="0"/>
          <w:marBottom w:val="0"/>
          <w:divBdr>
            <w:top w:val="none" w:sz="0" w:space="0" w:color="auto"/>
            <w:left w:val="none" w:sz="0" w:space="0" w:color="auto"/>
            <w:bottom w:val="none" w:sz="0" w:space="0" w:color="auto"/>
            <w:right w:val="none" w:sz="0" w:space="0" w:color="auto"/>
          </w:divBdr>
          <w:divsChild>
            <w:div w:id="640186386">
              <w:marLeft w:val="-150"/>
              <w:marRight w:val="-150"/>
              <w:marTop w:val="0"/>
              <w:marBottom w:val="0"/>
              <w:divBdr>
                <w:top w:val="none" w:sz="0" w:space="0" w:color="auto"/>
                <w:left w:val="none" w:sz="0" w:space="0" w:color="auto"/>
                <w:bottom w:val="none" w:sz="0" w:space="0" w:color="auto"/>
                <w:right w:val="none" w:sz="0" w:space="0" w:color="auto"/>
              </w:divBdr>
              <w:divsChild>
                <w:div w:id="278027805">
                  <w:marLeft w:val="0"/>
                  <w:marRight w:val="0"/>
                  <w:marTop w:val="0"/>
                  <w:marBottom w:val="0"/>
                  <w:divBdr>
                    <w:top w:val="none" w:sz="0" w:space="0" w:color="auto"/>
                    <w:left w:val="none" w:sz="0" w:space="0" w:color="auto"/>
                    <w:bottom w:val="none" w:sz="0" w:space="0" w:color="auto"/>
                    <w:right w:val="none" w:sz="0" w:space="0" w:color="auto"/>
                  </w:divBdr>
                  <w:divsChild>
                    <w:div w:id="38360524">
                      <w:marLeft w:val="0"/>
                      <w:marRight w:val="0"/>
                      <w:marTop w:val="0"/>
                      <w:marBottom w:val="150"/>
                      <w:divBdr>
                        <w:top w:val="none" w:sz="0" w:space="0" w:color="auto"/>
                        <w:left w:val="none" w:sz="0" w:space="0" w:color="auto"/>
                        <w:bottom w:val="none" w:sz="0" w:space="0" w:color="auto"/>
                        <w:right w:val="none" w:sz="0" w:space="0" w:color="auto"/>
                      </w:divBdr>
                    </w:div>
                  </w:divsChild>
                </w:div>
                <w:div w:id="52516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70031">
          <w:blockQuote w:val="1"/>
          <w:marLeft w:val="0"/>
          <w:marRight w:val="0"/>
          <w:marTop w:val="300"/>
          <w:marBottom w:val="315"/>
          <w:divBdr>
            <w:top w:val="none" w:sz="0" w:space="0" w:color="auto"/>
            <w:left w:val="single" w:sz="36" w:space="15" w:color="C4E0A6"/>
            <w:bottom w:val="none" w:sz="0" w:space="0" w:color="auto"/>
            <w:right w:val="none" w:sz="0" w:space="0" w:color="auto"/>
          </w:divBdr>
        </w:div>
        <w:div w:id="115606031">
          <w:marLeft w:val="0"/>
          <w:marRight w:val="0"/>
          <w:marTop w:val="0"/>
          <w:marBottom w:val="0"/>
          <w:divBdr>
            <w:top w:val="none" w:sz="0" w:space="0" w:color="auto"/>
            <w:left w:val="none" w:sz="0" w:space="0" w:color="auto"/>
            <w:bottom w:val="none" w:sz="0" w:space="0" w:color="auto"/>
            <w:right w:val="none" w:sz="0" w:space="0" w:color="auto"/>
          </w:divBdr>
          <w:divsChild>
            <w:div w:id="197352535">
              <w:marLeft w:val="0"/>
              <w:marRight w:val="0"/>
              <w:marTop w:val="0"/>
              <w:marBottom w:val="150"/>
              <w:divBdr>
                <w:top w:val="none" w:sz="0" w:space="0" w:color="auto"/>
                <w:left w:val="none" w:sz="0" w:space="0" w:color="auto"/>
                <w:bottom w:val="none" w:sz="0" w:space="0" w:color="auto"/>
                <w:right w:val="none" w:sz="0" w:space="0" w:color="auto"/>
              </w:divBdr>
            </w:div>
          </w:divsChild>
        </w:div>
        <w:div w:id="115606126">
          <w:marLeft w:val="0"/>
          <w:marRight w:val="0"/>
          <w:marTop w:val="0"/>
          <w:marBottom w:val="0"/>
          <w:divBdr>
            <w:top w:val="none" w:sz="0" w:space="0" w:color="auto"/>
            <w:left w:val="none" w:sz="0" w:space="0" w:color="auto"/>
            <w:bottom w:val="none" w:sz="0" w:space="0" w:color="auto"/>
            <w:right w:val="none" w:sz="0" w:space="0" w:color="auto"/>
          </w:divBdr>
        </w:div>
        <w:div w:id="115756141">
          <w:marLeft w:val="0"/>
          <w:marRight w:val="0"/>
          <w:marTop w:val="0"/>
          <w:marBottom w:val="0"/>
          <w:divBdr>
            <w:top w:val="none" w:sz="0" w:space="0" w:color="auto"/>
            <w:left w:val="none" w:sz="0" w:space="0" w:color="auto"/>
            <w:bottom w:val="none" w:sz="0" w:space="0" w:color="auto"/>
            <w:right w:val="none" w:sz="0" w:space="0" w:color="auto"/>
          </w:divBdr>
          <w:divsChild>
            <w:div w:id="194123307">
              <w:marLeft w:val="0"/>
              <w:marRight w:val="0"/>
              <w:marTop w:val="0"/>
              <w:marBottom w:val="0"/>
              <w:divBdr>
                <w:top w:val="none" w:sz="0" w:space="0" w:color="auto"/>
                <w:left w:val="none" w:sz="0" w:space="0" w:color="auto"/>
                <w:bottom w:val="none" w:sz="0" w:space="0" w:color="auto"/>
                <w:right w:val="none" w:sz="0" w:space="0" w:color="auto"/>
              </w:divBdr>
            </w:div>
          </w:divsChild>
        </w:div>
        <w:div w:id="115872948">
          <w:marLeft w:val="0"/>
          <w:marRight w:val="0"/>
          <w:marTop w:val="0"/>
          <w:marBottom w:val="0"/>
          <w:divBdr>
            <w:top w:val="none" w:sz="0" w:space="0" w:color="auto"/>
            <w:left w:val="none" w:sz="0" w:space="0" w:color="auto"/>
            <w:bottom w:val="none" w:sz="0" w:space="0" w:color="auto"/>
            <w:right w:val="none" w:sz="0" w:space="0" w:color="auto"/>
          </w:divBdr>
        </w:div>
        <w:div w:id="115953585">
          <w:marLeft w:val="0"/>
          <w:marRight w:val="0"/>
          <w:marTop w:val="0"/>
          <w:marBottom w:val="240"/>
          <w:divBdr>
            <w:top w:val="none" w:sz="0" w:space="0" w:color="auto"/>
            <w:left w:val="none" w:sz="0" w:space="0" w:color="auto"/>
            <w:bottom w:val="none" w:sz="0" w:space="0" w:color="auto"/>
            <w:right w:val="none" w:sz="0" w:space="0" w:color="auto"/>
          </w:divBdr>
        </w:div>
        <w:div w:id="116069431">
          <w:marLeft w:val="0"/>
          <w:marRight w:val="0"/>
          <w:marTop w:val="0"/>
          <w:marBottom w:val="0"/>
          <w:divBdr>
            <w:top w:val="none" w:sz="0" w:space="0" w:color="auto"/>
            <w:left w:val="none" w:sz="0" w:space="0" w:color="auto"/>
            <w:bottom w:val="none" w:sz="0" w:space="0" w:color="auto"/>
            <w:right w:val="none" w:sz="0" w:space="0" w:color="auto"/>
          </w:divBdr>
        </w:div>
        <w:div w:id="116074258">
          <w:marLeft w:val="0"/>
          <w:marRight w:val="0"/>
          <w:marTop w:val="0"/>
          <w:marBottom w:val="75"/>
          <w:divBdr>
            <w:top w:val="none" w:sz="0" w:space="0" w:color="auto"/>
            <w:left w:val="none" w:sz="0" w:space="0" w:color="auto"/>
            <w:bottom w:val="none" w:sz="0" w:space="0" w:color="auto"/>
            <w:right w:val="none" w:sz="0" w:space="0" w:color="auto"/>
          </w:divBdr>
        </w:div>
        <w:div w:id="116147191">
          <w:marLeft w:val="0"/>
          <w:marRight w:val="0"/>
          <w:marTop w:val="0"/>
          <w:marBottom w:val="0"/>
          <w:divBdr>
            <w:top w:val="none" w:sz="0" w:space="0" w:color="auto"/>
            <w:left w:val="none" w:sz="0" w:space="0" w:color="auto"/>
            <w:bottom w:val="none" w:sz="0" w:space="0" w:color="auto"/>
            <w:right w:val="none" w:sz="0" w:space="0" w:color="auto"/>
          </w:divBdr>
          <w:divsChild>
            <w:div w:id="599534448">
              <w:marLeft w:val="0"/>
              <w:marRight w:val="0"/>
              <w:marTop w:val="0"/>
              <w:marBottom w:val="0"/>
              <w:divBdr>
                <w:top w:val="none" w:sz="0" w:space="0" w:color="auto"/>
                <w:left w:val="none" w:sz="0" w:space="0" w:color="auto"/>
                <w:bottom w:val="none" w:sz="0" w:space="0" w:color="auto"/>
                <w:right w:val="none" w:sz="0" w:space="0" w:color="auto"/>
              </w:divBdr>
              <w:divsChild>
                <w:div w:id="34722364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16266681">
          <w:marLeft w:val="0"/>
          <w:marRight w:val="0"/>
          <w:marTop w:val="0"/>
          <w:marBottom w:val="0"/>
          <w:divBdr>
            <w:top w:val="none" w:sz="0" w:space="0" w:color="auto"/>
            <w:left w:val="none" w:sz="0" w:space="0" w:color="auto"/>
            <w:bottom w:val="none" w:sz="0" w:space="0" w:color="auto"/>
            <w:right w:val="none" w:sz="0" w:space="0" w:color="auto"/>
          </w:divBdr>
        </w:div>
        <w:div w:id="116293564">
          <w:marLeft w:val="0"/>
          <w:marRight w:val="0"/>
          <w:marTop w:val="0"/>
          <w:marBottom w:val="0"/>
          <w:divBdr>
            <w:top w:val="none" w:sz="0" w:space="0" w:color="auto"/>
            <w:left w:val="none" w:sz="0" w:space="0" w:color="auto"/>
            <w:bottom w:val="none" w:sz="0" w:space="0" w:color="auto"/>
            <w:right w:val="none" w:sz="0" w:space="0" w:color="auto"/>
          </w:divBdr>
        </w:div>
        <w:div w:id="116340729">
          <w:marLeft w:val="0"/>
          <w:marRight w:val="0"/>
          <w:marTop w:val="0"/>
          <w:marBottom w:val="0"/>
          <w:divBdr>
            <w:top w:val="none" w:sz="0" w:space="0" w:color="auto"/>
            <w:left w:val="none" w:sz="0" w:space="0" w:color="auto"/>
            <w:bottom w:val="none" w:sz="0" w:space="0" w:color="auto"/>
            <w:right w:val="none" w:sz="0" w:space="0" w:color="auto"/>
          </w:divBdr>
        </w:div>
        <w:div w:id="116408936">
          <w:marLeft w:val="-125"/>
          <w:marRight w:val="-125"/>
          <w:marTop w:val="0"/>
          <w:marBottom w:val="0"/>
          <w:divBdr>
            <w:top w:val="none" w:sz="0" w:space="0" w:color="auto"/>
            <w:left w:val="none" w:sz="0" w:space="0" w:color="auto"/>
            <w:bottom w:val="none" w:sz="0" w:space="0" w:color="auto"/>
            <w:right w:val="none" w:sz="0" w:space="0" w:color="auto"/>
          </w:divBdr>
        </w:div>
        <w:div w:id="116411359">
          <w:marLeft w:val="0"/>
          <w:marRight w:val="0"/>
          <w:marTop w:val="0"/>
          <w:marBottom w:val="0"/>
          <w:divBdr>
            <w:top w:val="none" w:sz="0" w:space="0" w:color="auto"/>
            <w:left w:val="none" w:sz="0" w:space="0" w:color="auto"/>
            <w:bottom w:val="none" w:sz="0" w:space="0" w:color="auto"/>
            <w:right w:val="none" w:sz="0" w:space="0" w:color="auto"/>
          </w:divBdr>
          <w:divsChild>
            <w:div w:id="58990504">
              <w:marLeft w:val="0"/>
              <w:marRight w:val="0"/>
              <w:marTop w:val="0"/>
              <w:marBottom w:val="0"/>
              <w:divBdr>
                <w:top w:val="none" w:sz="0" w:space="0" w:color="auto"/>
                <w:left w:val="none" w:sz="0" w:space="0" w:color="auto"/>
                <w:bottom w:val="none" w:sz="0" w:space="0" w:color="auto"/>
                <w:right w:val="none" w:sz="0" w:space="0" w:color="auto"/>
              </w:divBdr>
            </w:div>
          </w:divsChild>
        </w:div>
        <w:div w:id="116415899">
          <w:marLeft w:val="15"/>
          <w:marRight w:val="225"/>
          <w:marTop w:val="165"/>
          <w:marBottom w:val="105"/>
          <w:divBdr>
            <w:top w:val="none" w:sz="0" w:space="0" w:color="auto"/>
            <w:left w:val="none" w:sz="0" w:space="0" w:color="auto"/>
            <w:bottom w:val="none" w:sz="0" w:space="0" w:color="auto"/>
            <w:right w:val="none" w:sz="0" w:space="0" w:color="auto"/>
          </w:divBdr>
        </w:div>
        <w:div w:id="116418251">
          <w:marLeft w:val="0"/>
          <w:marRight w:val="0"/>
          <w:marTop w:val="0"/>
          <w:marBottom w:val="0"/>
          <w:divBdr>
            <w:top w:val="none" w:sz="0" w:space="0" w:color="auto"/>
            <w:left w:val="none" w:sz="0" w:space="0" w:color="auto"/>
            <w:bottom w:val="none" w:sz="0" w:space="0" w:color="auto"/>
            <w:right w:val="none" w:sz="0" w:space="0" w:color="auto"/>
          </w:divBdr>
          <w:divsChild>
            <w:div w:id="736978634">
              <w:marLeft w:val="-150"/>
              <w:marRight w:val="-150"/>
              <w:marTop w:val="0"/>
              <w:marBottom w:val="0"/>
              <w:divBdr>
                <w:top w:val="none" w:sz="0" w:space="0" w:color="auto"/>
                <w:left w:val="none" w:sz="0" w:space="0" w:color="auto"/>
                <w:bottom w:val="none" w:sz="0" w:space="0" w:color="auto"/>
                <w:right w:val="none" w:sz="0" w:space="0" w:color="auto"/>
              </w:divBdr>
              <w:divsChild>
                <w:div w:id="38995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58972">
          <w:marLeft w:val="1463"/>
          <w:marRight w:val="0"/>
          <w:marTop w:val="0"/>
          <w:marBottom w:val="0"/>
          <w:divBdr>
            <w:top w:val="none" w:sz="0" w:space="0" w:color="auto"/>
            <w:left w:val="none" w:sz="0" w:space="0" w:color="auto"/>
            <w:bottom w:val="none" w:sz="0" w:space="0" w:color="auto"/>
            <w:right w:val="none" w:sz="0" w:space="0" w:color="auto"/>
          </w:divBdr>
        </w:div>
        <w:div w:id="116461253">
          <w:marLeft w:val="0"/>
          <w:marRight w:val="0"/>
          <w:marTop w:val="150"/>
          <w:marBottom w:val="0"/>
          <w:divBdr>
            <w:top w:val="none" w:sz="0" w:space="0" w:color="auto"/>
            <w:left w:val="none" w:sz="0" w:space="0" w:color="auto"/>
            <w:bottom w:val="none" w:sz="0" w:space="0" w:color="auto"/>
            <w:right w:val="none" w:sz="0" w:space="0" w:color="auto"/>
          </w:divBdr>
        </w:div>
        <w:div w:id="116528096">
          <w:marLeft w:val="1463"/>
          <w:marRight w:val="0"/>
          <w:marTop w:val="0"/>
          <w:marBottom w:val="0"/>
          <w:divBdr>
            <w:top w:val="none" w:sz="0" w:space="0" w:color="auto"/>
            <w:left w:val="none" w:sz="0" w:space="0" w:color="auto"/>
            <w:bottom w:val="none" w:sz="0" w:space="0" w:color="auto"/>
            <w:right w:val="none" w:sz="0" w:space="0" w:color="auto"/>
          </w:divBdr>
        </w:div>
        <w:div w:id="116536325">
          <w:marLeft w:val="0"/>
          <w:marRight w:val="0"/>
          <w:marTop w:val="0"/>
          <w:marBottom w:val="0"/>
          <w:divBdr>
            <w:top w:val="none" w:sz="0" w:space="0" w:color="auto"/>
            <w:left w:val="none" w:sz="0" w:space="0" w:color="auto"/>
            <w:bottom w:val="none" w:sz="0" w:space="0" w:color="auto"/>
            <w:right w:val="none" w:sz="0" w:space="0" w:color="auto"/>
          </w:divBdr>
        </w:div>
        <w:div w:id="116608134">
          <w:marLeft w:val="-225"/>
          <w:marRight w:val="-225"/>
          <w:marTop w:val="0"/>
          <w:marBottom w:val="0"/>
          <w:divBdr>
            <w:top w:val="none" w:sz="0" w:space="0" w:color="auto"/>
            <w:left w:val="none" w:sz="0" w:space="0" w:color="auto"/>
            <w:bottom w:val="none" w:sz="0" w:space="0" w:color="auto"/>
            <w:right w:val="none" w:sz="0" w:space="0" w:color="auto"/>
          </w:divBdr>
        </w:div>
        <w:div w:id="116654109">
          <w:marLeft w:val="-225"/>
          <w:marRight w:val="-225"/>
          <w:marTop w:val="0"/>
          <w:marBottom w:val="0"/>
          <w:divBdr>
            <w:top w:val="none" w:sz="0" w:space="0" w:color="auto"/>
            <w:left w:val="none" w:sz="0" w:space="0" w:color="auto"/>
            <w:bottom w:val="none" w:sz="0" w:space="0" w:color="auto"/>
            <w:right w:val="none" w:sz="0" w:space="0" w:color="auto"/>
          </w:divBdr>
        </w:div>
        <w:div w:id="116677648">
          <w:marLeft w:val="0"/>
          <w:marRight w:val="0"/>
          <w:marTop w:val="0"/>
          <w:marBottom w:val="0"/>
          <w:divBdr>
            <w:top w:val="none" w:sz="0" w:space="0" w:color="auto"/>
            <w:left w:val="none" w:sz="0" w:space="0" w:color="auto"/>
            <w:bottom w:val="none" w:sz="0" w:space="0" w:color="auto"/>
            <w:right w:val="none" w:sz="0" w:space="0" w:color="auto"/>
          </w:divBdr>
        </w:div>
        <w:div w:id="116684584">
          <w:marLeft w:val="-150"/>
          <w:marRight w:val="-150"/>
          <w:marTop w:val="0"/>
          <w:marBottom w:val="0"/>
          <w:divBdr>
            <w:top w:val="none" w:sz="0" w:space="0" w:color="auto"/>
            <w:left w:val="none" w:sz="0" w:space="0" w:color="auto"/>
            <w:bottom w:val="none" w:sz="0" w:space="0" w:color="auto"/>
            <w:right w:val="none" w:sz="0" w:space="0" w:color="auto"/>
          </w:divBdr>
          <w:divsChild>
            <w:div w:id="92288995">
              <w:marLeft w:val="0"/>
              <w:marRight w:val="0"/>
              <w:marTop w:val="0"/>
              <w:marBottom w:val="0"/>
              <w:divBdr>
                <w:top w:val="none" w:sz="0" w:space="0" w:color="auto"/>
                <w:left w:val="none" w:sz="0" w:space="0" w:color="auto"/>
                <w:bottom w:val="none" w:sz="0" w:space="0" w:color="auto"/>
                <w:right w:val="none" w:sz="0" w:space="0" w:color="auto"/>
              </w:divBdr>
              <w:divsChild>
                <w:div w:id="970707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6729655">
          <w:marLeft w:val="-125"/>
          <w:marRight w:val="-125"/>
          <w:marTop w:val="0"/>
          <w:marBottom w:val="0"/>
          <w:divBdr>
            <w:top w:val="none" w:sz="0" w:space="0" w:color="auto"/>
            <w:left w:val="none" w:sz="0" w:space="0" w:color="auto"/>
            <w:bottom w:val="none" w:sz="0" w:space="0" w:color="auto"/>
            <w:right w:val="none" w:sz="0" w:space="0" w:color="auto"/>
          </w:divBdr>
          <w:divsChild>
            <w:div w:id="704477456">
              <w:marLeft w:val="0"/>
              <w:marRight w:val="0"/>
              <w:marTop w:val="0"/>
              <w:marBottom w:val="0"/>
              <w:divBdr>
                <w:top w:val="none" w:sz="0" w:space="0" w:color="auto"/>
                <w:left w:val="none" w:sz="0" w:space="0" w:color="auto"/>
                <w:bottom w:val="none" w:sz="0" w:space="0" w:color="auto"/>
                <w:right w:val="none" w:sz="0" w:space="0" w:color="auto"/>
              </w:divBdr>
              <w:divsChild>
                <w:div w:id="411977250">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116804308">
          <w:marLeft w:val="0"/>
          <w:marRight w:val="0"/>
          <w:marTop w:val="0"/>
          <w:marBottom w:val="0"/>
          <w:divBdr>
            <w:top w:val="none" w:sz="0" w:space="0" w:color="auto"/>
            <w:left w:val="none" w:sz="0" w:space="0" w:color="auto"/>
            <w:bottom w:val="none" w:sz="0" w:space="0" w:color="auto"/>
            <w:right w:val="none" w:sz="0" w:space="0" w:color="auto"/>
          </w:divBdr>
        </w:div>
        <w:div w:id="116877619">
          <w:marLeft w:val="0"/>
          <w:marRight w:val="0"/>
          <w:marTop w:val="0"/>
          <w:marBottom w:val="0"/>
          <w:divBdr>
            <w:top w:val="none" w:sz="0" w:space="0" w:color="auto"/>
            <w:left w:val="none" w:sz="0" w:space="0" w:color="auto"/>
            <w:bottom w:val="none" w:sz="0" w:space="0" w:color="auto"/>
            <w:right w:val="none" w:sz="0" w:space="0" w:color="auto"/>
          </w:divBdr>
        </w:div>
        <w:div w:id="116948789">
          <w:marLeft w:val="750"/>
          <w:marRight w:val="0"/>
          <w:marTop w:val="0"/>
          <w:marBottom w:val="0"/>
          <w:divBdr>
            <w:top w:val="none" w:sz="0" w:space="0" w:color="auto"/>
            <w:left w:val="none" w:sz="0" w:space="0" w:color="auto"/>
            <w:bottom w:val="none" w:sz="0" w:space="0" w:color="auto"/>
            <w:right w:val="none" w:sz="0" w:space="0" w:color="auto"/>
          </w:divBdr>
        </w:div>
        <w:div w:id="116988830">
          <w:marLeft w:val="0"/>
          <w:marRight w:val="0"/>
          <w:marTop w:val="0"/>
          <w:marBottom w:val="0"/>
          <w:divBdr>
            <w:top w:val="none" w:sz="0" w:space="0" w:color="auto"/>
            <w:left w:val="none" w:sz="0" w:space="0" w:color="auto"/>
            <w:bottom w:val="none" w:sz="0" w:space="0" w:color="auto"/>
            <w:right w:val="none" w:sz="0" w:space="0" w:color="auto"/>
          </w:divBdr>
        </w:div>
        <w:div w:id="116997711">
          <w:marLeft w:val="0"/>
          <w:marRight w:val="0"/>
          <w:marTop w:val="0"/>
          <w:marBottom w:val="0"/>
          <w:divBdr>
            <w:top w:val="none" w:sz="0" w:space="0" w:color="auto"/>
            <w:left w:val="none" w:sz="0" w:space="0" w:color="auto"/>
            <w:bottom w:val="none" w:sz="0" w:space="0" w:color="auto"/>
            <w:right w:val="none" w:sz="0" w:space="0" w:color="auto"/>
          </w:divBdr>
          <w:divsChild>
            <w:div w:id="39208535">
              <w:marLeft w:val="0"/>
              <w:marRight w:val="0"/>
              <w:marTop w:val="0"/>
              <w:marBottom w:val="0"/>
              <w:divBdr>
                <w:top w:val="none" w:sz="0" w:space="0" w:color="auto"/>
                <w:left w:val="none" w:sz="0" w:space="0" w:color="auto"/>
                <w:bottom w:val="none" w:sz="0" w:space="0" w:color="auto"/>
                <w:right w:val="none" w:sz="0" w:space="0" w:color="auto"/>
              </w:divBdr>
            </w:div>
          </w:divsChild>
        </w:div>
        <w:div w:id="117065889">
          <w:marLeft w:val="0"/>
          <w:marRight w:val="0"/>
          <w:marTop w:val="0"/>
          <w:marBottom w:val="0"/>
          <w:divBdr>
            <w:top w:val="none" w:sz="0" w:space="0" w:color="auto"/>
            <w:left w:val="none" w:sz="0" w:space="0" w:color="auto"/>
            <w:bottom w:val="none" w:sz="0" w:space="0" w:color="auto"/>
            <w:right w:val="none" w:sz="0" w:space="0" w:color="auto"/>
          </w:divBdr>
        </w:div>
        <w:div w:id="117066647">
          <w:marLeft w:val="0"/>
          <w:marRight w:val="0"/>
          <w:marTop w:val="0"/>
          <w:marBottom w:val="0"/>
          <w:divBdr>
            <w:top w:val="none" w:sz="0" w:space="0" w:color="auto"/>
            <w:left w:val="none" w:sz="0" w:space="0" w:color="auto"/>
            <w:bottom w:val="none" w:sz="0" w:space="0" w:color="auto"/>
            <w:right w:val="none" w:sz="0" w:space="0" w:color="auto"/>
          </w:divBdr>
        </w:div>
        <w:div w:id="117072625">
          <w:marLeft w:val="0"/>
          <w:marRight w:val="1950"/>
          <w:marTop w:val="0"/>
          <w:marBottom w:val="0"/>
          <w:divBdr>
            <w:top w:val="none" w:sz="0" w:space="0" w:color="auto"/>
            <w:left w:val="none" w:sz="0" w:space="0" w:color="auto"/>
            <w:bottom w:val="none" w:sz="0" w:space="0" w:color="auto"/>
            <w:right w:val="none" w:sz="0" w:space="0" w:color="auto"/>
          </w:divBdr>
        </w:div>
        <w:div w:id="117113518">
          <w:marLeft w:val="0"/>
          <w:marRight w:val="0"/>
          <w:marTop w:val="0"/>
          <w:marBottom w:val="0"/>
          <w:divBdr>
            <w:top w:val="none" w:sz="0" w:space="0" w:color="auto"/>
            <w:left w:val="none" w:sz="0" w:space="0" w:color="auto"/>
            <w:bottom w:val="none" w:sz="0" w:space="0" w:color="auto"/>
            <w:right w:val="none" w:sz="0" w:space="0" w:color="auto"/>
          </w:divBdr>
        </w:div>
        <w:div w:id="117186464">
          <w:marLeft w:val="0"/>
          <w:marRight w:val="0"/>
          <w:marTop w:val="0"/>
          <w:marBottom w:val="0"/>
          <w:divBdr>
            <w:top w:val="none" w:sz="0" w:space="0" w:color="auto"/>
            <w:left w:val="none" w:sz="0" w:space="0" w:color="auto"/>
            <w:bottom w:val="none" w:sz="0" w:space="0" w:color="auto"/>
            <w:right w:val="none" w:sz="0" w:space="0" w:color="auto"/>
          </w:divBdr>
        </w:div>
        <w:div w:id="117258062">
          <w:marLeft w:val="0"/>
          <w:marRight w:val="0"/>
          <w:marTop w:val="0"/>
          <w:marBottom w:val="0"/>
          <w:divBdr>
            <w:top w:val="none" w:sz="0" w:space="0" w:color="auto"/>
            <w:left w:val="none" w:sz="0" w:space="0" w:color="auto"/>
            <w:bottom w:val="none" w:sz="0" w:space="0" w:color="auto"/>
            <w:right w:val="none" w:sz="0" w:space="0" w:color="auto"/>
          </w:divBdr>
        </w:div>
        <w:div w:id="117259647">
          <w:marLeft w:val="0"/>
          <w:marRight w:val="0"/>
          <w:marTop w:val="0"/>
          <w:marBottom w:val="0"/>
          <w:divBdr>
            <w:top w:val="none" w:sz="0" w:space="0" w:color="auto"/>
            <w:left w:val="none" w:sz="0" w:space="0" w:color="auto"/>
            <w:bottom w:val="none" w:sz="0" w:space="0" w:color="auto"/>
            <w:right w:val="none" w:sz="0" w:space="0" w:color="auto"/>
          </w:divBdr>
        </w:div>
        <w:div w:id="117261065">
          <w:marLeft w:val="0"/>
          <w:marRight w:val="0"/>
          <w:marTop w:val="0"/>
          <w:marBottom w:val="0"/>
          <w:divBdr>
            <w:top w:val="single" w:sz="2" w:space="0" w:color="E0E0E0"/>
            <w:left w:val="single" w:sz="2" w:space="0" w:color="E0E0E0"/>
            <w:bottom w:val="single" w:sz="2" w:space="0" w:color="E0E0E0"/>
            <w:right w:val="single" w:sz="2" w:space="0" w:color="E0E0E0"/>
          </w:divBdr>
        </w:div>
        <w:div w:id="117333051">
          <w:marLeft w:val="0"/>
          <w:marRight w:val="0"/>
          <w:marTop w:val="0"/>
          <w:marBottom w:val="0"/>
          <w:divBdr>
            <w:top w:val="none" w:sz="0" w:space="0" w:color="auto"/>
            <w:left w:val="none" w:sz="0" w:space="0" w:color="auto"/>
            <w:bottom w:val="none" w:sz="0" w:space="0" w:color="auto"/>
            <w:right w:val="none" w:sz="0" w:space="0" w:color="auto"/>
          </w:divBdr>
        </w:div>
        <w:div w:id="117341266">
          <w:marLeft w:val="0"/>
          <w:marRight w:val="0"/>
          <w:marTop w:val="0"/>
          <w:marBottom w:val="0"/>
          <w:divBdr>
            <w:top w:val="none" w:sz="0" w:space="0" w:color="auto"/>
            <w:left w:val="none" w:sz="0" w:space="0" w:color="auto"/>
            <w:bottom w:val="none" w:sz="0" w:space="0" w:color="auto"/>
            <w:right w:val="none" w:sz="0" w:space="0" w:color="auto"/>
          </w:divBdr>
        </w:div>
        <w:div w:id="117377166">
          <w:marLeft w:val="0"/>
          <w:marRight w:val="0"/>
          <w:marTop w:val="0"/>
          <w:marBottom w:val="300"/>
          <w:divBdr>
            <w:top w:val="none" w:sz="0" w:space="0" w:color="auto"/>
            <w:left w:val="none" w:sz="0" w:space="0" w:color="auto"/>
            <w:bottom w:val="none" w:sz="0" w:space="0" w:color="auto"/>
            <w:right w:val="none" w:sz="0" w:space="0" w:color="auto"/>
          </w:divBdr>
        </w:div>
        <w:div w:id="117378987">
          <w:marLeft w:val="0"/>
          <w:marRight w:val="0"/>
          <w:marTop w:val="0"/>
          <w:marBottom w:val="0"/>
          <w:divBdr>
            <w:top w:val="none" w:sz="0" w:space="0" w:color="auto"/>
            <w:left w:val="none" w:sz="0" w:space="0" w:color="auto"/>
            <w:bottom w:val="none" w:sz="0" w:space="0" w:color="auto"/>
            <w:right w:val="none" w:sz="0" w:space="0" w:color="auto"/>
          </w:divBdr>
        </w:div>
        <w:div w:id="117382970">
          <w:marLeft w:val="0"/>
          <w:marRight w:val="0"/>
          <w:marTop w:val="0"/>
          <w:marBottom w:val="0"/>
          <w:divBdr>
            <w:top w:val="single" w:sz="6" w:space="0" w:color="999999"/>
            <w:left w:val="single" w:sz="6" w:space="0" w:color="999999"/>
            <w:bottom w:val="single" w:sz="6" w:space="0" w:color="999999"/>
            <w:right w:val="single" w:sz="6" w:space="0" w:color="999999"/>
          </w:divBdr>
        </w:div>
        <w:div w:id="117451716">
          <w:marLeft w:val="626"/>
          <w:marRight w:val="1252"/>
          <w:marTop w:val="0"/>
          <w:marBottom w:val="0"/>
          <w:divBdr>
            <w:top w:val="none" w:sz="0" w:space="0" w:color="auto"/>
            <w:left w:val="none" w:sz="0" w:space="0" w:color="auto"/>
            <w:bottom w:val="none" w:sz="0" w:space="0" w:color="auto"/>
            <w:right w:val="none" w:sz="0" w:space="0" w:color="auto"/>
          </w:divBdr>
        </w:div>
        <w:div w:id="117455279">
          <w:marLeft w:val="0"/>
          <w:marRight w:val="0"/>
          <w:marTop w:val="0"/>
          <w:marBottom w:val="450"/>
          <w:divBdr>
            <w:top w:val="none" w:sz="0" w:space="0" w:color="auto"/>
            <w:left w:val="none" w:sz="0" w:space="0" w:color="auto"/>
            <w:bottom w:val="none" w:sz="0" w:space="0" w:color="auto"/>
            <w:right w:val="none" w:sz="0" w:space="0" w:color="auto"/>
          </w:divBdr>
          <w:divsChild>
            <w:div w:id="310792975">
              <w:marLeft w:val="0"/>
              <w:marRight w:val="225"/>
              <w:marTop w:val="0"/>
              <w:marBottom w:val="0"/>
              <w:divBdr>
                <w:top w:val="none" w:sz="0" w:space="0" w:color="auto"/>
                <w:left w:val="none" w:sz="0" w:space="0" w:color="auto"/>
                <w:bottom w:val="none" w:sz="0" w:space="0" w:color="auto"/>
                <w:right w:val="none" w:sz="0" w:space="0" w:color="auto"/>
              </w:divBdr>
            </w:div>
            <w:div w:id="716587250">
              <w:marLeft w:val="0"/>
              <w:marRight w:val="0"/>
              <w:marTop w:val="0"/>
              <w:marBottom w:val="75"/>
              <w:divBdr>
                <w:top w:val="none" w:sz="0" w:space="0" w:color="auto"/>
                <w:left w:val="none" w:sz="0" w:space="0" w:color="auto"/>
                <w:bottom w:val="none" w:sz="0" w:space="0" w:color="auto"/>
                <w:right w:val="none" w:sz="0" w:space="0" w:color="auto"/>
              </w:divBdr>
            </w:div>
          </w:divsChild>
        </w:div>
        <w:div w:id="117455906">
          <w:marLeft w:val="0"/>
          <w:marRight w:val="0"/>
          <w:marTop w:val="0"/>
          <w:marBottom w:val="63"/>
          <w:divBdr>
            <w:top w:val="none" w:sz="0" w:space="0" w:color="auto"/>
            <w:left w:val="none" w:sz="0" w:space="0" w:color="auto"/>
            <w:bottom w:val="none" w:sz="0" w:space="0" w:color="auto"/>
            <w:right w:val="none" w:sz="0" w:space="0" w:color="auto"/>
          </w:divBdr>
        </w:div>
        <w:div w:id="117526559">
          <w:marLeft w:val="0"/>
          <w:marRight w:val="0"/>
          <w:marTop w:val="0"/>
          <w:marBottom w:val="0"/>
          <w:divBdr>
            <w:top w:val="none" w:sz="0" w:space="0" w:color="auto"/>
            <w:left w:val="none" w:sz="0" w:space="0" w:color="auto"/>
            <w:bottom w:val="none" w:sz="0" w:space="0" w:color="auto"/>
            <w:right w:val="none" w:sz="0" w:space="0" w:color="auto"/>
          </w:divBdr>
        </w:div>
        <w:div w:id="117651085">
          <w:marLeft w:val="0"/>
          <w:marRight w:val="0"/>
          <w:marTop w:val="0"/>
          <w:marBottom w:val="0"/>
          <w:divBdr>
            <w:top w:val="none" w:sz="0" w:space="0" w:color="auto"/>
            <w:left w:val="none" w:sz="0" w:space="0" w:color="auto"/>
            <w:bottom w:val="none" w:sz="0" w:space="0" w:color="auto"/>
            <w:right w:val="none" w:sz="0" w:space="0" w:color="auto"/>
          </w:divBdr>
        </w:div>
        <w:div w:id="117842101">
          <w:marLeft w:val="0"/>
          <w:marRight w:val="0"/>
          <w:marTop w:val="0"/>
          <w:marBottom w:val="0"/>
          <w:divBdr>
            <w:top w:val="none" w:sz="0" w:space="0" w:color="auto"/>
            <w:left w:val="none" w:sz="0" w:space="0" w:color="auto"/>
            <w:bottom w:val="none" w:sz="0" w:space="0" w:color="auto"/>
            <w:right w:val="none" w:sz="0" w:space="0" w:color="auto"/>
          </w:divBdr>
        </w:div>
        <w:div w:id="117843986">
          <w:marLeft w:val="0"/>
          <w:marRight w:val="0"/>
          <w:marTop w:val="0"/>
          <w:marBottom w:val="0"/>
          <w:divBdr>
            <w:top w:val="none" w:sz="0" w:space="0" w:color="auto"/>
            <w:left w:val="none" w:sz="0" w:space="0" w:color="auto"/>
            <w:bottom w:val="none" w:sz="0" w:space="0" w:color="auto"/>
            <w:right w:val="none" w:sz="0" w:space="0" w:color="auto"/>
          </w:divBdr>
          <w:divsChild>
            <w:div w:id="691031215">
              <w:marLeft w:val="0"/>
              <w:marRight w:val="0"/>
              <w:marTop w:val="0"/>
              <w:marBottom w:val="0"/>
              <w:divBdr>
                <w:top w:val="none" w:sz="0" w:space="0" w:color="auto"/>
                <w:left w:val="none" w:sz="0" w:space="0" w:color="auto"/>
                <w:bottom w:val="none" w:sz="0" w:space="0" w:color="auto"/>
                <w:right w:val="none" w:sz="0" w:space="0" w:color="auto"/>
              </w:divBdr>
              <w:divsChild>
                <w:div w:id="228348338">
                  <w:marLeft w:val="0"/>
                  <w:marRight w:val="0"/>
                  <w:marTop w:val="0"/>
                  <w:marBottom w:val="240"/>
                  <w:divBdr>
                    <w:top w:val="none" w:sz="0" w:space="0" w:color="auto"/>
                    <w:left w:val="none" w:sz="0" w:space="0" w:color="auto"/>
                    <w:bottom w:val="none" w:sz="0" w:space="0" w:color="auto"/>
                    <w:right w:val="none" w:sz="0" w:space="0" w:color="auto"/>
                  </w:divBdr>
                </w:div>
                <w:div w:id="41420883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7996718">
          <w:marLeft w:val="-188"/>
          <w:marRight w:val="-188"/>
          <w:marTop w:val="0"/>
          <w:marBottom w:val="0"/>
          <w:divBdr>
            <w:top w:val="none" w:sz="0" w:space="0" w:color="auto"/>
            <w:left w:val="none" w:sz="0" w:space="0" w:color="auto"/>
            <w:bottom w:val="none" w:sz="0" w:space="0" w:color="auto"/>
            <w:right w:val="none" w:sz="0" w:space="0" w:color="auto"/>
          </w:divBdr>
          <w:divsChild>
            <w:div w:id="33846450">
              <w:marLeft w:val="0"/>
              <w:marRight w:val="0"/>
              <w:marTop w:val="0"/>
              <w:marBottom w:val="0"/>
              <w:divBdr>
                <w:top w:val="none" w:sz="0" w:space="0" w:color="auto"/>
                <w:left w:val="none" w:sz="0" w:space="0" w:color="auto"/>
                <w:bottom w:val="none" w:sz="0" w:space="0" w:color="auto"/>
                <w:right w:val="none" w:sz="0" w:space="0" w:color="auto"/>
              </w:divBdr>
            </w:div>
          </w:divsChild>
        </w:div>
        <w:div w:id="118106538">
          <w:marLeft w:val="626"/>
          <w:marRight w:val="1252"/>
          <w:marTop w:val="0"/>
          <w:marBottom w:val="0"/>
          <w:divBdr>
            <w:top w:val="none" w:sz="0" w:space="0" w:color="auto"/>
            <w:left w:val="none" w:sz="0" w:space="0" w:color="auto"/>
            <w:bottom w:val="none" w:sz="0" w:space="0" w:color="auto"/>
            <w:right w:val="none" w:sz="0" w:space="0" w:color="auto"/>
          </w:divBdr>
        </w:div>
        <w:div w:id="118108118">
          <w:marLeft w:val="0"/>
          <w:marRight w:val="0"/>
          <w:marTop w:val="0"/>
          <w:marBottom w:val="0"/>
          <w:divBdr>
            <w:top w:val="single" w:sz="4" w:space="6" w:color="999999"/>
            <w:left w:val="none" w:sz="0" w:space="0" w:color="auto"/>
            <w:bottom w:val="single" w:sz="4" w:space="0" w:color="999999"/>
            <w:right w:val="none" w:sz="0" w:space="0" w:color="auto"/>
          </w:divBdr>
          <w:divsChild>
            <w:div w:id="207229767">
              <w:marLeft w:val="0"/>
              <w:marRight w:val="0"/>
              <w:marTop w:val="0"/>
              <w:marBottom w:val="0"/>
              <w:divBdr>
                <w:top w:val="none" w:sz="0" w:space="0" w:color="auto"/>
                <w:left w:val="none" w:sz="0" w:space="0" w:color="auto"/>
                <w:bottom w:val="none" w:sz="0" w:space="0" w:color="auto"/>
                <w:right w:val="none" w:sz="0" w:space="0" w:color="auto"/>
              </w:divBdr>
            </w:div>
          </w:divsChild>
        </w:div>
        <w:div w:id="118108336">
          <w:marLeft w:val="0"/>
          <w:marRight w:val="0"/>
          <w:marTop w:val="0"/>
          <w:marBottom w:val="240"/>
          <w:divBdr>
            <w:top w:val="none" w:sz="0" w:space="0" w:color="auto"/>
            <w:left w:val="none" w:sz="0" w:space="0" w:color="auto"/>
            <w:bottom w:val="none" w:sz="0" w:space="0" w:color="auto"/>
            <w:right w:val="none" w:sz="0" w:space="0" w:color="auto"/>
          </w:divBdr>
        </w:div>
        <w:div w:id="118188088">
          <w:marLeft w:val="0"/>
          <w:marRight w:val="0"/>
          <w:marTop w:val="0"/>
          <w:marBottom w:val="0"/>
          <w:divBdr>
            <w:top w:val="none" w:sz="0" w:space="0" w:color="auto"/>
            <w:left w:val="none" w:sz="0" w:space="0" w:color="auto"/>
            <w:bottom w:val="none" w:sz="0" w:space="0" w:color="auto"/>
            <w:right w:val="none" w:sz="0" w:space="0" w:color="auto"/>
          </w:divBdr>
          <w:divsChild>
            <w:div w:id="510490692">
              <w:marLeft w:val="0"/>
              <w:marRight w:val="0"/>
              <w:marTop w:val="0"/>
              <w:marBottom w:val="0"/>
              <w:divBdr>
                <w:top w:val="none" w:sz="0" w:space="0" w:color="auto"/>
                <w:left w:val="none" w:sz="0" w:space="0" w:color="auto"/>
                <w:bottom w:val="none" w:sz="0" w:space="0" w:color="auto"/>
                <w:right w:val="none" w:sz="0" w:space="0" w:color="auto"/>
              </w:divBdr>
            </w:div>
          </w:divsChild>
        </w:div>
        <w:div w:id="118188890">
          <w:marLeft w:val="0"/>
          <w:marRight w:val="0"/>
          <w:marTop w:val="0"/>
          <w:marBottom w:val="0"/>
          <w:divBdr>
            <w:top w:val="none" w:sz="0" w:space="0" w:color="auto"/>
            <w:left w:val="none" w:sz="0" w:space="0" w:color="auto"/>
            <w:bottom w:val="none" w:sz="0" w:space="0" w:color="auto"/>
            <w:right w:val="none" w:sz="0" w:space="0" w:color="auto"/>
          </w:divBdr>
        </w:div>
        <w:div w:id="118303375">
          <w:marLeft w:val="1221"/>
          <w:marRight w:val="0"/>
          <w:marTop w:val="0"/>
          <w:marBottom w:val="0"/>
          <w:divBdr>
            <w:top w:val="none" w:sz="0" w:space="0" w:color="auto"/>
            <w:left w:val="none" w:sz="0" w:space="0" w:color="auto"/>
            <w:bottom w:val="none" w:sz="0" w:space="0" w:color="auto"/>
            <w:right w:val="none" w:sz="0" w:space="0" w:color="auto"/>
          </w:divBdr>
        </w:div>
        <w:div w:id="118303969">
          <w:marLeft w:val="0"/>
          <w:marRight w:val="0"/>
          <w:marTop w:val="150"/>
          <w:marBottom w:val="0"/>
          <w:divBdr>
            <w:top w:val="none" w:sz="0" w:space="0" w:color="auto"/>
            <w:left w:val="none" w:sz="0" w:space="0" w:color="auto"/>
            <w:bottom w:val="none" w:sz="0" w:space="0" w:color="auto"/>
            <w:right w:val="none" w:sz="0" w:space="0" w:color="auto"/>
          </w:divBdr>
        </w:div>
        <w:div w:id="118494734">
          <w:marLeft w:val="0"/>
          <w:marRight w:val="0"/>
          <w:marTop w:val="0"/>
          <w:marBottom w:val="0"/>
          <w:divBdr>
            <w:top w:val="none" w:sz="0" w:space="0" w:color="auto"/>
            <w:left w:val="none" w:sz="0" w:space="0" w:color="auto"/>
            <w:bottom w:val="none" w:sz="0" w:space="0" w:color="auto"/>
            <w:right w:val="none" w:sz="0" w:space="0" w:color="auto"/>
          </w:divBdr>
        </w:div>
        <w:div w:id="118497029">
          <w:marLeft w:val="0"/>
          <w:marRight w:val="0"/>
          <w:marTop w:val="0"/>
          <w:marBottom w:val="360"/>
          <w:divBdr>
            <w:top w:val="none" w:sz="0" w:space="0" w:color="auto"/>
            <w:left w:val="none" w:sz="0" w:space="0" w:color="auto"/>
            <w:bottom w:val="none" w:sz="0" w:space="0" w:color="auto"/>
            <w:right w:val="none" w:sz="0" w:space="0" w:color="auto"/>
          </w:divBdr>
          <w:divsChild>
            <w:div w:id="410781216">
              <w:marLeft w:val="0"/>
              <w:marRight w:val="0"/>
              <w:marTop w:val="0"/>
              <w:marBottom w:val="384"/>
              <w:divBdr>
                <w:top w:val="none" w:sz="0" w:space="0" w:color="auto"/>
                <w:left w:val="none" w:sz="0" w:space="0" w:color="auto"/>
                <w:bottom w:val="none" w:sz="0" w:space="0" w:color="auto"/>
                <w:right w:val="none" w:sz="0" w:space="0" w:color="auto"/>
              </w:divBdr>
              <w:divsChild>
                <w:div w:id="50116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9092">
          <w:marLeft w:val="-150"/>
          <w:marRight w:val="-150"/>
          <w:marTop w:val="0"/>
          <w:marBottom w:val="0"/>
          <w:divBdr>
            <w:top w:val="none" w:sz="0" w:space="0" w:color="auto"/>
            <w:left w:val="none" w:sz="0" w:space="0" w:color="auto"/>
            <w:bottom w:val="none" w:sz="0" w:space="0" w:color="auto"/>
            <w:right w:val="none" w:sz="0" w:space="0" w:color="auto"/>
          </w:divBdr>
        </w:div>
        <w:div w:id="118502316">
          <w:marLeft w:val="0"/>
          <w:marRight w:val="150"/>
          <w:marTop w:val="0"/>
          <w:marBottom w:val="0"/>
          <w:divBdr>
            <w:top w:val="none" w:sz="0" w:space="0" w:color="auto"/>
            <w:left w:val="none" w:sz="0" w:space="0" w:color="auto"/>
            <w:bottom w:val="none" w:sz="0" w:space="0" w:color="auto"/>
            <w:right w:val="none" w:sz="0" w:space="0" w:color="auto"/>
          </w:divBdr>
        </w:div>
        <w:div w:id="118570218">
          <w:marLeft w:val="0"/>
          <w:marRight w:val="0"/>
          <w:marTop w:val="0"/>
          <w:marBottom w:val="0"/>
          <w:divBdr>
            <w:top w:val="single" w:sz="2" w:space="0" w:color="E0E0E0"/>
            <w:left w:val="single" w:sz="2" w:space="0" w:color="E0E0E0"/>
            <w:bottom w:val="single" w:sz="2" w:space="0" w:color="E0E0E0"/>
            <w:right w:val="single" w:sz="2" w:space="0" w:color="E0E0E0"/>
          </w:divBdr>
          <w:divsChild>
            <w:div w:id="71011197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18695377">
          <w:marLeft w:val="0"/>
          <w:marRight w:val="0"/>
          <w:marTop w:val="0"/>
          <w:marBottom w:val="0"/>
          <w:divBdr>
            <w:top w:val="none" w:sz="0" w:space="0" w:color="auto"/>
            <w:left w:val="none" w:sz="0" w:space="0" w:color="auto"/>
            <w:bottom w:val="none" w:sz="0" w:space="0" w:color="auto"/>
            <w:right w:val="none" w:sz="0" w:space="0" w:color="auto"/>
          </w:divBdr>
        </w:div>
        <w:div w:id="118767246">
          <w:marLeft w:val="0"/>
          <w:marRight w:val="450"/>
          <w:marTop w:val="0"/>
          <w:marBottom w:val="150"/>
          <w:divBdr>
            <w:top w:val="none" w:sz="0" w:space="0" w:color="auto"/>
            <w:left w:val="none" w:sz="0" w:space="0" w:color="auto"/>
            <w:bottom w:val="none" w:sz="0" w:space="0" w:color="auto"/>
            <w:right w:val="none" w:sz="0" w:space="0" w:color="auto"/>
          </w:divBdr>
        </w:div>
        <w:div w:id="118767292">
          <w:marLeft w:val="0"/>
          <w:marRight w:val="0"/>
          <w:marTop w:val="0"/>
          <w:marBottom w:val="240"/>
          <w:divBdr>
            <w:top w:val="none" w:sz="0" w:space="0" w:color="auto"/>
            <w:left w:val="none" w:sz="0" w:space="0" w:color="auto"/>
            <w:bottom w:val="none" w:sz="0" w:space="0" w:color="auto"/>
            <w:right w:val="none" w:sz="0" w:space="0" w:color="auto"/>
          </w:divBdr>
        </w:div>
        <w:div w:id="118836712">
          <w:marLeft w:val="0"/>
          <w:marRight w:val="0"/>
          <w:marTop w:val="450"/>
          <w:marBottom w:val="450"/>
          <w:divBdr>
            <w:top w:val="none" w:sz="0" w:space="0" w:color="auto"/>
            <w:left w:val="none" w:sz="0" w:space="0" w:color="auto"/>
            <w:bottom w:val="none" w:sz="0" w:space="0" w:color="auto"/>
            <w:right w:val="none" w:sz="0" w:space="0" w:color="auto"/>
          </w:divBdr>
        </w:div>
        <w:div w:id="118838253">
          <w:marLeft w:val="0"/>
          <w:marRight w:val="0"/>
          <w:marTop w:val="0"/>
          <w:marBottom w:val="75"/>
          <w:divBdr>
            <w:top w:val="none" w:sz="0" w:space="0" w:color="auto"/>
            <w:left w:val="none" w:sz="0" w:space="0" w:color="auto"/>
            <w:bottom w:val="none" w:sz="0" w:space="0" w:color="auto"/>
            <w:right w:val="none" w:sz="0" w:space="0" w:color="auto"/>
          </w:divBdr>
        </w:div>
        <w:div w:id="118846291">
          <w:marLeft w:val="0"/>
          <w:marRight w:val="0"/>
          <w:marTop w:val="0"/>
          <w:marBottom w:val="300"/>
          <w:divBdr>
            <w:top w:val="none" w:sz="0" w:space="0" w:color="auto"/>
            <w:left w:val="none" w:sz="0" w:space="0" w:color="auto"/>
            <w:bottom w:val="none" w:sz="0" w:space="0" w:color="auto"/>
            <w:right w:val="none" w:sz="0" w:space="0" w:color="auto"/>
          </w:divBdr>
        </w:div>
        <w:div w:id="118886579">
          <w:marLeft w:val="0"/>
          <w:marRight w:val="0"/>
          <w:marTop w:val="0"/>
          <w:marBottom w:val="0"/>
          <w:divBdr>
            <w:top w:val="none" w:sz="0" w:space="0" w:color="auto"/>
            <w:left w:val="none" w:sz="0" w:space="0" w:color="auto"/>
            <w:bottom w:val="none" w:sz="0" w:space="0" w:color="auto"/>
            <w:right w:val="none" w:sz="0" w:space="0" w:color="auto"/>
          </w:divBdr>
        </w:div>
        <w:div w:id="118957155">
          <w:marLeft w:val="0"/>
          <w:marRight w:val="0"/>
          <w:marTop w:val="0"/>
          <w:marBottom w:val="0"/>
          <w:divBdr>
            <w:top w:val="none" w:sz="0" w:space="0" w:color="auto"/>
            <w:left w:val="none" w:sz="0" w:space="0" w:color="auto"/>
            <w:bottom w:val="none" w:sz="0" w:space="0" w:color="auto"/>
            <w:right w:val="none" w:sz="0" w:space="0" w:color="auto"/>
          </w:divBdr>
        </w:div>
        <w:div w:id="118960347">
          <w:marLeft w:val="0"/>
          <w:marRight w:val="0"/>
          <w:marTop w:val="0"/>
          <w:marBottom w:val="0"/>
          <w:divBdr>
            <w:top w:val="none" w:sz="0" w:space="0" w:color="auto"/>
            <w:left w:val="none" w:sz="0" w:space="0" w:color="auto"/>
            <w:bottom w:val="none" w:sz="0" w:space="0" w:color="auto"/>
            <w:right w:val="none" w:sz="0" w:space="0" w:color="auto"/>
          </w:divBdr>
        </w:div>
        <w:div w:id="119039097">
          <w:marLeft w:val="0"/>
          <w:marRight w:val="0"/>
          <w:marTop w:val="0"/>
          <w:marBottom w:val="0"/>
          <w:divBdr>
            <w:top w:val="none" w:sz="0" w:space="0" w:color="auto"/>
            <w:left w:val="none" w:sz="0" w:space="0" w:color="auto"/>
            <w:bottom w:val="none" w:sz="0" w:space="0" w:color="auto"/>
            <w:right w:val="none" w:sz="0" w:space="0" w:color="auto"/>
          </w:divBdr>
        </w:div>
        <w:div w:id="119082354">
          <w:marLeft w:val="0"/>
          <w:marRight w:val="0"/>
          <w:marTop w:val="0"/>
          <w:marBottom w:val="0"/>
          <w:divBdr>
            <w:top w:val="none" w:sz="0" w:space="8" w:color="DDDDDD"/>
            <w:left w:val="none" w:sz="0" w:space="11" w:color="DDDDDD"/>
            <w:bottom w:val="single" w:sz="6" w:space="8" w:color="DDDDDD"/>
            <w:right w:val="none" w:sz="0" w:space="11" w:color="DDDDDD"/>
          </w:divBdr>
        </w:div>
        <w:div w:id="119109157">
          <w:marLeft w:val="-125"/>
          <w:marRight w:val="-125"/>
          <w:marTop w:val="0"/>
          <w:marBottom w:val="0"/>
          <w:divBdr>
            <w:top w:val="none" w:sz="0" w:space="0" w:color="auto"/>
            <w:left w:val="none" w:sz="0" w:space="0" w:color="auto"/>
            <w:bottom w:val="none" w:sz="0" w:space="0" w:color="auto"/>
            <w:right w:val="none" w:sz="0" w:space="0" w:color="auto"/>
          </w:divBdr>
          <w:divsChild>
            <w:div w:id="571047314">
              <w:marLeft w:val="0"/>
              <w:marRight w:val="0"/>
              <w:marTop w:val="0"/>
              <w:marBottom w:val="0"/>
              <w:divBdr>
                <w:top w:val="none" w:sz="0" w:space="0" w:color="auto"/>
                <w:left w:val="none" w:sz="0" w:space="0" w:color="auto"/>
                <w:bottom w:val="none" w:sz="0" w:space="0" w:color="auto"/>
                <w:right w:val="none" w:sz="0" w:space="0" w:color="auto"/>
              </w:divBdr>
              <w:divsChild>
                <w:div w:id="203714025">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119148860">
          <w:marLeft w:val="0"/>
          <w:marRight w:val="0"/>
          <w:marTop w:val="0"/>
          <w:marBottom w:val="0"/>
          <w:divBdr>
            <w:top w:val="none" w:sz="0" w:space="0" w:color="auto"/>
            <w:left w:val="none" w:sz="0" w:space="0" w:color="auto"/>
            <w:bottom w:val="none" w:sz="0" w:space="0" w:color="auto"/>
            <w:right w:val="none" w:sz="0" w:space="0" w:color="auto"/>
          </w:divBdr>
          <w:divsChild>
            <w:div w:id="443428234">
              <w:marLeft w:val="-125"/>
              <w:marRight w:val="-125"/>
              <w:marTop w:val="0"/>
              <w:marBottom w:val="0"/>
              <w:divBdr>
                <w:top w:val="none" w:sz="0" w:space="0" w:color="auto"/>
                <w:left w:val="none" w:sz="0" w:space="0" w:color="auto"/>
                <w:bottom w:val="none" w:sz="0" w:space="0" w:color="auto"/>
                <w:right w:val="none" w:sz="0" w:space="0" w:color="auto"/>
              </w:divBdr>
              <w:divsChild>
                <w:div w:id="675226877">
                  <w:marLeft w:val="0"/>
                  <w:marRight w:val="0"/>
                  <w:marTop w:val="0"/>
                  <w:marBottom w:val="0"/>
                  <w:divBdr>
                    <w:top w:val="none" w:sz="0" w:space="0" w:color="auto"/>
                    <w:left w:val="none" w:sz="0" w:space="0" w:color="auto"/>
                    <w:bottom w:val="none" w:sz="0" w:space="0" w:color="auto"/>
                    <w:right w:val="none" w:sz="0" w:space="0" w:color="auto"/>
                  </w:divBdr>
                </w:div>
              </w:divsChild>
            </w:div>
            <w:div w:id="545456930">
              <w:marLeft w:val="-125"/>
              <w:marRight w:val="-125"/>
              <w:marTop w:val="0"/>
              <w:marBottom w:val="0"/>
              <w:divBdr>
                <w:top w:val="none" w:sz="0" w:space="0" w:color="auto"/>
                <w:left w:val="none" w:sz="0" w:space="0" w:color="auto"/>
                <w:bottom w:val="none" w:sz="0" w:space="0" w:color="auto"/>
                <w:right w:val="none" w:sz="0" w:space="0" w:color="auto"/>
              </w:divBdr>
              <w:divsChild>
                <w:div w:id="98989662">
                  <w:marLeft w:val="0"/>
                  <w:marRight w:val="0"/>
                  <w:marTop w:val="0"/>
                  <w:marBottom w:val="0"/>
                  <w:divBdr>
                    <w:top w:val="none" w:sz="0" w:space="0" w:color="auto"/>
                    <w:left w:val="none" w:sz="0" w:space="0" w:color="auto"/>
                    <w:bottom w:val="none" w:sz="0" w:space="0" w:color="auto"/>
                    <w:right w:val="none" w:sz="0" w:space="0" w:color="auto"/>
                  </w:divBdr>
                </w:div>
                <w:div w:id="694573799">
                  <w:marLeft w:val="0"/>
                  <w:marRight w:val="0"/>
                  <w:marTop w:val="0"/>
                  <w:marBottom w:val="0"/>
                  <w:divBdr>
                    <w:top w:val="none" w:sz="0" w:space="0" w:color="auto"/>
                    <w:left w:val="none" w:sz="0" w:space="0" w:color="auto"/>
                    <w:bottom w:val="none" w:sz="0" w:space="0" w:color="auto"/>
                    <w:right w:val="none" w:sz="0" w:space="0" w:color="auto"/>
                  </w:divBdr>
                  <w:divsChild>
                    <w:div w:id="731931286">
                      <w:marLeft w:val="-125"/>
                      <w:marRight w:val="-125"/>
                      <w:marTop w:val="0"/>
                      <w:marBottom w:val="0"/>
                      <w:divBdr>
                        <w:top w:val="none" w:sz="0" w:space="0" w:color="auto"/>
                        <w:left w:val="none" w:sz="0" w:space="0" w:color="auto"/>
                        <w:bottom w:val="none" w:sz="0" w:space="0" w:color="auto"/>
                        <w:right w:val="none" w:sz="0" w:space="0" w:color="auto"/>
                      </w:divBdr>
                      <w:divsChild>
                        <w:div w:id="540019839">
                          <w:marLeft w:val="0"/>
                          <w:marRight w:val="0"/>
                          <w:marTop w:val="0"/>
                          <w:marBottom w:val="0"/>
                          <w:divBdr>
                            <w:top w:val="none" w:sz="0" w:space="0" w:color="auto"/>
                            <w:left w:val="none" w:sz="0" w:space="0" w:color="auto"/>
                            <w:bottom w:val="none" w:sz="0" w:space="0" w:color="auto"/>
                            <w:right w:val="none" w:sz="0" w:space="0" w:color="auto"/>
                          </w:divBdr>
                          <w:divsChild>
                            <w:div w:id="166867882">
                              <w:marLeft w:val="0"/>
                              <w:marRight w:val="0"/>
                              <w:marTop w:val="0"/>
                              <w:marBottom w:val="63"/>
                              <w:divBdr>
                                <w:top w:val="none" w:sz="0" w:space="0" w:color="auto"/>
                                <w:left w:val="none" w:sz="0" w:space="0" w:color="auto"/>
                                <w:bottom w:val="none" w:sz="0" w:space="0" w:color="auto"/>
                                <w:right w:val="none" w:sz="0" w:space="0" w:color="auto"/>
                              </w:divBdr>
                            </w:div>
                          </w:divsChild>
                        </w:div>
                      </w:divsChild>
                    </w:div>
                  </w:divsChild>
                </w:div>
              </w:divsChild>
            </w:div>
            <w:div w:id="733963988">
              <w:marLeft w:val="-125"/>
              <w:marRight w:val="-125"/>
              <w:marTop w:val="0"/>
              <w:marBottom w:val="0"/>
              <w:divBdr>
                <w:top w:val="none" w:sz="0" w:space="0" w:color="auto"/>
                <w:left w:val="none" w:sz="0" w:space="0" w:color="auto"/>
                <w:bottom w:val="none" w:sz="0" w:space="0" w:color="auto"/>
                <w:right w:val="none" w:sz="0" w:space="0" w:color="auto"/>
              </w:divBdr>
            </w:div>
          </w:divsChild>
        </w:div>
        <w:div w:id="119150041">
          <w:marLeft w:val="0"/>
          <w:marRight w:val="0"/>
          <w:marTop w:val="0"/>
          <w:marBottom w:val="250"/>
          <w:divBdr>
            <w:top w:val="none" w:sz="0" w:space="0" w:color="auto"/>
            <w:left w:val="none" w:sz="0" w:space="0" w:color="auto"/>
            <w:bottom w:val="single" w:sz="4" w:space="4" w:color="000000"/>
            <w:right w:val="none" w:sz="0" w:space="0" w:color="auto"/>
          </w:divBdr>
        </w:div>
        <w:div w:id="119150290">
          <w:marLeft w:val="0"/>
          <w:marRight w:val="0"/>
          <w:marTop w:val="0"/>
          <w:marBottom w:val="125"/>
          <w:divBdr>
            <w:top w:val="none" w:sz="0" w:space="0" w:color="auto"/>
            <w:left w:val="none" w:sz="0" w:space="0" w:color="auto"/>
            <w:bottom w:val="none" w:sz="0" w:space="0" w:color="auto"/>
            <w:right w:val="none" w:sz="0" w:space="0" w:color="auto"/>
          </w:divBdr>
        </w:div>
        <w:div w:id="119151138">
          <w:marLeft w:val="0"/>
          <w:marRight w:val="0"/>
          <w:marTop w:val="0"/>
          <w:marBottom w:val="75"/>
          <w:divBdr>
            <w:top w:val="none" w:sz="0" w:space="0" w:color="auto"/>
            <w:left w:val="none" w:sz="0" w:space="0" w:color="auto"/>
            <w:bottom w:val="none" w:sz="0" w:space="0" w:color="auto"/>
            <w:right w:val="none" w:sz="0" w:space="0" w:color="auto"/>
          </w:divBdr>
          <w:divsChild>
            <w:div w:id="8336171">
              <w:marLeft w:val="0"/>
              <w:marRight w:val="0"/>
              <w:marTop w:val="0"/>
              <w:marBottom w:val="0"/>
              <w:divBdr>
                <w:top w:val="none" w:sz="0" w:space="0" w:color="auto"/>
                <w:left w:val="none" w:sz="0" w:space="0" w:color="auto"/>
                <w:bottom w:val="none" w:sz="0" w:space="0" w:color="auto"/>
                <w:right w:val="none" w:sz="0" w:space="0" w:color="auto"/>
              </w:divBdr>
            </w:div>
          </w:divsChild>
        </w:div>
        <w:div w:id="119300468">
          <w:marLeft w:val="0"/>
          <w:marRight w:val="0"/>
          <w:marTop w:val="0"/>
          <w:marBottom w:val="0"/>
          <w:divBdr>
            <w:top w:val="none" w:sz="0" w:space="0" w:color="auto"/>
            <w:left w:val="none" w:sz="0" w:space="0" w:color="auto"/>
            <w:bottom w:val="none" w:sz="0" w:space="0" w:color="auto"/>
            <w:right w:val="none" w:sz="0" w:space="0" w:color="auto"/>
          </w:divBdr>
        </w:div>
        <w:div w:id="119305715">
          <w:marLeft w:val="0"/>
          <w:marRight w:val="0"/>
          <w:marTop w:val="100"/>
          <w:marBottom w:val="100"/>
          <w:divBdr>
            <w:top w:val="none" w:sz="0" w:space="0" w:color="auto"/>
            <w:left w:val="none" w:sz="0" w:space="0" w:color="auto"/>
            <w:bottom w:val="none" w:sz="0" w:space="0" w:color="auto"/>
            <w:right w:val="none" w:sz="0" w:space="0" w:color="auto"/>
          </w:divBdr>
        </w:div>
        <w:div w:id="119419746">
          <w:marLeft w:val="0"/>
          <w:marRight w:val="0"/>
          <w:marTop w:val="0"/>
          <w:marBottom w:val="240"/>
          <w:divBdr>
            <w:top w:val="none" w:sz="0" w:space="0" w:color="auto"/>
            <w:left w:val="none" w:sz="0" w:space="0" w:color="auto"/>
            <w:bottom w:val="none" w:sz="0" w:space="0" w:color="auto"/>
            <w:right w:val="none" w:sz="0" w:space="0" w:color="auto"/>
          </w:divBdr>
        </w:div>
        <w:div w:id="119493985">
          <w:marLeft w:val="0"/>
          <w:marRight w:val="0"/>
          <w:marTop w:val="0"/>
          <w:marBottom w:val="0"/>
          <w:divBdr>
            <w:top w:val="none" w:sz="0" w:space="0" w:color="auto"/>
            <w:left w:val="none" w:sz="0" w:space="0" w:color="auto"/>
            <w:bottom w:val="none" w:sz="0" w:space="0" w:color="auto"/>
            <w:right w:val="none" w:sz="0" w:space="0" w:color="auto"/>
          </w:divBdr>
        </w:div>
        <w:div w:id="119611639">
          <w:marLeft w:val="0"/>
          <w:marRight w:val="0"/>
          <w:marTop w:val="0"/>
          <w:marBottom w:val="0"/>
          <w:divBdr>
            <w:top w:val="none" w:sz="0" w:space="0" w:color="auto"/>
            <w:left w:val="none" w:sz="0" w:space="0" w:color="auto"/>
            <w:bottom w:val="none" w:sz="0" w:space="0" w:color="auto"/>
            <w:right w:val="none" w:sz="0" w:space="0" w:color="auto"/>
          </w:divBdr>
        </w:div>
        <w:div w:id="119690269">
          <w:blockQuote w:val="1"/>
          <w:marLeft w:val="720"/>
          <w:marRight w:val="720"/>
          <w:marTop w:val="100"/>
          <w:marBottom w:val="100"/>
          <w:divBdr>
            <w:top w:val="none" w:sz="0" w:space="0" w:color="auto"/>
            <w:left w:val="none" w:sz="0" w:space="0" w:color="auto"/>
            <w:bottom w:val="none" w:sz="0" w:space="0" w:color="auto"/>
            <w:right w:val="none" w:sz="0" w:space="0" w:color="auto"/>
          </w:divBdr>
        </w:div>
        <w:div w:id="119691418">
          <w:marLeft w:val="0"/>
          <w:marRight w:val="0"/>
          <w:marTop w:val="0"/>
          <w:marBottom w:val="75"/>
          <w:divBdr>
            <w:top w:val="none" w:sz="0" w:space="0" w:color="auto"/>
            <w:left w:val="none" w:sz="0" w:space="0" w:color="auto"/>
            <w:bottom w:val="none" w:sz="0" w:space="0" w:color="auto"/>
            <w:right w:val="none" w:sz="0" w:space="0" w:color="auto"/>
          </w:divBdr>
        </w:div>
        <w:div w:id="119691779">
          <w:marLeft w:val="0"/>
          <w:marRight w:val="0"/>
          <w:marTop w:val="0"/>
          <w:marBottom w:val="450"/>
          <w:divBdr>
            <w:top w:val="none" w:sz="0" w:space="0" w:color="auto"/>
            <w:left w:val="none" w:sz="0" w:space="0" w:color="auto"/>
            <w:bottom w:val="none" w:sz="0" w:space="0" w:color="auto"/>
            <w:right w:val="none" w:sz="0" w:space="0" w:color="auto"/>
          </w:divBdr>
        </w:div>
        <w:div w:id="119736904">
          <w:marLeft w:val="0"/>
          <w:marRight w:val="0"/>
          <w:marTop w:val="0"/>
          <w:marBottom w:val="0"/>
          <w:divBdr>
            <w:top w:val="none" w:sz="0" w:space="0" w:color="auto"/>
            <w:left w:val="none" w:sz="0" w:space="0" w:color="auto"/>
            <w:bottom w:val="none" w:sz="0" w:space="0" w:color="auto"/>
            <w:right w:val="none" w:sz="0" w:space="0" w:color="auto"/>
          </w:divBdr>
          <w:divsChild>
            <w:div w:id="464857010">
              <w:marLeft w:val="0"/>
              <w:marRight w:val="0"/>
              <w:marTop w:val="0"/>
              <w:marBottom w:val="240"/>
              <w:divBdr>
                <w:top w:val="none" w:sz="0" w:space="0" w:color="auto"/>
                <w:left w:val="none" w:sz="0" w:space="0" w:color="auto"/>
                <w:bottom w:val="none" w:sz="0" w:space="0" w:color="auto"/>
                <w:right w:val="none" w:sz="0" w:space="0" w:color="auto"/>
              </w:divBdr>
            </w:div>
          </w:divsChild>
        </w:div>
        <w:div w:id="119765614">
          <w:marLeft w:val="0"/>
          <w:marRight w:val="0"/>
          <w:marTop w:val="0"/>
          <w:marBottom w:val="240"/>
          <w:divBdr>
            <w:top w:val="none" w:sz="0" w:space="0" w:color="auto"/>
            <w:left w:val="none" w:sz="0" w:space="0" w:color="auto"/>
            <w:bottom w:val="none" w:sz="0" w:space="0" w:color="auto"/>
            <w:right w:val="none" w:sz="0" w:space="0" w:color="auto"/>
          </w:divBdr>
        </w:div>
        <w:div w:id="119803743">
          <w:marLeft w:val="0"/>
          <w:marRight w:val="0"/>
          <w:marTop w:val="0"/>
          <w:marBottom w:val="0"/>
          <w:divBdr>
            <w:top w:val="none" w:sz="0" w:space="0" w:color="auto"/>
            <w:left w:val="none" w:sz="0" w:space="0" w:color="auto"/>
            <w:bottom w:val="none" w:sz="0" w:space="0" w:color="auto"/>
            <w:right w:val="none" w:sz="0" w:space="0" w:color="auto"/>
          </w:divBdr>
        </w:div>
        <w:div w:id="119807995">
          <w:marLeft w:val="-225"/>
          <w:marRight w:val="-225"/>
          <w:marTop w:val="0"/>
          <w:marBottom w:val="0"/>
          <w:divBdr>
            <w:top w:val="none" w:sz="0" w:space="0" w:color="auto"/>
            <w:left w:val="none" w:sz="0" w:space="0" w:color="auto"/>
            <w:bottom w:val="none" w:sz="0" w:space="0" w:color="auto"/>
            <w:right w:val="none" w:sz="0" w:space="0" w:color="auto"/>
          </w:divBdr>
        </w:div>
        <w:div w:id="119810038">
          <w:marLeft w:val="0"/>
          <w:marRight w:val="0"/>
          <w:marTop w:val="0"/>
          <w:marBottom w:val="0"/>
          <w:divBdr>
            <w:top w:val="none" w:sz="0" w:space="0" w:color="auto"/>
            <w:left w:val="none" w:sz="0" w:space="0" w:color="auto"/>
            <w:bottom w:val="none" w:sz="0" w:space="0" w:color="auto"/>
            <w:right w:val="none" w:sz="0" w:space="0" w:color="auto"/>
          </w:divBdr>
          <w:divsChild>
            <w:div w:id="62071827">
              <w:marLeft w:val="0"/>
              <w:marRight w:val="0"/>
              <w:marTop w:val="0"/>
              <w:marBottom w:val="0"/>
              <w:divBdr>
                <w:top w:val="none" w:sz="0" w:space="0" w:color="auto"/>
                <w:left w:val="none" w:sz="0" w:space="0" w:color="auto"/>
                <w:bottom w:val="none" w:sz="0" w:space="0" w:color="auto"/>
                <w:right w:val="none" w:sz="0" w:space="0" w:color="auto"/>
              </w:divBdr>
            </w:div>
          </w:divsChild>
        </w:div>
        <w:div w:id="119885111">
          <w:marLeft w:val="0"/>
          <w:marRight w:val="0"/>
          <w:marTop w:val="0"/>
          <w:marBottom w:val="0"/>
          <w:divBdr>
            <w:top w:val="single" w:sz="4" w:space="13" w:color="D2D2D2"/>
            <w:left w:val="none" w:sz="0" w:space="0" w:color="auto"/>
            <w:bottom w:val="none" w:sz="0" w:space="0" w:color="auto"/>
            <w:right w:val="none" w:sz="0" w:space="0" w:color="auto"/>
          </w:divBdr>
        </w:div>
        <w:div w:id="119885265">
          <w:marLeft w:val="0"/>
          <w:marRight w:val="225"/>
          <w:marTop w:val="0"/>
          <w:marBottom w:val="0"/>
          <w:divBdr>
            <w:top w:val="none" w:sz="0" w:space="0" w:color="auto"/>
            <w:left w:val="none" w:sz="0" w:space="0" w:color="auto"/>
            <w:bottom w:val="none" w:sz="0" w:space="0" w:color="auto"/>
            <w:right w:val="none" w:sz="0" w:space="0" w:color="auto"/>
          </w:divBdr>
        </w:div>
        <w:div w:id="119885408">
          <w:marLeft w:val="0"/>
          <w:marRight w:val="0"/>
          <w:marTop w:val="0"/>
          <w:marBottom w:val="0"/>
          <w:divBdr>
            <w:top w:val="none" w:sz="0" w:space="0" w:color="auto"/>
            <w:left w:val="none" w:sz="0" w:space="0" w:color="auto"/>
            <w:bottom w:val="none" w:sz="0" w:space="0" w:color="auto"/>
            <w:right w:val="none" w:sz="0" w:space="0" w:color="auto"/>
          </w:divBdr>
          <w:divsChild>
            <w:div w:id="379717522">
              <w:marLeft w:val="0"/>
              <w:marRight w:val="0"/>
              <w:marTop w:val="0"/>
              <w:marBottom w:val="125"/>
              <w:divBdr>
                <w:top w:val="none" w:sz="0" w:space="0" w:color="auto"/>
                <w:left w:val="none" w:sz="0" w:space="0" w:color="auto"/>
                <w:bottom w:val="none" w:sz="0" w:space="0" w:color="auto"/>
                <w:right w:val="none" w:sz="0" w:space="0" w:color="auto"/>
              </w:divBdr>
            </w:div>
          </w:divsChild>
        </w:div>
        <w:div w:id="119954767">
          <w:marLeft w:val="0"/>
          <w:marRight w:val="0"/>
          <w:marTop w:val="0"/>
          <w:marBottom w:val="0"/>
          <w:divBdr>
            <w:top w:val="none" w:sz="0" w:space="6" w:color="DDDDDD"/>
            <w:left w:val="none" w:sz="0" w:space="9" w:color="DDDDDD"/>
            <w:bottom w:val="single" w:sz="4" w:space="6" w:color="DDDDDD"/>
            <w:right w:val="none" w:sz="0" w:space="9" w:color="DDDDDD"/>
          </w:divBdr>
        </w:div>
        <w:div w:id="119963273">
          <w:marLeft w:val="0"/>
          <w:marRight w:val="0"/>
          <w:marTop w:val="0"/>
          <w:marBottom w:val="0"/>
          <w:divBdr>
            <w:top w:val="none" w:sz="0" w:space="0" w:color="auto"/>
            <w:left w:val="none" w:sz="0" w:space="0" w:color="auto"/>
            <w:bottom w:val="none" w:sz="0" w:space="0" w:color="auto"/>
            <w:right w:val="none" w:sz="0" w:space="0" w:color="auto"/>
          </w:divBdr>
          <w:divsChild>
            <w:div w:id="207573832">
              <w:marLeft w:val="0"/>
              <w:marRight w:val="0"/>
              <w:marTop w:val="0"/>
              <w:marBottom w:val="0"/>
              <w:divBdr>
                <w:top w:val="none" w:sz="0" w:space="0" w:color="auto"/>
                <w:left w:val="none" w:sz="0" w:space="0" w:color="auto"/>
                <w:bottom w:val="none" w:sz="0" w:space="0" w:color="auto"/>
                <w:right w:val="none" w:sz="0" w:space="0" w:color="auto"/>
              </w:divBdr>
              <w:divsChild>
                <w:div w:id="204757322">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119999745">
          <w:marLeft w:val="0"/>
          <w:marRight w:val="0"/>
          <w:marTop w:val="0"/>
          <w:marBottom w:val="0"/>
          <w:divBdr>
            <w:top w:val="none" w:sz="0" w:space="0" w:color="auto"/>
            <w:left w:val="none" w:sz="0" w:space="0" w:color="auto"/>
            <w:bottom w:val="none" w:sz="0" w:space="0" w:color="auto"/>
            <w:right w:val="none" w:sz="0" w:space="0" w:color="auto"/>
          </w:divBdr>
        </w:div>
        <w:div w:id="120148517">
          <w:marLeft w:val="0"/>
          <w:marRight w:val="0"/>
          <w:marTop w:val="45"/>
          <w:marBottom w:val="0"/>
          <w:divBdr>
            <w:top w:val="none" w:sz="0" w:space="0" w:color="auto"/>
            <w:left w:val="none" w:sz="0" w:space="0" w:color="auto"/>
            <w:bottom w:val="none" w:sz="0" w:space="0" w:color="auto"/>
            <w:right w:val="none" w:sz="0" w:space="0" w:color="auto"/>
          </w:divBdr>
        </w:div>
        <w:div w:id="120148984">
          <w:marLeft w:val="75"/>
          <w:marRight w:val="0"/>
          <w:marTop w:val="0"/>
          <w:marBottom w:val="0"/>
          <w:divBdr>
            <w:top w:val="none" w:sz="0" w:space="0" w:color="auto"/>
            <w:left w:val="none" w:sz="0" w:space="0" w:color="auto"/>
            <w:bottom w:val="none" w:sz="0" w:space="0" w:color="auto"/>
            <w:right w:val="none" w:sz="0" w:space="0" w:color="auto"/>
          </w:divBdr>
        </w:div>
        <w:div w:id="120154306">
          <w:marLeft w:val="0"/>
          <w:marRight w:val="0"/>
          <w:marTop w:val="0"/>
          <w:marBottom w:val="0"/>
          <w:divBdr>
            <w:top w:val="single" w:sz="2" w:space="0" w:color="E0E0E0"/>
            <w:left w:val="single" w:sz="2" w:space="0" w:color="E0E0E0"/>
            <w:bottom w:val="single" w:sz="2" w:space="0" w:color="E0E0E0"/>
            <w:right w:val="single" w:sz="2" w:space="0" w:color="E0E0E0"/>
          </w:divBdr>
        </w:div>
        <w:div w:id="120196383">
          <w:marLeft w:val="300"/>
          <w:marRight w:val="0"/>
          <w:marTop w:val="300"/>
          <w:marBottom w:val="0"/>
          <w:divBdr>
            <w:top w:val="none" w:sz="0" w:space="0" w:color="auto"/>
            <w:left w:val="none" w:sz="0" w:space="0" w:color="auto"/>
            <w:bottom w:val="none" w:sz="0" w:space="0" w:color="auto"/>
            <w:right w:val="none" w:sz="0" w:space="0" w:color="auto"/>
          </w:divBdr>
        </w:div>
        <w:div w:id="120197981">
          <w:marLeft w:val="0"/>
          <w:marRight w:val="0"/>
          <w:marTop w:val="0"/>
          <w:marBottom w:val="250"/>
          <w:divBdr>
            <w:top w:val="none" w:sz="0" w:space="0" w:color="auto"/>
            <w:left w:val="none" w:sz="0" w:space="0" w:color="auto"/>
            <w:bottom w:val="none" w:sz="0" w:space="0" w:color="auto"/>
            <w:right w:val="none" w:sz="0" w:space="0" w:color="auto"/>
          </w:divBdr>
        </w:div>
        <w:div w:id="120266457">
          <w:marLeft w:val="0"/>
          <w:marRight w:val="0"/>
          <w:marTop w:val="0"/>
          <w:marBottom w:val="0"/>
          <w:divBdr>
            <w:top w:val="none" w:sz="0" w:space="0" w:color="auto"/>
            <w:left w:val="none" w:sz="0" w:space="0" w:color="auto"/>
            <w:bottom w:val="none" w:sz="0" w:space="0" w:color="auto"/>
            <w:right w:val="none" w:sz="0" w:space="0" w:color="auto"/>
          </w:divBdr>
          <w:divsChild>
            <w:div w:id="87969210">
              <w:marLeft w:val="0"/>
              <w:marRight w:val="0"/>
              <w:marTop w:val="0"/>
              <w:marBottom w:val="0"/>
              <w:divBdr>
                <w:top w:val="none" w:sz="0" w:space="0" w:color="auto"/>
                <w:left w:val="none" w:sz="0" w:space="0" w:color="auto"/>
                <w:bottom w:val="none" w:sz="0" w:space="0" w:color="auto"/>
                <w:right w:val="none" w:sz="0" w:space="0" w:color="auto"/>
              </w:divBdr>
              <w:divsChild>
                <w:div w:id="719134242">
                  <w:marLeft w:val="0"/>
                  <w:marRight w:val="0"/>
                  <w:marTop w:val="0"/>
                  <w:marBottom w:val="0"/>
                  <w:divBdr>
                    <w:top w:val="none" w:sz="0" w:space="0" w:color="auto"/>
                    <w:left w:val="none" w:sz="0" w:space="0" w:color="auto"/>
                    <w:bottom w:val="none" w:sz="0" w:space="0" w:color="auto"/>
                    <w:right w:val="none" w:sz="0" w:space="0" w:color="auto"/>
                  </w:divBdr>
                </w:div>
              </w:divsChild>
            </w:div>
            <w:div w:id="184101383">
              <w:marLeft w:val="0"/>
              <w:marRight w:val="0"/>
              <w:marTop w:val="0"/>
              <w:marBottom w:val="0"/>
              <w:divBdr>
                <w:top w:val="none" w:sz="0" w:space="0" w:color="auto"/>
                <w:left w:val="none" w:sz="0" w:space="0" w:color="auto"/>
                <w:bottom w:val="none" w:sz="0" w:space="0" w:color="auto"/>
                <w:right w:val="none" w:sz="0" w:space="0" w:color="auto"/>
              </w:divBdr>
            </w:div>
            <w:div w:id="310789760">
              <w:marLeft w:val="0"/>
              <w:marRight w:val="0"/>
              <w:marTop w:val="0"/>
              <w:marBottom w:val="0"/>
              <w:divBdr>
                <w:top w:val="none" w:sz="0" w:space="0" w:color="auto"/>
                <w:left w:val="none" w:sz="0" w:space="0" w:color="auto"/>
                <w:bottom w:val="none" w:sz="0" w:space="0" w:color="auto"/>
                <w:right w:val="none" w:sz="0" w:space="0" w:color="auto"/>
              </w:divBdr>
            </w:div>
            <w:div w:id="408501243">
              <w:marLeft w:val="0"/>
              <w:marRight w:val="0"/>
              <w:marTop w:val="0"/>
              <w:marBottom w:val="0"/>
              <w:divBdr>
                <w:top w:val="none" w:sz="0" w:space="0" w:color="auto"/>
                <w:left w:val="none" w:sz="0" w:space="0" w:color="auto"/>
                <w:bottom w:val="none" w:sz="0" w:space="0" w:color="auto"/>
                <w:right w:val="none" w:sz="0" w:space="0" w:color="auto"/>
              </w:divBdr>
            </w:div>
            <w:div w:id="575937048">
              <w:marLeft w:val="0"/>
              <w:marRight w:val="0"/>
              <w:marTop w:val="0"/>
              <w:marBottom w:val="0"/>
              <w:divBdr>
                <w:top w:val="none" w:sz="0" w:space="0" w:color="auto"/>
                <w:left w:val="none" w:sz="0" w:space="0" w:color="auto"/>
                <w:bottom w:val="none" w:sz="0" w:space="0" w:color="auto"/>
                <w:right w:val="none" w:sz="0" w:space="0" w:color="auto"/>
              </w:divBdr>
            </w:div>
            <w:div w:id="631864628">
              <w:marLeft w:val="0"/>
              <w:marRight w:val="0"/>
              <w:marTop w:val="0"/>
              <w:marBottom w:val="0"/>
              <w:divBdr>
                <w:top w:val="none" w:sz="0" w:space="0" w:color="auto"/>
                <w:left w:val="none" w:sz="0" w:space="0" w:color="auto"/>
                <w:bottom w:val="none" w:sz="0" w:space="0" w:color="auto"/>
                <w:right w:val="none" w:sz="0" w:space="0" w:color="auto"/>
              </w:divBdr>
            </w:div>
          </w:divsChild>
        </w:div>
        <w:div w:id="120271174">
          <w:marLeft w:val="0"/>
          <w:marRight w:val="0"/>
          <w:marTop w:val="100"/>
          <w:marBottom w:val="100"/>
          <w:divBdr>
            <w:top w:val="none" w:sz="0" w:space="0" w:color="auto"/>
            <w:left w:val="none" w:sz="0" w:space="0" w:color="auto"/>
            <w:bottom w:val="none" w:sz="0" w:space="0" w:color="auto"/>
            <w:right w:val="none" w:sz="0" w:space="0" w:color="auto"/>
          </w:divBdr>
        </w:div>
        <w:div w:id="120271200">
          <w:marLeft w:val="0"/>
          <w:marRight w:val="0"/>
          <w:marTop w:val="0"/>
          <w:marBottom w:val="360"/>
          <w:divBdr>
            <w:top w:val="none" w:sz="0" w:space="0" w:color="auto"/>
            <w:left w:val="none" w:sz="0" w:space="0" w:color="auto"/>
            <w:bottom w:val="none" w:sz="0" w:space="0" w:color="auto"/>
            <w:right w:val="none" w:sz="0" w:space="0" w:color="auto"/>
          </w:divBdr>
        </w:div>
        <w:div w:id="120344007">
          <w:marLeft w:val="0"/>
          <w:marRight w:val="450"/>
          <w:marTop w:val="105"/>
          <w:marBottom w:val="150"/>
          <w:divBdr>
            <w:top w:val="none" w:sz="0" w:space="0" w:color="auto"/>
            <w:left w:val="none" w:sz="0" w:space="0" w:color="auto"/>
            <w:bottom w:val="none" w:sz="0" w:space="0" w:color="auto"/>
            <w:right w:val="none" w:sz="0" w:space="0" w:color="auto"/>
          </w:divBdr>
        </w:div>
        <w:div w:id="120349108">
          <w:marLeft w:val="1221"/>
          <w:marRight w:val="0"/>
          <w:marTop w:val="0"/>
          <w:marBottom w:val="0"/>
          <w:divBdr>
            <w:top w:val="none" w:sz="0" w:space="0" w:color="auto"/>
            <w:left w:val="none" w:sz="0" w:space="0" w:color="auto"/>
            <w:bottom w:val="none" w:sz="0" w:space="0" w:color="auto"/>
            <w:right w:val="none" w:sz="0" w:space="0" w:color="auto"/>
          </w:divBdr>
          <w:divsChild>
            <w:div w:id="722022060">
              <w:marLeft w:val="0"/>
              <w:marRight w:val="0"/>
              <w:marTop w:val="0"/>
              <w:marBottom w:val="0"/>
              <w:divBdr>
                <w:top w:val="none" w:sz="0" w:space="0" w:color="auto"/>
                <w:left w:val="none" w:sz="0" w:space="0" w:color="auto"/>
                <w:bottom w:val="none" w:sz="0" w:space="0" w:color="auto"/>
                <w:right w:val="none" w:sz="0" w:space="0" w:color="auto"/>
              </w:divBdr>
            </w:div>
          </w:divsChild>
        </w:div>
        <w:div w:id="120416211">
          <w:marLeft w:val="0"/>
          <w:marRight w:val="0"/>
          <w:marTop w:val="0"/>
          <w:marBottom w:val="150"/>
          <w:divBdr>
            <w:top w:val="none" w:sz="0" w:space="0" w:color="auto"/>
            <w:left w:val="none" w:sz="0" w:space="0" w:color="auto"/>
            <w:bottom w:val="none" w:sz="0" w:space="0" w:color="auto"/>
            <w:right w:val="none" w:sz="0" w:space="0" w:color="auto"/>
          </w:divBdr>
        </w:div>
        <w:div w:id="120417774">
          <w:marLeft w:val="0"/>
          <w:marRight w:val="0"/>
          <w:marTop w:val="0"/>
          <w:marBottom w:val="315"/>
          <w:divBdr>
            <w:top w:val="none" w:sz="0" w:space="0" w:color="auto"/>
            <w:left w:val="none" w:sz="0" w:space="0" w:color="auto"/>
            <w:bottom w:val="none" w:sz="0" w:space="0" w:color="auto"/>
            <w:right w:val="none" w:sz="0" w:space="0" w:color="auto"/>
          </w:divBdr>
          <w:divsChild>
            <w:div w:id="540167787">
              <w:marLeft w:val="0"/>
              <w:marRight w:val="0"/>
              <w:marTop w:val="0"/>
              <w:marBottom w:val="0"/>
              <w:divBdr>
                <w:top w:val="none" w:sz="0" w:space="8" w:color="DDDDDD"/>
                <w:left w:val="none" w:sz="0" w:space="11" w:color="DDDDDD"/>
                <w:bottom w:val="single" w:sz="6" w:space="8" w:color="DDDDDD"/>
                <w:right w:val="none" w:sz="0" w:space="11" w:color="DDDDDD"/>
              </w:divBdr>
            </w:div>
          </w:divsChild>
        </w:div>
        <w:div w:id="120418396">
          <w:marLeft w:val="0"/>
          <w:marRight w:val="0"/>
          <w:marTop w:val="0"/>
          <w:marBottom w:val="0"/>
          <w:divBdr>
            <w:top w:val="none" w:sz="0" w:space="0" w:color="auto"/>
            <w:left w:val="none" w:sz="0" w:space="0" w:color="auto"/>
            <w:bottom w:val="none" w:sz="0" w:space="0" w:color="auto"/>
            <w:right w:val="none" w:sz="0" w:space="0" w:color="auto"/>
          </w:divBdr>
          <w:divsChild>
            <w:div w:id="377558978">
              <w:marLeft w:val="0"/>
              <w:marRight w:val="0"/>
              <w:marTop w:val="0"/>
              <w:marBottom w:val="0"/>
              <w:divBdr>
                <w:top w:val="none" w:sz="0" w:space="0" w:color="auto"/>
                <w:left w:val="none" w:sz="0" w:space="0" w:color="auto"/>
                <w:bottom w:val="none" w:sz="0" w:space="0" w:color="auto"/>
                <w:right w:val="none" w:sz="0" w:space="0" w:color="auto"/>
              </w:divBdr>
              <w:divsChild>
                <w:div w:id="228930667">
                  <w:marLeft w:val="0"/>
                  <w:marRight w:val="188"/>
                  <w:marTop w:val="0"/>
                  <w:marBottom w:val="188"/>
                  <w:divBdr>
                    <w:top w:val="none" w:sz="0" w:space="0" w:color="auto"/>
                    <w:left w:val="none" w:sz="0" w:space="0" w:color="auto"/>
                    <w:bottom w:val="none" w:sz="0" w:space="0" w:color="auto"/>
                    <w:right w:val="none" w:sz="0" w:space="0" w:color="auto"/>
                  </w:divBdr>
                </w:div>
              </w:divsChild>
            </w:div>
          </w:divsChild>
        </w:div>
        <w:div w:id="120418728">
          <w:marLeft w:val="-188"/>
          <w:marRight w:val="-188"/>
          <w:marTop w:val="0"/>
          <w:marBottom w:val="0"/>
          <w:divBdr>
            <w:top w:val="none" w:sz="0" w:space="0" w:color="auto"/>
            <w:left w:val="none" w:sz="0" w:space="0" w:color="auto"/>
            <w:bottom w:val="none" w:sz="0" w:space="0" w:color="auto"/>
            <w:right w:val="none" w:sz="0" w:space="0" w:color="auto"/>
          </w:divBdr>
          <w:divsChild>
            <w:div w:id="60981210">
              <w:marLeft w:val="1221"/>
              <w:marRight w:val="0"/>
              <w:marTop w:val="0"/>
              <w:marBottom w:val="0"/>
              <w:divBdr>
                <w:top w:val="none" w:sz="0" w:space="0" w:color="auto"/>
                <w:left w:val="none" w:sz="0" w:space="0" w:color="auto"/>
                <w:bottom w:val="none" w:sz="0" w:space="0" w:color="auto"/>
                <w:right w:val="none" w:sz="0" w:space="0" w:color="auto"/>
              </w:divBdr>
            </w:div>
          </w:divsChild>
        </w:div>
        <w:div w:id="120420029">
          <w:marLeft w:val="0"/>
          <w:marRight w:val="0"/>
          <w:marTop w:val="0"/>
          <w:marBottom w:val="0"/>
          <w:divBdr>
            <w:top w:val="none" w:sz="0" w:space="0" w:color="auto"/>
            <w:left w:val="none" w:sz="0" w:space="0" w:color="auto"/>
            <w:bottom w:val="none" w:sz="0" w:space="0" w:color="auto"/>
            <w:right w:val="none" w:sz="0" w:space="0" w:color="auto"/>
          </w:divBdr>
        </w:div>
        <w:div w:id="120461403">
          <w:marLeft w:val="0"/>
          <w:marRight w:val="0"/>
          <w:marTop w:val="150"/>
          <w:marBottom w:val="0"/>
          <w:divBdr>
            <w:top w:val="none" w:sz="0" w:space="0" w:color="auto"/>
            <w:left w:val="none" w:sz="0" w:space="0" w:color="auto"/>
            <w:bottom w:val="none" w:sz="0" w:space="0" w:color="auto"/>
            <w:right w:val="none" w:sz="0" w:space="0" w:color="auto"/>
          </w:divBdr>
        </w:div>
        <w:div w:id="120461603">
          <w:marLeft w:val="0"/>
          <w:marRight w:val="0"/>
          <w:marTop w:val="0"/>
          <w:marBottom w:val="0"/>
          <w:divBdr>
            <w:top w:val="none" w:sz="0" w:space="0" w:color="auto"/>
            <w:left w:val="none" w:sz="0" w:space="0" w:color="auto"/>
            <w:bottom w:val="none" w:sz="0" w:space="0" w:color="auto"/>
            <w:right w:val="none" w:sz="0" w:space="0" w:color="auto"/>
          </w:divBdr>
          <w:divsChild>
            <w:div w:id="318971176">
              <w:marLeft w:val="0"/>
              <w:marRight w:val="0"/>
              <w:marTop w:val="0"/>
              <w:marBottom w:val="75"/>
              <w:divBdr>
                <w:top w:val="none" w:sz="0" w:space="0" w:color="auto"/>
                <w:left w:val="none" w:sz="0" w:space="0" w:color="auto"/>
                <w:bottom w:val="none" w:sz="0" w:space="0" w:color="auto"/>
                <w:right w:val="none" w:sz="0" w:space="0" w:color="auto"/>
              </w:divBdr>
            </w:div>
          </w:divsChild>
        </w:div>
        <w:div w:id="120465126">
          <w:marLeft w:val="0"/>
          <w:marRight w:val="0"/>
          <w:marTop w:val="0"/>
          <w:marBottom w:val="0"/>
          <w:divBdr>
            <w:top w:val="single" w:sz="2" w:space="0" w:color="E0E0E0"/>
            <w:left w:val="single" w:sz="2" w:space="0" w:color="E0E0E0"/>
            <w:bottom w:val="single" w:sz="2" w:space="0" w:color="E0E0E0"/>
            <w:right w:val="single" w:sz="2" w:space="0" w:color="E0E0E0"/>
          </w:divBdr>
        </w:div>
        <w:div w:id="120540536">
          <w:marLeft w:val="0"/>
          <w:marRight w:val="0"/>
          <w:marTop w:val="0"/>
          <w:marBottom w:val="0"/>
          <w:divBdr>
            <w:top w:val="none" w:sz="0" w:space="0" w:color="auto"/>
            <w:left w:val="none" w:sz="0" w:space="0" w:color="auto"/>
            <w:bottom w:val="none" w:sz="0" w:space="0" w:color="auto"/>
            <w:right w:val="none" w:sz="0" w:space="0" w:color="auto"/>
          </w:divBdr>
        </w:div>
        <w:div w:id="120610715">
          <w:marLeft w:val="0"/>
          <w:marRight w:val="0"/>
          <w:marTop w:val="0"/>
          <w:marBottom w:val="240"/>
          <w:divBdr>
            <w:top w:val="none" w:sz="0" w:space="0" w:color="auto"/>
            <w:left w:val="none" w:sz="0" w:space="0" w:color="auto"/>
            <w:bottom w:val="none" w:sz="0" w:space="0" w:color="auto"/>
            <w:right w:val="none" w:sz="0" w:space="0" w:color="auto"/>
          </w:divBdr>
        </w:div>
        <w:div w:id="120614935">
          <w:marLeft w:val="0"/>
          <w:marRight w:val="0"/>
          <w:marTop w:val="0"/>
          <w:marBottom w:val="376"/>
          <w:divBdr>
            <w:top w:val="none" w:sz="0" w:space="0" w:color="auto"/>
            <w:left w:val="none" w:sz="0" w:space="0" w:color="auto"/>
            <w:bottom w:val="none" w:sz="0" w:space="0" w:color="auto"/>
            <w:right w:val="none" w:sz="0" w:space="0" w:color="auto"/>
          </w:divBdr>
        </w:div>
        <w:div w:id="120617652">
          <w:marLeft w:val="0"/>
          <w:marRight w:val="0"/>
          <w:marTop w:val="0"/>
          <w:marBottom w:val="0"/>
          <w:divBdr>
            <w:top w:val="none" w:sz="0" w:space="0" w:color="auto"/>
            <w:left w:val="none" w:sz="0" w:space="0" w:color="auto"/>
            <w:bottom w:val="none" w:sz="0" w:space="0" w:color="auto"/>
            <w:right w:val="none" w:sz="0" w:space="0" w:color="auto"/>
          </w:divBdr>
        </w:div>
        <w:div w:id="120656283">
          <w:marLeft w:val="0"/>
          <w:marRight w:val="0"/>
          <w:marTop w:val="0"/>
          <w:marBottom w:val="240"/>
          <w:divBdr>
            <w:top w:val="none" w:sz="0" w:space="0" w:color="auto"/>
            <w:left w:val="none" w:sz="0" w:space="0" w:color="auto"/>
            <w:bottom w:val="none" w:sz="0" w:space="0" w:color="auto"/>
            <w:right w:val="none" w:sz="0" w:space="0" w:color="auto"/>
          </w:divBdr>
        </w:div>
        <w:div w:id="120727618">
          <w:marLeft w:val="0"/>
          <w:marRight w:val="0"/>
          <w:marTop w:val="0"/>
          <w:marBottom w:val="0"/>
          <w:divBdr>
            <w:top w:val="none" w:sz="0" w:space="0" w:color="auto"/>
            <w:left w:val="none" w:sz="0" w:space="0" w:color="auto"/>
            <w:bottom w:val="none" w:sz="0" w:space="0" w:color="auto"/>
            <w:right w:val="none" w:sz="0" w:space="0" w:color="auto"/>
          </w:divBdr>
        </w:div>
        <w:div w:id="120803974">
          <w:marLeft w:val="0"/>
          <w:marRight w:val="0"/>
          <w:marTop w:val="0"/>
          <w:marBottom w:val="63"/>
          <w:divBdr>
            <w:top w:val="none" w:sz="0" w:space="0" w:color="auto"/>
            <w:left w:val="none" w:sz="0" w:space="0" w:color="auto"/>
            <w:bottom w:val="none" w:sz="0" w:space="0" w:color="auto"/>
            <w:right w:val="none" w:sz="0" w:space="0" w:color="auto"/>
          </w:divBdr>
        </w:div>
        <w:div w:id="120804036">
          <w:marLeft w:val="0"/>
          <w:marRight w:val="0"/>
          <w:marTop w:val="63"/>
          <w:marBottom w:val="0"/>
          <w:divBdr>
            <w:top w:val="none" w:sz="0" w:space="0" w:color="auto"/>
            <w:left w:val="none" w:sz="0" w:space="0" w:color="auto"/>
            <w:bottom w:val="none" w:sz="0" w:space="0" w:color="auto"/>
            <w:right w:val="none" w:sz="0" w:space="0" w:color="auto"/>
          </w:divBdr>
        </w:div>
        <w:div w:id="120808291">
          <w:marLeft w:val="0"/>
          <w:marRight w:val="0"/>
          <w:marTop w:val="0"/>
          <w:marBottom w:val="0"/>
          <w:divBdr>
            <w:top w:val="none" w:sz="0" w:space="0" w:color="auto"/>
            <w:left w:val="none" w:sz="0" w:space="0" w:color="auto"/>
            <w:bottom w:val="none" w:sz="0" w:space="0" w:color="auto"/>
            <w:right w:val="none" w:sz="0" w:space="0" w:color="auto"/>
          </w:divBdr>
          <w:divsChild>
            <w:div w:id="323777761">
              <w:marLeft w:val="0"/>
              <w:marRight w:val="0"/>
              <w:marTop w:val="100"/>
              <w:marBottom w:val="100"/>
              <w:divBdr>
                <w:top w:val="none" w:sz="0" w:space="0" w:color="auto"/>
                <w:left w:val="none" w:sz="0" w:space="0" w:color="auto"/>
                <w:bottom w:val="none" w:sz="0" w:space="0" w:color="auto"/>
                <w:right w:val="none" w:sz="0" w:space="0" w:color="auto"/>
              </w:divBdr>
              <w:divsChild>
                <w:div w:id="141436126">
                  <w:marLeft w:val="0"/>
                  <w:marRight w:val="0"/>
                  <w:marTop w:val="100"/>
                  <w:marBottom w:val="100"/>
                  <w:divBdr>
                    <w:top w:val="none" w:sz="0" w:space="0" w:color="auto"/>
                    <w:left w:val="none" w:sz="0" w:space="0" w:color="auto"/>
                    <w:bottom w:val="none" w:sz="0" w:space="0" w:color="auto"/>
                    <w:right w:val="none" w:sz="0" w:space="0" w:color="auto"/>
                  </w:divBdr>
                </w:div>
                <w:div w:id="75570674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20808527">
          <w:marLeft w:val="0"/>
          <w:marRight w:val="0"/>
          <w:marTop w:val="0"/>
          <w:marBottom w:val="0"/>
          <w:divBdr>
            <w:top w:val="none" w:sz="0" w:space="0" w:color="auto"/>
            <w:left w:val="none" w:sz="0" w:space="0" w:color="auto"/>
            <w:bottom w:val="none" w:sz="0" w:space="0" w:color="auto"/>
            <w:right w:val="none" w:sz="0" w:space="0" w:color="auto"/>
          </w:divBdr>
        </w:div>
        <w:div w:id="120810362">
          <w:marLeft w:val="0"/>
          <w:marRight w:val="0"/>
          <w:marTop w:val="0"/>
          <w:marBottom w:val="0"/>
          <w:divBdr>
            <w:top w:val="none" w:sz="0" w:space="0" w:color="auto"/>
            <w:left w:val="none" w:sz="0" w:space="0" w:color="auto"/>
            <w:bottom w:val="none" w:sz="0" w:space="0" w:color="auto"/>
            <w:right w:val="none" w:sz="0" w:space="0" w:color="auto"/>
          </w:divBdr>
          <w:divsChild>
            <w:div w:id="46682568">
              <w:marLeft w:val="0"/>
              <w:marRight w:val="204"/>
              <w:marTop w:val="0"/>
              <w:marBottom w:val="0"/>
              <w:divBdr>
                <w:top w:val="none" w:sz="0" w:space="0" w:color="auto"/>
                <w:left w:val="none" w:sz="0" w:space="0" w:color="auto"/>
                <w:bottom w:val="none" w:sz="0" w:space="0" w:color="auto"/>
                <w:right w:val="none" w:sz="0" w:space="0" w:color="auto"/>
              </w:divBdr>
            </w:div>
          </w:divsChild>
        </w:div>
        <w:div w:id="120922408">
          <w:marLeft w:val="0"/>
          <w:marRight w:val="0"/>
          <w:marTop w:val="0"/>
          <w:marBottom w:val="0"/>
          <w:divBdr>
            <w:top w:val="none" w:sz="0" w:space="0" w:color="auto"/>
            <w:left w:val="none" w:sz="0" w:space="0" w:color="auto"/>
            <w:bottom w:val="none" w:sz="0" w:space="0" w:color="auto"/>
            <w:right w:val="none" w:sz="0" w:space="0" w:color="auto"/>
          </w:divBdr>
        </w:div>
        <w:div w:id="121045946">
          <w:marLeft w:val="0"/>
          <w:marRight w:val="0"/>
          <w:marTop w:val="0"/>
          <w:marBottom w:val="0"/>
          <w:divBdr>
            <w:top w:val="none" w:sz="0" w:space="0" w:color="auto"/>
            <w:left w:val="none" w:sz="0" w:space="0" w:color="auto"/>
            <w:bottom w:val="none" w:sz="0" w:space="0" w:color="auto"/>
            <w:right w:val="none" w:sz="0" w:space="0" w:color="auto"/>
          </w:divBdr>
          <w:divsChild>
            <w:div w:id="42995032">
              <w:marLeft w:val="0"/>
              <w:marRight w:val="0"/>
              <w:marTop w:val="0"/>
              <w:marBottom w:val="345"/>
              <w:divBdr>
                <w:top w:val="none" w:sz="0" w:space="0" w:color="auto"/>
                <w:left w:val="none" w:sz="0" w:space="0" w:color="auto"/>
                <w:bottom w:val="none" w:sz="0" w:space="0" w:color="auto"/>
                <w:right w:val="none" w:sz="0" w:space="0" w:color="auto"/>
              </w:divBdr>
            </w:div>
            <w:div w:id="198737775">
              <w:marLeft w:val="0"/>
              <w:marRight w:val="0"/>
              <w:marTop w:val="0"/>
              <w:marBottom w:val="150"/>
              <w:divBdr>
                <w:top w:val="none" w:sz="0" w:space="0" w:color="auto"/>
                <w:left w:val="none" w:sz="0" w:space="0" w:color="auto"/>
                <w:bottom w:val="none" w:sz="0" w:space="0" w:color="auto"/>
                <w:right w:val="none" w:sz="0" w:space="0" w:color="auto"/>
              </w:divBdr>
            </w:div>
          </w:divsChild>
        </w:div>
        <w:div w:id="121116495">
          <w:marLeft w:val="0"/>
          <w:marRight w:val="0"/>
          <w:marTop w:val="0"/>
          <w:marBottom w:val="0"/>
          <w:divBdr>
            <w:top w:val="none" w:sz="0" w:space="0" w:color="auto"/>
            <w:left w:val="none" w:sz="0" w:space="0" w:color="auto"/>
            <w:bottom w:val="none" w:sz="0" w:space="0" w:color="auto"/>
            <w:right w:val="none" w:sz="0" w:space="0" w:color="auto"/>
          </w:divBdr>
        </w:div>
        <w:div w:id="121118026">
          <w:marLeft w:val="1463"/>
          <w:marRight w:val="0"/>
          <w:marTop w:val="0"/>
          <w:marBottom w:val="0"/>
          <w:divBdr>
            <w:top w:val="none" w:sz="0" w:space="0" w:color="auto"/>
            <w:left w:val="none" w:sz="0" w:space="0" w:color="auto"/>
            <w:bottom w:val="none" w:sz="0" w:space="0" w:color="auto"/>
            <w:right w:val="none" w:sz="0" w:space="0" w:color="auto"/>
          </w:divBdr>
        </w:div>
        <w:div w:id="121195536">
          <w:marLeft w:val="-225"/>
          <w:marRight w:val="-225"/>
          <w:marTop w:val="0"/>
          <w:marBottom w:val="0"/>
          <w:divBdr>
            <w:top w:val="none" w:sz="0" w:space="0" w:color="auto"/>
            <w:left w:val="none" w:sz="0" w:space="0" w:color="auto"/>
            <w:bottom w:val="none" w:sz="0" w:space="0" w:color="auto"/>
            <w:right w:val="none" w:sz="0" w:space="0" w:color="auto"/>
          </w:divBdr>
        </w:div>
        <w:div w:id="121271474">
          <w:marLeft w:val="0"/>
          <w:marRight w:val="0"/>
          <w:marTop w:val="0"/>
          <w:marBottom w:val="0"/>
          <w:divBdr>
            <w:top w:val="none" w:sz="0" w:space="0" w:color="auto"/>
            <w:left w:val="none" w:sz="0" w:space="0" w:color="auto"/>
            <w:bottom w:val="none" w:sz="0" w:space="0" w:color="auto"/>
            <w:right w:val="none" w:sz="0" w:space="0" w:color="auto"/>
          </w:divBdr>
        </w:div>
        <w:div w:id="121388518">
          <w:marLeft w:val="0"/>
          <w:marRight w:val="0"/>
          <w:marTop w:val="0"/>
          <w:marBottom w:val="0"/>
          <w:divBdr>
            <w:top w:val="none" w:sz="0" w:space="0" w:color="auto"/>
            <w:left w:val="none" w:sz="0" w:space="0" w:color="auto"/>
            <w:bottom w:val="none" w:sz="0" w:space="0" w:color="auto"/>
            <w:right w:val="none" w:sz="0" w:space="0" w:color="auto"/>
          </w:divBdr>
          <w:divsChild>
            <w:div w:id="724304359">
              <w:marLeft w:val="0"/>
              <w:marRight w:val="0"/>
              <w:marTop w:val="0"/>
              <w:marBottom w:val="0"/>
              <w:divBdr>
                <w:top w:val="none" w:sz="0" w:space="0" w:color="auto"/>
                <w:left w:val="none" w:sz="0" w:space="0" w:color="auto"/>
                <w:bottom w:val="none" w:sz="0" w:space="0" w:color="auto"/>
                <w:right w:val="none" w:sz="0" w:space="0" w:color="auto"/>
              </w:divBdr>
            </w:div>
          </w:divsChild>
        </w:div>
        <w:div w:id="121460717">
          <w:marLeft w:val="15"/>
          <w:marRight w:val="225"/>
          <w:marTop w:val="0"/>
          <w:marBottom w:val="105"/>
          <w:divBdr>
            <w:top w:val="none" w:sz="0" w:space="0" w:color="auto"/>
            <w:left w:val="none" w:sz="0" w:space="0" w:color="auto"/>
            <w:bottom w:val="none" w:sz="0" w:space="0" w:color="auto"/>
            <w:right w:val="none" w:sz="0" w:space="0" w:color="auto"/>
          </w:divBdr>
        </w:div>
        <w:div w:id="121655157">
          <w:marLeft w:val="0"/>
          <w:marRight w:val="0"/>
          <w:marTop w:val="0"/>
          <w:marBottom w:val="240"/>
          <w:divBdr>
            <w:top w:val="none" w:sz="0" w:space="0" w:color="auto"/>
            <w:left w:val="none" w:sz="0" w:space="0" w:color="auto"/>
            <w:bottom w:val="none" w:sz="0" w:space="0" w:color="auto"/>
            <w:right w:val="none" w:sz="0" w:space="0" w:color="auto"/>
          </w:divBdr>
        </w:div>
        <w:div w:id="121658095">
          <w:marLeft w:val="0"/>
          <w:marRight w:val="0"/>
          <w:marTop w:val="150"/>
          <w:marBottom w:val="0"/>
          <w:divBdr>
            <w:top w:val="none" w:sz="0" w:space="0" w:color="auto"/>
            <w:left w:val="none" w:sz="0" w:space="0" w:color="auto"/>
            <w:bottom w:val="none" w:sz="0" w:space="0" w:color="auto"/>
            <w:right w:val="none" w:sz="0" w:space="0" w:color="auto"/>
          </w:divBdr>
        </w:div>
        <w:div w:id="121702357">
          <w:marLeft w:val="0"/>
          <w:marRight w:val="0"/>
          <w:marTop w:val="0"/>
          <w:marBottom w:val="0"/>
          <w:divBdr>
            <w:top w:val="none" w:sz="0" w:space="0" w:color="auto"/>
            <w:left w:val="none" w:sz="0" w:space="0" w:color="auto"/>
            <w:bottom w:val="none" w:sz="0" w:space="0" w:color="auto"/>
            <w:right w:val="none" w:sz="0" w:space="0" w:color="auto"/>
          </w:divBdr>
        </w:div>
        <w:div w:id="121769771">
          <w:marLeft w:val="0"/>
          <w:marRight w:val="225"/>
          <w:marTop w:val="0"/>
          <w:marBottom w:val="0"/>
          <w:divBdr>
            <w:top w:val="none" w:sz="0" w:space="0" w:color="auto"/>
            <w:left w:val="none" w:sz="0" w:space="0" w:color="auto"/>
            <w:bottom w:val="none" w:sz="0" w:space="0" w:color="auto"/>
            <w:right w:val="none" w:sz="0" w:space="0" w:color="auto"/>
          </w:divBdr>
        </w:div>
        <w:div w:id="121773068">
          <w:marLeft w:val="0"/>
          <w:marRight w:val="0"/>
          <w:marTop w:val="376"/>
          <w:marBottom w:val="363"/>
          <w:divBdr>
            <w:top w:val="none" w:sz="0" w:space="0" w:color="auto"/>
            <w:left w:val="none" w:sz="0" w:space="0" w:color="auto"/>
            <w:bottom w:val="none" w:sz="0" w:space="0" w:color="auto"/>
            <w:right w:val="none" w:sz="0" w:space="0" w:color="auto"/>
          </w:divBdr>
        </w:div>
        <w:div w:id="121774799">
          <w:marLeft w:val="0"/>
          <w:marRight w:val="0"/>
          <w:marTop w:val="0"/>
          <w:marBottom w:val="75"/>
          <w:divBdr>
            <w:top w:val="none" w:sz="0" w:space="0" w:color="auto"/>
            <w:left w:val="none" w:sz="0" w:space="0" w:color="auto"/>
            <w:bottom w:val="none" w:sz="0" w:space="0" w:color="auto"/>
            <w:right w:val="none" w:sz="0" w:space="0" w:color="auto"/>
          </w:divBdr>
          <w:divsChild>
            <w:div w:id="612632046">
              <w:marLeft w:val="0"/>
              <w:marRight w:val="0"/>
              <w:marTop w:val="0"/>
              <w:marBottom w:val="0"/>
              <w:divBdr>
                <w:top w:val="none" w:sz="0" w:space="0" w:color="auto"/>
                <w:left w:val="none" w:sz="0" w:space="0" w:color="auto"/>
                <w:bottom w:val="none" w:sz="0" w:space="0" w:color="auto"/>
                <w:right w:val="none" w:sz="0" w:space="0" w:color="auto"/>
              </w:divBdr>
            </w:div>
          </w:divsChild>
        </w:div>
        <w:div w:id="121968128">
          <w:marLeft w:val="0"/>
          <w:marRight w:val="0"/>
          <w:marTop w:val="0"/>
          <w:marBottom w:val="0"/>
          <w:divBdr>
            <w:top w:val="none" w:sz="0" w:space="0" w:color="auto"/>
            <w:left w:val="none" w:sz="0" w:space="0" w:color="auto"/>
            <w:bottom w:val="none" w:sz="0" w:space="0" w:color="auto"/>
            <w:right w:val="none" w:sz="0" w:space="0" w:color="auto"/>
          </w:divBdr>
        </w:div>
        <w:div w:id="121995127">
          <w:marLeft w:val="0"/>
          <w:marRight w:val="0"/>
          <w:marTop w:val="0"/>
          <w:marBottom w:val="345"/>
          <w:divBdr>
            <w:top w:val="none" w:sz="0" w:space="0" w:color="auto"/>
            <w:left w:val="none" w:sz="0" w:space="0" w:color="auto"/>
            <w:bottom w:val="none" w:sz="0" w:space="0" w:color="auto"/>
            <w:right w:val="none" w:sz="0" w:space="0" w:color="auto"/>
          </w:divBdr>
        </w:div>
        <w:div w:id="122042379">
          <w:marLeft w:val="-225"/>
          <w:marRight w:val="-225"/>
          <w:marTop w:val="0"/>
          <w:marBottom w:val="0"/>
          <w:divBdr>
            <w:top w:val="none" w:sz="0" w:space="0" w:color="auto"/>
            <w:left w:val="none" w:sz="0" w:space="0" w:color="auto"/>
            <w:bottom w:val="none" w:sz="0" w:space="0" w:color="auto"/>
            <w:right w:val="none" w:sz="0" w:space="0" w:color="auto"/>
          </w:divBdr>
          <w:divsChild>
            <w:div w:id="53116740">
              <w:marLeft w:val="0"/>
              <w:marRight w:val="0"/>
              <w:marTop w:val="0"/>
              <w:marBottom w:val="0"/>
              <w:divBdr>
                <w:top w:val="none" w:sz="0" w:space="0" w:color="auto"/>
                <w:left w:val="none" w:sz="0" w:space="0" w:color="auto"/>
                <w:bottom w:val="none" w:sz="0" w:space="0" w:color="auto"/>
                <w:right w:val="none" w:sz="0" w:space="0" w:color="auto"/>
              </w:divBdr>
            </w:div>
          </w:divsChild>
        </w:div>
        <w:div w:id="122114029">
          <w:marLeft w:val="-150"/>
          <w:marRight w:val="-150"/>
          <w:marTop w:val="0"/>
          <w:marBottom w:val="0"/>
          <w:divBdr>
            <w:top w:val="none" w:sz="0" w:space="0" w:color="auto"/>
            <w:left w:val="none" w:sz="0" w:space="0" w:color="auto"/>
            <w:bottom w:val="none" w:sz="0" w:space="0" w:color="auto"/>
            <w:right w:val="none" w:sz="0" w:space="0" w:color="auto"/>
          </w:divBdr>
        </w:div>
        <w:div w:id="122114593">
          <w:marLeft w:val="0"/>
          <w:marRight w:val="0"/>
          <w:marTop w:val="0"/>
          <w:marBottom w:val="0"/>
          <w:divBdr>
            <w:top w:val="none" w:sz="0" w:space="0" w:color="auto"/>
            <w:left w:val="none" w:sz="0" w:space="0" w:color="auto"/>
            <w:bottom w:val="none" w:sz="0" w:space="0" w:color="auto"/>
            <w:right w:val="none" w:sz="0" w:space="0" w:color="auto"/>
          </w:divBdr>
          <w:divsChild>
            <w:div w:id="594480449">
              <w:marLeft w:val="0"/>
              <w:marRight w:val="0"/>
              <w:marTop w:val="0"/>
              <w:marBottom w:val="0"/>
              <w:divBdr>
                <w:top w:val="none" w:sz="0" w:space="0" w:color="auto"/>
                <w:left w:val="none" w:sz="0" w:space="0" w:color="auto"/>
                <w:bottom w:val="none" w:sz="0" w:space="0" w:color="auto"/>
                <w:right w:val="none" w:sz="0" w:space="0" w:color="auto"/>
              </w:divBdr>
            </w:div>
          </w:divsChild>
        </w:div>
        <w:div w:id="122116549">
          <w:marLeft w:val="0"/>
          <w:marRight w:val="0"/>
          <w:marTop w:val="0"/>
          <w:marBottom w:val="240"/>
          <w:divBdr>
            <w:top w:val="none" w:sz="0" w:space="0" w:color="auto"/>
            <w:left w:val="none" w:sz="0" w:space="0" w:color="auto"/>
            <w:bottom w:val="none" w:sz="0" w:space="0" w:color="auto"/>
            <w:right w:val="none" w:sz="0" w:space="0" w:color="auto"/>
          </w:divBdr>
        </w:div>
        <w:div w:id="122116596">
          <w:marLeft w:val="0"/>
          <w:marRight w:val="0"/>
          <w:marTop w:val="0"/>
          <w:marBottom w:val="0"/>
          <w:divBdr>
            <w:top w:val="none" w:sz="0" w:space="0" w:color="auto"/>
            <w:left w:val="none" w:sz="0" w:space="0" w:color="auto"/>
            <w:bottom w:val="none" w:sz="0" w:space="0" w:color="auto"/>
            <w:right w:val="none" w:sz="0" w:space="0" w:color="auto"/>
          </w:divBdr>
        </w:div>
        <w:div w:id="122120295">
          <w:marLeft w:val="0"/>
          <w:marRight w:val="0"/>
          <w:marTop w:val="0"/>
          <w:marBottom w:val="0"/>
          <w:divBdr>
            <w:top w:val="none" w:sz="0" w:space="0" w:color="auto"/>
            <w:left w:val="none" w:sz="0" w:space="0" w:color="auto"/>
            <w:bottom w:val="none" w:sz="0" w:space="0" w:color="auto"/>
            <w:right w:val="none" w:sz="0" w:space="0" w:color="auto"/>
          </w:divBdr>
        </w:div>
        <w:div w:id="122164319">
          <w:marLeft w:val="0"/>
          <w:marRight w:val="0"/>
          <w:marTop w:val="0"/>
          <w:marBottom w:val="300"/>
          <w:divBdr>
            <w:top w:val="none" w:sz="0" w:space="0" w:color="auto"/>
            <w:left w:val="none" w:sz="0" w:space="0" w:color="auto"/>
            <w:bottom w:val="none" w:sz="0" w:space="0" w:color="auto"/>
            <w:right w:val="none" w:sz="0" w:space="0" w:color="auto"/>
          </w:divBdr>
        </w:div>
        <w:div w:id="122164770">
          <w:marLeft w:val="0"/>
          <w:marRight w:val="0"/>
          <w:marTop w:val="0"/>
          <w:marBottom w:val="0"/>
          <w:divBdr>
            <w:top w:val="single" w:sz="2" w:space="0" w:color="E0E0E0"/>
            <w:left w:val="single" w:sz="2" w:space="0" w:color="E0E0E0"/>
            <w:bottom w:val="single" w:sz="2" w:space="0" w:color="E0E0E0"/>
            <w:right w:val="single" w:sz="2" w:space="0" w:color="E0E0E0"/>
          </w:divBdr>
        </w:div>
        <w:div w:id="122191092">
          <w:marLeft w:val="0"/>
          <w:marRight w:val="0"/>
          <w:marTop w:val="0"/>
          <w:marBottom w:val="0"/>
          <w:divBdr>
            <w:top w:val="none" w:sz="0" w:space="0" w:color="auto"/>
            <w:left w:val="none" w:sz="0" w:space="0" w:color="auto"/>
            <w:bottom w:val="none" w:sz="0" w:space="0" w:color="auto"/>
            <w:right w:val="none" w:sz="0" w:space="0" w:color="auto"/>
          </w:divBdr>
        </w:div>
        <w:div w:id="122234559">
          <w:marLeft w:val="0"/>
          <w:marRight w:val="0"/>
          <w:marTop w:val="0"/>
          <w:marBottom w:val="300"/>
          <w:divBdr>
            <w:top w:val="none" w:sz="0" w:space="0" w:color="auto"/>
            <w:left w:val="none" w:sz="0" w:space="0" w:color="auto"/>
            <w:bottom w:val="none" w:sz="0" w:space="0" w:color="auto"/>
            <w:right w:val="none" w:sz="0" w:space="0" w:color="auto"/>
          </w:divBdr>
        </w:div>
        <w:div w:id="122236164">
          <w:marLeft w:val="0"/>
          <w:marRight w:val="0"/>
          <w:marTop w:val="0"/>
          <w:marBottom w:val="250"/>
          <w:divBdr>
            <w:top w:val="none" w:sz="0" w:space="0" w:color="auto"/>
            <w:left w:val="none" w:sz="0" w:space="0" w:color="auto"/>
            <w:bottom w:val="none" w:sz="0" w:space="0" w:color="auto"/>
            <w:right w:val="none" w:sz="0" w:space="0" w:color="auto"/>
          </w:divBdr>
        </w:div>
        <w:div w:id="122309113">
          <w:marLeft w:val="0"/>
          <w:marRight w:val="0"/>
          <w:marTop w:val="180"/>
          <w:marBottom w:val="0"/>
          <w:divBdr>
            <w:top w:val="none" w:sz="0" w:space="0" w:color="auto"/>
            <w:left w:val="none" w:sz="0" w:space="0" w:color="auto"/>
            <w:bottom w:val="none" w:sz="0" w:space="0" w:color="auto"/>
            <w:right w:val="none" w:sz="0" w:space="0" w:color="auto"/>
          </w:divBdr>
          <w:divsChild>
            <w:div w:id="602765341">
              <w:marLeft w:val="0"/>
              <w:marRight w:val="0"/>
              <w:marTop w:val="0"/>
              <w:marBottom w:val="0"/>
              <w:divBdr>
                <w:top w:val="none" w:sz="0" w:space="0" w:color="auto"/>
                <w:left w:val="none" w:sz="0" w:space="0" w:color="auto"/>
                <w:bottom w:val="none" w:sz="0" w:space="0" w:color="auto"/>
                <w:right w:val="none" w:sz="0" w:space="0" w:color="auto"/>
              </w:divBdr>
            </w:div>
          </w:divsChild>
        </w:div>
        <w:div w:id="122311290">
          <w:marLeft w:val="0"/>
          <w:marRight w:val="0"/>
          <w:marTop w:val="0"/>
          <w:marBottom w:val="0"/>
          <w:divBdr>
            <w:top w:val="none" w:sz="0" w:space="0" w:color="auto"/>
            <w:left w:val="none" w:sz="0" w:space="0" w:color="auto"/>
            <w:bottom w:val="none" w:sz="0" w:space="0" w:color="auto"/>
            <w:right w:val="none" w:sz="0" w:space="0" w:color="auto"/>
          </w:divBdr>
        </w:div>
        <w:div w:id="122312175">
          <w:marLeft w:val="0"/>
          <w:marRight w:val="0"/>
          <w:marTop w:val="0"/>
          <w:marBottom w:val="0"/>
          <w:divBdr>
            <w:top w:val="none" w:sz="0" w:space="0" w:color="auto"/>
            <w:left w:val="none" w:sz="0" w:space="0" w:color="auto"/>
            <w:bottom w:val="none" w:sz="0" w:space="0" w:color="auto"/>
            <w:right w:val="none" w:sz="0" w:space="0" w:color="auto"/>
          </w:divBdr>
          <w:divsChild>
            <w:div w:id="512845031">
              <w:marLeft w:val="0"/>
              <w:marRight w:val="0"/>
              <w:marTop w:val="0"/>
              <w:marBottom w:val="0"/>
              <w:divBdr>
                <w:top w:val="none" w:sz="0" w:space="0" w:color="auto"/>
                <w:left w:val="none" w:sz="0" w:space="0" w:color="auto"/>
                <w:bottom w:val="none" w:sz="0" w:space="0" w:color="auto"/>
                <w:right w:val="none" w:sz="0" w:space="0" w:color="auto"/>
              </w:divBdr>
              <w:divsChild>
                <w:div w:id="92824710">
                  <w:marLeft w:val="0"/>
                  <w:marRight w:val="0"/>
                  <w:marTop w:val="0"/>
                  <w:marBottom w:val="0"/>
                  <w:divBdr>
                    <w:top w:val="none" w:sz="0" w:space="0" w:color="auto"/>
                    <w:left w:val="none" w:sz="0" w:space="0" w:color="auto"/>
                    <w:bottom w:val="none" w:sz="0" w:space="0" w:color="auto"/>
                    <w:right w:val="none" w:sz="0" w:space="0" w:color="auto"/>
                  </w:divBdr>
                </w:div>
                <w:div w:id="17137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3196">
          <w:marLeft w:val="0"/>
          <w:marRight w:val="0"/>
          <w:marTop w:val="0"/>
          <w:marBottom w:val="0"/>
          <w:divBdr>
            <w:top w:val="none" w:sz="0" w:space="0" w:color="auto"/>
            <w:left w:val="none" w:sz="0" w:space="0" w:color="auto"/>
            <w:bottom w:val="none" w:sz="0" w:space="0" w:color="auto"/>
            <w:right w:val="none" w:sz="0" w:space="0" w:color="auto"/>
          </w:divBdr>
        </w:div>
        <w:div w:id="122314043">
          <w:marLeft w:val="0"/>
          <w:marRight w:val="0"/>
          <w:marTop w:val="0"/>
          <w:marBottom w:val="0"/>
          <w:divBdr>
            <w:top w:val="none" w:sz="0" w:space="0" w:color="auto"/>
            <w:left w:val="none" w:sz="0" w:space="0" w:color="auto"/>
            <w:bottom w:val="none" w:sz="0" w:space="0" w:color="auto"/>
            <w:right w:val="none" w:sz="0" w:space="0" w:color="auto"/>
          </w:divBdr>
        </w:div>
        <w:div w:id="122386597">
          <w:marLeft w:val="-150"/>
          <w:marRight w:val="-150"/>
          <w:marTop w:val="0"/>
          <w:marBottom w:val="0"/>
          <w:divBdr>
            <w:top w:val="none" w:sz="0" w:space="0" w:color="auto"/>
            <w:left w:val="none" w:sz="0" w:space="0" w:color="auto"/>
            <w:bottom w:val="none" w:sz="0" w:space="0" w:color="auto"/>
            <w:right w:val="none" w:sz="0" w:space="0" w:color="auto"/>
          </w:divBdr>
          <w:divsChild>
            <w:div w:id="594048803">
              <w:marLeft w:val="0"/>
              <w:marRight w:val="0"/>
              <w:marTop w:val="0"/>
              <w:marBottom w:val="0"/>
              <w:divBdr>
                <w:top w:val="none" w:sz="0" w:space="0" w:color="auto"/>
                <w:left w:val="none" w:sz="0" w:space="0" w:color="auto"/>
                <w:bottom w:val="none" w:sz="0" w:space="0" w:color="auto"/>
                <w:right w:val="none" w:sz="0" w:space="0" w:color="auto"/>
              </w:divBdr>
              <w:divsChild>
                <w:div w:id="12223249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22433471">
          <w:marLeft w:val="0"/>
          <w:marRight w:val="0"/>
          <w:marTop w:val="150"/>
          <w:marBottom w:val="330"/>
          <w:divBdr>
            <w:top w:val="none" w:sz="0" w:space="0" w:color="auto"/>
            <w:left w:val="none" w:sz="0" w:space="0" w:color="auto"/>
            <w:bottom w:val="none" w:sz="0" w:space="0" w:color="auto"/>
            <w:right w:val="none" w:sz="0" w:space="0" w:color="auto"/>
          </w:divBdr>
        </w:div>
        <w:div w:id="122504673">
          <w:marLeft w:val="-225"/>
          <w:marRight w:val="-225"/>
          <w:marTop w:val="0"/>
          <w:marBottom w:val="0"/>
          <w:divBdr>
            <w:top w:val="none" w:sz="0" w:space="0" w:color="auto"/>
            <w:left w:val="none" w:sz="0" w:space="0" w:color="auto"/>
            <w:bottom w:val="none" w:sz="0" w:space="0" w:color="auto"/>
            <w:right w:val="none" w:sz="0" w:space="0" w:color="auto"/>
          </w:divBdr>
        </w:div>
        <w:div w:id="122504749">
          <w:marLeft w:val="-225"/>
          <w:marRight w:val="-225"/>
          <w:marTop w:val="0"/>
          <w:marBottom w:val="0"/>
          <w:divBdr>
            <w:top w:val="none" w:sz="0" w:space="0" w:color="auto"/>
            <w:left w:val="none" w:sz="0" w:space="0" w:color="auto"/>
            <w:bottom w:val="none" w:sz="0" w:space="0" w:color="auto"/>
            <w:right w:val="none" w:sz="0" w:space="0" w:color="auto"/>
          </w:divBdr>
        </w:div>
        <w:div w:id="122575040">
          <w:marLeft w:val="0"/>
          <w:marRight w:val="225"/>
          <w:marTop w:val="0"/>
          <w:marBottom w:val="0"/>
          <w:divBdr>
            <w:top w:val="none" w:sz="0" w:space="0" w:color="auto"/>
            <w:left w:val="none" w:sz="0" w:space="0" w:color="auto"/>
            <w:bottom w:val="none" w:sz="0" w:space="0" w:color="auto"/>
            <w:right w:val="none" w:sz="0" w:space="0" w:color="auto"/>
          </w:divBdr>
        </w:div>
        <w:div w:id="122580841">
          <w:marLeft w:val="0"/>
          <w:marRight w:val="0"/>
          <w:marTop w:val="0"/>
          <w:marBottom w:val="0"/>
          <w:divBdr>
            <w:top w:val="none" w:sz="0" w:space="0" w:color="auto"/>
            <w:left w:val="none" w:sz="0" w:space="0" w:color="auto"/>
            <w:bottom w:val="none" w:sz="0" w:space="0" w:color="auto"/>
            <w:right w:val="none" w:sz="0" w:space="0" w:color="auto"/>
          </w:divBdr>
          <w:divsChild>
            <w:div w:id="366834092">
              <w:marLeft w:val="-150"/>
              <w:marRight w:val="-150"/>
              <w:marTop w:val="0"/>
              <w:marBottom w:val="0"/>
              <w:divBdr>
                <w:top w:val="none" w:sz="0" w:space="0" w:color="auto"/>
                <w:left w:val="none" w:sz="0" w:space="0" w:color="auto"/>
                <w:bottom w:val="none" w:sz="0" w:space="0" w:color="auto"/>
                <w:right w:val="none" w:sz="0" w:space="0" w:color="auto"/>
              </w:divBdr>
              <w:divsChild>
                <w:div w:id="488599465">
                  <w:marLeft w:val="0"/>
                  <w:marRight w:val="0"/>
                  <w:marTop w:val="0"/>
                  <w:marBottom w:val="0"/>
                  <w:divBdr>
                    <w:top w:val="none" w:sz="0" w:space="0" w:color="auto"/>
                    <w:left w:val="none" w:sz="0" w:space="0" w:color="auto"/>
                    <w:bottom w:val="none" w:sz="0" w:space="0" w:color="auto"/>
                    <w:right w:val="none" w:sz="0" w:space="0" w:color="auto"/>
                  </w:divBdr>
                  <w:divsChild>
                    <w:div w:id="64574277">
                      <w:marLeft w:val="-150"/>
                      <w:marRight w:val="-150"/>
                      <w:marTop w:val="0"/>
                      <w:marBottom w:val="0"/>
                      <w:divBdr>
                        <w:top w:val="none" w:sz="0" w:space="0" w:color="auto"/>
                        <w:left w:val="none" w:sz="0" w:space="0" w:color="auto"/>
                        <w:bottom w:val="none" w:sz="0" w:space="0" w:color="auto"/>
                        <w:right w:val="none" w:sz="0" w:space="0" w:color="auto"/>
                      </w:divBdr>
                      <w:divsChild>
                        <w:div w:id="65368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83935">
          <w:marLeft w:val="-225"/>
          <w:marRight w:val="-225"/>
          <w:marTop w:val="0"/>
          <w:marBottom w:val="0"/>
          <w:divBdr>
            <w:top w:val="none" w:sz="0" w:space="0" w:color="auto"/>
            <w:left w:val="none" w:sz="0" w:space="0" w:color="auto"/>
            <w:bottom w:val="none" w:sz="0" w:space="0" w:color="auto"/>
            <w:right w:val="none" w:sz="0" w:space="0" w:color="auto"/>
          </w:divBdr>
        </w:div>
        <w:div w:id="122621465">
          <w:marLeft w:val="0"/>
          <w:marRight w:val="0"/>
          <w:marTop w:val="0"/>
          <w:marBottom w:val="0"/>
          <w:divBdr>
            <w:top w:val="none" w:sz="0" w:space="0" w:color="auto"/>
            <w:left w:val="none" w:sz="0" w:space="0" w:color="auto"/>
            <w:bottom w:val="none" w:sz="0" w:space="0" w:color="auto"/>
            <w:right w:val="none" w:sz="0" w:space="0" w:color="auto"/>
          </w:divBdr>
        </w:div>
        <w:div w:id="122625733">
          <w:marLeft w:val="0"/>
          <w:marRight w:val="0"/>
          <w:marTop w:val="0"/>
          <w:marBottom w:val="0"/>
          <w:divBdr>
            <w:top w:val="single" w:sz="2" w:space="0" w:color="E0E0E0"/>
            <w:left w:val="single" w:sz="2" w:space="0" w:color="E0E0E0"/>
            <w:bottom w:val="single" w:sz="2" w:space="0" w:color="E0E0E0"/>
            <w:right w:val="single" w:sz="2" w:space="0" w:color="E0E0E0"/>
          </w:divBdr>
        </w:div>
        <w:div w:id="122693575">
          <w:marLeft w:val="0"/>
          <w:marRight w:val="0"/>
          <w:marTop w:val="0"/>
          <w:marBottom w:val="0"/>
          <w:divBdr>
            <w:top w:val="none" w:sz="0" w:space="0" w:color="auto"/>
            <w:left w:val="none" w:sz="0" w:space="0" w:color="auto"/>
            <w:bottom w:val="none" w:sz="0" w:space="0" w:color="auto"/>
            <w:right w:val="none" w:sz="0" w:space="0" w:color="auto"/>
          </w:divBdr>
          <w:divsChild>
            <w:div w:id="737243454">
              <w:marLeft w:val="0"/>
              <w:marRight w:val="0"/>
              <w:marTop w:val="0"/>
              <w:marBottom w:val="0"/>
              <w:divBdr>
                <w:top w:val="none" w:sz="0" w:space="0" w:color="auto"/>
                <w:left w:val="none" w:sz="0" w:space="0" w:color="auto"/>
                <w:bottom w:val="none" w:sz="0" w:space="0" w:color="auto"/>
                <w:right w:val="none" w:sz="0" w:space="0" w:color="auto"/>
              </w:divBdr>
            </w:div>
          </w:divsChild>
        </w:div>
        <w:div w:id="122696088">
          <w:marLeft w:val="-150"/>
          <w:marRight w:val="-150"/>
          <w:marTop w:val="0"/>
          <w:marBottom w:val="0"/>
          <w:divBdr>
            <w:top w:val="none" w:sz="0" w:space="0" w:color="auto"/>
            <w:left w:val="none" w:sz="0" w:space="0" w:color="auto"/>
            <w:bottom w:val="none" w:sz="0" w:space="0" w:color="auto"/>
            <w:right w:val="none" w:sz="0" w:space="0" w:color="auto"/>
          </w:divBdr>
          <w:divsChild>
            <w:div w:id="15810735">
              <w:marLeft w:val="0"/>
              <w:marRight w:val="0"/>
              <w:marTop w:val="0"/>
              <w:marBottom w:val="0"/>
              <w:divBdr>
                <w:top w:val="none" w:sz="0" w:space="0" w:color="auto"/>
                <w:left w:val="none" w:sz="0" w:space="0" w:color="auto"/>
                <w:bottom w:val="none" w:sz="0" w:space="0" w:color="auto"/>
                <w:right w:val="none" w:sz="0" w:space="0" w:color="auto"/>
              </w:divBdr>
            </w:div>
          </w:divsChild>
        </w:div>
        <w:div w:id="122699675">
          <w:marLeft w:val="-225"/>
          <w:marRight w:val="-225"/>
          <w:marTop w:val="0"/>
          <w:marBottom w:val="0"/>
          <w:divBdr>
            <w:top w:val="none" w:sz="0" w:space="0" w:color="auto"/>
            <w:left w:val="none" w:sz="0" w:space="0" w:color="auto"/>
            <w:bottom w:val="none" w:sz="0" w:space="0" w:color="auto"/>
            <w:right w:val="none" w:sz="0" w:space="0" w:color="auto"/>
          </w:divBdr>
        </w:div>
        <w:div w:id="122768930">
          <w:marLeft w:val="15"/>
          <w:marRight w:val="225"/>
          <w:marTop w:val="165"/>
          <w:marBottom w:val="105"/>
          <w:divBdr>
            <w:top w:val="none" w:sz="0" w:space="0" w:color="auto"/>
            <w:left w:val="none" w:sz="0" w:space="0" w:color="auto"/>
            <w:bottom w:val="none" w:sz="0" w:space="0" w:color="auto"/>
            <w:right w:val="none" w:sz="0" w:space="0" w:color="auto"/>
          </w:divBdr>
          <w:divsChild>
            <w:div w:id="85346669">
              <w:marLeft w:val="0"/>
              <w:marRight w:val="0"/>
              <w:marTop w:val="0"/>
              <w:marBottom w:val="0"/>
              <w:divBdr>
                <w:top w:val="none" w:sz="0" w:space="0" w:color="auto"/>
                <w:left w:val="none" w:sz="0" w:space="0" w:color="auto"/>
                <w:bottom w:val="none" w:sz="0" w:space="0" w:color="auto"/>
                <w:right w:val="none" w:sz="0" w:space="0" w:color="auto"/>
              </w:divBdr>
            </w:div>
            <w:div w:id="120653704">
              <w:marLeft w:val="0"/>
              <w:marRight w:val="0"/>
              <w:marTop w:val="0"/>
              <w:marBottom w:val="0"/>
              <w:divBdr>
                <w:top w:val="none" w:sz="0" w:space="0" w:color="auto"/>
                <w:left w:val="none" w:sz="0" w:space="0" w:color="auto"/>
                <w:bottom w:val="none" w:sz="0" w:space="0" w:color="auto"/>
                <w:right w:val="none" w:sz="0" w:space="0" w:color="auto"/>
              </w:divBdr>
            </w:div>
            <w:div w:id="369231392">
              <w:marLeft w:val="0"/>
              <w:marRight w:val="0"/>
              <w:marTop w:val="0"/>
              <w:marBottom w:val="0"/>
              <w:divBdr>
                <w:top w:val="none" w:sz="0" w:space="0" w:color="auto"/>
                <w:left w:val="none" w:sz="0" w:space="0" w:color="auto"/>
                <w:bottom w:val="none" w:sz="0" w:space="0" w:color="auto"/>
                <w:right w:val="none" w:sz="0" w:space="0" w:color="auto"/>
              </w:divBdr>
            </w:div>
            <w:div w:id="477380442">
              <w:marLeft w:val="0"/>
              <w:marRight w:val="0"/>
              <w:marTop w:val="0"/>
              <w:marBottom w:val="0"/>
              <w:divBdr>
                <w:top w:val="none" w:sz="0" w:space="0" w:color="auto"/>
                <w:left w:val="none" w:sz="0" w:space="0" w:color="auto"/>
                <w:bottom w:val="none" w:sz="0" w:space="0" w:color="auto"/>
                <w:right w:val="none" w:sz="0" w:space="0" w:color="auto"/>
              </w:divBdr>
            </w:div>
          </w:divsChild>
        </w:div>
        <w:div w:id="122844480">
          <w:marLeft w:val="0"/>
          <w:marRight w:val="0"/>
          <w:marTop w:val="0"/>
          <w:marBottom w:val="0"/>
          <w:divBdr>
            <w:top w:val="none" w:sz="0" w:space="0" w:color="auto"/>
            <w:left w:val="none" w:sz="0" w:space="0" w:color="auto"/>
            <w:bottom w:val="none" w:sz="0" w:space="0" w:color="auto"/>
            <w:right w:val="none" w:sz="0" w:space="0" w:color="auto"/>
          </w:divBdr>
        </w:div>
        <w:div w:id="122847077">
          <w:marLeft w:val="0"/>
          <w:marRight w:val="0"/>
          <w:marTop w:val="0"/>
          <w:marBottom w:val="0"/>
          <w:divBdr>
            <w:top w:val="none" w:sz="0" w:space="0" w:color="auto"/>
            <w:left w:val="none" w:sz="0" w:space="0" w:color="auto"/>
            <w:bottom w:val="none" w:sz="0" w:space="0" w:color="auto"/>
            <w:right w:val="none" w:sz="0" w:space="0" w:color="auto"/>
          </w:divBdr>
        </w:div>
        <w:div w:id="122962010">
          <w:marLeft w:val="-225"/>
          <w:marRight w:val="-225"/>
          <w:marTop w:val="0"/>
          <w:marBottom w:val="0"/>
          <w:divBdr>
            <w:top w:val="none" w:sz="0" w:space="0" w:color="auto"/>
            <w:left w:val="none" w:sz="0" w:space="0" w:color="auto"/>
            <w:bottom w:val="none" w:sz="0" w:space="0" w:color="auto"/>
            <w:right w:val="none" w:sz="0" w:space="0" w:color="auto"/>
          </w:divBdr>
        </w:div>
        <w:div w:id="122967769">
          <w:marLeft w:val="0"/>
          <w:marRight w:val="0"/>
          <w:marTop w:val="0"/>
          <w:marBottom w:val="0"/>
          <w:divBdr>
            <w:top w:val="none" w:sz="0" w:space="0" w:color="auto"/>
            <w:left w:val="none" w:sz="0" w:space="0" w:color="auto"/>
            <w:bottom w:val="none" w:sz="0" w:space="0" w:color="auto"/>
            <w:right w:val="none" w:sz="0" w:space="0" w:color="auto"/>
          </w:divBdr>
          <w:divsChild>
            <w:div w:id="337929146">
              <w:marLeft w:val="-150"/>
              <w:marRight w:val="-150"/>
              <w:marTop w:val="0"/>
              <w:marBottom w:val="0"/>
              <w:divBdr>
                <w:top w:val="none" w:sz="0" w:space="0" w:color="auto"/>
                <w:left w:val="none" w:sz="0" w:space="0" w:color="auto"/>
                <w:bottom w:val="none" w:sz="0" w:space="0" w:color="auto"/>
                <w:right w:val="none" w:sz="0" w:space="0" w:color="auto"/>
              </w:divBdr>
              <w:divsChild>
                <w:div w:id="590043077">
                  <w:marLeft w:val="0"/>
                  <w:marRight w:val="0"/>
                  <w:marTop w:val="0"/>
                  <w:marBottom w:val="0"/>
                  <w:divBdr>
                    <w:top w:val="none" w:sz="0" w:space="0" w:color="auto"/>
                    <w:left w:val="none" w:sz="0" w:space="0" w:color="auto"/>
                    <w:bottom w:val="none" w:sz="0" w:space="0" w:color="auto"/>
                    <w:right w:val="none" w:sz="0" w:space="0" w:color="auto"/>
                  </w:divBdr>
                  <w:divsChild>
                    <w:div w:id="182406267">
                      <w:marLeft w:val="0"/>
                      <w:marRight w:val="0"/>
                      <w:marTop w:val="0"/>
                      <w:marBottom w:val="0"/>
                      <w:divBdr>
                        <w:top w:val="none" w:sz="0" w:space="0" w:color="auto"/>
                        <w:left w:val="none" w:sz="0" w:space="0" w:color="auto"/>
                        <w:bottom w:val="none" w:sz="0" w:space="0" w:color="auto"/>
                        <w:right w:val="none" w:sz="0" w:space="0" w:color="auto"/>
                      </w:divBdr>
                      <w:divsChild>
                        <w:div w:id="3602102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23013031">
          <w:marLeft w:val="0"/>
          <w:marRight w:val="0"/>
          <w:marTop w:val="0"/>
          <w:marBottom w:val="250"/>
          <w:divBdr>
            <w:top w:val="none" w:sz="0" w:space="0" w:color="auto"/>
            <w:left w:val="none" w:sz="0" w:space="0" w:color="auto"/>
            <w:bottom w:val="single" w:sz="4" w:space="4" w:color="000000"/>
            <w:right w:val="none" w:sz="0" w:space="0" w:color="auto"/>
          </w:divBdr>
        </w:div>
        <w:div w:id="123158104">
          <w:marLeft w:val="0"/>
          <w:marRight w:val="0"/>
          <w:marTop w:val="0"/>
          <w:marBottom w:val="0"/>
          <w:divBdr>
            <w:top w:val="single" w:sz="2" w:space="0" w:color="E0E0E0"/>
            <w:left w:val="single" w:sz="2" w:space="0" w:color="E0E0E0"/>
            <w:bottom w:val="single" w:sz="2" w:space="0" w:color="E0E0E0"/>
            <w:right w:val="single" w:sz="2" w:space="0" w:color="E0E0E0"/>
          </w:divBdr>
        </w:div>
        <w:div w:id="123236055">
          <w:marLeft w:val="0"/>
          <w:marRight w:val="0"/>
          <w:marTop w:val="0"/>
          <w:marBottom w:val="0"/>
          <w:divBdr>
            <w:top w:val="single" w:sz="2" w:space="0" w:color="E0E0E0"/>
            <w:left w:val="single" w:sz="2" w:space="0" w:color="E0E0E0"/>
            <w:bottom w:val="single" w:sz="2" w:space="0" w:color="E0E0E0"/>
            <w:right w:val="single" w:sz="2" w:space="0" w:color="E0E0E0"/>
          </w:divBdr>
          <w:divsChild>
            <w:div w:id="23948550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23239591">
          <w:marLeft w:val="0"/>
          <w:marRight w:val="0"/>
          <w:marTop w:val="0"/>
          <w:marBottom w:val="0"/>
          <w:divBdr>
            <w:top w:val="none" w:sz="0" w:space="0" w:color="auto"/>
            <w:left w:val="none" w:sz="0" w:space="0" w:color="auto"/>
            <w:bottom w:val="none" w:sz="0" w:space="0" w:color="auto"/>
            <w:right w:val="none" w:sz="0" w:space="0" w:color="auto"/>
          </w:divBdr>
        </w:div>
        <w:div w:id="123275559">
          <w:marLeft w:val="0"/>
          <w:marRight w:val="0"/>
          <w:marTop w:val="0"/>
          <w:marBottom w:val="75"/>
          <w:divBdr>
            <w:top w:val="none" w:sz="0" w:space="0" w:color="auto"/>
            <w:left w:val="none" w:sz="0" w:space="0" w:color="auto"/>
            <w:bottom w:val="none" w:sz="0" w:space="0" w:color="auto"/>
            <w:right w:val="none" w:sz="0" w:space="0" w:color="auto"/>
          </w:divBdr>
          <w:divsChild>
            <w:div w:id="572929755">
              <w:marLeft w:val="0"/>
              <w:marRight w:val="0"/>
              <w:marTop w:val="0"/>
              <w:marBottom w:val="0"/>
              <w:divBdr>
                <w:top w:val="none" w:sz="0" w:space="0" w:color="auto"/>
                <w:left w:val="none" w:sz="0" w:space="0" w:color="auto"/>
                <w:bottom w:val="none" w:sz="0" w:space="0" w:color="auto"/>
                <w:right w:val="none" w:sz="0" w:space="0" w:color="auto"/>
              </w:divBdr>
              <w:divsChild>
                <w:div w:id="43070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2059">
          <w:marLeft w:val="0"/>
          <w:marRight w:val="0"/>
          <w:marTop w:val="0"/>
          <w:marBottom w:val="0"/>
          <w:divBdr>
            <w:top w:val="none" w:sz="0" w:space="0" w:color="auto"/>
            <w:left w:val="none" w:sz="0" w:space="0" w:color="auto"/>
            <w:bottom w:val="none" w:sz="0" w:space="0" w:color="auto"/>
            <w:right w:val="none" w:sz="0" w:space="0" w:color="auto"/>
          </w:divBdr>
        </w:div>
        <w:div w:id="123427980">
          <w:marLeft w:val="0"/>
          <w:marRight w:val="0"/>
          <w:marTop w:val="0"/>
          <w:marBottom w:val="0"/>
          <w:divBdr>
            <w:top w:val="none" w:sz="0" w:space="0" w:color="auto"/>
            <w:left w:val="none" w:sz="0" w:space="0" w:color="auto"/>
            <w:bottom w:val="none" w:sz="0" w:space="0" w:color="auto"/>
            <w:right w:val="none" w:sz="0" w:space="0" w:color="auto"/>
          </w:divBdr>
        </w:div>
        <w:div w:id="123471892">
          <w:marLeft w:val="0"/>
          <w:marRight w:val="0"/>
          <w:marTop w:val="0"/>
          <w:marBottom w:val="0"/>
          <w:divBdr>
            <w:top w:val="none" w:sz="0" w:space="0" w:color="auto"/>
            <w:left w:val="none" w:sz="0" w:space="0" w:color="auto"/>
            <w:bottom w:val="none" w:sz="0" w:space="0" w:color="auto"/>
            <w:right w:val="none" w:sz="0" w:space="0" w:color="auto"/>
          </w:divBdr>
        </w:div>
        <w:div w:id="123473390">
          <w:marLeft w:val="-150"/>
          <w:marRight w:val="-150"/>
          <w:marTop w:val="0"/>
          <w:marBottom w:val="0"/>
          <w:divBdr>
            <w:top w:val="none" w:sz="0" w:space="0" w:color="auto"/>
            <w:left w:val="none" w:sz="0" w:space="0" w:color="auto"/>
            <w:bottom w:val="none" w:sz="0" w:space="0" w:color="auto"/>
            <w:right w:val="none" w:sz="0" w:space="0" w:color="auto"/>
          </w:divBdr>
        </w:div>
        <w:div w:id="123621284">
          <w:marLeft w:val="0"/>
          <w:marRight w:val="0"/>
          <w:marTop w:val="100"/>
          <w:marBottom w:val="100"/>
          <w:divBdr>
            <w:top w:val="none" w:sz="0" w:space="0" w:color="auto"/>
            <w:left w:val="none" w:sz="0" w:space="0" w:color="auto"/>
            <w:bottom w:val="none" w:sz="0" w:space="0" w:color="auto"/>
            <w:right w:val="none" w:sz="0" w:space="0" w:color="auto"/>
          </w:divBdr>
          <w:divsChild>
            <w:div w:id="3409243">
              <w:marLeft w:val="0"/>
              <w:marRight w:val="0"/>
              <w:marTop w:val="0"/>
              <w:marBottom w:val="0"/>
              <w:divBdr>
                <w:top w:val="none" w:sz="0" w:space="0" w:color="auto"/>
                <w:left w:val="none" w:sz="0" w:space="0" w:color="auto"/>
                <w:bottom w:val="none" w:sz="0" w:space="0" w:color="auto"/>
                <w:right w:val="none" w:sz="0" w:space="0" w:color="auto"/>
              </w:divBdr>
            </w:div>
          </w:divsChild>
        </w:div>
        <w:div w:id="123622760">
          <w:marLeft w:val="0"/>
          <w:marRight w:val="0"/>
          <w:marTop w:val="0"/>
          <w:marBottom w:val="240"/>
          <w:divBdr>
            <w:top w:val="none" w:sz="0" w:space="0" w:color="auto"/>
            <w:left w:val="none" w:sz="0" w:space="0" w:color="auto"/>
            <w:bottom w:val="none" w:sz="0" w:space="0" w:color="auto"/>
            <w:right w:val="none" w:sz="0" w:space="0" w:color="auto"/>
          </w:divBdr>
        </w:div>
        <w:div w:id="123624043">
          <w:marLeft w:val="75"/>
          <w:marRight w:val="75"/>
          <w:marTop w:val="75"/>
          <w:marBottom w:val="75"/>
          <w:divBdr>
            <w:top w:val="single" w:sz="4" w:space="0" w:color="CCCCCC"/>
            <w:left w:val="single" w:sz="4" w:space="0" w:color="CCCCCC"/>
            <w:bottom w:val="single" w:sz="4" w:space="0" w:color="CCCCCC"/>
            <w:right w:val="single" w:sz="4" w:space="0" w:color="CCCCCC"/>
          </w:divBdr>
        </w:div>
        <w:div w:id="123810222">
          <w:marLeft w:val="0"/>
          <w:marRight w:val="0"/>
          <w:marTop w:val="150"/>
          <w:marBottom w:val="300"/>
          <w:divBdr>
            <w:top w:val="single" w:sz="6" w:space="11" w:color="EAEAEA"/>
            <w:left w:val="single" w:sz="6" w:space="11" w:color="EAEAEA"/>
            <w:bottom w:val="single" w:sz="6" w:space="11" w:color="EAEAEA"/>
            <w:right w:val="single" w:sz="6" w:space="11" w:color="EAEAEA"/>
          </w:divBdr>
        </w:div>
        <w:div w:id="123812571">
          <w:marLeft w:val="0"/>
          <w:marRight w:val="0"/>
          <w:marTop w:val="225"/>
          <w:marBottom w:val="300"/>
          <w:divBdr>
            <w:top w:val="none" w:sz="0" w:space="0" w:color="auto"/>
            <w:left w:val="none" w:sz="0" w:space="0" w:color="auto"/>
            <w:bottom w:val="none" w:sz="0" w:space="0" w:color="auto"/>
            <w:right w:val="none" w:sz="0" w:space="0" w:color="auto"/>
          </w:divBdr>
          <w:divsChild>
            <w:div w:id="498811158">
              <w:marLeft w:val="0"/>
              <w:marRight w:val="0"/>
              <w:marTop w:val="0"/>
              <w:marBottom w:val="0"/>
              <w:divBdr>
                <w:top w:val="none" w:sz="0" w:space="0" w:color="auto"/>
                <w:left w:val="none" w:sz="0" w:space="0" w:color="auto"/>
                <w:bottom w:val="none" w:sz="0" w:space="0" w:color="auto"/>
                <w:right w:val="none" w:sz="0" w:space="0" w:color="auto"/>
              </w:divBdr>
            </w:div>
          </w:divsChild>
        </w:div>
        <w:div w:id="123817075">
          <w:marLeft w:val="0"/>
          <w:marRight w:val="0"/>
          <w:marTop w:val="0"/>
          <w:marBottom w:val="0"/>
          <w:divBdr>
            <w:top w:val="none" w:sz="0" w:space="0" w:color="auto"/>
            <w:left w:val="none" w:sz="0" w:space="0" w:color="auto"/>
            <w:bottom w:val="none" w:sz="0" w:space="0" w:color="auto"/>
            <w:right w:val="none" w:sz="0" w:space="0" w:color="auto"/>
          </w:divBdr>
        </w:div>
        <w:div w:id="124004086">
          <w:marLeft w:val="0"/>
          <w:marRight w:val="0"/>
          <w:marTop w:val="0"/>
          <w:marBottom w:val="0"/>
          <w:divBdr>
            <w:top w:val="none" w:sz="0" w:space="0" w:color="auto"/>
            <w:left w:val="none" w:sz="0" w:space="0" w:color="auto"/>
            <w:bottom w:val="none" w:sz="0" w:space="0" w:color="auto"/>
            <w:right w:val="none" w:sz="0" w:space="0" w:color="auto"/>
          </w:divBdr>
        </w:div>
        <w:div w:id="124130520">
          <w:marLeft w:val="0"/>
          <w:marRight w:val="0"/>
          <w:marTop w:val="600"/>
          <w:marBottom w:val="600"/>
          <w:divBdr>
            <w:top w:val="none" w:sz="0" w:space="0" w:color="auto"/>
            <w:left w:val="none" w:sz="0" w:space="0" w:color="auto"/>
            <w:bottom w:val="none" w:sz="0" w:space="0" w:color="auto"/>
            <w:right w:val="none" w:sz="0" w:space="0" w:color="auto"/>
          </w:divBdr>
          <w:divsChild>
            <w:div w:id="670105945">
              <w:marLeft w:val="0"/>
              <w:marRight w:val="0"/>
              <w:marTop w:val="0"/>
              <w:marBottom w:val="0"/>
              <w:divBdr>
                <w:top w:val="none" w:sz="0" w:space="0" w:color="auto"/>
                <w:left w:val="none" w:sz="0" w:space="0" w:color="auto"/>
                <w:bottom w:val="none" w:sz="0" w:space="0" w:color="auto"/>
                <w:right w:val="none" w:sz="0" w:space="0" w:color="auto"/>
              </w:divBdr>
            </w:div>
          </w:divsChild>
        </w:div>
        <w:div w:id="124274125">
          <w:marLeft w:val="-125"/>
          <w:marRight w:val="-125"/>
          <w:marTop w:val="0"/>
          <w:marBottom w:val="0"/>
          <w:divBdr>
            <w:top w:val="none" w:sz="0" w:space="0" w:color="auto"/>
            <w:left w:val="none" w:sz="0" w:space="0" w:color="auto"/>
            <w:bottom w:val="none" w:sz="0" w:space="0" w:color="auto"/>
            <w:right w:val="none" w:sz="0" w:space="0" w:color="auto"/>
          </w:divBdr>
        </w:div>
        <w:div w:id="124280884">
          <w:marLeft w:val="0"/>
          <w:marRight w:val="0"/>
          <w:marTop w:val="100"/>
          <w:marBottom w:val="100"/>
          <w:divBdr>
            <w:top w:val="none" w:sz="0" w:space="0" w:color="auto"/>
            <w:left w:val="none" w:sz="0" w:space="0" w:color="auto"/>
            <w:bottom w:val="none" w:sz="0" w:space="0" w:color="auto"/>
            <w:right w:val="none" w:sz="0" w:space="0" w:color="auto"/>
          </w:divBdr>
        </w:div>
        <w:div w:id="124322995">
          <w:marLeft w:val="750"/>
          <w:marRight w:val="1500"/>
          <w:marTop w:val="0"/>
          <w:marBottom w:val="0"/>
          <w:divBdr>
            <w:top w:val="none" w:sz="0" w:space="0" w:color="auto"/>
            <w:left w:val="none" w:sz="0" w:space="0" w:color="auto"/>
            <w:bottom w:val="none" w:sz="0" w:space="0" w:color="auto"/>
            <w:right w:val="none" w:sz="0" w:space="0" w:color="auto"/>
          </w:divBdr>
        </w:div>
        <w:div w:id="124323727">
          <w:marLeft w:val="0"/>
          <w:marRight w:val="0"/>
          <w:marTop w:val="0"/>
          <w:marBottom w:val="0"/>
          <w:divBdr>
            <w:top w:val="none" w:sz="0" w:space="0" w:color="auto"/>
            <w:left w:val="none" w:sz="0" w:space="0" w:color="auto"/>
            <w:bottom w:val="none" w:sz="0" w:space="0" w:color="auto"/>
            <w:right w:val="none" w:sz="0" w:space="0" w:color="auto"/>
          </w:divBdr>
          <w:divsChild>
            <w:div w:id="570848294">
              <w:marLeft w:val="0"/>
              <w:marRight w:val="0"/>
              <w:marTop w:val="150"/>
              <w:marBottom w:val="0"/>
              <w:divBdr>
                <w:top w:val="none" w:sz="0" w:space="0" w:color="auto"/>
                <w:left w:val="none" w:sz="0" w:space="0" w:color="auto"/>
                <w:bottom w:val="none" w:sz="0" w:space="0" w:color="auto"/>
                <w:right w:val="none" w:sz="0" w:space="0" w:color="auto"/>
              </w:divBdr>
            </w:div>
          </w:divsChild>
        </w:div>
        <w:div w:id="124350849">
          <w:marLeft w:val="0"/>
          <w:marRight w:val="0"/>
          <w:marTop w:val="0"/>
          <w:marBottom w:val="0"/>
          <w:divBdr>
            <w:top w:val="none" w:sz="0" w:space="0" w:color="auto"/>
            <w:left w:val="none" w:sz="0" w:space="0" w:color="auto"/>
            <w:bottom w:val="none" w:sz="0" w:space="0" w:color="auto"/>
            <w:right w:val="none" w:sz="0" w:space="0" w:color="auto"/>
          </w:divBdr>
        </w:div>
        <w:div w:id="124391063">
          <w:marLeft w:val="0"/>
          <w:marRight w:val="450"/>
          <w:marTop w:val="0"/>
          <w:marBottom w:val="150"/>
          <w:divBdr>
            <w:top w:val="none" w:sz="0" w:space="0" w:color="auto"/>
            <w:left w:val="none" w:sz="0" w:space="0" w:color="auto"/>
            <w:bottom w:val="none" w:sz="0" w:space="0" w:color="auto"/>
            <w:right w:val="none" w:sz="0" w:space="0" w:color="auto"/>
          </w:divBdr>
          <w:divsChild>
            <w:div w:id="647320719">
              <w:marLeft w:val="0"/>
              <w:marRight w:val="0"/>
              <w:marTop w:val="0"/>
              <w:marBottom w:val="0"/>
              <w:divBdr>
                <w:top w:val="none" w:sz="0" w:space="0" w:color="auto"/>
                <w:left w:val="none" w:sz="0" w:space="0" w:color="auto"/>
                <w:bottom w:val="none" w:sz="0" w:space="0" w:color="auto"/>
                <w:right w:val="none" w:sz="0" w:space="0" w:color="auto"/>
              </w:divBdr>
            </w:div>
          </w:divsChild>
        </w:div>
        <w:div w:id="124469735">
          <w:marLeft w:val="-150"/>
          <w:marRight w:val="-150"/>
          <w:marTop w:val="0"/>
          <w:marBottom w:val="0"/>
          <w:divBdr>
            <w:top w:val="none" w:sz="0" w:space="0" w:color="auto"/>
            <w:left w:val="none" w:sz="0" w:space="0" w:color="auto"/>
            <w:bottom w:val="none" w:sz="0" w:space="0" w:color="auto"/>
            <w:right w:val="none" w:sz="0" w:space="0" w:color="auto"/>
          </w:divBdr>
          <w:divsChild>
            <w:div w:id="354582307">
              <w:marLeft w:val="0"/>
              <w:marRight w:val="0"/>
              <w:marTop w:val="0"/>
              <w:marBottom w:val="0"/>
              <w:divBdr>
                <w:top w:val="none" w:sz="0" w:space="0" w:color="auto"/>
                <w:left w:val="none" w:sz="0" w:space="0" w:color="auto"/>
                <w:bottom w:val="none" w:sz="0" w:space="0" w:color="auto"/>
                <w:right w:val="none" w:sz="0" w:space="0" w:color="auto"/>
              </w:divBdr>
            </w:div>
          </w:divsChild>
        </w:div>
        <w:div w:id="124471420">
          <w:marLeft w:val="0"/>
          <w:marRight w:val="0"/>
          <w:marTop w:val="0"/>
          <w:marBottom w:val="0"/>
          <w:divBdr>
            <w:top w:val="none" w:sz="0" w:space="0" w:color="auto"/>
            <w:left w:val="none" w:sz="0" w:space="0" w:color="auto"/>
            <w:bottom w:val="none" w:sz="0" w:space="0" w:color="auto"/>
            <w:right w:val="none" w:sz="0" w:space="0" w:color="auto"/>
          </w:divBdr>
        </w:div>
        <w:div w:id="124547113">
          <w:marLeft w:val="0"/>
          <w:marRight w:val="0"/>
          <w:marTop w:val="0"/>
          <w:marBottom w:val="150"/>
          <w:divBdr>
            <w:top w:val="none" w:sz="0" w:space="0" w:color="auto"/>
            <w:left w:val="none" w:sz="0" w:space="0" w:color="auto"/>
            <w:bottom w:val="none" w:sz="0" w:space="0" w:color="auto"/>
            <w:right w:val="none" w:sz="0" w:space="0" w:color="auto"/>
          </w:divBdr>
        </w:div>
        <w:div w:id="124660394">
          <w:marLeft w:val="0"/>
          <w:marRight w:val="0"/>
          <w:marTop w:val="0"/>
          <w:marBottom w:val="0"/>
          <w:divBdr>
            <w:top w:val="none" w:sz="0" w:space="0" w:color="auto"/>
            <w:left w:val="none" w:sz="0" w:space="0" w:color="auto"/>
            <w:bottom w:val="none" w:sz="0" w:space="0" w:color="auto"/>
            <w:right w:val="none" w:sz="0" w:space="0" w:color="auto"/>
          </w:divBdr>
        </w:div>
        <w:div w:id="124667283">
          <w:marLeft w:val="0"/>
          <w:marRight w:val="0"/>
          <w:marTop w:val="0"/>
          <w:marBottom w:val="0"/>
          <w:divBdr>
            <w:top w:val="none" w:sz="0" w:space="0" w:color="auto"/>
            <w:left w:val="none" w:sz="0" w:space="0" w:color="auto"/>
            <w:bottom w:val="none" w:sz="0" w:space="0" w:color="auto"/>
            <w:right w:val="none" w:sz="0" w:space="0" w:color="auto"/>
          </w:divBdr>
          <w:divsChild>
            <w:div w:id="461655069">
              <w:marLeft w:val="0"/>
              <w:marRight w:val="0"/>
              <w:marTop w:val="0"/>
              <w:marBottom w:val="0"/>
              <w:divBdr>
                <w:top w:val="none" w:sz="0" w:space="0" w:color="auto"/>
                <w:left w:val="none" w:sz="0" w:space="0" w:color="auto"/>
                <w:bottom w:val="none" w:sz="0" w:space="0" w:color="auto"/>
                <w:right w:val="none" w:sz="0" w:space="0" w:color="auto"/>
              </w:divBdr>
              <w:divsChild>
                <w:div w:id="78277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342">
          <w:marLeft w:val="0"/>
          <w:marRight w:val="0"/>
          <w:marTop w:val="0"/>
          <w:marBottom w:val="0"/>
          <w:divBdr>
            <w:top w:val="none" w:sz="0" w:space="0" w:color="auto"/>
            <w:left w:val="none" w:sz="0" w:space="0" w:color="auto"/>
            <w:bottom w:val="none" w:sz="0" w:space="0" w:color="auto"/>
            <w:right w:val="none" w:sz="0" w:space="0" w:color="auto"/>
          </w:divBdr>
          <w:divsChild>
            <w:div w:id="153223984">
              <w:marLeft w:val="0"/>
              <w:marRight w:val="0"/>
              <w:marTop w:val="0"/>
              <w:marBottom w:val="0"/>
              <w:divBdr>
                <w:top w:val="none" w:sz="0" w:space="0" w:color="auto"/>
                <w:left w:val="none" w:sz="0" w:space="0" w:color="auto"/>
                <w:bottom w:val="none" w:sz="0" w:space="0" w:color="auto"/>
                <w:right w:val="none" w:sz="0" w:space="0" w:color="auto"/>
              </w:divBdr>
            </w:div>
          </w:divsChild>
        </w:div>
        <w:div w:id="124739906">
          <w:marLeft w:val="0"/>
          <w:marRight w:val="0"/>
          <w:marTop w:val="0"/>
          <w:marBottom w:val="150"/>
          <w:divBdr>
            <w:top w:val="none" w:sz="0" w:space="0" w:color="auto"/>
            <w:left w:val="none" w:sz="0" w:space="0" w:color="auto"/>
            <w:bottom w:val="none" w:sz="0" w:space="0" w:color="auto"/>
            <w:right w:val="none" w:sz="0" w:space="0" w:color="auto"/>
          </w:divBdr>
        </w:div>
        <w:div w:id="124781308">
          <w:marLeft w:val="0"/>
          <w:marRight w:val="0"/>
          <w:marTop w:val="0"/>
          <w:marBottom w:val="0"/>
          <w:divBdr>
            <w:top w:val="single" w:sz="2" w:space="0" w:color="E0E0E0"/>
            <w:left w:val="single" w:sz="2" w:space="0" w:color="E0E0E0"/>
            <w:bottom w:val="single" w:sz="2" w:space="0" w:color="E0E0E0"/>
            <w:right w:val="single" w:sz="2" w:space="0" w:color="E0E0E0"/>
          </w:divBdr>
        </w:div>
        <w:div w:id="124783338">
          <w:marLeft w:val="0"/>
          <w:marRight w:val="0"/>
          <w:marTop w:val="0"/>
          <w:marBottom w:val="0"/>
          <w:divBdr>
            <w:top w:val="none" w:sz="0" w:space="0" w:color="auto"/>
            <w:left w:val="none" w:sz="0" w:space="0" w:color="auto"/>
            <w:bottom w:val="none" w:sz="0" w:space="0" w:color="auto"/>
            <w:right w:val="none" w:sz="0" w:space="0" w:color="auto"/>
          </w:divBdr>
        </w:div>
        <w:div w:id="124811989">
          <w:marLeft w:val="0"/>
          <w:marRight w:val="0"/>
          <w:marTop w:val="0"/>
          <w:marBottom w:val="0"/>
          <w:divBdr>
            <w:top w:val="none" w:sz="0" w:space="0" w:color="auto"/>
            <w:left w:val="none" w:sz="0" w:space="0" w:color="auto"/>
            <w:bottom w:val="none" w:sz="0" w:space="0" w:color="auto"/>
            <w:right w:val="none" w:sz="0" w:space="0" w:color="auto"/>
          </w:divBdr>
        </w:div>
        <w:div w:id="125048904">
          <w:marLeft w:val="626"/>
          <w:marRight w:val="1252"/>
          <w:marTop w:val="0"/>
          <w:marBottom w:val="0"/>
          <w:divBdr>
            <w:top w:val="none" w:sz="0" w:space="0" w:color="auto"/>
            <w:left w:val="none" w:sz="0" w:space="0" w:color="auto"/>
            <w:bottom w:val="none" w:sz="0" w:space="0" w:color="auto"/>
            <w:right w:val="none" w:sz="0" w:space="0" w:color="auto"/>
          </w:divBdr>
        </w:div>
        <w:div w:id="125049339">
          <w:marLeft w:val="0"/>
          <w:marRight w:val="0"/>
          <w:marTop w:val="0"/>
          <w:marBottom w:val="0"/>
          <w:divBdr>
            <w:top w:val="none" w:sz="0" w:space="0" w:color="auto"/>
            <w:left w:val="none" w:sz="0" w:space="0" w:color="auto"/>
            <w:bottom w:val="none" w:sz="0" w:space="0" w:color="auto"/>
            <w:right w:val="none" w:sz="0" w:space="0" w:color="auto"/>
          </w:divBdr>
        </w:div>
        <w:div w:id="125051119">
          <w:marLeft w:val="0"/>
          <w:marRight w:val="0"/>
          <w:marTop w:val="0"/>
          <w:marBottom w:val="0"/>
          <w:divBdr>
            <w:top w:val="none" w:sz="0" w:space="0" w:color="auto"/>
            <w:left w:val="none" w:sz="0" w:space="0" w:color="auto"/>
            <w:bottom w:val="none" w:sz="0" w:space="0" w:color="auto"/>
            <w:right w:val="none" w:sz="0" w:space="0" w:color="auto"/>
          </w:divBdr>
        </w:div>
        <w:div w:id="125054414">
          <w:marLeft w:val="0"/>
          <w:marRight w:val="0"/>
          <w:marTop w:val="0"/>
          <w:marBottom w:val="0"/>
          <w:divBdr>
            <w:top w:val="none" w:sz="0" w:space="0" w:color="auto"/>
            <w:left w:val="none" w:sz="0" w:space="0" w:color="auto"/>
            <w:bottom w:val="none" w:sz="0" w:space="0" w:color="auto"/>
            <w:right w:val="none" w:sz="0" w:space="0" w:color="auto"/>
          </w:divBdr>
        </w:div>
        <w:div w:id="125120796">
          <w:marLeft w:val="750"/>
          <w:marRight w:val="1500"/>
          <w:marTop w:val="0"/>
          <w:marBottom w:val="0"/>
          <w:divBdr>
            <w:top w:val="none" w:sz="0" w:space="0" w:color="auto"/>
            <w:left w:val="none" w:sz="0" w:space="0" w:color="auto"/>
            <w:bottom w:val="none" w:sz="0" w:space="0" w:color="auto"/>
            <w:right w:val="none" w:sz="0" w:space="0" w:color="auto"/>
          </w:divBdr>
        </w:div>
        <w:div w:id="125124412">
          <w:marLeft w:val="-225"/>
          <w:marRight w:val="-225"/>
          <w:marTop w:val="0"/>
          <w:marBottom w:val="0"/>
          <w:divBdr>
            <w:top w:val="none" w:sz="0" w:space="0" w:color="auto"/>
            <w:left w:val="none" w:sz="0" w:space="0" w:color="auto"/>
            <w:bottom w:val="none" w:sz="0" w:space="0" w:color="auto"/>
            <w:right w:val="none" w:sz="0" w:space="0" w:color="auto"/>
          </w:divBdr>
        </w:div>
        <w:div w:id="125125352">
          <w:marLeft w:val="0"/>
          <w:marRight w:val="0"/>
          <w:marTop w:val="0"/>
          <w:marBottom w:val="75"/>
          <w:divBdr>
            <w:top w:val="none" w:sz="0" w:space="0" w:color="auto"/>
            <w:left w:val="none" w:sz="0" w:space="0" w:color="auto"/>
            <w:bottom w:val="none" w:sz="0" w:space="0" w:color="auto"/>
            <w:right w:val="none" w:sz="0" w:space="0" w:color="auto"/>
          </w:divBdr>
        </w:div>
        <w:div w:id="125129511">
          <w:marLeft w:val="-225"/>
          <w:marRight w:val="-225"/>
          <w:marTop w:val="0"/>
          <w:marBottom w:val="0"/>
          <w:divBdr>
            <w:top w:val="none" w:sz="0" w:space="0" w:color="auto"/>
            <w:left w:val="none" w:sz="0" w:space="0" w:color="auto"/>
            <w:bottom w:val="none" w:sz="0" w:space="0" w:color="auto"/>
            <w:right w:val="none" w:sz="0" w:space="0" w:color="auto"/>
          </w:divBdr>
          <w:divsChild>
            <w:div w:id="687291523">
              <w:marLeft w:val="0"/>
              <w:marRight w:val="0"/>
              <w:marTop w:val="0"/>
              <w:marBottom w:val="0"/>
              <w:divBdr>
                <w:top w:val="none" w:sz="0" w:space="0" w:color="auto"/>
                <w:left w:val="none" w:sz="0" w:space="0" w:color="auto"/>
                <w:bottom w:val="none" w:sz="0" w:space="0" w:color="auto"/>
                <w:right w:val="none" w:sz="0" w:space="0" w:color="auto"/>
              </w:divBdr>
            </w:div>
          </w:divsChild>
        </w:div>
        <w:div w:id="125321780">
          <w:marLeft w:val="-225"/>
          <w:marRight w:val="-225"/>
          <w:marTop w:val="0"/>
          <w:marBottom w:val="0"/>
          <w:divBdr>
            <w:top w:val="none" w:sz="0" w:space="0" w:color="auto"/>
            <w:left w:val="none" w:sz="0" w:space="0" w:color="auto"/>
            <w:bottom w:val="none" w:sz="0" w:space="0" w:color="auto"/>
            <w:right w:val="none" w:sz="0" w:space="0" w:color="auto"/>
          </w:divBdr>
          <w:divsChild>
            <w:div w:id="448210873">
              <w:marLeft w:val="0"/>
              <w:marRight w:val="0"/>
              <w:marTop w:val="0"/>
              <w:marBottom w:val="0"/>
              <w:divBdr>
                <w:top w:val="none" w:sz="0" w:space="0" w:color="auto"/>
                <w:left w:val="none" w:sz="0" w:space="0" w:color="auto"/>
                <w:bottom w:val="none" w:sz="0" w:space="0" w:color="auto"/>
                <w:right w:val="none" w:sz="0" w:space="0" w:color="auto"/>
              </w:divBdr>
            </w:div>
          </w:divsChild>
        </w:div>
        <w:div w:id="125390382">
          <w:marLeft w:val="0"/>
          <w:marRight w:val="0"/>
          <w:marTop w:val="0"/>
          <w:marBottom w:val="0"/>
          <w:divBdr>
            <w:top w:val="none" w:sz="0" w:space="0" w:color="auto"/>
            <w:left w:val="none" w:sz="0" w:space="0" w:color="auto"/>
            <w:bottom w:val="none" w:sz="0" w:space="0" w:color="auto"/>
            <w:right w:val="none" w:sz="0" w:space="0" w:color="auto"/>
          </w:divBdr>
          <w:divsChild>
            <w:div w:id="598678309">
              <w:marLeft w:val="0"/>
              <w:marRight w:val="0"/>
              <w:marTop w:val="0"/>
              <w:marBottom w:val="150"/>
              <w:divBdr>
                <w:top w:val="none" w:sz="0" w:space="0" w:color="auto"/>
                <w:left w:val="none" w:sz="0" w:space="0" w:color="auto"/>
                <w:bottom w:val="none" w:sz="0" w:space="0" w:color="auto"/>
                <w:right w:val="none" w:sz="0" w:space="0" w:color="auto"/>
              </w:divBdr>
            </w:div>
          </w:divsChild>
        </w:div>
        <w:div w:id="125396372">
          <w:marLeft w:val="0"/>
          <w:marRight w:val="0"/>
          <w:marTop w:val="0"/>
          <w:marBottom w:val="0"/>
          <w:divBdr>
            <w:top w:val="none" w:sz="0" w:space="0" w:color="auto"/>
            <w:left w:val="none" w:sz="0" w:space="0" w:color="auto"/>
            <w:bottom w:val="none" w:sz="0" w:space="0" w:color="auto"/>
            <w:right w:val="none" w:sz="0" w:space="0" w:color="auto"/>
          </w:divBdr>
          <w:divsChild>
            <w:div w:id="330452277">
              <w:marLeft w:val="0"/>
              <w:marRight w:val="0"/>
              <w:marTop w:val="0"/>
              <w:marBottom w:val="250"/>
              <w:divBdr>
                <w:top w:val="none" w:sz="0" w:space="0" w:color="auto"/>
                <w:left w:val="none" w:sz="0" w:space="0" w:color="auto"/>
                <w:bottom w:val="none" w:sz="0" w:space="0" w:color="auto"/>
                <w:right w:val="none" w:sz="0" w:space="0" w:color="auto"/>
              </w:divBdr>
            </w:div>
          </w:divsChild>
        </w:div>
        <w:div w:id="125397304">
          <w:marLeft w:val="0"/>
          <w:marRight w:val="0"/>
          <w:marTop w:val="100"/>
          <w:marBottom w:val="100"/>
          <w:divBdr>
            <w:top w:val="none" w:sz="0" w:space="0" w:color="auto"/>
            <w:left w:val="none" w:sz="0" w:space="0" w:color="auto"/>
            <w:bottom w:val="none" w:sz="0" w:space="0" w:color="auto"/>
            <w:right w:val="none" w:sz="0" w:space="0" w:color="auto"/>
          </w:divBdr>
        </w:div>
        <w:div w:id="125398082">
          <w:marLeft w:val="0"/>
          <w:marRight w:val="0"/>
          <w:marTop w:val="0"/>
          <w:marBottom w:val="0"/>
          <w:divBdr>
            <w:top w:val="none" w:sz="0" w:space="0" w:color="auto"/>
            <w:left w:val="none" w:sz="0" w:space="0" w:color="auto"/>
            <w:bottom w:val="none" w:sz="0" w:space="0" w:color="auto"/>
            <w:right w:val="none" w:sz="0" w:space="0" w:color="auto"/>
          </w:divBdr>
        </w:div>
        <w:div w:id="125587754">
          <w:marLeft w:val="0"/>
          <w:marRight w:val="0"/>
          <w:marTop w:val="0"/>
          <w:marBottom w:val="0"/>
          <w:divBdr>
            <w:top w:val="none" w:sz="0" w:space="0" w:color="auto"/>
            <w:left w:val="none" w:sz="0" w:space="0" w:color="auto"/>
            <w:bottom w:val="none" w:sz="0" w:space="0" w:color="auto"/>
            <w:right w:val="none" w:sz="0" w:space="0" w:color="auto"/>
          </w:divBdr>
        </w:div>
        <w:div w:id="125589172">
          <w:marLeft w:val="0"/>
          <w:marRight w:val="0"/>
          <w:marTop w:val="0"/>
          <w:marBottom w:val="0"/>
          <w:divBdr>
            <w:top w:val="none" w:sz="0" w:space="0" w:color="auto"/>
            <w:left w:val="none" w:sz="0" w:space="0" w:color="auto"/>
            <w:bottom w:val="none" w:sz="0" w:space="0" w:color="auto"/>
            <w:right w:val="none" w:sz="0" w:space="0" w:color="auto"/>
          </w:divBdr>
        </w:div>
        <w:div w:id="125592188">
          <w:marLeft w:val="0"/>
          <w:marRight w:val="0"/>
          <w:marTop w:val="0"/>
          <w:marBottom w:val="0"/>
          <w:divBdr>
            <w:top w:val="none" w:sz="0" w:space="0" w:color="auto"/>
            <w:left w:val="none" w:sz="0" w:space="0" w:color="auto"/>
            <w:bottom w:val="none" w:sz="0" w:space="0" w:color="auto"/>
            <w:right w:val="none" w:sz="0" w:space="0" w:color="auto"/>
          </w:divBdr>
        </w:div>
        <w:div w:id="125660052">
          <w:marLeft w:val="0"/>
          <w:marRight w:val="0"/>
          <w:marTop w:val="0"/>
          <w:marBottom w:val="0"/>
          <w:divBdr>
            <w:top w:val="none" w:sz="0" w:space="0" w:color="auto"/>
            <w:left w:val="none" w:sz="0" w:space="0" w:color="auto"/>
            <w:bottom w:val="none" w:sz="0" w:space="0" w:color="auto"/>
            <w:right w:val="none" w:sz="0" w:space="0" w:color="auto"/>
          </w:divBdr>
        </w:div>
        <w:div w:id="125660910">
          <w:marLeft w:val="0"/>
          <w:marRight w:val="0"/>
          <w:marTop w:val="0"/>
          <w:marBottom w:val="0"/>
          <w:divBdr>
            <w:top w:val="none" w:sz="0" w:space="0" w:color="auto"/>
            <w:left w:val="none" w:sz="0" w:space="0" w:color="auto"/>
            <w:bottom w:val="none" w:sz="0" w:space="0" w:color="auto"/>
            <w:right w:val="none" w:sz="0" w:space="0" w:color="auto"/>
          </w:divBdr>
        </w:div>
        <w:div w:id="125661654">
          <w:marLeft w:val="0"/>
          <w:marRight w:val="0"/>
          <w:marTop w:val="100"/>
          <w:marBottom w:val="100"/>
          <w:divBdr>
            <w:top w:val="none" w:sz="0" w:space="0" w:color="auto"/>
            <w:left w:val="none" w:sz="0" w:space="0" w:color="auto"/>
            <w:bottom w:val="none" w:sz="0" w:space="0" w:color="auto"/>
            <w:right w:val="none" w:sz="0" w:space="0" w:color="auto"/>
          </w:divBdr>
        </w:div>
        <w:div w:id="125702775">
          <w:marLeft w:val="0"/>
          <w:marRight w:val="0"/>
          <w:marTop w:val="0"/>
          <w:marBottom w:val="0"/>
          <w:divBdr>
            <w:top w:val="none" w:sz="0" w:space="0" w:color="auto"/>
            <w:left w:val="none" w:sz="0" w:space="0" w:color="auto"/>
            <w:bottom w:val="none" w:sz="0" w:space="0" w:color="auto"/>
            <w:right w:val="none" w:sz="0" w:space="0" w:color="auto"/>
          </w:divBdr>
        </w:div>
        <w:div w:id="125705006">
          <w:marLeft w:val="0"/>
          <w:marRight w:val="0"/>
          <w:marTop w:val="0"/>
          <w:marBottom w:val="0"/>
          <w:divBdr>
            <w:top w:val="none" w:sz="0" w:space="0" w:color="auto"/>
            <w:left w:val="none" w:sz="0" w:space="0" w:color="auto"/>
            <w:bottom w:val="none" w:sz="0" w:space="0" w:color="auto"/>
            <w:right w:val="none" w:sz="0" w:space="0" w:color="auto"/>
          </w:divBdr>
        </w:div>
        <w:div w:id="125706228">
          <w:marLeft w:val="0"/>
          <w:marRight w:val="0"/>
          <w:marTop w:val="0"/>
          <w:marBottom w:val="0"/>
          <w:divBdr>
            <w:top w:val="none" w:sz="0" w:space="0" w:color="auto"/>
            <w:left w:val="none" w:sz="0" w:space="0" w:color="auto"/>
            <w:bottom w:val="none" w:sz="0" w:space="0" w:color="auto"/>
            <w:right w:val="none" w:sz="0" w:space="0" w:color="auto"/>
          </w:divBdr>
          <w:divsChild>
            <w:div w:id="592982660">
              <w:marLeft w:val="0"/>
              <w:marRight w:val="0"/>
              <w:marTop w:val="0"/>
              <w:marBottom w:val="0"/>
              <w:divBdr>
                <w:top w:val="none" w:sz="0" w:space="0" w:color="auto"/>
                <w:left w:val="none" w:sz="0" w:space="0" w:color="auto"/>
                <w:bottom w:val="none" w:sz="0" w:space="0" w:color="auto"/>
                <w:right w:val="none" w:sz="0" w:space="0" w:color="auto"/>
              </w:divBdr>
            </w:div>
          </w:divsChild>
        </w:div>
        <w:div w:id="125776388">
          <w:marLeft w:val="0"/>
          <w:marRight w:val="0"/>
          <w:marTop w:val="0"/>
          <w:marBottom w:val="0"/>
          <w:divBdr>
            <w:top w:val="none" w:sz="0" w:space="0" w:color="auto"/>
            <w:left w:val="none" w:sz="0" w:space="0" w:color="auto"/>
            <w:bottom w:val="none" w:sz="0" w:space="0" w:color="auto"/>
            <w:right w:val="none" w:sz="0" w:space="0" w:color="auto"/>
          </w:divBdr>
        </w:div>
        <w:div w:id="125778082">
          <w:marLeft w:val="0"/>
          <w:marRight w:val="0"/>
          <w:marTop w:val="0"/>
          <w:marBottom w:val="0"/>
          <w:divBdr>
            <w:top w:val="none" w:sz="0" w:space="0" w:color="auto"/>
            <w:left w:val="none" w:sz="0" w:space="0" w:color="auto"/>
            <w:bottom w:val="none" w:sz="0" w:space="0" w:color="auto"/>
            <w:right w:val="none" w:sz="0" w:space="0" w:color="auto"/>
          </w:divBdr>
        </w:div>
        <w:div w:id="125779025">
          <w:marLeft w:val="0"/>
          <w:marRight w:val="0"/>
          <w:marTop w:val="0"/>
          <w:marBottom w:val="450"/>
          <w:divBdr>
            <w:top w:val="none" w:sz="0" w:space="0" w:color="auto"/>
            <w:left w:val="none" w:sz="0" w:space="0" w:color="auto"/>
            <w:bottom w:val="none" w:sz="0" w:space="0" w:color="auto"/>
            <w:right w:val="none" w:sz="0" w:space="0" w:color="auto"/>
          </w:divBdr>
        </w:div>
        <w:div w:id="125782023">
          <w:marLeft w:val="0"/>
          <w:marRight w:val="188"/>
          <w:marTop w:val="0"/>
          <w:marBottom w:val="0"/>
          <w:divBdr>
            <w:top w:val="none" w:sz="0" w:space="0" w:color="auto"/>
            <w:left w:val="none" w:sz="0" w:space="0" w:color="auto"/>
            <w:bottom w:val="none" w:sz="0" w:space="0" w:color="auto"/>
            <w:right w:val="none" w:sz="0" w:space="0" w:color="auto"/>
          </w:divBdr>
        </w:div>
        <w:div w:id="125783642">
          <w:marLeft w:val="0"/>
          <w:marRight w:val="0"/>
          <w:marTop w:val="0"/>
          <w:marBottom w:val="150"/>
          <w:divBdr>
            <w:top w:val="none" w:sz="0" w:space="0" w:color="auto"/>
            <w:left w:val="none" w:sz="0" w:space="0" w:color="auto"/>
            <w:bottom w:val="none" w:sz="0" w:space="0" w:color="auto"/>
            <w:right w:val="none" w:sz="0" w:space="0" w:color="auto"/>
          </w:divBdr>
        </w:div>
        <w:div w:id="125851604">
          <w:marLeft w:val="-150"/>
          <w:marRight w:val="-150"/>
          <w:marTop w:val="0"/>
          <w:marBottom w:val="0"/>
          <w:divBdr>
            <w:top w:val="none" w:sz="0" w:space="0" w:color="auto"/>
            <w:left w:val="none" w:sz="0" w:space="0" w:color="auto"/>
            <w:bottom w:val="none" w:sz="0" w:space="0" w:color="auto"/>
            <w:right w:val="none" w:sz="0" w:space="0" w:color="auto"/>
          </w:divBdr>
        </w:div>
        <w:div w:id="125857064">
          <w:marLeft w:val="0"/>
          <w:marRight w:val="0"/>
          <w:marTop w:val="0"/>
          <w:marBottom w:val="0"/>
          <w:divBdr>
            <w:top w:val="none" w:sz="0" w:space="0" w:color="auto"/>
            <w:left w:val="none" w:sz="0" w:space="0" w:color="auto"/>
            <w:bottom w:val="none" w:sz="0" w:space="0" w:color="auto"/>
            <w:right w:val="none" w:sz="0" w:space="0" w:color="auto"/>
          </w:divBdr>
          <w:divsChild>
            <w:div w:id="131951063">
              <w:marLeft w:val="0"/>
              <w:marRight w:val="0"/>
              <w:marTop w:val="0"/>
              <w:marBottom w:val="0"/>
              <w:divBdr>
                <w:top w:val="none" w:sz="0" w:space="0" w:color="auto"/>
                <w:left w:val="none" w:sz="0" w:space="0" w:color="auto"/>
                <w:bottom w:val="none" w:sz="0" w:space="0" w:color="auto"/>
                <w:right w:val="none" w:sz="0" w:space="0" w:color="auto"/>
              </w:divBdr>
            </w:div>
          </w:divsChild>
        </w:div>
        <w:div w:id="125899652">
          <w:marLeft w:val="1463"/>
          <w:marRight w:val="0"/>
          <w:marTop w:val="0"/>
          <w:marBottom w:val="0"/>
          <w:divBdr>
            <w:top w:val="none" w:sz="0" w:space="0" w:color="auto"/>
            <w:left w:val="none" w:sz="0" w:space="0" w:color="auto"/>
            <w:bottom w:val="none" w:sz="0" w:space="0" w:color="auto"/>
            <w:right w:val="none" w:sz="0" w:space="0" w:color="auto"/>
          </w:divBdr>
        </w:div>
        <w:div w:id="125902789">
          <w:marLeft w:val="0"/>
          <w:marRight w:val="0"/>
          <w:marTop w:val="0"/>
          <w:marBottom w:val="0"/>
          <w:divBdr>
            <w:top w:val="none" w:sz="0" w:space="0" w:color="auto"/>
            <w:left w:val="none" w:sz="0" w:space="0" w:color="auto"/>
            <w:bottom w:val="none" w:sz="0" w:space="0" w:color="auto"/>
            <w:right w:val="none" w:sz="0" w:space="0" w:color="auto"/>
          </w:divBdr>
        </w:div>
        <w:div w:id="126289122">
          <w:marLeft w:val="0"/>
          <w:marRight w:val="0"/>
          <w:marTop w:val="0"/>
          <w:marBottom w:val="360"/>
          <w:divBdr>
            <w:top w:val="none" w:sz="0" w:space="0" w:color="auto"/>
            <w:left w:val="none" w:sz="0" w:space="0" w:color="auto"/>
            <w:bottom w:val="none" w:sz="0" w:space="0" w:color="auto"/>
            <w:right w:val="none" w:sz="0" w:space="0" w:color="auto"/>
          </w:divBdr>
        </w:div>
        <w:div w:id="126289203">
          <w:marLeft w:val="0"/>
          <w:marRight w:val="0"/>
          <w:marTop w:val="0"/>
          <w:marBottom w:val="0"/>
          <w:divBdr>
            <w:top w:val="none" w:sz="0" w:space="0" w:color="auto"/>
            <w:left w:val="none" w:sz="0" w:space="0" w:color="auto"/>
            <w:bottom w:val="none" w:sz="0" w:space="0" w:color="auto"/>
            <w:right w:val="none" w:sz="0" w:space="0" w:color="auto"/>
          </w:divBdr>
        </w:div>
        <w:div w:id="126315387">
          <w:marLeft w:val="-225"/>
          <w:marRight w:val="-225"/>
          <w:marTop w:val="0"/>
          <w:marBottom w:val="0"/>
          <w:divBdr>
            <w:top w:val="none" w:sz="0" w:space="0" w:color="auto"/>
            <w:left w:val="none" w:sz="0" w:space="0" w:color="auto"/>
            <w:bottom w:val="none" w:sz="0" w:space="0" w:color="auto"/>
            <w:right w:val="none" w:sz="0" w:space="0" w:color="auto"/>
          </w:divBdr>
        </w:div>
        <w:div w:id="126318047">
          <w:marLeft w:val="0"/>
          <w:marRight w:val="0"/>
          <w:marTop w:val="150"/>
          <w:marBottom w:val="0"/>
          <w:divBdr>
            <w:top w:val="none" w:sz="0" w:space="0" w:color="auto"/>
            <w:left w:val="none" w:sz="0" w:space="0" w:color="auto"/>
            <w:bottom w:val="none" w:sz="0" w:space="0" w:color="auto"/>
            <w:right w:val="none" w:sz="0" w:space="0" w:color="auto"/>
          </w:divBdr>
        </w:div>
        <w:div w:id="126437723">
          <w:marLeft w:val="0"/>
          <w:marRight w:val="0"/>
          <w:marTop w:val="0"/>
          <w:marBottom w:val="0"/>
          <w:divBdr>
            <w:top w:val="none" w:sz="0" w:space="0" w:color="auto"/>
            <w:left w:val="none" w:sz="0" w:space="0" w:color="auto"/>
            <w:bottom w:val="none" w:sz="0" w:space="0" w:color="auto"/>
            <w:right w:val="none" w:sz="0" w:space="0" w:color="auto"/>
          </w:divBdr>
        </w:div>
        <w:div w:id="126507206">
          <w:marLeft w:val="0"/>
          <w:marRight w:val="0"/>
          <w:marTop w:val="0"/>
          <w:marBottom w:val="150"/>
          <w:divBdr>
            <w:top w:val="none" w:sz="0" w:space="0" w:color="auto"/>
            <w:left w:val="none" w:sz="0" w:space="0" w:color="auto"/>
            <w:bottom w:val="none" w:sz="0" w:space="0" w:color="auto"/>
            <w:right w:val="none" w:sz="0" w:space="0" w:color="auto"/>
          </w:divBdr>
        </w:div>
        <w:div w:id="126509153">
          <w:marLeft w:val="0"/>
          <w:marRight w:val="0"/>
          <w:marTop w:val="0"/>
          <w:marBottom w:val="75"/>
          <w:divBdr>
            <w:top w:val="none" w:sz="0" w:space="0" w:color="auto"/>
            <w:left w:val="none" w:sz="0" w:space="0" w:color="auto"/>
            <w:bottom w:val="none" w:sz="0" w:space="0" w:color="auto"/>
            <w:right w:val="none" w:sz="0" w:space="0" w:color="auto"/>
          </w:divBdr>
        </w:div>
        <w:div w:id="126557831">
          <w:marLeft w:val="0"/>
          <w:marRight w:val="0"/>
          <w:marTop w:val="0"/>
          <w:marBottom w:val="0"/>
          <w:divBdr>
            <w:top w:val="none" w:sz="0" w:space="0" w:color="auto"/>
            <w:left w:val="none" w:sz="0" w:space="0" w:color="auto"/>
            <w:bottom w:val="none" w:sz="0" w:space="0" w:color="auto"/>
            <w:right w:val="none" w:sz="0" w:space="0" w:color="auto"/>
          </w:divBdr>
          <w:divsChild>
            <w:div w:id="565799310">
              <w:marLeft w:val="0"/>
              <w:marRight w:val="0"/>
              <w:marTop w:val="0"/>
              <w:marBottom w:val="63"/>
              <w:divBdr>
                <w:top w:val="none" w:sz="0" w:space="0" w:color="auto"/>
                <w:left w:val="none" w:sz="0" w:space="0" w:color="auto"/>
                <w:bottom w:val="none" w:sz="0" w:space="0" w:color="auto"/>
                <w:right w:val="none" w:sz="0" w:space="0" w:color="auto"/>
              </w:divBdr>
            </w:div>
          </w:divsChild>
        </w:div>
        <w:div w:id="126558186">
          <w:marLeft w:val="0"/>
          <w:marRight w:val="0"/>
          <w:marTop w:val="0"/>
          <w:marBottom w:val="0"/>
          <w:divBdr>
            <w:top w:val="none" w:sz="0" w:space="0" w:color="auto"/>
            <w:left w:val="none" w:sz="0" w:space="0" w:color="auto"/>
            <w:bottom w:val="none" w:sz="0" w:space="0" w:color="auto"/>
            <w:right w:val="none" w:sz="0" w:space="0" w:color="auto"/>
          </w:divBdr>
        </w:div>
        <w:div w:id="126629207">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 w:id="126630267">
          <w:marLeft w:val="0"/>
          <w:marRight w:val="0"/>
          <w:marTop w:val="0"/>
          <w:marBottom w:val="0"/>
          <w:divBdr>
            <w:top w:val="none" w:sz="0" w:space="0" w:color="auto"/>
            <w:left w:val="none" w:sz="0" w:space="0" w:color="auto"/>
            <w:bottom w:val="none" w:sz="0" w:space="0" w:color="auto"/>
            <w:right w:val="none" w:sz="0" w:space="0" w:color="auto"/>
          </w:divBdr>
        </w:div>
        <w:div w:id="126633937">
          <w:marLeft w:val="0"/>
          <w:marRight w:val="0"/>
          <w:marTop w:val="0"/>
          <w:marBottom w:val="0"/>
          <w:divBdr>
            <w:top w:val="none" w:sz="0" w:space="0" w:color="auto"/>
            <w:left w:val="none" w:sz="0" w:space="0" w:color="auto"/>
            <w:bottom w:val="none" w:sz="0" w:space="0" w:color="auto"/>
            <w:right w:val="none" w:sz="0" w:space="0" w:color="auto"/>
          </w:divBdr>
        </w:div>
        <w:div w:id="126703896">
          <w:marLeft w:val="0"/>
          <w:marRight w:val="0"/>
          <w:marTop w:val="0"/>
          <w:marBottom w:val="0"/>
          <w:divBdr>
            <w:top w:val="none" w:sz="0" w:space="0" w:color="auto"/>
            <w:left w:val="none" w:sz="0" w:space="0" w:color="auto"/>
            <w:bottom w:val="none" w:sz="0" w:space="0" w:color="auto"/>
            <w:right w:val="none" w:sz="0" w:space="0" w:color="auto"/>
          </w:divBdr>
          <w:divsChild>
            <w:div w:id="458492992">
              <w:marLeft w:val="0"/>
              <w:marRight w:val="0"/>
              <w:marTop w:val="63"/>
              <w:marBottom w:val="0"/>
              <w:divBdr>
                <w:top w:val="none" w:sz="0" w:space="0" w:color="auto"/>
                <w:left w:val="none" w:sz="0" w:space="0" w:color="auto"/>
                <w:bottom w:val="none" w:sz="0" w:space="0" w:color="auto"/>
                <w:right w:val="none" w:sz="0" w:space="0" w:color="auto"/>
              </w:divBdr>
            </w:div>
          </w:divsChild>
        </w:div>
        <w:div w:id="126708492">
          <w:marLeft w:val="0"/>
          <w:marRight w:val="0"/>
          <w:marTop w:val="0"/>
          <w:marBottom w:val="150"/>
          <w:divBdr>
            <w:top w:val="none" w:sz="0" w:space="0" w:color="auto"/>
            <w:left w:val="none" w:sz="0" w:space="0" w:color="auto"/>
            <w:bottom w:val="none" w:sz="0" w:space="0" w:color="auto"/>
            <w:right w:val="none" w:sz="0" w:space="0" w:color="auto"/>
          </w:divBdr>
          <w:divsChild>
            <w:div w:id="547228873">
              <w:marLeft w:val="0"/>
              <w:marRight w:val="0"/>
              <w:marTop w:val="0"/>
              <w:marBottom w:val="0"/>
              <w:divBdr>
                <w:top w:val="none" w:sz="0" w:space="0" w:color="auto"/>
                <w:left w:val="none" w:sz="0" w:space="0" w:color="auto"/>
                <w:bottom w:val="none" w:sz="0" w:space="0" w:color="auto"/>
                <w:right w:val="none" w:sz="0" w:space="0" w:color="auto"/>
              </w:divBdr>
              <w:divsChild>
                <w:div w:id="49368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21086">
          <w:marLeft w:val="0"/>
          <w:marRight w:val="0"/>
          <w:marTop w:val="0"/>
          <w:marBottom w:val="0"/>
          <w:divBdr>
            <w:top w:val="none" w:sz="0" w:space="0" w:color="auto"/>
            <w:left w:val="none" w:sz="0" w:space="0" w:color="auto"/>
            <w:bottom w:val="none" w:sz="0" w:space="0" w:color="auto"/>
            <w:right w:val="none" w:sz="0" w:space="0" w:color="auto"/>
          </w:divBdr>
        </w:div>
        <w:div w:id="126821407">
          <w:marLeft w:val="1463"/>
          <w:marRight w:val="0"/>
          <w:marTop w:val="0"/>
          <w:marBottom w:val="0"/>
          <w:divBdr>
            <w:top w:val="none" w:sz="0" w:space="0" w:color="auto"/>
            <w:left w:val="none" w:sz="0" w:space="0" w:color="auto"/>
            <w:bottom w:val="none" w:sz="0" w:space="0" w:color="auto"/>
            <w:right w:val="none" w:sz="0" w:space="0" w:color="auto"/>
          </w:divBdr>
        </w:div>
        <w:div w:id="126893485">
          <w:marLeft w:val="0"/>
          <w:marRight w:val="0"/>
          <w:marTop w:val="0"/>
          <w:marBottom w:val="0"/>
          <w:divBdr>
            <w:top w:val="none" w:sz="0" w:space="0" w:color="auto"/>
            <w:left w:val="none" w:sz="0" w:space="0" w:color="auto"/>
            <w:bottom w:val="none" w:sz="0" w:space="0" w:color="auto"/>
            <w:right w:val="none" w:sz="0" w:space="0" w:color="auto"/>
          </w:divBdr>
        </w:div>
        <w:div w:id="126902866">
          <w:marLeft w:val="0"/>
          <w:marRight w:val="0"/>
          <w:marTop w:val="0"/>
          <w:marBottom w:val="0"/>
          <w:divBdr>
            <w:top w:val="none" w:sz="0" w:space="0" w:color="auto"/>
            <w:left w:val="none" w:sz="0" w:space="0" w:color="auto"/>
            <w:bottom w:val="none" w:sz="0" w:space="0" w:color="auto"/>
            <w:right w:val="none" w:sz="0" w:space="0" w:color="auto"/>
          </w:divBdr>
        </w:div>
        <w:div w:id="126970053">
          <w:marLeft w:val="0"/>
          <w:marRight w:val="150"/>
          <w:marTop w:val="0"/>
          <w:marBottom w:val="0"/>
          <w:divBdr>
            <w:top w:val="none" w:sz="0" w:space="0" w:color="auto"/>
            <w:left w:val="none" w:sz="0" w:space="0" w:color="auto"/>
            <w:bottom w:val="none" w:sz="0" w:space="0" w:color="auto"/>
            <w:right w:val="none" w:sz="0" w:space="0" w:color="auto"/>
          </w:divBdr>
        </w:div>
        <w:div w:id="126973746">
          <w:marLeft w:val="0"/>
          <w:marRight w:val="0"/>
          <w:marTop w:val="0"/>
          <w:marBottom w:val="450"/>
          <w:divBdr>
            <w:top w:val="none" w:sz="0" w:space="0" w:color="auto"/>
            <w:left w:val="none" w:sz="0" w:space="0" w:color="auto"/>
            <w:bottom w:val="none" w:sz="0" w:space="0" w:color="auto"/>
            <w:right w:val="none" w:sz="0" w:space="0" w:color="auto"/>
          </w:divBdr>
        </w:div>
        <w:div w:id="126974240">
          <w:marLeft w:val="0"/>
          <w:marRight w:val="0"/>
          <w:marTop w:val="150"/>
          <w:marBottom w:val="0"/>
          <w:divBdr>
            <w:top w:val="none" w:sz="0" w:space="0" w:color="auto"/>
            <w:left w:val="none" w:sz="0" w:space="0" w:color="auto"/>
            <w:bottom w:val="none" w:sz="0" w:space="0" w:color="auto"/>
            <w:right w:val="none" w:sz="0" w:space="0" w:color="auto"/>
          </w:divBdr>
        </w:div>
        <w:div w:id="127016674">
          <w:marLeft w:val="0"/>
          <w:marRight w:val="0"/>
          <w:marTop w:val="0"/>
          <w:marBottom w:val="0"/>
          <w:divBdr>
            <w:top w:val="none" w:sz="0" w:space="0" w:color="auto"/>
            <w:left w:val="none" w:sz="0" w:space="0" w:color="auto"/>
            <w:bottom w:val="none" w:sz="0" w:space="0" w:color="auto"/>
            <w:right w:val="none" w:sz="0" w:space="0" w:color="auto"/>
          </w:divBdr>
        </w:div>
        <w:div w:id="127018514">
          <w:marLeft w:val="0"/>
          <w:marRight w:val="0"/>
          <w:marTop w:val="0"/>
          <w:marBottom w:val="0"/>
          <w:divBdr>
            <w:top w:val="none" w:sz="0" w:space="0" w:color="auto"/>
            <w:left w:val="none" w:sz="0" w:space="0" w:color="auto"/>
            <w:bottom w:val="none" w:sz="0" w:space="0" w:color="auto"/>
            <w:right w:val="none" w:sz="0" w:space="0" w:color="auto"/>
          </w:divBdr>
        </w:div>
        <w:div w:id="127089651">
          <w:marLeft w:val="0"/>
          <w:marRight w:val="0"/>
          <w:marTop w:val="0"/>
          <w:marBottom w:val="0"/>
          <w:divBdr>
            <w:top w:val="none" w:sz="0" w:space="0" w:color="auto"/>
            <w:left w:val="none" w:sz="0" w:space="0" w:color="auto"/>
            <w:bottom w:val="none" w:sz="0" w:space="0" w:color="auto"/>
            <w:right w:val="none" w:sz="0" w:space="0" w:color="auto"/>
          </w:divBdr>
        </w:div>
        <w:div w:id="127090167">
          <w:marLeft w:val="0"/>
          <w:marRight w:val="0"/>
          <w:marTop w:val="0"/>
          <w:marBottom w:val="0"/>
          <w:divBdr>
            <w:top w:val="none" w:sz="0" w:space="0" w:color="auto"/>
            <w:left w:val="none" w:sz="0" w:space="0" w:color="auto"/>
            <w:bottom w:val="none" w:sz="0" w:space="0" w:color="auto"/>
            <w:right w:val="none" w:sz="0" w:space="0" w:color="auto"/>
          </w:divBdr>
          <w:divsChild>
            <w:div w:id="561795311">
              <w:marLeft w:val="0"/>
              <w:marRight w:val="0"/>
              <w:marTop w:val="100"/>
              <w:marBottom w:val="100"/>
              <w:divBdr>
                <w:top w:val="none" w:sz="0" w:space="0" w:color="auto"/>
                <w:left w:val="none" w:sz="0" w:space="0" w:color="auto"/>
                <w:bottom w:val="none" w:sz="0" w:space="0" w:color="auto"/>
                <w:right w:val="none" w:sz="0" w:space="0" w:color="auto"/>
              </w:divBdr>
              <w:divsChild>
                <w:div w:id="314262854">
                  <w:marLeft w:val="0"/>
                  <w:marRight w:val="0"/>
                  <w:marTop w:val="100"/>
                  <w:marBottom w:val="100"/>
                  <w:divBdr>
                    <w:top w:val="none" w:sz="0" w:space="0" w:color="auto"/>
                    <w:left w:val="none" w:sz="0" w:space="0" w:color="auto"/>
                    <w:bottom w:val="none" w:sz="0" w:space="0" w:color="auto"/>
                    <w:right w:val="none" w:sz="0" w:space="0" w:color="auto"/>
                  </w:divBdr>
                  <w:divsChild>
                    <w:div w:id="119616463">
                      <w:marLeft w:val="0"/>
                      <w:marRight w:val="0"/>
                      <w:marTop w:val="0"/>
                      <w:marBottom w:val="0"/>
                      <w:divBdr>
                        <w:top w:val="none" w:sz="0" w:space="0" w:color="auto"/>
                        <w:left w:val="none" w:sz="0" w:space="0" w:color="auto"/>
                        <w:bottom w:val="none" w:sz="0" w:space="0" w:color="auto"/>
                        <w:right w:val="none" w:sz="0" w:space="0" w:color="auto"/>
                      </w:divBdr>
                    </w:div>
                  </w:divsChild>
                </w:div>
                <w:div w:id="365446843">
                  <w:marLeft w:val="0"/>
                  <w:marRight w:val="0"/>
                  <w:marTop w:val="100"/>
                  <w:marBottom w:val="100"/>
                  <w:divBdr>
                    <w:top w:val="none" w:sz="0" w:space="0" w:color="auto"/>
                    <w:left w:val="none" w:sz="0" w:space="0" w:color="auto"/>
                    <w:bottom w:val="none" w:sz="0" w:space="0" w:color="auto"/>
                    <w:right w:val="none" w:sz="0" w:space="0" w:color="auto"/>
                  </w:divBdr>
                  <w:divsChild>
                    <w:div w:id="6792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66711">
          <w:marLeft w:val="0"/>
          <w:marRight w:val="0"/>
          <w:marTop w:val="0"/>
          <w:marBottom w:val="384"/>
          <w:divBdr>
            <w:top w:val="none" w:sz="0" w:space="0" w:color="auto"/>
            <w:left w:val="none" w:sz="0" w:space="0" w:color="auto"/>
            <w:bottom w:val="none" w:sz="0" w:space="0" w:color="auto"/>
            <w:right w:val="none" w:sz="0" w:space="0" w:color="auto"/>
          </w:divBdr>
          <w:divsChild>
            <w:div w:id="679047513">
              <w:marLeft w:val="0"/>
              <w:marRight w:val="0"/>
              <w:marTop w:val="0"/>
              <w:marBottom w:val="0"/>
              <w:divBdr>
                <w:top w:val="none" w:sz="0" w:space="0" w:color="auto"/>
                <w:left w:val="none" w:sz="0" w:space="0" w:color="auto"/>
                <w:bottom w:val="none" w:sz="0" w:space="0" w:color="auto"/>
                <w:right w:val="none" w:sz="0" w:space="0" w:color="auto"/>
              </w:divBdr>
            </w:div>
          </w:divsChild>
        </w:div>
        <w:div w:id="127211367">
          <w:marLeft w:val="0"/>
          <w:marRight w:val="0"/>
          <w:marTop w:val="225"/>
          <w:marBottom w:val="0"/>
          <w:divBdr>
            <w:top w:val="none" w:sz="0" w:space="0" w:color="auto"/>
            <w:left w:val="none" w:sz="0" w:space="0" w:color="auto"/>
            <w:bottom w:val="none" w:sz="0" w:space="0" w:color="auto"/>
            <w:right w:val="none" w:sz="0" w:space="0" w:color="auto"/>
          </w:divBdr>
        </w:div>
        <w:div w:id="127356208">
          <w:marLeft w:val="0"/>
          <w:marRight w:val="0"/>
          <w:marTop w:val="0"/>
          <w:marBottom w:val="0"/>
          <w:divBdr>
            <w:top w:val="none" w:sz="0" w:space="0" w:color="auto"/>
            <w:left w:val="none" w:sz="0" w:space="0" w:color="auto"/>
            <w:bottom w:val="none" w:sz="0" w:space="0" w:color="auto"/>
            <w:right w:val="none" w:sz="0" w:space="0" w:color="auto"/>
          </w:divBdr>
        </w:div>
        <w:div w:id="127358840">
          <w:marLeft w:val="0"/>
          <w:marRight w:val="0"/>
          <w:marTop w:val="0"/>
          <w:marBottom w:val="0"/>
          <w:divBdr>
            <w:top w:val="none" w:sz="0" w:space="0" w:color="auto"/>
            <w:left w:val="none" w:sz="0" w:space="0" w:color="auto"/>
            <w:bottom w:val="single" w:sz="6" w:space="0" w:color="E1E1E1"/>
            <w:right w:val="none" w:sz="0" w:space="0" w:color="auto"/>
          </w:divBdr>
        </w:div>
        <w:div w:id="127363953">
          <w:marLeft w:val="-225"/>
          <w:marRight w:val="-225"/>
          <w:marTop w:val="0"/>
          <w:marBottom w:val="0"/>
          <w:divBdr>
            <w:top w:val="none" w:sz="0" w:space="0" w:color="auto"/>
            <w:left w:val="none" w:sz="0" w:space="0" w:color="auto"/>
            <w:bottom w:val="none" w:sz="0" w:space="0" w:color="auto"/>
            <w:right w:val="none" w:sz="0" w:space="0" w:color="auto"/>
          </w:divBdr>
          <w:divsChild>
            <w:div w:id="679939884">
              <w:marLeft w:val="0"/>
              <w:marRight w:val="0"/>
              <w:marTop w:val="0"/>
              <w:marBottom w:val="0"/>
              <w:divBdr>
                <w:top w:val="none" w:sz="0" w:space="0" w:color="auto"/>
                <w:left w:val="none" w:sz="0" w:space="0" w:color="auto"/>
                <w:bottom w:val="none" w:sz="0" w:space="0" w:color="auto"/>
                <w:right w:val="none" w:sz="0" w:space="0" w:color="auto"/>
              </w:divBdr>
            </w:div>
          </w:divsChild>
        </w:div>
        <w:div w:id="127402159">
          <w:marLeft w:val="0"/>
          <w:marRight w:val="0"/>
          <w:marTop w:val="0"/>
          <w:marBottom w:val="0"/>
          <w:divBdr>
            <w:top w:val="none" w:sz="0" w:space="0" w:color="auto"/>
            <w:left w:val="none" w:sz="0" w:space="0" w:color="auto"/>
            <w:bottom w:val="none" w:sz="0" w:space="0" w:color="auto"/>
            <w:right w:val="none" w:sz="0" w:space="0" w:color="auto"/>
          </w:divBdr>
        </w:div>
        <w:div w:id="127432517">
          <w:marLeft w:val="0"/>
          <w:marRight w:val="0"/>
          <w:marTop w:val="0"/>
          <w:marBottom w:val="240"/>
          <w:divBdr>
            <w:top w:val="none" w:sz="0" w:space="0" w:color="auto"/>
            <w:left w:val="none" w:sz="0" w:space="0" w:color="auto"/>
            <w:bottom w:val="none" w:sz="0" w:space="0" w:color="auto"/>
            <w:right w:val="none" w:sz="0" w:space="0" w:color="auto"/>
          </w:divBdr>
        </w:div>
        <w:div w:id="127476280">
          <w:marLeft w:val="15"/>
          <w:marRight w:val="225"/>
          <w:marTop w:val="225"/>
          <w:marBottom w:val="105"/>
          <w:divBdr>
            <w:top w:val="none" w:sz="0" w:space="0" w:color="auto"/>
            <w:left w:val="none" w:sz="0" w:space="0" w:color="auto"/>
            <w:bottom w:val="none" w:sz="0" w:space="0" w:color="auto"/>
            <w:right w:val="none" w:sz="0" w:space="0" w:color="auto"/>
          </w:divBdr>
        </w:div>
        <w:div w:id="127600482">
          <w:marLeft w:val="-125"/>
          <w:marRight w:val="-125"/>
          <w:marTop w:val="0"/>
          <w:marBottom w:val="0"/>
          <w:divBdr>
            <w:top w:val="none" w:sz="0" w:space="0" w:color="auto"/>
            <w:left w:val="none" w:sz="0" w:space="0" w:color="auto"/>
            <w:bottom w:val="none" w:sz="0" w:space="0" w:color="auto"/>
            <w:right w:val="none" w:sz="0" w:space="0" w:color="auto"/>
          </w:divBdr>
          <w:divsChild>
            <w:div w:id="50884886">
              <w:marLeft w:val="0"/>
              <w:marRight w:val="0"/>
              <w:marTop w:val="0"/>
              <w:marBottom w:val="0"/>
              <w:divBdr>
                <w:top w:val="none" w:sz="0" w:space="0" w:color="auto"/>
                <w:left w:val="none" w:sz="0" w:space="0" w:color="auto"/>
                <w:bottom w:val="none" w:sz="0" w:space="0" w:color="auto"/>
                <w:right w:val="none" w:sz="0" w:space="0" w:color="auto"/>
              </w:divBdr>
              <w:divsChild>
                <w:div w:id="445153159">
                  <w:marLeft w:val="0"/>
                  <w:marRight w:val="0"/>
                  <w:marTop w:val="0"/>
                  <w:marBottom w:val="250"/>
                  <w:divBdr>
                    <w:top w:val="none" w:sz="0" w:space="0" w:color="auto"/>
                    <w:left w:val="none" w:sz="0" w:space="0" w:color="auto"/>
                    <w:bottom w:val="none" w:sz="0" w:space="0" w:color="auto"/>
                    <w:right w:val="none" w:sz="0" w:space="0" w:color="auto"/>
                  </w:divBdr>
                </w:div>
              </w:divsChild>
            </w:div>
          </w:divsChild>
        </w:div>
        <w:div w:id="127625149">
          <w:marLeft w:val="0"/>
          <w:marRight w:val="0"/>
          <w:marTop w:val="0"/>
          <w:marBottom w:val="240"/>
          <w:divBdr>
            <w:top w:val="none" w:sz="0" w:space="0" w:color="auto"/>
            <w:left w:val="none" w:sz="0" w:space="0" w:color="auto"/>
            <w:bottom w:val="none" w:sz="0" w:space="0" w:color="auto"/>
            <w:right w:val="none" w:sz="0" w:space="0" w:color="auto"/>
          </w:divBdr>
        </w:div>
        <w:div w:id="127629089">
          <w:marLeft w:val="0"/>
          <w:marRight w:val="0"/>
          <w:marTop w:val="150"/>
          <w:marBottom w:val="0"/>
          <w:divBdr>
            <w:top w:val="none" w:sz="0" w:space="0" w:color="auto"/>
            <w:left w:val="none" w:sz="0" w:space="0" w:color="auto"/>
            <w:bottom w:val="none" w:sz="0" w:space="0" w:color="auto"/>
            <w:right w:val="none" w:sz="0" w:space="0" w:color="auto"/>
          </w:divBdr>
        </w:div>
        <w:div w:id="127669964">
          <w:marLeft w:val="225"/>
          <w:marRight w:val="225"/>
          <w:marTop w:val="0"/>
          <w:marBottom w:val="0"/>
          <w:divBdr>
            <w:top w:val="none" w:sz="0" w:space="15" w:color="DDDDDD"/>
            <w:left w:val="none" w:sz="0" w:space="11" w:color="DDDDDD"/>
            <w:bottom w:val="single" w:sz="18" w:space="8" w:color="222222"/>
            <w:right w:val="none" w:sz="0" w:space="11" w:color="DDDDDD"/>
          </w:divBdr>
        </w:div>
        <w:div w:id="127743865">
          <w:marLeft w:val="0"/>
          <w:marRight w:val="0"/>
          <w:marTop w:val="100"/>
          <w:marBottom w:val="100"/>
          <w:divBdr>
            <w:top w:val="none" w:sz="0" w:space="0" w:color="auto"/>
            <w:left w:val="none" w:sz="0" w:space="0" w:color="auto"/>
            <w:bottom w:val="none" w:sz="0" w:space="0" w:color="auto"/>
            <w:right w:val="none" w:sz="0" w:space="0" w:color="auto"/>
          </w:divBdr>
          <w:divsChild>
            <w:div w:id="236399085">
              <w:marLeft w:val="0"/>
              <w:marRight w:val="0"/>
              <w:marTop w:val="0"/>
              <w:marBottom w:val="0"/>
              <w:divBdr>
                <w:top w:val="none" w:sz="0" w:space="0" w:color="auto"/>
                <w:left w:val="none" w:sz="0" w:space="0" w:color="auto"/>
                <w:bottom w:val="none" w:sz="0" w:space="0" w:color="auto"/>
                <w:right w:val="none" w:sz="0" w:space="0" w:color="auto"/>
              </w:divBdr>
            </w:div>
          </w:divsChild>
        </w:div>
        <w:div w:id="127747777">
          <w:marLeft w:val="0"/>
          <w:marRight w:val="0"/>
          <w:marTop w:val="0"/>
          <w:marBottom w:val="0"/>
          <w:divBdr>
            <w:top w:val="none" w:sz="0" w:space="0" w:color="auto"/>
            <w:left w:val="none" w:sz="0" w:space="0" w:color="auto"/>
            <w:bottom w:val="none" w:sz="0" w:space="0" w:color="auto"/>
            <w:right w:val="none" w:sz="0" w:space="0" w:color="auto"/>
          </w:divBdr>
          <w:divsChild>
            <w:div w:id="572010336">
              <w:marLeft w:val="0"/>
              <w:marRight w:val="376"/>
              <w:marTop w:val="0"/>
              <w:marBottom w:val="125"/>
              <w:divBdr>
                <w:top w:val="none" w:sz="0" w:space="0" w:color="auto"/>
                <w:left w:val="none" w:sz="0" w:space="0" w:color="auto"/>
                <w:bottom w:val="none" w:sz="0" w:space="0" w:color="auto"/>
                <w:right w:val="none" w:sz="0" w:space="0" w:color="auto"/>
              </w:divBdr>
              <w:divsChild>
                <w:div w:id="23890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92781">
          <w:marLeft w:val="0"/>
          <w:marRight w:val="0"/>
          <w:marTop w:val="100"/>
          <w:marBottom w:val="100"/>
          <w:divBdr>
            <w:top w:val="none" w:sz="0" w:space="0" w:color="auto"/>
            <w:left w:val="none" w:sz="0" w:space="0" w:color="auto"/>
            <w:bottom w:val="none" w:sz="0" w:space="0" w:color="auto"/>
            <w:right w:val="none" w:sz="0" w:space="0" w:color="auto"/>
          </w:divBdr>
          <w:divsChild>
            <w:div w:id="298998419">
              <w:marLeft w:val="0"/>
              <w:marRight w:val="0"/>
              <w:marTop w:val="100"/>
              <w:marBottom w:val="100"/>
              <w:divBdr>
                <w:top w:val="none" w:sz="0" w:space="0" w:color="auto"/>
                <w:left w:val="none" w:sz="0" w:space="0" w:color="auto"/>
                <w:bottom w:val="none" w:sz="0" w:space="0" w:color="auto"/>
                <w:right w:val="none" w:sz="0" w:space="0" w:color="auto"/>
              </w:divBdr>
            </w:div>
          </w:divsChild>
        </w:div>
        <w:div w:id="127938204">
          <w:marLeft w:val="-125"/>
          <w:marRight w:val="-125"/>
          <w:marTop w:val="0"/>
          <w:marBottom w:val="0"/>
          <w:divBdr>
            <w:top w:val="none" w:sz="0" w:space="0" w:color="auto"/>
            <w:left w:val="none" w:sz="0" w:space="0" w:color="auto"/>
            <w:bottom w:val="none" w:sz="0" w:space="0" w:color="auto"/>
            <w:right w:val="none" w:sz="0" w:space="0" w:color="auto"/>
          </w:divBdr>
          <w:divsChild>
            <w:div w:id="173492853">
              <w:marLeft w:val="0"/>
              <w:marRight w:val="0"/>
              <w:marTop w:val="0"/>
              <w:marBottom w:val="0"/>
              <w:divBdr>
                <w:top w:val="none" w:sz="0" w:space="0" w:color="auto"/>
                <w:left w:val="none" w:sz="0" w:space="0" w:color="auto"/>
                <w:bottom w:val="none" w:sz="0" w:space="0" w:color="auto"/>
                <w:right w:val="none" w:sz="0" w:space="0" w:color="auto"/>
              </w:divBdr>
            </w:div>
            <w:div w:id="599988408">
              <w:marLeft w:val="0"/>
              <w:marRight w:val="0"/>
              <w:marTop w:val="0"/>
              <w:marBottom w:val="0"/>
              <w:divBdr>
                <w:top w:val="none" w:sz="0" w:space="0" w:color="auto"/>
                <w:left w:val="none" w:sz="0" w:space="0" w:color="auto"/>
                <w:bottom w:val="none" w:sz="0" w:space="0" w:color="auto"/>
                <w:right w:val="none" w:sz="0" w:space="0" w:color="auto"/>
              </w:divBdr>
            </w:div>
          </w:divsChild>
        </w:div>
        <w:div w:id="127942653">
          <w:marLeft w:val="0"/>
          <w:marRight w:val="0"/>
          <w:marTop w:val="0"/>
          <w:marBottom w:val="0"/>
          <w:divBdr>
            <w:top w:val="none" w:sz="0" w:space="0" w:color="auto"/>
            <w:left w:val="none" w:sz="0" w:space="0" w:color="auto"/>
            <w:bottom w:val="none" w:sz="0" w:space="0" w:color="auto"/>
            <w:right w:val="none" w:sz="0" w:space="0" w:color="auto"/>
          </w:divBdr>
          <w:divsChild>
            <w:div w:id="732236828">
              <w:marLeft w:val="0"/>
              <w:marRight w:val="0"/>
              <w:marTop w:val="0"/>
              <w:marBottom w:val="75"/>
              <w:divBdr>
                <w:top w:val="none" w:sz="0" w:space="0" w:color="auto"/>
                <w:left w:val="none" w:sz="0" w:space="0" w:color="auto"/>
                <w:bottom w:val="none" w:sz="0" w:space="0" w:color="auto"/>
                <w:right w:val="none" w:sz="0" w:space="0" w:color="auto"/>
              </w:divBdr>
            </w:div>
          </w:divsChild>
        </w:div>
        <w:div w:id="128011218">
          <w:marLeft w:val="0"/>
          <w:marRight w:val="0"/>
          <w:marTop w:val="0"/>
          <w:marBottom w:val="0"/>
          <w:divBdr>
            <w:top w:val="none" w:sz="0" w:space="0" w:color="auto"/>
            <w:left w:val="none" w:sz="0" w:space="0" w:color="auto"/>
            <w:bottom w:val="none" w:sz="0" w:space="0" w:color="auto"/>
            <w:right w:val="none" w:sz="0" w:space="0" w:color="auto"/>
          </w:divBdr>
          <w:divsChild>
            <w:div w:id="26371316">
              <w:marLeft w:val="0"/>
              <w:marRight w:val="0"/>
              <w:marTop w:val="0"/>
              <w:marBottom w:val="240"/>
              <w:divBdr>
                <w:top w:val="none" w:sz="0" w:space="0" w:color="auto"/>
                <w:left w:val="none" w:sz="0" w:space="0" w:color="auto"/>
                <w:bottom w:val="none" w:sz="0" w:space="0" w:color="auto"/>
                <w:right w:val="none" w:sz="0" w:space="0" w:color="auto"/>
              </w:divBdr>
            </w:div>
            <w:div w:id="229194621">
              <w:marLeft w:val="0"/>
              <w:marRight w:val="0"/>
              <w:marTop w:val="0"/>
              <w:marBottom w:val="240"/>
              <w:divBdr>
                <w:top w:val="none" w:sz="0" w:space="0" w:color="auto"/>
                <w:left w:val="none" w:sz="0" w:space="0" w:color="auto"/>
                <w:bottom w:val="none" w:sz="0" w:space="0" w:color="auto"/>
                <w:right w:val="none" w:sz="0" w:space="0" w:color="auto"/>
              </w:divBdr>
            </w:div>
            <w:div w:id="255788985">
              <w:marLeft w:val="0"/>
              <w:marRight w:val="0"/>
              <w:marTop w:val="0"/>
              <w:marBottom w:val="240"/>
              <w:divBdr>
                <w:top w:val="none" w:sz="0" w:space="0" w:color="auto"/>
                <w:left w:val="none" w:sz="0" w:space="0" w:color="auto"/>
                <w:bottom w:val="none" w:sz="0" w:space="0" w:color="auto"/>
                <w:right w:val="none" w:sz="0" w:space="0" w:color="auto"/>
              </w:divBdr>
            </w:div>
            <w:div w:id="442044688">
              <w:marLeft w:val="0"/>
              <w:marRight w:val="0"/>
              <w:marTop w:val="0"/>
              <w:marBottom w:val="240"/>
              <w:divBdr>
                <w:top w:val="none" w:sz="0" w:space="0" w:color="auto"/>
                <w:left w:val="none" w:sz="0" w:space="0" w:color="auto"/>
                <w:bottom w:val="none" w:sz="0" w:space="0" w:color="auto"/>
                <w:right w:val="none" w:sz="0" w:space="0" w:color="auto"/>
              </w:divBdr>
            </w:div>
            <w:div w:id="536968291">
              <w:marLeft w:val="0"/>
              <w:marRight w:val="0"/>
              <w:marTop w:val="0"/>
              <w:marBottom w:val="240"/>
              <w:divBdr>
                <w:top w:val="none" w:sz="0" w:space="0" w:color="auto"/>
                <w:left w:val="none" w:sz="0" w:space="0" w:color="auto"/>
                <w:bottom w:val="none" w:sz="0" w:space="0" w:color="auto"/>
                <w:right w:val="none" w:sz="0" w:space="0" w:color="auto"/>
              </w:divBdr>
            </w:div>
          </w:divsChild>
        </w:div>
        <w:div w:id="128014013">
          <w:marLeft w:val="0"/>
          <w:marRight w:val="0"/>
          <w:marTop w:val="0"/>
          <w:marBottom w:val="250"/>
          <w:divBdr>
            <w:top w:val="none" w:sz="0" w:space="0" w:color="auto"/>
            <w:left w:val="none" w:sz="0" w:space="0" w:color="auto"/>
            <w:bottom w:val="none" w:sz="0" w:space="0" w:color="auto"/>
            <w:right w:val="none" w:sz="0" w:space="0" w:color="auto"/>
          </w:divBdr>
          <w:divsChild>
            <w:div w:id="352077712">
              <w:marLeft w:val="0"/>
              <w:marRight w:val="0"/>
              <w:marTop w:val="0"/>
              <w:marBottom w:val="0"/>
              <w:divBdr>
                <w:top w:val="none" w:sz="0" w:space="0" w:color="auto"/>
                <w:left w:val="none" w:sz="0" w:space="0" w:color="auto"/>
                <w:bottom w:val="none" w:sz="0" w:space="0" w:color="auto"/>
                <w:right w:val="none" w:sz="0" w:space="0" w:color="auto"/>
              </w:divBdr>
            </w:div>
          </w:divsChild>
        </w:div>
        <w:div w:id="128015573">
          <w:marLeft w:val="0"/>
          <w:marRight w:val="0"/>
          <w:marTop w:val="0"/>
          <w:marBottom w:val="0"/>
          <w:divBdr>
            <w:top w:val="none" w:sz="0" w:space="0" w:color="auto"/>
            <w:left w:val="none" w:sz="0" w:space="0" w:color="auto"/>
            <w:bottom w:val="none" w:sz="0" w:space="0" w:color="auto"/>
            <w:right w:val="none" w:sz="0" w:space="0" w:color="auto"/>
          </w:divBdr>
        </w:div>
        <w:div w:id="128016149">
          <w:marLeft w:val="0"/>
          <w:marRight w:val="0"/>
          <w:marTop w:val="0"/>
          <w:marBottom w:val="0"/>
          <w:divBdr>
            <w:top w:val="none" w:sz="0" w:space="0" w:color="auto"/>
            <w:left w:val="none" w:sz="0" w:space="0" w:color="auto"/>
            <w:bottom w:val="none" w:sz="0" w:space="0" w:color="auto"/>
            <w:right w:val="none" w:sz="0" w:space="0" w:color="auto"/>
          </w:divBdr>
        </w:div>
        <w:div w:id="128059120">
          <w:marLeft w:val="0"/>
          <w:marRight w:val="0"/>
          <w:marTop w:val="0"/>
          <w:marBottom w:val="0"/>
          <w:divBdr>
            <w:top w:val="none" w:sz="0" w:space="0" w:color="auto"/>
            <w:left w:val="none" w:sz="0" w:space="0" w:color="auto"/>
            <w:bottom w:val="none" w:sz="0" w:space="0" w:color="auto"/>
            <w:right w:val="none" w:sz="0" w:space="0" w:color="auto"/>
          </w:divBdr>
        </w:div>
        <w:div w:id="128062598">
          <w:marLeft w:val="0"/>
          <w:marRight w:val="0"/>
          <w:marTop w:val="150"/>
          <w:marBottom w:val="0"/>
          <w:divBdr>
            <w:top w:val="none" w:sz="0" w:space="0" w:color="auto"/>
            <w:left w:val="none" w:sz="0" w:space="0" w:color="auto"/>
            <w:bottom w:val="none" w:sz="0" w:space="0" w:color="auto"/>
            <w:right w:val="none" w:sz="0" w:space="0" w:color="auto"/>
          </w:divBdr>
          <w:divsChild>
            <w:div w:id="158274822">
              <w:marLeft w:val="188"/>
              <w:marRight w:val="0"/>
              <w:marTop w:val="100"/>
              <w:marBottom w:val="0"/>
              <w:divBdr>
                <w:top w:val="none" w:sz="0" w:space="0" w:color="auto"/>
                <w:left w:val="none" w:sz="0" w:space="0" w:color="auto"/>
                <w:bottom w:val="none" w:sz="0" w:space="0" w:color="auto"/>
                <w:right w:val="none" w:sz="0" w:space="0" w:color="auto"/>
              </w:divBdr>
            </w:div>
            <w:div w:id="666397240">
              <w:marLeft w:val="0"/>
              <w:marRight w:val="0"/>
              <w:marTop w:val="0"/>
              <w:marBottom w:val="0"/>
              <w:divBdr>
                <w:top w:val="none" w:sz="0" w:space="0" w:color="auto"/>
                <w:left w:val="none" w:sz="0" w:space="0" w:color="auto"/>
                <w:bottom w:val="none" w:sz="0" w:space="0" w:color="auto"/>
                <w:right w:val="none" w:sz="0" w:space="0" w:color="auto"/>
              </w:divBdr>
            </w:div>
          </w:divsChild>
        </w:div>
        <w:div w:id="128062711">
          <w:marLeft w:val="0"/>
          <w:marRight w:val="0"/>
          <w:marTop w:val="0"/>
          <w:marBottom w:val="300"/>
          <w:divBdr>
            <w:top w:val="none" w:sz="0" w:space="0" w:color="auto"/>
            <w:left w:val="none" w:sz="0" w:space="0" w:color="auto"/>
            <w:bottom w:val="single" w:sz="6" w:space="5" w:color="000000"/>
            <w:right w:val="none" w:sz="0" w:space="0" w:color="auto"/>
          </w:divBdr>
        </w:div>
        <w:div w:id="128129831">
          <w:marLeft w:val="0"/>
          <w:marRight w:val="0"/>
          <w:marTop w:val="0"/>
          <w:marBottom w:val="0"/>
          <w:divBdr>
            <w:top w:val="none" w:sz="0" w:space="0" w:color="auto"/>
            <w:left w:val="none" w:sz="0" w:space="0" w:color="auto"/>
            <w:bottom w:val="none" w:sz="0" w:space="0" w:color="auto"/>
            <w:right w:val="none" w:sz="0" w:space="0" w:color="auto"/>
          </w:divBdr>
        </w:div>
        <w:div w:id="128135720">
          <w:marLeft w:val="-188"/>
          <w:marRight w:val="-188"/>
          <w:marTop w:val="0"/>
          <w:marBottom w:val="0"/>
          <w:divBdr>
            <w:top w:val="none" w:sz="0" w:space="0" w:color="auto"/>
            <w:left w:val="none" w:sz="0" w:space="0" w:color="auto"/>
            <w:bottom w:val="none" w:sz="0" w:space="0" w:color="auto"/>
            <w:right w:val="none" w:sz="0" w:space="0" w:color="auto"/>
          </w:divBdr>
          <w:divsChild>
            <w:div w:id="758676866">
              <w:marLeft w:val="0"/>
              <w:marRight w:val="0"/>
              <w:marTop w:val="0"/>
              <w:marBottom w:val="0"/>
              <w:divBdr>
                <w:top w:val="none" w:sz="0" w:space="0" w:color="auto"/>
                <w:left w:val="none" w:sz="0" w:space="0" w:color="auto"/>
                <w:bottom w:val="none" w:sz="0" w:space="0" w:color="auto"/>
                <w:right w:val="none" w:sz="0" w:space="0" w:color="auto"/>
              </w:divBdr>
            </w:div>
          </w:divsChild>
        </w:div>
        <w:div w:id="128280099">
          <w:marLeft w:val="0"/>
          <w:marRight w:val="0"/>
          <w:marTop w:val="0"/>
          <w:marBottom w:val="0"/>
          <w:divBdr>
            <w:top w:val="single" w:sz="2" w:space="0" w:color="E0E0E0"/>
            <w:left w:val="single" w:sz="2" w:space="0" w:color="E0E0E0"/>
            <w:bottom w:val="single" w:sz="2" w:space="0" w:color="E0E0E0"/>
            <w:right w:val="single" w:sz="2" w:space="0" w:color="E0E0E0"/>
          </w:divBdr>
        </w:div>
        <w:div w:id="128402960">
          <w:marLeft w:val="0"/>
          <w:marRight w:val="0"/>
          <w:marTop w:val="0"/>
          <w:marBottom w:val="240"/>
          <w:divBdr>
            <w:top w:val="none" w:sz="0" w:space="0" w:color="auto"/>
            <w:left w:val="none" w:sz="0" w:space="0" w:color="auto"/>
            <w:bottom w:val="none" w:sz="0" w:space="0" w:color="auto"/>
            <w:right w:val="none" w:sz="0" w:space="0" w:color="auto"/>
          </w:divBdr>
        </w:div>
        <w:div w:id="128403796">
          <w:marLeft w:val="-225"/>
          <w:marRight w:val="-225"/>
          <w:marTop w:val="0"/>
          <w:marBottom w:val="0"/>
          <w:divBdr>
            <w:top w:val="none" w:sz="0" w:space="0" w:color="auto"/>
            <w:left w:val="none" w:sz="0" w:space="0" w:color="auto"/>
            <w:bottom w:val="none" w:sz="0" w:space="0" w:color="auto"/>
            <w:right w:val="none" w:sz="0" w:space="0" w:color="auto"/>
          </w:divBdr>
        </w:div>
        <w:div w:id="128406015">
          <w:marLeft w:val="-225"/>
          <w:marRight w:val="-225"/>
          <w:marTop w:val="0"/>
          <w:marBottom w:val="0"/>
          <w:divBdr>
            <w:top w:val="none" w:sz="0" w:space="0" w:color="auto"/>
            <w:left w:val="none" w:sz="0" w:space="0" w:color="auto"/>
            <w:bottom w:val="none" w:sz="0" w:space="0" w:color="auto"/>
            <w:right w:val="none" w:sz="0" w:space="0" w:color="auto"/>
          </w:divBdr>
          <w:divsChild>
            <w:div w:id="159347984">
              <w:marLeft w:val="0"/>
              <w:marRight w:val="0"/>
              <w:marTop w:val="0"/>
              <w:marBottom w:val="0"/>
              <w:divBdr>
                <w:top w:val="none" w:sz="0" w:space="0" w:color="auto"/>
                <w:left w:val="none" w:sz="0" w:space="0" w:color="auto"/>
                <w:bottom w:val="none" w:sz="0" w:space="0" w:color="auto"/>
                <w:right w:val="none" w:sz="0" w:space="0" w:color="auto"/>
              </w:divBdr>
            </w:div>
          </w:divsChild>
        </w:div>
        <w:div w:id="128473089">
          <w:marLeft w:val="-225"/>
          <w:marRight w:val="-225"/>
          <w:marTop w:val="0"/>
          <w:marBottom w:val="0"/>
          <w:divBdr>
            <w:top w:val="none" w:sz="0" w:space="0" w:color="auto"/>
            <w:left w:val="none" w:sz="0" w:space="0" w:color="auto"/>
            <w:bottom w:val="none" w:sz="0" w:space="0" w:color="auto"/>
            <w:right w:val="none" w:sz="0" w:space="0" w:color="auto"/>
          </w:divBdr>
        </w:div>
        <w:div w:id="128473320">
          <w:marLeft w:val="0"/>
          <w:marRight w:val="450"/>
          <w:marTop w:val="0"/>
          <w:marBottom w:val="150"/>
          <w:divBdr>
            <w:top w:val="none" w:sz="0" w:space="0" w:color="auto"/>
            <w:left w:val="none" w:sz="0" w:space="0" w:color="auto"/>
            <w:bottom w:val="none" w:sz="0" w:space="0" w:color="auto"/>
            <w:right w:val="none" w:sz="0" w:space="0" w:color="auto"/>
          </w:divBdr>
        </w:div>
        <w:div w:id="128474996">
          <w:marLeft w:val="0"/>
          <w:marRight w:val="188"/>
          <w:marTop w:val="0"/>
          <w:marBottom w:val="0"/>
          <w:divBdr>
            <w:top w:val="none" w:sz="0" w:space="0" w:color="auto"/>
            <w:left w:val="none" w:sz="0" w:space="0" w:color="auto"/>
            <w:bottom w:val="none" w:sz="0" w:space="0" w:color="auto"/>
            <w:right w:val="none" w:sz="0" w:space="0" w:color="auto"/>
          </w:divBdr>
        </w:div>
        <w:div w:id="128475038">
          <w:marLeft w:val="0"/>
          <w:marRight w:val="0"/>
          <w:marTop w:val="63"/>
          <w:marBottom w:val="0"/>
          <w:divBdr>
            <w:top w:val="none" w:sz="0" w:space="0" w:color="auto"/>
            <w:left w:val="none" w:sz="0" w:space="0" w:color="auto"/>
            <w:bottom w:val="none" w:sz="0" w:space="0" w:color="auto"/>
            <w:right w:val="none" w:sz="0" w:space="0" w:color="auto"/>
          </w:divBdr>
        </w:div>
        <w:div w:id="128476639">
          <w:marLeft w:val="0"/>
          <w:marRight w:val="0"/>
          <w:marTop w:val="0"/>
          <w:marBottom w:val="240"/>
          <w:divBdr>
            <w:top w:val="none" w:sz="0" w:space="0" w:color="auto"/>
            <w:left w:val="none" w:sz="0" w:space="0" w:color="auto"/>
            <w:bottom w:val="none" w:sz="0" w:space="0" w:color="auto"/>
            <w:right w:val="none" w:sz="0" w:space="0" w:color="auto"/>
          </w:divBdr>
        </w:div>
        <w:div w:id="128519986">
          <w:marLeft w:val="0"/>
          <w:marRight w:val="0"/>
          <w:marTop w:val="0"/>
          <w:marBottom w:val="0"/>
          <w:divBdr>
            <w:top w:val="none" w:sz="0" w:space="0" w:color="auto"/>
            <w:left w:val="none" w:sz="0" w:space="0" w:color="auto"/>
            <w:bottom w:val="none" w:sz="0" w:space="0" w:color="auto"/>
            <w:right w:val="none" w:sz="0" w:space="0" w:color="auto"/>
          </w:divBdr>
        </w:div>
        <w:div w:id="128520091">
          <w:marLeft w:val="0"/>
          <w:marRight w:val="0"/>
          <w:marTop w:val="0"/>
          <w:marBottom w:val="0"/>
          <w:divBdr>
            <w:top w:val="none" w:sz="0" w:space="0" w:color="auto"/>
            <w:left w:val="none" w:sz="0" w:space="0" w:color="auto"/>
            <w:bottom w:val="none" w:sz="0" w:space="0" w:color="auto"/>
            <w:right w:val="none" w:sz="0" w:space="0" w:color="auto"/>
          </w:divBdr>
        </w:div>
        <w:div w:id="128592602">
          <w:marLeft w:val="-225"/>
          <w:marRight w:val="-225"/>
          <w:marTop w:val="0"/>
          <w:marBottom w:val="0"/>
          <w:divBdr>
            <w:top w:val="none" w:sz="0" w:space="0" w:color="auto"/>
            <w:left w:val="none" w:sz="0" w:space="0" w:color="auto"/>
            <w:bottom w:val="none" w:sz="0" w:space="0" w:color="auto"/>
            <w:right w:val="none" w:sz="0" w:space="0" w:color="auto"/>
          </w:divBdr>
          <w:divsChild>
            <w:div w:id="65081525">
              <w:marLeft w:val="1463"/>
              <w:marRight w:val="0"/>
              <w:marTop w:val="0"/>
              <w:marBottom w:val="0"/>
              <w:divBdr>
                <w:top w:val="none" w:sz="0" w:space="0" w:color="auto"/>
                <w:left w:val="none" w:sz="0" w:space="0" w:color="auto"/>
                <w:bottom w:val="none" w:sz="0" w:space="0" w:color="auto"/>
                <w:right w:val="none" w:sz="0" w:space="0" w:color="auto"/>
              </w:divBdr>
            </w:div>
          </w:divsChild>
        </w:div>
        <w:div w:id="128596928">
          <w:marLeft w:val="0"/>
          <w:marRight w:val="0"/>
          <w:marTop w:val="0"/>
          <w:marBottom w:val="0"/>
          <w:divBdr>
            <w:top w:val="none" w:sz="0" w:space="0" w:color="auto"/>
            <w:left w:val="none" w:sz="0" w:space="0" w:color="auto"/>
            <w:bottom w:val="none" w:sz="0" w:space="0" w:color="auto"/>
            <w:right w:val="none" w:sz="0" w:space="0" w:color="auto"/>
          </w:divBdr>
        </w:div>
        <w:div w:id="128599151">
          <w:marLeft w:val="-150"/>
          <w:marRight w:val="-150"/>
          <w:marTop w:val="0"/>
          <w:marBottom w:val="0"/>
          <w:divBdr>
            <w:top w:val="none" w:sz="0" w:space="0" w:color="auto"/>
            <w:left w:val="none" w:sz="0" w:space="0" w:color="auto"/>
            <w:bottom w:val="none" w:sz="0" w:space="0" w:color="auto"/>
            <w:right w:val="none" w:sz="0" w:space="0" w:color="auto"/>
          </w:divBdr>
        </w:div>
        <w:div w:id="128714471">
          <w:marLeft w:val="188"/>
          <w:marRight w:val="0"/>
          <w:marTop w:val="100"/>
          <w:marBottom w:val="0"/>
          <w:divBdr>
            <w:top w:val="none" w:sz="0" w:space="0" w:color="auto"/>
            <w:left w:val="none" w:sz="0" w:space="0" w:color="auto"/>
            <w:bottom w:val="none" w:sz="0" w:space="0" w:color="auto"/>
            <w:right w:val="none" w:sz="0" w:space="0" w:color="auto"/>
          </w:divBdr>
        </w:div>
        <w:div w:id="128786833">
          <w:marLeft w:val="0"/>
          <w:marRight w:val="0"/>
          <w:marTop w:val="0"/>
          <w:marBottom w:val="0"/>
          <w:divBdr>
            <w:top w:val="none" w:sz="0" w:space="0" w:color="auto"/>
            <w:left w:val="none" w:sz="0" w:space="0" w:color="auto"/>
            <w:bottom w:val="none" w:sz="0" w:space="0" w:color="auto"/>
            <w:right w:val="none" w:sz="0" w:space="0" w:color="auto"/>
          </w:divBdr>
        </w:div>
        <w:div w:id="128910285">
          <w:marLeft w:val="0"/>
          <w:marRight w:val="0"/>
          <w:marTop w:val="0"/>
          <w:marBottom w:val="0"/>
          <w:divBdr>
            <w:top w:val="none" w:sz="0" w:space="0" w:color="auto"/>
            <w:left w:val="none" w:sz="0" w:space="0" w:color="auto"/>
            <w:bottom w:val="none" w:sz="0" w:space="0" w:color="auto"/>
            <w:right w:val="none" w:sz="0" w:space="0" w:color="auto"/>
          </w:divBdr>
          <w:divsChild>
            <w:div w:id="256911461">
              <w:marLeft w:val="0"/>
              <w:marRight w:val="0"/>
              <w:marTop w:val="0"/>
              <w:marBottom w:val="150"/>
              <w:divBdr>
                <w:top w:val="none" w:sz="0" w:space="0" w:color="auto"/>
                <w:left w:val="none" w:sz="0" w:space="0" w:color="auto"/>
                <w:bottom w:val="none" w:sz="0" w:space="0" w:color="auto"/>
                <w:right w:val="none" w:sz="0" w:space="0" w:color="auto"/>
              </w:divBdr>
            </w:div>
          </w:divsChild>
        </w:div>
        <w:div w:id="128977393">
          <w:marLeft w:val="0"/>
          <w:marRight w:val="225"/>
          <w:marTop w:val="0"/>
          <w:marBottom w:val="0"/>
          <w:divBdr>
            <w:top w:val="none" w:sz="0" w:space="0" w:color="auto"/>
            <w:left w:val="none" w:sz="0" w:space="0" w:color="auto"/>
            <w:bottom w:val="none" w:sz="0" w:space="0" w:color="auto"/>
            <w:right w:val="none" w:sz="0" w:space="0" w:color="auto"/>
          </w:divBdr>
        </w:div>
        <w:div w:id="128978023">
          <w:marLeft w:val="0"/>
          <w:marRight w:val="0"/>
          <w:marTop w:val="0"/>
          <w:marBottom w:val="0"/>
          <w:divBdr>
            <w:top w:val="none" w:sz="0" w:space="0" w:color="auto"/>
            <w:left w:val="none" w:sz="0" w:space="0" w:color="auto"/>
            <w:bottom w:val="none" w:sz="0" w:space="0" w:color="auto"/>
            <w:right w:val="none" w:sz="0" w:space="0" w:color="auto"/>
          </w:divBdr>
        </w:div>
        <w:div w:id="128981994">
          <w:marLeft w:val="0"/>
          <w:marRight w:val="0"/>
          <w:marTop w:val="0"/>
          <w:marBottom w:val="0"/>
          <w:divBdr>
            <w:top w:val="none" w:sz="0" w:space="0" w:color="auto"/>
            <w:left w:val="none" w:sz="0" w:space="0" w:color="auto"/>
            <w:bottom w:val="none" w:sz="0" w:space="0" w:color="auto"/>
            <w:right w:val="none" w:sz="0" w:space="0" w:color="auto"/>
          </w:divBdr>
        </w:div>
        <w:div w:id="129137231">
          <w:marLeft w:val="0"/>
          <w:marRight w:val="0"/>
          <w:marTop w:val="150"/>
          <w:marBottom w:val="0"/>
          <w:divBdr>
            <w:top w:val="none" w:sz="0" w:space="0" w:color="auto"/>
            <w:left w:val="none" w:sz="0" w:space="0" w:color="auto"/>
            <w:bottom w:val="none" w:sz="0" w:space="0" w:color="auto"/>
            <w:right w:val="none" w:sz="0" w:space="0" w:color="auto"/>
          </w:divBdr>
          <w:divsChild>
            <w:div w:id="345904376">
              <w:marLeft w:val="188"/>
              <w:marRight w:val="0"/>
              <w:marTop w:val="100"/>
              <w:marBottom w:val="0"/>
              <w:divBdr>
                <w:top w:val="none" w:sz="0" w:space="0" w:color="auto"/>
                <w:left w:val="none" w:sz="0" w:space="0" w:color="auto"/>
                <w:bottom w:val="none" w:sz="0" w:space="0" w:color="auto"/>
                <w:right w:val="none" w:sz="0" w:space="0" w:color="auto"/>
              </w:divBdr>
              <w:divsChild>
                <w:div w:id="483814333">
                  <w:marLeft w:val="0"/>
                  <w:marRight w:val="0"/>
                  <w:marTop w:val="0"/>
                  <w:marBottom w:val="0"/>
                  <w:divBdr>
                    <w:top w:val="none" w:sz="0" w:space="0" w:color="auto"/>
                    <w:left w:val="none" w:sz="0" w:space="0" w:color="auto"/>
                    <w:bottom w:val="none" w:sz="0" w:space="0" w:color="auto"/>
                    <w:right w:val="none" w:sz="0" w:space="0" w:color="auto"/>
                  </w:divBdr>
                </w:div>
              </w:divsChild>
            </w:div>
            <w:div w:id="605966102">
              <w:marLeft w:val="0"/>
              <w:marRight w:val="0"/>
              <w:marTop w:val="0"/>
              <w:marBottom w:val="0"/>
              <w:divBdr>
                <w:top w:val="none" w:sz="0" w:space="0" w:color="auto"/>
                <w:left w:val="none" w:sz="0" w:space="0" w:color="auto"/>
                <w:bottom w:val="none" w:sz="0" w:space="0" w:color="auto"/>
                <w:right w:val="none" w:sz="0" w:space="0" w:color="auto"/>
              </w:divBdr>
            </w:div>
          </w:divsChild>
        </w:div>
        <w:div w:id="129178295">
          <w:marLeft w:val="0"/>
          <w:marRight w:val="0"/>
          <w:marTop w:val="0"/>
          <w:marBottom w:val="240"/>
          <w:divBdr>
            <w:top w:val="none" w:sz="0" w:space="0" w:color="auto"/>
            <w:left w:val="none" w:sz="0" w:space="0" w:color="auto"/>
            <w:bottom w:val="none" w:sz="0" w:space="0" w:color="auto"/>
            <w:right w:val="none" w:sz="0" w:space="0" w:color="auto"/>
          </w:divBdr>
        </w:div>
        <w:div w:id="129251800">
          <w:marLeft w:val="-188"/>
          <w:marRight w:val="-188"/>
          <w:marTop w:val="0"/>
          <w:marBottom w:val="0"/>
          <w:divBdr>
            <w:top w:val="none" w:sz="0" w:space="0" w:color="auto"/>
            <w:left w:val="none" w:sz="0" w:space="0" w:color="auto"/>
            <w:bottom w:val="none" w:sz="0" w:space="0" w:color="auto"/>
            <w:right w:val="none" w:sz="0" w:space="0" w:color="auto"/>
          </w:divBdr>
        </w:div>
        <w:div w:id="129253337">
          <w:marLeft w:val="15"/>
          <w:marRight w:val="225"/>
          <w:marTop w:val="225"/>
          <w:marBottom w:val="105"/>
          <w:divBdr>
            <w:top w:val="none" w:sz="0" w:space="0" w:color="auto"/>
            <w:left w:val="none" w:sz="0" w:space="0" w:color="auto"/>
            <w:bottom w:val="none" w:sz="0" w:space="0" w:color="auto"/>
            <w:right w:val="none" w:sz="0" w:space="0" w:color="auto"/>
          </w:divBdr>
          <w:divsChild>
            <w:div w:id="236283548">
              <w:marLeft w:val="0"/>
              <w:marRight w:val="0"/>
              <w:marTop w:val="0"/>
              <w:marBottom w:val="0"/>
              <w:divBdr>
                <w:top w:val="none" w:sz="0" w:space="0" w:color="auto"/>
                <w:left w:val="none" w:sz="0" w:space="0" w:color="auto"/>
                <w:bottom w:val="none" w:sz="0" w:space="0" w:color="auto"/>
                <w:right w:val="none" w:sz="0" w:space="0" w:color="auto"/>
              </w:divBdr>
            </w:div>
          </w:divsChild>
        </w:div>
        <w:div w:id="129321529">
          <w:marLeft w:val="0"/>
          <w:marRight w:val="0"/>
          <w:marTop w:val="0"/>
          <w:marBottom w:val="0"/>
          <w:divBdr>
            <w:top w:val="none" w:sz="0" w:space="0" w:color="auto"/>
            <w:left w:val="none" w:sz="0" w:space="0" w:color="auto"/>
            <w:bottom w:val="none" w:sz="0" w:space="0" w:color="auto"/>
            <w:right w:val="none" w:sz="0" w:space="0" w:color="auto"/>
          </w:divBdr>
          <w:divsChild>
            <w:div w:id="224143329">
              <w:marLeft w:val="-225"/>
              <w:marRight w:val="-225"/>
              <w:marTop w:val="0"/>
              <w:marBottom w:val="0"/>
              <w:divBdr>
                <w:top w:val="none" w:sz="0" w:space="0" w:color="auto"/>
                <w:left w:val="none" w:sz="0" w:space="0" w:color="auto"/>
                <w:bottom w:val="none" w:sz="0" w:space="0" w:color="auto"/>
                <w:right w:val="none" w:sz="0" w:space="0" w:color="auto"/>
              </w:divBdr>
            </w:div>
          </w:divsChild>
        </w:div>
        <w:div w:id="129329194">
          <w:marLeft w:val="0"/>
          <w:marRight w:val="0"/>
          <w:marTop w:val="0"/>
          <w:marBottom w:val="0"/>
          <w:divBdr>
            <w:top w:val="none" w:sz="0" w:space="0" w:color="auto"/>
            <w:left w:val="none" w:sz="0" w:space="0" w:color="auto"/>
            <w:bottom w:val="none" w:sz="0" w:space="0" w:color="auto"/>
            <w:right w:val="none" w:sz="0" w:space="0" w:color="auto"/>
          </w:divBdr>
        </w:div>
        <w:div w:id="129399218">
          <w:marLeft w:val="-150"/>
          <w:marRight w:val="-150"/>
          <w:marTop w:val="0"/>
          <w:marBottom w:val="0"/>
          <w:divBdr>
            <w:top w:val="none" w:sz="0" w:space="0" w:color="auto"/>
            <w:left w:val="none" w:sz="0" w:space="0" w:color="auto"/>
            <w:bottom w:val="none" w:sz="0" w:space="0" w:color="auto"/>
            <w:right w:val="none" w:sz="0" w:space="0" w:color="auto"/>
          </w:divBdr>
        </w:div>
        <w:div w:id="129442824">
          <w:marLeft w:val="-150"/>
          <w:marRight w:val="-150"/>
          <w:marTop w:val="0"/>
          <w:marBottom w:val="0"/>
          <w:divBdr>
            <w:top w:val="none" w:sz="0" w:space="0" w:color="auto"/>
            <w:left w:val="none" w:sz="0" w:space="0" w:color="auto"/>
            <w:bottom w:val="none" w:sz="0" w:space="0" w:color="auto"/>
            <w:right w:val="none" w:sz="0" w:space="0" w:color="auto"/>
          </w:divBdr>
          <w:divsChild>
            <w:div w:id="419910435">
              <w:marLeft w:val="0"/>
              <w:marRight w:val="0"/>
              <w:marTop w:val="0"/>
              <w:marBottom w:val="0"/>
              <w:divBdr>
                <w:top w:val="none" w:sz="0" w:space="0" w:color="auto"/>
                <w:left w:val="none" w:sz="0" w:space="0" w:color="auto"/>
                <w:bottom w:val="none" w:sz="0" w:space="0" w:color="auto"/>
                <w:right w:val="none" w:sz="0" w:space="0" w:color="auto"/>
              </w:divBdr>
              <w:divsChild>
                <w:div w:id="4828214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9591560">
          <w:marLeft w:val="1463"/>
          <w:marRight w:val="0"/>
          <w:marTop w:val="0"/>
          <w:marBottom w:val="0"/>
          <w:divBdr>
            <w:top w:val="none" w:sz="0" w:space="0" w:color="auto"/>
            <w:left w:val="none" w:sz="0" w:space="0" w:color="auto"/>
            <w:bottom w:val="none" w:sz="0" w:space="0" w:color="auto"/>
            <w:right w:val="none" w:sz="0" w:space="0" w:color="auto"/>
          </w:divBdr>
          <w:divsChild>
            <w:div w:id="442922860">
              <w:marLeft w:val="0"/>
              <w:marRight w:val="0"/>
              <w:marTop w:val="0"/>
              <w:marBottom w:val="0"/>
              <w:divBdr>
                <w:top w:val="none" w:sz="0" w:space="0" w:color="auto"/>
                <w:left w:val="none" w:sz="0" w:space="0" w:color="auto"/>
                <w:bottom w:val="none" w:sz="0" w:space="0" w:color="auto"/>
                <w:right w:val="none" w:sz="0" w:space="0" w:color="auto"/>
              </w:divBdr>
            </w:div>
          </w:divsChild>
        </w:div>
        <w:div w:id="129632846">
          <w:marLeft w:val="0"/>
          <w:marRight w:val="0"/>
          <w:marTop w:val="100"/>
          <w:marBottom w:val="100"/>
          <w:divBdr>
            <w:top w:val="none" w:sz="0" w:space="0" w:color="auto"/>
            <w:left w:val="none" w:sz="0" w:space="0" w:color="auto"/>
            <w:bottom w:val="none" w:sz="0" w:space="0" w:color="auto"/>
            <w:right w:val="none" w:sz="0" w:space="0" w:color="auto"/>
          </w:divBdr>
        </w:div>
        <w:div w:id="129641000">
          <w:marLeft w:val="0"/>
          <w:marRight w:val="0"/>
          <w:marTop w:val="0"/>
          <w:marBottom w:val="0"/>
          <w:divBdr>
            <w:top w:val="none" w:sz="0" w:space="0" w:color="auto"/>
            <w:left w:val="none" w:sz="0" w:space="0" w:color="auto"/>
            <w:bottom w:val="none" w:sz="0" w:space="0" w:color="auto"/>
            <w:right w:val="none" w:sz="0" w:space="0" w:color="auto"/>
          </w:divBdr>
          <w:divsChild>
            <w:div w:id="269632617">
              <w:marLeft w:val="0"/>
              <w:marRight w:val="0"/>
              <w:marTop w:val="0"/>
              <w:marBottom w:val="0"/>
              <w:divBdr>
                <w:top w:val="none" w:sz="0" w:space="0" w:color="auto"/>
                <w:left w:val="none" w:sz="0" w:space="0" w:color="auto"/>
                <w:bottom w:val="none" w:sz="0" w:space="0" w:color="auto"/>
                <w:right w:val="none" w:sz="0" w:space="0" w:color="auto"/>
              </w:divBdr>
            </w:div>
          </w:divsChild>
        </w:div>
        <w:div w:id="129785822">
          <w:marLeft w:val="0"/>
          <w:marRight w:val="0"/>
          <w:marTop w:val="0"/>
          <w:marBottom w:val="345"/>
          <w:divBdr>
            <w:top w:val="none" w:sz="0" w:space="0" w:color="auto"/>
            <w:left w:val="none" w:sz="0" w:space="0" w:color="auto"/>
            <w:bottom w:val="none" w:sz="0" w:space="0" w:color="auto"/>
            <w:right w:val="none" w:sz="0" w:space="0" w:color="auto"/>
          </w:divBdr>
        </w:div>
        <w:div w:id="129785918">
          <w:blockQuote w:val="1"/>
          <w:marLeft w:val="0"/>
          <w:marRight w:val="0"/>
          <w:marTop w:val="300"/>
          <w:marBottom w:val="315"/>
          <w:divBdr>
            <w:top w:val="none" w:sz="0" w:space="0" w:color="auto"/>
            <w:left w:val="single" w:sz="36" w:space="15" w:color="C4E0A6"/>
            <w:bottom w:val="none" w:sz="0" w:space="0" w:color="auto"/>
            <w:right w:val="none" w:sz="0" w:space="0" w:color="auto"/>
          </w:divBdr>
        </w:div>
        <w:div w:id="129787840">
          <w:marLeft w:val="-188"/>
          <w:marRight w:val="-188"/>
          <w:marTop w:val="0"/>
          <w:marBottom w:val="0"/>
          <w:divBdr>
            <w:top w:val="none" w:sz="0" w:space="0" w:color="auto"/>
            <w:left w:val="none" w:sz="0" w:space="0" w:color="auto"/>
            <w:bottom w:val="none" w:sz="0" w:space="0" w:color="auto"/>
            <w:right w:val="none" w:sz="0" w:space="0" w:color="auto"/>
          </w:divBdr>
        </w:div>
        <w:div w:id="129791612">
          <w:marLeft w:val="0"/>
          <w:marRight w:val="0"/>
          <w:marTop w:val="0"/>
          <w:marBottom w:val="376"/>
          <w:divBdr>
            <w:top w:val="none" w:sz="0" w:space="0" w:color="auto"/>
            <w:left w:val="none" w:sz="0" w:space="0" w:color="auto"/>
            <w:bottom w:val="none" w:sz="0" w:space="0" w:color="auto"/>
            <w:right w:val="none" w:sz="0" w:space="0" w:color="auto"/>
          </w:divBdr>
        </w:div>
        <w:div w:id="129792355">
          <w:marLeft w:val="0"/>
          <w:marRight w:val="0"/>
          <w:marTop w:val="0"/>
          <w:marBottom w:val="0"/>
          <w:divBdr>
            <w:top w:val="none" w:sz="0" w:space="0" w:color="auto"/>
            <w:left w:val="none" w:sz="0" w:space="0" w:color="auto"/>
            <w:bottom w:val="none" w:sz="0" w:space="0" w:color="auto"/>
            <w:right w:val="none" w:sz="0" w:space="0" w:color="auto"/>
          </w:divBdr>
        </w:div>
        <w:div w:id="129827712">
          <w:marLeft w:val="0"/>
          <w:marRight w:val="0"/>
          <w:marTop w:val="0"/>
          <w:marBottom w:val="0"/>
          <w:divBdr>
            <w:top w:val="none" w:sz="0" w:space="0" w:color="auto"/>
            <w:left w:val="none" w:sz="0" w:space="0" w:color="auto"/>
            <w:bottom w:val="none" w:sz="0" w:space="0" w:color="auto"/>
            <w:right w:val="none" w:sz="0" w:space="0" w:color="auto"/>
          </w:divBdr>
        </w:div>
        <w:div w:id="129830121">
          <w:marLeft w:val="15"/>
          <w:marRight w:val="225"/>
          <w:marTop w:val="0"/>
          <w:marBottom w:val="105"/>
          <w:divBdr>
            <w:top w:val="none" w:sz="0" w:space="0" w:color="auto"/>
            <w:left w:val="none" w:sz="0" w:space="0" w:color="auto"/>
            <w:bottom w:val="none" w:sz="0" w:space="0" w:color="auto"/>
            <w:right w:val="none" w:sz="0" w:space="0" w:color="auto"/>
          </w:divBdr>
        </w:div>
        <w:div w:id="129980881">
          <w:marLeft w:val="0"/>
          <w:marRight w:val="0"/>
          <w:marTop w:val="0"/>
          <w:marBottom w:val="0"/>
          <w:divBdr>
            <w:top w:val="none" w:sz="0" w:space="0" w:color="auto"/>
            <w:left w:val="none" w:sz="0" w:space="0" w:color="auto"/>
            <w:bottom w:val="none" w:sz="0" w:space="0" w:color="auto"/>
            <w:right w:val="none" w:sz="0" w:space="0" w:color="auto"/>
          </w:divBdr>
        </w:div>
        <w:div w:id="129984766">
          <w:marLeft w:val="0"/>
          <w:marRight w:val="0"/>
          <w:marTop w:val="0"/>
          <w:marBottom w:val="63"/>
          <w:divBdr>
            <w:top w:val="none" w:sz="0" w:space="0" w:color="auto"/>
            <w:left w:val="none" w:sz="0" w:space="0" w:color="auto"/>
            <w:bottom w:val="none" w:sz="0" w:space="0" w:color="auto"/>
            <w:right w:val="none" w:sz="0" w:space="0" w:color="auto"/>
          </w:divBdr>
        </w:div>
        <w:div w:id="129985276">
          <w:marLeft w:val="1463"/>
          <w:marRight w:val="0"/>
          <w:marTop w:val="0"/>
          <w:marBottom w:val="0"/>
          <w:divBdr>
            <w:top w:val="none" w:sz="0" w:space="0" w:color="auto"/>
            <w:left w:val="none" w:sz="0" w:space="0" w:color="auto"/>
            <w:bottom w:val="none" w:sz="0" w:space="0" w:color="auto"/>
            <w:right w:val="none" w:sz="0" w:space="0" w:color="auto"/>
          </w:divBdr>
          <w:divsChild>
            <w:div w:id="81684664">
              <w:marLeft w:val="0"/>
              <w:marRight w:val="0"/>
              <w:marTop w:val="0"/>
              <w:marBottom w:val="0"/>
              <w:divBdr>
                <w:top w:val="none" w:sz="0" w:space="0" w:color="auto"/>
                <w:left w:val="none" w:sz="0" w:space="0" w:color="auto"/>
                <w:bottom w:val="none" w:sz="0" w:space="0" w:color="auto"/>
                <w:right w:val="none" w:sz="0" w:space="0" w:color="auto"/>
              </w:divBdr>
            </w:div>
          </w:divsChild>
        </w:div>
        <w:div w:id="130024469">
          <w:marLeft w:val="0"/>
          <w:marRight w:val="0"/>
          <w:marTop w:val="0"/>
          <w:marBottom w:val="240"/>
          <w:divBdr>
            <w:top w:val="none" w:sz="0" w:space="0" w:color="auto"/>
            <w:left w:val="none" w:sz="0" w:space="0" w:color="auto"/>
            <w:bottom w:val="none" w:sz="0" w:space="0" w:color="auto"/>
            <w:right w:val="none" w:sz="0" w:space="0" w:color="auto"/>
          </w:divBdr>
        </w:div>
        <w:div w:id="130099813">
          <w:marLeft w:val="0"/>
          <w:marRight w:val="0"/>
          <w:marTop w:val="0"/>
          <w:marBottom w:val="0"/>
          <w:divBdr>
            <w:top w:val="none" w:sz="0" w:space="0" w:color="auto"/>
            <w:left w:val="none" w:sz="0" w:space="0" w:color="auto"/>
            <w:bottom w:val="none" w:sz="0" w:space="0" w:color="auto"/>
            <w:right w:val="none" w:sz="0" w:space="0" w:color="auto"/>
          </w:divBdr>
        </w:div>
        <w:div w:id="130102502">
          <w:marLeft w:val="0"/>
          <w:marRight w:val="0"/>
          <w:marTop w:val="0"/>
          <w:marBottom w:val="0"/>
          <w:divBdr>
            <w:top w:val="single" w:sz="2" w:space="0" w:color="E0E0E0"/>
            <w:left w:val="single" w:sz="2" w:space="0" w:color="E0E0E0"/>
            <w:bottom w:val="single" w:sz="2" w:space="0" w:color="E0E0E0"/>
            <w:right w:val="single" w:sz="2" w:space="0" w:color="E0E0E0"/>
          </w:divBdr>
        </w:div>
        <w:div w:id="130174560">
          <w:marLeft w:val="0"/>
          <w:marRight w:val="0"/>
          <w:marTop w:val="0"/>
          <w:marBottom w:val="75"/>
          <w:divBdr>
            <w:top w:val="none" w:sz="0" w:space="0" w:color="auto"/>
            <w:left w:val="none" w:sz="0" w:space="0" w:color="auto"/>
            <w:bottom w:val="none" w:sz="0" w:space="0" w:color="auto"/>
            <w:right w:val="none" w:sz="0" w:space="0" w:color="auto"/>
          </w:divBdr>
        </w:div>
        <w:div w:id="130177208">
          <w:marLeft w:val="-188"/>
          <w:marRight w:val="-188"/>
          <w:marTop w:val="0"/>
          <w:marBottom w:val="0"/>
          <w:divBdr>
            <w:top w:val="none" w:sz="0" w:space="0" w:color="auto"/>
            <w:left w:val="none" w:sz="0" w:space="0" w:color="auto"/>
            <w:bottom w:val="none" w:sz="0" w:space="0" w:color="auto"/>
            <w:right w:val="none" w:sz="0" w:space="0" w:color="auto"/>
          </w:divBdr>
          <w:divsChild>
            <w:div w:id="626817977">
              <w:marLeft w:val="0"/>
              <w:marRight w:val="0"/>
              <w:marTop w:val="0"/>
              <w:marBottom w:val="0"/>
              <w:divBdr>
                <w:top w:val="none" w:sz="0" w:space="0" w:color="auto"/>
                <w:left w:val="none" w:sz="0" w:space="0" w:color="auto"/>
                <w:bottom w:val="none" w:sz="0" w:space="0" w:color="auto"/>
                <w:right w:val="none" w:sz="0" w:space="0" w:color="auto"/>
              </w:divBdr>
              <w:divsChild>
                <w:div w:id="24623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21579">
          <w:marLeft w:val="0"/>
          <w:marRight w:val="0"/>
          <w:marTop w:val="0"/>
          <w:marBottom w:val="0"/>
          <w:divBdr>
            <w:top w:val="none" w:sz="0" w:space="0" w:color="auto"/>
            <w:left w:val="none" w:sz="0" w:space="0" w:color="auto"/>
            <w:bottom w:val="none" w:sz="0" w:space="0" w:color="auto"/>
            <w:right w:val="none" w:sz="0" w:space="0" w:color="auto"/>
          </w:divBdr>
        </w:div>
        <w:div w:id="130249567">
          <w:marLeft w:val="-188"/>
          <w:marRight w:val="-188"/>
          <w:marTop w:val="0"/>
          <w:marBottom w:val="0"/>
          <w:divBdr>
            <w:top w:val="none" w:sz="0" w:space="0" w:color="auto"/>
            <w:left w:val="none" w:sz="0" w:space="0" w:color="auto"/>
            <w:bottom w:val="none" w:sz="0" w:space="0" w:color="auto"/>
            <w:right w:val="none" w:sz="0" w:space="0" w:color="auto"/>
          </w:divBdr>
        </w:div>
        <w:div w:id="130252705">
          <w:marLeft w:val="0"/>
          <w:marRight w:val="0"/>
          <w:marTop w:val="0"/>
          <w:marBottom w:val="0"/>
          <w:divBdr>
            <w:top w:val="none" w:sz="0" w:space="0" w:color="auto"/>
            <w:left w:val="none" w:sz="0" w:space="0" w:color="auto"/>
            <w:bottom w:val="none" w:sz="0" w:space="0" w:color="auto"/>
            <w:right w:val="none" w:sz="0" w:space="0" w:color="auto"/>
          </w:divBdr>
        </w:div>
        <w:div w:id="130293141">
          <w:marLeft w:val="0"/>
          <w:marRight w:val="0"/>
          <w:marTop w:val="0"/>
          <w:marBottom w:val="0"/>
          <w:divBdr>
            <w:top w:val="single" w:sz="2" w:space="0" w:color="E0E0E0"/>
            <w:left w:val="single" w:sz="2" w:space="0" w:color="E0E0E0"/>
            <w:bottom w:val="single" w:sz="2" w:space="0" w:color="E0E0E0"/>
            <w:right w:val="single" w:sz="2" w:space="0" w:color="E0E0E0"/>
          </w:divBdr>
        </w:div>
        <w:div w:id="130365342">
          <w:blockQuote w:val="1"/>
          <w:marLeft w:val="0"/>
          <w:marRight w:val="0"/>
          <w:marTop w:val="300"/>
          <w:marBottom w:val="315"/>
          <w:divBdr>
            <w:top w:val="none" w:sz="0" w:space="0" w:color="auto"/>
            <w:left w:val="single" w:sz="36" w:space="15" w:color="C4E0A6"/>
            <w:bottom w:val="none" w:sz="0" w:space="0" w:color="auto"/>
            <w:right w:val="none" w:sz="0" w:space="0" w:color="auto"/>
          </w:divBdr>
        </w:div>
        <w:div w:id="130447741">
          <w:marLeft w:val="0"/>
          <w:marRight w:val="0"/>
          <w:marTop w:val="0"/>
          <w:marBottom w:val="0"/>
          <w:divBdr>
            <w:top w:val="none" w:sz="0" w:space="0" w:color="auto"/>
            <w:left w:val="none" w:sz="0" w:space="0" w:color="auto"/>
            <w:bottom w:val="none" w:sz="0" w:space="0" w:color="auto"/>
            <w:right w:val="none" w:sz="0" w:space="0" w:color="auto"/>
          </w:divBdr>
          <w:divsChild>
            <w:div w:id="56704088">
              <w:marLeft w:val="0"/>
              <w:marRight w:val="0"/>
              <w:marTop w:val="0"/>
              <w:marBottom w:val="0"/>
              <w:divBdr>
                <w:top w:val="none" w:sz="0" w:space="0" w:color="auto"/>
                <w:left w:val="none" w:sz="0" w:space="0" w:color="auto"/>
                <w:bottom w:val="none" w:sz="0" w:space="0" w:color="auto"/>
                <w:right w:val="none" w:sz="0" w:space="0" w:color="auto"/>
              </w:divBdr>
            </w:div>
          </w:divsChild>
        </w:div>
        <w:div w:id="130556815">
          <w:marLeft w:val="0"/>
          <w:marRight w:val="0"/>
          <w:marTop w:val="0"/>
          <w:marBottom w:val="0"/>
          <w:divBdr>
            <w:top w:val="none" w:sz="0" w:space="0" w:color="auto"/>
            <w:left w:val="none" w:sz="0" w:space="0" w:color="auto"/>
            <w:bottom w:val="none" w:sz="0" w:space="0" w:color="auto"/>
            <w:right w:val="none" w:sz="0" w:space="0" w:color="auto"/>
          </w:divBdr>
        </w:div>
        <w:div w:id="130560793">
          <w:marLeft w:val="0"/>
          <w:marRight w:val="0"/>
          <w:marTop w:val="0"/>
          <w:marBottom w:val="125"/>
          <w:divBdr>
            <w:top w:val="none" w:sz="0" w:space="0" w:color="auto"/>
            <w:left w:val="none" w:sz="0" w:space="0" w:color="auto"/>
            <w:bottom w:val="none" w:sz="0" w:space="0" w:color="auto"/>
            <w:right w:val="none" w:sz="0" w:space="0" w:color="auto"/>
          </w:divBdr>
        </w:div>
        <w:div w:id="130562661">
          <w:marLeft w:val="-150"/>
          <w:marRight w:val="-150"/>
          <w:marTop w:val="0"/>
          <w:marBottom w:val="0"/>
          <w:divBdr>
            <w:top w:val="none" w:sz="0" w:space="0" w:color="auto"/>
            <w:left w:val="none" w:sz="0" w:space="0" w:color="auto"/>
            <w:bottom w:val="none" w:sz="0" w:space="0" w:color="auto"/>
            <w:right w:val="none" w:sz="0" w:space="0" w:color="auto"/>
          </w:divBdr>
          <w:divsChild>
            <w:div w:id="297760715">
              <w:marLeft w:val="0"/>
              <w:marRight w:val="0"/>
              <w:marTop w:val="0"/>
              <w:marBottom w:val="0"/>
              <w:divBdr>
                <w:top w:val="none" w:sz="0" w:space="0" w:color="auto"/>
                <w:left w:val="none" w:sz="0" w:space="0" w:color="auto"/>
                <w:bottom w:val="none" w:sz="0" w:space="0" w:color="auto"/>
                <w:right w:val="none" w:sz="0" w:space="0" w:color="auto"/>
              </w:divBdr>
            </w:div>
            <w:div w:id="744883407">
              <w:marLeft w:val="0"/>
              <w:marRight w:val="0"/>
              <w:marTop w:val="0"/>
              <w:marBottom w:val="0"/>
              <w:divBdr>
                <w:top w:val="none" w:sz="0" w:space="0" w:color="auto"/>
                <w:left w:val="none" w:sz="0" w:space="0" w:color="auto"/>
                <w:bottom w:val="none" w:sz="0" w:space="0" w:color="auto"/>
                <w:right w:val="none" w:sz="0" w:space="0" w:color="auto"/>
              </w:divBdr>
              <w:divsChild>
                <w:div w:id="4353729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0633569">
          <w:marLeft w:val="0"/>
          <w:marRight w:val="0"/>
          <w:marTop w:val="0"/>
          <w:marBottom w:val="0"/>
          <w:divBdr>
            <w:top w:val="single" w:sz="2" w:space="0" w:color="E0E0E0"/>
            <w:left w:val="single" w:sz="2" w:space="0" w:color="E0E0E0"/>
            <w:bottom w:val="single" w:sz="2" w:space="0" w:color="E0E0E0"/>
            <w:right w:val="single" w:sz="2" w:space="0" w:color="E0E0E0"/>
          </w:divBdr>
        </w:div>
        <w:div w:id="130636158">
          <w:marLeft w:val="0"/>
          <w:marRight w:val="0"/>
          <w:marTop w:val="0"/>
          <w:marBottom w:val="0"/>
          <w:divBdr>
            <w:top w:val="none" w:sz="0" w:space="0" w:color="auto"/>
            <w:left w:val="none" w:sz="0" w:space="0" w:color="auto"/>
            <w:bottom w:val="none" w:sz="0" w:space="0" w:color="auto"/>
            <w:right w:val="none" w:sz="0" w:space="0" w:color="auto"/>
          </w:divBdr>
        </w:div>
        <w:div w:id="130640406">
          <w:marLeft w:val="1463"/>
          <w:marRight w:val="0"/>
          <w:marTop w:val="0"/>
          <w:marBottom w:val="0"/>
          <w:divBdr>
            <w:top w:val="none" w:sz="0" w:space="0" w:color="auto"/>
            <w:left w:val="none" w:sz="0" w:space="0" w:color="auto"/>
            <w:bottom w:val="none" w:sz="0" w:space="0" w:color="auto"/>
            <w:right w:val="none" w:sz="0" w:space="0" w:color="auto"/>
          </w:divBdr>
        </w:div>
        <w:div w:id="130757250">
          <w:marLeft w:val="0"/>
          <w:marRight w:val="0"/>
          <w:marTop w:val="0"/>
          <w:marBottom w:val="0"/>
          <w:divBdr>
            <w:top w:val="none" w:sz="0" w:space="0" w:color="auto"/>
            <w:left w:val="none" w:sz="0" w:space="0" w:color="auto"/>
            <w:bottom w:val="none" w:sz="0" w:space="0" w:color="auto"/>
            <w:right w:val="none" w:sz="0" w:space="0" w:color="auto"/>
          </w:divBdr>
        </w:div>
        <w:div w:id="130829284">
          <w:marLeft w:val="0"/>
          <w:marRight w:val="0"/>
          <w:marTop w:val="0"/>
          <w:marBottom w:val="0"/>
          <w:divBdr>
            <w:top w:val="none" w:sz="0" w:space="0" w:color="auto"/>
            <w:left w:val="none" w:sz="0" w:space="0" w:color="auto"/>
            <w:bottom w:val="none" w:sz="0" w:space="0" w:color="auto"/>
            <w:right w:val="none" w:sz="0" w:space="0" w:color="auto"/>
          </w:divBdr>
        </w:div>
        <w:div w:id="130875589">
          <w:marLeft w:val="0"/>
          <w:marRight w:val="0"/>
          <w:marTop w:val="0"/>
          <w:marBottom w:val="0"/>
          <w:divBdr>
            <w:top w:val="none" w:sz="0" w:space="0" w:color="auto"/>
            <w:left w:val="none" w:sz="0" w:space="0" w:color="auto"/>
            <w:bottom w:val="none" w:sz="0" w:space="0" w:color="auto"/>
            <w:right w:val="none" w:sz="0" w:space="0" w:color="auto"/>
          </w:divBdr>
        </w:div>
        <w:div w:id="130902517">
          <w:marLeft w:val="0"/>
          <w:marRight w:val="150"/>
          <w:marTop w:val="0"/>
          <w:marBottom w:val="0"/>
          <w:divBdr>
            <w:top w:val="none" w:sz="0" w:space="0" w:color="auto"/>
            <w:left w:val="none" w:sz="0" w:space="0" w:color="auto"/>
            <w:bottom w:val="none" w:sz="0" w:space="0" w:color="auto"/>
            <w:right w:val="none" w:sz="0" w:space="0" w:color="auto"/>
          </w:divBdr>
        </w:div>
        <w:div w:id="130906117">
          <w:marLeft w:val="0"/>
          <w:marRight w:val="0"/>
          <w:marTop w:val="0"/>
          <w:marBottom w:val="75"/>
          <w:divBdr>
            <w:top w:val="none" w:sz="0" w:space="0" w:color="auto"/>
            <w:left w:val="none" w:sz="0" w:space="0" w:color="auto"/>
            <w:bottom w:val="none" w:sz="0" w:space="0" w:color="auto"/>
            <w:right w:val="none" w:sz="0" w:space="0" w:color="auto"/>
          </w:divBdr>
        </w:div>
        <w:div w:id="131022196">
          <w:marLeft w:val="0"/>
          <w:marRight w:val="0"/>
          <w:marTop w:val="0"/>
          <w:marBottom w:val="240"/>
          <w:divBdr>
            <w:top w:val="none" w:sz="0" w:space="0" w:color="auto"/>
            <w:left w:val="none" w:sz="0" w:space="0" w:color="auto"/>
            <w:bottom w:val="none" w:sz="0" w:space="0" w:color="auto"/>
            <w:right w:val="none" w:sz="0" w:space="0" w:color="auto"/>
          </w:divBdr>
        </w:div>
        <w:div w:id="131026695">
          <w:marLeft w:val="1221"/>
          <w:marRight w:val="0"/>
          <w:marTop w:val="0"/>
          <w:marBottom w:val="0"/>
          <w:divBdr>
            <w:top w:val="none" w:sz="0" w:space="0" w:color="auto"/>
            <w:left w:val="none" w:sz="0" w:space="0" w:color="auto"/>
            <w:bottom w:val="none" w:sz="0" w:space="0" w:color="auto"/>
            <w:right w:val="none" w:sz="0" w:space="0" w:color="auto"/>
          </w:divBdr>
          <w:divsChild>
            <w:div w:id="367266880">
              <w:marLeft w:val="0"/>
              <w:marRight w:val="0"/>
              <w:marTop w:val="0"/>
              <w:marBottom w:val="0"/>
              <w:divBdr>
                <w:top w:val="none" w:sz="0" w:space="0" w:color="auto"/>
                <w:left w:val="none" w:sz="0" w:space="0" w:color="auto"/>
                <w:bottom w:val="none" w:sz="0" w:space="0" w:color="auto"/>
                <w:right w:val="none" w:sz="0" w:space="0" w:color="auto"/>
              </w:divBdr>
            </w:div>
          </w:divsChild>
        </w:div>
        <w:div w:id="131098296">
          <w:marLeft w:val="0"/>
          <w:marRight w:val="0"/>
          <w:marTop w:val="0"/>
          <w:marBottom w:val="0"/>
          <w:divBdr>
            <w:top w:val="none" w:sz="0" w:space="0" w:color="auto"/>
            <w:left w:val="none" w:sz="0" w:space="0" w:color="auto"/>
            <w:bottom w:val="none" w:sz="0" w:space="0" w:color="auto"/>
            <w:right w:val="none" w:sz="0" w:space="0" w:color="auto"/>
          </w:divBdr>
          <w:divsChild>
            <w:div w:id="53696722">
              <w:marLeft w:val="0"/>
              <w:marRight w:val="0"/>
              <w:marTop w:val="0"/>
              <w:marBottom w:val="0"/>
              <w:divBdr>
                <w:top w:val="none" w:sz="0" w:space="0" w:color="auto"/>
                <w:left w:val="none" w:sz="0" w:space="0" w:color="auto"/>
                <w:bottom w:val="none" w:sz="0" w:space="0" w:color="auto"/>
                <w:right w:val="none" w:sz="0" w:space="0" w:color="auto"/>
              </w:divBdr>
            </w:div>
          </w:divsChild>
        </w:div>
        <w:div w:id="131098773">
          <w:marLeft w:val="0"/>
          <w:marRight w:val="0"/>
          <w:marTop w:val="0"/>
          <w:marBottom w:val="0"/>
          <w:divBdr>
            <w:top w:val="none" w:sz="0" w:space="0" w:color="auto"/>
            <w:left w:val="none" w:sz="0" w:space="0" w:color="auto"/>
            <w:bottom w:val="none" w:sz="0" w:space="0" w:color="auto"/>
            <w:right w:val="none" w:sz="0" w:space="0" w:color="auto"/>
          </w:divBdr>
        </w:div>
        <w:div w:id="131102946">
          <w:marLeft w:val="0"/>
          <w:marRight w:val="0"/>
          <w:marTop w:val="0"/>
          <w:marBottom w:val="0"/>
          <w:divBdr>
            <w:top w:val="none" w:sz="0" w:space="0" w:color="auto"/>
            <w:left w:val="none" w:sz="0" w:space="0" w:color="auto"/>
            <w:bottom w:val="none" w:sz="0" w:space="0" w:color="auto"/>
            <w:right w:val="none" w:sz="0" w:space="0" w:color="auto"/>
          </w:divBdr>
        </w:div>
        <w:div w:id="131143567">
          <w:marLeft w:val="0"/>
          <w:marRight w:val="0"/>
          <w:marTop w:val="0"/>
          <w:marBottom w:val="0"/>
          <w:divBdr>
            <w:top w:val="none" w:sz="0" w:space="0" w:color="auto"/>
            <w:left w:val="none" w:sz="0" w:space="0" w:color="auto"/>
            <w:bottom w:val="none" w:sz="0" w:space="0" w:color="auto"/>
            <w:right w:val="none" w:sz="0" w:space="0" w:color="auto"/>
          </w:divBdr>
        </w:div>
        <w:div w:id="131169066">
          <w:marLeft w:val="0"/>
          <w:marRight w:val="0"/>
          <w:marTop w:val="0"/>
          <w:marBottom w:val="0"/>
          <w:divBdr>
            <w:top w:val="none" w:sz="0" w:space="0" w:color="auto"/>
            <w:left w:val="none" w:sz="0" w:space="0" w:color="auto"/>
            <w:bottom w:val="none" w:sz="0" w:space="0" w:color="auto"/>
            <w:right w:val="none" w:sz="0" w:space="0" w:color="auto"/>
          </w:divBdr>
        </w:div>
        <w:div w:id="131169858">
          <w:marLeft w:val="0"/>
          <w:marRight w:val="0"/>
          <w:marTop w:val="0"/>
          <w:marBottom w:val="150"/>
          <w:divBdr>
            <w:top w:val="none" w:sz="0" w:space="0" w:color="auto"/>
            <w:left w:val="none" w:sz="0" w:space="0" w:color="auto"/>
            <w:bottom w:val="none" w:sz="0" w:space="0" w:color="auto"/>
            <w:right w:val="none" w:sz="0" w:space="0" w:color="auto"/>
          </w:divBdr>
        </w:div>
        <w:div w:id="131215881">
          <w:marLeft w:val="0"/>
          <w:marRight w:val="0"/>
          <w:marTop w:val="0"/>
          <w:marBottom w:val="0"/>
          <w:divBdr>
            <w:top w:val="none" w:sz="0" w:space="0" w:color="auto"/>
            <w:left w:val="none" w:sz="0" w:space="0" w:color="auto"/>
            <w:bottom w:val="none" w:sz="0" w:space="0" w:color="auto"/>
            <w:right w:val="none" w:sz="0" w:space="0" w:color="auto"/>
          </w:divBdr>
        </w:div>
        <w:div w:id="131216750">
          <w:marLeft w:val="0"/>
          <w:marRight w:val="0"/>
          <w:marTop w:val="0"/>
          <w:marBottom w:val="75"/>
          <w:divBdr>
            <w:top w:val="none" w:sz="0" w:space="0" w:color="auto"/>
            <w:left w:val="none" w:sz="0" w:space="0" w:color="auto"/>
            <w:bottom w:val="none" w:sz="0" w:space="0" w:color="auto"/>
            <w:right w:val="none" w:sz="0" w:space="0" w:color="auto"/>
          </w:divBdr>
        </w:div>
        <w:div w:id="131288232">
          <w:marLeft w:val="0"/>
          <w:marRight w:val="0"/>
          <w:marTop w:val="0"/>
          <w:marBottom w:val="0"/>
          <w:divBdr>
            <w:top w:val="none" w:sz="0" w:space="0" w:color="auto"/>
            <w:left w:val="none" w:sz="0" w:space="0" w:color="auto"/>
            <w:bottom w:val="none" w:sz="0" w:space="0" w:color="auto"/>
            <w:right w:val="none" w:sz="0" w:space="0" w:color="auto"/>
          </w:divBdr>
        </w:div>
        <w:div w:id="131294273">
          <w:marLeft w:val="0"/>
          <w:marRight w:val="0"/>
          <w:marTop w:val="0"/>
          <w:marBottom w:val="0"/>
          <w:divBdr>
            <w:top w:val="none" w:sz="0" w:space="0" w:color="auto"/>
            <w:left w:val="none" w:sz="0" w:space="0" w:color="auto"/>
            <w:bottom w:val="none" w:sz="0" w:space="0" w:color="auto"/>
            <w:right w:val="none" w:sz="0" w:space="0" w:color="auto"/>
          </w:divBdr>
          <w:divsChild>
            <w:div w:id="319232699">
              <w:marLeft w:val="0"/>
              <w:marRight w:val="0"/>
              <w:marTop w:val="0"/>
              <w:marBottom w:val="0"/>
              <w:divBdr>
                <w:top w:val="none" w:sz="0" w:space="0" w:color="auto"/>
                <w:left w:val="none" w:sz="0" w:space="0" w:color="auto"/>
                <w:bottom w:val="none" w:sz="0" w:space="0" w:color="auto"/>
                <w:right w:val="none" w:sz="0" w:space="0" w:color="auto"/>
              </w:divBdr>
            </w:div>
          </w:divsChild>
        </w:div>
        <w:div w:id="131338109">
          <w:marLeft w:val="0"/>
          <w:marRight w:val="0"/>
          <w:marTop w:val="0"/>
          <w:marBottom w:val="240"/>
          <w:divBdr>
            <w:top w:val="none" w:sz="0" w:space="0" w:color="auto"/>
            <w:left w:val="none" w:sz="0" w:space="0" w:color="auto"/>
            <w:bottom w:val="none" w:sz="0" w:space="0" w:color="auto"/>
            <w:right w:val="none" w:sz="0" w:space="0" w:color="auto"/>
          </w:divBdr>
        </w:div>
        <w:div w:id="131405792">
          <w:marLeft w:val="0"/>
          <w:marRight w:val="0"/>
          <w:marTop w:val="0"/>
          <w:marBottom w:val="0"/>
          <w:divBdr>
            <w:top w:val="none" w:sz="0" w:space="0" w:color="auto"/>
            <w:left w:val="none" w:sz="0" w:space="0" w:color="auto"/>
            <w:bottom w:val="none" w:sz="0" w:space="0" w:color="auto"/>
            <w:right w:val="none" w:sz="0" w:space="0" w:color="auto"/>
          </w:divBdr>
          <w:divsChild>
            <w:div w:id="198904686">
              <w:marLeft w:val="-188"/>
              <w:marRight w:val="-188"/>
              <w:marTop w:val="0"/>
              <w:marBottom w:val="0"/>
              <w:divBdr>
                <w:top w:val="none" w:sz="0" w:space="0" w:color="auto"/>
                <w:left w:val="none" w:sz="0" w:space="0" w:color="auto"/>
                <w:bottom w:val="none" w:sz="0" w:space="0" w:color="auto"/>
                <w:right w:val="none" w:sz="0" w:space="0" w:color="auto"/>
              </w:divBdr>
            </w:div>
          </w:divsChild>
        </w:div>
        <w:div w:id="131408137">
          <w:marLeft w:val="75"/>
          <w:marRight w:val="0"/>
          <w:marTop w:val="0"/>
          <w:marBottom w:val="0"/>
          <w:divBdr>
            <w:top w:val="none" w:sz="0" w:space="0" w:color="auto"/>
            <w:left w:val="none" w:sz="0" w:space="0" w:color="auto"/>
            <w:bottom w:val="none" w:sz="0" w:space="0" w:color="auto"/>
            <w:right w:val="none" w:sz="0" w:space="0" w:color="auto"/>
          </w:divBdr>
        </w:div>
        <w:div w:id="131411376">
          <w:marLeft w:val="0"/>
          <w:marRight w:val="0"/>
          <w:marTop w:val="0"/>
          <w:marBottom w:val="0"/>
          <w:divBdr>
            <w:top w:val="none" w:sz="0" w:space="0" w:color="auto"/>
            <w:left w:val="none" w:sz="0" w:space="0" w:color="auto"/>
            <w:bottom w:val="none" w:sz="0" w:space="0" w:color="auto"/>
            <w:right w:val="none" w:sz="0" w:space="0" w:color="auto"/>
          </w:divBdr>
        </w:div>
        <w:div w:id="131414199">
          <w:marLeft w:val="0"/>
          <w:marRight w:val="0"/>
          <w:marTop w:val="0"/>
          <w:marBottom w:val="0"/>
          <w:divBdr>
            <w:top w:val="none" w:sz="0" w:space="0" w:color="auto"/>
            <w:left w:val="none" w:sz="0" w:space="0" w:color="auto"/>
            <w:bottom w:val="none" w:sz="0" w:space="0" w:color="auto"/>
            <w:right w:val="none" w:sz="0" w:space="0" w:color="auto"/>
          </w:divBdr>
        </w:div>
        <w:div w:id="131414232">
          <w:marLeft w:val="0"/>
          <w:marRight w:val="0"/>
          <w:marTop w:val="0"/>
          <w:marBottom w:val="0"/>
          <w:divBdr>
            <w:top w:val="none" w:sz="0" w:space="0" w:color="auto"/>
            <w:left w:val="none" w:sz="0" w:space="0" w:color="auto"/>
            <w:bottom w:val="none" w:sz="0" w:space="0" w:color="auto"/>
            <w:right w:val="none" w:sz="0" w:space="0" w:color="auto"/>
          </w:divBdr>
        </w:div>
        <w:div w:id="131484733">
          <w:marLeft w:val="0"/>
          <w:marRight w:val="0"/>
          <w:marTop w:val="0"/>
          <w:marBottom w:val="0"/>
          <w:divBdr>
            <w:top w:val="none" w:sz="0" w:space="0" w:color="auto"/>
            <w:left w:val="none" w:sz="0" w:space="0" w:color="auto"/>
            <w:bottom w:val="none" w:sz="0" w:space="0" w:color="auto"/>
            <w:right w:val="none" w:sz="0" w:space="0" w:color="auto"/>
          </w:divBdr>
        </w:div>
        <w:div w:id="131562494">
          <w:marLeft w:val="0"/>
          <w:marRight w:val="0"/>
          <w:marTop w:val="0"/>
          <w:marBottom w:val="0"/>
          <w:divBdr>
            <w:top w:val="none" w:sz="0" w:space="0" w:color="auto"/>
            <w:left w:val="none" w:sz="0" w:space="0" w:color="auto"/>
            <w:bottom w:val="none" w:sz="0" w:space="0" w:color="auto"/>
            <w:right w:val="none" w:sz="0" w:space="0" w:color="auto"/>
          </w:divBdr>
        </w:div>
        <w:div w:id="131603021">
          <w:marLeft w:val="0"/>
          <w:marRight w:val="0"/>
          <w:marTop w:val="0"/>
          <w:marBottom w:val="0"/>
          <w:divBdr>
            <w:top w:val="single" w:sz="6" w:space="15" w:color="D2D2D2"/>
            <w:left w:val="none" w:sz="0" w:space="0" w:color="auto"/>
            <w:bottom w:val="none" w:sz="0" w:space="0" w:color="auto"/>
            <w:right w:val="none" w:sz="0" w:space="0" w:color="auto"/>
          </w:divBdr>
        </w:div>
        <w:div w:id="131678936">
          <w:marLeft w:val="0"/>
          <w:marRight w:val="0"/>
          <w:marTop w:val="0"/>
          <w:marBottom w:val="150"/>
          <w:divBdr>
            <w:top w:val="none" w:sz="0" w:space="0" w:color="auto"/>
            <w:left w:val="none" w:sz="0" w:space="0" w:color="auto"/>
            <w:bottom w:val="none" w:sz="0" w:space="0" w:color="auto"/>
            <w:right w:val="none" w:sz="0" w:space="0" w:color="auto"/>
          </w:divBdr>
        </w:div>
        <w:div w:id="131681728">
          <w:marLeft w:val="0"/>
          <w:marRight w:val="0"/>
          <w:marTop w:val="0"/>
          <w:marBottom w:val="0"/>
          <w:divBdr>
            <w:top w:val="none" w:sz="0" w:space="0" w:color="auto"/>
            <w:left w:val="none" w:sz="0" w:space="0" w:color="auto"/>
            <w:bottom w:val="none" w:sz="0" w:space="0" w:color="auto"/>
            <w:right w:val="none" w:sz="0" w:space="0" w:color="auto"/>
          </w:divBdr>
        </w:div>
        <w:div w:id="131749256">
          <w:marLeft w:val="-225"/>
          <w:marRight w:val="-225"/>
          <w:marTop w:val="0"/>
          <w:marBottom w:val="0"/>
          <w:divBdr>
            <w:top w:val="none" w:sz="0" w:space="0" w:color="auto"/>
            <w:left w:val="none" w:sz="0" w:space="0" w:color="auto"/>
            <w:bottom w:val="none" w:sz="0" w:space="0" w:color="auto"/>
            <w:right w:val="none" w:sz="0" w:space="0" w:color="auto"/>
          </w:divBdr>
        </w:div>
        <w:div w:id="131751147">
          <w:marLeft w:val="0"/>
          <w:marRight w:val="0"/>
          <w:marTop w:val="0"/>
          <w:marBottom w:val="0"/>
          <w:divBdr>
            <w:top w:val="none" w:sz="0" w:space="0" w:color="auto"/>
            <w:left w:val="none" w:sz="0" w:space="0" w:color="auto"/>
            <w:bottom w:val="none" w:sz="0" w:space="0" w:color="auto"/>
            <w:right w:val="none" w:sz="0" w:space="0" w:color="auto"/>
          </w:divBdr>
        </w:div>
        <w:div w:id="131797305">
          <w:marLeft w:val="0"/>
          <w:marRight w:val="0"/>
          <w:marTop w:val="0"/>
          <w:marBottom w:val="240"/>
          <w:divBdr>
            <w:top w:val="none" w:sz="0" w:space="0" w:color="auto"/>
            <w:left w:val="none" w:sz="0" w:space="0" w:color="auto"/>
            <w:bottom w:val="none" w:sz="0" w:space="0" w:color="auto"/>
            <w:right w:val="none" w:sz="0" w:space="0" w:color="auto"/>
          </w:divBdr>
        </w:div>
        <w:div w:id="131800312">
          <w:marLeft w:val="0"/>
          <w:marRight w:val="376"/>
          <w:marTop w:val="0"/>
          <w:marBottom w:val="125"/>
          <w:divBdr>
            <w:top w:val="none" w:sz="0" w:space="0" w:color="auto"/>
            <w:left w:val="none" w:sz="0" w:space="0" w:color="auto"/>
            <w:bottom w:val="none" w:sz="0" w:space="0" w:color="auto"/>
            <w:right w:val="none" w:sz="0" w:space="0" w:color="auto"/>
          </w:divBdr>
        </w:div>
        <w:div w:id="131869725">
          <w:marLeft w:val="0"/>
          <w:marRight w:val="0"/>
          <w:marTop w:val="0"/>
          <w:marBottom w:val="0"/>
          <w:divBdr>
            <w:top w:val="single" w:sz="2" w:space="0" w:color="E0E0E0"/>
            <w:left w:val="single" w:sz="2" w:space="0" w:color="E0E0E0"/>
            <w:bottom w:val="single" w:sz="2" w:space="0" w:color="E0E0E0"/>
            <w:right w:val="single" w:sz="2" w:space="0" w:color="E0E0E0"/>
          </w:divBdr>
          <w:divsChild>
            <w:div w:id="45194483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1869969">
          <w:marLeft w:val="0"/>
          <w:marRight w:val="0"/>
          <w:marTop w:val="0"/>
          <w:marBottom w:val="300"/>
          <w:divBdr>
            <w:top w:val="none" w:sz="0" w:space="0" w:color="auto"/>
            <w:left w:val="none" w:sz="0" w:space="0" w:color="auto"/>
            <w:bottom w:val="none" w:sz="0" w:space="0" w:color="auto"/>
            <w:right w:val="none" w:sz="0" w:space="0" w:color="auto"/>
          </w:divBdr>
        </w:div>
        <w:div w:id="131870301">
          <w:marLeft w:val="0"/>
          <w:marRight w:val="0"/>
          <w:marTop w:val="0"/>
          <w:marBottom w:val="0"/>
          <w:divBdr>
            <w:top w:val="none" w:sz="0" w:space="0" w:color="auto"/>
            <w:left w:val="none" w:sz="0" w:space="0" w:color="auto"/>
            <w:bottom w:val="none" w:sz="0" w:space="0" w:color="auto"/>
            <w:right w:val="none" w:sz="0" w:space="0" w:color="auto"/>
          </w:divBdr>
        </w:div>
        <w:div w:id="131870942">
          <w:marLeft w:val="0"/>
          <w:marRight w:val="0"/>
          <w:marTop w:val="0"/>
          <w:marBottom w:val="0"/>
          <w:divBdr>
            <w:top w:val="none" w:sz="0" w:space="0" w:color="auto"/>
            <w:left w:val="none" w:sz="0" w:space="0" w:color="auto"/>
            <w:bottom w:val="none" w:sz="0" w:space="0" w:color="auto"/>
            <w:right w:val="none" w:sz="0" w:space="0" w:color="auto"/>
          </w:divBdr>
        </w:div>
        <w:div w:id="131872424">
          <w:marLeft w:val="0"/>
          <w:marRight w:val="0"/>
          <w:marTop w:val="0"/>
          <w:marBottom w:val="0"/>
          <w:divBdr>
            <w:top w:val="none" w:sz="0" w:space="0" w:color="auto"/>
            <w:left w:val="none" w:sz="0" w:space="0" w:color="auto"/>
            <w:bottom w:val="none" w:sz="0" w:space="0" w:color="auto"/>
            <w:right w:val="none" w:sz="0" w:space="0" w:color="auto"/>
          </w:divBdr>
          <w:divsChild>
            <w:div w:id="204873367">
              <w:marLeft w:val="0"/>
              <w:marRight w:val="225"/>
              <w:marTop w:val="0"/>
              <w:marBottom w:val="0"/>
              <w:divBdr>
                <w:top w:val="none" w:sz="0" w:space="0" w:color="auto"/>
                <w:left w:val="none" w:sz="0" w:space="0" w:color="auto"/>
                <w:bottom w:val="none" w:sz="0" w:space="0" w:color="auto"/>
                <w:right w:val="none" w:sz="0" w:space="0" w:color="auto"/>
              </w:divBdr>
            </w:div>
          </w:divsChild>
        </w:div>
        <w:div w:id="131945464">
          <w:marLeft w:val="0"/>
          <w:marRight w:val="0"/>
          <w:marTop w:val="0"/>
          <w:marBottom w:val="0"/>
          <w:divBdr>
            <w:top w:val="none" w:sz="0" w:space="0" w:color="auto"/>
            <w:left w:val="none" w:sz="0" w:space="0" w:color="auto"/>
            <w:bottom w:val="none" w:sz="0" w:space="0" w:color="auto"/>
            <w:right w:val="none" w:sz="0" w:space="0" w:color="auto"/>
          </w:divBdr>
        </w:div>
        <w:div w:id="131949243">
          <w:marLeft w:val="0"/>
          <w:marRight w:val="0"/>
          <w:marTop w:val="0"/>
          <w:marBottom w:val="0"/>
          <w:divBdr>
            <w:top w:val="none" w:sz="0" w:space="0" w:color="auto"/>
            <w:left w:val="none" w:sz="0" w:space="0" w:color="auto"/>
            <w:bottom w:val="none" w:sz="0" w:space="0" w:color="auto"/>
            <w:right w:val="none" w:sz="0" w:space="0" w:color="auto"/>
          </w:divBdr>
        </w:div>
        <w:div w:id="131990928">
          <w:marLeft w:val="0"/>
          <w:marRight w:val="0"/>
          <w:marTop w:val="0"/>
          <w:marBottom w:val="0"/>
          <w:divBdr>
            <w:top w:val="none" w:sz="0" w:space="0" w:color="auto"/>
            <w:left w:val="none" w:sz="0" w:space="0" w:color="auto"/>
            <w:bottom w:val="none" w:sz="0" w:space="0" w:color="auto"/>
            <w:right w:val="none" w:sz="0" w:space="0" w:color="auto"/>
          </w:divBdr>
        </w:div>
        <w:div w:id="131991068">
          <w:marLeft w:val="0"/>
          <w:marRight w:val="0"/>
          <w:marTop w:val="0"/>
          <w:marBottom w:val="75"/>
          <w:divBdr>
            <w:top w:val="none" w:sz="0" w:space="0" w:color="auto"/>
            <w:left w:val="none" w:sz="0" w:space="0" w:color="auto"/>
            <w:bottom w:val="none" w:sz="0" w:space="0" w:color="auto"/>
            <w:right w:val="none" w:sz="0" w:space="0" w:color="auto"/>
          </w:divBdr>
          <w:divsChild>
            <w:div w:id="329867428">
              <w:marLeft w:val="0"/>
              <w:marRight w:val="0"/>
              <w:marTop w:val="0"/>
              <w:marBottom w:val="0"/>
              <w:divBdr>
                <w:top w:val="none" w:sz="0" w:space="0" w:color="auto"/>
                <w:left w:val="none" w:sz="0" w:space="0" w:color="auto"/>
                <w:bottom w:val="none" w:sz="0" w:space="0" w:color="auto"/>
                <w:right w:val="none" w:sz="0" w:space="0" w:color="auto"/>
              </w:divBdr>
            </w:div>
          </w:divsChild>
        </w:div>
        <w:div w:id="131992418">
          <w:marLeft w:val="0"/>
          <w:marRight w:val="0"/>
          <w:marTop w:val="0"/>
          <w:marBottom w:val="0"/>
          <w:divBdr>
            <w:top w:val="none" w:sz="0" w:space="0" w:color="auto"/>
            <w:left w:val="none" w:sz="0" w:space="0" w:color="auto"/>
            <w:bottom w:val="none" w:sz="0" w:space="0" w:color="auto"/>
            <w:right w:val="none" w:sz="0" w:space="0" w:color="auto"/>
          </w:divBdr>
        </w:div>
        <w:div w:id="132020425">
          <w:marLeft w:val="0"/>
          <w:marRight w:val="0"/>
          <w:marTop w:val="0"/>
          <w:marBottom w:val="0"/>
          <w:divBdr>
            <w:top w:val="none" w:sz="0" w:space="0" w:color="auto"/>
            <w:left w:val="none" w:sz="0" w:space="0" w:color="auto"/>
            <w:bottom w:val="none" w:sz="0" w:space="0" w:color="auto"/>
            <w:right w:val="none" w:sz="0" w:space="0" w:color="auto"/>
          </w:divBdr>
          <w:divsChild>
            <w:div w:id="786581653">
              <w:marLeft w:val="-225"/>
              <w:marRight w:val="-225"/>
              <w:marTop w:val="0"/>
              <w:marBottom w:val="0"/>
              <w:divBdr>
                <w:top w:val="none" w:sz="0" w:space="0" w:color="auto"/>
                <w:left w:val="none" w:sz="0" w:space="0" w:color="auto"/>
                <w:bottom w:val="none" w:sz="0" w:space="0" w:color="auto"/>
                <w:right w:val="none" w:sz="0" w:space="0" w:color="auto"/>
              </w:divBdr>
            </w:div>
          </w:divsChild>
        </w:div>
        <w:div w:id="132061269">
          <w:marLeft w:val="0"/>
          <w:marRight w:val="0"/>
          <w:marTop w:val="0"/>
          <w:marBottom w:val="0"/>
          <w:divBdr>
            <w:top w:val="none" w:sz="0" w:space="0" w:color="auto"/>
            <w:left w:val="none" w:sz="0" w:space="0" w:color="auto"/>
            <w:bottom w:val="none" w:sz="0" w:space="0" w:color="auto"/>
            <w:right w:val="none" w:sz="0" w:space="0" w:color="auto"/>
          </w:divBdr>
          <w:divsChild>
            <w:div w:id="413016483">
              <w:marLeft w:val="0"/>
              <w:marRight w:val="225"/>
              <w:marTop w:val="0"/>
              <w:marBottom w:val="0"/>
              <w:divBdr>
                <w:top w:val="none" w:sz="0" w:space="0" w:color="auto"/>
                <w:left w:val="none" w:sz="0" w:space="0" w:color="auto"/>
                <w:bottom w:val="none" w:sz="0" w:space="0" w:color="auto"/>
                <w:right w:val="none" w:sz="0" w:space="0" w:color="auto"/>
              </w:divBdr>
            </w:div>
          </w:divsChild>
        </w:div>
        <w:div w:id="132062729">
          <w:marLeft w:val="-188"/>
          <w:marRight w:val="-188"/>
          <w:marTop w:val="0"/>
          <w:marBottom w:val="0"/>
          <w:divBdr>
            <w:top w:val="none" w:sz="0" w:space="0" w:color="auto"/>
            <w:left w:val="none" w:sz="0" w:space="0" w:color="auto"/>
            <w:bottom w:val="none" w:sz="0" w:space="0" w:color="auto"/>
            <w:right w:val="none" w:sz="0" w:space="0" w:color="auto"/>
          </w:divBdr>
          <w:divsChild>
            <w:div w:id="664014205">
              <w:marLeft w:val="1221"/>
              <w:marRight w:val="0"/>
              <w:marTop w:val="0"/>
              <w:marBottom w:val="0"/>
              <w:divBdr>
                <w:top w:val="none" w:sz="0" w:space="0" w:color="auto"/>
                <w:left w:val="none" w:sz="0" w:space="0" w:color="auto"/>
                <w:bottom w:val="none" w:sz="0" w:space="0" w:color="auto"/>
                <w:right w:val="none" w:sz="0" w:space="0" w:color="auto"/>
              </w:divBdr>
            </w:div>
          </w:divsChild>
        </w:div>
        <w:div w:id="132063097">
          <w:marLeft w:val="0"/>
          <w:marRight w:val="0"/>
          <w:marTop w:val="0"/>
          <w:marBottom w:val="0"/>
          <w:divBdr>
            <w:top w:val="none" w:sz="0" w:space="0" w:color="auto"/>
            <w:left w:val="none" w:sz="0" w:space="0" w:color="auto"/>
            <w:bottom w:val="none" w:sz="0" w:space="0" w:color="auto"/>
            <w:right w:val="none" w:sz="0" w:space="0" w:color="auto"/>
          </w:divBdr>
        </w:div>
        <w:div w:id="132136589">
          <w:marLeft w:val="0"/>
          <w:marRight w:val="0"/>
          <w:marTop w:val="0"/>
          <w:marBottom w:val="0"/>
          <w:divBdr>
            <w:top w:val="none" w:sz="0" w:space="0" w:color="auto"/>
            <w:left w:val="none" w:sz="0" w:space="0" w:color="auto"/>
            <w:bottom w:val="none" w:sz="0" w:space="0" w:color="auto"/>
            <w:right w:val="none" w:sz="0" w:space="0" w:color="auto"/>
          </w:divBdr>
          <w:divsChild>
            <w:div w:id="183978436">
              <w:marLeft w:val="0"/>
              <w:marRight w:val="0"/>
              <w:marTop w:val="0"/>
              <w:marBottom w:val="0"/>
              <w:divBdr>
                <w:top w:val="none" w:sz="0" w:space="0" w:color="auto"/>
                <w:left w:val="none" w:sz="0" w:space="0" w:color="auto"/>
                <w:bottom w:val="none" w:sz="0" w:space="0" w:color="auto"/>
                <w:right w:val="none" w:sz="0" w:space="0" w:color="auto"/>
              </w:divBdr>
            </w:div>
          </w:divsChild>
        </w:div>
        <w:div w:id="132140849">
          <w:marLeft w:val="0"/>
          <w:marRight w:val="0"/>
          <w:marTop w:val="0"/>
          <w:marBottom w:val="0"/>
          <w:divBdr>
            <w:top w:val="none" w:sz="0" w:space="0" w:color="auto"/>
            <w:left w:val="none" w:sz="0" w:space="0" w:color="auto"/>
            <w:bottom w:val="none" w:sz="0" w:space="0" w:color="auto"/>
            <w:right w:val="none" w:sz="0" w:space="0" w:color="auto"/>
          </w:divBdr>
        </w:div>
        <w:div w:id="132142618">
          <w:marLeft w:val="626"/>
          <w:marRight w:val="1252"/>
          <w:marTop w:val="0"/>
          <w:marBottom w:val="0"/>
          <w:divBdr>
            <w:top w:val="none" w:sz="0" w:space="0" w:color="auto"/>
            <w:left w:val="none" w:sz="0" w:space="0" w:color="auto"/>
            <w:bottom w:val="none" w:sz="0" w:space="0" w:color="auto"/>
            <w:right w:val="none" w:sz="0" w:space="0" w:color="auto"/>
          </w:divBdr>
        </w:div>
        <w:div w:id="132214731">
          <w:marLeft w:val="0"/>
          <w:marRight w:val="0"/>
          <w:marTop w:val="100"/>
          <w:marBottom w:val="100"/>
          <w:divBdr>
            <w:top w:val="none" w:sz="0" w:space="0" w:color="auto"/>
            <w:left w:val="none" w:sz="0" w:space="0" w:color="auto"/>
            <w:bottom w:val="none" w:sz="0" w:space="0" w:color="auto"/>
            <w:right w:val="none" w:sz="0" w:space="0" w:color="auto"/>
          </w:divBdr>
        </w:div>
        <w:div w:id="132258265">
          <w:marLeft w:val="-225"/>
          <w:marRight w:val="-225"/>
          <w:marTop w:val="0"/>
          <w:marBottom w:val="0"/>
          <w:divBdr>
            <w:top w:val="none" w:sz="0" w:space="0" w:color="auto"/>
            <w:left w:val="none" w:sz="0" w:space="0" w:color="auto"/>
            <w:bottom w:val="none" w:sz="0" w:space="0" w:color="auto"/>
            <w:right w:val="none" w:sz="0" w:space="0" w:color="auto"/>
          </w:divBdr>
        </w:div>
        <w:div w:id="132332543">
          <w:marLeft w:val="-225"/>
          <w:marRight w:val="-225"/>
          <w:marTop w:val="0"/>
          <w:marBottom w:val="0"/>
          <w:divBdr>
            <w:top w:val="none" w:sz="0" w:space="0" w:color="auto"/>
            <w:left w:val="none" w:sz="0" w:space="0" w:color="auto"/>
            <w:bottom w:val="none" w:sz="0" w:space="0" w:color="auto"/>
            <w:right w:val="none" w:sz="0" w:space="0" w:color="auto"/>
          </w:divBdr>
          <w:divsChild>
            <w:div w:id="248585756">
              <w:marLeft w:val="0"/>
              <w:marRight w:val="0"/>
              <w:marTop w:val="0"/>
              <w:marBottom w:val="0"/>
              <w:divBdr>
                <w:top w:val="none" w:sz="0" w:space="0" w:color="auto"/>
                <w:left w:val="none" w:sz="0" w:space="0" w:color="auto"/>
                <w:bottom w:val="none" w:sz="0" w:space="0" w:color="auto"/>
                <w:right w:val="none" w:sz="0" w:space="0" w:color="auto"/>
              </w:divBdr>
              <w:divsChild>
                <w:div w:id="604189723">
                  <w:marLeft w:val="0"/>
                  <w:marRight w:val="0"/>
                  <w:marTop w:val="0"/>
                  <w:marBottom w:val="0"/>
                  <w:divBdr>
                    <w:top w:val="none" w:sz="0" w:space="0" w:color="auto"/>
                    <w:left w:val="none" w:sz="0" w:space="0" w:color="auto"/>
                    <w:bottom w:val="none" w:sz="0" w:space="0" w:color="auto"/>
                    <w:right w:val="none" w:sz="0" w:space="0" w:color="auto"/>
                  </w:divBdr>
                  <w:divsChild>
                    <w:div w:id="5847986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32337191">
          <w:marLeft w:val="0"/>
          <w:marRight w:val="0"/>
          <w:marTop w:val="0"/>
          <w:marBottom w:val="75"/>
          <w:divBdr>
            <w:top w:val="none" w:sz="0" w:space="0" w:color="auto"/>
            <w:left w:val="none" w:sz="0" w:space="0" w:color="auto"/>
            <w:bottom w:val="none" w:sz="0" w:space="0" w:color="auto"/>
            <w:right w:val="none" w:sz="0" w:space="0" w:color="auto"/>
          </w:divBdr>
          <w:divsChild>
            <w:div w:id="737245266">
              <w:marLeft w:val="0"/>
              <w:marRight w:val="0"/>
              <w:marTop w:val="0"/>
              <w:marBottom w:val="0"/>
              <w:divBdr>
                <w:top w:val="none" w:sz="0" w:space="0" w:color="auto"/>
                <w:left w:val="none" w:sz="0" w:space="0" w:color="auto"/>
                <w:bottom w:val="none" w:sz="0" w:space="0" w:color="auto"/>
                <w:right w:val="none" w:sz="0" w:space="0" w:color="auto"/>
              </w:divBdr>
            </w:div>
          </w:divsChild>
        </w:div>
        <w:div w:id="132412840">
          <w:marLeft w:val="0"/>
          <w:marRight w:val="0"/>
          <w:marTop w:val="0"/>
          <w:marBottom w:val="0"/>
          <w:divBdr>
            <w:top w:val="none" w:sz="0" w:space="0" w:color="auto"/>
            <w:left w:val="none" w:sz="0" w:space="0" w:color="auto"/>
            <w:bottom w:val="none" w:sz="0" w:space="0" w:color="auto"/>
            <w:right w:val="none" w:sz="0" w:space="0" w:color="auto"/>
          </w:divBdr>
        </w:div>
        <w:div w:id="132523593">
          <w:marLeft w:val="0"/>
          <w:marRight w:val="0"/>
          <w:marTop w:val="0"/>
          <w:marBottom w:val="0"/>
          <w:divBdr>
            <w:top w:val="none" w:sz="0" w:space="0" w:color="auto"/>
            <w:left w:val="none" w:sz="0" w:space="0" w:color="auto"/>
            <w:bottom w:val="none" w:sz="0" w:space="0" w:color="auto"/>
            <w:right w:val="none" w:sz="0" w:space="0" w:color="auto"/>
          </w:divBdr>
        </w:div>
        <w:div w:id="132523613">
          <w:marLeft w:val="0"/>
          <w:marRight w:val="450"/>
          <w:marTop w:val="0"/>
          <w:marBottom w:val="150"/>
          <w:divBdr>
            <w:top w:val="none" w:sz="0" w:space="0" w:color="auto"/>
            <w:left w:val="none" w:sz="0" w:space="0" w:color="auto"/>
            <w:bottom w:val="none" w:sz="0" w:space="0" w:color="auto"/>
            <w:right w:val="none" w:sz="0" w:space="0" w:color="auto"/>
          </w:divBdr>
        </w:div>
        <w:div w:id="132527816">
          <w:marLeft w:val="0"/>
          <w:marRight w:val="0"/>
          <w:marTop w:val="0"/>
          <w:marBottom w:val="0"/>
          <w:divBdr>
            <w:top w:val="none" w:sz="0" w:space="0" w:color="auto"/>
            <w:left w:val="none" w:sz="0" w:space="0" w:color="auto"/>
            <w:bottom w:val="none" w:sz="0" w:space="0" w:color="auto"/>
            <w:right w:val="none" w:sz="0" w:space="0" w:color="auto"/>
          </w:divBdr>
        </w:div>
        <w:div w:id="132530539">
          <w:marLeft w:val="0"/>
          <w:marRight w:val="0"/>
          <w:marTop w:val="100"/>
          <w:marBottom w:val="100"/>
          <w:divBdr>
            <w:top w:val="none" w:sz="0" w:space="0" w:color="auto"/>
            <w:left w:val="none" w:sz="0" w:space="0" w:color="auto"/>
            <w:bottom w:val="none" w:sz="0" w:space="0" w:color="auto"/>
            <w:right w:val="none" w:sz="0" w:space="0" w:color="auto"/>
          </w:divBdr>
          <w:divsChild>
            <w:div w:id="59522953">
              <w:marLeft w:val="0"/>
              <w:marRight w:val="0"/>
              <w:marTop w:val="100"/>
              <w:marBottom w:val="100"/>
              <w:divBdr>
                <w:top w:val="none" w:sz="0" w:space="0" w:color="auto"/>
                <w:left w:val="none" w:sz="0" w:space="0" w:color="auto"/>
                <w:bottom w:val="none" w:sz="0" w:space="0" w:color="auto"/>
                <w:right w:val="none" w:sz="0" w:space="0" w:color="auto"/>
              </w:divBdr>
              <w:divsChild>
                <w:div w:id="34756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97961">
          <w:marLeft w:val="0"/>
          <w:marRight w:val="0"/>
          <w:marTop w:val="0"/>
          <w:marBottom w:val="0"/>
          <w:divBdr>
            <w:top w:val="none" w:sz="0" w:space="0" w:color="auto"/>
            <w:left w:val="none" w:sz="0" w:space="0" w:color="auto"/>
            <w:bottom w:val="none" w:sz="0" w:space="0" w:color="auto"/>
            <w:right w:val="none" w:sz="0" w:space="0" w:color="auto"/>
          </w:divBdr>
        </w:div>
        <w:div w:id="132676543">
          <w:marLeft w:val="0"/>
          <w:marRight w:val="0"/>
          <w:marTop w:val="0"/>
          <w:marBottom w:val="0"/>
          <w:divBdr>
            <w:top w:val="none" w:sz="0" w:space="0" w:color="auto"/>
            <w:left w:val="none" w:sz="0" w:space="0" w:color="auto"/>
            <w:bottom w:val="none" w:sz="0" w:space="0" w:color="auto"/>
            <w:right w:val="none" w:sz="0" w:space="0" w:color="auto"/>
          </w:divBdr>
        </w:div>
        <w:div w:id="132677088">
          <w:marLeft w:val="750"/>
          <w:marRight w:val="1500"/>
          <w:marTop w:val="0"/>
          <w:marBottom w:val="0"/>
          <w:divBdr>
            <w:top w:val="none" w:sz="0" w:space="0" w:color="auto"/>
            <w:left w:val="none" w:sz="0" w:space="0" w:color="auto"/>
            <w:bottom w:val="none" w:sz="0" w:space="0" w:color="auto"/>
            <w:right w:val="none" w:sz="0" w:space="0" w:color="auto"/>
          </w:divBdr>
        </w:div>
        <w:div w:id="132795154">
          <w:marLeft w:val="0"/>
          <w:marRight w:val="0"/>
          <w:marTop w:val="0"/>
          <w:marBottom w:val="0"/>
          <w:divBdr>
            <w:top w:val="single" w:sz="2" w:space="0" w:color="E0E0E0"/>
            <w:left w:val="single" w:sz="2" w:space="0" w:color="E0E0E0"/>
            <w:bottom w:val="single" w:sz="2" w:space="0" w:color="E0E0E0"/>
            <w:right w:val="single" w:sz="2" w:space="0" w:color="E0E0E0"/>
          </w:divBdr>
        </w:div>
        <w:div w:id="132796877">
          <w:marLeft w:val="15"/>
          <w:marRight w:val="225"/>
          <w:marTop w:val="165"/>
          <w:marBottom w:val="105"/>
          <w:divBdr>
            <w:top w:val="none" w:sz="0" w:space="0" w:color="auto"/>
            <w:left w:val="none" w:sz="0" w:space="0" w:color="auto"/>
            <w:bottom w:val="none" w:sz="0" w:space="0" w:color="auto"/>
            <w:right w:val="none" w:sz="0" w:space="0" w:color="auto"/>
          </w:divBdr>
          <w:divsChild>
            <w:div w:id="71858301">
              <w:marLeft w:val="0"/>
              <w:marRight w:val="0"/>
              <w:marTop w:val="0"/>
              <w:marBottom w:val="0"/>
              <w:divBdr>
                <w:top w:val="none" w:sz="0" w:space="0" w:color="auto"/>
                <w:left w:val="none" w:sz="0" w:space="0" w:color="auto"/>
                <w:bottom w:val="none" w:sz="0" w:space="0" w:color="auto"/>
                <w:right w:val="none" w:sz="0" w:space="0" w:color="auto"/>
              </w:divBdr>
            </w:div>
            <w:div w:id="774986207">
              <w:marLeft w:val="0"/>
              <w:marRight w:val="0"/>
              <w:marTop w:val="0"/>
              <w:marBottom w:val="0"/>
              <w:divBdr>
                <w:top w:val="none" w:sz="0" w:space="0" w:color="auto"/>
                <w:left w:val="none" w:sz="0" w:space="0" w:color="auto"/>
                <w:bottom w:val="none" w:sz="0" w:space="0" w:color="auto"/>
                <w:right w:val="none" w:sz="0" w:space="0" w:color="auto"/>
              </w:divBdr>
            </w:div>
          </w:divsChild>
        </w:div>
        <w:div w:id="132842047">
          <w:marLeft w:val="0"/>
          <w:marRight w:val="0"/>
          <w:marTop w:val="450"/>
          <w:marBottom w:val="450"/>
          <w:divBdr>
            <w:top w:val="none" w:sz="0" w:space="0" w:color="auto"/>
            <w:left w:val="none" w:sz="0" w:space="0" w:color="auto"/>
            <w:bottom w:val="none" w:sz="0" w:space="0" w:color="auto"/>
            <w:right w:val="none" w:sz="0" w:space="0" w:color="auto"/>
          </w:divBdr>
        </w:div>
        <w:div w:id="132913746">
          <w:marLeft w:val="0"/>
          <w:marRight w:val="188"/>
          <w:marTop w:val="0"/>
          <w:marBottom w:val="188"/>
          <w:divBdr>
            <w:top w:val="none" w:sz="0" w:space="0" w:color="auto"/>
            <w:left w:val="none" w:sz="0" w:space="0" w:color="auto"/>
            <w:bottom w:val="none" w:sz="0" w:space="0" w:color="auto"/>
            <w:right w:val="none" w:sz="0" w:space="0" w:color="auto"/>
          </w:divBdr>
        </w:div>
        <w:div w:id="132915076">
          <w:marLeft w:val="0"/>
          <w:marRight w:val="0"/>
          <w:marTop w:val="0"/>
          <w:marBottom w:val="240"/>
          <w:divBdr>
            <w:top w:val="none" w:sz="0" w:space="0" w:color="auto"/>
            <w:left w:val="none" w:sz="0" w:space="0" w:color="auto"/>
            <w:bottom w:val="none" w:sz="0" w:space="0" w:color="auto"/>
            <w:right w:val="none" w:sz="0" w:space="0" w:color="auto"/>
          </w:divBdr>
        </w:div>
        <w:div w:id="132988544">
          <w:marLeft w:val="0"/>
          <w:marRight w:val="0"/>
          <w:marTop w:val="0"/>
          <w:marBottom w:val="0"/>
          <w:divBdr>
            <w:top w:val="single" w:sz="2" w:space="0" w:color="E0E0E0"/>
            <w:left w:val="single" w:sz="2" w:space="0" w:color="E0E0E0"/>
            <w:bottom w:val="single" w:sz="2" w:space="0" w:color="E0E0E0"/>
            <w:right w:val="single" w:sz="2" w:space="0" w:color="E0E0E0"/>
          </w:divBdr>
        </w:div>
        <w:div w:id="132989285">
          <w:marLeft w:val="0"/>
          <w:marRight w:val="0"/>
          <w:marTop w:val="0"/>
          <w:marBottom w:val="0"/>
          <w:divBdr>
            <w:top w:val="single" w:sz="2" w:space="0" w:color="E0E0E0"/>
            <w:left w:val="single" w:sz="2" w:space="0" w:color="E0E0E0"/>
            <w:bottom w:val="single" w:sz="2" w:space="0" w:color="E0E0E0"/>
            <w:right w:val="single" w:sz="2" w:space="0" w:color="E0E0E0"/>
          </w:divBdr>
          <w:divsChild>
            <w:div w:id="55269450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2989510">
          <w:marLeft w:val="0"/>
          <w:marRight w:val="0"/>
          <w:marTop w:val="0"/>
          <w:marBottom w:val="75"/>
          <w:divBdr>
            <w:top w:val="none" w:sz="0" w:space="0" w:color="auto"/>
            <w:left w:val="none" w:sz="0" w:space="0" w:color="auto"/>
            <w:bottom w:val="none" w:sz="0" w:space="0" w:color="auto"/>
            <w:right w:val="none" w:sz="0" w:space="0" w:color="auto"/>
          </w:divBdr>
        </w:div>
        <w:div w:id="132992085">
          <w:marLeft w:val="0"/>
          <w:marRight w:val="0"/>
          <w:marTop w:val="0"/>
          <w:marBottom w:val="0"/>
          <w:divBdr>
            <w:top w:val="none" w:sz="0" w:space="0" w:color="auto"/>
            <w:left w:val="none" w:sz="0" w:space="0" w:color="auto"/>
            <w:bottom w:val="none" w:sz="0" w:space="0" w:color="auto"/>
            <w:right w:val="none" w:sz="0" w:space="0" w:color="auto"/>
          </w:divBdr>
        </w:div>
        <w:div w:id="133061246">
          <w:marLeft w:val="0"/>
          <w:marRight w:val="0"/>
          <w:marTop w:val="300"/>
          <w:marBottom w:val="300"/>
          <w:divBdr>
            <w:top w:val="none" w:sz="0" w:space="0" w:color="auto"/>
            <w:left w:val="none" w:sz="0" w:space="0" w:color="auto"/>
            <w:bottom w:val="none" w:sz="0" w:space="0" w:color="auto"/>
            <w:right w:val="none" w:sz="0" w:space="0" w:color="auto"/>
          </w:divBdr>
        </w:div>
        <w:div w:id="133069107">
          <w:marLeft w:val="0"/>
          <w:marRight w:val="0"/>
          <w:marTop w:val="0"/>
          <w:marBottom w:val="0"/>
          <w:divBdr>
            <w:top w:val="none" w:sz="0" w:space="0" w:color="auto"/>
            <w:left w:val="none" w:sz="0" w:space="0" w:color="auto"/>
            <w:bottom w:val="none" w:sz="0" w:space="0" w:color="auto"/>
            <w:right w:val="none" w:sz="0" w:space="0" w:color="auto"/>
          </w:divBdr>
        </w:div>
        <w:div w:id="133183684">
          <w:marLeft w:val="0"/>
          <w:marRight w:val="0"/>
          <w:marTop w:val="0"/>
          <w:marBottom w:val="0"/>
          <w:divBdr>
            <w:top w:val="none" w:sz="0" w:space="0" w:color="auto"/>
            <w:left w:val="none" w:sz="0" w:space="0" w:color="auto"/>
            <w:bottom w:val="none" w:sz="0" w:space="0" w:color="auto"/>
            <w:right w:val="none" w:sz="0" w:space="0" w:color="auto"/>
          </w:divBdr>
        </w:div>
        <w:div w:id="133254515">
          <w:marLeft w:val="0"/>
          <w:marRight w:val="0"/>
          <w:marTop w:val="0"/>
          <w:marBottom w:val="0"/>
          <w:divBdr>
            <w:top w:val="none" w:sz="0" w:space="0" w:color="auto"/>
            <w:left w:val="none" w:sz="0" w:space="0" w:color="auto"/>
            <w:bottom w:val="none" w:sz="0" w:space="0" w:color="auto"/>
            <w:right w:val="none" w:sz="0" w:space="0" w:color="auto"/>
          </w:divBdr>
        </w:div>
        <w:div w:id="133260681">
          <w:marLeft w:val="0"/>
          <w:marRight w:val="0"/>
          <w:marTop w:val="0"/>
          <w:marBottom w:val="0"/>
          <w:divBdr>
            <w:top w:val="none" w:sz="0" w:space="0" w:color="auto"/>
            <w:left w:val="none" w:sz="0" w:space="0" w:color="auto"/>
            <w:bottom w:val="none" w:sz="0" w:space="0" w:color="auto"/>
            <w:right w:val="none" w:sz="0" w:space="0" w:color="auto"/>
          </w:divBdr>
        </w:div>
        <w:div w:id="133304009">
          <w:marLeft w:val="-225"/>
          <w:marRight w:val="-225"/>
          <w:marTop w:val="0"/>
          <w:marBottom w:val="0"/>
          <w:divBdr>
            <w:top w:val="none" w:sz="0" w:space="0" w:color="auto"/>
            <w:left w:val="none" w:sz="0" w:space="0" w:color="auto"/>
            <w:bottom w:val="none" w:sz="0" w:space="0" w:color="auto"/>
            <w:right w:val="none" w:sz="0" w:space="0" w:color="auto"/>
          </w:divBdr>
          <w:divsChild>
            <w:div w:id="197359808">
              <w:marLeft w:val="0"/>
              <w:marRight w:val="0"/>
              <w:marTop w:val="0"/>
              <w:marBottom w:val="0"/>
              <w:divBdr>
                <w:top w:val="none" w:sz="0" w:space="0" w:color="auto"/>
                <w:left w:val="none" w:sz="0" w:space="0" w:color="auto"/>
                <w:bottom w:val="none" w:sz="0" w:space="0" w:color="auto"/>
                <w:right w:val="none" w:sz="0" w:space="0" w:color="auto"/>
              </w:divBdr>
            </w:div>
            <w:div w:id="439640261">
              <w:marLeft w:val="0"/>
              <w:marRight w:val="0"/>
              <w:marTop w:val="150"/>
              <w:marBottom w:val="0"/>
              <w:divBdr>
                <w:top w:val="none" w:sz="0" w:space="0" w:color="auto"/>
                <w:left w:val="none" w:sz="0" w:space="0" w:color="auto"/>
                <w:bottom w:val="none" w:sz="0" w:space="0" w:color="auto"/>
                <w:right w:val="none" w:sz="0" w:space="0" w:color="auto"/>
              </w:divBdr>
            </w:div>
          </w:divsChild>
        </w:div>
        <w:div w:id="133329968">
          <w:marLeft w:val="0"/>
          <w:marRight w:val="0"/>
          <w:marTop w:val="0"/>
          <w:marBottom w:val="0"/>
          <w:divBdr>
            <w:top w:val="none" w:sz="0" w:space="0" w:color="auto"/>
            <w:left w:val="none" w:sz="0" w:space="0" w:color="auto"/>
            <w:bottom w:val="none" w:sz="0" w:space="0" w:color="auto"/>
            <w:right w:val="none" w:sz="0" w:space="0" w:color="auto"/>
          </w:divBdr>
        </w:div>
        <w:div w:id="133330992">
          <w:marLeft w:val="-225"/>
          <w:marRight w:val="-225"/>
          <w:marTop w:val="0"/>
          <w:marBottom w:val="0"/>
          <w:divBdr>
            <w:top w:val="none" w:sz="0" w:space="0" w:color="auto"/>
            <w:left w:val="none" w:sz="0" w:space="0" w:color="auto"/>
            <w:bottom w:val="none" w:sz="0" w:space="0" w:color="auto"/>
            <w:right w:val="none" w:sz="0" w:space="0" w:color="auto"/>
          </w:divBdr>
          <w:divsChild>
            <w:div w:id="577903648">
              <w:marLeft w:val="0"/>
              <w:marRight w:val="0"/>
              <w:marTop w:val="0"/>
              <w:marBottom w:val="0"/>
              <w:divBdr>
                <w:top w:val="none" w:sz="0" w:space="0" w:color="auto"/>
                <w:left w:val="none" w:sz="0" w:space="0" w:color="auto"/>
                <w:bottom w:val="none" w:sz="0" w:space="0" w:color="auto"/>
                <w:right w:val="none" w:sz="0" w:space="0" w:color="auto"/>
              </w:divBdr>
            </w:div>
          </w:divsChild>
        </w:div>
        <w:div w:id="133373372">
          <w:marLeft w:val="0"/>
          <w:marRight w:val="0"/>
          <w:marTop w:val="0"/>
          <w:marBottom w:val="0"/>
          <w:divBdr>
            <w:top w:val="none" w:sz="0" w:space="0" w:color="auto"/>
            <w:left w:val="none" w:sz="0" w:space="0" w:color="auto"/>
            <w:bottom w:val="none" w:sz="0" w:space="0" w:color="auto"/>
            <w:right w:val="none" w:sz="0" w:space="0" w:color="auto"/>
          </w:divBdr>
          <w:divsChild>
            <w:div w:id="63724817">
              <w:marLeft w:val="0"/>
              <w:marRight w:val="0"/>
              <w:marTop w:val="0"/>
              <w:marBottom w:val="0"/>
              <w:divBdr>
                <w:top w:val="none" w:sz="0" w:space="0" w:color="auto"/>
                <w:left w:val="none" w:sz="0" w:space="0" w:color="auto"/>
                <w:bottom w:val="none" w:sz="0" w:space="0" w:color="auto"/>
                <w:right w:val="none" w:sz="0" w:space="0" w:color="auto"/>
              </w:divBdr>
              <w:divsChild>
                <w:div w:id="597718626">
                  <w:marLeft w:val="0"/>
                  <w:marRight w:val="0"/>
                  <w:marTop w:val="0"/>
                  <w:marBottom w:val="0"/>
                  <w:divBdr>
                    <w:top w:val="none" w:sz="0" w:space="0" w:color="auto"/>
                    <w:left w:val="none" w:sz="0" w:space="0" w:color="auto"/>
                    <w:bottom w:val="none" w:sz="0" w:space="0" w:color="auto"/>
                    <w:right w:val="none" w:sz="0" w:space="0" w:color="auto"/>
                  </w:divBdr>
                </w:div>
                <w:div w:id="59894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76823">
          <w:marLeft w:val="1463"/>
          <w:marRight w:val="0"/>
          <w:marTop w:val="0"/>
          <w:marBottom w:val="0"/>
          <w:divBdr>
            <w:top w:val="none" w:sz="0" w:space="0" w:color="auto"/>
            <w:left w:val="none" w:sz="0" w:space="0" w:color="auto"/>
            <w:bottom w:val="none" w:sz="0" w:space="0" w:color="auto"/>
            <w:right w:val="none" w:sz="0" w:space="0" w:color="auto"/>
          </w:divBdr>
        </w:div>
        <w:div w:id="133379854">
          <w:marLeft w:val="0"/>
          <w:marRight w:val="0"/>
          <w:marTop w:val="0"/>
          <w:marBottom w:val="0"/>
          <w:divBdr>
            <w:top w:val="none" w:sz="0" w:space="0" w:color="auto"/>
            <w:left w:val="none" w:sz="0" w:space="0" w:color="auto"/>
            <w:bottom w:val="none" w:sz="0" w:space="0" w:color="auto"/>
            <w:right w:val="none" w:sz="0" w:space="0" w:color="auto"/>
          </w:divBdr>
        </w:div>
        <w:div w:id="133447743">
          <w:marLeft w:val="0"/>
          <w:marRight w:val="75"/>
          <w:marTop w:val="75"/>
          <w:marBottom w:val="0"/>
          <w:divBdr>
            <w:top w:val="none" w:sz="0" w:space="0" w:color="auto"/>
            <w:left w:val="none" w:sz="0" w:space="0" w:color="auto"/>
            <w:bottom w:val="none" w:sz="0" w:space="0" w:color="auto"/>
            <w:right w:val="none" w:sz="0" w:space="0" w:color="auto"/>
          </w:divBdr>
        </w:div>
        <w:div w:id="133448360">
          <w:marLeft w:val="0"/>
          <w:marRight w:val="0"/>
          <w:marTop w:val="0"/>
          <w:marBottom w:val="0"/>
          <w:divBdr>
            <w:top w:val="none" w:sz="0" w:space="0" w:color="auto"/>
            <w:left w:val="none" w:sz="0" w:space="0" w:color="auto"/>
            <w:bottom w:val="none" w:sz="0" w:space="0" w:color="auto"/>
            <w:right w:val="none" w:sz="0" w:space="0" w:color="auto"/>
          </w:divBdr>
        </w:div>
        <w:div w:id="133449601">
          <w:marLeft w:val="0"/>
          <w:marRight w:val="0"/>
          <w:marTop w:val="0"/>
          <w:marBottom w:val="0"/>
          <w:divBdr>
            <w:top w:val="none" w:sz="0" w:space="0" w:color="auto"/>
            <w:left w:val="none" w:sz="0" w:space="0" w:color="auto"/>
            <w:bottom w:val="none" w:sz="0" w:space="0" w:color="auto"/>
            <w:right w:val="none" w:sz="0" w:space="0" w:color="auto"/>
          </w:divBdr>
        </w:div>
        <w:div w:id="133529291">
          <w:marLeft w:val="0"/>
          <w:marRight w:val="0"/>
          <w:marTop w:val="0"/>
          <w:marBottom w:val="0"/>
          <w:divBdr>
            <w:top w:val="none" w:sz="0" w:space="0" w:color="auto"/>
            <w:left w:val="none" w:sz="0" w:space="0" w:color="auto"/>
            <w:bottom w:val="none" w:sz="0" w:space="0" w:color="auto"/>
            <w:right w:val="none" w:sz="0" w:space="0" w:color="auto"/>
          </w:divBdr>
        </w:div>
        <w:div w:id="133567607">
          <w:marLeft w:val="0"/>
          <w:marRight w:val="0"/>
          <w:marTop w:val="0"/>
          <w:marBottom w:val="0"/>
          <w:divBdr>
            <w:top w:val="none" w:sz="0" w:space="0" w:color="auto"/>
            <w:left w:val="none" w:sz="0" w:space="0" w:color="auto"/>
            <w:bottom w:val="none" w:sz="0" w:space="0" w:color="auto"/>
            <w:right w:val="none" w:sz="0" w:space="0" w:color="auto"/>
          </w:divBdr>
        </w:div>
        <w:div w:id="133572976">
          <w:marLeft w:val="0"/>
          <w:marRight w:val="0"/>
          <w:marTop w:val="0"/>
          <w:marBottom w:val="0"/>
          <w:divBdr>
            <w:top w:val="none" w:sz="0" w:space="0" w:color="auto"/>
            <w:left w:val="none" w:sz="0" w:space="0" w:color="auto"/>
            <w:bottom w:val="none" w:sz="0" w:space="0" w:color="auto"/>
            <w:right w:val="none" w:sz="0" w:space="0" w:color="auto"/>
          </w:divBdr>
        </w:div>
        <w:div w:id="133573139">
          <w:marLeft w:val="0"/>
          <w:marRight w:val="0"/>
          <w:marTop w:val="63"/>
          <w:marBottom w:val="0"/>
          <w:divBdr>
            <w:top w:val="none" w:sz="0" w:space="0" w:color="auto"/>
            <w:left w:val="none" w:sz="0" w:space="0" w:color="auto"/>
            <w:bottom w:val="none" w:sz="0" w:space="0" w:color="auto"/>
            <w:right w:val="none" w:sz="0" w:space="0" w:color="auto"/>
          </w:divBdr>
        </w:div>
        <w:div w:id="133639382">
          <w:marLeft w:val="0"/>
          <w:marRight w:val="0"/>
          <w:marTop w:val="0"/>
          <w:marBottom w:val="0"/>
          <w:divBdr>
            <w:top w:val="none" w:sz="0" w:space="0" w:color="auto"/>
            <w:left w:val="none" w:sz="0" w:space="0" w:color="auto"/>
            <w:bottom w:val="single" w:sz="6" w:space="5" w:color="E6E3E2"/>
            <w:right w:val="none" w:sz="0" w:space="0" w:color="auto"/>
          </w:divBdr>
        </w:div>
        <w:div w:id="133641836">
          <w:marLeft w:val="0"/>
          <w:marRight w:val="0"/>
          <w:marTop w:val="0"/>
          <w:marBottom w:val="150"/>
          <w:divBdr>
            <w:top w:val="none" w:sz="0" w:space="0" w:color="auto"/>
            <w:left w:val="none" w:sz="0" w:space="0" w:color="auto"/>
            <w:bottom w:val="none" w:sz="0" w:space="0" w:color="auto"/>
            <w:right w:val="none" w:sz="0" w:space="0" w:color="auto"/>
          </w:divBdr>
        </w:div>
        <w:div w:id="133644681">
          <w:marLeft w:val="0"/>
          <w:marRight w:val="0"/>
          <w:marTop w:val="0"/>
          <w:marBottom w:val="0"/>
          <w:divBdr>
            <w:top w:val="none" w:sz="0" w:space="0" w:color="auto"/>
            <w:left w:val="none" w:sz="0" w:space="0" w:color="auto"/>
            <w:bottom w:val="none" w:sz="0" w:space="0" w:color="auto"/>
            <w:right w:val="none" w:sz="0" w:space="0" w:color="auto"/>
          </w:divBdr>
        </w:div>
        <w:div w:id="133648244">
          <w:marLeft w:val="0"/>
          <w:marRight w:val="0"/>
          <w:marTop w:val="0"/>
          <w:marBottom w:val="0"/>
          <w:divBdr>
            <w:top w:val="none" w:sz="0" w:space="0" w:color="auto"/>
            <w:left w:val="none" w:sz="0" w:space="0" w:color="auto"/>
            <w:bottom w:val="none" w:sz="0" w:space="0" w:color="auto"/>
            <w:right w:val="none" w:sz="0" w:space="0" w:color="auto"/>
          </w:divBdr>
        </w:div>
        <w:div w:id="133719787">
          <w:marLeft w:val="-225"/>
          <w:marRight w:val="-225"/>
          <w:marTop w:val="0"/>
          <w:marBottom w:val="0"/>
          <w:divBdr>
            <w:top w:val="none" w:sz="0" w:space="0" w:color="auto"/>
            <w:left w:val="none" w:sz="0" w:space="0" w:color="auto"/>
            <w:bottom w:val="none" w:sz="0" w:space="0" w:color="auto"/>
            <w:right w:val="none" w:sz="0" w:space="0" w:color="auto"/>
          </w:divBdr>
          <w:divsChild>
            <w:div w:id="732898370">
              <w:marLeft w:val="0"/>
              <w:marRight w:val="0"/>
              <w:marTop w:val="0"/>
              <w:marBottom w:val="0"/>
              <w:divBdr>
                <w:top w:val="none" w:sz="0" w:space="0" w:color="auto"/>
                <w:left w:val="none" w:sz="0" w:space="0" w:color="auto"/>
                <w:bottom w:val="none" w:sz="0" w:space="0" w:color="auto"/>
                <w:right w:val="none" w:sz="0" w:space="0" w:color="auto"/>
              </w:divBdr>
              <w:divsChild>
                <w:div w:id="63013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22776">
          <w:marLeft w:val="0"/>
          <w:marRight w:val="0"/>
          <w:marTop w:val="0"/>
          <w:marBottom w:val="0"/>
          <w:divBdr>
            <w:top w:val="single" w:sz="2" w:space="0" w:color="E0E0E0"/>
            <w:left w:val="single" w:sz="2" w:space="0" w:color="E0E0E0"/>
            <w:bottom w:val="single" w:sz="2" w:space="0" w:color="E0E0E0"/>
            <w:right w:val="single" w:sz="2" w:space="0" w:color="E0E0E0"/>
          </w:divBdr>
        </w:div>
        <w:div w:id="133790257">
          <w:marLeft w:val="0"/>
          <w:marRight w:val="0"/>
          <w:marTop w:val="0"/>
          <w:marBottom w:val="0"/>
          <w:divBdr>
            <w:top w:val="single" w:sz="2" w:space="0" w:color="E0E0E0"/>
            <w:left w:val="single" w:sz="2" w:space="0" w:color="E0E0E0"/>
            <w:bottom w:val="single" w:sz="2" w:space="0" w:color="E0E0E0"/>
            <w:right w:val="single" w:sz="2" w:space="0" w:color="E0E0E0"/>
          </w:divBdr>
        </w:div>
        <w:div w:id="133836536">
          <w:marLeft w:val="0"/>
          <w:marRight w:val="0"/>
          <w:marTop w:val="0"/>
          <w:marBottom w:val="0"/>
          <w:divBdr>
            <w:top w:val="none" w:sz="0" w:space="0" w:color="auto"/>
            <w:left w:val="none" w:sz="0" w:space="0" w:color="auto"/>
            <w:bottom w:val="none" w:sz="0" w:space="0" w:color="auto"/>
            <w:right w:val="none" w:sz="0" w:space="0" w:color="auto"/>
          </w:divBdr>
        </w:div>
        <w:div w:id="133838000">
          <w:marLeft w:val="0"/>
          <w:marRight w:val="0"/>
          <w:marTop w:val="0"/>
          <w:marBottom w:val="0"/>
          <w:divBdr>
            <w:top w:val="none" w:sz="0" w:space="0" w:color="auto"/>
            <w:left w:val="none" w:sz="0" w:space="0" w:color="auto"/>
            <w:bottom w:val="none" w:sz="0" w:space="0" w:color="auto"/>
            <w:right w:val="none" w:sz="0" w:space="0" w:color="auto"/>
          </w:divBdr>
        </w:div>
        <w:div w:id="133841248">
          <w:marLeft w:val="-225"/>
          <w:marRight w:val="-225"/>
          <w:marTop w:val="0"/>
          <w:marBottom w:val="0"/>
          <w:divBdr>
            <w:top w:val="none" w:sz="0" w:space="0" w:color="auto"/>
            <w:left w:val="none" w:sz="0" w:space="0" w:color="auto"/>
            <w:bottom w:val="none" w:sz="0" w:space="0" w:color="auto"/>
            <w:right w:val="none" w:sz="0" w:space="0" w:color="auto"/>
          </w:divBdr>
        </w:div>
        <w:div w:id="133914622">
          <w:marLeft w:val="0"/>
          <w:marRight w:val="0"/>
          <w:marTop w:val="0"/>
          <w:marBottom w:val="240"/>
          <w:divBdr>
            <w:top w:val="none" w:sz="0" w:space="0" w:color="auto"/>
            <w:left w:val="none" w:sz="0" w:space="0" w:color="auto"/>
            <w:bottom w:val="none" w:sz="0" w:space="0" w:color="auto"/>
            <w:right w:val="none" w:sz="0" w:space="0" w:color="auto"/>
          </w:divBdr>
        </w:div>
        <w:div w:id="133915575">
          <w:marLeft w:val="750"/>
          <w:marRight w:val="0"/>
          <w:marTop w:val="0"/>
          <w:marBottom w:val="0"/>
          <w:divBdr>
            <w:top w:val="none" w:sz="0" w:space="0" w:color="auto"/>
            <w:left w:val="none" w:sz="0" w:space="0" w:color="auto"/>
            <w:bottom w:val="none" w:sz="0" w:space="0" w:color="auto"/>
            <w:right w:val="none" w:sz="0" w:space="0" w:color="auto"/>
          </w:divBdr>
          <w:divsChild>
            <w:div w:id="418455064">
              <w:marLeft w:val="15"/>
              <w:marRight w:val="225"/>
              <w:marTop w:val="165"/>
              <w:marBottom w:val="105"/>
              <w:divBdr>
                <w:top w:val="none" w:sz="0" w:space="0" w:color="auto"/>
                <w:left w:val="none" w:sz="0" w:space="0" w:color="auto"/>
                <w:bottom w:val="none" w:sz="0" w:space="0" w:color="auto"/>
                <w:right w:val="none" w:sz="0" w:space="0" w:color="auto"/>
              </w:divBdr>
              <w:divsChild>
                <w:div w:id="12617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2786">
          <w:marLeft w:val="0"/>
          <w:marRight w:val="0"/>
          <w:marTop w:val="0"/>
          <w:marBottom w:val="0"/>
          <w:divBdr>
            <w:top w:val="none" w:sz="0" w:space="0" w:color="auto"/>
            <w:left w:val="none" w:sz="0" w:space="0" w:color="auto"/>
            <w:bottom w:val="none" w:sz="0" w:space="0" w:color="auto"/>
            <w:right w:val="none" w:sz="0" w:space="0" w:color="auto"/>
          </w:divBdr>
        </w:div>
        <w:div w:id="134109776">
          <w:marLeft w:val="0"/>
          <w:marRight w:val="0"/>
          <w:marTop w:val="0"/>
          <w:marBottom w:val="0"/>
          <w:divBdr>
            <w:top w:val="none" w:sz="0" w:space="0" w:color="auto"/>
            <w:left w:val="none" w:sz="0" w:space="0" w:color="auto"/>
            <w:bottom w:val="none" w:sz="0" w:space="0" w:color="auto"/>
            <w:right w:val="none" w:sz="0" w:space="0" w:color="auto"/>
          </w:divBdr>
        </w:div>
        <w:div w:id="134181178">
          <w:marLeft w:val="0"/>
          <w:marRight w:val="450"/>
          <w:marTop w:val="0"/>
          <w:marBottom w:val="150"/>
          <w:divBdr>
            <w:top w:val="none" w:sz="0" w:space="0" w:color="auto"/>
            <w:left w:val="none" w:sz="0" w:space="0" w:color="auto"/>
            <w:bottom w:val="none" w:sz="0" w:space="0" w:color="auto"/>
            <w:right w:val="none" w:sz="0" w:space="0" w:color="auto"/>
          </w:divBdr>
        </w:div>
        <w:div w:id="134183130">
          <w:marLeft w:val="0"/>
          <w:marRight w:val="0"/>
          <w:marTop w:val="0"/>
          <w:marBottom w:val="0"/>
          <w:divBdr>
            <w:top w:val="none" w:sz="0" w:space="0" w:color="auto"/>
            <w:left w:val="none" w:sz="0" w:space="0" w:color="auto"/>
            <w:bottom w:val="none" w:sz="0" w:space="0" w:color="auto"/>
            <w:right w:val="none" w:sz="0" w:space="0" w:color="auto"/>
          </w:divBdr>
        </w:div>
        <w:div w:id="134220497">
          <w:marLeft w:val="0"/>
          <w:marRight w:val="0"/>
          <w:marTop w:val="0"/>
          <w:marBottom w:val="0"/>
          <w:divBdr>
            <w:top w:val="none" w:sz="0" w:space="0" w:color="auto"/>
            <w:left w:val="none" w:sz="0" w:space="0" w:color="auto"/>
            <w:bottom w:val="none" w:sz="0" w:space="0" w:color="auto"/>
            <w:right w:val="none" w:sz="0" w:space="0" w:color="auto"/>
          </w:divBdr>
        </w:div>
        <w:div w:id="134225567">
          <w:marLeft w:val="0"/>
          <w:marRight w:val="0"/>
          <w:marTop w:val="0"/>
          <w:marBottom w:val="0"/>
          <w:divBdr>
            <w:top w:val="none" w:sz="0" w:space="0" w:color="auto"/>
            <w:left w:val="none" w:sz="0" w:space="0" w:color="auto"/>
            <w:bottom w:val="none" w:sz="0" w:space="0" w:color="auto"/>
            <w:right w:val="none" w:sz="0" w:space="0" w:color="auto"/>
          </w:divBdr>
          <w:divsChild>
            <w:div w:id="350960721">
              <w:marLeft w:val="-188"/>
              <w:marRight w:val="-188"/>
              <w:marTop w:val="0"/>
              <w:marBottom w:val="0"/>
              <w:divBdr>
                <w:top w:val="none" w:sz="0" w:space="0" w:color="auto"/>
                <w:left w:val="none" w:sz="0" w:space="0" w:color="auto"/>
                <w:bottom w:val="none" w:sz="0" w:space="0" w:color="auto"/>
                <w:right w:val="none" w:sz="0" w:space="0" w:color="auto"/>
              </w:divBdr>
            </w:div>
          </w:divsChild>
        </w:div>
        <w:div w:id="134300381">
          <w:marLeft w:val="0"/>
          <w:marRight w:val="0"/>
          <w:marTop w:val="0"/>
          <w:marBottom w:val="360"/>
          <w:divBdr>
            <w:top w:val="none" w:sz="0" w:space="0" w:color="auto"/>
            <w:left w:val="none" w:sz="0" w:space="0" w:color="auto"/>
            <w:bottom w:val="none" w:sz="0" w:space="0" w:color="auto"/>
            <w:right w:val="none" w:sz="0" w:space="0" w:color="auto"/>
          </w:divBdr>
          <w:divsChild>
            <w:div w:id="410126957">
              <w:marLeft w:val="0"/>
              <w:marRight w:val="0"/>
              <w:marTop w:val="0"/>
              <w:marBottom w:val="384"/>
              <w:divBdr>
                <w:top w:val="none" w:sz="0" w:space="0" w:color="auto"/>
                <w:left w:val="none" w:sz="0" w:space="0" w:color="auto"/>
                <w:bottom w:val="none" w:sz="0" w:space="0" w:color="auto"/>
                <w:right w:val="none" w:sz="0" w:space="0" w:color="auto"/>
              </w:divBdr>
            </w:div>
          </w:divsChild>
        </w:div>
        <w:div w:id="134494785">
          <w:marLeft w:val="0"/>
          <w:marRight w:val="225"/>
          <w:marTop w:val="0"/>
          <w:marBottom w:val="0"/>
          <w:divBdr>
            <w:top w:val="none" w:sz="0" w:space="0" w:color="auto"/>
            <w:left w:val="none" w:sz="0" w:space="0" w:color="auto"/>
            <w:bottom w:val="none" w:sz="0" w:space="0" w:color="auto"/>
            <w:right w:val="none" w:sz="0" w:space="0" w:color="auto"/>
          </w:divBdr>
        </w:div>
        <w:div w:id="134497015">
          <w:marLeft w:val="-225"/>
          <w:marRight w:val="-225"/>
          <w:marTop w:val="0"/>
          <w:marBottom w:val="0"/>
          <w:divBdr>
            <w:top w:val="none" w:sz="0" w:space="0" w:color="auto"/>
            <w:left w:val="none" w:sz="0" w:space="0" w:color="auto"/>
            <w:bottom w:val="none" w:sz="0" w:space="0" w:color="auto"/>
            <w:right w:val="none" w:sz="0" w:space="0" w:color="auto"/>
          </w:divBdr>
          <w:divsChild>
            <w:div w:id="493880158">
              <w:marLeft w:val="0"/>
              <w:marRight w:val="0"/>
              <w:marTop w:val="0"/>
              <w:marBottom w:val="0"/>
              <w:divBdr>
                <w:top w:val="none" w:sz="0" w:space="0" w:color="auto"/>
                <w:left w:val="none" w:sz="0" w:space="0" w:color="auto"/>
                <w:bottom w:val="none" w:sz="0" w:space="0" w:color="auto"/>
                <w:right w:val="none" w:sz="0" w:space="0" w:color="auto"/>
              </w:divBdr>
              <w:divsChild>
                <w:div w:id="719748442">
                  <w:marLeft w:val="0"/>
                  <w:marRight w:val="0"/>
                  <w:marTop w:val="0"/>
                  <w:marBottom w:val="0"/>
                  <w:divBdr>
                    <w:top w:val="none" w:sz="0" w:space="0" w:color="auto"/>
                    <w:left w:val="none" w:sz="0" w:space="0" w:color="auto"/>
                    <w:bottom w:val="none" w:sz="0" w:space="0" w:color="auto"/>
                    <w:right w:val="none" w:sz="0" w:space="0" w:color="auto"/>
                  </w:divBdr>
                  <w:divsChild>
                    <w:div w:id="14701693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58644963">
              <w:marLeft w:val="1463"/>
              <w:marRight w:val="0"/>
              <w:marTop w:val="0"/>
              <w:marBottom w:val="0"/>
              <w:divBdr>
                <w:top w:val="none" w:sz="0" w:space="0" w:color="auto"/>
                <w:left w:val="none" w:sz="0" w:space="0" w:color="auto"/>
                <w:bottom w:val="none" w:sz="0" w:space="0" w:color="auto"/>
                <w:right w:val="none" w:sz="0" w:space="0" w:color="auto"/>
              </w:divBdr>
            </w:div>
          </w:divsChild>
        </w:div>
        <w:div w:id="134570085">
          <w:marLeft w:val="0"/>
          <w:marRight w:val="0"/>
          <w:marTop w:val="0"/>
          <w:marBottom w:val="0"/>
          <w:divBdr>
            <w:top w:val="none" w:sz="0" w:space="0" w:color="auto"/>
            <w:left w:val="none" w:sz="0" w:space="0" w:color="auto"/>
            <w:bottom w:val="none" w:sz="0" w:space="0" w:color="auto"/>
            <w:right w:val="none" w:sz="0" w:space="0" w:color="auto"/>
          </w:divBdr>
        </w:div>
        <w:div w:id="134572242">
          <w:marLeft w:val="0"/>
          <w:marRight w:val="0"/>
          <w:marTop w:val="0"/>
          <w:marBottom w:val="0"/>
          <w:divBdr>
            <w:top w:val="none" w:sz="0" w:space="0" w:color="auto"/>
            <w:left w:val="none" w:sz="0" w:space="0" w:color="auto"/>
            <w:bottom w:val="none" w:sz="0" w:space="0" w:color="auto"/>
            <w:right w:val="none" w:sz="0" w:space="0" w:color="auto"/>
          </w:divBdr>
          <w:divsChild>
            <w:div w:id="734398865">
              <w:marLeft w:val="0"/>
              <w:marRight w:val="0"/>
              <w:marTop w:val="0"/>
              <w:marBottom w:val="150"/>
              <w:divBdr>
                <w:top w:val="none" w:sz="0" w:space="0" w:color="auto"/>
                <w:left w:val="none" w:sz="0" w:space="0" w:color="auto"/>
                <w:bottom w:val="none" w:sz="0" w:space="0" w:color="auto"/>
                <w:right w:val="none" w:sz="0" w:space="0" w:color="auto"/>
              </w:divBdr>
            </w:div>
          </w:divsChild>
        </w:div>
        <w:div w:id="134612535">
          <w:marLeft w:val="0"/>
          <w:marRight w:val="0"/>
          <w:marTop w:val="0"/>
          <w:marBottom w:val="0"/>
          <w:divBdr>
            <w:top w:val="none" w:sz="0" w:space="0" w:color="auto"/>
            <w:left w:val="none" w:sz="0" w:space="0" w:color="auto"/>
            <w:bottom w:val="none" w:sz="0" w:space="0" w:color="auto"/>
            <w:right w:val="none" w:sz="0" w:space="0" w:color="auto"/>
          </w:divBdr>
        </w:div>
        <w:div w:id="134640631">
          <w:marLeft w:val="0"/>
          <w:marRight w:val="0"/>
          <w:marTop w:val="150"/>
          <w:marBottom w:val="0"/>
          <w:divBdr>
            <w:top w:val="none" w:sz="0" w:space="0" w:color="auto"/>
            <w:left w:val="none" w:sz="0" w:space="0" w:color="auto"/>
            <w:bottom w:val="none" w:sz="0" w:space="0" w:color="auto"/>
            <w:right w:val="none" w:sz="0" w:space="0" w:color="auto"/>
          </w:divBdr>
        </w:div>
        <w:div w:id="134683985">
          <w:marLeft w:val="0"/>
          <w:marRight w:val="0"/>
          <w:marTop w:val="0"/>
          <w:marBottom w:val="75"/>
          <w:divBdr>
            <w:top w:val="none" w:sz="0" w:space="0" w:color="auto"/>
            <w:left w:val="none" w:sz="0" w:space="0" w:color="auto"/>
            <w:bottom w:val="none" w:sz="0" w:space="0" w:color="auto"/>
            <w:right w:val="none" w:sz="0" w:space="0" w:color="auto"/>
          </w:divBdr>
        </w:div>
        <w:div w:id="134831971">
          <w:marLeft w:val="0"/>
          <w:marRight w:val="258"/>
          <w:marTop w:val="0"/>
          <w:marBottom w:val="0"/>
          <w:divBdr>
            <w:top w:val="none" w:sz="0" w:space="0" w:color="auto"/>
            <w:left w:val="none" w:sz="0" w:space="0" w:color="auto"/>
            <w:bottom w:val="none" w:sz="0" w:space="0" w:color="auto"/>
            <w:right w:val="none" w:sz="0" w:space="0" w:color="auto"/>
          </w:divBdr>
        </w:div>
        <w:div w:id="134839000">
          <w:marLeft w:val="750"/>
          <w:marRight w:val="0"/>
          <w:marTop w:val="0"/>
          <w:marBottom w:val="0"/>
          <w:divBdr>
            <w:top w:val="none" w:sz="0" w:space="0" w:color="auto"/>
            <w:left w:val="none" w:sz="0" w:space="0" w:color="auto"/>
            <w:bottom w:val="none" w:sz="0" w:space="0" w:color="auto"/>
            <w:right w:val="none" w:sz="0" w:space="0" w:color="auto"/>
          </w:divBdr>
        </w:div>
        <w:div w:id="134875581">
          <w:marLeft w:val="0"/>
          <w:marRight w:val="0"/>
          <w:marTop w:val="100"/>
          <w:marBottom w:val="100"/>
          <w:divBdr>
            <w:top w:val="none" w:sz="0" w:space="0" w:color="auto"/>
            <w:left w:val="none" w:sz="0" w:space="0" w:color="auto"/>
            <w:bottom w:val="none" w:sz="0" w:space="0" w:color="auto"/>
            <w:right w:val="none" w:sz="0" w:space="0" w:color="auto"/>
          </w:divBdr>
        </w:div>
        <w:div w:id="134876177">
          <w:marLeft w:val="0"/>
          <w:marRight w:val="0"/>
          <w:marTop w:val="0"/>
          <w:marBottom w:val="75"/>
          <w:divBdr>
            <w:top w:val="none" w:sz="0" w:space="0" w:color="auto"/>
            <w:left w:val="none" w:sz="0" w:space="0" w:color="auto"/>
            <w:bottom w:val="none" w:sz="0" w:space="0" w:color="auto"/>
            <w:right w:val="none" w:sz="0" w:space="0" w:color="auto"/>
          </w:divBdr>
        </w:div>
        <w:div w:id="134952818">
          <w:marLeft w:val="1463"/>
          <w:marRight w:val="0"/>
          <w:marTop w:val="0"/>
          <w:marBottom w:val="0"/>
          <w:divBdr>
            <w:top w:val="none" w:sz="0" w:space="0" w:color="auto"/>
            <w:left w:val="none" w:sz="0" w:space="0" w:color="auto"/>
            <w:bottom w:val="none" w:sz="0" w:space="0" w:color="auto"/>
            <w:right w:val="none" w:sz="0" w:space="0" w:color="auto"/>
          </w:divBdr>
        </w:div>
        <w:div w:id="135031787">
          <w:marLeft w:val="0"/>
          <w:marRight w:val="0"/>
          <w:marTop w:val="0"/>
          <w:marBottom w:val="0"/>
          <w:divBdr>
            <w:top w:val="single" w:sz="6" w:space="0" w:color="999999"/>
            <w:left w:val="single" w:sz="6" w:space="0" w:color="999999"/>
            <w:bottom w:val="single" w:sz="6" w:space="0" w:color="999999"/>
            <w:right w:val="single" w:sz="6" w:space="0" w:color="999999"/>
          </w:divBdr>
        </w:div>
        <w:div w:id="135220786">
          <w:marLeft w:val="1463"/>
          <w:marRight w:val="0"/>
          <w:marTop w:val="0"/>
          <w:marBottom w:val="0"/>
          <w:divBdr>
            <w:top w:val="none" w:sz="0" w:space="0" w:color="auto"/>
            <w:left w:val="none" w:sz="0" w:space="0" w:color="auto"/>
            <w:bottom w:val="none" w:sz="0" w:space="0" w:color="auto"/>
            <w:right w:val="none" w:sz="0" w:space="0" w:color="auto"/>
          </w:divBdr>
        </w:div>
        <w:div w:id="135269102">
          <w:marLeft w:val="0"/>
          <w:marRight w:val="0"/>
          <w:marTop w:val="0"/>
          <w:marBottom w:val="0"/>
          <w:divBdr>
            <w:top w:val="none" w:sz="0" w:space="0" w:color="auto"/>
            <w:left w:val="none" w:sz="0" w:space="0" w:color="auto"/>
            <w:bottom w:val="none" w:sz="0" w:space="0" w:color="auto"/>
            <w:right w:val="none" w:sz="0" w:space="0" w:color="auto"/>
          </w:divBdr>
        </w:div>
        <w:div w:id="135340785">
          <w:marLeft w:val="0"/>
          <w:marRight w:val="0"/>
          <w:marTop w:val="0"/>
          <w:marBottom w:val="0"/>
          <w:divBdr>
            <w:top w:val="none" w:sz="0" w:space="0" w:color="auto"/>
            <w:left w:val="none" w:sz="0" w:space="0" w:color="auto"/>
            <w:bottom w:val="none" w:sz="0" w:space="0" w:color="auto"/>
            <w:right w:val="none" w:sz="0" w:space="0" w:color="auto"/>
          </w:divBdr>
        </w:div>
        <w:div w:id="135415983">
          <w:marLeft w:val="0"/>
          <w:marRight w:val="0"/>
          <w:marTop w:val="0"/>
          <w:marBottom w:val="0"/>
          <w:divBdr>
            <w:top w:val="none" w:sz="0" w:space="0" w:color="auto"/>
            <w:left w:val="none" w:sz="0" w:space="0" w:color="auto"/>
            <w:bottom w:val="none" w:sz="0" w:space="0" w:color="auto"/>
            <w:right w:val="none" w:sz="0" w:space="0" w:color="auto"/>
          </w:divBdr>
        </w:div>
        <w:div w:id="135419688">
          <w:marLeft w:val="1221"/>
          <w:marRight w:val="0"/>
          <w:marTop w:val="0"/>
          <w:marBottom w:val="0"/>
          <w:divBdr>
            <w:top w:val="none" w:sz="0" w:space="0" w:color="auto"/>
            <w:left w:val="none" w:sz="0" w:space="0" w:color="auto"/>
            <w:bottom w:val="none" w:sz="0" w:space="0" w:color="auto"/>
            <w:right w:val="none" w:sz="0" w:space="0" w:color="auto"/>
          </w:divBdr>
        </w:div>
        <w:div w:id="135489033">
          <w:marLeft w:val="-150"/>
          <w:marRight w:val="-150"/>
          <w:marTop w:val="0"/>
          <w:marBottom w:val="0"/>
          <w:divBdr>
            <w:top w:val="none" w:sz="0" w:space="0" w:color="auto"/>
            <w:left w:val="none" w:sz="0" w:space="0" w:color="auto"/>
            <w:bottom w:val="none" w:sz="0" w:space="0" w:color="auto"/>
            <w:right w:val="none" w:sz="0" w:space="0" w:color="auto"/>
          </w:divBdr>
        </w:div>
        <w:div w:id="135529829">
          <w:marLeft w:val="0"/>
          <w:marRight w:val="0"/>
          <w:marTop w:val="150"/>
          <w:marBottom w:val="0"/>
          <w:divBdr>
            <w:top w:val="none" w:sz="0" w:space="0" w:color="auto"/>
            <w:left w:val="none" w:sz="0" w:space="0" w:color="auto"/>
            <w:bottom w:val="none" w:sz="0" w:space="0" w:color="auto"/>
            <w:right w:val="none" w:sz="0" w:space="0" w:color="auto"/>
          </w:divBdr>
        </w:div>
        <w:div w:id="135537675">
          <w:marLeft w:val="0"/>
          <w:marRight w:val="0"/>
          <w:marTop w:val="150"/>
          <w:marBottom w:val="330"/>
          <w:divBdr>
            <w:top w:val="none" w:sz="0" w:space="0" w:color="auto"/>
            <w:left w:val="none" w:sz="0" w:space="0" w:color="auto"/>
            <w:bottom w:val="none" w:sz="0" w:space="0" w:color="auto"/>
            <w:right w:val="none" w:sz="0" w:space="0" w:color="auto"/>
          </w:divBdr>
        </w:div>
        <w:div w:id="135538170">
          <w:marLeft w:val="0"/>
          <w:marRight w:val="0"/>
          <w:marTop w:val="0"/>
          <w:marBottom w:val="0"/>
          <w:divBdr>
            <w:top w:val="none" w:sz="0" w:space="0" w:color="auto"/>
            <w:left w:val="none" w:sz="0" w:space="0" w:color="auto"/>
            <w:bottom w:val="none" w:sz="0" w:space="0" w:color="auto"/>
            <w:right w:val="none" w:sz="0" w:space="0" w:color="auto"/>
          </w:divBdr>
        </w:div>
        <w:div w:id="135609569">
          <w:marLeft w:val="0"/>
          <w:marRight w:val="0"/>
          <w:marTop w:val="0"/>
          <w:marBottom w:val="63"/>
          <w:divBdr>
            <w:top w:val="none" w:sz="0" w:space="0" w:color="auto"/>
            <w:left w:val="none" w:sz="0" w:space="0" w:color="auto"/>
            <w:bottom w:val="none" w:sz="0" w:space="0" w:color="auto"/>
            <w:right w:val="none" w:sz="0" w:space="0" w:color="auto"/>
          </w:divBdr>
        </w:div>
        <w:div w:id="135685557">
          <w:marLeft w:val="0"/>
          <w:marRight w:val="0"/>
          <w:marTop w:val="0"/>
          <w:marBottom w:val="0"/>
          <w:divBdr>
            <w:top w:val="none" w:sz="0" w:space="0" w:color="auto"/>
            <w:left w:val="none" w:sz="0" w:space="0" w:color="auto"/>
            <w:bottom w:val="none" w:sz="0" w:space="0" w:color="auto"/>
            <w:right w:val="none" w:sz="0" w:space="0" w:color="auto"/>
          </w:divBdr>
        </w:div>
        <w:div w:id="135686517">
          <w:marLeft w:val="-1002"/>
          <w:marRight w:val="0"/>
          <w:marTop w:val="0"/>
          <w:marBottom w:val="0"/>
          <w:divBdr>
            <w:top w:val="none" w:sz="0" w:space="0" w:color="auto"/>
            <w:left w:val="none" w:sz="0" w:space="0" w:color="auto"/>
            <w:bottom w:val="none" w:sz="0" w:space="0" w:color="auto"/>
            <w:right w:val="none" w:sz="0" w:space="0" w:color="auto"/>
          </w:divBdr>
        </w:div>
        <w:div w:id="135727451">
          <w:marLeft w:val="0"/>
          <w:marRight w:val="225"/>
          <w:marTop w:val="0"/>
          <w:marBottom w:val="0"/>
          <w:divBdr>
            <w:top w:val="none" w:sz="0" w:space="0" w:color="auto"/>
            <w:left w:val="none" w:sz="0" w:space="0" w:color="auto"/>
            <w:bottom w:val="none" w:sz="0" w:space="0" w:color="auto"/>
            <w:right w:val="none" w:sz="0" w:space="0" w:color="auto"/>
          </w:divBdr>
        </w:div>
        <w:div w:id="135729541">
          <w:marLeft w:val="0"/>
          <w:marRight w:val="0"/>
          <w:marTop w:val="0"/>
          <w:marBottom w:val="300"/>
          <w:divBdr>
            <w:top w:val="none" w:sz="0" w:space="0" w:color="auto"/>
            <w:left w:val="none" w:sz="0" w:space="0" w:color="auto"/>
            <w:bottom w:val="none" w:sz="0" w:space="0" w:color="auto"/>
            <w:right w:val="none" w:sz="0" w:space="0" w:color="auto"/>
          </w:divBdr>
        </w:div>
        <w:div w:id="135756004">
          <w:marLeft w:val="0"/>
          <w:marRight w:val="0"/>
          <w:marTop w:val="0"/>
          <w:marBottom w:val="0"/>
          <w:divBdr>
            <w:top w:val="none" w:sz="0" w:space="0" w:color="auto"/>
            <w:left w:val="none" w:sz="0" w:space="0" w:color="auto"/>
            <w:bottom w:val="none" w:sz="0" w:space="0" w:color="auto"/>
            <w:right w:val="none" w:sz="0" w:space="0" w:color="auto"/>
          </w:divBdr>
          <w:divsChild>
            <w:div w:id="659233804">
              <w:marLeft w:val="0"/>
              <w:marRight w:val="0"/>
              <w:marTop w:val="100"/>
              <w:marBottom w:val="100"/>
              <w:divBdr>
                <w:top w:val="none" w:sz="0" w:space="0" w:color="auto"/>
                <w:left w:val="none" w:sz="0" w:space="0" w:color="auto"/>
                <w:bottom w:val="none" w:sz="0" w:space="0" w:color="auto"/>
                <w:right w:val="none" w:sz="0" w:space="0" w:color="auto"/>
              </w:divBdr>
            </w:div>
          </w:divsChild>
        </w:div>
        <w:div w:id="135877997">
          <w:marLeft w:val="0"/>
          <w:marRight w:val="188"/>
          <w:marTop w:val="0"/>
          <w:marBottom w:val="0"/>
          <w:divBdr>
            <w:top w:val="none" w:sz="0" w:space="0" w:color="auto"/>
            <w:left w:val="none" w:sz="0" w:space="0" w:color="auto"/>
            <w:bottom w:val="none" w:sz="0" w:space="0" w:color="auto"/>
            <w:right w:val="none" w:sz="0" w:space="0" w:color="auto"/>
          </w:divBdr>
          <w:divsChild>
            <w:div w:id="482353108">
              <w:marLeft w:val="0"/>
              <w:marRight w:val="0"/>
              <w:marTop w:val="0"/>
              <w:marBottom w:val="0"/>
              <w:divBdr>
                <w:top w:val="none" w:sz="0" w:space="0" w:color="auto"/>
                <w:left w:val="none" w:sz="0" w:space="0" w:color="auto"/>
                <w:bottom w:val="none" w:sz="0" w:space="0" w:color="auto"/>
                <w:right w:val="none" w:sz="0" w:space="0" w:color="auto"/>
              </w:divBdr>
            </w:div>
          </w:divsChild>
        </w:div>
        <w:div w:id="135878916">
          <w:marLeft w:val="0"/>
          <w:marRight w:val="0"/>
          <w:marTop w:val="0"/>
          <w:marBottom w:val="240"/>
          <w:divBdr>
            <w:top w:val="none" w:sz="0" w:space="0" w:color="auto"/>
            <w:left w:val="none" w:sz="0" w:space="0" w:color="auto"/>
            <w:bottom w:val="none" w:sz="0" w:space="0" w:color="auto"/>
            <w:right w:val="none" w:sz="0" w:space="0" w:color="auto"/>
          </w:divBdr>
        </w:div>
        <w:div w:id="135879816">
          <w:marLeft w:val="0"/>
          <w:marRight w:val="0"/>
          <w:marTop w:val="0"/>
          <w:marBottom w:val="0"/>
          <w:divBdr>
            <w:top w:val="none" w:sz="0" w:space="0" w:color="auto"/>
            <w:left w:val="none" w:sz="0" w:space="0" w:color="auto"/>
            <w:bottom w:val="none" w:sz="0" w:space="0" w:color="auto"/>
            <w:right w:val="none" w:sz="0" w:space="0" w:color="auto"/>
          </w:divBdr>
        </w:div>
        <w:div w:id="135882955">
          <w:marLeft w:val="0"/>
          <w:marRight w:val="0"/>
          <w:marTop w:val="0"/>
          <w:marBottom w:val="0"/>
          <w:divBdr>
            <w:top w:val="none" w:sz="0" w:space="0" w:color="auto"/>
            <w:left w:val="none" w:sz="0" w:space="0" w:color="auto"/>
            <w:bottom w:val="none" w:sz="0" w:space="0" w:color="auto"/>
            <w:right w:val="none" w:sz="0" w:space="0" w:color="auto"/>
          </w:divBdr>
          <w:divsChild>
            <w:div w:id="739255762">
              <w:marLeft w:val="0"/>
              <w:marRight w:val="0"/>
              <w:marTop w:val="0"/>
              <w:marBottom w:val="0"/>
              <w:divBdr>
                <w:top w:val="none" w:sz="0" w:space="0" w:color="auto"/>
                <w:left w:val="none" w:sz="0" w:space="0" w:color="auto"/>
                <w:bottom w:val="none" w:sz="0" w:space="0" w:color="auto"/>
                <w:right w:val="none" w:sz="0" w:space="0" w:color="auto"/>
              </w:divBdr>
            </w:div>
          </w:divsChild>
        </w:div>
        <w:div w:id="135922530">
          <w:marLeft w:val="0"/>
          <w:marRight w:val="0"/>
          <w:marTop w:val="0"/>
          <w:marBottom w:val="0"/>
          <w:divBdr>
            <w:top w:val="none" w:sz="0" w:space="0" w:color="auto"/>
            <w:left w:val="none" w:sz="0" w:space="0" w:color="auto"/>
            <w:bottom w:val="none" w:sz="0" w:space="0" w:color="auto"/>
            <w:right w:val="none" w:sz="0" w:space="0" w:color="auto"/>
          </w:divBdr>
        </w:div>
        <w:div w:id="135923698">
          <w:marLeft w:val="0"/>
          <w:marRight w:val="0"/>
          <w:marTop w:val="0"/>
          <w:marBottom w:val="0"/>
          <w:divBdr>
            <w:top w:val="single" w:sz="2" w:space="0" w:color="E0E0E0"/>
            <w:left w:val="single" w:sz="2" w:space="0" w:color="E0E0E0"/>
            <w:bottom w:val="single" w:sz="2" w:space="0" w:color="E0E0E0"/>
            <w:right w:val="single" w:sz="2" w:space="0" w:color="E0E0E0"/>
          </w:divBdr>
        </w:div>
        <w:div w:id="135999066">
          <w:marLeft w:val="0"/>
          <w:marRight w:val="0"/>
          <w:marTop w:val="0"/>
          <w:marBottom w:val="0"/>
          <w:divBdr>
            <w:top w:val="none" w:sz="0" w:space="0" w:color="auto"/>
            <w:left w:val="none" w:sz="0" w:space="0" w:color="auto"/>
            <w:bottom w:val="none" w:sz="0" w:space="0" w:color="auto"/>
            <w:right w:val="none" w:sz="0" w:space="0" w:color="auto"/>
          </w:divBdr>
        </w:div>
        <w:div w:id="136067331">
          <w:marLeft w:val="0"/>
          <w:marRight w:val="0"/>
          <w:marTop w:val="0"/>
          <w:marBottom w:val="360"/>
          <w:divBdr>
            <w:top w:val="none" w:sz="0" w:space="0" w:color="auto"/>
            <w:left w:val="none" w:sz="0" w:space="0" w:color="auto"/>
            <w:bottom w:val="none" w:sz="0" w:space="0" w:color="auto"/>
            <w:right w:val="none" w:sz="0" w:space="0" w:color="auto"/>
          </w:divBdr>
          <w:divsChild>
            <w:div w:id="101146908">
              <w:marLeft w:val="0"/>
              <w:marRight w:val="0"/>
              <w:marTop w:val="0"/>
              <w:marBottom w:val="384"/>
              <w:divBdr>
                <w:top w:val="none" w:sz="0" w:space="0" w:color="auto"/>
                <w:left w:val="none" w:sz="0" w:space="0" w:color="auto"/>
                <w:bottom w:val="none" w:sz="0" w:space="0" w:color="auto"/>
                <w:right w:val="none" w:sz="0" w:space="0" w:color="auto"/>
              </w:divBdr>
            </w:div>
          </w:divsChild>
        </w:div>
        <w:div w:id="136068802">
          <w:marLeft w:val="-150"/>
          <w:marRight w:val="-150"/>
          <w:marTop w:val="0"/>
          <w:marBottom w:val="0"/>
          <w:divBdr>
            <w:top w:val="none" w:sz="0" w:space="0" w:color="auto"/>
            <w:left w:val="none" w:sz="0" w:space="0" w:color="auto"/>
            <w:bottom w:val="none" w:sz="0" w:space="0" w:color="auto"/>
            <w:right w:val="none" w:sz="0" w:space="0" w:color="auto"/>
          </w:divBdr>
          <w:divsChild>
            <w:div w:id="69082464">
              <w:marLeft w:val="0"/>
              <w:marRight w:val="0"/>
              <w:marTop w:val="0"/>
              <w:marBottom w:val="0"/>
              <w:divBdr>
                <w:top w:val="none" w:sz="0" w:space="0" w:color="auto"/>
                <w:left w:val="none" w:sz="0" w:space="0" w:color="auto"/>
                <w:bottom w:val="none" w:sz="0" w:space="0" w:color="auto"/>
                <w:right w:val="none" w:sz="0" w:space="0" w:color="auto"/>
              </w:divBdr>
              <w:divsChild>
                <w:div w:id="574511617">
                  <w:marLeft w:val="0"/>
                  <w:marRight w:val="0"/>
                  <w:marTop w:val="0"/>
                  <w:marBottom w:val="0"/>
                  <w:divBdr>
                    <w:top w:val="none" w:sz="0" w:space="0" w:color="auto"/>
                    <w:left w:val="none" w:sz="0" w:space="0" w:color="auto"/>
                    <w:bottom w:val="none" w:sz="0" w:space="0" w:color="auto"/>
                    <w:right w:val="none" w:sz="0" w:space="0" w:color="auto"/>
                  </w:divBdr>
                </w:div>
              </w:divsChild>
            </w:div>
            <w:div w:id="621377047">
              <w:marLeft w:val="0"/>
              <w:marRight w:val="0"/>
              <w:marTop w:val="0"/>
              <w:marBottom w:val="0"/>
              <w:divBdr>
                <w:top w:val="none" w:sz="0" w:space="0" w:color="auto"/>
                <w:left w:val="none" w:sz="0" w:space="0" w:color="auto"/>
                <w:bottom w:val="none" w:sz="0" w:space="0" w:color="auto"/>
                <w:right w:val="none" w:sz="0" w:space="0" w:color="auto"/>
              </w:divBdr>
            </w:div>
          </w:divsChild>
        </w:div>
        <w:div w:id="136068916">
          <w:marLeft w:val="0"/>
          <w:marRight w:val="0"/>
          <w:marTop w:val="0"/>
          <w:marBottom w:val="0"/>
          <w:divBdr>
            <w:top w:val="none" w:sz="0" w:space="0" w:color="auto"/>
            <w:left w:val="none" w:sz="0" w:space="0" w:color="auto"/>
            <w:bottom w:val="none" w:sz="0" w:space="0" w:color="auto"/>
            <w:right w:val="none" w:sz="0" w:space="0" w:color="auto"/>
          </w:divBdr>
        </w:div>
        <w:div w:id="136069330">
          <w:marLeft w:val="0"/>
          <w:marRight w:val="0"/>
          <w:marTop w:val="0"/>
          <w:marBottom w:val="0"/>
          <w:divBdr>
            <w:top w:val="single" w:sz="2" w:space="0" w:color="E0E0E0"/>
            <w:left w:val="single" w:sz="2" w:space="0" w:color="E0E0E0"/>
            <w:bottom w:val="single" w:sz="2" w:space="0" w:color="E0E0E0"/>
            <w:right w:val="single" w:sz="2" w:space="0" w:color="E0E0E0"/>
          </w:divBdr>
          <w:divsChild>
            <w:div w:id="77755625">
              <w:marLeft w:val="0"/>
              <w:marRight w:val="0"/>
              <w:marTop w:val="0"/>
              <w:marBottom w:val="0"/>
              <w:divBdr>
                <w:top w:val="single" w:sz="2" w:space="0" w:color="E0E0E0"/>
                <w:left w:val="single" w:sz="2" w:space="0" w:color="E0E0E0"/>
                <w:bottom w:val="single" w:sz="2" w:space="0" w:color="E0E0E0"/>
                <w:right w:val="single" w:sz="2" w:space="0" w:color="E0E0E0"/>
              </w:divBdr>
            </w:div>
            <w:div w:id="187187569">
              <w:marLeft w:val="0"/>
              <w:marRight w:val="0"/>
              <w:marTop w:val="0"/>
              <w:marBottom w:val="0"/>
              <w:divBdr>
                <w:top w:val="single" w:sz="2" w:space="0" w:color="E0E0E0"/>
                <w:left w:val="single" w:sz="2" w:space="0" w:color="E0E0E0"/>
                <w:bottom w:val="single" w:sz="2" w:space="0" w:color="E0E0E0"/>
                <w:right w:val="single" w:sz="2" w:space="0" w:color="E0E0E0"/>
              </w:divBdr>
            </w:div>
            <w:div w:id="286349875">
              <w:marLeft w:val="0"/>
              <w:marRight w:val="0"/>
              <w:marTop w:val="0"/>
              <w:marBottom w:val="0"/>
              <w:divBdr>
                <w:top w:val="single" w:sz="2" w:space="0" w:color="E0E0E0"/>
                <w:left w:val="single" w:sz="2" w:space="0" w:color="E0E0E0"/>
                <w:bottom w:val="single" w:sz="2" w:space="0" w:color="E0E0E0"/>
                <w:right w:val="single" w:sz="2" w:space="0" w:color="E0E0E0"/>
              </w:divBdr>
              <w:divsChild>
                <w:div w:id="29507010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87206415">
              <w:marLeft w:val="0"/>
              <w:marRight w:val="0"/>
              <w:marTop w:val="0"/>
              <w:marBottom w:val="0"/>
              <w:divBdr>
                <w:top w:val="single" w:sz="2" w:space="0" w:color="E0E0E0"/>
                <w:left w:val="single" w:sz="2" w:space="0" w:color="E0E0E0"/>
                <w:bottom w:val="single" w:sz="2" w:space="0" w:color="E0E0E0"/>
                <w:right w:val="single" w:sz="2" w:space="0" w:color="E0E0E0"/>
              </w:divBdr>
            </w:div>
            <w:div w:id="368995032">
              <w:marLeft w:val="0"/>
              <w:marRight w:val="0"/>
              <w:marTop w:val="0"/>
              <w:marBottom w:val="0"/>
              <w:divBdr>
                <w:top w:val="single" w:sz="2" w:space="0" w:color="E0E0E0"/>
                <w:left w:val="single" w:sz="2" w:space="0" w:color="E0E0E0"/>
                <w:bottom w:val="single" w:sz="2" w:space="0" w:color="E0E0E0"/>
                <w:right w:val="single" w:sz="2" w:space="0" w:color="E0E0E0"/>
              </w:divBdr>
            </w:div>
            <w:div w:id="404836379">
              <w:marLeft w:val="0"/>
              <w:marRight w:val="0"/>
              <w:marTop w:val="0"/>
              <w:marBottom w:val="0"/>
              <w:divBdr>
                <w:top w:val="single" w:sz="2" w:space="0" w:color="E0E0E0"/>
                <w:left w:val="single" w:sz="2" w:space="0" w:color="E0E0E0"/>
                <w:bottom w:val="single" w:sz="2" w:space="0" w:color="E0E0E0"/>
                <w:right w:val="single" w:sz="2" w:space="0" w:color="E0E0E0"/>
              </w:divBdr>
              <w:divsChild>
                <w:div w:id="57929445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07713892">
              <w:marLeft w:val="0"/>
              <w:marRight w:val="0"/>
              <w:marTop w:val="0"/>
              <w:marBottom w:val="0"/>
              <w:divBdr>
                <w:top w:val="single" w:sz="2" w:space="0" w:color="E0E0E0"/>
                <w:left w:val="single" w:sz="2" w:space="0" w:color="E0E0E0"/>
                <w:bottom w:val="single" w:sz="2" w:space="0" w:color="E0E0E0"/>
                <w:right w:val="single" w:sz="2" w:space="0" w:color="E0E0E0"/>
              </w:divBdr>
              <w:divsChild>
                <w:div w:id="47907568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1060379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6144814">
          <w:marLeft w:val="0"/>
          <w:marRight w:val="0"/>
          <w:marTop w:val="0"/>
          <w:marBottom w:val="0"/>
          <w:divBdr>
            <w:top w:val="none" w:sz="0" w:space="0" w:color="auto"/>
            <w:left w:val="none" w:sz="0" w:space="0" w:color="auto"/>
            <w:bottom w:val="none" w:sz="0" w:space="0" w:color="auto"/>
            <w:right w:val="none" w:sz="0" w:space="0" w:color="auto"/>
          </w:divBdr>
        </w:div>
        <w:div w:id="136146742">
          <w:marLeft w:val="0"/>
          <w:marRight w:val="0"/>
          <w:marTop w:val="0"/>
          <w:marBottom w:val="0"/>
          <w:divBdr>
            <w:top w:val="none" w:sz="0" w:space="0" w:color="auto"/>
            <w:left w:val="none" w:sz="0" w:space="0" w:color="auto"/>
            <w:bottom w:val="none" w:sz="0" w:space="0" w:color="auto"/>
            <w:right w:val="none" w:sz="0" w:space="0" w:color="auto"/>
          </w:divBdr>
        </w:div>
        <w:div w:id="136188396">
          <w:marLeft w:val="0"/>
          <w:marRight w:val="0"/>
          <w:marTop w:val="150"/>
          <w:marBottom w:val="0"/>
          <w:divBdr>
            <w:top w:val="none" w:sz="0" w:space="0" w:color="auto"/>
            <w:left w:val="none" w:sz="0" w:space="0" w:color="auto"/>
            <w:bottom w:val="none" w:sz="0" w:space="0" w:color="auto"/>
            <w:right w:val="none" w:sz="0" w:space="0" w:color="auto"/>
          </w:divBdr>
        </w:div>
        <w:div w:id="136193218">
          <w:marLeft w:val="0"/>
          <w:marRight w:val="0"/>
          <w:marTop w:val="0"/>
          <w:marBottom w:val="0"/>
          <w:divBdr>
            <w:top w:val="none" w:sz="0" w:space="0" w:color="auto"/>
            <w:left w:val="none" w:sz="0" w:space="0" w:color="auto"/>
            <w:bottom w:val="none" w:sz="0" w:space="0" w:color="auto"/>
            <w:right w:val="none" w:sz="0" w:space="0" w:color="auto"/>
          </w:divBdr>
        </w:div>
        <w:div w:id="136260628">
          <w:marLeft w:val="0"/>
          <w:marRight w:val="0"/>
          <w:marTop w:val="0"/>
          <w:marBottom w:val="0"/>
          <w:divBdr>
            <w:top w:val="none" w:sz="0" w:space="0" w:color="auto"/>
            <w:left w:val="none" w:sz="0" w:space="0" w:color="auto"/>
            <w:bottom w:val="none" w:sz="0" w:space="0" w:color="auto"/>
            <w:right w:val="none" w:sz="0" w:space="0" w:color="auto"/>
          </w:divBdr>
          <w:divsChild>
            <w:div w:id="645165091">
              <w:marLeft w:val="0"/>
              <w:marRight w:val="0"/>
              <w:marTop w:val="0"/>
              <w:marBottom w:val="0"/>
              <w:divBdr>
                <w:top w:val="none" w:sz="0" w:space="0" w:color="auto"/>
                <w:left w:val="none" w:sz="0" w:space="0" w:color="auto"/>
                <w:bottom w:val="none" w:sz="0" w:space="0" w:color="auto"/>
                <w:right w:val="none" w:sz="0" w:space="0" w:color="auto"/>
              </w:divBdr>
              <w:divsChild>
                <w:div w:id="7251792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6339742">
          <w:marLeft w:val="0"/>
          <w:marRight w:val="0"/>
          <w:marTop w:val="0"/>
          <w:marBottom w:val="0"/>
          <w:divBdr>
            <w:top w:val="none" w:sz="0" w:space="0" w:color="auto"/>
            <w:left w:val="none" w:sz="0" w:space="0" w:color="auto"/>
            <w:bottom w:val="none" w:sz="0" w:space="0" w:color="auto"/>
            <w:right w:val="none" w:sz="0" w:space="0" w:color="auto"/>
          </w:divBdr>
        </w:div>
        <w:div w:id="136342187">
          <w:marLeft w:val="-225"/>
          <w:marRight w:val="-225"/>
          <w:marTop w:val="0"/>
          <w:marBottom w:val="0"/>
          <w:divBdr>
            <w:top w:val="none" w:sz="0" w:space="0" w:color="auto"/>
            <w:left w:val="none" w:sz="0" w:space="0" w:color="auto"/>
            <w:bottom w:val="none" w:sz="0" w:space="0" w:color="auto"/>
            <w:right w:val="none" w:sz="0" w:space="0" w:color="auto"/>
          </w:divBdr>
        </w:div>
        <w:div w:id="136344151">
          <w:marLeft w:val="-225"/>
          <w:marRight w:val="-225"/>
          <w:marTop w:val="0"/>
          <w:marBottom w:val="0"/>
          <w:divBdr>
            <w:top w:val="none" w:sz="0" w:space="0" w:color="auto"/>
            <w:left w:val="none" w:sz="0" w:space="0" w:color="auto"/>
            <w:bottom w:val="none" w:sz="0" w:space="0" w:color="auto"/>
            <w:right w:val="none" w:sz="0" w:space="0" w:color="auto"/>
          </w:divBdr>
        </w:div>
        <w:div w:id="136380885">
          <w:marLeft w:val="-136"/>
          <w:marRight w:val="-136"/>
          <w:marTop w:val="0"/>
          <w:marBottom w:val="0"/>
          <w:divBdr>
            <w:top w:val="none" w:sz="0" w:space="0" w:color="auto"/>
            <w:left w:val="none" w:sz="0" w:space="0" w:color="auto"/>
            <w:bottom w:val="none" w:sz="0" w:space="0" w:color="auto"/>
            <w:right w:val="none" w:sz="0" w:space="0" w:color="auto"/>
          </w:divBdr>
        </w:div>
        <w:div w:id="136381519">
          <w:marLeft w:val="0"/>
          <w:marRight w:val="0"/>
          <w:marTop w:val="0"/>
          <w:marBottom w:val="0"/>
          <w:divBdr>
            <w:top w:val="none" w:sz="0" w:space="0" w:color="auto"/>
            <w:left w:val="none" w:sz="0" w:space="0" w:color="auto"/>
            <w:bottom w:val="none" w:sz="0" w:space="0" w:color="auto"/>
            <w:right w:val="none" w:sz="0" w:space="0" w:color="auto"/>
          </w:divBdr>
          <w:divsChild>
            <w:div w:id="256140079">
              <w:marLeft w:val="0"/>
              <w:marRight w:val="0"/>
              <w:marTop w:val="0"/>
              <w:marBottom w:val="240"/>
              <w:divBdr>
                <w:top w:val="none" w:sz="0" w:space="0" w:color="auto"/>
                <w:left w:val="none" w:sz="0" w:space="0" w:color="auto"/>
                <w:bottom w:val="none" w:sz="0" w:space="0" w:color="auto"/>
                <w:right w:val="none" w:sz="0" w:space="0" w:color="auto"/>
              </w:divBdr>
            </w:div>
            <w:div w:id="698049433">
              <w:marLeft w:val="0"/>
              <w:marRight w:val="0"/>
              <w:marTop w:val="0"/>
              <w:marBottom w:val="240"/>
              <w:divBdr>
                <w:top w:val="none" w:sz="0" w:space="0" w:color="auto"/>
                <w:left w:val="none" w:sz="0" w:space="0" w:color="auto"/>
                <w:bottom w:val="none" w:sz="0" w:space="0" w:color="auto"/>
                <w:right w:val="none" w:sz="0" w:space="0" w:color="auto"/>
              </w:divBdr>
            </w:div>
          </w:divsChild>
        </w:div>
        <w:div w:id="136383821">
          <w:marLeft w:val="0"/>
          <w:marRight w:val="0"/>
          <w:marTop w:val="0"/>
          <w:marBottom w:val="376"/>
          <w:divBdr>
            <w:top w:val="none" w:sz="0" w:space="0" w:color="auto"/>
            <w:left w:val="none" w:sz="0" w:space="0" w:color="auto"/>
            <w:bottom w:val="none" w:sz="0" w:space="0" w:color="auto"/>
            <w:right w:val="none" w:sz="0" w:space="0" w:color="auto"/>
          </w:divBdr>
        </w:div>
        <w:div w:id="136457468">
          <w:marLeft w:val="0"/>
          <w:marRight w:val="188"/>
          <w:marTop w:val="0"/>
          <w:marBottom w:val="0"/>
          <w:divBdr>
            <w:top w:val="none" w:sz="0" w:space="0" w:color="auto"/>
            <w:left w:val="none" w:sz="0" w:space="0" w:color="auto"/>
            <w:bottom w:val="none" w:sz="0" w:space="0" w:color="auto"/>
            <w:right w:val="none" w:sz="0" w:space="0" w:color="auto"/>
          </w:divBdr>
        </w:div>
        <w:div w:id="136529079">
          <w:marLeft w:val="1221"/>
          <w:marRight w:val="0"/>
          <w:marTop w:val="0"/>
          <w:marBottom w:val="0"/>
          <w:divBdr>
            <w:top w:val="none" w:sz="0" w:space="0" w:color="auto"/>
            <w:left w:val="none" w:sz="0" w:space="0" w:color="auto"/>
            <w:bottom w:val="none" w:sz="0" w:space="0" w:color="auto"/>
            <w:right w:val="none" w:sz="0" w:space="0" w:color="auto"/>
          </w:divBdr>
        </w:div>
        <w:div w:id="136531675">
          <w:marLeft w:val="750"/>
          <w:marRight w:val="1500"/>
          <w:marTop w:val="0"/>
          <w:marBottom w:val="0"/>
          <w:divBdr>
            <w:top w:val="none" w:sz="0" w:space="0" w:color="auto"/>
            <w:left w:val="none" w:sz="0" w:space="0" w:color="auto"/>
            <w:bottom w:val="none" w:sz="0" w:space="0" w:color="auto"/>
            <w:right w:val="none" w:sz="0" w:space="0" w:color="auto"/>
          </w:divBdr>
        </w:div>
        <w:div w:id="136532696">
          <w:marLeft w:val="0"/>
          <w:marRight w:val="0"/>
          <w:marTop w:val="0"/>
          <w:marBottom w:val="0"/>
          <w:divBdr>
            <w:top w:val="none" w:sz="0" w:space="0" w:color="auto"/>
            <w:left w:val="none" w:sz="0" w:space="0" w:color="auto"/>
            <w:bottom w:val="none" w:sz="0" w:space="0" w:color="auto"/>
            <w:right w:val="none" w:sz="0" w:space="0" w:color="auto"/>
          </w:divBdr>
        </w:div>
        <w:div w:id="136580797">
          <w:marLeft w:val="1463"/>
          <w:marRight w:val="0"/>
          <w:marTop w:val="0"/>
          <w:marBottom w:val="0"/>
          <w:divBdr>
            <w:top w:val="none" w:sz="0" w:space="0" w:color="auto"/>
            <w:left w:val="none" w:sz="0" w:space="0" w:color="auto"/>
            <w:bottom w:val="none" w:sz="0" w:space="0" w:color="auto"/>
            <w:right w:val="none" w:sz="0" w:space="0" w:color="auto"/>
          </w:divBdr>
        </w:div>
        <w:div w:id="136656444">
          <w:marLeft w:val="0"/>
          <w:marRight w:val="0"/>
          <w:marTop w:val="0"/>
          <w:marBottom w:val="0"/>
          <w:divBdr>
            <w:top w:val="single" w:sz="2" w:space="0" w:color="E0E0E0"/>
            <w:left w:val="single" w:sz="2" w:space="0" w:color="E0E0E0"/>
            <w:bottom w:val="single" w:sz="2" w:space="0" w:color="E0E0E0"/>
            <w:right w:val="single" w:sz="2" w:space="0" w:color="E0E0E0"/>
          </w:divBdr>
          <w:divsChild>
            <w:div w:id="77163125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6728380">
          <w:marLeft w:val="0"/>
          <w:marRight w:val="0"/>
          <w:marTop w:val="0"/>
          <w:marBottom w:val="0"/>
          <w:divBdr>
            <w:top w:val="none" w:sz="0" w:space="0" w:color="auto"/>
            <w:left w:val="none" w:sz="0" w:space="0" w:color="auto"/>
            <w:bottom w:val="none" w:sz="0" w:space="0" w:color="auto"/>
            <w:right w:val="none" w:sz="0" w:space="0" w:color="auto"/>
          </w:divBdr>
          <w:divsChild>
            <w:div w:id="255290055">
              <w:marLeft w:val="0"/>
              <w:marRight w:val="0"/>
              <w:marTop w:val="225"/>
              <w:marBottom w:val="300"/>
              <w:divBdr>
                <w:top w:val="none" w:sz="0" w:space="0" w:color="auto"/>
                <w:left w:val="none" w:sz="0" w:space="0" w:color="auto"/>
                <w:bottom w:val="none" w:sz="0" w:space="0" w:color="auto"/>
                <w:right w:val="none" w:sz="0" w:space="0" w:color="auto"/>
              </w:divBdr>
            </w:div>
          </w:divsChild>
        </w:div>
        <w:div w:id="136730300">
          <w:marLeft w:val="0"/>
          <w:marRight w:val="0"/>
          <w:marTop w:val="0"/>
          <w:marBottom w:val="300"/>
          <w:divBdr>
            <w:top w:val="none" w:sz="0" w:space="0" w:color="auto"/>
            <w:left w:val="none" w:sz="0" w:space="0" w:color="auto"/>
            <w:bottom w:val="none" w:sz="0" w:space="0" w:color="auto"/>
            <w:right w:val="none" w:sz="0" w:space="0" w:color="auto"/>
          </w:divBdr>
        </w:div>
        <w:div w:id="136731397">
          <w:marLeft w:val="0"/>
          <w:marRight w:val="0"/>
          <w:marTop w:val="0"/>
          <w:marBottom w:val="0"/>
          <w:divBdr>
            <w:top w:val="none" w:sz="0" w:space="0" w:color="auto"/>
            <w:left w:val="none" w:sz="0" w:space="0" w:color="auto"/>
            <w:bottom w:val="none" w:sz="0" w:space="0" w:color="auto"/>
            <w:right w:val="none" w:sz="0" w:space="0" w:color="auto"/>
          </w:divBdr>
        </w:div>
        <w:div w:id="136802741">
          <w:marLeft w:val="0"/>
          <w:marRight w:val="0"/>
          <w:marTop w:val="0"/>
          <w:marBottom w:val="0"/>
          <w:divBdr>
            <w:top w:val="none" w:sz="0" w:space="0" w:color="auto"/>
            <w:left w:val="none" w:sz="0" w:space="0" w:color="auto"/>
            <w:bottom w:val="none" w:sz="0" w:space="0" w:color="auto"/>
            <w:right w:val="none" w:sz="0" w:space="0" w:color="auto"/>
          </w:divBdr>
        </w:div>
        <w:div w:id="136803969">
          <w:marLeft w:val="0"/>
          <w:marRight w:val="0"/>
          <w:marTop w:val="0"/>
          <w:marBottom w:val="0"/>
          <w:divBdr>
            <w:top w:val="none" w:sz="0" w:space="0" w:color="auto"/>
            <w:left w:val="none" w:sz="0" w:space="0" w:color="auto"/>
            <w:bottom w:val="none" w:sz="0" w:space="0" w:color="auto"/>
            <w:right w:val="none" w:sz="0" w:space="0" w:color="auto"/>
          </w:divBdr>
        </w:div>
        <w:div w:id="136841133">
          <w:marLeft w:val="0"/>
          <w:marRight w:val="0"/>
          <w:marTop w:val="0"/>
          <w:marBottom w:val="450"/>
          <w:divBdr>
            <w:top w:val="none" w:sz="0" w:space="0" w:color="auto"/>
            <w:left w:val="none" w:sz="0" w:space="0" w:color="auto"/>
            <w:bottom w:val="none" w:sz="0" w:space="0" w:color="auto"/>
            <w:right w:val="none" w:sz="0" w:space="0" w:color="auto"/>
          </w:divBdr>
        </w:div>
        <w:div w:id="136922466">
          <w:marLeft w:val="0"/>
          <w:marRight w:val="0"/>
          <w:marTop w:val="0"/>
          <w:marBottom w:val="300"/>
          <w:divBdr>
            <w:top w:val="none" w:sz="0" w:space="0" w:color="auto"/>
            <w:left w:val="none" w:sz="0" w:space="0" w:color="auto"/>
            <w:bottom w:val="single" w:sz="6" w:space="5" w:color="000000"/>
            <w:right w:val="none" w:sz="0" w:space="0" w:color="auto"/>
          </w:divBdr>
        </w:div>
        <w:div w:id="137037053">
          <w:marLeft w:val="15"/>
          <w:marRight w:val="225"/>
          <w:marTop w:val="225"/>
          <w:marBottom w:val="105"/>
          <w:divBdr>
            <w:top w:val="none" w:sz="0" w:space="0" w:color="auto"/>
            <w:left w:val="none" w:sz="0" w:space="0" w:color="auto"/>
            <w:bottom w:val="none" w:sz="0" w:space="0" w:color="auto"/>
            <w:right w:val="none" w:sz="0" w:space="0" w:color="auto"/>
          </w:divBdr>
          <w:divsChild>
            <w:div w:id="576984005">
              <w:marLeft w:val="0"/>
              <w:marRight w:val="0"/>
              <w:marTop w:val="0"/>
              <w:marBottom w:val="0"/>
              <w:divBdr>
                <w:top w:val="none" w:sz="0" w:space="0" w:color="auto"/>
                <w:left w:val="none" w:sz="0" w:space="0" w:color="auto"/>
                <w:bottom w:val="none" w:sz="0" w:space="0" w:color="auto"/>
                <w:right w:val="none" w:sz="0" w:space="0" w:color="auto"/>
              </w:divBdr>
            </w:div>
          </w:divsChild>
        </w:div>
        <w:div w:id="137112166">
          <w:marLeft w:val="0"/>
          <w:marRight w:val="0"/>
          <w:marTop w:val="0"/>
          <w:marBottom w:val="150"/>
          <w:divBdr>
            <w:top w:val="none" w:sz="0" w:space="0" w:color="auto"/>
            <w:left w:val="none" w:sz="0" w:space="0" w:color="auto"/>
            <w:bottom w:val="none" w:sz="0" w:space="0" w:color="auto"/>
            <w:right w:val="none" w:sz="0" w:space="0" w:color="auto"/>
          </w:divBdr>
        </w:div>
        <w:div w:id="137116790">
          <w:marLeft w:val="0"/>
          <w:marRight w:val="0"/>
          <w:marTop w:val="0"/>
          <w:marBottom w:val="0"/>
          <w:divBdr>
            <w:top w:val="single" w:sz="2" w:space="0" w:color="E0E0E0"/>
            <w:left w:val="single" w:sz="2" w:space="0" w:color="E0E0E0"/>
            <w:bottom w:val="single" w:sz="2" w:space="0" w:color="E0E0E0"/>
            <w:right w:val="single" w:sz="2" w:space="0" w:color="E0E0E0"/>
          </w:divBdr>
        </w:div>
        <w:div w:id="137192843">
          <w:marLeft w:val="750"/>
          <w:marRight w:val="0"/>
          <w:marTop w:val="0"/>
          <w:marBottom w:val="0"/>
          <w:divBdr>
            <w:top w:val="none" w:sz="0" w:space="0" w:color="auto"/>
            <w:left w:val="none" w:sz="0" w:space="0" w:color="auto"/>
            <w:bottom w:val="none" w:sz="0" w:space="0" w:color="auto"/>
            <w:right w:val="none" w:sz="0" w:space="0" w:color="auto"/>
          </w:divBdr>
        </w:div>
        <w:div w:id="137193174">
          <w:marLeft w:val="0"/>
          <w:marRight w:val="0"/>
          <w:marTop w:val="0"/>
          <w:marBottom w:val="0"/>
          <w:divBdr>
            <w:top w:val="single" w:sz="2" w:space="0" w:color="E0E0E0"/>
            <w:left w:val="single" w:sz="2" w:space="0" w:color="E0E0E0"/>
            <w:bottom w:val="single" w:sz="2" w:space="0" w:color="E0E0E0"/>
            <w:right w:val="single" w:sz="2" w:space="0" w:color="E0E0E0"/>
          </w:divBdr>
        </w:div>
        <w:div w:id="137259959">
          <w:marLeft w:val="0"/>
          <w:marRight w:val="0"/>
          <w:marTop w:val="0"/>
          <w:marBottom w:val="0"/>
          <w:divBdr>
            <w:top w:val="none" w:sz="0" w:space="0" w:color="auto"/>
            <w:left w:val="none" w:sz="0" w:space="0" w:color="auto"/>
            <w:bottom w:val="none" w:sz="0" w:space="0" w:color="auto"/>
            <w:right w:val="none" w:sz="0" w:space="0" w:color="auto"/>
          </w:divBdr>
        </w:div>
        <w:div w:id="137261055">
          <w:marLeft w:val="-225"/>
          <w:marRight w:val="-225"/>
          <w:marTop w:val="0"/>
          <w:marBottom w:val="0"/>
          <w:divBdr>
            <w:top w:val="none" w:sz="0" w:space="0" w:color="auto"/>
            <w:left w:val="none" w:sz="0" w:space="0" w:color="auto"/>
            <w:bottom w:val="none" w:sz="0" w:space="0" w:color="auto"/>
            <w:right w:val="none" w:sz="0" w:space="0" w:color="auto"/>
          </w:divBdr>
        </w:div>
        <w:div w:id="137311362">
          <w:marLeft w:val="0"/>
          <w:marRight w:val="0"/>
          <w:marTop w:val="0"/>
          <w:marBottom w:val="0"/>
          <w:divBdr>
            <w:top w:val="none" w:sz="0" w:space="0" w:color="auto"/>
            <w:left w:val="none" w:sz="0" w:space="0" w:color="auto"/>
            <w:bottom w:val="none" w:sz="0" w:space="0" w:color="auto"/>
            <w:right w:val="none" w:sz="0" w:space="0" w:color="auto"/>
          </w:divBdr>
        </w:div>
        <w:div w:id="137693086">
          <w:marLeft w:val="0"/>
          <w:marRight w:val="0"/>
          <w:marTop w:val="0"/>
          <w:marBottom w:val="0"/>
          <w:divBdr>
            <w:top w:val="none" w:sz="0" w:space="0" w:color="auto"/>
            <w:left w:val="none" w:sz="0" w:space="0" w:color="auto"/>
            <w:bottom w:val="none" w:sz="0" w:space="0" w:color="auto"/>
            <w:right w:val="none" w:sz="0" w:space="0" w:color="auto"/>
          </w:divBdr>
          <w:divsChild>
            <w:div w:id="61568502">
              <w:marLeft w:val="-1002"/>
              <w:marRight w:val="0"/>
              <w:marTop w:val="0"/>
              <w:marBottom w:val="0"/>
              <w:divBdr>
                <w:top w:val="none" w:sz="0" w:space="0" w:color="auto"/>
                <w:left w:val="none" w:sz="0" w:space="0" w:color="auto"/>
                <w:bottom w:val="none" w:sz="0" w:space="0" w:color="auto"/>
                <w:right w:val="none" w:sz="0" w:space="0" w:color="auto"/>
              </w:divBdr>
              <w:divsChild>
                <w:div w:id="406003407">
                  <w:marLeft w:val="1002"/>
                  <w:marRight w:val="0"/>
                  <w:marTop w:val="0"/>
                  <w:marBottom w:val="0"/>
                  <w:divBdr>
                    <w:top w:val="none" w:sz="0" w:space="0" w:color="auto"/>
                    <w:left w:val="none" w:sz="0" w:space="0" w:color="auto"/>
                    <w:bottom w:val="none" w:sz="0" w:space="0" w:color="auto"/>
                    <w:right w:val="none" w:sz="0" w:space="0" w:color="auto"/>
                  </w:divBdr>
                  <w:divsChild>
                    <w:div w:id="8797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7911">
          <w:marLeft w:val="750"/>
          <w:marRight w:val="1500"/>
          <w:marTop w:val="0"/>
          <w:marBottom w:val="0"/>
          <w:divBdr>
            <w:top w:val="none" w:sz="0" w:space="0" w:color="auto"/>
            <w:left w:val="none" w:sz="0" w:space="0" w:color="auto"/>
            <w:bottom w:val="none" w:sz="0" w:space="0" w:color="auto"/>
            <w:right w:val="none" w:sz="0" w:space="0" w:color="auto"/>
          </w:divBdr>
        </w:div>
        <w:div w:id="137722139">
          <w:marLeft w:val="0"/>
          <w:marRight w:val="0"/>
          <w:marTop w:val="0"/>
          <w:marBottom w:val="0"/>
          <w:divBdr>
            <w:top w:val="none" w:sz="0" w:space="0" w:color="auto"/>
            <w:left w:val="none" w:sz="0" w:space="0" w:color="auto"/>
            <w:bottom w:val="none" w:sz="0" w:space="0" w:color="auto"/>
            <w:right w:val="none" w:sz="0" w:space="0" w:color="auto"/>
          </w:divBdr>
          <w:divsChild>
            <w:div w:id="463088019">
              <w:marLeft w:val="-150"/>
              <w:marRight w:val="-150"/>
              <w:marTop w:val="0"/>
              <w:marBottom w:val="0"/>
              <w:divBdr>
                <w:top w:val="none" w:sz="0" w:space="0" w:color="auto"/>
                <w:left w:val="none" w:sz="0" w:space="0" w:color="auto"/>
                <w:bottom w:val="none" w:sz="0" w:space="0" w:color="auto"/>
                <w:right w:val="none" w:sz="0" w:space="0" w:color="auto"/>
              </w:divBdr>
            </w:div>
          </w:divsChild>
        </w:div>
        <w:div w:id="137887753">
          <w:marLeft w:val="0"/>
          <w:marRight w:val="0"/>
          <w:marTop w:val="0"/>
          <w:marBottom w:val="0"/>
          <w:divBdr>
            <w:top w:val="none" w:sz="0" w:space="0" w:color="auto"/>
            <w:left w:val="none" w:sz="0" w:space="0" w:color="auto"/>
            <w:bottom w:val="none" w:sz="0" w:space="0" w:color="auto"/>
            <w:right w:val="none" w:sz="0" w:space="0" w:color="auto"/>
          </w:divBdr>
          <w:divsChild>
            <w:div w:id="327294364">
              <w:marLeft w:val="0"/>
              <w:marRight w:val="0"/>
              <w:marTop w:val="150"/>
              <w:marBottom w:val="0"/>
              <w:divBdr>
                <w:top w:val="none" w:sz="0" w:space="0" w:color="auto"/>
                <w:left w:val="none" w:sz="0" w:space="0" w:color="auto"/>
                <w:bottom w:val="none" w:sz="0" w:space="0" w:color="auto"/>
                <w:right w:val="none" w:sz="0" w:space="0" w:color="auto"/>
              </w:divBdr>
            </w:div>
          </w:divsChild>
        </w:div>
        <w:div w:id="137918838">
          <w:marLeft w:val="0"/>
          <w:marRight w:val="0"/>
          <w:marTop w:val="0"/>
          <w:marBottom w:val="0"/>
          <w:divBdr>
            <w:top w:val="none" w:sz="0" w:space="0" w:color="auto"/>
            <w:left w:val="none" w:sz="0" w:space="0" w:color="auto"/>
            <w:bottom w:val="none" w:sz="0" w:space="0" w:color="auto"/>
            <w:right w:val="none" w:sz="0" w:space="0" w:color="auto"/>
          </w:divBdr>
        </w:div>
        <w:div w:id="137962590">
          <w:marLeft w:val="0"/>
          <w:marRight w:val="0"/>
          <w:marTop w:val="0"/>
          <w:marBottom w:val="0"/>
          <w:divBdr>
            <w:top w:val="none" w:sz="0" w:space="0" w:color="auto"/>
            <w:left w:val="none" w:sz="0" w:space="0" w:color="auto"/>
            <w:bottom w:val="none" w:sz="0" w:space="0" w:color="auto"/>
            <w:right w:val="none" w:sz="0" w:space="0" w:color="auto"/>
          </w:divBdr>
        </w:div>
        <w:div w:id="137966372">
          <w:marLeft w:val="0"/>
          <w:marRight w:val="0"/>
          <w:marTop w:val="0"/>
          <w:marBottom w:val="75"/>
          <w:divBdr>
            <w:top w:val="none" w:sz="0" w:space="0" w:color="auto"/>
            <w:left w:val="none" w:sz="0" w:space="0" w:color="auto"/>
            <w:bottom w:val="none" w:sz="0" w:space="0" w:color="auto"/>
            <w:right w:val="none" w:sz="0" w:space="0" w:color="auto"/>
          </w:divBdr>
        </w:div>
        <w:div w:id="137967226">
          <w:marLeft w:val="0"/>
          <w:marRight w:val="0"/>
          <w:marTop w:val="0"/>
          <w:marBottom w:val="0"/>
          <w:divBdr>
            <w:top w:val="none" w:sz="0" w:space="0" w:color="auto"/>
            <w:left w:val="none" w:sz="0" w:space="0" w:color="auto"/>
            <w:bottom w:val="none" w:sz="0" w:space="0" w:color="auto"/>
            <w:right w:val="none" w:sz="0" w:space="0" w:color="auto"/>
          </w:divBdr>
        </w:div>
        <w:div w:id="138032932">
          <w:marLeft w:val="-225"/>
          <w:marRight w:val="-225"/>
          <w:marTop w:val="0"/>
          <w:marBottom w:val="0"/>
          <w:divBdr>
            <w:top w:val="none" w:sz="0" w:space="0" w:color="auto"/>
            <w:left w:val="none" w:sz="0" w:space="0" w:color="auto"/>
            <w:bottom w:val="none" w:sz="0" w:space="0" w:color="auto"/>
            <w:right w:val="none" w:sz="0" w:space="0" w:color="auto"/>
          </w:divBdr>
          <w:divsChild>
            <w:div w:id="502934324">
              <w:marLeft w:val="1463"/>
              <w:marRight w:val="0"/>
              <w:marTop w:val="0"/>
              <w:marBottom w:val="0"/>
              <w:divBdr>
                <w:top w:val="none" w:sz="0" w:space="0" w:color="auto"/>
                <w:left w:val="none" w:sz="0" w:space="0" w:color="auto"/>
                <w:bottom w:val="none" w:sz="0" w:space="0" w:color="auto"/>
                <w:right w:val="none" w:sz="0" w:space="0" w:color="auto"/>
              </w:divBdr>
            </w:div>
          </w:divsChild>
        </w:div>
        <w:div w:id="138420916">
          <w:marLeft w:val="0"/>
          <w:marRight w:val="0"/>
          <w:marTop w:val="0"/>
          <w:marBottom w:val="150"/>
          <w:divBdr>
            <w:top w:val="none" w:sz="0" w:space="0" w:color="auto"/>
            <w:left w:val="none" w:sz="0" w:space="0" w:color="auto"/>
            <w:bottom w:val="none" w:sz="0" w:space="0" w:color="auto"/>
            <w:right w:val="none" w:sz="0" w:space="0" w:color="auto"/>
          </w:divBdr>
        </w:div>
        <w:div w:id="138422143">
          <w:marLeft w:val="626"/>
          <w:marRight w:val="0"/>
          <w:marTop w:val="0"/>
          <w:marBottom w:val="0"/>
          <w:divBdr>
            <w:top w:val="none" w:sz="0" w:space="0" w:color="auto"/>
            <w:left w:val="none" w:sz="0" w:space="0" w:color="auto"/>
            <w:bottom w:val="none" w:sz="0" w:space="0" w:color="auto"/>
            <w:right w:val="none" w:sz="0" w:space="0" w:color="auto"/>
          </w:divBdr>
        </w:div>
        <w:div w:id="138427017">
          <w:marLeft w:val="0"/>
          <w:marRight w:val="63"/>
          <w:marTop w:val="63"/>
          <w:marBottom w:val="0"/>
          <w:divBdr>
            <w:top w:val="none" w:sz="0" w:space="0" w:color="auto"/>
            <w:left w:val="none" w:sz="0" w:space="0" w:color="auto"/>
            <w:bottom w:val="none" w:sz="0" w:space="0" w:color="auto"/>
            <w:right w:val="none" w:sz="0" w:space="0" w:color="auto"/>
          </w:divBdr>
        </w:div>
        <w:div w:id="138495083">
          <w:marLeft w:val="0"/>
          <w:marRight w:val="0"/>
          <w:marTop w:val="0"/>
          <w:marBottom w:val="0"/>
          <w:divBdr>
            <w:top w:val="none" w:sz="0" w:space="0" w:color="auto"/>
            <w:left w:val="none" w:sz="0" w:space="0" w:color="auto"/>
            <w:bottom w:val="none" w:sz="0" w:space="0" w:color="auto"/>
            <w:right w:val="none" w:sz="0" w:space="0" w:color="auto"/>
          </w:divBdr>
          <w:divsChild>
            <w:div w:id="357388083">
              <w:marLeft w:val="0"/>
              <w:marRight w:val="0"/>
              <w:marTop w:val="0"/>
              <w:marBottom w:val="75"/>
              <w:divBdr>
                <w:top w:val="none" w:sz="0" w:space="0" w:color="auto"/>
                <w:left w:val="none" w:sz="0" w:space="0" w:color="auto"/>
                <w:bottom w:val="none" w:sz="0" w:space="0" w:color="auto"/>
                <w:right w:val="none" w:sz="0" w:space="0" w:color="auto"/>
              </w:divBdr>
            </w:div>
          </w:divsChild>
        </w:div>
        <w:div w:id="138499054">
          <w:marLeft w:val="0"/>
          <w:marRight w:val="0"/>
          <w:marTop w:val="0"/>
          <w:marBottom w:val="0"/>
          <w:divBdr>
            <w:top w:val="none" w:sz="0" w:space="0" w:color="auto"/>
            <w:left w:val="none" w:sz="0" w:space="0" w:color="auto"/>
            <w:bottom w:val="none" w:sz="0" w:space="0" w:color="auto"/>
            <w:right w:val="none" w:sz="0" w:space="0" w:color="auto"/>
          </w:divBdr>
        </w:div>
        <w:div w:id="138502406">
          <w:marLeft w:val="0"/>
          <w:marRight w:val="0"/>
          <w:marTop w:val="0"/>
          <w:marBottom w:val="300"/>
          <w:divBdr>
            <w:top w:val="none" w:sz="0" w:space="0" w:color="auto"/>
            <w:left w:val="none" w:sz="0" w:space="0" w:color="auto"/>
            <w:bottom w:val="none" w:sz="0" w:space="0" w:color="auto"/>
            <w:right w:val="none" w:sz="0" w:space="0" w:color="auto"/>
          </w:divBdr>
        </w:div>
        <w:div w:id="138614113">
          <w:marLeft w:val="0"/>
          <w:marRight w:val="0"/>
          <w:marTop w:val="0"/>
          <w:marBottom w:val="0"/>
          <w:divBdr>
            <w:top w:val="none" w:sz="0" w:space="0" w:color="auto"/>
            <w:left w:val="none" w:sz="0" w:space="0" w:color="auto"/>
            <w:bottom w:val="none" w:sz="0" w:space="0" w:color="auto"/>
            <w:right w:val="none" w:sz="0" w:space="0" w:color="auto"/>
          </w:divBdr>
        </w:div>
        <w:div w:id="138622099">
          <w:marLeft w:val="0"/>
          <w:marRight w:val="0"/>
          <w:marTop w:val="0"/>
          <w:marBottom w:val="0"/>
          <w:divBdr>
            <w:top w:val="none" w:sz="0" w:space="0" w:color="auto"/>
            <w:left w:val="none" w:sz="0" w:space="0" w:color="auto"/>
            <w:bottom w:val="none" w:sz="0" w:space="0" w:color="auto"/>
            <w:right w:val="none" w:sz="0" w:space="0" w:color="auto"/>
          </w:divBdr>
          <w:divsChild>
            <w:div w:id="224919756">
              <w:marLeft w:val="0"/>
              <w:marRight w:val="450"/>
              <w:marTop w:val="0"/>
              <w:marBottom w:val="150"/>
              <w:divBdr>
                <w:top w:val="none" w:sz="0" w:space="0" w:color="auto"/>
                <w:left w:val="none" w:sz="0" w:space="0" w:color="auto"/>
                <w:bottom w:val="none" w:sz="0" w:space="0" w:color="auto"/>
                <w:right w:val="none" w:sz="0" w:space="0" w:color="auto"/>
              </w:divBdr>
            </w:div>
          </w:divsChild>
        </w:div>
        <w:div w:id="138689939">
          <w:marLeft w:val="0"/>
          <w:marRight w:val="0"/>
          <w:marTop w:val="0"/>
          <w:marBottom w:val="225"/>
          <w:divBdr>
            <w:top w:val="none" w:sz="0" w:space="0" w:color="auto"/>
            <w:left w:val="none" w:sz="0" w:space="0" w:color="auto"/>
            <w:bottom w:val="none" w:sz="0" w:space="0" w:color="auto"/>
            <w:right w:val="none" w:sz="0" w:space="0" w:color="auto"/>
          </w:divBdr>
        </w:div>
        <w:div w:id="138695209">
          <w:marLeft w:val="0"/>
          <w:marRight w:val="0"/>
          <w:marTop w:val="0"/>
          <w:marBottom w:val="240"/>
          <w:divBdr>
            <w:top w:val="none" w:sz="0" w:space="0" w:color="auto"/>
            <w:left w:val="none" w:sz="0" w:space="0" w:color="auto"/>
            <w:bottom w:val="none" w:sz="0" w:space="0" w:color="auto"/>
            <w:right w:val="none" w:sz="0" w:space="0" w:color="auto"/>
          </w:divBdr>
        </w:div>
        <w:div w:id="138763442">
          <w:marLeft w:val="0"/>
          <w:marRight w:val="0"/>
          <w:marTop w:val="0"/>
          <w:marBottom w:val="0"/>
          <w:divBdr>
            <w:top w:val="dotted" w:sz="6" w:space="4" w:color="EBEBEB"/>
            <w:left w:val="none" w:sz="0" w:space="8" w:color="auto"/>
            <w:bottom w:val="dotted" w:sz="6" w:space="4" w:color="EBEBEB"/>
            <w:right w:val="none" w:sz="0" w:space="8" w:color="auto"/>
          </w:divBdr>
        </w:div>
        <w:div w:id="138767873">
          <w:marLeft w:val="0"/>
          <w:marRight w:val="0"/>
          <w:marTop w:val="0"/>
          <w:marBottom w:val="0"/>
          <w:divBdr>
            <w:top w:val="none" w:sz="0" w:space="0" w:color="auto"/>
            <w:left w:val="none" w:sz="0" w:space="0" w:color="auto"/>
            <w:bottom w:val="none" w:sz="0" w:space="0" w:color="auto"/>
            <w:right w:val="none" w:sz="0" w:space="0" w:color="auto"/>
          </w:divBdr>
        </w:div>
        <w:div w:id="138884720">
          <w:blockQuote w:val="1"/>
          <w:marLeft w:val="0"/>
          <w:marRight w:val="0"/>
          <w:marTop w:val="250"/>
          <w:marBottom w:val="263"/>
          <w:divBdr>
            <w:top w:val="none" w:sz="0" w:space="0" w:color="auto"/>
            <w:left w:val="single" w:sz="24" w:space="13" w:color="C4E0A6"/>
            <w:bottom w:val="none" w:sz="0" w:space="0" w:color="auto"/>
            <w:right w:val="none" w:sz="0" w:space="0" w:color="auto"/>
          </w:divBdr>
        </w:div>
        <w:div w:id="138890150">
          <w:marLeft w:val="0"/>
          <w:marRight w:val="0"/>
          <w:marTop w:val="0"/>
          <w:marBottom w:val="0"/>
          <w:divBdr>
            <w:top w:val="none" w:sz="0" w:space="0" w:color="auto"/>
            <w:left w:val="none" w:sz="0" w:space="0" w:color="auto"/>
            <w:bottom w:val="none" w:sz="0" w:space="0" w:color="auto"/>
            <w:right w:val="none" w:sz="0" w:space="0" w:color="auto"/>
          </w:divBdr>
          <w:divsChild>
            <w:div w:id="190723348">
              <w:marLeft w:val="0"/>
              <w:marRight w:val="0"/>
              <w:marTop w:val="0"/>
              <w:marBottom w:val="0"/>
              <w:divBdr>
                <w:top w:val="none" w:sz="0" w:space="0" w:color="auto"/>
                <w:left w:val="none" w:sz="0" w:space="0" w:color="auto"/>
                <w:bottom w:val="none" w:sz="0" w:space="0" w:color="auto"/>
                <w:right w:val="none" w:sz="0" w:space="0" w:color="auto"/>
              </w:divBdr>
              <w:divsChild>
                <w:div w:id="786393155">
                  <w:marLeft w:val="0"/>
                  <w:marRight w:val="0"/>
                  <w:marTop w:val="0"/>
                  <w:marBottom w:val="0"/>
                  <w:divBdr>
                    <w:top w:val="none" w:sz="0" w:space="0" w:color="auto"/>
                    <w:left w:val="none" w:sz="0" w:space="0" w:color="auto"/>
                    <w:bottom w:val="none" w:sz="0" w:space="0" w:color="auto"/>
                    <w:right w:val="none" w:sz="0" w:space="0" w:color="auto"/>
                  </w:divBdr>
                </w:div>
              </w:divsChild>
            </w:div>
            <w:div w:id="236013864">
              <w:marLeft w:val="0"/>
              <w:marRight w:val="0"/>
              <w:marTop w:val="0"/>
              <w:marBottom w:val="0"/>
              <w:divBdr>
                <w:top w:val="none" w:sz="0" w:space="0" w:color="auto"/>
                <w:left w:val="none" w:sz="0" w:space="0" w:color="auto"/>
                <w:bottom w:val="none" w:sz="0" w:space="0" w:color="auto"/>
                <w:right w:val="none" w:sz="0" w:space="0" w:color="auto"/>
              </w:divBdr>
            </w:div>
            <w:div w:id="450171653">
              <w:marLeft w:val="0"/>
              <w:marRight w:val="0"/>
              <w:marTop w:val="0"/>
              <w:marBottom w:val="0"/>
              <w:divBdr>
                <w:top w:val="none" w:sz="0" w:space="0" w:color="auto"/>
                <w:left w:val="none" w:sz="0" w:space="0" w:color="auto"/>
                <w:bottom w:val="none" w:sz="0" w:space="0" w:color="auto"/>
                <w:right w:val="none" w:sz="0" w:space="0" w:color="auto"/>
              </w:divBdr>
              <w:divsChild>
                <w:div w:id="10350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9970">
          <w:marLeft w:val="0"/>
          <w:marRight w:val="0"/>
          <w:marTop w:val="0"/>
          <w:marBottom w:val="0"/>
          <w:divBdr>
            <w:top w:val="none" w:sz="0" w:space="0" w:color="auto"/>
            <w:left w:val="none" w:sz="0" w:space="0" w:color="auto"/>
            <w:bottom w:val="none" w:sz="0" w:space="0" w:color="auto"/>
            <w:right w:val="none" w:sz="0" w:space="0" w:color="auto"/>
          </w:divBdr>
        </w:div>
        <w:div w:id="138961024">
          <w:marLeft w:val="0"/>
          <w:marRight w:val="0"/>
          <w:marTop w:val="0"/>
          <w:marBottom w:val="0"/>
          <w:divBdr>
            <w:top w:val="none" w:sz="0" w:space="0" w:color="auto"/>
            <w:left w:val="none" w:sz="0" w:space="0" w:color="auto"/>
            <w:bottom w:val="none" w:sz="0" w:space="0" w:color="auto"/>
            <w:right w:val="none" w:sz="0" w:space="0" w:color="auto"/>
          </w:divBdr>
          <w:divsChild>
            <w:div w:id="165437854">
              <w:marLeft w:val="75"/>
              <w:marRight w:val="0"/>
              <w:marTop w:val="0"/>
              <w:marBottom w:val="0"/>
              <w:divBdr>
                <w:top w:val="none" w:sz="0" w:space="0" w:color="auto"/>
                <w:left w:val="none" w:sz="0" w:space="0" w:color="auto"/>
                <w:bottom w:val="none" w:sz="0" w:space="0" w:color="auto"/>
                <w:right w:val="none" w:sz="0" w:space="0" w:color="auto"/>
              </w:divBdr>
            </w:div>
          </w:divsChild>
        </w:div>
        <w:div w:id="139075457">
          <w:marLeft w:val="0"/>
          <w:marRight w:val="0"/>
          <w:marTop w:val="0"/>
          <w:marBottom w:val="0"/>
          <w:divBdr>
            <w:top w:val="none" w:sz="0" w:space="0" w:color="auto"/>
            <w:left w:val="none" w:sz="0" w:space="0" w:color="auto"/>
            <w:bottom w:val="none" w:sz="0" w:space="0" w:color="auto"/>
            <w:right w:val="none" w:sz="0" w:space="0" w:color="auto"/>
          </w:divBdr>
        </w:div>
        <w:div w:id="139077047">
          <w:marLeft w:val="0"/>
          <w:marRight w:val="0"/>
          <w:marTop w:val="75"/>
          <w:marBottom w:val="0"/>
          <w:divBdr>
            <w:top w:val="none" w:sz="0" w:space="0" w:color="auto"/>
            <w:left w:val="none" w:sz="0" w:space="0" w:color="auto"/>
            <w:bottom w:val="none" w:sz="0" w:space="0" w:color="auto"/>
            <w:right w:val="none" w:sz="0" w:space="0" w:color="auto"/>
          </w:divBdr>
        </w:div>
        <w:div w:id="139150700">
          <w:marLeft w:val="0"/>
          <w:marRight w:val="0"/>
          <w:marTop w:val="0"/>
          <w:marBottom w:val="0"/>
          <w:divBdr>
            <w:top w:val="none" w:sz="0" w:space="0" w:color="auto"/>
            <w:left w:val="none" w:sz="0" w:space="0" w:color="auto"/>
            <w:bottom w:val="none" w:sz="0" w:space="0" w:color="auto"/>
            <w:right w:val="none" w:sz="0" w:space="0" w:color="auto"/>
          </w:divBdr>
        </w:div>
        <w:div w:id="139153645">
          <w:marLeft w:val="0"/>
          <w:marRight w:val="0"/>
          <w:marTop w:val="0"/>
          <w:marBottom w:val="360"/>
          <w:divBdr>
            <w:top w:val="none" w:sz="0" w:space="0" w:color="auto"/>
            <w:left w:val="none" w:sz="0" w:space="0" w:color="auto"/>
            <w:bottom w:val="none" w:sz="0" w:space="0" w:color="auto"/>
            <w:right w:val="none" w:sz="0" w:space="0" w:color="auto"/>
          </w:divBdr>
          <w:divsChild>
            <w:div w:id="326328727">
              <w:marLeft w:val="0"/>
              <w:marRight w:val="3900"/>
              <w:marTop w:val="0"/>
              <w:marBottom w:val="0"/>
              <w:divBdr>
                <w:top w:val="none" w:sz="0" w:space="0" w:color="auto"/>
                <w:left w:val="none" w:sz="0" w:space="0" w:color="auto"/>
                <w:bottom w:val="none" w:sz="0" w:space="0" w:color="auto"/>
                <w:right w:val="none" w:sz="0" w:space="0" w:color="auto"/>
              </w:divBdr>
            </w:div>
          </w:divsChild>
        </w:div>
        <w:div w:id="139158123">
          <w:marLeft w:val="0"/>
          <w:marRight w:val="0"/>
          <w:marTop w:val="0"/>
          <w:marBottom w:val="240"/>
          <w:divBdr>
            <w:top w:val="none" w:sz="0" w:space="0" w:color="auto"/>
            <w:left w:val="none" w:sz="0" w:space="0" w:color="auto"/>
            <w:bottom w:val="none" w:sz="0" w:space="0" w:color="auto"/>
            <w:right w:val="none" w:sz="0" w:space="0" w:color="auto"/>
          </w:divBdr>
        </w:div>
        <w:div w:id="139276441">
          <w:marLeft w:val="0"/>
          <w:marRight w:val="0"/>
          <w:marTop w:val="0"/>
          <w:marBottom w:val="0"/>
          <w:divBdr>
            <w:top w:val="none" w:sz="0" w:space="0" w:color="auto"/>
            <w:left w:val="none" w:sz="0" w:space="0" w:color="auto"/>
            <w:bottom w:val="none" w:sz="0" w:space="0" w:color="auto"/>
            <w:right w:val="none" w:sz="0" w:space="0" w:color="auto"/>
          </w:divBdr>
          <w:divsChild>
            <w:div w:id="321395933">
              <w:marLeft w:val="0"/>
              <w:marRight w:val="0"/>
              <w:marTop w:val="0"/>
              <w:marBottom w:val="150"/>
              <w:divBdr>
                <w:top w:val="none" w:sz="0" w:space="0" w:color="auto"/>
                <w:left w:val="none" w:sz="0" w:space="0" w:color="auto"/>
                <w:bottom w:val="none" w:sz="0" w:space="0" w:color="auto"/>
                <w:right w:val="none" w:sz="0" w:space="0" w:color="auto"/>
              </w:divBdr>
            </w:div>
          </w:divsChild>
        </w:div>
        <w:div w:id="139343533">
          <w:marLeft w:val="0"/>
          <w:marRight w:val="0"/>
          <w:marTop w:val="0"/>
          <w:marBottom w:val="0"/>
          <w:divBdr>
            <w:top w:val="none" w:sz="0" w:space="0" w:color="auto"/>
            <w:left w:val="none" w:sz="0" w:space="0" w:color="auto"/>
            <w:bottom w:val="none" w:sz="0" w:space="0" w:color="auto"/>
            <w:right w:val="none" w:sz="0" w:space="0" w:color="auto"/>
          </w:divBdr>
          <w:divsChild>
            <w:div w:id="678507113">
              <w:marLeft w:val="0"/>
              <w:marRight w:val="0"/>
              <w:marTop w:val="0"/>
              <w:marBottom w:val="0"/>
              <w:divBdr>
                <w:top w:val="none" w:sz="0" w:space="0" w:color="auto"/>
                <w:left w:val="none" w:sz="0" w:space="0" w:color="auto"/>
                <w:bottom w:val="none" w:sz="0" w:space="0" w:color="auto"/>
                <w:right w:val="none" w:sz="0" w:space="0" w:color="auto"/>
              </w:divBdr>
              <w:divsChild>
                <w:div w:id="24611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47374">
          <w:marLeft w:val="0"/>
          <w:marRight w:val="0"/>
          <w:marTop w:val="0"/>
          <w:marBottom w:val="0"/>
          <w:divBdr>
            <w:top w:val="none" w:sz="0" w:space="0" w:color="auto"/>
            <w:left w:val="none" w:sz="0" w:space="0" w:color="auto"/>
            <w:bottom w:val="none" w:sz="0" w:space="0" w:color="auto"/>
            <w:right w:val="none" w:sz="0" w:space="0" w:color="auto"/>
          </w:divBdr>
          <w:divsChild>
            <w:div w:id="565532328">
              <w:marLeft w:val="-225"/>
              <w:marRight w:val="-225"/>
              <w:marTop w:val="0"/>
              <w:marBottom w:val="0"/>
              <w:divBdr>
                <w:top w:val="none" w:sz="0" w:space="0" w:color="auto"/>
                <w:left w:val="none" w:sz="0" w:space="0" w:color="auto"/>
                <w:bottom w:val="none" w:sz="0" w:space="0" w:color="auto"/>
                <w:right w:val="none" w:sz="0" w:space="0" w:color="auto"/>
              </w:divBdr>
              <w:divsChild>
                <w:div w:id="41833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49030">
          <w:marLeft w:val="0"/>
          <w:marRight w:val="0"/>
          <w:marTop w:val="0"/>
          <w:marBottom w:val="0"/>
          <w:divBdr>
            <w:top w:val="none" w:sz="0" w:space="0" w:color="auto"/>
            <w:left w:val="none" w:sz="0" w:space="0" w:color="auto"/>
            <w:bottom w:val="none" w:sz="0" w:space="0" w:color="auto"/>
            <w:right w:val="none" w:sz="0" w:space="0" w:color="auto"/>
          </w:divBdr>
          <w:divsChild>
            <w:div w:id="310985289">
              <w:marLeft w:val="0"/>
              <w:marRight w:val="0"/>
              <w:marTop w:val="0"/>
              <w:marBottom w:val="0"/>
              <w:divBdr>
                <w:top w:val="none" w:sz="0" w:space="0" w:color="auto"/>
                <w:left w:val="none" w:sz="0" w:space="0" w:color="auto"/>
                <w:bottom w:val="none" w:sz="0" w:space="0" w:color="auto"/>
                <w:right w:val="none" w:sz="0" w:space="0" w:color="auto"/>
              </w:divBdr>
            </w:div>
            <w:div w:id="689797426">
              <w:marLeft w:val="0"/>
              <w:marRight w:val="0"/>
              <w:marTop w:val="0"/>
              <w:marBottom w:val="0"/>
              <w:divBdr>
                <w:top w:val="none" w:sz="0" w:space="0" w:color="auto"/>
                <w:left w:val="none" w:sz="0" w:space="0" w:color="auto"/>
                <w:bottom w:val="none" w:sz="0" w:space="0" w:color="auto"/>
                <w:right w:val="none" w:sz="0" w:space="0" w:color="auto"/>
              </w:divBdr>
            </w:div>
          </w:divsChild>
        </w:div>
        <w:div w:id="139420845">
          <w:marLeft w:val="0"/>
          <w:marRight w:val="0"/>
          <w:marTop w:val="0"/>
          <w:marBottom w:val="0"/>
          <w:divBdr>
            <w:top w:val="none" w:sz="0" w:space="0" w:color="auto"/>
            <w:left w:val="none" w:sz="0" w:space="0" w:color="auto"/>
            <w:bottom w:val="none" w:sz="0" w:space="0" w:color="auto"/>
            <w:right w:val="none" w:sz="0" w:space="0" w:color="auto"/>
          </w:divBdr>
        </w:div>
        <w:div w:id="139422981">
          <w:marLeft w:val="0"/>
          <w:marRight w:val="0"/>
          <w:marTop w:val="100"/>
          <w:marBottom w:val="100"/>
          <w:divBdr>
            <w:top w:val="none" w:sz="0" w:space="0" w:color="auto"/>
            <w:left w:val="none" w:sz="0" w:space="0" w:color="auto"/>
            <w:bottom w:val="none" w:sz="0" w:space="0" w:color="auto"/>
            <w:right w:val="none" w:sz="0" w:space="0" w:color="auto"/>
          </w:divBdr>
        </w:div>
        <w:div w:id="139423952">
          <w:marLeft w:val="0"/>
          <w:marRight w:val="0"/>
          <w:marTop w:val="0"/>
          <w:marBottom w:val="0"/>
          <w:divBdr>
            <w:top w:val="none" w:sz="0" w:space="0" w:color="auto"/>
            <w:left w:val="none" w:sz="0" w:space="0" w:color="auto"/>
            <w:bottom w:val="none" w:sz="0" w:space="0" w:color="auto"/>
            <w:right w:val="none" w:sz="0" w:space="0" w:color="auto"/>
          </w:divBdr>
        </w:div>
        <w:div w:id="139465165">
          <w:marLeft w:val="1463"/>
          <w:marRight w:val="0"/>
          <w:marTop w:val="0"/>
          <w:marBottom w:val="0"/>
          <w:divBdr>
            <w:top w:val="none" w:sz="0" w:space="0" w:color="auto"/>
            <w:left w:val="none" w:sz="0" w:space="0" w:color="auto"/>
            <w:bottom w:val="none" w:sz="0" w:space="0" w:color="auto"/>
            <w:right w:val="none" w:sz="0" w:space="0" w:color="auto"/>
          </w:divBdr>
        </w:div>
        <w:div w:id="139539712">
          <w:marLeft w:val="0"/>
          <w:marRight w:val="0"/>
          <w:marTop w:val="0"/>
          <w:marBottom w:val="250"/>
          <w:divBdr>
            <w:top w:val="none" w:sz="0" w:space="0" w:color="auto"/>
            <w:left w:val="none" w:sz="0" w:space="0" w:color="auto"/>
            <w:bottom w:val="none" w:sz="0" w:space="0" w:color="auto"/>
            <w:right w:val="none" w:sz="0" w:space="0" w:color="auto"/>
          </w:divBdr>
          <w:divsChild>
            <w:div w:id="41485634">
              <w:marLeft w:val="0"/>
              <w:marRight w:val="0"/>
              <w:marTop w:val="0"/>
              <w:marBottom w:val="0"/>
              <w:divBdr>
                <w:top w:val="none" w:sz="0" w:space="0" w:color="auto"/>
                <w:left w:val="none" w:sz="0" w:space="0" w:color="auto"/>
                <w:bottom w:val="none" w:sz="0" w:space="0" w:color="auto"/>
                <w:right w:val="none" w:sz="0" w:space="0" w:color="auto"/>
              </w:divBdr>
            </w:div>
          </w:divsChild>
        </w:div>
        <w:div w:id="139545651">
          <w:marLeft w:val="0"/>
          <w:marRight w:val="0"/>
          <w:marTop w:val="0"/>
          <w:marBottom w:val="300"/>
          <w:divBdr>
            <w:top w:val="none" w:sz="0" w:space="0" w:color="auto"/>
            <w:left w:val="none" w:sz="0" w:space="0" w:color="auto"/>
            <w:bottom w:val="none" w:sz="0" w:space="0" w:color="auto"/>
            <w:right w:val="none" w:sz="0" w:space="0" w:color="auto"/>
          </w:divBdr>
          <w:divsChild>
            <w:div w:id="39332140">
              <w:marLeft w:val="0"/>
              <w:marRight w:val="0"/>
              <w:marTop w:val="0"/>
              <w:marBottom w:val="0"/>
              <w:divBdr>
                <w:top w:val="none" w:sz="0" w:space="0" w:color="auto"/>
                <w:left w:val="none" w:sz="0" w:space="0" w:color="auto"/>
                <w:bottom w:val="none" w:sz="0" w:space="0" w:color="auto"/>
                <w:right w:val="none" w:sz="0" w:space="0" w:color="auto"/>
              </w:divBdr>
            </w:div>
          </w:divsChild>
        </w:div>
        <w:div w:id="139620346">
          <w:marLeft w:val="0"/>
          <w:marRight w:val="0"/>
          <w:marTop w:val="100"/>
          <w:marBottom w:val="100"/>
          <w:divBdr>
            <w:top w:val="none" w:sz="0" w:space="0" w:color="auto"/>
            <w:left w:val="none" w:sz="0" w:space="0" w:color="auto"/>
            <w:bottom w:val="none" w:sz="0" w:space="0" w:color="auto"/>
            <w:right w:val="none" w:sz="0" w:space="0" w:color="auto"/>
          </w:divBdr>
          <w:divsChild>
            <w:div w:id="688220121">
              <w:marLeft w:val="0"/>
              <w:marRight w:val="0"/>
              <w:marTop w:val="0"/>
              <w:marBottom w:val="0"/>
              <w:divBdr>
                <w:top w:val="none" w:sz="0" w:space="0" w:color="auto"/>
                <w:left w:val="none" w:sz="0" w:space="0" w:color="auto"/>
                <w:bottom w:val="none" w:sz="0" w:space="0" w:color="auto"/>
                <w:right w:val="none" w:sz="0" w:space="0" w:color="auto"/>
              </w:divBdr>
            </w:div>
          </w:divsChild>
        </w:div>
        <w:div w:id="139733961">
          <w:marLeft w:val="0"/>
          <w:marRight w:val="0"/>
          <w:marTop w:val="0"/>
          <w:marBottom w:val="300"/>
          <w:divBdr>
            <w:top w:val="none" w:sz="0" w:space="0" w:color="auto"/>
            <w:left w:val="none" w:sz="0" w:space="0" w:color="auto"/>
            <w:bottom w:val="none" w:sz="0" w:space="0" w:color="auto"/>
            <w:right w:val="none" w:sz="0" w:space="0" w:color="auto"/>
          </w:divBdr>
        </w:div>
        <w:div w:id="139808288">
          <w:marLeft w:val="0"/>
          <w:marRight w:val="225"/>
          <w:marTop w:val="0"/>
          <w:marBottom w:val="0"/>
          <w:divBdr>
            <w:top w:val="none" w:sz="0" w:space="0" w:color="auto"/>
            <w:left w:val="none" w:sz="0" w:space="0" w:color="auto"/>
            <w:bottom w:val="none" w:sz="0" w:space="0" w:color="auto"/>
            <w:right w:val="none" w:sz="0" w:space="0" w:color="auto"/>
          </w:divBdr>
        </w:div>
        <w:div w:id="139854911">
          <w:marLeft w:val="0"/>
          <w:marRight w:val="0"/>
          <w:marTop w:val="0"/>
          <w:marBottom w:val="63"/>
          <w:divBdr>
            <w:top w:val="none" w:sz="0" w:space="0" w:color="auto"/>
            <w:left w:val="none" w:sz="0" w:space="0" w:color="auto"/>
            <w:bottom w:val="none" w:sz="0" w:space="0" w:color="auto"/>
            <w:right w:val="none" w:sz="0" w:space="0" w:color="auto"/>
          </w:divBdr>
        </w:div>
        <w:div w:id="139927080">
          <w:marLeft w:val="0"/>
          <w:marRight w:val="0"/>
          <w:marTop w:val="0"/>
          <w:marBottom w:val="300"/>
          <w:divBdr>
            <w:top w:val="none" w:sz="0" w:space="0" w:color="auto"/>
            <w:left w:val="none" w:sz="0" w:space="0" w:color="auto"/>
            <w:bottom w:val="none" w:sz="0" w:space="0" w:color="auto"/>
            <w:right w:val="none" w:sz="0" w:space="0" w:color="auto"/>
          </w:divBdr>
        </w:div>
        <w:div w:id="139927411">
          <w:marLeft w:val="0"/>
          <w:marRight w:val="0"/>
          <w:marTop w:val="0"/>
          <w:marBottom w:val="0"/>
          <w:divBdr>
            <w:top w:val="none" w:sz="0" w:space="0" w:color="auto"/>
            <w:left w:val="none" w:sz="0" w:space="0" w:color="auto"/>
            <w:bottom w:val="none" w:sz="0" w:space="0" w:color="auto"/>
            <w:right w:val="none" w:sz="0" w:space="0" w:color="auto"/>
          </w:divBdr>
          <w:divsChild>
            <w:div w:id="6837818">
              <w:marLeft w:val="-150"/>
              <w:marRight w:val="-150"/>
              <w:marTop w:val="0"/>
              <w:marBottom w:val="0"/>
              <w:divBdr>
                <w:top w:val="none" w:sz="0" w:space="0" w:color="auto"/>
                <w:left w:val="none" w:sz="0" w:space="0" w:color="auto"/>
                <w:bottom w:val="none" w:sz="0" w:space="0" w:color="auto"/>
                <w:right w:val="none" w:sz="0" w:space="0" w:color="auto"/>
              </w:divBdr>
              <w:divsChild>
                <w:div w:id="704328034">
                  <w:marLeft w:val="0"/>
                  <w:marRight w:val="0"/>
                  <w:marTop w:val="0"/>
                  <w:marBottom w:val="0"/>
                  <w:divBdr>
                    <w:top w:val="none" w:sz="0" w:space="0" w:color="auto"/>
                    <w:left w:val="none" w:sz="0" w:space="0" w:color="auto"/>
                    <w:bottom w:val="none" w:sz="0" w:space="0" w:color="auto"/>
                    <w:right w:val="none" w:sz="0" w:space="0" w:color="auto"/>
                  </w:divBdr>
                  <w:divsChild>
                    <w:div w:id="72413806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39929338">
          <w:marLeft w:val="0"/>
          <w:marRight w:val="0"/>
          <w:marTop w:val="0"/>
          <w:marBottom w:val="0"/>
          <w:divBdr>
            <w:top w:val="none" w:sz="0" w:space="0" w:color="auto"/>
            <w:left w:val="none" w:sz="0" w:space="0" w:color="auto"/>
            <w:bottom w:val="none" w:sz="0" w:space="0" w:color="auto"/>
            <w:right w:val="none" w:sz="0" w:space="0" w:color="auto"/>
          </w:divBdr>
        </w:div>
        <w:div w:id="139999523">
          <w:marLeft w:val="0"/>
          <w:marRight w:val="0"/>
          <w:marTop w:val="0"/>
          <w:marBottom w:val="0"/>
          <w:divBdr>
            <w:top w:val="none" w:sz="0" w:space="0" w:color="auto"/>
            <w:left w:val="none" w:sz="0" w:space="0" w:color="auto"/>
            <w:bottom w:val="none" w:sz="0" w:space="0" w:color="auto"/>
            <w:right w:val="none" w:sz="0" w:space="0" w:color="auto"/>
          </w:divBdr>
        </w:div>
        <w:div w:id="140006077">
          <w:marLeft w:val="-225"/>
          <w:marRight w:val="-225"/>
          <w:marTop w:val="0"/>
          <w:marBottom w:val="0"/>
          <w:divBdr>
            <w:top w:val="none" w:sz="0" w:space="0" w:color="auto"/>
            <w:left w:val="none" w:sz="0" w:space="0" w:color="auto"/>
            <w:bottom w:val="none" w:sz="0" w:space="0" w:color="auto"/>
            <w:right w:val="none" w:sz="0" w:space="0" w:color="auto"/>
          </w:divBdr>
          <w:divsChild>
            <w:div w:id="74135631">
              <w:marLeft w:val="0"/>
              <w:marRight w:val="0"/>
              <w:marTop w:val="0"/>
              <w:marBottom w:val="0"/>
              <w:divBdr>
                <w:top w:val="none" w:sz="0" w:space="0" w:color="auto"/>
                <w:left w:val="none" w:sz="0" w:space="0" w:color="auto"/>
                <w:bottom w:val="none" w:sz="0" w:space="0" w:color="auto"/>
                <w:right w:val="none" w:sz="0" w:space="0" w:color="auto"/>
              </w:divBdr>
            </w:div>
          </w:divsChild>
        </w:div>
        <w:div w:id="140119390">
          <w:marLeft w:val="0"/>
          <w:marRight w:val="0"/>
          <w:marTop w:val="0"/>
          <w:marBottom w:val="0"/>
          <w:divBdr>
            <w:top w:val="none" w:sz="0" w:space="0" w:color="auto"/>
            <w:left w:val="none" w:sz="0" w:space="0" w:color="auto"/>
            <w:bottom w:val="none" w:sz="0" w:space="0" w:color="auto"/>
            <w:right w:val="none" w:sz="0" w:space="0" w:color="auto"/>
          </w:divBdr>
          <w:divsChild>
            <w:div w:id="98792543">
              <w:marLeft w:val="-225"/>
              <w:marRight w:val="-225"/>
              <w:marTop w:val="0"/>
              <w:marBottom w:val="0"/>
              <w:divBdr>
                <w:top w:val="none" w:sz="0" w:space="0" w:color="auto"/>
                <w:left w:val="none" w:sz="0" w:space="0" w:color="auto"/>
                <w:bottom w:val="none" w:sz="0" w:space="0" w:color="auto"/>
                <w:right w:val="none" w:sz="0" w:space="0" w:color="auto"/>
              </w:divBdr>
            </w:div>
          </w:divsChild>
        </w:div>
        <w:div w:id="140122237">
          <w:marLeft w:val="0"/>
          <w:marRight w:val="0"/>
          <w:marTop w:val="0"/>
          <w:marBottom w:val="0"/>
          <w:divBdr>
            <w:top w:val="none" w:sz="0" w:space="0" w:color="auto"/>
            <w:left w:val="none" w:sz="0" w:space="0" w:color="auto"/>
            <w:bottom w:val="none" w:sz="0" w:space="0" w:color="auto"/>
            <w:right w:val="none" w:sz="0" w:space="0" w:color="auto"/>
          </w:divBdr>
        </w:div>
        <w:div w:id="140196195">
          <w:marLeft w:val="0"/>
          <w:marRight w:val="0"/>
          <w:marTop w:val="0"/>
          <w:marBottom w:val="300"/>
          <w:divBdr>
            <w:top w:val="none" w:sz="0" w:space="0" w:color="auto"/>
            <w:left w:val="none" w:sz="0" w:space="0" w:color="auto"/>
            <w:bottom w:val="none" w:sz="0" w:space="0" w:color="auto"/>
            <w:right w:val="none" w:sz="0" w:space="0" w:color="auto"/>
          </w:divBdr>
        </w:div>
        <w:div w:id="140269514">
          <w:marLeft w:val="0"/>
          <w:marRight w:val="0"/>
          <w:marTop w:val="0"/>
          <w:marBottom w:val="0"/>
          <w:divBdr>
            <w:top w:val="none" w:sz="0" w:space="0" w:color="auto"/>
            <w:left w:val="none" w:sz="0" w:space="0" w:color="auto"/>
            <w:bottom w:val="none" w:sz="0" w:space="0" w:color="auto"/>
            <w:right w:val="none" w:sz="0" w:space="0" w:color="auto"/>
          </w:divBdr>
        </w:div>
        <w:div w:id="140271207">
          <w:marLeft w:val="0"/>
          <w:marRight w:val="0"/>
          <w:marTop w:val="0"/>
          <w:marBottom w:val="0"/>
          <w:divBdr>
            <w:top w:val="none" w:sz="0" w:space="0" w:color="auto"/>
            <w:left w:val="none" w:sz="0" w:space="0" w:color="auto"/>
            <w:bottom w:val="none" w:sz="0" w:space="0" w:color="auto"/>
            <w:right w:val="none" w:sz="0" w:space="0" w:color="auto"/>
          </w:divBdr>
        </w:div>
        <w:div w:id="140315437">
          <w:marLeft w:val="0"/>
          <w:marRight w:val="0"/>
          <w:marTop w:val="0"/>
          <w:marBottom w:val="0"/>
          <w:divBdr>
            <w:top w:val="none" w:sz="0" w:space="0" w:color="auto"/>
            <w:left w:val="none" w:sz="0" w:space="0" w:color="auto"/>
            <w:bottom w:val="none" w:sz="0" w:space="0" w:color="auto"/>
            <w:right w:val="none" w:sz="0" w:space="0" w:color="auto"/>
          </w:divBdr>
          <w:divsChild>
            <w:div w:id="70860828">
              <w:marLeft w:val="0"/>
              <w:marRight w:val="0"/>
              <w:marTop w:val="0"/>
              <w:marBottom w:val="0"/>
              <w:divBdr>
                <w:top w:val="none" w:sz="0" w:space="0" w:color="auto"/>
                <w:left w:val="none" w:sz="0" w:space="0" w:color="auto"/>
                <w:bottom w:val="none" w:sz="0" w:space="0" w:color="auto"/>
                <w:right w:val="none" w:sz="0" w:space="0" w:color="auto"/>
              </w:divBdr>
              <w:divsChild>
                <w:div w:id="49585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1196">
          <w:marLeft w:val="0"/>
          <w:marRight w:val="0"/>
          <w:marTop w:val="0"/>
          <w:marBottom w:val="0"/>
          <w:divBdr>
            <w:top w:val="single" w:sz="2" w:space="0" w:color="E0E0E0"/>
            <w:left w:val="single" w:sz="2" w:space="0" w:color="E0E0E0"/>
            <w:bottom w:val="single" w:sz="2" w:space="0" w:color="E0E0E0"/>
            <w:right w:val="single" w:sz="2" w:space="0" w:color="E0E0E0"/>
          </w:divBdr>
        </w:div>
        <w:div w:id="140461267">
          <w:marLeft w:val="0"/>
          <w:marRight w:val="0"/>
          <w:marTop w:val="0"/>
          <w:marBottom w:val="0"/>
          <w:divBdr>
            <w:top w:val="none" w:sz="0" w:space="0" w:color="auto"/>
            <w:left w:val="none" w:sz="0" w:space="0" w:color="auto"/>
            <w:bottom w:val="none" w:sz="0" w:space="0" w:color="auto"/>
            <w:right w:val="none" w:sz="0" w:space="0" w:color="auto"/>
          </w:divBdr>
        </w:div>
        <w:div w:id="140462553">
          <w:marLeft w:val="0"/>
          <w:marRight w:val="0"/>
          <w:marTop w:val="225"/>
          <w:marBottom w:val="0"/>
          <w:divBdr>
            <w:top w:val="none" w:sz="0" w:space="0" w:color="auto"/>
            <w:left w:val="none" w:sz="0" w:space="0" w:color="auto"/>
            <w:bottom w:val="none" w:sz="0" w:space="0" w:color="auto"/>
            <w:right w:val="none" w:sz="0" w:space="0" w:color="auto"/>
          </w:divBdr>
        </w:div>
        <w:div w:id="140463469">
          <w:marLeft w:val="0"/>
          <w:marRight w:val="0"/>
          <w:marTop w:val="0"/>
          <w:marBottom w:val="0"/>
          <w:divBdr>
            <w:top w:val="none" w:sz="0" w:space="0" w:color="auto"/>
            <w:left w:val="none" w:sz="0" w:space="0" w:color="auto"/>
            <w:bottom w:val="none" w:sz="0" w:space="0" w:color="auto"/>
            <w:right w:val="none" w:sz="0" w:space="0" w:color="auto"/>
          </w:divBdr>
        </w:div>
        <w:div w:id="140466202">
          <w:marLeft w:val="626"/>
          <w:marRight w:val="1252"/>
          <w:marTop w:val="0"/>
          <w:marBottom w:val="0"/>
          <w:divBdr>
            <w:top w:val="none" w:sz="0" w:space="0" w:color="auto"/>
            <w:left w:val="none" w:sz="0" w:space="0" w:color="auto"/>
            <w:bottom w:val="none" w:sz="0" w:space="0" w:color="auto"/>
            <w:right w:val="none" w:sz="0" w:space="0" w:color="auto"/>
          </w:divBdr>
        </w:div>
        <w:div w:id="140468444">
          <w:marLeft w:val="0"/>
          <w:marRight w:val="0"/>
          <w:marTop w:val="0"/>
          <w:marBottom w:val="0"/>
          <w:divBdr>
            <w:top w:val="none" w:sz="0" w:space="0" w:color="auto"/>
            <w:left w:val="none" w:sz="0" w:space="0" w:color="auto"/>
            <w:bottom w:val="single" w:sz="6" w:space="5" w:color="E6E3E2"/>
            <w:right w:val="none" w:sz="0" w:space="0" w:color="auto"/>
          </w:divBdr>
        </w:div>
        <w:div w:id="140511676">
          <w:marLeft w:val="0"/>
          <w:marRight w:val="0"/>
          <w:marTop w:val="0"/>
          <w:marBottom w:val="315"/>
          <w:divBdr>
            <w:top w:val="none" w:sz="0" w:space="0" w:color="auto"/>
            <w:left w:val="none" w:sz="0" w:space="0" w:color="auto"/>
            <w:bottom w:val="none" w:sz="0" w:space="0" w:color="auto"/>
            <w:right w:val="none" w:sz="0" w:space="0" w:color="auto"/>
          </w:divBdr>
        </w:div>
        <w:div w:id="140511722">
          <w:marLeft w:val="0"/>
          <w:marRight w:val="0"/>
          <w:marTop w:val="0"/>
          <w:marBottom w:val="0"/>
          <w:divBdr>
            <w:top w:val="none" w:sz="0" w:space="0" w:color="auto"/>
            <w:left w:val="none" w:sz="0" w:space="0" w:color="auto"/>
            <w:bottom w:val="none" w:sz="0" w:space="0" w:color="auto"/>
            <w:right w:val="none" w:sz="0" w:space="0" w:color="auto"/>
          </w:divBdr>
        </w:div>
        <w:div w:id="140732231">
          <w:marLeft w:val="0"/>
          <w:marRight w:val="0"/>
          <w:marTop w:val="100"/>
          <w:marBottom w:val="100"/>
          <w:divBdr>
            <w:top w:val="none" w:sz="0" w:space="0" w:color="auto"/>
            <w:left w:val="none" w:sz="0" w:space="0" w:color="auto"/>
            <w:bottom w:val="none" w:sz="0" w:space="0" w:color="auto"/>
            <w:right w:val="none" w:sz="0" w:space="0" w:color="auto"/>
          </w:divBdr>
          <w:divsChild>
            <w:div w:id="218175169">
              <w:marLeft w:val="0"/>
              <w:marRight w:val="0"/>
              <w:marTop w:val="100"/>
              <w:marBottom w:val="100"/>
              <w:divBdr>
                <w:top w:val="none" w:sz="0" w:space="0" w:color="auto"/>
                <w:left w:val="none" w:sz="0" w:space="0" w:color="auto"/>
                <w:bottom w:val="none" w:sz="0" w:space="0" w:color="auto"/>
                <w:right w:val="none" w:sz="0" w:space="0" w:color="auto"/>
              </w:divBdr>
            </w:div>
          </w:divsChild>
        </w:div>
        <w:div w:id="140736356">
          <w:marLeft w:val="0"/>
          <w:marRight w:val="0"/>
          <w:marTop w:val="0"/>
          <w:marBottom w:val="0"/>
          <w:divBdr>
            <w:top w:val="none" w:sz="0" w:space="0" w:color="auto"/>
            <w:left w:val="none" w:sz="0" w:space="0" w:color="auto"/>
            <w:bottom w:val="none" w:sz="0" w:space="0" w:color="auto"/>
            <w:right w:val="none" w:sz="0" w:space="0" w:color="auto"/>
          </w:divBdr>
        </w:div>
        <w:div w:id="140773907">
          <w:marLeft w:val="0"/>
          <w:marRight w:val="0"/>
          <w:marTop w:val="0"/>
          <w:marBottom w:val="240"/>
          <w:divBdr>
            <w:top w:val="none" w:sz="0" w:space="0" w:color="auto"/>
            <w:left w:val="none" w:sz="0" w:space="0" w:color="auto"/>
            <w:bottom w:val="none" w:sz="0" w:space="0" w:color="auto"/>
            <w:right w:val="none" w:sz="0" w:space="0" w:color="auto"/>
          </w:divBdr>
        </w:div>
        <w:div w:id="140774566">
          <w:marLeft w:val="0"/>
          <w:marRight w:val="0"/>
          <w:marTop w:val="0"/>
          <w:marBottom w:val="0"/>
          <w:divBdr>
            <w:top w:val="none" w:sz="0" w:space="0" w:color="auto"/>
            <w:left w:val="none" w:sz="0" w:space="0" w:color="auto"/>
            <w:bottom w:val="none" w:sz="0" w:space="0" w:color="auto"/>
            <w:right w:val="none" w:sz="0" w:space="0" w:color="auto"/>
          </w:divBdr>
        </w:div>
        <w:div w:id="140847174">
          <w:marLeft w:val="0"/>
          <w:marRight w:val="0"/>
          <w:marTop w:val="0"/>
          <w:marBottom w:val="0"/>
          <w:divBdr>
            <w:top w:val="none" w:sz="0" w:space="0" w:color="auto"/>
            <w:left w:val="none" w:sz="0" w:space="0" w:color="auto"/>
            <w:bottom w:val="none" w:sz="0" w:space="0" w:color="auto"/>
            <w:right w:val="none" w:sz="0" w:space="0" w:color="auto"/>
          </w:divBdr>
        </w:div>
        <w:div w:id="140851006">
          <w:marLeft w:val="0"/>
          <w:marRight w:val="0"/>
          <w:marTop w:val="0"/>
          <w:marBottom w:val="345"/>
          <w:divBdr>
            <w:top w:val="none" w:sz="0" w:space="0" w:color="auto"/>
            <w:left w:val="none" w:sz="0" w:space="0" w:color="auto"/>
            <w:bottom w:val="none" w:sz="0" w:space="0" w:color="auto"/>
            <w:right w:val="none" w:sz="0" w:space="0" w:color="auto"/>
          </w:divBdr>
          <w:divsChild>
            <w:div w:id="700210614">
              <w:marLeft w:val="0"/>
              <w:marRight w:val="0"/>
              <w:marTop w:val="0"/>
              <w:marBottom w:val="0"/>
              <w:divBdr>
                <w:top w:val="none" w:sz="0" w:space="0" w:color="auto"/>
                <w:left w:val="none" w:sz="0" w:space="0" w:color="auto"/>
                <w:bottom w:val="none" w:sz="0" w:space="0" w:color="auto"/>
                <w:right w:val="none" w:sz="0" w:space="0" w:color="auto"/>
              </w:divBdr>
            </w:div>
          </w:divsChild>
        </w:div>
        <w:div w:id="140854450">
          <w:marLeft w:val="626"/>
          <w:marRight w:val="1252"/>
          <w:marTop w:val="0"/>
          <w:marBottom w:val="0"/>
          <w:divBdr>
            <w:top w:val="none" w:sz="0" w:space="0" w:color="auto"/>
            <w:left w:val="none" w:sz="0" w:space="0" w:color="auto"/>
            <w:bottom w:val="none" w:sz="0" w:space="0" w:color="auto"/>
            <w:right w:val="none" w:sz="0" w:space="0" w:color="auto"/>
          </w:divBdr>
        </w:div>
        <w:div w:id="140922546">
          <w:marLeft w:val="0"/>
          <w:marRight w:val="0"/>
          <w:marTop w:val="0"/>
          <w:marBottom w:val="0"/>
          <w:divBdr>
            <w:top w:val="none" w:sz="0" w:space="0" w:color="auto"/>
            <w:left w:val="none" w:sz="0" w:space="0" w:color="auto"/>
            <w:bottom w:val="none" w:sz="0" w:space="0" w:color="auto"/>
            <w:right w:val="none" w:sz="0" w:space="0" w:color="auto"/>
          </w:divBdr>
        </w:div>
        <w:div w:id="140923588">
          <w:marLeft w:val="0"/>
          <w:marRight w:val="0"/>
          <w:marTop w:val="0"/>
          <w:marBottom w:val="0"/>
          <w:divBdr>
            <w:top w:val="none" w:sz="0" w:space="0" w:color="auto"/>
            <w:left w:val="none" w:sz="0" w:space="0" w:color="auto"/>
            <w:bottom w:val="none" w:sz="0" w:space="0" w:color="auto"/>
            <w:right w:val="none" w:sz="0" w:space="0" w:color="auto"/>
          </w:divBdr>
          <w:divsChild>
            <w:div w:id="326830924">
              <w:marLeft w:val="0"/>
              <w:marRight w:val="0"/>
              <w:marTop w:val="0"/>
              <w:marBottom w:val="0"/>
              <w:divBdr>
                <w:top w:val="none" w:sz="0" w:space="0" w:color="auto"/>
                <w:left w:val="none" w:sz="0" w:space="0" w:color="auto"/>
                <w:bottom w:val="none" w:sz="0" w:space="0" w:color="auto"/>
                <w:right w:val="none" w:sz="0" w:space="0" w:color="auto"/>
              </w:divBdr>
            </w:div>
          </w:divsChild>
        </w:div>
        <w:div w:id="140928228">
          <w:marLeft w:val="0"/>
          <w:marRight w:val="0"/>
          <w:marTop w:val="0"/>
          <w:marBottom w:val="150"/>
          <w:divBdr>
            <w:top w:val="none" w:sz="0" w:space="0" w:color="auto"/>
            <w:left w:val="none" w:sz="0" w:space="0" w:color="auto"/>
            <w:bottom w:val="none" w:sz="0" w:space="0" w:color="auto"/>
            <w:right w:val="none" w:sz="0" w:space="0" w:color="auto"/>
          </w:divBdr>
        </w:div>
        <w:div w:id="140928268">
          <w:marLeft w:val="0"/>
          <w:marRight w:val="0"/>
          <w:marTop w:val="0"/>
          <w:marBottom w:val="0"/>
          <w:divBdr>
            <w:top w:val="none" w:sz="0" w:space="0" w:color="auto"/>
            <w:left w:val="none" w:sz="0" w:space="0" w:color="auto"/>
            <w:bottom w:val="none" w:sz="0" w:space="0" w:color="auto"/>
            <w:right w:val="none" w:sz="0" w:space="0" w:color="auto"/>
          </w:divBdr>
          <w:divsChild>
            <w:div w:id="716853477">
              <w:marLeft w:val="0"/>
              <w:marRight w:val="0"/>
              <w:marTop w:val="0"/>
              <w:marBottom w:val="0"/>
              <w:divBdr>
                <w:top w:val="none" w:sz="0" w:space="0" w:color="auto"/>
                <w:left w:val="none" w:sz="0" w:space="0" w:color="auto"/>
                <w:bottom w:val="none" w:sz="0" w:space="0" w:color="auto"/>
                <w:right w:val="none" w:sz="0" w:space="0" w:color="auto"/>
              </w:divBdr>
            </w:div>
          </w:divsChild>
        </w:div>
        <w:div w:id="140930172">
          <w:marLeft w:val="750"/>
          <w:marRight w:val="0"/>
          <w:marTop w:val="0"/>
          <w:marBottom w:val="0"/>
          <w:divBdr>
            <w:top w:val="none" w:sz="0" w:space="0" w:color="auto"/>
            <w:left w:val="none" w:sz="0" w:space="0" w:color="auto"/>
            <w:bottom w:val="none" w:sz="0" w:space="0" w:color="auto"/>
            <w:right w:val="none" w:sz="0" w:space="0" w:color="auto"/>
          </w:divBdr>
        </w:div>
        <w:div w:id="140971617">
          <w:marLeft w:val="0"/>
          <w:marRight w:val="0"/>
          <w:marTop w:val="0"/>
          <w:marBottom w:val="0"/>
          <w:divBdr>
            <w:top w:val="none" w:sz="0" w:space="0" w:color="auto"/>
            <w:left w:val="none" w:sz="0" w:space="0" w:color="auto"/>
            <w:bottom w:val="none" w:sz="0" w:space="0" w:color="auto"/>
            <w:right w:val="none" w:sz="0" w:space="0" w:color="auto"/>
          </w:divBdr>
        </w:div>
        <w:div w:id="140972205">
          <w:marLeft w:val="0"/>
          <w:marRight w:val="0"/>
          <w:marTop w:val="450"/>
          <w:marBottom w:val="450"/>
          <w:divBdr>
            <w:top w:val="none" w:sz="0" w:space="0" w:color="auto"/>
            <w:left w:val="none" w:sz="0" w:space="0" w:color="auto"/>
            <w:bottom w:val="none" w:sz="0" w:space="0" w:color="auto"/>
            <w:right w:val="none" w:sz="0" w:space="0" w:color="auto"/>
          </w:divBdr>
          <w:divsChild>
            <w:div w:id="759759926">
              <w:marLeft w:val="0"/>
              <w:marRight w:val="0"/>
              <w:marTop w:val="120"/>
              <w:marBottom w:val="330"/>
              <w:divBdr>
                <w:top w:val="none" w:sz="0" w:space="0" w:color="auto"/>
                <w:left w:val="none" w:sz="0" w:space="0" w:color="auto"/>
                <w:bottom w:val="none" w:sz="0" w:space="0" w:color="auto"/>
                <w:right w:val="none" w:sz="0" w:space="0" w:color="auto"/>
              </w:divBdr>
            </w:div>
          </w:divsChild>
        </w:div>
        <w:div w:id="140998493">
          <w:blockQuote w:val="1"/>
          <w:marLeft w:val="0"/>
          <w:marRight w:val="0"/>
          <w:marTop w:val="300"/>
          <w:marBottom w:val="315"/>
          <w:divBdr>
            <w:top w:val="none" w:sz="0" w:space="0" w:color="auto"/>
            <w:left w:val="single" w:sz="36" w:space="15" w:color="C4E0A6"/>
            <w:bottom w:val="none" w:sz="0" w:space="0" w:color="auto"/>
            <w:right w:val="none" w:sz="0" w:space="0" w:color="auto"/>
          </w:divBdr>
        </w:div>
        <w:div w:id="141042761">
          <w:marLeft w:val="0"/>
          <w:marRight w:val="0"/>
          <w:marTop w:val="0"/>
          <w:marBottom w:val="360"/>
          <w:divBdr>
            <w:top w:val="none" w:sz="0" w:space="0" w:color="auto"/>
            <w:left w:val="none" w:sz="0" w:space="0" w:color="auto"/>
            <w:bottom w:val="none" w:sz="0" w:space="0" w:color="auto"/>
            <w:right w:val="none" w:sz="0" w:space="0" w:color="auto"/>
          </w:divBdr>
        </w:div>
        <w:div w:id="141121949">
          <w:marLeft w:val="-225"/>
          <w:marRight w:val="-225"/>
          <w:marTop w:val="0"/>
          <w:marBottom w:val="0"/>
          <w:divBdr>
            <w:top w:val="none" w:sz="0" w:space="0" w:color="auto"/>
            <w:left w:val="none" w:sz="0" w:space="0" w:color="auto"/>
            <w:bottom w:val="none" w:sz="0" w:space="0" w:color="auto"/>
            <w:right w:val="none" w:sz="0" w:space="0" w:color="auto"/>
          </w:divBdr>
          <w:divsChild>
            <w:div w:id="245381034">
              <w:marLeft w:val="0"/>
              <w:marRight w:val="0"/>
              <w:marTop w:val="0"/>
              <w:marBottom w:val="0"/>
              <w:divBdr>
                <w:top w:val="none" w:sz="0" w:space="0" w:color="auto"/>
                <w:left w:val="none" w:sz="0" w:space="0" w:color="auto"/>
                <w:bottom w:val="none" w:sz="0" w:space="0" w:color="auto"/>
                <w:right w:val="none" w:sz="0" w:space="0" w:color="auto"/>
              </w:divBdr>
            </w:div>
            <w:div w:id="441389478">
              <w:marLeft w:val="0"/>
              <w:marRight w:val="0"/>
              <w:marTop w:val="150"/>
              <w:marBottom w:val="0"/>
              <w:divBdr>
                <w:top w:val="none" w:sz="0" w:space="0" w:color="auto"/>
                <w:left w:val="none" w:sz="0" w:space="0" w:color="auto"/>
                <w:bottom w:val="none" w:sz="0" w:space="0" w:color="auto"/>
                <w:right w:val="none" w:sz="0" w:space="0" w:color="auto"/>
              </w:divBdr>
              <w:divsChild>
                <w:div w:id="2051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65146">
          <w:marLeft w:val="0"/>
          <w:marRight w:val="0"/>
          <w:marTop w:val="0"/>
          <w:marBottom w:val="240"/>
          <w:divBdr>
            <w:top w:val="none" w:sz="0" w:space="0" w:color="auto"/>
            <w:left w:val="none" w:sz="0" w:space="0" w:color="auto"/>
            <w:bottom w:val="none" w:sz="0" w:space="0" w:color="auto"/>
            <w:right w:val="none" w:sz="0" w:space="0" w:color="auto"/>
          </w:divBdr>
        </w:div>
        <w:div w:id="141193687">
          <w:marLeft w:val="0"/>
          <w:marRight w:val="0"/>
          <w:marTop w:val="0"/>
          <w:marBottom w:val="0"/>
          <w:divBdr>
            <w:top w:val="none" w:sz="0" w:space="0" w:color="auto"/>
            <w:left w:val="none" w:sz="0" w:space="0" w:color="auto"/>
            <w:bottom w:val="none" w:sz="0" w:space="0" w:color="auto"/>
            <w:right w:val="none" w:sz="0" w:space="0" w:color="auto"/>
          </w:divBdr>
        </w:div>
        <w:div w:id="141238666">
          <w:marLeft w:val="-225"/>
          <w:marRight w:val="-225"/>
          <w:marTop w:val="0"/>
          <w:marBottom w:val="0"/>
          <w:divBdr>
            <w:top w:val="none" w:sz="0" w:space="0" w:color="auto"/>
            <w:left w:val="none" w:sz="0" w:space="0" w:color="auto"/>
            <w:bottom w:val="none" w:sz="0" w:space="0" w:color="auto"/>
            <w:right w:val="none" w:sz="0" w:space="0" w:color="auto"/>
          </w:divBdr>
        </w:div>
        <w:div w:id="141243003">
          <w:marLeft w:val="0"/>
          <w:marRight w:val="0"/>
          <w:marTop w:val="0"/>
          <w:marBottom w:val="0"/>
          <w:divBdr>
            <w:top w:val="none" w:sz="0" w:space="0" w:color="auto"/>
            <w:left w:val="none" w:sz="0" w:space="0" w:color="auto"/>
            <w:bottom w:val="none" w:sz="0" w:space="0" w:color="auto"/>
            <w:right w:val="none" w:sz="0" w:space="0" w:color="auto"/>
          </w:divBdr>
          <w:divsChild>
            <w:div w:id="504561901">
              <w:marLeft w:val="0"/>
              <w:marRight w:val="0"/>
              <w:marTop w:val="0"/>
              <w:marBottom w:val="0"/>
              <w:divBdr>
                <w:top w:val="none" w:sz="0" w:space="0" w:color="auto"/>
                <w:left w:val="none" w:sz="0" w:space="0" w:color="auto"/>
                <w:bottom w:val="none" w:sz="0" w:space="0" w:color="auto"/>
                <w:right w:val="none" w:sz="0" w:space="0" w:color="auto"/>
              </w:divBdr>
            </w:div>
          </w:divsChild>
        </w:div>
        <w:div w:id="141387975">
          <w:marLeft w:val="0"/>
          <w:marRight w:val="0"/>
          <w:marTop w:val="0"/>
          <w:marBottom w:val="0"/>
          <w:divBdr>
            <w:top w:val="none" w:sz="0" w:space="0" w:color="auto"/>
            <w:left w:val="none" w:sz="0" w:space="0" w:color="auto"/>
            <w:bottom w:val="none" w:sz="0" w:space="0" w:color="auto"/>
            <w:right w:val="none" w:sz="0" w:space="0" w:color="auto"/>
          </w:divBdr>
          <w:divsChild>
            <w:div w:id="3872320">
              <w:marLeft w:val="0"/>
              <w:marRight w:val="0"/>
              <w:marTop w:val="0"/>
              <w:marBottom w:val="150"/>
              <w:divBdr>
                <w:top w:val="none" w:sz="0" w:space="0" w:color="auto"/>
                <w:left w:val="none" w:sz="0" w:space="0" w:color="auto"/>
                <w:bottom w:val="none" w:sz="0" w:space="0" w:color="auto"/>
                <w:right w:val="none" w:sz="0" w:space="0" w:color="auto"/>
              </w:divBdr>
            </w:div>
          </w:divsChild>
        </w:div>
        <w:div w:id="141434110">
          <w:marLeft w:val="-150"/>
          <w:marRight w:val="-150"/>
          <w:marTop w:val="0"/>
          <w:marBottom w:val="0"/>
          <w:divBdr>
            <w:top w:val="none" w:sz="0" w:space="0" w:color="auto"/>
            <w:left w:val="none" w:sz="0" w:space="0" w:color="auto"/>
            <w:bottom w:val="none" w:sz="0" w:space="0" w:color="auto"/>
            <w:right w:val="none" w:sz="0" w:space="0" w:color="auto"/>
          </w:divBdr>
        </w:div>
        <w:div w:id="141436467">
          <w:marLeft w:val="0"/>
          <w:marRight w:val="0"/>
          <w:marTop w:val="0"/>
          <w:marBottom w:val="0"/>
          <w:divBdr>
            <w:top w:val="none" w:sz="0" w:space="0" w:color="auto"/>
            <w:left w:val="none" w:sz="0" w:space="0" w:color="auto"/>
            <w:bottom w:val="none" w:sz="0" w:space="0" w:color="auto"/>
            <w:right w:val="none" w:sz="0" w:space="0" w:color="auto"/>
          </w:divBdr>
          <w:divsChild>
            <w:div w:id="775910802">
              <w:marLeft w:val="-225"/>
              <w:marRight w:val="-225"/>
              <w:marTop w:val="0"/>
              <w:marBottom w:val="0"/>
              <w:divBdr>
                <w:top w:val="none" w:sz="0" w:space="0" w:color="auto"/>
                <w:left w:val="none" w:sz="0" w:space="0" w:color="auto"/>
                <w:bottom w:val="none" w:sz="0" w:space="0" w:color="auto"/>
                <w:right w:val="none" w:sz="0" w:space="0" w:color="auto"/>
              </w:divBdr>
            </w:div>
          </w:divsChild>
        </w:div>
        <w:div w:id="141510407">
          <w:marLeft w:val="0"/>
          <w:marRight w:val="0"/>
          <w:marTop w:val="0"/>
          <w:marBottom w:val="0"/>
          <w:divBdr>
            <w:top w:val="none" w:sz="0" w:space="0" w:color="auto"/>
            <w:left w:val="none" w:sz="0" w:space="0" w:color="auto"/>
            <w:bottom w:val="none" w:sz="0" w:space="0" w:color="auto"/>
            <w:right w:val="none" w:sz="0" w:space="0" w:color="auto"/>
          </w:divBdr>
          <w:divsChild>
            <w:div w:id="173150806">
              <w:marLeft w:val="0"/>
              <w:marRight w:val="0"/>
              <w:marTop w:val="0"/>
              <w:marBottom w:val="0"/>
              <w:divBdr>
                <w:top w:val="none" w:sz="0" w:space="0" w:color="auto"/>
                <w:left w:val="none" w:sz="0" w:space="0" w:color="auto"/>
                <w:bottom w:val="none" w:sz="0" w:space="0" w:color="auto"/>
                <w:right w:val="none" w:sz="0" w:space="0" w:color="auto"/>
              </w:divBdr>
              <w:divsChild>
                <w:div w:id="3430930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1578224">
          <w:marLeft w:val="0"/>
          <w:marRight w:val="0"/>
          <w:marTop w:val="100"/>
          <w:marBottom w:val="100"/>
          <w:divBdr>
            <w:top w:val="none" w:sz="0" w:space="0" w:color="auto"/>
            <w:left w:val="none" w:sz="0" w:space="0" w:color="auto"/>
            <w:bottom w:val="none" w:sz="0" w:space="0" w:color="auto"/>
            <w:right w:val="none" w:sz="0" w:space="0" w:color="auto"/>
          </w:divBdr>
          <w:divsChild>
            <w:div w:id="764307010">
              <w:marLeft w:val="0"/>
              <w:marRight w:val="0"/>
              <w:marTop w:val="0"/>
              <w:marBottom w:val="0"/>
              <w:divBdr>
                <w:top w:val="none" w:sz="0" w:space="0" w:color="auto"/>
                <w:left w:val="none" w:sz="0" w:space="0" w:color="auto"/>
                <w:bottom w:val="none" w:sz="0" w:space="0" w:color="auto"/>
                <w:right w:val="none" w:sz="0" w:space="0" w:color="auto"/>
              </w:divBdr>
            </w:div>
          </w:divsChild>
        </w:div>
        <w:div w:id="141581928">
          <w:marLeft w:val="0"/>
          <w:marRight w:val="0"/>
          <w:marTop w:val="0"/>
          <w:marBottom w:val="150"/>
          <w:divBdr>
            <w:top w:val="none" w:sz="0" w:space="0" w:color="auto"/>
            <w:left w:val="none" w:sz="0" w:space="0" w:color="auto"/>
            <w:bottom w:val="none" w:sz="0" w:space="0" w:color="auto"/>
            <w:right w:val="none" w:sz="0" w:space="0" w:color="auto"/>
          </w:divBdr>
        </w:div>
        <w:div w:id="141702272">
          <w:marLeft w:val="0"/>
          <w:marRight w:val="0"/>
          <w:marTop w:val="0"/>
          <w:marBottom w:val="0"/>
          <w:divBdr>
            <w:top w:val="none" w:sz="0" w:space="0" w:color="auto"/>
            <w:left w:val="none" w:sz="0" w:space="0" w:color="auto"/>
            <w:bottom w:val="none" w:sz="0" w:space="0" w:color="auto"/>
            <w:right w:val="none" w:sz="0" w:space="0" w:color="auto"/>
          </w:divBdr>
        </w:div>
        <w:div w:id="141771192">
          <w:marLeft w:val="0"/>
          <w:marRight w:val="0"/>
          <w:marTop w:val="0"/>
          <w:marBottom w:val="0"/>
          <w:divBdr>
            <w:top w:val="none" w:sz="0" w:space="0" w:color="auto"/>
            <w:left w:val="none" w:sz="0" w:space="0" w:color="auto"/>
            <w:bottom w:val="single" w:sz="6" w:space="5" w:color="E6E3E2"/>
            <w:right w:val="none" w:sz="0" w:space="0" w:color="auto"/>
          </w:divBdr>
        </w:div>
        <w:div w:id="141772271">
          <w:marLeft w:val="0"/>
          <w:marRight w:val="0"/>
          <w:marTop w:val="0"/>
          <w:marBottom w:val="0"/>
          <w:divBdr>
            <w:top w:val="none" w:sz="0" w:space="0" w:color="auto"/>
            <w:left w:val="none" w:sz="0" w:space="0" w:color="auto"/>
            <w:bottom w:val="none" w:sz="0" w:space="0" w:color="auto"/>
            <w:right w:val="none" w:sz="0" w:space="0" w:color="auto"/>
          </w:divBdr>
          <w:divsChild>
            <w:div w:id="597055558">
              <w:marLeft w:val="0"/>
              <w:marRight w:val="0"/>
              <w:marTop w:val="376"/>
              <w:marBottom w:val="125"/>
              <w:divBdr>
                <w:top w:val="none" w:sz="0" w:space="0" w:color="auto"/>
                <w:left w:val="none" w:sz="0" w:space="0" w:color="auto"/>
                <w:bottom w:val="none" w:sz="0" w:space="0" w:color="auto"/>
                <w:right w:val="none" w:sz="0" w:space="0" w:color="auto"/>
              </w:divBdr>
            </w:div>
          </w:divsChild>
        </w:div>
        <w:div w:id="141772543">
          <w:marLeft w:val="0"/>
          <w:marRight w:val="0"/>
          <w:marTop w:val="0"/>
          <w:marBottom w:val="300"/>
          <w:divBdr>
            <w:top w:val="none" w:sz="0" w:space="0" w:color="auto"/>
            <w:left w:val="none" w:sz="0" w:space="0" w:color="auto"/>
            <w:bottom w:val="none" w:sz="0" w:space="0" w:color="auto"/>
            <w:right w:val="none" w:sz="0" w:space="0" w:color="auto"/>
          </w:divBdr>
          <w:divsChild>
            <w:div w:id="223150564">
              <w:marLeft w:val="0"/>
              <w:marRight w:val="0"/>
              <w:marTop w:val="0"/>
              <w:marBottom w:val="0"/>
              <w:divBdr>
                <w:top w:val="none" w:sz="0" w:space="0" w:color="auto"/>
                <w:left w:val="none" w:sz="0" w:space="0" w:color="auto"/>
                <w:bottom w:val="none" w:sz="0" w:space="0" w:color="auto"/>
                <w:right w:val="none" w:sz="0" w:space="0" w:color="auto"/>
              </w:divBdr>
            </w:div>
          </w:divsChild>
        </w:div>
        <w:div w:id="141775016">
          <w:marLeft w:val="0"/>
          <w:marRight w:val="0"/>
          <w:marTop w:val="0"/>
          <w:marBottom w:val="150"/>
          <w:divBdr>
            <w:top w:val="none" w:sz="0" w:space="0" w:color="auto"/>
            <w:left w:val="none" w:sz="0" w:space="0" w:color="auto"/>
            <w:bottom w:val="none" w:sz="0" w:space="0" w:color="auto"/>
            <w:right w:val="none" w:sz="0" w:space="0" w:color="auto"/>
          </w:divBdr>
        </w:div>
        <w:div w:id="141850013">
          <w:marLeft w:val="0"/>
          <w:marRight w:val="0"/>
          <w:marTop w:val="0"/>
          <w:marBottom w:val="0"/>
          <w:divBdr>
            <w:top w:val="none" w:sz="0" w:space="0" w:color="auto"/>
            <w:left w:val="none" w:sz="0" w:space="0" w:color="auto"/>
            <w:bottom w:val="none" w:sz="0" w:space="0" w:color="auto"/>
            <w:right w:val="none" w:sz="0" w:space="0" w:color="auto"/>
          </w:divBdr>
          <w:divsChild>
            <w:div w:id="625083002">
              <w:marLeft w:val="0"/>
              <w:marRight w:val="0"/>
              <w:marTop w:val="0"/>
              <w:marBottom w:val="0"/>
              <w:divBdr>
                <w:top w:val="none" w:sz="0" w:space="0" w:color="auto"/>
                <w:left w:val="none" w:sz="0" w:space="0" w:color="auto"/>
                <w:bottom w:val="none" w:sz="0" w:space="0" w:color="auto"/>
                <w:right w:val="none" w:sz="0" w:space="0" w:color="auto"/>
              </w:divBdr>
              <w:divsChild>
                <w:div w:id="659966147">
                  <w:marLeft w:val="0"/>
                  <w:marRight w:val="0"/>
                  <w:marTop w:val="0"/>
                  <w:marBottom w:val="0"/>
                  <w:divBdr>
                    <w:top w:val="none" w:sz="0" w:space="0" w:color="auto"/>
                    <w:left w:val="none" w:sz="0" w:space="0" w:color="auto"/>
                    <w:bottom w:val="none" w:sz="0" w:space="0" w:color="auto"/>
                    <w:right w:val="none" w:sz="0" w:space="0" w:color="auto"/>
                  </w:divBdr>
                  <w:divsChild>
                    <w:div w:id="7723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91030">
          <w:marLeft w:val="0"/>
          <w:marRight w:val="0"/>
          <w:marTop w:val="0"/>
          <w:marBottom w:val="0"/>
          <w:divBdr>
            <w:top w:val="none" w:sz="0" w:space="0" w:color="auto"/>
            <w:left w:val="none" w:sz="0" w:space="0" w:color="auto"/>
            <w:bottom w:val="none" w:sz="0" w:space="0" w:color="auto"/>
            <w:right w:val="none" w:sz="0" w:space="0" w:color="auto"/>
          </w:divBdr>
          <w:divsChild>
            <w:div w:id="355816069">
              <w:marLeft w:val="0"/>
              <w:marRight w:val="0"/>
              <w:marTop w:val="0"/>
              <w:marBottom w:val="0"/>
              <w:divBdr>
                <w:top w:val="none" w:sz="0" w:space="0" w:color="auto"/>
                <w:left w:val="none" w:sz="0" w:space="0" w:color="auto"/>
                <w:bottom w:val="none" w:sz="0" w:space="0" w:color="auto"/>
                <w:right w:val="none" w:sz="0" w:space="0" w:color="auto"/>
              </w:divBdr>
            </w:div>
          </w:divsChild>
        </w:div>
        <w:div w:id="141891544">
          <w:marLeft w:val="626"/>
          <w:marRight w:val="1252"/>
          <w:marTop w:val="0"/>
          <w:marBottom w:val="0"/>
          <w:divBdr>
            <w:top w:val="none" w:sz="0" w:space="0" w:color="auto"/>
            <w:left w:val="none" w:sz="0" w:space="0" w:color="auto"/>
            <w:bottom w:val="none" w:sz="0" w:space="0" w:color="auto"/>
            <w:right w:val="none" w:sz="0" w:space="0" w:color="auto"/>
          </w:divBdr>
        </w:div>
        <w:div w:id="141897771">
          <w:marLeft w:val="0"/>
          <w:marRight w:val="0"/>
          <w:marTop w:val="0"/>
          <w:marBottom w:val="0"/>
          <w:divBdr>
            <w:top w:val="none" w:sz="0" w:space="0" w:color="auto"/>
            <w:left w:val="none" w:sz="0" w:space="0" w:color="auto"/>
            <w:bottom w:val="none" w:sz="0" w:space="0" w:color="auto"/>
            <w:right w:val="none" w:sz="0" w:space="0" w:color="auto"/>
          </w:divBdr>
        </w:div>
        <w:div w:id="141967374">
          <w:marLeft w:val="0"/>
          <w:marRight w:val="0"/>
          <w:marTop w:val="0"/>
          <w:marBottom w:val="0"/>
          <w:divBdr>
            <w:top w:val="single" w:sz="2" w:space="0" w:color="E0E0E0"/>
            <w:left w:val="single" w:sz="2" w:space="0" w:color="E0E0E0"/>
            <w:bottom w:val="single" w:sz="2" w:space="0" w:color="E0E0E0"/>
            <w:right w:val="single" w:sz="2" w:space="0" w:color="E0E0E0"/>
          </w:divBdr>
        </w:div>
        <w:div w:id="141973493">
          <w:marLeft w:val="0"/>
          <w:marRight w:val="0"/>
          <w:marTop w:val="100"/>
          <w:marBottom w:val="100"/>
          <w:divBdr>
            <w:top w:val="none" w:sz="0" w:space="0" w:color="auto"/>
            <w:left w:val="none" w:sz="0" w:space="0" w:color="auto"/>
            <w:bottom w:val="none" w:sz="0" w:space="0" w:color="auto"/>
            <w:right w:val="none" w:sz="0" w:space="0" w:color="auto"/>
          </w:divBdr>
        </w:div>
        <w:div w:id="141973552">
          <w:marLeft w:val="0"/>
          <w:marRight w:val="0"/>
          <w:marTop w:val="0"/>
          <w:marBottom w:val="0"/>
          <w:divBdr>
            <w:top w:val="none" w:sz="0" w:space="0" w:color="auto"/>
            <w:left w:val="none" w:sz="0" w:space="0" w:color="auto"/>
            <w:bottom w:val="none" w:sz="0" w:space="0" w:color="auto"/>
            <w:right w:val="none" w:sz="0" w:space="0" w:color="auto"/>
          </w:divBdr>
        </w:div>
        <w:div w:id="142016745">
          <w:marLeft w:val="0"/>
          <w:marRight w:val="0"/>
          <w:marTop w:val="180"/>
          <w:marBottom w:val="0"/>
          <w:divBdr>
            <w:top w:val="none" w:sz="0" w:space="0" w:color="auto"/>
            <w:left w:val="none" w:sz="0" w:space="0" w:color="auto"/>
            <w:bottom w:val="none" w:sz="0" w:space="0" w:color="auto"/>
            <w:right w:val="none" w:sz="0" w:space="0" w:color="auto"/>
          </w:divBdr>
        </w:div>
        <w:div w:id="142045103">
          <w:marLeft w:val="0"/>
          <w:marRight w:val="0"/>
          <w:marTop w:val="0"/>
          <w:marBottom w:val="0"/>
          <w:divBdr>
            <w:top w:val="none" w:sz="0" w:space="0" w:color="auto"/>
            <w:left w:val="none" w:sz="0" w:space="0" w:color="auto"/>
            <w:bottom w:val="none" w:sz="0" w:space="0" w:color="auto"/>
            <w:right w:val="none" w:sz="0" w:space="0" w:color="auto"/>
          </w:divBdr>
          <w:divsChild>
            <w:div w:id="439300466">
              <w:marLeft w:val="0"/>
              <w:marRight w:val="0"/>
              <w:marTop w:val="0"/>
              <w:marBottom w:val="150"/>
              <w:divBdr>
                <w:top w:val="none" w:sz="0" w:space="0" w:color="auto"/>
                <w:left w:val="none" w:sz="0" w:space="0" w:color="auto"/>
                <w:bottom w:val="none" w:sz="0" w:space="0" w:color="auto"/>
                <w:right w:val="none" w:sz="0" w:space="0" w:color="auto"/>
              </w:divBdr>
            </w:div>
          </w:divsChild>
        </w:div>
        <w:div w:id="142046889">
          <w:marLeft w:val="0"/>
          <w:marRight w:val="0"/>
          <w:marTop w:val="0"/>
          <w:marBottom w:val="0"/>
          <w:divBdr>
            <w:top w:val="none" w:sz="0" w:space="0" w:color="auto"/>
            <w:left w:val="none" w:sz="0" w:space="0" w:color="auto"/>
            <w:bottom w:val="none" w:sz="0" w:space="0" w:color="auto"/>
            <w:right w:val="none" w:sz="0" w:space="0" w:color="auto"/>
          </w:divBdr>
        </w:div>
        <w:div w:id="142164058">
          <w:marLeft w:val="13"/>
          <w:marRight w:val="188"/>
          <w:marTop w:val="138"/>
          <w:marBottom w:val="88"/>
          <w:divBdr>
            <w:top w:val="none" w:sz="0" w:space="0" w:color="auto"/>
            <w:left w:val="none" w:sz="0" w:space="0" w:color="auto"/>
            <w:bottom w:val="none" w:sz="0" w:space="0" w:color="auto"/>
            <w:right w:val="none" w:sz="0" w:space="0" w:color="auto"/>
          </w:divBdr>
          <w:divsChild>
            <w:div w:id="20012319">
              <w:marLeft w:val="0"/>
              <w:marRight w:val="0"/>
              <w:marTop w:val="0"/>
              <w:marBottom w:val="0"/>
              <w:divBdr>
                <w:top w:val="none" w:sz="0" w:space="0" w:color="auto"/>
                <w:left w:val="none" w:sz="0" w:space="0" w:color="auto"/>
                <w:bottom w:val="none" w:sz="0" w:space="0" w:color="auto"/>
                <w:right w:val="none" w:sz="0" w:space="0" w:color="auto"/>
              </w:divBdr>
            </w:div>
            <w:div w:id="297418932">
              <w:marLeft w:val="0"/>
              <w:marRight w:val="0"/>
              <w:marTop w:val="0"/>
              <w:marBottom w:val="0"/>
              <w:divBdr>
                <w:top w:val="none" w:sz="0" w:space="0" w:color="auto"/>
                <w:left w:val="none" w:sz="0" w:space="0" w:color="auto"/>
                <w:bottom w:val="none" w:sz="0" w:space="0" w:color="auto"/>
                <w:right w:val="none" w:sz="0" w:space="0" w:color="auto"/>
              </w:divBdr>
            </w:div>
            <w:div w:id="613445799">
              <w:marLeft w:val="0"/>
              <w:marRight w:val="0"/>
              <w:marTop w:val="0"/>
              <w:marBottom w:val="0"/>
              <w:divBdr>
                <w:top w:val="none" w:sz="0" w:space="0" w:color="auto"/>
                <w:left w:val="none" w:sz="0" w:space="0" w:color="auto"/>
                <w:bottom w:val="none" w:sz="0" w:space="0" w:color="auto"/>
                <w:right w:val="none" w:sz="0" w:space="0" w:color="auto"/>
              </w:divBdr>
            </w:div>
            <w:div w:id="747388185">
              <w:marLeft w:val="0"/>
              <w:marRight w:val="0"/>
              <w:marTop w:val="0"/>
              <w:marBottom w:val="0"/>
              <w:divBdr>
                <w:top w:val="none" w:sz="0" w:space="0" w:color="auto"/>
                <w:left w:val="none" w:sz="0" w:space="0" w:color="auto"/>
                <w:bottom w:val="none" w:sz="0" w:space="0" w:color="auto"/>
                <w:right w:val="none" w:sz="0" w:space="0" w:color="auto"/>
              </w:divBdr>
            </w:div>
          </w:divsChild>
        </w:div>
        <w:div w:id="142166756">
          <w:marLeft w:val="0"/>
          <w:marRight w:val="0"/>
          <w:marTop w:val="300"/>
          <w:marBottom w:val="300"/>
          <w:divBdr>
            <w:top w:val="none" w:sz="0" w:space="0" w:color="auto"/>
            <w:left w:val="none" w:sz="0" w:space="0" w:color="auto"/>
            <w:bottom w:val="none" w:sz="0" w:space="0" w:color="auto"/>
            <w:right w:val="none" w:sz="0" w:space="0" w:color="auto"/>
          </w:divBdr>
        </w:div>
        <w:div w:id="142238770">
          <w:marLeft w:val="0"/>
          <w:marRight w:val="0"/>
          <w:marTop w:val="0"/>
          <w:marBottom w:val="0"/>
          <w:divBdr>
            <w:top w:val="single" w:sz="2" w:space="0" w:color="E0E0E0"/>
            <w:left w:val="single" w:sz="2" w:space="0" w:color="E0E0E0"/>
            <w:bottom w:val="single" w:sz="2" w:space="0" w:color="E0E0E0"/>
            <w:right w:val="single" w:sz="2" w:space="0" w:color="E0E0E0"/>
          </w:divBdr>
        </w:div>
        <w:div w:id="142283143">
          <w:marLeft w:val="0"/>
          <w:marRight w:val="0"/>
          <w:marTop w:val="0"/>
          <w:marBottom w:val="0"/>
          <w:divBdr>
            <w:top w:val="none" w:sz="0" w:space="0" w:color="auto"/>
            <w:left w:val="none" w:sz="0" w:space="0" w:color="auto"/>
            <w:bottom w:val="none" w:sz="0" w:space="0" w:color="auto"/>
            <w:right w:val="none" w:sz="0" w:space="0" w:color="auto"/>
          </w:divBdr>
          <w:divsChild>
            <w:div w:id="446970637">
              <w:marLeft w:val="0"/>
              <w:marRight w:val="0"/>
              <w:marTop w:val="0"/>
              <w:marBottom w:val="0"/>
              <w:divBdr>
                <w:top w:val="none" w:sz="0" w:space="0" w:color="auto"/>
                <w:left w:val="none" w:sz="0" w:space="0" w:color="auto"/>
                <w:bottom w:val="none" w:sz="0" w:space="0" w:color="auto"/>
                <w:right w:val="none" w:sz="0" w:space="0" w:color="auto"/>
              </w:divBdr>
            </w:div>
          </w:divsChild>
        </w:div>
        <w:div w:id="142353823">
          <w:marLeft w:val="-225"/>
          <w:marRight w:val="-225"/>
          <w:marTop w:val="0"/>
          <w:marBottom w:val="0"/>
          <w:divBdr>
            <w:top w:val="none" w:sz="0" w:space="0" w:color="auto"/>
            <w:left w:val="none" w:sz="0" w:space="0" w:color="auto"/>
            <w:bottom w:val="none" w:sz="0" w:space="0" w:color="auto"/>
            <w:right w:val="none" w:sz="0" w:space="0" w:color="auto"/>
          </w:divBdr>
        </w:div>
        <w:div w:id="142432273">
          <w:marLeft w:val="0"/>
          <w:marRight w:val="0"/>
          <w:marTop w:val="0"/>
          <w:marBottom w:val="0"/>
          <w:divBdr>
            <w:top w:val="single" w:sz="6" w:space="15" w:color="D2D2D2"/>
            <w:left w:val="none" w:sz="0" w:space="0" w:color="auto"/>
            <w:bottom w:val="none" w:sz="0" w:space="0" w:color="auto"/>
            <w:right w:val="none" w:sz="0" w:space="0" w:color="auto"/>
          </w:divBdr>
        </w:div>
        <w:div w:id="142432294">
          <w:marLeft w:val="0"/>
          <w:marRight w:val="0"/>
          <w:marTop w:val="0"/>
          <w:marBottom w:val="0"/>
          <w:divBdr>
            <w:top w:val="none" w:sz="0" w:space="0" w:color="auto"/>
            <w:left w:val="none" w:sz="0" w:space="0" w:color="auto"/>
            <w:bottom w:val="none" w:sz="0" w:space="0" w:color="auto"/>
            <w:right w:val="none" w:sz="0" w:space="0" w:color="auto"/>
          </w:divBdr>
        </w:div>
        <w:div w:id="142476311">
          <w:marLeft w:val="0"/>
          <w:marRight w:val="0"/>
          <w:marTop w:val="0"/>
          <w:marBottom w:val="0"/>
          <w:divBdr>
            <w:top w:val="none" w:sz="0" w:space="0" w:color="auto"/>
            <w:left w:val="none" w:sz="0" w:space="0" w:color="auto"/>
            <w:bottom w:val="none" w:sz="0" w:space="0" w:color="auto"/>
            <w:right w:val="none" w:sz="0" w:space="0" w:color="auto"/>
          </w:divBdr>
        </w:div>
        <w:div w:id="142506109">
          <w:marLeft w:val="0"/>
          <w:marRight w:val="0"/>
          <w:marTop w:val="0"/>
          <w:marBottom w:val="0"/>
          <w:divBdr>
            <w:top w:val="none" w:sz="0" w:space="0" w:color="auto"/>
            <w:left w:val="none" w:sz="0" w:space="0" w:color="auto"/>
            <w:bottom w:val="none" w:sz="0" w:space="0" w:color="auto"/>
            <w:right w:val="none" w:sz="0" w:space="0" w:color="auto"/>
          </w:divBdr>
        </w:div>
        <w:div w:id="142507813">
          <w:marLeft w:val="0"/>
          <w:marRight w:val="0"/>
          <w:marTop w:val="0"/>
          <w:marBottom w:val="0"/>
          <w:divBdr>
            <w:top w:val="single" w:sz="6" w:space="15" w:color="B3D8DD"/>
            <w:left w:val="none" w:sz="0" w:space="0" w:color="auto"/>
            <w:bottom w:val="none" w:sz="0" w:space="0" w:color="auto"/>
            <w:right w:val="none" w:sz="0" w:space="0" w:color="auto"/>
          </w:divBdr>
        </w:div>
        <w:div w:id="142546990">
          <w:marLeft w:val="0"/>
          <w:marRight w:val="0"/>
          <w:marTop w:val="0"/>
          <w:marBottom w:val="0"/>
          <w:divBdr>
            <w:top w:val="none" w:sz="0" w:space="0" w:color="auto"/>
            <w:left w:val="none" w:sz="0" w:space="0" w:color="auto"/>
            <w:bottom w:val="none" w:sz="0" w:space="0" w:color="auto"/>
            <w:right w:val="none" w:sz="0" w:space="0" w:color="auto"/>
          </w:divBdr>
        </w:div>
        <w:div w:id="142553476">
          <w:marLeft w:val="0"/>
          <w:marRight w:val="0"/>
          <w:marTop w:val="0"/>
          <w:marBottom w:val="0"/>
          <w:divBdr>
            <w:top w:val="none" w:sz="0" w:space="0" w:color="auto"/>
            <w:left w:val="none" w:sz="0" w:space="0" w:color="auto"/>
            <w:bottom w:val="none" w:sz="0" w:space="0" w:color="auto"/>
            <w:right w:val="none" w:sz="0" w:space="0" w:color="auto"/>
          </w:divBdr>
        </w:div>
        <w:div w:id="142621279">
          <w:marLeft w:val="0"/>
          <w:marRight w:val="0"/>
          <w:marTop w:val="0"/>
          <w:marBottom w:val="0"/>
          <w:divBdr>
            <w:top w:val="single" w:sz="2" w:space="0" w:color="E0E0E0"/>
            <w:left w:val="single" w:sz="2" w:space="0" w:color="E0E0E0"/>
            <w:bottom w:val="single" w:sz="2" w:space="0" w:color="E0E0E0"/>
            <w:right w:val="single" w:sz="2" w:space="0" w:color="E0E0E0"/>
          </w:divBdr>
          <w:divsChild>
            <w:div w:id="41690196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2629393">
          <w:marLeft w:val="0"/>
          <w:marRight w:val="0"/>
          <w:marTop w:val="0"/>
          <w:marBottom w:val="0"/>
          <w:divBdr>
            <w:top w:val="none" w:sz="0" w:space="0" w:color="auto"/>
            <w:left w:val="none" w:sz="0" w:space="0" w:color="auto"/>
            <w:bottom w:val="none" w:sz="0" w:space="0" w:color="auto"/>
            <w:right w:val="none" w:sz="0" w:space="0" w:color="auto"/>
          </w:divBdr>
        </w:div>
        <w:div w:id="142703987">
          <w:marLeft w:val="1221"/>
          <w:marRight w:val="0"/>
          <w:marTop w:val="0"/>
          <w:marBottom w:val="0"/>
          <w:divBdr>
            <w:top w:val="none" w:sz="0" w:space="0" w:color="auto"/>
            <w:left w:val="none" w:sz="0" w:space="0" w:color="auto"/>
            <w:bottom w:val="none" w:sz="0" w:space="0" w:color="auto"/>
            <w:right w:val="none" w:sz="0" w:space="0" w:color="auto"/>
          </w:divBdr>
        </w:div>
        <w:div w:id="142820480">
          <w:marLeft w:val="0"/>
          <w:marRight w:val="0"/>
          <w:marTop w:val="0"/>
          <w:marBottom w:val="0"/>
          <w:divBdr>
            <w:top w:val="none" w:sz="0" w:space="0" w:color="auto"/>
            <w:left w:val="none" w:sz="0" w:space="0" w:color="auto"/>
            <w:bottom w:val="none" w:sz="0" w:space="0" w:color="auto"/>
            <w:right w:val="none" w:sz="0" w:space="0" w:color="auto"/>
          </w:divBdr>
        </w:div>
        <w:div w:id="142888738">
          <w:marLeft w:val="0"/>
          <w:marRight w:val="0"/>
          <w:marTop w:val="0"/>
          <w:marBottom w:val="0"/>
          <w:divBdr>
            <w:top w:val="none" w:sz="0" w:space="0" w:color="auto"/>
            <w:left w:val="none" w:sz="0" w:space="0" w:color="auto"/>
            <w:bottom w:val="none" w:sz="0" w:space="0" w:color="auto"/>
            <w:right w:val="none" w:sz="0" w:space="0" w:color="auto"/>
          </w:divBdr>
        </w:div>
        <w:div w:id="142935864">
          <w:marLeft w:val="0"/>
          <w:marRight w:val="0"/>
          <w:marTop w:val="0"/>
          <w:marBottom w:val="0"/>
          <w:divBdr>
            <w:top w:val="none" w:sz="0" w:space="0" w:color="auto"/>
            <w:left w:val="none" w:sz="0" w:space="0" w:color="auto"/>
            <w:bottom w:val="none" w:sz="0" w:space="0" w:color="auto"/>
            <w:right w:val="none" w:sz="0" w:space="0" w:color="auto"/>
          </w:divBdr>
        </w:div>
        <w:div w:id="142939341">
          <w:marLeft w:val="0"/>
          <w:marRight w:val="0"/>
          <w:marTop w:val="0"/>
          <w:marBottom w:val="0"/>
          <w:divBdr>
            <w:top w:val="none" w:sz="0" w:space="0" w:color="auto"/>
            <w:left w:val="none" w:sz="0" w:space="0" w:color="auto"/>
            <w:bottom w:val="none" w:sz="0" w:space="0" w:color="auto"/>
            <w:right w:val="none" w:sz="0" w:space="0" w:color="auto"/>
          </w:divBdr>
        </w:div>
        <w:div w:id="143082390">
          <w:marLeft w:val="0"/>
          <w:marRight w:val="0"/>
          <w:marTop w:val="0"/>
          <w:marBottom w:val="125"/>
          <w:divBdr>
            <w:top w:val="single" w:sz="4" w:space="3" w:color="DDDDDD"/>
            <w:left w:val="single" w:sz="4" w:space="3" w:color="DDDDDD"/>
            <w:bottom w:val="single" w:sz="4" w:space="3" w:color="DDDDDD"/>
            <w:right w:val="single" w:sz="4" w:space="3" w:color="DDDDDD"/>
          </w:divBdr>
        </w:div>
        <w:div w:id="143134044">
          <w:marLeft w:val="75"/>
          <w:marRight w:val="75"/>
          <w:marTop w:val="75"/>
          <w:marBottom w:val="75"/>
          <w:divBdr>
            <w:top w:val="single" w:sz="4" w:space="0" w:color="CCCCCC"/>
            <w:left w:val="single" w:sz="4" w:space="0" w:color="CCCCCC"/>
            <w:bottom w:val="single" w:sz="4" w:space="0" w:color="CCCCCC"/>
            <w:right w:val="single" w:sz="4" w:space="0" w:color="CCCCCC"/>
          </w:divBdr>
        </w:div>
        <w:div w:id="143158215">
          <w:blockQuote w:val="1"/>
          <w:marLeft w:val="0"/>
          <w:marRight w:val="0"/>
          <w:marTop w:val="0"/>
          <w:marBottom w:val="300"/>
          <w:divBdr>
            <w:top w:val="none" w:sz="0" w:space="0" w:color="auto"/>
            <w:left w:val="none" w:sz="0" w:space="0" w:color="auto"/>
            <w:bottom w:val="none" w:sz="0" w:space="0" w:color="auto"/>
            <w:right w:val="none" w:sz="0" w:space="0" w:color="auto"/>
          </w:divBdr>
        </w:div>
        <w:div w:id="143161792">
          <w:marLeft w:val="0"/>
          <w:marRight w:val="0"/>
          <w:marTop w:val="0"/>
          <w:marBottom w:val="450"/>
          <w:divBdr>
            <w:top w:val="none" w:sz="0" w:space="0" w:color="auto"/>
            <w:left w:val="none" w:sz="0" w:space="0" w:color="auto"/>
            <w:bottom w:val="none" w:sz="0" w:space="0" w:color="auto"/>
            <w:right w:val="none" w:sz="0" w:space="0" w:color="auto"/>
          </w:divBdr>
        </w:div>
        <w:div w:id="143394989">
          <w:marLeft w:val="0"/>
          <w:marRight w:val="0"/>
          <w:marTop w:val="150"/>
          <w:marBottom w:val="150"/>
          <w:divBdr>
            <w:top w:val="none" w:sz="0" w:space="0" w:color="auto"/>
            <w:left w:val="none" w:sz="0" w:space="0" w:color="auto"/>
            <w:bottom w:val="none" w:sz="0" w:space="0" w:color="auto"/>
            <w:right w:val="none" w:sz="0" w:space="0" w:color="auto"/>
          </w:divBdr>
          <w:divsChild>
            <w:div w:id="740295740">
              <w:marLeft w:val="0"/>
              <w:marRight w:val="0"/>
              <w:marTop w:val="0"/>
              <w:marBottom w:val="0"/>
              <w:divBdr>
                <w:top w:val="none" w:sz="0" w:space="0" w:color="auto"/>
                <w:left w:val="none" w:sz="0" w:space="0" w:color="auto"/>
                <w:bottom w:val="none" w:sz="0" w:space="0" w:color="auto"/>
                <w:right w:val="none" w:sz="0" w:space="0" w:color="auto"/>
              </w:divBdr>
              <w:divsChild>
                <w:div w:id="56186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69430">
          <w:marLeft w:val="-225"/>
          <w:marRight w:val="-225"/>
          <w:marTop w:val="0"/>
          <w:marBottom w:val="0"/>
          <w:divBdr>
            <w:top w:val="none" w:sz="0" w:space="0" w:color="auto"/>
            <w:left w:val="none" w:sz="0" w:space="0" w:color="auto"/>
            <w:bottom w:val="none" w:sz="0" w:space="0" w:color="auto"/>
            <w:right w:val="none" w:sz="0" w:space="0" w:color="auto"/>
          </w:divBdr>
          <w:divsChild>
            <w:div w:id="265888696">
              <w:marLeft w:val="0"/>
              <w:marRight w:val="0"/>
              <w:marTop w:val="0"/>
              <w:marBottom w:val="0"/>
              <w:divBdr>
                <w:top w:val="none" w:sz="0" w:space="0" w:color="auto"/>
                <w:left w:val="none" w:sz="0" w:space="0" w:color="auto"/>
                <w:bottom w:val="none" w:sz="0" w:space="0" w:color="auto"/>
                <w:right w:val="none" w:sz="0" w:space="0" w:color="auto"/>
              </w:divBdr>
            </w:div>
          </w:divsChild>
        </w:div>
        <w:div w:id="143471428">
          <w:marLeft w:val="0"/>
          <w:marRight w:val="0"/>
          <w:marTop w:val="0"/>
          <w:marBottom w:val="0"/>
          <w:divBdr>
            <w:top w:val="none" w:sz="0" w:space="0" w:color="auto"/>
            <w:left w:val="none" w:sz="0" w:space="0" w:color="auto"/>
            <w:bottom w:val="none" w:sz="0" w:space="0" w:color="auto"/>
            <w:right w:val="none" w:sz="0" w:space="0" w:color="auto"/>
          </w:divBdr>
        </w:div>
        <w:div w:id="143477496">
          <w:marLeft w:val="0"/>
          <w:marRight w:val="0"/>
          <w:marTop w:val="0"/>
          <w:marBottom w:val="0"/>
          <w:divBdr>
            <w:top w:val="none" w:sz="0" w:space="0" w:color="auto"/>
            <w:left w:val="none" w:sz="0" w:space="0" w:color="auto"/>
            <w:bottom w:val="none" w:sz="0" w:space="0" w:color="auto"/>
            <w:right w:val="none" w:sz="0" w:space="0" w:color="auto"/>
          </w:divBdr>
        </w:div>
        <w:div w:id="143548476">
          <w:marLeft w:val="0"/>
          <w:marRight w:val="0"/>
          <w:marTop w:val="495"/>
          <w:marBottom w:val="495"/>
          <w:divBdr>
            <w:top w:val="none" w:sz="0" w:space="0" w:color="auto"/>
            <w:left w:val="none" w:sz="0" w:space="0" w:color="auto"/>
            <w:bottom w:val="none" w:sz="0" w:space="0" w:color="auto"/>
            <w:right w:val="none" w:sz="0" w:space="0" w:color="auto"/>
          </w:divBdr>
        </w:div>
        <w:div w:id="143592986">
          <w:marLeft w:val="0"/>
          <w:marRight w:val="0"/>
          <w:marTop w:val="0"/>
          <w:marBottom w:val="0"/>
          <w:divBdr>
            <w:top w:val="none" w:sz="0" w:space="0" w:color="auto"/>
            <w:left w:val="none" w:sz="0" w:space="0" w:color="auto"/>
            <w:bottom w:val="none" w:sz="0" w:space="0" w:color="auto"/>
            <w:right w:val="none" w:sz="0" w:space="0" w:color="auto"/>
          </w:divBdr>
        </w:div>
        <w:div w:id="143667653">
          <w:marLeft w:val="0"/>
          <w:marRight w:val="0"/>
          <w:marTop w:val="0"/>
          <w:marBottom w:val="0"/>
          <w:divBdr>
            <w:top w:val="none" w:sz="0" w:space="0" w:color="auto"/>
            <w:left w:val="none" w:sz="0" w:space="0" w:color="auto"/>
            <w:bottom w:val="none" w:sz="0" w:space="0" w:color="auto"/>
            <w:right w:val="none" w:sz="0" w:space="0" w:color="auto"/>
          </w:divBdr>
        </w:div>
        <w:div w:id="143668030">
          <w:marLeft w:val="0"/>
          <w:marRight w:val="0"/>
          <w:marTop w:val="0"/>
          <w:marBottom w:val="75"/>
          <w:divBdr>
            <w:top w:val="none" w:sz="0" w:space="0" w:color="auto"/>
            <w:left w:val="none" w:sz="0" w:space="0" w:color="auto"/>
            <w:bottom w:val="none" w:sz="0" w:space="0" w:color="auto"/>
            <w:right w:val="none" w:sz="0" w:space="0" w:color="auto"/>
          </w:divBdr>
        </w:div>
        <w:div w:id="143739599">
          <w:marLeft w:val="0"/>
          <w:marRight w:val="0"/>
          <w:marTop w:val="0"/>
          <w:marBottom w:val="0"/>
          <w:divBdr>
            <w:top w:val="none" w:sz="0" w:space="0" w:color="auto"/>
            <w:left w:val="none" w:sz="0" w:space="0" w:color="auto"/>
            <w:bottom w:val="none" w:sz="0" w:space="0" w:color="auto"/>
            <w:right w:val="none" w:sz="0" w:space="0" w:color="auto"/>
          </w:divBdr>
        </w:div>
        <w:div w:id="143740035">
          <w:marLeft w:val="0"/>
          <w:marRight w:val="0"/>
          <w:marTop w:val="0"/>
          <w:marBottom w:val="0"/>
          <w:divBdr>
            <w:top w:val="none" w:sz="0" w:space="0" w:color="auto"/>
            <w:left w:val="none" w:sz="0" w:space="0" w:color="auto"/>
            <w:bottom w:val="none" w:sz="0" w:space="0" w:color="auto"/>
            <w:right w:val="none" w:sz="0" w:space="0" w:color="auto"/>
          </w:divBdr>
        </w:div>
        <w:div w:id="143740395">
          <w:marLeft w:val="0"/>
          <w:marRight w:val="0"/>
          <w:marTop w:val="0"/>
          <w:marBottom w:val="0"/>
          <w:divBdr>
            <w:top w:val="none" w:sz="0" w:space="0" w:color="auto"/>
            <w:left w:val="none" w:sz="0" w:space="0" w:color="auto"/>
            <w:bottom w:val="none" w:sz="0" w:space="0" w:color="auto"/>
            <w:right w:val="none" w:sz="0" w:space="0" w:color="auto"/>
          </w:divBdr>
          <w:divsChild>
            <w:div w:id="50081552">
              <w:marLeft w:val="0"/>
              <w:marRight w:val="0"/>
              <w:marTop w:val="0"/>
              <w:marBottom w:val="0"/>
              <w:divBdr>
                <w:top w:val="none" w:sz="0" w:space="0" w:color="auto"/>
                <w:left w:val="none" w:sz="0" w:space="0" w:color="auto"/>
                <w:bottom w:val="none" w:sz="0" w:space="0" w:color="auto"/>
                <w:right w:val="none" w:sz="0" w:space="0" w:color="auto"/>
              </w:divBdr>
            </w:div>
          </w:divsChild>
        </w:div>
        <w:div w:id="143743789">
          <w:marLeft w:val="0"/>
          <w:marRight w:val="0"/>
          <w:marTop w:val="0"/>
          <w:marBottom w:val="0"/>
          <w:divBdr>
            <w:top w:val="none" w:sz="0" w:space="0" w:color="auto"/>
            <w:left w:val="none" w:sz="0" w:space="0" w:color="auto"/>
            <w:bottom w:val="none" w:sz="0" w:space="0" w:color="auto"/>
            <w:right w:val="none" w:sz="0" w:space="0" w:color="auto"/>
          </w:divBdr>
        </w:div>
        <w:div w:id="143817933">
          <w:marLeft w:val="0"/>
          <w:marRight w:val="0"/>
          <w:marTop w:val="0"/>
          <w:marBottom w:val="0"/>
          <w:divBdr>
            <w:top w:val="none" w:sz="0" w:space="0" w:color="auto"/>
            <w:left w:val="none" w:sz="0" w:space="0" w:color="auto"/>
            <w:bottom w:val="none" w:sz="0" w:space="0" w:color="auto"/>
            <w:right w:val="none" w:sz="0" w:space="0" w:color="auto"/>
          </w:divBdr>
        </w:div>
        <w:div w:id="143818066">
          <w:marLeft w:val="0"/>
          <w:marRight w:val="0"/>
          <w:marTop w:val="0"/>
          <w:marBottom w:val="0"/>
          <w:divBdr>
            <w:top w:val="dotted" w:sz="6" w:space="4" w:color="EBEBEB"/>
            <w:left w:val="none" w:sz="0" w:space="8" w:color="auto"/>
            <w:bottom w:val="dotted" w:sz="6" w:space="4" w:color="EBEBEB"/>
            <w:right w:val="none" w:sz="0" w:space="8" w:color="auto"/>
          </w:divBdr>
        </w:div>
        <w:div w:id="143856997">
          <w:marLeft w:val="1463"/>
          <w:marRight w:val="0"/>
          <w:marTop w:val="0"/>
          <w:marBottom w:val="0"/>
          <w:divBdr>
            <w:top w:val="none" w:sz="0" w:space="0" w:color="auto"/>
            <w:left w:val="none" w:sz="0" w:space="0" w:color="auto"/>
            <w:bottom w:val="none" w:sz="0" w:space="0" w:color="auto"/>
            <w:right w:val="none" w:sz="0" w:space="0" w:color="auto"/>
          </w:divBdr>
          <w:divsChild>
            <w:div w:id="534781420">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143857100">
          <w:marLeft w:val="0"/>
          <w:marRight w:val="0"/>
          <w:marTop w:val="0"/>
          <w:marBottom w:val="0"/>
          <w:divBdr>
            <w:top w:val="none" w:sz="0" w:space="0" w:color="auto"/>
            <w:left w:val="none" w:sz="0" w:space="0" w:color="auto"/>
            <w:bottom w:val="none" w:sz="0" w:space="0" w:color="auto"/>
            <w:right w:val="none" w:sz="0" w:space="0" w:color="auto"/>
          </w:divBdr>
        </w:div>
        <w:div w:id="143862087">
          <w:marLeft w:val="750"/>
          <w:marRight w:val="1500"/>
          <w:marTop w:val="0"/>
          <w:marBottom w:val="0"/>
          <w:divBdr>
            <w:top w:val="none" w:sz="0" w:space="0" w:color="auto"/>
            <w:left w:val="none" w:sz="0" w:space="0" w:color="auto"/>
            <w:bottom w:val="none" w:sz="0" w:space="0" w:color="auto"/>
            <w:right w:val="none" w:sz="0" w:space="0" w:color="auto"/>
          </w:divBdr>
        </w:div>
        <w:div w:id="143931418">
          <w:marLeft w:val="0"/>
          <w:marRight w:val="0"/>
          <w:marTop w:val="0"/>
          <w:marBottom w:val="0"/>
          <w:divBdr>
            <w:top w:val="none" w:sz="0" w:space="0" w:color="auto"/>
            <w:left w:val="none" w:sz="0" w:space="0" w:color="auto"/>
            <w:bottom w:val="none" w:sz="0" w:space="0" w:color="auto"/>
            <w:right w:val="none" w:sz="0" w:space="0" w:color="auto"/>
          </w:divBdr>
        </w:div>
        <w:div w:id="144049077">
          <w:marLeft w:val="0"/>
          <w:marRight w:val="0"/>
          <w:marTop w:val="0"/>
          <w:marBottom w:val="0"/>
          <w:divBdr>
            <w:top w:val="none" w:sz="0" w:space="0" w:color="auto"/>
            <w:left w:val="none" w:sz="0" w:space="0" w:color="auto"/>
            <w:bottom w:val="none" w:sz="0" w:space="0" w:color="auto"/>
            <w:right w:val="none" w:sz="0" w:space="0" w:color="auto"/>
          </w:divBdr>
        </w:div>
        <w:div w:id="144125133">
          <w:marLeft w:val="0"/>
          <w:marRight w:val="0"/>
          <w:marTop w:val="0"/>
          <w:marBottom w:val="0"/>
          <w:divBdr>
            <w:top w:val="none" w:sz="0" w:space="0" w:color="auto"/>
            <w:left w:val="none" w:sz="0" w:space="0" w:color="auto"/>
            <w:bottom w:val="none" w:sz="0" w:space="0" w:color="auto"/>
            <w:right w:val="none" w:sz="0" w:space="0" w:color="auto"/>
          </w:divBdr>
        </w:div>
        <w:div w:id="144125462">
          <w:marLeft w:val="0"/>
          <w:marRight w:val="0"/>
          <w:marTop w:val="0"/>
          <w:marBottom w:val="240"/>
          <w:divBdr>
            <w:top w:val="none" w:sz="0" w:space="0" w:color="auto"/>
            <w:left w:val="none" w:sz="0" w:space="0" w:color="auto"/>
            <w:bottom w:val="none" w:sz="0" w:space="0" w:color="auto"/>
            <w:right w:val="none" w:sz="0" w:space="0" w:color="auto"/>
          </w:divBdr>
        </w:div>
        <w:div w:id="144126214">
          <w:marLeft w:val="0"/>
          <w:marRight w:val="0"/>
          <w:marTop w:val="0"/>
          <w:marBottom w:val="0"/>
          <w:divBdr>
            <w:top w:val="none" w:sz="0" w:space="0" w:color="auto"/>
            <w:left w:val="none" w:sz="0" w:space="0" w:color="auto"/>
            <w:bottom w:val="none" w:sz="0" w:space="0" w:color="auto"/>
            <w:right w:val="none" w:sz="0" w:space="0" w:color="auto"/>
          </w:divBdr>
        </w:div>
        <w:div w:id="144199811">
          <w:marLeft w:val="0"/>
          <w:marRight w:val="0"/>
          <w:marTop w:val="0"/>
          <w:marBottom w:val="0"/>
          <w:divBdr>
            <w:top w:val="none" w:sz="0" w:space="0" w:color="auto"/>
            <w:left w:val="none" w:sz="0" w:space="0" w:color="auto"/>
            <w:bottom w:val="none" w:sz="0" w:space="0" w:color="auto"/>
            <w:right w:val="none" w:sz="0" w:space="0" w:color="auto"/>
          </w:divBdr>
          <w:divsChild>
            <w:div w:id="324865665">
              <w:marLeft w:val="0"/>
              <w:marRight w:val="0"/>
              <w:marTop w:val="0"/>
              <w:marBottom w:val="0"/>
              <w:divBdr>
                <w:top w:val="none" w:sz="0" w:space="0" w:color="auto"/>
                <w:left w:val="none" w:sz="0" w:space="0" w:color="auto"/>
                <w:bottom w:val="none" w:sz="0" w:space="0" w:color="auto"/>
                <w:right w:val="none" w:sz="0" w:space="0" w:color="auto"/>
              </w:divBdr>
            </w:div>
          </w:divsChild>
        </w:div>
        <w:div w:id="144206013">
          <w:marLeft w:val="-225"/>
          <w:marRight w:val="-225"/>
          <w:marTop w:val="0"/>
          <w:marBottom w:val="0"/>
          <w:divBdr>
            <w:top w:val="none" w:sz="0" w:space="0" w:color="auto"/>
            <w:left w:val="none" w:sz="0" w:space="0" w:color="auto"/>
            <w:bottom w:val="none" w:sz="0" w:space="0" w:color="auto"/>
            <w:right w:val="none" w:sz="0" w:space="0" w:color="auto"/>
          </w:divBdr>
        </w:div>
        <w:div w:id="144207342">
          <w:marLeft w:val="1463"/>
          <w:marRight w:val="0"/>
          <w:marTop w:val="0"/>
          <w:marBottom w:val="0"/>
          <w:divBdr>
            <w:top w:val="none" w:sz="0" w:space="0" w:color="auto"/>
            <w:left w:val="none" w:sz="0" w:space="0" w:color="auto"/>
            <w:bottom w:val="none" w:sz="0" w:space="0" w:color="auto"/>
            <w:right w:val="none" w:sz="0" w:space="0" w:color="auto"/>
          </w:divBdr>
        </w:div>
        <w:div w:id="144249611">
          <w:marLeft w:val="0"/>
          <w:marRight w:val="330"/>
          <w:marTop w:val="0"/>
          <w:marBottom w:val="300"/>
          <w:divBdr>
            <w:top w:val="single" w:sz="6" w:space="0" w:color="999999"/>
            <w:left w:val="single" w:sz="6" w:space="0" w:color="999999"/>
            <w:bottom w:val="single" w:sz="6" w:space="0" w:color="999999"/>
            <w:right w:val="single" w:sz="6" w:space="0" w:color="999999"/>
          </w:divBdr>
          <w:divsChild>
            <w:div w:id="12728595">
              <w:marLeft w:val="0"/>
              <w:marRight w:val="0"/>
              <w:marTop w:val="0"/>
              <w:marBottom w:val="0"/>
              <w:divBdr>
                <w:top w:val="single" w:sz="6" w:space="0" w:color="999999"/>
                <w:left w:val="single" w:sz="6" w:space="0" w:color="999999"/>
                <w:bottom w:val="single" w:sz="6" w:space="0" w:color="999999"/>
                <w:right w:val="single" w:sz="6" w:space="0" w:color="999999"/>
              </w:divBdr>
            </w:div>
            <w:div w:id="384986147">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44274383">
          <w:marLeft w:val="0"/>
          <w:marRight w:val="0"/>
          <w:marTop w:val="75"/>
          <w:marBottom w:val="0"/>
          <w:divBdr>
            <w:top w:val="single" w:sz="6" w:space="4" w:color="auto"/>
            <w:left w:val="single" w:sz="6" w:space="0" w:color="auto"/>
            <w:bottom w:val="single" w:sz="6" w:space="4" w:color="auto"/>
            <w:right w:val="single" w:sz="6" w:space="0" w:color="auto"/>
          </w:divBdr>
        </w:div>
        <w:div w:id="144320773">
          <w:marLeft w:val="0"/>
          <w:marRight w:val="0"/>
          <w:marTop w:val="0"/>
          <w:marBottom w:val="0"/>
          <w:divBdr>
            <w:top w:val="none" w:sz="0" w:space="0" w:color="auto"/>
            <w:left w:val="none" w:sz="0" w:space="0" w:color="auto"/>
            <w:bottom w:val="none" w:sz="0" w:space="0" w:color="auto"/>
            <w:right w:val="none" w:sz="0" w:space="0" w:color="auto"/>
          </w:divBdr>
        </w:div>
        <w:div w:id="144441590">
          <w:marLeft w:val="0"/>
          <w:marRight w:val="0"/>
          <w:marTop w:val="0"/>
          <w:marBottom w:val="376"/>
          <w:divBdr>
            <w:top w:val="none" w:sz="0" w:space="0" w:color="auto"/>
            <w:left w:val="none" w:sz="0" w:space="0" w:color="auto"/>
            <w:bottom w:val="none" w:sz="0" w:space="0" w:color="auto"/>
            <w:right w:val="none" w:sz="0" w:space="0" w:color="auto"/>
          </w:divBdr>
        </w:div>
        <w:div w:id="144444181">
          <w:marLeft w:val="0"/>
          <w:marRight w:val="0"/>
          <w:marTop w:val="0"/>
          <w:marBottom w:val="0"/>
          <w:divBdr>
            <w:top w:val="none" w:sz="0" w:space="0" w:color="auto"/>
            <w:left w:val="none" w:sz="0" w:space="0" w:color="auto"/>
            <w:bottom w:val="none" w:sz="0" w:space="0" w:color="auto"/>
            <w:right w:val="none" w:sz="0" w:space="0" w:color="auto"/>
          </w:divBdr>
        </w:div>
        <w:div w:id="144591994">
          <w:marLeft w:val="0"/>
          <w:marRight w:val="0"/>
          <w:marTop w:val="0"/>
          <w:marBottom w:val="0"/>
          <w:divBdr>
            <w:top w:val="none" w:sz="0" w:space="0" w:color="auto"/>
            <w:left w:val="none" w:sz="0" w:space="0" w:color="auto"/>
            <w:bottom w:val="none" w:sz="0" w:space="0" w:color="auto"/>
            <w:right w:val="none" w:sz="0" w:space="0" w:color="auto"/>
          </w:divBdr>
        </w:div>
        <w:div w:id="144661523">
          <w:marLeft w:val="1463"/>
          <w:marRight w:val="0"/>
          <w:marTop w:val="0"/>
          <w:marBottom w:val="0"/>
          <w:divBdr>
            <w:top w:val="none" w:sz="0" w:space="0" w:color="auto"/>
            <w:left w:val="none" w:sz="0" w:space="0" w:color="auto"/>
            <w:bottom w:val="none" w:sz="0" w:space="0" w:color="auto"/>
            <w:right w:val="none" w:sz="0" w:space="0" w:color="auto"/>
          </w:divBdr>
        </w:div>
        <w:div w:id="144669808">
          <w:marLeft w:val="0"/>
          <w:marRight w:val="0"/>
          <w:marTop w:val="0"/>
          <w:marBottom w:val="0"/>
          <w:divBdr>
            <w:top w:val="none" w:sz="0" w:space="0" w:color="auto"/>
            <w:left w:val="none" w:sz="0" w:space="0" w:color="auto"/>
            <w:bottom w:val="none" w:sz="0" w:space="0" w:color="auto"/>
            <w:right w:val="none" w:sz="0" w:space="0" w:color="auto"/>
          </w:divBdr>
        </w:div>
        <w:div w:id="144670475">
          <w:marLeft w:val="0"/>
          <w:marRight w:val="0"/>
          <w:marTop w:val="0"/>
          <w:marBottom w:val="0"/>
          <w:divBdr>
            <w:top w:val="none" w:sz="0" w:space="0" w:color="auto"/>
            <w:left w:val="none" w:sz="0" w:space="0" w:color="auto"/>
            <w:bottom w:val="none" w:sz="0" w:space="0" w:color="auto"/>
            <w:right w:val="none" w:sz="0" w:space="0" w:color="auto"/>
          </w:divBdr>
        </w:div>
        <w:div w:id="144711708">
          <w:marLeft w:val="-225"/>
          <w:marRight w:val="-225"/>
          <w:marTop w:val="0"/>
          <w:marBottom w:val="0"/>
          <w:divBdr>
            <w:top w:val="none" w:sz="0" w:space="0" w:color="auto"/>
            <w:left w:val="none" w:sz="0" w:space="0" w:color="auto"/>
            <w:bottom w:val="none" w:sz="0" w:space="0" w:color="auto"/>
            <w:right w:val="none" w:sz="0" w:space="0" w:color="auto"/>
          </w:divBdr>
        </w:div>
        <w:div w:id="144780810">
          <w:marLeft w:val="0"/>
          <w:marRight w:val="0"/>
          <w:marTop w:val="0"/>
          <w:marBottom w:val="0"/>
          <w:divBdr>
            <w:top w:val="single" w:sz="2" w:space="0" w:color="E0E0E0"/>
            <w:left w:val="single" w:sz="2" w:space="0" w:color="E0E0E0"/>
            <w:bottom w:val="single" w:sz="2" w:space="0" w:color="E0E0E0"/>
            <w:right w:val="single" w:sz="2" w:space="0" w:color="E0E0E0"/>
          </w:divBdr>
          <w:divsChild>
            <w:div w:id="12046548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4903180">
          <w:marLeft w:val="0"/>
          <w:marRight w:val="0"/>
          <w:marTop w:val="0"/>
          <w:marBottom w:val="0"/>
          <w:divBdr>
            <w:top w:val="none" w:sz="0" w:space="0" w:color="auto"/>
            <w:left w:val="none" w:sz="0" w:space="0" w:color="auto"/>
            <w:bottom w:val="none" w:sz="0" w:space="0" w:color="auto"/>
            <w:right w:val="none" w:sz="0" w:space="0" w:color="auto"/>
          </w:divBdr>
        </w:div>
        <w:div w:id="144973075">
          <w:marLeft w:val="-150"/>
          <w:marRight w:val="-150"/>
          <w:marTop w:val="0"/>
          <w:marBottom w:val="0"/>
          <w:divBdr>
            <w:top w:val="none" w:sz="0" w:space="0" w:color="auto"/>
            <w:left w:val="none" w:sz="0" w:space="0" w:color="auto"/>
            <w:bottom w:val="none" w:sz="0" w:space="0" w:color="auto"/>
            <w:right w:val="none" w:sz="0" w:space="0" w:color="auto"/>
          </w:divBdr>
        </w:div>
        <w:div w:id="144975216">
          <w:marLeft w:val="0"/>
          <w:marRight w:val="0"/>
          <w:marTop w:val="0"/>
          <w:marBottom w:val="0"/>
          <w:divBdr>
            <w:top w:val="none" w:sz="0" w:space="0" w:color="auto"/>
            <w:left w:val="none" w:sz="0" w:space="0" w:color="auto"/>
            <w:bottom w:val="none" w:sz="0" w:space="0" w:color="auto"/>
            <w:right w:val="none" w:sz="0" w:space="0" w:color="auto"/>
          </w:divBdr>
        </w:div>
        <w:div w:id="144976585">
          <w:marLeft w:val="1463"/>
          <w:marRight w:val="0"/>
          <w:marTop w:val="0"/>
          <w:marBottom w:val="0"/>
          <w:divBdr>
            <w:top w:val="none" w:sz="0" w:space="0" w:color="auto"/>
            <w:left w:val="none" w:sz="0" w:space="0" w:color="auto"/>
            <w:bottom w:val="none" w:sz="0" w:space="0" w:color="auto"/>
            <w:right w:val="none" w:sz="0" w:space="0" w:color="auto"/>
          </w:divBdr>
        </w:div>
        <w:div w:id="144976628">
          <w:marLeft w:val="0"/>
          <w:marRight w:val="0"/>
          <w:marTop w:val="0"/>
          <w:marBottom w:val="0"/>
          <w:divBdr>
            <w:top w:val="none" w:sz="0" w:space="0" w:color="auto"/>
            <w:left w:val="none" w:sz="0" w:space="0" w:color="auto"/>
            <w:bottom w:val="none" w:sz="0" w:space="0" w:color="auto"/>
            <w:right w:val="none" w:sz="0" w:space="0" w:color="auto"/>
          </w:divBdr>
          <w:divsChild>
            <w:div w:id="19162549">
              <w:marLeft w:val="0"/>
              <w:marRight w:val="225"/>
              <w:marTop w:val="0"/>
              <w:marBottom w:val="0"/>
              <w:divBdr>
                <w:top w:val="none" w:sz="0" w:space="0" w:color="auto"/>
                <w:left w:val="none" w:sz="0" w:space="0" w:color="auto"/>
                <w:bottom w:val="none" w:sz="0" w:space="0" w:color="auto"/>
                <w:right w:val="none" w:sz="0" w:space="0" w:color="auto"/>
              </w:divBdr>
            </w:div>
          </w:divsChild>
        </w:div>
        <w:div w:id="145050521">
          <w:marLeft w:val="0"/>
          <w:marRight w:val="0"/>
          <w:marTop w:val="0"/>
          <w:marBottom w:val="345"/>
          <w:divBdr>
            <w:top w:val="none" w:sz="0" w:space="0" w:color="auto"/>
            <w:left w:val="none" w:sz="0" w:space="0" w:color="auto"/>
            <w:bottom w:val="none" w:sz="0" w:space="0" w:color="auto"/>
            <w:right w:val="none" w:sz="0" w:space="0" w:color="auto"/>
          </w:divBdr>
        </w:div>
        <w:div w:id="145056704">
          <w:marLeft w:val="0"/>
          <w:marRight w:val="0"/>
          <w:marTop w:val="0"/>
          <w:marBottom w:val="0"/>
          <w:divBdr>
            <w:top w:val="none" w:sz="0" w:space="0" w:color="auto"/>
            <w:left w:val="none" w:sz="0" w:space="0" w:color="auto"/>
            <w:bottom w:val="none" w:sz="0" w:space="0" w:color="auto"/>
            <w:right w:val="none" w:sz="0" w:space="0" w:color="auto"/>
          </w:divBdr>
        </w:div>
        <w:div w:id="145127079">
          <w:marLeft w:val="0"/>
          <w:marRight w:val="0"/>
          <w:marTop w:val="0"/>
          <w:marBottom w:val="300"/>
          <w:divBdr>
            <w:top w:val="none" w:sz="0" w:space="0" w:color="auto"/>
            <w:left w:val="none" w:sz="0" w:space="0" w:color="auto"/>
            <w:bottom w:val="none" w:sz="0" w:space="0" w:color="auto"/>
            <w:right w:val="none" w:sz="0" w:space="0" w:color="auto"/>
          </w:divBdr>
        </w:div>
        <w:div w:id="145173283">
          <w:marLeft w:val="150"/>
          <w:marRight w:val="225"/>
          <w:marTop w:val="150"/>
          <w:marBottom w:val="150"/>
          <w:divBdr>
            <w:top w:val="none" w:sz="0" w:space="0" w:color="auto"/>
            <w:left w:val="none" w:sz="0" w:space="0" w:color="auto"/>
            <w:bottom w:val="none" w:sz="0" w:space="0" w:color="auto"/>
            <w:right w:val="none" w:sz="0" w:space="0" w:color="auto"/>
          </w:divBdr>
        </w:div>
        <w:div w:id="145321244">
          <w:marLeft w:val="0"/>
          <w:marRight w:val="0"/>
          <w:marTop w:val="0"/>
          <w:marBottom w:val="0"/>
          <w:divBdr>
            <w:top w:val="none" w:sz="0" w:space="0" w:color="auto"/>
            <w:left w:val="none" w:sz="0" w:space="0" w:color="auto"/>
            <w:bottom w:val="none" w:sz="0" w:space="0" w:color="auto"/>
            <w:right w:val="none" w:sz="0" w:space="0" w:color="auto"/>
          </w:divBdr>
        </w:div>
        <w:div w:id="145323783">
          <w:marLeft w:val="0"/>
          <w:marRight w:val="0"/>
          <w:marTop w:val="0"/>
          <w:marBottom w:val="0"/>
          <w:divBdr>
            <w:top w:val="none" w:sz="0" w:space="0" w:color="auto"/>
            <w:left w:val="none" w:sz="0" w:space="0" w:color="auto"/>
            <w:bottom w:val="none" w:sz="0" w:space="0" w:color="auto"/>
            <w:right w:val="none" w:sz="0" w:space="0" w:color="auto"/>
          </w:divBdr>
        </w:div>
        <w:div w:id="145324994">
          <w:marLeft w:val="0"/>
          <w:marRight w:val="0"/>
          <w:marTop w:val="0"/>
          <w:marBottom w:val="0"/>
          <w:divBdr>
            <w:top w:val="none" w:sz="0" w:space="0" w:color="auto"/>
            <w:left w:val="none" w:sz="0" w:space="0" w:color="auto"/>
            <w:bottom w:val="none" w:sz="0" w:space="0" w:color="auto"/>
            <w:right w:val="none" w:sz="0" w:space="0" w:color="auto"/>
          </w:divBdr>
        </w:div>
        <w:div w:id="145361228">
          <w:marLeft w:val="13"/>
          <w:marRight w:val="188"/>
          <w:marTop w:val="138"/>
          <w:marBottom w:val="88"/>
          <w:divBdr>
            <w:top w:val="none" w:sz="0" w:space="0" w:color="auto"/>
            <w:left w:val="none" w:sz="0" w:space="0" w:color="auto"/>
            <w:bottom w:val="none" w:sz="0" w:space="0" w:color="auto"/>
            <w:right w:val="none" w:sz="0" w:space="0" w:color="auto"/>
          </w:divBdr>
          <w:divsChild>
            <w:div w:id="360479173">
              <w:marLeft w:val="0"/>
              <w:marRight w:val="0"/>
              <w:marTop w:val="0"/>
              <w:marBottom w:val="0"/>
              <w:divBdr>
                <w:top w:val="none" w:sz="0" w:space="0" w:color="auto"/>
                <w:left w:val="none" w:sz="0" w:space="0" w:color="auto"/>
                <w:bottom w:val="none" w:sz="0" w:space="0" w:color="auto"/>
                <w:right w:val="none" w:sz="0" w:space="0" w:color="auto"/>
              </w:divBdr>
            </w:div>
          </w:divsChild>
        </w:div>
        <w:div w:id="145439484">
          <w:marLeft w:val="0"/>
          <w:marRight w:val="0"/>
          <w:marTop w:val="0"/>
          <w:marBottom w:val="0"/>
          <w:divBdr>
            <w:top w:val="none" w:sz="0" w:space="0" w:color="auto"/>
            <w:left w:val="none" w:sz="0" w:space="0" w:color="auto"/>
            <w:bottom w:val="none" w:sz="0" w:space="0" w:color="auto"/>
            <w:right w:val="none" w:sz="0" w:space="0" w:color="auto"/>
          </w:divBdr>
        </w:div>
        <w:div w:id="145586329">
          <w:marLeft w:val="0"/>
          <w:marRight w:val="0"/>
          <w:marTop w:val="150"/>
          <w:marBottom w:val="0"/>
          <w:divBdr>
            <w:top w:val="none" w:sz="0" w:space="0" w:color="auto"/>
            <w:left w:val="none" w:sz="0" w:space="0" w:color="auto"/>
            <w:bottom w:val="none" w:sz="0" w:space="0" w:color="auto"/>
            <w:right w:val="none" w:sz="0" w:space="0" w:color="auto"/>
          </w:divBdr>
        </w:div>
        <w:div w:id="145634830">
          <w:marLeft w:val="0"/>
          <w:marRight w:val="0"/>
          <w:marTop w:val="0"/>
          <w:marBottom w:val="0"/>
          <w:divBdr>
            <w:top w:val="none" w:sz="0" w:space="0" w:color="auto"/>
            <w:left w:val="none" w:sz="0" w:space="0" w:color="auto"/>
            <w:bottom w:val="none" w:sz="0" w:space="0" w:color="auto"/>
            <w:right w:val="none" w:sz="0" w:space="0" w:color="auto"/>
          </w:divBdr>
        </w:div>
        <w:div w:id="145636064">
          <w:marLeft w:val="0"/>
          <w:marRight w:val="0"/>
          <w:marTop w:val="0"/>
          <w:marBottom w:val="0"/>
          <w:divBdr>
            <w:top w:val="none" w:sz="0" w:space="0" w:color="auto"/>
            <w:left w:val="none" w:sz="0" w:space="0" w:color="auto"/>
            <w:bottom w:val="none" w:sz="0" w:space="0" w:color="auto"/>
            <w:right w:val="none" w:sz="0" w:space="0" w:color="auto"/>
          </w:divBdr>
        </w:div>
        <w:div w:id="145703995">
          <w:marLeft w:val="0"/>
          <w:marRight w:val="0"/>
          <w:marTop w:val="0"/>
          <w:marBottom w:val="0"/>
          <w:divBdr>
            <w:top w:val="none" w:sz="0" w:space="0" w:color="auto"/>
            <w:left w:val="none" w:sz="0" w:space="0" w:color="auto"/>
            <w:bottom w:val="none" w:sz="0" w:space="0" w:color="auto"/>
            <w:right w:val="none" w:sz="0" w:space="0" w:color="auto"/>
          </w:divBdr>
        </w:div>
        <w:div w:id="145705097">
          <w:marLeft w:val="0"/>
          <w:marRight w:val="0"/>
          <w:marTop w:val="0"/>
          <w:marBottom w:val="0"/>
          <w:divBdr>
            <w:top w:val="single" w:sz="2" w:space="0" w:color="E0E0E0"/>
            <w:left w:val="single" w:sz="2" w:space="0" w:color="E0E0E0"/>
            <w:bottom w:val="single" w:sz="2" w:space="0" w:color="E0E0E0"/>
            <w:right w:val="single" w:sz="2" w:space="0" w:color="E0E0E0"/>
          </w:divBdr>
        </w:div>
        <w:div w:id="145896037">
          <w:marLeft w:val="0"/>
          <w:marRight w:val="0"/>
          <w:marTop w:val="0"/>
          <w:marBottom w:val="0"/>
          <w:divBdr>
            <w:top w:val="none" w:sz="0" w:space="0" w:color="auto"/>
            <w:left w:val="none" w:sz="0" w:space="0" w:color="auto"/>
            <w:bottom w:val="none" w:sz="0" w:space="0" w:color="auto"/>
            <w:right w:val="none" w:sz="0" w:space="0" w:color="auto"/>
          </w:divBdr>
          <w:divsChild>
            <w:div w:id="631401063">
              <w:marLeft w:val="0"/>
              <w:marRight w:val="0"/>
              <w:marTop w:val="0"/>
              <w:marBottom w:val="150"/>
              <w:divBdr>
                <w:top w:val="none" w:sz="0" w:space="0" w:color="auto"/>
                <w:left w:val="none" w:sz="0" w:space="0" w:color="auto"/>
                <w:bottom w:val="none" w:sz="0" w:space="0" w:color="auto"/>
                <w:right w:val="none" w:sz="0" w:space="0" w:color="auto"/>
              </w:divBdr>
            </w:div>
          </w:divsChild>
        </w:div>
        <w:div w:id="145901572">
          <w:marLeft w:val="1463"/>
          <w:marRight w:val="0"/>
          <w:marTop w:val="0"/>
          <w:marBottom w:val="0"/>
          <w:divBdr>
            <w:top w:val="none" w:sz="0" w:space="0" w:color="auto"/>
            <w:left w:val="none" w:sz="0" w:space="0" w:color="auto"/>
            <w:bottom w:val="none" w:sz="0" w:space="0" w:color="auto"/>
            <w:right w:val="none" w:sz="0" w:space="0" w:color="auto"/>
          </w:divBdr>
        </w:div>
        <w:div w:id="145978195">
          <w:marLeft w:val="0"/>
          <w:marRight w:val="0"/>
          <w:marTop w:val="0"/>
          <w:marBottom w:val="0"/>
          <w:divBdr>
            <w:top w:val="none" w:sz="0" w:space="0" w:color="auto"/>
            <w:left w:val="none" w:sz="0" w:space="0" w:color="auto"/>
            <w:bottom w:val="none" w:sz="0" w:space="0" w:color="auto"/>
            <w:right w:val="none" w:sz="0" w:space="0" w:color="auto"/>
          </w:divBdr>
        </w:div>
        <w:div w:id="145980656">
          <w:marLeft w:val="1463"/>
          <w:marRight w:val="0"/>
          <w:marTop w:val="0"/>
          <w:marBottom w:val="0"/>
          <w:divBdr>
            <w:top w:val="none" w:sz="0" w:space="0" w:color="auto"/>
            <w:left w:val="none" w:sz="0" w:space="0" w:color="auto"/>
            <w:bottom w:val="none" w:sz="0" w:space="0" w:color="auto"/>
            <w:right w:val="none" w:sz="0" w:space="0" w:color="auto"/>
          </w:divBdr>
        </w:div>
        <w:div w:id="146015409">
          <w:marLeft w:val="0"/>
          <w:marRight w:val="0"/>
          <w:marTop w:val="0"/>
          <w:marBottom w:val="0"/>
          <w:divBdr>
            <w:top w:val="none" w:sz="0" w:space="0" w:color="auto"/>
            <w:left w:val="none" w:sz="0" w:space="0" w:color="auto"/>
            <w:bottom w:val="none" w:sz="0" w:space="0" w:color="auto"/>
            <w:right w:val="none" w:sz="0" w:space="0" w:color="auto"/>
          </w:divBdr>
        </w:div>
        <w:div w:id="146015687">
          <w:marLeft w:val="0"/>
          <w:marRight w:val="0"/>
          <w:marTop w:val="0"/>
          <w:marBottom w:val="150"/>
          <w:divBdr>
            <w:top w:val="none" w:sz="0" w:space="0" w:color="auto"/>
            <w:left w:val="none" w:sz="0" w:space="0" w:color="auto"/>
            <w:bottom w:val="none" w:sz="0" w:space="0" w:color="auto"/>
            <w:right w:val="none" w:sz="0" w:space="0" w:color="auto"/>
          </w:divBdr>
        </w:div>
        <w:div w:id="146016104">
          <w:marLeft w:val="0"/>
          <w:marRight w:val="0"/>
          <w:marTop w:val="0"/>
          <w:marBottom w:val="0"/>
          <w:divBdr>
            <w:top w:val="none" w:sz="0" w:space="0" w:color="auto"/>
            <w:left w:val="none" w:sz="0" w:space="0" w:color="auto"/>
            <w:bottom w:val="none" w:sz="0" w:space="0" w:color="auto"/>
            <w:right w:val="none" w:sz="0" w:space="0" w:color="auto"/>
          </w:divBdr>
          <w:divsChild>
            <w:div w:id="656229718">
              <w:marLeft w:val="-225"/>
              <w:marRight w:val="-225"/>
              <w:marTop w:val="0"/>
              <w:marBottom w:val="0"/>
              <w:divBdr>
                <w:top w:val="none" w:sz="0" w:space="0" w:color="auto"/>
                <w:left w:val="none" w:sz="0" w:space="0" w:color="auto"/>
                <w:bottom w:val="none" w:sz="0" w:space="0" w:color="auto"/>
                <w:right w:val="none" w:sz="0" w:space="0" w:color="auto"/>
              </w:divBdr>
            </w:div>
          </w:divsChild>
        </w:div>
        <w:div w:id="146098025">
          <w:marLeft w:val="0"/>
          <w:marRight w:val="0"/>
          <w:marTop w:val="0"/>
          <w:marBottom w:val="0"/>
          <w:divBdr>
            <w:top w:val="none" w:sz="0" w:space="0" w:color="auto"/>
            <w:left w:val="none" w:sz="0" w:space="0" w:color="auto"/>
            <w:bottom w:val="none" w:sz="0" w:space="0" w:color="auto"/>
            <w:right w:val="none" w:sz="0" w:space="0" w:color="auto"/>
          </w:divBdr>
        </w:div>
        <w:div w:id="146164995">
          <w:marLeft w:val="-188"/>
          <w:marRight w:val="-188"/>
          <w:marTop w:val="0"/>
          <w:marBottom w:val="0"/>
          <w:divBdr>
            <w:top w:val="none" w:sz="0" w:space="0" w:color="auto"/>
            <w:left w:val="none" w:sz="0" w:space="0" w:color="auto"/>
            <w:bottom w:val="none" w:sz="0" w:space="0" w:color="auto"/>
            <w:right w:val="none" w:sz="0" w:space="0" w:color="auto"/>
          </w:divBdr>
        </w:div>
        <w:div w:id="146167132">
          <w:marLeft w:val="0"/>
          <w:marRight w:val="0"/>
          <w:marTop w:val="0"/>
          <w:marBottom w:val="0"/>
          <w:divBdr>
            <w:top w:val="none" w:sz="0" w:space="0" w:color="auto"/>
            <w:left w:val="none" w:sz="0" w:space="0" w:color="auto"/>
            <w:bottom w:val="none" w:sz="0" w:space="0" w:color="auto"/>
            <w:right w:val="none" w:sz="0" w:space="0" w:color="auto"/>
          </w:divBdr>
        </w:div>
        <w:div w:id="146213231">
          <w:marLeft w:val="0"/>
          <w:marRight w:val="0"/>
          <w:marTop w:val="0"/>
          <w:marBottom w:val="360"/>
          <w:divBdr>
            <w:top w:val="none" w:sz="0" w:space="0" w:color="auto"/>
            <w:left w:val="none" w:sz="0" w:space="0" w:color="auto"/>
            <w:bottom w:val="none" w:sz="0" w:space="0" w:color="auto"/>
            <w:right w:val="none" w:sz="0" w:space="0" w:color="auto"/>
          </w:divBdr>
        </w:div>
        <w:div w:id="146284815">
          <w:marLeft w:val="15"/>
          <w:marRight w:val="225"/>
          <w:marTop w:val="225"/>
          <w:marBottom w:val="105"/>
          <w:divBdr>
            <w:top w:val="none" w:sz="0" w:space="0" w:color="auto"/>
            <w:left w:val="none" w:sz="0" w:space="0" w:color="auto"/>
            <w:bottom w:val="none" w:sz="0" w:space="0" w:color="auto"/>
            <w:right w:val="none" w:sz="0" w:space="0" w:color="auto"/>
          </w:divBdr>
        </w:div>
        <w:div w:id="146359591">
          <w:marLeft w:val="0"/>
          <w:marRight w:val="0"/>
          <w:marTop w:val="0"/>
          <w:marBottom w:val="150"/>
          <w:divBdr>
            <w:top w:val="none" w:sz="0" w:space="0" w:color="auto"/>
            <w:left w:val="none" w:sz="0" w:space="0" w:color="auto"/>
            <w:bottom w:val="none" w:sz="0" w:space="0" w:color="auto"/>
            <w:right w:val="none" w:sz="0" w:space="0" w:color="auto"/>
          </w:divBdr>
        </w:div>
        <w:div w:id="146361241">
          <w:marLeft w:val="0"/>
          <w:marRight w:val="0"/>
          <w:marTop w:val="0"/>
          <w:marBottom w:val="0"/>
          <w:divBdr>
            <w:top w:val="none" w:sz="0" w:space="0" w:color="auto"/>
            <w:left w:val="none" w:sz="0" w:space="0" w:color="auto"/>
            <w:bottom w:val="none" w:sz="0" w:space="0" w:color="auto"/>
            <w:right w:val="none" w:sz="0" w:space="0" w:color="auto"/>
          </w:divBdr>
        </w:div>
        <w:div w:id="146367064">
          <w:marLeft w:val="0"/>
          <w:marRight w:val="0"/>
          <w:marTop w:val="0"/>
          <w:marBottom w:val="0"/>
          <w:divBdr>
            <w:top w:val="none" w:sz="0" w:space="0" w:color="auto"/>
            <w:left w:val="none" w:sz="0" w:space="0" w:color="auto"/>
            <w:bottom w:val="none" w:sz="0" w:space="0" w:color="auto"/>
            <w:right w:val="none" w:sz="0" w:space="0" w:color="auto"/>
          </w:divBdr>
        </w:div>
        <w:div w:id="146437894">
          <w:marLeft w:val="0"/>
          <w:marRight w:val="0"/>
          <w:marTop w:val="0"/>
          <w:marBottom w:val="0"/>
          <w:divBdr>
            <w:top w:val="none" w:sz="0" w:space="0" w:color="auto"/>
            <w:left w:val="none" w:sz="0" w:space="0" w:color="auto"/>
            <w:bottom w:val="none" w:sz="0" w:space="0" w:color="auto"/>
            <w:right w:val="none" w:sz="0" w:space="0" w:color="auto"/>
          </w:divBdr>
        </w:div>
        <w:div w:id="146553228">
          <w:marLeft w:val="0"/>
          <w:marRight w:val="0"/>
          <w:marTop w:val="0"/>
          <w:marBottom w:val="450"/>
          <w:divBdr>
            <w:top w:val="none" w:sz="0" w:space="0" w:color="auto"/>
            <w:left w:val="none" w:sz="0" w:space="0" w:color="auto"/>
            <w:bottom w:val="none" w:sz="0" w:space="0" w:color="auto"/>
            <w:right w:val="none" w:sz="0" w:space="0" w:color="auto"/>
          </w:divBdr>
        </w:div>
        <w:div w:id="146627697">
          <w:marLeft w:val="0"/>
          <w:marRight w:val="0"/>
          <w:marTop w:val="0"/>
          <w:marBottom w:val="0"/>
          <w:divBdr>
            <w:top w:val="none" w:sz="0" w:space="0" w:color="auto"/>
            <w:left w:val="none" w:sz="0" w:space="0" w:color="auto"/>
            <w:bottom w:val="none" w:sz="0" w:space="0" w:color="auto"/>
            <w:right w:val="none" w:sz="0" w:space="0" w:color="auto"/>
          </w:divBdr>
          <w:divsChild>
            <w:div w:id="74595442">
              <w:marLeft w:val="-150"/>
              <w:marRight w:val="-150"/>
              <w:marTop w:val="0"/>
              <w:marBottom w:val="0"/>
              <w:divBdr>
                <w:top w:val="none" w:sz="0" w:space="0" w:color="auto"/>
                <w:left w:val="none" w:sz="0" w:space="0" w:color="auto"/>
                <w:bottom w:val="none" w:sz="0" w:space="0" w:color="auto"/>
                <w:right w:val="none" w:sz="0" w:space="0" w:color="auto"/>
              </w:divBdr>
              <w:divsChild>
                <w:div w:id="57718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27733">
          <w:marLeft w:val="0"/>
          <w:marRight w:val="0"/>
          <w:marTop w:val="0"/>
          <w:marBottom w:val="0"/>
          <w:divBdr>
            <w:top w:val="none" w:sz="0" w:space="0" w:color="auto"/>
            <w:left w:val="none" w:sz="0" w:space="0" w:color="auto"/>
            <w:bottom w:val="none" w:sz="0" w:space="0" w:color="auto"/>
            <w:right w:val="none" w:sz="0" w:space="0" w:color="auto"/>
          </w:divBdr>
        </w:div>
        <w:div w:id="146675668">
          <w:marLeft w:val="0"/>
          <w:marRight w:val="0"/>
          <w:marTop w:val="0"/>
          <w:marBottom w:val="0"/>
          <w:divBdr>
            <w:top w:val="none" w:sz="0" w:space="0" w:color="auto"/>
            <w:left w:val="none" w:sz="0" w:space="0" w:color="auto"/>
            <w:bottom w:val="none" w:sz="0" w:space="0" w:color="auto"/>
            <w:right w:val="none" w:sz="0" w:space="0" w:color="auto"/>
          </w:divBdr>
        </w:div>
        <w:div w:id="146677321">
          <w:marLeft w:val="0"/>
          <w:marRight w:val="0"/>
          <w:marTop w:val="0"/>
          <w:marBottom w:val="240"/>
          <w:divBdr>
            <w:top w:val="none" w:sz="0" w:space="0" w:color="auto"/>
            <w:left w:val="none" w:sz="0" w:space="0" w:color="auto"/>
            <w:bottom w:val="none" w:sz="0" w:space="0" w:color="auto"/>
            <w:right w:val="none" w:sz="0" w:space="0" w:color="auto"/>
          </w:divBdr>
        </w:div>
        <w:div w:id="146826022">
          <w:marLeft w:val="0"/>
          <w:marRight w:val="0"/>
          <w:marTop w:val="0"/>
          <w:marBottom w:val="0"/>
          <w:divBdr>
            <w:top w:val="none" w:sz="0" w:space="0" w:color="auto"/>
            <w:left w:val="none" w:sz="0" w:space="0" w:color="auto"/>
            <w:bottom w:val="none" w:sz="0" w:space="0" w:color="auto"/>
            <w:right w:val="none" w:sz="0" w:space="0" w:color="auto"/>
          </w:divBdr>
        </w:div>
        <w:div w:id="146826640">
          <w:marLeft w:val="0"/>
          <w:marRight w:val="0"/>
          <w:marTop w:val="100"/>
          <w:marBottom w:val="100"/>
          <w:divBdr>
            <w:top w:val="none" w:sz="0" w:space="0" w:color="auto"/>
            <w:left w:val="none" w:sz="0" w:space="0" w:color="auto"/>
            <w:bottom w:val="none" w:sz="0" w:space="0" w:color="auto"/>
            <w:right w:val="none" w:sz="0" w:space="0" w:color="auto"/>
          </w:divBdr>
          <w:divsChild>
            <w:div w:id="787284258">
              <w:marLeft w:val="0"/>
              <w:marRight w:val="0"/>
              <w:marTop w:val="0"/>
              <w:marBottom w:val="0"/>
              <w:divBdr>
                <w:top w:val="none" w:sz="0" w:space="0" w:color="auto"/>
                <w:left w:val="none" w:sz="0" w:space="0" w:color="auto"/>
                <w:bottom w:val="none" w:sz="0" w:space="0" w:color="auto"/>
                <w:right w:val="none" w:sz="0" w:space="0" w:color="auto"/>
              </w:divBdr>
            </w:div>
          </w:divsChild>
        </w:div>
        <w:div w:id="146827650">
          <w:marLeft w:val="0"/>
          <w:marRight w:val="0"/>
          <w:marTop w:val="0"/>
          <w:marBottom w:val="0"/>
          <w:divBdr>
            <w:top w:val="none" w:sz="0" w:space="0" w:color="auto"/>
            <w:left w:val="none" w:sz="0" w:space="0" w:color="auto"/>
            <w:bottom w:val="none" w:sz="0" w:space="0" w:color="auto"/>
            <w:right w:val="none" w:sz="0" w:space="0" w:color="auto"/>
          </w:divBdr>
        </w:div>
        <w:div w:id="146866631">
          <w:marLeft w:val="-125"/>
          <w:marRight w:val="-125"/>
          <w:marTop w:val="0"/>
          <w:marBottom w:val="0"/>
          <w:divBdr>
            <w:top w:val="none" w:sz="0" w:space="0" w:color="auto"/>
            <w:left w:val="none" w:sz="0" w:space="0" w:color="auto"/>
            <w:bottom w:val="none" w:sz="0" w:space="0" w:color="auto"/>
            <w:right w:val="none" w:sz="0" w:space="0" w:color="auto"/>
          </w:divBdr>
          <w:divsChild>
            <w:div w:id="456488031">
              <w:marLeft w:val="0"/>
              <w:marRight w:val="0"/>
              <w:marTop w:val="0"/>
              <w:marBottom w:val="0"/>
              <w:divBdr>
                <w:top w:val="none" w:sz="0" w:space="0" w:color="auto"/>
                <w:left w:val="none" w:sz="0" w:space="0" w:color="auto"/>
                <w:bottom w:val="none" w:sz="0" w:space="0" w:color="auto"/>
                <w:right w:val="none" w:sz="0" w:space="0" w:color="auto"/>
              </w:divBdr>
            </w:div>
            <w:div w:id="786461531">
              <w:marLeft w:val="0"/>
              <w:marRight w:val="0"/>
              <w:marTop w:val="0"/>
              <w:marBottom w:val="0"/>
              <w:divBdr>
                <w:top w:val="none" w:sz="0" w:space="0" w:color="auto"/>
                <w:left w:val="none" w:sz="0" w:space="0" w:color="auto"/>
                <w:bottom w:val="none" w:sz="0" w:space="0" w:color="auto"/>
                <w:right w:val="none" w:sz="0" w:space="0" w:color="auto"/>
              </w:divBdr>
              <w:divsChild>
                <w:div w:id="468478985">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146942550">
          <w:marLeft w:val="15"/>
          <w:marRight w:val="225"/>
          <w:marTop w:val="165"/>
          <w:marBottom w:val="105"/>
          <w:divBdr>
            <w:top w:val="none" w:sz="0" w:space="0" w:color="auto"/>
            <w:left w:val="none" w:sz="0" w:space="0" w:color="auto"/>
            <w:bottom w:val="none" w:sz="0" w:space="0" w:color="auto"/>
            <w:right w:val="none" w:sz="0" w:space="0" w:color="auto"/>
          </w:divBdr>
        </w:div>
        <w:div w:id="147016772">
          <w:marLeft w:val="0"/>
          <w:marRight w:val="0"/>
          <w:marTop w:val="0"/>
          <w:marBottom w:val="0"/>
          <w:divBdr>
            <w:top w:val="none" w:sz="0" w:space="0" w:color="auto"/>
            <w:left w:val="none" w:sz="0" w:space="0" w:color="auto"/>
            <w:bottom w:val="none" w:sz="0" w:space="0" w:color="auto"/>
            <w:right w:val="none" w:sz="0" w:space="0" w:color="auto"/>
          </w:divBdr>
          <w:divsChild>
            <w:div w:id="594048529">
              <w:marLeft w:val="-1002"/>
              <w:marRight w:val="0"/>
              <w:marTop w:val="0"/>
              <w:marBottom w:val="0"/>
              <w:divBdr>
                <w:top w:val="none" w:sz="0" w:space="0" w:color="auto"/>
                <w:left w:val="none" w:sz="0" w:space="0" w:color="auto"/>
                <w:bottom w:val="none" w:sz="0" w:space="0" w:color="auto"/>
                <w:right w:val="none" w:sz="0" w:space="0" w:color="auto"/>
              </w:divBdr>
            </w:div>
          </w:divsChild>
        </w:div>
        <w:div w:id="147017636">
          <w:marLeft w:val="-225"/>
          <w:marRight w:val="-225"/>
          <w:marTop w:val="0"/>
          <w:marBottom w:val="0"/>
          <w:divBdr>
            <w:top w:val="none" w:sz="0" w:space="0" w:color="auto"/>
            <w:left w:val="none" w:sz="0" w:space="0" w:color="auto"/>
            <w:bottom w:val="none" w:sz="0" w:space="0" w:color="auto"/>
            <w:right w:val="none" w:sz="0" w:space="0" w:color="auto"/>
          </w:divBdr>
        </w:div>
        <w:div w:id="147065227">
          <w:marLeft w:val="0"/>
          <w:marRight w:val="0"/>
          <w:marTop w:val="100"/>
          <w:marBottom w:val="100"/>
          <w:divBdr>
            <w:top w:val="none" w:sz="0" w:space="0" w:color="auto"/>
            <w:left w:val="none" w:sz="0" w:space="0" w:color="auto"/>
            <w:bottom w:val="none" w:sz="0" w:space="0" w:color="auto"/>
            <w:right w:val="none" w:sz="0" w:space="0" w:color="auto"/>
          </w:divBdr>
        </w:div>
        <w:div w:id="147088964">
          <w:marLeft w:val="-225"/>
          <w:marRight w:val="-225"/>
          <w:marTop w:val="0"/>
          <w:marBottom w:val="0"/>
          <w:divBdr>
            <w:top w:val="none" w:sz="0" w:space="0" w:color="auto"/>
            <w:left w:val="none" w:sz="0" w:space="0" w:color="auto"/>
            <w:bottom w:val="none" w:sz="0" w:space="0" w:color="auto"/>
            <w:right w:val="none" w:sz="0" w:space="0" w:color="auto"/>
          </w:divBdr>
        </w:div>
        <w:div w:id="147092475">
          <w:marLeft w:val="0"/>
          <w:marRight w:val="0"/>
          <w:marTop w:val="0"/>
          <w:marBottom w:val="0"/>
          <w:divBdr>
            <w:top w:val="none" w:sz="0" w:space="0" w:color="auto"/>
            <w:left w:val="none" w:sz="0" w:space="0" w:color="auto"/>
            <w:bottom w:val="none" w:sz="0" w:space="0" w:color="auto"/>
            <w:right w:val="none" w:sz="0" w:space="0" w:color="auto"/>
          </w:divBdr>
          <w:divsChild>
            <w:div w:id="668218088">
              <w:marLeft w:val="0"/>
              <w:marRight w:val="0"/>
              <w:marTop w:val="0"/>
              <w:marBottom w:val="0"/>
              <w:divBdr>
                <w:top w:val="none" w:sz="0" w:space="0" w:color="auto"/>
                <w:left w:val="none" w:sz="0" w:space="0" w:color="auto"/>
                <w:bottom w:val="none" w:sz="0" w:space="0" w:color="auto"/>
                <w:right w:val="none" w:sz="0" w:space="0" w:color="auto"/>
              </w:divBdr>
              <w:divsChild>
                <w:div w:id="4236914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7094288">
          <w:marLeft w:val="0"/>
          <w:marRight w:val="0"/>
          <w:marTop w:val="0"/>
          <w:marBottom w:val="240"/>
          <w:divBdr>
            <w:top w:val="none" w:sz="0" w:space="0" w:color="auto"/>
            <w:left w:val="none" w:sz="0" w:space="0" w:color="auto"/>
            <w:bottom w:val="none" w:sz="0" w:space="0" w:color="auto"/>
            <w:right w:val="none" w:sz="0" w:space="0" w:color="auto"/>
          </w:divBdr>
        </w:div>
        <w:div w:id="147139315">
          <w:marLeft w:val="538"/>
          <w:marRight w:val="538"/>
          <w:marTop w:val="376"/>
          <w:marBottom w:val="0"/>
          <w:divBdr>
            <w:top w:val="none" w:sz="0" w:space="0" w:color="auto"/>
            <w:left w:val="none" w:sz="0" w:space="0" w:color="auto"/>
            <w:bottom w:val="none" w:sz="0" w:space="0" w:color="auto"/>
            <w:right w:val="none" w:sz="0" w:space="0" w:color="auto"/>
          </w:divBdr>
        </w:div>
        <w:div w:id="147282600">
          <w:marLeft w:val="0"/>
          <w:marRight w:val="376"/>
          <w:marTop w:val="0"/>
          <w:marBottom w:val="125"/>
          <w:divBdr>
            <w:top w:val="none" w:sz="0" w:space="0" w:color="auto"/>
            <w:left w:val="none" w:sz="0" w:space="0" w:color="auto"/>
            <w:bottom w:val="none" w:sz="0" w:space="0" w:color="auto"/>
            <w:right w:val="none" w:sz="0" w:space="0" w:color="auto"/>
          </w:divBdr>
        </w:div>
        <w:div w:id="147283365">
          <w:marLeft w:val="0"/>
          <w:marRight w:val="0"/>
          <w:marTop w:val="100"/>
          <w:marBottom w:val="100"/>
          <w:divBdr>
            <w:top w:val="none" w:sz="0" w:space="0" w:color="auto"/>
            <w:left w:val="none" w:sz="0" w:space="0" w:color="auto"/>
            <w:bottom w:val="none" w:sz="0" w:space="0" w:color="auto"/>
            <w:right w:val="none" w:sz="0" w:space="0" w:color="auto"/>
          </w:divBdr>
        </w:div>
        <w:div w:id="147283959">
          <w:marLeft w:val="90"/>
          <w:marRight w:val="90"/>
          <w:marTop w:val="90"/>
          <w:marBottom w:val="90"/>
          <w:divBdr>
            <w:top w:val="single" w:sz="6" w:space="0" w:color="CCCCCC"/>
            <w:left w:val="single" w:sz="6" w:space="0" w:color="CCCCCC"/>
            <w:bottom w:val="single" w:sz="6" w:space="0" w:color="CCCCCC"/>
            <w:right w:val="single" w:sz="6" w:space="0" w:color="CCCCCC"/>
          </w:divBdr>
        </w:div>
        <w:div w:id="147284687">
          <w:marLeft w:val="-150"/>
          <w:marRight w:val="-150"/>
          <w:marTop w:val="0"/>
          <w:marBottom w:val="0"/>
          <w:divBdr>
            <w:top w:val="none" w:sz="0" w:space="0" w:color="auto"/>
            <w:left w:val="none" w:sz="0" w:space="0" w:color="auto"/>
            <w:bottom w:val="none" w:sz="0" w:space="0" w:color="auto"/>
            <w:right w:val="none" w:sz="0" w:space="0" w:color="auto"/>
          </w:divBdr>
          <w:divsChild>
            <w:div w:id="373627329">
              <w:marLeft w:val="0"/>
              <w:marRight w:val="0"/>
              <w:marTop w:val="0"/>
              <w:marBottom w:val="0"/>
              <w:divBdr>
                <w:top w:val="none" w:sz="0" w:space="0" w:color="auto"/>
                <w:left w:val="none" w:sz="0" w:space="0" w:color="auto"/>
                <w:bottom w:val="none" w:sz="0" w:space="0" w:color="auto"/>
                <w:right w:val="none" w:sz="0" w:space="0" w:color="auto"/>
              </w:divBdr>
            </w:div>
          </w:divsChild>
        </w:div>
        <w:div w:id="147287660">
          <w:marLeft w:val="0"/>
          <w:marRight w:val="0"/>
          <w:marTop w:val="0"/>
          <w:marBottom w:val="384"/>
          <w:divBdr>
            <w:top w:val="none" w:sz="0" w:space="0" w:color="auto"/>
            <w:left w:val="none" w:sz="0" w:space="0" w:color="auto"/>
            <w:bottom w:val="none" w:sz="0" w:space="0" w:color="auto"/>
            <w:right w:val="none" w:sz="0" w:space="0" w:color="auto"/>
          </w:divBdr>
        </w:div>
        <w:div w:id="147327236">
          <w:marLeft w:val="0"/>
          <w:marRight w:val="0"/>
          <w:marTop w:val="100"/>
          <w:marBottom w:val="100"/>
          <w:divBdr>
            <w:top w:val="none" w:sz="0" w:space="0" w:color="auto"/>
            <w:left w:val="none" w:sz="0" w:space="0" w:color="auto"/>
            <w:bottom w:val="none" w:sz="0" w:space="0" w:color="auto"/>
            <w:right w:val="none" w:sz="0" w:space="0" w:color="auto"/>
          </w:divBdr>
        </w:div>
        <w:div w:id="147331302">
          <w:marLeft w:val="0"/>
          <w:marRight w:val="0"/>
          <w:marTop w:val="0"/>
          <w:marBottom w:val="450"/>
          <w:divBdr>
            <w:top w:val="none" w:sz="0" w:space="0" w:color="auto"/>
            <w:left w:val="none" w:sz="0" w:space="0" w:color="auto"/>
            <w:bottom w:val="none" w:sz="0" w:space="0" w:color="auto"/>
            <w:right w:val="none" w:sz="0" w:space="0" w:color="auto"/>
          </w:divBdr>
          <w:divsChild>
            <w:div w:id="224344261">
              <w:marLeft w:val="0"/>
              <w:marRight w:val="0"/>
              <w:marTop w:val="0"/>
              <w:marBottom w:val="75"/>
              <w:divBdr>
                <w:top w:val="none" w:sz="0" w:space="0" w:color="auto"/>
                <w:left w:val="none" w:sz="0" w:space="0" w:color="auto"/>
                <w:bottom w:val="none" w:sz="0" w:space="0" w:color="auto"/>
                <w:right w:val="none" w:sz="0" w:space="0" w:color="auto"/>
              </w:divBdr>
            </w:div>
          </w:divsChild>
        </w:div>
        <w:div w:id="147403658">
          <w:marLeft w:val="-150"/>
          <w:marRight w:val="-150"/>
          <w:marTop w:val="0"/>
          <w:marBottom w:val="300"/>
          <w:divBdr>
            <w:top w:val="none" w:sz="0" w:space="0" w:color="auto"/>
            <w:left w:val="none" w:sz="0" w:space="0" w:color="auto"/>
            <w:bottom w:val="none" w:sz="0" w:space="0" w:color="auto"/>
            <w:right w:val="none" w:sz="0" w:space="0" w:color="auto"/>
          </w:divBdr>
        </w:div>
        <w:div w:id="147404717">
          <w:marLeft w:val="-225"/>
          <w:marRight w:val="-225"/>
          <w:marTop w:val="0"/>
          <w:marBottom w:val="0"/>
          <w:divBdr>
            <w:top w:val="none" w:sz="0" w:space="0" w:color="auto"/>
            <w:left w:val="none" w:sz="0" w:space="0" w:color="auto"/>
            <w:bottom w:val="none" w:sz="0" w:space="0" w:color="auto"/>
            <w:right w:val="none" w:sz="0" w:space="0" w:color="auto"/>
          </w:divBdr>
        </w:div>
        <w:div w:id="147476058">
          <w:marLeft w:val="1221"/>
          <w:marRight w:val="0"/>
          <w:marTop w:val="0"/>
          <w:marBottom w:val="0"/>
          <w:divBdr>
            <w:top w:val="none" w:sz="0" w:space="0" w:color="auto"/>
            <w:left w:val="none" w:sz="0" w:space="0" w:color="auto"/>
            <w:bottom w:val="none" w:sz="0" w:space="0" w:color="auto"/>
            <w:right w:val="none" w:sz="0" w:space="0" w:color="auto"/>
          </w:divBdr>
        </w:div>
        <w:div w:id="147525347">
          <w:marLeft w:val="0"/>
          <w:marRight w:val="0"/>
          <w:marTop w:val="0"/>
          <w:marBottom w:val="0"/>
          <w:divBdr>
            <w:top w:val="none" w:sz="0" w:space="0" w:color="auto"/>
            <w:left w:val="none" w:sz="0" w:space="0" w:color="auto"/>
            <w:bottom w:val="none" w:sz="0" w:space="0" w:color="auto"/>
            <w:right w:val="none" w:sz="0" w:space="0" w:color="auto"/>
          </w:divBdr>
        </w:div>
        <w:div w:id="147526087">
          <w:marLeft w:val="0"/>
          <w:marRight w:val="0"/>
          <w:marTop w:val="0"/>
          <w:marBottom w:val="0"/>
          <w:divBdr>
            <w:top w:val="none" w:sz="0" w:space="0" w:color="auto"/>
            <w:left w:val="none" w:sz="0" w:space="0" w:color="auto"/>
            <w:bottom w:val="none" w:sz="0" w:space="0" w:color="auto"/>
            <w:right w:val="none" w:sz="0" w:space="0" w:color="auto"/>
          </w:divBdr>
        </w:div>
        <w:div w:id="147551199">
          <w:marLeft w:val="0"/>
          <w:marRight w:val="0"/>
          <w:marTop w:val="0"/>
          <w:marBottom w:val="0"/>
          <w:divBdr>
            <w:top w:val="none" w:sz="0" w:space="0" w:color="auto"/>
            <w:left w:val="none" w:sz="0" w:space="0" w:color="auto"/>
            <w:bottom w:val="none" w:sz="0" w:space="0" w:color="auto"/>
            <w:right w:val="none" w:sz="0" w:space="0" w:color="auto"/>
          </w:divBdr>
        </w:div>
        <w:div w:id="147552564">
          <w:marLeft w:val="0"/>
          <w:marRight w:val="450"/>
          <w:marTop w:val="105"/>
          <w:marBottom w:val="150"/>
          <w:divBdr>
            <w:top w:val="none" w:sz="0" w:space="0" w:color="auto"/>
            <w:left w:val="none" w:sz="0" w:space="0" w:color="auto"/>
            <w:bottom w:val="none" w:sz="0" w:space="0" w:color="auto"/>
            <w:right w:val="none" w:sz="0" w:space="0" w:color="auto"/>
          </w:divBdr>
        </w:div>
        <w:div w:id="147552616">
          <w:marLeft w:val="-225"/>
          <w:marRight w:val="-225"/>
          <w:marTop w:val="0"/>
          <w:marBottom w:val="0"/>
          <w:divBdr>
            <w:top w:val="none" w:sz="0" w:space="0" w:color="auto"/>
            <w:left w:val="none" w:sz="0" w:space="0" w:color="auto"/>
            <w:bottom w:val="none" w:sz="0" w:space="0" w:color="auto"/>
            <w:right w:val="none" w:sz="0" w:space="0" w:color="auto"/>
          </w:divBdr>
        </w:div>
        <w:div w:id="147600336">
          <w:marLeft w:val="0"/>
          <w:marRight w:val="0"/>
          <w:marTop w:val="0"/>
          <w:marBottom w:val="300"/>
          <w:divBdr>
            <w:top w:val="none" w:sz="0" w:space="0" w:color="auto"/>
            <w:left w:val="none" w:sz="0" w:space="0" w:color="auto"/>
            <w:bottom w:val="none" w:sz="0" w:space="0" w:color="auto"/>
            <w:right w:val="none" w:sz="0" w:space="0" w:color="auto"/>
          </w:divBdr>
        </w:div>
        <w:div w:id="147674761">
          <w:marLeft w:val="0"/>
          <w:marRight w:val="0"/>
          <w:marTop w:val="0"/>
          <w:marBottom w:val="0"/>
          <w:divBdr>
            <w:top w:val="none" w:sz="0" w:space="0" w:color="auto"/>
            <w:left w:val="none" w:sz="0" w:space="0" w:color="auto"/>
            <w:bottom w:val="none" w:sz="0" w:space="0" w:color="auto"/>
            <w:right w:val="none" w:sz="0" w:space="0" w:color="auto"/>
          </w:divBdr>
        </w:div>
        <w:div w:id="147676652">
          <w:marLeft w:val="-150"/>
          <w:marRight w:val="-150"/>
          <w:marTop w:val="0"/>
          <w:marBottom w:val="0"/>
          <w:divBdr>
            <w:top w:val="none" w:sz="0" w:space="0" w:color="auto"/>
            <w:left w:val="none" w:sz="0" w:space="0" w:color="auto"/>
            <w:bottom w:val="none" w:sz="0" w:space="0" w:color="auto"/>
            <w:right w:val="none" w:sz="0" w:space="0" w:color="auto"/>
          </w:divBdr>
          <w:divsChild>
            <w:div w:id="754322323">
              <w:marLeft w:val="0"/>
              <w:marRight w:val="0"/>
              <w:marTop w:val="0"/>
              <w:marBottom w:val="0"/>
              <w:divBdr>
                <w:top w:val="none" w:sz="0" w:space="0" w:color="auto"/>
                <w:left w:val="none" w:sz="0" w:space="0" w:color="auto"/>
                <w:bottom w:val="none" w:sz="0" w:space="0" w:color="auto"/>
                <w:right w:val="none" w:sz="0" w:space="0" w:color="auto"/>
              </w:divBdr>
              <w:divsChild>
                <w:div w:id="7138959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7676932">
          <w:marLeft w:val="0"/>
          <w:marRight w:val="0"/>
          <w:marTop w:val="0"/>
          <w:marBottom w:val="150"/>
          <w:divBdr>
            <w:top w:val="none" w:sz="0" w:space="0" w:color="auto"/>
            <w:left w:val="none" w:sz="0" w:space="0" w:color="auto"/>
            <w:bottom w:val="none" w:sz="0" w:space="0" w:color="auto"/>
            <w:right w:val="none" w:sz="0" w:space="0" w:color="auto"/>
          </w:divBdr>
        </w:div>
        <w:div w:id="147747072">
          <w:marLeft w:val="0"/>
          <w:marRight w:val="300"/>
          <w:marTop w:val="0"/>
          <w:marBottom w:val="150"/>
          <w:divBdr>
            <w:top w:val="none" w:sz="0" w:space="0" w:color="CC0000"/>
            <w:left w:val="none" w:sz="0" w:space="0" w:color="auto"/>
            <w:bottom w:val="none" w:sz="0" w:space="4" w:color="CC0000"/>
            <w:right w:val="single" w:sz="24" w:space="11" w:color="CC0000"/>
          </w:divBdr>
        </w:div>
        <w:div w:id="147792750">
          <w:marLeft w:val="0"/>
          <w:marRight w:val="0"/>
          <w:marTop w:val="0"/>
          <w:marBottom w:val="0"/>
          <w:divBdr>
            <w:top w:val="none" w:sz="0" w:space="0" w:color="auto"/>
            <w:left w:val="none" w:sz="0" w:space="0" w:color="auto"/>
            <w:bottom w:val="none" w:sz="0" w:space="0" w:color="auto"/>
            <w:right w:val="none" w:sz="0" w:space="0" w:color="auto"/>
          </w:divBdr>
        </w:div>
        <w:div w:id="147868314">
          <w:marLeft w:val="0"/>
          <w:marRight w:val="0"/>
          <w:marTop w:val="375"/>
          <w:marBottom w:val="375"/>
          <w:divBdr>
            <w:top w:val="none" w:sz="0" w:space="0" w:color="auto"/>
            <w:left w:val="none" w:sz="0" w:space="0" w:color="auto"/>
            <w:bottom w:val="none" w:sz="0" w:space="0" w:color="auto"/>
            <w:right w:val="none" w:sz="0" w:space="0" w:color="auto"/>
          </w:divBdr>
          <w:divsChild>
            <w:div w:id="35931778">
              <w:marLeft w:val="0"/>
              <w:marRight w:val="-3225"/>
              <w:marTop w:val="0"/>
              <w:marBottom w:val="0"/>
              <w:divBdr>
                <w:top w:val="none" w:sz="0" w:space="0" w:color="auto"/>
                <w:left w:val="none" w:sz="0" w:space="0" w:color="auto"/>
                <w:bottom w:val="none" w:sz="0" w:space="0" w:color="auto"/>
                <w:right w:val="none" w:sz="0" w:space="0" w:color="auto"/>
              </w:divBdr>
            </w:div>
          </w:divsChild>
        </w:div>
        <w:div w:id="147870754">
          <w:marLeft w:val="0"/>
          <w:marRight w:val="0"/>
          <w:marTop w:val="0"/>
          <w:marBottom w:val="0"/>
          <w:divBdr>
            <w:top w:val="none" w:sz="0" w:space="0" w:color="auto"/>
            <w:left w:val="none" w:sz="0" w:space="0" w:color="auto"/>
            <w:bottom w:val="none" w:sz="0" w:space="0" w:color="auto"/>
            <w:right w:val="none" w:sz="0" w:space="0" w:color="auto"/>
          </w:divBdr>
        </w:div>
        <w:div w:id="147940123">
          <w:marLeft w:val="0"/>
          <w:marRight w:val="0"/>
          <w:marTop w:val="0"/>
          <w:marBottom w:val="0"/>
          <w:divBdr>
            <w:top w:val="single" w:sz="2" w:space="0" w:color="E0E0E0"/>
            <w:left w:val="single" w:sz="2" w:space="0" w:color="E0E0E0"/>
            <w:bottom w:val="single" w:sz="2" w:space="0" w:color="E0E0E0"/>
            <w:right w:val="single" w:sz="2" w:space="0" w:color="E0E0E0"/>
          </w:divBdr>
        </w:div>
        <w:div w:id="147942539">
          <w:blockQuote w:val="1"/>
          <w:marLeft w:val="0"/>
          <w:marRight w:val="0"/>
          <w:marTop w:val="300"/>
          <w:marBottom w:val="315"/>
          <w:divBdr>
            <w:top w:val="none" w:sz="0" w:space="0" w:color="auto"/>
            <w:left w:val="single" w:sz="36" w:space="15" w:color="E67E22"/>
            <w:bottom w:val="none" w:sz="0" w:space="0" w:color="auto"/>
            <w:right w:val="none" w:sz="0" w:space="0" w:color="auto"/>
          </w:divBdr>
        </w:div>
        <w:div w:id="147944496">
          <w:marLeft w:val="-150"/>
          <w:marRight w:val="-150"/>
          <w:marTop w:val="0"/>
          <w:marBottom w:val="0"/>
          <w:divBdr>
            <w:top w:val="none" w:sz="0" w:space="0" w:color="auto"/>
            <w:left w:val="none" w:sz="0" w:space="0" w:color="auto"/>
            <w:bottom w:val="none" w:sz="0" w:space="0" w:color="auto"/>
            <w:right w:val="none" w:sz="0" w:space="0" w:color="auto"/>
          </w:divBdr>
          <w:divsChild>
            <w:div w:id="468255471">
              <w:marLeft w:val="0"/>
              <w:marRight w:val="0"/>
              <w:marTop w:val="0"/>
              <w:marBottom w:val="0"/>
              <w:divBdr>
                <w:top w:val="none" w:sz="0" w:space="0" w:color="auto"/>
                <w:left w:val="none" w:sz="0" w:space="0" w:color="auto"/>
                <w:bottom w:val="none" w:sz="0" w:space="0" w:color="auto"/>
                <w:right w:val="none" w:sz="0" w:space="0" w:color="auto"/>
              </w:divBdr>
            </w:div>
          </w:divsChild>
        </w:div>
        <w:div w:id="147946032">
          <w:marLeft w:val="-225"/>
          <w:marRight w:val="-225"/>
          <w:marTop w:val="0"/>
          <w:marBottom w:val="0"/>
          <w:divBdr>
            <w:top w:val="none" w:sz="0" w:space="0" w:color="auto"/>
            <w:left w:val="none" w:sz="0" w:space="0" w:color="auto"/>
            <w:bottom w:val="none" w:sz="0" w:space="0" w:color="auto"/>
            <w:right w:val="none" w:sz="0" w:space="0" w:color="auto"/>
          </w:divBdr>
        </w:div>
        <w:div w:id="147981391">
          <w:marLeft w:val="0"/>
          <w:marRight w:val="0"/>
          <w:marTop w:val="0"/>
          <w:marBottom w:val="0"/>
          <w:divBdr>
            <w:top w:val="none" w:sz="0" w:space="0" w:color="auto"/>
            <w:left w:val="none" w:sz="0" w:space="0" w:color="auto"/>
            <w:bottom w:val="none" w:sz="0" w:space="0" w:color="auto"/>
            <w:right w:val="none" w:sz="0" w:space="0" w:color="auto"/>
          </w:divBdr>
        </w:div>
        <w:div w:id="148252395">
          <w:marLeft w:val="0"/>
          <w:marRight w:val="0"/>
          <w:marTop w:val="0"/>
          <w:marBottom w:val="0"/>
          <w:divBdr>
            <w:top w:val="single" w:sz="2" w:space="0" w:color="E0E0E0"/>
            <w:left w:val="single" w:sz="2" w:space="0" w:color="E0E0E0"/>
            <w:bottom w:val="single" w:sz="2" w:space="0" w:color="E0E0E0"/>
            <w:right w:val="single" w:sz="2" w:space="0" w:color="E0E0E0"/>
          </w:divBdr>
        </w:div>
        <w:div w:id="148374948">
          <w:marLeft w:val="0"/>
          <w:marRight w:val="0"/>
          <w:marTop w:val="0"/>
          <w:marBottom w:val="0"/>
          <w:divBdr>
            <w:top w:val="none" w:sz="0" w:space="0" w:color="auto"/>
            <w:left w:val="none" w:sz="0" w:space="0" w:color="auto"/>
            <w:bottom w:val="none" w:sz="0" w:space="0" w:color="auto"/>
            <w:right w:val="none" w:sz="0" w:space="0" w:color="auto"/>
          </w:divBdr>
        </w:div>
        <w:div w:id="148518891">
          <w:marLeft w:val="1463"/>
          <w:marRight w:val="0"/>
          <w:marTop w:val="0"/>
          <w:marBottom w:val="0"/>
          <w:divBdr>
            <w:top w:val="none" w:sz="0" w:space="0" w:color="auto"/>
            <w:left w:val="none" w:sz="0" w:space="0" w:color="auto"/>
            <w:bottom w:val="none" w:sz="0" w:space="0" w:color="auto"/>
            <w:right w:val="none" w:sz="0" w:space="0" w:color="auto"/>
          </w:divBdr>
        </w:div>
        <w:div w:id="148521436">
          <w:marLeft w:val="-188"/>
          <w:marRight w:val="-188"/>
          <w:marTop w:val="0"/>
          <w:marBottom w:val="0"/>
          <w:divBdr>
            <w:top w:val="none" w:sz="0" w:space="0" w:color="auto"/>
            <w:left w:val="none" w:sz="0" w:space="0" w:color="auto"/>
            <w:bottom w:val="none" w:sz="0" w:space="0" w:color="auto"/>
            <w:right w:val="none" w:sz="0" w:space="0" w:color="auto"/>
          </w:divBdr>
        </w:div>
        <w:div w:id="148521583">
          <w:marLeft w:val="0"/>
          <w:marRight w:val="0"/>
          <w:marTop w:val="0"/>
          <w:marBottom w:val="0"/>
          <w:divBdr>
            <w:top w:val="none" w:sz="0" w:space="6" w:color="DDDDDD"/>
            <w:left w:val="none" w:sz="0" w:space="9" w:color="DDDDDD"/>
            <w:bottom w:val="single" w:sz="4" w:space="6" w:color="DDDDDD"/>
            <w:right w:val="none" w:sz="0" w:space="9" w:color="DDDDDD"/>
          </w:divBdr>
        </w:div>
        <w:div w:id="148523937">
          <w:marLeft w:val="0"/>
          <w:marRight w:val="136"/>
          <w:marTop w:val="0"/>
          <w:marBottom w:val="136"/>
          <w:divBdr>
            <w:top w:val="none" w:sz="0" w:space="0" w:color="auto"/>
            <w:left w:val="none" w:sz="0" w:space="0" w:color="auto"/>
            <w:bottom w:val="none" w:sz="0" w:space="0" w:color="auto"/>
            <w:right w:val="none" w:sz="0" w:space="0" w:color="auto"/>
          </w:divBdr>
        </w:div>
        <w:div w:id="148595761">
          <w:marLeft w:val="0"/>
          <w:marRight w:val="0"/>
          <w:marTop w:val="0"/>
          <w:marBottom w:val="0"/>
          <w:divBdr>
            <w:top w:val="none" w:sz="0" w:space="0" w:color="auto"/>
            <w:left w:val="none" w:sz="0" w:space="0" w:color="auto"/>
            <w:bottom w:val="none" w:sz="0" w:space="0" w:color="auto"/>
            <w:right w:val="none" w:sz="0" w:space="0" w:color="auto"/>
          </w:divBdr>
        </w:div>
        <w:div w:id="148596972">
          <w:marLeft w:val="0"/>
          <w:marRight w:val="0"/>
          <w:marTop w:val="0"/>
          <w:marBottom w:val="300"/>
          <w:divBdr>
            <w:top w:val="none" w:sz="0" w:space="0" w:color="auto"/>
            <w:left w:val="none" w:sz="0" w:space="0" w:color="auto"/>
            <w:bottom w:val="none" w:sz="0" w:space="0" w:color="auto"/>
            <w:right w:val="none" w:sz="0" w:space="0" w:color="auto"/>
          </w:divBdr>
        </w:div>
        <w:div w:id="148638108">
          <w:marLeft w:val="0"/>
          <w:marRight w:val="0"/>
          <w:marTop w:val="0"/>
          <w:marBottom w:val="0"/>
          <w:divBdr>
            <w:top w:val="none" w:sz="0" w:space="0" w:color="auto"/>
            <w:left w:val="none" w:sz="0" w:space="0" w:color="auto"/>
            <w:bottom w:val="none" w:sz="0" w:space="0" w:color="auto"/>
            <w:right w:val="none" w:sz="0" w:space="0" w:color="auto"/>
          </w:divBdr>
        </w:div>
        <w:div w:id="148640003">
          <w:blockQuote w:val="1"/>
          <w:marLeft w:val="0"/>
          <w:marRight w:val="0"/>
          <w:marTop w:val="300"/>
          <w:marBottom w:val="315"/>
          <w:divBdr>
            <w:top w:val="none" w:sz="0" w:space="0" w:color="auto"/>
            <w:left w:val="single" w:sz="36" w:space="15" w:color="C4E0A6"/>
            <w:bottom w:val="none" w:sz="0" w:space="0" w:color="auto"/>
            <w:right w:val="none" w:sz="0" w:space="0" w:color="auto"/>
          </w:divBdr>
        </w:div>
        <w:div w:id="148642246">
          <w:marLeft w:val="0"/>
          <w:marRight w:val="0"/>
          <w:marTop w:val="100"/>
          <w:marBottom w:val="100"/>
          <w:divBdr>
            <w:top w:val="none" w:sz="0" w:space="0" w:color="auto"/>
            <w:left w:val="none" w:sz="0" w:space="0" w:color="auto"/>
            <w:bottom w:val="none" w:sz="0" w:space="0" w:color="auto"/>
            <w:right w:val="none" w:sz="0" w:space="0" w:color="auto"/>
          </w:divBdr>
        </w:div>
        <w:div w:id="148717118">
          <w:marLeft w:val="-225"/>
          <w:marRight w:val="-225"/>
          <w:marTop w:val="0"/>
          <w:marBottom w:val="0"/>
          <w:divBdr>
            <w:top w:val="none" w:sz="0" w:space="0" w:color="auto"/>
            <w:left w:val="none" w:sz="0" w:space="0" w:color="auto"/>
            <w:bottom w:val="none" w:sz="0" w:space="0" w:color="auto"/>
            <w:right w:val="none" w:sz="0" w:space="0" w:color="auto"/>
          </w:divBdr>
        </w:div>
        <w:div w:id="148786753">
          <w:marLeft w:val="0"/>
          <w:marRight w:val="0"/>
          <w:marTop w:val="0"/>
          <w:marBottom w:val="0"/>
          <w:divBdr>
            <w:top w:val="none" w:sz="0" w:space="8" w:color="DDDDDD"/>
            <w:left w:val="none" w:sz="0" w:space="11" w:color="DDDDDD"/>
            <w:bottom w:val="single" w:sz="6" w:space="8" w:color="DDDDDD"/>
            <w:right w:val="none" w:sz="0" w:space="11" w:color="DDDDDD"/>
          </w:divBdr>
        </w:div>
        <w:div w:id="148795514">
          <w:marLeft w:val="-188"/>
          <w:marRight w:val="-188"/>
          <w:marTop w:val="0"/>
          <w:marBottom w:val="0"/>
          <w:divBdr>
            <w:top w:val="none" w:sz="0" w:space="0" w:color="auto"/>
            <w:left w:val="none" w:sz="0" w:space="0" w:color="auto"/>
            <w:bottom w:val="none" w:sz="0" w:space="0" w:color="auto"/>
            <w:right w:val="none" w:sz="0" w:space="0" w:color="auto"/>
          </w:divBdr>
          <w:divsChild>
            <w:div w:id="149759426">
              <w:marLeft w:val="0"/>
              <w:marRight w:val="0"/>
              <w:marTop w:val="0"/>
              <w:marBottom w:val="0"/>
              <w:divBdr>
                <w:top w:val="none" w:sz="0" w:space="0" w:color="auto"/>
                <w:left w:val="none" w:sz="0" w:space="0" w:color="auto"/>
                <w:bottom w:val="none" w:sz="0" w:space="0" w:color="auto"/>
                <w:right w:val="none" w:sz="0" w:space="0" w:color="auto"/>
              </w:divBdr>
            </w:div>
          </w:divsChild>
        </w:div>
        <w:div w:id="148837745">
          <w:marLeft w:val="-188"/>
          <w:marRight w:val="-188"/>
          <w:marTop w:val="0"/>
          <w:marBottom w:val="0"/>
          <w:divBdr>
            <w:top w:val="none" w:sz="0" w:space="0" w:color="auto"/>
            <w:left w:val="none" w:sz="0" w:space="0" w:color="auto"/>
            <w:bottom w:val="none" w:sz="0" w:space="0" w:color="auto"/>
            <w:right w:val="none" w:sz="0" w:space="0" w:color="auto"/>
          </w:divBdr>
          <w:divsChild>
            <w:div w:id="715591534">
              <w:marLeft w:val="1221"/>
              <w:marRight w:val="0"/>
              <w:marTop w:val="0"/>
              <w:marBottom w:val="0"/>
              <w:divBdr>
                <w:top w:val="none" w:sz="0" w:space="0" w:color="auto"/>
                <w:left w:val="none" w:sz="0" w:space="0" w:color="auto"/>
                <w:bottom w:val="none" w:sz="0" w:space="0" w:color="auto"/>
                <w:right w:val="none" w:sz="0" w:space="0" w:color="auto"/>
              </w:divBdr>
              <w:divsChild>
                <w:div w:id="605699241">
                  <w:marLeft w:val="0"/>
                  <w:marRight w:val="0"/>
                  <w:marTop w:val="0"/>
                  <w:marBottom w:val="263"/>
                  <w:divBdr>
                    <w:top w:val="none" w:sz="0" w:space="0" w:color="auto"/>
                    <w:left w:val="none" w:sz="0" w:space="0" w:color="auto"/>
                    <w:bottom w:val="none" w:sz="0" w:space="0" w:color="auto"/>
                    <w:right w:val="none" w:sz="0" w:space="0" w:color="auto"/>
                  </w:divBdr>
                  <w:divsChild>
                    <w:div w:id="544685428">
                      <w:marLeft w:val="0"/>
                      <w:marRight w:val="0"/>
                      <w:marTop w:val="0"/>
                      <w:marBottom w:val="0"/>
                      <w:divBdr>
                        <w:top w:val="none" w:sz="0" w:space="0" w:color="auto"/>
                        <w:left w:val="none" w:sz="0" w:space="0" w:color="auto"/>
                        <w:bottom w:val="none" w:sz="0" w:space="0" w:color="auto"/>
                        <w:right w:val="none" w:sz="0" w:space="0" w:color="auto"/>
                      </w:divBdr>
                    </w:div>
                    <w:div w:id="557979026">
                      <w:marLeft w:val="0"/>
                      <w:marRight w:val="0"/>
                      <w:marTop w:val="0"/>
                      <w:marBottom w:val="0"/>
                      <w:divBdr>
                        <w:top w:val="none" w:sz="0" w:space="6" w:color="DDDDDD"/>
                        <w:left w:val="none" w:sz="0" w:space="9" w:color="DDDDDD"/>
                        <w:bottom w:val="single" w:sz="4" w:space="6" w:color="DDDDDD"/>
                        <w:right w:val="none" w:sz="0" w:space="9" w:color="DDDDDD"/>
                      </w:divBdr>
                    </w:div>
                  </w:divsChild>
                </w:div>
              </w:divsChild>
            </w:div>
          </w:divsChild>
        </w:div>
        <w:div w:id="148907636">
          <w:marLeft w:val="0"/>
          <w:marRight w:val="0"/>
          <w:marTop w:val="0"/>
          <w:marBottom w:val="0"/>
          <w:divBdr>
            <w:top w:val="none" w:sz="0" w:space="0" w:color="auto"/>
            <w:left w:val="none" w:sz="0" w:space="0" w:color="auto"/>
            <w:bottom w:val="none" w:sz="0" w:space="0" w:color="auto"/>
            <w:right w:val="none" w:sz="0" w:space="0" w:color="auto"/>
          </w:divBdr>
        </w:div>
        <w:div w:id="148909764">
          <w:marLeft w:val="-150"/>
          <w:marRight w:val="-150"/>
          <w:marTop w:val="0"/>
          <w:marBottom w:val="0"/>
          <w:divBdr>
            <w:top w:val="none" w:sz="0" w:space="0" w:color="auto"/>
            <w:left w:val="none" w:sz="0" w:space="0" w:color="auto"/>
            <w:bottom w:val="none" w:sz="0" w:space="0" w:color="auto"/>
            <w:right w:val="none" w:sz="0" w:space="0" w:color="auto"/>
          </w:divBdr>
        </w:div>
        <w:div w:id="148985714">
          <w:marLeft w:val="0"/>
          <w:marRight w:val="0"/>
          <w:marTop w:val="0"/>
          <w:marBottom w:val="75"/>
          <w:divBdr>
            <w:top w:val="none" w:sz="0" w:space="0" w:color="auto"/>
            <w:left w:val="none" w:sz="0" w:space="0" w:color="auto"/>
            <w:bottom w:val="none" w:sz="0" w:space="0" w:color="auto"/>
            <w:right w:val="none" w:sz="0" w:space="0" w:color="auto"/>
          </w:divBdr>
        </w:div>
        <w:div w:id="148988650">
          <w:marLeft w:val="0"/>
          <w:marRight w:val="0"/>
          <w:marTop w:val="0"/>
          <w:marBottom w:val="0"/>
          <w:divBdr>
            <w:top w:val="none" w:sz="0" w:space="0" w:color="auto"/>
            <w:left w:val="none" w:sz="0" w:space="0" w:color="auto"/>
            <w:bottom w:val="none" w:sz="0" w:space="0" w:color="auto"/>
            <w:right w:val="none" w:sz="0" w:space="0" w:color="auto"/>
          </w:divBdr>
        </w:div>
        <w:div w:id="149029417">
          <w:marLeft w:val="0"/>
          <w:marRight w:val="0"/>
          <w:marTop w:val="0"/>
          <w:marBottom w:val="384"/>
          <w:divBdr>
            <w:top w:val="none" w:sz="0" w:space="0" w:color="auto"/>
            <w:left w:val="none" w:sz="0" w:space="0" w:color="auto"/>
            <w:bottom w:val="none" w:sz="0" w:space="0" w:color="auto"/>
            <w:right w:val="none" w:sz="0" w:space="0" w:color="auto"/>
          </w:divBdr>
        </w:div>
        <w:div w:id="149056337">
          <w:marLeft w:val="750"/>
          <w:marRight w:val="0"/>
          <w:marTop w:val="0"/>
          <w:marBottom w:val="0"/>
          <w:divBdr>
            <w:top w:val="none" w:sz="0" w:space="0" w:color="auto"/>
            <w:left w:val="none" w:sz="0" w:space="0" w:color="auto"/>
            <w:bottom w:val="none" w:sz="0" w:space="0" w:color="auto"/>
            <w:right w:val="none" w:sz="0" w:space="0" w:color="auto"/>
          </w:divBdr>
          <w:divsChild>
            <w:div w:id="323362038">
              <w:marLeft w:val="15"/>
              <w:marRight w:val="225"/>
              <w:marTop w:val="225"/>
              <w:marBottom w:val="105"/>
              <w:divBdr>
                <w:top w:val="none" w:sz="0" w:space="0" w:color="auto"/>
                <w:left w:val="none" w:sz="0" w:space="0" w:color="auto"/>
                <w:bottom w:val="none" w:sz="0" w:space="0" w:color="auto"/>
                <w:right w:val="none" w:sz="0" w:space="0" w:color="auto"/>
              </w:divBdr>
            </w:div>
          </w:divsChild>
        </w:div>
        <w:div w:id="149058547">
          <w:marLeft w:val="0"/>
          <w:marRight w:val="0"/>
          <w:marTop w:val="0"/>
          <w:marBottom w:val="0"/>
          <w:divBdr>
            <w:top w:val="none" w:sz="0" w:space="0" w:color="auto"/>
            <w:left w:val="none" w:sz="0" w:space="0" w:color="auto"/>
            <w:bottom w:val="none" w:sz="0" w:space="0" w:color="auto"/>
            <w:right w:val="none" w:sz="0" w:space="0" w:color="auto"/>
          </w:divBdr>
        </w:div>
        <w:div w:id="149100893">
          <w:marLeft w:val="0"/>
          <w:marRight w:val="0"/>
          <w:marTop w:val="100"/>
          <w:marBottom w:val="100"/>
          <w:divBdr>
            <w:top w:val="none" w:sz="0" w:space="0" w:color="auto"/>
            <w:left w:val="none" w:sz="0" w:space="0" w:color="auto"/>
            <w:bottom w:val="none" w:sz="0" w:space="0" w:color="auto"/>
            <w:right w:val="none" w:sz="0" w:space="0" w:color="auto"/>
          </w:divBdr>
        </w:div>
        <w:div w:id="149172847">
          <w:marLeft w:val="0"/>
          <w:marRight w:val="0"/>
          <w:marTop w:val="0"/>
          <w:marBottom w:val="0"/>
          <w:divBdr>
            <w:top w:val="none" w:sz="0" w:space="0" w:color="auto"/>
            <w:left w:val="none" w:sz="0" w:space="0" w:color="auto"/>
            <w:bottom w:val="none" w:sz="0" w:space="0" w:color="auto"/>
            <w:right w:val="none" w:sz="0" w:space="0" w:color="auto"/>
          </w:divBdr>
          <w:divsChild>
            <w:div w:id="780221514">
              <w:marLeft w:val="0"/>
              <w:marRight w:val="0"/>
              <w:marTop w:val="0"/>
              <w:marBottom w:val="345"/>
              <w:divBdr>
                <w:top w:val="none" w:sz="0" w:space="0" w:color="auto"/>
                <w:left w:val="none" w:sz="0" w:space="0" w:color="auto"/>
                <w:bottom w:val="none" w:sz="0" w:space="0" w:color="auto"/>
                <w:right w:val="none" w:sz="0" w:space="0" w:color="auto"/>
              </w:divBdr>
            </w:div>
          </w:divsChild>
        </w:div>
        <w:div w:id="149177424">
          <w:marLeft w:val="0"/>
          <w:marRight w:val="0"/>
          <w:marTop w:val="0"/>
          <w:marBottom w:val="450"/>
          <w:divBdr>
            <w:top w:val="none" w:sz="0" w:space="0" w:color="auto"/>
            <w:left w:val="none" w:sz="0" w:space="0" w:color="auto"/>
            <w:bottom w:val="none" w:sz="0" w:space="0" w:color="auto"/>
            <w:right w:val="none" w:sz="0" w:space="0" w:color="auto"/>
          </w:divBdr>
        </w:div>
        <w:div w:id="149178703">
          <w:marLeft w:val="0"/>
          <w:marRight w:val="0"/>
          <w:marTop w:val="750"/>
          <w:marBottom w:val="0"/>
          <w:divBdr>
            <w:top w:val="none" w:sz="0" w:space="0" w:color="auto"/>
            <w:left w:val="none" w:sz="0" w:space="0" w:color="auto"/>
            <w:bottom w:val="none" w:sz="0" w:space="0" w:color="auto"/>
            <w:right w:val="none" w:sz="0" w:space="0" w:color="auto"/>
          </w:divBdr>
          <w:divsChild>
            <w:div w:id="500583590">
              <w:marLeft w:val="0"/>
              <w:marRight w:val="0"/>
              <w:marTop w:val="0"/>
              <w:marBottom w:val="0"/>
              <w:divBdr>
                <w:top w:val="none" w:sz="0" w:space="0" w:color="auto"/>
                <w:left w:val="none" w:sz="0" w:space="0" w:color="auto"/>
                <w:bottom w:val="none" w:sz="0" w:space="0" w:color="auto"/>
                <w:right w:val="none" w:sz="0" w:space="0" w:color="auto"/>
              </w:divBdr>
            </w:div>
          </w:divsChild>
        </w:div>
        <w:div w:id="149254879">
          <w:marLeft w:val="0"/>
          <w:marRight w:val="0"/>
          <w:marTop w:val="0"/>
          <w:marBottom w:val="0"/>
          <w:divBdr>
            <w:top w:val="none" w:sz="0" w:space="0" w:color="auto"/>
            <w:left w:val="none" w:sz="0" w:space="0" w:color="auto"/>
            <w:bottom w:val="none" w:sz="0" w:space="0" w:color="auto"/>
            <w:right w:val="none" w:sz="0" w:space="0" w:color="auto"/>
          </w:divBdr>
        </w:div>
        <w:div w:id="149255499">
          <w:marLeft w:val="0"/>
          <w:marRight w:val="0"/>
          <w:marTop w:val="0"/>
          <w:marBottom w:val="0"/>
          <w:divBdr>
            <w:top w:val="none" w:sz="0" w:space="0" w:color="auto"/>
            <w:left w:val="none" w:sz="0" w:space="0" w:color="auto"/>
            <w:bottom w:val="none" w:sz="0" w:space="0" w:color="auto"/>
            <w:right w:val="none" w:sz="0" w:space="0" w:color="auto"/>
          </w:divBdr>
          <w:divsChild>
            <w:div w:id="15549346">
              <w:marLeft w:val="0"/>
              <w:marRight w:val="0"/>
              <w:marTop w:val="0"/>
              <w:marBottom w:val="0"/>
              <w:divBdr>
                <w:top w:val="none" w:sz="0" w:space="0" w:color="auto"/>
                <w:left w:val="none" w:sz="0" w:space="0" w:color="auto"/>
                <w:bottom w:val="none" w:sz="0" w:space="0" w:color="auto"/>
                <w:right w:val="none" w:sz="0" w:space="0" w:color="auto"/>
              </w:divBdr>
            </w:div>
            <w:div w:id="704716718">
              <w:marLeft w:val="0"/>
              <w:marRight w:val="0"/>
              <w:marTop w:val="0"/>
              <w:marBottom w:val="0"/>
              <w:divBdr>
                <w:top w:val="none" w:sz="0" w:space="0" w:color="auto"/>
                <w:left w:val="none" w:sz="0" w:space="0" w:color="auto"/>
                <w:bottom w:val="none" w:sz="0" w:space="0" w:color="auto"/>
                <w:right w:val="none" w:sz="0" w:space="0" w:color="auto"/>
              </w:divBdr>
            </w:div>
          </w:divsChild>
        </w:div>
        <w:div w:id="149256942">
          <w:marLeft w:val="750"/>
          <w:marRight w:val="1500"/>
          <w:marTop w:val="0"/>
          <w:marBottom w:val="0"/>
          <w:divBdr>
            <w:top w:val="none" w:sz="0" w:space="0" w:color="auto"/>
            <w:left w:val="none" w:sz="0" w:space="0" w:color="auto"/>
            <w:bottom w:val="none" w:sz="0" w:space="0" w:color="auto"/>
            <w:right w:val="none" w:sz="0" w:space="0" w:color="auto"/>
          </w:divBdr>
        </w:div>
        <w:div w:id="149295346">
          <w:marLeft w:val="0"/>
          <w:marRight w:val="0"/>
          <w:marTop w:val="0"/>
          <w:marBottom w:val="0"/>
          <w:divBdr>
            <w:top w:val="none" w:sz="0" w:space="0" w:color="auto"/>
            <w:left w:val="none" w:sz="0" w:space="0" w:color="auto"/>
            <w:bottom w:val="none" w:sz="0" w:space="0" w:color="auto"/>
            <w:right w:val="none" w:sz="0" w:space="0" w:color="auto"/>
          </w:divBdr>
          <w:divsChild>
            <w:div w:id="354616010">
              <w:marLeft w:val="0"/>
              <w:marRight w:val="0"/>
              <w:marTop w:val="0"/>
              <w:marBottom w:val="0"/>
              <w:divBdr>
                <w:top w:val="none" w:sz="0" w:space="0" w:color="auto"/>
                <w:left w:val="none" w:sz="0" w:space="0" w:color="auto"/>
                <w:bottom w:val="none" w:sz="0" w:space="0" w:color="auto"/>
                <w:right w:val="none" w:sz="0" w:space="0" w:color="auto"/>
              </w:divBdr>
            </w:div>
          </w:divsChild>
        </w:div>
        <w:div w:id="149297305">
          <w:marLeft w:val="0"/>
          <w:marRight w:val="0"/>
          <w:marTop w:val="0"/>
          <w:marBottom w:val="0"/>
          <w:divBdr>
            <w:top w:val="none" w:sz="0" w:space="0" w:color="auto"/>
            <w:left w:val="none" w:sz="0" w:space="0" w:color="auto"/>
            <w:bottom w:val="none" w:sz="0" w:space="0" w:color="auto"/>
            <w:right w:val="none" w:sz="0" w:space="0" w:color="auto"/>
          </w:divBdr>
        </w:div>
        <w:div w:id="149297771">
          <w:marLeft w:val="0"/>
          <w:marRight w:val="1628"/>
          <w:marTop w:val="0"/>
          <w:marBottom w:val="0"/>
          <w:divBdr>
            <w:top w:val="none" w:sz="0" w:space="0" w:color="auto"/>
            <w:left w:val="none" w:sz="0" w:space="0" w:color="auto"/>
            <w:bottom w:val="none" w:sz="0" w:space="0" w:color="auto"/>
            <w:right w:val="none" w:sz="0" w:space="0" w:color="auto"/>
          </w:divBdr>
        </w:div>
        <w:div w:id="149298066">
          <w:marLeft w:val="-150"/>
          <w:marRight w:val="-150"/>
          <w:marTop w:val="0"/>
          <w:marBottom w:val="0"/>
          <w:divBdr>
            <w:top w:val="none" w:sz="0" w:space="0" w:color="auto"/>
            <w:left w:val="none" w:sz="0" w:space="0" w:color="auto"/>
            <w:bottom w:val="none" w:sz="0" w:space="0" w:color="auto"/>
            <w:right w:val="none" w:sz="0" w:space="0" w:color="auto"/>
          </w:divBdr>
        </w:div>
        <w:div w:id="149298313">
          <w:marLeft w:val="0"/>
          <w:marRight w:val="0"/>
          <w:marTop w:val="0"/>
          <w:marBottom w:val="0"/>
          <w:divBdr>
            <w:top w:val="none" w:sz="0" w:space="0" w:color="auto"/>
            <w:left w:val="none" w:sz="0" w:space="0" w:color="auto"/>
            <w:bottom w:val="none" w:sz="0" w:space="0" w:color="auto"/>
            <w:right w:val="none" w:sz="0" w:space="0" w:color="auto"/>
          </w:divBdr>
        </w:div>
        <w:div w:id="149374269">
          <w:marLeft w:val="0"/>
          <w:marRight w:val="0"/>
          <w:marTop w:val="0"/>
          <w:marBottom w:val="0"/>
          <w:divBdr>
            <w:top w:val="single" w:sz="2" w:space="0" w:color="E0E0E0"/>
            <w:left w:val="single" w:sz="2" w:space="0" w:color="E0E0E0"/>
            <w:bottom w:val="single" w:sz="2" w:space="0" w:color="E0E0E0"/>
            <w:right w:val="single" w:sz="2" w:space="0" w:color="E0E0E0"/>
          </w:divBdr>
        </w:div>
        <w:div w:id="149374898">
          <w:marLeft w:val="0"/>
          <w:marRight w:val="0"/>
          <w:marTop w:val="0"/>
          <w:marBottom w:val="0"/>
          <w:divBdr>
            <w:top w:val="none" w:sz="0" w:space="0" w:color="auto"/>
            <w:left w:val="none" w:sz="0" w:space="0" w:color="auto"/>
            <w:bottom w:val="none" w:sz="0" w:space="0" w:color="auto"/>
            <w:right w:val="none" w:sz="0" w:space="0" w:color="auto"/>
          </w:divBdr>
        </w:div>
        <w:div w:id="149443953">
          <w:marLeft w:val="0"/>
          <w:marRight w:val="0"/>
          <w:marTop w:val="0"/>
          <w:marBottom w:val="0"/>
          <w:divBdr>
            <w:top w:val="none" w:sz="0" w:space="0" w:color="auto"/>
            <w:left w:val="none" w:sz="0" w:space="0" w:color="auto"/>
            <w:bottom w:val="none" w:sz="0" w:space="0" w:color="auto"/>
            <w:right w:val="none" w:sz="0" w:space="0" w:color="auto"/>
          </w:divBdr>
          <w:divsChild>
            <w:div w:id="128741198">
              <w:marLeft w:val="0"/>
              <w:marRight w:val="63"/>
              <w:marTop w:val="63"/>
              <w:marBottom w:val="0"/>
              <w:divBdr>
                <w:top w:val="none" w:sz="0" w:space="0" w:color="auto"/>
                <w:left w:val="none" w:sz="0" w:space="0" w:color="auto"/>
                <w:bottom w:val="none" w:sz="0" w:space="0" w:color="auto"/>
                <w:right w:val="none" w:sz="0" w:space="0" w:color="auto"/>
              </w:divBdr>
            </w:div>
            <w:div w:id="445543295">
              <w:marLeft w:val="0"/>
              <w:marRight w:val="0"/>
              <w:marTop w:val="63"/>
              <w:marBottom w:val="0"/>
              <w:divBdr>
                <w:top w:val="none" w:sz="0" w:space="0" w:color="auto"/>
                <w:left w:val="none" w:sz="0" w:space="0" w:color="auto"/>
                <w:bottom w:val="none" w:sz="0" w:space="0" w:color="auto"/>
                <w:right w:val="none" w:sz="0" w:space="0" w:color="auto"/>
              </w:divBdr>
            </w:div>
          </w:divsChild>
        </w:div>
        <w:div w:id="149444979">
          <w:marLeft w:val="0"/>
          <w:marRight w:val="0"/>
          <w:marTop w:val="0"/>
          <w:marBottom w:val="300"/>
          <w:divBdr>
            <w:top w:val="none" w:sz="0" w:space="0" w:color="auto"/>
            <w:left w:val="none" w:sz="0" w:space="0" w:color="auto"/>
            <w:bottom w:val="none" w:sz="0" w:space="0" w:color="auto"/>
            <w:right w:val="none" w:sz="0" w:space="0" w:color="auto"/>
          </w:divBdr>
          <w:divsChild>
            <w:div w:id="10840252">
              <w:marLeft w:val="0"/>
              <w:marRight w:val="0"/>
              <w:marTop w:val="0"/>
              <w:marBottom w:val="0"/>
              <w:divBdr>
                <w:top w:val="none" w:sz="0" w:space="0" w:color="auto"/>
                <w:left w:val="none" w:sz="0" w:space="0" w:color="auto"/>
                <w:bottom w:val="none" w:sz="0" w:space="0" w:color="auto"/>
                <w:right w:val="none" w:sz="0" w:space="0" w:color="auto"/>
              </w:divBdr>
            </w:div>
          </w:divsChild>
        </w:div>
        <w:div w:id="149560882">
          <w:marLeft w:val="0"/>
          <w:marRight w:val="0"/>
          <w:marTop w:val="0"/>
          <w:marBottom w:val="240"/>
          <w:divBdr>
            <w:top w:val="none" w:sz="0" w:space="0" w:color="auto"/>
            <w:left w:val="none" w:sz="0" w:space="0" w:color="auto"/>
            <w:bottom w:val="none" w:sz="0" w:space="0" w:color="auto"/>
            <w:right w:val="none" w:sz="0" w:space="0" w:color="auto"/>
          </w:divBdr>
        </w:div>
        <w:div w:id="149637611">
          <w:marLeft w:val="0"/>
          <w:marRight w:val="0"/>
          <w:marTop w:val="313"/>
          <w:marBottom w:val="313"/>
          <w:divBdr>
            <w:top w:val="none" w:sz="0" w:space="0" w:color="auto"/>
            <w:left w:val="none" w:sz="0" w:space="0" w:color="auto"/>
            <w:bottom w:val="none" w:sz="0" w:space="0" w:color="auto"/>
            <w:right w:val="none" w:sz="0" w:space="0" w:color="auto"/>
          </w:divBdr>
          <w:divsChild>
            <w:div w:id="466094031">
              <w:marLeft w:val="0"/>
              <w:marRight w:val="-2692"/>
              <w:marTop w:val="0"/>
              <w:marBottom w:val="0"/>
              <w:divBdr>
                <w:top w:val="none" w:sz="0" w:space="0" w:color="auto"/>
                <w:left w:val="none" w:sz="0" w:space="0" w:color="auto"/>
                <w:bottom w:val="none" w:sz="0" w:space="0" w:color="auto"/>
                <w:right w:val="none" w:sz="0" w:space="0" w:color="auto"/>
              </w:divBdr>
            </w:div>
          </w:divsChild>
        </w:div>
        <w:div w:id="149638171">
          <w:marLeft w:val="0"/>
          <w:marRight w:val="0"/>
          <w:marTop w:val="0"/>
          <w:marBottom w:val="0"/>
          <w:divBdr>
            <w:top w:val="none" w:sz="0" w:space="0" w:color="auto"/>
            <w:left w:val="none" w:sz="0" w:space="0" w:color="auto"/>
            <w:bottom w:val="none" w:sz="0" w:space="0" w:color="auto"/>
            <w:right w:val="none" w:sz="0" w:space="0" w:color="auto"/>
          </w:divBdr>
        </w:div>
        <w:div w:id="149753940">
          <w:marLeft w:val="0"/>
          <w:marRight w:val="0"/>
          <w:marTop w:val="0"/>
          <w:marBottom w:val="0"/>
          <w:divBdr>
            <w:top w:val="none" w:sz="0" w:space="0" w:color="auto"/>
            <w:left w:val="none" w:sz="0" w:space="0" w:color="auto"/>
            <w:bottom w:val="none" w:sz="0" w:space="0" w:color="auto"/>
            <w:right w:val="none" w:sz="0" w:space="0" w:color="auto"/>
          </w:divBdr>
        </w:div>
        <w:div w:id="149756729">
          <w:marLeft w:val="0"/>
          <w:marRight w:val="0"/>
          <w:marTop w:val="0"/>
          <w:marBottom w:val="0"/>
          <w:divBdr>
            <w:top w:val="none" w:sz="0" w:space="0" w:color="auto"/>
            <w:left w:val="none" w:sz="0" w:space="0" w:color="auto"/>
            <w:bottom w:val="none" w:sz="0" w:space="0" w:color="auto"/>
            <w:right w:val="none" w:sz="0" w:space="0" w:color="auto"/>
          </w:divBdr>
        </w:div>
        <w:div w:id="149762047">
          <w:marLeft w:val="-225"/>
          <w:marRight w:val="-225"/>
          <w:marTop w:val="0"/>
          <w:marBottom w:val="0"/>
          <w:divBdr>
            <w:top w:val="none" w:sz="0" w:space="0" w:color="auto"/>
            <w:left w:val="none" w:sz="0" w:space="0" w:color="auto"/>
            <w:bottom w:val="none" w:sz="0" w:space="0" w:color="auto"/>
            <w:right w:val="none" w:sz="0" w:space="0" w:color="auto"/>
          </w:divBdr>
        </w:div>
        <w:div w:id="149835685">
          <w:marLeft w:val="0"/>
          <w:marRight w:val="0"/>
          <w:marTop w:val="150"/>
          <w:marBottom w:val="0"/>
          <w:divBdr>
            <w:top w:val="none" w:sz="0" w:space="0" w:color="auto"/>
            <w:left w:val="none" w:sz="0" w:space="0" w:color="auto"/>
            <w:bottom w:val="none" w:sz="0" w:space="0" w:color="auto"/>
            <w:right w:val="none" w:sz="0" w:space="0" w:color="auto"/>
          </w:divBdr>
        </w:div>
        <w:div w:id="149911125">
          <w:marLeft w:val="0"/>
          <w:marRight w:val="0"/>
          <w:marTop w:val="0"/>
          <w:marBottom w:val="0"/>
          <w:divBdr>
            <w:top w:val="none" w:sz="0" w:space="0" w:color="auto"/>
            <w:left w:val="none" w:sz="0" w:space="0" w:color="auto"/>
            <w:bottom w:val="none" w:sz="0" w:space="0" w:color="auto"/>
            <w:right w:val="none" w:sz="0" w:space="0" w:color="auto"/>
          </w:divBdr>
          <w:divsChild>
            <w:div w:id="608271949">
              <w:marLeft w:val="0"/>
              <w:marRight w:val="0"/>
              <w:marTop w:val="0"/>
              <w:marBottom w:val="0"/>
              <w:divBdr>
                <w:top w:val="none" w:sz="0" w:space="0" w:color="auto"/>
                <w:left w:val="none" w:sz="0" w:space="0" w:color="auto"/>
                <w:bottom w:val="none" w:sz="0" w:space="0" w:color="auto"/>
                <w:right w:val="none" w:sz="0" w:space="0" w:color="auto"/>
              </w:divBdr>
            </w:div>
          </w:divsChild>
        </w:div>
        <w:div w:id="149947632">
          <w:blockQuote w:val="1"/>
          <w:marLeft w:val="0"/>
          <w:marRight w:val="0"/>
          <w:marTop w:val="300"/>
          <w:marBottom w:val="315"/>
          <w:divBdr>
            <w:top w:val="none" w:sz="0" w:space="0" w:color="auto"/>
            <w:left w:val="single" w:sz="36" w:space="15" w:color="C4E0A6"/>
            <w:bottom w:val="none" w:sz="0" w:space="0" w:color="auto"/>
            <w:right w:val="none" w:sz="0" w:space="0" w:color="auto"/>
          </w:divBdr>
        </w:div>
        <w:div w:id="149952641">
          <w:marLeft w:val="0"/>
          <w:marRight w:val="0"/>
          <w:marTop w:val="0"/>
          <w:marBottom w:val="450"/>
          <w:divBdr>
            <w:top w:val="none" w:sz="0" w:space="0" w:color="auto"/>
            <w:left w:val="none" w:sz="0" w:space="0" w:color="auto"/>
            <w:bottom w:val="none" w:sz="0" w:space="0" w:color="auto"/>
            <w:right w:val="none" w:sz="0" w:space="0" w:color="auto"/>
          </w:divBdr>
          <w:divsChild>
            <w:div w:id="142551469">
              <w:marLeft w:val="0"/>
              <w:marRight w:val="0"/>
              <w:marTop w:val="0"/>
              <w:marBottom w:val="75"/>
              <w:divBdr>
                <w:top w:val="none" w:sz="0" w:space="0" w:color="auto"/>
                <w:left w:val="none" w:sz="0" w:space="0" w:color="auto"/>
                <w:bottom w:val="none" w:sz="0" w:space="0" w:color="auto"/>
                <w:right w:val="none" w:sz="0" w:space="0" w:color="auto"/>
              </w:divBdr>
              <w:divsChild>
                <w:div w:id="7194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28103">
          <w:marLeft w:val="0"/>
          <w:marRight w:val="0"/>
          <w:marTop w:val="0"/>
          <w:marBottom w:val="0"/>
          <w:divBdr>
            <w:top w:val="none" w:sz="0" w:space="0" w:color="auto"/>
            <w:left w:val="none" w:sz="0" w:space="0" w:color="auto"/>
            <w:bottom w:val="none" w:sz="0" w:space="0" w:color="auto"/>
            <w:right w:val="none" w:sz="0" w:space="0" w:color="auto"/>
          </w:divBdr>
        </w:div>
        <w:div w:id="150101146">
          <w:marLeft w:val="0"/>
          <w:marRight w:val="63"/>
          <w:marTop w:val="63"/>
          <w:marBottom w:val="0"/>
          <w:divBdr>
            <w:top w:val="none" w:sz="0" w:space="0" w:color="auto"/>
            <w:left w:val="none" w:sz="0" w:space="0" w:color="auto"/>
            <w:bottom w:val="none" w:sz="0" w:space="0" w:color="auto"/>
            <w:right w:val="none" w:sz="0" w:space="0" w:color="auto"/>
          </w:divBdr>
        </w:div>
        <w:div w:id="150144283">
          <w:marLeft w:val="0"/>
          <w:marRight w:val="0"/>
          <w:marTop w:val="0"/>
          <w:marBottom w:val="0"/>
          <w:divBdr>
            <w:top w:val="none" w:sz="0" w:space="0" w:color="auto"/>
            <w:left w:val="none" w:sz="0" w:space="0" w:color="auto"/>
            <w:bottom w:val="none" w:sz="0" w:space="0" w:color="auto"/>
            <w:right w:val="none" w:sz="0" w:space="0" w:color="auto"/>
          </w:divBdr>
        </w:div>
        <w:div w:id="150173797">
          <w:marLeft w:val="0"/>
          <w:marRight w:val="0"/>
          <w:marTop w:val="0"/>
          <w:marBottom w:val="0"/>
          <w:divBdr>
            <w:top w:val="none" w:sz="0" w:space="0" w:color="auto"/>
            <w:left w:val="none" w:sz="0" w:space="0" w:color="auto"/>
            <w:bottom w:val="none" w:sz="0" w:space="0" w:color="auto"/>
            <w:right w:val="none" w:sz="0" w:space="0" w:color="auto"/>
          </w:divBdr>
          <w:divsChild>
            <w:div w:id="562715300">
              <w:marLeft w:val="0"/>
              <w:marRight w:val="0"/>
              <w:marTop w:val="0"/>
              <w:marBottom w:val="240"/>
              <w:divBdr>
                <w:top w:val="none" w:sz="0" w:space="0" w:color="auto"/>
                <w:left w:val="none" w:sz="0" w:space="0" w:color="auto"/>
                <w:bottom w:val="none" w:sz="0" w:space="0" w:color="auto"/>
                <w:right w:val="none" w:sz="0" w:space="0" w:color="auto"/>
              </w:divBdr>
            </w:div>
          </w:divsChild>
        </w:div>
        <w:div w:id="150218182">
          <w:marLeft w:val="0"/>
          <w:marRight w:val="0"/>
          <w:marTop w:val="0"/>
          <w:marBottom w:val="0"/>
          <w:divBdr>
            <w:top w:val="none" w:sz="0" w:space="0" w:color="auto"/>
            <w:left w:val="none" w:sz="0" w:space="0" w:color="auto"/>
            <w:bottom w:val="none" w:sz="0" w:space="0" w:color="auto"/>
            <w:right w:val="none" w:sz="0" w:space="0" w:color="auto"/>
          </w:divBdr>
          <w:divsChild>
            <w:div w:id="538127520">
              <w:marLeft w:val="-225"/>
              <w:marRight w:val="-225"/>
              <w:marTop w:val="0"/>
              <w:marBottom w:val="0"/>
              <w:divBdr>
                <w:top w:val="none" w:sz="0" w:space="0" w:color="auto"/>
                <w:left w:val="none" w:sz="0" w:space="0" w:color="auto"/>
                <w:bottom w:val="none" w:sz="0" w:space="0" w:color="auto"/>
                <w:right w:val="none" w:sz="0" w:space="0" w:color="auto"/>
              </w:divBdr>
            </w:div>
          </w:divsChild>
        </w:div>
        <w:div w:id="150219254">
          <w:marLeft w:val="0"/>
          <w:marRight w:val="0"/>
          <w:marTop w:val="0"/>
          <w:marBottom w:val="0"/>
          <w:divBdr>
            <w:top w:val="none" w:sz="0" w:space="0" w:color="auto"/>
            <w:left w:val="none" w:sz="0" w:space="0" w:color="auto"/>
            <w:bottom w:val="none" w:sz="0" w:space="0" w:color="auto"/>
            <w:right w:val="none" w:sz="0" w:space="0" w:color="auto"/>
          </w:divBdr>
        </w:div>
        <w:div w:id="150219604">
          <w:marLeft w:val="1463"/>
          <w:marRight w:val="0"/>
          <w:marTop w:val="0"/>
          <w:marBottom w:val="0"/>
          <w:divBdr>
            <w:top w:val="none" w:sz="0" w:space="0" w:color="auto"/>
            <w:left w:val="none" w:sz="0" w:space="0" w:color="auto"/>
            <w:bottom w:val="none" w:sz="0" w:space="0" w:color="auto"/>
            <w:right w:val="none" w:sz="0" w:space="0" w:color="auto"/>
          </w:divBdr>
        </w:div>
        <w:div w:id="150290526">
          <w:marLeft w:val="0"/>
          <w:marRight w:val="0"/>
          <w:marTop w:val="0"/>
          <w:marBottom w:val="0"/>
          <w:divBdr>
            <w:top w:val="none" w:sz="0" w:space="0" w:color="auto"/>
            <w:left w:val="none" w:sz="0" w:space="0" w:color="auto"/>
            <w:bottom w:val="none" w:sz="0" w:space="0" w:color="auto"/>
            <w:right w:val="none" w:sz="0" w:space="0" w:color="auto"/>
          </w:divBdr>
        </w:div>
        <w:div w:id="150291742">
          <w:marLeft w:val="-225"/>
          <w:marRight w:val="-225"/>
          <w:marTop w:val="0"/>
          <w:marBottom w:val="0"/>
          <w:divBdr>
            <w:top w:val="none" w:sz="0" w:space="0" w:color="auto"/>
            <w:left w:val="none" w:sz="0" w:space="0" w:color="auto"/>
            <w:bottom w:val="none" w:sz="0" w:space="0" w:color="auto"/>
            <w:right w:val="none" w:sz="0" w:space="0" w:color="auto"/>
          </w:divBdr>
          <w:divsChild>
            <w:div w:id="373622151">
              <w:marLeft w:val="0"/>
              <w:marRight w:val="0"/>
              <w:marTop w:val="0"/>
              <w:marBottom w:val="0"/>
              <w:divBdr>
                <w:top w:val="none" w:sz="0" w:space="0" w:color="auto"/>
                <w:left w:val="none" w:sz="0" w:space="0" w:color="auto"/>
                <w:bottom w:val="none" w:sz="0" w:space="0" w:color="auto"/>
                <w:right w:val="none" w:sz="0" w:space="0" w:color="auto"/>
              </w:divBdr>
            </w:div>
          </w:divsChild>
        </w:div>
        <w:div w:id="150368307">
          <w:marLeft w:val="0"/>
          <w:marRight w:val="0"/>
          <w:marTop w:val="0"/>
          <w:marBottom w:val="360"/>
          <w:divBdr>
            <w:top w:val="none" w:sz="0" w:space="0" w:color="auto"/>
            <w:left w:val="none" w:sz="0" w:space="0" w:color="auto"/>
            <w:bottom w:val="none" w:sz="0" w:space="0" w:color="auto"/>
            <w:right w:val="none" w:sz="0" w:space="0" w:color="auto"/>
          </w:divBdr>
        </w:div>
        <w:div w:id="150410741">
          <w:marLeft w:val="0"/>
          <w:marRight w:val="0"/>
          <w:marTop w:val="0"/>
          <w:marBottom w:val="0"/>
          <w:divBdr>
            <w:top w:val="none" w:sz="0" w:space="0" w:color="auto"/>
            <w:left w:val="none" w:sz="0" w:space="0" w:color="auto"/>
            <w:bottom w:val="none" w:sz="0" w:space="0" w:color="auto"/>
            <w:right w:val="none" w:sz="0" w:space="0" w:color="auto"/>
          </w:divBdr>
        </w:div>
        <w:div w:id="150415554">
          <w:marLeft w:val="0"/>
          <w:marRight w:val="0"/>
          <w:marTop w:val="0"/>
          <w:marBottom w:val="0"/>
          <w:divBdr>
            <w:top w:val="none" w:sz="0" w:space="0" w:color="auto"/>
            <w:left w:val="none" w:sz="0" w:space="0" w:color="auto"/>
            <w:bottom w:val="none" w:sz="0" w:space="0" w:color="auto"/>
            <w:right w:val="none" w:sz="0" w:space="0" w:color="auto"/>
          </w:divBdr>
        </w:div>
        <w:div w:id="150490840">
          <w:marLeft w:val="0"/>
          <w:marRight w:val="0"/>
          <w:marTop w:val="0"/>
          <w:marBottom w:val="0"/>
          <w:divBdr>
            <w:top w:val="none" w:sz="0" w:space="0" w:color="auto"/>
            <w:left w:val="none" w:sz="0" w:space="0" w:color="auto"/>
            <w:bottom w:val="none" w:sz="0" w:space="0" w:color="auto"/>
            <w:right w:val="none" w:sz="0" w:space="0" w:color="auto"/>
          </w:divBdr>
        </w:div>
        <w:div w:id="150558611">
          <w:marLeft w:val="-150"/>
          <w:marRight w:val="-150"/>
          <w:marTop w:val="0"/>
          <w:marBottom w:val="0"/>
          <w:divBdr>
            <w:top w:val="none" w:sz="0" w:space="0" w:color="auto"/>
            <w:left w:val="none" w:sz="0" w:space="0" w:color="auto"/>
            <w:bottom w:val="none" w:sz="0" w:space="0" w:color="auto"/>
            <w:right w:val="none" w:sz="0" w:space="0" w:color="auto"/>
          </w:divBdr>
          <w:divsChild>
            <w:div w:id="253708900">
              <w:marLeft w:val="0"/>
              <w:marRight w:val="0"/>
              <w:marTop w:val="0"/>
              <w:marBottom w:val="0"/>
              <w:divBdr>
                <w:top w:val="none" w:sz="0" w:space="0" w:color="auto"/>
                <w:left w:val="none" w:sz="0" w:space="0" w:color="auto"/>
                <w:bottom w:val="none" w:sz="0" w:space="0" w:color="auto"/>
                <w:right w:val="none" w:sz="0" w:space="0" w:color="auto"/>
              </w:divBdr>
            </w:div>
            <w:div w:id="405953766">
              <w:marLeft w:val="0"/>
              <w:marRight w:val="0"/>
              <w:marTop w:val="0"/>
              <w:marBottom w:val="0"/>
              <w:divBdr>
                <w:top w:val="none" w:sz="0" w:space="0" w:color="auto"/>
                <w:left w:val="none" w:sz="0" w:space="0" w:color="auto"/>
                <w:bottom w:val="none" w:sz="0" w:space="0" w:color="auto"/>
                <w:right w:val="none" w:sz="0" w:space="0" w:color="auto"/>
              </w:divBdr>
            </w:div>
          </w:divsChild>
        </w:div>
        <w:div w:id="150607470">
          <w:marLeft w:val="0"/>
          <w:marRight w:val="0"/>
          <w:marTop w:val="0"/>
          <w:marBottom w:val="300"/>
          <w:divBdr>
            <w:top w:val="none" w:sz="0" w:space="0" w:color="auto"/>
            <w:left w:val="none" w:sz="0" w:space="0" w:color="auto"/>
            <w:bottom w:val="none" w:sz="0" w:space="0" w:color="auto"/>
            <w:right w:val="none" w:sz="0" w:space="0" w:color="auto"/>
          </w:divBdr>
        </w:div>
        <w:div w:id="150634087">
          <w:marLeft w:val="0"/>
          <w:marRight w:val="0"/>
          <w:marTop w:val="0"/>
          <w:marBottom w:val="0"/>
          <w:divBdr>
            <w:top w:val="none" w:sz="0" w:space="0" w:color="auto"/>
            <w:left w:val="none" w:sz="0" w:space="0" w:color="auto"/>
            <w:bottom w:val="none" w:sz="0" w:space="0" w:color="auto"/>
            <w:right w:val="none" w:sz="0" w:space="0" w:color="auto"/>
          </w:divBdr>
        </w:div>
        <w:div w:id="150679963">
          <w:marLeft w:val="0"/>
          <w:marRight w:val="0"/>
          <w:marTop w:val="0"/>
          <w:marBottom w:val="0"/>
          <w:divBdr>
            <w:top w:val="none" w:sz="0" w:space="0" w:color="auto"/>
            <w:left w:val="none" w:sz="0" w:space="0" w:color="auto"/>
            <w:bottom w:val="none" w:sz="0" w:space="0" w:color="auto"/>
            <w:right w:val="none" w:sz="0" w:space="0" w:color="auto"/>
          </w:divBdr>
          <w:divsChild>
            <w:div w:id="266351027">
              <w:marLeft w:val="0"/>
              <w:marRight w:val="0"/>
              <w:marTop w:val="0"/>
              <w:marBottom w:val="150"/>
              <w:divBdr>
                <w:top w:val="none" w:sz="0" w:space="0" w:color="auto"/>
                <w:left w:val="none" w:sz="0" w:space="0" w:color="auto"/>
                <w:bottom w:val="none" w:sz="0" w:space="0" w:color="auto"/>
                <w:right w:val="none" w:sz="0" w:space="0" w:color="auto"/>
              </w:divBdr>
            </w:div>
          </w:divsChild>
        </w:div>
        <w:div w:id="150869850">
          <w:marLeft w:val="0"/>
          <w:marRight w:val="0"/>
          <w:marTop w:val="0"/>
          <w:marBottom w:val="0"/>
          <w:divBdr>
            <w:top w:val="none" w:sz="0" w:space="0" w:color="auto"/>
            <w:left w:val="none" w:sz="0" w:space="0" w:color="auto"/>
            <w:bottom w:val="none" w:sz="0" w:space="0" w:color="auto"/>
            <w:right w:val="none" w:sz="0" w:space="0" w:color="auto"/>
          </w:divBdr>
        </w:div>
        <w:div w:id="150870810">
          <w:marLeft w:val="0"/>
          <w:marRight w:val="0"/>
          <w:marTop w:val="0"/>
          <w:marBottom w:val="0"/>
          <w:divBdr>
            <w:top w:val="none" w:sz="0" w:space="0" w:color="auto"/>
            <w:left w:val="none" w:sz="0" w:space="0" w:color="auto"/>
            <w:bottom w:val="none" w:sz="0" w:space="0" w:color="auto"/>
            <w:right w:val="none" w:sz="0" w:space="0" w:color="auto"/>
          </w:divBdr>
        </w:div>
        <w:div w:id="150950834">
          <w:marLeft w:val="750"/>
          <w:marRight w:val="1500"/>
          <w:marTop w:val="0"/>
          <w:marBottom w:val="0"/>
          <w:divBdr>
            <w:top w:val="none" w:sz="0" w:space="0" w:color="auto"/>
            <w:left w:val="none" w:sz="0" w:space="0" w:color="auto"/>
            <w:bottom w:val="none" w:sz="0" w:space="0" w:color="auto"/>
            <w:right w:val="none" w:sz="0" w:space="0" w:color="auto"/>
          </w:divBdr>
        </w:div>
        <w:div w:id="150954616">
          <w:marLeft w:val="0"/>
          <w:marRight w:val="0"/>
          <w:marTop w:val="0"/>
          <w:marBottom w:val="0"/>
          <w:divBdr>
            <w:top w:val="none" w:sz="0" w:space="0" w:color="auto"/>
            <w:left w:val="none" w:sz="0" w:space="0" w:color="auto"/>
            <w:bottom w:val="none" w:sz="0" w:space="0" w:color="auto"/>
            <w:right w:val="none" w:sz="0" w:space="0" w:color="auto"/>
          </w:divBdr>
        </w:div>
        <w:div w:id="151026471">
          <w:marLeft w:val="0"/>
          <w:marRight w:val="0"/>
          <w:marTop w:val="0"/>
          <w:marBottom w:val="0"/>
          <w:divBdr>
            <w:top w:val="none" w:sz="0" w:space="0" w:color="auto"/>
            <w:left w:val="none" w:sz="0" w:space="0" w:color="auto"/>
            <w:bottom w:val="none" w:sz="0" w:space="0" w:color="auto"/>
            <w:right w:val="none" w:sz="0" w:space="0" w:color="auto"/>
          </w:divBdr>
        </w:div>
        <w:div w:id="151067364">
          <w:marLeft w:val="0"/>
          <w:marRight w:val="0"/>
          <w:marTop w:val="0"/>
          <w:marBottom w:val="0"/>
          <w:divBdr>
            <w:top w:val="none" w:sz="0" w:space="0" w:color="auto"/>
            <w:left w:val="none" w:sz="0" w:space="0" w:color="auto"/>
            <w:bottom w:val="none" w:sz="0" w:space="0" w:color="auto"/>
            <w:right w:val="none" w:sz="0" w:space="0" w:color="auto"/>
          </w:divBdr>
        </w:div>
        <w:div w:id="151143572">
          <w:marLeft w:val="0"/>
          <w:marRight w:val="0"/>
          <w:marTop w:val="0"/>
          <w:marBottom w:val="0"/>
          <w:divBdr>
            <w:top w:val="none" w:sz="0" w:space="0" w:color="auto"/>
            <w:left w:val="none" w:sz="0" w:space="0" w:color="auto"/>
            <w:bottom w:val="none" w:sz="0" w:space="0" w:color="auto"/>
            <w:right w:val="none" w:sz="0" w:space="0" w:color="auto"/>
          </w:divBdr>
        </w:div>
        <w:div w:id="151144949">
          <w:marLeft w:val="0"/>
          <w:marRight w:val="0"/>
          <w:marTop w:val="0"/>
          <w:marBottom w:val="0"/>
          <w:divBdr>
            <w:top w:val="none" w:sz="0" w:space="0" w:color="auto"/>
            <w:left w:val="none" w:sz="0" w:space="0" w:color="auto"/>
            <w:bottom w:val="none" w:sz="0" w:space="0" w:color="auto"/>
            <w:right w:val="none" w:sz="0" w:space="0" w:color="auto"/>
          </w:divBdr>
          <w:divsChild>
            <w:div w:id="55665498">
              <w:marLeft w:val="-150"/>
              <w:marRight w:val="-150"/>
              <w:marTop w:val="0"/>
              <w:marBottom w:val="0"/>
              <w:divBdr>
                <w:top w:val="none" w:sz="0" w:space="0" w:color="auto"/>
                <w:left w:val="none" w:sz="0" w:space="0" w:color="auto"/>
                <w:bottom w:val="none" w:sz="0" w:space="0" w:color="auto"/>
                <w:right w:val="none" w:sz="0" w:space="0" w:color="auto"/>
              </w:divBdr>
              <w:divsChild>
                <w:div w:id="63048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20224">
          <w:marLeft w:val="75"/>
          <w:marRight w:val="0"/>
          <w:marTop w:val="0"/>
          <w:marBottom w:val="0"/>
          <w:divBdr>
            <w:top w:val="none" w:sz="0" w:space="0" w:color="auto"/>
            <w:left w:val="none" w:sz="0" w:space="0" w:color="auto"/>
            <w:bottom w:val="none" w:sz="0" w:space="0" w:color="auto"/>
            <w:right w:val="none" w:sz="0" w:space="0" w:color="auto"/>
          </w:divBdr>
        </w:div>
        <w:div w:id="151220430">
          <w:marLeft w:val="0"/>
          <w:marRight w:val="0"/>
          <w:marTop w:val="0"/>
          <w:marBottom w:val="300"/>
          <w:divBdr>
            <w:top w:val="none" w:sz="0" w:space="0" w:color="auto"/>
            <w:left w:val="none" w:sz="0" w:space="0" w:color="auto"/>
            <w:bottom w:val="none" w:sz="0" w:space="0" w:color="auto"/>
            <w:right w:val="none" w:sz="0" w:space="0" w:color="auto"/>
          </w:divBdr>
        </w:div>
        <w:div w:id="151262563">
          <w:marLeft w:val="0"/>
          <w:marRight w:val="0"/>
          <w:marTop w:val="0"/>
          <w:marBottom w:val="150"/>
          <w:divBdr>
            <w:top w:val="none" w:sz="0" w:space="0" w:color="auto"/>
            <w:left w:val="none" w:sz="0" w:space="0" w:color="auto"/>
            <w:bottom w:val="none" w:sz="0" w:space="0" w:color="auto"/>
            <w:right w:val="none" w:sz="0" w:space="0" w:color="auto"/>
          </w:divBdr>
        </w:div>
        <w:div w:id="151289413">
          <w:marLeft w:val="0"/>
          <w:marRight w:val="0"/>
          <w:marTop w:val="0"/>
          <w:marBottom w:val="0"/>
          <w:divBdr>
            <w:top w:val="none" w:sz="0" w:space="0" w:color="auto"/>
            <w:left w:val="none" w:sz="0" w:space="0" w:color="auto"/>
            <w:bottom w:val="none" w:sz="0" w:space="0" w:color="auto"/>
            <w:right w:val="none" w:sz="0" w:space="0" w:color="auto"/>
          </w:divBdr>
          <w:divsChild>
            <w:div w:id="214439279">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sChild>
        </w:div>
        <w:div w:id="151334208">
          <w:marLeft w:val="0"/>
          <w:marRight w:val="0"/>
          <w:marTop w:val="0"/>
          <w:marBottom w:val="0"/>
          <w:divBdr>
            <w:top w:val="none" w:sz="0" w:space="0" w:color="auto"/>
            <w:left w:val="none" w:sz="0" w:space="0" w:color="auto"/>
            <w:bottom w:val="none" w:sz="0" w:space="0" w:color="auto"/>
            <w:right w:val="none" w:sz="0" w:space="0" w:color="auto"/>
          </w:divBdr>
        </w:div>
        <w:div w:id="151408377">
          <w:blockQuote w:val="1"/>
          <w:marLeft w:val="0"/>
          <w:marRight w:val="0"/>
          <w:marTop w:val="300"/>
          <w:marBottom w:val="315"/>
          <w:divBdr>
            <w:top w:val="none" w:sz="0" w:space="0" w:color="auto"/>
            <w:left w:val="single" w:sz="36" w:space="15" w:color="C4E0A6"/>
            <w:bottom w:val="none" w:sz="0" w:space="0" w:color="auto"/>
            <w:right w:val="none" w:sz="0" w:space="0" w:color="auto"/>
          </w:divBdr>
        </w:div>
        <w:div w:id="151413374">
          <w:marLeft w:val="0"/>
          <w:marRight w:val="0"/>
          <w:marTop w:val="150"/>
          <w:marBottom w:val="0"/>
          <w:divBdr>
            <w:top w:val="none" w:sz="0" w:space="0" w:color="auto"/>
            <w:left w:val="none" w:sz="0" w:space="0" w:color="auto"/>
            <w:bottom w:val="none" w:sz="0" w:space="0" w:color="auto"/>
            <w:right w:val="none" w:sz="0" w:space="0" w:color="auto"/>
          </w:divBdr>
        </w:div>
        <w:div w:id="151482735">
          <w:marLeft w:val="0"/>
          <w:marRight w:val="0"/>
          <w:marTop w:val="0"/>
          <w:marBottom w:val="0"/>
          <w:divBdr>
            <w:top w:val="none" w:sz="0" w:space="0" w:color="auto"/>
            <w:left w:val="none" w:sz="0" w:space="0" w:color="auto"/>
            <w:bottom w:val="none" w:sz="0" w:space="0" w:color="auto"/>
            <w:right w:val="none" w:sz="0" w:space="0" w:color="auto"/>
          </w:divBdr>
          <w:divsChild>
            <w:div w:id="718360935">
              <w:marLeft w:val="-225"/>
              <w:marRight w:val="-225"/>
              <w:marTop w:val="0"/>
              <w:marBottom w:val="0"/>
              <w:divBdr>
                <w:top w:val="none" w:sz="0" w:space="0" w:color="auto"/>
                <w:left w:val="none" w:sz="0" w:space="0" w:color="auto"/>
                <w:bottom w:val="none" w:sz="0" w:space="0" w:color="auto"/>
                <w:right w:val="none" w:sz="0" w:space="0" w:color="auto"/>
              </w:divBdr>
            </w:div>
          </w:divsChild>
        </w:div>
        <w:div w:id="151603647">
          <w:marLeft w:val="0"/>
          <w:marRight w:val="0"/>
          <w:marTop w:val="0"/>
          <w:marBottom w:val="0"/>
          <w:divBdr>
            <w:top w:val="none" w:sz="0" w:space="0" w:color="auto"/>
            <w:left w:val="none" w:sz="0" w:space="0" w:color="auto"/>
            <w:bottom w:val="none" w:sz="0" w:space="0" w:color="auto"/>
            <w:right w:val="none" w:sz="0" w:space="0" w:color="auto"/>
          </w:divBdr>
        </w:div>
        <w:div w:id="151606472">
          <w:marLeft w:val="0"/>
          <w:marRight w:val="0"/>
          <w:marTop w:val="63"/>
          <w:marBottom w:val="0"/>
          <w:divBdr>
            <w:top w:val="none" w:sz="0" w:space="0" w:color="auto"/>
            <w:left w:val="none" w:sz="0" w:space="0" w:color="auto"/>
            <w:bottom w:val="none" w:sz="0" w:space="0" w:color="auto"/>
            <w:right w:val="none" w:sz="0" w:space="0" w:color="auto"/>
          </w:divBdr>
        </w:div>
        <w:div w:id="151680898">
          <w:marLeft w:val="0"/>
          <w:marRight w:val="0"/>
          <w:marTop w:val="0"/>
          <w:marBottom w:val="143"/>
          <w:divBdr>
            <w:top w:val="none" w:sz="0" w:space="0" w:color="auto"/>
            <w:left w:val="none" w:sz="0" w:space="0" w:color="auto"/>
            <w:bottom w:val="none" w:sz="0" w:space="0" w:color="auto"/>
            <w:right w:val="none" w:sz="0" w:space="0" w:color="auto"/>
          </w:divBdr>
          <w:divsChild>
            <w:div w:id="283006966">
              <w:marLeft w:val="0"/>
              <w:marRight w:val="0"/>
              <w:marTop w:val="0"/>
              <w:marBottom w:val="0"/>
              <w:divBdr>
                <w:top w:val="none" w:sz="0" w:space="0" w:color="auto"/>
                <w:left w:val="none" w:sz="0" w:space="0" w:color="auto"/>
                <w:bottom w:val="none" w:sz="0" w:space="0" w:color="auto"/>
                <w:right w:val="none" w:sz="0" w:space="0" w:color="auto"/>
              </w:divBdr>
              <w:divsChild>
                <w:div w:id="20973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22443">
          <w:marLeft w:val="0"/>
          <w:marRight w:val="0"/>
          <w:marTop w:val="0"/>
          <w:marBottom w:val="150"/>
          <w:divBdr>
            <w:top w:val="none" w:sz="0" w:space="0" w:color="auto"/>
            <w:left w:val="none" w:sz="0" w:space="0" w:color="auto"/>
            <w:bottom w:val="none" w:sz="0" w:space="0" w:color="auto"/>
            <w:right w:val="none" w:sz="0" w:space="0" w:color="auto"/>
          </w:divBdr>
        </w:div>
        <w:div w:id="151723593">
          <w:marLeft w:val="15"/>
          <w:marRight w:val="225"/>
          <w:marTop w:val="225"/>
          <w:marBottom w:val="105"/>
          <w:divBdr>
            <w:top w:val="none" w:sz="0" w:space="0" w:color="auto"/>
            <w:left w:val="none" w:sz="0" w:space="0" w:color="auto"/>
            <w:bottom w:val="none" w:sz="0" w:space="0" w:color="auto"/>
            <w:right w:val="none" w:sz="0" w:space="0" w:color="auto"/>
          </w:divBdr>
        </w:div>
        <w:div w:id="151795212">
          <w:marLeft w:val="0"/>
          <w:marRight w:val="0"/>
          <w:marTop w:val="0"/>
          <w:marBottom w:val="375"/>
          <w:divBdr>
            <w:top w:val="none" w:sz="0" w:space="0" w:color="auto"/>
            <w:left w:val="none" w:sz="0" w:space="0" w:color="auto"/>
            <w:bottom w:val="none" w:sz="0" w:space="0" w:color="auto"/>
            <w:right w:val="none" w:sz="0" w:space="0" w:color="auto"/>
          </w:divBdr>
        </w:div>
        <w:div w:id="151795224">
          <w:marLeft w:val="0"/>
          <w:marRight w:val="0"/>
          <w:marTop w:val="0"/>
          <w:marBottom w:val="0"/>
          <w:divBdr>
            <w:top w:val="none" w:sz="0" w:space="0" w:color="auto"/>
            <w:left w:val="none" w:sz="0" w:space="0" w:color="auto"/>
            <w:bottom w:val="none" w:sz="0" w:space="0" w:color="auto"/>
            <w:right w:val="none" w:sz="0" w:space="0" w:color="auto"/>
          </w:divBdr>
        </w:div>
        <w:div w:id="151795929">
          <w:marLeft w:val="0"/>
          <w:marRight w:val="0"/>
          <w:marTop w:val="0"/>
          <w:marBottom w:val="0"/>
          <w:divBdr>
            <w:top w:val="none" w:sz="0" w:space="0" w:color="auto"/>
            <w:left w:val="none" w:sz="0" w:space="0" w:color="auto"/>
            <w:bottom w:val="none" w:sz="0" w:space="0" w:color="auto"/>
            <w:right w:val="none" w:sz="0" w:space="0" w:color="auto"/>
          </w:divBdr>
        </w:div>
        <w:div w:id="151796895">
          <w:marLeft w:val="0"/>
          <w:marRight w:val="0"/>
          <w:marTop w:val="0"/>
          <w:marBottom w:val="75"/>
          <w:divBdr>
            <w:top w:val="none" w:sz="0" w:space="0" w:color="auto"/>
            <w:left w:val="none" w:sz="0" w:space="0" w:color="auto"/>
            <w:bottom w:val="none" w:sz="0" w:space="0" w:color="auto"/>
            <w:right w:val="none" w:sz="0" w:space="0" w:color="auto"/>
          </w:divBdr>
        </w:div>
        <w:div w:id="151869634">
          <w:marLeft w:val="750"/>
          <w:marRight w:val="0"/>
          <w:marTop w:val="0"/>
          <w:marBottom w:val="0"/>
          <w:divBdr>
            <w:top w:val="none" w:sz="0" w:space="0" w:color="auto"/>
            <w:left w:val="none" w:sz="0" w:space="0" w:color="auto"/>
            <w:bottom w:val="none" w:sz="0" w:space="0" w:color="auto"/>
            <w:right w:val="none" w:sz="0" w:space="0" w:color="auto"/>
          </w:divBdr>
        </w:div>
        <w:div w:id="151874233">
          <w:marLeft w:val="0"/>
          <w:marRight w:val="0"/>
          <w:marTop w:val="0"/>
          <w:marBottom w:val="150"/>
          <w:divBdr>
            <w:top w:val="none" w:sz="0" w:space="0" w:color="auto"/>
            <w:left w:val="none" w:sz="0" w:space="0" w:color="auto"/>
            <w:bottom w:val="none" w:sz="0" w:space="0" w:color="auto"/>
            <w:right w:val="none" w:sz="0" w:space="0" w:color="auto"/>
          </w:divBdr>
        </w:div>
        <w:div w:id="151876170">
          <w:marLeft w:val="0"/>
          <w:marRight w:val="0"/>
          <w:marTop w:val="0"/>
          <w:marBottom w:val="240"/>
          <w:divBdr>
            <w:top w:val="none" w:sz="0" w:space="0" w:color="auto"/>
            <w:left w:val="none" w:sz="0" w:space="0" w:color="auto"/>
            <w:bottom w:val="none" w:sz="0" w:space="0" w:color="auto"/>
            <w:right w:val="none" w:sz="0" w:space="0" w:color="auto"/>
          </w:divBdr>
        </w:div>
        <w:div w:id="151987284">
          <w:marLeft w:val="0"/>
          <w:marRight w:val="225"/>
          <w:marTop w:val="0"/>
          <w:marBottom w:val="0"/>
          <w:divBdr>
            <w:top w:val="none" w:sz="0" w:space="0" w:color="auto"/>
            <w:left w:val="none" w:sz="0" w:space="0" w:color="auto"/>
            <w:bottom w:val="none" w:sz="0" w:space="0" w:color="auto"/>
            <w:right w:val="none" w:sz="0" w:space="0" w:color="auto"/>
          </w:divBdr>
        </w:div>
        <w:div w:id="151991743">
          <w:marLeft w:val="0"/>
          <w:marRight w:val="225"/>
          <w:marTop w:val="0"/>
          <w:marBottom w:val="0"/>
          <w:divBdr>
            <w:top w:val="none" w:sz="0" w:space="0" w:color="auto"/>
            <w:left w:val="none" w:sz="0" w:space="0" w:color="auto"/>
            <w:bottom w:val="none" w:sz="0" w:space="0" w:color="auto"/>
            <w:right w:val="none" w:sz="0" w:space="0" w:color="auto"/>
          </w:divBdr>
        </w:div>
        <w:div w:id="151995343">
          <w:marLeft w:val="0"/>
          <w:marRight w:val="0"/>
          <w:marTop w:val="0"/>
          <w:marBottom w:val="240"/>
          <w:divBdr>
            <w:top w:val="none" w:sz="0" w:space="0" w:color="auto"/>
            <w:left w:val="none" w:sz="0" w:space="0" w:color="auto"/>
            <w:bottom w:val="none" w:sz="0" w:space="0" w:color="auto"/>
            <w:right w:val="none" w:sz="0" w:space="0" w:color="auto"/>
          </w:divBdr>
        </w:div>
        <w:div w:id="152069992">
          <w:marLeft w:val="0"/>
          <w:marRight w:val="0"/>
          <w:marTop w:val="0"/>
          <w:marBottom w:val="360"/>
          <w:divBdr>
            <w:top w:val="none" w:sz="0" w:space="0" w:color="auto"/>
            <w:left w:val="none" w:sz="0" w:space="0" w:color="auto"/>
            <w:bottom w:val="none" w:sz="0" w:space="0" w:color="auto"/>
            <w:right w:val="none" w:sz="0" w:space="0" w:color="auto"/>
          </w:divBdr>
          <w:divsChild>
            <w:div w:id="355154711">
              <w:marLeft w:val="0"/>
              <w:marRight w:val="0"/>
              <w:marTop w:val="0"/>
              <w:marBottom w:val="384"/>
              <w:divBdr>
                <w:top w:val="none" w:sz="0" w:space="0" w:color="auto"/>
                <w:left w:val="none" w:sz="0" w:space="0" w:color="auto"/>
                <w:bottom w:val="none" w:sz="0" w:space="0" w:color="auto"/>
                <w:right w:val="none" w:sz="0" w:space="0" w:color="auto"/>
              </w:divBdr>
            </w:div>
          </w:divsChild>
        </w:div>
        <w:div w:id="152112502">
          <w:marLeft w:val="0"/>
          <w:marRight w:val="0"/>
          <w:marTop w:val="0"/>
          <w:marBottom w:val="0"/>
          <w:divBdr>
            <w:top w:val="single" w:sz="2" w:space="0" w:color="E0E0E0"/>
            <w:left w:val="single" w:sz="2" w:space="0" w:color="E0E0E0"/>
            <w:bottom w:val="single" w:sz="2" w:space="0" w:color="E0E0E0"/>
            <w:right w:val="single" w:sz="2" w:space="0" w:color="E0E0E0"/>
          </w:divBdr>
        </w:div>
        <w:div w:id="152112873">
          <w:marLeft w:val="0"/>
          <w:marRight w:val="0"/>
          <w:marTop w:val="0"/>
          <w:marBottom w:val="315"/>
          <w:divBdr>
            <w:top w:val="none" w:sz="0" w:space="0" w:color="auto"/>
            <w:left w:val="none" w:sz="0" w:space="0" w:color="auto"/>
            <w:bottom w:val="none" w:sz="0" w:space="0" w:color="auto"/>
            <w:right w:val="none" w:sz="0" w:space="0" w:color="auto"/>
          </w:divBdr>
          <w:divsChild>
            <w:div w:id="757168382">
              <w:marLeft w:val="0"/>
              <w:marRight w:val="0"/>
              <w:marTop w:val="0"/>
              <w:marBottom w:val="0"/>
              <w:divBdr>
                <w:top w:val="none" w:sz="0" w:space="8" w:color="DDDDDD"/>
                <w:left w:val="none" w:sz="0" w:space="11" w:color="DDDDDD"/>
                <w:bottom w:val="single" w:sz="6" w:space="8" w:color="DDDDDD"/>
                <w:right w:val="none" w:sz="0" w:space="11" w:color="DDDDDD"/>
              </w:divBdr>
            </w:div>
          </w:divsChild>
        </w:div>
        <w:div w:id="152182798">
          <w:marLeft w:val="0"/>
          <w:marRight w:val="0"/>
          <w:marTop w:val="0"/>
          <w:marBottom w:val="0"/>
          <w:divBdr>
            <w:top w:val="none" w:sz="0" w:space="0" w:color="auto"/>
            <w:left w:val="none" w:sz="0" w:space="0" w:color="auto"/>
            <w:bottom w:val="none" w:sz="0" w:space="0" w:color="auto"/>
            <w:right w:val="none" w:sz="0" w:space="0" w:color="auto"/>
          </w:divBdr>
        </w:div>
        <w:div w:id="152186192">
          <w:marLeft w:val="0"/>
          <w:marRight w:val="0"/>
          <w:marTop w:val="0"/>
          <w:marBottom w:val="0"/>
          <w:divBdr>
            <w:top w:val="none" w:sz="0" w:space="0" w:color="auto"/>
            <w:left w:val="none" w:sz="0" w:space="0" w:color="auto"/>
            <w:bottom w:val="none" w:sz="0" w:space="0" w:color="auto"/>
            <w:right w:val="none" w:sz="0" w:space="0" w:color="auto"/>
          </w:divBdr>
        </w:div>
        <w:div w:id="152186395">
          <w:marLeft w:val="0"/>
          <w:marRight w:val="0"/>
          <w:marTop w:val="0"/>
          <w:marBottom w:val="0"/>
          <w:divBdr>
            <w:top w:val="none" w:sz="0" w:space="0" w:color="auto"/>
            <w:left w:val="none" w:sz="0" w:space="0" w:color="auto"/>
            <w:bottom w:val="none" w:sz="0" w:space="0" w:color="auto"/>
            <w:right w:val="none" w:sz="0" w:space="0" w:color="auto"/>
          </w:divBdr>
        </w:div>
        <w:div w:id="152258700">
          <w:marLeft w:val="15"/>
          <w:marRight w:val="225"/>
          <w:marTop w:val="165"/>
          <w:marBottom w:val="105"/>
          <w:divBdr>
            <w:top w:val="none" w:sz="0" w:space="0" w:color="auto"/>
            <w:left w:val="none" w:sz="0" w:space="0" w:color="auto"/>
            <w:bottom w:val="none" w:sz="0" w:space="0" w:color="auto"/>
            <w:right w:val="none" w:sz="0" w:space="0" w:color="auto"/>
          </w:divBdr>
        </w:div>
        <w:div w:id="152261608">
          <w:marLeft w:val="0"/>
          <w:marRight w:val="0"/>
          <w:marTop w:val="0"/>
          <w:marBottom w:val="150"/>
          <w:divBdr>
            <w:top w:val="none" w:sz="0" w:space="0" w:color="auto"/>
            <w:left w:val="none" w:sz="0" w:space="0" w:color="auto"/>
            <w:bottom w:val="none" w:sz="0" w:space="0" w:color="auto"/>
            <w:right w:val="none" w:sz="0" w:space="0" w:color="auto"/>
          </w:divBdr>
        </w:div>
        <w:div w:id="152338235">
          <w:marLeft w:val="0"/>
          <w:marRight w:val="0"/>
          <w:marTop w:val="0"/>
          <w:marBottom w:val="300"/>
          <w:divBdr>
            <w:top w:val="none" w:sz="0" w:space="0" w:color="auto"/>
            <w:left w:val="none" w:sz="0" w:space="0" w:color="auto"/>
            <w:bottom w:val="none" w:sz="0" w:space="0" w:color="auto"/>
            <w:right w:val="none" w:sz="0" w:space="0" w:color="auto"/>
          </w:divBdr>
        </w:div>
        <w:div w:id="152382687">
          <w:marLeft w:val="0"/>
          <w:marRight w:val="0"/>
          <w:marTop w:val="0"/>
          <w:marBottom w:val="0"/>
          <w:divBdr>
            <w:top w:val="none" w:sz="0" w:space="0" w:color="auto"/>
            <w:left w:val="none" w:sz="0" w:space="0" w:color="auto"/>
            <w:bottom w:val="none" w:sz="0" w:space="0" w:color="auto"/>
            <w:right w:val="none" w:sz="0" w:space="0" w:color="auto"/>
          </w:divBdr>
        </w:div>
        <w:div w:id="152448813">
          <w:marLeft w:val="750"/>
          <w:marRight w:val="1500"/>
          <w:marTop w:val="0"/>
          <w:marBottom w:val="0"/>
          <w:divBdr>
            <w:top w:val="none" w:sz="0" w:space="0" w:color="auto"/>
            <w:left w:val="none" w:sz="0" w:space="0" w:color="auto"/>
            <w:bottom w:val="none" w:sz="0" w:space="0" w:color="auto"/>
            <w:right w:val="none" w:sz="0" w:space="0" w:color="auto"/>
          </w:divBdr>
        </w:div>
        <w:div w:id="152529396">
          <w:marLeft w:val="-225"/>
          <w:marRight w:val="-225"/>
          <w:marTop w:val="0"/>
          <w:marBottom w:val="0"/>
          <w:divBdr>
            <w:top w:val="none" w:sz="0" w:space="0" w:color="auto"/>
            <w:left w:val="none" w:sz="0" w:space="0" w:color="auto"/>
            <w:bottom w:val="none" w:sz="0" w:space="0" w:color="auto"/>
            <w:right w:val="none" w:sz="0" w:space="0" w:color="auto"/>
          </w:divBdr>
          <w:divsChild>
            <w:div w:id="409012211">
              <w:marLeft w:val="0"/>
              <w:marRight w:val="0"/>
              <w:marTop w:val="0"/>
              <w:marBottom w:val="0"/>
              <w:divBdr>
                <w:top w:val="none" w:sz="0" w:space="0" w:color="auto"/>
                <w:left w:val="none" w:sz="0" w:space="0" w:color="auto"/>
                <w:bottom w:val="none" w:sz="0" w:space="0" w:color="auto"/>
                <w:right w:val="none" w:sz="0" w:space="0" w:color="auto"/>
              </w:divBdr>
            </w:div>
          </w:divsChild>
        </w:div>
        <w:div w:id="152570602">
          <w:marLeft w:val="150"/>
          <w:marRight w:val="225"/>
          <w:marTop w:val="150"/>
          <w:marBottom w:val="150"/>
          <w:divBdr>
            <w:top w:val="none" w:sz="0" w:space="0" w:color="auto"/>
            <w:left w:val="none" w:sz="0" w:space="0" w:color="auto"/>
            <w:bottom w:val="none" w:sz="0" w:space="0" w:color="auto"/>
            <w:right w:val="none" w:sz="0" w:space="0" w:color="auto"/>
          </w:divBdr>
        </w:div>
        <w:div w:id="152571629">
          <w:marLeft w:val="0"/>
          <w:marRight w:val="0"/>
          <w:marTop w:val="100"/>
          <w:marBottom w:val="100"/>
          <w:divBdr>
            <w:top w:val="none" w:sz="0" w:space="0" w:color="auto"/>
            <w:left w:val="none" w:sz="0" w:space="0" w:color="auto"/>
            <w:bottom w:val="none" w:sz="0" w:space="0" w:color="auto"/>
            <w:right w:val="none" w:sz="0" w:space="0" w:color="auto"/>
          </w:divBdr>
          <w:divsChild>
            <w:div w:id="413089521">
              <w:marLeft w:val="0"/>
              <w:marRight w:val="0"/>
              <w:marTop w:val="100"/>
              <w:marBottom w:val="100"/>
              <w:divBdr>
                <w:top w:val="none" w:sz="0" w:space="0" w:color="auto"/>
                <w:left w:val="none" w:sz="0" w:space="0" w:color="auto"/>
                <w:bottom w:val="none" w:sz="0" w:space="0" w:color="auto"/>
                <w:right w:val="none" w:sz="0" w:space="0" w:color="auto"/>
              </w:divBdr>
            </w:div>
          </w:divsChild>
        </w:div>
        <w:div w:id="152650861">
          <w:marLeft w:val="0"/>
          <w:marRight w:val="0"/>
          <w:marTop w:val="0"/>
          <w:marBottom w:val="0"/>
          <w:divBdr>
            <w:top w:val="none" w:sz="0" w:space="0" w:color="auto"/>
            <w:left w:val="none" w:sz="0" w:space="0" w:color="auto"/>
            <w:bottom w:val="none" w:sz="0" w:space="0" w:color="auto"/>
            <w:right w:val="none" w:sz="0" w:space="0" w:color="auto"/>
          </w:divBdr>
        </w:div>
        <w:div w:id="152724452">
          <w:marLeft w:val="0"/>
          <w:marRight w:val="0"/>
          <w:marTop w:val="0"/>
          <w:marBottom w:val="0"/>
          <w:divBdr>
            <w:top w:val="none" w:sz="0" w:space="0" w:color="auto"/>
            <w:left w:val="none" w:sz="0" w:space="0" w:color="auto"/>
            <w:bottom w:val="none" w:sz="0" w:space="0" w:color="auto"/>
            <w:right w:val="none" w:sz="0" w:space="0" w:color="auto"/>
          </w:divBdr>
          <w:divsChild>
            <w:div w:id="372390052">
              <w:marLeft w:val="0"/>
              <w:marRight w:val="0"/>
              <w:marTop w:val="0"/>
              <w:marBottom w:val="150"/>
              <w:divBdr>
                <w:top w:val="none" w:sz="0" w:space="0" w:color="auto"/>
                <w:left w:val="none" w:sz="0" w:space="0" w:color="auto"/>
                <w:bottom w:val="none" w:sz="0" w:space="0" w:color="auto"/>
                <w:right w:val="none" w:sz="0" w:space="0" w:color="auto"/>
              </w:divBdr>
            </w:div>
          </w:divsChild>
        </w:div>
        <w:div w:id="152794132">
          <w:marLeft w:val="0"/>
          <w:marRight w:val="0"/>
          <w:marTop w:val="0"/>
          <w:marBottom w:val="0"/>
          <w:divBdr>
            <w:top w:val="none" w:sz="0" w:space="0" w:color="auto"/>
            <w:left w:val="none" w:sz="0" w:space="0" w:color="auto"/>
            <w:bottom w:val="none" w:sz="0" w:space="0" w:color="auto"/>
            <w:right w:val="none" w:sz="0" w:space="0" w:color="auto"/>
          </w:divBdr>
        </w:div>
        <w:div w:id="152991354">
          <w:marLeft w:val="0"/>
          <w:marRight w:val="0"/>
          <w:marTop w:val="0"/>
          <w:marBottom w:val="0"/>
          <w:divBdr>
            <w:top w:val="none" w:sz="0" w:space="0" w:color="auto"/>
            <w:left w:val="none" w:sz="0" w:space="0" w:color="auto"/>
            <w:bottom w:val="none" w:sz="0" w:space="0" w:color="auto"/>
            <w:right w:val="none" w:sz="0" w:space="0" w:color="auto"/>
          </w:divBdr>
        </w:div>
        <w:div w:id="153105613">
          <w:marLeft w:val="0"/>
          <w:marRight w:val="0"/>
          <w:marTop w:val="0"/>
          <w:marBottom w:val="0"/>
          <w:divBdr>
            <w:top w:val="none" w:sz="0" w:space="0" w:color="auto"/>
            <w:left w:val="none" w:sz="0" w:space="0" w:color="auto"/>
            <w:bottom w:val="none" w:sz="0" w:space="0" w:color="auto"/>
            <w:right w:val="none" w:sz="0" w:space="0" w:color="auto"/>
          </w:divBdr>
        </w:div>
        <w:div w:id="153108377">
          <w:marLeft w:val="15"/>
          <w:marRight w:val="225"/>
          <w:marTop w:val="225"/>
          <w:marBottom w:val="105"/>
          <w:divBdr>
            <w:top w:val="none" w:sz="0" w:space="0" w:color="auto"/>
            <w:left w:val="none" w:sz="0" w:space="0" w:color="auto"/>
            <w:bottom w:val="none" w:sz="0" w:space="0" w:color="auto"/>
            <w:right w:val="none" w:sz="0" w:space="0" w:color="auto"/>
          </w:divBdr>
          <w:divsChild>
            <w:div w:id="157039490">
              <w:marLeft w:val="0"/>
              <w:marRight w:val="0"/>
              <w:marTop w:val="0"/>
              <w:marBottom w:val="0"/>
              <w:divBdr>
                <w:top w:val="none" w:sz="0" w:space="0" w:color="auto"/>
                <w:left w:val="none" w:sz="0" w:space="0" w:color="auto"/>
                <w:bottom w:val="none" w:sz="0" w:space="0" w:color="auto"/>
                <w:right w:val="none" w:sz="0" w:space="0" w:color="auto"/>
              </w:divBdr>
            </w:div>
            <w:div w:id="217788263">
              <w:marLeft w:val="0"/>
              <w:marRight w:val="0"/>
              <w:marTop w:val="0"/>
              <w:marBottom w:val="0"/>
              <w:divBdr>
                <w:top w:val="none" w:sz="0" w:space="0" w:color="auto"/>
                <w:left w:val="none" w:sz="0" w:space="0" w:color="auto"/>
                <w:bottom w:val="none" w:sz="0" w:space="0" w:color="auto"/>
                <w:right w:val="none" w:sz="0" w:space="0" w:color="auto"/>
              </w:divBdr>
            </w:div>
          </w:divsChild>
        </w:div>
        <w:div w:id="153111078">
          <w:marLeft w:val="-125"/>
          <w:marRight w:val="-125"/>
          <w:marTop w:val="0"/>
          <w:marBottom w:val="0"/>
          <w:divBdr>
            <w:top w:val="none" w:sz="0" w:space="0" w:color="auto"/>
            <w:left w:val="none" w:sz="0" w:space="0" w:color="auto"/>
            <w:bottom w:val="none" w:sz="0" w:space="0" w:color="auto"/>
            <w:right w:val="none" w:sz="0" w:space="0" w:color="auto"/>
          </w:divBdr>
        </w:div>
        <w:div w:id="153181633">
          <w:marLeft w:val="0"/>
          <w:marRight w:val="0"/>
          <w:marTop w:val="0"/>
          <w:marBottom w:val="600"/>
          <w:divBdr>
            <w:top w:val="none" w:sz="0" w:space="0" w:color="auto"/>
            <w:left w:val="none" w:sz="0" w:space="0" w:color="auto"/>
            <w:bottom w:val="none" w:sz="0" w:space="0" w:color="auto"/>
            <w:right w:val="none" w:sz="0" w:space="0" w:color="auto"/>
          </w:divBdr>
        </w:div>
        <w:div w:id="153226129">
          <w:marLeft w:val="0"/>
          <w:marRight w:val="0"/>
          <w:marTop w:val="0"/>
          <w:marBottom w:val="0"/>
          <w:divBdr>
            <w:top w:val="none" w:sz="0" w:space="0" w:color="auto"/>
            <w:left w:val="none" w:sz="0" w:space="0" w:color="auto"/>
            <w:bottom w:val="none" w:sz="0" w:space="0" w:color="auto"/>
            <w:right w:val="none" w:sz="0" w:space="0" w:color="auto"/>
          </w:divBdr>
        </w:div>
        <w:div w:id="153255304">
          <w:marLeft w:val="-225"/>
          <w:marRight w:val="-225"/>
          <w:marTop w:val="0"/>
          <w:marBottom w:val="0"/>
          <w:divBdr>
            <w:top w:val="none" w:sz="0" w:space="0" w:color="auto"/>
            <w:left w:val="none" w:sz="0" w:space="0" w:color="auto"/>
            <w:bottom w:val="none" w:sz="0" w:space="0" w:color="auto"/>
            <w:right w:val="none" w:sz="0" w:space="0" w:color="auto"/>
          </w:divBdr>
        </w:div>
        <w:div w:id="153372927">
          <w:marLeft w:val="0"/>
          <w:marRight w:val="0"/>
          <w:marTop w:val="0"/>
          <w:marBottom w:val="150"/>
          <w:divBdr>
            <w:top w:val="none" w:sz="0" w:space="0" w:color="auto"/>
            <w:left w:val="none" w:sz="0" w:space="0" w:color="auto"/>
            <w:bottom w:val="none" w:sz="0" w:space="0" w:color="auto"/>
            <w:right w:val="none" w:sz="0" w:space="0" w:color="auto"/>
          </w:divBdr>
        </w:div>
        <w:div w:id="153379639">
          <w:marLeft w:val="0"/>
          <w:marRight w:val="0"/>
          <w:marTop w:val="0"/>
          <w:marBottom w:val="0"/>
          <w:divBdr>
            <w:top w:val="none" w:sz="0" w:space="0" w:color="auto"/>
            <w:left w:val="none" w:sz="0" w:space="0" w:color="auto"/>
            <w:bottom w:val="none" w:sz="0" w:space="0" w:color="auto"/>
            <w:right w:val="none" w:sz="0" w:space="0" w:color="auto"/>
          </w:divBdr>
        </w:div>
        <w:div w:id="153491813">
          <w:marLeft w:val="0"/>
          <w:marRight w:val="0"/>
          <w:marTop w:val="0"/>
          <w:marBottom w:val="0"/>
          <w:divBdr>
            <w:top w:val="none" w:sz="0" w:space="0" w:color="auto"/>
            <w:left w:val="none" w:sz="0" w:space="0" w:color="auto"/>
            <w:bottom w:val="none" w:sz="0" w:space="0" w:color="auto"/>
            <w:right w:val="none" w:sz="0" w:space="0" w:color="auto"/>
          </w:divBdr>
        </w:div>
        <w:div w:id="153496962">
          <w:marLeft w:val="0"/>
          <w:marRight w:val="0"/>
          <w:marTop w:val="0"/>
          <w:marBottom w:val="0"/>
          <w:divBdr>
            <w:top w:val="none" w:sz="0" w:space="0" w:color="auto"/>
            <w:left w:val="none" w:sz="0" w:space="0" w:color="auto"/>
            <w:bottom w:val="none" w:sz="0" w:space="0" w:color="auto"/>
            <w:right w:val="none" w:sz="0" w:space="0" w:color="auto"/>
          </w:divBdr>
        </w:div>
        <w:div w:id="153570525">
          <w:marLeft w:val="0"/>
          <w:marRight w:val="0"/>
          <w:marTop w:val="0"/>
          <w:marBottom w:val="0"/>
          <w:divBdr>
            <w:top w:val="none" w:sz="0" w:space="0" w:color="auto"/>
            <w:left w:val="none" w:sz="0" w:space="0" w:color="auto"/>
            <w:bottom w:val="none" w:sz="0" w:space="0" w:color="auto"/>
            <w:right w:val="none" w:sz="0" w:space="0" w:color="auto"/>
          </w:divBdr>
          <w:divsChild>
            <w:div w:id="287005509">
              <w:marLeft w:val="0"/>
              <w:marRight w:val="1950"/>
              <w:marTop w:val="0"/>
              <w:marBottom w:val="0"/>
              <w:divBdr>
                <w:top w:val="none" w:sz="0" w:space="0" w:color="auto"/>
                <w:left w:val="none" w:sz="0" w:space="0" w:color="auto"/>
                <w:bottom w:val="none" w:sz="0" w:space="0" w:color="auto"/>
                <w:right w:val="none" w:sz="0" w:space="0" w:color="auto"/>
              </w:divBdr>
            </w:div>
          </w:divsChild>
        </w:div>
        <w:div w:id="153574498">
          <w:marLeft w:val="750"/>
          <w:marRight w:val="1500"/>
          <w:marTop w:val="0"/>
          <w:marBottom w:val="0"/>
          <w:divBdr>
            <w:top w:val="none" w:sz="0" w:space="0" w:color="auto"/>
            <w:left w:val="none" w:sz="0" w:space="0" w:color="auto"/>
            <w:bottom w:val="none" w:sz="0" w:space="0" w:color="auto"/>
            <w:right w:val="none" w:sz="0" w:space="0" w:color="auto"/>
          </w:divBdr>
        </w:div>
        <w:div w:id="153645943">
          <w:marLeft w:val="0"/>
          <w:marRight w:val="0"/>
          <w:marTop w:val="0"/>
          <w:marBottom w:val="0"/>
          <w:divBdr>
            <w:top w:val="none" w:sz="0" w:space="0" w:color="auto"/>
            <w:left w:val="none" w:sz="0" w:space="0" w:color="auto"/>
            <w:bottom w:val="none" w:sz="0" w:space="0" w:color="auto"/>
            <w:right w:val="none" w:sz="0" w:space="0" w:color="auto"/>
          </w:divBdr>
        </w:div>
        <w:div w:id="153648043">
          <w:marLeft w:val="0"/>
          <w:marRight w:val="0"/>
          <w:marTop w:val="0"/>
          <w:marBottom w:val="0"/>
          <w:divBdr>
            <w:top w:val="none" w:sz="0" w:space="0" w:color="auto"/>
            <w:left w:val="none" w:sz="0" w:space="0" w:color="auto"/>
            <w:bottom w:val="none" w:sz="0" w:space="0" w:color="auto"/>
            <w:right w:val="none" w:sz="0" w:space="0" w:color="auto"/>
          </w:divBdr>
          <w:divsChild>
            <w:div w:id="252476513">
              <w:marLeft w:val="0"/>
              <w:marRight w:val="0"/>
              <w:marTop w:val="0"/>
              <w:marBottom w:val="345"/>
              <w:divBdr>
                <w:top w:val="none" w:sz="0" w:space="0" w:color="auto"/>
                <w:left w:val="none" w:sz="0" w:space="0" w:color="auto"/>
                <w:bottom w:val="none" w:sz="0" w:space="0" w:color="auto"/>
                <w:right w:val="none" w:sz="0" w:space="0" w:color="auto"/>
              </w:divBdr>
            </w:div>
            <w:div w:id="608006933">
              <w:marLeft w:val="0"/>
              <w:marRight w:val="0"/>
              <w:marTop w:val="0"/>
              <w:marBottom w:val="150"/>
              <w:divBdr>
                <w:top w:val="none" w:sz="0" w:space="0" w:color="auto"/>
                <w:left w:val="none" w:sz="0" w:space="0" w:color="auto"/>
                <w:bottom w:val="none" w:sz="0" w:space="0" w:color="auto"/>
                <w:right w:val="none" w:sz="0" w:space="0" w:color="auto"/>
              </w:divBdr>
            </w:div>
          </w:divsChild>
        </w:div>
        <w:div w:id="153648395">
          <w:marLeft w:val="0"/>
          <w:marRight w:val="0"/>
          <w:marTop w:val="0"/>
          <w:marBottom w:val="0"/>
          <w:divBdr>
            <w:top w:val="none" w:sz="0" w:space="0" w:color="auto"/>
            <w:left w:val="none" w:sz="0" w:space="0" w:color="auto"/>
            <w:bottom w:val="none" w:sz="0" w:space="0" w:color="auto"/>
            <w:right w:val="none" w:sz="0" w:space="0" w:color="auto"/>
          </w:divBdr>
        </w:div>
        <w:div w:id="153763491">
          <w:marLeft w:val="-188"/>
          <w:marRight w:val="-188"/>
          <w:marTop w:val="0"/>
          <w:marBottom w:val="0"/>
          <w:divBdr>
            <w:top w:val="none" w:sz="0" w:space="0" w:color="auto"/>
            <w:left w:val="none" w:sz="0" w:space="0" w:color="auto"/>
            <w:bottom w:val="none" w:sz="0" w:space="0" w:color="auto"/>
            <w:right w:val="none" w:sz="0" w:space="0" w:color="auto"/>
          </w:divBdr>
          <w:divsChild>
            <w:div w:id="107161239">
              <w:marLeft w:val="1221"/>
              <w:marRight w:val="0"/>
              <w:marTop w:val="0"/>
              <w:marBottom w:val="0"/>
              <w:divBdr>
                <w:top w:val="none" w:sz="0" w:space="0" w:color="auto"/>
                <w:left w:val="none" w:sz="0" w:space="0" w:color="auto"/>
                <w:bottom w:val="none" w:sz="0" w:space="0" w:color="auto"/>
                <w:right w:val="none" w:sz="0" w:space="0" w:color="auto"/>
              </w:divBdr>
              <w:divsChild>
                <w:div w:id="22488080">
                  <w:blockQuote w:val="1"/>
                  <w:marLeft w:val="0"/>
                  <w:marRight w:val="0"/>
                  <w:marTop w:val="250"/>
                  <w:marBottom w:val="263"/>
                  <w:divBdr>
                    <w:top w:val="none" w:sz="0" w:space="0" w:color="auto"/>
                    <w:left w:val="single" w:sz="24" w:space="13" w:color="C4E0A6"/>
                    <w:bottom w:val="none" w:sz="0" w:space="0" w:color="auto"/>
                    <w:right w:val="none" w:sz="0" w:space="0" w:color="auto"/>
                  </w:divBdr>
                </w:div>
              </w:divsChild>
            </w:div>
          </w:divsChild>
        </w:div>
        <w:div w:id="153767850">
          <w:marLeft w:val="0"/>
          <w:marRight w:val="225"/>
          <w:marTop w:val="0"/>
          <w:marBottom w:val="0"/>
          <w:divBdr>
            <w:top w:val="none" w:sz="0" w:space="0" w:color="auto"/>
            <w:left w:val="none" w:sz="0" w:space="0" w:color="auto"/>
            <w:bottom w:val="none" w:sz="0" w:space="0" w:color="auto"/>
            <w:right w:val="none" w:sz="0" w:space="0" w:color="auto"/>
          </w:divBdr>
        </w:div>
        <w:div w:id="153768384">
          <w:marLeft w:val="0"/>
          <w:marRight w:val="0"/>
          <w:marTop w:val="0"/>
          <w:marBottom w:val="0"/>
          <w:divBdr>
            <w:top w:val="none" w:sz="0" w:space="0" w:color="auto"/>
            <w:left w:val="none" w:sz="0" w:space="0" w:color="auto"/>
            <w:bottom w:val="none" w:sz="0" w:space="0" w:color="auto"/>
            <w:right w:val="none" w:sz="0" w:space="0" w:color="auto"/>
          </w:divBdr>
        </w:div>
        <w:div w:id="153768744">
          <w:marLeft w:val="0"/>
          <w:marRight w:val="0"/>
          <w:marTop w:val="0"/>
          <w:marBottom w:val="0"/>
          <w:divBdr>
            <w:top w:val="none" w:sz="0" w:space="0" w:color="auto"/>
            <w:left w:val="none" w:sz="0" w:space="0" w:color="auto"/>
            <w:bottom w:val="none" w:sz="0" w:space="0" w:color="auto"/>
            <w:right w:val="none" w:sz="0" w:space="0" w:color="auto"/>
          </w:divBdr>
        </w:div>
        <w:div w:id="153955050">
          <w:marLeft w:val="0"/>
          <w:marRight w:val="0"/>
          <w:marTop w:val="0"/>
          <w:marBottom w:val="0"/>
          <w:divBdr>
            <w:top w:val="none" w:sz="0" w:space="0" w:color="auto"/>
            <w:left w:val="none" w:sz="0" w:space="0" w:color="auto"/>
            <w:bottom w:val="none" w:sz="0" w:space="0" w:color="auto"/>
            <w:right w:val="none" w:sz="0" w:space="0" w:color="auto"/>
          </w:divBdr>
        </w:div>
        <w:div w:id="153955069">
          <w:marLeft w:val="-150"/>
          <w:marRight w:val="-150"/>
          <w:marTop w:val="0"/>
          <w:marBottom w:val="0"/>
          <w:divBdr>
            <w:top w:val="none" w:sz="0" w:space="0" w:color="auto"/>
            <w:left w:val="none" w:sz="0" w:space="0" w:color="auto"/>
            <w:bottom w:val="none" w:sz="0" w:space="0" w:color="auto"/>
            <w:right w:val="none" w:sz="0" w:space="0" w:color="auto"/>
          </w:divBdr>
        </w:div>
        <w:div w:id="153956554">
          <w:marLeft w:val="0"/>
          <w:marRight w:val="0"/>
          <w:marTop w:val="150"/>
          <w:marBottom w:val="0"/>
          <w:divBdr>
            <w:top w:val="none" w:sz="0" w:space="0" w:color="auto"/>
            <w:left w:val="none" w:sz="0" w:space="0" w:color="auto"/>
            <w:bottom w:val="none" w:sz="0" w:space="0" w:color="auto"/>
            <w:right w:val="none" w:sz="0" w:space="0" w:color="auto"/>
          </w:divBdr>
          <w:divsChild>
            <w:div w:id="271014845">
              <w:marLeft w:val="0"/>
              <w:marRight w:val="0"/>
              <w:marTop w:val="0"/>
              <w:marBottom w:val="0"/>
              <w:divBdr>
                <w:top w:val="none" w:sz="0" w:space="0" w:color="auto"/>
                <w:left w:val="none" w:sz="0" w:space="0" w:color="auto"/>
                <w:bottom w:val="none" w:sz="0" w:space="0" w:color="auto"/>
                <w:right w:val="none" w:sz="0" w:space="0" w:color="auto"/>
              </w:divBdr>
            </w:div>
          </w:divsChild>
        </w:div>
        <w:div w:id="153957776">
          <w:marLeft w:val="0"/>
          <w:marRight w:val="0"/>
          <w:marTop w:val="0"/>
          <w:marBottom w:val="0"/>
          <w:divBdr>
            <w:top w:val="none" w:sz="0" w:space="0" w:color="auto"/>
            <w:left w:val="none" w:sz="0" w:space="0" w:color="auto"/>
            <w:bottom w:val="none" w:sz="0" w:space="0" w:color="auto"/>
            <w:right w:val="none" w:sz="0" w:space="0" w:color="auto"/>
          </w:divBdr>
        </w:div>
        <w:div w:id="154031501">
          <w:marLeft w:val="0"/>
          <w:marRight w:val="0"/>
          <w:marTop w:val="0"/>
          <w:marBottom w:val="240"/>
          <w:divBdr>
            <w:top w:val="none" w:sz="0" w:space="0" w:color="auto"/>
            <w:left w:val="none" w:sz="0" w:space="0" w:color="auto"/>
            <w:bottom w:val="none" w:sz="0" w:space="0" w:color="auto"/>
            <w:right w:val="none" w:sz="0" w:space="0" w:color="auto"/>
          </w:divBdr>
        </w:div>
        <w:div w:id="154077533">
          <w:marLeft w:val="0"/>
          <w:marRight w:val="0"/>
          <w:marTop w:val="0"/>
          <w:marBottom w:val="0"/>
          <w:divBdr>
            <w:top w:val="single" w:sz="2" w:space="0" w:color="E0E0E0"/>
            <w:left w:val="single" w:sz="2" w:space="0" w:color="E0E0E0"/>
            <w:bottom w:val="single" w:sz="2" w:space="0" w:color="E0E0E0"/>
            <w:right w:val="single" w:sz="2" w:space="0" w:color="E0E0E0"/>
          </w:divBdr>
          <w:divsChild>
            <w:div w:id="72156600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4104826">
          <w:marLeft w:val="0"/>
          <w:marRight w:val="0"/>
          <w:marTop w:val="0"/>
          <w:marBottom w:val="0"/>
          <w:divBdr>
            <w:top w:val="none" w:sz="0" w:space="0" w:color="auto"/>
            <w:left w:val="none" w:sz="0" w:space="0" w:color="auto"/>
            <w:bottom w:val="none" w:sz="0" w:space="0" w:color="auto"/>
            <w:right w:val="none" w:sz="0" w:space="0" w:color="auto"/>
          </w:divBdr>
        </w:div>
        <w:div w:id="154146375">
          <w:marLeft w:val="0"/>
          <w:marRight w:val="0"/>
          <w:marTop w:val="0"/>
          <w:marBottom w:val="0"/>
          <w:divBdr>
            <w:top w:val="single" w:sz="2" w:space="0" w:color="E0E0E0"/>
            <w:left w:val="single" w:sz="2" w:space="0" w:color="E0E0E0"/>
            <w:bottom w:val="single" w:sz="2" w:space="0" w:color="E0E0E0"/>
            <w:right w:val="single" w:sz="2" w:space="0" w:color="E0E0E0"/>
          </w:divBdr>
        </w:div>
        <w:div w:id="154148084">
          <w:marLeft w:val="1463"/>
          <w:marRight w:val="0"/>
          <w:marTop w:val="0"/>
          <w:marBottom w:val="0"/>
          <w:divBdr>
            <w:top w:val="none" w:sz="0" w:space="0" w:color="auto"/>
            <w:left w:val="none" w:sz="0" w:space="0" w:color="auto"/>
            <w:bottom w:val="none" w:sz="0" w:space="0" w:color="auto"/>
            <w:right w:val="none" w:sz="0" w:space="0" w:color="auto"/>
          </w:divBdr>
          <w:divsChild>
            <w:div w:id="198058377">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154148341">
          <w:marLeft w:val="1463"/>
          <w:marRight w:val="0"/>
          <w:marTop w:val="0"/>
          <w:marBottom w:val="0"/>
          <w:divBdr>
            <w:top w:val="none" w:sz="0" w:space="0" w:color="auto"/>
            <w:left w:val="none" w:sz="0" w:space="0" w:color="auto"/>
            <w:bottom w:val="none" w:sz="0" w:space="0" w:color="auto"/>
            <w:right w:val="none" w:sz="0" w:space="0" w:color="auto"/>
          </w:divBdr>
        </w:div>
        <w:div w:id="154221575">
          <w:marLeft w:val="0"/>
          <w:marRight w:val="0"/>
          <w:marTop w:val="0"/>
          <w:marBottom w:val="0"/>
          <w:divBdr>
            <w:top w:val="none" w:sz="0" w:space="0" w:color="auto"/>
            <w:left w:val="none" w:sz="0" w:space="0" w:color="auto"/>
            <w:bottom w:val="none" w:sz="0" w:space="0" w:color="auto"/>
            <w:right w:val="none" w:sz="0" w:space="0" w:color="auto"/>
          </w:divBdr>
          <w:divsChild>
            <w:div w:id="234437002">
              <w:marLeft w:val="0"/>
              <w:marRight w:val="0"/>
              <w:marTop w:val="0"/>
              <w:marBottom w:val="0"/>
              <w:divBdr>
                <w:top w:val="none" w:sz="0" w:space="0" w:color="auto"/>
                <w:left w:val="none" w:sz="0" w:space="0" w:color="auto"/>
                <w:bottom w:val="none" w:sz="0" w:space="0" w:color="auto"/>
                <w:right w:val="none" w:sz="0" w:space="0" w:color="auto"/>
              </w:divBdr>
            </w:div>
          </w:divsChild>
        </w:div>
        <w:div w:id="154227070">
          <w:marLeft w:val="0"/>
          <w:marRight w:val="0"/>
          <w:marTop w:val="0"/>
          <w:marBottom w:val="0"/>
          <w:divBdr>
            <w:top w:val="none" w:sz="0" w:space="0" w:color="auto"/>
            <w:left w:val="none" w:sz="0" w:space="0" w:color="auto"/>
            <w:bottom w:val="none" w:sz="0" w:space="0" w:color="auto"/>
            <w:right w:val="none" w:sz="0" w:space="0" w:color="auto"/>
          </w:divBdr>
        </w:div>
        <w:div w:id="154300129">
          <w:marLeft w:val="-225"/>
          <w:marRight w:val="-225"/>
          <w:marTop w:val="0"/>
          <w:marBottom w:val="0"/>
          <w:divBdr>
            <w:top w:val="none" w:sz="0" w:space="0" w:color="auto"/>
            <w:left w:val="none" w:sz="0" w:space="0" w:color="auto"/>
            <w:bottom w:val="none" w:sz="0" w:space="0" w:color="auto"/>
            <w:right w:val="none" w:sz="0" w:space="0" w:color="auto"/>
          </w:divBdr>
        </w:div>
        <w:div w:id="154341390">
          <w:marLeft w:val="0"/>
          <w:marRight w:val="0"/>
          <w:marTop w:val="0"/>
          <w:marBottom w:val="0"/>
          <w:divBdr>
            <w:top w:val="none" w:sz="0" w:space="0" w:color="auto"/>
            <w:left w:val="none" w:sz="0" w:space="0" w:color="auto"/>
            <w:bottom w:val="none" w:sz="0" w:space="0" w:color="auto"/>
            <w:right w:val="none" w:sz="0" w:space="0" w:color="auto"/>
          </w:divBdr>
          <w:divsChild>
            <w:div w:id="145635809">
              <w:marLeft w:val="0"/>
              <w:marRight w:val="0"/>
              <w:marTop w:val="0"/>
              <w:marBottom w:val="0"/>
              <w:divBdr>
                <w:top w:val="none" w:sz="0" w:space="0" w:color="auto"/>
                <w:left w:val="none" w:sz="0" w:space="0" w:color="auto"/>
                <w:bottom w:val="none" w:sz="0" w:space="0" w:color="auto"/>
                <w:right w:val="none" w:sz="0" w:space="0" w:color="auto"/>
              </w:divBdr>
              <w:divsChild>
                <w:div w:id="29629752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344096">
          <w:marLeft w:val="-225"/>
          <w:marRight w:val="-225"/>
          <w:marTop w:val="0"/>
          <w:marBottom w:val="0"/>
          <w:divBdr>
            <w:top w:val="none" w:sz="0" w:space="0" w:color="auto"/>
            <w:left w:val="none" w:sz="0" w:space="0" w:color="auto"/>
            <w:bottom w:val="none" w:sz="0" w:space="0" w:color="auto"/>
            <w:right w:val="none" w:sz="0" w:space="0" w:color="auto"/>
          </w:divBdr>
        </w:div>
        <w:div w:id="154415907">
          <w:marLeft w:val="0"/>
          <w:marRight w:val="0"/>
          <w:marTop w:val="0"/>
          <w:marBottom w:val="0"/>
          <w:divBdr>
            <w:top w:val="none" w:sz="0" w:space="0" w:color="auto"/>
            <w:left w:val="none" w:sz="0" w:space="0" w:color="auto"/>
            <w:bottom w:val="none" w:sz="0" w:space="0" w:color="auto"/>
            <w:right w:val="none" w:sz="0" w:space="0" w:color="auto"/>
          </w:divBdr>
          <w:divsChild>
            <w:div w:id="616524484">
              <w:marLeft w:val="0"/>
              <w:marRight w:val="0"/>
              <w:marTop w:val="0"/>
              <w:marBottom w:val="0"/>
              <w:divBdr>
                <w:top w:val="none" w:sz="0" w:space="0" w:color="auto"/>
                <w:left w:val="none" w:sz="0" w:space="0" w:color="auto"/>
                <w:bottom w:val="none" w:sz="0" w:space="0" w:color="auto"/>
                <w:right w:val="none" w:sz="0" w:space="0" w:color="auto"/>
              </w:divBdr>
            </w:div>
          </w:divsChild>
        </w:div>
        <w:div w:id="154418248">
          <w:marLeft w:val="0"/>
          <w:marRight w:val="0"/>
          <w:marTop w:val="0"/>
          <w:marBottom w:val="0"/>
          <w:divBdr>
            <w:top w:val="none" w:sz="0" w:space="0" w:color="auto"/>
            <w:left w:val="none" w:sz="0" w:space="0" w:color="auto"/>
            <w:bottom w:val="none" w:sz="0" w:space="0" w:color="auto"/>
            <w:right w:val="none" w:sz="0" w:space="0" w:color="auto"/>
          </w:divBdr>
          <w:divsChild>
            <w:div w:id="297491860">
              <w:marLeft w:val="0"/>
              <w:marRight w:val="0"/>
              <w:marTop w:val="0"/>
              <w:marBottom w:val="0"/>
              <w:divBdr>
                <w:top w:val="none" w:sz="0" w:space="0" w:color="auto"/>
                <w:left w:val="none" w:sz="0" w:space="0" w:color="auto"/>
                <w:bottom w:val="none" w:sz="0" w:space="0" w:color="auto"/>
                <w:right w:val="none" w:sz="0" w:space="0" w:color="auto"/>
              </w:divBdr>
            </w:div>
          </w:divsChild>
        </w:div>
        <w:div w:id="154424038">
          <w:marLeft w:val="0"/>
          <w:marRight w:val="0"/>
          <w:marTop w:val="0"/>
          <w:marBottom w:val="0"/>
          <w:divBdr>
            <w:top w:val="none" w:sz="0" w:space="0" w:color="auto"/>
            <w:left w:val="none" w:sz="0" w:space="0" w:color="auto"/>
            <w:bottom w:val="none" w:sz="0" w:space="0" w:color="auto"/>
            <w:right w:val="none" w:sz="0" w:space="0" w:color="auto"/>
          </w:divBdr>
        </w:div>
        <w:div w:id="154494391">
          <w:marLeft w:val="0"/>
          <w:marRight w:val="0"/>
          <w:marTop w:val="0"/>
          <w:marBottom w:val="0"/>
          <w:divBdr>
            <w:top w:val="none" w:sz="0" w:space="0" w:color="auto"/>
            <w:left w:val="none" w:sz="0" w:space="0" w:color="auto"/>
            <w:bottom w:val="none" w:sz="0" w:space="0" w:color="auto"/>
            <w:right w:val="none" w:sz="0" w:space="0" w:color="auto"/>
          </w:divBdr>
        </w:div>
        <w:div w:id="154537400">
          <w:marLeft w:val="-188"/>
          <w:marRight w:val="-188"/>
          <w:marTop w:val="0"/>
          <w:marBottom w:val="0"/>
          <w:divBdr>
            <w:top w:val="none" w:sz="0" w:space="0" w:color="auto"/>
            <w:left w:val="none" w:sz="0" w:space="0" w:color="auto"/>
            <w:bottom w:val="none" w:sz="0" w:space="0" w:color="auto"/>
            <w:right w:val="none" w:sz="0" w:space="0" w:color="auto"/>
          </w:divBdr>
        </w:div>
        <w:div w:id="154617500">
          <w:marLeft w:val="-225"/>
          <w:marRight w:val="-225"/>
          <w:marTop w:val="0"/>
          <w:marBottom w:val="0"/>
          <w:divBdr>
            <w:top w:val="none" w:sz="0" w:space="0" w:color="auto"/>
            <w:left w:val="none" w:sz="0" w:space="0" w:color="auto"/>
            <w:bottom w:val="none" w:sz="0" w:space="0" w:color="auto"/>
            <w:right w:val="none" w:sz="0" w:space="0" w:color="auto"/>
          </w:divBdr>
          <w:divsChild>
            <w:div w:id="120272696">
              <w:marLeft w:val="1463"/>
              <w:marRight w:val="0"/>
              <w:marTop w:val="0"/>
              <w:marBottom w:val="0"/>
              <w:divBdr>
                <w:top w:val="none" w:sz="0" w:space="0" w:color="auto"/>
                <w:left w:val="none" w:sz="0" w:space="0" w:color="auto"/>
                <w:bottom w:val="none" w:sz="0" w:space="0" w:color="auto"/>
                <w:right w:val="none" w:sz="0" w:space="0" w:color="auto"/>
              </w:divBdr>
              <w:divsChild>
                <w:div w:id="330448056">
                  <w:marLeft w:val="0"/>
                  <w:marRight w:val="0"/>
                  <w:marTop w:val="0"/>
                  <w:marBottom w:val="0"/>
                  <w:divBdr>
                    <w:top w:val="none" w:sz="0" w:space="0" w:color="auto"/>
                    <w:left w:val="none" w:sz="0" w:space="0" w:color="auto"/>
                    <w:bottom w:val="none" w:sz="0" w:space="0" w:color="auto"/>
                    <w:right w:val="none" w:sz="0" w:space="0" w:color="auto"/>
                  </w:divBdr>
                </w:div>
              </w:divsChild>
            </w:div>
            <w:div w:id="191574197">
              <w:marLeft w:val="0"/>
              <w:marRight w:val="0"/>
              <w:marTop w:val="0"/>
              <w:marBottom w:val="0"/>
              <w:divBdr>
                <w:top w:val="none" w:sz="0" w:space="0" w:color="auto"/>
                <w:left w:val="none" w:sz="0" w:space="0" w:color="auto"/>
                <w:bottom w:val="none" w:sz="0" w:space="0" w:color="auto"/>
                <w:right w:val="none" w:sz="0" w:space="0" w:color="auto"/>
              </w:divBdr>
              <w:divsChild>
                <w:div w:id="771823321">
                  <w:marLeft w:val="0"/>
                  <w:marRight w:val="0"/>
                  <w:marTop w:val="0"/>
                  <w:marBottom w:val="0"/>
                  <w:divBdr>
                    <w:top w:val="none" w:sz="0" w:space="0" w:color="auto"/>
                    <w:left w:val="none" w:sz="0" w:space="0" w:color="auto"/>
                    <w:bottom w:val="none" w:sz="0" w:space="0" w:color="auto"/>
                    <w:right w:val="none" w:sz="0" w:space="0" w:color="auto"/>
                  </w:divBdr>
                  <w:divsChild>
                    <w:div w:id="2904022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54687689">
          <w:marLeft w:val="-225"/>
          <w:marRight w:val="-225"/>
          <w:marTop w:val="0"/>
          <w:marBottom w:val="0"/>
          <w:divBdr>
            <w:top w:val="none" w:sz="0" w:space="0" w:color="auto"/>
            <w:left w:val="none" w:sz="0" w:space="0" w:color="auto"/>
            <w:bottom w:val="none" w:sz="0" w:space="0" w:color="auto"/>
            <w:right w:val="none" w:sz="0" w:space="0" w:color="auto"/>
          </w:divBdr>
        </w:div>
        <w:div w:id="154689155">
          <w:blockQuote w:val="1"/>
          <w:marLeft w:val="0"/>
          <w:marRight w:val="0"/>
          <w:marTop w:val="300"/>
          <w:marBottom w:val="315"/>
          <w:divBdr>
            <w:top w:val="none" w:sz="0" w:space="0" w:color="auto"/>
            <w:left w:val="single" w:sz="36" w:space="15" w:color="C4E0A6"/>
            <w:bottom w:val="none" w:sz="0" w:space="0" w:color="auto"/>
            <w:right w:val="none" w:sz="0" w:space="0" w:color="auto"/>
          </w:divBdr>
        </w:div>
        <w:div w:id="154692923">
          <w:marLeft w:val="0"/>
          <w:marRight w:val="0"/>
          <w:marTop w:val="0"/>
          <w:marBottom w:val="360"/>
          <w:divBdr>
            <w:top w:val="none" w:sz="0" w:space="0" w:color="auto"/>
            <w:left w:val="none" w:sz="0" w:space="0" w:color="auto"/>
            <w:bottom w:val="none" w:sz="0" w:space="0" w:color="auto"/>
            <w:right w:val="none" w:sz="0" w:space="0" w:color="auto"/>
          </w:divBdr>
          <w:divsChild>
            <w:div w:id="70276212">
              <w:marLeft w:val="0"/>
              <w:marRight w:val="0"/>
              <w:marTop w:val="0"/>
              <w:marBottom w:val="384"/>
              <w:divBdr>
                <w:top w:val="none" w:sz="0" w:space="0" w:color="auto"/>
                <w:left w:val="none" w:sz="0" w:space="0" w:color="auto"/>
                <w:bottom w:val="none" w:sz="0" w:space="0" w:color="auto"/>
                <w:right w:val="none" w:sz="0" w:space="0" w:color="auto"/>
              </w:divBdr>
            </w:div>
          </w:divsChild>
        </w:div>
        <w:div w:id="154733421">
          <w:marLeft w:val="0"/>
          <w:marRight w:val="0"/>
          <w:marTop w:val="0"/>
          <w:marBottom w:val="0"/>
          <w:divBdr>
            <w:top w:val="none" w:sz="0" w:space="0" w:color="auto"/>
            <w:left w:val="none" w:sz="0" w:space="0" w:color="auto"/>
            <w:bottom w:val="none" w:sz="0" w:space="0" w:color="auto"/>
            <w:right w:val="none" w:sz="0" w:space="0" w:color="auto"/>
          </w:divBdr>
        </w:div>
        <w:div w:id="154807807">
          <w:marLeft w:val="0"/>
          <w:marRight w:val="0"/>
          <w:marTop w:val="0"/>
          <w:marBottom w:val="240"/>
          <w:divBdr>
            <w:top w:val="none" w:sz="0" w:space="0" w:color="auto"/>
            <w:left w:val="none" w:sz="0" w:space="0" w:color="auto"/>
            <w:bottom w:val="none" w:sz="0" w:space="0" w:color="auto"/>
            <w:right w:val="none" w:sz="0" w:space="0" w:color="auto"/>
          </w:divBdr>
        </w:div>
        <w:div w:id="154882727">
          <w:marLeft w:val="0"/>
          <w:marRight w:val="0"/>
          <w:marTop w:val="0"/>
          <w:marBottom w:val="250"/>
          <w:divBdr>
            <w:top w:val="none" w:sz="0" w:space="0" w:color="auto"/>
            <w:left w:val="none" w:sz="0" w:space="0" w:color="auto"/>
            <w:bottom w:val="single" w:sz="4" w:space="4" w:color="000000"/>
            <w:right w:val="none" w:sz="0" w:space="0" w:color="auto"/>
          </w:divBdr>
        </w:div>
        <w:div w:id="154994972">
          <w:marLeft w:val="0"/>
          <w:marRight w:val="0"/>
          <w:marTop w:val="0"/>
          <w:marBottom w:val="0"/>
          <w:divBdr>
            <w:top w:val="none" w:sz="0" w:space="0" w:color="auto"/>
            <w:left w:val="none" w:sz="0" w:space="0" w:color="auto"/>
            <w:bottom w:val="none" w:sz="0" w:space="0" w:color="auto"/>
            <w:right w:val="none" w:sz="0" w:space="0" w:color="auto"/>
          </w:divBdr>
        </w:div>
        <w:div w:id="154996107">
          <w:marLeft w:val="0"/>
          <w:marRight w:val="75"/>
          <w:marTop w:val="75"/>
          <w:marBottom w:val="0"/>
          <w:divBdr>
            <w:top w:val="none" w:sz="0" w:space="0" w:color="auto"/>
            <w:left w:val="none" w:sz="0" w:space="0" w:color="auto"/>
            <w:bottom w:val="none" w:sz="0" w:space="0" w:color="auto"/>
            <w:right w:val="none" w:sz="0" w:space="0" w:color="auto"/>
          </w:divBdr>
        </w:div>
        <w:div w:id="154999531">
          <w:marLeft w:val="0"/>
          <w:marRight w:val="0"/>
          <w:marTop w:val="0"/>
          <w:marBottom w:val="0"/>
          <w:divBdr>
            <w:top w:val="none" w:sz="0" w:space="0" w:color="auto"/>
            <w:left w:val="none" w:sz="0" w:space="0" w:color="auto"/>
            <w:bottom w:val="none" w:sz="0" w:space="0" w:color="auto"/>
            <w:right w:val="none" w:sz="0" w:space="0" w:color="auto"/>
          </w:divBdr>
        </w:div>
        <w:div w:id="155072577">
          <w:marLeft w:val="0"/>
          <w:marRight w:val="0"/>
          <w:marTop w:val="0"/>
          <w:marBottom w:val="0"/>
          <w:divBdr>
            <w:top w:val="none" w:sz="0" w:space="0" w:color="auto"/>
            <w:left w:val="none" w:sz="0" w:space="0" w:color="auto"/>
            <w:bottom w:val="none" w:sz="0" w:space="0" w:color="auto"/>
            <w:right w:val="none" w:sz="0" w:space="0" w:color="auto"/>
          </w:divBdr>
          <w:divsChild>
            <w:div w:id="94178178">
              <w:marLeft w:val="-225"/>
              <w:marRight w:val="-225"/>
              <w:marTop w:val="0"/>
              <w:marBottom w:val="0"/>
              <w:divBdr>
                <w:top w:val="none" w:sz="0" w:space="0" w:color="auto"/>
                <w:left w:val="none" w:sz="0" w:space="0" w:color="auto"/>
                <w:bottom w:val="none" w:sz="0" w:space="0" w:color="auto"/>
                <w:right w:val="none" w:sz="0" w:space="0" w:color="auto"/>
              </w:divBdr>
            </w:div>
          </w:divsChild>
        </w:div>
        <w:div w:id="155077343">
          <w:marLeft w:val="-225"/>
          <w:marRight w:val="-225"/>
          <w:marTop w:val="0"/>
          <w:marBottom w:val="0"/>
          <w:divBdr>
            <w:top w:val="none" w:sz="0" w:space="0" w:color="auto"/>
            <w:left w:val="none" w:sz="0" w:space="0" w:color="auto"/>
            <w:bottom w:val="none" w:sz="0" w:space="0" w:color="auto"/>
            <w:right w:val="none" w:sz="0" w:space="0" w:color="auto"/>
          </w:divBdr>
        </w:div>
        <w:div w:id="155149831">
          <w:marLeft w:val="0"/>
          <w:marRight w:val="0"/>
          <w:marTop w:val="0"/>
          <w:marBottom w:val="0"/>
          <w:divBdr>
            <w:top w:val="single" w:sz="2" w:space="0" w:color="E0E0E0"/>
            <w:left w:val="single" w:sz="2" w:space="0" w:color="E0E0E0"/>
            <w:bottom w:val="single" w:sz="2" w:space="0" w:color="E0E0E0"/>
            <w:right w:val="single" w:sz="2" w:space="0" w:color="E0E0E0"/>
          </w:divBdr>
        </w:div>
        <w:div w:id="155153985">
          <w:marLeft w:val="0"/>
          <w:marRight w:val="0"/>
          <w:marTop w:val="0"/>
          <w:marBottom w:val="0"/>
          <w:divBdr>
            <w:top w:val="none" w:sz="0" w:space="0" w:color="auto"/>
            <w:left w:val="none" w:sz="0" w:space="0" w:color="auto"/>
            <w:bottom w:val="none" w:sz="0" w:space="0" w:color="auto"/>
            <w:right w:val="none" w:sz="0" w:space="0" w:color="auto"/>
          </w:divBdr>
        </w:div>
        <w:div w:id="155154732">
          <w:marLeft w:val="0"/>
          <w:marRight w:val="0"/>
          <w:marTop w:val="0"/>
          <w:marBottom w:val="0"/>
          <w:divBdr>
            <w:top w:val="none" w:sz="0" w:space="0" w:color="auto"/>
            <w:left w:val="none" w:sz="0" w:space="0" w:color="auto"/>
            <w:bottom w:val="none" w:sz="0" w:space="0" w:color="auto"/>
            <w:right w:val="none" w:sz="0" w:space="0" w:color="auto"/>
          </w:divBdr>
        </w:div>
        <w:div w:id="155197162">
          <w:marLeft w:val="0"/>
          <w:marRight w:val="0"/>
          <w:marTop w:val="0"/>
          <w:marBottom w:val="0"/>
          <w:divBdr>
            <w:top w:val="none" w:sz="0" w:space="0" w:color="auto"/>
            <w:left w:val="none" w:sz="0" w:space="0" w:color="auto"/>
            <w:bottom w:val="none" w:sz="0" w:space="0" w:color="auto"/>
            <w:right w:val="none" w:sz="0" w:space="0" w:color="auto"/>
          </w:divBdr>
        </w:div>
        <w:div w:id="155269757">
          <w:marLeft w:val="0"/>
          <w:marRight w:val="0"/>
          <w:marTop w:val="0"/>
          <w:marBottom w:val="0"/>
          <w:divBdr>
            <w:top w:val="none" w:sz="0" w:space="0" w:color="auto"/>
            <w:left w:val="none" w:sz="0" w:space="0" w:color="auto"/>
            <w:bottom w:val="none" w:sz="0" w:space="0" w:color="auto"/>
            <w:right w:val="none" w:sz="0" w:space="0" w:color="auto"/>
          </w:divBdr>
        </w:div>
        <w:div w:id="155270852">
          <w:marLeft w:val="0"/>
          <w:marRight w:val="0"/>
          <w:marTop w:val="0"/>
          <w:marBottom w:val="0"/>
          <w:divBdr>
            <w:top w:val="none" w:sz="0" w:space="0" w:color="auto"/>
            <w:left w:val="none" w:sz="0" w:space="0" w:color="auto"/>
            <w:bottom w:val="none" w:sz="0" w:space="0" w:color="auto"/>
            <w:right w:val="none" w:sz="0" w:space="0" w:color="auto"/>
          </w:divBdr>
          <w:divsChild>
            <w:div w:id="609818519">
              <w:marLeft w:val="0"/>
              <w:marRight w:val="0"/>
              <w:marTop w:val="0"/>
              <w:marBottom w:val="0"/>
              <w:divBdr>
                <w:top w:val="none" w:sz="0" w:space="0" w:color="auto"/>
                <w:left w:val="none" w:sz="0" w:space="0" w:color="auto"/>
                <w:bottom w:val="none" w:sz="0" w:space="0" w:color="auto"/>
                <w:right w:val="none" w:sz="0" w:space="0" w:color="auto"/>
              </w:divBdr>
            </w:div>
          </w:divsChild>
        </w:div>
        <w:div w:id="155338518">
          <w:marLeft w:val="0"/>
          <w:marRight w:val="0"/>
          <w:marTop w:val="0"/>
          <w:marBottom w:val="0"/>
          <w:divBdr>
            <w:top w:val="none" w:sz="0" w:space="0" w:color="auto"/>
            <w:left w:val="none" w:sz="0" w:space="0" w:color="auto"/>
            <w:bottom w:val="none" w:sz="0" w:space="0" w:color="auto"/>
            <w:right w:val="none" w:sz="0" w:space="0" w:color="auto"/>
          </w:divBdr>
          <w:divsChild>
            <w:div w:id="210966567">
              <w:marLeft w:val="0"/>
              <w:marRight w:val="0"/>
              <w:marTop w:val="0"/>
              <w:marBottom w:val="75"/>
              <w:divBdr>
                <w:top w:val="none" w:sz="0" w:space="0" w:color="auto"/>
                <w:left w:val="none" w:sz="0" w:space="0" w:color="auto"/>
                <w:bottom w:val="none" w:sz="0" w:space="0" w:color="auto"/>
                <w:right w:val="none" w:sz="0" w:space="0" w:color="auto"/>
              </w:divBdr>
            </w:div>
          </w:divsChild>
        </w:div>
        <w:div w:id="155339294">
          <w:marLeft w:val="0"/>
          <w:marRight w:val="0"/>
          <w:marTop w:val="0"/>
          <w:marBottom w:val="150"/>
          <w:divBdr>
            <w:top w:val="none" w:sz="0" w:space="0" w:color="auto"/>
            <w:left w:val="none" w:sz="0" w:space="0" w:color="auto"/>
            <w:bottom w:val="none" w:sz="0" w:space="0" w:color="auto"/>
            <w:right w:val="none" w:sz="0" w:space="0" w:color="auto"/>
          </w:divBdr>
        </w:div>
        <w:div w:id="155340121">
          <w:marLeft w:val="0"/>
          <w:marRight w:val="0"/>
          <w:marTop w:val="0"/>
          <w:marBottom w:val="0"/>
          <w:divBdr>
            <w:top w:val="none" w:sz="0" w:space="0" w:color="auto"/>
            <w:left w:val="none" w:sz="0" w:space="0" w:color="auto"/>
            <w:bottom w:val="none" w:sz="0" w:space="0" w:color="auto"/>
            <w:right w:val="none" w:sz="0" w:space="0" w:color="auto"/>
          </w:divBdr>
        </w:div>
        <w:div w:id="155387362">
          <w:marLeft w:val="0"/>
          <w:marRight w:val="0"/>
          <w:marTop w:val="0"/>
          <w:marBottom w:val="0"/>
          <w:divBdr>
            <w:top w:val="none" w:sz="0" w:space="0" w:color="auto"/>
            <w:left w:val="none" w:sz="0" w:space="0" w:color="auto"/>
            <w:bottom w:val="none" w:sz="0" w:space="0" w:color="auto"/>
            <w:right w:val="none" w:sz="0" w:space="0" w:color="auto"/>
          </w:divBdr>
          <w:divsChild>
            <w:div w:id="672100800">
              <w:marLeft w:val="0"/>
              <w:marRight w:val="0"/>
              <w:marTop w:val="0"/>
              <w:marBottom w:val="0"/>
              <w:divBdr>
                <w:top w:val="none" w:sz="0" w:space="0" w:color="auto"/>
                <w:left w:val="none" w:sz="0" w:space="0" w:color="auto"/>
                <w:bottom w:val="none" w:sz="0" w:space="0" w:color="auto"/>
                <w:right w:val="none" w:sz="0" w:space="0" w:color="auto"/>
              </w:divBdr>
            </w:div>
          </w:divsChild>
        </w:div>
        <w:div w:id="155459990">
          <w:marLeft w:val="75"/>
          <w:marRight w:val="75"/>
          <w:marTop w:val="75"/>
          <w:marBottom w:val="75"/>
          <w:divBdr>
            <w:top w:val="single" w:sz="4" w:space="0" w:color="CCCCCC"/>
            <w:left w:val="single" w:sz="4" w:space="0" w:color="CCCCCC"/>
            <w:bottom w:val="single" w:sz="4" w:space="0" w:color="CCCCCC"/>
            <w:right w:val="single" w:sz="4" w:space="0" w:color="CCCCCC"/>
          </w:divBdr>
        </w:div>
        <w:div w:id="155463552">
          <w:marLeft w:val="0"/>
          <w:marRight w:val="0"/>
          <w:marTop w:val="0"/>
          <w:marBottom w:val="0"/>
          <w:divBdr>
            <w:top w:val="none" w:sz="0" w:space="0" w:color="auto"/>
            <w:left w:val="none" w:sz="0" w:space="0" w:color="auto"/>
            <w:bottom w:val="none" w:sz="0" w:space="0" w:color="auto"/>
            <w:right w:val="none" w:sz="0" w:space="0" w:color="auto"/>
          </w:divBdr>
        </w:div>
        <w:div w:id="155463902">
          <w:marLeft w:val="0"/>
          <w:marRight w:val="0"/>
          <w:marTop w:val="0"/>
          <w:marBottom w:val="120"/>
          <w:divBdr>
            <w:top w:val="none" w:sz="0" w:space="0" w:color="auto"/>
            <w:left w:val="none" w:sz="0" w:space="0" w:color="auto"/>
            <w:bottom w:val="none" w:sz="0" w:space="0" w:color="auto"/>
            <w:right w:val="none" w:sz="0" w:space="0" w:color="auto"/>
          </w:divBdr>
        </w:div>
        <w:div w:id="155532604">
          <w:marLeft w:val="-225"/>
          <w:marRight w:val="-225"/>
          <w:marTop w:val="0"/>
          <w:marBottom w:val="0"/>
          <w:divBdr>
            <w:top w:val="none" w:sz="0" w:space="0" w:color="auto"/>
            <w:left w:val="none" w:sz="0" w:space="0" w:color="auto"/>
            <w:bottom w:val="none" w:sz="0" w:space="0" w:color="auto"/>
            <w:right w:val="none" w:sz="0" w:space="0" w:color="auto"/>
          </w:divBdr>
        </w:div>
        <w:div w:id="155533818">
          <w:marLeft w:val="0"/>
          <w:marRight w:val="0"/>
          <w:marTop w:val="0"/>
          <w:marBottom w:val="0"/>
          <w:divBdr>
            <w:top w:val="none" w:sz="0" w:space="0" w:color="auto"/>
            <w:left w:val="none" w:sz="0" w:space="0" w:color="auto"/>
            <w:bottom w:val="none" w:sz="0" w:space="0" w:color="auto"/>
            <w:right w:val="none" w:sz="0" w:space="0" w:color="auto"/>
          </w:divBdr>
        </w:div>
        <w:div w:id="155534286">
          <w:marLeft w:val="0"/>
          <w:marRight w:val="0"/>
          <w:marTop w:val="0"/>
          <w:marBottom w:val="0"/>
          <w:divBdr>
            <w:top w:val="none" w:sz="0" w:space="0" w:color="auto"/>
            <w:left w:val="none" w:sz="0" w:space="0" w:color="auto"/>
            <w:bottom w:val="none" w:sz="0" w:space="0" w:color="auto"/>
            <w:right w:val="none" w:sz="0" w:space="0" w:color="auto"/>
          </w:divBdr>
        </w:div>
        <w:div w:id="155608046">
          <w:marLeft w:val="0"/>
          <w:marRight w:val="0"/>
          <w:marTop w:val="0"/>
          <w:marBottom w:val="0"/>
          <w:divBdr>
            <w:top w:val="none" w:sz="0" w:space="0" w:color="auto"/>
            <w:left w:val="none" w:sz="0" w:space="0" w:color="auto"/>
            <w:bottom w:val="none" w:sz="0" w:space="0" w:color="auto"/>
            <w:right w:val="none" w:sz="0" w:space="0" w:color="auto"/>
          </w:divBdr>
        </w:div>
        <w:div w:id="155650635">
          <w:marLeft w:val="0"/>
          <w:marRight w:val="0"/>
          <w:marTop w:val="330"/>
          <w:marBottom w:val="0"/>
          <w:divBdr>
            <w:top w:val="none" w:sz="0" w:space="0" w:color="auto"/>
            <w:left w:val="none" w:sz="0" w:space="0" w:color="auto"/>
            <w:bottom w:val="none" w:sz="0" w:space="0" w:color="auto"/>
            <w:right w:val="none" w:sz="0" w:space="0" w:color="auto"/>
          </w:divBdr>
          <w:divsChild>
            <w:div w:id="353921081">
              <w:marLeft w:val="0"/>
              <w:marRight w:val="0"/>
              <w:marTop w:val="0"/>
              <w:marBottom w:val="0"/>
              <w:divBdr>
                <w:top w:val="none" w:sz="0" w:space="0" w:color="auto"/>
                <w:left w:val="none" w:sz="0" w:space="0" w:color="auto"/>
                <w:bottom w:val="none" w:sz="0" w:space="0" w:color="auto"/>
                <w:right w:val="none" w:sz="0" w:space="0" w:color="auto"/>
              </w:divBdr>
            </w:div>
          </w:divsChild>
        </w:div>
        <w:div w:id="155653440">
          <w:marLeft w:val="0"/>
          <w:marRight w:val="0"/>
          <w:marTop w:val="0"/>
          <w:marBottom w:val="0"/>
          <w:divBdr>
            <w:top w:val="none" w:sz="0" w:space="0" w:color="auto"/>
            <w:left w:val="none" w:sz="0" w:space="0" w:color="auto"/>
            <w:bottom w:val="none" w:sz="0" w:space="0" w:color="auto"/>
            <w:right w:val="none" w:sz="0" w:space="0" w:color="auto"/>
          </w:divBdr>
          <w:divsChild>
            <w:div w:id="151918375">
              <w:marLeft w:val="0"/>
              <w:marRight w:val="0"/>
              <w:marTop w:val="0"/>
              <w:marBottom w:val="240"/>
              <w:divBdr>
                <w:top w:val="none" w:sz="0" w:space="0" w:color="auto"/>
                <w:left w:val="none" w:sz="0" w:space="0" w:color="auto"/>
                <w:bottom w:val="none" w:sz="0" w:space="0" w:color="auto"/>
                <w:right w:val="none" w:sz="0" w:space="0" w:color="auto"/>
              </w:divBdr>
            </w:div>
            <w:div w:id="660691864">
              <w:marLeft w:val="0"/>
              <w:marRight w:val="0"/>
              <w:marTop w:val="0"/>
              <w:marBottom w:val="240"/>
              <w:divBdr>
                <w:top w:val="none" w:sz="0" w:space="0" w:color="auto"/>
                <w:left w:val="none" w:sz="0" w:space="0" w:color="auto"/>
                <w:bottom w:val="none" w:sz="0" w:space="0" w:color="auto"/>
                <w:right w:val="none" w:sz="0" w:space="0" w:color="auto"/>
              </w:divBdr>
            </w:div>
          </w:divsChild>
        </w:div>
        <w:div w:id="155733845">
          <w:marLeft w:val="0"/>
          <w:marRight w:val="0"/>
          <w:marTop w:val="0"/>
          <w:marBottom w:val="0"/>
          <w:divBdr>
            <w:top w:val="none" w:sz="0" w:space="0" w:color="auto"/>
            <w:left w:val="none" w:sz="0" w:space="0" w:color="auto"/>
            <w:bottom w:val="none" w:sz="0" w:space="0" w:color="auto"/>
            <w:right w:val="none" w:sz="0" w:space="0" w:color="auto"/>
          </w:divBdr>
        </w:div>
        <w:div w:id="155849772">
          <w:marLeft w:val="1463"/>
          <w:marRight w:val="0"/>
          <w:marTop w:val="0"/>
          <w:marBottom w:val="0"/>
          <w:divBdr>
            <w:top w:val="none" w:sz="0" w:space="0" w:color="auto"/>
            <w:left w:val="none" w:sz="0" w:space="0" w:color="auto"/>
            <w:bottom w:val="none" w:sz="0" w:space="0" w:color="auto"/>
            <w:right w:val="none" w:sz="0" w:space="0" w:color="auto"/>
          </w:divBdr>
          <w:divsChild>
            <w:div w:id="193663711">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155852523">
          <w:marLeft w:val="0"/>
          <w:marRight w:val="0"/>
          <w:marTop w:val="0"/>
          <w:marBottom w:val="0"/>
          <w:divBdr>
            <w:top w:val="none" w:sz="0" w:space="0" w:color="auto"/>
            <w:left w:val="none" w:sz="0" w:space="0" w:color="auto"/>
            <w:bottom w:val="none" w:sz="0" w:space="0" w:color="auto"/>
            <w:right w:val="none" w:sz="0" w:space="0" w:color="auto"/>
          </w:divBdr>
        </w:div>
        <w:div w:id="155922707">
          <w:marLeft w:val="-150"/>
          <w:marRight w:val="-150"/>
          <w:marTop w:val="0"/>
          <w:marBottom w:val="0"/>
          <w:divBdr>
            <w:top w:val="none" w:sz="0" w:space="0" w:color="auto"/>
            <w:left w:val="none" w:sz="0" w:space="0" w:color="auto"/>
            <w:bottom w:val="none" w:sz="0" w:space="0" w:color="auto"/>
            <w:right w:val="none" w:sz="0" w:space="0" w:color="auto"/>
          </w:divBdr>
          <w:divsChild>
            <w:div w:id="720251410">
              <w:marLeft w:val="0"/>
              <w:marRight w:val="0"/>
              <w:marTop w:val="0"/>
              <w:marBottom w:val="0"/>
              <w:divBdr>
                <w:top w:val="none" w:sz="0" w:space="0" w:color="auto"/>
                <w:left w:val="none" w:sz="0" w:space="0" w:color="auto"/>
                <w:bottom w:val="none" w:sz="0" w:space="0" w:color="auto"/>
                <w:right w:val="none" w:sz="0" w:space="0" w:color="auto"/>
              </w:divBdr>
              <w:divsChild>
                <w:div w:id="388530096">
                  <w:marLeft w:val="-150"/>
                  <w:marRight w:val="-150"/>
                  <w:marTop w:val="0"/>
                  <w:marBottom w:val="0"/>
                  <w:divBdr>
                    <w:top w:val="none" w:sz="0" w:space="0" w:color="auto"/>
                    <w:left w:val="none" w:sz="0" w:space="0" w:color="auto"/>
                    <w:bottom w:val="none" w:sz="0" w:space="0" w:color="auto"/>
                    <w:right w:val="none" w:sz="0" w:space="0" w:color="auto"/>
                  </w:divBdr>
                  <w:divsChild>
                    <w:div w:id="71493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25574">
          <w:marLeft w:val="0"/>
          <w:marRight w:val="0"/>
          <w:marTop w:val="0"/>
          <w:marBottom w:val="0"/>
          <w:divBdr>
            <w:top w:val="none" w:sz="0" w:space="0" w:color="auto"/>
            <w:left w:val="none" w:sz="0" w:space="0" w:color="auto"/>
            <w:bottom w:val="none" w:sz="0" w:space="0" w:color="auto"/>
            <w:right w:val="none" w:sz="0" w:space="0" w:color="auto"/>
          </w:divBdr>
          <w:divsChild>
            <w:div w:id="619074509">
              <w:marLeft w:val="0"/>
              <w:marRight w:val="0"/>
              <w:marTop w:val="0"/>
              <w:marBottom w:val="0"/>
              <w:divBdr>
                <w:top w:val="none" w:sz="0" w:space="0" w:color="auto"/>
                <w:left w:val="none" w:sz="0" w:space="0" w:color="auto"/>
                <w:bottom w:val="none" w:sz="0" w:space="0" w:color="auto"/>
                <w:right w:val="none" w:sz="0" w:space="0" w:color="auto"/>
              </w:divBdr>
            </w:div>
          </w:divsChild>
        </w:div>
        <w:div w:id="155925744">
          <w:marLeft w:val="0"/>
          <w:marRight w:val="0"/>
          <w:marTop w:val="0"/>
          <w:marBottom w:val="75"/>
          <w:divBdr>
            <w:top w:val="none" w:sz="0" w:space="0" w:color="auto"/>
            <w:left w:val="none" w:sz="0" w:space="0" w:color="auto"/>
            <w:bottom w:val="none" w:sz="0" w:space="0" w:color="auto"/>
            <w:right w:val="none" w:sz="0" w:space="0" w:color="auto"/>
          </w:divBdr>
        </w:div>
        <w:div w:id="155993749">
          <w:marLeft w:val="0"/>
          <w:marRight w:val="0"/>
          <w:marTop w:val="0"/>
          <w:marBottom w:val="0"/>
          <w:divBdr>
            <w:top w:val="none" w:sz="0" w:space="0" w:color="auto"/>
            <w:left w:val="none" w:sz="0" w:space="0" w:color="auto"/>
            <w:bottom w:val="none" w:sz="0" w:space="0" w:color="auto"/>
            <w:right w:val="none" w:sz="0" w:space="0" w:color="auto"/>
          </w:divBdr>
          <w:divsChild>
            <w:div w:id="90979539">
              <w:marLeft w:val="0"/>
              <w:marRight w:val="0"/>
              <w:marTop w:val="0"/>
              <w:marBottom w:val="240"/>
              <w:divBdr>
                <w:top w:val="none" w:sz="0" w:space="0" w:color="auto"/>
                <w:left w:val="none" w:sz="0" w:space="0" w:color="auto"/>
                <w:bottom w:val="none" w:sz="0" w:space="0" w:color="auto"/>
                <w:right w:val="none" w:sz="0" w:space="0" w:color="auto"/>
              </w:divBdr>
            </w:div>
          </w:divsChild>
        </w:div>
        <w:div w:id="155994295">
          <w:marLeft w:val="0"/>
          <w:marRight w:val="0"/>
          <w:marTop w:val="0"/>
          <w:marBottom w:val="0"/>
          <w:divBdr>
            <w:top w:val="none" w:sz="0" w:space="0" w:color="auto"/>
            <w:left w:val="none" w:sz="0" w:space="0" w:color="auto"/>
            <w:bottom w:val="none" w:sz="0" w:space="0" w:color="auto"/>
            <w:right w:val="none" w:sz="0" w:space="0" w:color="auto"/>
          </w:divBdr>
        </w:div>
        <w:div w:id="156113101">
          <w:marLeft w:val="-150"/>
          <w:marRight w:val="-150"/>
          <w:marTop w:val="0"/>
          <w:marBottom w:val="0"/>
          <w:divBdr>
            <w:top w:val="none" w:sz="0" w:space="0" w:color="auto"/>
            <w:left w:val="none" w:sz="0" w:space="0" w:color="auto"/>
            <w:bottom w:val="none" w:sz="0" w:space="0" w:color="auto"/>
            <w:right w:val="none" w:sz="0" w:space="0" w:color="auto"/>
          </w:divBdr>
        </w:div>
        <w:div w:id="156114291">
          <w:marLeft w:val="0"/>
          <w:marRight w:val="0"/>
          <w:marTop w:val="0"/>
          <w:marBottom w:val="0"/>
          <w:divBdr>
            <w:top w:val="single" w:sz="2" w:space="0" w:color="E0E0E0"/>
            <w:left w:val="single" w:sz="2" w:space="0" w:color="E0E0E0"/>
            <w:bottom w:val="single" w:sz="2" w:space="0" w:color="E0E0E0"/>
            <w:right w:val="single" w:sz="2" w:space="0" w:color="E0E0E0"/>
          </w:divBdr>
        </w:div>
        <w:div w:id="156265329">
          <w:marLeft w:val="0"/>
          <w:marRight w:val="0"/>
          <w:marTop w:val="150"/>
          <w:marBottom w:val="0"/>
          <w:divBdr>
            <w:top w:val="none" w:sz="0" w:space="0" w:color="auto"/>
            <w:left w:val="none" w:sz="0" w:space="0" w:color="auto"/>
            <w:bottom w:val="none" w:sz="0" w:space="0" w:color="auto"/>
            <w:right w:val="none" w:sz="0" w:space="0" w:color="auto"/>
          </w:divBdr>
        </w:div>
        <w:div w:id="156382288">
          <w:marLeft w:val="0"/>
          <w:marRight w:val="0"/>
          <w:marTop w:val="0"/>
          <w:marBottom w:val="0"/>
          <w:divBdr>
            <w:top w:val="none" w:sz="0" w:space="0" w:color="auto"/>
            <w:left w:val="none" w:sz="0" w:space="0" w:color="auto"/>
            <w:bottom w:val="none" w:sz="0" w:space="0" w:color="auto"/>
            <w:right w:val="none" w:sz="0" w:space="0" w:color="auto"/>
          </w:divBdr>
        </w:div>
        <w:div w:id="156388028">
          <w:marLeft w:val="-225"/>
          <w:marRight w:val="-225"/>
          <w:marTop w:val="0"/>
          <w:marBottom w:val="0"/>
          <w:divBdr>
            <w:top w:val="none" w:sz="0" w:space="0" w:color="auto"/>
            <w:left w:val="none" w:sz="0" w:space="0" w:color="auto"/>
            <w:bottom w:val="none" w:sz="0" w:space="0" w:color="auto"/>
            <w:right w:val="none" w:sz="0" w:space="0" w:color="auto"/>
          </w:divBdr>
        </w:div>
        <w:div w:id="156389946">
          <w:marLeft w:val="0"/>
          <w:marRight w:val="0"/>
          <w:marTop w:val="0"/>
          <w:marBottom w:val="0"/>
          <w:divBdr>
            <w:top w:val="none" w:sz="0" w:space="0" w:color="auto"/>
            <w:left w:val="none" w:sz="0" w:space="0" w:color="auto"/>
            <w:bottom w:val="none" w:sz="0" w:space="0" w:color="auto"/>
            <w:right w:val="none" w:sz="0" w:space="0" w:color="auto"/>
          </w:divBdr>
        </w:div>
        <w:div w:id="156456976">
          <w:marLeft w:val="0"/>
          <w:marRight w:val="0"/>
          <w:marTop w:val="0"/>
          <w:marBottom w:val="0"/>
          <w:divBdr>
            <w:top w:val="none" w:sz="0" w:space="0" w:color="auto"/>
            <w:left w:val="none" w:sz="0" w:space="0" w:color="auto"/>
            <w:bottom w:val="none" w:sz="0" w:space="0" w:color="auto"/>
            <w:right w:val="none" w:sz="0" w:space="0" w:color="auto"/>
          </w:divBdr>
        </w:div>
        <w:div w:id="156458777">
          <w:marLeft w:val="0"/>
          <w:marRight w:val="0"/>
          <w:marTop w:val="0"/>
          <w:marBottom w:val="240"/>
          <w:divBdr>
            <w:top w:val="none" w:sz="0" w:space="0" w:color="auto"/>
            <w:left w:val="none" w:sz="0" w:space="0" w:color="auto"/>
            <w:bottom w:val="none" w:sz="0" w:space="0" w:color="auto"/>
            <w:right w:val="none" w:sz="0" w:space="0" w:color="auto"/>
          </w:divBdr>
        </w:div>
        <w:div w:id="156460017">
          <w:marLeft w:val="0"/>
          <w:marRight w:val="0"/>
          <w:marTop w:val="0"/>
          <w:marBottom w:val="125"/>
          <w:divBdr>
            <w:top w:val="none" w:sz="0" w:space="0" w:color="auto"/>
            <w:left w:val="none" w:sz="0" w:space="0" w:color="auto"/>
            <w:bottom w:val="none" w:sz="0" w:space="0" w:color="auto"/>
            <w:right w:val="none" w:sz="0" w:space="0" w:color="auto"/>
          </w:divBdr>
        </w:div>
        <w:div w:id="156464698">
          <w:marLeft w:val="0"/>
          <w:marRight w:val="0"/>
          <w:marTop w:val="0"/>
          <w:marBottom w:val="0"/>
          <w:divBdr>
            <w:top w:val="none" w:sz="0" w:space="0" w:color="auto"/>
            <w:left w:val="none" w:sz="0" w:space="0" w:color="auto"/>
            <w:bottom w:val="none" w:sz="0" w:space="0" w:color="auto"/>
            <w:right w:val="none" w:sz="0" w:space="0" w:color="auto"/>
          </w:divBdr>
        </w:div>
        <w:div w:id="156500988">
          <w:marLeft w:val="-225"/>
          <w:marRight w:val="-225"/>
          <w:marTop w:val="0"/>
          <w:marBottom w:val="0"/>
          <w:divBdr>
            <w:top w:val="none" w:sz="0" w:space="0" w:color="auto"/>
            <w:left w:val="none" w:sz="0" w:space="0" w:color="auto"/>
            <w:bottom w:val="none" w:sz="0" w:space="0" w:color="auto"/>
            <w:right w:val="none" w:sz="0" w:space="0" w:color="auto"/>
          </w:divBdr>
          <w:divsChild>
            <w:div w:id="614294224">
              <w:marLeft w:val="0"/>
              <w:marRight w:val="0"/>
              <w:marTop w:val="150"/>
              <w:marBottom w:val="0"/>
              <w:divBdr>
                <w:top w:val="none" w:sz="0" w:space="0" w:color="auto"/>
                <w:left w:val="none" w:sz="0" w:space="0" w:color="auto"/>
                <w:bottom w:val="none" w:sz="0" w:space="0" w:color="auto"/>
                <w:right w:val="none" w:sz="0" w:space="0" w:color="auto"/>
              </w:divBdr>
              <w:divsChild>
                <w:div w:id="12126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04273">
          <w:marLeft w:val="-225"/>
          <w:marRight w:val="-225"/>
          <w:marTop w:val="0"/>
          <w:marBottom w:val="0"/>
          <w:divBdr>
            <w:top w:val="none" w:sz="0" w:space="0" w:color="auto"/>
            <w:left w:val="none" w:sz="0" w:space="0" w:color="auto"/>
            <w:bottom w:val="none" w:sz="0" w:space="0" w:color="auto"/>
            <w:right w:val="none" w:sz="0" w:space="0" w:color="auto"/>
          </w:divBdr>
        </w:div>
        <w:div w:id="156531069">
          <w:marLeft w:val="0"/>
          <w:marRight w:val="0"/>
          <w:marTop w:val="0"/>
          <w:marBottom w:val="240"/>
          <w:divBdr>
            <w:top w:val="none" w:sz="0" w:space="0" w:color="auto"/>
            <w:left w:val="none" w:sz="0" w:space="0" w:color="auto"/>
            <w:bottom w:val="none" w:sz="0" w:space="0" w:color="auto"/>
            <w:right w:val="none" w:sz="0" w:space="0" w:color="auto"/>
          </w:divBdr>
        </w:div>
        <w:div w:id="156649912">
          <w:marLeft w:val="0"/>
          <w:marRight w:val="0"/>
          <w:marTop w:val="0"/>
          <w:marBottom w:val="0"/>
          <w:divBdr>
            <w:top w:val="none" w:sz="0" w:space="0" w:color="auto"/>
            <w:left w:val="none" w:sz="0" w:space="0" w:color="auto"/>
            <w:bottom w:val="none" w:sz="0" w:space="0" w:color="auto"/>
            <w:right w:val="none" w:sz="0" w:space="0" w:color="auto"/>
          </w:divBdr>
        </w:div>
        <w:div w:id="156658113">
          <w:marLeft w:val="0"/>
          <w:marRight w:val="0"/>
          <w:marTop w:val="0"/>
          <w:marBottom w:val="0"/>
          <w:divBdr>
            <w:top w:val="none" w:sz="0" w:space="0" w:color="auto"/>
            <w:left w:val="none" w:sz="0" w:space="0" w:color="auto"/>
            <w:bottom w:val="none" w:sz="0" w:space="0" w:color="auto"/>
            <w:right w:val="none" w:sz="0" w:space="0" w:color="auto"/>
          </w:divBdr>
        </w:div>
        <w:div w:id="156727694">
          <w:marLeft w:val="-150"/>
          <w:marRight w:val="-150"/>
          <w:marTop w:val="0"/>
          <w:marBottom w:val="0"/>
          <w:divBdr>
            <w:top w:val="none" w:sz="0" w:space="0" w:color="auto"/>
            <w:left w:val="none" w:sz="0" w:space="0" w:color="auto"/>
            <w:bottom w:val="none" w:sz="0" w:space="0" w:color="auto"/>
            <w:right w:val="none" w:sz="0" w:space="0" w:color="auto"/>
          </w:divBdr>
          <w:divsChild>
            <w:div w:id="275913560">
              <w:marLeft w:val="0"/>
              <w:marRight w:val="0"/>
              <w:marTop w:val="0"/>
              <w:marBottom w:val="0"/>
              <w:divBdr>
                <w:top w:val="none" w:sz="0" w:space="0" w:color="auto"/>
                <w:left w:val="none" w:sz="0" w:space="0" w:color="auto"/>
                <w:bottom w:val="none" w:sz="0" w:space="0" w:color="auto"/>
                <w:right w:val="none" w:sz="0" w:space="0" w:color="auto"/>
              </w:divBdr>
              <w:divsChild>
                <w:div w:id="7239872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6775273">
          <w:marLeft w:val="0"/>
          <w:marRight w:val="0"/>
          <w:marTop w:val="0"/>
          <w:marBottom w:val="0"/>
          <w:divBdr>
            <w:top w:val="none" w:sz="0" w:space="0" w:color="auto"/>
            <w:left w:val="none" w:sz="0" w:space="0" w:color="auto"/>
            <w:bottom w:val="none" w:sz="0" w:space="0" w:color="auto"/>
            <w:right w:val="none" w:sz="0" w:space="0" w:color="auto"/>
          </w:divBdr>
        </w:div>
        <w:div w:id="156845304">
          <w:marLeft w:val="0"/>
          <w:marRight w:val="0"/>
          <w:marTop w:val="0"/>
          <w:marBottom w:val="0"/>
          <w:divBdr>
            <w:top w:val="none" w:sz="0" w:space="0" w:color="auto"/>
            <w:left w:val="none" w:sz="0" w:space="0" w:color="auto"/>
            <w:bottom w:val="none" w:sz="0" w:space="0" w:color="auto"/>
            <w:right w:val="none" w:sz="0" w:space="0" w:color="auto"/>
          </w:divBdr>
        </w:div>
        <w:div w:id="156851366">
          <w:marLeft w:val="750"/>
          <w:marRight w:val="0"/>
          <w:marTop w:val="0"/>
          <w:marBottom w:val="0"/>
          <w:divBdr>
            <w:top w:val="none" w:sz="0" w:space="0" w:color="auto"/>
            <w:left w:val="none" w:sz="0" w:space="0" w:color="auto"/>
            <w:bottom w:val="none" w:sz="0" w:space="0" w:color="auto"/>
            <w:right w:val="none" w:sz="0" w:space="0" w:color="auto"/>
          </w:divBdr>
          <w:divsChild>
            <w:div w:id="454786921">
              <w:marLeft w:val="15"/>
              <w:marRight w:val="225"/>
              <w:marTop w:val="225"/>
              <w:marBottom w:val="105"/>
              <w:divBdr>
                <w:top w:val="none" w:sz="0" w:space="0" w:color="auto"/>
                <w:left w:val="none" w:sz="0" w:space="0" w:color="auto"/>
                <w:bottom w:val="none" w:sz="0" w:space="0" w:color="auto"/>
                <w:right w:val="none" w:sz="0" w:space="0" w:color="auto"/>
              </w:divBdr>
              <w:divsChild>
                <w:div w:id="15958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19049">
          <w:marLeft w:val="0"/>
          <w:marRight w:val="0"/>
          <w:marTop w:val="0"/>
          <w:marBottom w:val="0"/>
          <w:divBdr>
            <w:top w:val="none" w:sz="0" w:space="0" w:color="auto"/>
            <w:left w:val="none" w:sz="0" w:space="0" w:color="auto"/>
            <w:bottom w:val="none" w:sz="0" w:space="0" w:color="auto"/>
            <w:right w:val="none" w:sz="0" w:space="0" w:color="auto"/>
          </w:divBdr>
        </w:div>
        <w:div w:id="156923726">
          <w:marLeft w:val="0"/>
          <w:marRight w:val="0"/>
          <w:marTop w:val="0"/>
          <w:marBottom w:val="0"/>
          <w:divBdr>
            <w:top w:val="none" w:sz="0" w:space="0" w:color="auto"/>
            <w:left w:val="none" w:sz="0" w:space="0" w:color="auto"/>
            <w:bottom w:val="none" w:sz="0" w:space="0" w:color="auto"/>
            <w:right w:val="none" w:sz="0" w:space="0" w:color="auto"/>
          </w:divBdr>
        </w:div>
        <w:div w:id="156924141">
          <w:marLeft w:val="0"/>
          <w:marRight w:val="0"/>
          <w:marTop w:val="0"/>
          <w:marBottom w:val="0"/>
          <w:divBdr>
            <w:top w:val="none" w:sz="0" w:space="0" w:color="auto"/>
            <w:left w:val="none" w:sz="0" w:space="0" w:color="auto"/>
            <w:bottom w:val="none" w:sz="0" w:space="0" w:color="auto"/>
            <w:right w:val="none" w:sz="0" w:space="0" w:color="auto"/>
          </w:divBdr>
        </w:div>
        <w:div w:id="156924653">
          <w:marLeft w:val="0"/>
          <w:marRight w:val="0"/>
          <w:marTop w:val="0"/>
          <w:marBottom w:val="0"/>
          <w:divBdr>
            <w:top w:val="none" w:sz="0" w:space="0" w:color="auto"/>
            <w:left w:val="none" w:sz="0" w:space="0" w:color="auto"/>
            <w:bottom w:val="none" w:sz="0" w:space="0" w:color="auto"/>
            <w:right w:val="none" w:sz="0" w:space="0" w:color="auto"/>
          </w:divBdr>
        </w:div>
        <w:div w:id="156961388">
          <w:marLeft w:val="0"/>
          <w:marRight w:val="0"/>
          <w:marTop w:val="0"/>
          <w:marBottom w:val="250"/>
          <w:divBdr>
            <w:top w:val="none" w:sz="0" w:space="0" w:color="auto"/>
            <w:left w:val="none" w:sz="0" w:space="0" w:color="auto"/>
            <w:bottom w:val="single" w:sz="4" w:space="6" w:color="000000"/>
            <w:right w:val="none" w:sz="0" w:space="0" w:color="auto"/>
          </w:divBdr>
        </w:div>
        <w:div w:id="157040868">
          <w:marLeft w:val="0"/>
          <w:marRight w:val="0"/>
          <w:marTop w:val="125"/>
          <w:marBottom w:val="0"/>
          <w:divBdr>
            <w:top w:val="none" w:sz="0" w:space="0" w:color="auto"/>
            <w:left w:val="none" w:sz="0" w:space="0" w:color="auto"/>
            <w:bottom w:val="none" w:sz="0" w:space="0" w:color="auto"/>
            <w:right w:val="none" w:sz="0" w:space="0" w:color="auto"/>
          </w:divBdr>
        </w:div>
        <w:div w:id="157041682">
          <w:marLeft w:val="0"/>
          <w:marRight w:val="0"/>
          <w:marTop w:val="0"/>
          <w:marBottom w:val="0"/>
          <w:divBdr>
            <w:top w:val="none" w:sz="0" w:space="0" w:color="auto"/>
            <w:left w:val="none" w:sz="0" w:space="0" w:color="auto"/>
            <w:bottom w:val="none" w:sz="0" w:space="0" w:color="auto"/>
            <w:right w:val="none" w:sz="0" w:space="0" w:color="auto"/>
          </w:divBdr>
        </w:div>
        <w:div w:id="157112064">
          <w:marLeft w:val="0"/>
          <w:marRight w:val="0"/>
          <w:marTop w:val="0"/>
          <w:marBottom w:val="0"/>
          <w:divBdr>
            <w:top w:val="none" w:sz="0" w:space="0" w:color="auto"/>
            <w:left w:val="none" w:sz="0" w:space="0" w:color="auto"/>
            <w:bottom w:val="none" w:sz="0" w:space="0" w:color="auto"/>
            <w:right w:val="none" w:sz="0" w:space="0" w:color="auto"/>
          </w:divBdr>
        </w:div>
        <w:div w:id="157232654">
          <w:marLeft w:val="0"/>
          <w:marRight w:val="0"/>
          <w:marTop w:val="0"/>
          <w:marBottom w:val="300"/>
          <w:divBdr>
            <w:top w:val="none" w:sz="0" w:space="0" w:color="auto"/>
            <w:left w:val="none" w:sz="0" w:space="0" w:color="auto"/>
            <w:bottom w:val="none" w:sz="0" w:space="0" w:color="auto"/>
            <w:right w:val="none" w:sz="0" w:space="0" w:color="auto"/>
          </w:divBdr>
          <w:divsChild>
            <w:div w:id="190412738">
              <w:marLeft w:val="0"/>
              <w:marRight w:val="0"/>
              <w:marTop w:val="0"/>
              <w:marBottom w:val="0"/>
              <w:divBdr>
                <w:top w:val="none" w:sz="0" w:space="0" w:color="auto"/>
                <w:left w:val="none" w:sz="0" w:space="0" w:color="auto"/>
                <w:bottom w:val="none" w:sz="0" w:space="0" w:color="auto"/>
                <w:right w:val="none" w:sz="0" w:space="0" w:color="auto"/>
              </w:divBdr>
            </w:div>
          </w:divsChild>
        </w:div>
        <w:div w:id="157232740">
          <w:marLeft w:val="0"/>
          <w:marRight w:val="0"/>
          <w:marTop w:val="0"/>
          <w:marBottom w:val="0"/>
          <w:divBdr>
            <w:top w:val="none" w:sz="0" w:space="0" w:color="auto"/>
            <w:left w:val="none" w:sz="0" w:space="0" w:color="auto"/>
            <w:bottom w:val="none" w:sz="0" w:space="0" w:color="auto"/>
            <w:right w:val="none" w:sz="0" w:space="0" w:color="auto"/>
          </w:divBdr>
          <w:divsChild>
            <w:div w:id="454982061">
              <w:marLeft w:val="0"/>
              <w:marRight w:val="0"/>
              <w:marTop w:val="0"/>
              <w:marBottom w:val="0"/>
              <w:divBdr>
                <w:top w:val="none" w:sz="0" w:space="0" w:color="auto"/>
                <w:left w:val="none" w:sz="0" w:space="0" w:color="auto"/>
                <w:bottom w:val="none" w:sz="0" w:space="0" w:color="auto"/>
                <w:right w:val="none" w:sz="0" w:space="0" w:color="auto"/>
              </w:divBdr>
            </w:div>
          </w:divsChild>
        </w:div>
        <w:div w:id="157310992">
          <w:marLeft w:val="0"/>
          <w:marRight w:val="0"/>
          <w:marTop w:val="0"/>
          <w:marBottom w:val="0"/>
          <w:divBdr>
            <w:top w:val="none" w:sz="0" w:space="0" w:color="auto"/>
            <w:left w:val="none" w:sz="0" w:space="0" w:color="auto"/>
            <w:bottom w:val="none" w:sz="0" w:space="0" w:color="auto"/>
            <w:right w:val="none" w:sz="0" w:space="0" w:color="auto"/>
          </w:divBdr>
        </w:div>
        <w:div w:id="157312552">
          <w:marLeft w:val="0"/>
          <w:marRight w:val="0"/>
          <w:marTop w:val="0"/>
          <w:marBottom w:val="0"/>
          <w:divBdr>
            <w:top w:val="none" w:sz="0" w:space="0" w:color="auto"/>
            <w:left w:val="none" w:sz="0" w:space="0" w:color="auto"/>
            <w:bottom w:val="none" w:sz="0" w:space="0" w:color="auto"/>
            <w:right w:val="none" w:sz="0" w:space="0" w:color="auto"/>
          </w:divBdr>
        </w:div>
        <w:div w:id="157497650">
          <w:marLeft w:val="0"/>
          <w:marRight w:val="0"/>
          <w:marTop w:val="0"/>
          <w:marBottom w:val="0"/>
          <w:divBdr>
            <w:top w:val="none" w:sz="0" w:space="0" w:color="auto"/>
            <w:left w:val="none" w:sz="0" w:space="0" w:color="auto"/>
            <w:bottom w:val="none" w:sz="0" w:space="0" w:color="auto"/>
            <w:right w:val="none" w:sz="0" w:space="0" w:color="auto"/>
          </w:divBdr>
        </w:div>
        <w:div w:id="157498237">
          <w:marLeft w:val="0"/>
          <w:marRight w:val="225"/>
          <w:marTop w:val="0"/>
          <w:marBottom w:val="0"/>
          <w:divBdr>
            <w:top w:val="none" w:sz="0" w:space="0" w:color="auto"/>
            <w:left w:val="none" w:sz="0" w:space="0" w:color="auto"/>
            <w:bottom w:val="none" w:sz="0" w:space="0" w:color="auto"/>
            <w:right w:val="none" w:sz="0" w:space="0" w:color="auto"/>
          </w:divBdr>
        </w:div>
        <w:div w:id="157498307">
          <w:marLeft w:val="1463"/>
          <w:marRight w:val="0"/>
          <w:marTop w:val="0"/>
          <w:marBottom w:val="0"/>
          <w:divBdr>
            <w:top w:val="none" w:sz="0" w:space="0" w:color="auto"/>
            <w:left w:val="none" w:sz="0" w:space="0" w:color="auto"/>
            <w:bottom w:val="none" w:sz="0" w:space="0" w:color="auto"/>
            <w:right w:val="none" w:sz="0" w:space="0" w:color="auto"/>
          </w:divBdr>
        </w:div>
        <w:div w:id="157498326">
          <w:marLeft w:val="0"/>
          <w:marRight w:val="0"/>
          <w:marTop w:val="0"/>
          <w:marBottom w:val="0"/>
          <w:divBdr>
            <w:top w:val="single" w:sz="2" w:space="0" w:color="E0E0E0"/>
            <w:left w:val="single" w:sz="2" w:space="0" w:color="E0E0E0"/>
            <w:bottom w:val="single" w:sz="2" w:space="0" w:color="E0E0E0"/>
            <w:right w:val="single" w:sz="2" w:space="0" w:color="E0E0E0"/>
          </w:divBdr>
        </w:div>
        <w:div w:id="157500560">
          <w:marLeft w:val="0"/>
          <w:marRight w:val="0"/>
          <w:marTop w:val="0"/>
          <w:marBottom w:val="0"/>
          <w:divBdr>
            <w:top w:val="none" w:sz="0" w:space="0" w:color="auto"/>
            <w:left w:val="none" w:sz="0" w:space="0" w:color="auto"/>
            <w:bottom w:val="none" w:sz="0" w:space="0" w:color="auto"/>
            <w:right w:val="none" w:sz="0" w:space="0" w:color="auto"/>
          </w:divBdr>
        </w:div>
        <w:div w:id="157574651">
          <w:marLeft w:val="0"/>
          <w:marRight w:val="0"/>
          <w:marTop w:val="0"/>
          <w:marBottom w:val="0"/>
          <w:divBdr>
            <w:top w:val="none" w:sz="0" w:space="0" w:color="auto"/>
            <w:left w:val="none" w:sz="0" w:space="0" w:color="auto"/>
            <w:bottom w:val="none" w:sz="0" w:space="0" w:color="auto"/>
            <w:right w:val="none" w:sz="0" w:space="0" w:color="auto"/>
          </w:divBdr>
        </w:div>
        <w:div w:id="157574753">
          <w:marLeft w:val="0"/>
          <w:marRight w:val="0"/>
          <w:marTop w:val="0"/>
          <w:marBottom w:val="150"/>
          <w:divBdr>
            <w:top w:val="none" w:sz="0" w:space="0" w:color="auto"/>
            <w:left w:val="none" w:sz="0" w:space="0" w:color="auto"/>
            <w:bottom w:val="none" w:sz="0" w:space="0" w:color="auto"/>
            <w:right w:val="none" w:sz="0" w:space="0" w:color="auto"/>
          </w:divBdr>
        </w:div>
        <w:div w:id="157576950">
          <w:marLeft w:val="0"/>
          <w:marRight w:val="0"/>
          <w:marTop w:val="150"/>
          <w:marBottom w:val="0"/>
          <w:divBdr>
            <w:top w:val="none" w:sz="0" w:space="0" w:color="auto"/>
            <w:left w:val="none" w:sz="0" w:space="0" w:color="auto"/>
            <w:bottom w:val="none" w:sz="0" w:space="0" w:color="auto"/>
            <w:right w:val="none" w:sz="0" w:space="0" w:color="auto"/>
          </w:divBdr>
        </w:div>
        <w:div w:id="157579705">
          <w:marLeft w:val="0"/>
          <w:marRight w:val="0"/>
          <w:marTop w:val="0"/>
          <w:marBottom w:val="0"/>
          <w:divBdr>
            <w:top w:val="none" w:sz="0" w:space="0" w:color="auto"/>
            <w:left w:val="none" w:sz="0" w:space="0" w:color="auto"/>
            <w:bottom w:val="none" w:sz="0" w:space="0" w:color="auto"/>
            <w:right w:val="none" w:sz="0" w:space="0" w:color="auto"/>
          </w:divBdr>
          <w:divsChild>
            <w:div w:id="403770169">
              <w:marLeft w:val="0"/>
              <w:marRight w:val="0"/>
              <w:marTop w:val="0"/>
              <w:marBottom w:val="0"/>
              <w:divBdr>
                <w:top w:val="none" w:sz="0" w:space="0" w:color="auto"/>
                <w:left w:val="none" w:sz="0" w:space="0" w:color="auto"/>
                <w:bottom w:val="none" w:sz="0" w:space="0" w:color="auto"/>
                <w:right w:val="none" w:sz="0" w:space="0" w:color="auto"/>
              </w:divBdr>
            </w:div>
          </w:divsChild>
        </w:div>
        <w:div w:id="157579959">
          <w:marLeft w:val="300"/>
          <w:marRight w:val="0"/>
          <w:marTop w:val="45"/>
          <w:marBottom w:val="0"/>
          <w:divBdr>
            <w:top w:val="none" w:sz="0" w:space="0" w:color="auto"/>
            <w:left w:val="none" w:sz="0" w:space="0" w:color="auto"/>
            <w:bottom w:val="none" w:sz="0" w:space="0" w:color="auto"/>
            <w:right w:val="none" w:sz="0" w:space="0" w:color="auto"/>
          </w:divBdr>
        </w:div>
        <w:div w:id="157697467">
          <w:marLeft w:val="0"/>
          <w:marRight w:val="0"/>
          <w:marTop w:val="0"/>
          <w:marBottom w:val="0"/>
          <w:divBdr>
            <w:top w:val="none" w:sz="0" w:space="0" w:color="auto"/>
            <w:left w:val="none" w:sz="0" w:space="0" w:color="auto"/>
            <w:bottom w:val="none" w:sz="0" w:space="0" w:color="auto"/>
            <w:right w:val="none" w:sz="0" w:space="0" w:color="auto"/>
          </w:divBdr>
        </w:div>
        <w:div w:id="157700605">
          <w:marLeft w:val="0"/>
          <w:marRight w:val="225"/>
          <w:marTop w:val="0"/>
          <w:marBottom w:val="0"/>
          <w:divBdr>
            <w:top w:val="none" w:sz="0" w:space="0" w:color="auto"/>
            <w:left w:val="none" w:sz="0" w:space="0" w:color="auto"/>
            <w:bottom w:val="none" w:sz="0" w:space="0" w:color="auto"/>
            <w:right w:val="none" w:sz="0" w:space="0" w:color="auto"/>
          </w:divBdr>
        </w:div>
        <w:div w:id="157812888">
          <w:marLeft w:val="0"/>
          <w:marRight w:val="0"/>
          <w:marTop w:val="0"/>
          <w:marBottom w:val="75"/>
          <w:divBdr>
            <w:top w:val="none" w:sz="0" w:space="0" w:color="auto"/>
            <w:left w:val="none" w:sz="0" w:space="0" w:color="auto"/>
            <w:bottom w:val="none" w:sz="0" w:space="0" w:color="auto"/>
            <w:right w:val="none" w:sz="0" w:space="0" w:color="auto"/>
          </w:divBdr>
        </w:div>
        <w:div w:id="158085606">
          <w:marLeft w:val="0"/>
          <w:marRight w:val="0"/>
          <w:marTop w:val="0"/>
          <w:marBottom w:val="0"/>
          <w:divBdr>
            <w:top w:val="none" w:sz="0" w:space="0" w:color="auto"/>
            <w:left w:val="none" w:sz="0" w:space="0" w:color="auto"/>
            <w:bottom w:val="none" w:sz="0" w:space="0" w:color="auto"/>
            <w:right w:val="none" w:sz="0" w:space="0" w:color="auto"/>
          </w:divBdr>
        </w:div>
        <w:div w:id="158158542">
          <w:marLeft w:val="0"/>
          <w:marRight w:val="0"/>
          <w:marTop w:val="0"/>
          <w:marBottom w:val="0"/>
          <w:divBdr>
            <w:top w:val="none" w:sz="0" w:space="0" w:color="auto"/>
            <w:left w:val="none" w:sz="0" w:space="0" w:color="auto"/>
            <w:bottom w:val="none" w:sz="0" w:space="0" w:color="auto"/>
            <w:right w:val="none" w:sz="0" w:space="0" w:color="auto"/>
          </w:divBdr>
        </w:div>
        <w:div w:id="158160888">
          <w:marLeft w:val="0"/>
          <w:marRight w:val="0"/>
          <w:marTop w:val="0"/>
          <w:marBottom w:val="300"/>
          <w:divBdr>
            <w:top w:val="none" w:sz="0" w:space="0" w:color="auto"/>
            <w:left w:val="none" w:sz="0" w:space="0" w:color="auto"/>
            <w:bottom w:val="none" w:sz="0" w:space="0" w:color="auto"/>
            <w:right w:val="none" w:sz="0" w:space="0" w:color="auto"/>
          </w:divBdr>
        </w:div>
        <w:div w:id="158351123">
          <w:marLeft w:val="-225"/>
          <w:marRight w:val="-225"/>
          <w:marTop w:val="0"/>
          <w:marBottom w:val="0"/>
          <w:divBdr>
            <w:top w:val="none" w:sz="0" w:space="0" w:color="auto"/>
            <w:left w:val="none" w:sz="0" w:space="0" w:color="auto"/>
            <w:bottom w:val="none" w:sz="0" w:space="0" w:color="auto"/>
            <w:right w:val="none" w:sz="0" w:space="0" w:color="auto"/>
          </w:divBdr>
        </w:div>
        <w:div w:id="158353221">
          <w:marLeft w:val="-125"/>
          <w:marRight w:val="-125"/>
          <w:marTop w:val="0"/>
          <w:marBottom w:val="0"/>
          <w:divBdr>
            <w:top w:val="none" w:sz="0" w:space="0" w:color="auto"/>
            <w:left w:val="none" w:sz="0" w:space="0" w:color="auto"/>
            <w:bottom w:val="none" w:sz="0" w:space="0" w:color="auto"/>
            <w:right w:val="none" w:sz="0" w:space="0" w:color="auto"/>
          </w:divBdr>
          <w:divsChild>
            <w:div w:id="304822223">
              <w:marLeft w:val="0"/>
              <w:marRight w:val="0"/>
              <w:marTop w:val="0"/>
              <w:marBottom w:val="0"/>
              <w:divBdr>
                <w:top w:val="none" w:sz="0" w:space="0" w:color="auto"/>
                <w:left w:val="none" w:sz="0" w:space="0" w:color="auto"/>
                <w:bottom w:val="none" w:sz="0" w:space="0" w:color="auto"/>
                <w:right w:val="none" w:sz="0" w:space="0" w:color="auto"/>
              </w:divBdr>
            </w:div>
          </w:divsChild>
        </w:div>
        <w:div w:id="158427829">
          <w:marLeft w:val="0"/>
          <w:marRight w:val="0"/>
          <w:marTop w:val="0"/>
          <w:marBottom w:val="0"/>
          <w:divBdr>
            <w:top w:val="none" w:sz="0" w:space="0" w:color="auto"/>
            <w:left w:val="none" w:sz="0" w:space="0" w:color="auto"/>
            <w:bottom w:val="none" w:sz="0" w:space="0" w:color="auto"/>
            <w:right w:val="none" w:sz="0" w:space="0" w:color="auto"/>
          </w:divBdr>
        </w:div>
        <w:div w:id="158429187">
          <w:marLeft w:val="0"/>
          <w:marRight w:val="0"/>
          <w:marTop w:val="0"/>
          <w:marBottom w:val="0"/>
          <w:divBdr>
            <w:top w:val="none" w:sz="0" w:space="0" w:color="auto"/>
            <w:left w:val="none" w:sz="0" w:space="0" w:color="auto"/>
            <w:bottom w:val="none" w:sz="0" w:space="0" w:color="auto"/>
            <w:right w:val="none" w:sz="0" w:space="0" w:color="auto"/>
          </w:divBdr>
        </w:div>
        <w:div w:id="158467258">
          <w:marLeft w:val="679"/>
          <w:marRight w:val="0"/>
          <w:marTop w:val="0"/>
          <w:marBottom w:val="0"/>
          <w:divBdr>
            <w:top w:val="none" w:sz="0" w:space="0" w:color="auto"/>
            <w:left w:val="none" w:sz="0" w:space="0" w:color="auto"/>
            <w:bottom w:val="none" w:sz="0" w:space="0" w:color="auto"/>
            <w:right w:val="none" w:sz="0" w:space="0" w:color="auto"/>
          </w:divBdr>
        </w:div>
        <w:div w:id="158470488">
          <w:marLeft w:val="0"/>
          <w:marRight w:val="0"/>
          <w:marTop w:val="0"/>
          <w:marBottom w:val="240"/>
          <w:divBdr>
            <w:top w:val="none" w:sz="0" w:space="0" w:color="auto"/>
            <w:left w:val="none" w:sz="0" w:space="0" w:color="auto"/>
            <w:bottom w:val="none" w:sz="0" w:space="0" w:color="auto"/>
            <w:right w:val="none" w:sz="0" w:space="0" w:color="auto"/>
          </w:divBdr>
        </w:div>
        <w:div w:id="158472395">
          <w:marLeft w:val="-150"/>
          <w:marRight w:val="-150"/>
          <w:marTop w:val="0"/>
          <w:marBottom w:val="0"/>
          <w:divBdr>
            <w:top w:val="none" w:sz="0" w:space="0" w:color="auto"/>
            <w:left w:val="none" w:sz="0" w:space="0" w:color="auto"/>
            <w:bottom w:val="none" w:sz="0" w:space="0" w:color="auto"/>
            <w:right w:val="none" w:sz="0" w:space="0" w:color="auto"/>
          </w:divBdr>
        </w:div>
        <w:div w:id="158497376">
          <w:marLeft w:val="-225"/>
          <w:marRight w:val="-225"/>
          <w:marTop w:val="0"/>
          <w:marBottom w:val="0"/>
          <w:divBdr>
            <w:top w:val="none" w:sz="0" w:space="0" w:color="auto"/>
            <w:left w:val="none" w:sz="0" w:space="0" w:color="auto"/>
            <w:bottom w:val="none" w:sz="0" w:space="0" w:color="auto"/>
            <w:right w:val="none" w:sz="0" w:space="0" w:color="auto"/>
          </w:divBdr>
          <w:divsChild>
            <w:div w:id="694501214">
              <w:marLeft w:val="0"/>
              <w:marRight w:val="0"/>
              <w:marTop w:val="0"/>
              <w:marBottom w:val="0"/>
              <w:divBdr>
                <w:top w:val="none" w:sz="0" w:space="0" w:color="auto"/>
                <w:left w:val="none" w:sz="0" w:space="0" w:color="auto"/>
                <w:bottom w:val="none" w:sz="0" w:space="0" w:color="auto"/>
                <w:right w:val="none" w:sz="0" w:space="0" w:color="auto"/>
              </w:divBdr>
            </w:div>
          </w:divsChild>
        </w:div>
        <w:div w:id="158545282">
          <w:marLeft w:val="0"/>
          <w:marRight w:val="0"/>
          <w:marTop w:val="0"/>
          <w:marBottom w:val="0"/>
          <w:divBdr>
            <w:top w:val="none" w:sz="0" w:space="0" w:color="auto"/>
            <w:left w:val="none" w:sz="0" w:space="0" w:color="auto"/>
            <w:bottom w:val="none" w:sz="0" w:space="0" w:color="auto"/>
            <w:right w:val="none" w:sz="0" w:space="0" w:color="auto"/>
          </w:divBdr>
        </w:div>
        <w:div w:id="158615563">
          <w:marLeft w:val="0"/>
          <w:marRight w:val="0"/>
          <w:marTop w:val="0"/>
          <w:marBottom w:val="0"/>
          <w:divBdr>
            <w:top w:val="none" w:sz="0" w:space="0" w:color="auto"/>
            <w:left w:val="none" w:sz="0" w:space="0" w:color="auto"/>
            <w:bottom w:val="none" w:sz="0" w:space="0" w:color="auto"/>
            <w:right w:val="none" w:sz="0" w:space="0" w:color="auto"/>
          </w:divBdr>
        </w:div>
        <w:div w:id="158620332">
          <w:marLeft w:val="0"/>
          <w:marRight w:val="0"/>
          <w:marTop w:val="100"/>
          <w:marBottom w:val="100"/>
          <w:divBdr>
            <w:top w:val="none" w:sz="0" w:space="0" w:color="auto"/>
            <w:left w:val="none" w:sz="0" w:space="0" w:color="auto"/>
            <w:bottom w:val="none" w:sz="0" w:space="0" w:color="auto"/>
            <w:right w:val="none" w:sz="0" w:space="0" w:color="auto"/>
          </w:divBdr>
          <w:divsChild>
            <w:div w:id="415248568">
              <w:marLeft w:val="0"/>
              <w:marRight w:val="0"/>
              <w:marTop w:val="0"/>
              <w:marBottom w:val="0"/>
              <w:divBdr>
                <w:top w:val="none" w:sz="0" w:space="0" w:color="auto"/>
                <w:left w:val="none" w:sz="0" w:space="0" w:color="auto"/>
                <w:bottom w:val="none" w:sz="0" w:space="0" w:color="auto"/>
                <w:right w:val="none" w:sz="0" w:space="0" w:color="auto"/>
              </w:divBdr>
            </w:div>
          </w:divsChild>
        </w:div>
        <w:div w:id="158811481">
          <w:marLeft w:val="0"/>
          <w:marRight w:val="0"/>
          <w:marTop w:val="0"/>
          <w:marBottom w:val="450"/>
          <w:divBdr>
            <w:top w:val="none" w:sz="0" w:space="0" w:color="auto"/>
            <w:left w:val="none" w:sz="0" w:space="0" w:color="auto"/>
            <w:bottom w:val="none" w:sz="0" w:space="0" w:color="auto"/>
            <w:right w:val="none" w:sz="0" w:space="0" w:color="auto"/>
          </w:divBdr>
          <w:divsChild>
            <w:div w:id="351300762">
              <w:marLeft w:val="0"/>
              <w:marRight w:val="225"/>
              <w:marTop w:val="0"/>
              <w:marBottom w:val="0"/>
              <w:divBdr>
                <w:top w:val="none" w:sz="0" w:space="0" w:color="auto"/>
                <w:left w:val="none" w:sz="0" w:space="0" w:color="auto"/>
                <w:bottom w:val="none" w:sz="0" w:space="0" w:color="auto"/>
                <w:right w:val="none" w:sz="0" w:space="0" w:color="auto"/>
              </w:divBdr>
            </w:div>
          </w:divsChild>
        </w:div>
        <w:div w:id="158813018">
          <w:marLeft w:val="0"/>
          <w:marRight w:val="0"/>
          <w:marTop w:val="0"/>
          <w:marBottom w:val="0"/>
          <w:divBdr>
            <w:top w:val="none" w:sz="0" w:space="0" w:color="auto"/>
            <w:left w:val="none" w:sz="0" w:space="0" w:color="auto"/>
            <w:bottom w:val="none" w:sz="0" w:space="0" w:color="auto"/>
            <w:right w:val="none" w:sz="0" w:space="0" w:color="auto"/>
          </w:divBdr>
        </w:div>
        <w:div w:id="158815374">
          <w:marLeft w:val="0"/>
          <w:marRight w:val="0"/>
          <w:marTop w:val="0"/>
          <w:marBottom w:val="0"/>
          <w:divBdr>
            <w:top w:val="none" w:sz="0" w:space="0" w:color="auto"/>
            <w:left w:val="none" w:sz="0" w:space="0" w:color="auto"/>
            <w:bottom w:val="none" w:sz="0" w:space="0" w:color="auto"/>
            <w:right w:val="none" w:sz="0" w:space="0" w:color="auto"/>
          </w:divBdr>
        </w:div>
        <w:div w:id="158816492">
          <w:marLeft w:val="0"/>
          <w:marRight w:val="0"/>
          <w:marTop w:val="150"/>
          <w:marBottom w:val="0"/>
          <w:divBdr>
            <w:top w:val="none" w:sz="0" w:space="0" w:color="auto"/>
            <w:left w:val="none" w:sz="0" w:space="0" w:color="auto"/>
            <w:bottom w:val="none" w:sz="0" w:space="0" w:color="auto"/>
            <w:right w:val="none" w:sz="0" w:space="0" w:color="auto"/>
          </w:divBdr>
        </w:div>
        <w:div w:id="158886093">
          <w:marLeft w:val="0"/>
          <w:marRight w:val="0"/>
          <w:marTop w:val="0"/>
          <w:marBottom w:val="0"/>
          <w:divBdr>
            <w:top w:val="single" w:sz="2" w:space="0" w:color="E0E0E0"/>
            <w:left w:val="single" w:sz="2" w:space="0" w:color="E0E0E0"/>
            <w:bottom w:val="single" w:sz="2" w:space="0" w:color="E0E0E0"/>
            <w:right w:val="single" w:sz="2" w:space="0" w:color="E0E0E0"/>
          </w:divBdr>
        </w:div>
        <w:div w:id="158891089">
          <w:marLeft w:val="0"/>
          <w:marRight w:val="0"/>
          <w:marTop w:val="0"/>
          <w:marBottom w:val="0"/>
          <w:divBdr>
            <w:top w:val="single" w:sz="2" w:space="0" w:color="E0E0E0"/>
            <w:left w:val="single" w:sz="2" w:space="0" w:color="E0E0E0"/>
            <w:bottom w:val="single" w:sz="2" w:space="0" w:color="E0E0E0"/>
            <w:right w:val="single" w:sz="2" w:space="0" w:color="E0E0E0"/>
          </w:divBdr>
        </w:div>
        <w:div w:id="159006893">
          <w:marLeft w:val="0"/>
          <w:marRight w:val="0"/>
          <w:marTop w:val="0"/>
          <w:marBottom w:val="0"/>
          <w:divBdr>
            <w:top w:val="none" w:sz="0" w:space="0" w:color="auto"/>
            <w:left w:val="none" w:sz="0" w:space="0" w:color="auto"/>
            <w:bottom w:val="none" w:sz="0" w:space="0" w:color="auto"/>
            <w:right w:val="none" w:sz="0" w:space="0" w:color="auto"/>
          </w:divBdr>
        </w:div>
        <w:div w:id="159007711">
          <w:marLeft w:val="0"/>
          <w:marRight w:val="0"/>
          <w:marTop w:val="0"/>
          <w:marBottom w:val="0"/>
          <w:divBdr>
            <w:top w:val="none" w:sz="0" w:space="0" w:color="auto"/>
            <w:left w:val="none" w:sz="0" w:space="0" w:color="auto"/>
            <w:bottom w:val="none" w:sz="0" w:space="0" w:color="auto"/>
            <w:right w:val="none" w:sz="0" w:space="0" w:color="auto"/>
          </w:divBdr>
        </w:div>
        <w:div w:id="159076960">
          <w:marLeft w:val="0"/>
          <w:marRight w:val="0"/>
          <w:marTop w:val="0"/>
          <w:marBottom w:val="0"/>
          <w:divBdr>
            <w:top w:val="none" w:sz="0" w:space="0" w:color="auto"/>
            <w:left w:val="none" w:sz="0" w:space="0" w:color="auto"/>
            <w:bottom w:val="none" w:sz="0" w:space="0" w:color="auto"/>
            <w:right w:val="none" w:sz="0" w:space="0" w:color="auto"/>
          </w:divBdr>
        </w:div>
        <w:div w:id="159197732">
          <w:marLeft w:val="1463"/>
          <w:marRight w:val="0"/>
          <w:marTop w:val="0"/>
          <w:marBottom w:val="0"/>
          <w:divBdr>
            <w:top w:val="none" w:sz="0" w:space="0" w:color="auto"/>
            <w:left w:val="none" w:sz="0" w:space="0" w:color="auto"/>
            <w:bottom w:val="none" w:sz="0" w:space="0" w:color="auto"/>
            <w:right w:val="none" w:sz="0" w:space="0" w:color="auto"/>
          </w:divBdr>
        </w:div>
        <w:div w:id="159275089">
          <w:marLeft w:val="0"/>
          <w:marRight w:val="0"/>
          <w:marTop w:val="0"/>
          <w:marBottom w:val="0"/>
          <w:divBdr>
            <w:top w:val="none" w:sz="0" w:space="0" w:color="auto"/>
            <w:left w:val="none" w:sz="0" w:space="0" w:color="auto"/>
            <w:bottom w:val="none" w:sz="0" w:space="0" w:color="auto"/>
            <w:right w:val="none" w:sz="0" w:space="0" w:color="auto"/>
          </w:divBdr>
        </w:div>
        <w:div w:id="159320133">
          <w:marLeft w:val="0"/>
          <w:marRight w:val="0"/>
          <w:marTop w:val="0"/>
          <w:marBottom w:val="0"/>
          <w:divBdr>
            <w:top w:val="none" w:sz="0" w:space="0" w:color="auto"/>
            <w:left w:val="none" w:sz="0" w:space="0" w:color="auto"/>
            <w:bottom w:val="none" w:sz="0" w:space="0" w:color="auto"/>
            <w:right w:val="none" w:sz="0" w:space="0" w:color="auto"/>
          </w:divBdr>
        </w:div>
        <w:div w:id="159396723">
          <w:marLeft w:val="0"/>
          <w:marRight w:val="150"/>
          <w:marTop w:val="0"/>
          <w:marBottom w:val="0"/>
          <w:divBdr>
            <w:top w:val="none" w:sz="0" w:space="0" w:color="auto"/>
            <w:left w:val="none" w:sz="0" w:space="0" w:color="auto"/>
            <w:bottom w:val="none" w:sz="0" w:space="0" w:color="auto"/>
            <w:right w:val="none" w:sz="0" w:space="0" w:color="auto"/>
          </w:divBdr>
        </w:div>
        <w:div w:id="159463798">
          <w:marLeft w:val="0"/>
          <w:marRight w:val="0"/>
          <w:marTop w:val="150"/>
          <w:marBottom w:val="0"/>
          <w:divBdr>
            <w:top w:val="none" w:sz="0" w:space="0" w:color="auto"/>
            <w:left w:val="none" w:sz="0" w:space="0" w:color="auto"/>
            <w:bottom w:val="none" w:sz="0" w:space="0" w:color="auto"/>
            <w:right w:val="none" w:sz="0" w:space="0" w:color="auto"/>
          </w:divBdr>
          <w:divsChild>
            <w:div w:id="746727143">
              <w:marLeft w:val="0"/>
              <w:marRight w:val="0"/>
              <w:marTop w:val="0"/>
              <w:marBottom w:val="0"/>
              <w:divBdr>
                <w:top w:val="none" w:sz="0" w:space="0" w:color="auto"/>
                <w:left w:val="none" w:sz="0" w:space="0" w:color="auto"/>
                <w:bottom w:val="none" w:sz="0" w:space="0" w:color="auto"/>
                <w:right w:val="none" w:sz="0" w:space="0" w:color="auto"/>
              </w:divBdr>
            </w:div>
          </w:divsChild>
        </w:div>
        <w:div w:id="159469295">
          <w:marLeft w:val="0"/>
          <w:marRight w:val="0"/>
          <w:marTop w:val="0"/>
          <w:marBottom w:val="0"/>
          <w:divBdr>
            <w:top w:val="none" w:sz="0" w:space="0" w:color="auto"/>
            <w:left w:val="none" w:sz="0" w:space="0" w:color="auto"/>
            <w:bottom w:val="none" w:sz="0" w:space="0" w:color="auto"/>
            <w:right w:val="none" w:sz="0" w:space="0" w:color="auto"/>
          </w:divBdr>
        </w:div>
        <w:div w:id="159469842">
          <w:marLeft w:val="750"/>
          <w:marRight w:val="1500"/>
          <w:marTop w:val="0"/>
          <w:marBottom w:val="0"/>
          <w:divBdr>
            <w:top w:val="none" w:sz="0" w:space="0" w:color="auto"/>
            <w:left w:val="none" w:sz="0" w:space="0" w:color="auto"/>
            <w:bottom w:val="none" w:sz="0" w:space="0" w:color="auto"/>
            <w:right w:val="none" w:sz="0" w:space="0" w:color="auto"/>
          </w:divBdr>
        </w:div>
        <w:div w:id="159471375">
          <w:marLeft w:val="0"/>
          <w:marRight w:val="0"/>
          <w:marTop w:val="0"/>
          <w:marBottom w:val="300"/>
          <w:divBdr>
            <w:top w:val="none" w:sz="0" w:space="0" w:color="auto"/>
            <w:left w:val="none" w:sz="0" w:space="0" w:color="auto"/>
            <w:bottom w:val="none" w:sz="0" w:space="0" w:color="auto"/>
            <w:right w:val="none" w:sz="0" w:space="0" w:color="auto"/>
          </w:divBdr>
        </w:div>
        <w:div w:id="159472861">
          <w:marLeft w:val="0"/>
          <w:marRight w:val="0"/>
          <w:marTop w:val="0"/>
          <w:marBottom w:val="125"/>
          <w:divBdr>
            <w:top w:val="none" w:sz="0" w:space="0" w:color="auto"/>
            <w:left w:val="none" w:sz="0" w:space="0" w:color="auto"/>
            <w:bottom w:val="none" w:sz="0" w:space="0" w:color="auto"/>
            <w:right w:val="none" w:sz="0" w:space="0" w:color="auto"/>
          </w:divBdr>
        </w:div>
        <w:div w:id="159584949">
          <w:marLeft w:val="0"/>
          <w:marRight w:val="0"/>
          <w:marTop w:val="0"/>
          <w:marBottom w:val="0"/>
          <w:divBdr>
            <w:top w:val="none" w:sz="0" w:space="0" w:color="auto"/>
            <w:left w:val="none" w:sz="0" w:space="0" w:color="auto"/>
            <w:bottom w:val="none" w:sz="0" w:space="0" w:color="auto"/>
            <w:right w:val="none" w:sz="0" w:space="0" w:color="auto"/>
          </w:divBdr>
        </w:div>
        <w:div w:id="159665123">
          <w:marLeft w:val="0"/>
          <w:marRight w:val="0"/>
          <w:marTop w:val="0"/>
          <w:marBottom w:val="0"/>
          <w:divBdr>
            <w:top w:val="none" w:sz="0" w:space="0" w:color="auto"/>
            <w:left w:val="none" w:sz="0" w:space="0" w:color="auto"/>
            <w:bottom w:val="none" w:sz="0" w:space="0" w:color="auto"/>
            <w:right w:val="none" w:sz="0" w:space="0" w:color="auto"/>
          </w:divBdr>
        </w:div>
        <w:div w:id="159734783">
          <w:marLeft w:val="-225"/>
          <w:marRight w:val="-225"/>
          <w:marTop w:val="0"/>
          <w:marBottom w:val="0"/>
          <w:divBdr>
            <w:top w:val="none" w:sz="0" w:space="0" w:color="auto"/>
            <w:left w:val="none" w:sz="0" w:space="0" w:color="auto"/>
            <w:bottom w:val="none" w:sz="0" w:space="0" w:color="auto"/>
            <w:right w:val="none" w:sz="0" w:space="0" w:color="auto"/>
          </w:divBdr>
        </w:div>
        <w:div w:id="159735242">
          <w:marLeft w:val="0"/>
          <w:marRight w:val="0"/>
          <w:marTop w:val="150"/>
          <w:marBottom w:val="0"/>
          <w:divBdr>
            <w:top w:val="none" w:sz="0" w:space="0" w:color="auto"/>
            <w:left w:val="none" w:sz="0" w:space="0" w:color="auto"/>
            <w:bottom w:val="none" w:sz="0" w:space="0" w:color="auto"/>
            <w:right w:val="none" w:sz="0" w:space="0" w:color="auto"/>
          </w:divBdr>
        </w:div>
        <w:div w:id="159778354">
          <w:marLeft w:val="0"/>
          <w:marRight w:val="0"/>
          <w:marTop w:val="0"/>
          <w:marBottom w:val="0"/>
          <w:divBdr>
            <w:top w:val="none" w:sz="0" w:space="0" w:color="auto"/>
            <w:left w:val="none" w:sz="0" w:space="0" w:color="auto"/>
            <w:bottom w:val="none" w:sz="0" w:space="0" w:color="auto"/>
            <w:right w:val="none" w:sz="0" w:space="0" w:color="auto"/>
          </w:divBdr>
        </w:div>
        <w:div w:id="159783675">
          <w:marLeft w:val="0"/>
          <w:marRight w:val="0"/>
          <w:marTop w:val="0"/>
          <w:marBottom w:val="240"/>
          <w:divBdr>
            <w:top w:val="none" w:sz="0" w:space="0" w:color="auto"/>
            <w:left w:val="none" w:sz="0" w:space="0" w:color="auto"/>
            <w:bottom w:val="none" w:sz="0" w:space="0" w:color="auto"/>
            <w:right w:val="none" w:sz="0" w:space="0" w:color="auto"/>
          </w:divBdr>
        </w:div>
        <w:div w:id="159850658">
          <w:marLeft w:val="0"/>
          <w:marRight w:val="0"/>
          <w:marTop w:val="0"/>
          <w:marBottom w:val="0"/>
          <w:divBdr>
            <w:top w:val="none" w:sz="0" w:space="0" w:color="auto"/>
            <w:left w:val="none" w:sz="0" w:space="0" w:color="auto"/>
            <w:bottom w:val="none" w:sz="0" w:space="0" w:color="auto"/>
            <w:right w:val="none" w:sz="0" w:space="0" w:color="auto"/>
          </w:divBdr>
        </w:div>
        <w:div w:id="159852478">
          <w:marLeft w:val="0"/>
          <w:marRight w:val="0"/>
          <w:marTop w:val="0"/>
          <w:marBottom w:val="250"/>
          <w:divBdr>
            <w:top w:val="none" w:sz="0" w:space="0" w:color="auto"/>
            <w:left w:val="none" w:sz="0" w:space="0" w:color="auto"/>
            <w:bottom w:val="none" w:sz="0" w:space="0" w:color="auto"/>
            <w:right w:val="none" w:sz="0" w:space="0" w:color="auto"/>
          </w:divBdr>
        </w:div>
        <w:div w:id="159853887">
          <w:marLeft w:val="0"/>
          <w:marRight w:val="0"/>
          <w:marTop w:val="0"/>
          <w:marBottom w:val="0"/>
          <w:divBdr>
            <w:top w:val="none" w:sz="0" w:space="0" w:color="auto"/>
            <w:left w:val="none" w:sz="0" w:space="0" w:color="auto"/>
            <w:bottom w:val="none" w:sz="0" w:space="0" w:color="auto"/>
            <w:right w:val="none" w:sz="0" w:space="0" w:color="auto"/>
          </w:divBdr>
          <w:divsChild>
            <w:div w:id="75128932">
              <w:marLeft w:val="0"/>
              <w:marRight w:val="0"/>
              <w:marTop w:val="0"/>
              <w:marBottom w:val="345"/>
              <w:divBdr>
                <w:top w:val="none" w:sz="0" w:space="0" w:color="auto"/>
                <w:left w:val="none" w:sz="0" w:space="0" w:color="auto"/>
                <w:bottom w:val="none" w:sz="0" w:space="0" w:color="auto"/>
                <w:right w:val="none" w:sz="0" w:space="0" w:color="auto"/>
              </w:divBdr>
            </w:div>
            <w:div w:id="375085484">
              <w:marLeft w:val="0"/>
              <w:marRight w:val="0"/>
              <w:marTop w:val="0"/>
              <w:marBottom w:val="150"/>
              <w:divBdr>
                <w:top w:val="none" w:sz="0" w:space="0" w:color="auto"/>
                <w:left w:val="none" w:sz="0" w:space="0" w:color="auto"/>
                <w:bottom w:val="none" w:sz="0" w:space="0" w:color="auto"/>
                <w:right w:val="none" w:sz="0" w:space="0" w:color="auto"/>
              </w:divBdr>
            </w:div>
          </w:divsChild>
        </w:div>
        <w:div w:id="159856556">
          <w:marLeft w:val="0"/>
          <w:marRight w:val="0"/>
          <w:marTop w:val="0"/>
          <w:marBottom w:val="0"/>
          <w:divBdr>
            <w:top w:val="none" w:sz="0" w:space="0" w:color="auto"/>
            <w:left w:val="none" w:sz="0" w:space="0" w:color="auto"/>
            <w:bottom w:val="none" w:sz="0" w:space="0" w:color="auto"/>
            <w:right w:val="none" w:sz="0" w:space="0" w:color="auto"/>
          </w:divBdr>
        </w:div>
        <w:div w:id="159858639">
          <w:marLeft w:val="0"/>
          <w:marRight w:val="0"/>
          <w:marTop w:val="0"/>
          <w:marBottom w:val="75"/>
          <w:divBdr>
            <w:top w:val="none" w:sz="0" w:space="0" w:color="auto"/>
            <w:left w:val="none" w:sz="0" w:space="0" w:color="auto"/>
            <w:bottom w:val="none" w:sz="0" w:space="0" w:color="auto"/>
            <w:right w:val="none" w:sz="0" w:space="0" w:color="auto"/>
          </w:divBdr>
        </w:div>
        <w:div w:id="159973988">
          <w:marLeft w:val="0"/>
          <w:marRight w:val="0"/>
          <w:marTop w:val="0"/>
          <w:marBottom w:val="0"/>
          <w:divBdr>
            <w:top w:val="none" w:sz="0" w:space="0" w:color="auto"/>
            <w:left w:val="none" w:sz="0" w:space="0" w:color="auto"/>
            <w:bottom w:val="none" w:sz="0" w:space="0" w:color="auto"/>
            <w:right w:val="none" w:sz="0" w:space="0" w:color="auto"/>
          </w:divBdr>
        </w:div>
        <w:div w:id="160126784">
          <w:marLeft w:val="0"/>
          <w:marRight w:val="0"/>
          <w:marTop w:val="0"/>
          <w:marBottom w:val="0"/>
          <w:divBdr>
            <w:top w:val="none" w:sz="0" w:space="0" w:color="auto"/>
            <w:left w:val="none" w:sz="0" w:space="0" w:color="auto"/>
            <w:bottom w:val="none" w:sz="0" w:space="0" w:color="auto"/>
            <w:right w:val="none" w:sz="0" w:space="0" w:color="auto"/>
          </w:divBdr>
        </w:div>
        <w:div w:id="160126865">
          <w:marLeft w:val="0"/>
          <w:marRight w:val="0"/>
          <w:marTop w:val="120"/>
          <w:marBottom w:val="330"/>
          <w:divBdr>
            <w:top w:val="none" w:sz="0" w:space="0" w:color="auto"/>
            <w:left w:val="none" w:sz="0" w:space="0" w:color="auto"/>
            <w:bottom w:val="none" w:sz="0" w:space="0" w:color="auto"/>
            <w:right w:val="none" w:sz="0" w:space="0" w:color="auto"/>
          </w:divBdr>
        </w:div>
        <w:div w:id="160196340">
          <w:marLeft w:val="0"/>
          <w:marRight w:val="0"/>
          <w:marTop w:val="0"/>
          <w:marBottom w:val="75"/>
          <w:divBdr>
            <w:top w:val="none" w:sz="0" w:space="0" w:color="auto"/>
            <w:left w:val="none" w:sz="0" w:space="0" w:color="auto"/>
            <w:bottom w:val="none" w:sz="0" w:space="0" w:color="auto"/>
            <w:right w:val="none" w:sz="0" w:space="0" w:color="auto"/>
          </w:divBdr>
        </w:div>
        <w:div w:id="160320484">
          <w:marLeft w:val="0"/>
          <w:marRight w:val="0"/>
          <w:marTop w:val="0"/>
          <w:marBottom w:val="240"/>
          <w:divBdr>
            <w:top w:val="none" w:sz="0" w:space="0" w:color="auto"/>
            <w:left w:val="none" w:sz="0" w:space="0" w:color="auto"/>
            <w:bottom w:val="none" w:sz="0" w:space="0" w:color="auto"/>
            <w:right w:val="none" w:sz="0" w:space="0" w:color="auto"/>
          </w:divBdr>
        </w:div>
        <w:div w:id="160438041">
          <w:marLeft w:val="0"/>
          <w:marRight w:val="0"/>
          <w:marTop w:val="0"/>
          <w:marBottom w:val="300"/>
          <w:divBdr>
            <w:top w:val="none" w:sz="0" w:space="0" w:color="auto"/>
            <w:left w:val="none" w:sz="0" w:space="0" w:color="auto"/>
            <w:bottom w:val="none" w:sz="0" w:space="0" w:color="auto"/>
            <w:right w:val="none" w:sz="0" w:space="0" w:color="auto"/>
          </w:divBdr>
        </w:div>
        <w:div w:id="160464467">
          <w:marLeft w:val="0"/>
          <w:marRight w:val="0"/>
          <w:marTop w:val="0"/>
          <w:marBottom w:val="0"/>
          <w:divBdr>
            <w:top w:val="none" w:sz="0" w:space="0" w:color="auto"/>
            <w:left w:val="none" w:sz="0" w:space="0" w:color="auto"/>
            <w:bottom w:val="none" w:sz="0" w:space="0" w:color="auto"/>
            <w:right w:val="none" w:sz="0" w:space="0" w:color="auto"/>
          </w:divBdr>
        </w:div>
        <w:div w:id="160707026">
          <w:marLeft w:val="-1002"/>
          <w:marRight w:val="0"/>
          <w:marTop w:val="0"/>
          <w:marBottom w:val="0"/>
          <w:divBdr>
            <w:top w:val="none" w:sz="0" w:space="0" w:color="auto"/>
            <w:left w:val="none" w:sz="0" w:space="0" w:color="auto"/>
            <w:bottom w:val="none" w:sz="0" w:space="0" w:color="auto"/>
            <w:right w:val="none" w:sz="0" w:space="0" w:color="auto"/>
          </w:divBdr>
        </w:div>
        <w:div w:id="160774177">
          <w:marLeft w:val="0"/>
          <w:marRight w:val="0"/>
          <w:marTop w:val="0"/>
          <w:marBottom w:val="0"/>
          <w:divBdr>
            <w:top w:val="none" w:sz="0" w:space="0" w:color="auto"/>
            <w:left w:val="none" w:sz="0" w:space="0" w:color="auto"/>
            <w:bottom w:val="none" w:sz="0" w:space="0" w:color="auto"/>
            <w:right w:val="none" w:sz="0" w:space="0" w:color="auto"/>
          </w:divBdr>
        </w:div>
        <w:div w:id="160852471">
          <w:marLeft w:val="0"/>
          <w:marRight w:val="0"/>
          <w:marTop w:val="0"/>
          <w:marBottom w:val="0"/>
          <w:divBdr>
            <w:top w:val="none" w:sz="0" w:space="0" w:color="auto"/>
            <w:left w:val="none" w:sz="0" w:space="0" w:color="auto"/>
            <w:bottom w:val="none" w:sz="0" w:space="0" w:color="auto"/>
            <w:right w:val="none" w:sz="0" w:space="0" w:color="auto"/>
          </w:divBdr>
        </w:div>
        <w:div w:id="160854653">
          <w:marLeft w:val="-225"/>
          <w:marRight w:val="-225"/>
          <w:marTop w:val="0"/>
          <w:marBottom w:val="0"/>
          <w:divBdr>
            <w:top w:val="none" w:sz="0" w:space="0" w:color="auto"/>
            <w:left w:val="none" w:sz="0" w:space="0" w:color="auto"/>
            <w:bottom w:val="none" w:sz="0" w:space="0" w:color="auto"/>
            <w:right w:val="none" w:sz="0" w:space="0" w:color="auto"/>
          </w:divBdr>
          <w:divsChild>
            <w:div w:id="535238438">
              <w:marLeft w:val="0"/>
              <w:marRight w:val="0"/>
              <w:marTop w:val="0"/>
              <w:marBottom w:val="0"/>
              <w:divBdr>
                <w:top w:val="none" w:sz="0" w:space="0" w:color="auto"/>
                <w:left w:val="none" w:sz="0" w:space="0" w:color="auto"/>
                <w:bottom w:val="none" w:sz="0" w:space="0" w:color="auto"/>
                <w:right w:val="none" w:sz="0" w:space="0" w:color="auto"/>
              </w:divBdr>
            </w:div>
          </w:divsChild>
        </w:div>
        <w:div w:id="160892242">
          <w:marLeft w:val="0"/>
          <w:marRight w:val="0"/>
          <w:marTop w:val="0"/>
          <w:marBottom w:val="0"/>
          <w:divBdr>
            <w:top w:val="none" w:sz="0" w:space="0" w:color="auto"/>
            <w:left w:val="none" w:sz="0" w:space="0" w:color="auto"/>
            <w:bottom w:val="none" w:sz="0" w:space="0" w:color="auto"/>
            <w:right w:val="none" w:sz="0" w:space="0" w:color="auto"/>
          </w:divBdr>
        </w:div>
        <w:div w:id="160901131">
          <w:marLeft w:val="-225"/>
          <w:marRight w:val="-225"/>
          <w:marTop w:val="0"/>
          <w:marBottom w:val="0"/>
          <w:divBdr>
            <w:top w:val="none" w:sz="0" w:space="0" w:color="auto"/>
            <w:left w:val="none" w:sz="0" w:space="0" w:color="auto"/>
            <w:bottom w:val="none" w:sz="0" w:space="0" w:color="auto"/>
            <w:right w:val="none" w:sz="0" w:space="0" w:color="auto"/>
          </w:divBdr>
          <w:divsChild>
            <w:div w:id="447967043">
              <w:marLeft w:val="1463"/>
              <w:marRight w:val="0"/>
              <w:marTop w:val="0"/>
              <w:marBottom w:val="0"/>
              <w:divBdr>
                <w:top w:val="none" w:sz="0" w:space="0" w:color="auto"/>
                <w:left w:val="none" w:sz="0" w:space="0" w:color="auto"/>
                <w:bottom w:val="none" w:sz="0" w:space="0" w:color="auto"/>
                <w:right w:val="none" w:sz="0" w:space="0" w:color="auto"/>
              </w:divBdr>
            </w:div>
          </w:divsChild>
        </w:div>
        <w:div w:id="160971240">
          <w:marLeft w:val="0"/>
          <w:marRight w:val="0"/>
          <w:marTop w:val="0"/>
          <w:marBottom w:val="0"/>
          <w:divBdr>
            <w:top w:val="none" w:sz="0" w:space="0" w:color="auto"/>
            <w:left w:val="none" w:sz="0" w:space="0" w:color="auto"/>
            <w:bottom w:val="none" w:sz="0" w:space="0" w:color="auto"/>
            <w:right w:val="none" w:sz="0" w:space="0" w:color="auto"/>
          </w:divBdr>
          <w:divsChild>
            <w:div w:id="738402183">
              <w:marLeft w:val="-225"/>
              <w:marRight w:val="-225"/>
              <w:marTop w:val="0"/>
              <w:marBottom w:val="0"/>
              <w:divBdr>
                <w:top w:val="none" w:sz="0" w:space="0" w:color="auto"/>
                <w:left w:val="none" w:sz="0" w:space="0" w:color="auto"/>
                <w:bottom w:val="none" w:sz="0" w:space="0" w:color="auto"/>
                <w:right w:val="none" w:sz="0" w:space="0" w:color="auto"/>
              </w:divBdr>
            </w:div>
          </w:divsChild>
        </w:div>
        <w:div w:id="160976066">
          <w:marLeft w:val="0"/>
          <w:marRight w:val="0"/>
          <w:marTop w:val="0"/>
          <w:marBottom w:val="360"/>
          <w:divBdr>
            <w:top w:val="none" w:sz="0" w:space="0" w:color="auto"/>
            <w:left w:val="none" w:sz="0" w:space="0" w:color="auto"/>
            <w:bottom w:val="none" w:sz="0" w:space="0" w:color="auto"/>
            <w:right w:val="none" w:sz="0" w:space="0" w:color="auto"/>
          </w:divBdr>
        </w:div>
        <w:div w:id="161047397">
          <w:marLeft w:val="0"/>
          <w:marRight w:val="0"/>
          <w:marTop w:val="0"/>
          <w:marBottom w:val="0"/>
          <w:divBdr>
            <w:top w:val="none" w:sz="0" w:space="0" w:color="auto"/>
            <w:left w:val="none" w:sz="0" w:space="0" w:color="auto"/>
            <w:bottom w:val="none" w:sz="0" w:space="0" w:color="auto"/>
            <w:right w:val="none" w:sz="0" w:space="0" w:color="auto"/>
          </w:divBdr>
        </w:div>
        <w:div w:id="161167466">
          <w:marLeft w:val="0"/>
          <w:marRight w:val="0"/>
          <w:marTop w:val="0"/>
          <w:marBottom w:val="0"/>
          <w:divBdr>
            <w:top w:val="none" w:sz="0" w:space="0" w:color="auto"/>
            <w:left w:val="none" w:sz="0" w:space="0" w:color="auto"/>
            <w:bottom w:val="none" w:sz="0" w:space="0" w:color="auto"/>
            <w:right w:val="none" w:sz="0" w:space="0" w:color="auto"/>
          </w:divBdr>
          <w:divsChild>
            <w:div w:id="361829304">
              <w:marLeft w:val="0"/>
              <w:marRight w:val="0"/>
              <w:marTop w:val="150"/>
              <w:marBottom w:val="0"/>
              <w:divBdr>
                <w:top w:val="none" w:sz="0" w:space="0" w:color="auto"/>
                <w:left w:val="none" w:sz="0" w:space="0" w:color="auto"/>
                <w:bottom w:val="none" w:sz="0" w:space="0" w:color="auto"/>
                <w:right w:val="none" w:sz="0" w:space="0" w:color="auto"/>
              </w:divBdr>
            </w:div>
          </w:divsChild>
        </w:div>
        <w:div w:id="161242007">
          <w:marLeft w:val="0"/>
          <w:marRight w:val="0"/>
          <w:marTop w:val="0"/>
          <w:marBottom w:val="0"/>
          <w:divBdr>
            <w:top w:val="none" w:sz="0" w:space="0" w:color="auto"/>
            <w:left w:val="none" w:sz="0" w:space="0" w:color="auto"/>
            <w:bottom w:val="none" w:sz="0" w:space="0" w:color="auto"/>
            <w:right w:val="none" w:sz="0" w:space="0" w:color="auto"/>
          </w:divBdr>
        </w:div>
        <w:div w:id="161286567">
          <w:marLeft w:val="0"/>
          <w:marRight w:val="0"/>
          <w:marTop w:val="100"/>
          <w:marBottom w:val="100"/>
          <w:divBdr>
            <w:top w:val="none" w:sz="0" w:space="0" w:color="auto"/>
            <w:left w:val="none" w:sz="0" w:space="0" w:color="auto"/>
            <w:bottom w:val="none" w:sz="0" w:space="0" w:color="auto"/>
            <w:right w:val="none" w:sz="0" w:space="0" w:color="auto"/>
          </w:divBdr>
          <w:divsChild>
            <w:div w:id="65953657">
              <w:marLeft w:val="0"/>
              <w:marRight w:val="0"/>
              <w:marTop w:val="100"/>
              <w:marBottom w:val="100"/>
              <w:divBdr>
                <w:top w:val="none" w:sz="0" w:space="0" w:color="auto"/>
                <w:left w:val="none" w:sz="0" w:space="0" w:color="auto"/>
                <w:bottom w:val="none" w:sz="0" w:space="0" w:color="auto"/>
                <w:right w:val="none" w:sz="0" w:space="0" w:color="auto"/>
              </w:divBdr>
              <w:divsChild>
                <w:div w:id="447553358">
                  <w:marLeft w:val="0"/>
                  <w:marRight w:val="0"/>
                  <w:marTop w:val="0"/>
                  <w:marBottom w:val="0"/>
                  <w:divBdr>
                    <w:top w:val="none" w:sz="0" w:space="0" w:color="auto"/>
                    <w:left w:val="none" w:sz="0" w:space="0" w:color="auto"/>
                    <w:bottom w:val="none" w:sz="0" w:space="0" w:color="auto"/>
                    <w:right w:val="none" w:sz="0" w:space="0" w:color="auto"/>
                  </w:divBdr>
                </w:div>
              </w:divsChild>
            </w:div>
            <w:div w:id="621690434">
              <w:marLeft w:val="0"/>
              <w:marRight w:val="0"/>
              <w:marTop w:val="100"/>
              <w:marBottom w:val="100"/>
              <w:divBdr>
                <w:top w:val="none" w:sz="0" w:space="0" w:color="auto"/>
                <w:left w:val="none" w:sz="0" w:space="0" w:color="auto"/>
                <w:bottom w:val="none" w:sz="0" w:space="0" w:color="auto"/>
                <w:right w:val="none" w:sz="0" w:space="0" w:color="auto"/>
              </w:divBdr>
              <w:divsChild>
                <w:div w:id="78461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31546">
          <w:marLeft w:val="0"/>
          <w:marRight w:val="0"/>
          <w:marTop w:val="0"/>
          <w:marBottom w:val="0"/>
          <w:divBdr>
            <w:top w:val="none" w:sz="0" w:space="0" w:color="auto"/>
            <w:left w:val="none" w:sz="0" w:space="0" w:color="auto"/>
            <w:bottom w:val="none" w:sz="0" w:space="0" w:color="auto"/>
            <w:right w:val="none" w:sz="0" w:space="0" w:color="auto"/>
          </w:divBdr>
        </w:div>
        <w:div w:id="161431646">
          <w:marLeft w:val="0"/>
          <w:marRight w:val="0"/>
          <w:marTop w:val="0"/>
          <w:marBottom w:val="63"/>
          <w:divBdr>
            <w:top w:val="none" w:sz="0" w:space="0" w:color="auto"/>
            <w:left w:val="none" w:sz="0" w:space="0" w:color="auto"/>
            <w:bottom w:val="none" w:sz="0" w:space="0" w:color="auto"/>
            <w:right w:val="none" w:sz="0" w:space="0" w:color="auto"/>
          </w:divBdr>
        </w:div>
        <w:div w:id="161511305">
          <w:marLeft w:val="0"/>
          <w:marRight w:val="0"/>
          <w:marTop w:val="0"/>
          <w:marBottom w:val="345"/>
          <w:divBdr>
            <w:top w:val="none" w:sz="0" w:space="0" w:color="auto"/>
            <w:left w:val="none" w:sz="0" w:space="0" w:color="auto"/>
            <w:bottom w:val="none" w:sz="0" w:space="0" w:color="auto"/>
            <w:right w:val="none" w:sz="0" w:space="0" w:color="auto"/>
          </w:divBdr>
        </w:div>
        <w:div w:id="161549242">
          <w:marLeft w:val="0"/>
          <w:marRight w:val="0"/>
          <w:marTop w:val="0"/>
          <w:marBottom w:val="0"/>
          <w:divBdr>
            <w:top w:val="none" w:sz="0" w:space="0" w:color="auto"/>
            <w:left w:val="none" w:sz="0" w:space="0" w:color="auto"/>
            <w:bottom w:val="none" w:sz="0" w:space="0" w:color="auto"/>
            <w:right w:val="none" w:sz="0" w:space="0" w:color="auto"/>
          </w:divBdr>
        </w:div>
        <w:div w:id="161554108">
          <w:marLeft w:val="750"/>
          <w:marRight w:val="1500"/>
          <w:marTop w:val="0"/>
          <w:marBottom w:val="0"/>
          <w:divBdr>
            <w:top w:val="none" w:sz="0" w:space="0" w:color="auto"/>
            <w:left w:val="none" w:sz="0" w:space="0" w:color="auto"/>
            <w:bottom w:val="none" w:sz="0" w:space="0" w:color="auto"/>
            <w:right w:val="none" w:sz="0" w:space="0" w:color="auto"/>
          </w:divBdr>
        </w:div>
        <w:div w:id="161623329">
          <w:marLeft w:val="-150"/>
          <w:marRight w:val="-150"/>
          <w:marTop w:val="0"/>
          <w:marBottom w:val="0"/>
          <w:divBdr>
            <w:top w:val="none" w:sz="0" w:space="0" w:color="auto"/>
            <w:left w:val="none" w:sz="0" w:space="0" w:color="auto"/>
            <w:bottom w:val="none" w:sz="0" w:space="0" w:color="auto"/>
            <w:right w:val="none" w:sz="0" w:space="0" w:color="auto"/>
          </w:divBdr>
        </w:div>
        <w:div w:id="161743408">
          <w:marLeft w:val="0"/>
          <w:marRight w:val="0"/>
          <w:marTop w:val="0"/>
          <w:marBottom w:val="0"/>
          <w:divBdr>
            <w:top w:val="none" w:sz="0" w:space="0" w:color="auto"/>
            <w:left w:val="none" w:sz="0" w:space="0" w:color="auto"/>
            <w:bottom w:val="none" w:sz="0" w:space="0" w:color="auto"/>
            <w:right w:val="none" w:sz="0" w:space="0" w:color="auto"/>
          </w:divBdr>
        </w:div>
        <w:div w:id="161749459">
          <w:marLeft w:val="0"/>
          <w:marRight w:val="0"/>
          <w:marTop w:val="0"/>
          <w:marBottom w:val="0"/>
          <w:divBdr>
            <w:top w:val="none" w:sz="0" w:space="0" w:color="auto"/>
            <w:left w:val="none" w:sz="0" w:space="0" w:color="auto"/>
            <w:bottom w:val="none" w:sz="0" w:space="0" w:color="auto"/>
            <w:right w:val="none" w:sz="0" w:space="0" w:color="auto"/>
          </w:divBdr>
        </w:div>
        <w:div w:id="161750170">
          <w:marLeft w:val="0"/>
          <w:marRight w:val="0"/>
          <w:marTop w:val="0"/>
          <w:marBottom w:val="0"/>
          <w:divBdr>
            <w:top w:val="none" w:sz="0" w:space="0" w:color="auto"/>
            <w:left w:val="none" w:sz="0" w:space="0" w:color="auto"/>
            <w:bottom w:val="none" w:sz="0" w:space="0" w:color="auto"/>
            <w:right w:val="none" w:sz="0" w:space="0" w:color="auto"/>
          </w:divBdr>
          <w:divsChild>
            <w:div w:id="659310287">
              <w:marLeft w:val="-150"/>
              <w:marRight w:val="-150"/>
              <w:marTop w:val="0"/>
              <w:marBottom w:val="0"/>
              <w:divBdr>
                <w:top w:val="none" w:sz="0" w:space="0" w:color="auto"/>
                <w:left w:val="none" w:sz="0" w:space="0" w:color="auto"/>
                <w:bottom w:val="none" w:sz="0" w:space="0" w:color="auto"/>
                <w:right w:val="none" w:sz="0" w:space="0" w:color="auto"/>
              </w:divBdr>
            </w:div>
          </w:divsChild>
        </w:div>
        <w:div w:id="161819705">
          <w:marLeft w:val="0"/>
          <w:marRight w:val="0"/>
          <w:marTop w:val="0"/>
          <w:marBottom w:val="0"/>
          <w:divBdr>
            <w:top w:val="none" w:sz="0" w:space="0" w:color="auto"/>
            <w:left w:val="none" w:sz="0" w:space="0" w:color="auto"/>
            <w:bottom w:val="none" w:sz="0" w:space="0" w:color="auto"/>
            <w:right w:val="none" w:sz="0" w:space="0" w:color="auto"/>
          </w:divBdr>
        </w:div>
        <w:div w:id="161823707">
          <w:marLeft w:val="0"/>
          <w:marRight w:val="0"/>
          <w:marTop w:val="0"/>
          <w:marBottom w:val="0"/>
          <w:divBdr>
            <w:top w:val="none" w:sz="0" w:space="0" w:color="auto"/>
            <w:left w:val="none" w:sz="0" w:space="0" w:color="auto"/>
            <w:bottom w:val="none" w:sz="0" w:space="0" w:color="auto"/>
            <w:right w:val="none" w:sz="0" w:space="0" w:color="auto"/>
          </w:divBdr>
        </w:div>
        <w:div w:id="161825458">
          <w:marLeft w:val="0"/>
          <w:marRight w:val="0"/>
          <w:marTop w:val="68"/>
          <w:marBottom w:val="0"/>
          <w:divBdr>
            <w:top w:val="none" w:sz="0" w:space="0" w:color="auto"/>
            <w:left w:val="none" w:sz="0" w:space="0" w:color="auto"/>
            <w:bottom w:val="none" w:sz="0" w:space="0" w:color="auto"/>
            <w:right w:val="none" w:sz="0" w:space="0" w:color="auto"/>
          </w:divBdr>
        </w:div>
        <w:div w:id="161896891">
          <w:marLeft w:val="0"/>
          <w:marRight w:val="0"/>
          <w:marTop w:val="0"/>
          <w:marBottom w:val="0"/>
          <w:divBdr>
            <w:top w:val="none" w:sz="0" w:space="0" w:color="auto"/>
            <w:left w:val="none" w:sz="0" w:space="0" w:color="auto"/>
            <w:bottom w:val="none" w:sz="0" w:space="0" w:color="auto"/>
            <w:right w:val="none" w:sz="0" w:space="0" w:color="auto"/>
          </w:divBdr>
        </w:div>
        <w:div w:id="161966786">
          <w:marLeft w:val="-225"/>
          <w:marRight w:val="-225"/>
          <w:marTop w:val="0"/>
          <w:marBottom w:val="0"/>
          <w:divBdr>
            <w:top w:val="none" w:sz="0" w:space="0" w:color="auto"/>
            <w:left w:val="none" w:sz="0" w:space="0" w:color="auto"/>
            <w:bottom w:val="none" w:sz="0" w:space="0" w:color="auto"/>
            <w:right w:val="none" w:sz="0" w:space="0" w:color="auto"/>
          </w:divBdr>
        </w:div>
        <w:div w:id="162010567">
          <w:marLeft w:val="0"/>
          <w:marRight w:val="0"/>
          <w:marTop w:val="0"/>
          <w:marBottom w:val="75"/>
          <w:divBdr>
            <w:top w:val="none" w:sz="0" w:space="0" w:color="auto"/>
            <w:left w:val="none" w:sz="0" w:space="0" w:color="auto"/>
            <w:bottom w:val="none" w:sz="0" w:space="0" w:color="auto"/>
            <w:right w:val="none" w:sz="0" w:space="0" w:color="auto"/>
          </w:divBdr>
        </w:div>
        <w:div w:id="162091529">
          <w:marLeft w:val="-225"/>
          <w:marRight w:val="-225"/>
          <w:marTop w:val="0"/>
          <w:marBottom w:val="0"/>
          <w:divBdr>
            <w:top w:val="none" w:sz="0" w:space="0" w:color="auto"/>
            <w:left w:val="none" w:sz="0" w:space="0" w:color="auto"/>
            <w:bottom w:val="none" w:sz="0" w:space="0" w:color="auto"/>
            <w:right w:val="none" w:sz="0" w:space="0" w:color="auto"/>
          </w:divBdr>
        </w:div>
        <w:div w:id="162167214">
          <w:marLeft w:val="0"/>
          <w:marRight w:val="0"/>
          <w:marTop w:val="0"/>
          <w:marBottom w:val="0"/>
          <w:divBdr>
            <w:top w:val="none" w:sz="0" w:space="0" w:color="auto"/>
            <w:left w:val="none" w:sz="0" w:space="0" w:color="auto"/>
            <w:bottom w:val="none" w:sz="0" w:space="0" w:color="auto"/>
            <w:right w:val="none" w:sz="0" w:space="0" w:color="auto"/>
          </w:divBdr>
          <w:divsChild>
            <w:div w:id="604575178">
              <w:marLeft w:val="-150"/>
              <w:marRight w:val="-150"/>
              <w:marTop w:val="0"/>
              <w:marBottom w:val="0"/>
              <w:divBdr>
                <w:top w:val="none" w:sz="0" w:space="0" w:color="auto"/>
                <w:left w:val="none" w:sz="0" w:space="0" w:color="auto"/>
                <w:bottom w:val="none" w:sz="0" w:space="0" w:color="auto"/>
                <w:right w:val="none" w:sz="0" w:space="0" w:color="auto"/>
              </w:divBdr>
              <w:divsChild>
                <w:div w:id="296113125">
                  <w:marLeft w:val="0"/>
                  <w:marRight w:val="0"/>
                  <w:marTop w:val="0"/>
                  <w:marBottom w:val="0"/>
                  <w:divBdr>
                    <w:top w:val="none" w:sz="0" w:space="0" w:color="auto"/>
                    <w:left w:val="none" w:sz="0" w:space="0" w:color="auto"/>
                    <w:bottom w:val="none" w:sz="0" w:space="0" w:color="auto"/>
                    <w:right w:val="none" w:sz="0" w:space="0" w:color="auto"/>
                  </w:divBdr>
                  <w:divsChild>
                    <w:div w:id="254286286">
                      <w:marLeft w:val="0"/>
                      <w:marRight w:val="0"/>
                      <w:marTop w:val="0"/>
                      <w:marBottom w:val="300"/>
                      <w:divBdr>
                        <w:top w:val="none" w:sz="0" w:space="0" w:color="auto"/>
                        <w:left w:val="none" w:sz="0" w:space="0" w:color="auto"/>
                        <w:bottom w:val="none" w:sz="0" w:space="0" w:color="auto"/>
                        <w:right w:val="none" w:sz="0" w:space="0" w:color="auto"/>
                      </w:divBdr>
                      <w:divsChild>
                        <w:div w:id="5347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06247">
          <w:marLeft w:val="-125"/>
          <w:marRight w:val="-125"/>
          <w:marTop w:val="0"/>
          <w:marBottom w:val="0"/>
          <w:divBdr>
            <w:top w:val="none" w:sz="0" w:space="0" w:color="auto"/>
            <w:left w:val="none" w:sz="0" w:space="0" w:color="auto"/>
            <w:bottom w:val="none" w:sz="0" w:space="0" w:color="auto"/>
            <w:right w:val="none" w:sz="0" w:space="0" w:color="auto"/>
          </w:divBdr>
        </w:div>
        <w:div w:id="162283182">
          <w:marLeft w:val="-225"/>
          <w:marRight w:val="-225"/>
          <w:marTop w:val="0"/>
          <w:marBottom w:val="0"/>
          <w:divBdr>
            <w:top w:val="none" w:sz="0" w:space="0" w:color="auto"/>
            <w:left w:val="none" w:sz="0" w:space="0" w:color="auto"/>
            <w:bottom w:val="none" w:sz="0" w:space="0" w:color="auto"/>
            <w:right w:val="none" w:sz="0" w:space="0" w:color="auto"/>
          </w:divBdr>
          <w:divsChild>
            <w:div w:id="575628943">
              <w:marLeft w:val="0"/>
              <w:marRight w:val="0"/>
              <w:marTop w:val="150"/>
              <w:marBottom w:val="0"/>
              <w:divBdr>
                <w:top w:val="none" w:sz="0" w:space="0" w:color="auto"/>
                <w:left w:val="none" w:sz="0" w:space="0" w:color="auto"/>
                <w:bottom w:val="none" w:sz="0" w:space="0" w:color="auto"/>
                <w:right w:val="none" w:sz="0" w:space="0" w:color="auto"/>
              </w:divBdr>
            </w:div>
            <w:div w:id="616332414">
              <w:marLeft w:val="0"/>
              <w:marRight w:val="0"/>
              <w:marTop w:val="0"/>
              <w:marBottom w:val="0"/>
              <w:divBdr>
                <w:top w:val="none" w:sz="0" w:space="0" w:color="auto"/>
                <w:left w:val="none" w:sz="0" w:space="0" w:color="auto"/>
                <w:bottom w:val="none" w:sz="0" w:space="0" w:color="auto"/>
                <w:right w:val="none" w:sz="0" w:space="0" w:color="auto"/>
              </w:divBdr>
            </w:div>
          </w:divsChild>
        </w:div>
        <w:div w:id="162362307">
          <w:marLeft w:val="0"/>
          <w:marRight w:val="0"/>
          <w:marTop w:val="0"/>
          <w:marBottom w:val="0"/>
          <w:divBdr>
            <w:top w:val="none" w:sz="0" w:space="0" w:color="auto"/>
            <w:left w:val="none" w:sz="0" w:space="0" w:color="auto"/>
            <w:bottom w:val="none" w:sz="0" w:space="0" w:color="auto"/>
            <w:right w:val="none" w:sz="0" w:space="0" w:color="auto"/>
          </w:divBdr>
        </w:div>
        <w:div w:id="162405054">
          <w:marLeft w:val="0"/>
          <w:marRight w:val="0"/>
          <w:marTop w:val="0"/>
          <w:marBottom w:val="0"/>
          <w:divBdr>
            <w:top w:val="none" w:sz="0" w:space="0" w:color="auto"/>
            <w:left w:val="none" w:sz="0" w:space="0" w:color="auto"/>
            <w:bottom w:val="none" w:sz="0" w:space="0" w:color="auto"/>
            <w:right w:val="none" w:sz="0" w:space="0" w:color="auto"/>
          </w:divBdr>
        </w:div>
        <w:div w:id="162472574">
          <w:marLeft w:val="0"/>
          <w:marRight w:val="0"/>
          <w:marTop w:val="0"/>
          <w:marBottom w:val="0"/>
          <w:divBdr>
            <w:top w:val="none" w:sz="0" w:space="0" w:color="auto"/>
            <w:left w:val="none" w:sz="0" w:space="0" w:color="auto"/>
            <w:bottom w:val="none" w:sz="0" w:space="0" w:color="auto"/>
            <w:right w:val="none" w:sz="0" w:space="0" w:color="auto"/>
          </w:divBdr>
        </w:div>
        <w:div w:id="162476452">
          <w:marLeft w:val="0"/>
          <w:marRight w:val="0"/>
          <w:marTop w:val="0"/>
          <w:marBottom w:val="300"/>
          <w:divBdr>
            <w:top w:val="none" w:sz="0" w:space="0" w:color="auto"/>
            <w:left w:val="none" w:sz="0" w:space="0" w:color="auto"/>
            <w:bottom w:val="single" w:sz="6" w:space="5" w:color="000000"/>
            <w:right w:val="none" w:sz="0" w:space="0" w:color="auto"/>
          </w:divBdr>
        </w:div>
        <w:div w:id="162476561">
          <w:marLeft w:val="0"/>
          <w:marRight w:val="0"/>
          <w:marTop w:val="0"/>
          <w:marBottom w:val="125"/>
          <w:divBdr>
            <w:top w:val="none" w:sz="0" w:space="0" w:color="auto"/>
            <w:left w:val="none" w:sz="0" w:space="0" w:color="auto"/>
            <w:bottom w:val="none" w:sz="0" w:space="0" w:color="auto"/>
            <w:right w:val="none" w:sz="0" w:space="0" w:color="auto"/>
          </w:divBdr>
        </w:div>
        <w:div w:id="162477301">
          <w:marLeft w:val="0"/>
          <w:marRight w:val="0"/>
          <w:marTop w:val="0"/>
          <w:marBottom w:val="0"/>
          <w:divBdr>
            <w:top w:val="none" w:sz="0" w:space="0" w:color="auto"/>
            <w:left w:val="none" w:sz="0" w:space="0" w:color="auto"/>
            <w:bottom w:val="none" w:sz="0" w:space="0" w:color="auto"/>
            <w:right w:val="none" w:sz="0" w:space="0" w:color="auto"/>
          </w:divBdr>
        </w:div>
        <w:div w:id="162479624">
          <w:marLeft w:val="0"/>
          <w:marRight w:val="0"/>
          <w:marTop w:val="0"/>
          <w:marBottom w:val="0"/>
          <w:divBdr>
            <w:top w:val="none" w:sz="0" w:space="0" w:color="auto"/>
            <w:left w:val="none" w:sz="0" w:space="0" w:color="auto"/>
            <w:bottom w:val="none" w:sz="0" w:space="0" w:color="auto"/>
            <w:right w:val="none" w:sz="0" w:space="0" w:color="auto"/>
          </w:divBdr>
        </w:div>
        <w:div w:id="162548395">
          <w:marLeft w:val="0"/>
          <w:marRight w:val="0"/>
          <w:marTop w:val="0"/>
          <w:marBottom w:val="0"/>
          <w:divBdr>
            <w:top w:val="none" w:sz="0" w:space="0" w:color="auto"/>
            <w:left w:val="none" w:sz="0" w:space="0" w:color="auto"/>
            <w:bottom w:val="none" w:sz="0" w:space="0" w:color="auto"/>
            <w:right w:val="none" w:sz="0" w:space="0" w:color="auto"/>
          </w:divBdr>
        </w:div>
        <w:div w:id="162623221">
          <w:marLeft w:val="0"/>
          <w:marRight w:val="0"/>
          <w:marTop w:val="0"/>
          <w:marBottom w:val="0"/>
          <w:divBdr>
            <w:top w:val="none" w:sz="0" w:space="0" w:color="auto"/>
            <w:left w:val="none" w:sz="0" w:space="0" w:color="auto"/>
            <w:bottom w:val="none" w:sz="0" w:space="0" w:color="auto"/>
            <w:right w:val="none" w:sz="0" w:space="0" w:color="auto"/>
          </w:divBdr>
        </w:div>
        <w:div w:id="162624445">
          <w:marLeft w:val="0"/>
          <w:marRight w:val="0"/>
          <w:marTop w:val="0"/>
          <w:marBottom w:val="0"/>
          <w:divBdr>
            <w:top w:val="none" w:sz="0" w:space="0" w:color="auto"/>
            <w:left w:val="none" w:sz="0" w:space="0" w:color="auto"/>
            <w:bottom w:val="none" w:sz="0" w:space="0" w:color="auto"/>
            <w:right w:val="none" w:sz="0" w:space="0" w:color="auto"/>
          </w:divBdr>
        </w:div>
        <w:div w:id="162664545">
          <w:marLeft w:val="0"/>
          <w:marRight w:val="0"/>
          <w:marTop w:val="0"/>
          <w:marBottom w:val="0"/>
          <w:divBdr>
            <w:top w:val="single" w:sz="2" w:space="0" w:color="E0E0E0"/>
            <w:left w:val="single" w:sz="2" w:space="0" w:color="E0E0E0"/>
            <w:bottom w:val="single" w:sz="2" w:space="0" w:color="E0E0E0"/>
            <w:right w:val="single" w:sz="2" w:space="0" w:color="E0E0E0"/>
          </w:divBdr>
          <w:divsChild>
            <w:div w:id="202792988">
              <w:marLeft w:val="0"/>
              <w:marRight w:val="0"/>
              <w:marTop w:val="0"/>
              <w:marBottom w:val="0"/>
              <w:divBdr>
                <w:top w:val="single" w:sz="2" w:space="0" w:color="E0E0E0"/>
                <w:left w:val="single" w:sz="2" w:space="0" w:color="E0E0E0"/>
                <w:bottom w:val="single" w:sz="2" w:space="0" w:color="E0E0E0"/>
                <w:right w:val="single" w:sz="2" w:space="0" w:color="E0E0E0"/>
              </w:divBdr>
            </w:div>
            <w:div w:id="377053050">
              <w:marLeft w:val="0"/>
              <w:marRight w:val="0"/>
              <w:marTop w:val="0"/>
              <w:marBottom w:val="0"/>
              <w:divBdr>
                <w:top w:val="single" w:sz="2" w:space="0" w:color="E0E0E0"/>
                <w:left w:val="single" w:sz="2" w:space="0" w:color="E0E0E0"/>
                <w:bottom w:val="single" w:sz="2" w:space="0" w:color="E0E0E0"/>
                <w:right w:val="single" w:sz="2" w:space="0" w:color="E0E0E0"/>
              </w:divBdr>
            </w:div>
            <w:div w:id="579752586">
              <w:marLeft w:val="0"/>
              <w:marRight w:val="0"/>
              <w:marTop w:val="0"/>
              <w:marBottom w:val="0"/>
              <w:divBdr>
                <w:top w:val="single" w:sz="2" w:space="0" w:color="E0E0E0"/>
                <w:left w:val="single" w:sz="2" w:space="0" w:color="E0E0E0"/>
                <w:bottom w:val="single" w:sz="2" w:space="0" w:color="E0E0E0"/>
                <w:right w:val="single" w:sz="2" w:space="0" w:color="E0E0E0"/>
              </w:divBdr>
            </w:div>
            <w:div w:id="70667978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2665893">
          <w:marLeft w:val="0"/>
          <w:marRight w:val="450"/>
          <w:marTop w:val="0"/>
          <w:marBottom w:val="150"/>
          <w:divBdr>
            <w:top w:val="none" w:sz="0" w:space="0" w:color="auto"/>
            <w:left w:val="none" w:sz="0" w:space="0" w:color="auto"/>
            <w:bottom w:val="none" w:sz="0" w:space="0" w:color="auto"/>
            <w:right w:val="none" w:sz="0" w:space="0" w:color="auto"/>
          </w:divBdr>
        </w:div>
        <w:div w:id="162743300">
          <w:marLeft w:val="0"/>
          <w:marRight w:val="0"/>
          <w:marTop w:val="300"/>
          <w:marBottom w:val="0"/>
          <w:divBdr>
            <w:top w:val="none" w:sz="0" w:space="0" w:color="auto"/>
            <w:left w:val="none" w:sz="0" w:space="0" w:color="auto"/>
            <w:bottom w:val="none" w:sz="0" w:space="0" w:color="auto"/>
            <w:right w:val="none" w:sz="0" w:space="0" w:color="auto"/>
          </w:divBdr>
          <w:divsChild>
            <w:div w:id="359400605">
              <w:marLeft w:val="0"/>
              <w:marRight w:val="0"/>
              <w:marTop w:val="0"/>
              <w:marBottom w:val="0"/>
              <w:divBdr>
                <w:top w:val="none" w:sz="0" w:space="0" w:color="auto"/>
                <w:left w:val="none" w:sz="0" w:space="0" w:color="auto"/>
                <w:bottom w:val="none" w:sz="0" w:space="0" w:color="auto"/>
                <w:right w:val="none" w:sz="0" w:space="0" w:color="auto"/>
              </w:divBdr>
            </w:div>
          </w:divsChild>
        </w:div>
        <w:div w:id="162745735">
          <w:marLeft w:val="0"/>
          <w:marRight w:val="0"/>
          <w:marTop w:val="0"/>
          <w:marBottom w:val="0"/>
          <w:divBdr>
            <w:top w:val="none" w:sz="0" w:space="0" w:color="auto"/>
            <w:left w:val="none" w:sz="0" w:space="0" w:color="auto"/>
            <w:bottom w:val="none" w:sz="0" w:space="0" w:color="auto"/>
            <w:right w:val="none" w:sz="0" w:space="0" w:color="auto"/>
          </w:divBdr>
        </w:div>
        <w:div w:id="162933282">
          <w:marLeft w:val="0"/>
          <w:marRight w:val="0"/>
          <w:marTop w:val="0"/>
          <w:marBottom w:val="0"/>
          <w:divBdr>
            <w:top w:val="none" w:sz="0" w:space="0" w:color="auto"/>
            <w:left w:val="none" w:sz="0" w:space="0" w:color="auto"/>
            <w:bottom w:val="none" w:sz="0" w:space="0" w:color="auto"/>
            <w:right w:val="none" w:sz="0" w:space="0" w:color="auto"/>
          </w:divBdr>
        </w:div>
        <w:div w:id="162938965">
          <w:marLeft w:val="0"/>
          <w:marRight w:val="0"/>
          <w:marTop w:val="0"/>
          <w:marBottom w:val="0"/>
          <w:divBdr>
            <w:top w:val="none" w:sz="0" w:space="0" w:color="auto"/>
            <w:left w:val="none" w:sz="0" w:space="0" w:color="auto"/>
            <w:bottom w:val="none" w:sz="0" w:space="0" w:color="auto"/>
            <w:right w:val="none" w:sz="0" w:space="0" w:color="auto"/>
          </w:divBdr>
        </w:div>
        <w:div w:id="163055768">
          <w:marLeft w:val="0"/>
          <w:marRight w:val="0"/>
          <w:marTop w:val="0"/>
          <w:marBottom w:val="0"/>
          <w:divBdr>
            <w:top w:val="none" w:sz="0" w:space="0" w:color="auto"/>
            <w:left w:val="none" w:sz="0" w:space="0" w:color="auto"/>
            <w:bottom w:val="none" w:sz="0" w:space="0" w:color="auto"/>
            <w:right w:val="none" w:sz="0" w:space="0" w:color="auto"/>
          </w:divBdr>
        </w:div>
        <w:div w:id="163057780">
          <w:marLeft w:val="-188"/>
          <w:marRight w:val="-188"/>
          <w:marTop w:val="0"/>
          <w:marBottom w:val="0"/>
          <w:divBdr>
            <w:top w:val="none" w:sz="0" w:space="0" w:color="auto"/>
            <w:left w:val="none" w:sz="0" w:space="0" w:color="auto"/>
            <w:bottom w:val="none" w:sz="0" w:space="0" w:color="auto"/>
            <w:right w:val="none" w:sz="0" w:space="0" w:color="auto"/>
          </w:divBdr>
        </w:div>
        <w:div w:id="163208215">
          <w:marLeft w:val="-225"/>
          <w:marRight w:val="-225"/>
          <w:marTop w:val="0"/>
          <w:marBottom w:val="0"/>
          <w:divBdr>
            <w:top w:val="none" w:sz="0" w:space="0" w:color="auto"/>
            <w:left w:val="none" w:sz="0" w:space="0" w:color="auto"/>
            <w:bottom w:val="none" w:sz="0" w:space="0" w:color="auto"/>
            <w:right w:val="none" w:sz="0" w:space="0" w:color="auto"/>
          </w:divBdr>
        </w:div>
        <w:div w:id="163208960">
          <w:marLeft w:val="0"/>
          <w:marRight w:val="0"/>
          <w:marTop w:val="0"/>
          <w:marBottom w:val="0"/>
          <w:divBdr>
            <w:top w:val="none" w:sz="0" w:space="0" w:color="auto"/>
            <w:left w:val="none" w:sz="0" w:space="0" w:color="auto"/>
            <w:bottom w:val="none" w:sz="0" w:space="0" w:color="auto"/>
            <w:right w:val="none" w:sz="0" w:space="0" w:color="auto"/>
          </w:divBdr>
          <w:divsChild>
            <w:div w:id="338116432">
              <w:marLeft w:val="0"/>
              <w:marRight w:val="0"/>
              <w:marTop w:val="0"/>
              <w:marBottom w:val="0"/>
              <w:divBdr>
                <w:top w:val="none" w:sz="0" w:space="0" w:color="auto"/>
                <w:left w:val="none" w:sz="0" w:space="0" w:color="auto"/>
                <w:bottom w:val="none" w:sz="0" w:space="0" w:color="auto"/>
                <w:right w:val="none" w:sz="0" w:space="0" w:color="auto"/>
              </w:divBdr>
            </w:div>
          </w:divsChild>
        </w:div>
        <w:div w:id="163210053">
          <w:marLeft w:val="300"/>
          <w:marRight w:val="0"/>
          <w:marTop w:val="45"/>
          <w:marBottom w:val="0"/>
          <w:divBdr>
            <w:top w:val="none" w:sz="0" w:space="0" w:color="auto"/>
            <w:left w:val="none" w:sz="0" w:space="0" w:color="auto"/>
            <w:bottom w:val="none" w:sz="0" w:space="0" w:color="auto"/>
            <w:right w:val="none" w:sz="0" w:space="0" w:color="auto"/>
          </w:divBdr>
        </w:div>
        <w:div w:id="163251336">
          <w:marLeft w:val="0"/>
          <w:marRight w:val="0"/>
          <w:marTop w:val="0"/>
          <w:marBottom w:val="0"/>
          <w:divBdr>
            <w:top w:val="none" w:sz="0" w:space="0" w:color="auto"/>
            <w:left w:val="none" w:sz="0" w:space="0" w:color="auto"/>
            <w:bottom w:val="none" w:sz="0" w:space="0" w:color="auto"/>
            <w:right w:val="none" w:sz="0" w:space="0" w:color="auto"/>
          </w:divBdr>
          <w:divsChild>
            <w:div w:id="101733749">
              <w:blockQuote w:val="1"/>
              <w:marLeft w:val="0"/>
              <w:marRight w:val="0"/>
              <w:marTop w:val="150"/>
              <w:marBottom w:val="600"/>
              <w:divBdr>
                <w:top w:val="none" w:sz="0" w:space="0" w:color="auto"/>
                <w:left w:val="single" w:sz="12" w:space="15" w:color="ACCE55"/>
                <w:bottom w:val="none" w:sz="0" w:space="0" w:color="auto"/>
                <w:right w:val="none" w:sz="0" w:space="0" w:color="auto"/>
              </w:divBdr>
            </w:div>
            <w:div w:id="458379290">
              <w:marLeft w:val="0"/>
              <w:marRight w:val="0"/>
              <w:marTop w:val="0"/>
              <w:marBottom w:val="0"/>
              <w:divBdr>
                <w:top w:val="none" w:sz="0" w:space="0" w:color="auto"/>
                <w:left w:val="none" w:sz="0" w:space="0" w:color="auto"/>
                <w:bottom w:val="none" w:sz="0" w:space="0" w:color="auto"/>
                <w:right w:val="none" w:sz="0" w:space="0" w:color="auto"/>
              </w:divBdr>
            </w:div>
          </w:divsChild>
        </w:div>
        <w:div w:id="163253347">
          <w:marLeft w:val="0"/>
          <w:marRight w:val="0"/>
          <w:marTop w:val="0"/>
          <w:marBottom w:val="0"/>
          <w:divBdr>
            <w:top w:val="none" w:sz="0" w:space="0" w:color="auto"/>
            <w:left w:val="none" w:sz="0" w:space="0" w:color="auto"/>
            <w:bottom w:val="none" w:sz="0" w:space="0" w:color="auto"/>
            <w:right w:val="none" w:sz="0" w:space="0" w:color="auto"/>
          </w:divBdr>
        </w:div>
        <w:div w:id="163278522">
          <w:marLeft w:val="0"/>
          <w:marRight w:val="0"/>
          <w:marTop w:val="0"/>
          <w:marBottom w:val="240"/>
          <w:divBdr>
            <w:top w:val="none" w:sz="0" w:space="0" w:color="auto"/>
            <w:left w:val="none" w:sz="0" w:space="0" w:color="auto"/>
            <w:bottom w:val="none" w:sz="0" w:space="0" w:color="auto"/>
            <w:right w:val="none" w:sz="0" w:space="0" w:color="auto"/>
          </w:divBdr>
        </w:div>
        <w:div w:id="163400245">
          <w:marLeft w:val="1463"/>
          <w:marRight w:val="0"/>
          <w:marTop w:val="0"/>
          <w:marBottom w:val="0"/>
          <w:divBdr>
            <w:top w:val="none" w:sz="0" w:space="0" w:color="auto"/>
            <w:left w:val="none" w:sz="0" w:space="0" w:color="auto"/>
            <w:bottom w:val="none" w:sz="0" w:space="0" w:color="auto"/>
            <w:right w:val="none" w:sz="0" w:space="0" w:color="auto"/>
          </w:divBdr>
          <w:divsChild>
            <w:div w:id="112481179">
              <w:marLeft w:val="0"/>
              <w:marRight w:val="0"/>
              <w:marTop w:val="0"/>
              <w:marBottom w:val="0"/>
              <w:divBdr>
                <w:top w:val="none" w:sz="0" w:space="0" w:color="auto"/>
                <w:left w:val="none" w:sz="0" w:space="0" w:color="auto"/>
                <w:bottom w:val="none" w:sz="0" w:space="0" w:color="auto"/>
                <w:right w:val="none" w:sz="0" w:space="0" w:color="auto"/>
              </w:divBdr>
            </w:div>
          </w:divsChild>
        </w:div>
        <w:div w:id="163471923">
          <w:marLeft w:val="0"/>
          <w:marRight w:val="0"/>
          <w:marTop w:val="0"/>
          <w:marBottom w:val="450"/>
          <w:divBdr>
            <w:top w:val="none" w:sz="0" w:space="0" w:color="auto"/>
            <w:left w:val="none" w:sz="0" w:space="0" w:color="auto"/>
            <w:bottom w:val="none" w:sz="0" w:space="0" w:color="auto"/>
            <w:right w:val="none" w:sz="0" w:space="0" w:color="auto"/>
          </w:divBdr>
          <w:divsChild>
            <w:div w:id="107744591">
              <w:marLeft w:val="0"/>
              <w:marRight w:val="0"/>
              <w:marTop w:val="0"/>
              <w:marBottom w:val="0"/>
              <w:divBdr>
                <w:top w:val="none" w:sz="0" w:space="0" w:color="auto"/>
                <w:left w:val="none" w:sz="0" w:space="0" w:color="auto"/>
                <w:bottom w:val="none" w:sz="0" w:space="0" w:color="auto"/>
                <w:right w:val="none" w:sz="0" w:space="0" w:color="auto"/>
              </w:divBdr>
            </w:div>
          </w:divsChild>
        </w:div>
        <w:div w:id="163474896">
          <w:marLeft w:val="0"/>
          <w:marRight w:val="0"/>
          <w:marTop w:val="0"/>
          <w:marBottom w:val="0"/>
          <w:divBdr>
            <w:top w:val="none" w:sz="0" w:space="0" w:color="auto"/>
            <w:left w:val="none" w:sz="0" w:space="0" w:color="auto"/>
            <w:bottom w:val="none" w:sz="0" w:space="0" w:color="auto"/>
            <w:right w:val="none" w:sz="0" w:space="0" w:color="auto"/>
          </w:divBdr>
        </w:div>
        <w:div w:id="163478323">
          <w:marLeft w:val="0"/>
          <w:marRight w:val="0"/>
          <w:marTop w:val="0"/>
          <w:marBottom w:val="0"/>
          <w:divBdr>
            <w:top w:val="none" w:sz="0" w:space="0" w:color="auto"/>
            <w:left w:val="none" w:sz="0" w:space="0" w:color="auto"/>
            <w:bottom w:val="none" w:sz="0" w:space="0" w:color="auto"/>
            <w:right w:val="none" w:sz="0" w:space="0" w:color="auto"/>
          </w:divBdr>
          <w:divsChild>
            <w:div w:id="462700095">
              <w:marLeft w:val="0"/>
              <w:marRight w:val="450"/>
              <w:marTop w:val="0"/>
              <w:marBottom w:val="150"/>
              <w:divBdr>
                <w:top w:val="none" w:sz="0" w:space="0" w:color="auto"/>
                <w:left w:val="none" w:sz="0" w:space="0" w:color="auto"/>
                <w:bottom w:val="none" w:sz="0" w:space="0" w:color="auto"/>
                <w:right w:val="none" w:sz="0" w:space="0" w:color="auto"/>
              </w:divBdr>
              <w:divsChild>
                <w:div w:id="75216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18732">
          <w:marLeft w:val="0"/>
          <w:marRight w:val="0"/>
          <w:marTop w:val="0"/>
          <w:marBottom w:val="0"/>
          <w:divBdr>
            <w:top w:val="none" w:sz="0" w:space="0" w:color="auto"/>
            <w:left w:val="none" w:sz="0" w:space="0" w:color="auto"/>
            <w:bottom w:val="none" w:sz="0" w:space="0" w:color="auto"/>
            <w:right w:val="none" w:sz="0" w:space="0" w:color="auto"/>
          </w:divBdr>
          <w:divsChild>
            <w:div w:id="665518767">
              <w:marLeft w:val="-188"/>
              <w:marRight w:val="-188"/>
              <w:marTop w:val="0"/>
              <w:marBottom w:val="0"/>
              <w:divBdr>
                <w:top w:val="none" w:sz="0" w:space="0" w:color="auto"/>
                <w:left w:val="none" w:sz="0" w:space="0" w:color="auto"/>
                <w:bottom w:val="none" w:sz="0" w:space="0" w:color="auto"/>
                <w:right w:val="none" w:sz="0" w:space="0" w:color="auto"/>
              </w:divBdr>
              <w:divsChild>
                <w:div w:id="77105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39254">
          <w:marLeft w:val="0"/>
          <w:marRight w:val="0"/>
          <w:marTop w:val="0"/>
          <w:marBottom w:val="263"/>
          <w:divBdr>
            <w:top w:val="none" w:sz="0" w:space="0" w:color="auto"/>
            <w:left w:val="none" w:sz="0" w:space="0" w:color="auto"/>
            <w:bottom w:val="single" w:sz="4" w:space="6" w:color="EEEEEE"/>
            <w:right w:val="none" w:sz="0" w:space="0" w:color="auto"/>
          </w:divBdr>
        </w:div>
        <w:div w:id="163741095">
          <w:marLeft w:val="0"/>
          <w:marRight w:val="0"/>
          <w:marTop w:val="0"/>
          <w:marBottom w:val="0"/>
          <w:divBdr>
            <w:top w:val="single" w:sz="6" w:space="0" w:color="999999"/>
            <w:left w:val="single" w:sz="6" w:space="0" w:color="999999"/>
            <w:bottom w:val="single" w:sz="6" w:space="0" w:color="999999"/>
            <w:right w:val="single" w:sz="6" w:space="0" w:color="999999"/>
          </w:divBdr>
        </w:div>
        <w:div w:id="163863383">
          <w:marLeft w:val="-225"/>
          <w:marRight w:val="-225"/>
          <w:marTop w:val="0"/>
          <w:marBottom w:val="0"/>
          <w:divBdr>
            <w:top w:val="none" w:sz="0" w:space="0" w:color="auto"/>
            <w:left w:val="none" w:sz="0" w:space="0" w:color="auto"/>
            <w:bottom w:val="none" w:sz="0" w:space="0" w:color="auto"/>
            <w:right w:val="none" w:sz="0" w:space="0" w:color="auto"/>
          </w:divBdr>
          <w:divsChild>
            <w:div w:id="349989772">
              <w:marLeft w:val="0"/>
              <w:marRight w:val="0"/>
              <w:marTop w:val="0"/>
              <w:marBottom w:val="0"/>
              <w:divBdr>
                <w:top w:val="none" w:sz="0" w:space="0" w:color="auto"/>
                <w:left w:val="none" w:sz="0" w:space="0" w:color="auto"/>
                <w:bottom w:val="none" w:sz="0" w:space="0" w:color="auto"/>
                <w:right w:val="none" w:sz="0" w:space="0" w:color="auto"/>
              </w:divBdr>
            </w:div>
          </w:divsChild>
        </w:div>
        <w:div w:id="163865283">
          <w:marLeft w:val="0"/>
          <w:marRight w:val="0"/>
          <w:marTop w:val="0"/>
          <w:marBottom w:val="0"/>
          <w:divBdr>
            <w:top w:val="none" w:sz="0" w:space="0" w:color="auto"/>
            <w:left w:val="none" w:sz="0" w:space="0" w:color="auto"/>
            <w:bottom w:val="none" w:sz="0" w:space="0" w:color="auto"/>
            <w:right w:val="none" w:sz="0" w:space="0" w:color="auto"/>
          </w:divBdr>
        </w:div>
        <w:div w:id="163980283">
          <w:marLeft w:val="0"/>
          <w:marRight w:val="0"/>
          <w:marTop w:val="0"/>
          <w:marBottom w:val="0"/>
          <w:divBdr>
            <w:top w:val="none" w:sz="0" w:space="0" w:color="auto"/>
            <w:left w:val="none" w:sz="0" w:space="0" w:color="auto"/>
            <w:bottom w:val="none" w:sz="0" w:space="0" w:color="auto"/>
            <w:right w:val="none" w:sz="0" w:space="0" w:color="auto"/>
          </w:divBdr>
          <w:divsChild>
            <w:div w:id="216624613">
              <w:marLeft w:val="0"/>
              <w:marRight w:val="225"/>
              <w:marTop w:val="0"/>
              <w:marBottom w:val="0"/>
              <w:divBdr>
                <w:top w:val="none" w:sz="0" w:space="0" w:color="auto"/>
                <w:left w:val="none" w:sz="0" w:space="0" w:color="auto"/>
                <w:bottom w:val="none" w:sz="0" w:space="0" w:color="auto"/>
                <w:right w:val="none" w:sz="0" w:space="0" w:color="auto"/>
              </w:divBdr>
            </w:div>
          </w:divsChild>
        </w:div>
        <w:div w:id="163982301">
          <w:marLeft w:val="0"/>
          <w:marRight w:val="0"/>
          <w:marTop w:val="0"/>
          <w:marBottom w:val="0"/>
          <w:divBdr>
            <w:top w:val="none" w:sz="0" w:space="0" w:color="auto"/>
            <w:left w:val="none" w:sz="0" w:space="0" w:color="auto"/>
            <w:bottom w:val="none" w:sz="0" w:space="0" w:color="auto"/>
            <w:right w:val="none" w:sz="0" w:space="0" w:color="auto"/>
          </w:divBdr>
        </w:div>
        <w:div w:id="164102214">
          <w:marLeft w:val="0"/>
          <w:marRight w:val="0"/>
          <w:marTop w:val="0"/>
          <w:marBottom w:val="0"/>
          <w:divBdr>
            <w:top w:val="none" w:sz="0" w:space="0" w:color="auto"/>
            <w:left w:val="none" w:sz="0" w:space="0" w:color="auto"/>
            <w:bottom w:val="none" w:sz="0" w:space="0" w:color="auto"/>
            <w:right w:val="none" w:sz="0" w:space="0" w:color="auto"/>
          </w:divBdr>
        </w:div>
        <w:div w:id="164172922">
          <w:marLeft w:val="0"/>
          <w:marRight w:val="0"/>
          <w:marTop w:val="0"/>
          <w:marBottom w:val="0"/>
          <w:divBdr>
            <w:top w:val="none" w:sz="0" w:space="0" w:color="auto"/>
            <w:left w:val="none" w:sz="0" w:space="0" w:color="auto"/>
            <w:bottom w:val="none" w:sz="0" w:space="0" w:color="auto"/>
            <w:right w:val="none" w:sz="0" w:space="0" w:color="auto"/>
          </w:divBdr>
        </w:div>
        <w:div w:id="164176641">
          <w:marLeft w:val="-225"/>
          <w:marRight w:val="-225"/>
          <w:marTop w:val="0"/>
          <w:marBottom w:val="0"/>
          <w:divBdr>
            <w:top w:val="none" w:sz="0" w:space="0" w:color="auto"/>
            <w:left w:val="none" w:sz="0" w:space="0" w:color="auto"/>
            <w:bottom w:val="none" w:sz="0" w:space="0" w:color="auto"/>
            <w:right w:val="none" w:sz="0" w:space="0" w:color="auto"/>
          </w:divBdr>
          <w:divsChild>
            <w:div w:id="116678242">
              <w:marLeft w:val="0"/>
              <w:marRight w:val="0"/>
              <w:marTop w:val="0"/>
              <w:marBottom w:val="0"/>
              <w:divBdr>
                <w:top w:val="none" w:sz="0" w:space="0" w:color="auto"/>
                <w:left w:val="none" w:sz="0" w:space="0" w:color="auto"/>
                <w:bottom w:val="none" w:sz="0" w:space="0" w:color="auto"/>
                <w:right w:val="none" w:sz="0" w:space="0" w:color="auto"/>
              </w:divBdr>
            </w:div>
          </w:divsChild>
        </w:div>
        <w:div w:id="164176800">
          <w:marLeft w:val="0"/>
          <w:marRight w:val="0"/>
          <w:marTop w:val="0"/>
          <w:marBottom w:val="240"/>
          <w:divBdr>
            <w:top w:val="none" w:sz="0" w:space="0" w:color="auto"/>
            <w:left w:val="none" w:sz="0" w:space="0" w:color="auto"/>
            <w:bottom w:val="none" w:sz="0" w:space="0" w:color="auto"/>
            <w:right w:val="none" w:sz="0" w:space="0" w:color="auto"/>
          </w:divBdr>
        </w:div>
        <w:div w:id="164252184">
          <w:marLeft w:val="0"/>
          <w:marRight w:val="0"/>
          <w:marTop w:val="0"/>
          <w:marBottom w:val="240"/>
          <w:divBdr>
            <w:top w:val="none" w:sz="0" w:space="0" w:color="auto"/>
            <w:left w:val="none" w:sz="0" w:space="0" w:color="auto"/>
            <w:bottom w:val="none" w:sz="0" w:space="0" w:color="auto"/>
            <w:right w:val="none" w:sz="0" w:space="0" w:color="auto"/>
          </w:divBdr>
        </w:div>
        <w:div w:id="164327274">
          <w:marLeft w:val="0"/>
          <w:marRight w:val="0"/>
          <w:marTop w:val="0"/>
          <w:marBottom w:val="0"/>
          <w:divBdr>
            <w:top w:val="single" w:sz="2" w:space="0" w:color="E0E0E0"/>
            <w:left w:val="single" w:sz="2" w:space="0" w:color="E0E0E0"/>
            <w:bottom w:val="single" w:sz="2" w:space="0" w:color="E0E0E0"/>
            <w:right w:val="single" w:sz="2" w:space="0" w:color="E0E0E0"/>
          </w:divBdr>
        </w:div>
        <w:div w:id="164441630">
          <w:marLeft w:val="0"/>
          <w:marRight w:val="0"/>
          <w:marTop w:val="0"/>
          <w:marBottom w:val="225"/>
          <w:divBdr>
            <w:top w:val="single" w:sz="6" w:space="0" w:color="BFCDD6"/>
            <w:left w:val="single" w:sz="6" w:space="0" w:color="BFCDD6"/>
            <w:bottom w:val="single" w:sz="6" w:space="0" w:color="BFCDD6"/>
            <w:right w:val="single" w:sz="6" w:space="0" w:color="BFCDD6"/>
          </w:divBdr>
        </w:div>
        <w:div w:id="164443101">
          <w:marLeft w:val="0"/>
          <w:marRight w:val="0"/>
          <w:marTop w:val="0"/>
          <w:marBottom w:val="0"/>
          <w:divBdr>
            <w:top w:val="none" w:sz="0" w:space="0" w:color="auto"/>
            <w:left w:val="none" w:sz="0" w:space="0" w:color="auto"/>
            <w:bottom w:val="none" w:sz="0" w:space="0" w:color="auto"/>
            <w:right w:val="none" w:sz="0" w:space="0" w:color="auto"/>
          </w:divBdr>
        </w:div>
        <w:div w:id="164521740">
          <w:marLeft w:val="0"/>
          <w:marRight w:val="0"/>
          <w:marTop w:val="0"/>
          <w:marBottom w:val="75"/>
          <w:divBdr>
            <w:top w:val="none" w:sz="0" w:space="0" w:color="auto"/>
            <w:left w:val="none" w:sz="0" w:space="0" w:color="auto"/>
            <w:bottom w:val="none" w:sz="0" w:space="0" w:color="auto"/>
            <w:right w:val="none" w:sz="0" w:space="0" w:color="auto"/>
          </w:divBdr>
        </w:div>
        <w:div w:id="164561736">
          <w:marLeft w:val="0"/>
          <w:marRight w:val="0"/>
          <w:marTop w:val="0"/>
          <w:marBottom w:val="0"/>
          <w:divBdr>
            <w:top w:val="none" w:sz="0" w:space="0" w:color="auto"/>
            <w:left w:val="none" w:sz="0" w:space="0" w:color="auto"/>
            <w:bottom w:val="none" w:sz="0" w:space="0" w:color="auto"/>
            <w:right w:val="none" w:sz="0" w:space="0" w:color="auto"/>
          </w:divBdr>
        </w:div>
        <w:div w:id="164563563">
          <w:marLeft w:val="0"/>
          <w:marRight w:val="0"/>
          <w:marTop w:val="0"/>
          <w:marBottom w:val="0"/>
          <w:divBdr>
            <w:top w:val="none" w:sz="0" w:space="0" w:color="auto"/>
            <w:left w:val="none" w:sz="0" w:space="0" w:color="auto"/>
            <w:bottom w:val="none" w:sz="0" w:space="0" w:color="auto"/>
            <w:right w:val="none" w:sz="0" w:space="0" w:color="auto"/>
          </w:divBdr>
        </w:div>
        <w:div w:id="164631669">
          <w:marLeft w:val="15"/>
          <w:marRight w:val="225"/>
          <w:marTop w:val="0"/>
          <w:marBottom w:val="105"/>
          <w:divBdr>
            <w:top w:val="none" w:sz="0" w:space="0" w:color="auto"/>
            <w:left w:val="none" w:sz="0" w:space="0" w:color="auto"/>
            <w:bottom w:val="none" w:sz="0" w:space="0" w:color="auto"/>
            <w:right w:val="none" w:sz="0" w:space="0" w:color="auto"/>
          </w:divBdr>
          <w:divsChild>
            <w:div w:id="315454734">
              <w:marLeft w:val="0"/>
              <w:marRight w:val="0"/>
              <w:marTop w:val="0"/>
              <w:marBottom w:val="0"/>
              <w:divBdr>
                <w:top w:val="none" w:sz="0" w:space="0" w:color="auto"/>
                <w:left w:val="none" w:sz="0" w:space="0" w:color="auto"/>
                <w:bottom w:val="none" w:sz="0" w:space="0" w:color="auto"/>
                <w:right w:val="none" w:sz="0" w:space="0" w:color="auto"/>
              </w:divBdr>
            </w:div>
            <w:div w:id="515267924">
              <w:marLeft w:val="0"/>
              <w:marRight w:val="0"/>
              <w:marTop w:val="0"/>
              <w:marBottom w:val="0"/>
              <w:divBdr>
                <w:top w:val="none" w:sz="0" w:space="0" w:color="auto"/>
                <w:left w:val="none" w:sz="0" w:space="0" w:color="auto"/>
                <w:bottom w:val="none" w:sz="0" w:space="0" w:color="auto"/>
                <w:right w:val="none" w:sz="0" w:space="0" w:color="auto"/>
              </w:divBdr>
            </w:div>
          </w:divsChild>
        </w:div>
        <w:div w:id="164637021">
          <w:marLeft w:val="0"/>
          <w:marRight w:val="0"/>
          <w:marTop w:val="0"/>
          <w:marBottom w:val="150"/>
          <w:divBdr>
            <w:top w:val="none" w:sz="0" w:space="0" w:color="auto"/>
            <w:left w:val="none" w:sz="0" w:space="0" w:color="auto"/>
            <w:bottom w:val="none" w:sz="0" w:space="0" w:color="auto"/>
            <w:right w:val="none" w:sz="0" w:space="0" w:color="auto"/>
          </w:divBdr>
        </w:div>
        <w:div w:id="164638600">
          <w:marLeft w:val="0"/>
          <w:marRight w:val="0"/>
          <w:marTop w:val="0"/>
          <w:marBottom w:val="0"/>
          <w:divBdr>
            <w:top w:val="none" w:sz="0" w:space="0" w:color="auto"/>
            <w:left w:val="none" w:sz="0" w:space="0" w:color="auto"/>
            <w:bottom w:val="none" w:sz="0" w:space="0" w:color="auto"/>
            <w:right w:val="none" w:sz="0" w:space="0" w:color="auto"/>
          </w:divBdr>
        </w:div>
        <w:div w:id="164638703">
          <w:marLeft w:val="0"/>
          <w:marRight w:val="450"/>
          <w:marTop w:val="0"/>
          <w:marBottom w:val="150"/>
          <w:divBdr>
            <w:top w:val="none" w:sz="0" w:space="0" w:color="auto"/>
            <w:left w:val="none" w:sz="0" w:space="0" w:color="auto"/>
            <w:bottom w:val="none" w:sz="0" w:space="0" w:color="auto"/>
            <w:right w:val="none" w:sz="0" w:space="0" w:color="auto"/>
          </w:divBdr>
        </w:div>
        <w:div w:id="164715181">
          <w:marLeft w:val="0"/>
          <w:marRight w:val="0"/>
          <w:marTop w:val="0"/>
          <w:marBottom w:val="150"/>
          <w:divBdr>
            <w:top w:val="none" w:sz="0" w:space="0" w:color="auto"/>
            <w:left w:val="none" w:sz="0" w:space="0" w:color="auto"/>
            <w:bottom w:val="none" w:sz="0" w:space="0" w:color="auto"/>
            <w:right w:val="none" w:sz="0" w:space="0" w:color="auto"/>
          </w:divBdr>
        </w:div>
        <w:div w:id="164783977">
          <w:marLeft w:val="0"/>
          <w:marRight w:val="0"/>
          <w:marTop w:val="0"/>
          <w:marBottom w:val="0"/>
          <w:divBdr>
            <w:top w:val="none" w:sz="0" w:space="0" w:color="auto"/>
            <w:left w:val="none" w:sz="0" w:space="0" w:color="auto"/>
            <w:bottom w:val="none" w:sz="0" w:space="0" w:color="auto"/>
            <w:right w:val="none" w:sz="0" w:space="0" w:color="auto"/>
          </w:divBdr>
        </w:div>
        <w:div w:id="164788637">
          <w:marLeft w:val="0"/>
          <w:marRight w:val="0"/>
          <w:marTop w:val="0"/>
          <w:marBottom w:val="0"/>
          <w:divBdr>
            <w:top w:val="none" w:sz="0" w:space="0" w:color="auto"/>
            <w:left w:val="none" w:sz="0" w:space="0" w:color="auto"/>
            <w:bottom w:val="none" w:sz="0" w:space="0" w:color="auto"/>
            <w:right w:val="none" w:sz="0" w:space="0" w:color="auto"/>
          </w:divBdr>
          <w:divsChild>
            <w:div w:id="521943617">
              <w:marLeft w:val="-225"/>
              <w:marRight w:val="-225"/>
              <w:marTop w:val="0"/>
              <w:marBottom w:val="0"/>
              <w:divBdr>
                <w:top w:val="none" w:sz="0" w:space="0" w:color="auto"/>
                <w:left w:val="none" w:sz="0" w:space="0" w:color="auto"/>
                <w:bottom w:val="none" w:sz="0" w:space="0" w:color="auto"/>
                <w:right w:val="none" w:sz="0" w:space="0" w:color="auto"/>
              </w:divBdr>
            </w:div>
          </w:divsChild>
        </w:div>
        <w:div w:id="164824136">
          <w:marLeft w:val="0"/>
          <w:marRight w:val="450"/>
          <w:marTop w:val="0"/>
          <w:marBottom w:val="150"/>
          <w:divBdr>
            <w:top w:val="none" w:sz="0" w:space="0" w:color="auto"/>
            <w:left w:val="none" w:sz="0" w:space="0" w:color="auto"/>
            <w:bottom w:val="none" w:sz="0" w:space="0" w:color="auto"/>
            <w:right w:val="none" w:sz="0" w:space="0" w:color="auto"/>
          </w:divBdr>
          <w:divsChild>
            <w:div w:id="390538780">
              <w:marLeft w:val="0"/>
              <w:marRight w:val="0"/>
              <w:marTop w:val="0"/>
              <w:marBottom w:val="0"/>
              <w:divBdr>
                <w:top w:val="none" w:sz="0" w:space="0" w:color="auto"/>
                <w:left w:val="none" w:sz="0" w:space="0" w:color="auto"/>
                <w:bottom w:val="none" w:sz="0" w:space="0" w:color="auto"/>
                <w:right w:val="none" w:sz="0" w:space="0" w:color="auto"/>
              </w:divBdr>
            </w:div>
          </w:divsChild>
        </w:div>
        <w:div w:id="164825554">
          <w:marLeft w:val="0"/>
          <w:marRight w:val="0"/>
          <w:marTop w:val="0"/>
          <w:marBottom w:val="0"/>
          <w:divBdr>
            <w:top w:val="dotted" w:sz="6" w:space="4" w:color="EBEBEB"/>
            <w:left w:val="none" w:sz="0" w:space="8" w:color="auto"/>
            <w:bottom w:val="dotted" w:sz="6" w:space="4" w:color="EBEBEB"/>
            <w:right w:val="none" w:sz="0" w:space="8" w:color="auto"/>
          </w:divBdr>
        </w:div>
        <w:div w:id="164827959">
          <w:marLeft w:val="0"/>
          <w:marRight w:val="0"/>
          <w:marTop w:val="0"/>
          <w:marBottom w:val="0"/>
          <w:divBdr>
            <w:top w:val="none" w:sz="0" w:space="0" w:color="auto"/>
            <w:left w:val="none" w:sz="0" w:space="0" w:color="auto"/>
            <w:bottom w:val="none" w:sz="0" w:space="0" w:color="auto"/>
            <w:right w:val="none" w:sz="0" w:space="0" w:color="auto"/>
          </w:divBdr>
        </w:div>
        <w:div w:id="164829415">
          <w:marLeft w:val="0"/>
          <w:marRight w:val="188"/>
          <w:marTop w:val="0"/>
          <w:marBottom w:val="0"/>
          <w:divBdr>
            <w:top w:val="none" w:sz="0" w:space="0" w:color="auto"/>
            <w:left w:val="none" w:sz="0" w:space="0" w:color="auto"/>
            <w:bottom w:val="none" w:sz="0" w:space="0" w:color="auto"/>
            <w:right w:val="none" w:sz="0" w:space="0" w:color="auto"/>
          </w:divBdr>
        </w:div>
        <w:div w:id="164832410">
          <w:marLeft w:val="750"/>
          <w:marRight w:val="1500"/>
          <w:marTop w:val="0"/>
          <w:marBottom w:val="0"/>
          <w:divBdr>
            <w:top w:val="none" w:sz="0" w:space="0" w:color="auto"/>
            <w:left w:val="none" w:sz="0" w:space="0" w:color="auto"/>
            <w:bottom w:val="none" w:sz="0" w:space="0" w:color="auto"/>
            <w:right w:val="none" w:sz="0" w:space="0" w:color="auto"/>
          </w:divBdr>
        </w:div>
        <w:div w:id="164833008">
          <w:marLeft w:val="0"/>
          <w:marRight w:val="0"/>
          <w:marTop w:val="0"/>
          <w:marBottom w:val="0"/>
          <w:divBdr>
            <w:top w:val="none" w:sz="0" w:space="0" w:color="auto"/>
            <w:left w:val="none" w:sz="0" w:space="0" w:color="auto"/>
            <w:bottom w:val="none" w:sz="0" w:space="0" w:color="auto"/>
            <w:right w:val="none" w:sz="0" w:space="0" w:color="auto"/>
          </w:divBdr>
        </w:div>
        <w:div w:id="164904570">
          <w:marLeft w:val="0"/>
          <w:marRight w:val="0"/>
          <w:marTop w:val="0"/>
          <w:marBottom w:val="0"/>
          <w:divBdr>
            <w:top w:val="none" w:sz="0" w:space="0" w:color="auto"/>
            <w:left w:val="none" w:sz="0" w:space="0" w:color="auto"/>
            <w:bottom w:val="none" w:sz="0" w:space="0" w:color="auto"/>
            <w:right w:val="none" w:sz="0" w:space="0" w:color="auto"/>
          </w:divBdr>
        </w:div>
        <w:div w:id="164906604">
          <w:marLeft w:val="0"/>
          <w:marRight w:val="0"/>
          <w:marTop w:val="0"/>
          <w:marBottom w:val="300"/>
          <w:divBdr>
            <w:top w:val="none" w:sz="0" w:space="0" w:color="auto"/>
            <w:left w:val="none" w:sz="0" w:space="0" w:color="auto"/>
            <w:bottom w:val="none" w:sz="0" w:space="0" w:color="auto"/>
            <w:right w:val="none" w:sz="0" w:space="0" w:color="auto"/>
          </w:divBdr>
        </w:div>
        <w:div w:id="164907063">
          <w:marLeft w:val="0"/>
          <w:marRight w:val="0"/>
          <w:marTop w:val="0"/>
          <w:marBottom w:val="300"/>
          <w:divBdr>
            <w:top w:val="none" w:sz="0" w:space="0" w:color="auto"/>
            <w:left w:val="none" w:sz="0" w:space="0" w:color="auto"/>
            <w:bottom w:val="none" w:sz="0" w:space="0" w:color="auto"/>
            <w:right w:val="none" w:sz="0" w:space="0" w:color="auto"/>
          </w:divBdr>
        </w:div>
        <w:div w:id="164974227">
          <w:marLeft w:val="0"/>
          <w:marRight w:val="0"/>
          <w:marTop w:val="0"/>
          <w:marBottom w:val="376"/>
          <w:divBdr>
            <w:top w:val="none" w:sz="0" w:space="0" w:color="auto"/>
            <w:left w:val="none" w:sz="0" w:space="0" w:color="auto"/>
            <w:bottom w:val="none" w:sz="0" w:space="0" w:color="auto"/>
            <w:right w:val="none" w:sz="0" w:space="0" w:color="auto"/>
          </w:divBdr>
        </w:div>
        <w:div w:id="164982530">
          <w:marLeft w:val="0"/>
          <w:marRight w:val="0"/>
          <w:marTop w:val="0"/>
          <w:marBottom w:val="0"/>
          <w:divBdr>
            <w:top w:val="single" w:sz="2" w:space="0" w:color="E0E0E0"/>
            <w:left w:val="single" w:sz="2" w:space="0" w:color="E0E0E0"/>
            <w:bottom w:val="single" w:sz="2" w:space="0" w:color="E0E0E0"/>
            <w:right w:val="single" w:sz="2" w:space="0" w:color="E0E0E0"/>
          </w:divBdr>
        </w:div>
        <w:div w:id="165175904">
          <w:marLeft w:val="0"/>
          <w:marRight w:val="0"/>
          <w:marTop w:val="0"/>
          <w:marBottom w:val="0"/>
          <w:divBdr>
            <w:top w:val="none" w:sz="0" w:space="0" w:color="auto"/>
            <w:left w:val="none" w:sz="0" w:space="0" w:color="auto"/>
            <w:bottom w:val="none" w:sz="0" w:space="0" w:color="auto"/>
            <w:right w:val="none" w:sz="0" w:space="0" w:color="auto"/>
          </w:divBdr>
        </w:div>
        <w:div w:id="165413171">
          <w:marLeft w:val="0"/>
          <w:marRight w:val="0"/>
          <w:marTop w:val="0"/>
          <w:marBottom w:val="75"/>
          <w:divBdr>
            <w:top w:val="none" w:sz="0" w:space="0" w:color="auto"/>
            <w:left w:val="none" w:sz="0" w:space="0" w:color="auto"/>
            <w:bottom w:val="none" w:sz="0" w:space="0" w:color="auto"/>
            <w:right w:val="none" w:sz="0" w:space="0" w:color="auto"/>
          </w:divBdr>
        </w:div>
        <w:div w:id="165439906">
          <w:marLeft w:val="0"/>
          <w:marRight w:val="0"/>
          <w:marTop w:val="0"/>
          <w:marBottom w:val="0"/>
          <w:divBdr>
            <w:top w:val="none" w:sz="0" w:space="0" w:color="auto"/>
            <w:left w:val="none" w:sz="0" w:space="0" w:color="auto"/>
            <w:bottom w:val="none" w:sz="0" w:space="0" w:color="auto"/>
            <w:right w:val="none" w:sz="0" w:space="0" w:color="auto"/>
          </w:divBdr>
        </w:div>
        <w:div w:id="165485145">
          <w:marLeft w:val="0"/>
          <w:marRight w:val="225"/>
          <w:marTop w:val="0"/>
          <w:marBottom w:val="0"/>
          <w:divBdr>
            <w:top w:val="none" w:sz="0" w:space="0" w:color="auto"/>
            <w:left w:val="none" w:sz="0" w:space="0" w:color="auto"/>
            <w:bottom w:val="none" w:sz="0" w:space="0" w:color="auto"/>
            <w:right w:val="none" w:sz="0" w:space="0" w:color="auto"/>
          </w:divBdr>
        </w:div>
        <w:div w:id="165559804">
          <w:marLeft w:val="15"/>
          <w:marRight w:val="225"/>
          <w:marTop w:val="0"/>
          <w:marBottom w:val="105"/>
          <w:divBdr>
            <w:top w:val="none" w:sz="0" w:space="0" w:color="auto"/>
            <w:left w:val="none" w:sz="0" w:space="0" w:color="auto"/>
            <w:bottom w:val="none" w:sz="0" w:space="0" w:color="auto"/>
            <w:right w:val="none" w:sz="0" w:space="0" w:color="auto"/>
          </w:divBdr>
          <w:divsChild>
            <w:div w:id="193539489">
              <w:marLeft w:val="0"/>
              <w:marRight w:val="0"/>
              <w:marTop w:val="0"/>
              <w:marBottom w:val="0"/>
              <w:divBdr>
                <w:top w:val="none" w:sz="0" w:space="0" w:color="auto"/>
                <w:left w:val="none" w:sz="0" w:space="0" w:color="auto"/>
                <w:bottom w:val="none" w:sz="0" w:space="0" w:color="auto"/>
                <w:right w:val="none" w:sz="0" w:space="0" w:color="auto"/>
              </w:divBdr>
            </w:div>
          </w:divsChild>
        </w:div>
        <w:div w:id="165631321">
          <w:marLeft w:val="0"/>
          <w:marRight w:val="0"/>
          <w:marTop w:val="0"/>
          <w:marBottom w:val="0"/>
          <w:divBdr>
            <w:top w:val="none" w:sz="0" w:space="0" w:color="auto"/>
            <w:left w:val="none" w:sz="0" w:space="0" w:color="auto"/>
            <w:bottom w:val="none" w:sz="0" w:space="0" w:color="auto"/>
            <w:right w:val="none" w:sz="0" w:space="0" w:color="auto"/>
          </w:divBdr>
        </w:div>
        <w:div w:id="165676672">
          <w:marLeft w:val="0"/>
          <w:marRight w:val="0"/>
          <w:marTop w:val="100"/>
          <w:marBottom w:val="100"/>
          <w:divBdr>
            <w:top w:val="none" w:sz="0" w:space="0" w:color="auto"/>
            <w:left w:val="none" w:sz="0" w:space="0" w:color="auto"/>
            <w:bottom w:val="none" w:sz="0" w:space="0" w:color="auto"/>
            <w:right w:val="none" w:sz="0" w:space="0" w:color="auto"/>
          </w:divBdr>
          <w:divsChild>
            <w:div w:id="13771205">
              <w:marLeft w:val="0"/>
              <w:marRight w:val="0"/>
              <w:marTop w:val="100"/>
              <w:marBottom w:val="100"/>
              <w:divBdr>
                <w:top w:val="none" w:sz="0" w:space="0" w:color="auto"/>
                <w:left w:val="none" w:sz="0" w:space="0" w:color="auto"/>
                <w:bottom w:val="none" w:sz="0" w:space="0" w:color="auto"/>
                <w:right w:val="none" w:sz="0" w:space="0" w:color="auto"/>
              </w:divBdr>
            </w:div>
          </w:divsChild>
        </w:div>
        <w:div w:id="165679011">
          <w:marLeft w:val="0"/>
          <w:marRight w:val="0"/>
          <w:marTop w:val="120"/>
          <w:marBottom w:val="330"/>
          <w:divBdr>
            <w:top w:val="none" w:sz="0" w:space="0" w:color="auto"/>
            <w:left w:val="none" w:sz="0" w:space="0" w:color="auto"/>
            <w:bottom w:val="none" w:sz="0" w:space="0" w:color="auto"/>
            <w:right w:val="none" w:sz="0" w:space="0" w:color="auto"/>
          </w:divBdr>
        </w:div>
        <w:div w:id="165749806">
          <w:marLeft w:val="0"/>
          <w:marRight w:val="0"/>
          <w:marTop w:val="0"/>
          <w:marBottom w:val="0"/>
          <w:divBdr>
            <w:top w:val="none" w:sz="0" w:space="0" w:color="auto"/>
            <w:left w:val="none" w:sz="0" w:space="0" w:color="auto"/>
            <w:bottom w:val="none" w:sz="0" w:space="0" w:color="auto"/>
            <w:right w:val="none" w:sz="0" w:space="0" w:color="auto"/>
          </w:divBdr>
        </w:div>
        <w:div w:id="165752488">
          <w:marLeft w:val="0"/>
          <w:marRight w:val="0"/>
          <w:marTop w:val="0"/>
          <w:marBottom w:val="0"/>
          <w:divBdr>
            <w:top w:val="none" w:sz="0" w:space="0" w:color="auto"/>
            <w:left w:val="none" w:sz="0" w:space="0" w:color="auto"/>
            <w:bottom w:val="none" w:sz="0" w:space="0" w:color="auto"/>
            <w:right w:val="none" w:sz="0" w:space="0" w:color="auto"/>
          </w:divBdr>
        </w:div>
        <w:div w:id="165754512">
          <w:marLeft w:val="0"/>
          <w:marRight w:val="0"/>
          <w:marTop w:val="0"/>
          <w:marBottom w:val="0"/>
          <w:divBdr>
            <w:top w:val="none" w:sz="0" w:space="0" w:color="auto"/>
            <w:left w:val="none" w:sz="0" w:space="0" w:color="auto"/>
            <w:bottom w:val="none" w:sz="0" w:space="0" w:color="auto"/>
            <w:right w:val="none" w:sz="0" w:space="0" w:color="auto"/>
          </w:divBdr>
        </w:div>
        <w:div w:id="165754927">
          <w:marLeft w:val="0"/>
          <w:marRight w:val="0"/>
          <w:marTop w:val="0"/>
          <w:marBottom w:val="0"/>
          <w:divBdr>
            <w:top w:val="none" w:sz="0" w:space="0" w:color="auto"/>
            <w:left w:val="none" w:sz="0" w:space="0" w:color="auto"/>
            <w:bottom w:val="none" w:sz="0" w:space="0" w:color="auto"/>
            <w:right w:val="none" w:sz="0" w:space="0" w:color="auto"/>
          </w:divBdr>
        </w:div>
        <w:div w:id="165824763">
          <w:marLeft w:val="0"/>
          <w:marRight w:val="0"/>
          <w:marTop w:val="150"/>
          <w:marBottom w:val="150"/>
          <w:divBdr>
            <w:top w:val="none" w:sz="0" w:space="0" w:color="auto"/>
            <w:left w:val="none" w:sz="0" w:space="0" w:color="auto"/>
            <w:bottom w:val="none" w:sz="0" w:space="0" w:color="auto"/>
            <w:right w:val="none" w:sz="0" w:space="0" w:color="auto"/>
          </w:divBdr>
        </w:div>
        <w:div w:id="165825608">
          <w:marLeft w:val="0"/>
          <w:marRight w:val="0"/>
          <w:marTop w:val="0"/>
          <w:marBottom w:val="0"/>
          <w:divBdr>
            <w:top w:val="none" w:sz="0" w:space="0" w:color="auto"/>
            <w:left w:val="none" w:sz="0" w:space="0" w:color="auto"/>
            <w:bottom w:val="none" w:sz="0" w:space="0" w:color="auto"/>
            <w:right w:val="none" w:sz="0" w:space="0" w:color="auto"/>
          </w:divBdr>
        </w:div>
        <w:div w:id="165901919">
          <w:marLeft w:val="0"/>
          <w:marRight w:val="0"/>
          <w:marTop w:val="0"/>
          <w:marBottom w:val="0"/>
          <w:divBdr>
            <w:top w:val="none" w:sz="0" w:space="0" w:color="auto"/>
            <w:left w:val="none" w:sz="0" w:space="0" w:color="auto"/>
            <w:bottom w:val="none" w:sz="0" w:space="0" w:color="auto"/>
            <w:right w:val="none" w:sz="0" w:space="0" w:color="auto"/>
          </w:divBdr>
        </w:div>
        <w:div w:id="165903274">
          <w:marLeft w:val="0"/>
          <w:marRight w:val="0"/>
          <w:marTop w:val="0"/>
          <w:marBottom w:val="0"/>
          <w:divBdr>
            <w:top w:val="none" w:sz="0" w:space="0" w:color="auto"/>
            <w:left w:val="none" w:sz="0" w:space="0" w:color="auto"/>
            <w:bottom w:val="none" w:sz="0" w:space="0" w:color="auto"/>
            <w:right w:val="none" w:sz="0" w:space="0" w:color="auto"/>
          </w:divBdr>
        </w:div>
        <w:div w:id="165945681">
          <w:marLeft w:val="0"/>
          <w:marRight w:val="0"/>
          <w:marTop w:val="0"/>
          <w:marBottom w:val="0"/>
          <w:divBdr>
            <w:top w:val="none" w:sz="0" w:space="0" w:color="auto"/>
            <w:left w:val="none" w:sz="0" w:space="0" w:color="auto"/>
            <w:bottom w:val="none" w:sz="0" w:space="0" w:color="auto"/>
            <w:right w:val="none" w:sz="0" w:space="0" w:color="auto"/>
          </w:divBdr>
        </w:div>
        <w:div w:id="166022548">
          <w:marLeft w:val="0"/>
          <w:marRight w:val="0"/>
          <w:marTop w:val="0"/>
          <w:marBottom w:val="450"/>
          <w:divBdr>
            <w:top w:val="none" w:sz="0" w:space="0" w:color="auto"/>
            <w:left w:val="none" w:sz="0" w:space="0" w:color="auto"/>
            <w:bottom w:val="none" w:sz="0" w:space="0" w:color="auto"/>
            <w:right w:val="none" w:sz="0" w:space="0" w:color="auto"/>
          </w:divBdr>
        </w:div>
        <w:div w:id="166216164">
          <w:marLeft w:val="0"/>
          <w:marRight w:val="0"/>
          <w:marTop w:val="0"/>
          <w:marBottom w:val="0"/>
          <w:divBdr>
            <w:top w:val="none" w:sz="0" w:space="0" w:color="auto"/>
            <w:left w:val="none" w:sz="0" w:space="0" w:color="auto"/>
            <w:bottom w:val="none" w:sz="0" w:space="0" w:color="auto"/>
            <w:right w:val="none" w:sz="0" w:space="0" w:color="auto"/>
          </w:divBdr>
          <w:divsChild>
            <w:div w:id="338197580">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 w:id="166287891">
          <w:marLeft w:val="0"/>
          <w:marRight w:val="0"/>
          <w:marTop w:val="0"/>
          <w:marBottom w:val="0"/>
          <w:divBdr>
            <w:top w:val="none" w:sz="0" w:space="0" w:color="auto"/>
            <w:left w:val="none" w:sz="0" w:space="0" w:color="auto"/>
            <w:bottom w:val="none" w:sz="0" w:space="0" w:color="auto"/>
            <w:right w:val="none" w:sz="0" w:space="0" w:color="auto"/>
          </w:divBdr>
          <w:divsChild>
            <w:div w:id="17780692">
              <w:marLeft w:val="0"/>
              <w:marRight w:val="0"/>
              <w:marTop w:val="0"/>
              <w:marBottom w:val="240"/>
              <w:divBdr>
                <w:top w:val="none" w:sz="0" w:space="0" w:color="auto"/>
                <w:left w:val="none" w:sz="0" w:space="0" w:color="auto"/>
                <w:bottom w:val="none" w:sz="0" w:space="0" w:color="auto"/>
                <w:right w:val="none" w:sz="0" w:space="0" w:color="auto"/>
              </w:divBdr>
            </w:div>
            <w:div w:id="39676013">
              <w:marLeft w:val="-300"/>
              <w:marRight w:val="-300"/>
              <w:marTop w:val="0"/>
              <w:marBottom w:val="450"/>
              <w:divBdr>
                <w:top w:val="none" w:sz="0" w:space="0" w:color="auto"/>
                <w:left w:val="none" w:sz="0" w:space="0" w:color="auto"/>
                <w:bottom w:val="none" w:sz="0" w:space="0" w:color="auto"/>
                <w:right w:val="none" w:sz="0" w:space="0" w:color="auto"/>
              </w:divBdr>
              <w:divsChild>
                <w:div w:id="515921898">
                  <w:marLeft w:val="0"/>
                  <w:marRight w:val="0"/>
                  <w:marTop w:val="0"/>
                  <w:marBottom w:val="0"/>
                  <w:divBdr>
                    <w:top w:val="none" w:sz="0" w:space="0" w:color="auto"/>
                    <w:left w:val="none" w:sz="0" w:space="0" w:color="auto"/>
                    <w:bottom w:val="none" w:sz="0" w:space="0" w:color="auto"/>
                    <w:right w:val="none" w:sz="0" w:space="0" w:color="auto"/>
                  </w:divBdr>
                  <w:divsChild>
                    <w:div w:id="5331648">
                      <w:marLeft w:val="0"/>
                      <w:marRight w:val="0"/>
                      <w:marTop w:val="0"/>
                      <w:marBottom w:val="0"/>
                      <w:divBdr>
                        <w:top w:val="none" w:sz="0" w:space="0" w:color="auto"/>
                        <w:left w:val="none" w:sz="0" w:space="0" w:color="auto"/>
                        <w:bottom w:val="none" w:sz="0" w:space="0" w:color="auto"/>
                        <w:right w:val="none" w:sz="0" w:space="0" w:color="auto"/>
                      </w:divBdr>
                      <w:divsChild>
                        <w:div w:id="4292359">
                          <w:marLeft w:val="0"/>
                          <w:marRight w:val="0"/>
                          <w:marTop w:val="0"/>
                          <w:marBottom w:val="0"/>
                          <w:divBdr>
                            <w:top w:val="none" w:sz="0" w:space="0" w:color="auto"/>
                            <w:left w:val="none" w:sz="0" w:space="0" w:color="auto"/>
                            <w:bottom w:val="none" w:sz="0" w:space="0" w:color="auto"/>
                            <w:right w:val="none" w:sz="0" w:space="0" w:color="auto"/>
                          </w:divBdr>
                          <w:divsChild>
                            <w:div w:id="44762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365843">
              <w:marLeft w:val="0"/>
              <w:marRight w:val="0"/>
              <w:marTop w:val="0"/>
              <w:marBottom w:val="240"/>
              <w:divBdr>
                <w:top w:val="none" w:sz="0" w:space="0" w:color="auto"/>
                <w:left w:val="none" w:sz="0" w:space="0" w:color="auto"/>
                <w:bottom w:val="none" w:sz="0" w:space="0" w:color="auto"/>
                <w:right w:val="none" w:sz="0" w:space="0" w:color="auto"/>
              </w:divBdr>
            </w:div>
          </w:divsChild>
        </w:div>
        <w:div w:id="166291053">
          <w:marLeft w:val="0"/>
          <w:marRight w:val="0"/>
          <w:marTop w:val="0"/>
          <w:marBottom w:val="0"/>
          <w:divBdr>
            <w:top w:val="none" w:sz="0" w:space="0" w:color="auto"/>
            <w:left w:val="none" w:sz="0" w:space="0" w:color="auto"/>
            <w:bottom w:val="none" w:sz="0" w:space="0" w:color="auto"/>
            <w:right w:val="none" w:sz="0" w:space="0" w:color="auto"/>
          </w:divBdr>
        </w:div>
        <w:div w:id="166360194">
          <w:marLeft w:val="0"/>
          <w:marRight w:val="0"/>
          <w:marTop w:val="0"/>
          <w:marBottom w:val="0"/>
          <w:divBdr>
            <w:top w:val="single" w:sz="2" w:space="0" w:color="E0E0E0"/>
            <w:left w:val="single" w:sz="2" w:space="0" w:color="E0E0E0"/>
            <w:bottom w:val="single" w:sz="2" w:space="0" w:color="E0E0E0"/>
            <w:right w:val="single" w:sz="2" w:space="0" w:color="E0E0E0"/>
          </w:divBdr>
        </w:div>
        <w:div w:id="166409438">
          <w:marLeft w:val="0"/>
          <w:marRight w:val="0"/>
          <w:marTop w:val="0"/>
          <w:marBottom w:val="0"/>
          <w:divBdr>
            <w:top w:val="none" w:sz="0" w:space="0" w:color="auto"/>
            <w:left w:val="none" w:sz="0" w:space="0" w:color="auto"/>
            <w:bottom w:val="none" w:sz="0" w:space="0" w:color="auto"/>
            <w:right w:val="none" w:sz="0" w:space="0" w:color="auto"/>
          </w:divBdr>
        </w:div>
        <w:div w:id="166529907">
          <w:marLeft w:val="0"/>
          <w:marRight w:val="0"/>
          <w:marTop w:val="0"/>
          <w:marBottom w:val="0"/>
          <w:divBdr>
            <w:top w:val="none" w:sz="0" w:space="0" w:color="auto"/>
            <w:left w:val="none" w:sz="0" w:space="0" w:color="auto"/>
            <w:bottom w:val="none" w:sz="0" w:space="0" w:color="auto"/>
            <w:right w:val="none" w:sz="0" w:space="0" w:color="auto"/>
          </w:divBdr>
        </w:div>
        <w:div w:id="166557973">
          <w:marLeft w:val="0"/>
          <w:marRight w:val="0"/>
          <w:marTop w:val="0"/>
          <w:marBottom w:val="150"/>
          <w:divBdr>
            <w:top w:val="none" w:sz="0" w:space="0" w:color="auto"/>
            <w:left w:val="none" w:sz="0" w:space="0" w:color="auto"/>
            <w:bottom w:val="none" w:sz="0" w:space="0" w:color="auto"/>
            <w:right w:val="none" w:sz="0" w:space="0" w:color="auto"/>
          </w:divBdr>
        </w:div>
        <w:div w:id="166601052">
          <w:marLeft w:val="-150"/>
          <w:marRight w:val="-150"/>
          <w:marTop w:val="0"/>
          <w:marBottom w:val="450"/>
          <w:divBdr>
            <w:top w:val="none" w:sz="0" w:space="0" w:color="auto"/>
            <w:left w:val="none" w:sz="0" w:space="0" w:color="auto"/>
            <w:bottom w:val="none" w:sz="0" w:space="0" w:color="auto"/>
            <w:right w:val="none" w:sz="0" w:space="0" w:color="auto"/>
          </w:divBdr>
        </w:div>
        <w:div w:id="166603267">
          <w:marLeft w:val="-225"/>
          <w:marRight w:val="-225"/>
          <w:marTop w:val="0"/>
          <w:marBottom w:val="0"/>
          <w:divBdr>
            <w:top w:val="none" w:sz="0" w:space="0" w:color="auto"/>
            <w:left w:val="none" w:sz="0" w:space="0" w:color="auto"/>
            <w:bottom w:val="none" w:sz="0" w:space="0" w:color="auto"/>
            <w:right w:val="none" w:sz="0" w:space="0" w:color="auto"/>
          </w:divBdr>
          <w:divsChild>
            <w:div w:id="669917874">
              <w:marLeft w:val="1463"/>
              <w:marRight w:val="0"/>
              <w:marTop w:val="0"/>
              <w:marBottom w:val="0"/>
              <w:divBdr>
                <w:top w:val="none" w:sz="0" w:space="0" w:color="auto"/>
                <w:left w:val="none" w:sz="0" w:space="0" w:color="auto"/>
                <w:bottom w:val="none" w:sz="0" w:space="0" w:color="auto"/>
                <w:right w:val="none" w:sz="0" w:space="0" w:color="auto"/>
              </w:divBdr>
            </w:div>
          </w:divsChild>
        </w:div>
        <w:div w:id="166746687">
          <w:marLeft w:val="0"/>
          <w:marRight w:val="0"/>
          <w:marTop w:val="0"/>
          <w:marBottom w:val="0"/>
          <w:divBdr>
            <w:top w:val="none" w:sz="0" w:space="0" w:color="auto"/>
            <w:left w:val="none" w:sz="0" w:space="0" w:color="auto"/>
            <w:bottom w:val="none" w:sz="0" w:space="0" w:color="auto"/>
            <w:right w:val="none" w:sz="0" w:space="0" w:color="auto"/>
          </w:divBdr>
        </w:div>
        <w:div w:id="166752247">
          <w:marLeft w:val="0"/>
          <w:marRight w:val="0"/>
          <w:marTop w:val="0"/>
          <w:marBottom w:val="150"/>
          <w:divBdr>
            <w:top w:val="none" w:sz="0" w:space="0" w:color="auto"/>
            <w:left w:val="none" w:sz="0" w:space="0" w:color="auto"/>
            <w:bottom w:val="none" w:sz="0" w:space="0" w:color="auto"/>
            <w:right w:val="none" w:sz="0" w:space="0" w:color="auto"/>
          </w:divBdr>
        </w:div>
        <w:div w:id="166754297">
          <w:marLeft w:val="0"/>
          <w:marRight w:val="0"/>
          <w:marTop w:val="0"/>
          <w:marBottom w:val="0"/>
          <w:divBdr>
            <w:top w:val="none" w:sz="0" w:space="0" w:color="auto"/>
            <w:left w:val="none" w:sz="0" w:space="0" w:color="auto"/>
            <w:bottom w:val="none" w:sz="0" w:space="0" w:color="auto"/>
            <w:right w:val="none" w:sz="0" w:space="0" w:color="auto"/>
          </w:divBdr>
        </w:div>
        <w:div w:id="166791861">
          <w:marLeft w:val="0"/>
          <w:marRight w:val="0"/>
          <w:marTop w:val="0"/>
          <w:marBottom w:val="360"/>
          <w:divBdr>
            <w:top w:val="none" w:sz="0" w:space="0" w:color="auto"/>
            <w:left w:val="none" w:sz="0" w:space="0" w:color="auto"/>
            <w:bottom w:val="none" w:sz="0" w:space="0" w:color="auto"/>
            <w:right w:val="none" w:sz="0" w:space="0" w:color="auto"/>
          </w:divBdr>
        </w:div>
        <w:div w:id="166794933">
          <w:marLeft w:val="0"/>
          <w:marRight w:val="0"/>
          <w:marTop w:val="0"/>
          <w:marBottom w:val="0"/>
          <w:divBdr>
            <w:top w:val="none" w:sz="0" w:space="0" w:color="auto"/>
            <w:left w:val="none" w:sz="0" w:space="0" w:color="auto"/>
            <w:bottom w:val="none" w:sz="0" w:space="0" w:color="auto"/>
            <w:right w:val="none" w:sz="0" w:space="0" w:color="auto"/>
          </w:divBdr>
          <w:divsChild>
            <w:div w:id="455757576">
              <w:marLeft w:val="0"/>
              <w:marRight w:val="0"/>
              <w:marTop w:val="0"/>
              <w:marBottom w:val="240"/>
              <w:divBdr>
                <w:top w:val="none" w:sz="0" w:space="0" w:color="auto"/>
                <w:left w:val="none" w:sz="0" w:space="0" w:color="auto"/>
                <w:bottom w:val="none" w:sz="0" w:space="0" w:color="auto"/>
                <w:right w:val="none" w:sz="0" w:space="0" w:color="auto"/>
              </w:divBdr>
            </w:div>
            <w:div w:id="624893722">
              <w:marLeft w:val="0"/>
              <w:marRight w:val="0"/>
              <w:marTop w:val="0"/>
              <w:marBottom w:val="240"/>
              <w:divBdr>
                <w:top w:val="none" w:sz="0" w:space="0" w:color="auto"/>
                <w:left w:val="none" w:sz="0" w:space="0" w:color="auto"/>
                <w:bottom w:val="none" w:sz="0" w:space="0" w:color="auto"/>
                <w:right w:val="none" w:sz="0" w:space="0" w:color="auto"/>
              </w:divBdr>
            </w:div>
          </w:divsChild>
        </w:div>
        <w:div w:id="166873089">
          <w:marLeft w:val="0"/>
          <w:marRight w:val="0"/>
          <w:marTop w:val="0"/>
          <w:marBottom w:val="0"/>
          <w:divBdr>
            <w:top w:val="none" w:sz="0" w:space="0" w:color="auto"/>
            <w:left w:val="none" w:sz="0" w:space="0" w:color="auto"/>
            <w:bottom w:val="none" w:sz="0" w:space="0" w:color="auto"/>
            <w:right w:val="none" w:sz="0" w:space="0" w:color="auto"/>
          </w:divBdr>
        </w:div>
        <w:div w:id="166949234">
          <w:marLeft w:val="0"/>
          <w:marRight w:val="0"/>
          <w:marTop w:val="0"/>
          <w:marBottom w:val="0"/>
          <w:divBdr>
            <w:top w:val="none" w:sz="0" w:space="0" w:color="auto"/>
            <w:left w:val="none" w:sz="0" w:space="0" w:color="auto"/>
            <w:bottom w:val="none" w:sz="0" w:space="0" w:color="auto"/>
            <w:right w:val="none" w:sz="0" w:space="0" w:color="auto"/>
          </w:divBdr>
        </w:div>
        <w:div w:id="167015821">
          <w:marLeft w:val="0"/>
          <w:marRight w:val="0"/>
          <w:marTop w:val="0"/>
          <w:marBottom w:val="0"/>
          <w:divBdr>
            <w:top w:val="single" w:sz="2" w:space="0" w:color="E0E0E0"/>
            <w:left w:val="single" w:sz="2" w:space="0" w:color="E0E0E0"/>
            <w:bottom w:val="single" w:sz="2" w:space="0" w:color="E0E0E0"/>
            <w:right w:val="single" w:sz="2" w:space="0" w:color="E0E0E0"/>
          </w:divBdr>
        </w:div>
        <w:div w:id="167017829">
          <w:marLeft w:val="750"/>
          <w:marRight w:val="0"/>
          <w:marTop w:val="0"/>
          <w:marBottom w:val="0"/>
          <w:divBdr>
            <w:top w:val="none" w:sz="0" w:space="0" w:color="auto"/>
            <w:left w:val="none" w:sz="0" w:space="0" w:color="auto"/>
            <w:bottom w:val="none" w:sz="0" w:space="0" w:color="auto"/>
            <w:right w:val="none" w:sz="0" w:space="0" w:color="auto"/>
          </w:divBdr>
        </w:div>
        <w:div w:id="167058432">
          <w:marLeft w:val="0"/>
          <w:marRight w:val="0"/>
          <w:marTop w:val="0"/>
          <w:marBottom w:val="300"/>
          <w:divBdr>
            <w:top w:val="none" w:sz="0" w:space="0" w:color="auto"/>
            <w:left w:val="none" w:sz="0" w:space="0" w:color="auto"/>
            <w:bottom w:val="none" w:sz="0" w:space="0" w:color="auto"/>
            <w:right w:val="none" w:sz="0" w:space="0" w:color="auto"/>
          </w:divBdr>
        </w:div>
        <w:div w:id="167185327">
          <w:marLeft w:val="0"/>
          <w:marRight w:val="0"/>
          <w:marTop w:val="0"/>
          <w:marBottom w:val="150"/>
          <w:divBdr>
            <w:top w:val="none" w:sz="0" w:space="0" w:color="auto"/>
            <w:left w:val="none" w:sz="0" w:space="0" w:color="auto"/>
            <w:bottom w:val="none" w:sz="0" w:space="0" w:color="auto"/>
            <w:right w:val="none" w:sz="0" w:space="0" w:color="auto"/>
          </w:divBdr>
        </w:div>
        <w:div w:id="167210096">
          <w:marLeft w:val="0"/>
          <w:marRight w:val="0"/>
          <w:marTop w:val="0"/>
          <w:marBottom w:val="0"/>
          <w:divBdr>
            <w:top w:val="none" w:sz="0" w:space="0" w:color="auto"/>
            <w:left w:val="none" w:sz="0" w:space="0" w:color="auto"/>
            <w:bottom w:val="none" w:sz="0" w:space="0" w:color="auto"/>
            <w:right w:val="none" w:sz="0" w:space="0" w:color="auto"/>
          </w:divBdr>
        </w:div>
        <w:div w:id="167335230">
          <w:marLeft w:val="0"/>
          <w:marRight w:val="250"/>
          <w:marTop w:val="0"/>
          <w:marBottom w:val="125"/>
          <w:divBdr>
            <w:top w:val="none" w:sz="0" w:space="0" w:color="CC0000"/>
            <w:left w:val="none" w:sz="0" w:space="0" w:color="auto"/>
            <w:bottom w:val="none" w:sz="0" w:space="3" w:color="CC0000"/>
            <w:right w:val="single" w:sz="18" w:space="9" w:color="CC0000"/>
          </w:divBdr>
        </w:div>
        <w:div w:id="167406059">
          <w:marLeft w:val="0"/>
          <w:marRight w:val="0"/>
          <w:marTop w:val="0"/>
          <w:marBottom w:val="0"/>
          <w:divBdr>
            <w:top w:val="none" w:sz="0" w:space="0" w:color="auto"/>
            <w:left w:val="none" w:sz="0" w:space="0" w:color="auto"/>
            <w:bottom w:val="none" w:sz="0" w:space="0" w:color="auto"/>
            <w:right w:val="none" w:sz="0" w:space="0" w:color="auto"/>
          </w:divBdr>
          <w:divsChild>
            <w:div w:id="268663917">
              <w:marLeft w:val="0"/>
              <w:marRight w:val="0"/>
              <w:marTop w:val="0"/>
              <w:marBottom w:val="0"/>
              <w:divBdr>
                <w:top w:val="none" w:sz="0" w:space="0" w:color="auto"/>
                <w:left w:val="none" w:sz="0" w:space="0" w:color="auto"/>
                <w:bottom w:val="none" w:sz="0" w:space="0" w:color="auto"/>
                <w:right w:val="none" w:sz="0" w:space="0" w:color="auto"/>
              </w:divBdr>
            </w:div>
          </w:divsChild>
        </w:div>
        <w:div w:id="167410284">
          <w:marLeft w:val="0"/>
          <w:marRight w:val="0"/>
          <w:marTop w:val="0"/>
          <w:marBottom w:val="240"/>
          <w:divBdr>
            <w:top w:val="none" w:sz="0" w:space="0" w:color="auto"/>
            <w:left w:val="none" w:sz="0" w:space="0" w:color="auto"/>
            <w:bottom w:val="none" w:sz="0" w:space="0" w:color="auto"/>
            <w:right w:val="none" w:sz="0" w:space="0" w:color="auto"/>
          </w:divBdr>
        </w:div>
        <w:div w:id="167523351">
          <w:marLeft w:val="0"/>
          <w:marRight w:val="0"/>
          <w:marTop w:val="0"/>
          <w:marBottom w:val="345"/>
          <w:divBdr>
            <w:top w:val="none" w:sz="0" w:space="0" w:color="auto"/>
            <w:left w:val="none" w:sz="0" w:space="0" w:color="auto"/>
            <w:bottom w:val="none" w:sz="0" w:space="0" w:color="auto"/>
            <w:right w:val="none" w:sz="0" w:space="0" w:color="auto"/>
          </w:divBdr>
        </w:div>
        <w:div w:id="167525716">
          <w:marLeft w:val="0"/>
          <w:marRight w:val="0"/>
          <w:marTop w:val="0"/>
          <w:marBottom w:val="0"/>
          <w:divBdr>
            <w:top w:val="none" w:sz="0" w:space="0" w:color="auto"/>
            <w:left w:val="none" w:sz="0" w:space="0" w:color="auto"/>
            <w:bottom w:val="none" w:sz="0" w:space="0" w:color="auto"/>
            <w:right w:val="none" w:sz="0" w:space="0" w:color="auto"/>
          </w:divBdr>
        </w:div>
        <w:div w:id="167642821">
          <w:marLeft w:val="0"/>
          <w:marRight w:val="0"/>
          <w:marTop w:val="0"/>
          <w:marBottom w:val="0"/>
          <w:divBdr>
            <w:top w:val="none" w:sz="0" w:space="0" w:color="auto"/>
            <w:left w:val="none" w:sz="0" w:space="0" w:color="auto"/>
            <w:bottom w:val="none" w:sz="0" w:space="0" w:color="auto"/>
            <w:right w:val="none" w:sz="0" w:space="0" w:color="auto"/>
          </w:divBdr>
          <w:divsChild>
            <w:div w:id="67046421">
              <w:marLeft w:val="-150"/>
              <w:marRight w:val="-150"/>
              <w:marTop w:val="0"/>
              <w:marBottom w:val="0"/>
              <w:divBdr>
                <w:top w:val="none" w:sz="0" w:space="0" w:color="auto"/>
                <w:left w:val="none" w:sz="0" w:space="0" w:color="auto"/>
                <w:bottom w:val="none" w:sz="0" w:space="0" w:color="auto"/>
                <w:right w:val="none" w:sz="0" w:space="0" w:color="auto"/>
              </w:divBdr>
              <w:divsChild>
                <w:div w:id="30150073">
                  <w:marLeft w:val="0"/>
                  <w:marRight w:val="0"/>
                  <w:marTop w:val="0"/>
                  <w:marBottom w:val="0"/>
                  <w:divBdr>
                    <w:top w:val="none" w:sz="0" w:space="0" w:color="auto"/>
                    <w:left w:val="none" w:sz="0" w:space="0" w:color="auto"/>
                    <w:bottom w:val="none" w:sz="0" w:space="0" w:color="auto"/>
                    <w:right w:val="none" w:sz="0" w:space="0" w:color="auto"/>
                  </w:divBdr>
                </w:div>
                <w:div w:id="135144948">
                  <w:marLeft w:val="0"/>
                  <w:marRight w:val="0"/>
                  <w:marTop w:val="0"/>
                  <w:marBottom w:val="0"/>
                  <w:divBdr>
                    <w:top w:val="none" w:sz="0" w:space="0" w:color="auto"/>
                    <w:left w:val="none" w:sz="0" w:space="0" w:color="auto"/>
                    <w:bottom w:val="none" w:sz="0" w:space="0" w:color="auto"/>
                    <w:right w:val="none" w:sz="0" w:space="0" w:color="auto"/>
                  </w:divBdr>
                  <w:divsChild>
                    <w:div w:id="423668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67643011">
          <w:marLeft w:val="0"/>
          <w:marRight w:val="0"/>
          <w:marTop w:val="0"/>
          <w:marBottom w:val="0"/>
          <w:divBdr>
            <w:top w:val="none" w:sz="0" w:space="0" w:color="auto"/>
            <w:left w:val="none" w:sz="0" w:space="0" w:color="auto"/>
            <w:bottom w:val="none" w:sz="0" w:space="0" w:color="auto"/>
            <w:right w:val="none" w:sz="0" w:space="0" w:color="auto"/>
          </w:divBdr>
        </w:div>
        <w:div w:id="167643959">
          <w:marLeft w:val="0"/>
          <w:marRight w:val="0"/>
          <w:marTop w:val="0"/>
          <w:marBottom w:val="250"/>
          <w:divBdr>
            <w:top w:val="none" w:sz="0" w:space="0" w:color="auto"/>
            <w:left w:val="none" w:sz="0" w:space="0" w:color="auto"/>
            <w:bottom w:val="single" w:sz="4" w:space="4" w:color="000000"/>
            <w:right w:val="none" w:sz="0" w:space="0" w:color="auto"/>
          </w:divBdr>
        </w:div>
        <w:div w:id="167645617">
          <w:marLeft w:val="0"/>
          <w:marRight w:val="0"/>
          <w:marTop w:val="0"/>
          <w:marBottom w:val="345"/>
          <w:divBdr>
            <w:top w:val="none" w:sz="0" w:space="0" w:color="auto"/>
            <w:left w:val="none" w:sz="0" w:space="0" w:color="auto"/>
            <w:bottom w:val="none" w:sz="0" w:space="0" w:color="auto"/>
            <w:right w:val="none" w:sz="0" w:space="0" w:color="auto"/>
          </w:divBdr>
        </w:div>
        <w:div w:id="167647432">
          <w:marLeft w:val="0"/>
          <w:marRight w:val="0"/>
          <w:marTop w:val="0"/>
          <w:marBottom w:val="0"/>
          <w:divBdr>
            <w:top w:val="none" w:sz="0" w:space="0" w:color="auto"/>
            <w:left w:val="none" w:sz="0" w:space="0" w:color="auto"/>
            <w:bottom w:val="none" w:sz="0" w:space="0" w:color="auto"/>
            <w:right w:val="none" w:sz="0" w:space="0" w:color="auto"/>
          </w:divBdr>
          <w:divsChild>
            <w:div w:id="240601940">
              <w:marLeft w:val="0"/>
              <w:marRight w:val="0"/>
              <w:marTop w:val="0"/>
              <w:marBottom w:val="125"/>
              <w:divBdr>
                <w:top w:val="none" w:sz="0" w:space="0" w:color="auto"/>
                <w:left w:val="none" w:sz="0" w:space="0" w:color="auto"/>
                <w:bottom w:val="none" w:sz="0" w:space="0" w:color="auto"/>
                <w:right w:val="none" w:sz="0" w:space="0" w:color="auto"/>
              </w:divBdr>
            </w:div>
          </w:divsChild>
        </w:div>
        <w:div w:id="167722724">
          <w:marLeft w:val="0"/>
          <w:marRight w:val="0"/>
          <w:marTop w:val="0"/>
          <w:marBottom w:val="0"/>
          <w:divBdr>
            <w:top w:val="none" w:sz="0" w:space="0" w:color="auto"/>
            <w:left w:val="none" w:sz="0" w:space="0" w:color="auto"/>
            <w:bottom w:val="none" w:sz="0" w:space="0" w:color="auto"/>
            <w:right w:val="none" w:sz="0" w:space="0" w:color="auto"/>
          </w:divBdr>
        </w:div>
        <w:div w:id="167789084">
          <w:marLeft w:val="0"/>
          <w:marRight w:val="0"/>
          <w:marTop w:val="0"/>
          <w:marBottom w:val="0"/>
          <w:divBdr>
            <w:top w:val="none" w:sz="0" w:space="0" w:color="auto"/>
            <w:left w:val="none" w:sz="0" w:space="0" w:color="auto"/>
            <w:bottom w:val="none" w:sz="0" w:space="0" w:color="auto"/>
            <w:right w:val="none" w:sz="0" w:space="0" w:color="auto"/>
          </w:divBdr>
        </w:div>
        <w:div w:id="167792585">
          <w:marLeft w:val="0"/>
          <w:marRight w:val="0"/>
          <w:marTop w:val="100"/>
          <w:marBottom w:val="100"/>
          <w:divBdr>
            <w:top w:val="none" w:sz="0" w:space="0" w:color="auto"/>
            <w:left w:val="none" w:sz="0" w:space="0" w:color="auto"/>
            <w:bottom w:val="none" w:sz="0" w:space="0" w:color="auto"/>
            <w:right w:val="none" w:sz="0" w:space="0" w:color="auto"/>
          </w:divBdr>
        </w:div>
        <w:div w:id="167795510">
          <w:marLeft w:val="-225"/>
          <w:marRight w:val="-225"/>
          <w:marTop w:val="0"/>
          <w:marBottom w:val="0"/>
          <w:divBdr>
            <w:top w:val="none" w:sz="0" w:space="0" w:color="auto"/>
            <w:left w:val="none" w:sz="0" w:space="0" w:color="auto"/>
            <w:bottom w:val="none" w:sz="0" w:space="0" w:color="auto"/>
            <w:right w:val="none" w:sz="0" w:space="0" w:color="auto"/>
          </w:divBdr>
        </w:div>
        <w:div w:id="167798017">
          <w:marLeft w:val="-225"/>
          <w:marRight w:val="-225"/>
          <w:marTop w:val="0"/>
          <w:marBottom w:val="0"/>
          <w:divBdr>
            <w:top w:val="none" w:sz="0" w:space="0" w:color="auto"/>
            <w:left w:val="none" w:sz="0" w:space="0" w:color="auto"/>
            <w:bottom w:val="none" w:sz="0" w:space="0" w:color="auto"/>
            <w:right w:val="none" w:sz="0" w:space="0" w:color="auto"/>
          </w:divBdr>
        </w:div>
        <w:div w:id="167840650">
          <w:marLeft w:val="0"/>
          <w:marRight w:val="0"/>
          <w:marTop w:val="0"/>
          <w:marBottom w:val="150"/>
          <w:divBdr>
            <w:top w:val="none" w:sz="0" w:space="0" w:color="auto"/>
            <w:left w:val="none" w:sz="0" w:space="0" w:color="auto"/>
            <w:bottom w:val="none" w:sz="0" w:space="0" w:color="auto"/>
            <w:right w:val="none" w:sz="0" w:space="0" w:color="auto"/>
          </w:divBdr>
        </w:div>
        <w:div w:id="167864735">
          <w:marLeft w:val="0"/>
          <w:marRight w:val="0"/>
          <w:marTop w:val="150"/>
          <w:marBottom w:val="0"/>
          <w:divBdr>
            <w:top w:val="none" w:sz="0" w:space="0" w:color="auto"/>
            <w:left w:val="none" w:sz="0" w:space="0" w:color="auto"/>
            <w:bottom w:val="none" w:sz="0" w:space="0" w:color="auto"/>
            <w:right w:val="none" w:sz="0" w:space="0" w:color="auto"/>
          </w:divBdr>
        </w:div>
        <w:div w:id="167865727">
          <w:marLeft w:val="0"/>
          <w:marRight w:val="0"/>
          <w:marTop w:val="0"/>
          <w:marBottom w:val="0"/>
          <w:divBdr>
            <w:top w:val="none" w:sz="0" w:space="0" w:color="auto"/>
            <w:left w:val="none" w:sz="0" w:space="0" w:color="auto"/>
            <w:bottom w:val="none" w:sz="0" w:space="0" w:color="auto"/>
            <w:right w:val="none" w:sz="0" w:space="0" w:color="auto"/>
          </w:divBdr>
        </w:div>
        <w:div w:id="167865851">
          <w:marLeft w:val="0"/>
          <w:marRight w:val="0"/>
          <w:marTop w:val="0"/>
          <w:marBottom w:val="0"/>
          <w:divBdr>
            <w:top w:val="none" w:sz="0" w:space="0" w:color="auto"/>
            <w:left w:val="none" w:sz="0" w:space="0" w:color="auto"/>
            <w:bottom w:val="none" w:sz="0" w:space="0" w:color="auto"/>
            <w:right w:val="none" w:sz="0" w:space="0" w:color="auto"/>
          </w:divBdr>
          <w:divsChild>
            <w:div w:id="655962703">
              <w:marLeft w:val="0"/>
              <w:marRight w:val="0"/>
              <w:marTop w:val="0"/>
              <w:marBottom w:val="0"/>
              <w:divBdr>
                <w:top w:val="none" w:sz="0" w:space="0" w:color="auto"/>
                <w:left w:val="none" w:sz="0" w:space="0" w:color="auto"/>
                <w:bottom w:val="none" w:sz="0" w:space="0" w:color="auto"/>
                <w:right w:val="none" w:sz="0" w:space="0" w:color="auto"/>
              </w:divBdr>
            </w:div>
          </w:divsChild>
        </w:div>
        <w:div w:id="167915311">
          <w:marLeft w:val="0"/>
          <w:marRight w:val="0"/>
          <w:marTop w:val="0"/>
          <w:marBottom w:val="0"/>
          <w:divBdr>
            <w:top w:val="none" w:sz="0" w:space="0" w:color="auto"/>
            <w:left w:val="none" w:sz="0" w:space="0" w:color="auto"/>
            <w:bottom w:val="none" w:sz="0" w:space="0" w:color="auto"/>
            <w:right w:val="none" w:sz="0" w:space="0" w:color="auto"/>
          </w:divBdr>
        </w:div>
        <w:div w:id="167987267">
          <w:marLeft w:val="0"/>
          <w:marRight w:val="0"/>
          <w:marTop w:val="0"/>
          <w:marBottom w:val="0"/>
          <w:divBdr>
            <w:top w:val="none" w:sz="0" w:space="0" w:color="auto"/>
            <w:left w:val="none" w:sz="0" w:space="0" w:color="auto"/>
            <w:bottom w:val="none" w:sz="0" w:space="0" w:color="auto"/>
            <w:right w:val="none" w:sz="0" w:space="0" w:color="auto"/>
          </w:divBdr>
        </w:div>
        <w:div w:id="167989381">
          <w:marLeft w:val="0"/>
          <w:marRight w:val="0"/>
          <w:marTop w:val="0"/>
          <w:marBottom w:val="0"/>
          <w:divBdr>
            <w:top w:val="single" w:sz="2" w:space="0" w:color="E0E0E0"/>
            <w:left w:val="single" w:sz="2" w:space="0" w:color="E0E0E0"/>
            <w:bottom w:val="single" w:sz="2" w:space="0" w:color="E0E0E0"/>
            <w:right w:val="single" w:sz="2" w:space="0" w:color="E0E0E0"/>
          </w:divBdr>
        </w:div>
        <w:div w:id="168060251">
          <w:marLeft w:val="0"/>
          <w:marRight w:val="0"/>
          <w:marTop w:val="0"/>
          <w:marBottom w:val="0"/>
          <w:divBdr>
            <w:top w:val="none" w:sz="0" w:space="0" w:color="auto"/>
            <w:left w:val="none" w:sz="0" w:space="0" w:color="auto"/>
            <w:bottom w:val="none" w:sz="0" w:space="0" w:color="auto"/>
            <w:right w:val="none" w:sz="0" w:space="0" w:color="auto"/>
          </w:divBdr>
        </w:div>
        <w:div w:id="168064749">
          <w:marLeft w:val="-225"/>
          <w:marRight w:val="-225"/>
          <w:marTop w:val="0"/>
          <w:marBottom w:val="0"/>
          <w:divBdr>
            <w:top w:val="none" w:sz="0" w:space="0" w:color="auto"/>
            <w:left w:val="none" w:sz="0" w:space="0" w:color="auto"/>
            <w:bottom w:val="none" w:sz="0" w:space="0" w:color="auto"/>
            <w:right w:val="none" w:sz="0" w:space="0" w:color="auto"/>
          </w:divBdr>
        </w:div>
        <w:div w:id="168099872">
          <w:marLeft w:val="0"/>
          <w:marRight w:val="0"/>
          <w:marTop w:val="0"/>
          <w:marBottom w:val="0"/>
          <w:divBdr>
            <w:top w:val="none" w:sz="0" w:space="0" w:color="auto"/>
            <w:left w:val="none" w:sz="0" w:space="0" w:color="auto"/>
            <w:bottom w:val="none" w:sz="0" w:space="0" w:color="auto"/>
            <w:right w:val="none" w:sz="0" w:space="0" w:color="auto"/>
          </w:divBdr>
        </w:div>
        <w:div w:id="168102182">
          <w:marLeft w:val="0"/>
          <w:marRight w:val="0"/>
          <w:marTop w:val="0"/>
          <w:marBottom w:val="0"/>
          <w:divBdr>
            <w:top w:val="single" w:sz="6" w:space="0" w:color="999999"/>
            <w:left w:val="single" w:sz="6" w:space="0" w:color="999999"/>
            <w:bottom w:val="single" w:sz="6" w:space="0" w:color="999999"/>
            <w:right w:val="single" w:sz="6" w:space="0" w:color="999999"/>
          </w:divBdr>
        </w:div>
        <w:div w:id="168106622">
          <w:marLeft w:val="0"/>
          <w:marRight w:val="0"/>
          <w:marTop w:val="0"/>
          <w:marBottom w:val="0"/>
          <w:divBdr>
            <w:top w:val="none" w:sz="0" w:space="0" w:color="auto"/>
            <w:left w:val="none" w:sz="0" w:space="0" w:color="auto"/>
            <w:bottom w:val="none" w:sz="0" w:space="0" w:color="auto"/>
            <w:right w:val="none" w:sz="0" w:space="0" w:color="auto"/>
          </w:divBdr>
        </w:div>
        <w:div w:id="168109087">
          <w:marLeft w:val="0"/>
          <w:marRight w:val="0"/>
          <w:marTop w:val="0"/>
          <w:marBottom w:val="0"/>
          <w:divBdr>
            <w:top w:val="none" w:sz="0" w:space="0" w:color="auto"/>
            <w:left w:val="none" w:sz="0" w:space="0" w:color="auto"/>
            <w:bottom w:val="none" w:sz="0" w:space="0" w:color="auto"/>
            <w:right w:val="none" w:sz="0" w:space="0" w:color="auto"/>
          </w:divBdr>
        </w:div>
        <w:div w:id="168257317">
          <w:marLeft w:val="0"/>
          <w:marRight w:val="0"/>
          <w:marTop w:val="0"/>
          <w:marBottom w:val="300"/>
          <w:divBdr>
            <w:top w:val="none" w:sz="0" w:space="0" w:color="auto"/>
            <w:left w:val="none" w:sz="0" w:space="0" w:color="auto"/>
            <w:bottom w:val="none" w:sz="0" w:space="0" w:color="auto"/>
            <w:right w:val="none" w:sz="0" w:space="0" w:color="auto"/>
          </w:divBdr>
        </w:div>
        <w:div w:id="168257702">
          <w:marLeft w:val="0"/>
          <w:marRight w:val="0"/>
          <w:marTop w:val="0"/>
          <w:marBottom w:val="0"/>
          <w:divBdr>
            <w:top w:val="none" w:sz="0" w:space="0" w:color="auto"/>
            <w:left w:val="none" w:sz="0" w:space="0" w:color="auto"/>
            <w:bottom w:val="none" w:sz="0" w:space="0" w:color="auto"/>
            <w:right w:val="none" w:sz="0" w:space="0" w:color="auto"/>
          </w:divBdr>
          <w:divsChild>
            <w:div w:id="449396137">
              <w:marLeft w:val="0"/>
              <w:marRight w:val="0"/>
              <w:marTop w:val="0"/>
              <w:marBottom w:val="0"/>
              <w:divBdr>
                <w:top w:val="none" w:sz="0" w:space="0" w:color="auto"/>
                <w:left w:val="none" w:sz="0" w:space="0" w:color="auto"/>
                <w:bottom w:val="none" w:sz="0" w:space="0" w:color="auto"/>
                <w:right w:val="none" w:sz="0" w:space="0" w:color="auto"/>
              </w:divBdr>
              <w:divsChild>
                <w:div w:id="510488855">
                  <w:marLeft w:val="0"/>
                  <w:marRight w:val="0"/>
                  <w:marTop w:val="0"/>
                  <w:marBottom w:val="0"/>
                  <w:divBdr>
                    <w:top w:val="none" w:sz="0" w:space="0" w:color="auto"/>
                    <w:left w:val="none" w:sz="0" w:space="0" w:color="auto"/>
                    <w:bottom w:val="none" w:sz="0" w:space="0" w:color="auto"/>
                    <w:right w:val="none" w:sz="0" w:space="0" w:color="auto"/>
                  </w:divBdr>
                  <w:divsChild>
                    <w:div w:id="188371063">
                      <w:marLeft w:val="0"/>
                      <w:marRight w:val="0"/>
                      <w:marTop w:val="0"/>
                      <w:marBottom w:val="240"/>
                      <w:divBdr>
                        <w:top w:val="none" w:sz="0" w:space="0" w:color="auto"/>
                        <w:left w:val="none" w:sz="0" w:space="0" w:color="auto"/>
                        <w:bottom w:val="none" w:sz="0" w:space="0" w:color="auto"/>
                        <w:right w:val="none" w:sz="0" w:space="0" w:color="auto"/>
                      </w:divBdr>
                    </w:div>
                    <w:div w:id="647707372">
                      <w:marLeft w:val="-250"/>
                      <w:marRight w:val="-250"/>
                      <w:marTop w:val="0"/>
                      <w:marBottom w:val="376"/>
                      <w:divBdr>
                        <w:top w:val="none" w:sz="0" w:space="0" w:color="auto"/>
                        <w:left w:val="none" w:sz="0" w:space="0" w:color="auto"/>
                        <w:bottom w:val="none" w:sz="0" w:space="0" w:color="auto"/>
                        <w:right w:val="none" w:sz="0" w:space="0" w:color="auto"/>
                      </w:divBdr>
                      <w:divsChild>
                        <w:div w:id="455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99861">
          <w:marLeft w:val="0"/>
          <w:marRight w:val="0"/>
          <w:marTop w:val="0"/>
          <w:marBottom w:val="0"/>
          <w:divBdr>
            <w:top w:val="none" w:sz="0" w:space="0" w:color="auto"/>
            <w:left w:val="none" w:sz="0" w:space="0" w:color="auto"/>
            <w:bottom w:val="none" w:sz="0" w:space="0" w:color="auto"/>
            <w:right w:val="none" w:sz="0" w:space="0" w:color="auto"/>
          </w:divBdr>
        </w:div>
        <w:div w:id="168299994">
          <w:marLeft w:val="0"/>
          <w:marRight w:val="0"/>
          <w:marTop w:val="0"/>
          <w:marBottom w:val="0"/>
          <w:divBdr>
            <w:top w:val="none" w:sz="0" w:space="0" w:color="auto"/>
            <w:left w:val="none" w:sz="0" w:space="0" w:color="auto"/>
            <w:bottom w:val="none" w:sz="0" w:space="0" w:color="auto"/>
            <w:right w:val="none" w:sz="0" w:space="0" w:color="auto"/>
          </w:divBdr>
          <w:divsChild>
            <w:div w:id="610361227">
              <w:marLeft w:val="0"/>
              <w:marRight w:val="0"/>
              <w:marTop w:val="0"/>
              <w:marBottom w:val="0"/>
              <w:divBdr>
                <w:top w:val="none" w:sz="0" w:space="0" w:color="auto"/>
                <w:left w:val="none" w:sz="0" w:space="0" w:color="auto"/>
                <w:bottom w:val="none" w:sz="0" w:space="0" w:color="auto"/>
                <w:right w:val="none" w:sz="0" w:space="0" w:color="auto"/>
              </w:divBdr>
            </w:div>
          </w:divsChild>
        </w:div>
        <w:div w:id="168301115">
          <w:marLeft w:val="0"/>
          <w:marRight w:val="3900"/>
          <w:marTop w:val="0"/>
          <w:marBottom w:val="0"/>
          <w:divBdr>
            <w:top w:val="none" w:sz="0" w:space="0" w:color="auto"/>
            <w:left w:val="none" w:sz="0" w:space="0" w:color="auto"/>
            <w:bottom w:val="none" w:sz="0" w:space="0" w:color="auto"/>
            <w:right w:val="none" w:sz="0" w:space="0" w:color="auto"/>
          </w:divBdr>
        </w:div>
        <w:div w:id="168327893">
          <w:marLeft w:val="0"/>
          <w:marRight w:val="0"/>
          <w:marTop w:val="0"/>
          <w:marBottom w:val="0"/>
          <w:divBdr>
            <w:top w:val="none" w:sz="0" w:space="0" w:color="auto"/>
            <w:left w:val="none" w:sz="0" w:space="0" w:color="auto"/>
            <w:bottom w:val="none" w:sz="0" w:space="0" w:color="auto"/>
            <w:right w:val="none" w:sz="0" w:space="0" w:color="auto"/>
          </w:divBdr>
        </w:div>
        <w:div w:id="168370223">
          <w:marLeft w:val="0"/>
          <w:marRight w:val="0"/>
          <w:marTop w:val="0"/>
          <w:marBottom w:val="0"/>
          <w:divBdr>
            <w:top w:val="single" w:sz="2" w:space="0" w:color="E0E0E0"/>
            <w:left w:val="single" w:sz="2" w:space="0" w:color="E0E0E0"/>
            <w:bottom w:val="single" w:sz="2" w:space="0" w:color="E0E0E0"/>
            <w:right w:val="single" w:sz="2" w:space="0" w:color="E0E0E0"/>
          </w:divBdr>
        </w:div>
        <w:div w:id="168371474">
          <w:marLeft w:val="-125"/>
          <w:marRight w:val="-125"/>
          <w:marTop w:val="0"/>
          <w:marBottom w:val="0"/>
          <w:divBdr>
            <w:top w:val="none" w:sz="0" w:space="0" w:color="auto"/>
            <w:left w:val="none" w:sz="0" w:space="0" w:color="auto"/>
            <w:bottom w:val="none" w:sz="0" w:space="0" w:color="auto"/>
            <w:right w:val="none" w:sz="0" w:space="0" w:color="auto"/>
          </w:divBdr>
          <w:divsChild>
            <w:div w:id="565608267">
              <w:marLeft w:val="0"/>
              <w:marRight w:val="0"/>
              <w:marTop w:val="0"/>
              <w:marBottom w:val="0"/>
              <w:divBdr>
                <w:top w:val="none" w:sz="0" w:space="0" w:color="auto"/>
                <w:left w:val="none" w:sz="0" w:space="0" w:color="auto"/>
                <w:bottom w:val="none" w:sz="0" w:space="0" w:color="auto"/>
                <w:right w:val="none" w:sz="0" w:space="0" w:color="auto"/>
              </w:divBdr>
              <w:divsChild>
                <w:div w:id="173227450">
                  <w:marLeft w:val="-125"/>
                  <w:marRight w:val="-125"/>
                  <w:marTop w:val="0"/>
                  <w:marBottom w:val="0"/>
                  <w:divBdr>
                    <w:top w:val="none" w:sz="0" w:space="0" w:color="auto"/>
                    <w:left w:val="none" w:sz="0" w:space="0" w:color="auto"/>
                    <w:bottom w:val="none" w:sz="0" w:space="0" w:color="auto"/>
                    <w:right w:val="none" w:sz="0" w:space="0" w:color="auto"/>
                  </w:divBdr>
                </w:div>
              </w:divsChild>
            </w:div>
          </w:divsChild>
        </w:div>
        <w:div w:id="168377340">
          <w:marLeft w:val="0"/>
          <w:marRight w:val="1950"/>
          <w:marTop w:val="0"/>
          <w:marBottom w:val="0"/>
          <w:divBdr>
            <w:top w:val="none" w:sz="0" w:space="0" w:color="auto"/>
            <w:left w:val="none" w:sz="0" w:space="0" w:color="auto"/>
            <w:bottom w:val="none" w:sz="0" w:space="0" w:color="auto"/>
            <w:right w:val="none" w:sz="0" w:space="0" w:color="auto"/>
          </w:divBdr>
          <w:divsChild>
            <w:div w:id="245922735">
              <w:marLeft w:val="0"/>
              <w:marRight w:val="0"/>
              <w:marTop w:val="0"/>
              <w:marBottom w:val="120"/>
              <w:divBdr>
                <w:top w:val="none" w:sz="0" w:space="0" w:color="auto"/>
                <w:left w:val="none" w:sz="0" w:space="0" w:color="auto"/>
                <w:bottom w:val="none" w:sz="0" w:space="0" w:color="auto"/>
                <w:right w:val="none" w:sz="0" w:space="0" w:color="auto"/>
              </w:divBdr>
            </w:div>
          </w:divsChild>
        </w:div>
        <w:div w:id="168494140">
          <w:marLeft w:val="0"/>
          <w:marRight w:val="0"/>
          <w:marTop w:val="0"/>
          <w:marBottom w:val="300"/>
          <w:divBdr>
            <w:top w:val="none" w:sz="0" w:space="0" w:color="auto"/>
            <w:left w:val="none" w:sz="0" w:space="0" w:color="auto"/>
            <w:bottom w:val="none" w:sz="0" w:space="0" w:color="auto"/>
            <w:right w:val="none" w:sz="0" w:space="0" w:color="auto"/>
          </w:divBdr>
        </w:div>
        <w:div w:id="168640049">
          <w:marLeft w:val="0"/>
          <w:marRight w:val="0"/>
          <w:marTop w:val="0"/>
          <w:marBottom w:val="0"/>
          <w:divBdr>
            <w:top w:val="none" w:sz="0" w:space="0" w:color="auto"/>
            <w:left w:val="none" w:sz="0" w:space="0" w:color="auto"/>
            <w:bottom w:val="none" w:sz="0" w:space="0" w:color="auto"/>
            <w:right w:val="none" w:sz="0" w:space="0" w:color="auto"/>
          </w:divBdr>
          <w:divsChild>
            <w:div w:id="747994264">
              <w:marLeft w:val="0"/>
              <w:marRight w:val="0"/>
              <w:marTop w:val="0"/>
              <w:marBottom w:val="0"/>
              <w:divBdr>
                <w:top w:val="none" w:sz="0" w:space="0" w:color="auto"/>
                <w:left w:val="none" w:sz="0" w:space="0" w:color="auto"/>
                <w:bottom w:val="none" w:sz="0" w:space="0" w:color="auto"/>
                <w:right w:val="none" w:sz="0" w:space="0" w:color="auto"/>
              </w:divBdr>
            </w:div>
          </w:divsChild>
        </w:div>
        <w:div w:id="168641523">
          <w:marLeft w:val="-225"/>
          <w:marRight w:val="-225"/>
          <w:marTop w:val="0"/>
          <w:marBottom w:val="0"/>
          <w:divBdr>
            <w:top w:val="none" w:sz="0" w:space="0" w:color="auto"/>
            <w:left w:val="none" w:sz="0" w:space="0" w:color="auto"/>
            <w:bottom w:val="none" w:sz="0" w:space="0" w:color="auto"/>
            <w:right w:val="none" w:sz="0" w:space="0" w:color="auto"/>
          </w:divBdr>
          <w:divsChild>
            <w:div w:id="490563465">
              <w:marLeft w:val="0"/>
              <w:marRight w:val="0"/>
              <w:marTop w:val="0"/>
              <w:marBottom w:val="0"/>
              <w:divBdr>
                <w:top w:val="none" w:sz="0" w:space="0" w:color="auto"/>
                <w:left w:val="none" w:sz="0" w:space="0" w:color="auto"/>
                <w:bottom w:val="none" w:sz="0" w:space="0" w:color="auto"/>
                <w:right w:val="none" w:sz="0" w:space="0" w:color="auto"/>
              </w:divBdr>
              <w:divsChild>
                <w:div w:id="30076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41899">
          <w:marLeft w:val="0"/>
          <w:marRight w:val="0"/>
          <w:marTop w:val="0"/>
          <w:marBottom w:val="0"/>
          <w:divBdr>
            <w:top w:val="none" w:sz="0" w:space="0" w:color="auto"/>
            <w:left w:val="none" w:sz="0" w:space="0" w:color="auto"/>
            <w:bottom w:val="none" w:sz="0" w:space="0" w:color="auto"/>
            <w:right w:val="none" w:sz="0" w:space="0" w:color="auto"/>
          </w:divBdr>
        </w:div>
        <w:div w:id="168642210">
          <w:marLeft w:val="0"/>
          <w:marRight w:val="0"/>
          <w:marTop w:val="0"/>
          <w:marBottom w:val="240"/>
          <w:divBdr>
            <w:top w:val="none" w:sz="0" w:space="0" w:color="auto"/>
            <w:left w:val="none" w:sz="0" w:space="0" w:color="auto"/>
            <w:bottom w:val="none" w:sz="0" w:space="0" w:color="auto"/>
            <w:right w:val="none" w:sz="0" w:space="0" w:color="auto"/>
          </w:divBdr>
        </w:div>
        <w:div w:id="168642810">
          <w:marLeft w:val="0"/>
          <w:marRight w:val="0"/>
          <w:marTop w:val="0"/>
          <w:marBottom w:val="0"/>
          <w:divBdr>
            <w:top w:val="single" w:sz="6" w:space="0" w:color="999999"/>
            <w:left w:val="single" w:sz="6" w:space="0" w:color="999999"/>
            <w:bottom w:val="single" w:sz="6" w:space="0" w:color="999999"/>
            <w:right w:val="single" w:sz="6" w:space="0" w:color="999999"/>
          </w:divBdr>
        </w:div>
        <w:div w:id="168756076">
          <w:marLeft w:val="0"/>
          <w:marRight w:val="0"/>
          <w:marTop w:val="0"/>
          <w:marBottom w:val="0"/>
          <w:divBdr>
            <w:top w:val="none" w:sz="0" w:space="0" w:color="auto"/>
            <w:left w:val="none" w:sz="0" w:space="0" w:color="auto"/>
            <w:bottom w:val="none" w:sz="0" w:space="0" w:color="auto"/>
            <w:right w:val="none" w:sz="0" w:space="0" w:color="auto"/>
          </w:divBdr>
        </w:div>
        <w:div w:id="168834508">
          <w:marLeft w:val="0"/>
          <w:marRight w:val="0"/>
          <w:marTop w:val="0"/>
          <w:marBottom w:val="150"/>
          <w:divBdr>
            <w:top w:val="none" w:sz="0" w:space="0" w:color="auto"/>
            <w:left w:val="none" w:sz="0" w:space="0" w:color="auto"/>
            <w:bottom w:val="none" w:sz="0" w:space="0" w:color="auto"/>
            <w:right w:val="none" w:sz="0" w:space="0" w:color="auto"/>
          </w:divBdr>
        </w:div>
        <w:div w:id="168836588">
          <w:marLeft w:val="-125"/>
          <w:marRight w:val="-125"/>
          <w:marTop w:val="0"/>
          <w:marBottom w:val="376"/>
          <w:divBdr>
            <w:top w:val="none" w:sz="0" w:space="0" w:color="auto"/>
            <w:left w:val="none" w:sz="0" w:space="0" w:color="auto"/>
            <w:bottom w:val="none" w:sz="0" w:space="0" w:color="auto"/>
            <w:right w:val="none" w:sz="0" w:space="0" w:color="auto"/>
          </w:divBdr>
        </w:div>
        <w:div w:id="168840106">
          <w:marLeft w:val="0"/>
          <w:marRight w:val="0"/>
          <w:marTop w:val="0"/>
          <w:marBottom w:val="0"/>
          <w:divBdr>
            <w:top w:val="none" w:sz="0" w:space="0" w:color="auto"/>
            <w:left w:val="none" w:sz="0" w:space="0" w:color="auto"/>
            <w:bottom w:val="none" w:sz="0" w:space="0" w:color="auto"/>
            <w:right w:val="none" w:sz="0" w:space="0" w:color="auto"/>
          </w:divBdr>
        </w:div>
        <w:div w:id="168907250">
          <w:marLeft w:val="0"/>
          <w:marRight w:val="0"/>
          <w:marTop w:val="0"/>
          <w:marBottom w:val="143"/>
          <w:divBdr>
            <w:top w:val="none" w:sz="0" w:space="0" w:color="auto"/>
            <w:left w:val="none" w:sz="0" w:space="0" w:color="auto"/>
            <w:bottom w:val="none" w:sz="0" w:space="0" w:color="auto"/>
            <w:right w:val="none" w:sz="0" w:space="0" w:color="auto"/>
          </w:divBdr>
        </w:div>
        <w:div w:id="168910640">
          <w:marLeft w:val="0"/>
          <w:marRight w:val="0"/>
          <w:marTop w:val="0"/>
          <w:marBottom w:val="0"/>
          <w:divBdr>
            <w:top w:val="none" w:sz="0" w:space="0" w:color="auto"/>
            <w:left w:val="none" w:sz="0" w:space="0" w:color="auto"/>
            <w:bottom w:val="none" w:sz="0" w:space="0" w:color="auto"/>
            <w:right w:val="none" w:sz="0" w:space="0" w:color="auto"/>
          </w:divBdr>
          <w:divsChild>
            <w:div w:id="573514955">
              <w:marLeft w:val="-225"/>
              <w:marRight w:val="-225"/>
              <w:marTop w:val="0"/>
              <w:marBottom w:val="0"/>
              <w:divBdr>
                <w:top w:val="none" w:sz="0" w:space="0" w:color="auto"/>
                <w:left w:val="none" w:sz="0" w:space="0" w:color="auto"/>
                <w:bottom w:val="none" w:sz="0" w:space="0" w:color="auto"/>
                <w:right w:val="none" w:sz="0" w:space="0" w:color="auto"/>
              </w:divBdr>
            </w:div>
          </w:divsChild>
        </w:div>
        <w:div w:id="168952644">
          <w:marLeft w:val="0"/>
          <w:marRight w:val="0"/>
          <w:marTop w:val="450"/>
          <w:marBottom w:val="435"/>
          <w:divBdr>
            <w:top w:val="none" w:sz="0" w:space="0" w:color="auto"/>
            <w:left w:val="none" w:sz="0" w:space="0" w:color="auto"/>
            <w:bottom w:val="none" w:sz="0" w:space="0" w:color="auto"/>
            <w:right w:val="none" w:sz="0" w:space="0" w:color="auto"/>
          </w:divBdr>
          <w:divsChild>
            <w:div w:id="246037238">
              <w:marLeft w:val="0"/>
              <w:marRight w:val="0"/>
              <w:marTop w:val="0"/>
              <w:marBottom w:val="0"/>
              <w:divBdr>
                <w:top w:val="none" w:sz="0" w:space="0" w:color="auto"/>
                <w:left w:val="none" w:sz="0" w:space="0" w:color="auto"/>
                <w:bottom w:val="none" w:sz="0" w:space="0" w:color="auto"/>
                <w:right w:val="none" w:sz="0" w:space="0" w:color="auto"/>
              </w:divBdr>
              <w:divsChild>
                <w:div w:id="70302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53021">
          <w:marLeft w:val="750"/>
          <w:marRight w:val="0"/>
          <w:marTop w:val="0"/>
          <w:marBottom w:val="0"/>
          <w:divBdr>
            <w:top w:val="none" w:sz="0" w:space="0" w:color="auto"/>
            <w:left w:val="none" w:sz="0" w:space="0" w:color="auto"/>
            <w:bottom w:val="none" w:sz="0" w:space="0" w:color="auto"/>
            <w:right w:val="none" w:sz="0" w:space="0" w:color="auto"/>
          </w:divBdr>
          <w:divsChild>
            <w:div w:id="1519499">
              <w:marLeft w:val="15"/>
              <w:marRight w:val="225"/>
              <w:marTop w:val="165"/>
              <w:marBottom w:val="105"/>
              <w:divBdr>
                <w:top w:val="none" w:sz="0" w:space="0" w:color="auto"/>
                <w:left w:val="none" w:sz="0" w:space="0" w:color="auto"/>
                <w:bottom w:val="none" w:sz="0" w:space="0" w:color="auto"/>
                <w:right w:val="none" w:sz="0" w:space="0" w:color="auto"/>
              </w:divBdr>
            </w:div>
          </w:divsChild>
        </w:div>
        <w:div w:id="168953948">
          <w:marLeft w:val="0"/>
          <w:marRight w:val="0"/>
          <w:marTop w:val="0"/>
          <w:marBottom w:val="0"/>
          <w:divBdr>
            <w:top w:val="none" w:sz="0" w:space="0" w:color="auto"/>
            <w:left w:val="none" w:sz="0" w:space="0" w:color="auto"/>
            <w:bottom w:val="none" w:sz="0" w:space="0" w:color="auto"/>
            <w:right w:val="none" w:sz="0" w:space="0" w:color="auto"/>
          </w:divBdr>
        </w:div>
        <w:div w:id="168982195">
          <w:marLeft w:val="750"/>
          <w:marRight w:val="0"/>
          <w:marTop w:val="0"/>
          <w:marBottom w:val="0"/>
          <w:divBdr>
            <w:top w:val="none" w:sz="0" w:space="0" w:color="auto"/>
            <w:left w:val="none" w:sz="0" w:space="0" w:color="auto"/>
            <w:bottom w:val="none" w:sz="0" w:space="0" w:color="auto"/>
            <w:right w:val="none" w:sz="0" w:space="0" w:color="auto"/>
          </w:divBdr>
          <w:divsChild>
            <w:div w:id="38669109">
              <w:marLeft w:val="15"/>
              <w:marRight w:val="225"/>
              <w:marTop w:val="165"/>
              <w:marBottom w:val="105"/>
              <w:divBdr>
                <w:top w:val="none" w:sz="0" w:space="0" w:color="auto"/>
                <w:left w:val="none" w:sz="0" w:space="0" w:color="auto"/>
                <w:bottom w:val="none" w:sz="0" w:space="0" w:color="auto"/>
                <w:right w:val="none" w:sz="0" w:space="0" w:color="auto"/>
              </w:divBdr>
            </w:div>
          </w:divsChild>
        </w:div>
        <w:div w:id="168983699">
          <w:marLeft w:val="0"/>
          <w:marRight w:val="0"/>
          <w:marTop w:val="0"/>
          <w:marBottom w:val="240"/>
          <w:divBdr>
            <w:top w:val="none" w:sz="0" w:space="0" w:color="auto"/>
            <w:left w:val="none" w:sz="0" w:space="0" w:color="auto"/>
            <w:bottom w:val="none" w:sz="0" w:space="0" w:color="auto"/>
            <w:right w:val="none" w:sz="0" w:space="0" w:color="auto"/>
          </w:divBdr>
        </w:div>
        <w:div w:id="169029921">
          <w:marLeft w:val="0"/>
          <w:marRight w:val="0"/>
          <w:marTop w:val="0"/>
          <w:marBottom w:val="75"/>
          <w:divBdr>
            <w:top w:val="none" w:sz="0" w:space="0" w:color="auto"/>
            <w:left w:val="none" w:sz="0" w:space="0" w:color="auto"/>
            <w:bottom w:val="none" w:sz="0" w:space="0" w:color="auto"/>
            <w:right w:val="none" w:sz="0" w:space="0" w:color="auto"/>
          </w:divBdr>
        </w:div>
        <w:div w:id="169033045">
          <w:marLeft w:val="0"/>
          <w:marRight w:val="0"/>
          <w:marTop w:val="150"/>
          <w:marBottom w:val="330"/>
          <w:divBdr>
            <w:top w:val="none" w:sz="0" w:space="0" w:color="auto"/>
            <w:left w:val="none" w:sz="0" w:space="0" w:color="auto"/>
            <w:bottom w:val="none" w:sz="0" w:space="0" w:color="auto"/>
            <w:right w:val="none" w:sz="0" w:space="0" w:color="auto"/>
          </w:divBdr>
        </w:div>
        <w:div w:id="169103047">
          <w:marLeft w:val="0"/>
          <w:marRight w:val="0"/>
          <w:marTop w:val="0"/>
          <w:marBottom w:val="0"/>
          <w:divBdr>
            <w:top w:val="none" w:sz="0" w:space="0" w:color="auto"/>
            <w:left w:val="none" w:sz="0" w:space="0" w:color="auto"/>
            <w:bottom w:val="none" w:sz="0" w:space="0" w:color="auto"/>
            <w:right w:val="none" w:sz="0" w:space="0" w:color="auto"/>
          </w:divBdr>
        </w:div>
        <w:div w:id="169177446">
          <w:marLeft w:val="-225"/>
          <w:marRight w:val="-225"/>
          <w:marTop w:val="0"/>
          <w:marBottom w:val="0"/>
          <w:divBdr>
            <w:top w:val="none" w:sz="0" w:space="0" w:color="auto"/>
            <w:left w:val="none" w:sz="0" w:space="0" w:color="auto"/>
            <w:bottom w:val="none" w:sz="0" w:space="0" w:color="auto"/>
            <w:right w:val="none" w:sz="0" w:space="0" w:color="auto"/>
          </w:divBdr>
        </w:div>
        <w:div w:id="169223760">
          <w:marLeft w:val="0"/>
          <w:marRight w:val="0"/>
          <w:marTop w:val="0"/>
          <w:marBottom w:val="0"/>
          <w:divBdr>
            <w:top w:val="none" w:sz="0" w:space="0" w:color="auto"/>
            <w:left w:val="none" w:sz="0" w:space="0" w:color="auto"/>
            <w:bottom w:val="none" w:sz="0" w:space="0" w:color="auto"/>
            <w:right w:val="none" w:sz="0" w:space="0" w:color="auto"/>
          </w:divBdr>
          <w:divsChild>
            <w:div w:id="756051279">
              <w:marLeft w:val="0"/>
              <w:marRight w:val="0"/>
              <w:marTop w:val="0"/>
              <w:marBottom w:val="0"/>
              <w:divBdr>
                <w:top w:val="none" w:sz="0" w:space="0" w:color="auto"/>
                <w:left w:val="none" w:sz="0" w:space="0" w:color="auto"/>
                <w:bottom w:val="none" w:sz="0" w:space="0" w:color="auto"/>
                <w:right w:val="none" w:sz="0" w:space="0" w:color="auto"/>
              </w:divBdr>
            </w:div>
          </w:divsChild>
        </w:div>
        <w:div w:id="169226518">
          <w:marLeft w:val="-150"/>
          <w:marRight w:val="-150"/>
          <w:marTop w:val="0"/>
          <w:marBottom w:val="0"/>
          <w:divBdr>
            <w:top w:val="none" w:sz="0" w:space="0" w:color="auto"/>
            <w:left w:val="none" w:sz="0" w:space="0" w:color="auto"/>
            <w:bottom w:val="none" w:sz="0" w:space="0" w:color="auto"/>
            <w:right w:val="none" w:sz="0" w:space="0" w:color="auto"/>
          </w:divBdr>
          <w:divsChild>
            <w:div w:id="166756241">
              <w:marLeft w:val="0"/>
              <w:marRight w:val="0"/>
              <w:marTop w:val="0"/>
              <w:marBottom w:val="0"/>
              <w:divBdr>
                <w:top w:val="none" w:sz="0" w:space="0" w:color="auto"/>
                <w:left w:val="none" w:sz="0" w:space="0" w:color="auto"/>
                <w:bottom w:val="none" w:sz="0" w:space="0" w:color="auto"/>
                <w:right w:val="none" w:sz="0" w:space="0" w:color="auto"/>
              </w:divBdr>
            </w:div>
            <w:div w:id="238637696">
              <w:marLeft w:val="0"/>
              <w:marRight w:val="0"/>
              <w:marTop w:val="0"/>
              <w:marBottom w:val="0"/>
              <w:divBdr>
                <w:top w:val="none" w:sz="0" w:space="0" w:color="auto"/>
                <w:left w:val="none" w:sz="0" w:space="0" w:color="auto"/>
                <w:bottom w:val="none" w:sz="0" w:space="0" w:color="auto"/>
                <w:right w:val="none" w:sz="0" w:space="0" w:color="auto"/>
              </w:divBdr>
            </w:div>
          </w:divsChild>
        </w:div>
        <w:div w:id="169370006">
          <w:marLeft w:val="0"/>
          <w:marRight w:val="0"/>
          <w:marTop w:val="0"/>
          <w:marBottom w:val="300"/>
          <w:divBdr>
            <w:top w:val="none" w:sz="0" w:space="0" w:color="auto"/>
            <w:left w:val="none" w:sz="0" w:space="0" w:color="auto"/>
            <w:bottom w:val="single" w:sz="6" w:space="5" w:color="000000"/>
            <w:right w:val="none" w:sz="0" w:space="0" w:color="auto"/>
          </w:divBdr>
        </w:div>
        <w:div w:id="169377432">
          <w:marLeft w:val="0"/>
          <w:marRight w:val="0"/>
          <w:marTop w:val="0"/>
          <w:marBottom w:val="0"/>
          <w:divBdr>
            <w:top w:val="none" w:sz="0" w:space="0" w:color="auto"/>
            <w:left w:val="none" w:sz="0" w:space="0" w:color="auto"/>
            <w:bottom w:val="none" w:sz="0" w:space="0" w:color="auto"/>
            <w:right w:val="none" w:sz="0" w:space="0" w:color="auto"/>
          </w:divBdr>
        </w:div>
        <w:div w:id="169415493">
          <w:marLeft w:val="0"/>
          <w:marRight w:val="0"/>
          <w:marTop w:val="0"/>
          <w:marBottom w:val="0"/>
          <w:divBdr>
            <w:top w:val="single" w:sz="6" w:space="0" w:color="999999"/>
            <w:left w:val="single" w:sz="6" w:space="0" w:color="999999"/>
            <w:bottom w:val="single" w:sz="6" w:space="0" w:color="999999"/>
            <w:right w:val="single" w:sz="6" w:space="0" w:color="999999"/>
          </w:divBdr>
        </w:div>
        <w:div w:id="169416756">
          <w:marLeft w:val="0"/>
          <w:marRight w:val="0"/>
          <w:marTop w:val="100"/>
          <w:marBottom w:val="100"/>
          <w:divBdr>
            <w:top w:val="none" w:sz="0" w:space="0" w:color="auto"/>
            <w:left w:val="none" w:sz="0" w:space="0" w:color="auto"/>
            <w:bottom w:val="none" w:sz="0" w:space="0" w:color="auto"/>
            <w:right w:val="none" w:sz="0" w:space="0" w:color="auto"/>
          </w:divBdr>
        </w:div>
        <w:div w:id="169491522">
          <w:marLeft w:val="0"/>
          <w:marRight w:val="0"/>
          <w:marTop w:val="0"/>
          <w:marBottom w:val="0"/>
          <w:divBdr>
            <w:top w:val="none" w:sz="0" w:space="0" w:color="auto"/>
            <w:left w:val="none" w:sz="0" w:space="0" w:color="auto"/>
            <w:bottom w:val="none" w:sz="0" w:space="0" w:color="auto"/>
            <w:right w:val="none" w:sz="0" w:space="0" w:color="auto"/>
          </w:divBdr>
        </w:div>
        <w:div w:id="169563755">
          <w:marLeft w:val="0"/>
          <w:marRight w:val="0"/>
          <w:marTop w:val="0"/>
          <w:marBottom w:val="0"/>
          <w:divBdr>
            <w:top w:val="none" w:sz="0" w:space="0" w:color="auto"/>
            <w:left w:val="none" w:sz="0" w:space="0" w:color="auto"/>
            <w:bottom w:val="none" w:sz="0" w:space="0" w:color="auto"/>
            <w:right w:val="none" w:sz="0" w:space="0" w:color="auto"/>
          </w:divBdr>
        </w:div>
        <w:div w:id="169566020">
          <w:marLeft w:val="0"/>
          <w:marRight w:val="0"/>
          <w:marTop w:val="0"/>
          <w:marBottom w:val="0"/>
          <w:divBdr>
            <w:top w:val="none" w:sz="0" w:space="0" w:color="auto"/>
            <w:left w:val="none" w:sz="0" w:space="0" w:color="auto"/>
            <w:bottom w:val="none" w:sz="0" w:space="0" w:color="auto"/>
            <w:right w:val="none" w:sz="0" w:space="0" w:color="auto"/>
          </w:divBdr>
        </w:div>
        <w:div w:id="169567339">
          <w:marLeft w:val="0"/>
          <w:marRight w:val="0"/>
          <w:marTop w:val="0"/>
          <w:marBottom w:val="0"/>
          <w:divBdr>
            <w:top w:val="none" w:sz="0" w:space="0" w:color="auto"/>
            <w:left w:val="none" w:sz="0" w:space="0" w:color="auto"/>
            <w:bottom w:val="none" w:sz="0" w:space="0" w:color="auto"/>
            <w:right w:val="none" w:sz="0" w:space="0" w:color="auto"/>
          </w:divBdr>
          <w:divsChild>
            <w:div w:id="135490065">
              <w:marLeft w:val="0"/>
              <w:marRight w:val="0"/>
              <w:marTop w:val="0"/>
              <w:marBottom w:val="0"/>
              <w:divBdr>
                <w:top w:val="none" w:sz="0" w:space="0" w:color="auto"/>
                <w:left w:val="none" w:sz="0" w:space="0" w:color="auto"/>
                <w:bottom w:val="none" w:sz="0" w:space="0" w:color="auto"/>
                <w:right w:val="none" w:sz="0" w:space="0" w:color="auto"/>
              </w:divBdr>
            </w:div>
          </w:divsChild>
        </w:div>
        <w:div w:id="169607191">
          <w:marLeft w:val="0"/>
          <w:marRight w:val="0"/>
          <w:marTop w:val="0"/>
          <w:marBottom w:val="0"/>
          <w:divBdr>
            <w:top w:val="none" w:sz="0" w:space="0" w:color="auto"/>
            <w:left w:val="none" w:sz="0" w:space="0" w:color="auto"/>
            <w:bottom w:val="none" w:sz="0" w:space="0" w:color="auto"/>
            <w:right w:val="none" w:sz="0" w:space="0" w:color="auto"/>
          </w:divBdr>
        </w:div>
        <w:div w:id="169636630">
          <w:marLeft w:val="0"/>
          <w:marRight w:val="0"/>
          <w:marTop w:val="0"/>
          <w:marBottom w:val="0"/>
          <w:divBdr>
            <w:top w:val="none" w:sz="0" w:space="0" w:color="auto"/>
            <w:left w:val="none" w:sz="0" w:space="0" w:color="auto"/>
            <w:bottom w:val="none" w:sz="0" w:space="0" w:color="auto"/>
            <w:right w:val="none" w:sz="0" w:space="0" w:color="auto"/>
          </w:divBdr>
        </w:div>
        <w:div w:id="169682223">
          <w:marLeft w:val="0"/>
          <w:marRight w:val="0"/>
          <w:marTop w:val="0"/>
          <w:marBottom w:val="0"/>
          <w:divBdr>
            <w:top w:val="none" w:sz="0" w:space="0" w:color="auto"/>
            <w:left w:val="none" w:sz="0" w:space="0" w:color="auto"/>
            <w:bottom w:val="none" w:sz="0" w:space="0" w:color="auto"/>
            <w:right w:val="none" w:sz="0" w:space="0" w:color="auto"/>
          </w:divBdr>
          <w:divsChild>
            <w:div w:id="302976759">
              <w:marLeft w:val="0"/>
              <w:marRight w:val="0"/>
              <w:marTop w:val="0"/>
              <w:marBottom w:val="75"/>
              <w:divBdr>
                <w:top w:val="none" w:sz="0" w:space="0" w:color="auto"/>
                <w:left w:val="none" w:sz="0" w:space="0" w:color="auto"/>
                <w:bottom w:val="none" w:sz="0" w:space="0" w:color="auto"/>
                <w:right w:val="none" w:sz="0" w:space="0" w:color="auto"/>
              </w:divBdr>
            </w:div>
          </w:divsChild>
        </w:div>
        <w:div w:id="169683485">
          <w:marLeft w:val="600"/>
          <w:marRight w:val="0"/>
          <w:marTop w:val="0"/>
          <w:marBottom w:val="0"/>
          <w:divBdr>
            <w:top w:val="none" w:sz="0" w:space="0" w:color="auto"/>
            <w:left w:val="single" w:sz="12" w:space="8" w:color="90B400"/>
            <w:bottom w:val="none" w:sz="0" w:space="0" w:color="auto"/>
            <w:right w:val="none" w:sz="0" w:space="0" w:color="auto"/>
          </w:divBdr>
        </w:div>
        <w:div w:id="169755598">
          <w:marLeft w:val="1221"/>
          <w:marRight w:val="0"/>
          <w:marTop w:val="0"/>
          <w:marBottom w:val="0"/>
          <w:divBdr>
            <w:top w:val="none" w:sz="0" w:space="0" w:color="auto"/>
            <w:left w:val="none" w:sz="0" w:space="0" w:color="auto"/>
            <w:bottom w:val="none" w:sz="0" w:space="0" w:color="auto"/>
            <w:right w:val="none" w:sz="0" w:space="0" w:color="auto"/>
          </w:divBdr>
        </w:div>
        <w:div w:id="169762074">
          <w:marLeft w:val="0"/>
          <w:marRight w:val="0"/>
          <w:marTop w:val="0"/>
          <w:marBottom w:val="0"/>
          <w:divBdr>
            <w:top w:val="none" w:sz="0" w:space="0" w:color="auto"/>
            <w:left w:val="none" w:sz="0" w:space="0" w:color="auto"/>
            <w:bottom w:val="none" w:sz="0" w:space="0" w:color="auto"/>
            <w:right w:val="none" w:sz="0" w:space="0" w:color="auto"/>
          </w:divBdr>
        </w:div>
        <w:div w:id="169831079">
          <w:marLeft w:val="0"/>
          <w:marRight w:val="225"/>
          <w:marTop w:val="0"/>
          <w:marBottom w:val="0"/>
          <w:divBdr>
            <w:top w:val="none" w:sz="0" w:space="0" w:color="auto"/>
            <w:left w:val="none" w:sz="0" w:space="0" w:color="auto"/>
            <w:bottom w:val="none" w:sz="0" w:space="0" w:color="auto"/>
            <w:right w:val="none" w:sz="0" w:space="0" w:color="auto"/>
          </w:divBdr>
        </w:div>
        <w:div w:id="169876418">
          <w:marLeft w:val="0"/>
          <w:marRight w:val="0"/>
          <w:marTop w:val="0"/>
          <w:marBottom w:val="0"/>
          <w:divBdr>
            <w:top w:val="none" w:sz="0" w:space="0" w:color="auto"/>
            <w:left w:val="none" w:sz="0" w:space="0" w:color="auto"/>
            <w:bottom w:val="none" w:sz="0" w:space="0" w:color="auto"/>
            <w:right w:val="none" w:sz="0" w:space="0" w:color="auto"/>
          </w:divBdr>
        </w:div>
        <w:div w:id="169948999">
          <w:marLeft w:val="-125"/>
          <w:marRight w:val="-125"/>
          <w:marTop w:val="0"/>
          <w:marBottom w:val="0"/>
          <w:divBdr>
            <w:top w:val="none" w:sz="0" w:space="0" w:color="auto"/>
            <w:left w:val="none" w:sz="0" w:space="0" w:color="auto"/>
            <w:bottom w:val="none" w:sz="0" w:space="0" w:color="auto"/>
            <w:right w:val="none" w:sz="0" w:space="0" w:color="auto"/>
          </w:divBdr>
          <w:divsChild>
            <w:div w:id="425347284">
              <w:marLeft w:val="0"/>
              <w:marRight w:val="0"/>
              <w:marTop w:val="0"/>
              <w:marBottom w:val="0"/>
              <w:divBdr>
                <w:top w:val="none" w:sz="0" w:space="0" w:color="auto"/>
                <w:left w:val="none" w:sz="0" w:space="0" w:color="auto"/>
                <w:bottom w:val="none" w:sz="0" w:space="0" w:color="auto"/>
                <w:right w:val="none" w:sz="0" w:space="0" w:color="auto"/>
              </w:divBdr>
            </w:div>
          </w:divsChild>
        </w:div>
        <w:div w:id="170024635">
          <w:marLeft w:val="0"/>
          <w:marRight w:val="0"/>
          <w:marTop w:val="0"/>
          <w:marBottom w:val="0"/>
          <w:divBdr>
            <w:top w:val="single" w:sz="2" w:space="0" w:color="E0E0E0"/>
            <w:left w:val="single" w:sz="2" w:space="0" w:color="E0E0E0"/>
            <w:bottom w:val="single" w:sz="2" w:space="0" w:color="E0E0E0"/>
            <w:right w:val="single" w:sz="2" w:space="0" w:color="E0E0E0"/>
          </w:divBdr>
        </w:div>
        <w:div w:id="170070132">
          <w:marLeft w:val="0"/>
          <w:marRight w:val="0"/>
          <w:marTop w:val="0"/>
          <w:marBottom w:val="0"/>
          <w:divBdr>
            <w:top w:val="none" w:sz="0" w:space="0" w:color="auto"/>
            <w:left w:val="none" w:sz="0" w:space="0" w:color="auto"/>
            <w:bottom w:val="none" w:sz="0" w:space="0" w:color="auto"/>
            <w:right w:val="none" w:sz="0" w:space="0" w:color="auto"/>
          </w:divBdr>
        </w:div>
        <w:div w:id="170141500">
          <w:marLeft w:val="0"/>
          <w:marRight w:val="0"/>
          <w:marTop w:val="0"/>
          <w:marBottom w:val="75"/>
          <w:divBdr>
            <w:top w:val="none" w:sz="0" w:space="0" w:color="auto"/>
            <w:left w:val="none" w:sz="0" w:space="0" w:color="auto"/>
            <w:bottom w:val="none" w:sz="0" w:space="0" w:color="auto"/>
            <w:right w:val="none" w:sz="0" w:space="0" w:color="auto"/>
          </w:divBdr>
          <w:divsChild>
            <w:div w:id="147137455">
              <w:marLeft w:val="0"/>
              <w:marRight w:val="0"/>
              <w:marTop w:val="0"/>
              <w:marBottom w:val="0"/>
              <w:divBdr>
                <w:top w:val="none" w:sz="0" w:space="0" w:color="auto"/>
                <w:left w:val="none" w:sz="0" w:space="0" w:color="auto"/>
                <w:bottom w:val="none" w:sz="0" w:space="0" w:color="auto"/>
                <w:right w:val="none" w:sz="0" w:space="0" w:color="auto"/>
              </w:divBdr>
            </w:div>
          </w:divsChild>
        </w:div>
        <w:div w:id="170220979">
          <w:marLeft w:val="1463"/>
          <w:marRight w:val="0"/>
          <w:marTop w:val="0"/>
          <w:marBottom w:val="0"/>
          <w:divBdr>
            <w:top w:val="none" w:sz="0" w:space="0" w:color="auto"/>
            <w:left w:val="none" w:sz="0" w:space="0" w:color="auto"/>
            <w:bottom w:val="none" w:sz="0" w:space="0" w:color="auto"/>
            <w:right w:val="none" w:sz="0" w:space="0" w:color="auto"/>
          </w:divBdr>
          <w:divsChild>
            <w:div w:id="512690884">
              <w:marLeft w:val="0"/>
              <w:marRight w:val="0"/>
              <w:marTop w:val="0"/>
              <w:marBottom w:val="0"/>
              <w:divBdr>
                <w:top w:val="none" w:sz="0" w:space="0" w:color="auto"/>
                <w:left w:val="none" w:sz="0" w:space="0" w:color="auto"/>
                <w:bottom w:val="none" w:sz="0" w:space="0" w:color="auto"/>
                <w:right w:val="none" w:sz="0" w:space="0" w:color="auto"/>
              </w:divBdr>
            </w:div>
          </w:divsChild>
        </w:div>
        <w:div w:id="170221331">
          <w:marLeft w:val="0"/>
          <w:marRight w:val="0"/>
          <w:marTop w:val="0"/>
          <w:marBottom w:val="0"/>
          <w:divBdr>
            <w:top w:val="none" w:sz="0" w:space="0" w:color="auto"/>
            <w:left w:val="none" w:sz="0" w:space="0" w:color="auto"/>
            <w:bottom w:val="none" w:sz="0" w:space="0" w:color="auto"/>
            <w:right w:val="none" w:sz="0" w:space="0" w:color="auto"/>
          </w:divBdr>
        </w:div>
        <w:div w:id="170294857">
          <w:marLeft w:val="0"/>
          <w:marRight w:val="0"/>
          <w:marTop w:val="0"/>
          <w:marBottom w:val="150"/>
          <w:divBdr>
            <w:top w:val="none" w:sz="0" w:space="0" w:color="auto"/>
            <w:left w:val="none" w:sz="0" w:space="0" w:color="auto"/>
            <w:bottom w:val="none" w:sz="0" w:space="0" w:color="auto"/>
            <w:right w:val="none" w:sz="0" w:space="0" w:color="auto"/>
          </w:divBdr>
        </w:div>
        <w:div w:id="170335447">
          <w:marLeft w:val="0"/>
          <w:marRight w:val="0"/>
          <w:marTop w:val="0"/>
          <w:marBottom w:val="450"/>
          <w:divBdr>
            <w:top w:val="none" w:sz="0" w:space="0" w:color="auto"/>
            <w:left w:val="none" w:sz="0" w:space="0" w:color="auto"/>
            <w:bottom w:val="none" w:sz="0" w:space="0" w:color="auto"/>
            <w:right w:val="none" w:sz="0" w:space="0" w:color="auto"/>
          </w:divBdr>
        </w:div>
        <w:div w:id="170339693">
          <w:marLeft w:val="0"/>
          <w:marRight w:val="0"/>
          <w:marTop w:val="0"/>
          <w:marBottom w:val="0"/>
          <w:divBdr>
            <w:top w:val="none" w:sz="0" w:space="0" w:color="auto"/>
            <w:left w:val="none" w:sz="0" w:space="0" w:color="auto"/>
            <w:bottom w:val="none" w:sz="0" w:space="0" w:color="auto"/>
            <w:right w:val="none" w:sz="0" w:space="0" w:color="auto"/>
          </w:divBdr>
        </w:div>
        <w:div w:id="170340439">
          <w:marLeft w:val="0"/>
          <w:marRight w:val="0"/>
          <w:marTop w:val="0"/>
          <w:marBottom w:val="0"/>
          <w:divBdr>
            <w:top w:val="none" w:sz="0" w:space="0" w:color="auto"/>
            <w:left w:val="none" w:sz="0" w:space="0" w:color="auto"/>
            <w:bottom w:val="none" w:sz="0" w:space="0" w:color="auto"/>
            <w:right w:val="none" w:sz="0" w:space="0" w:color="auto"/>
          </w:divBdr>
        </w:div>
        <w:div w:id="170415109">
          <w:marLeft w:val="0"/>
          <w:marRight w:val="0"/>
          <w:marTop w:val="0"/>
          <w:marBottom w:val="0"/>
          <w:divBdr>
            <w:top w:val="none" w:sz="0" w:space="0" w:color="auto"/>
            <w:left w:val="none" w:sz="0" w:space="0" w:color="auto"/>
            <w:bottom w:val="none" w:sz="0" w:space="0" w:color="auto"/>
            <w:right w:val="none" w:sz="0" w:space="0" w:color="auto"/>
          </w:divBdr>
          <w:divsChild>
            <w:div w:id="3749525">
              <w:marLeft w:val="0"/>
              <w:marRight w:val="0"/>
              <w:marTop w:val="0"/>
              <w:marBottom w:val="0"/>
              <w:divBdr>
                <w:top w:val="none" w:sz="0" w:space="0" w:color="auto"/>
                <w:left w:val="none" w:sz="0" w:space="0" w:color="auto"/>
                <w:bottom w:val="none" w:sz="0" w:space="0" w:color="auto"/>
                <w:right w:val="none" w:sz="0" w:space="0" w:color="auto"/>
              </w:divBdr>
            </w:div>
            <w:div w:id="458761267">
              <w:marLeft w:val="0"/>
              <w:marRight w:val="0"/>
              <w:marTop w:val="0"/>
              <w:marBottom w:val="75"/>
              <w:divBdr>
                <w:top w:val="none" w:sz="0" w:space="0" w:color="auto"/>
                <w:left w:val="none" w:sz="0" w:space="0" w:color="auto"/>
                <w:bottom w:val="none" w:sz="0" w:space="0" w:color="auto"/>
                <w:right w:val="none" w:sz="0" w:space="0" w:color="auto"/>
              </w:divBdr>
            </w:div>
          </w:divsChild>
        </w:div>
        <w:div w:id="170415553">
          <w:marLeft w:val="0"/>
          <w:marRight w:val="0"/>
          <w:marTop w:val="0"/>
          <w:marBottom w:val="0"/>
          <w:divBdr>
            <w:top w:val="none" w:sz="0" w:space="0" w:color="auto"/>
            <w:left w:val="none" w:sz="0" w:space="0" w:color="auto"/>
            <w:bottom w:val="none" w:sz="0" w:space="0" w:color="auto"/>
            <w:right w:val="none" w:sz="0" w:space="0" w:color="auto"/>
          </w:divBdr>
        </w:div>
        <w:div w:id="170534979">
          <w:marLeft w:val="0"/>
          <w:marRight w:val="0"/>
          <w:marTop w:val="0"/>
          <w:marBottom w:val="0"/>
          <w:divBdr>
            <w:top w:val="single" w:sz="2" w:space="0" w:color="E0E0E0"/>
            <w:left w:val="single" w:sz="2" w:space="0" w:color="E0E0E0"/>
            <w:bottom w:val="single" w:sz="2" w:space="0" w:color="E0E0E0"/>
            <w:right w:val="single" w:sz="2" w:space="0" w:color="E0E0E0"/>
          </w:divBdr>
        </w:div>
        <w:div w:id="170611327">
          <w:marLeft w:val="0"/>
          <w:marRight w:val="0"/>
          <w:marTop w:val="0"/>
          <w:marBottom w:val="0"/>
          <w:divBdr>
            <w:top w:val="none" w:sz="0" w:space="0" w:color="auto"/>
            <w:left w:val="none" w:sz="0" w:space="0" w:color="auto"/>
            <w:bottom w:val="none" w:sz="0" w:space="0" w:color="auto"/>
            <w:right w:val="none" w:sz="0" w:space="0" w:color="auto"/>
          </w:divBdr>
        </w:div>
        <w:div w:id="170612159">
          <w:marLeft w:val="0"/>
          <w:marRight w:val="0"/>
          <w:marTop w:val="0"/>
          <w:marBottom w:val="0"/>
          <w:divBdr>
            <w:top w:val="none" w:sz="0" w:space="0" w:color="auto"/>
            <w:left w:val="none" w:sz="0" w:space="0" w:color="auto"/>
            <w:bottom w:val="none" w:sz="0" w:space="0" w:color="auto"/>
            <w:right w:val="none" w:sz="0" w:space="0" w:color="auto"/>
          </w:divBdr>
        </w:div>
        <w:div w:id="170796254">
          <w:marLeft w:val="0"/>
          <w:marRight w:val="0"/>
          <w:marTop w:val="150"/>
          <w:marBottom w:val="150"/>
          <w:divBdr>
            <w:top w:val="none" w:sz="0" w:space="0" w:color="auto"/>
            <w:left w:val="none" w:sz="0" w:space="0" w:color="auto"/>
            <w:bottom w:val="none" w:sz="0" w:space="0" w:color="auto"/>
            <w:right w:val="none" w:sz="0" w:space="0" w:color="auto"/>
          </w:divBdr>
        </w:div>
        <w:div w:id="170797625">
          <w:marLeft w:val="0"/>
          <w:marRight w:val="0"/>
          <w:marTop w:val="0"/>
          <w:marBottom w:val="0"/>
          <w:divBdr>
            <w:top w:val="none" w:sz="0" w:space="0" w:color="auto"/>
            <w:left w:val="none" w:sz="0" w:space="0" w:color="auto"/>
            <w:bottom w:val="none" w:sz="0" w:space="0" w:color="auto"/>
            <w:right w:val="none" w:sz="0" w:space="0" w:color="auto"/>
          </w:divBdr>
        </w:div>
        <w:div w:id="170875227">
          <w:marLeft w:val="0"/>
          <w:marRight w:val="0"/>
          <w:marTop w:val="0"/>
          <w:marBottom w:val="0"/>
          <w:divBdr>
            <w:top w:val="none" w:sz="0" w:space="0" w:color="auto"/>
            <w:left w:val="none" w:sz="0" w:space="0" w:color="auto"/>
            <w:bottom w:val="none" w:sz="0" w:space="0" w:color="auto"/>
            <w:right w:val="none" w:sz="0" w:space="0" w:color="auto"/>
          </w:divBdr>
        </w:div>
        <w:div w:id="170877453">
          <w:marLeft w:val="0"/>
          <w:marRight w:val="0"/>
          <w:marTop w:val="0"/>
          <w:marBottom w:val="300"/>
          <w:divBdr>
            <w:top w:val="none" w:sz="0" w:space="0" w:color="auto"/>
            <w:left w:val="none" w:sz="0" w:space="0" w:color="auto"/>
            <w:bottom w:val="none" w:sz="0" w:space="0" w:color="auto"/>
            <w:right w:val="none" w:sz="0" w:space="0" w:color="auto"/>
          </w:divBdr>
        </w:div>
        <w:div w:id="170878395">
          <w:marLeft w:val="15"/>
          <w:marRight w:val="225"/>
          <w:marTop w:val="0"/>
          <w:marBottom w:val="105"/>
          <w:divBdr>
            <w:top w:val="none" w:sz="0" w:space="0" w:color="auto"/>
            <w:left w:val="none" w:sz="0" w:space="0" w:color="auto"/>
            <w:bottom w:val="none" w:sz="0" w:space="0" w:color="auto"/>
            <w:right w:val="none" w:sz="0" w:space="0" w:color="auto"/>
          </w:divBdr>
          <w:divsChild>
            <w:div w:id="604775303">
              <w:marLeft w:val="0"/>
              <w:marRight w:val="0"/>
              <w:marTop w:val="0"/>
              <w:marBottom w:val="0"/>
              <w:divBdr>
                <w:top w:val="none" w:sz="0" w:space="0" w:color="auto"/>
                <w:left w:val="none" w:sz="0" w:space="0" w:color="auto"/>
                <w:bottom w:val="none" w:sz="0" w:space="0" w:color="auto"/>
                <w:right w:val="none" w:sz="0" w:space="0" w:color="auto"/>
              </w:divBdr>
            </w:div>
          </w:divsChild>
        </w:div>
        <w:div w:id="170880448">
          <w:marLeft w:val="1002"/>
          <w:marRight w:val="0"/>
          <w:marTop w:val="0"/>
          <w:marBottom w:val="0"/>
          <w:divBdr>
            <w:top w:val="none" w:sz="0" w:space="0" w:color="auto"/>
            <w:left w:val="none" w:sz="0" w:space="0" w:color="auto"/>
            <w:bottom w:val="none" w:sz="0" w:space="0" w:color="auto"/>
            <w:right w:val="none" w:sz="0" w:space="0" w:color="auto"/>
          </w:divBdr>
        </w:div>
        <w:div w:id="170921389">
          <w:marLeft w:val="-188"/>
          <w:marRight w:val="-188"/>
          <w:marTop w:val="0"/>
          <w:marBottom w:val="0"/>
          <w:divBdr>
            <w:top w:val="none" w:sz="0" w:space="0" w:color="auto"/>
            <w:left w:val="none" w:sz="0" w:space="0" w:color="auto"/>
            <w:bottom w:val="none" w:sz="0" w:space="0" w:color="auto"/>
            <w:right w:val="none" w:sz="0" w:space="0" w:color="auto"/>
          </w:divBdr>
        </w:div>
        <w:div w:id="170921663">
          <w:marLeft w:val="0"/>
          <w:marRight w:val="0"/>
          <w:marTop w:val="0"/>
          <w:marBottom w:val="0"/>
          <w:divBdr>
            <w:top w:val="none" w:sz="0" w:space="0" w:color="auto"/>
            <w:left w:val="none" w:sz="0" w:space="0" w:color="auto"/>
            <w:bottom w:val="none" w:sz="0" w:space="0" w:color="auto"/>
            <w:right w:val="none" w:sz="0" w:space="0" w:color="auto"/>
          </w:divBdr>
        </w:div>
        <w:div w:id="170922917">
          <w:marLeft w:val="0"/>
          <w:marRight w:val="0"/>
          <w:marTop w:val="0"/>
          <w:marBottom w:val="0"/>
          <w:divBdr>
            <w:top w:val="none" w:sz="0" w:space="0" w:color="auto"/>
            <w:left w:val="none" w:sz="0" w:space="0" w:color="auto"/>
            <w:bottom w:val="none" w:sz="0" w:space="0" w:color="auto"/>
            <w:right w:val="none" w:sz="0" w:space="0" w:color="auto"/>
          </w:divBdr>
        </w:div>
        <w:div w:id="170950080">
          <w:marLeft w:val="0"/>
          <w:marRight w:val="0"/>
          <w:marTop w:val="0"/>
          <w:marBottom w:val="0"/>
          <w:divBdr>
            <w:top w:val="none" w:sz="0" w:space="0" w:color="auto"/>
            <w:left w:val="none" w:sz="0" w:space="0" w:color="auto"/>
            <w:bottom w:val="none" w:sz="0" w:space="0" w:color="auto"/>
            <w:right w:val="none" w:sz="0" w:space="0" w:color="auto"/>
          </w:divBdr>
        </w:div>
        <w:div w:id="170950337">
          <w:marLeft w:val="0"/>
          <w:marRight w:val="0"/>
          <w:marTop w:val="0"/>
          <w:marBottom w:val="0"/>
          <w:divBdr>
            <w:top w:val="none" w:sz="0" w:space="0" w:color="auto"/>
            <w:left w:val="none" w:sz="0" w:space="0" w:color="auto"/>
            <w:bottom w:val="none" w:sz="0" w:space="0" w:color="auto"/>
            <w:right w:val="none" w:sz="0" w:space="0" w:color="auto"/>
          </w:divBdr>
          <w:divsChild>
            <w:div w:id="355545837">
              <w:marLeft w:val="0"/>
              <w:marRight w:val="0"/>
              <w:marTop w:val="0"/>
              <w:marBottom w:val="240"/>
              <w:divBdr>
                <w:top w:val="none" w:sz="0" w:space="0" w:color="auto"/>
                <w:left w:val="none" w:sz="0" w:space="0" w:color="auto"/>
                <w:bottom w:val="none" w:sz="0" w:space="0" w:color="auto"/>
                <w:right w:val="none" w:sz="0" w:space="0" w:color="auto"/>
              </w:divBdr>
            </w:div>
          </w:divsChild>
        </w:div>
        <w:div w:id="170995901">
          <w:marLeft w:val="0"/>
          <w:marRight w:val="0"/>
          <w:marTop w:val="0"/>
          <w:marBottom w:val="0"/>
          <w:divBdr>
            <w:top w:val="none" w:sz="0" w:space="0" w:color="auto"/>
            <w:left w:val="none" w:sz="0" w:space="0" w:color="auto"/>
            <w:bottom w:val="none" w:sz="0" w:space="0" w:color="auto"/>
            <w:right w:val="none" w:sz="0" w:space="0" w:color="auto"/>
          </w:divBdr>
        </w:div>
        <w:div w:id="171066805">
          <w:marLeft w:val="0"/>
          <w:marRight w:val="0"/>
          <w:marTop w:val="0"/>
          <w:marBottom w:val="0"/>
          <w:divBdr>
            <w:top w:val="none" w:sz="0" w:space="0" w:color="auto"/>
            <w:left w:val="none" w:sz="0" w:space="0" w:color="auto"/>
            <w:bottom w:val="none" w:sz="0" w:space="0" w:color="auto"/>
            <w:right w:val="none" w:sz="0" w:space="0" w:color="auto"/>
          </w:divBdr>
        </w:div>
        <w:div w:id="171116677">
          <w:marLeft w:val="0"/>
          <w:marRight w:val="0"/>
          <w:marTop w:val="100"/>
          <w:marBottom w:val="100"/>
          <w:divBdr>
            <w:top w:val="none" w:sz="0" w:space="0" w:color="auto"/>
            <w:left w:val="none" w:sz="0" w:space="0" w:color="auto"/>
            <w:bottom w:val="none" w:sz="0" w:space="0" w:color="auto"/>
            <w:right w:val="none" w:sz="0" w:space="0" w:color="auto"/>
          </w:divBdr>
        </w:div>
        <w:div w:id="171141072">
          <w:marLeft w:val="0"/>
          <w:marRight w:val="0"/>
          <w:marTop w:val="0"/>
          <w:marBottom w:val="0"/>
          <w:divBdr>
            <w:top w:val="none" w:sz="0" w:space="0" w:color="auto"/>
            <w:left w:val="none" w:sz="0" w:space="0" w:color="auto"/>
            <w:bottom w:val="none" w:sz="0" w:space="0" w:color="auto"/>
            <w:right w:val="none" w:sz="0" w:space="0" w:color="auto"/>
          </w:divBdr>
          <w:divsChild>
            <w:div w:id="313486277">
              <w:marLeft w:val="0"/>
              <w:marRight w:val="0"/>
              <w:marTop w:val="0"/>
              <w:marBottom w:val="0"/>
              <w:divBdr>
                <w:top w:val="none" w:sz="0" w:space="0" w:color="auto"/>
                <w:left w:val="none" w:sz="0" w:space="0" w:color="auto"/>
                <w:bottom w:val="none" w:sz="0" w:space="0" w:color="auto"/>
                <w:right w:val="none" w:sz="0" w:space="0" w:color="auto"/>
              </w:divBdr>
              <w:divsChild>
                <w:div w:id="310406933">
                  <w:marLeft w:val="0"/>
                  <w:marRight w:val="0"/>
                  <w:marTop w:val="0"/>
                  <w:marBottom w:val="0"/>
                  <w:divBdr>
                    <w:top w:val="none" w:sz="0" w:space="0" w:color="auto"/>
                    <w:left w:val="none" w:sz="0" w:space="0" w:color="auto"/>
                    <w:bottom w:val="none" w:sz="0" w:space="0" w:color="auto"/>
                    <w:right w:val="none" w:sz="0" w:space="0" w:color="auto"/>
                  </w:divBdr>
                  <w:divsChild>
                    <w:div w:id="147553533">
                      <w:marLeft w:val="0"/>
                      <w:marRight w:val="0"/>
                      <w:marTop w:val="0"/>
                      <w:marBottom w:val="0"/>
                      <w:divBdr>
                        <w:top w:val="none" w:sz="0" w:space="0" w:color="auto"/>
                        <w:left w:val="none" w:sz="0" w:space="0" w:color="auto"/>
                        <w:bottom w:val="none" w:sz="0" w:space="0" w:color="auto"/>
                        <w:right w:val="none" w:sz="0" w:space="0" w:color="auto"/>
                      </w:divBdr>
                    </w:div>
                    <w:div w:id="25317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45133">
          <w:marLeft w:val="0"/>
          <w:marRight w:val="0"/>
          <w:marTop w:val="0"/>
          <w:marBottom w:val="0"/>
          <w:divBdr>
            <w:top w:val="none" w:sz="0" w:space="0" w:color="auto"/>
            <w:left w:val="none" w:sz="0" w:space="0" w:color="auto"/>
            <w:bottom w:val="none" w:sz="0" w:space="0" w:color="auto"/>
            <w:right w:val="none" w:sz="0" w:space="0" w:color="auto"/>
          </w:divBdr>
        </w:div>
        <w:div w:id="171184878">
          <w:marLeft w:val="0"/>
          <w:marRight w:val="0"/>
          <w:marTop w:val="450"/>
          <w:marBottom w:val="435"/>
          <w:divBdr>
            <w:top w:val="none" w:sz="0" w:space="0" w:color="auto"/>
            <w:left w:val="none" w:sz="0" w:space="0" w:color="auto"/>
            <w:bottom w:val="none" w:sz="0" w:space="0" w:color="auto"/>
            <w:right w:val="none" w:sz="0" w:space="0" w:color="auto"/>
          </w:divBdr>
        </w:div>
        <w:div w:id="171184975">
          <w:marLeft w:val="0"/>
          <w:marRight w:val="0"/>
          <w:marTop w:val="0"/>
          <w:marBottom w:val="0"/>
          <w:divBdr>
            <w:top w:val="none" w:sz="0" w:space="0" w:color="auto"/>
            <w:left w:val="none" w:sz="0" w:space="0" w:color="auto"/>
            <w:bottom w:val="none" w:sz="0" w:space="0" w:color="auto"/>
            <w:right w:val="none" w:sz="0" w:space="0" w:color="auto"/>
          </w:divBdr>
        </w:div>
        <w:div w:id="171185746">
          <w:marLeft w:val="-150"/>
          <w:marRight w:val="-150"/>
          <w:marTop w:val="0"/>
          <w:marBottom w:val="0"/>
          <w:divBdr>
            <w:top w:val="none" w:sz="0" w:space="0" w:color="auto"/>
            <w:left w:val="none" w:sz="0" w:space="0" w:color="auto"/>
            <w:bottom w:val="none" w:sz="0" w:space="0" w:color="auto"/>
            <w:right w:val="none" w:sz="0" w:space="0" w:color="auto"/>
          </w:divBdr>
        </w:div>
        <w:div w:id="171260470">
          <w:marLeft w:val="0"/>
          <w:marRight w:val="0"/>
          <w:marTop w:val="0"/>
          <w:marBottom w:val="0"/>
          <w:divBdr>
            <w:top w:val="none" w:sz="0" w:space="0" w:color="auto"/>
            <w:left w:val="none" w:sz="0" w:space="0" w:color="auto"/>
            <w:bottom w:val="none" w:sz="0" w:space="0" w:color="auto"/>
            <w:right w:val="none" w:sz="0" w:space="0" w:color="auto"/>
          </w:divBdr>
          <w:divsChild>
            <w:div w:id="517473734">
              <w:marLeft w:val="0"/>
              <w:marRight w:val="0"/>
              <w:marTop w:val="0"/>
              <w:marBottom w:val="0"/>
              <w:divBdr>
                <w:top w:val="none" w:sz="0" w:space="0" w:color="auto"/>
                <w:left w:val="none" w:sz="0" w:space="0" w:color="auto"/>
                <w:bottom w:val="none" w:sz="0" w:space="0" w:color="auto"/>
                <w:right w:val="none" w:sz="0" w:space="0" w:color="auto"/>
              </w:divBdr>
            </w:div>
          </w:divsChild>
        </w:div>
        <w:div w:id="171266607">
          <w:marLeft w:val="0"/>
          <w:marRight w:val="0"/>
          <w:marTop w:val="0"/>
          <w:marBottom w:val="0"/>
          <w:divBdr>
            <w:top w:val="none" w:sz="0" w:space="0" w:color="auto"/>
            <w:left w:val="none" w:sz="0" w:space="0" w:color="auto"/>
            <w:bottom w:val="none" w:sz="0" w:space="0" w:color="auto"/>
            <w:right w:val="none" w:sz="0" w:space="0" w:color="auto"/>
          </w:divBdr>
        </w:div>
        <w:div w:id="171334674">
          <w:marLeft w:val="0"/>
          <w:marRight w:val="0"/>
          <w:marTop w:val="0"/>
          <w:marBottom w:val="150"/>
          <w:divBdr>
            <w:top w:val="none" w:sz="0" w:space="0" w:color="auto"/>
            <w:left w:val="none" w:sz="0" w:space="0" w:color="auto"/>
            <w:bottom w:val="none" w:sz="0" w:space="0" w:color="auto"/>
            <w:right w:val="none" w:sz="0" w:space="0" w:color="auto"/>
          </w:divBdr>
        </w:div>
        <w:div w:id="171338741">
          <w:marLeft w:val="0"/>
          <w:marRight w:val="0"/>
          <w:marTop w:val="0"/>
          <w:marBottom w:val="0"/>
          <w:divBdr>
            <w:top w:val="none" w:sz="0" w:space="0" w:color="auto"/>
            <w:left w:val="none" w:sz="0" w:space="0" w:color="auto"/>
            <w:bottom w:val="none" w:sz="0" w:space="0" w:color="auto"/>
            <w:right w:val="none" w:sz="0" w:space="0" w:color="auto"/>
          </w:divBdr>
        </w:div>
        <w:div w:id="171338833">
          <w:marLeft w:val="0"/>
          <w:marRight w:val="188"/>
          <w:marTop w:val="0"/>
          <w:marBottom w:val="0"/>
          <w:divBdr>
            <w:top w:val="none" w:sz="0" w:space="0" w:color="auto"/>
            <w:left w:val="none" w:sz="0" w:space="0" w:color="auto"/>
            <w:bottom w:val="none" w:sz="0" w:space="0" w:color="auto"/>
            <w:right w:val="none" w:sz="0" w:space="0" w:color="auto"/>
          </w:divBdr>
        </w:div>
        <w:div w:id="171343315">
          <w:marLeft w:val="0"/>
          <w:marRight w:val="0"/>
          <w:marTop w:val="0"/>
          <w:marBottom w:val="0"/>
          <w:divBdr>
            <w:top w:val="none" w:sz="0" w:space="0" w:color="auto"/>
            <w:left w:val="none" w:sz="0" w:space="0" w:color="auto"/>
            <w:bottom w:val="none" w:sz="0" w:space="0" w:color="auto"/>
            <w:right w:val="none" w:sz="0" w:space="0" w:color="auto"/>
          </w:divBdr>
        </w:div>
        <w:div w:id="171384632">
          <w:marLeft w:val="750"/>
          <w:marRight w:val="0"/>
          <w:marTop w:val="0"/>
          <w:marBottom w:val="0"/>
          <w:divBdr>
            <w:top w:val="none" w:sz="0" w:space="0" w:color="auto"/>
            <w:left w:val="none" w:sz="0" w:space="0" w:color="auto"/>
            <w:bottom w:val="none" w:sz="0" w:space="0" w:color="auto"/>
            <w:right w:val="none" w:sz="0" w:space="0" w:color="auto"/>
          </w:divBdr>
        </w:div>
        <w:div w:id="171722350">
          <w:marLeft w:val="0"/>
          <w:marRight w:val="0"/>
          <w:marTop w:val="0"/>
          <w:marBottom w:val="0"/>
          <w:divBdr>
            <w:top w:val="none" w:sz="0" w:space="0" w:color="auto"/>
            <w:left w:val="none" w:sz="0" w:space="0" w:color="auto"/>
            <w:bottom w:val="none" w:sz="0" w:space="0" w:color="auto"/>
            <w:right w:val="none" w:sz="0" w:space="0" w:color="auto"/>
          </w:divBdr>
        </w:div>
        <w:div w:id="171724435">
          <w:marLeft w:val="0"/>
          <w:marRight w:val="0"/>
          <w:marTop w:val="0"/>
          <w:marBottom w:val="0"/>
          <w:divBdr>
            <w:top w:val="none" w:sz="0" w:space="0" w:color="auto"/>
            <w:left w:val="none" w:sz="0" w:space="0" w:color="auto"/>
            <w:bottom w:val="none" w:sz="0" w:space="0" w:color="auto"/>
            <w:right w:val="none" w:sz="0" w:space="0" w:color="auto"/>
          </w:divBdr>
        </w:div>
        <w:div w:id="171727037">
          <w:marLeft w:val="0"/>
          <w:marRight w:val="0"/>
          <w:marTop w:val="0"/>
          <w:marBottom w:val="0"/>
          <w:divBdr>
            <w:top w:val="none" w:sz="0" w:space="0" w:color="auto"/>
            <w:left w:val="none" w:sz="0" w:space="0" w:color="auto"/>
            <w:bottom w:val="none" w:sz="0" w:space="0" w:color="auto"/>
            <w:right w:val="none" w:sz="0" w:space="0" w:color="auto"/>
          </w:divBdr>
        </w:div>
        <w:div w:id="171727681">
          <w:marLeft w:val="0"/>
          <w:marRight w:val="0"/>
          <w:marTop w:val="0"/>
          <w:marBottom w:val="240"/>
          <w:divBdr>
            <w:top w:val="none" w:sz="0" w:space="0" w:color="auto"/>
            <w:left w:val="none" w:sz="0" w:space="0" w:color="auto"/>
            <w:bottom w:val="none" w:sz="0" w:space="0" w:color="auto"/>
            <w:right w:val="none" w:sz="0" w:space="0" w:color="auto"/>
          </w:divBdr>
        </w:div>
        <w:div w:id="171728034">
          <w:marLeft w:val="-225"/>
          <w:marRight w:val="-225"/>
          <w:marTop w:val="0"/>
          <w:marBottom w:val="0"/>
          <w:divBdr>
            <w:top w:val="none" w:sz="0" w:space="0" w:color="auto"/>
            <w:left w:val="none" w:sz="0" w:space="0" w:color="auto"/>
            <w:bottom w:val="none" w:sz="0" w:space="0" w:color="auto"/>
            <w:right w:val="none" w:sz="0" w:space="0" w:color="auto"/>
          </w:divBdr>
          <w:divsChild>
            <w:div w:id="74740684">
              <w:marLeft w:val="0"/>
              <w:marRight w:val="0"/>
              <w:marTop w:val="0"/>
              <w:marBottom w:val="0"/>
              <w:divBdr>
                <w:top w:val="none" w:sz="0" w:space="0" w:color="auto"/>
                <w:left w:val="none" w:sz="0" w:space="0" w:color="auto"/>
                <w:bottom w:val="none" w:sz="0" w:space="0" w:color="auto"/>
                <w:right w:val="none" w:sz="0" w:space="0" w:color="auto"/>
              </w:divBdr>
              <w:divsChild>
                <w:div w:id="145325672">
                  <w:marLeft w:val="-225"/>
                  <w:marRight w:val="-225"/>
                  <w:marTop w:val="0"/>
                  <w:marBottom w:val="0"/>
                  <w:divBdr>
                    <w:top w:val="none" w:sz="0" w:space="0" w:color="auto"/>
                    <w:left w:val="none" w:sz="0" w:space="0" w:color="auto"/>
                    <w:bottom w:val="none" w:sz="0" w:space="0" w:color="auto"/>
                    <w:right w:val="none" w:sz="0" w:space="0" w:color="auto"/>
                  </w:divBdr>
                  <w:divsChild>
                    <w:div w:id="48709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72260">
          <w:marLeft w:val="-225"/>
          <w:marRight w:val="-225"/>
          <w:marTop w:val="0"/>
          <w:marBottom w:val="0"/>
          <w:divBdr>
            <w:top w:val="none" w:sz="0" w:space="0" w:color="auto"/>
            <w:left w:val="none" w:sz="0" w:space="0" w:color="auto"/>
            <w:bottom w:val="none" w:sz="0" w:space="0" w:color="auto"/>
            <w:right w:val="none" w:sz="0" w:space="0" w:color="auto"/>
          </w:divBdr>
        </w:div>
        <w:div w:id="171797910">
          <w:marLeft w:val="0"/>
          <w:marRight w:val="0"/>
          <w:marTop w:val="0"/>
          <w:marBottom w:val="0"/>
          <w:divBdr>
            <w:top w:val="none" w:sz="0" w:space="0" w:color="auto"/>
            <w:left w:val="none" w:sz="0" w:space="0" w:color="auto"/>
            <w:bottom w:val="none" w:sz="0" w:space="0" w:color="auto"/>
            <w:right w:val="none" w:sz="0" w:space="0" w:color="auto"/>
          </w:divBdr>
          <w:divsChild>
            <w:div w:id="282351128">
              <w:marLeft w:val="0"/>
              <w:marRight w:val="0"/>
              <w:marTop w:val="0"/>
              <w:marBottom w:val="0"/>
              <w:divBdr>
                <w:top w:val="none" w:sz="0" w:space="0" w:color="auto"/>
                <w:left w:val="none" w:sz="0" w:space="0" w:color="auto"/>
                <w:bottom w:val="none" w:sz="0" w:space="0" w:color="auto"/>
                <w:right w:val="none" w:sz="0" w:space="0" w:color="auto"/>
              </w:divBdr>
            </w:div>
          </w:divsChild>
        </w:div>
        <w:div w:id="171800159">
          <w:marLeft w:val="0"/>
          <w:marRight w:val="0"/>
          <w:marTop w:val="0"/>
          <w:marBottom w:val="0"/>
          <w:divBdr>
            <w:top w:val="none" w:sz="0" w:space="0" w:color="auto"/>
            <w:left w:val="none" w:sz="0" w:space="0" w:color="auto"/>
            <w:bottom w:val="none" w:sz="0" w:space="0" w:color="auto"/>
            <w:right w:val="none" w:sz="0" w:space="0" w:color="auto"/>
          </w:divBdr>
        </w:div>
        <w:div w:id="171800360">
          <w:marLeft w:val="0"/>
          <w:marRight w:val="0"/>
          <w:marTop w:val="0"/>
          <w:marBottom w:val="0"/>
          <w:divBdr>
            <w:top w:val="none" w:sz="0" w:space="0" w:color="auto"/>
            <w:left w:val="none" w:sz="0" w:space="0" w:color="auto"/>
            <w:bottom w:val="none" w:sz="0" w:space="0" w:color="auto"/>
            <w:right w:val="none" w:sz="0" w:space="0" w:color="auto"/>
          </w:divBdr>
        </w:div>
        <w:div w:id="171840269">
          <w:marLeft w:val="0"/>
          <w:marRight w:val="0"/>
          <w:marTop w:val="0"/>
          <w:marBottom w:val="0"/>
          <w:divBdr>
            <w:top w:val="none" w:sz="0" w:space="0" w:color="auto"/>
            <w:left w:val="none" w:sz="0" w:space="0" w:color="auto"/>
            <w:bottom w:val="none" w:sz="0" w:space="0" w:color="auto"/>
            <w:right w:val="none" w:sz="0" w:space="0" w:color="auto"/>
          </w:divBdr>
        </w:div>
        <w:div w:id="171845298">
          <w:marLeft w:val="0"/>
          <w:marRight w:val="0"/>
          <w:marTop w:val="0"/>
          <w:marBottom w:val="240"/>
          <w:divBdr>
            <w:top w:val="none" w:sz="0" w:space="0" w:color="auto"/>
            <w:left w:val="none" w:sz="0" w:space="0" w:color="auto"/>
            <w:bottom w:val="none" w:sz="0" w:space="0" w:color="auto"/>
            <w:right w:val="none" w:sz="0" w:space="0" w:color="auto"/>
          </w:divBdr>
        </w:div>
        <w:div w:id="171913701">
          <w:marLeft w:val="0"/>
          <w:marRight w:val="0"/>
          <w:marTop w:val="0"/>
          <w:marBottom w:val="0"/>
          <w:divBdr>
            <w:top w:val="none" w:sz="0" w:space="0" w:color="auto"/>
            <w:left w:val="none" w:sz="0" w:space="0" w:color="auto"/>
            <w:bottom w:val="none" w:sz="0" w:space="0" w:color="auto"/>
            <w:right w:val="none" w:sz="0" w:space="0" w:color="auto"/>
          </w:divBdr>
        </w:div>
        <w:div w:id="171913925">
          <w:marLeft w:val="0"/>
          <w:marRight w:val="0"/>
          <w:marTop w:val="0"/>
          <w:marBottom w:val="240"/>
          <w:divBdr>
            <w:top w:val="none" w:sz="0" w:space="0" w:color="auto"/>
            <w:left w:val="none" w:sz="0" w:space="0" w:color="auto"/>
            <w:bottom w:val="none" w:sz="0" w:space="0" w:color="auto"/>
            <w:right w:val="none" w:sz="0" w:space="0" w:color="auto"/>
          </w:divBdr>
        </w:div>
        <w:div w:id="171920424">
          <w:marLeft w:val="0"/>
          <w:marRight w:val="0"/>
          <w:marTop w:val="0"/>
          <w:marBottom w:val="360"/>
          <w:divBdr>
            <w:top w:val="none" w:sz="0" w:space="0" w:color="auto"/>
            <w:left w:val="none" w:sz="0" w:space="0" w:color="auto"/>
            <w:bottom w:val="none" w:sz="0" w:space="0" w:color="auto"/>
            <w:right w:val="none" w:sz="0" w:space="0" w:color="auto"/>
          </w:divBdr>
        </w:div>
        <w:div w:id="171921296">
          <w:marLeft w:val="0"/>
          <w:marRight w:val="0"/>
          <w:marTop w:val="0"/>
          <w:marBottom w:val="0"/>
          <w:divBdr>
            <w:top w:val="none" w:sz="0" w:space="0" w:color="auto"/>
            <w:left w:val="none" w:sz="0" w:space="0" w:color="auto"/>
            <w:bottom w:val="none" w:sz="0" w:space="0" w:color="auto"/>
            <w:right w:val="none" w:sz="0" w:space="0" w:color="auto"/>
          </w:divBdr>
          <w:divsChild>
            <w:div w:id="636108097">
              <w:marLeft w:val="0"/>
              <w:marRight w:val="0"/>
              <w:marTop w:val="0"/>
              <w:marBottom w:val="0"/>
              <w:divBdr>
                <w:top w:val="none" w:sz="0" w:space="0" w:color="auto"/>
                <w:left w:val="none" w:sz="0" w:space="0" w:color="auto"/>
                <w:bottom w:val="none" w:sz="0" w:space="0" w:color="auto"/>
                <w:right w:val="none" w:sz="0" w:space="0" w:color="auto"/>
              </w:divBdr>
            </w:div>
          </w:divsChild>
        </w:div>
        <w:div w:id="171990595">
          <w:marLeft w:val="0"/>
          <w:marRight w:val="0"/>
          <w:marTop w:val="0"/>
          <w:marBottom w:val="0"/>
          <w:divBdr>
            <w:top w:val="single" w:sz="2" w:space="0" w:color="E0E0E0"/>
            <w:left w:val="single" w:sz="2" w:space="0" w:color="E0E0E0"/>
            <w:bottom w:val="single" w:sz="2" w:space="0" w:color="E0E0E0"/>
            <w:right w:val="single" w:sz="2" w:space="0" w:color="E0E0E0"/>
          </w:divBdr>
        </w:div>
        <w:div w:id="171998199">
          <w:marLeft w:val="0"/>
          <w:marRight w:val="0"/>
          <w:marTop w:val="0"/>
          <w:marBottom w:val="0"/>
          <w:divBdr>
            <w:top w:val="none" w:sz="0" w:space="0" w:color="auto"/>
            <w:left w:val="none" w:sz="0" w:space="0" w:color="auto"/>
            <w:bottom w:val="none" w:sz="0" w:space="0" w:color="auto"/>
            <w:right w:val="none" w:sz="0" w:space="0" w:color="auto"/>
          </w:divBdr>
        </w:div>
        <w:div w:id="172032479">
          <w:blockQuote w:val="1"/>
          <w:marLeft w:val="0"/>
          <w:marRight w:val="0"/>
          <w:marTop w:val="301"/>
          <w:marBottom w:val="301"/>
          <w:divBdr>
            <w:top w:val="none" w:sz="0" w:space="0" w:color="auto"/>
            <w:left w:val="single" w:sz="24" w:space="15" w:color="E67E22"/>
            <w:bottom w:val="none" w:sz="0" w:space="0" w:color="auto"/>
            <w:right w:val="none" w:sz="0" w:space="0" w:color="auto"/>
          </w:divBdr>
        </w:div>
        <w:div w:id="172113996">
          <w:marLeft w:val="0"/>
          <w:marRight w:val="0"/>
          <w:marTop w:val="0"/>
          <w:marBottom w:val="0"/>
          <w:divBdr>
            <w:top w:val="none" w:sz="0" w:space="0" w:color="auto"/>
            <w:left w:val="none" w:sz="0" w:space="0" w:color="auto"/>
            <w:bottom w:val="none" w:sz="0" w:space="0" w:color="auto"/>
            <w:right w:val="none" w:sz="0" w:space="0" w:color="auto"/>
          </w:divBdr>
        </w:div>
        <w:div w:id="172115068">
          <w:marLeft w:val="0"/>
          <w:marRight w:val="0"/>
          <w:marTop w:val="0"/>
          <w:marBottom w:val="0"/>
          <w:divBdr>
            <w:top w:val="none" w:sz="0" w:space="0" w:color="auto"/>
            <w:left w:val="none" w:sz="0" w:space="0" w:color="auto"/>
            <w:bottom w:val="none" w:sz="0" w:space="0" w:color="auto"/>
            <w:right w:val="none" w:sz="0" w:space="0" w:color="auto"/>
          </w:divBdr>
        </w:div>
        <w:div w:id="172115489">
          <w:marLeft w:val="0"/>
          <w:marRight w:val="0"/>
          <w:marTop w:val="0"/>
          <w:marBottom w:val="250"/>
          <w:divBdr>
            <w:top w:val="none" w:sz="0" w:space="0" w:color="auto"/>
            <w:left w:val="none" w:sz="0" w:space="0" w:color="auto"/>
            <w:bottom w:val="none" w:sz="0" w:space="0" w:color="auto"/>
            <w:right w:val="none" w:sz="0" w:space="0" w:color="auto"/>
          </w:divBdr>
          <w:divsChild>
            <w:div w:id="491071091">
              <w:marLeft w:val="0"/>
              <w:marRight w:val="0"/>
              <w:marTop w:val="0"/>
              <w:marBottom w:val="0"/>
              <w:divBdr>
                <w:top w:val="none" w:sz="0" w:space="0" w:color="auto"/>
                <w:left w:val="none" w:sz="0" w:space="0" w:color="auto"/>
                <w:bottom w:val="none" w:sz="0" w:space="0" w:color="auto"/>
                <w:right w:val="none" w:sz="0" w:space="0" w:color="auto"/>
              </w:divBdr>
            </w:div>
          </w:divsChild>
        </w:div>
        <w:div w:id="172190008">
          <w:marLeft w:val="1463"/>
          <w:marRight w:val="0"/>
          <w:marTop w:val="0"/>
          <w:marBottom w:val="0"/>
          <w:divBdr>
            <w:top w:val="none" w:sz="0" w:space="0" w:color="auto"/>
            <w:left w:val="none" w:sz="0" w:space="0" w:color="auto"/>
            <w:bottom w:val="none" w:sz="0" w:space="0" w:color="auto"/>
            <w:right w:val="none" w:sz="0" w:space="0" w:color="auto"/>
          </w:divBdr>
        </w:div>
        <w:div w:id="172229906">
          <w:marLeft w:val="0"/>
          <w:marRight w:val="0"/>
          <w:marTop w:val="0"/>
          <w:marBottom w:val="0"/>
          <w:divBdr>
            <w:top w:val="none" w:sz="0" w:space="0" w:color="auto"/>
            <w:left w:val="none" w:sz="0" w:space="0" w:color="auto"/>
            <w:bottom w:val="none" w:sz="0" w:space="0" w:color="auto"/>
            <w:right w:val="none" w:sz="0" w:space="0" w:color="auto"/>
          </w:divBdr>
        </w:div>
        <w:div w:id="172232969">
          <w:marLeft w:val="0"/>
          <w:marRight w:val="0"/>
          <w:marTop w:val="0"/>
          <w:marBottom w:val="0"/>
          <w:divBdr>
            <w:top w:val="none" w:sz="0" w:space="0" w:color="auto"/>
            <w:left w:val="none" w:sz="0" w:space="0" w:color="auto"/>
            <w:bottom w:val="none" w:sz="0" w:space="0" w:color="auto"/>
            <w:right w:val="none" w:sz="0" w:space="0" w:color="auto"/>
          </w:divBdr>
        </w:div>
        <w:div w:id="172301406">
          <w:marLeft w:val="0"/>
          <w:marRight w:val="0"/>
          <w:marTop w:val="0"/>
          <w:marBottom w:val="0"/>
          <w:divBdr>
            <w:top w:val="none" w:sz="0" w:space="0" w:color="auto"/>
            <w:left w:val="none" w:sz="0" w:space="0" w:color="auto"/>
            <w:bottom w:val="none" w:sz="0" w:space="0" w:color="auto"/>
            <w:right w:val="none" w:sz="0" w:space="0" w:color="auto"/>
          </w:divBdr>
        </w:div>
        <w:div w:id="172303302">
          <w:marLeft w:val="0"/>
          <w:marRight w:val="0"/>
          <w:marTop w:val="0"/>
          <w:marBottom w:val="0"/>
          <w:divBdr>
            <w:top w:val="none" w:sz="0" w:space="0" w:color="auto"/>
            <w:left w:val="none" w:sz="0" w:space="0" w:color="auto"/>
            <w:bottom w:val="none" w:sz="0" w:space="0" w:color="auto"/>
            <w:right w:val="none" w:sz="0" w:space="0" w:color="auto"/>
          </w:divBdr>
        </w:div>
        <w:div w:id="172456298">
          <w:marLeft w:val="0"/>
          <w:marRight w:val="0"/>
          <w:marTop w:val="0"/>
          <w:marBottom w:val="0"/>
          <w:divBdr>
            <w:top w:val="none" w:sz="0" w:space="0" w:color="auto"/>
            <w:left w:val="none" w:sz="0" w:space="0" w:color="auto"/>
            <w:bottom w:val="none" w:sz="0" w:space="0" w:color="auto"/>
            <w:right w:val="none" w:sz="0" w:space="0" w:color="auto"/>
          </w:divBdr>
        </w:div>
        <w:div w:id="172692998">
          <w:blockQuote w:val="1"/>
          <w:marLeft w:val="0"/>
          <w:marRight w:val="0"/>
          <w:marTop w:val="300"/>
          <w:marBottom w:val="315"/>
          <w:divBdr>
            <w:top w:val="none" w:sz="0" w:space="0" w:color="auto"/>
            <w:left w:val="single" w:sz="36" w:space="15" w:color="C4E0A6"/>
            <w:bottom w:val="none" w:sz="0" w:space="0" w:color="auto"/>
            <w:right w:val="none" w:sz="0" w:space="0" w:color="auto"/>
          </w:divBdr>
        </w:div>
        <w:div w:id="172767252">
          <w:marLeft w:val="0"/>
          <w:marRight w:val="0"/>
          <w:marTop w:val="0"/>
          <w:marBottom w:val="0"/>
          <w:divBdr>
            <w:top w:val="single" w:sz="2" w:space="0" w:color="E0E0E0"/>
            <w:left w:val="single" w:sz="2" w:space="0" w:color="E0E0E0"/>
            <w:bottom w:val="single" w:sz="2" w:space="0" w:color="E0E0E0"/>
            <w:right w:val="single" w:sz="2" w:space="0" w:color="E0E0E0"/>
          </w:divBdr>
        </w:div>
        <w:div w:id="172769891">
          <w:marLeft w:val="0"/>
          <w:marRight w:val="0"/>
          <w:marTop w:val="0"/>
          <w:marBottom w:val="0"/>
          <w:divBdr>
            <w:top w:val="none" w:sz="0" w:space="0" w:color="auto"/>
            <w:left w:val="none" w:sz="0" w:space="0" w:color="auto"/>
            <w:bottom w:val="none" w:sz="0" w:space="0" w:color="auto"/>
            <w:right w:val="none" w:sz="0" w:space="0" w:color="auto"/>
          </w:divBdr>
        </w:div>
        <w:div w:id="172846099">
          <w:marLeft w:val="-125"/>
          <w:marRight w:val="-125"/>
          <w:marTop w:val="0"/>
          <w:marBottom w:val="0"/>
          <w:divBdr>
            <w:top w:val="none" w:sz="0" w:space="0" w:color="auto"/>
            <w:left w:val="none" w:sz="0" w:space="0" w:color="auto"/>
            <w:bottom w:val="none" w:sz="0" w:space="0" w:color="auto"/>
            <w:right w:val="none" w:sz="0" w:space="0" w:color="auto"/>
          </w:divBdr>
        </w:div>
        <w:div w:id="173039579">
          <w:marLeft w:val="0"/>
          <w:marRight w:val="0"/>
          <w:marTop w:val="0"/>
          <w:marBottom w:val="0"/>
          <w:divBdr>
            <w:top w:val="none" w:sz="0" w:space="0" w:color="auto"/>
            <w:left w:val="none" w:sz="0" w:space="0" w:color="auto"/>
            <w:bottom w:val="none" w:sz="0" w:space="0" w:color="auto"/>
            <w:right w:val="none" w:sz="0" w:space="0" w:color="auto"/>
          </w:divBdr>
        </w:div>
        <w:div w:id="173111704">
          <w:marLeft w:val="0"/>
          <w:marRight w:val="0"/>
          <w:marTop w:val="0"/>
          <w:marBottom w:val="0"/>
          <w:divBdr>
            <w:top w:val="single" w:sz="2" w:space="0" w:color="E0E0E0"/>
            <w:left w:val="single" w:sz="2" w:space="0" w:color="E0E0E0"/>
            <w:bottom w:val="single" w:sz="2" w:space="0" w:color="E0E0E0"/>
            <w:right w:val="single" w:sz="2" w:space="0" w:color="E0E0E0"/>
          </w:divBdr>
        </w:div>
        <w:div w:id="173156438">
          <w:marLeft w:val="0"/>
          <w:marRight w:val="0"/>
          <w:marTop w:val="0"/>
          <w:marBottom w:val="0"/>
          <w:divBdr>
            <w:top w:val="single" w:sz="2" w:space="0" w:color="E0E0E0"/>
            <w:left w:val="single" w:sz="2" w:space="0" w:color="E0E0E0"/>
            <w:bottom w:val="single" w:sz="2" w:space="0" w:color="E0E0E0"/>
            <w:right w:val="single" w:sz="2" w:space="0" w:color="E0E0E0"/>
          </w:divBdr>
          <w:divsChild>
            <w:div w:id="382291857">
              <w:marLeft w:val="0"/>
              <w:marRight w:val="0"/>
              <w:marTop w:val="0"/>
              <w:marBottom w:val="0"/>
              <w:divBdr>
                <w:top w:val="single" w:sz="2" w:space="0" w:color="E0E0E0"/>
                <w:left w:val="single" w:sz="2" w:space="0" w:color="E0E0E0"/>
                <w:bottom w:val="single" w:sz="2" w:space="0" w:color="E0E0E0"/>
                <w:right w:val="single" w:sz="2" w:space="0" w:color="E0E0E0"/>
              </w:divBdr>
              <w:divsChild>
                <w:div w:id="76534751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73303153">
          <w:marLeft w:val="0"/>
          <w:marRight w:val="0"/>
          <w:marTop w:val="0"/>
          <w:marBottom w:val="225"/>
          <w:divBdr>
            <w:top w:val="none" w:sz="0" w:space="0" w:color="auto"/>
            <w:left w:val="none" w:sz="0" w:space="0" w:color="auto"/>
            <w:bottom w:val="none" w:sz="0" w:space="0" w:color="auto"/>
            <w:right w:val="none" w:sz="0" w:space="0" w:color="auto"/>
          </w:divBdr>
          <w:divsChild>
            <w:div w:id="738593903">
              <w:marLeft w:val="0"/>
              <w:marRight w:val="0"/>
              <w:marTop w:val="0"/>
              <w:marBottom w:val="225"/>
              <w:divBdr>
                <w:top w:val="none" w:sz="0" w:space="0" w:color="auto"/>
                <w:left w:val="none" w:sz="0" w:space="0" w:color="auto"/>
                <w:bottom w:val="none" w:sz="0" w:space="0" w:color="auto"/>
                <w:right w:val="none" w:sz="0" w:space="0" w:color="auto"/>
              </w:divBdr>
            </w:div>
          </w:divsChild>
        </w:div>
        <w:div w:id="173343083">
          <w:marLeft w:val="0"/>
          <w:marRight w:val="0"/>
          <w:marTop w:val="0"/>
          <w:marBottom w:val="0"/>
          <w:divBdr>
            <w:top w:val="none" w:sz="0" w:space="0" w:color="auto"/>
            <w:left w:val="none" w:sz="0" w:space="0" w:color="auto"/>
            <w:bottom w:val="none" w:sz="0" w:space="0" w:color="auto"/>
            <w:right w:val="none" w:sz="0" w:space="0" w:color="auto"/>
          </w:divBdr>
        </w:div>
        <w:div w:id="173351651">
          <w:marLeft w:val="-225"/>
          <w:marRight w:val="-225"/>
          <w:marTop w:val="0"/>
          <w:marBottom w:val="0"/>
          <w:divBdr>
            <w:top w:val="none" w:sz="0" w:space="0" w:color="auto"/>
            <w:left w:val="none" w:sz="0" w:space="0" w:color="auto"/>
            <w:bottom w:val="none" w:sz="0" w:space="0" w:color="auto"/>
            <w:right w:val="none" w:sz="0" w:space="0" w:color="auto"/>
          </w:divBdr>
        </w:div>
        <w:div w:id="173375018">
          <w:marLeft w:val="0"/>
          <w:marRight w:val="0"/>
          <w:marTop w:val="0"/>
          <w:marBottom w:val="0"/>
          <w:divBdr>
            <w:top w:val="none" w:sz="0" w:space="0" w:color="auto"/>
            <w:left w:val="none" w:sz="0" w:space="0" w:color="auto"/>
            <w:bottom w:val="single" w:sz="6" w:space="0" w:color="E1E1E1"/>
            <w:right w:val="none" w:sz="0" w:space="0" w:color="auto"/>
          </w:divBdr>
        </w:div>
        <w:div w:id="173418338">
          <w:marLeft w:val="0"/>
          <w:marRight w:val="0"/>
          <w:marTop w:val="0"/>
          <w:marBottom w:val="0"/>
          <w:divBdr>
            <w:top w:val="none" w:sz="0" w:space="0" w:color="auto"/>
            <w:left w:val="none" w:sz="0" w:space="0" w:color="auto"/>
            <w:bottom w:val="none" w:sz="0" w:space="0" w:color="auto"/>
            <w:right w:val="none" w:sz="0" w:space="0" w:color="auto"/>
          </w:divBdr>
        </w:div>
        <w:div w:id="173418879">
          <w:marLeft w:val="0"/>
          <w:marRight w:val="0"/>
          <w:marTop w:val="0"/>
          <w:marBottom w:val="240"/>
          <w:divBdr>
            <w:top w:val="none" w:sz="0" w:space="0" w:color="auto"/>
            <w:left w:val="none" w:sz="0" w:space="0" w:color="auto"/>
            <w:bottom w:val="none" w:sz="0" w:space="0" w:color="auto"/>
            <w:right w:val="none" w:sz="0" w:space="0" w:color="auto"/>
          </w:divBdr>
        </w:div>
        <w:div w:id="173424426">
          <w:marLeft w:val="0"/>
          <w:marRight w:val="0"/>
          <w:marTop w:val="0"/>
          <w:marBottom w:val="0"/>
          <w:divBdr>
            <w:top w:val="none" w:sz="0" w:space="0" w:color="auto"/>
            <w:left w:val="none" w:sz="0" w:space="0" w:color="auto"/>
            <w:bottom w:val="none" w:sz="0" w:space="0" w:color="auto"/>
            <w:right w:val="none" w:sz="0" w:space="0" w:color="auto"/>
          </w:divBdr>
        </w:div>
        <w:div w:id="173494367">
          <w:marLeft w:val="0"/>
          <w:marRight w:val="0"/>
          <w:marTop w:val="0"/>
          <w:marBottom w:val="0"/>
          <w:divBdr>
            <w:top w:val="none" w:sz="0" w:space="0" w:color="auto"/>
            <w:left w:val="none" w:sz="0" w:space="0" w:color="auto"/>
            <w:bottom w:val="none" w:sz="0" w:space="0" w:color="auto"/>
            <w:right w:val="none" w:sz="0" w:space="0" w:color="auto"/>
          </w:divBdr>
        </w:div>
        <w:div w:id="173690324">
          <w:marLeft w:val="-125"/>
          <w:marRight w:val="-125"/>
          <w:marTop w:val="0"/>
          <w:marBottom w:val="376"/>
          <w:divBdr>
            <w:top w:val="none" w:sz="0" w:space="0" w:color="auto"/>
            <w:left w:val="none" w:sz="0" w:space="0" w:color="auto"/>
            <w:bottom w:val="none" w:sz="0" w:space="0" w:color="auto"/>
            <w:right w:val="none" w:sz="0" w:space="0" w:color="auto"/>
          </w:divBdr>
        </w:div>
        <w:div w:id="173761784">
          <w:blockQuote w:val="1"/>
          <w:marLeft w:val="0"/>
          <w:marRight w:val="0"/>
          <w:marTop w:val="250"/>
          <w:marBottom w:val="263"/>
          <w:divBdr>
            <w:top w:val="none" w:sz="0" w:space="0" w:color="auto"/>
            <w:left w:val="single" w:sz="24" w:space="13" w:color="C4E0A6"/>
            <w:bottom w:val="none" w:sz="0" w:space="0" w:color="auto"/>
            <w:right w:val="none" w:sz="0" w:space="0" w:color="auto"/>
          </w:divBdr>
        </w:div>
        <w:div w:id="173763181">
          <w:marLeft w:val="0"/>
          <w:marRight w:val="0"/>
          <w:marTop w:val="0"/>
          <w:marBottom w:val="0"/>
          <w:divBdr>
            <w:top w:val="none" w:sz="0" w:space="0" w:color="auto"/>
            <w:left w:val="none" w:sz="0" w:space="0" w:color="auto"/>
            <w:bottom w:val="none" w:sz="0" w:space="0" w:color="auto"/>
            <w:right w:val="none" w:sz="0" w:space="0" w:color="auto"/>
          </w:divBdr>
        </w:div>
        <w:div w:id="173763369">
          <w:marLeft w:val="0"/>
          <w:marRight w:val="0"/>
          <w:marTop w:val="0"/>
          <w:marBottom w:val="0"/>
          <w:divBdr>
            <w:top w:val="none" w:sz="0" w:space="0" w:color="auto"/>
            <w:left w:val="none" w:sz="0" w:space="0" w:color="auto"/>
            <w:bottom w:val="none" w:sz="0" w:space="0" w:color="auto"/>
            <w:right w:val="none" w:sz="0" w:space="0" w:color="auto"/>
          </w:divBdr>
          <w:divsChild>
            <w:div w:id="94054973">
              <w:marLeft w:val="-225"/>
              <w:marRight w:val="-225"/>
              <w:marTop w:val="0"/>
              <w:marBottom w:val="0"/>
              <w:divBdr>
                <w:top w:val="none" w:sz="0" w:space="0" w:color="auto"/>
                <w:left w:val="none" w:sz="0" w:space="0" w:color="auto"/>
                <w:bottom w:val="none" w:sz="0" w:space="0" w:color="auto"/>
                <w:right w:val="none" w:sz="0" w:space="0" w:color="auto"/>
              </w:divBdr>
            </w:div>
          </w:divsChild>
        </w:div>
        <w:div w:id="173813259">
          <w:marLeft w:val="0"/>
          <w:marRight w:val="0"/>
          <w:marTop w:val="0"/>
          <w:marBottom w:val="0"/>
          <w:divBdr>
            <w:top w:val="single" w:sz="2" w:space="0" w:color="E0E0E0"/>
            <w:left w:val="single" w:sz="2" w:space="0" w:color="E0E0E0"/>
            <w:bottom w:val="single" w:sz="2" w:space="0" w:color="E0E0E0"/>
            <w:right w:val="single" w:sz="2" w:space="0" w:color="E0E0E0"/>
          </w:divBdr>
          <w:divsChild>
            <w:div w:id="17422532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3879484">
          <w:marLeft w:val="0"/>
          <w:marRight w:val="0"/>
          <w:marTop w:val="0"/>
          <w:marBottom w:val="125"/>
          <w:divBdr>
            <w:top w:val="none" w:sz="0" w:space="0" w:color="auto"/>
            <w:left w:val="none" w:sz="0" w:space="0" w:color="auto"/>
            <w:bottom w:val="none" w:sz="0" w:space="0" w:color="auto"/>
            <w:right w:val="none" w:sz="0" w:space="0" w:color="auto"/>
          </w:divBdr>
        </w:div>
        <w:div w:id="173880873">
          <w:marLeft w:val="0"/>
          <w:marRight w:val="0"/>
          <w:marTop w:val="0"/>
          <w:marBottom w:val="0"/>
          <w:divBdr>
            <w:top w:val="none" w:sz="0" w:space="0" w:color="auto"/>
            <w:left w:val="none" w:sz="0" w:space="0" w:color="auto"/>
            <w:bottom w:val="none" w:sz="0" w:space="0" w:color="auto"/>
            <w:right w:val="none" w:sz="0" w:space="0" w:color="auto"/>
          </w:divBdr>
          <w:divsChild>
            <w:div w:id="433601260">
              <w:marLeft w:val="-150"/>
              <w:marRight w:val="-150"/>
              <w:marTop w:val="0"/>
              <w:marBottom w:val="0"/>
              <w:divBdr>
                <w:top w:val="none" w:sz="0" w:space="0" w:color="auto"/>
                <w:left w:val="none" w:sz="0" w:space="0" w:color="auto"/>
                <w:bottom w:val="none" w:sz="0" w:space="0" w:color="auto"/>
                <w:right w:val="none" w:sz="0" w:space="0" w:color="auto"/>
              </w:divBdr>
              <w:divsChild>
                <w:div w:id="20660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8671">
          <w:marLeft w:val="0"/>
          <w:marRight w:val="0"/>
          <w:marTop w:val="0"/>
          <w:marBottom w:val="0"/>
          <w:divBdr>
            <w:top w:val="none" w:sz="0" w:space="0" w:color="auto"/>
            <w:left w:val="none" w:sz="0" w:space="0" w:color="auto"/>
            <w:bottom w:val="none" w:sz="0" w:space="0" w:color="auto"/>
            <w:right w:val="none" w:sz="0" w:space="0" w:color="auto"/>
          </w:divBdr>
          <w:divsChild>
            <w:div w:id="461387950">
              <w:marLeft w:val="-188"/>
              <w:marRight w:val="-188"/>
              <w:marTop w:val="0"/>
              <w:marBottom w:val="0"/>
              <w:divBdr>
                <w:top w:val="none" w:sz="0" w:space="0" w:color="auto"/>
                <w:left w:val="none" w:sz="0" w:space="0" w:color="auto"/>
                <w:bottom w:val="none" w:sz="0" w:space="0" w:color="auto"/>
                <w:right w:val="none" w:sz="0" w:space="0" w:color="auto"/>
              </w:divBdr>
            </w:div>
          </w:divsChild>
        </w:div>
        <w:div w:id="173998531">
          <w:marLeft w:val="0"/>
          <w:marRight w:val="0"/>
          <w:marTop w:val="0"/>
          <w:marBottom w:val="0"/>
          <w:divBdr>
            <w:top w:val="none" w:sz="0" w:space="0" w:color="auto"/>
            <w:left w:val="none" w:sz="0" w:space="0" w:color="auto"/>
            <w:bottom w:val="none" w:sz="0" w:space="0" w:color="auto"/>
            <w:right w:val="none" w:sz="0" w:space="0" w:color="auto"/>
          </w:divBdr>
        </w:div>
        <w:div w:id="174001243">
          <w:marLeft w:val="0"/>
          <w:marRight w:val="0"/>
          <w:marTop w:val="0"/>
          <w:marBottom w:val="0"/>
          <w:divBdr>
            <w:top w:val="none" w:sz="0" w:space="0" w:color="auto"/>
            <w:left w:val="none" w:sz="0" w:space="0" w:color="auto"/>
            <w:bottom w:val="none" w:sz="0" w:space="0" w:color="auto"/>
            <w:right w:val="none" w:sz="0" w:space="0" w:color="auto"/>
          </w:divBdr>
        </w:div>
        <w:div w:id="174007026">
          <w:marLeft w:val="-225"/>
          <w:marRight w:val="-225"/>
          <w:marTop w:val="0"/>
          <w:marBottom w:val="0"/>
          <w:divBdr>
            <w:top w:val="none" w:sz="0" w:space="0" w:color="auto"/>
            <w:left w:val="none" w:sz="0" w:space="0" w:color="auto"/>
            <w:bottom w:val="none" w:sz="0" w:space="0" w:color="auto"/>
            <w:right w:val="none" w:sz="0" w:space="0" w:color="auto"/>
          </w:divBdr>
          <w:divsChild>
            <w:div w:id="119803455">
              <w:marLeft w:val="0"/>
              <w:marRight w:val="0"/>
              <w:marTop w:val="0"/>
              <w:marBottom w:val="0"/>
              <w:divBdr>
                <w:top w:val="none" w:sz="0" w:space="0" w:color="auto"/>
                <w:left w:val="none" w:sz="0" w:space="0" w:color="auto"/>
                <w:bottom w:val="none" w:sz="0" w:space="0" w:color="auto"/>
                <w:right w:val="none" w:sz="0" w:space="0" w:color="auto"/>
              </w:divBdr>
              <w:divsChild>
                <w:div w:id="93863570">
                  <w:marLeft w:val="0"/>
                  <w:marRight w:val="0"/>
                  <w:marTop w:val="0"/>
                  <w:marBottom w:val="0"/>
                  <w:divBdr>
                    <w:top w:val="none" w:sz="0" w:space="0" w:color="auto"/>
                    <w:left w:val="none" w:sz="0" w:space="0" w:color="auto"/>
                    <w:bottom w:val="none" w:sz="0" w:space="0" w:color="auto"/>
                    <w:right w:val="none" w:sz="0" w:space="0" w:color="auto"/>
                  </w:divBdr>
                  <w:divsChild>
                    <w:div w:id="43925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80006">
          <w:marLeft w:val="0"/>
          <w:marRight w:val="0"/>
          <w:marTop w:val="0"/>
          <w:marBottom w:val="0"/>
          <w:divBdr>
            <w:top w:val="none" w:sz="0" w:space="0" w:color="auto"/>
            <w:left w:val="none" w:sz="0" w:space="0" w:color="auto"/>
            <w:bottom w:val="none" w:sz="0" w:space="0" w:color="auto"/>
            <w:right w:val="none" w:sz="0" w:space="0" w:color="auto"/>
          </w:divBdr>
        </w:div>
        <w:div w:id="174081557">
          <w:marLeft w:val="0"/>
          <w:marRight w:val="0"/>
          <w:marTop w:val="0"/>
          <w:marBottom w:val="150"/>
          <w:divBdr>
            <w:top w:val="none" w:sz="0" w:space="0" w:color="auto"/>
            <w:left w:val="none" w:sz="0" w:space="0" w:color="auto"/>
            <w:bottom w:val="none" w:sz="0" w:space="0" w:color="auto"/>
            <w:right w:val="none" w:sz="0" w:space="0" w:color="auto"/>
          </w:divBdr>
        </w:div>
        <w:div w:id="174195757">
          <w:marLeft w:val="0"/>
          <w:marRight w:val="0"/>
          <w:marTop w:val="0"/>
          <w:marBottom w:val="125"/>
          <w:divBdr>
            <w:top w:val="none" w:sz="0" w:space="0" w:color="auto"/>
            <w:left w:val="none" w:sz="0" w:space="0" w:color="auto"/>
            <w:bottom w:val="none" w:sz="0" w:space="0" w:color="auto"/>
            <w:right w:val="none" w:sz="0" w:space="0" w:color="auto"/>
          </w:divBdr>
        </w:div>
        <w:div w:id="174196032">
          <w:marLeft w:val="0"/>
          <w:marRight w:val="0"/>
          <w:marTop w:val="0"/>
          <w:marBottom w:val="0"/>
          <w:divBdr>
            <w:top w:val="none" w:sz="0" w:space="0" w:color="auto"/>
            <w:left w:val="none" w:sz="0" w:space="0" w:color="auto"/>
            <w:bottom w:val="none" w:sz="0" w:space="0" w:color="auto"/>
            <w:right w:val="none" w:sz="0" w:space="0" w:color="auto"/>
          </w:divBdr>
        </w:div>
        <w:div w:id="174225929">
          <w:marLeft w:val="-125"/>
          <w:marRight w:val="-125"/>
          <w:marTop w:val="0"/>
          <w:marBottom w:val="376"/>
          <w:divBdr>
            <w:top w:val="none" w:sz="0" w:space="0" w:color="auto"/>
            <w:left w:val="none" w:sz="0" w:space="0" w:color="auto"/>
            <w:bottom w:val="none" w:sz="0" w:space="0" w:color="auto"/>
            <w:right w:val="none" w:sz="0" w:space="0" w:color="auto"/>
          </w:divBdr>
        </w:div>
        <w:div w:id="174347881">
          <w:marLeft w:val="0"/>
          <w:marRight w:val="0"/>
          <w:marTop w:val="0"/>
          <w:marBottom w:val="240"/>
          <w:divBdr>
            <w:top w:val="none" w:sz="0" w:space="0" w:color="auto"/>
            <w:left w:val="none" w:sz="0" w:space="0" w:color="auto"/>
            <w:bottom w:val="none" w:sz="0" w:space="0" w:color="auto"/>
            <w:right w:val="none" w:sz="0" w:space="0" w:color="auto"/>
          </w:divBdr>
        </w:div>
        <w:div w:id="174392023">
          <w:marLeft w:val="-225"/>
          <w:marRight w:val="-225"/>
          <w:marTop w:val="0"/>
          <w:marBottom w:val="0"/>
          <w:divBdr>
            <w:top w:val="none" w:sz="0" w:space="0" w:color="auto"/>
            <w:left w:val="none" w:sz="0" w:space="0" w:color="auto"/>
            <w:bottom w:val="none" w:sz="0" w:space="0" w:color="auto"/>
            <w:right w:val="none" w:sz="0" w:space="0" w:color="auto"/>
          </w:divBdr>
        </w:div>
        <w:div w:id="174418516">
          <w:marLeft w:val="0"/>
          <w:marRight w:val="0"/>
          <w:marTop w:val="0"/>
          <w:marBottom w:val="0"/>
          <w:divBdr>
            <w:top w:val="none" w:sz="0" w:space="0" w:color="auto"/>
            <w:left w:val="none" w:sz="0" w:space="0" w:color="auto"/>
            <w:bottom w:val="none" w:sz="0" w:space="0" w:color="auto"/>
            <w:right w:val="none" w:sz="0" w:space="0" w:color="auto"/>
          </w:divBdr>
          <w:divsChild>
            <w:div w:id="354964466">
              <w:marLeft w:val="-150"/>
              <w:marRight w:val="-150"/>
              <w:marTop w:val="0"/>
              <w:marBottom w:val="0"/>
              <w:divBdr>
                <w:top w:val="none" w:sz="0" w:space="0" w:color="auto"/>
                <w:left w:val="none" w:sz="0" w:space="0" w:color="auto"/>
                <w:bottom w:val="none" w:sz="0" w:space="0" w:color="auto"/>
                <w:right w:val="none" w:sz="0" w:space="0" w:color="auto"/>
              </w:divBdr>
              <w:divsChild>
                <w:div w:id="545918348">
                  <w:marLeft w:val="0"/>
                  <w:marRight w:val="0"/>
                  <w:marTop w:val="0"/>
                  <w:marBottom w:val="0"/>
                  <w:divBdr>
                    <w:top w:val="none" w:sz="0" w:space="0" w:color="auto"/>
                    <w:left w:val="none" w:sz="0" w:space="0" w:color="auto"/>
                    <w:bottom w:val="none" w:sz="0" w:space="0" w:color="auto"/>
                    <w:right w:val="none" w:sz="0" w:space="0" w:color="auto"/>
                  </w:divBdr>
                </w:div>
                <w:div w:id="56919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19331">
          <w:marLeft w:val="0"/>
          <w:marRight w:val="0"/>
          <w:marTop w:val="0"/>
          <w:marBottom w:val="0"/>
          <w:divBdr>
            <w:top w:val="none" w:sz="0" w:space="0" w:color="auto"/>
            <w:left w:val="none" w:sz="0" w:space="0" w:color="auto"/>
            <w:bottom w:val="none" w:sz="0" w:space="0" w:color="auto"/>
            <w:right w:val="none" w:sz="0" w:space="0" w:color="auto"/>
          </w:divBdr>
          <w:divsChild>
            <w:div w:id="567500173">
              <w:marLeft w:val="0"/>
              <w:marRight w:val="0"/>
              <w:marTop w:val="0"/>
              <w:marBottom w:val="0"/>
              <w:divBdr>
                <w:top w:val="none" w:sz="0" w:space="0" w:color="auto"/>
                <w:left w:val="none" w:sz="0" w:space="0" w:color="auto"/>
                <w:bottom w:val="none" w:sz="0" w:space="0" w:color="auto"/>
                <w:right w:val="none" w:sz="0" w:space="0" w:color="auto"/>
              </w:divBdr>
            </w:div>
          </w:divsChild>
        </w:div>
        <w:div w:id="174420012">
          <w:marLeft w:val="-188"/>
          <w:marRight w:val="-188"/>
          <w:marTop w:val="0"/>
          <w:marBottom w:val="0"/>
          <w:divBdr>
            <w:top w:val="none" w:sz="0" w:space="0" w:color="auto"/>
            <w:left w:val="none" w:sz="0" w:space="0" w:color="auto"/>
            <w:bottom w:val="none" w:sz="0" w:space="0" w:color="auto"/>
            <w:right w:val="none" w:sz="0" w:space="0" w:color="auto"/>
          </w:divBdr>
          <w:divsChild>
            <w:div w:id="383455724">
              <w:marLeft w:val="1221"/>
              <w:marRight w:val="0"/>
              <w:marTop w:val="0"/>
              <w:marBottom w:val="0"/>
              <w:divBdr>
                <w:top w:val="none" w:sz="0" w:space="0" w:color="auto"/>
                <w:left w:val="none" w:sz="0" w:space="0" w:color="auto"/>
                <w:bottom w:val="none" w:sz="0" w:space="0" w:color="auto"/>
                <w:right w:val="none" w:sz="0" w:space="0" w:color="auto"/>
              </w:divBdr>
            </w:div>
          </w:divsChild>
        </w:div>
        <w:div w:id="174421897">
          <w:marLeft w:val="0"/>
          <w:marRight w:val="0"/>
          <w:marTop w:val="0"/>
          <w:marBottom w:val="0"/>
          <w:divBdr>
            <w:top w:val="single" w:sz="2" w:space="0" w:color="E0E0E0"/>
            <w:left w:val="single" w:sz="2" w:space="0" w:color="E0E0E0"/>
            <w:bottom w:val="single" w:sz="2" w:space="0" w:color="E0E0E0"/>
            <w:right w:val="single" w:sz="2" w:space="0" w:color="E0E0E0"/>
          </w:divBdr>
        </w:div>
        <w:div w:id="174538256">
          <w:marLeft w:val="0"/>
          <w:marRight w:val="0"/>
          <w:marTop w:val="0"/>
          <w:marBottom w:val="0"/>
          <w:divBdr>
            <w:top w:val="none" w:sz="0" w:space="0" w:color="auto"/>
            <w:left w:val="none" w:sz="0" w:space="0" w:color="auto"/>
            <w:bottom w:val="none" w:sz="0" w:space="0" w:color="auto"/>
            <w:right w:val="none" w:sz="0" w:space="0" w:color="auto"/>
          </w:divBdr>
        </w:div>
        <w:div w:id="174611719">
          <w:marLeft w:val="-225"/>
          <w:marRight w:val="-225"/>
          <w:marTop w:val="0"/>
          <w:marBottom w:val="0"/>
          <w:divBdr>
            <w:top w:val="none" w:sz="0" w:space="0" w:color="auto"/>
            <w:left w:val="none" w:sz="0" w:space="0" w:color="auto"/>
            <w:bottom w:val="none" w:sz="0" w:space="0" w:color="auto"/>
            <w:right w:val="none" w:sz="0" w:space="0" w:color="auto"/>
          </w:divBdr>
        </w:div>
        <w:div w:id="174655667">
          <w:marLeft w:val="0"/>
          <w:marRight w:val="0"/>
          <w:marTop w:val="0"/>
          <w:marBottom w:val="150"/>
          <w:divBdr>
            <w:top w:val="none" w:sz="0" w:space="0" w:color="auto"/>
            <w:left w:val="none" w:sz="0" w:space="0" w:color="auto"/>
            <w:bottom w:val="none" w:sz="0" w:space="0" w:color="auto"/>
            <w:right w:val="none" w:sz="0" w:space="0" w:color="auto"/>
          </w:divBdr>
        </w:div>
        <w:div w:id="174729259">
          <w:marLeft w:val="0"/>
          <w:marRight w:val="225"/>
          <w:marTop w:val="0"/>
          <w:marBottom w:val="0"/>
          <w:divBdr>
            <w:top w:val="none" w:sz="0" w:space="0" w:color="auto"/>
            <w:left w:val="none" w:sz="0" w:space="0" w:color="auto"/>
            <w:bottom w:val="none" w:sz="0" w:space="0" w:color="auto"/>
            <w:right w:val="none" w:sz="0" w:space="0" w:color="auto"/>
          </w:divBdr>
        </w:div>
        <w:div w:id="174736876">
          <w:marLeft w:val="0"/>
          <w:marRight w:val="0"/>
          <w:marTop w:val="0"/>
          <w:marBottom w:val="150"/>
          <w:divBdr>
            <w:top w:val="none" w:sz="0" w:space="0" w:color="auto"/>
            <w:left w:val="none" w:sz="0" w:space="0" w:color="auto"/>
            <w:bottom w:val="none" w:sz="0" w:space="0" w:color="auto"/>
            <w:right w:val="none" w:sz="0" w:space="0" w:color="auto"/>
          </w:divBdr>
        </w:div>
        <w:div w:id="174803464">
          <w:marLeft w:val="626"/>
          <w:marRight w:val="1252"/>
          <w:marTop w:val="0"/>
          <w:marBottom w:val="0"/>
          <w:divBdr>
            <w:top w:val="none" w:sz="0" w:space="0" w:color="auto"/>
            <w:left w:val="none" w:sz="0" w:space="0" w:color="auto"/>
            <w:bottom w:val="none" w:sz="0" w:space="0" w:color="auto"/>
            <w:right w:val="none" w:sz="0" w:space="0" w:color="auto"/>
          </w:divBdr>
        </w:div>
        <w:div w:id="174803851">
          <w:marLeft w:val="0"/>
          <w:marRight w:val="0"/>
          <w:marTop w:val="0"/>
          <w:marBottom w:val="240"/>
          <w:divBdr>
            <w:top w:val="none" w:sz="0" w:space="0" w:color="auto"/>
            <w:left w:val="none" w:sz="0" w:space="0" w:color="auto"/>
            <w:bottom w:val="none" w:sz="0" w:space="0" w:color="auto"/>
            <w:right w:val="none" w:sz="0" w:space="0" w:color="auto"/>
          </w:divBdr>
        </w:div>
        <w:div w:id="174925183">
          <w:marLeft w:val="-188"/>
          <w:marRight w:val="-188"/>
          <w:marTop w:val="0"/>
          <w:marBottom w:val="0"/>
          <w:divBdr>
            <w:top w:val="none" w:sz="0" w:space="0" w:color="auto"/>
            <w:left w:val="none" w:sz="0" w:space="0" w:color="auto"/>
            <w:bottom w:val="none" w:sz="0" w:space="0" w:color="auto"/>
            <w:right w:val="none" w:sz="0" w:space="0" w:color="auto"/>
          </w:divBdr>
          <w:divsChild>
            <w:div w:id="28068342">
              <w:marLeft w:val="1221"/>
              <w:marRight w:val="0"/>
              <w:marTop w:val="0"/>
              <w:marBottom w:val="0"/>
              <w:divBdr>
                <w:top w:val="none" w:sz="0" w:space="0" w:color="auto"/>
                <w:left w:val="none" w:sz="0" w:space="0" w:color="auto"/>
                <w:bottom w:val="none" w:sz="0" w:space="0" w:color="auto"/>
                <w:right w:val="none" w:sz="0" w:space="0" w:color="auto"/>
              </w:divBdr>
              <w:divsChild>
                <w:div w:id="397440141">
                  <w:marLeft w:val="0"/>
                  <w:marRight w:val="0"/>
                  <w:marTop w:val="0"/>
                  <w:marBottom w:val="0"/>
                  <w:divBdr>
                    <w:top w:val="none" w:sz="0" w:space="0" w:color="auto"/>
                    <w:left w:val="none" w:sz="0" w:space="0" w:color="auto"/>
                    <w:bottom w:val="none" w:sz="0" w:space="0" w:color="auto"/>
                    <w:right w:val="none" w:sz="0" w:space="0" w:color="auto"/>
                  </w:divBdr>
                </w:div>
              </w:divsChild>
            </w:div>
            <w:div w:id="151455718">
              <w:marLeft w:val="0"/>
              <w:marRight w:val="0"/>
              <w:marTop w:val="0"/>
              <w:marBottom w:val="0"/>
              <w:divBdr>
                <w:top w:val="none" w:sz="0" w:space="0" w:color="auto"/>
                <w:left w:val="none" w:sz="0" w:space="0" w:color="auto"/>
                <w:bottom w:val="none" w:sz="0" w:space="0" w:color="auto"/>
                <w:right w:val="none" w:sz="0" w:space="0" w:color="auto"/>
              </w:divBdr>
            </w:div>
          </w:divsChild>
        </w:div>
        <w:div w:id="174929429">
          <w:marLeft w:val="0"/>
          <w:marRight w:val="0"/>
          <w:marTop w:val="0"/>
          <w:marBottom w:val="75"/>
          <w:divBdr>
            <w:top w:val="none" w:sz="0" w:space="0" w:color="auto"/>
            <w:left w:val="none" w:sz="0" w:space="0" w:color="auto"/>
            <w:bottom w:val="none" w:sz="0" w:space="0" w:color="auto"/>
            <w:right w:val="none" w:sz="0" w:space="0" w:color="auto"/>
          </w:divBdr>
        </w:div>
        <w:div w:id="174930134">
          <w:marLeft w:val="0"/>
          <w:marRight w:val="0"/>
          <w:marTop w:val="0"/>
          <w:marBottom w:val="0"/>
          <w:divBdr>
            <w:top w:val="none" w:sz="0" w:space="0" w:color="auto"/>
            <w:left w:val="none" w:sz="0" w:space="0" w:color="auto"/>
            <w:bottom w:val="none" w:sz="0" w:space="0" w:color="auto"/>
            <w:right w:val="none" w:sz="0" w:space="0" w:color="auto"/>
          </w:divBdr>
        </w:div>
        <w:div w:id="174997001">
          <w:marLeft w:val="-150"/>
          <w:marRight w:val="-150"/>
          <w:marTop w:val="0"/>
          <w:marBottom w:val="0"/>
          <w:divBdr>
            <w:top w:val="none" w:sz="0" w:space="0" w:color="auto"/>
            <w:left w:val="none" w:sz="0" w:space="0" w:color="auto"/>
            <w:bottom w:val="none" w:sz="0" w:space="0" w:color="auto"/>
            <w:right w:val="none" w:sz="0" w:space="0" w:color="auto"/>
          </w:divBdr>
        </w:div>
        <w:div w:id="175003799">
          <w:marLeft w:val="0"/>
          <w:marRight w:val="0"/>
          <w:marTop w:val="0"/>
          <w:marBottom w:val="0"/>
          <w:divBdr>
            <w:top w:val="none" w:sz="0" w:space="6" w:color="DDDDDD"/>
            <w:left w:val="none" w:sz="0" w:space="9" w:color="DDDDDD"/>
            <w:bottom w:val="single" w:sz="4" w:space="6" w:color="DDDDDD"/>
            <w:right w:val="none" w:sz="0" w:space="9" w:color="DDDDDD"/>
          </w:divBdr>
        </w:div>
        <w:div w:id="175046729">
          <w:marLeft w:val="0"/>
          <w:marRight w:val="0"/>
          <w:marTop w:val="0"/>
          <w:marBottom w:val="300"/>
          <w:divBdr>
            <w:top w:val="none" w:sz="0" w:space="0" w:color="auto"/>
            <w:left w:val="none" w:sz="0" w:space="0" w:color="auto"/>
            <w:bottom w:val="single" w:sz="6" w:space="5" w:color="000000"/>
            <w:right w:val="none" w:sz="0" w:space="0" w:color="auto"/>
          </w:divBdr>
        </w:div>
        <w:div w:id="175078463">
          <w:marLeft w:val="0"/>
          <w:marRight w:val="0"/>
          <w:marTop w:val="0"/>
          <w:marBottom w:val="150"/>
          <w:divBdr>
            <w:top w:val="none" w:sz="0" w:space="0" w:color="auto"/>
            <w:left w:val="none" w:sz="0" w:space="0" w:color="auto"/>
            <w:bottom w:val="none" w:sz="0" w:space="0" w:color="auto"/>
            <w:right w:val="none" w:sz="0" w:space="0" w:color="auto"/>
          </w:divBdr>
        </w:div>
        <w:div w:id="175115890">
          <w:marLeft w:val="0"/>
          <w:marRight w:val="0"/>
          <w:marTop w:val="0"/>
          <w:marBottom w:val="0"/>
          <w:divBdr>
            <w:top w:val="none" w:sz="0" w:space="0" w:color="auto"/>
            <w:left w:val="none" w:sz="0" w:space="0" w:color="auto"/>
            <w:bottom w:val="none" w:sz="0" w:space="0" w:color="auto"/>
            <w:right w:val="none" w:sz="0" w:space="0" w:color="auto"/>
          </w:divBdr>
        </w:div>
        <w:div w:id="175116259">
          <w:marLeft w:val="-225"/>
          <w:marRight w:val="-225"/>
          <w:marTop w:val="0"/>
          <w:marBottom w:val="0"/>
          <w:divBdr>
            <w:top w:val="none" w:sz="0" w:space="0" w:color="auto"/>
            <w:left w:val="none" w:sz="0" w:space="0" w:color="auto"/>
            <w:bottom w:val="none" w:sz="0" w:space="0" w:color="auto"/>
            <w:right w:val="none" w:sz="0" w:space="0" w:color="auto"/>
          </w:divBdr>
        </w:div>
        <w:div w:id="175119124">
          <w:marLeft w:val="-300"/>
          <w:marRight w:val="-300"/>
          <w:marTop w:val="0"/>
          <w:marBottom w:val="450"/>
          <w:divBdr>
            <w:top w:val="none" w:sz="0" w:space="0" w:color="auto"/>
            <w:left w:val="none" w:sz="0" w:space="0" w:color="auto"/>
            <w:bottom w:val="none" w:sz="0" w:space="0" w:color="auto"/>
            <w:right w:val="none" w:sz="0" w:space="0" w:color="auto"/>
          </w:divBdr>
          <w:divsChild>
            <w:div w:id="584147375">
              <w:marLeft w:val="0"/>
              <w:marRight w:val="0"/>
              <w:marTop w:val="0"/>
              <w:marBottom w:val="0"/>
              <w:divBdr>
                <w:top w:val="none" w:sz="0" w:space="0" w:color="auto"/>
                <w:left w:val="none" w:sz="0" w:space="0" w:color="auto"/>
                <w:bottom w:val="none" w:sz="0" w:space="0" w:color="auto"/>
                <w:right w:val="none" w:sz="0" w:space="0" w:color="auto"/>
              </w:divBdr>
              <w:divsChild>
                <w:div w:id="202521738">
                  <w:marLeft w:val="0"/>
                  <w:marRight w:val="1950"/>
                  <w:marTop w:val="0"/>
                  <w:marBottom w:val="0"/>
                  <w:divBdr>
                    <w:top w:val="none" w:sz="0" w:space="0" w:color="auto"/>
                    <w:left w:val="none" w:sz="0" w:space="0" w:color="auto"/>
                    <w:bottom w:val="none" w:sz="0" w:space="0" w:color="auto"/>
                    <w:right w:val="none" w:sz="0" w:space="0" w:color="auto"/>
                  </w:divBdr>
                  <w:divsChild>
                    <w:div w:id="34390007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5191340">
          <w:marLeft w:val="0"/>
          <w:marRight w:val="0"/>
          <w:marTop w:val="0"/>
          <w:marBottom w:val="150"/>
          <w:divBdr>
            <w:top w:val="none" w:sz="0" w:space="0" w:color="auto"/>
            <w:left w:val="none" w:sz="0" w:space="0" w:color="auto"/>
            <w:bottom w:val="none" w:sz="0" w:space="0" w:color="auto"/>
            <w:right w:val="none" w:sz="0" w:space="0" w:color="auto"/>
          </w:divBdr>
        </w:div>
        <w:div w:id="175265397">
          <w:marLeft w:val="0"/>
          <w:marRight w:val="0"/>
          <w:marTop w:val="0"/>
          <w:marBottom w:val="0"/>
          <w:divBdr>
            <w:top w:val="none" w:sz="0" w:space="0" w:color="auto"/>
            <w:left w:val="none" w:sz="0" w:space="0" w:color="auto"/>
            <w:bottom w:val="none" w:sz="0" w:space="0" w:color="auto"/>
            <w:right w:val="none" w:sz="0" w:space="0" w:color="auto"/>
          </w:divBdr>
        </w:div>
        <w:div w:id="175273578">
          <w:marLeft w:val="0"/>
          <w:marRight w:val="0"/>
          <w:marTop w:val="0"/>
          <w:marBottom w:val="75"/>
          <w:divBdr>
            <w:top w:val="none" w:sz="0" w:space="0" w:color="auto"/>
            <w:left w:val="none" w:sz="0" w:space="0" w:color="auto"/>
            <w:bottom w:val="none" w:sz="0" w:space="0" w:color="auto"/>
            <w:right w:val="none" w:sz="0" w:space="0" w:color="auto"/>
          </w:divBdr>
        </w:div>
        <w:div w:id="175309080">
          <w:marLeft w:val="-225"/>
          <w:marRight w:val="-225"/>
          <w:marTop w:val="0"/>
          <w:marBottom w:val="0"/>
          <w:divBdr>
            <w:top w:val="none" w:sz="0" w:space="0" w:color="auto"/>
            <w:left w:val="none" w:sz="0" w:space="0" w:color="auto"/>
            <w:bottom w:val="none" w:sz="0" w:space="0" w:color="auto"/>
            <w:right w:val="none" w:sz="0" w:space="0" w:color="auto"/>
          </w:divBdr>
          <w:divsChild>
            <w:div w:id="121659652">
              <w:marLeft w:val="0"/>
              <w:marRight w:val="0"/>
              <w:marTop w:val="0"/>
              <w:marBottom w:val="0"/>
              <w:divBdr>
                <w:top w:val="none" w:sz="0" w:space="0" w:color="auto"/>
                <w:left w:val="none" w:sz="0" w:space="0" w:color="auto"/>
                <w:bottom w:val="none" w:sz="0" w:space="0" w:color="auto"/>
                <w:right w:val="none" w:sz="0" w:space="0" w:color="auto"/>
              </w:divBdr>
            </w:div>
          </w:divsChild>
        </w:div>
        <w:div w:id="175311024">
          <w:marLeft w:val="0"/>
          <w:marRight w:val="0"/>
          <w:marTop w:val="0"/>
          <w:marBottom w:val="0"/>
          <w:divBdr>
            <w:top w:val="none" w:sz="0" w:space="0" w:color="auto"/>
            <w:left w:val="none" w:sz="0" w:space="0" w:color="auto"/>
            <w:bottom w:val="none" w:sz="0" w:space="0" w:color="auto"/>
            <w:right w:val="none" w:sz="0" w:space="0" w:color="auto"/>
          </w:divBdr>
        </w:div>
        <w:div w:id="175312586">
          <w:marLeft w:val="0"/>
          <w:marRight w:val="0"/>
          <w:marTop w:val="0"/>
          <w:marBottom w:val="225"/>
          <w:divBdr>
            <w:top w:val="none" w:sz="0" w:space="0" w:color="auto"/>
            <w:left w:val="none" w:sz="0" w:space="0" w:color="auto"/>
            <w:bottom w:val="none" w:sz="0" w:space="0" w:color="auto"/>
            <w:right w:val="none" w:sz="0" w:space="0" w:color="auto"/>
          </w:divBdr>
        </w:div>
        <w:div w:id="175383313">
          <w:marLeft w:val="0"/>
          <w:marRight w:val="450"/>
          <w:marTop w:val="0"/>
          <w:marBottom w:val="150"/>
          <w:divBdr>
            <w:top w:val="none" w:sz="0" w:space="0" w:color="auto"/>
            <w:left w:val="none" w:sz="0" w:space="0" w:color="auto"/>
            <w:bottom w:val="none" w:sz="0" w:space="0" w:color="auto"/>
            <w:right w:val="none" w:sz="0" w:space="0" w:color="auto"/>
          </w:divBdr>
        </w:div>
        <w:div w:id="175464621">
          <w:marLeft w:val="0"/>
          <w:marRight w:val="0"/>
          <w:marTop w:val="0"/>
          <w:marBottom w:val="0"/>
          <w:divBdr>
            <w:top w:val="none" w:sz="0" w:space="0" w:color="auto"/>
            <w:left w:val="none" w:sz="0" w:space="0" w:color="auto"/>
            <w:bottom w:val="none" w:sz="0" w:space="0" w:color="auto"/>
            <w:right w:val="none" w:sz="0" w:space="0" w:color="auto"/>
          </w:divBdr>
        </w:div>
        <w:div w:id="175577789">
          <w:marLeft w:val="0"/>
          <w:marRight w:val="0"/>
          <w:marTop w:val="0"/>
          <w:marBottom w:val="0"/>
          <w:divBdr>
            <w:top w:val="none" w:sz="0" w:space="0" w:color="auto"/>
            <w:left w:val="none" w:sz="0" w:space="0" w:color="auto"/>
            <w:bottom w:val="none" w:sz="0" w:space="0" w:color="auto"/>
            <w:right w:val="none" w:sz="0" w:space="0" w:color="auto"/>
          </w:divBdr>
        </w:div>
        <w:div w:id="175584696">
          <w:marLeft w:val="0"/>
          <w:marRight w:val="0"/>
          <w:marTop w:val="0"/>
          <w:marBottom w:val="120"/>
          <w:divBdr>
            <w:top w:val="none" w:sz="0" w:space="0" w:color="auto"/>
            <w:left w:val="none" w:sz="0" w:space="0" w:color="auto"/>
            <w:bottom w:val="none" w:sz="0" w:space="0" w:color="auto"/>
            <w:right w:val="none" w:sz="0" w:space="0" w:color="auto"/>
          </w:divBdr>
        </w:div>
        <w:div w:id="175659616">
          <w:marLeft w:val="0"/>
          <w:marRight w:val="0"/>
          <w:marTop w:val="0"/>
          <w:marBottom w:val="0"/>
          <w:divBdr>
            <w:top w:val="none" w:sz="0" w:space="0" w:color="auto"/>
            <w:left w:val="none" w:sz="0" w:space="0" w:color="auto"/>
            <w:bottom w:val="none" w:sz="0" w:space="0" w:color="auto"/>
            <w:right w:val="none" w:sz="0" w:space="0" w:color="auto"/>
          </w:divBdr>
        </w:div>
        <w:div w:id="175703886">
          <w:marLeft w:val="-225"/>
          <w:marRight w:val="-225"/>
          <w:marTop w:val="0"/>
          <w:marBottom w:val="0"/>
          <w:divBdr>
            <w:top w:val="none" w:sz="0" w:space="0" w:color="auto"/>
            <w:left w:val="none" w:sz="0" w:space="0" w:color="auto"/>
            <w:bottom w:val="none" w:sz="0" w:space="0" w:color="auto"/>
            <w:right w:val="none" w:sz="0" w:space="0" w:color="auto"/>
          </w:divBdr>
        </w:div>
        <w:div w:id="175727400">
          <w:marLeft w:val="0"/>
          <w:marRight w:val="330"/>
          <w:marTop w:val="0"/>
          <w:marBottom w:val="300"/>
          <w:divBdr>
            <w:top w:val="single" w:sz="6" w:space="0" w:color="999999"/>
            <w:left w:val="single" w:sz="6" w:space="0" w:color="999999"/>
            <w:bottom w:val="single" w:sz="6" w:space="0" w:color="999999"/>
            <w:right w:val="single" w:sz="6" w:space="0" w:color="999999"/>
          </w:divBdr>
          <w:divsChild>
            <w:div w:id="383261667">
              <w:marLeft w:val="0"/>
              <w:marRight w:val="0"/>
              <w:marTop w:val="0"/>
              <w:marBottom w:val="0"/>
              <w:divBdr>
                <w:top w:val="single" w:sz="6" w:space="0" w:color="999999"/>
                <w:left w:val="single" w:sz="6" w:space="0" w:color="999999"/>
                <w:bottom w:val="single" w:sz="6" w:space="0" w:color="999999"/>
                <w:right w:val="single" w:sz="6" w:space="0" w:color="999999"/>
              </w:divBdr>
            </w:div>
            <w:div w:id="557740321">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75778936">
          <w:marLeft w:val="0"/>
          <w:marRight w:val="0"/>
          <w:marTop w:val="0"/>
          <w:marBottom w:val="0"/>
          <w:divBdr>
            <w:top w:val="none" w:sz="0" w:space="0" w:color="auto"/>
            <w:left w:val="none" w:sz="0" w:space="0" w:color="auto"/>
            <w:bottom w:val="none" w:sz="0" w:space="0" w:color="auto"/>
            <w:right w:val="none" w:sz="0" w:space="0" w:color="auto"/>
          </w:divBdr>
          <w:divsChild>
            <w:div w:id="509024201">
              <w:marLeft w:val="0"/>
              <w:marRight w:val="0"/>
              <w:marTop w:val="100"/>
              <w:marBottom w:val="100"/>
              <w:divBdr>
                <w:top w:val="none" w:sz="0" w:space="0" w:color="auto"/>
                <w:left w:val="none" w:sz="0" w:space="0" w:color="auto"/>
                <w:bottom w:val="none" w:sz="0" w:space="0" w:color="auto"/>
                <w:right w:val="none" w:sz="0" w:space="0" w:color="auto"/>
              </w:divBdr>
              <w:divsChild>
                <w:div w:id="98382148">
                  <w:marLeft w:val="0"/>
                  <w:marRight w:val="0"/>
                  <w:marTop w:val="100"/>
                  <w:marBottom w:val="100"/>
                  <w:divBdr>
                    <w:top w:val="none" w:sz="0" w:space="0" w:color="auto"/>
                    <w:left w:val="none" w:sz="0" w:space="0" w:color="auto"/>
                    <w:bottom w:val="none" w:sz="0" w:space="0" w:color="auto"/>
                    <w:right w:val="none" w:sz="0" w:space="0" w:color="auto"/>
                  </w:divBdr>
                  <w:divsChild>
                    <w:div w:id="608198860">
                      <w:marLeft w:val="0"/>
                      <w:marRight w:val="0"/>
                      <w:marTop w:val="0"/>
                      <w:marBottom w:val="0"/>
                      <w:divBdr>
                        <w:top w:val="none" w:sz="0" w:space="0" w:color="auto"/>
                        <w:left w:val="none" w:sz="0" w:space="0" w:color="auto"/>
                        <w:bottom w:val="none" w:sz="0" w:space="0" w:color="auto"/>
                        <w:right w:val="none" w:sz="0" w:space="0" w:color="auto"/>
                      </w:divBdr>
                    </w:div>
                  </w:divsChild>
                </w:div>
                <w:div w:id="443578139">
                  <w:marLeft w:val="0"/>
                  <w:marRight w:val="0"/>
                  <w:marTop w:val="100"/>
                  <w:marBottom w:val="100"/>
                  <w:divBdr>
                    <w:top w:val="none" w:sz="0" w:space="0" w:color="auto"/>
                    <w:left w:val="none" w:sz="0" w:space="0" w:color="auto"/>
                    <w:bottom w:val="none" w:sz="0" w:space="0" w:color="auto"/>
                    <w:right w:val="none" w:sz="0" w:space="0" w:color="auto"/>
                  </w:divBdr>
                  <w:divsChild>
                    <w:div w:id="15028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45838">
          <w:marLeft w:val="0"/>
          <w:marRight w:val="0"/>
          <w:marTop w:val="0"/>
          <w:marBottom w:val="0"/>
          <w:divBdr>
            <w:top w:val="none" w:sz="0" w:space="0" w:color="auto"/>
            <w:left w:val="none" w:sz="0" w:space="0" w:color="auto"/>
            <w:bottom w:val="none" w:sz="0" w:space="0" w:color="auto"/>
            <w:right w:val="none" w:sz="0" w:space="0" w:color="auto"/>
          </w:divBdr>
          <w:divsChild>
            <w:div w:id="736367974">
              <w:marLeft w:val="0"/>
              <w:marRight w:val="0"/>
              <w:marTop w:val="0"/>
              <w:marBottom w:val="75"/>
              <w:divBdr>
                <w:top w:val="none" w:sz="0" w:space="0" w:color="auto"/>
                <w:left w:val="none" w:sz="0" w:space="0" w:color="auto"/>
                <w:bottom w:val="none" w:sz="0" w:space="0" w:color="auto"/>
                <w:right w:val="none" w:sz="0" w:space="0" w:color="auto"/>
              </w:divBdr>
            </w:div>
          </w:divsChild>
        </w:div>
        <w:div w:id="175852953">
          <w:marLeft w:val="0"/>
          <w:marRight w:val="0"/>
          <w:marTop w:val="0"/>
          <w:marBottom w:val="0"/>
          <w:divBdr>
            <w:top w:val="none" w:sz="0" w:space="0" w:color="auto"/>
            <w:left w:val="none" w:sz="0" w:space="0" w:color="auto"/>
            <w:bottom w:val="none" w:sz="0" w:space="0" w:color="auto"/>
            <w:right w:val="none" w:sz="0" w:space="0" w:color="auto"/>
          </w:divBdr>
        </w:div>
        <w:div w:id="175920887">
          <w:marLeft w:val="0"/>
          <w:marRight w:val="0"/>
          <w:marTop w:val="0"/>
          <w:marBottom w:val="125"/>
          <w:divBdr>
            <w:top w:val="none" w:sz="0" w:space="0" w:color="auto"/>
            <w:left w:val="none" w:sz="0" w:space="0" w:color="auto"/>
            <w:bottom w:val="none" w:sz="0" w:space="0" w:color="auto"/>
            <w:right w:val="none" w:sz="0" w:space="0" w:color="auto"/>
          </w:divBdr>
        </w:div>
        <w:div w:id="175923196">
          <w:marLeft w:val="0"/>
          <w:marRight w:val="0"/>
          <w:marTop w:val="0"/>
          <w:marBottom w:val="0"/>
          <w:divBdr>
            <w:top w:val="none" w:sz="0" w:space="0" w:color="auto"/>
            <w:left w:val="none" w:sz="0" w:space="0" w:color="auto"/>
            <w:bottom w:val="none" w:sz="0" w:space="0" w:color="auto"/>
            <w:right w:val="none" w:sz="0" w:space="0" w:color="auto"/>
          </w:divBdr>
        </w:div>
        <w:div w:id="175927757">
          <w:marLeft w:val="0"/>
          <w:marRight w:val="0"/>
          <w:marTop w:val="0"/>
          <w:marBottom w:val="150"/>
          <w:divBdr>
            <w:top w:val="none" w:sz="0" w:space="0" w:color="auto"/>
            <w:left w:val="none" w:sz="0" w:space="0" w:color="auto"/>
            <w:bottom w:val="none" w:sz="0" w:space="0" w:color="auto"/>
            <w:right w:val="none" w:sz="0" w:space="0" w:color="auto"/>
          </w:divBdr>
        </w:div>
        <w:div w:id="175929541">
          <w:marLeft w:val="-225"/>
          <w:marRight w:val="-225"/>
          <w:marTop w:val="0"/>
          <w:marBottom w:val="0"/>
          <w:divBdr>
            <w:top w:val="none" w:sz="0" w:space="0" w:color="auto"/>
            <w:left w:val="none" w:sz="0" w:space="0" w:color="auto"/>
            <w:bottom w:val="none" w:sz="0" w:space="0" w:color="auto"/>
            <w:right w:val="none" w:sz="0" w:space="0" w:color="auto"/>
          </w:divBdr>
          <w:divsChild>
            <w:div w:id="9570038">
              <w:marLeft w:val="0"/>
              <w:marRight w:val="0"/>
              <w:marTop w:val="0"/>
              <w:marBottom w:val="0"/>
              <w:divBdr>
                <w:top w:val="none" w:sz="0" w:space="0" w:color="auto"/>
                <w:left w:val="none" w:sz="0" w:space="0" w:color="auto"/>
                <w:bottom w:val="none" w:sz="0" w:space="0" w:color="auto"/>
                <w:right w:val="none" w:sz="0" w:space="0" w:color="auto"/>
              </w:divBdr>
            </w:div>
          </w:divsChild>
        </w:div>
        <w:div w:id="175968343">
          <w:marLeft w:val="0"/>
          <w:marRight w:val="0"/>
          <w:marTop w:val="0"/>
          <w:marBottom w:val="0"/>
          <w:divBdr>
            <w:top w:val="single" w:sz="2" w:space="0" w:color="E0E0E0"/>
            <w:left w:val="single" w:sz="2" w:space="0" w:color="E0E0E0"/>
            <w:bottom w:val="single" w:sz="2" w:space="0" w:color="E0E0E0"/>
            <w:right w:val="single" w:sz="2" w:space="0" w:color="E0E0E0"/>
          </w:divBdr>
        </w:div>
        <w:div w:id="175968786">
          <w:marLeft w:val="0"/>
          <w:marRight w:val="0"/>
          <w:marTop w:val="0"/>
          <w:marBottom w:val="0"/>
          <w:divBdr>
            <w:top w:val="none" w:sz="0" w:space="0" w:color="auto"/>
            <w:left w:val="none" w:sz="0" w:space="0" w:color="auto"/>
            <w:bottom w:val="none" w:sz="0" w:space="0" w:color="auto"/>
            <w:right w:val="none" w:sz="0" w:space="0" w:color="auto"/>
          </w:divBdr>
        </w:div>
        <w:div w:id="175969752">
          <w:marLeft w:val="0"/>
          <w:marRight w:val="0"/>
          <w:marTop w:val="0"/>
          <w:marBottom w:val="0"/>
          <w:divBdr>
            <w:top w:val="single" w:sz="2" w:space="0" w:color="E0E0E0"/>
            <w:left w:val="single" w:sz="2" w:space="0" w:color="E0E0E0"/>
            <w:bottom w:val="single" w:sz="2" w:space="0" w:color="E0E0E0"/>
            <w:right w:val="single" w:sz="2" w:space="0" w:color="E0E0E0"/>
          </w:divBdr>
        </w:div>
        <w:div w:id="176043027">
          <w:marLeft w:val="0"/>
          <w:marRight w:val="0"/>
          <w:marTop w:val="0"/>
          <w:marBottom w:val="0"/>
          <w:divBdr>
            <w:top w:val="none" w:sz="0" w:space="0" w:color="auto"/>
            <w:left w:val="none" w:sz="0" w:space="0" w:color="auto"/>
            <w:bottom w:val="none" w:sz="0" w:space="0" w:color="auto"/>
            <w:right w:val="none" w:sz="0" w:space="0" w:color="auto"/>
          </w:divBdr>
        </w:div>
        <w:div w:id="176044806">
          <w:marLeft w:val="0"/>
          <w:marRight w:val="0"/>
          <w:marTop w:val="0"/>
          <w:marBottom w:val="0"/>
          <w:divBdr>
            <w:top w:val="none" w:sz="0" w:space="0" w:color="auto"/>
            <w:left w:val="none" w:sz="0" w:space="0" w:color="auto"/>
            <w:bottom w:val="none" w:sz="0" w:space="0" w:color="auto"/>
            <w:right w:val="none" w:sz="0" w:space="0" w:color="auto"/>
          </w:divBdr>
          <w:divsChild>
            <w:div w:id="325521015">
              <w:marLeft w:val="0"/>
              <w:marRight w:val="0"/>
              <w:marTop w:val="0"/>
              <w:marBottom w:val="150"/>
              <w:divBdr>
                <w:top w:val="none" w:sz="0" w:space="0" w:color="auto"/>
                <w:left w:val="none" w:sz="0" w:space="0" w:color="auto"/>
                <w:bottom w:val="none" w:sz="0" w:space="0" w:color="auto"/>
                <w:right w:val="none" w:sz="0" w:space="0" w:color="auto"/>
              </w:divBdr>
            </w:div>
          </w:divsChild>
        </w:div>
        <w:div w:id="176047617">
          <w:marLeft w:val="0"/>
          <w:marRight w:val="0"/>
          <w:marTop w:val="0"/>
          <w:marBottom w:val="0"/>
          <w:divBdr>
            <w:top w:val="none" w:sz="0" w:space="0" w:color="auto"/>
            <w:left w:val="none" w:sz="0" w:space="0" w:color="auto"/>
            <w:bottom w:val="none" w:sz="0" w:space="0" w:color="auto"/>
            <w:right w:val="none" w:sz="0" w:space="0" w:color="auto"/>
          </w:divBdr>
        </w:div>
        <w:div w:id="176114120">
          <w:marLeft w:val="0"/>
          <w:marRight w:val="0"/>
          <w:marTop w:val="150"/>
          <w:marBottom w:val="0"/>
          <w:divBdr>
            <w:top w:val="none" w:sz="0" w:space="0" w:color="auto"/>
            <w:left w:val="none" w:sz="0" w:space="0" w:color="auto"/>
            <w:bottom w:val="none" w:sz="0" w:space="0" w:color="auto"/>
            <w:right w:val="none" w:sz="0" w:space="0" w:color="auto"/>
          </w:divBdr>
        </w:div>
        <w:div w:id="176114802">
          <w:marLeft w:val="-225"/>
          <w:marRight w:val="-225"/>
          <w:marTop w:val="0"/>
          <w:marBottom w:val="0"/>
          <w:divBdr>
            <w:top w:val="none" w:sz="0" w:space="0" w:color="auto"/>
            <w:left w:val="none" w:sz="0" w:space="0" w:color="auto"/>
            <w:bottom w:val="none" w:sz="0" w:space="0" w:color="auto"/>
            <w:right w:val="none" w:sz="0" w:space="0" w:color="auto"/>
          </w:divBdr>
        </w:div>
        <w:div w:id="176161400">
          <w:marLeft w:val="0"/>
          <w:marRight w:val="0"/>
          <w:marTop w:val="0"/>
          <w:marBottom w:val="384"/>
          <w:divBdr>
            <w:top w:val="none" w:sz="0" w:space="0" w:color="auto"/>
            <w:left w:val="none" w:sz="0" w:space="0" w:color="auto"/>
            <w:bottom w:val="none" w:sz="0" w:space="0" w:color="auto"/>
            <w:right w:val="none" w:sz="0" w:space="0" w:color="auto"/>
          </w:divBdr>
        </w:div>
        <w:div w:id="176164496">
          <w:marLeft w:val="15"/>
          <w:marRight w:val="225"/>
          <w:marTop w:val="0"/>
          <w:marBottom w:val="105"/>
          <w:divBdr>
            <w:top w:val="none" w:sz="0" w:space="0" w:color="auto"/>
            <w:left w:val="none" w:sz="0" w:space="0" w:color="auto"/>
            <w:bottom w:val="none" w:sz="0" w:space="0" w:color="auto"/>
            <w:right w:val="none" w:sz="0" w:space="0" w:color="auto"/>
          </w:divBdr>
          <w:divsChild>
            <w:div w:id="195195212">
              <w:marLeft w:val="0"/>
              <w:marRight w:val="0"/>
              <w:marTop w:val="0"/>
              <w:marBottom w:val="0"/>
              <w:divBdr>
                <w:top w:val="none" w:sz="0" w:space="0" w:color="auto"/>
                <w:left w:val="none" w:sz="0" w:space="0" w:color="auto"/>
                <w:bottom w:val="none" w:sz="0" w:space="0" w:color="auto"/>
                <w:right w:val="none" w:sz="0" w:space="0" w:color="auto"/>
              </w:divBdr>
            </w:div>
          </w:divsChild>
        </w:div>
        <w:div w:id="176308547">
          <w:marLeft w:val="0"/>
          <w:marRight w:val="0"/>
          <w:marTop w:val="0"/>
          <w:marBottom w:val="0"/>
          <w:divBdr>
            <w:top w:val="none" w:sz="0" w:space="0" w:color="auto"/>
            <w:left w:val="none" w:sz="0" w:space="0" w:color="auto"/>
            <w:bottom w:val="none" w:sz="0" w:space="0" w:color="auto"/>
            <w:right w:val="none" w:sz="0" w:space="0" w:color="auto"/>
          </w:divBdr>
        </w:div>
        <w:div w:id="176311517">
          <w:marLeft w:val="0"/>
          <w:marRight w:val="0"/>
          <w:marTop w:val="0"/>
          <w:marBottom w:val="0"/>
          <w:divBdr>
            <w:top w:val="none" w:sz="0" w:space="0" w:color="auto"/>
            <w:left w:val="none" w:sz="0" w:space="0" w:color="auto"/>
            <w:bottom w:val="none" w:sz="0" w:space="0" w:color="auto"/>
            <w:right w:val="none" w:sz="0" w:space="0" w:color="auto"/>
          </w:divBdr>
        </w:div>
        <w:div w:id="176313939">
          <w:marLeft w:val="0"/>
          <w:marRight w:val="0"/>
          <w:marTop w:val="0"/>
          <w:marBottom w:val="0"/>
          <w:divBdr>
            <w:top w:val="none" w:sz="0" w:space="0" w:color="auto"/>
            <w:left w:val="none" w:sz="0" w:space="0" w:color="auto"/>
            <w:bottom w:val="none" w:sz="0" w:space="0" w:color="auto"/>
            <w:right w:val="none" w:sz="0" w:space="0" w:color="auto"/>
          </w:divBdr>
        </w:div>
        <w:div w:id="176388019">
          <w:marLeft w:val="0"/>
          <w:marRight w:val="0"/>
          <w:marTop w:val="0"/>
          <w:marBottom w:val="75"/>
          <w:divBdr>
            <w:top w:val="none" w:sz="0" w:space="0" w:color="auto"/>
            <w:left w:val="none" w:sz="0" w:space="0" w:color="auto"/>
            <w:bottom w:val="none" w:sz="0" w:space="0" w:color="auto"/>
            <w:right w:val="none" w:sz="0" w:space="0" w:color="auto"/>
          </w:divBdr>
        </w:div>
        <w:div w:id="176500919">
          <w:marLeft w:val="0"/>
          <w:marRight w:val="0"/>
          <w:marTop w:val="100"/>
          <w:marBottom w:val="100"/>
          <w:divBdr>
            <w:top w:val="none" w:sz="0" w:space="0" w:color="auto"/>
            <w:left w:val="none" w:sz="0" w:space="0" w:color="auto"/>
            <w:bottom w:val="none" w:sz="0" w:space="0" w:color="auto"/>
            <w:right w:val="none" w:sz="0" w:space="0" w:color="auto"/>
          </w:divBdr>
          <w:divsChild>
            <w:div w:id="509878852">
              <w:marLeft w:val="0"/>
              <w:marRight w:val="0"/>
              <w:marTop w:val="0"/>
              <w:marBottom w:val="0"/>
              <w:divBdr>
                <w:top w:val="none" w:sz="0" w:space="0" w:color="auto"/>
                <w:left w:val="none" w:sz="0" w:space="0" w:color="auto"/>
                <w:bottom w:val="none" w:sz="0" w:space="0" w:color="auto"/>
                <w:right w:val="none" w:sz="0" w:space="0" w:color="auto"/>
              </w:divBdr>
            </w:div>
          </w:divsChild>
        </w:div>
        <w:div w:id="176509182">
          <w:marLeft w:val="0"/>
          <w:marRight w:val="0"/>
          <w:marTop w:val="0"/>
          <w:marBottom w:val="0"/>
          <w:divBdr>
            <w:top w:val="none" w:sz="0" w:space="0" w:color="auto"/>
            <w:left w:val="none" w:sz="0" w:space="0" w:color="auto"/>
            <w:bottom w:val="none" w:sz="0" w:space="0" w:color="auto"/>
            <w:right w:val="none" w:sz="0" w:space="0" w:color="auto"/>
          </w:divBdr>
        </w:div>
        <w:div w:id="176576970">
          <w:marLeft w:val="0"/>
          <w:marRight w:val="0"/>
          <w:marTop w:val="0"/>
          <w:marBottom w:val="0"/>
          <w:divBdr>
            <w:top w:val="none" w:sz="0" w:space="0" w:color="auto"/>
            <w:left w:val="none" w:sz="0" w:space="0" w:color="auto"/>
            <w:bottom w:val="none" w:sz="0" w:space="0" w:color="auto"/>
            <w:right w:val="none" w:sz="0" w:space="0" w:color="auto"/>
          </w:divBdr>
        </w:div>
        <w:div w:id="176622608">
          <w:marLeft w:val="0"/>
          <w:marRight w:val="0"/>
          <w:marTop w:val="0"/>
          <w:marBottom w:val="0"/>
          <w:divBdr>
            <w:top w:val="none" w:sz="0" w:space="0" w:color="auto"/>
            <w:left w:val="none" w:sz="0" w:space="0" w:color="auto"/>
            <w:bottom w:val="none" w:sz="0" w:space="0" w:color="auto"/>
            <w:right w:val="none" w:sz="0" w:space="0" w:color="auto"/>
          </w:divBdr>
        </w:div>
        <w:div w:id="176624900">
          <w:marLeft w:val="0"/>
          <w:marRight w:val="0"/>
          <w:marTop w:val="0"/>
          <w:marBottom w:val="0"/>
          <w:divBdr>
            <w:top w:val="none" w:sz="0" w:space="0" w:color="auto"/>
            <w:left w:val="none" w:sz="0" w:space="0" w:color="auto"/>
            <w:bottom w:val="none" w:sz="0" w:space="0" w:color="auto"/>
            <w:right w:val="none" w:sz="0" w:space="0" w:color="auto"/>
          </w:divBdr>
          <w:divsChild>
            <w:div w:id="429785815">
              <w:marLeft w:val="0"/>
              <w:marRight w:val="0"/>
              <w:marTop w:val="0"/>
              <w:marBottom w:val="120"/>
              <w:divBdr>
                <w:top w:val="none" w:sz="0" w:space="0" w:color="auto"/>
                <w:left w:val="none" w:sz="0" w:space="0" w:color="auto"/>
                <w:bottom w:val="none" w:sz="0" w:space="0" w:color="auto"/>
                <w:right w:val="none" w:sz="0" w:space="0" w:color="auto"/>
              </w:divBdr>
            </w:div>
          </w:divsChild>
        </w:div>
        <w:div w:id="176769596">
          <w:marLeft w:val="0"/>
          <w:marRight w:val="0"/>
          <w:marTop w:val="0"/>
          <w:marBottom w:val="0"/>
          <w:divBdr>
            <w:top w:val="none" w:sz="0" w:space="0" w:color="auto"/>
            <w:left w:val="none" w:sz="0" w:space="0" w:color="auto"/>
            <w:bottom w:val="none" w:sz="0" w:space="0" w:color="auto"/>
            <w:right w:val="none" w:sz="0" w:space="0" w:color="auto"/>
          </w:divBdr>
        </w:div>
        <w:div w:id="176774065">
          <w:marLeft w:val="0"/>
          <w:marRight w:val="0"/>
          <w:marTop w:val="0"/>
          <w:marBottom w:val="0"/>
          <w:divBdr>
            <w:top w:val="single" w:sz="2" w:space="0" w:color="E0E0E0"/>
            <w:left w:val="single" w:sz="2" w:space="0" w:color="E0E0E0"/>
            <w:bottom w:val="single" w:sz="2" w:space="0" w:color="E0E0E0"/>
            <w:right w:val="single" w:sz="2" w:space="0" w:color="E0E0E0"/>
          </w:divBdr>
        </w:div>
        <w:div w:id="176775693">
          <w:marLeft w:val="0"/>
          <w:marRight w:val="0"/>
          <w:marTop w:val="0"/>
          <w:marBottom w:val="0"/>
          <w:divBdr>
            <w:top w:val="none" w:sz="0" w:space="0" w:color="auto"/>
            <w:left w:val="none" w:sz="0" w:space="0" w:color="auto"/>
            <w:bottom w:val="none" w:sz="0" w:space="0" w:color="auto"/>
            <w:right w:val="none" w:sz="0" w:space="0" w:color="auto"/>
          </w:divBdr>
        </w:div>
        <w:div w:id="176777143">
          <w:marLeft w:val="0"/>
          <w:marRight w:val="0"/>
          <w:marTop w:val="0"/>
          <w:marBottom w:val="0"/>
          <w:divBdr>
            <w:top w:val="none" w:sz="0" w:space="0" w:color="auto"/>
            <w:left w:val="none" w:sz="0" w:space="0" w:color="auto"/>
            <w:bottom w:val="none" w:sz="0" w:space="0" w:color="auto"/>
            <w:right w:val="none" w:sz="0" w:space="0" w:color="auto"/>
          </w:divBdr>
        </w:div>
        <w:div w:id="176816260">
          <w:marLeft w:val="0"/>
          <w:marRight w:val="0"/>
          <w:marTop w:val="0"/>
          <w:marBottom w:val="300"/>
          <w:divBdr>
            <w:top w:val="none" w:sz="0" w:space="0" w:color="auto"/>
            <w:left w:val="none" w:sz="0" w:space="0" w:color="auto"/>
            <w:bottom w:val="single" w:sz="6" w:space="5" w:color="000000"/>
            <w:right w:val="none" w:sz="0" w:space="0" w:color="auto"/>
          </w:divBdr>
        </w:div>
        <w:div w:id="176821253">
          <w:marLeft w:val="0"/>
          <w:marRight w:val="0"/>
          <w:marTop w:val="0"/>
          <w:marBottom w:val="0"/>
          <w:divBdr>
            <w:top w:val="none" w:sz="0" w:space="0" w:color="auto"/>
            <w:left w:val="none" w:sz="0" w:space="0" w:color="auto"/>
            <w:bottom w:val="none" w:sz="0" w:space="0" w:color="auto"/>
            <w:right w:val="none" w:sz="0" w:space="0" w:color="auto"/>
          </w:divBdr>
        </w:div>
        <w:div w:id="176894379">
          <w:marLeft w:val="0"/>
          <w:marRight w:val="0"/>
          <w:marTop w:val="100"/>
          <w:marBottom w:val="100"/>
          <w:divBdr>
            <w:top w:val="none" w:sz="0" w:space="0" w:color="auto"/>
            <w:left w:val="none" w:sz="0" w:space="0" w:color="auto"/>
            <w:bottom w:val="none" w:sz="0" w:space="0" w:color="auto"/>
            <w:right w:val="none" w:sz="0" w:space="0" w:color="auto"/>
          </w:divBdr>
          <w:divsChild>
            <w:div w:id="538250708">
              <w:marLeft w:val="0"/>
              <w:marRight w:val="0"/>
              <w:marTop w:val="0"/>
              <w:marBottom w:val="0"/>
              <w:divBdr>
                <w:top w:val="none" w:sz="0" w:space="0" w:color="auto"/>
                <w:left w:val="none" w:sz="0" w:space="0" w:color="auto"/>
                <w:bottom w:val="none" w:sz="0" w:space="0" w:color="auto"/>
                <w:right w:val="none" w:sz="0" w:space="0" w:color="auto"/>
              </w:divBdr>
            </w:div>
          </w:divsChild>
        </w:div>
        <w:div w:id="176964080">
          <w:marLeft w:val="0"/>
          <w:marRight w:val="0"/>
          <w:marTop w:val="0"/>
          <w:marBottom w:val="0"/>
          <w:divBdr>
            <w:top w:val="none" w:sz="0" w:space="0" w:color="auto"/>
            <w:left w:val="none" w:sz="0" w:space="0" w:color="auto"/>
            <w:bottom w:val="none" w:sz="0" w:space="0" w:color="auto"/>
            <w:right w:val="none" w:sz="0" w:space="0" w:color="auto"/>
          </w:divBdr>
          <w:divsChild>
            <w:div w:id="396636367">
              <w:marLeft w:val="0"/>
              <w:marRight w:val="0"/>
              <w:marTop w:val="0"/>
              <w:marBottom w:val="250"/>
              <w:divBdr>
                <w:top w:val="none" w:sz="0" w:space="0" w:color="auto"/>
                <w:left w:val="none" w:sz="0" w:space="0" w:color="auto"/>
                <w:bottom w:val="none" w:sz="0" w:space="0" w:color="auto"/>
                <w:right w:val="none" w:sz="0" w:space="0" w:color="auto"/>
              </w:divBdr>
            </w:div>
          </w:divsChild>
        </w:div>
        <w:div w:id="177012960">
          <w:marLeft w:val="0"/>
          <w:marRight w:val="0"/>
          <w:marTop w:val="0"/>
          <w:marBottom w:val="0"/>
          <w:divBdr>
            <w:top w:val="none" w:sz="0" w:space="0" w:color="auto"/>
            <w:left w:val="none" w:sz="0" w:space="0" w:color="auto"/>
            <w:bottom w:val="none" w:sz="0" w:space="0" w:color="auto"/>
            <w:right w:val="none" w:sz="0" w:space="0" w:color="auto"/>
          </w:divBdr>
        </w:div>
        <w:div w:id="177089891">
          <w:marLeft w:val="0"/>
          <w:marRight w:val="0"/>
          <w:marTop w:val="0"/>
          <w:marBottom w:val="75"/>
          <w:divBdr>
            <w:top w:val="none" w:sz="0" w:space="0" w:color="auto"/>
            <w:left w:val="none" w:sz="0" w:space="0" w:color="auto"/>
            <w:bottom w:val="none" w:sz="0" w:space="0" w:color="auto"/>
            <w:right w:val="none" w:sz="0" w:space="0" w:color="auto"/>
          </w:divBdr>
        </w:div>
        <w:div w:id="177231696">
          <w:marLeft w:val="0"/>
          <w:marRight w:val="225"/>
          <w:marTop w:val="0"/>
          <w:marBottom w:val="0"/>
          <w:divBdr>
            <w:top w:val="none" w:sz="0" w:space="0" w:color="auto"/>
            <w:left w:val="none" w:sz="0" w:space="0" w:color="auto"/>
            <w:bottom w:val="none" w:sz="0" w:space="0" w:color="auto"/>
            <w:right w:val="none" w:sz="0" w:space="0" w:color="auto"/>
          </w:divBdr>
        </w:div>
        <w:div w:id="177237348">
          <w:marLeft w:val="0"/>
          <w:marRight w:val="0"/>
          <w:marTop w:val="0"/>
          <w:marBottom w:val="0"/>
          <w:divBdr>
            <w:top w:val="none" w:sz="0" w:space="0" w:color="auto"/>
            <w:left w:val="none" w:sz="0" w:space="0" w:color="auto"/>
            <w:bottom w:val="none" w:sz="0" w:space="0" w:color="auto"/>
            <w:right w:val="none" w:sz="0" w:space="0" w:color="auto"/>
          </w:divBdr>
          <w:divsChild>
            <w:div w:id="502546510">
              <w:marLeft w:val="0"/>
              <w:marRight w:val="0"/>
              <w:marTop w:val="0"/>
              <w:marBottom w:val="0"/>
              <w:divBdr>
                <w:top w:val="none" w:sz="0" w:space="0" w:color="auto"/>
                <w:left w:val="none" w:sz="0" w:space="0" w:color="auto"/>
                <w:bottom w:val="none" w:sz="0" w:space="0" w:color="auto"/>
                <w:right w:val="none" w:sz="0" w:space="0" w:color="auto"/>
              </w:divBdr>
            </w:div>
          </w:divsChild>
        </w:div>
        <w:div w:id="177280480">
          <w:marLeft w:val="0"/>
          <w:marRight w:val="0"/>
          <w:marTop w:val="0"/>
          <w:marBottom w:val="150"/>
          <w:divBdr>
            <w:top w:val="none" w:sz="0" w:space="0" w:color="auto"/>
            <w:left w:val="none" w:sz="0" w:space="0" w:color="auto"/>
            <w:bottom w:val="none" w:sz="0" w:space="0" w:color="auto"/>
            <w:right w:val="none" w:sz="0" w:space="0" w:color="auto"/>
          </w:divBdr>
        </w:div>
        <w:div w:id="177307180">
          <w:marLeft w:val="0"/>
          <w:marRight w:val="0"/>
          <w:marTop w:val="0"/>
          <w:marBottom w:val="0"/>
          <w:divBdr>
            <w:top w:val="none" w:sz="0" w:space="0" w:color="auto"/>
            <w:left w:val="none" w:sz="0" w:space="0" w:color="auto"/>
            <w:bottom w:val="none" w:sz="0" w:space="0" w:color="auto"/>
            <w:right w:val="none" w:sz="0" w:space="0" w:color="auto"/>
          </w:divBdr>
          <w:divsChild>
            <w:div w:id="526254961">
              <w:marLeft w:val="0"/>
              <w:marRight w:val="0"/>
              <w:marTop w:val="0"/>
              <w:marBottom w:val="150"/>
              <w:divBdr>
                <w:top w:val="none" w:sz="0" w:space="0" w:color="auto"/>
                <w:left w:val="none" w:sz="0" w:space="0" w:color="auto"/>
                <w:bottom w:val="none" w:sz="0" w:space="0" w:color="auto"/>
                <w:right w:val="none" w:sz="0" w:space="0" w:color="auto"/>
              </w:divBdr>
            </w:div>
          </w:divsChild>
        </w:div>
        <w:div w:id="177474126">
          <w:marLeft w:val="-975"/>
          <w:marRight w:val="-975"/>
          <w:marTop w:val="0"/>
          <w:marBottom w:val="0"/>
          <w:divBdr>
            <w:top w:val="none" w:sz="0" w:space="0" w:color="auto"/>
            <w:left w:val="none" w:sz="0" w:space="0" w:color="auto"/>
            <w:bottom w:val="none" w:sz="0" w:space="0" w:color="auto"/>
            <w:right w:val="none" w:sz="0" w:space="0" w:color="auto"/>
          </w:divBdr>
        </w:div>
        <w:div w:id="177502372">
          <w:marLeft w:val="0"/>
          <w:marRight w:val="0"/>
          <w:marTop w:val="0"/>
          <w:marBottom w:val="0"/>
          <w:divBdr>
            <w:top w:val="none" w:sz="0" w:space="0" w:color="auto"/>
            <w:left w:val="none" w:sz="0" w:space="0" w:color="auto"/>
            <w:bottom w:val="none" w:sz="0" w:space="0" w:color="auto"/>
            <w:right w:val="none" w:sz="0" w:space="0" w:color="auto"/>
          </w:divBdr>
        </w:div>
        <w:div w:id="177551266">
          <w:marLeft w:val="0"/>
          <w:marRight w:val="0"/>
          <w:marTop w:val="0"/>
          <w:marBottom w:val="0"/>
          <w:divBdr>
            <w:top w:val="none" w:sz="0" w:space="0" w:color="auto"/>
            <w:left w:val="none" w:sz="0" w:space="0" w:color="auto"/>
            <w:bottom w:val="none" w:sz="0" w:space="0" w:color="auto"/>
            <w:right w:val="none" w:sz="0" w:space="0" w:color="auto"/>
          </w:divBdr>
        </w:div>
        <w:div w:id="177618223">
          <w:marLeft w:val="0"/>
          <w:marRight w:val="0"/>
          <w:marTop w:val="0"/>
          <w:marBottom w:val="345"/>
          <w:divBdr>
            <w:top w:val="none" w:sz="0" w:space="0" w:color="auto"/>
            <w:left w:val="none" w:sz="0" w:space="0" w:color="auto"/>
            <w:bottom w:val="none" w:sz="0" w:space="0" w:color="auto"/>
            <w:right w:val="none" w:sz="0" w:space="0" w:color="auto"/>
          </w:divBdr>
        </w:div>
        <w:div w:id="177619628">
          <w:marLeft w:val="0"/>
          <w:marRight w:val="0"/>
          <w:marTop w:val="0"/>
          <w:marBottom w:val="0"/>
          <w:divBdr>
            <w:top w:val="none" w:sz="0" w:space="0" w:color="auto"/>
            <w:left w:val="none" w:sz="0" w:space="0" w:color="auto"/>
            <w:bottom w:val="none" w:sz="0" w:space="0" w:color="auto"/>
            <w:right w:val="none" w:sz="0" w:space="0" w:color="auto"/>
          </w:divBdr>
        </w:div>
        <w:div w:id="177626628">
          <w:marLeft w:val="0"/>
          <w:marRight w:val="0"/>
          <w:marTop w:val="0"/>
          <w:marBottom w:val="0"/>
          <w:divBdr>
            <w:top w:val="none" w:sz="0" w:space="0" w:color="auto"/>
            <w:left w:val="none" w:sz="0" w:space="0" w:color="auto"/>
            <w:bottom w:val="none" w:sz="0" w:space="0" w:color="auto"/>
            <w:right w:val="none" w:sz="0" w:space="0" w:color="auto"/>
          </w:divBdr>
          <w:divsChild>
            <w:div w:id="108084685">
              <w:marLeft w:val="0"/>
              <w:marRight w:val="0"/>
              <w:marTop w:val="100"/>
              <w:marBottom w:val="100"/>
              <w:divBdr>
                <w:top w:val="none" w:sz="0" w:space="0" w:color="auto"/>
                <w:left w:val="none" w:sz="0" w:space="0" w:color="auto"/>
                <w:bottom w:val="none" w:sz="0" w:space="0" w:color="auto"/>
                <w:right w:val="none" w:sz="0" w:space="0" w:color="auto"/>
              </w:divBdr>
              <w:divsChild>
                <w:div w:id="357464738">
                  <w:marLeft w:val="0"/>
                  <w:marRight w:val="0"/>
                  <w:marTop w:val="100"/>
                  <w:marBottom w:val="100"/>
                  <w:divBdr>
                    <w:top w:val="none" w:sz="0" w:space="0" w:color="auto"/>
                    <w:left w:val="none" w:sz="0" w:space="0" w:color="auto"/>
                    <w:bottom w:val="none" w:sz="0" w:space="0" w:color="auto"/>
                    <w:right w:val="none" w:sz="0" w:space="0" w:color="auto"/>
                  </w:divBdr>
                  <w:divsChild>
                    <w:div w:id="67726641">
                      <w:marLeft w:val="0"/>
                      <w:marRight w:val="0"/>
                      <w:marTop w:val="0"/>
                      <w:marBottom w:val="0"/>
                      <w:divBdr>
                        <w:top w:val="none" w:sz="0" w:space="0" w:color="auto"/>
                        <w:left w:val="none" w:sz="0" w:space="0" w:color="auto"/>
                        <w:bottom w:val="none" w:sz="0" w:space="0" w:color="auto"/>
                        <w:right w:val="none" w:sz="0" w:space="0" w:color="auto"/>
                      </w:divBdr>
                    </w:div>
                  </w:divsChild>
                </w:div>
                <w:div w:id="53500274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77698203">
          <w:marLeft w:val="0"/>
          <w:marRight w:val="0"/>
          <w:marTop w:val="0"/>
          <w:marBottom w:val="0"/>
          <w:divBdr>
            <w:top w:val="none" w:sz="0" w:space="0" w:color="auto"/>
            <w:left w:val="none" w:sz="0" w:space="0" w:color="auto"/>
            <w:bottom w:val="none" w:sz="0" w:space="0" w:color="auto"/>
            <w:right w:val="none" w:sz="0" w:space="0" w:color="auto"/>
          </w:divBdr>
        </w:div>
        <w:div w:id="177698879">
          <w:marLeft w:val="0"/>
          <w:marRight w:val="-3225"/>
          <w:marTop w:val="0"/>
          <w:marBottom w:val="0"/>
          <w:divBdr>
            <w:top w:val="none" w:sz="0" w:space="0" w:color="auto"/>
            <w:left w:val="none" w:sz="0" w:space="0" w:color="auto"/>
            <w:bottom w:val="none" w:sz="0" w:space="0" w:color="auto"/>
            <w:right w:val="none" w:sz="0" w:space="0" w:color="auto"/>
          </w:divBdr>
        </w:div>
        <w:div w:id="177937872">
          <w:marLeft w:val="0"/>
          <w:marRight w:val="0"/>
          <w:marTop w:val="0"/>
          <w:marBottom w:val="0"/>
          <w:divBdr>
            <w:top w:val="none" w:sz="0" w:space="0" w:color="auto"/>
            <w:left w:val="none" w:sz="0" w:space="0" w:color="auto"/>
            <w:bottom w:val="none" w:sz="0" w:space="0" w:color="auto"/>
            <w:right w:val="none" w:sz="0" w:space="0" w:color="auto"/>
          </w:divBdr>
        </w:div>
        <w:div w:id="177961970">
          <w:marLeft w:val="750"/>
          <w:marRight w:val="1500"/>
          <w:marTop w:val="0"/>
          <w:marBottom w:val="0"/>
          <w:divBdr>
            <w:top w:val="none" w:sz="0" w:space="0" w:color="auto"/>
            <w:left w:val="none" w:sz="0" w:space="0" w:color="auto"/>
            <w:bottom w:val="none" w:sz="0" w:space="0" w:color="auto"/>
            <w:right w:val="none" w:sz="0" w:space="0" w:color="auto"/>
          </w:divBdr>
        </w:div>
        <w:div w:id="178012567">
          <w:marLeft w:val="0"/>
          <w:marRight w:val="0"/>
          <w:marTop w:val="100"/>
          <w:marBottom w:val="100"/>
          <w:divBdr>
            <w:top w:val="none" w:sz="0" w:space="0" w:color="auto"/>
            <w:left w:val="none" w:sz="0" w:space="0" w:color="auto"/>
            <w:bottom w:val="none" w:sz="0" w:space="0" w:color="auto"/>
            <w:right w:val="none" w:sz="0" w:space="0" w:color="auto"/>
          </w:divBdr>
          <w:divsChild>
            <w:div w:id="552541840">
              <w:marLeft w:val="0"/>
              <w:marRight w:val="0"/>
              <w:marTop w:val="0"/>
              <w:marBottom w:val="0"/>
              <w:divBdr>
                <w:top w:val="none" w:sz="0" w:space="0" w:color="auto"/>
                <w:left w:val="none" w:sz="0" w:space="0" w:color="auto"/>
                <w:bottom w:val="none" w:sz="0" w:space="0" w:color="auto"/>
                <w:right w:val="none" w:sz="0" w:space="0" w:color="auto"/>
              </w:divBdr>
            </w:div>
          </w:divsChild>
        </w:div>
        <w:div w:id="178084004">
          <w:marLeft w:val="0"/>
          <w:marRight w:val="0"/>
          <w:marTop w:val="0"/>
          <w:marBottom w:val="0"/>
          <w:divBdr>
            <w:top w:val="none" w:sz="0" w:space="0" w:color="auto"/>
            <w:left w:val="none" w:sz="0" w:space="0" w:color="auto"/>
            <w:bottom w:val="none" w:sz="0" w:space="0" w:color="auto"/>
            <w:right w:val="none" w:sz="0" w:space="0" w:color="auto"/>
          </w:divBdr>
          <w:divsChild>
            <w:div w:id="300422236">
              <w:marLeft w:val="0"/>
              <w:marRight w:val="225"/>
              <w:marTop w:val="0"/>
              <w:marBottom w:val="0"/>
              <w:divBdr>
                <w:top w:val="none" w:sz="0" w:space="0" w:color="auto"/>
                <w:left w:val="none" w:sz="0" w:space="0" w:color="auto"/>
                <w:bottom w:val="none" w:sz="0" w:space="0" w:color="auto"/>
                <w:right w:val="none" w:sz="0" w:space="0" w:color="auto"/>
              </w:divBdr>
            </w:div>
          </w:divsChild>
        </w:div>
        <w:div w:id="178130384">
          <w:marLeft w:val="1463"/>
          <w:marRight w:val="0"/>
          <w:marTop w:val="0"/>
          <w:marBottom w:val="0"/>
          <w:divBdr>
            <w:top w:val="none" w:sz="0" w:space="0" w:color="auto"/>
            <w:left w:val="none" w:sz="0" w:space="0" w:color="auto"/>
            <w:bottom w:val="none" w:sz="0" w:space="0" w:color="auto"/>
            <w:right w:val="none" w:sz="0" w:space="0" w:color="auto"/>
          </w:divBdr>
          <w:divsChild>
            <w:div w:id="141965693">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178158613">
          <w:marLeft w:val="0"/>
          <w:marRight w:val="0"/>
          <w:marTop w:val="0"/>
          <w:marBottom w:val="0"/>
          <w:divBdr>
            <w:top w:val="none" w:sz="0" w:space="0" w:color="auto"/>
            <w:left w:val="none" w:sz="0" w:space="0" w:color="auto"/>
            <w:bottom w:val="none" w:sz="0" w:space="0" w:color="auto"/>
            <w:right w:val="none" w:sz="0" w:space="0" w:color="auto"/>
          </w:divBdr>
        </w:div>
        <w:div w:id="178198998">
          <w:marLeft w:val="0"/>
          <w:marRight w:val="0"/>
          <w:marTop w:val="0"/>
          <w:marBottom w:val="75"/>
          <w:divBdr>
            <w:top w:val="none" w:sz="0" w:space="0" w:color="auto"/>
            <w:left w:val="none" w:sz="0" w:space="0" w:color="auto"/>
            <w:bottom w:val="none" w:sz="0" w:space="0" w:color="auto"/>
            <w:right w:val="none" w:sz="0" w:space="0" w:color="auto"/>
          </w:divBdr>
        </w:div>
        <w:div w:id="178280547">
          <w:marLeft w:val="0"/>
          <w:marRight w:val="0"/>
          <w:marTop w:val="0"/>
          <w:marBottom w:val="0"/>
          <w:divBdr>
            <w:top w:val="none" w:sz="0" w:space="0" w:color="auto"/>
            <w:left w:val="none" w:sz="0" w:space="0" w:color="auto"/>
            <w:bottom w:val="none" w:sz="0" w:space="0" w:color="auto"/>
            <w:right w:val="none" w:sz="0" w:space="0" w:color="auto"/>
          </w:divBdr>
          <w:divsChild>
            <w:div w:id="446002556">
              <w:marLeft w:val="0"/>
              <w:marRight w:val="0"/>
              <w:marTop w:val="0"/>
              <w:marBottom w:val="0"/>
              <w:divBdr>
                <w:top w:val="none" w:sz="0" w:space="0" w:color="auto"/>
                <w:left w:val="none" w:sz="0" w:space="0" w:color="auto"/>
                <w:bottom w:val="none" w:sz="0" w:space="0" w:color="auto"/>
                <w:right w:val="none" w:sz="0" w:space="0" w:color="auto"/>
              </w:divBdr>
            </w:div>
          </w:divsChild>
        </w:div>
        <w:div w:id="178354523">
          <w:marLeft w:val="-225"/>
          <w:marRight w:val="-225"/>
          <w:marTop w:val="0"/>
          <w:marBottom w:val="0"/>
          <w:divBdr>
            <w:top w:val="none" w:sz="0" w:space="0" w:color="auto"/>
            <w:left w:val="none" w:sz="0" w:space="0" w:color="auto"/>
            <w:bottom w:val="none" w:sz="0" w:space="0" w:color="auto"/>
            <w:right w:val="none" w:sz="0" w:space="0" w:color="auto"/>
          </w:divBdr>
        </w:div>
        <w:div w:id="178591307">
          <w:marLeft w:val="-225"/>
          <w:marRight w:val="-225"/>
          <w:marTop w:val="0"/>
          <w:marBottom w:val="0"/>
          <w:divBdr>
            <w:top w:val="none" w:sz="0" w:space="0" w:color="auto"/>
            <w:left w:val="none" w:sz="0" w:space="0" w:color="auto"/>
            <w:bottom w:val="none" w:sz="0" w:space="0" w:color="auto"/>
            <w:right w:val="none" w:sz="0" w:space="0" w:color="auto"/>
          </w:divBdr>
          <w:divsChild>
            <w:div w:id="298464360">
              <w:marLeft w:val="1462"/>
              <w:marRight w:val="0"/>
              <w:marTop w:val="0"/>
              <w:marBottom w:val="0"/>
              <w:divBdr>
                <w:top w:val="none" w:sz="0" w:space="0" w:color="auto"/>
                <w:left w:val="none" w:sz="0" w:space="0" w:color="auto"/>
                <w:bottom w:val="none" w:sz="0" w:space="0" w:color="auto"/>
                <w:right w:val="none" w:sz="0" w:space="0" w:color="auto"/>
              </w:divBdr>
            </w:div>
          </w:divsChild>
        </w:div>
        <w:div w:id="178665957">
          <w:marLeft w:val="0"/>
          <w:marRight w:val="0"/>
          <w:marTop w:val="0"/>
          <w:marBottom w:val="0"/>
          <w:divBdr>
            <w:top w:val="none" w:sz="0" w:space="0" w:color="auto"/>
            <w:left w:val="none" w:sz="0" w:space="0" w:color="auto"/>
            <w:bottom w:val="none" w:sz="0" w:space="0" w:color="auto"/>
            <w:right w:val="none" w:sz="0" w:space="0" w:color="auto"/>
          </w:divBdr>
        </w:div>
        <w:div w:id="178743579">
          <w:marLeft w:val="0"/>
          <w:marRight w:val="0"/>
          <w:marTop w:val="0"/>
          <w:marBottom w:val="0"/>
          <w:divBdr>
            <w:top w:val="single" w:sz="6" w:space="15" w:color="D2D2D2"/>
            <w:left w:val="none" w:sz="0" w:space="0" w:color="auto"/>
            <w:bottom w:val="none" w:sz="0" w:space="0" w:color="auto"/>
            <w:right w:val="none" w:sz="0" w:space="0" w:color="auto"/>
          </w:divBdr>
        </w:div>
        <w:div w:id="178812592">
          <w:marLeft w:val="0"/>
          <w:marRight w:val="0"/>
          <w:marTop w:val="0"/>
          <w:marBottom w:val="0"/>
          <w:divBdr>
            <w:top w:val="none" w:sz="0" w:space="0" w:color="auto"/>
            <w:left w:val="none" w:sz="0" w:space="0" w:color="auto"/>
            <w:bottom w:val="none" w:sz="0" w:space="0" w:color="auto"/>
            <w:right w:val="none" w:sz="0" w:space="0" w:color="auto"/>
          </w:divBdr>
        </w:div>
        <w:div w:id="178853446">
          <w:marLeft w:val="-225"/>
          <w:marRight w:val="-225"/>
          <w:marTop w:val="0"/>
          <w:marBottom w:val="0"/>
          <w:divBdr>
            <w:top w:val="none" w:sz="0" w:space="0" w:color="auto"/>
            <w:left w:val="none" w:sz="0" w:space="0" w:color="auto"/>
            <w:bottom w:val="none" w:sz="0" w:space="0" w:color="auto"/>
            <w:right w:val="none" w:sz="0" w:space="0" w:color="auto"/>
          </w:divBdr>
        </w:div>
        <w:div w:id="178855076">
          <w:marLeft w:val="15"/>
          <w:marRight w:val="225"/>
          <w:marTop w:val="165"/>
          <w:marBottom w:val="105"/>
          <w:divBdr>
            <w:top w:val="none" w:sz="0" w:space="0" w:color="auto"/>
            <w:left w:val="none" w:sz="0" w:space="0" w:color="auto"/>
            <w:bottom w:val="none" w:sz="0" w:space="0" w:color="auto"/>
            <w:right w:val="none" w:sz="0" w:space="0" w:color="auto"/>
          </w:divBdr>
        </w:div>
        <w:div w:id="178855252">
          <w:marLeft w:val="0"/>
          <w:marRight w:val="0"/>
          <w:marTop w:val="0"/>
          <w:marBottom w:val="150"/>
          <w:divBdr>
            <w:top w:val="none" w:sz="0" w:space="0" w:color="auto"/>
            <w:left w:val="none" w:sz="0" w:space="0" w:color="auto"/>
            <w:bottom w:val="none" w:sz="0" w:space="0" w:color="auto"/>
            <w:right w:val="none" w:sz="0" w:space="0" w:color="auto"/>
          </w:divBdr>
        </w:div>
        <w:div w:id="178857568">
          <w:marLeft w:val="0"/>
          <w:marRight w:val="0"/>
          <w:marTop w:val="0"/>
          <w:marBottom w:val="150"/>
          <w:divBdr>
            <w:top w:val="none" w:sz="0" w:space="0" w:color="auto"/>
            <w:left w:val="none" w:sz="0" w:space="0" w:color="auto"/>
            <w:bottom w:val="none" w:sz="0" w:space="0" w:color="auto"/>
            <w:right w:val="none" w:sz="0" w:space="0" w:color="auto"/>
          </w:divBdr>
        </w:div>
        <w:div w:id="178859728">
          <w:marLeft w:val="0"/>
          <w:marRight w:val="0"/>
          <w:marTop w:val="0"/>
          <w:marBottom w:val="0"/>
          <w:divBdr>
            <w:top w:val="none" w:sz="0" w:space="0" w:color="auto"/>
            <w:left w:val="none" w:sz="0" w:space="0" w:color="auto"/>
            <w:bottom w:val="none" w:sz="0" w:space="0" w:color="auto"/>
            <w:right w:val="none" w:sz="0" w:space="0" w:color="auto"/>
          </w:divBdr>
        </w:div>
        <w:div w:id="179046725">
          <w:marLeft w:val="0"/>
          <w:marRight w:val="0"/>
          <w:marTop w:val="0"/>
          <w:marBottom w:val="240"/>
          <w:divBdr>
            <w:top w:val="none" w:sz="0" w:space="0" w:color="auto"/>
            <w:left w:val="none" w:sz="0" w:space="0" w:color="auto"/>
            <w:bottom w:val="none" w:sz="0" w:space="0" w:color="auto"/>
            <w:right w:val="none" w:sz="0" w:space="0" w:color="auto"/>
          </w:divBdr>
        </w:div>
        <w:div w:id="179049576">
          <w:marLeft w:val="0"/>
          <w:marRight w:val="0"/>
          <w:marTop w:val="0"/>
          <w:marBottom w:val="0"/>
          <w:divBdr>
            <w:top w:val="none" w:sz="0" w:space="0" w:color="auto"/>
            <w:left w:val="none" w:sz="0" w:space="0" w:color="auto"/>
            <w:bottom w:val="none" w:sz="0" w:space="0" w:color="auto"/>
            <w:right w:val="none" w:sz="0" w:space="0" w:color="auto"/>
          </w:divBdr>
          <w:divsChild>
            <w:div w:id="92554852">
              <w:marLeft w:val="0"/>
              <w:marRight w:val="0"/>
              <w:marTop w:val="0"/>
              <w:marBottom w:val="125"/>
              <w:divBdr>
                <w:top w:val="none" w:sz="0" w:space="0" w:color="auto"/>
                <w:left w:val="none" w:sz="0" w:space="0" w:color="auto"/>
                <w:bottom w:val="none" w:sz="0" w:space="0" w:color="auto"/>
                <w:right w:val="none" w:sz="0" w:space="0" w:color="auto"/>
              </w:divBdr>
            </w:div>
          </w:divsChild>
        </w:div>
        <w:div w:id="179124953">
          <w:marLeft w:val="-225"/>
          <w:marRight w:val="-225"/>
          <w:marTop w:val="0"/>
          <w:marBottom w:val="0"/>
          <w:divBdr>
            <w:top w:val="none" w:sz="0" w:space="0" w:color="auto"/>
            <w:left w:val="none" w:sz="0" w:space="0" w:color="auto"/>
            <w:bottom w:val="none" w:sz="0" w:space="0" w:color="auto"/>
            <w:right w:val="none" w:sz="0" w:space="0" w:color="auto"/>
          </w:divBdr>
          <w:divsChild>
            <w:div w:id="376049709">
              <w:marLeft w:val="1463"/>
              <w:marRight w:val="0"/>
              <w:marTop w:val="0"/>
              <w:marBottom w:val="0"/>
              <w:divBdr>
                <w:top w:val="none" w:sz="0" w:space="0" w:color="auto"/>
                <w:left w:val="none" w:sz="0" w:space="0" w:color="auto"/>
                <w:bottom w:val="none" w:sz="0" w:space="0" w:color="auto"/>
                <w:right w:val="none" w:sz="0" w:space="0" w:color="auto"/>
              </w:divBdr>
            </w:div>
          </w:divsChild>
        </w:div>
        <w:div w:id="179128050">
          <w:marLeft w:val="0"/>
          <w:marRight w:val="0"/>
          <w:marTop w:val="0"/>
          <w:marBottom w:val="0"/>
          <w:divBdr>
            <w:top w:val="none" w:sz="0" w:space="0" w:color="auto"/>
            <w:left w:val="none" w:sz="0" w:space="0" w:color="auto"/>
            <w:bottom w:val="single" w:sz="4" w:space="4" w:color="E6E3E2"/>
            <w:right w:val="none" w:sz="0" w:space="0" w:color="auto"/>
          </w:divBdr>
        </w:div>
        <w:div w:id="179129701">
          <w:marLeft w:val="1463"/>
          <w:marRight w:val="0"/>
          <w:marTop w:val="0"/>
          <w:marBottom w:val="0"/>
          <w:divBdr>
            <w:top w:val="none" w:sz="0" w:space="0" w:color="auto"/>
            <w:left w:val="none" w:sz="0" w:space="0" w:color="auto"/>
            <w:bottom w:val="none" w:sz="0" w:space="0" w:color="auto"/>
            <w:right w:val="none" w:sz="0" w:space="0" w:color="auto"/>
          </w:divBdr>
        </w:div>
        <w:div w:id="179199959">
          <w:marLeft w:val="0"/>
          <w:marRight w:val="0"/>
          <w:marTop w:val="0"/>
          <w:marBottom w:val="0"/>
          <w:divBdr>
            <w:top w:val="none" w:sz="0" w:space="0" w:color="auto"/>
            <w:left w:val="none" w:sz="0" w:space="0" w:color="auto"/>
            <w:bottom w:val="none" w:sz="0" w:space="0" w:color="auto"/>
            <w:right w:val="none" w:sz="0" w:space="0" w:color="auto"/>
          </w:divBdr>
        </w:div>
        <w:div w:id="179248285">
          <w:marLeft w:val="0"/>
          <w:marRight w:val="0"/>
          <w:marTop w:val="0"/>
          <w:marBottom w:val="0"/>
          <w:divBdr>
            <w:top w:val="none" w:sz="0" w:space="0" w:color="auto"/>
            <w:left w:val="none" w:sz="0" w:space="0" w:color="auto"/>
            <w:bottom w:val="none" w:sz="0" w:space="0" w:color="auto"/>
            <w:right w:val="none" w:sz="0" w:space="0" w:color="auto"/>
          </w:divBdr>
        </w:div>
        <w:div w:id="179393124">
          <w:marLeft w:val="0"/>
          <w:marRight w:val="0"/>
          <w:marTop w:val="0"/>
          <w:marBottom w:val="0"/>
          <w:divBdr>
            <w:top w:val="none" w:sz="0" w:space="0" w:color="auto"/>
            <w:left w:val="none" w:sz="0" w:space="0" w:color="auto"/>
            <w:bottom w:val="none" w:sz="0" w:space="0" w:color="auto"/>
            <w:right w:val="none" w:sz="0" w:space="0" w:color="auto"/>
          </w:divBdr>
        </w:div>
        <w:div w:id="179396725">
          <w:marLeft w:val="1463"/>
          <w:marRight w:val="0"/>
          <w:marTop w:val="0"/>
          <w:marBottom w:val="0"/>
          <w:divBdr>
            <w:top w:val="none" w:sz="0" w:space="0" w:color="auto"/>
            <w:left w:val="none" w:sz="0" w:space="0" w:color="auto"/>
            <w:bottom w:val="none" w:sz="0" w:space="0" w:color="auto"/>
            <w:right w:val="none" w:sz="0" w:space="0" w:color="auto"/>
          </w:divBdr>
          <w:divsChild>
            <w:div w:id="35393440">
              <w:marLeft w:val="0"/>
              <w:marRight w:val="0"/>
              <w:marTop w:val="0"/>
              <w:marBottom w:val="0"/>
              <w:divBdr>
                <w:top w:val="none" w:sz="0" w:space="0" w:color="auto"/>
                <w:left w:val="none" w:sz="0" w:space="0" w:color="auto"/>
                <w:bottom w:val="none" w:sz="0" w:space="0" w:color="auto"/>
                <w:right w:val="none" w:sz="0" w:space="0" w:color="auto"/>
              </w:divBdr>
            </w:div>
          </w:divsChild>
        </w:div>
        <w:div w:id="179438057">
          <w:marLeft w:val="0"/>
          <w:marRight w:val="0"/>
          <w:marTop w:val="0"/>
          <w:marBottom w:val="0"/>
          <w:divBdr>
            <w:top w:val="none" w:sz="0" w:space="0" w:color="auto"/>
            <w:left w:val="none" w:sz="0" w:space="0" w:color="auto"/>
            <w:bottom w:val="none" w:sz="0" w:space="0" w:color="auto"/>
            <w:right w:val="none" w:sz="0" w:space="0" w:color="auto"/>
          </w:divBdr>
          <w:divsChild>
            <w:div w:id="201527377">
              <w:marLeft w:val="0"/>
              <w:marRight w:val="0"/>
              <w:marTop w:val="0"/>
              <w:marBottom w:val="300"/>
              <w:divBdr>
                <w:top w:val="none" w:sz="0" w:space="0" w:color="auto"/>
                <w:left w:val="none" w:sz="0" w:space="0" w:color="auto"/>
                <w:bottom w:val="none" w:sz="0" w:space="0" w:color="auto"/>
                <w:right w:val="none" w:sz="0" w:space="0" w:color="auto"/>
              </w:divBdr>
            </w:div>
          </w:divsChild>
        </w:div>
        <w:div w:id="179468925">
          <w:marLeft w:val="0"/>
          <w:marRight w:val="0"/>
          <w:marTop w:val="0"/>
          <w:marBottom w:val="0"/>
          <w:divBdr>
            <w:top w:val="none" w:sz="0" w:space="0" w:color="auto"/>
            <w:left w:val="none" w:sz="0" w:space="0" w:color="auto"/>
            <w:bottom w:val="none" w:sz="0" w:space="0" w:color="auto"/>
            <w:right w:val="none" w:sz="0" w:space="0" w:color="auto"/>
          </w:divBdr>
          <w:divsChild>
            <w:div w:id="73938057">
              <w:marLeft w:val="0"/>
              <w:marRight w:val="0"/>
              <w:marTop w:val="100"/>
              <w:marBottom w:val="100"/>
              <w:divBdr>
                <w:top w:val="none" w:sz="0" w:space="0" w:color="auto"/>
                <w:left w:val="none" w:sz="0" w:space="0" w:color="auto"/>
                <w:bottom w:val="none" w:sz="0" w:space="0" w:color="auto"/>
                <w:right w:val="none" w:sz="0" w:space="0" w:color="auto"/>
              </w:divBdr>
              <w:divsChild>
                <w:div w:id="231157320">
                  <w:marLeft w:val="0"/>
                  <w:marRight w:val="0"/>
                  <w:marTop w:val="100"/>
                  <w:marBottom w:val="100"/>
                  <w:divBdr>
                    <w:top w:val="none" w:sz="0" w:space="0" w:color="auto"/>
                    <w:left w:val="none" w:sz="0" w:space="0" w:color="auto"/>
                    <w:bottom w:val="none" w:sz="0" w:space="0" w:color="auto"/>
                    <w:right w:val="none" w:sz="0" w:space="0" w:color="auto"/>
                  </w:divBdr>
                  <w:divsChild>
                    <w:div w:id="62904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09027">
          <w:marLeft w:val="0"/>
          <w:marRight w:val="0"/>
          <w:marTop w:val="0"/>
          <w:marBottom w:val="0"/>
          <w:divBdr>
            <w:top w:val="single" w:sz="2" w:space="0" w:color="E0E0E0"/>
            <w:left w:val="single" w:sz="2" w:space="0" w:color="E0E0E0"/>
            <w:bottom w:val="single" w:sz="2" w:space="0" w:color="E0E0E0"/>
            <w:right w:val="single" w:sz="2" w:space="0" w:color="E0E0E0"/>
          </w:divBdr>
          <w:divsChild>
            <w:div w:id="34956935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9510860">
          <w:marLeft w:val="0"/>
          <w:marRight w:val="0"/>
          <w:marTop w:val="0"/>
          <w:marBottom w:val="0"/>
          <w:divBdr>
            <w:top w:val="none" w:sz="0" w:space="0" w:color="auto"/>
            <w:left w:val="none" w:sz="0" w:space="0" w:color="auto"/>
            <w:bottom w:val="none" w:sz="0" w:space="0" w:color="auto"/>
            <w:right w:val="none" w:sz="0" w:space="0" w:color="auto"/>
          </w:divBdr>
          <w:divsChild>
            <w:div w:id="127016532">
              <w:marLeft w:val="0"/>
              <w:marRight w:val="0"/>
              <w:marTop w:val="0"/>
              <w:marBottom w:val="0"/>
              <w:divBdr>
                <w:top w:val="none" w:sz="0" w:space="0" w:color="auto"/>
                <w:left w:val="none" w:sz="0" w:space="0" w:color="auto"/>
                <w:bottom w:val="none" w:sz="0" w:space="0" w:color="auto"/>
                <w:right w:val="none" w:sz="0" w:space="0" w:color="auto"/>
              </w:divBdr>
              <w:divsChild>
                <w:div w:id="75710216">
                  <w:marLeft w:val="0"/>
                  <w:marRight w:val="0"/>
                  <w:marTop w:val="0"/>
                  <w:marBottom w:val="0"/>
                  <w:divBdr>
                    <w:top w:val="none" w:sz="0" w:space="0" w:color="auto"/>
                    <w:left w:val="none" w:sz="0" w:space="0" w:color="auto"/>
                    <w:bottom w:val="none" w:sz="0" w:space="0" w:color="auto"/>
                    <w:right w:val="none" w:sz="0" w:space="0" w:color="auto"/>
                  </w:divBdr>
                </w:div>
                <w:div w:id="259677443">
                  <w:marLeft w:val="0"/>
                  <w:marRight w:val="0"/>
                  <w:marTop w:val="0"/>
                  <w:marBottom w:val="0"/>
                  <w:divBdr>
                    <w:top w:val="none" w:sz="0" w:space="0" w:color="auto"/>
                    <w:left w:val="none" w:sz="0" w:space="0" w:color="auto"/>
                    <w:bottom w:val="none" w:sz="0" w:space="0" w:color="auto"/>
                    <w:right w:val="none" w:sz="0" w:space="0" w:color="auto"/>
                  </w:divBdr>
                </w:div>
                <w:div w:id="366947905">
                  <w:marLeft w:val="0"/>
                  <w:marRight w:val="0"/>
                  <w:marTop w:val="0"/>
                  <w:marBottom w:val="0"/>
                  <w:divBdr>
                    <w:top w:val="none" w:sz="0" w:space="0" w:color="auto"/>
                    <w:left w:val="none" w:sz="0" w:space="0" w:color="auto"/>
                    <w:bottom w:val="none" w:sz="0" w:space="0" w:color="auto"/>
                    <w:right w:val="none" w:sz="0" w:space="0" w:color="auto"/>
                  </w:divBdr>
                  <w:divsChild>
                    <w:div w:id="646280751">
                      <w:marLeft w:val="0"/>
                      <w:marRight w:val="0"/>
                      <w:marTop w:val="0"/>
                      <w:marBottom w:val="0"/>
                      <w:divBdr>
                        <w:top w:val="none" w:sz="0" w:space="0" w:color="auto"/>
                        <w:left w:val="none" w:sz="0" w:space="0" w:color="auto"/>
                        <w:bottom w:val="none" w:sz="0" w:space="0" w:color="auto"/>
                        <w:right w:val="none" w:sz="0" w:space="0" w:color="auto"/>
                      </w:divBdr>
                    </w:div>
                  </w:divsChild>
                </w:div>
                <w:div w:id="62025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12600">
          <w:marLeft w:val="0"/>
          <w:marRight w:val="0"/>
          <w:marTop w:val="0"/>
          <w:marBottom w:val="0"/>
          <w:divBdr>
            <w:top w:val="none" w:sz="0" w:space="0" w:color="auto"/>
            <w:left w:val="none" w:sz="0" w:space="0" w:color="auto"/>
            <w:bottom w:val="none" w:sz="0" w:space="0" w:color="auto"/>
            <w:right w:val="none" w:sz="0" w:space="0" w:color="auto"/>
          </w:divBdr>
          <w:divsChild>
            <w:div w:id="659235903">
              <w:marLeft w:val="0"/>
              <w:marRight w:val="0"/>
              <w:marTop w:val="0"/>
              <w:marBottom w:val="0"/>
              <w:divBdr>
                <w:top w:val="none" w:sz="0" w:space="0" w:color="auto"/>
                <w:left w:val="none" w:sz="0" w:space="0" w:color="auto"/>
                <w:bottom w:val="none" w:sz="0" w:space="0" w:color="auto"/>
                <w:right w:val="none" w:sz="0" w:space="0" w:color="auto"/>
              </w:divBdr>
            </w:div>
          </w:divsChild>
        </w:div>
        <w:div w:id="179513101">
          <w:marLeft w:val="0"/>
          <w:marRight w:val="0"/>
          <w:marTop w:val="0"/>
          <w:marBottom w:val="0"/>
          <w:divBdr>
            <w:top w:val="none" w:sz="0" w:space="0" w:color="auto"/>
            <w:left w:val="none" w:sz="0" w:space="0" w:color="auto"/>
            <w:bottom w:val="none" w:sz="0" w:space="0" w:color="auto"/>
            <w:right w:val="none" w:sz="0" w:space="0" w:color="auto"/>
          </w:divBdr>
        </w:div>
        <w:div w:id="179589290">
          <w:marLeft w:val="1463"/>
          <w:marRight w:val="0"/>
          <w:marTop w:val="0"/>
          <w:marBottom w:val="0"/>
          <w:divBdr>
            <w:top w:val="none" w:sz="0" w:space="0" w:color="auto"/>
            <w:left w:val="none" w:sz="0" w:space="0" w:color="auto"/>
            <w:bottom w:val="none" w:sz="0" w:space="0" w:color="auto"/>
            <w:right w:val="none" w:sz="0" w:space="0" w:color="auto"/>
          </w:divBdr>
        </w:div>
        <w:div w:id="179659079">
          <w:marLeft w:val="0"/>
          <w:marRight w:val="225"/>
          <w:marTop w:val="0"/>
          <w:marBottom w:val="0"/>
          <w:divBdr>
            <w:top w:val="none" w:sz="0" w:space="0" w:color="auto"/>
            <w:left w:val="none" w:sz="0" w:space="0" w:color="auto"/>
            <w:bottom w:val="none" w:sz="0" w:space="0" w:color="auto"/>
            <w:right w:val="none" w:sz="0" w:space="0" w:color="auto"/>
          </w:divBdr>
        </w:div>
        <w:div w:id="179665625">
          <w:marLeft w:val="0"/>
          <w:marRight w:val="0"/>
          <w:marTop w:val="0"/>
          <w:marBottom w:val="0"/>
          <w:divBdr>
            <w:top w:val="dotted" w:sz="4" w:space="3" w:color="EBEBEB"/>
            <w:left w:val="none" w:sz="0" w:space="6" w:color="auto"/>
            <w:bottom w:val="dotted" w:sz="4" w:space="3" w:color="EBEBEB"/>
            <w:right w:val="none" w:sz="0" w:space="6" w:color="auto"/>
          </w:divBdr>
        </w:div>
        <w:div w:id="179782362">
          <w:marLeft w:val="0"/>
          <w:marRight w:val="0"/>
          <w:marTop w:val="0"/>
          <w:marBottom w:val="0"/>
          <w:divBdr>
            <w:top w:val="none" w:sz="0" w:space="0" w:color="auto"/>
            <w:left w:val="none" w:sz="0" w:space="0" w:color="auto"/>
            <w:bottom w:val="none" w:sz="0" w:space="0" w:color="auto"/>
            <w:right w:val="none" w:sz="0" w:space="0" w:color="auto"/>
          </w:divBdr>
        </w:div>
        <w:div w:id="179785412">
          <w:marLeft w:val="-225"/>
          <w:marRight w:val="-225"/>
          <w:marTop w:val="0"/>
          <w:marBottom w:val="0"/>
          <w:divBdr>
            <w:top w:val="none" w:sz="0" w:space="0" w:color="auto"/>
            <w:left w:val="none" w:sz="0" w:space="0" w:color="auto"/>
            <w:bottom w:val="none" w:sz="0" w:space="0" w:color="auto"/>
            <w:right w:val="none" w:sz="0" w:space="0" w:color="auto"/>
          </w:divBdr>
        </w:div>
        <w:div w:id="179856750">
          <w:marLeft w:val="0"/>
          <w:marRight w:val="0"/>
          <w:marTop w:val="0"/>
          <w:marBottom w:val="75"/>
          <w:divBdr>
            <w:top w:val="none" w:sz="0" w:space="0" w:color="auto"/>
            <w:left w:val="none" w:sz="0" w:space="0" w:color="auto"/>
            <w:bottom w:val="none" w:sz="0" w:space="0" w:color="auto"/>
            <w:right w:val="none" w:sz="0" w:space="0" w:color="auto"/>
          </w:divBdr>
        </w:div>
        <w:div w:id="179896570">
          <w:marLeft w:val="0"/>
          <w:marRight w:val="0"/>
          <w:marTop w:val="0"/>
          <w:marBottom w:val="0"/>
          <w:divBdr>
            <w:top w:val="none" w:sz="0" w:space="0" w:color="auto"/>
            <w:left w:val="none" w:sz="0" w:space="0" w:color="auto"/>
            <w:bottom w:val="none" w:sz="0" w:space="0" w:color="auto"/>
            <w:right w:val="none" w:sz="0" w:space="0" w:color="auto"/>
          </w:divBdr>
        </w:div>
        <w:div w:id="179928251">
          <w:marLeft w:val="0"/>
          <w:marRight w:val="0"/>
          <w:marTop w:val="0"/>
          <w:marBottom w:val="0"/>
          <w:divBdr>
            <w:top w:val="none" w:sz="0" w:space="0" w:color="auto"/>
            <w:left w:val="none" w:sz="0" w:space="0" w:color="auto"/>
            <w:bottom w:val="none" w:sz="0" w:space="0" w:color="auto"/>
            <w:right w:val="none" w:sz="0" w:space="0" w:color="auto"/>
          </w:divBdr>
          <w:divsChild>
            <w:div w:id="178935039">
              <w:marLeft w:val="0"/>
              <w:marRight w:val="0"/>
              <w:marTop w:val="0"/>
              <w:marBottom w:val="150"/>
              <w:divBdr>
                <w:top w:val="none" w:sz="0" w:space="0" w:color="auto"/>
                <w:left w:val="none" w:sz="0" w:space="0" w:color="auto"/>
                <w:bottom w:val="none" w:sz="0" w:space="0" w:color="auto"/>
                <w:right w:val="none" w:sz="0" w:space="0" w:color="auto"/>
              </w:divBdr>
            </w:div>
            <w:div w:id="415513641">
              <w:marLeft w:val="0"/>
              <w:marRight w:val="0"/>
              <w:marTop w:val="0"/>
              <w:marBottom w:val="345"/>
              <w:divBdr>
                <w:top w:val="none" w:sz="0" w:space="0" w:color="auto"/>
                <w:left w:val="none" w:sz="0" w:space="0" w:color="auto"/>
                <w:bottom w:val="none" w:sz="0" w:space="0" w:color="auto"/>
                <w:right w:val="none" w:sz="0" w:space="0" w:color="auto"/>
              </w:divBdr>
            </w:div>
          </w:divsChild>
        </w:div>
        <w:div w:id="179979422">
          <w:marLeft w:val="0"/>
          <w:marRight w:val="0"/>
          <w:marTop w:val="0"/>
          <w:marBottom w:val="0"/>
          <w:divBdr>
            <w:top w:val="none" w:sz="0" w:space="0" w:color="auto"/>
            <w:left w:val="none" w:sz="0" w:space="0" w:color="auto"/>
            <w:bottom w:val="none" w:sz="0" w:space="0" w:color="auto"/>
            <w:right w:val="none" w:sz="0" w:space="0" w:color="auto"/>
          </w:divBdr>
        </w:div>
        <w:div w:id="180047879">
          <w:marLeft w:val="0"/>
          <w:marRight w:val="0"/>
          <w:marTop w:val="0"/>
          <w:marBottom w:val="0"/>
          <w:divBdr>
            <w:top w:val="none" w:sz="0" w:space="0" w:color="auto"/>
            <w:left w:val="none" w:sz="0" w:space="0" w:color="auto"/>
            <w:bottom w:val="none" w:sz="0" w:space="0" w:color="auto"/>
            <w:right w:val="none" w:sz="0" w:space="0" w:color="auto"/>
          </w:divBdr>
        </w:div>
        <w:div w:id="180124739">
          <w:marLeft w:val="0"/>
          <w:marRight w:val="0"/>
          <w:marTop w:val="100"/>
          <w:marBottom w:val="100"/>
          <w:divBdr>
            <w:top w:val="none" w:sz="0" w:space="0" w:color="auto"/>
            <w:left w:val="none" w:sz="0" w:space="0" w:color="auto"/>
            <w:bottom w:val="none" w:sz="0" w:space="0" w:color="auto"/>
            <w:right w:val="none" w:sz="0" w:space="0" w:color="auto"/>
          </w:divBdr>
          <w:divsChild>
            <w:div w:id="105664131">
              <w:marLeft w:val="0"/>
              <w:marRight w:val="0"/>
              <w:marTop w:val="0"/>
              <w:marBottom w:val="0"/>
              <w:divBdr>
                <w:top w:val="none" w:sz="0" w:space="0" w:color="auto"/>
                <w:left w:val="none" w:sz="0" w:space="0" w:color="auto"/>
                <w:bottom w:val="none" w:sz="0" w:space="0" w:color="auto"/>
                <w:right w:val="none" w:sz="0" w:space="0" w:color="auto"/>
              </w:divBdr>
            </w:div>
          </w:divsChild>
        </w:div>
        <w:div w:id="180241946">
          <w:marLeft w:val="0"/>
          <w:marRight w:val="0"/>
          <w:marTop w:val="0"/>
          <w:marBottom w:val="0"/>
          <w:divBdr>
            <w:top w:val="none" w:sz="0" w:space="0" w:color="auto"/>
            <w:left w:val="none" w:sz="0" w:space="0" w:color="auto"/>
            <w:bottom w:val="none" w:sz="0" w:space="0" w:color="auto"/>
            <w:right w:val="none" w:sz="0" w:space="0" w:color="auto"/>
          </w:divBdr>
        </w:div>
        <w:div w:id="180244238">
          <w:marLeft w:val="0"/>
          <w:marRight w:val="0"/>
          <w:marTop w:val="0"/>
          <w:marBottom w:val="0"/>
          <w:divBdr>
            <w:top w:val="single" w:sz="2" w:space="0" w:color="E0E0E0"/>
            <w:left w:val="single" w:sz="2" w:space="0" w:color="E0E0E0"/>
            <w:bottom w:val="single" w:sz="2" w:space="0" w:color="E0E0E0"/>
            <w:right w:val="single" w:sz="2" w:space="0" w:color="E0E0E0"/>
          </w:divBdr>
        </w:div>
        <w:div w:id="180246130">
          <w:marLeft w:val="0"/>
          <w:marRight w:val="0"/>
          <w:marTop w:val="0"/>
          <w:marBottom w:val="0"/>
          <w:divBdr>
            <w:top w:val="none" w:sz="0" w:space="0" w:color="auto"/>
            <w:left w:val="none" w:sz="0" w:space="0" w:color="auto"/>
            <w:bottom w:val="none" w:sz="0" w:space="0" w:color="auto"/>
            <w:right w:val="none" w:sz="0" w:space="0" w:color="auto"/>
          </w:divBdr>
        </w:div>
        <w:div w:id="180358143">
          <w:marLeft w:val="-188"/>
          <w:marRight w:val="-188"/>
          <w:marTop w:val="0"/>
          <w:marBottom w:val="0"/>
          <w:divBdr>
            <w:top w:val="none" w:sz="0" w:space="0" w:color="auto"/>
            <w:left w:val="none" w:sz="0" w:space="0" w:color="auto"/>
            <w:bottom w:val="none" w:sz="0" w:space="0" w:color="auto"/>
            <w:right w:val="none" w:sz="0" w:space="0" w:color="auto"/>
          </w:divBdr>
        </w:div>
        <w:div w:id="180360917">
          <w:marLeft w:val="0"/>
          <w:marRight w:val="0"/>
          <w:marTop w:val="0"/>
          <w:marBottom w:val="0"/>
          <w:divBdr>
            <w:top w:val="none" w:sz="0" w:space="0" w:color="auto"/>
            <w:left w:val="none" w:sz="0" w:space="0" w:color="auto"/>
            <w:bottom w:val="none" w:sz="0" w:space="0" w:color="auto"/>
            <w:right w:val="none" w:sz="0" w:space="0" w:color="auto"/>
          </w:divBdr>
          <w:divsChild>
            <w:div w:id="37750014">
              <w:marLeft w:val="-225"/>
              <w:marRight w:val="-225"/>
              <w:marTop w:val="0"/>
              <w:marBottom w:val="0"/>
              <w:divBdr>
                <w:top w:val="none" w:sz="0" w:space="0" w:color="auto"/>
                <w:left w:val="none" w:sz="0" w:space="0" w:color="auto"/>
                <w:bottom w:val="none" w:sz="0" w:space="0" w:color="auto"/>
                <w:right w:val="none" w:sz="0" w:space="0" w:color="auto"/>
              </w:divBdr>
            </w:div>
          </w:divsChild>
        </w:div>
        <w:div w:id="180434897">
          <w:marLeft w:val="0"/>
          <w:marRight w:val="0"/>
          <w:marTop w:val="0"/>
          <w:marBottom w:val="0"/>
          <w:divBdr>
            <w:top w:val="none" w:sz="0" w:space="0" w:color="auto"/>
            <w:left w:val="none" w:sz="0" w:space="0" w:color="auto"/>
            <w:bottom w:val="none" w:sz="0" w:space="0" w:color="auto"/>
            <w:right w:val="none" w:sz="0" w:space="0" w:color="auto"/>
          </w:divBdr>
        </w:div>
        <w:div w:id="180439833">
          <w:marLeft w:val="-300"/>
          <w:marRight w:val="-300"/>
          <w:marTop w:val="0"/>
          <w:marBottom w:val="450"/>
          <w:divBdr>
            <w:top w:val="none" w:sz="0" w:space="0" w:color="auto"/>
            <w:left w:val="none" w:sz="0" w:space="0" w:color="auto"/>
            <w:bottom w:val="none" w:sz="0" w:space="0" w:color="auto"/>
            <w:right w:val="none" w:sz="0" w:space="0" w:color="auto"/>
          </w:divBdr>
        </w:div>
        <w:div w:id="180552242">
          <w:marLeft w:val="0"/>
          <w:marRight w:val="0"/>
          <w:marTop w:val="0"/>
          <w:marBottom w:val="0"/>
          <w:divBdr>
            <w:top w:val="none" w:sz="0" w:space="0" w:color="auto"/>
            <w:left w:val="none" w:sz="0" w:space="0" w:color="auto"/>
            <w:bottom w:val="none" w:sz="0" w:space="0" w:color="auto"/>
            <w:right w:val="none" w:sz="0" w:space="0" w:color="auto"/>
          </w:divBdr>
        </w:div>
        <w:div w:id="180553024">
          <w:marLeft w:val="626"/>
          <w:marRight w:val="0"/>
          <w:marTop w:val="0"/>
          <w:marBottom w:val="0"/>
          <w:divBdr>
            <w:top w:val="none" w:sz="0" w:space="0" w:color="auto"/>
            <w:left w:val="none" w:sz="0" w:space="0" w:color="auto"/>
            <w:bottom w:val="none" w:sz="0" w:space="0" w:color="auto"/>
            <w:right w:val="none" w:sz="0" w:space="0" w:color="auto"/>
          </w:divBdr>
          <w:divsChild>
            <w:div w:id="231892454">
              <w:marLeft w:val="13"/>
              <w:marRight w:val="188"/>
              <w:marTop w:val="138"/>
              <w:marBottom w:val="88"/>
              <w:divBdr>
                <w:top w:val="none" w:sz="0" w:space="0" w:color="auto"/>
                <w:left w:val="none" w:sz="0" w:space="0" w:color="auto"/>
                <w:bottom w:val="none" w:sz="0" w:space="0" w:color="auto"/>
                <w:right w:val="none" w:sz="0" w:space="0" w:color="auto"/>
              </w:divBdr>
            </w:div>
          </w:divsChild>
        </w:div>
        <w:div w:id="180555917">
          <w:marLeft w:val="1002"/>
          <w:marRight w:val="0"/>
          <w:marTop w:val="0"/>
          <w:marBottom w:val="0"/>
          <w:divBdr>
            <w:top w:val="none" w:sz="0" w:space="0" w:color="auto"/>
            <w:left w:val="none" w:sz="0" w:space="0" w:color="auto"/>
            <w:bottom w:val="none" w:sz="0" w:space="0" w:color="auto"/>
            <w:right w:val="none" w:sz="0" w:space="0" w:color="auto"/>
          </w:divBdr>
        </w:div>
        <w:div w:id="180556443">
          <w:marLeft w:val="0"/>
          <w:marRight w:val="0"/>
          <w:marTop w:val="0"/>
          <w:marBottom w:val="250"/>
          <w:divBdr>
            <w:top w:val="none" w:sz="0" w:space="0" w:color="auto"/>
            <w:left w:val="none" w:sz="0" w:space="0" w:color="auto"/>
            <w:bottom w:val="none" w:sz="0" w:space="0" w:color="auto"/>
            <w:right w:val="none" w:sz="0" w:space="0" w:color="auto"/>
          </w:divBdr>
          <w:divsChild>
            <w:div w:id="391317772">
              <w:marLeft w:val="0"/>
              <w:marRight w:val="0"/>
              <w:marTop w:val="0"/>
              <w:marBottom w:val="0"/>
              <w:divBdr>
                <w:top w:val="none" w:sz="0" w:space="0" w:color="auto"/>
                <w:left w:val="none" w:sz="0" w:space="0" w:color="auto"/>
                <w:bottom w:val="none" w:sz="0" w:space="0" w:color="auto"/>
                <w:right w:val="none" w:sz="0" w:space="0" w:color="auto"/>
              </w:divBdr>
            </w:div>
          </w:divsChild>
        </w:div>
        <w:div w:id="180627313">
          <w:marLeft w:val="0"/>
          <w:marRight w:val="0"/>
          <w:marTop w:val="376"/>
          <w:marBottom w:val="363"/>
          <w:divBdr>
            <w:top w:val="none" w:sz="0" w:space="0" w:color="auto"/>
            <w:left w:val="none" w:sz="0" w:space="0" w:color="auto"/>
            <w:bottom w:val="none" w:sz="0" w:space="0" w:color="auto"/>
            <w:right w:val="none" w:sz="0" w:space="0" w:color="auto"/>
          </w:divBdr>
        </w:div>
        <w:div w:id="180634506">
          <w:marLeft w:val="0"/>
          <w:marRight w:val="0"/>
          <w:marTop w:val="0"/>
          <w:marBottom w:val="150"/>
          <w:divBdr>
            <w:top w:val="none" w:sz="0" w:space="0" w:color="auto"/>
            <w:left w:val="none" w:sz="0" w:space="0" w:color="auto"/>
            <w:bottom w:val="none" w:sz="0" w:space="0" w:color="auto"/>
            <w:right w:val="none" w:sz="0" w:space="0" w:color="auto"/>
          </w:divBdr>
        </w:div>
        <w:div w:id="180634935">
          <w:marLeft w:val="0"/>
          <w:marRight w:val="0"/>
          <w:marTop w:val="0"/>
          <w:marBottom w:val="0"/>
          <w:divBdr>
            <w:top w:val="none" w:sz="0" w:space="0" w:color="auto"/>
            <w:left w:val="none" w:sz="0" w:space="0" w:color="auto"/>
            <w:bottom w:val="none" w:sz="0" w:space="0" w:color="auto"/>
            <w:right w:val="none" w:sz="0" w:space="0" w:color="auto"/>
          </w:divBdr>
        </w:div>
        <w:div w:id="180708575">
          <w:marLeft w:val="0"/>
          <w:marRight w:val="0"/>
          <w:marTop w:val="0"/>
          <w:marBottom w:val="0"/>
          <w:divBdr>
            <w:top w:val="none" w:sz="0" w:space="0" w:color="auto"/>
            <w:left w:val="none" w:sz="0" w:space="0" w:color="auto"/>
            <w:bottom w:val="none" w:sz="0" w:space="0" w:color="auto"/>
            <w:right w:val="none" w:sz="0" w:space="0" w:color="auto"/>
          </w:divBdr>
        </w:div>
        <w:div w:id="180751680">
          <w:marLeft w:val="-225"/>
          <w:marRight w:val="-225"/>
          <w:marTop w:val="0"/>
          <w:marBottom w:val="0"/>
          <w:divBdr>
            <w:top w:val="none" w:sz="0" w:space="0" w:color="auto"/>
            <w:left w:val="none" w:sz="0" w:space="0" w:color="auto"/>
            <w:bottom w:val="none" w:sz="0" w:space="0" w:color="auto"/>
            <w:right w:val="none" w:sz="0" w:space="0" w:color="auto"/>
          </w:divBdr>
          <w:divsChild>
            <w:div w:id="324482118">
              <w:marLeft w:val="1463"/>
              <w:marRight w:val="0"/>
              <w:marTop w:val="0"/>
              <w:marBottom w:val="0"/>
              <w:divBdr>
                <w:top w:val="none" w:sz="0" w:space="0" w:color="auto"/>
                <w:left w:val="none" w:sz="0" w:space="0" w:color="auto"/>
                <w:bottom w:val="none" w:sz="0" w:space="0" w:color="auto"/>
                <w:right w:val="none" w:sz="0" w:space="0" w:color="auto"/>
              </w:divBdr>
            </w:div>
          </w:divsChild>
        </w:div>
        <w:div w:id="180818948">
          <w:marLeft w:val="75"/>
          <w:marRight w:val="75"/>
          <w:marTop w:val="75"/>
          <w:marBottom w:val="75"/>
          <w:divBdr>
            <w:top w:val="single" w:sz="4" w:space="0" w:color="CCCCCC"/>
            <w:left w:val="single" w:sz="4" w:space="0" w:color="CCCCCC"/>
            <w:bottom w:val="single" w:sz="4" w:space="0" w:color="CCCCCC"/>
            <w:right w:val="single" w:sz="4" w:space="0" w:color="CCCCCC"/>
          </w:divBdr>
        </w:div>
        <w:div w:id="180821266">
          <w:marLeft w:val="0"/>
          <w:marRight w:val="0"/>
          <w:marTop w:val="0"/>
          <w:marBottom w:val="150"/>
          <w:divBdr>
            <w:top w:val="none" w:sz="0" w:space="0" w:color="auto"/>
            <w:left w:val="none" w:sz="0" w:space="0" w:color="auto"/>
            <w:bottom w:val="none" w:sz="0" w:space="0" w:color="auto"/>
            <w:right w:val="none" w:sz="0" w:space="0" w:color="auto"/>
          </w:divBdr>
        </w:div>
        <w:div w:id="180899798">
          <w:marLeft w:val="0"/>
          <w:marRight w:val="0"/>
          <w:marTop w:val="0"/>
          <w:marBottom w:val="0"/>
          <w:divBdr>
            <w:top w:val="single" w:sz="2" w:space="0" w:color="E0E0E0"/>
            <w:left w:val="single" w:sz="2" w:space="0" w:color="E0E0E0"/>
            <w:bottom w:val="single" w:sz="2" w:space="0" w:color="E0E0E0"/>
            <w:right w:val="single" w:sz="2" w:space="0" w:color="E0E0E0"/>
          </w:divBdr>
        </w:div>
        <w:div w:id="180901623">
          <w:marLeft w:val="0"/>
          <w:marRight w:val="0"/>
          <w:marTop w:val="0"/>
          <w:marBottom w:val="150"/>
          <w:divBdr>
            <w:top w:val="none" w:sz="0" w:space="0" w:color="auto"/>
            <w:left w:val="none" w:sz="0" w:space="0" w:color="auto"/>
            <w:bottom w:val="none" w:sz="0" w:space="0" w:color="auto"/>
            <w:right w:val="none" w:sz="0" w:space="0" w:color="auto"/>
          </w:divBdr>
        </w:div>
        <w:div w:id="180902443">
          <w:marLeft w:val="0"/>
          <w:marRight w:val="0"/>
          <w:marTop w:val="0"/>
          <w:marBottom w:val="0"/>
          <w:divBdr>
            <w:top w:val="none" w:sz="0" w:space="0" w:color="auto"/>
            <w:left w:val="none" w:sz="0" w:space="0" w:color="auto"/>
            <w:bottom w:val="none" w:sz="0" w:space="0" w:color="auto"/>
            <w:right w:val="none" w:sz="0" w:space="0" w:color="auto"/>
          </w:divBdr>
          <w:divsChild>
            <w:div w:id="150104398">
              <w:marLeft w:val="-225"/>
              <w:marRight w:val="-225"/>
              <w:marTop w:val="0"/>
              <w:marBottom w:val="0"/>
              <w:divBdr>
                <w:top w:val="none" w:sz="0" w:space="0" w:color="auto"/>
                <w:left w:val="none" w:sz="0" w:space="0" w:color="auto"/>
                <w:bottom w:val="none" w:sz="0" w:space="0" w:color="auto"/>
                <w:right w:val="none" w:sz="0" w:space="0" w:color="auto"/>
              </w:divBdr>
            </w:div>
          </w:divsChild>
        </w:div>
        <w:div w:id="180975563">
          <w:marLeft w:val="0"/>
          <w:marRight w:val="0"/>
          <w:marTop w:val="0"/>
          <w:marBottom w:val="0"/>
          <w:divBdr>
            <w:top w:val="none" w:sz="0" w:space="0" w:color="auto"/>
            <w:left w:val="none" w:sz="0" w:space="0" w:color="auto"/>
            <w:bottom w:val="none" w:sz="0" w:space="0" w:color="auto"/>
            <w:right w:val="none" w:sz="0" w:space="0" w:color="auto"/>
          </w:divBdr>
        </w:div>
        <w:div w:id="181020282">
          <w:marLeft w:val="0"/>
          <w:marRight w:val="0"/>
          <w:marTop w:val="0"/>
          <w:marBottom w:val="0"/>
          <w:divBdr>
            <w:top w:val="none" w:sz="0" w:space="0" w:color="auto"/>
            <w:left w:val="none" w:sz="0" w:space="0" w:color="auto"/>
            <w:bottom w:val="none" w:sz="0" w:space="0" w:color="auto"/>
            <w:right w:val="none" w:sz="0" w:space="0" w:color="auto"/>
          </w:divBdr>
          <w:divsChild>
            <w:div w:id="52437662">
              <w:marLeft w:val="0"/>
              <w:marRight w:val="0"/>
              <w:marTop w:val="0"/>
              <w:marBottom w:val="0"/>
              <w:divBdr>
                <w:top w:val="none" w:sz="0" w:space="0" w:color="auto"/>
                <w:left w:val="none" w:sz="0" w:space="0" w:color="auto"/>
                <w:bottom w:val="none" w:sz="0" w:space="0" w:color="auto"/>
                <w:right w:val="none" w:sz="0" w:space="0" w:color="auto"/>
              </w:divBdr>
            </w:div>
          </w:divsChild>
        </w:div>
        <w:div w:id="181091303">
          <w:marLeft w:val="0"/>
          <w:marRight w:val="0"/>
          <w:marTop w:val="0"/>
          <w:marBottom w:val="240"/>
          <w:divBdr>
            <w:top w:val="none" w:sz="0" w:space="0" w:color="auto"/>
            <w:left w:val="none" w:sz="0" w:space="0" w:color="auto"/>
            <w:bottom w:val="none" w:sz="0" w:space="0" w:color="auto"/>
            <w:right w:val="none" w:sz="0" w:space="0" w:color="auto"/>
          </w:divBdr>
        </w:div>
        <w:div w:id="181238427">
          <w:marLeft w:val="0"/>
          <w:marRight w:val="0"/>
          <w:marTop w:val="0"/>
          <w:marBottom w:val="0"/>
          <w:divBdr>
            <w:top w:val="none" w:sz="0" w:space="0" w:color="auto"/>
            <w:left w:val="none" w:sz="0" w:space="0" w:color="auto"/>
            <w:bottom w:val="none" w:sz="0" w:space="0" w:color="auto"/>
            <w:right w:val="none" w:sz="0" w:space="0" w:color="auto"/>
          </w:divBdr>
        </w:div>
        <w:div w:id="181404190">
          <w:marLeft w:val="0"/>
          <w:marRight w:val="0"/>
          <w:marTop w:val="0"/>
          <w:marBottom w:val="0"/>
          <w:divBdr>
            <w:top w:val="single" w:sz="6" w:space="15" w:color="D2D2D2"/>
            <w:left w:val="none" w:sz="0" w:space="0" w:color="auto"/>
            <w:bottom w:val="none" w:sz="0" w:space="0" w:color="auto"/>
            <w:right w:val="none" w:sz="0" w:space="0" w:color="auto"/>
          </w:divBdr>
        </w:div>
        <w:div w:id="181550447">
          <w:marLeft w:val="0"/>
          <w:marRight w:val="0"/>
          <w:marTop w:val="0"/>
          <w:marBottom w:val="0"/>
          <w:divBdr>
            <w:top w:val="none" w:sz="0" w:space="0" w:color="auto"/>
            <w:left w:val="none" w:sz="0" w:space="0" w:color="auto"/>
            <w:bottom w:val="none" w:sz="0" w:space="0" w:color="auto"/>
            <w:right w:val="none" w:sz="0" w:space="0" w:color="auto"/>
          </w:divBdr>
        </w:div>
        <w:div w:id="181552416">
          <w:marLeft w:val="0"/>
          <w:marRight w:val="0"/>
          <w:marTop w:val="0"/>
          <w:marBottom w:val="0"/>
          <w:divBdr>
            <w:top w:val="none" w:sz="0" w:space="0" w:color="auto"/>
            <w:left w:val="none" w:sz="0" w:space="0" w:color="auto"/>
            <w:bottom w:val="none" w:sz="0" w:space="0" w:color="auto"/>
            <w:right w:val="none" w:sz="0" w:space="0" w:color="auto"/>
          </w:divBdr>
        </w:div>
        <w:div w:id="181600377">
          <w:marLeft w:val="-225"/>
          <w:marRight w:val="-225"/>
          <w:marTop w:val="0"/>
          <w:marBottom w:val="0"/>
          <w:divBdr>
            <w:top w:val="none" w:sz="0" w:space="0" w:color="auto"/>
            <w:left w:val="none" w:sz="0" w:space="0" w:color="auto"/>
            <w:bottom w:val="none" w:sz="0" w:space="0" w:color="auto"/>
            <w:right w:val="none" w:sz="0" w:space="0" w:color="auto"/>
          </w:divBdr>
        </w:div>
        <w:div w:id="181668338">
          <w:marLeft w:val="750"/>
          <w:marRight w:val="1500"/>
          <w:marTop w:val="0"/>
          <w:marBottom w:val="0"/>
          <w:divBdr>
            <w:top w:val="none" w:sz="0" w:space="0" w:color="auto"/>
            <w:left w:val="none" w:sz="0" w:space="0" w:color="auto"/>
            <w:bottom w:val="none" w:sz="0" w:space="0" w:color="auto"/>
            <w:right w:val="none" w:sz="0" w:space="0" w:color="auto"/>
          </w:divBdr>
        </w:div>
        <w:div w:id="181675497">
          <w:marLeft w:val="0"/>
          <w:marRight w:val="0"/>
          <w:marTop w:val="0"/>
          <w:marBottom w:val="0"/>
          <w:divBdr>
            <w:top w:val="single" w:sz="2" w:space="0" w:color="E0E0E0"/>
            <w:left w:val="single" w:sz="2" w:space="0" w:color="E0E0E0"/>
            <w:bottom w:val="single" w:sz="2" w:space="0" w:color="E0E0E0"/>
            <w:right w:val="single" w:sz="2" w:space="0" w:color="E0E0E0"/>
          </w:divBdr>
          <w:divsChild>
            <w:div w:id="6318856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1743492">
          <w:marLeft w:val="-225"/>
          <w:marRight w:val="-225"/>
          <w:marTop w:val="0"/>
          <w:marBottom w:val="0"/>
          <w:divBdr>
            <w:top w:val="none" w:sz="0" w:space="0" w:color="auto"/>
            <w:left w:val="none" w:sz="0" w:space="0" w:color="auto"/>
            <w:bottom w:val="none" w:sz="0" w:space="0" w:color="auto"/>
            <w:right w:val="none" w:sz="0" w:space="0" w:color="auto"/>
          </w:divBdr>
          <w:divsChild>
            <w:div w:id="606886852">
              <w:marLeft w:val="1463"/>
              <w:marRight w:val="0"/>
              <w:marTop w:val="0"/>
              <w:marBottom w:val="0"/>
              <w:divBdr>
                <w:top w:val="none" w:sz="0" w:space="0" w:color="auto"/>
                <w:left w:val="none" w:sz="0" w:space="0" w:color="auto"/>
                <w:bottom w:val="none" w:sz="0" w:space="0" w:color="auto"/>
                <w:right w:val="none" w:sz="0" w:space="0" w:color="auto"/>
              </w:divBdr>
              <w:divsChild>
                <w:div w:id="58812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22423">
          <w:marLeft w:val="0"/>
          <w:marRight w:val="0"/>
          <w:marTop w:val="0"/>
          <w:marBottom w:val="240"/>
          <w:divBdr>
            <w:top w:val="none" w:sz="0" w:space="0" w:color="auto"/>
            <w:left w:val="none" w:sz="0" w:space="0" w:color="auto"/>
            <w:bottom w:val="none" w:sz="0" w:space="0" w:color="auto"/>
            <w:right w:val="none" w:sz="0" w:space="0" w:color="auto"/>
          </w:divBdr>
        </w:div>
        <w:div w:id="181826267">
          <w:marLeft w:val="0"/>
          <w:marRight w:val="0"/>
          <w:marTop w:val="0"/>
          <w:marBottom w:val="0"/>
          <w:divBdr>
            <w:top w:val="single" w:sz="6" w:space="0" w:color="999999"/>
            <w:left w:val="single" w:sz="6" w:space="0" w:color="999999"/>
            <w:bottom w:val="single" w:sz="6" w:space="0" w:color="999999"/>
            <w:right w:val="single" w:sz="6" w:space="0" w:color="999999"/>
          </w:divBdr>
        </w:div>
        <w:div w:id="181864714">
          <w:marLeft w:val="0"/>
          <w:marRight w:val="0"/>
          <w:marTop w:val="0"/>
          <w:marBottom w:val="0"/>
          <w:divBdr>
            <w:top w:val="none" w:sz="0" w:space="0" w:color="auto"/>
            <w:left w:val="none" w:sz="0" w:space="0" w:color="auto"/>
            <w:bottom w:val="none" w:sz="0" w:space="0" w:color="auto"/>
            <w:right w:val="none" w:sz="0" w:space="0" w:color="auto"/>
          </w:divBdr>
        </w:div>
        <w:div w:id="181867349">
          <w:marLeft w:val="0"/>
          <w:marRight w:val="0"/>
          <w:marTop w:val="0"/>
          <w:marBottom w:val="0"/>
          <w:divBdr>
            <w:top w:val="none" w:sz="0" w:space="0" w:color="auto"/>
            <w:left w:val="none" w:sz="0" w:space="0" w:color="auto"/>
            <w:bottom w:val="none" w:sz="0" w:space="0" w:color="auto"/>
            <w:right w:val="none" w:sz="0" w:space="0" w:color="auto"/>
          </w:divBdr>
        </w:div>
        <w:div w:id="181870056">
          <w:marLeft w:val="0"/>
          <w:marRight w:val="0"/>
          <w:marTop w:val="100"/>
          <w:marBottom w:val="100"/>
          <w:divBdr>
            <w:top w:val="none" w:sz="0" w:space="0" w:color="auto"/>
            <w:left w:val="none" w:sz="0" w:space="0" w:color="auto"/>
            <w:bottom w:val="none" w:sz="0" w:space="0" w:color="auto"/>
            <w:right w:val="none" w:sz="0" w:space="0" w:color="auto"/>
          </w:divBdr>
        </w:div>
        <w:div w:id="181939409">
          <w:marLeft w:val="0"/>
          <w:marRight w:val="0"/>
          <w:marTop w:val="0"/>
          <w:marBottom w:val="0"/>
          <w:divBdr>
            <w:top w:val="none" w:sz="0" w:space="0" w:color="auto"/>
            <w:left w:val="none" w:sz="0" w:space="0" w:color="auto"/>
            <w:bottom w:val="none" w:sz="0" w:space="0" w:color="auto"/>
            <w:right w:val="none" w:sz="0" w:space="0" w:color="auto"/>
          </w:divBdr>
        </w:div>
        <w:div w:id="181939672">
          <w:marLeft w:val="0"/>
          <w:marRight w:val="0"/>
          <w:marTop w:val="0"/>
          <w:marBottom w:val="0"/>
          <w:divBdr>
            <w:top w:val="none" w:sz="0" w:space="0" w:color="auto"/>
            <w:left w:val="none" w:sz="0" w:space="0" w:color="auto"/>
            <w:bottom w:val="none" w:sz="0" w:space="0" w:color="auto"/>
            <w:right w:val="none" w:sz="0" w:space="0" w:color="auto"/>
          </w:divBdr>
          <w:divsChild>
            <w:div w:id="515313815">
              <w:marLeft w:val="0"/>
              <w:marRight w:val="0"/>
              <w:marTop w:val="0"/>
              <w:marBottom w:val="0"/>
              <w:divBdr>
                <w:top w:val="none" w:sz="0" w:space="0" w:color="auto"/>
                <w:left w:val="none" w:sz="0" w:space="0" w:color="auto"/>
                <w:bottom w:val="none" w:sz="0" w:space="0" w:color="auto"/>
                <w:right w:val="none" w:sz="0" w:space="0" w:color="auto"/>
              </w:divBdr>
              <w:divsChild>
                <w:div w:id="6127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39688">
          <w:marLeft w:val="-225"/>
          <w:marRight w:val="-225"/>
          <w:marTop w:val="0"/>
          <w:marBottom w:val="0"/>
          <w:divBdr>
            <w:top w:val="none" w:sz="0" w:space="0" w:color="auto"/>
            <w:left w:val="none" w:sz="0" w:space="0" w:color="auto"/>
            <w:bottom w:val="none" w:sz="0" w:space="0" w:color="auto"/>
            <w:right w:val="none" w:sz="0" w:space="0" w:color="auto"/>
          </w:divBdr>
        </w:div>
        <w:div w:id="181939858">
          <w:marLeft w:val="0"/>
          <w:marRight w:val="450"/>
          <w:marTop w:val="0"/>
          <w:marBottom w:val="150"/>
          <w:divBdr>
            <w:top w:val="none" w:sz="0" w:space="0" w:color="auto"/>
            <w:left w:val="none" w:sz="0" w:space="0" w:color="auto"/>
            <w:bottom w:val="none" w:sz="0" w:space="0" w:color="auto"/>
            <w:right w:val="none" w:sz="0" w:space="0" w:color="auto"/>
          </w:divBdr>
        </w:div>
        <w:div w:id="182012949">
          <w:marLeft w:val="0"/>
          <w:marRight w:val="0"/>
          <w:marTop w:val="0"/>
          <w:marBottom w:val="0"/>
          <w:divBdr>
            <w:top w:val="none" w:sz="0" w:space="0" w:color="auto"/>
            <w:left w:val="none" w:sz="0" w:space="0" w:color="auto"/>
            <w:bottom w:val="none" w:sz="0" w:space="0" w:color="auto"/>
            <w:right w:val="none" w:sz="0" w:space="0" w:color="auto"/>
          </w:divBdr>
          <w:divsChild>
            <w:div w:id="582032578">
              <w:marLeft w:val="0"/>
              <w:marRight w:val="0"/>
              <w:marTop w:val="0"/>
              <w:marBottom w:val="0"/>
              <w:divBdr>
                <w:top w:val="none" w:sz="0" w:space="0" w:color="auto"/>
                <w:left w:val="none" w:sz="0" w:space="0" w:color="auto"/>
                <w:bottom w:val="none" w:sz="0" w:space="0" w:color="auto"/>
                <w:right w:val="none" w:sz="0" w:space="0" w:color="auto"/>
              </w:divBdr>
            </w:div>
          </w:divsChild>
        </w:div>
        <w:div w:id="182018358">
          <w:marLeft w:val="-225"/>
          <w:marRight w:val="-225"/>
          <w:marTop w:val="0"/>
          <w:marBottom w:val="0"/>
          <w:divBdr>
            <w:top w:val="none" w:sz="0" w:space="0" w:color="auto"/>
            <w:left w:val="none" w:sz="0" w:space="0" w:color="auto"/>
            <w:bottom w:val="none" w:sz="0" w:space="0" w:color="auto"/>
            <w:right w:val="none" w:sz="0" w:space="0" w:color="auto"/>
          </w:divBdr>
          <w:divsChild>
            <w:div w:id="120459192">
              <w:marLeft w:val="0"/>
              <w:marRight w:val="0"/>
              <w:marTop w:val="0"/>
              <w:marBottom w:val="0"/>
              <w:divBdr>
                <w:top w:val="none" w:sz="0" w:space="0" w:color="auto"/>
                <w:left w:val="none" w:sz="0" w:space="0" w:color="auto"/>
                <w:bottom w:val="none" w:sz="0" w:space="0" w:color="auto"/>
                <w:right w:val="none" w:sz="0" w:space="0" w:color="auto"/>
              </w:divBdr>
            </w:div>
          </w:divsChild>
        </w:div>
        <w:div w:id="182087059">
          <w:marLeft w:val="15"/>
          <w:marRight w:val="225"/>
          <w:marTop w:val="165"/>
          <w:marBottom w:val="105"/>
          <w:divBdr>
            <w:top w:val="none" w:sz="0" w:space="0" w:color="auto"/>
            <w:left w:val="none" w:sz="0" w:space="0" w:color="auto"/>
            <w:bottom w:val="none" w:sz="0" w:space="0" w:color="auto"/>
            <w:right w:val="none" w:sz="0" w:space="0" w:color="auto"/>
          </w:divBdr>
          <w:divsChild>
            <w:div w:id="108011152">
              <w:marLeft w:val="0"/>
              <w:marRight w:val="0"/>
              <w:marTop w:val="0"/>
              <w:marBottom w:val="0"/>
              <w:divBdr>
                <w:top w:val="none" w:sz="0" w:space="0" w:color="auto"/>
                <w:left w:val="none" w:sz="0" w:space="0" w:color="auto"/>
                <w:bottom w:val="none" w:sz="0" w:space="0" w:color="auto"/>
                <w:right w:val="none" w:sz="0" w:space="0" w:color="auto"/>
              </w:divBdr>
            </w:div>
            <w:div w:id="375395686">
              <w:marLeft w:val="0"/>
              <w:marRight w:val="0"/>
              <w:marTop w:val="0"/>
              <w:marBottom w:val="0"/>
              <w:divBdr>
                <w:top w:val="none" w:sz="0" w:space="0" w:color="auto"/>
                <w:left w:val="none" w:sz="0" w:space="0" w:color="auto"/>
                <w:bottom w:val="none" w:sz="0" w:space="0" w:color="auto"/>
                <w:right w:val="none" w:sz="0" w:space="0" w:color="auto"/>
              </w:divBdr>
            </w:div>
          </w:divsChild>
        </w:div>
        <w:div w:id="182087352">
          <w:marLeft w:val="0"/>
          <w:marRight w:val="188"/>
          <w:marTop w:val="0"/>
          <w:marBottom w:val="188"/>
          <w:divBdr>
            <w:top w:val="none" w:sz="0" w:space="0" w:color="auto"/>
            <w:left w:val="none" w:sz="0" w:space="0" w:color="auto"/>
            <w:bottom w:val="none" w:sz="0" w:space="0" w:color="auto"/>
            <w:right w:val="none" w:sz="0" w:space="0" w:color="auto"/>
          </w:divBdr>
        </w:div>
        <w:div w:id="182088457">
          <w:marLeft w:val="0"/>
          <w:marRight w:val="0"/>
          <w:marTop w:val="0"/>
          <w:marBottom w:val="0"/>
          <w:divBdr>
            <w:top w:val="none" w:sz="0" w:space="0" w:color="auto"/>
            <w:left w:val="none" w:sz="0" w:space="0" w:color="auto"/>
            <w:bottom w:val="none" w:sz="0" w:space="0" w:color="auto"/>
            <w:right w:val="none" w:sz="0" w:space="0" w:color="auto"/>
          </w:divBdr>
        </w:div>
        <w:div w:id="182129826">
          <w:marLeft w:val="0"/>
          <w:marRight w:val="0"/>
          <w:marTop w:val="0"/>
          <w:marBottom w:val="0"/>
          <w:divBdr>
            <w:top w:val="none" w:sz="0" w:space="0" w:color="auto"/>
            <w:left w:val="none" w:sz="0" w:space="0" w:color="auto"/>
            <w:bottom w:val="none" w:sz="0" w:space="0" w:color="auto"/>
            <w:right w:val="none" w:sz="0" w:space="0" w:color="auto"/>
          </w:divBdr>
          <w:divsChild>
            <w:div w:id="610284665">
              <w:marLeft w:val="0"/>
              <w:marRight w:val="0"/>
              <w:marTop w:val="0"/>
              <w:marBottom w:val="0"/>
              <w:divBdr>
                <w:top w:val="none" w:sz="0" w:space="0" w:color="auto"/>
                <w:left w:val="none" w:sz="0" w:space="0" w:color="auto"/>
                <w:bottom w:val="none" w:sz="0" w:space="0" w:color="auto"/>
                <w:right w:val="none" w:sz="0" w:space="0" w:color="auto"/>
              </w:divBdr>
            </w:div>
          </w:divsChild>
        </w:div>
        <w:div w:id="182130635">
          <w:marLeft w:val="-225"/>
          <w:marRight w:val="-225"/>
          <w:marTop w:val="0"/>
          <w:marBottom w:val="0"/>
          <w:divBdr>
            <w:top w:val="none" w:sz="0" w:space="0" w:color="auto"/>
            <w:left w:val="none" w:sz="0" w:space="0" w:color="auto"/>
            <w:bottom w:val="none" w:sz="0" w:space="0" w:color="auto"/>
            <w:right w:val="none" w:sz="0" w:space="0" w:color="auto"/>
          </w:divBdr>
        </w:div>
        <w:div w:id="182205292">
          <w:marLeft w:val="15"/>
          <w:marRight w:val="225"/>
          <w:marTop w:val="0"/>
          <w:marBottom w:val="105"/>
          <w:divBdr>
            <w:top w:val="none" w:sz="0" w:space="0" w:color="auto"/>
            <w:left w:val="none" w:sz="0" w:space="0" w:color="auto"/>
            <w:bottom w:val="none" w:sz="0" w:space="0" w:color="auto"/>
            <w:right w:val="none" w:sz="0" w:space="0" w:color="auto"/>
          </w:divBdr>
        </w:div>
        <w:div w:id="182210116">
          <w:marLeft w:val="0"/>
          <w:marRight w:val="0"/>
          <w:marTop w:val="0"/>
          <w:marBottom w:val="0"/>
          <w:divBdr>
            <w:top w:val="none" w:sz="0" w:space="0" w:color="auto"/>
            <w:left w:val="none" w:sz="0" w:space="0" w:color="auto"/>
            <w:bottom w:val="none" w:sz="0" w:space="0" w:color="auto"/>
            <w:right w:val="none" w:sz="0" w:space="0" w:color="auto"/>
          </w:divBdr>
        </w:div>
        <w:div w:id="182210617">
          <w:marLeft w:val="0"/>
          <w:marRight w:val="225"/>
          <w:marTop w:val="0"/>
          <w:marBottom w:val="0"/>
          <w:divBdr>
            <w:top w:val="none" w:sz="0" w:space="0" w:color="auto"/>
            <w:left w:val="none" w:sz="0" w:space="0" w:color="auto"/>
            <w:bottom w:val="none" w:sz="0" w:space="0" w:color="auto"/>
            <w:right w:val="none" w:sz="0" w:space="0" w:color="auto"/>
          </w:divBdr>
        </w:div>
        <w:div w:id="182285073">
          <w:marLeft w:val="0"/>
          <w:marRight w:val="0"/>
          <w:marTop w:val="0"/>
          <w:marBottom w:val="0"/>
          <w:divBdr>
            <w:top w:val="none" w:sz="0" w:space="0" w:color="auto"/>
            <w:left w:val="none" w:sz="0" w:space="0" w:color="auto"/>
            <w:bottom w:val="none" w:sz="0" w:space="0" w:color="auto"/>
            <w:right w:val="none" w:sz="0" w:space="0" w:color="auto"/>
          </w:divBdr>
        </w:div>
        <w:div w:id="182285565">
          <w:marLeft w:val="750"/>
          <w:marRight w:val="1500"/>
          <w:marTop w:val="0"/>
          <w:marBottom w:val="0"/>
          <w:divBdr>
            <w:top w:val="none" w:sz="0" w:space="0" w:color="auto"/>
            <w:left w:val="none" w:sz="0" w:space="0" w:color="auto"/>
            <w:bottom w:val="none" w:sz="0" w:space="0" w:color="auto"/>
            <w:right w:val="none" w:sz="0" w:space="0" w:color="auto"/>
          </w:divBdr>
        </w:div>
        <w:div w:id="182328500">
          <w:marLeft w:val="0"/>
          <w:marRight w:val="0"/>
          <w:marTop w:val="150"/>
          <w:marBottom w:val="0"/>
          <w:divBdr>
            <w:top w:val="none" w:sz="0" w:space="0" w:color="auto"/>
            <w:left w:val="none" w:sz="0" w:space="0" w:color="auto"/>
            <w:bottom w:val="none" w:sz="0" w:space="0" w:color="auto"/>
            <w:right w:val="none" w:sz="0" w:space="0" w:color="auto"/>
          </w:divBdr>
        </w:div>
        <w:div w:id="182330106">
          <w:marLeft w:val="0"/>
          <w:marRight w:val="0"/>
          <w:marTop w:val="0"/>
          <w:marBottom w:val="0"/>
          <w:divBdr>
            <w:top w:val="none" w:sz="0" w:space="0" w:color="auto"/>
            <w:left w:val="none" w:sz="0" w:space="0" w:color="auto"/>
            <w:bottom w:val="none" w:sz="0" w:space="0" w:color="auto"/>
            <w:right w:val="none" w:sz="0" w:space="0" w:color="auto"/>
          </w:divBdr>
        </w:div>
        <w:div w:id="182331386">
          <w:marLeft w:val="0"/>
          <w:marRight w:val="0"/>
          <w:marTop w:val="0"/>
          <w:marBottom w:val="0"/>
          <w:divBdr>
            <w:top w:val="single" w:sz="2" w:space="0" w:color="E0E0E0"/>
            <w:left w:val="single" w:sz="2" w:space="0" w:color="E0E0E0"/>
            <w:bottom w:val="single" w:sz="2" w:space="0" w:color="E0E0E0"/>
            <w:right w:val="single" w:sz="2" w:space="0" w:color="E0E0E0"/>
          </w:divBdr>
        </w:div>
        <w:div w:id="182407430">
          <w:marLeft w:val="75"/>
          <w:marRight w:val="75"/>
          <w:marTop w:val="75"/>
          <w:marBottom w:val="75"/>
          <w:divBdr>
            <w:top w:val="single" w:sz="4" w:space="0" w:color="CCCCCC"/>
            <w:left w:val="single" w:sz="4" w:space="0" w:color="CCCCCC"/>
            <w:bottom w:val="single" w:sz="4" w:space="0" w:color="CCCCCC"/>
            <w:right w:val="single" w:sz="4" w:space="0" w:color="CCCCCC"/>
          </w:divBdr>
        </w:div>
        <w:div w:id="182521071">
          <w:marLeft w:val="0"/>
          <w:marRight w:val="0"/>
          <w:marTop w:val="0"/>
          <w:marBottom w:val="0"/>
          <w:divBdr>
            <w:top w:val="none" w:sz="0" w:space="0" w:color="auto"/>
            <w:left w:val="none" w:sz="0" w:space="0" w:color="auto"/>
            <w:bottom w:val="none" w:sz="0" w:space="0" w:color="auto"/>
            <w:right w:val="none" w:sz="0" w:space="0" w:color="auto"/>
          </w:divBdr>
          <w:divsChild>
            <w:div w:id="647248990">
              <w:marLeft w:val="-150"/>
              <w:marRight w:val="-150"/>
              <w:marTop w:val="0"/>
              <w:marBottom w:val="0"/>
              <w:divBdr>
                <w:top w:val="none" w:sz="0" w:space="0" w:color="auto"/>
                <w:left w:val="none" w:sz="0" w:space="0" w:color="auto"/>
                <w:bottom w:val="none" w:sz="0" w:space="0" w:color="auto"/>
                <w:right w:val="none" w:sz="0" w:space="0" w:color="auto"/>
              </w:divBdr>
            </w:div>
          </w:divsChild>
        </w:div>
        <w:div w:id="182523867">
          <w:marLeft w:val="1463"/>
          <w:marRight w:val="0"/>
          <w:marTop w:val="0"/>
          <w:marBottom w:val="0"/>
          <w:divBdr>
            <w:top w:val="none" w:sz="0" w:space="0" w:color="auto"/>
            <w:left w:val="none" w:sz="0" w:space="0" w:color="auto"/>
            <w:bottom w:val="none" w:sz="0" w:space="0" w:color="auto"/>
            <w:right w:val="none" w:sz="0" w:space="0" w:color="auto"/>
          </w:divBdr>
        </w:div>
        <w:div w:id="182592067">
          <w:marLeft w:val="0"/>
          <w:marRight w:val="0"/>
          <w:marTop w:val="0"/>
          <w:marBottom w:val="250"/>
          <w:divBdr>
            <w:top w:val="none" w:sz="0" w:space="0" w:color="auto"/>
            <w:left w:val="none" w:sz="0" w:space="0" w:color="auto"/>
            <w:bottom w:val="none" w:sz="0" w:space="0" w:color="auto"/>
            <w:right w:val="none" w:sz="0" w:space="0" w:color="auto"/>
          </w:divBdr>
        </w:div>
        <w:div w:id="182593722">
          <w:marLeft w:val="-125"/>
          <w:marRight w:val="-125"/>
          <w:marTop w:val="0"/>
          <w:marBottom w:val="0"/>
          <w:divBdr>
            <w:top w:val="none" w:sz="0" w:space="0" w:color="auto"/>
            <w:left w:val="none" w:sz="0" w:space="0" w:color="auto"/>
            <w:bottom w:val="none" w:sz="0" w:space="0" w:color="auto"/>
            <w:right w:val="none" w:sz="0" w:space="0" w:color="auto"/>
          </w:divBdr>
          <w:divsChild>
            <w:div w:id="109204763">
              <w:marLeft w:val="0"/>
              <w:marRight w:val="0"/>
              <w:marTop w:val="0"/>
              <w:marBottom w:val="0"/>
              <w:divBdr>
                <w:top w:val="none" w:sz="0" w:space="0" w:color="auto"/>
                <w:left w:val="none" w:sz="0" w:space="0" w:color="auto"/>
                <w:bottom w:val="none" w:sz="0" w:space="0" w:color="auto"/>
                <w:right w:val="none" w:sz="0" w:space="0" w:color="auto"/>
              </w:divBdr>
            </w:div>
            <w:div w:id="765728398">
              <w:marLeft w:val="0"/>
              <w:marRight w:val="0"/>
              <w:marTop w:val="0"/>
              <w:marBottom w:val="0"/>
              <w:divBdr>
                <w:top w:val="none" w:sz="0" w:space="0" w:color="auto"/>
                <w:left w:val="none" w:sz="0" w:space="0" w:color="auto"/>
                <w:bottom w:val="none" w:sz="0" w:space="0" w:color="auto"/>
                <w:right w:val="none" w:sz="0" w:space="0" w:color="auto"/>
              </w:divBdr>
              <w:divsChild>
                <w:div w:id="497035168">
                  <w:marLeft w:val="-125"/>
                  <w:marRight w:val="-125"/>
                  <w:marTop w:val="0"/>
                  <w:marBottom w:val="0"/>
                  <w:divBdr>
                    <w:top w:val="none" w:sz="0" w:space="0" w:color="auto"/>
                    <w:left w:val="none" w:sz="0" w:space="0" w:color="auto"/>
                    <w:bottom w:val="none" w:sz="0" w:space="0" w:color="auto"/>
                    <w:right w:val="none" w:sz="0" w:space="0" w:color="auto"/>
                  </w:divBdr>
                </w:div>
              </w:divsChild>
            </w:div>
          </w:divsChild>
        </w:div>
        <w:div w:id="182593757">
          <w:marLeft w:val="0"/>
          <w:marRight w:val="0"/>
          <w:marTop w:val="0"/>
          <w:marBottom w:val="0"/>
          <w:divBdr>
            <w:top w:val="none" w:sz="0" w:space="0" w:color="auto"/>
            <w:left w:val="none" w:sz="0" w:space="0" w:color="auto"/>
            <w:bottom w:val="none" w:sz="0" w:space="0" w:color="auto"/>
            <w:right w:val="none" w:sz="0" w:space="0" w:color="auto"/>
          </w:divBdr>
        </w:div>
        <w:div w:id="182594316">
          <w:marLeft w:val="-150"/>
          <w:marRight w:val="-150"/>
          <w:marTop w:val="0"/>
          <w:marBottom w:val="0"/>
          <w:divBdr>
            <w:top w:val="none" w:sz="0" w:space="0" w:color="auto"/>
            <w:left w:val="none" w:sz="0" w:space="0" w:color="auto"/>
            <w:bottom w:val="none" w:sz="0" w:space="0" w:color="auto"/>
            <w:right w:val="none" w:sz="0" w:space="0" w:color="auto"/>
          </w:divBdr>
          <w:divsChild>
            <w:div w:id="608242485">
              <w:marLeft w:val="0"/>
              <w:marRight w:val="0"/>
              <w:marTop w:val="0"/>
              <w:marBottom w:val="0"/>
              <w:divBdr>
                <w:top w:val="none" w:sz="0" w:space="0" w:color="auto"/>
                <w:left w:val="none" w:sz="0" w:space="0" w:color="auto"/>
                <w:bottom w:val="none" w:sz="0" w:space="0" w:color="auto"/>
                <w:right w:val="none" w:sz="0" w:space="0" w:color="auto"/>
              </w:divBdr>
            </w:div>
          </w:divsChild>
        </w:div>
        <w:div w:id="182596031">
          <w:marLeft w:val="-125"/>
          <w:marRight w:val="-125"/>
          <w:marTop w:val="0"/>
          <w:marBottom w:val="0"/>
          <w:divBdr>
            <w:top w:val="none" w:sz="0" w:space="0" w:color="auto"/>
            <w:left w:val="none" w:sz="0" w:space="0" w:color="auto"/>
            <w:bottom w:val="none" w:sz="0" w:space="0" w:color="auto"/>
            <w:right w:val="none" w:sz="0" w:space="0" w:color="auto"/>
          </w:divBdr>
        </w:div>
        <w:div w:id="182598341">
          <w:marLeft w:val="0"/>
          <w:marRight w:val="225"/>
          <w:marTop w:val="0"/>
          <w:marBottom w:val="0"/>
          <w:divBdr>
            <w:top w:val="none" w:sz="0" w:space="0" w:color="auto"/>
            <w:left w:val="none" w:sz="0" w:space="0" w:color="auto"/>
            <w:bottom w:val="none" w:sz="0" w:space="0" w:color="auto"/>
            <w:right w:val="none" w:sz="0" w:space="0" w:color="auto"/>
          </w:divBdr>
        </w:div>
        <w:div w:id="182717546">
          <w:marLeft w:val="0"/>
          <w:marRight w:val="0"/>
          <w:marTop w:val="0"/>
          <w:marBottom w:val="300"/>
          <w:divBdr>
            <w:top w:val="none" w:sz="0" w:space="0" w:color="auto"/>
            <w:left w:val="none" w:sz="0" w:space="0" w:color="auto"/>
            <w:bottom w:val="none" w:sz="0" w:space="0" w:color="auto"/>
            <w:right w:val="none" w:sz="0" w:space="0" w:color="auto"/>
          </w:divBdr>
          <w:divsChild>
            <w:div w:id="438567386">
              <w:marLeft w:val="0"/>
              <w:marRight w:val="150"/>
              <w:marTop w:val="0"/>
              <w:marBottom w:val="150"/>
              <w:divBdr>
                <w:top w:val="none" w:sz="0" w:space="0" w:color="auto"/>
                <w:left w:val="none" w:sz="0" w:space="0" w:color="auto"/>
                <w:bottom w:val="none" w:sz="0" w:space="0" w:color="auto"/>
                <w:right w:val="none" w:sz="0" w:space="0" w:color="auto"/>
              </w:divBdr>
            </w:div>
          </w:divsChild>
        </w:div>
        <w:div w:id="182784721">
          <w:marLeft w:val="0"/>
          <w:marRight w:val="0"/>
          <w:marTop w:val="0"/>
          <w:marBottom w:val="0"/>
          <w:divBdr>
            <w:top w:val="none" w:sz="0" w:space="0" w:color="auto"/>
            <w:left w:val="none" w:sz="0" w:space="0" w:color="auto"/>
            <w:bottom w:val="none" w:sz="0" w:space="0" w:color="auto"/>
            <w:right w:val="none" w:sz="0" w:space="0" w:color="auto"/>
          </w:divBdr>
          <w:divsChild>
            <w:div w:id="311712297">
              <w:marLeft w:val="0"/>
              <w:marRight w:val="0"/>
              <w:marTop w:val="0"/>
              <w:marBottom w:val="0"/>
              <w:divBdr>
                <w:top w:val="none" w:sz="0" w:space="0" w:color="auto"/>
                <w:left w:val="none" w:sz="0" w:space="0" w:color="auto"/>
                <w:bottom w:val="none" w:sz="0" w:space="0" w:color="auto"/>
                <w:right w:val="none" w:sz="0" w:space="0" w:color="auto"/>
              </w:divBdr>
              <w:divsChild>
                <w:div w:id="259685972">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82790556">
          <w:marLeft w:val="0"/>
          <w:marRight w:val="0"/>
          <w:marTop w:val="0"/>
          <w:marBottom w:val="0"/>
          <w:divBdr>
            <w:top w:val="none" w:sz="0" w:space="0" w:color="auto"/>
            <w:left w:val="none" w:sz="0" w:space="0" w:color="auto"/>
            <w:bottom w:val="none" w:sz="0" w:space="0" w:color="auto"/>
            <w:right w:val="none" w:sz="0" w:space="0" w:color="auto"/>
          </w:divBdr>
          <w:divsChild>
            <w:div w:id="83959497">
              <w:marLeft w:val="0"/>
              <w:marRight w:val="0"/>
              <w:marTop w:val="0"/>
              <w:marBottom w:val="0"/>
              <w:divBdr>
                <w:top w:val="none" w:sz="0" w:space="0" w:color="auto"/>
                <w:left w:val="none" w:sz="0" w:space="0" w:color="auto"/>
                <w:bottom w:val="none" w:sz="0" w:space="0" w:color="auto"/>
                <w:right w:val="none" w:sz="0" w:space="0" w:color="auto"/>
              </w:divBdr>
            </w:div>
          </w:divsChild>
        </w:div>
        <w:div w:id="182937045">
          <w:marLeft w:val="0"/>
          <w:marRight w:val="0"/>
          <w:marTop w:val="150"/>
          <w:marBottom w:val="0"/>
          <w:divBdr>
            <w:top w:val="none" w:sz="0" w:space="0" w:color="auto"/>
            <w:left w:val="none" w:sz="0" w:space="0" w:color="auto"/>
            <w:bottom w:val="none" w:sz="0" w:space="0" w:color="auto"/>
            <w:right w:val="none" w:sz="0" w:space="0" w:color="auto"/>
          </w:divBdr>
        </w:div>
        <w:div w:id="182978329">
          <w:marLeft w:val="0"/>
          <w:marRight w:val="0"/>
          <w:marTop w:val="0"/>
          <w:marBottom w:val="0"/>
          <w:divBdr>
            <w:top w:val="none" w:sz="0" w:space="0" w:color="auto"/>
            <w:left w:val="none" w:sz="0" w:space="0" w:color="auto"/>
            <w:bottom w:val="none" w:sz="0" w:space="0" w:color="auto"/>
            <w:right w:val="none" w:sz="0" w:space="0" w:color="auto"/>
          </w:divBdr>
        </w:div>
        <w:div w:id="182982116">
          <w:marLeft w:val="0"/>
          <w:marRight w:val="0"/>
          <w:marTop w:val="0"/>
          <w:marBottom w:val="0"/>
          <w:divBdr>
            <w:top w:val="none" w:sz="0" w:space="0" w:color="auto"/>
            <w:left w:val="none" w:sz="0" w:space="0" w:color="auto"/>
            <w:bottom w:val="none" w:sz="0" w:space="0" w:color="auto"/>
            <w:right w:val="none" w:sz="0" w:space="0" w:color="auto"/>
          </w:divBdr>
        </w:div>
        <w:div w:id="183053066">
          <w:marLeft w:val="0"/>
          <w:marRight w:val="0"/>
          <w:marTop w:val="0"/>
          <w:marBottom w:val="0"/>
          <w:divBdr>
            <w:top w:val="none" w:sz="0" w:space="0" w:color="auto"/>
            <w:left w:val="none" w:sz="0" w:space="0" w:color="auto"/>
            <w:bottom w:val="none" w:sz="0" w:space="0" w:color="auto"/>
            <w:right w:val="none" w:sz="0" w:space="0" w:color="auto"/>
          </w:divBdr>
        </w:div>
        <w:div w:id="183176082">
          <w:marLeft w:val="0"/>
          <w:marRight w:val="450"/>
          <w:marTop w:val="0"/>
          <w:marBottom w:val="150"/>
          <w:divBdr>
            <w:top w:val="none" w:sz="0" w:space="0" w:color="auto"/>
            <w:left w:val="none" w:sz="0" w:space="0" w:color="auto"/>
            <w:bottom w:val="none" w:sz="0" w:space="0" w:color="auto"/>
            <w:right w:val="none" w:sz="0" w:space="0" w:color="auto"/>
          </w:divBdr>
        </w:div>
        <w:div w:id="183204804">
          <w:marLeft w:val="0"/>
          <w:marRight w:val="0"/>
          <w:marTop w:val="0"/>
          <w:marBottom w:val="0"/>
          <w:divBdr>
            <w:top w:val="none" w:sz="0" w:space="0" w:color="auto"/>
            <w:left w:val="none" w:sz="0" w:space="0" w:color="auto"/>
            <w:bottom w:val="none" w:sz="0" w:space="0" w:color="auto"/>
            <w:right w:val="none" w:sz="0" w:space="0" w:color="auto"/>
          </w:divBdr>
        </w:div>
        <w:div w:id="183327998">
          <w:marLeft w:val="0"/>
          <w:marRight w:val="0"/>
          <w:marTop w:val="0"/>
          <w:marBottom w:val="75"/>
          <w:divBdr>
            <w:top w:val="none" w:sz="0" w:space="0" w:color="auto"/>
            <w:left w:val="none" w:sz="0" w:space="0" w:color="auto"/>
            <w:bottom w:val="none" w:sz="0" w:space="0" w:color="auto"/>
            <w:right w:val="none" w:sz="0" w:space="0" w:color="auto"/>
          </w:divBdr>
        </w:div>
        <w:div w:id="183371446">
          <w:marLeft w:val="0"/>
          <w:marRight w:val="0"/>
          <w:marTop w:val="0"/>
          <w:marBottom w:val="0"/>
          <w:divBdr>
            <w:top w:val="none" w:sz="0" w:space="0" w:color="auto"/>
            <w:left w:val="none" w:sz="0" w:space="0" w:color="auto"/>
            <w:bottom w:val="none" w:sz="0" w:space="0" w:color="auto"/>
            <w:right w:val="none" w:sz="0" w:space="0" w:color="auto"/>
          </w:divBdr>
        </w:div>
        <w:div w:id="183402167">
          <w:marLeft w:val="0"/>
          <w:marRight w:val="0"/>
          <w:marTop w:val="0"/>
          <w:marBottom w:val="0"/>
          <w:divBdr>
            <w:top w:val="none" w:sz="0" w:space="0" w:color="auto"/>
            <w:left w:val="none" w:sz="0" w:space="0" w:color="auto"/>
            <w:bottom w:val="none" w:sz="0" w:space="0" w:color="auto"/>
            <w:right w:val="none" w:sz="0" w:space="0" w:color="auto"/>
          </w:divBdr>
        </w:div>
        <w:div w:id="183443468">
          <w:marLeft w:val="0"/>
          <w:marRight w:val="0"/>
          <w:marTop w:val="0"/>
          <w:marBottom w:val="0"/>
          <w:divBdr>
            <w:top w:val="none" w:sz="0" w:space="0" w:color="auto"/>
            <w:left w:val="none" w:sz="0" w:space="0" w:color="auto"/>
            <w:bottom w:val="none" w:sz="0" w:space="0" w:color="auto"/>
            <w:right w:val="none" w:sz="0" w:space="0" w:color="auto"/>
          </w:divBdr>
        </w:div>
        <w:div w:id="183446418">
          <w:marLeft w:val="0"/>
          <w:marRight w:val="0"/>
          <w:marTop w:val="0"/>
          <w:marBottom w:val="0"/>
          <w:divBdr>
            <w:top w:val="none" w:sz="0" w:space="0" w:color="auto"/>
            <w:left w:val="none" w:sz="0" w:space="0" w:color="auto"/>
            <w:bottom w:val="none" w:sz="0" w:space="0" w:color="auto"/>
            <w:right w:val="none" w:sz="0" w:space="0" w:color="auto"/>
          </w:divBdr>
        </w:div>
        <w:div w:id="183516820">
          <w:marLeft w:val="0"/>
          <w:marRight w:val="0"/>
          <w:marTop w:val="0"/>
          <w:marBottom w:val="384"/>
          <w:divBdr>
            <w:top w:val="none" w:sz="0" w:space="0" w:color="auto"/>
            <w:left w:val="none" w:sz="0" w:space="0" w:color="auto"/>
            <w:bottom w:val="none" w:sz="0" w:space="0" w:color="auto"/>
            <w:right w:val="none" w:sz="0" w:space="0" w:color="auto"/>
          </w:divBdr>
          <w:divsChild>
            <w:div w:id="674307591">
              <w:marLeft w:val="0"/>
              <w:marRight w:val="0"/>
              <w:marTop w:val="0"/>
              <w:marBottom w:val="0"/>
              <w:divBdr>
                <w:top w:val="none" w:sz="0" w:space="0" w:color="auto"/>
                <w:left w:val="none" w:sz="0" w:space="0" w:color="auto"/>
                <w:bottom w:val="none" w:sz="0" w:space="0" w:color="auto"/>
                <w:right w:val="none" w:sz="0" w:space="0" w:color="auto"/>
              </w:divBdr>
            </w:div>
          </w:divsChild>
        </w:div>
        <w:div w:id="183519987">
          <w:marLeft w:val="0"/>
          <w:marRight w:val="0"/>
          <w:marTop w:val="100"/>
          <w:marBottom w:val="100"/>
          <w:divBdr>
            <w:top w:val="none" w:sz="0" w:space="0" w:color="auto"/>
            <w:left w:val="none" w:sz="0" w:space="0" w:color="auto"/>
            <w:bottom w:val="none" w:sz="0" w:space="0" w:color="auto"/>
            <w:right w:val="none" w:sz="0" w:space="0" w:color="auto"/>
          </w:divBdr>
        </w:div>
        <w:div w:id="183523713">
          <w:marLeft w:val="1463"/>
          <w:marRight w:val="0"/>
          <w:marTop w:val="0"/>
          <w:marBottom w:val="0"/>
          <w:divBdr>
            <w:top w:val="none" w:sz="0" w:space="0" w:color="auto"/>
            <w:left w:val="none" w:sz="0" w:space="0" w:color="auto"/>
            <w:bottom w:val="none" w:sz="0" w:space="0" w:color="auto"/>
            <w:right w:val="none" w:sz="0" w:space="0" w:color="auto"/>
          </w:divBdr>
        </w:div>
        <w:div w:id="183635685">
          <w:marLeft w:val="-225"/>
          <w:marRight w:val="-225"/>
          <w:marTop w:val="0"/>
          <w:marBottom w:val="0"/>
          <w:divBdr>
            <w:top w:val="none" w:sz="0" w:space="0" w:color="auto"/>
            <w:left w:val="none" w:sz="0" w:space="0" w:color="auto"/>
            <w:bottom w:val="none" w:sz="0" w:space="0" w:color="auto"/>
            <w:right w:val="none" w:sz="0" w:space="0" w:color="auto"/>
          </w:divBdr>
        </w:div>
        <w:div w:id="183641619">
          <w:marLeft w:val="0"/>
          <w:marRight w:val="0"/>
          <w:marTop w:val="0"/>
          <w:marBottom w:val="0"/>
          <w:divBdr>
            <w:top w:val="single" w:sz="2" w:space="0" w:color="E0E0E0"/>
            <w:left w:val="single" w:sz="2" w:space="0" w:color="E0E0E0"/>
            <w:bottom w:val="single" w:sz="2" w:space="0" w:color="E0E0E0"/>
            <w:right w:val="single" w:sz="2" w:space="0" w:color="E0E0E0"/>
          </w:divBdr>
        </w:div>
        <w:div w:id="183642070">
          <w:marLeft w:val="0"/>
          <w:marRight w:val="0"/>
          <w:marTop w:val="0"/>
          <w:marBottom w:val="0"/>
          <w:divBdr>
            <w:top w:val="none" w:sz="0" w:space="0" w:color="auto"/>
            <w:left w:val="none" w:sz="0" w:space="0" w:color="auto"/>
            <w:bottom w:val="none" w:sz="0" w:space="0" w:color="auto"/>
            <w:right w:val="none" w:sz="0" w:space="0" w:color="auto"/>
          </w:divBdr>
        </w:div>
        <w:div w:id="183793154">
          <w:marLeft w:val="0"/>
          <w:marRight w:val="0"/>
          <w:marTop w:val="0"/>
          <w:marBottom w:val="0"/>
          <w:divBdr>
            <w:top w:val="none" w:sz="0" w:space="0" w:color="auto"/>
            <w:left w:val="none" w:sz="0" w:space="0" w:color="auto"/>
            <w:bottom w:val="none" w:sz="0" w:space="0" w:color="auto"/>
            <w:right w:val="none" w:sz="0" w:space="0" w:color="auto"/>
          </w:divBdr>
        </w:div>
        <w:div w:id="183860153">
          <w:marLeft w:val="0"/>
          <w:marRight w:val="0"/>
          <w:marTop w:val="0"/>
          <w:marBottom w:val="0"/>
          <w:divBdr>
            <w:top w:val="single" w:sz="6" w:space="15" w:color="D2D2D2"/>
            <w:left w:val="none" w:sz="0" w:space="0" w:color="auto"/>
            <w:bottom w:val="none" w:sz="0" w:space="0" w:color="auto"/>
            <w:right w:val="none" w:sz="0" w:space="0" w:color="auto"/>
          </w:divBdr>
        </w:div>
        <w:div w:id="183979614">
          <w:marLeft w:val="1221"/>
          <w:marRight w:val="0"/>
          <w:marTop w:val="0"/>
          <w:marBottom w:val="0"/>
          <w:divBdr>
            <w:top w:val="none" w:sz="0" w:space="0" w:color="auto"/>
            <w:left w:val="none" w:sz="0" w:space="0" w:color="auto"/>
            <w:bottom w:val="none" w:sz="0" w:space="0" w:color="auto"/>
            <w:right w:val="none" w:sz="0" w:space="0" w:color="auto"/>
          </w:divBdr>
        </w:div>
        <w:div w:id="183982342">
          <w:marLeft w:val="0"/>
          <w:marRight w:val="0"/>
          <w:marTop w:val="75"/>
          <w:marBottom w:val="0"/>
          <w:divBdr>
            <w:top w:val="single" w:sz="6" w:space="4" w:color="auto"/>
            <w:left w:val="single" w:sz="6" w:space="0" w:color="auto"/>
            <w:bottom w:val="single" w:sz="6" w:space="4" w:color="auto"/>
            <w:right w:val="single" w:sz="6" w:space="0" w:color="auto"/>
          </w:divBdr>
        </w:div>
        <w:div w:id="184026024">
          <w:marLeft w:val="1463"/>
          <w:marRight w:val="0"/>
          <w:marTop w:val="0"/>
          <w:marBottom w:val="0"/>
          <w:divBdr>
            <w:top w:val="none" w:sz="0" w:space="0" w:color="auto"/>
            <w:left w:val="none" w:sz="0" w:space="0" w:color="auto"/>
            <w:bottom w:val="none" w:sz="0" w:space="0" w:color="auto"/>
            <w:right w:val="none" w:sz="0" w:space="0" w:color="auto"/>
          </w:divBdr>
          <w:divsChild>
            <w:div w:id="452022558">
              <w:marLeft w:val="0"/>
              <w:marRight w:val="0"/>
              <w:marTop w:val="0"/>
              <w:marBottom w:val="0"/>
              <w:divBdr>
                <w:top w:val="none" w:sz="0" w:space="0" w:color="auto"/>
                <w:left w:val="none" w:sz="0" w:space="0" w:color="auto"/>
                <w:bottom w:val="none" w:sz="0" w:space="0" w:color="auto"/>
                <w:right w:val="none" w:sz="0" w:space="0" w:color="auto"/>
              </w:divBdr>
            </w:div>
          </w:divsChild>
        </w:div>
        <w:div w:id="184026818">
          <w:marLeft w:val="0"/>
          <w:marRight w:val="0"/>
          <w:marTop w:val="100"/>
          <w:marBottom w:val="100"/>
          <w:divBdr>
            <w:top w:val="none" w:sz="0" w:space="0" w:color="auto"/>
            <w:left w:val="none" w:sz="0" w:space="0" w:color="auto"/>
            <w:bottom w:val="none" w:sz="0" w:space="0" w:color="auto"/>
            <w:right w:val="none" w:sz="0" w:space="0" w:color="auto"/>
          </w:divBdr>
          <w:divsChild>
            <w:div w:id="567154345">
              <w:marLeft w:val="0"/>
              <w:marRight w:val="0"/>
              <w:marTop w:val="100"/>
              <w:marBottom w:val="100"/>
              <w:divBdr>
                <w:top w:val="none" w:sz="0" w:space="0" w:color="auto"/>
                <w:left w:val="none" w:sz="0" w:space="0" w:color="auto"/>
                <w:bottom w:val="none" w:sz="0" w:space="0" w:color="auto"/>
                <w:right w:val="none" w:sz="0" w:space="0" w:color="auto"/>
              </w:divBdr>
            </w:div>
            <w:div w:id="646053935">
              <w:marLeft w:val="0"/>
              <w:marRight w:val="0"/>
              <w:marTop w:val="100"/>
              <w:marBottom w:val="100"/>
              <w:divBdr>
                <w:top w:val="none" w:sz="0" w:space="0" w:color="auto"/>
                <w:left w:val="none" w:sz="0" w:space="0" w:color="auto"/>
                <w:bottom w:val="none" w:sz="0" w:space="0" w:color="auto"/>
                <w:right w:val="none" w:sz="0" w:space="0" w:color="auto"/>
              </w:divBdr>
            </w:div>
          </w:divsChild>
        </w:div>
        <w:div w:id="184175663">
          <w:marLeft w:val="0"/>
          <w:marRight w:val="0"/>
          <w:marTop w:val="0"/>
          <w:marBottom w:val="0"/>
          <w:divBdr>
            <w:top w:val="none" w:sz="0" w:space="0" w:color="auto"/>
            <w:left w:val="none" w:sz="0" w:space="0" w:color="auto"/>
            <w:bottom w:val="none" w:sz="0" w:space="0" w:color="auto"/>
            <w:right w:val="none" w:sz="0" w:space="0" w:color="auto"/>
          </w:divBdr>
        </w:div>
        <w:div w:id="184177032">
          <w:marLeft w:val="0"/>
          <w:marRight w:val="0"/>
          <w:marTop w:val="150"/>
          <w:marBottom w:val="0"/>
          <w:divBdr>
            <w:top w:val="none" w:sz="0" w:space="0" w:color="auto"/>
            <w:left w:val="none" w:sz="0" w:space="0" w:color="auto"/>
            <w:bottom w:val="none" w:sz="0" w:space="0" w:color="auto"/>
            <w:right w:val="none" w:sz="0" w:space="0" w:color="auto"/>
          </w:divBdr>
        </w:div>
        <w:div w:id="184250735">
          <w:marLeft w:val="0"/>
          <w:marRight w:val="0"/>
          <w:marTop w:val="0"/>
          <w:marBottom w:val="0"/>
          <w:divBdr>
            <w:top w:val="none" w:sz="0" w:space="0" w:color="auto"/>
            <w:left w:val="none" w:sz="0" w:space="0" w:color="auto"/>
            <w:bottom w:val="none" w:sz="0" w:space="0" w:color="auto"/>
            <w:right w:val="none" w:sz="0" w:space="0" w:color="auto"/>
          </w:divBdr>
        </w:div>
        <w:div w:id="184485853">
          <w:marLeft w:val="0"/>
          <w:marRight w:val="0"/>
          <w:marTop w:val="0"/>
          <w:marBottom w:val="0"/>
          <w:divBdr>
            <w:top w:val="none" w:sz="0" w:space="0" w:color="auto"/>
            <w:left w:val="none" w:sz="0" w:space="0" w:color="auto"/>
            <w:bottom w:val="none" w:sz="0" w:space="0" w:color="auto"/>
            <w:right w:val="none" w:sz="0" w:space="0" w:color="auto"/>
          </w:divBdr>
        </w:div>
        <w:div w:id="184560989">
          <w:marLeft w:val="0"/>
          <w:marRight w:val="0"/>
          <w:marTop w:val="0"/>
          <w:marBottom w:val="0"/>
          <w:divBdr>
            <w:top w:val="none" w:sz="0" w:space="0" w:color="auto"/>
            <w:left w:val="none" w:sz="0" w:space="0" w:color="auto"/>
            <w:bottom w:val="none" w:sz="0" w:space="0" w:color="auto"/>
            <w:right w:val="none" w:sz="0" w:space="0" w:color="auto"/>
          </w:divBdr>
        </w:div>
        <w:div w:id="184562120">
          <w:marLeft w:val="-300"/>
          <w:marRight w:val="-300"/>
          <w:marTop w:val="0"/>
          <w:marBottom w:val="450"/>
          <w:divBdr>
            <w:top w:val="none" w:sz="0" w:space="0" w:color="auto"/>
            <w:left w:val="none" w:sz="0" w:space="0" w:color="auto"/>
            <w:bottom w:val="none" w:sz="0" w:space="0" w:color="auto"/>
            <w:right w:val="none" w:sz="0" w:space="0" w:color="auto"/>
          </w:divBdr>
          <w:divsChild>
            <w:div w:id="551116811">
              <w:marLeft w:val="0"/>
              <w:marRight w:val="0"/>
              <w:marTop w:val="0"/>
              <w:marBottom w:val="0"/>
              <w:divBdr>
                <w:top w:val="none" w:sz="0" w:space="0" w:color="auto"/>
                <w:left w:val="none" w:sz="0" w:space="0" w:color="auto"/>
                <w:bottom w:val="none" w:sz="0" w:space="0" w:color="auto"/>
                <w:right w:val="none" w:sz="0" w:space="0" w:color="auto"/>
              </w:divBdr>
              <w:divsChild>
                <w:div w:id="288249142">
                  <w:marLeft w:val="0"/>
                  <w:marRight w:val="0"/>
                  <w:marTop w:val="0"/>
                  <w:marBottom w:val="0"/>
                  <w:divBdr>
                    <w:top w:val="none" w:sz="0" w:space="0" w:color="auto"/>
                    <w:left w:val="none" w:sz="0" w:space="0" w:color="auto"/>
                    <w:bottom w:val="none" w:sz="0" w:space="0" w:color="auto"/>
                    <w:right w:val="none" w:sz="0" w:space="0" w:color="auto"/>
                  </w:divBdr>
                  <w:divsChild>
                    <w:div w:id="688992793">
                      <w:marLeft w:val="0"/>
                      <w:marRight w:val="0"/>
                      <w:marTop w:val="0"/>
                      <w:marBottom w:val="0"/>
                      <w:divBdr>
                        <w:top w:val="none" w:sz="0" w:space="0" w:color="auto"/>
                        <w:left w:val="none" w:sz="0" w:space="0" w:color="auto"/>
                        <w:bottom w:val="none" w:sz="0" w:space="0" w:color="auto"/>
                        <w:right w:val="none" w:sz="0" w:space="0" w:color="auto"/>
                      </w:divBdr>
                      <w:divsChild>
                        <w:div w:id="223805458">
                          <w:marLeft w:val="0"/>
                          <w:marRight w:val="0"/>
                          <w:marTop w:val="100"/>
                          <w:marBottom w:val="100"/>
                          <w:divBdr>
                            <w:top w:val="none" w:sz="0" w:space="0" w:color="auto"/>
                            <w:left w:val="none" w:sz="0" w:space="0" w:color="auto"/>
                            <w:bottom w:val="none" w:sz="0" w:space="0" w:color="auto"/>
                            <w:right w:val="none" w:sz="0" w:space="0" w:color="auto"/>
                          </w:divBdr>
                          <w:divsChild>
                            <w:div w:id="37095887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84565750">
          <w:marLeft w:val="-225"/>
          <w:marRight w:val="-225"/>
          <w:marTop w:val="0"/>
          <w:marBottom w:val="0"/>
          <w:divBdr>
            <w:top w:val="none" w:sz="0" w:space="0" w:color="auto"/>
            <w:left w:val="none" w:sz="0" w:space="0" w:color="auto"/>
            <w:bottom w:val="none" w:sz="0" w:space="0" w:color="auto"/>
            <w:right w:val="none" w:sz="0" w:space="0" w:color="auto"/>
          </w:divBdr>
        </w:div>
        <w:div w:id="184635386">
          <w:marLeft w:val="0"/>
          <w:marRight w:val="0"/>
          <w:marTop w:val="0"/>
          <w:marBottom w:val="0"/>
          <w:divBdr>
            <w:top w:val="none" w:sz="0" w:space="0" w:color="auto"/>
            <w:left w:val="none" w:sz="0" w:space="0" w:color="auto"/>
            <w:bottom w:val="none" w:sz="0" w:space="0" w:color="auto"/>
            <w:right w:val="none" w:sz="0" w:space="0" w:color="auto"/>
          </w:divBdr>
          <w:divsChild>
            <w:div w:id="43915596">
              <w:marLeft w:val="0"/>
              <w:marRight w:val="0"/>
              <w:marTop w:val="0"/>
              <w:marBottom w:val="0"/>
              <w:divBdr>
                <w:top w:val="none" w:sz="0" w:space="0" w:color="auto"/>
                <w:left w:val="none" w:sz="0" w:space="0" w:color="auto"/>
                <w:bottom w:val="none" w:sz="0" w:space="0" w:color="auto"/>
                <w:right w:val="none" w:sz="0" w:space="0" w:color="auto"/>
              </w:divBdr>
            </w:div>
          </w:divsChild>
        </w:div>
        <w:div w:id="184638725">
          <w:marLeft w:val="0"/>
          <w:marRight w:val="0"/>
          <w:marTop w:val="0"/>
          <w:marBottom w:val="0"/>
          <w:divBdr>
            <w:top w:val="none" w:sz="0" w:space="0" w:color="auto"/>
            <w:left w:val="none" w:sz="0" w:space="0" w:color="auto"/>
            <w:bottom w:val="none" w:sz="0" w:space="0" w:color="auto"/>
            <w:right w:val="none" w:sz="0" w:space="0" w:color="auto"/>
          </w:divBdr>
        </w:div>
        <w:div w:id="184682401">
          <w:marLeft w:val="0"/>
          <w:marRight w:val="0"/>
          <w:marTop w:val="0"/>
          <w:marBottom w:val="0"/>
          <w:divBdr>
            <w:top w:val="none" w:sz="0" w:space="0" w:color="auto"/>
            <w:left w:val="none" w:sz="0" w:space="0" w:color="auto"/>
            <w:bottom w:val="none" w:sz="0" w:space="0" w:color="auto"/>
            <w:right w:val="none" w:sz="0" w:space="0" w:color="auto"/>
          </w:divBdr>
        </w:div>
        <w:div w:id="184683151">
          <w:marLeft w:val="0"/>
          <w:marRight w:val="0"/>
          <w:marTop w:val="495"/>
          <w:marBottom w:val="495"/>
          <w:divBdr>
            <w:top w:val="none" w:sz="0" w:space="0" w:color="auto"/>
            <w:left w:val="none" w:sz="0" w:space="0" w:color="auto"/>
            <w:bottom w:val="none" w:sz="0" w:space="0" w:color="auto"/>
            <w:right w:val="none" w:sz="0" w:space="0" w:color="auto"/>
          </w:divBdr>
        </w:div>
        <w:div w:id="184684527">
          <w:marLeft w:val="0"/>
          <w:marRight w:val="0"/>
          <w:marTop w:val="495"/>
          <w:marBottom w:val="495"/>
          <w:divBdr>
            <w:top w:val="none" w:sz="0" w:space="0" w:color="auto"/>
            <w:left w:val="none" w:sz="0" w:space="0" w:color="auto"/>
            <w:bottom w:val="none" w:sz="0" w:space="0" w:color="auto"/>
            <w:right w:val="none" w:sz="0" w:space="0" w:color="auto"/>
          </w:divBdr>
        </w:div>
        <w:div w:id="184830890">
          <w:marLeft w:val="-225"/>
          <w:marRight w:val="-225"/>
          <w:marTop w:val="0"/>
          <w:marBottom w:val="0"/>
          <w:divBdr>
            <w:top w:val="none" w:sz="0" w:space="0" w:color="auto"/>
            <w:left w:val="none" w:sz="0" w:space="0" w:color="auto"/>
            <w:bottom w:val="none" w:sz="0" w:space="0" w:color="auto"/>
            <w:right w:val="none" w:sz="0" w:space="0" w:color="auto"/>
          </w:divBdr>
        </w:div>
        <w:div w:id="184832155">
          <w:marLeft w:val="0"/>
          <w:marRight w:val="0"/>
          <w:marTop w:val="0"/>
          <w:marBottom w:val="75"/>
          <w:divBdr>
            <w:top w:val="none" w:sz="0" w:space="0" w:color="auto"/>
            <w:left w:val="none" w:sz="0" w:space="0" w:color="auto"/>
            <w:bottom w:val="none" w:sz="0" w:space="0" w:color="auto"/>
            <w:right w:val="none" w:sz="0" w:space="0" w:color="auto"/>
          </w:divBdr>
          <w:divsChild>
            <w:div w:id="571238050">
              <w:marLeft w:val="0"/>
              <w:marRight w:val="0"/>
              <w:marTop w:val="0"/>
              <w:marBottom w:val="0"/>
              <w:divBdr>
                <w:top w:val="none" w:sz="0" w:space="0" w:color="auto"/>
                <w:left w:val="none" w:sz="0" w:space="0" w:color="auto"/>
                <w:bottom w:val="none" w:sz="0" w:space="0" w:color="auto"/>
                <w:right w:val="none" w:sz="0" w:space="0" w:color="auto"/>
              </w:divBdr>
            </w:div>
          </w:divsChild>
        </w:div>
        <w:div w:id="184901827">
          <w:marLeft w:val="0"/>
          <w:marRight w:val="0"/>
          <w:marTop w:val="100"/>
          <w:marBottom w:val="100"/>
          <w:divBdr>
            <w:top w:val="none" w:sz="0" w:space="0" w:color="auto"/>
            <w:left w:val="none" w:sz="0" w:space="0" w:color="auto"/>
            <w:bottom w:val="none" w:sz="0" w:space="0" w:color="auto"/>
            <w:right w:val="none" w:sz="0" w:space="0" w:color="auto"/>
          </w:divBdr>
        </w:div>
        <w:div w:id="184902004">
          <w:marLeft w:val="0"/>
          <w:marRight w:val="0"/>
          <w:marTop w:val="0"/>
          <w:marBottom w:val="345"/>
          <w:divBdr>
            <w:top w:val="none" w:sz="0" w:space="0" w:color="auto"/>
            <w:left w:val="none" w:sz="0" w:space="0" w:color="auto"/>
            <w:bottom w:val="none" w:sz="0" w:space="0" w:color="auto"/>
            <w:right w:val="none" w:sz="0" w:space="0" w:color="auto"/>
          </w:divBdr>
        </w:div>
        <w:div w:id="184902971">
          <w:marLeft w:val="15"/>
          <w:marRight w:val="225"/>
          <w:marTop w:val="0"/>
          <w:marBottom w:val="105"/>
          <w:divBdr>
            <w:top w:val="none" w:sz="0" w:space="0" w:color="auto"/>
            <w:left w:val="none" w:sz="0" w:space="0" w:color="auto"/>
            <w:bottom w:val="none" w:sz="0" w:space="0" w:color="auto"/>
            <w:right w:val="none" w:sz="0" w:space="0" w:color="auto"/>
          </w:divBdr>
        </w:div>
        <w:div w:id="184903041">
          <w:marLeft w:val="0"/>
          <w:marRight w:val="0"/>
          <w:marTop w:val="0"/>
          <w:marBottom w:val="0"/>
          <w:divBdr>
            <w:top w:val="none" w:sz="0" w:space="0" w:color="auto"/>
            <w:left w:val="none" w:sz="0" w:space="0" w:color="auto"/>
            <w:bottom w:val="none" w:sz="0" w:space="0" w:color="auto"/>
            <w:right w:val="none" w:sz="0" w:space="0" w:color="auto"/>
          </w:divBdr>
        </w:div>
        <w:div w:id="184947035">
          <w:marLeft w:val="13"/>
          <w:marRight w:val="188"/>
          <w:marTop w:val="138"/>
          <w:marBottom w:val="88"/>
          <w:divBdr>
            <w:top w:val="none" w:sz="0" w:space="0" w:color="auto"/>
            <w:left w:val="none" w:sz="0" w:space="0" w:color="auto"/>
            <w:bottom w:val="none" w:sz="0" w:space="0" w:color="auto"/>
            <w:right w:val="none" w:sz="0" w:space="0" w:color="auto"/>
          </w:divBdr>
        </w:div>
        <w:div w:id="184949889">
          <w:marLeft w:val="-225"/>
          <w:marRight w:val="-225"/>
          <w:marTop w:val="0"/>
          <w:marBottom w:val="0"/>
          <w:divBdr>
            <w:top w:val="none" w:sz="0" w:space="0" w:color="auto"/>
            <w:left w:val="none" w:sz="0" w:space="0" w:color="auto"/>
            <w:bottom w:val="none" w:sz="0" w:space="0" w:color="auto"/>
            <w:right w:val="none" w:sz="0" w:space="0" w:color="auto"/>
          </w:divBdr>
        </w:div>
        <w:div w:id="185021216">
          <w:marLeft w:val="-225"/>
          <w:marRight w:val="-225"/>
          <w:marTop w:val="0"/>
          <w:marBottom w:val="0"/>
          <w:divBdr>
            <w:top w:val="none" w:sz="0" w:space="0" w:color="auto"/>
            <w:left w:val="none" w:sz="0" w:space="0" w:color="auto"/>
            <w:bottom w:val="none" w:sz="0" w:space="0" w:color="auto"/>
            <w:right w:val="none" w:sz="0" w:space="0" w:color="auto"/>
          </w:divBdr>
          <w:divsChild>
            <w:div w:id="661550008">
              <w:marLeft w:val="0"/>
              <w:marRight w:val="0"/>
              <w:marTop w:val="0"/>
              <w:marBottom w:val="0"/>
              <w:divBdr>
                <w:top w:val="none" w:sz="0" w:space="0" w:color="auto"/>
                <w:left w:val="none" w:sz="0" w:space="0" w:color="auto"/>
                <w:bottom w:val="none" w:sz="0" w:space="0" w:color="auto"/>
                <w:right w:val="none" w:sz="0" w:space="0" w:color="auto"/>
              </w:divBdr>
            </w:div>
          </w:divsChild>
        </w:div>
        <w:div w:id="185022324">
          <w:marLeft w:val="0"/>
          <w:marRight w:val="0"/>
          <w:marTop w:val="0"/>
          <w:marBottom w:val="0"/>
          <w:divBdr>
            <w:top w:val="none" w:sz="0" w:space="0" w:color="auto"/>
            <w:left w:val="none" w:sz="0" w:space="0" w:color="auto"/>
            <w:bottom w:val="none" w:sz="0" w:space="0" w:color="auto"/>
            <w:right w:val="none" w:sz="0" w:space="0" w:color="auto"/>
          </w:divBdr>
        </w:div>
        <w:div w:id="185026043">
          <w:marLeft w:val="0"/>
          <w:marRight w:val="0"/>
          <w:marTop w:val="0"/>
          <w:marBottom w:val="0"/>
          <w:divBdr>
            <w:top w:val="none" w:sz="0" w:space="0" w:color="auto"/>
            <w:left w:val="none" w:sz="0" w:space="0" w:color="auto"/>
            <w:bottom w:val="none" w:sz="0" w:space="0" w:color="auto"/>
            <w:right w:val="none" w:sz="0" w:space="0" w:color="auto"/>
          </w:divBdr>
          <w:divsChild>
            <w:div w:id="305546488">
              <w:marLeft w:val="0"/>
              <w:marRight w:val="0"/>
              <w:marTop w:val="376"/>
              <w:marBottom w:val="376"/>
              <w:divBdr>
                <w:top w:val="none" w:sz="0" w:space="0" w:color="auto"/>
                <w:left w:val="none" w:sz="0" w:space="0" w:color="auto"/>
                <w:bottom w:val="none" w:sz="0" w:space="0" w:color="auto"/>
                <w:right w:val="none" w:sz="0" w:space="0" w:color="auto"/>
              </w:divBdr>
              <w:divsChild>
                <w:div w:id="328290947">
                  <w:marLeft w:val="0"/>
                  <w:marRight w:val="0"/>
                  <w:marTop w:val="100"/>
                  <w:marBottom w:val="275"/>
                  <w:divBdr>
                    <w:top w:val="none" w:sz="0" w:space="0" w:color="auto"/>
                    <w:left w:val="none" w:sz="0" w:space="0" w:color="auto"/>
                    <w:bottom w:val="none" w:sz="0" w:space="0" w:color="auto"/>
                    <w:right w:val="none" w:sz="0" w:space="0" w:color="auto"/>
                  </w:divBdr>
                </w:div>
                <w:div w:id="741410380">
                  <w:marLeft w:val="0"/>
                  <w:marRight w:val="0"/>
                  <w:marTop w:val="0"/>
                  <w:marBottom w:val="0"/>
                  <w:divBdr>
                    <w:top w:val="none" w:sz="0" w:space="0" w:color="auto"/>
                    <w:left w:val="none" w:sz="0" w:space="0" w:color="auto"/>
                    <w:bottom w:val="single" w:sz="4" w:space="4" w:color="E6E3E2"/>
                    <w:right w:val="none" w:sz="0" w:space="0" w:color="auto"/>
                  </w:divBdr>
                </w:div>
              </w:divsChild>
            </w:div>
            <w:div w:id="693577845">
              <w:blockQuote w:val="1"/>
              <w:marLeft w:val="0"/>
              <w:marRight w:val="0"/>
              <w:marTop w:val="213"/>
              <w:marBottom w:val="213"/>
              <w:divBdr>
                <w:top w:val="single" w:sz="4" w:space="11" w:color="EAEAEA"/>
                <w:left w:val="none" w:sz="0" w:space="31" w:color="auto"/>
                <w:bottom w:val="single" w:sz="4" w:space="14" w:color="EAEAEA"/>
                <w:right w:val="none" w:sz="0" w:space="31" w:color="auto"/>
              </w:divBdr>
            </w:div>
          </w:divsChild>
        </w:div>
        <w:div w:id="185100757">
          <w:marLeft w:val="0"/>
          <w:marRight w:val="0"/>
          <w:marTop w:val="0"/>
          <w:marBottom w:val="150"/>
          <w:divBdr>
            <w:top w:val="none" w:sz="0" w:space="0" w:color="auto"/>
            <w:left w:val="none" w:sz="0" w:space="0" w:color="auto"/>
            <w:bottom w:val="none" w:sz="0" w:space="0" w:color="auto"/>
            <w:right w:val="none" w:sz="0" w:space="0" w:color="auto"/>
          </w:divBdr>
        </w:div>
        <w:div w:id="185101439">
          <w:marLeft w:val="0"/>
          <w:marRight w:val="0"/>
          <w:marTop w:val="100"/>
          <w:marBottom w:val="100"/>
          <w:divBdr>
            <w:top w:val="none" w:sz="0" w:space="0" w:color="auto"/>
            <w:left w:val="none" w:sz="0" w:space="0" w:color="auto"/>
            <w:bottom w:val="none" w:sz="0" w:space="0" w:color="auto"/>
            <w:right w:val="none" w:sz="0" w:space="0" w:color="auto"/>
          </w:divBdr>
        </w:div>
        <w:div w:id="185295327">
          <w:marLeft w:val="0"/>
          <w:marRight w:val="0"/>
          <w:marTop w:val="0"/>
          <w:marBottom w:val="0"/>
          <w:divBdr>
            <w:top w:val="single" w:sz="2" w:space="0" w:color="E0E0E0"/>
            <w:left w:val="single" w:sz="2" w:space="0" w:color="E0E0E0"/>
            <w:bottom w:val="single" w:sz="2" w:space="0" w:color="E0E0E0"/>
            <w:right w:val="single" w:sz="2" w:space="0" w:color="E0E0E0"/>
          </w:divBdr>
        </w:div>
        <w:div w:id="185338155">
          <w:marLeft w:val="0"/>
          <w:marRight w:val="0"/>
          <w:marTop w:val="0"/>
          <w:marBottom w:val="0"/>
          <w:divBdr>
            <w:top w:val="single" w:sz="2" w:space="0" w:color="E0E0E0"/>
            <w:left w:val="single" w:sz="2" w:space="0" w:color="E0E0E0"/>
            <w:bottom w:val="single" w:sz="2" w:space="0" w:color="E0E0E0"/>
            <w:right w:val="single" w:sz="2" w:space="0" w:color="E0E0E0"/>
          </w:divBdr>
          <w:divsChild>
            <w:div w:id="580287210">
              <w:marLeft w:val="0"/>
              <w:marRight w:val="0"/>
              <w:marTop w:val="0"/>
              <w:marBottom w:val="0"/>
              <w:divBdr>
                <w:top w:val="single" w:sz="2" w:space="0" w:color="E0E0E0"/>
                <w:left w:val="single" w:sz="2" w:space="0" w:color="E0E0E0"/>
                <w:bottom w:val="single" w:sz="2" w:space="0" w:color="E0E0E0"/>
                <w:right w:val="single" w:sz="2" w:space="0" w:color="E0E0E0"/>
              </w:divBdr>
              <w:divsChild>
                <w:div w:id="58388404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85338168">
          <w:marLeft w:val="0"/>
          <w:marRight w:val="0"/>
          <w:marTop w:val="0"/>
          <w:marBottom w:val="0"/>
          <w:divBdr>
            <w:top w:val="none" w:sz="0" w:space="0" w:color="auto"/>
            <w:left w:val="none" w:sz="0" w:space="0" w:color="auto"/>
            <w:bottom w:val="none" w:sz="0" w:space="0" w:color="auto"/>
            <w:right w:val="none" w:sz="0" w:space="0" w:color="auto"/>
          </w:divBdr>
        </w:div>
        <w:div w:id="185339022">
          <w:marLeft w:val="0"/>
          <w:marRight w:val="0"/>
          <w:marTop w:val="0"/>
          <w:marBottom w:val="0"/>
          <w:divBdr>
            <w:top w:val="none" w:sz="0" w:space="0" w:color="auto"/>
            <w:left w:val="none" w:sz="0" w:space="0" w:color="auto"/>
            <w:bottom w:val="none" w:sz="0" w:space="0" w:color="auto"/>
            <w:right w:val="none" w:sz="0" w:space="0" w:color="auto"/>
          </w:divBdr>
        </w:div>
        <w:div w:id="185366038">
          <w:marLeft w:val="0"/>
          <w:marRight w:val="0"/>
          <w:marTop w:val="0"/>
          <w:marBottom w:val="0"/>
          <w:divBdr>
            <w:top w:val="none" w:sz="0" w:space="0" w:color="auto"/>
            <w:left w:val="none" w:sz="0" w:space="0" w:color="auto"/>
            <w:bottom w:val="none" w:sz="0" w:space="0" w:color="auto"/>
            <w:right w:val="none" w:sz="0" w:space="0" w:color="auto"/>
          </w:divBdr>
          <w:divsChild>
            <w:div w:id="454100047">
              <w:marLeft w:val="0"/>
              <w:marRight w:val="0"/>
              <w:marTop w:val="0"/>
              <w:marBottom w:val="0"/>
              <w:divBdr>
                <w:top w:val="none" w:sz="0" w:space="0" w:color="auto"/>
                <w:left w:val="none" w:sz="0" w:space="0" w:color="auto"/>
                <w:bottom w:val="none" w:sz="0" w:space="0" w:color="auto"/>
                <w:right w:val="none" w:sz="0" w:space="0" w:color="auto"/>
              </w:divBdr>
            </w:div>
          </w:divsChild>
        </w:div>
        <w:div w:id="185481452">
          <w:marLeft w:val="-225"/>
          <w:marRight w:val="-225"/>
          <w:marTop w:val="0"/>
          <w:marBottom w:val="0"/>
          <w:divBdr>
            <w:top w:val="none" w:sz="0" w:space="0" w:color="auto"/>
            <w:left w:val="none" w:sz="0" w:space="0" w:color="auto"/>
            <w:bottom w:val="none" w:sz="0" w:space="0" w:color="auto"/>
            <w:right w:val="none" w:sz="0" w:space="0" w:color="auto"/>
          </w:divBdr>
        </w:div>
        <w:div w:id="185488414">
          <w:marLeft w:val="0"/>
          <w:marRight w:val="0"/>
          <w:marTop w:val="0"/>
          <w:marBottom w:val="0"/>
          <w:divBdr>
            <w:top w:val="none" w:sz="0" w:space="0" w:color="auto"/>
            <w:left w:val="none" w:sz="0" w:space="0" w:color="auto"/>
            <w:bottom w:val="none" w:sz="0" w:space="0" w:color="auto"/>
            <w:right w:val="none" w:sz="0" w:space="0" w:color="auto"/>
          </w:divBdr>
          <w:divsChild>
            <w:div w:id="367991343">
              <w:marLeft w:val="0"/>
              <w:marRight w:val="0"/>
              <w:marTop w:val="0"/>
              <w:marBottom w:val="0"/>
              <w:divBdr>
                <w:top w:val="none" w:sz="0" w:space="0" w:color="auto"/>
                <w:left w:val="none" w:sz="0" w:space="0" w:color="auto"/>
                <w:bottom w:val="none" w:sz="0" w:space="0" w:color="auto"/>
                <w:right w:val="none" w:sz="0" w:space="0" w:color="auto"/>
              </w:divBdr>
            </w:div>
          </w:divsChild>
        </w:div>
        <w:div w:id="185489396">
          <w:marLeft w:val="0"/>
          <w:marRight w:val="0"/>
          <w:marTop w:val="0"/>
          <w:marBottom w:val="0"/>
          <w:divBdr>
            <w:top w:val="none" w:sz="0" w:space="0" w:color="auto"/>
            <w:left w:val="none" w:sz="0" w:space="0" w:color="auto"/>
            <w:bottom w:val="none" w:sz="0" w:space="0" w:color="auto"/>
            <w:right w:val="none" w:sz="0" w:space="0" w:color="auto"/>
          </w:divBdr>
          <w:divsChild>
            <w:div w:id="257564027">
              <w:marLeft w:val="0"/>
              <w:marRight w:val="0"/>
              <w:marTop w:val="0"/>
              <w:marBottom w:val="0"/>
              <w:divBdr>
                <w:top w:val="none" w:sz="0" w:space="0" w:color="auto"/>
                <w:left w:val="none" w:sz="0" w:space="0" w:color="auto"/>
                <w:bottom w:val="none" w:sz="0" w:space="0" w:color="auto"/>
                <w:right w:val="none" w:sz="0" w:space="0" w:color="auto"/>
              </w:divBdr>
            </w:div>
          </w:divsChild>
        </w:div>
        <w:div w:id="185558708">
          <w:marLeft w:val="0"/>
          <w:marRight w:val="0"/>
          <w:marTop w:val="0"/>
          <w:marBottom w:val="0"/>
          <w:divBdr>
            <w:top w:val="none" w:sz="0" w:space="0" w:color="auto"/>
            <w:left w:val="none" w:sz="0" w:space="0" w:color="auto"/>
            <w:bottom w:val="none" w:sz="0" w:space="0" w:color="auto"/>
            <w:right w:val="none" w:sz="0" w:space="0" w:color="auto"/>
          </w:divBdr>
        </w:div>
        <w:div w:id="185560007">
          <w:marLeft w:val="0"/>
          <w:marRight w:val="0"/>
          <w:marTop w:val="0"/>
          <w:marBottom w:val="300"/>
          <w:divBdr>
            <w:top w:val="none" w:sz="0" w:space="0" w:color="auto"/>
            <w:left w:val="none" w:sz="0" w:space="0" w:color="auto"/>
            <w:bottom w:val="none" w:sz="0" w:space="0" w:color="auto"/>
            <w:right w:val="none" w:sz="0" w:space="0" w:color="auto"/>
          </w:divBdr>
          <w:divsChild>
            <w:div w:id="104422440">
              <w:marLeft w:val="0"/>
              <w:marRight w:val="150"/>
              <w:marTop w:val="0"/>
              <w:marBottom w:val="150"/>
              <w:divBdr>
                <w:top w:val="none" w:sz="0" w:space="0" w:color="auto"/>
                <w:left w:val="none" w:sz="0" w:space="0" w:color="auto"/>
                <w:bottom w:val="none" w:sz="0" w:space="0" w:color="auto"/>
                <w:right w:val="none" w:sz="0" w:space="0" w:color="auto"/>
              </w:divBdr>
            </w:div>
          </w:divsChild>
        </w:div>
        <w:div w:id="185561138">
          <w:marLeft w:val="-225"/>
          <w:marRight w:val="-225"/>
          <w:marTop w:val="0"/>
          <w:marBottom w:val="0"/>
          <w:divBdr>
            <w:top w:val="none" w:sz="0" w:space="0" w:color="auto"/>
            <w:left w:val="none" w:sz="0" w:space="0" w:color="auto"/>
            <w:bottom w:val="none" w:sz="0" w:space="0" w:color="auto"/>
            <w:right w:val="none" w:sz="0" w:space="0" w:color="auto"/>
          </w:divBdr>
        </w:div>
        <w:div w:id="185562975">
          <w:marLeft w:val="-125"/>
          <w:marRight w:val="-125"/>
          <w:marTop w:val="0"/>
          <w:marBottom w:val="376"/>
          <w:divBdr>
            <w:top w:val="none" w:sz="0" w:space="0" w:color="auto"/>
            <w:left w:val="none" w:sz="0" w:space="0" w:color="auto"/>
            <w:bottom w:val="none" w:sz="0" w:space="0" w:color="auto"/>
            <w:right w:val="none" w:sz="0" w:space="0" w:color="auto"/>
          </w:divBdr>
        </w:div>
        <w:div w:id="185564094">
          <w:marLeft w:val="-225"/>
          <w:marRight w:val="-225"/>
          <w:marTop w:val="0"/>
          <w:marBottom w:val="0"/>
          <w:divBdr>
            <w:top w:val="none" w:sz="0" w:space="0" w:color="auto"/>
            <w:left w:val="none" w:sz="0" w:space="0" w:color="auto"/>
            <w:bottom w:val="none" w:sz="0" w:space="0" w:color="auto"/>
            <w:right w:val="none" w:sz="0" w:space="0" w:color="auto"/>
          </w:divBdr>
        </w:div>
        <w:div w:id="185608320">
          <w:marLeft w:val="0"/>
          <w:marRight w:val="0"/>
          <w:marTop w:val="0"/>
          <w:marBottom w:val="0"/>
          <w:divBdr>
            <w:top w:val="single" w:sz="2" w:space="0" w:color="E0E0E0"/>
            <w:left w:val="single" w:sz="2" w:space="0" w:color="E0E0E0"/>
            <w:bottom w:val="single" w:sz="2" w:space="0" w:color="E0E0E0"/>
            <w:right w:val="single" w:sz="2" w:space="0" w:color="E0E0E0"/>
          </w:divBdr>
          <w:divsChild>
            <w:div w:id="54329985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5749698">
          <w:marLeft w:val="0"/>
          <w:marRight w:val="0"/>
          <w:marTop w:val="0"/>
          <w:marBottom w:val="0"/>
          <w:divBdr>
            <w:top w:val="none" w:sz="0" w:space="0" w:color="auto"/>
            <w:left w:val="none" w:sz="0" w:space="0" w:color="auto"/>
            <w:bottom w:val="none" w:sz="0" w:space="0" w:color="auto"/>
            <w:right w:val="none" w:sz="0" w:space="0" w:color="auto"/>
          </w:divBdr>
        </w:div>
        <w:div w:id="185756215">
          <w:marLeft w:val="0"/>
          <w:marRight w:val="0"/>
          <w:marTop w:val="0"/>
          <w:marBottom w:val="0"/>
          <w:divBdr>
            <w:top w:val="single" w:sz="2" w:space="0" w:color="E0E0E0"/>
            <w:left w:val="single" w:sz="2" w:space="0" w:color="E0E0E0"/>
            <w:bottom w:val="single" w:sz="2" w:space="0" w:color="E0E0E0"/>
            <w:right w:val="single" w:sz="2" w:space="0" w:color="E0E0E0"/>
          </w:divBdr>
        </w:div>
        <w:div w:id="185799521">
          <w:marLeft w:val="0"/>
          <w:marRight w:val="0"/>
          <w:marTop w:val="0"/>
          <w:marBottom w:val="0"/>
          <w:divBdr>
            <w:top w:val="none" w:sz="0" w:space="0" w:color="auto"/>
            <w:left w:val="none" w:sz="0" w:space="0" w:color="auto"/>
            <w:bottom w:val="none" w:sz="0" w:space="0" w:color="auto"/>
            <w:right w:val="none" w:sz="0" w:space="0" w:color="auto"/>
          </w:divBdr>
        </w:div>
        <w:div w:id="185800145">
          <w:marLeft w:val="0"/>
          <w:marRight w:val="0"/>
          <w:marTop w:val="0"/>
          <w:marBottom w:val="0"/>
          <w:divBdr>
            <w:top w:val="none" w:sz="0" w:space="0" w:color="auto"/>
            <w:left w:val="none" w:sz="0" w:space="0" w:color="auto"/>
            <w:bottom w:val="none" w:sz="0" w:space="0" w:color="auto"/>
            <w:right w:val="none" w:sz="0" w:space="0" w:color="auto"/>
          </w:divBdr>
          <w:divsChild>
            <w:div w:id="337662285">
              <w:marLeft w:val="0"/>
              <w:marRight w:val="0"/>
              <w:marTop w:val="0"/>
              <w:marBottom w:val="225"/>
              <w:divBdr>
                <w:top w:val="none" w:sz="0" w:space="0" w:color="auto"/>
                <w:left w:val="none" w:sz="0" w:space="0" w:color="auto"/>
                <w:bottom w:val="none" w:sz="0" w:space="0" w:color="auto"/>
                <w:right w:val="none" w:sz="0" w:space="0" w:color="auto"/>
              </w:divBdr>
            </w:div>
          </w:divsChild>
        </w:div>
        <w:div w:id="186022993">
          <w:marLeft w:val="0"/>
          <w:marRight w:val="0"/>
          <w:marTop w:val="0"/>
          <w:marBottom w:val="0"/>
          <w:divBdr>
            <w:top w:val="none" w:sz="0" w:space="0" w:color="auto"/>
            <w:left w:val="none" w:sz="0" w:space="0" w:color="auto"/>
            <w:bottom w:val="none" w:sz="0" w:space="0" w:color="auto"/>
            <w:right w:val="none" w:sz="0" w:space="0" w:color="auto"/>
          </w:divBdr>
        </w:div>
        <w:div w:id="186070373">
          <w:marLeft w:val="13"/>
          <w:marRight w:val="188"/>
          <w:marTop w:val="138"/>
          <w:marBottom w:val="88"/>
          <w:divBdr>
            <w:top w:val="none" w:sz="0" w:space="0" w:color="auto"/>
            <w:left w:val="none" w:sz="0" w:space="0" w:color="auto"/>
            <w:bottom w:val="none" w:sz="0" w:space="0" w:color="auto"/>
            <w:right w:val="none" w:sz="0" w:space="0" w:color="auto"/>
          </w:divBdr>
          <w:divsChild>
            <w:div w:id="494339863">
              <w:marLeft w:val="0"/>
              <w:marRight w:val="0"/>
              <w:marTop w:val="0"/>
              <w:marBottom w:val="0"/>
              <w:divBdr>
                <w:top w:val="none" w:sz="0" w:space="0" w:color="auto"/>
                <w:left w:val="none" w:sz="0" w:space="0" w:color="auto"/>
                <w:bottom w:val="none" w:sz="0" w:space="0" w:color="auto"/>
                <w:right w:val="none" w:sz="0" w:space="0" w:color="auto"/>
              </w:divBdr>
            </w:div>
          </w:divsChild>
        </w:div>
        <w:div w:id="186145821">
          <w:marLeft w:val="0"/>
          <w:marRight w:val="0"/>
          <w:marTop w:val="0"/>
          <w:marBottom w:val="0"/>
          <w:divBdr>
            <w:top w:val="none" w:sz="0" w:space="0" w:color="auto"/>
            <w:left w:val="none" w:sz="0" w:space="0" w:color="auto"/>
            <w:bottom w:val="none" w:sz="0" w:space="0" w:color="auto"/>
            <w:right w:val="none" w:sz="0" w:space="0" w:color="auto"/>
          </w:divBdr>
        </w:div>
        <w:div w:id="186212697">
          <w:marLeft w:val="0"/>
          <w:marRight w:val="0"/>
          <w:marTop w:val="0"/>
          <w:marBottom w:val="75"/>
          <w:divBdr>
            <w:top w:val="none" w:sz="0" w:space="0" w:color="auto"/>
            <w:left w:val="none" w:sz="0" w:space="0" w:color="auto"/>
            <w:bottom w:val="none" w:sz="0" w:space="0" w:color="auto"/>
            <w:right w:val="none" w:sz="0" w:space="0" w:color="auto"/>
          </w:divBdr>
        </w:div>
        <w:div w:id="186213933">
          <w:marLeft w:val="0"/>
          <w:marRight w:val="0"/>
          <w:marTop w:val="0"/>
          <w:marBottom w:val="0"/>
          <w:divBdr>
            <w:top w:val="none" w:sz="0" w:space="0" w:color="auto"/>
            <w:left w:val="none" w:sz="0" w:space="0" w:color="auto"/>
            <w:bottom w:val="none" w:sz="0" w:space="0" w:color="auto"/>
            <w:right w:val="none" w:sz="0" w:space="0" w:color="auto"/>
          </w:divBdr>
          <w:divsChild>
            <w:div w:id="124198210">
              <w:marLeft w:val="0"/>
              <w:marRight w:val="225"/>
              <w:marTop w:val="0"/>
              <w:marBottom w:val="0"/>
              <w:divBdr>
                <w:top w:val="none" w:sz="0" w:space="0" w:color="auto"/>
                <w:left w:val="none" w:sz="0" w:space="0" w:color="auto"/>
                <w:bottom w:val="none" w:sz="0" w:space="0" w:color="auto"/>
                <w:right w:val="none" w:sz="0" w:space="0" w:color="auto"/>
              </w:divBdr>
            </w:div>
          </w:divsChild>
        </w:div>
        <w:div w:id="186219348">
          <w:marLeft w:val="0"/>
          <w:marRight w:val="0"/>
          <w:marTop w:val="0"/>
          <w:marBottom w:val="0"/>
          <w:divBdr>
            <w:top w:val="none" w:sz="0" w:space="0" w:color="auto"/>
            <w:left w:val="none" w:sz="0" w:space="0" w:color="auto"/>
            <w:bottom w:val="none" w:sz="0" w:space="0" w:color="auto"/>
            <w:right w:val="none" w:sz="0" w:space="0" w:color="auto"/>
          </w:divBdr>
        </w:div>
        <w:div w:id="186258880">
          <w:marLeft w:val="626"/>
          <w:marRight w:val="0"/>
          <w:marTop w:val="0"/>
          <w:marBottom w:val="0"/>
          <w:divBdr>
            <w:top w:val="none" w:sz="0" w:space="0" w:color="auto"/>
            <w:left w:val="none" w:sz="0" w:space="0" w:color="auto"/>
            <w:bottom w:val="none" w:sz="0" w:space="0" w:color="auto"/>
            <w:right w:val="none" w:sz="0" w:space="0" w:color="auto"/>
          </w:divBdr>
        </w:div>
        <w:div w:id="186335552">
          <w:marLeft w:val="-225"/>
          <w:marRight w:val="-225"/>
          <w:marTop w:val="0"/>
          <w:marBottom w:val="0"/>
          <w:divBdr>
            <w:top w:val="none" w:sz="0" w:space="0" w:color="auto"/>
            <w:left w:val="none" w:sz="0" w:space="0" w:color="auto"/>
            <w:bottom w:val="none" w:sz="0" w:space="0" w:color="auto"/>
            <w:right w:val="none" w:sz="0" w:space="0" w:color="auto"/>
          </w:divBdr>
        </w:div>
        <w:div w:id="186337891">
          <w:blockQuote w:val="1"/>
          <w:marLeft w:val="0"/>
          <w:marRight w:val="0"/>
          <w:marTop w:val="300"/>
          <w:marBottom w:val="315"/>
          <w:divBdr>
            <w:top w:val="none" w:sz="0" w:space="0" w:color="auto"/>
            <w:left w:val="single" w:sz="36" w:space="15" w:color="C4E0A6"/>
            <w:bottom w:val="none" w:sz="0" w:space="0" w:color="auto"/>
            <w:right w:val="none" w:sz="0" w:space="0" w:color="auto"/>
          </w:divBdr>
        </w:div>
        <w:div w:id="186405092">
          <w:marLeft w:val="0"/>
          <w:marRight w:val="0"/>
          <w:marTop w:val="0"/>
          <w:marBottom w:val="0"/>
          <w:divBdr>
            <w:top w:val="none" w:sz="0" w:space="0" w:color="auto"/>
            <w:left w:val="none" w:sz="0" w:space="0" w:color="auto"/>
            <w:bottom w:val="none" w:sz="0" w:space="0" w:color="auto"/>
            <w:right w:val="none" w:sz="0" w:space="0" w:color="auto"/>
          </w:divBdr>
        </w:div>
        <w:div w:id="186405328">
          <w:marLeft w:val="-188"/>
          <w:marRight w:val="-188"/>
          <w:marTop w:val="0"/>
          <w:marBottom w:val="0"/>
          <w:divBdr>
            <w:top w:val="none" w:sz="0" w:space="0" w:color="auto"/>
            <w:left w:val="none" w:sz="0" w:space="0" w:color="auto"/>
            <w:bottom w:val="none" w:sz="0" w:space="0" w:color="auto"/>
            <w:right w:val="none" w:sz="0" w:space="0" w:color="auto"/>
          </w:divBdr>
        </w:div>
        <w:div w:id="186410234">
          <w:marLeft w:val="0"/>
          <w:marRight w:val="0"/>
          <w:marTop w:val="0"/>
          <w:marBottom w:val="0"/>
          <w:divBdr>
            <w:top w:val="single" w:sz="2" w:space="0" w:color="E0E0E0"/>
            <w:left w:val="single" w:sz="2" w:space="0" w:color="E0E0E0"/>
            <w:bottom w:val="single" w:sz="2" w:space="0" w:color="E0E0E0"/>
            <w:right w:val="single" w:sz="2" w:space="0" w:color="E0E0E0"/>
          </w:divBdr>
          <w:divsChild>
            <w:div w:id="7243627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6410797">
          <w:marLeft w:val="1002"/>
          <w:marRight w:val="0"/>
          <w:marTop w:val="0"/>
          <w:marBottom w:val="0"/>
          <w:divBdr>
            <w:top w:val="none" w:sz="0" w:space="0" w:color="auto"/>
            <w:left w:val="none" w:sz="0" w:space="0" w:color="auto"/>
            <w:bottom w:val="none" w:sz="0" w:space="0" w:color="auto"/>
            <w:right w:val="none" w:sz="0" w:space="0" w:color="auto"/>
          </w:divBdr>
        </w:div>
        <w:div w:id="186412623">
          <w:marLeft w:val="0"/>
          <w:marRight w:val="0"/>
          <w:marTop w:val="0"/>
          <w:marBottom w:val="0"/>
          <w:divBdr>
            <w:top w:val="none" w:sz="0" w:space="0" w:color="auto"/>
            <w:left w:val="none" w:sz="0" w:space="0" w:color="auto"/>
            <w:bottom w:val="none" w:sz="0" w:space="0" w:color="auto"/>
            <w:right w:val="none" w:sz="0" w:space="0" w:color="auto"/>
          </w:divBdr>
        </w:div>
        <w:div w:id="186523596">
          <w:marLeft w:val="0"/>
          <w:marRight w:val="0"/>
          <w:marTop w:val="100"/>
          <w:marBottom w:val="100"/>
          <w:divBdr>
            <w:top w:val="none" w:sz="0" w:space="0" w:color="auto"/>
            <w:left w:val="none" w:sz="0" w:space="0" w:color="auto"/>
            <w:bottom w:val="none" w:sz="0" w:space="0" w:color="auto"/>
            <w:right w:val="none" w:sz="0" w:space="0" w:color="auto"/>
          </w:divBdr>
          <w:divsChild>
            <w:div w:id="284628060">
              <w:marLeft w:val="0"/>
              <w:marRight w:val="0"/>
              <w:marTop w:val="100"/>
              <w:marBottom w:val="100"/>
              <w:divBdr>
                <w:top w:val="none" w:sz="0" w:space="0" w:color="auto"/>
                <w:left w:val="none" w:sz="0" w:space="0" w:color="auto"/>
                <w:bottom w:val="none" w:sz="0" w:space="0" w:color="auto"/>
                <w:right w:val="none" w:sz="0" w:space="0" w:color="auto"/>
              </w:divBdr>
            </w:div>
            <w:div w:id="287975033">
              <w:marLeft w:val="0"/>
              <w:marRight w:val="0"/>
              <w:marTop w:val="100"/>
              <w:marBottom w:val="100"/>
              <w:divBdr>
                <w:top w:val="none" w:sz="0" w:space="0" w:color="auto"/>
                <w:left w:val="none" w:sz="0" w:space="0" w:color="auto"/>
                <w:bottom w:val="none" w:sz="0" w:space="0" w:color="auto"/>
                <w:right w:val="none" w:sz="0" w:space="0" w:color="auto"/>
              </w:divBdr>
            </w:div>
            <w:div w:id="651639392">
              <w:marLeft w:val="0"/>
              <w:marRight w:val="0"/>
              <w:marTop w:val="100"/>
              <w:marBottom w:val="100"/>
              <w:divBdr>
                <w:top w:val="none" w:sz="0" w:space="0" w:color="auto"/>
                <w:left w:val="none" w:sz="0" w:space="0" w:color="auto"/>
                <w:bottom w:val="none" w:sz="0" w:space="0" w:color="auto"/>
                <w:right w:val="none" w:sz="0" w:space="0" w:color="auto"/>
              </w:divBdr>
              <w:divsChild>
                <w:div w:id="30304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26024">
          <w:marLeft w:val="1463"/>
          <w:marRight w:val="0"/>
          <w:marTop w:val="0"/>
          <w:marBottom w:val="0"/>
          <w:divBdr>
            <w:top w:val="none" w:sz="0" w:space="0" w:color="auto"/>
            <w:left w:val="none" w:sz="0" w:space="0" w:color="auto"/>
            <w:bottom w:val="none" w:sz="0" w:space="0" w:color="auto"/>
            <w:right w:val="none" w:sz="0" w:space="0" w:color="auto"/>
          </w:divBdr>
          <w:divsChild>
            <w:div w:id="704063614">
              <w:marLeft w:val="0"/>
              <w:marRight w:val="0"/>
              <w:marTop w:val="0"/>
              <w:marBottom w:val="315"/>
              <w:divBdr>
                <w:top w:val="none" w:sz="0" w:space="0" w:color="auto"/>
                <w:left w:val="none" w:sz="0" w:space="0" w:color="auto"/>
                <w:bottom w:val="none" w:sz="0" w:space="0" w:color="auto"/>
                <w:right w:val="none" w:sz="0" w:space="0" w:color="auto"/>
              </w:divBdr>
              <w:divsChild>
                <w:div w:id="134879696">
                  <w:marLeft w:val="0"/>
                  <w:marRight w:val="0"/>
                  <w:marTop w:val="0"/>
                  <w:marBottom w:val="0"/>
                  <w:divBdr>
                    <w:top w:val="none" w:sz="0" w:space="8" w:color="BDC3C7"/>
                    <w:left w:val="none" w:sz="0" w:space="11" w:color="BDC3C7"/>
                    <w:bottom w:val="single" w:sz="12" w:space="8" w:color="BDC3C7"/>
                    <w:right w:val="none" w:sz="0" w:space="11" w:color="BDC3C7"/>
                  </w:divBdr>
                </w:div>
              </w:divsChild>
            </w:div>
          </w:divsChild>
        </w:div>
        <w:div w:id="186528667">
          <w:marLeft w:val="0"/>
          <w:marRight w:val="0"/>
          <w:marTop w:val="0"/>
          <w:marBottom w:val="0"/>
          <w:divBdr>
            <w:top w:val="none" w:sz="0" w:space="0" w:color="auto"/>
            <w:left w:val="none" w:sz="0" w:space="0" w:color="auto"/>
            <w:bottom w:val="none" w:sz="0" w:space="0" w:color="auto"/>
            <w:right w:val="none" w:sz="0" w:space="0" w:color="auto"/>
          </w:divBdr>
        </w:div>
        <w:div w:id="186725791">
          <w:marLeft w:val="0"/>
          <w:marRight w:val="0"/>
          <w:marTop w:val="0"/>
          <w:marBottom w:val="0"/>
          <w:divBdr>
            <w:top w:val="none" w:sz="0" w:space="0" w:color="auto"/>
            <w:left w:val="none" w:sz="0" w:space="0" w:color="auto"/>
            <w:bottom w:val="none" w:sz="0" w:space="0" w:color="auto"/>
            <w:right w:val="none" w:sz="0" w:space="0" w:color="auto"/>
          </w:divBdr>
        </w:div>
        <w:div w:id="186870568">
          <w:marLeft w:val="0"/>
          <w:marRight w:val="0"/>
          <w:marTop w:val="0"/>
          <w:marBottom w:val="0"/>
          <w:divBdr>
            <w:top w:val="none" w:sz="0" w:space="0" w:color="auto"/>
            <w:left w:val="none" w:sz="0" w:space="0" w:color="auto"/>
            <w:bottom w:val="none" w:sz="0" w:space="0" w:color="auto"/>
            <w:right w:val="none" w:sz="0" w:space="0" w:color="auto"/>
          </w:divBdr>
          <w:divsChild>
            <w:div w:id="368145810">
              <w:marLeft w:val="0"/>
              <w:marRight w:val="0"/>
              <w:marTop w:val="0"/>
              <w:marBottom w:val="0"/>
              <w:divBdr>
                <w:top w:val="none" w:sz="0" w:space="0" w:color="auto"/>
                <w:left w:val="none" w:sz="0" w:space="0" w:color="auto"/>
                <w:bottom w:val="none" w:sz="0" w:space="0" w:color="auto"/>
                <w:right w:val="none" w:sz="0" w:space="0" w:color="auto"/>
              </w:divBdr>
              <w:divsChild>
                <w:div w:id="2007470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6871978">
          <w:marLeft w:val="0"/>
          <w:marRight w:val="450"/>
          <w:marTop w:val="0"/>
          <w:marBottom w:val="150"/>
          <w:divBdr>
            <w:top w:val="none" w:sz="0" w:space="0" w:color="auto"/>
            <w:left w:val="none" w:sz="0" w:space="0" w:color="auto"/>
            <w:bottom w:val="none" w:sz="0" w:space="0" w:color="auto"/>
            <w:right w:val="none" w:sz="0" w:space="0" w:color="auto"/>
          </w:divBdr>
        </w:div>
        <w:div w:id="186873957">
          <w:marLeft w:val="-225"/>
          <w:marRight w:val="-225"/>
          <w:marTop w:val="0"/>
          <w:marBottom w:val="0"/>
          <w:divBdr>
            <w:top w:val="none" w:sz="0" w:space="0" w:color="auto"/>
            <w:left w:val="none" w:sz="0" w:space="0" w:color="auto"/>
            <w:bottom w:val="none" w:sz="0" w:space="0" w:color="auto"/>
            <w:right w:val="none" w:sz="0" w:space="0" w:color="auto"/>
          </w:divBdr>
        </w:div>
        <w:div w:id="186874544">
          <w:marLeft w:val="0"/>
          <w:marRight w:val="0"/>
          <w:marTop w:val="0"/>
          <w:marBottom w:val="0"/>
          <w:divBdr>
            <w:top w:val="none" w:sz="0" w:space="0" w:color="auto"/>
            <w:left w:val="none" w:sz="0" w:space="0" w:color="auto"/>
            <w:bottom w:val="none" w:sz="0" w:space="0" w:color="auto"/>
            <w:right w:val="none" w:sz="0" w:space="0" w:color="auto"/>
          </w:divBdr>
        </w:div>
        <w:div w:id="186913785">
          <w:marLeft w:val="0"/>
          <w:marRight w:val="0"/>
          <w:marTop w:val="0"/>
          <w:marBottom w:val="0"/>
          <w:divBdr>
            <w:top w:val="none" w:sz="0" w:space="0" w:color="auto"/>
            <w:left w:val="none" w:sz="0" w:space="0" w:color="auto"/>
            <w:bottom w:val="none" w:sz="0" w:space="0" w:color="auto"/>
            <w:right w:val="none" w:sz="0" w:space="0" w:color="auto"/>
          </w:divBdr>
        </w:div>
        <w:div w:id="186986188">
          <w:marLeft w:val="0"/>
          <w:marRight w:val="0"/>
          <w:marTop w:val="0"/>
          <w:marBottom w:val="0"/>
          <w:divBdr>
            <w:top w:val="none" w:sz="0" w:space="0" w:color="auto"/>
            <w:left w:val="none" w:sz="0" w:space="0" w:color="auto"/>
            <w:bottom w:val="none" w:sz="0" w:space="0" w:color="auto"/>
            <w:right w:val="none" w:sz="0" w:space="0" w:color="auto"/>
          </w:divBdr>
        </w:div>
        <w:div w:id="186989601">
          <w:marLeft w:val="0"/>
          <w:marRight w:val="0"/>
          <w:marTop w:val="0"/>
          <w:marBottom w:val="0"/>
          <w:divBdr>
            <w:top w:val="none" w:sz="0" w:space="0" w:color="auto"/>
            <w:left w:val="none" w:sz="0" w:space="0" w:color="auto"/>
            <w:bottom w:val="none" w:sz="0" w:space="0" w:color="auto"/>
            <w:right w:val="none" w:sz="0" w:space="0" w:color="auto"/>
          </w:divBdr>
        </w:div>
        <w:div w:id="186994158">
          <w:marLeft w:val="0"/>
          <w:marRight w:val="0"/>
          <w:marTop w:val="150"/>
          <w:marBottom w:val="0"/>
          <w:divBdr>
            <w:top w:val="none" w:sz="0" w:space="0" w:color="auto"/>
            <w:left w:val="none" w:sz="0" w:space="0" w:color="auto"/>
            <w:bottom w:val="none" w:sz="0" w:space="0" w:color="auto"/>
            <w:right w:val="none" w:sz="0" w:space="0" w:color="auto"/>
          </w:divBdr>
        </w:div>
        <w:div w:id="187062604">
          <w:marLeft w:val="0"/>
          <w:marRight w:val="0"/>
          <w:marTop w:val="0"/>
          <w:marBottom w:val="0"/>
          <w:divBdr>
            <w:top w:val="none" w:sz="0" w:space="0" w:color="auto"/>
            <w:left w:val="none" w:sz="0" w:space="0" w:color="auto"/>
            <w:bottom w:val="none" w:sz="0" w:space="0" w:color="auto"/>
            <w:right w:val="none" w:sz="0" w:space="0" w:color="auto"/>
          </w:divBdr>
        </w:div>
        <w:div w:id="187066515">
          <w:marLeft w:val="0"/>
          <w:marRight w:val="0"/>
          <w:marTop w:val="0"/>
          <w:marBottom w:val="0"/>
          <w:divBdr>
            <w:top w:val="none" w:sz="0" w:space="0" w:color="auto"/>
            <w:left w:val="none" w:sz="0" w:space="0" w:color="auto"/>
            <w:bottom w:val="none" w:sz="0" w:space="0" w:color="auto"/>
            <w:right w:val="none" w:sz="0" w:space="0" w:color="auto"/>
          </w:divBdr>
        </w:div>
        <w:div w:id="187111725">
          <w:marLeft w:val="-150"/>
          <w:marRight w:val="-150"/>
          <w:marTop w:val="0"/>
          <w:marBottom w:val="450"/>
          <w:divBdr>
            <w:top w:val="none" w:sz="0" w:space="0" w:color="auto"/>
            <w:left w:val="none" w:sz="0" w:space="0" w:color="auto"/>
            <w:bottom w:val="none" w:sz="0" w:space="0" w:color="auto"/>
            <w:right w:val="none" w:sz="0" w:space="0" w:color="auto"/>
          </w:divBdr>
          <w:divsChild>
            <w:div w:id="611090241">
              <w:marLeft w:val="0"/>
              <w:marRight w:val="0"/>
              <w:marTop w:val="0"/>
              <w:marBottom w:val="0"/>
              <w:divBdr>
                <w:top w:val="none" w:sz="0" w:space="0" w:color="auto"/>
                <w:left w:val="none" w:sz="0" w:space="0" w:color="auto"/>
                <w:bottom w:val="none" w:sz="0" w:space="0" w:color="auto"/>
                <w:right w:val="none" w:sz="0" w:space="0" w:color="auto"/>
              </w:divBdr>
            </w:div>
          </w:divsChild>
        </w:div>
        <w:div w:id="187179984">
          <w:marLeft w:val="0"/>
          <w:marRight w:val="0"/>
          <w:marTop w:val="0"/>
          <w:marBottom w:val="360"/>
          <w:divBdr>
            <w:top w:val="none" w:sz="0" w:space="0" w:color="auto"/>
            <w:left w:val="none" w:sz="0" w:space="0" w:color="auto"/>
            <w:bottom w:val="none" w:sz="0" w:space="0" w:color="auto"/>
            <w:right w:val="none" w:sz="0" w:space="0" w:color="auto"/>
          </w:divBdr>
          <w:divsChild>
            <w:div w:id="37780309">
              <w:marLeft w:val="0"/>
              <w:marRight w:val="0"/>
              <w:marTop w:val="0"/>
              <w:marBottom w:val="384"/>
              <w:divBdr>
                <w:top w:val="none" w:sz="0" w:space="0" w:color="auto"/>
                <w:left w:val="none" w:sz="0" w:space="0" w:color="auto"/>
                <w:bottom w:val="none" w:sz="0" w:space="0" w:color="auto"/>
                <w:right w:val="none" w:sz="0" w:space="0" w:color="auto"/>
              </w:divBdr>
            </w:div>
          </w:divsChild>
        </w:div>
        <w:div w:id="187255672">
          <w:marLeft w:val="0"/>
          <w:marRight w:val="0"/>
          <w:marTop w:val="0"/>
          <w:marBottom w:val="0"/>
          <w:divBdr>
            <w:top w:val="none" w:sz="0" w:space="0" w:color="auto"/>
            <w:left w:val="none" w:sz="0" w:space="0" w:color="auto"/>
            <w:bottom w:val="none" w:sz="0" w:space="0" w:color="auto"/>
            <w:right w:val="none" w:sz="0" w:space="0" w:color="auto"/>
          </w:divBdr>
        </w:div>
        <w:div w:id="187257229">
          <w:marLeft w:val="0"/>
          <w:marRight w:val="0"/>
          <w:marTop w:val="0"/>
          <w:marBottom w:val="0"/>
          <w:divBdr>
            <w:top w:val="single" w:sz="2" w:space="0" w:color="E0E0E0"/>
            <w:left w:val="single" w:sz="2" w:space="0" w:color="E0E0E0"/>
            <w:bottom w:val="single" w:sz="2" w:space="0" w:color="E0E0E0"/>
            <w:right w:val="single" w:sz="2" w:space="0" w:color="E0E0E0"/>
          </w:divBdr>
        </w:div>
        <w:div w:id="187262454">
          <w:marLeft w:val="0"/>
          <w:marRight w:val="0"/>
          <w:marTop w:val="0"/>
          <w:marBottom w:val="0"/>
          <w:divBdr>
            <w:top w:val="none" w:sz="0" w:space="0" w:color="auto"/>
            <w:left w:val="none" w:sz="0" w:space="0" w:color="auto"/>
            <w:bottom w:val="none" w:sz="0" w:space="0" w:color="auto"/>
            <w:right w:val="none" w:sz="0" w:space="0" w:color="auto"/>
          </w:divBdr>
        </w:div>
        <w:div w:id="187330533">
          <w:marLeft w:val="0"/>
          <w:marRight w:val="0"/>
          <w:marTop w:val="0"/>
          <w:marBottom w:val="0"/>
          <w:divBdr>
            <w:top w:val="none" w:sz="0" w:space="0" w:color="auto"/>
            <w:left w:val="none" w:sz="0" w:space="0" w:color="auto"/>
            <w:bottom w:val="none" w:sz="0" w:space="0" w:color="auto"/>
            <w:right w:val="none" w:sz="0" w:space="0" w:color="auto"/>
          </w:divBdr>
        </w:div>
        <w:div w:id="187371720">
          <w:marLeft w:val="0"/>
          <w:marRight w:val="0"/>
          <w:marTop w:val="0"/>
          <w:marBottom w:val="0"/>
          <w:divBdr>
            <w:top w:val="none" w:sz="0" w:space="0" w:color="auto"/>
            <w:left w:val="none" w:sz="0" w:space="0" w:color="auto"/>
            <w:bottom w:val="none" w:sz="0" w:space="0" w:color="auto"/>
            <w:right w:val="none" w:sz="0" w:space="0" w:color="auto"/>
          </w:divBdr>
          <w:divsChild>
            <w:div w:id="131296067">
              <w:marLeft w:val="0"/>
              <w:marRight w:val="0"/>
              <w:marTop w:val="0"/>
              <w:marBottom w:val="136"/>
              <w:divBdr>
                <w:top w:val="none" w:sz="0" w:space="0" w:color="auto"/>
                <w:left w:val="none" w:sz="0" w:space="0" w:color="auto"/>
                <w:bottom w:val="none" w:sz="0" w:space="0" w:color="auto"/>
                <w:right w:val="none" w:sz="0" w:space="0" w:color="auto"/>
              </w:divBdr>
            </w:div>
          </w:divsChild>
        </w:div>
        <w:div w:id="187372431">
          <w:marLeft w:val="0"/>
          <w:marRight w:val="0"/>
          <w:marTop w:val="0"/>
          <w:marBottom w:val="0"/>
          <w:divBdr>
            <w:top w:val="none" w:sz="0" w:space="0" w:color="auto"/>
            <w:left w:val="none" w:sz="0" w:space="0" w:color="auto"/>
            <w:bottom w:val="none" w:sz="0" w:space="0" w:color="auto"/>
            <w:right w:val="none" w:sz="0" w:space="0" w:color="auto"/>
          </w:divBdr>
        </w:div>
        <w:div w:id="187375093">
          <w:marLeft w:val="0"/>
          <w:marRight w:val="0"/>
          <w:marTop w:val="0"/>
          <w:marBottom w:val="0"/>
          <w:divBdr>
            <w:top w:val="none" w:sz="0" w:space="0" w:color="auto"/>
            <w:left w:val="none" w:sz="0" w:space="0" w:color="auto"/>
            <w:bottom w:val="none" w:sz="0" w:space="0" w:color="auto"/>
            <w:right w:val="none" w:sz="0" w:space="0" w:color="auto"/>
          </w:divBdr>
        </w:div>
        <w:div w:id="187377469">
          <w:marLeft w:val="0"/>
          <w:marRight w:val="0"/>
          <w:marTop w:val="0"/>
          <w:marBottom w:val="0"/>
          <w:divBdr>
            <w:top w:val="none" w:sz="0" w:space="0" w:color="auto"/>
            <w:left w:val="none" w:sz="0" w:space="0" w:color="auto"/>
            <w:bottom w:val="single" w:sz="6" w:space="15" w:color="FFFFFF"/>
            <w:right w:val="none" w:sz="0" w:space="0" w:color="auto"/>
          </w:divBdr>
        </w:div>
        <w:div w:id="187450639">
          <w:marLeft w:val="0"/>
          <w:marRight w:val="0"/>
          <w:marTop w:val="0"/>
          <w:marBottom w:val="0"/>
          <w:divBdr>
            <w:top w:val="single" w:sz="2" w:space="0" w:color="E0E0E0"/>
            <w:left w:val="single" w:sz="2" w:space="0" w:color="E0E0E0"/>
            <w:bottom w:val="single" w:sz="2" w:space="0" w:color="E0E0E0"/>
            <w:right w:val="single" w:sz="2" w:space="0" w:color="E0E0E0"/>
          </w:divBdr>
        </w:div>
        <w:div w:id="187525130">
          <w:marLeft w:val="0"/>
          <w:marRight w:val="0"/>
          <w:marTop w:val="0"/>
          <w:marBottom w:val="0"/>
          <w:divBdr>
            <w:top w:val="none" w:sz="0" w:space="0" w:color="auto"/>
            <w:left w:val="none" w:sz="0" w:space="0" w:color="auto"/>
            <w:bottom w:val="none" w:sz="0" w:space="0" w:color="auto"/>
            <w:right w:val="none" w:sz="0" w:space="0" w:color="auto"/>
          </w:divBdr>
        </w:div>
        <w:div w:id="187568268">
          <w:marLeft w:val="0"/>
          <w:marRight w:val="225"/>
          <w:marTop w:val="0"/>
          <w:marBottom w:val="0"/>
          <w:divBdr>
            <w:top w:val="none" w:sz="0" w:space="0" w:color="auto"/>
            <w:left w:val="none" w:sz="0" w:space="0" w:color="auto"/>
            <w:bottom w:val="none" w:sz="0" w:space="0" w:color="auto"/>
            <w:right w:val="none" w:sz="0" w:space="0" w:color="auto"/>
          </w:divBdr>
        </w:div>
        <w:div w:id="187570113">
          <w:marLeft w:val="0"/>
          <w:marRight w:val="0"/>
          <w:marTop w:val="0"/>
          <w:marBottom w:val="0"/>
          <w:divBdr>
            <w:top w:val="single" w:sz="2" w:space="0" w:color="E0E0E0"/>
            <w:left w:val="single" w:sz="2" w:space="0" w:color="E0E0E0"/>
            <w:bottom w:val="single" w:sz="2" w:space="0" w:color="E0E0E0"/>
            <w:right w:val="single" w:sz="2" w:space="0" w:color="E0E0E0"/>
          </w:divBdr>
        </w:div>
        <w:div w:id="187570396">
          <w:marLeft w:val="0"/>
          <w:marRight w:val="0"/>
          <w:marTop w:val="0"/>
          <w:marBottom w:val="360"/>
          <w:divBdr>
            <w:top w:val="none" w:sz="0" w:space="0" w:color="auto"/>
            <w:left w:val="none" w:sz="0" w:space="0" w:color="auto"/>
            <w:bottom w:val="none" w:sz="0" w:space="0" w:color="auto"/>
            <w:right w:val="none" w:sz="0" w:space="0" w:color="auto"/>
          </w:divBdr>
        </w:div>
        <w:div w:id="187570633">
          <w:marLeft w:val="0"/>
          <w:marRight w:val="0"/>
          <w:marTop w:val="0"/>
          <w:marBottom w:val="63"/>
          <w:divBdr>
            <w:top w:val="none" w:sz="0" w:space="0" w:color="auto"/>
            <w:left w:val="none" w:sz="0" w:space="0" w:color="auto"/>
            <w:bottom w:val="none" w:sz="0" w:space="0" w:color="auto"/>
            <w:right w:val="none" w:sz="0" w:space="0" w:color="auto"/>
          </w:divBdr>
        </w:div>
        <w:div w:id="187641932">
          <w:marLeft w:val="0"/>
          <w:marRight w:val="0"/>
          <w:marTop w:val="0"/>
          <w:marBottom w:val="0"/>
          <w:divBdr>
            <w:top w:val="none" w:sz="0" w:space="0" w:color="auto"/>
            <w:left w:val="none" w:sz="0" w:space="0" w:color="auto"/>
            <w:bottom w:val="none" w:sz="0" w:space="0" w:color="auto"/>
            <w:right w:val="none" w:sz="0" w:space="0" w:color="auto"/>
          </w:divBdr>
        </w:div>
        <w:div w:id="187648895">
          <w:marLeft w:val="0"/>
          <w:marRight w:val="0"/>
          <w:marTop w:val="0"/>
          <w:marBottom w:val="0"/>
          <w:divBdr>
            <w:top w:val="none" w:sz="0" w:space="0" w:color="auto"/>
            <w:left w:val="none" w:sz="0" w:space="0" w:color="auto"/>
            <w:bottom w:val="none" w:sz="0" w:space="0" w:color="auto"/>
            <w:right w:val="none" w:sz="0" w:space="0" w:color="auto"/>
          </w:divBdr>
        </w:div>
        <w:div w:id="187715705">
          <w:marLeft w:val="0"/>
          <w:marRight w:val="0"/>
          <w:marTop w:val="0"/>
          <w:marBottom w:val="0"/>
          <w:divBdr>
            <w:top w:val="none" w:sz="0" w:space="0" w:color="auto"/>
            <w:left w:val="none" w:sz="0" w:space="0" w:color="auto"/>
            <w:bottom w:val="none" w:sz="0" w:space="0" w:color="auto"/>
            <w:right w:val="none" w:sz="0" w:space="0" w:color="auto"/>
          </w:divBdr>
          <w:divsChild>
            <w:div w:id="123086898">
              <w:marLeft w:val="0"/>
              <w:marRight w:val="0"/>
              <w:marTop w:val="0"/>
              <w:marBottom w:val="0"/>
              <w:divBdr>
                <w:top w:val="none" w:sz="0" w:space="0" w:color="auto"/>
                <w:left w:val="none" w:sz="0" w:space="0" w:color="auto"/>
                <w:bottom w:val="none" w:sz="0" w:space="0" w:color="auto"/>
                <w:right w:val="none" w:sz="0" w:space="0" w:color="auto"/>
              </w:divBdr>
            </w:div>
          </w:divsChild>
        </w:div>
        <w:div w:id="187721053">
          <w:marLeft w:val="0"/>
          <w:marRight w:val="0"/>
          <w:marTop w:val="0"/>
          <w:marBottom w:val="0"/>
          <w:divBdr>
            <w:top w:val="none" w:sz="0" w:space="0" w:color="auto"/>
            <w:left w:val="none" w:sz="0" w:space="0" w:color="auto"/>
            <w:bottom w:val="none" w:sz="0" w:space="0" w:color="auto"/>
            <w:right w:val="none" w:sz="0" w:space="0" w:color="auto"/>
          </w:divBdr>
        </w:div>
        <w:div w:id="187841440">
          <w:marLeft w:val="0"/>
          <w:marRight w:val="0"/>
          <w:marTop w:val="0"/>
          <w:marBottom w:val="150"/>
          <w:divBdr>
            <w:top w:val="none" w:sz="0" w:space="0" w:color="auto"/>
            <w:left w:val="none" w:sz="0" w:space="0" w:color="auto"/>
            <w:bottom w:val="none" w:sz="0" w:space="0" w:color="auto"/>
            <w:right w:val="none" w:sz="0" w:space="0" w:color="auto"/>
          </w:divBdr>
        </w:div>
        <w:div w:id="187910684">
          <w:marLeft w:val="0"/>
          <w:marRight w:val="0"/>
          <w:marTop w:val="0"/>
          <w:marBottom w:val="0"/>
          <w:divBdr>
            <w:top w:val="single" w:sz="2" w:space="0" w:color="E0E0E0"/>
            <w:left w:val="single" w:sz="2" w:space="0" w:color="E0E0E0"/>
            <w:bottom w:val="single" w:sz="2" w:space="0" w:color="E0E0E0"/>
            <w:right w:val="single" w:sz="2" w:space="0" w:color="E0E0E0"/>
          </w:divBdr>
        </w:div>
        <w:div w:id="187911188">
          <w:marLeft w:val="0"/>
          <w:marRight w:val="0"/>
          <w:marTop w:val="0"/>
          <w:marBottom w:val="0"/>
          <w:divBdr>
            <w:top w:val="none" w:sz="0" w:space="0" w:color="auto"/>
            <w:left w:val="none" w:sz="0" w:space="0" w:color="auto"/>
            <w:bottom w:val="none" w:sz="0" w:space="0" w:color="auto"/>
            <w:right w:val="none" w:sz="0" w:space="0" w:color="auto"/>
          </w:divBdr>
          <w:divsChild>
            <w:div w:id="335108423">
              <w:marLeft w:val="-150"/>
              <w:marRight w:val="-150"/>
              <w:marTop w:val="0"/>
              <w:marBottom w:val="0"/>
              <w:divBdr>
                <w:top w:val="none" w:sz="0" w:space="0" w:color="auto"/>
                <w:left w:val="none" w:sz="0" w:space="0" w:color="auto"/>
                <w:bottom w:val="none" w:sz="0" w:space="0" w:color="auto"/>
                <w:right w:val="none" w:sz="0" w:space="0" w:color="auto"/>
              </w:divBdr>
              <w:divsChild>
                <w:div w:id="197084632">
                  <w:marLeft w:val="0"/>
                  <w:marRight w:val="0"/>
                  <w:marTop w:val="0"/>
                  <w:marBottom w:val="0"/>
                  <w:divBdr>
                    <w:top w:val="none" w:sz="0" w:space="0" w:color="auto"/>
                    <w:left w:val="none" w:sz="0" w:space="0" w:color="auto"/>
                    <w:bottom w:val="none" w:sz="0" w:space="0" w:color="auto"/>
                    <w:right w:val="none" w:sz="0" w:space="0" w:color="auto"/>
                  </w:divBdr>
                </w:div>
                <w:div w:id="58661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27426">
          <w:marLeft w:val="0"/>
          <w:marRight w:val="0"/>
          <w:marTop w:val="0"/>
          <w:marBottom w:val="0"/>
          <w:divBdr>
            <w:top w:val="none" w:sz="0" w:space="0" w:color="auto"/>
            <w:left w:val="none" w:sz="0" w:space="0" w:color="auto"/>
            <w:bottom w:val="none" w:sz="0" w:space="0" w:color="auto"/>
            <w:right w:val="none" w:sz="0" w:space="0" w:color="auto"/>
          </w:divBdr>
        </w:div>
        <w:div w:id="188105925">
          <w:marLeft w:val="0"/>
          <w:marRight w:val="0"/>
          <w:marTop w:val="0"/>
          <w:marBottom w:val="0"/>
          <w:divBdr>
            <w:top w:val="none" w:sz="0" w:space="0" w:color="auto"/>
            <w:left w:val="none" w:sz="0" w:space="0" w:color="auto"/>
            <w:bottom w:val="none" w:sz="0" w:space="0" w:color="auto"/>
            <w:right w:val="none" w:sz="0" w:space="0" w:color="auto"/>
          </w:divBdr>
        </w:div>
        <w:div w:id="188180147">
          <w:marLeft w:val="0"/>
          <w:marRight w:val="0"/>
          <w:marTop w:val="0"/>
          <w:marBottom w:val="0"/>
          <w:divBdr>
            <w:top w:val="none" w:sz="0" w:space="0" w:color="auto"/>
            <w:left w:val="none" w:sz="0" w:space="0" w:color="auto"/>
            <w:bottom w:val="none" w:sz="0" w:space="0" w:color="auto"/>
            <w:right w:val="none" w:sz="0" w:space="0" w:color="auto"/>
          </w:divBdr>
          <w:divsChild>
            <w:div w:id="368070825">
              <w:marLeft w:val="-150"/>
              <w:marRight w:val="-150"/>
              <w:marTop w:val="0"/>
              <w:marBottom w:val="0"/>
              <w:divBdr>
                <w:top w:val="none" w:sz="0" w:space="0" w:color="auto"/>
                <w:left w:val="none" w:sz="0" w:space="0" w:color="auto"/>
                <w:bottom w:val="none" w:sz="0" w:space="0" w:color="auto"/>
                <w:right w:val="none" w:sz="0" w:space="0" w:color="auto"/>
              </w:divBdr>
              <w:divsChild>
                <w:div w:id="4750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85251">
          <w:marLeft w:val="0"/>
          <w:marRight w:val="0"/>
          <w:marTop w:val="0"/>
          <w:marBottom w:val="0"/>
          <w:divBdr>
            <w:top w:val="none" w:sz="0" w:space="0" w:color="auto"/>
            <w:left w:val="none" w:sz="0" w:space="0" w:color="auto"/>
            <w:bottom w:val="none" w:sz="0" w:space="0" w:color="auto"/>
            <w:right w:val="none" w:sz="0" w:space="0" w:color="auto"/>
          </w:divBdr>
        </w:div>
        <w:div w:id="188221662">
          <w:marLeft w:val="0"/>
          <w:marRight w:val="0"/>
          <w:marTop w:val="0"/>
          <w:marBottom w:val="0"/>
          <w:divBdr>
            <w:top w:val="single" w:sz="2" w:space="0" w:color="E0E0E0"/>
            <w:left w:val="single" w:sz="2" w:space="0" w:color="E0E0E0"/>
            <w:bottom w:val="single" w:sz="2" w:space="0" w:color="E0E0E0"/>
            <w:right w:val="single" w:sz="2" w:space="0" w:color="E0E0E0"/>
          </w:divBdr>
        </w:div>
        <w:div w:id="188302504">
          <w:marLeft w:val="0"/>
          <w:marRight w:val="0"/>
          <w:marTop w:val="0"/>
          <w:marBottom w:val="0"/>
          <w:divBdr>
            <w:top w:val="none" w:sz="0" w:space="0" w:color="auto"/>
            <w:left w:val="none" w:sz="0" w:space="0" w:color="auto"/>
            <w:bottom w:val="none" w:sz="0" w:space="0" w:color="auto"/>
            <w:right w:val="none" w:sz="0" w:space="0" w:color="auto"/>
          </w:divBdr>
        </w:div>
        <w:div w:id="188372937">
          <w:marLeft w:val="1463"/>
          <w:marRight w:val="0"/>
          <w:marTop w:val="0"/>
          <w:marBottom w:val="0"/>
          <w:divBdr>
            <w:top w:val="none" w:sz="0" w:space="0" w:color="auto"/>
            <w:left w:val="none" w:sz="0" w:space="0" w:color="auto"/>
            <w:bottom w:val="none" w:sz="0" w:space="0" w:color="auto"/>
            <w:right w:val="none" w:sz="0" w:space="0" w:color="auto"/>
          </w:divBdr>
        </w:div>
        <w:div w:id="188417437">
          <w:marLeft w:val="0"/>
          <w:marRight w:val="0"/>
          <w:marTop w:val="0"/>
          <w:marBottom w:val="376"/>
          <w:divBdr>
            <w:top w:val="none" w:sz="0" w:space="0" w:color="auto"/>
            <w:left w:val="none" w:sz="0" w:space="0" w:color="auto"/>
            <w:bottom w:val="none" w:sz="0" w:space="0" w:color="auto"/>
            <w:right w:val="none" w:sz="0" w:space="0" w:color="auto"/>
          </w:divBdr>
        </w:div>
        <w:div w:id="188447226">
          <w:marLeft w:val="0"/>
          <w:marRight w:val="0"/>
          <w:marTop w:val="0"/>
          <w:marBottom w:val="300"/>
          <w:divBdr>
            <w:top w:val="none" w:sz="0" w:space="0" w:color="auto"/>
            <w:left w:val="none" w:sz="0" w:space="0" w:color="auto"/>
            <w:bottom w:val="none" w:sz="0" w:space="0" w:color="auto"/>
            <w:right w:val="none" w:sz="0" w:space="0" w:color="auto"/>
          </w:divBdr>
        </w:div>
        <w:div w:id="188488604">
          <w:marLeft w:val="0"/>
          <w:marRight w:val="0"/>
          <w:marTop w:val="100"/>
          <w:marBottom w:val="100"/>
          <w:divBdr>
            <w:top w:val="none" w:sz="0" w:space="0" w:color="auto"/>
            <w:left w:val="none" w:sz="0" w:space="0" w:color="auto"/>
            <w:bottom w:val="none" w:sz="0" w:space="0" w:color="auto"/>
            <w:right w:val="none" w:sz="0" w:space="0" w:color="auto"/>
          </w:divBdr>
          <w:divsChild>
            <w:div w:id="117456400">
              <w:marLeft w:val="0"/>
              <w:marRight w:val="0"/>
              <w:marTop w:val="0"/>
              <w:marBottom w:val="0"/>
              <w:divBdr>
                <w:top w:val="none" w:sz="0" w:space="0" w:color="auto"/>
                <w:left w:val="none" w:sz="0" w:space="0" w:color="auto"/>
                <w:bottom w:val="none" w:sz="0" w:space="0" w:color="auto"/>
                <w:right w:val="none" w:sz="0" w:space="0" w:color="auto"/>
              </w:divBdr>
            </w:div>
          </w:divsChild>
        </w:div>
        <w:div w:id="188494115">
          <w:marLeft w:val="-300"/>
          <w:marRight w:val="-300"/>
          <w:marTop w:val="0"/>
          <w:marBottom w:val="450"/>
          <w:divBdr>
            <w:top w:val="none" w:sz="0" w:space="0" w:color="auto"/>
            <w:left w:val="none" w:sz="0" w:space="0" w:color="auto"/>
            <w:bottom w:val="none" w:sz="0" w:space="0" w:color="auto"/>
            <w:right w:val="none" w:sz="0" w:space="0" w:color="auto"/>
          </w:divBdr>
        </w:div>
        <w:div w:id="188569388">
          <w:marLeft w:val="0"/>
          <w:marRight w:val="0"/>
          <w:marTop w:val="0"/>
          <w:marBottom w:val="300"/>
          <w:divBdr>
            <w:top w:val="none" w:sz="0" w:space="0" w:color="auto"/>
            <w:left w:val="none" w:sz="0" w:space="0" w:color="auto"/>
            <w:bottom w:val="none" w:sz="0" w:space="0" w:color="auto"/>
            <w:right w:val="none" w:sz="0" w:space="0" w:color="auto"/>
          </w:divBdr>
        </w:div>
        <w:div w:id="188640200">
          <w:marLeft w:val="0"/>
          <w:marRight w:val="0"/>
          <w:marTop w:val="0"/>
          <w:marBottom w:val="0"/>
          <w:divBdr>
            <w:top w:val="none" w:sz="0" w:space="0" w:color="auto"/>
            <w:left w:val="none" w:sz="0" w:space="0" w:color="auto"/>
            <w:bottom w:val="none" w:sz="0" w:space="0" w:color="auto"/>
            <w:right w:val="none" w:sz="0" w:space="0" w:color="auto"/>
          </w:divBdr>
        </w:div>
        <w:div w:id="188683915">
          <w:marLeft w:val="0"/>
          <w:marRight w:val="0"/>
          <w:marTop w:val="0"/>
          <w:marBottom w:val="0"/>
          <w:divBdr>
            <w:top w:val="single" w:sz="2" w:space="0" w:color="E0E0E0"/>
            <w:left w:val="single" w:sz="2" w:space="0" w:color="E0E0E0"/>
            <w:bottom w:val="single" w:sz="2" w:space="0" w:color="E0E0E0"/>
            <w:right w:val="single" w:sz="2" w:space="0" w:color="E0E0E0"/>
          </w:divBdr>
        </w:div>
        <w:div w:id="188691548">
          <w:marLeft w:val="-188"/>
          <w:marRight w:val="-188"/>
          <w:marTop w:val="0"/>
          <w:marBottom w:val="0"/>
          <w:divBdr>
            <w:top w:val="none" w:sz="0" w:space="0" w:color="auto"/>
            <w:left w:val="none" w:sz="0" w:space="0" w:color="auto"/>
            <w:bottom w:val="none" w:sz="0" w:space="0" w:color="auto"/>
            <w:right w:val="none" w:sz="0" w:space="0" w:color="auto"/>
          </w:divBdr>
          <w:divsChild>
            <w:div w:id="493186670">
              <w:marLeft w:val="1221"/>
              <w:marRight w:val="0"/>
              <w:marTop w:val="0"/>
              <w:marBottom w:val="0"/>
              <w:divBdr>
                <w:top w:val="none" w:sz="0" w:space="0" w:color="auto"/>
                <w:left w:val="none" w:sz="0" w:space="0" w:color="auto"/>
                <w:bottom w:val="none" w:sz="0" w:space="0" w:color="auto"/>
                <w:right w:val="none" w:sz="0" w:space="0" w:color="auto"/>
              </w:divBdr>
            </w:div>
            <w:div w:id="619456604">
              <w:marLeft w:val="0"/>
              <w:marRight w:val="0"/>
              <w:marTop w:val="0"/>
              <w:marBottom w:val="0"/>
              <w:divBdr>
                <w:top w:val="none" w:sz="0" w:space="0" w:color="auto"/>
                <w:left w:val="none" w:sz="0" w:space="0" w:color="auto"/>
                <w:bottom w:val="none" w:sz="0" w:space="0" w:color="auto"/>
                <w:right w:val="none" w:sz="0" w:space="0" w:color="auto"/>
              </w:divBdr>
            </w:div>
          </w:divsChild>
        </w:div>
        <w:div w:id="188763511">
          <w:marLeft w:val="0"/>
          <w:marRight w:val="0"/>
          <w:marTop w:val="0"/>
          <w:marBottom w:val="450"/>
          <w:divBdr>
            <w:top w:val="none" w:sz="0" w:space="0" w:color="auto"/>
            <w:left w:val="none" w:sz="0" w:space="0" w:color="auto"/>
            <w:bottom w:val="none" w:sz="0" w:space="0" w:color="auto"/>
            <w:right w:val="none" w:sz="0" w:space="0" w:color="auto"/>
          </w:divBdr>
          <w:divsChild>
            <w:div w:id="20133342">
              <w:marLeft w:val="0"/>
              <w:marRight w:val="225"/>
              <w:marTop w:val="0"/>
              <w:marBottom w:val="0"/>
              <w:divBdr>
                <w:top w:val="none" w:sz="0" w:space="0" w:color="auto"/>
                <w:left w:val="none" w:sz="0" w:space="0" w:color="auto"/>
                <w:bottom w:val="none" w:sz="0" w:space="0" w:color="auto"/>
                <w:right w:val="none" w:sz="0" w:space="0" w:color="auto"/>
              </w:divBdr>
            </w:div>
          </w:divsChild>
        </w:div>
        <w:div w:id="188877466">
          <w:marLeft w:val="0"/>
          <w:marRight w:val="0"/>
          <w:marTop w:val="0"/>
          <w:marBottom w:val="0"/>
          <w:divBdr>
            <w:top w:val="none" w:sz="0" w:space="0" w:color="auto"/>
            <w:left w:val="none" w:sz="0" w:space="0" w:color="auto"/>
            <w:bottom w:val="none" w:sz="0" w:space="0" w:color="auto"/>
            <w:right w:val="none" w:sz="0" w:space="0" w:color="auto"/>
          </w:divBdr>
        </w:div>
        <w:div w:id="188879021">
          <w:marLeft w:val="-225"/>
          <w:marRight w:val="-225"/>
          <w:marTop w:val="0"/>
          <w:marBottom w:val="0"/>
          <w:divBdr>
            <w:top w:val="none" w:sz="0" w:space="0" w:color="auto"/>
            <w:left w:val="none" w:sz="0" w:space="0" w:color="auto"/>
            <w:bottom w:val="none" w:sz="0" w:space="0" w:color="auto"/>
            <w:right w:val="none" w:sz="0" w:space="0" w:color="auto"/>
          </w:divBdr>
        </w:div>
        <w:div w:id="188955275">
          <w:marLeft w:val="-125"/>
          <w:marRight w:val="-125"/>
          <w:marTop w:val="0"/>
          <w:marBottom w:val="0"/>
          <w:divBdr>
            <w:top w:val="none" w:sz="0" w:space="0" w:color="auto"/>
            <w:left w:val="none" w:sz="0" w:space="0" w:color="auto"/>
            <w:bottom w:val="none" w:sz="0" w:space="0" w:color="auto"/>
            <w:right w:val="none" w:sz="0" w:space="0" w:color="auto"/>
          </w:divBdr>
          <w:divsChild>
            <w:div w:id="678628576">
              <w:marLeft w:val="0"/>
              <w:marRight w:val="0"/>
              <w:marTop w:val="0"/>
              <w:marBottom w:val="0"/>
              <w:divBdr>
                <w:top w:val="none" w:sz="0" w:space="0" w:color="auto"/>
                <w:left w:val="none" w:sz="0" w:space="0" w:color="auto"/>
                <w:bottom w:val="none" w:sz="0" w:space="0" w:color="auto"/>
                <w:right w:val="none" w:sz="0" w:space="0" w:color="auto"/>
              </w:divBdr>
              <w:divsChild>
                <w:div w:id="68571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5711">
          <w:marLeft w:val="0"/>
          <w:marRight w:val="0"/>
          <w:marTop w:val="0"/>
          <w:marBottom w:val="0"/>
          <w:divBdr>
            <w:top w:val="none" w:sz="0" w:space="0" w:color="auto"/>
            <w:left w:val="none" w:sz="0" w:space="0" w:color="auto"/>
            <w:bottom w:val="none" w:sz="0" w:space="0" w:color="auto"/>
            <w:right w:val="none" w:sz="0" w:space="0" w:color="auto"/>
          </w:divBdr>
        </w:div>
        <w:div w:id="188956856">
          <w:marLeft w:val="1463"/>
          <w:marRight w:val="0"/>
          <w:marTop w:val="0"/>
          <w:marBottom w:val="0"/>
          <w:divBdr>
            <w:top w:val="none" w:sz="0" w:space="0" w:color="auto"/>
            <w:left w:val="none" w:sz="0" w:space="0" w:color="auto"/>
            <w:bottom w:val="none" w:sz="0" w:space="0" w:color="auto"/>
            <w:right w:val="none" w:sz="0" w:space="0" w:color="auto"/>
          </w:divBdr>
        </w:div>
        <w:div w:id="189076147">
          <w:marLeft w:val="0"/>
          <w:marRight w:val="0"/>
          <w:marTop w:val="150"/>
          <w:marBottom w:val="0"/>
          <w:divBdr>
            <w:top w:val="none" w:sz="0" w:space="0" w:color="auto"/>
            <w:left w:val="none" w:sz="0" w:space="0" w:color="auto"/>
            <w:bottom w:val="none" w:sz="0" w:space="0" w:color="auto"/>
            <w:right w:val="none" w:sz="0" w:space="0" w:color="auto"/>
          </w:divBdr>
        </w:div>
        <w:div w:id="189152720">
          <w:marLeft w:val="0"/>
          <w:marRight w:val="0"/>
          <w:marTop w:val="0"/>
          <w:marBottom w:val="345"/>
          <w:divBdr>
            <w:top w:val="none" w:sz="0" w:space="0" w:color="auto"/>
            <w:left w:val="none" w:sz="0" w:space="0" w:color="auto"/>
            <w:bottom w:val="none" w:sz="0" w:space="0" w:color="auto"/>
            <w:right w:val="none" w:sz="0" w:space="0" w:color="auto"/>
          </w:divBdr>
        </w:div>
        <w:div w:id="189222642">
          <w:marLeft w:val="0"/>
          <w:marRight w:val="0"/>
          <w:marTop w:val="0"/>
          <w:marBottom w:val="0"/>
          <w:divBdr>
            <w:top w:val="none" w:sz="0" w:space="0" w:color="auto"/>
            <w:left w:val="none" w:sz="0" w:space="0" w:color="auto"/>
            <w:bottom w:val="none" w:sz="0" w:space="0" w:color="auto"/>
            <w:right w:val="none" w:sz="0" w:space="0" w:color="auto"/>
          </w:divBdr>
        </w:div>
        <w:div w:id="189341696">
          <w:marLeft w:val="0"/>
          <w:marRight w:val="0"/>
          <w:marTop w:val="0"/>
          <w:marBottom w:val="240"/>
          <w:divBdr>
            <w:top w:val="none" w:sz="0" w:space="0" w:color="auto"/>
            <w:left w:val="none" w:sz="0" w:space="0" w:color="auto"/>
            <w:bottom w:val="none" w:sz="0" w:space="0" w:color="auto"/>
            <w:right w:val="none" w:sz="0" w:space="0" w:color="auto"/>
          </w:divBdr>
          <w:divsChild>
            <w:div w:id="15932865">
              <w:marLeft w:val="0"/>
              <w:marRight w:val="0"/>
              <w:marTop w:val="45"/>
              <w:marBottom w:val="0"/>
              <w:divBdr>
                <w:top w:val="none" w:sz="0" w:space="0" w:color="auto"/>
                <w:left w:val="none" w:sz="0" w:space="0" w:color="auto"/>
                <w:bottom w:val="none" w:sz="0" w:space="0" w:color="auto"/>
                <w:right w:val="none" w:sz="0" w:space="0" w:color="auto"/>
              </w:divBdr>
            </w:div>
          </w:divsChild>
        </w:div>
        <w:div w:id="189417239">
          <w:marLeft w:val="0"/>
          <w:marRight w:val="0"/>
          <w:marTop w:val="0"/>
          <w:marBottom w:val="0"/>
          <w:divBdr>
            <w:top w:val="none" w:sz="0" w:space="0" w:color="auto"/>
            <w:left w:val="none" w:sz="0" w:space="0" w:color="auto"/>
            <w:bottom w:val="none" w:sz="0" w:space="0" w:color="auto"/>
            <w:right w:val="none" w:sz="0" w:space="0" w:color="auto"/>
          </w:divBdr>
        </w:div>
        <w:div w:id="189495100">
          <w:marLeft w:val="0"/>
          <w:marRight w:val="0"/>
          <w:marTop w:val="0"/>
          <w:marBottom w:val="0"/>
          <w:divBdr>
            <w:top w:val="none" w:sz="0" w:space="0" w:color="auto"/>
            <w:left w:val="none" w:sz="0" w:space="0" w:color="auto"/>
            <w:bottom w:val="none" w:sz="0" w:space="0" w:color="auto"/>
            <w:right w:val="none" w:sz="0" w:space="0" w:color="auto"/>
          </w:divBdr>
        </w:div>
        <w:div w:id="189684447">
          <w:marLeft w:val="0"/>
          <w:marRight w:val="0"/>
          <w:marTop w:val="0"/>
          <w:marBottom w:val="345"/>
          <w:divBdr>
            <w:top w:val="none" w:sz="0" w:space="0" w:color="auto"/>
            <w:left w:val="none" w:sz="0" w:space="0" w:color="auto"/>
            <w:bottom w:val="none" w:sz="0" w:space="0" w:color="auto"/>
            <w:right w:val="none" w:sz="0" w:space="0" w:color="auto"/>
          </w:divBdr>
        </w:div>
        <w:div w:id="189690600">
          <w:marLeft w:val="0"/>
          <w:marRight w:val="0"/>
          <w:marTop w:val="0"/>
          <w:marBottom w:val="240"/>
          <w:divBdr>
            <w:top w:val="none" w:sz="0" w:space="0" w:color="auto"/>
            <w:left w:val="none" w:sz="0" w:space="0" w:color="auto"/>
            <w:bottom w:val="none" w:sz="0" w:space="0" w:color="auto"/>
            <w:right w:val="none" w:sz="0" w:space="0" w:color="auto"/>
          </w:divBdr>
        </w:div>
        <w:div w:id="189756676">
          <w:marLeft w:val="0"/>
          <w:marRight w:val="0"/>
          <w:marTop w:val="0"/>
          <w:marBottom w:val="0"/>
          <w:divBdr>
            <w:top w:val="none" w:sz="0" w:space="0" w:color="auto"/>
            <w:left w:val="none" w:sz="0" w:space="0" w:color="auto"/>
            <w:bottom w:val="none" w:sz="0" w:space="0" w:color="auto"/>
            <w:right w:val="none" w:sz="0" w:space="0" w:color="auto"/>
          </w:divBdr>
        </w:div>
        <w:div w:id="189800170">
          <w:marLeft w:val="0"/>
          <w:marRight w:val="0"/>
          <w:marTop w:val="0"/>
          <w:marBottom w:val="0"/>
          <w:divBdr>
            <w:top w:val="none" w:sz="0" w:space="0" w:color="auto"/>
            <w:left w:val="none" w:sz="0" w:space="0" w:color="auto"/>
            <w:bottom w:val="none" w:sz="0" w:space="0" w:color="auto"/>
            <w:right w:val="none" w:sz="0" w:space="0" w:color="auto"/>
          </w:divBdr>
        </w:div>
        <w:div w:id="189883550">
          <w:marLeft w:val="0"/>
          <w:marRight w:val="0"/>
          <w:marTop w:val="0"/>
          <w:marBottom w:val="0"/>
          <w:divBdr>
            <w:top w:val="none" w:sz="0" w:space="0" w:color="auto"/>
            <w:left w:val="none" w:sz="0" w:space="0" w:color="auto"/>
            <w:bottom w:val="none" w:sz="0" w:space="0" w:color="auto"/>
            <w:right w:val="none" w:sz="0" w:space="0" w:color="auto"/>
          </w:divBdr>
          <w:divsChild>
            <w:div w:id="254560676">
              <w:marLeft w:val="0"/>
              <w:marRight w:val="0"/>
              <w:marTop w:val="0"/>
              <w:marBottom w:val="0"/>
              <w:divBdr>
                <w:top w:val="none" w:sz="0" w:space="0" w:color="auto"/>
                <w:left w:val="none" w:sz="0" w:space="0" w:color="auto"/>
                <w:bottom w:val="none" w:sz="0" w:space="0" w:color="auto"/>
                <w:right w:val="none" w:sz="0" w:space="0" w:color="auto"/>
              </w:divBdr>
            </w:div>
            <w:div w:id="491070537">
              <w:marLeft w:val="0"/>
              <w:marRight w:val="0"/>
              <w:marTop w:val="0"/>
              <w:marBottom w:val="0"/>
              <w:divBdr>
                <w:top w:val="none" w:sz="0" w:space="0" w:color="auto"/>
                <w:left w:val="none" w:sz="0" w:space="0" w:color="auto"/>
                <w:bottom w:val="none" w:sz="0" w:space="0" w:color="auto"/>
                <w:right w:val="none" w:sz="0" w:space="0" w:color="auto"/>
              </w:divBdr>
            </w:div>
          </w:divsChild>
        </w:div>
        <w:div w:id="189924823">
          <w:marLeft w:val="-225"/>
          <w:marRight w:val="-225"/>
          <w:marTop w:val="0"/>
          <w:marBottom w:val="0"/>
          <w:divBdr>
            <w:top w:val="none" w:sz="0" w:space="0" w:color="auto"/>
            <w:left w:val="none" w:sz="0" w:space="0" w:color="auto"/>
            <w:bottom w:val="none" w:sz="0" w:space="0" w:color="auto"/>
            <w:right w:val="none" w:sz="0" w:space="0" w:color="auto"/>
          </w:divBdr>
          <w:divsChild>
            <w:div w:id="168376454">
              <w:marLeft w:val="0"/>
              <w:marRight w:val="0"/>
              <w:marTop w:val="0"/>
              <w:marBottom w:val="0"/>
              <w:divBdr>
                <w:top w:val="none" w:sz="0" w:space="0" w:color="auto"/>
                <w:left w:val="none" w:sz="0" w:space="0" w:color="auto"/>
                <w:bottom w:val="none" w:sz="0" w:space="0" w:color="auto"/>
                <w:right w:val="none" w:sz="0" w:space="0" w:color="auto"/>
              </w:divBdr>
            </w:div>
          </w:divsChild>
        </w:div>
        <w:div w:id="189950223">
          <w:marLeft w:val="0"/>
          <w:marRight w:val="0"/>
          <w:marTop w:val="0"/>
          <w:marBottom w:val="450"/>
          <w:divBdr>
            <w:top w:val="none" w:sz="0" w:space="0" w:color="auto"/>
            <w:left w:val="none" w:sz="0" w:space="0" w:color="auto"/>
            <w:bottom w:val="none" w:sz="0" w:space="0" w:color="auto"/>
            <w:right w:val="none" w:sz="0" w:space="0" w:color="auto"/>
          </w:divBdr>
        </w:div>
        <w:div w:id="189995760">
          <w:marLeft w:val="0"/>
          <w:marRight w:val="0"/>
          <w:marTop w:val="0"/>
          <w:marBottom w:val="0"/>
          <w:divBdr>
            <w:top w:val="none" w:sz="0" w:space="0" w:color="auto"/>
            <w:left w:val="none" w:sz="0" w:space="0" w:color="auto"/>
            <w:bottom w:val="none" w:sz="0" w:space="0" w:color="auto"/>
            <w:right w:val="none" w:sz="0" w:space="0" w:color="auto"/>
          </w:divBdr>
          <w:divsChild>
            <w:div w:id="456141786">
              <w:marLeft w:val="0"/>
              <w:marRight w:val="63"/>
              <w:marTop w:val="63"/>
              <w:marBottom w:val="0"/>
              <w:divBdr>
                <w:top w:val="none" w:sz="0" w:space="0" w:color="auto"/>
                <w:left w:val="none" w:sz="0" w:space="0" w:color="auto"/>
                <w:bottom w:val="none" w:sz="0" w:space="0" w:color="auto"/>
                <w:right w:val="none" w:sz="0" w:space="0" w:color="auto"/>
              </w:divBdr>
            </w:div>
          </w:divsChild>
        </w:div>
        <w:div w:id="190002002">
          <w:marLeft w:val="-225"/>
          <w:marRight w:val="-225"/>
          <w:marTop w:val="0"/>
          <w:marBottom w:val="0"/>
          <w:divBdr>
            <w:top w:val="none" w:sz="0" w:space="0" w:color="auto"/>
            <w:left w:val="none" w:sz="0" w:space="0" w:color="auto"/>
            <w:bottom w:val="none" w:sz="0" w:space="0" w:color="auto"/>
            <w:right w:val="none" w:sz="0" w:space="0" w:color="auto"/>
          </w:divBdr>
        </w:div>
        <w:div w:id="190073212">
          <w:marLeft w:val="0"/>
          <w:marRight w:val="225"/>
          <w:marTop w:val="0"/>
          <w:marBottom w:val="0"/>
          <w:divBdr>
            <w:top w:val="none" w:sz="0" w:space="0" w:color="auto"/>
            <w:left w:val="none" w:sz="0" w:space="0" w:color="auto"/>
            <w:bottom w:val="none" w:sz="0" w:space="0" w:color="auto"/>
            <w:right w:val="none" w:sz="0" w:space="0" w:color="auto"/>
          </w:divBdr>
        </w:div>
        <w:div w:id="190149939">
          <w:marLeft w:val="0"/>
          <w:marRight w:val="0"/>
          <w:marTop w:val="0"/>
          <w:marBottom w:val="300"/>
          <w:divBdr>
            <w:top w:val="none" w:sz="0" w:space="0" w:color="auto"/>
            <w:left w:val="none" w:sz="0" w:space="0" w:color="auto"/>
            <w:bottom w:val="none" w:sz="0" w:space="0" w:color="auto"/>
            <w:right w:val="none" w:sz="0" w:space="0" w:color="auto"/>
          </w:divBdr>
        </w:div>
        <w:div w:id="190194483">
          <w:marLeft w:val="0"/>
          <w:marRight w:val="0"/>
          <w:marTop w:val="0"/>
          <w:marBottom w:val="143"/>
          <w:divBdr>
            <w:top w:val="none" w:sz="0" w:space="0" w:color="auto"/>
            <w:left w:val="none" w:sz="0" w:space="0" w:color="auto"/>
            <w:bottom w:val="none" w:sz="0" w:space="0" w:color="auto"/>
            <w:right w:val="none" w:sz="0" w:space="0" w:color="auto"/>
          </w:divBdr>
        </w:div>
        <w:div w:id="190194855">
          <w:marLeft w:val="-225"/>
          <w:marRight w:val="-225"/>
          <w:marTop w:val="0"/>
          <w:marBottom w:val="0"/>
          <w:divBdr>
            <w:top w:val="none" w:sz="0" w:space="0" w:color="auto"/>
            <w:left w:val="none" w:sz="0" w:space="0" w:color="auto"/>
            <w:bottom w:val="none" w:sz="0" w:space="0" w:color="auto"/>
            <w:right w:val="none" w:sz="0" w:space="0" w:color="auto"/>
          </w:divBdr>
        </w:div>
        <w:div w:id="190263662">
          <w:marLeft w:val="0"/>
          <w:marRight w:val="0"/>
          <w:marTop w:val="0"/>
          <w:marBottom w:val="0"/>
          <w:divBdr>
            <w:top w:val="none" w:sz="0" w:space="0" w:color="auto"/>
            <w:left w:val="none" w:sz="0" w:space="0" w:color="auto"/>
            <w:bottom w:val="none" w:sz="0" w:space="0" w:color="auto"/>
            <w:right w:val="none" w:sz="0" w:space="0" w:color="auto"/>
          </w:divBdr>
        </w:div>
        <w:div w:id="190266304">
          <w:marLeft w:val="0"/>
          <w:marRight w:val="0"/>
          <w:marTop w:val="75"/>
          <w:marBottom w:val="0"/>
          <w:divBdr>
            <w:top w:val="none" w:sz="0" w:space="0" w:color="auto"/>
            <w:left w:val="none" w:sz="0" w:space="0" w:color="auto"/>
            <w:bottom w:val="none" w:sz="0" w:space="0" w:color="auto"/>
            <w:right w:val="none" w:sz="0" w:space="0" w:color="auto"/>
          </w:divBdr>
        </w:div>
        <w:div w:id="190340624">
          <w:marLeft w:val="14"/>
          <w:marRight w:val="204"/>
          <w:marTop w:val="149"/>
          <w:marBottom w:val="95"/>
          <w:divBdr>
            <w:top w:val="none" w:sz="0" w:space="0" w:color="auto"/>
            <w:left w:val="none" w:sz="0" w:space="0" w:color="auto"/>
            <w:bottom w:val="none" w:sz="0" w:space="0" w:color="auto"/>
            <w:right w:val="none" w:sz="0" w:space="0" w:color="auto"/>
          </w:divBdr>
        </w:div>
        <w:div w:id="190385406">
          <w:marLeft w:val="0"/>
          <w:marRight w:val="0"/>
          <w:marTop w:val="0"/>
          <w:marBottom w:val="0"/>
          <w:divBdr>
            <w:top w:val="none" w:sz="0" w:space="0" w:color="auto"/>
            <w:left w:val="none" w:sz="0" w:space="0" w:color="auto"/>
            <w:bottom w:val="none" w:sz="0" w:space="0" w:color="auto"/>
            <w:right w:val="none" w:sz="0" w:space="0" w:color="auto"/>
          </w:divBdr>
          <w:divsChild>
            <w:div w:id="784886171">
              <w:marLeft w:val="0"/>
              <w:marRight w:val="0"/>
              <w:marTop w:val="0"/>
              <w:marBottom w:val="0"/>
              <w:divBdr>
                <w:top w:val="none" w:sz="0" w:space="0" w:color="auto"/>
                <w:left w:val="none" w:sz="0" w:space="0" w:color="auto"/>
                <w:bottom w:val="none" w:sz="0" w:space="0" w:color="auto"/>
                <w:right w:val="none" w:sz="0" w:space="0" w:color="auto"/>
              </w:divBdr>
              <w:divsChild>
                <w:div w:id="358821155">
                  <w:marLeft w:val="0"/>
                  <w:marRight w:val="0"/>
                  <w:marTop w:val="0"/>
                  <w:marBottom w:val="0"/>
                  <w:divBdr>
                    <w:top w:val="none" w:sz="0" w:space="0" w:color="auto"/>
                    <w:left w:val="none" w:sz="0" w:space="0" w:color="auto"/>
                    <w:bottom w:val="none" w:sz="0" w:space="0" w:color="auto"/>
                    <w:right w:val="none" w:sz="0" w:space="0" w:color="auto"/>
                  </w:divBdr>
                  <w:divsChild>
                    <w:div w:id="17257071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0534691">
          <w:marLeft w:val="0"/>
          <w:marRight w:val="0"/>
          <w:marTop w:val="0"/>
          <w:marBottom w:val="0"/>
          <w:divBdr>
            <w:top w:val="none" w:sz="0" w:space="0" w:color="auto"/>
            <w:left w:val="none" w:sz="0" w:space="0" w:color="auto"/>
            <w:bottom w:val="none" w:sz="0" w:space="0" w:color="auto"/>
            <w:right w:val="none" w:sz="0" w:space="0" w:color="auto"/>
          </w:divBdr>
          <w:divsChild>
            <w:div w:id="147790163">
              <w:marLeft w:val="0"/>
              <w:marRight w:val="450"/>
              <w:marTop w:val="105"/>
              <w:marBottom w:val="150"/>
              <w:divBdr>
                <w:top w:val="none" w:sz="0" w:space="0" w:color="auto"/>
                <w:left w:val="none" w:sz="0" w:space="0" w:color="auto"/>
                <w:bottom w:val="none" w:sz="0" w:space="0" w:color="auto"/>
                <w:right w:val="none" w:sz="0" w:space="0" w:color="auto"/>
              </w:divBdr>
            </w:div>
          </w:divsChild>
        </w:div>
        <w:div w:id="190536541">
          <w:marLeft w:val="0"/>
          <w:marRight w:val="0"/>
          <w:marTop w:val="100"/>
          <w:marBottom w:val="100"/>
          <w:divBdr>
            <w:top w:val="none" w:sz="0" w:space="0" w:color="auto"/>
            <w:left w:val="none" w:sz="0" w:space="0" w:color="auto"/>
            <w:bottom w:val="none" w:sz="0" w:space="0" w:color="auto"/>
            <w:right w:val="none" w:sz="0" w:space="0" w:color="auto"/>
          </w:divBdr>
          <w:divsChild>
            <w:div w:id="371925855">
              <w:marLeft w:val="0"/>
              <w:marRight w:val="0"/>
              <w:marTop w:val="0"/>
              <w:marBottom w:val="0"/>
              <w:divBdr>
                <w:top w:val="none" w:sz="0" w:space="0" w:color="auto"/>
                <w:left w:val="none" w:sz="0" w:space="0" w:color="auto"/>
                <w:bottom w:val="none" w:sz="0" w:space="0" w:color="auto"/>
                <w:right w:val="none" w:sz="0" w:space="0" w:color="auto"/>
              </w:divBdr>
            </w:div>
          </w:divsChild>
        </w:div>
        <w:div w:id="190536696">
          <w:marLeft w:val="0"/>
          <w:marRight w:val="0"/>
          <w:marTop w:val="0"/>
          <w:marBottom w:val="0"/>
          <w:divBdr>
            <w:top w:val="none" w:sz="0" w:space="0" w:color="auto"/>
            <w:left w:val="none" w:sz="0" w:space="0" w:color="auto"/>
            <w:bottom w:val="none" w:sz="0" w:space="0" w:color="auto"/>
            <w:right w:val="none" w:sz="0" w:space="0" w:color="auto"/>
          </w:divBdr>
        </w:div>
        <w:div w:id="190539341">
          <w:marLeft w:val="0"/>
          <w:marRight w:val="0"/>
          <w:marTop w:val="0"/>
          <w:marBottom w:val="0"/>
          <w:divBdr>
            <w:top w:val="none" w:sz="0" w:space="0" w:color="auto"/>
            <w:left w:val="none" w:sz="0" w:space="0" w:color="auto"/>
            <w:bottom w:val="none" w:sz="0" w:space="0" w:color="auto"/>
            <w:right w:val="none" w:sz="0" w:space="0" w:color="auto"/>
          </w:divBdr>
        </w:div>
        <w:div w:id="190581132">
          <w:marLeft w:val="0"/>
          <w:marRight w:val="0"/>
          <w:marTop w:val="0"/>
          <w:marBottom w:val="0"/>
          <w:divBdr>
            <w:top w:val="none" w:sz="0" w:space="0" w:color="auto"/>
            <w:left w:val="none" w:sz="0" w:space="0" w:color="auto"/>
            <w:bottom w:val="none" w:sz="0" w:space="0" w:color="auto"/>
            <w:right w:val="none" w:sz="0" w:space="0" w:color="auto"/>
          </w:divBdr>
          <w:divsChild>
            <w:div w:id="581063336">
              <w:marLeft w:val="0"/>
              <w:marRight w:val="0"/>
              <w:marTop w:val="0"/>
              <w:marBottom w:val="0"/>
              <w:divBdr>
                <w:top w:val="none" w:sz="0" w:space="0" w:color="auto"/>
                <w:left w:val="none" w:sz="0" w:space="0" w:color="auto"/>
                <w:bottom w:val="none" w:sz="0" w:space="0" w:color="auto"/>
                <w:right w:val="none" w:sz="0" w:space="0" w:color="auto"/>
              </w:divBdr>
            </w:div>
          </w:divsChild>
        </w:div>
        <w:div w:id="190581560">
          <w:marLeft w:val="0"/>
          <w:marRight w:val="0"/>
          <w:marTop w:val="0"/>
          <w:marBottom w:val="150"/>
          <w:divBdr>
            <w:top w:val="none" w:sz="0" w:space="0" w:color="auto"/>
            <w:left w:val="none" w:sz="0" w:space="0" w:color="auto"/>
            <w:bottom w:val="none" w:sz="0" w:space="0" w:color="auto"/>
            <w:right w:val="none" w:sz="0" w:space="0" w:color="auto"/>
          </w:divBdr>
        </w:div>
        <w:div w:id="190609278">
          <w:marLeft w:val="0"/>
          <w:marRight w:val="0"/>
          <w:marTop w:val="0"/>
          <w:marBottom w:val="250"/>
          <w:divBdr>
            <w:top w:val="none" w:sz="0" w:space="0" w:color="auto"/>
            <w:left w:val="none" w:sz="0" w:space="0" w:color="auto"/>
            <w:bottom w:val="none" w:sz="0" w:space="0" w:color="auto"/>
            <w:right w:val="none" w:sz="0" w:space="0" w:color="auto"/>
          </w:divBdr>
          <w:divsChild>
            <w:div w:id="479199539">
              <w:marLeft w:val="0"/>
              <w:marRight w:val="0"/>
              <w:marTop w:val="0"/>
              <w:marBottom w:val="0"/>
              <w:divBdr>
                <w:top w:val="none" w:sz="0" w:space="0" w:color="auto"/>
                <w:left w:val="none" w:sz="0" w:space="0" w:color="auto"/>
                <w:bottom w:val="none" w:sz="0" w:space="0" w:color="auto"/>
                <w:right w:val="none" w:sz="0" w:space="0" w:color="auto"/>
              </w:divBdr>
            </w:div>
          </w:divsChild>
        </w:div>
        <w:div w:id="190651837">
          <w:marLeft w:val="0"/>
          <w:marRight w:val="0"/>
          <w:marTop w:val="0"/>
          <w:marBottom w:val="345"/>
          <w:divBdr>
            <w:top w:val="none" w:sz="0" w:space="0" w:color="auto"/>
            <w:left w:val="none" w:sz="0" w:space="0" w:color="auto"/>
            <w:bottom w:val="none" w:sz="0" w:space="0" w:color="auto"/>
            <w:right w:val="none" w:sz="0" w:space="0" w:color="auto"/>
          </w:divBdr>
        </w:div>
        <w:div w:id="190652276">
          <w:marLeft w:val="13"/>
          <w:marRight w:val="188"/>
          <w:marTop w:val="138"/>
          <w:marBottom w:val="88"/>
          <w:divBdr>
            <w:top w:val="none" w:sz="0" w:space="0" w:color="auto"/>
            <w:left w:val="none" w:sz="0" w:space="0" w:color="auto"/>
            <w:bottom w:val="none" w:sz="0" w:space="0" w:color="auto"/>
            <w:right w:val="none" w:sz="0" w:space="0" w:color="auto"/>
          </w:divBdr>
          <w:divsChild>
            <w:div w:id="617839491">
              <w:marLeft w:val="0"/>
              <w:marRight w:val="0"/>
              <w:marTop w:val="0"/>
              <w:marBottom w:val="0"/>
              <w:divBdr>
                <w:top w:val="none" w:sz="0" w:space="0" w:color="auto"/>
                <w:left w:val="none" w:sz="0" w:space="0" w:color="auto"/>
                <w:bottom w:val="none" w:sz="0" w:space="0" w:color="auto"/>
                <w:right w:val="none" w:sz="0" w:space="0" w:color="auto"/>
              </w:divBdr>
            </w:div>
          </w:divsChild>
        </w:div>
        <w:div w:id="190723128">
          <w:marLeft w:val="0"/>
          <w:marRight w:val="0"/>
          <w:marTop w:val="0"/>
          <w:marBottom w:val="0"/>
          <w:divBdr>
            <w:top w:val="none" w:sz="0" w:space="0" w:color="auto"/>
            <w:left w:val="none" w:sz="0" w:space="0" w:color="auto"/>
            <w:bottom w:val="none" w:sz="0" w:space="0" w:color="auto"/>
            <w:right w:val="none" w:sz="0" w:space="0" w:color="auto"/>
          </w:divBdr>
          <w:divsChild>
            <w:div w:id="47265803">
              <w:marLeft w:val="0"/>
              <w:marRight w:val="0"/>
              <w:marTop w:val="0"/>
              <w:marBottom w:val="225"/>
              <w:divBdr>
                <w:top w:val="none" w:sz="0" w:space="0" w:color="auto"/>
                <w:left w:val="none" w:sz="0" w:space="0" w:color="auto"/>
                <w:bottom w:val="none" w:sz="0" w:space="0" w:color="auto"/>
                <w:right w:val="none" w:sz="0" w:space="0" w:color="auto"/>
              </w:divBdr>
              <w:divsChild>
                <w:div w:id="6561010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0799465">
          <w:marLeft w:val="0"/>
          <w:marRight w:val="0"/>
          <w:marTop w:val="0"/>
          <w:marBottom w:val="480"/>
          <w:divBdr>
            <w:top w:val="none" w:sz="0" w:space="0" w:color="auto"/>
            <w:left w:val="none" w:sz="0" w:space="0" w:color="auto"/>
            <w:bottom w:val="none" w:sz="0" w:space="0" w:color="auto"/>
            <w:right w:val="none" w:sz="0" w:space="0" w:color="auto"/>
          </w:divBdr>
        </w:div>
        <w:div w:id="190799665">
          <w:marLeft w:val="0"/>
          <w:marRight w:val="0"/>
          <w:marTop w:val="0"/>
          <w:marBottom w:val="0"/>
          <w:divBdr>
            <w:top w:val="none" w:sz="0" w:space="0" w:color="auto"/>
            <w:left w:val="none" w:sz="0" w:space="0" w:color="auto"/>
            <w:bottom w:val="none" w:sz="0" w:space="0" w:color="auto"/>
            <w:right w:val="none" w:sz="0" w:space="0" w:color="auto"/>
          </w:divBdr>
        </w:div>
        <w:div w:id="190803144">
          <w:marLeft w:val="0"/>
          <w:marRight w:val="0"/>
          <w:marTop w:val="0"/>
          <w:marBottom w:val="0"/>
          <w:divBdr>
            <w:top w:val="none" w:sz="0" w:space="0" w:color="auto"/>
            <w:left w:val="none" w:sz="0" w:space="0" w:color="auto"/>
            <w:bottom w:val="none" w:sz="0" w:space="0" w:color="auto"/>
            <w:right w:val="none" w:sz="0" w:space="0" w:color="auto"/>
          </w:divBdr>
        </w:div>
        <w:div w:id="190842913">
          <w:marLeft w:val="-225"/>
          <w:marRight w:val="-225"/>
          <w:marTop w:val="0"/>
          <w:marBottom w:val="0"/>
          <w:divBdr>
            <w:top w:val="none" w:sz="0" w:space="0" w:color="auto"/>
            <w:left w:val="none" w:sz="0" w:space="0" w:color="auto"/>
            <w:bottom w:val="none" w:sz="0" w:space="0" w:color="auto"/>
            <w:right w:val="none" w:sz="0" w:space="0" w:color="auto"/>
          </w:divBdr>
          <w:divsChild>
            <w:div w:id="634019500">
              <w:marLeft w:val="0"/>
              <w:marRight w:val="0"/>
              <w:marTop w:val="0"/>
              <w:marBottom w:val="0"/>
              <w:divBdr>
                <w:top w:val="none" w:sz="0" w:space="0" w:color="auto"/>
                <w:left w:val="none" w:sz="0" w:space="0" w:color="auto"/>
                <w:bottom w:val="none" w:sz="0" w:space="0" w:color="auto"/>
                <w:right w:val="none" w:sz="0" w:space="0" w:color="auto"/>
              </w:divBdr>
            </w:div>
          </w:divsChild>
        </w:div>
        <w:div w:id="190844711">
          <w:marLeft w:val="0"/>
          <w:marRight w:val="0"/>
          <w:marTop w:val="0"/>
          <w:marBottom w:val="0"/>
          <w:divBdr>
            <w:top w:val="none" w:sz="0" w:space="0" w:color="auto"/>
            <w:left w:val="none" w:sz="0" w:space="0" w:color="auto"/>
            <w:bottom w:val="none" w:sz="0" w:space="0" w:color="auto"/>
            <w:right w:val="none" w:sz="0" w:space="0" w:color="auto"/>
          </w:divBdr>
        </w:div>
        <w:div w:id="190845587">
          <w:marLeft w:val="0"/>
          <w:marRight w:val="0"/>
          <w:marTop w:val="0"/>
          <w:marBottom w:val="376"/>
          <w:divBdr>
            <w:top w:val="none" w:sz="0" w:space="0" w:color="auto"/>
            <w:left w:val="none" w:sz="0" w:space="0" w:color="auto"/>
            <w:bottom w:val="none" w:sz="0" w:space="0" w:color="auto"/>
            <w:right w:val="none" w:sz="0" w:space="0" w:color="auto"/>
          </w:divBdr>
        </w:div>
        <w:div w:id="190850124">
          <w:marLeft w:val="0"/>
          <w:marRight w:val="0"/>
          <w:marTop w:val="0"/>
          <w:marBottom w:val="75"/>
          <w:divBdr>
            <w:top w:val="none" w:sz="0" w:space="0" w:color="auto"/>
            <w:left w:val="none" w:sz="0" w:space="0" w:color="auto"/>
            <w:bottom w:val="none" w:sz="0" w:space="0" w:color="auto"/>
            <w:right w:val="none" w:sz="0" w:space="0" w:color="auto"/>
          </w:divBdr>
        </w:div>
        <w:div w:id="190916456">
          <w:marLeft w:val="-225"/>
          <w:marRight w:val="-225"/>
          <w:marTop w:val="0"/>
          <w:marBottom w:val="0"/>
          <w:divBdr>
            <w:top w:val="none" w:sz="0" w:space="0" w:color="auto"/>
            <w:left w:val="none" w:sz="0" w:space="0" w:color="auto"/>
            <w:bottom w:val="none" w:sz="0" w:space="0" w:color="auto"/>
            <w:right w:val="none" w:sz="0" w:space="0" w:color="auto"/>
          </w:divBdr>
        </w:div>
        <w:div w:id="190994190">
          <w:marLeft w:val="0"/>
          <w:marRight w:val="0"/>
          <w:marTop w:val="0"/>
          <w:marBottom w:val="0"/>
          <w:divBdr>
            <w:top w:val="none" w:sz="0" w:space="0" w:color="auto"/>
            <w:left w:val="none" w:sz="0" w:space="0" w:color="auto"/>
            <w:bottom w:val="none" w:sz="0" w:space="0" w:color="auto"/>
            <w:right w:val="none" w:sz="0" w:space="0" w:color="auto"/>
          </w:divBdr>
        </w:div>
        <w:div w:id="190995579">
          <w:marLeft w:val="-125"/>
          <w:marRight w:val="-125"/>
          <w:marTop w:val="0"/>
          <w:marBottom w:val="0"/>
          <w:divBdr>
            <w:top w:val="none" w:sz="0" w:space="0" w:color="auto"/>
            <w:left w:val="none" w:sz="0" w:space="0" w:color="auto"/>
            <w:bottom w:val="none" w:sz="0" w:space="0" w:color="auto"/>
            <w:right w:val="none" w:sz="0" w:space="0" w:color="auto"/>
          </w:divBdr>
        </w:div>
        <w:div w:id="190998192">
          <w:marLeft w:val="0"/>
          <w:marRight w:val="0"/>
          <w:marTop w:val="0"/>
          <w:marBottom w:val="75"/>
          <w:divBdr>
            <w:top w:val="none" w:sz="0" w:space="0" w:color="auto"/>
            <w:left w:val="none" w:sz="0" w:space="0" w:color="auto"/>
            <w:bottom w:val="none" w:sz="0" w:space="0" w:color="auto"/>
            <w:right w:val="none" w:sz="0" w:space="0" w:color="auto"/>
          </w:divBdr>
          <w:divsChild>
            <w:div w:id="135219826">
              <w:marLeft w:val="0"/>
              <w:marRight w:val="0"/>
              <w:marTop w:val="0"/>
              <w:marBottom w:val="0"/>
              <w:divBdr>
                <w:top w:val="none" w:sz="0" w:space="0" w:color="auto"/>
                <w:left w:val="none" w:sz="0" w:space="0" w:color="auto"/>
                <w:bottom w:val="none" w:sz="0" w:space="0" w:color="auto"/>
                <w:right w:val="none" w:sz="0" w:space="0" w:color="auto"/>
              </w:divBdr>
              <w:divsChild>
                <w:div w:id="665287245">
                  <w:marLeft w:val="0"/>
                  <w:marRight w:val="0"/>
                  <w:marTop w:val="0"/>
                  <w:marBottom w:val="0"/>
                  <w:divBdr>
                    <w:top w:val="none" w:sz="0" w:space="0" w:color="auto"/>
                    <w:left w:val="none" w:sz="0" w:space="0" w:color="auto"/>
                    <w:bottom w:val="none" w:sz="0" w:space="0" w:color="auto"/>
                    <w:right w:val="none" w:sz="0" w:space="0" w:color="auto"/>
                  </w:divBdr>
                  <w:divsChild>
                    <w:div w:id="54036411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91000482">
          <w:marLeft w:val="0"/>
          <w:marRight w:val="0"/>
          <w:marTop w:val="0"/>
          <w:marBottom w:val="0"/>
          <w:divBdr>
            <w:top w:val="none" w:sz="0" w:space="0" w:color="auto"/>
            <w:left w:val="none" w:sz="0" w:space="0" w:color="auto"/>
            <w:bottom w:val="none" w:sz="0" w:space="0" w:color="auto"/>
            <w:right w:val="none" w:sz="0" w:space="0" w:color="auto"/>
          </w:divBdr>
        </w:div>
        <w:div w:id="191001250">
          <w:marLeft w:val="750"/>
          <w:marRight w:val="1500"/>
          <w:marTop w:val="0"/>
          <w:marBottom w:val="0"/>
          <w:divBdr>
            <w:top w:val="none" w:sz="0" w:space="0" w:color="auto"/>
            <w:left w:val="none" w:sz="0" w:space="0" w:color="auto"/>
            <w:bottom w:val="none" w:sz="0" w:space="0" w:color="auto"/>
            <w:right w:val="none" w:sz="0" w:space="0" w:color="auto"/>
          </w:divBdr>
        </w:div>
        <w:div w:id="191042648">
          <w:marLeft w:val="0"/>
          <w:marRight w:val="0"/>
          <w:marTop w:val="0"/>
          <w:marBottom w:val="240"/>
          <w:divBdr>
            <w:top w:val="none" w:sz="0" w:space="0" w:color="auto"/>
            <w:left w:val="none" w:sz="0" w:space="0" w:color="auto"/>
            <w:bottom w:val="none" w:sz="0" w:space="0" w:color="auto"/>
            <w:right w:val="none" w:sz="0" w:space="0" w:color="auto"/>
          </w:divBdr>
        </w:div>
        <w:div w:id="191067167">
          <w:marLeft w:val="0"/>
          <w:marRight w:val="0"/>
          <w:marTop w:val="0"/>
          <w:marBottom w:val="0"/>
          <w:divBdr>
            <w:top w:val="none" w:sz="0" w:space="0" w:color="auto"/>
            <w:left w:val="none" w:sz="0" w:space="0" w:color="auto"/>
            <w:bottom w:val="none" w:sz="0" w:space="0" w:color="auto"/>
            <w:right w:val="none" w:sz="0" w:space="0" w:color="auto"/>
          </w:divBdr>
          <w:divsChild>
            <w:div w:id="608858347">
              <w:marLeft w:val="0"/>
              <w:marRight w:val="0"/>
              <w:marTop w:val="0"/>
              <w:marBottom w:val="0"/>
              <w:divBdr>
                <w:top w:val="none" w:sz="0" w:space="0" w:color="auto"/>
                <w:left w:val="none" w:sz="0" w:space="0" w:color="auto"/>
                <w:bottom w:val="none" w:sz="0" w:space="0" w:color="auto"/>
                <w:right w:val="none" w:sz="0" w:space="0" w:color="auto"/>
              </w:divBdr>
              <w:divsChild>
                <w:div w:id="433325094">
                  <w:marLeft w:val="0"/>
                  <w:marRight w:val="0"/>
                  <w:marTop w:val="0"/>
                  <w:marBottom w:val="240"/>
                  <w:divBdr>
                    <w:top w:val="none" w:sz="0" w:space="0" w:color="auto"/>
                    <w:left w:val="none" w:sz="0" w:space="0" w:color="auto"/>
                    <w:bottom w:val="none" w:sz="0" w:space="0" w:color="auto"/>
                    <w:right w:val="none" w:sz="0" w:space="0" w:color="auto"/>
                  </w:divBdr>
                </w:div>
                <w:div w:id="649946685">
                  <w:marLeft w:val="-300"/>
                  <w:marRight w:val="-300"/>
                  <w:marTop w:val="0"/>
                  <w:marBottom w:val="450"/>
                  <w:divBdr>
                    <w:top w:val="none" w:sz="0" w:space="0" w:color="auto"/>
                    <w:left w:val="none" w:sz="0" w:space="0" w:color="auto"/>
                    <w:bottom w:val="none" w:sz="0" w:space="0" w:color="auto"/>
                    <w:right w:val="none" w:sz="0" w:space="0" w:color="auto"/>
                  </w:divBdr>
                </w:div>
              </w:divsChild>
            </w:div>
          </w:divsChild>
        </w:div>
        <w:div w:id="191111048">
          <w:marLeft w:val="0"/>
          <w:marRight w:val="0"/>
          <w:marTop w:val="150"/>
          <w:marBottom w:val="0"/>
          <w:divBdr>
            <w:top w:val="none" w:sz="0" w:space="0" w:color="auto"/>
            <w:left w:val="none" w:sz="0" w:space="0" w:color="auto"/>
            <w:bottom w:val="none" w:sz="0" w:space="0" w:color="auto"/>
            <w:right w:val="none" w:sz="0" w:space="0" w:color="auto"/>
          </w:divBdr>
        </w:div>
        <w:div w:id="191189351">
          <w:marLeft w:val="0"/>
          <w:marRight w:val="0"/>
          <w:marTop w:val="0"/>
          <w:marBottom w:val="0"/>
          <w:divBdr>
            <w:top w:val="none" w:sz="0" w:space="0" w:color="auto"/>
            <w:left w:val="none" w:sz="0" w:space="0" w:color="auto"/>
            <w:bottom w:val="none" w:sz="0" w:space="0" w:color="auto"/>
            <w:right w:val="none" w:sz="0" w:space="0" w:color="auto"/>
          </w:divBdr>
        </w:div>
        <w:div w:id="191189880">
          <w:marLeft w:val="0"/>
          <w:marRight w:val="0"/>
          <w:marTop w:val="150"/>
          <w:marBottom w:val="0"/>
          <w:divBdr>
            <w:top w:val="none" w:sz="0" w:space="0" w:color="auto"/>
            <w:left w:val="none" w:sz="0" w:space="0" w:color="auto"/>
            <w:bottom w:val="none" w:sz="0" w:space="0" w:color="auto"/>
            <w:right w:val="none" w:sz="0" w:space="0" w:color="auto"/>
          </w:divBdr>
          <w:divsChild>
            <w:div w:id="444009983">
              <w:marLeft w:val="0"/>
              <w:marRight w:val="0"/>
              <w:marTop w:val="0"/>
              <w:marBottom w:val="150"/>
              <w:divBdr>
                <w:top w:val="none" w:sz="0" w:space="0" w:color="auto"/>
                <w:left w:val="none" w:sz="0" w:space="0" w:color="auto"/>
                <w:bottom w:val="none" w:sz="0" w:space="0" w:color="auto"/>
                <w:right w:val="none" w:sz="0" w:space="0" w:color="auto"/>
              </w:divBdr>
            </w:div>
          </w:divsChild>
        </w:div>
        <w:div w:id="191190732">
          <w:marLeft w:val="0"/>
          <w:marRight w:val="0"/>
          <w:marTop w:val="0"/>
          <w:marBottom w:val="0"/>
          <w:divBdr>
            <w:top w:val="none" w:sz="0" w:space="0" w:color="auto"/>
            <w:left w:val="none" w:sz="0" w:space="0" w:color="auto"/>
            <w:bottom w:val="none" w:sz="0" w:space="0" w:color="auto"/>
            <w:right w:val="none" w:sz="0" w:space="0" w:color="auto"/>
          </w:divBdr>
        </w:div>
        <w:div w:id="191261342">
          <w:marLeft w:val="0"/>
          <w:marRight w:val="0"/>
          <w:marTop w:val="0"/>
          <w:marBottom w:val="0"/>
          <w:divBdr>
            <w:top w:val="none" w:sz="0" w:space="0" w:color="auto"/>
            <w:left w:val="none" w:sz="0" w:space="0" w:color="auto"/>
            <w:bottom w:val="none" w:sz="0" w:space="0" w:color="auto"/>
            <w:right w:val="none" w:sz="0" w:space="0" w:color="auto"/>
          </w:divBdr>
        </w:div>
        <w:div w:id="191263093">
          <w:marLeft w:val="0"/>
          <w:marRight w:val="0"/>
          <w:marTop w:val="0"/>
          <w:marBottom w:val="0"/>
          <w:divBdr>
            <w:top w:val="none" w:sz="0" w:space="0" w:color="auto"/>
            <w:left w:val="none" w:sz="0" w:space="0" w:color="auto"/>
            <w:bottom w:val="none" w:sz="0" w:space="0" w:color="auto"/>
            <w:right w:val="none" w:sz="0" w:space="0" w:color="auto"/>
          </w:divBdr>
        </w:div>
        <w:div w:id="191303522">
          <w:marLeft w:val="0"/>
          <w:marRight w:val="0"/>
          <w:marTop w:val="0"/>
          <w:marBottom w:val="0"/>
          <w:divBdr>
            <w:top w:val="none" w:sz="0" w:space="0" w:color="auto"/>
            <w:left w:val="none" w:sz="0" w:space="0" w:color="auto"/>
            <w:bottom w:val="none" w:sz="0" w:space="0" w:color="auto"/>
            <w:right w:val="none" w:sz="0" w:space="0" w:color="auto"/>
          </w:divBdr>
        </w:div>
        <w:div w:id="191386913">
          <w:marLeft w:val="0"/>
          <w:marRight w:val="0"/>
          <w:marTop w:val="0"/>
          <w:marBottom w:val="0"/>
          <w:divBdr>
            <w:top w:val="none" w:sz="0" w:space="0" w:color="auto"/>
            <w:left w:val="none" w:sz="0" w:space="0" w:color="auto"/>
            <w:bottom w:val="none" w:sz="0" w:space="0" w:color="auto"/>
            <w:right w:val="none" w:sz="0" w:space="0" w:color="auto"/>
          </w:divBdr>
          <w:divsChild>
            <w:div w:id="231281525">
              <w:marLeft w:val="-188"/>
              <w:marRight w:val="-188"/>
              <w:marTop w:val="0"/>
              <w:marBottom w:val="0"/>
              <w:divBdr>
                <w:top w:val="none" w:sz="0" w:space="0" w:color="auto"/>
                <w:left w:val="none" w:sz="0" w:space="0" w:color="auto"/>
                <w:bottom w:val="none" w:sz="0" w:space="0" w:color="auto"/>
                <w:right w:val="none" w:sz="0" w:space="0" w:color="auto"/>
              </w:divBdr>
              <w:divsChild>
                <w:div w:id="16456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2897">
          <w:marLeft w:val="0"/>
          <w:marRight w:val="0"/>
          <w:marTop w:val="0"/>
          <w:marBottom w:val="0"/>
          <w:divBdr>
            <w:top w:val="none" w:sz="0" w:space="0" w:color="auto"/>
            <w:left w:val="none" w:sz="0" w:space="0" w:color="auto"/>
            <w:bottom w:val="none" w:sz="0" w:space="0" w:color="auto"/>
            <w:right w:val="none" w:sz="0" w:space="0" w:color="auto"/>
          </w:divBdr>
        </w:div>
        <w:div w:id="191573148">
          <w:marLeft w:val="0"/>
          <w:marRight w:val="75"/>
          <w:marTop w:val="75"/>
          <w:marBottom w:val="0"/>
          <w:divBdr>
            <w:top w:val="none" w:sz="0" w:space="0" w:color="auto"/>
            <w:left w:val="none" w:sz="0" w:space="0" w:color="auto"/>
            <w:bottom w:val="none" w:sz="0" w:space="0" w:color="auto"/>
            <w:right w:val="none" w:sz="0" w:space="0" w:color="auto"/>
          </w:divBdr>
        </w:div>
        <w:div w:id="191573183">
          <w:marLeft w:val="0"/>
          <w:marRight w:val="0"/>
          <w:marTop w:val="0"/>
          <w:marBottom w:val="125"/>
          <w:divBdr>
            <w:top w:val="none" w:sz="0" w:space="0" w:color="auto"/>
            <w:left w:val="none" w:sz="0" w:space="0" w:color="auto"/>
            <w:bottom w:val="none" w:sz="0" w:space="0" w:color="auto"/>
            <w:right w:val="none" w:sz="0" w:space="0" w:color="auto"/>
          </w:divBdr>
        </w:div>
        <w:div w:id="191574618">
          <w:marLeft w:val="150"/>
          <w:marRight w:val="0"/>
          <w:marTop w:val="0"/>
          <w:marBottom w:val="0"/>
          <w:divBdr>
            <w:top w:val="none" w:sz="0" w:space="0" w:color="auto"/>
            <w:left w:val="none" w:sz="0" w:space="0" w:color="auto"/>
            <w:bottom w:val="none" w:sz="0" w:space="0" w:color="auto"/>
            <w:right w:val="none" w:sz="0" w:space="0" w:color="auto"/>
          </w:divBdr>
        </w:div>
        <w:div w:id="191578929">
          <w:marLeft w:val="0"/>
          <w:marRight w:val="225"/>
          <w:marTop w:val="0"/>
          <w:marBottom w:val="0"/>
          <w:divBdr>
            <w:top w:val="none" w:sz="0" w:space="0" w:color="auto"/>
            <w:left w:val="none" w:sz="0" w:space="0" w:color="auto"/>
            <w:bottom w:val="none" w:sz="0" w:space="0" w:color="auto"/>
            <w:right w:val="none" w:sz="0" w:space="0" w:color="auto"/>
          </w:divBdr>
        </w:div>
        <w:div w:id="191652183">
          <w:marLeft w:val="0"/>
          <w:marRight w:val="0"/>
          <w:marTop w:val="0"/>
          <w:marBottom w:val="0"/>
          <w:divBdr>
            <w:top w:val="none" w:sz="0" w:space="0" w:color="auto"/>
            <w:left w:val="none" w:sz="0" w:space="0" w:color="auto"/>
            <w:bottom w:val="none" w:sz="0" w:space="0" w:color="auto"/>
            <w:right w:val="none" w:sz="0" w:space="0" w:color="auto"/>
          </w:divBdr>
          <w:divsChild>
            <w:div w:id="593054085">
              <w:marLeft w:val="0"/>
              <w:marRight w:val="0"/>
              <w:marTop w:val="0"/>
              <w:marBottom w:val="0"/>
              <w:divBdr>
                <w:top w:val="none" w:sz="0" w:space="0" w:color="auto"/>
                <w:left w:val="none" w:sz="0" w:space="0" w:color="auto"/>
                <w:bottom w:val="none" w:sz="0" w:space="0" w:color="auto"/>
                <w:right w:val="none" w:sz="0" w:space="0" w:color="auto"/>
              </w:divBdr>
            </w:div>
          </w:divsChild>
        </w:div>
        <w:div w:id="191696473">
          <w:marLeft w:val="0"/>
          <w:marRight w:val="0"/>
          <w:marTop w:val="0"/>
          <w:marBottom w:val="240"/>
          <w:divBdr>
            <w:top w:val="none" w:sz="0" w:space="0" w:color="auto"/>
            <w:left w:val="none" w:sz="0" w:space="0" w:color="auto"/>
            <w:bottom w:val="none" w:sz="0" w:space="0" w:color="auto"/>
            <w:right w:val="none" w:sz="0" w:space="0" w:color="auto"/>
          </w:divBdr>
        </w:div>
        <w:div w:id="191699233">
          <w:marLeft w:val="0"/>
          <w:marRight w:val="0"/>
          <w:marTop w:val="150"/>
          <w:marBottom w:val="0"/>
          <w:divBdr>
            <w:top w:val="none" w:sz="0" w:space="0" w:color="auto"/>
            <w:left w:val="none" w:sz="0" w:space="0" w:color="auto"/>
            <w:bottom w:val="none" w:sz="0" w:space="0" w:color="auto"/>
            <w:right w:val="none" w:sz="0" w:space="0" w:color="auto"/>
          </w:divBdr>
          <w:divsChild>
            <w:div w:id="108862743">
              <w:marLeft w:val="0"/>
              <w:marRight w:val="0"/>
              <w:marTop w:val="0"/>
              <w:marBottom w:val="0"/>
              <w:divBdr>
                <w:top w:val="none" w:sz="0" w:space="0" w:color="auto"/>
                <w:left w:val="none" w:sz="0" w:space="0" w:color="auto"/>
                <w:bottom w:val="none" w:sz="0" w:space="0" w:color="auto"/>
                <w:right w:val="none" w:sz="0" w:space="0" w:color="auto"/>
              </w:divBdr>
            </w:div>
          </w:divsChild>
        </w:div>
        <w:div w:id="191699297">
          <w:marLeft w:val="0"/>
          <w:marRight w:val="0"/>
          <w:marTop w:val="0"/>
          <w:marBottom w:val="0"/>
          <w:divBdr>
            <w:top w:val="none" w:sz="0" w:space="0" w:color="auto"/>
            <w:left w:val="none" w:sz="0" w:space="0" w:color="auto"/>
            <w:bottom w:val="none" w:sz="0" w:space="0" w:color="auto"/>
            <w:right w:val="none" w:sz="0" w:space="0" w:color="auto"/>
          </w:divBdr>
          <w:divsChild>
            <w:div w:id="729962636">
              <w:marLeft w:val="0"/>
              <w:marRight w:val="0"/>
              <w:marTop w:val="0"/>
              <w:marBottom w:val="0"/>
              <w:divBdr>
                <w:top w:val="none" w:sz="0" w:space="0" w:color="auto"/>
                <w:left w:val="none" w:sz="0" w:space="0" w:color="auto"/>
                <w:bottom w:val="none" w:sz="0" w:space="0" w:color="auto"/>
                <w:right w:val="none" w:sz="0" w:space="0" w:color="auto"/>
              </w:divBdr>
            </w:div>
          </w:divsChild>
        </w:div>
        <w:div w:id="191773159">
          <w:marLeft w:val="0"/>
          <w:marRight w:val="0"/>
          <w:marTop w:val="0"/>
          <w:marBottom w:val="0"/>
          <w:divBdr>
            <w:top w:val="none" w:sz="0" w:space="0" w:color="auto"/>
            <w:left w:val="none" w:sz="0" w:space="0" w:color="auto"/>
            <w:bottom w:val="none" w:sz="0" w:space="0" w:color="auto"/>
            <w:right w:val="none" w:sz="0" w:space="0" w:color="auto"/>
          </w:divBdr>
        </w:div>
        <w:div w:id="191844861">
          <w:marLeft w:val="0"/>
          <w:marRight w:val="0"/>
          <w:marTop w:val="0"/>
          <w:marBottom w:val="0"/>
          <w:divBdr>
            <w:top w:val="none" w:sz="0" w:space="0" w:color="auto"/>
            <w:left w:val="none" w:sz="0" w:space="0" w:color="auto"/>
            <w:bottom w:val="none" w:sz="0" w:space="0" w:color="auto"/>
            <w:right w:val="none" w:sz="0" w:space="0" w:color="auto"/>
          </w:divBdr>
        </w:div>
        <w:div w:id="191919004">
          <w:marLeft w:val="0"/>
          <w:marRight w:val="0"/>
          <w:marTop w:val="0"/>
          <w:marBottom w:val="0"/>
          <w:divBdr>
            <w:top w:val="none" w:sz="0" w:space="0" w:color="auto"/>
            <w:left w:val="none" w:sz="0" w:space="0" w:color="auto"/>
            <w:bottom w:val="none" w:sz="0" w:space="0" w:color="auto"/>
            <w:right w:val="none" w:sz="0" w:space="0" w:color="auto"/>
          </w:divBdr>
          <w:divsChild>
            <w:div w:id="451479833">
              <w:marLeft w:val="0"/>
              <w:marRight w:val="0"/>
              <w:marTop w:val="0"/>
              <w:marBottom w:val="0"/>
              <w:divBdr>
                <w:top w:val="none" w:sz="0" w:space="0" w:color="auto"/>
                <w:left w:val="none" w:sz="0" w:space="0" w:color="auto"/>
                <w:bottom w:val="none" w:sz="0" w:space="0" w:color="auto"/>
                <w:right w:val="none" w:sz="0" w:space="0" w:color="auto"/>
              </w:divBdr>
            </w:div>
          </w:divsChild>
        </w:div>
        <w:div w:id="191919279">
          <w:marLeft w:val="0"/>
          <w:marRight w:val="75"/>
          <w:marTop w:val="75"/>
          <w:marBottom w:val="0"/>
          <w:divBdr>
            <w:top w:val="none" w:sz="0" w:space="0" w:color="auto"/>
            <w:left w:val="none" w:sz="0" w:space="0" w:color="auto"/>
            <w:bottom w:val="none" w:sz="0" w:space="0" w:color="auto"/>
            <w:right w:val="none" w:sz="0" w:space="0" w:color="auto"/>
          </w:divBdr>
        </w:div>
        <w:div w:id="191960949">
          <w:marLeft w:val="-225"/>
          <w:marRight w:val="-225"/>
          <w:marTop w:val="0"/>
          <w:marBottom w:val="0"/>
          <w:divBdr>
            <w:top w:val="none" w:sz="0" w:space="0" w:color="auto"/>
            <w:left w:val="none" w:sz="0" w:space="0" w:color="auto"/>
            <w:bottom w:val="none" w:sz="0" w:space="0" w:color="auto"/>
            <w:right w:val="none" w:sz="0" w:space="0" w:color="auto"/>
          </w:divBdr>
        </w:div>
        <w:div w:id="191965103">
          <w:marLeft w:val="0"/>
          <w:marRight w:val="450"/>
          <w:marTop w:val="0"/>
          <w:marBottom w:val="150"/>
          <w:divBdr>
            <w:top w:val="none" w:sz="0" w:space="0" w:color="auto"/>
            <w:left w:val="none" w:sz="0" w:space="0" w:color="auto"/>
            <w:bottom w:val="none" w:sz="0" w:space="0" w:color="auto"/>
            <w:right w:val="none" w:sz="0" w:space="0" w:color="auto"/>
          </w:divBdr>
        </w:div>
        <w:div w:id="191966678">
          <w:marLeft w:val="0"/>
          <w:marRight w:val="0"/>
          <w:marTop w:val="0"/>
          <w:marBottom w:val="0"/>
          <w:divBdr>
            <w:top w:val="none" w:sz="0" w:space="0" w:color="auto"/>
            <w:left w:val="none" w:sz="0" w:space="0" w:color="auto"/>
            <w:bottom w:val="none" w:sz="0" w:space="0" w:color="auto"/>
            <w:right w:val="none" w:sz="0" w:space="0" w:color="auto"/>
          </w:divBdr>
        </w:div>
        <w:div w:id="192041033">
          <w:marLeft w:val="0"/>
          <w:marRight w:val="0"/>
          <w:marTop w:val="0"/>
          <w:marBottom w:val="0"/>
          <w:divBdr>
            <w:top w:val="single" w:sz="6" w:space="0" w:color="999999"/>
            <w:left w:val="single" w:sz="6" w:space="0" w:color="999999"/>
            <w:bottom w:val="single" w:sz="6" w:space="0" w:color="999999"/>
            <w:right w:val="single" w:sz="6" w:space="0" w:color="999999"/>
          </w:divBdr>
        </w:div>
        <w:div w:id="192156576">
          <w:marLeft w:val="0"/>
          <w:marRight w:val="0"/>
          <w:marTop w:val="0"/>
          <w:marBottom w:val="0"/>
          <w:divBdr>
            <w:top w:val="single" w:sz="2" w:space="0" w:color="E0E0E0"/>
            <w:left w:val="single" w:sz="2" w:space="0" w:color="E0E0E0"/>
            <w:bottom w:val="single" w:sz="2" w:space="0" w:color="E0E0E0"/>
            <w:right w:val="single" w:sz="2" w:space="0" w:color="E0E0E0"/>
          </w:divBdr>
        </w:div>
        <w:div w:id="192158399">
          <w:marLeft w:val="-225"/>
          <w:marRight w:val="-225"/>
          <w:marTop w:val="0"/>
          <w:marBottom w:val="0"/>
          <w:divBdr>
            <w:top w:val="none" w:sz="0" w:space="0" w:color="auto"/>
            <w:left w:val="none" w:sz="0" w:space="0" w:color="auto"/>
            <w:bottom w:val="none" w:sz="0" w:space="0" w:color="auto"/>
            <w:right w:val="none" w:sz="0" w:space="0" w:color="auto"/>
          </w:divBdr>
          <w:divsChild>
            <w:div w:id="380860031">
              <w:marLeft w:val="1463"/>
              <w:marRight w:val="0"/>
              <w:marTop w:val="0"/>
              <w:marBottom w:val="0"/>
              <w:divBdr>
                <w:top w:val="none" w:sz="0" w:space="0" w:color="auto"/>
                <w:left w:val="none" w:sz="0" w:space="0" w:color="auto"/>
                <w:bottom w:val="none" w:sz="0" w:space="0" w:color="auto"/>
                <w:right w:val="none" w:sz="0" w:space="0" w:color="auto"/>
              </w:divBdr>
            </w:div>
          </w:divsChild>
        </w:div>
        <w:div w:id="192161212">
          <w:marLeft w:val="0"/>
          <w:marRight w:val="188"/>
          <w:marTop w:val="0"/>
          <w:marBottom w:val="188"/>
          <w:divBdr>
            <w:top w:val="none" w:sz="0" w:space="0" w:color="auto"/>
            <w:left w:val="none" w:sz="0" w:space="0" w:color="auto"/>
            <w:bottom w:val="none" w:sz="0" w:space="0" w:color="auto"/>
            <w:right w:val="none" w:sz="0" w:space="0" w:color="auto"/>
          </w:divBdr>
        </w:div>
        <w:div w:id="192232474">
          <w:marLeft w:val="0"/>
          <w:marRight w:val="0"/>
          <w:marTop w:val="0"/>
          <w:marBottom w:val="0"/>
          <w:divBdr>
            <w:top w:val="none" w:sz="0" w:space="0" w:color="auto"/>
            <w:left w:val="none" w:sz="0" w:space="0" w:color="auto"/>
            <w:bottom w:val="none" w:sz="0" w:space="0" w:color="auto"/>
            <w:right w:val="none" w:sz="0" w:space="0" w:color="auto"/>
          </w:divBdr>
        </w:div>
        <w:div w:id="192311756">
          <w:marLeft w:val="0"/>
          <w:marRight w:val="0"/>
          <w:marTop w:val="0"/>
          <w:marBottom w:val="0"/>
          <w:divBdr>
            <w:top w:val="none" w:sz="0" w:space="0" w:color="auto"/>
            <w:left w:val="none" w:sz="0" w:space="0" w:color="auto"/>
            <w:bottom w:val="none" w:sz="0" w:space="0" w:color="auto"/>
            <w:right w:val="none" w:sz="0" w:space="0" w:color="auto"/>
          </w:divBdr>
        </w:div>
        <w:div w:id="192378618">
          <w:marLeft w:val="13"/>
          <w:marRight w:val="188"/>
          <w:marTop w:val="138"/>
          <w:marBottom w:val="88"/>
          <w:divBdr>
            <w:top w:val="none" w:sz="0" w:space="0" w:color="auto"/>
            <w:left w:val="none" w:sz="0" w:space="0" w:color="auto"/>
            <w:bottom w:val="none" w:sz="0" w:space="0" w:color="auto"/>
            <w:right w:val="none" w:sz="0" w:space="0" w:color="auto"/>
          </w:divBdr>
          <w:divsChild>
            <w:div w:id="439179384">
              <w:marLeft w:val="0"/>
              <w:marRight w:val="0"/>
              <w:marTop w:val="0"/>
              <w:marBottom w:val="0"/>
              <w:divBdr>
                <w:top w:val="none" w:sz="0" w:space="0" w:color="auto"/>
                <w:left w:val="none" w:sz="0" w:space="0" w:color="auto"/>
                <w:bottom w:val="none" w:sz="0" w:space="0" w:color="auto"/>
                <w:right w:val="none" w:sz="0" w:space="0" w:color="auto"/>
              </w:divBdr>
            </w:div>
          </w:divsChild>
        </w:div>
        <w:div w:id="192498460">
          <w:marLeft w:val="0"/>
          <w:marRight w:val="0"/>
          <w:marTop w:val="0"/>
          <w:marBottom w:val="250"/>
          <w:divBdr>
            <w:top w:val="none" w:sz="0" w:space="0" w:color="auto"/>
            <w:left w:val="none" w:sz="0" w:space="0" w:color="auto"/>
            <w:bottom w:val="single" w:sz="4" w:space="4" w:color="000000"/>
            <w:right w:val="none" w:sz="0" w:space="0" w:color="auto"/>
          </w:divBdr>
        </w:div>
        <w:div w:id="192500780">
          <w:marLeft w:val="0"/>
          <w:marRight w:val="0"/>
          <w:marTop w:val="0"/>
          <w:marBottom w:val="75"/>
          <w:divBdr>
            <w:top w:val="none" w:sz="0" w:space="0" w:color="auto"/>
            <w:left w:val="none" w:sz="0" w:space="0" w:color="auto"/>
            <w:bottom w:val="none" w:sz="0" w:space="0" w:color="auto"/>
            <w:right w:val="none" w:sz="0" w:space="0" w:color="auto"/>
          </w:divBdr>
        </w:div>
        <w:div w:id="192503670">
          <w:marLeft w:val="0"/>
          <w:marRight w:val="0"/>
          <w:marTop w:val="0"/>
          <w:marBottom w:val="0"/>
          <w:divBdr>
            <w:top w:val="none" w:sz="0" w:space="0" w:color="auto"/>
            <w:left w:val="none" w:sz="0" w:space="0" w:color="auto"/>
            <w:bottom w:val="none" w:sz="0" w:space="0" w:color="auto"/>
            <w:right w:val="none" w:sz="0" w:space="0" w:color="auto"/>
          </w:divBdr>
        </w:div>
        <w:div w:id="192545133">
          <w:marLeft w:val="0"/>
          <w:marRight w:val="0"/>
          <w:marTop w:val="0"/>
          <w:marBottom w:val="0"/>
          <w:divBdr>
            <w:top w:val="none" w:sz="0" w:space="0" w:color="auto"/>
            <w:left w:val="none" w:sz="0" w:space="0" w:color="auto"/>
            <w:bottom w:val="none" w:sz="0" w:space="0" w:color="auto"/>
            <w:right w:val="none" w:sz="0" w:space="0" w:color="auto"/>
          </w:divBdr>
          <w:divsChild>
            <w:div w:id="279803422">
              <w:marLeft w:val="0"/>
              <w:marRight w:val="0"/>
              <w:marTop w:val="0"/>
              <w:marBottom w:val="0"/>
              <w:divBdr>
                <w:top w:val="none" w:sz="0" w:space="0" w:color="auto"/>
                <w:left w:val="none" w:sz="0" w:space="0" w:color="auto"/>
                <w:bottom w:val="none" w:sz="0" w:space="0" w:color="auto"/>
                <w:right w:val="none" w:sz="0" w:space="0" w:color="auto"/>
              </w:divBdr>
              <w:divsChild>
                <w:div w:id="4716745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2692584">
          <w:marLeft w:val="15"/>
          <w:marRight w:val="225"/>
          <w:marTop w:val="0"/>
          <w:marBottom w:val="105"/>
          <w:divBdr>
            <w:top w:val="none" w:sz="0" w:space="0" w:color="auto"/>
            <w:left w:val="none" w:sz="0" w:space="0" w:color="auto"/>
            <w:bottom w:val="none" w:sz="0" w:space="0" w:color="auto"/>
            <w:right w:val="none" w:sz="0" w:space="0" w:color="auto"/>
          </w:divBdr>
          <w:divsChild>
            <w:div w:id="327516049">
              <w:marLeft w:val="0"/>
              <w:marRight w:val="0"/>
              <w:marTop w:val="0"/>
              <w:marBottom w:val="0"/>
              <w:divBdr>
                <w:top w:val="none" w:sz="0" w:space="0" w:color="auto"/>
                <w:left w:val="none" w:sz="0" w:space="0" w:color="auto"/>
                <w:bottom w:val="none" w:sz="0" w:space="0" w:color="auto"/>
                <w:right w:val="none" w:sz="0" w:space="0" w:color="auto"/>
              </w:divBdr>
            </w:div>
          </w:divsChild>
        </w:div>
        <w:div w:id="192766572">
          <w:marLeft w:val="0"/>
          <w:marRight w:val="0"/>
          <w:marTop w:val="0"/>
          <w:marBottom w:val="0"/>
          <w:divBdr>
            <w:top w:val="single" w:sz="2" w:space="0" w:color="E0E0E0"/>
            <w:left w:val="single" w:sz="2" w:space="0" w:color="E0E0E0"/>
            <w:bottom w:val="single" w:sz="2" w:space="0" w:color="E0E0E0"/>
            <w:right w:val="single" w:sz="2" w:space="0" w:color="E0E0E0"/>
          </w:divBdr>
        </w:div>
        <w:div w:id="192768036">
          <w:marLeft w:val="0"/>
          <w:marRight w:val="0"/>
          <w:marTop w:val="0"/>
          <w:marBottom w:val="0"/>
          <w:divBdr>
            <w:top w:val="none" w:sz="0" w:space="0" w:color="auto"/>
            <w:left w:val="none" w:sz="0" w:space="0" w:color="auto"/>
            <w:bottom w:val="none" w:sz="0" w:space="0" w:color="auto"/>
            <w:right w:val="none" w:sz="0" w:space="0" w:color="auto"/>
          </w:divBdr>
          <w:divsChild>
            <w:div w:id="302660239">
              <w:marLeft w:val="0"/>
              <w:marRight w:val="0"/>
              <w:marTop w:val="0"/>
              <w:marBottom w:val="0"/>
              <w:divBdr>
                <w:top w:val="none" w:sz="0" w:space="0" w:color="auto"/>
                <w:left w:val="none" w:sz="0" w:space="0" w:color="auto"/>
                <w:bottom w:val="none" w:sz="0" w:space="0" w:color="auto"/>
                <w:right w:val="none" w:sz="0" w:space="0" w:color="auto"/>
              </w:divBdr>
            </w:div>
          </w:divsChild>
        </w:div>
        <w:div w:id="192771969">
          <w:marLeft w:val="0"/>
          <w:marRight w:val="0"/>
          <w:marTop w:val="0"/>
          <w:marBottom w:val="0"/>
          <w:divBdr>
            <w:top w:val="none" w:sz="0" w:space="0" w:color="auto"/>
            <w:left w:val="none" w:sz="0" w:space="0" w:color="auto"/>
            <w:bottom w:val="none" w:sz="0" w:space="0" w:color="auto"/>
            <w:right w:val="none" w:sz="0" w:space="0" w:color="auto"/>
          </w:divBdr>
        </w:div>
        <w:div w:id="192772973">
          <w:marLeft w:val="0"/>
          <w:marRight w:val="188"/>
          <w:marTop w:val="0"/>
          <w:marBottom w:val="0"/>
          <w:divBdr>
            <w:top w:val="none" w:sz="0" w:space="0" w:color="auto"/>
            <w:left w:val="none" w:sz="0" w:space="0" w:color="auto"/>
            <w:bottom w:val="none" w:sz="0" w:space="0" w:color="auto"/>
            <w:right w:val="none" w:sz="0" w:space="0" w:color="auto"/>
          </w:divBdr>
          <w:divsChild>
            <w:div w:id="493766601">
              <w:marLeft w:val="0"/>
              <w:marRight w:val="0"/>
              <w:marTop w:val="0"/>
              <w:marBottom w:val="0"/>
              <w:divBdr>
                <w:top w:val="none" w:sz="0" w:space="0" w:color="auto"/>
                <w:left w:val="none" w:sz="0" w:space="0" w:color="auto"/>
                <w:bottom w:val="none" w:sz="0" w:space="0" w:color="auto"/>
                <w:right w:val="none" w:sz="0" w:space="0" w:color="auto"/>
              </w:divBdr>
            </w:div>
          </w:divsChild>
        </w:div>
        <w:div w:id="192773851">
          <w:marLeft w:val="0"/>
          <w:marRight w:val="0"/>
          <w:marTop w:val="0"/>
          <w:marBottom w:val="0"/>
          <w:divBdr>
            <w:top w:val="none" w:sz="0" w:space="0" w:color="auto"/>
            <w:left w:val="none" w:sz="0" w:space="0" w:color="auto"/>
            <w:bottom w:val="none" w:sz="0" w:space="0" w:color="auto"/>
            <w:right w:val="none" w:sz="0" w:space="0" w:color="auto"/>
          </w:divBdr>
        </w:div>
        <w:div w:id="192807488">
          <w:marLeft w:val="0"/>
          <w:marRight w:val="0"/>
          <w:marTop w:val="0"/>
          <w:marBottom w:val="75"/>
          <w:divBdr>
            <w:top w:val="none" w:sz="0" w:space="0" w:color="auto"/>
            <w:left w:val="none" w:sz="0" w:space="0" w:color="auto"/>
            <w:bottom w:val="none" w:sz="0" w:space="0" w:color="auto"/>
            <w:right w:val="none" w:sz="0" w:space="0" w:color="auto"/>
          </w:divBdr>
        </w:div>
        <w:div w:id="192809117">
          <w:marLeft w:val="0"/>
          <w:marRight w:val="0"/>
          <w:marTop w:val="0"/>
          <w:marBottom w:val="0"/>
          <w:divBdr>
            <w:top w:val="single" w:sz="6" w:space="15" w:color="D2D2D2"/>
            <w:left w:val="none" w:sz="0" w:space="0" w:color="auto"/>
            <w:bottom w:val="none" w:sz="0" w:space="0" w:color="auto"/>
            <w:right w:val="none" w:sz="0" w:space="0" w:color="auto"/>
          </w:divBdr>
        </w:div>
        <w:div w:id="192814435">
          <w:marLeft w:val="-150"/>
          <w:marRight w:val="-150"/>
          <w:marTop w:val="0"/>
          <w:marBottom w:val="0"/>
          <w:divBdr>
            <w:top w:val="none" w:sz="0" w:space="0" w:color="auto"/>
            <w:left w:val="none" w:sz="0" w:space="0" w:color="auto"/>
            <w:bottom w:val="none" w:sz="0" w:space="0" w:color="auto"/>
            <w:right w:val="none" w:sz="0" w:space="0" w:color="auto"/>
          </w:divBdr>
          <w:divsChild>
            <w:div w:id="73598823">
              <w:marLeft w:val="0"/>
              <w:marRight w:val="0"/>
              <w:marTop w:val="0"/>
              <w:marBottom w:val="0"/>
              <w:divBdr>
                <w:top w:val="none" w:sz="0" w:space="0" w:color="auto"/>
                <w:left w:val="none" w:sz="0" w:space="0" w:color="auto"/>
                <w:bottom w:val="none" w:sz="0" w:space="0" w:color="auto"/>
                <w:right w:val="none" w:sz="0" w:space="0" w:color="auto"/>
              </w:divBdr>
            </w:div>
          </w:divsChild>
        </w:div>
        <w:div w:id="192964763">
          <w:marLeft w:val="0"/>
          <w:marRight w:val="0"/>
          <w:marTop w:val="0"/>
          <w:marBottom w:val="0"/>
          <w:divBdr>
            <w:top w:val="none" w:sz="0" w:space="8" w:color="BDC3C7"/>
            <w:left w:val="none" w:sz="0" w:space="11" w:color="BDC3C7"/>
            <w:bottom w:val="single" w:sz="12" w:space="8" w:color="BDC3C7"/>
            <w:right w:val="none" w:sz="0" w:space="11" w:color="BDC3C7"/>
          </w:divBdr>
        </w:div>
        <w:div w:id="193076694">
          <w:blockQuote w:val="1"/>
          <w:marLeft w:val="0"/>
          <w:marRight w:val="0"/>
          <w:marTop w:val="300"/>
          <w:marBottom w:val="315"/>
          <w:divBdr>
            <w:top w:val="none" w:sz="0" w:space="0" w:color="auto"/>
            <w:left w:val="single" w:sz="36" w:space="15" w:color="C4E0A6"/>
            <w:bottom w:val="none" w:sz="0" w:space="0" w:color="auto"/>
            <w:right w:val="none" w:sz="0" w:space="0" w:color="auto"/>
          </w:divBdr>
        </w:div>
        <w:div w:id="193084118">
          <w:marLeft w:val="0"/>
          <w:marRight w:val="0"/>
          <w:marTop w:val="0"/>
          <w:marBottom w:val="0"/>
          <w:divBdr>
            <w:top w:val="none" w:sz="0" w:space="0" w:color="auto"/>
            <w:left w:val="none" w:sz="0" w:space="0" w:color="auto"/>
            <w:bottom w:val="none" w:sz="0" w:space="0" w:color="auto"/>
            <w:right w:val="none" w:sz="0" w:space="0" w:color="auto"/>
          </w:divBdr>
        </w:div>
        <w:div w:id="193200979">
          <w:marLeft w:val="0"/>
          <w:marRight w:val="0"/>
          <w:marTop w:val="0"/>
          <w:marBottom w:val="0"/>
          <w:divBdr>
            <w:top w:val="none" w:sz="0" w:space="0" w:color="auto"/>
            <w:left w:val="none" w:sz="0" w:space="0" w:color="auto"/>
            <w:bottom w:val="none" w:sz="0" w:space="0" w:color="auto"/>
            <w:right w:val="none" w:sz="0" w:space="0" w:color="auto"/>
          </w:divBdr>
          <w:divsChild>
            <w:div w:id="263222934">
              <w:marLeft w:val="0"/>
              <w:marRight w:val="0"/>
              <w:marTop w:val="0"/>
              <w:marBottom w:val="0"/>
              <w:divBdr>
                <w:top w:val="none" w:sz="0" w:space="0" w:color="auto"/>
                <w:left w:val="none" w:sz="0" w:space="0" w:color="auto"/>
                <w:bottom w:val="none" w:sz="0" w:space="0" w:color="auto"/>
                <w:right w:val="none" w:sz="0" w:space="0" w:color="auto"/>
              </w:divBdr>
              <w:divsChild>
                <w:div w:id="32447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29894">
          <w:marLeft w:val="0"/>
          <w:marRight w:val="0"/>
          <w:marTop w:val="0"/>
          <w:marBottom w:val="0"/>
          <w:divBdr>
            <w:top w:val="none" w:sz="0" w:space="0" w:color="auto"/>
            <w:left w:val="none" w:sz="0" w:space="0" w:color="auto"/>
            <w:bottom w:val="none" w:sz="0" w:space="0" w:color="auto"/>
            <w:right w:val="none" w:sz="0" w:space="0" w:color="auto"/>
          </w:divBdr>
        </w:div>
        <w:div w:id="193349032">
          <w:marLeft w:val="0"/>
          <w:marRight w:val="0"/>
          <w:marTop w:val="0"/>
          <w:marBottom w:val="0"/>
          <w:divBdr>
            <w:top w:val="none" w:sz="0" w:space="0" w:color="auto"/>
            <w:left w:val="none" w:sz="0" w:space="0" w:color="auto"/>
            <w:bottom w:val="none" w:sz="0" w:space="0" w:color="auto"/>
            <w:right w:val="none" w:sz="0" w:space="0" w:color="auto"/>
          </w:divBdr>
        </w:div>
        <w:div w:id="193427819">
          <w:blockQuote w:val="1"/>
          <w:marLeft w:val="0"/>
          <w:marRight w:val="0"/>
          <w:marTop w:val="300"/>
          <w:marBottom w:val="315"/>
          <w:divBdr>
            <w:top w:val="none" w:sz="0" w:space="0" w:color="auto"/>
            <w:left w:val="single" w:sz="36" w:space="15" w:color="C4E0A6"/>
            <w:bottom w:val="none" w:sz="0" w:space="0" w:color="auto"/>
            <w:right w:val="none" w:sz="0" w:space="0" w:color="auto"/>
          </w:divBdr>
        </w:div>
        <w:div w:id="193466802">
          <w:marLeft w:val="0"/>
          <w:marRight w:val="0"/>
          <w:marTop w:val="0"/>
          <w:marBottom w:val="0"/>
          <w:divBdr>
            <w:top w:val="none" w:sz="0" w:space="0" w:color="auto"/>
            <w:left w:val="none" w:sz="0" w:space="0" w:color="auto"/>
            <w:bottom w:val="none" w:sz="0" w:space="0" w:color="auto"/>
            <w:right w:val="none" w:sz="0" w:space="0" w:color="auto"/>
          </w:divBdr>
          <w:divsChild>
            <w:div w:id="222176812">
              <w:marLeft w:val="0"/>
              <w:marRight w:val="0"/>
              <w:marTop w:val="150"/>
              <w:marBottom w:val="0"/>
              <w:divBdr>
                <w:top w:val="none" w:sz="0" w:space="0" w:color="auto"/>
                <w:left w:val="none" w:sz="0" w:space="0" w:color="auto"/>
                <w:bottom w:val="none" w:sz="0" w:space="0" w:color="auto"/>
                <w:right w:val="none" w:sz="0" w:space="0" w:color="auto"/>
              </w:divBdr>
              <w:divsChild>
                <w:div w:id="3959767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3468384">
          <w:marLeft w:val="0"/>
          <w:marRight w:val="0"/>
          <w:marTop w:val="0"/>
          <w:marBottom w:val="0"/>
          <w:divBdr>
            <w:top w:val="none" w:sz="0" w:space="0" w:color="auto"/>
            <w:left w:val="none" w:sz="0" w:space="0" w:color="auto"/>
            <w:bottom w:val="none" w:sz="0" w:space="0" w:color="auto"/>
            <w:right w:val="none" w:sz="0" w:space="0" w:color="auto"/>
          </w:divBdr>
          <w:divsChild>
            <w:div w:id="146408802">
              <w:marLeft w:val="-150"/>
              <w:marRight w:val="-150"/>
              <w:marTop w:val="0"/>
              <w:marBottom w:val="0"/>
              <w:divBdr>
                <w:top w:val="none" w:sz="0" w:space="0" w:color="auto"/>
                <w:left w:val="none" w:sz="0" w:space="0" w:color="auto"/>
                <w:bottom w:val="none" w:sz="0" w:space="0" w:color="auto"/>
                <w:right w:val="none" w:sz="0" w:space="0" w:color="auto"/>
              </w:divBdr>
              <w:divsChild>
                <w:div w:id="424616813">
                  <w:marLeft w:val="0"/>
                  <w:marRight w:val="0"/>
                  <w:marTop w:val="0"/>
                  <w:marBottom w:val="0"/>
                  <w:divBdr>
                    <w:top w:val="none" w:sz="0" w:space="0" w:color="auto"/>
                    <w:left w:val="none" w:sz="0" w:space="0" w:color="auto"/>
                    <w:bottom w:val="none" w:sz="0" w:space="0" w:color="auto"/>
                    <w:right w:val="none" w:sz="0" w:space="0" w:color="auto"/>
                  </w:divBdr>
                </w:div>
              </w:divsChild>
            </w:div>
            <w:div w:id="294988217">
              <w:marLeft w:val="-150"/>
              <w:marRight w:val="-150"/>
              <w:marTop w:val="0"/>
              <w:marBottom w:val="0"/>
              <w:divBdr>
                <w:top w:val="none" w:sz="0" w:space="0" w:color="auto"/>
                <w:left w:val="none" w:sz="0" w:space="0" w:color="auto"/>
                <w:bottom w:val="none" w:sz="0" w:space="0" w:color="auto"/>
                <w:right w:val="none" w:sz="0" w:space="0" w:color="auto"/>
              </w:divBdr>
            </w:div>
            <w:div w:id="495651500">
              <w:marLeft w:val="-150"/>
              <w:marRight w:val="-150"/>
              <w:marTop w:val="0"/>
              <w:marBottom w:val="0"/>
              <w:divBdr>
                <w:top w:val="none" w:sz="0" w:space="0" w:color="auto"/>
                <w:left w:val="none" w:sz="0" w:space="0" w:color="auto"/>
                <w:bottom w:val="none" w:sz="0" w:space="0" w:color="auto"/>
                <w:right w:val="none" w:sz="0" w:space="0" w:color="auto"/>
              </w:divBdr>
            </w:div>
          </w:divsChild>
        </w:div>
        <w:div w:id="193613717">
          <w:marLeft w:val="0"/>
          <w:marRight w:val="0"/>
          <w:marTop w:val="0"/>
          <w:marBottom w:val="0"/>
          <w:divBdr>
            <w:top w:val="none" w:sz="0" w:space="0" w:color="auto"/>
            <w:left w:val="none" w:sz="0" w:space="0" w:color="auto"/>
            <w:bottom w:val="none" w:sz="0" w:space="0" w:color="auto"/>
            <w:right w:val="none" w:sz="0" w:space="0" w:color="auto"/>
          </w:divBdr>
          <w:divsChild>
            <w:div w:id="55663402">
              <w:marLeft w:val="0"/>
              <w:marRight w:val="0"/>
              <w:marTop w:val="0"/>
              <w:marBottom w:val="0"/>
              <w:divBdr>
                <w:top w:val="none" w:sz="0" w:space="0" w:color="auto"/>
                <w:left w:val="none" w:sz="0" w:space="0" w:color="auto"/>
                <w:bottom w:val="none" w:sz="0" w:space="0" w:color="auto"/>
                <w:right w:val="none" w:sz="0" w:space="0" w:color="auto"/>
              </w:divBdr>
            </w:div>
          </w:divsChild>
        </w:div>
        <w:div w:id="193614378">
          <w:marLeft w:val="0"/>
          <w:marRight w:val="0"/>
          <w:marTop w:val="0"/>
          <w:marBottom w:val="0"/>
          <w:divBdr>
            <w:top w:val="none" w:sz="0" w:space="0" w:color="auto"/>
            <w:left w:val="none" w:sz="0" w:space="0" w:color="auto"/>
            <w:bottom w:val="none" w:sz="0" w:space="0" w:color="auto"/>
            <w:right w:val="none" w:sz="0" w:space="0" w:color="auto"/>
          </w:divBdr>
        </w:div>
        <w:div w:id="193614752">
          <w:marLeft w:val="0"/>
          <w:marRight w:val="0"/>
          <w:marTop w:val="0"/>
          <w:marBottom w:val="0"/>
          <w:divBdr>
            <w:top w:val="none" w:sz="0" w:space="0" w:color="auto"/>
            <w:left w:val="none" w:sz="0" w:space="0" w:color="auto"/>
            <w:bottom w:val="none" w:sz="0" w:space="0" w:color="auto"/>
            <w:right w:val="none" w:sz="0" w:space="0" w:color="auto"/>
          </w:divBdr>
        </w:div>
        <w:div w:id="193618994">
          <w:marLeft w:val="0"/>
          <w:marRight w:val="0"/>
          <w:marTop w:val="0"/>
          <w:marBottom w:val="0"/>
          <w:divBdr>
            <w:top w:val="single" w:sz="2" w:space="0" w:color="E0E0E0"/>
            <w:left w:val="single" w:sz="2" w:space="0" w:color="E0E0E0"/>
            <w:bottom w:val="single" w:sz="2" w:space="0" w:color="E0E0E0"/>
            <w:right w:val="single" w:sz="2" w:space="0" w:color="E0E0E0"/>
          </w:divBdr>
        </w:div>
        <w:div w:id="193619789">
          <w:marLeft w:val="0"/>
          <w:marRight w:val="0"/>
          <w:marTop w:val="0"/>
          <w:marBottom w:val="150"/>
          <w:divBdr>
            <w:top w:val="none" w:sz="0" w:space="0" w:color="auto"/>
            <w:left w:val="none" w:sz="0" w:space="0" w:color="auto"/>
            <w:bottom w:val="none" w:sz="0" w:space="0" w:color="auto"/>
            <w:right w:val="none" w:sz="0" w:space="0" w:color="auto"/>
          </w:divBdr>
        </w:div>
        <w:div w:id="193688069">
          <w:marLeft w:val="0"/>
          <w:marRight w:val="0"/>
          <w:marTop w:val="0"/>
          <w:marBottom w:val="0"/>
          <w:divBdr>
            <w:top w:val="none" w:sz="0" w:space="0" w:color="auto"/>
            <w:left w:val="none" w:sz="0" w:space="0" w:color="auto"/>
            <w:bottom w:val="none" w:sz="0" w:space="0" w:color="auto"/>
            <w:right w:val="none" w:sz="0" w:space="0" w:color="auto"/>
          </w:divBdr>
        </w:div>
        <w:div w:id="193733901">
          <w:marLeft w:val="0"/>
          <w:marRight w:val="0"/>
          <w:marTop w:val="0"/>
          <w:marBottom w:val="0"/>
          <w:divBdr>
            <w:top w:val="none" w:sz="0" w:space="0" w:color="auto"/>
            <w:left w:val="none" w:sz="0" w:space="0" w:color="auto"/>
            <w:bottom w:val="none" w:sz="0" w:space="0" w:color="auto"/>
            <w:right w:val="none" w:sz="0" w:space="0" w:color="auto"/>
          </w:divBdr>
        </w:div>
        <w:div w:id="193738407">
          <w:marLeft w:val="0"/>
          <w:marRight w:val="0"/>
          <w:marTop w:val="0"/>
          <w:marBottom w:val="75"/>
          <w:divBdr>
            <w:top w:val="none" w:sz="0" w:space="0" w:color="auto"/>
            <w:left w:val="none" w:sz="0" w:space="0" w:color="auto"/>
            <w:bottom w:val="none" w:sz="0" w:space="0" w:color="auto"/>
            <w:right w:val="none" w:sz="0" w:space="0" w:color="auto"/>
          </w:divBdr>
        </w:div>
        <w:div w:id="193810674">
          <w:marLeft w:val="0"/>
          <w:marRight w:val="0"/>
          <w:marTop w:val="0"/>
          <w:marBottom w:val="0"/>
          <w:divBdr>
            <w:top w:val="none" w:sz="0" w:space="0" w:color="auto"/>
            <w:left w:val="none" w:sz="0" w:space="0" w:color="auto"/>
            <w:bottom w:val="none" w:sz="0" w:space="0" w:color="auto"/>
            <w:right w:val="none" w:sz="0" w:space="0" w:color="auto"/>
          </w:divBdr>
        </w:div>
        <w:div w:id="193815771">
          <w:marLeft w:val="0"/>
          <w:marRight w:val="0"/>
          <w:marTop w:val="0"/>
          <w:marBottom w:val="0"/>
          <w:divBdr>
            <w:top w:val="none" w:sz="0" w:space="0" w:color="auto"/>
            <w:left w:val="none" w:sz="0" w:space="0" w:color="auto"/>
            <w:bottom w:val="none" w:sz="0" w:space="0" w:color="auto"/>
            <w:right w:val="none" w:sz="0" w:space="0" w:color="auto"/>
          </w:divBdr>
        </w:div>
        <w:div w:id="193882504">
          <w:marLeft w:val="0"/>
          <w:marRight w:val="0"/>
          <w:marTop w:val="0"/>
          <w:marBottom w:val="0"/>
          <w:divBdr>
            <w:top w:val="none" w:sz="0" w:space="0" w:color="auto"/>
            <w:left w:val="none" w:sz="0" w:space="0" w:color="auto"/>
            <w:bottom w:val="none" w:sz="0" w:space="0" w:color="auto"/>
            <w:right w:val="none" w:sz="0" w:space="0" w:color="auto"/>
          </w:divBdr>
        </w:div>
        <w:div w:id="194001322">
          <w:marLeft w:val="300"/>
          <w:marRight w:val="0"/>
          <w:marTop w:val="300"/>
          <w:marBottom w:val="0"/>
          <w:divBdr>
            <w:top w:val="none" w:sz="0" w:space="0" w:color="auto"/>
            <w:left w:val="none" w:sz="0" w:space="0" w:color="auto"/>
            <w:bottom w:val="none" w:sz="0" w:space="0" w:color="auto"/>
            <w:right w:val="none" w:sz="0" w:space="0" w:color="auto"/>
          </w:divBdr>
        </w:div>
        <w:div w:id="194003701">
          <w:marLeft w:val="0"/>
          <w:marRight w:val="188"/>
          <w:marTop w:val="0"/>
          <w:marBottom w:val="0"/>
          <w:divBdr>
            <w:top w:val="none" w:sz="0" w:space="0" w:color="auto"/>
            <w:left w:val="none" w:sz="0" w:space="0" w:color="auto"/>
            <w:bottom w:val="none" w:sz="0" w:space="0" w:color="auto"/>
            <w:right w:val="none" w:sz="0" w:space="0" w:color="auto"/>
          </w:divBdr>
        </w:div>
        <w:div w:id="194007426">
          <w:marLeft w:val="0"/>
          <w:marRight w:val="0"/>
          <w:marTop w:val="0"/>
          <w:marBottom w:val="75"/>
          <w:divBdr>
            <w:top w:val="none" w:sz="0" w:space="0" w:color="auto"/>
            <w:left w:val="none" w:sz="0" w:space="0" w:color="auto"/>
            <w:bottom w:val="none" w:sz="0" w:space="0" w:color="auto"/>
            <w:right w:val="none" w:sz="0" w:space="0" w:color="auto"/>
          </w:divBdr>
        </w:div>
        <w:div w:id="194074795">
          <w:marLeft w:val="0"/>
          <w:marRight w:val="0"/>
          <w:marTop w:val="0"/>
          <w:marBottom w:val="0"/>
          <w:divBdr>
            <w:top w:val="none" w:sz="0" w:space="0" w:color="auto"/>
            <w:left w:val="none" w:sz="0" w:space="0" w:color="auto"/>
            <w:bottom w:val="none" w:sz="0" w:space="0" w:color="auto"/>
            <w:right w:val="none" w:sz="0" w:space="0" w:color="auto"/>
          </w:divBdr>
        </w:div>
        <w:div w:id="194078967">
          <w:marLeft w:val="0"/>
          <w:marRight w:val="0"/>
          <w:marTop w:val="0"/>
          <w:marBottom w:val="0"/>
          <w:divBdr>
            <w:top w:val="none" w:sz="0" w:space="0" w:color="auto"/>
            <w:left w:val="none" w:sz="0" w:space="0" w:color="auto"/>
            <w:bottom w:val="none" w:sz="0" w:space="0" w:color="auto"/>
            <w:right w:val="none" w:sz="0" w:space="0" w:color="auto"/>
          </w:divBdr>
        </w:div>
        <w:div w:id="194081461">
          <w:marLeft w:val="0"/>
          <w:marRight w:val="0"/>
          <w:marTop w:val="0"/>
          <w:marBottom w:val="501"/>
          <w:divBdr>
            <w:top w:val="none" w:sz="0" w:space="0" w:color="auto"/>
            <w:left w:val="none" w:sz="0" w:space="0" w:color="auto"/>
            <w:bottom w:val="none" w:sz="0" w:space="0" w:color="auto"/>
            <w:right w:val="none" w:sz="0" w:space="0" w:color="auto"/>
          </w:divBdr>
          <w:divsChild>
            <w:div w:id="454951169">
              <w:marLeft w:val="0"/>
              <w:marRight w:val="0"/>
              <w:marTop w:val="0"/>
              <w:marBottom w:val="0"/>
              <w:divBdr>
                <w:top w:val="none" w:sz="0" w:space="0" w:color="auto"/>
                <w:left w:val="none" w:sz="0" w:space="0" w:color="auto"/>
                <w:bottom w:val="none" w:sz="0" w:space="0" w:color="auto"/>
                <w:right w:val="none" w:sz="0" w:space="0" w:color="auto"/>
              </w:divBdr>
            </w:div>
          </w:divsChild>
        </w:div>
        <w:div w:id="194083533">
          <w:marLeft w:val="-225"/>
          <w:marRight w:val="-225"/>
          <w:marTop w:val="0"/>
          <w:marBottom w:val="0"/>
          <w:divBdr>
            <w:top w:val="none" w:sz="0" w:space="0" w:color="auto"/>
            <w:left w:val="none" w:sz="0" w:space="0" w:color="auto"/>
            <w:bottom w:val="none" w:sz="0" w:space="0" w:color="auto"/>
            <w:right w:val="none" w:sz="0" w:space="0" w:color="auto"/>
          </w:divBdr>
          <w:divsChild>
            <w:div w:id="99450445">
              <w:marLeft w:val="0"/>
              <w:marRight w:val="0"/>
              <w:marTop w:val="0"/>
              <w:marBottom w:val="0"/>
              <w:divBdr>
                <w:top w:val="none" w:sz="0" w:space="0" w:color="auto"/>
                <w:left w:val="none" w:sz="0" w:space="0" w:color="auto"/>
                <w:bottom w:val="none" w:sz="0" w:space="0" w:color="auto"/>
                <w:right w:val="none" w:sz="0" w:space="0" w:color="auto"/>
              </w:divBdr>
            </w:div>
          </w:divsChild>
        </w:div>
        <w:div w:id="194083667">
          <w:marLeft w:val="0"/>
          <w:marRight w:val="0"/>
          <w:marTop w:val="0"/>
          <w:marBottom w:val="0"/>
          <w:divBdr>
            <w:top w:val="none" w:sz="0" w:space="0" w:color="auto"/>
            <w:left w:val="none" w:sz="0" w:space="0" w:color="auto"/>
            <w:bottom w:val="none" w:sz="0" w:space="0" w:color="auto"/>
            <w:right w:val="none" w:sz="0" w:space="0" w:color="auto"/>
          </w:divBdr>
        </w:div>
        <w:div w:id="194119249">
          <w:marLeft w:val="0"/>
          <w:marRight w:val="0"/>
          <w:marTop w:val="0"/>
          <w:marBottom w:val="0"/>
          <w:divBdr>
            <w:top w:val="none" w:sz="0" w:space="0" w:color="auto"/>
            <w:left w:val="none" w:sz="0" w:space="0" w:color="auto"/>
            <w:bottom w:val="none" w:sz="0" w:space="0" w:color="auto"/>
            <w:right w:val="none" w:sz="0" w:space="0" w:color="auto"/>
          </w:divBdr>
          <w:divsChild>
            <w:div w:id="478424167">
              <w:marLeft w:val="0"/>
              <w:marRight w:val="0"/>
              <w:marTop w:val="0"/>
              <w:marBottom w:val="0"/>
              <w:divBdr>
                <w:top w:val="none" w:sz="0" w:space="0" w:color="auto"/>
                <w:left w:val="none" w:sz="0" w:space="0" w:color="auto"/>
                <w:bottom w:val="none" w:sz="0" w:space="0" w:color="auto"/>
                <w:right w:val="none" w:sz="0" w:space="0" w:color="auto"/>
              </w:divBdr>
            </w:div>
          </w:divsChild>
        </w:div>
        <w:div w:id="194119876">
          <w:marLeft w:val="0"/>
          <w:marRight w:val="0"/>
          <w:marTop w:val="0"/>
          <w:marBottom w:val="0"/>
          <w:divBdr>
            <w:top w:val="none" w:sz="0" w:space="0" w:color="auto"/>
            <w:left w:val="none" w:sz="0" w:space="0" w:color="auto"/>
            <w:bottom w:val="none" w:sz="0" w:space="0" w:color="auto"/>
            <w:right w:val="none" w:sz="0" w:space="0" w:color="auto"/>
          </w:divBdr>
        </w:div>
        <w:div w:id="194123550">
          <w:marLeft w:val="0"/>
          <w:marRight w:val="0"/>
          <w:marTop w:val="0"/>
          <w:marBottom w:val="300"/>
          <w:divBdr>
            <w:top w:val="none" w:sz="0" w:space="0" w:color="auto"/>
            <w:left w:val="none" w:sz="0" w:space="0" w:color="auto"/>
            <w:bottom w:val="none" w:sz="0" w:space="0" w:color="auto"/>
            <w:right w:val="none" w:sz="0" w:space="0" w:color="auto"/>
          </w:divBdr>
        </w:div>
        <w:div w:id="194314995">
          <w:marLeft w:val="0"/>
          <w:marRight w:val="0"/>
          <w:marTop w:val="0"/>
          <w:marBottom w:val="0"/>
          <w:divBdr>
            <w:top w:val="none" w:sz="0" w:space="0" w:color="auto"/>
            <w:left w:val="none" w:sz="0" w:space="0" w:color="auto"/>
            <w:bottom w:val="none" w:sz="0" w:space="0" w:color="auto"/>
            <w:right w:val="none" w:sz="0" w:space="0" w:color="auto"/>
          </w:divBdr>
        </w:div>
        <w:div w:id="194320001">
          <w:blockQuote w:val="1"/>
          <w:marLeft w:val="0"/>
          <w:marRight w:val="0"/>
          <w:marTop w:val="300"/>
          <w:marBottom w:val="315"/>
          <w:divBdr>
            <w:top w:val="none" w:sz="0" w:space="0" w:color="auto"/>
            <w:left w:val="single" w:sz="36" w:space="15" w:color="E67E22"/>
            <w:bottom w:val="none" w:sz="0" w:space="0" w:color="auto"/>
            <w:right w:val="none" w:sz="0" w:space="0" w:color="auto"/>
          </w:divBdr>
        </w:div>
        <w:div w:id="194345071">
          <w:blockQuote w:val="1"/>
          <w:marLeft w:val="0"/>
          <w:marRight w:val="0"/>
          <w:marTop w:val="300"/>
          <w:marBottom w:val="315"/>
          <w:divBdr>
            <w:top w:val="none" w:sz="0" w:space="0" w:color="auto"/>
            <w:left w:val="single" w:sz="36" w:space="15" w:color="C4E0A6"/>
            <w:bottom w:val="none" w:sz="0" w:space="0" w:color="auto"/>
            <w:right w:val="none" w:sz="0" w:space="0" w:color="auto"/>
          </w:divBdr>
        </w:div>
        <w:div w:id="194464606">
          <w:marLeft w:val="0"/>
          <w:marRight w:val="0"/>
          <w:marTop w:val="0"/>
          <w:marBottom w:val="0"/>
          <w:divBdr>
            <w:top w:val="none" w:sz="0" w:space="0" w:color="auto"/>
            <w:left w:val="none" w:sz="0" w:space="0" w:color="auto"/>
            <w:bottom w:val="none" w:sz="0" w:space="0" w:color="auto"/>
            <w:right w:val="none" w:sz="0" w:space="0" w:color="auto"/>
          </w:divBdr>
        </w:div>
        <w:div w:id="194512996">
          <w:marLeft w:val="0"/>
          <w:marRight w:val="0"/>
          <w:marTop w:val="0"/>
          <w:marBottom w:val="75"/>
          <w:divBdr>
            <w:top w:val="none" w:sz="0" w:space="0" w:color="auto"/>
            <w:left w:val="none" w:sz="0" w:space="0" w:color="auto"/>
            <w:bottom w:val="none" w:sz="0" w:space="0" w:color="auto"/>
            <w:right w:val="none" w:sz="0" w:space="0" w:color="auto"/>
          </w:divBdr>
        </w:div>
        <w:div w:id="194542723">
          <w:marLeft w:val="0"/>
          <w:marRight w:val="0"/>
          <w:marTop w:val="100"/>
          <w:marBottom w:val="100"/>
          <w:divBdr>
            <w:top w:val="none" w:sz="0" w:space="0" w:color="auto"/>
            <w:left w:val="none" w:sz="0" w:space="0" w:color="auto"/>
            <w:bottom w:val="none" w:sz="0" w:space="0" w:color="auto"/>
            <w:right w:val="none" w:sz="0" w:space="0" w:color="auto"/>
          </w:divBdr>
          <w:divsChild>
            <w:div w:id="523175323">
              <w:marLeft w:val="0"/>
              <w:marRight w:val="0"/>
              <w:marTop w:val="0"/>
              <w:marBottom w:val="0"/>
              <w:divBdr>
                <w:top w:val="none" w:sz="0" w:space="0" w:color="auto"/>
                <w:left w:val="none" w:sz="0" w:space="0" w:color="auto"/>
                <w:bottom w:val="none" w:sz="0" w:space="0" w:color="auto"/>
                <w:right w:val="none" w:sz="0" w:space="0" w:color="auto"/>
              </w:divBdr>
            </w:div>
          </w:divsChild>
        </w:div>
        <w:div w:id="194585872">
          <w:marLeft w:val="0"/>
          <w:marRight w:val="0"/>
          <w:marTop w:val="0"/>
          <w:marBottom w:val="300"/>
          <w:divBdr>
            <w:top w:val="none" w:sz="0" w:space="0" w:color="auto"/>
            <w:left w:val="none" w:sz="0" w:space="0" w:color="auto"/>
            <w:bottom w:val="single" w:sz="6" w:space="5" w:color="000000"/>
            <w:right w:val="none" w:sz="0" w:space="0" w:color="auto"/>
          </w:divBdr>
        </w:div>
        <w:div w:id="194655718">
          <w:marLeft w:val="0"/>
          <w:marRight w:val="0"/>
          <w:marTop w:val="0"/>
          <w:marBottom w:val="0"/>
          <w:divBdr>
            <w:top w:val="none" w:sz="0" w:space="0" w:color="auto"/>
            <w:left w:val="none" w:sz="0" w:space="0" w:color="auto"/>
            <w:bottom w:val="none" w:sz="0" w:space="0" w:color="auto"/>
            <w:right w:val="none" w:sz="0" w:space="0" w:color="auto"/>
          </w:divBdr>
        </w:div>
        <w:div w:id="194777605">
          <w:marLeft w:val="15"/>
          <w:marRight w:val="225"/>
          <w:marTop w:val="0"/>
          <w:marBottom w:val="105"/>
          <w:divBdr>
            <w:top w:val="none" w:sz="0" w:space="0" w:color="auto"/>
            <w:left w:val="none" w:sz="0" w:space="0" w:color="auto"/>
            <w:bottom w:val="none" w:sz="0" w:space="0" w:color="auto"/>
            <w:right w:val="none" w:sz="0" w:space="0" w:color="auto"/>
          </w:divBdr>
        </w:div>
        <w:div w:id="194781320">
          <w:marLeft w:val="0"/>
          <w:marRight w:val="0"/>
          <w:marTop w:val="0"/>
          <w:marBottom w:val="376"/>
          <w:divBdr>
            <w:top w:val="none" w:sz="0" w:space="0" w:color="auto"/>
            <w:left w:val="none" w:sz="0" w:space="0" w:color="auto"/>
            <w:bottom w:val="none" w:sz="0" w:space="0" w:color="auto"/>
            <w:right w:val="none" w:sz="0" w:space="0" w:color="auto"/>
          </w:divBdr>
        </w:div>
        <w:div w:id="194782103">
          <w:marLeft w:val="0"/>
          <w:marRight w:val="0"/>
          <w:marTop w:val="0"/>
          <w:marBottom w:val="0"/>
          <w:divBdr>
            <w:top w:val="none" w:sz="0" w:space="0" w:color="auto"/>
            <w:left w:val="none" w:sz="0" w:space="0" w:color="auto"/>
            <w:bottom w:val="none" w:sz="0" w:space="0" w:color="auto"/>
            <w:right w:val="none" w:sz="0" w:space="0" w:color="auto"/>
          </w:divBdr>
        </w:div>
        <w:div w:id="194853916">
          <w:marLeft w:val="0"/>
          <w:marRight w:val="0"/>
          <w:marTop w:val="0"/>
          <w:marBottom w:val="210"/>
          <w:divBdr>
            <w:top w:val="none" w:sz="0" w:space="0" w:color="auto"/>
            <w:left w:val="none" w:sz="0" w:space="0" w:color="auto"/>
            <w:bottom w:val="none" w:sz="0" w:space="0" w:color="auto"/>
            <w:right w:val="none" w:sz="0" w:space="0" w:color="auto"/>
          </w:divBdr>
        </w:div>
        <w:div w:id="194969605">
          <w:marLeft w:val="0"/>
          <w:marRight w:val="0"/>
          <w:marTop w:val="0"/>
          <w:marBottom w:val="0"/>
          <w:divBdr>
            <w:top w:val="none" w:sz="0" w:space="0" w:color="auto"/>
            <w:left w:val="none" w:sz="0" w:space="0" w:color="auto"/>
            <w:bottom w:val="none" w:sz="0" w:space="0" w:color="auto"/>
            <w:right w:val="none" w:sz="0" w:space="0" w:color="auto"/>
          </w:divBdr>
          <w:divsChild>
            <w:div w:id="107551299">
              <w:marLeft w:val="0"/>
              <w:marRight w:val="0"/>
              <w:marTop w:val="0"/>
              <w:marBottom w:val="0"/>
              <w:divBdr>
                <w:top w:val="none" w:sz="0" w:space="0" w:color="auto"/>
                <w:left w:val="none" w:sz="0" w:space="0" w:color="auto"/>
                <w:bottom w:val="none" w:sz="0" w:space="0" w:color="auto"/>
                <w:right w:val="none" w:sz="0" w:space="0" w:color="auto"/>
              </w:divBdr>
            </w:div>
          </w:divsChild>
        </w:div>
        <w:div w:id="194969792">
          <w:marLeft w:val="0"/>
          <w:marRight w:val="0"/>
          <w:marTop w:val="0"/>
          <w:marBottom w:val="0"/>
          <w:divBdr>
            <w:top w:val="single" w:sz="4" w:space="13" w:color="D2D2D2"/>
            <w:left w:val="none" w:sz="0" w:space="0" w:color="auto"/>
            <w:bottom w:val="none" w:sz="0" w:space="0" w:color="auto"/>
            <w:right w:val="none" w:sz="0" w:space="0" w:color="auto"/>
          </w:divBdr>
        </w:div>
        <w:div w:id="194971795">
          <w:marLeft w:val="0"/>
          <w:marRight w:val="0"/>
          <w:marTop w:val="0"/>
          <w:marBottom w:val="0"/>
          <w:divBdr>
            <w:top w:val="none" w:sz="0" w:space="0" w:color="auto"/>
            <w:left w:val="none" w:sz="0" w:space="0" w:color="auto"/>
            <w:bottom w:val="none" w:sz="0" w:space="0" w:color="auto"/>
            <w:right w:val="none" w:sz="0" w:space="0" w:color="auto"/>
          </w:divBdr>
          <w:divsChild>
            <w:div w:id="583806072">
              <w:marLeft w:val="0"/>
              <w:marRight w:val="0"/>
              <w:marTop w:val="0"/>
              <w:marBottom w:val="0"/>
              <w:divBdr>
                <w:top w:val="none" w:sz="0" w:space="0" w:color="auto"/>
                <w:left w:val="none" w:sz="0" w:space="0" w:color="auto"/>
                <w:bottom w:val="none" w:sz="0" w:space="0" w:color="auto"/>
                <w:right w:val="none" w:sz="0" w:space="0" w:color="auto"/>
              </w:divBdr>
            </w:div>
          </w:divsChild>
        </w:div>
        <w:div w:id="194972241">
          <w:marLeft w:val="0"/>
          <w:marRight w:val="0"/>
          <w:marTop w:val="0"/>
          <w:marBottom w:val="0"/>
          <w:divBdr>
            <w:top w:val="none" w:sz="0" w:space="0" w:color="auto"/>
            <w:left w:val="none" w:sz="0" w:space="0" w:color="auto"/>
            <w:bottom w:val="none" w:sz="0" w:space="0" w:color="auto"/>
            <w:right w:val="none" w:sz="0" w:space="0" w:color="auto"/>
          </w:divBdr>
        </w:div>
        <w:div w:id="194974590">
          <w:marLeft w:val="0"/>
          <w:marRight w:val="0"/>
          <w:marTop w:val="0"/>
          <w:marBottom w:val="0"/>
          <w:divBdr>
            <w:top w:val="none" w:sz="0" w:space="0" w:color="auto"/>
            <w:left w:val="none" w:sz="0" w:space="0" w:color="auto"/>
            <w:bottom w:val="none" w:sz="0" w:space="0" w:color="auto"/>
            <w:right w:val="none" w:sz="0" w:space="0" w:color="auto"/>
          </w:divBdr>
        </w:div>
        <w:div w:id="194999127">
          <w:marLeft w:val="0"/>
          <w:marRight w:val="450"/>
          <w:marTop w:val="105"/>
          <w:marBottom w:val="150"/>
          <w:divBdr>
            <w:top w:val="none" w:sz="0" w:space="0" w:color="auto"/>
            <w:left w:val="none" w:sz="0" w:space="0" w:color="auto"/>
            <w:bottom w:val="none" w:sz="0" w:space="0" w:color="auto"/>
            <w:right w:val="none" w:sz="0" w:space="0" w:color="auto"/>
          </w:divBdr>
        </w:div>
        <w:div w:id="195050025">
          <w:marLeft w:val="0"/>
          <w:marRight w:val="0"/>
          <w:marTop w:val="0"/>
          <w:marBottom w:val="0"/>
          <w:divBdr>
            <w:top w:val="none" w:sz="0" w:space="0" w:color="auto"/>
            <w:left w:val="none" w:sz="0" w:space="0" w:color="auto"/>
            <w:bottom w:val="none" w:sz="0" w:space="0" w:color="auto"/>
            <w:right w:val="none" w:sz="0" w:space="0" w:color="auto"/>
          </w:divBdr>
        </w:div>
        <w:div w:id="195195770">
          <w:marLeft w:val="0"/>
          <w:marRight w:val="0"/>
          <w:marTop w:val="150"/>
          <w:marBottom w:val="0"/>
          <w:divBdr>
            <w:top w:val="none" w:sz="0" w:space="0" w:color="auto"/>
            <w:left w:val="none" w:sz="0" w:space="0" w:color="auto"/>
            <w:bottom w:val="none" w:sz="0" w:space="0" w:color="auto"/>
            <w:right w:val="none" w:sz="0" w:space="0" w:color="auto"/>
          </w:divBdr>
        </w:div>
        <w:div w:id="195243236">
          <w:marLeft w:val="0"/>
          <w:marRight w:val="0"/>
          <w:marTop w:val="0"/>
          <w:marBottom w:val="0"/>
          <w:divBdr>
            <w:top w:val="none" w:sz="0" w:space="0" w:color="auto"/>
            <w:left w:val="none" w:sz="0" w:space="0" w:color="auto"/>
            <w:bottom w:val="none" w:sz="0" w:space="0" w:color="auto"/>
            <w:right w:val="none" w:sz="0" w:space="0" w:color="auto"/>
          </w:divBdr>
        </w:div>
        <w:div w:id="195316276">
          <w:marLeft w:val="0"/>
          <w:marRight w:val="0"/>
          <w:marTop w:val="0"/>
          <w:marBottom w:val="450"/>
          <w:divBdr>
            <w:top w:val="none" w:sz="0" w:space="0" w:color="auto"/>
            <w:left w:val="none" w:sz="0" w:space="0" w:color="auto"/>
            <w:bottom w:val="none" w:sz="0" w:space="0" w:color="auto"/>
            <w:right w:val="none" w:sz="0" w:space="0" w:color="auto"/>
          </w:divBdr>
          <w:divsChild>
            <w:div w:id="95441295">
              <w:marLeft w:val="0"/>
              <w:marRight w:val="225"/>
              <w:marTop w:val="0"/>
              <w:marBottom w:val="0"/>
              <w:divBdr>
                <w:top w:val="none" w:sz="0" w:space="0" w:color="auto"/>
                <w:left w:val="none" w:sz="0" w:space="0" w:color="auto"/>
                <w:bottom w:val="none" w:sz="0" w:space="0" w:color="auto"/>
                <w:right w:val="none" w:sz="0" w:space="0" w:color="auto"/>
              </w:divBdr>
            </w:div>
          </w:divsChild>
        </w:div>
        <w:div w:id="195393123">
          <w:marLeft w:val="0"/>
          <w:marRight w:val="0"/>
          <w:marTop w:val="0"/>
          <w:marBottom w:val="0"/>
          <w:divBdr>
            <w:top w:val="none" w:sz="0" w:space="0" w:color="auto"/>
            <w:left w:val="none" w:sz="0" w:space="0" w:color="auto"/>
            <w:bottom w:val="none" w:sz="0" w:space="0" w:color="auto"/>
            <w:right w:val="none" w:sz="0" w:space="0" w:color="auto"/>
          </w:divBdr>
        </w:div>
        <w:div w:id="195394761">
          <w:marLeft w:val="0"/>
          <w:marRight w:val="0"/>
          <w:marTop w:val="0"/>
          <w:marBottom w:val="0"/>
          <w:divBdr>
            <w:top w:val="none" w:sz="0" w:space="0" w:color="auto"/>
            <w:left w:val="none" w:sz="0" w:space="0" w:color="auto"/>
            <w:bottom w:val="none" w:sz="0" w:space="0" w:color="auto"/>
            <w:right w:val="none" w:sz="0" w:space="0" w:color="auto"/>
          </w:divBdr>
        </w:div>
        <w:div w:id="195507098">
          <w:marLeft w:val="0"/>
          <w:marRight w:val="0"/>
          <w:marTop w:val="0"/>
          <w:marBottom w:val="0"/>
          <w:divBdr>
            <w:top w:val="none" w:sz="0" w:space="0" w:color="auto"/>
            <w:left w:val="none" w:sz="0" w:space="0" w:color="auto"/>
            <w:bottom w:val="none" w:sz="0" w:space="0" w:color="auto"/>
            <w:right w:val="none" w:sz="0" w:space="0" w:color="auto"/>
          </w:divBdr>
          <w:divsChild>
            <w:div w:id="140730101">
              <w:marLeft w:val="0"/>
              <w:marRight w:val="0"/>
              <w:marTop w:val="0"/>
              <w:marBottom w:val="240"/>
              <w:divBdr>
                <w:top w:val="none" w:sz="0" w:space="0" w:color="auto"/>
                <w:left w:val="none" w:sz="0" w:space="0" w:color="auto"/>
                <w:bottom w:val="none" w:sz="0" w:space="0" w:color="auto"/>
                <w:right w:val="none" w:sz="0" w:space="0" w:color="auto"/>
              </w:divBdr>
            </w:div>
          </w:divsChild>
        </w:div>
        <w:div w:id="195509357">
          <w:marLeft w:val="0"/>
          <w:marRight w:val="0"/>
          <w:marTop w:val="0"/>
          <w:marBottom w:val="0"/>
          <w:divBdr>
            <w:top w:val="single" w:sz="2" w:space="0" w:color="E0E0E0"/>
            <w:left w:val="single" w:sz="2" w:space="0" w:color="E0E0E0"/>
            <w:bottom w:val="single" w:sz="2" w:space="0" w:color="E0E0E0"/>
            <w:right w:val="single" w:sz="2" w:space="0" w:color="E0E0E0"/>
          </w:divBdr>
        </w:div>
        <w:div w:id="195510463">
          <w:marLeft w:val="0"/>
          <w:marRight w:val="0"/>
          <w:marTop w:val="0"/>
          <w:marBottom w:val="0"/>
          <w:divBdr>
            <w:top w:val="none" w:sz="0" w:space="0" w:color="auto"/>
            <w:left w:val="none" w:sz="0" w:space="0" w:color="auto"/>
            <w:bottom w:val="none" w:sz="0" w:space="0" w:color="auto"/>
            <w:right w:val="none" w:sz="0" w:space="0" w:color="auto"/>
          </w:divBdr>
        </w:div>
        <w:div w:id="195512820">
          <w:marLeft w:val="0"/>
          <w:marRight w:val="0"/>
          <w:marTop w:val="150"/>
          <w:marBottom w:val="0"/>
          <w:divBdr>
            <w:top w:val="none" w:sz="0" w:space="0" w:color="auto"/>
            <w:left w:val="none" w:sz="0" w:space="0" w:color="auto"/>
            <w:bottom w:val="none" w:sz="0" w:space="0" w:color="auto"/>
            <w:right w:val="none" w:sz="0" w:space="0" w:color="auto"/>
          </w:divBdr>
        </w:div>
        <w:div w:id="195586745">
          <w:marLeft w:val="0"/>
          <w:marRight w:val="0"/>
          <w:marTop w:val="0"/>
          <w:marBottom w:val="0"/>
          <w:divBdr>
            <w:top w:val="none" w:sz="0" w:space="0" w:color="auto"/>
            <w:left w:val="none" w:sz="0" w:space="0" w:color="auto"/>
            <w:bottom w:val="none" w:sz="0" w:space="0" w:color="auto"/>
            <w:right w:val="none" w:sz="0" w:space="0" w:color="auto"/>
          </w:divBdr>
        </w:div>
        <w:div w:id="195626584">
          <w:marLeft w:val="0"/>
          <w:marRight w:val="0"/>
          <w:marTop w:val="0"/>
          <w:marBottom w:val="0"/>
          <w:divBdr>
            <w:top w:val="none" w:sz="0" w:space="0" w:color="auto"/>
            <w:left w:val="none" w:sz="0" w:space="0" w:color="auto"/>
            <w:bottom w:val="none" w:sz="0" w:space="0" w:color="auto"/>
            <w:right w:val="none" w:sz="0" w:space="0" w:color="auto"/>
          </w:divBdr>
          <w:divsChild>
            <w:div w:id="199248551">
              <w:marLeft w:val="0"/>
              <w:marRight w:val="0"/>
              <w:marTop w:val="225"/>
              <w:marBottom w:val="0"/>
              <w:divBdr>
                <w:top w:val="none" w:sz="0" w:space="0" w:color="auto"/>
                <w:left w:val="none" w:sz="0" w:space="0" w:color="auto"/>
                <w:bottom w:val="none" w:sz="0" w:space="0" w:color="auto"/>
                <w:right w:val="none" w:sz="0" w:space="0" w:color="auto"/>
              </w:divBdr>
              <w:divsChild>
                <w:div w:id="379403522">
                  <w:marLeft w:val="0"/>
                  <w:marRight w:val="0"/>
                  <w:marTop w:val="0"/>
                  <w:marBottom w:val="0"/>
                  <w:divBdr>
                    <w:top w:val="none" w:sz="0" w:space="0" w:color="auto"/>
                    <w:left w:val="none" w:sz="0" w:space="0" w:color="auto"/>
                    <w:bottom w:val="none" w:sz="0" w:space="0" w:color="auto"/>
                    <w:right w:val="none" w:sz="0" w:space="0" w:color="auto"/>
                  </w:divBdr>
                </w:div>
              </w:divsChild>
            </w:div>
            <w:div w:id="269632339">
              <w:marLeft w:val="0"/>
              <w:marRight w:val="0"/>
              <w:marTop w:val="375"/>
              <w:marBottom w:val="0"/>
              <w:divBdr>
                <w:top w:val="none" w:sz="0" w:space="0" w:color="auto"/>
                <w:left w:val="none" w:sz="0" w:space="0" w:color="auto"/>
                <w:bottom w:val="none" w:sz="0" w:space="0" w:color="auto"/>
                <w:right w:val="none" w:sz="0" w:space="0" w:color="auto"/>
              </w:divBdr>
            </w:div>
            <w:div w:id="546449071">
              <w:marLeft w:val="0"/>
              <w:marRight w:val="0"/>
              <w:marTop w:val="225"/>
              <w:marBottom w:val="0"/>
              <w:divBdr>
                <w:top w:val="none" w:sz="0" w:space="0" w:color="auto"/>
                <w:left w:val="none" w:sz="0" w:space="0" w:color="auto"/>
                <w:bottom w:val="none" w:sz="0" w:space="0" w:color="auto"/>
                <w:right w:val="none" w:sz="0" w:space="0" w:color="auto"/>
              </w:divBdr>
            </w:div>
            <w:div w:id="613053728">
              <w:marLeft w:val="0"/>
              <w:marRight w:val="0"/>
              <w:marTop w:val="375"/>
              <w:marBottom w:val="0"/>
              <w:divBdr>
                <w:top w:val="none" w:sz="0" w:space="0" w:color="auto"/>
                <w:left w:val="none" w:sz="0" w:space="0" w:color="auto"/>
                <w:bottom w:val="none" w:sz="0" w:space="0" w:color="auto"/>
                <w:right w:val="none" w:sz="0" w:space="0" w:color="auto"/>
              </w:divBdr>
            </w:div>
          </w:divsChild>
        </w:div>
        <w:div w:id="195655865">
          <w:marLeft w:val="0"/>
          <w:marRight w:val="0"/>
          <w:marTop w:val="0"/>
          <w:marBottom w:val="0"/>
          <w:divBdr>
            <w:top w:val="none" w:sz="0" w:space="0" w:color="auto"/>
            <w:left w:val="none" w:sz="0" w:space="0" w:color="auto"/>
            <w:bottom w:val="none" w:sz="0" w:space="0" w:color="auto"/>
            <w:right w:val="none" w:sz="0" w:space="0" w:color="auto"/>
          </w:divBdr>
        </w:div>
        <w:div w:id="195657185">
          <w:marLeft w:val="1463"/>
          <w:marRight w:val="0"/>
          <w:marTop w:val="0"/>
          <w:marBottom w:val="0"/>
          <w:divBdr>
            <w:top w:val="none" w:sz="0" w:space="0" w:color="auto"/>
            <w:left w:val="none" w:sz="0" w:space="0" w:color="auto"/>
            <w:bottom w:val="none" w:sz="0" w:space="0" w:color="auto"/>
            <w:right w:val="none" w:sz="0" w:space="0" w:color="auto"/>
          </w:divBdr>
          <w:divsChild>
            <w:div w:id="506095910">
              <w:marLeft w:val="0"/>
              <w:marRight w:val="0"/>
              <w:marTop w:val="0"/>
              <w:marBottom w:val="0"/>
              <w:divBdr>
                <w:top w:val="none" w:sz="0" w:space="0" w:color="auto"/>
                <w:left w:val="none" w:sz="0" w:space="0" w:color="auto"/>
                <w:bottom w:val="none" w:sz="0" w:space="0" w:color="auto"/>
                <w:right w:val="none" w:sz="0" w:space="0" w:color="auto"/>
              </w:divBdr>
            </w:div>
          </w:divsChild>
        </w:div>
        <w:div w:id="195703505">
          <w:marLeft w:val="0"/>
          <w:marRight w:val="0"/>
          <w:marTop w:val="0"/>
          <w:marBottom w:val="0"/>
          <w:divBdr>
            <w:top w:val="single" w:sz="2" w:space="0" w:color="E0E0E0"/>
            <w:left w:val="single" w:sz="2" w:space="0" w:color="E0E0E0"/>
            <w:bottom w:val="single" w:sz="2" w:space="0" w:color="E0E0E0"/>
            <w:right w:val="single" w:sz="2" w:space="0" w:color="E0E0E0"/>
          </w:divBdr>
        </w:div>
        <w:div w:id="195775456">
          <w:marLeft w:val="0"/>
          <w:marRight w:val="0"/>
          <w:marTop w:val="0"/>
          <w:marBottom w:val="0"/>
          <w:divBdr>
            <w:top w:val="none" w:sz="0" w:space="0" w:color="auto"/>
            <w:left w:val="none" w:sz="0" w:space="0" w:color="auto"/>
            <w:bottom w:val="none" w:sz="0" w:space="0" w:color="auto"/>
            <w:right w:val="none" w:sz="0" w:space="0" w:color="auto"/>
          </w:divBdr>
          <w:divsChild>
            <w:div w:id="537862560">
              <w:marLeft w:val="-225"/>
              <w:marRight w:val="-225"/>
              <w:marTop w:val="0"/>
              <w:marBottom w:val="0"/>
              <w:divBdr>
                <w:top w:val="none" w:sz="0" w:space="0" w:color="auto"/>
                <w:left w:val="none" w:sz="0" w:space="0" w:color="auto"/>
                <w:bottom w:val="none" w:sz="0" w:space="0" w:color="auto"/>
                <w:right w:val="none" w:sz="0" w:space="0" w:color="auto"/>
              </w:divBdr>
            </w:div>
          </w:divsChild>
        </w:div>
        <w:div w:id="195848178">
          <w:marLeft w:val="1221"/>
          <w:marRight w:val="0"/>
          <w:marTop w:val="0"/>
          <w:marBottom w:val="0"/>
          <w:divBdr>
            <w:top w:val="none" w:sz="0" w:space="0" w:color="auto"/>
            <w:left w:val="none" w:sz="0" w:space="0" w:color="auto"/>
            <w:bottom w:val="none" w:sz="0" w:space="0" w:color="auto"/>
            <w:right w:val="none" w:sz="0" w:space="0" w:color="auto"/>
          </w:divBdr>
        </w:div>
        <w:div w:id="195849139">
          <w:marLeft w:val="0"/>
          <w:marRight w:val="0"/>
          <w:marTop w:val="0"/>
          <w:marBottom w:val="0"/>
          <w:divBdr>
            <w:top w:val="none" w:sz="0" w:space="0" w:color="auto"/>
            <w:left w:val="none" w:sz="0" w:space="0" w:color="auto"/>
            <w:bottom w:val="none" w:sz="0" w:space="0" w:color="auto"/>
            <w:right w:val="none" w:sz="0" w:space="0" w:color="auto"/>
          </w:divBdr>
        </w:div>
        <w:div w:id="195849391">
          <w:marLeft w:val="0"/>
          <w:marRight w:val="0"/>
          <w:marTop w:val="0"/>
          <w:marBottom w:val="0"/>
          <w:divBdr>
            <w:top w:val="single" w:sz="6" w:space="0" w:color="999999"/>
            <w:left w:val="single" w:sz="6" w:space="0" w:color="999999"/>
            <w:bottom w:val="single" w:sz="6" w:space="0" w:color="999999"/>
            <w:right w:val="single" w:sz="6" w:space="0" w:color="999999"/>
          </w:divBdr>
        </w:div>
        <w:div w:id="195850206">
          <w:marLeft w:val="0"/>
          <w:marRight w:val="0"/>
          <w:marTop w:val="0"/>
          <w:marBottom w:val="0"/>
          <w:divBdr>
            <w:top w:val="none" w:sz="0" w:space="0" w:color="auto"/>
            <w:left w:val="none" w:sz="0" w:space="0" w:color="auto"/>
            <w:bottom w:val="none" w:sz="0" w:space="0" w:color="auto"/>
            <w:right w:val="none" w:sz="0" w:space="0" w:color="auto"/>
          </w:divBdr>
        </w:div>
        <w:div w:id="195896865">
          <w:marLeft w:val="0"/>
          <w:marRight w:val="0"/>
          <w:marTop w:val="0"/>
          <w:marBottom w:val="0"/>
          <w:divBdr>
            <w:top w:val="single" w:sz="2" w:space="0" w:color="E0E0E0"/>
            <w:left w:val="single" w:sz="2" w:space="0" w:color="E0E0E0"/>
            <w:bottom w:val="single" w:sz="2" w:space="0" w:color="E0E0E0"/>
            <w:right w:val="single" w:sz="2" w:space="0" w:color="E0E0E0"/>
          </w:divBdr>
        </w:div>
        <w:div w:id="195970695">
          <w:marLeft w:val="0"/>
          <w:marRight w:val="0"/>
          <w:marTop w:val="0"/>
          <w:marBottom w:val="0"/>
          <w:divBdr>
            <w:top w:val="none" w:sz="0" w:space="0" w:color="auto"/>
            <w:left w:val="none" w:sz="0" w:space="0" w:color="auto"/>
            <w:bottom w:val="none" w:sz="0" w:space="0" w:color="auto"/>
            <w:right w:val="none" w:sz="0" w:space="0" w:color="auto"/>
          </w:divBdr>
        </w:div>
        <w:div w:id="196050019">
          <w:marLeft w:val="0"/>
          <w:marRight w:val="0"/>
          <w:marTop w:val="0"/>
          <w:marBottom w:val="0"/>
          <w:divBdr>
            <w:top w:val="none" w:sz="0" w:space="0" w:color="auto"/>
            <w:left w:val="none" w:sz="0" w:space="0" w:color="auto"/>
            <w:bottom w:val="none" w:sz="0" w:space="0" w:color="auto"/>
            <w:right w:val="none" w:sz="0" w:space="0" w:color="auto"/>
          </w:divBdr>
        </w:div>
        <w:div w:id="196084044">
          <w:marLeft w:val="0"/>
          <w:marRight w:val="0"/>
          <w:marTop w:val="0"/>
          <w:marBottom w:val="0"/>
          <w:divBdr>
            <w:top w:val="none" w:sz="0" w:space="0" w:color="auto"/>
            <w:left w:val="none" w:sz="0" w:space="0" w:color="auto"/>
            <w:bottom w:val="none" w:sz="0" w:space="0" w:color="auto"/>
            <w:right w:val="none" w:sz="0" w:space="0" w:color="auto"/>
          </w:divBdr>
        </w:div>
        <w:div w:id="196084966">
          <w:marLeft w:val="0"/>
          <w:marRight w:val="0"/>
          <w:marTop w:val="0"/>
          <w:marBottom w:val="0"/>
          <w:divBdr>
            <w:top w:val="single" w:sz="2" w:space="0" w:color="E0E0E0"/>
            <w:left w:val="single" w:sz="2" w:space="0" w:color="E0E0E0"/>
            <w:bottom w:val="single" w:sz="2" w:space="0" w:color="E0E0E0"/>
            <w:right w:val="single" w:sz="2" w:space="0" w:color="E0E0E0"/>
          </w:divBdr>
        </w:div>
        <w:div w:id="196088311">
          <w:marLeft w:val="0"/>
          <w:marRight w:val="0"/>
          <w:marTop w:val="150"/>
          <w:marBottom w:val="150"/>
          <w:divBdr>
            <w:top w:val="none" w:sz="0" w:space="0" w:color="auto"/>
            <w:left w:val="none" w:sz="0" w:space="0" w:color="auto"/>
            <w:bottom w:val="none" w:sz="0" w:space="0" w:color="auto"/>
            <w:right w:val="none" w:sz="0" w:space="0" w:color="auto"/>
          </w:divBdr>
        </w:div>
        <w:div w:id="196091048">
          <w:marLeft w:val="0"/>
          <w:marRight w:val="0"/>
          <w:marTop w:val="0"/>
          <w:marBottom w:val="0"/>
          <w:divBdr>
            <w:top w:val="none" w:sz="0" w:space="0" w:color="auto"/>
            <w:left w:val="none" w:sz="0" w:space="0" w:color="auto"/>
            <w:bottom w:val="none" w:sz="0" w:space="0" w:color="auto"/>
            <w:right w:val="none" w:sz="0" w:space="0" w:color="auto"/>
          </w:divBdr>
        </w:div>
        <w:div w:id="196235915">
          <w:marLeft w:val="0"/>
          <w:marRight w:val="0"/>
          <w:marTop w:val="0"/>
          <w:marBottom w:val="0"/>
          <w:divBdr>
            <w:top w:val="none" w:sz="0" w:space="0" w:color="auto"/>
            <w:left w:val="none" w:sz="0" w:space="0" w:color="auto"/>
            <w:bottom w:val="none" w:sz="0" w:space="0" w:color="auto"/>
            <w:right w:val="none" w:sz="0" w:space="0" w:color="auto"/>
          </w:divBdr>
        </w:div>
        <w:div w:id="196236263">
          <w:marLeft w:val="0"/>
          <w:marRight w:val="0"/>
          <w:marTop w:val="0"/>
          <w:marBottom w:val="0"/>
          <w:divBdr>
            <w:top w:val="none" w:sz="0" w:space="0" w:color="auto"/>
            <w:left w:val="none" w:sz="0" w:space="0" w:color="auto"/>
            <w:bottom w:val="none" w:sz="0" w:space="0" w:color="auto"/>
            <w:right w:val="none" w:sz="0" w:space="0" w:color="auto"/>
          </w:divBdr>
        </w:div>
        <w:div w:id="196238295">
          <w:marLeft w:val="0"/>
          <w:marRight w:val="0"/>
          <w:marTop w:val="0"/>
          <w:marBottom w:val="240"/>
          <w:divBdr>
            <w:top w:val="none" w:sz="0" w:space="0" w:color="auto"/>
            <w:left w:val="none" w:sz="0" w:space="0" w:color="auto"/>
            <w:bottom w:val="none" w:sz="0" w:space="0" w:color="auto"/>
            <w:right w:val="none" w:sz="0" w:space="0" w:color="auto"/>
          </w:divBdr>
        </w:div>
        <w:div w:id="196282661">
          <w:marLeft w:val="0"/>
          <w:marRight w:val="376"/>
          <w:marTop w:val="0"/>
          <w:marBottom w:val="125"/>
          <w:divBdr>
            <w:top w:val="none" w:sz="0" w:space="0" w:color="auto"/>
            <w:left w:val="none" w:sz="0" w:space="0" w:color="auto"/>
            <w:bottom w:val="none" w:sz="0" w:space="0" w:color="auto"/>
            <w:right w:val="none" w:sz="0" w:space="0" w:color="auto"/>
          </w:divBdr>
        </w:div>
        <w:div w:id="196310247">
          <w:marLeft w:val="0"/>
          <w:marRight w:val="450"/>
          <w:marTop w:val="0"/>
          <w:marBottom w:val="150"/>
          <w:divBdr>
            <w:top w:val="none" w:sz="0" w:space="0" w:color="auto"/>
            <w:left w:val="none" w:sz="0" w:space="0" w:color="auto"/>
            <w:bottom w:val="none" w:sz="0" w:space="0" w:color="auto"/>
            <w:right w:val="none" w:sz="0" w:space="0" w:color="auto"/>
          </w:divBdr>
        </w:div>
        <w:div w:id="196357526">
          <w:marLeft w:val="0"/>
          <w:marRight w:val="0"/>
          <w:marTop w:val="0"/>
          <w:marBottom w:val="225"/>
          <w:divBdr>
            <w:top w:val="none" w:sz="0" w:space="0" w:color="auto"/>
            <w:left w:val="none" w:sz="0" w:space="0" w:color="auto"/>
            <w:bottom w:val="none" w:sz="0" w:space="0" w:color="auto"/>
            <w:right w:val="none" w:sz="0" w:space="0" w:color="auto"/>
          </w:divBdr>
        </w:div>
        <w:div w:id="196428668">
          <w:marLeft w:val="0"/>
          <w:marRight w:val="0"/>
          <w:marTop w:val="100"/>
          <w:marBottom w:val="100"/>
          <w:divBdr>
            <w:top w:val="none" w:sz="0" w:space="0" w:color="auto"/>
            <w:left w:val="none" w:sz="0" w:space="0" w:color="auto"/>
            <w:bottom w:val="none" w:sz="0" w:space="0" w:color="auto"/>
            <w:right w:val="none" w:sz="0" w:space="0" w:color="auto"/>
          </w:divBdr>
        </w:div>
        <w:div w:id="196434526">
          <w:marLeft w:val="0"/>
          <w:marRight w:val="0"/>
          <w:marTop w:val="0"/>
          <w:marBottom w:val="0"/>
          <w:divBdr>
            <w:top w:val="none" w:sz="0" w:space="0" w:color="auto"/>
            <w:left w:val="none" w:sz="0" w:space="0" w:color="auto"/>
            <w:bottom w:val="none" w:sz="0" w:space="0" w:color="auto"/>
            <w:right w:val="none" w:sz="0" w:space="0" w:color="auto"/>
          </w:divBdr>
        </w:div>
        <w:div w:id="196545642">
          <w:marLeft w:val="0"/>
          <w:marRight w:val="0"/>
          <w:marTop w:val="0"/>
          <w:marBottom w:val="240"/>
          <w:divBdr>
            <w:top w:val="none" w:sz="0" w:space="0" w:color="auto"/>
            <w:left w:val="none" w:sz="0" w:space="0" w:color="auto"/>
            <w:bottom w:val="none" w:sz="0" w:space="0" w:color="auto"/>
            <w:right w:val="none" w:sz="0" w:space="0" w:color="auto"/>
          </w:divBdr>
        </w:div>
        <w:div w:id="196552996">
          <w:marLeft w:val="0"/>
          <w:marRight w:val="0"/>
          <w:marTop w:val="0"/>
          <w:marBottom w:val="0"/>
          <w:divBdr>
            <w:top w:val="none" w:sz="0" w:space="0" w:color="auto"/>
            <w:left w:val="none" w:sz="0" w:space="0" w:color="auto"/>
            <w:bottom w:val="none" w:sz="0" w:space="0" w:color="auto"/>
            <w:right w:val="none" w:sz="0" w:space="0" w:color="auto"/>
          </w:divBdr>
          <w:divsChild>
            <w:div w:id="50538702">
              <w:marLeft w:val="0"/>
              <w:marRight w:val="0"/>
              <w:marTop w:val="0"/>
              <w:marBottom w:val="0"/>
              <w:divBdr>
                <w:top w:val="none" w:sz="0" w:space="0" w:color="auto"/>
                <w:left w:val="none" w:sz="0" w:space="0" w:color="auto"/>
                <w:bottom w:val="none" w:sz="0" w:space="0" w:color="auto"/>
                <w:right w:val="none" w:sz="0" w:space="0" w:color="auto"/>
              </w:divBdr>
              <w:divsChild>
                <w:div w:id="227963817">
                  <w:marLeft w:val="0"/>
                  <w:marRight w:val="0"/>
                  <w:marTop w:val="0"/>
                  <w:marBottom w:val="0"/>
                  <w:divBdr>
                    <w:top w:val="none" w:sz="0" w:space="0" w:color="auto"/>
                    <w:left w:val="none" w:sz="0" w:space="0" w:color="auto"/>
                    <w:bottom w:val="none" w:sz="0" w:space="0" w:color="auto"/>
                    <w:right w:val="none" w:sz="0" w:space="0" w:color="auto"/>
                  </w:divBdr>
                </w:div>
              </w:divsChild>
            </w:div>
            <w:div w:id="346711212">
              <w:marLeft w:val="0"/>
              <w:marRight w:val="0"/>
              <w:marTop w:val="0"/>
              <w:marBottom w:val="0"/>
              <w:divBdr>
                <w:top w:val="none" w:sz="0" w:space="0" w:color="auto"/>
                <w:left w:val="none" w:sz="0" w:space="0" w:color="auto"/>
                <w:bottom w:val="none" w:sz="0" w:space="0" w:color="auto"/>
                <w:right w:val="none" w:sz="0" w:space="0" w:color="auto"/>
              </w:divBdr>
            </w:div>
          </w:divsChild>
        </w:div>
        <w:div w:id="196621057">
          <w:marLeft w:val="0"/>
          <w:marRight w:val="0"/>
          <w:marTop w:val="0"/>
          <w:marBottom w:val="345"/>
          <w:divBdr>
            <w:top w:val="none" w:sz="0" w:space="0" w:color="auto"/>
            <w:left w:val="none" w:sz="0" w:space="0" w:color="auto"/>
            <w:bottom w:val="none" w:sz="0" w:space="0" w:color="auto"/>
            <w:right w:val="none" w:sz="0" w:space="0" w:color="auto"/>
          </w:divBdr>
        </w:div>
        <w:div w:id="196742161">
          <w:marLeft w:val="0"/>
          <w:marRight w:val="0"/>
          <w:marTop w:val="0"/>
          <w:marBottom w:val="150"/>
          <w:divBdr>
            <w:top w:val="none" w:sz="0" w:space="0" w:color="auto"/>
            <w:left w:val="none" w:sz="0" w:space="0" w:color="auto"/>
            <w:bottom w:val="none" w:sz="0" w:space="0" w:color="auto"/>
            <w:right w:val="none" w:sz="0" w:space="0" w:color="auto"/>
          </w:divBdr>
        </w:div>
        <w:div w:id="196771218">
          <w:marLeft w:val="0"/>
          <w:marRight w:val="0"/>
          <w:marTop w:val="0"/>
          <w:marBottom w:val="0"/>
          <w:divBdr>
            <w:top w:val="none" w:sz="0" w:space="0" w:color="auto"/>
            <w:left w:val="none" w:sz="0" w:space="0" w:color="auto"/>
            <w:bottom w:val="none" w:sz="0" w:space="0" w:color="auto"/>
            <w:right w:val="none" w:sz="0" w:space="0" w:color="auto"/>
          </w:divBdr>
          <w:divsChild>
            <w:div w:id="9376806">
              <w:marLeft w:val="0"/>
              <w:marRight w:val="0"/>
              <w:marTop w:val="0"/>
              <w:marBottom w:val="0"/>
              <w:divBdr>
                <w:top w:val="none" w:sz="0" w:space="0" w:color="auto"/>
                <w:left w:val="none" w:sz="0" w:space="0" w:color="auto"/>
                <w:bottom w:val="none" w:sz="0" w:space="0" w:color="auto"/>
                <w:right w:val="none" w:sz="0" w:space="0" w:color="auto"/>
              </w:divBdr>
            </w:div>
          </w:divsChild>
        </w:div>
        <w:div w:id="196817115">
          <w:marLeft w:val="0"/>
          <w:marRight w:val="0"/>
          <w:marTop w:val="0"/>
          <w:marBottom w:val="0"/>
          <w:divBdr>
            <w:top w:val="none" w:sz="0" w:space="0" w:color="auto"/>
            <w:left w:val="none" w:sz="0" w:space="0" w:color="auto"/>
            <w:bottom w:val="none" w:sz="0" w:space="0" w:color="auto"/>
            <w:right w:val="none" w:sz="0" w:space="0" w:color="auto"/>
          </w:divBdr>
        </w:div>
        <w:div w:id="196898612">
          <w:marLeft w:val="0"/>
          <w:marRight w:val="0"/>
          <w:marTop w:val="0"/>
          <w:marBottom w:val="0"/>
          <w:divBdr>
            <w:top w:val="none" w:sz="0" w:space="0" w:color="auto"/>
            <w:left w:val="none" w:sz="0" w:space="0" w:color="auto"/>
            <w:bottom w:val="none" w:sz="0" w:space="0" w:color="auto"/>
            <w:right w:val="none" w:sz="0" w:space="0" w:color="auto"/>
          </w:divBdr>
          <w:divsChild>
            <w:div w:id="160896478">
              <w:marLeft w:val="0"/>
              <w:marRight w:val="0"/>
              <w:marTop w:val="0"/>
              <w:marBottom w:val="75"/>
              <w:divBdr>
                <w:top w:val="none" w:sz="0" w:space="0" w:color="auto"/>
                <w:left w:val="none" w:sz="0" w:space="0" w:color="auto"/>
                <w:bottom w:val="none" w:sz="0" w:space="0" w:color="auto"/>
                <w:right w:val="none" w:sz="0" w:space="0" w:color="auto"/>
              </w:divBdr>
            </w:div>
          </w:divsChild>
        </w:div>
        <w:div w:id="196937316">
          <w:marLeft w:val="0"/>
          <w:marRight w:val="0"/>
          <w:marTop w:val="0"/>
          <w:marBottom w:val="0"/>
          <w:divBdr>
            <w:top w:val="none" w:sz="0" w:space="0" w:color="auto"/>
            <w:left w:val="none" w:sz="0" w:space="0" w:color="auto"/>
            <w:bottom w:val="none" w:sz="0" w:space="0" w:color="auto"/>
            <w:right w:val="none" w:sz="0" w:space="0" w:color="auto"/>
          </w:divBdr>
        </w:div>
        <w:div w:id="196965453">
          <w:marLeft w:val="0"/>
          <w:marRight w:val="0"/>
          <w:marTop w:val="0"/>
          <w:marBottom w:val="0"/>
          <w:divBdr>
            <w:top w:val="none" w:sz="0" w:space="0" w:color="auto"/>
            <w:left w:val="none" w:sz="0" w:space="0" w:color="auto"/>
            <w:bottom w:val="none" w:sz="0" w:space="0" w:color="auto"/>
            <w:right w:val="none" w:sz="0" w:space="0" w:color="auto"/>
          </w:divBdr>
        </w:div>
        <w:div w:id="197008693">
          <w:marLeft w:val="-225"/>
          <w:marRight w:val="-225"/>
          <w:marTop w:val="0"/>
          <w:marBottom w:val="0"/>
          <w:divBdr>
            <w:top w:val="none" w:sz="0" w:space="0" w:color="auto"/>
            <w:left w:val="none" w:sz="0" w:space="0" w:color="auto"/>
            <w:bottom w:val="none" w:sz="0" w:space="0" w:color="auto"/>
            <w:right w:val="none" w:sz="0" w:space="0" w:color="auto"/>
          </w:divBdr>
          <w:divsChild>
            <w:div w:id="657921156">
              <w:marLeft w:val="0"/>
              <w:marRight w:val="0"/>
              <w:marTop w:val="0"/>
              <w:marBottom w:val="0"/>
              <w:divBdr>
                <w:top w:val="none" w:sz="0" w:space="0" w:color="auto"/>
                <w:left w:val="none" w:sz="0" w:space="0" w:color="auto"/>
                <w:bottom w:val="none" w:sz="0" w:space="0" w:color="auto"/>
                <w:right w:val="none" w:sz="0" w:space="0" w:color="auto"/>
              </w:divBdr>
            </w:div>
          </w:divsChild>
        </w:div>
        <w:div w:id="197086906">
          <w:marLeft w:val="0"/>
          <w:marRight w:val="0"/>
          <w:marTop w:val="0"/>
          <w:marBottom w:val="0"/>
          <w:divBdr>
            <w:top w:val="none" w:sz="0" w:space="0" w:color="auto"/>
            <w:left w:val="none" w:sz="0" w:space="0" w:color="auto"/>
            <w:bottom w:val="none" w:sz="0" w:space="0" w:color="auto"/>
            <w:right w:val="none" w:sz="0" w:space="0" w:color="auto"/>
          </w:divBdr>
          <w:divsChild>
            <w:div w:id="3021636">
              <w:marLeft w:val="-225"/>
              <w:marRight w:val="-225"/>
              <w:marTop w:val="0"/>
              <w:marBottom w:val="0"/>
              <w:divBdr>
                <w:top w:val="none" w:sz="0" w:space="0" w:color="auto"/>
                <w:left w:val="none" w:sz="0" w:space="0" w:color="auto"/>
                <w:bottom w:val="none" w:sz="0" w:space="0" w:color="auto"/>
                <w:right w:val="none" w:sz="0" w:space="0" w:color="auto"/>
              </w:divBdr>
            </w:div>
          </w:divsChild>
        </w:div>
        <w:div w:id="197203361">
          <w:marLeft w:val="0"/>
          <w:marRight w:val="0"/>
          <w:marTop w:val="0"/>
          <w:marBottom w:val="0"/>
          <w:divBdr>
            <w:top w:val="none" w:sz="0" w:space="0" w:color="auto"/>
            <w:left w:val="none" w:sz="0" w:space="0" w:color="auto"/>
            <w:bottom w:val="none" w:sz="0" w:space="0" w:color="auto"/>
            <w:right w:val="none" w:sz="0" w:space="0" w:color="auto"/>
          </w:divBdr>
        </w:div>
        <w:div w:id="197207276">
          <w:marLeft w:val="-188"/>
          <w:marRight w:val="-188"/>
          <w:marTop w:val="0"/>
          <w:marBottom w:val="0"/>
          <w:divBdr>
            <w:top w:val="none" w:sz="0" w:space="0" w:color="auto"/>
            <w:left w:val="none" w:sz="0" w:space="0" w:color="auto"/>
            <w:bottom w:val="none" w:sz="0" w:space="0" w:color="auto"/>
            <w:right w:val="none" w:sz="0" w:space="0" w:color="auto"/>
          </w:divBdr>
        </w:div>
        <w:div w:id="197280161">
          <w:marLeft w:val="-225"/>
          <w:marRight w:val="-225"/>
          <w:marTop w:val="0"/>
          <w:marBottom w:val="0"/>
          <w:divBdr>
            <w:top w:val="none" w:sz="0" w:space="0" w:color="auto"/>
            <w:left w:val="none" w:sz="0" w:space="0" w:color="auto"/>
            <w:bottom w:val="none" w:sz="0" w:space="0" w:color="auto"/>
            <w:right w:val="none" w:sz="0" w:space="0" w:color="auto"/>
          </w:divBdr>
        </w:div>
        <w:div w:id="197280524">
          <w:marLeft w:val="0"/>
          <w:marRight w:val="0"/>
          <w:marTop w:val="0"/>
          <w:marBottom w:val="0"/>
          <w:divBdr>
            <w:top w:val="none" w:sz="0" w:space="0" w:color="auto"/>
            <w:left w:val="none" w:sz="0" w:space="0" w:color="auto"/>
            <w:bottom w:val="none" w:sz="0" w:space="0" w:color="auto"/>
            <w:right w:val="none" w:sz="0" w:space="0" w:color="auto"/>
          </w:divBdr>
        </w:div>
        <w:div w:id="197353225">
          <w:marLeft w:val="-225"/>
          <w:marRight w:val="-225"/>
          <w:marTop w:val="0"/>
          <w:marBottom w:val="0"/>
          <w:divBdr>
            <w:top w:val="none" w:sz="0" w:space="0" w:color="auto"/>
            <w:left w:val="none" w:sz="0" w:space="0" w:color="auto"/>
            <w:bottom w:val="none" w:sz="0" w:space="0" w:color="auto"/>
            <w:right w:val="none" w:sz="0" w:space="0" w:color="auto"/>
          </w:divBdr>
          <w:divsChild>
            <w:div w:id="111825469">
              <w:marLeft w:val="1463"/>
              <w:marRight w:val="0"/>
              <w:marTop w:val="0"/>
              <w:marBottom w:val="0"/>
              <w:divBdr>
                <w:top w:val="none" w:sz="0" w:space="0" w:color="auto"/>
                <w:left w:val="none" w:sz="0" w:space="0" w:color="auto"/>
                <w:bottom w:val="none" w:sz="0" w:space="0" w:color="auto"/>
                <w:right w:val="none" w:sz="0" w:space="0" w:color="auto"/>
              </w:divBdr>
              <w:divsChild>
                <w:div w:id="264924505">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197354127">
          <w:marLeft w:val="0"/>
          <w:marRight w:val="0"/>
          <w:marTop w:val="0"/>
          <w:marBottom w:val="0"/>
          <w:divBdr>
            <w:top w:val="none" w:sz="0" w:space="0" w:color="auto"/>
            <w:left w:val="none" w:sz="0" w:space="0" w:color="auto"/>
            <w:bottom w:val="none" w:sz="0" w:space="0" w:color="auto"/>
            <w:right w:val="none" w:sz="0" w:space="0" w:color="auto"/>
          </w:divBdr>
        </w:div>
        <w:div w:id="197395650">
          <w:marLeft w:val="0"/>
          <w:marRight w:val="0"/>
          <w:marTop w:val="0"/>
          <w:marBottom w:val="75"/>
          <w:divBdr>
            <w:top w:val="none" w:sz="0" w:space="0" w:color="auto"/>
            <w:left w:val="none" w:sz="0" w:space="0" w:color="auto"/>
            <w:bottom w:val="none" w:sz="0" w:space="0" w:color="auto"/>
            <w:right w:val="none" w:sz="0" w:space="0" w:color="auto"/>
          </w:divBdr>
          <w:divsChild>
            <w:div w:id="63335555">
              <w:marLeft w:val="0"/>
              <w:marRight w:val="0"/>
              <w:marTop w:val="0"/>
              <w:marBottom w:val="0"/>
              <w:divBdr>
                <w:top w:val="none" w:sz="0" w:space="0" w:color="auto"/>
                <w:left w:val="none" w:sz="0" w:space="0" w:color="auto"/>
                <w:bottom w:val="none" w:sz="0" w:space="0" w:color="auto"/>
                <w:right w:val="none" w:sz="0" w:space="0" w:color="auto"/>
              </w:divBdr>
              <w:divsChild>
                <w:div w:id="362824068">
                  <w:marLeft w:val="0"/>
                  <w:marRight w:val="0"/>
                  <w:marTop w:val="0"/>
                  <w:marBottom w:val="0"/>
                  <w:divBdr>
                    <w:top w:val="none" w:sz="0" w:space="0" w:color="auto"/>
                    <w:left w:val="none" w:sz="0" w:space="0" w:color="auto"/>
                    <w:bottom w:val="none" w:sz="0" w:space="0" w:color="auto"/>
                    <w:right w:val="none" w:sz="0" w:space="0" w:color="auto"/>
                  </w:divBdr>
                  <w:divsChild>
                    <w:div w:id="26210728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97396261">
          <w:marLeft w:val="0"/>
          <w:marRight w:val="0"/>
          <w:marTop w:val="0"/>
          <w:marBottom w:val="0"/>
          <w:divBdr>
            <w:top w:val="none" w:sz="0" w:space="0" w:color="auto"/>
            <w:left w:val="none" w:sz="0" w:space="0" w:color="auto"/>
            <w:bottom w:val="none" w:sz="0" w:space="0" w:color="auto"/>
            <w:right w:val="none" w:sz="0" w:space="0" w:color="auto"/>
          </w:divBdr>
        </w:div>
        <w:div w:id="197545606">
          <w:marLeft w:val="-225"/>
          <w:marRight w:val="-225"/>
          <w:marTop w:val="0"/>
          <w:marBottom w:val="0"/>
          <w:divBdr>
            <w:top w:val="none" w:sz="0" w:space="0" w:color="auto"/>
            <w:left w:val="none" w:sz="0" w:space="0" w:color="auto"/>
            <w:bottom w:val="none" w:sz="0" w:space="0" w:color="auto"/>
            <w:right w:val="none" w:sz="0" w:space="0" w:color="auto"/>
          </w:divBdr>
        </w:div>
        <w:div w:id="197593874">
          <w:marLeft w:val="0"/>
          <w:marRight w:val="0"/>
          <w:marTop w:val="0"/>
          <w:marBottom w:val="0"/>
          <w:divBdr>
            <w:top w:val="none" w:sz="0" w:space="0" w:color="auto"/>
            <w:left w:val="none" w:sz="0" w:space="0" w:color="auto"/>
            <w:bottom w:val="none" w:sz="0" w:space="0" w:color="auto"/>
            <w:right w:val="none" w:sz="0" w:space="0" w:color="auto"/>
          </w:divBdr>
        </w:div>
        <w:div w:id="197594389">
          <w:marLeft w:val="0"/>
          <w:marRight w:val="0"/>
          <w:marTop w:val="0"/>
          <w:marBottom w:val="0"/>
          <w:divBdr>
            <w:top w:val="none" w:sz="0" w:space="0" w:color="auto"/>
            <w:left w:val="none" w:sz="0" w:space="0" w:color="auto"/>
            <w:bottom w:val="none" w:sz="0" w:space="0" w:color="auto"/>
            <w:right w:val="none" w:sz="0" w:space="0" w:color="auto"/>
          </w:divBdr>
        </w:div>
        <w:div w:id="197737985">
          <w:marLeft w:val="0"/>
          <w:marRight w:val="0"/>
          <w:marTop w:val="0"/>
          <w:marBottom w:val="0"/>
          <w:divBdr>
            <w:top w:val="none" w:sz="0" w:space="0" w:color="auto"/>
            <w:left w:val="none" w:sz="0" w:space="0" w:color="auto"/>
            <w:bottom w:val="none" w:sz="0" w:space="0" w:color="auto"/>
            <w:right w:val="none" w:sz="0" w:space="0" w:color="auto"/>
          </w:divBdr>
        </w:div>
        <w:div w:id="197738689">
          <w:marLeft w:val="-150"/>
          <w:marRight w:val="-150"/>
          <w:marTop w:val="0"/>
          <w:marBottom w:val="0"/>
          <w:divBdr>
            <w:top w:val="none" w:sz="0" w:space="0" w:color="auto"/>
            <w:left w:val="none" w:sz="0" w:space="0" w:color="auto"/>
            <w:bottom w:val="none" w:sz="0" w:space="0" w:color="auto"/>
            <w:right w:val="none" w:sz="0" w:space="0" w:color="auto"/>
          </w:divBdr>
          <w:divsChild>
            <w:div w:id="365104976">
              <w:marLeft w:val="0"/>
              <w:marRight w:val="0"/>
              <w:marTop w:val="0"/>
              <w:marBottom w:val="0"/>
              <w:divBdr>
                <w:top w:val="none" w:sz="0" w:space="0" w:color="auto"/>
                <w:left w:val="none" w:sz="0" w:space="0" w:color="auto"/>
                <w:bottom w:val="none" w:sz="0" w:space="0" w:color="auto"/>
                <w:right w:val="none" w:sz="0" w:space="0" w:color="auto"/>
              </w:divBdr>
            </w:div>
            <w:div w:id="439884527">
              <w:marLeft w:val="0"/>
              <w:marRight w:val="0"/>
              <w:marTop w:val="0"/>
              <w:marBottom w:val="0"/>
              <w:divBdr>
                <w:top w:val="none" w:sz="0" w:space="0" w:color="auto"/>
                <w:left w:val="none" w:sz="0" w:space="0" w:color="auto"/>
                <w:bottom w:val="none" w:sz="0" w:space="0" w:color="auto"/>
                <w:right w:val="none" w:sz="0" w:space="0" w:color="auto"/>
              </w:divBdr>
            </w:div>
          </w:divsChild>
        </w:div>
        <w:div w:id="197815443">
          <w:marLeft w:val="0"/>
          <w:marRight w:val="0"/>
          <w:marTop w:val="0"/>
          <w:marBottom w:val="0"/>
          <w:divBdr>
            <w:top w:val="none" w:sz="0" w:space="0" w:color="auto"/>
            <w:left w:val="none" w:sz="0" w:space="0" w:color="auto"/>
            <w:bottom w:val="none" w:sz="0" w:space="0" w:color="auto"/>
            <w:right w:val="none" w:sz="0" w:space="0" w:color="auto"/>
          </w:divBdr>
        </w:div>
        <w:div w:id="197815452">
          <w:marLeft w:val="-150"/>
          <w:marRight w:val="-150"/>
          <w:marTop w:val="0"/>
          <w:marBottom w:val="0"/>
          <w:divBdr>
            <w:top w:val="none" w:sz="0" w:space="0" w:color="auto"/>
            <w:left w:val="none" w:sz="0" w:space="0" w:color="auto"/>
            <w:bottom w:val="none" w:sz="0" w:space="0" w:color="auto"/>
            <w:right w:val="none" w:sz="0" w:space="0" w:color="auto"/>
          </w:divBdr>
          <w:divsChild>
            <w:div w:id="457795288">
              <w:marLeft w:val="0"/>
              <w:marRight w:val="0"/>
              <w:marTop w:val="0"/>
              <w:marBottom w:val="0"/>
              <w:divBdr>
                <w:top w:val="none" w:sz="0" w:space="0" w:color="auto"/>
                <w:left w:val="none" w:sz="0" w:space="0" w:color="auto"/>
                <w:bottom w:val="none" w:sz="0" w:space="0" w:color="auto"/>
                <w:right w:val="none" w:sz="0" w:space="0" w:color="auto"/>
              </w:divBdr>
              <w:divsChild>
                <w:div w:id="182134030">
                  <w:marLeft w:val="-150"/>
                  <w:marRight w:val="-150"/>
                  <w:marTop w:val="0"/>
                  <w:marBottom w:val="0"/>
                  <w:divBdr>
                    <w:top w:val="none" w:sz="0" w:space="0" w:color="auto"/>
                    <w:left w:val="none" w:sz="0" w:space="0" w:color="auto"/>
                    <w:bottom w:val="none" w:sz="0" w:space="0" w:color="auto"/>
                    <w:right w:val="none" w:sz="0" w:space="0" w:color="auto"/>
                  </w:divBdr>
                </w:div>
                <w:div w:id="480001500">
                  <w:marLeft w:val="-150"/>
                  <w:marRight w:val="-150"/>
                  <w:marTop w:val="0"/>
                  <w:marBottom w:val="0"/>
                  <w:divBdr>
                    <w:top w:val="none" w:sz="0" w:space="0" w:color="auto"/>
                    <w:left w:val="none" w:sz="0" w:space="0" w:color="auto"/>
                    <w:bottom w:val="none" w:sz="0" w:space="0" w:color="auto"/>
                    <w:right w:val="none" w:sz="0" w:space="0" w:color="auto"/>
                  </w:divBdr>
                  <w:divsChild>
                    <w:div w:id="192697974">
                      <w:marLeft w:val="0"/>
                      <w:marRight w:val="0"/>
                      <w:marTop w:val="0"/>
                      <w:marBottom w:val="0"/>
                      <w:divBdr>
                        <w:top w:val="none" w:sz="0" w:space="0" w:color="auto"/>
                        <w:left w:val="none" w:sz="0" w:space="0" w:color="auto"/>
                        <w:bottom w:val="none" w:sz="0" w:space="0" w:color="auto"/>
                        <w:right w:val="none" w:sz="0" w:space="0" w:color="auto"/>
                      </w:divBdr>
                      <w:divsChild>
                        <w:div w:id="577640880">
                          <w:marLeft w:val="0"/>
                          <w:marRight w:val="0"/>
                          <w:marTop w:val="0"/>
                          <w:marBottom w:val="150"/>
                          <w:divBdr>
                            <w:top w:val="none" w:sz="0" w:space="0" w:color="auto"/>
                            <w:left w:val="none" w:sz="0" w:space="0" w:color="auto"/>
                            <w:bottom w:val="none" w:sz="0" w:space="0" w:color="auto"/>
                            <w:right w:val="none" w:sz="0" w:space="0" w:color="auto"/>
                          </w:divBdr>
                        </w:div>
                      </w:divsChild>
                    </w:div>
                    <w:div w:id="280889312">
                      <w:marLeft w:val="0"/>
                      <w:marRight w:val="0"/>
                      <w:marTop w:val="0"/>
                      <w:marBottom w:val="0"/>
                      <w:divBdr>
                        <w:top w:val="none" w:sz="0" w:space="0" w:color="auto"/>
                        <w:left w:val="none" w:sz="0" w:space="0" w:color="auto"/>
                        <w:bottom w:val="none" w:sz="0" w:space="0" w:color="auto"/>
                        <w:right w:val="none" w:sz="0" w:space="0" w:color="auto"/>
                      </w:divBdr>
                      <w:divsChild>
                        <w:div w:id="751973156">
                          <w:marLeft w:val="-150"/>
                          <w:marRight w:val="-150"/>
                          <w:marTop w:val="0"/>
                          <w:marBottom w:val="0"/>
                          <w:divBdr>
                            <w:top w:val="none" w:sz="0" w:space="0" w:color="auto"/>
                            <w:left w:val="none" w:sz="0" w:space="0" w:color="auto"/>
                            <w:bottom w:val="none" w:sz="0" w:space="0" w:color="auto"/>
                            <w:right w:val="none" w:sz="0" w:space="0" w:color="auto"/>
                          </w:divBdr>
                          <w:divsChild>
                            <w:div w:id="323902478">
                              <w:marLeft w:val="0"/>
                              <w:marRight w:val="0"/>
                              <w:marTop w:val="0"/>
                              <w:marBottom w:val="0"/>
                              <w:divBdr>
                                <w:top w:val="none" w:sz="0" w:space="0" w:color="auto"/>
                                <w:left w:val="none" w:sz="0" w:space="0" w:color="auto"/>
                                <w:bottom w:val="none" w:sz="0" w:space="0" w:color="auto"/>
                                <w:right w:val="none" w:sz="0" w:space="0" w:color="auto"/>
                              </w:divBdr>
                            </w:div>
                            <w:div w:id="375080676">
                              <w:marLeft w:val="0"/>
                              <w:marRight w:val="0"/>
                              <w:marTop w:val="0"/>
                              <w:marBottom w:val="0"/>
                              <w:divBdr>
                                <w:top w:val="none" w:sz="0" w:space="0" w:color="auto"/>
                                <w:left w:val="none" w:sz="0" w:space="0" w:color="auto"/>
                                <w:bottom w:val="none" w:sz="0" w:space="0" w:color="auto"/>
                                <w:right w:val="none" w:sz="0" w:space="0" w:color="auto"/>
                              </w:divBdr>
                              <w:divsChild>
                                <w:div w:id="714279066">
                                  <w:marLeft w:val="0"/>
                                  <w:marRight w:val="0"/>
                                  <w:marTop w:val="150"/>
                                  <w:marBottom w:val="0"/>
                                  <w:divBdr>
                                    <w:top w:val="none" w:sz="0" w:space="0" w:color="auto"/>
                                    <w:left w:val="none" w:sz="0" w:space="0" w:color="auto"/>
                                    <w:bottom w:val="none" w:sz="0" w:space="0" w:color="auto"/>
                                    <w:right w:val="none" w:sz="0" w:space="0" w:color="auto"/>
                                  </w:divBdr>
                                  <w:divsChild>
                                    <w:div w:id="40556691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816277">
          <w:marLeft w:val="0"/>
          <w:marRight w:val="0"/>
          <w:marTop w:val="0"/>
          <w:marBottom w:val="150"/>
          <w:divBdr>
            <w:top w:val="none" w:sz="0" w:space="0" w:color="auto"/>
            <w:left w:val="none" w:sz="0" w:space="0" w:color="auto"/>
            <w:bottom w:val="none" w:sz="0" w:space="0" w:color="auto"/>
            <w:right w:val="none" w:sz="0" w:space="0" w:color="auto"/>
          </w:divBdr>
        </w:div>
        <w:div w:id="197817796">
          <w:marLeft w:val="0"/>
          <w:marRight w:val="0"/>
          <w:marTop w:val="0"/>
          <w:marBottom w:val="0"/>
          <w:divBdr>
            <w:top w:val="single" w:sz="2" w:space="0" w:color="E0E0E0"/>
            <w:left w:val="single" w:sz="2" w:space="0" w:color="E0E0E0"/>
            <w:bottom w:val="single" w:sz="2" w:space="0" w:color="E0E0E0"/>
            <w:right w:val="single" w:sz="2" w:space="0" w:color="E0E0E0"/>
          </w:divBdr>
        </w:div>
        <w:div w:id="197818401">
          <w:marLeft w:val="0"/>
          <w:marRight w:val="0"/>
          <w:marTop w:val="0"/>
          <w:marBottom w:val="0"/>
          <w:divBdr>
            <w:top w:val="single" w:sz="2" w:space="0" w:color="E0E0E0"/>
            <w:left w:val="single" w:sz="2" w:space="0" w:color="E0E0E0"/>
            <w:bottom w:val="single" w:sz="2" w:space="0" w:color="E0E0E0"/>
            <w:right w:val="single" w:sz="2" w:space="0" w:color="E0E0E0"/>
          </w:divBdr>
        </w:div>
        <w:div w:id="197819636">
          <w:marLeft w:val="0"/>
          <w:marRight w:val="0"/>
          <w:marTop w:val="0"/>
          <w:marBottom w:val="0"/>
          <w:divBdr>
            <w:top w:val="none" w:sz="0" w:space="0" w:color="auto"/>
            <w:left w:val="none" w:sz="0" w:space="0" w:color="auto"/>
            <w:bottom w:val="none" w:sz="0" w:space="0" w:color="auto"/>
            <w:right w:val="none" w:sz="0" w:space="0" w:color="auto"/>
          </w:divBdr>
        </w:div>
        <w:div w:id="197855584">
          <w:marLeft w:val="0"/>
          <w:marRight w:val="0"/>
          <w:marTop w:val="0"/>
          <w:marBottom w:val="0"/>
          <w:divBdr>
            <w:top w:val="none" w:sz="0" w:space="0" w:color="auto"/>
            <w:left w:val="none" w:sz="0" w:space="0" w:color="auto"/>
            <w:bottom w:val="none" w:sz="0" w:space="0" w:color="auto"/>
            <w:right w:val="none" w:sz="0" w:space="0" w:color="auto"/>
          </w:divBdr>
          <w:divsChild>
            <w:div w:id="386997077">
              <w:marLeft w:val="0"/>
              <w:marRight w:val="0"/>
              <w:marTop w:val="0"/>
              <w:marBottom w:val="240"/>
              <w:divBdr>
                <w:top w:val="none" w:sz="0" w:space="0" w:color="auto"/>
                <w:left w:val="none" w:sz="0" w:space="0" w:color="auto"/>
                <w:bottom w:val="none" w:sz="0" w:space="0" w:color="auto"/>
                <w:right w:val="none" w:sz="0" w:space="0" w:color="auto"/>
              </w:divBdr>
            </w:div>
            <w:div w:id="414667745">
              <w:marLeft w:val="0"/>
              <w:marRight w:val="0"/>
              <w:marTop w:val="0"/>
              <w:marBottom w:val="240"/>
              <w:divBdr>
                <w:top w:val="none" w:sz="0" w:space="0" w:color="auto"/>
                <w:left w:val="none" w:sz="0" w:space="0" w:color="auto"/>
                <w:bottom w:val="none" w:sz="0" w:space="0" w:color="auto"/>
                <w:right w:val="none" w:sz="0" w:space="0" w:color="auto"/>
              </w:divBdr>
            </w:div>
          </w:divsChild>
        </w:div>
        <w:div w:id="197857141">
          <w:marLeft w:val="0"/>
          <w:marRight w:val="0"/>
          <w:marTop w:val="0"/>
          <w:marBottom w:val="0"/>
          <w:divBdr>
            <w:top w:val="single" w:sz="2" w:space="0" w:color="E0E0E0"/>
            <w:left w:val="single" w:sz="2" w:space="0" w:color="E0E0E0"/>
            <w:bottom w:val="single" w:sz="2" w:space="0" w:color="E0E0E0"/>
            <w:right w:val="single" w:sz="2" w:space="0" w:color="E0E0E0"/>
          </w:divBdr>
        </w:div>
        <w:div w:id="197861123">
          <w:marLeft w:val="0"/>
          <w:marRight w:val="0"/>
          <w:marTop w:val="0"/>
          <w:marBottom w:val="0"/>
          <w:divBdr>
            <w:top w:val="none" w:sz="0" w:space="0" w:color="auto"/>
            <w:left w:val="none" w:sz="0" w:space="0" w:color="auto"/>
            <w:bottom w:val="none" w:sz="0" w:space="0" w:color="auto"/>
            <w:right w:val="none" w:sz="0" w:space="0" w:color="auto"/>
          </w:divBdr>
          <w:divsChild>
            <w:div w:id="79059581">
              <w:marLeft w:val="0"/>
              <w:marRight w:val="0"/>
              <w:marTop w:val="0"/>
              <w:marBottom w:val="0"/>
              <w:divBdr>
                <w:top w:val="none" w:sz="0" w:space="0" w:color="auto"/>
                <w:left w:val="none" w:sz="0" w:space="0" w:color="auto"/>
                <w:bottom w:val="none" w:sz="0" w:space="0" w:color="auto"/>
                <w:right w:val="none" w:sz="0" w:space="0" w:color="auto"/>
              </w:divBdr>
            </w:div>
          </w:divsChild>
        </w:div>
        <w:div w:id="197862081">
          <w:marLeft w:val="-225"/>
          <w:marRight w:val="-225"/>
          <w:marTop w:val="0"/>
          <w:marBottom w:val="0"/>
          <w:divBdr>
            <w:top w:val="none" w:sz="0" w:space="0" w:color="auto"/>
            <w:left w:val="none" w:sz="0" w:space="0" w:color="auto"/>
            <w:bottom w:val="none" w:sz="0" w:space="0" w:color="auto"/>
            <w:right w:val="none" w:sz="0" w:space="0" w:color="auto"/>
          </w:divBdr>
        </w:div>
        <w:div w:id="197934984">
          <w:marLeft w:val="0"/>
          <w:marRight w:val="-3225"/>
          <w:marTop w:val="0"/>
          <w:marBottom w:val="0"/>
          <w:divBdr>
            <w:top w:val="none" w:sz="0" w:space="0" w:color="auto"/>
            <w:left w:val="none" w:sz="0" w:space="0" w:color="auto"/>
            <w:bottom w:val="none" w:sz="0" w:space="0" w:color="auto"/>
            <w:right w:val="none" w:sz="0" w:space="0" w:color="auto"/>
          </w:divBdr>
        </w:div>
        <w:div w:id="198010523">
          <w:marLeft w:val="0"/>
          <w:marRight w:val="1950"/>
          <w:marTop w:val="0"/>
          <w:marBottom w:val="0"/>
          <w:divBdr>
            <w:top w:val="none" w:sz="0" w:space="0" w:color="auto"/>
            <w:left w:val="none" w:sz="0" w:space="0" w:color="auto"/>
            <w:bottom w:val="none" w:sz="0" w:space="0" w:color="auto"/>
            <w:right w:val="none" w:sz="0" w:space="0" w:color="auto"/>
          </w:divBdr>
        </w:div>
        <w:div w:id="198016011">
          <w:marLeft w:val="0"/>
          <w:marRight w:val="225"/>
          <w:marTop w:val="0"/>
          <w:marBottom w:val="0"/>
          <w:divBdr>
            <w:top w:val="none" w:sz="0" w:space="0" w:color="auto"/>
            <w:left w:val="none" w:sz="0" w:space="0" w:color="auto"/>
            <w:bottom w:val="none" w:sz="0" w:space="0" w:color="auto"/>
            <w:right w:val="none" w:sz="0" w:space="0" w:color="auto"/>
          </w:divBdr>
        </w:div>
        <w:div w:id="198056106">
          <w:marLeft w:val="-150"/>
          <w:marRight w:val="-150"/>
          <w:marTop w:val="0"/>
          <w:marBottom w:val="0"/>
          <w:divBdr>
            <w:top w:val="none" w:sz="0" w:space="0" w:color="auto"/>
            <w:left w:val="none" w:sz="0" w:space="0" w:color="auto"/>
            <w:bottom w:val="none" w:sz="0" w:space="0" w:color="auto"/>
            <w:right w:val="none" w:sz="0" w:space="0" w:color="auto"/>
          </w:divBdr>
        </w:div>
        <w:div w:id="198132444">
          <w:marLeft w:val="0"/>
          <w:marRight w:val="0"/>
          <w:marTop w:val="100"/>
          <w:marBottom w:val="100"/>
          <w:divBdr>
            <w:top w:val="none" w:sz="0" w:space="0" w:color="auto"/>
            <w:left w:val="none" w:sz="0" w:space="0" w:color="auto"/>
            <w:bottom w:val="none" w:sz="0" w:space="0" w:color="auto"/>
            <w:right w:val="none" w:sz="0" w:space="0" w:color="auto"/>
          </w:divBdr>
        </w:div>
        <w:div w:id="198206139">
          <w:marLeft w:val="1463"/>
          <w:marRight w:val="0"/>
          <w:marTop w:val="0"/>
          <w:marBottom w:val="0"/>
          <w:divBdr>
            <w:top w:val="none" w:sz="0" w:space="0" w:color="auto"/>
            <w:left w:val="none" w:sz="0" w:space="0" w:color="auto"/>
            <w:bottom w:val="none" w:sz="0" w:space="0" w:color="auto"/>
            <w:right w:val="none" w:sz="0" w:space="0" w:color="auto"/>
          </w:divBdr>
        </w:div>
        <w:div w:id="198276459">
          <w:marLeft w:val="0"/>
          <w:marRight w:val="0"/>
          <w:marTop w:val="0"/>
          <w:marBottom w:val="0"/>
          <w:divBdr>
            <w:top w:val="none" w:sz="0" w:space="0" w:color="auto"/>
            <w:left w:val="none" w:sz="0" w:space="0" w:color="auto"/>
            <w:bottom w:val="none" w:sz="0" w:space="0" w:color="auto"/>
            <w:right w:val="none" w:sz="0" w:space="0" w:color="auto"/>
          </w:divBdr>
        </w:div>
        <w:div w:id="198327019">
          <w:marLeft w:val="0"/>
          <w:marRight w:val="0"/>
          <w:marTop w:val="0"/>
          <w:marBottom w:val="0"/>
          <w:divBdr>
            <w:top w:val="none" w:sz="0" w:space="0" w:color="auto"/>
            <w:left w:val="none" w:sz="0" w:space="0" w:color="auto"/>
            <w:bottom w:val="none" w:sz="0" w:space="0" w:color="auto"/>
            <w:right w:val="none" w:sz="0" w:space="0" w:color="auto"/>
          </w:divBdr>
        </w:div>
        <w:div w:id="198393108">
          <w:marLeft w:val="0"/>
          <w:marRight w:val="0"/>
          <w:marTop w:val="100"/>
          <w:marBottom w:val="100"/>
          <w:divBdr>
            <w:top w:val="none" w:sz="0" w:space="0" w:color="auto"/>
            <w:left w:val="none" w:sz="0" w:space="0" w:color="auto"/>
            <w:bottom w:val="none" w:sz="0" w:space="0" w:color="auto"/>
            <w:right w:val="none" w:sz="0" w:space="0" w:color="auto"/>
          </w:divBdr>
          <w:divsChild>
            <w:div w:id="355328">
              <w:marLeft w:val="0"/>
              <w:marRight w:val="0"/>
              <w:marTop w:val="100"/>
              <w:marBottom w:val="100"/>
              <w:divBdr>
                <w:top w:val="none" w:sz="0" w:space="0" w:color="auto"/>
                <w:left w:val="none" w:sz="0" w:space="0" w:color="auto"/>
                <w:bottom w:val="none" w:sz="0" w:space="0" w:color="auto"/>
                <w:right w:val="none" w:sz="0" w:space="0" w:color="auto"/>
              </w:divBdr>
            </w:div>
          </w:divsChild>
        </w:div>
        <w:div w:id="198393589">
          <w:marLeft w:val="0"/>
          <w:marRight w:val="225"/>
          <w:marTop w:val="0"/>
          <w:marBottom w:val="0"/>
          <w:divBdr>
            <w:top w:val="none" w:sz="0" w:space="0" w:color="auto"/>
            <w:left w:val="none" w:sz="0" w:space="0" w:color="auto"/>
            <w:bottom w:val="none" w:sz="0" w:space="0" w:color="auto"/>
            <w:right w:val="none" w:sz="0" w:space="0" w:color="auto"/>
          </w:divBdr>
        </w:div>
        <w:div w:id="198394196">
          <w:marLeft w:val="0"/>
          <w:marRight w:val="0"/>
          <w:marTop w:val="0"/>
          <w:marBottom w:val="250"/>
          <w:divBdr>
            <w:top w:val="none" w:sz="0" w:space="0" w:color="auto"/>
            <w:left w:val="none" w:sz="0" w:space="0" w:color="auto"/>
            <w:bottom w:val="none" w:sz="0" w:space="0" w:color="auto"/>
            <w:right w:val="none" w:sz="0" w:space="0" w:color="auto"/>
          </w:divBdr>
        </w:div>
        <w:div w:id="198396376">
          <w:marLeft w:val="0"/>
          <w:marRight w:val="0"/>
          <w:marTop w:val="0"/>
          <w:marBottom w:val="0"/>
          <w:divBdr>
            <w:top w:val="none" w:sz="0" w:space="0" w:color="auto"/>
            <w:left w:val="none" w:sz="0" w:space="0" w:color="auto"/>
            <w:bottom w:val="none" w:sz="0" w:space="0" w:color="auto"/>
            <w:right w:val="none" w:sz="0" w:space="0" w:color="auto"/>
          </w:divBdr>
        </w:div>
        <w:div w:id="198397693">
          <w:marLeft w:val="0"/>
          <w:marRight w:val="0"/>
          <w:marTop w:val="0"/>
          <w:marBottom w:val="0"/>
          <w:divBdr>
            <w:top w:val="none" w:sz="0" w:space="0" w:color="auto"/>
            <w:left w:val="none" w:sz="0" w:space="0" w:color="auto"/>
            <w:bottom w:val="none" w:sz="0" w:space="0" w:color="auto"/>
            <w:right w:val="none" w:sz="0" w:space="0" w:color="auto"/>
          </w:divBdr>
        </w:div>
        <w:div w:id="198443868">
          <w:marLeft w:val="0"/>
          <w:marRight w:val="0"/>
          <w:marTop w:val="0"/>
          <w:marBottom w:val="0"/>
          <w:divBdr>
            <w:top w:val="none" w:sz="0" w:space="0" w:color="auto"/>
            <w:left w:val="none" w:sz="0" w:space="0" w:color="auto"/>
            <w:bottom w:val="none" w:sz="0" w:space="0" w:color="auto"/>
            <w:right w:val="none" w:sz="0" w:space="0" w:color="auto"/>
          </w:divBdr>
        </w:div>
        <w:div w:id="198512830">
          <w:marLeft w:val="0"/>
          <w:marRight w:val="0"/>
          <w:marTop w:val="0"/>
          <w:marBottom w:val="0"/>
          <w:divBdr>
            <w:top w:val="none" w:sz="0" w:space="0" w:color="auto"/>
            <w:left w:val="none" w:sz="0" w:space="0" w:color="auto"/>
            <w:bottom w:val="none" w:sz="0" w:space="0" w:color="auto"/>
            <w:right w:val="none" w:sz="0" w:space="0" w:color="auto"/>
          </w:divBdr>
        </w:div>
        <w:div w:id="198513780">
          <w:marLeft w:val="0"/>
          <w:marRight w:val="0"/>
          <w:marTop w:val="0"/>
          <w:marBottom w:val="0"/>
          <w:divBdr>
            <w:top w:val="none" w:sz="0" w:space="0" w:color="auto"/>
            <w:left w:val="none" w:sz="0" w:space="0" w:color="auto"/>
            <w:bottom w:val="none" w:sz="0" w:space="0" w:color="auto"/>
            <w:right w:val="none" w:sz="0" w:space="0" w:color="auto"/>
          </w:divBdr>
        </w:div>
        <w:div w:id="198589097">
          <w:marLeft w:val="0"/>
          <w:marRight w:val="0"/>
          <w:marTop w:val="0"/>
          <w:marBottom w:val="300"/>
          <w:divBdr>
            <w:top w:val="none" w:sz="0" w:space="0" w:color="auto"/>
            <w:left w:val="none" w:sz="0" w:space="0" w:color="auto"/>
            <w:bottom w:val="none" w:sz="0" w:space="0" w:color="auto"/>
            <w:right w:val="none" w:sz="0" w:space="0" w:color="auto"/>
          </w:divBdr>
        </w:div>
        <w:div w:id="198662793">
          <w:marLeft w:val="0"/>
          <w:marRight w:val="0"/>
          <w:marTop w:val="0"/>
          <w:marBottom w:val="0"/>
          <w:divBdr>
            <w:top w:val="none" w:sz="0" w:space="0" w:color="auto"/>
            <w:left w:val="none" w:sz="0" w:space="0" w:color="auto"/>
            <w:bottom w:val="none" w:sz="0" w:space="0" w:color="auto"/>
            <w:right w:val="none" w:sz="0" w:space="0" w:color="auto"/>
          </w:divBdr>
        </w:div>
        <w:div w:id="198666094">
          <w:marLeft w:val="0"/>
          <w:marRight w:val="0"/>
          <w:marTop w:val="0"/>
          <w:marBottom w:val="75"/>
          <w:divBdr>
            <w:top w:val="none" w:sz="0" w:space="0" w:color="auto"/>
            <w:left w:val="none" w:sz="0" w:space="0" w:color="auto"/>
            <w:bottom w:val="none" w:sz="0" w:space="0" w:color="auto"/>
            <w:right w:val="none" w:sz="0" w:space="0" w:color="auto"/>
          </w:divBdr>
        </w:div>
        <w:div w:id="198711925">
          <w:marLeft w:val="0"/>
          <w:marRight w:val="0"/>
          <w:marTop w:val="0"/>
          <w:marBottom w:val="0"/>
          <w:divBdr>
            <w:top w:val="none" w:sz="0" w:space="0" w:color="auto"/>
            <w:left w:val="none" w:sz="0" w:space="0" w:color="auto"/>
            <w:bottom w:val="none" w:sz="0" w:space="0" w:color="auto"/>
            <w:right w:val="none" w:sz="0" w:space="0" w:color="auto"/>
          </w:divBdr>
        </w:div>
        <w:div w:id="198737531">
          <w:marLeft w:val="0"/>
          <w:marRight w:val="0"/>
          <w:marTop w:val="0"/>
          <w:marBottom w:val="0"/>
          <w:divBdr>
            <w:top w:val="single" w:sz="2" w:space="0" w:color="E0E0E0"/>
            <w:left w:val="single" w:sz="2" w:space="0" w:color="E0E0E0"/>
            <w:bottom w:val="single" w:sz="2" w:space="0" w:color="E0E0E0"/>
            <w:right w:val="single" w:sz="2" w:space="0" w:color="E0E0E0"/>
          </w:divBdr>
        </w:div>
        <w:div w:id="198857145">
          <w:marLeft w:val="0"/>
          <w:marRight w:val="0"/>
          <w:marTop w:val="0"/>
          <w:marBottom w:val="150"/>
          <w:divBdr>
            <w:top w:val="none" w:sz="0" w:space="0" w:color="auto"/>
            <w:left w:val="none" w:sz="0" w:space="0" w:color="auto"/>
            <w:bottom w:val="none" w:sz="0" w:space="0" w:color="auto"/>
            <w:right w:val="none" w:sz="0" w:space="0" w:color="auto"/>
          </w:divBdr>
        </w:div>
        <w:div w:id="198860242">
          <w:marLeft w:val="0"/>
          <w:marRight w:val="0"/>
          <w:marTop w:val="0"/>
          <w:marBottom w:val="0"/>
          <w:divBdr>
            <w:top w:val="none" w:sz="0" w:space="0" w:color="auto"/>
            <w:left w:val="none" w:sz="0" w:space="0" w:color="auto"/>
            <w:bottom w:val="none" w:sz="0" w:space="0" w:color="auto"/>
            <w:right w:val="none" w:sz="0" w:space="0" w:color="auto"/>
          </w:divBdr>
        </w:div>
        <w:div w:id="198906931">
          <w:marLeft w:val="0"/>
          <w:marRight w:val="0"/>
          <w:marTop w:val="0"/>
          <w:marBottom w:val="0"/>
          <w:divBdr>
            <w:top w:val="none" w:sz="0" w:space="0" w:color="auto"/>
            <w:left w:val="none" w:sz="0" w:space="0" w:color="auto"/>
            <w:bottom w:val="none" w:sz="0" w:space="0" w:color="auto"/>
            <w:right w:val="none" w:sz="0" w:space="0" w:color="auto"/>
          </w:divBdr>
        </w:div>
        <w:div w:id="198978189">
          <w:marLeft w:val="0"/>
          <w:marRight w:val="0"/>
          <w:marTop w:val="0"/>
          <w:marBottom w:val="345"/>
          <w:divBdr>
            <w:top w:val="none" w:sz="0" w:space="0" w:color="auto"/>
            <w:left w:val="none" w:sz="0" w:space="0" w:color="auto"/>
            <w:bottom w:val="none" w:sz="0" w:space="0" w:color="auto"/>
            <w:right w:val="none" w:sz="0" w:space="0" w:color="auto"/>
          </w:divBdr>
          <w:divsChild>
            <w:div w:id="465124471">
              <w:marLeft w:val="0"/>
              <w:marRight w:val="0"/>
              <w:marTop w:val="0"/>
              <w:marBottom w:val="0"/>
              <w:divBdr>
                <w:top w:val="none" w:sz="0" w:space="0" w:color="auto"/>
                <w:left w:val="none" w:sz="0" w:space="0" w:color="auto"/>
                <w:bottom w:val="none" w:sz="0" w:space="0" w:color="auto"/>
                <w:right w:val="none" w:sz="0" w:space="0" w:color="auto"/>
              </w:divBdr>
            </w:div>
          </w:divsChild>
        </w:div>
        <w:div w:id="199053637">
          <w:marLeft w:val="0"/>
          <w:marRight w:val="0"/>
          <w:marTop w:val="0"/>
          <w:marBottom w:val="0"/>
          <w:divBdr>
            <w:top w:val="none" w:sz="0" w:space="0" w:color="auto"/>
            <w:left w:val="none" w:sz="0" w:space="0" w:color="auto"/>
            <w:bottom w:val="none" w:sz="0" w:space="0" w:color="auto"/>
            <w:right w:val="none" w:sz="0" w:space="0" w:color="auto"/>
          </w:divBdr>
          <w:divsChild>
            <w:div w:id="668870151">
              <w:marLeft w:val="0"/>
              <w:marRight w:val="0"/>
              <w:marTop w:val="0"/>
              <w:marBottom w:val="0"/>
              <w:divBdr>
                <w:top w:val="none" w:sz="0" w:space="0" w:color="auto"/>
                <w:left w:val="none" w:sz="0" w:space="0" w:color="auto"/>
                <w:bottom w:val="none" w:sz="0" w:space="0" w:color="auto"/>
                <w:right w:val="none" w:sz="0" w:space="0" w:color="auto"/>
              </w:divBdr>
              <w:divsChild>
                <w:div w:id="22421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54447">
          <w:marLeft w:val="1463"/>
          <w:marRight w:val="0"/>
          <w:marTop w:val="0"/>
          <w:marBottom w:val="0"/>
          <w:divBdr>
            <w:top w:val="none" w:sz="0" w:space="0" w:color="auto"/>
            <w:left w:val="none" w:sz="0" w:space="0" w:color="auto"/>
            <w:bottom w:val="none" w:sz="0" w:space="0" w:color="auto"/>
            <w:right w:val="none" w:sz="0" w:space="0" w:color="auto"/>
          </w:divBdr>
        </w:div>
        <w:div w:id="199057869">
          <w:marLeft w:val="0"/>
          <w:marRight w:val="0"/>
          <w:marTop w:val="0"/>
          <w:marBottom w:val="0"/>
          <w:divBdr>
            <w:top w:val="none" w:sz="0" w:space="0" w:color="auto"/>
            <w:left w:val="none" w:sz="0" w:space="0" w:color="auto"/>
            <w:bottom w:val="none" w:sz="0" w:space="0" w:color="auto"/>
            <w:right w:val="none" w:sz="0" w:space="0" w:color="auto"/>
          </w:divBdr>
          <w:divsChild>
            <w:div w:id="607658335">
              <w:marLeft w:val="0"/>
              <w:marRight w:val="0"/>
              <w:marTop w:val="0"/>
              <w:marBottom w:val="600"/>
              <w:divBdr>
                <w:top w:val="none" w:sz="0" w:space="0" w:color="auto"/>
                <w:left w:val="none" w:sz="0" w:space="0" w:color="auto"/>
                <w:bottom w:val="none" w:sz="0" w:space="0" w:color="auto"/>
                <w:right w:val="none" w:sz="0" w:space="0" w:color="auto"/>
              </w:divBdr>
              <w:divsChild>
                <w:div w:id="10708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99896">
          <w:marLeft w:val="0"/>
          <w:marRight w:val="0"/>
          <w:marTop w:val="0"/>
          <w:marBottom w:val="0"/>
          <w:divBdr>
            <w:top w:val="none" w:sz="0" w:space="0" w:color="auto"/>
            <w:left w:val="none" w:sz="0" w:space="0" w:color="auto"/>
            <w:bottom w:val="none" w:sz="0" w:space="0" w:color="auto"/>
            <w:right w:val="none" w:sz="0" w:space="0" w:color="auto"/>
          </w:divBdr>
        </w:div>
        <w:div w:id="199127029">
          <w:marLeft w:val="0"/>
          <w:marRight w:val="0"/>
          <w:marTop w:val="0"/>
          <w:marBottom w:val="0"/>
          <w:divBdr>
            <w:top w:val="none" w:sz="0" w:space="0" w:color="auto"/>
            <w:left w:val="none" w:sz="0" w:space="0" w:color="auto"/>
            <w:bottom w:val="none" w:sz="0" w:space="0" w:color="auto"/>
            <w:right w:val="none" w:sz="0" w:space="0" w:color="auto"/>
          </w:divBdr>
        </w:div>
        <w:div w:id="199170399">
          <w:marLeft w:val="0"/>
          <w:marRight w:val="0"/>
          <w:marTop w:val="0"/>
          <w:marBottom w:val="0"/>
          <w:divBdr>
            <w:top w:val="single" w:sz="2" w:space="0" w:color="E0E0E0"/>
            <w:left w:val="single" w:sz="2" w:space="0" w:color="E0E0E0"/>
            <w:bottom w:val="single" w:sz="2" w:space="0" w:color="E0E0E0"/>
            <w:right w:val="single" w:sz="2" w:space="0" w:color="E0E0E0"/>
          </w:divBdr>
          <w:divsChild>
            <w:div w:id="45522095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9245417">
          <w:marLeft w:val="1463"/>
          <w:marRight w:val="0"/>
          <w:marTop w:val="0"/>
          <w:marBottom w:val="0"/>
          <w:divBdr>
            <w:top w:val="none" w:sz="0" w:space="0" w:color="auto"/>
            <w:left w:val="none" w:sz="0" w:space="0" w:color="auto"/>
            <w:bottom w:val="none" w:sz="0" w:space="0" w:color="auto"/>
            <w:right w:val="none" w:sz="0" w:space="0" w:color="auto"/>
          </w:divBdr>
        </w:div>
        <w:div w:id="199320331">
          <w:marLeft w:val="0"/>
          <w:marRight w:val="0"/>
          <w:marTop w:val="0"/>
          <w:marBottom w:val="150"/>
          <w:divBdr>
            <w:top w:val="none" w:sz="0" w:space="0" w:color="auto"/>
            <w:left w:val="none" w:sz="0" w:space="0" w:color="auto"/>
            <w:bottom w:val="none" w:sz="0" w:space="0" w:color="auto"/>
            <w:right w:val="none" w:sz="0" w:space="0" w:color="auto"/>
          </w:divBdr>
        </w:div>
        <w:div w:id="199362609">
          <w:marLeft w:val="0"/>
          <w:marRight w:val="0"/>
          <w:marTop w:val="0"/>
          <w:marBottom w:val="0"/>
          <w:divBdr>
            <w:top w:val="none" w:sz="0" w:space="0" w:color="auto"/>
            <w:left w:val="none" w:sz="0" w:space="0" w:color="auto"/>
            <w:bottom w:val="none" w:sz="0" w:space="0" w:color="auto"/>
            <w:right w:val="none" w:sz="0" w:space="0" w:color="auto"/>
          </w:divBdr>
        </w:div>
        <w:div w:id="199363757">
          <w:marLeft w:val="0"/>
          <w:marRight w:val="0"/>
          <w:marTop w:val="0"/>
          <w:marBottom w:val="75"/>
          <w:divBdr>
            <w:top w:val="none" w:sz="0" w:space="0" w:color="auto"/>
            <w:left w:val="none" w:sz="0" w:space="0" w:color="auto"/>
            <w:bottom w:val="none" w:sz="0" w:space="0" w:color="auto"/>
            <w:right w:val="none" w:sz="0" w:space="0" w:color="auto"/>
          </w:divBdr>
        </w:div>
        <w:div w:id="199434958">
          <w:marLeft w:val="0"/>
          <w:marRight w:val="0"/>
          <w:marTop w:val="0"/>
          <w:marBottom w:val="0"/>
          <w:divBdr>
            <w:top w:val="none" w:sz="0" w:space="0" w:color="auto"/>
            <w:left w:val="none" w:sz="0" w:space="0" w:color="auto"/>
            <w:bottom w:val="none" w:sz="0" w:space="0" w:color="auto"/>
            <w:right w:val="none" w:sz="0" w:space="0" w:color="auto"/>
          </w:divBdr>
        </w:div>
        <w:div w:id="199436941">
          <w:marLeft w:val="0"/>
          <w:marRight w:val="0"/>
          <w:marTop w:val="0"/>
          <w:marBottom w:val="0"/>
          <w:divBdr>
            <w:top w:val="none" w:sz="0" w:space="0" w:color="auto"/>
            <w:left w:val="none" w:sz="0" w:space="0" w:color="auto"/>
            <w:bottom w:val="none" w:sz="0" w:space="0" w:color="auto"/>
            <w:right w:val="none" w:sz="0" w:space="0" w:color="auto"/>
          </w:divBdr>
        </w:div>
        <w:div w:id="199442135">
          <w:marLeft w:val="0"/>
          <w:marRight w:val="0"/>
          <w:marTop w:val="0"/>
          <w:marBottom w:val="75"/>
          <w:divBdr>
            <w:top w:val="none" w:sz="0" w:space="0" w:color="auto"/>
            <w:left w:val="none" w:sz="0" w:space="0" w:color="auto"/>
            <w:bottom w:val="none" w:sz="0" w:space="0" w:color="auto"/>
            <w:right w:val="none" w:sz="0" w:space="0" w:color="auto"/>
          </w:divBdr>
        </w:div>
        <w:div w:id="199512028">
          <w:marLeft w:val="-225"/>
          <w:marRight w:val="-225"/>
          <w:marTop w:val="0"/>
          <w:marBottom w:val="0"/>
          <w:divBdr>
            <w:top w:val="none" w:sz="0" w:space="0" w:color="auto"/>
            <w:left w:val="none" w:sz="0" w:space="0" w:color="auto"/>
            <w:bottom w:val="none" w:sz="0" w:space="0" w:color="auto"/>
            <w:right w:val="none" w:sz="0" w:space="0" w:color="auto"/>
          </w:divBdr>
        </w:div>
        <w:div w:id="199516824">
          <w:marLeft w:val="0"/>
          <w:marRight w:val="0"/>
          <w:marTop w:val="0"/>
          <w:marBottom w:val="0"/>
          <w:divBdr>
            <w:top w:val="none" w:sz="0" w:space="0" w:color="auto"/>
            <w:left w:val="none" w:sz="0" w:space="0" w:color="auto"/>
            <w:bottom w:val="none" w:sz="0" w:space="0" w:color="auto"/>
            <w:right w:val="none" w:sz="0" w:space="0" w:color="auto"/>
          </w:divBdr>
          <w:divsChild>
            <w:div w:id="30300964">
              <w:marLeft w:val="0"/>
              <w:marRight w:val="0"/>
              <w:marTop w:val="0"/>
              <w:marBottom w:val="0"/>
              <w:divBdr>
                <w:top w:val="none" w:sz="0" w:space="0" w:color="auto"/>
                <w:left w:val="none" w:sz="0" w:space="0" w:color="auto"/>
                <w:bottom w:val="none" w:sz="0" w:space="0" w:color="auto"/>
                <w:right w:val="none" w:sz="0" w:space="0" w:color="auto"/>
              </w:divBdr>
            </w:div>
          </w:divsChild>
        </w:div>
        <w:div w:id="199633059">
          <w:marLeft w:val="0"/>
          <w:marRight w:val="0"/>
          <w:marTop w:val="0"/>
          <w:marBottom w:val="0"/>
          <w:divBdr>
            <w:top w:val="none" w:sz="0" w:space="0" w:color="auto"/>
            <w:left w:val="none" w:sz="0" w:space="0" w:color="auto"/>
            <w:bottom w:val="none" w:sz="0" w:space="0" w:color="auto"/>
            <w:right w:val="none" w:sz="0" w:space="0" w:color="auto"/>
          </w:divBdr>
        </w:div>
        <w:div w:id="199636083">
          <w:marLeft w:val="0"/>
          <w:marRight w:val="0"/>
          <w:marTop w:val="0"/>
          <w:marBottom w:val="0"/>
          <w:divBdr>
            <w:top w:val="none" w:sz="0" w:space="0" w:color="auto"/>
            <w:left w:val="none" w:sz="0" w:space="0" w:color="auto"/>
            <w:bottom w:val="none" w:sz="0" w:space="0" w:color="auto"/>
            <w:right w:val="none" w:sz="0" w:space="0" w:color="auto"/>
          </w:divBdr>
          <w:divsChild>
            <w:div w:id="383606627">
              <w:marLeft w:val="0"/>
              <w:marRight w:val="0"/>
              <w:marTop w:val="0"/>
              <w:marBottom w:val="0"/>
              <w:divBdr>
                <w:top w:val="none" w:sz="0" w:space="0" w:color="auto"/>
                <w:left w:val="none" w:sz="0" w:space="0" w:color="auto"/>
                <w:bottom w:val="none" w:sz="0" w:space="0" w:color="auto"/>
                <w:right w:val="none" w:sz="0" w:space="0" w:color="auto"/>
              </w:divBdr>
            </w:div>
          </w:divsChild>
        </w:div>
        <w:div w:id="199707343">
          <w:marLeft w:val="0"/>
          <w:marRight w:val="0"/>
          <w:marTop w:val="0"/>
          <w:marBottom w:val="0"/>
          <w:divBdr>
            <w:top w:val="none" w:sz="0" w:space="0" w:color="auto"/>
            <w:left w:val="none" w:sz="0" w:space="0" w:color="auto"/>
            <w:bottom w:val="none" w:sz="0" w:space="0" w:color="auto"/>
            <w:right w:val="none" w:sz="0" w:space="0" w:color="auto"/>
          </w:divBdr>
        </w:div>
        <w:div w:id="199822419">
          <w:marLeft w:val="0"/>
          <w:marRight w:val="0"/>
          <w:marTop w:val="0"/>
          <w:marBottom w:val="0"/>
          <w:divBdr>
            <w:top w:val="single" w:sz="4" w:space="6" w:color="999999"/>
            <w:left w:val="none" w:sz="0" w:space="0" w:color="auto"/>
            <w:bottom w:val="single" w:sz="4" w:space="0" w:color="999999"/>
            <w:right w:val="none" w:sz="0" w:space="0" w:color="auto"/>
          </w:divBdr>
        </w:div>
        <w:div w:id="199826813">
          <w:marLeft w:val="0"/>
          <w:marRight w:val="0"/>
          <w:marTop w:val="0"/>
          <w:marBottom w:val="0"/>
          <w:divBdr>
            <w:top w:val="none" w:sz="0" w:space="0" w:color="auto"/>
            <w:left w:val="none" w:sz="0" w:space="0" w:color="auto"/>
            <w:bottom w:val="none" w:sz="0" w:space="0" w:color="auto"/>
            <w:right w:val="none" w:sz="0" w:space="0" w:color="auto"/>
          </w:divBdr>
        </w:div>
        <w:div w:id="199829801">
          <w:marLeft w:val="0"/>
          <w:marRight w:val="0"/>
          <w:marTop w:val="0"/>
          <w:marBottom w:val="0"/>
          <w:divBdr>
            <w:top w:val="none" w:sz="0" w:space="0" w:color="auto"/>
            <w:left w:val="none" w:sz="0" w:space="0" w:color="auto"/>
            <w:bottom w:val="none" w:sz="0" w:space="0" w:color="auto"/>
            <w:right w:val="none" w:sz="0" w:space="0" w:color="auto"/>
          </w:divBdr>
          <w:divsChild>
            <w:div w:id="489294485">
              <w:marLeft w:val="0"/>
              <w:marRight w:val="0"/>
              <w:marTop w:val="0"/>
              <w:marBottom w:val="0"/>
              <w:divBdr>
                <w:top w:val="none" w:sz="0" w:space="0" w:color="auto"/>
                <w:left w:val="none" w:sz="0" w:space="0" w:color="auto"/>
                <w:bottom w:val="none" w:sz="0" w:space="0" w:color="auto"/>
                <w:right w:val="none" w:sz="0" w:space="0" w:color="auto"/>
              </w:divBdr>
            </w:div>
            <w:div w:id="676885575">
              <w:marLeft w:val="0"/>
              <w:marRight w:val="0"/>
              <w:marTop w:val="0"/>
              <w:marBottom w:val="75"/>
              <w:divBdr>
                <w:top w:val="none" w:sz="0" w:space="0" w:color="auto"/>
                <w:left w:val="none" w:sz="0" w:space="0" w:color="auto"/>
                <w:bottom w:val="none" w:sz="0" w:space="0" w:color="auto"/>
                <w:right w:val="none" w:sz="0" w:space="0" w:color="auto"/>
              </w:divBdr>
            </w:div>
          </w:divsChild>
        </w:div>
        <w:div w:id="199830881">
          <w:marLeft w:val="0"/>
          <w:marRight w:val="0"/>
          <w:marTop w:val="0"/>
          <w:marBottom w:val="0"/>
          <w:divBdr>
            <w:top w:val="none" w:sz="0" w:space="0" w:color="auto"/>
            <w:left w:val="none" w:sz="0" w:space="0" w:color="auto"/>
            <w:bottom w:val="none" w:sz="0" w:space="0" w:color="auto"/>
            <w:right w:val="none" w:sz="0" w:space="0" w:color="auto"/>
          </w:divBdr>
        </w:div>
        <w:div w:id="199901732">
          <w:marLeft w:val="0"/>
          <w:marRight w:val="0"/>
          <w:marTop w:val="0"/>
          <w:marBottom w:val="0"/>
          <w:divBdr>
            <w:top w:val="none" w:sz="0" w:space="0" w:color="auto"/>
            <w:left w:val="none" w:sz="0" w:space="0" w:color="auto"/>
            <w:bottom w:val="none" w:sz="0" w:space="0" w:color="auto"/>
            <w:right w:val="none" w:sz="0" w:space="0" w:color="auto"/>
          </w:divBdr>
        </w:div>
        <w:div w:id="199905040">
          <w:marLeft w:val="0"/>
          <w:marRight w:val="0"/>
          <w:marTop w:val="0"/>
          <w:marBottom w:val="0"/>
          <w:divBdr>
            <w:top w:val="none" w:sz="0" w:space="0" w:color="auto"/>
            <w:left w:val="none" w:sz="0" w:space="0" w:color="auto"/>
            <w:bottom w:val="none" w:sz="0" w:space="0" w:color="auto"/>
            <w:right w:val="none" w:sz="0" w:space="0" w:color="auto"/>
          </w:divBdr>
        </w:div>
        <w:div w:id="199972329">
          <w:marLeft w:val="0"/>
          <w:marRight w:val="0"/>
          <w:marTop w:val="626"/>
          <w:marBottom w:val="0"/>
          <w:divBdr>
            <w:top w:val="none" w:sz="0" w:space="0" w:color="auto"/>
            <w:left w:val="none" w:sz="0" w:space="0" w:color="auto"/>
            <w:bottom w:val="none" w:sz="0" w:space="0" w:color="auto"/>
            <w:right w:val="none" w:sz="0" w:space="0" w:color="auto"/>
          </w:divBdr>
        </w:div>
        <w:div w:id="199979091">
          <w:marLeft w:val="-150"/>
          <w:marRight w:val="-150"/>
          <w:marTop w:val="0"/>
          <w:marBottom w:val="0"/>
          <w:divBdr>
            <w:top w:val="none" w:sz="0" w:space="0" w:color="auto"/>
            <w:left w:val="none" w:sz="0" w:space="0" w:color="auto"/>
            <w:bottom w:val="none" w:sz="0" w:space="0" w:color="auto"/>
            <w:right w:val="none" w:sz="0" w:space="0" w:color="auto"/>
          </w:divBdr>
          <w:divsChild>
            <w:div w:id="181358337">
              <w:marLeft w:val="0"/>
              <w:marRight w:val="0"/>
              <w:marTop w:val="0"/>
              <w:marBottom w:val="0"/>
              <w:divBdr>
                <w:top w:val="none" w:sz="0" w:space="0" w:color="auto"/>
                <w:left w:val="none" w:sz="0" w:space="0" w:color="auto"/>
                <w:bottom w:val="none" w:sz="0" w:space="0" w:color="auto"/>
                <w:right w:val="none" w:sz="0" w:space="0" w:color="auto"/>
              </w:divBdr>
              <w:divsChild>
                <w:div w:id="73937895">
                  <w:marLeft w:val="0"/>
                  <w:marRight w:val="0"/>
                  <w:marTop w:val="0"/>
                  <w:marBottom w:val="150"/>
                  <w:divBdr>
                    <w:top w:val="none" w:sz="0" w:space="0" w:color="auto"/>
                    <w:left w:val="none" w:sz="0" w:space="0" w:color="auto"/>
                    <w:bottom w:val="none" w:sz="0" w:space="0" w:color="auto"/>
                    <w:right w:val="none" w:sz="0" w:space="0" w:color="auto"/>
                  </w:divBdr>
                </w:div>
                <w:div w:id="305162895">
                  <w:marLeft w:val="0"/>
                  <w:marRight w:val="0"/>
                  <w:marTop w:val="0"/>
                  <w:marBottom w:val="150"/>
                  <w:divBdr>
                    <w:top w:val="none" w:sz="0" w:space="0" w:color="auto"/>
                    <w:left w:val="none" w:sz="0" w:space="0" w:color="auto"/>
                    <w:bottom w:val="none" w:sz="0" w:space="0" w:color="auto"/>
                    <w:right w:val="none" w:sz="0" w:space="0" w:color="auto"/>
                  </w:divBdr>
                </w:div>
                <w:div w:id="631136970">
                  <w:blockQuote w:val="1"/>
                  <w:marLeft w:val="0"/>
                  <w:marRight w:val="0"/>
                  <w:marTop w:val="0"/>
                  <w:marBottom w:val="300"/>
                  <w:divBdr>
                    <w:top w:val="none" w:sz="0" w:space="0" w:color="auto"/>
                    <w:left w:val="none" w:sz="0" w:space="0" w:color="auto"/>
                    <w:bottom w:val="none" w:sz="0" w:space="0" w:color="auto"/>
                    <w:right w:val="none" w:sz="0" w:space="0" w:color="auto"/>
                  </w:divBdr>
                  <w:divsChild>
                    <w:div w:id="763766317">
                      <w:marLeft w:val="600"/>
                      <w:marRight w:val="0"/>
                      <w:marTop w:val="0"/>
                      <w:marBottom w:val="0"/>
                      <w:divBdr>
                        <w:top w:val="none" w:sz="0" w:space="0" w:color="auto"/>
                        <w:left w:val="single" w:sz="12" w:space="8" w:color="90B400"/>
                        <w:bottom w:val="none" w:sz="0" w:space="0" w:color="auto"/>
                        <w:right w:val="none" w:sz="0" w:space="0" w:color="auto"/>
                      </w:divBdr>
                    </w:div>
                  </w:divsChild>
                </w:div>
              </w:divsChild>
            </w:div>
          </w:divsChild>
        </w:div>
        <w:div w:id="200021195">
          <w:marLeft w:val="0"/>
          <w:marRight w:val="0"/>
          <w:marTop w:val="0"/>
          <w:marBottom w:val="0"/>
          <w:divBdr>
            <w:top w:val="none" w:sz="0" w:space="0" w:color="auto"/>
            <w:left w:val="none" w:sz="0" w:space="0" w:color="auto"/>
            <w:bottom w:val="none" w:sz="0" w:space="0" w:color="auto"/>
            <w:right w:val="none" w:sz="0" w:space="0" w:color="auto"/>
          </w:divBdr>
        </w:div>
        <w:div w:id="200021910">
          <w:marLeft w:val="0"/>
          <w:marRight w:val="0"/>
          <w:marTop w:val="0"/>
          <w:marBottom w:val="0"/>
          <w:divBdr>
            <w:top w:val="none" w:sz="0" w:space="0" w:color="auto"/>
            <w:left w:val="none" w:sz="0" w:space="0" w:color="auto"/>
            <w:bottom w:val="none" w:sz="0" w:space="0" w:color="auto"/>
            <w:right w:val="none" w:sz="0" w:space="0" w:color="auto"/>
          </w:divBdr>
        </w:div>
        <w:div w:id="200097094">
          <w:marLeft w:val="0"/>
          <w:marRight w:val="0"/>
          <w:marTop w:val="0"/>
          <w:marBottom w:val="0"/>
          <w:divBdr>
            <w:top w:val="single" w:sz="2" w:space="0" w:color="E0E0E0"/>
            <w:left w:val="single" w:sz="2" w:space="0" w:color="E0E0E0"/>
            <w:bottom w:val="single" w:sz="2" w:space="0" w:color="E0E0E0"/>
            <w:right w:val="single" w:sz="2" w:space="0" w:color="E0E0E0"/>
          </w:divBdr>
        </w:div>
        <w:div w:id="200098857">
          <w:marLeft w:val="0"/>
          <w:marRight w:val="0"/>
          <w:marTop w:val="0"/>
          <w:marBottom w:val="0"/>
          <w:divBdr>
            <w:top w:val="none" w:sz="0" w:space="0" w:color="auto"/>
            <w:left w:val="none" w:sz="0" w:space="0" w:color="auto"/>
            <w:bottom w:val="none" w:sz="0" w:space="0" w:color="auto"/>
            <w:right w:val="none" w:sz="0" w:space="0" w:color="auto"/>
          </w:divBdr>
        </w:div>
        <w:div w:id="200168255">
          <w:marLeft w:val="-225"/>
          <w:marRight w:val="-225"/>
          <w:marTop w:val="0"/>
          <w:marBottom w:val="0"/>
          <w:divBdr>
            <w:top w:val="none" w:sz="0" w:space="0" w:color="auto"/>
            <w:left w:val="none" w:sz="0" w:space="0" w:color="auto"/>
            <w:bottom w:val="none" w:sz="0" w:space="0" w:color="auto"/>
            <w:right w:val="none" w:sz="0" w:space="0" w:color="auto"/>
          </w:divBdr>
        </w:div>
        <w:div w:id="200212671">
          <w:marLeft w:val="0"/>
          <w:marRight w:val="0"/>
          <w:marTop w:val="300"/>
          <w:marBottom w:val="300"/>
          <w:divBdr>
            <w:top w:val="none" w:sz="0" w:space="0" w:color="auto"/>
            <w:left w:val="none" w:sz="0" w:space="0" w:color="auto"/>
            <w:bottom w:val="none" w:sz="0" w:space="0" w:color="auto"/>
            <w:right w:val="none" w:sz="0" w:space="0" w:color="auto"/>
          </w:divBdr>
        </w:div>
        <w:div w:id="200244108">
          <w:marLeft w:val="0"/>
          <w:marRight w:val="0"/>
          <w:marTop w:val="0"/>
          <w:marBottom w:val="0"/>
          <w:divBdr>
            <w:top w:val="none" w:sz="0" w:space="0" w:color="auto"/>
            <w:left w:val="none" w:sz="0" w:space="0" w:color="auto"/>
            <w:bottom w:val="none" w:sz="0" w:space="0" w:color="auto"/>
            <w:right w:val="none" w:sz="0" w:space="0" w:color="auto"/>
          </w:divBdr>
          <w:divsChild>
            <w:div w:id="493842047">
              <w:marLeft w:val="0"/>
              <w:marRight w:val="0"/>
              <w:marTop w:val="0"/>
              <w:marBottom w:val="150"/>
              <w:divBdr>
                <w:top w:val="none" w:sz="0" w:space="0" w:color="auto"/>
                <w:left w:val="none" w:sz="0" w:space="0" w:color="auto"/>
                <w:bottom w:val="none" w:sz="0" w:space="0" w:color="auto"/>
                <w:right w:val="none" w:sz="0" w:space="0" w:color="auto"/>
              </w:divBdr>
            </w:div>
          </w:divsChild>
        </w:div>
        <w:div w:id="200286030">
          <w:marLeft w:val="0"/>
          <w:marRight w:val="0"/>
          <w:marTop w:val="0"/>
          <w:marBottom w:val="0"/>
          <w:divBdr>
            <w:top w:val="none" w:sz="0" w:space="0" w:color="auto"/>
            <w:left w:val="none" w:sz="0" w:space="0" w:color="auto"/>
            <w:bottom w:val="none" w:sz="0" w:space="0" w:color="auto"/>
            <w:right w:val="none" w:sz="0" w:space="0" w:color="auto"/>
          </w:divBdr>
        </w:div>
        <w:div w:id="200292666">
          <w:marLeft w:val="0"/>
          <w:marRight w:val="0"/>
          <w:marTop w:val="0"/>
          <w:marBottom w:val="0"/>
          <w:divBdr>
            <w:top w:val="single" w:sz="2" w:space="0" w:color="E0E0E0"/>
            <w:left w:val="single" w:sz="2" w:space="0" w:color="E0E0E0"/>
            <w:bottom w:val="single" w:sz="2" w:space="0" w:color="E0E0E0"/>
            <w:right w:val="single" w:sz="2" w:space="0" w:color="E0E0E0"/>
          </w:divBdr>
        </w:div>
        <w:div w:id="200365021">
          <w:marLeft w:val="0"/>
          <w:marRight w:val="0"/>
          <w:marTop w:val="0"/>
          <w:marBottom w:val="0"/>
          <w:divBdr>
            <w:top w:val="single" w:sz="2" w:space="0" w:color="E0E0E0"/>
            <w:left w:val="single" w:sz="2" w:space="0" w:color="E0E0E0"/>
            <w:bottom w:val="single" w:sz="2" w:space="0" w:color="E0E0E0"/>
            <w:right w:val="single" w:sz="2" w:space="0" w:color="E0E0E0"/>
          </w:divBdr>
        </w:div>
        <w:div w:id="200438969">
          <w:marLeft w:val="-225"/>
          <w:marRight w:val="-225"/>
          <w:marTop w:val="0"/>
          <w:marBottom w:val="0"/>
          <w:divBdr>
            <w:top w:val="none" w:sz="0" w:space="0" w:color="auto"/>
            <w:left w:val="none" w:sz="0" w:space="0" w:color="auto"/>
            <w:bottom w:val="none" w:sz="0" w:space="0" w:color="auto"/>
            <w:right w:val="none" w:sz="0" w:space="0" w:color="auto"/>
          </w:divBdr>
        </w:div>
        <w:div w:id="200440411">
          <w:marLeft w:val="0"/>
          <w:marRight w:val="0"/>
          <w:marTop w:val="0"/>
          <w:marBottom w:val="300"/>
          <w:divBdr>
            <w:top w:val="none" w:sz="0" w:space="0" w:color="auto"/>
            <w:left w:val="none" w:sz="0" w:space="0" w:color="auto"/>
            <w:bottom w:val="none" w:sz="0" w:space="0" w:color="auto"/>
            <w:right w:val="none" w:sz="0" w:space="0" w:color="auto"/>
          </w:divBdr>
        </w:div>
        <w:div w:id="200440722">
          <w:marLeft w:val="0"/>
          <w:marRight w:val="0"/>
          <w:marTop w:val="0"/>
          <w:marBottom w:val="0"/>
          <w:divBdr>
            <w:top w:val="none" w:sz="0" w:space="0" w:color="auto"/>
            <w:left w:val="none" w:sz="0" w:space="0" w:color="auto"/>
            <w:bottom w:val="none" w:sz="0" w:space="0" w:color="auto"/>
            <w:right w:val="none" w:sz="0" w:space="0" w:color="auto"/>
          </w:divBdr>
        </w:div>
        <w:div w:id="200479067">
          <w:marLeft w:val="0"/>
          <w:marRight w:val="376"/>
          <w:marTop w:val="0"/>
          <w:marBottom w:val="125"/>
          <w:divBdr>
            <w:top w:val="none" w:sz="0" w:space="0" w:color="auto"/>
            <w:left w:val="none" w:sz="0" w:space="0" w:color="auto"/>
            <w:bottom w:val="none" w:sz="0" w:space="0" w:color="auto"/>
            <w:right w:val="none" w:sz="0" w:space="0" w:color="auto"/>
          </w:divBdr>
        </w:div>
        <w:div w:id="200481032">
          <w:marLeft w:val="0"/>
          <w:marRight w:val="0"/>
          <w:marTop w:val="0"/>
          <w:marBottom w:val="0"/>
          <w:divBdr>
            <w:top w:val="none" w:sz="0" w:space="0" w:color="auto"/>
            <w:left w:val="none" w:sz="0" w:space="0" w:color="auto"/>
            <w:bottom w:val="none" w:sz="0" w:space="0" w:color="auto"/>
            <w:right w:val="none" w:sz="0" w:space="0" w:color="auto"/>
          </w:divBdr>
        </w:div>
        <w:div w:id="200560247">
          <w:marLeft w:val="0"/>
          <w:marRight w:val="0"/>
          <w:marTop w:val="0"/>
          <w:marBottom w:val="0"/>
          <w:divBdr>
            <w:top w:val="none" w:sz="0" w:space="0" w:color="auto"/>
            <w:left w:val="none" w:sz="0" w:space="0" w:color="auto"/>
            <w:bottom w:val="none" w:sz="0" w:space="0" w:color="auto"/>
            <w:right w:val="none" w:sz="0" w:space="0" w:color="auto"/>
          </w:divBdr>
          <w:divsChild>
            <w:div w:id="651522119">
              <w:marLeft w:val="-225"/>
              <w:marRight w:val="-225"/>
              <w:marTop w:val="0"/>
              <w:marBottom w:val="0"/>
              <w:divBdr>
                <w:top w:val="none" w:sz="0" w:space="0" w:color="auto"/>
                <w:left w:val="none" w:sz="0" w:space="0" w:color="auto"/>
                <w:bottom w:val="none" w:sz="0" w:space="0" w:color="auto"/>
                <w:right w:val="none" w:sz="0" w:space="0" w:color="auto"/>
              </w:divBdr>
              <w:divsChild>
                <w:div w:id="9162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0634">
          <w:marLeft w:val="0"/>
          <w:marRight w:val="0"/>
          <w:marTop w:val="0"/>
          <w:marBottom w:val="0"/>
          <w:divBdr>
            <w:top w:val="none" w:sz="0" w:space="0" w:color="auto"/>
            <w:left w:val="none" w:sz="0" w:space="0" w:color="auto"/>
            <w:bottom w:val="none" w:sz="0" w:space="0" w:color="auto"/>
            <w:right w:val="none" w:sz="0" w:space="0" w:color="auto"/>
          </w:divBdr>
          <w:divsChild>
            <w:div w:id="777339185">
              <w:marLeft w:val="0"/>
              <w:marRight w:val="0"/>
              <w:marTop w:val="0"/>
              <w:marBottom w:val="0"/>
              <w:divBdr>
                <w:top w:val="none" w:sz="0" w:space="0" w:color="auto"/>
                <w:left w:val="none" w:sz="0" w:space="0" w:color="auto"/>
                <w:bottom w:val="none" w:sz="0" w:space="0" w:color="auto"/>
                <w:right w:val="none" w:sz="0" w:space="0" w:color="auto"/>
              </w:divBdr>
            </w:div>
          </w:divsChild>
        </w:div>
        <w:div w:id="200632040">
          <w:marLeft w:val="0"/>
          <w:marRight w:val="0"/>
          <w:marTop w:val="0"/>
          <w:marBottom w:val="0"/>
          <w:divBdr>
            <w:top w:val="none" w:sz="0" w:space="0" w:color="auto"/>
            <w:left w:val="none" w:sz="0" w:space="0" w:color="auto"/>
            <w:bottom w:val="none" w:sz="0" w:space="0" w:color="auto"/>
            <w:right w:val="none" w:sz="0" w:space="0" w:color="auto"/>
          </w:divBdr>
        </w:div>
        <w:div w:id="200635702">
          <w:marLeft w:val="-225"/>
          <w:marRight w:val="-225"/>
          <w:marTop w:val="0"/>
          <w:marBottom w:val="0"/>
          <w:divBdr>
            <w:top w:val="none" w:sz="0" w:space="0" w:color="auto"/>
            <w:left w:val="none" w:sz="0" w:space="0" w:color="auto"/>
            <w:bottom w:val="none" w:sz="0" w:space="0" w:color="auto"/>
            <w:right w:val="none" w:sz="0" w:space="0" w:color="auto"/>
          </w:divBdr>
          <w:divsChild>
            <w:div w:id="466776990">
              <w:marLeft w:val="0"/>
              <w:marRight w:val="0"/>
              <w:marTop w:val="0"/>
              <w:marBottom w:val="0"/>
              <w:divBdr>
                <w:top w:val="none" w:sz="0" w:space="0" w:color="auto"/>
                <w:left w:val="none" w:sz="0" w:space="0" w:color="auto"/>
                <w:bottom w:val="none" w:sz="0" w:space="0" w:color="auto"/>
                <w:right w:val="none" w:sz="0" w:space="0" w:color="auto"/>
              </w:divBdr>
              <w:divsChild>
                <w:div w:id="80299944">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200676922">
          <w:marLeft w:val="0"/>
          <w:marRight w:val="0"/>
          <w:marTop w:val="0"/>
          <w:marBottom w:val="0"/>
          <w:divBdr>
            <w:top w:val="none" w:sz="0" w:space="0" w:color="auto"/>
            <w:left w:val="none" w:sz="0" w:space="0" w:color="auto"/>
            <w:bottom w:val="none" w:sz="0" w:space="0" w:color="auto"/>
            <w:right w:val="none" w:sz="0" w:space="0" w:color="auto"/>
          </w:divBdr>
        </w:div>
        <w:div w:id="200745969">
          <w:marLeft w:val="0"/>
          <w:marRight w:val="0"/>
          <w:marTop w:val="0"/>
          <w:marBottom w:val="0"/>
          <w:divBdr>
            <w:top w:val="none" w:sz="0" w:space="0" w:color="auto"/>
            <w:left w:val="none" w:sz="0" w:space="0" w:color="auto"/>
            <w:bottom w:val="none" w:sz="0" w:space="0" w:color="auto"/>
            <w:right w:val="none" w:sz="0" w:space="0" w:color="auto"/>
          </w:divBdr>
        </w:div>
        <w:div w:id="200748672">
          <w:marLeft w:val="1463"/>
          <w:marRight w:val="0"/>
          <w:marTop w:val="0"/>
          <w:marBottom w:val="0"/>
          <w:divBdr>
            <w:top w:val="none" w:sz="0" w:space="0" w:color="auto"/>
            <w:left w:val="none" w:sz="0" w:space="0" w:color="auto"/>
            <w:bottom w:val="none" w:sz="0" w:space="0" w:color="auto"/>
            <w:right w:val="none" w:sz="0" w:space="0" w:color="auto"/>
          </w:divBdr>
        </w:div>
        <w:div w:id="200751330">
          <w:marLeft w:val="0"/>
          <w:marRight w:val="0"/>
          <w:marTop w:val="0"/>
          <w:marBottom w:val="0"/>
          <w:divBdr>
            <w:top w:val="none" w:sz="0" w:space="0" w:color="auto"/>
            <w:left w:val="none" w:sz="0" w:space="0" w:color="auto"/>
            <w:bottom w:val="none" w:sz="0" w:space="0" w:color="auto"/>
            <w:right w:val="none" w:sz="0" w:space="0" w:color="auto"/>
          </w:divBdr>
          <w:divsChild>
            <w:div w:id="626544264">
              <w:marLeft w:val="0"/>
              <w:marRight w:val="0"/>
              <w:marTop w:val="0"/>
              <w:marBottom w:val="150"/>
              <w:divBdr>
                <w:top w:val="none" w:sz="0" w:space="0" w:color="auto"/>
                <w:left w:val="none" w:sz="0" w:space="0" w:color="auto"/>
                <w:bottom w:val="none" w:sz="0" w:space="0" w:color="auto"/>
                <w:right w:val="none" w:sz="0" w:space="0" w:color="auto"/>
              </w:divBdr>
            </w:div>
          </w:divsChild>
        </w:div>
        <w:div w:id="200829460">
          <w:marLeft w:val="0"/>
          <w:marRight w:val="0"/>
          <w:marTop w:val="0"/>
          <w:marBottom w:val="0"/>
          <w:divBdr>
            <w:top w:val="none" w:sz="0" w:space="0" w:color="auto"/>
            <w:left w:val="none" w:sz="0" w:space="0" w:color="auto"/>
            <w:bottom w:val="none" w:sz="0" w:space="0" w:color="auto"/>
            <w:right w:val="none" w:sz="0" w:space="0" w:color="auto"/>
          </w:divBdr>
          <w:divsChild>
            <w:div w:id="47919828">
              <w:marLeft w:val="0"/>
              <w:marRight w:val="0"/>
              <w:marTop w:val="0"/>
              <w:marBottom w:val="0"/>
              <w:divBdr>
                <w:top w:val="none" w:sz="0" w:space="0" w:color="auto"/>
                <w:left w:val="none" w:sz="0" w:space="0" w:color="auto"/>
                <w:bottom w:val="none" w:sz="0" w:space="0" w:color="auto"/>
                <w:right w:val="none" w:sz="0" w:space="0" w:color="auto"/>
              </w:divBdr>
              <w:divsChild>
                <w:div w:id="47502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69101">
          <w:marLeft w:val="0"/>
          <w:marRight w:val="0"/>
          <w:marTop w:val="0"/>
          <w:marBottom w:val="0"/>
          <w:divBdr>
            <w:top w:val="single" w:sz="2" w:space="0" w:color="E0E0E0"/>
            <w:left w:val="single" w:sz="2" w:space="0" w:color="E0E0E0"/>
            <w:bottom w:val="single" w:sz="2" w:space="0" w:color="E0E0E0"/>
            <w:right w:val="single" w:sz="2" w:space="0" w:color="E0E0E0"/>
          </w:divBdr>
        </w:div>
        <w:div w:id="200869539">
          <w:marLeft w:val="0"/>
          <w:marRight w:val="0"/>
          <w:marTop w:val="0"/>
          <w:marBottom w:val="0"/>
          <w:divBdr>
            <w:top w:val="none" w:sz="0" w:space="0" w:color="auto"/>
            <w:left w:val="none" w:sz="0" w:space="0" w:color="auto"/>
            <w:bottom w:val="none" w:sz="0" w:space="0" w:color="auto"/>
            <w:right w:val="none" w:sz="0" w:space="0" w:color="auto"/>
          </w:divBdr>
        </w:div>
        <w:div w:id="200869737">
          <w:marLeft w:val="0"/>
          <w:marRight w:val="0"/>
          <w:marTop w:val="0"/>
          <w:marBottom w:val="0"/>
          <w:divBdr>
            <w:top w:val="none" w:sz="0" w:space="0" w:color="auto"/>
            <w:left w:val="none" w:sz="0" w:space="0" w:color="auto"/>
            <w:bottom w:val="none" w:sz="0" w:space="0" w:color="auto"/>
            <w:right w:val="none" w:sz="0" w:space="0" w:color="auto"/>
          </w:divBdr>
        </w:div>
        <w:div w:id="200940659">
          <w:marLeft w:val="90"/>
          <w:marRight w:val="90"/>
          <w:marTop w:val="90"/>
          <w:marBottom w:val="90"/>
          <w:divBdr>
            <w:top w:val="single" w:sz="6" w:space="0" w:color="CCCCCC"/>
            <w:left w:val="single" w:sz="6" w:space="0" w:color="CCCCCC"/>
            <w:bottom w:val="single" w:sz="6" w:space="0" w:color="CCCCCC"/>
            <w:right w:val="single" w:sz="6" w:space="0" w:color="CCCCCC"/>
          </w:divBdr>
        </w:div>
        <w:div w:id="200943186">
          <w:marLeft w:val="0"/>
          <w:marRight w:val="0"/>
          <w:marTop w:val="0"/>
          <w:marBottom w:val="150"/>
          <w:divBdr>
            <w:top w:val="none" w:sz="0" w:space="0" w:color="auto"/>
            <w:left w:val="none" w:sz="0" w:space="0" w:color="auto"/>
            <w:bottom w:val="none" w:sz="0" w:space="0" w:color="auto"/>
            <w:right w:val="none" w:sz="0" w:space="0" w:color="auto"/>
          </w:divBdr>
        </w:div>
        <w:div w:id="201208274">
          <w:marLeft w:val="0"/>
          <w:marRight w:val="0"/>
          <w:marTop w:val="0"/>
          <w:marBottom w:val="0"/>
          <w:divBdr>
            <w:top w:val="none" w:sz="0" w:space="0" w:color="auto"/>
            <w:left w:val="none" w:sz="0" w:space="0" w:color="auto"/>
            <w:bottom w:val="none" w:sz="0" w:space="0" w:color="auto"/>
            <w:right w:val="none" w:sz="0" w:space="0" w:color="auto"/>
          </w:divBdr>
        </w:div>
        <w:div w:id="201214974">
          <w:marLeft w:val="-225"/>
          <w:marRight w:val="-225"/>
          <w:marTop w:val="0"/>
          <w:marBottom w:val="0"/>
          <w:divBdr>
            <w:top w:val="none" w:sz="0" w:space="0" w:color="auto"/>
            <w:left w:val="none" w:sz="0" w:space="0" w:color="auto"/>
            <w:bottom w:val="none" w:sz="0" w:space="0" w:color="auto"/>
            <w:right w:val="none" w:sz="0" w:space="0" w:color="auto"/>
          </w:divBdr>
        </w:div>
        <w:div w:id="201215645">
          <w:marLeft w:val="0"/>
          <w:marRight w:val="0"/>
          <w:marTop w:val="0"/>
          <w:marBottom w:val="300"/>
          <w:divBdr>
            <w:top w:val="none" w:sz="0" w:space="0" w:color="auto"/>
            <w:left w:val="none" w:sz="0" w:space="0" w:color="auto"/>
            <w:bottom w:val="none" w:sz="0" w:space="0" w:color="auto"/>
            <w:right w:val="none" w:sz="0" w:space="0" w:color="auto"/>
          </w:divBdr>
        </w:div>
        <w:div w:id="201215938">
          <w:marLeft w:val="-225"/>
          <w:marRight w:val="-225"/>
          <w:marTop w:val="0"/>
          <w:marBottom w:val="0"/>
          <w:divBdr>
            <w:top w:val="none" w:sz="0" w:space="0" w:color="auto"/>
            <w:left w:val="none" w:sz="0" w:space="0" w:color="auto"/>
            <w:bottom w:val="none" w:sz="0" w:space="0" w:color="auto"/>
            <w:right w:val="none" w:sz="0" w:space="0" w:color="auto"/>
          </w:divBdr>
        </w:div>
        <w:div w:id="201289858">
          <w:marLeft w:val="-225"/>
          <w:marRight w:val="-225"/>
          <w:marTop w:val="0"/>
          <w:marBottom w:val="0"/>
          <w:divBdr>
            <w:top w:val="none" w:sz="0" w:space="0" w:color="auto"/>
            <w:left w:val="none" w:sz="0" w:space="0" w:color="auto"/>
            <w:bottom w:val="none" w:sz="0" w:space="0" w:color="auto"/>
            <w:right w:val="none" w:sz="0" w:space="0" w:color="auto"/>
          </w:divBdr>
        </w:div>
        <w:div w:id="201328219">
          <w:marLeft w:val="0"/>
          <w:marRight w:val="0"/>
          <w:marTop w:val="0"/>
          <w:marBottom w:val="0"/>
          <w:divBdr>
            <w:top w:val="none" w:sz="0" w:space="0" w:color="auto"/>
            <w:left w:val="none" w:sz="0" w:space="0" w:color="auto"/>
            <w:bottom w:val="none" w:sz="0" w:space="0" w:color="auto"/>
            <w:right w:val="none" w:sz="0" w:space="0" w:color="auto"/>
          </w:divBdr>
          <w:divsChild>
            <w:div w:id="381636147">
              <w:marLeft w:val="0"/>
              <w:marRight w:val="0"/>
              <w:marTop w:val="0"/>
              <w:marBottom w:val="0"/>
              <w:divBdr>
                <w:top w:val="none" w:sz="0" w:space="0" w:color="auto"/>
                <w:left w:val="none" w:sz="0" w:space="0" w:color="auto"/>
                <w:bottom w:val="none" w:sz="0" w:space="0" w:color="auto"/>
                <w:right w:val="none" w:sz="0" w:space="0" w:color="auto"/>
              </w:divBdr>
            </w:div>
          </w:divsChild>
        </w:div>
        <w:div w:id="201358680">
          <w:marLeft w:val="0"/>
          <w:marRight w:val="0"/>
          <w:marTop w:val="0"/>
          <w:marBottom w:val="300"/>
          <w:divBdr>
            <w:top w:val="none" w:sz="0" w:space="0" w:color="auto"/>
            <w:left w:val="none" w:sz="0" w:space="0" w:color="auto"/>
            <w:bottom w:val="single" w:sz="6" w:space="5" w:color="000000"/>
            <w:right w:val="none" w:sz="0" w:space="0" w:color="auto"/>
          </w:divBdr>
        </w:div>
        <w:div w:id="201482622">
          <w:marLeft w:val="0"/>
          <w:marRight w:val="0"/>
          <w:marTop w:val="0"/>
          <w:marBottom w:val="0"/>
          <w:divBdr>
            <w:top w:val="none" w:sz="0" w:space="0" w:color="auto"/>
            <w:left w:val="none" w:sz="0" w:space="0" w:color="auto"/>
            <w:bottom w:val="none" w:sz="0" w:space="0" w:color="auto"/>
            <w:right w:val="none" w:sz="0" w:space="0" w:color="auto"/>
          </w:divBdr>
          <w:divsChild>
            <w:div w:id="275527187">
              <w:marLeft w:val="0"/>
              <w:marRight w:val="0"/>
              <w:marTop w:val="0"/>
              <w:marBottom w:val="0"/>
              <w:divBdr>
                <w:top w:val="none" w:sz="0" w:space="0" w:color="auto"/>
                <w:left w:val="none" w:sz="0" w:space="0" w:color="auto"/>
                <w:bottom w:val="none" w:sz="0" w:space="0" w:color="auto"/>
                <w:right w:val="none" w:sz="0" w:space="0" w:color="auto"/>
              </w:divBdr>
            </w:div>
          </w:divsChild>
        </w:div>
        <w:div w:id="201524716">
          <w:marLeft w:val="1221"/>
          <w:marRight w:val="0"/>
          <w:marTop w:val="0"/>
          <w:marBottom w:val="0"/>
          <w:divBdr>
            <w:top w:val="none" w:sz="0" w:space="0" w:color="auto"/>
            <w:left w:val="none" w:sz="0" w:space="0" w:color="auto"/>
            <w:bottom w:val="none" w:sz="0" w:space="0" w:color="auto"/>
            <w:right w:val="none" w:sz="0" w:space="0" w:color="auto"/>
          </w:divBdr>
        </w:div>
        <w:div w:id="201526797">
          <w:marLeft w:val="0"/>
          <w:marRight w:val="0"/>
          <w:marTop w:val="0"/>
          <w:marBottom w:val="0"/>
          <w:divBdr>
            <w:top w:val="none" w:sz="0" w:space="0" w:color="auto"/>
            <w:left w:val="none" w:sz="0" w:space="0" w:color="auto"/>
            <w:bottom w:val="none" w:sz="0" w:space="0" w:color="auto"/>
            <w:right w:val="none" w:sz="0" w:space="0" w:color="auto"/>
          </w:divBdr>
        </w:div>
        <w:div w:id="201599241">
          <w:marLeft w:val="0"/>
          <w:marRight w:val="0"/>
          <w:marTop w:val="0"/>
          <w:marBottom w:val="0"/>
          <w:divBdr>
            <w:top w:val="none" w:sz="0" w:space="0" w:color="auto"/>
            <w:left w:val="none" w:sz="0" w:space="0" w:color="auto"/>
            <w:bottom w:val="none" w:sz="0" w:space="0" w:color="auto"/>
            <w:right w:val="none" w:sz="0" w:space="0" w:color="auto"/>
          </w:divBdr>
        </w:div>
        <w:div w:id="201602400">
          <w:marLeft w:val="1463"/>
          <w:marRight w:val="0"/>
          <w:marTop w:val="0"/>
          <w:marBottom w:val="0"/>
          <w:divBdr>
            <w:top w:val="none" w:sz="0" w:space="0" w:color="auto"/>
            <w:left w:val="none" w:sz="0" w:space="0" w:color="auto"/>
            <w:bottom w:val="none" w:sz="0" w:space="0" w:color="auto"/>
            <w:right w:val="none" w:sz="0" w:space="0" w:color="auto"/>
          </w:divBdr>
        </w:div>
        <w:div w:id="201719927">
          <w:marLeft w:val="0"/>
          <w:marRight w:val="0"/>
          <w:marTop w:val="0"/>
          <w:marBottom w:val="0"/>
          <w:divBdr>
            <w:top w:val="none" w:sz="0" w:space="0" w:color="auto"/>
            <w:left w:val="none" w:sz="0" w:space="0" w:color="auto"/>
            <w:bottom w:val="none" w:sz="0" w:space="0" w:color="auto"/>
            <w:right w:val="none" w:sz="0" w:space="0" w:color="auto"/>
          </w:divBdr>
          <w:divsChild>
            <w:div w:id="316955017">
              <w:marLeft w:val="0"/>
              <w:marRight w:val="0"/>
              <w:marTop w:val="0"/>
              <w:marBottom w:val="0"/>
              <w:divBdr>
                <w:top w:val="none" w:sz="0" w:space="0" w:color="auto"/>
                <w:left w:val="none" w:sz="0" w:space="0" w:color="auto"/>
                <w:bottom w:val="none" w:sz="0" w:space="0" w:color="auto"/>
                <w:right w:val="none" w:sz="0" w:space="0" w:color="auto"/>
              </w:divBdr>
            </w:div>
          </w:divsChild>
        </w:div>
        <w:div w:id="201744760">
          <w:marLeft w:val="0"/>
          <w:marRight w:val="0"/>
          <w:marTop w:val="0"/>
          <w:marBottom w:val="0"/>
          <w:divBdr>
            <w:top w:val="none" w:sz="0" w:space="0" w:color="auto"/>
            <w:left w:val="none" w:sz="0" w:space="0" w:color="auto"/>
            <w:bottom w:val="none" w:sz="0" w:space="0" w:color="auto"/>
            <w:right w:val="none" w:sz="0" w:space="0" w:color="auto"/>
          </w:divBdr>
        </w:div>
        <w:div w:id="201744846">
          <w:marLeft w:val="0"/>
          <w:marRight w:val="0"/>
          <w:marTop w:val="0"/>
          <w:marBottom w:val="0"/>
          <w:divBdr>
            <w:top w:val="none" w:sz="0" w:space="0" w:color="auto"/>
            <w:left w:val="none" w:sz="0" w:space="0" w:color="auto"/>
            <w:bottom w:val="none" w:sz="0" w:space="0" w:color="auto"/>
            <w:right w:val="none" w:sz="0" w:space="0" w:color="auto"/>
          </w:divBdr>
        </w:div>
        <w:div w:id="201751266">
          <w:marLeft w:val="-225"/>
          <w:marRight w:val="-225"/>
          <w:marTop w:val="0"/>
          <w:marBottom w:val="0"/>
          <w:divBdr>
            <w:top w:val="none" w:sz="0" w:space="0" w:color="auto"/>
            <w:left w:val="none" w:sz="0" w:space="0" w:color="auto"/>
            <w:bottom w:val="none" w:sz="0" w:space="0" w:color="auto"/>
            <w:right w:val="none" w:sz="0" w:space="0" w:color="auto"/>
          </w:divBdr>
          <w:divsChild>
            <w:div w:id="492648856">
              <w:marLeft w:val="1463"/>
              <w:marRight w:val="0"/>
              <w:marTop w:val="0"/>
              <w:marBottom w:val="0"/>
              <w:divBdr>
                <w:top w:val="none" w:sz="0" w:space="0" w:color="auto"/>
                <w:left w:val="none" w:sz="0" w:space="0" w:color="auto"/>
                <w:bottom w:val="none" w:sz="0" w:space="0" w:color="auto"/>
                <w:right w:val="none" w:sz="0" w:space="0" w:color="auto"/>
              </w:divBdr>
              <w:divsChild>
                <w:div w:id="291636882">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201752355">
          <w:marLeft w:val="0"/>
          <w:marRight w:val="0"/>
          <w:marTop w:val="0"/>
          <w:marBottom w:val="450"/>
          <w:divBdr>
            <w:top w:val="none" w:sz="0" w:space="0" w:color="auto"/>
            <w:left w:val="none" w:sz="0" w:space="0" w:color="auto"/>
            <w:bottom w:val="none" w:sz="0" w:space="0" w:color="auto"/>
            <w:right w:val="none" w:sz="0" w:space="0" w:color="auto"/>
          </w:divBdr>
        </w:div>
        <w:div w:id="201790082">
          <w:marLeft w:val="0"/>
          <w:marRight w:val="0"/>
          <w:marTop w:val="0"/>
          <w:marBottom w:val="240"/>
          <w:divBdr>
            <w:top w:val="none" w:sz="0" w:space="0" w:color="auto"/>
            <w:left w:val="none" w:sz="0" w:space="0" w:color="auto"/>
            <w:bottom w:val="none" w:sz="0" w:space="0" w:color="auto"/>
            <w:right w:val="none" w:sz="0" w:space="0" w:color="auto"/>
          </w:divBdr>
        </w:div>
        <w:div w:id="201790452">
          <w:marLeft w:val="0"/>
          <w:marRight w:val="0"/>
          <w:marTop w:val="0"/>
          <w:marBottom w:val="0"/>
          <w:divBdr>
            <w:top w:val="none" w:sz="0" w:space="0" w:color="auto"/>
            <w:left w:val="none" w:sz="0" w:space="0" w:color="auto"/>
            <w:bottom w:val="none" w:sz="0" w:space="0" w:color="auto"/>
            <w:right w:val="none" w:sz="0" w:space="0" w:color="auto"/>
          </w:divBdr>
        </w:div>
        <w:div w:id="201795286">
          <w:marLeft w:val="0"/>
          <w:marRight w:val="0"/>
          <w:marTop w:val="0"/>
          <w:marBottom w:val="0"/>
          <w:divBdr>
            <w:top w:val="none" w:sz="0" w:space="0" w:color="auto"/>
            <w:left w:val="none" w:sz="0" w:space="0" w:color="auto"/>
            <w:bottom w:val="none" w:sz="0" w:space="0" w:color="auto"/>
            <w:right w:val="none" w:sz="0" w:space="0" w:color="auto"/>
          </w:divBdr>
        </w:div>
        <w:div w:id="201866611">
          <w:marLeft w:val="0"/>
          <w:marRight w:val="0"/>
          <w:marTop w:val="0"/>
          <w:marBottom w:val="0"/>
          <w:divBdr>
            <w:top w:val="none" w:sz="0" w:space="0" w:color="auto"/>
            <w:left w:val="none" w:sz="0" w:space="0" w:color="auto"/>
            <w:bottom w:val="none" w:sz="0" w:space="0" w:color="auto"/>
            <w:right w:val="none" w:sz="0" w:space="0" w:color="auto"/>
          </w:divBdr>
        </w:div>
        <w:div w:id="201868431">
          <w:marLeft w:val="-225"/>
          <w:marRight w:val="-225"/>
          <w:marTop w:val="0"/>
          <w:marBottom w:val="0"/>
          <w:divBdr>
            <w:top w:val="none" w:sz="0" w:space="0" w:color="auto"/>
            <w:left w:val="none" w:sz="0" w:space="0" w:color="auto"/>
            <w:bottom w:val="none" w:sz="0" w:space="0" w:color="auto"/>
            <w:right w:val="none" w:sz="0" w:space="0" w:color="auto"/>
          </w:divBdr>
          <w:divsChild>
            <w:div w:id="536356897">
              <w:marLeft w:val="1463"/>
              <w:marRight w:val="0"/>
              <w:marTop w:val="0"/>
              <w:marBottom w:val="0"/>
              <w:divBdr>
                <w:top w:val="none" w:sz="0" w:space="0" w:color="auto"/>
                <w:left w:val="none" w:sz="0" w:space="0" w:color="auto"/>
                <w:bottom w:val="none" w:sz="0" w:space="0" w:color="auto"/>
                <w:right w:val="none" w:sz="0" w:space="0" w:color="auto"/>
              </w:divBdr>
              <w:divsChild>
                <w:div w:id="7849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68776">
          <w:marLeft w:val="0"/>
          <w:marRight w:val="0"/>
          <w:marTop w:val="0"/>
          <w:marBottom w:val="150"/>
          <w:divBdr>
            <w:top w:val="none" w:sz="0" w:space="0" w:color="auto"/>
            <w:left w:val="none" w:sz="0" w:space="0" w:color="auto"/>
            <w:bottom w:val="none" w:sz="0" w:space="0" w:color="auto"/>
            <w:right w:val="none" w:sz="0" w:space="0" w:color="auto"/>
          </w:divBdr>
        </w:div>
        <w:div w:id="201869406">
          <w:marLeft w:val="0"/>
          <w:marRight w:val="0"/>
          <w:marTop w:val="0"/>
          <w:marBottom w:val="0"/>
          <w:divBdr>
            <w:top w:val="none" w:sz="0" w:space="0" w:color="auto"/>
            <w:left w:val="none" w:sz="0" w:space="0" w:color="auto"/>
            <w:bottom w:val="none" w:sz="0" w:space="0" w:color="auto"/>
            <w:right w:val="none" w:sz="0" w:space="0" w:color="auto"/>
          </w:divBdr>
        </w:div>
        <w:div w:id="201944045">
          <w:marLeft w:val="-225"/>
          <w:marRight w:val="-225"/>
          <w:marTop w:val="0"/>
          <w:marBottom w:val="0"/>
          <w:divBdr>
            <w:top w:val="none" w:sz="0" w:space="0" w:color="auto"/>
            <w:left w:val="none" w:sz="0" w:space="0" w:color="auto"/>
            <w:bottom w:val="none" w:sz="0" w:space="0" w:color="auto"/>
            <w:right w:val="none" w:sz="0" w:space="0" w:color="auto"/>
          </w:divBdr>
        </w:div>
        <w:div w:id="201944654">
          <w:marLeft w:val="0"/>
          <w:marRight w:val="0"/>
          <w:marTop w:val="0"/>
          <w:marBottom w:val="225"/>
          <w:divBdr>
            <w:top w:val="none" w:sz="0" w:space="0" w:color="auto"/>
            <w:left w:val="none" w:sz="0" w:space="0" w:color="auto"/>
            <w:bottom w:val="none" w:sz="0" w:space="0" w:color="auto"/>
            <w:right w:val="none" w:sz="0" w:space="0" w:color="auto"/>
          </w:divBdr>
        </w:div>
        <w:div w:id="201945112">
          <w:marLeft w:val="-150"/>
          <w:marRight w:val="-150"/>
          <w:marTop w:val="0"/>
          <w:marBottom w:val="0"/>
          <w:divBdr>
            <w:top w:val="none" w:sz="0" w:space="0" w:color="auto"/>
            <w:left w:val="none" w:sz="0" w:space="0" w:color="auto"/>
            <w:bottom w:val="none" w:sz="0" w:space="0" w:color="auto"/>
            <w:right w:val="none" w:sz="0" w:space="0" w:color="auto"/>
          </w:divBdr>
        </w:div>
        <w:div w:id="201945740">
          <w:marLeft w:val="0"/>
          <w:marRight w:val="0"/>
          <w:marTop w:val="0"/>
          <w:marBottom w:val="0"/>
          <w:divBdr>
            <w:top w:val="none" w:sz="0" w:space="0" w:color="auto"/>
            <w:left w:val="none" w:sz="0" w:space="0" w:color="auto"/>
            <w:bottom w:val="none" w:sz="0" w:space="0" w:color="auto"/>
            <w:right w:val="none" w:sz="0" w:space="0" w:color="auto"/>
          </w:divBdr>
        </w:div>
        <w:div w:id="202058117">
          <w:marLeft w:val="0"/>
          <w:marRight w:val="0"/>
          <w:marTop w:val="0"/>
          <w:marBottom w:val="0"/>
          <w:divBdr>
            <w:top w:val="none" w:sz="0" w:space="0" w:color="auto"/>
            <w:left w:val="none" w:sz="0" w:space="0" w:color="auto"/>
            <w:bottom w:val="none" w:sz="0" w:space="0" w:color="auto"/>
            <w:right w:val="none" w:sz="0" w:space="0" w:color="auto"/>
          </w:divBdr>
        </w:div>
        <w:div w:id="202059429">
          <w:marLeft w:val="0"/>
          <w:marRight w:val="0"/>
          <w:marTop w:val="0"/>
          <w:marBottom w:val="0"/>
          <w:divBdr>
            <w:top w:val="none" w:sz="0" w:space="0" w:color="auto"/>
            <w:left w:val="none" w:sz="0" w:space="0" w:color="auto"/>
            <w:bottom w:val="none" w:sz="0" w:space="0" w:color="auto"/>
            <w:right w:val="none" w:sz="0" w:space="0" w:color="auto"/>
          </w:divBdr>
          <w:divsChild>
            <w:div w:id="23096394">
              <w:marLeft w:val="0"/>
              <w:marRight w:val="0"/>
              <w:marTop w:val="0"/>
              <w:marBottom w:val="240"/>
              <w:divBdr>
                <w:top w:val="none" w:sz="0" w:space="0" w:color="auto"/>
                <w:left w:val="none" w:sz="0" w:space="0" w:color="auto"/>
                <w:bottom w:val="none" w:sz="0" w:space="0" w:color="auto"/>
                <w:right w:val="none" w:sz="0" w:space="0" w:color="auto"/>
              </w:divBdr>
            </w:div>
            <w:div w:id="128062594">
              <w:marLeft w:val="0"/>
              <w:marRight w:val="0"/>
              <w:marTop w:val="0"/>
              <w:marBottom w:val="240"/>
              <w:divBdr>
                <w:top w:val="none" w:sz="0" w:space="0" w:color="auto"/>
                <w:left w:val="none" w:sz="0" w:space="0" w:color="auto"/>
                <w:bottom w:val="none" w:sz="0" w:space="0" w:color="auto"/>
                <w:right w:val="none" w:sz="0" w:space="0" w:color="auto"/>
              </w:divBdr>
            </w:div>
            <w:div w:id="213930311">
              <w:marLeft w:val="0"/>
              <w:marRight w:val="0"/>
              <w:marTop w:val="0"/>
              <w:marBottom w:val="240"/>
              <w:divBdr>
                <w:top w:val="none" w:sz="0" w:space="0" w:color="auto"/>
                <w:left w:val="none" w:sz="0" w:space="0" w:color="auto"/>
                <w:bottom w:val="none" w:sz="0" w:space="0" w:color="auto"/>
                <w:right w:val="none" w:sz="0" w:space="0" w:color="auto"/>
              </w:divBdr>
            </w:div>
            <w:div w:id="460002721">
              <w:marLeft w:val="-300"/>
              <w:marRight w:val="-300"/>
              <w:marTop w:val="0"/>
              <w:marBottom w:val="450"/>
              <w:divBdr>
                <w:top w:val="none" w:sz="0" w:space="0" w:color="auto"/>
                <w:left w:val="none" w:sz="0" w:space="0" w:color="auto"/>
                <w:bottom w:val="none" w:sz="0" w:space="0" w:color="auto"/>
                <w:right w:val="none" w:sz="0" w:space="0" w:color="auto"/>
              </w:divBdr>
              <w:divsChild>
                <w:div w:id="54633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33478">
          <w:marLeft w:val="1221"/>
          <w:marRight w:val="0"/>
          <w:marTop w:val="0"/>
          <w:marBottom w:val="0"/>
          <w:divBdr>
            <w:top w:val="none" w:sz="0" w:space="0" w:color="auto"/>
            <w:left w:val="none" w:sz="0" w:space="0" w:color="auto"/>
            <w:bottom w:val="none" w:sz="0" w:space="0" w:color="auto"/>
            <w:right w:val="none" w:sz="0" w:space="0" w:color="auto"/>
          </w:divBdr>
        </w:div>
        <w:div w:id="202140977">
          <w:marLeft w:val="0"/>
          <w:marRight w:val="0"/>
          <w:marTop w:val="0"/>
          <w:marBottom w:val="240"/>
          <w:divBdr>
            <w:top w:val="none" w:sz="0" w:space="0" w:color="auto"/>
            <w:left w:val="none" w:sz="0" w:space="0" w:color="auto"/>
            <w:bottom w:val="none" w:sz="0" w:space="0" w:color="auto"/>
            <w:right w:val="none" w:sz="0" w:space="0" w:color="auto"/>
          </w:divBdr>
        </w:div>
        <w:div w:id="202179513">
          <w:marLeft w:val="0"/>
          <w:marRight w:val="0"/>
          <w:marTop w:val="0"/>
          <w:marBottom w:val="0"/>
          <w:divBdr>
            <w:top w:val="none" w:sz="0" w:space="0" w:color="auto"/>
            <w:left w:val="none" w:sz="0" w:space="0" w:color="auto"/>
            <w:bottom w:val="none" w:sz="0" w:space="0" w:color="auto"/>
            <w:right w:val="none" w:sz="0" w:space="0" w:color="auto"/>
          </w:divBdr>
          <w:divsChild>
            <w:div w:id="62876449">
              <w:marLeft w:val="-125"/>
              <w:marRight w:val="-125"/>
              <w:marTop w:val="0"/>
              <w:marBottom w:val="0"/>
              <w:divBdr>
                <w:top w:val="none" w:sz="0" w:space="0" w:color="auto"/>
                <w:left w:val="none" w:sz="0" w:space="0" w:color="auto"/>
                <w:bottom w:val="none" w:sz="0" w:space="0" w:color="auto"/>
                <w:right w:val="none" w:sz="0" w:space="0" w:color="auto"/>
              </w:divBdr>
              <w:divsChild>
                <w:div w:id="3883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08643">
          <w:marLeft w:val="0"/>
          <w:marRight w:val="0"/>
          <w:marTop w:val="0"/>
          <w:marBottom w:val="0"/>
          <w:divBdr>
            <w:top w:val="none" w:sz="0" w:space="0" w:color="auto"/>
            <w:left w:val="none" w:sz="0" w:space="0" w:color="auto"/>
            <w:bottom w:val="none" w:sz="0" w:space="0" w:color="auto"/>
            <w:right w:val="none" w:sz="0" w:space="0" w:color="auto"/>
          </w:divBdr>
        </w:div>
        <w:div w:id="202254004">
          <w:marLeft w:val="0"/>
          <w:marRight w:val="0"/>
          <w:marTop w:val="0"/>
          <w:marBottom w:val="0"/>
          <w:divBdr>
            <w:top w:val="none" w:sz="0" w:space="0" w:color="auto"/>
            <w:left w:val="none" w:sz="0" w:space="0" w:color="auto"/>
            <w:bottom w:val="none" w:sz="0" w:space="0" w:color="auto"/>
            <w:right w:val="none" w:sz="0" w:space="0" w:color="auto"/>
          </w:divBdr>
        </w:div>
        <w:div w:id="202255628">
          <w:marLeft w:val="0"/>
          <w:marRight w:val="0"/>
          <w:marTop w:val="0"/>
          <w:marBottom w:val="0"/>
          <w:divBdr>
            <w:top w:val="none" w:sz="0" w:space="0" w:color="auto"/>
            <w:left w:val="none" w:sz="0" w:space="0" w:color="auto"/>
            <w:bottom w:val="none" w:sz="0" w:space="0" w:color="auto"/>
            <w:right w:val="none" w:sz="0" w:space="0" w:color="auto"/>
          </w:divBdr>
        </w:div>
        <w:div w:id="202325816">
          <w:marLeft w:val="0"/>
          <w:marRight w:val="0"/>
          <w:marTop w:val="0"/>
          <w:marBottom w:val="0"/>
          <w:divBdr>
            <w:top w:val="none" w:sz="0" w:space="0" w:color="auto"/>
            <w:left w:val="none" w:sz="0" w:space="0" w:color="auto"/>
            <w:bottom w:val="none" w:sz="0" w:space="0" w:color="auto"/>
            <w:right w:val="none" w:sz="0" w:space="0" w:color="auto"/>
          </w:divBdr>
        </w:div>
        <w:div w:id="202401490">
          <w:marLeft w:val="0"/>
          <w:marRight w:val="0"/>
          <w:marTop w:val="0"/>
          <w:marBottom w:val="0"/>
          <w:divBdr>
            <w:top w:val="none" w:sz="0" w:space="0" w:color="auto"/>
            <w:left w:val="none" w:sz="0" w:space="0" w:color="auto"/>
            <w:bottom w:val="none" w:sz="0" w:space="0" w:color="auto"/>
            <w:right w:val="none" w:sz="0" w:space="0" w:color="auto"/>
          </w:divBdr>
        </w:div>
        <w:div w:id="202402360">
          <w:marLeft w:val="0"/>
          <w:marRight w:val="0"/>
          <w:marTop w:val="0"/>
          <w:marBottom w:val="240"/>
          <w:divBdr>
            <w:top w:val="none" w:sz="0" w:space="0" w:color="auto"/>
            <w:left w:val="none" w:sz="0" w:space="0" w:color="auto"/>
            <w:bottom w:val="none" w:sz="0" w:space="0" w:color="auto"/>
            <w:right w:val="none" w:sz="0" w:space="0" w:color="auto"/>
          </w:divBdr>
        </w:div>
        <w:div w:id="202404450">
          <w:marLeft w:val="0"/>
          <w:marRight w:val="0"/>
          <w:marTop w:val="100"/>
          <w:marBottom w:val="100"/>
          <w:divBdr>
            <w:top w:val="none" w:sz="0" w:space="0" w:color="auto"/>
            <w:left w:val="none" w:sz="0" w:space="0" w:color="auto"/>
            <w:bottom w:val="none" w:sz="0" w:space="0" w:color="auto"/>
            <w:right w:val="none" w:sz="0" w:space="0" w:color="auto"/>
          </w:divBdr>
          <w:divsChild>
            <w:div w:id="216404927">
              <w:marLeft w:val="0"/>
              <w:marRight w:val="0"/>
              <w:marTop w:val="100"/>
              <w:marBottom w:val="100"/>
              <w:divBdr>
                <w:top w:val="none" w:sz="0" w:space="0" w:color="auto"/>
                <w:left w:val="none" w:sz="0" w:space="0" w:color="auto"/>
                <w:bottom w:val="none" w:sz="0" w:space="0" w:color="auto"/>
                <w:right w:val="none" w:sz="0" w:space="0" w:color="auto"/>
              </w:divBdr>
            </w:div>
          </w:divsChild>
        </w:div>
        <w:div w:id="202449522">
          <w:marLeft w:val="-225"/>
          <w:marRight w:val="-225"/>
          <w:marTop w:val="0"/>
          <w:marBottom w:val="0"/>
          <w:divBdr>
            <w:top w:val="none" w:sz="0" w:space="0" w:color="auto"/>
            <w:left w:val="none" w:sz="0" w:space="0" w:color="auto"/>
            <w:bottom w:val="none" w:sz="0" w:space="0" w:color="auto"/>
            <w:right w:val="none" w:sz="0" w:space="0" w:color="auto"/>
          </w:divBdr>
        </w:div>
        <w:div w:id="202452060">
          <w:marLeft w:val="0"/>
          <w:marRight w:val="0"/>
          <w:marTop w:val="0"/>
          <w:marBottom w:val="0"/>
          <w:divBdr>
            <w:top w:val="none" w:sz="0" w:space="0" w:color="auto"/>
            <w:left w:val="none" w:sz="0" w:space="0" w:color="auto"/>
            <w:bottom w:val="none" w:sz="0" w:space="0" w:color="auto"/>
            <w:right w:val="none" w:sz="0" w:space="0" w:color="auto"/>
          </w:divBdr>
          <w:divsChild>
            <w:div w:id="93980416">
              <w:marLeft w:val="0"/>
              <w:marRight w:val="0"/>
              <w:marTop w:val="125"/>
              <w:marBottom w:val="125"/>
              <w:divBdr>
                <w:top w:val="none" w:sz="0" w:space="0" w:color="auto"/>
                <w:left w:val="none" w:sz="0" w:space="0" w:color="auto"/>
                <w:bottom w:val="none" w:sz="0" w:space="0" w:color="auto"/>
                <w:right w:val="none" w:sz="0" w:space="0" w:color="auto"/>
              </w:divBdr>
            </w:div>
          </w:divsChild>
        </w:div>
        <w:div w:id="202525566">
          <w:marLeft w:val="0"/>
          <w:marRight w:val="0"/>
          <w:marTop w:val="0"/>
          <w:marBottom w:val="0"/>
          <w:divBdr>
            <w:top w:val="none" w:sz="0" w:space="0" w:color="auto"/>
            <w:left w:val="none" w:sz="0" w:space="0" w:color="auto"/>
            <w:bottom w:val="none" w:sz="0" w:space="0" w:color="auto"/>
            <w:right w:val="none" w:sz="0" w:space="0" w:color="auto"/>
          </w:divBdr>
        </w:div>
        <w:div w:id="202527105">
          <w:marLeft w:val="0"/>
          <w:marRight w:val="0"/>
          <w:marTop w:val="0"/>
          <w:marBottom w:val="0"/>
          <w:divBdr>
            <w:top w:val="none" w:sz="0" w:space="0" w:color="auto"/>
            <w:left w:val="none" w:sz="0" w:space="0" w:color="auto"/>
            <w:bottom w:val="none" w:sz="0" w:space="0" w:color="auto"/>
            <w:right w:val="none" w:sz="0" w:space="0" w:color="auto"/>
          </w:divBdr>
        </w:div>
        <w:div w:id="202598707">
          <w:marLeft w:val="0"/>
          <w:marRight w:val="0"/>
          <w:marTop w:val="0"/>
          <w:marBottom w:val="240"/>
          <w:divBdr>
            <w:top w:val="none" w:sz="0" w:space="0" w:color="auto"/>
            <w:left w:val="none" w:sz="0" w:space="0" w:color="auto"/>
            <w:bottom w:val="none" w:sz="0" w:space="0" w:color="auto"/>
            <w:right w:val="none" w:sz="0" w:space="0" w:color="auto"/>
          </w:divBdr>
        </w:div>
        <w:div w:id="202602359">
          <w:marLeft w:val="0"/>
          <w:marRight w:val="0"/>
          <w:marTop w:val="0"/>
          <w:marBottom w:val="300"/>
          <w:divBdr>
            <w:top w:val="none" w:sz="0" w:space="0" w:color="auto"/>
            <w:left w:val="none" w:sz="0" w:space="0" w:color="auto"/>
            <w:bottom w:val="none" w:sz="0" w:space="0" w:color="auto"/>
            <w:right w:val="none" w:sz="0" w:space="0" w:color="auto"/>
          </w:divBdr>
        </w:div>
        <w:div w:id="202668587">
          <w:marLeft w:val="0"/>
          <w:marRight w:val="0"/>
          <w:marTop w:val="250"/>
          <w:marBottom w:val="250"/>
          <w:divBdr>
            <w:top w:val="none" w:sz="0" w:space="0" w:color="auto"/>
            <w:left w:val="none" w:sz="0" w:space="0" w:color="auto"/>
            <w:bottom w:val="none" w:sz="0" w:space="0" w:color="auto"/>
            <w:right w:val="none" w:sz="0" w:space="0" w:color="auto"/>
          </w:divBdr>
        </w:div>
        <w:div w:id="202668596">
          <w:marLeft w:val="0"/>
          <w:marRight w:val="0"/>
          <w:marTop w:val="450"/>
          <w:marBottom w:val="450"/>
          <w:divBdr>
            <w:top w:val="none" w:sz="0" w:space="0" w:color="auto"/>
            <w:left w:val="none" w:sz="0" w:space="0" w:color="auto"/>
            <w:bottom w:val="none" w:sz="0" w:space="0" w:color="auto"/>
            <w:right w:val="none" w:sz="0" w:space="0" w:color="auto"/>
          </w:divBdr>
          <w:divsChild>
            <w:div w:id="354769329">
              <w:marLeft w:val="0"/>
              <w:marRight w:val="0"/>
              <w:marTop w:val="0"/>
              <w:marBottom w:val="0"/>
              <w:divBdr>
                <w:top w:val="none" w:sz="0" w:space="0" w:color="auto"/>
                <w:left w:val="none" w:sz="0" w:space="0" w:color="auto"/>
                <w:bottom w:val="single" w:sz="6" w:space="5" w:color="E6E3E2"/>
                <w:right w:val="none" w:sz="0" w:space="0" w:color="auto"/>
              </w:divBdr>
            </w:div>
          </w:divsChild>
        </w:div>
        <w:div w:id="202711607">
          <w:marLeft w:val="0"/>
          <w:marRight w:val="0"/>
          <w:marTop w:val="0"/>
          <w:marBottom w:val="0"/>
          <w:divBdr>
            <w:top w:val="none" w:sz="0" w:space="0" w:color="auto"/>
            <w:left w:val="none" w:sz="0" w:space="0" w:color="auto"/>
            <w:bottom w:val="none" w:sz="0" w:space="0" w:color="auto"/>
            <w:right w:val="none" w:sz="0" w:space="0" w:color="auto"/>
          </w:divBdr>
        </w:div>
        <w:div w:id="202715318">
          <w:marLeft w:val="0"/>
          <w:marRight w:val="0"/>
          <w:marTop w:val="0"/>
          <w:marBottom w:val="0"/>
          <w:divBdr>
            <w:top w:val="none" w:sz="0" w:space="0" w:color="auto"/>
            <w:left w:val="none" w:sz="0" w:space="0" w:color="auto"/>
            <w:bottom w:val="none" w:sz="0" w:space="0" w:color="auto"/>
            <w:right w:val="none" w:sz="0" w:space="0" w:color="auto"/>
          </w:divBdr>
        </w:div>
        <w:div w:id="202716557">
          <w:marLeft w:val="1463"/>
          <w:marRight w:val="0"/>
          <w:marTop w:val="0"/>
          <w:marBottom w:val="0"/>
          <w:divBdr>
            <w:top w:val="none" w:sz="0" w:space="0" w:color="auto"/>
            <w:left w:val="none" w:sz="0" w:space="0" w:color="auto"/>
            <w:bottom w:val="none" w:sz="0" w:space="0" w:color="auto"/>
            <w:right w:val="none" w:sz="0" w:space="0" w:color="auto"/>
          </w:divBdr>
        </w:div>
        <w:div w:id="202716614">
          <w:marLeft w:val="0"/>
          <w:marRight w:val="0"/>
          <w:marTop w:val="0"/>
          <w:marBottom w:val="0"/>
          <w:divBdr>
            <w:top w:val="none" w:sz="0" w:space="0" w:color="auto"/>
            <w:left w:val="none" w:sz="0" w:space="0" w:color="auto"/>
            <w:bottom w:val="none" w:sz="0" w:space="0" w:color="auto"/>
            <w:right w:val="none" w:sz="0" w:space="0" w:color="auto"/>
          </w:divBdr>
        </w:div>
        <w:div w:id="202718878">
          <w:marLeft w:val="0"/>
          <w:marRight w:val="0"/>
          <w:marTop w:val="0"/>
          <w:marBottom w:val="0"/>
          <w:divBdr>
            <w:top w:val="none" w:sz="0" w:space="0" w:color="auto"/>
            <w:left w:val="none" w:sz="0" w:space="0" w:color="auto"/>
            <w:bottom w:val="none" w:sz="0" w:space="0" w:color="auto"/>
            <w:right w:val="none" w:sz="0" w:space="0" w:color="auto"/>
          </w:divBdr>
          <w:divsChild>
            <w:div w:id="471601470">
              <w:marLeft w:val="0"/>
              <w:marRight w:val="0"/>
              <w:marTop w:val="0"/>
              <w:marBottom w:val="0"/>
              <w:divBdr>
                <w:top w:val="none" w:sz="0" w:space="0" w:color="auto"/>
                <w:left w:val="none" w:sz="0" w:space="0" w:color="auto"/>
                <w:bottom w:val="none" w:sz="0" w:space="0" w:color="auto"/>
                <w:right w:val="none" w:sz="0" w:space="0" w:color="auto"/>
              </w:divBdr>
            </w:div>
          </w:divsChild>
        </w:div>
        <w:div w:id="202789416">
          <w:marLeft w:val="-188"/>
          <w:marRight w:val="-188"/>
          <w:marTop w:val="0"/>
          <w:marBottom w:val="0"/>
          <w:divBdr>
            <w:top w:val="none" w:sz="0" w:space="0" w:color="auto"/>
            <w:left w:val="none" w:sz="0" w:space="0" w:color="auto"/>
            <w:bottom w:val="none" w:sz="0" w:space="0" w:color="auto"/>
            <w:right w:val="none" w:sz="0" w:space="0" w:color="auto"/>
          </w:divBdr>
          <w:divsChild>
            <w:div w:id="435440268">
              <w:marLeft w:val="0"/>
              <w:marRight w:val="0"/>
              <w:marTop w:val="0"/>
              <w:marBottom w:val="188"/>
              <w:divBdr>
                <w:top w:val="none" w:sz="0" w:space="0" w:color="auto"/>
                <w:left w:val="none" w:sz="0" w:space="0" w:color="auto"/>
                <w:bottom w:val="none" w:sz="0" w:space="0" w:color="auto"/>
                <w:right w:val="none" w:sz="0" w:space="0" w:color="auto"/>
              </w:divBdr>
            </w:div>
            <w:div w:id="516502605">
              <w:marLeft w:val="0"/>
              <w:marRight w:val="0"/>
              <w:marTop w:val="0"/>
              <w:marBottom w:val="188"/>
              <w:divBdr>
                <w:top w:val="none" w:sz="0" w:space="0" w:color="auto"/>
                <w:left w:val="none" w:sz="0" w:space="0" w:color="auto"/>
                <w:bottom w:val="none" w:sz="0" w:space="0" w:color="auto"/>
                <w:right w:val="none" w:sz="0" w:space="0" w:color="auto"/>
              </w:divBdr>
            </w:div>
            <w:div w:id="732775496">
              <w:marLeft w:val="0"/>
              <w:marRight w:val="0"/>
              <w:marTop w:val="0"/>
              <w:marBottom w:val="188"/>
              <w:divBdr>
                <w:top w:val="none" w:sz="0" w:space="0" w:color="auto"/>
                <w:left w:val="none" w:sz="0" w:space="0" w:color="auto"/>
                <w:bottom w:val="none" w:sz="0" w:space="0" w:color="auto"/>
                <w:right w:val="none" w:sz="0" w:space="0" w:color="auto"/>
              </w:divBdr>
            </w:div>
          </w:divsChild>
        </w:div>
        <w:div w:id="202906427">
          <w:marLeft w:val="0"/>
          <w:marRight w:val="0"/>
          <w:marTop w:val="0"/>
          <w:marBottom w:val="0"/>
          <w:divBdr>
            <w:top w:val="none" w:sz="0" w:space="0" w:color="auto"/>
            <w:left w:val="none" w:sz="0" w:space="0" w:color="auto"/>
            <w:bottom w:val="none" w:sz="0" w:space="0" w:color="auto"/>
            <w:right w:val="none" w:sz="0" w:space="0" w:color="auto"/>
          </w:divBdr>
          <w:divsChild>
            <w:div w:id="340355817">
              <w:marLeft w:val="0"/>
              <w:marRight w:val="0"/>
              <w:marTop w:val="0"/>
              <w:marBottom w:val="0"/>
              <w:divBdr>
                <w:top w:val="none" w:sz="0" w:space="0" w:color="auto"/>
                <w:left w:val="none" w:sz="0" w:space="0" w:color="auto"/>
                <w:bottom w:val="none" w:sz="0" w:space="0" w:color="auto"/>
                <w:right w:val="none" w:sz="0" w:space="0" w:color="auto"/>
              </w:divBdr>
            </w:div>
          </w:divsChild>
        </w:div>
        <w:div w:id="202909000">
          <w:marLeft w:val="0"/>
          <w:marRight w:val="0"/>
          <w:marTop w:val="0"/>
          <w:marBottom w:val="0"/>
          <w:divBdr>
            <w:top w:val="none" w:sz="0" w:space="0" w:color="auto"/>
            <w:left w:val="none" w:sz="0" w:space="0" w:color="auto"/>
            <w:bottom w:val="none" w:sz="0" w:space="0" w:color="auto"/>
            <w:right w:val="none" w:sz="0" w:space="0" w:color="auto"/>
          </w:divBdr>
        </w:div>
        <w:div w:id="202988349">
          <w:marLeft w:val="0"/>
          <w:marRight w:val="0"/>
          <w:marTop w:val="150"/>
          <w:marBottom w:val="0"/>
          <w:divBdr>
            <w:top w:val="none" w:sz="0" w:space="0" w:color="auto"/>
            <w:left w:val="none" w:sz="0" w:space="0" w:color="auto"/>
            <w:bottom w:val="none" w:sz="0" w:space="0" w:color="auto"/>
            <w:right w:val="none" w:sz="0" w:space="0" w:color="auto"/>
          </w:divBdr>
        </w:div>
        <w:div w:id="203060251">
          <w:marLeft w:val="0"/>
          <w:marRight w:val="0"/>
          <w:marTop w:val="0"/>
          <w:marBottom w:val="0"/>
          <w:divBdr>
            <w:top w:val="none" w:sz="0" w:space="0" w:color="auto"/>
            <w:left w:val="none" w:sz="0" w:space="0" w:color="auto"/>
            <w:bottom w:val="none" w:sz="0" w:space="0" w:color="auto"/>
            <w:right w:val="none" w:sz="0" w:space="0" w:color="auto"/>
          </w:divBdr>
        </w:div>
        <w:div w:id="203103296">
          <w:marLeft w:val="-225"/>
          <w:marRight w:val="-225"/>
          <w:marTop w:val="0"/>
          <w:marBottom w:val="0"/>
          <w:divBdr>
            <w:top w:val="none" w:sz="0" w:space="0" w:color="auto"/>
            <w:left w:val="none" w:sz="0" w:space="0" w:color="auto"/>
            <w:bottom w:val="none" w:sz="0" w:space="0" w:color="auto"/>
            <w:right w:val="none" w:sz="0" w:space="0" w:color="auto"/>
          </w:divBdr>
          <w:divsChild>
            <w:div w:id="700974404">
              <w:marLeft w:val="1463"/>
              <w:marRight w:val="0"/>
              <w:marTop w:val="0"/>
              <w:marBottom w:val="0"/>
              <w:divBdr>
                <w:top w:val="none" w:sz="0" w:space="0" w:color="auto"/>
                <w:left w:val="none" w:sz="0" w:space="0" w:color="auto"/>
                <w:bottom w:val="none" w:sz="0" w:space="0" w:color="auto"/>
                <w:right w:val="none" w:sz="0" w:space="0" w:color="auto"/>
              </w:divBdr>
              <w:divsChild>
                <w:div w:id="314720995">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203107017">
          <w:marLeft w:val="0"/>
          <w:marRight w:val="0"/>
          <w:marTop w:val="0"/>
          <w:marBottom w:val="0"/>
          <w:divBdr>
            <w:top w:val="single" w:sz="2" w:space="0" w:color="E0E0E0"/>
            <w:left w:val="single" w:sz="2" w:space="0" w:color="E0E0E0"/>
            <w:bottom w:val="single" w:sz="2" w:space="0" w:color="E0E0E0"/>
            <w:right w:val="single" w:sz="2" w:space="0" w:color="E0E0E0"/>
          </w:divBdr>
        </w:div>
        <w:div w:id="203107368">
          <w:marLeft w:val="-75"/>
          <w:marRight w:val="0"/>
          <w:marTop w:val="150"/>
          <w:marBottom w:val="0"/>
          <w:divBdr>
            <w:top w:val="none" w:sz="0" w:space="0" w:color="auto"/>
            <w:left w:val="none" w:sz="0" w:space="0" w:color="auto"/>
            <w:bottom w:val="none" w:sz="0" w:space="0" w:color="auto"/>
            <w:right w:val="none" w:sz="0" w:space="0" w:color="auto"/>
          </w:divBdr>
        </w:div>
        <w:div w:id="203178745">
          <w:marLeft w:val="-225"/>
          <w:marRight w:val="-225"/>
          <w:marTop w:val="0"/>
          <w:marBottom w:val="0"/>
          <w:divBdr>
            <w:top w:val="none" w:sz="0" w:space="0" w:color="auto"/>
            <w:left w:val="none" w:sz="0" w:space="0" w:color="auto"/>
            <w:bottom w:val="none" w:sz="0" w:space="0" w:color="auto"/>
            <w:right w:val="none" w:sz="0" w:space="0" w:color="auto"/>
          </w:divBdr>
        </w:div>
        <w:div w:id="203181424">
          <w:marLeft w:val="0"/>
          <w:marRight w:val="0"/>
          <w:marTop w:val="0"/>
          <w:marBottom w:val="0"/>
          <w:divBdr>
            <w:top w:val="single" w:sz="2" w:space="0" w:color="E0E0E0"/>
            <w:left w:val="single" w:sz="2" w:space="0" w:color="E0E0E0"/>
            <w:bottom w:val="single" w:sz="2" w:space="0" w:color="E0E0E0"/>
            <w:right w:val="single" w:sz="2" w:space="0" w:color="E0E0E0"/>
          </w:divBdr>
        </w:div>
        <w:div w:id="203293666">
          <w:marLeft w:val="0"/>
          <w:marRight w:val="0"/>
          <w:marTop w:val="0"/>
          <w:marBottom w:val="0"/>
          <w:divBdr>
            <w:top w:val="none" w:sz="0" w:space="0" w:color="auto"/>
            <w:left w:val="none" w:sz="0" w:space="0" w:color="auto"/>
            <w:bottom w:val="none" w:sz="0" w:space="0" w:color="auto"/>
            <w:right w:val="none" w:sz="0" w:space="0" w:color="auto"/>
          </w:divBdr>
        </w:div>
        <w:div w:id="203294657">
          <w:marLeft w:val="0"/>
          <w:marRight w:val="0"/>
          <w:marTop w:val="0"/>
          <w:marBottom w:val="0"/>
          <w:divBdr>
            <w:top w:val="none" w:sz="0" w:space="0" w:color="auto"/>
            <w:left w:val="none" w:sz="0" w:space="0" w:color="auto"/>
            <w:bottom w:val="none" w:sz="0" w:space="0" w:color="auto"/>
            <w:right w:val="none" w:sz="0" w:space="0" w:color="auto"/>
          </w:divBdr>
        </w:div>
        <w:div w:id="203300471">
          <w:marLeft w:val="0"/>
          <w:marRight w:val="0"/>
          <w:marTop w:val="0"/>
          <w:marBottom w:val="0"/>
          <w:divBdr>
            <w:top w:val="none" w:sz="0" w:space="0" w:color="auto"/>
            <w:left w:val="none" w:sz="0" w:space="0" w:color="auto"/>
            <w:bottom w:val="none" w:sz="0" w:space="0" w:color="auto"/>
            <w:right w:val="none" w:sz="0" w:space="0" w:color="auto"/>
          </w:divBdr>
          <w:divsChild>
            <w:div w:id="337971319">
              <w:marLeft w:val="0"/>
              <w:marRight w:val="0"/>
              <w:marTop w:val="0"/>
              <w:marBottom w:val="0"/>
              <w:divBdr>
                <w:top w:val="none" w:sz="0" w:space="0" w:color="auto"/>
                <w:left w:val="none" w:sz="0" w:space="0" w:color="auto"/>
                <w:bottom w:val="none" w:sz="0" w:space="0" w:color="auto"/>
                <w:right w:val="none" w:sz="0" w:space="0" w:color="auto"/>
              </w:divBdr>
            </w:div>
          </w:divsChild>
        </w:div>
        <w:div w:id="203323804">
          <w:marLeft w:val="0"/>
          <w:marRight w:val="0"/>
          <w:marTop w:val="0"/>
          <w:marBottom w:val="150"/>
          <w:divBdr>
            <w:top w:val="none" w:sz="0" w:space="0" w:color="auto"/>
            <w:left w:val="none" w:sz="0" w:space="0" w:color="auto"/>
            <w:bottom w:val="none" w:sz="0" w:space="0" w:color="auto"/>
            <w:right w:val="none" w:sz="0" w:space="0" w:color="auto"/>
          </w:divBdr>
          <w:divsChild>
            <w:div w:id="661198640">
              <w:marLeft w:val="0"/>
              <w:marRight w:val="0"/>
              <w:marTop w:val="0"/>
              <w:marBottom w:val="0"/>
              <w:divBdr>
                <w:top w:val="none" w:sz="0" w:space="0" w:color="auto"/>
                <w:left w:val="none" w:sz="0" w:space="0" w:color="auto"/>
                <w:bottom w:val="none" w:sz="0" w:space="0" w:color="auto"/>
                <w:right w:val="none" w:sz="0" w:space="0" w:color="auto"/>
              </w:divBdr>
            </w:div>
          </w:divsChild>
        </w:div>
        <w:div w:id="203324896">
          <w:marLeft w:val="0"/>
          <w:marRight w:val="0"/>
          <w:marTop w:val="0"/>
          <w:marBottom w:val="0"/>
          <w:divBdr>
            <w:top w:val="none" w:sz="0" w:space="0" w:color="auto"/>
            <w:left w:val="none" w:sz="0" w:space="0" w:color="auto"/>
            <w:bottom w:val="none" w:sz="0" w:space="0" w:color="auto"/>
            <w:right w:val="none" w:sz="0" w:space="0" w:color="auto"/>
          </w:divBdr>
        </w:div>
        <w:div w:id="203366558">
          <w:marLeft w:val="0"/>
          <w:marRight w:val="0"/>
          <w:marTop w:val="0"/>
          <w:marBottom w:val="0"/>
          <w:divBdr>
            <w:top w:val="none" w:sz="0" w:space="0" w:color="auto"/>
            <w:left w:val="none" w:sz="0" w:space="0" w:color="auto"/>
            <w:bottom w:val="none" w:sz="0" w:space="0" w:color="auto"/>
            <w:right w:val="none" w:sz="0" w:space="0" w:color="auto"/>
          </w:divBdr>
        </w:div>
        <w:div w:id="203366619">
          <w:marLeft w:val="1463"/>
          <w:marRight w:val="0"/>
          <w:marTop w:val="0"/>
          <w:marBottom w:val="0"/>
          <w:divBdr>
            <w:top w:val="none" w:sz="0" w:space="0" w:color="auto"/>
            <w:left w:val="none" w:sz="0" w:space="0" w:color="auto"/>
            <w:bottom w:val="none" w:sz="0" w:space="0" w:color="auto"/>
            <w:right w:val="none" w:sz="0" w:space="0" w:color="auto"/>
          </w:divBdr>
        </w:div>
        <w:div w:id="203368570">
          <w:marLeft w:val="0"/>
          <w:marRight w:val="0"/>
          <w:marTop w:val="0"/>
          <w:marBottom w:val="0"/>
          <w:divBdr>
            <w:top w:val="none" w:sz="0" w:space="0" w:color="auto"/>
            <w:left w:val="none" w:sz="0" w:space="0" w:color="auto"/>
            <w:bottom w:val="none" w:sz="0" w:space="0" w:color="auto"/>
            <w:right w:val="none" w:sz="0" w:space="0" w:color="auto"/>
          </w:divBdr>
          <w:divsChild>
            <w:div w:id="774136549">
              <w:marLeft w:val="0"/>
              <w:marRight w:val="0"/>
              <w:marTop w:val="100"/>
              <w:marBottom w:val="100"/>
              <w:divBdr>
                <w:top w:val="none" w:sz="0" w:space="0" w:color="auto"/>
                <w:left w:val="none" w:sz="0" w:space="0" w:color="auto"/>
                <w:bottom w:val="none" w:sz="0" w:space="0" w:color="auto"/>
                <w:right w:val="none" w:sz="0" w:space="0" w:color="auto"/>
              </w:divBdr>
              <w:divsChild>
                <w:div w:id="22703521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03442141">
          <w:marLeft w:val="0"/>
          <w:marRight w:val="0"/>
          <w:marTop w:val="0"/>
          <w:marBottom w:val="240"/>
          <w:divBdr>
            <w:top w:val="none" w:sz="0" w:space="0" w:color="auto"/>
            <w:left w:val="none" w:sz="0" w:space="0" w:color="auto"/>
            <w:bottom w:val="none" w:sz="0" w:space="0" w:color="auto"/>
            <w:right w:val="none" w:sz="0" w:space="0" w:color="auto"/>
          </w:divBdr>
        </w:div>
        <w:div w:id="203444027">
          <w:marLeft w:val="-250"/>
          <w:marRight w:val="-250"/>
          <w:marTop w:val="0"/>
          <w:marBottom w:val="376"/>
          <w:divBdr>
            <w:top w:val="none" w:sz="0" w:space="0" w:color="auto"/>
            <w:left w:val="none" w:sz="0" w:space="0" w:color="auto"/>
            <w:bottom w:val="none" w:sz="0" w:space="0" w:color="auto"/>
            <w:right w:val="none" w:sz="0" w:space="0" w:color="auto"/>
          </w:divBdr>
        </w:div>
        <w:div w:id="203494142">
          <w:marLeft w:val="0"/>
          <w:marRight w:val="0"/>
          <w:marTop w:val="0"/>
          <w:marBottom w:val="0"/>
          <w:divBdr>
            <w:top w:val="none" w:sz="0" w:space="0" w:color="auto"/>
            <w:left w:val="none" w:sz="0" w:space="0" w:color="auto"/>
            <w:bottom w:val="none" w:sz="0" w:space="0" w:color="auto"/>
            <w:right w:val="none" w:sz="0" w:space="0" w:color="auto"/>
          </w:divBdr>
        </w:div>
        <w:div w:id="203562054">
          <w:marLeft w:val="0"/>
          <w:marRight w:val="188"/>
          <w:marTop w:val="0"/>
          <w:marBottom w:val="0"/>
          <w:divBdr>
            <w:top w:val="none" w:sz="0" w:space="0" w:color="auto"/>
            <w:left w:val="none" w:sz="0" w:space="0" w:color="auto"/>
            <w:bottom w:val="none" w:sz="0" w:space="0" w:color="auto"/>
            <w:right w:val="none" w:sz="0" w:space="0" w:color="auto"/>
          </w:divBdr>
        </w:div>
        <w:div w:id="203563136">
          <w:marLeft w:val="0"/>
          <w:marRight w:val="0"/>
          <w:marTop w:val="0"/>
          <w:marBottom w:val="0"/>
          <w:divBdr>
            <w:top w:val="none" w:sz="0" w:space="0" w:color="auto"/>
            <w:left w:val="none" w:sz="0" w:space="0" w:color="auto"/>
            <w:bottom w:val="none" w:sz="0" w:space="0" w:color="auto"/>
            <w:right w:val="none" w:sz="0" w:space="0" w:color="auto"/>
          </w:divBdr>
        </w:div>
        <w:div w:id="203567780">
          <w:marLeft w:val="0"/>
          <w:marRight w:val="0"/>
          <w:marTop w:val="0"/>
          <w:marBottom w:val="0"/>
          <w:divBdr>
            <w:top w:val="none" w:sz="0" w:space="0" w:color="auto"/>
            <w:left w:val="none" w:sz="0" w:space="0" w:color="auto"/>
            <w:bottom w:val="none" w:sz="0" w:space="0" w:color="auto"/>
            <w:right w:val="none" w:sz="0" w:space="0" w:color="auto"/>
          </w:divBdr>
        </w:div>
        <w:div w:id="203716821">
          <w:marLeft w:val="-150"/>
          <w:marRight w:val="-150"/>
          <w:marTop w:val="0"/>
          <w:marBottom w:val="0"/>
          <w:divBdr>
            <w:top w:val="none" w:sz="0" w:space="0" w:color="auto"/>
            <w:left w:val="none" w:sz="0" w:space="0" w:color="auto"/>
            <w:bottom w:val="none" w:sz="0" w:space="0" w:color="auto"/>
            <w:right w:val="none" w:sz="0" w:space="0" w:color="auto"/>
          </w:divBdr>
        </w:div>
        <w:div w:id="203756619">
          <w:marLeft w:val="0"/>
          <w:marRight w:val="0"/>
          <w:marTop w:val="0"/>
          <w:marBottom w:val="300"/>
          <w:divBdr>
            <w:top w:val="none" w:sz="0" w:space="0" w:color="auto"/>
            <w:left w:val="none" w:sz="0" w:space="0" w:color="auto"/>
            <w:bottom w:val="none" w:sz="0" w:space="0" w:color="auto"/>
            <w:right w:val="none" w:sz="0" w:space="0" w:color="auto"/>
          </w:divBdr>
        </w:div>
        <w:div w:id="203828402">
          <w:marLeft w:val="0"/>
          <w:marRight w:val="0"/>
          <w:marTop w:val="0"/>
          <w:marBottom w:val="0"/>
          <w:divBdr>
            <w:top w:val="none" w:sz="0" w:space="0" w:color="auto"/>
            <w:left w:val="none" w:sz="0" w:space="0" w:color="auto"/>
            <w:bottom w:val="none" w:sz="0" w:space="0" w:color="auto"/>
            <w:right w:val="none" w:sz="0" w:space="0" w:color="auto"/>
          </w:divBdr>
          <w:divsChild>
            <w:div w:id="143160155">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 w:id="203912541">
          <w:marLeft w:val="0"/>
          <w:marRight w:val="0"/>
          <w:marTop w:val="0"/>
          <w:marBottom w:val="240"/>
          <w:divBdr>
            <w:top w:val="none" w:sz="0" w:space="0" w:color="auto"/>
            <w:left w:val="none" w:sz="0" w:space="0" w:color="auto"/>
            <w:bottom w:val="none" w:sz="0" w:space="0" w:color="auto"/>
            <w:right w:val="none" w:sz="0" w:space="0" w:color="auto"/>
          </w:divBdr>
        </w:div>
        <w:div w:id="203955551">
          <w:marLeft w:val="0"/>
          <w:marRight w:val="0"/>
          <w:marTop w:val="0"/>
          <w:marBottom w:val="0"/>
          <w:divBdr>
            <w:top w:val="none" w:sz="0" w:space="0" w:color="auto"/>
            <w:left w:val="none" w:sz="0" w:space="0" w:color="auto"/>
            <w:bottom w:val="none" w:sz="0" w:space="0" w:color="auto"/>
            <w:right w:val="none" w:sz="0" w:space="0" w:color="auto"/>
          </w:divBdr>
        </w:div>
        <w:div w:id="204023549">
          <w:marLeft w:val="0"/>
          <w:marRight w:val="0"/>
          <w:marTop w:val="0"/>
          <w:marBottom w:val="0"/>
          <w:divBdr>
            <w:top w:val="none" w:sz="0" w:space="0" w:color="auto"/>
            <w:left w:val="none" w:sz="0" w:space="0" w:color="auto"/>
            <w:bottom w:val="none" w:sz="0" w:space="0" w:color="auto"/>
            <w:right w:val="none" w:sz="0" w:space="0" w:color="auto"/>
          </w:divBdr>
          <w:divsChild>
            <w:div w:id="286086407">
              <w:marLeft w:val="0"/>
              <w:marRight w:val="0"/>
              <w:marTop w:val="0"/>
              <w:marBottom w:val="250"/>
              <w:divBdr>
                <w:top w:val="none" w:sz="0" w:space="0" w:color="auto"/>
                <w:left w:val="none" w:sz="0" w:space="0" w:color="auto"/>
                <w:bottom w:val="none" w:sz="0" w:space="0" w:color="auto"/>
                <w:right w:val="none" w:sz="0" w:space="0" w:color="auto"/>
              </w:divBdr>
            </w:div>
          </w:divsChild>
        </w:div>
        <w:div w:id="204029181">
          <w:marLeft w:val="0"/>
          <w:marRight w:val="0"/>
          <w:marTop w:val="0"/>
          <w:marBottom w:val="0"/>
          <w:divBdr>
            <w:top w:val="single" w:sz="2" w:space="0" w:color="E0E0E0"/>
            <w:left w:val="single" w:sz="2" w:space="0" w:color="E0E0E0"/>
            <w:bottom w:val="single" w:sz="2" w:space="0" w:color="E0E0E0"/>
            <w:right w:val="single" w:sz="2" w:space="0" w:color="E0E0E0"/>
          </w:divBdr>
        </w:div>
        <w:div w:id="204098344">
          <w:marLeft w:val="1463"/>
          <w:marRight w:val="0"/>
          <w:marTop w:val="0"/>
          <w:marBottom w:val="0"/>
          <w:divBdr>
            <w:top w:val="none" w:sz="0" w:space="0" w:color="auto"/>
            <w:left w:val="none" w:sz="0" w:space="0" w:color="auto"/>
            <w:bottom w:val="none" w:sz="0" w:space="0" w:color="auto"/>
            <w:right w:val="none" w:sz="0" w:space="0" w:color="auto"/>
          </w:divBdr>
          <w:divsChild>
            <w:div w:id="654649784">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204101567">
          <w:marLeft w:val="0"/>
          <w:marRight w:val="0"/>
          <w:marTop w:val="0"/>
          <w:marBottom w:val="0"/>
          <w:divBdr>
            <w:top w:val="none" w:sz="0" w:space="0" w:color="auto"/>
            <w:left w:val="none" w:sz="0" w:space="0" w:color="auto"/>
            <w:bottom w:val="none" w:sz="0" w:space="0" w:color="auto"/>
            <w:right w:val="none" w:sz="0" w:space="0" w:color="auto"/>
          </w:divBdr>
        </w:div>
        <w:div w:id="204102158">
          <w:marLeft w:val="1221"/>
          <w:marRight w:val="0"/>
          <w:marTop w:val="0"/>
          <w:marBottom w:val="0"/>
          <w:divBdr>
            <w:top w:val="none" w:sz="0" w:space="0" w:color="auto"/>
            <w:left w:val="none" w:sz="0" w:space="0" w:color="auto"/>
            <w:bottom w:val="none" w:sz="0" w:space="0" w:color="auto"/>
            <w:right w:val="none" w:sz="0" w:space="0" w:color="auto"/>
          </w:divBdr>
        </w:div>
        <w:div w:id="204144925">
          <w:marLeft w:val="0"/>
          <w:marRight w:val="0"/>
          <w:marTop w:val="0"/>
          <w:marBottom w:val="0"/>
          <w:divBdr>
            <w:top w:val="none" w:sz="0" w:space="0" w:color="auto"/>
            <w:left w:val="none" w:sz="0" w:space="0" w:color="auto"/>
            <w:bottom w:val="none" w:sz="0" w:space="0" w:color="auto"/>
            <w:right w:val="none" w:sz="0" w:space="0" w:color="auto"/>
          </w:divBdr>
          <w:divsChild>
            <w:div w:id="414978453">
              <w:marLeft w:val="0"/>
              <w:marRight w:val="0"/>
              <w:marTop w:val="0"/>
              <w:marBottom w:val="0"/>
              <w:divBdr>
                <w:top w:val="none" w:sz="0" w:space="0" w:color="auto"/>
                <w:left w:val="none" w:sz="0" w:space="0" w:color="auto"/>
                <w:bottom w:val="none" w:sz="0" w:space="0" w:color="auto"/>
                <w:right w:val="none" w:sz="0" w:space="0" w:color="auto"/>
              </w:divBdr>
              <w:divsChild>
                <w:div w:id="57266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73675">
          <w:marLeft w:val="0"/>
          <w:marRight w:val="0"/>
          <w:marTop w:val="0"/>
          <w:marBottom w:val="300"/>
          <w:divBdr>
            <w:top w:val="none" w:sz="0" w:space="0" w:color="auto"/>
            <w:left w:val="none" w:sz="0" w:space="0" w:color="auto"/>
            <w:bottom w:val="single" w:sz="6" w:space="5" w:color="000000"/>
            <w:right w:val="none" w:sz="0" w:space="0" w:color="auto"/>
          </w:divBdr>
        </w:div>
        <w:div w:id="204174056">
          <w:marLeft w:val="0"/>
          <w:marRight w:val="0"/>
          <w:marTop w:val="0"/>
          <w:marBottom w:val="0"/>
          <w:divBdr>
            <w:top w:val="none" w:sz="0" w:space="0" w:color="auto"/>
            <w:left w:val="none" w:sz="0" w:space="0" w:color="auto"/>
            <w:bottom w:val="none" w:sz="0" w:space="0" w:color="auto"/>
            <w:right w:val="none" w:sz="0" w:space="0" w:color="auto"/>
          </w:divBdr>
        </w:div>
        <w:div w:id="204296707">
          <w:marLeft w:val="0"/>
          <w:marRight w:val="0"/>
          <w:marTop w:val="0"/>
          <w:marBottom w:val="0"/>
          <w:divBdr>
            <w:top w:val="none" w:sz="0" w:space="0" w:color="auto"/>
            <w:left w:val="none" w:sz="0" w:space="0" w:color="auto"/>
            <w:bottom w:val="none" w:sz="0" w:space="0" w:color="auto"/>
            <w:right w:val="none" w:sz="0" w:space="0" w:color="auto"/>
          </w:divBdr>
          <w:divsChild>
            <w:div w:id="127430597">
              <w:marLeft w:val="0"/>
              <w:marRight w:val="0"/>
              <w:marTop w:val="225"/>
              <w:marBottom w:val="300"/>
              <w:divBdr>
                <w:top w:val="none" w:sz="0" w:space="0" w:color="auto"/>
                <w:left w:val="none" w:sz="0" w:space="0" w:color="auto"/>
                <w:bottom w:val="none" w:sz="0" w:space="0" w:color="auto"/>
                <w:right w:val="none" w:sz="0" w:space="0" w:color="auto"/>
              </w:divBdr>
              <w:divsChild>
                <w:div w:id="51049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98306">
          <w:marLeft w:val="0"/>
          <w:marRight w:val="0"/>
          <w:marTop w:val="0"/>
          <w:marBottom w:val="0"/>
          <w:divBdr>
            <w:top w:val="none" w:sz="0" w:space="0" w:color="auto"/>
            <w:left w:val="none" w:sz="0" w:space="0" w:color="auto"/>
            <w:bottom w:val="none" w:sz="0" w:space="0" w:color="auto"/>
            <w:right w:val="none" w:sz="0" w:space="0" w:color="auto"/>
          </w:divBdr>
        </w:div>
        <w:div w:id="204298689">
          <w:marLeft w:val="0"/>
          <w:marRight w:val="0"/>
          <w:marTop w:val="0"/>
          <w:marBottom w:val="0"/>
          <w:divBdr>
            <w:top w:val="none" w:sz="0" w:space="0" w:color="auto"/>
            <w:left w:val="none" w:sz="0" w:space="0" w:color="auto"/>
            <w:bottom w:val="none" w:sz="0" w:space="0" w:color="auto"/>
            <w:right w:val="none" w:sz="0" w:space="0" w:color="auto"/>
          </w:divBdr>
          <w:divsChild>
            <w:div w:id="188685988">
              <w:marLeft w:val="0"/>
              <w:marRight w:val="0"/>
              <w:marTop w:val="0"/>
              <w:marBottom w:val="0"/>
              <w:divBdr>
                <w:top w:val="none" w:sz="0" w:space="0" w:color="auto"/>
                <w:left w:val="none" w:sz="0" w:space="0" w:color="auto"/>
                <w:bottom w:val="none" w:sz="0" w:space="0" w:color="auto"/>
                <w:right w:val="none" w:sz="0" w:space="0" w:color="auto"/>
              </w:divBdr>
            </w:div>
          </w:divsChild>
        </w:div>
        <w:div w:id="204368152">
          <w:marLeft w:val="0"/>
          <w:marRight w:val="0"/>
          <w:marTop w:val="0"/>
          <w:marBottom w:val="150"/>
          <w:divBdr>
            <w:top w:val="none" w:sz="0" w:space="0" w:color="auto"/>
            <w:left w:val="none" w:sz="0" w:space="0" w:color="auto"/>
            <w:bottom w:val="none" w:sz="0" w:space="0" w:color="auto"/>
            <w:right w:val="none" w:sz="0" w:space="0" w:color="auto"/>
          </w:divBdr>
        </w:div>
        <w:div w:id="204370743">
          <w:marLeft w:val="0"/>
          <w:marRight w:val="0"/>
          <w:marTop w:val="0"/>
          <w:marBottom w:val="0"/>
          <w:divBdr>
            <w:top w:val="none" w:sz="0" w:space="0" w:color="auto"/>
            <w:left w:val="none" w:sz="0" w:space="0" w:color="auto"/>
            <w:bottom w:val="none" w:sz="0" w:space="0" w:color="auto"/>
            <w:right w:val="none" w:sz="0" w:space="0" w:color="auto"/>
          </w:divBdr>
        </w:div>
        <w:div w:id="204371424">
          <w:marLeft w:val="0"/>
          <w:marRight w:val="0"/>
          <w:marTop w:val="0"/>
          <w:marBottom w:val="240"/>
          <w:divBdr>
            <w:top w:val="none" w:sz="0" w:space="0" w:color="auto"/>
            <w:left w:val="none" w:sz="0" w:space="0" w:color="auto"/>
            <w:bottom w:val="none" w:sz="0" w:space="0" w:color="auto"/>
            <w:right w:val="none" w:sz="0" w:space="0" w:color="auto"/>
          </w:divBdr>
        </w:div>
        <w:div w:id="204373627">
          <w:marLeft w:val="-225"/>
          <w:marRight w:val="-225"/>
          <w:marTop w:val="0"/>
          <w:marBottom w:val="0"/>
          <w:divBdr>
            <w:top w:val="none" w:sz="0" w:space="0" w:color="auto"/>
            <w:left w:val="none" w:sz="0" w:space="0" w:color="auto"/>
            <w:bottom w:val="none" w:sz="0" w:space="0" w:color="auto"/>
            <w:right w:val="none" w:sz="0" w:space="0" w:color="auto"/>
          </w:divBdr>
          <w:divsChild>
            <w:div w:id="58140218">
              <w:marLeft w:val="0"/>
              <w:marRight w:val="0"/>
              <w:marTop w:val="0"/>
              <w:marBottom w:val="0"/>
              <w:divBdr>
                <w:top w:val="none" w:sz="0" w:space="0" w:color="auto"/>
                <w:left w:val="none" w:sz="0" w:space="0" w:color="auto"/>
                <w:bottom w:val="none" w:sz="0" w:space="0" w:color="auto"/>
                <w:right w:val="none" w:sz="0" w:space="0" w:color="auto"/>
              </w:divBdr>
            </w:div>
          </w:divsChild>
        </w:div>
        <w:div w:id="204411331">
          <w:marLeft w:val="-225"/>
          <w:marRight w:val="-225"/>
          <w:marTop w:val="0"/>
          <w:marBottom w:val="0"/>
          <w:divBdr>
            <w:top w:val="none" w:sz="0" w:space="0" w:color="auto"/>
            <w:left w:val="none" w:sz="0" w:space="0" w:color="auto"/>
            <w:bottom w:val="none" w:sz="0" w:space="0" w:color="auto"/>
            <w:right w:val="none" w:sz="0" w:space="0" w:color="auto"/>
          </w:divBdr>
        </w:div>
        <w:div w:id="204412210">
          <w:marLeft w:val="0"/>
          <w:marRight w:val="0"/>
          <w:marTop w:val="0"/>
          <w:marBottom w:val="0"/>
          <w:divBdr>
            <w:top w:val="none" w:sz="0" w:space="0" w:color="auto"/>
            <w:left w:val="none" w:sz="0" w:space="0" w:color="auto"/>
            <w:bottom w:val="none" w:sz="0" w:space="0" w:color="auto"/>
            <w:right w:val="none" w:sz="0" w:space="0" w:color="auto"/>
          </w:divBdr>
        </w:div>
        <w:div w:id="204413032">
          <w:marLeft w:val="0"/>
          <w:marRight w:val="0"/>
          <w:marTop w:val="0"/>
          <w:marBottom w:val="63"/>
          <w:divBdr>
            <w:top w:val="none" w:sz="0" w:space="0" w:color="auto"/>
            <w:left w:val="none" w:sz="0" w:space="0" w:color="auto"/>
            <w:bottom w:val="none" w:sz="0" w:space="0" w:color="auto"/>
            <w:right w:val="none" w:sz="0" w:space="0" w:color="auto"/>
          </w:divBdr>
        </w:div>
        <w:div w:id="204416372">
          <w:marLeft w:val="0"/>
          <w:marRight w:val="0"/>
          <w:marTop w:val="0"/>
          <w:marBottom w:val="0"/>
          <w:divBdr>
            <w:top w:val="none" w:sz="0" w:space="0" w:color="auto"/>
            <w:left w:val="none" w:sz="0" w:space="0" w:color="auto"/>
            <w:bottom w:val="none" w:sz="0" w:space="0" w:color="auto"/>
            <w:right w:val="none" w:sz="0" w:space="0" w:color="auto"/>
          </w:divBdr>
        </w:div>
        <w:div w:id="204486599">
          <w:marLeft w:val="0"/>
          <w:marRight w:val="0"/>
          <w:marTop w:val="0"/>
          <w:marBottom w:val="0"/>
          <w:divBdr>
            <w:top w:val="none" w:sz="0" w:space="0" w:color="auto"/>
            <w:left w:val="none" w:sz="0" w:space="0" w:color="auto"/>
            <w:bottom w:val="none" w:sz="0" w:space="0" w:color="auto"/>
            <w:right w:val="none" w:sz="0" w:space="0" w:color="auto"/>
          </w:divBdr>
        </w:div>
        <w:div w:id="204561290">
          <w:marLeft w:val="0"/>
          <w:marRight w:val="0"/>
          <w:marTop w:val="0"/>
          <w:marBottom w:val="0"/>
          <w:divBdr>
            <w:top w:val="none" w:sz="0" w:space="0" w:color="auto"/>
            <w:left w:val="none" w:sz="0" w:space="0" w:color="auto"/>
            <w:bottom w:val="none" w:sz="0" w:space="0" w:color="auto"/>
            <w:right w:val="none" w:sz="0" w:space="0" w:color="auto"/>
          </w:divBdr>
          <w:divsChild>
            <w:div w:id="17391416">
              <w:marLeft w:val="0"/>
              <w:marRight w:val="0"/>
              <w:marTop w:val="0"/>
              <w:marBottom w:val="225"/>
              <w:divBdr>
                <w:top w:val="none" w:sz="0" w:space="0" w:color="auto"/>
                <w:left w:val="none" w:sz="0" w:space="0" w:color="auto"/>
                <w:bottom w:val="none" w:sz="0" w:space="0" w:color="auto"/>
                <w:right w:val="none" w:sz="0" w:space="0" w:color="auto"/>
              </w:divBdr>
              <w:divsChild>
                <w:div w:id="6437528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04566450">
          <w:marLeft w:val="0"/>
          <w:marRight w:val="0"/>
          <w:marTop w:val="0"/>
          <w:marBottom w:val="0"/>
          <w:divBdr>
            <w:top w:val="none" w:sz="0" w:space="0" w:color="auto"/>
            <w:left w:val="none" w:sz="0" w:space="0" w:color="auto"/>
            <w:bottom w:val="none" w:sz="0" w:space="0" w:color="auto"/>
            <w:right w:val="none" w:sz="0" w:space="0" w:color="auto"/>
          </w:divBdr>
        </w:div>
        <w:div w:id="204677250">
          <w:marLeft w:val="0"/>
          <w:marRight w:val="0"/>
          <w:marTop w:val="0"/>
          <w:marBottom w:val="75"/>
          <w:divBdr>
            <w:top w:val="none" w:sz="0" w:space="0" w:color="auto"/>
            <w:left w:val="none" w:sz="0" w:space="0" w:color="auto"/>
            <w:bottom w:val="none" w:sz="0" w:space="0" w:color="auto"/>
            <w:right w:val="none" w:sz="0" w:space="0" w:color="auto"/>
          </w:divBdr>
        </w:div>
        <w:div w:id="204677738">
          <w:marLeft w:val="0"/>
          <w:marRight w:val="0"/>
          <w:marTop w:val="0"/>
          <w:marBottom w:val="0"/>
          <w:divBdr>
            <w:top w:val="none" w:sz="0" w:space="0" w:color="auto"/>
            <w:left w:val="none" w:sz="0" w:space="0" w:color="auto"/>
            <w:bottom w:val="none" w:sz="0" w:space="0" w:color="auto"/>
            <w:right w:val="none" w:sz="0" w:space="0" w:color="auto"/>
          </w:divBdr>
          <w:divsChild>
            <w:div w:id="613826174">
              <w:marLeft w:val="0"/>
              <w:marRight w:val="0"/>
              <w:marTop w:val="0"/>
              <w:marBottom w:val="0"/>
              <w:divBdr>
                <w:top w:val="none" w:sz="0" w:space="0" w:color="auto"/>
                <w:left w:val="none" w:sz="0" w:space="0" w:color="auto"/>
                <w:bottom w:val="none" w:sz="0" w:space="0" w:color="auto"/>
                <w:right w:val="none" w:sz="0" w:space="0" w:color="auto"/>
              </w:divBdr>
            </w:div>
          </w:divsChild>
        </w:div>
        <w:div w:id="204680291">
          <w:marLeft w:val="0"/>
          <w:marRight w:val="188"/>
          <w:marTop w:val="0"/>
          <w:marBottom w:val="0"/>
          <w:divBdr>
            <w:top w:val="none" w:sz="0" w:space="0" w:color="auto"/>
            <w:left w:val="none" w:sz="0" w:space="0" w:color="auto"/>
            <w:bottom w:val="none" w:sz="0" w:space="0" w:color="auto"/>
            <w:right w:val="none" w:sz="0" w:space="0" w:color="auto"/>
          </w:divBdr>
        </w:div>
        <w:div w:id="204680512">
          <w:blockQuote w:val="1"/>
          <w:marLeft w:val="0"/>
          <w:marRight w:val="0"/>
          <w:marTop w:val="300"/>
          <w:marBottom w:val="315"/>
          <w:divBdr>
            <w:top w:val="none" w:sz="0" w:space="0" w:color="auto"/>
            <w:left w:val="single" w:sz="36" w:space="15" w:color="C4E0A6"/>
            <w:bottom w:val="none" w:sz="0" w:space="0" w:color="auto"/>
            <w:right w:val="none" w:sz="0" w:space="0" w:color="auto"/>
          </w:divBdr>
        </w:div>
        <w:div w:id="204762054">
          <w:marLeft w:val="0"/>
          <w:marRight w:val="0"/>
          <w:marTop w:val="0"/>
          <w:marBottom w:val="0"/>
          <w:divBdr>
            <w:top w:val="none" w:sz="0" w:space="0" w:color="auto"/>
            <w:left w:val="none" w:sz="0" w:space="0" w:color="auto"/>
            <w:bottom w:val="none" w:sz="0" w:space="0" w:color="auto"/>
            <w:right w:val="none" w:sz="0" w:space="0" w:color="auto"/>
          </w:divBdr>
        </w:div>
        <w:div w:id="204803133">
          <w:marLeft w:val="0"/>
          <w:marRight w:val="0"/>
          <w:marTop w:val="0"/>
          <w:marBottom w:val="0"/>
          <w:divBdr>
            <w:top w:val="none" w:sz="0" w:space="0" w:color="auto"/>
            <w:left w:val="none" w:sz="0" w:space="0" w:color="auto"/>
            <w:bottom w:val="none" w:sz="0" w:space="0" w:color="auto"/>
            <w:right w:val="none" w:sz="0" w:space="0" w:color="auto"/>
          </w:divBdr>
        </w:div>
        <w:div w:id="204832762">
          <w:marLeft w:val="0"/>
          <w:marRight w:val="150"/>
          <w:marTop w:val="0"/>
          <w:marBottom w:val="0"/>
          <w:divBdr>
            <w:top w:val="none" w:sz="0" w:space="0" w:color="auto"/>
            <w:left w:val="none" w:sz="0" w:space="0" w:color="auto"/>
            <w:bottom w:val="none" w:sz="0" w:space="0" w:color="auto"/>
            <w:right w:val="none" w:sz="0" w:space="0" w:color="auto"/>
          </w:divBdr>
        </w:div>
        <w:div w:id="204874618">
          <w:marLeft w:val="0"/>
          <w:marRight w:val="0"/>
          <w:marTop w:val="0"/>
          <w:marBottom w:val="0"/>
          <w:divBdr>
            <w:top w:val="none" w:sz="0" w:space="0" w:color="auto"/>
            <w:left w:val="none" w:sz="0" w:space="0" w:color="auto"/>
            <w:bottom w:val="none" w:sz="0" w:space="0" w:color="auto"/>
            <w:right w:val="none" w:sz="0" w:space="0" w:color="auto"/>
          </w:divBdr>
        </w:div>
        <w:div w:id="204875804">
          <w:marLeft w:val="0"/>
          <w:marRight w:val="0"/>
          <w:marTop w:val="0"/>
          <w:marBottom w:val="150"/>
          <w:divBdr>
            <w:top w:val="none" w:sz="0" w:space="0" w:color="auto"/>
            <w:left w:val="none" w:sz="0" w:space="0" w:color="auto"/>
            <w:bottom w:val="none" w:sz="0" w:space="0" w:color="auto"/>
            <w:right w:val="none" w:sz="0" w:space="0" w:color="auto"/>
          </w:divBdr>
        </w:div>
        <w:div w:id="204878843">
          <w:marLeft w:val="0"/>
          <w:marRight w:val="0"/>
          <w:marTop w:val="0"/>
          <w:marBottom w:val="0"/>
          <w:divBdr>
            <w:top w:val="none" w:sz="0" w:space="0" w:color="auto"/>
            <w:left w:val="none" w:sz="0" w:space="0" w:color="auto"/>
            <w:bottom w:val="none" w:sz="0" w:space="0" w:color="auto"/>
            <w:right w:val="none" w:sz="0" w:space="0" w:color="auto"/>
          </w:divBdr>
        </w:div>
        <w:div w:id="204949980">
          <w:marLeft w:val="-150"/>
          <w:marRight w:val="-150"/>
          <w:marTop w:val="0"/>
          <w:marBottom w:val="0"/>
          <w:divBdr>
            <w:top w:val="none" w:sz="0" w:space="0" w:color="auto"/>
            <w:left w:val="none" w:sz="0" w:space="0" w:color="auto"/>
            <w:bottom w:val="none" w:sz="0" w:space="0" w:color="auto"/>
            <w:right w:val="none" w:sz="0" w:space="0" w:color="auto"/>
          </w:divBdr>
        </w:div>
        <w:div w:id="204996804">
          <w:marLeft w:val="0"/>
          <w:marRight w:val="0"/>
          <w:marTop w:val="0"/>
          <w:marBottom w:val="150"/>
          <w:divBdr>
            <w:top w:val="none" w:sz="0" w:space="0" w:color="auto"/>
            <w:left w:val="none" w:sz="0" w:space="0" w:color="auto"/>
            <w:bottom w:val="none" w:sz="0" w:space="0" w:color="auto"/>
            <w:right w:val="none" w:sz="0" w:space="0" w:color="auto"/>
          </w:divBdr>
        </w:div>
        <w:div w:id="204997309">
          <w:marLeft w:val="-188"/>
          <w:marRight w:val="-188"/>
          <w:marTop w:val="0"/>
          <w:marBottom w:val="0"/>
          <w:divBdr>
            <w:top w:val="none" w:sz="0" w:space="0" w:color="auto"/>
            <w:left w:val="none" w:sz="0" w:space="0" w:color="auto"/>
            <w:bottom w:val="none" w:sz="0" w:space="0" w:color="auto"/>
            <w:right w:val="none" w:sz="0" w:space="0" w:color="auto"/>
          </w:divBdr>
          <w:divsChild>
            <w:div w:id="380523370">
              <w:marLeft w:val="0"/>
              <w:marRight w:val="0"/>
              <w:marTop w:val="0"/>
              <w:marBottom w:val="0"/>
              <w:divBdr>
                <w:top w:val="none" w:sz="0" w:space="0" w:color="auto"/>
                <w:left w:val="none" w:sz="0" w:space="0" w:color="auto"/>
                <w:bottom w:val="none" w:sz="0" w:space="0" w:color="auto"/>
                <w:right w:val="none" w:sz="0" w:space="0" w:color="auto"/>
              </w:divBdr>
            </w:div>
            <w:div w:id="519709538">
              <w:marLeft w:val="1221"/>
              <w:marRight w:val="0"/>
              <w:marTop w:val="0"/>
              <w:marBottom w:val="0"/>
              <w:divBdr>
                <w:top w:val="none" w:sz="0" w:space="0" w:color="auto"/>
                <w:left w:val="none" w:sz="0" w:space="0" w:color="auto"/>
                <w:bottom w:val="none" w:sz="0" w:space="0" w:color="auto"/>
                <w:right w:val="none" w:sz="0" w:space="0" w:color="auto"/>
              </w:divBdr>
              <w:divsChild>
                <w:div w:id="67496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6377">
          <w:marLeft w:val="0"/>
          <w:marRight w:val="0"/>
          <w:marTop w:val="0"/>
          <w:marBottom w:val="0"/>
          <w:divBdr>
            <w:top w:val="single" w:sz="2" w:space="0" w:color="E0E0E0"/>
            <w:left w:val="single" w:sz="2" w:space="0" w:color="E0E0E0"/>
            <w:bottom w:val="single" w:sz="2" w:space="0" w:color="E0E0E0"/>
            <w:right w:val="single" w:sz="2" w:space="0" w:color="E0E0E0"/>
          </w:divBdr>
        </w:div>
        <w:div w:id="205073167">
          <w:marLeft w:val="0"/>
          <w:marRight w:val="0"/>
          <w:marTop w:val="0"/>
          <w:marBottom w:val="0"/>
          <w:divBdr>
            <w:top w:val="none" w:sz="0" w:space="0" w:color="auto"/>
            <w:left w:val="none" w:sz="0" w:space="0" w:color="auto"/>
            <w:bottom w:val="none" w:sz="0" w:space="0" w:color="auto"/>
            <w:right w:val="none" w:sz="0" w:space="0" w:color="auto"/>
          </w:divBdr>
          <w:divsChild>
            <w:div w:id="510342011">
              <w:marLeft w:val="-1002"/>
              <w:marRight w:val="0"/>
              <w:marTop w:val="0"/>
              <w:marBottom w:val="0"/>
              <w:divBdr>
                <w:top w:val="none" w:sz="0" w:space="0" w:color="auto"/>
                <w:left w:val="none" w:sz="0" w:space="0" w:color="auto"/>
                <w:bottom w:val="none" w:sz="0" w:space="0" w:color="auto"/>
                <w:right w:val="none" w:sz="0" w:space="0" w:color="auto"/>
              </w:divBdr>
            </w:div>
          </w:divsChild>
        </w:div>
        <w:div w:id="205141723">
          <w:marLeft w:val="0"/>
          <w:marRight w:val="0"/>
          <w:marTop w:val="376"/>
          <w:marBottom w:val="363"/>
          <w:divBdr>
            <w:top w:val="none" w:sz="0" w:space="0" w:color="auto"/>
            <w:left w:val="none" w:sz="0" w:space="0" w:color="auto"/>
            <w:bottom w:val="none" w:sz="0" w:space="0" w:color="auto"/>
            <w:right w:val="none" w:sz="0" w:space="0" w:color="auto"/>
          </w:divBdr>
          <w:divsChild>
            <w:div w:id="511842029">
              <w:marLeft w:val="0"/>
              <w:marRight w:val="0"/>
              <w:marTop w:val="0"/>
              <w:marBottom w:val="0"/>
              <w:divBdr>
                <w:top w:val="none" w:sz="0" w:space="0" w:color="auto"/>
                <w:left w:val="none" w:sz="0" w:space="0" w:color="auto"/>
                <w:bottom w:val="none" w:sz="0" w:space="0" w:color="auto"/>
                <w:right w:val="none" w:sz="0" w:space="0" w:color="auto"/>
              </w:divBdr>
            </w:div>
          </w:divsChild>
        </w:div>
        <w:div w:id="205147120">
          <w:marLeft w:val="0"/>
          <w:marRight w:val="225"/>
          <w:marTop w:val="0"/>
          <w:marBottom w:val="0"/>
          <w:divBdr>
            <w:top w:val="none" w:sz="0" w:space="0" w:color="auto"/>
            <w:left w:val="none" w:sz="0" w:space="0" w:color="auto"/>
            <w:bottom w:val="none" w:sz="0" w:space="0" w:color="auto"/>
            <w:right w:val="none" w:sz="0" w:space="0" w:color="auto"/>
          </w:divBdr>
        </w:div>
        <w:div w:id="205148162">
          <w:marLeft w:val="0"/>
          <w:marRight w:val="0"/>
          <w:marTop w:val="0"/>
          <w:marBottom w:val="0"/>
          <w:divBdr>
            <w:top w:val="none" w:sz="0" w:space="0" w:color="auto"/>
            <w:left w:val="none" w:sz="0" w:space="0" w:color="auto"/>
            <w:bottom w:val="none" w:sz="0" w:space="0" w:color="auto"/>
            <w:right w:val="none" w:sz="0" w:space="0" w:color="auto"/>
          </w:divBdr>
        </w:div>
        <w:div w:id="205215568">
          <w:marLeft w:val="6"/>
          <w:marRight w:val="0"/>
          <w:marTop w:val="0"/>
          <w:marBottom w:val="0"/>
          <w:divBdr>
            <w:top w:val="none" w:sz="0" w:space="0" w:color="auto"/>
            <w:left w:val="none" w:sz="0" w:space="0" w:color="auto"/>
            <w:bottom w:val="none" w:sz="0" w:space="0" w:color="auto"/>
            <w:right w:val="none" w:sz="0" w:space="0" w:color="auto"/>
          </w:divBdr>
        </w:div>
        <w:div w:id="205220023">
          <w:marLeft w:val="0"/>
          <w:marRight w:val="0"/>
          <w:marTop w:val="0"/>
          <w:marBottom w:val="0"/>
          <w:divBdr>
            <w:top w:val="none" w:sz="0" w:space="0" w:color="auto"/>
            <w:left w:val="none" w:sz="0" w:space="0" w:color="auto"/>
            <w:bottom w:val="none" w:sz="0" w:space="0" w:color="auto"/>
            <w:right w:val="none" w:sz="0" w:space="0" w:color="auto"/>
          </w:divBdr>
        </w:div>
        <w:div w:id="205220253">
          <w:marLeft w:val="15"/>
          <w:marRight w:val="225"/>
          <w:marTop w:val="225"/>
          <w:marBottom w:val="105"/>
          <w:divBdr>
            <w:top w:val="none" w:sz="0" w:space="0" w:color="auto"/>
            <w:left w:val="none" w:sz="0" w:space="0" w:color="auto"/>
            <w:bottom w:val="none" w:sz="0" w:space="0" w:color="auto"/>
            <w:right w:val="none" w:sz="0" w:space="0" w:color="auto"/>
          </w:divBdr>
        </w:div>
        <w:div w:id="205221458">
          <w:marLeft w:val="0"/>
          <w:marRight w:val="0"/>
          <w:marTop w:val="0"/>
          <w:marBottom w:val="0"/>
          <w:divBdr>
            <w:top w:val="none" w:sz="0" w:space="0" w:color="auto"/>
            <w:left w:val="none" w:sz="0" w:space="0" w:color="auto"/>
            <w:bottom w:val="none" w:sz="0" w:space="0" w:color="auto"/>
            <w:right w:val="none" w:sz="0" w:space="0" w:color="auto"/>
          </w:divBdr>
        </w:div>
        <w:div w:id="205262821">
          <w:marLeft w:val="0"/>
          <w:marRight w:val="0"/>
          <w:marTop w:val="0"/>
          <w:marBottom w:val="0"/>
          <w:divBdr>
            <w:top w:val="none" w:sz="0" w:space="0" w:color="auto"/>
            <w:left w:val="none" w:sz="0" w:space="0" w:color="auto"/>
            <w:bottom w:val="none" w:sz="0" w:space="0" w:color="auto"/>
            <w:right w:val="none" w:sz="0" w:space="0" w:color="auto"/>
          </w:divBdr>
        </w:div>
        <w:div w:id="205341976">
          <w:marLeft w:val="0"/>
          <w:marRight w:val="0"/>
          <w:marTop w:val="0"/>
          <w:marBottom w:val="0"/>
          <w:divBdr>
            <w:top w:val="none" w:sz="0" w:space="0" w:color="auto"/>
            <w:left w:val="none" w:sz="0" w:space="0" w:color="auto"/>
            <w:bottom w:val="none" w:sz="0" w:space="0" w:color="auto"/>
            <w:right w:val="none" w:sz="0" w:space="0" w:color="auto"/>
          </w:divBdr>
        </w:div>
        <w:div w:id="205407966">
          <w:marLeft w:val="0"/>
          <w:marRight w:val="0"/>
          <w:marTop w:val="0"/>
          <w:marBottom w:val="125"/>
          <w:divBdr>
            <w:top w:val="none" w:sz="0" w:space="0" w:color="auto"/>
            <w:left w:val="none" w:sz="0" w:space="0" w:color="auto"/>
            <w:bottom w:val="none" w:sz="0" w:space="0" w:color="auto"/>
            <w:right w:val="none" w:sz="0" w:space="0" w:color="auto"/>
          </w:divBdr>
        </w:div>
        <w:div w:id="205411373">
          <w:marLeft w:val="0"/>
          <w:marRight w:val="0"/>
          <w:marTop w:val="0"/>
          <w:marBottom w:val="0"/>
          <w:divBdr>
            <w:top w:val="single" w:sz="2" w:space="0" w:color="E0E0E0"/>
            <w:left w:val="single" w:sz="2" w:space="0" w:color="E0E0E0"/>
            <w:bottom w:val="single" w:sz="2" w:space="0" w:color="E0E0E0"/>
            <w:right w:val="single" w:sz="2" w:space="0" w:color="E0E0E0"/>
          </w:divBdr>
        </w:div>
        <w:div w:id="205412595">
          <w:marLeft w:val="-225"/>
          <w:marRight w:val="-225"/>
          <w:marTop w:val="0"/>
          <w:marBottom w:val="0"/>
          <w:divBdr>
            <w:top w:val="none" w:sz="0" w:space="0" w:color="auto"/>
            <w:left w:val="none" w:sz="0" w:space="0" w:color="auto"/>
            <w:bottom w:val="none" w:sz="0" w:space="0" w:color="auto"/>
            <w:right w:val="none" w:sz="0" w:space="0" w:color="auto"/>
          </w:divBdr>
          <w:divsChild>
            <w:div w:id="669530464">
              <w:marLeft w:val="0"/>
              <w:marRight w:val="0"/>
              <w:marTop w:val="150"/>
              <w:marBottom w:val="0"/>
              <w:divBdr>
                <w:top w:val="none" w:sz="0" w:space="0" w:color="auto"/>
                <w:left w:val="none" w:sz="0" w:space="0" w:color="auto"/>
                <w:bottom w:val="none" w:sz="0" w:space="0" w:color="auto"/>
                <w:right w:val="none" w:sz="0" w:space="0" w:color="auto"/>
              </w:divBdr>
              <w:divsChild>
                <w:div w:id="73643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3577">
          <w:marLeft w:val="0"/>
          <w:marRight w:val="0"/>
          <w:marTop w:val="150"/>
          <w:marBottom w:val="0"/>
          <w:divBdr>
            <w:top w:val="none" w:sz="0" w:space="0" w:color="auto"/>
            <w:left w:val="none" w:sz="0" w:space="0" w:color="auto"/>
            <w:bottom w:val="none" w:sz="0" w:space="0" w:color="auto"/>
            <w:right w:val="none" w:sz="0" w:space="0" w:color="auto"/>
          </w:divBdr>
        </w:div>
        <w:div w:id="205526277">
          <w:marLeft w:val="-225"/>
          <w:marRight w:val="-225"/>
          <w:marTop w:val="0"/>
          <w:marBottom w:val="0"/>
          <w:divBdr>
            <w:top w:val="none" w:sz="0" w:space="0" w:color="auto"/>
            <w:left w:val="none" w:sz="0" w:space="0" w:color="auto"/>
            <w:bottom w:val="none" w:sz="0" w:space="0" w:color="auto"/>
            <w:right w:val="none" w:sz="0" w:space="0" w:color="auto"/>
          </w:divBdr>
          <w:divsChild>
            <w:div w:id="614168821">
              <w:marLeft w:val="0"/>
              <w:marRight w:val="0"/>
              <w:marTop w:val="0"/>
              <w:marBottom w:val="0"/>
              <w:divBdr>
                <w:top w:val="none" w:sz="0" w:space="0" w:color="auto"/>
                <w:left w:val="none" w:sz="0" w:space="0" w:color="auto"/>
                <w:bottom w:val="none" w:sz="0" w:space="0" w:color="auto"/>
                <w:right w:val="none" w:sz="0" w:space="0" w:color="auto"/>
              </w:divBdr>
            </w:div>
          </w:divsChild>
        </w:div>
        <w:div w:id="205527200">
          <w:marLeft w:val="0"/>
          <w:marRight w:val="0"/>
          <w:marTop w:val="0"/>
          <w:marBottom w:val="0"/>
          <w:divBdr>
            <w:top w:val="none" w:sz="0" w:space="0" w:color="auto"/>
            <w:left w:val="none" w:sz="0" w:space="0" w:color="auto"/>
            <w:bottom w:val="none" w:sz="0" w:space="0" w:color="auto"/>
            <w:right w:val="none" w:sz="0" w:space="0" w:color="auto"/>
          </w:divBdr>
          <w:divsChild>
            <w:div w:id="301230326">
              <w:marLeft w:val="0"/>
              <w:marRight w:val="0"/>
              <w:marTop w:val="0"/>
              <w:marBottom w:val="150"/>
              <w:divBdr>
                <w:top w:val="none" w:sz="0" w:space="0" w:color="auto"/>
                <w:left w:val="none" w:sz="0" w:space="0" w:color="auto"/>
                <w:bottom w:val="none" w:sz="0" w:space="0" w:color="auto"/>
                <w:right w:val="none" w:sz="0" w:space="0" w:color="auto"/>
              </w:divBdr>
            </w:div>
          </w:divsChild>
        </w:div>
        <w:div w:id="205527747">
          <w:marLeft w:val="0"/>
          <w:marRight w:val="0"/>
          <w:marTop w:val="0"/>
          <w:marBottom w:val="0"/>
          <w:divBdr>
            <w:top w:val="none" w:sz="0" w:space="0" w:color="auto"/>
            <w:left w:val="none" w:sz="0" w:space="0" w:color="auto"/>
            <w:bottom w:val="none" w:sz="0" w:space="0" w:color="auto"/>
            <w:right w:val="none" w:sz="0" w:space="0" w:color="auto"/>
          </w:divBdr>
          <w:divsChild>
            <w:div w:id="381103311">
              <w:marLeft w:val="0"/>
              <w:marRight w:val="0"/>
              <w:marTop w:val="100"/>
              <w:marBottom w:val="100"/>
              <w:divBdr>
                <w:top w:val="none" w:sz="0" w:space="0" w:color="auto"/>
                <w:left w:val="none" w:sz="0" w:space="0" w:color="auto"/>
                <w:bottom w:val="none" w:sz="0" w:space="0" w:color="auto"/>
                <w:right w:val="none" w:sz="0" w:space="0" w:color="auto"/>
              </w:divBdr>
            </w:div>
          </w:divsChild>
        </w:div>
        <w:div w:id="205534598">
          <w:marLeft w:val="0"/>
          <w:marRight w:val="225"/>
          <w:marTop w:val="0"/>
          <w:marBottom w:val="0"/>
          <w:divBdr>
            <w:top w:val="none" w:sz="0" w:space="0" w:color="auto"/>
            <w:left w:val="none" w:sz="0" w:space="0" w:color="auto"/>
            <w:bottom w:val="none" w:sz="0" w:space="0" w:color="auto"/>
            <w:right w:val="none" w:sz="0" w:space="0" w:color="auto"/>
          </w:divBdr>
        </w:div>
        <w:div w:id="205600990">
          <w:marLeft w:val="0"/>
          <w:marRight w:val="0"/>
          <w:marTop w:val="0"/>
          <w:marBottom w:val="0"/>
          <w:divBdr>
            <w:top w:val="none" w:sz="0" w:space="0" w:color="auto"/>
            <w:left w:val="none" w:sz="0" w:space="0" w:color="auto"/>
            <w:bottom w:val="none" w:sz="0" w:space="0" w:color="auto"/>
            <w:right w:val="none" w:sz="0" w:space="0" w:color="auto"/>
          </w:divBdr>
        </w:div>
        <w:div w:id="205677684">
          <w:marLeft w:val="0"/>
          <w:marRight w:val="0"/>
          <w:marTop w:val="0"/>
          <w:marBottom w:val="0"/>
          <w:divBdr>
            <w:top w:val="none" w:sz="0" w:space="0" w:color="auto"/>
            <w:left w:val="none" w:sz="0" w:space="0" w:color="auto"/>
            <w:bottom w:val="none" w:sz="0" w:space="0" w:color="auto"/>
            <w:right w:val="none" w:sz="0" w:space="0" w:color="auto"/>
          </w:divBdr>
          <w:divsChild>
            <w:div w:id="74592757">
              <w:marLeft w:val="0"/>
              <w:marRight w:val="450"/>
              <w:marTop w:val="0"/>
              <w:marBottom w:val="150"/>
              <w:divBdr>
                <w:top w:val="none" w:sz="0" w:space="0" w:color="auto"/>
                <w:left w:val="none" w:sz="0" w:space="0" w:color="auto"/>
                <w:bottom w:val="none" w:sz="0" w:space="0" w:color="auto"/>
                <w:right w:val="none" w:sz="0" w:space="0" w:color="auto"/>
              </w:divBdr>
            </w:div>
          </w:divsChild>
        </w:div>
        <w:div w:id="205723833">
          <w:marLeft w:val="0"/>
          <w:marRight w:val="0"/>
          <w:marTop w:val="0"/>
          <w:marBottom w:val="240"/>
          <w:divBdr>
            <w:top w:val="none" w:sz="0" w:space="0" w:color="auto"/>
            <w:left w:val="none" w:sz="0" w:space="0" w:color="auto"/>
            <w:bottom w:val="none" w:sz="0" w:space="0" w:color="auto"/>
            <w:right w:val="none" w:sz="0" w:space="0" w:color="auto"/>
          </w:divBdr>
        </w:div>
        <w:div w:id="205726094">
          <w:marLeft w:val="0"/>
          <w:marRight w:val="0"/>
          <w:marTop w:val="0"/>
          <w:marBottom w:val="0"/>
          <w:divBdr>
            <w:top w:val="none" w:sz="0" w:space="0" w:color="auto"/>
            <w:left w:val="none" w:sz="0" w:space="0" w:color="auto"/>
            <w:bottom w:val="none" w:sz="0" w:space="0" w:color="auto"/>
            <w:right w:val="none" w:sz="0" w:space="0" w:color="auto"/>
          </w:divBdr>
        </w:div>
        <w:div w:id="205727555">
          <w:marLeft w:val="0"/>
          <w:marRight w:val="0"/>
          <w:marTop w:val="0"/>
          <w:marBottom w:val="240"/>
          <w:divBdr>
            <w:top w:val="none" w:sz="0" w:space="0" w:color="auto"/>
            <w:left w:val="none" w:sz="0" w:space="0" w:color="auto"/>
            <w:bottom w:val="none" w:sz="0" w:space="0" w:color="auto"/>
            <w:right w:val="none" w:sz="0" w:space="0" w:color="auto"/>
          </w:divBdr>
        </w:div>
        <w:div w:id="205878840">
          <w:marLeft w:val="0"/>
          <w:marRight w:val="0"/>
          <w:marTop w:val="0"/>
          <w:marBottom w:val="0"/>
          <w:divBdr>
            <w:top w:val="none" w:sz="0" w:space="0" w:color="auto"/>
            <w:left w:val="none" w:sz="0" w:space="0" w:color="auto"/>
            <w:bottom w:val="none" w:sz="0" w:space="0" w:color="auto"/>
            <w:right w:val="none" w:sz="0" w:space="0" w:color="auto"/>
          </w:divBdr>
        </w:div>
        <w:div w:id="205917975">
          <w:marLeft w:val="0"/>
          <w:marRight w:val="0"/>
          <w:marTop w:val="0"/>
          <w:marBottom w:val="0"/>
          <w:divBdr>
            <w:top w:val="none" w:sz="0" w:space="0" w:color="auto"/>
            <w:left w:val="none" w:sz="0" w:space="0" w:color="auto"/>
            <w:bottom w:val="none" w:sz="0" w:space="0" w:color="auto"/>
            <w:right w:val="none" w:sz="0" w:space="0" w:color="auto"/>
          </w:divBdr>
        </w:div>
        <w:div w:id="205918808">
          <w:marLeft w:val="0"/>
          <w:marRight w:val="0"/>
          <w:marTop w:val="0"/>
          <w:marBottom w:val="0"/>
          <w:divBdr>
            <w:top w:val="none" w:sz="0" w:space="0" w:color="auto"/>
            <w:left w:val="none" w:sz="0" w:space="0" w:color="auto"/>
            <w:bottom w:val="none" w:sz="0" w:space="0" w:color="auto"/>
            <w:right w:val="none" w:sz="0" w:space="0" w:color="auto"/>
          </w:divBdr>
        </w:div>
        <w:div w:id="205919973">
          <w:marLeft w:val="0"/>
          <w:marRight w:val="0"/>
          <w:marTop w:val="0"/>
          <w:marBottom w:val="0"/>
          <w:divBdr>
            <w:top w:val="none" w:sz="0" w:space="0" w:color="auto"/>
            <w:left w:val="none" w:sz="0" w:space="0" w:color="auto"/>
            <w:bottom w:val="none" w:sz="0" w:space="0" w:color="auto"/>
            <w:right w:val="none" w:sz="0" w:space="0" w:color="auto"/>
          </w:divBdr>
        </w:div>
        <w:div w:id="205991305">
          <w:marLeft w:val="0"/>
          <w:marRight w:val="0"/>
          <w:marTop w:val="0"/>
          <w:marBottom w:val="0"/>
          <w:divBdr>
            <w:top w:val="none" w:sz="0" w:space="0" w:color="auto"/>
            <w:left w:val="none" w:sz="0" w:space="0" w:color="auto"/>
            <w:bottom w:val="none" w:sz="0" w:space="0" w:color="auto"/>
            <w:right w:val="none" w:sz="0" w:space="0" w:color="auto"/>
          </w:divBdr>
        </w:div>
        <w:div w:id="205994407">
          <w:marLeft w:val="0"/>
          <w:marRight w:val="0"/>
          <w:marTop w:val="0"/>
          <w:marBottom w:val="0"/>
          <w:divBdr>
            <w:top w:val="none" w:sz="0" w:space="0" w:color="auto"/>
            <w:left w:val="none" w:sz="0" w:space="0" w:color="auto"/>
            <w:bottom w:val="none" w:sz="0" w:space="0" w:color="auto"/>
            <w:right w:val="none" w:sz="0" w:space="0" w:color="auto"/>
          </w:divBdr>
          <w:divsChild>
            <w:div w:id="747387918">
              <w:marLeft w:val="0"/>
              <w:marRight w:val="225"/>
              <w:marTop w:val="0"/>
              <w:marBottom w:val="0"/>
              <w:divBdr>
                <w:top w:val="none" w:sz="0" w:space="0" w:color="auto"/>
                <w:left w:val="none" w:sz="0" w:space="0" w:color="auto"/>
                <w:bottom w:val="none" w:sz="0" w:space="0" w:color="auto"/>
                <w:right w:val="none" w:sz="0" w:space="0" w:color="auto"/>
              </w:divBdr>
            </w:div>
          </w:divsChild>
        </w:div>
        <w:div w:id="205995282">
          <w:marLeft w:val="0"/>
          <w:marRight w:val="0"/>
          <w:marTop w:val="0"/>
          <w:marBottom w:val="0"/>
          <w:divBdr>
            <w:top w:val="none" w:sz="0" w:space="0" w:color="auto"/>
            <w:left w:val="none" w:sz="0" w:space="0" w:color="auto"/>
            <w:bottom w:val="none" w:sz="0" w:space="0" w:color="auto"/>
            <w:right w:val="none" w:sz="0" w:space="0" w:color="auto"/>
          </w:divBdr>
        </w:div>
        <w:div w:id="206070712">
          <w:marLeft w:val="0"/>
          <w:marRight w:val="0"/>
          <w:marTop w:val="0"/>
          <w:marBottom w:val="250"/>
          <w:divBdr>
            <w:top w:val="none" w:sz="0" w:space="0" w:color="auto"/>
            <w:left w:val="none" w:sz="0" w:space="0" w:color="auto"/>
            <w:bottom w:val="none" w:sz="0" w:space="0" w:color="auto"/>
            <w:right w:val="none" w:sz="0" w:space="0" w:color="auto"/>
          </w:divBdr>
        </w:div>
        <w:div w:id="206186174">
          <w:marLeft w:val="-225"/>
          <w:marRight w:val="-225"/>
          <w:marTop w:val="0"/>
          <w:marBottom w:val="0"/>
          <w:divBdr>
            <w:top w:val="none" w:sz="0" w:space="0" w:color="auto"/>
            <w:left w:val="none" w:sz="0" w:space="0" w:color="auto"/>
            <w:bottom w:val="none" w:sz="0" w:space="0" w:color="auto"/>
            <w:right w:val="none" w:sz="0" w:space="0" w:color="auto"/>
          </w:divBdr>
        </w:div>
        <w:div w:id="206261397">
          <w:marLeft w:val="0"/>
          <w:marRight w:val="0"/>
          <w:marTop w:val="0"/>
          <w:marBottom w:val="0"/>
          <w:divBdr>
            <w:top w:val="single" w:sz="6" w:space="0" w:color="999999"/>
            <w:left w:val="single" w:sz="6" w:space="0" w:color="999999"/>
            <w:bottom w:val="single" w:sz="6" w:space="0" w:color="999999"/>
            <w:right w:val="single" w:sz="6" w:space="0" w:color="999999"/>
          </w:divBdr>
        </w:div>
        <w:div w:id="206265136">
          <w:marLeft w:val="0"/>
          <w:marRight w:val="0"/>
          <w:marTop w:val="0"/>
          <w:marBottom w:val="0"/>
          <w:divBdr>
            <w:top w:val="none" w:sz="0" w:space="0" w:color="auto"/>
            <w:left w:val="none" w:sz="0" w:space="0" w:color="auto"/>
            <w:bottom w:val="none" w:sz="0" w:space="0" w:color="auto"/>
            <w:right w:val="none" w:sz="0" w:space="0" w:color="auto"/>
          </w:divBdr>
          <w:divsChild>
            <w:div w:id="687294666">
              <w:marLeft w:val="0"/>
              <w:marRight w:val="0"/>
              <w:marTop w:val="150"/>
              <w:marBottom w:val="150"/>
              <w:divBdr>
                <w:top w:val="none" w:sz="0" w:space="0" w:color="auto"/>
                <w:left w:val="none" w:sz="0" w:space="0" w:color="auto"/>
                <w:bottom w:val="none" w:sz="0" w:space="0" w:color="auto"/>
                <w:right w:val="none" w:sz="0" w:space="0" w:color="auto"/>
              </w:divBdr>
            </w:div>
          </w:divsChild>
        </w:div>
        <w:div w:id="206308461">
          <w:marLeft w:val="0"/>
          <w:marRight w:val="0"/>
          <w:marTop w:val="100"/>
          <w:marBottom w:val="100"/>
          <w:divBdr>
            <w:top w:val="none" w:sz="0" w:space="0" w:color="auto"/>
            <w:left w:val="none" w:sz="0" w:space="0" w:color="auto"/>
            <w:bottom w:val="none" w:sz="0" w:space="0" w:color="auto"/>
            <w:right w:val="none" w:sz="0" w:space="0" w:color="auto"/>
          </w:divBdr>
        </w:div>
        <w:div w:id="206374363">
          <w:marLeft w:val="0"/>
          <w:marRight w:val="0"/>
          <w:marTop w:val="0"/>
          <w:marBottom w:val="150"/>
          <w:divBdr>
            <w:top w:val="none" w:sz="0" w:space="0" w:color="auto"/>
            <w:left w:val="none" w:sz="0" w:space="0" w:color="auto"/>
            <w:bottom w:val="none" w:sz="0" w:space="0" w:color="auto"/>
            <w:right w:val="none" w:sz="0" w:space="0" w:color="auto"/>
          </w:divBdr>
        </w:div>
        <w:div w:id="206374430">
          <w:marLeft w:val="0"/>
          <w:marRight w:val="0"/>
          <w:marTop w:val="0"/>
          <w:marBottom w:val="240"/>
          <w:divBdr>
            <w:top w:val="none" w:sz="0" w:space="0" w:color="auto"/>
            <w:left w:val="none" w:sz="0" w:space="0" w:color="auto"/>
            <w:bottom w:val="none" w:sz="0" w:space="0" w:color="auto"/>
            <w:right w:val="none" w:sz="0" w:space="0" w:color="auto"/>
          </w:divBdr>
        </w:div>
        <w:div w:id="206380283">
          <w:marLeft w:val="0"/>
          <w:marRight w:val="0"/>
          <w:marTop w:val="0"/>
          <w:marBottom w:val="300"/>
          <w:divBdr>
            <w:top w:val="none" w:sz="0" w:space="0" w:color="auto"/>
            <w:left w:val="none" w:sz="0" w:space="0" w:color="auto"/>
            <w:bottom w:val="none" w:sz="0" w:space="0" w:color="auto"/>
            <w:right w:val="none" w:sz="0" w:space="0" w:color="auto"/>
          </w:divBdr>
        </w:div>
        <w:div w:id="206380744">
          <w:marLeft w:val="0"/>
          <w:marRight w:val="0"/>
          <w:marTop w:val="150"/>
          <w:marBottom w:val="150"/>
          <w:divBdr>
            <w:top w:val="none" w:sz="0" w:space="0" w:color="auto"/>
            <w:left w:val="none" w:sz="0" w:space="0" w:color="auto"/>
            <w:bottom w:val="none" w:sz="0" w:space="0" w:color="auto"/>
            <w:right w:val="none" w:sz="0" w:space="0" w:color="auto"/>
          </w:divBdr>
        </w:div>
        <w:div w:id="206531393">
          <w:marLeft w:val="0"/>
          <w:marRight w:val="0"/>
          <w:marTop w:val="0"/>
          <w:marBottom w:val="0"/>
          <w:divBdr>
            <w:top w:val="none" w:sz="0" w:space="0" w:color="auto"/>
            <w:left w:val="none" w:sz="0" w:space="0" w:color="auto"/>
            <w:bottom w:val="none" w:sz="0" w:space="0" w:color="auto"/>
            <w:right w:val="none" w:sz="0" w:space="0" w:color="auto"/>
          </w:divBdr>
        </w:div>
        <w:div w:id="206572804">
          <w:marLeft w:val="0"/>
          <w:marRight w:val="0"/>
          <w:marTop w:val="0"/>
          <w:marBottom w:val="0"/>
          <w:divBdr>
            <w:top w:val="none" w:sz="0" w:space="0" w:color="auto"/>
            <w:left w:val="none" w:sz="0" w:space="0" w:color="auto"/>
            <w:bottom w:val="none" w:sz="0" w:space="0" w:color="auto"/>
            <w:right w:val="none" w:sz="0" w:space="0" w:color="auto"/>
          </w:divBdr>
          <w:divsChild>
            <w:div w:id="81534168">
              <w:marLeft w:val="-225"/>
              <w:marRight w:val="-225"/>
              <w:marTop w:val="0"/>
              <w:marBottom w:val="0"/>
              <w:divBdr>
                <w:top w:val="none" w:sz="0" w:space="0" w:color="auto"/>
                <w:left w:val="none" w:sz="0" w:space="0" w:color="auto"/>
                <w:bottom w:val="none" w:sz="0" w:space="0" w:color="auto"/>
                <w:right w:val="none" w:sz="0" w:space="0" w:color="auto"/>
              </w:divBdr>
            </w:div>
          </w:divsChild>
        </w:div>
        <w:div w:id="206574852">
          <w:marLeft w:val="0"/>
          <w:marRight w:val="0"/>
          <w:marTop w:val="0"/>
          <w:marBottom w:val="0"/>
          <w:divBdr>
            <w:top w:val="none" w:sz="0" w:space="0" w:color="auto"/>
            <w:left w:val="none" w:sz="0" w:space="0" w:color="auto"/>
            <w:bottom w:val="none" w:sz="0" w:space="0" w:color="auto"/>
            <w:right w:val="none" w:sz="0" w:space="0" w:color="auto"/>
          </w:divBdr>
        </w:div>
        <w:div w:id="206600723">
          <w:marLeft w:val="750"/>
          <w:marRight w:val="0"/>
          <w:marTop w:val="0"/>
          <w:marBottom w:val="0"/>
          <w:divBdr>
            <w:top w:val="none" w:sz="0" w:space="0" w:color="auto"/>
            <w:left w:val="none" w:sz="0" w:space="0" w:color="auto"/>
            <w:bottom w:val="none" w:sz="0" w:space="0" w:color="auto"/>
            <w:right w:val="none" w:sz="0" w:space="0" w:color="auto"/>
          </w:divBdr>
          <w:divsChild>
            <w:div w:id="230310763">
              <w:marLeft w:val="15"/>
              <w:marRight w:val="225"/>
              <w:marTop w:val="225"/>
              <w:marBottom w:val="105"/>
              <w:divBdr>
                <w:top w:val="none" w:sz="0" w:space="0" w:color="auto"/>
                <w:left w:val="none" w:sz="0" w:space="0" w:color="auto"/>
                <w:bottom w:val="none" w:sz="0" w:space="0" w:color="auto"/>
                <w:right w:val="none" w:sz="0" w:space="0" w:color="auto"/>
              </w:divBdr>
            </w:div>
          </w:divsChild>
        </w:div>
        <w:div w:id="206643528">
          <w:marLeft w:val="0"/>
          <w:marRight w:val="0"/>
          <w:marTop w:val="0"/>
          <w:marBottom w:val="0"/>
          <w:divBdr>
            <w:top w:val="none" w:sz="0" w:space="0" w:color="auto"/>
            <w:left w:val="none" w:sz="0" w:space="0" w:color="auto"/>
            <w:bottom w:val="none" w:sz="0" w:space="0" w:color="auto"/>
            <w:right w:val="none" w:sz="0" w:space="0" w:color="auto"/>
          </w:divBdr>
          <w:divsChild>
            <w:div w:id="240606747">
              <w:marLeft w:val="0"/>
              <w:marRight w:val="0"/>
              <w:marTop w:val="0"/>
              <w:marBottom w:val="240"/>
              <w:divBdr>
                <w:top w:val="none" w:sz="0" w:space="0" w:color="auto"/>
                <w:left w:val="none" w:sz="0" w:space="0" w:color="auto"/>
                <w:bottom w:val="none" w:sz="0" w:space="0" w:color="auto"/>
                <w:right w:val="none" w:sz="0" w:space="0" w:color="auto"/>
              </w:divBdr>
            </w:div>
            <w:div w:id="292751764">
              <w:marLeft w:val="0"/>
              <w:marRight w:val="0"/>
              <w:marTop w:val="0"/>
              <w:marBottom w:val="240"/>
              <w:divBdr>
                <w:top w:val="none" w:sz="0" w:space="0" w:color="auto"/>
                <w:left w:val="none" w:sz="0" w:space="0" w:color="auto"/>
                <w:bottom w:val="none" w:sz="0" w:space="0" w:color="auto"/>
                <w:right w:val="none" w:sz="0" w:space="0" w:color="auto"/>
              </w:divBdr>
            </w:div>
            <w:div w:id="426317956">
              <w:marLeft w:val="0"/>
              <w:marRight w:val="0"/>
              <w:marTop w:val="0"/>
              <w:marBottom w:val="240"/>
              <w:divBdr>
                <w:top w:val="none" w:sz="0" w:space="0" w:color="auto"/>
                <w:left w:val="none" w:sz="0" w:space="0" w:color="auto"/>
                <w:bottom w:val="none" w:sz="0" w:space="0" w:color="auto"/>
                <w:right w:val="none" w:sz="0" w:space="0" w:color="auto"/>
              </w:divBdr>
            </w:div>
          </w:divsChild>
        </w:div>
        <w:div w:id="206647922">
          <w:marLeft w:val="0"/>
          <w:marRight w:val="1950"/>
          <w:marTop w:val="0"/>
          <w:marBottom w:val="0"/>
          <w:divBdr>
            <w:top w:val="none" w:sz="0" w:space="0" w:color="auto"/>
            <w:left w:val="none" w:sz="0" w:space="0" w:color="auto"/>
            <w:bottom w:val="none" w:sz="0" w:space="0" w:color="auto"/>
            <w:right w:val="none" w:sz="0" w:space="0" w:color="auto"/>
          </w:divBdr>
        </w:div>
        <w:div w:id="206649644">
          <w:marLeft w:val="0"/>
          <w:marRight w:val="0"/>
          <w:marTop w:val="0"/>
          <w:marBottom w:val="0"/>
          <w:divBdr>
            <w:top w:val="none" w:sz="0" w:space="0" w:color="auto"/>
            <w:left w:val="none" w:sz="0" w:space="0" w:color="auto"/>
            <w:bottom w:val="none" w:sz="0" w:space="0" w:color="auto"/>
            <w:right w:val="none" w:sz="0" w:space="0" w:color="auto"/>
          </w:divBdr>
          <w:divsChild>
            <w:div w:id="651182021">
              <w:marLeft w:val="0"/>
              <w:marRight w:val="0"/>
              <w:marTop w:val="0"/>
              <w:marBottom w:val="0"/>
              <w:divBdr>
                <w:top w:val="none" w:sz="0" w:space="0" w:color="auto"/>
                <w:left w:val="none" w:sz="0" w:space="0" w:color="auto"/>
                <w:bottom w:val="none" w:sz="0" w:space="0" w:color="auto"/>
                <w:right w:val="none" w:sz="0" w:space="0" w:color="auto"/>
              </w:divBdr>
              <w:divsChild>
                <w:div w:id="56375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1358">
          <w:marLeft w:val="0"/>
          <w:marRight w:val="0"/>
          <w:marTop w:val="0"/>
          <w:marBottom w:val="0"/>
          <w:divBdr>
            <w:top w:val="none" w:sz="0" w:space="0" w:color="auto"/>
            <w:left w:val="none" w:sz="0" w:space="0" w:color="auto"/>
            <w:bottom w:val="none" w:sz="0" w:space="0" w:color="auto"/>
            <w:right w:val="none" w:sz="0" w:space="0" w:color="auto"/>
          </w:divBdr>
        </w:div>
        <w:div w:id="206651919">
          <w:marLeft w:val="0"/>
          <w:marRight w:val="0"/>
          <w:marTop w:val="0"/>
          <w:marBottom w:val="0"/>
          <w:divBdr>
            <w:top w:val="none" w:sz="0" w:space="0" w:color="auto"/>
            <w:left w:val="none" w:sz="0" w:space="0" w:color="auto"/>
            <w:bottom w:val="none" w:sz="0" w:space="0" w:color="auto"/>
            <w:right w:val="none" w:sz="0" w:space="0" w:color="auto"/>
          </w:divBdr>
        </w:div>
        <w:div w:id="206769813">
          <w:marLeft w:val="626"/>
          <w:marRight w:val="0"/>
          <w:marTop w:val="0"/>
          <w:marBottom w:val="0"/>
          <w:divBdr>
            <w:top w:val="none" w:sz="0" w:space="0" w:color="auto"/>
            <w:left w:val="none" w:sz="0" w:space="0" w:color="auto"/>
            <w:bottom w:val="none" w:sz="0" w:space="0" w:color="auto"/>
            <w:right w:val="none" w:sz="0" w:space="0" w:color="auto"/>
          </w:divBdr>
        </w:div>
        <w:div w:id="206915627">
          <w:marLeft w:val="0"/>
          <w:marRight w:val="0"/>
          <w:marTop w:val="0"/>
          <w:marBottom w:val="300"/>
          <w:divBdr>
            <w:top w:val="none" w:sz="0" w:space="0" w:color="auto"/>
            <w:left w:val="none" w:sz="0" w:space="0" w:color="auto"/>
            <w:bottom w:val="none" w:sz="0" w:space="0" w:color="auto"/>
            <w:right w:val="none" w:sz="0" w:space="0" w:color="auto"/>
          </w:divBdr>
        </w:div>
        <w:div w:id="206920709">
          <w:marLeft w:val="0"/>
          <w:marRight w:val="225"/>
          <w:marTop w:val="0"/>
          <w:marBottom w:val="0"/>
          <w:divBdr>
            <w:top w:val="none" w:sz="0" w:space="0" w:color="auto"/>
            <w:left w:val="none" w:sz="0" w:space="0" w:color="auto"/>
            <w:bottom w:val="none" w:sz="0" w:space="0" w:color="auto"/>
            <w:right w:val="none" w:sz="0" w:space="0" w:color="auto"/>
          </w:divBdr>
        </w:div>
        <w:div w:id="206995234">
          <w:marLeft w:val="0"/>
          <w:marRight w:val="0"/>
          <w:marTop w:val="0"/>
          <w:marBottom w:val="0"/>
          <w:divBdr>
            <w:top w:val="none" w:sz="0" w:space="0" w:color="auto"/>
            <w:left w:val="none" w:sz="0" w:space="0" w:color="auto"/>
            <w:bottom w:val="none" w:sz="0" w:space="0" w:color="auto"/>
            <w:right w:val="none" w:sz="0" w:space="0" w:color="auto"/>
          </w:divBdr>
        </w:div>
        <w:div w:id="207037731">
          <w:marLeft w:val="0"/>
          <w:marRight w:val="0"/>
          <w:marTop w:val="0"/>
          <w:marBottom w:val="240"/>
          <w:divBdr>
            <w:top w:val="none" w:sz="0" w:space="0" w:color="auto"/>
            <w:left w:val="none" w:sz="0" w:space="0" w:color="auto"/>
            <w:bottom w:val="none" w:sz="0" w:space="0" w:color="auto"/>
            <w:right w:val="none" w:sz="0" w:space="0" w:color="auto"/>
          </w:divBdr>
        </w:div>
        <w:div w:id="207038722">
          <w:marLeft w:val="0"/>
          <w:marRight w:val="0"/>
          <w:marTop w:val="0"/>
          <w:marBottom w:val="0"/>
          <w:divBdr>
            <w:top w:val="none" w:sz="0" w:space="0" w:color="auto"/>
            <w:left w:val="none" w:sz="0" w:space="0" w:color="auto"/>
            <w:bottom w:val="none" w:sz="0" w:space="0" w:color="auto"/>
            <w:right w:val="none" w:sz="0" w:space="0" w:color="auto"/>
          </w:divBdr>
          <w:divsChild>
            <w:div w:id="88235725">
              <w:marLeft w:val="0"/>
              <w:marRight w:val="0"/>
              <w:marTop w:val="0"/>
              <w:marBottom w:val="150"/>
              <w:divBdr>
                <w:top w:val="none" w:sz="0" w:space="0" w:color="auto"/>
                <w:left w:val="none" w:sz="0" w:space="0" w:color="auto"/>
                <w:bottom w:val="none" w:sz="0" w:space="0" w:color="auto"/>
                <w:right w:val="none" w:sz="0" w:space="0" w:color="auto"/>
              </w:divBdr>
            </w:div>
          </w:divsChild>
        </w:div>
        <w:div w:id="207180260">
          <w:marLeft w:val="-225"/>
          <w:marRight w:val="-225"/>
          <w:marTop w:val="0"/>
          <w:marBottom w:val="0"/>
          <w:divBdr>
            <w:top w:val="none" w:sz="0" w:space="0" w:color="auto"/>
            <w:left w:val="none" w:sz="0" w:space="0" w:color="auto"/>
            <w:bottom w:val="none" w:sz="0" w:space="0" w:color="auto"/>
            <w:right w:val="none" w:sz="0" w:space="0" w:color="auto"/>
          </w:divBdr>
          <w:divsChild>
            <w:div w:id="164170987">
              <w:marLeft w:val="0"/>
              <w:marRight w:val="0"/>
              <w:marTop w:val="0"/>
              <w:marBottom w:val="0"/>
              <w:divBdr>
                <w:top w:val="none" w:sz="0" w:space="0" w:color="auto"/>
                <w:left w:val="none" w:sz="0" w:space="0" w:color="auto"/>
                <w:bottom w:val="none" w:sz="0" w:space="0" w:color="auto"/>
                <w:right w:val="none" w:sz="0" w:space="0" w:color="auto"/>
              </w:divBdr>
            </w:div>
          </w:divsChild>
        </w:div>
        <w:div w:id="207189113">
          <w:marLeft w:val="0"/>
          <w:marRight w:val="0"/>
          <w:marTop w:val="0"/>
          <w:marBottom w:val="0"/>
          <w:divBdr>
            <w:top w:val="none" w:sz="0" w:space="0" w:color="auto"/>
            <w:left w:val="none" w:sz="0" w:space="0" w:color="auto"/>
            <w:bottom w:val="none" w:sz="0" w:space="0" w:color="auto"/>
            <w:right w:val="none" w:sz="0" w:space="0" w:color="auto"/>
          </w:divBdr>
        </w:div>
        <w:div w:id="207228911">
          <w:marLeft w:val="0"/>
          <w:marRight w:val="0"/>
          <w:marTop w:val="0"/>
          <w:marBottom w:val="0"/>
          <w:divBdr>
            <w:top w:val="none" w:sz="0" w:space="0" w:color="auto"/>
            <w:left w:val="none" w:sz="0" w:space="0" w:color="auto"/>
            <w:bottom w:val="none" w:sz="0" w:space="0" w:color="auto"/>
            <w:right w:val="none" w:sz="0" w:space="0" w:color="auto"/>
          </w:divBdr>
        </w:div>
        <w:div w:id="207304437">
          <w:marLeft w:val="0"/>
          <w:marRight w:val="0"/>
          <w:marTop w:val="0"/>
          <w:marBottom w:val="0"/>
          <w:divBdr>
            <w:top w:val="none" w:sz="0" w:space="0" w:color="auto"/>
            <w:left w:val="none" w:sz="0" w:space="0" w:color="auto"/>
            <w:bottom w:val="none" w:sz="0" w:space="0" w:color="auto"/>
            <w:right w:val="none" w:sz="0" w:space="0" w:color="auto"/>
          </w:divBdr>
        </w:div>
        <w:div w:id="207377377">
          <w:marLeft w:val="0"/>
          <w:marRight w:val="0"/>
          <w:marTop w:val="0"/>
          <w:marBottom w:val="0"/>
          <w:divBdr>
            <w:top w:val="none" w:sz="0" w:space="0" w:color="auto"/>
            <w:left w:val="none" w:sz="0" w:space="0" w:color="auto"/>
            <w:bottom w:val="none" w:sz="0" w:space="0" w:color="auto"/>
            <w:right w:val="none" w:sz="0" w:space="0" w:color="auto"/>
          </w:divBdr>
        </w:div>
        <w:div w:id="207449896">
          <w:marLeft w:val="0"/>
          <w:marRight w:val="0"/>
          <w:marTop w:val="0"/>
          <w:marBottom w:val="300"/>
          <w:divBdr>
            <w:top w:val="none" w:sz="0" w:space="0" w:color="auto"/>
            <w:left w:val="none" w:sz="0" w:space="0" w:color="auto"/>
            <w:bottom w:val="single" w:sz="6" w:space="5" w:color="000000"/>
            <w:right w:val="none" w:sz="0" w:space="0" w:color="auto"/>
          </w:divBdr>
        </w:div>
        <w:div w:id="207567402">
          <w:marLeft w:val="0"/>
          <w:marRight w:val="0"/>
          <w:marTop w:val="0"/>
          <w:marBottom w:val="0"/>
          <w:divBdr>
            <w:top w:val="none" w:sz="0" w:space="0" w:color="auto"/>
            <w:left w:val="none" w:sz="0" w:space="0" w:color="auto"/>
            <w:bottom w:val="none" w:sz="0" w:space="0" w:color="auto"/>
            <w:right w:val="none" w:sz="0" w:space="0" w:color="auto"/>
          </w:divBdr>
        </w:div>
        <w:div w:id="207567962">
          <w:marLeft w:val="0"/>
          <w:marRight w:val="0"/>
          <w:marTop w:val="0"/>
          <w:marBottom w:val="300"/>
          <w:divBdr>
            <w:top w:val="none" w:sz="0" w:space="0" w:color="auto"/>
            <w:left w:val="none" w:sz="0" w:space="0" w:color="auto"/>
            <w:bottom w:val="none" w:sz="0" w:space="0" w:color="auto"/>
            <w:right w:val="none" w:sz="0" w:space="0" w:color="auto"/>
          </w:divBdr>
        </w:div>
        <w:div w:id="207570195">
          <w:marLeft w:val="0"/>
          <w:marRight w:val="0"/>
          <w:marTop w:val="0"/>
          <w:marBottom w:val="0"/>
          <w:divBdr>
            <w:top w:val="none" w:sz="0" w:space="0" w:color="auto"/>
            <w:left w:val="none" w:sz="0" w:space="0" w:color="auto"/>
            <w:bottom w:val="none" w:sz="0" w:space="0" w:color="auto"/>
            <w:right w:val="none" w:sz="0" w:space="0" w:color="auto"/>
          </w:divBdr>
          <w:divsChild>
            <w:div w:id="187179798">
              <w:marLeft w:val="0"/>
              <w:marRight w:val="0"/>
              <w:marTop w:val="0"/>
              <w:marBottom w:val="0"/>
              <w:divBdr>
                <w:top w:val="none" w:sz="0" w:space="0" w:color="auto"/>
                <w:left w:val="none" w:sz="0" w:space="0" w:color="auto"/>
                <w:bottom w:val="none" w:sz="0" w:space="0" w:color="auto"/>
                <w:right w:val="none" w:sz="0" w:space="0" w:color="auto"/>
              </w:divBdr>
            </w:div>
          </w:divsChild>
        </w:div>
        <w:div w:id="207573503">
          <w:marLeft w:val="0"/>
          <w:marRight w:val="0"/>
          <w:marTop w:val="0"/>
          <w:marBottom w:val="0"/>
          <w:divBdr>
            <w:top w:val="none" w:sz="0" w:space="0" w:color="auto"/>
            <w:left w:val="none" w:sz="0" w:space="0" w:color="auto"/>
            <w:bottom w:val="none" w:sz="0" w:space="0" w:color="auto"/>
            <w:right w:val="none" w:sz="0" w:space="0" w:color="auto"/>
          </w:divBdr>
        </w:div>
        <w:div w:id="207573541">
          <w:marLeft w:val="0"/>
          <w:marRight w:val="0"/>
          <w:marTop w:val="0"/>
          <w:marBottom w:val="0"/>
          <w:divBdr>
            <w:top w:val="none" w:sz="0" w:space="0" w:color="auto"/>
            <w:left w:val="none" w:sz="0" w:space="0" w:color="auto"/>
            <w:bottom w:val="none" w:sz="0" w:space="0" w:color="auto"/>
            <w:right w:val="none" w:sz="0" w:space="0" w:color="auto"/>
          </w:divBdr>
          <w:divsChild>
            <w:div w:id="464351046">
              <w:marLeft w:val="0"/>
              <w:marRight w:val="225"/>
              <w:marTop w:val="0"/>
              <w:marBottom w:val="0"/>
              <w:divBdr>
                <w:top w:val="none" w:sz="0" w:space="0" w:color="auto"/>
                <w:left w:val="none" w:sz="0" w:space="0" w:color="auto"/>
                <w:bottom w:val="none" w:sz="0" w:space="0" w:color="auto"/>
                <w:right w:val="none" w:sz="0" w:space="0" w:color="auto"/>
              </w:divBdr>
            </w:div>
          </w:divsChild>
        </w:div>
        <w:div w:id="207650442">
          <w:marLeft w:val="-225"/>
          <w:marRight w:val="-225"/>
          <w:marTop w:val="0"/>
          <w:marBottom w:val="0"/>
          <w:divBdr>
            <w:top w:val="none" w:sz="0" w:space="0" w:color="auto"/>
            <w:left w:val="none" w:sz="0" w:space="0" w:color="auto"/>
            <w:bottom w:val="none" w:sz="0" w:space="0" w:color="auto"/>
            <w:right w:val="none" w:sz="0" w:space="0" w:color="auto"/>
          </w:divBdr>
          <w:divsChild>
            <w:div w:id="375273369">
              <w:marLeft w:val="1463"/>
              <w:marRight w:val="0"/>
              <w:marTop w:val="0"/>
              <w:marBottom w:val="0"/>
              <w:divBdr>
                <w:top w:val="none" w:sz="0" w:space="0" w:color="auto"/>
                <w:left w:val="none" w:sz="0" w:space="0" w:color="auto"/>
                <w:bottom w:val="none" w:sz="0" w:space="0" w:color="auto"/>
                <w:right w:val="none" w:sz="0" w:space="0" w:color="auto"/>
              </w:divBdr>
            </w:div>
          </w:divsChild>
        </w:div>
        <w:div w:id="207763591">
          <w:marLeft w:val="0"/>
          <w:marRight w:val="0"/>
          <w:marTop w:val="0"/>
          <w:marBottom w:val="0"/>
          <w:divBdr>
            <w:top w:val="none" w:sz="0" w:space="0" w:color="auto"/>
            <w:left w:val="none" w:sz="0" w:space="0" w:color="auto"/>
            <w:bottom w:val="none" w:sz="0" w:space="0" w:color="auto"/>
            <w:right w:val="none" w:sz="0" w:space="0" w:color="auto"/>
          </w:divBdr>
        </w:div>
        <w:div w:id="207766841">
          <w:marLeft w:val="-188"/>
          <w:marRight w:val="-188"/>
          <w:marTop w:val="0"/>
          <w:marBottom w:val="0"/>
          <w:divBdr>
            <w:top w:val="none" w:sz="0" w:space="0" w:color="auto"/>
            <w:left w:val="none" w:sz="0" w:space="0" w:color="auto"/>
            <w:bottom w:val="none" w:sz="0" w:space="0" w:color="auto"/>
            <w:right w:val="none" w:sz="0" w:space="0" w:color="auto"/>
          </w:divBdr>
          <w:divsChild>
            <w:div w:id="317736561">
              <w:marLeft w:val="0"/>
              <w:marRight w:val="0"/>
              <w:marTop w:val="0"/>
              <w:marBottom w:val="0"/>
              <w:divBdr>
                <w:top w:val="none" w:sz="0" w:space="0" w:color="auto"/>
                <w:left w:val="none" w:sz="0" w:space="0" w:color="auto"/>
                <w:bottom w:val="none" w:sz="0" w:space="0" w:color="auto"/>
                <w:right w:val="none" w:sz="0" w:space="0" w:color="auto"/>
              </w:divBdr>
            </w:div>
          </w:divsChild>
        </w:div>
        <w:div w:id="207840138">
          <w:marLeft w:val="0"/>
          <w:marRight w:val="0"/>
          <w:marTop w:val="0"/>
          <w:marBottom w:val="0"/>
          <w:divBdr>
            <w:top w:val="none" w:sz="0" w:space="0" w:color="auto"/>
            <w:left w:val="none" w:sz="0" w:space="0" w:color="auto"/>
            <w:bottom w:val="none" w:sz="0" w:space="0" w:color="auto"/>
            <w:right w:val="none" w:sz="0" w:space="0" w:color="auto"/>
          </w:divBdr>
        </w:div>
        <w:div w:id="207844987">
          <w:marLeft w:val="0"/>
          <w:marRight w:val="0"/>
          <w:marTop w:val="0"/>
          <w:marBottom w:val="0"/>
          <w:divBdr>
            <w:top w:val="none" w:sz="0" w:space="0" w:color="auto"/>
            <w:left w:val="none" w:sz="0" w:space="0" w:color="auto"/>
            <w:bottom w:val="none" w:sz="0" w:space="0" w:color="auto"/>
            <w:right w:val="none" w:sz="0" w:space="0" w:color="auto"/>
          </w:divBdr>
        </w:div>
        <w:div w:id="207845099">
          <w:marLeft w:val="-150"/>
          <w:marRight w:val="-150"/>
          <w:marTop w:val="0"/>
          <w:marBottom w:val="0"/>
          <w:divBdr>
            <w:top w:val="none" w:sz="0" w:space="0" w:color="auto"/>
            <w:left w:val="none" w:sz="0" w:space="0" w:color="auto"/>
            <w:bottom w:val="none" w:sz="0" w:space="0" w:color="auto"/>
            <w:right w:val="none" w:sz="0" w:space="0" w:color="auto"/>
          </w:divBdr>
        </w:div>
        <w:div w:id="207881329">
          <w:marLeft w:val="0"/>
          <w:marRight w:val="0"/>
          <w:marTop w:val="0"/>
          <w:marBottom w:val="250"/>
          <w:divBdr>
            <w:top w:val="none" w:sz="0" w:space="0" w:color="auto"/>
            <w:left w:val="none" w:sz="0" w:space="0" w:color="auto"/>
            <w:bottom w:val="none" w:sz="0" w:space="0" w:color="auto"/>
            <w:right w:val="none" w:sz="0" w:space="0" w:color="auto"/>
          </w:divBdr>
        </w:div>
        <w:div w:id="207886542">
          <w:marLeft w:val="0"/>
          <w:marRight w:val="225"/>
          <w:marTop w:val="0"/>
          <w:marBottom w:val="0"/>
          <w:divBdr>
            <w:top w:val="none" w:sz="0" w:space="0" w:color="auto"/>
            <w:left w:val="none" w:sz="0" w:space="0" w:color="auto"/>
            <w:bottom w:val="none" w:sz="0" w:space="0" w:color="auto"/>
            <w:right w:val="none" w:sz="0" w:space="0" w:color="auto"/>
          </w:divBdr>
        </w:div>
        <w:div w:id="208033234">
          <w:marLeft w:val="0"/>
          <w:marRight w:val="125"/>
          <w:marTop w:val="0"/>
          <w:marBottom w:val="0"/>
          <w:divBdr>
            <w:top w:val="none" w:sz="0" w:space="0" w:color="auto"/>
            <w:left w:val="none" w:sz="0" w:space="0" w:color="auto"/>
            <w:bottom w:val="none" w:sz="0" w:space="0" w:color="auto"/>
            <w:right w:val="none" w:sz="0" w:space="0" w:color="auto"/>
          </w:divBdr>
        </w:div>
        <w:div w:id="208148698">
          <w:marLeft w:val="0"/>
          <w:marRight w:val="0"/>
          <w:marTop w:val="0"/>
          <w:marBottom w:val="0"/>
          <w:divBdr>
            <w:top w:val="none" w:sz="0" w:space="0" w:color="auto"/>
            <w:left w:val="none" w:sz="0" w:space="0" w:color="auto"/>
            <w:bottom w:val="none" w:sz="0" w:space="0" w:color="auto"/>
            <w:right w:val="none" w:sz="0" w:space="0" w:color="auto"/>
          </w:divBdr>
        </w:div>
        <w:div w:id="208151247">
          <w:marLeft w:val="0"/>
          <w:marRight w:val="330"/>
          <w:marTop w:val="0"/>
          <w:marBottom w:val="300"/>
          <w:divBdr>
            <w:top w:val="single" w:sz="6" w:space="0" w:color="999999"/>
            <w:left w:val="single" w:sz="6" w:space="0" w:color="999999"/>
            <w:bottom w:val="single" w:sz="6" w:space="0" w:color="999999"/>
            <w:right w:val="single" w:sz="6" w:space="0" w:color="999999"/>
          </w:divBdr>
          <w:divsChild>
            <w:div w:id="129784612">
              <w:marLeft w:val="0"/>
              <w:marRight w:val="0"/>
              <w:marTop w:val="0"/>
              <w:marBottom w:val="0"/>
              <w:divBdr>
                <w:top w:val="single" w:sz="6" w:space="0" w:color="999999"/>
                <w:left w:val="single" w:sz="6" w:space="0" w:color="999999"/>
                <w:bottom w:val="single" w:sz="6" w:space="0" w:color="999999"/>
                <w:right w:val="single" w:sz="6" w:space="0" w:color="999999"/>
              </w:divBdr>
            </w:div>
            <w:div w:id="192573027">
              <w:marLeft w:val="0"/>
              <w:marRight w:val="0"/>
              <w:marTop w:val="0"/>
              <w:marBottom w:val="0"/>
              <w:divBdr>
                <w:top w:val="single" w:sz="6" w:space="0" w:color="999999"/>
                <w:left w:val="single" w:sz="6" w:space="0" w:color="999999"/>
                <w:bottom w:val="single" w:sz="6" w:space="0" w:color="999999"/>
                <w:right w:val="single" w:sz="6" w:space="0" w:color="999999"/>
              </w:divBdr>
            </w:div>
            <w:div w:id="319044159">
              <w:marLeft w:val="0"/>
              <w:marRight w:val="0"/>
              <w:marTop w:val="0"/>
              <w:marBottom w:val="0"/>
              <w:divBdr>
                <w:top w:val="single" w:sz="6" w:space="0" w:color="999999"/>
                <w:left w:val="single" w:sz="6" w:space="0" w:color="999999"/>
                <w:bottom w:val="single" w:sz="6" w:space="0" w:color="999999"/>
                <w:right w:val="single" w:sz="6" w:space="0" w:color="999999"/>
              </w:divBdr>
            </w:div>
            <w:div w:id="353851832">
              <w:marLeft w:val="0"/>
              <w:marRight w:val="0"/>
              <w:marTop w:val="0"/>
              <w:marBottom w:val="0"/>
              <w:divBdr>
                <w:top w:val="single" w:sz="6" w:space="0" w:color="999999"/>
                <w:left w:val="single" w:sz="6" w:space="0" w:color="999999"/>
                <w:bottom w:val="single" w:sz="6" w:space="0" w:color="999999"/>
                <w:right w:val="single" w:sz="6" w:space="0" w:color="999999"/>
              </w:divBdr>
            </w:div>
            <w:div w:id="773864299">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208152084">
          <w:marLeft w:val="0"/>
          <w:marRight w:val="0"/>
          <w:marTop w:val="0"/>
          <w:marBottom w:val="300"/>
          <w:divBdr>
            <w:top w:val="none" w:sz="0" w:space="0" w:color="auto"/>
            <w:left w:val="none" w:sz="0" w:space="0" w:color="auto"/>
            <w:bottom w:val="none" w:sz="0" w:space="0" w:color="auto"/>
            <w:right w:val="none" w:sz="0" w:space="0" w:color="auto"/>
          </w:divBdr>
        </w:div>
        <w:div w:id="208227828">
          <w:marLeft w:val="0"/>
          <w:marRight w:val="0"/>
          <w:marTop w:val="0"/>
          <w:marBottom w:val="0"/>
          <w:divBdr>
            <w:top w:val="none" w:sz="0" w:space="0" w:color="auto"/>
            <w:left w:val="none" w:sz="0" w:space="0" w:color="auto"/>
            <w:bottom w:val="none" w:sz="0" w:space="0" w:color="auto"/>
            <w:right w:val="none" w:sz="0" w:space="0" w:color="auto"/>
          </w:divBdr>
        </w:div>
        <w:div w:id="208298280">
          <w:marLeft w:val="-225"/>
          <w:marRight w:val="-225"/>
          <w:marTop w:val="0"/>
          <w:marBottom w:val="0"/>
          <w:divBdr>
            <w:top w:val="none" w:sz="0" w:space="0" w:color="auto"/>
            <w:left w:val="none" w:sz="0" w:space="0" w:color="auto"/>
            <w:bottom w:val="none" w:sz="0" w:space="0" w:color="auto"/>
            <w:right w:val="none" w:sz="0" w:space="0" w:color="auto"/>
          </w:divBdr>
        </w:div>
        <w:div w:id="208302309">
          <w:marLeft w:val="0"/>
          <w:marRight w:val="0"/>
          <w:marTop w:val="0"/>
          <w:marBottom w:val="0"/>
          <w:divBdr>
            <w:top w:val="none" w:sz="0" w:space="0" w:color="auto"/>
            <w:left w:val="none" w:sz="0" w:space="0" w:color="auto"/>
            <w:bottom w:val="none" w:sz="0" w:space="0" w:color="auto"/>
            <w:right w:val="none" w:sz="0" w:space="0" w:color="auto"/>
          </w:divBdr>
          <w:divsChild>
            <w:div w:id="196084887">
              <w:marLeft w:val="0"/>
              <w:marRight w:val="0"/>
              <w:marTop w:val="0"/>
              <w:marBottom w:val="0"/>
              <w:divBdr>
                <w:top w:val="none" w:sz="0" w:space="0" w:color="auto"/>
                <w:left w:val="none" w:sz="0" w:space="0" w:color="auto"/>
                <w:bottom w:val="none" w:sz="0" w:space="0" w:color="auto"/>
                <w:right w:val="none" w:sz="0" w:space="0" w:color="auto"/>
              </w:divBdr>
            </w:div>
          </w:divsChild>
        </w:div>
        <w:div w:id="208340281">
          <w:marLeft w:val="1463"/>
          <w:marRight w:val="0"/>
          <w:marTop w:val="0"/>
          <w:marBottom w:val="0"/>
          <w:divBdr>
            <w:top w:val="none" w:sz="0" w:space="0" w:color="auto"/>
            <w:left w:val="none" w:sz="0" w:space="0" w:color="auto"/>
            <w:bottom w:val="none" w:sz="0" w:space="0" w:color="auto"/>
            <w:right w:val="none" w:sz="0" w:space="0" w:color="auto"/>
          </w:divBdr>
        </w:div>
        <w:div w:id="208343411">
          <w:marLeft w:val="0"/>
          <w:marRight w:val="0"/>
          <w:marTop w:val="0"/>
          <w:marBottom w:val="0"/>
          <w:divBdr>
            <w:top w:val="none" w:sz="0" w:space="0" w:color="auto"/>
            <w:left w:val="none" w:sz="0" w:space="0" w:color="auto"/>
            <w:bottom w:val="none" w:sz="0" w:space="0" w:color="auto"/>
            <w:right w:val="none" w:sz="0" w:space="0" w:color="auto"/>
          </w:divBdr>
        </w:div>
        <w:div w:id="208343868">
          <w:marLeft w:val="0"/>
          <w:marRight w:val="0"/>
          <w:marTop w:val="0"/>
          <w:marBottom w:val="0"/>
          <w:divBdr>
            <w:top w:val="none" w:sz="0" w:space="0" w:color="auto"/>
            <w:left w:val="none" w:sz="0" w:space="0" w:color="auto"/>
            <w:bottom w:val="none" w:sz="0" w:space="0" w:color="auto"/>
            <w:right w:val="none" w:sz="0" w:space="0" w:color="auto"/>
          </w:divBdr>
          <w:divsChild>
            <w:div w:id="784815274">
              <w:marLeft w:val="0"/>
              <w:marRight w:val="0"/>
              <w:marTop w:val="0"/>
              <w:marBottom w:val="0"/>
              <w:divBdr>
                <w:top w:val="none" w:sz="0" w:space="0" w:color="auto"/>
                <w:left w:val="none" w:sz="0" w:space="0" w:color="auto"/>
                <w:bottom w:val="none" w:sz="0" w:space="0" w:color="auto"/>
                <w:right w:val="none" w:sz="0" w:space="0" w:color="auto"/>
              </w:divBdr>
            </w:div>
          </w:divsChild>
        </w:div>
        <w:div w:id="208421368">
          <w:marLeft w:val="0"/>
          <w:marRight w:val="0"/>
          <w:marTop w:val="0"/>
          <w:marBottom w:val="240"/>
          <w:divBdr>
            <w:top w:val="none" w:sz="0" w:space="0" w:color="auto"/>
            <w:left w:val="none" w:sz="0" w:space="0" w:color="auto"/>
            <w:bottom w:val="none" w:sz="0" w:space="0" w:color="auto"/>
            <w:right w:val="none" w:sz="0" w:space="0" w:color="auto"/>
          </w:divBdr>
        </w:div>
        <w:div w:id="208424383">
          <w:marLeft w:val="0"/>
          <w:marRight w:val="0"/>
          <w:marTop w:val="0"/>
          <w:marBottom w:val="0"/>
          <w:divBdr>
            <w:top w:val="none" w:sz="0" w:space="0" w:color="auto"/>
            <w:left w:val="none" w:sz="0" w:space="0" w:color="auto"/>
            <w:bottom w:val="none" w:sz="0" w:space="0" w:color="auto"/>
            <w:right w:val="none" w:sz="0" w:space="0" w:color="auto"/>
          </w:divBdr>
        </w:div>
        <w:div w:id="208492399">
          <w:marLeft w:val="-225"/>
          <w:marRight w:val="-225"/>
          <w:marTop w:val="0"/>
          <w:marBottom w:val="0"/>
          <w:divBdr>
            <w:top w:val="none" w:sz="0" w:space="0" w:color="auto"/>
            <w:left w:val="none" w:sz="0" w:space="0" w:color="auto"/>
            <w:bottom w:val="none" w:sz="0" w:space="0" w:color="auto"/>
            <w:right w:val="none" w:sz="0" w:space="0" w:color="auto"/>
          </w:divBdr>
        </w:div>
        <w:div w:id="208612349">
          <w:marLeft w:val="0"/>
          <w:marRight w:val="0"/>
          <w:marTop w:val="0"/>
          <w:marBottom w:val="240"/>
          <w:divBdr>
            <w:top w:val="none" w:sz="0" w:space="0" w:color="auto"/>
            <w:left w:val="none" w:sz="0" w:space="0" w:color="auto"/>
            <w:bottom w:val="none" w:sz="0" w:space="0" w:color="auto"/>
            <w:right w:val="none" w:sz="0" w:space="0" w:color="auto"/>
          </w:divBdr>
        </w:div>
        <w:div w:id="208686597">
          <w:marLeft w:val="0"/>
          <w:marRight w:val="0"/>
          <w:marTop w:val="450"/>
          <w:marBottom w:val="450"/>
          <w:divBdr>
            <w:top w:val="none" w:sz="0" w:space="0" w:color="auto"/>
            <w:left w:val="none" w:sz="0" w:space="0" w:color="auto"/>
            <w:bottom w:val="none" w:sz="0" w:space="0" w:color="auto"/>
            <w:right w:val="none" w:sz="0" w:space="0" w:color="auto"/>
          </w:divBdr>
        </w:div>
        <w:div w:id="208809500">
          <w:marLeft w:val="250"/>
          <w:marRight w:val="0"/>
          <w:marTop w:val="250"/>
          <w:marBottom w:val="0"/>
          <w:divBdr>
            <w:top w:val="none" w:sz="0" w:space="0" w:color="auto"/>
            <w:left w:val="none" w:sz="0" w:space="0" w:color="auto"/>
            <w:bottom w:val="none" w:sz="0" w:space="0" w:color="auto"/>
            <w:right w:val="none" w:sz="0" w:space="0" w:color="auto"/>
          </w:divBdr>
        </w:div>
        <w:div w:id="208929510">
          <w:marLeft w:val="-150"/>
          <w:marRight w:val="-150"/>
          <w:marTop w:val="0"/>
          <w:marBottom w:val="0"/>
          <w:divBdr>
            <w:top w:val="none" w:sz="0" w:space="0" w:color="auto"/>
            <w:left w:val="none" w:sz="0" w:space="0" w:color="auto"/>
            <w:bottom w:val="none" w:sz="0" w:space="0" w:color="auto"/>
            <w:right w:val="none" w:sz="0" w:space="0" w:color="auto"/>
          </w:divBdr>
          <w:divsChild>
            <w:div w:id="225654027">
              <w:marLeft w:val="0"/>
              <w:marRight w:val="0"/>
              <w:marTop w:val="0"/>
              <w:marBottom w:val="0"/>
              <w:divBdr>
                <w:top w:val="none" w:sz="0" w:space="0" w:color="auto"/>
                <w:left w:val="none" w:sz="0" w:space="0" w:color="auto"/>
                <w:bottom w:val="none" w:sz="0" w:space="0" w:color="auto"/>
                <w:right w:val="none" w:sz="0" w:space="0" w:color="auto"/>
              </w:divBdr>
              <w:divsChild>
                <w:div w:id="285048638">
                  <w:marLeft w:val="-150"/>
                  <w:marRight w:val="-150"/>
                  <w:marTop w:val="0"/>
                  <w:marBottom w:val="0"/>
                  <w:divBdr>
                    <w:top w:val="none" w:sz="0" w:space="0" w:color="auto"/>
                    <w:left w:val="none" w:sz="0" w:space="0" w:color="auto"/>
                    <w:bottom w:val="none" w:sz="0" w:space="0" w:color="auto"/>
                    <w:right w:val="none" w:sz="0" w:space="0" w:color="auto"/>
                  </w:divBdr>
                </w:div>
                <w:div w:id="414716442">
                  <w:marLeft w:val="-150"/>
                  <w:marRight w:val="-150"/>
                  <w:marTop w:val="0"/>
                  <w:marBottom w:val="0"/>
                  <w:divBdr>
                    <w:top w:val="none" w:sz="0" w:space="0" w:color="auto"/>
                    <w:left w:val="none" w:sz="0" w:space="0" w:color="auto"/>
                    <w:bottom w:val="none" w:sz="0" w:space="0" w:color="auto"/>
                    <w:right w:val="none" w:sz="0" w:space="0" w:color="auto"/>
                  </w:divBdr>
                  <w:divsChild>
                    <w:div w:id="75297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53809">
          <w:marLeft w:val="0"/>
          <w:marRight w:val="0"/>
          <w:marTop w:val="0"/>
          <w:marBottom w:val="75"/>
          <w:divBdr>
            <w:top w:val="none" w:sz="0" w:space="0" w:color="auto"/>
            <w:left w:val="none" w:sz="0" w:space="0" w:color="auto"/>
            <w:bottom w:val="none" w:sz="0" w:space="0" w:color="auto"/>
            <w:right w:val="none" w:sz="0" w:space="0" w:color="auto"/>
          </w:divBdr>
        </w:div>
        <w:div w:id="208996901">
          <w:marLeft w:val="0"/>
          <w:marRight w:val="0"/>
          <w:marTop w:val="0"/>
          <w:marBottom w:val="0"/>
          <w:divBdr>
            <w:top w:val="none" w:sz="0" w:space="0" w:color="auto"/>
            <w:left w:val="none" w:sz="0" w:space="0" w:color="auto"/>
            <w:bottom w:val="none" w:sz="0" w:space="0" w:color="auto"/>
            <w:right w:val="none" w:sz="0" w:space="0" w:color="auto"/>
          </w:divBdr>
        </w:div>
        <w:div w:id="209000996">
          <w:marLeft w:val="0"/>
          <w:marRight w:val="0"/>
          <w:marTop w:val="0"/>
          <w:marBottom w:val="0"/>
          <w:divBdr>
            <w:top w:val="single" w:sz="6" w:space="0" w:color="999999"/>
            <w:left w:val="single" w:sz="6" w:space="0" w:color="999999"/>
            <w:bottom w:val="single" w:sz="6" w:space="0" w:color="999999"/>
            <w:right w:val="single" w:sz="6" w:space="0" w:color="999999"/>
          </w:divBdr>
        </w:div>
        <w:div w:id="209078847">
          <w:marLeft w:val="-225"/>
          <w:marRight w:val="-225"/>
          <w:marTop w:val="0"/>
          <w:marBottom w:val="0"/>
          <w:divBdr>
            <w:top w:val="none" w:sz="0" w:space="0" w:color="auto"/>
            <w:left w:val="none" w:sz="0" w:space="0" w:color="auto"/>
            <w:bottom w:val="none" w:sz="0" w:space="0" w:color="auto"/>
            <w:right w:val="none" w:sz="0" w:space="0" w:color="auto"/>
          </w:divBdr>
        </w:div>
        <w:div w:id="209145934">
          <w:marLeft w:val="0"/>
          <w:marRight w:val="0"/>
          <w:marTop w:val="0"/>
          <w:marBottom w:val="0"/>
          <w:divBdr>
            <w:top w:val="none" w:sz="0" w:space="0" w:color="auto"/>
            <w:left w:val="none" w:sz="0" w:space="0" w:color="auto"/>
            <w:bottom w:val="none" w:sz="0" w:space="0" w:color="auto"/>
            <w:right w:val="none" w:sz="0" w:space="0" w:color="auto"/>
          </w:divBdr>
          <w:divsChild>
            <w:div w:id="381952463">
              <w:marLeft w:val="-225"/>
              <w:marRight w:val="-225"/>
              <w:marTop w:val="0"/>
              <w:marBottom w:val="0"/>
              <w:divBdr>
                <w:top w:val="none" w:sz="0" w:space="0" w:color="auto"/>
                <w:left w:val="none" w:sz="0" w:space="0" w:color="auto"/>
                <w:bottom w:val="none" w:sz="0" w:space="0" w:color="auto"/>
                <w:right w:val="none" w:sz="0" w:space="0" w:color="auto"/>
              </w:divBdr>
            </w:div>
          </w:divsChild>
        </w:div>
        <w:div w:id="209152421">
          <w:marLeft w:val="0"/>
          <w:marRight w:val="0"/>
          <w:marTop w:val="375"/>
          <w:marBottom w:val="375"/>
          <w:divBdr>
            <w:top w:val="none" w:sz="0" w:space="0" w:color="auto"/>
            <w:left w:val="none" w:sz="0" w:space="0" w:color="auto"/>
            <w:bottom w:val="none" w:sz="0" w:space="0" w:color="auto"/>
            <w:right w:val="none" w:sz="0" w:space="0" w:color="auto"/>
          </w:divBdr>
          <w:divsChild>
            <w:div w:id="119228268">
              <w:marLeft w:val="0"/>
              <w:marRight w:val="-3225"/>
              <w:marTop w:val="0"/>
              <w:marBottom w:val="0"/>
              <w:divBdr>
                <w:top w:val="none" w:sz="0" w:space="0" w:color="auto"/>
                <w:left w:val="none" w:sz="0" w:space="0" w:color="auto"/>
                <w:bottom w:val="none" w:sz="0" w:space="0" w:color="auto"/>
                <w:right w:val="none" w:sz="0" w:space="0" w:color="auto"/>
              </w:divBdr>
            </w:div>
          </w:divsChild>
        </w:div>
        <w:div w:id="209155607">
          <w:marLeft w:val="0"/>
          <w:marRight w:val="0"/>
          <w:marTop w:val="0"/>
          <w:marBottom w:val="0"/>
          <w:divBdr>
            <w:top w:val="none" w:sz="0" w:space="0" w:color="auto"/>
            <w:left w:val="none" w:sz="0" w:space="0" w:color="auto"/>
            <w:bottom w:val="none" w:sz="0" w:space="0" w:color="auto"/>
            <w:right w:val="none" w:sz="0" w:space="0" w:color="auto"/>
          </w:divBdr>
        </w:div>
        <w:div w:id="209193179">
          <w:marLeft w:val="750"/>
          <w:marRight w:val="1500"/>
          <w:marTop w:val="0"/>
          <w:marBottom w:val="0"/>
          <w:divBdr>
            <w:top w:val="none" w:sz="0" w:space="0" w:color="auto"/>
            <w:left w:val="none" w:sz="0" w:space="0" w:color="auto"/>
            <w:bottom w:val="none" w:sz="0" w:space="0" w:color="auto"/>
            <w:right w:val="none" w:sz="0" w:space="0" w:color="auto"/>
          </w:divBdr>
        </w:div>
        <w:div w:id="209267938">
          <w:marLeft w:val="0"/>
          <w:marRight w:val="0"/>
          <w:marTop w:val="0"/>
          <w:marBottom w:val="240"/>
          <w:divBdr>
            <w:top w:val="none" w:sz="0" w:space="0" w:color="auto"/>
            <w:left w:val="none" w:sz="0" w:space="0" w:color="auto"/>
            <w:bottom w:val="none" w:sz="0" w:space="0" w:color="auto"/>
            <w:right w:val="none" w:sz="0" w:space="0" w:color="auto"/>
          </w:divBdr>
        </w:div>
        <w:div w:id="209341301">
          <w:marLeft w:val="-188"/>
          <w:marRight w:val="-188"/>
          <w:marTop w:val="0"/>
          <w:marBottom w:val="0"/>
          <w:divBdr>
            <w:top w:val="none" w:sz="0" w:space="0" w:color="auto"/>
            <w:left w:val="none" w:sz="0" w:space="0" w:color="auto"/>
            <w:bottom w:val="none" w:sz="0" w:space="0" w:color="auto"/>
            <w:right w:val="none" w:sz="0" w:space="0" w:color="auto"/>
          </w:divBdr>
        </w:div>
        <w:div w:id="209345812">
          <w:marLeft w:val="0"/>
          <w:marRight w:val="0"/>
          <w:marTop w:val="0"/>
          <w:marBottom w:val="0"/>
          <w:divBdr>
            <w:top w:val="none" w:sz="0" w:space="0" w:color="auto"/>
            <w:left w:val="none" w:sz="0" w:space="0" w:color="auto"/>
            <w:bottom w:val="none" w:sz="0" w:space="0" w:color="auto"/>
            <w:right w:val="none" w:sz="0" w:space="0" w:color="auto"/>
          </w:divBdr>
        </w:div>
        <w:div w:id="209419334">
          <w:marLeft w:val="0"/>
          <w:marRight w:val="0"/>
          <w:marTop w:val="0"/>
          <w:marBottom w:val="0"/>
          <w:divBdr>
            <w:top w:val="none" w:sz="0" w:space="0" w:color="auto"/>
            <w:left w:val="none" w:sz="0" w:space="0" w:color="auto"/>
            <w:bottom w:val="none" w:sz="0" w:space="0" w:color="auto"/>
            <w:right w:val="none" w:sz="0" w:space="0" w:color="auto"/>
          </w:divBdr>
        </w:div>
        <w:div w:id="209419601">
          <w:blockQuote w:val="1"/>
          <w:marLeft w:val="0"/>
          <w:marRight w:val="0"/>
          <w:marTop w:val="150"/>
          <w:marBottom w:val="600"/>
          <w:divBdr>
            <w:top w:val="none" w:sz="0" w:space="0" w:color="auto"/>
            <w:left w:val="single" w:sz="12" w:space="15" w:color="ACCE55"/>
            <w:bottom w:val="none" w:sz="0" w:space="0" w:color="auto"/>
            <w:right w:val="none" w:sz="0" w:space="0" w:color="auto"/>
          </w:divBdr>
        </w:div>
        <w:div w:id="209459234">
          <w:marLeft w:val="0"/>
          <w:marRight w:val="0"/>
          <w:marTop w:val="0"/>
          <w:marBottom w:val="0"/>
          <w:divBdr>
            <w:top w:val="none" w:sz="0" w:space="0" w:color="auto"/>
            <w:left w:val="none" w:sz="0" w:space="0" w:color="auto"/>
            <w:bottom w:val="none" w:sz="0" w:space="0" w:color="auto"/>
            <w:right w:val="none" w:sz="0" w:space="0" w:color="auto"/>
          </w:divBdr>
        </w:div>
        <w:div w:id="209460622">
          <w:marLeft w:val="0"/>
          <w:marRight w:val="0"/>
          <w:marTop w:val="0"/>
          <w:marBottom w:val="0"/>
          <w:divBdr>
            <w:top w:val="none" w:sz="0" w:space="0" w:color="auto"/>
            <w:left w:val="none" w:sz="0" w:space="0" w:color="auto"/>
            <w:bottom w:val="none" w:sz="0" w:space="0" w:color="auto"/>
            <w:right w:val="none" w:sz="0" w:space="0" w:color="auto"/>
          </w:divBdr>
        </w:div>
        <w:div w:id="209460988">
          <w:marLeft w:val="-225"/>
          <w:marRight w:val="-225"/>
          <w:marTop w:val="0"/>
          <w:marBottom w:val="0"/>
          <w:divBdr>
            <w:top w:val="none" w:sz="0" w:space="0" w:color="auto"/>
            <w:left w:val="none" w:sz="0" w:space="0" w:color="auto"/>
            <w:bottom w:val="none" w:sz="0" w:space="0" w:color="auto"/>
            <w:right w:val="none" w:sz="0" w:space="0" w:color="auto"/>
          </w:divBdr>
        </w:div>
        <w:div w:id="209464722">
          <w:marLeft w:val="0"/>
          <w:marRight w:val="0"/>
          <w:marTop w:val="0"/>
          <w:marBottom w:val="0"/>
          <w:divBdr>
            <w:top w:val="none" w:sz="0" w:space="0" w:color="auto"/>
            <w:left w:val="none" w:sz="0" w:space="0" w:color="auto"/>
            <w:bottom w:val="none" w:sz="0" w:space="0" w:color="auto"/>
            <w:right w:val="none" w:sz="0" w:space="0" w:color="auto"/>
          </w:divBdr>
        </w:div>
        <w:div w:id="209533039">
          <w:marLeft w:val="0"/>
          <w:marRight w:val="0"/>
          <w:marTop w:val="0"/>
          <w:marBottom w:val="0"/>
          <w:divBdr>
            <w:top w:val="none" w:sz="0" w:space="0" w:color="auto"/>
            <w:left w:val="none" w:sz="0" w:space="0" w:color="auto"/>
            <w:bottom w:val="none" w:sz="0" w:space="0" w:color="auto"/>
            <w:right w:val="none" w:sz="0" w:space="0" w:color="auto"/>
          </w:divBdr>
        </w:div>
        <w:div w:id="209533902">
          <w:marLeft w:val="15"/>
          <w:marRight w:val="225"/>
          <w:marTop w:val="225"/>
          <w:marBottom w:val="105"/>
          <w:divBdr>
            <w:top w:val="none" w:sz="0" w:space="0" w:color="auto"/>
            <w:left w:val="none" w:sz="0" w:space="0" w:color="auto"/>
            <w:bottom w:val="none" w:sz="0" w:space="0" w:color="auto"/>
            <w:right w:val="none" w:sz="0" w:space="0" w:color="auto"/>
          </w:divBdr>
          <w:divsChild>
            <w:div w:id="451092469">
              <w:marLeft w:val="0"/>
              <w:marRight w:val="0"/>
              <w:marTop w:val="0"/>
              <w:marBottom w:val="0"/>
              <w:divBdr>
                <w:top w:val="none" w:sz="0" w:space="0" w:color="auto"/>
                <w:left w:val="none" w:sz="0" w:space="0" w:color="auto"/>
                <w:bottom w:val="none" w:sz="0" w:space="0" w:color="auto"/>
                <w:right w:val="none" w:sz="0" w:space="0" w:color="auto"/>
              </w:divBdr>
            </w:div>
          </w:divsChild>
        </w:div>
        <w:div w:id="209650557">
          <w:marLeft w:val="0"/>
          <w:marRight w:val="0"/>
          <w:marTop w:val="0"/>
          <w:marBottom w:val="0"/>
          <w:divBdr>
            <w:top w:val="none" w:sz="0" w:space="0" w:color="auto"/>
            <w:left w:val="none" w:sz="0" w:space="0" w:color="auto"/>
            <w:bottom w:val="none" w:sz="0" w:space="0" w:color="auto"/>
            <w:right w:val="none" w:sz="0" w:space="0" w:color="auto"/>
          </w:divBdr>
        </w:div>
        <w:div w:id="209731877">
          <w:marLeft w:val="0"/>
          <w:marRight w:val="0"/>
          <w:marTop w:val="0"/>
          <w:marBottom w:val="0"/>
          <w:divBdr>
            <w:top w:val="none" w:sz="0" w:space="0" w:color="auto"/>
            <w:left w:val="none" w:sz="0" w:space="0" w:color="auto"/>
            <w:bottom w:val="none" w:sz="0" w:space="0" w:color="auto"/>
            <w:right w:val="none" w:sz="0" w:space="0" w:color="auto"/>
          </w:divBdr>
          <w:divsChild>
            <w:div w:id="476412109">
              <w:marLeft w:val="0"/>
              <w:marRight w:val="0"/>
              <w:marTop w:val="0"/>
              <w:marBottom w:val="0"/>
              <w:divBdr>
                <w:top w:val="none" w:sz="0" w:space="0" w:color="auto"/>
                <w:left w:val="none" w:sz="0" w:space="0" w:color="auto"/>
                <w:bottom w:val="none" w:sz="0" w:space="0" w:color="auto"/>
                <w:right w:val="none" w:sz="0" w:space="0" w:color="auto"/>
              </w:divBdr>
              <w:divsChild>
                <w:div w:id="50397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33151">
          <w:marLeft w:val="0"/>
          <w:marRight w:val="0"/>
          <w:marTop w:val="0"/>
          <w:marBottom w:val="0"/>
          <w:divBdr>
            <w:top w:val="none" w:sz="0" w:space="0" w:color="auto"/>
            <w:left w:val="none" w:sz="0" w:space="0" w:color="auto"/>
            <w:bottom w:val="none" w:sz="0" w:space="0" w:color="auto"/>
            <w:right w:val="none" w:sz="0" w:space="0" w:color="auto"/>
          </w:divBdr>
          <w:divsChild>
            <w:div w:id="182479579">
              <w:marLeft w:val="0"/>
              <w:marRight w:val="0"/>
              <w:marTop w:val="0"/>
              <w:marBottom w:val="0"/>
              <w:divBdr>
                <w:top w:val="none" w:sz="0" w:space="0" w:color="auto"/>
                <w:left w:val="none" w:sz="0" w:space="0" w:color="auto"/>
                <w:bottom w:val="none" w:sz="0" w:space="0" w:color="auto"/>
                <w:right w:val="none" w:sz="0" w:space="0" w:color="auto"/>
              </w:divBdr>
            </w:div>
          </w:divsChild>
        </w:div>
        <w:div w:id="209807178">
          <w:marLeft w:val="0"/>
          <w:marRight w:val="0"/>
          <w:marTop w:val="0"/>
          <w:marBottom w:val="300"/>
          <w:divBdr>
            <w:top w:val="none" w:sz="0" w:space="0" w:color="auto"/>
            <w:left w:val="none" w:sz="0" w:space="0" w:color="auto"/>
            <w:bottom w:val="none" w:sz="0" w:space="0" w:color="auto"/>
            <w:right w:val="none" w:sz="0" w:space="0" w:color="auto"/>
          </w:divBdr>
        </w:div>
        <w:div w:id="209851402">
          <w:marLeft w:val="0"/>
          <w:marRight w:val="0"/>
          <w:marTop w:val="0"/>
          <w:marBottom w:val="240"/>
          <w:divBdr>
            <w:top w:val="none" w:sz="0" w:space="0" w:color="auto"/>
            <w:left w:val="none" w:sz="0" w:space="0" w:color="auto"/>
            <w:bottom w:val="none" w:sz="0" w:space="0" w:color="auto"/>
            <w:right w:val="none" w:sz="0" w:space="0" w:color="auto"/>
          </w:divBdr>
        </w:div>
        <w:div w:id="209924773">
          <w:blockQuote w:val="1"/>
          <w:marLeft w:val="0"/>
          <w:marRight w:val="0"/>
          <w:marTop w:val="300"/>
          <w:marBottom w:val="315"/>
          <w:divBdr>
            <w:top w:val="none" w:sz="0" w:space="0" w:color="auto"/>
            <w:left w:val="single" w:sz="36" w:space="15" w:color="C4E0A6"/>
            <w:bottom w:val="none" w:sz="0" w:space="0" w:color="auto"/>
            <w:right w:val="none" w:sz="0" w:space="0" w:color="auto"/>
          </w:divBdr>
        </w:div>
        <w:div w:id="210000385">
          <w:marLeft w:val="1463"/>
          <w:marRight w:val="0"/>
          <w:marTop w:val="0"/>
          <w:marBottom w:val="0"/>
          <w:divBdr>
            <w:top w:val="none" w:sz="0" w:space="0" w:color="auto"/>
            <w:left w:val="none" w:sz="0" w:space="0" w:color="auto"/>
            <w:bottom w:val="none" w:sz="0" w:space="0" w:color="auto"/>
            <w:right w:val="none" w:sz="0" w:space="0" w:color="auto"/>
          </w:divBdr>
        </w:div>
        <w:div w:id="210001200">
          <w:marLeft w:val="0"/>
          <w:marRight w:val="0"/>
          <w:marTop w:val="0"/>
          <w:marBottom w:val="0"/>
          <w:divBdr>
            <w:top w:val="none" w:sz="0" w:space="0" w:color="auto"/>
            <w:left w:val="none" w:sz="0" w:space="0" w:color="auto"/>
            <w:bottom w:val="none" w:sz="0" w:space="0" w:color="auto"/>
            <w:right w:val="none" w:sz="0" w:space="0" w:color="auto"/>
          </w:divBdr>
        </w:div>
        <w:div w:id="210002095">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 w:id="210003653">
          <w:marLeft w:val="0"/>
          <w:marRight w:val="0"/>
          <w:marTop w:val="0"/>
          <w:marBottom w:val="0"/>
          <w:divBdr>
            <w:top w:val="none" w:sz="0" w:space="0" w:color="auto"/>
            <w:left w:val="none" w:sz="0" w:space="0" w:color="auto"/>
            <w:bottom w:val="none" w:sz="0" w:space="0" w:color="auto"/>
            <w:right w:val="none" w:sz="0" w:space="0" w:color="auto"/>
          </w:divBdr>
        </w:div>
        <w:div w:id="210045836">
          <w:marLeft w:val="0"/>
          <w:marRight w:val="375"/>
          <w:marTop w:val="0"/>
          <w:marBottom w:val="75"/>
          <w:divBdr>
            <w:top w:val="none" w:sz="0" w:space="0" w:color="auto"/>
            <w:left w:val="none" w:sz="0" w:space="0" w:color="auto"/>
            <w:bottom w:val="none" w:sz="0" w:space="0" w:color="auto"/>
            <w:right w:val="none" w:sz="0" w:space="0" w:color="auto"/>
          </w:divBdr>
        </w:div>
        <w:div w:id="210073690">
          <w:marLeft w:val="1463"/>
          <w:marRight w:val="0"/>
          <w:marTop w:val="0"/>
          <w:marBottom w:val="0"/>
          <w:divBdr>
            <w:top w:val="none" w:sz="0" w:space="0" w:color="auto"/>
            <w:left w:val="none" w:sz="0" w:space="0" w:color="auto"/>
            <w:bottom w:val="none" w:sz="0" w:space="0" w:color="auto"/>
            <w:right w:val="none" w:sz="0" w:space="0" w:color="auto"/>
          </w:divBdr>
        </w:div>
        <w:div w:id="210119740">
          <w:marLeft w:val="0"/>
          <w:marRight w:val="0"/>
          <w:marTop w:val="0"/>
          <w:marBottom w:val="250"/>
          <w:divBdr>
            <w:top w:val="none" w:sz="0" w:space="0" w:color="auto"/>
            <w:left w:val="none" w:sz="0" w:space="0" w:color="auto"/>
            <w:bottom w:val="none" w:sz="0" w:space="0" w:color="auto"/>
            <w:right w:val="none" w:sz="0" w:space="0" w:color="auto"/>
          </w:divBdr>
          <w:divsChild>
            <w:div w:id="133645784">
              <w:marLeft w:val="0"/>
              <w:marRight w:val="0"/>
              <w:marTop w:val="0"/>
              <w:marBottom w:val="0"/>
              <w:divBdr>
                <w:top w:val="none" w:sz="0" w:space="0" w:color="auto"/>
                <w:left w:val="none" w:sz="0" w:space="0" w:color="auto"/>
                <w:bottom w:val="none" w:sz="0" w:space="0" w:color="auto"/>
                <w:right w:val="none" w:sz="0" w:space="0" w:color="auto"/>
              </w:divBdr>
              <w:divsChild>
                <w:div w:id="383867000">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210192139">
          <w:marLeft w:val="0"/>
          <w:marRight w:val="0"/>
          <w:marTop w:val="0"/>
          <w:marBottom w:val="0"/>
          <w:divBdr>
            <w:top w:val="none" w:sz="0" w:space="0" w:color="auto"/>
            <w:left w:val="none" w:sz="0" w:space="0" w:color="auto"/>
            <w:bottom w:val="none" w:sz="0" w:space="0" w:color="auto"/>
            <w:right w:val="none" w:sz="0" w:space="0" w:color="auto"/>
          </w:divBdr>
        </w:div>
        <w:div w:id="210194724">
          <w:marLeft w:val="0"/>
          <w:marRight w:val="0"/>
          <w:marTop w:val="0"/>
          <w:marBottom w:val="0"/>
          <w:divBdr>
            <w:top w:val="single" w:sz="2" w:space="0" w:color="E0E0E0"/>
            <w:left w:val="single" w:sz="2" w:space="0" w:color="E0E0E0"/>
            <w:bottom w:val="single" w:sz="2" w:space="0" w:color="E0E0E0"/>
            <w:right w:val="single" w:sz="2" w:space="0" w:color="E0E0E0"/>
          </w:divBdr>
          <w:divsChild>
            <w:div w:id="46774232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10263515">
          <w:marLeft w:val="0"/>
          <w:marRight w:val="0"/>
          <w:marTop w:val="0"/>
          <w:marBottom w:val="0"/>
          <w:divBdr>
            <w:top w:val="none" w:sz="0" w:space="0" w:color="auto"/>
            <w:left w:val="none" w:sz="0" w:space="0" w:color="auto"/>
            <w:bottom w:val="none" w:sz="0" w:space="0" w:color="auto"/>
            <w:right w:val="none" w:sz="0" w:space="0" w:color="auto"/>
          </w:divBdr>
        </w:div>
        <w:div w:id="210306724">
          <w:marLeft w:val="0"/>
          <w:marRight w:val="0"/>
          <w:marTop w:val="0"/>
          <w:marBottom w:val="0"/>
          <w:divBdr>
            <w:top w:val="none" w:sz="0" w:space="0" w:color="auto"/>
            <w:left w:val="none" w:sz="0" w:space="0" w:color="auto"/>
            <w:bottom w:val="none" w:sz="0" w:space="0" w:color="auto"/>
            <w:right w:val="none" w:sz="0" w:space="0" w:color="auto"/>
          </w:divBdr>
        </w:div>
        <w:div w:id="210311772">
          <w:marLeft w:val="0"/>
          <w:marRight w:val="0"/>
          <w:marTop w:val="0"/>
          <w:marBottom w:val="150"/>
          <w:divBdr>
            <w:top w:val="none" w:sz="0" w:space="0" w:color="auto"/>
            <w:left w:val="none" w:sz="0" w:space="0" w:color="auto"/>
            <w:bottom w:val="none" w:sz="0" w:space="0" w:color="auto"/>
            <w:right w:val="none" w:sz="0" w:space="0" w:color="auto"/>
          </w:divBdr>
        </w:div>
        <w:div w:id="210385819">
          <w:marLeft w:val="0"/>
          <w:marRight w:val="0"/>
          <w:marTop w:val="0"/>
          <w:marBottom w:val="0"/>
          <w:divBdr>
            <w:top w:val="none" w:sz="0" w:space="0" w:color="auto"/>
            <w:left w:val="none" w:sz="0" w:space="0" w:color="auto"/>
            <w:bottom w:val="none" w:sz="0" w:space="0" w:color="auto"/>
            <w:right w:val="none" w:sz="0" w:space="0" w:color="auto"/>
          </w:divBdr>
        </w:div>
        <w:div w:id="210464235">
          <w:marLeft w:val="1463"/>
          <w:marRight w:val="0"/>
          <w:marTop w:val="0"/>
          <w:marBottom w:val="0"/>
          <w:divBdr>
            <w:top w:val="none" w:sz="0" w:space="0" w:color="auto"/>
            <w:left w:val="none" w:sz="0" w:space="0" w:color="auto"/>
            <w:bottom w:val="none" w:sz="0" w:space="0" w:color="auto"/>
            <w:right w:val="none" w:sz="0" w:space="0" w:color="auto"/>
          </w:divBdr>
        </w:div>
        <w:div w:id="210507765">
          <w:marLeft w:val="0"/>
          <w:marRight w:val="0"/>
          <w:marTop w:val="0"/>
          <w:marBottom w:val="63"/>
          <w:divBdr>
            <w:top w:val="none" w:sz="0" w:space="0" w:color="auto"/>
            <w:left w:val="none" w:sz="0" w:space="0" w:color="auto"/>
            <w:bottom w:val="none" w:sz="0" w:space="0" w:color="auto"/>
            <w:right w:val="none" w:sz="0" w:space="0" w:color="auto"/>
          </w:divBdr>
        </w:div>
        <w:div w:id="210577562">
          <w:marLeft w:val="0"/>
          <w:marRight w:val="0"/>
          <w:marTop w:val="125"/>
          <w:marBottom w:val="0"/>
          <w:divBdr>
            <w:top w:val="none" w:sz="0" w:space="0" w:color="auto"/>
            <w:left w:val="none" w:sz="0" w:space="0" w:color="auto"/>
            <w:bottom w:val="none" w:sz="0" w:space="0" w:color="auto"/>
            <w:right w:val="none" w:sz="0" w:space="0" w:color="auto"/>
          </w:divBdr>
        </w:div>
        <w:div w:id="210581564">
          <w:marLeft w:val="0"/>
          <w:marRight w:val="0"/>
          <w:marTop w:val="0"/>
          <w:marBottom w:val="0"/>
          <w:divBdr>
            <w:top w:val="none" w:sz="0" w:space="0" w:color="auto"/>
            <w:left w:val="none" w:sz="0" w:space="0" w:color="auto"/>
            <w:bottom w:val="none" w:sz="0" w:space="0" w:color="auto"/>
            <w:right w:val="none" w:sz="0" w:space="0" w:color="auto"/>
          </w:divBdr>
        </w:div>
        <w:div w:id="210654420">
          <w:marLeft w:val="-225"/>
          <w:marRight w:val="-225"/>
          <w:marTop w:val="0"/>
          <w:marBottom w:val="0"/>
          <w:divBdr>
            <w:top w:val="none" w:sz="0" w:space="0" w:color="auto"/>
            <w:left w:val="none" w:sz="0" w:space="0" w:color="auto"/>
            <w:bottom w:val="none" w:sz="0" w:space="0" w:color="auto"/>
            <w:right w:val="none" w:sz="0" w:space="0" w:color="auto"/>
          </w:divBdr>
          <w:divsChild>
            <w:div w:id="622344783">
              <w:marLeft w:val="0"/>
              <w:marRight w:val="0"/>
              <w:marTop w:val="0"/>
              <w:marBottom w:val="0"/>
              <w:divBdr>
                <w:top w:val="none" w:sz="0" w:space="0" w:color="auto"/>
                <w:left w:val="none" w:sz="0" w:space="0" w:color="auto"/>
                <w:bottom w:val="none" w:sz="0" w:space="0" w:color="auto"/>
                <w:right w:val="none" w:sz="0" w:space="0" w:color="auto"/>
              </w:divBdr>
            </w:div>
          </w:divsChild>
        </w:div>
        <w:div w:id="210725801">
          <w:marLeft w:val="0"/>
          <w:marRight w:val="0"/>
          <w:marTop w:val="0"/>
          <w:marBottom w:val="0"/>
          <w:divBdr>
            <w:top w:val="none" w:sz="0" w:space="0" w:color="auto"/>
            <w:left w:val="none" w:sz="0" w:space="0" w:color="auto"/>
            <w:bottom w:val="none" w:sz="0" w:space="0" w:color="auto"/>
            <w:right w:val="none" w:sz="0" w:space="0" w:color="auto"/>
          </w:divBdr>
        </w:div>
        <w:div w:id="210770583">
          <w:marLeft w:val="0"/>
          <w:marRight w:val="63"/>
          <w:marTop w:val="63"/>
          <w:marBottom w:val="0"/>
          <w:divBdr>
            <w:top w:val="none" w:sz="0" w:space="0" w:color="auto"/>
            <w:left w:val="none" w:sz="0" w:space="0" w:color="auto"/>
            <w:bottom w:val="none" w:sz="0" w:space="0" w:color="auto"/>
            <w:right w:val="none" w:sz="0" w:space="0" w:color="auto"/>
          </w:divBdr>
        </w:div>
        <w:div w:id="210845775">
          <w:marLeft w:val="0"/>
          <w:marRight w:val="0"/>
          <w:marTop w:val="0"/>
          <w:marBottom w:val="0"/>
          <w:divBdr>
            <w:top w:val="none" w:sz="0" w:space="0" w:color="auto"/>
            <w:left w:val="none" w:sz="0" w:space="0" w:color="auto"/>
            <w:bottom w:val="none" w:sz="0" w:space="0" w:color="auto"/>
            <w:right w:val="none" w:sz="0" w:space="0" w:color="auto"/>
          </w:divBdr>
        </w:div>
        <w:div w:id="210848048">
          <w:marLeft w:val="0"/>
          <w:marRight w:val="0"/>
          <w:marTop w:val="0"/>
          <w:marBottom w:val="150"/>
          <w:divBdr>
            <w:top w:val="none" w:sz="0" w:space="0" w:color="auto"/>
            <w:left w:val="none" w:sz="0" w:space="0" w:color="auto"/>
            <w:bottom w:val="none" w:sz="0" w:space="0" w:color="auto"/>
            <w:right w:val="none" w:sz="0" w:space="0" w:color="auto"/>
          </w:divBdr>
          <w:divsChild>
            <w:div w:id="528644295">
              <w:marLeft w:val="0"/>
              <w:marRight w:val="0"/>
              <w:marTop w:val="0"/>
              <w:marBottom w:val="0"/>
              <w:divBdr>
                <w:top w:val="none" w:sz="0" w:space="0" w:color="auto"/>
                <w:left w:val="none" w:sz="0" w:space="0" w:color="auto"/>
                <w:bottom w:val="none" w:sz="0" w:space="0" w:color="auto"/>
                <w:right w:val="none" w:sz="0" w:space="0" w:color="auto"/>
              </w:divBdr>
            </w:div>
          </w:divsChild>
        </w:div>
        <w:div w:id="210848875">
          <w:marLeft w:val="0"/>
          <w:marRight w:val="0"/>
          <w:marTop w:val="0"/>
          <w:marBottom w:val="63"/>
          <w:divBdr>
            <w:top w:val="none" w:sz="0" w:space="0" w:color="auto"/>
            <w:left w:val="none" w:sz="0" w:space="0" w:color="auto"/>
            <w:bottom w:val="none" w:sz="0" w:space="0" w:color="auto"/>
            <w:right w:val="none" w:sz="0" w:space="0" w:color="auto"/>
          </w:divBdr>
        </w:div>
        <w:div w:id="210852349">
          <w:marLeft w:val="0"/>
          <w:marRight w:val="0"/>
          <w:marTop w:val="0"/>
          <w:marBottom w:val="150"/>
          <w:divBdr>
            <w:top w:val="none" w:sz="0" w:space="0" w:color="auto"/>
            <w:left w:val="none" w:sz="0" w:space="0" w:color="auto"/>
            <w:bottom w:val="none" w:sz="0" w:space="0" w:color="auto"/>
            <w:right w:val="none" w:sz="0" w:space="0" w:color="auto"/>
          </w:divBdr>
        </w:div>
        <w:div w:id="210919824">
          <w:marLeft w:val="0"/>
          <w:marRight w:val="0"/>
          <w:marTop w:val="0"/>
          <w:marBottom w:val="0"/>
          <w:divBdr>
            <w:top w:val="none" w:sz="0" w:space="0" w:color="auto"/>
            <w:left w:val="none" w:sz="0" w:space="0" w:color="auto"/>
            <w:bottom w:val="none" w:sz="0" w:space="0" w:color="auto"/>
            <w:right w:val="none" w:sz="0" w:space="0" w:color="auto"/>
          </w:divBdr>
        </w:div>
        <w:div w:id="210923633">
          <w:marLeft w:val="0"/>
          <w:marRight w:val="0"/>
          <w:marTop w:val="0"/>
          <w:marBottom w:val="0"/>
          <w:divBdr>
            <w:top w:val="none" w:sz="0" w:space="0" w:color="auto"/>
            <w:left w:val="none" w:sz="0" w:space="0" w:color="auto"/>
            <w:bottom w:val="none" w:sz="0" w:space="0" w:color="auto"/>
            <w:right w:val="none" w:sz="0" w:space="0" w:color="auto"/>
          </w:divBdr>
        </w:div>
        <w:div w:id="210963909">
          <w:marLeft w:val="0"/>
          <w:marRight w:val="0"/>
          <w:marTop w:val="0"/>
          <w:marBottom w:val="0"/>
          <w:divBdr>
            <w:top w:val="none" w:sz="0" w:space="0" w:color="auto"/>
            <w:left w:val="none" w:sz="0" w:space="0" w:color="auto"/>
            <w:bottom w:val="none" w:sz="0" w:space="0" w:color="auto"/>
            <w:right w:val="none" w:sz="0" w:space="0" w:color="auto"/>
          </w:divBdr>
        </w:div>
        <w:div w:id="210964679">
          <w:marLeft w:val="0"/>
          <w:marRight w:val="0"/>
          <w:marTop w:val="0"/>
          <w:marBottom w:val="0"/>
          <w:divBdr>
            <w:top w:val="none" w:sz="0" w:space="0" w:color="auto"/>
            <w:left w:val="none" w:sz="0" w:space="0" w:color="auto"/>
            <w:bottom w:val="none" w:sz="0" w:space="0" w:color="auto"/>
            <w:right w:val="none" w:sz="0" w:space="0" w:color="auto"/>
          </w:divBdr>
        </w:div>
        <w:div w:id="210968927">
          <w:marLeft w:val="0"/>
          <w:marRight w:val="0"/>
          <w:marTop w:val="0"/>
          <w:marBottom w:val="0"/>
          <w:divBdr>
            <w:top w:val="none" w:sz="0" w:space="0" w:color="auto"/>
            <w:left w:val="none" w:sz="0" w:space="0" w:color="auto"/>
            <w:bottom w:val="none" w:sz="0" w:space="0" w:color="auto"/>
            <w:right w:val="none" w:sz="0" w:space="0" w:color="auto"/>
          </w:divBdr>
          <w:divsChild>
            <w:div w:id="100536361">
              <w:marLeft w:val="0"/>
              <w:marRight w:val="0"/>
              <w:marTop w:val="0"/>
              <w:marBottom w:val="75"/>
              <w:divBdr>
                <w:top w:val="none" w:sz="0" w:space="0" w:color="auto"/>
                <w:left w:val="none" w:sz="0" w:space="0" w:color="auto"/>
                <w:bottom w:val="none" w:sz="0" w:space="0" w:color="auto"/>
                <w:right w:val="none" w:sz="0" w:space="0" w:color="auto"/>
              </w:divBdr>
            </w:div>
          </w:divsChild>
        </w:div>
        <w:div w:id="211039219">
          <w:marLeft w:val="0"/>
          <w:marRight w:val="0"/>
          <w:marTop w:val="0"/>
          <w:marBottom w:val="120"/>
          <w:divBdr>
            <w:top w:val="none" w:sz="0" w:space="0" w:color="auto"/>
            <w:left w:val="none" w:sz="0" w:space="0" w:color="auto"/>
            <w:bottom w:val="none" w:sz="0" w:space="0" w:color="auto"/>
            <w:right w:val="none" w:sz="0" w:space="0" w:color="auto"/>
          </w:divBdr>
        </w:div>
        <w:div w:id="211116381">
          <w:marLeft w:val="0"/>
          <w:marRight w:val="0"/>
          <w:marTop w:val="100"/>
          <w:marBottom w:val="100"/>
          <w:divBdr>
            <w:top w:val="none" w:sz="0" w:space="0" w:color="auto"/>
            <w:left w:val="none" w:sz="0" w:space="0" w:color="auto"/>
            <w:bottom w:val="none" w:sz="0" w:space="0" w:color="auto"/>
            <w:right w:val="none" w:sz="0" w:space="0" w:color="auto"/>
          </w:divBdr>
          <w:divsChild>
            <w:div w:id="97717546">
              <w:marLeft w:val="0"/>
              <w:marRight w:val="0"/>
              <w:marTop w:val="100"/>
              <w:marBottom w:val="100"/>
              <w:divBdr>
                <w:top w:val="none" w:sz="0" w:space="0" w:color="auto"/>
                <w:left w:val="none" w:sz="0" w:space="0" w:color="auto"/>
                <w:bottom w:val="none" w:sz="0" w:space="0" w:color="auto"/>
                <w:right w:val="none" w:sz="0" w:space="0" w:color="auto"/>
              </w:divBdr>
            </w:div>
            <w:div w:id="135729036">
              <w:marLeft w:val="0"/>
              <w:marRight w:val="0"/>
              <w:marTop w:val="100"/>
              <w:marBottom w:val="100"/>
              <w:divBdr>
                <w:top w:val="none" w:sz="0" w:space="0" w:color="auto"/>
                <w:left w:val="none" w:sz="0" w:space="0" w:color="auto"/>
                <w:bottom w:val="none" w:sz="0" w:space="0" w:color="auto"/>
                <w:right w:val="none" w:sz="0" w:space="0" w:color="auto"/>
              </w:divBdr>
            </w:div>
            <w:div w:id="552500159">
              <w:marLeft w:val="0"/>
              <w:marRight w:val="0"/>
              <w:marTop w:val="100"/>
              <w:marBottom w:val="100"/>
              <w:divBdr>
                <w:top w:val="none" w:sz="0" w:space="0" w:color="auto"/>
                <w:left w:val="none" w:sz="0" w:space="0" w:color="auto"/>
                <w:bottom w:val="none" w:sz="0" w:space="0" w:color="auto"/>
                <w:right w:val="none" w:sz="0" w:space="0" w:color="auto"/>
              </w:divBdr>
              <w:divsChild>
                <w:div w:id="10049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17946">
          <w:marLeft w:val="0"/>
          <w:marRight w:val="0"/>
          <w:marTop w:val="0"/>
          <w:marBottom w:val="0"/>
          <w:divBdr>
            <w:top w:val="none" w:sz="0" w:space="0" w:color="auto"/>
            <w:left w:val="none" w:sz="0" w:space="0" w:color="auto"/>
            <w:bottom w:val="none" w:sz="0" w:space="0" w:color="auto"/>
            <w:right w:val="none" w:sz="0" w:space="0" w:color="auto"/>
          </w:divBdr>
        </w:div>
        <w:div w:id="211119925">
          <w:marLeft w:val="0"/>
          <w:marRight w:val="0"/>
          <w:marTop w:val="0"/>
          <w:marBottom w:val="0"/>
          <w:divBdr>
            <w:top w:val="none" w:sz="0" w:space="0" w:color="auto"/>
            <w:left w:val="none" w:sz="0" w:space="0" w:color="auto"/>
            <w:bottom w:val="none" w:sz="0" w:space="0" w:color="auto"/>
            <w:right w:val="none" w:sz="0" w:space="0" w:color="auto"/>
          </w:divBdr>
        </w:div>
        <w:div w:id="211162798">
          <w:marLeft w:val="0"/>
          <w:marRight w:val="0"/>
          <w:marTop w:val="0"/>
          <w:marBottom w:val="0"/>
          <w:divBdr>
            <w:top w:val="none" w:sz="0" w:space="0" w:color="auto"/>
            <w:left w:val="none" w:sz="0" w:space="0" w:color="auto"/>
            <w:bottom w:val="none" w:sz="0" w:space="0" w:color="auto"/>
            <w:right w:val="none" w:sz="0" w:space="0" w:color="auto"/>
          </w:divBdr>
        </w:div>
        <w:div w:id="211162987">
          <w:marLeft w:val="1221"/>
          <w:marRight w:val="0"/>
          <w:marTop w:val="0"/>
          <w:marBottom w:val="0"/>
          <w:divBdr>
            <w:top w:val="none" w:sz="0" w:space="0" w:color="auto"/>
            <w:left w:val="none" w:sz="0" w:space="0" w:color="auto"/>
            <w:bottom w:val="none" w:sz="0" w:space="0" w:color="auto"/>
            <w:right w:val="none" w:sz="0" w:space="0" w:color="auto"/>
          </w:divBdr>
          <w:divsChild>
            <w:div w:id="734081875">
              <w:marLeft w:val="0"/>
              <w:marRight w:val="0"/>
              <w:marTop w:val="0"/>
              <w:marBottom w:val="0"/>
              <w:divBdr>
                <w:top w:val="none" w:sz="0" w:space="0" w:color="auto"/>
                <w:left w:val="none" w:sz="0" w:space="0" w:color="auto"/>
                <w:bottom w:val="none" w:sz="0" w:space="0" w:color="auto"/>
                <w:right w:val="none" w:sz="0" w:space="0" w:color="auto"/>
              </w:divBdr>
            </w:div>
          </w:divsChild>
        </w:div>
        <w:div w:id="211187076">
          <w:marLeft w:val="1221"/>
          <w:marRight w:val="0"/>
          <w:marTop w:val="0"/>
          <w:marBottom w:val="0"/>
          <w:divBdr>
            <w:top w:val="none" w:sz="0" w:space="0" w:color="auto"/>
            <w:left w:val="none" w:sz="0" w:space="0" w:color="auto"/>
            <w:bottom w:val="none" w:sz="0" w:space="0" w:color="auto"/>
            <w:right w:val="none" w:sz="0" w:space="0" w:color="auto"/>
          </w:divBdr>
        </w:div>
        <w:div w:id="211238287">
          <w:marLeft w:val="0"/>
          <w:marRight w:val="0"/>
          <w:marTop w:val="150"/>
          <w:marBottom w:val="300"/>
          <w:divBdr>
            <w:top w:val="single" w:sz="6" w:space="11" w:color="EAEAEA"/>
            <w:left w:val="single" w:sz="6" w:space="11" w:color="EAEAEA"/>
            <w:bottom w:val="single" w:sz="6" w:space="11" w:color="EAEAEA"/>
            <w:right w:val="single" w:sz="6" w:space="11" w:color="EAEAEA"/>
          </w:divBdr>
        </w:div>
        <w:div w:id="211355867">
          <w:marLeft w:val="0"/>
          <w:marRight w:val="0"/>
          <w:marTop w:val="0"/>
          <w:marBottom w:val="0"/>
          <w:divBdr>
            <w:top w:val="none" w:sz="0" w:space="0" w:color="auto"/>
            <w:left w:val="none" w:sz="0" w:space="0" w:color="auto"/>
            <w:bottom w:val="none" w:sz="0" w:space="0" w:color="auto"/>
            <w:right w:val="none" w:sz="0" w:space="0" w:color="auto"/>
          </w:divBdr>
        </w:div>
        <w:div w:id="211381120">
          <w:marLeft w:val="-150"/>
          <w:marRight w:val="-150"/>
          <w:marTop w:val="0"/>
          <w:marBottom w:val="0"/>
          <w:divBdr>
            <w:top w:val="none" w:sz="0" w:space="0" w:color="auto"/>
            <w:left w:val="none" w:sz="0" w:space="0" w:color="auto"/>
            <w:bottom w:val="none" w:sz="0" w:space="0" w:color="auto"/>
            <w:right w:val="none" w:sz="0" w:space="0" w:color="auto"/>
          </w:divBdr>
          <w:divsChild>
            <w:div w:id="540019329">
              <w:marLeft w:val="0"/>
              <w:marRight w:val="0"/>
              <w:marTop w:val="0"/>
              <w:marBottom w:val="0"/>
              <w:divBdr>
                <w:top w:val="none" w:sz="0" w:space="0" w:color="auto"/>
                <w:left w:val="none" w:sz="0" w:space="0" w:color="auto"/>
                <w:bottom w:val="none" w:sz="0" w:space="0" w:color="auto"/>
                <w:right w:val="none" w:sz="0" w:space="0" w:color="auto"/>
              </w:divBdr>
            </w:div>
          </w:divsChild>
        </w:div>
        <w:div w:id="211386325">
          <w:marLeft w:val="0"/>
          <w:marRight w:val="0"/>
          <w:marTop w:val="0"/>
          <w:marBottom w:val="300"/>
          <w:divBdr>
            <w:top w:val="none" w:sz="0" w:space="0" w:color="auto"/>
            <w:left w:val="none" w:sz="0" w:space="0" w:color="auto"/>
            <w:bottom w:val="none" w:sz="0" w:space="0" w:color="auto"/>
            <w:right w:val="none" w:sz="0" w:space="0" w:color="auto"/>
          </w:divBdr>
        </w:div>
        <w:div w:id="211422949">
          <w:marLeft w:val="-225"/>
          <w:marRight w:val="-225"/>
          <w:marTop w:val="0"/>
          <w:marBottom w:val="0"/>
          <w:divBdr>
            <w:top w:val="none" w:sz="0" w:space="0" w:color="auto"/>
            <w:left w:val="none" w:sz="0" w:space="0" w:color="auto"/>
            <w:bottom w:val="none" w:sz="0" w:space="0" w:color="auto"/>
            <w:right w:val="none" w:sz="0" w:space="0" w:color="auto"/>
          </w:divBdr>
          <w:divsChild>
            <w:div w:id="192501266">
              <w:marLeft w:val="1463"/>
              <w:marRight w:val="0"/>
              <w:marTop w:val="0"/>
              <w:marBottom w:val="0"/>
              <w:divBdr>
                <w:top w:val="none" w:sz="0" w:space="0" w:color="auto"/>
                <w:left w:val="none" w:sz="0" w:space="0" w:color="auto"/>
                <w:bottom w:val="none" w:sz="0" w:space="0" w:color="auto"/>
                <w:right w:val="none" w:sz="0" w:space="0" w:color="auto"/>
              </w:divBdr>
              <w:divsChild>
                <w:div w:id="235944727">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211423684">
          <w:marLeft w:val="0"/>
          <w:marRight w:val="0"/>
          <w:marTop w:val="0"/>
          <w:marBottom w:val="300"/>
          <w:divBdr>
            <w:top w:val="none" w:sz="0" w:space="0" w:color="auto"/>
            <w:left w:val="none" w:sz="0" w:space="0" w:color="auto"/>
            <w:bottom w:val="none" w:sz="0" w:space="0" w:color="auto"/>
            <w:right w:val="none" w:sz="0" w:space="0" w:color="auto"/>
          </w:divBdr>
        </w:div>
        <w:div w:id="211426290">
          <w:marLeft w:val="0"/>
          <w:marRight w:val="0"/>
          <w:marTop w:val="0"/>
          <w:marBottom w:val="0"/>
          <w:divBdr>
            <w:top w:val="none" w:sz="0" w:space="0" w:color="auto"/>
            <w:left w:val="none" w:sz="0" w:space="0" w:color="auto"/>
            <w:bottom w:val="none" w:sz="0" w:space="0" w:color="auto"/>
            <w:right w:val="none" w:sz="0" w:space="0" w:color="auto"/>
          </w:divBdr>
        </w:div>
        <w:div w:id="211504675">
          <w:marLeft w:val="-225"/>
          <w:marRight w:val="-225"/>
          <w:marTop w:val="0"/>
          <w:marBottom w:val="0"/>
          <w:divBdr>
            <w:top w:val="none" w:sz="0" w:space="0" w:color="auto"/>
            <w:left w:val="none" w:sz="0" w:space="0" w:color="auto"/>
            <w:bottom w:val="none" w:sz="0" w:space="0" w:color="auto"/>
            <w:right w:val="none" w:sz="0" w:space="0" w:color="auto"/>
          </w:divBdr>
          <w:divsChild>
            <w:div w:id="185827020">
              <w:marLeft w:val="1463"/>
              <w:marRight w:val="0"/>
              <w:marTop w:val="0"/>
              <w:marBottom w:val="0"/>
              <w:divBdr>
                <w:top w:val="none" w:sz="0" w:space="0" w:color="auto"/>
                <w:left w:val="none" w:sz="0" w:space="0" w:color="auto"/>
                <w:bottom w:val="none" w:sz="0" w:space="0" w:color="auto"/>
                <w:right w:val="none" w:sz="0" w:space="0" w:color="auto"/>
              </w:divBdr>
              <w:divsChild>
                <w:div w:id="13529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82951">
          <w:marLeft w:val="0"/>
          <w:marRight w:val="0"/>
          <w:marTop w:val="0"/>
          <w:marBottom w:val="150"/>
          <w:divBdr>
            <w:top w:val="none" w:sz="0" w:space="0" w:color="auto"/>
            <w:left w:val="none" w:sz="0" w:space="0" w:color="auto"/>
            <w:bottom w:val="none" w:sz="0" w:space="0" w:color="auto"/>
            <w:right w:val="none" w:sz="0" w:space="0" w:color="auto"/>
          </w:divBdr>
        </w:div>
        <w:div w:id="211616893">
          <w:marLeft w:val="0"/>
          <w:marRight w:val="0"/>
          <w:marTop w:val="0"/>
          <w:marBottom w:val="0"/>
          <w:divBdr>
            <w:top w:val="single" w:sz="2" w:space="0" w:color="E0E0E0"/>
            <w:left w:val="single" w:sz="2" w:space="0" w:color="E0E0E0"/>
            <w:bottom w:val="single" w:sz="2" w:space="0" w:color="E0E0E0"/>
            <w:right w:val="single" w:sz="2" w:space="0" w:color="E0E0E0"/>
          </w:divBdr>
        </w:div>
        <w:div w:id="211698688">
          <w:marLeft w:val="0"/>
          <w:marRight w:val="0"/>
          <w:marTop w:val="0"/>
          <w:marBottom w:val="0"/>
          <w:divBdr>
            <w:top w:val="none" w:sz="0" w:space="0" w:color="auto"/>
            <w:left w:val="none" w:sz="0" w:space="0" w:color="auto"/>
            <w:bottom w:val="none" w:sz="0" w:space="0" w:color="auto"/>
            <w:right w:val="none" w:sz="0" w:space="0" w:color="auto"/>
          </w:divBdr>
        </w:div>
        <w:div w:id="211699656">
          <w:marLeft w:val="-125"/>
          <w:marRight w:val="-125"/>
          <w:marTop w:val="0"/>
          <w:marBottom w:val="0"/>
          <w:divBdr>
            <w:top w:val="none" w:sz="0" w:space="0" w:color="auto"/>
            <w:left w:val="none" w:sz="0" w:space="0" w:color="auto"/>
            <w:bottom w:val="none" w:sz="0" w:space="0" w:color="auto"/>
            <w:right w:val="none" w:sz="0" w:space="0" w:color="auto"/>
          </w:divBdr>
        </w:div>
        <w:div w:id="211700072">
          <w:marLeft w:val="0"/>
          <w:marRight w:val="0"/>
          <w:marTop w:val="0"/>
          <w:marBottom w:val="0"/>
          <w:divBdr>
            <w:top w:val="none" w:sz="0" w:space="0" w:color="auto"/>
            <w:left w:val="none" w:sz="0" w:space="0" w:color="auto"/>
            <w:bottom w:val="none" w:sz="0" w:space="0" w:color="auto"/>
            <w:right w:val="none" w:sz="0" w:space="0" w:color="auto"/>
          </w:divBdr>
        </w:div>
        <w:div w:id="211775080">
          <w:marLeft w:val="-225"/>
          <w:marRight w:val="-225"/>
          <w:marTop w:val="0"/>
          <w:marBottom w:val="0"/>
          <w:divBdr>
            <w:top w:val="none" w:sz="0" w:space="0" w:color="auto"/>
            <w:left w:val="none" w:sz="0" w:space="0" w:color="auto"/>
            <w:bottom w:val="none" w:sz="0" w:space="0" w:color="auto"/>
            <w:right w:val="none" w:sz="0" w:space="0" w:color="auto"/>
          </w:divBdr>
        </w:div>
        <w:div w:id="211776347">
          <w:marLeft w:val="626"/>
          <w:marRight w:val="1252"/>
          <w:marTop w:val="0"/>
          <w:marBottom w:val="0"/>
          <w:divBdr>
            <w:top w:val="none" w:sz="0" w:space="0" w:color="auto"/>
            <w:left w:val="none" w:sz="0" w:space="0" w:color="auto"/>
            <w:bottom w:val="none" w:sz="0" w:space="0" w:color="auto"/>
            <w:right w:val="none" w:sz="0" w:space="0" w:color="auto"/>
          </w:divBdr>
        </w:div>
        <w:div w:id="211813791">
          <w:marLeft w:val="0"/>
          <w:marRight w:val="0"/>
          <w:marTop w:val="0"/>
          <w:marBottom w:val="150"/>
          <w:divBdr>
            <w:top w:val="none" w:sz="0" w:space="0" w:color="auto"/>
            <w:left w:val="none" w:sz="0" w:space="0" w:color="auto"/>
            <w:bottom w:val="none" w:sz="0" w:space="0" w:color="auto"/>
            <w:right w:val="none" w:sz="0" w:space="0" w:color="auto"/>
          </w:divBdr>
        </w:div>
        <w:div w:id="211817320">
          <w:marLeft w:val="0"/>
          <w:marRight w:val="0"/>
          <w:marTop w:val="150"/>
          <w:marBottom w:val="150"/>
          <w:divBdr>
            <w:top w:val="none" w:sz="0" w:space="0" w:color="auto"/>
            <w:left w:val="none" w:sz="0" w:space="0" w:color="auto"/>
            <w:bottom w:val="none" w:sz="0" w:space="0" w:color="auto"/>
            <w:right w:val="none" w:sz="0" w:space="0" w:color="auto"/>
          </w:divBdr>
        </w:div>
        <w:div w:id="211888020">
          <w:marLeft w:val="0"/>
          <w:marRight w:val="0"/>
          <w:marTop w:val="0"/>
          <w:marBottom w:val="0"/>
          <w:divBdr>
            <w:top w:val="none" w:sz="0" w:space="0" w:color="auto"/>
            <w:left w:val="none" w:sz="0" w:space="0" w:color="auto"/>
            <w:bottom w:val="none" w:sz="0" w:space="0" w:color="auto"/>
            <w:right w:val="none" w:sz="0" w:space="0" w:color="auto"/>
          </w:divBdr>
        </w:div>
        <w:div w:id="211893772">
          <w:marLeft w:val="13"/>
          <w:marRight w:val="188"/>
          <w:marTop w:val="138"/>
          <w:marBottom w:val="88"/>
          <w:divBdr>
            <w:top w:val="none" w:sz="0" w:space="0" w:color="auto"/>
            <w:left w:val="none" w:sz="0" w:space="0" w:color="auto"/>
            <w:bottom w:val="none" w:sz="0" w:space="0" w:color="auto"/>
            <w:right w:val="none" w:sz="0" w:space="0" w:color="auto"/>
          </w:divBdr>
          <w:divsChild>
            <w:div w:id="705134497">
              <w:marLeft w:val="0"/>
              <w:marRight w:val="0"/>
              <w:marTop w:val="0"/>
              <w:marBottom w:val="0"/>
              <w:divBdr>
                <w:top w:val="none" w:sz="0" w:space="0" w:color="auto"/>
                <w:left w:val="none" w:sz="0" w:space="0" w:color="auto"/>
                <w:bottom w:val="none" w:sz="0" w:space="0" w:color="auto"/>
                <w:right w:val="none" w:sz="0" w:space="0" w:color="auto"/>
              </w:divBdr>
            </w:div>
          </w:divsChild>
        </w:div>
        <w:div w:id="211962230">
          <w:marLeft w:val="0"/>
          <w:marRight w:val="0"/>
          <w:marTop w:val="0"/>
          <w:marBottom w:val="0"/>
          <w:divBdr>
            <w:top w:val="none" w:sz="0" w:space="0" w:color="auto"/>
            <w:left w:val="none" w:sz="0" w:space="0" w:color="auto"/>
            <w:bottom w:val="none" w:sz="0" w:space="0" w:color="auto"/>
            <w:right w:val="none" w:sz="0" w:space="0" w:color="auto"/>
          </w:divBdr>
        </w:div>
        <w:div w:id="211964932">
          <w:marLeft w:val="0"/>
          <w:marRight w:val="0"/>
          <w:marTop w:val="0"/>
          <w:marBottom w:val="0"/>
          <w:divBdr>
            <w:top w:val="none" w:sz="0" w:space="0" w:color="auto"/>
            <w:left w:val="none" w:sz="0" w:space="0" w:color="auto"/>
            <w:bottom w:val="none" w:sz="0" w:space="0" w:color="auto"/>
            <w:right w:val="none" w:sz="0" w:space="0" w:color="auto"/>
          </w:divBdr>
        </w:div>
        <w:div w:id="212037049">
          <w:marLeft w:val="0"/>
          <w:marRight w:val="0"/>
          <w:marTop w:val="0"/>
          <w:marBottom w:val="0"/>
          <w:divBdr>
            <w:top w:val="none" w:sz="0" w:space="0" w:color="auto"/>
            <w:left w:val="none" w:sz="0" w:space="0" w:color="auto"/>
            <w:bottom w:val="none" w:sz="0" w:space="0" w:color="auto"/>
            <w:right w:val="none" w:sz="0" w:space="0" w:color="auto"/>
          </w:divBdr>
        </w:div>
        <w:div w:id="212039113">
          <w:marLeft w:val="0"/>
          <w:marRight w:val="0"/>
          <w:marTop w:val="0"/>
          <w:marBottom w:val="0"/>
          <w:divBdr>
            <w:top w:val="single" w:sz="2" w:space="0" w:color="E0E0E0"/>
            <w:left w:val="single" w:sz="2" w:space="0" w:color="E0E0E0"/>
            <w:bottom w:val="single" w:sz="2" w:space="0" w:color="E0E0E0"/>
            <w:right w:val="single" w:sz="2" w:space="0" w:color="E0E0E0"/>
          </w:divBdr>
        </w:div>
        <w:div w:id="212082299">
          <w:marLeft w:val="0"/>
          <w:marRight w:val="0"/>
          <w:marTop w:val="0"/>
          <w:marBottom w:val="0"/>
          <w:divBdr>
            <w:top w:val="none" w:sz="0" w:space="0" w:color="auto"/>
            <w:left w:val="none" w:sz="0" w:space="0" w:color="auto"/>
            <w:bottom w:val="none" w:sz="0" w:space="0" w:color="auto"/>
            <w:right w:val="none" w:sz="0" w:space="0" w:color="auto"/>
          </w:divBdr>
        </w:div>
        <w:div w:id="212082902">
          <w:marLeft w:val="0"/>
          <w:marRight w:val="0"/>
          <w:marTop w:val="0"/>
          <w:marBottom w:val="0"/>
          <w:divBdr>
            <w:top w:val="none" w:sz="0" w:space="0" w:color="auto"/>
            <w:left w:val="none" w:sz="0" w:space="0" w:color="auto"/>
            <w:bottom w:val="none" w:sz="0" w:space="0" w:color="auto"/>
            <w:right w:val="none" w:sz="0" w:space="0" w:color="auto"/>
          </w:divBdr>
        </w:div>
        <w:div w:id="212156682">
          <w:marLeft w:val="0"/>
          <w:marRight w:val="0"/>
          <w:marTop w:val="0"/>
          <w:marBottom w:val="240"/>
          <w:divBdr>
            <w:top w:val="none" w:sz="0" w:space="0" w:color="auto"/>
            <w:left w:val="none" w:sz="0" w:space="0" w:color="auto"/>
            <w:bottom w:val="none" w:sz="0" w:space="0" w:color="auto"/>
            <w:right w:val="none" w:sz="0" w:space="0" w:color="auto"/>
          </w:divBdr>
        </w:div>
        <w:div w:id="212157989">
          <w:marLeft w:val="0"/>
          <w:marRight w:val="0"/>
          <w:marTop w:val="0"/>
          <w:marBottom w:val="0"/>
          <w:divBdr>
            <w:top w:val="none" w:sz="0" w:space="0" w:color="auto"/>
            <w:left w:val="none" w:sz="0" w:space="0" w:color="auto"/>
            <w:bottom w:val="none" w:sz="0" w:space="0" w:color="auto"/>
            <w:right w:val="none" w:sz="0" w:space="0" w:color="auto"/>
          </w:divBdr>
          <w:divsChild>
            <w:div w:id="750663874">
              <w:marLeft w:val="0"/>
              <w:marRight w:val="0"/>
              <w:marTop w:val="0"/>
              <w:marBottom w:val="0"/>
              <w:divBdr>
                <w:top w:val="none" w:sz="0" w:space="0" w:color="auto"/>
                <w:left w:val="none" w:sz="0" w:space="0" w:color="auto"/>
                <w:bottom w:val="none" w:sz="0" w:space="0" w:color="auto"/>
                <w:right w:val="none" w:sz="0" w:space="0" w:color="auto"/>
              </w:divBdr>
              <w:divsChild>
                <w:div w:id="326593828">
                  <w:marLeft w:val="0"/>
                  <w:marRight w:val="0"/>
                  <w:marTop w:val="313"/>
                  <w:marBottom w:val="0"/>
                  <w:divBdr>
                    <w:top w:val="none" w:sz="0" w:space="0" w:color="auto"/>
                    <w:left w:val="none" w:sz="0" w:space="0" w:color="auto"/>
                    <w:bottom w:val="none" w:sz="0" w:space="0" w:color="auto"/>
                    <w:right w:val="none" w:sz="0" w:space="0" w:color="auto"/>
                  </w:divBdr>
                </w:div>
              </w:divsChild>
            </w:div>
          </w:divsChild>
        </w:div>
        <w:div w:id="212229573">
          <w:marLeft w:val="0"/>
          <w:marRight w:val="0"/>
          <w:marTop w:val="0"/>
          <w:marBottom w:val="240"/>
          <w:divBdr>
            <w:top w:val="none" w:sz="0" w:space="0" w:color="auto"/>
            <w:left w:val="none" w:sz="0" w:space="0" w:color="auto"/>
            <w:bottom w:val="none" w:sz="0" w:space="0" w:color="auto"/>
            <w:right w:val="none" w:sz="0" w:space="0" w:color="auto"/>
          </w:divBdr>
        </w:div>
        <w:div w:id="212229602">
          <w:marLeft w:val="0"/>
          <w:marRight w:val="0"/>
          <w:marTop w:val="0"/>
          <w:marBottom w:val="150"/>
          <w:divBdr>
            <w:top w:val="none" w:sz="0" w:space="0" w:color="auto"/>
            <w:left w:val="none" w:sz="0" w:space="0" w:color="auto"/>
            <w:bottom w:val="none" w:sz="0" w:space="0" w:color="auto"/>
            <w:right w:val="none" w:sz="0" w:space="0" w:color="auto"/>
          </w:divBdr>
        </w:div>
        <w:div w:id="212236097">
          <w:marLeft w:val="-150"/>
          <w:marRight w:val="-150"/>
          <w:marTop w:val="0"/>
          <w:marBottom w:val="0"/>
          <w:divBdr>
            <w:top w:val="none" w:sz="0" w:space="0" w:color="auto"/>
            <w:left w:val="none" w:sz="0" w:space="0" w:color="auto"/>
            <w:bottom w:val="none" w:sz="0" w:space="0" w:color="auto"/>
            <w:right w:val="none" w:sz="0" w:space="0" w:color="auto"/>
          </w:divBdr>
          <w:divsChild>
            <w:div w:id="488448953">
              <w:marLeft w:val="0"/>
              <w:marRight w:val="0"/>
              <w:marTop w:val="0"/>
              <w:marBottom w:val="0"/>
              <w:divBdr>
                <w:top w:val="none" w:sz="0" w:space="0" w:color="auto"/>
                <w:left w:val="none" w:sz="0" w:space="0" w:color="auto"/>
                <w:bottom w:val="none" w:sz="0" w:space="0" w:color="auto"/>
                <w:right w:val="none" w:sz="0" w:space="0" w:color="auto"/>
              </w:divBdr>
            </w:div>
            <w:div w:id="590894158">
              <w:marLeft w:val="0"/>
              <w:marRight w:val="0"/>
              <w:marTop w:val="0"/>
              <w:marBottom w:val="0"/>
              <w:divBdr>
                <w:top w:val="none" w:sz="0" w:space="0" w:color="auto"/>
                <w:left w:val="none" w:sz="0" w:space="0" w:color="auto"/>
                <w:bottom w:val="none" w:sz="0" w:space="0" w:color="auto"/>
                <w:right w:val="none" w:sz="0" w:space="0" w:color="auto"/>
              </w:divBdr>
              <w:divsChild>
                <w:div w:id="1975517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2237383">
          <w:marLeft w:val="0"/>
          <w:marRight w:val="0"/>
          <w:marTop w:val="0"/>
          <w:marBottom w:val="0"/>
          <w:divBdr>
            <w:top w:val="none" w:sz="0" w:space="0" w:color="auto"/>
            <w:left w:val="none" w:sz="0" w:space="0" w:color="auto"/>
            <w:bottom w:val="none" w:sz="0" w:space="0" w:color="auto"/>
            <w:right w:val="none" w:sz="0" w:space="0" w:color="auto"/>
          </w:divBdr>
        </w:div>
        <w:div w:id="212271908">
          <w:marLeft w:val="0"/>
          <w:marRight w:val="0"/>
          <w:marTop w:val="0"/>
          <w:marBottom w:val="0"/>
          <w:divBdr>
            <w:top w:val="none" w:sz="0" w:space="0" w:color="auto"/>
            <w:left w:val="none" w:sz="0" w:space="0" w:color="auto"/>
            <w:bottom w:val="none" w:sz="0" w:space="0" w:color="auto"/>
            <w:right w:val="none" w:sz="0" w:space="0" w:color="auto"/>
          </w:divBdr>
        </w:div>
        <w:div w:id="212277072">
          <w:blockQuote w:val="1"/>
          <w:marLeft w:val="0"/>
          <w:marRight w:val="0"/>
          <w:marTop w:val="300"/>
          <w:marBottom w:val="315"/>
          <w:divBdr>
            <w:top w:val="none" w:sz="0" w:space="0" w:color="auto"/>
            <w:left w:val="single" w:sz="36" w:space="15" w:color="C4E0A6"/>
            <w:bottom w:val="none" w:sz="0" w:space="0" w:color="auto"/>
            <w:right w:val="none" w:sz="0" w:space="0" w:color="auto"/>
          </w:divBdr>
        </w:div>
        <w:div w:id="212348603">
          <w:marLeft w:val="0"/>
          <w:marRight w:val="450"/>
          <w:marTop w:val="105"/>
          <w:marBottom w:val="150"/>
          <w:divBdr>
            <w:top w:val="none" w:sz="0" w:space="0" w:color="auto"/>
            <w:left w:val="none" w:sz="0" w:space="0" w:color="auto"/>
            <w:bottom w:val="none" w:sz="0" w:space="0" w:color="auto"/>
            <w:right w:val="none" w:sz="0" w:space="0" w:color="auto"/>
          </w:divBdr>
        </w:div>
        <w:div w:id="212423847">
          <w:marLeft w:val="0"/>
          <w:marRight w:val="0"/>
          <w:marTop w:val="100"/>
          <w:marBottom w:val="100"/>
          <w:divBdr>
            <w:top w:val="none" w:sz="0" w:space="0" w:color="auto"/>
            <w:left w:val="none" w:sz="0" w:space="0" w:color="auto"/>
            <w:bottom w:val="none" w:sz="0" w:space="0" w:color="auto"/>
            <w:right w:val="none" w:sz="0" w:space="0" w:color="auto"/>
          </w:divBdr>
          <w:divsChild>
            <w:div w:id="330647177">
              <w:marLeft w:val="0"/>
              <w:marRight w:val="0"/>
              <w:marTop w:val="0"/>
              <w:marBottom w:val="0"/>
              <w:divBdr>
                <w:top w:val="none" w:sz="0" w:space="0" w:color="auto"/>
                <w:left w:val="none" w:sz="0" w:space="0" w:color="auto"/>
                <w:bottom w:val="none" w:sz="0" w:space="0" w:color="auto"/>
                <w:right w:val="none" w:sz="0" w:space="0" w:color="auto"/>
              </w:divBdr>
            </w:div>
          </w:divsChild>
        </w:div>
        <w:div w:id="212429286">
          <w:marLeft w:val="0"/>
          <w:marRight w:val="0"/>
          <w:marTop w:val="0"/>
          <w:marBottom w:val="0"/>
          <w:divBdr>
            <w:top w:val="none" w:sz="0" w:space="0" w:color="auto"/>
            <w:left w:val="none" w:sz="0" w:space="0" w:color="auto"/>
            <w:bottom w:val="none" w:sz="0" w:space="0" w:color="auto"/>
            <w:right w:val="none" w:sz="0" w:space="0" w:color="auto"/>
          </w:divBdr>
        </w:div>
        <w:div w:id="212431235">
          <w:marLeft w:val="0"/>
          <w:marRight w:val="0"/>
          <w:marTop w:val="0"/>
          <w:marBottom w:val="0"/>
          <w:divBdr>
            <w:top w:val="none" w:sz="0" w:space="0" w:color="auto"/>
            <w:left w:val="none" w:sz="0" w:space="0" w:color="auto"/>
            <w:bottom w:val="none" w:sz="0" w:space="0" w:color="auto"/>
            <w:right w:val="none" w:sz="0" w:space="0" w:color="auto"/>
          </w:divBdr>
        </w:div>
        <w:div w:id="212431670">
          <w:marLeft w:val="0"/>
          <w:marRight w:val="0"/>
          <w:marTop w:val="0"/>
          <w:marBottom w:val="150"/>
          <w:divBdr>
            <w:top w:val="none" w:sz="0" w:space="0" w:color="auto"/>
            <w:left w:val="none" w:sz="0" w:space="0" w:color="auto"/>
            <w:bottom w:val="none" w:sz="0" w:space="0" w:color="auto"/>
            <w:right w:val="none" w:sz="0" w:space="0" w:color="auto"/>
          </w:divBdr>
        </w:div>
        <w:div w:id="212468647">
          <w:marLeft w:val="0"/>
          <w:marRight w:val="0"/>
          <w:marTop w:val="0"/>
          <w:marBottom w:val="0"/>
          <w:divBdr>
            <w:top w:val="none" w:sz="0" w:space="0" w:color="auto"/>
            <w:left w:val="none" w:sz="0" w:space="0" w:color="auto"/>
            <w:bottom w:val="none" w:sz="0" w:space="0" w:color="auto"/>
            <w:right w:val="none" w:sz="0" w:space="0" w:color="auto"/>
          </w:divBdr>
        </w:div>
        <w:div w:id="212471268">
          <w:marLeft w:val="0"/>
          <w:marRight w:val="0"/>
          <w:marTop w:val="0"/>
          <w:marBottom w:val="0"/>
          <w:divBdr>
            <w:top w:val="none" w:sz="0" w:space="0" w:color="auto"/>
            <w:left w:val="none" w:sz="0" w:space="0" w:color="auto"/>
            <w:bottom w:val="none" w:sz="0" w:space="0" w:color="auto"/>
            <w:right w:val="none" w:sz="0" w:space="0" w:color="auto"/>
          </w:divBdr>
        </w:div>
        <w:div w:id="212498432">
          <w:marLeft w:val="0"/>
          <w:marRight w:val="0"/>
          <w:marTop w:val="0"/>
          <w:marBottom w:val="0"/>
          <w:divBdr>
            <w:top w:val="none" w:sz="0" w:space="0" w:color="auto"/>
            <w:left w:val="none" w:sz="0" w:space="0" w:color="auto"/>
            <w:bottom w:val="none" w:sz="0" w:space="0" w:color="auto"/>
            <w:right w:val="none" w:sz="0" w:space="0" w:color="auto"/>
          </w:divBdr>
          <w:divsChild>
            <w:div w:id="586966984">
              <w:marLeft w:val="0"/>
              <w:marRight w:val="0"/>
              <w:marTop w:val="0"/>
              <w:marBottom w:val="0"/>
              <w:divBdr>
                <w:top w:val="none" w:sz="0" w:space="0" w:color="auto"/>
                <w:left w:val="none" w:sz="0" w:space="0" w:color="auto"/>
                <w:bottom w:val="none" w:sz="0" w:space="0" w:color="auto"/>
                <w:right w:val="none" w:sz="0" w:space="0" w:color="auto"/>
              </w:divBdr>
              <w:divsChild>
                <w:div w:id="578322295">
                  <w:marLeft w:val="0"/>
                  <w:marRight w:val="0"/>
                  <w:marTop w:val="480"/>
                  <w:marBottom w:val="510"/>
                  <w:divBdr>
                    <w:top w:val="none" w:sz="0" w:space="0" w:color="auto"/>
                    <w:left w:val="none" w:sz="0" w:space="0" w:color="auto"/>
                    <w:bottom w:val="none" w:sz="0" w:space="0" w:color="auto"/>
                    <w:right w:val="none" w:sz="0" w:space="0" w:color="auto"/>
                  </w:divBdr>
                </w:div>
              </w:divsChild>
            </w:div>
          </w:divsChild>
        </w:div>
        <w:div w:id="212542402">
          <w:marLeft w:val="0"/>
          <w:marRight w:val="0"/>
          <w:marTop w:val="45"/>
          <w:marBottom w:val="0"/>
          <w:divBdr>
            <w:top w:val="none" w:sz="0" w:space="0" w:color="auto"/>
            <w:left w:val="none" w:sz="0" w:space="0" w:color="auto"/>
            <w:bottom w:val="none" w:sz="0" w:space="0" w:color="auto"/>
            <w:right w:val="none" w:sz="0" w:space="0" w:color="auto"/>
          </w:divBdr>
        </w:div>
        <w:div w:id="212543625">
          <w:marLeft w:val="0"/>
          <w:marRight w:val="0"/>
          <w:marTop w:val="0"/>
          <w:marBottom w:val="0"/>
          <w:divBdr>
            <w:top w:val="none" w:sz="0" w:space="0" w:color="auto"/>
            <w:left w:val="none" w:sz="0" w:space="0" w:color="auto"/>
            <w:bottom w:val="none" w:sz="0" w:space="0" w:color="auto"/>
            <w:right w:val="none" w:sz="0" w:space="0" w:color="auto"/>
          </w:divBdr>
        </w:div>
        <w:div w:id="212544690">
          <w:marLeft w:val="0"/>
          <w:marRight w:val="0"/>
          <w:marTop w:val="0"/>
          <w:marBottom w:val="0"/>
          <w:divBdr>
            <w:top w:val="none" w:sz="0" w:space="0" w:color="auto"/>
            <w:left w:val="none" w:sz="0" w:space="0" w:color="auto"/>
            <w:bottom w:val="none" w:sz="0" w:space="0" w:color="auto"/>
            <w:right w:val="none" w:sz="0" w:space="0" w:color="auto"/>
          </w:divBdr>
          <w:divsChild>
            <w:div w:id="64836050">
              <w:marLeft w:val="0"/>
              <w:marRight w:val="0"/>
              <w:marTop w:val="0"/>
              <w:marBottom w:val="150"/>
              <w:divBdr>
                <w:top w:val="none" w:sz="0" w:space="0" w:color="auto"/>
                <w:left w:val="none" w:sz="0" w:space="0" w:color="auto"/>
                <w:bottom w:val="none" w:sz="0" w:space="0" w:color="auto"/>
                <w:right w:val="none" w:sz="0" w:space="0" w:color="auto"/>
              </w:divBdr>
            </w:div>
          </w:divsChild>
        </w:div>
        <w:div w:id="212549845">
          <w:marLeft w:val="-150"/>
          <w:marRight w:val="-150"/>
          <w:marTop w:val="0"/>
          <w:marBottom w:val="0"/>
          <w:divBdr>
            <w:top w:val="none" w:sz="0" w:space="0" w:color="auto"/>
            <w:left w:val="none" w:sz="0" w:space="0" w:color="auto"/>
            <w:bottom w:val="none" w:sz="0" w:space="0" w:color="auto"/>
            <w:right w:val="none" w:sz="0" w:space="0" w:color="auto"/>
          </w:divBdr>
        </w:div>
        <w:div w:id="212693838">
          <w:marLeft w:val="0"/>
          <w:marRight w:val="0"/>
          <w:marTop w:val="100"/>
          <w:marBottom w:val="100"/>
          <w:divBdr>
            <w:top w:val="none" w:sz="0" w:space="0" w:color="auto"/>
            <w:left w:val="none" w:sz="0" w:space="0" w:color="auto"/>
            <w:bottom w:val="none" w:sz="0" w:space="0" w:color="auto"/>
            <w:right w:val="none" w:sz="0" w:space="0" w:color="auto"/>
          </w:divBdr>
        </w:div>
        <w:div w:id="212694820">
          <w:marLeft w:val="0"/>
          <w:marRight w:val="0"/>
          <w:marTop w:val="0"/>
          <w:marBottom w:val="0"/>
          <w:divBdr>
            <w:top w:val="none" w:sz="0" w:space="0" w:color="auto"/>
            <w:left w:val="none" w:sz="0" w:space="0" w:color="auto"/>
            <w:bottom w:val="none" w:sz="0" w:space="0" w:color="auto"/>
            <w:right w:val="none" w:sz="0" w:space="0" w:color="auto"/>
          </w:divBdr>
          <w:divsChild>
            <w:div w:id="676663297">
              <w:marLeft w:val="0"/>
              <w:marRight w:val="0"/>
              <w:marTop w:val="0"/>
              <w:marBottom w:val="0"/>
              <w:divBdr>
                <w:top w:val="none" w:sz="0" w:space="0" w:color="auto"/>
                <w:left w:val="none" w:sz="0" w:space="0" w:color="auto"/>
                <w:bottom w:val="none" w:sz="0" w:space="0" w:color="auto"/>
                <w:right w:val="none" w:sz="0" w:space="0" w:color="auto"/>
              </w:divBdr>
              <w:divsChild>
                <w:div w:id="284890836">
                  <w:marLeft w:val="0"/>
                  <w:marRight w:val="0"/>
                  <w:marTop w:val="0"/>
                  <w:marBottom w:val="240"/>
                  <w:divBdr>
                    <w:top w:val="none" w:sz="0" w:space="0" w:color="auto"/>
                    <w:left w:val="none" w:sz="0" w:space="0" w:color="auto"/>
                    <w:bottom w:val="none" w:sz="0" w:space="0" w:color="auto"/>
                    <w:right w:val="none" w:sz="0" w:space="0" w:color="auto"/>
                  </w:divBdr>
                </w:div>
                <w:div w:id="65834133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12695004">
          <w:marLeft w:val="-150"/>
          <w:marRight w:val="-150"/>
          <w:marTop w:val="0"/>
          <w:marBottom w:val="0"/>
          <w:divBdr>
            <w:top w:val="none" w:sz="0" w:space="0" w:color="auto"/>
            <w:left w:val="none" w:sz="0" w:space="0" w:color="auto"/>
            <w:bottom w:val="none" w:sz="0" w:space="0" w:color="auto"/>
            <w:right w:val="none" w:sz="0" w:space="0" w:color="auto"/>
          </w:divBdr>
        </w:div>
        <w:div w:id="212812911">
          <w:marLeft w:val="0"/>
          <w:marRight w:val="0"/>
          <w:marTop w:val="0"/>
          <w:marBottom w:val="150"/>
          <w:divBdr>
            <w:top w:val="none" w:sz="0" w:space="0" w:color="auto"/>
            <w:left w:val="none" w:sz="0" w:space="0" w:color="auto"/>
            <w:bottom w:val="none" w:sz="0" w:space="0" w:color="auto"/>
            <w:right w:val="none" w:sz="0" w:space="0" w:color="auto"/>
          </w:divBdr>
        </w:div>
        <w:div w:id="212813301">
          <w:marLeft w:val="0"/>
          <w:marRight w:val="0"/>
          <w:marTop w:val="0"/>
          <w:marBottom w:val="0"/>
          <w:divBdr>
            <w:top w:val="none" w:sz="0" w:space="0" w:color="auto"/>
            <w:left w:val="none" w:sz="0" w:space="0" w:color="auto"/>
            <w:bottom w:val="none" w:sz="0" w:space="0" w:color="auto"/>
            <w:right w:val="none" w:sz="0" w:space="0" w:color="auto"/>
          </w:divBdr>
        </w:div>
        <w:div w:id="212818339">
          <w:marLeft w:val="0"/>
          <w:marRight w:val="0"/>
          <w:marTop w:val="100"/>
          <w:marBottom w:val="100"/>
          <w:divBdr>
            <w:top w:val="none" w:sz="0" w:space="0" w:color="auto"/>
            <w:left w:val="none" w:sz="0" w:space="0" w:color="auto"/>
            <w:bottom w:val="none" w:sz="0" w:space="0" w:color="auto"/>
            <w:right w:val="none" w:sz="0" w:space="0" w:color="auto"/>
          </w:divBdr>
        </w:div>
        <w:div w:id="212930160">
          <w:marLeft w:val="0"/>
          <w:marRight w:val="0"/>
          <w:marTop w:val="0"/>
          <w:marBottom w:val="150"/>
          <w:divBdr>
            <w:top w:val="none" w:sz="0" w:space="0" w:color="auto"/>
            <w:left w:val="none" w:sz="0" w:space="0" w:color="auto"/>
            <w:bottom w:val="none" w:sz="0" w:space="0" w:color="auto"/>
            <w:right w:val="none" w:sz="0" w:space="0" w:color="auto"/>
          </w:divBdr>
        </w:div>
        <w:div w:id="212932918">
          <w:marLeft w:val="0"/>
          <w:marRight w:val="0"/>
          <w:marTop w:val="0"/>
          <w:marBottom w:val="0"/>
          <w:divBdr>
            <w:top w:val="none" w:sz="0" w:space="0" w:color="auto"/>
            <w:left w:val="none" w:sz="0" w:space="0" w:color="auto"/>
            <w:bottom w:val="none" w:sz="0" w:space="0" w:color="auto"/>
            <w:right w:val="none" w:sz="0" w:space="0" w:color="auto"/>
          </w:divBdr>
        </w:div>
        <w:div w:id="213002578">
          <w:marLeft w:val="-150"/>
          <w:marRight w:val="-150"/>
          <w:marTop w:val="0"/>
          <w:marBottom w:val="0"/>
          <w:divBdr>
            <w:top w:val="none" w:sz="0" w:space="0" w:color="auto"/>
            <w:left w:val="none" w:sz="0" w:space="0" w:color="auto"/>
            <w:bottom w:val="none" w:sz="0" w:space="0" w:color="auto"/>
            <w:right w:val="none" w:sz="0" w:space="0" w:color="auto"/>
          </w:divBdr>
          <w:divsChild>
            <w:div w:id="476606439">
              <w:marLeft w:val="0"/>
              <w:marRight w:val="0"/>
              <w:marTop w:val="0"/>
              <w:marBottom w:val="0"/>
              <w:divBdr>
                <w:top w:val="none" w:sz="0" w:space="0" w:color="auto"/>
                <w:left w:val="none" w:sz="0" w:space="0" w:color="auto"/>
                <w:bottom w:val="none" w:sz="0" w:space="0" w:color="auto"/>
                <w:right w:val="none" w:sz="0" w:space="0" w:color="auto"/>
              </w:divBdr>
            </w:div>
          </w:divsChild>
        </w:div>
        <w:div w:id="213083776">
          <w:marLeft w:val="0"/>
          <w:marRight w:val="0"/>
          <w:marTop w:val="0"/>
          <w:marBottom w:val="0"/>
          <w:divBdr>
            <w:top w:val="none" w:sz="0" w:space="0" w:color="auto"/>
            <w:left w:val="none" w:sz="0" w:space="0" w:color="auto"/>
            <w:bottom w:val="none" w:sz="0" w:space="0" w:color="auto"/>
            <w:right w:val="none" w:sz="0" w:space="0" w:color="auto"/>
          </w:divBdr>
          <w:divsChild>
            <w:div w:id="641427487">
              <w:marLeft w:val="-225"/>
              <w:marRight w:val="-225"/>
              <w:marTop w:val="0"/>
              <w:marBottom w:val="0"/>
              <w:divBdr>
                <w:top w:val="none" w:sz="0" w:space="0" w:color="auto"/>
                <w:left w:val="none" w:sz="0" w:space="0" w:color="auto"/>
                <w:bottom w:val="none" w:sz="0" w:space="0" w:color="auto"/>
                <w:right w:val="none" w:sz="0" w:space="0" w:color="auto"/>
              </w:divBdr>
            </w:div>
          </w:divsChild>
        </w:div>
        <w:div w:id="213124066">
          <w:marLeft w:val="0"/>
          <w:marRight w:val="0"/>
          <w:marTop w:val="0"/>
          <w:marBottom w:val="0"/>
          <w:divBdr>
            <w:top w:val="single" w:sz="2" w:space="0" w:color="E0E0E0"/>
            <w:left w:val="single" w:sz="2" w:space="0" w:color="E0E0E0"/>
            <w:bottom w:val="single" w:sz="2" w:space="0" w:color="E0E0E0"/>
            <w:right w:val="single" w:sz="2" w:space="0" w:color="E0E0E0"/>
          </w:divBdr>
        </w:div>
        <w:div w:id="213154824">
          <w:marLeft w:val="0"/>
          <w:marRight w:val="0"/>
          <w:marTop w:val="272"/>
          <w:marBottom w:val="272"/>
          <w:divBdr>
            <w:top w:val="none" w:sz="0" w:space="0" w:color="auto"/>
            <w:left w:val="none" w:sz="0" w:space="0" w:color="auto"/>
            <w:bottom w:val="none" w:sz="0" w:space="0" w:color="auto"/>
            <w:right w:val="none" w:sz="0" w:space="0" w:color="auto"/>
          </w:divBdr>
        </w:div>
        <w:div w:id="213276250">
          <w:marLeft w:val="0"/>
          <w:marRight w:val="0"/>
          <w:marTop w:val="0"/>
          <w:marBottom w:val="0"/>
          <w:divBdr>
            <w:top w:val="none" w:sz="0" w:space="0" w:color="auto"/>
            <w:left w:val="none" w:sz="0" w:space="0" w:color="auto"/>
            <w:bottom w:val="none" w:sz="0" w:space="0" w:color="auto"/>
            <w:right w:val="none" w:sz="0" w:space="0" w:color="auto"/>
          </w:divBdr>
        </w:div>
        <w:div w:id="213277268">
          <w:marLeft w:val="0"/>
          <w:marRight w:val="0"/>
          <w:marTop w:val="225"/>
          <w:marBottom w:val="300"/>
          <w:divBdr>
            <w:top w:val="none" w:sz="0" w:space="0" w:color="auto"/>
            <w:left w:val="none" w:sz="0" w:space="0" w:color="auto"/>
            <w:bottom w:val="none" w:sz="0" w:space="0" w:color="auto"/>
            <w:right w:val="none" w:sz="0" w:space="0" w:color="auto"/>
          </w:divBdr>
        </w:div>
        <w:div w:id="213277755">
          <w:marLeft w:val="0"/>
          <w:marRight w:val="0"/>
          <w:marTop w:val="0"/>
          <w:marBottom w:val="150"/>
          <w:divBdr>
            <w:top w:val="none" w:sz="0" w:space="0" w:color="auto"/>
            <w:left w:val="none" w:sz="0" w:space="0" w:color="auto"/>
            <w:bottom w:val="none" w:sz="0" w:space="0" w:color="auto"/>
            <w:right w:val="none" w:sz="0" w:space="0" w:color="auto"/>
          </w:divBdr>
        </w:div>
        <w:div w:id="213346478">
          <w:marLeft w:val="0"/>
          <w:marRight w:val="0"/>
          <w:marTop w:val="0"/>
          <w:marBottom w:val="0"/>
          <w:divBdr>
            <w:top w:val="none" w:sz="0" w:space="0" w:color="auto"/>
            <w:left w:val="none" w:sz="0" w:space="0" w:color="auto"/>
            <w:bottom w:val="none" w:sz="0" w:space="0" w:color="auto"/>
            <w:right w:val="none" w:sz="0" w:space="0" w:color="auto"/>
          </w:divBdr>
        </w:div>
        <w:div w:id="213350176">
          <w:marLeft w:val="0"/>
          <w:marRight w:val="0"/>
          <w:marTop w:val="0"/>
          <w:marBottom w:val="300"/>
          <w:divBdr>
            <w:top w:val="none" w:sz="0" w:space="0" w:color="auto"/>
            <w:left w:val="none" w:sz="0" w:space="0" w:color="auto"/>
            <w:bottom w:val="none" w:sz="0" w:space="0" w:color="auto"/>
            <w:right w:val="none" w:sz="0" w:space="0" w:color="auto"/>
          </w:divBdr>
        </w:div>
        <w:div w:id="213352415">
          <w:marLeft w:val="0"/>
          <w:marRight w:val="0"/>
          <w:marTop w:val="45"/>
          <w:marBottom w:val="0"/>
          <w:divBdr>
            <w:top w:val="none" w:sz="0" w:space="0" w:color="auto"/>
            <w:left w:val="none" w:sz="0" w:space="0" w:color="auto"/>
            <w:bottom w:val="none" w:sz="0" w:space="0" w:color="auto"/>
            <w:right w:val="none" w:sz="0" w:space="0" w:color="auto"/>
          </w:divBdr>
        </w:div>
        <w:div w:id="213388915">
          <w:marLeft w:val="750"/>
          <w:marRight w:val="1500"/>
          <w:marTop w:val="0"/>
          <w:marBottom w:val="0"/>
          <w:divBdr>
            <w:top w:val="none" w:sz="0" w:space="0" w:color="auto"/>
            <w:left w:val="none" w:sz="0" w:space="0" w:color="auto"/>
            <w:bottom w:val="none" w:sz="0" w:space="0" w:color="auto"/>
            <w:right w:val="none" w:sz="0" w:space="0" w:color="auto"/>
          </w:divBdr>
        </w:div>
        <w:div w:id="213390702">
          <w:marLeft w:val="0"/>
          <w:marRight w:val="0"/>
          <w:marTop w:val="0"/>
          <w:marBottom w:val="0"/>
          <w:divBdr>
            <w:top w:val="single" w:sz="2" w:space="0" w:color="E0E0E0"/>
            <w:left w:val="single" w:sz="2" w:space="0" w:color="E0E0E0"/>
            <w:bottom w:val="single" w:sz="2" w:space="0" w:color="E0E0E0"/>
            <w:right w:val="single" w:sz="2" w:space="0" w:color="E0E0E0"/>
          </w:divBdr>
        </w:div>
        <w:div w:id="213395422">
          <w:marLeft w:val="-150"/>
          <w:marRight w:val="-150"/>
          <w:marTop w:val="0"/>
          <w:marBottom w:val="0"/>
          <w:divBdr>
            <w:top w:val="none" w:sz="0" w:space="0" w:color="auto"/>
            <w:left w:val="none" w:sz="0" w:space="0" w:color="auto"/>
            <w:bottom w:val="none" w:sz="0" w:space="0" w:color="auto"/>
            <w:right w:val="none" w:sz="0" w:space="0" w:color="auto"/>
          </w:divBdr>
          <w:divsChild>
            <w:div w:id="553780151">
              <w:marLeft w:val="0"/>
              <w:marRight w:val="0"/>
              <w:marTop w:val="0"/>
              <w:marBottom w:val="0"/>
              <w:divBdr>
                <w:top w:val="none" w:sz="0" w:space="0" w:color="auto"/>
                <w:left w:val="none" w:sz="0" w:space="0" w:color="auto"/>
                <w:bottom w:val="none" w:sz="0" w:space="0" w:color="auto"/>
                <w:right w:val="none" w:sz="0" w:space="0" w:color="auto"/>
              </w:divBdr>
            </w:div>
          </w:divsChild>
        </w:div>
        <w:div w:id="213472703">
          <w:marLeft w:val="0"/>
          <w:marRight w:val="0"/>
          <w:marTop w:val="0"/>
          <w:marBottom w:val="150"/>
          <w:divBdr>
            <w:top w:val="none" w:sz="0" w:space="0" w:color="auto"/>
            <w:left w:val="none" w:sz="0" w:space="0" w:color="auto"/>
            <w:bottom w:val="none" w:sz="0" w:space="0" w:color="auto"/>
            <w:right w:val="none" w:sz="0" w:space="0" w:color="auto"/>
          </w:divBdr>
        </w:div>
        <w:div w:id="213473809">
          <w:marLeft w:val="0"/>
          <w:marRight w:val="0"/>
          <w:marTop w:val="0"/>
          <w:marBottom w:val="0"/>
          <w:divBdr>
            <w:top w:val="single" w:sz="2" w:space="0" w:color="E0E0E0"/>
            <w:left w:val="single" w:sz="2" w:space="0" w:color="E0E0E0"/>
            <w:bottom w:val="single" w:sz="2" w:space="0" w:color="E0E0E0"/>
            <w:right w:val="single" w:sz="2" w:space="0" w:color="E0E0E0"/>
          </w:divBdr>
        </w:div>
        <w:div w:id="213546520">
          <w:marLeft w:val="0"/>
          <w:marRight w:val="0"/>
          <w:marTop w:val="0"/>
          <w:marBottom w:val="0"/>
          <w:divBdr>
            <w:top w:val="none" w:sz="0" w:space="0" w:color="auto"/>
            <w:left w:val="none" w:sz="0" w:space="0" w:color="auto"/>
            <w:bottom w:val="none" w:sz="0" w:space="0" w:color="auto"/>
            <w:right w:val="none" w:sz="0" w:space="0" w:color="auto"/>
          </w:divBdr>
        </w:div>
        <w:div w:id="213584372">
          <w:marLeft w:val="0"/>
          <w:marRight w:val="0"/>
          <w:marTop w:val="0"/>
          <w:marBottom w:val="0"/>
          <w:divBdr>
            <w:top w:val="none" w:sz="0" w:space="0" w:color="auto"/>
            <w:left w:val="none" w:sz="0" w:space="0" w:color="auto"/>
            <w:bottom w:val="none" w:sz="0" w:space="0" w:color="auto"/>
            <w:right w:val="none" w:sz="0" w:space="0" w:color="auto"/>
          </w:divBdr>
        </w:div>
        <w:div w:id="213737390">
          <w:marLeft w:val="0"/>
          <w:marRight w:val="0"/>
          <w:marTop w:val="0"/>
          <w:marBottom w:val="0"/>
          <w:divBdr>
            <w:top w:val="none" w:sz="0" w:space="0" w:color="auto"/>
            <w:left w:val="none" w:sz="0" w:space="0" w:color="auto"/>
            <w:bottom w:val="none" w:sz="0" w:space="0" w:color="auto"/>
            <w:right w:val="none" w:sz="0" w:space="0" w:color="auto"/>
          </w:divBdr>
        </w:div>
        <w:div w:id="213852708">
          <w:marLeft w:val="0"/>
          <w:marRight w:val="0"/>
          <w:marTop w:val="0"/>
          <w:marBottom w:val="0"/>
          <w:divBdr>
            <w:top w:val="none" w:sz="0" w:space="0" w:color="auto"/>
            <w:left w:val="none" w:sz="0" w:space="0" w:color="auto"/>
            <w:bottom w:val="none" w:sz="0" w:space="0" w:color="auto"/>
            <w:right w:val="none" w:sz="0" w:space="0" w:color="auto"/>
          </w:divBdr>
        </w:div>
        <w:div w:id="213856150">
          <w:marLeft w:val="626"/>
          <w:marRight w:val="1252"/>
          <w:marTop w:val="0"/>
          <w:marBottom w:val="0"/>
          <w:divBdr>
            <w:top w:val="none" w:sz="0" w:space="0" w:color="auto"/>
            <w:left w:val="none" w:sz="0" w:space="0" w:color="auto"/>
            <w:bottom w:val="none" w:sz="0" w:space="0" w:color="auto"/>
            <w:right w:val="none" w:sz="0" w:space="0" w:color="auto"/>
          </w:divBdr>
        </w:div>
        <w:div w:id="213927773">
          <w:marLeft w:val="0"/>
          <w:marRight w:val="0"/>
          <w:marTop w:val="0"/>
          <w:marBottom w:val="0"/>
          <w:divBdr>
            <w:top w:val="none" w:sz="0" w:space="0" w:color="auto"/>
            <w:left w:val="none" w:sz="0" w:space="0" w:color="auto"/>
            <w:bottom w:val="none" w:sz="0" w:space="0" w:color="auto"/>
            <w:right w:val="none" w:sz="0" w:space="0" w:color="auto"/>
          </w:divBdr>
          <w:divsChild>
            <w:div w:id="181167555">
              <w:marLeft w:val="0"/>
              <w:marRight w:val="0"/>
              <w:marTop w:val="63"/>
              <w:marBottom w:val="0"/>
              <w:divBdr>
                <w:top w:val="none" w:sz="0" w:space="0" w:color="auto"/>
                <w:left w:val="none" w:sz="0" w:space="0" w:color="auto"/>
                <w:bottom w:val="none" w:sz="0" w:space="0" w:color="auto"/>
                <w:right w:val="none" w:sz="0" w:space="0" w:color="auto"/>
              </w:divBdr>
            </w:div>
            <w:div w:id="670521210">
              <w:marLeft w:val="0"/>
              <w:marRight w:val="0"/>
              <w:marTop w:val="0"/>
              <w:marBottom w:val="0"/>
              <w:divBdr>
                <w:top w:val="none" w:sz="0" w:space="0" w:color="auto"/>
                <w:left w:val="none" w:sz="0" w:space="0" w:color="auto"/>
                <w:bottom w:val="none" w:sz="0" w:space="0" w:color="auto"/>
                <w:right w:val="none" w:sz="0" w:space="0" w:color="auto"/>
              </w:divBdr>
            </w:div>
          </w:divsChild>
        </w:div>
        <w:div w:id="213977560">
          <w:marLeft w:val="0"/>
          <w:marRight w:val="0"/>
          <w:marTop w:val="0"/>
          <w:marBottom w:val="0"/>
          <w:divBdr>
            <w:top w:val="none" w:sz="0" w:space="0" w:color="auto"/>
            <w:left w:val="none" w:sz="0" w:space="0" w:color="auto"/>
            <w:bottom w:val="none" w:sz="0" w:space="0" w:color="auto"/>
            <w:right w:val="none" w:sz="0" w:space="0" w:color="auto"/>
          </w:divBdr>
        </w:div>
        <w:div w:id="214047201">
          <w:marLeft w:val="0"/>
          <w:marRight w:val="0"/>
          <w:marTop w:val="0"/>
          <w:marBottom w:val="0"/>
          <w:divBdr>
            <w:top w:val="none" w:sz="0" w:space="0" w:color="auto"/>
            <w:left w:val="none" w:sz="0" w:space="0" w:color="auto"/>
            <w:bottom w:val="none" w:sz="0" w:space="0" w:color="auto"/>
            <w:right w:val="none" w:sz="0" w:space="0" w:color="auto"/>
          </w:divBdr>
        </w:div>
        <w:div w:id="214119676">
          <w:marLeft w:val="0"/>
          <w:marRight w:val="0"/>
          <w:marTop w:val="0"/>
          <w:marBottom w:val="0"/>
          <w:divBdr>
            <w:top w:val="single" w:sz="2" w:space="0" w:color="E0E0E0"/>
            <w:left w:val="single" w:sz="2" w:space="0" w:color="E0E0E0"/>
            <w:bottom w:val="single" w:sz="2" w:space="0" w:color="E0E0E0"/>
            <w:right w:val="single" w:sz="2" w:space="0" w:color="E0E0E0"/>
          </w:divBdr>
          <w:divsChild>
            <w:div w:id="729889593">
              <w:marLeft w:val="0"/>
              <w:marRight w:val="0"/>
              <w:marTop w:val="0"/>
              <w:marBottom w:val="0"/>
              <w:divBdr>
                <w:top w:val="single" w:sz="2" w:space="0" w:color="E0E0E0"/>
                <w:left w:val="single" w:sz="2" w:space="0" w:color="E0E0E0"/>
                <w:bottom w:val="single" w:sz="2" w:space="0" w:color="E0E0E0"/>
                <w:right w:val="single" w:sz="2" w:space="0" w:color="E0E0E0"/>
              </w:divBdr>
              <w:divsChild>
                <w:div w:id="525944874">
                  <w:marLeft w:val="0"/>
                  <w:marRight w:val="0"/>
                  <w:marTop w:val="0"/>
                  <w:marBottom w:val="0"/>
                  <w:divBdr>
                    <w:top w:val="single" w:sz="2" w:space="0" w:color="E0E0E0"/>
                    <w:left w:val="single" w:sz="2" w:space="0" w:color="E0E0E0"/>
                    <w:bottom w:val="single" w:sz="2" w:space="0" w:color="E0E0E0"/>
                    <w:right w:val="single" w:sz="2" w:space="0" w:color="E0E0E0"/>
                  </w:divBdr>
                  <w:divsChild>
                    <w:div w:id="4892213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14124284">
          <w:marLeft w:val="0"/>
          <w:marRight w:val="0"/>
          <w:marTop w:val="0"/>
          <w:marBottom w:val="0"/>
          <w:divBdr>
            <w:top w:val="single" w:sz="6" w:space="0" w:color="999999"/>
            <w:left w:val="single" w:sz="6" w:space="0" w:color="999999"/>
            <w:bottom w:val="single" w:sz="6" w:space="0" w:color="999999"/>
            <w:right w:val="single" w:sz="6" w:space="0" w:color="999999"/>
          </w:divBdr>
        </w:div>
        <w:div w:id="214124692">
          <w:marLeft w:val="0"/>
          <w:marRight w:val="0"/>
          <w:marTop w:val="0"/>
          <w:marBottom w:val="0"/>
          <w:divBdr>
            <w:top w:val="none" w:sz="0" w:space="0" w:color="auto"/>
            <w:left w:val="none" w:sz="0" w:space="0" w:color="auto"/>
            <w:bottom w:val="none" w:sz="0" w:space="0" w:color="auto"/>
            <w:right w:val="none" w:sz="0" w:space="0" w:color="auto"/>
          </w:divBdr>
        </w:div>
        <w:div w:id="214126360">
          <w:marLeft w:val="0"/>
          <w:marRight w:val="0"/>
          <w:marTop w:val="0"/>
          <w:marBottom w:val="0"/>
          <w:divBdr>
            <w:top w:val="none" w:sz="0" w:space="0" w:color="auto"/>
            <w:left w:val="none" w:sz="0" w:space="0" w:color="auto"/>
            <w:bottom w:val="none" w:sz="0" w:space="0" w:color="auto"/>
            <w:right w:val="none" w:sz="0" w:space="0" w:color="auto"/>
          </w:divBdr>
        </w:div>
        <w:div w:id="214201066">
          <w:marLeft w:val="0"/>
          <w:marRight w:val="0"/>
          <w:marTop w:val="0"/>
          <w:marBottom w:val="450"/>
          <w:divBdr>
            <w:top w:val="none" w:sz="0" w:space="0" w:color="auto"/>
            <w:left w:val="none" w:sz="0" w:space="0" w:color="auto"/>
            <w:bottom w:val="none" w:sz="0" w:space="0" w:color="auto"/>
            <w:right w:val="none" w:sz="0" w:space="0" w:color="auto"/>
          </w:divBdr>
        </w:div>
        <w:div w:id="214239488">
          <w:marLeft w:val="0"/>
          <w:marRight w:val="0"/>
          <w:marTop w:val="0"/>
          <w:marBottom w:val="120"/>
          <w:divBdr>
            <w:top w:val="none" w:sz="0" w:space="0" w:color="auto"/>
            <w:left w:val="none" w:sz="0" w:space="0" w:color="auto"/>
            <w:bottom w:val="none" w:sz="0" w:space="0" w:color="auto"/>
            <w:right w:val="none" w:sz="0" w:space="0" w:color="auto"/>
          </w:divBdr>
        </w:div>
        <w:div w:id="214246068">
          <w:marLeft w:val="0"/>
          <w:marRight w:val="0"/>
          <w:marTop w:val="0"/>
          <w:marBottom w:val="0"/>
          <w:divBdr>
            <w:top w:val="none" w:sz="0" w:space="0" w:color="auto"/>
            <w:left w:val="none" w:sz="0" w:space="0" w:color="auto"/>
            <w:bottom w:val="none" w:sz="0" w:space="0" w:color="auto"/>
            <w:right w:val="none" w:sz="0" w:space="0" w:color="auto"/>
          </w:divBdr>
          <w:divsChild>
            <w:div w:id="327681542">
              <w:marLeft w:val="0"/>
              <w:marRight w:val="0"/>
              <w:marTop w:val="0"/>
              <w:marBottom w:val="240"/>
              <w:divBdr>
                <w:top w:val="none" w:sz="0" w:space="0" w:color="auto"/>
                <w:left w:val="none" w:sz="0" w:space="0" w:color="auto"/>
                <w:bottom w:val="none" w:sz="0" w:space="0" w:color="auto"/>
                <w:right w:val="none" w:sz="0" w:space="0" w:color="auto"/>
              </w:divBdr>
            </w:div>
            <w:div w:id="474686214">
              <w:marLeft w:val="0"/>
              <w:marRight w:val="0"/>
              <w:marTop w:val="0"/>
              <w:marBottom w:val="240"/>
              <w:divBdr>
                <w:top w:val="none" w:sz="0" w:space="0" w:color="auto"/>
                <w:left w:val="none" w:sz="0" w:space="0" w:color="auto"/>
                <w:bottom w:val="none" w:sz="0" w:space="0" w:color="auto"/>
                <w:right w:val="none" w:sz="0" w:space="0" w:color="auto"/>
              </w:divBdr>
            </w:div>
            <w:div w:id="674460068">
              <w:marLeft w:val="0"/>
              <w:marRight w:val="0"/>
              <w:marTop w:val="0"/>
              <w:marBottom w:val="240"/>
              <w:divBdr>
                <w:top w:val="none" w:sz="0" w:space="0" w:color="auto"/>
                <w:left w:val="none" w:sz="0" w:space="0" w:color="auto"/>
                <w:bottom w:val="none" w:sz="0" w:space="0" w:color="auto"/>
                <w:right w:val="none" w:sz="0" w:space="0" w:color="auto"/>
              </w:divBdr>
            </w:div>
          </w:divsChild>
        </w:div>
        <w:div w:id="214314767">
          <w:marLeft w:val="0"/>
          <w:marRight w:val="0"/>
          <w:marTop w:val="0"/>
          <w:marBottom w:val="0"/>
          <w:divBdr>
            <w:top w:val="none" w:sz="0" w:space="0" w:color="auto"/>
            <w:left w:val="none" w:sz="0" w:space="0" w:color="auto"/>
            <w:bottom w:val="none" w:sz="0" w:space="0" w:color="auto"/>
            <w:right w:val="none" w:sz="0" w:space="0" w:color="auto"/>
          </w:divBdr>
        </w:div>
        <w:div w:id="214320772">
          <w:marLeft w:val="0"/>
          <w:marRight w:val="0"/>
          <w:marTop w:val="0"/>
          <w:marBottom w:val="0"/>
          <w:divBdr>
            <w:top w:val="none" w:sz="0" w:space="0" w:color="auto"/>
            <w:left w:val="none" w:sz="0" w:space="0" w:color="auto"/>
            <w:bottom w:val="none" w:sz="0" w:space="0" w:color="auto"/>
            <w:right w:val="none" w:sz="0" w:space="0" w:color="auto"/>
          </w:divBdr>
        </w:div>
        <w:div w:id="214509729">
          <w:marLeft w:val="0"/>
          <w:marRight w:val="0"/>
          <w:marTop w:val="0"/>
          <w:marBottom w:val="0"/>
          <w:divBdr>
            <w:top w:val="none" w:sz="0" w:space="0" w:color="auto"/>
            <w:left w:val="none" w:sz="0" w:space="0" w:color="auto"/>
            <w:bottom w:val="none" w:sz="0" w:space="0" w:color="auto"/>
            <w:right w:val="none" w:sz="0" w:space="0" w:color="auto"/>
          </w:divBdr>
        </w:div>
        <w:div w:id="214511208">
          <w:marLeft w:val="0"/>
          <w:marRight w:val="0"/>
          <w:marTop w:val="0"/>
          <w:marBottom w:val="0"/>
          <w:divBdr>
            <w:top w:val="none" w:sz="0" w:space="0" w:color="auto"/>
            <w:left w:val="none" w:sz="0" w:space="0" w:color="auto"/>
            <w:bottom w:val="none" w:sz="0" w:space="0" w:color="auto"/>
            <w:right w:val="none" w:sz="0" w:space="0" w:color="auto"/>
          </w:divBdr>
          <w:divsChild>
            <w:div w:id="626546671">
              <w:marLeft w:val="-150"/>
              <w:marRight w:val="-150"/>
              <w:marTop w:val="0"/>
              <w:marBottom w:val="0"/>
              <w:divBdr>
                <w:top w:val="none" w:sz="0" w:space="0" w:color="auto"/>
                <w:left w:val="none" w:sz="0" w:space="0" w:color="auto"/>
                <w:bottom w:val="none" w:sz="0" w:space="0" w:color="auto"/>
                <w:right w:val="none" w:sz="0" w:space="0" w:color="auto"/>
              </w:divBdr>
              <w:divsChild>
                <w:div w:id="14118280">
                  <w:marLeft w:val="0"/>
                  <w:marRight w:val="0"/>
                  <w:marTop w:val="0"/>
                  <w:marBottom w:val="0"/>
                  <w:divBdr>
                    <w:top w:val="none" w:sz="0" w:space="0" w:color="auto"/>
                    <w:left w:val="none" w:sz="0" w:space="0" w:color="auto"/>
                    <w:bottom w:val="none" w:sz="0" w:space="0" w:color="auto"/>
                    <w:right w:val="none" w:sz="0" w:space="0" w:color="auto"/>
                  </w:divBdr>
                  <w:divsChild>
                    <w:div w:id="500052011">
                      <w:marLeft w:val="0"/>
                      <w:marRight w:val="0"/>
                      <w:marTop w:val="150"/>
                      <w:marBottom w:val="0"/>
                      <w:divBdr>
                        <w:top w:val="none" w:sz="0" w:space="0" w:color="auto"/>
                        <w:left w:val="none" w:sz="0" w:space="0" w:color="auto"/>
                        <w:bottom w:val="none" w:sz="0" w:space="0" w:color="auto"/>
                        <w:right w:val="none" w:sz="0" w:space="0" w:color="auto"/>
                      </w:divBdr>
                      <w:divsChild>
                        <w:div w:id="2337062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55544965">
                  <w:marLeft w:val="0"/>
                  <w:marRight w:val="0"/>
                  <w:marTop w:val="0"/>
                  <w:marBottom w:val="0"/>
                  <w:divBdr>
                    <w:top w:val="none" w:sz="0" w:space="0" w:color="auto"/>
                    <w:left w:val="none" w:sz="0" w:space="0" w:color="auto"/>
                    <w:bottom w:val="none" w:sz="0" w:space="0" w:color="auto"/>
                    <w:right w:val="none" w:sz="0" w:space="0" w:color="auto"/>
                  </w:divBdr>
                  <w:divsChild>
                    <w:div w:id="76114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15750">
          <w:marLeft w:val="0"/>
          <w:marRight w:val="0"/>
          <w:marTop w:val="0"/>
          <w:marBottom w:val="0"/>
          <w:divBdr>
            <w:top w:val="single" w:sz="6" w:space="0" w:color="999999"/>
            <w:left w:val="single" w:sz="6" w:space="0" w:color="999999"/>
            <w:bottom w:val="single" w:sz="6" w:space="0" w:color="999999"/>
            <w:right w:val="single" w:sz="6" w:space="0" w:color="999999"/>
          </w:divBdr>
        </w:div>
        <w:div w:id="214584261">
          <w:marLeft w:val="0"/>
          <w:marRight w:val="0"/>
          <w:marTop w:val="100"/>
          <w:marBottom w:val="100"/>
          <w:divBdr>
            <w:top w:val="none" w:sz="0" w:space="0" w:color="auto"/>
            <w:left w:val="none" w:sz="0" w:space="0" w:color="auto"/>
            <w:bottom w:val="none" w:sz="0" w:space="0" w:color="auto"/>
            <w:right w:val="none" w:sz="0" w:space="0" w:color="auto"/>
          </w:divBdr>
          <w:divsChild>
            <w:div w:id="383911249">
              <w:marLeft w:val="0"/>
              <w:marRight w:val="0"/>
              <w:marTop w:val="0"/>
              <w:marBottom w:val="0"/>
              <w:divBdr>
                <w:top w:val="none" w:sz="0" w:space="0" w:color="auto"/>
                <w:left w:val="none" w:sz="0" w:space="0" w:color="auto"/>
                <w:bottom w:val="none" w:sz="0" w:space="0" w:color="auto"/>
                <w:right w:val="none" w:sz="0" w:space="0" w:color="auto"/>
              </w:divBdr>
            </w:div>
          </w:divsChild>
        </w:div>
        <w:div w:id="214586443">
          <w:marLeft w:val="0"/>
          <w:marRight w:val="0"/>
          <w:marTop w:val="0"/>
          <w:marBottom w:val="0"/>
          <w:divBdr>
            <w:top w:val="single" w:sz="6" w:space="0" w:color="999999"/>
            <w:left w:val="single" w:sz="6" w:space="0" w:color="999999"/>
            <w:bottom w:val="single" w:sz="6" w:space="0" w:color="999999"/>
            <w:right w:val="single" w:sz="6" w:space="0" w:color="999999"/>
          </w:divBdr>
        </w:div>
        <w:div w:id="214699517">
          <w:marLeft w:val="0"/>
          <w:marRight w:val="0"/>
          <w:marTop w:val="0"/>
          <w:marBottom w:val="0"/>
          <w:divBdr>
            <w:top w:val="single" w:sz="2" w:space="0" w:color="E0E0E0"/>
            <w:left w:val="single" w:sz="2" w:space="0" w:color="E0E0E0"/>
            <w:bottom w:val="single" w:sz="2" w:space="0" w:color="E0E0E0"/>
            <w:right w:val="single" w:sz="2" w:space="0" w:color="E0E0E0"/>
          </w:divBdr>
        </w:div>
        <w:div w:id="214701069">
          <w:marLeft w:val="0"/>
          <w:marRight w:val="0"/>
          <w:marTop w:val="125"/>
          <w:marBottom w:val="0"/>
          <w:divBdr>
            <w:top w:val="none" w:sz="0" w:space="0" w:color="auto"/>
            <w:left w:val="none" w:sz="0" w:space="0" w:color="auto"/>
            <w:bottom w:val="none" w:sz="0" w:space="0" w:color="auto"/>
            <w:right w:val="none" w:sz="0" w:space="0" w:color="auto"/>
          </w:divBdr>
        </w:div>
        <w:div w:id="214707552">
          <w:marLeft w:val="0"/>
          <w:marRight w:val="0"/>
          <w:marTop w:val="0"/>
          <w:marBottom w:val="240"/>
          <w:divBdr>
            <w:top w:val="none" w:sz="0" w:space="0" w:color="auto"/>
            <w:left w:val="none" w:sz="0" w:space="0" w:color="auto"/>
            <w:bottom w:val="none" w:sz="0" w:space="0" w:color="auto"/>
            <w:right w:val="none" w:sz="0" w:space="0" w:color="auto"/>
          </w:divBdr>
        </w:div>
        <w:div w:id="214708081">
          <w:marLeft w:val="0"/>
          <w:marRight w:val="0"/>
          <w:marTop w:val="0"/>
          <w:marBottom w:val="450"/>
          <w:divBdr>
            <w:top w:val="none" w:sz="0" w:space="0" w:color="auto"/>
            <w:left w:val="none" w:sz="0" w:space="0" w:color="auto"/>
            <w:bottom w:val="none" w:sz="0" w:space="0" w:color="auto"/>
            <w:right w:val="none" w:sz="0" w:space="0" w:color="auto"/>
          </w:divBdr>
          <w:divsChild>
            <w:div w:id="326828977">
              <w:marLeft w:val="0"/>
              <w:marRight w:val="0"/>
              <w:marTop w:val="0"/>
              <w:marBottom w:val="75"/>
              <w:divBdr>
                <w:top w:val="none" w:sz="0" w:space="0" w:color="auto"/>
                <w:left w:val="none" w:sz="0" w:space="0" w:color="auto"/>
                <w:bottom w:val="none" w:sz="0" w:space="0" w:color="auto"/>
                <w:right w:val="none" w:sz="0" w:space="0" w:color="auto"/>
              </w:divBdr>
            </w:div>
          </w:divsChild>
        </w:div>
        <w:div w:id="214775187">
          <w:marLeft w:val="0"/>
          <w:marRight w:val="0"/>
          <w:marTop w:val="0"/>
          <w:marBottom w:val="0"/>
          <w:divBdr>
            <w:top w:val="none" w:sz="0" w:space="0" w:color="auto"/>
            <w:left w:val="none" w:sz="0" w:space="0" w:color="auto"/>
            <w:bottom w:val="none" w:sz="0" w:space="0" w:color="auto"/>
            <w:right w:val="none" w:sz="0" w:space="0" w:color="auto"/>
          </w:divBdr>
        </w:div>
        <w:div w:id="214775650">
          <w:marLeft w:val="0"/>
          <w:marRight w:val="0"/>
          <w:marTop w:val="0"/>
          <w:marBottom w:val="0"/>
          <w:divBdr>
            <w:top w:val="none" w:sz="0" w:space="0" w:color="auto"/>
            <w:left w:val="none" w:sz="0" w:space="0" w:color="auto"/>
            <w:bottom w:val="none" w:sz="0" w:space="0" w:color="auto"/>
            <w:right w:val="none" w:sz="0" w:space="0" w:color="auto"/>
          </w:divBdr>
        </w:div>
        <w:div w:id="214777883">
          <w:marLeft w:val="0"/>
          <w:marRight w:val="0"/>
          <w:marTop w:val="0"/>
          <w:marBottom w:val="0"/>
          <w:divBdr>
            <w:top w:val="none" w:sz="0" w:space="0" w:color="auto"/>
            <w:left w:val="none" w:sz="0" w:space="0" w:color="auto"/>
            <w:bottom w:val="none" w:sz="0" w:space="0" w:color="auto"/>
            <w:right w:val="none" w:sz="0" w:space="0" w:color="auto"/>
          </w:divBdr>
        </w:div>
        <w:div w:id="214852311">
          <w:marLeft w:val="-225"/>
          <w:marRight w:val="-225"/>
          <w:marTop w:val="0"/>
          <w:marBottom w:val="0"/>
          <w:divBdr>
            <w:top w:val="none" w:sz="0" w:space="0" w:color="auto"/>
            <w:left w:val="none" w:sz="0" w:space="0" w:color="auto"/>
            <w:bottom w:val="none" w:sz="0" w:space="0" w:color="auto"/>
            <w:right w:val="none" w:sz="0" w:space="0" w:color="auto"/>
          </w:divBdr>
        </w:div>
        <w:div w:id="214901309">
          <w:marLeft w:val="-450"/>
          <w:marRight w:val="-450"/>
          <w:marTop w:val="0"/>
          <w:marBottom w:val="600"/>
          <w:divBdr>
            <w:top w:val="none" w:sz="0" w:space="0" w:color="auto"/>
            <w:left w:val="none" w:sz="0" w:space="0" w:color="auto"/>
            <w:bottom w:val="none" w:sz="0" w:space="0" w:color="auto"/>
            <w:right w:val="none" w:sz="0" w:space="0" w:color="auto"/>
          </w:divBdr>
        </w:div>
        <w:div w:id="214973930">
          <w:marLeft w:val="0"/>
          <w:marRight w:val="0"/>
          <w:marTop w:val="495"/>
          <w:marBottom w:val="495"/>
          <w:divBdr>
            <w:top w:val="none" w:sz="0" w:space="0" w:color="auto"/>
            <w:left w:val="none" w:sz="0" w:space="0" w:color="auto"/>
            <w:bottom w:val="none" w:sz="0" w:space="0" w:color="auto"/>
            <w:right w:val="none" w:sz="0" w:space="0" w:color="auto"/>
          </w:divBdr>
        </w:div>
        <w:div w:id="215044407">
          <w:marLeft w:val="0"/>
          <w:marRight w:val="0"/>
          <w:marTop w:val="0"/>
          <w:marBottom w:val="0"/>
          <w:divBdr>
            <w:top w:val="none" w:sz="0" w:space="0" w:color="auto"/>
            <w:left w:val="none" w:sz="0" w:space="0" w:color="auto"/>
            <w:bottom w:val="none" w:sz="0" w:space="0" w:color="auto"/>
            <w:right w:val="none" w:sz="0" w:space="0" w:color="auto"/>
          </w:divBdr>
        </w:div>
        <w:div w:id="215045174">
          <w:marLeft w:val="1463"/>
          <w:marRight w:val="0"/>
          <w:marTop w:val="0"/>
          <w:marBottom w:val="0"/>
          <w:divBdr>
            <w:top w:val="none" w:sz="0" w:space="0" w:color="auto"/>
            <w:left w:val="none" w:sz="0" w:space="0" w:color="auto"/>
            <w:bottom w:val="none" w:sz="0" w:space="0" w:color="auto"/>
            <w:right w:val="none" w:sz="0" w:space="0" w:color="auto"/>
          </w:divBdr>
        </w:div>
        <w:div w:id="215050284">
          <w:marLeft w:val="0"/>
          <w:marRight w:val="0"/>
          <w:marTop w:val="0"/>
          <w:marBottom w:val="0"/>
          <w:divBdr>
            <w:top w:val="none" w:sz="0" w:space="0" w:color="auto"/>
            <w:left w:val="none" w:sz="0" w:space="0" w:color="auto"/>
            <w:bottom w:val="none" w:sz="0" w:space="0" w:color="auto"/>
            <w:right w:val="none" w:sz="0" w:space="0" w:color="auto"/>
          </w:divBdr>
          <w:divsChild>
            <w:div w:id="3627525">
              <w:marLeft w:val="0"/>
              <w:marRight w:val="0"/>
              <w:marTop w:val="0"/>
              <w:marBottom w:val="0"/>
              <w:divBdr>
                <w:top w:val="none" w:sz="0" w:space="0" w:color="auto"/>
                <w:left w:val="none" w:sz="0" w:space="0" w:color="auto"/>
                <w:bottom w:val="none" w:sz="0" w:space="0" w:color="auto"/>
                <w:right w:val="none" w:sz="0" w:space="0" w:color="auto"/>
              </w:divBdr>
              <w:divsChild>
                <w:div w:id="11776938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5166544">
          <w:marLeft w:val="0"/>
          <w:marRight w:val="0"/>
          <w:marTop w:val="0"/>
          <w:marBottom w:val="0"/>
          <w:divBdr>
            <w:top w:val="none" w:sz="0" w:space="0" w:color="auto"/>
            <w:left w:val="none" w:sz="0" w:space="0" w:color="auto"/>
            <w:bottom w:val="none" w:sz="0" w:space="0" w:color="auto"/>
            <w:right w:val="none" w:sz="0" w:space="0" w:color="auto"/>
          </w:divBdr>
        </w:div>
        <w:div w:id="215170879">
          <w:marLeft w:val="-204"/>
          <w:marRight w:val="-204"/>
          <w:marTop w:val="0"/>
          <w:marBottom w:val="0"/>
          <w:divBdr>
            <w:top w:val="none" w:sz="0" w:space="0" w:color="auto"/>
            <w:left w:val="none" w:sz="0" w:space="0" w:color="auto"/>
            <w:bottom w:val="none" w:sz="0" w:space="0" w:color="auto"/>
            <w:right w:val="none" w:sz="0" w:space="0" w:color="auto"/>
          </w:divBdr>
        </w:div>
        <w:div w:id="215241199">
          <w:marLeft w:val="626"/>
          <w:marRight w:val="1252"/>
          <w:marTop w:val="0"/>
          <w:marBottom w:val="0"/>
          <w:divBdr>
            <w:top w:val="none" w:sz="0" w:space="0" w:color="auto"/>
            <w:left w:val="none" w:sz="0" w:space="0" w:color="auto"/>
            <w:bottom w:val="none" w:sz="0" w:space="0" w:color="auto"/>
            <w:right w:val="none" w:sz="0" w:space="0" w:color="auto"/>
          </w:divBdr>
        </w:div>
        <w:div w:id="215355543">
          <w:marLeft w:val="0"/>
          <w:marRight w:val="0"/>
          <w:marTop w:val="0"/>
          <w:marBottom w:val="0"/>
          <w:divBdr>
            <w:top w:val="none" w:sz="0" w:space="0" w:color="auto"/>
            <w:left w:val="none" w:sz="0" w:space="0" w:color="auto"/>
            <w:bottom w:val="none" w:sz="0" w:space="0" w:color="auto"/>
            <w:right w:val="none" w:sz="0" w:space="0" w:color="auto"/>
          </w:divBdr>
        </w:div>
        <w:div w:id="215355776">
          <w:marLeft w:val="0"/>
          <w:marRight w:val="0"/>
          <w:marTop w:val="0"/>
          <w:marBottom w:val="0"/>
          <w:divBdr>
            <w:top w:val="none" w:sz="0" w:space="0" w:color="auto"/>
            <w:left w:val="none" w:sz="0" w:space="0" w:color="auto"/>
            <w:bottom w:val="none" w:sz="0" w:space="0" w:color="auto"/>
            <w:right w:val="none" w:sz="0" w:space="0" w:color="auto"/>
          </w:divBdr>
          <w:divsChild>
            <w:div w:id="53625253">
              <w:marLeft w:val="0"/>
              <w:marRight w:val="0"/>
              <w:marTop w:val="0"/>
              <w:marBottom w:val="0"/>
              <w:divBdr>
                <w:top w:val="none" w:sz="0" w:space="0" w:color="auto"/>
                <w:left w:val="none" w:sz="0" w:space="0" w:color="auto"/>
                <w:bottom w:val="none" w:sz="0" w:space="0" w:color="auto"/>
                <w:right w:val="none" w:sz="0" w:space="0" w:color="auto"/>
              </w:divBdr>
            </w:div>
          </w:divsChild>
        </w:div>
        <w:div w:id="215507636">
          <w:marLeft w:val="0"/>
          <w:marRight w:val="225"/>
          <w:marTop w:val="0"/>
          <w:marBottom w:val="0"/>
          <w:divBdr>
            <w:top w:val="none" w:sz="0" w:space="0" w:color="auto"/>
            <w:left w:val="none" w:sz="0" w:space="0" w:color="auto"/>
            <w:bottom w:val="none" w:sz="0" w:space="0" w:color="auto"/>
            <w:right w:val="none" w:sz="0" w:space="0" w:color="auto"/>
          </w:divBdr>
        </w:div>
        <w:div w:id="215509395">
          <w:marLeft w:val="0"/>
          <w:marRight w:val="0"/>
          <w:marTop w:val="0"/>
          <w:marBottom w:val="0"/>
          <w:divBdr>
            <w:top w:val="none" w:sz="0" w:space="0" w:color="auto"/>
            <w:left w:val="none" w:sz="0" w:space="0" w:color="auto"/>
            <w:bottom w:val="none" w:sz="0" w:space="0" w:color="auto"/>
            <w:right w:val="none" w:sz="0" w:space="0" w:color="auto"/>
          </w:divBdr>
        </w:div>
        <w:div w:id="215510664">
          <w:marLeft w:val="-150"/>
          <w:marRight w:val="-150"/>
          <w:marTop w:val="0"/>
          <w:marBottom w:val="0"/>
          <w:divBdr>
            <w:top w:val="none" w:sz="0" w:space="0" w:color="auto"/>
            <w:left w:val="none" w:sz="0" w:space="0" w:color="auto"/>
            <w:bottom w:val="none" w:sz="0" w:space="0" w:color="auto"/>
            <w:right w:val="none" w:sz="0" w:space="0" w:color="auto"/>
          </w:divBdr>
          <w:divsChild>
            <w:div w:id="563099778">
              <w:marLeft w:val="0"/>
              <w:marRight w:val="0"/>
              <w:marTop w:val="0"/>
              <w:marBottom w:val="0"/>
              <w:divBdr>
                <w:top w:val="none" w:sz="0" w:space="0" w:color="auto"/>
                <w:left w:val="none" w:sz="0" w:space="0" w:color="auto"/>
                <w:bottom w:val="none" w:sz="0" w:space="0" w:color="auto"/>
                <w:right w:val="none" w:sz="0" w:space="0" w:color="auto"/>
              </w:divBdr>
            </w:div>
          </w:divsChild>
        </w:div>
        <w:div w:id="215628001">
          <w:blockQuote w:val="1"/>
          <w:marLeft w:val="0"/>
          <w:marRight w:val="0"/>
          <w:marTop w:val="300"/>
          <w:marBottom w:val="315"/>
          <w:divBdr>
            <w:top w:val="none" w:sz="0" w:space="0" w:color="auto"/>
            <w:left w:val="single" w:sz="36" w:space="15" w:color="E67E22"/>
            <w:bottom w:val="none" w:sz="0" w:space="0" w:color="auto"/>
            <w:right w:val="none" w:sz="0" w:space="0" w:color="auto"/>
          </w:divBdr>
        </w:div>
        <w:div w:id="215629464">
          <w:marLeft w:val="0"/>
          <w:marRight w:val="0"/>
          <w:marTop w:val="0"/>
          <w:marBottom w:val="0"/>
          <w:divBdr>
            <w:top w:val="single" w:sz="2" w:space="0" w:color="E0E0E0"/>
            <w:left w:val="single" w:sz="2" w:space="0" w:color="E0E0E0"/>
            <w:bottom w:val="single" w:sz="2" w:space="0" w:color="E0E0E0"/>
            <w:right w:val="single" w:sz="2" w:space="0" w:color="E0E0E0"/>
          </w:divBdr>
        </w:div>
        <w:div w:id="215698941">
          <w:marLeft w:val="0"/>
          <w:marRight w:val="0"/>
          <w:marTop w:val="0"/>
          <w:marBottom w:val="240"/>
          <w:divBdr>
            <w:top w:val="none" w:sz="0" w:space="0" w:color="auto"/>
            <w:left w:val="none" w:sz="0" w:space="0" w:color="auto"/>
            <w:bottom w:val="none" w:sz="0" w:space="0" w:color="auto"/>
            <w:right w:val="none" w:sz="0" w:space="0" w:color="auto"/>
          </w:divBdr>
        </w:div>
        <w:div w:id="215705771">
          <w:marLeft w:val="0"/>
          <w:marRight w:val="0"/>
          <w:marTop w:val="0"/>
          <w:marBottom w:val="0"/>
          <w:divBdr>
            <w:top w:val="none" w:sz="0" w:space="0" w:color="auto"/>
            <w:left w:val="none" w:sz="0" w:space="0" w:color="auto"/>
            <w:bottom w:val="none" w:sz="0" w:space="0" w:color="auto"/>
            <w:right w:val="none" w:sz="0" w:space="0" w:color="auto"/>
          </w:divBdr>
        </w:div>
        <w:div w:id="215705794">
          <w:marLeft w:val="0"/>
          <w:marRight w:val="0"/>
          <w:marTop w:val="0"/>
          <w:marBottom w:val="0"/>
          <w:divBdr>
            <w:top w:val="none" w:sz="0" w:space="0" w:color="auto"/>
            <w:left w:val="none" w:sz="0" w:space="0" w:color="auto"/>
            <w:bottom w:val="none" w:sz="0" w:space="0" w:color="auto"/>
            <w:right w:val="none" w:sz="0" w:space="0" w:color="auto"/>
          </w:divBdr>
        </w:div>
        <w:div w:id="215706199">
          <w:marLeft w:val="0"/>
          <w:marRight w:val="0"/>
          <w:marTop w:val="0"/>
          <w:marBottom w:val="0"/>
          <w:divBdr>
            <w:top w:val="none" w:sz="0" w:space="0" w:color="auto"/>
            <w:left w:val="none" w:sz="0" w:space="0" w:color="auto"/>
            <w:bottom w:val="none" w:sz="0" w:space="0" w:color="auto"/>
            <w:right w:val="none" w:sz="0" w:space="0" w:color="auto"/>
          </w:divBdr>
        </w:div>
        <w:div w:id="215748281">
          <w:marLeft w:val="0"/>
          <w:marRight w:val="225"/>
          <w:marTop w:val="0"/>
          <w:marBottom w:val="0"/>
          <w:divBdr>
            <w:top w:val="none" w:sz="0" w:space="0" w:color="auto"/>
            <w:left w:val="none" w:sz="0" w:space="0" w:color="auto"/>
            <w:bottom w:val="none" w:sz="0" w:space="0" w:color="auto"/>
            <w:right w:val="none" w:sz="0" w:space="0" w:color="auto"/>
          </w:divBdr>
        </w:div>
        <w:div w:id="215893120">
          <w:marLeft w:val="-225"/>
          <w:marRight w:val="-225"/>
          <w:marTop w:val="0"/>
          <w:marBottom w:val="0"/>
          <w:divBdr>
            <w:top w:val="none" w:sz="0" w:space="0" w:color="auto"/>
            <w:left w:val="none" w:sz="0" w:space="0" w:color="auto"/>
            <w:bottom w:val="none" w:sz="0" w:space="0" w:color="auto"/>
            <w:right w:val="none" w:sz="0" w:space="0" w:color="auto"/>
          </w:divBdr>
          <w:divsChild>
            <w:div w:id="230585575">
              <w:marLeft w:val="0"/>
              <w:marRight w:val="0"/>
              <w:marTop w:val="0"/>
              <w:marBottom w:val="0"/>
              <w:divBdr>
                <w:top w:val="none" w:sz="0" w:space="0" w:color="auto"/>
                <w:left w:val="none" w:sz="0" w:space="0" w:color="auto"/>
                <w:bottom w:val="none" w:sz="0" w:space="0" w:color="auto"/>
                <w:right w:val="none" w:sz="0" w:space="0" w:color="auto"/>
              </w:divBdr>
              <w:divsChild>
                <w:div w:id="733040566">
                  <w:marLeft w:val="0"/>
                  <w:marRight w:val="0"/>
                  <w:marTop w:val="0"/>
                  <w:marBottom w:val="0"/>
                  <w:divBdr>
                    <w:top w:val="none" w:sz="0" w:space="0" w:color="auto"/>
                    <w:left w:val="none" w:sz="0" w:space="0" w:color="auto"/>
                    <w:bottom w:val="none" w:sz="0" w:space="0" w:color="auto"/>
                    <w:right w:val="none" w:sz="0" w:space="0" w:color="auto"/>
                  </w:divBdr>
                </w:div>
              </w:divsChild>
            </w:div>
            <w:div w:id="469133823">
              <w:marLeft w:val="1463"/>
              <w:marRight w:val="0"/>
              <w:marTop w:val="0"/>
              <w:marBottom w:val="0"/>
              <w:divBdr>
                <w:top w:val="none" w:sz="0" w:space="0" w:color="auto"/>
                <w:left w:val="none" w:sz="0" w:space="0" w:color="auto"/>
                <w:bottom w:val="none" w:sz="0" w:space="0" w:color="auto"/>
                <w:right w:val="none" w:sz="0" w:space="0" w:color="auto"/>
              </w:divBdr>
            </w:div>
          </w:divsChild>
        </w:div>
        <w:div w:id="215894624">
          <w:marLeft w:val="0"/>
          <w:marRight w:val="0"/>
          <w:marTop w:val="0"/>
          <w:marBottom w:val="345"/>
          <w:divBdr>
            <w:top w:val="none" w:sz="0" w:space="0" w:color="auto"/>
            <w:left w:val="none" w:sz="0" w:space="0" w:color="auto"/>
            <w:bottom w:val="none" w:sz="0" w:space="0" w:color="auto"/>
            <w:right w:val="none" w:sz="0" w:space="0" w:color="auto"/>
          </w:divBdr>
        </w:div>
        <w:div w:id="216016633">
          <w:marLeft w:val="0"/>
          <w:marRight w:val="0"/>
          <w:marTop w:val="0"/>
          <w:marBottom w:val="0"/>
          <w:divBdr>
            <w:top w:val="none" w:sz="0" w:space="0" w:color="auto"/>
            <w:left w:val="none" w:sz="0" w:space="0" w:color="auto"/>
            <w:bottom w:val="none" w:sz="0" w:space="0" w:color="auto"/>
            <w:right w:val="none" w:sz="0" w:space="0" w:color="auto"/>
          </w:divBdr>
        </w:div>
        <w:div w:id="216166683">
          <w:marLeft w:val="0"/>
          <w:marRight w:val="0"/>
          <w:marTop w:val="0"/>
          <w:marBottom w:val="63"/>
          <w:divBdr>
            <w:top w:val="none" w:sz="0" w:space="0" w:color="auto"/>
            <w:left w:val="none" w:sz="0" w:space="0" w:color="auto"/>
            <w:bottom w:val="none" w:sz="0" w:space="0" w:color="auto"/>
            <w:right w:val="none" w:sz="0" w:space="0" w:color="auto"/>
          </w:divBdr>
        </w:div>
        <w:div w:id="216279516">
          <w:marLeft w:val="0"/>
          <w:marRight w:val="0"/>
          <w:marTop w:val="0"/>
          <w:marBottom w:val="0"/>
          <w:divBdr>
            <w:top w:val="none" w:sz="0" w:space="0" w:color="auto"/>
            <w:left w:val="none" w:sz="0" w:space="0" w:color="auto"/>
            <w:bottom w:val="none" w:sz="0" w:space="0" w:color="auto"/>
            <w:right w:val="none" w:sz="0" w:space="0" w:color="auto"/>
          </w:divBdr>
        </w:div>
        <w:div w:id="216355221">
          <w:marLeft w:val="0"/>
          <w:marRight w:val="0"/>
          <w:marTop w:val="0"/>
          <w:marBottom w:val="0"/>
          <w:divBdr>
            <w:top w:val="none" w:sz="0" w:space="0" w:color="auto"/>
            <w:left w:val="none" w:sz="0" w:space="0" w:color="auto"/>
            <w:bottom w:val="none" w:sz="0" w:space="0" w:color="auto"/>
            <w:right w:val="none" w:sz="0" w:space="0" w:color="auto"/>
          </w:divBdr>
        </w:div>
        <w:div w:id="216476143">
          <w:marLeft w:val="0"/>
          <w:marRight w:val="0"/>
          <w:marTop w:val="0"/>
          <w:marBottom w:val="250"/>
          <w:divBdr>
            <w:top w:val="none" w:sz="0" w:space="0" w:color="auto"/>
            <w:left w:val="none" w:sz="0" w:space="0" w:color="auto"/>
            <w:bottom w:val="none" w:sz="0" w:space="0" w:color="auto"/>
            <w:right w:val="none" w:sz="0" w:space="0" w:color="auto"/>
          </w:divBdr>
          <w:divsChild>
            <w:div w:id="278686908">
              <w:marLeft w:val="0"/>
              <w:marRight w:val="0"/>
              <w:marTop w:val="0"/>
              <w:marBottom w:val="0"/>
              <w:divBdr>
                <w:top w:val="none" w:sz="0" w:space="0" w:color="auto"/>
                <w:left w:val="none" w:sz="0" w:space="0" w:color="auto"/>
                <w:bottom w:val="none" w:sz="0" w:space="0" w:color="auto"/>
                <w:right w:val="none" w:sz="0" w:space="0" w:color="auto"/>
              </w:divBdr>
            </w:div>
          </w:divsChild>
        </w:div>
        <w:div w:id="216478279">
          <w:blockQuote w:val="1"/>
          <w:marLeft w:val="0"/>
          <w:marRight w:val="0"/>
          <w:marTop w:val="300"/>
          <w:marBottom w:val="315"/>
          <w:divBdr>
            <w:top w:val="none" w:sz="0" w:space="0" w:color="auto"/>
            <w:left w:val="single" w:sz="36" w:space="15" w:color="C4E0A6"/>
            <w:bottom w:val="none" w:sz="0" w:space="0" w:color="auto"/>
            <w:right w:val="none" w:sz="0" w:space="0" w:color="auto"/>
          </w:divBdr>
        </w:div>
        <w:div w:id="216481437">
          <w:marLeft w:val="1221"/>
          <w:marRight w:val="0"/>
          <w:marTop w:val="0"/>
          <w:marBottom w:val="0"/>
          <w:divBdr>
            <w:top w:val="none" w:sz="0" w:space="0" w:color="auto"/>
            <w:left w:val="none" w:sz="0" w:space="0" w:color="auto"/>
            <w:bottom w:val="none" w:sz="0" w:space="0" w:color="auto"/>
            <w:right w:val="none" w:sz="0" w:space="0" w:color="auto"/>
          </w:divBdr>
        </w:div>
        <w:div w:id="216554386">
          <w:marLeft w:val="-188"/>
          <w:marRight w:val="-188"/>
          <w:marTop w:val="0"/>
          <w:marBottom w:val="0"/>
          <w:divBdr>
            <w:top w:val="none" w:sz="0" w:space="0" w:color="auto"/>
            <w:left w:val="none" w:sz="0" w:space="0" w:color="auto"/>
            <w:bottom w:val="none" w:sz="0" w:space="0" w:color="auto"/>
            <w:right w:val="none" w:sz="0" w:space="0" w:color="auto"/>
          </w:divBdr>
          <w:divsChild>
            <w:div w:id="156113495">
              <w:marLeft w:val="1221"/>
              <w:marRight w:val="0"/>
              <w:marTop w:val="0"/>
              <w:marBottom w:val="0"/>
              <w:divBdr>
                <w:top w:val="none" w:sz="0" w:space="0" w:color="auto"/>
                <w:left w:val="none" w:sz="0" w:space="0" w:color="auto"/>
                <w:bottom w:val="none" w:sz="0" w:space="0" w:color="auto"/>
                <w:right w:val="none" w:sz="0" w:space="0" w:color="auto"/>
              </w:divBdr>
            </w:div>
          </w:divsChild>
        </w:div>
        <w:div w:id="216625563">
          <w:marLeft w:val="-225"/>
          <w:marRight w:val="-225"/>
          <w:marTop w:val="0"/>
          <w:marBottom w:val="0"/>
          <w:divBdr>
            <w:top w:val="none" w:sz="0" w:space="0" w:color="auto"/>
            <w:left w:val="none" w:sz="0" w:space="0" w:color="auto"/>
            <w:bottom w:val="none" w:sz="0" w:space="0" w:color="auto"/>
            <w:right w:val="none" w:sz="0" w:space="0" w:color="auto"/>
          </w:divBdr>
          <w:divsChild>
            <w:div w:id="193154461">
              <w:marLeft w:val="0"/>
              <w:marRight w:val="0"/>
              <w:marTop w:val="150"/>
              <w:marBottom w:val="0"/>
              <w:divBdr>
                <w:top w:val="none" w:sz="0" w:space="0" w:color="auto"/>
                <w:left w:val="none" w:sz="0" w:space="0" w:color="auto"/>
                <w:bottom w:val="none" w:sz="0" w:space="0" w:color="auto"/>
                <w:right w:val="none" w:sz="0" w:space="0" w:color="auto"/>
              </w:divBdr>
            </w:div>
            <w:div w:id="583563940">
              <w:marLeft w:val="0"/>
              <w:marRight w:val="0"/>
              <w:marTop w:val="0"/>
              <w:marBottom w:val="0"/>
              <w:divBdr>
                <w:top w:val="none" w:sz="0" w:space="0" w:color="auto"/>
                <w:left w:val="none" w:sz="0" w:space="0" w:color="auto"/>
                <w:bottom w:val="none" w:sz="0" w:space="0" w:color="auto"/>
                <w:right w:val="none" w:sz="0" w:space="0" w:color="auto"/>
              </w:divBdr>
            </w:div>
          </w:divsChild>
        </w:div>
        <w:div w:id="216667874">
          <w:marLeft w:val="0"/>
          <w:marRight w:val="0"/>
          <w:marTop w:val="0"/>
          <w:marBottom w:val="0"/>
          <w:divBdr>
            <w:top w:val="none" w:sz="0" w:space="0" w:color="auto"/>
            <w:left w:val="none" w:sz="0" w:space="0" w:color="auto"/>
            <w:bottom w:val="none" w:sz="0" w:space="0" w:color="auto"/>
            <w:right w:val="none" w:sz="0" w:space="0" w:color="auto"/>
          </w:divBdr>
        </w:div>
        <w:div w:id="216668458">
          <w:marLeft w:val="-225"/>
          <w:marRight w:val="-225"/>
          <w:marTop w:val="0"/>
          <w:marBottom w:val="0"/>
          <w:divBdr>
            <w:top w:val="none" w:sz="0" w:space="0" w:color="auto"/>
            <w:left w:val="none" w:sz="0" w:space="0" w:color="auto"/>
            <w:bottom w:val="none" w:sz="0" w:space="0" w:color="auto"/>
            <w:right w:val="none" w:sz="0" w:space="0" w:color="auto"/>
          </w:divBdr>
        </w:div>
        <w:div w:id="216672239">
          <w:marLeft w:val="0"/>
          <w:marRight w:val="0"/>
          <w:marTop w:val="0"/>
          <w:marBottom w:val="0"/>
          <w:divBdr>
            <w:top w:val="none" w:sz="0" w:space="0" w:color="auto"/>
            <w:left w:val="none" w:sz="0" w:space="0" w:color="auto"/>
            <w:bottom w:val="none" w:sz="0" w:space="0" w:color="auto"/>
            <w:right w:val="none" w:sz="0" w:space="0" w:color="auto"/>
          </w:divBdr>
        </w:div>
        <w:div w:id="216672731">
          <w:marLeft w:val="0"/>
          <w:marRight w:val="0"/>
          <w:marTop w:val="100"/>
          <w:marBottom w:val="100"/>
          <w:divBdr>
            <w:top w:val="none" w:sz="0" w:space="0" w:color="auto"/>
            <w:left w:val="none" w:sz="0" w:space="0" w:color="auto"/>
            <w:bottom w:val="none" w:sz="0" w:space="0" w:color="auto"/>
            <w:right w:val="none" w:sz="0" w:space="0" w:color="auto"/>
          </w:divBdr>
          <w:divsChild>
            <w:div w:id="764232315">
              <w:marLeft w:val="0"/>
              <w:marRight w:val="0"/>
              <w:marTop w:val="100"/>
              <w:marBottom w:val="100"/>
              <w:divBdr>
                <w:top w:val="none" w:sz="0" w:space="0" w:color="auto"/>
                <w:left w:val="none" w:sz="0" w:space="0" w:color="auto"/>
                <w:bottom w:val="none" w:sz="0" w:space="0" w:color="auto"/>
                <w:right w:val="none" w:sz="0" w:space="0" w:color="auto"/>
              </w:divBdr>
              <w:divsChild>
                <w:div w:id="74954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741626">
          <w:marLeft w:val="-225"/>
          <w:marRight w:val="-225"/>
          <w:marTop w:val="0"/>
          <w:marBottom w:val="0"/>
          <w:divBdr>
            <w:top w:val="none" w:sz="0" w:space="0" w:color="auto"/>
            <w:left w:val="none" w:sz="0" w:space="0" w:color="auto"/>
            <w:bottom w:val="none" w:sz="0" w:space="0" w:color="auto"/>
            <w:right w:val="none" w:sz="0" w:space="0" w:color="auto"/>
          </w:divBdr>
          <w:divsChild>
            <w:div w:id="709190343">
              <w:marLeft w:val="0"/>
              <w:marRight w:val="0"/>
              <w:marTop w:val="0"/>
              <w:marBottom w:val="0"/>
              <w:divBdr>
                <w:top w:val="none" w:sz="0" w:space="0" w:color="auto"/>
                <w:left w:val="none" w:sz="0" w:space="0" w:color="auto"/>
                <w:bottom w:val="none" w:sz="0" w:space="0" w:color="auto"/>
                <w:right w:val="none" w:sz="0" w:space="0" w:color="auto"/>
              </w:divBdr>
            </w:div>
          </w:divsChild>
        </w:div>
        <w:div w:id="216747406">
          <w:marLeft w:val="0"/>
          <w:marRight w:val="0"/>
          <w:marTop w:val="120"/>
          <w:marBottom w:val="330"/>
          <w:divBdr>
            <w:top w:val="none" w:sz="0" w:space="0" w:color="auto"/>
            <w:left w:val="none" w:sz="0" w:space="0" w:color="auto"/>
            <w:bottom w:val="none" w:sz="0" w:space="0" w:color="auto"/>
            <w:right w:val="none" w:sz="0" w:space="0" w:color="auto"/>
          </w:divBdr>
        </w:div>
        <w:div w:id="216822921">
          <w:marLeft w:val="0"/>
          <w:marRight w:val="0"/>
          <w:marTop w:val="0"/>
          <w:marBottom w:val="0"/>
          <w:divBdr>
            <w:top w:val="none" w:sz="0" w:space="0" w:color="auto"/>
            <w:left w:val="none" w:sz="0" w:space="0" w:color="auto"/>
            <w:bottom w:val="none" w:sz="0" w:space="0" w:color="auto"/>
            <w:right w:val="none" w:sz="0" w:space="0" w:color="auto"/>
          </w:divBdr>
        </w:div>
        <w:div w:id="216891183">
          <w:marLeft w:val="0"/>
          <w:marRight w:val="0"/>
          <w:marTop w:val="0"/>
          <w:marBottom w:val="0"/>
          <w:divBdr>
            <w:top w:val="none" w:sz="0" w:space="0" w:color="auto"/>
            <w:left w:val="none" w:sz="0" w:space="0" w:color="auto"/>
            <w:bottom w:val="none" w:sz="0" w:space="0" w:color="auto"/>
            <w:right w:val="none" w:sz="0" w:space="0" w:color="auto"/>
          </w:divBdr>
        </w:div>
        <w:div w:id="216936162">
          <w:marLeft w:val="0"/>
          <w:marRight w:val="0"/>
          <w:marTop w:val="0"/>
          <w:marBottom w:val="0"/>
          <w:divBdr>
            <w:top w:val="none" w:sz="0" w:space="0" w:color="auto"/>
            <w:left w:val="none" w:sz="0" w:space="0" w:color="auto"/>
            <w:bottom w:val="none" w:sz="0" w:space="0" w:color="auto"/>
            <w:right w:val="none" w:sz="0" w:space="0" w:color="auto"/>
          </w:divBdr>
        </w:div>
        <w:div w:id="216942188">
          <w:marLeft w:val="0"/>
          <w:marRight w:val="0"/>
          <w:marTop w:val="0"/>
          <w:marBottom w:val="0"/>
          <w:divBdr>
            <w:top w:val="none" w:sz="0" w:space="0" w:color="auto"/>
            <w:left w:val="none" w:sz="0" w:space="0" w:color="auto"/>
            <w:bottom w:val="none" w:sz="0" w:space="0" w:color="auto"/>
            <w:right w:val="none" w:sz="0" w:space="0" w:color="auto"/>
          </w:divBdr>
        </w:div>
        <w:div w:id="217016917">
          <w:marLeft w:val="-60"/>
          <w:marRight w:val="-60"/>
          <w:marTop w:val="75"/>
          <w:marBottom w:val="0"/>
          <w:divBdr>
            <w:top w:val="none" w:sz="0" w:space="0" w:color="auto"/>
            <w:left w:val="none" w:sz="0" w:space="0" w:color="auto"/>
            <w:bottom w:val="none" w:sz="0" w:space="0" w:color="auto"/>
            <w:right w:val="none" w:sz="0" w:space="0" w:color="auto"/>
          </w:divBdr>
          <w:divsChild>
            <w:div w:id="432745185">
              <w:marLeft w:val="60"/>
              <w:marRight w:val="60"/>
              <w:marTop w:val="0"/>
              <w:marBottom w:val="120"/>
              <w:divBdr>
                <w:top w:val="none" w:sz="0" w:space="0" w:color="auto"/>
                <w:left w:val="none" w:sz="0" w:space="0" w:color="auto"/>
                <w:bottom w:val="none" w:sz="0" w:space="0" w:color="auto"/>
                <w:right w:val="none" w:sz="0" w:space="0" w:color="auto"/>
              </w:divBdr>
            </w:div>
            <w:div w:id="765879934">
              <w:marLeft w:val="60"/>
              <w:marRight w:val="60"/>
              <w:marTop w:val="0"/>
              <w:marBottom w:val="120"/>
              <w:divBdr>
                <w:top w:val="none" w:sz="0" w:space="0" w:color="auto"/>
                <w:left w:val="none" w:sz="0" w:space="0" w:color="auto"/>
                <w:bottom w:val="none" w:sz="0" w:space="0" w:color="auto"/>
                <w:right w:val="none" w:sz="0" w:space="0" w:color="auto"/>
              </w:divBdr>
            </w:div>
          </w:divsChild>
        </w:div>
        <w:div w:id="217018185">
          <w:marLeft w:val="0"/>
          <w:marRight w:val="0"/>
          <w:marTop w:val="0"/>
          <w:marBottom w:val="0"/>
          <w:divBdr>
            <w:top w:val="none" w:sz="0" w:space="0" w:color="auto"/>
            <w:left w:val="none" w:sz="0" w:space="0" w:color="auto"/>
            <w:bottom w:val="none" w:sz="0" w:space="0" w:color="auto"/>
            <w:right w:val="none" w:sz="0" w:space="0" w:color="auto"/>
          </w:divBdr>
        </w:div>
        <w:div w:id="217056438">
          <w:marLeft w:val="0"/>
          <w:marRight w:val="0"/>
          <w:marTop w:val="0"/>
          <w:marBottom w:val="0"/>
          <w:divBdr>
            <w:top w:val="none" w:sz="0" w:space="0" w:color="auto"/>
            <w:left w:val="none" w:sz="0" w:space="0" w:color="auto"/>
            <w:bottom w:val="none" w:sz="0" w:space="0" w:color="auto"/>
            <w:right w:val="none" w:sz="0" w:space="0" w:color="auto"/>
          </w:divBdr>
        </w:div>
        <w:div w:id="217060219">
          <w:marLeft w:val="750"/>
          <w:marRight w:val="1500"/>
          <w:marTop w:val="0"/>
          <w:marBottom w:val="0"/>
          <w:divBdr>
            <w:top w:val="none" w:sz="0" w:space="0" w:color="auto"/>
            <w:left w:val="none" w:sz="0" w:space="0" w:color="auto"/>
            <w:bottom w:val="none" w:sz="0" w:space="0" w:color="auto"/>
            <w:right w:val="none" w:sz="0" w:space="0" w:color="auto"/>
          </w:divBdr>
        </w:div>
        <w:div w:id="217252710">
          <w:marLeft w:val="0"/>
          <w:marRight w:val="0"/>
          <w:marTop w:val="0"/>
          <w:marBottom w:val="0"/>
          <w:divBdr>
            <w:top w:val="single" w:sz="2" w:space="0" w:color="E0E0E0"/>
            <w:left w:val="single" w:sz="2" w:space="0" w:color="E0E0E0"/>
            <w:bottom w:val="single" w:sz="2" w:space="0" w:color="E0E0E0"/>
            <w:right w:val="single" w:sz="2" w:space="0" w:color="E0E0E0"/>
          </w:divBdr>
          <w:divsChild>
            <w:div w:id="36341133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17280012">
          <w:marLeft w:val="0"/>
          <w:marRight w:val="-2692"/>
          <w:marTop w:val="0"/>
          <w:marBottom w:val="0"/>
          <w:divBdr>
            <w:top w:val="none" w:sz="0" w:space="0" w:color="auto"/>
            <w:left w:val="none" w:sz="0" w:space="0" w:color="auto"/>
            <w:bottom w:val="none" w:sz="0" w:space="0" w:color="auto"/>
            <w:right w:val="none" w:sz="0" w:space="0" w:color="auto"/>
          </w:divBdr>
        </w:div>
        <w:div w:id="217320544">
          <w:marLeft w:val="0"/>
          <w:marRight w:val="0"/>
          <w:marTop w:val="0"/>
          <w:marBottom w:val="75"/>
          <w:divBdr>
            <w:top w:val="none" w:sz="0" w:space="0" w:color="auto"/>
            <w:left w:val="none" w:sz="0" w:space="0" w:color="auto"/>
            <w:bottom w:val="none" w:sz="0" w:space="0" w:color="auto"/>
            <w:right w:val="none" w:sz="0" w:space="0" w:color="auto"/>
          </w:divBdr>
        </w:div>
        <w:div w:id="217323753">
          <w:marLeft w:val="0"/>
          <w:marRight w:val="0"/>
          <w:marTop w:val="0"/>
          <w:marBottom w:val="0"/>
          <w:divBdr>
            <w:top w:val="none" w:sz="0" w:space="0" w:color="auto"/>
            <w:left w:val="none" w:sz="0" w:space="0" w:color="auto"/>
            <w:bottom w:val="none" w:sz="0" w:space="0" w:color="auto"/>
            <w:right w:val="none" w:sz="0" w:space="0" w:color="auto"/>
          </w:divBdr>
        </w:div>
        <w:div w:id="217325589">
          <w:marLeft w:val="0"/>
          <w:marRight w:val="0"/>
          <w:marTop w:val="0"/>
          <w:marBottom w:val="0"/>
          <w:divBdr>
            <w:top w:val="none" w:sz="0" w:space="0" w:color="auto"/>
            <w:left w:val="none" w:sz="0" w:space="0" w:color="auto"/>
            <w:bottom w:val="none" w:sz="0" w:space="0" w:color="auto"/>
            <w:right w:val="none" w:sz="0" w:space="0" w:color="auto"/>
          </w:divBdr>
        </w:div>
        <w:div w:id="217326991">
          <w:marLeft w:val="0"/>
          <w:marRight w:val="0"/>
          <w:marTop w:val="0"/>
          <w:marBottom w:val="0"/>
          <w:divBdr>
            <w:top w:val="none" w:sz="0" w:space="0" w:color="auto"/>
            <w:left w:val="none" w:sz="0" w:space="0" w:color="auto"/>
            <w:bottom w:val="none" w:sz="0" w:space="0" w:color="auto"/>
            <w:right w:val="none" w:sz="0" w:space="0" w:color="auto"/>
          </w:divBdr>
        </w:div>
        <w:div w:id="217329712">
          <w:marLeft w:val="0"/>
          <w:marRight w:val="0"/>
          <w:marTop w:val="0"/>
          <w:marBottom w:val="0"/>
          <w:divBdr>
            <w:top w:val="single" w:sz="2" w:space="0" w:color="E0E0E0"/>
            <w:left w:val="single" w:sz="2" w:space="0" w:color="E0E0E0"/>
            <w:bottom w:val="single" w:sz="2" w:space="0" w:color="E0E0E0"/>
            <w:right w:val="single" w:sz="2" w:space="0" w:color="E0E0E0"/>
          </w:divBdr>
        </w:div>
        <w:div w:id="217396229">
          <w:marLeft w:val="0"/>
          <w:marRight w:val="0"/>
          <w:marTop w:val="0"/>
          <w:marBottom w:val="0"/>
          <w:divBdr>
            <w:top w:val="none" w:sz="0" w:space="0" w:color="auto"/>
            <w:left w:val="none" w:sz="0" w:space="0" w:color="auto"/>
            <w:bottom w:val="none" w:sz="0" w:space="0" w:color="auto"/>
            <w:right w:val="none" w:sz="0" w:space="0" w:color="auto"/>
          </w:divBdr>
        </w:div>
        <w:div w:id="217403810">
          <w:marLeft w:val="0"/>
          <w:marRight w:val="0"/>
          <w:marTop w:val="0"/>
          <w:marBottom w:val="0"/>
          <w:divBdr>
            <w:top w:val="none" w:sz="0" w:space="0" w:color="auto"/>
            <w:left w:val="none" w:sz="0" w:space="0" w:color="auto"/>
            <w:bottom w:val="none" w:sz="0" w:space="0" w:color="auto"/>
            <w:right w:val="none" w:sz="0" w:space="0" w:color="auto"/>
          </w:divBdr>
          <w:divsChild>
            <w:div w:id="167647431">
              <w:marLeft w:val="0"/>
              <w:marRight w:val="0"/>
              <w:marTop w:val="0"/>
              <w:marBottom w:val="0"/>
              <w:divBdr>
                <w:top w:val="none" w:sz="0" w:space="0" w:color="auto"/>
                <w:left w:val="none" w:sz="0" w:space="0" w:color="auto"/>
                <w:bottom w:val="none" w:sz="0" w:space="0" w:color="auto"/>
                <w:right w:val="none" w:sz="0" w:space="0" w:color="auto"/>
              </w:divBdr>
            </w:div>
          </w:divsChild>
        </w:div>
        <w:div w:id="217403870">
          <w:marLeft w:val="1221"/>
          <w:marRight w:val="0"/>
          <w:marTop w:val="0"/>
          <w:marBottom w:val="0"/>
          <w:divBdr>
            <w:top w:val="none" w:sz="0" w:space="0" w:color="auto"/>
            <w:left w:val="none" w:sz="0" w:space="0" w:color="auto"/>
            <w:bottom w:val="none" w:sz="0" w:space="0" w:color="auto"/>
            <w:right w:val="none" w:sz="0" w:space="0" w:color="auto"/>
          </w:divBdr>
          <w:divsChild>
            <w:div w:id="104351689">
              <w:marLeft w:val="0"/>
              <w:marRight w:val="0"/>
              <w:marTop w:val="0"/>
              <w:marBottom w:val="0"/>
              <w:divBdr>
                <w:top w:val="none" w:sz="0" w:space="0" w:color="auto"/>
                <w:left w:val="none" w:sz="0" w:space="0" w:color="auto"/>
                <w:bottom w:val="none" w:sz="0" w:space="0" w:color="auto"/>
                <w:right w:val="none" w:sz="0" w:space="0" w:color="auto"/>
              </w:divBdr>
            </w:div>
          </w:divsChild>
        </w:div>
        <w:div w:id="217514246">
          <w:marLeft w:val="0"/>
          <w:marRight w:val="0"/>
          <w:marTop w:val="0"/>
          <w:marBottom w:val="0"/>
          <w:divBdr>
            <w:top w:val="none" w:sz="0" w:space="0" w:color="auto"/>
            <w:left w:val="none" w:sz="0" w:space="0" w:color="auto"/>
            <w:bottom w:val="none" w:sz="0" w:space="0" w:color="auto"/>
            <w:right w:val="none" w:sz="0" w:space="0" w:color="auto"/>
          </w:divBdr>
          <w:divsChild>
            <w:div w:id="376777338">
              <w:marLeft w:val="0"/>
              <w:marRight w:val="0"/>
              <w:marTop w:val="0"/>
              <w:marBottom w:val="150"/>
              <w:divBdr>
                <w:top w:val="none" w:sz="0" w:space="0" w:color="auto"/>
                <w:left w:val="none" w:sz="0" w:space="0" w:color="auto"/>
                <w:bottom w:val="none" w:sz="0" w:space="0" w:color="auto"/>
                <w:right w:val="none" w:sz="0" w:space="0" w:color="auto"/>
              </w:divBdr>
            </w:div>
          </w:divsChild>
        </w:div>
        <w:div w:id="217515234">
          <w:marLeft w:val="0"/>
          <w:marRight w:val="188"/>
          <w:marTop w:val="0"/>
          <w:marBottom w:val="0"/>
          <w:divBdr>
            <w:top w:val="none" w:sz="0" w:space="0" w:color="auto"/>
            <w:left w:val="none" w:sz="0" w:space="0" w:color="auto"/>
            <w:bottom w:val="none" w:sz="0" w:space="0" w:color="auto"/>
            <w:right w:val="none" w:sz="0" w:space="0" w:color="auto"/>
          </w:divBdr>
        </w:div>
        <w:div w:id="217665788">
          <w:marLeft w:val="0"/>
          <w:marRight w:val="188"/>
          <w:marTop w:val="0"/>
          <w:marBottom w:val="0"/>
          <w:divBdr>
            <w:top w:val="none" w:sz="0" w:space="0" w:color="auto"/>
            <w:left w:val="none" w:sz="0" w:space="0" w:color="auto"/>
            <w:bottom w:val="none" w:sz="0" w:space="0" w:color="auto"/>
            <w:right w:val="none" w:sz="0" w:space="0" w:color="auto"/>
          </w:divBdr>
        </w:div>
        <w:div w:id="217666368">
          <w:marLeft w:val="0"/>
          <w:marRight w:val="0"/>
          <w:marTop w:val="0"/>
          <w:marBottom w:val="120"/>
          <w:divBdr>
            <w:top w:val="none" w:sz="0" w:space="0" w:color="auto"/>
            <w:left w:val="none" w:sz="0" w:space="0" w:color="auto"/>
            <w:bottom w:val="none" w:sz="0" w:space="0" w:color="auto"/>
            <w:right w:val="none" w:sz="0" w:space="0" w:color="auto"/>
          </w:divBdr>
        </w:div>
        <w:div w:id="217715878">
          <w:marLeft w:val="0"/>
          <w:marRight w:val="0"/>
          <w:marTop w:val="0"/>
          <w:marBottom w:val="0"/>
          <w:divBdr>
            <w:top w:val="none" w:sz="0" w:space="0" w:color="auto"/>
            <w:left w:val="none" w:sz="0" w:space="0" w:color="auto"/>
            <w:bottom w:val="none" w:sz="0" w:space="0" w:color="auto"/>
            <w:right w:val="none" w:sz="0" w:space="0" w:color="auto"/>
          </w:divBdr>
        </w:div>
        <w:div w:id="217862234">
          <w:marLeft w:val="0"/>
          <w:marRight w:val="0"/>
          <w:marTop w:val="0"/>
          <w:marBottom w:val="0"/>
          <w:divBdr>
            <w:top w:val="none" w:sz="0" w:space="0" w:color="auto"/>
            <w:left w:val="none" w:sz="0" w:space="0" w:color="auto"/>
            <w:bottom w:val="none" w:sz="0" w:space="0" w:color="auto"/>
            <w:right w:val="none" w:sz="0" w:space="0" w:color="auto"/>
          </w:divBdr>
        </w:div>
        <w:div w:id="217862989">
          <w:marLeft w:val="1463"/>
          <w:marRight w:val="0"/>
          <w:marTop w:val="0"/>
          <w:marBottom w:val="0"/>
          <w:divBdr>
            <w:top w:val="none" w:sz="0" w:space="0" w:color="auto"/>
            <w:left w:val="none" w:sz="0" w:space="0" w:color="auto"/>
            <w:bottom w:val="none" w:sz="0" w:space="0" w:color="auto"/>
            <w:right w:val="none" w:sz="0" w:space="0" w:color="auto"/>
          </w:divBdr>
        </w:div>
        <w:div w:id="217867120">
          <w:marLeft w:val="0"/>
          <w:marRight w:val="0"/>
          <w:marTop w:val="0"/>
          <w:marBottom w:val="0"/>
          <w:divBdr>
            <w:top w:val="none" w:sz="0" w:space="0" w:color="auto"/>
            <w:left w:val="none" w:sz="0" w:space="0" w:color="auto"/>
            <w:bottom w:val="none" w:sz="0" w:space="0" w:color="auto"/>
            <w:right w:val="none" w:sz="0" w:space="0" w:color="auto"/>
          </w:divBdr>
        </w:div>
        <w:div w:id="217867161">
          <w:marLeft w:val="0"/>
          <w:marRight w:val="0"/>
          <w:marTop w:val="0"/>
          <w:marBottom w:val="0"/>
          <w:divBdr>
            <w:top w:val="single" w:sz="2" w:space="0" w:color="E0E0E0"/>
            <w:left w:val="single" w:sz="2" w:space="0" w:color="E0E0E0"/>
            <w:bottom w:val="single" w:sz="2" w:space="0" w:color="E0E0E0"/>
            <w:right w:val="single" w:sz="2" w:space="0" w:color="E0E0E0"/>
          </w:divBdr>
        </w:div>
        <w:div w:id="217933767">
          <w:marLeft w:val="0"/>
          <w:marRight w:val="0"/>
          <w:marTop w:val="0"/>
          <w:marBottom w:val="0"/>
          <w:divBdr>
            <w:top w:val="none" w:sz="0" w:space="0" w:color="auto"/>
            <w:left w:val="none" w:sz="0" w:space="0" w:color="auto"/>
            <w:bottom w:val="none" w:sz="0" w:space="0" w:color="auto"/>
            <w:right w:val="none" w:sz="0" w:space="0" w:color="auto"/>
          </w:divBdr>
        </w:div>
        <w:div w:id="217984560">
          <w:marLeft w:val="0"/>
          <w:marRight w:val="0"/>
          <w:marTop w:val="0"/>
          <w:marBottom w:val="150"/>
          <w:divBdr>
            <w:top w:val="none" w:sz="0" w:space="0" w:color="auto"/>
            <w:left w:val="none" w:sz="0" w:space="0" w:color="auto"/>
            <w:bottom w:val="none" w:sz="0" w:space="0" w:color="auto"/>
            <w:right w:val="none" w:sz="0" w:space="0" w:color="auto"/>
          </w:divBdr>
        </w:div>
        <w:div w:id="217984714">
          <w:marLeft w:val="0"/>
          <w:marRight w:val="0"/>
          <w:marTop w:val="0"/>
          <w:marBottom w:val="360"/>
          <w:divBdr>
            <w:top w:val="none" w:sz="0" w:space="0" w:color="auto"/>
            <w:left w:val="none" w:sz="0" w:space="0" w:color="auto"/>
            <w:bottom w:val="none" w:sz="0" w:space="0" w:color="auto"/>
            <w:right w:val="none" w:sz="0" w:space="0" w:color="auto"/>
          </w:divBdr>
          <w:divsChild>
            <w:div w:id="645549051">
              <w:marLeft w:val="0"/>
              <w:marRight w:val="3900"/>
              <w:marTop w:val="0"/>
              <w:marBottom w:val="0"/>
              <w:divBdr>
                <w:top w:val="none" w:sz="0" w:space="0" w:color="auto"/>
                <w:left w:val="none" w:sz="0" w:space="0" w:color="auto"/>
                <w:bottom w:val="none" w:sz="0" w:space="0" w:color="auto"/>
                <w:right w:val="none" w:sz="0" w:space="0" w:color="auto"/>
              </w:divBdr>
            </w:div>
          </w:divsChild>
        </w:div>
        <w:div w:id="218056372">
          <w:marLeft w:val="750"/>
          <w:marRight w:val="0"/>
          <w:marTop w:val="0"/>
          <w:marBottom w:val="0"/>
          <w:divBdr>
            <w:top w:val="none" w:sz="0" w:space="0" w:color="auto"/>
            <w:left w:val="none" w:sz="0" w:space="0" w:color="auto"/>
            <w:bottom w:val="none" w:sz="0" w:space="0" w:color="auto"/>
            <w:right w:val="none" w:sz="0" w:space="0" w:color="auto"/>
          </w:divBdr>
        </w:div>
        <w:div w:id="218057786">
          <w:marLeft w:val="0"/>
          <w:marRight w:val="0"/>
          <w:marTop w:val="0"/>
          <w:marBottom w:val="0"/>
          <w:divBdr>
            <w:top w:val="none" w:sz="0" w:space="0" w:color="auto"/>
            <w:left w:val="none" w:sz="0" w:space="0" w:color="auto"/>
            <w:bottom w:val="none" w:sz="0" w:space="0" w:color="auto"/>
            <w:right w:val="none" w:sz="0" w:space="0" w:color="auto"/>
          </w:divBdr>
        </w:div>
        <w:div w:id="218060412">
          <w:marLeft w:val="0"/>
          <w:marRight w:val="0"/>
          <w:marTop w:val="0"/>
          <w:marBottom w:val="0"/>
          <w:divBdr>
            <w:top w:val="none" w:sz="0" w:space="0" w:color="auto"/>
            <w:left w:val="none" w:sz="0" w:space="0" w:color="auto"/>
            <w:bottom w:val="none" w:sz="0" w:space="0" w:color="auto"/>
            <w:right w:val="none" w:sz="0" w:space="0" w:color="auto"/>
          </w:divBdr>
        </w:div>
        <w:div w:id="218126565">
          <w:marLeft w:val="0"/>
          <w:marRight w:val="0"/>
          <w:marTop w:val="0"/>
          <w:marBottom w:val="0"/>
          <w:divBdr>
            <w:top w:val="none" w:sz="0" w:space="0" w:color="auto"/>
            <w:left w:val="none" w:sz="0" w:space="0" w:color="auto"/>
            <w:bottom w:val="none" w:sz="0" w:space="0" w:color="auto"/>
            <w:right w:val="none" w:sz="0" w:space="0" w:color="auto"/>
          </w:divBdr>
        </w:div>
        <w:div w:id="218133422">
          <w:marLeft w:val="0"/>
          <w:marRight w:val="0"/>
          <w:marTop w:val="0"/>
          <w:marBottom w:val="0"/>
          <w:divBdr>
            <w:top w:val="none" w:sz="0" w:space="0" w:color="auto"/>
            <w:left w:val="none" w:sz="0" w:space="0" w:color="auto"/>
            <w:bottom w:val="none" w:sz="0" w:space="0" w:color="auto"/>
            <w:right w:val="none" w:sz="0" w:space="0" w:color="auto"/>
          </w:divBdr>
          <w:divsChild>
            <w:div w:id="335420203">
              <w:marLeft w:val="0"/>
              <w:marRight w:val="0"/>
              <w:marTop w:val="495"/>
              <w:marBottom w:val="495"/>
              <w:divBdr>
                <w:top w:val="none" w:sz="0" w:space="0" w:color="auto"/>
                <w:left w:val="none" w:sz="0" w:space="0" w:color="auto"/>
                <w:bottom w:val="none" w:sz="0" w:space="0" w:color="auto"/>
                <w:right w:val="none" w:sz="0" w:space="0" w:color="auto"/>
              </w:divBdr>
            </w:div>
            <w:div w:id="780684623">
              <w:marLeft w:val="0"/>
              <w:marRight w:val="0"/>
              <w:marTop w:val="0"/>
              <w:marBottom w:val="0"/>
              <w:divBdr>
                <w:top w:val="none" w:sz="0" w:space="0" w:color="auto"/>
                <w:left w:val="none" w:sz="0" w:space="0" w:color="auto"/>
                <w:bottom w:val="none" w:sz="0" w:space="0" w:color="auto"/>
                <w:right w:val="none" w:sz="0" w:space="0" w:color="auto"/>
              </w:divBdr>
            </w:div>
          </w:divsChild>
        </w:div>
        <w:div w:id="218171966">
          <w:marLeft w:val="0"/>
          <w:marRight w:val="0"/>
          <w:marTop w:val="0"/>
          <w:marBottom w:val="240"/>
          <w:divBdr>
            <w:top w:val="none" w:sz="0" w:space="0" w:color="auto"/>
            <w:left w:val="none" w:sz="0" w:space="0" w:color="auto"/>
            <w:bottom w:val="none" w:sz="0" w:space="0" w:color="auto"/>
            <w:right w:val="none" w:sz="0" w:space="0" w:color="auto"/>
          </w:divBdr>
        </w:div>
        <w:div w:id="218175174">
          <w:marLeft w:val="0"/>
          <w:marRight w:val="0"/>
          <w:marTop w:val="0"/>
          <w:marBottom w:val="0"/>
          <w:divBdr>
            <w:top w:val="none" w:sz="0" w:space="0" w:color="auto"/>
            <w:left w:val="none" w:sz="0" w:space="0" w:color="auto"/>
            <w:bottom w:val="none" w:sz="0" w:space="0" w:color="auto"/>
            <w:right w:val="none" w:sz="0" w:space="0" w:color="auto"/>
          </w:divBdr>
        </w:div>
        <w:div w:id="218247797">
          <w:marLeft w:val="-150"/>
          <w:marRight w:val="-150"/>
          <w:marTop w:val="0"/>
          <w:marBottom w:val="0"/>
          <w:divBdr>
            <w:top w:val="none" w:sz="0" w:space="0" w:color="auto"/>
            <w:left w:val="none" w:sz="0" w:space="0" w:color="auto"/>
            <w:bottom w:val="none" w:sz="0" w:space="0" w:color="auto"/>
            <w:right w:val="none" w:sz="0" w:space="0" w:color="auto"/>
          </w:divBdr>
          <w:divsChild>
            <w:div w:id="558710251">
              <w:marLeft w:val="0"/>
              <w:marRight w:val="0"/>
              <w:marTop w:val="0"/>
              <w:marBottom w:val="0"/>
              <w:divBdr>
                <w:top w:val="none" w:sz="0" w:space="0" w:color="auto"/>
                <w:left w:val="none" w:sz="0" w:space="0" w:color="auto"/>
                <w:bottom w:val="none" w:sz="0" w:space="0" w:color="auto"/>
                <w:right w:val="none" w:sz="0" w:space="0" w:color="auto"/>
              </w:divBdr>
            </w:div>
            <w:div w:id="579486118">
              <w:marLeft w:val="0"/>
              <w:marRight w:val="0"/>
              <w:marTop w:val="0"/>
              <w:marBottom w:val="0"/>
              <w:divBdr>
                <w:top w:val="none" w:sz="0" w:space="0" w:color="auto"/>
                <w:left w:val="none" w:sz="0" w:space="0" w:color="auto"/>
                <w:bottom w:val="none" w:sz="0" w:space="0" w:color="auto"/>
                <w:right w:val="none" w:sz="0" w:space="0" w:color="auto"/>
              </w:divBdr>
              <w:divsChild>
                <w:div w:id="1580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247975">
          <w:marLeft w:val="15"/>
          <w:marRight w:val="225"/>
          <w:marTop w:val="225"/>
          <w:marBottom w:val="105"/>
          <w:divBdr>
            <w:top w:val="none" w:sz="0" w:space="0" w:color="auto"/>
            <w:left w:val="none" w:sz="0" w:space="0" w:color="auto"/>
            <w:bottom w:val="none" w:sz="0" w:space="0" w:color="auto"/>
            <w:right w:val="none" w:sz="0" w:space="0" w:color="auto"/>
          </w:divBdr>
        </w:div>
        <w:div w:id="218322136">
          <w:marLeft w:val="0"/>
          <w:marRight w:val="0"/>
          <w:marTop w:val="0"/>
          <w:marBottom w:val="0"/>
          <w:divBdr>
            <w:top w:val="none" w:sz="0" w:space="0" w:color="auto"/>
            <w:left w:val="none" w:sz="0" w:space="0" w:color="auto"/>
            <w:bottom w:val="none" w:sz="0" w:space="0" w:color="auto"/>
            <w:right w:val="none" w:sz="0" w:space="0" w:color="auto"/>
          </w:divBdr>
        </w:div>
        <w:div w:id="218371265">
          <w:marLeft w:val="0"/>
          <w:marRight w:val="0"/>
          <w:marTop w:val="0"/>
          <w:marBottom w:val="0"/>
          <w:divBdr>
            <w:top w:val="none" w:sz="0" w:space="0" w:color="auto"/>
            <w:left w:val="none" w:sz="0" w:space="0" w:color="auto"/>
            <w:bottom w:val="none" w:sz="0" w:space="0" w:color="auto"/>
            <w:right w:val="none" w:sz="0" w:space="0" w:color="auto"/>
          </w:divBdr>
        </w:div>
        <w:div w:id="218371878">
          <w:marLeft w:val="0"/>
          <w:marRight w:val="0"/>
          <w:marTop w:val="0"/>
          <w:marBottom w:val="0"/>
          <w:divBdr>
            <w:top w:val="dotted" w:sz="6" w:space="4" w:color="EBEBEB"/>
            <w:left w:val="none" w:sz="0" w:space="8" w:color="auto"/>
            <w:bottom w:val="dotted" w:sz="6" w:space="4" w:color="EBEBEB"/>
            <w:right w:val="none" w:sz="0" w:space="8" w:color="auto"/>
          </w:divBdr>
        </w:div>
        <w:div w:id="218396392">
          <w:marLeft w:val="-150"/>
          <w:marRight w:val="-150"/>
          <w:marTop w:val="0"/>
          <w:marBottom w:val="0"/>
          <w:divBdr>
            <w:top w:val="none" w:sz="0" w:space="0" w:color="auto"/>
            <w:left w:val="none" w:sz="0" w:space="0" w:color="auto"/>
            <w:bottom w:val="none" w:sz="0" w:space="0" w:color="auto"/>
            <w:right w:val="none" w:sz="0" w:space="0" w:color="auto"/>
          </w:divBdr>
          <w:divsChild>
            <w:div w:id="539056418">
              <w:marLeft w:val="0"/>
              <w:marRight w:val="0"/>
              <w:marTop w:val="0"/>
              <w:marBottom w:val="0"/>
              <w:divBdr>
                <w:top w:val="none" w:sz="0" w:space="0" w:color="auto"/>
                <w:left w:val="none" w:sz="0" w:space="0" w:color="auto"/>
                <w:bottom w:val="none" w:sz="0" w:space="0" w:color="auto"/>
                <w:right w:val="none" w:sz="0" w:space="0" w:color="auto"/>
              </w:divBdr>
            </w:div>
          </w:divsChild>
        </w:div>
        <w:div w:id="218521206">
          <w:marLeft w:val="0"/>
          <w:marRight w:val="0"/>
          <w:marTop w:val="0"/>
          <w:marBottom w:val="240"/>
          <w:divBdr>
            <w:top w:val="none" w:sz="0" w:space="0" w:color="auto"/>
            <w:left w:val="none" w:sz="0" w:space="0" w:color="auto"/>
            <w:bottom w:val="none" w:sz="0" w:space="0" w:color="auto"/>
            <w:right w:val="none" w:sz="0" w:space="0" w:color="auto"/>
          </w:divBdr>
        </w:div>
        <w:div w:id="218522050">
          <w:marLeft w:val="750"/>
          <w:marRight w:val="1500"/>
          <w:marTop w:val="0"/>
          <w:marBottom w:val="0"/>
          <w:divBdr>
            <w:top w:val="none" w:sz="0" w:space="0" w:color="auto"/>
            <w:left w:val="none" w:sz="0" w:space="0" w:color="auto"/>
            <w:bottom w:val="none" w:sz="0" w:space="0" w:color="auto"/>
            <w:right w:val="none" w:sz="0" w:space="0" w:color="auto"/>
          </w:divBdr>
        </w:div>
        <w:div w:id="218564188">
          <w:marLeft w:val="0"/>
          <w:marRight w:val="0"/>
          <w:marTop w:val="0"/>
          <w:marBottom w:val="0"/>
          <w:divBdr>
            <w:top w:val="none" w:sz="0" w:space="0" w:color="auto"/>
            <w:left w:val="none" w:sz="0" w:space="0" w:color="auto"/>
            <w:bottom w:val="none" w:sz="0" w:space="0" w:color="auto"/>
            <w:right w:val="none" w:sz="0" w:space="0" w:color="auto"/>
          </w:divBdr>
        </w:div>
        <w:div w:id="218588536">
          <w:marLeft w:val="13"/>
          <w:marRight w:val="188"/>
          <w:marTop w:val="138"/>
          <w:marBottom w:val="88"/>
          <w:divBdr>
            <w:top w:val="none" w:sz="0" w:space="0" w:color="auto"/>
            <w:left w:val="none" w:sz="0" w:space="0" w:color="auto"/>
            <w:bottom w:val="none" w:sz="0" w:space="0" w:color="auto"/>
            <w:right w:val="none" w:sz="0" w:space="0" w:color="auto"/>
          </w:divBdr>
          <w:divsChild>
            <w:div w:id="6099679">
              <w:marLeft w:val="0"/>
              <w:marRight w:val="0"/>
              <w:marTop w:val="0"/>
              <w:marBottom w:val="0"/>
              <w:divBdr>
                <w:top w:val="none" w:sz="0" w:space="0" w:color="auto"/>
                <w:left w:val="none" w:sz="0" w:space="0" w:color="auto"/>
                <w:bottom w:val="none" w:sz="0" w:space="0" w:color="auto"/>
                <w:right w:val="none" w:sz="0" w:space="0" w:color="auto"/>
              </w:divBdr>
            </w:div>
          </w:divsChild>
        </w:div>
        <w:div w:id="218635271">
          <w:marLeft w:val="0"/>
          <w:marRight w:val="0"/>
          <w:marTop w:val="0"/>
          <w:marBottom w:val="450"/>
          <w:divBdr>
            <w:top w:val="none" w:sz="0" w:space="0" w:color="auto"/>
            <w:left w:val="none" w:sz="0" w:space="0" w:color="auto"/>
            <w:bottom w:val="none" w:sz="0" w:space="0" w:color="auto"/>
            <w:right w:val="none" w:sz="0" w:space="0" w:color="auto"/>
          </w:divBdr>
        </w:div>
        <w:div w:id="218707369">
          <w:marLeft w:val="0"/>
          <w:marRight w:val="225"/>
          <w:marTop w:val="0"/>
          <w:marBottom w:val="0"/>
          <w:divBdr>
            <w:top w:val="none" w:sz="0" w:space="0" w:color="auto"/>
            <w:left w:val="none" w:sz="0" w:space="0" w:color="auto"/>
            <w:bottom w:val="none" w:sz="0" w:space="0" w:color="auto"/>
            <w:right w:val="none" w:sz="0" w:space="0" w:color="auto"/>
          </w:divBdr>
        </w:div>
        <w:div w:id="218829086">
          <w:marLeft w:val="0"/>
          <w:marRight w:val="0"/>
          <w:marTop w:val="375"/>
          <w:marBottom w:val="0"/>
          <w:divBdr>
            <w:top w:val="none" w:sz="0" w:space="0" w:color="auto"/>
            <w:left w:val="none" w:sz="0" w:space="0" w:color="auto"/>
            <w:bottom w:val="none" w:sz="0" w:space="0" w:color="auto"/>
            <w:right w:val="none" w:sz="0" w:space="0" w:color="auto"/>
          </w:divBdr>
          <w:divsChild>
            <w:div w:id="468984318">
              <w:marLeft w:val="0"/>
              <w:marRight w:val="0"/>
              <w:marTop w:val="0"/>
              <w:marBottom w:val="0"/>
              <w:divBdr>
                <w:top w:val="none" w:sz="0" w:space="0" w:color="auto"/>
                <w:left w:val="none" w:sz="0" w:space="0" w:color="auto"/>
                <w:bottom w:val="none" w:sz="0" w:space="0" w:color="auto"/>
                <w:right w:val="none" w:sz="0" w:space="0" w:color="auto"/>
              </w:divBdr>
              <w:divsChild>
                <w:div w:id="327175824">
                  <w:marLeft w:val="0"/>
                  <w:marRight w:val="0"/>
                  <w:marTop w:val="0"/>
                  <w:marBottom w:val="0"/>
                  <w:divBdr>
                    <w:top w:val="none" w:sz="0" w:space="0" w:color="auto"/>
                    <w:left w:val="none" w:sz="0" w:space="0" w:color="auto"/>
                    <w:bottom w:val="none" w:sz="0" w:space="0" w:color="auto"/>
                    <w:right w:val="none" w:sz="0" w:space="0" w:color="auto"/>
                  </w:divBdr>
                </w:div>
                <w:div w:id="63931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101330">
          <w:marLeft w:val="750"/>
          <w:marRight w:val="0"/>
          <w:marTop w:val="0"/>
          <w:marBottom w:val="0"/>
          <w:divBdr>
            <w:top w:val="none" w:sz="0" w:space="0" w:color="auto"/>
            <w:left w:val="none" w:sz="0" w:space="0" w:color="auto"/>
            <w:bottom w:val="none" w:sz="0" w:space="0" w:color="auto"/>
            <w:right w:val="none" w:sz="0" w:space="0" w:color="auto"/>
          </w:divBdr>
        </w:div>
        <w:div w:id="219170348">
          <w:marLeft w:val="0"/>
          <w:marRight w:val="0"/>
          <w:marTop w:val="0"/>
          <w:marBottom w:val="0"/>
          <w:divBdr>
            <w:top w:val="none" w:sz="0" w:space="0" w:color="auto"/>
            <w:left w:val="none" w:sz="0" w:space="0" w:color="auto"/>
            <w:bottom w:val="none" w:sz="0" w:space="0" w:color="auto"/>
            <w:right w:val="none" w:sz="0" w:space="0" w:color="auto"/>
          </w:divBdr>
        </w:div>
        <w:div w:id="219218386">
          <w:marLeft w:val="0"/>
          <w:marRight w:val="0"/>
          <w:marTop w:val="0"/>
          <w:marBottom w:val="0"/>
          <w:divBdr>
            <w:top w:val="none" w:sz="0" w:space="0" w:color="auto"/>
            <w:left w:val="none" w:sz="0" w:space="0" w:color="auto"/>
            <w:bottom w:val="none" w:sz="0" w:space="0" w:color="auto"/>
            <w:right w:val="none" w:sz="0" w:space="0" w:color="auto"/>
          </w:divBdr>
          <w:divsChild>
            <w:div w:id="537087776">
              <w:marLeft w:val="-225"/>
              <w:marRight w:val="-225"/>
              <w:marTop w:val="0"/>
              <w:marBottom w:val="0"/>
              <w:divBdr>
                <w:top w:val="none" w:sz="0" w:space="0" w:color="auto"/>
                <w:left w:val="none" w:sz="0" w:space="0" w:color="auto"/>
                <w:bottom w:val="none" w:sz="0" w:space="0" w:color="auto"/>
                <w:right w:val="none" w:sz="0" w:space="0" w:color="auto"/>
              </w:divBdr>
              <w:divsChild>
                <w:div w:id="63579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290882">
          <w:marLeft w:val="1463"/>
          <w:marRight w:val="0"/>
          <w:marTop w:val="0"/>
          <w:marBottom w:val="0"/>
          <w:divBdr>
            <w:top w:val="none" w:sz="0" w:space="0" w:color="auto"/>
            <w:left w:val="none" w:sz="0" w:space="0" w:color="auto"/>
            <w:bottom w:val="none" w:sz="0" w:space="0" w:color="auto"/>
            <w:right w:val="none" w:sz="0" w:space="0" w:color="auto"/>
          </w:divBdr>
        </w:div>
        <w:div w:id="219292850">
          <w:marLeft w:val="0"/>
          <w:marRight w:val="0"/>
          <w:marTop w:val="75"/>
          <w:marBottom w:val="0"/>
          <w:divBdr>
            <w:top w:val="none" w:sz="0" w:space="0" w:color="auto"/>
            <w:left w:val="none" w:sz="0" w:space="0" w:color="auto"/>
            <w:bottom w:val="none" w:sz="0" w:space="0" w:color="auto"/>
            <w:right w:val="none" w:sz="0" w:space="0" w:color="auto"/>
          </w:divBdr>
        </w:div>
        <w:div w:id="219363718">
          <w:marLeft w:val="0"/>
          <w:marRight w:val="1950"/>
          <w:marTop w:val="0"/>
          <w:marBottom w:val="0"/>
          <w:divBdr>
            <w:top w:val="none" w:sz="0" w:space="0" w:color="auto"/>
            <w:left w:val="none" w:sz="0" w:space="0" w:color="auto"/>
            <w:bottom w:val="none" w:sz="0" w:space="0" w:color="auto"/>
            <w:right w:val="none" w:sz="0" w:space="0" w:color="auto"/>
          </w:divBdr>
          <w:divsChild>
            <w:div w:id="686062390">
              <w:marLeft w:val="0"/>
              <w:marRight w:val="0"/>
              <w:marTop w:val="0"/>
              <w:marBottom w:val="120"/>
              <w:divBdr>
                <w:top w:val="none" w:sz="0" w:space="0" w:color="auto"/>
                <w:left w:val="none" w:sz="0" w:space="0" w:color="auto"/>
                <w:bottom w:val="none" w:sz="0" w:space="0" w:color="auto"/>
                <w:right w:val="none" w:sz="0" w:space="0" w:color="auto"/>
              </w:divBdr>
            </w:div>
          </w:divsChild>
        </w:div>
        <w:div w:id="219438536">
          <w:marLeft w:val="0"/>
          <w:marRight w:val="0"/>
          <w:marTop w:val="0"/>
          <w:marBottom w:val="0"/>
          <w:divBdr>
            <w:top w:val="none" w:sz="0" w:space="0" w:color="auto"/>
            <w:left w:val="none" w:sz="0" w:space="0" w:color="auto"/>
            <w:bottom w:val="none" w:sz="0" w:space="0" w:color="auto"/>
            <w:right w:val="none" w:sz="0" w:space="0" w:color="auto"/>
          </w:divBdr>
        </w:div>
        <w:div w:id="219444597">
          <w:marLeft w:val="0"/>
          <w:marRight w:val="0"/>
          <w:marTop w:val="0"/>
          <w:marBottom w:val="0"/>
          <w:divBdr>
            <w:top w:val="none" w:sz="0" w:space="0" w:color="auto"/>
            <w:left w:val="none" w:sz="0" w:space="0" w:color="auto"/>
            <w:bottom w:val="none" w:sz="0" w:space="0" w:color="auto"/>
            <w:right w:val="none" w:sz="0" w:space="0" w:color="auto"/>
          </w:divBdr>
        </w:div>
        <w:div w:id="219481848">
          <w:marLeft w:val="0"/>
          <w:marRight w:val="0"/>
          <w:marTop w:val="0"/>
          <w:marBottom w:val="0"/>
          <w:divBdr>
            <w:top w:val="none" w:sz="0" w:space="0" w:color="auto"/>
            <w:left w:val="none" w:sz="0" w:space="0" w:color="auto"/>
            <w:bottom w:val="none" w:sz="0" w:space="0" w:color="auto"/>
            <w:right w:val="none" w:sz="0" w:space="0" w:color="auto"/>
          </w:divBdr>
        </w:div>
        <w:div w:id="219487928">
          <w:marLeft w:val="0"/>
          <w:marRight w:val="0"/>
          <w:marTop w:val="0"/>
          <w:marBottom w:val="0"/>
          <w:divBdr>
            <w:top w:val="none" w:sz="0" w:space="0" w:color="auto"/>
            <w:left w:val="none" w:sz="0" w:space="0" w:color="auto"/>
            <w:bottom w:val="none" w:sz="0" w:space="0" w:color="auto"/>
            <w:right w:val="none" w:sz="0" w:space="0" w:color="auto"/>
          </w:divBdr>
        </w:div>
        <w:div w:id="219561323">
          <w:marLeft w:val="0"/>
          <w:marRight w:val="0"/>
          <w:marTop w:val="0"/>
          <w:marBottom w:val="0"/>
          <w:divBdr>
            <w:top w:val="none" w:sz="0" w:space="0" w:color="auto"/>
            <w:left w:val="none" w:sz="0" w:space="0" w:color="auto"/>
            <w:bottom w:val="none" w:sz="0" w:space="0" w:color="auto"/>
            <w:right w:val="none" w:sz="0" w:space="0" w:color="auto"/>
          </w:divBdr>
        </w:div>
        <w:div w:id="219632588">
          <w:marLeft w:val="0"/>
          <w:marRight w:val="0"/>
          <w:marTop w:val="0"/>
          <w:marBottom w:val="0"/>
          <w:divBdr>
            <w:top w:val="none" w:sz="0" w:space="0" w:color="auto"/>
            <w:left w:val="none" w:sz="0" w:space="0" w:color="auto"/>
            <w:bottom w:val="none" w:sz="0" w:space="0" w:color="auto"/>
            <w:right w:val="none" w:sz="0" w:space="0" w:color="auto"/>
          </w:divBdr>
        </w:div>
        <w:div w:id="219679714">
          <w:marLeft w:val="-975"/>
          <w:marRight w:val="-975"/>
          <w:marTop w:val="0"/>
          <w:marBottom w:val="0"/>
          <w:divBdr>
            <w:top w:val="none" w:sz="0" w:space="0" w:color="auto"/>
            <w:left w:val="none" w:sz="0" w:space="0" w:color="auto"/>
            <w:bottom w:val="none" w:sz="0" w:space="0" w:color="auto"/>
            <w:right w:val="none" w:sz="0" w:space="0" w:color="auto"/>
          </w:divBdr>
        </w:div>
        <w:div w:id="219750709">
          <w:marLeft w:val="0"/>
          <w:marRight w:val="0"/>
          <w:marTop w:val="0"/>
          <w:marBottom w:val="0"/>
          <w:divBdr>
            <w:top w:val="single" w:sz="6" w:space="0" w:color="999999"/>
            <w:left w:val="single" w:sz="6" w:space="0" w:color="999999"/>
            <w:bottom w:val="single" w:sz="6" w:space="0" w:color="999999"/>
            <w:right w:val="single" w:sz="6" w:space="0" w:color="999999"/>
          </w:divBdr>
        </w:div>
        <w:div w:id="219829500">
          <w:marLeft w:val="0"/>
          <w:marRight w:val="0"/>
          <w:marTop w:val="0"/>
          <w:marBottom w:val="0"/>
          <w:divBdr>
            <w:top w:val="none" w:sz="0" w:space="0" w:color="auto"/>
            <w:left w:val="none" w:sz="0" w:space="0" w:color="auto"/>
            <w:bottom w:val="none" w:sz="0" w:space="0" w:color="auto"/>
            <w:right w:val="none" w:sz="0" w:space="0" w:color="auto"/>
          </w:divBdr>
        </w:div>
        <w:div w:id="219898871">
          <w:marLeft w:val="0"/>
          <w:marRight w:val="0"/>
          <w:marTop w:val="0"/>
          <w:marBottom w:val="75"/>
          <w:divBdr>
            <w:top w:val="none" w:sz="0" w:space="0" w:color="auto"/>
            <w:left w:val="none" w:sz="0" w:space="0" w:color="auto"/>
            <w:bottom w:val="none" w:sz="0" w:space="0" w:color="auto"/>
            <w:right w:val="none" w:sz="0" w:space="0" w:color="auto"/>
          </w:divBdr>
        </w:div>
        <w:div w:id="219903630">
          <w:marLeft w:val="0"/>
          <w:marRight w:val="0"/>
          <w:marTop w:val="0"/>
          <w:marBottom w:val="75"/>
          <w:divBdr>
            <w:top w:val="none" w:sz="0" w:space="0" w:color="auto"/>
            <w:left w:val="none" w:sz="0" w:space="0" w:color="auto"/>
            <w:bottom w:val="none" w:sz="0" w:space="0" w:color="auto"/>
            <w:right w:val="none" w:sz="0" w:space="0" w:color="auto"/>
          </w:divBdr>
        </w:div>
        <w:div w:id="219906019">
          <w:marLeft w:val="-150"/>
          <w:marRight w:val="-150"/>
          <w:marTop w:val="0"/>
          <w:marBottom w:val="0"/>
          <w:divBdr>
            <w:top w:val="none" w:sz="0" w:space="0" w:color="auto"/>
            <w:left w:val="none" w:sz="0" w:space="0" w:color="auto"/>
            <w:bottom w:val="none" w:sz="0" w:space="0" w:color="auto"/>
            <w:right w:val="none" w:sz="0" w:space="0" w:color="auto"/>
          </w:divBdr>
        </w:div>
        <w:div w:id="219946782">
          <w:marLeft w:val="0"/>
          <w:marRight w:val="0"/>
          <w:marTop w:val="0"/>
          <w:marBottom w:val="0"/>
          <w:divBdr>
            <w:top w:val="none" w:sz="0" w:space="0" w:color="auto"/>
            <w:left w:val="none" w:sz="0" w:space="0" w:color="auto"/>
            <w:bottom w:val="none" w:sz="0" w:space="0" w:color="auto"/>
            <w:right w:val="none" w:sz="0" w:space="0" w:color="auto"/>
          </w:divBdr>
        </w:div>
        <w:div w:id="219950955">
          <w:marLeft w:val="0"/>
          <w:marRight w:val="0"/>
          <w:marTop w:val="0"/>
          <w:marBottom w:val="0"/>
          <w:divBdr>
            <w:top w:val="none" w:sz="0" w:space="0" w:color="auto"/>
            <w:left w:val="none" w:sz="0" w:space="0" w:color="auto"/>
            <w:bottom w:val="none" w:sz="0" w:space="0" w:color="auto"/>
            <w:right w:val="none" w:sz="0" w:space="0" w:color="auto"/>
          </w:divBdr>
        </w:div>
        <w:div w:id="220094396">
          <w:marLeft w:val="0"/>
          <w:marRight w:val="0"/>
          <w:marTop w:val="0"/>
          <w:marBottom w:val="600"/>
          <w:divBdr>
            <w:top w:val="none" w:sz="0" w:space="0" w:color="auto"/>
            <w:left w:val="none" w:sz="0" w:space="0" w:color="auto"/>
            <w:bottom w:val="none" w:sz="0" w:space="0" w:color="auto"/>
            <w:right w:val="none" w:sz="0" w:space="0" w:color="auto"/>
          </w:divBdr>
        </w:div>
        <w:div w:id="220097996">
          <w:marLeft w:val="-225"/>
          <w:marRight w:val="-225"/>
          <w:marTop w:val="0"/>
          <w:marBottom w:val="0"/>
          <w:divBdr>
            <w:top w:val="none" w:sz="0" w:space="0" w:color="auto"/>
            <w:left w:val="none" w:sz="0" w:space="0" w:color="auto"/>
            <w:bottom w:val="none" w:sz="0" w:space="0" w:color="auto"/>
            <w:right w:val="none" w:sz="0" w:space="0" w:color="auto"/>
          </w:divBdr>
          <w:divsChild>
            <w:div w:id="748579872">
              <w:marLeft w:val="0"/>
              <w:marRight w:val="0"/>
              <w:marTop w:val="0"/>
              <w:marBottom w:val="0"/>
              <w:divBdr>
                <w:top w:val="none" w:sz="0" w:space="0" w:color="auto"/>
                <w:left w:val="none" w:sz="0" w:space="0" w:color="auto"/>
                <w:bottom w:val="none" w:sz="0" w:space="0" w:color="auto"/>
                <w:right w:val="none" w:sz="0" w:space="0" w:color="auto"/>
              </w:divBdr>
              <w:divsChild>
                <w:div w:id="249118705">
                  <w:marLeft w:val="0"/>
                  <w:marRight w:val="0"/>
                  <w:marTop w:val="0"/>
                  <w:marBottom w:val="0"/>
                  <w:divBdr>
                    <w:top w:val="none" w:sz="0" w:space="0" w:color="auto"/>
                    <w:left w:val="none" w:sz="0" w:space="0" w:color="auto"/>
                    <w:bottom w:val="none" w:sz="0" w:space="0" w:color="auto"/>
                    <w:right w:val="none" w:sz="0" w:space="0" w:color="auto"/>
                  </w:divBdr>
                  <w:divsChild>
                    <w:div w:id="23390443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20137552">
          <w:marLeft w:val="0"/>
          <w:marRight w:val="0"/>
          <w:marTop w:val="0"/>
          <w:marBottom w:val="0"/>
          <w:divBdr>
            <w:top w:val="none" w:sz="0" w:space="0" w:color="auto"/>
            <w:left w:val="none" w:sz="0" w:space="0" w:color="auto"/>
            <w:bottom w:val="none" w:sz="0" w:space="0" w:color="auto"/>
            <w:right w:val="none" w:sz="0" w:space="0" w:color="auto"/>
          </w:divBdr>
          <w:divsChild>
            <w:div w:id="753630717">
              <w:marLeft w:val="-225"/>
              <w:marRight w:val="-225"/>
              <w:marTop w:val="0"/>
              <w:marBottom w:val="0"/>
              <w:divBdr>
                <w:top w:val="none" w:sz="0" w:space="0" w:color="auto"/>
                <w:left w:val="none" w:sz="0" w:space="0" w:color="auto"/>
                <w:bottom w:val="none" w:sz="0" w:space="0" w:color="auto"/>
                <w:right w:val="none" w:sz="0" w:space="0" w:color="auto"/>
              </w:divBdr>
            </w:div>
          </w:divsChild>
        </w:div>
        <w:div w:id="220142680">
          <w:marLeft w:val="0"/>
          <w:marRight w:val="0"/>
          <w:marTop w:val="100"/>
          <w:marBottom w:val="100"/>
          <w:divBdr>
            <w:top w:val="none" w:sz="0" w:space="0" w:color="auto"/>
            <w:left w:val="none" w:sz="0" w:space="0" w:color="auto"/>
            <w:bottom w:val="none" w:sz="0" w:space="0" w:color="auto"/>
            <w:right w:val="none" w:sz="0" w:space="0" w:color="auto"/>
          </w:divBdr>
        </w:div>
        <w:div w:id="220210705">
          <w:marLeft w:val="0"/>
          <w:marRight w:val="0"/>
          <w:marTop w:val="0"/>
          <w:marBottom w:val="240"/>
          <w:divBdr>
            <w:top w:val="none" w:sz="0" w:space="0" w:color="auto"/>
            <w:left w:val="none" w:sz="0" w:space="0" w:color="auto"/>
            <w:bottom w:val="none" w:sz="0" w:space="0" w:color="auto"/>
            <w:right w:val="none" w:sz="0" w:space="0" w:color="auto"/>
          </w:divBdr>
        </w:div>
        <w:div w:id="220212432">
          <w:marLeft w:val="0"/>
          <w:marRight w:val="0"/>
          <w:marTop w:val="0"/>
          <w:marBottom w:val="300"/>
          <w:divBdr>
            <w:top w:val="none" w:sz="0" w:space="0" w:color="auto"/>
            <w:left w:val="none" w:sz="0" w:space="0" w:color="auto"/>
            <w:bottom w:val="none" w:sz="0" w:space="0" w:color="auto"/>
            <w:right w:val="none" w:sz="0" w:space="0" w:color="auto"/>
          </w:divBdr>
        </w:div>
        <w:div w:id="220217147">
          <w:marLeft w:val="0"/>
          <w:marRight w:val="0"/>
          <w:marTop w:val="0"/>
          <w:marBottom w:val="0"/>
          <w:divBdr>
            <w:top w:val="none" w:sz="0" w:space="0" w:color="auto"/>
            <w:left w:val="none" w:sz="0" w:space="0" w:color="auto"/>
            <w:bottom w:val="none" w:sz="0" w:space="0" w:color="auto"/>
            <w:right w:val="none" w:sz="0" w:space="0" w:color="auto"/>
          </w:divBdr>
        </w:div>
        <w:div w:id="220292655">
          <w:marLeft w:val="0"/>
          <w:marRight w:val="0"/>
          <w:marTop w:val="0"/>
          <w:marBottom w:val="150"/>
          <w:divBdr>
            <w:top w:val="none" w:sz="0" w:space="0" w:color="auto"/>
            <w:left w:val="none" w:sz="0" w:space="0" w:color="auto"/>
            <w:bottom w:val="none" w:sz="0" w:space="0" w:color="auto"/>
            <w:right w:val="none" w:sz="0" w:space="0" w:color="auto"/>
          </w:divBdr>
        </w:div>
        <w:div w:id="220413132">
          <w:marLeft w:val="0"/>
          <w:marRight w:val="0"/>
          <w:marTop w:val="0"/>
          <w:marBottom w:val="360"/>
          <w:divBdr>
            <w:top w:val="none" w:sz="0" w:space="0" w:color="auto"/>
            <w:left w:val="none" w:sz="0" w:space="0" w:color="auto"/>
            <w:bottom w:val="none" w:sz="0" w:space="0" w:color="auto"/>
            <w:right w:val="none" w:sz="0" w:space="0" w:color="auto"/>
          </w:divBdr>
        </w:div>
        <w:div w:id="220555089">
          <w:marLeft w:val="0"/>
          <w:marRight w:val="0"/>
          <w:marTop w:val="0"/>
          <w:marBottom w:val="0"/>
          <w:divBdr>
            <w:top w:val="none" w:sz="0" w:space="0" w:color="auto"/>
            <w:left w:val="none" w:sz="0" w:space="0" w:color="auto"/>
            <w:bottom w:val="none" w:sz="0" w:space="0" w:color="auto"/>
            <w:right w:val="none" w:sz="0" w:space="0" w:color="auto"/>
          </w:divBdr>
        </w:div>
        <w:div w:id="220556680">
          <w:marLeft w:val="-150"/>
          <w:marRight w:val="-150"/>
          <w:marTop w:val="0"/>
          <w:marBottom w:val="0"/>
          <w:divBdr>
            <w:top w:val="none" w:sz="0" w:space="0" w:color="auto"/>
            <w:left w:val="none" w:sz="0" w:space="0" w:color="auto"/>
            <w:bottom w:val="none" w:sz="0" w:space="0" w:color="auto"/>
            <w:right w:val="none" w:sz="0" w:space="0" w:color="auto"/>
          </w:divBdr>
        </w:div>
        <w:div w:id="220596978">
          <w:marLeft w:val="15"/>
          <w:marRight w:val="225"/>
          <w:marTop w:val="225"/>
          <w:marBottom w:val="105"/>
          <w:divBdr>
            <w:top w:val="none" w:sz="0" w:space="0" w:color="auto"/>
            <w:left w:val="none" w:sz="0" w:space="0" w:color="auto"/>
            <w:bottom w:val="none" w:sz="0" w:space="0" w:color="auto"/>
            <w:right w:val="none" w:sz="0" w:space="0" w:color="auto"/>
          </w:divBdr>
        </w:div>
        <w:div w:id="220605882">
          <w:marLeft w:val="0"/>
          <w:marRight w:val="0"/>
          <w:marTop w:val="0"/>
          <w:marBottom w:val="0"/>
          <w:divBdr>
            <w:top w:val="none" w:sz="0" w:space="0" w:color="auto"/>
            <w:left w:val="none" w:sz="0" w:space="0" w:color="auto"/>
            <w:bottom w:val="none" w:sz="0" w:space="0" w:color="auto"/>
            <w:right w:val="none" w:sz="0" w:space="0" w:color="auto"/>
          </w:divBdr>
        </w:div>
        <w:div w:id="220606044">
          <w:marLeft w:val="0"/>
          <w:marRight w:val="0"/>
          <w:marTop w:val="0"/>
          <w:marBottom w:val="0"/>
          <w:divBdr>
            <w:top w:val="none" w:sz="0" w:space="0" w:color="auto"/>
            <w:left w:val="none" w:sz="0" w:space="0" w:color="auto"/>
            <w:bottom w:val="none" w:sz="0" w:space="0" w:color="auto"/>
            <w:right w:val="none" w:sz="0" w:space="0" w:color="auto"/>
          </w:divBdr>
        </w:div>
        <w:div w:id="220679708">
          <w:marLeft w:val="0"/>
          <w:marRight w:val="0"/>
          <w:marTop w:val="0"/>
          <w:marBottom w:val="450"/>
          <w:divBdr>
            <w:top w:val="none" w:sz="0" w:space="0" w:color="auto"/>
            <w:left w:val="none" w:sz="0" w:space="0" w:color="auto"/>
            <w:bottom w:val="none" w:sz="0" w:space="0" w:color="auto"/>
            <w:right w:val="none" w:sz="0" w:space="0" w:color="auto"/>
          </w:divBdr>
        </w:div>
        <w:div w:id="220791607">
          <w:marLeft w:val="0"/>
          <w:marRight w:val="0"/>
          <w:marTop w:val="0"/>
          <w:marBottom w:val="0"/>
          <w:divBdr>
            <w:top w:val="none" w:sz="0" w:space="0" w:color="auto"/>
            <w:left w:val="none" w:sz="0" w:space="0" w:color="auto"/>
            <w:bottom w:val="none" w:sz="0" w:space="0" w:color="auto"/>
            <w:right w:val="none" w:sz="0" w:space="0" w:color="auto"/>
          </w:divBdr>
          <w:divsChild>
            <w:div w:id="520628690">
              <w:marLeft w:val="0"/>
              <w:marRight w:val="0"/>
              <w:marTop w:val="0"/>
              <w:marBottom w:val="240"/>
              <w:divBdr>
                <w:top w:val="none" w:sz="0" w:space="0" w:color="auto"/>
                <w:left w:val="none" w:sz="0" w:space="0" w:color="auto"/>
                <w:bottom w:val="none" w:sz="0" w:space="0" w:color="auto"/>
                <w:right w:val="none" w:sz="0" w:space="0" w:color="auto"/>
              </w:divBdr>
            </w:div>
            <w:div w:id="619075462">
              <w:marLeft w:val="0"/>
              <w:marRight w:val="0"/>
              <w:marTop w:val="0"/>
              <w:marBottom w:val="240"/>
              <w:divBdr>
                <w:top w:val="none" w:sz="0" w:space="0" w:color="auto"/>
                <w:left w:val="none" w:sz="0" w:space="0" w:color="auto"/>
                <w:bottom w:val="none" w:sz="0" w:space="0" w:color="auto"/>
                <w:right w:val="none" w:sz="0" w:space="0" w:color="auto"/>
              </w:divBdr>
            </w:div>
            <w:div w:id="698892058">
              <w:marLeft w:val="0"/>
              <w:marRight w:val="0"/>
              <w:marTop w:val="0"/>
              <w:marBottom w:val="240"/>
              <w:divBdr>
                <w:top w:val="none" w:sz="0" w:space="0" w:color="auto"/>
                <w:left w:val="none" w:sz="0" w:space="0" w:color="auto"/>
                <w:bottom w:val="none" w:sz="0" w:space="0" w:color="auto"/>
                <w:right w:val="none" w:sz="0" w:space="0" w:color="auto"/>
              </w:divBdr>
            </w:div>
          </w:divsChild>
        </w:div>
        <w:div w:id="220799197">
          <w:marLeft w:val="0"/>
          <w:marRight w:val="0"/>
          <w:marTop w:val="450"/>
          <w:marBottom w:val="450"/>
          <w:divBdr>
            <w:top w:val="none" w:sz="0" w:space="0" w:color="auto"/>
            <w:left w:val="none" w:sz="0" w:space="0" w:color="auto"/>
            <w:bottom w:val="none" w:sz="0" w:space="0" w:color="auto"/>
            <w:right w:val="none" w:sz="0" w:space="0" w:color="auto"/>
          </w:divBdr>
        </w:div>
        <w:div w:id="220865380">
          <w:marLeft w:val="0"/>
          <w:marRight w:val="0"/>
          <w:marTop w:val="0"/>
          <w:marBottom w:val="0"/>
          <w:divBdr>
            <w:top w:val="none" w:sz="0" w:space="0" w:color="auto"/>
            <w:left w:val="none" w:sz="0" w:space="0" w:color="auto"/>
            <w:bottom w:val="none" w:sz="0" w:space="0" w:color="auto"/>
            <w:right w:val="none" w:sz="0" w:space="0" w:color="auto"/>
          </w:divBdr>
        </w:div>
        <w:div w:id="220943073">
          <w:marLeft w:val="0"/>
          <w:marRight w:val="0"/>
          <w:marTop w:val="0"/>
          <w:marBottom w:val="0"/>
          <w:divBdr>
            <w:top w:val="none" w:sz="0" w:space="0" w:color="auto"/>
            <w:left w:val="none" w:sz="0" w:space="0" w:color="auto"/>
            <w:bottom w:val="none" w:sz="0" w:space="0" w:color="auto"/>
            <w:right w:val="none" w:sz="0" w:space="0" w:color="auto"/>
          </w:divBdr>
          <w:divsChild>
            <w:div w:id="272832641">
              <w:marLeft w:val="0"/>
              <w:marRight w:val="0"/>
              <w:marTop w:val="225"/>
              <w:marBottom w:val="300"/>
              <w:divBdr>
                <w:top w:val="none" w:sz="0" w:space="0" w:color="auto"/>
                <w:left w:val="none" w:sz="0" w:space="0" w:color="auto"/>
                <w:bottom w:val="none" w:sz="0" w:space="0" w:color="auto"/>
                <w:right w:val="none" w:sz="0" w:space="0" w:color="auto"/>
              </w:divBdr>
            </w:div>
          </w:divsChild>
        </w:div>
        <w:div w:id="220988204">
          <w:marLeft w:val="0"/>
          <w:marRight w:val="0"/>
          <w:marTop w:val="0"/>
          <w:marBottom w:val="0"/>
          <w:divBdr>
            <w:top w:val="none" w:sz="0" w:space="0" w:color="auto"/>
            <w:left w:val="none" w:sz="0" w:space="0" w:color="auto"/>
            <w:bottom w:val="none" w:sz="0" w:space="0" w:color="auto"/>
            <w:right w:val="none" w:sz="0" w:space="0" w:color="auto"/>
          </w:divBdr>
          <w:divsChild>
            <w:div w:id="561989050">
              <w:marLeft w:val="0"/>
              <w:marRight w:val="0"/>
              <w:marTop w:val="0"/>
              <w:marBottom w:val="0"/>
              <w:divBdr>
                <w:top w:val="none" w:sz="0" w:space="0" w:color="auto"/>
                <w:left w:val="none" w:sz="0" w:space="0" w:color="auto"/>
                <w:bottom w:val="none" w:sz="0" w:space="0" w:color="auto"/>
                <w:right w:val="none" w:sz="0" w:space="0" w:color="auto"/>
              </w:divBdr>
            </w:div>
          </w:divsChild>
        </w:div>
        <w:div w:id="220990543">
          <w:marLeft w:val="0"/>
          <w:marRight w:val="0"/>
          <w:marTop w:val="0"/>
          <w:marBottom w:val="0"/>
          <w:divBdr>
            <w:top w:val="single" w:sz="2" w:space="0" w:color="E0E0E0"/>
            <w:left w:val="single" w:sz="2" w:space="0" w:color="E0E0E0"/>
            <w:bottom w:val="single" w:sz="2" w:space="0" w:color="E0E0E0"/>
            <w:right w:val="single" w:sz="2" w:space="0" w:color="E0E0E0"/>
          </w:divBdr>
          <w:divsChild>
            <w:div w:id="324237868">
              <w:marLeft w:val="0"/>
              <w:marRight w:val="0"/>
              <w:marTop w:val="0"/>
              <w:marBottom w:val="0"/>
              <w:divBdr>
                <w:top w:val="single" w:sz="2" w:space="0" w:color="E0E0E0"/>
                <w:left w:val="single" w:sz="2" w:space="0" w:color="E0E0E0"/>
                <w:bottom w:val="single" w:sz="2" w:space="0" w:color="E0E0E0"/>
                <w:right w:val="single" w:sz="2" w:space="0" w:color="E0E0E0"/>
              </w:divBdr>
            </w:div>
            <w:div w:id="509873204">
              <w:marLeft w:val="0"/>
              <w:marRight w:val="0"/>
              <w:marTop w:val="0"/>
              <w:marBottom w:val="0"/>
              <w:divBdr>
                <w:top w:val="single" w:sz="2" w:space="0" w:color="E0E0E0"/>
                <w:left w:val="single" w:sz="2" w:space="0" w:color="E0E0E0"/>
                <w:bottom w:val="single" w:sz="2" w:space="0" w:color="E0E0E0"/>
                <w:right w:val="single" w:sz="2" w:space="0" w:color="E0E0E0"/>
              </w:divBdr>
            </w:div>
            <w:div w:id="55393185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20991418">
          <w:marLeft w:val="1463"/>
          <w:marRight w:val="0"/>
          <w:marTop w:val="0"/>
          <w:marBottom w:val="0"/>
          <w:divBdr>
            <w:top w:val="none" w:sz="0" w:space="0" w:color="auto"/>
            <w:left w:val="none" w:sz="0" w:space="0" w:color="auto"/>
            <w:bottom w:val="none" w:sz="0" w:space="0" w:color="auto"/>
            <w:right w:val="none" w:sz="0" w:space="0" w:color="auto"/>
          </w:divBdr>
        </w:div>
        <w:div w:id="221061131">
          <w:marLeft w:val="0"/>
          <w:marRight w:val="0"/>
          <w:marTop w:val="0"/>
          <w:marBottom w:val="0"/>
          <w:divBdr>
            <w:top w:val="none" w:sz="0" w:space="0" w:color="auto"/>
            <w:left w:val="none" w:sz="0" w:space="0" w:color="auto"/>
            <w:bottom w:val="none" w:sz="0" w:space="0" w:color="auto"/>
            <w:right w:val="none" w:sz="0" w:space="0" w:color="auto"/>
          </w:divBdr>
        </w:div>
        <w:div w:id="221141645">
          <w:marLeft w:val="0"/>
          <w:marRight w:val="0"/>
          <w:marTop w:val="0"/>
          <w:marBottom w:val="120"/>
          <w:divBdr>
            <w:top w:val="none" w:sz="0" w:space="0" w:color="auto"/>
            <w:left w:val="none" w:sz="0" w:space="0" w:color="auto"/>
            <w:bottom w:val="none" w:sz="0" w:space="0" w:color="auto"/>
            <w:right w:val="none" w:sz="0" w:space="0" w:color="auto"/>
          </w:divBdr>
        </w:div>
        <w:div w:id="221184796">
          <w:marLeft w:val="0"/>
          <w:marRight w:val="0"/>
          <w:marTop w:val="0"/>
          <w:marBottom w:val="0"/>
          <w:divBdr>
            <w:top w:val="none" w:sz="0" w:space="0" w:color="auto"/>
            <w:left w:val="none" w:sz="0" w:space="0" w:color="auto"/>
            <w:bottom w:val="none" w:sz="0" w:space="0" w:color="auto"/>
            <w:right w:val="none" w:sz="0" w:space="0" w:color="auto"/>
          </w:divBdr>
        </w:div>
        <w:div w:id="221256404">
          <w:marLeft w:val="0"/>
          <w:marRight w:val="0"/>
          <w:marTop w:val="0"/>
          <w:marBottom w:val="0"/>
          <w:divBdr>
            <w:top w:val="none" w:sz="0" w:space="0" w:color="auto"/>
            <w:left w:val="none" w:sz="0" w:space="0" w:color="auto"/>
            <w:bottom w:val="none" w:sz="0" w:space="0" w:color="auto"/>
            <w:right w:val="none" w:sz="0" w:space="0" w:color="auto"/>
          </w:divBdr>
        </w:div>
        <w:div w:id="221256886">
          <w:marLeft w:val="0"/>
          <w:marRight w:val="0"/>
          <w:marTop w:val="0"/>
          <w:marBottom w:val="0"/>
          <w:divBdr>
            <w:top w:val="none" w:sz="0" w:space="0" w:color="auto"/>
            <w:left w:val="none" w:sz="0" w:space="0" w:color="auto"/>
            <w:bottom w:val="none" w:sz="0" w:space="0" w:color="auto"/>
            <w:right w:val="none" w:sz="0" w:space="0" w:color="auto"/>
          </w:divBdr>
        </w:div>
        <w:div w:id="221336278">
          <w:marLeft w:val="0"/>
          <w:marRight w:val="0"/>
          <w:marTop w:val="0"/>
          <w:marBottom w:val="0"/>
          <w:divBdr>
            <w:top w:val="none" w:sz="0" w:space="0" w:color="auto"/>
            <w:left w:val="none" w:sz="0" w:space="0" w:color="auto"/>
            <w:bottom w:val="none" w:sz="0" w:space="0" w:color="auto"/>
            <w:right w:val="none" w:sz="0" w:space="0" w:color="auto"/>
          </w:divBdr>
        </w:div>
        <w:div w:id="221411651">
          <w:marLeft w:val="-225"/>
          <w:marRight w:val="-225"/>
          <w:marTop w:val="0"/>
          <w:marBottom w:val="0"/>
          <w:divBdr>
            <w:top w:val="none" w:sz="0" w:space="0" w:color="auto"/>
            <w:left w:val="none" w:sz="0" w:space="0" w:color="auto"/>
            <w:bottom w:val="none" w:sz="0" w:space="0" w:color="auto"/>
            <w:right w:val="none" w:sz="0" w:space="0" w:color="auto"/>
          </w:divBdr>
        </w:div>
        <w:div w:id="221450694">
          <w:marLeft w:val="-225"/>
          <w:marRight w:val="-225"/>
          <w:marTop w:val="0"/>
          <w:marBottom w:val="0"/>
          <w:divBdr>
            <w:top w:val="none" w:sz="0" w:space="0" w:color="auto"/>
            <w:left w:val="none" w:sz="0" w:space="0" w:color="auto"/>
            <w:bottom w:val="none" w:sz="0" w:space="0" w:color="auto"/>
            <w:right w:val="none" w:sz="0" w:space="0" w:color="auto"/>
          </w:divBdr>
        </w:div>
        <w:div w:id="221451652">
          <w:marLeft w:val="-225"/>
          <w:marRight w:val="-225"/>
          <w:marTop w:val="0"/>
          <w:marBottom w:val="0"/>
          <w:divBdr>
            <w:top w:val="none" w:sz="0" w:space="0" w:color="auto"/>
            <w:left w:val="none" w:sz="0" w:space="0" w:color="auto"/>
            <w:bottom w:val="none" w:sz="0" w:space="0" w:color="auto"/>
            <w:right w:val="none" w:sz="0" w:space="0" w:color="auto"/>
          </w:divBdr>
        </w:div>
        <w:div w:id="221527329">
          <w:marLeft w:val="15"/>
          <w:marRight w:val="225"/>
          <w:marTop w:val="225"/>
          <w:marBottom w:val="105"/>
          <w:divBdr>
            <w:top w:val="none" w:sz="0" w:space="0" w:color="auto"/>
            <w:left w:val="none" w:sz="0" w:space="0" w:color="auto"/>
            <w:bottom w:val="none" w:sz="0" w:space="0" w:color="auto"/>
            <w:right w:val="none" w:sz="0" w:space="0" w:color="auto"/>
          </w:divBdr>
          <w:divsChild>
            <w:div w:id="667682903">
              <w:marLeft w:val="0"/>
              <w:marRight w:val="0"/>
              <w:marTop w:val="0"/>
              <w:marBottom w:val="0"/>
              <w:divBdr>
                <w:top w:val="none" w:sz="0" w:space="0" w:color="auto"/>
                <w:left w:val="none" w:sz="0" w:space="0" w:color="auto"/>
                <w:bottom w:val="none" w:sz="0" w:space="0" w:color="auto"/>
                <w:right w:val="none" w:sz="0" w:space="0" w:color="auto"/>
              </w:divBdr>
            </w:div>
          </w:divsChild>
        </w:div>
        <w:div w:id="221529966">
          <w:marLeft w:val="15"/>
          <w:marRight w:val="225"/>
          <w:marTop w:val="225"/>
          <w:marBottom w:val="105"/>
          <w:divBdr>
            <w:top w:val="none" w:sz="0" w:space="0" w:color="auto"/>
            <w:left w:val="none" w:sz="0" w:space="0" w:color="auto"/>
            <w:bottom w:val="none" w:sz="0" w:space="0" w:color="auto"/>
            <w:right w:val="none" w:sz="0" w:space="0" w:color="auto"/>
          </w:divBdr>
        </w:div>
        <w:div w:id="221671367">
          <w:marLeft w:val="0"/>
          <w:marRight w:val="0"/>
          <w:marTop w:val="0"/>
          <w:marBottom w:val="0"/>
          <w:divBdr>
            <w:top w:val="none" w:sz="0" w:space="0" w:color="auto"/>
            <w:left w:val="none" w:sz="0" w:space="0" w:color="auto"/>
            <w:bottom w:val="none" w:sz="0" w:space="0" w:color="auto"/>
            <w:right w:val="none" w:sz="0" w:space="0" w:color="auto"/>
          </w:divBdr>
        </w:div>
        <w:div w:id="221790504">
          <w:marLeft w:val="0"/>
          <w:marRight w:val="0"/>
          <w:marTop w:val="0"/>
          <w:marBottom w:val="240"/>
          <w:divBdr>
            <w:top w:val="none" w:sz="0" w:space="0" w:color="auto"/>
            <w:left w:val="none" w:sz="0" w:space="0" w:color="auto"/>
            <w:bottom w:val="none" w:sz="0" w:space="0" w:color="auto"/>
            <w:right w:val="none" w:sz="0" w:space="0" w:color="auto"/>
          </w:divBdr>
        </w:div>
        <w:div w:id="221791473">
          <w:marLeft w:val="0"/>
          <w:marRight w:val="0"/>
          <w:marTop w:val="0"/>
          <w:marBottom w:val="0"/>
          <w:divBdr>
            <w:top w:val="none" w:sz="0" w:space="0" w:color="auto"/>
            <w:left w:val="none" w:sz="0" w:space="0" w:color="auto"/>
            <w:bottom w:val="none" w:sz="0" w:space="0" w:color="auto"/>
            <w:right w:val="none" w:sz="0" w:space="0" w:color="auto"/>
          </w:divBdr>
        </w:div>
        <w:div w:id="221793127">
          <w:marLeft w:val="0"/>
          <w:marRight w:val="0"/>
          <w:marTop w:val="0"/>
          <w:marBottom w:val="0"/>
          <w:divBdr>
            <w:top w:val="none" w:sz="0" w:space="0" w:color="auto"/>
            <w:left w:val="none" w:sz="0" w:space="0" w:color="auto"/>
            <w:bottom w:val="none" w:sz="0" w:space="0" w:color="auto"/>
            <w:right w:val="none" w:sz="0" w:space="0" w:color="auto"/>
          </w:divBdr>
        </w:div>
        <w:div w:id="221798623">
          <w:marLeft w:val="0"/>
          <w:marRight w:val="150"/>
          <w:marTop w:val="0"/>
          <w:marBottom w:val="0"/>
          <w:divBdr>
            <w:top w:val="none" w:sz="0" w:space="0" w:color="auto"/>
            <w:left w:val="none" w:sz="0" w:space="0" w:color="auto"/>
            <w:bottom w:val="none" w:sz="0" w:space="0" w:color="auto"/>
            <w:right w:val="none" w:sz="0" w:space="0" w:color="auto"/>
          </w:divBdr>
        </w:div>
        <w:div w:id="221839378">
          <w:marLeft w:val="0"/>
          <w:marRight w:val="0"/>
          <w:marTop w:val="0"/>
          <w:marBottom w:val="0"/>
          <w:divBdr>
            <w:top w:val="single" w:sz="2" w:space="0" w:color="E0E0E0"/>
            <w:left w:val="single" w:sz="2" w:space="0" w:color="E0E0E0"/>
            <w:bottom w:val="single" w:sz="2" w:space="0" w:color="E0E0E0"/>
            <w:right w:val="single" w:sz="2" w:space="0" w:color="E0E0E0"/>
          </w:divBdr>
          <w:divsChild>
            <w:div w:id="393937480">
              <w:marLeft w:val="0"/>
              <w:marRight w:val="0"/>
              <w:marTop w:val="0"/>
              <w:marBottom w:val="0"/>
              <w:divBdr>
                <w:top w:val="single" w:sz="2" w:space="0" w:color="E0E0E0"/>
                <w:left w:val="single" w:sz="2" w:space="0" w:color="E0E0E0"/>
                <w:bottom w:val="single" w:sz="2" w:space="0" w:color="E0E0E0"/>
                <w:right w:val="single" w:sz="2" w:space="0" w:color="E0E0E0"/>
              </w:divBdr>
              <w:divsChild>
                <w:div w:id="54551979">
                  <w:marLeft w:val="0"/>
                  <w:marRight w:val="0"/>
                  <w:marTop w:val="0"/>
                  <w:marBottom w:val="0"/>
                  <w:divBdr>
                    <w:top w:val="single" w:sz="2" w:space="0" w:color="E0E0E0"/>
                    <w:left w:val="single" w:sz="2" w:space="0" w:color="E0E0E0"/>
                    <w:bottom w:val="single" w:sz="2" w:space="0" w:color="E0E0E0"/>
                    <w:right w:val="single" w:sz="2" w:space="0" w:color="E0E0E0"/>
                  </w:divBdr>
                </w:div>
                <w:div w:id="44558421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221866473">
          <w:marLeft w:val="750"/>
          <w:marRight w:val="1500"/>
          <w:marTop w:val="0"/>
          <w:marBottom w:val="0"/>
          <w:divBdr>
            <w:top w:val="none" w:sz="0" w:space="0" w:color="auto"/>
            <w:left w:val="none" w:sz="0" w:space="0" w:color="auto"/>
            <w:bottom w:val="none" w:sz="0" w:space="0" w:color="auto"/>
            <w:right w:val="none" w:sz="0" w:space="0" w:color="auto"/>
          </w:divBdr>
        </w:div>
        <w:div w:id="221908442">
          <w:marLeft w:val="450"/>
          <w:marRight w:val="450"/>
          <w:marTop w:val="0"/>
          <w:marBottom w:val="0"/>
          <w:divBdr>
            <w:top w:val="none" w:sz="0" w:space="0" w:color="auto"/>
            <w:left w:val="none" w:sz="0" w:space="0" w:color="auto"/>
            <w:bottom w:val="none" w:sz="0" w:space="0" w:color="auto"/>
            <w:right w:val="none" w:sz="0" w:space="0" w:color="auto"/>
          </w:divBdr>
        </w:div>
        <w:div w:id="221909668">
          <w:marLeft w:val="0"/>
          <w:marRight w:val="0"/>
          <w:marTop w:val="100"/>
          <w:marBottom w:val="100"/>
          <w:divBdr>
            <w:top w:val="none" w:sz="0" w:space="0" w:color="auto"/>
            <w:left w:val="none" w:sz="0" w:space="0" w:color="auto"/>
            <w:bottom w:val="none" w:sz="0" w:space="0" w:color="auto"/>
            <w:right w:val="none" w:sz="0" w:space="0" w:color="auto"/>
          </w:divBdr>
        </w:div>
        <w:div w:id="221910683">
          <w:marLeft w:val="0"/>
          <w:marRight w:val="0"/>
          <w:marTop w:val="0"/>
          <w:marBottom w:val="0"/>
          <w:divBdr>
            <w:top w:val="none" w:sz="0" w:space="0" w:color="auto"/>
            <w:left w:val="none" w:sz="0" w:space="0" w:color="auto"/>
            <w:bottom w:val="none" w:sz="0" w:space="0" w:color="auto"/>
            <w:right w:val="none" w:sz="0" w:space="0" w:color="auto"/>
          </w:divBdr>
        </w:div>
        <w:div w:id="221913541">
          <w:marLeft w:val="0"/>
          <w:marRight w:val="0"/>
          <w:marTop w:val="0"/>
          <w:marBottom w:val="0"/>
          <w:divBdr>
            <w:top w:val="none" w:sz="0" w:space="0" w:color="auto"/>
            <w:left w:val="none" w:sz="0" w:space="0" w:color="auto"/>
            <w:bottom w:val="none" w:sz="0" w:space="0" w:color="auto"/>
            <w:right w:val="none" w:sz="0" w:space="0" w:color="auto"/>
          </w:divBdr>
        </w:div>
        <w:div w:id="221984822">
          <w:marLeft w:val="0"/>
          <w:marRight w:val="0"/>
          <w:marTop w:val="0"/>
          <w:marBottom w:val="150"/>
          <w:divBdr>
            <w:top w:val="none" w:sz="0" w:space="0" w:color="auto"/>
            <w:left w:val="none" w:sz="0" w:space="0" w:color="auto"/>
            <w:bottom w:val="none" w:sz="0" w:space="0" w:color="auto"/>
            <w:right w:val="none" w:sz="0" w:space="0" w:color="auto"/>
          </w:divBdr>
        </w:div>
        <w:div w:id="221988674">
          <w:marLeft w:val="0"/>
          <w:marRight w:val="0"/>
          <w:marTop w:val="100"/>
          <w:marBottom w:val="100"/>
          <w:divBdr>
            <w:top w:val="none" w:sz="0" w:space="0" w:color="auto"/>
            <w:left w:val="none" w:sz="0" w:space="0" w:color="auto"/>
            <w:bottom w:val="none" w:sz="0" w:space="0" w:color="auto"/>
            <w:right w:val="none" w:sz="0" w:space="0" w:color="auto"/>
          </w:divBdr>
        </w:div>
        <w:div w:id="222060861">
          <w:marLeft w:val="626"/>
          <w:marRight w:val="1252"/>
          <w:marTop w:val="0"/>
          <w:marBottom w:val="0"/>
          <w:divBdr>
            <w:top w:val="none" w:sz="0" w:space="0" w:color="auto"/>
            <w:left w:val="none" w:sz="0" w:space="0" w:color="auto"/>
            <w:bottom w:val="none" w:sz="0" w:space="0" w:color="auto"/>
            <w:right w:val="none" w:sz="0" w:space="0" w:color="auto"/>
          </w:divBdr>
        </w:div>
        <w:div w:id="222106737">
          <w:marLeft w:val="0"/>
          <w:marRight w:val="0"/>
          <w:marTop w:val="0"/>
          <w:marBottom w:val="450"/>
          <w:divBdr>
            <w:top w:val="none" w:sz="0" w:space="0" w:color="auto"/>
            <w:left w:val="none" w:sz="0" w:space="0" w:color="auto"/>
            <w:bottom w:val="none" w:sz="0" w:space="0" w:color="auto"/>
            <w:right w:val="none" w:sz="0" w:space="0" w:color="auto"/>
          </w:divBdr>
          <w:divsChild>
            <w:div w:id="627977206">
              <w:marLeft w:val="0"/>
              <w:marRight w:val="225"/>
              <w:marTop w:val="0"/>
              <w:marBottom w:val="0"/>
              <w:divBdr>
                <w:top w:val="none" w:sz="0" w:space="0" w:color="auto"/>
                <w:left w:val="none" w:sz="0" w:space="0" w:color="auto"/>
                <w:bottom w:val="none" w:sz="0" w:space="0" w:color="auto"/>
                <w:right w:val="none" w:sz="0" w:space="0" w:color="auto"/>
              </w:divBdr>
            </w:div>
          </w:divsChild>
        </w:div>
        <w:div w:id="222252714">
          <w:marLeft w:val="0"/>
          <w:marRight w:val="0"/>
          <w:marTop w:val="0"/>
          <w:marBottom w:val="0"/>
          <w:divBdr>
            <w:top w:val="none" w:sz="0" w:space="0" w:color="auto"/>
            <w:left w:val="none" w:sz="0" w:space="0" w:color="auto"/>
            <w:bottom w:val="none" w:sz="0" w:space="0" w:color="auto"/>
            <w:right w:val="none" w:sz="0" w:space="0" w:color="auto"/>
          </w:divBdr>
        </w:div>
        <w:div w:id="222375364">
          <w:marLeft w:val="0"/>
          <w:marRight w:val="0"/>
          <w:marTop w:val="0"/>
          <w:marBottom w:val="0"/>
          <w:divBdr>
            <w:top w:val="none" w:sz="0" w:space="0" w:color="auto"/>
            <w:left w:val="none" w:sz="0" w:space="0" w:color="auto"/>
            <w:bottom w:val="none" w:sz="0" w:space="0" w:color="auto"/>
            <w:right w:val="none" w:sz="0" w:space="0" w:color="auto"/>
          </w:divBdr>
          <w:divsChild>
            <w:div w:id="216555890">
              <w:marLeft w:val="0"/>
              <w:marRight w:val="0"/>
              <w:marTop w:val="0"/>
              <w:marBottom w:val="0"/>
              <w:divBdr>
                <w:top w:val="none" w:sz="0" w:space="0" w:color="auto"/>
                <w:left w:val="none" w:sz="0" w:space="0" w:color="auto"/>
                <w:bottom w:val="none" w:sz="0" w:space="0" w:color="auto"/>
                <w:right w:val="none" w:sz="0" w:space="0" w:color="auto"/>
              </w:divBdr>
            </w:div>
          </w:divsChild>
        </w:div>
        <w:div w:id="222568406">
          <w:blockQuote w:val="1"/>
          <w:marLeft w:val="0"/>
          <w:marRight w:val="0"/>
          <w:marTop w:val="300"/>
          <w:marBottom w:val="315"/>
          <w:divBdr>
            <w:top w:val="none" w:sz="0" w:space="0" w:color="auto"/>
            <w:left w:val="single" w:sz="36" w:space="15" w:color="C4E0A6"/>
            <w:bottom w:val="none" w:sz="0" w:space="0" w:color="auto"/>
            <w:right w:val="none" w:sz="0" w:space="0" w:color="auto"/>
          </w:divBdr>
        </w:div>
        <w:div w:id="222641388">
          <w:marLeft w:val="0"/>
          <w:marRight w:val="0"/>
          <w:marTop w:val="0"/>
          <w:marBottom w:val="0"/>
          <w:divBdr>
            <w:top w:val="none" w:sz="0" w:space="0" w:color="auto"/>
            <w:left w:val="none" w:sz="0" w:space="0" w:color="auto"/>
            <w:bottom w:val="none" w:sz="0" w:space="0" w:color="auto"/>
            <w:right w:val="none" w:sz="0" w:space="0" w:color="auto"/>
          </w:divBdr>
        </w:div>
        <w:div w:id="222646110">
          <w:marLeft w:val="0"/>
          <w:marRight w:val="0"/>
          <w:marTop w:val="0"/>
          <w:marBottom w:val="300"/>
          <w:divBdr>
            <w:top w:val="none" w:sz="0" w:space="0" w:color="auto"/>
            <w:left w:val="none" w:sz="0" w:space="0" w:color="auto"/>
            <w:bottom w:val="none" w:sz="0" w:space="0" w:color="auto"/>
            <w:right w:val="none" w:sz="0" w:space="0" w:color="auto"/>
          </w:divBdr>
        </w:div>
        <w:div w:id="222717968">
          <w:marLeft w:val="300"/>
          <w:marRight w:val="0"/>
          <w:marTop w:val="300"/>
          <w:marBottom w:val="0"/>
          <w:divBdr>
            <w:top w:val="none" w:sz="0" w:space="0" w:color="auto"/>
            <w:left w:val="none" w:sz="0" w:space="0" w:color="auto"/>
            <w:bottom w:val="none" w:sz="0" w:space="0" w:color="auto"/>
            <w:right w:val="none" w:sz="0" w:space="0" w:color="auto"/>
          </w:divBdr>
        </w:div>
        <w:div w:id="222718352">
          <w:marLeft w:val="0"/>
          <w:marRight w:val="0"/>
          <w:marTop w:val="0"/>
          <w:marBottom w:val="0"/>
          <w:divBdr>
            <w:top w:val="none" w:sz="0" w:space="0" w:color="auto"/>
            <w:left w:val="none" w:sz="0" w:space="0" w:color="auto"/>
            <w:bottom w:val="none" w:sz="0" w:space="0" w:color="auto"/>
            <w:right w:val="none" w:sz="0" w:space="0" w:color="auto"/>
          </w:divBdr>
        </w:div>
        <w:div w:id="222719846">
          <w:marLeft w:val="0"/>
          <w:marRight w:val="0"/>
          <w:marTop w:val="0"/>
          <w:marBottom w:val="125"/>
          <w:divBdr>
            <w:top w:val="none" w:sz="0" w:space="0" w:color="auto"/>
            <w:left w:val="none" w:sz="0" w:space="0" w:color="auto"/>
            <w:bottom w:val="none" w:sz="0" w:space="0" w:color="auto"/>
            <w:right w:val="none" w:sz="0" w:space="0" w:color="auto"/>
          </w:divBdr>
        </w:div>
        <w:div w:id="222831249">
          <w:marLeft w:val="0"/>
          <w:marRight w:val="75"/>
          <w:marTop w:val="75"/>
          <w:marBottom w:val="0"/>
          <w:divBdr>
            <w:top w:val="none" w:sz="0" w:space="0" w:color="auto"/>
            <w:left w:val="none" w:sz="0" w:space="0" w:color="auto"/>
            <w:bottom w:val="none" w:sz="0" w:space="0" w:color="auto"/>
            <w:right w:val="none" w:sz="0" w:space="0" w:color="auto"/>
          </w:divBdr>
        </w:div>
        <w:div w:id="222832038">
          <w:marLeft w:val="-250"/>
          <w:marRight w:val="-250"/>
          <w:marTop w:val="0"/>
          <w:marBottom w:val="376"/>
          <w:divBdr>
            <w:top w:val="none" w:sz="0" w:space="0" w:color="auto"/>
            <w:left w:val="none" w:sz="0" w:space="0" w:color="auto"/>
            <w:bottom w:val="none" w:sz="0" w:space="0" w:color="auto"/>
            <w:right w:val="none" w:sz="0" w:space="0" w:color="auto"/>
          </w:divBdr>
          <w:divsChild>
            <w:div w:id="494491267">
              <w:marLeft w:val="0"/>
              <w:marRight w:val="0"/>
              <w:marTop w:val="0"/>
              <w:marBottom w:val="0"/>
              <w:divBdr>
                <w:top w:val="none" w:sz="0" w:space="0" w:color="auto"/>
                <w:left w:val="none" w:sz="0" w:space="0" w:color="auto"/>
                <w:bottom w:val="none" w:sz="0" w:space="0" w:color="auto"/>
                <w:right w:val="none" w:sz="0" w:space="0" w:color="auto"/>
              </w:divBdr>
            </w:div>
          </w:divsChild>
        </w:div>
        <w:div w:id="222985981">
          <w:marLeft w:val="0"/>
          <w:marRight w:val="0"/>
          <w:marTop w:val="0"/>
          <w:marBottom w:val="0"/>
          <w:divBdr>
            <w:top w:val="none" w:sz="0" w:space="0" w:color="auto"/>
            <w:left w:val="none" w:sz="0" w:space="0" w:color="auto"/>
            <w:bottom w:val="none" w:sz="0" w:space="0" w:color="auto"/>
            <w:right w:val="none" w:sz="0" w:space="0" w:color="auto"/>
          </w:divBdr>
        </w:div>
        <w:div w:id="223024515">
          <w:marLeft w:val="0"/>
          <w:marRight w:val="0"/>
          <w:marTop w:val="0"/>
          <w:marBottom w:val="0"/>
          <w:divBdr>
            <w:top w:val="none" w:sz="0" w:space="0" w:color="auto"/>
            <w:left w:val="none" w:sz="0" w:space="0" w:color="auto"/>
            <w:bottom w:val="none" w:sz="0" w:space="0" w:color="auto"/>
            <w:right w:val="none" w:sz="0" w:space="0" w:color="auto"/>
          </w:divBdr>
        </w:div>
        <w:div w:id="223024732">
          <w:marLeft w:val="0"/>
          <w:marRight w:val="0"/>
          <w:marTop w:val="100"/>
          <w:marBottom w:val="100"/>
          <w:divBdr>
            <w:top w:val="none" w:sz="0" w:space="0" w:color="auto"/>
            <w:left w:val="none" w:sz="0" w:space="0" w:color="auto"/>
            <w:bottom w:val="none" w:sz="0" w:space="0" w:color="auto"/>
            <w:right w:val="none" w:sz="0" w:space="0" w:color="auto"/>
          </w:divBdr>
        </w:div>
        <w:div w:id="223027752">
          <w:marLeft w:val="0"/>
          <w:marRight w:val="0"/>
          <w:marTop w:val="0"/>
          <w:marBottom w:val="0"/>
          <w:divBdr>
            <w:top w:val="none" w:sz="0" w:space="0" w:color="auto"/>
            <w:left w:val="none" w:sz="0" w:space="0" w:color="auto"/>
            <w:bottom w:val="none" w:sz="0" w:space="0" w:color="auto"/>
            <w:right w:val="none" w:sz="0" w:space="0" w:color="auto"/>
          </w:divBdr>
        </w:div>
        <w:div w:id="223030293">
          <w:marLeft w:val="0"/>
          <w:marRight w:val="0"/>
          <w:marTop w:val="0"/>
          <w:marBottom w:val="0"/>
          <w:divBdr>
            <w:top w:val="none" w:sz="0" w:space="0" w:color="auto"/>
            <w:left w:val="none" w:sz="0" w:space="0" w:color="auto"/>
            <w:bottom w:val="none" w:sz="0" w:space="0" w:color="auto"/>
            <w:right w:val="none" w:sz="0" w:space="0" w:color="auto"/>
          </w:divBdr>
        </w:div>
        <w:div w:id="223103974">
          <w:marLeft w:val="0"/>
          <w:marRight w:val="0"/>
          <w:marTop w:val="0"/>
          <w:marBottom w:val="125"/>
          <w:divBdr>
            <w:top w:val="none" w:sz="0" w:space="0" w:color="auto"/>
            <w:left w:val="none" w:sz="0" w:space="0" w:color="auto"/>
            <w:bottom w:val="none" w:sz="0" w:space="0" w:color="auto"/>
            <w:right w:val="none" w:sz="0" w:space="0" w:color="auto"/>
          </w:divBdr>
        </w:div>
        <w:div w:id="223175975">
          <w:marLeft w:val="-225"/>
          <w:marRight w:val="-225"/>
          <w:marTop w:val="0"/>
          <w:marBottom w:val="0"/>
          <w:divBdr>
            <w:top w:val="none" w:sz="0" w:space="0" w:color="auto"/>
            <w:left w:val="none" w:sz="0" w:space="0" w:color="auto"/>
            <w:bottom w:val="none" w:sz="0" w:space="0" w:color="auto"/>
            <w:right w:val="none" w:sz="0" w:space="0" w:color="auto"/>
          </w:divBdr>
        </w:div>
        <w:div w:id="223181617">
          <w:marLeft w:val="0"/>
          <w:marRight w:val="0"/>
          <w:marTop w:val="0"/>
          <w:marBottom w:val="0"/>
          <w:divBdr>
            <w:top w:val="none" w:sz="0" w:space="0" w:color="auto"/>
            <w:left w:val="none" w:sz="0" w:space="0" w:color="auto"/>
            <w:bottom w:val="none" w:sz="0" w:space="0" w:color="auto"/>
            <w:right w:val="none" w:sz="0" w:space="0" w:color="auto"/>
          </w:divBdr>
          <w:divsChild>
            <w:div w:id="718935846">
              <w:marLeft w:val="0"/>
              <w:marRight w:val="0"/>
              <w:marTop w:val="0"/>
              <w:marBottom w:val="0"/>
              <w:divBdr>
                <w:top w:val="none" w:sz="0" w:space="0" w:color="auto"/>
                <w:left w:val="none" w:sz="0" w:space="0" w:color="auto"/>
                <w:bottom w:val="none" w:sz="0" w:space="0" w:color="auto"/>
                <w:right w:val="none" w:sz="0" w:space="0" w:color="auto"/>
              </w:divBdr>
            </w:div>
          </w:divsChild>
        </w:div>
        <w:div w:id="223300724">
          <w:marLeft w:val="0"/>
          <w:marRight w:val="0"/>
          <w:marTop w:val="300"/>
          <w:marBottom w:val="300"/>
          <w:divBdr>
            <w:top w:val="none" w:sz="0" w:space="0" w:color="auto"/>
            <w:left w:val="none" w:sz="0" w:space="0" w:color="auto"/>
            <w:bottom w:val="none" w:sz="0" w:space="0" w:color="auto"/>
            <w:right w:val="none" w:sz="0" w:space="0" w:color="auto"/>
          </w:divBdr>
        </w:div>
        <w:div w:id="223376015">
          <w:marLeft w:val="0"/>
          <w:marRight w:val="0"/>
          <w:marTop w:val="0"/>
          <w:marBottom w:val="0"/>
          <w:divBdr>
            <w:top w:val="none" w:sz="0" w:space="0" w:color="auto"/>
            <w:left w:val="none" w:sz="0" w:space="0" w:color="auto"/>
            <w:bottom w:val="none" w:sz="0" w:space="0" w:color="auto"/>
            <w:right w:val="none" w:sz="0" w:space="0" w:color="auto"/>
          </w:divBdr>
        </w:div>
        <w:div w:id="223377312">
          <w:marLeft w:val="0"/>
          <w:marRight w:val="0"/>
          <w:marTop w:val="0"/>
          <w:marBottom w:val="0"/>
          <w:divBdr>
            <w:top w:val="single" w:sz="6" w:space="0" w:color="999999"/>
            <w:left w:val="single" w:sz="6" w:space="0" w:color="999999"/>
            <w:bottom w:val="single" w:sz="6" w:space="0" w:color="999999"/>
            <w:right w:val="single" w:sz="6" w:space="0" w:color="999999"/>
          </w:divBdr>
        </w:div>
        <w:div w:id="223412346">
          <w:marLeft w:val="0"/>
          <w:marRight w:val="0"/>
          <w:marTop w:val="0"/>
          <w:marBottom w:val="0"/>
          <w:divBdr>
            <w:top w:val="none" w:sz="0" w:space="0" w:color="auto"/>
            <w:left w:val="none" w:sz="0" w:space="0" w:color="auto"/>
            <w:bottom w:val="none" w:sz="0" w:space="0" w:color="auto"/>
            <w:right w:val="none" w:sz="0" w:space="0" w:color="auto"/>
          </w:divBdr>
        </w:div>
        <w:div w:id="223413302">
          <w:marLeft w:val="0"/>
          <w:marRight w:val="0"/>
          <w:marTop w:val="0"/>
          <w:marBottom w:val="250"/>
          <w:divBdr>
            <w:top w:val="none" w:sz="0" w:space="0" w:color="auto"/>
            <w:left w:val="none" w:sz="0" w:space="0" w:color="auto"/>
            <w:bottom w:val="single" w:sz="4" w:space="4" w:color="000000"/>
            <w:right w:val="none" w:sz="0" w:space="0" w:color="auto"/>
          </w:divBdr>
        </w:div>
        <w:div w:id="223413989">
          <w:marLeft w:val="0"/>
          <w:marRight w:val="0"/>
          <w:marTop w:val="150"/>
          <w:marBottom w:val="330"/>
          <w:divBdr>
            <w:top w:val="none" w:sz="0" w:space="0" w:color="auto"/>
            <w:left w:val="none" w:sz="0" w:space="0" w:color="auto"/>
            <w:bottom w:val="none" w:sz="0" w:space="0" w:color="auto"/>
            <w:right w:val="none" w:sz="0" w:space="0" w:color="auto"/>
          </w:divBdr>
        </w:div>
        <w:div w:id="223419882">
          <w:marLeft w:val="0"/>
          <w:marRight w:val="0"/>
          <w:marTop w:val="0"/>
          <w:marBottom w:val="0"/>
          <w:divBdr>
            <w:top w:val="none" w:sz="0" w:space="0" w:color="auto"/>
            <w:left w:val="none" w:sz="0" w:space="0" w:color="auto"/>
            <w:bottom w:val="none" w:sz="0" w:space="0" w:color="auto"/>
            <w:right w:val="none" w:sz="0" w:space="0" w:color="auto"/>
          </w:divBdr>
          <w:divsChild>
            <w:div w:id="132404854">
              <w:marLeft w:val="0"/>
              <w:marRight w:val="0"/>
              <w:marTop w:val="0"/>
              <w:marBottom w:val="0"/>
              <w:divBdr>
                <w:top w:val="none" w:sz="0" w:space="0" w:color="auto"/>
                <w:left w:val="none" w:sz="0" w:space="0" w:color="auto"/>
                <w:bottom w:val="none" w:sz="0" w:space="0" w:color="auto"/>
                <w:right w:val="none" w:sz="0" w:space="0" w:color="auto"/>
              </w:divBdr>
              <w:divsChild>
                <w:div w:id="162819523">
                  <w:marLeft w:val="0"/>
                  <w:marRight w:val="0"/>
                  <w:marTop w:val="0"/>
                  <w:marBottom w:val="0"/>
                  <w:divBdr>
                    <w:top w:val="none" w:sz="0" w:space="0" w:color="auto"/>
                    <w:left w:val="none" w:sz="0" w:space="0" w:color="auto"/>
                    <w:bottom w:val="none" w:sz="0" w:space="0" w:color="auto"/>
                    <w:right w:val="none" w:sz="0" w:space="0" w:color="auto"/>
                  </w:divBdr>
                  <w:divsChild>
                    <w:div w:id="364911224">
                      <w:marLeft w:val="0"/>
                      <w:marRight w:val="0"/>
                      <w:marTop w:val="0"/>
                      <w:marBottom w:val="0"/>
                      <w:divBdr>
                        <w:top w:val="none" w:sz="0" w:space="0" w:color="auto"/>
                        <w:left w:val="none" w:sz="0" w:space="0" w:color="auto"/>
                        <w:bottom w:val="none" w:sz="0" w:space="0" w:color="auto"/>
                        <w:right w:val="none" w:sz="0" w:space="0" w:color="auto"/>
                      </w:divBdr>
                    </w:div>
                    <w:div w:id="46041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4753">
          <w:marLeft w:val="0"/>
          <w:marRight w:val="0"/>
          <w:marTop w:val="0"/>
          <w:marBottom w:val="0"/>
          <w:divBdr>
            <w:top w:val="none" w:sz="0" w:space="0" w:color="auto"/>
            <w:left w:val="none" w:sz="0" w:space="0" w:color="auto"/>
            <w:bottom w:val="none" w:sz="0" w:space="0" w:color="auto"/>
            <w:right w:val="none" w:sz="0" w:space="0" w:color="auto"/>
          </w:divBdr>
          <w:divsChild>
            <w:div w:id="135494688">
              <w:marLeft w:val="-1002"/>
              <w:marRight w:val="0"/>
              <w:marTop w:val="0"/>
              <w:marBottom w:val="0"/>
              <w:divBdr>
                <w:top w:val="none" w:sz="0" w:space="0" w:color="auto"/>
                <w:left w:val="none" w:sz="0" w:space="0" w:color="auto"/>
                <w:bottom w:val="none" w:sz="0" w:space="0" w:color="auto"/>
                <w:right w:val="none" w:sz="0" w:space="0" w:color="auto"/>
              </w:divBdr>
              <w:divsChild>
                <w:div w:id="418479703">
                  <w:marLeft w:val="1002"/>
                  <w:marRight w:val="0"/>
                  <w:marTop w:val="0"/>
                  <w:marBottom w:val="0"/>
                  <w:divBdr>
                    <w:top w:val="none" w:sz="0" w:space="0" w:color="auto"/>
                    <w:left w:val="none" w:sz="0" w:space="0" w:color="auto"/>
                    <w:bottom w:val="none" w:sz="0" w:space="0" w:color="auto"/>
                    <w:right w:val="none" w:sz="0" w:space="0" w:color="auto"/>
                  </w:divBdr>
                </w:div>
              </w:divsChild>
            </w:div>
          </w:divsChild>
        </w:div>
        <w:div w:id="223685066">
          <w:marLeft w:val="1463"/>
          <w:marRight w:val="0"/>
          <w:marTop w:val="0"/>
          <w:marBottom w:val="0"/>
          <w:divBdr>
            <w:top w:val="none" w:sz="0" w:space="0" w:color="auto"/>
            <w:left w:val="none" w:sz="0" w:space="0" w:color="auto"/>
            <w:bottom w:val="none" w:sz="0" w:space="0" w:color="auto"/>
            <w:right w:val="none" w:sz="0" w:space="0" w:color="auto"/>
          </w:divBdr>
          <w:divsChild>
            <w:div w:id="480075342">
              <w:marLeft w:val="0"/>
              <w:marRight w:val="0"/>
              <w:marTop w:val="0"/>
              <w:marBottom w:val="0"/>
              <w:divBdr>
                <w:top w:val="none" w:sz="0" w:space="0" w:color="auto"/>
                <w:left w:val="none" w:sz="0" w:space="0" w:color="auto"/>
                <w:bottom w:val="none" w:sz="0" w:space="0" w:color="auto"/>
                <w:right w:val="none" w:sz="0" w:space="0" w:color="auto"/>
              </w:divBdr>
            </w:div>
          </w:divsChild>
        </w:div>
        <w:div w:id="223687753">
          <w:marLeft w:val="0"/>
          <w:marRight w:val="0"/>
          <w:marTop w:val="0"/>
          <w:marBottom w:val="0"/>
          <w:divBdr>
            <w:top w:val="none" w:sz="0" w:space="0" w:color="auto"/>
            <w:left w:val="none" w:sz="0" w:space="0" w:color="auto"/>
            <w:bottom w:val="none" w:sz="0" w:space="0" w:color="auto"/>
            <w:right w:val="none" w:sz="0" w:space="0" w:color="auto"/>
          </w:divBdr>
        </w:div>
        <w:div w:id="223831425">
          <w:marLeft w:val="0"/>
          <w:marRight w:val="0"/>
          <w:marTop w:val="0"/>
          <w:marBottom w:val="0"/>
          <w:divBdr>
            <w:top w:val="none" w:sz="0" w:space="0" w:color="auto"/>
            <w:left w:val="none" w:sz="0" w:space="0" w:color="auto"/>
            <w:bottom w:val="none" w:sz="0" w:space="0" w:color="auto"/>
            <w:right w:val="none" w:sz="0" w:space="0" w:color="auto"/>
          </w:divBdr>
          <w:divsChild>
            <w:div w:id="612900950">
              <w:marLeft w:val="0"/>
              <w:marRight w:val="0"/>
              <w:marTop w:val="0"/>
              <w:marBottom w:val="0"/>
              <w:divBdr>
                <w:top w:val="none" w:sz="0" w:space="0" w:color="auto"/>
                <w:left w:val="none" w:sz="0" w:space="0" w:color="auto"/>
                <w:bottom w:val="none" w:sz="0" w:space="0" w:color="auto"/>
                <w:right w:val="none" w:sz="0" w:space="0" w:color="auto"/>
              </w:divBdr>
              <w:divsChild>
                <w:div w:id="6738296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23833544">
          <w:marLeft w:val="0"/>
          <w:marRight w:val="0"/>
          <w:marTop w:val="0"/>
          <w:marBottom w:val="75"/>
          <w:divBdr>
            <w:top w:val="none" w:sz="0" w:space="0" w:color="auto"/>
            <w:left w:val="none" w:sz="0" w:space="0" w:color="auto"/>
            <w:bottom w:val="none" w:sz="0" w:space="0" w:color="auto"/>
            <w:right w:val="none" w:sz="0" w:space="0" w:color="auto"/>
          </w:divBdr>
        </w:div>
        <w:div w:id="223878464">
          <w:marLeft w:val="0"/>
          <w:marRight w:val="0"/>
          <w:marTop w:val="100"/>
          <w:marBottom w:val="100"/>
          <w:divBdr>
            <w:top w:val="none" w:sz="0" w:space="0" w:color="auto"/>
            <w:left w:val="none" w:sz="0" w:space="0" w:color="auto"/>
            <w:bottom w:val="none" w:sz="0" w:space="0" w:color="auto"/>
            <w:right w:val="none" w:sz="0" w:space="0" w:color="auto"/>
          </w:divBdr>
        </w:div>
        <w:div w:id="223949288">
          <w:marLeft w:val="0"/>
          <w:marRight w:val="0"/>
          <w:marTop w:val="0"/>
          <w:marBottom w:val="0"/>
          <w:divBdr>
            <w:top w:val="none" w:sz="0" w:space="0" w:color="auto"/>
            <w:left w:val="none" w:sz="0" w:space="0" w:color="auto"/>
            <w:bottom w:val="none" w:sz="0" w:space="0" w:color="auto"/>
            <w:right w:val="none" w:sz="0" w:space="0" w:color="auto"/>
          </w:divBdr>
        </w:div>
        <w:div w:id="224024411">
          <w:marLeft w:val="0"/>
          <w:marRight w:val="0"/>
          <w:marTop w:val="0"/>
          <w:marBottom w:val="75"/>
          <w:divBdr>
            <w:top w:val="none" w:sz="0" w:space="0" w:color="auto"/>
            <w:left w:val="none" w:sz="0" w:space="0" w:color="auto"/>
            <w:bottom w:val="none" w:sz="0" w:space="0" w:color="auto"/>
            <w:right w:val="none" w:sz="0" w:space="0" w:color="auto"/>
          </w:divBdr>
        </w:div>
        <w:div w:id="224025635">
          <w:marLeft w:val="0"/>
          <w:marRight w:val="0"/>
          <w:marTop w:val="0"/>
          <w:marBottom w:val="0"/>
          <w:divBdr>
            <w:top w:val="none" w:sz="0" w:space="0" w:color="auto"/>
            <w:left w:val="none" w:sz="0" w:space="0" w:color="auto"/>
            <w:bottom w:val="none" w:sz="0" w:space="0" w:color="auto"/>
            <w:right w:val="none" w:sz="0" w:space="0" w:color="auto"/>
          </w:divBdr>
        </w:div>
        <w:div w:id="224072394">
          <w:marLeft w:val="0"/>
          <w:marRight w:val="0"/>
          <w:marTop w:val="125"/>
          <w:marBottom w:val="275"/>
          <w:divBdr>
            <w:top w:val="none" w:sz="0" w:space="0" w:color="auto"/>
            <w:left w:val="none" w:sz="0" w:space="0" w:color="auto"/>
            <w:bottom w:val="none" w:sz="0" w:space="0" w:color="auto"/>
            <w:right w:val="none" w:sz="0" w:space="0" w:color="auto"/>
          </w:divBdr>
          <w:divsChild>
            <w:div w:id="344283865">
              <w:marLeft w:val="0"/>
              <w:marRight w:val="0"/>
              <w:marTop w:val="0"/>
              <w:marBottom w:val="0"/>
              <w:divBdr>
                <w:top w:val="none" w:sz="0" w:space="0" w:color="auto"/>
                <w:left w:val="none" w:sz="0" w:space="0" w:color="auto"/>
                <w:bottom w:val="none" w:sz="0" w:space="0" w:color="auto"/>
                <w:right w:val="none" w:sz="0" w:space="0" w:color="auto"/>
              </w:divBdr>
            </w:div>
          </w:divsChild>
        </w:div>
        <w:div w:id="224074775">
          <w:marLeft w:val="626"/>
          <w:marRight w:val="1252"/>
          <w:marTop w:val="0"/>
          <w:marBottom w:val="0"/>
          <w:divBdr>
            <w:top w:val="none" w:sz="0" w:space="0" w:color="auto"/>
            <w:left w:val="none" w:sz="0" w:space="0" w:color="auto"/>
            <w:bottom w:val="none" w:sz="0" w:space="0" w:color="auto"/>
            <w:right w:val="none" w:sz="0" w:space="0" w:color="auto"/>
          </w:divBdr>
        </w:div>
        <w:div w:id="224099124">
          <w:marLeft w:val="0"/>
          <w:marRight w:val="0"/>
          <w:marTop w:val="0"/>
          <w:marBottom w:val="0"/>
          <w:divBdr>
            <w:top w:val="none" w:sz="0" w:space="0" w:color="auto"/>
            <w:left w:val="none" w:sz="0" w:space="0" w:color="auto"/>
            <w:bottom w:val="none" w:sz="0" w:space="0" w:color="auto"/>
            <w:right w:val="none" w:sz="0" w:space="0" w:color="auto"/>
          </w:divBdr>
        </w:div>
        <w:div w:id="224099733">
          <w:marLeft w:val="0"/>
          <w:marRight w:val="0"/>
          <w:marTop w:val="0"/>
          <w:marBottom w:val="0"/>
          <w:divBdr>
            <w:top w:val="none" w:sz="0" w:space="0" w:color="auto"/>
            <w:left w:val="none" w:sz="0" w:space="0" w:color="auto"/>
            <w:bottom w:val="none" w:sz="0" w:space="0" w:color="auto"/>
            <w:right w:val="none" w:sz="0" w:space="0" w:color="auto"/>
          </w:divBdr>
        </w:div>
        <w:div w:id="224338594">
          <w:marLeft w:val="15"/>
          <w:marRight w:val="225"/>
          <w:marTop w:val="225"/>
          <w:marBottom w:val="105"/>
          <w:divBdr>
            <w:top w:val="none" w:sz="0" w:space="0" w:color="auto"/>
            <w:left w:val="none" w:sz="0" w:space="0" w:color="auto"/>
            <w:bottom w:val="none" w:sz="0" w:space="0" w:color="auto"/>
            <w:right w:val="none" w:sz="0" w:space="0" w:color="auto"/>
          </w:divBdr>
          <w:divsChild>
            <w:div w:id="332492468">
              <w:marLeft w:val="0"/>
              <w:marRight w:val="0"/>
              <w:marTop w:val="0"/>
              <w:marBottom w:val="0"/>
              <w:divBdr>
                <w:top w:val="none" w:sz="0" w:space="0" w:color="auto"/>
                <w:left w:val="none" w:sz="0" w:space="0" w:color="auto"/>
                <w:bottom w:val="none" w:sz="0" w:space="0" w:color="auto"/>
                <w:right w:val="none" w:sz="0" w:space="0" w:color="auto"/>
              </w:divBdr>
            </w:div>
          </w:divsChild>
        </w:div>
        <w:div w:id="224338894">
          <w:marLeft w:val="0"/>
          <w:marRight w:val="225"/>
          <w:marTop w:val="0"/>
          <w:marBottom w:val="0"/>
          <w:divBdr>
            <w:top w:val="none" w:sz="0" w:space="0" w:color="auto"/>
            <w:left w:val="none" w:sz="0" w:space="0" w:color="auto"/>
            <w:bottom w:val="none" w:sz="0" w:space="0" w:color="auto"/>
            <w:right w:val="none" w:sz="0" w:space="0" w:color="auto"/>
          </w:divBdr>
        </w:div>
        <w:div w:id="224416145">
          <w:marLeft w:val="0"/>
          <w:marRight w:val="188"/>
          <w:marTop w:val="0"/>
          <w:marBottom w:val="0"/>
          <w:divBdr>
            <w:top w:val="none" w:sz="0" w:space="0" w:color="auto"/>
            <w:left w:val="none" w:sz="0" w:space="0" w:color="auto"/>
            <w:bottom w:val="none" w:sz="0" w:space="0" w:color="auto"/>
            <w:right w:val="none" w:sz="0" w:space="0" w:color="auto"/>
          </w:divBdr>
          <w:divsChild>
            <w:div w:id="676660471">
              <w:marLeft w:val="0"/>
              <w:marRight w:val="125"/>
              <w:marTop w:val="0"/>
              <w:marBottom w:val="0"/>
              <w:divBdr>
                <w:top w:val="none" w:sz="0" w:space="0" w:color="auto"/>
                <w:left w:val="none" w:sz="0" w:space="0" w:color="auto"/>
                <w:bottom w:val="none" w:sz="0" w:space="0" w:color="auto"/>
                <w:right w:val="none" w:sz="0" w:space="0" w:color="auto"/>
              </w:divBdr>
            </w:div>
          </w:divsChild>
        </w:div>
        <w:div w:id="224419725">
          <w:marLeft w:val="0"/>
          <w:marRight w:val="0"/>
          <w:marTop w:val="0"/>
          <w:marBottom w:val="0"/>
          <w:divBdr>
            <w:top w:val="none" w:sz="0" w:space="0" w:color="auto"/>
            <w:left w:val="none" w:sz="0" w:space="0" w:color="auto"/>
            <w:bottom w:val="none" w:sz="0" w:space="0" w:color="auto"/>
            <w:right w:val="none" w:sz="0" w:space="0" w:color="auto"/>
          </w:divBdr>
        </w:div>
        <w:div w:id="224486402">
          <w:marLeft w:val="0"/>
          <w:marRight w:val="0"/>
          <w:marTop w:val="0"/>
          <w:marBottom w:val="0"/>
          <w:divBdr>
            <w:top w:val="none" w:sz="0" w:space="0" w:color="auto"/>
            <w:left w:val="none" w:sz="0" w:space="0" w:color="auto"/>
            <w:bottom w:val="none" w:sz="0" w:space="0" w:color="auto"/>
            <w:right w:val="none" w:sz="0" w:space="0" w:color="auto"/>
          </w:divBdr>
        </w:div>
        <w:div w:id="224603920">
          <w:marLeft w:val="0"/>
          <w:marRight w:val="0"/>
          <w:marTop w:val="0"/>
          <w:marBottom w:val="0"/>
          <w:divBdr>
            <w:top w:val="single" w:sz="2" w:space="0" w:color="E0E0E0"/>
            <w:left w:val="single" w:sz="2" w:space="0" w:color="E0E0E0"/>
            <w:bottom w:val="single" w:sz="2" w:space="0" w:color="E0E0E0"/>
            <w:right w:val="single" w:sz="2" w:space="0" w:color="E0E0E0"/>
          </w:divBdr>
          <w:divsChild>
            <w:div w:id="394091230">
              <w:marLeft w:val="0"/>
              <w:marRight w:val="0"/>
              <w:marTop w:val="0"/>
              <w:marBottom w:val="0"/>
              <w:divBdr>
                <w:top w:val="single" w:sz="2" w:space="0" w:color="E0E0E0"/>
                <w:left w:val="single" w:sz="2" w:space="0" w:color="E0E0E0"/>
                <w:bottom w:val="single" w:sz="2" w:space="0" w:color="E0E0E0"/>
                <w:right w:val="single" w:sz="2" w:space="0" w:color="E0E0E0"/>
              </w:divBdr>
              <w:divsChild>
                <w:div w:id="51507233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224684469">
          <w:marLeft w:val="0"/>
          <w:marRight w:val="3256"/>
          <w:marTop w:val="0"/>
          <w:marBottom w:val="0"/>
          <w:divBdr>
            <w:top w:val="none" w:sz="0" w:space="0" w:color="auto"/>
            <w:left w:val="none" w:sz="0" w:space="0" w:color="auto"/>
            <w:bottom w:val="none" w:sz="0" w:space="0" w:color="auto"/>
            <w:right w:val="none" w:sz="0" w:space="0" w:color="auto"/>
          </w:divBdr>
        </w:div>
        <w:div w:id="224724221">
          <w:marLeft w:val="0"/>
          <w:marRight w:val="0"/>
          <w:marTop w:val="0"/>
          <w:marBottom w:val="0"/>
          <w:divBdr>
            <w:top w:val="none" w:sz="0" w:space="0" w:color="auto"/>
            <w:left w:val="none" w:sz="0" w:space="0" w:color="auto"/>
            <w:bottom w:val="none" w:sz="0" w:space="0" w:color="auto"/>
            <w:right w:val="none" w:sz="0" w:space="0" w:color="auto"/>
          </w:divBdr>
          <w:divsChild>
            <w:div w:id="43453944">
              <w:marLeft w:val="0"/>
              <w:marRight w:val="0"/>
              <w:marTop w:val="0"/>
              <w:marBottom w:val="75"/>
              <w:divBdr>
                <w:top w:val="none" w:sz="0" w:space="0" w:color="auto"/>
                <w:left w:val="none" w:sz="0" w:space="0" w:color="auto"/>
                <w:bottom w:val="none" w:sz="0" w:space="0" w:color="auto"/>
                <w:right w:val="none" w:sz="0" w:space="0" w:color="auto"/>
              </w:divBdr>
            </w:div>
          </w:divsChild>
        </w:div>
        <w:div w:id="224724648">
          <w:marLeft w:val="0"/>
          <w:marRight w:val="0"/>
          <w:marTop w:val="0"/>
          <w:marBottom w:val="0"/>
          <w:divBdr>
            <w:top w:val="none" w:sz="0" w:space="0" w:color="auto"/>
            <w:left w:val="none" w:sz="0" w:space="0" w:color="auto"/>
            <w:bottom w:val="none" w:sz="0" w:space="0" w:color="auto"/>
            <w:right w:val="none" w:sz="0" w:space="0" w:color="auto"/>
          </w:divBdr>
        </w:div>
        <w:div w:id="224726906">
          <w:marLeft w:val="0"/>
          <w:marRight w:val="0"/>
          <w:marTop w:val="0"/>
          <w:marBottom w:val="0"/>
          <w:divBdr>
            <w:top w:val="none" w:sz="0" w:space="0" w:color="auto"/>
            <w:left w:val="none" w:sz="0" w:space="0" w:color="auto"/>
            <w:bottom w:val="none" w:sz="0" w:space="0" w:color="auto"/>
            <w:right w:val="none" w:sz="0" w:space="0" w:color="auto"/>
          </w:divBdr>
        </w:div>
        <w:div w:id="224730456">
          <w:marLeft w:val="-225"/>
          <w:marRight w:val="-225"/>
          <w:marTop w:val="0"/>
          <w:marBottom w:val="0"/>
          <w:divBdr>
            <w:top w:val="none" w:sz="0" w:space="0" w:color="auto"/>
            <w:left w:val="none" w:sz="0" w:space="0" w:color="auto"/>
            <w:bottom w:val="none" w:sz="0" w:space="0" w:color="auto"/>
            <w:right w:val="none" w:sz="0" w:space="0" w:color="auto"/>
          </w:divBdr>
        </w:div>
        <w:div w:id="224800472">
          <w:marLeft w:val="0"/>
          <w:marRight w:val="0"/>
          <w:marTop w:val="0"/>
          <w:marBottom w:val="0"/>
          <w:divBdr>
            <w:top w:val="none" w:sz="0" w:space="0" w:color="auto"/>
            <w:left w:val="none" w:sz="0" w:space="0" w:color="auto"/>
            <w:bottom w:val="none" w:sz="0" w:space="0" w:color="auto"/>
            <w:right w:val="none" w:sz="0" w:space="0" w:color="auto"/>
          </w:divBdr>
        </w:div>
        <w:div w:id="224802278">
          <w:marLeft w:val="0"/>
          <w:marRight w:val="0"/>
          <w:marTop w:val="0"/>
          <w:marBottom w:val="0"/>
          <w:divBdr>
            <w:top w:val="none" w:sz="0" w:space="0" w:color="auto"/>
            <w:left w:val="none" w:sz="0" w:space="0" w:color="auto"/>
            <w:bottom w:val="none" w:sz="0" w:space="0" w:color="auto"/>
            <w:right w:val="none" w:sz="0" w:space="0" w:color="auto"/>
          </w:divBdr>
        </w:div>
        <w:div w:id="224805018">
          <w:marLeft w:val="0"/>
          <w:marRight w:val="0"/>
          <w:marTop w:val="0"/>
          <w:marBottom w:val="0"/>
          <w:divBdr>
            <w:top w:val="none" w:sz="0" w:space="0" w:color="auto"/>
            <w:left w:val="none" w:sz="0" w:space="0" w:color="auto"/>
            <w:bottom w:val="none" w:sz="0" w:space="0" w:color="auto"/>
            <w:right w:val="none" w:sz="0" w:space="0" w:color="auto"/>
          </w:divBdr>
          <w:divsChild>
            <w:div w:id="670372338">
              <w:marLeft w:val="0"/>
              <w:marRight w:val="0"/>
              <w:marTop w:val="0"/>
              <w:marBottom w:val="345"/>
              <w:divBdr>
                <w:top w:val="none" w:sz="0" w:space="0" w:color="auto"/>
                <w:left w:val="none" w:sz="0" w:space="0" w:color="auto"/>
                <w:bottom w:val="none" w:sz="0" w:space="0" w:color="auto"/>
                <w:right w:val="none" w:sz="0" w:space="0" w:color="auto"/>
              </w:divBdr>
            </w:div>
            <w:div w:id="764114159">
              <w:marLeft w:val="0"/>
              <w:marRight w:val="0"/>
              <w:marTop w:val="0"/>
              <w:marBottom w:val="150"/>
              <w:divBdr>
                <w:top w:val="none" w:sz="0" w:space="0" w:color="auto"/>
                <w:left w:val="none" w:sz="0" w:space="0" w:color="auto"/>
                <w:bottom w:val="none" w:sz="0" w:space="0" w:color="auto"/>
                <w:right w:val="none" w:sz="0" w:space="0" w:color="auto"/>
              </w:divBdr>
            </w:div>
          </w:divsChild>
        </w:div>
        <w:div w:id="224806405">
          <w:marLeft w:val="0"/>
          <w:marRight w:val="0"/>
          <w:marTop w:val="0"/>
          <w:marBottom w:val="0"/>
          <w:divBdr>
            <w:top w:val="none" w:sz="0" w:space="0" w:color="auto"/>
            <w:left w:val="none" w:sz="0" w:space="0" w:color="auto"/>
            <w:bottom w:val="none" w:sz="0" w:space="0" w:color="auto"/>
            <w:right w:val="none" w:sz="0" w:space="0" w:color="auto"/>
          </w:divBdr>
        </w:div>
        <w:div w:id="224879492">
          <w:marLeft w:val="0"/>
          <w:marRight w:val="0"/>
          <w:marTop w:val="0"/>
          <w:marBottom w:val="0"/>
          <w:divBdr>
            <w:top w:val="none" w:sz="0" w:space="0" w:color="auto"/>
            <w:left w:val="none" w:sz="0" w:space="0" w:color="auto"/>
            <w:bottom w:val="none" w:sz="0" w:space="0" w:color="auto"/>
            <w:right w:val="none" w:sz="0" w:space="0" w:color="auto"/>
          </w:divBdr>
        </w:div>
        <w:div w:id="224921149">
          <w:marLeft w:val="0"/>
          <w:marRight w:val="0"/>
          <w:marTop w:val="0"/>
          <w:marBottom w:val="300"/>
          <w:divBdr>
            <w:top w:val="none" w:sz="0" w:space="0" w:color="auto"/>
            <w:left w:val="none" w:sz="0" w:space="0" w:color="auto"/>
            <w:bottom w:val="none" w:sz="0" w:space="0" w:color="auto"/>
            <w:right w:val="none" w:sz="0" w:space="0" w:color="auto"/>
          </w:divBdr>
        </w:div>
        <w:div w:id="224999462">
          <w:marLeft w:val="-150"/>
          <w:marRight w:val="-150"/>
          <w:marTop w:val="0"/>
          <w:marBottom w:val="0"/>
          <w:divBdr>
            <w:top w:val="none" w:sz="0" w:space="0" w:color="auto"/>
            <w:left w:val="none" w:sz="0" w:space="0" w:color="auto"/>
            <w:bottom w:val="none" w:sz="0" w:space="0" w:color="auto"/>
            <w:right w:val="none" w:sz="0" w:space="0" w:color="auto"/>
          </w:divBdr>
        </w:div>
        <w:div w:id="225068662">
          <w:marLeft w:val="13"/>
          <w:marRight w:val="188"/>
          <w:marTop w:val="138"/>
          <w:marBottom w:val="88"/>
          <w:divBdr>
            <w:top w:val="none" w:sz="0" w:space="0" w:color="auto"/>
            <w:left w:val="none" w:sz="0" w:space="0" w:color="auto"/>
            <w:bottom w:val="none" w:sz="0" w:space="0" w:color="auto"/>
            <w:right w:val="none" w:sz="0" w:space="0" w:color="auto"/>
          </w:divBdr>
        </w:div>
        <w:div w:id="225070447">
          <w:marLeft w:val="0"/>
          <w:marRight w:val="0"/>
          <w:marTop w:val="0"/>
          <w:marBottom w:val="0"/>
          <w:divBdr>
            <w:top w:val="none" w:sz="0" w:space="0" w:color="auto"/>
            <w:left w:val="none" w:sz="0" w:space="0" w:color="auto"/>
            <w:bottom w:val="none" w:sz="0" w:space="0" w:color="auto"/>
            <w:right w:val="none" w:sz="0" w:space="0" w:color="auto"/>
          </w:divBdr>
        </w:div>
        <w:div w:id="225142354">
          <w:marLeft w:val="0"/>
          <w:marRight w:val="0"/>
          <w:marTop w:val="0"/>
          <w:marBottom w:val="150"/>
          <w:divBdr>
            <w:top w:val="none" w:sz="0" w:space="0" w:color="auto"/>
            <w:left w:val="none" w:sz="0" w:space="0" w:color="auto"/>
            <w:bottom w:val="none" w:sz="0" w:space="0" w:color="auto"/>
            <w:right w:val="none" w:sz="0" w:space="0" w:color="auto"/>
          </w:divBdr>
        </w:div>
        <w:div w:id="225148385">
          <w:marLeft w:val="0"/>
          <w:marRight w:val="0"/>
          <w:marTop w:val="0"/>
          <w:marBottom w:val="0"/>
          <w:divBdr>
            <w:top w:val="none" w:sz="0" w:space="0" w:color="auto"/>
            <w:left w:val="none" w:sz="0" w:space="0" w:color="auto"/>
            <w:bottom w:val="none" w:sz="0" w:space="0" w:color="auto"/>
            <w:right w:val="none" w:sz="0" w:space="0" w:color="auto"/>
          </w:divBdr>
          <w:divsChild>
            <w:div w:id="705645954">
              <w:marLeft w:val="0"/>
              <w:marRight w:val="0"/>
              <w:marTop w:val="0"/>
              <w:marBottom w:val="300"/>
              <w:divBdr>
                <w:top w:val="none" w:sz="0" w:space="0" w:color="auto"/>
                <w:left w:val="none" w:sz="0" w:space="0" w:color="auto"/>
                <w:bottom w:val="none" w:sz="0" w:space="0" w:color="auto"/>
                <w:right w:val="none" w:sz="0" w:space="0" w:color="auto"/>
              </w:divBdr>
            </w:div>
          </w:divsChild>
        </w:div>
        <w:div w:id="225186225">
          <w:marLeft w:val="0"/>
          <w:marRight w:val="0"/>
          <w:marTop w:val="0"/>
          <w:marBottom w:val="0"/>
          <w:divBdr>
            <w:top w:val="none" w:sz="0" w:space="0" w:color="auto"/>
            <w:left w:val="none" w:sz="0" w:space="0" w:color="auto"/>
            <w:bottom w:val="none" w:sz="0" w:space="0" w:color="auto"/>
            <w:right w:val="none" w:sz="0" w:space="0" w:color="auto"/>
          </w:divBdr>
          <w:divsChild>
            <w:div w:id="548342501">
              <w:marLeft w:val="0"/>
              <w:marRight w:val="0"/>
              <w:marTop w:val="0"/>
              <w:marBottom w:val="68"/>
              <w:divBdr>
                <w:top w:val="none" w:sz="0" w:space="0" w:color="auto"/>
                <w:left w:val="none" w:sz="0" w:space="0" w:color="auto"/>
                <w:bottom w:val="none" w:sz="0" w:space="0" w:color="auto"/>
                <w:right w:val="none" w:sz="0" w:space="0" w:color="auto"/>
              </w:divBdr>
            </w:div>
          </w:divsChild>
        </w:div>
        <w:div w:id="225189032">
          <w:marLeft w:val="0"/>
          <w:marRight w:val="0"/>
          <w:marTop w:val="0"/>
          <w:marBottom w:val="0"/>
          <w:divBdr>
            <w:top w:val="none" w:sz="0" w:space="0" w:color="auto"/>
            <w:left w:val="none" w:sz="0" w:space="0" w:color="auto"/>
            <w:bottom w:val="none" w:sz="0" w:space="0" w:color="auto"/>
            <w:right w:val="none" w:sz="0" w:space="0" w:color="auto"/>
          </w:divBdr>
          <w:divsChild>
            <w:div w:id="352615960">
              <w:marLeft w:val="0"/>
              <w:marRight w:val="0"/>
              <w:marTop w:val="0"/>
              <w:marBottom w:val="0"/>
              <w:divBdr>
                <w:top w:val="none" w:sz="0" w:space="0" w:color="auto"/>
                <w:left w:val="none" w:sz="0" w:space="0" w:color="auto"/>
                <w:bottom w:val="none" w:sz="0" w:space="0" w:color="auto"/>
                <w:right w:val="none" w:sz="0" w:space="0" w:color="auto"/>
              </w:divBdr>
              <w:divsChild>
                <w:div w:id="13684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190244">
          <w:marLeft w:val="0"/>
          <w:marRight w:val="0"/>
          <w:marTop w:val="225"/>
          <w:marBottom w:val="0"/>
          <w:divBdr>
            <w:top w:val="none" w:sz="0" w:space="0" w:color="auto"/>
            <w:left w:val="none" w:sz="0" w:space="0" w:color="auto"/>
            <w:bottom w:val="none" w:sz="0" w:space="0" w:color="auto"/>
            <w:right w:val="none" w:sz="0" w:space="0" w:color="auto"/>
          </w:divBdr>
        </w:div>
        <w:div w:id="225264290">
          <w:marLeft w:val="188"/>
          <w:marRight w:val="0"/>
          <w:marTop w:val="100"/>
          <w:marBottom w:val="0"/>
          <w:divBdr>
            <w:top w:val="none" w:sz="0" w:space="0" w:color="auto"/>
            <w:left w:val="none" w:sz="0" w:space="0" w:color="auto"/>
            <w:bottom w:val="none" w:sz="0" w:space="0" w:color="auto"/>
            <w:right w:val="none" w:sz="0" w:space="0" w:color="auto"/>
          </w:divBdr>
        </w:div>
        <w:div w:id="225266703">
          <w:marLeft w:val="0"/>
          <w:marRight w:val="0"/>
          <w:marTop w:val="0"/>
          <w:marBottom w:val="0"/>
          <w:divBdr>
            <w:top w:val="none" w:sz="0" w:space="0" w:color="auto"/>
            <w:left w:val="none" w:sz="0" w:space="0" w:color="auto"/>
            <w:bottom w:val="none" w:sz="0" w:space="0" w:color="auto"/>
            <w:right w:val="none" w:sz="0" w:space="0" w:color="auto"/>
          </w:divBdr>
        </w:div>
        <w:div w:id="225339252">
          <w:marLeft w:val="0"/>
          <w:marRight w:val="0"/>
          <w:marTop w:val="0"/>
          <w:marBottom w:val="0"/>
          <w:divBdr>
            <w:top w:val="none" w:sz="0" w:space="0" w:color="auto"/>
            <w:left w:val="none" w:sz="0" w:space="0" w:color="auto"/>
            <w:bottom w:val="none" w:sz="0" w:space="0" w:color="auto"/>
            <w:right w:val="none" w:sz="0" w:space="0" w:color="auto"/>
          </w:divBdr>
        </w:div>
        <w:div w:id="225380972">
          <w:marLeft w:val="0"/>
          <w:marRight w:val="0"/>
          <w:marTop w:val="0"/>
          <w:marBottom w:val="0"/>
          <w:divBdr>
            <w:top w:val="none" w:sz="0" w:space="0" w:color="auto"/>
            <w:left w:val="none" w:sz="0" w:space="0" w:color="auto"/>
            <w:bottom w:val="none" w:sz="0" w:space="0" w:color="auto"/>
            <w:right w:val="none" w:sz="0" w:space="0" w:color="auto"/>
          </w:divBdr>
        </w:div>
        <w:div w:id="225382469">
          <w:marLeft w:val="0"/>
          <w:marRight w:val="0"/>
          <w:marTop w:val="0"/>
          <w:marBottom w:val="0"/>
          <w:divBdr>
            <w:top w:val="none" w:sz="0" w:space="0" w:color="auto"/>
            <w:left w:val="none" w:sz="0" w:space="0" w:color="auto"/>
            <w:bottom w:val="none" w:sz="0" w:space="0" w:color="auto"/>
            <w:right w:val="none" w:sz="0" w:space="0" w:color="auto"/>
          </w:divBdr>
          <w:divsChild>
            <w:div w:id="303387671">
              <w:marLeft w:val="0"/>
              <w:marRight w:val="0"/>
              <w:marTop w:val="0"/>
              <w:marBottom w:val="0"/>
              <w:divBdr>
                <w:top w:val="none" w:sz="0" w:space="0" w:color="auto"/>
                <w:left w:val="none" w:sz="0" w:space="0" w:color="auto"/>
                <w:bottom w:val="none" w:sz="0" w:space="0" w:color="auto"/>
                <w:right w:val="none" w:sz="0" w:space="0" w:color="auto"/>
              </w:divBdr>
              <w:divsChild>
                <w:div w:id="40750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83057">
          <w:marLeft w:val="750"/>
          <w:marRight w:val="0"/>
          <w:marTop w:val="0"/>
          <w:marBottom w:val="0"/>
          <w:divBdr>
            <w:top w:val="none" w:sz="0" w:space="0" w:color="auto"/>
            <w:left w:val="none" w:sz="0" w:space="0" w:color="auto"/>
            <w:bottom w:val="none" w:sz="0" w:space="0" w:color="auto"/>
            <w:right w:val="none" w:sz="0" w:space="0" w:color="auto"/>
          </w:divBdr>
        </w:div>
        <w:div w:id="225454045">
          <w:marLeft w:val="0"/>
          <w:marRight w:val="0"/>
          <w:marTop w:val="0"/>
          <w:marBottom w:val="0"/>
          <w:divBdr>
            <w:top w:val="none" w:sz="0" w:space="0" w:color="auto"/>
            <w:left w:val="none" w:sz="0" w:space="0" w:color="auto"/>
            <w:bottom w:val="none" w:sz="0" w:space="0" w:color="auto"/>
            <w:right w:val="none" w:sz="0" w:space="0" w:color="auto"/>
          </w:divBdr>
        </w:div>
        <w:div w:id="225460538">
          <w:marLeft w:val="0"/>
          <w:marRight w:val="0"/>
          <w:marTop w:val="0"/>
          <w:marBottom w:val="0"/>
          <w:divBdr>
            <w:top w:val="single" w:sz="2" w:space="0" w:color="E0E0E0"/>
            <w:left w:val="single" w:sz="2" w:space="0" w:color="E0E0E0"/>
            <w:bottom w:val="single" w:sz="2" w:space="0" w:color="E0E0E0"/>
            <w:right w:val="single" w:sz="2" w:space="0" w:color="E0E0E0"/>
          </w:divBdr>
          <w:divsChild>
            <w:div w:id="114906807">
              <w:marLeft w:val="0"/>
              <w:marRight w:val="0"/>
              <w:marTop w:val="0"/>
              <w:marBottom w:val="0"/>
              <w:divBdr>
                <w:top w:val="single" w:sz="2" w:space="0" w:color="E0E0E0"/>
                <w:left w:val="single" w:sz="2" w:space="0" w:color="E0E0E0"/>
                <w:bottom w:val="single" w:sz="2" w:space="0" w:color="E0E0E0"/>
                <w:right w:val="single" w:sz="2" w:space="0" w:color="E0E0E0"/>
              </w:divBdr>
            </w:div>
            <w:div w:id="59567225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25460891">
          <w:marLeft w:val="0"/>
          <w:marRight w:val="0"/>
          <w:marTop w:val="0"/>
          <w:marBottom w:val="0"/>
          <w:divBdr>
            <w:top w:val="none" w:sz="0" w:space="0" w:color="auto"/>
            <w:left w:val="none" w:sz="0" w:space="0" w:color="auto"/>
            <w:bottom w:val="none" w:sz="0" w:space="0" w:color="auto"/>
            <w:right w:val="none" w:sz="0" w:space="0" w:color="auto"/>
          </w:divBdr>
        </w:div>
        <w:div w:id="225528186">
          <w:marLeft w:val="0"/>
          <w:marRight w:val="0"/>
          <w:marTop w:val="0"/>
          <w:marBottom w:val="0"/>
          <w:divBdr>
            <w:top w:val="none" w:sz="0" w:space="0" w:color="auto"/>
            <w:left w:val="none" w:sz="0" w:space="0" w:color="auto"/>
            <w:bottom w:val="none" w:sz="0" w:space="0" w:color="auto"/>
            <w:right w:val="none" w:sz="0" w:space="0" w:color="auto"/>
          </w:divBdr>
        </w:div>
        <w:div w:id="225531527">
          <w:marLeft w:val="0"/>
          <w:marRight w:val="0"/>
          <w:marTop w:val="0"/>
          <w:marBottom w:val="376"/>
          <w:divBdr>
            <w:top w:val="none" w:sz="0" w:space="0" w:color="auto"/>
            <w:left w:val="none" w:sz="0" w:space="0" w:color="auto"/>
            <w:bottom w:val="none" w:sz="0" w:space="0" w:color="auto"/>
            <w:right w:val="none" w:sz="0" w:space="0" w:color="auto"/>
          </w:divBdr>
        </w:div>
        <w:div w:id="225576913">
          <w:marLeft w:val="-188"/>
          <w:marRight w:val="-188"/>
          <w:marTop w:val="0"/>
          <w:marBottom w:val="0"/>
          <w:divBdr>
            <w:top w:val="none" w:sz="0" w:space="0" w:color="auto"/>
            <w:left w:val="none" w:sz="0" w:space="0" w:color="auto"/>
            <w:bottom w:val="none" w:sz="0" w:space="0" w:color="auto"/>
            <w:right w:val="none" w:sz="0" w:space="0" w:color="auto"/>
          </w:divBdr>
          <w:divsChild>
            <w:div w:id="15230053">
              <w:marLeft w:val="1221"/>
              <w:marRight w:val="0"/>
              <w:marTop w:val="0"/>
              <w:marBottom w:val="0"/>
              <w:divBdr>
                <w:top w:val="none" w:sz="0" w:space="0" w:color="auto"/>
                <w:left w:val="none" w:sz="0" w:space="0" w:color="auto"/>
                <w:bottom w:val="none" w:sz="0" w:space="0" w:color="auto"/>
                <w:right w:val="none" w:sz="0" w:space="0" w:color="auto"/>
              </w:divBdr>
            </w:div>
            <w:div w:id="171384820">
              <w:marLeft w:val="0"/>
              <w:marRight w:val="0"/>
              <w:marTop w:val="0"/>
              <w:marBottom w:val="0"/>
              <w:divBdr>
                <w:top w:val="none" w:sz="0" w:space="0" w:color="auto"/>
                <w:left w:val="none" w:sz="0" w:space="0" w:color="auto"/>
                <w:bottom w:val="none" w:sz="0" w:space="0" w:color="auto"/>
                <w:right w:val="none" w:sz="0" w:space="0" w:color="auto"/>
              </w:divBdr>
              <w:divsChild>
                <w:div w:id="9156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578005">
          <w:marLeft w:val="0"/>
          <w:marRight w:val="0"/>
          <w:marTop w:val="0"/>
          <w:marBottom w:val="0"/>
          <w:divBdr>
            <w:top w:val="none" w:sz="0" w:space="0" w:color="auto"/>
            <w:left w:val="none" w:sz="0" w:space="0" w:color="auto"/>
            <w:bottom w:val="none" w:sz="0" w:space="0" w:color="auto"/>
            <w:right w:val="none" w:sz="0" w:space="0" w:color="auto"/>
          </w:divBdr>
        </w:div>
        <w:div w:id="225772570">
          <w:marLeft w:val="679"/>
          <w:marRight w:val="0"/>
          <w:marTop w:val="0"/>
          <w:marBottom w:val="0"/>
          <w:divBdr>
            <w:top w:val="none" w:sz="0" w:space="0" w:color="auto"/>
            <w:left w:val="none" w:sz="0" w:space="0" w:color="auto"/>
            <w:bottom w:val="none" w:sz="0" w:space="0" w:color="auto"/>
            <w:right w:val="none" w:sz="0" w:space="0" w:color="auto"/>
          </w:divBdr>
        </w:div>
        <w:div w:id="225797380">
          <w:marLeft w:val="-225"/>
          <w:marRight w:val="-225"/>
          <w:marTop w:val="0"/>
          <w:marBottom w:val="0"/>
          <w:divBdr>
            <w:top w:val="none" w:sz="0" w:space="0" w:color="auto"/>
            <w:left w:val="none" w:sz="0" w:space="0" w:color="auto"/>
            <w:bottom w:val="none" w:sz="0" w:space="0" w:color="auto"/>
            <w:right w:val="none" w:sz="0" w:space="0" w:color="auto"/>
          </w:divBdr>
        </w:div>
        <w:div w:id="225800040">
          <w:marLeft w:val="75"/>
          <w:marRight w:val="0"/>
          <w:marTop w:val="0"/>
          <w:marBottom w:val="0"/>
          <w:divBdr>
            <w:top w:val="none" w:sz="0" w:space="0" w:color="auto"/>
            <w:left w:val="none" w:sz="0" w:space="0" w:color="auto"/>
            <w:bottom w:val="none" w:sz="0" w:space="0" w:color="auto"/>
            <w:right w:val="none" w:sz="0" w:space="0" w:color="auto"/>
          </w:divBdr>
        </w:div>
        <w:div w:id="225845920">
          <w:marLeft w:val="-125"/>
          <w:marRight w:val="-125"/>
          <w:marTop w:val="0"/>
          <w:marBottom w:val="0"/>
          <w:divBdr>
            <w:top w:val="none" w:sz="0" w:space="0" w:color="auto"/>
            <w:left w:val="none" w:sz="0" w:space="0" w:color="auto"/>
            <w:bottom w:val="none" w:sz="0" w:space="0" w:color="auto"/>
            <w:right w:val="none" w:sz="0" w:space="0" w:color="auto"/>
          </w:divBdr>
          <w:divsChild>
            <w:div w:id="16974177">
              <w:marLeft w:val="0"/>
              <w:marRight w:val="0"/>
              <w:marTop w:val="0"/>
              <w:marBottom w:val="0"/>
              <w:divBdr>
                <w:top w:val="none" w:sz="0" w:space="0" w:color="auto"/>
                <w:left w:val="none" w:sz="0" w:space="0" w:color="auto"/>
                <w:bottom w:val="none" w:sz="0" w:space="0" w:color="auto"/>
                <w:right w:val="none" w:sz="0" w:space="0" w:color="auto"/>
              </w:divBdr>
              <w:divsChild>
                <w:div w:id="25336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847728">
          <w:marLeft w:val="0"/>
          <w:marRight w:val="150"/>
          <w:marTop w:val="0"/>
          <w:marBottom w:val="0"/>
          <w:divBdr>
            <w:top w:val="none" w:sz="0" w:space="0" w:color="auto"/>
            <w:left w:val="none" w:sz="0" w:space="0" w:color="auto"/>
            <w:bottom w:val="none" w:sz="0" w:space="0" w:color="auto"/>
            <w:right w:val="none" w:sz="0" w:space="0" w:color="auto"/>
          </w:divBdr>
        </w:div>
        <w:div w:id="225915752">
          <w:marLeft w:val="-225"/>
          <w:marRight w:val="-225"/>
          <w:marTop w:val="0"/>
          <w:marBottom w:val="0"/>
          <w:divBdr>
            <w:top w:val="none" w:sz="0" w:space="0" w:color="auto"/>
            <w:left w:val="none" w:sz="0" w:space="0" w:color="auto"/>
            <w:bottom w:val="none" w:sz="0" w:space="0" w:color="auto"/>
            <w:right w:val="none" w:sz="0" w:space="0" w:color="auto"/>
          </w:divBdr>
          <w:divsChild>
            <w:div w:id="532352896">
              <w:marLeft w:val="0"/>
              <w:marRight w:val="0"/>
              <w:marTop w:val="150"/>
              <w:marBottom w:val="0"/>
              <w:divBdr>
                <w:top w:val="none" w:sz="0" w:space="0" w:color="auto"/>
                <w:left w:val="none" w:sz="0" w:space="0" w:color="auto"/>
                <w:bottom w:val="none" w:sz="0" w:space="0" w:color="auto"/>
                <w:right w:val="none" w:sz="0" w:space="0" w:color="auto"/>
              </w:divBdr>
            </w:div>
            <w:div w:id="572930646">
              <w:marLeft w:val="0"/>
              <w:marRight w:val="0"/>
              <w:marTop w:val="0"/>
              <w:marBottom w:val="0"/>
              <w:divBdr>
                <w:top w:val="none" w:sz="0" w:space="0" w:color="auto"/>
                <w:left w:val="none" w:sz="0" w:space="0" w:color="auto"/>
                <w:bottom w:val="none" w:sz="0" w:space="0" w:color="auto"/>
                <w:right w:val="none" w:sz="0" w:space="0" w:color="auto"/>
              </w:divBdr>
            </w:div>
          </w:divsChild>
        </w:div>
        <w:div w:id="225917812">
          <w:marLeft w:val="0"/>
          <w:marRight w:val="0"/>
          <w:marTop w:val="0"/>
          <w:marBottom w:val="0"/>
          <w:divBdr>
            <w:top w:val="none" w:sz="0" w:space="0" w:color="auto"/>
            <w:left w:val="none" w:sz="0" w:space="0" w:color="auto"/>
            <w:bottom w:val="none" w:sz="0" w:space="0" w:color="auto"/>
            <w:right w:val="none" w:sz="0" w:space="0" w:color="auto"/>
          </w:divBdr>
          <w:divsChild>
            <w:div w:id="583804991">
              <w:marLeft w:val="0"/>
              <w:marRight w:val="0"/>
              <w:marTop w:val="0"/>
              <w:marBottom w:val="0"/>
              <w:divBdr>
                <w:top w:val="none" w:sz="0" w:space="0" w:color="auto"/>
                <w:left w:val="none" w:sz="0" w:space="0" w:color="auto"/>
                <w:bottom w:val="none" w:sz="0" w:space="0" w:color="auto"/>
                <w:right w:val="none" w:sz="0" w:space="0" w:color="auto"/>
              </w:divBdr>
            </w:div>
          </w:divsChild>
        </w:div>
        <w:div w:id="226110376">
          <w:marLeft w:val="0"/>
          <w:marRight w:val="0"/>
          <w:marTop w:val="0"/>
          <w:marBottom w:val="0"/>
          <w:divBdr>
            <w:top w:val="none" w:sz="0" w:space="0" w:color="auto"/>
            <w:left w:val="none" w:sz="0" w:space="0" w:color="auto"/>
            <w:bottom w:val="none" w:sz="0" w:space="0" w:color="auto"/>
            <w:right w:val="none" w:sz="0" w:space="0" w:color="auto"/>
          </w:divBdr>
        </w:div>
        <w:div w:id="226183149">
          <w:marLeft w:val="0"/>
          <w:marRight w:val="0"/>
          <w:marTop w:val="0"/>
          <w:marBottom w:val="0"/>
          <w:divBdr>
            <w:top w:val="none" w:sz="0" w:space="0" w:color="auto"/>
            <w:left w:val="none" w:sz="0" w:space="0" w:color="auto"/>
            <w:bottom w:val="none" w:sz="0" w:space="0" w:color="auto"/>
            <w:right w:val="none" w:sz="0" w:space="0" w:color="auto"/>
          </w:divBdr>
          <w:divsChild>
            <w:div w:id="357513480">
              <w:marLeft w:val="0"/>
              <w:marRight w:val="0"/>
              <w:marTop w:val="0"/>
              <w:marBottom w:val="0"/>
              <w:divBdr>
                <w:top w:val="none" w:sz="0" w:space="0" w:color="auto"/>
                <w:left w:val="none" w:sz="0" w:space="0" w:color="auto"/>
                <w:bottom w:val="none" w:sz="0" w:space="0" w:color="auto"/>
                <w:right w:val="none" w:sz="0" w:space="0" w:color="auto"/>
              </w:divBdr>
            </w:div>
          </w:divsChild>
        </w:div>
        <w:div w:id="226233714">
          <w:marLeft w:val="-150"/>
          <w:marRight w:val="-150"/>
          <w:marTop w:val="0"/>
          <w:marBottom w:val="0"/>
          <w:divBdr>
            <w:top w:val="none" w:sz="0" w:space="0" w:color="auto"/>
            <w:left w:val="none" w:sz="0" w:space="0" w:color="auto"/>
            <w:bottom w:val="none" w:sz="0" w:space="0" w:color="auto"/>
            <w:right w:val="none" w:sz="0" w:space="0" w:color="auto"/>
          </w:divBdr>
          <w:divsChild>
            <w:div w:id="283927519">
              <w:marLeft w:val="0"/>
              <w:marRight w:val="0"/>
              <w:marTop w:val="0"/>
              <w:marBottom w:val="0"/>
              <w:divBdr>
                <w:top w:val="none" w:sz="0" w:space="0" w:color="auto"/>
                <w:left w:val="none" w:sz="0" w:space="0" w:color="auto"/>
                <w:bottom w:val="none" w:sz="0" w:space="0" w:color="auto"/>
                <w:right w:val="none" w:sz="0" w:space="0" w:color="auto"/>
              </w:divBdr>
            </w:div>
            <w:div w:id="667293907">
              <w:marLeft w:val="0"/>
              <w:marRight w:val="0"/>
              <w:marTop w:val="0"/>
              <w:marBottom w:val="0"/>
              <w:divBdr>
                <w:top w:val="none" w:sz="0" w:space="0" w:color="auto"/>
                <w:left w:val="none" w:sz="0" w:space="0" w:color="auto"/>
                <w:bottom w:val="none" w:sz="0" w:space="0" w:color="auto"/>
                <w:right w:val="none" w:sz="0" w:space="0" w:color="auto"/>
              </w:divBdr>
            </w:div>
          </w:divsChild>
        </w:div>
        <w:div w:id="226259134">
          <w:marLeft w:val="0"/>
          <w:marRight w:val="0"/>
          <w:marTop w:val="0"/>
          <w:marBottom w:val="0"/>
          <w:divBdr>
            <w:top w:val="none" w:sz="0" w:space="0" w:color="auto"/>
            <w:left w:val="none" w:sz="0" w:space="0" w:color="auto"/>
            <w:bottom w:val="none" w:sz="0" w:space="0" w:color="auto"/>
            <w:right w:val="none" w:sz="0" w:space="0" w:color="auto"/>
          </w:divBdr>
        </w:div>
        <w:div w:id="226261117">
          <w:marLeft w:val="0"/>
          <w:marRight w:val="0"/>
          <w:marTop w:val="0"/>
          <w:marBottom w:val="0"/>
          <w:divBdr>
            <w:top w:val="none" w:sz="0" w:space="0" w:color="auto"/>
            <w:left w:val="none" w:sz="0" w:space="0" w:color="auto"/>
            <w:bottom w:val="none" w:sz="0" w:space="0" w:color="auto"/>
            <w:right w:val="none" w:sz="0" w:space="0" w:color="auto"/>
          </w:divBdr>
        </w:div>
        <w:div w:id="226301181">
          <w:marLeft w:val="0"/>
          <w:marRight w:val="0"/>
          <w:marTop w:val="0"/>
          <w:marBottom w:val="0"/>
          <w:divBdr>
            <w:top w:val="none" w:sz="0" w:space="0" w:color="auto"/>
            <w:left w:val="none" w:sz="0" w:space="0" w:color="auto"/>
            <w:bottom w:val="none" w:sz="0" w:space="0" w:color="auto"/>
            <w:right w:val="none" w:sz="0" w:space="0" w:color="auto"/>
          </w:divBdr>
          <w:divsChild>
            <w:div w:id="300693538">
              <w:marLeft w:val="0"/>
              <w:marRight w:val="0"/>
              <w:marTop w:val="0"/>
              <w:marBottom w:val="225"/>
              <w:divBdr>
                <w:top w:val="none" w:sz="0" w:space="0" w:color="auto"/>
                <w:left w:val="none" w:sz="0" w:space="0" w:color="auto"/>
                <w:bottom w:val="none" w:sz="0" w:space="0" w:color="auto"/>
                <w:right w:val="none" w:sz="0" w:space="0" w:color="auto"/>
              </w:divBdr>
            </w:div>
          </w:divsChild>
        </w:div>
        <w:div w:id="226304284">
          <w:marLeft w:val="0"/>
          <w:marRight w:val="0"/>
          <w:marTop w:val="0"/>
          <w:marBottom w:val="240"/>
          <w:divBdr>
            <w:top w:val="none" w:sz="0" w:space="0" w:color="auto"/>
            <w:left w:val="none" w:sz="0" w:space="0" w:color="auto"/>
            <w:bottom w:val="none" w:sz="0" w:space="0" w:color="auto"/>
            <w:right w:val="none" w:sz="0" w:space="0" w:color="auto"/>
          </w:divBdr>
        </w:div>
        <w:div w:id="226306871">
          <w:marLeft w:val="0"/>
          <w:marRight w:val="0"/>
          <w:marTop w:val="125"/>
          <w:marBottom w:val="0"/>
          <w:divBdr>
            <w:top w:val="none" w:sz="0" w:space="0" w:color="auto"/>
            <w:left w:val="none" w:sz="0" w:space="0" w:color="auto"/>
            <w:bottom w:val="none" w:sz="0" w:space="0" w:color="auto"/>
            <w:right w:val="none" w:sz="0" w:space="0" w:color="auto"/>
          </w:divBdr>
        </w:div>
        <w:div w:id="226452308">
          <w:marLeft w:val="0"/>
          <w:marRight w:val="0"/>
          <w:marTop w:val="0"/>
          <w:marBottom w:val="0"/>
          <w:divBdr>
            <w:top w:val="none" w:sz="0" w:space="0" w:color="auto"/>
            <w:left w:val="none" w:sz="0" w:space="0" w:color="auto"/>
            <w:bottom w:val="none" w:sz="0" w:space="0" w:color="auto"/>
            <w:right w:val="none" w:sz="0" w:space="0" w:color="auto"/>
          </w:divBdr>
        </w:div>
        <w:div w:id="226453289">
          <w:marLeft w:val="0"/>
          <w:marRight w:val="0"/>
          <w:marTop w:val="0"/>
          <w:marBottom w:val="0"/>
          <w:divBdr>
            <w:top w:val="none" w:sz="0" w:space="0" w:color="auto"/>
            <w:left w:val="none" w:sz="0" w:space="0" w:color="auto"/>
            <w:bottom w:val="none" w:sz="0" w:space="0" w:color="auto"/>
            <w:right w:val="none" w:sz="0" w:space="0" w:color="auto"/>
          </w:divBdr>
        </w:div>
        <w:div w:id="226459168">
          <w:marLeft w:val="0"/>
          <w:marRight w:val="0"/>
          <w:marTop w:val="0"/>
          <w:marBottom w:val="0"/>
          <w:divBdr>
            <w:top w:val="single" w:sz="2" w:space="0" w:color="E0E0E0"/>
            <w:left w:val="single" w:sz="2" w:space="0" w:color="E0E0E0"/>
            <w:bottom w:val="single" w:sz="2" w:space="0" w:color="E0E0E0"/>
            <w:right w:val="single" w:sz="2" w:space="0" w:color="E0E0E0"/>
          </w:divBdr>
          <w:divsChild>
            <w:div w:id="39270192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26459293">
          <w:marLeft w:val="-225"/>
          <w:marRight w:val="-225"/>
          <w:marTop w:val="0"/>
          <w:marBottom w:val="0"/>
          <w:divBdr>
            <w:top w:val="none" w:sz="0" w:space="0" w:color="auto"/>
            <w:left w:val="none" w:sz="0" w:space="0" w:color="auto"/>
            <w:bottom w:val="none" w:sz="0" w:space="0" w:color="auto"/>
            <w:right w:val="none" w:sz="0" w:space="0" w:color="auto"/>
          </w:divBdr>
        </w:div>
        <w:div w:id="226497334">
          <w:marLeft w:val="-225"/>
          <w:marRight w:val="-225"/>
          <w:marTop w:val="0"/>
          <w:marBottom w:val="0"/>
          <w:divBdr>
            <w:top w:val="none" w:sz="0" w:space="0" w:color="auto"/>
            <w:left w:val="none" w:sz="0" w:space="0" w:color="auto"/>
            <w:bottom w:val="none" w:sz="0" w:space="0" w:color="auto"/>
            <w:right w:val="none" w:sz="0" w:space="0" w:color="auto"/>
          </w:divBdr>
        </w:div>
        <w:div w:id="226503721">
          <w:marLeft w:val="0"/>
          <w:marRight w:val="0"/>
          <w:marTop w:val="0"/>
          <w:marBottom w:val="0"/>
          <w:divBdr>
            <w:top w:val="none" w:sz="0" w:space="0" w:color="auto"/>
            <w:left w:val="none" w:sz="0" w:space="0" w:color="auto"/>
            <w:bottom w:val="none" w:sz="0" w:space="0" w:color="auto"/>
            <w:right w:val="none" w:sz="0" w:space="0" w:color="auto"/>
          </w:divBdr>
        </w:div>
        <w:div w:id="226646532">
          <w:marLeft w:val="-150"/>
          <w:marRight w:val="-150"/>
          <w:marTop w:val="0"/>
          <w:marBottom w:val="0"/>
          <w:divBdr>
            <w:top w:val="none" w:sz="0" w:space="0" w:color="auto"/>
            <w:left w:val="none" w:sz="0" w:space="0" w:color="auto"/>
            <w:bottom w:val="none" w:sz="0" w:space="0" w:color="auto"/>
            <w:right w:val="none" w:sz="0" w:space="0" w:color="auto"/>
          </w:divBdr>
        </w:div>
        <w:div w:id="226647194">
          <w:marLeft w:val="-225"/>
          <w:marRight w:val="-225"/>
          <w:marTop w:val="0"/>
          <w:marBottom w:val="0"/>
          <w:divBdr>
            <w:top w:val="none" w:sz="0" w:space="0" w:color="auto"/>
            <w:left w:val="none" w:sz="0" w:space="0" w:color="auto"/>
            <w:bottom w:val="none" w:sz="0" w:space="0" w:color="auto"/>
            <w:right w:val="none" w:sz="0" w:space="0" w:color="auto"/>
          </w:divBdr>
          <w:divsChild>
            <w:div w:id="276451384">
              <w:marLeft w:val="0"/>
              <w:marRight w:val="0"/>
              <w:marTop w:val="0"/>
              <w:marBottom w:val="0"/>
              <w:divBdr>
                <w:top w:val="none" w:sz="0" w:space="0" w:color="auto"/>
                <w:left w:val="none" w:sz="0" w:space="0" w:color="auto"/>
                <w:bottom w:val="none" w:sz="0" w:space="0" w:color="auto"/>
                <w:right w:val="none" w:sz="0" w:space="0" w:color="auto"/>
              </w:divBdr>
            </w:div>
          </w:divsChild>
        </w:div>
        <w:div w:id="226648480">
          <w:marLeft w:val="0"/>
          <w:marRight w:val="0"/>
          <w:marTop w:val="0"/>
          <w:marBottom w:val="0"/>
          <w:divBdr>
            <w:top w:val="none" w:sz="0" w:space="0" w:color="auto"/>
            <w:left w:val="none" w:sz="0" w:space="0" w:color="auto"/>
            <w:bottom w:val="none" w:sz="0" w:space="0" w:color="auto"/>
            <w:right w:val="none" w:sz="0" w:space="0" w:color="auto"/>
          </w:divBdr>
        </w:div>
        <w:div w:id="226648610">
          <w:marLeft w:val="0"/>
          <w:marRight w:val="1950"/>
          <w:marTop w:val="0"/>
          <w:marBottom w:val="0"/>
          <w:divBdr>
            <w:top w:val="none" w:sz="0" w:space="0" w:color="auto"/>
            <w:left w:val="none" w:sz="0" w:space="0" w:color="auto"/>
            <w:bottom w:val="none" w:sz="0" w:space="0" w:color="auto"/>
            <w:right w:val="none" w:sz="0" w:space="0" w:color="auto"/>
          </w:divBdr>
          <w:divsChild>
            <w:div w:id="663779727">
              <w:marLeft w:val="0"/>
              <w:marRight w:val="0"/>
              <w:marTop w:val="0"/>
              <w:marBottom w:val="120"/>
              <w:divBdr>
                <w:top w:val="none" w:sz="0" w:space="0" w:color="auto"/>
                <w:left w:val="none" w:sz="0" w:space="0" w:color="auto"/>
                <w:bottom w:val="none" w:sz="0" w:space="0" w:color="auto"/>
                <w:right w:val="none" w:sz="0" w:space="0" w:color="auto"/>
              </w:divBdr>
            </w:div>
          </w:divsChild>
        </w:div>
        <w:div w:id="226654240">
          <w:marLeft w:val="0"/>
          <w:marRight w:val="0"/>
          <w:marTop w:val="0"/>
          <w:marBottom w:val="0"/>
          <w:divBdr>
            <w:top w:val="none" w:sz="0" w:space="0" w:color="auto"/>
            <w:left w:val="none" w:sz="0" w:space="0" w:color="auto"/>
            <w:bottom w:val="none" w:sz="0" w:space="0" w:color="auto"/>
            <w:right w:val="none" w:sz="0" w:space="0" w:color="auto"/>
          </w:divBdr>
        </w:div>
        <w:div w:id="226691672">
          <w:marLeft w:val="0"/>
          <w:marRight w:val="0"/>
          <w:marTop w:val="0"/>
          <w:marBottom w:val="0"/>
          <w:divBdr>
            <w:top w:val="none" w:sz="0" w:space="0" w:color="auto"/>
            <w:left w:val="none" w:sz="0" w:space="0" w:color="auto"/>
            <w:bottom w:val="none" w:sz="0" w:space="0" w:color="auto"/>
            <w:right w:val="none" w:sz="0" w:space="0" w:color="auto"/>
          </w:divBdr>
        </w:div>
        <w:div w:id="226767775">
          <w:marLeft w:val="0"/>
          <w:marRight w:val="3256"/>
          <w:marTop w:val="0"/>
          <w:marBottom w:val="0"/>
          <w:divBdr>
            <w:top w:val="none" w:sz="0" w:space="0" w:color="auto"/>
            <w:left w:val="none" w:sz="0" w:space="0" w:color="auto"/>
            <w:bottom w:val="none" w:sz="0" w:space="0" w:color="auto"/>
            <w:right w:val="none" w:sz="0" w:space="0" w:color="auto"/>
          </w:divBdr>
        </w:div>
        <w:div w:id="226840930">
          <w:marLeft w:val="0"/>
          <w:marRight w:val="0"/>
          <w:marTop w:val="0"/>
          <w:marBottom w:val="0"/>
          <w:divBdr>
            <w:top w:val="none" w:sz="0" w:space="0" w:color="auto"/>
            <w:left w:val="none" w:sz="0" w:space="0" w:color="auto"/>
            <w:bottom w:val="none" w:sz="0" w:space="0" w:color="auto"/>
            <w:right w:val="none" w:sz="0" w:space="0" w:color="auto"/>
          </w:divBdr>
        </w:div>
        <w:div w:id="226843177">
          <w:marLeft w:val="0"/>
          <w:marRight w:val="0"/>
          <w:marTop w:val="0"/>
          <w:marBottom w:val="0"/>
          <w:divBdr>
            <w:top w:val="none" w:sz="0" w:space="0" w:color="auto"/>
            <w:left w:val="none" w:sz="0" w:space="0" w:color="auto"/>
            <w:bottom w:val="none" w:sz="0" w:space="0" w:color="auto"/>
            <w:right w:val="none" w:sz="0" w:space="0" w:color="auto"/>
          </w:divBdr>
        </w:div>
        <w:div w:id="226888115">
          <w:marLeft w:val="-150"/>
          <w:marRight w:val="-150"/>
          <w:marTop w:val="0"/>
          <w:marBottom w:val="0"/>
          <w:divBdr>
            <w:top w:val="none" w:sz="0" w:space="0" w:color="auto"/>
            <w:left w:val="none" w:sz="0" w:space="0" w:color="auto"/>
            <w:bottom w:val="none" w:sz="0" w:space="0" w:color="auto"/>
            <w:right w:val="none" w:sz="0" w:space="0" w:color="auto"/>
          </w:divBdr>
          <w:divsChild>
            <w:div w:id="138347904">
              <w:marLeft w:val="0"/>
              <w:marRight w:val="0"/>
              <w:marTop w:val="0"/>
              <w:marBottom w:val="0"/>
              <w:divBdr>
                <w:top w:val="none" w:sz="0" w:space="0" w:color="auto"/>
                <w:left w:val="none" w:sz="0" w:space="0" w:color="auto"/>
                <w:bottom w:val="none" w:sz="0" w:space="0" w:color="auto"/>
                <w:right w:val="none" w:sz="0" w:space="0" w:color="auto"/>
              </w:divBdr>
              <w:divsChild>
                <w:div w:id="41080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914466">
          <w:marLeft w:val="0"/>
          <w:marRight w:val="0"/>
          <w:marTop w:val="0"/>
          <w:marBottom w:val="240"/>
          <w:divBdr>
            <w:top w:val="none" w:sz="0" w:space="0" w:color="auto"/>
            <w:left w:val="none" w:sz="0" w:space="0" w:color="auto"/>
            <w:bottom w:val="none" w:sz="0" w:space="0" w:color="auto"/>
            <w:right w:val="none" w:sz="0" w:space="0" w:color="auto"/>
          </w:divBdr>
        </w:div>
        <w:div w:id="226958135">
          <w:marLeft w:val="0"/>
          <w:marRight w:val="0"/>
          <w:marTop w:val="0"/>
          <w:marBottom w:val="0"/>
          <w:divBdr>
            <w:top w:val="none" w:sz="0" w:space="0" w:color="auto"/>
            <w:left w:val="none" w:sz="0" w:space="0" w:color="auto"/>
            <w:bottom w:val="none" w:sz="0" w:space="0" w:color="auto"/>
            <w:right w:val="none" w:sz="0" w:space="0" w:color="auto"/>
          </w:divBdr>
        </w:div>
        <w:div w:id="226959962">
          <w:marLeft w:val="-225"/>
          <w:marRight w:val="-225"/>
          <w:marTop w:val="0"/>
          <w:marBottom w:val="0"/>
          <w:divBdr>
            <w:top w:val="none" w:sz="0" w:space="0" w:color="auto"/>
            <w:left w:val="none" w:sz="0" w:space="0" w:color="auto"/>
            <w:bottom w:val="none" w:sz="0" w:space="0" w:color="auto"/>
            <w:right w:val="none" w:sz="0" w:space="0" w:color="auto"/>
          </w:divBdr>
          <w:divsChild>
            <w:div w:id="100731981">
              <w:marLeft w:val="0"/>
              <w:marRight w:val="0"/>
              <w:marTop w:val="0"/>
              <w:marBottom w:val="0"/>
              <w:divBdr>
                <w:top w:val="none" w:sz="0" w:space="0" w:color="auto"/>
                <w:left w:val="none" w:sz="0" w:space="0" w:color="auto"/>
                <w:bottom w:val="none" w:sz="0" w:space="0" w:color="auto"/>
                <w:right w:val="none" w:sz="0" w:space="0" w:color="auto"/>
              </w:divBdr>
            </w:div>
            <w:div w:id="345324482">
              <w:marLeft w:val="1463"/>
              <w:marRight w:val="0"/>
              <w:marTop w:val="0"/>
              <w:marBottom w:val="0"/>
              <w:divBdr>
                <w:top w:val="none" w:sz="0" w:space="0" w:color="auto"/>
                <w:left w:val="none" w:sz="0" w:space="0" w:color="auto"/>
                <w:bottom w:val="none" w:sz="0" w:space="0" w:color="auto"/>
                <w:right w:val="none" w:sz="0" w:space="0" w:color="auto"/>
              </w:divBdr>
            </w:div>
          </w:divsChild>
        </w:div>
        <w:div w:id="227039063">
          <w:marLeft w:val="-150"/>
          <w:marRight w:val="-150"/>
          <w:marTop w:val="0"/>
          <w:marBottom w:val="0"/>
          <w:divBdr>
            <w:top w:val="none" w:sz="0" w:space="0" w:color="auto"/>
            <w:left w:val="none" w:sz="0" w:space="0" w:color="auto"/>
            <w:bottom w:val="none" w:sz="0" w:space="0" w:color="auto"/>
            <w:right w:val="none" w:sz="0" w:space="0" w:color="auto"/>
          </w:divBdr>
        </w:div>
        <w:div w:id="227113310">
          <w:marLeft w:val="0"/>
          <w:marRight w:val="0"/>
          <w:marTop w:val="0"/>
          <w:marBottom w:val="0"/>
          <w:divBdr>
            <w:top w:val="none" w:sz="0" w:space="0" w:color="auto"/>
            <w:left w:val="none" w:sz="0" w:space="0" w:color="auto"/>
            <w:bottom w:val="none" w:sz="0" w:space="0" w:color="auto"/>
            <w:right w:val="none" w:sz="0" w:space="0" w:color="auto"/>
          </w:divBdr>
        </w:div>
        <w:div w:id="227154934">
          <w:marLeft w:val="0"/>
          <w:marRight w:val="0"/>
          <w:marTop w:val="0"/>
          <w:marBottom w:val="0"/>
          <w:divBdr>
            <w:top w:val="none" w:sz="0" w:space="0" w:color="auto"/>
            <w:left w:val="none" w:sz="0" w:space="0" w:color="auto"/>
            <w:bottom w:val="none" w:sz="0" w:space="0" w:color="auto"/>
            <w:right w:val="none" w:sz="0" w:space="0" w:color="auto"/>
          </w:divBdr>
          <w:divsChild>
            <w:div w:id="95445136">
              <w:marLeft w:val="0"/>
              <w:marRight w:val="0"/>
              <w:marTop w:val="0"/>
              <w:marBottom w:val="150"/>
              <w:divBdr>
                <w:top w:val="none" w:sz="0" w:space="0" w:color="auto"/>
                <w:left w:val="none" w:sz="0" w:space="0" w:color="auto"/>
                <w:bottom w:val="none" w:sz="0" w:space="0" w:color="auto"/>
                <w:right w:val="none" w:sz="0" w:space="0" w:color="auto"/>
              </w:divBdr>
            </w:div>
          </w:divsChild>
        </w:div>
        <w:div w:id="227157826">
          <w:marLeft w:val="0"/>
          <w:marRight w:val="0"/>
          <w:marTop w:val="0"/>
          <w:marBottom w:val="0"/>
          <w:divBdr>
            <w:top w:val="single" w:sz="2" w:space="0" w:color="E0E0E0"/>
            <w:left w:val="single" w:sz="2" w:space="0" w:color="E0E0E0"/>
            <w:bottom w:val="single" w:sz="2" w:space="0" w:color="E0E0E0"/>
            <w:right w:val="single" w:sz="2" w:space="0" w:color="E0E0E0"/>
          </w:divBdr>
        </w:div>
        <w:div w:id="227300907">
          <w:marLeft w:val="0"/>
          <w:marRight w:val="0"/>
          <w:marTop w:val="0"/>
          <w:marBottom w:val="250"/>
          <w:divBdr>
            <w:top w:val="none" w:sz="0" w:space="0" w:color="auto"/>
            <w:left w:val="none" w:sz="0" w:space="0" w:color="auto"/>
            <w:bottom w:val="single" w:sz="4" w:space="4" w:color="000000"/>
            <w:right w:val="none" w:sz="0" w:space="0" w:color="auto"/>
          </w:divBdr>
        </w:div>
        <w:div w:id="227301694">
          <w:marLeft w:val="0"/>
          <w:marRight w:val="0"/>
          <w:marTop w:val="0"/>
          <w:marBottom w:val="0"/>
          <w:divBdr>
            <w:top w:val="none" w:sz="0" w:space="0" w:color="auto"/>
            <w:left w:val="none" w:sz="0" w:space="0" w:color="auto"/>
            <w:bottom w:val="none" w:sz="0" w:space="0" w:color="auto"/>
            <w:right w:val="none" w:sz="0" w:space="0" w:color="auto"/>
          </w:divBdr>
        </w:div>
        <w:div w:id="227346589">
          <w:marLeft w:val="-188"/>
          <w:marRight w:val="-188"/>
          <w:marTop w:val="0"/>
          <w:marBottom w:val="0"/>
          <w:divBdr>
            <w:top w:val="none" w:sz="0" w:space="0" w:color="auto"/>
            <w:left w:val="none" w:sz="0" w:space="0" w:color="auto"/>
            <w:bottom w:val="none" w:sz="0" w:space="0" w:color="auto"/>
            <w:right w:val="none" w:sz="0" w:space="0" w:color="auto"/>
          </w:divBdr>
        </w:div>
        <w:div w:id="227419662">
          <w:marLeft w:val="0"/>
          <w:marRight w:val="0"/>
          <w:marTop w:val="0"/>
          <w:marBottom w:val="0"/>
          <w:divBdr>
            <w:top w:val="none" w:sz="0" w:space="0" w:color="auto"/>
            <w:left w:val="none" w:sz="0" w:space="0" w:color="auto"/>
            <w:bottom w:val="none" w:sz="0" w:space="0" w:color="auto"/>
            <w:right w:val="none" w:sz="0" w:space="0" w:color="auto"/>
          </w:divBdr>
        </w:div>
        <w:div w:id="227422039">
          <w:marLeft w:val="0"/>
          <w:marRight w:val="0"/>
          <w:marTop w:val="0"/>
          <w:marBottom w:val="300"/>
          <w:divBdr>
            <w:top w:val="none" w:sz="0" w:space="0" w:color="auto"/>
            <w:left w:val="none" w:sz="0" w:space="0" w:color="auto"/>
            <w:bottom w:val="none" w:sz="0" w:space="0" w:color="auto"/>
            <w:right w:val="none" w:sz="0" w:space="0" w:color="auto"/>
          </w:divBdr>
          <w:divsChild>
            <w:div w:id="220363528">
              <w:marLeft w:val="0"/>
              <w:marRight w:val="0"/>
              <w:marTop w:val="0"/>
              <w:marBottom w:val="0"/>
              <w:divBdr>
                <w:top w:val="none" w:sz="0" w:space="0" w:color="auto"/>
                <w:left w:val="none" w:sz="0" w:space="0" w:color="auto"/>
                <w:bottom w:val="none" w:sz="0" w:space="0" w:color="auto"/>
                <w:right w:val="none" w:sz="0" w:space="0" w:color="auto"/>
              </w:divBdr>
            </w:div>
          </w:divsChild>
        </w:div>
        <w:div w:id="227495139">
          <w:marLeft w:val="0"/>
          <w:marRight w:val="0"/>
          <w:marTop w:val="0"/>
          <w:marBottom w:val="0"/>
          <w:divBdr>
            <w:top w:val="none" w:sz="0" w:space="0" w:color="auto"/>
            <w:left w:val="none" w:sz="0" w:space="0" w:color="auto"/>
            <w:bottom w:val="none" w:sz="0" w:space="0" w:color="auto"/>
            <w:right w:val="none" w:sz="0" w:space="0" w:color="auto"/>
          </w:divBdr>
          <w:divsChild>
            <w:div w:id="728963004">
              <w:marLeft w:val="0"/>
              <w:marRight w:val="0"/>
              <w:marTop w:val="0"/>
              <w:marBottom w:val="0"/>
              <w:divBdr>
                <w:top w:val="none" w:sz="0" w:space="0" w:color="auto"/>
                <w:left w:val="none" w:sz="0" w:space="0" w:color="auto"/>
                <w:bottom w:val="none" w:sz="0" w:space="0" w:color="auto"/>
                <w:right w:val="none" w:sz="0" w:space="0" w:color="auto"/>
              </w:divBdr>
            </w:div>
          </w:divsChild>
        </w:div>
        <w:div w:id="227495802">
          <w:marLeft w:val="0"/>
          <w:marRight w:val="0"/>
          <w:marTop w:val="0"/>
          <w:marBottom w:val="300"/>
          <w:divBdr>
            <w:top w:val="none" w:sz="0" w:space="0" w:color="auto"/>
            <w:left w:val="none" w:sz="0" w:space="0" w:color="auto"/>
            <w:bottom w:val="none" w:sz="0" w:space="0" w:color="auto"/>
            <w:right w:val="none" w:sz="0" w:space="0" w:color="auto"/>
          </w:divBdr>
          <w:divsChild>
            <w:div w:id="61561049">
              <w:marLeft w:val="0"/>
              <w:marRight w:val="0"/>
              <w:marTop w:val="0"/>
              <w:marBottom w:val="0"/>
              <w:divBdr>
                <w:top w:val="none" w:sz="0" w:space="0" w:color="auto"/>
                <w:left w:val="none" w:sz="0" w:space="0" w:color="auto"/>
                <w:bottom w:val="none" w:sz="0" w:space="0" w:color="auto"/>
                <w:right w:val="none" w:sz="0" w:space="0" w:color="auto"/>
              </w:divBdr>
            </w:div>
          </w:divsChild>
        </w:div>
        <w:div w:id="227500824">
          <w:marLeft w:val="0"/>
          <w:marRight w:val="0"/>
          <w:marTop w:val="0"/>
          <w:marBottom w:val="0"/>
          <w:divBdr>
            <w:top w:val="none" w:sz="0" w:space="0" w:color="auto"/>
            <w:left w:val="none" w:sz="0" w:space="0" w:color="auto"/>
            <w:bottom w:val="none" w:sz="0" w:space="0" w:color="auto"/>
            <w:right w:val="none" w:sz="0" w:space="0" w:color="auto"/>
          </w:divBdr>
          <w:divsChild>
            <w:div w:id="225116177">
              <w:marLeft w:val="-150"/>
              <w:marRight w:val="-150"/>
              <w:marTop w:val="0"/>
              <w:marBottom w:val="0"/>
              <w:divBdr>
                <w:top w:val="none" w:sz="0" w:space="0" w:color="auto"/>
                <w:left w:val="none" w:sz="0" w:space="0" w:color="auto"/>
                <w:bottom w:val="none" w:sz="0" w:space="0" w:color="auto"/>
                <w:right w:val="none" w:sz="0" w:space="0" w:color="auto"/>
              </w:divBdr>
              <w:divsChild>
                <w:div w:id="294147185">
                  <w:marLeft w:val="0"/>
                  <w:marRight w:val="0"/>
                  <w:marTop w:val="0"/>
                  <w:marBottom w:val="0"/>
                  <w:divBdr>
                    <w:top w:val="none" w:sz="0" w:space="0" w:color="auto"/>
                    <w:left w:val="none" w:sz="0" w:space="0" w:color="auto"/>
                    <w:bottom w:val="none" w:sz="0" w:space="0" w:color="auto"/>
                    <w:right w:val="none" w:sz="0" w:space="0" w:color="auto"/>
                  </w:divBdr>
                  <w:divsChild>
                    <w:div w:id="36246466">
                      <w:marLeft w:val="0"/>
                      <w:marRight w:val="0"/>
                      <w:marTop w:val="0"/>
                      <w:marBottom w:val="0"/>
                      <w:divBdr>
                        <w:top w:val="none" w:sz="0" w:space="0" w:color="auto"/>
                        <w:left w:val="none" w:sz="0" w:space="0" w:color="auto"/>
                        <w:bottom w:val="none" w:sz="0" w:space="0" w:color="auto"/>
                        <w:right w:val="none" w:sz="0" w:space="0" w:color="auto"/>
                      </w:divBdr>
                    </w:div>
                  </w:divsChild>
                </w:div>
                <w:div w:id="324629225">
                  <w:marLeft w:val="0"/>
                  <w:marRight w:val="0"/>
                  <w:marTop w:val="0"/>
                  <w:marBottom w:val="0"/>
                  <w:divBdr>
                    <w:top w:val="none" w:sz="0" w:space="0" w:color="auto"/>
                    <w:left w:val="none" w:sz="0" w:space="0" w:color="auto"/>
                    <w:bottom w:val="none" w:sz="0" w:space="0" w:color="auto"/>
                    <w:right w:val="none" w:sz="0" w:space="0" w:color="auto"/>
                  </w:divBdr>
                  <w:divsChild>
                    <w:div w:id="1923492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27543295">
          <w:marLeft w:val="0"/>
          <w:marRight w:val="0"/>
          <w:marTop w:val="0"/>
          <w:marBottom w:val="0"/>
          <w:divBdr>
            <w:top w:val="none" w:sz="0" w:space="0" w:color="auto"/>
            <w:left w:val="none" w:sz="0" w:space="0" w:color="auto"/>
            <w:bottom w:val="none" w:sz="0" w:space="0" w:color="auto"/>
            <w:right w:val="none" w:sz="0" w:space="0" w:color="auto"/>
          </w:divBdr>
          <w:divsChild>
            <w:div w:id="512377998">
              <w:marLeft w:val="-150"/>
              <w:marRight w:val="-150"/>
              <w:marTop w:val="0"/>
              <w:marBottom w:val="0"/>
              <w:divBdr>
                <w:top w:val="none" w:sz="0" w:space="0" w:color="auto"/>
                <w:left w:val="none" w:sz="0" w:space="0" w:color="auto"/>
                <w:bottom w:val="none" w:sz="0" w:space="0" w:color="auto"/>
                <w:right w:val="none" w:sz="0" w:space="0" w:color="auto"/>
              </w:divBdr>
              <w:divsChild>
                <w:div w:id="191454071">
                  <w:marLeft w:val="0"/>
                  <w:marRight w:val="0"/>
                  <w:marTop w:val="0"/>
                  <w:marBottom w:val="0"/>
                  <w:divBdr>
                    <w:top w:val="none" w:sz="0" w:space="0" w:color="auto"/>
                    <w:left w:val="none" w:sz="0" w:space="0" w:color="auto"/>
                    <w:bottom w:val="none" w:sz="0" w:space="0" w:color="auto"/>
                    <w:right w:val="none" w:sz="0" w:space="0" w:color="auto"/>
                  </w:divBdr>
                  <w:divsChild>
                    <w:div w:id="27343166">
                      <w:marLeft w:val="0"/>
                      <w:marRight w:val="0"/>
                      <w:marTop w:val="0"/>
                      <w:marBottom w:val="0"/>
                      <w:divBdr>
                        <w:top w:val="none" w:sz="0" w:space="0" w:color="auto"/>
                        <w:left w:val="none" w:sz="0" w:space="0" w:color="auto"/>
                        <w:bottom w:val="none" w:sz="0" w:space="0" w:color="auto"/>
                        <w:right w:val="none" w:sz="0" w:space="0" w:color="auto"/>
                      </w:divBdr>
                    </w:div>
                  </w:divsChild>
                </w:div>
                <w:div w:id="693382875">
                  <w:marLeft w:val="0"/>
                  <w:marRight w:val="0"/>
                  <w:marTop w:val="0"/>
                  <w:marBottom w:val="0"/>
                  <w:divBdr>
                    <w:top w:val="none" w:sz="0" w:space="0" w:color="auto"/>
                    <w:left w:val="none" w:sz="0" w:space="0" w:color="auto"/>
                    <w:bottom w:val="none" w:sz="0" w:space="0" w:color="auto"/>
                    <w:right w:val="none" w:sz="0" w:space="0" w:color="auto"/>
                  </w:divBdr>
                  <w:divsChild>
                    <w:div w:id="20915447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27543410">
          <w:marLeft w:val="0"/>
          <w:marRight w:val="0"/>
          <w:marTop w:val="0"/>
          <w:marBottom w:val="376"/>
          <w:divBdr>
            <w:top w:val="none" w:sz="0" w:space="0" w:color="auto"/>
            <w:left w:val="none" w:sz="0" w:space="0" w:color="auto"/>
            <w:bottom w:val="none" w:sz="0" w:space="0" w:color="auto"/>
            <w:right w:val="none" w:sz="0" w:space="0" w:color="auto"/>
          </w:divBdr>
          <w:divsChild>
            <w:div w:id="505748549">
              <w:marLeft w:val="0"/>
              <w:marRight w:val="0"/>
              <w:marTop w:val="0"/>
              <w:marBottom w:val="63"/>
              <w:divBdr>
                <w:top w:val="none" w:sz="0" w:space="0" w:color="auto"/>
                <w:left w:val="none" w:sz="0" w:space="0" w:color="auto"/>
                <w:bottom w:val="none" w:sz="0" w:space="0" w:color="auto"/>
                <w:right w:val="none" w:sz="0" w:space="0" w:color="auto"/>
              </w:divBdr>
            </w:div>
          </w:divsChild>
        </w:div>
        <w:div w:id="227543419">
          <w:marLeft w:val="0"/>
          <w:marRight w:val="450"/>
          <w:marTop w:val="0"/>
          <w:marBottom w:val="150"/>
          <w:divBdr>
            <w:top w:val="none" w:sz="0" w:space="0" w:color="auto"/>
            <w:left w:val="none" w:sz="0" w:space="0" w:color="auto"/>
            <w:bottom w:val="none" w:sz="0" w:space="0" w:color="auto"/>
            <w:right w:val="none" w:sz="0" w:space="0" w:color="auto"/>
          </w:divBdr>
        </w:div>
        <w:div w:id="227569696">
          <w:marLeft w:val="0"/>
          <w:marRight w:val="0"/>
          <w:marTop w:val="0"/>
          <w:marBottom w:val="0"/>
          <w:divBdr>
            <w:top w:val="none" w:sz="0" w:space="0" w:color="auto"/>
            <w:left w:val="none" w:sz="0" w:space="0" w:color="auto"/>
            <w:bottom w:val="none" w:sz="0" w:space="0" w:color="auto"/>
            <w:right w:val="none" w:sz="0" w:space="0" w:color="auto"/>
          </w:divBdr>
        </w:div>
        <w:div w:id="227619362">
          <w:marLeft w:val="0"/>
          <w:marRight w:val="0"/>
          <w:marTop w:val="0"/>
          <w:marBottom w:val="450"/>
          <w:divBdr>
            <w:top w:val="none" w:sz="0" w:space="0" w:color="auto"/>
            <w:left w:val="none" w:sz="0" w:space="0" w:color="auto"/>
            <w:bottom w:val="none" w:sz="0" w:space="0" w:color="auto"/>
            <w:right w:val="none" w:sz="0" w:space="0" w:color="auto"/>
          </w:divBdr>
          <w:divsChild>
            <w:div w:id="342056820">
              <w:marLeft w:val="0"/>
              <w:marRight w:val="225"/>
              <w:marTop w:val="0"/>
              <w:marBottom w:val="0"/>
              <w:divBdr>
                <w:top w:val="none" w:sz="0" w:space="0" w:color="auto"/>
                <w:left w:val="none" w:sz="0" w:space="0" w:color="auto"/>
                <w:bottom w:val="none" w:sz="0" w:space="0" w:color="auto"/>
                <w:right w:val="none" w:sz="0" w:space="0" w:color="auto"/>
              </w:divBdr>
            </w:div>
          </w:divsChild>
        </w:div>
        <w:div w:id="227694484">
          <w:marLeft w:val="-188"/>
          <w:marRight w:val="-188"/>
          <w:marTop w:val="0"/>
          <w:marBottom w:val="0"/>
          <w:divBdr>
            <w:top w:val="none" w:sz="0" w:space="0" w:color="auto"/>
            <w:left w:val="none" w:sz="0" w:space="0" w:color="auto"/>
            <w:bottom w:val="none" w:sz="0" w:space="0" w:color="auto"/>
            <w:right w:val="none" w:sz="0" w:space="0" w:color="auto"/>
          </w:divBdr>
        </w:div>
        <w:div w:id="227762409">
          <w:marLeft w:val="0"/>
          <w:marRight w:val="0"/>
          <w:marTop w:val="0"/>
          <w:marBottom w:val="0"/>
          <w:divBdr>
            <w:top w:val="none" w:sz="0" w:space="0" w:color="auto"/>
            <w:left w:val="none" w:sz="0" w:space="0" w:color="auto"/>
            <w:bottom w:val="none" w:sz="0" w:space="0" w:color="auto"/>
            <w:right w:val="none" w:sz="0" w:space="0" w:color="auto"/>
          </w:divBdr>
        </w:div>
        <w:div w:id="227808686">
          <w:marLeft w:val="0"/>
          <w:marRight w:val="0"/>
          <w:marTop w:val="0"/>
          <w:marBottom w:val="0"/>
          <w:divBdr>
            <w:top w:val="none" w:sz="0" w:space="0" w:color="auto"/>
            <w:left w:val="none" w:sz="0" w:space="0" w:color="auto"/>
            <w:bottom w:val="none" w:sz="0" w:space="0" w:color="auto"/>
            <w:right w:val="none" w:sz="0" w:space="0" w:color="auto"/>
          </w:divBdr>
        </w:div>
        <w:div w:id="227809047">
          <w:marLeft w:val="1463"/>
          <w:marRight w:val="0"/>
          <w:marTop w:val="0"/>
          <w:marBottom w:val="0"/>
          <w:divBdr>
            <w:top w:val="none" w:sz="0" w:space="0" w:color="auto"/>
            <w:left w:val="none" w:sz="0" w:space="0" w:color="auto"/>
            <w:bottom w:val="none" w:sz="0" w:space="0" w:color="auto"/>
            <w:right w:val="none" w:sz="0" w:space="0" w:color="auto"/>
          </w:divBdr>
        </w:div>
        <w:div w:id="227883614">
          <w:marLeft w:val="-225"/>
          <w:marRight w:val="-225"/>
          <w:marTop w:val="0"/>
          <w:marBottom w:val="0"/>
          <w:divBdr>
            <w:top w:val="none" w:sz="0" w:space="0" w:color="auto"/>
            <w:left w:val="none" w:sz="0" w:space="0" w:color="auto"/>
            <w:bottom w:val="none" w:sz="0" w:space="0" w:color="auto"/>
            <w:right w:val="none" w:sz="0" w:space="0" w:color="auto"/>
          </w:divBdr>
          <w:divsChild>
            <w:div w:id="107969468">
              <w:marLeft w:val="1463"/>
              <w:marRight w:val="0"/>
              <w:marTop w:val="0"/>
              <w:marBottom w:val="0"/>
              <w:divBdr>
                <w:top w:val="none" w:sz="0" w:space="0" w:color="auto"/>
                <w:left w:val="none" w:sz="0" w:space="0" w:color="auto"/>
                <w:bottom w:val="none" w:sz="0" w:space="0" w:color="auto"/>
                <w:right w:val="none" w:sz="0" w:space="0" w:color="auto"/>
              </w:divBdr>
            </w:div>
          </w:divsChild>
        </w:div>
        <w:div w:id="227957638">
          <w:marLeft w:val="0"/>
          <w:marRight w:val="0"/>
          <w:marTop w:val="0"/>
          <w:marBottom w:val="0"/>
          <w:divBdr>
            <w:top w:val="single" w:sz="2" w:space="0" w:color="E0E0E0"/>
            <w:left w:val="single" w:sz="2" w:space="0" w:color="E0E0E0"/>
            <w:bottom w:val="single" w:sz="2" w:space="0" w:color="E0E0E0"/>
            <w:right w:val="single" w:sz="2" w:space="0" w:color="E0E0E0"/>
          </w:divBdr>
          <w:divsChild>
            <w:div w:id="632369476">
              <w:marLeft w:val="0"/>
              <w:marRight w:val="0"/>
              <w:marTop w:val="0"/>
              <w:marBottom w:val="0"/>
              <w:divBdr>
                <w:top w:val="single" w:sz="2" w:space="0" w:color="E0E0E0"/>
                <w:left w:val="single" w:sz="2" w:space="0" w:color="E0E0E0"/>
                <w:bottom w:val="single" w:sz="2" w:space="0" w:color="E0E0E0"/>
                <w:right w:val="single" w:sz="2" w:space="0" w:color="E0E0E0"/>
              </w:divBdr>
              <w:divsChild>
                <w:div w:id="85423867">
                  <w:marLeft w:val="0"/>
                  <w:marRight w:val="0"/>
                  <w:marTop w:val="0"/>
                  <w:marBottom w:val="0"/>
                  <w:divBdr>
                    <w:top w:val="single" w:sz="2" w:space="0" w:color="E0E0E0"/>
                    <w:left w:val="single" w:sz="2" w:space="0" w:color="E0E0E0"/>
                    <w:bottom w:val="single" w:sz="2" w:space="0" w:color="E0E0E0"/>
                    <w:right w:val="single" w:sz="2" w:space="0" w:color="E0E0E0"/>
                  </w:divBdr>
                </w:div>
                <w:div w:id="343434912">
                  <w:marLeft w:val="0"/>
                  <w:marRight w:val="0"/>
                  <w:marTop w:val="0"/>
                  <w:marBottom w:val="0"/>
                  <w:divBdr>
                    <w:top w:val="single" w:sz="2" w:space="0" w:color="E0E0E0"/>
                    <w:left w:val="single" w:sz="2" w:space="0" w:color="E0E0E0"/>
                    <w:bottom w:val="single" w:sz="2" w:space="0" w:color="E0E0E0"/>
                    <w:right w:val="single" w:sz="2" w:space="0" w:color="E0E0E0"/>
                  </w:divBdr>
                  <w:divsChild>
                    <w:div w:id="7884154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27963823">
          <w:marLeft w:val="-1002"/>
          <w:marRight w:val="0"/>
          <w:marTop w:val="0"/>
          <w:marBottom w:val="0"/>
          <w:divBdr>
            <w:top w:val="none" w:sz="0" w:space="0" w:color="auto"/>
            <w:left w:val="none" w:sz="0" w:space="0" w:color="auto"/>
            <w:bottom w:val="none" w:sz="0" w:space="0" w:color="auto"/>
            <w:right w:val="none" w:sz="0" w:space="0" w:color="auto"/>
          </w:divBdr>
          <w:divsChild>
            <w:div w:id="698971248">
              <w:marLeft w:val="1002"/>
              <w:marRight w:val="0"/>
              <w:marTop w:val="0"/>
              <w:marBottom w:val="0"/>
              <w:divBdr>
                <w:top w:val="none" w:sz="0" w:space="0" w:color="auto"/>
                <w:left w:val="none" w:sz="0" w:space="0" w:color="auto"/>
                <w:bottom w:val="none" w:sz="0" w:space="0" w:color="auto"/>
                <w:right w:val="none" w:sz="0" w:space="0" w:color="auto"/>
              </w:divBdr>
              <w:divsChild>
                <w:div w:id="111555348">
                  <w:marLeft w:val="0"/>
                  <w:marRight w:val="0"/>
                  <w:marTop w:val="0"/>
                  <w:marBottom w:val="0"/>
                  <w:divBdr>
                    <w:top w:val="none" w:sz="0" w:space="0" w:color="auto"/>
                    <w:left w:val="none" w:sz="0" w:space="0" w:color="auto"/>
                    <w:bottom w:val="none" w:sz="0" w:space="0" w:color="auto"/>
                    <w:right w:val="none" w:sz="0" w:space="0" w:color="auto"/>
                  </w:divBdr>
                  <w:divsChild>
                    <w:div w:id="30994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075529">
          <w:marLeft w:val="0"/>
          <w:marRight w:val="0"/>
          <w:marTop w:val="0"/>
          <w:marBottom w:val="0"/>
          <w:divBdr>
            <w:top w:val="single" w:sz="2" w:space="0" w:color="E0E0E0"/>
            <w:left w:val="single" w:sz="2" w:space="0" w:color="E0E0E0"/>
            <w:bottom w:val="single" w:sz="2" w:space="0" w:color="E0E0E0"/>
            <w:right w:val="single" w:sz="2" w:space="0" w:color="E0E0E0"/>
          </w:divBdr>
          <w:divsChild>
            <w:div w:id="271281066">
              <w:marLeft w:val="0"/>
              <w:marRight w:val="0"/>
              <w:marTop w:val="0"/>
              <w:marBottom w:val="0"/>
              <w:divBdr>
                <w:top w:val="single" w:sz="2" w:space="0" w:color="E0E0E0"/>
                <w:left w:val="single" w:sz="2" w:space="0" w:color="E0E0E0"/>
                <w:bottom w:val="single" w:sz="2" w:space="0" w:color="E0E0E0"/>
                <w:right w:val="single" w:sz="2" w:space="0" w:color="E0E0E0"/>
              </w:divBdr>
              <w:divsChild>
                <w:div w:id="525871851">
                  <w:marLeft w:val="0"/>
                  <w:marRight w:val="0"/>
                  <w:marTop w:val="0"/>
                  <w:marBottom w:val="0"/>
                  <w:divBdr>
                    <w:top w:val="single" w:sz="2" w:space="0" w:color="E0E0E0"/>
                    <w:left w:val="single" w:sz="2" w:space="0" w:color="E0E0E0"/>
                    <w:bottom w:val="single" w:sz="2" w:space="0" w:color="E0E0E0"/>
                    <w:right w:val="single" w:sz="2" w:space="0" w:color="E0E0E0"/>
                  </w:divBdr>
                  <w:divsChild>
                    <w:div w:id="663162261">
                      <w:marLeft w:val="0"/>
                      <w:marRight w:val="0"/>
                      <w:marTop w:val="0"/>
                      <w:marBottom w:val="0"/>
                      <w:divBdr>
                        <w:top w:val="single" w:sz="2" w:space="0" w:color="E0E0E0"/>
                        <w:left w:val="single" w:sz="2" w:space="0" w:color="E0E0E0"/>
                        <w:bottom w:val="single" w:sz="2" w:space="0" w:color="E0E0E0"/>
                        <w:right w:val="single" w:sz="2" w:space="0" w:color="E0E0E0"/>
                      </w:divBdr>
                      <w:divsChild>
                        <w:div w:id="565722304">
                          <w:marLeft w:val="0"/>
                          <w:marRight w:val="0"/>
                          <w:marTop w:val="0"/>
                          <w:marBottom w:val="0"/>
                          <w:divBdr>
                            <w:top w:val="single" w:sz="2" w:space="0" w:color="E0E0E0"/>
                            <w:left w:val="single" w:sz="2" w:space="0" w:color="E0E0E0"/>
                            <w:bottom w:val="single" w:sz="2" w:space="0" w:color="E0E0E0"/>
                            <w:right w:val="single" w:sz="2" w:space="0" w:color="E0E0E0"/>
                          </w:divBdr>
                          <w:divsChild>
                            <w:div w:id="65745966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228149967">
          <w:marLeft w:val="0"/>
          <w:marRight w:val="0"/>
          <w:marTop w:val="100"/>
          <w:marBottom w:val="100"/>
          <w:divBdr>
            <w:top w:val="none" w:sz="0" w:space="0" w:color="auto"/>
            <w:left w:val="none" w:sz="0" w:space="0" w:color="auto"/>
            <w:bottom w:val="none" w:sz="0" w:space="0" w:color="auto"/>
            <w:right w:val="none" w:sz="0" w:space="0" w:color="auto"/>
          </w:divBdr>
          <w:divsChild>
            <w:div w:id="641497404">
              <w:marLeft w:val="0"/>
              <w:marRight w:val="0"/>
              <w:marTop w:val="0"/>
              <w:marBottom w:val="0"/>
              <w:divBdr>
                <w:top w:val="none" w:sz="0" w:space="0" w:color="auto"/>
                <w:left w:val="none" w:sz="0" w:space="0" w:color="auto"/>
                <w:bottom w:val="none" w:sz="0" w:space="0" w:color="auto"/>
                <w:right w:val="none" w:sz="0" w:space="0" w:color="auto"/>
              </w:divBdr>
            </w:div>
          </w:divsChild>
        </w:div>
        <w:div w:id="228196518">
          <w:marLeft w:val="0"/>
          <w:marRight w:val="0"/>
          <w:marTop w:val="0"/>
          <w:marBottom w:val="0"/>
          <w:divBdr>
            <w:top w:val="none" w:sz="0" w:space="0" w:color="auto"/>
            <w:left w:val="none" w:sz="0" w:space="0" w:color="auto"/>
            <w:bottom w:val="none" w:sz="0" w:space="0" w:color="auto"/>
            <w:right w:val="none" w:sz="0" w:space="0" w:color="auto"/>
          </w:divBdr>
        </w:div>
        <w:div w:id="228197478">
          <w:marLeft w:val="0"/>
          <w:marRight w:val="0"/>
          <w:marTop w:val="0"/>
          <w:marBottom w:val="0"/>
          <w:divBdr>
            <w:top w:val="single" w:sz="6" w:space="0" w:color="999999"/>
            <w:left w:val="single" w:sz="6" w:space="0" w:color="999999"/>
            <w:bottom w:val="single" w:sz="6" w:space="0" w:color="999999"/>
            <w:right w:val="single" w:sz="6" w:space="0" w:color="999999"/>
          </w:divBdr>
        </w:div>
        <w:div w:id="228268219">
          <w:marLeft w:val="0"/>
          <w:marRight w:val="0"/>
          <w:marTop w:val="0"/>
          <w:marBottom w:val="345"/>
          <w:divBdr>
            <w:top w:val="none" w:sz="0" w:space="0" w:color="auto"/>
            <w:left w:val="none" w:sz="0" w:space="0" w:color="auto"/>
            <w:bottom w:val="none" w:sz="0" w:space="0" w:color="auto"/>
            <w:right w:val="none" w:sz="0" w:space="0" w:color="auto"/>
          </w:divBdr>
        </w:div>
        <w:div w:id="228467326">
          <w:marLeft w:val="75"/>
          <w:marRight w:val="0"/>
          <w:marTop w:val="0"/>
          <w:marBottom w:val="0"/>
          <w:divBdr>
            <w:top w:val="none" w:sz="0" w:space="0" w:color="auto"/>
            <w:left w:val="none" w:sz="0" w:space="0" w:color="auto"/>
            <w:bottom w:val="none" w:sz="0" w:space="0" w:color="auto"/>
            <w:right w:val="none" w:sz="0" w:space="0" w:color="auto"/>
          </w:divBdr>
        </w:div>
        <w:div w:id="228536996">
          <w:marLeft w:val="0"/>
          <w:marRight w:val="0"/>
          <w:marTop w:val="0"/>
          <w:marBottom w:val="0"/>
          <w:divBdr>
            <w:top w:val="none" w:sz="0" w:space="0" w:color="auto"/>
            <w:left w:val="none" w:sz="0" w:space="0" w:color="auto"/>
            <w:bottom w:val="none" w:sz="0" w:space="0" w:color="auto"/>
            <w:right w:val="none" w:sz="0" w:space="0" w:color="auto"/>
          </w:divBdr>
        </w:div>
        <w:div w:id="228541665">
          <w:marLeft w:val="0"/>
          <w:marRight w:val="0"/>
          <w:marTop w:val="0"/>
          <w:marBottom w:val="0"/>
          <w:divBdr>
            <w:top w:val="none" w:sz="0" w:space="0" w:color="auto"/>
            <w:left w:val="none" w:sz="0" w:space="0" w:color="auto"/>
            <w:bottom w:val="none" w:sz="0" w:space="0" w:color="auto"/>
            <w:right w:val="none" w:sz="0" w:space="0" w:color="auto"/>
          </w:divBdr>
        </w:div>
        <w:div w:id="228542061">
          <w:marLeft w:val="-450"/>
          <w:marRight w:val="-450"/>
          <w:marTop w:val="0"/>
          <w:marBottom w:val="600"/>
          <w:divBdr>
            <w:top w:val="none" w:sz="0" w:space="0" w:color="auto"/>
            <w:left w:val="none" w:sz="0" w:space="0" w:color="auto"/>
            <w:bottom w:val="none" w:sz="0" w:space="0" w:color="auto"/>
            <w:right w:val="none" w:sz="0" w:space="0" w:color="auto"/>
          </w:divBdr>
          <w:divsChild>
            <w:div w:id="670716578">
              <w:marLeft w:val="0"/>
              <w:marRight w:val="0"/>
              <w:marTop w:val="0"/>
              <w:marBottom w:val="0"/>
              <w:divBdr>
                <w:top w:val="none" w:sz="0" w:space="0" w:color="auto"/>
                <w:left w:val="none" w:sz="0" w:space="0" w:color="auto"/>
                <w:bottom w:val="none" w:sz="0" w:space="0" w:color="auto"/>
                <w:right w:val="none" w:sz="0" w:space="0" w:color="auto"/>
              </w:divBdr>
            </w:div>
          </w:divsChild>
        </w:div>
        <w:div w:id="228543463">
          <w:marLeft w:val="0"/>
          <w:marRight w:val="0"/>
          <w:marTop w:val="0"/>
          <w:marBottom w:val="0"/>
          <w:divBdr>
            <w:top w:val="none" w:sz="0" w:space="0" w:color="auto"/>
            <w:left w:val="none" w:sz="0" w:space="0" w:color="auto"/>
            <w:bottom w:val="none" w:sz="0" w:space="0" w:color="auto"/>
            <w:right w:val="none" w:sz="0" w:space="0" w:color="auto"/>
          </w:divBdr>
        </w:div>
        <w:div w:id="228617405">
          <w:marLeft w:val="0"/>
          <w:marRight w:val="0"/>
          <w:marTop w:val="0"/>
          <w:marBottom w:val="0"/>
          <w:divBdr>
            <w:top w:val="none" w:sz="0" w:space="0" w:color="auto"/>
            <w:left w:val="none" w:sz="0" w:space="0" w:color="auto"/>
            <w:bottom w:val="none" w:sz="0" w:space="0" w:color="auto"/>
            <w:right w:val="none" w:sz="0" w:space="0" w:color="auto"/>
          </w:divBdr>
        </w:div>
        <w:div w:id="228618099">
          <w:marLeft w:val="0"/>
          <w:marRight w:val="0"/>
          <w:marTop w:val="0"/>
          <w:marBottom w:val="0"/>
          <w:divBdr>
            <w:top w:val="none" w:sz="0" w:space="0" w:color="auto"/>
            <w:left w:val="none" w:sz="0" w:space="0" w:color="auto"/>
            <w:bottom w:val="none" w:sz="0" w:space="0" w:color="auto"/>
            <w:right w:val="none" w:sz="0" w:space="0" w:color="auto"/>
          </w:divBdr>
        </w:div>
        <w:div w:id="228620205">
          <w:marLeft w:val="0"/>
          <w:marRight w:val="0"/>
          <w:marTop w:val="0"/>
          <w:marBottom w:val="240"/>
          <w:divBdr>
            <w:top w:val="none" w:sz="0" w:space="0" w:color="auto"/>
            <w:left w:val="none" w:sz="0" w:space="0" w:color="auto"/>
            <w:bottom w:val="none" w:sz="0" w:space="0" w:color="auto"/>
            <w:right w:val="none" w:sz="0" w:space="0" w:color="auto"/>
          </w:divBdr>
        </w:div>
        <w:div w:id="228657143">
          <w:marLeft w:val="0"/>
          <w:marRight w:val="0"/>
          <w:marTop w:val="0"/>
          <w:marBottom w:val="0"/>
          <w:divBdr>
            <w:top w:val="none" w:sz="0" w:space="0" w:color="auto"/>
            <w:left w:val="none" w:sz="0" w:space="0" w:color="auto"/>
            <w:bottom w:val="none" w:sz="0" w:space="0" w:color="auto"/>
            <w:right w:val="none" w:sz="0" w:space="0" w:color="auto"/>
          </w:divBdr>
        </w:div>
        <w:div w:id="228658666">
          <w:marLeft w:val="0"/>
          <w:marRight w:val="0"/>
          <w:marTop w:val="0"/>
          <w:marBottom w:val="0"/>
          <w:divBdr>
            <w:top w:val="none" w:sz="0" w:space="0" w:color="auto"/>
            <w:left w:val="none" w:sz="0" w:space="0" w:color="auto"/>
            <w:bottom w:val="none" w:sz="0" w:space="0" w:color="auto"/>
            <w:right w:val="none" w:sz="0" w:space="0" w:color="auto"/>
          </w:divBdr>
        </w:div>
        <w:div w:id="228686701">
          <w:marLeft w:val="0"/>
          <w:marRight w:val="0"/>
          <w:marTop w:val="0"/>
          <w:marBottom w:val="0"/>
          <w:divBdr>
            <w:top w:val="none" w:sz="0" w:space="0" w:color="auto"/>
            <w:left w:val="none" w:sz="0" w:space="0" w:color="auto"/>
            <w:bottom w:val="none" w:sz="0" w:space="0" w:color="auto"/>
            <w:right w:val="none" w:sz="0" w:space="0" w:color="auto"/>
          </w:divBdr>
        </w:div>
        <w:div w:id="228733571">
          <w:marLeft w:val="75"/>
          <w:marRight w:val="0"/>
          <w:marTop w:val="0"/>
          <w:marBottom w:val="0"/>
          <w:divBdr>
            <w:top w:val="none" w:sz="0" w:space="0" w:color="auto"/>
            <w:left w:val="none" w:sz="0" w:space="0" w:color="auto"/>
            <w:bottom w:val="none" w:sz="0" w:space="0" w:color="auto"/>
            <w:right w:val="none" w:sz="0" w:space="0" w:color="auto"/>
          </w:divBdr>
        </w:div>
        <w:div w:id="228734458">
          <w:marLeft w:val="0"/>
          <w:marRight w:val="0"/>
          <w:marTop w:val="0"/>
          <w:marBottom w:val="150"/>
          <w:divBdr>
            <w:top w:val="none" w:sz="0" w:space="0" w:color="auto"/>
            <w:left w:val="none" w:sz="0" w:space="0" w:color="auto"/>
            <w:bottom w:val="none" w:sz="0" w:space="0" w:color="auto"/>
            <w:right w:val="none" w:sz="0" w:space="0" w:color="auto"/>
          </w:divBdr>
        </w:div>
        <w:div w:id="228735075">
          <w:marLeft w:val="0"/>
          <w:marRight w:val="0"/>
          <w:marTop w:val="0"/>
          <w:marBottom w:val="0"/>
          <w:divBdr>
            <w:top w:val="none" w:sz="0" w:space="0" w:color="auto"/>
            <w:left w:val="none" w:sz="0" w:space="0" w:color="auto"/>
            <w:bottom w:val="none" w:sz="0" w:space="0" w:color="auto"/>
            <w:right w:val="none" w:sz="0" w:space="0" w:color="auto"/>
          </w:divBdr>
        </w:div>
        <w:div w:id="229002564">
          <w:marLeft w:val="0"/>
          <w:marRight w:val="0"/>
          <w:marTop w:val="0"/>
          <w:marBottom w:val="0"/>
          <w:divBdr>
            <w:top w:val="none" w:sz="0" w:space="0" w:color="auto"/>
            <w:left w:val="none" w:sz="0" w:space="0" w:color="auto"/>
            <w:bottom w:val="none" w:sz="0" w:space="0" w:color="auto"/>
            <w:right w:val="none" w:sz="0" w:space="0" w:color="auto"/>
          </w:divBdr>
          <w:divsChild>
            <w:div w:id="763065593">
              <w:marLeft w:val="0"/>
              <w:marRight w:val="0"/>
              <w:marTop w:val="0"/>
              <w:marBottom w:val="0"/>
              <w:divBdr>
                <w:top w:val="none" w:sz="0" w:space="0" w:color="auto"/>
                <w:left w:val="none" w:sz="0" w:space="0" w:color="auto"/>
                <w:bottom w:val="none" w:sz="0" w:space="0" w:color="auto"/>
                <w:right w:val="none" w:sz="0" w:space="0" w:color="auto"/>
              </w:divBdr>
            </w:div>
          </w:divsChild>
        </w:div>
        <w:div w:id="229006771">
          <w:marLeft w:val="1002"/>
          <w:marRight w:val="0"/>
          <w:marTop w:val="0"/>
          <w:marBottom w:val="0"/>
          <w:divBdr>
            <w:top w:val="none" w:sz="0" w:space="0" w:color="auto"/>
            <w:left w:val="none" w:sz="0" w:space="0" w:color="auto"/>
            <w:bottom w:val="none" w:sz="0" w:space="0" w:color="auto"/>
            <w:right w:val="none" w:sz="0" w:space="0" w:color="auto"/>
          </w:divBdr>
        </w:div>
        <w:div w:id="229077920">
          <w:blockQuote w:val="1"/>
          <w:marLeft w:val="0"/>
          <w:marRight w:val="0"/>
          <w:marTop w:val="300"/>
          <w:marBottom w:val="315"/>
          <w:divBdr>
            <w:top w:val="none" w:sz="0" w:space="0" w:color="auto"/>
            <w:left w:val="single" w:sz="36" w:space="15" w:color="C4E0A6"/>
            <w:bottom w:val="none" w:sz="0" w:space="0" w:color="auto"/>
            <w:right w:val="none" w:sz="0" w:space="0" w:color="auto"/>
          </w:divBdr>
        </w:div>
        <w:div w:id="229115526">
          <w:marLeft w:val="0"/>
          <w:marRight w:val="0"/>
          <w:marTop w:val="0"/>
          <w:marBottom w:val="0"/>
          <w:divBdr>
            <w:top w:val="none" w:sz="0" w:space="0" w:color="auto"/>
            <w:left w:val="none" w:sz="0" w:space="0" w:color="auto"/>
            <w:bottom w:val="none" w:sz="0" w:space="0" w:color="auto"/>
            <w:right w:val="none" w:sz="0" w:space="0" w:color="auto"/>
          </w:divBdr>
        </w:div>
        <w:div w:id="229118512">
          <w:marLeft w:val="0"/>
          <w:marRight w:val="0"/>
          <w:marTop w:val="0"/>
          <w:marBottom w:val="0"/>
          <w:divBdr>
            <w:top w:val="none" w:sz="0" w:space="0" w:color="auto"/>
            <w:left w:val="none" w:sz="0" w:space="0" w:color="auto"/>
            <w:bottom w:val="none" w:sz="0" w:space="0" w:color="auto"/>
            <w:right w:val="none" w:sz="0" w:space="0" w:color="auto"/>
          </w:divBdr>
        </w:div>
        <w:div w:id="229122075">
          <w:marLeft w:val="0"/>
          <w:marRight w:val="0"/>
          <w:marTop w:val="0"/>
          <w:marBottom w:val="0"/>
          <w:divBdr>
            <w:top w:val="none" w:sz="0" w:space="0" w:color="auto"/>
            <w:left w:val="none" w:sz="0" w:space="0" w:color="auto"/>
            <w:bottom w:val="none" w:sz="0" w:space="0" w:color="auto"/>
            <w:right w:val="none" w:sz="0" w:space="0" w:color="auto"/>
          </w:divBdr>
        </w:div>
        <w:div w:id="229122540">
          <w:marLeft w:val="0"/>
          <w:marRight w:val="0"/>
          <w:marTop w:val="0"/>
          <w:marBottom w:val="0"/>
          <w:divBdr>
            <w:top w:val="none" w:sz="0" w:space="0" w:color="auto"/>
            <w:left w:val="none" w:sz="0" w:space="0" w:color="auto"/>
            <w:bottom w:val="none" w:sz="0" w:space="0" w:color="auto"/>
            <w:right w:val="none" w:sz="0" w:space="0" w:color="auto"/>
          </w:divBdr>
          <w:divsChild>
            <w:div w:id="165829208">
              <w:marLeft w:val="0"/>
              <w:marRight w:val="0"/>
              <w:marTop w:val="0"/>
              <w:marBottom w:val="0"/>
              <w:divBdr>
                <w:top w:val="none" w:sz="0" w:space="0" w:color="auto"/>
                <w:left w:val="none" w:sz="0" w:space="0" w:color="auto"/>
                <w:bottom w:val="none" w:sz="0" w:space="0" w:color="auto"/>
                <w:right w:val="none" w:sz="0" w:space="0" w:color="auto"/>
              </w:divBdr>
              <w:divsChild>
                <w:div w:id="71797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124886">
          <w:marLeft w:val="0"/>
          <w:marRight w:val="0"/>
          <w:marTop w:val="0"/>
          <w:marBottom w:val="150"/>
          <w:divBdr>
            <w:top w:val="none" w:sz="0" w:space="0" w:color="auto"/>
            <w:left w:val="none" w:sz="0" w:space="0" w:color="auto"/>
            <w:bottom w:val="none" w:sz="0" w:space="0" w:color="auto"/>
            <w:right w:val="none" w:sz="0" w:space="0" w:color="auto"/>
          </w:divBdr>
        </w:div>
        <w:div w:id="229192188">
          <w:marLeft w:val="0"/>
          <w:marRight w:val="0"/>
          <w:marTop w:val="0"/>
          <w:marBottom w:val="300"/>
          <w:divBdr>
            <w:top w:val="none" w:sz="0" w:space="0" w:color="auto"/>
            <w:left w:val="none" w:sz="0" w:space="0" w:color="auto"/>
            <w:bottom w:val="none" w:sz="0" w:space="0" w:color="auto"/>
            <w:right w:val="none" w:sz="0" w:space="0" w:color="auto"/>
          </w:divBdr>
        </w:div>
        <w:div w:id="229275661">
          <w:marLeft w:val="-188"/>
          <w:marRight w:val="-188"/>
          <w:marTop w:val="0"/>
          <w:marBottom w:val="0"/>
          <w:divBdr>
            <w:top w:val="none" w:sz="0" w:space="0" w:color="auto"/>
            <w:left w:val="none" w:sz="0" w:space="0" w:color="auto"/>
            <w:bottom w:val="none" w:sz="0" w:space="0" w:color="auto"/>
            <w:right w:val="none" w:sz="0" w:space="0" w:color="auto"/>
          </w:divBdr>
          <w:divsChild>
            <w:div w:id="590550194">
              <w:marLeft w:val="1221"/>
              <w:marRight w:val="0"/>
              <w:marTop w:val="0"/>
              <w:marBottom w:val="0"/>
              <w:divBdr>
                <w:top w:val="none" w:sz="0" w:space="0" w:color="auto"/>
                <w:left w:val="none" w:sz="0" w:space="0" w:color="auto"/>
                <w:bottom w:val="none" w:sz="0" w:space="0" w:color="auto"/>
                <w:right w:val="none" w:sz="0" w:space="0" w:color="auto"/>
              </w:divBdr>
              <w:divsChild>
                <w:div w:id="72695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15975">
          <w:marLeft w:val="0"/>
          <w:marRight w:val="0"/>
          <w:marTop w:val="0"/>
          <w:marBottom w:val="0"/>
          <w:divBdr>
            <w:top w:val="none" w:sz="0" w:space="0" w:color="auto"/>
            <w:left w:val="none" w:sz="0" w:space="0" w:color="auto"/>
            <w:bottom w:val="none" w:sz="0" w:space="0" w:color="auto"/>
            <w:right w:val="none" w:sz="0" w:space="0" w:color="auto"/>
          </w:divBdr>
        </w:div>
        <w:div w:id="229384183">
          <w:marLeft w:val="15"/>
          <w:marRight w:val="225"/>
          <w:marTop w:val="0"/>
          <w:marBottom w:val="105"/>
          <w:divBdr>
            <w:top w:val="none" w:sz="0" w:space="0" w:color="auto"/>
            <w:left w:val="none" w:sz="0" w:space="0" w:color="auto"/>
            <w:bottom w:val="none" w:sz="0" w:space="0" w:color="auto"/>
            <w:right w:val="none" w:sz="0" w:space="0" w:color="auto"/>
          </w:divBdr>
        </w:div>
        <w:div w:id="229391262">
          <w:marLeft w:val="0"/>
          <w:marRight w:val="0"/>
          <w:marTop w:val="0"/>
          <w:marBottom w:val="0"/>
          <w:divBdr>
            <w:top w:val="none" w:sz="0" w:space="0" w:color="auto"/>
            <w:left w:val="none" w:sz="0" w:space="0" w:color="auto"/>
            <w:bottom w:val="none" w:sz="0" w:space="0" w:color="auto"/>
            <w:right w:val="none" w:sz="0" w:space="0" w:color="auto"/>
          </w:divBdr>
        </w:div>
        <w:div w:id="229391886">
          <w:blockQuote w:val="1"/>
          <w:marLeft w:val="0"/>
          <w:marRight w:val="0"/>
          <w:marTop w:val="300"/>
          <w:marBottom w:val="315"/>
          <w:divBdr>
            <w:top w:val="none" w:sz="0" w:space="0" w:color="auto"/>
            <w:left w:val="single" w:sz="36" w:space="15" w:color="C4E0A6"/>
            <w:bottom w:val="none" w:sz="0" w:space="0" w:color="auto"/>
            <w:right w:val="none" w:sz="0" w:space="0" w:color="auto"/>
          </w:divBdr>
        </w:div>
        <w:div w:id="229459458">
          <w:marLeft w:val="0"/>
          <w:marRight w:val="0"/>
          <w:marTop w:val="0"/>
          <w:marBottom w:val="0"/>
          <w:divBdr>
            <w:top w:val="none" w:sz="0" w:space="0" w:color="auto"/>
            <w:left w:val="none" w:sz="0" w:space="0" w:color="auto"/>
            <w:bottom w:val="none" w:sz="0" w:space="0" w:color="auto"/>
            <w:right w:val="none" w:sz="0" w:space="0" w:color="auto"/>
          </w:divBdr>
        </w:div>
        <w:div w:id="229464545">
          <w:marLeft w:val="0"/>
          <w:marRight w:val="0"/>
          <w:marTop w:val="0"/>
          <w:marBottom w:val="0"/>
          <w:divBdr>
            <w:top w:val="none" w:sz="0" w:space="0" w:color="auto"/>
            <w:left w:val="none" w:sz="0" w:space="0" w:color="auto"/>
            <w:bottom w:val="none" w:sz="0" w:space="0" w:color="auto"/>
            <w:right w:val="none" w:sz="0" w:space="0" w:color="auto"/>
          </w:divBdr>
        </w:div>
        <w:div w:id="229508935">
          <w:marLeft w:val="-150"/>
          <w:marRight w:val="-150"/>
          <w:marTop w:val="0"/>
          <w:marBottom w:val="0"/>
          <w:divBdr>
            <w:top w:val="none" w:sz="0" w:space="0" w:color="auto"/>
            <w:left w:val="none" w:sz="0" w:space="0" w:color="auto"/>
            <w:bottom w:val="none" w:sz="0" w:space="0" w:color="auto"/>
            <w:right w:val="none" w:sz="0" w:space="0" w:color="auto"/>
          </w:divBdr>
        </w:div>
        <w:div w:id="229578841">
          <w:marLeft w:val="0"/>
          <w:marRight w:val="0"/>
          <w:marTop w:val="0"/>
          <w:marBottom w:val="250"/>
          <w:divBdr>
            <w:top w:val="none" w:sz="0" w:space="0" w:color="auto"/>
            <w:left w:val="none" w:sz="0" w:space="0" w:color="auto"/>
            <w:bottom w:val="single" w:sz="4" w:space="4" w:color="000000"/>
            <w:right w:val="none" w:sz="0" w:space="0" w:color="auto"/>
          </w:divBdr>
        </w:div>
        <w:div w:id="229656573">
          <w:marLeft w:val="0"/>
          <w:marRight w:val="0"/>
          <w:marTop w:val="0"/>
          <w:marBottom w:val="0"/>
          <w:divBdr>
            <w:top w:val="none" w:sz="0" w:space="0" w:color="auto"/>
            <w:left w:val="none" w:sz="0" w:space="0" w:color="auto"/>
            <w:bottom w:val="none" w:sz="0" w:space="0" w:color="auto"/>
            <w:right w:val="none" w:sz="0" w:space="0" w:color="auto"/>
          </w:divBdr>
        </w:div>
        <w:div w:id="229657740">
          <w:marLeft w:val="0"/>
          <w:marRight w:val="0"/>
          <w:marTop w:val="0"/>
          <w:marBottom w:val="0"/>
          <w:divBdr>
            <w:top w:val="none" w:sz="0" w:space="0" w:color="auto"/>
            <w:left w:val="none" w:sz="0" w:space="0" w:color="auto"/>
            <w:bottom w:val="none" w:sz="0" w:space="0" w:color="auto"/>
            <w:right w:val="none" w:sz="0" w:space="0" w:color="auto"/>
          </w:divBdr>
        </w:div>
        <w:div w:id="229659199">
          <w:marLeft w:val="0"/>
          <w:marRight w:val="0"/>
          <w:marTop w:val="100"/>
          <w:marBottom w:val="100"/>
          <w:divBdr>
            <w:top w:val="none" w:sz="0" w:space="0" w:color="auto"/>
            <w:left w:val="none" w:sz="0" w:space="0" w:color="auto"/>
            <w:bottom w:val="none" w:sz="0" w:space="0" w:color="auto"/>
            <w:right w:val="none" w:sz="0" w:space="0" w:color="auto"/>
          </w:divBdr>
        </w:div>
        <w:div w:id="229659313">
          <w:marLeft w:val="-188"/>
          <w:marRight w:val="-188"/>
          <w:marTop w:val="0"/>
          <w:marBottom w:val="0"/>
          <w:divBdr>
            <w:top w:val="none" w:sz="0" w:space="0" w:color="auto"/>
            <w:left w:val="none" w:sz="0" w:space="0" w:color="auto"/>
            <w:bottom w:val="none" w:sz="0" w:space="0" w:color="auto"/>
            <w:right w:val="none" w:sz="0" w:space="0" w:color="auto"/>
          </w:divBdr>
        </w:div>
        <w:div w:id="229730531">
          <w:marLeft w:val="0"/>
          <w:marRight w:val="0"/>
          <w:marTop w:val="0"/>
          <w:marBottom w:val="75"/>
          <w:divBdr>
            <w:top w:val="none" w:sz="0" w:space="0" w:color="auto"/>
            <w:left w:val="none" w:sz="0" w:space="0" w:color="auto"/>
            <w:bottom w:val="none" w:sz="0" w:space="0" w:color="auto"/>
            <w:right w:val="none" w:sz="0" w:space="0" w:color="auto"/>
          </w:divBdr>
        </w:div>
        <w:div w:id="229778176">
          <w:marLeft w:val="0"/>
          <w:marRight w:val="0"/>
          <w:marTop w:val="150"/>
          <w:marBottom w:val="0"/>
          <w:divBdr>
            <w:top w:val="none" w:sz="0" w:space="0" w:color="auto"/>
            <w:left w:val="none" w:sz="0" w:space="0" w:color="auto"/>
            <w:bottom w:val="none" w:sz="0" w:space="0" w:color="auto"/>
            <w:right w:val="none" w:sz="0" w:space="0" w:color="auto"/>
          </w:divBdr>
        </w:div>
        <w:div w:id="229849075">
          <w:marLeft w:val="-188"/>
          <w:marRight w:val="-188"/>
          <w:marTop w:val="0"/>
          <w:marBottom w:val="0"/>
          <w:divBdr>
            <w:top w:val="none" w:sz="0" w:space="0" w:color="auto"/>
            <w:left w:val="none" w:sz="0" w:space="0" w:color="auto"/>
            <w:bottom w:val="none" w:sz="0" w:space="0" w:color="auto"/>
            <w:right w:val="none" w:sz="0" w:space="0" w:color="auto"/>
          </w:divBdr>
        </w:div>
        <w:div w:id="229849885">
          <w:marLeft w:val="0"/>
          <w:marRight w:val="0"/>
          <w:marTop w:val="0"/>
          <w:marBottom w:val="125"/>
          <w:divBdr>
            <w:top w:val="none" w:sz="0" w:space="0" w:color="auto"/>
            <w:left w:val="none" w:sz="0" w:space="0" w:color="auto"/>
            <w:bottom w:val="none" w:sz="0" w:space="0" w:color="auto"/>
            <w:right w:val="none" w:sz="0" w:space="0" w:color="auto"/>
          </w:divBdr>
        </w:div>
        <w:div w:id="229855008">
          <w:marLeft w:val="-125"/>
          <w:marRight w:val="-125"/>
          <w:marTop w:val="0"/>
          <w:marBottom w:val="0"/>
          <w:divBdr>
            <w:top w:val="none" w:sz="0" w:space="0" w:color="auto"/>
            <w:left w:val="none" w:sz="0" w:space="0" w:color="auto"/>
            <w:bottom w:val="none" w:sz="0" w:space="0" w:color="auto"/>
            <w:right w:val="none" w:sz="0" w:space="0" w:color="auto"/>
          </w:divBdr>
          <w:divsChild>
            <w:div w:id="433290359">
              <w:marLeft w:val="0"/>
              <w:marRight w:val="0"/>
              <w:marTop w:val="0"/>
              <w:marBottom w:val="0"/>
              <w:divBdr>
                <w:top w:val="none" w:sz="0" w:space="0" w:color="auto"/>
                <w:left w:val="none" w:sz="0" w:space="0" w:color="auto"/>
                <w:bottom w:val="none" w:sz="0" w:space="0" w:color="auto"/>
                <w:right w:val="none" w:sz="0" w:space="0" w:color="auto"/>
              </w:divBdr>
              <w:divsChild>
                <w:div w:id="693726827">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229921974">
          <w:marLeft w:val="0"/>
          <w:marRight w:val="0"/>
          <w:marTop w:val="100"/>
          <w:marBottom w:val="100"/>
          <w:divBdr>
            <w:top w:val="none" w:sz="0" w:space="0" w:color="auto"/>
            <w:left w:val="none" w:sz="0" w:space="0" w:color="auto"/>
            <w:bottom w:val="none" w:sz="0" w:space="0" w:color="auto"/>
            <w:right w:val="none" w:sz="0" w:space="0" w:color="auto"/>
          </w:divBdr>
          <w:divsChild>
            <w:div w:id="757554309">
              <w:marLeft w:val="0"/>
              <w:marRight w:val="0"/>
              <w:marTop w:val="0"/>
              <w:marBottom w:val="0"/>
              <w:divBdr>
                <w:top w:val="none" w:sz="0" w:space="0" w:color="auto"/>
                <w:left w:val="none" w:sz="0" w:space="0" w:color="auto"/>
                <w:bottom w:val="none" w:sz="0" w:space="0" w:color="auto"/>
                <w:right w:val="none" w:sz="0" w:space="0" w:color="auto"/>
              </w:divBdr>
            </w:div>
          </w:divsChild>
        </w:div>
        <w:div w:id="229928082">
          <w:marLeft w:val="0"/>
          <w:marRight w:val="0"/>
          <w:marTop w:val="0"/>
          <w:marBottom w:val="150"/>
          <w:divBdr>
            <w:top w:val="none" w:sz="0" w:space="0" w:color="auto"/>
            <w:left w:val="none" w:sz="0" w:space="0" w:color="auto"/>
            <w:bottom w:val="none" w:sz="0" w:space="0" w:color="auto"/>
            <w:right w:val="none" w:sz="0" w:space="0" w:color="auto"/>
          </w:divBdr>
        </w:div>
        <w:div w:id="229966778">
          <w:marLeft w:val="0"/>
          <w:marRight w:val="0"/>
          <w:marTop w:val="0"/>
          <w:marBottom w:val="0"/>
          <w:divBdr>
            <w:top w:val="none" w:sz="0" w:space="0" w:color="auto"/>
            <w:left w:val="none" w:sz="0" w:space="0" w:color="auto"/>
            <w:bottom w:val="none" w:sz="0" w:space="0" w:color="auto"/>
            <w:right w:val="none" w:sz="0" w:space="0" w:color="auto"/>
          </w:divBdr>
          <w:divsChild>
            <w:div w:id="682245390">
              <w:marLeft w:val="0"/>
              <w:marRight w:val="0"/>
              <w:marTop w:val="0"/>
              <w:marBottom w:val="0"/>
              <w:divBdr>
                <w:top w:val="none" w:sz="0" w:space="0" w:color="auto"/>
                <w:left w:val="none" w:sz="0" w:space="0" w:color="auto"/>
                <w:bottom w:val="none" w:sz="0" w:space="0" w:color="auto"/>
                <w:right w:val="none" w:sz="0" w:space="0" w:color="auto"/>
              </w:divBdr>
            </w:div>
          </w:divsChild>
        </w:div>
        <w:div w:id="229968362">
          <w:marLeft w:val="-225"/>
          <w:marRight w:val="-225"/>
          <w:marTop w:val="0"/>
          <w:marBottom w:val="0"/>
          <w:divBdr>
            <w:top w:val="none" w:sz="0" w:space="0" w:color="auto"/>
            <w:left w:val="none" w:sz="0" w:space="0" w:color="auto"/>
            <w:bottom w:val="none" w:sz="0" w:space="0" w:color="auto"/>
            <w:right w:val="none" w:sz="0" w:space="0" w:color="auto"/>
          </w:divBdr>
        </w:div>
        <w:div w:id="229968722">
          <w:marLeft w:val="0"/>
          <w:marRight w:val="0"/>
          <w:marTop w:val="0"/>
          <w:marBottom w:val="0"/>
          <w:divBdr>
            <w:top w:val="none" w:sz="0" w:space="0" w:color="auto"/>
            <w:left w:val="none" w:sz="0" w:space="0" w:color="auto"/>
            <w:bottom w:val="none" w:sz="0" w:space="0" w:color="auto"/>
            <w:right w:val="none" w:sz="0" w:space="0" w:color="auto"/>
          </w:divBdr>
          <w:divsChild>
            <w:div w:id="525994028">
              <w:marLeft w:val="0"/>
              <w:marRight w:val="0"/>
              <w:marTop w:val="0"/>
              <w:marBottom w:val="0"/>
              <w:divBdr>
                <w:top w:val="none" w:sz="0" w:space="0" w:color="auto"/>
                <w:left w:val="none" w:sz="0" w:space="0" w:color="auto"/>
                <w:bottom w:val="none" w:sz="0" w:space="0" w:color="auto"/>
                <w:right w:val="none" w:sz="0" w:space="0" w:color="auto"/>
              </w:divBdr>
              <w:divsChild>
                <w:div w:id="604655674">
                  <w:marLeft w:val="0"/>
                  <w:marRight w:val="0"/>
                  <w:marTop w:val="0"/>
                  <w:marBottom w:val="0"/>
                  <w:divBdr>
                    <w:top w:val="none" w:sz="0" w:space="0" w:color="auto"/>
                    <w:left w:val="none" w:sz="0" w:space="0" w:color="auto"/>
                    <w:bottom w:val="none" w:sz="0" w:space="0" w:color="auto"/>
                    <w:right w:val="none" w:sz="0" w:space="0" w:color="auto"/>
                  </w:divBdr>
                  <w:divsChild>
                    <w:div w:id="252248205">
                      <w:marLeft w:val="0"/>
                      <w:marRight w:val="0"/>
                      <w:marTop w:val="0"/>
                      <w:marBottom w:val="0"/>
                      <w:divBdr>
                        <w:top w:val="none" w:sz="0" w:space="0" w:color="auto"/>
                        <w:left w:val="none" w:sz="0" w:space="0" w:color="auto"/>
                        <w:bottom w:val="none" w:sz="0" w:space="0" w:color="auto"/>
                        <w:right w:val="none" w:sz="0" w:space="0" w:color="auto"/>
                      </w:divBdr>
                      <w:divsChild>
                        <w:div w:id="45182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972840">
          <w:marLeft w:val="-150"/>
          <w:marRight w:val="-150"/>
          <w:marTop w:val="0"/>
          <w:marBottom w:val="0"/>
          <w:divBdr>
            <w:top w:val="none" w:sz="0" w:space="0" w:color="auto"/>
            <w:left w:val="none" w:sz="0" w:space="0" w:color="auto"/>
            <w:bottom w:val="none" w:sz="0" w:space="0" w:color="auto"/>
            <w:right w:val="none" w:sz="0" w:space="0" w:color="auto"/>
          </w:divBdr>
        </w:div>
        <w:div w:id="230045021">
          <w:marLeft w:val="-225"/>
          <w:marRight w:val="-225"/>
          <w:marTop w:val="0"/>
          <w:marBottom w:val="0"/>
          <w:divBdr>
            <w:top w:val="none" w:sz="0" w:space="0" w:color="auto"/>
            <w:left w:val="none" w:sz="0" w:space="0" w:color="auto"/>
            <w:bottom w:val="none" w:sz="0" w:space="0" w:color="auto"/>
            <w:right w:val="none" w:sz="0" w:space="0" w:color="auto"/>
          </w:divBdr>
          <w:divsChild>
            <w:div w:id="65226568">
              <w:marLeft w:val="0"/>
              <w:marRight w:val="0"/>
              <w:marTop w:val="150"/>
              <w:marBottom w:val="0"/>
              <w:divBdr>
                <w:top w:val="none" w:sz="0" w:space="0" w:color="auto"/>
                <w:left w:val="none" w:sz="0" w:space="0" w:color="auto"/>
                <w:bottom w:val="none" w:sz="0" w:space="0" w:color="auto"/>
                <w:right w:val="none" w:sz="0" w:space="0" w:color="auto"/>
              </w:divBdr>
              <w:divsChild>
                <w:div w:id="58545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63822">
          <w:marLeft w:val="0"/>
          <w:marRight w:val="0"/>
          <w:marTop w:val="0"/>
          <w:marBottom w:val="0"/>
          <w:divBdr>
            <w:top w:val="single" w:sz="2" w:space="0" w:color="E0E0E0"/>
            <w:left w:val="single" w:sz="2" w:space="0" w:color="E0E0E0"/>
            <w:bottom w:val="single" w:sz="2" w:space="0" w:color="E0E0E0"/>
            <w:right w:val="single" w:sz="2" w:space="0" w:color="E0E0E0"/>
          </w:divBdr>
        </w:div>
        <w:div w:id="230191006">
          <w:marLeft w:val="0"/>
          <w:marRight w:val="0"/>
          <w:marTop w:val="0"/>
          <w:marBottom w:val="0"/>
          <w:divBdr>
            <w:top w:val="none" w:sz="0" w:space="0" w:color="auto"/>
            <w:left w:val="none" w:sz="0" w:space="0" w:color="auto"/>
            <w:bottom w:val="none" w:sz="0" w:space="0" w:color="auto"/>
            <w:right w:val="none" w:sz="0" w:space="0" w:color="auto"/>
          </w:divBdr>
        </w:div>
        <w:div w:id="230235748">
          <w:blockQuote w:val="1"/>
          <w:marLeft w:val="0"/>
          <w:marRight w:val="0"/>
          <w:marTop w:val="300"/>
          <w:marBottom w:val="315"/>
          <w:divBdr>
            <w:top w:val="none" w:sz="0" w:space="0" w:color="auto"/>
            <w:left w:val="single" w:sz="36" w:space="15" w:color="C4E0A6"/>
            <w:bottom w:val="none" w:sz="0" w:space="0" w:color="auto"/>
            <w:right w:val="none" w:sz="0" w:space="0" w:color="auto"/>
          </w:divBdr>
        </w:div>
        <w:div w:id="230235784">
          <w:marLeft w:val="750"/>
          <w:marRight w:val="0"/>
          <w:marTop w:val="0"/>
          <w:marBottom w:val="0"/>
          <w:divBdr>
            <w:top w:val="none" w:sz="0" w:space="0" w:color="auto"/>
            <w:left w:val="none" w:sz="0" w:space="0" w:color="auto"/>
            <w:bottom w:val="none" w:sz="0" w:space="0" w:color="auto"/>
            <w:right w:val="none" w:sz="0" w:space="0" w:color="auto"/>
          </w:divBdr>
          <w:divsChild>
            <w:div w:id="748619179">
              <w:marLeft w:val="15"/>
              <w:marRight w:val="225"/>
              <w:marTop w:val="225"/>
              <w:marBottom w:val="105"/>
              <w:divBdr>
                <w:top w:val="none" w:sz="0" w:space="0" w:color="auto"/>
                <w:left w:val="none" w:sz="0" w:space="0" w:color="auto"/>
                <w:bottom w:val="none" w:sz="0" w:space="0" w:color="auto"/>
                <w:right w:val="none" w:sz="0" w:space="0" w:color="auto"/>
              </w:divBdr>
              <w:divsChild>
                <w:div w:id="35751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240851">
          <w:marLeft w:val="0"/>
          <w:marRight w:val="0"/>
          <w:marTop w:val="0"/>
          <w:marBottom w:val="150"/>
          <w:divBdr>
            <w:top w:val="none" w:sz="0" w:space="0" w:color="auto"/>
            <w:left w:val="none" w:sz="0" w:space="0" w:color="auto"/>
            <w:bottom w:val="none" w:sz="0" w:space="0" w:color="auto"/>
            <w:right w:val="none" w:sz="0" w:space="0" w:color="auto"/>
          </w:divBdr>
        </w:div>
        <w:div w:id="230241749">
          <w:marLeft w:val="-225"/>
          <w:marRight w:val="-225"/>
          <w:marTop w:val="0"/>
          <w:marBottom w:val="0"/>
          <w:divBdr>
            <w:top w:val="none" w:sz="0" w:space="0" w:color="auto"/>
            <w:left w:val="none" w:sz="0" w:space="0" w:color="auto"/>
            <w:bottom w:val="none" w:sz="0" w:space="0" w:color="auto"/>
            <w:right w:val="none" w:sz="0" w:space="0" w:color="auto"/>
          </w:divBdr>
        </w:div>
        <w:div w:id="230387797">
          <w:marLeft w:val="0"/>
          <w:marRight w:val="0"/>
          <w:marTop w:val="0"/>
          <w:marBottom w:val="240"/>
          <w:divBdr>
            <w:top w:val="none" w:sz="0" w:space="0" w:color="auto"/>
            <w:left w:val="none" w:sz="0" w:space="0" w:color="auto"/>
            <w:bottom w:val="none" w:sz="0" w:space="0" w:color="auto"/>
            <w:right w:val="none" w:sz="0" w:space="0" w:color="auto"/>
          </w:divBdr>
        </w:div>
        <w:div w:id="230388593">
          <w:blockQuote w:val="1"/>
          <w:marLeft w:val="0"/>
          <w:marRight w:val="0"/>
          <w:marTop w:val="250"/>
          <w:marBottom w:val="263"/>
          <w:divBdr>
            <w:top w:val="none" w:sz="0" w:space="0" w:color="auto"/>
            <w:left w:val="single" w:sz="24" w:space="13" w:color="E67E22"/>
            <w:bottom w:val="none" w:sz="0" w:space="0" w:color="auto"/>
            <w:right w:val="none" w:sz="0" w:space="0" w:color="auto"/>
          </w:divBdr>
        </w:div>
        <w:div w:id="230428533">
          <w:marLeft w:val="376"/>
          <w:marRight w:val="376"/>
          <w:marTop w:val="0"/>
          <w:marBottom w:val="0"/>
          <w:divBdr>
            <w:top w:val="none" w:sz="0" w:space="0" w:color="auto"/>
            <w:left w:val="none" w:sz="0" w:space="0" w:color="auto"/>
            <w:bottom w:val="none" w:sz="0" w:space="0" w:color="auto"/>
            <w:right w:val="none" w:sz="0" w:space="0" w:color="auto"/>
          </w:divBdr>
        </w:div>
        <w:div w:id="230501838">
          <w:marLeft w:val="0"/>
          <w:marRight w:val="0"/>
          <w:marTop w:val="0"/>
          <w:marBottom w:val="0"/>
          <w:divBdr>
            <w:top w:val="none" w:sz="0" w:space="0" w:color="auto"/>
            <w:left w:val="none" w:sz="0" w:space="0" w:color="auto"/>
            <w:bottom w:val="none" w:sz="0" w:space="0" w:color="auto"/>
            <w:right w:val="none" w:sz="0" w:space="0" w:color="auto"/>
          </w:divBdr>
        </w:div>
        <w:div w:id="230505943">
          <w:marLeft w:val="0"/>
          <w:marRight w:val="0"/>
          <w:marTop w:val="0"/>
          <w:marBottom w:val="0"/>
          <w:divBdr>
            <w:top w:val="none" w:sz="0" w:space="0" w:color="auto"/>
            <w:left w:val="none" w:sz="0" w:space="0" w:color="auto"/>
            <w:bottom w:val="none" w:sz="0" w:space="0" w:color="auto"/>
            <w:right w:val="none" w:sz="0" w:space="0" w:color="auto"/>
          </w:divBdr>
        </w:div>
        <w:div w:id="230507792">
          <w:marLeft w:val="0"/>
          <w:marRight w:val="0"/>
          <w:marTop w:val="0"/>
          <w:marBottom w:val="0"/>
          <w:divBdr>
            <w:top w:val="none" w:sz="0" w:space="0" w:color="auto"/>
            <w:left w:val="none" w:sz="0" w:space="0" w:color="auto"/>
            <w:bottom w:val="none" w:sz="0" w:space="0" w:color="auto"/>
            <w:right w:val="none" w:sz="0" w:space="0" w:color="auto"/>
          </w:divBdr>
        </w:div>
        <w:div w:id="230579900">
          <w:marLeft w:val="0"/>
          <w:marRight w:val="0"/>
          <w:marTop w:val="0"/>
          <w:marBottom w:val="0"/>
          <w:divBdr>
            <w:top w:val="none" w:sz="0" w:space="0" w:color="auto"/>
            <w:left w:val="none" w:sz="0" w:space="0" w:color="auto"/>
            <w:bottom w:val="none" w:sz="0" w:space="0" w:color="auto"/>
            <w:right w:val="none" w:sz="0" w:space="0" w:color="auto"/>
          </w:divBdr>
          <w:divsChild>
            <w:div w:id="754982918">
              <w:marLeft w:val="0"/>
              <w:marRight w:val="0"/>
              <w:marTop w:val="0"/>
              <w:marBottom w:val="0"/>
              <w:divBdr>
                <w:top w:val="none" w:sz="0" w:space="0" w:color="auto"/>
                <w:left w:val="none" w:sz="0" w:space="0" w:color="auto"/>
                <w:bottom w:val="none" w:sz="0" w:space="0" w:color="auto"/>
                <w:right w:val="none" w:sz="0" w:space="0" w:color="auto"/>
              </w:divBdr>
            </w:div>
          </w:divsChild>
        </w:div>
        <w:div w:id="230583247">
          <w:marLeft w:val="0"/>
          <w:marRight w:val="0"/>
          <w:marTop w:val="0"/>
          <w:marBottom w:val="0"/>
          <w:divBdr>
            <w:top w:val="single" w:sz="2" w:space="0" w:color="E0E0E0"/>
            <w:left w:val="single" w:sz="2" w:space="0" w:color="E0E0E0"/>
            <w:bottom w:val="single" w:sz="2" w:space="0" w:color="E0E0E0"/>
            <w:right w:val="single" w:sz="2" w:space="0" w:color="E0E0E0"/>
          </w:divBdr>
          <w:divsChild>
            <w:div w:id="32790205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30628237">
          <w:marLeft w:val="0"/>
          <w:marRight w:val="0"/>
          <w:marTop w:val="0"/>
          <w:marBottom w:val="0"/>
          <w:divBdr>
            <w:top w:val="single" w:sz="2" w:space="0" w:color="E0E0E0"/>
            <w:left w:val="single" w:sz="2" w:space="0" w:color="E0E0E0"/>
            <w:bottom w:val="single" w:sz="2" w:space="0" w:color="E0E0E0"/>
            <w:right w:val="single" w:sz="2" w:space="0" w:color="E0E0E0"/>
          </w:divBdr>
        </w:div>
        <w:div w:id="230700473">
          <w:marLeft w:val="0"/>
          <w:marRight w:val="0"/>
          <w:marTop w:val="0"/>
          <w:marBottom w:val="0"/>
          <w:divBdr>
            <w:top w:val="none" w:sz="0" w:space="0" w:color="auto"/>
            <w:left w:val="none" w:sz="0" w:space="0" w:color="auto"/>
            <w:bottom w:val="none" w:sz="0" w:space="0" w:color="auto"/>
            <w:right w:val="none" w:sz="0" w:space="0" w:color="auto"/>
          </w:divBdr>
        </w:div>
        <w:div w:id="230775987">
          <w:marLeft w:val="-225"/>
          <w:marRight w:val="-225"/>
          <w:marTop w:val="0"/>
          <w:marBottom w:val="0"/>
          <w:divBdr>
            <w:top w:val="none" w:sz="0" w:space="0" w:color="auto"/>
            <w:left w:val="none" w:sz="0" w:space="0" w:color="auto"/>
            <w:bottom w:val="none" w:sz="0" w:space="0" w:color="auto"/>
            <w:right w:val="none" w:sz="0" w:space="0" w:color="auto"/>
          </w:divBdr>
          <w:divsChild>
            <w:div w:id="200242141">
              <w:marLeft w:val="0"/>
              <w:marRight w:val="0"/>
              <w:marTop w:val="0"/>
              <w:marBottom w:val="0"/>
              <w:divBdr>
                <w:top w:val="none" w:sz="0" w:space="0" w:color="auto"/>
                <w:left w:val="none" w:sz="0" w:space="0" w:color="auto"/>
                <w:bottom w:val="none" w:sz="0" w:space="0" w:color="auto"/>
                <w:right w:val="none" w:sz="0" w:space="0" w:color="auto"/>
              </w:divBdr>
            </w:div>
          </w:divsChild>
        </w:div>
        <w:div w:id="230778145">
          <w:marLeft w:val="0"/>
          <w:marRight w:val="0"/>
          <w:marTop w:val="0"/>
          <w:marBottom w:val="0"/>
          <w:divBdr>
            <w:top w:val="none" w:sz="0" w:space="0" w:color="auto"/>
            <w:left w:val="none" w:sz="0" w:space="0" w:color="auto"/>
            <w:bottom w:val="none" w:sz="0" w:space="0" w:color="auto"/>
            <w:right w:val="none" w:sz="0" w:space="0" w:color="auto"/>
          </w:divBdr>
        </w:div>
        <w:div w:id="230820357">
          <w:marLeft w:val="-188"/>
          <w:marRight w:val="-188"/>
          <w:marTop w:val="0"/>
          <w:marBottom w:val="0"/>
          <w:divBdr>
            <w:top w:val="none" w:sz="0" w:space="0" w:color="auto"/>
            <w:left w:val="none" w:sz="0" w:space="0" w:color="auto"/>
            <w:bottom w:val="none" w:sz="0" w:space="0" w:color="auto"/>
            <w:right w:val="none" w:sz="0" w:space="0" w:color="auto"/>
          </w:divBdr>
        </w:div>
        <w:div w:id="230848216">
          <w:marLeft w:val="1463"/>
          <w:marRight w:val="0"/>
          <w:marTop w:val="0"/>
          <w:marBottom w:val="0"/>
          <w:divBdr>
            <w:top w:val="none" w:sz="0" w:space="0" w:color="auto"/>
            <w:left w:val="none" w:sz="0" w:space="0" w:color="auto"/>
            <w:bottom w:val="none" w:sz="0" w:space="0" w:color="auto"/>
            <w:right w:val="none" w:sz="0" w:space="0" w:color="auto"/>
          </w:divBdr>
          <w:divsChild>
            <w:div w:id="697656094">
              <w:marLeft w:val="0"/>
              <w:marRight w:val="0"/>
              <w:marTop w:val="0"/>
              <w:marBottom w:val="0"/>
              <w:divBdr>
                <w:top w:val="none" w:sz="0" w:space="0" w:color="auto"/>
                <w:left w:val="none" w:sz="0" w:space="0" w:color="auto"/>
                <w:bottom w:val="none" w:sz="0" w:space="0" w:color="auto"/>
                <w:right w:val="none" w:sz="0" w:space="0" w:color="auto"/>
              </w:divBdr>
            </w:div>
          </w:divsChild>
        </w:div>
        <w:div w:id="230849974">
          <w:marLeft w:val="0"/>
          <w:marRight w:val="0"/>
          <w:marTop w:val="0"/>
          <w:marBottom w:val="0"/>
          <w:divBdr>
            <w:top w:val="none" w:sz="0" w:space="0" w:color="auto"/>
            <w:left w:val="none" w:sz="0" w:space="0" w:color="auto"/>
            <w:bottom w:val="none" w:sz="0" w:space="0" w:color="auto"/>
            <w:right w:val="none" w:sz="0" w:space="0" w:color="auto"/>
          </w:divBdr>
          <w:divsChild>
            <w:div w:id="9764948">
              <w:marLeft w:val="-225"/>
              <w:marRight w:val="-225"/>
              <w:marTop w:val="0"/>
              <w:marBottom w:val="0"/>
              <w:divBdr>
                <w:top w:val="none" w:sz="0" w:space="0" w:color="auto"/>
                <w:left w:val="none" w:sz="0" w:space="0" w:color="auto"/>
                <w:bottom w:val="none" w:sz="0" w:space="0" w:color="auto"/>
                <w:right w:val="none" w:sz="0" w:space="0" w:color="auto"/>
              </w:divBdr>
            </w:div>
          </w:divsChild>
        </w:div>
        <w:div w:id="230888368">
          <w:marLeft w:val="0"/>
          <w:marRight w:val="0"/>
          <w:marTop w:val="0"/>
          <w:marBottom w:val="0"/>
          <w:divBdr>
            <w:top w:val="none" w:sz="0" w:space="0" w:color="auto"/>
            <w:left w:val="none" w:sz="0" w:space="0" w:color="auto"/>
            <w:bottom w:val="none" w:sz="0" w:space="0" w:color="auto"/>
            <w:right w:val="none" w:sz="0" w:space="0" w:color="auto"/>
          </w:divBdr>
        </w:div>
        <w:div w:id="230893181">
          <w:marLeft w:val="0"/>
          <w:marRight w:val="0"/>
          <w:marTop w:val="0"/>
          <w:marBottom w:val="0"/>
          <w:divBdr>
            <w:top w:val="none" w:sz="0" w:space="0" w:color="auto"/>
            <w:left w:val="none" w:sz="0" w:space="0" w:color="auto"/>
            <w:bottom w:val="none" w:sz="0" w:space="0" w:color="auto"/>
            <w:right w:val="none" w:sz="0" w:space="0" w:color="auto"/>
          </w:divBdr>
        </w:div>
        <w:div w:id="230896342">
          <w:marLeft w:val="0"/>
          <w:marRight w:val="0"/>
          <w:marTop w:val="150"/>
          <w:marBottom w:val="0"/>
          <w:divBdr>
            <w:top w:val="none" w:sz="0" w:space="0" w:color="auto"/>
            <w:left w:val="single" w:sz="48" w:space="8" w:color="C9D8DF"/>
            <w:bottom w:val="single" w:sz="12" w:space="8" w:color="EBEFF2"/>
            <w:right w:val="none" w:sz="0" w:space="0" w:color="auto"/>
          </w:divBdr>
        </w:div>
        <w:div w:id="230967336">
          <w:marLeft w:val="0"/>
          <w:marRight w:val="0"/>
          <w:marTop w:val="0"/>
          <w:marBottom w:val="0"/>
          <w:divBdr>
            <w:top w:val="none" w:sz="0" w:space="0" w:color="auto"/>
            <w:left w:val="none" w:sz="0" w:space="0" w:color="auto"/>
            <w:bottom w:val="none" w:sz="0" w:space="0" w:color="auto"/>
            <w:right w:val="none" w:sz="0" w:space="0" w:color="auto"/>
          </w:divBdr>
          <w:divsChild>
            <w:div w:id="533808997">
              <w:marLeft w:val="0"/>
              <w:marRight w:val="0"/>
              <w:marTop w:val="0"/>
              <w:marBottom w:val="0"/>
              <w:divBdr>
                <w:top w:val="none" w:sz="0" w:space="0" w:color="auto"/>
                <w:left w:val="none" w:sz="0" w:space="0" w:color="auto"/>
                <w:bottom w:val="none" w:sz="0" w:space="0" w:color="auto"/>
                <w:right w:val="none" w:sz="0" w:space="0" w:color="auto"/>
              </w:divBdr>
              <w:divsChild>
                <w:div w:id="76785188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30971493">
          <w:marLeft w:val="0"/>
          <w:marRight w:val="0"/>
          <w:marTop w:val="0"/>
          <w:marBottom w:val="0"/>
          <w:divBdr>
            <w:top w:val="none" w:sz="0" w:space="0" w:color="auto"/>
            <w:left w:val="none" w:sz="0" w:space="0" w:color="auto"/>
            <w:bottom w:val="none" w:sz="0" w:space="0" w:color="auto"/>
            <w:right w:val="none" w:sz="0" w:space="0" w:color="auto"/>
          </w:divBdr>
        </w:div>
        <w:div w:id="231045872">
          <w:marLeft w:val="0"/>
          <w:marRight w:val="0"/>
          <w:marTop w:val="0"/>
          <w:marBottom w:val="240"/>
          <w:divBdr>
            <w:top w:val="none" w:sz="0" w:space="0" w:color="auto"/>
            <w:left w:val="none" w:sz="0" w:space="0" w:color="auto"/>
            <w:bottom w:val="none" w:sz="0" w:space="0" w:color="auto"/>
            <w:right w:val="none" w:sz="0" w:space="0" w:color="auto"/>
          </w:divBdr>
        </w:div>
        <w:div w:id="231090540">
          <w:marLeft w:val="0"/>
          <w:marRight w:val="0"/>
          <w:marTop w:val="0"/>
          <w:marBottom w:val="0"/>
          <w:divBdr>
            <w:top w:val="none" w:sz="0" w:space="0" w:color="auto"/>
            <w:left w:val="none" w:sz="0" w:space="0" w:color="auto"/>
            <w:bottom w:val="none" w:sz="0" w:space="0" w:color="auto"/>
            <w:right w:val="none" w:sz="0" w:space="0" w:color="auto"/>
          </w:divBdr>
        </w:div>
        <w:div w:id="231159006">
          <w:marLeft w:val="0"/>
          <w:marRight w:val="0"/>
          <w:marTop w:val="0"/>
          <w:marBottom w:val="75"/>
          <w:divBdr>
            <w:top w:val="none" w:sz="0" w:space="0" w:color="auto"/>
            <w:left w:val="none" w:sz="0" w:space="0" w:color="auto"/>
            <w:bottom w:val="none" w:sz="0" w:space="0" w:color="auto"/>
            <w:right w:val="none" w:sz="0" w:space="0" w:color="auto"/>
          </w:divBdr>
        </w:div>
        <w:div w:id="231232356">
          <w:marLeft w:val="0"/>
          <w:marRight w:val="0"/>
          <w:marTop w:val="0"/>
          <w:marBottom w:val="0"/>
          <w:divBdr>
            <w:top w:val="none" w:sz="0" w:space="0" w:color="auto"/>
            <w:left w:val="none" w:sz="0" w:space="0" w:color="auto"/>
            <w:bottom w:val="none" w:sz="0" w:space="0" w:color="auto"/>
            <w:right w:val="none" w:sz="0" w:space="0" w:color="auto"/>
          </w:divBdr>
        </w:div>
        <w:div w:id="231282923">
          <w:marLeft w:val="1221"/>
          <w:marRight w:val="0"/>
          <w:marTop w:val="0"/>
          <w:marBottom w:val="0"/>
          <w:divBdr>
            <w:top w:val="none" w:sz="0" w:space="0" w:color="auto"/>
            <w:left w:val="none" w:sz="0" w:space="0" w:color="auto"/>
            <w:bottom w:val="none" w:sz="0" w:space="0" w:color="auto"/>
            <w:right w:val="none" w:sz="0" w:space="0" w:color="auto"/>
          </w:divBdr>
          <w:divsChild>
            <w:div w:id="199979400">
              <w:marLeft w:val="0"/>
              <w:marRight w:val="0"/>
              <w:marTop w:val="0"/>
              <w:marBottom w:val="0"/>
              <w:divBdr>
                <w:top w:val="none" w:sz="0" w:space="0" w:color="auto"/>
                <w:left w:val="none" w:sz="0" w:space="0" w:color="auto"/>
                <w:bottom w:val="none" w:sz="0" w:space="0" w:color="auto"/>
                <w:right w:val="none" w:sz="0" w:space="0" w:color="auto"/>
              </w:divBdr>
            </w:div>
          </w:divsChild>
        </w:div>
        <w:div w:id="231282945">
          <w:marLeft w:val="0"/>
          <w:marRight w:val="0"/>
          <w:marTop w:val="0"/>
          <w:marBottom w:val="0"/>
          <w:divBdr>
            <w:top w:val="none" w:sz="0" w:space="0" w:color="auto"/>
            <w:left w:val="none" w:sz="0" w:space="0" w:color="auto"/>
            <w:bottom w:val="none" w:sz="0" w:space="0" w:color="auto"/>
            <w:right w:val="none" w:sz="0" w:space="0" w:color="auto"/>
          </w:divBdr>
          <w:divsChild>
            <w:div w:id="248347100">
              <w:marLeft w:val="0"/>
              <w:marRight w:val="0"/>
              <w:marTop w:val="0"/>
              <w:marBottom w:val="0"/>
              <w:divBdr>
                <w:top w:val="none" w:sz="0" w:space="0" w:color="auto"/>
                <w:left w:val="none" w:sz="0" w:space="0" w:color="auto"/>
                <w:bottom w:val="none" w:sz="0" w:space="0" w:color="auto"/>
                <w:right w:val="none" w:sz="0" w:space="0" w:color="auto"/>
              </w:divBdr>
            </w:div>
          </w:divsChild>
        </w:div>
        <w:div w:id="231429749">
          <w:marLeft w:val="0"/>
          <w:marRight w:val="0"/>
          <w:marTop w:val="0"/>
          <w:marBottom w:val="0"/>
          <w:divBdr>
            <w:top w:val="none" w:sz="0" w:space="0" w:color="auto"/>
            <w:left w:val="none" w:sz="0" w:space="0" w:color="auto"/>
            <w:bottom w:val="none" w:sz="0" w:space="0" w:color="auto"/>
            <w:right w:val="none" w:sz="0" w:space="0" w:color="auto"/>
          </w:divBdr>
          <w:divsChild>
            <w:div w:id="360782553">
              <w:marLeft w:val="0"/>
              <w:marRight w:val="0"/>
              <w:marTop w:val="0"/>
              <w:marBottom w:val="0"/>
              <w:divBdr>
                <w:top w:val="none" w:sz="0" w:space="0" w:color="auto"/>
                <w:left w:val="none" w:sz="0" w:space="0" w:color="auto"/>
                <w:bottom w:val="none" w:sz="0" w:space="0" w:color="auto"/>
                <w:right w:val="none" w:sz="0" w:space="0" w:color="auto"/>
              </w:divBdr>
              <w:divsChild>
                <w:div w:id="3863006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31433226">
          <w:marLeft w:val="15"/>
          <w:marRight w:val="225"/>
          <w:marTop w:val="225"/>
          <w:marBottom w:val="105"/>
          <w:divBdr>
            <w:top w:val="none" w:sz="0" w:space="0" w:color="auto"/>
            <w:left w:val="none" w:sz="0" w:space="0" w:color="auto"/>
            <w:bottom w:val="none" w:sz="0" w:space="0" w:color="auto"/>
            <w:right w:val="none" w:sz="0" w:space="0" w:color="auto"/>
          </w:divBdr>
        </w:div>
        <w:div w:id="231434709">
          <w:marLeft w:val="0"/>
          <w:marRight w:val="0"/>
          <w:marTop w:val="0"/>
          <w:marBottom w:val="0"/>
          <w:divBdr>
            <w:top w:val="none" w:sz="0" w:space="0" w:color="auto"/>
            <w:left w:val="none" w:sz="0" w:space="0" w:color="auto"/>
            <w:bottom w:val="none" w:sz="0" w:space="0" w:color="auto"/>
            <w:right w:val="none" w:sz="0" w:space="0" w:color="auto"/>
          </w:divBdr>
        </w:div>
        <w:div w:id="231477321">
          <w:marLeft w:val="0"/>
          <w:marRight w:val="0"/>
          <w:marTop w:val="0"/>
          <w:marBottom w:val="0"/>
          <w:divBdr>
            <w:top w:val="none" w:sz="0" w:space="0" w:color="auto"/>
            <w:left w:val="none" w:sz="0" w:space="0" w:color="auto"/>
            <w:bottom w:val="none" w:sz="0" w:space="0" w:color="auto"/>
            <w:right w:val="none" w:sz="0" w:space="0" w:color="auto"/>
          </w:divBdr>
        </w:div>
        <w:div w:id="231502504">
          <w:marLeft w:val="0"/>
          <w:marRight w:val="0"/>
          <w:marTop w:val="0"/>
          <w:marBottom w:val="0"/>
          <w:divBdr>
            <w:top w:val="none" w:sz="0" w:space="0" w:color="auto"/>
            <w:left w:val="none" w:sz="0" w:space="0" w:color="auto"/>
            <w:bottom w:val="none" w:sz="0" w:space="0" w:color="auto"/>
            <w:right w:val="none" w:sz="0" w:space="0" w:color="auto"/>
          </w:divBdr>
          <w:divsChild>
            <w:div w:id="549003788">
              <w:marLeft w:val="0"/>
              <w:marRight w:val="0"/>
              <w:marTop w:val="0"/>
              <w:marBottom w:val="0"/>
              <w:divBdr>
                <w:top w:val="none" w:sz="0" w:space="0" w:color="auto"/>
                <w:left w:val="none" w:sz="0" w:space="0" w:color="auto"/>
                <w:bottom w:val="none" w:sz="0" w:space="0" w:color="auto"/>
                <w:right w:val="none" w:sz="0" w:space="0" w:color="auto"/>
              </w:divBdr>
            </w:div>
            <w:div w:id="718433735">
              <w:marLeft w:val="0"/>
              <w:marRight w:val="0"/>
              <w:marTop w:val="0"/>
              <w:marBottom w:val="0"/>
              <w:divBdr>
                <w:top w:val="none" w:sz="0" w:space="0" w:color="auto"/>
                <w:left w:val="none" w:sz="0" w:space="0" w:color="auto"/>
                <w:bottom w:val="none" w:sz="0" w:space="0" w:color="auto"/>
                <w:right w:val="none" w:sz="0" w:space="0" w:color="auto"/>
              </w:divBdr>
            </w:div>
          </w:divsChild>
        </w:div>
        <w:div w:id="231503045">
          <w:marLeft w:val="0"/>
          <w:marRight w:val="0"/>
          <w:marTop w:val="0"/>
          <w:marBottom w:val="0"/>
          <w:divBdr>
            <w:top w:val="none" w:sz="0" w:space="0" w:color="auto"/>
            <w:left w:val="none" w:sz="0" w:space="0" w:color="auto"/>
            <w:bottom w:val="none" w:sz="0" w:space="0" w:color="auto"/>
            <w:right w:val="none" w:sz="0" w:space="0" w:color="auto"/>
          </w:divBdr>
        </w:div>
        <w:div w:id="231552035">
          <w:marLeft w:val="0"/>
          <w:marRight w:val="0"/>
          <w:marTop w:val="0"/>
          <w:marBottom w:val="0"/>
          <w:divBdr>
            <w:top w:val="none" w:sz="0" w:space="0" w:color="auto"/>
            <w:left w:val="none" w:sz="0" w:space="0" w:color="auto"/>
            <w:bottom w:val="none" w:sz="0" w:space="0" w:color="auto"/>
            <w:right w:val="none" w:sz="0" w:space="0" w:color="auto"/>
          </w:divBdr>
        </w:div>
        <w:div w:id="231619003">
          <w:marLeft w:val="0"/>
          <w:marRight w:val="0"/>
          <w:marTop w:val="0"/>
          <w:marBottom w:val="0"/>
          <w:divBdr>
            <w:top w:val="none" w:sz="0" w:space="0" w:color="auto"/>
            <w:left w:val="none" w:sz="0" w:space="0" w:color="auto"/>
            <w:bottom w:val="none" w:sz="0" w:space="0" w:color="auto"/>
            <w:right w:val="none" w:sz="0" w:space="0" w:color="auto"/>
          </w:divBdr>
        </w:div>
        <w:div w:id="231624509">
          <w:marLeft w:val="1221"/>
          <w:marRight w:val="0"/>
          <w:marTop w:val="0"/>
          <w:marBottom w:val="0"/>
          <w:divBdr>
            <w:top w:val="none" w:sz="0" w:space="0" w:color="auto"/>
            <w:left w:val="none" w:sz="0" w:space="0" w:color="auto"/>
            <w:bottom w:val="none" w:sz="0" w:space="0" w:color="auto"/>
            <w:right w:val="none" w:sz="0" w:space="0" w:color="auto"/>
          </w:divBdr>
        </w:div>
        <w:div w:id="231820173">
          <w:marLeft w:val="0"/>
          <w:marRight w:val="0"/>
          <w:marTop w:val="0"/>
          <w:marBottom w:val="0"/>
          <w:divBdr>
            <w:top w:val="none" w:sz="0" w:space="0" w:color="auto"/>
            <w:left w:val="none" w:sz="0" w:space="0" w:color="auto"/>
            <w:bottom w:val="none" w:sz="0" w:space="0" w:color="auto"/>
            <w:right w:val="none" w:sz="0" w:space="0" w:color="auto"/>
          </w:divBdr>
        </w:div>
        <w:div w:id="231820988">
          <w:marLeft w:val="0"/>
          <w:marRight w:val="0"/>
          <w:marTop w:val="0"/>
          <w:marBottom w:val="150"/>
          <w:divBdr>
            <w:top w:val="none" w:sz="0" w:space="0" w:color="auto"/>
            <w:left w:val="none" w:sz="0" w:space="0" w:color="auto"/>
            <w:bottom w:val="none" w:sz="0" w:space="0" w:color="auto"/>
            <w:right w:val="none" w:sz="0" w:space="0" w:color="auto"/>
          </w:divBdr>
        </w:div>
        <w:div w:id="231887640">
          <w:marLeft w:val="1463"/>
          <w:marRight w:val="0"/>
          <w:marTop w:val="0"/>
          <w:marBottom w:val="0"/>
          <w:divBdr>
            <w:top w:val="none" w:sz="0" w:space="0" w:color="auto"/>
            <w:left w:val="none" w:sz="0" w:space="0" w:color="auto"/>
            <w:bottom w:val="none" w:sz="0" w:space="0" w:color="auto"/>
            <w:right w:val="none" w:sz="0" w:space="0" w:color="auto"/>
          </w:divBdr>
          <w:divsChild>
            <w:div w:id="220990642">
              <w:marLeft w:val="0"/>
              <w:marRight w:val="0"/>
              <w:marTop w:val="0"/>
              <w:marBottom w:val="0"/>
              <w:divBdr>
                <w:top w:val="none" w:sz="0" w:space="0" w:color="auto"/>
                <w:left w:val="none" w:sz="0" w:space="0" w:color="auto"/>
                <w:bottom w:val="none" w:sz="0" w:space="0" w:color="auto"/>
                <w:right w:val="none" w:sz="0" w:space="0" w:color="auto"/>
              </w:divBdr>
            </w:div>
          </w:divsChild>
        </w:div>
        <w:div w:id="231933975">
          <w:marLeft w:val="0"/>
          <w:marRight w:val="0"/>
          <w:marTop w:val="0"/>
          <w:marBottom w:val="0"/>
          <w:divBdr>
            <w:top w:val="none" w:sz="0" w:space="0" w:color="auto"/>
            <w:left w:val="none" w:sz="0" w:space="0" w:color="auto"/>
            <w:bottom w:val="none" w:sz="0" w:space="0" w:color="auto"/>
            <w:right w:val="none" w:sz="0" w:space="0" w:color="auto"/>
          </w:divBdr>
        </w:div>
        <w:div w:id="231937962">
          <w:marLeft w:val="0"/>
          <w:marRight w:val="0"/>
          <w:marTop w:val="0"/>
          <w:marBottom w:val="240"/>
          <w:divBdr>
            <w:top w:val="none" w:sz="0" w:space="0" w:color="auto"/>
            <w:left w:val="none" w:sz="0" w:space="0" w:color="auto"/>
            <w:bottom w:val="none" w:sz="0" w:space="0" w:color="auto"/>
            <w:right w:val="none" w:sz="0" w:space="0" w:color="auto"/>
          </w:divBdr>
        </w:div>
        <w:div w:id="232011329">
          <w:marLeft w:val="0"/>
          <w:marRight w:val="0"/>
          <w:marTop w:val="0"/>
          <w:marBottom w:val="345"/>
          <w:divBdr>
            <w:top w:val="none" w:sz="0" w:space="0" w:color="auto"/>
            <w:left w:val="none" w:sz="0" w:space="0" w:color="auto"/>
            <w:bottom w:val="none" w:sz="0" w:space="0" w:color="auto"/>
            <w:right w:val="none" w:sz="0" w:space="0" w:color="auto"/>
          </w:divBdr>
        </w:div>
        <w:div w:id="232080751">
          <w:marLeft w:val="0"/>
          <w:marRight w:val="0"/>
          <w:marTop w:val="0"/>
          <w:marBottom w:val="0"/>
          <w:divBdr>
            <w:top w:val="none" w:sz="0" w:space="0" w:color="auto"/>
            <w:left w:val="none" w:sz="0" w:space="0" w:color="auto"/>
            <w:bottom w:val="none" w:sz="0" w:space="0" w:color="auto"/>
            <w:right w:val="none" w:sz="0" w:space="0" w:color="auto"/>
          </w:divBdr>
          <w:divsChild>
            <w:div w:id="142629382">
              <w:marLeft w:val="0"/>
              <w:marRight w:val="0"/>
              <w:marTop w:val="225"/>
              <w:marBottom w:val="0"/>
              <w:divBdr>
                <w:top w:val="none" w:sz="0" w:space="0" w:color="auto"/>
                <w:left w:val="none" w:sz="0" w:space="0" w:color="auto"/>
                <w:bottom w:val="none" w:sz="0" w:space="0" w:color="auto"/>
                <w:right w:val="none" w:sz="0" w:space="0" w:color="auto"/>
              </w:divBdr>
              <w:divsChild>
                <w:div w:id="418139425">
                  <w:marLeft w:val="0"/>
                  <w:marRight w:val="0"/>
                  <w:marTop w:val="0"/>
                  <w:marBottom w:val="0"/>
                  <w:divBdr>
                    <w:top w:val="none" w:sz="0" w:space="0" w:color="auto"/>
                    <w:left w:val="none" w:sz="0" w:space="0" w:color="auto"/>
                    <w:bottom w:val="none" w:sz="0" w:space="0" w:color="auto"/>
                    <w:right w:val="none" w:sz="0" w:space="0" w:color="auto"/>
                  </w:divBdr>
                </w:div>
              </w:divsChild>
            </w:div>
            <w:div w:id="343753897">
              <w:marLeft w:val="0"/>
              <w:marRight w:val="0"/>
              <w:marTop w:val="375"/>
              <w:marBottom w:val="0"/>
              <w:divBdr>
                <w:top w:val="none" w:sz="0" w:space="0" w:color="auto"/>
                <w:left w:val="none" w:sz="0" w:space="0" w:color="auto"/>
                <w:bottom w:val="none" w:sz="0" w:space="0" w:color="auto"/>
                <w:right w:val="none" w:sz="0" w:space="0" w:color="auto"/>
              </w:divBdr>
            </w:div>
          </w:divsChild>
        </w:div>
        <w:div w:id="232088414">
          <w:marLeft w:val="0"/>
          <w:marRight w:val="0"/>
          <w:marTop w:val="0"/>
          <w:marBottom w:val="0"/>
          <w:divBdr>
            <w:top w:val="none" w:sz="0" w:space="0" w:color="auto"/>
            <w:left w:val="none" w:sz="0" w:space="0" w:color="auto"/>
            <w:bottom w:val="none" w:sz="0" w:space="0" w:color="auto"/>
            <w:right w:val="none" w:sz="0" w:space="0" w:color="auto"/>
          </w:divBdr>
        </w:div>
        <w:div w:id="232282901">
          <w:marLeft w:val="0"/>
          <w:marRight w:val="0"/>
          <w:marTop w:val="225"/>
          <w:marBottom w:val="0"/>
          <w:divBdr>
            <w:top w:val="none" w:sz="0" w:space="0" w:color="auto"/>
            <w:left w:val="none" w:sz="0" w:space="0" w:color="auto"/>
            <w:bottom w:val="none" w:sz="0" w:space="0" w:color="auto"/>
            <w:right w:val="none" w:sz="0" w:space="0" w:color="auto"/>
          </w:divBdr>
        </w:div>
        <w:div w:id="232355958">
          <w:marLeft w:val="0"/>
          <w:marRight w:val="0"/>
          <w:marTop w:val="0"/>
          <w:marBottom w:val="0"/>
          <w:divBdr>
            <w:top w:val="none" w:sz="0" w:space="0" w:color="auto"/>
            <w:left w:val="none" w:sz="0" w:space="0" w:color="auto"/>
            <w:bottom w:val="none" w:sz="0" w:space="0" w:color="auto"/>
            <w:right w:val="none" w:sz="0" w:space="0" w:color="auto"/>
          </w:divBdr>
        </w:div>
        <w:div w:id="232395502">
          <w:marLeft w:val="0"/>
          <w:marRight w:val="0"/>
          <w:marTop w:val="0"/>
          <w:marBottom w:val="0"/>
          <w:divBdr>
            <w:top w:val="none" w:sz="0" w:space="0" w:color="auto"/>
            <w:left w:val="none" w:sz="0" w:space="0" w:color="auto"/>
            <w:bottom w:val="none" w:sz="0" w:space="0" w:color="auto"/>
            <w:right w:val="none" w:sz="0" w:space="0" w:color="auto"/>
          </w:divBdr>
          <w:divsChild>
            <w:div w:id="93795490">
              <w:marLeft w:val="0"/>
              <w:marRight w:val="0"/>
              <w:marTop w:val="0"/>
              <w:marBottom w:val="0"/>
              <w:divBdr>
                <w:top w:val="none" w:sz="0" w:space="0" w:color="auto"/>
                <w:left w:val="none" w:sz="0" w:space="0" w:color="auto"/>
                <w:bottom w:val="none" w:sz="0" w:space="0" w:color="auto"/>
                <w:right w:val="none" w:sz="0" w:space="0" w:color="auto"/>
              </w:divBdr>
            </w:div>
            <w:div w:id="147789528">
              <w:marLeft w:val="0"/>
              <w:marRight w:val="0"/>
              <w:marTop w:val="0"/>
              <w:marBottom w:val="0"/>
              <w:divBdr>
                <w:top w:val="none" w:sz="0" w:space="0" w:color="auto"/>
                <w:left w:val="none" w:sz="0" w:space="0" w:color="auto"/>
                <w:bottom w:val="none" w:sz="0" w:space="0" w:color="auto"/>
                <w:right w:val="none" w:sz="0" w:space="0" w:color="auto"/>
              </w:divBdr>
            </w:div>
            <w:div w:id="178861562">
              <w:marLeft w:val="0"/>
              <w:marRight w:val="0"/>
              <w:marTop w:val="0"/>
              <w:marBottom w:val="0"/>
              <w:divBdr>
                <w:top w:val="none" w:sz="0" w:space="0" w:color="auto"/>
                <w:left w:val="none" w:sz="0" w:space="0" w:color="auto"/>
                <w:bottom w:val="none" w:sz="0" w:space="0" w:color="auto"/>
                <w:right w:val="none" w:sz="0" w:space="0" w:color="auto"/>
              </w:divBdr>
            </w:div>
            <w:div w:id="289822259">
              <w:marLeft w:val="0"/>
              <w:marRight w:val="0"/>
              <w:marTop w:val="0"/>
              <w:marBottom w:val="0"/>
              <w:divBdr>
                <w:top w:val="none" w:sz="0" w:space="0" w:color="auto"/>
                <w:left w:val="none" w:sz="0" w:space="0" w:color="auto"/>
                <w:bottom w:val="none" w:sz="0" w:space="0" w:color="auto"/>
                <w:right w:val="none" w:sz="0" w:space="0" w:color="auto"/>
              </w:divBdr>
              <w:divsChild>
                <w:div w:id="246963143">
                  <w:marLeft w:val="0"/>
                  <w:marRight w:val="0"/>
                  <w:marTop w:val="0"/>
                  <w:marBottom w:val="0"/>
                  <w:divBdr>
                    <w:top w:val="none" w:sz="0" w:space="0" w:color="auto"/>
                    <w:left w:val="none" w:sz="0" w:space="0" w:color="auto"/>
                    <w:bottom w:val="none" w:sz="0" w:space="0" w:color="auto"/>
                    <w:right w:val="none" w:sz="0" w:space="0" w:color="auto"/>
                  </w:divBdr>
                </w:div>
              </w:divsChild>
            </w:div>
            <w:div w:id="751319500">
              <w:marLeft w:val="0"/>
              <w:marRight w:val="0"/>
              <w:marTop w:val="0"/>
              <w:marBottom w:val="0"/>
              <w:divBdr>
                <w:top w:val="none" w:sz="0" w:space="0" w:color="auto"/>
                <w:left w:val="none" w:sz="0" w:space="0" w:color="auto"/>
                <w:bottom w:val="none" w:sz="0" w:space="0" w:color="auto"/>
                <w:right w:val="none" w:sz="0" w:space="0" w:color="auto"/>
              </w:divBdr>
              <w:divsChild>
                <w:div w:id="133372804">
                  <w:marLeft w:val="0"/>
                  <w:marRight w:val="0"/>
                  <w:marTop w:val="0"/>
                  <w:marBottom w:val="0"/>
                  <w:divBdr>
                    <w:top w:val="none" w:sz="0" w:space="0" w:color="auto"/>
                    <w:left w:val="none" w:sz="0" w:space="0" w:color="auto"/>
                    <w:bottom w:val="none" w:sz="0" w:space="0" w:color="auto"/>
                    <w:right w:val="none" w:sz="0" w:space="0" w:color="auto"/>
                  </w:divBdr>
                  <w:divsChild>
                    <w:div w:id="2552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395717">
          <w:marLeft w:val="0"/>
          <w:marRight w:val="0"/>
          <w:marTop w:val="0"/>
          <w:marBottom w:val="0"/>
          <w:divBdr>
            <w:top w:val="none" w:sz="0" w:space="0" w:color="auto"/>
            <w:left w:val="none" w:sz="0" w:space="0" w:color="auto"/>
            <w:bottom w:val="none" w:sz="0" w:space="0" w:color="auto"/>
            <w:right w:val="none" w:sz="0" w:space="0" w:color="auto"/>
          </w:divBdr>
          <w:divsChild>
            <w:div w:id="241842200">
              <w:marLeft w:val="0"/>
              <w:marRight w:val="0"/>
              <w:marTop w:val="0"/>
              <w:marBottom w:val="300"/>
              <w:divBdr>
                <w:top w:val="none" w:sz="0" w:space="0" w:color="auto"/>
                <w:left w:val="none" w:sz="0" w:space="0" w:color="auto"/>
                <w:bottom w:val="none" w:sz="0" w:space="0" w:color="auto"/>
                <w:right w:val="none" w:sz="0" w:space="0" w:color="auto"/>
              </w:divBdr>
              <w:divsChild>
                <w:div w:id="56908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98272">
          <w:marLeft w:val="0"/>
          <w:marRight w:val="0"/>
          <w:marTop w:val="0"/>
          <w:marBottom w:val="0"/>
          <w:divBdr>
            <w:top w:val="none" w:sz="0" w:space="0" w:color="auto"/>
            <w:left w:val="none" w:sz="0" w:space="0" w:color="auto"/>
            <w:bottom w:val="none" w:sz="0" w:space="0" w:color="auto"/>
            <w:right w:val="none" w:sz="0" w:space="0" w:color="auto"/>
          </w:divBdr>
        </w:div>
        <w:div w:id="232545055">
          <w:marLeft w:val="0"/>
          <w:marRight w:val="0"/>
          <w:marTop w:val="0"/>
          <w:marBottom w:val="0"/>
          <w:divBdr>
            <w:top w:val="single" w:sz="2" w:space="0" w:color="E0E0E0"/>
            <w:left w:val="single" w:sz="2" w:space="0" w:color="E0E0E0"/>
            <w:bottom w:val="single" w:sz="2" w:space="0" w:color="E0E0E0"/>
            <w:right w:val="single" w:sz="2" w:space="0" w:color="E0E0E0"/>
          </w:divBdr>
        </w:div>
        <w:div w:id="232592041">
          <w:marLeft w:val="0"/>
          <w:marRight w:val="0"/>
          <w:marTop w:val="0"/>
          <w:marBottom w:val="0"/>
          <w:divBdr>
            <w:top w:val="none" w:sz="0" w:space="0" w:color="auto"/>
            <w:left w:val="none" w:sz="0" w:space="0" w:color="auto"/>
            <w:bottom w:val="none" w:sz="0" w:space="0" w:color="auto"/>
            <w:right w:val="none" w:sz="0" w:space="0" w:color="auto"/>
          </w:divBdr>
        </w:div>
        <w:div w:id="232736068">
          <w:marLeft w:val="0"/>
          <w:marRight w:val="0"/>
          <w:marTop w:val="0"/>
          <w:marBottom w:val="360"/>
          <w:divBdr>
            <w:top w:val="none" w:sz="0" w:space="0" w:color="auto"/>
            <w:left w:val="none" w:sz="0" w:space="0" w:color="auto"/>
            <w:bottom w:val="none" w:sz="0" w:space="0" w:color="auto"/>
            <w:right w:val="none" w:sz="0" w:space="0" w:color="auto"/>
          </w:divBdr>
        </w:div>
        <w:div w:id="232856353">
          <w:marLeft w:val="750"/>
          <w:marRight w:val="1500"/>
          <w:marTop w:val="0"/>
          <w:marBottom w:val="0"/>
          <w:divBdr>
            <w:top w:val="none" w:sz="0" w:space="0" w:color="auto"/>
            <w:left w:val="none" w:sz="0" w:space="0" w:color="auto"/>
            <w:bottom w:val="none" w:sz="0" w:space="0" w:color="auto"/>
            <w:right w:val="none" w:sz="0" w:space="0" w:color="auto"/>
          </w:divBdr>
        </w:div>
        <w:div w:id="232932246">
          <w:marLeft w:val="0"/>
          <w:marRight w:val="0"/>
          <w:marTop w:val="0"/>
          <w:marBottom w:val="0"/>
          <w:divBdr>
            <w:top w:val="none" w:sz="0" w:space="0" w:color="auto"/>
            <w:left w:val="none" w:sz="0" w:space="0" w:color="auto"/>
            <w:bottom w:val="none" w:sz="0" w:space="0" w:color="auto"/>
            <w:right w:val="none" w:sz="0" w:space="0" w:color="auto"/>
          </w:divBdr>
        </w:div>
        <w:div w:id="233012942">
          <w:marLeft w:val="0"/>
          <w:marRight w:val="0"/>
          <w:marTop w:val="0"/>
          <w:marBottom w:val="384"/>
          <w:divBdr>
            <w:top w:val="none" w:sz="0" w:space="0" w:color="auto"/>
            <w:left w:val="none" w:sz="0" w:space="0" w:color="auto"/>
            <w:bottom w:val="none" w:sz="0" w:space="0" w:color="auto"/>
            <w:right w:val="none" w:sz="0" w:space="0" w:color="auto"/>
          </w:divBdr>
        </w:div>
        <w:div w:id="233126008">
          <w:marLeft w:val="0"/>
          <w:marRight w:val="0"/>
          <w:marTop w:val="0"/>
          <w:marBottom w:val="0"/>
          <w:divBdr>
            <w:top w:val="none" w:sz="0" w:space="0" w:color="auto"/>
            <w:left w:val="none" w:sz="0" w:space="0" w:color="auto"/>
            <w:bottom w:val="none" w:sz="0" w:space="0" w:color="auto"/>
            <w:right w:val="none" w:sz="0" w:space="0" w:color="auto"/>
          </w:divBdr>
        </w:div>
        <w:div w:id="233205820">
          <w:marLeft w:val="0"/>
          <w:marRight w:val="0"/>
          <w:marTop w:val="0"/>
          <w:marBottom w:val="75"/>
          <w:divBdr>
            <w:top w:val="none" w:sz="0" w:space="0" w:color="auto"/>
            <w:left w:val="none" w:sz="0" w:space="0" w:color="auto"/>
            <w:bottom w:val="none" w:sz="0" w:space="0" w:color="auto"/>
            <w:right w:val="none" w:sz="0" w:space="0" w:color="auto"/>
          </w:divBdr>
          <w:divsChild>
            <w:div w:id="230430101">
              <w:marLeft w:val="0"/>
              <w:marRight w:val="0"/>
              <w:marTop w:val="0"/>
              <w:marBottom w:val="0"/>
              <w:divBdr>
                <w:top w:val="none" w:sz="0" w:space="0" w:color="auto"/>
                <w:left w:val="none" w:sz="0" w:space="0" w:color="auto"/>
                <w:bottom w:val="none" w:sz="0" w:space="0" w:color="auto"/>
                <w:right w:val="none" w:sz="0" w:space="0" w:color="auto"/>
              </w:divBdr>
              <w:divsChild>
                <w:div w:id="23485310">
                  <w:marLeft w:val="0"/>
                  <w:marRight w:val="0"/>
                  <w:marTop w:val="0"/>
                  <w:marBottom w:val="0"/>
                  <w:divBdr>
                    <w:top w:val="none" w:sz="0" w:space="0" w:color="auto"/>
                    <w:left w:val="none" w:sz="0" w:space="0" w:color="auto"/>
                    <w:bottom w:val="none" w:sz="0" w:space="0" w:color="auto"/>
                    <w:right w:val="none" w:sz="0" w:space="0" w:color="auto"/>
                  </w:divBdr>
                  <w:divsChild>
                    <w:div w:id="45692271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233242773">
          <w:marLeft w:val="750"/>
          <w:marRight w:val="0"/>
          <w:marTop w:val="0"/>
          <w:marBottom w:val="0"/>
          <w:divBdr>
            <w:top w:val="none" w:sz="0" w:space="0" w:color="auto"/>
            <w:left w:val="none" w:sz="0" w:space="0" w:color="auto"/>
            <w:bottom w:val="none" w:sz="0" w:space="0" w:color="auto"/>
            <w:right w:val="none" w:sz="0" w:space="0" w:color="auto"/>
          </w:divBdr>
        </w:div>
        <w:div w:id="233318256">
          <w:marLeft w:val="-125"/>
          <w:marRight w:val="-125"/>
          <w:marTop w:val="0"/>
          <w:marBottom w:val="0"/>
          <w:divBdr>
            <w:top w:val="none" w:sz="0" w:space="0" w:color="auto"/>
            <w:left w:val="none" w:sz="0" w:space="0" w:color="auto"/>
            <w:bottom w:val="none" w:sz="0" w:space="0" w:color="auto"/>
            <w:right w:val="none" w:sz="0" w:space="0" w:color="auto"/>
          </w:divBdr>
        </w:div>
        <w:div w:id="233442138">
          <w:marLeft w:val="150"/>
          <w:marRight w:val="150"/>
          <w:marTop w:val="150"/>
          <w:marBottom w:val="150"/>
          <w:divBdr>
            <w:top w:val="none" w:sz="0" w:space="0" w:color="auto"/>
            <w:left w:val="none" w:sz="0" w:space="0" w:color="auto"/>
            <w:bottom w:val="none" w:sz="0" w:space="0" w:color="auto"/>
            <w:right w:val="none" w:sz="0" w:space="0" w:color="auto"/>
          </w:divBdr>
        </w:div>
        <w:div w:id="233468907">
          <w:marLeft w:val="-225"/>
          <w:marRight w:val="-225"/>
          <w:marTop w:val="0"/>
          <w:marBottom w:val="0"/>
          <w:divBdr>
            <w:top w:val="none" w:sz="0" w:space="0" w:color="auto"/>
            <w:left w:val="none" w:sz="0" w:space="0" w:color="auto"/>
            <w:bottom w:val="none" w:sz="0" w:space="0" w:color="auto"/>
            <w:right w:val="none" w:sz="0" w:space="0" w:color="auto"/>
          </w:divBdr>
          <w:divsChild>
            <w:div w:id="469251853">
              <w:marLeft w:val="0"/>
              <w:marRight w:val="0"/>
              <w:marTop w:val="0"/>
              <w:marBottom w:val="0"/>
              <w:divBdr>
                <w:top w:val="none" w:sz="0" w:space="0" w:color="auto"/>
                <w:left w:val="none" w:sz="0" w:space="0" w:color="auto"/>
                <w:bottom w:val="none" w:sz="0" w:space="0" w:color="auto"/>
                <w:right w:val="none" w:sz="0" w:space="0" w:color="auto"/>
              </w:divBdr>
              <w:divsChild>
                <w:div w:id="170724377">
                  <w:marLeft w:val="-225"/>
                  <w:marRight w:val="-225"/>
                  <w:marTop w:val="0"/>
                  <w:marBottom w:val="0"/>
                  <w:divBdr>
                    <w:top w:val="none" w:sz="0" w:space="0" w:color="auto"/>
                    <w:left w:val="none" w:sz="0" w:space="0" w:color="auto"/>
                    <w:bottom w:val="none" w:sz="0" w:space="0" w:color="auto"/>
                    <w:right w:val="none" w:sz="0" w:space="0" w:color="auto"/>
                  </w:divBdr>
                  <w:divsChild>
                    <w:div w:id="4607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584802">
          <w:marLeft w:val="0"/>
          <w:marRight w:val="0"/>
          <w:marTop w:val="0"/>
          <w:marBottom w:val="0"/>
          <w:divBdr>
            <w:top w:val="none" w:sz="0" w:space="0" w:color="auto"/>
            <w:left w:val="none" w:sz="0" w:space="0" w:color="auto"/>
            <w:bottom w:val="none" w:sz="0" w:space="0" w:color="auto"/>
            <w:right w:val="none" w:sz="0" w:space="0" w:color="auto"/>
          </w:divBdr>
        </w:div>
        <w:div w:id="233584945">
          <w:marLeft w:val="0"/>
          <w:marRight w:val="0"/>
          <w:marTop w:val="0"/>
          <w:marBottom w:val="0"/>
          <w:divBdr>
            <w:top w:val="none" w:sz="0" w:space="0" w:color="auto"/>
            <w:left w:val="none" w:sz="0" w:space="0" w:color="auto"/>
            <w:bottom w:val="none" w:sz="0" w:space="0" w:color="auto"/>
            <w:right w:val="none" w:sz="0" w:space="0" w:color="auto"/>
          </w:divBdr>
        </w:div>
        <w:div w:id="233585696">
          <w:marLeft w:val="0"/>
          <w:marRight w:val="0"/>
          <w:marTop w:val="0"/>
          <w:marBottom w:val="0"/>
          <w:divBdr>
            <w:top w:val="none" w:sz="0" w:space="0" w:color="auto"/>
            <w:left w:val="none" w:sz="0" w:space="0" w:color="auto"/>
            <w:bottom w:val="none" w:sz="0" w:space="0" w:color="auto"/>
            <w:right w:val="none" w:sz="0" w:space="0" w:color="auto"/>
          </w:divBdr>
        </w:div>
        <w:div w:id="233589006">
          <w:marLeft w:val="0"/>
          <w:marRight w:val="0"/>
          <w:marTop w:val="0"/>
          <w:marBottom w:val="0"/>
          <w:divBdr>
            <w:top w:val="none" w:sz="0" w:space="0" w:color="auto"/>
            <w:left w:val="none" w:sz="0" w:space="0" w:color="auto"/>
            <w:bottom w:val="none" w:sz="0" w:space="0" w:color="auto"/>
            <w:right w:val="none" w:sz="0" w:space="0" w:color="auto"/>
          </w:divBdr>
        </w:div>
        <w:div w:id="233636323">
          <w:marLeft w:val="0"/>
          <w:marRight w:val="0"/>
          <w:marTop w:val="0"/>
          <w:marBottom w:val="0"/>
          <w:divBdr>
            <w:top w:val="single" w:sz="2" w:space="0" w:color="E0E0E0"/>
            <w:left w:val="single" w:sz="2" w:space="0" w:color="E0E0E0"/>
            <w:bottom w:val="single" w:sz="2" w:space="0" w:color="E0E0E0"/>
            <w:right w:val="single" w:sz="2" w:space="0" w:color="E0E0E0"/>
          </w:divBdr>
        </w:div>
        <w:div w:id="233667329">
          <w:marLeft w:val="0"/>
          <w:marRight w:val="0"/>
          <w:marTop w:val="0"/>
          <w:marBottom w:val="0"/>
          <w:divBdr>
            <w:top w:val="none" w:sz="0" w:space="0" w:color="auto"/>
            <w:left w:val="none" w:sz="0" w:space="0" w:color="auto"/>
            <w:bottom w:val="none" w:sz="0" w:space="0" w:color="auto"/>
            <w:right w:val="none" w:sz="0" w:space="0" w:color="auto"/>
          </w:divBdr>
        </w:div>
        <w:div w:id="233703681">
          <w:marLeft w:val="-225"/>
          <w:marRight w:val="-225"/>
          <w:marTop w:val="0"/>
          <w:marBottom w:val="0"/>
          <w:divBdr>
            <w:top w:val="none" w:sz="0" w:space="0" w:color="auto"/>
            <w:left w:val="none" w:sz="0" w:space="0" w:color="auto"/>
            <w:bottom w:val="none" w:sz="0" w:space="0" w:color="auto"/>
            <w:right w:val="none" w:sz="0" w:space="0" w:color="auto"/>
          </w:divBdr>
        </w:div>
        <w:div w:id="233786548">
          <w:marLeft w:val="0"/>
          <w:marRight w:val="0"/>
          <w:marTop w:val="0"/>
          <w:marBottom w:val="0"/>
          <w:divBdr>
            <w:top w:val="none" w:sz="0" w:space="0" w:color="auto"/>
            <w:left w:val="none" w:sz="0" w:space="0" w:color="auto"/>
            <w:bottom w:val="none" w:sz="0" w:space="0" w:color="auto"/>
            <w:right w:val="none" w:sz="0" w:space="0" w:color="auto"/>
          </w:divBdr>
          <w:divsChild>
            <w:div w:id="660159109">
              <w:marLeft w:val="0"/>
              <w:marRight w:val="0"/>
              <w:marTop w:val="0"/>
              <w:marBottom w:val="0"/>
              <w:divBdr>
                <w:top w:val="none" w:sz="0" w:space="0" w:color="auto"/>
                <w:left w:val="none" w:sz="0" w:space="0" w:color="auto"/>
                <w:bottom w:val="none" w:sz="0" w:space="0" w:color="auto"/>
                <w:right w:val="none" w:sz="0" w:space="0" w:color="auto"/>
              </w:divBdr>
            </w:div>
          </w:divsChild>
        </w:div>
        <w:div w:id="233858806">
          <w:marLeft w:val="0"/>
          <w:marRight w:val="0"/>
          <w:marTop w:val="0"/>
          <w:marBottom w:val="0"/>
          <w:divBdr>
            <w:top w:val="none" w:sz="0" w:space="0" w:color="auto"/>
            <w:left w:val="none" w:sz="0" w:space="0" w:color="auto"/>
            <w:bottom w:val="none" w:sz="0" w:space="0" w:color="auto"/>
            <w:right w:val="none" w:sz="0" w:space="0" w:color="auto"/>
          </w:divBdr>
        </w:div>
        <w:div w:id="233899595">
          <w:marLeft w:val="0"/>
          <w:marRight w:val="0"/>
          <w:marTop w:val="0"/>
          <w:marBottom w:val="0"/>
          <w:divBdr>
            <w:top w:val="none" w:sz="0" w:space="0" w:color="auto"/>
            <w:left w:val="none" w:sz="0" w:space="0" w:color="auto"/>
            <w:bottom w:val="none" w:sz="0" w:space="0" w:color="auto"/>
            <w:right w:val="none" w:sz="0" w:space="0" w:color="auto"/>
          </w:divBdr>
        </w:div>
        <w:div w:id="233899985">
          <w:marLeft w:val="-300"/>
          <w:marRight w:val="-300"/>
          <w:marTop w:val="0"/>
          <w:marBottom w:val="450"/>
          <w:divBdr>
            <w:top w:val="none" w:sz="0" w:space="0" w:color="auto"/>
            <w:left w:val="none" w:sz="0" w:space="0" w:color="auto"/>
            <w:bottom w:val="none" w:sz="0" w:space="0" w:color="auto"/>
            <w:right w:val="none" w:sz="0" w:space="0" w:color="auto"/>
          </w:divBdr>
        </w:div>
        <w:div w:id="233903606">
          <w:marLeft w:val="0"/>
          <w:marRight w:val="0"/>
          <w:marTop w:val="0"/>
          <w:marBottom w:val="250"/>
          <w:divBdr>
            <w:top w:val="none" w:sz="0" w:space="0" w:color="auto"/>
            <w:left w:val="none" w:sz="0" w:space="0" w:color="auto"/>
            <w:bottom w:val="single" w:sz="4" w:space="4" w:color="000000"/>
            <w:right w:val="none" w:sz="0" w:space="0" w:color="auto"/>
          </w:divBdr>
        </w:div>
        <w:div w:id="233903902">
          <w:marLeft w:val="-225"/>
          <w:marRight w:val="-225"/>
          <w:marTop w:val="0"/>
          <w:marBottom w:val="0"/>
          <w:divBdr>
            <w:top w:val="none" w:sz="0" w:space="0" w:color="auto"/>
            <w:left w:val="none" w:sz="0" w:space="0" w:color="auto"/>
            <w:bottom w:val="none" w:sz="0" w:space="0" w:color="auto"/>
            <w:right w:val="none" w:sz="0" w:space="0" w:color="auto"/>
          </w:divBdr>
        </w:div>
        <w:div w:id="233904479">
          <w:marLeft w:val="1463"/>
          <w:marRight w:val="0"/>
          <w:marTop w:val="0"/>
          <w:marBottom w:val="0"/>
          <w:divBdr>
            <w:top w:val="none" w:sz="0" w:space="0" w:color="auto"/>
            <w:left w:val="none" w:sz="0" w:space="0" w:color="auto"/>
            <w:bottom w:val="none" w:sz="0" w:space="0" w:color="auto"/>
            <w:right w:val="none" w:sz="0" w:space="0" w:color="auto"/>
          </w:divBdr>
        </w:div>
        <w:div w:id="233905153">
          <w:marLeft w:val="0"/>
          <w:marRight w:val="0"/>
          <w:marTop w:val="0"/>
          <w:marBottom w:val="0"/>
          <w:divBdr>
            <w:top w:val="none" w:sz="0" w:space="0" w:color="auto"/>
            <w:left w:val="none" w:sz="0" w:space="0" w:color="auto"/>
            <w:bottom w:val="none" w:sz="0" w:space="0" w:color="auto"/>
            <w:right w:val="none" w:sz="0" w:space="0" w:color="auto"/>
          </w:divBdr>
        </w:div>
        <w:div w:id="233975976">
          <w:marLeft w:val="0"/>
          <w:marRight w:val="0"/>
          <w:marTop w:val="0"/>
          <w:marBottom w:val="0"/>
          <w:divBdr>
            <w:top w:val="none" w:sz="0" w:space="0" w:color="auto"/>
            <w:left w:val="none" w:sz="0" w:space="0" w:color="auto"/>
            <w:bottom w:val="none" w:sz="0" w:space="0" w:color="auto"/>
            <w:right w:val="none" w:sz="0" w:space="0" w:color="auto"/>
          </w:divBdr>
        </w:div>
        <w:div w:id="234048989">
          <w:marLeft w:val="0"/>
          <w:marRight w:val="0"/>
          <w:marTop w:val="0"/>
          <w:marBottom w:val="0"/>
          <w:divBdr>
            <w:top w:val="none" w:sz="0" w:space="0" w:color="auto"/>
            <w:left w:val="none" w:sz="0" w:space="0" w:color="auto"/>
            <w:bottom w:val="none" w:sz="0" w:space="0" w:color="auto"/>
            <w:right w:val="none" w:sz="0" w:space="0" w:color="auto"/>
          </w:divBdr>
        </w:div>
        <w:div w:id="234051248">
          <w:marLeft w:val="0"/>
          <w:marRight w:val="0"/>
          <w:marTop w:val="0"/>
          <w:marBottom w:val="0"/>
          <w:divBdr>
            <w:top w:val="none" w:sz="0" w:space="0" w:color="auto"/>
            <w:left w:val="none" w:sz="0" w:space="0" w:color="auto"/>
            <w:bottom w:val="none" w:sz="0" w:space="0" w:color="auto"/>
            <w:right w:val="none" w:sz="0" w:space="0" w:color="auto"/>
          </w:divBdr>
        </w:div>
        <w:div w:id="234096645">
          <w:marLeft w:val="0"/>
          <w:marRight w:val="0"/>
          <w:marTop w:val="0"/>
          <w:marBottom w:val="0"/>
          <w:divBdr>
            <w:top w:val="none" w:sz="0" w:space="0" w:color="auto"/>
            <w:left w:val="none" w:sz="0" w:space="0" w:color="auto"/>
            <w:bottom w:val="none" w:sz="0" w:space="0" w:color="auto"/>
            <w:right w:val="none" w:sz="0" w:space="0" w:color="auto"/>
          </w:divBdr>
          <w:divsChild>
            <w:div w:id="514735442">
              <w:marLeft w:val="-225"/>
              <w:marRight w:val="-225"/>
              <w:marTop w:val="0"/>
              <w:marBottom w:val="0"/>
              <w:divBdr>
                <w:top w:val="none" w:sz="0" w:space="0" w:color="auto"/>
                <w:left w:val="none" w:sz="0" w:space="0" w:color="auto"/>
                <w:bottom w:val="none" w:sz="0" w:space="0" w:color="auto"/>
                <w:right w:val="none" w:sz="0" w:space="0" w:color="auto"/>
              </w:divBdr>
              <w:divsChild>
                <w:div w:id="42677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122026">
          <w:marLeft w:val="0"/>
          <w:marRight w:val="0"/>
          <w:marTop w:val="0"/>
          <w:marBottom w:val="0"/>
          <w:divBdr>
            <w:top w:val="none" w:sz="0" w:space="0" w:color="auto"/>
            <w:left w:val="none" w:sz="0" w:space="0" w:color="auto"/>
            <w:bottom w:val="none" w:sz="0" w:space="0" w:color="auto"/>
            <w:right w:val="none" w:sz="0" w:space="0" w:color="auto"/>
          </w:divBdr>
          <w:divsChild>
            <w:div w:id="199168649">
              <w:marLeft w:val="0"/>
              <w:marRight w:val="0"/>
              <w:marTop w:val="0"/>
              <w:marBottom w:val="0"/>
              <w:divBdr>
                <w:top w:val="none" w:sz="0" w:space="0" w:color="auto"/>
                <w:left w:val="none" w:sz="0" w:space="0" w:color="auto"/>
                <w:bottom w:val="none" w:sz="0" w:space="0" w:color="auto"/>
                <w:right w:val="none" w:sz="0" w:space="0" w:color="auto"/>
              </w:divBdr>
            </w:div>
          </w:divsChild>
        </w:div>
        <w:div w:id="234126303">
          <w:marLeft w:val="0"/>
          <w:marRight w:val="0"/>
          <w:marTop w:val="0"/>
          <w:marBottom w:val="0"/>
          <w:divBdr>
            <w:top w:val="none" w:sz="0" w:space="0" w:color="auto"/>
            <w:left w:val="none" w:sz="0" w:space="0" w:color="auto"/>
            <w:bottom w:val="none" w:sz="0" w:space="0" w:color="auto"/>
            <w:right w:val="none" w:sz="0" w:space="0" w:color="auto"/>
          </w:divBdr>
        </w:div>
        <w:div w:id="234164190">
          <w:marLeft w:val="-225"/>
          <w:marRight w:val="-225"/>
          <w:marTop w:val="0"/>
          <w:marBottom w:val="0"/>
          <w:divBdr>
            <w:top w:val="none" w:sz="0" w:space="0" w:color="auto"/>
            <w:left w:val="none" w:sz="0" w:space="0" w:color="auto"/>
            <w:bottom w:val="none" w:sz="0" w:space="0" w:color="auto"/>
            <w:right w:val="none" w:sz="0" w:space="0" w:color="auto"/>
          </w:divBdr>
        </w:div>
        <w:div w:id="234170857">
          <w:marLeft w:val="0"/>
          <w:marRight w:val="0"/>
          <w:marTop w:val="450"/>
          <w:marBottom w:val="450"/>
          <w:divBdr>
            <w:top w:val="single" w:sz="6" w:space="11" w:color="999999"/>
            <w:left w:val="none" w:sz="0" w:space="0" w:color="auto"/>
            <w:bottom w:val="single" w:sz="6" w:space="0" w:color="999999"/>
            <w:right w:val="none" w:sz="0" w:space="0" w:color="auto"/>
          </w:divBdr>
          <w:divsChild>
            <w:div w:id="63921042">
              <w:marLeft w:val="0"/>
              <w:marRight w:val="0"/>
              <w:marTop w:val="0"/>
              <w:marBottom w:val="0"/>
              <w:divBdr>
                <w:top w:val="none" w:sz="0" w:space="0" w:color="auto"/>
                <w:left w:val="none" w:sz="0" w:space="0" w:color="auto"/>
                <w:bottom w:val="none" w:sz="0" w:space="0" w:color="auto"/>
                <w:right w:val="none" w:sz="0" w:space="0" w:color="auto"/>
              </w:divBdr>
            </w:div>
          </w:divsChild>
        </w:div>
        <w:div w:id="234244823">
          <w:marLeft w:val="0"/>
          <w:marRight w:val="0"/>
          <w:marTop w:val="0"/>
          <w:marBottom w:val="0"/>
          <w:divBdr>
            <w:top w:val="none" w:sz="0" w:space="0" w:color="auto"/>
            <w:left w:val="none" w:sz="0" w:space="0" w:color="auto"/>
            <w:bottom w:val="none" w:sz="0" w:space="0" w:color="auto"/>
            <w:right w:val="none" w:sz="0" w:space="0" w:color="auto"/>
          </w:divBdr>
        </w:div>
        <w:div w:id="234246349">
          <w:marLeft w:val="0"/>
          <w:marRight w:val="0"/>
          <w:marTop w:val="0"/>
          <w:marBottom w:val="0"/>
          <w:divBdr>
            <w:top w:val="none" w:sz="0" w:space="0" w:color="auto"/>
            <w:left w:val="none" w:sz="0" w:space="0" w:color="auto"/>
            <w:bottom w:val="none" w:sz="0" w:space="0" w:color="auto"/>
            <w:right w:val="none" w:sz="0" w:space="0" w:color="auto"/>
          </w:divBdr>
          <w:divsChild>
            <w:div w:id="253056208">
              <w:marLeft w:val="0"/>
              <w:marRight w:val="0"/>
              <w:marTop w:val="0"/>
              <w:marBottom w:val="345"/>
              <w:divBdr>
                <w:top w:val="none" w:sz="0" w:space="0" w:color="auto"/>
                <w:left w:val="none" w:sz="0" w:space="0" w:color="auto"/>
                <w:bottom w:val="none" w:sz="0" w:space="0" w:color="auto"/>
                <w:right w:val="none" w:sz="0" w:space="0" w:color="auto"/>
              </w:divBdr>
            </w:div>
            <w:div w:id="760948892">
              <w:marLeft w:val="0"/>
              <w:marRight w:val="0"/>
              <w:marTop w:val="0"/>
              <w:marBottom w:val="345"/>
              <w:divBdr>
                <w:top w:val="none" w:sz="0" w:space="0" w:color="auto"/>
                <w:left w:val="none" w:sz="0" w:space="0" w:color="auto"/>
                <w:bottom w:val="none" w:sz="0" w:space="0" w:color="auto"/>
                <w:right w:val="none" w:sz="0" w:space="0" w:color="auto"/>
              </w:divBdr>
            </w:div>
          </w:divsChild>
        </w:div>
        <w:div w:id="234248991">
          <w:marLeft w:val="-225"/>
          <w:marRight w:val="-225"/>
          <w:marTop w:val="0"/>
          <w:marBottom w:val="0"/>
          <w:divBdr>
            <w:top w:val="none" w:sz="0" w:space="0" w:color="auto"/>
            <w:left w:val="none" w:sz="0" w:space="0" w:color="auto"/>
            <w:bottom w:val="none" w:sz="0" w:space="0" w:color="auto"/>
            <w:right w:val="none" w:sz="0" w:space="0" w:color="auto"/>
          </w:divBdr>
          <w:divsChild>
            <w:div w:id="53087527">
              <w:marLeft w:val="1463"/>
              <w:marRight w:val="0"/>
              <w:marTop w:val="0"/>
              <w:marBottom w:val="0"/>
              <w:divBdr>
                <w:top w:val="none" w:sz="0" w:space="0" w:color="auto"/>
                <w:left w:val="none" w:sz="0" w:space="0" w:color="auto"/>
                <w:bottom w:val="none" w:sz="0" w:space="0" w:color="auto"/>
                <w:right w:val="none" w:sz="0" w:space="0" w:color="auto"/>
              </w:divBdr>
            </w:div>
          </w:divsChild>
        </w:div>
        <w:div w:id="234320910">
          <w:marLeft w:val="0"/>
          <w:marRight w:val="0"/>
          <w:marTop w:val="0"/>
          <w:marBottom w:val="0"/>
          <w:divBdr>
            <w:top w:val="none" w:sz="0" w:space="0" w:color="auto"/>
            <w:left w:val="none" w:sz="0" w:space="0" w:color="auto"/>
            <w:bottom w:val="none" w:sz="0" w:space="0" w:color="auto"/>
            <w:right w:val="none" w:sz="0" w:space="0" w:color="auto"/>
          </w:divBdr>
        </w:div>
        <w:div w:id="234323639">
          <w:marLeft w:val="0"/>
          <w:marRight w:val="0"/>
          <w:marTop w:val="0"/>
          <w:marBottom w:val="0"/>
          <w:divBdr>
            <w:top w:val="none" w:sz="0" w:space="0" w:color="auto"/>
            <w:left w:val="none" w:sz="0" w:space="0" w:color="auto"/>
            <w:bottom w:val="none" w:sz="0" w:space="0" w:color="auto"/>
            <w:right w:val="none" w:sz="0" w:space="0" w:color="auto"/>
          </w:divBdr>
        </w:div>
        <w:div w:id="234437700">
          <w:marLeft w:val="0"/>
          <w:marRight w:val="0"/>
          <w:marTop w:val="0"/>
          <w:marBottom w:val="75"/>
          <w:divBdr>
            <w:top w:val="none" w:sz="0" w:space="0" w:color="auto"/>
            <w:left w:val="none" w:sz="0" w:space="0" w:color="auto"/>
            <w:bottom w:val="none" w:sz="0" w:space="0" w:color="auto"/>
            <w:right w:val="none" w:sz="0" w:space="0" w:color="auto"/>
          </w:divBdr>
          <w:divsChild>
            <w:div w:id="8528398">
              <w:marLeft w:val="0"/>
              <w:marRight w:val="0"/>
              <w:marTop w:val="0"/>
              <w:marBottom w:val="0"/>
              <w:divBdr>
                <w:top w:val="none" w:sz="0" w:space="0" w:color="auto"/>
                <w:left w:val="none" w:sz="0" w:space="0" w:color="auto"/>
                <w:bottom w:val="none" w:sz="0" w:space="0" w:color="auto"/>
                <w:right w:val="none" w:sz="0" w:space="0" w:color="auto"/>
              </w:divBdr>
            </w:div>
          </w:divsChild>
        </w:div>
        <w:div w:id="234626524">
          <w:marLeft w:val="-225"/>
          <w:marRight w:val="-225"/>
          <w:marTop w:val="0"/>
          <w:marBottom w:val="0"/>
          <w:divBdr>
            <w:top w:val="none" w:sz="0" w:space="0" w:color="auto"/>
            <w:left w:val="none" w:sz="0" w:space="0" w:color="auto"/>
            <w:bottom w:val="none" w:sz="0" w:space="0" w:color="auto"/>
            <w:right w:val="none" w:sz="0" w:space="0" w:color="auto"/>
          </w:divBdr>
        </w:div>
        <w:div w:id="234631823">
          <w:marLeft w:val="626"/>
          <w:marRight w:val="0"/>
          <w:marTop w:val="0"/>
          <w:marBottom w:val="0"/>
          <w:divBdr>
            <w:top w:val="none" w:sz="0" w:space="0" w:color="auto"/>
            <w:left w:val="none" w:sz="0" w:space="0" w:color="auto"/>
            <w:bottom w:val="none" w:sz="0" w:space="0" w:color="auto"/>
            <w:right w:val="none" w:sz="0" w:space="0" w:color="auto"/>
          </w:divBdr>
        </w:div>
        <w:div w:id="234750196">
          <w:marLeft w:val="0"/>
          <w:marRight w:val="0"/>
          <w:marTop w:val="100"/>
          <w:marBottom w:val="100"/>
          <w:divBdr>
            <w:top w:val="none" w:sz="0" w:space="0" w:color="auto"/>
            <w:left w:val="none" w:sz="0" w:space="0" w:color="auto"/>
            <w:bottom w:val="none" w:sz="0" w:space="0" w:color="auto"/>
            <w:right w:val="none" w:sz="0" w:space="0" w:color="auto"/>
          </w:divBdr>
        </w:div>
        <w:div w:id="234779452">
          <w:marLeft w:val="0"/>
          <w:marRight w:val="0"/>
          <w:marTop w:val="0"/>
          <w:marBottom w:val="0"/>
          <w:divBdr>
            <w:top w:val="none" w:sz="0" w:space="0" w:color="auto"/>
            <w:left w:val="none" w:sz="0" w:space="0" w:color="auto"/>
            <w:bottom w:val="none" w:sz="0" w:space="0" w:color="auto"/>
            <w:right w:val="none" w:sz="0" w:space="0" w:color="auto"/>
          </w:divBdr>
        </w:div>
        <w:div w:id="234780996">
          <w:marLeft w:val="0"/>
          <w:marRight w:val="0"/>
          <w:marTop w:val="0"/>
          <w:marBottom w:val="0"/>
          <w:divBdr>
            <w:top w:val="none" w:sz="0" w:space="0" w:color="auto"/>
            <w:left w:val="none" w:sz="0" w:space="0" w:color="auto"/>
            <w:bottom w:val="none" w:sz="0" w:space="0" w:color="auto"/>
            <w:right w:val="none" w:sz="0" w:space="0" w:color="auto"/>
          </w:divBdr>
        </w:div>
        <w:div w:id="234946571">
          <w:marLeft w:val="15"/>
          <w:marRight w:val="225"/>
          <w:marTop w:val="165"/>
          <w:marBottom w:val="105"/>
          <w:divBdr>
            <w:top w:val="none" w:sz="0" w:space="0" w:color="auto"/>
            <w:left w:val="none" w:sz="0" w:space="0" w:color="auto"/>
            <w:bottom w:val="none" w:sz="0" w:space="0" w:color="auto"/>
            <w:right w:val="none" w:sz="0" w:space="0" w:color="auto"/>
          </w:divBdr>
          <w:divsChild>
            <w:div w:id="123697345">
              <w:marLeft w:val="0"/>
              <w:marRight w:val="0"/>
              <w:marTop w:val="0"/>
              <w:marBottom w:val="0"/>
              <w:divBdr>
                <w:top w:val="none" w:sz="0" w:space="0" w:color="auto"/>
                <w:left w:val="none" w:sz="0" w:space="0" w:color="auto"/>
                <w:bottom w:val="none" w:sz="0" w:space="0" w:color="auto"/>
                <w:right w:val="none" w:sz="0" w:space="0" w:color="auto"/>
              </w:divBdr>
            </w:div>
            <w:div w:id="143016066">
              <w:marLeft w:val="0"/>
              <w:marRight w:val="0"/>
              <w:marTop w:val="0"/>
              <w:marBottom w:val="0"/>
              <w:divBdr>
                <w:top w:val="none" w:sz="0" w:space="0" w:color="auto"/>
                <w:left w:val="none" w:sz="0" w:space="0" w:color="auto"/>
                <w:bottom w:val="none" w:sz="0" w:space="0" w:color="auto"/>
                <w:right w:val="none" w:sz="0" w:space="0" w:color="auto"/>
              </w:divBdr>
            </w:div>
            <w:div w:id="589434215">
              <w:marLeft w:val="0"/>
              <w:marRight w:val="0"/>
              <w:marTop w:val="0"/>
              <w:marBottom w:val="0"/>
              <w:divBdr>
                <w:top w:val="none" w:sz="0" w:space="0" w:color="auto"/>
                <w:left w:val="none" w:sz="0" w:space="0" w:color="auto"/>
                <w:bottom w:val="none" w:sz="0" w:space="0" w:color="auto"/>
                <w:right w:val="none" w:sz="0" w:space="0" w:color="auto"/>
              </w:divBdr>
            </w:div>
          </w:divsChild>
        </w:div>
        <w:div w:id="234977001">
          <w:marLeft w:val="750"/>
          <w:marRight w:val="0"/>
          <w:marTop w:val="0"/>
          <w:marBottom w:val="0"/>
          <w:divBdr>
            <w:top w:val="none" w:sz="0" w:space="0" w:color="auto"/>
            <w:left w:val="none" w:sz="0" w:space="0" w:color="auto"/>
            <w:bottom w:val="none" w:sz="0" w:space="0" w:color="auto"/>
            <w:right w:val="none" w:sz="0" w:space="0" w:color="auto"/>
          </w:divBdr>
        </w:div>
        <w:div w:id="234978019">
          <w:marLeft w:val="-188"/>
          <w:marRight w:val="-188"/>
          <w:marTop w:val="0"/>
          <w:marBottom w:val="0"/>
          <w:divBdr>
            <w:top w:val="none" w:sz="0" w:space="0" w:color="auto"/>
            <w:left w:val="none" w:sz="0" w:space="0" w:color="auto"/>
            <w:bottom w:val="none" w:sz="0" w:space="0" w:color="auto"/>
            <w:right w:val="none" w:sz="0" w:space="0" w:color="auto"/>
          </w:divBdr>
        </w:div>
        <w:div w:id="235013831">
          <w:marLeft w:val="0"/>
          <w:marRight w:val="0"/>
          <w:marTop w:val="0"/>
          <w:marBottom w:val="0"/>
          <w:divBdr>
            <w:top w:val="single" w:sz="2" w:space="0" w:color="E0E0E0"/>
            <w:left w:val="single" w:sz="2" w:space="0" w:color="E0E0E0"/>
            <w:bottom w:val="single" w:sz="2" w:space="0" w:color="E0E0E0"/>
            <w:right w:val="single" w:sz="2" w:space="0" w:color="E0E0E0"/>
          </w:divBdr>
        </w:div>
        <w:div w:id="235013924">
          <w:marLeft w:val="0"/>
          <w:marRight w:val="0"/>
          <w:marTop w:val="0"/>
          <w:marBottom w:val="450"/>
          <w:divBdr>
            <w:top w:val="none" w:sz="0" w:space="0" w:color="auto"/>
            <w:left w:val="none" w:sz="0" w:space="0" w:color="auto"/>
            <w:bottom w:val="none" w:sz="0" w:space="0" w:color="auto"/>
            <w:right w:val="none" w:sz="0" w:space="0" w:color="auto"/>
          </w:divBdr>
          <w:divsChild>
            <w:div w:id="195241360">
              <w:marLeft w:val="0"/>
              <w:marRight w:val="225"/>
              <w:marTop w:val="0"/>
              <w:marBottom w:val="0"/>
              <w:divBdr>
                <w:top w:val="none" w:sz="0" w:space="0" w:color="auto"/>
                <w:left w:val="none" w:sz="0" w:space="0" w:color="auto"/>
                <w:bottom w:val="none" w:sz="0" w:space="0" w:color="auto"/>
                <w:right w:val="none" w:sz="0" w:space="0" w:color="auto"/>
              </w:divBdr>
            </w:div>
          </w:divsChild>
        </w:div>
        <w:div w:id="235014047">
          <w:marLeft w:val="0"/>
          <w:marRight w:val="0"/>
          <w:marTop w:val="0"/>
          <w:marBottom w:val="0"/>
          <w:divBdr>
            <w:top w:val="none" w:sz="0" w:space="0" w:color="auto"/>
            <w:left w:val="none" w:sz="0" w:space="0" w:color="auto"/>
            <w:bottom w:val="none" w:sz="0" w:space="0" w:color="auto"/>
            <w:right w:val="none" w:sz="0" w:space="0" w:color="auto"/>
          </w:divBdr>
        </w:div>
        <w:div w:id="235019609">
          <w:marLeft w:val="0"/>
          <w:marRight w:val="0"/>
          <w:marTop w:val="0"/>
          <w:marBottom w:val="0"/>
          <w:divBdr>
            <w:top w:val="none" w:sz="0" w:space="0" w:color="auto"/>
            <w:left w:val="none" w:sz="0" w:space="0" w:color="auto"/>
            <w:bottom w:val="none" w:sz="0" w:space="0" w:color="auto"/>
            <w:right w:val="none" w:sz="0" w:space="0" w:color="auto"/>
          </w:divBdr>
        </w:div>
        <w:div w:id="235019906">
          <w:marLeft w:val="-225"/>
          <w:marRight w:val="-225"/>
          <w:marTop w:val="0"/>
          <w:marBottom w:val="0"/>
          <w:divBdr>
            <w:top w:val="none" w:sz="0" w:space="0" w:color="auto"/>
            <w:left w:val="none" w:sz="0" w:space="0" w:color="auto"/>
            <w:bottom w:val="none" w:sz="0" w:space="0" w:color="auto"/>
            <w:right w:val="none" w:sz="0" w:space="0" w:color="auto"/>
          </w:divBdr>
          <w:divsChild>
            <w:div w:id="747382293">
              <w:marLeft w:val="0"/>
              <w:marRight w:val="0"/>
              <w:marTop w:val="0"/>
              <w:marBottom w:val="0"/>
              <w:divBdr>
                <w:top w:val="none" w:sz="0" w:space="0" w:color="auto"/>
                <w:left w:val="none" w:sz="0" w:space="0" w:color="auto"/>
                <w:bottom w:val="none" w:sz="0" w:space="0" w:color="auto"/>
                <w:right w:val="none" w:sz="0" w:space="0" w:color="auto"/>
              </w:divBdr>
            </w:div>
          </w:divsChild>
        </w:div>
        <w:div w:id="235022291">
          <w:marLeft w:val="0"/>
          <w:marRight w:val="0"/>
          <w:marTop w:val="0"/>
          <w:marBottom w:val="0"/>
          <w:divBdr>
            <w:top w:val="none" w:sz="0" w:space="0" w:color="auto"/>
            <w:left w:val="none" w:sz="0" w:space="0" w:color="auto"/>
            <w:bottom w:val="none" w:sz="0" w:space="0" w:color="auto"/>
            <w:right w:val="none" w:sz="0" w:space="0" w:color="auto"/>
          </w:divBdr>
          <w:divsChild>
            <w:div w:id="46269771">
              <w:marLeft w:val="0"/>
              <w:marRight w:val="0"/>
              <w:marTop w:val="0"/>
              <w:marBottom w:val="240"/>
              <w:divBdr>
                <w:top w:val="none" w:sz="0" w:space="0" w:color="auto"/>
                <w:left w:val="none" w:sz="0" w:space="0" w:color="auto"/>
                <w:bottom w:val="none" w:sz="0" w:space="0" w:color="auto"/>
                <w:right w:val="none" w:sz="0" w:space="0" w:color="auto"/>
              </w:divBdr>
            </w:div>
            <w:div w:id="480314004">
              <w:marLeft w:val="0"/>
              <w:marRight w:val="0"/>
              <w:marTop w:val="0"/>
              <w:marBottom w:val="240"/>
              <w:divBdr>
                <w:top w:val="none" w:sz="0" w:space="0" w:color="auto"/>
                <w:left w:val="none" w:sz="0" w:space="0" w:color="auto"/>
                <w:bottom w:val="none" w:sz="0" w:space="0" w:color="auto"/>
                <w:right w:val="none" w:sz="0" w:space="0" w:color="auto"/>
              </w:divBdr>
            </w:div>
          </w:divsChild>
        </w:div>
        <w:div w:id="235089354">
          <w:marLeft w:val="0"/>
          <w:marRight w:val="0"/>
          <w:marTop w:val="0"/>
          <w:marBottom w:val="0"/>
          <w:divBdr>
            <w:top w:val="none" w:sz="0" w:space="0" w:color="auto"/>
            <w:left w:val="none" w:sz="0" w:space="0" w:color="auto"/>
            <w:bottom w:val="none" w:sz="0" w:space="0" w:color="auto"/>
            <w:right w:val="none" w:sz="0" w:space="0" w:color="auto"/>
          </w:divBdr>
        </w:div>
        <w:div w:id="235091296">
          <w:marLeft w:val="1463"/>
          <w:marRight w:val="0"/>
          <w:marTop w:val="0"/>
          <w:marBottom w:val="0"/>
          <w:divBdr>
            <w:top w:val="none" w:sz="0" w:space="0" w:color="auto"/>
            <w:left w:val="none" w:sz="0" w:space="0" w:color="auto"/>
            <w:bottom w:val="none" w:sz="0" w:space="0" w:color="auto"/>
            <w:right w:val="none" w:sz="0" w:space="0" w:color="auto"/>
          </w:divBdr>
        </w:div>
        <w:div w:id="235095923">
          <w:marLeft w:val="0"/>
          <w:marRight w:val="0"/>
          <w:marTop w:val="0"/>
          <w:marBottom w:val="0"/>
          <w:divBdr>
            <w:top w:val="none" w:sz="0" w:space="0" w:color="auto"/>
            <w:left w:val="none" w:sz="0" w:space="0" w:color="auto"/>
            <w:bottom w:val="none" w:sz="0" w:space="0" w:color="auto"/>
            <w:right w:val="none" w:sz="0" w:space="0" w:color="auto"/>
          </w:divBdr>
        </w:div>
        <w:div w:id="235164193">
          <w:marLeft w:val="0"/>
          <w:marRight w:val="0"/>
          <w:marTop w:val="0"/>
          <w:marBottom w:val="0"/>
          <w:divBdr>
            <w:top w:val="single" w:sz="2" w:space="0" w:color="E0E0E0"/>
            <w:left w:val="single" w:sz="2" w:space="0" w:color="E0E0E0"/>
            <w:bottom w:val="single" w:sz="2" w:space="0" w:color="E0E0E0"/>
            <w:right w:val="single" w:sz="2" w:space="0" w:color="E0E0E0"/>
          </w:divBdr>
          <w:divsChild>
            <w:div w:id="2090852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35168633">
          <w:marLeft w:val="0"/>
          <w:marRight w:val="0"/>
          <w:marTop w:val="0"/>
          <w:marBottom w:val="0"/>
          <w:divBdr>
            <w:top w:val="none" w:sz="0" w:space="0" w:color="auto"/>
            <w:left w:val="none" w:sz="0" w:space="0" w:color="auto"/>
            <w:bottom w:val="none" w:sz="0" w:space="0" w:color="auto"/>
            <w:right w:val="none" w:sz="0" w:space="0" w:color="auto"/>
          </w:divBdr>
        </w:div>
        <w:div w:id="235240762">
          <w:marLeft w:val="0"/>
          <w:marRight w:val="0"/>
          <w:marTop w:val="0"/>
          <w:marBottom w:val="0"/>
          <w:divBdr>
            <w:top w:val="none" w:sz="0" w:space="0" w:color="auto"/>
            <w:left w:val="none" w:sz="0" w:space="0" w:color="auto"/>
            <w:bottom w:val="none" w:sz="0" w:space="0" w:color="auto"/>
            <w:right w:val="none" w:sz="0" w:space="0" w:color="auto"/>
          </w:divBdr>
          <w:divsChild>
            <w:div w:id="337200757">
              <w:marLeft w:val="0"/>
              <w:marRight w:val="0"/>
              <w:marTop w:val="0"/>
              <w:marBottom w:val="0"/>
              <w:divBdr>
                <w:top w:val="none" w:sz="0" w:space="0" w:color="auto"/>
                <w:left w:val="none" w:sz="0" w:space="0" w:color="auto"/>
                <w:bottom w:val="none" w:sz="0" w:space="0" w:color="auto"/>
                <w:right w:val="none" w:sz="0" w:space="0" w:color="auto"/>
              </w:divBdr>
            </w:div>
          </w:divsChild>
        </w:div>
        <w:div w:id="235363627">
          <w:marLeft w:val="0"/>
          <w:marRight w:val="0"/>
          <w:marTop w:val="0"/>
          <w:marBottom w:val="0"/>
          <w:divBdr>
            <w:top w:val="none" w:sz="0" w:space="0" w:color="auto"/>
            <w:left w:val="none" w:sz="0" w:space="0" w:color="auto"/>
            <w:bottom w:val="none" w:sz="0" w:space="0" w:color="auto"/>
            <w:right w:val="none" w:sz="0" w:space="0" w:color="auto"/>
          </w:divBdr>
        </w:div>
        <w:div w:id="235407527">
          <w:marLeft w:val="0"/>
          <w:marRight w:val="0"/>
          <w:marTop w:val="0"/>
          <w:marBottom w:val="240"/>
          <w:divBdr>
            <w:top w:val="none" w:sz="0" w:space="0" w:color="auto"/>
            <w:left w:val="none" w:sz="0" w:space="0" w:color="auto"/>
            <w:bottom w:val="none" w:sz="0" w:space="0" w:color="auto"/>
            <w:right w:val="none" w:sz="0" w:space="0" w:color="auto"/>
          </w:divBdr>
        </w:div>
        <w:div w:id="235435356">
          <w:marLeft w:val="0"/>
          <w:marRight w:val="0"/>
          <w:marTop w:val="0"/>
          <w:marBottom w:val="150"/>
          <w:divBdr>
            <w:top w:val="none" w:sz="0" w:space="0" w:color="auto"/>
            <w:left w:val="none" w:sz="0" w:space="0" w:color="auto"/>
            <w:bottom w:val="none" w:sz="0" w:space="0" w:color="auto"/>
            <w:right w:val="none" w:sz="0" w:space="0" w:color="auto"/>
          </w:divBdr>
        </w:div>
        <w:div w:id="235481653">
          <w:marLeft w:val="0"/>
          <w:marRight w:val="0"/>
          <w:marTop w:val="0"/>
          <w:marBottom w:val="0"/>
          <w:divBdr>
            <w:top w:val="none" w:sz="0" w:space="0" w:color="auto"/>
            <w:left w:val="none" w:sz="0" w:space="0" w:color="auto"/>
            <w:bottom w:val="none" w:sz="0" w:space="0" w:color="auto"/>
            <w:right w:val="none" w:sz="0" w:space="0" w:color="auto"/>
          </w:divBdr>
        </w:div>
        <w:div w:id="235484339">
          <w:marLeft w:val="0"/>
          <w:marRight w:val="0"/>
          <w:marTop w:val="0"/>
          <w:marBottom w:val="0"/>
          <w:divBdr>
            <w:top w:val="none" w:sz="0" w:space="0" w:color="auto"/>
            <w:left w:val="none" w:sz="0" w:space="0" w:color="auto"/>
            <w:bottom w:val="none" w:sz="0" w:space="0" w:color="auto"/>
            <w:right w:val="none" w:sz="0" w:space="0" w:color="auto"/>
          </w:divBdr>
        </w:div>
        <w:div w:id="235554937">
          <w:marLeft w:val="0"/>
          <w:marRight w:val="0"/>
          <w:marTop w:val="225"/>
          <w:marBottom w:val="0"/>
          <w:divBdr>
            <w:top w:val="none" w:sz="0" w:space="0" w:color="auto"/>
            <w:left w:val="none" w:sz="0" w:space="0" w:color="auto"/>
            <w:bottom w:val="none" w:sz="0" w:space="0" w:color="auto"/>
            <w:right w:val="none" w:sz="0" w:space="0" w:color="auto"/>
          </w:divBdr>
        </w:div>
        <w:div w:id="235631626">
          <w:blockQuote w:val="1"/>
          <w:marLeft w:val="0"/>
          <w:marRight w:val="0"/>
          <w:marTop w:val="250"/>
          <w:marBottom w:val="263"/>
          <w:divBdr>
            <w:top w:val="none" w:sz="0" w:space="0" w:color="auto"/>
            <w:left w:val="single" w:sz="24" w:space="13" w:color="C4E0A6"/>
            <w:bottom w:val="none" w:sz="0" w:space="0" w:color="auto"/>
            <w:right w:val="none" w:sz="0" w:space="0" w:color="auto"/>
          </w:divBdr>
        </w:div>
        <w:div w:id="235634496">
          <w:marLeft w:val="0"/>
          <w:marRight w:val="0"/>
          <w:marTop w:val="100"/>
          <w:marBottom w:val="100"/>
          <w:divBdr>
            <w:top w:val="none" w:sz="0" w:space="0" w:color="auto"/>
            <w:left w:val="none" w:sz="0" w:space="0" w:color="auto"/>
            <w:bottom w:val="none" w:sz="0" w:space="0" w:color="auto"/>
            <w:right w:val="none" w:sz="0" w:space="0" w:color="auto"/>
          </w:divBdr>
        </w:div>
        <w:div w:id="235671291">
          <w:marLeft w:val="-188"/>
          <w:marRight w:val="-188"/>
          <w:marTop w:val="0"/>
          <w:marBottom w:val="0"/>
          <w:divBdr>
            <w:top w:val="none" w:sz="0" w:space="0" w:color="auto"/>
            <w:left w:val="none" w:sz="0" w:space="0" w:color="auto"/>
            <w:bottom w:val="none" w:sz="0" w:space="0" w:color="auto"/>
            <w:right w:val="none" w:sz="0" w:space="0" w:color="auto"/>
          </w:divBdr>
          <w:divsChild>
            <w:div w:id="752699904">
              <w:marLeft w:val="1221"/>
              <w:marRight w:val="0"/>
              <w:marTop w:val="0"/>
              <w:marBottom w:val="0"/>
              <w:divBdr>
                <w:top w:val="none" w:sz="0" w:space="0" w:color="auto"/>
                <w:left w:val="none" w:sz="0" w:space="0" w:color="auto"/>
                <w:bottom w:val="none" w:sz="0" w:space="0" w:color="auto"/>
                <w:right w:val="none" w:sz="0" w:space="0" w:color="auto"/>
              </w:divBdr>
            </w:div>
          </w:divsChild>
        </w:div>
        <w:div w:id="235749791">
          <w:marLeft w:val="0"/>
          <w:marRight w:val="0"/>
          <w:marTop w:val="100"/>
          <w:marBottom w:val="100"/>
          <w:divBdr>
            <w:top w:val="none" w:sz="0" w:space="0" w:color="auto"/>
            <w:left w:val="none" w:sz="0" w:space="0" w:color="auto"/>
            <w:bottom w:val="none" w:sz="0" w:space="0" w:color="auto"/>
            <w:right w:val="none" w:sz="0" w:space="0" w:color="auto"/>
          </w:divBdr>
        </w:div>
        <w:div w:id="235826475">
          <w:marLeft w:val="0"/>
          <w:marRight w:val="0"/>
          <w:marTop w:val="0"/>
          <w:marBottom w:val="0"/>
          <w:divBdr>
            <w:top w:val="none" w:sz="0" w:space="0" w:color="auto"/>
            <w:left w:val="none" w:sz="0" w:space="0" w:color="auto"/>
            <w:bottom w:val="none" w:sz="0" w:space="0" w:color="auto"/>
            <w:right w:val="none" w:sz="0" w:space="0" w:color="auto"/>
          </w:divBdr>
        </w:div>
        <w:div w:id="235826810">
          <w:blockQuote w:val="1"/>
          <w:marLeft w:val="0"/>
          <w:marRight w:val="0"/>
          <w:marTop w:val="300"/>
          <w:marBottom w:val="315"/>
          <w:divBdr>
            <w:top w:val="none" w:sz="0" w:space="0" w:color="auto"/>
            <w:left w:val="single" w:sz="36" w:space="15" w:color="C4E0A6"/>
            <w:bottom w:val="none" w:sz="0" w:space="0" w:color="auto"/>
            <w:right w:val="none" w:sz="0" w:space="0" w:color="auto"/>
          </w:divBdr>
        </w:div>
        <w:div w:id="235865942">
          <w:marLeft w:val="0"/>
          <w:marRight w:val="225"/>
          <w:marTop w:val="0"/>
          <w:marBottom w:val="0"/>
          <w:divBdr>
            <w:top w:val="none" w:sz="0" w:space="0" w:color="auto"/>
            <w:left w:val="none" w:sz="0" w:space="0" w:color="auto"/>
            <w:bottom w:val="none" w:sz="0" w:space="0" w:color="auto"/>
            <w:right w:val="none" w:sz="0" w:space="0" w:color="auto"/>
          </w:divBdr>
        </w:div>
        <w:div w:id="235945069">
          <w:marLeft w:val="0"/>
          <w:marRight w:val="225"/>
          <w:marTop w:val="0"/>
          <w:marBottom w:val="0"/>
          <w:divBdr>
            <w:top w:val="none" w:sz="0" w:space="0" w:color="auto"/>
            <w:left w:val="none" w:sz="0" w:space="0" w:color="auto"/>
            <w:bottom w:val="none" w:sz="0" w:space="0" w:color="auto"/>
            <w:right w:val="none" w:sz="0" w:space="0" w:color="auto"/>
          </w:divBdr>
        </w:div>
        <w:div w:id="235945280">
          <w:marLeft w:val="0"/>
          <w:marRight w:val="0"/>
          <w:marTop w:val="0"/>
          <w:marBottom w:val="250"/>
          <w:divBdr>
            <w:top w:val="none" w:sz="0" w:space="0" w:color="auto"/>
            <w:left w:val="none" w:sz="0" w:space="0" w:color="auto"/>
            <w:bottom w:val="none" w:sz="0" w:space="0" w:color="auto"/>
            <w:right w:val="none" w:sz="0" w:space="0" w:color="auto"/>
          </w:divBdr>
        </w:div>
        <w:div w:id="236012355">
          <w:marLeft w:val="0"/>
          <w:marRight w:val="0"/>
          <w:marTop w:val="0"/>
          <w:marBottom w:val="0"/>
          <w:divBdr>
            <w:top w:val="none" w:sz="0" w:space="0" w:color="auto"/>
            <w:left w:val="none" w:sz="0" w:space="0" w:color="auto"/>
            <w:bottom w:val="none" w:sz="0" w:space="0" w:color="auto"/>
            <w:right w:val="none" w:sz="0" w:space="0" w:color="auto"/>
          </w:divBdr>
        </w:div>
        <w:div w:id="236134297">
          <w:marLeft w:val="0"/>
          <w:marRight w:val="0"/>
          <w:marTop w:val="0"/>
          <w:marBottom w:val="384"/>
          <w:divBdr>
            <w:top w:val="none" w:sz="0" w:space="0" w:color="auto"/>
            <w:left w:val="none" w:sz="0" w:space="0" w:color="auto"/>
            <w:bottom w:val="none" w:sz="0" w:space="0" w:color="auto"/>
            <w:right w:val="none" w:sz="0" w:space="0" w:color="auto"/>
          </w:divBdr>
        </w:div>
        <w:div w:id="236209152">
          <w:marLeft w:val="0"/>
          <w:marRight w:val="0"/>
          <w:marTop w:val="0"/>
          <w:marBottom w:val="0"/>
          <w:divBdr>
            <w:top w:val="none" w:sz="0" w:space="0" w:color="auto"/>
            <w:left w:val="none" w:sz="0" w:space="0" w:color="auto"/>
            <w:bottom w:val="none" w:sz="0" w:space="0" w:color="auto"/>
            <w:right w:val="none" w:sz="0" w:space="0" w:color="auto"/>
          </w:divBdr>
          <w:divsChild>
            <w:div w:id="425420060">
              <w:marLeft w:val="0"/>
              <w:marRight w:val="0"/>
              <w:marTop w:val="100"/>
              <w:marBottom w:val="100"/>
              <w:divBdr>
                <w:top w:val="none" w:sz="0" w:space="0" w:color="auto"/>
                <w:left w:val="none" w:sz="0" w:space="0" w:color="auto"/>
                <w:bottom w:val="none" w:sz="0" w:space="0" w:color="auto"/>
                <w:right w:val="none" w:sz="0" w:space="0" w:color="auto"/>
              </w:divBdr>
              <w:divsChild>
                <w:div w:id="446780132">
                  <w:marLeft w:val="0"/>
                  <w:marRight w:val="0"/>
                  <w:marTop w:val="100"/>
                  <w:marBottom w:val="100"/>
                  <w:divBdr>
                    <w:top w:val="none" w:sz="0" w:space="0" w:color="auto"/>
                    <w:left w:val="none" w:sz="0" w:space="0" w:color="auto"/>
                    <w:bottom w:val="none" w:sz="0" w:space="0" w:color="auto"/>
                    <w:right w:val="none" w:sz="0" w:space="0" w:color="auto"/>
                  </w:divBdr>
                  <w:divsChild>
                    <w:div w:id="70113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324999">
          <w:marLeft w:val="0"/>
          <w:marRight w:val="0"/>
          <w:marTop w:val="0"/>
          <w:marBottom w:val="75"/>
          <w:divBdr>
            <w:top w:val="none" w:sz="0" w:space="0" w:color="auto"/>
            <w:left w:val="none" w:sz="0" w:space="0" w:color="auto"/>
            <w:bottom w:val="none" w:sz="0" w:space="0" w:color="auto"/>
            <w:right w:val="none" w:sz="0" w:space="0" w:color="auto"/>
          </w:divBdr>
        </w:div>
        <w:div w:id="236325627">
          <w:marLeft w:val="0"/>
          <w:marRight w:val="0"/>
          <w:marTop w:val="0"/>
          <w:marBottom w:val="0"/>
          <w:divBdr>
            <w:top w:val="none" w:sz="0" w:space="0" w:color="auto"/>
            <w:left w:val="none" w:sz="0" w:space="0" w:color="auto"/>
            <w:bottom w:val="none" w:sz="0" w:space="0" w:color="auto"/>
            <w:right w:val="none" w:sz="0" w:space="0" w:color="auto"/>
          </w:divBdr>
        </w:div>
        <w:div w:id="236327431">
          <w:marLeft w:val="0"/>
          <w:marRight w:val="0"/>
          <w:marTop w:val="0"/>
          <w:marBottom w:val="300"/>
          <w:divBdr>
            <w:top w:val="none" w:sz="0" w:space="0" w:color="auto"/>
            <w:left w:val="none" w:sz="0" w:space="0" w:color="auto"/>
            <w:bottom w:val="none" w:sz="0" w:space="0" w:color="auto"/>
            <w:right w:val="none" w:sz="0" w:space="0" w:color="auto"/>
          </w:divBdr>
        </w:div>
        <w:div w:id="236401032">
          <w:marLeft w:val="0"/>
          <w:marRight w:val="0"/>
          <w:marTop w:val="0"/>
          <w:marBottom w:val="0"/>
          <w:divBdr>
            <w:top w:val="none" w:sz="0" w:space="0" w:color="auto"/>
            <w:left w:val="none" w:sz="0" w:space="0" w:color="auto"/>
            <w:bottom w:val="none" w:sz="0" w:space="0" w:color="auto"/>
            <w:right w:val="none" w:sz="0" w:space="0" w:color="auto"/>
          </w:divBdr>
        </w:div>
        <w:div w:id="236402467">
          <w:marLeft w:val="0"/>
          <w:marRight w:val="0"/>
          <w:marTop w:val="150"/>
          <w:marBottom w:val="0"/>
          <w:divBdr>
            <w:top w:val="none" w:sz="0" w:space="0" w:color="auto"/>
            <w:left w:val="none" w:sz="0" w:space="0" w:color="auto"/>
            <w:bottom w:val="none" w:sz="0" w:space="0" w:color="auto"/>
            <w:right w:val="none" w:sz="0" w:space="0" w:color="auto"/>
          </w:divBdr>
        </w:div>
        <w:div w:id="236404649">
          <w:marLeft w:val="0"/>
          <w:marRight w:val="0"/>
          <w:marTop w:val="0"/>
          <w:marBottom w:val="300"/>
          <w:divBdr>
            <w:top w:val="none" w:sz="0" w:space="0" w:color="auto"/>
            <w:left w:val="none" w:sz="0" w:space="0" w:color="auto"/>
            <w:bottom w:val="none" w:sz="0" w:space="0" w:color="auto"/>
            <w:right w:val="none" w:sz="0" w:space="0" w:color="auto"/>
          </w:divBdr>
        </w:div>
        <w:div w:id="236477317">
          <w:marLeft w:val="-300"/>
          <w:marRight w:val="-300"/>
          <w:marTop w:val="0"/>
          <w:marBottom w:val="450"/>
          <w:divBdr>
            <w:top w:val="none" w:sz="0" w:space="0" w:color="auto"/>
            <w:left w:val="none" w:sz="0" w:space="0" w:color="auto"/>
            <w:bottom w:val="none" w:sz="0" w:space="0" w:color="auto"/>
            <w:right w:val="none" w:sz="0" w:space="0" w:color="auto"/>
          </w:divBdr>
        </w:div>
        <w:div w:id="236478609">
          <w:marLeft w:val="1221"/>
          <w:marRight w:val="0"/>
          <w:marTop w:val="0"/>
          <w:marBottom w:val="0"/>
          <w:divBdr>
            <w:top w:val="none" w:sz="0" w:space="0" w:color="auto"/>
            <w:left w:val="none" w:sz="0" w:space="0" w:color="auto"/>
            <w:bottom w:val="none" w:sz="0" w:space="0" w:color="auto"/>
            <w:right w:val="none" w:sz="0" w:space="0" w:color="auto"/>
          </w:divBdr>
        </w:div>
        <w:div w:id="236480035">
          <w:marLeft w:val="0"/>
          <w:marRight w:val="0"/>
          <w:marTop w:val="0"/>
          <w:marBottom w:val="0"/>
          <w:divBdr>
            <w:top w:val="none" w:sz="0" w:space="0" w:color="auto"/>
            <w:left w:val="none" w:sz="0" w:space="0" w:color="auto"/>
            <w:bottom w:val="none" w:sz="0" w:space="0" w:color="auto"/>
            <w:right w:val="none" w:sz="0" w:space="0" w:color="auto"/>
          </w:divBdr>
        </w:div>
        <w:div w:id="236480173">
          <w:marLeft w:val="0"/>
          <w:marRight w:val="0"/>
          <w:marTop w:val="0"/>
          <w:marBottom w:val="376"/>
          <w:divBdr>
            <w:top w:val="none" w:sz="0" w:space="0" w:color="auto"/>
            <w:left w:val="none" w:sz="0" w:space="0" w:color="auto"/>
            <w:bottom w:val="none" w:sz="0" w:space="0" w:color="auto"/>
            <w:right w:val="none" w:sz="0" w:space="0" w:color="auto"/>
          </w:divBdr>
        </w:div>
        <w:div w:id="236482009">
          <w:marLeft w:val="0"/>
          <w:marRight w:val="1628"/>
          <w:marTop w:val="0"/>
          <w:marBottom w:val="0"/>
          <w:divBdr>
            <w:top w:val="none" w:sz="0" w:space="0" w:color="auto"/>
            <w:left w:val="none" w:sz="0" w:space="0" w:color="auto"/>
            <w:bottom w:val="none" w:sz="0" w:space="0" w:color="auto"/>
            <w:right w:val="none" w:sz="0" w:space="0" w:color="auto"/>
          </w:divBdr>
          <w:divsChild>
            <w:div w:id="683435552">
              <w:marLeft w:val="0"/>
              <w:marRight w:val="0"/>
              <w:marTop w:val="0"/>
              <w:marBottom w:val="0"/>
              <w:divBdr>
                <w:top w:val="none" w:sz="0" w:space="0" w:color="auto"/>
                <w:left w:val="none" w:sz="0" w:space="0" w:color="auto"/>
                <w:bottom w:val="none" w:sz="0" w:space="0" w:color="auto"/>
                <w:right w:val="none" w:sz="0" w:space="0" w:color="auto"/>
              </w:divBdr>
            </w:div>
          </w:divsChild>
        </w:div>
        <w:div w:id="236521660">
          <w:marLeft w:val="0"/>
          <w:marRight w:val="0"/>
          <w:marTop w:val="0"/>
          <w:marBottom w:val="0"/>
          <w:divBdr>
            <w:top w:val="single" w:sz="6" w:space="8" w:color="999999"/>
            <w:left w:val="none" w:sz="0" w:space="0" w:color="auto"/>
            <w:bottom w:val="single" w:sz="6" w:space="0" w:color="999999"/>
            <w:right w:val="none" w:sz="0" w:space="0" w:color="auto"/>
          </w:divBdr>
        </w:div>
        <w:div w:id="236595134">
          <w:marLeft w:val="0"/>
          <w:marRight w:val="0"/>
          <w:marTop w:val="0"/>
          <w:marBottom w:val="150"/>
          <w:divBdr>
            <w:top w:val="none" w:sz="0" w:space="0" w:color="auto"/>
            <w:left w:val="none" w:sz="0" w:space="0" w:color="auto"/>
            <w:bottom w:val="none" w:sz="0" w:space="0" w:color="auto"/>
            <w:right w:val="none" w:sz="0" w:space="0" w:color="auto"/>
          </w:divBdr>
        </w:div>
        <w:div w:id="236673367">
          <w:marLeft w:val="1221"/>
          <w:marRight w:val="0"/>
          <w:marTop w:val="0"/>
          <w:marBottom w:val="0"/>
          <w:divBdr>
            <w:top w:val="none" w:sz="0" w:space="0" w:color="auto"/>
            <w:left w:val="none" w:sz="0" w:space="0" w:color="auto"/>
            <w:bottom w:val="none" w:sz="0" w:space="0" w:color="auto"/>
            <w:right w:val="none" w:sz="0" w:space="0" w:color="auto"/>
          </w:divBdr>
        </w:div>
        <w:div w:id="236675618">
          <w:marLeft w:val="0"/>
          <w:marRight w:val="0"/>
          <w:marTop w:val="0"/>
          <w:marBottom w:val="0"/>
          <w:divBdr>
            <w:top w:val="none" w:sz="0" w:space="0" w:color="auto"/>
            <w:left w:val="none" w:sz="0" w:space="0" w:color="auto"/>
            <w:bottom w:val="none" w:sz="0" w:space="0" w:color="auto"/>
            <w:right w:val="none" w:sz="0" w:space="0" w:color="auto"/>
          </w:divBdr>
        </w:div>
        <w:div w:id="236718262">
          <w:marLeft w:val="0"/>
          <w:marRight w:val="0"/>
          <w:marTop w:val="150"/>
          <w:marBottom w:val="0"/>
          <w:divBdr>
            <w:top w:val="none" w:sz="0" w:space="0" w:color="auto"/>
            <w:left w:val="none" w:sz="0" w:space="0" w:color="auto"/>
            <w:bottom w:val="none" w:sz="0" w:space="0" w:color="auto"/>
            <w:right w:val="none" w:sz="0" w:space="0" w:color="auto"/>
          </w:divBdr>
        </w:div>
        <w:div w:id="236744477">
          <w:marLeft w:val="0"/>
          <w:marRight w:val="125"/>
          <w:marTop w:val="0"/>
          <w:marBottom w:val="0"/>
          <w:divBdr>
            <w:top w:val="none" w:sz="0" w:space="0" w:color="auto"/>
            <w:left w:val="none" w:sz="0" w:space="0" w:color="auto"/>
            <w:bottom w:val="none" w:sz="0" w:space="0" w:color="auto"/>
            <w:right w:val="none" w:sz="0" w:space="0" w:color="auto"/>
          </w:divBdr>
        </w:div>
        <w:div w:id="236747263">
          <w:marLeft w:val="0"/>
          <w:marRight w:val="0"/>
          <w:marTop w:val="0"/>
          <w:marBottom w:val="300"/>
          <w:divBdr>
            <w:top w:val="none" w:sz="0" w:space="0" w:color="auto"/>
            <w:left w:val="none" w:sz="0" w:space="0" w:color="auto"/>
            <w:bottom w:val="none" w:sz="0" w:space="0" w:color="auto"/>
            <w:right w:val="none" w:sz="0" w:space="0" w:color="auto"/>
          </w:divBdr>
        </w:div>
        <w:div w:id="236748070">
          <w:marLeft w:val="0"/>
          <w:marRight w:val="0"/>
          <w:marTop w:val="0"/>
          <w:marBottom w:val="0"/>
          <w:divBdr>
            <w:top w:val="none" w:sz="0" w:space="0" w:color="auto"/>
            <w:left w:val="none" w:sz="0" w:space="0" w:color="auto"/>
            <w:bottom w:val="none" w:sz="0" w:space="0" w:color="auto"/>
            <w:right w:val="none" w:sz="0" w:space="0" w:color="auto"/>
          </w:divBdr>
          <w:divsChild>
            <w:div w:id="472137797">
              <w:marLeft w:val="-188"/>
              <w:marRight w:val="-188"/>
              <w:marTop w:val="0"/>
              <w:marBottom w:val="0"/>
              <w:divBdr>
                <w:top w:val="none" w:sz="0" w:space="0" w:color="auto"/>
                <w:left w:val="none" w:sz="0" w:space="0" w:color="auto"/>
                <w:bottom w:val="none" w:sz="0" w:space="0" w:color="auto"/>
                <w:right w:val="none" w:sz="0" w:space="0" w:color="auto"/>
              </w:divBdr>
            </w:div>
          </w:divsChild>
        </w:div>
        <w:div w:id="236789170">
          <w:marLeft w:val="-225"/>
          <w:marRight w:val="-225"/>
          <w:marTop w:val="0"/>
          <w:marBottom w:val="0"/>
          <w:divBdr>
            <w:top w:val="none" w:sz="0" w:space="0" w:color="auto"/>
            <w:left w:val="none" w:sz="0" w:space="0" w:color="auto"/>
            <w:bottom w:val="none" w:sz="0" w:space="0" w:color="auto"/>
            <w:right w:val="none" w:sz="0" w:space="0" w:color="auto"/>
          </w:divBdr>
        </w:div>
        <w:div w:id="236794292">
          <w:marLeft w:val="0"/>
          <w:marRight w:val="450"/>
          <w:marTop w:val="150"/>
          <w:marBottom w:val="150"/>
          <w:divBdr>
            <w:top w:val="single" w:sz="36" w:space="0" w:color="C00808"/>
            <w:left w:val="single" w:sz="36" w:space="0" w:color="C00808"/>
            <w:bottom w:val="single" w:sz="36" w:space="0" w:color="C00808"/>
            <w:right w:val="single" w:sz="36" w:space="0" w:color="C00808"/>
          </w:divBdr>
        </w:div>
        <w:div w:id="236862650">
          <w:marLeft w:val="0"/>
          <w:marRight w:val="0"/>
          <w:marTop w:val="0"/>
          <w:marBottom w:val="0"/>
          <w:divBdr>
            <w:top w:val="none" w:sz="0" w:space="0" w:color="auto"/>
            <w:left w:val="none" w:sz="0" w:space="0" w:color="auto"/>
            <w:bottom w:val="none" w:sz="0" w:space="0" w:color="auto"/>
            <w:right w:val="none" w:sz="0" w:space="0" w:color="auto"/>
          </w:divBdr>
          <w:divsChild>
            <w:div w:id="468324407">
              <w:marLeft w:val="75"/>
              <w:marRight w:val="0"/>
              <w:marTop w:val="0"/>
              <w:marBottom w:val="0"/>
              <w:divBdr>
                <w:top w:val="none" w:sz="0" w:space="0" w:color="auto"/>
                <w:left w:val="none" w:sz="0" w:space="0" w:color="auto"/>
                <w:bottom w:val="none" w:sz="0" w:space="0" w:color="auto"/>
                <w:right w:val="none" w:sz="0" w:space="0" w:color="auto"/>
              </w:divBdr>
            </w:div>
          </w:divsChild>
        </w:div>
        <w:div w:id="236867205">
          <w:marLeft w:val="0"/>
          <w:marRight w:val="0"/>
          <w:marTop w:val="0"/>
          <w:marBottom w:val="0"/>
          <w:divBdr>
            <w:top w:val="single" w:sz="2" w:space="0" w:color="E0E0E0"/>
            <w:left w:val="single" w:sz="2" w:space="0" w:color="E0E0E0"/>
            <w:bottom w:val="single" w:sz="2" w:space="0" w:color="E0E0E0"/>
            <w:right w:val="single" w:sz="2" w:space="0" w:color="E0E0E0"/>
          </w:divBdr>
        </w:div>
        <w:div w:id="236935991">
          <w:marLeft w:val="0"/>
          <w:marRight w:val="0"/>
          <w:marTop w:val="0"/>
          <w:marBottom w:val="0"/>
          <w:divBdr>
            <w:top w:val="none" w:sz="0" w:space="0" w:color="auto"/>
            <w:left w:val="none" w:sz="0" w:space="0" w:color="auto"/>
            <w:bottom w:val="none" w:sz="0" w:space="0" w:color="auto"/>
            <w:right w:val="none" w:sz="0" w:space="0" w:color="auto"/>
          </w:divBdr>
        </w:div>
        <w:div w:id="236937608">
          <w:marLeft w:val="0"/>
          <w:marRight w:val="0"/>
          <w:marTop w:val="0"/>
          <w:marBottom w:val="0"/>
          <w:divBdr>
            <w:top w:val="none" w:sz="0" w:space="0" w:color="auto"/>
            <w:left w:val="none" w:sz="0" w:space="0" w:color="auto"/>
            <w:bottom w:val="none" w:sz="0" w:space="0" w:color="auto"/>
            <w:right w:val="none" w:sz="0" w:space="0" w:color="auto"/>
          </w:divBdr>
        </w:div>
        <w:div w:id="236979535">
          <w:marLeft w:val="0"/>
          <w:marRight w:val="0"/>
          <w:marTop w:val="0"/>
          <w:marBottom w:val="0"/>
          <w:divBdr>
            <w:top w:val="none" w:sz="0" w:space="0" w:color="auto"/>
            <w:left w:val="none" w:sz="0" w:space="0" w:color="auto"/>
            <w:bottom w:val="none" w:sz="0" w:space="0" w:color="auto"/>
            <w:right w:val="none" w:sz="0" w:space="0" w:color="auto"/>
          </w:divBdr>
        </w:div>
        <w:div w:id="237059061">
          <w:marLeft w:val="0"/>
          <w:marRight w:val="0"/>
          <w:marTop w:val="0"/>
          <w:marBottom w:val="75"/>
          <w:divBdr>
            <w:top w:val="none" w:sz="0" w:space="0" w:color="auto"/>
            <w:left w:val="none" w:sz="0" w:space="0" w:color="auto"/>
            <w:bottom w:val="none" w:sz="0" w:space="0" w:color="auto"/>
            <w:right w:val="none" w:sz="0" w:space="0" w:color="auto"/>
          </w:divBdr>
        </w:div>
        <w:div w:id="237059389">
          <w:marLeft w:val="-225"/>
          <w:marRight w:val="-225"/>
          <w:marTop w:val="0"/>
          <w:marBottom w:val="0"/>
          <w:divBdr>
            <w:top w:val="none" w:sz="0" w:space="0" w:color="auto"/>
            <w:left w:val="none" w:sz="0" w:space="0" w:color="auto"/>
            <w:bottom w:val="none" w:sz="0" w:space="0" w:color="auto"/>
            <w:right w:val="none" w:sz="0" w:space="0" w:color="auto"/>
          </w:divBdr>
        </w:div>
        <w:div w:id="237061628">
          <w:marLeft w:val="0"/>
          <w:marRight w:val="0"/>
          <w:marTop w:val="0"/>
          <w:marBottom w:val="300"/>
          <w:divBdr>
            <w:top w:val="none" w:sz="0" w:space="0" w:color="auto"/>
            <w:left w:val="none" w:sz="0" w:space="0" w:color="auto"/>
            <w:bottom w:val="none" w:sz="0" w:space="0" w:color="auto"/>
            <w:right w:val="none" w:sz="0" w:space="0" w:color="auto"/>
          </w:divBdr>
        </w:div>
        <w:div w:id="237205354">
          <w:marLeft w:val="0"/>
          <w:marRight w:val="0"/>
          <w:marTop w:val="0"/>
          <w:marBottom w:val="0"/>
          <w:divBdr>
            <w:top w:val="none" w:sz="0" w:space="0" w:color="auto"/>
            <w:left w:val="none" w:sz="0" w:space="0" w:color="auto"/>
            <w:bottom w:val="none" w:sz="0" w:space="0" w:color="auto"/>
            <w:right w:val="none" w:sz="0" w:space="0" w:color="auto"/>
          </w:divBdr>
        </w:div>
        <w:div w:id="237247733">
          <w:marLeft w:val="0"/>
          <w:marRight w:val="0"/>
          <w:marTop w:val="0"/>
          <w:marBottom w:val="0"/>
          <w:divBdr>
            <w:top w:val="none" w:sz="0" w:space="0" w:color="auto"/>
            <w:left w:val="none" w:sz="0" w:space="0" w:color="auto"/>
            <w:bottom w:val="none" w:sz="0" w:space="0" w:color="auto"/>
            <w:right w:val="none" w:sz="0" w:space="0" w:color="auto"/>
          </w:divBdr>
        </w:div>
        <w:div w:id="237250282">
          <w:marLeft w:val="0"/>
          <w:marRight w:val="0"/>
          <w:marTop w:val="0"/>
          <w:marBottom w:val="0"/>
          <w:divBdr>
            <w:top w:val="none" w:sz="0" w:space="0" w:color="auto"/>
            <w:left w:val="none" w:sz="0" w:space="0" w:color="auto"/>
            <w:bottom w:val="none" w:sz="0" w:space="0" w:color="auto"/>
            <w:right w:val="none" w:sz="0" w:space="0" w:color="auto"/>
          </w:divBdr>
        </w:div>
        <w:div w:id="237254893">
          <w:marLeft w:val="0"/>
          <w:marRight w:val="0"/>
          <w:marTop w:val="0"/>
          <w:marBottom w:val="0"/>
          <w:divBdr>
            <w:top w:val="none" w:sz="0" w:space="0" w:color="auto"/>
            <w:left w:val="none" w:sz="0" w:space="0" w:color="auto"/>
            <w:bottom w:val="none" w:sz="0" w:space="0" w:color="auto"/>
            <w:right w:val="none" w:sz="0" w:space="0" w:color="auto"/>
          </w:divBdr>
        </w:div>
        <w:div w:id="237328976">
          <w:marLeft w:val="0"/>
          <w:marRight w:val="0"/>
          <w:marTop w:val="0"/>
          <w:marBottom w:val="150"/>
          <w:divBdr>
            <w:top w:val="none" w:sz="0" w:space="0" w:color="auto"/>
            <w:left w:val="none" w:sz="0" w:space="0" w:color="auto"/>
            <w:bottom w:val="none" w:sz="0" w:space="0" w:color="auto"/>
            <w:right w:val="none" w:sz="0" w:space="0" w:color="auto"/>
          </w:divBdr>
        </w:div>
        <w:div w:id="237374127">
          <w:marLeft w:val="0"/>
          <w:marRight w:val="0"/>
          <w:marTop w:val="0"/>
          <w:marBottom w:val="450"/>
          <w:divBdr>
            <w:top w:val="none" w:sz="0" w:space="0" w:color="auto"/>
            <w:left w:val="none" w:sz="0" w:space="0" w:color="auto"/>
            <w:bottom w:val="none" w:sz="0" w:space="0" w:color="auto"/>
            <w:right w:val="none" w:sz="0" w:space="0" w:color="auto"/>
          </w:divBdr>
        </w:div>
        <w:div w:id="237403428">
          <w:marLeft w:val="0"/>
          <w:marRight w:val="0"/>
          <w:marTop w:val="0"/>
          <w:marBottom w:val="0"/>
          <w:divBdr>
            <w:top w:val="none" w:sz="0" w:space="0" w:color="auto"/>
            <w:left w:val="none" w:sz="0" w:space="0" w:color="auto"/>
            <w:bottom w:val="none" w:sz="0" w:space="0" w:color="auto"/>
            <w:right w:val="none" w:sz="0" w:space="0" w:color="auto"/>
          </w:divBdr>
        </w:div>
        <w:div w:id="237446916">
          <w:marLeft w:val="1463"/>
          <w:marRight w:val="0"/>
          <w:marTop w:val="0"/>
          <w:marBottom w:val="0"/>
          <w:divBdr>
            <w:top w:val="none" w:sz="0" w:space="0" w:color="auto"/>
            <w:left w:val="none" w:sz="0" w:space="0" w:color="auto"/>
            <w:bottom w:val="none" w:sz="0" w:space="0" w:color="auto"/>
            <w:right w:val="none" w:sz="0" w:space="0" w:color="auto"/>
          </w:divBdr>
        </w:div>
        <w:div w:id="237449127">
          <w:marLeft w:val="0"/>
          <w:marRight w:val="0"/>
          <w:marTop w:val="0"/>
          <w:marBottom w:val="0"/>
          <w:divBdr>
            <w:top w:val="none" w:sz="0" w:space="0" w:color="auto"/>
            <w:left w:val="none" w:sz="0" w:space="0" w:color="auto"/>
            <w:bottom w:val="none" w:sz="0" w:space="0" w:color="auto"/>
            <w:right w:val="none" w:sz="0" w:space="0" w:color="auto"/>
          </w:divBdr>
        </w:div>
        <w:div w:id="237450125">
          <w:marLeft w:val="0"/>
          <w:marRight w:val="0"/>
          <w:marTop w:val="0"/>
          <w:marBottom w:val="0"/>
          <w:divBdr>
            <w:top w:val="none" w:sz="0" w:space="0" w:color="auto"/>
            <w:left w:val="none" w:sz="0" w:space="0" w:color="auto"/>
            <w:bottom w:val="none" w:sz="0" w:space="0" w:color="auto"/>
            <w:right w:val="none" w:sz="0" w:space="0" w:color="auto"/>
          </w:divBdr>
        </w:div>
        <w:div w:id="237517297">
          <w:marLeft w:val="0"/>
          <w:marRight w:val="0"/>
          <w:marTop w:val="0"/>
          <w:marBottom w:val="0"/>
          <w:divBdr>
            <w:top w:val="none" w:sz="0" w:space="0" w:color="auto"/>
            <w:left w:val="none" w:sz="0" w:space="0" w:color="auto"/>
            <w:bottom w:val="none" w:sz="0" w:space="0" w:color="auto"/>
            <w:right w:val="none" w:sz="0" w:space="0" w:color="auto"/>
          </w:divBdr>
        </w:div>
        <w:div w:id="237523619">
          <w:marLeft w:val="0"/>
          <w:marRight w:val="0"/>
          <w:marTop w:val="0"/>
          <w:marBottom w:val="0"/>
          <w:divBdr>
            <w:top w:val="none" w:sz="0" w:space="0" w:color="auto"/>
            <w:left w:val="none" w:sz="0" w:space="0" w:color="auto"/>
            <w:bottom w:val="none" w:sz="0" w:space="0" w:color="auto"/>
            <w:right w:val="none" w:sz="0" w:space="0" w:color="auto"/>
          </w:divBdr>
        </w:div>
        <w:div w:id="237523766">
          <w:marLeft w:val="188"/>
          <w:marRight w:val="0"/>
          <w:marTop w:val="100"/>
          <w:marBottom w:val="0"/>
          <w:divBdr>
            <w:top w:val="none" w:sz="0" w:space="0" w:color="auto"/>
            <w:left w:val="none" w:sz="0" w:space="0" w:color="auto"/>
            <w:bottom w:val="none" w:sz="0" w:space="0" w:color="auto"/>
            <w:right w:val="none" w:sz="0" w:space="0" w:color="auto"/>
          </w:divBdr>
          <w:divsChild>
            <w:div w:id="119424609">
              <w:marLeft w:val="0"/>
              <w:marRight w:val="0"/>
              <w:marTop w:val="0"/>
              <w:marBottom w:val="0"/>
              <w:divBdr>
                <w:top w:val="none" w:sz="0" w:space="0" w:color="auto"/>
                <w:left w:val="none" w:sz="0" w:space="0" w:color="auto"/>
                <w:bottom w:val="none" w:sz="0" w:space="0" w:color="auto"/>
                <w:right w:val="none" w:sz="0" w:space="0" w:color="auto"/>
              </w:divBdr>
            </w:div>
            <w:div w:id="352608143">
              <w:marLeft w:val="0"/>
              <w:marRight w:val="0"/>
              <w:marTop w:val="63"/>
              <w:marBottom w:val="0"/>
              <w:divBdr>
                <w:top w:val="none" w:sz="0" w:space="0" w:color="auto"/>
                <w:left w:val="none" w:sz="0" w:space="0" w:color="auto"/>
                <w:bottom w:val="none" w:sz="0" w:space="0" w:color="auto"/>
                <w:right w:val="none" w:sz="0" w:space="0" w:color="auto"/>
              </w:divBdr>
            </w:div>
          </w:divsChild>
        </w:div>
        <w:div w:id="237524687">
          <w:marLeft w:val="0"/>
          <w:marRight w:val="0"/>
          <w:marTop w:val="0"/>
          <w:marBottom w:val="0"/>
          <w:divBdr>
            <w:top w:val="none" w:sz="0" w:space="0" w:color="auto"/>
            <w:left w:val="none" w:sz="0" w:space="0" w:color="auto"/>
            <w:bottom w:val="none" w:sz="0" w:space="0" w:color="auto"/>
            <w:right w:val="none" w:sz="0" w:space="0" w:color="auto"/>
          </w:divBdr>
        </w:div>
        <w:div w:id="237635340">
          <w:marLeft w:val="-225"/>
          <w:marRight w:val="-225"/>
          <w:marTop w:val="0"/>
          <w:marBottom w:val="0"/>
          <w:divBdr>
            <w:top w:val="none" w:sz="0" w:space="0" w:color="auto"/>
            <w:left w:val="none" w:sz="0" w:space="0" w:color="auto"/>
            <w:bottom w:val="none" w:sz="0" w:space="0" w:color="auto"/>
            <w:right w:val="none" w:sz="0" w:space="0" w:color="auto"/>
          </w:divBdr>
        </w:div>
        <w:div w:id="237793923">
          <w:marLeft w:val="0"/>
          <w:marRight w:val="0"/>
          <w:marTop w:val="0"/>
          <w:marBottom w:val="0"/>
          <w:divBdr>
            <w:top w:val="none" w:sz="0" w:space="0" w:color="auto"/>
            <w:left w:val="none" w:sz="0" w:space="0" w:color="auto"/>
            <w:bottom w:val="none" w:sz="0" w:space="0" w:color="auto"/>
            <w:right w:val="none" w:sz="0" w:space="0" w:color="auto"/>
          </w:divBdr>
          <w:divsChild>
            <w:div w:id="121387019">
              <w:marLeft w:val="0"/>
              <w:marRight w:val="0"/>
              <w:marTop w:val="0"/>
              <w:marBottom w:val="0"/>
              <w:divBdr>
                <w:top w:val="none" w:sz="0" w:space="0" w:color="auto"/>
                <w:left w:val="none" w:sz="0" w:space="0" w:color="auto"/>
                <w:bottom w:val="none" w:sz="0" w:space="0" w:color="auto"/>
                <w:right w:val="none" w:sz="0" w:space="0" w:color="auto"/>
              </w:divBdr>
              <w:divsChild>
                <w:div w:id="385959177">
                  <w:marLeft w:val="0"/>
                  <w:marRight w:val="0"/>
                  <w:marTop w:val="0"/>
                  <w:marBottom w:val="0"/>
                  <w:divBdr>
                    <w:top w:val="none" w:sz="0" w:space="0" w:color="auto"/>
                    <w:left w:val="none" w:sz="0" w:space="0" w:color="auto"/>
                    <w:bottom w:val="none" w:sz="0" w:space="0" w:color="auto"/>
                    <w:right w:val="none" w:sz="0" w:space="0" w:color="auto"/>
                  </w:divBdr>
                  <w:divsChild>
                    <w:div w:id="72969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833777">
          <w:marLeft w:val="0"/>
          <w:marRight w:val="0"/>
          <w:marTop w:val="0"/>
          <w:marBottom w:val="0"/>
          <w:divBdr>
            <w:top w:val="none" w:sz="0" w:space="0" w:color="auto"/>
            <w:left w:val="none" w:sz="0" w:space="0" w:color="auto"/>
            <w:bottom w:val="none" w:sz="0" w:space="0" w:color="auto"/>
            <w:right w:val="none" w:sz="0" w:space="0" w:color="auto"/>
          </w:divBdr>
          <w:divsChild>
            <w:div w:id="252322835">
              <w:marLeft w:val="0"/>
              <w:marRight w:val="0"/>
              <w:marTop w:val="0"/>
              <w:marBottom w:val="75"/>
              <w:divBdr>
                <w:top w:val="none" w:sz="0" w:space="0" w:color="auto"/>
                <w:left w:val="none" w:sz="0" w:space="0" w:color="auto"/>
                <w:bottom w:val="none" w:sz="0" w:space="0" w:color="auto"/>
                <w:right w:val="none" w:sz="0" w:space="0" w:color="auto"/>
              </w:divBdr>
            </w:div>
          </w:divsChild>
        </w:div>
        <w:div w:id="237836293">
          <w:marLeft w:val="0"/>
          <w:marRight w:val="0"/>
          <w:marTop w:val="0"/>
          <w:marBottom w:val="0"/>
          <w:divBdr>
            <w:top w:val="none" w:sz="0" w:space="0" w:color="auto"/>
            <w:left w:val="none" w:sz="0" w:space="0" w:color="auto"/>
            <w:bottom w:val="none" w:sz="0" w:space="0" w:color="auto"/>
            <w:right w:val="none" w:sz="0" w:space="0" w:color="auto"/>
          </w:divBdr>
        </w:div>
        <w:div w:id="237903260">
          <w:marLeft w:val="15"/>
          <w:marRight w:val="225"/>
          <w:marTop w:val="225"/>
          <w:marBottom w:val="105"/>
          <w:divBdr>
            <w:top w:val="none" w:sz="0" w:space="0" w:color="auto"/>
            <w:left w:val="none" w:sz="0" w:space="0" w:color="auto"/>
            <w:bottom w:val="none" w:sz="0" w:space="0" w:color="auto"/>
            <w:right w:val="none" w:sz="0" w:space="0" w:color="auto"/>
          </w:divBdr>
        </w:div>
        <w:div w:id="237981418">
          <w:marLeft w:val="-188"/>
          <w:marRight w:val="-188"/>
          <w:marTop w:val="0"/>
          <w:marBottom w:val="0"/>
          <w:divBdr>
            <w:top w:val="none" w:sz="0" w:space="0" w:color="auto"/>
            <w:left w:val="none" w:sz="0" w:space="0" w:color="auto"/>
            <w:bottom w:val="none" w:sz="0" w:space="0" w:color="auto"/>
            <w:right w:val="none" w:sz="0" w:space="0" w:color="auto"/>
          </w:divBdr>
          <w:divsChild>
            <w:div w:id="631710312">
              <w:marLeft w:val="0"/>
              <w:marRight w:val="0"/>
              <w:marTop w:val="0"/>
              <w:marBottom w:val="0"/>
              <w:divBdr>
                <w:top w:val="none" w:sz="0" w:space="0" w:color="auto"/>
                <w:left w:val="none" w:sz="0" w:space="0" w:color="auto"/>
                <w:bottom w:val="none" w:sz="0" w:space="0" w:color="auto"/>
                <w:right w:val="none" w:sz="0" w:space="0" w:color="auto"/>
              </w:divBdr>
            </w:div>
          </w:divsChild>
        </w:div>
        <w:div w:id="237984353">
          <w:marLeft w:val="0"/>
          <w:marRight w:val="225"/>
          <w:marTop w:val="0"/>
          <w:marBottom w:val="0"/>
          <w:divBdr>
            <w:top w:val="none" w:sz="0" w:space="0" w:color="auto"/>
            <w:left w:val="none" w:sz="0" w:space="0" w:color="auto"/>
            <w:bottom w:val="none" w:sz="0" w:space="0" w:color="auto"/>
            <w:right w:val="none" w:sz="0" w:space="0" w:color="auto"/>
          </w:divBdr>
        </w:div>
        <w:div w:id="238102147">
          <w:marLeft w:val="-225"/>
          <w:marRight w:val="-225"/>
          <w:marTop w:val="0"/>
          <w:marBottom w:val="0"/>
          <w:divBdr>
            <w:top w:val="none" w:sz="0" w:space="0" w:color="auto"/>
            <w:left w:val="none" w:sz="0" w:space="0" w:color="auto"/>
            <w:bottom w:val="none" w:sz="0" w:space="0" w:color="auto"/>
            <w:right w:val="none" w:sz="0" w:space="0" w:color="auto"/>
          </w:divBdr>
          <w:divsChild>
            <w:div w:id="397871895">
              <w:marLeft w:val="1463"/>
              <w:marRight w:val="0"/>
              <w:marTop w:val="0"/>
              <w:marBottom w:val="0"/>
              <w:divBdr>
                <w:top w:val="none" w:sz="0" w:space="0" w:color="auto"/>
                <w:left w:val="none" w:sz="0" w:space="0" w:color="auto"/>
                <w:bottom w:val="none" w:sz="0" w:space="0" w:color="auto"/>
                <w:right w:val="none" w:sz="0" w:space="0" w:color="auto"/>
              </w:divBdr>
            </w:div>
          </w:divsChild>
        </w:div>
        <w:div w:id="238103654">
          <w:marLeft w:val="0"/>
          <w:marRight w:val="0"/>
          <w:marTop w:val="0"/>
          <w:marBottom w:val="150"/>
          <w:divBdr>
            <w:top w:val="none" w:sz="0" w:space="0" w:color="auto"/>
            <w:left w:val="none" w:sz="0" w:space="0" w:color="auto"/>
            <w:bottom w:val="none" w:sz="0" w:space="0" w:color="auto"/>
            <w:right w:val="none" w:sz="0" w:space="0" w:color="auto"/>
          </w:divBdr>
        </w:div>
        <w:div w:id="238104525">
          <w:marLeft w:val="0"/>
          <w:marRight w:val="0"/>
          <w:marTop w:val="0"/>
          <w:marBottom w:val="0"/>
          <w:divBdr>
            <w:top w:val="none" w:sz="0" w:space="0" w:color="auto"/>
            <w:left w:val="none" w:sz="0" w:space="0" w:color="auto"/>
            <w:bottom w:val="none" w:sz="0" w:space="0" w:color="auto"/>
            <w:right w:val="none" w:sz="0" w:space="0" w:color="auto"/>
          </w:divBdr>
        </w:div>
        <w:div w:id="238171972">
          <w:blockQuote w:val="1"/>
          <w:marLeft w:val="0"/>
          <w:marRight w:val="0"/>
          <w:marTop w:val="300"/>
          <w:marBottom w:val="315"/>
          <w:divBdr>
            <w:top w:val="none" w:sz="0" w:space="0" w:color="auto"/>
            <w:left w:val="single" w:sz="36" w:space="15" w:color="C4E0A6"/>
            <w:bottom w:val="none" w:sz="0" w:space="0" w:color="auto"/>
            <w:right w:val="none" w:sz="0" w:space="0" w:color="auto"/>
          </w:divBdr>
        </w:div>
        <w:div w:id="238246814">
          <w:marLeft w:val="0"/>
          <w:marRight w:val="0"/>
          <w:marTop w:val="63"/>
          <w:marBottom w:val="0"/>
          <w:divBdr>
            <w:top w:val="none" w:sz="0" w:space="0" w:color="auto"/>
            <w:left w:val="none" w:sz="0" w:space="0" w:color="auto"/>
            <w:bottom w:val="none" w:sz="0" w:space="0" w:color="auto"/>
            <w:right w:val="none" w:sz="0" w:space="0" w:color="auto"/>
          </w:divBdr>
        </w:div>
        <w:div w:id="238248505">
          <w:marLeft w:val="-225"/>
          <w:marRight w:val="-225"/>
          <w:marTop w:val="0"/>
          <w:marBottom w:val="0"/>
          <w:divBdr>
            <w:top w:val="none" w:sz="0" w:space="0" w:color="auto"/>
            <w:left w:val="none" w:sz="0" w:space="0" w:color="auto"/>
            <w:bottom w:val="none" w:sz="0" w:space="0" w:color="auto"/>
            <w:right w:val="none" w:sz="0" w:space="0" w:color="auto"/>
          </w:divBdr>
        </w:div>
        <w:div w:id="238250611">
          <w:marLeft w:val="0"/>
          <w:marRight w:val="0"/>
          <w:marTop w:val="0"/>
          <w:marBottom w:val="0"/>
          <w:divBdr>
            <w:top w:val="none" w:sz="0" w:space="0" w:color="auto"/>
            <w:left w:val="none" w:sz="0" w:space="0" w:color="auto"/>
            <w:bottom w:val="none" w:sz="0" w:space="0" w:color="auto"/>
            <w:right w:val="none" w:sz="0" w:space="0" w:color="auto"/>
          </w:divBdr>
        </w:div>
        <w:div w:id="238255549">
          <w:marLeft w:val="0"/>
          <w:marRight w:val="0"/>
          <w:marTop w:val="0"/>
          <w:marBottom w:val="0"/>
          <w:divBdr>
            <w:top w:val="none" w:sz="0" w:space="0" w:color="auto"/>
            <w:left w:val="none" w:sz="0" w:space="0" w:color="auto"/>
            <w:bottom w:val="none" w:sz="0" w:space="0" w:color="auto"/>
            <w:right w:val="none" w:sz="0" w:space="0" w:color="auto"/>
          </w:divBdr>
        </w:div>
        <w:div w:id="238292109">
          <w:marLeft w:val="0"/>
          <w:marRight w:val="150"/>
          <w:marTop w:val="0"/>
          <w:marBottom w:val="0"/>
          <w:divBdr>
            <w:top w:val="none" w:sz="0" w:space="0" w:color="auto"/>
            <w:left w:val="none" w:sz="0" w:space="0" w:color="auto"/>
            <w:bottom w:val="none" w:sz="0" w:space="0" w:color="auto"/>
            <w:right w:val="none" w:sz="0" w:space="0" w:color="auto"/>
          </w:divBdr>
        </w:div>
        <w:div w:id="238365077">
          <w:marLeft w:val="-150"/>
          <w:marRight w:val="-150"/>
          <w:marTop w:val="0"/>
          <w:marBottom w:val="0"/>
          <w:divBdr>
            <w:top w:val="none" w:sz="0" w:space="0" w:color="auto"/>
            <w:left w:val="none" w:sz="0" w:space="0" w:color="auto"/>
            <w:bottom w:val="none" w:sz="0" w:space="0" w:color="auto"/>
            <w:right w:val="none" w:sz="0" w:space="0" w:color="auto"/>
          </w:divBdr>
        </w:div>
        <w:div w:id="238368261">
          <w:marLeft w:val="0"/>
          <w:marRight w:val="0"/>
          <w:marTop w:val="0"/>
          <w:marBottom w:val="0"/>
          <w:divBdr>
            <w:top w:val="none" w:sz="0" w:space="0" w:color="auto"/>
            <w:left w:val="none" w:sz="0" w:space="0" w:color="auto"/>
            <w:bottom w:val="none" w:sz="0" w:space="0" w:color="auto"/>
            <w:right w:val="none" w:sz="0" w:space="0" w:color="auto"/>
          </w:divBdr>
        </w:div>
        <w:div w:id="238371935">
          <w:marLeft w:val="0"/>
          <w:marRight w:val="0"/>
          <w:marTop w:val="0"/>
          <w:marBottom w:val="300"/>
          <w:divBdr>
            <w:top w:val="none" w:sz="0" w:space="0" w:color="auto"/>
            <w:left w:val="none" w:sz="0" w:space="0" w:color="auto"/>
            <w:bottom w:val="single" w:sz="6" w:space="5" w:color="000000"/>
            <w:right w:val="none" w:sz="0" w:space="0" w:color="auto"/>
          </w:divBdr>
        </w:div>
        <w:div w:id="238373441">
          <w:marLeft w:val="0"/>
          <w:marRight w:val="0"/>
          <w:marTop w:val="0"/>
          <w:marBottom w:val="0"/>
          <w:divBdr>
            <w:top w:val="none" w:sz="0" w:space="0" w:color="auto"/>
            <w:left w:val="none" w:sz="0" w:space="0" w:color="auto"/>
            <w:bottom w:val="none" w:sz="0" w:space="0" w:color="auto"/>
            <w:right w:val="none" w:sz="0" w:space="0" w:color="auto"/>
          </w:divBdr>
        </w:div>
        <w:div w:id="238446744">
          <w:marLeft w:val="0"/>
          <w:marRight w:val="0"/>
          <w:marTop w:val="0"/>
          <w:marBottom w:val="0"/>
          <w:divBdr>
            <w:top w:val="none" w:sz="0" w:space="0" w:color="auto"/>
            <w:left w:val="none" w:sz="0" w:space="0" w:color="auto"/>
            <w:bottom w:val="none" w:sz="0" w:space="0" w:color="auto"/>
            <w:right w:val="none" w:sz="0" w:space="0" w:color="auto"/>
          </w:divBdr>
          <w:divsChild>
            <w:div w:id="460654486">
              <w:marLeft w:val="0"/>
              <w:marRight w:val="0"/>
              <w:marTop w:val="0"/>
              <w:marBottom w:val="125"/>
              <w:divBdr>
                <w:top w:val="none" w:sz="0" w:space="0" w:color="auto"/>
                <w:left w:val="none" w:sz="0" w:space="0" w:color="auto"/>
                <w:bottom w:val="none" w:sz="0" w:space="0" w:color="auto"/>
                <w:right w:val="none" w:sz="0" w:space="0" w:color="auto"/>
              </w:divBdr>
            </w:div>
          </w:divsChild>
        </w:div>
        <w:div w:id="238487105">
          <w:marLeft w:val="0"/>
          <w:marRight w:val="0"/>
          <w:marTop w:val="0"/>
          <w:marBottom w:val="0"/>
          <w:divBdr>
            <w:top w:val="none" w:sz="0" w:space="0" w:color="auto"/>
            <w:left w:val="none" w:sz="0" w:space="0" w:color="auto"/>
            <w:bottom w:val="none" w:sz="0" w:space="0" w:color="auto"/>
            <w:right w:val="none" w:sz="0" w:space="0" w:color="auto"/>
          </w:divBdr>
          <w:divsChild>
            <w:div w:id="268506974">
              <w:marLeft w:val="0"/>
              <w:marRight w:val="0"/>
              <w:marTop w:val="0"/>
              <w:marBottom w:val="0"/>
              <w:divBdr>
                <w:top w:val="none" w:sz="0" w:space="0" w:color="auto"/>
                <w:left w:val="none" w:sz="0" w:space="0" w:color="auto"/>
                <w:bottom w:val="none" w:sz="0" w:space="0" w:color="auto"/>
                <w:right w:val="none" w:sz="0" w:space="0" w:color="auto"/>
              </w:divBdr>
              <w:divsChild>
                <w:div w:id="33935314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38564827">
          <w:marLeft w:val="0"/>
          <w:marRight w:val="0"/>
          <w:marTop w:val="0"/>
          <w:marBottom w:val="0"/>
          <w:divBdr>
            <w:top w:val="none" w:sz="0" w:space="0" w:color="auto"/>
            <w:left w:val="none" w:sz="0" w:space="0" w:color="auto"/>
            <w:bottom w:val="none" w:sz="0" w:space="0" w:color="auto"/>
            <w:right w:val="none" w:sz="0" w:space="0" w:color="auto"/>
          </w:divBdr>
        </w:div>
        <w:div w:id="238635760">
          <w:marLeft w:val="0"/>
          <w:marRight w:val="0"/>
          <w:marTop w:val="0"/>
          <w:marBottom w:val="0"/>
          <w:divBdr>
            <w:top w:val="none" w:sz="0" w:space="6" w:color="DDDDDD"/>
            <w:left w:val="none" w:sz="0" w:space="9" w:color="DDDDDD"/>
            <w:bottom w:val="single" w:sz="4" w:space="6" w:color="DDDDDD"/>
            <w:right w:val="none" w:sz="0" w:space="9" w:color="DDDDDD"/>
          </w:divBdr>
        </w:div>
        <w:div w:id="238637283">
          <w:marLeft w:val="0"/>
          <w:marRight w:val="0"/>
          <w:marTop w:val="0"/>
          <w:marBottom w:val="0"/>
          <w:divBdr>
            <w:top w:val="none" w:sz="0" w:space="0" w:color="auto"/>
            <w:left w:val="none" w:sz="0" w:space="0" w:color="auto"/>
            <w:bottom w:val="none" w:sz="0" w:space="0" w:color="auto"/>
            <w:right w:val="none" w:sz="0" w:space="0" w:color="auto"/>
          </w:divBdr>
        </w:div>
        <w:div w:id="238709864">
          <w:marLeft w:val="0"/>
          <w:marRight w:val="135"/>
          <w:marTop w:val="0"/>
          <w:marBottom w:val="0"/>
          <w:divBdr>
            <w:top w:val="none" w:sz="0" w:space="0" w:color="auto"/>
            <w:left w:val="none" w:sz="0" w:space="0" w:color="auto"/>
            <w:bottom w:val="none" w:sz="0" w:space="0" w:color="auto"/>
            <w:right w:val="none" w:sz="0" w:space="0" w:color="auto"/>
          </w:divBdr>
        </w:div>
        <w:div w:id="238757413">
          <w:marLeft w:val="75"/>
          <w:marRight w:val="75"/>
          <w:marTop w:val="150"/>
          <w:marBottom w:val="150"/>
          <w:divBdr>
            <w:top w:val="none" w:sz="0" w:space="0" w:color="auto"/>
            <w:left w:val="single" w:sz="36" w:space="15" w:color="00A0D2"/>
            <w:bottom w:val="none" w:sz="0" w:space="0" w:color="auto"/>
            <w:right w:val="none" w:sz="0" w:space="0" w:color="auto"/>
          </w:divBdr>
        </w:div>
        <w:div w:id="238760718">
          <w:marLeft w:val="0"/>
          <w:marRight w:val="0"/>
          <w:marTop w:val="0"/>
          <w:marBottom w:val="250"/>
          <w:divBdr>
            <w:top w:val="none" w:sz="0" w:space="0" w:color="auto"/>
            <w:left w:val="none" w:sz="0" w:space="0" w:color="auto"/>
            <w:bottom w:val="single" w:sz="4" w:space="4" w:color="000000"/>
            <w:right w:val="none" w:sz="0" w:space="0" w:color="auto"/>
          </w:divBdr>
        </w:div>
        <w:div w:id="238828130">
          <w:marLeft w:val="188"/>
          <w:marRight w:val="0"/>
          <w:marTop w:val="100"/>
          <w:marBottom w:val="0"/>
          <w:divBdr>
            <w:top w:val="none" w:sz="0" w:space="0" w:color="auto"/>
            <w:left w:val="none" w:sz="0" w:space="0" w:color="auto"/>
            <w:bottom w:val="none" w:sz="0" w:space="0" w:color="auto"/>
            <w:right w:val="none" w:sz="0" w:space="0" w:color="auto"/>
          </w:divBdr>
          <w:divsChild>
            <w:div w:id="274212223">
              <w:marLeft w:val="0"/>
              <w:marRight w:val="0"/>
              <w:marTop w:val="0"/>
              <w:marBottom w:val="0"/>
              <w:divBdr>
                <w:top w:val="none" w:sz="0" w:space="0" w:color="auto"/>
                <w:left w:val="none" w:sz="0" w:space="0" w:color="auto"/>
                <w:bottom w:val="none" w:sz="0" w:space="0" w:color="auto"/>
                <w:right w:val="none" w:sz="0" w:space="0" w:color="auto"/>
              </w:divBdr>
            </w:div>
            <w:div w:id="460267823">
              <w:marLeft w:val="0"/>
              <w:marRight w:val="0"/>
              <w:marTop w:val="63"/>
              <w:marBottom w:val="0"/>
              <w:divBdr>
                <w:top w:val="none" w:sz="0" w:space="0" w:color="auto"/>
                <w:left w:val="none" w:sz="0" w:space="0" w:color="auto"/>
                <w:bottom w:val="none" w:sz="0" w:space="0" w:color="auto"/>
                <w:right w:val="none" w:sz="0" w:space="0" w:color="auto"/>
              </w:divBdr>
            </w:div>
          </w:divsChild>
        </w:div>
        <w:div w:id="238829294">
          <w:marLeft w:val="0"/>
          <w:marRight w:val="0"/>
          <w:marTop w:val="0"/>
          <w:marBottom w:val="0"/>
          <w:divBdr>
            <w:top w:val="none" w:sz="0" w:space="0" w:color="auto"/>
            <w:left w:val="none" w:sz="0" w:space="0" w:color="auto"/>
            <w:bottom w:val="none" w:sz="0" w:space="0" w:color="auto"/>
            <w:right w:val="none" w:sz="0" w:space="0" w:color="auto"/>
          </w:divBdr>
        </w:div>
        <w:div w:id="238901664">
          <w:marLeft w:val="0"/>
          <w:marRight w:val="0"/>
          <w:marTop w:val="0"/>
          <w:marBottom w:val="0"/>
          <w:divBdr>
            <w:top w:val="none" w:sz="0" w:space="0" w:color="auto"/>
            <w:left w:val="none" w:sz="0" w:space="0" w:color="auto"/>
            <w:bottom w:val="none" w:sz="0" w:space="0" w:color="auto"/>
            <w:right w:val="none" w:sz="0" w:space="0" w:color="auto"/>
          </w:divBdr>
          <w:divsChild>
            <w:div w:id="163715211">
              <w:marLeft w:val="0"/>
              <w:marRight w:val="0"/>
              <w:marTop w:val="0"/>
              <w:marBottom w:val="0"/>
              <w:divBdr>
                <w:top w:val="none" w:sz="0" w:space="0" w:color="auto"/>
                <w:left w:val="none" w:sz="0" w:space="0" w:color="auto"/>
                <w:bottom w:val="none" w:sz="0" w:space="0" w:color="auto"/>
                <w:right w:val="none" w:sz="0" w:space="0" w:color="auto"/>
              </w:divBdr>
            </w:div>
          </w:divsChild>
        </w:div>
        <w:div w:id="238946558">
          <w:marLeft w:val="0"/>
          <w:marRight w:val="0"/>
          <w:marTop w:val="0"/>
          <w:marBottom w:val="150"/>
          <w:divBdr>
            <w:top w:val="none" w:sz="0" w:space="0" w:color="auto"/>
            <w:left w:val="none" w:sz="0" w:space="0" w:color="auto"/>
            <w:bottom w:val="none" w:sz="0" w:space="0" w:color="auto"/>
            <w:right w:val="none" w:sz="0" w:space="0" w:color="auto"/>
          </w:divBdr>
        </w:div>
        <w:div w:id="238947290">
          <w:marLeft w:val="0"/>
          <w:marRight w:val="225"/>
          <w:marTop w:val="0"/>
          <w:marBottom w:val="0"/>
          <w:divBdr>
            <w:top w:val="none" w:sz="0" w:space="0" w:color="auto"/>
            <w:left w:val="none" w:sz="0" w:space="0" w:color="auto"/>
            <w:bottom w:val="none" w:sz="0" w:space="0" w:color="auto"/>
            <w:right w:val="none" w:sz="0" w:space="0" w:color="auto"/>
          </w:divBdr>
        </w:div>
        <w:div w:id="239026943">
          <w:marLeft w:val="-225"/>
          <w:marRight w:val="-225"/>
          <w:marTop w:val="0"/>
          <w:marBottom w:val="0"/>
          <w:divBdr>
            <w:top w:val="none" w:sz="0" w:space="0" w:color="auto"/>
            <w:left w:val="none" w:sz="0" w:space="0" w:color="auto"/>
            <w:bottom w:val="none" w:sz="0" w:space="0" w:color="auto"/>
            <w:right w:val="none" w:sz="0" w:space="0" w:color="auto"/>
          </w:divBdr>
        </w:div>
        <w:div w:id="239027848">
          <w:marLeft w:val="-225"/>
          <w:marRight w:val="-225"/>
          <w:marTop w:val="0"/>
          <w:marBottom w:val="0"/>
          <w:divBdr>
            <w:top w:val="none" w:sz="0" w:space="0" w:color="auto"/>
            <w:left w:val="none" w:sz="0" w:space="0" w:color="auto"/>
            <w:bottom w:val="none" w:sz="0" w:space="0" w:color="auto"/>
            <w:right w:val="none" w:sz="0" w:space="0" w:color="auto"/>
          </w:divBdr>
        </w:div>
        <w:div w:id="239029031">
          <w:marLeft w:val="0"/>
          <w:marRight w:val="0"/>
          <w:marTop w:val="0"/>
          <w:marBottom w:val="0"/>
          <w:divBdr>
            <w:top w:val="none" w:sz="0" w:space="0" w:color="auto"/>
            <w:left w:val="none" w:sz="0" w:space="0" w:color="auto"/>
            <w:bottom w:val="none" w:sz="0" w:space="0" w:color="auto"/>
            <w:right w:val="none" w:sz="0" w:space="0" w:color="auto"/>
          </w:divBdr>
        </w:div>
        <w:div w:id="239141982">
          <w:marLeft w:val="0"/>
          <w:marRight w:val="0"/>
          <w:marTop w:val="0"/>
          <w:marBottom w:val="0"/>
          <w:divBdr>
            <w:top w:val="none" w:sz="0" w:space="0" w:color="auto"/>
            <w:left w:val="none" w:sz="0" w:space="0" w:color="auto"/>
            <w:bottom w:val="none" w:sz="0" w:space="0" w:color="auto"/>
            <w:right w:val="none" w:sz="0" w:space="0" w:color="auto"/>
          </w:divBdr>
        </w:div>
        <w:div w:id="239213021">
          <w:marLeft w:val="0"/>
          <w:marRight w:val="0"/>
          <w:marTop w:val="0"/>
          <w:marBottom w:val="0"/>
          <w:divBdr>
            <w:top w:val="none" w:sz="0" w:space="0" w:color="auto"/>
            <w:left w:val="none" w:sz="0" w:space="0" w:color="auto"/>
            <w:bottom w:val="none" w:sz="0" w:space="0" w:color="auto"/>
            <w:right w:val="none" w:sz="0" w:space="0" w:color="auto"/>
          </w:divBdr>
          <w:divsChild>
            <w:div w:id="716778162">
              <w:marLeft w:val="0"/>
              <w:marRight w:val="0"/>
              <w:marTop w:val="0"/>
              <w:marBottom w:val="0"/>
              <w:divBdr>
                <w:top w:val="none" w:sz="0" w:space="0" w:color="auto"/>
                <w:left w:val="none" w:sz="0" w:space="0" w:color="auto"/>
                <w:bottom w:val="none" w:sz="0" w:space="0" w:color="auto"/>
                <w:right w:val="none" w:sz="0" w:space="0" w:color="auto"/>
              </w:divBdr>
            </w:div>
          </w:divsChild>
        </w:div>
        <w:div w:id="239218554">
          <w:marLeft w:val="-150"/>
          <w:marRight w:val="-150"/>
          <w:marTop w:val="0"/>
          <w:marBottom w:val="0"/>
          <w:divBdr>
            <w:top w:val="none" w:sz="0" w:space="0" w:color="auto"/>
            <w:left w:val="none" w:sz="0" w:space="0" w:color="auto"/>
            <w:bottom w:val="none" w:sz="0" w:space="0" w:color="auto"/>
            <w:right w:val="none" w:sz="0" w:space="0" w:color="auto"/>
          </w:divBdr>
        </w:div>
        <w:div w:id="239364669">
          <w:marLeft w:val="-225"/>
          <w:marRight w:val="-225"/>
          <w:marTop w:val="0"/>
          <w:marBottom w:val="0"/>
          <w:divBdr>
            <w:top w:val="none" w:sz="0" w:space="0" w:color="auto"/>
            <w:left w:val="none" w:sz="0" w:space="0" w:color="auto"/>
            <w:bottom w:val="none" w:sz="0" w:space="0" w:color="auto"/>
            <w:right w:val="none" w:sz="0" w:space="0" w:color="auto"/>
          </w:divBdr>
        </w:div>
        <w:div w:id="239409200">
          <w:marLeft w:val="0"/>
          <w:marRight w:val="0"/>
          <w:marTop w:val="0"/>
          <w:marBottom w:val="0"/>
          <w:divBdr>
            <w:top w:val="none" w:sz="0" w:space="0" w:color="auto"/>
            <w:left w:val="none" w:sz="0" w:space="0" w:color="auto"/>
            <w:bottom w:val="none" w:sz="0" w:space="0" w:color="auto"/>
            <w:right w:val="none" w:sz="0" w:space="0" w:color="auto"/>
          </w:divBdr>
        </w:div>
        <w:div w:id="239413476">
          <w:marLeft w:val="0"/>
          <w:marRight w:val="0"/>
          <w:marTop w:val="0"/>
          <w:marBottom w:val="0"/>
          <w:divBdr>
            <w:top w:val="none" w:sz="0" w:space="0" w:color="auto"/>
            <w:left w:val="none" w:sz="0" w:space="0" w:color="auto"/>
            <w:bottom w:val="none" w:sz="0" w:space="0" w:color="auto"/>
            <w:right w:val="none" w:sz="0" w:space="0" w:color="auto"/>
          </w:divBdr>
        </w:div>
        <w:div w:id="239414734">
          <w:marLeft w:val="-225"/>
          <w:marRight w:val="-225"/>
          <w:marTop w:val="0"/>
          <w:marBottom w:val="0"/>
          <w:divBdr>
            <w:top w:val="none" w:sz="0" w:space="0" w:color="auto"/>
            <w:left w:val="none" w:sz="0" w:space="0" w:color="auto"/>
            <w:bottom w:val="none" w:sz="0" w:space="0" w:color="auto"/>
            <w:right w:val="none" w:sz="0" w:space="0" w:color="auto"/>
          </w:divBdr>
          <w:divsChild>
            <w:div w:id="437264627">
              <w:marLeft w:val="1463"/>
              <w:marRight w:val="0"/>
              <w:marTop w:val="0"/>
              <w:marBottom w:val="0"/>
              <w:divBdr>
                <w:top w:val="none" w:sz="0" w:space="0" w:color="auto"/>
                <w:left w:val="none" w:sz="0" w:space="0" w:color="auto"/>
                <w:bottom w:val="none" w:sz="0" w:space="0" w:color="auto"/>
                <w:right w:val="none" w:sz="0" w:space="0" w:color="auto"/>
              </w:divBdr>
            </w:div>
          </w:divsChild>
        </w:div>
        <w:div w:id="239558095">
          <w:marLeft w:val="0"/>
          <w:marRight w:val="0"/>
          <w:marTop w:val="450"/>
          <w:marBottom w:val="450"/>
          <w:divBdr>
            <w:top w:val="none" w:sz="0" w:space="0" w:color="auto"/>
            <w:left w:val="none" w:sz="0" w:space="0" w:color="auto"/>
            <w:bottom w:val="none" w:sz="0" w:space="0" w:color="auto"/>
            <w:right w:val="none" w:sz="0" w:space="0" w:color="auto"/>
          </w:divBdr>
        </w:div>
        <w:div w:id="239558654">
          <w:marLeft w:val="0"/>
          <w:marRight w:val="0"/>
          <w:marTop w:val="0"/>
          <w:marBottom w:val="0"/>
          <w:divBdr>
            <w:top w:val="single" w:sz="2" w:space="0" w:color="E0E0E0"/>
            <w:left w:val="single" w:sz="2" w:space="0" w:color="E0E0E0"/>
            <w:bottom w:val="single" w:sz="2" w:space="0" w:color="E0E0E0"/>
            <w:right w:val="single" w:sz="2" w:space="0" w:color="E0E0E0"/>
          </w:divBdr>
        </w:div>
        <w:div w:id="239565906">
          <w:marLeft w:val="0"/>
          <w:marRight w:val="0"/>
          <w:marTop w:val="0"/>
          <w:marBottom w:val="0"/>
          <w:divBdr>
            <w:top w:val="none" w:sz="0" w:space="0" w:color="auto"/>
            <w:left w:val="none" w:sz="0" w:space="0" w:color="auto"/>
            <w:bottom w:val="none" w:sz="0" w:space="0" w:color="auto"/>
            <w:right w:val="none" w:sz="0" w:space="0" w:color="auto"/>
          </w:divBdr>
        </w:div>
        <w:div w:id="239601984">
          <w:marLeft w:val="0"/>
          <w:marRight w:val="0"/>
          <w:marTop w:val="0"/>
          <w:marBottom w:val="0"/>
          <w:divBdr>
            <w:top w:val="none" w:sz="0" w:space="0" w:color="auto"/>
            <w:left w:val="none" w:sz="0" w:space="0" w:color="auto"/>
            <w:bottom w:val="none" w:sz="0" w:space="0" w:color="auto"/>
            <w:right w:val="none" w:sz="0" w:space="0" w:color="auto"/>
          </w:divBdr>
        </w:div>
        <w:div w:id="239605023">
          <w:marLeft w:val="0"/>
          <w:marRight w:val="0"/>
          <w:marTop w:val="0"/>
          <w:marBottom w:val="450"/>
          <w:divBdr>
            <w:top w:val="none" w:sz="0" w:space="0" w:color="auto"/>
            <w:left w:val="none" w:sz="0" w:space="0" w:color="auto"/>
            <w:bottom w:val="none" w:sz="0" w:space="0" w:color="auto"/>
            <w:right w:val="none" w:sz="0" w:space="0" w:color="auto"/>
          </w:divBdr>
        </w:div>
        <w:div w:id="239675403">
          <w:marLeft w:val="0"/>
          <w:marRight w:val="0"/>
          <w:marTop w:val="0"/>
          <w:marBottom w:val="300"/>
          <w:divBdr>
            <w:top w:val="none" w:sz="0" w:space="0" w:color="auto"/>
            <w:left w:val="none" w:sz="0" w:space="0" w:color="auto"/>
            <w:bottom w:val="none" w:sz="0" w:space="0" w:color="auto"/>
            <w:right w:val="none" w:sz="0" w:space="0" w:color="auto"/>
          </w:divBdr>
        </w:div>
        <w:div w:id="239679106">
          <w:marLeft w:val="0"/>
          <w:marRight w:val="0"/>
          <w:marTop w:val="0"/>
          <w:marBottom w:val="0"/>
          <w:divBdr>
            <w:top w:val="none" w:sz="0" w:space="0" w:color="auto"/>
            <w:left w:val="none" w:sz="0" w:space="0" w:color="auto"/>
            <w:bottom w:val="none" w:sz="0" w:space="0" w:color="auto"/>
            <w:right w:val="none" w:sz="0" w:space="0" w:color="auto"/>
          </w:divBdr>
        </w:div>
        <w:div w:id="239680469">
          <w:marLeft w:val="0"/>
          <w:marRight w:val="0"/>
          <w:marTop w:val="0"/>
          <w:marBottom w:val="0"/>
          <w:divBdr>
            <w:top w:val="none" w:sz="0" w:space="0" w:color="auto"/>
            <w:left w:val="none" w:sz="0" w:space="0" w:color="auto"/>
            <w:bottom w:val="none" w:sz="0" w:space="0" w:color="auto"/>
            <w:right w:val="none" w:sz="0" w:space="0" w:color="auto"/>
          </w:divBdr>
        </w:div>
        <w:div w:id="239873408">
          <w:marLeft w:val="0"/>
          <w:marRight w:val="0"/>
          <w:marTop w:val="0"/>
          <w:marBottom w:val="0"/>
          <w:divBdr>
            <w:top w:val="none" w:sz="0" w:space="6" w:color="DDDDDD"/>
            <w:left w:val="none" w:sz="0" w:space="9" w:color="DDDDDD"/>
            <w:bottom w:val="single" w:sz="4" w:space="6" w:color="DDDDDD"/>
            <w:right w:val="none" w:sz="0" w:space="9" w:color="DDDDDD"/>
          </w:divBdr>
        </w:div>
        <w:div w:id="240063685">
          <w:marLeft w:val="0"/>
          <w:marRight w:val="0"/>
          <w:marTop w:val="0"/>
          <w:marBottom w:val="0"/>
          <w:divBdr>
            <w:top w:val="none" w:sz="0" w:space="0" w:color="auto"/>
            <w:left w:val="none" w:sz="0" w:space="0" w:color="auto"/>
            <w:bottom w:val="none" w:sz="0" w:space="0" w:color="auto"/>
            <w:right w:val="none" w:sz="0" w:space="0" w:color="auto"/>
          </w:divBdr>
        </w:div>
        <w:div w:id="240064219">
          <w:marLeft w:val="0"/>
          <w:marRight w:val="0"/>
          <w:marTop w:val="0"/>
          <w:marBottom w:val="0"/>
          <w:divBdr>
            <w:top w:val="none" w:sz="0" w:space="0" w:color="auto"/>
            <w:left w:val="none" w:sz="0" w:space="0" w:color="auto"/>
            <w:bottom w:val="none" w:sz="0" w:space="0" w:color="auto"/>
            <w:right w:val="none" w:sz="0" w:space="0" w:color="auto"/>
          </w:divBdr>
        </w:div>
        <w:div w:id="240067142">
          <w:marLeft w:val="0"/>
          <w:marRight w:val="330"/>
          <w:marTop w:val="0"/>
          <w:marBottom w:val="300"/>
          <w:divBdr>
            <w:top w:val="single" w:sz="6" w:space="0" w:color="999999"/>
            <w:left w:val="single" w:sz="6" w:space="0" w:color="999999"/>
            <w:bottom w:val="single" w:sz="6" w:space="0" w:color="999999"/>
            <w:right w:val="single" w:sz="6" w:space="0" w:color="999999"/>
          </w:divBdr>
          <w:divsChild>
            <w:div w:id="11886198">
              <w:marLeft w:val="0"/>
              <w:marRight w:val="0"/>
              <w:marTop w:val="0"/>
              <w:marBottom w:val="0"/>
              <w:divBdr>
                <w:top w:val="single" w:sz="6" w:space="0" w:color="999999"/>
                <w:left w:val="single" w:sz="6" w:space="0" w:color="999999"/>
                <w:bottom w:val="single" w:sz="6" w:space="0" w:color="999999"/>
                <w:right w:val="single" w:sz="6" w:space="0" w:color="999999"/>
              </w:divBdr>
            </w:div>
            <w:div w:id="472872673">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240067548">
          <w:marLeft w:val="0"/>
          <w:marRight w:val="0"/>
          <w:marTop w:val="0"/>
          <w:marBottom w:val="0"/>
          <w:divBdr>
            <w:top w:val="none" w:sz="0" w:space="0" w:color="auto"/>
            <w:left w:val="none" w:sz="0" w:space="0" w:color="auto"/>
            <w:bottom w:val="none" w:sz="0" w:space="0" w:color="auto"/>
            <w:right w:val="none" w:sz="0" w:space="0" w:color="auto"/>
          </w:divBdr>
        </w:div>
        <w:div w:id="240139492">
          <w:marLeft w:val="0"/>
          <w:marRight w:val="0"/>
          <w:marTop w:val="0"/>
          <w:marBottom w:val="0"/>
          <w:divBdr>
            <w:top w:val="none" w:sz="0" w:space="0" w:color="auto"/>
            <w:left w:val="none" w:sz="0" w:space="0" w:color="auto"/>
            <w:bottom w:val="none" w:sz="0" w:space="0" w:color="auto"/>
            <w:right w:val="none" w:sz="0" w:space="0" w:color="auto"/>
          </w:divBdr>
          <w:divsChild>
            <w:div w:id="558056797">
              <w:marLeft w:val="-225"/>
              <w:marRight w:val="-225"/>
              <w:marTop w:val="0"/>
              <w:marBottom w:val="0"/>
              <w:divBdr>
                <w:top w:val="none" w:sz="0" w:space="0" w:color="auto"/>
                <w:left w:val="none" w:sz="0" w:space="0" w:color="auto"/>
                <w:bottom w:val="none" w:sz="0" w:space="0" w:color="auto"/>
                <w:right w:val="none" w:sz="0" w:space="0" w:color="auto"/>
              </w:divBdr>
            </w:div>
          </w:divsChild>
        </w:div>
        <w:div w:id="240217942">
          <w:marLeft w:val="0"/>
          <w:marRight w:val="0"/>
          <w:marTop w:val="0"/>
          <w:marBottom w:val="0"/>
          <w:divBdr>
            <w:top w:val="none" w:sz="0" w:space="0" w:color="auto"/>
            <w:left w:val="none" w:sz="0" w:space="0" w:color="auto"/>
            <w:bottom w:val="none" w:sz="0" w:space="0" w:color="auto"/>
            <w:right w:val="none" w:sz="0" w:space="0" w:color="auto"/>
          </w:divBdr>
        </w:div>
        <w:div w:id="240263338">
          <w:marLeft w:val="-150"/>
          <w:marRight w:val="-150"/>
          <w:marTop w:val="0"/>
          <w:marBottom w:val="0"/>
          <w:divBdr>
            <w:top w:val="none" w:sz="0" w:space="0" w:color="auto"/>
            <w:left w:val="none" w:sz="0" w:space="0" w:color="auto"/>
            <w:bottom w:val="none" w:sz="0" w:space="0" w:color="auto"/>
            <w:right w:val="none" w:sz="0" w:space="0" w:color="auto"/>
          </w:divBdr>
        </w:div>
        <w:div w:id="240263703">
          <w:marLeft w:val="0"/>
          <w:marRight w:val="0"/>
          <w:marTop w:val="0"/>
          <w:marBottom w:val="0"/>
          <w:divBdr>
            <w:top w:val="none" w:sz="0" w:space="0" w:color="auto"/>
            <w:left w:val="none" w:sz="0" w:space="0" w:color="auto"/>
            <w:bottom w:val="none" w:sz="0" w:space="0" w:color="auto"/>
            <w:right w:val="none" w:sz="0" w:space="0" w:color="auto"/>
          </w:divBdr>
        </w:div>
        <w:div w:id="240264364">
          <w:marLeft w:val="-188"/>
          <w:marRight w:val="-188"/>
          <w:marTop w:val="0"/>
          <w:marBottom w:val="0"/>
          <w:divBdr>
            <w:top w:val="none" w:sz="0" w:space="0" w:color="auto"/>
            <w:left w:val="none" w:sz="0" w:space="0" w:color="auto"/>
            <w:bottom w:val="none" w:sz="0" w:space="0" w:color="auto"/>
            <w:right w:val="none" w:sz="0" w:space="0" w:color="auto"/>
          </w:divBdr>
          <w:divsChild>
            <w:div w:id="69817677">
              <w:marLeft w:val="1221"/>
              <w:marRight w:val="0"/>
              <w:marTop w:val="0"/>
              <w:marBottom w:val="0"/>
              <w:divBdr>
                <w:top w:val="none" w:sz="0" w:space="0" w:color="auto"/>
                <w:left w:val="none" w:sz="0" w:space="0" w:color="auto"/>
                <w:bottom w:val="none" w:sz="0" w:space="0" w:color="auto"/>
                <w:right w:val="none" w:sz="0" w:space="0" w:color="auto"/>
              </w:divBdr>
            </w:div>
          </w:divsChild>
        </w:div>
        <w:div w:id="240332169">
          <w:marLeft w:val="75"/>
          <w:marRight w:val="0"/>
          <w:marTop w:val="0"/>
          <w:marBottom w:val="0"/>
          <w:divBdr>
            <w:top w:val="none" w:sz="0" w:space="0" w:color="auto"/>
            <w:left w:val="none" w:sz="0" w:space="0" w:color="auto"/>
            <w:bottom w:val="none" w:sz="0" w:space="0" w:color="auto"/>
            <w:right w:val="none" w:sz="0" w:space="0" w:color="auto"/>
          </w:divBdr>
        </w:div>
        <w:div w:id="240338448">
          <w:marLeft w:val="0"/>
          <w:marRight w:val="0"/>
          <w:marTop w:val="0"/>
          <w:marBottom w:val="150"/>
          <w:divBdr>
            <w:top w:val="none" w:sz="0" w:space="0" w:color="auto"/>
            <w:left w:val="none" w:sz="0" w:space="0" w:color="auto"/>
            <w:bottom w:val="none" w:sz="0" w:space="0" w:color="auto"/>
            <w:right w:val="none" w:sz="0" w:space="0" w:color="auto"/>
          </w:divBdr>
        </w:div>
        <w:div w:id="240338978">
          <w:marLeft w:val="0"/>
          <w:marRight w:val="0"/>
          <w:marTop w:val="0"/>
          <w:marBottom w:val="240"/>
          <w:divBdr>
            <w:top w:val="none" w:sz="0" w:space="0" w:color="auto"/>
            <w:left w:val="none" w:sz="0" w:space="0" w:color="auto"/>
            <w:bottom w:val="none" w:sz="0" w:space="0" w:color="auto"/>
            <w:right w:val="none" w:sz="0" w:space="0" w:color="auto"/>
          </w:divBdr>
        </w:div>
        <w:div w:id="240409413">
          <w:marLeft w:val="0"/>
          <w:marRight w:val="0"/>
          <w:marTop w:val="0"/>
          <w:marBottom w:val="0"/>
          <w:divBdr>
            <w:top w:val="none" w:sz="0" w:space="0" w:color="auto"/>
            <w:left w:val="none" w:sz="0" w:space="0" w:color="auto"/>
            <w:bottom w:val="none" w:sz="0" w:space="0" w:color="auto"/>
            <w:right w:val="none" w:sz="0" w:space="0" w:color="auto"/>
          </w:divBdr>
        </w:div>
        <w:div w:id="240410039">
          <w:marLeft w:val="150"/>
          <w:marRight w:val="0"/>
          <w:marTop w:val="0"/>
          <w:marBottom w:val="0"/>
          <w:divBdr>
            <w:top w:val="none" w:sz="0" w:space="0" w:color="auto"/>
            <w:left w:val="none" w:sz="0" w:space="0" w:color="auto"/>
            <w:bottom w:val="none" w:sz="0" w:space="0" w:color="auto"/>
            <w:right w:val="none" w:sz="0" w:space="0" w:color="auto"/>
          </w:divBdr>
        </w:div>
        <w:div w:id="240413363">
          <w:marLeft w:val="0"/>
          <w:marRight w:val="0"/>
          <w:marTop w:val="0"/>
          <w:marBottom w:val="0"/>
          <w:divBdr>
            <w:top w:val="none" w:sz="0" w:space="0" w:color="auto"/>
            <w:left w:val="none" w:sz="0" w:space="0" w:color="auto"/>
            <w:bottom w:val="none" w:sz="0" w:space="0" w:color="auto"/>
            <w:right w:val="none" w:sz="0" w:space="0" w:color="auto"/>
          </w:divBdr>
          <w:divsChild>
            <w:div w:id="399451876">
              <w:marLeft w:val="0"/>
              <w:marRight w:val="0"/>
              <w:marTop w:val="0"/>
              <w:marBottom w:val="75"/>
              <w:divBdr>
                <w:top w:val="none" w:sz="0" w:space="0" w:color="auto"/>
                <w:left w:val="none" w:sz="0" w:space="0" w:color="auto"/>
                <w:bottom w:val="none" w:sz="0" w:space="0" w:color="auto"/>
                <w:right w:val="none" w:sz="0" w:space="0" w:color="auto"/>
              </w:divBdr>
            </w:div>
          </w:divsChild>
        </w:div>
        <w:div w:id="240481834">
          <w:marLeft w:val="0"/>
          <w:marRight w:val="0"/>
          <w:marTop w:val="0"/>
          <w:marBottom w:val="0"/>
          <w:divBdr>
            <w:top w:val="none" w:sz="0" w:space="0" w:color="auto"/>
            <w:left w:val="none" w:sz="0" w:space="0" w:color="auto"/>
            <w:bottom w:val="none" w:sz="0" w:space="0" w:color="auto"/>
            <w:right w:val="none" w:sz="0" w:space="0" w:color="auto"/>
          </w:divBdr>
        </w:div>
        <w:div w:id="240598991">
          <w:marLeft w:val="0"/>
          <w:marRight w:val="0"/>
          <w:marTop w:val="0"/>
          <w:marBottom w:val="0"/>
          <w:divBdr>
            <w:top w:val="none" w:sz="0" w:space="0" w:color="auto"/>
            <w:left w:val="none" w:sz="0" w:space="0" w:color="auto"/>
            <w:bottom w:val="none" w:sz="0" w:space="0" w:color="auto"/>
            <w:right w:val="none" w:sz="0" w:space="0" w:color="auto"/>
          </w:divBdr>
        </w:div>
        <w:div w:id="240602537">
          <w:marLeft w:val="0"/>
          <w:marRight w:val="0"/>
          <w:marTop w:val="0"/>
          <w:marBottom w:val="0"/>
          <w:divBdr>
            <w:top w:val="none" w:sz="0" w:space="0" w:color="auto"/>
            <w:left w:val="none" w:sz="0" w:space="0" w:color="auto"/>
            <w:bottom w:val="none" w:sz="0" w:space="0" w:color="auto"/>
            <w:right w:val="none" w:sz="0" w:space="0" w:color="auto"/>
          </w:divBdr>
        </w:div>
        <w:div w:id="240608173">
          <w:marLeft w:val="0"/>
          <w:marRight w:val="0"/>
          <w:marTop w:val="0"/>
          <w:marBottom w:val="240"/>
          <w:divBdr>
            <w:top w:val="none" w:sz="0" w:space="0" w:color="auto"/>
            <w:left w:val="none" w:sz="0" w:space="0" w:color="auto"/>
            <w:bottom w:val="none" w:sz="0" w:space="0" w:color="auto"/>
            <w:right w:val="none" w:sz="0" w:space="0" w:color="auto"/>
          </w:divBdr>
        </w:div>
        <w:div w:id="240650162">
          <w:marLeft w:val="1463"/>
          <w:marRight w:val="0"/>
          <w:marTop w:val="0"/>
          <w:marBottom w:val="0"/>
          <w:divBdr>
            <w:top w:val="none" w:sz="0" w:space="0" w:color="auto"/>
            <w:left w:val="none" w:sz="0" w:space="0" w:color="auto"/>
            <w:bottom w:val="none" w:sz="0" w:space="0" w:color="auto"/>
            <w:right w:val="none" w:sz="0" w:space="0" w:color="auto"/>
          </w:divBdr>
        </w:div>
        <w:div w:id="240676695">
          <w:marLeft w:val="0"/>
          <w:marRight w:val="0"/>
          <w:marTop w:val="0"/>
          <w:marBottom w:val="0"/>
          <w:divBdr>
            <w:top w:val="none" w:sz="0" w:space="0" w:color="auto"/>
            <w:left w:val="none" w:sz="0" w:space="0" w:color="auto"/>
            <w:bottom w:val="none" w:sz="0" w:space="0" w:color="auto"/>
            <w:right w:val="none" w:sz="0" w:space="0" w:color="auto"/>
          </w:divBdr>
          <w:divsChild>
            <w:div w:id="90707846">
              <w:marLeft w:val="0"/>
              <w:marRight w:val="0"/>
              <w:marTop w:val="0"/>
              <w:marBottom w:val="0"/>
              <w:divBdr>
                <w:top w:val="none" w:sz="0" w:space="0" w:color="auto"/>
                <w:left w:val="none" w:sz="0" w:space="0" w:color="auto"/>
                <w:bottom w:val="none" w:sz="0" w:space="0" w:color="auto"/>
                <w:right w:val="none" w:sz="0" w:space="0" w:color="auto"/>
              </w:divBdr>
            </w:div>
          </w:divsChild>
        </w:div>
        <w:div w:id="240718966">
          <w:marLeft w:val="0"/>
          <w:marRight w:val="0"/>
          <w:marTop w:val="0"/>
          <w:marBottom w:val="300"/>
          <w:divBdr>
            <w:top w:val="none" w:sz="0" w:space="0" w:color="auto"/>
            <w:left w:val="none" w:sz="0" w:space="0" w:color="auto"/>
            <w:bottom w:val="none" w:sz="0" w:space="0" w:color="auto"/>
            <w:right w:val="none" w:sz="0" w:space="0" w:color="auto"/>
          </w:divBdr>
        </w:div>
        <w:div w:id="240720524">
          <w:marLeft w:val="0"/>
          <w:marRight w:val="0"/>
          <w:marTop w:val="0"/>
          <w:marBottom w:val="150"/>
          <w:divBdr>
            <w:top w:val="none" w:sz="0" w:space="0" w:color="auto"/>
            <w:left w:val="none" w:sz="0" w:space="0" w:color="auto"/>
            <w:bottom w:val="none" w:sz="0" w:space="0" w:color="auto"/>
            <w:right w:val="none" w:sz="0" w:space="0" w:color="auto"/>
          </w:divBdr>
        </w:div>
        <w:div w:id="240800516">
          <w:marLeft w:val="0"/>
          <w:marRight w:val="0"/>
          <w:marTop w:val="0"/>
          <w:marBottom w:val="0"/>
          <w:divBdr>
            <w:top w:val="none" w:sz="0" w:space="0" w:color="auto"/>
            <w:left w:val="none" w:sz="0" w:space="0" w:color="auto"/>
            <w:bottom w:val="none" w:sz="0" w:space="0" w:color="auto"/>
            <w:right w:val="none" w:sz="0" w:space="0" w:color="auto"/>
          </w:divBdr>
        </w:div>
        <w:div w:id="240875025">
          <w:marLeft w:val="0"/>
          <w:marRight w:val="0"/>
          <w:marTop w:val="0"/>
          <w:marBottom w:val="0"/>
          <w:divBdr>
            <w:top w:val="none" w:sz="0" w:space="0" w:color="auto"/>
            <w:left w:val="none" w:sz="0" w:space="0" w:color="auto"/>
            <w:bottom w:val="none" w:sz="0" w:space="0" w:color="auto"/>
            <w:right w:val="none" w:sz="0" w:space="0" w:color="auto"/>
          </w:divBdr>
          <w:divsChild>
            <w:div w:id="624965236">
              <w:marLeft w:val="0"/>
              <w:marRight w:val="0"/>
              <w:marTop w:val="0"/>
              <w:marBottom w:val="0"/>
              <w:divBdr>
                <w:top w:val="none" w:sz="0" w:space="0" w:color="auto"/>
                <w:left w:val="none" w:sz="0" w:space="0" w:color="auto"/>
                <w:bottom w:val="none" w:sz="0" w:space="0" w:color="auto"/>
                <w:right w:val="none" w:sz="0" w:space="0" w:color="auto"/>
              </w:divBdr>
            </w:div>
          </w:divsChild>
        </w:div>
        <w:div w:id="241066971">
          <w:marLeft w:val="0"/>
          <w:marRight w:val="0"/>
          <w:marTop w:val="0"/>
          <w:marBottom w:val="0"/>
          <w:divBdr>
            <w:top w:val="none" w:sz="0" w:space="0" w:color="auto"/>
            <w:left w:val="none" w:sz="0" w:space="0" w:color="auto"/>
            <w:bottom w:val="none" w:sz="0" w:space="0" w:color="auto"/>
            <w:right w:val="none" w:sz="0" w:space="0" w:color="auto"/>
          </w:divBdr>
        </w:div>
        <w:div w:id="241070069">
          <w:marLeft w:val="0"/>
          <w:marRight w:val="0"/>
          <w:marTop w:val="0"/>
          <w:marBottom w:val="240"/>
          <w:divBdr>
            <w:top w:val="none" w:sz="0" w:space="0" w:color="auto"/>
            <w:left w:val="none" w:sz="0" w:space="0" w:color="auto"/>
            <w:bottom w:val="none" w:sz="0" w:space="0" w:color="auto"/>
            <w:right w:val="none" w:sz="0" w:space="0" w:color="auto"/>
          </w:divBdr>
        </w:div>
        <w:div w:id="241110773">
          <w:marLeft w:val="0"/>
          <w:marRight w:val="188"/>
          <w:marTop w:val="0"/>
          <w:marBottom w:val="0"/>
          <w:divBdr>
            <w:top w:val="none" w:sz="0" w:space="0" w:color="auto"/>
            <w:left w:val="none" w:sz="0" w:space="0" w:color="auto"/>
            <w:bottom w:val="none" w:sz="0" w:space="0" w:color="auto"/>
            <w:right w:val="none" w:sz="0" w:space="0" w:color="auto"/>
          </w:divBdr>
        </w:div>
        <w:div w:id="241184527">
          <w:marLeft w:val="-150"/>
          <w:marRight w:val="-150"/>
          <w:marTop w:val="0"/>
          <w:marBottom w:val="0"/>
          <w:divBdr>
            <w:top w:val="none" w:sz="0" w:space="0" w:color="auto"/>
            <w:left w:val="none" w:sz="0" w:space="0" w:color="auto"/>
            <w:bottom w:val="none" w:sz="0" w:space="0" w:color="auto"/>
            <w:right w:val="none" w:sz="0" w:space="0" w:color="auto"/>
          </w:divBdr>
        </w:div>
        <w:div w:id="241185518">
          <w:marLeft w:val="0"/>
          <w:marRight w:val="0"/>
          <w:marTop w:val="0"/>
          <w:marBottom w:val="0"/>
          <w:divBdr>
            <w:top w:val="none" w:sz="0" w:space="0" w:color="auto"/>
            <w:left w:val="none" w:sz="0" w:space="0" w:color="auto"/>
            <w:bottom w:val="none" w:sz="0" w:space="0" w:color="auto"/>
            <w:right w:val="none" w:sz="0" w:space="0" w:color="auto"/>
          </w:divBdr>
        </w:div>
        <w:div w:id="241259877">
          <w:marLeft w:val="-225"/>
          <w:marRight w:val="-225"/>
          <w:marTop w:val="0"/>
          <w:marBottom w:val="0"/>
          <w:divBdr>
            <w:top w:val="none" w:sz="0" w:space="0" w:color="auto"/>
            <w:left w:val="none" w:sz="0" w:space="0" w:color="auto"/>
            <w:bottom w:val="none" w:sz="0" w:space="0" w:color="auto"/>
            <w:right w:val="none" w:sz="0" w:space="0" w:color="auto"/>
          </w:divBdr>
          <w:divsChild>
            <w:div w:id="752974532">
              <w:marLeft w:val="0"/>
              <w:marRight w:val="0"/>
              <w:marTop w:val="0"/>
              <w:marBottom w:val="0"/>
              <w:divBdr>
                <w:top w:val="none" w:sz="0" w:space="0" w:color="auto"/>
                <w:left w:val="none" w:sz="0" w:space="0" w:color="auto"/>
                <w:bottom w:val="none" w:sz="0" w:space="0" w:color="auto"/>
                <w:right w:val="none" w:sz="0" w:space="0" w:color="auto"/>
              </w:divBdr>
              <w:divsChild>
                <w:div w:id="153885022">
                  <w:marLeft w:val="0"/>
                  <w:marRight w:val="0"/>
                  <w:marTop w:val="0"/>
                  <w:marBottom w:val="0"/>
                  <w:divBdr>
                    <w:top w:val="none" w:sz="0" w:space="0" w:color="auto"/>
                    <w:left w:val="none" w:sz="0" w:space="0" w:color="auto"/>
                    <w:bottom w:val="none" w:sz="0" w:space="0" w:color="auto"/>
                    <w:right w:val="none" w:sz="0" w:space="0" w:color="auto"/>
                  </w:divBdr>
                  <w:divsChild>
                    <w:div w:id="385418110">
                      <w:marLeft w:val="0"/>
                      <w:marRight w:val="0"/>
                      <w:marTop w:val="0"/>
                      <w:marBottom w:val="0"/>
                      <w:divBdr>
                        <w:top w:val="none" w:sz="0" w:space="0" w:color="auto"/>
                        <w:left w:val="none" w:sz="0" w:space="0" w:color="auto"/>
                        <w:bottom w:val="none" w:sz="0" w:space="0" w:color="auto"/>
                        <w:right w:val="none" w:sz="0" w:space="0" w:color="auto"/>
                      </w:divBdr>
                      <w:divsChild>
                        <w:div w:id="2110318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41380090">
          <w:marLeft w:val="0"/>
          <w:marRight w:val="0"/>
          <w:marTop w:val="0"/>
          <w:marBottom w:val="150"/>
          <w:divBdr>
            <w:top w:val="none" w:sz="0" w:space="0" w:color="auto"/>
            <w:left w:val="none" w:sz="0" w:space="0" w:color="auto"/>
            <w:bottom w:val="none" w:sz="0" w:space="0" w:color="auto"/>
            <w:right w:val="none" w:sz="0" w:space="0" w:color="auto"/>
          </w:divBdr>
        </w:div>
        <w:div w:id="241451395">
          <w:marLeft w:val="0"/>
          <w:marRight w:val="0"/>
          <w:marTop w:val="0"/>
          <w:marBottom w:val="0"/>
          <w:divBdr>
            <w:top w:val="none" w:sz="0" w:space="0" w:color="auto"/>
            <w:left w:val="none" w:sz="0" w:space="0" w:color="auto"/>
            <w:bottom w:val="none" w:sz="0" w:space="0" w:color="auto"/>
            <w:right w:val="none" w:sz="0" w:space="0" w:color="auto"/>
          </w:divBdr>
        </w:div>
        <w:div w:id="241528522">
          <w:marLeft w:val="376"/>
          <w:marRight w:val="376"/>
          <w:marTop w:val="250"/>
          <w:marBottom w:val="250"/>
          <w:divBdr>
            <w:top w:val="none" w:sz="0" w:space="0" w:color="auto"/>
            <w:left w:val="none" w:sz="0" w:space="0" w:color="auto"/>
            <w:bottom w:val="none" w:sz="0" w:space="0" w:color="auto"/>
            <w:right w:val="none" w:sz="0" w:space="0" w:color="auto"/>
          </w:divBdr>
        </w:div>
        <w:div w:id="241565986">
          <w:marLeft w:val="750"/>
          <w:marRight w:val="1500"/>
          <w:marTop w:val="0"/>
          <w:marBottom w:val="0"/>
          <w:divBdr>
            <w:top w:val="none" w:sz="0" w:space="0" w:color="auto"/>
            <w:left w:val="none" w:sz="0" w:space="0" w:color="auto"/>
            <w:bottom w:val="none" w:sz="0" w:space="0" w:color="auto"/>
            <w:right w:val="none" w:sz="0" w:space="0" w:color="auto"/>
          </w:divBdr>
        </w:div>
        <w:div w:id="241642202">
          <w:marLeft w:val="0"/>
          <w:marRight w:val="0"/>
          <w:marTop w:val="0"/>
          <w:marBottom w:val="225"/>
          <w:divBdr>
            <w:top w:val="none" w:sz="0" w:space="0" w:color="auto"/>
            <w:left w:val="none" w:sz="0" w:space="0" w:color="auto"/>
            <w:bottom w:val="none" w:sz="0" w:space="0" w:color="auto"/>
            <w:right w:val="none" w:sz="0" w:space="0" w:color="auto"/>
          </w:divBdr>
        </w:div>
        <w:div w:id="241650391">
          <w:marLeft w:val="0"/>
          <w:marRight w:val="0"/>
          <w:marTop w:val="0"/>
          <w:marBottom w:val="0"/>
          <w:divBdr>
            <w:top w:val="none" w:sz="0" w:space="0" w:color="auto"/>
            <w:left w:val="none" w:sz="0" w:space="0" w:color="auto"/>
            <w:bottom w:val="none" w:sz="0" w:space="0" w:color="auto"/>
            <w:right w:val="none" w:sz="0" w:space="0" w:color="auto"/>
          </w:divBdr>
          <w:divsChild>
            <w:div w:id="669141905">
              <w:marLeft w:val="-225"/>
              <w:marRight w:val="-225"/>
              <w:marTop w:val="0"/>
              <w:marBottom w:val="0"/>
              <w:divBdr>
                <w:top w:val="none" w:sz="0" w:space="0" w:color="auto"/>
                <w:left w:val="none" w:sz="0" w:space="0" w:color="auto"/>
                <w:bottom w:val="none" w:sz="0" w:space="0" w:color="auto"/>
                <w:right w:val="none" w:sz="0" w:space="0" w:color="auto"/>
              </w:divBdr>
              <w:divsChild>
                <w:div w:id="64759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716972">
          <w:marLeft w:val="0"/>
          <w:marRight w:val="0"/>
          <w:marTop w:val="0"/>
          <w:marBottom w:val="0"/>
          <w:divBdr>
            <w:top w:val="none" w:sz="0" w:space="0" w:color="auto"/>
            <w:left w:val="none" w:sz="0" w:space="0" w:color="auto"/>
            <w:bottom w:val="none" w:sz="0" w:space="0" w:color="auto"/>
            <w:right w:val="none" w:sz="0" w:space="0" w:color="auto"/>
          </w:divBdr>
          <w:divsChild>
            <w:div w:id="617564022">
              <w:marLeft w:val="0"/>
              <w:marRight w:val="0"/>
              <w:marTop w:val="0"/>
              <w:marBottom w:val="0"/>
              <w:divBdr>
                <w:top w:val="none" w:sz="0" w:space="0" w:color="auto"/>
                <w:left w:val="none" w:sz="0" w:space="0" w:color="auto"/>
                <w:bottom w:val="none" w:sz="0" w:space="0" w:color="auto"/>
                <w:right w:val="none" w:sz="0" w:space="0" w:color="auto"/>
              </w:divBdr>
              <w:divsChild>
                <w:div w:id="61030195">
                  <w:marLeft w:val="0"/>
                  <w:marRight w:val="0"/>
                  <w:marTop w:val="0"/>
                  <w:marBottom w:val="63"/>
                  <w:divBdr>
                    <w:top w:val="none" w:sz="0" w:space="0" w:color="auto"/>
                    <w:left w:val="none" w:sz="0" w:space="0" w:color="auto"/>
                    <w:bottom w:val="none" w:sz="0" w:space="0" w:color="auto"/>
                    <w:right w:val="none" w:sz="0" w:space="0" w:color="auto"/>
                  </w:divBdr>
                </w:div>
              </w:divsChild>
            </w:div>
          </w:divsChild>
        </w:div>
        <w:div w:id="241724323">
          <w:marLeft w:val="0"/>
          <w:marRight w:val="0"/>
          <w:marTop w:val="0"/>
          <w:marBottom w:val="0"/>
          <w:divBdr>
            <w:top w:val="single" w:sz="2" w:space="0" w:color="E0E0E0"/>
            <w:left w:val="single" w:sz="2" w:space="0" w:color="E0E0E0"/>
            <w:bottom w:val="single" w:sz="2" w:space="0" w:color="E0E0E0"/>
            <w:right w:val="single" w:sz="2" w:space="0" w:color="E0E0E0"/>
          </w:divBdr>
        </w:div>
        <w:div w:id="241764064">
          <w:marLeft w:val="0"/>
          <w:marRight w:val="0"/>
          <w:marTop w:val="0"/>
          <w:marBottom w:val="0"/>
          <w:divBdr>
            <w:top w:val="none" w:sz="0" w:space="0" w:color="auto"/>
            <w:left w:val="none" w:sz="0" w:space="0" w:color="auto"/>
            <w:bottom w:val="none" w:sz="0" w:space="0" w:color="auto"/>
            <w:right w:val="none" w:sz="0" w:space="0" w:color="auto"/>
          </w:divBdr>
        </w:div>
        <w:div w:id="241764456">
          <w:marLeft w:val="0"/>
          <w:marRight w:val="0"/>
          <w:marTop w:val="0"/>
          <w:marBottom w:val="75"/>
          <w:divBdr>
            <w:top w:val="none" w:sz="0" w:space="0" w:color="auto"/>
            <w:left w:val="none" w:sz="0" w:space="0" w:color="auto"/>
            <w:bottom w:val="none" w:sz="0" w:space="0" w:color="auto"/>
            <w:right w:val="none" w:sz="0" w:space="0" w:color="auto"/>
          </w:divBdr>
          <w:divsChild>
            <w:div w:id="412240484">
              <w:marLeft w:val="0"/>
              <w:marRight w:val="0"/>
              <w:marTop w:val="0"/>
              <w:marBottom w:val="0"/>
              <w:divBdr>
                <w:top w:val="none" w:sz="0" w:space="0" w:color="auto"/>
                <w:left w:val="none" w:sz="0" w:space="0" w:color="auto"/>
                <w:bottom w:val="none" w:sz="0" w:space="0" w:color="auto"/>
                <w:right w:val="none" w:sz="0" w:space="0" w:color="auto"/>
              </w:divBdr>
            </w:div>
          </w:divsChild>
        </w:div>
        <w:div w:id="241766062">
          <w:marLeft w:val="0"/>
          <w:marRight w:val="0"/>
          <w:marTop w:val="0"/>
          <w:marBottom w:val="0"/>
          <w:divBdr>
            <w:top w:val="none" w:sz="0" w:space="0" w:color="auto"/>
            <w:left w:val="none" w:sz="0" w:space="0" w:color="auto"/>
            <w:bottom w:val="none" w:sz="0" w:space="0" w:color="auto"/>
            <w:right w:val="none" w:sz="0" w:space="0" w:color="auto"/>
          </w:divBdr>
        </w:div>
        <w:div w:id="241792931">
          <w:marLeft w:val="0"/>
          <w:marRight w:val="0"/>
          <w:marTop w:val="0"/>
          <w:marBottom w:val="0"/>
          <w:divBdr>
            <w:top w:val="none" w:sz="0" w:space="0" w:color="auto"/>
            <w:left w:val="none" w:sz="0" w:space="0" w:color="auto"/>
            <w:bottom w:val="none" w:sz="0" w:space="0" w:color="auto"/>
            <w:right w:val="none" w:sz="0" w:space="0" w:color="auto"/>
          </w:divBdr>
          <w:divsChild>
            <w:div w:id="642273891">
              <w:marLeft w:val="-225"/>
              <w:marRight w:val="-225"/>
              <w:marTop w:val="0"/>
              <w:marBottom w:val="0"/>
              <w:divBdr>
                <w:top w:val="none" w:sz="0" w:space="0" w:color="auto"/>
                <w:left w:val="none" w:sz="0" w:space="0" w:color="auto"/>
                <w:bottom w:val="none" w:sz="0" w:space="0" w:color="auto"/>
                <w:right w:val="none" w:sz="0" w:space="0" w:color="auto"/>
              </w:divBdr>
              <w:divsChild>
                <w:div w:id="39008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7195">
          <w:marLeft w:val="-150"/>
          <w:marRight w:val="-150"/>
          <w:marTop w:val="0"/>
          <w:marBottom w:val="0"/>
          <w:divBdr>
            <w:top w:val="none" w:sz="0" w:space="0" w:color="auto"/>
            <w:left w:val="none" w:sz="0" w:space="0" w:color="auto"/>
            <w:bottom w:val="none" w:sz="0" w:space="0" w:color="auto"/>
            <w:right w:val="none" w:sz="0" w:space="0" w:color="auto"/>
          </w:divBdr>
        </w:div>
        <w:div w:id="241839023">
          <w:marLeft w:val="0"/>
          <w:marRight w:val="0"/>
          <w:marTop w:val="0"/>
          <w:marBottom w:val="0"/>
          <w:divBdr>
            <w:top w:val="none" w:sz="0" w:space="0" w:color="auto"/>
            <w:left w:val="none" w:sz="0" w:space="0" w:color="auto"/>
            <w:bottom w:val="none" w:sz="0" w:space="0" w:color="auto"/>
            <w:right w:val="none" w:sz="0" w:space="0" w:color="auto"/>
          </w:divBdr>
        </w:div>
        <w:div w:id="241839595">
          <w:marLeft w:val="0"/>
          <w:marRight w:val="0"/>
          <w:marTop w:val="150"/>
          <w:marBottom w:val="150"/>
          <w:divBdr>
            <w:top w:val="none" w:sz="0" w:space="0" w:color="auto"/>
            <w:left w:val="none" w:sz="0" w:space="0" w:color="auto"/>
            <w:bottom w:val="none" w:sz="0" w:space="0" w:color="auto"/>
            <w:right w:val="none" w:sz="0" w:space="0" w:color="auto"/>
          </w:divBdr>
        </w:div>
        <w:div w:id="241839663">
          <w:marLeft w:val="0"/>
          <w:marRight w:val="0"/>
          <w:marTop w:val="0"/>
          <w:marBottom w:val="0"/>
          <w:divBdr>
            <w:top w:val="none" w:sz="0" w:space="0" w:color="auto"/>
            <w:left w:val="none" w:sz="0" w:space="0" w:color="auto"/>
            <w:bottom w:val="none" w:sz="0" w:space="0" w:color="auto"/>
            <w:right w:val="none" w:sz="0" w:space="0" w:color="auto"/>
          </w:divBdr>
        </w:div>
        <w:div w:id="241917380">
          <w:marLeft w:val="0"/>
          <w:marRight w:val="0"/>
          <w:marTop w:val="0"/>
          <w:marBottom w:val="0"/>
          <w:divBdr>
            <w:top w:val="none" w:sz="0" w:space="0" w:color="auto"/>
            <w:left w:val="none" w:sz="0" w:space="0" w:color="auto"/>
            <w:bottom w:val="none" w:sz="0" w:space="0" w:color="auto"/>
            <w:right w:val="none" w:sz="0" w:space="0" w:color="auto"/>
          </w:divBdr>
        </w:div>
        <w:div w:id="241961449">
          <w:marLeft w:val="13"/>
          <w:marRight w:val="13"/>
          <w:marTop w:val="13"/>
          <w:marBottom w:val="13"/>
          <w:divBdr>
            <w:top w:val="none" w:sz="0" w:space="0" w:color="auto"/>
            <w:left w:val="none" w:sz="0" w:space="0" w:color="auto"/>
            <w:bottom w:val="none" w:sz="0" w:space="0" w:color="auto"/>
            <w:right w:val="none" w:sz="0" w:space="0" w:color="auto"/>
          </w:divBdr>
        </w:div>
        <w:div w:id="241985728">
          <w:marLeft w:val="0"/>
          <w:marRight w:val="0"/>
          <w:marTop w:val="0"/>
          <w:marBottom w:val="0"/>
          <w:divBdr>
            <w:top w:val="none" w:sz="0" w:space="0" w:color="auto"/>
            <w:left w:val="none" w:sz="0" w:space="0" w:color="auto"/>
            <w:bottom w:val="none" w:sz="0" w:space="0" w:color="auto"/>
            <w:right w:val="none" w:sz="0" w:space="0" w:color="auto"/>
          </w:divBdr>
        </w:div>
        <w:div w:id="241985796">
          <w:blockQuote w:val="1"/>
          <w:marLeft w:val="0"/>
          <w:marRight w:val="0"/>
          <w:marTop w:val="300"/>
          <w:marBottom w:val="315"/>
          <w:divBdr>
            <w:top w:val="none" w:sz="0" w:space="0" w:color="auto"/>
            <w:left w:val="single" w:sz="36" w:space="15" w:color="C4E0A6"/>
            <w:bottom w:val="none" w:sz="0" w:space="0" w:color="auto"/>
            <w:right w:val="none" w:sz="0" w:space="0" w:color="auto"/>
          </w:divBdr>
        </w:div>
        <w:div w:id="242031172">
          <w:marLeft w:val="1463"/>
          <w:marRight w:val="0"/>
          <w:marTop w:val="0"/>
          <w:marBottom w:val="0"/>
          <w:divBdr>
            <w:top w:val="none" w:sz="0" w:space="0" w:color="auto"/>
            <w:left w:val="none" w:sz="0" w:space="0" w:color="auto"/>
            <w:bottom w:val="none" w:sz="0" w:space="0" w:color="auto"/>
            <w:right w:val="none" w:sz="0" w:space="0" w:color="auto"/>
          </w:divBdr>
          <w:divsChild>
            <w:div w:id="638076453">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242102764">
          <w:marLeft w:val="0"/>
          <w:marRight w:val="0"/>
          <w:marTop w:val="0"/>
          <w:marBottom w:val="450"/>
          <w:divBdr>
            <w:top w:val="none" w:sz="0" w:space="0" w:color="auto"/>
            <w:left w:val="none" w:sz="0" w:space="0" w:color="auto"/>
            <w:bottom w:val="none" w:sz="0" w:space="0" w:color="auto"/>
            <w:right w:val="none" w:sz="0" w:space="0" w:color="auto"/>
          </w:divBdr>
        </w:div>
        <w:div w:id="242108564">
          <w:marLeft w:val="0"/>
          <w:marRight w:val="0"/>
          <w:marTop w:val="0"/>
          <w:marBottom w:val="0"/>
          <w:divBdr>
            <w:top w:val="none" w:sz="0" w:space="0" w:color="auto"/>
            <w:left w:val="none" w:sz="0" w:space="0" w:color="auto"/>
            <w:bottom w:val="none" w:sz="0" w:space="0" w:color="auto"/>
            <w:right w:val="none" w:sz="0" w:space="0" w:color="auto"/>
          </w:divBdr>
        </w:div>
        <w:div w:id="242110082">
          <w:marLeft w:val="0"/>
          <w:marRight w:val="0"/>
          <w:marTop w:val="0"/>
          <w:marBottom w:val="0"/>
          <w:divBdr>
            <w:top w:val="none" w:sz="0" w:space="0" w:color="auto"/>
            <w:left w:val="none" w:sz="0" w:space="0" w:color="auto"/>
            <w:bottom w:val="none" w:sz="0" w:space="0" w:color="auto"/>
            <w:right w:val="none" w:sz="0" w:space="0" w:color="auto"/>
          </w:divBdr>
        </w:div>
        <w:div w:id="242111721">
          <w:marLeft w:val="0"/>
          <w:marRight w:val="150"/>
          <w:marTop w:val="0"/>
          <w:marBottom w:val="0"/>
          <w:divBdr>
            <w:top w:val="none" w:sz="0" w:space="0" w:color="auto"/>
            <w:left w:val="none" w:sz="0" w:space="0" w:color="auto"/>
            <w:bottom w:val="none" w:sz="0" w:space="0" w:color="auto"/>
            <w:right w:val="none" w:sz="0" w:space="0" w:color="auto"/>
          </w:divBdr>
        </w:div>
        <w:div w:id="242184158">
          <w:marLeft w:val="0"/>
          <w:marRight w:val="0"/>
          <w:marTop w:val="300"/>
          <w:marBottom w:val="300"/>
          <w:divBdr>
            <w:top w:val="none" w:sz="0" w:space="0" w:color="auto"/>
            <w:left w:val="none" w:sz="0" w:space="0" w:color="auto"/>
            <w:bottom w:val="none" w:sz="0" w:space="0" w:color="auto"/>
            <w:right w:val="none" w:sz="0" w:space="0" w:color="auto"/>
          </w:divBdr>
        </w:div>
        <w:div w:id="242223054">
          <w:marLeft w:val="0"/>
          <w:marRight w:val="0"/>
          <w:marTop w:val="0"/>
          <w:marBottom w:val="0"/>
          <w:divBdr>
            <w:top w:val="none" w:sz="0" w:space="0" w:color="auto"/>
            <w:left w:val="none" w:sz="0" w:space="0" w:color="auto"/>
            <w:bottom w:val="none" w:sz="0" w:space="0" w:color="auto"/>
            <w:right w:val="none" w:sz="0" w:space="0" w:color="auto"/>
          </w:divBdr>
        </w:div>
        <w:div w:id="242224853">
          <w:marLeft w:val="0"/>
          <w:marRight w:val="0"/>
          <w:marTop w:val="0"/>
          <w:marBottom w:val="0"/>
          <w:divBdr>
            <w:top w:val="single" w:sz="6" w:space="15" w:color="D2D2D2"/>
            <w:left w:val="none" w:sz="0" w:space="0" w:color="auto"/>
            <w:bottom w:val="none" w:sz="0" w:space="0" w:color="auto"/>
            <w:right w:val="none" w:sz="0" w:space="0" w:color="auto"/>
          </w:divBdr>
        </w:div>
        <w:div w:id="242418691">
          <w:marLeft w:val="-150"/>
          <w:marRight w:val="-150"/>
          <w:marTop w:val="0"/>
          <w:marBottom w:val="0"/>
          <w:divBdr>
            <w:top w:val="none" w:sz="0" w:space="0" w:color="auto"/>
            <w:left w:val="none" w:sz="0" w:space="0" w:color="auto"/>
            <w:bottom w:val="none" w:sz="0" w:space="0" w:color="auto"/>
            <w:right w:val="none" w:sz="0" w:space="0" w:color="auto"/>
          </w:divBdr>
          <w:divsChild>
            <w:div w:id="646322185">
              <w:marLeft w:val="0"/>
              <w:marRight w:val="0"/>
              <w:marTop w:val="0"/>
              <w:marBottom w:val="0"/>
              <w:divBdr>
                <w:top w:val="none" w:sz="0" w:space="0" w:color="auto"/>
                <w:left w:val="none" w:sz="0" w:space="0" w:color="auto"/>
                <w:bottom w:val="none" w:sz="0" w:space="0" w:color="auto"/>
                <w:right w:val="none" w:sz="0" w:space="0" w:color="auto"/>
              </w:divBdr>
              <w:divsChild>
                <w:div w:id="357051006">
                  <w:marLeft w:val="-150"/>
                  <w:marRight w:val="-150"/>
                  <w:marTop w:val="0"/>
                  <w:marBottom w:val="0"/>
                  <w:divBdr>
                    <w:top w:val="none" w:sz="0" w:space="0" w:color="auto"/>
                    <w:left w:val="none" w:sz="0" w:space="0" w:color="auto"/>
                    <w:bottom w:val="none" w:sz="0" w:space="0" w:color="auto"/>
                    <w:right w:val="none" w:sz="0" w:space="0" w:color="auto"/>
                  </w:divBdr>
                  <w:divsChild>
                    <w:div w:id="11229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567732">
          <w:marLeft w:val="750"/>
          <w:marRight w:val="1500"/>
          <w:marTop w:val="0"/>
          <w:marBottom w:val="0"/>
          <w:divBdr>
            <w:top w:val="none" w:sz="0" w:space="0" w:color="auto"/>
            <w:left w:val="none" w:sz="0" w:space="0" w:color="auto"/>
            <w:bottom w:val="none" w:sz="0" w:space="0" w:color="auto"/>
            <w:right w:val="none" w:sz="0" w:space="0" w:color="auto"/>
          </w:divBdr>
        </w:div>
        <w:div w:id="242615828">
          <w:marLeft w:val="0"/>
          <w:marRight w:val="0"/>
          <w:marTop w:val="0"/>
          <w:marBottom w:val="0"/>
          <w:divBdr>
            <w:top w:val="none" w:sz="0" w:space="0" w:color="auto"/>
            <w:left w:val="none" w:sz="0" w:space="0" w:color="auto"/>
            <w:bottom w:val="none" w:sz="0" w:space="0" w:color="auto"/>
            <w:right w:val="none" w:sz="0" w:space="0" w:color="auto"/>
          </w:divBdr>
        </w:div>
        <w:div w:id="242685539">
          <w:marLeft w:val="0"/>
          <w:marRight w:val="0"/>
          <w:marTop w:val="0"/>
          <w:marBottom w:val="0"/>
          <w:divBdr>
            <w:top w:val="none" w:sz="0" w:space="0" w:color="auto"/>
            <w:left w:val="none" w:sz="0" w:space="0" w:color="auto"/>
            <w:bottom w:val="none" w:sz="0" w:space="0" w:color="auto"/>
            <w:right w:val="none" w:sz="0" w:space="0" w:color="auto"/>
          </w:divBdr>
        </w:div>
        <w:div w:id="242763013">
          <w:marLeft w:val="-225"/>
          <w:marRight w:val="-225"/>
          <w:marTop w:val="0"/>
          <w:marBottom w:val="0"/>
          <w:divBdr>
            <w:top w:val="none" w:sz="0" w:space="0" w:color="auto"/>
            <w:left w:val="none" w:sz="0" w:space="0" w:color="auto"/>
            <w:bottom w:val="none" w:sz="0" w:space="0" w:color="auto"/>
            <w:right w:val="none" w:sz="0" w:space="0" w:color="auto"/>
          </w:divBdr>
        </w:div>
        <w:div w:id="242766269">
          <w:marLeft w:val="0"/>
          <w:marRight w:val="0"/>
          <w:marTop w:val="0"/>
          <w:marBottom w:val="0"/>
          <w:divBdr>
            <w:top w:val="none" w:sz="0" w:space="0" w:color="auto"/>
            <w:left w:val="none" w:sz="0" w:space="0" w:color="auto"/>
            <w:bottom w:val="none" w:sz="0" w:space="0" w:color="auto"/>
            <w:right w:val="none" w:sz="0" w:space="0" w:color="auto"/>
          </w:divBdr>
          <w:divsChild>
            <w:div w:id="468087709">
              <w:marLeft w:val="0"/>
              <w:marRight w:val="0"/>
              <w:marTop w:val="0"/>
              <w:marBottom w:val="75"/>
              <w:divBdr>
                <w:top w:val="none" w:sz="0" w:space="0" w:color="auto"/>
                <w:left w:val="none" w:sz="0" w:space="0" w:color="auto"/>
                <w:bottom w:val="none" w:sz="0" w:space="0" w:color="auto"/>
                <w:right w:val="none" w:sz="0" w:space="0" w:color="auto"/>
              </w:divBdr>
            </w:div>
          </w:divsChild>
        </w:div>
        <w:div w:id="242767232">
          <w:marLeft w:val="0"/>
          <w:marRight w:val="0"/>
          <w:marTop w:val="0"/>
          <w:marBottom w:val="75"/>
          <w:divBdr>
            <w:top w:val="none" w:sz="0" w:space="0" w:color="auto"/>
            <w:left w:val="none" w:sz="0" w:space="0" w:color="auto"/>
            <w:bottom w:val="none" w:sz="0" w:space="0" w:color="auto"/>
            <w:right w:val="none" w:sz="0" w:space="0" w:color="auto"/>
          </w:divBdr>
        </w:div>
        <w:div w:id="242951246">
          <w:marLeft w:val="0"/>
          <w:marRight w:val="0"/>
          <w:marTop w:val="0"/>
          <w:marBottom w:val="0"/>
          <w:divBdr>
            <w:top w:val="none" w:sz="0" w:space="0" w:color="auto"/>
            <w:left w:val="none" w:sz="0" w:space="0" w:color="auto"/>
            <w:bottom w:val="none" w:sz="0" w:space="0" w:color="auto"/>
            <w:right w:val="none" w:sz="0" w:space="0" w:color="auto"/>
          </w:divBdr>
        </w:div>
        <w:div w:id="242951435">
          <w:marLeft w:val="0"/>
          <w:marRight w:val="0"/>
          <w:marTop w:val="0"/>
          <w:marBottom w:val="0"/>
          <w:divBdr>
            <w:top w:val="none" w:sz="0" w:space="0" w:color="auto"/>
            <w:left w:val="none" w:sz="0" w:space="0" w:color="auto"/>
            <w:bottom w:val="none" w:sz="0" w:space="0" w:color="auto"/>
            <w:right w:val="none" w:sz="0" w:space="0" w:color="auto"/>
          </w:divBdr>
          <w:divsChild>
            <w:div w:id="342098377">
              <w:marLeft w:val="-225"/>
              <w:marRight w:val="-225"/>
              <w:marTop w:val="0"/>
              <w:marBottom w:val="0"/>
              <w:divBdr>
                <w:top w:val="none" w:sz="0" w:space="0" w:color="auto"/>
                <w:left w:val="none" w:sz="0" w:space="0" w:color="auto"/>
                <w:bottom w:val="none" w:sz="0" w:space="0" w:color="auto"/>
                <w:right w:val="none" w:sz="0" w:space="0" w:color="auto"/>
              </w:divBdr>
              <w:divsChild>
                <w:div w:id="76422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953890">
          <w:marLeft w:val="1350"/>
          <w:marRight w:val="0"/>
          <w:marTop w:val="0"/>
          <w:marBottom w:val="0"/>
          <w:divBdr>
            <w:top w:val="none" w:sz="0" w:space="0" w:color="auto"/>
            <w:left w:val="none" w:sz="0" w:space="0" w:color="auto"/>
            <w:bottom w:val="none" w:sz="0" w:space="0" w:color="auto"/>
            <w:right w:val="none" w:sz="0" w:space="0" w:color="auto"/>
          </w:divBdr>
        </w:div>
        <w:div w:id="242958710">
          <w:marLeft w:val="0"/>
          <w:marRight w:val="0"/>
          <w:marTop w:val="675"/>
          <w:marBottom w:val="240"/>
          <w:divBdr>
            <w:top w:val="none" w:sz="0" w:space="0" w:color="auto"/>
            <w:left w:val="none" w:sz="0" w:space="0" w:color="auto"/>
            <w:bottom w:val="none" w:sz="0" w:space="0" w:color="auto"/>
            <w:right w:val="none" w:sz="0" w:space="0" w:color="auto"/>
          </w:divBdr>
        </w:div>
        <w:div w:id="243027453">
          <w:marLeft w:val="0"/>
          <w:marRight w:val="0"/>
          <w:marTop w:val="0"/>
          <w:marBottom w:val="240"/>
          <w:divBdr>
            <w:top w:val="none" w:sz="0" w:space="0" w:color="auto"/>
            <w:left w:val="none" w:sz="0" w:space="0" w:color="auto"/>
            <w:bottom w:val="none" w:sz="0" w:space="0" w:color="auto"/>
            <w:right w:val="none" w:sz="0" w:space="0" w:color="auto"/>
          </w:divBdr>
        </w:div>
        <w:div w:id="243033381">
          <w:marLeft w:val="0"/>
          <w:marRight w:val="0"/>
          <w:marTop w:val="0"/>
          <w:marBottom w:val="0"/>
          <w:divBdr>
            <w:top w:val="none" w:sz="0" w:space="0" w:color="auto"/>
            <w:left w:val="none" w:sz="0" w:space="0" w:color="auto"/>
            <w:bottom w:val="none" w:sz="0" w:space="0" w:color="auto"/>
            <w:right w:val="none" w:sz="0" w:space="0" w:color="auto"/>
          </w:divBdr>
        </w:div>
        <w:div w:id="243074248">
          <w:marLeft w:val="0"/>
          <w:marRight w:val="0"/>
          <w:marTop w:val="0"/>
          <w:marBottom w:val="0"/>
          <w:divBdr>
            <w:top w:val="none" w:sz="0" w:space="0" w:color="auto"/>
            <w:left w:val="none" w:sz="0" w:space="0" w:color="auto"/>
            <w:bottom w:val="none" w:sz="0" w:space="0" w:color="auto"/>
            <w:right w:val="none" w:sz="0" w:space="0" w:color="auto"/>
          </w:divBdr>
        </w:div>
        <w:div w:id="243104946">
          <w:marLeft w:val="0"/>
          <w:marRight w:val="0"/>
          <w:marTop w:val="0"/>
          <w:marBottom w:val="0"/>
          <w:divBdr>
            <w:top w:val="none" w:sz="0" w:space="0" w:color="auto"/>
            <w:left w:val="none" w:sz="0" w:space="0" w:color="auto"/>
            <w:bottom w:val="none" w:sz="0" w:space="0" w:color="auto"/>
            <w:right w:val="none" w:sz="0" w:space="0" w:color="auto"/>
          </w:divBdr>
        </w:div>
        <w:div w:id="243149145">
          <w:marLeft w:val="0"/>
          <w:marRight w:val="0"/>
          <w:marTop w:val="0"/>
          <w:marBottom w:val="0"/>
          <w:divBdr>
            <w:top w:val="none" w:sz="0" w:space="0" w:color="auto"/>
            <w:left w:val="none" w:sz="0" w:space="0" w:color="auto"/>
            <w:bottom w:val="none" w:sz="0" w:space="0" w:color="auto"/>
            <w:right w:val="none" w:sz="0" w:space="0" w:color="auto"/>
          </w:divBdr>
        </w:div>
        <w:div w:id="243225188">
          <w:marLeft w:val="0"/>
          <w:marRight w:val="0"/>
          <w:marTop w:val="0"/>
          <w:marBottom w:val="450"/>
          <w:divBdr>
            <w:top w:val="none" w:sz="0" w:space="0" w:color="auto"/>
            <w:left w:val="none" w:sz="0" w:space="0" w:color="auto"/>
            <w:bottom w:val="none" w:sz="0" w:space="0" w:color="auto"/>
            <w:right w:val="none" w:sz="0" w:space="0" w:color="auto"/>
          </w:divBdr>
          <w:divsChild>
            <w:div w:id="271204320">
              <w:marLeft w:val="0"/>
              <w:marRight w:val="225"/>
              <w:marTop w:val="0"/>
              <w:marBottom w:val="0"/>
              <w:divBdr>
                <w:top w:val="none" w:sz="0" w:space="0" w:color="auto"/>
                <w:left w:val="none" w:sz="0" w:space="0" w:color="auto"/>
                <w:bottom w:val="none" w:sz="0" w:space="0" w:color="auto"/>
                <w:right w:val="none" w:sz="0" w:space="0" w:color="auto"/>
              </w:divBdr>
            </w:div>
          </w:divsChild>
        </w:div>
        <w:div w:id="243226066">
          <w:marLeft w:val="0"/>
          <w:marRight w:val="0"/>
          <w:marTop w:val="0"/>
          <w:marBottom w:val="0"/>
          <w:divBdr>
            <w:top w:val="none" w:sz="0" w:space="0" w:color="auto"/>
            <w:left w:val="none" w:sz="0" w:space="0" w:color="auto"/>
            <w:bottom w:val="none" w:sz="0" w:space="0" w:color="auto"/>
            <w:right w:val="none" w:sz="0" w:space="0" w:color="auto"/>
          </w:divBdr>
          <w:divsChild>
            <w:div w:id="329842948">
              <w:marLeft w:val="0"/>
              <w:marRight w:val="0"/>
              <w:marTop w:val="100"/>
              <w:marBottom w:val="100"/>
              <w:divBdr>
                <w:top w:val="none" w:sz="0" w:space="0" w:color="auto"/>
                <w:left w:val="none" w:sz="0" w:space="0" w:color="auto"/>
                <w:bottom w:val="none" w:sz="0" w:space="0" w:color="auto"/>
                <w:right w:val="none" w:sz="0" w:space="0" w:color="auto"/>
              </w:divBdr>
            </w:div>
          </w:divsChild>
        </w:div>
        <w:div w:id="243299485">
          <w:marLeft w:val="0"/>
          <w:marRight w:val="0"/>
          <w:marTop w:val="0"/>
          <w:marBottom w:val="300"/>
          <w:divBdr>
            <w:top w:val="none" w:sz="0" w:space="0" w:color="auto"/>
            <w:left w:val="none" w:sz="0" w:space="0" w:color="auto"/>
            <w:bottom w:val="none" w:sz="0" w:space="0" w:color="auto"/>
            <w:right w:val="none" w:sz="0" w:space="0" w:color="auto"/>
          </w:divBdr>
        </w:div>
        <w:div w:id="243339281">
          <w:marLeft w:val="0"/>
          <w:marRight w:val="0"/>
          <w:marTop w:val="0"/>
          <w:marBottom w:val="0"/>
          <w:divBdr>
            <w:top w:val="none" w:sz="0" w:space="0" w:color="auto"/>
            <w:left w:val="none" w:sz="0" w:space="0" w:color="auto"/>
            <w:bottom w:val="none" w:sz="0" w:space="0" w:color="auto"/>
            <w:right w:val="none" w:sz="0" w:space="0" w:color="auto"/>
          </w:divBdr>
        </w:div>
        <w:div w:id="243340686">
          <w:marLeft w:val="0"/>
          <w:marRight w:val="0"/>
          <w:marTop w:val="0"/>
          <w:marBottom w:val="384"/>
          <w:divBdr>
            <w:top w:val="none" w:sz="0" w:space="0" w:color="auto"/>
            <w:left w:val="none" w:sz="0" w:space="0" w:color="auto"/>
            <w:bottom w:val="none" w:sz="0" w:space="0" w:color="auto"/>
            <w:right w:val="none" w:sz="0" w:space="0" w:color="auto"/>
          </w:divBdr>
        </w:div>
        <w:div w:id="243343801">
          <w:marLeft w:val="0"/>
          <w:marRight w:val="0"/>
          <w:marTop w:val="0"/>
          <w:marBottom w:val="300"/>
          <w:divBdr>
            <w:top w:val="none" w:sz="0" w:space="0" w:color="auto"/>
            <w:left w:val="none" w:sz="0" w:space="0" w:color="auto"/>
            <w:bottom w:val="single" w:sz="6" w:space="5" w:color="000000"/>
            <w:right w:val="none" w:sz="0" w:space="0" w:color="auto"/>
          </w:divBdr>
        </w:div>
        <w:div w:id="243344720">
          <w:marLeft w:val="0"/>
          <w:marRight w:val="0"/>
          <w:marTop w:val="0"/>
          <w:marBottom w:val="360"/>
          <w:divBdr>
            <w:top w:val="none" w:sz="0" w:space="0" w:color="auto"/>
            <w:left w:val="none" w:sz="0" w:space="0" w:color="auto"/>
            <w:bottom w:val="none" w:sz="0" w:space="0" w:color="auto"/>
            <w:right w:val="none" w:sz="0" w:space="0" w:color="auto"/>
          </w:divBdr>
          <w:divsChild>
            <w:div w:id="574095680">
              <w:marLeft w:val="0"/>
              <w:marRight w:val="0"/>
              <w:marTop w:val="0"/>
              <w:marBottom w:val="384"/>
              <w:divBdr>
                <w:top w:val="none" w:sz="0" w:space="0" w:color="auto"/>
                <w:left w:val="none" w:sz="0" w:space="0" w:color="auto"/>
                <w:bottom w:val="none" w:sz="0" w:space="0" w:color="auto"/>
                <w:right w:val="none" w:sz="0" w:space="0" w:color="auto"/>
              </w:divBdr>
            </w:div>
          </w:divsChild>
        </w:div>
        <w:div w:id="243419785">
          <w:marLeft w:val="1463"/>
          <w:marRight w:val="0"/>
          <w:marTop w:val="0"/>
          <w:marBottom w:val="0"/>
          <w:divBdr>
            <w:top w:val="none" w:sz="0" w:space="0" w:color="auto"/>
            <w:left w:val="none" w:sz="0" w:space="0" w:color="auto"/>
            <w:bottom w:val="none" w:sz="0" w:space="0" w:color="auto"/>
            <w:right w:val="none" w:sz="0" w:space="0" w:color="auto"/>
          </w:divBdr>
          <w:divsChild>
            <w:div w:id="360396180">
              <w:marLeft w:val="0"/>
              <w:marRight w:val="0"/>
              <w:marTop w:val="0"/>
              <w:marBottom w:val="0"/>
              <w:divBdr>
                <w:top w:val="none" w:sz="0" w:space="0" w:color="auto"/>
                <w:left w:val="none" w:sz="0" w:space="0" w:color="auto"/>
                <w:bottom w:val="none" w:sz="0" w:space="0" w:color="auto"/>
                <w:right w:val="none" w:sz="0" w:space="0" w:color="auto"/>
              </w:divBdr>
            </w:div>
          </w:divsChild>
        </w:div>
        <w:div w:id="243536502">
          <w:marLeft w:val="0"/>
          <w:marRight w:val="0"/>
          <w:marTop w:val="0"/>
          <w:marBottom w:val="0"/>
          <w:divBdr>
            <w:top w:val="none" w:sz="0" w:space="0" w:color="auto"/>
            <w:left w:val="none" w:sz="0" w:space="0" w:color="auto"/>
            <w:bottom w:val="none" w:sz="0" w:space="0" w:color="auto"/>
            <w:right w:val="none" w:sz="0" w:space="0" w:color="auto"/>
          </w:divBdr>
        </w:div>
        <w:div w:id="243537596">
          <w:marLeft w:val="0"/>
          <w:marRight w:val="0"/>
          <w:marTop w:val="225"/>
          <w:marBottom w:val="0"/>
          <w:divBdr>
            <w:top w:val="none" w:sz="0" w:space="0" w:color="auto"/>
            <w:left w:val="none" w:sz="0" w:space="0" w:color="auto"/>
            <w:bottom w:val="none" w:sz="0" w:space="0" w:color="auto"/>
            <w:right w:val="none" w:sz="0" w:space="0" w:color="auto"/>
          </w:divBdr>
          <w:divsChild>
            <w:div w:id="48766528">
              <w:marLeft w:val="0"/>
              <w:marRight w:val="0"/>
              <w:marTop w:val="0"/>
              <w:marBottom w:val="0"/>
              <w:divBdr>
                <w:top w:val="none" w:sz="0" w:space="0" w:color="auto"/>
                <w:left w:val="none" w:sz="0" w:space="0" w:color="auto"/>
                <w:bottom w:val="none" w:sz="0" w:space="0" w:color="auto"/>
                <w:right w:val="none" w:sz="0" w:space="0" w:color="auto"/>
              </w:divBdr>
            </w:div>
          </w:divsChild>
        </w:div>
        <w:div w:id="243537793">
          <w:marLeft w:val="0"/>
          <w:marRight w:val="0"/>
          <w:marTop w:val="0"/>
          <w:marBottom w:val="75"/>
          <w:divBdr>
            <w:top w:val="none" w:sz="0" w:space="0" w:color="auto"/>
            <w:left w:val="none" w:sz="0" w:space="0" w:color="auto"/>
            <w:bottom w:val="none" w:sz="0" w:space="0" w:color="auto"/>
            <w:right w:val="none" w:sz="0" w:space="0" w:color="auto"/>
          </w:divBdr>
        </w:div>
        <w:div w:id="243607066">
          <w:marLeft w:val="-150"/>
          <w:marRight w:val="-150"/>
          <w:marTop w:val="0"/>
          <w:marBottom w:val="0"/>
          <w:divBdr>
            <w:top w:val="none" w:sz="0" w:space="0" w:color="auto"/>
            <w:left w:val="none" w:sz="0" w:space="0" w:color="auto"/>
            <w:bottom w:val="none" w:sz="0" w:space="0" w:color="auto"/>
            <w:right w:val="none" w:sz="0" w:space="0" w:color="auto"/>
          </w:divBdr>
          <w:divsChild>
            <w:div w:id="555094241">
              <w:marLeft w:val="0"/>
              <w:marRight w:val="0"/>
              <w:marTop w:val="0"/>
              <w:marBottom w:val="0"/>
              <w:divBdr>
                <w:top w:val="none" w:sz="0" w:space="0" w:color="auto"/>
                <w:left w:val="none" w:sz="0" w:space="0" w:color="auto"/>
                <w:bottom w:val="none" w:sz="0" w:space="0" w:color="auto"/>
                <w:right w:val="none" w:sz="0" w:space="0" w:color="auto"/>
              </w:divBdr>
              <w:divsChild>
                <w:div w:id="197670883">
                  <w:marLeft w:val="0"/>
                  <w:marRight w:val="0"/>
                  <w:marTop w:val="150"/>
                  <w:marBottom w:val="0"/>
                  <w:divBdr>
                    <w:top w:val="none" w:sz="0" w:space="0" w:color="auto"/>
                    <w:left w:val="none" w:sz="0" w:space="0" w:color="auto"/>
                    <w:bottom w:val="none" w:sz="0" w:space="0" w:color="auto"/>
                    <w:right w:val="none" w:sz="0" w:space="0" w:color="auto"/>
                  </w:divBdr>
                  <w:divsChild>
                    <w:div w:id="54664623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43609525">
          <w:marLeft w:val="0"/>
          <w:marRight w:val="0"/>
          <w:marTop w:val="0"/>
          <w:marBottom w:val="0"/>
          <w:divBdr>
            <w:top w:val="none" w:sz="0" w:space="0" w:color="auto"/>
            <w:left w:val="none" w:sz="0" w:space="0" w:color="auto"/>
            <w:bottom w:val="none" w:sz="0" w:space="0" w:color="auto"/>
            <w:right w:val="none" w:sz="0" w:space="0" w:color="auto"/>
          </w:divBdr>
        </w:div>
        <w:div w:id="243610519">
          <w:marLeft w:val="0"/>
          <w:marRight w:val="0"/>
          <w:marTop w:val="0"/>
          <w:marBottom w:val="0"/>
          <w:divBdr>
            <w:top w:val="none" w:sz="0" w:space="0" w:color="auto"/>
            <w:left w:val="none" w:sz="0" w:space="0" w:color="auto"/>
            <w:bottom w:val="none" w:sz="0" w:space="0" w:color="auto"/>
            <w:right w:val="none" w:sz="0" w:space="0" w:color="auto"/>
          </w:divBdr>
        </w:div>
        <w:div w:id="243683088">
          <w:marLeft w:val="0"/>
          <w:marRight w:val="0"/>
          <w:marTop w:val="450"/>
          <w:marBottom w:val="450"/>
          <w:divBdr>
            <w:top w:val="none" w:sz="0" w:space="0" w:color="auto"/>
            <w:left w:val="none" w:sz="0" w:space="0" w:color="auto"/>
            <w:bottom w:val="none" w:sz="0" w:space="0" w:color="auto"/>
            <w:right w:val="none" w:sz="0" w:space="0" w:color="auto"/>
          </w:divBdr>
        </w:div>
        <w:div w:id="243684042">
          <w:marLeft w:val="0"/>
          <w:marRight w:val="0"/>
          <w:marTop w:val="0"/>
          <w:marBottom w:val="0"/>
          <w:divBdr>
            <w:top w:val="none" w:sz="0" w:space="0" w:color="auto"/>
            <w:left w:val="none" w:sz="0" w:space="0" w:color="auto"/>
            <w:bottom w:val="none" w:sz="0" w:space="0" w:color="auto"/>
            <w:right w:val="none" w:sz="0" w:space="0" w:color="auto"/>
          </w:divBdr>
          <w:divsChild>
            <w:div w:id="175077938">
              <w:marLeft w:val="-225"/>
              <w:marRight w:val="-225"/>
              <w:marTop w:val="0"/>
              <w:marBottom w:val="0"/>
              <w:divBdr>
                <w:top w:val="none" w:sz="0" w:space="0" w:color="auto"/>
                <w:left w:val="none" w:sz="0" w:space="0" w:color="auto"/>
                <w:bottom w:val="none" w:sz="0" w:space="0" w:color="auto"/>
                <w:right w:val="none" w:sz="0" w:space="0" w:color="auto"/>
              </w:divBdr>
              <w:divsChild>
                <w:div w:id="53689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689080">
          <w:marLeft w:val="0"/>
          <w:marRight w:val="0"/>
          <w:marTop w:val="0"/>
          <w:marBottom w:val="125"/>
          <w:divBdr>
            <w:top w:val="none" w:sz="0" w:space="0" w:color="auto"/>
            <w:left w:val="none" w:sz="0" w:space="0" w:color="auto"/>
            <w:bottom w:val="none" w:sz="0" w:space="0" w:color="auto"/>
            <w:right w:val="none" w:sz="0" w:space="0" w:color="auto"/>
          </w:divBdr>
        </w:div>
        <w:div w:id="243728700">
          <w:marLeft w:val="-125"/>
          <w:marRight w:val="-125"/>
          <w:marTop w:val="0"/>
          <w:marBottom w:val="0"/>
          <w:divBdr>
            <w:top w:val="none" w:sz="0" w:space="0" w:color="auto"/>
            <w:left w:val="none" w:sz="0" w:space="0" w:color="auto"/>
            <w:bottom w:val="none" w:sz="0" w:space="0" w:color="auto"/>
            <w:right w:val="none" w:sz="0" w:space="0" w:color="auto"/>
          </w:divBdr>
          <w:divsChild>
            <w:div w:id="264388903">
              <w:marLeft w:val="0"/>
              <w:marRight w:val="0"/>
              <w:marTop w:val="0"/>
              <w:marBottom w:val="0"/>
              <w:divBdr>
                <w:top w:val="none" w:sz="0" w:space="0" w:color="auto"/>
                <w:left w:val="none" w:sz="0" w:space="0" w:color="auto"/>
                <w:bottom w:val="none" w:sz="0" w:space="0" w:color="auto"/>
                <w:right w:val="none" w:sz="0" w:space="0" w:color="auto"/>
              </w:divBdr>
            </w:div>
          </w:divsChild>
        </w:div>
        <w:div w:id="243730955">
          <w:marLeft w:val="0"/>
          <w:marRight w:val="0"/>
          <w:marTop w:val="0"/>
          <w:marBottom w:val="250"/>
          <w:divBdr>
            <w:top w:val="none" w:sz="0" w:space="0" w:color="auto"/>
            <w:left w:val="none" w:sz="0" w:space="0" w:color="auto"/>
            <w:bottom w:val="none" w:sz="0" w:space="0" w:color="auto"/>
            <w:right w:val="none" w:sz="0" w:space="0" w:color="auto"/>
          </w:divBdr>
          <w:divsChild>
            <w:div w:id="85461056">
              <w:marLeft w:val="0"/>
              <w:marRight w:val="125"/>
              <w:marTop w:val="0"/>
              <w:marBottom w:val="125"/>
              <w:divBdr>
                <w:top w:val="none" w:sz="0" w:space="0" w:color="auto"/>
                <w:left w:val="none" w:sz="0" w:space="0" w:color="auto"/>
                <w:bottom w:val="none" w:sz="0" w:space="0" w:color="auto"/>
                <w:right w:val="none" w:sz="0" w:space="0" w:color="auto"/>
              </w:divBdr>
            </w:div>
          </w:divsChild>
        </w:div>
        <w:div w:id="243760443">
          <w:marLeft w:val="1221"/>
          <w:marRight w:val="0"/>
          <w:marTop w:val="0"/>
          <w:marBottom w:val="0"/>
          <w:divBdr>
            <w:top w:val="none" w:sz="0" w:space="0" w:color="auto"/>
            <w:left w:val="none" w:sz="0" w:space="0" w:color="auto"/>
            <w:bottom w:val="none" w:sz="0" w:space="0" w:color="auto"/>
            <w:right w:val="none" w:sz="0" w:space="0" w:color="auto"/>
          </w:divBdr>
        </w:div>
        <w:div w:id="243876668">
          <w:marLeft w:val="0"/>
          <w:marRight w:val="0"/>
          <w:marTop w:val="0"/>
          <w:marBottom w:val="0"/>
          <w:divBdr>
            <w:top w:val="none" w:sz="0" w:space="0" w:color="auto"/>
            <w:left w:val="none" w:sz="0" w:space="0" w:color="auto"/>
            <w:bottom w:val="none" w:sz="0" w:space="0" w:color="auto"/>
            <w:right w:val="none" w:sz="0" w:space="0" w:color="auto"/>
          </w:divBdr>
        </w:div>
        <w:div w:id="243881722">
          <w:marLeft w:val="0"/>
          <w:marRight w:val="0"/>
          <w:marTop w:val="100"/>
          <w:marBottom w:val="100"/>
          <w:divBdr>
            <w:top w:val="none" w:sz="0" w:space="0" w:color="auto"/>
            <w:left w:val="none" w:sz="0" w:space="0" w:color="auto"/>
            <w:bottom w:val="none" w:sz="0" w:space="0" w:color="auto"/>
            <w:right w:val="none" w:sz="0" w:space="0" w:color="auto"/>
          </w:divBdr>
        </w:div>
        <w:div w:id="243953134">
          <w:marLeft w:val="-225"/>
          <w:marRight w:val="-225"/>
          <w:marTop w:val="0"/>
          <w:marBottom w:val="0"/>
          <w:divBdr>
            <w:top w:val="none" w:sz="0" w:space="0" w:color="auto"/>
            <w:left w:val="none" w:sz="0" w:space="0" w:color="auto"/>
            <w:bottom w:val="none" w:sz="0" w:space="0" w:color="auto"/>
            <w:right w:val="none" w:sz="0" w:space="0" w:color="auto"/>
          </w:divBdr>
        </w:div>
        <w:div w:id="243955730">
          <w:marLeft w:val="0"/>
          <w:marRight w:val="0"/>
          <w:marTop w:val="0"/>
          <w:marBottom w:val="0"/>
          <w:divBdr>
            <w:top w:val="none" w:sz="0" w:space="0" w:color="auto"/>
            <w:left w:val="none" w:sz="0" w:space="0" w:color="auto"/>
            <w:bottom w:val="none" w:sz="0" w:space="0" w:color="auto"/>
            <w:right w:val="none" w:sz="0" w:space="0" w:color="auto"/>
          </w:divBdr>
          <w:divsChild>
            <w:div w:id="122624756">
              <w:marLeft w:val="0"/>
              <w:marRight w:val="0"/>
              <w:marTop w:val="0"/>
              <w:marBottom w:val="0"/>
              <w:divBdr>
                <w:top w:val="none" w:sz="0" w:space="0" w:color="auto"/>
                <w:left w:val="none" w:sz="0" w:space="0" w:color="auto"/>
                <w:bottom w:val="none" w:sz="0" w:space="0" w:color="auto"/>
                <w:right w:val="none" w:sz="0" w:space="0" w:color="auto"/>
              </w:divBdr>
            </w:div>
          </w:divsChild>
        </w:div>
        <w:div w:id="243994037">
          <w:marLeft w:val="1463"/>
          <w:marRight w:val="0"/>
          <w:marTop w:val="0"/>
          <w:marBottom w:val="0"/>
          <w:divBdr>
            <w:top w:val="none" w:sz="0" w:space="0" w:color="auto"/>
            <w:left w:val="none" w:sz="0" w:space="0" w:color="auto"/>
            <w:bottom w:val="none" w:sz="0" w:space="0" w:color="auto"/>
            <w:right w:val="none" w:sz="0" w:space="0" w:color="auto"/>
          </w:divBdr>
          <w:divsChild>
            <w:div w:id="377509911">
              <w:marLeft w:val="0"/>
              <w:marRight w:val="0"/>
              <w:marTop w:val="0"/>
              <w:marBottom w:val="0"/>
              <w:divBdr>
                <w:top w:val="none" w:sz="0" w:space="0" w:color="auto"/>
                <w:left w:val="none" w:sz="0" w:space="0" w:color="auto"/>
                <w:bottom w:val="none" w:sz="0" w:space="0" w:color="auto"/>
                <w:right w:val="none" w:sz="0" w:space="0" w:color="auto"/>
              </w:divBdr>
            </w:div>
          </w:divsChild>
        </w:div>
        <w:div w:id="243998026">
          <w:marLeft w:val="626"/>
          <w:marRight w:val="1252"/>
          <w:marTop w:val="0"/>
          <w:marBottom w:val="0"/>
          <w:divBdr>
            <w:top w:val="none" w:sz="0" w:space="0" w:color="auto"/>
            <w:left w:val="none" w:sz="0" w:space="0" w:color="auto"/>
            <w:bottom w:val="none" w:sz="0" w:space="0" w:color="auto"/>
            <w:right w:val="none" w:sz="0" w:space="0" w:color="auto"/>
          </w:divBdr>
        </w:div>
        <w:div w:id="243999849">
          <w:marLeft w:val="0"/>
          <w:marRight w:val="0"/>
          <w:marTop w:val="100"/>
          <w:marBottom w:val="100"/>
          <w:divBdr>
            <w:top w:val="none" w:sz="0" w:space="0" w:color="auto"/>
            <w:left w:val="none" w:sz="0" w:space="0" w:color="auto"/>
            <w:bottom w:val="none" w:sz="0" w:space="0" w:color="auto"/>
            <w:right w:val="none" w:sz="0" w:space="0" w:color="auto"/>
          </w:divBdr>
        </w:div>
        <w:div w:id="244069324">
          <w:marLeft w:val="0"/>
          <w:marRight w:val="0"/>
          <w:marTop w:val="0"/>
          <w:marBottom w:val="0"/>
          <w:divBdr>
            <w:top w:val="none" w:sz="0" w:space="0" w:color="auto"/>
            <w:left w:val="none" w:sz="0" w:space="0" w:color="auto"/>
            <w:bottom w:val="none" w:sz="0" w:space="0" w:color="auto"/>
            <w:right w:val="none" w:sz="0" w:space="0" w:color="auto"/>
          </w:divBdr>
        </w:div>
        <w:div w:id="244144467">
          <w:marLeft w:val="0"/>
          <w:marRight w:val="150"/>
          <w:marTop w:val="0"/>
          <w:marBottom w:val="0"/>
          <w:divBdr>
            <w:top w:val="none" w:sz="0" w:space="0" w:color="auto"/>
            <w:left w:val="none" w:sz="0" w:space="0" w:color="auto"/>
            <w:bottom w:val="none" w:sz="0" w:space="0" w:color="auto"/>
            <w:right w:val="none" w:sz="0" w:space="0" w:color="auto"/>
          </w:divBdr>
        </w:div>
        <w:div w:id="244144701">
          <w:marLeft w:val="0"/>
          <w:marRight w:val="0"/>
          <w:marTop w:val="0"/>
          <w:marBottom w:val="0"/>
          <w:divBdr>
            <w:top w:val="none" w:sz="0" w:space="0" w:color="auto"/>
            <w:left w:val="none" w:sz="0" w:space="0" w:color="auto"/>
            <w:bottom w:val="none" w:sz="0" w:space="0" w:color="auto"/>
            <w:right w:val="none" w:sz="0" w:space="0" w:color="auto"/>
          </w:divBdr>
        </w:div>
        <w:div w:id="244265896">
          <w:marLeft w:val="0"/>
          <w:marRight w:val="0"/>
          <w:marTop w:val="150"/>
          <w:marBottom w:val="0"/>
          <w:divBdr>
            <w:top w:val="none" w:sz="0" w:space="0" w:color="auto"/>
            <w:left w:val="none" w:sz="0" w:space="0" w:color="auto"/>
            <w:bottom w:val="none" w:sz="0" w:space="0" w:color="auto"/>
            <w:right w:val="none" w:sz="0" w:space="0" w:color="auto"/>
          </w:divBdr>
          <w:divsChild>
            <w:div w:id="597493611">
              <w:marLeft w:val="0"/>
              <w:marRight w:val="0"/>
              <w:marTop w:val="0"/>
              <w:marBottom w:val="150"/>
              <w:divBdr>
                <w:top w:val="none" w:sz="0" w:space="0" w:color="auto"/>
                <w:left w:val="none" w:sz="0" w:space="0" w:color="auto"/>
                <w:bottom w:val="none" w:sz="0" w:space="0" w:color="auto"/>
                <w:right w:val="none" w:sz="0" w:space="0" w:color="auto"/>
              </w:divBdr>
            </w:div>
          </w:divsChild>
        </w:div>
        <w:div w:id="244269499">
          <w:marLeft w:val="0"/>
          <w:marRight w:val="0"/>
          <w:marTop w:val="0"/>
          <w:marBottom w:val="0"/>
          <w:divBdr>
            <w:top w:val="none" w:sz="0" w:space="0" w:color="auto"/>
            <w:left w:val="none" w:sz="0" w:space="0" w:color="auto"/>
            <w:bottom w:val="none" w:sz="0" w:space="0" w:color="auto"/>
            <w:right w:val="none" w:sz="0" w:space="0" w:color="auto"/>
          </w:divBdr>
        </w:div>
        <w:div w:id="244341550">
          <w:marLeft w:val="0"/>
          <w:marRight w:val="0"/>
          <w:marTop w:val="0"/>
          <w:marBottom w:val="125"/>
          <w:divBdr>
            <w:top w:val="none" w:sz="0" w:space="0" w:color="auto"/>
            <w:left w:val="none" w:sz="0" w:space="0" w:color="auto"/>
            <w:bottom w:val="none" w:sz="0" w:space="0" w:color="auto"/>
            <w:right w:val="none" w:sz="0" w:space="0" w:color="auto"/>
          </w:divBdr>
        </w:div>
        <w:div w:id="244384850">
          <w:marLeft w:val="-225"/>
          <w:marRight w:val="-225"/>
          <w:marTop w:val="0"/>
          <w:marBottom w:val="0"/>
          <w:divBdr>
            <w:top w:val="none" w:sz="0" w:space="0" w:color="auto"/>
            <w:left w:val="none" w:sz="0" w:space="0" w:color="auto"/>
            <w:bottom w:val="none" w:sz="0" w:space="0" w:color="auto"/>
            <w:right w:val="none" w:sz="0" w:space="0" w:color="auto"/>
          </w:divBdr>
        </w:div>
        <w:div w:id="244386218">
          <w:marLeft w:val="0"/>
          <w:marRight w:val="0"/>
          <w:marTop w:val="0"/>
          <w:marBottom w:val="345"/>
          <w:divBdr>
            <w:top w:val="none" w:sz="0" w:space="0" w:color="auto"/>
            <w:left w:val="none" w:sz="0" w:space="0" w:color="auto"/>
            <w:bottom w:val="none" w:sz="0" w:space="0" w:color="auto"/>
            <w:right w:val="none" w:sz="0" w:space="0" w:color="auto"/>
          </w:divBdr>
        </w:div>
        <w:div w:id="244388881">
          <w:marLeft w:val="0"/>
          <w:marRight w:val="0"/>
          <w:marTop w:val="0"/>
          <w:marBottom w:val="0"/>
          <w:divBdr>
            <w:top w:val="none" w:sz="0" w:space="0" w:color="auto"/>
            <w:left w:val="none" w:sz="0" w:space="0" w:color="auto"/>
            <w:bottom w:val="none" w:sz="0" w:space="0" w:color="auto"/>
            <w:right w:val="none" w:sz="0" w:space="0" w:color="auto"/>
          </w:divBdr>
        </w:div>
        <w:div w:id="244413047">
          <w:marLeft w:val="6"/>
          <w:marRight w:val="0"/>
          <w:marTop w:val="0"/>
          <w:marBottom w:val="0"/>
          <w:divBdr>
            <w:top w:val="none" w:sz="0" w:space="0" w:color="auto"/>
            <w:left w:val="none" w:sz="0" w:space="0" w:color="auto"/>
            <w:bottom w:val="none" w:sz="0" w:space="0" w:color="auto"/>
            <w:right w:val="none" w:sz="0" w:space="0" w:color="auto"/>
          </w:divBdr>
        </w:div>
        <w:div w:id="244413590">
          <w:marLeft w:val="15"/>
          <w:marRight w:val="225"/>
          <w:marTop w:val="0"/>
          <w:marBottom w:val="105"/>
          <w:divBdr>
            <w:top w:val="none" w:sz="0" w:space="0" w:color="auto"/>
            <w:left w:val="none" w:sz="0" w:space="0" w:color="auto"/>
            <w:bottom w:val="none" w:sz="0" w:space="0" w:color="auto"/>
            <w:right w:val="none" w:sz="0" w:space="0" w:color="auto"/>
          </w:divBdr>
          <w:divsChild>
            <w:div w:id="718093994">
              <w:marLeft w:val="0"/>
              <w:marRight w:val="0"/>
              <w:marTop w:val="0"/>
              <w:marBottom w:val="0"/>
              <w:divBdr>
                <w:top w:val="none" w:sz="0" w:space="0" w:color="auto"/>
                <w:left w:val="none" w:sz="0" w:space="0" w:color="auto"/>
                <w:bottom w:val="none" w:sz="0" w:space="0" w:color="auto"/>
                <w:right w:val="none" w:sz="0" w:space="0" w:color="auto"/>
              </w:divBdr>
            </w:div>
          </w:divsChild>
        </w:div>
        <w:div w:id="244534513">
          <w:marLeft w:val="750"/>
          <w:marRight w:val="0"/>
          <w:marTop w:val="0"/>
          <w:marBottom w:val="0"/>
          <w:divBdr>
            <w:top w:val="none" w:sz="0" w:space="0" w:color="auto"/>
            <w:left w:val="none" w:sz="0" w:space="0" w:color="auto"/>
            <w:bottom w:val="none" w:sz="0" w:space="0" w:color="auto"/>
            <w:right w:val="none" w:sz="0" w:space="0" w:color="auto"/>
          </w:divBdr>
        </w:div>
        <w:div w:id="244581863">
          <w:marLeft w:val="0"/>
          <w:marRight w:val="0"/>
          <w:marTop w:val="100"/>
          <w:marBottom w:val="100"/>
          <w:divBdr>
            <w:top w:val="none" w:sz="0" w:space="0" w:color="auto"/>
            <w:left w:val="none" w:sz="0" w:space="0" w:color="auto"/>
            <w:bottom w:val="none" w:sz="0" w:space="0" w:color="auto"/>
            <w:right w:val="none" w:sz="0" w:space="0" w:color="auto"/>
          </w:divBdr>
          <w:divsChild>
            <w:div w:id="8609322">
              <w:marLeft w:val="0"/>
              <w:marRight w:val="0"/>
              <w:marTop w:val="100"/>
              <w:marBottom w:val="100"/>
              <w:divBdr>
                <w:top w:val="none" w:sz="0" w:space="0" w:color="auto"/>
                <w:left w:val="none" w:sz="0" w:space="0" w:color="auto"/>
                <w:bottom w:val="none" w:sz="0" w:space="0" w:color="auto"/>
                <w:right w:val="none" w:sz="0" w:space="0" w:color="auto"/>
              </w:divBdr>
              <w:divsChild>
                <w:div w:id="781387413">
                  <w:marLeft w:val="0"/>
                  <w:marRight w:val="0"/>
                  <w:marTop w:val="0"/>
                  <w:marBottom w:val="0"/>
                  <w:divBdr>
                    <w:top w:val="none" w:sz="0" w:space="0" w:color="auto"/>
                    <w:left w:val="none" w:sz="0" w:space="0" w:color="auto"/>
                    <w:bottom w:val="none" w:sz="0" w:space="0" w:color="auto"/>
                    <w:right w:val="none" w:sz="0" w:space="0" w:color="auto"/>
                  </w:divBdr>
                </w:div>
              </w:divsChild>
            </w:div>
            <w:div w:id="87313401">
              <w:marLeft w:val="0"/>
              <w:marRight w:val="0"/>
              <w:marTop w:val="100"/>
              <w:marBottom w:val="100"/>
              <w:divBdr>
                <w:top w:val="none" w:sz="0" w:space="0" w:color="auto"/>
                <w:left w:val="none" w:sz="0" w:space="0" w:color="auto"/>
                <w:bottom w:val="none" w:sz="0" w:space="0" w:color="auto"/>
                <w:right w:val="none" w:sz="0" w:space="0" w:color="auto"/>
              </w:divBdr>
            </w:div>
            <w:div w:id="155926232">
              <w:marLeft w:val="0"/>
              <w:marRight w:val="0"/>
              <w:marTop w:val="100"/>
              <w:marBottom w:val="100"/>
              <w:divBdr>
                <w:top w:val="none" w:sz="0" w:space="0" w:color="auto"/>
                <w:left w:val="none" w:sz="0" w:space="0" w:color="auto"/>
                <w:bottom w:val="none" w:sz="0" w:space="0" w:color="auto"/>
                <w:right w:val="none" w:sz="0" w:space="0" w:color="auto"/>
              </w:divBdr>
            </w:div>
          </w:divsChild>
        </w:div>
        <w:div w:id="244649537">
          <w:marLeft w:val="0"/>
          <w:marRight w:val="0"/>
          <w:marTop w:val="0"/>
          <w:marBottom w:val="0"/>
          <w:divBdr>
            <w:top w:val="none" w:sz="0" w:space="0" w:color="auto"/>
            <w:left w:val="none" w:sz="0" w:space="0" w:color="auto"/>
            <w:bottom w:val="none" w:sz="0" w:space="0" w:color="auto"/>
            <w:right w:val="none" w:sz="0" w:space="0" w:color="auto"/>
          </w:divBdr>
        </w:div>
        <w:div w:id="244845865">
          <w:marLeft w:val="0"/>
          <w:marRight w:val="0"/>
          <w:marTop w:val="0"/>
          <w:marBottom w:val="0"/>
          <w:divBdr>
            <w:top w:val="none" w:sz="0" w:space="0" w:color="auto"/>
            <w:left w:val="none" w:sz="0" w:space="0" w:color="auto"/>
            <w:bottom w:val="none" w:sz="0" w:space="0" w:color="auto"/>
            <w:right w:val="none" w:sz="0" w:space="0" w:color="auto"/>
          </w:divBdr>
        </w:div>
        <w:div w:id="244923038">
          <w:marLeft w:val="0"/>
          <w:marRight w:val="0"/>
          <w:marTop w:val="0"/>
          <w:marBottom w:val="0"/>
          <w:divBdr>
            <w:top w:val="none" w:sz="0" w:space="0" w:color="auto"/>
            <w:left w:val="none" w:sz="0" w:space="0" w:color="auto"/>
            <w:bottom w:val="none" w:sz="0" w:space="0" w:color="auto"/>
            <w:right w:val="none" w:sz="0" w:space="0" w:color="auto"/>
          </w:divBdr>
        </w:div>
        <w:div w:id="244923603">
          <w:marLeft w:val="0"/>
          <w:marRight w:val="0"/>
          <w:marTop w:val="100"/>
          <w:marBottom w:val="100"/>
          <w:divBdr>
            <w:top w:val="none" w:sz="0" w:space="0" w:color="auto"/>
            <w:left w:val="none" w:sz="0" w:space="0" w:color="auto"/>
            <w:bottom w:val="none" w:sz="0" w:space="0" w:color="auto"/>
            <w:right w:val="none" w:sz="0" w:space="0" w:color="auto"/>
          </w:divBdr>
          <w:divsChild>
            <w:div w:id="739251765">
              <w:marLeft w:val="0"/>
              <w:marRight w:val="0"/>
              <w:marTop w:val="0"/>
              <w:marBottom w:val="0"/>
              <w:divBdr>
                <w:top w:val="none" w:sz="0" w:space="0" w:color="auto"/>
                <w:left w:val="none" w:sz="0" w:space="0" w:color="auto"/>
                <w:bottom w:val="none" w:sz="0" w:space="0" w:color="auto"/>
                <w:right w:val="none" w:sz="0" w:space="0" w:color="auto"/>
              </w:divBdr>
            </w:div>
          </w:divsChild>
        </w:div>
        <w:div w:id="244924542">
          <w:marLeft w:val="0"/>
          <w:marRight w:val="0"/>
          <w:marTop w:val="0"/>
          <w:marBottom w:val="0"/>
          <w:divBdr>
            <w:top w:val="none" w:sz="0" w:space="0" w:color="auto"/>
            <w:left w:val="none" w:sz="0" w:space="0" w:color="auto"/>
            <w:bottom w:val="none" w:sz="0" w:space="0" w:color="auto"/>
            <w:right w:val="none" w:sz="0" w:space="0" w:color="auto"/>
          </w:divBdr>
        </w:div>
        <w:div w:id="244999407">
          <w:marLeft w:val="0"/>
          <w:marRight w:val="0"/>
          <w:marTop w:val="0"/>
          <w:marBottom w:val="0"/>
          <w:divBdr>
            <w:top w:val="none" w:sz="0" w:space="0" w:color="auto"/>
            <w:left w:val="none" w:sz="0" w:space="0" w:color="auto"/>
            <w:bottom w:val="none" w:sz="0" w:space="0" w:color="auto"/>
            <w:right w:val="none" w:sz="0" w:space="0" w:color="auto"/>
          </w:divBdr>
        </w:div>
        <w:div w:id="245000954">
          <w:marLeft w:val="0"/>
          <w:marRight w:val="0"/>
          <w:marTop w:val="450"/>
          <w:marBottom w:val="435"/>
          <w:divBdr>
            <w:top w:val="none" w:sz="0" w:space="0" w:color="auto"/>
            <w:left w:val="none" w:sz="0" w:space="0" w:color="auto"/>
            <w:bottom w:val="none" w:sz="0" w:space="0" w:color="auto"/>
            <w:right w:val="none" w:sz="0" w:space="0" w:color="auto"/>
          </w:divBdr>
          <w:divsChild>
            <w:div w:id="699431551">
              <w:marLeft w:val="0"/>
              <w:marRight w:val="0"/>
              <w:marTop w:val="0"/>
              <w:marBottom w:val="0"/>
              <w:divBdr>
                <w:top w:val="none" w:sz="0" w:space="0" w:color="auto"/>
                <w:left w:val="none" w:sz="0" w:space="0" w:color="auto"/>
                <w:bottom w:val="none" w:sz="0" w:space="0" w:color="auto"/>
                <w:right w:val="none" w:sz="0" w:space="0" w:color="auto"/>
              </w:divBdr>
            </w:div>
          </w:divsChild>
        </w:div>
        <w:div w:id="245040970">
          <w:marLeft w:val="0"/>
          <w:marRight w:val="0"/>
          <w:marTop w:val="0"/>
          <w:marBottom w:val="150"/>
          <w:divBdr>
            <w:top w:val="none" w:sz="0" w:space="0" w:color="auto"/>
            <w:left w:val="none" w:sz="0" w:space="0" w:color="auto"/>
            <w:bottom w:val="none" w:sz="0" w:space="0" w:color="auto"/>
            <w:right w:val="none" w:sz="0" w:space="0" w:color="auto"/>
          </w:divBdr>
        </w:div>
        <w:div w:id="245041474">
          <w:marLeft w:val="0"/>
          <w:marRight w:val="0"/>
          <w:marTop w:val="0"/>
          <w:marBottom w:val="0"/>
          <w:divBdr>
            <w:top w:val="none" w:sz="0" w:space="0" w:color="auto"/>
            <w:left w:val="none" w:sz="0" w:space="0" w:color="auto"/>
            <w:bottom w:val="none" w:sz="0" w:space="0" w:color="auto"/>
            <w:right w:val="none" w:sz="0" w:space="0" w:color="auto"/>
          </w:divBdr>
        </w:div>
        <w:div w:id="245043951">
          <w:marLeft w:val="0"/>
          <w:marRight w:val="0"/>
          <w:marTop w:val="0"/>
          <w:marBottom w:val="0"/>
          <w:divBdr>
            <w:top w:val="none" w:sz="0" w:space="0" w:color="auto"/>
            <w:left w:val="none" w:sz="0" w:space="0" w:color="auto"/>
            <w:bottom w:val="none" w:sz="0" w:space="0" w:color="auto"/>
            <w:right w:val="none" w:sz="0" w:space="0" w:color="auto"/>
          </w:divBdr>
          <w:divsChild>
            <w:div w:id="46612114">
              <w:marLeft w:val="0"/>
              <w:marRight w:val="225"/>
              <w:marTop w:val="0"/>
              <w:marBottom w:val="0"/>
              <w:divBdr>
                <w:top w:val="none" w:sz="0" w:space="0" w:color="auto"/>
                <w:left w:val="none" w:sz="0" w:space="0" w:color="auto"/>
                <w:bottom w:val="none" w:sz="0" w:space="0" w:color="auto"/>
                <w:right w:val="none" w:sz="0" w:space="0" w:color="auto"/>
              </w:divBdr>
            </w:div>
          </w:divsChild>
        </w:div>
        <w:div w:id="245071196">
          <w:marLeft w:val="0"/>
          <w:marRight w:val="0"/>
          <w:marTop w:val="0"/>
          <w:marBottom w:val="315"/>
          <w:divBdr>
            <w:top w:val="none" w:sz="0" w:space="0" w:color="auto"/>
            <w:left w:val="none" w:sz="0" w:space="0" w:color="auto"/>
            <w:bottom w:val="none" w:sz="0" w:space="0" w:color="auto"/>
            <w:right w:val="none" w:sz="0" w:space="0" w:color="auto"/>
          </w:divBdr>
          <w:divsChild>
            <w:div w:id="27800526">
              <w:marLeft w:val="0"/>
              <w:marRight w:val="0"/>
              <w:marTop w:val="0"/>
              <w:marBottom w:val="0"/>
              <w:divBdr>
                <w:top w:val="none" w:sz="0" w:space="0" w:color="auto"/>
                <w:left w:val="none" w:sz="0" w:space="0" w:color="auto"/>
                <w:bottom w:val="none" w:sz="0" w:space="0" w:color="auto"/>
                <w:right w:val="none" w:sz="0" w:space="0" w:color="auto"/>
              </w:divBdr>
            </w:div>
          </w:divsChild>
        </w:div>
        <w:div w:id="245117653">
          <w:marLeft w:val="-225"/>
          <w:marRight w:val="-225"/>
          <w:marTop w:val="0"/>
          <w:marBottom w:val="0"/>
          <w:divBdr>
            <w:top w:val="none" w:sz="0" w:space="0" w:color="auto"/>
            <w:left w:val="none" w:sz="0" w:space="0" w:color="auto"/>
            <w:bottom w:val="none" w:sz="0" w:space="0" w:color="auto"/>
            <w:right w:val="none" w:sz="0" w:space="0" w:color="auto"/>
          </w:divBdr>
        </w:div>
        <w:div w:id="245186820">
          <w:marLeft w:val="0"/>
          <w:marRight w:val="0"/>
          <w:marTop w:val="0"/>
          <w:marBottom w:val="0"/>
          <w:divBdr>
            <w:top w:val="none" w:sz="0" w:space="0" w:color="auto"/>
            <w:left w:val="none" w:sz="0" w:space="0" w:color="auto"/>
            <w:bottom w:val="none" w:sz="0" w:space="0" w:color="auto"/>
            <w:right w:val="none" w:sz="0" w:space="0" w:color="auto"/>
          </w:divBdr>
          <w:divsChild>
            <w:div w:id="713893781">
              <w:marLeft w:val="0"/>
              <w:marRight w:val="0"/>
              <w:marTop w:val="0"/>
              <w:marBottom w:val="0"/>
              <w:divBdr>
                <w:top w:val="none" w:sz="0" w:space="0" w:color="auto"/>
                <w:left w:val="none" w:sz="0" w:space="0" w:color="auto"/>
                <w:bottom w:val="none" w:sz="0" w:space="0" w:color="auto"/>
                <w:right w:val="none" w:sz="0" w:space="0" w:color="auto"/>
              </w:divBdr>
              <w:divsChild>
                <w:div w:id="5704279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45191627">
          <w:marLeft w:val="0"/>
          <w:marRight w:val="0"/>
          <w:marTop w:val="0"/>
          <w:marBottom w:val="0"/>
          <w:divBdr>
            <w:top w:val="none" w:sz="0" w:space="0" w:color="auto"/>
            <w:left w:val="none" w:sz="0" w:space="0" w:color="auto"/>
            <w:bottom w:val="none" w:sz="0" w:space="0" w:color="auto"/>
            <w:right w:val="none" w:sz="0" w:space="0" w:color="auto"/>
          </w:divBdr>
        </w:div>
        <w:div w:id="245265424">
          <w:marLeft w:val="-225"/>
          <w:marRight w:val="-225"/>
          <w:marTop w:val="0"/>
          <w:marBottom w:val="0"/>
          <w:divBdr>
            <w:top w:val="none" w:sz="0" w:space="0" w:color="auto"/>
            <w:left w:val="none" w:sz="0" w:space="0" w:color="auto"/>
            <w:bottom w:val="none" w:sz="0" w:space="0" w:color="auto"/>
            <w:right w:val="none" w:sz="0" w:space="0" w:color="auto"/>
          </w:divBdr>
        </w:div>
        <w:div w:id="245265505">
          <w:marLeft w:val="-150"/>
          <w:marRight w:val="-150"/>
          <w:marTop w:val="0"/>
          <w:marBottom w:val="0"/>
          <w:divBdr>
            <w:top w:val="none" w:sz="0" w:space="0" w:color="auto"/>
            <w:left w:val="none" w:sz="0" w:space="0" w:color="auto"/>
            <w:bottom w:val="none" w:sz="0" w:space="0" w:color="auto"/>
            <w:right w:val="none" w:sz="0" w:space="0" w:color="auto"/>
          </w:divBdr>
        </w:div>
        <w:div w:id="245307813">
          <w:marLeft w:val="1463"/>
          <w:marRight w:val="0"/>
          <w:marTop w:val="0"/>
          <w:marBottom w:val="0"/>
          <w:divBdr>
            <w:top w:val="none" w:sz="0" w:space="0" w:color="auto"/>
            <w:left w:val="none" w:sz="0" w:space="0" w:color="auto"/>
            <w:bottom w:val="none" w:sz="0" w:space="0" w:color="auto"/>
            <w:right w:val="none" w:sz="0" w:space="0" w:color="auto"/>
          </w:divBdr>
        </w:div>
        <w:div w:id="245311526">
          <w:marLeft w:val="0"/>
          <w:marRight w:val="0"/>
          <w:marTop w:val="0"/>
          <w:marBottom w:val="0"/>
          <w:divBdr>
            <w:top w:val="none" w:sz="0" w:space="0" w:color="auto"/>
            <w:left w:val="none" w:sz="0" w:space="0" w:color="auto"/>
            <w:bottom w:val="none" w:sz="0" w:space="0" w:color="auto"/>
            <w:right w:val="none" w:sz="0" w:space="0" w:color="auto"/>
          </w:divBdr>
        </w:div>
        <w:div w:id="245311981">
          <w:marLeft w:val="0"/>
          <w:marRight w:val="0"/>
          <w:marTop w:val="100"/>
          <w:marBottom w:val="100"/>
          <w:divBdr>
            <w:top w:val="none" w:sz="0" w:space="0" w:color="auto"/>
            <w:left w:val="none" w:sz="0" w:space="0" w:color="auto"/>
            <w:bottom w:val="none" w:sz="0" w:space="0" w:color="auto"/>
            <w:right w:val="none" w:sz="0" w:space="0" w:color="auto"/>
          </w:divBdr>
          <w:divsChild>
            <w:div w:id="544489513">
              <w:marLeft w:val="0"/>
              <w:marRight w:val="0"/>
              <w:marTop w:val="0"/>
              <w:marBottom w:val="0"/>
              <w:divBdr>
                <w:top w:val="none" w:sz="0" w:space="0" w:color="auto"/>
                <w:left w:val="none" w:sz="0" w:space="0" w:color="auto"/>
                <w:bottom w:val="none" w:sz="0" w:space="0" w:color="auto"/>
                <w:right w:val="none" w:sz="0" w:space="0" w:color="auto"/>
              </w:divBdr>
            </w:div>
          </w:divsChild>
        </w:div>
        <w:div w:id="245378970">
          <w:marLeft w:val="0"/>
          <w:marRight w:val="0"/>
          <w:marTop w:val="0"/>
          <w:marBottom w:val="0"/>
          <w:divBdr>
            <w:top w:val="none" w:sz="0" w:space="0" w:color="auto"/>
            <w:left w:val="none" w:sz="0" w:space="0" w:color="auto"/>
            <w:bottom w:val="none" w:sz="0" w:space="0" w:color="auto"/>
            <w:right w:val="none" w:sz="0" w:space="0" w:color="auto"/>
          </w:divBdr>
          <w:divsChild>
            <w:div w:id="110711696">
              <w:marLeft w:val="0"/>
              <w:marRight w:val="0"/>
              <w:marTop w:val="0"/>
              <w:marBottom w:val="0"/>
              <w:divBdr>
                <w:top w:val="none" w:sz="0" w:space="0" w:color="auto"/>
                <w:left w:val="none" w:sz="0" w:space="0" w:color="auto"/>
                <w:bottom w:val="none" w:sz="0" w:space="0" w:color="auto"/>
                <w:right w:val="none" w:sz="0" w:space="0" w:color="auto"/>
              </w:divBdr>
              <w:divsChild>
                <w:div w:id="741416532">
                  <w:marLeft w:val="0"/>
                  <w:marRight w:val="188"/>
                  <w:marTop w:val="0"/>
                  <w:marBottom w:val="0"/>
                  <w:divBdr>
                    <w:top w:val="none" w:sz="0" w:space="0" w:color="auto"/>
                    <w:left w:val="none" w:sz="0" w:space="0" w:color="auto"/>
                    <w:bottom w:val="none" w:sz="0" w:space="0" w:color="auto"/>
                    <w:right w:val="none" w:sz="0" w:space="0" w:color="auto"/>
                  </w:divBdr>
                </w:div>
              </w:divsChild>
            </w:div>
          </w:divsChild>
        </w:div>
        <w:div w:id="245382256">
          <w:blockQuote w:val="1"/>
          <w:marLeft w:val="0"/>
          <w:marRight w:val="0"/>
          <w:marTop w:val="300"/>
          <w:marBottom w:val="315"/>
          <w:divBdr>
            <w:top w:val="none" w:sz="0" w:space="0" w:color="auto"/>
            <w:left w:val="single" w:sz="36" w:space="15" w:color="E67E22"/>
            <w:bottom w:val="none" w:sz="0" w:space="0" w:color="auto"/>
            <w:right w:val="none" w:sz="0" w:space="0" w:color="auto"/>
          </w:divBdr>
        </w:div>
        <w:div w:id="245386066">
          <w:marLeft w:val="0"/>
          <w:marRight w:val="0"/>
          <w:marTop w:val="0"/>
          <w:marBottom w:val="0"/>
          <w:divBdr>
            <w:top w:val="none" w:sz="0" w:space="0" w:color="auto"/>
            <w:left w:val="none" w:sz="0" w:space="0" w:color="auto"/>
            <w:bottom w:val="none" w:sz="0" w:space="0" w:color="auto"/>
            <w:right w:val="none" w:sz="0" w:space="0" w:color="auto"/>
          </w:divBdr>
        </w:div>
        <w:div w:id="245456395">
          <w:marLeft w:val="0"/>
          <w:marRight w:val="0"/>
          <w:marTop w:val="0"/>
          <w:marBottom w:val="0"/>
          <w:divBdr>
            <w:top w:val="none" w:sz="0" w:space="0" w:color="auto"/>
            <w:left w:val="none" w:sz="0" w:space="0" w:color="auto"/>
            <w:bottom w:val="none" w:sz="0" w:space="0" w:color="auto"/>
            <w:right w:val="none" w:sz="0" w:space="0" w:color="auto"/>
          </w:divBdr>
          <w:divsChild>
            <w:div w:id="725837788">
              <w:marLeft w:val="0"/>
              <w:marRight w:val="0"/>
              <w:marTop w:val="0"/>
              <w:marBottom w:val="0"/>
              <w:divBdr>
                <w:top w:val="none" w:sz="0" w:space="0" w:color="auto"/>
                <w:left w:val="none" w:sz="0" w:space="0" w:color="auto"/>
                <w:bottom w:val="none" w:sz="0" w:space="0" w:color="auto"/>
                <w:right w:val="none" w:sz="0" w:space="0" w:color="auto"/>
              </w:divBdr>
              <w:divsChild>
                <w:div w:id="324631031">
                  <w:marLeft w:val="0"/>
                  <w:marRight w:val="0"/>
                  <w:marTop w:val="0"/>
                  <w:marBottom w:val="0"/>
                  <w:divBdr>
                    <w:top w:val="none" w:sz="0" w:space="0" w:color="auto"/>
                    <w:left w:val="none" w:sz="0" w:space="0" w:color="auto"/>
                    <w:bottom w:val="none" w:sz="0" w:space="0" w:color="auto"/>
                    <w:right w:val="none" w:sz="0" w:space="0" w:color="auto"/>
                  </w:divBdr>
                  <w:divsChild>
                    <w:div w:id="27031738">
                      <w:marLeft w:val="0"/>
                      <w:marRight w:val="0"/>
                      <w:marTop w:val="0"/>
                      <w:marBottom w:val="240"/>
                      <w:divBdr>
                        <w:top w:val="none" w:sz="0" w:space="0" w:color="auto"/>
                        <w:left w:val="none" w:sz="0" w:space="0" w:color="auto"/>
                        <w:bottom w:val="none" w:sz="0" w:space="0" w:color="auto"/>
                        <w:right w:val="none" w:sz="0" w:space="0" w:color="auto"/>
                      </w:divBdr>
                    </w:div>
                    <w:div w:id="4303180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45499183">
          <w:marLeft w:val="0"/>
          <w:marRight w:val="0"/>
          <w:marTop w:val="0"/>
          <w:marBottom w:val="0"/>
          <w:divBdr>
            <w:top w:val="none" w:sz="0" w:space="0" w:color="auto"/>
            <w:left w:val="none" w:sz="0" w:space="0" w:color="auto"/>
            <w:bottom w:val="none" w:sz="0" w:space="0" w:color="auto"/>
            <w:right w:val="none" w:sz="0" w:space="0" w:color="auto"/>
          </w:divBdr>
        </w:div>
        <w:div w:id="245500744">
          <w:marLeft w:val="0"/>
          <w:marRight w:val="0"/>
          <w:marTop w:val="0"/>
          <w:marBottom w:val="240"/>
          <w:divBdr>
            <w:top w:val="none" w:sz="0" w:space="0" w:color="auto"/>
            <w:left w:val="none" w:sz="0" w:space="0" w:color="auto"/>
            <w:bottom w:val="none" w:sz="0" w:space="0" w:color="auto"/>
            <w:right w:val="none" w:sz="0" w:space="0" w:color="auto"/>
          </w:divBdr>
        </w:div>
        <w:div w:id="245502032">
          <w:marLeft w:val="-150"/>
          <w:marRight w:val="-150"/>
          <w:marTop w:val="0"/>
          <w:marBottom w:val="0"/>
          <w:divBdr>
            <w:top w:val="none" w:sz="0" w:space="0" w:color="auto"/>
            <w:left w:val="none" w:sz="0" w:space="0" w:color="auto"/>
            <w:bottom w:val="none" w:sz="0" w:space="0" w:color="auto"/>
            <w:right w:val="none" w:sz="0" w:space="0" w:color="auto"/>
          </w:divBdr>
          <w:divsChild>
            <w:div w:id="70810843">
              <w:marLeft w:val="0"/>
              <w:marRight w:val="0"/>
              <w:marTop w:val="0"/>
              <w:marBottom w:val="0"/>
              <w:divBdr>
                <w:top w:val="none" w:sz="0" w:space="0" w:color="auto"/>
                <w:left w:val="none" w:sz="0" w:space="0" w:color="auto"/>
                <w:bottom w:val="none" w:sz="0" w:space="0" w:color="auto"/>
                <w:right w:val="none" w:sz="0" w:space="0" w:color="auto"/>
              </w:divBdr>
            </w:div>
          </w:divsChild>
        </w:div>
        <w:div w:id="245576853">
          <w:marLeft w:val="0"/>
          <w:marRight w:val="0"/>
          <w:marTop w:val="0"/>
          <w:marBottom w:val="0"/>
          <w:divBdr>
            <w:top w:val="none" w:sz="0" w:space="0" w:color="auto"/>
            <w:left w:val="none" w:sz="0" w:space="0" w:color="auto"/>
            <w:bottom w:val="none" w:sz="0" w:space="0" w:color="auto"/>
            <w:right w:val="none" w:sz="0" w:space="0" w:color="auto"/>
          </w:divBdr>
          <w:divsChild>
            <w:div w:id="164588502">
              <w:marLeft w:val="0"/>
              <w:marRight w:val="0"/>
              <w:marTop w:val="0"/>
              <w:marBottom w:val="0"/>
              <w:divBdr>
                <w:top w:val="none" w:sz="0" w:space="0" w:color="auto"/>
                <w:left w:val="none" w:sz="0" w:space="0" w:color="auto"/>
                <w:bottom w:val="none" w:sz="0" w:space="0" w:color="auto"/>
                <w:right w:val="none" w:sz="0" w:space="0" w:color="auto"/>
              </w:divBdr>
              <w:divsChild>
                <w:div w:id="635840399">
                  <w:marLeft w:val="0"/>
                  <w:marRight w:val="0"/>
                  <w:marTop w:val="0"/>
                  <w:marBottom w:val="240"/>
                  <w:divBdr>
                    <w:top w:val="none" w:sz="0" w:space="0" w:color="auto"/>
                    <w:left w:val="none" w:sz="0" w:space="0" w:color="auto"/>
                    <w:bottom w:val="none" w:sz="0" w:space="0" w:color="auto"/>
                    <w:right w:val="none" w:sz="0" w:space="0" w:color="auto"/>
                  </w:divBdr>
                </w:div>
                <w:div w:id="7684254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45651508">
          <w:marLeft w:val="-188"/>
          <w:marRight w:val="-188"/>
          <w:marTop w:val="0"/>
          <w:marBottom w:val="0"/>
          <w:divBdr>
            <w:top w:val="none" w:sz="0" w:space="0" w:color="auto"/>
            <w:left w:val="none" w:sz="0" w:space="0" w:color="auto"/>
            <w:bottom w:val="none" w:sz="0" w:space="0" w:color="auto"/>
            <w:right w:val="none" w:sz="0" w:space="0" w:color="auto"/>
          </w:divBdr>
        </w:div>
        <w:div w:id="245653637">
          <w:marLeft w:val="0"/>
          <w:marRight w:val="0"/>
          <w:marTop w:val="0"/>
          <w:marBottom w:val="0"/>
          <w:divBdr>
            <w:top w:val="none" w:sz="0" w:space="0" w:color="auto"/>
            <w:left w:val="none" w:sz="0" w:space="0" w:color="auto"/>
            <w:bottom w:val="none" w:sz="0" w:space="0" w:color="auto"/>
            <w:right w:val="none" w:sz="0" w:space="0" w:color="auto"/>
          </w:divBdr>
        </w:div>
        <w:div w:id="245654046">
          <w:marLeft w:val="0"/>
          <w:marRight w:val="0"/>
          <w:marTop w:val="0"/>
          <w:marBottom w:val="0"/>
          <w:divBdr>
            <w:top w:val="none" w:sz="0" w:space="0" w:color="auto"/>
            <w:left w:val="none" w:sz="0" w:space="0" w:color="auto"/>
            <w:bottom w:val="none" w:sz="0" w:space="0" w:color="auto"/>
            <w:right w:val="none" w:sz="0" w:space="0" w:color="auto"/>
          </w:divBdr>
          <w:divsChild>
            <w:div w:id="274875344">
              <w:blockQuote w:val="1"/>
              <w:marLeft w:val="0"/>
              <w:marRight w:val="0"/>
              <w:marTop w:val="125"/>
              <w:marBottom w:val="501"/>
              <w:divBdr>
                <w:top w:val="none" w:sz="0" w:space="0" w:color="auto"/>
                <w:left w:val="single" w:sz="12" w:space="13" w:color="ACCE55"/>
                <w:bottom w:val="none" w:sz="0" w:space="0" w:color="auto"/>
                <w:right w:val="none" w:sz="0" w:space="0" w:color="auto"/>
              </w:divBdr>
            </w:div>
          </w:divsChild>
        </w:div>
        <w:div w:id="245841412">
          <w:marLeft w:val="0"/>
          <w:marRight w:val="0"/>
          <w:marTop w:val="0"/>
          <w:marBottom w:val="0"/>
          <w:divBdr>
            <w:top w:val="none" w:sz="0" w:space="0" w:color="auto"/>
            <w:left w:val="none" w:sz="0" w:space="0" w:color="auto"/>
            <w:bottom w:val="none" w:sz="0" w:space="0" w:color="auto"/>
            <w:right w:val="none" w:sz="0" w:space="0" w:color="auto"/>
          </w:divBdr>
        </w:div>
        <w:div w:id="245841797">
          <w:marLeft w:val="0"/>
          <w:marRight w:val="0"/>
          <w:marTop w:val="0"/>
          <w:marBottom w:val="0"/>
          <w:divBdr>
            <w:top w:val="none" w:sz="0" w:space="0" w:color="auto"/>
            <w:left w:val="none" w:sz="0" w:space="0" w:color="auto"/>
            <w:bottom w:val="none" w:sz="0" w:space="0" w:color="auto"/>
            <w:right w:val="none" w:sz="0" w:space="0" w:color="auto"/>
          </w:divBdr>
          <w:divsChild>
            <w:div w:id="430855217">
              <w:marLeft w:val="-150"/>
              <w:marRight w:val="-150"/>
              <w:marTop w:val="0"/>
              <w:marBottom w:val="0"/>
              <w:divBdr>
                <w:top w:val="none" w:sz="0" w:space="0" w:color="auto"/>
                <w:left w:val="none" w:sz="0" w:space="0" w:color="auto"/>
                <w:bottom w:val="none" w:sz="0" w:space="0" w:color="auto"/>
                <w:right w:val="none" w:sz="0" w:space="0" w:color="auto"/>
              </w:divBdr>
            </w:div>
          </w:divsChild>
        </w:div>
        <w:div w:id="245916714">
          <w:marLeft w:val="0"/>
          <w:marRight w:val="0"/>
          <w:marTop w:val="0"/>
          <w:marBottom w:val="0"/>
          <w:divBdr>
            <w:top w:val="single" w:sz="2" w:space="0" w:color="E0E0E0"/>
            <w:left w:val="single" w:sz="2" w:space="0" w:color="E0E0E0"/>
            <w:bottom w:val="single" w:sz="2" w:space="0" w:color="E0E0E0"/>
            <w:right w:val="single" w:sz="2" w:space="0" w:color="E0E0E0"/>
          </w:divBdr>
        </w:div>
        <w:div w:id="245966211">
          <w:marLeft w:val="0"/>
          <w:marRight w:val="0"/>
          <w:marTop w:val="0"/>
          <w:marBottom w:val="0"/>
          <w:divBdr>
            <w:top w:val="none" w:sz="0" w:space="0" w:color="auto"/>
            <w:left w:val="none" w:sz="0" w:space="0" w:color="auto"/>
            <w:bottom w:val="none" w:sz="0" w:space="0" w:color="auto"/>
            <w:right w:val="none" w:sz="0" w:space="0" w:color="auto"/>
          </w:divBdr>
          <w:divsChild>
            <w:div w:id="376659551">
              <w:marLeft w:val="0"/>
              <w:marRight w:val="450"/>
              <w:marTop w:val="0"/>
              <w:marBottom w:val="150"/>
              <w:divBdr>
                <w:top w:val="none" w:sz="0" w:space="0" w:color="auto"/>
                <w:left w:val="none" w:sz="0" w:space="0" w:color="auto"/>
                <w:bottom w:val="none" w:sz="0" w:space="0" w:color="auto"/>
                <w:right w:val="none" w:sz="0" w:space="0" w:color="auto"/>
              </w:divBdr>
            </w:div>
          </w:divsChild>
        </w:div>
        <w:div w:id="246110634">
          <w:marLeft w:val="0"/>
          <w:marRight w:val="0"/>
          <w:marTop w:val="150"/>
          <w:marBottom w:val="150"/>
          <w:divBdr>
            <w:top w:val="none" w:sz="0" w:space="0" w:color="auto"/>
            <w:left w:val="none" w:sz="0" w:space="0" w:color="auto"/>
            <w:bottom w:val="none" w:sz="0" w:space="0" w:color="auto"/>
            <w:right w:val="none" w:sz="0" w:space="0" w:color="auto"/>
          </w:divBdr>
        </w:div>
        <w:div w:id="246110646">
          <w:marLeft w:val="0"/>
          <w:marRight w:val="0"/>
          <w:marTop w:val="0"/>
          <w:marBottom w:val="0"/>
          <w:divBdr>
            <w:top w:val="none" w:sz="0" w:space="0" w:color="auto"/>
            <w:left w:val="none" w:sz="0" w:space="0" w:color="auto"/>
            <w:bottom w:val="none" w:sz="0" w:space="0" w:color="auto"/>
            <w:right w:val="none" w:sz="0" w:space="0" w:color="auto"/>
          </w:divBdr>
        </w:div>
        <w:div w:id="246112890">
          <w:marLeft w:val="-225"/>
          <w:marRight w:val="-225"/>
          <w:marTop w:val="0"/>
          <w:marBottom w:val="0"/>
          <w:divBdr>
            <w:top w:val="none" w:sz="0" w:space="0" w:color="auto"/>
            <w:left w:val="none" w:sz="0" w:space="0" w:color="auto"/>
            <w:bottom w:val="none" w:sz="0" w:space="0" w:color="auto"/>
            <w:right w:val="none" w:sz="0" w:space="0" w:color="auto"/>
          </w:divBdr>
        </w:div>
        <w:div w:id="246154933">
          <w:marLeft w:val="-125"/>
          <w:marRight w:val="-125"/>
          <w:marTop w:val="0"/>
          <w:marBottom w:val="0"/>
          <w:divBdr>
            <w:top w:val="none" w:sz="0" w:space="0" w:color="auto"/>
            <w:left w:val="none" w:sz="0" w:space="0" w:color="auto"/>
            <w:bottom w:val="none" w:sz="0" w:space="0" w:color="auto"/>
            <w:right w:val="none" w:sz="0" w:space="0" w:color="auto"/>
          </w:divBdr>
        </w:div>
        <w:div w:id="246155350">
          <w:marLeft w:val="0"/>
          <w:marRight w:val="225"/>
          <w:marTop w:val="0"/>
          <w:marBottom w:val="0"/>
          <w:divBdr>
            <w:top w:val="none" w:sz="0" w:space="0" w:color="auto"/>
            <w:left w:val="none" w:sz="0" w:space="0" w:color="auto"/>
            <w:bottom w:val="none" w:sz="0" w:space="0" w:color="auto"/>
            <w:right w:val="none" w:sz="0" w:space="0" w:color="auto"/>
          </w:divBdr>
        </w:div>
        <w:div w:id="246185922">
          <w:marLeft w:val="0"/>
          <w:marRight w:val="0"/>
          <w:marTop w:val="0"/>
          <w:marBottom w:val="0"/>
          <w:divBdr>
            <w:top w:val="none" w:sz="0" w:space="0" w:color="auto"/>
            <w:left w:val="none" w:sz="0" w:space="0" w:color="auto"/>
            <w:bottom w:val="none" w:sz="0" w:space="0" w:color="auto"/>
            <w:right w:val="none" w:sz="0" w:space="0" w:color="auto"/>
          </w:divBdr>
        </w:div>
        <w:div w:id="246354627">
          <w:marLeft w:val="0"/>
          <w:marRight w:val="0"/>
          <w:marTop w:val="0"/>
          <w:marBottom w:val="0"/>
          <w:divBdr>
            <w:top w:val="none" w:sz="0" w:space="0" w:color="auto"/>
            <w:left w:val="none" w:sz="0" w:space="0" w:color="auto"/>
            <w:bottom w:val="none" w:sz="0" w:space="0" w:color="auto"/>
            <w:right w:val="none" w:sz="0" w:space="0" w:color="auto"/>
          </w:divBdr>
          <w:divsChild>
            <w:div w:id="781344838">
              <w:marLeft w:val="0"/>
              <w:marRight w:val="0"/>
              <w:marTop w:val="0"/>
              <w:marBottom w:val="0"/>
              <w:divBdr>
                <w:top w:val="none" w:sz="0" w:space="0" w:color="auto"/>
                <w:left w:val="none" w:sz="0" w:space="0" w:color="auto"/>
                <w:bottom w:val="none" w:sz="0" w:space="0" w:color="auto"/>
                <w:right w:val="none" w:sz="0" w:space="0" w:color="auto"/>
              </w:divBdr>
            </w:div>
          </w:divsChild>
        </w:div>
        <w:div w:id="246382480">
          <w:marLeft w:val="0"/>
          <w:marRight w:val="0"/>
          <w:marTop w:val="0"/>
          <w:marBottom w:val="0"/>
          <w:divBdr>
            <w:top w:val="none" w:sz="0" w:space="0" w:color="auto"/>
            <w:left w:val="none" w:sz="0" w:space="0" w:color="auto"/>
            <w:bottom w:val="none" w:sz="0" w:space="0" w:color="auto"/>
            <w:right w:val="none" w:sz="0" w:space="0" w:color="auto"/>
          </w:divBdr>
        </w:div>
        <w:div w:id="246382586">
          <w:marLeft w:val="0"/>
          <w:marRight w:val="0"/>
          <w:marTop w:val="0"/>
          <w:marBottom w:val="0"/>
          <w:divBdr>
            <w:top w:val="none" w:sz="0" w:space="0" w:color="auto"/>
            <w:left w:val="none" w:sz="0" w:space="0" w:color="auto"/>
            <w:bottom w:val="none" w:sz="0" w:space="0" w:color="auto"/>
            <w:right w:val="none" w:sz="0" w:space="0" w:color="auto"/>
          </w:divBdr>
          <w:divsChild>
            <w:div w:id="374160956">
              <w:marLeft w:val="0"/>
              <w:marRight w:val="0"/>
              <w:marTop w:val="0"/>
              <w:marBottom w:val="150"/>
              <w:divBdr>
                <w:top w:val="none" w:sz="0" w:space="0" w:color="auto"/>
                <w:left w:val="none" w:sz="0" w:space="0" w:color="auto"/>
                <w:bottom w:val="none" w:sz="0" w:space="0" w:color="auto"/>
                <w:right w:val="none" w:sz="0" w:space="0" w:color="auto"/>
              </w:divBdr>
            </w:div>
          </w:divsChild>
        </w:div>
        <w:div w:id="246425097">
          <w:marLeft w:val="0"/>
          <w:marRight w:val="0"/>
          <w:marTop w:val="0"/>
          <w:marBottom w:val="0"/>
          <w:divBdr>
            <w:top w:val="none" w:sz="0" w:space="0" w:color="auto"/>
            <w:left w:val="none" w:sz="0" w:space="0" w:color="auto"/>
            <w:bottom w:val="none" w:sz="0" w:space="0" w:color="auto"/>
            <w:right w:val="none" w:sz="0" w:space="0" w:color="auto"/>
          </w:divBdr>
        </w:div>
        <w:div w:id="246427055">
          <w:marLeft w:val="-150"/>
          <w:marRight w:val="-150"/>
          <w:marTop w:val="0"/>
          <w:marBottom w:val="0"/>
          <w:divBdr>
            <w:top w:val="none" w:sz="0" w:space="0" w:color="auto"/>
            <w:left w:val="none" w:sz="0" w:space="0" w:color="auto"/>
            <w:bottom w:val="none" w:sz="0" w:space="0" w:color="auto"/>
            <w:right w:val="none" w:sz="0" w:space="0" w:color="auto"/>
          </w:divBdr>
        </w:div>
        <w:div w:id="246498600">
          <w:marLeft w:val="0"/>
          <w:marRight w:val="0"/>
          <w:marTop w:val="0"/>
          <w:marBottom w:val="0"/>
          <w:divBdr>
            <w:top w:val="none" w:sz="0" w:space="0" w:color="auto"/>
            <w:left w:val="none" w:sz="0" w:space="0" w:color="auto"/>
            <w:bottom w:val="none" w:sz="0" w:space="0" w:color="auto"/>
            <w:right w:val="none" w:sz="0" w:space="0" w:color="auto"/>
          </w:divBdr>
        </w:div>
        <w:div w:id="246546514">
          <w:marLeft w:val="0"/>
          <w:marRight w:val="0"/>
          <w:marTop w:val="150"/>
          <w:marBottom w:val="0"/>
          <w:divBdr>
            <w:top w:val="none" w:sz="0" w:space="0" w:color="auto"/>
            <w:left w:val="none" w:sz="0" w:space="0" w:color="auto"/>
            <w:bottom w:val="none" w:sz="0" w:space="0" w:color="auto"/>
            <w:right w:val="none" w:sz="0" w:space="0" w:color="auto"/>
          </w:divBdr>
          <w:divsChild>
            <w:div w:id="125785678">
              <w:marLeft w:val="0"/>
              <w:marRight w:val="0"/>
              <w:marTop w:val="0"/>
              <w:marBottom w:val="0"/>
              <w:divBdr>
                <w:top w:val="none" w:sz="0" w:space="0" w:color="auto"/>
                <w:left w:val="none" w:sz="0" w:space="0" w:color="auto"/>
                <w:bottom w:val="none" w:sz="0" w:space="0" w:color="auto"/>
                <w:right w:val="none" w:sz="0" w:space="0" w:color="auto"/>
              </w:divBdr>
            </w:div>
          </w:divsChild>
        </w:div>
        <w:div w:id="246615683">
          <w:marLeft w:val="-225"/>
          <w:marRight w:val="-225"/>
          <w:marTop w:val="0"/>
          <w:marBottom w:val="0"/>
          <w:divBdr>
            <w:top w:val="none" w:sz="0" w:space="0" w:color="auto"/>
            <w:left w:val="none" w:sz="0" w:space="0" w:color="auto"/>
            <w:bottom w:val="none" w:sz="0" w:space="0" w:color="auto"/>
            <w:right w:val="none" w:sz="0" w:space="0" w:color="auto"/>
          </w:divBdr>
          <w:divsChild>
            <w:div w:id="459883987">
              <w:marLeft w:val="0"/>
              <w:marRight w:val="0"/>
              <w:marTop w:val="0"/>
              <w:marBottom w:val="0"/>
              <w:divBdr>
                <w:top w:val="none" w:sz="0" w:space="0" w:color="auto"/>
                <w:left w:val="none" w:sz="0" w:space="0" w:color="auto"/>
                <w:bottom w:val="none" w:sz="0" w:space="0" w:color="auto"/>
                <w:right w:val="none" w:sz="0" w:space="0" w:color="auto"/>
              </w:divBdr>
            </w:div>
          </w:divsChild>
        </w:div>
        <w:div w:id="246619711">
          <w:marLeft w:val="0"/>
          <w:marRight w:val="0"/>
          <w:marTop w:val="0"/>
          <w:marBottom w:val="300"/>
          <w:divBdr>
            <w:top w:val="none" w:sz="0" w:space="0" w:color="auto"/>
            <w:left w:val="none" w:sz="0" w:space="0" w:color="auto"/>
            <w:bottom w:val="none" w:sz="0" w:space="0" w:color="auto"/>
            <w:right w:val="none" w:sz="0" w:space="0" w:color="auto"/>
          </w:divBdr>
        </w:div>
        <w:div w:id="246621647">
          <w:marLeft w:val="0"/>
          <w:marRight w:val="0"/>
          <w:marTop w:val="0"/>
          <w:marBottom w:val="0"/>
          <w:divBdr>
            <w:top w:val="single" w:sz="2" w:space="0" w:color="E0E0E0"/>
            <w:left w:val="single" w:sz="2" w:space="0" w:color="E0E0E0"/>
            <w:bottom w:val="single" w:sz="2" w:space="0" w:color="E0E0E0"/>
            <w:right w:val="single" w:sz="2" w:space="0" w:color="E0E0E0"/>
          </w:divBdr>
          <w:divsChild>
            <w:div w:id="77097966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46764911">
          <w:marLeft w:val="-250"/>
          <w:marRight w:val="-250"/>
          <w:marTop w:val="0"/>
          <w:marBottom w:val="376"/>
          <w:divBdr>
            <w:top w:val="none" w:sz="0" w:space="0" w:color="auto"/>
            <w:left w:val="none" w:sz="0" w:space="0" w:color="auto"/>
            <w:bottom w:val="none" w:sz="0" w:space="0" w:color="auto"/>
            <w:right w:val="none" w:sz="0" w:space="0" w:color="auto"/>
          </w:divBdr>
          <w:divsChild>
            <w:div w:id="406806975">
              <w:marLeft w:val="0"/>
              <w:marRight w:val="0"/>
              <w:marTop w:val="0"/>
              <w:marBottom w:val="0"/>
              <w:divBdr>
                <w:top w:val="none" w:sz="0" w:space="0" w:color="auto"/>
                <w:left w:val="none" w:sz="0" w:space="0" w:color="auto"/>
                <w:bottom w:val="none" w:sz="0" w:space="0" w:color="auto"/>
                <w:right w:val="none" w:sz="0" w:space="0" w:color="auto"/>
              </w:divBdr>
            </w:div>
          </w:divsChild>
        </w:div>
        <w:div w:id="246962178">
          <w:marLeft w:val="0"/>
          <w:marRight w:val="0"/>
          <w:marTop w:val="0"/>
          <w:marBottom w:val="0"/>
          <w:divBdr>
            <w:top w:val="none" w:sz="0" w:space="0" w:color="auto"/>
            <w:left w:val="none" w:sz="0" w:space="0" w:color="auto"/>
            <w:bottom w:val="none" w:sz="0" w:space="0" w:color="auto"/>
            <w:right w:val="none" w:sz="0" w:space="0" w:color="auto"/>
          </w:divBdr>
        </w:div>
        <w:div w:id="246966923">
          <w:marLeft w:val="0"/>
          <w:marRight w:val="0"/>
          <w:marTop w:val="0"/>
          <w:marBottom w:val="376"/>
          <w:divBdr>
            <w:top w:val="none" w:sz="0" w:space="0" w:color="auto"/>
            <w:left w:val="none" w:sz="0" w:space="0" w:color="auto"/>
            <w:bottom w:val="none" w:sz="0" w:space="0" w:color="auto"/>
            <w:right w:val="none" w:sz="0" w:space="0" w:color="auto"/>
          </w:divBdr>
        </w:div>
        <w:div w:id="246967583">
          <w:blockQuote w:val="1"/>
          <w:marLeft w:val="0"/>
          <w:marRight w:val="0"/>
          <w:marTop w:val="0"/>
          <w:marBottom w:val="360"/>
          <w:divBdr>
            <w:top w:val="none" w:sz="0" w:space="0" w:color="auto"/>
            <w:left w:val="single" w:sz="36" w:space="18" w:color="0099CC"/>
            <w:bottom w:val="none" w:sz="0" w:space="0" w:color="auto"/>
            <w:right w:val="none" w:sz="0" w:space="0" w:color="auto"/>
          </w:divBdr>
        </w:div>
        <w:div w:id="247008405">
          <w:marLeft w:val="-150"/>
          <w:marRight w:val="-150"/>
          <w:marTop w:val="0"/>
          <w:marBottom w:val="0"/>
          <w:divBdr>
            <w:top w:val="none" w:sz="0" w:space="0" w:color="auto"/>
            <w:left w:val="none" w:sz="0" w:space="0" w:color="auto"/>
            <w:bottom w:val="none" w:sz="0" w:space="0" w:color="auto"/>
            <w:right w:val="none" w:sz="0" w:space="0" w:color="auto"/>
          </w:divBdr>
        </w:div>
        <w:div w:id="247079074">
          <w:marLeft w:val="0"/>
          <w:marRight w:val="0"/>
          <w:marTop w:val="0"/>
          <w:marBottom w:val="0"/>
          <w:divBdr>
            <w:top w:val="none" w:sz="0" w:space="0" w:color="auto"/>
            <w:left w:val="none" w:sz="0" w:space="0" w:color="auto"/>
            <w:bottom w:val="none" w:sz="0" w:space="0" w:color="auto"/>
            <w:right w:val="none" w:sz="0" w:space="0" w:color="auto"/>
          </w:divBdr>
          <w:divsChild>
            <w:div w:id="426270670">
              <w:marLeft w:val="0"/>
              <w:marRight w:val="0"/>
              <w:marTop w:val="0"/>
              <w:marBottom w:val="0"/>
              <w:divBdr>
                <w:top w:val="none" w:sz="0" w:space="0" w:color="auto"/>
                <w:left w:val="none" w:sz="0" w:space="0" w:color="auto"/>
                <w:bottom w:val="none" w:sz="0" w:space="0" w:color="auto"/>
                <w:right w:val="none" w:sz="0" w:space="0" w:color="auto"/>
              </w:divBdr>
            </w:div>
          </w:divsChild>
        </w:div>
        <w:div w:id="247080812">
          <w:marLeft w:val="0"/>
          <w:marRight w:val="0"/>
          <w:marTop w:val="0"/>
          <w:marBottom w:val="0"/>
          <w:divBdr>
            <w:top w:val="none" w:sz="0" w:space="0" w:color="auto"/>
            <w:left w:val="none" w:sz="0" w:space="0" w:color="auto"/>
            <w:bottom w:val="none" w:sz="0" w:space="0" w:color="auto"/>
            <w:right w:val="none" w:sz="0" w:space="0" w:color="auto"/>
          </w:divBdr>
        </w:div>
        <w:div w:id="247085909">
          <w:marLeft w:val="-225"/>
          <w:marRight w:val="-225"/>
          <w:marTop w:val="0"/>
          <w:marBottom w:val="0"/>
          <w:divBdr>
            <w:top w:val="none" w:sz="0" w:space="0" w:color="auto"/>
            <w:left w:val="none" w:sz="0" w:space="0" w:color="auto"/>
            <w:bottom w:val="none" w:sz="0" w:space="0" w:color="auto"/>
            <w:right w:val="none" w:sz="0" w:space="0" w:color="auto"/>
          </w:divBdr>
        </w:div>
        <w:div w:id="247152340">
          <w:marLeft w:val="0"/>
          <w:marRight w:val="0"/>
          <w:marTop w:val="0"/>
          <w:marBottom w:val="75"/>
          <w:divBdr>
            <w:top w:val="none" w:sz="0" w:space="0" w:color="auto"/>
            <w:left w:val="none" w:sz="0" w:space="0" w:color="auto"/>
            <w:bottom w:val="none" w:sz="0" w:space="0" w:color="auto"/>
            <w:right w:val="none" w:sz="0" w:space="0" w:color="auto"/>
          </w:divBdr>
        </w:div>
        <w:div w:id="247156855">
          <w:marLeft w:val="0"/>
          <w:marRight w:val="0"/>
          <w:marTop w:val="0"/>
          <w:marBottom w:val="0"/>
          <w:divBdr>
            <w:top w:val="none" w:sz="0" w:space="0" w:color="auto"/>
            <w:left w:val="none" w:sz="0" w:space="0" w:color="auto"/>
            <w:bottom w:val="none" w:sz="0" w:space="0" w:color="auto"/>
            <w:right w:val="none" w:sz="0" w:space="0" w:color="auto"/>
          </w:divBdr>
        </w:div>
        <w:div w:id="247271718">
          <w:marLeft w:val="0"/>
          <w:marRight w:val="0"/>
          <w:marTop w:val="0"/>
          <w:marBottom w:val="0"/>
          <w:divBdr>
            <w:top w:val="none" w:sz="0" w:space="0" w:color="auto"/>
            <w:left w:val="none" w:sz="0" w:space="0" w:color="auto"/>
            <w:bottom w:val="none" w:sz="0" w:space="0" w:color="auto"/>
            <w:right w:val="none" w:sz="0" w:space="0" w:color="auto"/>
          </w:divBdr>
        </w:div>
        <w:div w:id="247271858">
          <w:marLeft w:val="-225"/>
          <w:marRight w:val="-225"/>
          <w:marTop w:val="0"/>
          <w:marBottom w:val="0"/>
          <w:divBdr>
            <w:top w:val="none" w:sz="0" w:space="0" w:color="auto"/>
            <w:left w:val="none" w:sz="0" w:space="0" w:color="auto"/>
            <w:bottom w:val="none" w:sz="0" w:space="0" w:color="auto"/>
            <w:right w:val="none" w:sz="0" w:space="0" w:color="auto"/>
          </w:divBdr>
          <w:divsChild>
            <w:div w:id="108622489">
              <w:marLeft w:val="0"/>
              <w:marRight w:val="0"/>
              <w:marTop w:val="0"/>
              <w:marBottom w:val="0"/>
              <w:divBdr>
                <w:top w:val="none" w:sz="0" w:space="0" w:color="auto"/>
                <w:left w:val="none" w:sz="0" w:space="0" w:color="auto"/>
                <w:bottom w:val="none" w:sz="0" w:space="0" w:color="auto"/>
                <w:right w:val="none" w:sz="0" w:space="0" w:color="auto"/>
              </w:divBdr>
            </w:div>
          </w:divsChild>
        </w:div>
        <w:div w:id="247273816">
          <w:marLeft w:val="0"/>
          <w:marRight w:val="0"/>
          <w:marTop w:val="0"/>
          <w:marBottom w:val="0"/>
          <w:divBdr>
            <w:top w:val="none" w:sz="0" w:space="0" w:color="auto"/>
            <w:left w:val="none" w:sz="0" w:space="0" w:color="auto"/>
            <w:bottom w:val="none" w:sz="0" w:space="0" w:color="auto"/>
            <w:right w:val="none" w:sz="0" w:space="0" w:color="auto"/>
          </w:divBdr>
        </w:div>
        <w:div w:id="247276563">
          <w:marLeft w:val="0"/>
          <w:marRight w:val="0"/>
          <w:marTop w:val="0"/>
          <w:marBottom w:val="0"/>
          <w:divBdr>
            <w:top w:val="none" w:sz="0" w:space="0" w:color="auto"/>
            <w:left w:val="none" w:sz="0" w:space="0" w:color="auto"/>
            <w:bottom w:val="none" w:sz="0" w:space="0" w:color="auto"/>
            <w:right w:val="none" w:sz="0" w:space="0" w:color="auto"/>
          </w:divBdr>
        </w:div>
        <w:div w:id="247349768">
          <w:marLeft w:val="0"/>
          <w:marRight w:val="0"/>
          <w:marTop w:val="0"/>
          <w:marBottom w:val="0"/>
          <w:divBdr>
            <w:top w:val="none" w:sz="0" w:space="0" w:color="auto"/>
            <w:left w:val="none" w:sz="0" w:space="0" w:color="auto"/>
            <w:bottom w:val="none" w:sz="0" w:space="0" w:color="auto"/>
            <w:right w:val="none" w:sz="0" w:space="0" w:color="auto"/>
          </w:divBdr>
        </w:div>
        <w:div w:id="247351341">
          <w:marLeft w:val="0"/>
          <w:marRight w:val="0"/>
          <w:marTop w:val="0"/>
          <w:marBottom w:val="0"/>
          <w:divBdr>
            <w:top w:val="none" w:sz="0" w:space="0" w:color="auto"/>
            <w:left w:val="none" w:sz="0" w:space="0" w:color="auto"/>
            <w:bottom w:val="none" w:sz="0" w:space="0" w:color="auto"/>
            <w:right w:val="none" w:sz="0" w:space="0" w:color="auto"/>
          </w:divBdr>
          <w:divsChild>
            <w:div w:id="537359552">
              <w:marLeft w:val="-975"/>
              <w:marRight w:val="-975"/>
              <w:marTop w:val="0"/>
              <w:marBottom w:val="0"/>
              <w:divBdr>
                <w:top w:val="none" w:sz="0" w:space="0" w:color="auto"/>
                <w:left w:val="none" w:sz="0" w:space="0" w:color="auto"/>
                <w:bottom w:val="none" w:sz="0" w:space="0" w:color="auto"/>
                <w:right w:val="none" w:sz="0" w:space="0" w:color="auto"/>
              </w:divBdr>
              <w:divsChild>
                <w:div w:id="5080847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47496408">
          <w:marLeft w:val="0"/>
          <w:marRight w:val="0"/>
          <w:marTop w:val="0"/>
          <w:marBottom w:val="0"/>
          <w:divBdr>
            <w:top w:val="none" w:sz="0" w:space="0" w:color="auto"/>
            <w:left w:val="none" w:sz="0" w:space="0" w:color="auto"/>
            <w:bottom w:val="none" w:sz="0" w:space="0" w:color="auto"/>
            <w:right w:val="none" w:sz="0" w:space="0" w:color="auto"/>
          </w:divBdr>
        </w:div>
        <w:div w:id="247542526">
          <w:marLeft w:val="0"/>
          <w:marRight w:val="0"/>
          <w:marTop w:val="0"/>
          <w:marBottom w:val="0"/>
          <w:divBdr>
            <w:top w:val="none" w:sz="0" w:space="0" w:color="auto"/>
            <w:left w:val="none" w:sz="0" w:space="0" w:color="auto"/>
            <w:bottom w:val="none" w:sz="0" w:space="0" w:color="auto"/>
            <w:right w:val="none" w:sz="0" w:space="0" w:color="auto"/>
          </w:divBdr>
        </w:div>
        <w:div w:id="247614993">
          <w:marLeft w:val="0"/>
          <w:marRight w:val="0"/>
          <w:marTop w:val="0"/>
          <w:marBottom w:val="0"/>
          <w:divBdr>
            <w:top w:val="none" w:sz="0" w:space="0" w:color="auto"/>
            <w:left w:val="none" w:sz="0" w:space="0" w:color="auto"/>
            <w:bottom w:val="none" w:sz="0" w:space="0" w:color="auto"/>
            <w:right w:val="none" w:sz="0" w:space="0" w:color="auto"/>
          </w:divBdr>
        </w:div>
        <w:div w:id="247619307">
          <w:marLeft w:val="0"/>
          <w:marRight w:val="0"/>
          <w:marTop w:val="0"/>
          <w:marBottom w:val="240"/>
          <w:divBdr>
            <w:top w:val="none" w:sz="0" w:space="0" w:color="auto"/>
            <w:left w:val="none" w:sz="0" w:space="0" w:color="auto"/>
            <w:bottom w:val="none" w:sz="0" w:space="0" w:color="auto"/>
            <w:right w:val="none" w:sz="0" w:space="0" w:color="auto"/>
          </w:divBdr>
        </w:div>
        <w:div w:id="247620567">
          <w:marLeft w:val="0"/>
          <w:marRight w:val="0"/>
          <w:marTop w:val="0"/>
          <w:marBottom w:val="0"/>
          <w:divBdr>
            <w:top w:val="none" w:sz="0" w:space="0" w:color="auto"/>
            <w:left w:val="none" w:sz="0" w:space="0" w:color="auto"/>
            <w:bottom w:val="none" w:sz="0" w:space="0" w:color="auto"/>
            <w:right w:val="none" w:sz="0" w:space="0" w:color="auto"/>
          </w:divBdr>
          <w:divsChild>
            <w:div w:id="224026718">
              <w:marLeft w:val="0"/>
              <w:marRight w:val="0"/>
              <w:marTop w:val="0"/>
              <w:marBottom w:val="0"/>
              <w:divBdr>
                <w:top w:val="none" w:sz="0" w:space="0" w:color="auto"/>
                <w:left w:val="none" w:sz="0" w:space="0" w:color="auto"/>
                <w:bottom w:val="none" w:sz="0" w:space="0" w:color="auto"/>
                <w:right w:val="none" w:sz="0" w:space="0" w:color="auto"/>
              </w:divBdr>
              <w:divsChild>
                <w:div w:id="198249707">
                  <w:marLeft w:val="-300"/>
                  <w:marRight w:val="-300"/>
                  <w:marTop w:val="0"/>
                  <w:marBottom w:val="450"/>
                  <w:divBdr>
                    <w:top w:val="none" w:sz="0" w:space="0" w:color="auto"/>
                    <w:left w:val="none" w:sz="0" w:space="0" w:color="auto"/>
                    <w:bottom w:val="none" w:sz="0" w:space="0" w:color="auto"/>
                    <w:right w:val="none" w:sz="0" w:space="0" w:color="auto"/>
                  </w:divBdr>
                  <w:divsChild>
                    <w:div w:id="52567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661758">
          <w:marLeft w:val="0"/>
          <w:marRight w:val="0"/>
          <w:marTop w:val="0"/>
          <w:marBottom w:val="0"/>
          <w:divBdr>
            <w:top w:val="none" w:sz="0" w:space="0" w:color="auto"/>
            <w:left w:val="none" w:sz="0" w:space="0" w:color="auto"/>
            <w:bottom w:val="none" w:sz="0" w:space="0" w:color="auto"/>
            <w:right w:val="none" w:sz="0" w:space="0" w:color="auto"/>
          </w:divBdr>
        </w:div>
        <w:div w:id="247691531">
          <w:marLeft w:val="0"/>
          <w:marRight w:val="0"/>
          <w:marTop w:val="0"/>
          <w:marBottom w:val="225"/>
          <w:divBdr>
            <w:top w:val="none" w:sz="0" w:space="0" w:color="auto"/>
            <w:left w:val="none" w:sz="0" w:space="0" w:color="auto"/>
            <w:bottom w:val="none" w:sz="0" w:space="0" w:color="auto"/>
            <w:right w:val="none" w:sz="0" w:space="0" w:color="auto"/>
          </w:divBdr>
        </w:div>
        <w:div w:id="247732312">
          <w:marLeft w:val="0"/>
          <w:marRight w:val="0"/>
          <w:marTop w:val="0"/>
          <w:marBottom w:val="240"/>
          <w:divBdr>
            <w:top w:val="none" w:sz="0" w:space="0" w:color="auto"/>
            <w:left w:val="none" w:sz="0" w:space="0" w:color="auto"/>
            <w:bottom w:val="none" w:sz="0" w:space="0" w:color="auto"/>
            <w:right w:val="none" w:sz="0" w:space="0" w:color="auto"/>
          </w:divBdr>
        </w:div>
        <w:div w:id="247736899">
          <w:marLeft w:val="-150"/>
          <w:marRight w:val="-150"/>
          <w:marTop w:val="0"/>
          <w:marBottom w:val="0"/>
          <w:divBdr>
            <w:top w:val="none" w:sz="0" w:space="0" w:color="auto"/>
            <w:left w:val="none" w:sz="0" w:space="0" w:color="auto"/>
            <w:bottom w:val="none" w:sz="0" w:space="0" w:color="auto"/>
            <w:right w:val="none" w:sz="0" w:space="0" w:color="auto"/>
          </w:divBdr>
          <w:divsChild>
            <w:div w:id="48456590">
              <w:marLeft w:val="0"/>
              <w:marRight w:val="0"/>
              <w:marTop w:val="0"/>
              <w:marBottom w:val="0"/>
              <w:divBdr>
                <w:top w:val="none" w:sz="0" w:space="0" w:color="auto"/>
                <w:left w:val="none" w:sz="0" w:space="0" w:color="auto"/>
                <w:bottom w:val="none" w:sz="0" w:space="0" w:color="auto"/>
                <w:right w:val="none" w:sz="0" w:space="0" w:color="auto"/>
              </w:divBdr>
              <w:divsChild>
                <w:div w:id="217858099">
                  <w:marLeft w:val="0"/>
                  <w:marRight w:val="0"/>
                  <w:marTop w:val="0"/>
                  <w:marBottom w:val="0"/>
                  <w:divBdr>
                    <w:top w:val="none" w:sz="0" w:space="0" w:color="auto"/>
                    <w:left w:val="none" w:sz="0" w:space="0" w:color="auto"/>
                    <w:bottom w:val="none" w:sz="0" w:space="0" w:color="auto"/>
                    <w:right w:val="none" w:sz="0" w:space="0" w:color="auto"/>
                  </w:divBdr>
                  <w:divsChild>
                    <w:div w:id="15572907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47808160">
          <w:marLeft w:val="75"/>
          <w:marRight w:val="0"/>
          <w:marTop w:val="0"/>
          <w:marBottom w:val="0"/>
          <w:divBdr>
            <w:top w:val="none" w:sz="0" w:space="0" w:color="auto"/>
            <w:left w:val="none" w:sz="0" w:space="0" w:color="auto"/>
            <w:bottom w:val="none" w:sz="0" w:space="0" w:color="auto"/>
            <w:right w:val="none" w:sz="0" w:space="0" w:color="auto"/>
          </w:divBdr>
        </w:div>
        <w:div w:id="247885123">
          <w:marLeft w:val="0"/>
          <w:marRight w:val="0"/>
          <w:marTop w:val="0"/>
          <w:marBottom w:val="0"/>
          <w:divBdr>
            <w:top w:val="none" w:sz="0" w:space="0" w:color="auto"/>
            <w:left w:val="none" w:sz="0" w:space="0" w:color="auto"/>
            <w:bottom w:val="none" w:sz="0" w:space="0" w:color="auto"/>
            <w:right w:val="none" w:sz="0" w:space="0" w:color="auto"/>
          </w:divBdr>
        </w:div>
        <w:div w:id="247886897">
          <w:marLeft w:val="0"/>
          <w:marRight w:val="0"/>
          <w:marTop w:val="0"/>
          <w:marBottom w:val="0"/>
          <w:divBdr>
            <w:top w:val="none" w:sz="0" w:space="0" w:color="auto"/>
            <w:left w:val="none" w:sz="0" w:space="0" w:color="auto"/>
            <w:bottom w:val="none" w:sz="0" w:space="0" w:color="auto"/>
            <w:right w:val="none" w:sz="0" w:space="0" w:color="auto"/>
          </w:divBdr>
        </w:div>
        <w:div w:id="247887388">
          <w:marLeft w:val="-150"/>
          <w:marRight w:val="-150"/>
          <w:marTop w:val="0"/>
          <w:marBottom w:val="0"/>
          <w:divBdr>
            <w:top w:val="none" w:sz="0" w:space="0" w:color="auto"/>
            <w:left w:val="none" w:sz="0" w:space="0" w:color="auto"/>
            <w:bottom w:val="none" w:sz="0" w:space="0" w:color="auto"/>
            <w:right w:val="none" w:sz="0" w:space="0" w:color="auto"/>
          </w:divBdr>
          <w:divsChild>
            <w:div w:id="410392927">
              <w:marLeft w:val="0"/>
              <w:marRight w:val="0"/>
              <w:marTop w:val="0"/>
              <w:marBottom w:val="0"/>
              <w:divBdr>
                <w:top w:val="none" w:sz="0" w:space="0" w:color="auto"/>
                <w:left w:val="none" w:sz="0" w:space="0" w:color="auto"/>
                <w:bottom w:val="none" w:sz="0" w:space="0" w:color="auto"/>
                <w:right w:val="none" w:sz="0" w:space="0" w:color="auto"/>
              </w:divBdr>
              <w:divsChild>
                <w:div w:id="204606472">
                  <w:marLeft w:val="0"/>
                  <w:marRight w:val="0"/>
                  <w:marTop w:val="0"/>
                  <w:marBottom w:val="0"/>
                  <w:divBdr>
                    <w:top w:val="none" w:sz="0" w:space="0" w:color="auto"/>
                    <w:left w:val="none" w:sz="0" w:space="0" w:color="auto"/>
                    <w:bottom w:val="none" w:sz="0" w:space="0" w:color="auto"/>
                    <w:right w:val="none" w:sz="0" w:space="0" w:color="auto"/>
                  </w:divBdr>
                  <w:divsChild>
                    <w:div w:id="103813488">
                      <w:marLeft w:val="0"/>
                      <w:marRight w:val="0"/>
                      <w:marTop w:val="0"/>
                      <w:marBottom w:val="75"/>
                      <w:divBdr>
                        <w:top w:val="none" w:sz="0" w:space="0" w:color="auto"/>
                        <w:left w:val="none" w:sz="0" w:space="0" w:color="auto"/>
                        <w:bottom w:val="none" w:sz="0" w:space="0" w:color="auto"/>
                        <w:right w:val="none" w:sz="0" w:space="0" w:color="auto"/>
                      </w:divBdr>
                    </w:div>
                  </w:divsChild>
                </w:div>
                <w:div w:id="4957301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48003287">
          <w:marLeft w:val="0"/>
          <w:marRight w:val="0"/>
          <w:marTop w:val="0"/>
          <w:marBottom w:val="0"/>
          <w:divBdr>
            <w:top w:val="none" w:sz="0" w:space="0" w:color="auto"/>
            <w:left w:val="none" w:sz="0" w:space="0" w:color="auto"/>
            <w:bottom w:val="none" w:sz="0" w:space="0" w:color="auto"/>
            <w:right w:val="none" w:sz="0" w:space="0" w:color="auto"/>
          </w:divBdr>
        </w:div>
        <w:div w:id="248005959">
          <w:marLeft w:val="0"/>
          <w:marRight w:val="0"/>
          <w:marTop w:val="0"/>
          <w:marBottom w:val="0"/>
          <w:divBdr>
            <w:top w:val="none" w:sz="0" w:space="0" w:color="auto"/>
            <w:left w:val="none" w:sz="0" w:space="0" w:color="auto"/>
            <w:bottom w:val="none" w:sz="0" w:space="0" w:color="auto"/>
            <w:right w:val="none" w:sz="0" w:space="0" w:color="auto"/>
          </w:divBdr>
        </w:div>
        <w:div w:id="248008685">
          <w:marLeft w:val="0"/>
          <w:marRight w:val="0"/>
          <w:marTop w:val="0"/>
          <w:marBottom w:val="0"/>
          <w:divBdr>
            <w:top w:val="none" w:sz="0" w:space="0" w:color="auto"/>
            <w:left w:val="none" w:sz="0" w:space="0" w:color="auto"/>
            <w:bottom w:val="none" w:sz="0" w:space="0" w:color="auto"/>
            <w:right w:val="none" w:sz="0" w:space="0" w:color="auto"/>
          </w:divBdr>
        </w:div>
        <w:div w:id="248075953">
          <w:marLeft w:val="-150"/>
          <w:marRight w:val="-150"/>
          <w:marTop w:val="0"/>
          <w:marBottom w:val="0"/>
          <w:divBdr>
            <w:top w:val="none" w:sz="0" w:space="0" w:color="auto"/>
            <w:left w:val="none" w:sz="0" w:space="0" w:color="auto"/>
            <w:bottom w:val="none" w:sz="0" w:space="0" w:color="auto"/>
            <w:right w:val="none" w:sz="0" w:space="0" w:color="auto"/>
          </w:divBdr>
          <w:divsChild>
            <w:div w:id="316108329">
              <w:marLeft w:val="0"/>
              <w:marRight w:val="0"/>
              <w:marTop w:val="0"/>
              <w:marBottom w:val="0"/>
              <w:divBdr>
                <w:top w:val="none" w:sz="0" w:space="0" w:color="auto"/>
                <w:left w:val="none" w:sz="0" w:space="0" w:color="auto"/>
                <w:bottom w:val="none" w:sz="0" w:space="0" w:color="auto"/>
                <w:right w:val="none" w:sz="0" w:space="0" w:color="auto"/>
              </w:divBdr>
            </w:div>
            <w:div w:id="553542997">
              <w:marLeft w:val="0"/>
              <w:marRight w:val="0"/>
              <w:marTop w:val="0"/>
              <w:marBottom w:val="0"/>
              <w:divBdr>
                <w:top w:val="none" w:sz="0" w:space="0" w:color="auto"/>
                <w:left w:val="none" w:sz="0" w:space="0" w:color="auto"/>
                <w:bottom w:val="none" w:sz="0" w:space="0" w:color="auto"/>
                <w:right w:val="none" w:sz="0" w:space="0" w:color="auto"/>
              </w:divBdr>
            </w:div>
          </w:divsChild>
        </w:div>
        <w:div w:id="248077580">
          <w:marLeft w:val="0"/>
          <w:marRight w:val="0"/>
          <w:marTop w:val="0"/>
          <w:marBottom w:val="0"/>
          <w:divBdr>
            <w:top w:val="none" w:sz="0" w:space="0" w:color="auto"/>
            <w:left w:val="none" w:sz="0" w:space="0" w:color="auto"/>
            <w:bottom w:val="none" w:sz="0" w:space="0" w:color="auto"/>
            <w:right w:val="none" w:sz="0" w:space="0" w:color="auto"/>
          </w:divBdr>
          <w:divsChild>
            <w:div w:id="400104851">
              <w:marLeft w:val="0"/>
              <w:marRight w:val="0"/>
              <w:marTop w:val="0"/>
              <w:marBottom w:val="0"/>
              <w:divBdr>
                <w:top w:val="none" w:sz="0" w:space="0" w:color="auto"/>
                <w:left w:val="none" w:sz="0" w:space="0" w:color="auto"/>
                <w:bottom w:val="none" w:sz="0" w:space="0" w:color="auto"/>
                <w:right w:val="none" w:sz="0" w:space="0" w:color="auto"/>
              </w:divBdr>
            </w:div>
          </w:divsChild>
        </w:div>
        <w:div w:id="248121400">
          <w:marLeft w:val="0"/>
          <w:marRight w:val="0"/>
          <w:marTop w:val="0"/>
          <w:marBottom w:val="180"/>
          <w:divBdr>
            <w:top w:val="none" w:sz="0" w:space="0" w:color="auto"/>
            <w:left w:val="none" w:sz="0" w:space="0" w:color="auto"/>
            <w:bottom w:val="none" w:sz="0" w:space="0" w:color="auto"/>
            <w:right w:val="none" w:sz="0" w:space="0" w:color="auto"/>
          </w:divBdr>
        </w:div>
        <w:div w:id="248152040">
          <w:marLeft w:val="0"/>
          <w:marRight w:val="0"/>
          <w:marTop w:val="0"/>
          <w:marBottom w:val="0"/>
          <w:divBdr>
            <w:top w:val="none" w:sz="0" w:space="0" w:color="auto"/>
            <w:left w:val="none" w:sz="0" w:space="0" w:color="auto"/>
            <w:bottom w:val="none" w:sz="0" w:space="0" w:color="auto"/>
            <w:right w:val="none" w:sz="0" w:space="0" w:color="auto"/>
          </w:divBdr>
        </w:div>
        <w:div w:id="248193497">
          <w:marLeft w:val="0"/>
          <w:marRight w:val="0"/>
          <w:marTop w:val="0"/>
          <w:marBottom w:val="120"/>
          <w:divBdr>
            <w:top w:val="none" w:sz="0" w:space="0" w:color="auto"/>
            <w:left w:val="none" w:sz="0" w:space="0" w:color="auto"/>
            <w:bottom w:val="none" w:sz="0" w:space="0" w:color="auto"/>
            <w:right w:val="none" w:sz="0" w:space="0" w:color="auto"/>
          </w:divBdr>
          <w:divsChild>
            <w:div w:id="229654990">
              <w:marLeft w:val="0"/>
              <w:marRight w:val="0"/>
              <w:marTop w:val="0"/>
              <w:marBottom w:val="0"/>
              <w:divBdr>
                <w:top w:val="none" w:sz="0" w:space="0" w:color="auto"/>
                <w:left w:val="none" w:sz="0" w:space="0" w:color="auto"/>
                <w:bottom w:val="none" w:sz="0" w:space="0" w:color="auto"/>
                <w:right w:val="none" w:sz="0" w:space="0" w:color="auto"/>
              </w:divBdr>
            </w:div>
          </w:divsChild>
        </w:div>
        <w:div w:id="248195997">
          <w:marLeft w:val="0"/>
          <w:marRight w:val="0"/>
          <w:marTop w:val="0"/>
          <w:marBottom w:val="225"/>
          <w:divBdr>
            <w:top w:val="none" w:sz="0" w:space="0" w:color="auto"/>
            <w:left w:val="none" w:sz="0" w:space="0" w:color="auto"/>
            <w:bottom w:val="none" w:sz="0" w:space="0" w:color="auto"/>
            <w:right w:val="none" w:sz="0" w:space="0" w:color="auto"/>
          </w:divBdr>
        </w:div>
        <w:div w:id="248196302">
          <w:marLeft w:val="0"/>
          <w:marRight w:val="225"/>
          <w:marTop w:val="0"/>
          <w:marBottom w:val="0"/>
          <w:divBdr>
            <w:top w:val="none" w:sz="0" w:space="0" w:color="auto"/>
            <w:left w:val="none" w:sz="0" w:space="0" w:color="auto"/>
            <w:bottom w:val="none" w:sz="0" w:space="0" w:color="auto"/>
            <w:right w:val="none" w:sz="0" w:space="0" w:color="auto"/>
          </w:divBdr>
        </w:div>
        <w:div w:id="248202591">
          <w:marLeft w:val="-225"/>
          <w:marRight w:val="-225"/>
          <w:marTop w:val="0"/>
          <w:marBottom w:val="0"/>
          <w:divBdr>
            <w:top w:val="none" w:sz="0" w:space="0" w:color="auto"/>
            <w:left w:val="none" w:sz="0" w:space="0" w:color="auto"/>
            <w:bottom w:val="none" w:sz="0" w:space="0" w:color="auto"/>
            <w:right w:val="none" w:sz="0" w:space="0" w:color="auto"/>
          </w:divBdr>
        </w:div>
        <w:div w:id="248319353">
          <w:marLeft w:val="0"/>
          <w:marRight w:val="0"/>
          <w:marTop w:val="0"/>
          <w:marBottom w:val="0"/>
          <w:divBdr>
            <w:top w:val="none" w:sz="0" w:space="0" w:color="auto"/>
            <w:left w:val="none" w:sz="0" w:space="0" w:color="auto"/>
            <w:bottom w:val="none" w:sz="0" w:space="0" w:color="auto"/>
            <w:right w:val="none" w:sz="0" w:space="0" w:color="auto"/>
          </w:divBdr>
        </w:div>
        <w:div w:id="248391204">
          <w:marLeft w:val="0"/>
          <w:marRight w:val="0"/>
          <w:marTop w:val="0"/>
          <w:marBottom w:val="0"/>
          <w:divBdr>
            <w:top w:val="none" w:sz="0" w:space="0" w:color="auto"/>
            <w:left w:val="none" w:sz="0" w:space="0" w:color="auto"/>
            <w:bottom w:val="none" w:sz="0" w:space="0" w:color="auto"/>
            <w:right w:val="none" w:sz="0" w:space="0" w:color="auto"/>
          </w:divBdr>
        </w:div>
        <w:div w:id="248391321">
          <w:marLeft w:val="0"/>
          <w:marRight w:val="0"/>
          <w:marTop w:val="150"/>
          <w:marBottom w:val="0"/>
          <w:divBdr>
            <w:top w:val="none" w:sz="0" w:space="0" w:color="auto"/>
            <w:left w:val="none" w:sz="0" w:space="0" w:color="auto"/>
            <w:bottom w:val="none" w:sz="0" w:space="0" w:color="auto"/>
            <w:right w:val="none" w:sz="0" w:space="0" w:color="auto"/>
          </w:divBdr>
        </w:div>
        <w:div w:id="248392407">
          <w:marLeft w:val="0"/>
          <w:marRight w:val="0"/>
          <w:marTop w:val="0"/>
          <w:marBottom w:val="75"/>
          <w:divBdr>
            <w:top w:val="none" w:sz="0" w:space="0" w:color="auto"/>
            <w:left w:val="none" w:sz="0" w:space="0" w:color="auto"/>
            <w:bottom w:val="none" w:sz="0" w:space="0" w:color="auto"/>
            <w:right w:val="none" w:sz="0" w:space="0" w:color="auto"/>
          </w:divBdr>
        </w:div>
        <w:div w:id="248462262">
          <w:marLeft w:val="0"/>
          <w:marRight w:val="0"/>
          <w:marTop w:val="0"/>
          <w:marBottom w:val="0"/>
          <w:divBdr>
            <w:top w:val="none" w:sz="0" w:space="0" w:color="auto"/>
            <w:left w:val="none" w:sz="0" w:space="0" w:color="auto"/>
            <w:bottom w:val="none" w:sz="0" w:space="0" w:color="auto"/>
            <w:right w:val="none" w:sz="0" w:space="0" w:color="auto"/>
          </w:divBdr>
        </w:div>
        <w:div w:id="248469318">
          <w:marLeft w:val="0"/>
          <w:marRight w:val="0"/>
          <w:marTop w:val="0"/>
          <w:marBottom w:val="0"/>
          <w:divBdr>
            <w:top w:val="none" w:sz="0" w:space="0" w:color="auto"/>
            <w:left w:val="none" w:sz="0" w:space="0" w:color="auto"/>
            <w:bottom w:val="none" w:sz="0" w:space="0" w:color="auto"/>
            <w:right w:val="none" w:sz="0" w:space="0" w:color="auto"/>
          </w:divBdr>
        </w:div>
        <w:div w:id="248540680">
          <w:marLeft w:val="0"/>
          <w:marRight w:val="225"/>
          <w:marTop w:val="0"/>
          <w:marBottom w:val="0"/>
          <w:divBdr>
            <w:top w:val="none" w:sz="0" w:space="0" w:color="auto"/>
            <w:left w:val="none" w:sz="0" w:space="0" w:color="auto"/>
            <w:bottom w:val="none" w:sz="0" w:space="0" w:color="auto"/>
            <w:right w:val="none" w:sz="0" w:space="0" w:color="auto"/>
          </w:divBdr>
        </w:div>
        <w:div w:id="248662286">
          <w:marLeft w:val="0"/>
          <w:marRight w:val="0"/>
          <w:marTop w:val="0"/>
          <w:marBottom w:val="125"/>
          <w:divBdr>
            <w:top w:val="none" w:sz="0" w:space="0" w:color="auto"/>
            <w:left w:val="none" w:sz="0" w:space="0" w:color="auto"/>
            <w:bottom w:val="none" w:sz="0" w:space="0" w:color="auto"/>
            <w:right w:val="none" w:sz="0" w:space="0" w:color="auto"/>
          </w:divBdr>
        </w:div>
        <w:div w:id="248731440">
          <w:marLeft w:val="0"/>
          <w:marRight w:val="0"/>
          <w:marTop w:val="0"/>
          <w:marBottom w:val="0"/>
          <w:divBdr>
            <w:top w:val="none" w:sz="0" w:space="0" w:color="auto"/>
            <w:left w:val="none" w:sz="0" w:space="0" w:color="auto"/>
            <w:bottom w:val="none" w:sz="0" w:space="0" w:color="auto"/>
            <w:right w:val="none" w:sz="0" w:space="0" w:color="auto"/>
          </w:divBdr>
        </w:div>
        <w:div w:id="248736364">
          <w:marLeft w:val="0"/>
          <w:marRight w:val="0"/>
          <w:marTop w:val="150"/>
          <w:marBottom w:val="150"/>
          <w:divBdr>
            <w:top w:val="none" w:sz="0" w:space="0" w:color="auto"/>
            <w:left w:val="none" w:sz="0" w:space="0" w:color="auto"/>
            <w:bottom w:val="none" w:sz="0" w:space="0" w:color="auto"/>
            <w:right w:val="none" w:sz="0" w:space="0" w:color="auto"/>
          </w:divBdr>
        </w:div>
        <w:div w:id="248775242">
          <w:marLeft w:val="0"/>
          <w:marRight w:val="0"/>
          <w:marTop w:val="0"/>
          <w:marBottom w:val="240"/>
          <w:divBdr>
            <w:top w:val="none" w:sz="0" w:space="0" w:color="auto"/>
            <w:left w:val="none" w:sz="0" w:space="0" w:color="auto"/>
            <w:bottom w:val="none" w:sz="0" w:space="0" w:color="auto"/>
            <w:right w:val="none" w:sz="0" w:space="0" w:color="auto"/>
          </w:divBdr>
        </w:div>
        <w:div w:id="248775919">
          <w:marLeft w:val="0"/>
          <w:marRight w:val="0"/>
          <w:marTop w:val="0"/>
          <w:marBottom w:val="0"/>
          <w:divBdr>
            <w:top w:val="none" w:sz="0" w:space="0" w:color="auto"/>
            <w:left w:val="none" w:sz="0" w:space="0" w:color="auto"/>
            <w:bottom w:val="none" w:sz="0" w:space="0" w:color="auto"/>
            <w:right w:val="none" w:sz="0" w:space="0" w:color="auto"/>
          </w:divBdr>
        </w:div>
        <w:div w:id="248856259">
          <w:marLeft w:val="0"/>
          <w:marRight w:val="0"/>
          <w:marTop w:val="0"/>
          <w:marBottom w:val="0"/>
          <w:divBdr>
            <w:top w:val="none" w:sz="0" w:space="0" w:color="auto"/>
            <w:left w:val="none" w:sz="0" w:space="0" w:color="auto"/>
            <w:bottom w:val="none" w:sz="0" w:space="0" w:color="auto"/>
            <w:right w:val="none" w:sz="0" w:space="0" w:color="auto"/>
          </w:divBdr>
        </w:div>
        <w:div w:id="248973176">
          <w:marLeft w:val="0"/>
          <w:marRight w:val="0"/>
          <w:marTop w:val="100"/>
          <w:marBottom w:val="100"/>
          <w:divBdr>
            <w:top w:val="none" w:sz="0" w:space="0" w:color="auto"/>
            <w:left w:val="none" w:sz="0" w:space="0" w:color="auto"/>
            <w:bottom w:val="none" w:sz="0" w:space="0" w:color="auto"/>
            <w:right w:val="none" w:sz="0" w:space="0" w:color="auto"/>
          </w:divBdr>
        </w:div>
        <w:div w:id="249003842">
          <w:marLeft w:val="0"/>
          <w:marRight w:val="0"/>
          <w:marTop w:val="0"/>
          <w:marBottom w:val="0"/>
          <w:divBdr>
            <w:top w:val="none" w:sz="0" w:space="0" w:color="auto"/>
            <w:left w:val="none" w:sz="0" w:space="0" w:color="auto"/>
            <w:bottom w:val="none" w:sz="0" w:space="0" w:color="auto"/>
            <w:right w:val="none" w:sz="0" w:space="0" w:color="auto"/>
          </w:divBdr>
        </w:div>
        <w:div w:id="249042154">
          <w:marLeft w:val="0"/>
          <w:marRight w:val="0"/>
          <w:marTop w:val="0"/>
          <w:marBottom w:val="0"/>
          <w:divBdr>
            <w:top w:val="none" w:sz="0" w:space="0" w:color="auto"/>
            <w:left w:val="none" w:sz="0" w:space="0" w:color="auto"/>
            <w:bottom w:val="none" w:sz="0" w:space="0" w:color="auto"/>
            <w:right w:val="none" w:sz="0" w:space="0" w:color="auto"/>
          </w:divBdr>
        </w:div>
        <w:div w:id="249042304">
          <w:marLeft w:val="-188"/>
          <w:marRight w:val="-188"/>
          <w:marTop w:val="0"/>
          <w:marBottom w:val="0"/>
          <w:divBdr>
            <w:top w:val="none" w:sz="0" w:space="0" w:color="auto"/>
            <w:left w:val="none" w:sz="0" w:space="0" w:color="auto"/>
            <w:bottom w:val="none" w:sz="0" w:space="0" w:color="auto"/>
            <w:right w:val="none" w:sz="0" w:space="0" w:color="auto"/>
          </w:divBdr>
        </w:div>
        <w:div w:id="249048110">
          <w:marLeft w:val="0"/>
          <w:marRight w:val="0"/>
          <w:marTop w:val="0"/>
          <w:marBottom w:val="0"/>
          <w:divBdr>
            <w:top w:val="none" w:sz="0" w:space="0" w:color="auto"/>
            <w:left w:val="none" w:sz="0" w:space="0" w:color="auto"/>
            <w:bottom w:val="none" w:sz="0" w:space="0" w:color="auto"/>
            <w:right w:val="none" w:sz="0" w:space="0" w:color="auto"/>
          </w:divBdr>
          <w:divsChild>
            <w:div w:id="783769096">
              <w:marLeft w:val="0"/>
              <w:marRight w:val="0"/>
              <w:marTop w:val="0"/>
              <w:marBottom w:val="0"/>
              <w:divBdr>
                <w:top w:val="none" w:sz="0" w:space="0" w:color="auto"/>
                <w:left w:val="none" w:sz="0" w:space="0" w:color="auto"/>
                <w:bottom w:val="none" w:sz="0" w:space="0" w:color="auto"/>
                <w:right w:val="none" w:sz="0" w:space="0" w:color="auto"/>
              </w:divBdr>
            </w:div>
          </w:divsChild>
        </w:div>
        <w:div w:id="249051036">
          <w:marLeft w:val="0"/>
          <w:marRight w:val="0"/>
          <w:marTop w:val="0"/>
          <w:marBottom w:val="0"/>
          <w:divBdr>
            <w:top w:val="none" w:sz="0" w:space="0" w:color="auto"/>
            <w:left w:val="none" w:sz="0" w:space="0" w:color="auto"/>
            <w:bottom w:val="none" w:sz="0" w:space="0" w:color="auto"/>
            <w:right w:val="none" w:sz="0" w:space="0" w:color="auto"/>
          </w:divBdr>
        </w:div>
        <w:div w:id="249123070">
          <w:marLeft w:val="0"/>
          <w:marRight w:val="0"/>
          <w:marTop w:val="0"/>
          <w:marBottom w:val="300"/>
          <w:divBdr>
            <w:top w:val="none" w:sz="0" w:space="0" w:color="auto"/>
            <w:left w:val="none" w:sz="0" w:space="0" w:color="auto"/>
            <w:bottom w:val="none" w:sz="0" w:space="0" w:color="auto"/>
            <w:right w:val="none" w:sz="0" w:space="0" w:color="auto"/>
          </w:divBdr>
        </w:div>
        <w:div w:id="249125350">
          <w:marLeft w:val="-150"/>
          <w:marRight w:val="-150"/>
          <w:marTop w:val="0"/>
          <w:marBottom w:val="450"/>
          <w:divBdr>
            <w:top w:val="none" w:sz="0" w:space="0" w:color="auto"/>
            <w:left w:val="none" w:sz="0" w:space="0" w:color="auto"/>
            <w:bottom w:val="none" w:sz="0" w:space="0" w:color="auto"/>
            <w:right w:val="none" w:sz="0" w:space="0" w:color="auto"/>
          </w:divBdr>
        </w:div>
        <w:div w:id="249126748">
          <w:marLeft w:val="0"/>
          <w:marRight w:val="0"/>
          <w:marTop w:val="0"/>
          <w:marBottom w:val="150"/>
          <w:divBdr>
            <w:top w:val="none" w:sz="0" w:space="0" w:color="auto"/>
            <w:left w:val="none" w:sz="0" w:space="0" w:color="auto"/>
            <w:bottom w:val="none" w:sz="0" w:space="0" w:color="auto"/>
            <w:right w:val="none" w:sz="0" w:space="0" w:color="auto"/>
          </w:divBdr>
        </w:div>
        <w:div w:id="249195106">
          <w:marLeft w:val="0"/>
          <w:marRight w:val="0"/>
          <w:marTop w:val="0"/>
          <w:marBottom w:val="0"/>
          <w:divBdr>
            <w:top w:val="none" w:sz="0" w:space="0" w:color="auto"/>
            <w:left w:val="none" w:sz="0" w:space="0" w:color="auto"/>
            <w:bottom w:val="none" w:sz="0" w:space="0" w:color="auto"/>
            <w:right w:val="none" w:sz="0" w:space="0" w:color="auto"/>
          </w:divBdr>
          <w:divsChild>
            <w:div w:id="570777237">
              <w:marLeft w:val="0"/>
              <w:marRight w:val="0"/>
              <w:marTop w:val="0"/>
              <w:marBottom w:val="250"/>
              <w:divBdr>
                <w:top w:val="none" w:sz="0" w:space="0" w:color="auto"/>
                <w:left w:val="none" w:sz="0" w:space="0" w:color="auto"/>
                <w:bottom w:val="none" w:sz="0" w:space="0" w:color="auto"/>
                <w:right w:val="none" w:sz="0" w:space="0" w:color="auto"/>
              </w:divBdr>
            </w:div>
          </w:divsChild>
        </w:div>
        <w:div w:id="249198356">
          <w:marLeft w:val="0"/>
          <w:marRight w:val="0"/>
          <w:marTop w:val="0"/>
          <w:marBottom w:val="0"/>
          <w:divBdr>
            <w:top w:val="none" w:sz="0" w:space="0" w:color="auto"/>
            <w:left w:val="none" w:sz="0" w:space="0" w:color="auto"/>
            <w:bottom w:val="none" w:sz="0" w:space="0" w:color="auto"/>
            <w:right w:val="none" w:sz="0" w:space="0" w:color="auto"/>
          </w:divBdr>
          <w:divsChild>
            <w:div w:id="786432691">
              <w:marLeft w:val="-225"/>
              <w:marRight w:val="-225"/>
              <w:marTop w:val="0"/>
              <w:marBottom w:val="0"/>
              <w:divBdr>
                <w:top w:val="none" w:sz="0" w:space="0" w:color="auto"/>
                <w:left w:val="none" w:sz="0" w:space="0" w:color="auto"/>
                <w:bottom w:val="none" w:sz="0" w:space="0" w:color="auto"/>
                <w:right w:val="none" w:sz="0" w:space="0" w:color="auto"/>
              </w:divBdr>
            </w:div>
          </w:divsChild>
        </w:div>
        <w:div w:id="249237200">
          <w:marLeft w:val="0"/>
          <w:marRight w:val="0"/>
          <w:marTop w:val="0"/>
          <w:marBottom w:val="0"/>
          <w:divBdr>
            <w:top w:val="none" w:sz="0" w:space="0" w:color="auto"/>
            <w:left w:val="none" w:sz="0" w:space="0" w:color="auto"/>
            <w:bottom w:val="none" w:sz="0" w:space="0" w:color="auto"/>
            <w:right w:val="none" w:sz="0" w:space="0" w:color="auto"/>
          </w:divBdr>
        </w:div>
        <w:div w:id="249244705">
          <w:marLeft w:val="0"/>
          <w:marRight w:val="0"/>
          <w:marTop w:val="0"/>
          <w:marBottom w:val="0"/>
          <w:divBdr>
            <w:top w:val="none" w:sz="0" w:space="0" w:color="auto"/>
            <w:left w:val="none" w:sz="0" w:space="0" w:color="auto"/>
            <w:bottom w:val="none" w:sz="0" w:space="0" w:color="auto"/>
            <w:right w:val="none" w:sz="0" w:space="0" w:color="auto"/>
          </w:divBdr>
          <w:divsChild>
            <w:div w:id="786506778">
              <w:marLeft w:val="0"/>
              <w:marRight w:val="0"/>
              <w:marTop w:val="0"/>
              <w:marBottom w:val="450"/>
              <w:divBdr>
                <w:top w:val="none" w:sz="0" w:space="0" w:color="auto"/>
                <w:left w:val="none" w:sz="0" w:space="0" w:color="auto"/>
                <w:bottom w:val="none" w:sz="0" w:space="0" w:color="auto"/>
                <w:right w:val="none" w:sz="0" w:space="0" w:color="auto"/>
              </w:divBdr>
            </w:div>
          </w:divsChild>
        </w:div>
        <w:div w:id="249311033">
          <w:marLeft w:val="-225"/>
          <w:marRight w:val="-225"/>
          <w:marTop w:val="0"/>
          <w:marBottom w:val="0"/>
          <w:divBdr>
            <w:top w:val="none" w:sz="0" w:space="0" w:color="auto"/>
            <w:left w:val="none" w:sz="0" w:space="0" w:color="auto"/>
            <w:bottom w:val="none" w:sz="0" w:space="0" w:color="auto"/>
            <w:right w:val="none" w:sz="0" w:space="0" w:color="auto"/>
          </w:divBdr>
          <w:divsChild>
            <w:div w:id="543031570">
              <w:marLeft w:val="0"/>
              <w:marRight w:val="0"/>
              <w:marTop w:val="0"/>
              <w:marBottom w:val="0"/>
              <w:divBdr>
                <w:top w:val="none" w:sz="0" w:space="0" w:color="auto"/>
                <w:left w:val="none" w:sz="0" w:space="0" w:color="auto"/>
                <w:bottom w:val="none" w:sz="0" w:space="0" w:color="auto"/>
                <w:right w:val="none" w:sz="0" w:space="0" w:color="auto"/>
              </w:divBdr>
            </w:div>
          </w:divsChild>
        </w:div>
        <w:div w:id="249311171">
          <w:marLeft w:val="0"/>
          <w:marRight w:val="376"/>
          <w:marTop w:val="0"/>
          <w:marBottom w:val="125"/>
          <w:divBdr>
            <w:top w:val="none" w:sz="0" w:space="0" w:color="auto"/>
            <w:left w:val="none" w:sz="0" w:space="0" w:color="auto"/>
            <w:bottom w:val="none" w:sz="0" w:space="0" w:color="auto"/>
            <w:right w:val="none" w:sz="0" w:space="0" w:color="auto"/>
          </w:divBdr>
        </w:div>
        <w:div w:id="249311959">
          <w:marLeft w:val="0"/>
          <w:marRight w:val="0"/>
          <w:marTop w:val="0"/>
          <w:marBottom w:val="125"/>
          <w:divBdr>
            <w:top w:val="none" w:sz="0" w:space="0" w:color="auto"/>
            <w:left w:val="none" w:sz="0" w:space="0" w:color="auto"/>
            <w:bottom w:val="none" w:sz="0" w:space="0" w:color="auto"/>
            <w:right w:val="none" w:sz="0" w:space="0" w:color="auto"/>
          </w:divBdr>
        </w:div>
        <w:div w:id="249387462">
          <w:marLeft w:val="0"/>
          <w:marRight w:val="0"/>
          <w:marTop w:val="0"/>
          <w:marBottom w:val="0"/>
          <w:divBdr>
            <w:top w:val="none" w:sz="0" w:space="0" w:color="auto"/>
            <w:left w:val="none" w:sz="0" w:space="0" w:color="auto"/>
            <w:bottom w:val="none" w:sz="0" w:space="0" w:color="auto"/>
            <w:right w:val="none" w:sz="0" w:space="0" w:color="auto"/>
          </w:divBdr>
        </w:div>
        <w:div w:id="249392184">
          <w:marLeft w:val="0"/>
          <w:marRight w:val="0"/>
          <w:marTop w:val="0"/>
          <w:marBottom w:val="0"/>
          <w:divBdr>
            <w:top w:val="none" w:sz="0" w:space="0" w:color="auto"/>
            <w:left w:val="none" w:sz="0" w:space="0" w:color="auto"/>
            <w:bottom w:val="none" w:sz="0" w:space="0" w:color="auto"/>
            <w:right w:val="none" w:sz="0" w:space="0" w:color="auto"/>
          </w:divBdr>
        </w:div>
        <w:div w:id="249393776">
          <w:marLeft w:val="0"/>
          <w:marRight w:val="0"/>
          <w:marTop w:val="0"/>
          <w:marBottom w:val="0"/>
          <w:divBdr>
            <w:top w:val="single" w:sz="2" w:space="0" w:color="E0E0E0"/>
            <w:left w:val="single" w:sz="2" w:space="0" w:color="E0E0E0"/>
            <w:bottom w:val="single" w:sz="2" w:space="0" w:color="E0E0E0"/>
            <w:right w:val="single" w:sz="2" w:space="0" w:color="E0E0E0"/>
          </w:divBdr>
        </w:div>
        <w:div w:id="249504617">
          <w:marLeft w:val="0"/>
          <w:marRight w:val="0"/>
          <w:marTop w:val="0"/>
          <w:marBottom w:val="0"/>
          <w:divBdr>
            <w:top w:val="single" w:sz="2" w:space="0" w:color="E0E0E0"/>
            <w:left w:val="single" w:sz="2" w:space="0" w:color="E0E0E0"/>
            <w:bottom w:val="single" w:sz="2" w:space="0" w:color="E0E0E0"/>
            <w:right w:val="single" w:sz="2" w:space="0" w:color="E0E0E0"/>
          </w:divBdr>
        </w:div>
        <w:div w:id="249509717">
          <w:marLeft w:val="0"/>
          <w:marRight w:val="0"/>
          <w:marTop w:val="0"/>
          <w:marBottom w:val="0"/>
          <w:divBdr>
            <w:top w:val="single" w:sz="2" w:space="0" w:color="E0E0E0"/>
            <w:left w:val="single" w:sz="2" w:space="0" w:color="E0E0E0"/>
            <w:bottom w:val="single" w:sz="2" w:space="0" w:color="E0E0E0"/>
            <w:right w:val="single" w:sz="2" w:space="0" w:color="E0E0E0"/>
          </w:divBdr>
          <w:divsChild>
            <w:div w:id="65025941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49510708">
          <w:marLeft w:val="0"/>
          <w:marRight w:val="0"/>
          <w:marTop w:val="0"/>
          <w:marBottom w:val="0"/>
          <w:divBdr>
            <w:top w:val="none" w:sz="0" w:space="0" w:color="auto"/>
            <w:left w:val="none" w:sz="0" w:space="0" w:color="auto"/>
            <w:bottom w:val="none" w:sz="0" w:space="0" w:color="auto"/>
            <w:right w:val="none" w:sz="0" w:space="0" w:color="auto"/>
          </w:divBdr>
        </w:div>
        <w:div w:id="249584438">
          <w:marLeft w:val="0"/>
          <w:marRight w:val="0"/>
          <w:marTop w:val="0"/>
          <w:marBottom w:val="0"/>
          <w:divBdr>
            <w:top w:val="none" w:sz="0" w:space="0" w:color="auto"/>
            <w:left w:val="none" w:sz="0" w:space="0" w:color="auto"/>
            <w:bottom w:val="none" w:sz="0" w:space="0" w:color="auto"/>
            <w:right w:val="none" w:sz="0" w:space="0" w:color="auto"/>
          </w:divBdr>
        </w:div>
        <w:div w:id="249587455">
          <w:marLeft w:val="0"/>
          <w:marRight w:val="0"/>
          <w:marTop w:val="0"/>
          <w:marBottom w:val="0"/>
          <w:divBdr>
            <w:top w:val="none" w:sz="0" w:space="0" w:color="auto"/>
            <w:left w:val="none" w:sz="0" w:space="0" w:color="auto"/>
            <w:bottom w:val="none" w:sz="0" w:space="0" w:color="auto"/>
            <w:right w:val="none" w:sz="0" w:space="0" w:color="auto"/>
          </w:divBdr>
          <w:divsChild>
            <w:div w:id="177156697">
              <w:marLeft w:val="0"/>
              <w:marRight w:val="0"/>
              <w:marTop w:val="0"/>
              <w:marBottom w:val="0"/>
              <w:divBdr>
                <w:top w:val="none" w:sz="0" w:space="0" w:color="auto"/>
                <w:left w:val="none" w:sz="0" w:space="0" w:color="auto"/>
                <w:bottom w:val="none" w:sz="0" w:space="0" w:color="auto"/>
                <w:right w:val="none" w:sz="0" w:space="0" w:color="auto"/>
              </w:divBdr>
            </w:div>
          </w:divsChild>
        </w:div>
        <w:div w:id="249587982">
          <w:marLeft w:val="0"/>
          <w:marRight w:val="0"/>
          <w:marTop w:val="0"/>
          <w:marBottom w:val="0"/>
          <w:divBdr>
            <w:top w:val="none" w:sz="0" w:space="0" w:color="auto"/>
            <w:left w:val="none" w:sz="0" w:space="0" w:color="auto"/>
            <w:bottom w:val="none" w:sz="0" w:space="0" w:color="auto"/>
            <w:right w:val="none" w:sz="0" w:space="0" w:color="auto"/>
          </w:divBdr>
        </w:div>
        <w:div w:id="249628494">
          <w:marLeft w:val="-188"/>
          <w:marRight w:val="-188"/>
          <w:marTop w:val="0"/>
          <w:marBottom w:val="0"/>
          <w:divBdr>
            <w:top w:val="none" w:sz="0" w:space="0" w:color="auto"/>
            <w:left w:val="none" w:sz="0" w:space="0" w:color="auto"/>
            <w:bottom w:val="none" w:sz="0" w:space="0" w:color="auto"/>
            <w:right w:val="none" w:sz="0" w:space="0" w:color="auto"/>
          </w:divBdr>
          <w:divsChild>
            <w:div w:id="567417902">
              <w:marLeft w:val="0"/>
              <w:marRight w:val="0"/>
              <w:marTop w:val="0"/>
              <w:marBottom w:val="0"/>
              <w:divBdr>
                <w:top w:val="none" w:sz="0" w:space="0" w:color="auto"/>
                <w:left w:val="none" w:sz="0" w:space="0" w:color="auto"/>
                <w:bottom w:val="none" w:sz="0" w:space="0" w:color="auto"/>
                <w:right w:val="none" w:sz="0" w:space="0" w:color="auto"/>
              </w:divBdr>
              <w:divsChild>
                <w:div w:id="4518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698514">
          <w:marLeft w:val="0"/>
          <w:marRight w:val="0"/>
          <w:marTop w:val="0"/>
          <w:marBottom w:val="0"/>
          <w:divBdr>
            <w:top w:val="none" w:sz="0" w:space="0" w:color="auto"/>
            <w:left w:val="none" w:sz="0" w:space="0" w:color="auto"/>
            <w:bottom w:val="none" w:sz="0" w:space="0" w:color="auto"/>
            <w:right w:val="none" w:sz="0" w:space="0" w:color="auto"/>
          </w:divBdr>
        </w:div>
        <w:div w:id="249699326">
          <w:marLeft w:val="0"/>
          <w:marRight w:val="0"/>
          <w:marTop w:val="0"/>
          <w:marBottom w:val="0"/>
          <w:divBdr>
            <w:top w:val="none" w:sz="0" w:space="0" w:color="auto"/>
            <w:left w:val="none" w:sz="0" w:space="0" w:color="auto"/>
            <w:bottom w:val="none" w:sz="0" w:space="0" w:color="auto"/>
            <w:right w:val="none" w:sz="0" w:space="0" w:color="auto"/>
          </w:divBdr>
        </w:div>
        <w:div w:id="249894512">
          <w:marLeft w:val="0"/>
          <w:marRight w:val="0"/>
          <w:marTop w:val="0"/>
          <w:marBottom w:val="0"/>
          <w:divBdr>
            <w:top w:val="none" w:sz="0" w:space="0" w:color="auto"/>
            <w:left w:val="none" w:sz="0" w:space="0" w:color="auto"/>
            <w:bottom w:val="none" w:sz="0" w:space="0" w:color="auto"/>
            <w:right w:val="none" w:sz="0" w:space="0" w:color="auto"/>
          </w:divBdr>
          <w:divsChild>
            <w:div w:id="205796598">
              <w:marLeft w:val="0"/>
              <w:marRight w:val="0"/>
              <w:marTop w:val="0"/>
              <w:marBottom w:val="0"/>
              <w:divBdr>
                <w:top w:val="none" w:sz="0" w:space="0" w:color="auto"/>
                <w:left w:val="none" w:sz="0" w:space="0" w:color="auto"/>
                <w:bottom w:val="none" w:sz="0" w:space="0" w:color="auto"/>
                <w:right w:val="none" w:sz="0" w:space="0" w:color="auto"/>
              </w:divBdr>
              <w:divsChild>
                <w:div w:id="92288801">
                  <w:marLeft w:val="0"/>
                  <w:marRight w:val="0"/>
                  <w:marTop w:val="0"/>
                  <w:marBottom w:val="0"/>
                  <w:divBdr>
                    <w:top w:val="none" w:sz="0" w:space="0" w:color="auto"/>
                    <w:left w:val="none" w:sz="0" w:space="0" w:color="auto"/>
                    <w:bottom w:val="none" w:sz="0" w:space="0" w:color="auto"/>
                    <w:right w:val="none" w:sz="0" w:space="0" w:color="auto"/>
                  </w:divBdr>
                </w:div>
              </w:divsChild>
            </w:div>
            <w:div w:id="298385421">
              <w:marLeft w:val="0"/>
              <w:marRight w:val="0"/>
              <w:marTop w:val="0"/>
              <w:marBottom w:val="0"/>
              <w:divBdr>
                <w:top w:val="none" w:sz="0" w:space="0" w:color="auto"/>
                <w:left w:val="none" w:sz="0" w:space="0" w:color="auto"/>
                <w:bottom w:val="none" w:sz="0" w:space="0" w:color="auto"/>
                <w:right w:val="none" w:sz="0" w:space="0" w:color="auto"/>
              </w:divBdr>
              <w:divsChild>
                <w:div w:id="261568593">
                  <w:marLeft w:val="0"/>
                  <w:marRight w:val="0"/>
                  <w:marTop w:val="0"/>
                  <w:marBottom w:val="0"/>
                  <w:divBdr>
                    <w:top w:val="none" w:sz="0" w:space="0" w:color="auto"/>
                    <w:left w:val="none" w:sz="0" w:space="0" w:color="auto"/>
                    <w:bottom w:val="none" w:sz="0" w:space="0" w:color="auto"/>
                    <w:right w:val="none" w:sz="0" w:space="0" w:color="auto"/>
                  </w:divBdr>
                </w:div>
              </w:divsChild>
            </w:div>
            <w:div w:id="401029568">
              <w:marLeft w:val="0"/>
              <w:marRight w:val="0"/>
              <w:marTop w:val="0"/>
              <w:marBottom w:val="0"/>
              <w:divBdr>
                <w:top w:val="none" w:sz="0" w:space="0" w:color="auto"/>
                <w:left w:val="none" w:sz="0" w:space="0" w:color="auto"/>
                <w:bottom w:val="none" w:sz="0" w:space="0" w:color="auto"/>
                <w:right w:val="none" w:sz="0" w:space="0" w:color="auto"/>
              </w:divBdr>
              <w:divsChild>
                <w:div w:id="546528440">
                  <w:marLeft w:val="0"/>
                  <w:marRight w:val="0"/>
                  <w:marTop w:val="0"/>
                  <w:marBottom w:val="0"/>
                  <w:divBdr>
                    <w:top w:val="none" w:sz="0" w:space="0" w:color="auto"/>
                    <w:left w:val="none" w:sz="0" w:space="0" w:color="auto"/>
                    <w:bottom w:val="none" w:sz="0" w:space="0" w:color="auto"/>
                    <w:right w:val="none" w:sz="0" w:space="0" w:color="auto"/>
                  </w:divBdr>
                </w:div>
              </w:divsChild>
            </w:div>
            <w:div w:id="617762786">
              <w:marLeft w:val="0"/>
              <w:marRight w:val="0"/>
              <w:marTop w:val="0"/>
              <w:marBottom w:val="0"/>
              <w:divBdr>
                <w:top w:val="none" w:sz="0" w:space="0" w:color="auto"/>
                <w:left w:val="none" w:sz="0" w:space="0" w:color="auto"/>
                <w:bottom w:val="none" w:sz="0" w:space="0" w:color="auto"/>
                <w:right w:val="none" w:sz="0" w:space="0" w:color="auto"/>
              </w:divBdr>
            </w:div>
            <w:div w:id="702024989">
              <w:marLeft w:val="0"/>
              <w:marRight w:val="0"/>
              <w:marTop w:val="0"/>
              <w:marBottom w:val="0"/>
              <w:divBdr>
                <w:top w:val="none" w:sz="0" w:space="0" w:color="auto"/>
                <w:left w:val="none" w:sz="0" w:space="0" w:color="auto"/>
                <w:bottom w:val="none" w:sz="0" w:space="0" w:color="auto"/>
                <w:right w:val="none" w:sz="0" w:space="0" w:color="auto"/>
              </w:divBdr>
              <w:divsChild>
                <w:div w:id="53192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9364">
          <w:marLeft w:val="0"/>
          <w:marRight w:val="0"/>
          <w:marTop w:val="0"/>
          <w:marBottom w:val="0"/>
          <w:divBdr>
            <w:top w:val="none" w:sz="0" w:space="0" w:color="auto"/>
            <w:left w:val="none" w:sz="0" w:space="0" w:color="auto"/>
            <w:bottom w:val="none" w:sz="0" w:space="0" w:color="auto"/>
            <w:right w:val="none" w:sz="0" w:space="0" w:color="auto"/>
          </w:divBdr>
        </w:div>
        <w:div w:id="249899513">
          <w:marLeft w:val="0"/>
          <w:marRight w:val="0"/>
          <w:marTop w:val="0"/>
          <w:marBottom w:val="0"/>
          <w:divBdr>
            <w:top w:val="none" w:sz="0" w:space="0" w:color="auto"/>
            <w:left w:val="none" w:sz="0" w:space="0" w:color="auto"/>
            <w:bottom w:val="none" w:sz="0" w:space="0" w:color="auto"/>
            <w:right w:val="none" w:sz="0" w:space="0" w:color="auto"/>
          </w:divBdr>
        </w:div>
        <w:div w:id="249965926">
          <w:marLeft w:val="0"/>
          <w:marRight w:val="0"/>
          <w:marTop w:val="0"/>
          <w:marBottom w:val="0"/>
          <w:divBdr>
            <w:top w:val="none" w:sz="0" w:space="0" w:color="auto"/>
            <w:left w:val="none" w:sz="0" w:space="0" w:color="auto"/>
            <w:bottom w:val="none" w:sz="0" w:space="0" w:color="auto"/>
            <w:right w:val="none" w:sz="0" w:space="0" w:color="auto"/>
          </w:divBdr>
        </w:div>
        <w:div w:id="249966159">
          <w:marLeft w:val="0"/>
          <w:marRight w:val="0"/>
          <w:marTop w:val="0"/>
          <w:marBottom w:val="0"/>
          <w:divBdr>
            <w:top w:val="none" w:sz="0" w:space="0" w:color="auto"/>
            <w:left w:val="none" w:sz="0" w:space="0" w:color="auto"/>
            <w:bottom w:val="none" w:sz="0" w:space="0" w:color="auto"/>
            <w:right w:val="none" w:sz="0" w:space="0" w:color="auto"/>
          </w:divBdr>
        </w:div>
        <w:div w:id="250045333">
          <w:marLeft w:val="0"/>
          <w:marRight w:val="0"/>
          <w:marTop w:val="0"/>
          <w:marBottom w:val="0"/>
          <w:divBdr>
            <w:top w:val="single" w:sz="2" w:space="0" w:color="E0E0E0"/>
            <w:left w:val="single" w:sz="2" w:space="0" w:color="E0E0E0"/>
            <w:bottom w:val="single" w:sz="2" w:space="0" w:color="E0E0E0"/>
            <w:right w:val="single" w:sz="2" w:space="0" w:color="E0E0E0"/>
          </w:divBdr>
        </w:div>
        <w:div w:id="250047746">
          <w:marLeft w:val="0"/>
          <w:marRight w:val="0"/>
          <w:marTop w:val="0"/>
          <w:marBottom w:val="0"/>
          <w:divBdr>
            <w:top w:val="none" w:sz="0" w:space="0" w:color="auto"/>
            <w:left w:val="none" w:sz="0" w:space="0" w:color="auto"/>
            <w:bottom w:val="none" w:sz="0" w:space="0" w:color="auto"/>
            <w:right w:val="none" w:sz="0" w:space="0" w:color="auto"/>
          </w:divBdr>
        </w:div>
        <w:div w:id="250086383">
          <w:marLeft w:val="0"/>
          <w:marRight w:val="0"/>
          <w:marTop w:val="0"/>
          <w:marBottom w:val="225"/>
          <w:divBdr>
            <w:top w:val="none" w:sz="0" w:space="0" w:color="auto"/>
            <w:left w:val="none" w:sz="0" w:space="0" w:color="auto"/>
            <w:bottom w:val="none" w:sz="0" w:space="0" w:color="auto"/>
            <w:right w:val="none" w:sz="0" w:space="0" w:color="auto"/>
          </w:divBdr>
        </w:div>
        <w:div w:id="250089522">
          <w:marLeft w:val="0"/>
          <w:marRight w:val="0"/>
          <w:marTop w:val="0"/>
          <w:marBottom w:val="0"/>
          <w:divBdr>
            <w:top w:val="none" w:sz="0" w:space="0" w:color="auto"/>
            <w:left w:val="none" w:sz="0" w:space="0" w:color="auto"/>
            <w:bottom w:val="none" w:sz="0" w:space="0" w:color="auto"/>
            <w:right w:val="none" w:sz="0" w:space="0" w:color="auto"/>
          </w:divBdr>
          <w:divsChild>
            <w:div w:id="506604777">
              <w:marLeft w:val="0"/>
              <w:marRight w:val="0"/>
              <w:marTop w:val="0"/>
              <w:marBottom w:val="0"/>
              <w:divBdr>
                <w:top w:val="none" w:sz="0" w:space="0" w:color="auto"/>
                <w:left w:val="none" w:sz="0" w:space="0" w:color="auto"/>
                <w:bottom w:val="none" w:sz="0" w:space="0" w:color="auto"/>
                <w:right w:val="none" w:sz="0" w:space="0" w:color="auto"/>
              </w:divBdr>
              <w:divsChild>
                <w:div w:id="4628927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50089909">
          <w:marLeft w:val="0"/>
          <w:marRight w:val="0"/>
          <w:marTop w:val="0"/>
          <w:marBottom w:val="0"/>
          <w:divBdr>
            <w:top w:val="none" w:sz="0" w:space="0" w:color="auto"/>
            <w:left w:val="none" w:sz="0" w:space="0" w:color="auto"/>
            <w:bottom w:val="none" w:sz="0" w:space="0" w:color="auto"/>
            <w:right w:val="none" w:sz="0" w:space="0" w:color="auto"/>
          </w:divBdr>
          <w:divsChild>
            <w:div w:id="463083488">
              <w:marLeft w:val="0"/>
              <w:marRight w:val="0"/>
              <w:marTop w:val="0"/>
              <w:marBottom w:val="0"/>
              <w:divBdr>
                <w:top w:val="none" w:sz="0" w:space="0" w:color="auto"/>
                <w:left w:val="none" w:sz="0" w:space="0" w:color="auto"/>
                <w:bottom w:val="none" w:sz="0" w:space="0" w:color="auto"/>
                <w:right w:val="none" w:sz="0" w:space="0" w:color="auto"/>
              </w:divBdr>
            </w:div>
          </w:divsChild>
        </w:div>
        <w:div w:id="250092532">
          <w:marLeft w:val="0"/>
          <w:marRight w:val="0"/>
          <w:marTop w:val="0"/>
          <w:marBottom w:val="0"/>
          <w:divBdr>
            <w:top w:val="none" w:sz="0" w:space="0" w:color="auto"/>
            <w:left w:val="none" w:sz="0" w:space="0" w:color="auto"/>
            <w:bottom w:val="none" w:sz="0" w:space="0" w:color="auto"/>
            <w:right w:val="none" w:sz="0" w:space="0" w:color="auto"/>
          </w:divBdr>
        </w:div>
        <w:div w:id="250164007">
          <w:marLeft w:val="0"/>
          <w:marRight w:val="0"/>
          <w:marTop w:val="0"/>
          <w:marBottom w:val="250"/>
          <w:divBdr>
            <w:top w:val="none" w:sz="0" w:space="0" w:color="auto"/>
            <w:left w:val="none" w:sz="0" w:space="0" w:color="auto"/>
            <w:bottom w:val="none" w:sz="0" w:space="0" w:color="auto"/>
            <w:right w:val="none" w:sz="0" w:space="0" w:color="auto"/>
          </w:divBdr>
          <w:divsChild>
            <w:div w:id="645084027">
              <w:marLeft w:val="0"/>
              <w:marRight w:val="0"/>
              <w:marTop w:val="0"/>
              <w:marBottom w:val="0"/>
              <w:divBdr>
                <w:top w:val="none" w:sz="0" w:space="0" w:color="auto"/>
                <w:left w:val="none" w:sz="0" w:space="0" w:color="auto"/>
                <w:bottom w:val="none" w:sz="0" w:space="0" w:color="auto"/>
                <w:right w:val="none" w:sz="0" w:space="0" w:color="auto"/>
              </w:divBdr>
            </w:div>
          </w:divsChild>
        </w:div>
        <w:div w:id="250165685">
          <w:marLeft w:val="0"/>
          <w:marRight w:val="0"/>
          <w:marTop w:val="150"/>
          <w:marBottom w:val="0"/>
          <w:divBdr>
            <w:top w:val="none" w:sz="0" w:space="0" w:color="auto"/>
            <w:left w:val="none" w:sz="0" w:space="0" w:color="auto"/>
            <w:bottom w:val="none" w:sz="0" w:space="0" w:color="auto"/>
            <w:right w:val="none" w:sz="0" w:space="0" w:color="auto"/>
          </w:divBdr>
        </w:div>
        <w:div w:id="250168320">
          <w:marLeft w:val="0"/>
          <w:marRight w:val="0"/>
          <w:marTop w:val="0"/>
          <w:marBottom w:val="0"/>
          <w:divBdr>
            <w:top w:val="none" w:sz="0" w:space="0" w:color="auto"/>
            <w:left w:val="none" w:sz="0" w:space="0" w:color="auto"/>
            <w:bottom w:val="none" w:sz="0" w:space="0" w:color="auto"/>
            <w:right w:val="none" w:sz="0" w:space="0" w:color="auto"/>
          </w:divBdr>
        </w:div>
        <w:div w:id="250239674">
          <w:marLeft w:val="0"/>
          <w:marRight w:val="0"/>
          <w:marTop w:val="0"/>
          <w:marBottom w:val="0"/>
          <w:divBdr>
            <w:top w:val="none" w:sz="0" w:space="0" w:color="auto"/>
            <w:left w:val="none" w:sz="0" w:space="0" w:color="auto"/>
            <w:bottom w:val="none" w:sz="0" w:space="0" w:color="auto"/>
            <w:right w:val="none" w:sz="0" w:space="0" w:color="auto"/>
          </w:divBdr>
        </w:div>
        <w:div w:id="250284338">
          <w:marLeft w:val="0"/>
          <w:marRight w:val="0"/>
          <w:marTop w:val="0"/>
          <w:marBottom w:val="300"/>
          <w:divBdr>
            <w:top w:val="none" w:sz="0" w:space="0" w:color="auto"/>
            <w:left w:val="none" w:sz="0" w:space="0" w:color="auto"/>
            <w:bottom w:val="none" w:sz="0" w:space="0" w:color="auto"/>
            <w:right w:val="none" w:sz="0" w:space="0" w:color="auto"/>
          </w:divBdr>
        </w:div>
        <w:div w:id="250314729">
          <w:marLeft w:val="-150"/>
          <w:marRight w:val="-150"/>
          <w:marTop w:val="0"/>
          <w:marBottom w:val="0"/>
          <w:divBdr>
            <w:top w:val="none" w:sz="0" w:space="0" w:color="auto"/>
            <w:left w:val="none" w:sz="0" w:space="0" w:color="auto"/>
            <w:bottom w:val="none" w:sz="0" w:space="0" w:color="auto"/>
            <w:right w:val="none" w:sz="0" w:space="0" w:color="auto"/>
          </w:divBdr>
          <w:divsChild>
            <w:div w:id="194923675">
              <w:marLeft w:val="0"/>
              <w:marRight w:val="0"/>
              <w:marTop w:val="0"/>
              <w:marBottom w:val="0"/>
              <w:divBdr>
                <w:top w:val="none" w:sz="0" w:space="0" w:color="auto"/>
                <w:left w:val="none" w:sz="0" w:space="0" w:color="auto"/>
                <w:bottom w:val="none" w:sz="0" w:space="0" w:color="auto"/>
                <w:right w:val="none" w:sz="0" w:space="0" w:color="auto"/>
              </w:divBdr>
            </w:div>
            <w:div w:id="538788635">
              <w:marLeft w:val="0"/>
              <w:marRight w:val="0"/>
              <w:marTop w:val="0"/>
              <w:marBottom w:val="0"/>
              <w:divBdr>
                <w:top w:val="none" w:sz="0" w:space="0" w:color="auto"/>
                <w:left w:val="none" w:sz="0" w:space="0" w:color="auto"/>
                <w:bottom w:val="none" w:sz="0" w:space="0" w:color="auto"/>
                <w:right w:val="none" w:sz="0" w:space="0" w:color="auto"/>
              </w:divBdr>
            </w:div>
          </w:divsChild>
        </w:div>
        <w:div w:id="250354381">
          <w:marLeft w:val="-225"/>
          <w:marRight w:val="-225"/>
          <w:marTop w:val="0"/>
          <w:marBottom w:val="0"/>
          <w:divBdr>
            <w:top w:val="none" w:sz="0" w:space="0" w:color="auto"/>
            <w:left w:val="none" w:sz="0" w:space="0" w:color="auto"/>
            <w:bottom w:val="none" w:sz="0" w:space="0" w:color="auto"/>
            <w:right w:val="none" w:sz="0" w:space="0" w:color="auto"/>
          </w:divBdr>
        </w:div>
        <w:div w:id="250429374">
          <w:marLeft w:val="-225"/>
          <w:marRight w:val="-225"/>
          <w:marTop w:val="0"/>
          <w:marBottom w:val="0"/>
          <w:divBdr>
            <w:top w:val="none" w:sz="0" w:space="0" w:color="auto"/>
            <w:left w:val="none" w:sz="0" w:space="0" w:color="auto"/>
            <w:bottom w:val="none" w:sz="0" w:space="0" w:color="auto"/>
            <w:right w:val="none" w:sz="0" w:space="0" w:color="auto"/>
          </w:divBdr>
        </w:div>
        <w:div w:id="250434833">
          <w:marLeft w:val="0"/>
          <w:marRight w:val="0"/>
          <w:marTop w:val="0"/>
          <w:marBottom w:val="150"/>
          <w:divBdr>
            <w:top w:val="none" w:sz="0" w:space="0" w:color="auto"/>
            <w:left w:val="none" w:sz="0" w:space="0" w:color="auto"/>
            <w:bottom w:val="none" w:sz="0" w:space="0" w:color="auto"/>
            <w:right w:val="none" w:sz="0" w:space="0" w:color="auto"/>
          </w:divBdr>
        </w:div>
        <w:div w:id="250505052">
          <w:marLeft w:val="0"/>
          <w:marRight w:val="0"/>
          <w:marTop w:val="0"/>
          <w:marBottom w:val="0"/>
          <w:divBdr>
            <w:top w:val="none" w:sz="0" w:space="0" w:color="auto"/>
            <w:left w:val="none" w:sz="0" w:space="0" w:color="auto"/>
            <w:bottom w:val="none" w:sz="0" w:space="0" w:color="auto"/>
            <w:right w:val="none" w:sz="0" w:space="0" w:color="auto"/>
          </w:divBdr>
          <w:divsChild>
            <w:div w:id="481695576">
              <w:marLeft w:val="0"/>
              <w:marRight w:val="0"/>
              <w:marTop w:val="0"/>
              <w:marBottom w:val="0"/>
              <w:divBdr>
                <w:top w:val="none" w:sz="0" w:space="0" w:color="auto"/>
                <w:left w:val="none" w:sz="0" w:space="0" w:color="auto"/>
                <w:bottom w:val="none" w:sz="0" w:space="0" w:color="auto"/>
                <w:right w:val="none" w:sz="0" w:space="0" w:color="auto"/>
              </w:divBdr>
            </w:div>
          </w:divsChild>
        </w:div>
        <w:div w:id="250505641">
          <w:marLeft w:val="0"/>
          <w:marRight w:val="0"/>
          <w:marTop w:val="0"/>
          <w:marBottom w:val="0"/>
          <w:divBdr>
            <w:top w:val="none" w:sz="0" w:space="0" w:color="auto"/>
            <w:left w:val="none" w:sz="0" w:space="0" w:color="auto"/>
            <w:bottom w:val="none" w:sz="0" w:space="0" w:color="auto"/>
            <w:right w:val="none" w:sz="0" w:space="0" w:color="auto"/>
          </w:divBdr>
        </w:div>
        <w:div w:id="250507239">
          <w:marLeft w:val="0"/>
          <w:marRight w:val="0"/>
          <w:marTop w:val="0"/>
          <w:marBottom w:val="0"/>
          <w:divBdr>
            <w:top w:val="none" w:sz="0" w:space="0" w:color="auto"/>
            <w:left w:val="none" w:sz="0" w:space="0" w:color="auto"/>
            <w:bottom w:val="none" w:sz="0" w:space="0" w:color="auto"/>
            <w:right w:val="none" w:sz="0" w:space="0" w:color="auto"/>
          </w:divBdr>
        </w:div>
        <w:div w:id="250550005">
          <w:marLeft w:val="0"/>
          <w:marRight w:val="0"/>
          <w:marTop w:val="0"/>
          <w:marBottom w:val="0"/>
          <w:divBdr>
            <w:top w:val="single" w:sz="2" w:space="0" w:color="E0E0E0"/>
            <w:left w:val="single" w:sz="2" w:space="0" w:color="E0E0E0"/>
            <w:bottom w:val="single" w:sz="2" w:space="0" w:color="E0E0E0"/>
            <w:right w:val="single" w:sz="2" w:space="0" w:color="E0E0E0"/>
          </w:divBdr>
        </w:div>
        <w:div w:id="250553818">
          <w:marLeft w:val="0"/>
          <w:marRight w:val="0"/>
          <w:marTop w:val="0"/>
          <w:marBottom w:val="0"/>
          <w:divBdr>
            <w:top w:val="none" w:sz="0" w:space="0" w:color="auto"/>
            <w:left w:val="none" w:sz="0" w:space="0" w:color="auto"/>
            <w:bottom w:val="none" w:sz="0" w:space="0" w:color="auto"/>
            <w:right w:val="none" w:sz="0" w:space="0" w:color="auto"/>
          </w:divBdr>
        </w:div>
        <w:div w:id="250697182">
          <w:marLeft w:val="0"/>
          <w:marRight w:val="0"/>
          <w:marTop w:val="0"/>
          <w:marBottom w:val="0"/>
          <w:divBdr>
            <w:top w:val="none" w:sz="0" w:space="0" w:color="auto"/>
            <w:left w:val="none" w:sz="0" w:space="0" w:color="auto"/>
            <w:bottom w:val="none" w:sz="0" w:space="0" w:color="auto"/>
            <w:right w:val="none" w:sz="0" w:space="0" w:color="auto"/>
          </w:divBdr>
        </w:div>
        <w:div w:id="250703962">
          <w:marLeft w:val="0"/>
          <w:marRight w:val="0"/>
          <w:marTop w:val="0"/>
          <w:marBottom w:val="0"/>
          <w:divBdr>
            <w:top w:val="none" w:sz="0" w:space="0" w:color="auto"/>
            <w:left w:val="none" w:sz="0" w:space="0" w:color="auto"/>
            <w:bottom w:val="none" w:sz="0" w:space="0" w:color="auto"/>
            <w:right w:val="none" w:sz="0" w:space="0" w:color="auto"/>
          </w:divBdr>
        </w:div>
        <w:div w:id="250819764">
          <w:marLeft w:val="-188"/>
          <w:marRight w:val="-188"/>
          <w:marTop w:val="0"/>
          <w:marBottom w:val="0"/>
          <w:divBdr>
            <w:top w:val="none" w:sz="0" w:space="0" w:color="auto"/>
            <w:left w:val="none" w:sz="0" w:space="0" w:color="auto"/>
            <w:bottom w:val="none" w:sz="0" w:space="0" w:color="auto"/>
            <w:right w:val="none" w:sz="0" w:space="0" w:color="auto"/>
          </w:divBdr>
        </w:div>
        <w:div w:id="250938738">
          <w:marLeft w:val="0"/>
          <w:marRight w:val="125"/>
          <w:marTop w:val="0"/>
          <w:marBottom w:val="0"/>
          <w:divBdr>
            <w:top w:val="none" w:sz="0" w:space="0" w:color="auto"/>
            <w:left w:val="none" w:sz="0" w:space="0" w:color="auto"/>
            <w:bottom w:val="none" w:sz="0" w:space="0" w:color="auto"/>
            <w:right w:val="none" w:sz="0" w:space="0" w:color="auto"/>
          </w:divBdr>
        </w:div>
        <w:div w:id="251016264">
          <w:marLeft w:val="1463"/>
          <w:marRight w:val="0"/>
          <w:marTop w:val="0"/>
          <w:marBottom w:val="0"/>
          <w:divBdr>
            <w:top w:val="none" w:sz="0" w:space="0" w:color="auto"/>
            <w:left w:val="none" w:sz="0" w:space="0" w:color="auto"/>
            <w:bottom w:val="none" w:sz="0" w:space="0" w:color="auto"/>
            <w:right w:val="none" w:sz="0" w:space="0" w:color="auto"/>
          </w:divBdr>
        </w:div>
        <w:div w:id="251090706">
          <w:marLeft w:val="0"/>
          <w:marRight w:val="0"/>
          <w:marTop w:val="300"/>
          <w:marBottom w:val="300"/>
          <w:divBdr>
            <w:top w:val="none" w:sz="0" w:space="0" w:color="auto"/>
            <w:left w:val="none" w:sz="0" w:space="0" w:color="auto"/>
            <w:bottom w:val="none" w:sz="0" w:space="0" w:color="auto"/>
            <w:right w:val="none" w:sz="0" w:space="0" w:color="auto"/>
          </w:divBdr>
        </w:div>
        <w:div w:id="251159017">
          <w:marLeft w:val="0"/>
          <w:marRight w:val="0"/>
          <w:marTop w:val="0"/>
          <w:marBottom w:val="0"/>
          <w:divBdr>
            <w:top w:val="none" w:sz="0" w:space="0" w:color="auto"/>
            <w:left w:val="none" w:sz="0" w:space="0" w:color="auto"/>
            <w:bottom w:val="none" w:sz="0" w:space="0" w:color="auto"/>
            <w:right w:val="none" w:sz="0" w:space="0" w:color="auto"/>
          </w:divBdr>
        </w:div>
        <w:div w:id="251159430">
          <w:marLeft w:val="0"/>
          <w:marRight w:val="0"/>
          <w:marTop w:val="0"/>
          <w:marBottom w:val="0"/>
          <w:divBdr>
            <w:top w:val="single" w:sz="2" w:space="0" w:color="E0E0E0"/>
            <w:left w:val="single" w:sz="2" w:space="0" w:color="E0E0E0"/>
            <w:bottom w:val="single" w:sz="2" w:space="0" w:color="E0E0E0"/>
            <w:right w:val="single" w:sz="2" w:space="0" w:color="E0E0E0"/>
          </w:divBdr>
        </w:div>
        <w:div w:id="251159975">
          <w:marLeft w:val="0"/>
          <w:marRight w:val="0"/>
          <w:marTop w:val="0"/>
          <w:marBottom w:val="300"/>
          <w:divBdr>
            <w:top w:val="none" w:sz="0" w:space="0" w:color="auto"/>
            <w:left w:val="none" w:sz="0" w:space="0" w:color="auto"/>
            <w:bottom w:val="none" w:sz="0" w:space="0" w:color="auto"/>
            <w:right w:val="none" w:sz="0" w:space="0" w:color="auto"/>
          </w:divBdr>
        </w:div>
        <w:div w:id="251161986">
          <w:marLeft w:val="0"/>
          <w:marRight w:val="0"/>
          <w:marTop w:val="0"/>
          <w:marBottom w:val="0"/>
          <w:divBdr>
            <w:top w:val="none" w:sz="0" w:space="0" w:color="auto"/>
            <w:left w:val="none" w:sz="0" w:space="0" w:color="auto"/>
            <w:bottom w:val="none" w:sz="0" w:space="0" w:color="auto"/>
            <w:right w:val="none" w:sz="0" w:space="0" w:color="auto"/>
          </w:divBdr>
          <w:divsChild>
            <w:div w:id="106196877">
              <w:blockQuote w:val="1"/>
              <w:marLeft w:val="0"/>
              <w:marRight w:val="0"/>
              <w:marTop w:val="301"/>
              <w:marBottom w:val="301"/>
              <w:divBdr>
                <w:top w:val="none" w:sz="0" w:space="0" w:color="auto"/>
                <w:left w:val="single" w:sz="24" w:space="15" w:color="E67E22"/>
                <w:bottom w:val="none" w:sz="0" w:space="0" w:color="auto"/>
                <w:right w:val="none" w:sz="0" w:space="0" w:color="auto"/>
              </w:divBdr>
            </w:div>
          </w:divsChild>
        </w:div>
        <w:div w:id="251201076">
          <w:marLeft w:val="0"/>
          <w:marRight w:val="0"/>
          <w:marTop w:val="0"/>
          <w:marBottom w:val="75"/>
          <w:divBdr>
            <w:top w:val="none" w:sz="0" w:space="0" w:color="auto"/>
            <w:left w:val="none" w:sz="0" w:space="0" w:color="auto"/>
            <w:bottom w:val="none" w:sz="0" w:space="0" w:color="auto"/>
            <w:right w:val="none" w:sz="0" w:space="0" w:color="auto"/>
          </w:divBdr>
        </w:div>
        <w:div w:id="251205022">
          <w:marLeft w:val="0"/>
          <w:marRight w:val="0"/>
          <w:marTop w:val="0"/>
          <w:marBottom w:val="0"/>
          <w:divBdr>
            <w:top w:val="none" w:sz="0" w:space="0" w:color="auto"/>
            <w:left w:val="none" w:sz="0" w:space="0" w:color="auto"/>
            <w:bottom w:val="none" w:sz="0" w:space="0" w:color="auto"/>
            <w:right w:val="none" w:sz="0" w:space="0" w:color="auto"/>
          </w:divBdr>
        </w:div>
        <w:div w:id="251353408">
          <w:marLeft w:val="0"/>
          <w:marRight w:val="0"/>
          <w:marTop w:val="0"/>
          <w:marBottom w:val="300"/>
          <w:divBdr>
            <w:top w:val="none" w:sz="0" w:space="0" w:color="auto"/>
            <w:left w:val="none" w:sz="0" w:space="0" w:color="auto"/>
            <w:bottom w:val="none" w:sz="0" w:space="0" w:color="auto"/>
            <w:right w:val="none" w:sz="0" w:space="0" w:color="auto"/>
          </w:divBdr>
          <w:divsChild>
            <w:div w:id="728504162">
              <w:marLeft w:val="0"/>
              <w:marRight w:val="0"/>
              <w:marTop w:val="0"/>
              <w:marBottom w:val="0"/>
              <w:divBdr>
                <w:top w:val="none" w:sz="0" w:space="0" w:color="auto"/>
                <w:left w:val="none" w:sz="0" w:space="0" w:color="auto"/>
                <w:bottom w:val="none" w:sz="0" w:space="0" w:color="auto"/>
                <w:right w:val="none" w:sz="0" w:space="0" w:color="auto"/>
              </w:divBdr>
              <w:divsChild>
                <w:div w:id="560485009">
                  <w:marLeft w:val="-225"/>
                  <w:marRight w:val="-225"/>
                  <w:marTop w:val="0"/>
                  <w:marBottom w:val="0"/>
                  <w:divBdr>
                    <w:top w:val="none" w:sz="0" w:space="0" w:color="auto"/>
                    <w:left w:val="none" w:sz="0" w:space="0" w:color="auto"/>
                    <w:bottom w:val="none" w:sz="0" w:space="0" w:color="auto"/>
                    <w:right w:val="none" w:sz="0" w:space="0" w:color="auto"/>
                  </w:divBdr>
                  <w:divsChild>
                    <w:div w:id="42947307">
                      <w:marLeft w:val="0"/>
                      <w:marRight w:val="0"/>
                      <w:marTop w:val="0"/>
                      <w:marBottom w:val="0"/>
                      <w:divBdr>
                        <w:top w:val="none" w:sz="0" w:space="0" w:color="auto"/>
                        <w:left w:val="none" w:sz="0" w:space="0" w:color="auto"/>
                        <w:bottom w:val="none" w:sz="0" w:space="0" w:color="auto"/>
                        <w:right w:val="none" w:sz="0" w:space="0" w:color="auto"/>
                      </w:divBdr>
                      <w:divsChild>
                        <w:div w:id="127015945">
                          <w:marLeft w:val="0"/>
                          <w:marRight w:val="0"/>
                          <w:marTop w:val="0"/>
                          <w:marBottom w:val="0"/>
                          <w:divBdr>
                            <w:top w:val="none" w:sz="0" w:space="0" w:color="auto"/>
                            <w:left w:val="none" w:sz="0" w:space="0" w:color="auto"/>
                            <w:bottom w:val="none" w:sz="0" w:space="0" w:color="auto"/>
                            <w:right w:val="none" w:sz="0" w:space="0" w:color="auto"/>
                          </w:divBdr>
                          <w:divsChild>
                            <w:div w:id="20147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1398987">
          <w:marLeft w:val="0"/>
          <w:marRight w:val="0"/>
          <w:marTop w:val="0"/>
          <w:marBottom w:val="0"/>
          <w:divBdr>
            <w:top w:val="none" w:sz="0" w:space="0" w:color="auto"/>
            <w:left w:val="none" w:sz="0" w:space="0" w:color="auto"/>
            <w:bottom w:val="none" w:sz="0" w:space="0" w:color="auto"/>
            <w:right w:val="none" w:sz="0" w:space="0" w:color="auto"/>
          </w:divBdr>
        </w:div>
        <w:div w:id="251474870">
          <w:marLeft w:val="13"/>
          <w:marRight w:val="188"/>
          <w:marTop w:val="138"/>
          <w:marBottom w:val="88"/>
          <w:divBdr>
            <w:top w:val="none" w:sz="0" w:space="0" w:color="auto"/>
            <w:left w:val="none" w:sz="0" w:space="0" w:color="auto"/>
            <w:bottom w:val="none" w:sz="0" w:space="0" w:color="auto"/>
            <w:right w:val="none" w:sz="0" w:space="0" w:color="auto"/>
          </w:divBdr>
        </w:div>
        <w:div w:id="251549821">
          <w:marLeft w:val="3346"/>
          <w:marRight w:val="1309"/>
          <w:marTop w:val="0"/>
          <w:marBottom w:val="0"/>
          <w:divBdr>
            <w:top w:val="none" w:sz="0" w:space="0" w:color="auto"/>
            <w:left w:val="none" w:sz="0" w:space="0" w:color="auto"/>
            <w:bottom w:val="none" w:sz="0" w:space="0" w:color="auto"/>
            <w:right w:val="none" w:sz="0" w:space="0" w:color="auto"/>
          </w:divBdr>
        </w:div>
        <w:div w:id="251593019">
          <w:marLeft w:val="0"/>
          <w:marRight w:val="0"/>
          <w:marTop w:val="0"/>
          <w:marBottom w:val="450"/>
          <w:divBdr>
            <w:top w:val="none" w:sz="0" w:space="0" w:color="auto"/>
            <w:left w:val="none" w:sz="0" w:space="0" w:color="auto"/>
            <w:bottom w:val="none" w:sz="0" w:space="0" w:color="auto"/>
            <w:right w:val="none" w:sz="0" w:space="0" w:color="auto"/>
          </w:divBdr>
        </w:div>
        <w:div w:id="251621159">
          <w:marLeft w:val="0"/>
          <w:marRight w:val="0"/>
          <w:marTop w:val="0"/>
          <w:marBottom w:val="0"/>
          <w:divBdr>
            <w:top w:val="single" w:sz="2" w:space="0" w:color="E0E0E0"/>
            <w:left w:val="single" w:sz="2" w:space="0" w:color="E0E0E0"/>
            <w:bottom w:val="single" w:sz="2" w:space="0" w:color="E0E0E0"/>
            <w:right w:val="single" w:sz="2" w:space="0" w:color="E0E0E0"/>
          </w:divBdr>
        </w:div>
        <w:div w:id="251621386">
          <w:marLeft w:val="750"/>
          <w:marRight w:val="0"/>
          <w:marTop w:val="0"/>
          <w:marBottom w:val="0"/>
          <w:divBdr>
            <w:top w:val="none" w:sz="0" w:space="0" w:color="auto"/>
            <w:left w:val="none" w:sz="0" w:space="0" w:color="auto"/>
            <w:bottom w:val="none" w:sz="0" w:space="0" w:color="auto"/>
            <w:right w:val="none" w:sz="0" w:space="0" w:color="auto"/>
          </w:divBdr>
          <w:divsChild>
            <w:div w:id="361445490">
              <w:marLeft w:val="15"/>
              <w:marRight w:val="225"/>
              <w:marTop w:val="165"/>
              <w:marBottom w:val="105"/>
              <w:divBdr>
                <w:top w:val="none" w:sz="0" w:space="0" w:color="auto"/>
                <w:left w:val="none" w:sz="0" w:space="0" w:color="auto"/>
                <w:bottom w:val="none" w:sz="0" w:space="0" w:color="auto"/>
                <w:right w:val="none" w:sz="0" w:space="0" w:color="auto"/>
              </w:divBdr>
              <w:divsChild>
                <w:div w:id="20965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623746">
          <w:marLeft w:val="0"/>
          <w:marRight w:val="0"/>
          <w:marTop w:val="0"/>
          <w:marBottom w:val="240"/>
          <w:divBdr>
            <w:top w:val="none" w:sz="0" w:space="0" w:color="auto"/>
            <w:left w:val="none" w:sz="0" w:space="0" w:color="auto"/>
            <w:bottom w:val="none" w:sz="0" w:space="0" w:color="auto"/>
            <w:right w:val="none" w:sz="0" w:space="0" w:color="auto"/>
          </w:divBdr>
        </w:div>
        <w:div w:id="251663093">
          <w:marLeft w:val="0"/>
          <w:marRight w:val="150"/>
          <w:marTop w:val="0"/>
          <w:marBottom w:val="0"/>
          <w:divBdr>
            <w:top w:val="none" w:sz="0" w:space="0" w:color="auto"/>
            <w:left w:val="none" w:sz="0" w:space="0" w:color="auto"/>
            <w:bottom w:val="none" w:sz="0" w:space="0" w:color="auto"/>
            <w:right w:val="none" w:sz="0" w:space="0" w:color="auto"/>
          </w:divBdr>
        </w:div>
        <w:div w:id="251671034">
          <w:marLeft w:val="0"/>
          <w:marRight w:val="0"/>
          <w:marTop w:val="0"/>
          <w:marBottom w:val="0"/>
          <w:divBdr>
            <w:top w:val="none" w:sz="0" w:space="0" w:color="auto"/>
            <w:left w:val="none" w:sz="0" w:space="0" w:color="auto"/>
            <w:bottom w:val="none" w:sz="0" w:space="0" w:color="auto"/>
            <w:right w:val="none" w:sz="0" w:space="0" w:color="auto"/>
          </w:divBdr>
        </w:div>
        <w:div w:id="251744130">
          <w:marLeft w:val="-188"/>
          <w:marRight w:val="-188"/>
          <w:marTop w:val="0"/>
          <w:marBottom w:val="0"/>
          <w:divBdr>
            <w:top w:val="none" w:sz="0" w:space="0" w:color="auto"/>
            <w:left w:val="none" w:sz="0" w:space="0" w:color="auto"/>
            <w:bottom w:val="none" w:sz="0" w:space="0" w:color="auto"/>
            <w:right w:val="none" w:sz="0" w:space="0" w:color="auto"/>
          </w:divBdr>
          <w:divsChild>
            <w:div w:id="248779474">
              <w:marLeft w:val="1221"/>
              <w:marRight w:val="0"/>
              <w:marTop w:val="0"/>
              <w:marBottom w:val="0"/>
              <w:divBdr>
                <w:top w:val="none" w:sz="0" w:space="0" w:color="auto"/>
                <w:left w:val="none" w:sz="0" w:space="0" w:color="auto"/>
                <w:bottom w:val="none" w:sz="0" w:space="0" w:color="auto"/>
                <w:right w:val="none" w:sz="0" w:space="0" w:color="auto"/>
              </w:divBdr>
            </w:div>
          </w:divsChild>
        </w:div>
        <w:div w:id="251937563">
          <w:marLeft w:val="0"/>
          <w:marRight w:val="0"/>
          <w:marTop w:val="0"/>
          <w:marBottom w:val="0"/>
          <w:divBdr>
            <w:top w:val="none" w:sz="0" w:space="0" w:color="auto"/>
            <w:left w:val="none" w:sz="0" w:space="0" w:color="auto"/>
            <w:bottom w:val="none" w:sz="0" w:space="0" w:color="auto"/>
            <w:right w:val="none" w:sz="0" w:space="0" w:color="auto"/>
          </w:divBdr>
        </w:div>
        <w:div w:id="252013125">
          <w:marLeft w:val="0"/>
          <w:marRight w:val="0"/>
          <w:marTop w:val="0"/>
          <w:marBottom w:val="360"/>
          <w:divBdr>
            <w:top w:val="none" w:sz="0" w:space="0" w:color="auto"/>
            <w:left w:val="none" w:sz="0" w:space="0" w:color="auto"/>
            <w:bottom w:val="none" w:sz="0" w:space="0" w:color="auto"/>
            <w:right w:val="none" w:sz="0" w:space="0" w:color="auto"/>
          </w:divBdr>
        </w:div>
        <w:div w:id="252055284">
          <w:marLeft w:val="0"/>
          <w:marRight w:val="0"/>
          <w:marTop w:val="0"/>
          <w:marBottom w:val="120"/>
          <w:divBdr>
            <w:top w:val="none" w:sz="0" w:space="0" w:color="auto"/>
            <w:left w:val="none" w:sz="0" w:space="0" w:color="auto"/>
            <w:bottom w:val="none" w:sz="0" w:space="0" w:color="auto"/>
            <w:right w:val="none" w:sz="0" w:space="0" w:color="auto"/>
          </w:divBdr>
        </w:div>
        <w:div w:id="252055475">
          <w:marLeft w:val="-150"/>
          <w:marRight w:val="-150"/>
          <w:marTop w:val="0"/>
          <w:marBottom w:val="0"/>
          <w:divBdr>
            <w:top w:val="none" w:sz="0" w:space="0" w:color="auto"/>
            <w:left w:val="none" w:sz="0" w:space="0" w:color="auto"/>
            <w:bottom w:val="none" w:sz="0" w:space="0" w:color="auto"/>
            <w:right w:val="none" w:sz="0" w:space="0" w:color="auto"/>
          </w:divBdr>
        </w:div>
        <w:div w:id="252055719">
          <w:marLeft w:val="0"/>
          <w:marRight w:val="0"/>
          <w:marTop w:val="0"/>
          <w:marBottom w:val="240"/>
          <w:divBdr>
            <w:top w:val="none" w:sz="0" w:space="0" w:color="auto"/>
            <w:left w:val="none" w:sz="0" w:space="0" w:color="auto"/>
            <w:bottom w:val="none" w:sz="0" w:space="0" w:color="auto"/>
            <w:right w:val="none" w:sz="0" w:space="0" w:color="auto"/>
          </w:divBdr>
        </w:div>
        <w:div w:id="252203756">
          <w:marLeft w:val="0"/>
          <w:marRight w:val="0"/>
          <w:marTop w:val="0"/>
          <w:marBottom w:val="0"/>
          <w:divBdr>
            <w:top w:val="none" w:sz="0" w:space="0" w:color="auto"/>
            <w:left w:val="none" w:sz="0" w:space="0" w:color="auto"/>
            <w:bottom w:val="none" w:sz="0" w:space="0" w:color="auto"/>
            <w:right w:val="none" w:sz="0" w:space="0" w:color="auto"/>
          </w:divBdr>
          <w:divsChild>
            <w:div w:id="338974196">
              <w:marLeft w:val="0"/>
              <w:marRight w:val="0"/>
              <w:marTop w:val="0"/>
              <w:marBottom w:val="0"/>
              <w:divBdr>
                <w:top w:val="none" w:sz="0" w:space="0" w:color="auto"/>
                <w:left w:val="none" w:sz="0" w:space="0" w:color="auto"/>
                <w:bottom w:val="none" w:sz="0" w:space="0" w:color="auto"/>
                <w:right w:val="none" w:sz="0" w:space="0" w:color="auto"/>
              </w:divBdr>
            </w:div>
          </w:divsChild>
        </w:div>
        <w:div w:id="252205295">
          <w:marLeft w:val="0"/>
          <w:marRight w:val="0"/>
          <w:marTop w:val="0"/>
          <w:marBottom w:val="150"/>
          <w:divBdr>
            <w:top w:val="none" w:sz="0" w:space="0" w:color="auto"/>
            <w:left w:val="none" w:sz="0" w:space="0" w:color="auto"/>
            <w:bottom w:val="none" w:sz="0" w:space="0" w:color="auto"/>
            <w:right w:val="none" w:sz="0" w:space="0" w:color="auto"/>
          </w:divBdr>
        </w:div>
        <w:div w:id="252249470">
          <w:marLeft w:val="0"/>
          <w:marRight w:val="0"/>
          <w:marTop w:val="450"/>
          <w:marBottom w:val="435"/>
          <w:divBdr>
            <w:top w:val="none" w:sz="0" w:space="0" w:color="auto"/>
            <w:left w:val="none" w:sz="0" w:space="0" w:color="auto"/>
            <w:bottom w:val="none" w:sz="0" w:space="0" w:color="auto"/>
            <w:right w:val="none" w:sz="0" w:space="0" w:color="auto"/>
          </w:divBdr>
        </w:div>
        <w:div w:id="252395637">
          <w:marLeft w:val="-150"/>
          <w:marRight w:val="-150"/>
          <w:marTop w:val="0"/>
          <w:marBottom w:val="0"/>
          <w:divBdr>
            <w:top w:val="none" w:sz="0" w:space="0" w:color="auto"/>
            <w:left w:val="none" w:sz="0" w:space="0" w:color="auto"/>
            <w:bottom w:val="none" w:sz="0" w:space="0" w:color="auto"/>
            <w:right w:val="none" w:sz="0" w:space="0" w:color="auto"/>
          </w:divBdr>
          <w:divsChild>
            <w:div w:id="145173434">
              <w:marLeft w:val="0"/>
              <w:marRight w:val="0"/>
              <w:marTop w:val="0"/>
              <w:marBottom w:val="0"/>
              <w:divBdr>
                <w:top w:val="none" w:sz="0" w:space="0" w:color="auto"/>
                <w:left w:val="none" w:sz="0" w:space="0" w:color="auto"/>
                <w:bottom w:val="none" w:sz="0" w:space="0" w:color="auto"/>
                <w:right w:val="none" w:sz="0" w:space="0" w:color="auto"/>
              </w:divBdr>
            </w:div>
          </w:divsChild>
        </w:div>
        <w:div w:id="252397405">
          <w:marLeft w:val="0"/>
          <w:marRight w:val="0"/>
          <w:marTop w:val="0"/>
          <w:marBottom w:val="0"/>
          <w:divBdr>
            <w:top w:val="none" w:sz="0" w:space="0" w:color="auto"/>
            <w:left w:val="none" w:sz="0" w:space="0" w:color="auto"/>
            <w:bottom w:val="none" w:sz="0" w:space="0" w:color="auto"/>
            <w:right w:val="none" w:sz="0" w:space="0" w:color="auto"/>
          </w:divBdr>
        </w:div>
        <w:div w:id="252398479">
          <w:marLeft w:val="0"/>
          <w:marRight w:val="0"/>
          <w:marTop w:val="0"/>
          <w:marBottom w:val="300"/>
          <w:divBdr>
            <w:top w:val="none" w:sz="0" w:space="0" w:color="auto"/>
            <w:left w:val="none" w:sz="0" w:space="0" w:color="auto"/>
            <w:bottom w:val="none" w:sz="0" w:space="0" w:color="auto"/>
            <w:right w:val="none" w:sz="0" w:space="0" w:color="auto"/>
          </w:divBdr>
        </w:div>
        <w:div w:id="252403274">
          <w:marLeft w:val="0"/>
          <w:marRight w:val="0"/>
          <w:marTop w:val="0"/>
          <w:marBottom w:val="0"/>
          <w:divBdr>
            <w:top w:val="none" w:sz="0" w:space="0" w:color="auto"/>
            <w:left w:val="none" w:sz="0" w:space="0" w:color="auto"/>
            <w:bottom w:val="none" w:sz="0" w:space="0" w:color="auto"/>
            <w:right w:val="none" w:sz="0" w:space="0" w:color="auto"/>
          </w:divBdr>
          <w:divsChild>
            <w:div w:id="94639072">
              <w:marLeft w:val="0"/>
              <w:marRight w:val="0"/>
              <w:marTop w:val="0"/>
              <w:marBottom w:val="0"/>
              <w:divBdr>
                <w:top w:val="none" w:sz="0" w:space="0" w:color="auto"/>
                <w:left w:val="none" w:sz="0" w:space="0" w:color="auto"/>
                <w:bottom w:val="none" w:sz="0" w:space="0" w:color="auto"/>
                <w:right w:val="none" w:sz="0" w:space="0" w:color="auto"/>
              </w:divBdr>
            </w:div>
          </w:divsChild>
        </w:div>
        <w:div w:id="252469330">
          <w:marLeft w:val="0"/>
          <w:marRight w:val="0"/>
          <w:marTop w:val="0"/>
          <w:marBottom w:val="0"/>
          <w:divBdr>
            <w:top w:val="none" w:sz="0" w:space="0" w:color="auto"/>
            <w:left w:val="none" w:sz="0" w:space="0" w:color="auto"/>
            <w:bottom w:val="none" w:sz="0" w:space="0" w:color="auto"/>
            <w:right w:val="none" w:sz="0" w:space="0" w:color="auto"/>
          </w:divBdr>
        </w:div>
        <w:div w:id="252473600">
          <w:marLeft w:val="0"/>
          <w:marRight w:val="0"/>
          <w:marTop w:val="0"/>
          <w:marBottom w:val="450"/>
          <w:divBdr>
            <w:top w:val="none" w:sz="0" w:space="0" w:color="auto"/>
            <w:left w:val="none" w:sz="0" w:space="0" w:color="auto"/>
            <w:bottom w:val="none" w:sz="0" w:space="0" w:color="auto"/>
            <w:right w:val="none" w:sz="0" w:space="0" w:color="auto"/>
          </w:divBdr>
          <w:divsChild>
            <w:div w:id="758715090">
              <w:marLeft w:val="0"/>
              <w:marRight w:val="225"/>
              <w:marTop w:val="0"/>
              <w:marBottom w:val="0"/>
              <w:divBdr>
                <w:top w:val="none" w:sz="0" w:space="0" w:color="auto"/>
                <w:left w:val="none" w:sz="0" w:space="0" w:color="auto"/>
                <w:bottom w:val="none" w:sz="0" w:space="0" w:color="auto"/>
                <w:right w:val="none" w:sz="0" w:space="0" w:color="auto"/>
              </w:divBdr>
            </w:div>
          </w:divsChild>
        </w:div>
        <w:div w:id="252476861">
          <w:blockQuote w:val="1"/>
          <w:marLeft w:val="0"/>
          <w:marRight w:val="0"/>
          <w:marTop w:val="300"/>
          <w:marBottom w:val="315"/>
          <w:divBdr>
            <w:top w:val="none" w:sz="0" w:space="0" w:color="auto"/>
            <w:left w:val="single" w:sz="36" w:space="15" w:color="C4E0A6"/>
            <w:bottom w:val="none" w:sz="0" w:space="0" w:color="auto"/>
            <w:right w:val="none" w:sz="0" w:space="0" w:color="auto"/>
          </w:divBdr>
        </w:div>
        <w:div w:id="252589883">
          <w:marLeft w:val="0"/>
          <w:marRight w:val="0"/>
          <w:marTop w:val="0"/>
          <w:marBottom w:val="0"/>
          <w:divBdr>
            <w:top w:val="none" w:sz="0" w:space="0" w:color="auto"/>
            <w:left w:val="none" w:sz="0" w:space="0" w:color="auto"/>
            <w:bottom w:val="none" w:sz="0" w:space="0" w:color="auto"/>
            <w:right w:val="none" w:sz="0" w:space="0" w:color="auto"/>
          </w:divBdr>
        </w:div>
        <w:div w:id="252663297">
          <w:marLeft w:val="0"/>
          <w:marRight w:val="0"/>
          <w:marTop w:val="0"/>
          <w:marBottom w:val="0"/>
          <w:divBdr>
            <w:top w:val="none" w:sz="0" w:space="0" w:color="auto"/>
            <w:left w:val="none" w:sz="0" w:space="0" w:color="auto"/>
            <w:bottom w:val="none" w:sz="0" w:space="0" w:color="auto"/>
            <w:right w:val="none" w:sz="0" w:space="0" w:color="auto"/>
          </w:divBdr>
          <w:divsChild>
            <w:div w:id="517625297">
              <w:marLeft w:val="0"/>
              <w:marRight w:val="0"/>
              <w:marTop w:val="0"/>
              <w:marBottom w:val="75"/>
              <w:divBdr>
                <w:top w:val="none" w:sz="0" w:space="0" w:color="auto"/>
                <w:left w:val="none" w:sz="0" w:space="0" w:color="auto"/>
                <w:bottom w:val="none" w:sz="0" w:space="0" w:color="auto"/>
                <w:right w:val="none" w:sz="0" w:space="0" w:color="auto"/>
              </w:divBdr>
            </w:div>
          </w:divsChild>
        </w:div>
        <w:div w:id="252708186">
          <w:marLeft w:val="1221"/>
          <w:marRight w:val="0"/>
          <w:marTop w:val="0"/>
          <w:marBottom w:val="0"/>
          <w:divBdr>
            <w:top w:val="none" w:sz="0" w:space="0" w:color="auto"/>
            <w:left w:val="none" w:sz="0" w:space="0" w:color="auto"/>
            <w:bottom w:val="none" w:sz="0" w:space="0" w:color="auto"/>
            <w:right w:val="none" w:sz="0" w:space="0" w:color="auto"/>
          </w:divBdr>
        </w:div>
        <w:div w:id="252710121">
          <w:marLeft w:val="0"/>
          <w:marRight w:val="0"/>
          <w:marTop w:val="0"/>
          <w:marBottom w:val="0"/>
          <w:divBdr>
            <w:top w:val="none" w:sz="0" w:space="0" w:color="auto"/>
            <w:left w:val="none" w:sz="0" w:space="0" w:color="auto"/>
            <w:bottom w:val="none" w:sz="0" w:space="0" w:color="auto"/>
            <w:right w:val="none" w:sz="0" w:space="0" w:color="auto"/>
          </w:divBdr>
        </w:div>
        <w:div w:id="252711082">
          <w:marLeft w:val="0"/>
          <w:marRight w:val="0"/>
          <w:marTop w:val="0"/>
          <w:marBottom w:val="0"/>
          <w:divBdr>
            <w:top w:val="none" w:sz="0" w:space="0" w:color="auto"/>
            <w:left w:val="none" w:sz="0" w:space="0" w:color="auto"/>
            <w:bottom w:val="none" w:sz="0" w:space="0" w:color="auto"/>
            <w:right w:val="none" w:sz="0" w:space="0" w:color="auto"/>
          </w:divBdr>
        </w:div>
        <w:div w:id="252784124">
          <w:marLeft w:val="0"/>
          <w:marRight w:val="0"/>
          <w:marTop w:val="225"/>
          <w:marBottom w:val="300"/>
          <w:divBdr>
            <w:top w:val="none" w:sz="0" w:space="0" w:color="auto"/>
            <w:left w:val="none" w:sz="0" w:space="0" w:color="auto"/>
            <w:bottom w:val="none" w:sz="0" w:space="0" w:color="auto"/>
            <w:right w:val="none" w:sz="0" w:space="0" w:color="auto"/>
          </w:divBdr>
          <w:divsChild>
            <w:div w:id="579487102">
              <w:marLeft w:val="0"/>
              <w:marRight w:val="0"/>
              <w:marTop w:val="0"/>
              <w:marBottom w:val="0"/>
              <w:divBdr>
                <w:top w:val="none" w:sz="0" w:space="0" w:color="auto"/>
                <w:left w:val="none" w:sz="0" w:space="0" w:color="auto"/>
                <w:bottom w:val="none" w:sz="0" w:space="0" w:color="auto"/>
                <w:right w:val="none" w:sz="0" w:space="0" w:color="auto"/>
              </w:divBdr>
            </w:div>
          </w:divsChild>
        </w:div>
        <w:div w:id="252784495">
          <w:marLeft w:val="0"/>
          <w:marRight w:val="0"/>
          <w:marTop w:val="0"/>
          <w:marBottom w:val="450"/>
          <w:divBdr>
            <w:top w:val="none" w:sz="0" w:space="0" w:color="auto"/>
            <w:left w:val="none" w:sz="0" w:space="0" w:color="auto"/>
            <w:bottom w:val="none" w:sz="0" w:space="0" w:color="auto"/>
            <w:right w:val="none" w:sz="0" w:space="0" w:color="auto"/>
          </w:divBdr>
        </w:div>
        <w:div w:id="252785540">
          <w:marLeft w:val="15"/>
          <w:marRight w:val="225"/>
          <w:marTop w:val="165"/>
          <w:marBottom w:val="105"/>
          <w:divBdr>
            <w:top w:val="none" w:sz="0" w:space="0" w:color="auto"/>
            <w:left w:val="none" w:sz="0" w:space="0" w:color="auto"/>
            <w:bottom w:val="none" w:sz="0" w:space="0" w:color="auto"/>
            <w:right w:val="none" w:sz="0" w:space="0" w:color="auto"/>
          </w:divBdr>
        </w:div>
        <w:div w:id="252789958">
          <w:marLeft w:val="0"/>
          <w:marRight w:val="0"/>
          <w:marTop w:val="300"/>
          <w:marBottom w:val="300"/>
          <w:divBdr>
            <w:top w:val="none" w:sz="0" w:space="0" w:color="auto"/>
            <w:left w:val="none" w:sz="0" w:space="0" w:color="auto"/>
            <w:bottom w:val="none" w:sz="0" w:space="0" w:color="auto"/>
            <w:right w:val="none" w:sz="0" w:space="0" w:color="auto"/>
          </w:divBdr>
        </w:div>
        <w:div w:id="252865272">
          <w:marLeft w:val="0"/>
          <w:marRight w:val="0"/>
          <w:marTop w:val="0"/>
          <w:marBottom w:val="0"/>
          <w:divBdr>
            <w:top w:val="none" w:sz="0" w:space="0" w:color="auto"/>
            <w:left w:val="none" w:sz="0" w:space="0" w:color="auto"/>
            <w:bottom w:val="none" w:sz="0" w:space="0" w:color="auto"/>
            <w:right w:val="none" w:sz="0" w:space="0" w:color="auto"/>
          </w:divBdr>
        </w:div>
        <w:div w:id="252932427">
          <w:marLeft w:val="0"/>
          <w:marRight w:val="0"/>
          <w:marTop w:val="0"/>
          <w:marBottom w:val="0"/>
          <w:divBdr>
            <w:top w:val="none" w:sz="0" w:space="0" w:color="auto"/>
            <w:left w:val="none" w:sz="0" w:space="0" w:color="auto"/>
            <w:bottom w:val="none" w:sz="0" w:space="0" w:color="auto"/>
            <w:right w:val="none" w:sz="0" w:space="0" w:color="auto"/>
          </w:divBdr>
        </w:div>
        <w:div w:id="252974278">
          <w:marLeft w:val="0"/>
          <w:marRight w:val="0"/>
          <w:marTop w:val="0"/>
          <w:marBottom w:val="0"/>
          <w:divBdr>
            <w:top w:val="single" w:sz="2" w:space="0" w:color="E0E0E0"/>
            <w:left w:val="single" w:sz="2" w:space="0" w:color="E0E0E0"/>
            <w:bottom w:val="single" w:sz="2" w:space="0" w:color="E0E0E0"/>
            <w:right w:val="single" w:sz="2" w:space="0" w:color="E0E0E0"/>
          </w:divBdr>
        </w:div>
        <w:div w:id="252979765">
          <w:marLeft w:val="0"/>
          <w:marRight w:val="0"/>
          <w:marTop w:val="0"/>
          <w:marBottom w:val="0"/>
          <w:divBdr>
            <w:top w:val="none" w:sz="0" w:space="0" w:color="auto"/>
            <w:left w:val="none" w:sz="0" w:space="0" w:color="auto"/>
            <w:bottom w:val="none" w:sz="0" w:space="0" w:color="auto"/>
            <w:right w:val="none" w:sz="0" w:space="0" w:color="auto"/>
          </w:divBdr>
        </w:div>
        <w:div w:id="252982034">
          <w:marLeft w:val="0"/>
          <w:marRight w:val="0"/>
          <w:marTop w:val="0"/>
          <w:marBottom w:val="75"/>
          <w:divBdr>
            <w:top w:val="none" w:sz="0" w:space="0" w:color="auto"/>
            <w:left w:val="none" w:sz="0" w:space="0" w:color="auto"/>
            <w:bottom w:val="none" w:sz="0" w:space="0" w:color="auto"/>
            <w:right w:val="none" w:sz="0" w:space="0" w:color="auto"/>
          </w:divBdr>
        </w:div>
        <w:div w:id="253132083">
          <w:marLeft w:val="0"/>
          <w:marRight w:val="0"/>
          <w:marTop w:val="450"/>
          <w:marBottom w:val="435"/>
          <w:divBdr>
            <w:top w:val="none" w:sz="0" w:space="0" w:color="auto"/>
            <w:left w:val="none" w:sz="0" w:space="0" w:color="auto"/>
            <w:bottom w:val="none" w:sz="0" w:space="0" w:color="auto"/>
            <w:right w:val="none" w:sz="0" w:space="0" w:color="auto"/>
          </w:divBdr>
          <w:divsChild>
            <w:div w:id="603419903">
              <w:marLeft w:val="0"/>
              <w:marRight w:val="0"/>
              <w:marTop w:val="0"/>
              <w:marBottom w:val="0"/>
              <w:divBdr>
                <w:top w:val="none" w:sz="0" w:space="0" w:color="auto"/>
                <w:left w:val="none" w:sz="0" w:space="0" w:color="auto"/>
                <w:bottom w:val="none" w:sz="0" w:space="0" w:color="auto"/>
                <w:right w:val="none" w:sz="0" w:space="0" w:color="auto"/>
              </w:divBdr>
            </w:div>
          </w:divsChild>
        </w:div>
        <w:div w:id="253168878">
          <w:marLeft w:val="0"/>
          <w:marRight w:val="0"/>
          <w:marTop w:val="100"/>
          <w:marBottom w:val="100"/>
          <w:divBdr>
            <w:top w:val="none" w:sz="0" w:space="0" w:color="auto"/>
            <w:left w:val="none" w:sz="0" w:space="0" w:color="auto"/>
            <w:bottom w:val="none" w:sz="0" w:space="0" w:color="auto"/>
            <w:right w:val="none" w:sz="0" w:space="0" w:color="auto"/>
          </w:divBdr>
          <w:divsChild>
            <w:div w:id="466975653">
              <w:marLeft w:val="0"/>
              <w:marRight w:val="0"/>
              <w:marTop w:val="0"/>
              <w:marBottom w:val="0"/>
              <w:divBdr>
                <w:top w:val="none" w:sz="0" w:space="0" w:color="auto"/>
                <w:left w:val="none" w:sz="0" w:space="0" w:color="auto"/>
                <w:bottom w:val="none" w:sz="0" w:space="0" w:color="auto"/>
                <w:right w:val="none" w:sz="0" w:space="0" w:color="auto"/>
              </w:divBdr>
            </w:div>
          </w:divsChild>
        </w:div>
        <w:div w:id="253245136">
          <w:marLeft w:val="0"/>
          <w:marRight w:val="225"/>
          <w:marTop w:val="0"/>
          <w:marBottom w:val="0"/>
          <w:divBdr>
            <w:top w:val="none" w:sz="0" w:space="0" w:color="auto"/>
            <w:left w:val="none" w:sz="0" w:space="0" w:color="auto"/>
            <w:bottom w:val="none" w:sz="0" w:space="0" w:color="auto"/>
            <w:right w:val="none" w:sz="0" w:space="0" w:color="auto"/>
          </w:divBdr>
        </w:div>
        <w:div w:id="253319554">
          <w:marLeft w:val="0"/>
          <w:marRight w:val="0"/>
          <w:marTop w:val="0"/>
          <w:marBottom w:val="0"/>
          <w:divBdr>
            <w:top w:val="none" w:sz="0" w:space="0" w:color="auto"/>
            <w:left w:val="none" w:sz="0" w:space="0" w:color="auto"/>
            <w:bottom w:val="none" w:sz="0" w:space="0" w:color="auto"/>
            <w:right w:val="none" w:sz="0" w:space="0" w:color="auto"/>
          </w:divBdr>
        </w:div>
        <w:div w:id="253319754">
          <w:marLeft w:val="0"/>
          <w:marRight w:val="0"/>
          <w:marTop w:val="0"/>
          <w:marBottom w:val="0"/>
          <w:divBdr>
            <w:top w:val="none" w:sz="0" w:space="0" w:color="auto"/>
            <w:left w:val="none" w:sz="0" w:space="0" w:color="auto"/>
            <w:bottom w:val="none" w:sz="0" w:space="0" w:color="auto"/>
            <w:right w:val="none" w:sz="0" w:space="0" w:color="auto"/>
          </w:divBdr>
        </w:div>
        <w:div w:id="253320544">
          <w:marLeft w:val="0"/>
          <w:marRight w:val="0"/>
          <w:marTop w:val="0"/>
          <w:marBottom w:val="450"/>
          <w:divBdr>
            <w:top w:val="none" w:sz="0" w:space="0" w:color="auto"/>
            <w:left w:val="none" w:sz="0" w:space="0" w:color="auto"/>
            <w:bottom w:val="none" w:sz="0" w:space="0" w:color="auto"/>
            <w:right w:val="none" w:sz="0" w:space="0" w:color="auto"/>
          </w:divBdr>
        </w:div>
        <w:div w:id="253369520">
          <w:marLeft w:val="0"/>
          <w:marRight w:val="0"/>
          <w:marTop w:val="0"/>
          <w:marBottom w:val="240"/>
          <w:divBdr>
            <w:top w:val="none" w:sz="0" w:space="0" w:color="auto"/>
            <w:left w:val="none" w:sz="0" w:space="0" w:color="auto"/>
            <w:bottom w:val="none" w:sz="0" w:space="0" w:color="auto"/>
            <w:right w:val="none" w:sz="0" w:space="0" w:color="auto"/>
          </w:divBdr>
        </w:div>
        <w:div w:id="253441366">
          <w:marLeft w:val="0"/>
          <w:marRight w:val="0"/>
          <w:marTop w:val="0"/>
          <w:marBottom w:val="0"/>
          <w:divBdr>
            <w:top w:val="none" w:sz="0" w:space="0" w:color="auto"/>
            <w:left w:val="none" w:sz="0" w:space="0" w:color="auto"/>
            <w:bottom w:val="none" w:sz="0" w:space="0" w:color="auto"/>
            <w:right w:val="none" w:sz="0" w:space="0" w:color="auto"/>
          </w:divBdr>
        </w:div>
        <w:div w:id="253445132">
          <w:marLeft w:val="0"/>
          <w:marRight w:val="0"/>
          <w:marTop w:val="0"/>
          <w:marBottom w:val="0"/>
          <w:divBdr>
            <w:top w:val="dotted" w:sz="4" w:space="3" w:color="EBEBEB"/>
            <w:left w:val="none" w:sz="0" w:space="6" w:color="auto"/>
            <w:bottom w:val="dotted" w:sz="4" w:space="3" w:color="EBEBEB"/>
            <w:right w:val="none" w:sz="0" w:space="6" w:color="auto"/>
          </w:divBdr>
        </w:div>
        <w:div w:id="253512194">
          <w:marLeft w:val="0"/>
          <w:marRight w:val="0"/>
          <w:marTop w:val="0"/>
          <w:marBottom w:val="0"/>
          <w:divBdr>
            <w:top w:val="none" w:sz="0" w:space="0" w:color="auto"/>
            <w:left w:val="none" w:sz="0" w:space="0" w:color="auto"/>
            <w:bottom w:val="none" w:sz="0" w:space="0" w:color="auto"/>
            <w:right w:val="none" w:sz="0" w:space="0" w:color="auto"/>
          </w:divBdr>
        </w:div>
        <w:div w:id="253512637">
          <w:marLeft w:val="1463"/>
          <w:marRight w:val="0"/>
          <w:marTop w:val="0"/>
          <w:marBottom w:val="0"/>
          <w:divBdr>
            <w:top w:val="none" w:sz="0" w:space="0" w:color="auto"/>
            <w:left w:val="none" w:sz="0" w:space="0" w:color="auto"/>
            <w:bottom w:val="none" w:sz="0" w:space="0" w:color="auto"/>
            <w:right w:val="none" w:sz="0" w:space="0" w:color="auto"/>
          </w:divBdr>
          <w:divsChild>
            <w:div w:id="27995426">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253516240">
          <w:marLeft w:val="0"/>
          <w:marRight w:val="0"/>
          <w:marTop w:val="0"/>
          <w:marBottom w:val="0"/>
          <w:divBdr>
            <w:top w:val="none" w:sz="0" w:space="0" w:color="auto"/>
            <w:left w:val="none" w:sz="0" w:space="0" w:color="auto"/>
            <w:bottom w:val="none" w:sz="0" w:space="0" w:color="auto"/>
            <w:right w:val="none" w:sz="0" w:space="0" w:color="auto"/>
          </w:divBdr>
        </w:div>
        <w:div w:id="253561164">
          <w:marLeft w:val="1221"/>
          <w:marRight w:val="0"/>
          <w:marTop w:val="0"/>
          <w:marBottom w:val="0"/>
          <w:divBdr>
            <w:top w:val="none" w:sz="0" w:space="0" w:color="auto"/>
            <w:left w:val="none" w:sz="0" w:space="0" w:color="auto"/>
            <w:bottom w:val="none" w:sz="0" w:space="0" w:color="auto"/>
            <w:right w:val="none" w:sz="0" w:space="0" w:color="auto"/>
          </w:divBdr>
        </w:div>
        <w:div w:id="253587619">
          <w:marLeft w:val="0"/>
          <w:marRight w:val="0"/>
          <w:marTop w:val="0"/>
          <w:marBottom w:val="0"/>
          <w:divBdr>
            <w:top w:val="none" w:sz="0" w:space="0" w:color="auto"/>
            <w:left w:val="none" w:sz="0" w:space="0" w:color="auto"/>
            <w:bottom w:val="none" w:sz="0" w:space="0" w:color="auto"/>
            <w:right w:val="none" w:sz="0" w:space="0" w:color="auto"/>
          </w:divBdr>
        </w:div>
        <w:div w:id="253588137">
          <w:marLeft w:val="376"/>
          <w:marRight w:val="376"/>
          <w:marTop w:val="250"/>
          <w:marBottom w:val="250"/>
          <w:divBdr>
            <w:top w:val="none" w:sz="0" w:space="0" w:color="auto"/>
            <w:left w:val="none" w:sz="0" w:space="0" w:color="auto"/>
            <w:bottom w:val="none" w:sz="0" w:space="0" w:color="auto"/>
            <w:right w:val="none" w:sz="0" w:space="0" w:color="auto"/>
          </w:divBdr>
        </w:div>
        <w:div w:id="253629344">
          <w:marLeft w:val="0"/>
          <w:marRight w:val="0"/>
          <w:marTop w:val="0"/>
          <w:marBottom w:val="0"/>
          <w:divBdr>
            <w:top w:val="none" w:sz="0" w:space="0" w:color="auto"/>
            <w:left w:val="none" w:sz="0" w:space="0" w:color="auto"/>
            <w:bottom w:val="none" w:sz="0" w:space="0" w:color="auto"/>
            <w:right w:val="none" w:sz="0" w:space="0" w:color="auto"/>
          </w:divBdr>
          <w:divsChild>
            <w:div w:id="307639270">
              <w:marLeft w:val="0"/>
              <w:marRight w:val="0"/>
              <w:marTop w:val="0"/>
              <w:marBottom w:val="0"/>
              <w:divBdr>
                <w:top w:val="none" w:sz="0" w:space="0" w:color="auto"/>
                <w:left w:val="none" w:sz="0" w:space="0" w:color="auto"/>
                <w:bottom w:val="none" w:sz="0" w:space="0" w:color="auto"/>
                <w:right w:val="none" w:sz="0" w:space="0" w:color="auto"/>
              </w:divBdr>
            </w:div>
          </w:divsChild>
        </w:div>
        <w:div w:id="253633172">
          <w:marLeft w:val="-150"/>
          <w:marRight w:val="-150"/>
          <w:marTop w:val="0"/>
          <w:marBottom w:val="300"/>
          <w:divBdr>
            <w:top w:val="none" w:sz="0" w:space="0" w:color="auto"/>
            <w:left w:val="none" w:sz="0" w:space="0" w:color="auto"/>
            <w:bottom w:val="none" w:sz="0" w:space="0" w:color="auto"/>
            <w:right w:val="none" w:sz="0" w:space="0" w:color="auto"/>
          </w:divBdr>
          <w:divsChild>
            <w:div w:id="369065092">
              <w:marLeft w:val="0"/>
              <w:marRight w:val="0"/>
              <w:marTop w:val="0"/>
              <w:marBottom w:val="0"/>
              <w:divBdr>
                <w:top w:val="none" w:sz="0" w:space="0" w:color="auto"/>
                <w:left w:val="none" w:sz="0" w:space="0" w:color="auto"/>
                <w:bottom w:val="none" w:sz="0" w:space="0" w:color="auto"/>
                <w:right w:val="none" w:sz="0" w:space="0" w:color="auto"/>
              </w:divBdr>
            </w:div>
          </w:divsChild>
        </w:div>
        <w:div w:id="253635385">
          <w:marLeft w:val="0"/>
          <w:marRight w:val="0"/>
          <w:marTop w:val="0"/>
          <w:marBottom w:val="0"/>
          <w:divBdr>
            <w:top w:val="none" w:sz="0" w:space="0" w:color="auto"/>
            <w:left w:val="none" w:sz="0" w:space="0" w:color="auto"/>
            <w:bottom w:val="none" w:sz="0" w:space="0" w:color="auto"/>
            <w:right w:val="none" w:sz="0" w:space="0" w:color="auto"/>
          </w:divBdr>
          <w:divsChild>
            <w:div w:id="367343784">
              <w:marLeft w:val="0"/>
              <w:marRight w:val="0"/>
              <w:marTop w:val="0"/>
              <w:marBottom w:val="0"/>
              <w:divBdr>
                <w:top w:val="none" w:sz="0" w:space="0" w:color="auto"/>
                <w:left w:val="none" w:sz="0" w:space="0" w:color="auto"/>
                <w:bottom w:val="none" w:sz="0" w:space="0" w:color="auto"/>
                <w:right w:val="none" w:sz="0" w:space="0" w:color="auto"/>
              </w:divBdr>
            </w:div>
          </w:divsChild>
        </w:div>
        <w:div w:id="253708079">
          <w:marLeft w:val="0"/>
          <w:marRight w:val="0"/>
          <w:marTop w:val="100"/>
          <w:marBottom w:val="100"/>
          <w:divBdr>
            <w:top w:val="none" w:sz="0" w:space="0" w:color="auto"/>
            <w:left w:val="none" w:sz="0" w:space="0" w:color="auto"/>
            <w:bottom w:val="none" w:sz="0" w:space="0" w:color="auto"/>
            <w:right w:val="none" w:sz="0" w:space="0" w:color="auto"/>
          </w:divBdr>
        </w:div>
        <w:div w:id="253782876">
          <w:marLeft w:val="0"/>
          <w:marRight w:val="0"/>
          <w:marTop w:val="0"/>
          <w:marBottom w:val="0"/>
          <w:divBdr>
            <w:top w:val="none" w:sz="0" w:space="0" w:color="auto"/>
            <w:left w:val="none" w:sz="0" w:space="0" w:color="auto"/>
            <w:bottom w:val="none" w:sz="0" w:space="0" w:color="auto"/>
            <w:right w:val="none" w:sz="0" w:space="0" w:color="auto"/>
          </w:divBdr>
        </w:div>
        <w:div w:id="253783509">
          <w:marLeft w:val="0"/>
          <w:marRight w:val="0"/>
          <w:marTop w:val="0"/>
          <w:marBottom w:val="0"/>
          <w:divBdr>
            <w:top w:val="none" w:sz="0" w:space="0" w:color="auto"/>
            <w:left w:val="none" w:sz="0" w:space="0" w:color="auto"/>
            <w:bottom w:val="none" w:sz="0" w:space="0" w:color="auto"/>
            <w:right w:val="none" w:sz="0" w:space="0" w:color="auto"/>
          </w:divBdr>
        </w:div>
        <w:div w:id="253786525">
          <w:marLeft w:val="0"/>
          <w:marRight w:val="0"/>
          <w:marTop w:val="0"/>
          <w:marBottom w:val="0"/>
          <w:divBdr>
            <w:top w:val="none" w:sz="0" w:space="0" w:color="auto"/>
            <w:left w:val="none" w:sz="0" w:space="0" w:color="auto"/>
            <w:bottom w:val="none" w:sz="0" w:space="0" w:color="auto"/>
            <w:right w:val="none" w:sz="0" w:space="0" w:color="auto"/>
          </w:divBdr>
        </w:div>
        <w:div w:id="254023585">
          <w:marLeft w:val="0"/>
          <w:marRight w:val="0"/>
          <w:marTop w:val="0"/>
          <w:marBottom w:val="0"/>
          <w:divBdr>
            <w:top w:val="single" w:sz="6" w:space="0" w:color="999999"/>
            <w:left w:val="single" w:sz="6" w:space="0" w:color="999999"/>
            <w:bottom w:val="single" w:sz="6" w:space="0" w:color="999999"/>
            <w:right w:val="single" w:sz="6" w:space="0" w:color="999999"/>
          </w:divBdr>
        </w:div>
        <w:div w:id="254217567">
          <w:marLeft w:val="0"/>
          <w:marRight w:val="0"/>
          <w:marTop w:val="0"/>
          <w:marBottom w:val="0"/>
          <w:divBdr>
            <w:top w:val="none" w:sz="0" w:space="0" w:color="auto"/>
            <w:left w:val="none" w:sz="0" w:space="0" w:color="auto"/>
            <w:bottom w:val="none" w:sz="0" w:space="0" w:color="auto"/>
            <w:right w:val="none" w:sz="0" w:space="0" w:color="auto"/>
          </w:divBdr>
        </w:div>
        <w:div w:id="254246266">
          <w:marLeft w:val="0"/>
          <w:marRight w:val="0"/>
          <w:marTop w:val="0"/>
          <w:marBottom w:val="75"/>
          <w:divBdr>
            <w:top w:val="none" w:sz="0" w:space="0" w:color="auto"/>
            <w:left w:val="none" w:sz="0" w:space="0" w:color="auto"/>
            <w:bottom w:val="none" w:sz="0" w:space="0" w:color="auto"/>
            <w:right w:val="none" w:sz="0" w:space="0" w:color="auto"/>
          </w:divBdr>
        </w:div>
        <w:div w:id="254286885">
          <w:marLeft w:val="0"/>
          <w:marRight w:val="0"/>
          <w:marTop w:val="150"/>
          <w:marBottom w:val="0"/>
          <w:divBdr>
            <w:top w:val="none" w:sz="0" w:space="0" w:color="auto"/>
            <w:left w:val="none" w:sz="0" w:space="0" w:color="auto"/>
            <w:bottom w:val="none" w:sz="0" w:space="0" w:color="auto"/>
            <w:right w:val="none" w:sz="0" w:space="0" w:color="auto"/>
          </w:divBdr>
        </w:div>
        <w:div w:id="254291860">
          <w:marLeft w:val="0"/>
          <w:marRight w:val="0"/>
          <w:marTop w:val="0"/>
          <w:marBottom w:val="63"/>
          <w:divBdr>
            <w:top w:val="none" w:sz="0" w:space="0" w:color="auto"/>
            <w:left w:val="none" w:sz="0" w:space="0" w:color="auto"/>
            <w:bottom w:val="none" w:sz="0" w:space="0" w:color="auto"/>
            <w:right w:val="none" w:sz="0" w:space="0" w:color="auto"/>
          </w:divBdr>
        </w:div>
        <w:div w:id="254362599">
          <w:marLeft w:val="0"/>
          <w:marRight w:val="0"/>
          <w:marTop w:val="0"/>
          <w:marBottom w:val="0"/>
          <w:divBdr>
            <w:top w:val="none" w:sz="0" w:space="0" w:color="auto"/>
            <w:left w:val="none" w:sz="0" w:space="0" w:color="auto"/>
            <w:bottom w:val="none" w:sz="0" w:space="0" w:color="auto"/>
            <w:right w:val="none" w:sz="0" w:space="0" w:color="auto"/>
          </w:divBdr>
        </w:div>
        <w:div w:id="254367810">
          <w:marLeft w:val="-188"/>
          <w:marRight w:val="-188"/>
          <w:marTop w:val="0"/>
          <w:marBottom w:val="0"/>
          <w:divBdr>
            <w:top w:val="none" w:sz="0" w:space="0" w:color="auto"/>
            <w:left w:val="none" w:sz="0" w:space="0" w:color="auto"/>
            <w:bottom w:val="none" w:sz="0" w:space="0" w:color="auto"/>
            <w:right w:val="none" w:sz="0" w:space="0" w:color="auto"/>
          </w:divBdr>
          <w:divsChild>
            <w:div w:id="270086101">
              <w:marLeft w:val="0"/>
              <w:marRight w:val="0"/>
              <w:marTop w:val="0"/>
              <w:marBottom w:val="0"/>
              <w:divBdr>
                <w:top w:val="none" w:sz="0" w:space="0" w:color="auto"/>
                <w:left w:val="none" w:sz="0" w:space="0" w:color="auto"/>
                <w:bottom w:val="none" w:sz="0" w:space="0" w:color="auto"/>
                <w:right w:val="none" w:sz="0" w:space="0" w:color="auto"/>
              </w:divBdr>
            </w:div>
          </w:divsChild>
        </w:div>
        <w:div w:id="254436642">
          <w:marLeft w:val="0"/>
          <w:marRight w:val="0"/>
          <w:marTop w:val="0"/>
          <w:marBottom w:val="300"/>
          <w:divBdr>
            <w:top w:val="none" w:sz="0" w:space="0" w:color="auto"/>
            <w:left w:val="none" w:sz="0" w:space="0" w:color="auto"/>
            <w:bottom w:val="none" w:sz="0" w:space="0" w:color="auto"/>
            <w:right w:val="none" w:sz="0" w:space="0" w:color="auto"/>
          </w:divBdr>
          <w:divsChild>
            <w:div w:id="626815074">
              <w:marLeft w:val="0"/>
              <w:marRight w:val="0"/>
              <w:marTop w:val="0"/>
              <w:marBottom w:val="0"/>
              <w:divBdr>
                <w:top w:val="none" w:sz="0" w:space="0" w:color="auto"/>
                <w:left w:val="none" w:sz="0" w:space="0" w:color="auto"/>
                <w:bottom w:val="none" w:sz="0" w:space="0" w:color="auto"/>
                <w:right w:val="none" w:sz="0" w:space="0" w:color="auto"/>
              </w:divBdr>
            </w:div>
          </w:divsChild>
        </w:div>
        <w:div w:id="254437578">
          <w:marLeft w:val="0"/>
          <w:marRight w:val="0"/>
          <w:marTop w:val="0"/>
          <w:marBottom w:val="0"/>
          <w:divBdr>
            <w:top w:val="none" w:sz="0" w:space="0" w:color="auto"/>
            <w:left w:val="none" w:sz="0" w:space="0" w:color="auto"/>
            <w:bottom w:val="none" w:sz="0" w:space="0" w:color="auto"/>
            <w:right w:val="none" w:sz="0" w:space="0" w:color="auto"/>
          </w:divBdr>
        </w:div>
        <w:div w:id="254477916">
          <w:marLeft w:val="0"/>
          <w:marRight w:val="0"/>
          <w:marTop w:val="0"/>
          <w:marBottom w:val="0"/>
          <w:divBdr>
            <w:top w:val="single" w:sz="2" w:space="0" w:color="E0E0E0"/>
            <w:left w:val="single" w:sz="2" w:space="0" w:color="E0E0E0"/>
            <w:bottom w:val="single" w:sz="2" w:space="0" w:color="E0E0E0"/>
            <w:right w:val="single" w:sz="2" w:space="0" w:color="E0E0E0"/>
          </w:divBdr>
        </w:div>
        <w:div w:id="254484140">
          <w:marLeft w:val="-150"/>
          <w:marRight w:val="-150"/>
          <w:marTop w:val="0"/>
          <w:marBottom w:val="0"/>
          <w:divBdr>
            <w:top w:val="none" w:sz="0" w:space="0" w:color="auto"/>
            <w:left w:val="none" w:sz="0" w:space="0" w:color="auto"/>
            <w:bottom w:val="none" w:sz="0" w:space="0" w:color="auto"/>
            <w:right w:val="none" w:sz="0" w:space="0" w:color="auto"/>
          </w:divBdr>
        </w:div>
        <w:div w:id="254553787">
          <w:marLeft w:val="0"/>
          <w:marRight w:val="0"/>
          <w:marTop w:val="0"/>
          <w:marBottom w:val="0"/>
          <w:divBdr>
            <w:top w:val="none" w:sz="0" w:space="0" w:color="auto"/>
            <w:left w:val="none" w:sz="0" w:space="0" w:color="auto"/>
            <w:bottom w:val="none" w:sz="0" w:space="0" w:color="auto"/>
            <w:right w:val="none" w:sz="0" w:space="0" w:color="auto"/>
          </w:divBdr>
        </w:div>
        <w:div w:id="254554419">
          <w:marLeft w:val="0"/>
          <w:marRight w:val="0"/>
          <w:marTop w:val="150"/>
          <w:marBottom w:val="150"/>
          <w:divBdr>
            <w:top w:val="none" w:sz="0" w:space="0" w:color="auto"/>
            <w:left w:val="none" w:sz="0" w:space="0" w:color="auto"/>
            <w:bottom w:val="none" w:sz="0" w:space="0" w:color="auto"/>
            <w:right w:val="none" w:sz="0" w:space="0" w:color="auto"/>
          </w:divBdr>
        </w:div>
        <w:div w:id="254561157">
          <w:marLeft w:val="0"/>
          <w:marRight w:val="188"/>
          <w:marTop w:val="0"/>
          <w:marBottom w:val="0"/>
          <w:divBdr>
            <w:top w:val="none" w:sz="0" w:space="0" w:color="auto"/>
            <w:left w:val="none" w:sz="0" w:space="0" w:color="auto"/>
            <w:bottom w:val="none" w:sz="0" w:space="0" w:color="auto"/>
            <w:right w:val="none" w:sz="0" w:space="0" w:color="auto"/>
          </w:divBdr>
        </w:div>
        <w:div w:id="254634061">
          <w:marLeft w:val="0"/>
          <w:marRight w:val="0"/>
          <w:marTop w:val="100"/>
          <w:marBottom w:val="100"/>
          <w:divBdr>
            <w:top w:val="none" w:sz="0" w:space="0" w:color="auto"/>
            <w:left w:val="none" w:sz="0" w:space="0" w:color="auto"/>
            <w:bottom w:val="none" w:sz="0" w:space="0" w:color="auto"/>
            <w:right w:val="none" w:sz="0" w:space="0" w:color="auto"/>
          </w:divBdr>
          <w:divsChild>
            <w:div w:id="436561831">
              <w:marLeft w:val="0"/>
              <w:marRight w:val="0"/>
              <w:marTop w:val="100"/>
              <w:marBottom w:val="100"/>
              <w:divBdr>
                <w:top w:val="none" w:sz="0" w:space="0" w:color="auto"/>
                <w:left w:val="none" w:sz="0" w:space="0" w:color="auto"/>
                <w:bottom w:val="none" w:sz="0" w:space="0" w:color="auto"/>
                <w:right w:val="none" w:sz="0" w:space="0" w:color="auto"/>
              </w:divBdr>
              <w:divsChild>
                <w:div w:id="376779276">
                  <w:marLeft w:val="0"/>
                  <w:marRight w:val="0"/>
                  <w:marTop w:val="0"/>
                  <w:marBottom w:val="0"/>
                  <w:divBdr>
                    <w:top w:val="none" w:sz="0" w:space="0" w:color="auto"/>
                    <w:left w:val="none" w:sz="0" w:space="0" w:color="auto"/>
                    <w:bottom w:val="none" w:sz="0" w:space="0" w:color="auto"/>
                    <w:right w:val="none" w:sz="0" w:space="0" w:color="auto"/>
                  </w:divBdr>
                </w:div>
              </w:divsChild>
            </w:div>
            <w:div w:id="715005531">
              <w:marLeft w:val="0"/>
              <w:marRight w:val="0"/>
              <w:marTop w:val="100"/>
              <w:marBottom w:val="100"/>
              <w:divBdr>
                <w:top w:val="none" w:sz="0" w:space="0" w:color="auto"/>
                <w:left w:val="none" w:sz="0" w:space="0" w:color="auto"/>
                <w:bottom w:val="none" w:sz="0" w:space="0" w:color="auto"/>
                <w:right w:val="none" w:sz="0" w:space="0" w:color="auto"/>
              </w:divBdr>
            </w:div>
          </w:divsChild>
        </w:div>
        <w:div w:id="254634249">
          <w:marLeft w:val="0"/>
          <w:marRight w:val="0"/>
          <w:marTop w:val="0"/>
          <w:marBottom w:val="0"/>
          <w:divBdr>
            <w:top w:val="none" w:sz="0" w:space="0" w:color="auto"/>
            <w:left w:val="none" w:sz="0" w:space="0" w:color="auto"/>
            <w:bottom w:val="none" w:sz="0" w:space="0" w:color="auto"/>
            <w:right w:val="none" w:sz="0" w:space="0" w:color="auto"/>
          </w:divBdr>
        </w:div>
        <w:div w:id="254746698">
          <w:marLeft w:val="0"/>
          <w:marRight w:val="0"/>
          <w:marTop w:val="100"/>
          <w:marBottom w:val="100"/>
          <w:divBdr>
            <w:top w:val="none" w:sz="0" w:space="0" w:color="auto"/>
            <w:left w:val="none" w:sz="0" w:space="0" w:color="auto"/>
            <w:bottom w:val="none" w:sz="0" w:space="0" w:color="auto"/>
            <w:right w:val="none" w:sz="0" w:space="0" w:color="auto"/>
          </w:divBdr>
          <w:divsChild>
            <w:div w:id="151993065">
              <w:marLeft w:val="0"/>
              <w:marRight w:val="0"/>
              <w:marTop w:val="0"/>
              <w:marBottom w:val="0"/>
              <w:divBdr>
                <w:top w:val="none" w:sz="0" w:space="0" w:color="auto"/>
                <w:left w:val="none" w:sz="0" w:space="0" w:color="auto"/>
                <w:bottom w:val="none" w:sz="0" w:space="0" w:color="auto"/>
                <w:right w:val="none" w:sz="0" w:space="0" w:color="auto"/>
              </w:divBdr>
            </w:div>
          </w:divsChild>
        </w:div>
        <w:div w:id="254748823">
          <w:marLeft w:val="0"/>
          <w:marRight w:val="0"/>
          <w:marTop w:val="0"/>
          <w:marBottom w:val="0"/>
          <w:divBdr>
            <w:top w:val="single" w:sz="2" w:space="0" w:color="E0E0E0"/>
            <w:left w:val="single" w:sz="2" w:space="0" w:color="E0E0E0"/>
            <w:bottom w:val="single" w:sz="2" w:space="0" w:color="E0E0E0"/>
            <w:right w:val="single" w:sz="2" w:space="0" w:color="E0E0E0"/>
          </w:divBdr>
          <w:divsChild>
            <w:div w:id="34270337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54871583">
          <w:marLeft w:val="0"/>
          <w:marRight w:val="0"/>
          <w:marTop w:val="0"/>
          <w:marBottom w:val="150"/>
          <w:divBdr>
            <w:top w:val="none" w:sz="0" w:space="0" w:color="auto"/>
            <w:left w:val="none" w:sz="0" w:space="0" w:color="auto"/>
            <w:bottom w:val="none" w:sz="0" w:space="0" w:color="auto"/>
            <w:right w:val="none" w:sz="0" w:space="0" w:color="auto"/>
          </w:divBdr>
        </w:div>
        <w:div w:id="255066241">
          <w:marLeft w:val="0"/>
          <w:marRight w:val="0"/>
          <w:marTop w:val="0"/>
          <w:marBottom w:val="360"/>
          <w:divBdr>
            <w:top w:val="none" w:sz="0" w:space="0" w:color="auto"/>
            <w:left w:val="none" w:sz="0" w:space="0" w:color="auto"/>
            <w:bottom w:val="none" w:sz="0" w:space="0" w:color="auto"/>
            <w:right w:val="none" w:sz="0" w:space="0" w:color="auto"/>
          </w:divBdr>
          <w:divsChild>
            <w:div w:id="689918625">
              <w:marLeft w:val="0"/>
              <w:marRight w:val="0"/>
              <w:marTop w:val="0"/>
              <w:marBottom w:val="384"/>
              <w:divBdr>
                <w:top w:val="none" w:sz="0" w:space="0" w:color="auto"/>
                <w:left w:val="none" w:sz="0" w:space="0" w:color="auto"/>
                <w:bottom w:val="none" w:sz="0" w:space="0" w:color="auto"/>
                <w:right w:val="none" w:sz="0" w:space="0" w:color="auto"/>
              </w:divBdr>
            </w:div>
          </w:divsChild>
        </w:div>
        <w:div w:id="255211419">
          <w:marLeft w:val="0"/>
          <w:marRight w:val="0"/>
          <w:marTop w:val="0"/>
          <w:marBottom w:val="75"/>
          <w:divBdr>
            <w:top w:val="none" w:sz="0" w:space="0" w:color="auto"/>
            <w:left w:val="none" w:sz="0" w:space="0" w:color="auto"/>
            <w:bottom w:val="none" w:sz="0" w:space="0" w:color="auto"/>
            <w:right w:val="none" w:sz="0" w:space="0" w:color="auto"/>
          </w:divBdr>
        </w:div>
        <w:div w:id="255217251">
          <w:marLeft w:val="-150"/>
          <w:marRight w:val="-150"/>
          <w:marTop w:val="0"/>
          <w:marBottom w:val="0"/>
          <w:divBdr>
            <w:top w:val="none" w:sz="0" w:space="0" w:color="auto"/>
            <w:left w:val="none" w:sz="0" w:space="0" w:color="auto"/>
            <w:bottom w:val="none" w:sz="0" w:space="0" w:color="auto"/>
            <w:right w:val="none" w:sz="0" w:space="0" w:color="auto"/>
          </w:divBdr>
        </w:div>
        <w:div w:id="255286715">
          <w:marLeft w:val="0"/>
          <w:marRight w:val="225"/>
          <w:marTop w:val="0"/>
          <w:marBottom w:val="0"/>
          <w:divBdr>
            <w:top w:val="none" w:sz="0" w:space="0" w:color="auto"/>
            <w:left w:val="none" w:sz="0" w:space="0" w:color="auto"/>
            <w:bottom w:val="none" w:sz="0" w:space="0" w:color="auto"/>
            <w:right w:val="none" w:sz="0" w:space="0" w:color="auto"/>
          </w:divBdr>
        </w:div>
        <w:div w:id="255292113">
          <w:marLeft w:val="0"/>
          <w:marRight w:val="75"/>
          <w:marTop w:val="75"/>
          <w:marBottom w:val="0"/>
          <w:divBdr>
            <w:top w:val="none" w:sz="0" w:space="0" w:color="auto"/>
            <w:left w:val="none" w:sz="0" w:space="0" w:color="auto"/>
            <w:bottom w:val="none" w:sz="0" w:space="0" w:color="auto"/>
            <w:right w:val="none" w:sz="0" w:space="0" w:color="auto"/>
          </w:divBdr>
        </w:div>
        <w:div w:id="255359261">
          <w:marLeft w:val="0"/>
          <w:marRight w:val="0"/>
          <w:marTop w:val="0"/>
          <w:marBottom w:val="225"/>
          <w:divBdr>
            <w:top w:val="none" w:sz="0" w:space="0" w:color="auto"/>
            <w:left w:val="none" w:sz="0" w:space="0" w:color="auto"/>
            <w:bottom w:val="none" w:sz="0" w:space="0" w:color="auto"/>
            <w:right w:val="none" w:sz="0" w:space="0" w:color="auto"/>
          </w:divBdr>
        </w:div>
        <w:div w:id="255359416">
          <w:marLeft w:val="0"/>
          <w:marRight w:val="0"/>
          <w:marTop w:val="0"/>
          <w:marBottom w:val="376"/>
          <w:divBdr>
            <w:top w:val="none" w:sz="0" w:space="0" w:color="auto"/>
            <w:left w:val="none" w:sz="0" w:space="0" w:color="auto"/>
            <w:bottom w:val="none" w:sz="0" w:space="0" w:color="auto"/>
            <w:right w:val="none" w:sz="0" w:space="0" w:color="auto"/>
          </w:divBdr>
        </w:div>
        <w:div w:id="255477030">
          <w:marLeft w:val="0"/>
          <w:marRight w:val="0"/>
          <w:marTop w:val="0"/>
          <w:marBottom w:val="0"/>
          <w:divBdr>
            <w:top w:val="none" w:sz="0" w:space="0" w:color="auto"/>
            <w:left w:val="none" w:sz="0" w:space="0" w:color="auto"/>
            <w:bottom w:val="none" w:sz="0" w:space="0" w:color="auto"/>
            <w:right w:val="none" w:sz="0" w:space="0" w:color="auto"/>
          </w:divBdr>
        </w:div>
        <w:div w:id="255486081">
          <w:marLeft w:val="-250"/>
          <w:marRight w:val="-250"/>
          <w:marTop w:val="0"/>
          <w:marBottom w:val="376"/>
          <w:divBdr>
            <w:top w:val="none" w:sz="0" w:space="0" w:color="auto"/>
            <w:left w:val="none" w:sz="0" w:space="0" w:color="auto"/>
            <w:bottom w:val="none" w:sz="0" w:space="0" w:color="auto"/>
            <w:right w:val="none" w:sz="0" w:space="0" w:color="auto"/>
          </w:divBdr>
        </w:div>
        <w:div w:id="255527452">
          <w:marLeft w:val="0"/>
          <w:marRight w:val="0"/>
          <w:marTop w:val="0"/>
          <w:marBottom w:val="0"/>
          <w:divBdr>
            <w:top w:val="dotted" w:sz="6" w:space="4" w:color="EBEBEB"/>
            <w:left w:val="none" w:sz="0" w:space="8" w:color="auto"/>
            <w:bottom w:val="dotted" w:sz="6" w:space="4" w:color="EBEBEB"/>
            <w:right w:val="none" w:sz="0" w:space="8" w:color="auto"/>
          </w:divBdr>
        </w:div>
        <w:div w:id="255557383">
          <w:marLeft w:val="0"/>
          <w:marRight w:val="0"/>
          <w:marTop w:val="0"/>
          <w:marBottom w:val="0"/>
          <w:divBdr>
            <w:top w:val="none" w:sz="0" w:space="0" w:color="auto"/>
            <w:left w:val="none" w:sz="0" w:space="0" w:color="auto"/>
            <w:bottom w:val="none" w:sz="0" w:space="0" w:color="auto"/>
            <w:right w:val="none" w:sz="0" w:space="0" w:color="auto"/>
          </w:divBdr>
        </w:div>
        <w:div w:id="255599107">
          <w:marLeft w:val="0"/>
          <w:marRight w:val="0"/>
          <w:marTop w:val="0"/>
          <w:marBottom w:val="240"/>
          <w:divBdr>
            <w:top w:val="none" w:sz="0" w:space="0" w:color="auto"/>
            <w:left w:val="none" w:sz="0" w:space="0" w:color="auto"/>
            <w:bottom w:val="none" w:sz="0" w:space="0" w:color="auto"/>
            <w:right w:val="none" w:sz="0" w:space="0" w:color="auto"/>
          </w:divBdr>
        </w:div>
        <w:div w:id="255672516">
          <w:marLeft w:val="0"/>
          <w:marRight w:val="0"/>
          <w:marTop w:val="0"/>
          <w:marBottom w:val="150"/>
          <w:divBdr>
            <w:top w:val="none" w:sz="0" w:space="0" w:color="auto"/>
            <w:left w:val="none" w:sz="0" w:space="0" w:color="auto"/>
            <w:bottom w:val="none" w:sz="0" w:space="0" w:color="auto"/>
            <w:right w:val="none" w:sz="0" w:space="0" w:color="auto"/>
          </w:divBdr>
        </w:div>
        <w:div w:id="255791551">
          <w:marLeft w:val="0"/>
          <w:marRight w:val="0"/>
          <w:marTop w:val="0"/>
          <w:marBottom w:val="0"/>
          <w:divBdr>
            <w:top w:val="none" w:sz="0" w:space="0" w:color="auto"/>
            <w:left w:val="none" w:sz="0" w:space="0" w:color="auto"/>
            <w:bottom w:val="none" w:sz="0" w:space="0" w:color="auto"/>
            <w:right w:val="none" w:sz="0" w:space="0" w:color="auto"/>
          </w:divBdr>
        </w:div>
        <w:div w:id="255795109">
          <w:marLeft w:val="0"/>
          <w:marRight w:val="0"/>
          <w:marTop w:val="0"/>
          <w:marBottom w:val="0"/>
          <w:divBdr>
            <w:top w:val="single" w:sz="2" w:space="0" w:color="E0E0E0"/>
            <w:left w:val="single" w:sz="2" w:space="0" w:color="E0E0E0"/>
            <w:bottom w:val="single" w:sz="2" w:space="0" w:color="E0E0E0"/>
            <w:right w:val="single" w:sz="2" w:space="0" w:color="E0E0E0"/>
          </w:divBdr>
        </w:div>
        <w:div w:id="255796886">
          <w:marLeft w:val="0"/>
          <w:marRight w:val="0"/>
          <w:marTop w:val="0"/>
          <w:marBottom w:val="0"/>
          <w:divBdr>
            <w:top w:val="none" w:sz="0" w:space="0" w:color="auto"/>
            <w:left w:val="none" w:sz="0" w:space="0" w:color="auto"/>
            <w:bottom w:val="none" w:sz="0" w:space="0" w:color="auto"/>
            <w:right w:val="none" w:sz="0" w:space="0" w:color="auto"/>
          </w:divBdr>
        </w:div>
        <w:div w:id="255866241">
          <w:marLeft w:val="0"/>
          <w:marRight w:val="0"/>
          <w:marTop w:val="0"/>
          <w:marBottom w:val="63"/>
          <w:divBdr>
            <w:top w:val="none" w:sz="0" w:space="0" w:color="auto"/>
            <w:left w:val="none" w:sz="0" w:space="0" w:color="auto"/>
            <w:bottom w:val="none" w:sz="0" w:space="0" w:color="auto"/>
            <w:right w:val="none" w:sz="0" w:space="0" w:color="auto"/>
          </w:divBdr>
        </w:div>
        <w:div w:id="255938666">
          <w:marLeft w:val="0"/>
          <w:marRight w:val="0"/>
          <w:marTop w:val="0"/>
          <w:marBottom w:val="240"/>
          <w:divBdr>
            <w:top w:val="none" w:sz="0" w:space="0" w:color="auto"/>
            <w:left w:val="none" w:sz="0" w:space="0" w:color="auto"/>
            <w:bottom w:val="none" w:sz="0" w:space="0" w:color="auto"/>
            <w:right w:val="none" w:sz="0" w:space="0" w:color="auto"/>
          </w:divBdr>
        </w:div>
        <w:div w:id="255984969">
          <w:marLeft w:val="-188"/>
          <w:marRight w:val="-188"/>
          <w:marTop w:val="0"/>
          <w:marBottom w:val="0"/>
          <w:divBdr>
            <w:top w:val="none" w:sz="0" w:space="0" w:color="auto"/>
            <w:left w:val="none" w:sz="0" w:space="0" w:color="auto"/>
            <w:bottom w:val="none" w:sz="0" w:space="0" w:color="auto"/>
            <w:right w:val="none" w:sz="0" w:space="0" w:color="auto"/>
          </w:divBdr>
          <w:divsChild>
            <w:div w:id="659311114">
              <w:marLeft w:val="0"/>
              <w:marRight w:val="0"/>
              <w:marTop w:val="0"/>
              <w:marBottom w:val="0"/>
              <w:divBdr>
                <w:top w:val="none" w:sz="0" w:space="0" w:color="auto"/>
                <w:left w:val="none" w:sz="0" w:space="0" w:color="auto"/>
                <w:bottom w:val="none" w:sz="0" w:space="0" w:color="auto"/>
                <w:right w:val="none" w:sz="0" w:space="0" w:color="auto"/>
              </w:divBdr>
            </w:div>
          </w:divsChild>
        </w:div>
        <w:div w:id="255987331">
          <w:marLeft w:val="0"/>
          <w:marRight w:val="0"/>
          <w:marTop w:val="0"/>
          <w:marBottom w:val="0"/>
          <w:divBdr>
            <w:top w:val="none" w:sz="0" w:space="0" w:color="auto"/>
            <w:left w:val="none" w:sz="0" w:space="0" w:color="auto"/>
            <w:bottom w:val="none" w:sz="0" w:space="0" w:color="auto"/>
            <w:right w:val="none" w:sz="0" w:space="0" w:color="auto"/>
          </w:divBdr>
        </w:div>
        <w:div w:id="256057941">
          <w:marLeft w:val="-250"/>
          <w:marRight w:val="-250"/>
          <w:marTop w:val="0"/>
          <w:marBottom w:val="376"/>
          <w:divBdr>
            <w:top w:val="none" w:sz="0" w:space="0" w:color="auto"/>
            <w:left w:val="none" w:sz="0" w:space="0" w:color="auto"/>
            <w:bottom w:val="none" w:sz="0" w:space="0" w:color="auto"/>
            <w:right w:val="none" w:sz="0" w:space="0" w:color="auto"/>
          </w:divBdr>
        </w:div>
        <w:div w:id="256064304">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 w:id="256137328">
          <w:marLeft w:val="0"/>
          <w:marRight w:val="0"/>
          <w:marTop w:val="0"/>
          <w:marBottom w:val="75"/>
          <w:divBdr>
            <w:top w:val="none" w:sz="0" w:space="0" w:color="auto"/>
            <w:left w:val="none" w:sz="0" w:space="0" w:color="auto"/>
            <w:bottom w:val="none" w:sz="0" w:space="0" w:color="auto"/>
            <w:right w:val="none" w:sz="0" w:space="0" w:color="auto"/>
          </w:divBdr>
        </w:div>
        <w:div w:id="256250292">
          <w:marLeft w:val="0"/>
          <w:marRight w:val="225"/>
          <w:marTop w:val="0"/>
          <w:marBottom w:val="0"/>
          <w:divBdr>
            <w:top w:val="none" w:sz="0" w:space="0" w:color="auto"/>
            <w:left w:val="none" w:sz="0" w:space="0" w:color="auto"/>
            <w:bottom w:val="none" w:sz="0" w:space="0" w:color="auto"/>
            <w:right w:val="none" w:sz="0" w:space="0" w:color="auto"/>
          </w:divBdr>
        </w:div>
        <w:div w:id="256328086">
          <w:marLeft w:val="0"/>
          <w:marRight w:val="0"/>
          <w:marTop w:val="0"/>
          <w:marBottom w:val="360"/>
          <w:divBdr>
            <w:top w:val="none" w:sz="0" w:space="0" w:color="auto"/>
            <w:left w:val="none" w:sz="0" w:space="0" w:color="auto"/>
            <w:bottom w:val="none" w:sz="0" w:space="0" w:color="auto"/>
            <w:right w:val="none" w:sz="0" w:space="0" w:color="auto"/>
          </w:divBdr>
        </w:div>
        <w:div w:id="256408546">
          <w:marLeft w:val="0"/>
          <w:marRight w:val="0"/>
          <w:marTop w:val="0"/>
          <w:marBottom w:val="376"/>
          <w:divBdr>
            <w:top w:val="none" w:sz="0" w:space="0" w:color="auto"/>
            <w:left w:val="none" w:sz="0" w:space="0" w:color="auto"/>
            <w:bottom w:val="none" w:sz="0" w:space="0" w:color="auto"/>
            <w:right w:val="none" w:sz="0" w:space="0" w:color="auto"/>
          </w:divBdr>
        </w:div>
        <w:div w:id="256444461">
          <w:marLeft w:val="0"/>
          <w:marRight w:val="0"/>
          <w:marTop w:val="0"/>
          <w:marBottom w:val="0"/>
          <w:divBdr>
            <w:top w:val="none" w:sz="0" w:space="0" w:color="auto"/>
            <w:left w:val="none" w:sz="0" w:space="0" w:color="auto"/>
            <w:bottom w:val="none" w:sz="0" w:space="0" w:color="auto"/>
            <w:right w:val="none" w:sz="0" w:space="0" w:color="auto"/>
          </w:divBdr>
        </w:div>
        <w:div w:id="256519399">
          <w:marLeft w:val="0"/>
          <w:marRight w:val="0"/>
          <w:marTop w:val="100"/>
          <w:marBottom w:val="100"/>
          <w:divBdr>
            <w:top w:val="none" w:sz="0" w:space="0" w:color="auto"/>
            <w:left w:val="none" w:sz="0" w:space="0" w:color="auto"/>
            <w:bottom w:val="none" w:sz="0" w:space="0" w:color="auto"/>
            <w:right w:val="none" w:sz="0" w:space="0" w:color="auto"/>
          </w:divBdr>
          <w:divsChild>
            <w:div w:id="733815978">
              <w:marLeft w:val="0"/>
              <w:marRight w:val="0"/>
              <w:marTop w:val="0"/>
              <w:marBottom w:val="0"/>
              <w:divBdr>
                <w:top w:val="none" w:sz="0" w:space="0" w:color="auto"/>
                <w:left w:val="none" w:sz="0" w:space="0" w:color="auto"/>
                <w:bottom w:val="none" w:sz="0" w:space="0" w:color="auto"/>
                <w:right w:val="none" w:sz="0" w:space="0" w:color="auto"/>
              </w:divBdr>
            </w:div>
          </w:divsChild>
        </w:div>
        <w:div w:id="256523522">
          <w:marLeft w:val="-125"/>
          <w:marRight w:val="-125"/>
          <w:marTop w:val="0"/>
          <w:marBottom w:val="0"/>
          <w:divBdr>
            <w:top w:val="none" w:sz="0" w:space="0" w:color="auto"/>
            <w:left w:val="none" w:sz="0" w:space="0" w:color="auto"/>
            <w:bottom w:val="none" w:sz="0" w:space="0" w:color="auto"/>
            <w:right w:val="none" w:sz="0" w:space="0" w:color="auto"/>
          </w:divBdr>
          <w:divsChild>
            <w:div w:id="599800219">
              <w:marLeft w:val="0"/>
              <w:marRight w:val="0"/>
              <w:marTop w:val="0"/>
              <w:marBottom w:val="0"/>
              <w:divBdr>
                <w:top w:val="none" w:sz="0" w:space="0" w:color="auto"/>
                <w:left w:val="none" w:sz="0" w:space="0" w:color="auto"/>
                <w:bottom w:val="none" w:sz="0" w:space="0" w:color="auto"/>
                <w:right w:val="none" w:sz="0" w:space="0" w:color="auto"/>
              </w:divBdr>
            </w:div>
          </w:divsChild>
        </w:div>
        <w:div w:id="256527986">
          <w:marLeft w:val="0"/>
          <w:marRight w:val="0"/>
          <w:marTop w:val="0"/>
          <w:marBottom w:val="0"/>
          <w:divBdr>
            <w:top w:val="none" w:sz="0" w:space="0" w:color="auto"/>
            <w:left w:val="none" w:sz="0" w:space="0" w:color="auto"/>
            <w:bottom w:val="none" w:sz="0" w:space="0" w:color="auto"/>
            <w:right w:val="none" w:sz="0" w:space="0" w:color="auto"/>
          </w:divBdr>
        </w:div>
        <w:div w:id="256594125">
          <w:marLeft w:val="626"/>
          <w:marRight w:val="0"/>
          <w:marTop w:val="0"/>
          <w:marBottom w:val="0"/>
          <w:divBdr>
            <w:top w:val="none" w:sz="0" w:space="0" w:color="auto"/>
            <w:left w:val="none" w:sz="0" w:space="0" w:color="auto"/>
            <w:bottom w:val="none" w:sz="0" w:space="0" w:color="auto"/>
            <w:right w:val="none" w:sz="0" w:space="0" w:color="auto"/>
          </w:divBdr>
          <w:divsChild>
            <w:div w:id="129832361">
              <w:marLeft w:val="13"/>
              <w:marRight w:val="188"/>
              <w:marTop w:val="138"/>
              <w:marBottom w:val="88"/>
              <w:divBdr>
                <w:top w:val="none" w:sz="0" w:space="0" w:color="auto"/>
                <w:left w:val="none" w:sz="0" w:space="0" w:color="auto"/>
                <w:bottom w:val="none" w:sz="0" w:space="0" w:color="auto"/>
                <w:right w:val="none" w:sz="0" w:space="0" w:color="auto"/>
              </w:divBdr>
            </w:div>
          </w:divsChild>
        </w:div>
        <w:div w:id="256639867">
          <w:marLeft w:val="0"/>
          <w:marRight w:val="0"/>
          <w:marTop w:val="0"/>
          <w:marBottom w:val="300"/>
          <w:divBdr>
            <w:top w:val="none" w:sz="0" w:space="0" w:color="auto"/>
            <w:left w:val="none" w:sz="0" w:space="0" w:color="auto"/>
            <w:bottom w:val="none" w:sz="0" w:space="0" w:color="auto"/>
            <w:right w:val="none" w:sz="0" w:space="0" w:color="auto"/>
          </w:divBdr>
          <w:divsChild>
            <w:div w:id="288442063">
              <w:marLeft w:val="0"/>
              <w:marRight w:val="0"/>
              <w:marTop w:val="0"/>
              <w:marBottom w:val="0"/>
              <w:divBdr>
                <w:top w:val="none" w:sz="0" w:space="0" w:color="auto"/>
                <w:left w:val="none" w:sz="0" w:space="0" w:color="auto"/>
                <w:bottom w:val="none" w:sz="0" w:space="0" w:color="auto"/>
                <w:right w:val="none" w:sz="0" w:space="0" w:color="auto"/>
              </w:divBdr>
            </w:div>
          </w:divsChild>
        </w:div>
        <w:div w:id="256670570">
          <w:marLeft w:val="0"/>
          <w:marRight w:val="0"/>
          <w:marTop w:val="0"/>
          <w:marBottom w:val="0"/>
          <w:divBdr>
            <w:top w:val="none" w:sz="0" w:space="0" w:color="auto"/>
            <w:left w:val="none" w:sz="0" w:space="0" w:color="auto"/>
            <w:bottom w:val="none" w:sz="0" w:space="0" w:color="auto"/>
            <w:right w:val="none" w:sz="0" w:space="0" w:color="auto"/>
          </w:divBdr>
        </w:div>
        <w:div w:id="256714113">
          <w:marLeft w:val="0"/>
          <w:marRight w:val="0"/>
          <w:marTop w:val="0"/>
          <w:marBottom w:val="0"/>
          <w:divBdr>
            <w:top w:val="none" w:sz="0" w:space="0" w:color="auto"/>
            <w:left w:val="none" w:sz="0" w:space="0" w:color="auto"/>
            <w:bottom w:val="none" w:sz="0" w:space="0" w:color="auto"/>
            <w:right w:val="none" w:sz="0" w:space="0" w:color="auto"/>
          </w:divBdr>
          <w:divsChild>
            <w:div w:id="460617947">
              <w:marLeft w:val="0"/>
              <w:marRight w:val="0"/>
              <w:marTop w:val="0"/>
              <w:marBottom w:val="0"/>
              <w:divBdr>
                <w:top w:val="none" w:sz="0" w:space="0" w:color="auto"/>
                <w:left w:val="none" w:sz="0" w:space="0" w:color="auto"/>
                <w:bottom w:val="none" w:sz="0" w:space="0" w:color="auto"/>
                <w:right w:val="none" w:sz="0" w:space="0" w:color="auto"/>
              </w:divBdr>
            </w:div>
          </w:divsChild>
        </w:div>
        <w:div w:id="256714802">
          <w:marLeft w:val="-150"/>
          <w:marRight w:val="-150"/>
          <w:marTop w:val="0"/>
          <w:marBottom w:val="0"/>
          <w:divBdr>
            <w:top w:val="none" w:sz="0" w:space="0" w:color="auto"/>
            <w:left w:val="none" w:sz="0" w:space="0" w:color="auto"/>
            <w:bottom w:val="none" w:sz="0" w:space="0" w:color="auto"/>
            <w:right w:val="none" w:sz="0" w:space="0" w:color="auto"/>
          </w:divBdr>
          <w:divsChild>
            <w:div w:id="338889532">
              <w:marLeft w:val="0"/>
              <w:marRight w:val="0"/>
              <w:marTop w:val="0"/>
              <w:marBottom w:val="0"/>
              <w:divBdr>
                <w:top w:val="none" w:sz="0" w:space="0" w:color="auto"/>
                <w:left w:val="none" w:sz="0" w:space="0" w:color="auto"/>
                <w:bottom w:val="none" w:sz="0" w:space="0" w:color="auto"/>
                <w:right w:val="none" w:sz="0" w:space="0" w:color="auto"/>
              </w:divBdr>
              <w:divsChild>
                <w:div w:id="46034615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56787592">
          <w:marLeft w:val="0"/>
          <w:marRight w:val="0"/>
          <w:marTop w:val="0"/>
          <w:marBottom w:val="0"/>
          <w:divBdr>
            <w:top w:val="none" w:sz="0" w:space="0" w:color="auto"/>
            <w:left w:val="none" w:sz="0" w:space="0" w:color="auto"/>
            <w:bottom w:val="none" w:sz="0" w:space="0" w:color="auto"/>
            <w:right w:val="none" w:sz="0" w:space="0" w:color="auto"/>
          </w:divBdr>
        </w:div>
        <w:div w:id="256788230">
          <w:marLeft w:val="0"/>
          <w:marRight w:val="0"/>
          <w:marTop w:val="0"/>
          <w:marBottom w:val="0"/>
          <w:divBdr>
            <w:top w:val="none" w:sz="0" w:space="0" w:color="auto"/>
            <w:left w:val="none" w:sz="0" w:space="0" w:color="auto"/>
            <w:bottom w:val="none" w:sz="0" w:space="0" w:color="auto"/>
            <w:right w:val="none" w:sz="0" w:space="0" w:color="auto"/>
          </w:divBdr>
        </w:div>
        <w:div w:id="256789217">
          <w:marLeft w:val="0"/>
          <w:marRight w:val="0"/>
          <w:marTop w:val="0"/>
          <w:marBottom w:val="0"/>
          <w:divBdr>
            <w:top w:val="none" w:sz="0" w:space="0" w:color="auto"/>
            <w:left w:val="none" w:sz="0" w:space="0" w:color="auto"/>
            <w:bottom w:val="none" w:sz="0" w:space="0" w:color="auto"/>
            <w:right w:val="none" w:sz="0" w:space="0" w:color="auto"/>
          </w:divBdr>
        </w:div>
        <w:div w:id="256789785">
          <w:marLeft w:val="0"/>
          <w:marRight w:val="0"/>
          <w:marTop w:val="0"/>
          <w:marBottom w:val="0"/>
          <w:divBdr>
            <w:top w:val="none" w:sz="0" w:space="0" w:color="auto"/>
            <w:left w:val="none" w:sz="0" w:space="0" w:color="auto"/>
            <w:bottom w:val="none" w:sz="0" w:space="0" w:color="auto"/>
            <w:right w:val="none" w:sz="0" w:space="0" w:color="auto"/>
          </w:divBdr>
        </w:div>
        <w:div w:id="256792054">
          <w:marLeft w:val="-188"/>
          <w:marRight w:val="-188"/>
          <w:marTop w:val="0"/>
          <w:marBottom w:val="0"/>
          <w:divBdr>
            <w:top w:val="none" w:sz="0" w:space="0" w:color="auto"/>
            <w:left w:val="none" w:sz="0" w:space="0" w:color="auto"/>
            <w:bottom w:val="none" w:sz="0" w:space="0" w:color="auto"/>
            <w:right w:val="none" w:sz="0" w:space="0" w:color="auto"/>
          </w:divBdr>
        </w:div>
        <w:div w:id="256836982">
          <w:marLeft w:val="0"/>
          <w:marRight w:val="250"/>
          <w:marTop w:val="0"/>
          <w:marBottom w:val="125"/>
          <w:divBdr>
            <w:top w:val="none" w:sz="0" w:space="0" w:color="CC0000"/>
            <w:left w:val="none" w:sz="0" w:space="0" w:color="auto"/>
            <w:bottom w:val="none" w:sz="0" w:space="3" w:color="CC0000"/>
            <w:right w:val="single" w:sz="18" w:space="9" w:color="CC0000"/>
          </w:divBdr>
        </w:div>
        <w:div w:id="256863692">
          <w:marLeft w:val="0"/>
          <w:marRight w:val="0"/>
          <w:marTop w:val="100"/>
          <w:marBottom w:val="100"/>
          <w:divBdr>
            <w:top w:val="none" w:sz="0" w:space="0" w:color="auto"/>
            <w:left w:val="none" w:sz="0" w:space="0" w:color="auto"/>
            <w:bottom w:val="none" w:sz="0" w:space="0" w:color="auto"/>
            <w:right w:val="none" w:sz="0" w:space="0" w:color="auto"/>
          </w:divBdr>
          <w:divsChild>
            <w:div w:id="137495899">
              <w:marLeft w:val="0"/>
              <w:marRight w:val="0"/>
              <w:marTop w:val="100"/>
              <w:marBottom w:val="100"/>
              <w:divBdr>
                <w:top w:val="none" w:sz="0" w:space="0" w:color="auto"/>
                <w:left w:val="none" w:sz="0" w:space="0" w:color="auto"/>
                <w:bottom w:val="none" w:sz="0" w:space="0" w:color="auto"/>
                <w:right w:val="none" w:sz="0" w:space="0" w:color="auto"/>
              </w:divBdr>
              <w:divsChild>
                <w:div w:id="9583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906774">
          <w:marLeft w:val="750"/>
          <w:marRight w:val="0"/>
          <w:marTop w:val="0"/>
          <w:marBottom w:val="0"/>
          <w:divBdr>
            <w:top w:val="none" w:sz="0" w:space="0" w:color="auto"/>
            <w:left w:val="none" w:sz="0" w:space="0" w:color="auto"/>
            <w:bottom w:val="none" w:sz="0" w:space="0" w:color="auto"/>
            <w:right w:val="none" w:sz="0" w:space="0" w:color="auto"/>
          </w:divBdr>
          <w:divsChild>
            <w:div w:id="496530714">
              <w:marLeft w:val="15"/>
              <w:marRight w:val="225"/>
              <w:marTop w:val="225"/>
              <w:marBottom w:val="105"/>
              <w:divBdr>
                <w:top w:val="none" w:sz="0" w:space="0" w:color="auto"/>
                <w:left w:val="none" w:sz="0" w:space="0" w:color="auto"/>
                <w:bottom w:val="none" w:sz="0" w:space="0" w:color="auto"/>
                <w:right w:val="none" w:sz="0" w:space="0" w:color="auto"/>
              </w:divBdr>
            </w:div>
          </w:divsChild>
        </w:div>
        <w:div w:id="256907035">
          <w:marLeft w:val="0"/>
          <w:marRight w:val="0"/>
          <w:marTop w:val="0"/>
          <w:marBottom w:val="345"/>
          <w:divBdr>
            <w:top w:val="none" w:sz="0" w:space="0" w:color="auto"/>
            <w:left w:val="none" w:sz="0" w:space="0" w:color="auto"/>
            <w:bottom w:val="none" w:sz="0" w:space="0" w:color="auto"/>
            <w:right w:val="none" w:sz="0" w:space="0" w:color="auto"/>
          </w:divBdr>
          <w:divsChild>
            <w:div w:id="488131746">
              <w:marLeft w:val="0"/>
              <w:marRight w:val="0"/>
              <w:marTop w:val="0"/>
              <w:marBottom w:val="0"/>
              <w:divBdr>
                <w:top w:val="none" w:sz="0" w:space="0" w:color="auto"/>
                <w:left w:val="none" w:sz="0" w:space="0" w:color="auto"/>
                <w:bottom w:val="none" w:sz="0" w:space="0" w:color="auto"/>
                <w:right w:val="none" w:sz="0" w:space="0" w:color="auto"/>
              </w:divBdr>
            </w:div>
            <w:div w:id="676924648">
              <w:marLeft w:val="0"/>
              <w:marRight w:val="0"/>
              <w:marTop w:val="0"/>
              <w:marBottom w:val="0"/>
              <w:divBdr>
                <w:top w:val="none" w:sz="0" w:space="0" w:color="auto"/>
                <w:left w:val="none" w:sz="0" w:space="0" w:color="auto"/>
                <w:bottom w:val="none" w:sz="0" w:space="0" w:color="auto"/>
                <w:right w:val="none" w:sz="0" w:space="0" w:color="auto"/>
              </w:divBdr>
            </w:div>
          </w:divsChild>
        </w:div>
        <w:div w:id="256908265">
          <w:marLeft w:val="-300"/>
          <w:marRight w:val="-300"/>
          <w:marTop w:val="0"/>
          <w:marBottom w:val="450"/>
          <w:divBdr>
            <w:top w:val="none" w:sz="0" w:space="0" w:color="auto"/>
            <w:left w:val="none" w:sz="0" w:space="0" w:color="auto"/>
            <w:bottom w:val="none" w:sz="0" w:space="0" w:color="auto"/>
            <w:right w:val="none" w:sz="0" w:space="0" w:color="auto"/>
          </w:divBdr>
          <w:divsChild>
            <w:div w:id="208156232">
              <w:marLeft w:val="0"/>
              <w:marRight w:val="0"/>
              <w:marTop w:val="0"/>
              <w:marBottom w:val="0"/>
              <w:divBdr>
                <w:top w:val="none" w:sz="0" w:space="0" w:color="auto"/>
                <w:left w:val="none" w:sz="0" w:space="0" w:color="auto"/>
                <w:bottom w:val="none" w:sz="0" w:space="0" w:color="auto"/>
                <w:right w:val="none" w:sz="0" w:space="0" w:color="auto"/>
              </w:divBdr>
            </w:div>
          </w:divsChild>
        </w:div>
        <w:div w:id="256986724">
          <w:marLeft w:val="-225"/>
          <w:marRight w:val="-225"/>
          <w:marTop w:val="0"/>
          <w:marBottom w:val="0"/>
          <w:divBdr>
            <w:top w:val="none" w:sz="0" w:space="0" w:color="auto"/>
            <w:left w:val="none" w:sz="0" w:space="0" w:color="auto"/>
            <w:bottom w:val="none" w:sz="0" w:space="0" w:color="auto"/>
            <w:right w:val="none" w:sz="0" w:space="0" w:color="auto"/>
          </w:divBdr>
        </w:div>
        <w:div w:id="257060006">
          <w:marLeft w:val="0"/>
          <w:marRight w:val="0"/>
          <w:marTop w:val="0"/>
          <w:marBottom w:val="0"/>
          <w:divBdr>
            <w:top w:val="none" w:sz="0" w:space="0" w:color="auto"/>
            <w:left w:val="none" w:sz="0" w:space="0" w:color="auto"/>
            <w:bottom w:val="none" w:sz="0" w:space="0" w:color="auto"/>
            <w:right w:val="none" w:sz="0" w:space="0" w:color="auto"/>
          </w:divBdr>
          <w:divsChild>
            <w:div w:id="474957929">
              <w:marLeft w:val="0"/>
              <w:marRight w:val="0"/>
              <w:marTop w:val="0"/>
              <w:marBottom w:val="345"/>
              <w:divBdr>
                <w:top w:val="none" w:sz="0" w:space="0" w:color="auto"/>
                <w:left w:val="none" w:sz="0" w:space="0" w:color="auto"/>
                <w:bottom w:val="none" w:sz="0" w:space="0" w:color="auto"/>
                <w:right w:val="none" w:sz="0" w:space="0" w:color="auto"/>
              </w:divBdr>
            </w:div>
          </w:divsChild>
        </w:div>
        <w:div w:id="257099699">
          <w:marLeft w:val="0"/>
          <w:marRight w:val="0"/>
          <w:marTop w:val="0"/>
          <w:marBottom w:val="250"/>
          <w:divBdr>
            <w:top w:val="none" w:sz="0" w:space="0" w:color="auto"/>
            <w:left w:val="none" w:sz="0" w:space="0" w:color="auto"/>
            <w:bottom w:val="none" w:sz="0" w:space="0" w:color="auto"/>
            <w:right w:val="none" w:sz="0" w:space="0" w:color="auto"/>
          </w:divBdr>
        </w:div>
        <w:div w:id="257176398">
          <w:marLeft w:val="1463"/>
          <w:marRight w:val="0"/>
          <w:marTop w:val="0"/>
          <w:marBottom w:val="0"/>
          <w:divBdr>
            <w:top w:val="none" w:sz="0" w:space="0" w:color="auto"/>
            <w:left w:val="none" w:sz="0" w:space="0" w:color="auto"/>
            <w:bottom w:val="none" w:sz="0" w:space="0" w:color="auto"/>
            <w:right w:val="none" w:sz="0" w:space="0" w:color="auto"/>
          </w:divBdr>
          <w:divsChild>
            <w:div w:id="366176190">
              <w:marLeft w:val="0"/>
              <w:marRight w:val="0"/>
              <w:marTop w:val="0"/>
              <w:marBottom w:val="0"/>
              <w:divBdr>
                <w:top w:val="none" w:sz="0" w:space="0" w:color="auto"/>
                <w:left w:val="none" w:sz="0" w:space="0" w:color="auto"/>
                <w:bottom w:val="none" w:sz="0" w:space="0" w:color="auto"/>
                <w:right w:val="none" w:sz="0" w:space="0" w:color="auto"/>
              </w:divBdr>
            </w:div>
          </w:divsChild>
        </w:div>
        <w:div w:id="257183192">
          <w:marLeft w:val="626"/>
          <w:marRight w:val="1252"/>
          <w:marTop w:val="0"/>
          <w:marBottom w:val="0"/>
          <w:divBdr>
            <w:top w:val="none" w:sz="0" w:space="0" w:color="auto"/>
            <w:left w:val="none" w:sz="0" w:space="0" w:color="auto"/>
            <w:bottom w:val="none" w:sz="0" w:space="0" w:color="auto"/>
            <w:right w:val="none" w:sz="0" w:space="0" w:color="auto"/>
          </w:divBdr>
        </w:div>
        <w:div w:id="257294496">
          <w:marLeft w:val="0"/>
          <w:marRight w:val="0"/>
          <w:marTop w:val="0"/>
          <w:marBottom w:val="150"/>
          <w:divBdr>
            <w:top w:val="none" w:sz="0" w:space="0" w:color="auto"/>
            <w:left w:val="none" w:sz="0" w:space="0" w:color="auto"/>
            <w:bottom w:val="none" w:sz="0" w:space="0" w:color="auto"/>
            <w:right w:val="none" w:sz="0" w:space="0" w:color="auto"/>
          </w:divBdr>
          <w:divsChild>
            <w:div w:id="441657143">
              <w:marLeft w:val="0"/>
              <w:marRight w:val="0"/>
              <w:marTop w:val="0"/>
              <w:marBottom w:val="0"/>
              <w:divBdr>
                <w:top w:val="none" w:sz="0" w:space="0" w:color="auto"/>
                <w:left w:val="none" w:sz="0" w:space="0" w:color="auto"/>
                <w:bottom w:val="none" w:sz="0" w:space="0" w:color="auto"/>
                <w:right w:val="none" w:sz="0" w:space="0" w:color="auto"/>
              </w:divBdr>
              <w:divsChild>
                <w:div w:id="76646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299724">
          <w:marLeft w:val="0"/>
          <w:marRight w:val="0"/>
          <w:marTop w:val="0"/>
          <w:marBottom w:val="300"/>
          <w:divBdr>
            <w:top w:val="none" w:sz="0" w:space="0" w:color="auto"/>
            <w:left w:val="none" w:sz="0" w:space="0" w:color="auto"/>
            <w:bottom w:val="single" w:sz="6" w:space="5" w:color="000000"/>
            <w:right w:val="none" w:sz="0" w:space="0" w:color="auto"/>
          </w:divBdr>
        </w:div>
        <w:div w:id="257324988">
          <w:blockQuote w:val="1"/>
          <w:marLeft w:val="0"/>
          <w:marRight w:val="0"/>
          <w:marTop w:val="0"/>
          <w:marBottom w:val="300"/>
          <w:divBdr>
            <w:top w:val="none" w:sz="0" w:space="0" w:color="auto"/>
            <w:left w:val="none" w:sz="0" w:space="0" w:color="auto"/>
            <w:bottom w:val="none" w:sz="0" w:space="0" w:color="auto"/>
            <w:right w:val="none" w:sz="0" w:space="0" w:color="auto"/>
          </w:divBdr>
          <w:divsChild>
            <w:div w:id="284626028">
              <w:marLeft w:val="600"/>
              <w:marRight w:val="0"/>
              <w:marTop w:val="0"/>
              <w:marBottom w:val="0"/>
              <w:divBdr>
                <w:top w:val="none" w:sz="0" w:space="0" w:color="auto"/>
                <w:left w:val="single" w:sz="12" w:space="8" w:color="90B400"/>
                <w:bottom w:val="none" w:sz="0" w:space="0" w:color="auto"/>
                <w:right w:val="none" w:sz="0" w:space="0" w:color="auto"/>
              </w:divBdr>
            </w:div>
          </w:divsChild>
        </w:div>
        <w:div w:id="257325767">
          <w:marLeft w:val="0"/>
          <w:marRight w:val="0"/>
          <w:marTop w:val="0"/>
          <w:marBottom w:val="75"/>
          <w:divBdr>
            <w:top w:val="none" w:sz="0" w:space="0" w:color="auto"/>
            <w:left w:val="none" w:sz="0" w:space="0" w:color="auto"/>
            <w:bottom w:val="none" w:sz="0" w:space="0" w:color="auto"/>
            <w:right w:val="none" w:sz="0" w:space="0" w:color="auto"/>
          </w:divBdr>
        </w:div>
        <w:div w:id="257374240">
          <w:marLeft w:val="0"/>
          <w:marRight w:val="0"/>
          <w:marTop w:val="0"/>
          <w:marBottom w:val="0"/>
          <w:divBdr>
            <w:top w:val="none" w:sz="0" w:space="0" w:color="auto"/>
            <w:left w:val="none" w:sz="0" w:space="0" w:color="auto"/>
            <w:bottom w:val="none" w:sz="0" w:space="0" w:color="auto"/>
            <w:right w:val="none" w:sz="0" w:space="0" w:color="auto"/>
          </w:divBdr>
        </w:div>
        <w:div w:id="257448872">
          <w:marLeft w:val="0"/>
          <w:marRight w:val="0"/>
          <w:marTop w:val="0"/>
          <w:marBottom w:val="0"/>
          <w:divBdr>
            <w:top w:val="none" w:sz="0" w:space="0" w:color="auto"/>
            <w:left w:val="none" w:sz="0" w:space="0" w:color="auto"/>
            <w:bottom w:val="none" w:sz="0" w:space="0" w:color="auto"/>
            <w:right w:val="none" w:sz="0" w:space="0" w:color="auto"/>
          </w:divBdr>
        </w:div>
        <w:div w:id="257451651">
          <w:marLeft w:val="0"/>
          <w:marRight w:val="0"/>
          <w:marTop w:val="0"/>
          <w:marBottom w:val="0"/>
          <w:divBdr>
            <w:top w:val="none" w:sz="0" w:space="0" w:color="auto"/>
            <w:left w:val="none" w:sz="0" w:space="0" w:color="auto"/>
            <w:bottom w:val="none" w:sz="0" w:space="0" w:color="auto"/>
            <w:right w:val="none" w:sz="0" w:space="0" w:color="auto"/>
          </w:divBdr>
          <w:divsChild>
            <w:div w:id="650056966">
              <w:marLeft w:val="0"/>
              <w:marRight w:val="0"/>
              <w:marTop w:val="0"/>
              <w:marBottom w:val="0"/>
              <w:divBdr>
                <w:top w:val="none" w:sz="0" w:space="23" w:color="252525"/>
                <w:left w:val="none" w:sz="0" w:space="23" w:color="252525"/>
                <w:bottom w:val="single" w:sz="6" w:space="15" w:color="252525"/>
                <w:right w:val="none" w:sz="0" w:space="23" w:color="252525"/>
              </w:divBdr>
            </w:div>
          </w:divsChild>
        </w:div>
        <w:div w:id="257562016">
          <w:marLeft w:val="0"/>
          <w:marRight w:val="0"/>
          <w:marTop w:val="0"/>
          <w:marBottom w:val="150"/>
          <w:divBdr>
            <w:top w:val="none" w:sz="0" w:space="0" w:color="auto"/>
            <w:left w:val="none" w:sz="0" w:space="0" w:color="auto"/>
            <w:bottom w:val="none" w:sz="0" w:space="0" w:color="auto"/>
            <w:right w:val="none" w:sz="0" w:space="0" w:color="auto"/>
          </w:divBdr>
        </w:div>
        <w:div w:id="257638535">
          <w:marLeft w:val="-125"/>
          <w:marRight w:val="-125"/>
          <w:marTop w:val="0"/>
          <w:marBottom w:val="376"/>
          <w:divBdr>
            <w:top w:val="none" w:sz="0" w:space="0" w:color="auto"/>
            <w:left w:val="none" w:sz="0" w:space="0" w:color="auto"/>
            <w:bottom w:val="none" w:sz="0" w:space="0" w:color="auto"/>
            <w:right w:val="none" w:sz="0" w:space="0" w:color="auto"/>
          </w:divBdr>
        </w:div>
        <w:div w:id="257641112">
          <w:marLeft w:val="1463"/>
          <w:marRight w:val="0"/>
          <w:marTop w:val="0"/>
          <w:marBottom w:val="0"/>
          <w:divBdr>
            <w:top w:val="none" w:sz="0" w:space="0" w:color="auto"/>
            <w:left w:val="none" w:sz="0" w:space="0" w:color="auto"/>
            <w:bottom w:val="none" w:sz="0" w:space="0" w:color="auto"/>
            <w:right w:val="none" w:sz="0" w:space="0" w:color="auto"/>
          </w:divBdr>
        </w:div>
        <w:div w:id="257645437">
          <w:marLeft w:val="0"/>
          <w:marRight w:val="0"/>
          <w:marTop w:val="0"/>
          <w:marBottom w:val="0"/>
          <w:divBdr>
            <w:top w:val="none" w:sz="0" w:space="0" w:color="auto"/>
            <w:left w:val="none" w:sz="0" w:space="0" w:color="auto"/>
            <w:bottom w:val="none" w:sz="0" w:space="0" w:color="auto"/>
            <w:right w:val="none" w:sz="0" w:space="0" w:color="auto"/>
          </w:divBdr>
          <w:divsChild>
            <w:div w:id="129834076">
              <w:marLeft w:val="0"/>
              <w:marRight w:val="0"/>
              <w:marTop w:val="0"/>
              <w:marBottom w:val="0"/>
              <w:divBdr>
                <w:top w:val="none" w:sz="0" w:space="0" w:color="auto"/>
                <w:left w:val="none" w:sz="0" w:space="0" w:color="auto"/>
                <w:bottom w:val="none" w:sz="0" w:space="0" w:color="auto"/>
                <w:right w:val="none" w:sz="0" w:space="0" w:color="auto"/>
              </w:divBdr>
            </w:div>
          </w:divsChild>
        </w:div>
        <w:div w:id="257717096">
          <w:marLeft w:val="0"/>
          <w:marRight w:val="0"/>
          <w:marTop w:val="0"/>
          <w:marBottom w:val="0"/>
          <w:divBdr>
            <w:top w:val="none" w:sz="0" w:space="0" w:color="auto"/>
            <w:left w:val="none" w:sz="0" w:space="0" w:color="auto"/>
            <w:bottom w:val="none" w:sz="0" w:space="0" w:color="auto"/>
            <w:right w:val="none" w:sz="0" w:space="0" w:color="auto"/>
          </w:divBdr>
        </w:div>
        <w:div w:id="257759964">
          <w:marLeft w:val="0"/>
          <w:marRight w:val="0"/>
          <w:marTop w:val="0"/>
          <w:marBottom w:val="0"/>
          <w:divBdr>
            <w:top w:val="none" w:sz="0" w:space="0" w:color="auto"/>
            <w:left w:val="none" w:sz="0" w:space="0" w:color="auto"/>
            <w:bottom w:val="none" w:sz="0" w:space="0" w:color="auto"/>
            <w:right w:val="none" w:sz="0" w:space="0" w:color="auto"/>
          </w:divBdr>
        </w:div>
        <w:div w:id="257838741">
          <w:marLeft w:val="0"/>
          <w:marRight w:val="0"/>
          <w:marTop w:val="0"/>
          <w:marBottom w:val="0"/>
          <w:divBdr>
            <w:top w:val="none" w:sz="0" w:space="0" w:color="auto"/>
            <w:left w:val="none" w:sz="0" w:space="0" w:color="auto"/>
            <w:bottom w:val="none" w:sz="0" w:space="0" w:color="auto"/>
            <w:right w:val="none" w:sz="0" w:space="0" w:color="auto"/>
          </w:divBdr>
        </w:div>
        <w:div w:id="257906562">
          <w:marLeft w:val="0"/>
          <w:marRight w:val="0"/>
          <w:marTop w:val="0"/>
          <w:marBottom w:val="240"/>
          <w:divBdr>
            <w:top w:val="none" w:sz="0" w:space="0" w:color="auto"/>
            <w:left w:val="none" w:sz="0" w:space="0" w:color="auto"/>
            <w:bottom w:val="none" w:sz="0" w:space="0" w:color="auto"/>
            <w:right w:val="none" w:sz="0" w:space="0" w:color="auto"/>
          </w:divBdr>
        </w:div>
        <w:div w:id="257911447">
          <w:marLeft w:val="0"/>
          <w:marRight w:val="0"/>
          <w:marTop w:val="0"/>
          <w:marBottom w:val="0"/>
          <w:divBdr>
            <w:top w:val="none" w:sz="0" w:space="0" w:color="auto"/>
            <w:left w:val="none" w:sz="0" w:space="0" w:color="auto"/>
            <w:bottom w:val="none" w:sz="0" w:space="0" w:color="auto"/>
            <w:right w:val="none" w:sz="0" w:space="0" w:color="auto"/>
          </w:divBdr>
        </w:div>
        <w:div w:id="257981814">
          <w:marLeft w:val="0"/>
          <w:marRight w:val="0"/>
          <w:marTop w:val="0"/>
          <w:marBottom w:val="0"/>
          <w:divBdr>
            <w:top w:val="none" w:sz="0" w:space="0" w:color="auto"/>
            <w:left w:val="none" w:sz="0" w:space="0" w:color="auto"/>
            <w:bottom w:val="none" w:sz="0" w:space="0" w:color="auto"/>
            <w:right w:val="none" w:sz="0" w:space="0" w:color="auto"/>
          </w:divBdr>
        </w:div>
        <w:div w:id="258100229">
          <w:marLeft w:val="0"/>
          <w:marRight w:val="0"/>
          <w:marTop w:val="0"/>
          <w:marBottom w:val="75"/>
          <w:divBdr>
            <w:top w:val="none" w:sz="0" w:space="0" w:color="auto"/>
            <w:left w:val="none" w:sz="0" w:space="0" w:color="auto"/>
            <w:bottom w:val="none" w:sz="0" w:space="0" w:color="auto"/>
            <w:right w:val="none" w:sz="0" w:space="0" w:color="auto"/>
          </w:divBdr>
        </w:div>
        <w:div w:id="258148519">
          <w:marLeft w:val="0"/>
          <w:marRight w:val="450"/>
          <w:marTop w:val="150"/>
          <w:marBottom w:val="150"/>
          <w:divBdr>
            <w:top w:val="single" w:sz="36" w:space="0" w:color="C00808"/>
            <w:left w:val="single" w:sz="36" w:space="0" w:color="C00808"/>
            <w:bottom w:val="single" w:sz="36" w:space="0" w:color="C00808"/>
            <w:right w:val="single" w:sz="36" w:space="0" w:color="C00808"/>
          </w:divBdr>
        </w:div>
        <w:div w:id="258173542">
          <w:marLeft w:val="0"/>
          <w:marRight w:val="0"/>
          <w:marTop w:val="0"/>
          <w:marBottom w:val="0"/>
          <w:divBdr>
            <w:top w:val="none" w:sz="0" w:space="0" w:color="auto"/>
            <w:left w:val="none" w:sz="0" w:space="0" w:color="auto"/>
            <w:bottom w:val="none" w:sz="0" w:space="0" w:color="auto"/>
            <w:right w:val="none" w:sz="0" w:space="0" w:color="auto"/>
          </w:divBdr>
        </w:div>
        <w:div w:id="258216123">
          <w:marLeft w:val="0"/>
          <w:marRight w:val="0"/>
          <w:marTop w:val="0"/>
          <w:marBottom w:val="0"/>
          <w:divBdr>
            <w:top w:val="none" w:sz="0" w:space="0" w:color="auto"/>
            <w:left w:val="none" w:sz="0" w:space="0" w:color="auto"/>
            <w:bottom w:val="none" w:sz="0" w:space="0" w:color="auto"/>
            <w:right w:val="none" w:sz="0" w:space="0" w:color="auto"/>
          </w:divBdr>
        </w:div>
        <w:div w:id="258295571">
          <w:marLeft w:val="626"/>
          <w:marRight w:val="0"/>
          <w:marTop w:val="0"/>
          <w:marBottom w:val="0"/>
          <w:divBdr>
            <w:top w:val="none" w:sz="0" w:space="0" w:color="auto"/>
            <w:left w:val="none" w:sz="0" w:space="0" w:color="auto"/>
            <w:bottom w:val="none" w:sz="0" w:space="0" w:color="auto"/>
            <w:right w:val="none" w:sz="0" w:space="0" w:color="auto"/>
          </w:divBdr>
          <w:divsChild>
            <w:div w:id="2511688">
              <w:marLeft w:val="13"/>
              <w:marRight w:val="188"/>
              <w:marTop w:val="138"/>
              <w:marBottom w:val="88"/>
              <w:divBdr>
                <w:top w:val="none" w:sz="0" w:space="0" w:color="auto"/>
                <w:left w:val="none" w:sz="0" w:space="0" w:color="auto"/>
                <w:bottom w:val="none" w:sz="0" w:space="0" w:color="auto"/>
                <w:right w:val="none" w:sz="0" w:space="0" w:color="auto"/>
              </w:divBdr>
            </w:div>
          </w:divsChild>
        </w:div>
        <w:div w:id="258375151">
          <w:marLeft w:val="0"/>
          <w:marRight w:val="0"/>
          <w:marTop w:val="0"/>
          <w:marBottom w:val="0"/>
          <w:divBdr>
            <w:top w:val="none" w:sz="0" w:space="0" w:color="auto"/>
            <w:left w:val="none" w:sz="0" w:space="0" w:color="auto"/>
            <w:bottom w:val="none" w:sz="0" w:space="0" w:color="auto"/>
            <w:right w:val="none" w:sz="0" w:space="0" w:color="auto"/>
          </w:divBdr>
          <w:divsChild>
            <w:div w:id="110051402">
              <w:marLeft w:val="0"/>
              <w:marRight w:val="0"/>
              <w:marTop w:val="0"/>
              <w:marBottom w:val="150"/>
              <w:divBdr>
                <w:top w:val="none" w:sz="0" w:space="0" w:color="auto"/>
                <w:left w:val="none" w:sz="0" w:space="0" w:color="auto"/>
                <w:bottom w:val="none" w:sz="0" w:space="0" w:color="auto"/>
                <w:right w:val="none" w:sz="0" w:space="0" w:color="auto"/>
              </w:divBdr>
            </w:div>
          </w:divsChild>
        </w:div>
        <w:div w:id="258409464">
          <w:marLeft w:val="0"/>
          <w:marRight w:val="0"/>
          <w:marTop w:val="0"/>
          <w:marBottom w:val="0"/>
          <w:divBdr>
            <w:top w:val="single" w:sz="2" w:space="0" w:color="E0E0E0"/>
            <w:left w:val="single" w:sz="2" w:space="0" w:color="E0E0E0"/>
            <w:bottom w:val="single" w:sz="2" w:space="0" w:color="E0E0E0"/>
            <w:right w:val="single" w:sz="2" w:space="0" w:color="E0E0E0"/>
          </w:divBdr>
        </w:div>
        <w:div w:id="258485265">
          <w:marLeft w:val="0"/>
          <w:marRight w:val="0"/>
          <w:marTop w:val="0"/>
          <w:marBottom w:val="188"/>
          <w:divBdr>
            <w:top w:val="none" w:sz="0" w:space="0" w:color="auto"/>
            <w:left w:val="none" w:sz="0" w:space="0" w:color="auto"/>
            <w:bottom w:val="none" w:sz="0" w:space="0" w:color="auto"/>
            <w:right w:val="none" w:sz="0" w:space="0" w:color="auto"/>
          </w:divBdr>
        </w:div>
        <w:div w:id="258488016">
          <w:marLeft w:val="15"/>
          <w:marRight w:val="225"/>
          <w:marTop w:val="0"/>
          <w:marBottom w:val="105"/>
          <w:divBdr>
            <w:top w:val="none" w:sz="0" w:space="0" w:color="auto"/>
            <w:left w:val="none" w:sz="0" w:space="0" w:color="auto"/>
            <w:bottom w:val="none" w:sz="0" w:space="0" w:color="auto"/>
            <w:right w:val="none" w:sz="0" w:space="0" w:color="auto"/>
          </w:divBdr>
        </w:div>
        <w:div w:id="258489361">
          <w:marLeft w:val="0"/>
          <w:marRight w:val="0"/>
          <w:marTop w:val="0"/>
          <w:marBottom w:val="0"/>
          <w:divBdr>
            <w:top w:val="none" w:sz="0" w:space="0" w:color="auto"/>
            <w:left w:val="none" w:sz="0" w:space="0" w:color="auto"/>
            <w:bottom w:val="none" w:sz="0" w:space="0" w:color="auto"/>
            <w:right w:val="none" w:sz="0" w:space="0" w:color="auto"/>
          </w:divBdr>
          <w:divsChild>
            <w:div w:id="509493620">
              <w:marLeft w:val="0"/>
              <w:marRight w:val="0"/>
              <w:marTop w:val="0"/>
              <w:marBottom w:val="0"/>
              <w:divBdr>
                <w:top w:val="none" w:sz="0" w:space="0" w:color="auto"/>
                <w:left w:val="none" w:sz="0" w:space="0" w:color="auto"/>
                <w:bottom w:val="none" w:sz="0" w:space="0" w:color="auto"/>
                <w:right w:val="none" w:sz="0" w:space="0" w:color="auto"/>
              </w:divBdr>
            </w:div>
          </w:divsChild>
        </w:div>
        <w:div w:id="258684500">
          <w:marLeft w:val="0"/>
          <w:marRight w:val="0"/>
          <w:marTop w:val="0"/>
          <w:marBottom w:val="0"/>
          <w:divBdr>
            <w:top w:val="none" w:sz="0" w:space="0" w:color="auto"/>
            <w:left w:val="none" w:sz="0" w:space="0" w:color="auto"/>
            <w:bottom w:val="none" w:sz="0" w:space="0" w:color="auto"/>
            <w:right w:val="none" w:sz="0" w:space="0" w:color="auto"/>
          </w:divBdr>
        </w:div>
        <w:div w:id="258756717">
          <w:marLeft w:val="90"/>
          <w:marRight w:val="90"/>
          <w:marTop w:val="90"/>
          <w:marBottom w:val="90"/>
          <w:divBdr>
            <w:top w:val="single" w:sz="6" w:space="0" w:color="CCCCCC"/>
            <w:left w:val="single" w:sz="6" w:space="0" w:color="CCCCCC"/>
            <w:bottom w:val="single" w:sz="6" w:space="0" w:color="CCCCCC"/>
            <w:right w:val="single" w:sz="6" w:space="0" w:color="CCCCCC"/>
          </w:divBdr>
        </w:div>
        <w:div w:id="258759000">
          <w:marLeft w:val="0"/>
          <w:marRight w:val="0"/>
          <w:marTop w:val="0"/>
          <w:marBottom w:val="0"/>
          <w:divBdr>
            <w:top w:val="none" w:sz="0" w:space="0" w:color="auto"/>
            <w:left w:val="none" w:sz="0" w:space="0" w:color="auto"/>
            <w:bottom w:val="none" w:sz="0" w:space="0" w:color="auto"/>
            <w:right w:val="none" w:sz="0" w:space="0" w:color="auto"/>
          </w:divBdr>
        </w:div>
        <w:div w:id="258804328">
          <w:marLeft w:val="750"/>
          <w:marRight w:val="1500"/>
          <w:marTop w:val="0"/>
          <w:marBottom w:val="0"/>
          <w:divBdr>
            <w:top w:val="none" w:sz="0" w:space="0" w:color="auto"/>
            <w:left w:val="none" w:sz="0" w:space="0" w:color="auto"/>
            <w:bottom w:val="none" w:sz="0" w:space="0" w:color="auto"/>
            <w:right w:val="none" w:sz="0" w:space="0" w:color="auto"/>
          </w:divBdr>
        </w:div>
        <w:div w:id="258875684">
          <w:marLeft w:val="0"/>
          <w:marRight w:val="0"/>
          <w:marTop w:val="0"/>
          <w:marBottom w:val="0"/>
          <w:divBdr>
            <w:top w:val="none" w:sz="0" w:space="0" w:color="auto"/>
            <w:left w:val="none" w:sz="0" w:space="0" w:color="auto"/>
            <w:bottom w:val="none" w:sz="0" w:space="0" w:color="auto"/>
            <w:right w:val="none" w:sz="0" w:space="0" w:color="auto"/>
          </w:divBdr>
        </w:div>
        <w:div w:id="258879754">
          <w:marLeft w:val="0"/>
          <w:marRight w:val="0"/>
          <w:marTop w:val="0"/>
          <w:marBottom w:val="0"/>
          <w:divBdr>
            <w:top w:val="none" w:sz="0" w:space="0" w:color="auto"/>
            <w:left w:val="none" w:sz="0" w:space="0" w:color="auto"/>
            <w:bottom w:val="none" w:sz="0" w:space="0" w:color="auto"/>
            <w:right w:val="none" w:sz="0" w:space="0" w:color="auto"/>
          </w:divBdr>
        </w:div>
        <w:div w:id="258998418">
          <w:marLeft w:val="0"/>
          <w:marRight w:val="0"/>
          <w:marTop w:val="0"/>
          <w:marBottom w:val="384"/>
          <w:divBdr>
            <w:top w:val="none" w:sz="0" w:space="0" w:color="auto"/>
            <w:left w:val="none" w:sz="0" w:space="0" w:color="auto"/>
            <w:bottom w:val="none" w:sz="0" w:space="0" w:color="auto"/>
            <w:right w:val="none" w:sz="0" w:space="0" w:color="auto"/>
          </w:divBdr>
        </w:div>
        <w:div w:id="259022030">
          <w:marLeft w:val="0"/>
          <w:marRight w:val="1950"/>
          <w:marTop w:val="0"/>
          <w:marBottom w:val="0"/>
          <w:divBdr>
            <w:top w:val="none" w:sz="0" w:space="0" w:color="auto"/>
            <w:left w:val="none" w:sz="0" w:space="0" w:color="auto"/>
            <w:bottom w:val="none" w:sz="0" w:space="0" w:color="auto"/>
            <w:right w:val="none" w:sz="0" w:space="0" w:color="auto"/>
          </w:divBdr>
          <w:divsChild>
            <w:div w:id="126049777">
              <w:marLeft w:val="0"/>
              <w:marRight w:val="0"/>
              <w:marTop w:val="0"/>
              <w:marBottom w:val="120"/>
              <w:divBdr>
                <w:top w:val="none" w:sz="0" w:space="0" w:color="auto"/>
                <w:left w:val="none" w:sz="0" w:space="0" w:color="auto"/>
                <w:bottom w:val="none" w:sz="0" w:space="0" w:color="auto"/>
                <w:right w:val="none" w:sz="0" w:space="0" w:color="auto"/>
              </w:divBdr>
            </w:div>
          </w:divsChild>
        </w:div>
        <w:div w:id="259066820">
          <w:marLeft w:val="0"/>
          <w:marRight w:val="0"/>
          <w:marTop w:val="0"/>
          <w:marBottom w:val="272"/>
          <w:divBdr>
            <w:top w:val="none" w:sz="0" w:space="0" w:color="auto"/>
            <w:left w:val="none" w:sz="0" w:space="0" w:color="auto"/>
            <w:bottom w:val="single" w:sz="6" w:space="5" w:color="000000"/>
            <w:right w:val="none" w:sz="0" w:space="0" w:color="auto"/>
          </w:divBdr>
        </w:div>
        <w:div w:id="259073059">
          <w:marLeft w:val="0"/>
          <w:marRight w:val="0"/>
          <w:marTop w:val="0"/>
          <w:marBottom w:val="0"/>
          <w:divBdr>
            <w:top w:val="none" w:sz="0" w:space="0" w:color="auto"/>
            <w:left w:val="none" w:sz="0" w:space="0" w:color="auto"/>
            <w:bottom w:val="none" w:sz="0" w:space="0" w:color="auto"/>
            <w:right w:val="none" w:sz="0" w:space="0" w:color="auto"/>
          </w:divBdr>
        </w:div>
        <w:div w:id="259221303">
          <w:marLeft w:val="0"/>
          <w:marRight w:val="0"/>
          <w:marTop w:val="0"/>
          <w:marBottom w:val="150"/>
          <w:divBdr>
            <w:top w:val="none" w:sz="0" w:space="0" w:color="auto"/>
            <w:left w:val="none" w:sz="0" w:space="0" w:color="auto"/>
            <w:bottom w:val="none" w:sz="0" w:space="0" w:color="auto"/>
            <w:right w:val="none" w:sz="0" w:space="0" w:color="auto"/>
          </w:divBdr>
        </w:div>
        <w:div w:id="259224599">
          <w:marLeft w:val="0"/>
          <w:marRight w:val="0"/>
          <w:marTop w:val="0"/>
          <w:marBottom w:val="0"/>
          <w:divBdr>
            <w:top w:val="none" w:sz="0" w:space="0" w:color="auto"/>
            <w:left w:val="none" w:sz="0" w:space="0" w:color="auto"/>
            <w:bottom w:val="none" w:sz="0" w:space="0" w:color="auto"/>
            <w:right w:val="none" w:sz="0" w:space="0" w:color="auto"/>
          </w:divBdr>
        </w:div>
        <w:div w:id="259292717">
          <w:marLeft w:val="0"/>
          <w:marRight w:val="0"/>
          <w:marTop w:val="0"/>
          <w:marBottom w:val="0"/>
          <w:divBdr>
            <w:top w:val="none" w:sz="0" w:space="0" w:color="auto"/>
            <w:left w:val="none" w:sz="0" w:space="0" w:color="auto"/>
            <w:bottom w:val="none" w:sz="0" w:space="0" w:color="auto"/>
            <w:right w:val="none" w:sz="0" w:space="0" w:color="auto"/>
          </w:divBdr>
        </w:div>
        <w:div w:id="259337377">
          <w:marLeft w:val="0"/>
          <w:marRight w:val="0"/>
          <w:marTop w:val="0"/>
          <w:marBottom w:val="150"/>
          <w:divBdr>
            <w:top w:val="none" w:sz="0" w:space="0" w:color="auto"/>
            <w:left w:val="none" w:sz="0" w:space="0" w:color="auto"/>
            <w:bottom w:val="none" w:sz="0" w:space="0" w:color="auto"/>
            <w:right w:val="none" w:sz="0" w:space="0" w:color="auto"/>
          </w:divBdr>
        </w:div>
        <w:div w:id="259340115">
          <w:marLeft w:val="0"/>
          <w:marRight w:val="0"/>
          <w:marTop w:val="0"/>
          <w:marBottom w:val="75"/>
          <w:divBdr>
            <w:top w:val="none" w:sz="0" w:space="0" w:color="auto"/>
            <w:left w:val="none" w:sz="0" w:space="0" w:color="auto"/>
            <w:bottom w:val="none" w:sz="0" w:space="0" w:color="auto"/>
            <w:right w:val="none" w:sz="0" w:space="0" w:color="auto"/>
          </w:divBdr>
        </w:div>
        <w:div w:id="259341063">
          <w:blockQuote w:val="1"/>
          <w:marLeft w:val="0"/>
          <w:marRight w:val="0"/>
          <w:marTop w:val="300"/>
          <w:marBottom w:val="315"/>
          <w:divBdr>
            <w:top w:val="none" w:sz="0" w:space="0" w:color="auto"/>
            <w:left w:val="single" w:sz="36" w:space="15" w:color="E67E22"/>
            <w:bottom w:val="none" w:sz="0" w:space="0" w:color="auto"/>
            <w:right w:val="none" w:sz="0" w:space="0" w:color="auto"/>
          </w:divBdr>
        </w:div>
        <w:div w:id="259408780">
          <w:marLeft w:val="0"/>
          <w:marRight w:val="0"/>
          <w:marTop w:val="0"/>
          <w:marBottom w:val="0"/>
          <w:divBdr>
            <w:top w:val="none" w:sz="0" w:space="0" w:color="auto"/>
            <w:left w:val="none" w:sz="0" w:space="0" w:color="auto"/>
            <w:bottom w:val="none" w:sz="0" w:space="0" w:color="auto"/>
            <w:right w:val="none" w:sz="0" w:space="0" w:color="auto"/>
          </w:divBdr>
        </w:div>
        <w:div w:id="259410102">
          <w:marLeft w:val="0"/>
          <w:marRight w:val="0"/>
          <w:marTop w:val="100"/>
          <w:marBottom w:val="100"/>
          <w:divBdr>
            <w:top w:val="none" w:sz="0" w:space="0" w:color="auto"/>
            <w:left w:val="none" w:sz="0" w:space="0" w:color="auto"/>
            <w:bottom w:val="none" w:sz="0" w:space="0" w:color="auto"/>
            <w:right w:val="none" w:sz="0" w:space="0" w:color="auto"/>
          </w:divBdr>
        </w:div>
        <w:div w:id="259410430">
          <w:marLeft w:val="0"/>
          <w:marRight w:val="0"/>
          <w:marTop w:val="0"/>
          <w:marBottom w:val="0"/>
          <w:divBdr>
            <w:top w:val="none" w:sz="0" w:space="0" w:color="auto"/>
            <w:left w:val="none" w:sz="0" w:space="0" w:color="auto"/>
            <w:bottom w:val="none" w:sz="0" w:space="0" w:color="auto"/>
            <w:right w:val="none" w:sz="0" w:space="0" w:color="auto"/>
          </w:divBdr>
          <w:divsChild>
            <w:div w:id="353117557">
              <w:marLeft w:val="0"/>
              <w:marRight w:val="5100"/>
              <w:marTop w:val="0"/>
              <w:marBottom w:val="0"/>
              <w:divBdr>
                <w:top w:val="none" w:sz="0" w:space="0" w:color="auto"/>
                <w:left w:val="none" w:sz="0" w:space="0" w:color="auto"/>
                <w:bottom w:val="none" w:sz="0" w:space="0" w:color="auto"/>
                <w:right w:val="none" w:sz="0" w:space="0" w:color="auto"/>
              </w:divBdr>
              <w:divsChild>
                <w:div w:id="68671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414517">
          <w:marLeft w:val="0"/>
          <w:marRight w:val="0"/>
          <w:marTop w:val="0"/>
          <w:marBottom w:val="300"/>
          <w:divBdr>
            <w:top w:val="none" w:sz="0" w:space="0" w:color="auto"/>
            <w:left w:val="none" w:sz="0" w:space="0" w:color="auto"/>
            <w:bottom w:val="none" w:sz="0" w:space="0" w:color="auto"/>
            <w:right w:val="none" w:sz="0" w:space="0" w:color="auto"/>
          </w:divBdr>
        </w:div>
        <w:div w:id="259458333">
          <w:marLeft w:val="0"/>
          <w:marRight w:val="0"/>
          <w:marTop w:val="0"/>
          <w:marBottom w:val="0"/>
          <w:divBdr>
            <w:top w:val="none" w:sz="0" w:space="0" w:color="auto"/>
            <w:left w:val="none" w:sz="0" w:space="0" w:color="auto"/>
            <w:bottom w:val="none" w:sz="0" w:space="0" w:color="auto"/>
            <w:right w:val="none" w:sz="0" w:space="0" w:color="auto"/>
          </w:divBdr>
          <w:divsChild>
            <w:div w:id="13458912">
              <w:marLeft w:val="0"/>
              <w:marRight w:val="0"/>
              <w:marTop w:val="0"/>
              <w:marBottom w:val="0"/>
              <w:divBdr>
                <w:top w:val="none" w:sz="0" w:space="0" w:color="auto"/>
                <w:left w:val="none" w:sz="0" w:space="0" w:color="auto"/>
                <w:bottom w:val="none" w:sz="0" w:space="0" w:color="auto"/>
                <w:right w:val="none" w:sz="0" w:space="0" w:color="auto"/>
              </w:divBdr>
              <w:divsChild>
                <w:div w:id="235407998">
                  <w:marLeft w:val="0"/>
                  <w:marRight w:val="0"/>
                  <w:marTop w:val="0"/>
                  <w:marBottom w:val="0"/>
                  <w:divBdr>
                    <w:top w:val="none" w:sz="0" w:space="0" w:color="auto"/>
                    <w:left w:val="none" w:sz="0" w:space="0" w:color="auto"/>
                    <w:bottom w:val="none" w:sz="0" w:space="0" w:color="auto"/>
                    <w:right w:val="none" w:sz="0" w:space="0" w:color="auto"/>
                  </w:divBdr>
                  <w:divsChild>
                    <w:div w:id="9371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458994">
          <w:marLeft w:val="0"/>
          <w:marRight w:val="0"/>
          <w:marTop w:val="0"/>
          <w:marBottom w:val="0"/>
          <w:divBdr>
            <w:top w:val="none" w:sz="0" w:space="0" w:color="auto"/>
            <w:left w:val="none" w:sz="0" w:space="0" w:color="auto"/>
            <w:bottom w:val="none" w:sz="0" w:space="0" w:color="auto"/>
            <w:right w:val="none" w:sz="0" w:space="0" w:color="auto"/>
          </w:divBdr>
        </w:div>
        <w:div w:id="259526336">
          <w:marLeft w:val="0"/>
          <w:marRight w:val="0"/>
          <w:marTop w:val="100"/>
          <w:marBottom w:val="100"/>
          <w:divBdr>
            <w:top w:val="none" w:sz="0" w:space="0" w:color="auto"/>
            <w:left w:val="none" w:sz="0" w:space="0" w:color="auto"/>
            <w:bottom w:val="none" w:sz="0" w:space="0" w:color="auto"/>
            <w:right w:val="none" w:sz="0" w:space="0" w:color="auto"/>
          </w:divBdr>
        </w:div>
        <w:div w:id="259533640">
          <w:marLeft w:val="0"/>
          <w:marRight w:val="0"/>
          <w:marTop w:val="0"/>
          <w:marBottom w:val="250"/>
          <w:divBdr>
            <w:top w:val="none" w:sz="0" w:space="0" w:color="auto"/>
            <w:left w:val="none" w:sz="0" w:space="0" w:color="auto"/>
            <w:bottom w:val="none" w:sz="0" w:space="0" w:color="auto"/>
            <w:right w:val="none" w:sz="0" w:space="0" w:color="auto"/>
          </w:divBdr>
          <w:divsChild>
            <w:div w:id="355693983">
              <w:marLeft w:val="0"/>
              <w:marRight w:val="0"/>
              <w:marTop w:val="0"/>
              <w:marBottom w:val="0"/>
              <w:divBdr>
                <w:top w:val="none" w:sz="0" w:space="0" w:color="auto"/>
                <w:left w:val="none" w:sz="0" w:space="0" w:color="auto"/>
                <w:bottom w:val="none" w:sz="0" w:space="0" w:color="auto"/>
                <w:right w:val="none" w:sz="0" w:space="0" w:color="auto"/>
              </w:divBdr>
            </w:div>
          </w:divsChild>
        </w:div>
        <w:div w:id="259533940">
          <w:marLeft w:val="0"/>
          <w:marRight w:val="0"/>
          <w:marTop w:val="0"/>
          <w:marBottom w:val="345"/>
          <w:divBdr>
            <w:top w:val="none" w:sz="0" w:space="0" w:color="auto"/>
            <w:left w:val="none" w:sz="0" w:space="0" w:color="auto"/>
            <w:bottom w:val="none" w:sz="0" w:space="0" w:color="auto"/>
            <w:right w:val="none" w:sz="0" w:space="0" w:color="auto"/>
          </w:divBdr>
        </w:div>
        <w:div w:id="259610588">
          <w:marLeft w:val="0"/>
          <w:marRight w:val="0"/>
          <w:marTop w:val="0"/>
          <w:marBottom w:val="0"/>
          <w:divBdr>
            <w:top w:val="none" w:sz="0" w:space="0" w:color="auto"/>
            <w:left w:val="none" w:sz="0" w:space="0" w:color="auto"/>
            <w:bottom w:val="none" w:sz="0" w:space="0" w:color="auto"/>
            <w:right w:val="none" w:sz="0" w:space="0" w:color="auto"/>
          </w:divBdr>
        </w:div>
        <w:div w:id="259681241">
          <w:marLeft w:val="0"/>
          <w:marRight w:val="0"/>
          <w:marTop w:val="0"/>
          <w:marBottom w:val="150"/>
          <w:divBdr>
            <w:top w:val="none" w:sz="0" w:space="0" w:color="auto"/>
            <w:left w:val="none" w:sz="0" w:space="0" w:color="auto"/>
            <w:bottom w:val="none" w:sz="0" w:space="0" w:color="auto"/>
            <w:right w:val="none" w:sz="0" w:space="0" w:color="auto"/>
          </w:divBdr>
        </w:div>
        <w:div w:id="259800405">
          <w:marLeft w:val="0"/>
          <w:marRight w:val="0"/>
          <w:marTop w:val="0"/>
          <w:marBottom w:val="125"/>
          <w:divBdr>
            <w:top w:val="none" w:sz="0" w:space="0" w:color="auto"/>
            <w:left w:val="none" w:sz="0" w:space="0" w:color="auto"/>
            <w:bottom w:val="none" w:sz="0" w:space="0" w:color="auto"/>
            <w:right w:val="none" w:sz="0" w:space="0" w:color="auto"/>
          </w:divBdr>
        </w:div>
        <w:div w:id="259870505">
          <w:marLeft w:val="750"/>
          <w:marRight w:val="0"/>
          <w:marTop w:val="0"/>
          <w:marBottom w:val="0"/>
          <w:divBdr>
            <w:top w:val="none" w:sz="0" w:space="0" w:color="auto"/>
            <w:left w:val="none" w:sz="0" w:space="0" w:color="auto"/>
            <w:bottom w:val="none" w:sz="0" w:space="0" w:color="auto"/>
            <w:right w:val="none" w:sz="0" w:space="0" w:color="auto"/>
          </w:divBdr>
        </w:div>
        <w:div w:id="259872257">
          <w:marLeft w:val="0"/>
          <w:marRight w:val="0"/>
          <w:marTop w:val="0"/>
          <w:marBottom w:val="63"/>
          <w:divBdr>
            <w:top w:val="none" w:sz="0" w:space="0" w:color="auto"/>
            <w:left w:val="none" w:sz="0" w:space="0" w:color="auto"/>
            <w:bottom w:val="none" w:sz="0" w:space="0" w:color="auto"/>
            <w:right w:val="none" w:sz="0" w:space="0" w:color="auto"/>
          </w:divBdr>
        </w:div>
        <w:div w:id="259877206">
          <w:marLeft w:val="0"/>
          <w:marRight w:val="0"/>
          <w:marTop w:val="0"/>
          <w:marBottom w:val="240"/>
          <w:divBdr>
            <w:top w:val="none" w:sz="0" w:space="0" w:color="auto"/>
            <w:left w:val="none" w:sz="0" w:space="0" w:color="auto"/>
            <w:bottom w:val="none" w:sz="0" w:space="0" w:color="auto"/>
            <w:right w:val="none" w:sz="0" w:space="0" w:color="auto"/>
          </w:divBdr>
        </w:div>
        <w:div w:id="259991658">
          <w:marLeft w:val="0"/>
          <w:marRight w:val="0"/>
          <w:marTop w:val="0"/>
          <w:marBottom w:val="0"/>
          <w:divBdr>
            <w:top w:val="none" w:sz="0" w:space="0" w:color="auto"/>
            <w:left w:val="none" w:sz="0" w:space="0" w:color="auto"/>
            <w:bottom w:val="none" w:sz="0" w:space="0" w:color="auto"/>
            <w:right w:val="none" w:sz="0" w:space="0" w:color="auto"/>
          </w:divBdr>
        </w:div>
        <w:div w:id="260064199">
          <w:marLeft w:val="0"/>
          <w:marRight w:val="0"/>
          <w:marTop w:val="0"/>
          <w:marBottom w:val="0"/>
          <w:divBdr>
            <w:top w:val="single" w:sz="2" w:space="0" w:color="E0E0E0"/>
            <w:left w:val="single" w:sz="2" w:space="0" w:color="E0E0E0"/>
            <w:bottom w:val="single" w:sz="2" w:space="0" w:color="E0E0E0"/>
            <w:right w:val="single" w:sz="2" w:space="0" w:color="E0E0E0"/>
          </w:divBdr>
        </w:div>
        <w:div w:id="260142276">
          <w:marLeft w:val="0"/>
          <w:marRight w:val="0"/>
          <w:marTop w:val="0"/>
          <w:marBottom w:val="0"/>
          <w:divBdr>
            <w:top w:val="none" w:sz="0" w:space="0" w:color="auto"/>
            <w:left w:val="none" w:sz="0" w:space="0" w:color="auto"/>
            <w:bottom w:val="none" w:sz="0" w:space="0" w:color="auto"/>
            <w:right w:val="none" w:sz="0" w:space="0" w:color="auto"/>
          </w:divBdr>
        </w:div>
        <w:div w:id="260182461">
          <w:marLeft w:val="75"/>
          <w:marRight w:val="75"/>
          <w:marTop w:val="75"/>
          <w:marBottom w:val="75"/>
          <w:divBdr>
            <w:top w:val="single" w:sz="4" w:space="0" w:color="CCCCCC"/>
            <w:left w:val="single" w:sz="4" w:space="0" w:color="CCCCCC"/>
            <w:bottom w:val="single" w:sz="4" w:space="0" w:color="CCCCCC"/>
            <w:right w:val="single" w:sz="4" w:space="0" w:color="CCCCCC"/>
          </w:divBdr>
        </w:div>
        <w:div w:id="260188176">
          <w:marLeft w:val="0"/>
          <w:marRight w:val="0"/>
          <w:marTop w:val="0"/>
          <w:marBottom w:val="0"/>
          <w:divBdr>
            <w:top w:val="none" w:sz="0" w:space="0" w:color="auto"/>
            <w:left w:val="none" w:sz="0" w:space="0" w:color="auto"/>
            <w:bottom w:val="none" w:sz="0" w:space="0" w:color="auto"/>
            <w:right w:val="none" w:sz="0" w:space="0" w:color="auto"/>
          </w:divBdr>
        </w:div>
        <w:div w:id="260336673">
          <w:marLeft w:val="750"/>
          <w:marRight w:val="0"/>
          <w:marTop w:val="0"/>
          <w:marBottom w:val="0"/>
          <w:divBdr>
            <w:top w:val="none" w:sz="0" w:space="0" w:color="auto"/>
            <w:left w:val="none" w:sz="0" w:space="0" w:color="auto"/>
            <w:bottom w:val="none" w:sz="0" w:space="0" w:color="auto"/>
            <w:right w:val="none" w:sz="0" w:space="0" w:color="auto"/>
          </w:divBdr>
          <w:divsChild>
            <w:div w:id="153644442">
              <w:marLeft w:val="15"/>
              <w:marRight w:val="225"/>
              <w:marTop w:val="165"/>
              <w:marBottom w:val="105"/>
              <w:divBdr>
                <w:top w:val="none" w:sz="0" w:space="0" w:color="auto"/>
                <w:left w:val="none" w:sz="0" w:space="0" w:color="auto"/>
                <w:bottom w:val="none" w:sz="0" w:space="0" w:color="auto"/>
                <w:right w:val="none" w:sz="0" w:space="0" w:color="auto"/>
              </w:divBdr>
            </w:div>
          </w:divsChild>
        </w:div>
        <w:div w:id="260337647">
          <w:marLeft w:val="0"/>
          <w:marRight w:val="0"/>
          <w:marTop w:val="0"/>
          <w:marBottom w:val="0"/>
          <w:divBdr>
            <w:top w:val="none" w:sz="0" w:space="0" w:color="auto"/>
            <w:left w:val="none" w:sz="0" w:space="0" w:color="auto"/>
            <w:bottom w:val="none" w:sz="0" w:space="0" w:color="auto"/>
            <w:right w:val="none" w:sz="0" w:space="0" w:color="auto"/>
          </w:divBdr>
        </w:div>
        <w:div w:id="260377950">
          <w:marLeft w:val="0"/>
          <w:marRight w:val="0"/>
          <w:marTop w:val="0"/>
          <w:marBottom w:val="75"/>
          <w:divBdr>
            <w:top w:val="none" w:sz="0" w:space="0" w:color="auto"/>
            <w:left w:val="none" w:sz="0" w:space="0" w:color="auto"/>
            <w:bottom w:val="none" w:sz="0" w:space="0" w:color="auto"/>
            <w:right w:val="none" w:sz="0" w:space="0" w:color="auto"/>
          </w:divBdr>
        </w:div>
        <w:div w:id="260451128">
          <w:marLeft w:val="0"/>
          <w:marRight w:val="0"/>
          <w:marTop w:val="0"/>
          <w:marBottom w:val="125"/>
          <w:divBdr>
            <w:top w:val="none" w:sz="0" w:space="0" w:color="auto"/>
            <w:left w:val="none" w:sz="0" w:space="0" w:color="auto"/>
            <w:bottom w:val="none" w:sz="0" w:space="0" w:color="auto"/>
            <w:right w:val="none" w:sz="0" w:space="0" w:color="auto"/>
          </w:divBdr>
        </w:div>
        <w:div w:id="260454623">
          <w:marLeft w:val="0"/>
          <w:marRight w:val="0"/>
          <w:marTop w:val="0"/>
          <w:marBottom w:val="300"/>
          <w:divBdr>
            <w:top w:val="none" w:sz="0" w:space="0" w:color="auto"/>
            <w:left w:val="none" w:sz="0" w:space="0" w:color="auto"/>
            <w:bottom w:val="none" w:sz="0" w:space="0" w:color="auto"/>
            <w:right w:val="none" w:sz="0" w:space="0" w:color="auto"/>
          </w:divBdr>
          <w:divsChild>
            <w:div w:id="728965223">
              <w:marLeft w:val="0"/>
              <w:marRight w:val="0"/>
              <w:marTop w:val="0"/>
              <w:marBottom w:val="0"/>
              <w:divBdr>
                <w:top w:val="none" w:sz="0" w:space="0" w:color="auto"/>
                <w:left w:val="none" w:sz="0" w:space="0" w:color="auto"/>
                <w:bottom w:val="none" w:sz="0" w:space="0" w:color="auto"/>
                <w:right w:val="none" w:sz="0" w:space="0" w:color="auto"/>
              </w:divBdr>
            </w:div>
          </w:divsChild>
        </w:div>
        <w:div w:id="260456071">
          <w:marLeft w:val="0"/>
          <w:marRight w:val="0"/>
          <w:marTop w:val="0"/>
          <w:marBottom w:val="0"/>
          <w:divBdr>
            <w:top w:val="none" w:sz="0" w:space="0" w:color="auto"/>
            <w:left w:val="none" w:sz="0" w:space="0" w:color="auto"/>
            <w:bottom w:val="none" w:sz="0" w:space="0" w:color="auto"/>
            <w:right w:val="none" w:sz="0" w:space="0" w:color="auto"/>
          </w:divBdr>
        </w:div>
        <w:div w:id="260534621">
          <w:marLeft w:val="0"/>
          <w:marRight w:val="0"/>
          <w:marTop w:val="100"/>
          <w:marBottom w:val="100"/>
          <w:divBdr>
            <w:top w:val="none" w:sz="0" w:space="0" w:color="auto"/>
            <w:left w:val="none" w:sz="0" w:space="0" w:color="auto"/>
            <w:bottom w:val="none" w:sz="0" w:space="0" w:color="auto"/>
            <w:right w:val="none" w:sz="0" w:space="0" w:color="auto"/>
          </w:divBdr>
        </w:div>
        <w:div w:id="260571553">
          <w:marLeft w:val="1463"/>
          <w:marRight w:val="0"/>
          <w:marTop w:val="0"/>
          <w:marBottom w:val="0"/>
          <w:divBdr>
            <w:top w:val="none" w:sz="0" w:space="0" w:color="auto"/>
            <w:left w:val="none" w:sz="0" w:space="0" w:color="auto"/>
            <w:bottom w:val="none" w:sz="0" w:space="0" w:color="auto"/>
            <w:right w:val="none" w:sz="0" w:space="0" w:color="auto"/>
          </w:divBdr>
        </w:div>
        <w:div w:id="260603238">
          <w:marLeft w:val="0"/>
          <w:marRight w:val="0"/>
          <w:marTop w:val="0"/>
          <w:marBottom w:val="0"/>
          <w:divBdr>
            <w:top w:val="none" w:sz="0" w:space="0" w:color="auto"/>
            <w:left w:val="none" w:sz="0" w:space="0" w:color="auto"/>
            <w:bottom w:val="none" w:sz="0" w:space="0" w:color="auto"/>
            <w:right w:val="none" w:sz="0" w:space="0" w:color="auto"/>
          </w:divBdr>
        </w:div>
        <w:div w:id="260645712">
          <w:marLeft w:val="0"/>
          <w:marRight w:val="0"/>
          <w:marTop w:val="0"/>
          <w:marBottom w:val="125"/>
          <w:divBdr>
            <w:top w:val="none" w:sz="0" w:space="0" w:color="auto"/>
            <w:left w:val="none" w:sz="0" w:space="0" w:color="auto"/>
            <w:bottom w:val="none" w:sz="0" w:space="0" w:color="auto"/>
            <w:right w:val="none" w:sz="0" w:space="0" w:color="auto"/>
          </w:divBdr>
          <w:divsChild>
            <w:div w:id="371196958">
              <w:marLeft w:val="0"/>
              <w:marRight w:val="0"/>
              <w:marTop w:val="0"/>
              <w:marBottom w:val="0"/>
              <w:divBdr>
                <w:top w:val="none" w:sz="0" w:space="0" w:color="auto"/>
                <w:left w:val="none" w:sz="0" w:space="0" w:color="auto"/>
                <w:bottom w:val="none" w:sz="0" w:space="0" w:color="auto"/>
                <w:right w:val="none" w:sz="0" w:space="0" w:color="auto"/>
              </w:divBdr>
            </w:div>
          </w:divsChild>
        </w:div>
        <w:div w:id="260719871">
          <w:blockQuote w:val="1"/>
          <w:marLeft w:val="0"/>
          <w:marRight w:val="0"/>
          <w:marTop w:val="250"/>
          <w:marBottom w:val="263"/>
          <w:divBdr>
            <w:top w:val="none" w:sz="0" w:space="0" w:color="auto"/>
            <w:left w:val="single" w:sz="24" w:space="13" w:color="C4E0A6"/>
            <w:bottom w:val="none" w:sz="0" w:space="0" w:color="auto"/>
            <w:right w:val="none" w:sz="0" w:space="0" w:color="auto"/>
          </w:divBdr>
        </w:div>
        <w:div w:id="260722183">
          <w:marLeft w:val="0"/>
          <w:marRight w:val="0"/>
          <w:marTop w:val="0"/>
          <w:marBottom w:val="0"/>
          <w:divBdr>
            <w:top w:val="none" w:sz="0" w:space="0" w:color="auto"/>
            <w:left w:val="none" w:sz="0" w:space="0" w:color="auto"/>
            <w:bottom w:val="none" w:sz="0" w:space="0" w:color="auto"/>
            <w:right w:val="none" w:sz="0" w:space="0" w:color="auto"/>
          </w:divBdr>
          <w:divsChild>
            <w:div w:id="114249903">
              <w:marLeft w:val="0"/>
              <w:marRight w:val="0"/>
              <w:marTop w:val="0"/>
              <w:marBottom w:val="0"/>
              <w:divBdr>
                <w:top w:val="none" w:sz="0" w:space="0" w:color="auto"/>
                <w:left w:val="none" w:sz="0" w:space="0" w:color="auto"/>
                <w:bottom w:val="none" w:sz="0" w:space="0" w:color="auto"/>
                <w:right w:val="none" w:sz="0" w:space="0" w:color="auto"/>
              </w:divBdr>
            </w:div>
          </w:divsChild>
        </w:div>
        <w:div w:id="260725135">
          <w:marLeft w:val="0"/>
          <w:marRight w:val="0"/>
          <w:marTop w:val="0"/>
          <w:marBottom w:val="0"/>
          <w:divBdr>
            <w:top w:val="none" w:sz="0" w:space="0" w:color="auto"/>
            <w:left w:val="none" w:sz="0" w:space="0" w:color="auto"/>
            <w:bottom w:val="none" w:sz="0" w:space="0" w:color="auto"/>
            <w:right w:val="none" w:sz="0" w:space="0" w:color="auto"/>
          </w:divBdr>
        </w:div>
        <w:div w:id="260726810">
          <w:marLeft w:val="0"/>
          <w:marRight w:val="0"/>
          <w:marTop w:val="0"/>
          <w:marBottom w:val="384"/>
          <w:divBdr>
            <w:top w:val="none" w:sz="0" w:space="0" w:color="auto"/>
            <w:left w:val="none" w:sz="0" w:space="0" w:color="auto"/>
            <w:bottom w:val="none" w:sz="0" w:space="0" w:color="auto"/>
            <w:right w:val="none" w:sz="0" w:space="0" w:color="auto"/>
          </w:divBdr>
        </w:div>
        <w:div w:id="260769829">
          <w:marLeft w:val="0"/>
          <w:marRight w:val="0"/>
          <w:marTop w:val="0"/>
          <w:marBottom w:val="0"/>
          <w:divBdr>
            <w:top w:val="none" w:sz="0" w:space="0" w:color="auto"/>
            <w:left w:val="none" w:sz="0" w:space="0" w:color="auto"/>
            <w:bottom w:val="none" w:sz="0" w:space="0" w:color="auto"/>
            <w:right w:val="none" w:sz="0" w:space="0" w:color="auto"/>
          </w:divBdr>
          <w:divsChild>
            <w:div w:id="491139793">
              <w:marLeft w:val="0"/>
              <w:marRight w:val="0"/>
              <w:marTop w:val="0"/>
              <w:marBottom w:val="0"/>
              <w:divBdr>
                <w:top w:val="none" w:sz="0" w:space="0" w:color="auto"/>
                <w:left w:val="none" w:sz="0" w:space="0" w:color="auto"/>
                <w:bottom w:val="none" w:sz="0" w:space="0" w:color="auto"/>
                <w:right w:val="none" w:sz="0" w:space="0" w:color="auto"/>
              </w:divBdr>
              <w:divsChild>
                <w:div w:id="22318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771098">
          <w:marLeft w:val="0"/>
          <w:marRight w:val="0"/>
          <w:marTop w:val="0"/>
          <w:marBottom w:val="150"/>
          <w:divBdr>
            <w:top w:val="none" w:sz="0" w:space="0" w:color="auto"/>
            <w:left w:val="none" w:sz="0" w:space="0" w:color="auto"/>
            <w:bottom w:val="none" w:sz="0" w:space="0" w:color="auto"/>
            <w:right w:val="none" w:sz="0" w:space="0" w:color="auto"/>
          </w:divBdr>
        </w:div>
        <w:div w:id="260914646">
          <w:marLeft w:val="0"/>
          <w:marRight w:val="330"/>
          <w:marTop w:val="0"/>
          <w:marBottom w:val="300"/>
          <w:divBdr>
            <w:top w:val="single" w:sz="6" w:space="0" w:color="999999"/>
            <w:left w:val="single" w:sz="6" w:space="0" w:color="999999"/>
            <w:bottom w:val="single" w:sz="6" w:space="0" w:color="999999"/>
            <w:right w:val="single" w:sz="6" w:space="0" w:color="999999"/>
          </w:divBdr>
          <w:divsChild>
            <w:div w:id="233709368">
              <w:marLeft w:val="0"/>
              <w:marRight w:val="0"/>
              <w:marTop w:val="0"/>
              <w:marBottom w:val="0"/>
              <w:divBdr>
                <w:top w:val="single" w:sz="6" w:space="0" w:color="999999"/>
                <w:left w:val="single" w:sz="6" w:space="0" w:color="999999"/>
                <w:bottom w:val="single" w:sz="6" w:space="0" w:color="999999"/>
                <w:right w:val="single" w:sz="6" w:space="0" w:color="999999"/>
              </w:divBdr>
            </w:div>
            <w:div w:id="670379692">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260920272">
          <w:marLeft w:val="626"/>
          <w:marRight w:val="0"/>
          <w:marTop w:val="0"/>
          <w:marBottom w:val="0"/>
          <w:divBdr>
            <w:top w:val="none" w:sz="0" w:space="0" w:color="auto"/>
            <w:left w:val="none" w:sz="0" w:space="0" w:color="auto"/>
            <w:bottom w:val="none" w:sz="0" w:space="0" w:color="auto"/>
            <w:right w:val="none" w:sz="0" w:space="0" w:color="auto"/>
          </w:divBdr>
          <w:divsChild>
            <w:div w:id="433939817">
              <w:marLeft w:val="13"/>
              <w:marRight w:val="188"/>
              <w:marTop w:val="138"/>
              <w:marBottom w:val="88"/>
              <w:divBdr>
                <w:top w:val="none" w:sz="0" w:space="0" w:color="auto"/>
                <w:left w:val="none" w:sz="0" w:space="0" w:color="auto"/>
                <w:bottom w:val="none" w:sz="0" w:space="0" w:color="auto"/>
                <w:right w:val="none" w:sz="0" w:space="0" w:color="auto"/>
              </w:divBdr>
            </w:div>
          </w:divsChild>
        </w:div>
        <w:div w:id="260996932">
          <w:marLeft w:val="0"/>
          <w:marRight w:val="0"/>
          <w:marTop w:val="0"/>
          <w:marBottom w:val="0"/>
          <w:divBdr>
            <w:top w:val="none" w:sz="0" w:space="0" w:color="auto"/>
            <w:left w:val="none" w:sz="0" w:space="0" w:color="auto"/>
            <w:bottom w:val="none" w:sz="0" w:space="0" w:color="auto"/>
            <w:right w:val="none" w:sz="0" w:space="0" w:color="auto"/>
          </w:divBdr>
          <w:divsChild>
            <w:div w:id="747655651">
              <w:marLeft w:val="0"/>
              <w:marRight w:val="450"/>
              <w:marTop w:val="105"/>
              <w:marBottom w:val="150"/>
              <w:divBdr>
                <w:top w:val="none" w:sz="0" w:space="0" w:color="auto"/>
                <w:left w:val="none" w:sz="0" w:space="0" w:color="auto"/>
                <w:bottom w:val="none" w:sz="0" w:space="0" w:color="auto"/>
                <w:right w:val="none" w:sz="0" w:space="0" w:color="auto"/>
              </w:divBdr>
            </w:div>
          </w:divsChild>
        </w:div>
        <w:div w:id="261033295">
          <w:marLeft w:val="0"/>
          <w:marRight w:val="0"/>
          <w:marTop w:val="0"/>
          <w:marBottom w:val="0"/>
          <w:divBdr>
            <w:top w:val="single" w:sz="6" w:space="0" w:color="999999"/>
            <w:left w:val="single" w:sz="6" w:space="0" w:color="999999"/>
            <w:bottom w:val="single" w:sz="6" w:space="0" w:color="999999"/>
            <w:right w:val="single" w:sz="6" w:space="0" w:color="999999"/>
          </w:divBdr>
        </w:div>
        <w:div w:id="261038020">
          <w:marLeft w:val="0"/>
          <w:marRight w:val="0"/>
          <w:marTop w:val="0"/>
          <w:marBottom w:val="0"/>
          <w:divBdr>
            <w:top w:val="none" w:sz="0" w:space="0" w:color="auto"/>
            <w:left w:val="none" w:sz="0" w:space="0" w:color="auto"/>
            <w:bottom w:val="none" w:sz="0" w:space="0" w:color="auto"/>
            <w:right w:val="none" w:sz="0" w:space="0" w:color="auto"/>
          </w:divBdr>
        </w:div>
        <w:div w:id="261106925">
          <w:marLeft w:val="0"/>
          <w:marRight w:val="0"/>
          <w:marTop w:val="100"/>
          <w:marBottom w:val="100"/>
          <w:divBdr>
            <w:top w:val="none" w:sz="0" w:space="0" w:color="auto"/>
            <w:left w:val="none" w:sz="0" w:space="0" w:color="auto"/>
            <w:bottom w:val="none" w:sz="0" w:space="0" w:color="auto"/>
            <w:right w:val="none" w:sz="0" w:space="0" w:color="auto"/>
          </w:divBdr>
        </w:div>
        <w:div w:id="261112508">
          <w:marLeft w:val="679"/>
          <w:marRight w:val="1358"/>
          <w:marTop w:val="0"/>
          <w:marBottom w:val="0"/>
          <w:divBdr>
            <w:top w:val="none" w:sz="0" w:space="0" w:color="auto"/>
            <w:left w:val="none" w:sz="0" w:space="0" w:color="auto"/>
            <w:bottom w:val="none" w:sz="0" w:space="0" w:color="auto"/>
            <w:right w:val="none" w:sz="0" w:space="0" w:color="auto"/>
          </w:divBdr>
        </w:div>
        <w:div w:id="261112700">
          <w:marLeft w:val="0"/>
          <w:marRight w:val="0"/>
          <w:marTop w:val="0"/>
          <w:marBottom w:val="0"/>
          <w:divBdr>
            <w:top w:val="none" w:sz="0" w:space="0" w:color="auto"/>
            <w:left w:val="none" w:sz="0" w:space="0" w:color="auto"/>
            <w:bottom w:val="none" w:sz="0" w:space="0" w:color="auto"/>
            <w:right w:val="none" w:sz="0" w:space="0" w:color="auto"/>
          </w:divBdr>
        </w:div>
        <w:div w:id="261185431">
          <w:marLeft w:val="0"/>
          <w:marRight w:val="0"/>
          <w:marTop w:val="0"/>
          <w:marBottom w:val="0"/>
          <w:divBdr>
            <w:top w:val="none" w:sz="0" w:space="0" w:color="auto"/>
            <w:left w:val="none" w:sz="0" w:space="0" w:color="auto"/>
            <w:bottom w:val="none" w:sz="0" w:space="0" w:color="auto"/>
            <w:right w:val="none" w:sz="0" w:space="0" w:color="auto"/>
          </w:divBdr>
        </w:div>
        <w:div w:id="261190502">
          <w:marLeft w:val="0"/>
          <w:marRight w:val="0"/>
          <w:marTop w:val="0"/>
          <w:marBottom w:val="125"/>
          <w:divBdr>
            <w:top w:val="none" w:sz="0" w:space="0" w:color="auto"/>
            <w:left w:val="none" w:sz="0" w:space="0" w:color="auto"/>
            <w:bottom w:val="none" w:sz="0" w:space="0" w:color="auto"/>
            <w:right w:val="none" w:sz="0" w:space="0" w:color="auto"/>
          </w:divBdr>
        </w:div>
        <w:div w:id="261302777">
          <w:marLeft w:val="0"/>
          <w:marRight w:val="0"/>
          <w:marTop w:val="0"/>
          <w:marBottom w:val="0"/>
          <w:divBdr>
            <w:top w:val="none" w:sz="0" w:space="0" w:color="auto"/>
            <w:left w:val="none" w:sz="0" w:space="0" w:color="auto"/>
            <w:bottom w:val="none" w:sz="0" w:space="0" w:color="auto"/>
            <w:right w:val="none" w:sz="0" w:space="0" w:color="auto"/>
          </w:divBdr>
        </w:div>
        <w:div w:id="261374513">
          <w:marLeft w:val="-225"/>
          <w:marRight w:val="-225"/>
          <w:marTop w:val="0"/>
          <w:marBottom w:val="0"/>
          <w:divBdr>
            <w:top w:val="none" w:sz="0" w:space="0" w:color="auto"/>
            <w:left w:val="none" w:sz="0" w:space="0" w:color="auto"/>
            <w:bottom w:val="none" w:sz="0" w:space="0" w:color="auto"/>
            <w:right w:val="none" w:sz="0" w:space="0" w:color="auto"/>
          </w:divBdr>
          <w:divsChild>
            <w:div w:id="679283927">
              <w:marLeft w:val="0"/>
              <w:marRight w:val="0"/>
              <w:marTop w:val="0"/>
              <w:marBottom w:val="0"/>
              <w:divBdr>
                <w:top w:val="none" w:sz="0" w:space="0" w:color="auto"/>
                <w:left w:val="none" w:sz="0" w:space="0" w:color="auto"/>
                <w:bottom w:val="none" w:sz="0" w:space="0" w:color="auto"/>
                <w:right w:val="none" w:sz="0" w:space="0" w:color="auto"/>
              </w:divBdr>
            </w:div>
          </w:divsChild>
        </w:div>
        <w:div w:id="261374908">
          <w:marLeft w:val="0"/>
          <w:marRight w:val="0"/>
          <w:marTop w:val="0"/>
          <w:marBottom w:val="0"/>
          <w:divBdr>
            <w:top w:val="single" w:sz="2" w:space="0" w:color="E0E0E0"/>
            <w:left w:val="single" w:sz="2" w:space="0" w:color="E0E0E0"/>
            <w:bottom w:val="single" w:sz="2" w:space="0" w:color="E0E0E0"/>
            <w:right w:val="single" w:sz="2" w:space="0" w:color="E0E0E0"/>
          </w:divBdr>
          <w:divsChild>
            <w:div w:id="55038062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61424723">
          <w:marLeft w:val="0"/>
          <w:marRight w:val="0"/>
          <w:marTop w:val="0"/>
          <w:marBottom w:val="0"/>
          <w:divBdr>
            <w:top w:val="single" w:sz="2" w:space="0" w:color="E0E0E0"/>
            <w:left w:val="single" w:sz="2" w:space="0" w:color="E0E0E0"/>
            <w:bottom w:val="single" w:sz="2" w:space="0" w:color="E0E0E0"/>
            <w:right w:val="single" w:sz="2" w:space="0" w:color="E0E0E0"/>
          </w:divBdr>
        </w:div>
        <w:div w:id="261425249">
          <w:marLeft w:val="0"/>
          <w:marRight w:val="0"/>
          <w:marTop w:val="0"/>
          <w:marBottom w:val="0"/>
          <w:divBdr>
            <w:top w:val="none" w:sz="0" w:space="0" w:color="auto"/>
            <w:left w:val="none" w:sz="0" w:space="0" w:color="auto"/>
            <w:bottom w:val="none" w:sz="0" w:space="0" w:color="auto"/>
            <w:right w:val="none" w:sz="0" w:space="0" w:color="auto"/>
          </w:divBdr>
          <w:divsChild>
            <w:div w:id="317615489">
              <w:marLeft w:val="0"/>
              <w:marRight w:val="0"/>
              <w:marTop w:val="0"/>
              <w:marBottom w:val="75"/>
              <w:divBdr>
                <w:top w:val="none" w:sz="0" w:space="0" w:color="auto"/>
                <w:left w:val="none" w:sz="0" w:space="0" w:color="auto"/>
                <w:bottom w:val="none" w:sz="0" w:space="0" w:color="auto"/>
                <w:right w:val="none" w:sz="0" w:space="0" w:color="auto"/>
              </w:divBdr>
            </w:div>
          </w:divsChild>
        </w:div>
        <w:div w:id="261689029">
          <w:marLeft w:val="-225"/>
          <w:marRight w:val="-225"/>
          <w:marTop w:val="0"/>
          <w:marBottom w:val="0"/>
          <w:divBdr>
            <w:top w:val="none" w:sz="0" w:space="0" w:color="auto"/>
            <w:left w:val="none" w:sz="0" w:space="0" w:color="auto"/>
            <w:bottom w:val="none" w:sz="0" w:space="0" w:color="auto"/>
            <w:right w:val="none" w:sz="0" w:space="0" w:color="auto"/>
          </w:divBdr>
        </w:div>
        <w:div w:id="261693735">
          <w:marLeft w:val="0"/>
          <w:marRight w:val="0"/>
          <w:marTop w:val="0"/>
          <w:marBottom w:val="0"/>
          <w:divBdr>
            <w:top w:val="single" w:sz="2" w:space="0" w:color="E0E0E0"/>
            <w:left w:val="single" w:sz="2" w:space="0" w:color="E0E0E0"/>
            <w:bottom w:val="single" w:sz="2" w:space="0" w:color="E0E0E0"/>
            <w:right w:val="single" w:sz="2" w:space="0" w:color="E0E0E0"/>
          </w:divBdr>
        </w:div>
        <w:div w:id="261764584">
          <w:marLeft w:val="-125"/>
          <w:marRight w:val="-125"/>
          <w:marTop w:val="0"/>
          <w:marBottom w:val="376"/>
          <w:divBdr>
            <w:top w:val="none" w:sz="0" w:space="0" w:color="auto"/>
            <w:left w:val="none" w:sz="0" w:space="0" w:color="auto"/>
            <w:bottom w:val="none" w:sz="0" w:space="0" w:color="auto"/>
            <w:right w:val="none" w:sz="0" w:space="0" w:color="auto"/>
          </w:divBdr>
        </w:div>
        <w:div w:id="261764623">
          <w:marLeft w:val="0"/>
          <w:marRight w:val="0"/>
          <w:marTop w:val="0"/>
          <w:marBottom w:val="75"/>
          <w:divBdr>
            <w:top w:val="none" w:sz="0" w:space="0" w:color="auto"/>
            <w:left w:val="none" w:sz="0" w:space="0" w:color="auto"/>
            <w:bottom w:val="none" w:sz="0" w:space="0" w:color="auto"/>
            <w:right w:val="none" w:sz="0" w:space="0" w:color="auto"/>
          </w:divBdr>
        </w:div>
        <w:div w:id="261765663">
          <w:marLeft w:val="0"/>
          <w:marRight w:val="0"/>
          <w:marTop w:val="0"/>
          <w:marBottom w:val="0"/>
          <w:divBdr>
            <w:top w:val="none" w:sz="0" w:space="0" w:color="auto"/>
            <w:left w:val="none" w:sz="0" w:space="0" w:color="auto"/>
            <w:bottom w:val="none" w:sz="0" w:space="0" w:color="auto"/>
            <w:right w:val="none" w:sz="0" w:space="0" w:color="auto"/>
          </w:divBdr>
        </w:div>
        <w:div w:id="261766811">
          <w:marLeft w:val="0"/>
          <w:marRight w:val="0"/>
          <w:marTop w:val="0"/>
          <w:marBottom w:val="0"/>
          <w:divBdr>
            <w:top w:val="none" w:sz="0" w:space="0" w:color="auto"/>
            <w:left w:val="none" w:sz="0" w:space="0" w:color="auto"/>
            <w:bottom w:val="none" w:sz="0" w:space="0" w:color="auto"/>
            <w:right w:val="none" w:sz="0" w:space="0" w:color="auto"/>
          </w:divBdr>
        </w:div>
        <w:div w:id="261836205">
          <w:marLeft w:val="0"/>
          <w:marRight w:val="0"/>
          <w:marTop w:val="0"/>
          <w:marBottom w:val="0"/>
          <w:divBdr>
            <w:top w:val="none" w:sz="0" w:space="0" w:color="auto"/>
            <w:left w:val="none" w:sz="0" w:space="0" w:color="auto"/>
            <w:bottom w:val="none" w:sz="0" w:space="0" w:color="auto"/>
            <w:right w:val="none" w:sz="0" w:space="0" w:color="auto"/>
          </w:divBdr>
        </w:div>
        <w:div w:id="261884224">
          <w:marLeft w:val="0"/>
          <w:marRight w:val="0"/>
          <w:marTop w:val="0"/>
          <w:marBottom w:val="188"/>
          <w:divBdr>
            <w:top w:val="none" w:sz="0" w:space="0" w:color="auto"/>
            <w:left w:val="none" w:sz="0" w:space="0" w:color="auto"/>
            <w:bottom w:val="none" w:sz="0" w:space="0" w:color="auto"/>
            <w:right w:val="none" w:sz="0" w:space="0" w:color="auto"/>
          </w:divBdr>
          <w:divsChild>
            <w:div w:id="549609005">
              <w:marLeft w:val="0"/>
              <w:marRight w:val="0"/>
              <w:marTop w:val="0"/>
              <w:marBottom w:val="0"/>
              <w:divBdr>
                <w:top w:val="none" w:sz="0" w:space="0" w:color="auto"/>
                <w:left w:val="none" w:sz="0" w:space="0" w:color="auto"/>
                <w:bottom w:val="none" w:sz="0" w:space="0" w:color="auto"/>
                <w:right w:val="none" w:sz="0" w:space="0" w:color="auto"/>
              </w:divBdr>
            </w:div>
          </w:divsChild>
        </w:div>
        <w:div w:id="261913603">
          <w:marLeft w:val="0"/>
          <w:marRight w:val="0"/>
          <w:marTop w:val="0"/>
          <w:marBottom w:val="0"/>
          <w:divBdr>
            <w:top w:val="none" w:sz="0" w:space="0" w:color="auto"/>
            <w:left w:val="none" w:sz="0" w:space="0" w:color="auto"/>
            <w:bottom w:val="none" w:sz="0" w:space="0" w:color="auto"/>
            <w:right w:val="none" w:sz="0" w:space="0" w:color="auto"/>
          </w:divBdr>
        </w:div>
        <w:div w:id="261955342">
          <w:marLeft w:val="0"/>
          <w:marRight w:val="0"/>
          <w:marTop w:val="0"/>
          <w:marBottom w:val="0"/>
          <w:divBdr>
            <w:top w:val="none" w:sz="0" w:space="0" w:color="auto"/>
            <w:left w:val="none" w:sz="0" w:space="0" w:color="auto"/>
            <w:bottom w:val="none" w:sz="0" w:space="0" w:color="auto"/>
            <w:right w:val="none" w:sz="0" w:space="0" w:color="auto"/>
          </w:divBdr>
        </w:div>
        <w:div w:id="262036488">
          <w:marLeft w:val="-150"/>
          <w:marRight w:val="-150"/>
          <w:marTop w:val="0"/>
          <w:marBottom w:val="0"/>
          <w:divBdr>
            <w:top w:val="none" w:sz="0" w:space="0" w:color="auto"/>
            <w:left w:val="none" w:sz="0" w:space="0" w:color="auto"/>
            <w:bottom w:val="none" w:sz="0" w:space="0" w:color="auto"/>
            <w:right w:val="none" w:sz="0" w:space="0" w:color="auto"/>
          </w:divBdr>
        </w:div>
        <w:div w:id="262078482">
          <w:marLeft w:val="0"/>
          <w:marRight w:val="0"/>
          <w:marTop w:val="0"/>
          <w:marBottom w:val="300"/>
          <w:divBdr>
            <w:top w:val="none" w:sz="0" w:space="0" w:color="auto"/>
            <w:left w:val="none" w:sz="0" w:space="0" w:color="auto"/>
            <w:bottom w:val="none" w:sz="0" w:space="0" w:color="auto"/>
            <w:right w:val="none" w:sz="0" w:space="0" w:color="auto"/>
          </w:divBdr>
        </w:div>
        <w:div w:id="262104867">
          <w:marLeft w:val="0"/>
          <w:marRight w:val="0"/>
          <w:marTop w:val="0"/>
          <w:marBottom w:val="0"/>
          <w:divBdr>
            <w:top w:val="none" w:sz="0" w:space="0" w:color="auto"/>
            <w:left w:val="none" w:sz="0" w:space="0" w:color="auto"/>
            <w:bottom w:val="none" w:sz="0" w:space="0" w:color="auto"/>
            <w:right w:val="none" w:sz="0" w:space="0" w:color="auto"/>
          </w:divBdr>
        </w:div>
        <w:div w:id="262149823">
          <w:marLeft w:val="750"/>
          <w:marRight w:val="1500"/>
          <w:marTop w:val="0"/>
          <w:marBottom w:val="0"/>
          <w:divBdr>
            <w:top w:val="none" w:sz="0" w:space="0" w:color="auto"/>
            <w:left w:val="none" w:sz="0" w:space="0" w:color="auto"/>
            <w:bottom w:val="none" w:sz="0" w:space="0" w:color="auto"/>
            <w:right w:val="none" w:sz="0" w:space="0" w:color="auto"/>
          </w:divBdr>
        </w:div>
        <w:div w:id="262149861">
          <w:blockQuote w:val="1"/>
          <w:marLeft w:val="0"/>
          <w:marRight w:val="0"/>
          <w:marTop w:val="300"/>
          <w:marBottom w:val="315"/>
          <w:divBdr>
            <w:top w:val="none" w:sz="0" w:space="0" w:color="auto"/>
            <w:left w:val="single" w:sz="36" w:space="15" w:color="C4E0A6"/>
            <w:bottom w:val="none" w:sz="0" w:space="0" w:color="auto"/>
            <w:right w:val="none" w:sz="0" w:space="0" w:color="auto"/>
          </w:divBdr>
        </w:div>
        <w:div w:id="262341565">
          <w:marLeft w:val="0"/>
          <w:marRight w:val="0"/>
          <w:marTop w:val="0"/>
          <w:marBottom w:val="0"/>
          <w:divBdr>
            <w:top w:val="none" w:sz="0" w:space="0" w:color="auto"/>
            <w:left w:val="none" w:sz="0" w:space="0" w:color="auto"/>
            <w:bottom w:val="none" w:sz="0" w:space="0" w:color="auto"/>
            <w:right w:val="none" w:sz="0" w:space="0" w:color="auto"/>
          </w:divBdr>
        </w:div>
        <w:div w:id="262341942">
          <w:marLeft w:val="0"/>
          <w:marRight w:val="0"/>
          <w:marTop w:val="0"/>
          <w:marBottom w:val="250"/>
          <w:divBdr>
            <w:top w:val="none" w:sz="0" w:space="0" w:color="auto"/>
            <w:left w:val="none" w:sz="0" w:space="0" w:color="auto"/>
            <w:bottom w:val="none" w:sz="0" w:space="0" w:color="auto"/>
            <w:right w:val="none" w:sz="0" w:space="0" w:color="auto"/>
          </w:divBdr>
        </w:div>
        <w:div w:id="262422122">
          <w:marLeft w:val="0"/>
          <w:marRight w:val="0"/>
          <w:marTop w:val="150"/>
          <w:marBottom w:val="0"/>
          <w:divBdr>
            <w:top w:val="none" w:sz="0" w:space="0" w:color="auto"/>
            <w:left w:val="single" w:sz="48" w:space="8" w:color="C9D8DF"/>
            <w:bottom w:val="single" w:sz="12" w:space="8" w:color="EBEFF2"/>
            <w:right w:val="none" w:sz="0" w:space="0" w:color="auto"/>
          </w:divBdr>
        </w:div>
        <w:div w:id="262422225">
          <w:marLeft w:val="0"/>
          <w:marRight w:val="0"/>
          <w:marTop w:val="0"/>
          <w:marBottom w:val="0"/>
          <w:divBdr>
            <w:top w:val="none" w:sz="0" w:space="0" w:color="auto"/>
            <w:left w:val="none" w:sz="0" w:space="0" w:color="auto"/>
            <w:bottom w:val="none" w:sz="0" w:space="0" w:color="auto"/>
            <w:right w:val="none" w:sz="0" w:space="0" w:color="auto"/>
          </w:divBdr>
        </w:div>
        <w:div w:id="262496425">
          <w:marLeft w:val="0"/>
          <w:marRight w:val="0"/>
          <w:marTop w:val="100"/>
          <w:marBottom w:val="100"/>
          <w:divBdr>
            <w:top w:val="none" w:sz="0" w:space="0" w:color="auto"/>
            <w:left w:val="none" w:sz="0" w:space="0" w:color="auto"/>
            <w:bottom w:val="none" w:sz="0" w:space="0" w:color="auto"/>
            <w:right w:val="none" w:sz="0" w:space="0" w:color="auto"/>
          </w:divBdr>
          <w:divsChild>
            <w:div w:id="44108957">
              <w:marLeft w:val="0"/>
              <w:marRight w:val="0"/>
              <w:marTop w:val="100"/>
              <w:marBottom w:val="100"/>
              <w:divBdr>
                <w:top w:val="none" w:sz="0" w:space="0" w:color="auto"/>
                <w:left w:val="none" w:sz="0" w:space="0" w:color="auto"/>
                <w:bottom w:val="none" w:sz="0" w:space="0" w:color="auto"/>
                <w:right w:val="none" w:sz="0" w:space="0" w:color="auto"/>
              </w:divBdr>
            </w:div>
            <w:div w:id="369889516">
              <w:marLeft w:val="0"/>
              <w:marRight w:val="0"/>
              <w:marTop w:val="100"/>
              <w:marBottom w:val="100"/>
              <w:divBdr>
                <w:top w:val="none" w:sz="0" w:space="0" w:color="auto"/>
                <w:left w:val="none" w:sz="0" w:space="0" w:color="auto"/>
                <w:bottom w:val="none" w:sz="0" w:space="0" w:color="auto"/>
                <w:right w:val="none" w:sz="0" w:space="0" w:color="auto"/>
              </w:divBdr>
              <w:divsChild>
                <w:div w:id="40888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67189">
          <w:marLeft w:val="-225"/>
          <w:marRight w:val="-225"/>
          <w:marTop w:val="0"/>
          <w:marBottom w:val="0"/>
          <w:divBdr>
            <w:top w:val="none" w:sz="0" w:space="0" w:color="auto"/>
            <w:left w:val="none" w:sz="0" w:space="0" w:color="auto"/>
            <w:bottom w:val="none" w:sz="0" w:space="0" w:color="auto"/>
            <w:right w:val="none" w:sz="0" w:space="0" w:color="auto"/>
          </w:divBdr>
          <w:divsChild>
            <w:div w:id="541554260">
              <w:marLeft w:val="0"/>
              <w:marRight w:val="0"/>
              <w:marTop w:val="0"/>
              <w:marBottom w:val="0"/>
              <w:divBdr>
                <w:top w:val="none" w:sz="0" w:space="0" w:color="auto"/>
                <w:left w:val="none" w:sz="0" w:space="0" w:color="auto"/>
                <w:bottom w:val="none" w:sz="0" w:space="0" w:color="auto"/>
                <w:right w:val="none" w:sz="0" w:space="0" w:color="auto"/>
              </w:divBdr>
            </w:div>
          </w:divsChild>
        </w:div>
        <w:div w:id="262613137">
          <w:marLeft w:val="15"/>
          <w:marRight w:val="225"/>
          <w:marTop w:val="0"/>
          <w:marBottom w:val="105"/>
          <w:divBdr>
            <w:top w:val="none" w:sz="0" w:space="0" w:color="auto"/>
            <w:left w:val="none" w:sz="0" w:space="0" w:color="auto"/>
            <w:bottom w:val="none" w:sz="0" w:space="0" w:color="auto"/>
            <w:right w:val="none" w:sz="0" w:space="0" w:color="auto"/>
          </w:divBdr>
        </w:div>
        <w:div w:id="262688301">
          <w:marLeft w:val="-225"/>
          <w:marRight w:val="-225"/>
          <w:marTop w:val="0"/>
          <w:marBottom w:val="0"/>
          <w:divBdr>
            <w:top w:val="none" w:sz="0" w:space="0" w:color="auto"/>
            <w:left w:val="none" w:sz="0" w:space="0" w:color="auto"/>
            <w:bottom w:val="none" w:sz="0" w:space="0" w:color="auto"/>
            <w:right w:val="none" w:sz="0" w:space="0" w:color="auto"/>
          </w:divBdr>
        </w:div>
        <w:div w:id="262691796">
          <w:blockQuote w:val="1"/>
          <w:marLeft w:val="0"/>
          <w:marRight w:val="0"/>
          <w:marTop w:val="300"/>
          <w:marBottom w:val="315"/>
          <w:divBdr>
            <w:top w:val="none" w:sz="0" w:space="0" w:color="auto"/>
            <w:left w:val="single" w:sz="36" w:space="15" w:color="C4E0A6"/>
            <w:bottom w:val="none" w:sz="0" w:space="0" w:color="auto"/>
            <w:right w:val="none" w:sz="0" w:space="0" w:color="auto"/>
          </w:divBdr>
        </w:div>
        <w:div w:id="262693303">
          <w:marLeft w:val="0"/>
          <w:marRight w:val="0"/>
          <w:marTop w:val="150"/>
          <w:marBottom w:val="300"/>
          <w:divBdr>
            <w:top w:val="single" w:sz="6" w:space="11" w:color="EAEAEA"/>
            <w:left w:val="single" w:sz="6" w:space="11" w:color="EAEAEA"/>
            <w:bottom w:val="single" w:sz="6" w:space="11" w:color="EAEAEA"/>
            <w:right w:val="single" w:sz="6" w:space="11" w:color="EAEAEA"/>
          </w:divBdr>
        </w:div>
        <w:div w:id="262760385">
          <w:marLeft w:val="0"/>
          <w:marRight w:val="0"/>
          <w:marTop w:val="0"/>
          <w:marBottom w:val="0"/>
          <w:divBdr>
            <w:top w:val="none" w:sz="0" w:space="0" w:color="auto"/>
            <w:left w:val="none" w:sz="0" w:space="0" w:color="auto"/>
            <w:bottom w:val="none" w:sz="0" w:space="0" w:color="auto"/>
            <w:right w:val="none" w:sz="0" w:space="0" w:color="auto"/>
          </w:divBdr>
        </w:div>
        <w:div w:id="262762683">
          <w:marLeft w:val="0"/>
          <w:marRight w:val="0"/>
          <w:marTop w:val="0"/>
          <w:marBottom w:val="0"/>
          <w:divBdr>
            <w:top w:val="none" w:sz="0" w:space="0" w:color="auto"/>
            <w:left w:val="none" w:sz="0" w:space="0" w:color="auto"/>
            <w:bottom w:val="none" w:sz="0" w:space="0" w:color="auto"/>
            <w:right w:val="none" w:sz="0" w:space="0" w:color="auto"/>
          </w:divBdr>
        </w:div>
        <w:div w:id="262764967">
          <w:marLeft w:val="0"/>
          <w:marRight w:val="0"/>
          <w:marTop w:val="0"/>
          <w:marBottom w:val="240"/>
          <w:divBdr>
            <w:top w:val="none" w:sz="0" w:space="0" w:color="auto"/>
            <w:left w:val="none" w:sz="0" w:space="0" w:color="auto"/>
            <w:bottom w:val="none" w:sz="0" w:space="0" w:color="auto"/>
            <w:right w:val="none" w:sz="0" w:space="0" w:color="auto"/>
          </w:divBdr>
        </w:div>
        <w:div w:id="262766374">
          <w:marLeft w:val="0"/>
          <w:marRight w:val="0"/>
          <w:marTop w:val="0"/>
          <w:marBottom w:val="450"/>
          <w:divBdr>
            <w:top w:val="none" w:sz="0" w:space="0" w:color="auto"/>
            <w:left w:val="none" w:sz="0" w:space="0" w:color="auto"/>
            <w:bottom w:val="none" w:sz="0" w:space="0" w:color="auto"/>
            <w:right w:val="none" w:sz="0" w:space="0" w:color="auto"/>
          </w:divBdr>
        </w:div>
        <w:div w:id="262806058">
          <w:marLeft w:val="0"/>
          <w:marRight w:val="0"/>
          <w:marTop w:val="0"/>
          <w:marBottom w:val="0"/>
          <w:divBdr>
            <w:top w:val="none" w:sz="0" w:space="0" w:color="auto"/>
            <w:left w:val="none" w:sz="0" w:space="0" w:color="auto"/>
            <w:bottom w:val="none" w:sz="0" w:space="0" w:color="auto"/>
            <w:right w:val="none" w:sz="0" w:space="0" w:color="auto"/>
          </w:divBdr>
        </w:div>
        <w:div w:id="262885394">
          <w:marLeft w:val="-225"/>
          <w:marRight w:val="-225"/>
          <w:marTop w:val="0"/>
          <w:marBottom w:val="0"/>
          <w:divBdr>
            <w:top w:val="none" w:sz="0" w:space="0" w:color="auto"/>
            <w:left w:val="none" w:sz="0" w:space="0" w:color="auto"/>
            <w:bottom w:val="none" w:sz="0" w:space="0" w:color="auto"/>
            <w:right w:val="none" w:sz="0" w:space="0" w:color="auto"/>
          </w:divBdr>
          <w:divsChild>
            <w:div w:id="209075995">
              <w:marLeft w:val="0"/>
              <w:marRight w:val="0"/>
              <w:marTop w:val="0"/>
              <w:marBottom w:val="0"/>
              <w:divBdr>
                <w:top w:val="none" w:sz="0" w:space="0" w:color="auto"/>
                <w:left w:val="none" w:sz="0" w:space="0" w:color="auto"/>
                <w:bottom w:val="none" w:sz="0" w:space="0" w:color="auto"/>
                <w:right w:val="none" w:sz="0" w:space="0" w:color="auto"/>
              </w:divBdr>
            </w:div>
          </w:divsChild>
        </w:div>
        <w:div w:id="262887304">
          <w:marLeft w:val="-188"/>
          <w:marRight w:val="-188"/>
          <w:marTop w:val="0"/>
          <w:marBottom w:val="0"/>
          <w:divBdr>
            <w:top w:val="none" w:sz="0" w:space="0" w:color="auto"/>
            <w:left w:val="none" w:sz="0" w:space="0" w:color="auto"/>
            <w:bottom w:val="none" w:sz="0" w:space="0" w:color="auto"/>
            <w:right w:val="none" w:sz="0" w:space="0" w:color="auto"/>
          </w:divBdr>
          <w:divsChild>
            <w:div w:id="510410560">
              <w:marLeft w:val="0"/>
              <w:marRight w:val="0"/>
              <w:marTop w:val="0"/>
              <w:marBottom w:val="0"/>
              <w:divBdr>
                <w:top w:val="none" w:sz="0" w:space="0" w:color="auto"/>
                <w:left w:val="none" w:sz="0" w:space="0" w:color="auto"/>
                <w:bottom w:val="none" w:sz="0" w:space="0" w:color="auto"/>
                <w:right w:val="none" w:sz="0" w:space="0" w:color="auto"/>
              </w:divBdr>
            </w:div>
          </w:divsChild>
        </w:div>
        <w:div w:id="263075893">
          <w:marLeft w:val="0"/>
          <w:marRight w:val="0"/>
          <w:marTop w:val="0"/>
          <w:marBottom w:val="0"/>
          <w:divBdr>
            <w:top w:val="none" w:sz="0" w:space="0" w:color="auto"/>
            <w:left w:val="none" w:sz="0" w:space="0" w:color="auto"/>
            <w:bottom w:val="none" w:sz="0" w:space="0" w:color="auto"/>
            <w:right w:val="none" w:sz="0" w:space="0" w:color="auto"/>
          </w:divBdr>
          <w:divsChild>
            <w:div w:id="742606880">
              <w:marLeft w:val="0"/>
              <w:marRight w:val="0"/>
              <w:marTop w:val="0"/>
              <w:marBottom w:val="0"/>
              <w:divBdr>
                <w:top w:val="none" w:sz="0" w:space="0" w:color="auto"/>
                <w:left w:val="none" w:sz="0" w:space="0" w:color="auto"/>
                <w:bottom w:val="none" w:sz="0" w:space="0" w:color="auto"/>
                <w:right w:val="none" w:sz="0" w:space="0" w:color="auto"/>
              </w:divBdr>
              <w:divsChild>
                <w:div w:id="602154508">
                  <w:marLeft w:val="188"/>
                  <w:marRight w:val="0"/>
                  <w:marTop w:val="0"/>
                  <w:marBottom w:val="188"/>
                  <w:divBdr>
                    <w:top w:val="none" w:sz="0" w:space="0" w:color="auto"/>
                    <w:left w:val="none" w:sz="0" w:space="0" w:color="auto"/>
                    <w:bottom w:val="none" w:sz="0" w:space="0" w:color="auto"/>
                    <w:right w:val="none" w:sz="0" w:space="0" w:color="auto"/>
                  </w:divBdr>
                  <w:divsChild>
                    <w:div w:id="689259162">
                      <w:marLeft w:val="0"/>
                      <w:marRight w:val="0"/>
                      <w:marTop w:val="0"/>
                      <w:marBottom w:val="0"/>
                      <w:divBdr>
                        <w:top w:val="single" w:sz="4" w:space="6" w:color="EBEBEB"/>
                        <w:left w:val="none" w:sz="0" w:space="0" w:color="auto"/>
                        <w:bottom w:val="none" w:sz="0" w:space="13" w:color="auto"/>
                        <w:right w:val="none" w:sz="0" w:space="0" w:color="auto"/>
                      </w:divBdr>
                    </w:div>
                  </w:divsChild>
                </w:div>
              </w:divsChild>
            </w:div>
          </w:divsChild>
        </w:div>
        <w:div w:id="263146744">
          <w:marLeft w:val="0"/>
          <w:marRight w:val="0"/>
          <w:marTop w:val="0"/>
          <w:marBottom w:val="0"/>
          <w:divBdr>
            <w:top w:val="none" w:sz="0" w:space="0" w:color="auto"/>
            <w:left w:val="none" w:sz="0" w:space="0" w:color="auto"/>
            <w:bottom w:val="none" w:sz="0" w:space="0" w:color="auto"/>
            <w:right w:val="none" w:sz="0" w:space="0" w:color="auto"/>
          </w:divBdr>
        </w:div>
        <w:div w:id="263151402">
          <w:marLeft w:val="0"/>
          <w:marRight w:val="0"/>
          <w:marTop w:val="0"/>
          <w:marBottom w:val="0"/>
          <w:divBdr>
            <w:top w:val="none" w:sz="0" w:space="0" w:color="auto"/>
            <w:left w:val="none" w:sz="0" w:space="0" w:color="auto"/>
            <w:bottom w:val="none" w:sz="0" w:space="0" w:color="auto"/>
            <w:right w:val="none" w:sz="0" w:space="0" w:color="auto"/>
          </w:divBdr>
        </w:div>
        <w:div w:id="263153253">
          <w:marLeft w:val="0"/>
          <w:marRight w:val="0"/>
          <w:marTop w:val="0"/>
          <w:marBottom w:val="0"/>
          <w:divBdr>
            <w:top w:val="none" w:sz="0" w:space="0" w:color="auto"/>
            <w:left w:val="none" w:sz="0" w:space="0" w:color="auto"/>
            <w:bottom w:val="none" w:sz="0" w:space="0" w:color="auto"/>
            <w:right w:val="none" w:sz="0" w:space="0" w:color="auto"/>
          </w:divBdr>
          <w:divsChild>
            <w:div w:id="113139252">
              <w:marLeft w:val="0"/>
              <w:marRight w:val="0"/>
              <w:marTop w:val="0"/>
              <w:marBottom w:val="150"/>
              <w:divBdr>
                <w:top w:val="none" w:sz="0" w:space="0" w:color="auto"/>
                <w:left w:val="none" w:sz="0" w:space="0" w:color="auto"/>
                <w:bottom w:val="none" w:sz="0" w:space="0" w:color="auto"/>
                <w:right w:val="none" w:sz="0" w:space="0" w:color="auto"/>
              </w:divBdr>
            </w:div>
          </w:divsChild>
        </w:div>
        <w:div w:id="263265946">
          <w:marLeft w:val="-188"/>
          <w:marRight w:val="-188"/>
          <w:marTop w:val="0"/>
          <w:marBottom w:val="0"/>
          <w:divBdr>
            <w:top w:val="none" w:sz="0" w:space="0" w:color="auto"/>
            <w:left w:val="none" w:sz="0" w:space="0" w:color="auto"/>
            <w:bottom w:val="none" w:sz="0" w:space="0" w:color="auto"/>
            <w:right w:val="none" w:sz="0" w:space="0" w:color="auto"/>
          </w:divBdr>
          <w:divsChild>
            <w:div w:id="512644659">
              <w:marLeft w:val="0"/>
              <w:marRight w:val="0"/>
              <w:marTop w:val="0"/>
              <w:marBottom w:val="0"/>
              <w:divBdr>
                <w:top w:val="none" w:sz="0" w:space="0" w:color="auto"/>
                <w:left w:val="none" w:sz="0" w:space="0" w:color="auto"/>
                <w:bottom w:val="none" w:sz="0" w:space="0" w:color="auto"/>
                <w:right w:val="none" w:sz="0" w:space="0" w:color="auto"/>
              </w:divBdr>
            </w:div>
          </w:divsChild>
        </w:div>
        <w:div w:id="263269886">
          <w:marLeft w:val="-150"/>
          <w:marRight w:val="-150"/>
          <w:marTop w:val="0"/>
          <w:marBottom w:val="0"/>
          <w:divBdr>
            <w:top w:val="none" w:sz="0" w:space="0" w:color="auto"/>
            <w:left w:val="none" w:sz="0" w:space="0" w:color="auto"/>
            <w:bottom w:val="none" w:sz="0" w:space="0" w:color="auto"/>
            <w:right w:val="none" w:sz="0" w:space="0" w:color="auto"/>
          </w:divBdr>
        </w:div>
        <w:div w:id="263273979">
          <w:marLeft w:val="0"/>
          <w:marRight w:val="0"/>
          <w:marTop w:val="0"/>
          <w:marBottom w:val="0"/>
          <w:divBdr>
            <w:top w:val="none" w:sz="0" w:space="0" w:color="auto"/>
            <w:left w:val="none" w:sz="0" w:space="0" w:color="auto"/>
            <w:bottom w:val="none" w:sz="0" w:space="0" w:color="auto"/>
            <w:right w:val="none" w:sz="0" w:space="0" w:color="auto"/>
          </w:divBdr>
        </w:div>
        <w:div w:id="263343904">
          <w:marLeft w:val="-188"/>
          <w:marRight w:val="-188"/>
          <w:marTop w:val="0"/>
          <w:marBottom w:val="0"/>
          <w:divBdr>
            <w:top w:val="none" w:sz="0" w:space="0" w:color="auto"/>
            <w:left w:val="none" w:sz="0" w:space="0" w:color="auto"/>
            <w:bottom w:val="none" w:sz="0" w:space="0" w:color="auto"/>
            <w:right w:val="none" w:sz="0" w:space="0" w:color="auto"/>
          </w:divBdr>
        </w:div>
        <w:div w:id="263347598">
          <w:marLeft w:val="0"/>
          <w:marRight w:val="0"/>
          <w:marTop w:val="0"/>
          <w:marBottom w:val="0"/>
          <w:divBdr>
            <w:top w:val="none" w:sz="0" w:space="0" w:color="auto"/>
            <w:left w:val="none" w:sz="0" w:space="0" w:color="auto"/>
            <w:bottom w:val="none" w:sz="0" w:space="0" w:color="auto"/>
            <w:right w:val="none" w:sz="0" w:space="0" w:color="auto"/>
          </w:divBdr>
        </w:div>
        <w:div w:id="263417940">
          <w:marLeft w:val="0"/>
          <w:marRight w:val="0"/>
          <w:marTop w:val="0"/>
          <w:marBottom w:val="0"/>
          <w:divBdr>
            <w:top w:val="none" w:sz="0" w:space="0" w:color="auto"/>
            <w:left w:val="none" w:sz="0" w:space="0" w:color="auto"/>
            <w:bottom w:val="none" w:sz="0" w:space="0" w:color="auto"/>
            <w:right w:val="none" w:sz="0" w:space="0" w:color="auto"/>
          </w:divBdr>
          <w:divsChild>
            <w:div w:id="201480339">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263418934">
          <w:marLeft w:val="1221"/>
          <w:marRight w:val="0"/>
          <w:marTop w:val="0"/>
          <w:marBottom w:val="0"/>
          <w:divBdr>
            <w:top w:val="none" w:sz="0" w:space="0" w:color="auto"/>
            <w:left w:val="none" w:sz="0" w:space="0" w:color="auto"/>
            <w:bottom w:val="none" w:sz="0" w:space="0" w:color="auto"/>
            <w:right w:val="none" w:sz="0" w:space="0" w:color="auto"/>
          </w:divBdr>
        </w:div>
        <w:div w:id="263421262">
          <w:marLeft w:val="0"/>
          <w:marRight w:val="0"/>
          <w:marTop w:val="0"/>
          <w:marBottom w:val="0"/>
          <w:divBdr>
            <w:top w:val="none" w:sz="0" w:space="0" w:color="auto"/>
            <w:left w:val="none" w:sz="0" w:space="0" w:color="auto"/>
            <w:bottom w:val="none" w:sz="0" w:space="0" w:color="auto"/>
            <w:right w:val="none" w:sz="0" w:space="0" w:color="auto"/>
          </w:divBdr>
        </w:div>
        <w:div w:id="263421606">
          <w:marLeft w:val="0"/>
          <w:marRight w:val="0"/>
          <w:marTop w:val="0"/>
          <w:marBottom w:val="0"/>
          <w:divBdr>
            <w:top w:val="none" w:sz="0" w:space="0" w:color="auto"/>
            <w:left w:val="none" w:sz="0" w:space="0" w:color="auto"/>
            <w:bottom w:val="none" w:sz="0" w:space="0" w:color="auto"/>
            <w:right w:val="none" w:sz="0" w:space="0" w:color="auto"/>
          </w:divBdr>
        </w:div>
        <w:div w:id="263462259">
          <w:marLeft w:val="0"/>
          <w:marRight w:val="0"/>
          <w:marTop w:val="0"/>
          <w:marBottom w:val="0"/>
          <w:divBdr>
            <w:top w:val="none" w:sz="0" w:space="0" w:color="auto"/>
            <w:left w:val="none" w:sz="0" w:space="0" w:color="auto"/>
            <w:bottom w:val="none" w:sz="0" w:space="0" w:color="auto"/>
            <w:right w:val="none" w:sz="0" w:space="0" w:color="auto"/>
          </w:divBdr>
        </w:div>
        <w:div w:id="263537923">
          <w:marLeft w:val="0"/>
          <w:marRight w:val="0"/>
          <w:marTop w:val="0"/>
          <w:marBottom w:val="0"/>
          <w:divBdr>
            <w:top w:val="none" w:sz="0" w:space="0" w:color="auto"/>
            <w:left w:val="none" w:sz="0" w:space="0" w:color="auto"/>
            <w:bottom w:val="none" w:sz="0" w:space="0" w:color="auto"/>
            <w:right w:val="none" w:sz="0" w:space="0" w:color="auto"/>
          </w:divBdr>
        </w:div>
        <w:div w:id="263608669">
          <w:marLeft w:val="626"/>
          <w:marRight w:val="1252"/>
          <w:marTop w:val="0"/>
          <w:marBottom w:val="0"/>
          <w:divBdr>
            <w:top w:val="none" w:sz="0" w:space="0" w:color="auto"/>
            <w:left w:val="none" w:sz="0" w:space="0" w:color="auto"/>
            <w:bottom w:val="none" w:sz="0" w:space="0" w:color="auto"/>
            <w:right w:val="none" w:sz="0" w:space="0" w:color="auto"/>
          </w:divBdr>
        </w:div>
        <w:div w:id="263609110">
          <w:blockQuote w:val="1"/>
          <w:marLeft w:val="0"/>
          <w:marRight w:val="0"/>
          <w:marTop w:val="300"/>
          <w:marBottom w:val="315"/>
          <w:divBdr>
            <w:top w:val="none" w:sz="0" w:space="0" w:color="auto"/>
            <w:left w:val="single" w:sz="36" w:space="15" w:color="C4E0A6"/>
            <w:bottom w:val="none" w:sz="0" w:space="0" w:color="auto"/>
            <w:right w:val="none" w:sz="0" w:space="0" w:color="auto"/>
          </w:divBdr>
        </w:div>
        <w:div w:id="263609910">
          <w:marLeft w:val="0"/>
          <w:marRight w:val="75"/>
          <w:marTop w:val="75"/>
          <w:marBottom w:val="0"/>
          <w:divBdr>
            <w:top w:val="none" w:sz="0" w:space="0" w:color="auto"/>
            <w:left w:val="none" w:sz="0" w:space="0" w:color="auto"/>
            <w:bottom w:val="none" w:sz="0" w:space="0" w:color="auto"/>
            <w:right w:val="none" w:sz="0" w:space="0" w:color="auto"/>
          </w:divBdr>
        </w:div>
        <w:div w:id="263610486">
          <w:marLeft w:val="0"/>
          <w:marRight w:val="0"/>
          <w:marTop w:val="0"/>
          <w:marBottom w:val="0"/>
          <w:divBdr>
            <w:top w:val="none" w:sz="0" w:space="0" w:color="auto"/>
            <w:left w:val="none" w:sz="0" w:space="0" w:color="auto"/>
            <w:bottom w:val="none" w:sz="0" w:space="0" w:color="auto"/>
            <w:right w:val="none" w:sz="0" w:space="0" w:color="auto"/>
          </w:divBdr>
        </w:div>
        <w:div w:id="263612342">
          <w:marLeft w:val="-188"/>
          <w:marRight w:val="-188"/>
          <w:marTop w:val="0"/>
          <w:marBottom w:val="0"/>
          <w:divBdr>
            <w:top w:val="none" w:sz="0" w:space="0" w:color="auto"/>
            <w:left w:val="none" w:sz="0" w:space="0" w:color="auto"/>
            <w:bottom w:val="none" w:sz="0" w:space="0" w:color="auto"/>
            <w:right w:val="none" w:sz="0" w:space="0" w:color="auto"/>
          </w:divBdr>
        </w:div>
        <w:div w:id="263653246">
          <w:marLeft w:val="0"/>
          <w:marRight w:val="0"/>
          <w:marTop w:val="0"/>
          <w:marBottom w:val="0"/>
          <w:divBdr>
            <w:top w:val="none" w:sz="0" w:space="0" w:color="auto"/>
            <w:left w:val="none" w:sz="0" w:space="0" w:color="auto"/>
            <w:bottom w:val="none" w:sz="0" w:space="0" w:color="auto"/>
            <w:right w:val="none" w:sz="0" w:space="0" w:color="auto"/>
          </w:divBdr>
        </w:div>
        <w:div w:id="263805677">
          <w:marLeft w:val="0"/>
          <w:marRight w:val="0"/>
          <w:marTop w:val="0"/>
          <w:marBottom w:val="0"/>
          <w:divBdr>
            <w:top w:val="none" w:sz="0" w:space="0" w:color="auto"/>
            <w:left w:val="none" w:sz="0" w:space="0" w:color="auto"/>
            <w:bottom w:val="none" w:sz="0" w:space="0" w:color="auto"/>
            <w:right w:val="none" w:sz="0" w:space="0" w:color="auto"/>
          </w:divBdr>
          <w:divsChild>
            <w:div w:id="170334290">
              <w:marLeft w:val="0"/>
              <w:marRight w:val="0"/>
              <w:marTop w:val="0"/>
              <w:marBottom w:val="0"/>
              <w:divBdr>
                <w:top w:val="none" w:sz="0" w:space="0" w:color="auto"/>
                <w:left w:val="none" w:sz="0" w:space="0" w:color="auto"/>
                <w:bottom w:val="none" w:sz="0" w:space="0" w:color="auto"/>
                <w:right w:val="none" w:sz="0" w:space="0" w:color="auto"/>
              </w:divBdr>
            </w:div>
          </w:divsChild>
        </w:div>
        <w:div w:id="263851093">
          <w:marLeft w:val="0"/>
          <w:marRight w:val="0"/>
          <w:marTop w:val="0"/>
          <w:marBottom w:val="0"/>
          <w:divBdr>
            <w:top w:val="none" w:sz="0" w:space="0" w:color="auto"/>
            <w:left w:val="none" w:sz="0" w:space="0" w:color="auto"/>
            <w:bottom w:val="none" w:sz="0" w:space="0" w:color="auto"/>
            <w:right w:val="none" w:sz="0" w:space="0" w:color="auto"/>
          </w:divBdr>
        </w:div>
        <w:div w:id="263878364">
          <w:marLeft w:val="1221"/>
          <w:marRight w:val="0"/>
          <w:marTop w:val="0"/>
          <w:marBottom w:val="0"/>
          <w:divBdr>
            <w:top w:val="none" w:sz="0" w:space="0" w:color="auto"/>
            <w:left w:val="none" w:sz="0" w:space="0" w:color="auto"/>
            <w:bottom w:val="none" w:sz="0" w:space="0" w:color="auto"/>
            <w:right w:val="none" w:sz="0" w:space="0" w:color="auto"/>
          </w:divBdr>
        </w:div>
        <w:div w:id="263880390">
          <w:marLeft w:val="0"/>
          <w:marRight w:val="0"/>
          <w:marTop w:val="0"/>
          <w:marBottom w:val="0"/>
          <w:divBdr>
            <w:top w:val="single" w:sz="2" w:space="0" w:color="E0E0E0"/>
            <w:left w:val="single" w:sz="2" w:space="0" w:color="E0E0E0"/>
            <w:bottom w:val="single" w:sz="2" w:space="0" w:color="E0E0E0"/>
            <w:right w:val="single" w:sz="2" w:space="0" w:color="E0E0E0"/>
          </w:divBdr>
        </w:div>
        <w:div w:id="263924315">
          <w:marLeft w:val="0"/>
          <w:marRight w:val="0"/>
          <w:marTop w:val="0"/>
          <w:marBottom w:val="0"/>
          <w:divBdr>
            <w:top w:val="none" w:sz="0" w:space="0" w:color="auto"/>
            <w:left w:val="none" w:sz="0" w:space="0" w:color="auto"/>
            <w:bottom w:val="none" w:sz="0" w:space="0" w:color="auto"/>
            <w:right w:val="none" w:sz="0" w:space="0" w:color="auto"/>
          </w:divBdr>
        </w:div>
        <w:div w:id="264001177">
          <w:marLeft w:val="0"/>
          <w:marRight w:val="0"/>
          <w:marTop w:val="0"/>
          <w:marBottom w:val="63"/>
          <w:divBdr>
            <w:top w:val="none" w:sz="0" w:space="0" w:color="auto"/>
            <w:left w:val="none" w:sz="0" w:space="0" w:color="auto"/>
            <w:bottom w:val="none" w:sz="0" w:space="0" w:color="auto"/>
            <w:right w:val="none" w:sz="0" w:space="0" w:color="auto"/>
          </w:divBdr>
        </w:div>
        <w:div w:id="264003897">
          <w:marLeft w:val="1463"/>
          <w:marRight w:val="0"/>
          <w:marTop w:val="0"/>
          <w:marBottom w:val="0"/>
          <w:divBdr>
            <w:top w:val="none" w:sz="0" w:space="0" w:color="auto"/>
            <w:left w:val="none" w:sz="0" w:space="0" w:color="auto"/>
            <w:bottom w:val="none" w:sz="0" w:space="0" w:color="auto"/>
            <w:right w:val="none" w:sz="0" w:space="0" w:color="auto"/>
          </w:divBdr>
        </w:div>
        <w:div w:id="264047148">
          <w:marLeft w:val="0"/>
          <w:marRight w:val="0"/>
          <w:marTop w:val="0"/>
          <w:marBottom w:val="0"/>
          <w:divBdr>
            <w:top w:val="single" w:sz="2" w:space="0" w:color="E0E0E0"/>
            <w:left w:val="single" w:sz="2" w:space="0" w:color="E0E0E0"/>
            <w:bottom w:val="single" w:sz="2" w:space="0" w:color="E0E0E0"/>
            <w:right w:val="single" w:sz="2" w:space="0" w:color="E0E0E0"/>
          </w:divBdr>
        </w:div>
        <w:div w:id="264119559">
          <w:marLeft w:val="0"/>
          <w:marRight w:val="0"/>
          <w:marTop w:val="0"/>
          <w:marBottom w:val="300"/>
          <w:divBdr>
            <w:top w:val="none" w:sz="0" w:space="0" w:color="auto"/>
            <w:left w:val="none" w:sz="0" w:space="0" w:color="auto"/>
            <w:bottom w:val="none" w:sz="0" w:space="0" w:color="auto"/>
            <w:right w:val="none" w:sz="0" w:space="0" w:color="auto"/>
          </w:divBdr>
          <w:divsChild>
            <w:div w:id="395276803">
              <w:marLeft w:val="0"/>
              <w:marRight w:val="0"/>
              <w:marTop w:val="0"/>
              <w:marBottom w:val="0"/>
              <w:divBdr>
                <w:top w:val="none" w:sz="0" w:space="0" w:color="auto"/>
                <w:left w:val="none" w:sz="0" w:space="0" w:color="auto"/>
                <w:bottom w:val="none" w:sz="0" w:space="0" w:color="auto"/>
                <w:right w:val="none" w:sz="0" w:space="0" w:color="auto"/>
              </w:divBdr>
            </w:div>
          </w:divsChild>
        </w:div>
        <w:div w:id="264189308">
          <w:marLeft w:val="0"/>
          <w:marRight w:val="0"/>
          <w:marTop w:val="0"/>
          <w:marBottom w:val="0"/>
          <w:divBdr>
            <w:top w:val="none" w:sz="0" w:space="0" w:color="auto"/>
            <w:left w:val="none" w:sz="0" w:space="0" w:color="auto"/>
            <w:bottom w:val="none" w:sz="0" w:space="0" w:color="auto"/>
            <w:right w:val="none" w:sz="0" w:space="0" w:color="auto"/>
          </w:divBdr>
        </w:div>
        <w:div w:id="264197803">
          <w:marLeft w:val="0"/>
          <w:marRight w:val="0"/>
          <w:marTop w:val="0"/>
          <w:marBottom w:val="0"/>
          <w:divBdr>
            <w:top w:val="none" w:sz="0" w:space="0" w:color="auto"/>
            <w:left w:val="none" w:sz="0" w:space="0" w:color="auto"/>
            <w:bottom w:val="none" w:sz="0" w:space="0" w:color="auto"/>
            <w:right w:val="none" w:sz="0" w:space="0" w:color="auto"/>
          </w:divBdr>
        </w:div>
        <w:div w:id="264265246">
          <w:marLeft w:val="1221"/>
          <w:marRight w:val="0"/>
          <w:marTop w:val="0"/>
          <w:marBottom w:val="0"/>
          <w:divBdr>
            <w:top w:val="none" w:sz="0" w:space="0" w:color="auto"/>
            <w:left w:val="none" w:sz="0" w:space="0" w:color="auto"/>
            <w:bottom w:val="none" w:sz="0" w:space="0" w:color="auto"/>
            <w:right w:val="none" w:sz="0" w:space="0" w:color="auto"/>
          </w:divBdr>
        </w:div>
        <w:div w:id="264267215">
          <w:marLeft w:val="0"/>
          <w:marRight w:val="0"/>
          <w:marTop w:val="0"/>
          <w:marBottom w:val="0"/>
          <w:divBdr>
            <w:top w:val="none" w:sz="0" w:space="0" w:color="auto"/>
            <w:left w:val="none" w:sz="0" w:space="0" w:color="auto"/>
            <w:bottom w:val="none" w:sz="0" w:space="0" w:color="auto"/>
            <w:right w:val="none" w:sz="0" w:space="0" w:color="auto"/>
          </w:divBdr>
        </w:div>
        <w:div w:id="264268140">
          <w:marLeft w:val="0"/>
          <w:marRight w:val="0"/>
          <w:marTop w:val="0"/>
          <w:marBottom w:val="300"/>
          <w:divBdr>
            <w:top w:val="none" w:sz="0" w:space="0" w:color="auto"/>
            <w:left w:val="none" w:sz="0" w:space="0" w:color="auto"/>
            <w:bottom w:val="none" w:sz="0" w:space="0" w:color="auto"/>
            <w:right w:val="none" w:sz="0" w:space="0" w:color="auto"/>
          </w:divBdr>
        </w:div>
        <w:div w:id="264315408">
          <w:marLeft w:val="0"/>
          <w:marRight w:val="0"/>
          <w:marTop w:val="0"/>
          <w:marBottom w:val="300"/>
          <w:divBdr>
            <w:top w:val="none" w:sz="0" w:space="0" w:color="auto"/>
            <w:left w:val="none" w:sz="0" w:space="0" w:color="auto"/>
            <w:bottom w:val="none" w:sz="0" w:space="0" w:color="auto"/>
            <w:right w:val="none" w:sz="0" w:space="0" w:color="auto"/>
          </w:divBdr>
        </w:div>
        <w:div w:id="264459396">
          <w:marLeft w:val="0"/>
          <w:marRight w:val="0"/>
          <w:marTop w:val="0"/>
          <w:marBottom w:val="0"/>
          <w:divBdr>
            <w:top w:val="none" w:sz="0" w:space="0" w:color="auto"/>
            <w:left w:val="none" w:sz="0" w:space="0" w:color="auto"/>
            <w:bottom w:val="none" w:sz="0" w:space="0" w:color="auto"/>
            <w:right w:val="none" w:sz="0" w:space="0" w:color="auto"/>
          </w:divBdr>
        </w:div>
        <w:div w:id="264506480">
          <w:marLeft w:val="0"/>
          <w:marRight w:val="0"/>
          <w:marTop w:val="0"/>
          <w:marBottom w:val="125"/>
          <w:divBdr>
            <w:top w:val="none" w:sz="0" w:space="0" w:color="auto"/>
            <w:left w:val="none" w:sz="0" w:space="0" w:color="auto"/>
            <w:bottom w:val="none" w:sz="0" w:space="0" w:color="auto"/>
            <w:right w:val="none" w:sz="0" w:space="0" w:color="auto"/>
          </w:divBdr>
        </w:div>
        <w:div w:id="264509252">
          <w:marLeft w:val="0"/>
          <w:marRight w:val="0"/>
          <w:marTop w:val="0"/>
          <w:marBottom w:val="0"/>
          <w:divBdr>
            <w:top w:val="none" w:sz="0" w:space="0" w:color="auto"/>
            <w:left w:val="none" w:sz="0" w:space="0" w:color="auto"/>
            <w:bottom w:val="none" w:sz="0" w:space="0" w:color="auto"/>
            <w:right w:val="none" w:sz="0" w:space="0" w:color="auto"/>
          </w:divBdr>
        </w:div>
        <w:div w:id="264581523">
          <w:marLeft w:val="-150"/>
          <w:marRight w:val="-150"/>
          <w:marTop w:val="0"/>
          <w:marBottom w:val="0"/>
          <w:divBdr>
            <w:top w:val="none" w:sz="0" w:space="0" w:color="auto"/>
            <w:left w:val="none" w:sz="0" w:space="0" w:color="auto"/>
            <w:bottom w:val="none" w:sz="0" w:space="0" w:color="auto"/>
            <w:right w:val="none" w:sz="0" w:space="0" w:color="auto"/>
          </w:divBdr>
        </w:div>
        <w:div w:id="264582504">
          <w:marLeft w:val="1463"/>
          <w:marRight w:val="0"/>
          <w:marTop w:val="0"/>
          <w:marBottom w:val="0"/>
          <w:divBdr>
            <w:top w:val="none" w:sz="0" w:space="0" w:color="auto"/>
            <w:left w:val="none" w:sz="0" w:space="0" w:color="auto"/>
            <w:bottom w:val="none" w:sz="0" w:space="0" w:color="auto"/>
            <w:right w:val="none" w:sz="0" w:space="0" w:color="auto"/>
          </w:divBdr>
          <w:divsChild>
            <w:div w:id="545534720">
              <w:marLeft w:val="0"/>
              <w:marRight w:val="0"/>
              <w:marTop w:val="0"/>
              <w:marBottom w:val="0"/>
              <w:divBdr>
                <w:top w:val="none" w:sz="0" w:space="0" w:color="auto"/>
                <w:left w:val="none" w:sz="0" w:space="0" w:color="auto"/>
                <w:bottom w:val="none" w:sz="0" w:space="0" w:color="auto"/>
                <w:right w:val="none" w:sz="0" w:space="0" w:color="auto"/>
              </w:divBdr>
            </w:div>
          </w:divsChild>
        </w:div>
        <w:div w:id="264652664">
          <w:marLeft w:val="1221"/>
          <w:marRight w:val="0"/>
          <w:marTop w:val="0"/>
          <w:marBottom w:val="0"/>
          <w:divBdr>
            <w:top w:val="none" w:sz="0" w:space="0" w:color="auto"/>
            <w:left w:val="none" w:sz="0" w:space="0" w:color="auto"/>
            <w:bottom w:val="none" w:sz="0" w:space="0" w:color="auto"/>
            <w:right w:val="none" w:sz="0" w:space="0" w:color="auto"/>
          </w:divBdr>
        </w:div>
        <w:div w:id="264654339">
          <w:marLeft w:val="0"/>
          <w:marRight w:val="0"/>
          <w:marTop w:val="0"/>
          <w:marBottom w:val="0"/>
          <w:divBdr>
            <w:top w:val="none" w:sz="0" w:space="0" w:color="auto"/>
            <w:left w:val="none" w:sz="0" w:space="0" w:color="auto"/>
            <w:bottom w:val="none" w:sz="0" w:space="0" w:color="auto"/>
            <w:right w:val="none" w:sz="0" w:space="0" w:color="auto"/>
          </w:divBdr>
        </w:div>
        <w:div w:id="264658002">
          <w:marLeft w:val="0"/>
          <w:marRight w:val="0"/>
          <w:marTop w:val="0"/>
          <w:marBottom w:val="240"/>
          <w:divBdr>
            <w:top w:val="none" w:sz="0" w:space="0" w:color="auto"/>
            <w:left w:val="none" w:sz="0" w:space="0" w:color="auto"/>
            <w:bottom w:val="none" w:sz="0" w:space="0" w:color="auto"/>
            <w:right w:val="none" w:sz="0" w:space="0" w:color="auto"/>
          </w:divBdr>
        </w:div>
        <w:div w:id="264701798">
          <w:marLeft w:val="0"/>
          <w:marRight w:val="225"/>
          <w:marTop w:val="0"/>
          <w:marBottom w:val="0"/>
          <w:divBdr>
            <w:top w:val="none" w:sz="0" w:space="0" w:color="auto"/>
            <w:left w:val="none" w:sz="0" w:space="0" w:color="auto"/>
            <w:bottom w:val="none" w:sz="0" w:space="0" w:color="auto"/>
            <w:right w:val="none" w:sz="0" w:space="0" w:color="auto"/>
          </w:divBdr>
        </w:div>
        <w:div w:id="264773849">
          <w:marLeft w:val="0"/>
          <w:marRight w:val="0"/>
          <w:marTop w:val="0"/>
          <w:marBottom w:val="0"/>
          <w:divBdr>
            <w:top w:val="single" w:sz="6" w:space="0" w:color="999999"/>
            <w:left w:val="single" w:sz="6" w:space="0" w:color="999999"/>
            <w:bottom w:val="single" w:sz="6" w:space="0" w:color="999999"/>
            <w:right w:val="single" w:sz="6" w:space="0" w:color="999999"/>
          </w:divBdr>
        </w:div>
        <w:div w:id="264775907">
          <w:marLeft w:val="0"/>
          <w:marRight w:val="0"/>
          <w:marTop w:val="0"/>
          <w:marBottom w:val="0"/>
          <w:divBdr>
            <w:top w:val="none" w:sz="0" w:space="0" w:color="auto"/>
            <w:left w:val="none" w:sz="0" w:space="0" w:color="auto"/>
            <w:bottom w:val="none" w:sz="0" w:space="0" w:color="auto"/>
            <w:right w:val="none" w:sz="0" w:space="0" w:color="auto"/>
          </w:divBdr>
        </w:div>
        <w:div w:id="265039690">
          <w:marLeft w:val="-225"/>
          <w:marRight w:val="-225"/>
          <w:marTop w:val="0"/>
          <w:marBottom w:val="0"/>
          <w:divBdr>
            <w:top w:val="none" w:sz="0" w:space="0" w:color="auto"/>
            <w:left w:val="none" w:sz="0" w:space="0" w:color="auto"/>
            <w:bottom w:val="none" w:sz="0" w:space="0" w:color="auto"/>
            <w:right w:val="none" w:sz="0" w:space="0" w:color="auto"/>
          </w:divBdr>
          <w:divsChild>
            <w:div w:id="293944321">
              <w:marLeft w:val="0"/>
              <w:marRight w:val="0"/>
              <w:marTop w:val="0"/>
              <w:marBottom w:val="0"/>
              <w:divBdr>
                <w:top w:val="none" w:sz="0" w:space="0" w:color="auto"/>
                <w:left w:val="none" w:sz="0" w:space="0" w:color="auto"/>
                <w:bottom w:val="none" w:sz="0" w:space="0" w:color="auto"/>
                <w:right w:val="none" w:sz="0" w:space="0" w:color="auto"/>
              </w:divBdr>
            </w:div>
          </w:divsChild>
        </w:div>
        <w:div w:id="265046823">
          <w:marLeft w:val="0"/>
          <w:marRight w:val="0"/>
          <w:marTop w:val="0"/>
          <w:marBottom w:val="0"/>
          <w:divBdr>
            <w:top w:val="none" w:sz="0" w:space="0" w:color="auto"/>
            <w:left w:val="none" w:sz="0" w:space="0" w:color="auto"/>
            <w:bottom w:val="none" w:sz="0" w:space="0" w:color="auto"/>
            <w:right w:val="none" w:sz="0" w:space="0" w:color="auto"/>
          </w:divBdr>
        </w:div>
        <w:div w:id="265117308">
          <w:marLeft w:val="-225"/>
          <w:marRight w:val="-225"/>
          <w:marTop w:val="0"/>
          <w:marBottom w:val="0"/>
          <w:divBdr>
            <w:top w:val="none" w:sz="0" w:space="0" w:color="auto"/>
            <w:left w:val="none" w:sz="0" w:space="0" w:color="auto"/>
            <w:bottom w:val="none" w:sz="0" w:space="0" w:color="auto"/>
            <w:right w:val="none" w:sz="0" w:space="0" w:color="auto"/>
          </w:divBdr>
        </w:div>
        <w:div w:id="265118069">
          <w:marLeft w:val="-225"/>
          <w:marRight w:val="-225"/>
          <w:marTop w:val="0"/>
          <w:marBottom w:val="0"/>
          <w:divBdr>
            <w:top w:val="none" w:sz="0" w:space="0" w:color="auto"/>
            <w:left w:val="none" w:sz="0" w:space="0" w:color="auto"/>
            <w:bottom w:val="none" w:sz="0" w:space="0" w:color="auto"/>
            <w:right w:val="none" w:sz="0" w:space="0" w:color="auto"/>
          </w:divBdr>
          <w:divsChild>
            <w:div w:id="454252504">
              <w:marLeft w:val="1463"/>
              <w:marRight w:val="0"/>
              <w:marTop w:val="0"/>
              <w:marBottom w:val="0"/>
              <w:divBdr>
                <w:top w:val="none" w:sz="0" w:space="0" w:color="auto"/>
                <w:left w:val="none" w:sz="0" w:space="0" w:color="auto"/>
                <w:bottom w:val="none" w:sz="0" w:space="0" w:color="auto"/>
                <w:right w:val="none" w:sz="0" w:space="0" w:color="auto"/>
              </w:divBdr>
              <w:divsChild>
                <w:div w:id="644697302">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265188279">
          <w:marLeft w:val="0"/>
          <w:marRight w:val="0"/>
          <w:marTop w:val="0"/>
          <w:marBottom w:val="0"/>
          <w:divBdr>
            <w:top w:val="none" w:sz="0" w:space="0" w:color="auto"/>
            <w:left w:val="none" w:sz="0" w:space="0" w:color="auto"/>
            <w:bottom w:val="none" w:sz="0" w:space="0" w:color="auto"/>
            <w:right w:val="none" w:sz="0" w:space="0" w:color="auto"/>
          </w:divBdr>
        </w:div>
        <w:div w:id="265232061">
          <w:marLeft w:val="0"/>
          <w:marRight w:val="0"/>
          <w:marTop w:val="0"/>
          <w:marBottom w:val="0"/>
          <w:divBdr>
            <w:top w:val="none" w:sz="0" w:space="0" w:color="auto"/>
            <w:left w:val="none" w:sz="0" w:space="0" w:color="auto"/>
            <w:bottom w:val="none" w:sz="0" w:space="0" w:color="auto"/>
            <w:right w:val="none" w:sz="0" w:space="0" w:color="auto"/>
          </w:divBdr>
        </w:div>
        <w:div w:id="265310701">
          <w:marLeft w:val="0"/>
          <w:marRight w:val="0"/>
          <w:marTop w:val="0"/>
          <w:marBottom w:val="300"/>
          <w:divBdr>
            <w:top w:val="none" w:sz="0" w:space="0" w:color="auto"/>
            <w:left w:val="none" w:sz="0" w:space="0" w:color="auto"/>
            <w:bottom w:val="none" w:sz="0" w:space="0" w:color="auto"/>
            <w:right w:val="none" w:sz="0" w:space="0" w:color="auto"/>
          </w:divBdr>
        </w:div>
        <w:div w:id="265387226">
          <w:marLeft w:val="0"/>
          <w:marRight w:val="0"/>
          <w:marTop w:val="0"/>
          <w:marBottom w:val="0"/>
          <w:divBdr>
            <w:top w:val="none" w:sz="0" w:space="0" w:color="auto"/>
            <w:left w:val="none" w:sz="0" w:space="0" w:color="auto"/>
            <w:bottom w:val="none" w:sz="0" w:space="0" w:color="auto"/>
            <w:right w:val="none" w:sz="0" w:space="0" w:color="auto"/>
          </w:divBdr>
          <w:divsChild>
            <w:div w:id="282426757">
              <w:marLeft w:val="0"/>
              <w:marRight w:val="0"/>
              <w:marTop w:val="0"/>
              <w:marBottom w:val="0"/>
              <w:divBdr>
                <w:top w:val="none" w:sz="0" w:space="0" w:color="auto"/>
                <w:left w:val="none" w:sz="0" w:space="0" w:color="auto"/>
                <w:bottom w:val="none" w:sz="0" w:space="0" w:color="auto"/>
                <w:right w:val="none" w:sz="0" w:space="0" w:color="auto"/>
              </w:divBdr>
            </w:div>
          </w:divsChild>
        </w:div>
        <w:div w:id="265430281">
          <w:marLeft w:val="0"/>
          <w:marRight w:val="0"/>
          <w:marTop w:val="0"/>
          <w:marBottom w:val="300"/>
          <w:divBdr>
            <w:top w:val="none" w:sz="0" w:space="0" w:color="auto"/>
            <w:left w:val="none" w:sz="0" w:space="0" w:color="auto"/>
            <w:bottom w:val="none" w:sz="0" w:space="0" w:color="auto"/>
            <w:right w:val="none" w:sz="0" w:space="0" w:color="auto"/>
          </w:divBdr>
        </w:div>
        <w:div w:id="265580067">
          <w:marLeft w:val="-188"/>
          <w:marRight w:val="-188"/>
          <w:marTop w:val="0"/>
          <w:marBottom w:val="0"/>
          <w:divBdr>
            <w:top w:val="none" w:sz="0" w:space="0" w:color="auto"/>
            <w:left w:val="none" w:sz="0" w:space="0" w:color="auto"/>
            <w:bottom w:val="none" w:sz="0" w:space="0" w:color="auto"/>
            <w:right w:val="none" w:sz="0" w:space="0" w:color="auto"/>
          </w:divBdr>
        </w:div>
        <w:div w:id="265581866">
          <w:marLeft w:val="0"/>
          <w:marRight w:val="0"/>
          <w:marTop w:val="0"/>
          <w:marBottom w:val="0"/>
          <w:divBdr>
            <w:top w:val="none" w:sz="0" w:space="0" w:color="auto"/>
            <w:left w:val="none" w:sz="0" w:space="0" w:color="auto"/>
            <w:bottom w:val="none" w:sz="0" w:space="0" w:color="auto"/>
            <w:right w:val="none" w:sz="0" w:space="0" w:color="auto"/>
          </w:divBdr>
          <w:divsChild>
            <w:div w:id="568855757">
              <w:marLeft w:val="0"/>
              <w:marRight w:val="0"/>
              <w:marTop w:val="0"/>
              <w:marBottom w:val="0"/>
              <w:divBdr>
                <w:top w:val="none" w:sz="0" w:space="0" w:color="auto"/>
                <w:left w:val="none" w:sz="0" w:space="0" w:color="auto"/>
                <w:bottom w:val="none" w:sz="0" w:space="0" w:color="auto"/>
                <w:right w:val="none" w:sz="0" w:space="0" w:color="auto"/>
              </w:divBdr>
              <w:divsChild>
                <w:div w:id="62111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625395">
          <w:marLeft w:val="0"/>
          <w:marRight w:val="0"/>
          <w:marTop w:val="0"/>
          <w:marBottom w:val="0"/>
          <w:divBdr>
            <w:top w:val="none" w:sz="0" w:space="0" w:color="auto"/>
            <w:left w:val="none" w:sz="0" w:space="0" w:color="auto"/>
            <w:bottom w:val="none" w:sz="0" w:space="0" w:color="auto"/>
            <w:right w:val="none" w:sz="0" w:space="0" w:color="auto"/>
          </w:divBdr>
        </w:div>
        <w:div w:id="265625465">
          <w:marLeft w:val="0"/>
          <w:marRight w:val="0"/>
          <w:marTop w:val="0"/>
          <w:marBottom w:val="0"/>
          <w:divBdr>
            <w:top w:val="none" w:sz="0" w:space="0" w:color="auto"/>
            <w:left w:val="none" w:sz="0" w:space="0" w:color="auto"/>
            <w:bottom w:val="none" w:sz="0" w:space="0" w:color="auto"/>
            <w:right w:val="none" w:sz="0" w:space="0" w:color="auto"/>
          </w:divBdr>
        </w:div>
        <w:div w:id="265701958">
          <w:marLeft w:val="1221"/>
          <w:marRight w:val="0"/>
          <w:marTop w:val="0"/>
          <w:marBottom w:val="0"/>
          <w:divBdr>
            <w:top w:val="none" w:sz="0" w:space="0" w:color="auto"/>
            <w:left w:val="none" w:sz="0" w:space="0" w:color="auto"/>
            <w:bottom w:val="none" w:sz="0" w:space="0" w:color="auto"/>
            <w:right w:val="none" w:sz="0" w:space="0" w:color="auto"/>
          </w:divBdr>
        </w:div>
        <w:div w:id="265770253">
          <w:marLeft w:val="-188"/>
          <w:marRight w:val="-188"/>
          <w:marTop w:val="0"/>
          <w:marBottom w:val="0"/>
          <w:divBdr>
            <w:top w:val="none" w:sz="0" w:space="0" w:color="auto"/>
            <w:left w:val="none" w:sz="0" w:space="0" w:color="auto"/>
            <w:bottom w:val="none" w:sz="0" w:space="0" w:color="auto"/>
            <w:right w:val="none" w:sz="0" w:space="0" w:color="auto"/>
          </w:divBdr>
        </w:div>
        <w:div w:id="265770340">
          <w:marLeft w:val="-150"/>
          <w:marRight w:val="-150"/>
          <w:marTop w:val="0"/>
          <w:marBottom w:val="0"/>
          <w:divBdr>
            <w:top w:val="none" w:sz="0" w:space="0" w:color="auto"/>
            <w:left w:val="none" w:sz="0" w:space="0" w:color="auto"/>
            <w:bottom w:val="none" w:sz="0" w:space="0" w:color="auto"/>
            <w:right w:val="none" w:sz="0" w:space="0" w:color="auto"/>
          </w:divBdr>
        </w:div>
        <w:div w:id="265770408">
          <w:marLeft w:val="0"/>
          <w:marRight w:val="0"/>
          <w:marTop w:val="0"/>
          <w:marBottom w:val="0"/>
          <w:divBdr>
            <w:top w:val="none" w:sz="0" w:space="0" w:color="auto"/>
            <w:left w:val="none" w:sz="0" w:space="0" w:color="auto"/>
            <w:bottom w:val="none" w:sz="0" w:space="0" w:color="auto"/>
            <w:right w:val="none" w:sz="0" w:space="0" w:color="auto"/>
          </w:divBdr>
        </w:div>
        <w:div w:id="265818799">
          <w:marLeft w:val="0"/>
          <w:marRight w:val="225"/>
          <w:marTop w:val="0"/>
          <w:marBottom w:val="0"/>
          <w:divBdr>
            <w:top w:val="none" w:sz="0" w:space="0" w:color="auto"/>
            <w:left w:val="none" w:sz="0" w:space="0" w:color="auto"/>
            <w:bottom w:val="none" w:sz="0" w:space="0" w:color="auto"/>
            <w:right w:val="none" w:sz="0" w:space="0" w:color="auto"/>
          </w:divBdr>
        </w:div>
        <w:div w:id="265887192">
          <w:marLeft w:val="0"/>
          <w:marRight w:val="0"/>
          <w:marTop w:val="0"/>
          <w:marBottom w:val="0"/>
          <w:divBdr>
            <w:top w:val="none" w:sz="0" w:space="0" w:color="auto"/>
            <w:left w:val="none" w:sz="0" w:space="0" w:color="auto"/>
            <w:bottom w:val="none" w:sz="0" w:space="0" w:color="auto"/>
            <w:right w:val="none" w:sz="0" w:space="0" w:color="auto"/>
          </w:divBdr>
        </w:div>
        <w:div w:id="266037501">
          <w:marLeft w:val="0"/>
          <w:marRight w:val="0"/>
          <w:marTop w:val="0"/>
          <w:marBottom w:val="0"/>
          <w:divBdr>
            <w:top w:val="single" w:sz="4" w:space="6" w:color="999999"/>
            <w:left w:val="none" w:sz="0" w:space="0" w:color="auto"/>
            <w:bottom w:val="single" w:sz="4" w:space="0" w:color="999999"/>
            <w:right w:val="none" w:sz="0" w:space="0" w:color="auto"/>
          </w:divBdr>
        </w:div>
        <w:div w:id="266038552">
          <w:marLeft w:val="-225"/>
          <w:marRight w:val="-225"/>
          <w:marTop w:val="0"/>
          <w:marBottom w:val="0"/>
          <w:divBdr>
            <w:top w:val="none" w:sz="0" w:space="0" w:color="auto"/>
            <w:left w:val="none" w:sz="0" w:space="0" w:color="auto"/>
            <w:bottom w:val="none" w:sz="0" w:space="0" w:color="auto"/>
            <w:right w:val="none" w:sz="0" w:space="0" w:color="auto"/>
          </w:divBdr>
          <w:divsChild>
            <w:div w:id="321197221">
              <w:marLeft w:val="1463"/>
              <w:marRight w:val="0"/>
              <w:marTop w:val="0"/>
              <w:marBottom w:val="0"/>
              <w:divBdr>
                <w:top w:val="none" w:sz="0" w:space="0" w:color="auto"/>
                <w:left w:val="none" w:sz="0" w:space="0" w:color="auto"/>
                <w:bottom w:val="none" w:sz="0" w:space="0" w:color="auto"/>
                <w:right w:val="none" w:sz="0" w:space="0" w:color="auto"/>
              </w:divBdr>
            </w:div>
          </w:divsChild>
        </w:div>
        <w:div w:id="266079744">
          <w:marLeft w:val="0"/>
          <w:marRight w:val="0"/>
          <w:marTop w:val="0"/>
          <w:marBottom w:val="0"/>
          <w:divBdr>
            <w:top w:val="none" w:sz="0" w:space="0" w:color="auto"/>
            <w:left w:val="none" w:sz="0" w:space="0" w:color="auto"/>
            <w:bottom w:val="none" w:sz="0" w:space="0" w:color="auto"/>
            <w:right w:val="none" w:sz="0" w:space="0" w:color="auto"/>
          </w:divBdr>
        </w:div>
        <w:div w:id="266085050">
          <w:marLeft w:val="0"/>
          <w:marRight w:val="0"/>
          <w:marTop w:val="0"/>
          <w:marBottom w:val="0"/>
          <w:divBdr>
            <w:top w:val="none" w:sz="0" w:space="0" w:color="auto"/>
            <w:left w:val="none" w:sz="0" w:space="0" w:color="auto"/>
            <w:bottom w:val="none" w:sz="0" w:space="0" w:color="auto"/>
            <w:right w:val="none" w:sz="0" w:space="0" w:color="auto"/>
          </w:divBdr>
        </w:div>
        <w:div w:id="266236194">
          <w:marLeft w:val="0"/>
          <w:marRight w:val="0"/>
          <w:marTop w:val="0"/>
          <w:marBottom w:val="0"/>
          <w:divBdr>
            <w:top w:val="none" w:sz="0" w:space="0" w:color="auto"/>
            <w:left w:val="none" w:sz="0" w:space="0" w:color="auto"/>
            <w:bottom w:val="none" w:sz="0" w:space="0" w:color="auto"/>
            <w:right w:val="none" w:sz="0" w:space="0" w:color="auto"/>
          </w:divBdr>
        </w:div>
        <w:div w:id="266273627">
          <w:marLeft w:val="0"/>
          <w:marRight w:val="0"/>
          <w:marTop w:val="100"/>
          <w:marBottom w:val="100"/>
          <w:divBdr>
            <w:top w:val="none" w:sz="0" w:space="0" w:color="auto"/>
            <w:left w:val="none" w:sz="0" w:space="0" w:color="auto"/>
            <w:bottom w:val="none" w:sz="0" w:space="0" w:color="auto"/>
            <w:right w:val="none" w:sz="0" w:space="0" w:color="auto"/>
          </w:divBdr>
          <w:divsChild>
            <w:div w:id="652880165">
              <w:marLeft w:val="0"/>
              <w:marRight w:val="0"/>
              <w:marTop w:val="0"/>
              <w:marBottom w:val="0"/>
              <w:divBdr>
                <w:top w:val="none" w:sz="0" w:space="0" w:color="auto"/>
                <w:left w:val="none" w:sz="0" w:space="0" w:color="auto"/>
                <w:bottom w:val="none" w:sz="0" w:space="0" w:color="auto"/>
                <w:right w:val="none" w:sz="0" w:space="0" w:color="auto"/>
              </w:divBdr>
            </w:div>
          </w:divsChild>
        </w:div>
        <w:div w:id="266278017">
          <w:marLeft w:val="0"/>
          <w:marRight w:val="0"/>
          <w:marTop w:val="0"/>
          <w:marBottom w:val="150"/>
          <w:divBdr>
            <w:top w:val="none" w:sz="0" w:space="0" w:color="auto"/>
            <w:left w:val="none" w:sz="0" w:space="0" w:color="auto"/>
            <w:bottom w:val="none" w:sz="0" w:space="0" w:color="auto"/>
            <w:right w:val="none" w:sz="0" w:space="0" w:color="auto"/>
          </w:divBdr>
        </w:div>
        <w:div w:id="266281741">
          <w:marLeft w:val="0"/>
          <w:marRight w:val="0"/>
          <w:marTop w:val="0"/>
          <w:marBottom w:val="0"/>
          <w:divBdr>
            <w:top w:val="single" w:sz="2" w:space="0" w:color="E0E0E0"/>
            <w:left w:val="single" w:sz="2" w:space="0" w:color="E0E0E0"/>
            <w:bottom w:val="single" w:sz="2" w:space="0" w:color="E0E0E0"/>
            <w:right w:val="single" w:sz="2" w:space="0" w:color="E0E0E0"/>
          </w:divBdr>
        </w:div>
        <w:div w:id="266351555">
          <w:marLeft w:val="15"/>
          <w:marRight w:val="225"/>
          <w:marTop w:val="225"/>
          <w:marBottom w:val="105"/>
          <w:divBdr>
            <w:top w:val="none" w:sz="0" w:space="0" w:color="auto"/>
            <w:left w:val="none" w:sz="0" w:space="0" w:color="auto"/>
            <w:bottom w:val="none" w:sz="0" w:space="0" w:color="auto"/>
            <w:right w:val="none" w:sz="0" w:space="0" w:color="auto"/>
          </w:divBdr>
        </w:div>
        <w:div w:id="266428231">
          <w:marLeft w:val="15"/>
          <w:marRight w:val="225"/>
          <w:marTop w:val="225"/>
          <w:marBottom w:val="105"/>
          <w:divBdr>
            <w:top w:val="none" w:sz="0" w:space="0" w:color="auto"/>
            <w:left w:val="none" w:sz="0" w:space="0" w:color="auto"/>
            <w:bottom w:val="none" w:sz="0" w:space="0" w:color="auto"/>
            <w:right w:val="none" w:sz="0" w:space="0" w:color="auto"/>
          </w:divBdr>
        </w:div>
        <w:div w:id="266474994">
          <w:marLeft w:val="0"/>
          <w:marRight w:val="0"/>
          <w:marTop w:val="0"/>
          <w:marBottom w:val="0"/>
          <w:divBdr>
            <w:top w:val="none" w:sz="0" w:space="0" w:color="auto"/>
            <w:left w:val="none" w:sz="0" w:space="0" w:color="auto"/>
            <w:bottom w:val="none" w:sz="0" w:space="0" w:color="auto"/>
            <w:right w:val="none" w:sz="0" w:space="0" w:color="auto"/>
          </w:divBdr>
          <w:divsChild>
            <w:div w:id="269551767">
              <w:marLeft w:val="0"/>
              <w:marRight w:val="0"/>
              <w:marTop w:val="0"/>
              <w:marBottom w:val="0"/>
              <w:divBdr>
                <w:top w:val="none" w:sz="0" w:space="0" w:color="auto"/>
                <w:left w:val="none" w:sz="0" w:space="0" w:color="auto"/>
                <w:bottom w:val="none" w:sz="0" w:space="0" w:color="auto"/>
                <w:right w:val="none" w:sz="0" w:space="0" w:color="auto"/>
              </w:divBdr>
            </w:div>
          </w:divsChild>
        </w:div>
        <w:div w:id="266498741">
          <w:marLeft w:val="15"/>
          <w:marRight w:val="225"/>
          <w:marTop w:val="225"/>
          <w:marBottom w:val="105"/>
          <w:divBdr>
            <w:top w:val="none" w:sz="0" w:space="0" w:color="auto"/>
            <w:left w:val="none" w:sz="0" w:space="0" w:color="auto"/>
            <w:bottom w:val="none" w:sz="0" w:space="0" w:color="auto"/>
            <w:right w:val="none" w:sz="0" w:space="0" w:color="auto"/>
          </w:divBdr>
        </w:div>
        <w:div w:id="266542380">
          <w:marLeft w:val="1463"/>
          <w:marRight w:val="0"/>
          <w:marTop w:val="0"/>
          <w:marBottom w:val="0"/>
          <w:divBdr>
            <w:top w:val="none" w:sz="0" w:space="0" w:color="auto"/>
            <w:left w:val="none" w:sz="0" w:space="0" w:color="auto"/>
            <w:bottom w:val="none" w:sz="0" w:space="0" w:color="auto"/>
            <w:right w:val="none" w:sz="0" w:space="0" w:color="auto"/>
          </w:divBdr>
        </w:div>
        <w:div w:id="266546610">
          <w:marLeft w:val="0"/>
          <w:marRight w:val="0"/>
          <w:marTop w:val="0"/>
          <w:marBottom w:val="75"/>
          <w:divBdr>
            <w:top w:val="none" w:sz="0" w:space="0" w:color="auto"/>
            <w:left w:val="none" w:sz="0" w:space="0" w:color="auto"/>
            <w:bottom w:val="none" w:sz="0" w:space="0" w:color="auto"/>
            <w:right w:val="none" w:sz="0" w:space="0" w:color="auto"/>
          </w:divBdr>
        </w:div>
        <w:div w:id="266618964">
          <w:marLeft w:val="0"/>
          <w:marRight w:val="0"/>
          <w:marTop w:val="0"/>
          <w:marBottom w:val="0"/>
          <w:divBdr>
            <w:top w:val="none" w:sz="0" w:space="0" w:color="auto"/>
            <w:left w:val="none" w:sz="0" w:space="0" w:color="auto"/>
            <w:bottom w:val="none" w:sz="0" w:space="0" w:color="auto"/>
            <w:right w:val="none" w:sz="0" w:space="0" w:color="auto"/>
          </w:divBdr>
        </w:div>
        <w:div w:id="266618997">
          <w:marLeft w:val="0"/>
          <w:marRight w:val="0"/>
          <w:marTop w:val="0"/>
          <w:marBottom w:val="0"/>
          <w:divBdr>
            <w:top w:val="none" w:sz="0" w:space="0" w:color="auto"/>
            <w:left w:val="none" w:sz="0" w:space="0" w:color="auto"/>
            <w:bottom w:val="none" w:sz="0" w:space="0" w:color="auto"/>
            <w:right w:val="none" w:sz="0" w:space="0" w:color="auto"/>
          </w:divBdr>
        </w:div>
        <w:div w:id="266693495">
          <w:marLeft w:val="0"/>
          <w:marRight w:val="0"/>
          <w:marTop w:val="0"/>
          <w:marBottom w:val="250"/>
          <w:divBdr>
            <w:top w:val="none" w:sz="0" w:space="0" w:color="auto"/>
            <w:left w:val="none" w:sz="0" w:space="0" w:color="auto"/>
            <w:bottom w:val="none" w:sz="0" w:space="0" w:color="auto"/>
            <w:right w:val="none" w:sz="0" w:space="0" w:color="auto"/>
          </w:divBdr>
          <w:divsChild>
            <w:div w:id="565720628">
              <w:marLeft w:val="0"/>
              <w:marRight w:val="0"/>
              <w:marTop w:val="0"/>
              <w:marBottom w:val="0"/>
              <w:divBdr>
                <w:top w:val="none" w:sz="0" w:space="0" w:color="auto"/>
                <w:left w:val="none" w:sz="0" w:space="0" w:color="auto"/>
                <w:bottom w:val="none" w:sz="0" w:space="0" w:color="auto"/>
                <w:right w:val="none" w:sz="0" w:space="0" w:color="auto"/>
              </w:divBdr>
              <w:divsChild>
                <w:div w:id="23574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696024">
          <w:marLeft w:val="0"/>
          <w:marRight w:val="0"/>
          <w:marTop w:val="0"/>
          <w:marBottom w:val="0"/>
          <w:divBdr>
            <w:top w:val="none" w:sz="0" w:space="0" w:color="auto"/>
            <w:left w:val="none" w:sz="0" w:space="0" w:color="auto"/>
            <w:bottom w:val="none" w:sz="0" w:space="0" w:color="auto"/>
            <w:right w:val="none" w:sz="0" w:space="0" w:color="auto"/>
          </w:divBdr>
          <w:divsChild>
            <w:div w:id="207422641">
              <w:marLeft w:val="0"/>
              <w:marRight w:val="1950"/>
              <w:marTop w:val="0"/>
              <w:marBottom w:val="0"/>
              <w:divBdr>
                <w:top w:val="none" w:sz="0" w:space="0" w:color="auto"/>
                <w:left w:val="none" w:sz="0" w:space="0" w:color="auto"/>
                <w:bottom w:val="none" w:sz="0" w:space="0" w:color="auto"/>
                <w:right w:val="none" w:sz="0" w:space="0" w:color="auto"/>
              </w:divBdr>
              <w:divsChild>
                <w:div w:id="7654250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66742832">
          <w:marLeft w:val="0"/>
          <w:marRight w:val="0"/>
          <w:marTop w:val="0"/>
          <w:marBottom w:val="150"/>
          <w:divBdr>
            <w:top w:val="none" w:sz="0" w:space="0" w:color="auto"/>
            <w:left w:val="none" w:sz="0" w:space="0" w:color="auto"/>
            <w:bottom w:val="none" w:sz="0" w:space="0" w:color="auto"/>
            <w:right w:val="none" w:sz="0" w:space="0" w:color="auto"/>
          </w:divBdr>
          <w:divsChild>
            <w:div w:id="474882614">
              <w:marLeft w:val="0"/>
              <w:marRight w:val="0"/>
              <w:marTop w:val="0"/>
              <w:marBottom w:val="150"/>
              <w:divBdr>
                <w:top w:val="none" w:sz="0" w:space="0" w:color="auto"/>
                <w:left w:val="none" w:sz="0" w:space="0" w:color="auto"/>
                <w:bottom w:val="none" w:sz="0" w:space="0" w:color="auto"/>
                <w:right w:val="none" w:sz="0" w:space="0" w:color="auto"/>
              </w:divBdr>
            </w:div>
          </w:divsChild>
        </w:div>
        <w:div w:id="266810453">
          <w:marLeft w:val="0"/>
          <w:marRight w:val="0"/>
          <w:marTop w:val="0"/>
          <w:marBottom w:val="0"/>
          <w:divBdr>
            <w:top w:val="none" w:sz="0" w:space="0" w:color="auto"/>
            <w:left w:val="none" w:sz="0" w:space="0" w:color="auto"/>
            <w:bottom w:val="none" w:sz="0" w:space="0" w:color="auto"/>
            <w:right w:val="none" w:sz="0" w:space="0" w:color="auto"/>
          </w:divBdr>
          <w:divsChild>
            <w:div w:id="48379248">
              <w:marLeft w:val="0"/>
              <w:marRight w:val="0"/>
              <w:marTop w:val="0"/>
              <w:marBottom w:val="0"/>
              <w:divBdr>
                <w:top w:val="none" w:sz="0" w:space="0" w:color="auto"/>
                <w:left w:val="none" w:sz="0" w:space="0" w:color="auto"/>
                <w:bottom w:val="none" w:sz="0" w:space="0" w:color="auto"/>
                <w:right w:val="none" w:sz="0" w:space="0" w:color="auto"/>
              </w:divBdr>
              <w:divsChild>
                <w:div w:id="41767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12192">
          <w:marLeft w:val="0"/>
          <w:marRight w:val="0"/>
          <w:marTop w:val="150"/>
          <w:marBottom w:val="0"/>
          <w:divBdr>
            <w:top w:val="none" w:sz="0" w:space="0" w:color="auto"/>
            <w:left w:val="none" w:sz="0" w:space="0" w:color="auto"/>
            <w:bottom w:val="none" w:sz="0" w:space="0" w:color="auto"/>
            <w:right w:val="none" w:sz="0" w:space="0" w:color="auto"/>
          </w:divBdr>
        </w:div>
        <w:div w:id="266814254">
          <w:marLeft w:val="1221"/>
          <w:marRight w:val="0"/>
          <w:marTop w:val="0"/>
          <w:marBottom w:val="0"/>
          <w:divBdr>
            <w:top w:val="none" w:sz="0" w:space="0" w:color="auto"/>
            <w:left w:val="none" w:sz="0" w:space="0" w:color="auto"/>
            <w:bottom w:val="none" w:sz="0" w:space="0" w:color="auto"/>
            <w:right w:val="none" w:sz="0" w:space="0" w:color="auto"/>
          </w:divBdr>
        </w:div>
        <w:div w:id="266817847">
          <w:marLeft w:val="0"/>
          <w:marRight w:val="0"/>
          <w:marTop w:val="0"/>
          <w:marBottom w:val="0"/>
          <w:divBdr>
            <w:top w:val="none" w:sz="0" w:space="0" w:color="auto"/>
            <w:left w:val="none" w:sz="0" w:space="0" w:color="auto"/>
            <w:bottom w:val="none" w:sz="0" w:space="0" w:color="auto"/>
            <w:right w:val="none" w:sz="0" w:space="0" w:color="auto"/>
          </w:divBdr>
        </w:div>
        <w:div w:id="266818564">
          <w:marLeft w:val="0"/>
          <w:marRight w:val="0"/>
          <w:marTop w:val="0"/>
          <w:marBottom w:val="0"/>
          <w:divBdr>
            <w:top w:val="none" w:sz="0" w:space="0" w:color="auto"/>
            <w:left w:val="none" w:sz="0" w:space="0" w:color="auto"/>
            <w:bottom w:val="none" w:sz="0" w:space="0" w:color="auto"/>
            <w:right w:val="none" w:sz="0" w:space="0" w:color="auto"/>
          </w:divBdr>
        </w:div>
        <w:div w:id="266887442">
          <w:marLeft w:val="0"/>
          <w:marRight w:val="0"/>
          <w:marTop w:val="0"/>
          <w:marBottom w:val="0"/>
          <w:divBdr>
            <w:top w:val="none" w:sz="0" w:space="0" w:color="auto"/>
            <w:left w:val="none" w:sz="0" w:space="0" w:color="auto"/>
            <w:bottom w:val="none" w:sz="0" w:space="0" w:color="auto"/>
            <w:right w:val="none" w:sz="0" w:space="0" w:color="auto"/>
          </w:divBdr>
        </w:div>
        <w:div w:id="267083864">
          <w:blockQuote w:val="1"/>
          <w:marLeft w:val="0"/>
          <w:marRight w:val="0"/>
          <w:marTop w:val="0"/>
          <w:marBottom w:val="360"/>
          <w:divBdr>
            <w:top w:val="none" w:sz="0" w:space="0" w:color="auto"/>
            <w:left w:val="single" w:sz="36" w:space="18" w:color="0099CC"/>
            <w:bottom w:val="none" w:sz="0" w:space="0" w:color="auto"/>
            <w:right w:val="none" w:sz="0" w:space="0" w:color="auto"/>
          </w:divBdr>
        </w:div>
        <w:div w:id="267085009">
          <w:marLeft w:val="0"/>
          <w:marRight w:val="0"/>
          <w:marTop w:val="0"/>
          <w:marBottom w:val="0"/>
          <w:divBdr>
            <w:top w:val="none" w:sz="0" w:space="0" w:color="auto"/>
            <w:left w:val="none" w:sz="0" w:space="0" w:color="auto"/>
            <w:bottom w:val="none" w:sz="0" w:space="0" w:color="auto"/>
            <w:right w:val="none" w:sz="0" w:space="0" w:color="auto"/>
          </w:divBdr>
        </w:div>
        <w:div w:id="267276399">
          <w:marLeft w:val="0"/>
          <w:marRight w:val="0"/>
          <w:marTop w:val="0"/>
          <w:marBottom w:val="0"/>
          <w:divBdr>
            <w:top w:val="none" w:sz="0" w:space="0" w:color="auto"/>
            <w:left w:val="none" w:sz="0" w:space="0" w:color="auto"/>
            <w:bottom w:val="none" w:sz="0" w:space="0" w:color="auto"/>
            <w:right w:val="none" w:sz="0" w:space="0" w:color="auto"/>
          </w:divBdr>
        </w:div>
        <w:div w:id="267279041">
          <w:marLeft w:val="0"/>
          <w:marRight w:val="0"/>
          <w:marTop w:val="0"/>
          <w:marBottom w:val="0"/>
          <w:divBdr>
            <w:top w:val="none" w:sz="0" w:space="0" w:color="auto"/>
            <w:left w:val="none" w:sz="0" w:space="0" w:color="auto"/>
            <w:bottom w:val="none" w:sz="0" w:space="0" w:color="auto"/>
            <w:right w:val="none" w:sz="0" w:space="0" w:color="auto"/>
          </w:divBdr>
        </w:div>
        <w:div w:id="267349368">
          <w:marLeft w:val="0"/>
          <w:marRight w:val="0"/>
          <w:marTop w:val="0"/>
          <w:marBottom w:val="0"/>
          <w:divBdr>
            <w:top w:val="none" w:sz="0" w:space="0" w:color="auto"/>
            <w:left w:val="none" w:sz="0" w:space="0" w:color="auto"/>
            <w:bottom w:val="none" w:sz="0" w:space="0" w:color="auto"/>
            <w:right w:val="none" w:sz="0" w:space="0" w:color="auto"/>
          </w:divBdr>
        </w:div>
        <w:div w:id="267352855">
          <w:marLeft w:val="0"/>
          <w:marRight w:val="0"/>
          <w:marTop w:val="0"/>
          <w:marBottom w:val="0"/>
          <w:divBdr>
            <w:top w:val="none" w:sz="0" w:space="0" w:color="auto"/>
            <w:left w:val="none" w:sz="0" w:space="0" w:color="auto"/>
            <w:bottom w:val="none" w:sz="0" w:space="0" w:color="auto"/>
            <w:right w:val="none" w:sz="0" w:space="0" w:color="auto"/>
          </w:divBdr>
        </w:div>
        <w:div w:id="267398025">
          <w:marLeft w:val="0"/>
          <w:marRight w:val="0"/>
          <w:marTop w:val="0"/>
          <w:marBottom w:val="0"/>
          <w:divBdr>
            <w:top w:val="single" w:sz="2" w:space="0" w:color="E0E0E0"/>
            <w:left w:val="single" w:sz="2" w:space="0" w:color="E0E0E0"/>
            <w:bottom w:val="single" w:sz="2" w:space="0" w:color="E0E0E0"/>
            <w:right w:val="single" w:sz="2" w:space="0" w:color="E0E0E0"/>
          </w:divBdr>
        </w:div>
        <w:div w:id="267470269">
          <w:marLeft w:val="0"/>
          <w:marRight w:val="0"/>
          <w:marTop w:val="0"/>
          <w:marBottom w:val="0"/>
          <w:divBdr>
            <w:top w:val="none" w:sz="0" w:space="0" w:color="auto"/>
            <w:left w:val="none" w:sz="0" w:space="0" w:color="auto"/>
            <w:bottom w:val="none" w:sz="0" w:space="0" w:color="auto"/>
            <w:right w:val="none" w:sz="0" w:space="0" w:color="auto"/>
          </w:divBdr>
        </w:div>
        <w:div w:id="267474153">
          <w:marLeft w:val="0"/>
          <w:marRight w:val="0"/>
          <w:marTop w:val="0"/>
          <w:marBottom w:val="0"/>
          <w:divBdr>
            <w:top w:val="none" w:sz="0" w:space="0" w:color="auto"/>
            <w:left w:val="none" w:sz="0" w:space="0" w:color="auto"/>
            <w:bottom w:val="none" w:sz="0" w:space="0" w:color="auto"/>
            <w:right w:val="none" w:sz="0" w:space="0" w:color="auto"/>
          </w:divBdr>
        </w:div>
        <w:div w:id="267540553">
          <w:marLeft w:val="0"/>
          <w:marRight w:val="0"/>
          <w:marTop w:val="0"/>
          <w:marBottom w:val="0"/>
          <w:divBdr>
            <w:top w:val="none" w:sz="0" w:space="0" w:color="auto"/>
            <w:left w:val="none" w:sz="0" w:space="0" w:color="auto"/>
            <w:bottom w:val="none" w:sz="0" w:space="0" w:color="auto"/>
            <w:right w:val="none" w:sz="0" w:space="0" w:color="auto"/>
          </w:divBdr>
        </w:div>
        <w:div w:id="267541550">
          <w:marLeft w:val="-225"/>
          <w:marRight w:val="-225"/>
          <w:marTop w:val="0"/>
          <w:marBottom w:val="0"/>
          <w:divBdr>
            <w:top w:val="none" w:sz="0" w:space="0" w:color="auto"/>
            <w:left w:val="none" w:sz="0" w:space="0" w:color="auto"/>
            <w:bottom w:val="none" w:sz="0" w:space="0" w:color="auto"/>
            <w:right w:val="none" w:sz="0" w:space="0" w:color="auto"/>
          </w:divBdr>
          <w:divsChild>
            <w:div w:id="85348601">
              <w:marLeft w:val="1463"/>
              <w:marRight w:val="0"/>
              <w:marTop w:val="0"/>
              <w:marBottom w:val="0"/>
              <w:divBdr>
                <w:top w:val="none" w:sz="0" w:space="0" w:color="auto"/>
                <w:left w:val="none" w:sz="0" w:space="0" w:color="auto"/>
                <w:bottom w:val="none" w:sz="0" w:space="0" w:color="auto"/>
                <w:right w:val="none" w:sz="0" w:space="0" w:color="auto"/>
              </w:divBdr>
              <w:divsChild>
                <w:div w:id="75447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587437">
          <w:marLeft w:val="0"/>
          <w:marRight w:val="0"/>
          <w:marTop w:val="0"/>
          <w:marBottom w:val="150"/>
          <w:divBdr>
            <w:top w:val="none" w:sz="0" w:space="0" w:color="auto"/>
            <w:left w:val="none" w:sz="0" w:space="0" w:color="auto"/>
            <w:bottom w:val="none" w:sz="0" w:space="0" w:color="auto"/>
            <w:right w:val="none" w:sz="0" w:space="0" w:color="auto"/>
          </w:divBdr>
        </w:div>
        <w:div w:id="267615574">
          <w:marLeft w:val="-225"/>
          <w:marRight w:val="-225"/>
          <w:marTop w:val="0"/>
          <w:marBottom w:val="0"/>
          <w:divBdr>
            <w:top w:val="none" w:sz="0" w:space="0" w:color="auto"/>
            <w:left w:val="none" w:sz="0" w:space="0" w:color="auto"/>
            <w:bottom w:val="none" w:sz="0" w:space="0" w:color="auto"/>
            <w:right w:val="none" w:sz="0" w:space="0" w:color="auto"/>
          </w:divBdr>
          <w:divsChild>
            <w:div w:id="475269845">
              <w:marLeft w:val="1463"/>
              <w:marRight w:val="0"/>
              <w:marTop w:val="0"/>
              <w:marBottom w:val="0"/>
              <w:divBdr>
                <w:top w:val="none" w:sz="0" w:space="0" w:color="auto"/>
                <w:left w:val="none" w:sz="0" w:space="0" w:color="auto"/>
                <w:bottom w:val="none" w:sz="0" w:space="0" w:color="auto"/>
                <w:right w:val="none" w:sz="0" w:space="0" w:color="auto"/>
              </w:divBdr>
            </w:div>
          </w:divsChild>
        </w:div>
        <w:div w:id="267660079">
          <w:marLeft w:val="-188"/>
          <w:marRight w:val="-188"/>
          <w:marTop w:val="0"/>
          <w:marBottom w:val="0"/>
          <w:divBdr>
            <w:top w:val="none" w:sz="0" w:space="0" w:color="auto"/>
            <w:left w:val="none" w:sz="0" w:space="0" w:color="auto"/>
            <w:bottom w:val="none" w:sz="0" w:space="0" w:color="auto"/>
            <w:right w:val="none" w:sz="0" w:space="0" w:color="auto"/>
          </w:divBdr>
        </w:div>
        <w:div w:id="267780602">
          <w:marLeft w:val="0"/>
          <w:marRight w:val="0"/>
          <w:marTop w:val="0"/>
          <w:marBottom w:val="0"/>
          <w:divBdr>
            <w:top w:val="none" w:sz="0" w:space="0" w:color="auto"/>
            <w:left w:val="none" w:sz="0" w:space="0" w:color="auto"/>
            <w:bottom w:val="none" w:sz="0" w:space="0" w:color="auto"/>
            <w:right w:val="none" w:sz="0" w:space="0" w:color="auto"/>
          </w:divBdr>
        </w:div>
        <w:div w:id="267784089">
          <w:marLeft w:val="-225"/>
          <w:marRight w:val="-225"/>
          <w:marTop w:val="0"/>
          <w:marBottom w:val="0"/>
          <w:divBdr>
            <w:top w:val="none" w:sz="0" w:space="0" w:color="auto"/>
            <w:left w:val="none" w:sz="0" w:space="0" w:color="auto"/>
            <w:bottom w:val="none" w:sz="0" w:space="0" w:color="auto"/>
            <w:right w:val="none" w:sz="0" w:space="0" w:color="auto"/>
          </w:divBdr>
        </w:div>
        <w:div w:id="267855917">
          <w:marLeft w:val="0"/>
          <w:marRight w:val="0"/>
          <w:marTop w:val="0"/>
          <w:marBottom w:val="450"/>
          <w:divBdr>
            <w:top w:val="none" w:sz="0" w:space="0" w:color="auto"/>
            <w:left w:val="none" w:sz="0" w:space="0" w:color="auto"/>
            <w:bottom w:val="none" w:sz="0" w:space="0" w:color="auto"/>
            <w:right w:val="none" w:sz="0" w:space="0" w:color="auto"/>
          </w:divBdr>
          <w:divsChild>
            <w:div w:id="91783147">
              <w:marLeft w:val="0"/>
              <w:marRight w:val="225"/>
              <w:marTop w:val="0"/>
              <w:marBottom w:val="0"/>
              <w:divBdr>
                <w:top w:val="none" w:sz="0" w:space="0" w:color="auto"/>
                <w:left w:val="none" w:sz="0" w:space="0" w:color="auto"/>
                <w:bottom w:val="none" w:sz="0" w:space="0" w:color="auto"/>
                <w:right w:val="none" w:sz="0" w:space="0" w:color="auto"/>
              </w:divBdr>
              <w:divsChild>
                <w:div w:id="59645208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67930072">
          <w:marLeft w:val="0"/>
          <w:marRight w:val="0"/>
          <w:marTop w:val="0"/>
          <w:marBottom w:val="0"/>
          <w:divBdr>
            <w:top w:val="none" w:sz="0" w:space="0" w:color="auto"/>
            <w:left w:val="none" w:sz="0" w:space="0" w:color="auto"/>
            <w:bottom w:val="none" w:sz="0" w:space="0" w:color="auto"/>
            <w:right w:val="none" w:sz="0" w:space="0" w:color="auto"/>
          </w:divBdr>
        </w:div>
        <w:div w:id="267978265">
          <w:marLeft w:val="0"/>
          <w:marRight w:val="0"/>
          <w:marTop w:val="0"/>
          <w:marBottom w:val="300"/>
          <w:divBdr>
            <w:top w:val="none" w:sz="0" w:space="0" w:color="auto"/>
            <w:left w:val="none" w:sz="0" w:space="0" w:color="auto"/>
            <w:bottom w:val="none" w:sz="0" w:space="0" w:color="auto"/>
            <w:right w:val="none" w:sz="0" w:space="0" w:color="auto"/>
          </w:divBdr>
          <w:divsChild>
            <w:div w:id="541332652">
              <w:marLeft w:val="0"/>
              <w:marRight w:val="0"/>
              <w:marTop w:val="0"/>
              <w:marBottom w:val="0"/>
              <w:divBdr>
                <w:top w:val="none" w:sz="0" w:space="0" w:color="auto"/>
                <w:left w:val="none" w:sz="0" w:space="0" w:color="auto"/>
                <w:bottom w:val="none" w:sz="0" w:space="0" w:color="auto"/>
                <w:right w:val="none" w:sz="0" w:space="0" w:color="auto"/>
              </w:divBdr>
            </w:div>
          </w:divsChild>
        </w:div>
        <w:div w:id="268005098">
          <w:marLeft w:val="0"/>
          <w:marRight w:val="0"/>
          <w:marTop w:val="0"/>
          <w:marBottom w:val="300"/>
          <w:divBdr>
            <w:top w:val="none" w:sz="0" w:space="0" w:color="auto"/>
            <w:left w:val="none" w:sz="0" w:space="0" w:color="auto"/>
            <w:bottom w:val="none" w:sz="0" w:space="0" w:color="auto"/>
            <w:right w:val="none" w:sz="0" w:space="0" w:color="auto"/>
          </w:divBdr>
        </w:div>
        <w:div w:id="268005785">
          <w:marLeft w:val="-125"/>
          <w:marRight w:val="-125"/>
          <w:marTop w:val="0"/>
          <w:marBottom w:val="376"/>
          <w:divBdr>
            <w:top w:val="none" w:sz="0" w:space="0" w:color="auto"/>
            <w:left w:val="none" w:sz="0" w:space="0" w:color="auto"/>
            <w:bottom w:val="none" w:sz="0" w:space="0" w:color="auto"/>
            <w:right w:val="none" w:sz="0" w:space="0" w:color="auto"/>
          </w:divBdr>
        </w:div>
        <w:div w:id="268008119">
          <w:marLeft w:val="-225"/>
          <w:marRight w:val="-225"/>
          <w:marTop w:val="0"/>
          <w:marBottom w:val="0"/>
          <w:divBdr>
            <w:top w:val="none" w:sz="0" w:space="0" w:color="auto"/>
            <w:left w:val="none" w:sz="0" w:space="0" w:color="auto"/>
            <w:bottom w:val="none" w:sz="0" w:space="0" w:color="auto"/>
            <w:right w:val="none" w:sz="0" w:space="0" w:color="auto"/>
          </w:divBdr>
        </w:div>
        <w:div w:id="268049114">
          <w:marLeft w:val="0"/>
          <w:marRight w:val="0"/>
          <w:marTop w:val="0"/>
          <w:marBottom w:val="0"/>
          <w:divBdr>
            <w:top w:val="none" w:sz="0" w:space="0" w:color="auto"/>
            <w:left w:val="none" w:sz="0" w:space="0" w:color="auto"/>
            <w:bottom w:val="none" w:sz="0" w:space="0" w:color="auto"/>
            <w:right w:val="none" w:sz="0" w:space="0" w:color="auto"/>
          </w:divBdr>
          <w:divsChild>
            <w:div w:id="10573096">
              <w:marLeft w:val="0"/>
              <w:marRight w:val="450"/>
              <w:marTop w:val="0"/>
              <w:marBottom w:val="150"/>
              <w:divBdr>
                <w:top w:val="none" w:sz="0" w:space="0" w:color="auto"/>
                <w:left w:val="none" w:sz="0" w:space="0" w:color="auto"/>
                <w:bottom w:val="none" w:sz="0" w:space="0" w:color="auto"/>
                <w:right w:val="none" w:sz="0" w:space="0" w:color="auto"/>
              </w:divBdr>
            </w:div>
          </w:divsChild>
        </w:div>
        <w:div w:id="268124016">
          <w:marLeft w:val="75"/>
          <w:marRight w:val="0"/>
          <w:marTop w:val="0"/>
          <w:marBottom w:val="0"/>
          <w:divBdr>
            <w:top w:val="none" w:sz="0" w:space="0" w:color="auto"/>
            <w:left w:val="none" w:sz="0" w:space="0" w:color="auto"/>
            <w:bottom w:val="none" w:sz="0" w:space="0" w:color="auto"/>
            <w:right w:val="none" w:sz="0" w:space="0" w:color="auto"/>
          </w:divBdr>
        </w:div>
        <w:div w:id="268124358">
          <w:marLeft w:val="0"/>
          <w:marRight w:val="0"/>
          <w:marTop w:val="0"/>
          <w:marBottom w:val="0"/>
          <w:divBdr>
            <w:top w:val="none" w:sz="0" w:space="0" w:color="auto"/>
            <w:left w:val="none" w:sz="0" w:space="0" w:color="auto"/>
            <w:bottom w:val="none" w:sz="0" w:space="0" w:color="auto"/>
            <w:right w:val="none" w:sz="0" w:space="0" w:color="auto"/>
          </w:divBdr>
        </w:div>
        <w:div w:id="268129667">
          <w:marLeft w:val="0"/>
          <w:marRight w:val="150"/>
          <w:marTop w:val="0"/>
          <w:marBottom w:val="0"/>
          <w:divBdr>
            <w:top w:val="none" w:sz="0" w:space="0" w:color="auto"/>
            <w:left w:val="none" w:sz="0" w:space="0" w:color="auto"/>
            <w:bottom w:val="none" w:sz="0" w:space="0" w:color="auto"/>
            <w:right w:val="none" w:sz="0" w:space="0" w:color="auto"/>
          </w:divBdr>
        </w:div>
        <w:div w:id="268198785">
          <w:marLeft w:val="-150"/>
          <w:marRight w:val="-150"/>
          <w:marTop w:val="0"/>
          <w:marBottom w:val="0"/>
          <w:divBdr>
            <w:top w:val="none" w:sz="0" w:space="0" w:color="auto"/>
            <w:left w:val="none" w:sz="0" w:space="0" w:color="auto"/>
            <w:bottom w:val="none" w:sz="0" w:space="0" w:color="auto"/>
            <w:right w:val="none" w:sz="0" w:space="0" w:color="auto"/>
          </w:divBdr>
        </w:div>
        <w:div w:id="268202365">
          <w:marLeft w:val="0"/>
          <w:marRight w:val="0"/>
          <w:marTop w:val="0"/>
          <w:marBottom w:val="0"/>
          <w:divBdr>
            <w:top w:val="none" w:sz="0" w:space="0" w:color="auto"/>
            <w:left w:val="none" w:sz="0" w:space="0" w:color="auto"/>
            <w:bottom w:val="none" w:sz="0" w:space="0" w:color="auto"/>
            <w:right w:val="none" w:sz="0" w:space="0" w:color="auto"/>
          </w:divBdr>
        </w:div>
        <w:div w:id="268243717">
          <w:marLeft w:val="0"/>
          <w:marRight w:val="0"/>
          <w:marTop w:val="0"/>
          <w:marBottom w:val="0"/>
          <w:divBdr>
            <w:top w:val="none" w:sz="0" w:space="0" w:color="auto"/>
            <w:left w:val="none" w:sz="0" w:space="0" w:color="auto"/>
            <w:bottom w:val="none" w:sz="0" w:space="0" w:color="auto"/>
            <w:right w:val="none" w:sz="0" w:space="0" w:color="auto"/>
          </w:divBdr>
          <w:divsChild>
            <w:div w:id="359429553">
              <w:marLeft w:val="0"/>
              <w:marRight w:val="0"/>
              <w:marTop w:val="0"/>
              <w:marBottom w:val="300"/>
              <w:divBdr>
                <w:top w:val="none" w:sz="0" w:space="0" w:color="auto"/>
                <w:left w:val="none" w:sz="0" w:space="0" w:color="auto"/>
                <w:bottom w:val="none" w:sz="0" w:space="0" w:color="auto"/>
                <w:right w:val="none" w:sz="0" w:space="0" w:color="auto"/>
              </w:divBdr>
            </w:div>
            <w:div w:id="597979625">
              <w:marLeft w:val="0"/>
              <w:marRight w:val="0"/>
              <w:marTop w:val="0"/>
              <w:marBottom w:val="0"/>
              <w:divBdr>
                <w:top w:val="none" w:sz="0" w:space="0" w:color="auto"/>
                <w:left w:val="none" w:sz="0" w:space="0" w:color="auto"/>
                <w:bottom w:val="none" w:sz="0" w:space="0" w:color="auto"/>
                <w:right w:val="none" w:sz="0" w:space="0" w:color="auto"/>
              </w:divBdr>
            </w:div>
          </w:divsChild>
        </w:div>
        <w:div w:id="268244139">
          <w:marLeft w:val="0"/>
          <w:marRight w:val="0"/>
          <w:marTop w:val="0"/>
          <w:marBottom w:val="0"/>
          <w:divBdr>
            <w:top w:val="none" w:sz="0" w:space="0" w:color="auto"/>
            <w:left w:val="none" w:sz="0" w:space="0" w:color="auto"/>
            <w:bottom w:val="none" w:sz="0" w:space="0" w:color="auto"/>
            <w:right w:val="none" w:sz="0" w:space="0" w:color="auto"/>
          </w:divBdr>
        </w:div>
        <w:div w:id="268247051">
          <w:marLeft w:val="0"/>
          <w:marRight w:val="0"/>
          <w:marTop w:val="0"/>
          <w:marBottom w:val="240"/>
          <w:divBdr>
            <w:top w:val="none" w:sz="0" w:space="0" w:color="auto"/>
            <w:left w:val="none" w:sz="0" w:space="0" w:color="auto"/>
            <w:bottom w:val="none" w:sz="0" w:space="0" w:color="auto"/>
            <w:right w:val="none" w:sz="0" w:space="0" w:color="auto"/>
          </w:divBdr>
        </w:div>
        <w:div w:id="268270839">
          <w:marLeft w:val="-1002"/>
          <w:marRight w:val="0"/>
          <w:marTop w:val="0"/>
          <w:marBottom w:val="0"/>
          <w:divBdr>
            <w:top w:val="none" w:sz="0" w:space="0" w:color="auto"/>
            <w:left w:val="none" w:sz="0" w:space="0" w:color="auto"/>
            <w:bottom w:val="none" w:sz="0" w:space="0" w:color="auto"/>
            <w:right w:val="none" w:sz="0" w:space="0" w:color="auto"/>
          </w:divBdr>
        </w:div>
        <w:div w:id="268318160">
          <w:marLeft w:val="0"/>
          <w:marRight w:val="0"/>
          <w:marTop w:val="0"/>
          <w:marBottom w:val="0"/>
          <w:divBdr>
            <w:top w:val="none" w:sz="0" w:space="0" w:color="auto"/>
            <w:left w:val="none" w:sz="0" w:space="0" w:color="auto"/>
            <w:bottom w:val="none" w:sz="0" w:space="0" w:color="auto"/>
            <w:right w:val="none" w:sz="0" w:space="0" w:color="auto"/>
          </w:divBdr>
        </w:div>
        <w:div w:id="268392613">
          <w:marLeft w:val="0"/>
          <w:marRight w:val="0"/>
          <w:marTop w:val="0"/>
          <w:marBottom w:val="250"/>
          <w:divBdr>
            <w:top w:val="none" w:sz="0" w:space="0" w:color="auto"/>
            <w:left w:val="none" w:sz="0" w:space="0" w:color="auto"/>
            <w:bottom w:val="none" w:sz="0" w:space="0" w:color="auto"/>
            <w:right w:val="none" w:sz="0" w:space="0" w:color="auto"/>
          </w:divBdr>
        </w:div>
        <w:div w:id="268439688">
          <w:marLeft w:val="0"/>
          <w:marRight w:val="0"/>
          <w:marTop w:val="450"/>
          <w:marBottom w:val="450"/>
          <w:divBdr>
            <w:top w:val="none" w:sz="0" w:space="0" w:color="auto"/>
            <w:left w:val="none" w:sz="0" w:space="0" w:color="auto"/>
            <w:bottom w:val="none" w:sz="0" w:space="0" w:color="auto"/>
            <w:right w:val="none" w:sz="0" w:space="0" w:color="auto"/>
          </w:divBdr>
        </w:div>
        <w:div w:id="268466927">
          <w:marLeft w:val="0"/>
          <w:marRight w:val="0"/>
          <w:marTop w:val="0"/>
          <w:marBottom w:val="0"/>
          <w:divBdr>
            <w:top w:val="none" w:sz="0" w:space="0" w:color="auto"/>
            <w:left w:val="none" w:sz="0" w:space="0" w:color="auto"/>
            <w:bottom w:val="none" w:sz="0" w:space="0" w:color="auto"/>
            <w:right w:val="none" w:sz="0" w:space="0" w:color="auto"/>
          </w:divBdr>
        </w:div>
        <w:div w:id="268510036">
          <w:marLeft w:val="0"/>
          <w:marRight w:val="0"/>
          <w:marTop w:val="0"/>
          <w:marBottom w:val="0"/>
          <w:divBdr>
            <w:top w:val="none" w:sz="0" w:space="0" w:color="auto"/>
            <w:left w:val="none" w:sz="0" w:space="0" w:color="auto"/>
            <w:bottom w:val="none" w:sz="0" w:space="0" w:color="auto"/>
            <w:right w:val="none" w:sz="0" w:space="0" w:color="auto"/>
          </w:divBdr>
        </w:div>
        <w:div w:id="268512038">
          <w:marLeft w:val="0"/>
          <w:marRight w:val="0"/>
          <w:marTop w:val="0"/>
          <w:marBottom w:val="345"/>
          <w:divBdr>
            <w:top w:val="none" w:sz="0" w:space="0" w:color="auto"/>
            <w:left w:val="none" w:sz="0" w:space="0" w:color="auto"/>
            <w:bottom w:val="none" w:sz="0" w:space="0" w:color="auto"/>
            <w:right w:val="none" w:sz="0" w:space="0" w:color="auto"/>
          </w:divBdr>
        </w:div>
        <w:div w:id="268588570">
          <w:marLeft w:val="-150"/>
          <w:marRight w:val="-150"/>
          <w:marTop w:val="0"/>
          <w:marBottom w:val="0"/>
          <w:divBdr>
            <w:top w:val="none" w:sz="0" w:space="0" w:color="auto"/>
            <w:left w:val="none" w:sz="0" w:space="0" w:color="auto"/>
            <w:bottom w:val="none" w:sz="0" w:space="0" w:color="auto"/>
            <w:right w:val="none" w:sz="0" w:space="0" w:color="auto"/>
          </w:divBdr>
        </w:div>
        <w:div w:id="268657465">
          <w:marLeft w:val="0"/>
          <w:marRight w:val="0"/>
          <w:marTop w:val="0"/>
          <w:marBottom w:val="0"/>
          <w:divBdr>
            <w:top w:val="none" w:sz="0" w:space="0" w:color="auto"/>
            <w:left w:val="none" w:sz="0" w:space="0" w:color="auto"/>
            <w:bottom w:val="none" w:sz="0" w:space="0" w:color="auto"/>
            <w:right w:val="none" w:sz="0" w:space="0" w:color="auto"/>
          </w:divBdr>
          <w:divsChild>
            <w:div w:id="780340819">
              <w:marLeft w:val="-150"/>
              <w:marRight w:val="-150"/>
              <w:marTop w:val="0"/>
              <w:marBottom w:val="0"/>
              <w:divBdr>
                <w:top w:val="none" w:sz="0" w:space="0" w:color="auto"/>
                <w:left w:val="none" w:sz="0" w:space="0" w:color="auto"/>
                <w:bottom w:val="none" w:sz="0" w:space="0" w:color="auto"/>
                <w:right w:val="none" w:sz="0" w:space="0" w:color="auto"/>
              </w:divBdr>
            </w:div>
          </w:divsChild>
        </w:div>
        <w:div w:id="268659762">
          <w:marLeft w:val="0"/>
          <w:marRight w:val="0"/>
          <w:marTop w:val="0"/>
          <w:marBottom w:val="0"/>
          <w:divBdr>
            <w:top w:val="none" w:sz="0" w:space="0" w:color="auto"/>
            <w:left w:val="none" w:sz="0" w:space="0" w:color="auto"/>
            <w:bottom w:val="none" w:sz="0" w:space="0" w:color="auto"/>
            <w:right w:val="none" w:sz="0" w:space="0" w:color="auto"/>
          </w:divBdr>
        </w:div>
        <w:div w:id="268662056">
          <w:marLeft w:val="0"/>
          <w:marRight w:val="0"/>
          <w:marTop w:val="0"/>
          <w:marBottom w:val="0"/>
          <w:divBdr>
            <w:top w:val="none" w:sz="0" w:space="0" w:color="auto"/>
            <w:left w:val="none" w:sz="0" w:space="0" w:color="auto"/>
            <w:bottom w:val="none" w:sz="0" w:space="0" w:color="auto"/>
            <w:right w:val="none" w:sz="0" w:space="0" w:color="auto"/>
          </w:divBdr>
        </w:div>
        <w:div w:id="268700691">
          <w:marLeft w:val="0"/>
          <w:marRight w:val="0"/>
          <w:marTop w:val="0"/>
          <w:marBottom w:val="0"/>
          <w:divBdr>
            <w:top w:val="none" w:sz="0" w:space="0" w:color="auto"/>
            <w:left w:val="none" w:sz="0" w:space="0" w:color="auto"/>
            <w:bottom w:val="none" w:sz="0" w:space="0" w:color="auto"/>
            <w:right w:val="none" w:sz="0" w:space="0" w:color="auto"/>
          </w:divBdr>
        </w:div>
        <w:div w:id="268701403">
          <w:marLeft w:val="0"/>
          <w:marRight w:val="0"/>
          <w:marTop w:val="0"/>
          <w:marBottom w:val="0"/>
          <w:divBdr>
            <w:top w:val="none" w:sz="0" w:space="0" w:color="auto"/>
            <w:left w:val="none" w:sz="0" w:space="0" w:color="auto"/>
            <w:bottom w:val="none" w:sz="0" w:space="0" w:color="auto"/>
            <w:right w:val="none" w:sz="0" w:space="0" w:color="auto"/>
          </w:divBdr>
        </w:div>
        <w:div w:id="268705680">
          <w:marLeft w:val="0"/>
          <w:marRight w:val="0"/>
          <w:marTop w:val="0"/>
          <w:marBottom w:val="250"/>
          <w:divBdr>
            <w:top w:val="none" w:sz="0" w:space="0" w:color="auto"/>
            <w:left w:val="none" w:sz="0" w:space="0" w:color="auto"/>
            <w:bottom w:val="none" w:sz="0" w:space="0" w:color="auto"/>
            <w:right w:val="none" w:sz="0" w:space="0" w:color="auto"/>
          </w:divBdr>
        </w:div>
        <w:div w:id="268706225">
          <w:marLeft w:val="0"/>
          <w:marRight w:val="0"/>
          <w:marTop w:val="0"/>
          <w:marBottom w:val="0"/>
          <w:divBdr>
            <w:top w:val="none" w:sz="0" w:space="0" w:color="auto"/>
            <w:left w:val="none" w:sz="0" w:space="0" w:color="auto"/>
            <w:bottom w:val="none" w:sz="0" w:space="0" w:color="auto"/>
            <w:right w:val="none" w:sz="0" w:space="0" w:color="auto"/>
          </w:divBdr>
          <w:divsChild>
            <w:div w:id="152913775">
              <w:marLeft w:val="0"/>
              <w:marRight w:val="0"/>
              <w:marTop w:val="0"/>
              <w:marBottom w:val="0"/>
              <w:divBdr>
                <w:top w:val="none" w:sz="0" w:space="0" w:color="auto"/>
                <w:left w:val="none" w:sz="0" w:space="0" w:color="auto"/>
                <w:bottom w:val="none" w:sz="0" w:space="0" w:color="auto"/>
                <w:right w:val="none" w:sz="0" w:space="0" w:color="auto"/>
              </w:divBdr>
            </w:div>
          </w:divsChild>
        </w:div>
        <w:div w:id="268778593">
          <w:marLeft w:val="0"/>
          <w:marRight w:val="0"/>
          <w:marTop w:val="0"/>
          <w:marBottom w:val="450"/>
          <w:divBdr>
            <w:top w:val="none" w:sz="0" w:space="0" w:color="auto"/>
            <w:left w:val="none" w:sz="0" w:space="0" w:color="auto"/>
            <w:bottom w:val="none" w:sz="0" w:space="0" w:color="auto"/>
            <w:right w:val="none" w:sz="0" w:space="0" w:color="auto"/>
          </w:divBdr>
          <w:divsChild>
            <w:div w:id="763458008">
              <w:marLeft w:val="0"/>
              <w:marRight w:val="225"/>
              <w:marTop w:val="0"/>
              <w:marBottom w:val="0"/>
              <w:divBdr>
                <w:top w:val="none" w:sz="0" w:space="0" w:color="auto"/>
                <w:left w:val="none" w:sz="0" w:space="0" w:color="auto"/>
                <w:bottom w:val="none" w:sz="0" w:space="0" w:color="auto"/>
                <w:right w:val="none" w:sz="0" w:space="0" w:color="auto"/>
              </w:divBdr>
            </w:div>
          </w:divsChild>
        </w:div>
        <w:div w:id="268852544">
          <w:marLeft w:val="0"/>
          <w:marRight w:val="0"/>
          <w:marTop w:val="0"/>
          <w:marBottom w:val="240"/>
          <w:divBdr>
            <w:top w:val="none" w:sz="0" w:space="0" w:color="auto"/>
            <w:left w:val="none" w:sz="0" w:space="0" w:color="auto"/>
            <w:bottom w:val="none" w:sz="0" w:space="0" w:color="auto"/>
            <w:right w:val="none" w:sz="0" w:space="0" w:color="auto"/>
          </w:divBdr>
        </w:div>
        <w:div w:id="268855930">
          <w:marLeft w:val="0"/>
          <w:marRight w:val="0"/>
          <w:marTop w:val="0"/>
          <w:marBottom w:val="0"/>
          <w:divBdr>
            <w:top w:val="none" w:sz="0" w:space="0" w:color="auto"/>
            <w:left w:val="none" w:sz="0" w:space="0" w:color="auto"/>
            <w:bottom w:val="none" w:sz="0" w:space="0" w:color="auto"/>
            <w:right w:val="none" w:sz="0" w:space="0" w:color="auto"/>
          </w:divBdr>
        </w:div>
        <w:div w:id="268856446">
          <w:marLeft w:val="0"/>
          <w:marRight w:val="0"/>
          <w:marTop w:val="450"/>
          <w:marBottom w:val="450"/>
          <w:divBdr>
            <w:top w:val="none" w:sz="0" w:space="0" w:color="auto"/>
            <w:left w:val="none" w:sz="0" w:space="0" w:color="auto"/>
            <w:bottom w:val="none" w:sz="0" w:space="0" w:color="auto"/>
            <w:right w:val="none" w:sz="0" w:space="0" w:color="auto"/>
          </w:divBdr>
          <w:divsChild>
            <w:div w:id="496533330">
              <w:marLeft w:val="0"/>
              <w:marRight w:val="0"/>
              <w:marTop w:val="120"/>
              <w:marBottom w:val="330"/>
              <w:divBdr>
                <w:top w:val="none" w:sz="0" w:space="0" w:color="auto"/>
                <w:left w:val="none" w:sz="0" w:space="0" w:color="auto"/>
                <w:bottom w:val="none" w:sz="0" w:space="0" w:color="auto"/>
                <w:right w:val="none" w:sz="0" w:space="0" w:color="auto"/>
              </w:divBdr>
            </w:div>
          </w:divsChild>
        </w:div>
        <w:div w:id="268897364">
          <w:marLeft w:val="-150"/>
          <w:marRight w:val="-150"/>
          <w:marTop w:val="0"/>
          <w:marBottom w:val="0"/>
          <w:divBdr>
            <w:top w:val="none" w:sz="0" w:space="0" w:color="auto"/>
            <w:left w:val="none" w:sz="0" w:space="0" w:color="auto"/>
            <w:bottom w:val="none" w:sz="0" w:space="0" w:color="auto"/>
            <w:right w:val="none" w:sz="0" w:space="0" w:color="auto"/>
          </w:divBdr>
          <w:divsChild>
            <w:div w:id="505559093">
              <w:marLeft w:val="0"/>
              <w:marRight w:val="0"/>
              <w:marTop w:val="0"/>
              <w:marBottom w:val="0"/>
              <w:divBdr>
                <w:top w:val="none" w:sz="0" w:space="0" w:color="auto"/>
                <w:left w:val="none" w:sz="0" w:space="0" w:color="auto"/>
                <w:bottom w:val="none" w:sz="0" w:space="0" w:color="auto"/>
                <w:right w:val="none" w:sz="0" w:space="0" w:color="auto"/>
              </w:divBdr>
              <w:divsChild>
                <w:div w:id="291251597">
                  <w:marLeft w:val="-150"/>
                  <w:marRight w:val="-150"/>
                  <w:marTop w:val="0"/>
                  <w:marBottom w:val="0"/>
                  <w:divBdr>
                    <w:top w:val="none" w:sz="0" w:space="0" w:color="auto"/>
                    <w:left w:val="none" w:sz="0" w:space="0" w:color="auto"/>
                    <w:bottom w:val="none" w:sz="0" w:space="0" w:color="auto"/>
                    <w:right w:val="none" w:sz="0" w:space="0" w:color="auto"/>
                  </w:divBdr>
                </w:div>
              </w:divsChild>
            </w:div>
            <w:div w:id="768814257">
              <w:marLeft w:val="0"/>
              <w:marRight w:val="0"/>
              <w:marTop w:val="0"/>
              <w:marBottom w:val="0"/>
              <w:divBdr>
                <w:top w:val="none" w:sz="0" w:space="0" w:color="auto"/>
                <w:left w:val="none" w:sz="0" w:space="0" w:color="auto"/>
                <w:bottom w:val="none" w:sz="0" w:space="0" w:color="auto"/>
                <w:right w:val="none" w:sz="0" w:space="0" w:color="auto"/>
              </w:divBdr>
              <w:divsChild>
                <w:div w:id="2906740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8970897">
          <w:marLeft w:val="0"/>
          <w:marRight w:val="0"/>
          <w:marTop w:val="0"/>
          <w:marBottom w:val="0"/>
          <w:divBdr>
            <w:top w:val="none" w:sz="0" w:space="0" w:color="auto"/>
            <w:left w:val="none" w:sz="0" w:space="0" w:color="auto"/>
            <w:bottom w:val="none" w:sz="0" w:space="0" w:color="auto"/>
            <w:right w:val="none" w:sz="0" w:space="0" w:color="auto"/>
          </w:divBdr>
        </w:div>
        <w:div w:id="268977172">
          <w:marLeft w:val="0"/>
          <w:marRight w:val="0"/>
          <w:marTop w:val="0"/>
          <w:marBottom w:val="0"/>
          <w:divBdr>
            <w:top w:val="none" w:sz="0" w:space="0" w:color="auto"/>
            <w:left w:val="none" w:sz="0" w:space="0" w:color="auto"/>
            <w:bottom w:val="none" w:sz="0" w:space="0" w:color="auto"/>
            <w:right w:val="none" w:sz="0" w:space="0" w:color="auto"/>
          </w:divBdr>
        </w:div>
        <w:div w:id="269044499">
          <w:marLeft w:val="-150"/>
          <w:marRight w:val="-150"/>
          <w:marTop w:val="0"/>
          <w:marBottom w:val="0"/>
          <w:divBdr>
            <w:top w:val="none" w:sz="0" w:space="0" w:color="auto"/>
            <w:left w:val="none" w:sz="0" w:space="0" w:color="auto"/>
            <w:bottom w:val="none" w:sz="0" w:space="0" w:color="auto"/>
            <w:right w:val="none" w:sz="0" w:space="0" w:color="auto"/>
          </w:divBdr>
        </w:div>
        <w:div w:id="269050992">
          <w:marLeft w:val="0"/>
          <w:marRight w:val="0"/>
          <w:marTop w:val="0"/>
          <w:marBottom w:val="0"/>
          <w:divBdr>
            <w:top w:val="none" w:sz="0" w:space="0" w:color="auto"/>
            <w:left w:val="none" w:sz="0" w:space="0" w:color="auto"/>
            <w:bottom w:val="none" w:sz="0" w:space="0" w:color="auto"/>
            <w:right w:val="none" w:sz="0" w:space="0" w:color="auto"/>
          </w:divBdr>
        </w:div>
        <w:div w:id="269093793">
          <w:marLeft w:val="0"/>
          <w:marRight w:val="0"/>
          <w:marTop w:val="0"/>
          <w:marBottom w:val="0"/>
          <w:divBdr>
            <w:top w:val="none" w:sz="0" w:space="0" w:color="auto"/>
            <w:left w:val="none" w:sz="0" w:space="0" w:color="auto"/>
            <w:bottom w:val="none" w:sz="0" w:space="0" w:color="auto"/>
            <w:right w:val="none" w:sz="0" w:space="0" w:color="auto"/>
          </w:divBdr>
        </w:div>
        <w:div w:id="269164144">
          <w:marLeft w:val="0"/>
          <w:marRight w:val="0"/>
          <w:marTop w:val="0"/>
          <w:marBottom w:val="0"/>
          <w:divBdr>
            <w:top w:val="none" w:sz="0" w:space="0" w:color="auto"/>
            <w:left w:val="none" w:sz="0" w:space="0" w:color="auto"/>
            <w:bottom w:val="none" w:sz="0" w:space="0" w:color="auto"/>
            <w:right w:val="none" w:sz="0" w:space="0" w:color="auto"/>
          </w:divBdr>
        </w:div>
        <w:div w:id="269241982">
          <w:marLeft w:val="0"/>
          <w:marRight w:val="0"/>
          <w:marTop w:val="0"/>
          <w:marBottom w:val="0"/>
          <w:divBdr>
            <w:top w:val="none" w:sz="0" w:space="0" w:color="auto"/>
            <w:left w:val="none" w:sz="0" w:space="0" w:color="auto"/>
            <w:bottom w:val="none" w:sz="0" w:space="0" w:color="auto"/>
            <w:right w:val="none" w:sz="0" w:space="0" w:color="auto"/>
          </w:divBdr>
        </w:div>
        <w:div w:id="269245993">
          <w:marLeft w:val="0"/>
          <w:marRight w:val="0"/>
          <w:marTop w:val="0"/>
          <w:marBottom w:val="240"/>
          <w:divBdr>
            <w:top w:val="none" w:sz="0" w:space="0" w:color="auto"/>
            <w:left w:val="none" w:sz="0" w:space="0" w:color="auto"/>
            <w:bottom w:val="none" w:sz="0" w:space="0" w:color="auto"/>
            <w:right w:val="none" w:sz="0" w:space="0" w:color="auto"/>
          </w:divBdr>
        </w:div>
        <w:div w:id="269316540">
          <w:blockQuote w:val="1"/>
          <w:marLeft w:val="0"/>
          <w:marRight w:val="0"/>
          <w:marTop w:val="300"/>
          <w:marBottom w:val="315"/>
          <w:divBdr>
            <w:top w:val="none" w:sz="0" w:space="0" w:color="auto"/>
            <w:left w:val="single" w:sz="36" w:space="15" w:color="C4E0A6"/>
            <w:bottom w:val="none" w:sz="0" w:space="0" w:color="auto"/>
            <w:right w:val="none" w:sz="0" w:space="0" w:color="auto"/>
          </w:divBdr>
        </w:div>
        <w:div w:id="269437481">
          <w:marLeft w:val="0"/>
          <w:marRight w:val="0"/>
          <w:marTop w:val="0"/>
          <w:marBottom w:val="0"/>
          <w:divBdr>
            <w:top w:val="none" w:sz="0" w:space="0" w:color="auto"/>
            <w:left w:val="none" w:sz="0" w:space="0" w:color="auto"/>
            <w:bottom w:val="none" w:sz="0" w:space="0" w:color="auto"/>
            <w:right w:val="none" w:sz="0" w:space="0" w:color="auto"/>
          </w:divBdr>
        </w:div>
        <w:div w:id="269553785">
          <w:marLeft w:val="-225"/>
          <w:marRight w:val="-225"/>
          <w:marTop w:val="0"/>
          <w:marBottom w:val="0"/>
          <w:divBdr>
            <w:top w:val="none" w:sz="0" w:space="0" w:color="auto"/>
            <w:left w:val="none" w:sz="0" w:space="0" w:color="auto"/>
            <w:bottom w:val="none" w:sz="0" w:space="0" w:color="auto"/>
            <w:right w:val="none" w:sz="0" w:space="0" w:color="auto"/>
          </w:divBdr>
        </w:div>
        <w:div w:id="269624825">
          <w:marLeft w:val="0"/>
          <w:marRight w:val="0"/>
          <w:marTop w:val="0"/>
          <w:marBottom w:val="0"/>
          <w:divBdr>
            <w:top w:val="none" w:sz="0" w:space="0" w:color="auto"/>
            <w:left w:val="none" w:sz="0" w:space="0" w:color="auto"/>
            <w:bottom w:val="none" w:sz="0" w:space="0" w:color="auto"/>
            <w:right w:val="none" w:sz="0" w:space="0" w:color="auto"/>
          </w:divBdr>
          <w:divsChild>
            <w:div w:id="392851681">
              <w:marLeft w:val="0"/>
              <w:marRight w:val="0"/>
              <w:marTop w:val="150"/>
              <w:marBottom w:val="0"/>
              <w:divBdr>
                <w:top w:val="none" w:sz="0" w:space="0" w:color="auto"/>
                <w:left w:val="none" w:sz="0" w:space="0" w:color="auto"/>
                <w:bottom w:val="none" w:sz="0" w:space="0" w:color="auto"/>
                <w:right w:val="none" w:sz="0" w:space="0" w:color="auto"/>
              </w:divBdr>
              <w:divsChild>
                <w:div w:id="5914017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69708055">
          <w:marLeft w:val="-150"/>
          <w:marRight w:val="-150"/>
          <w:marTop w:val="0"/>
          <w:marBottom w:val="0"/>
          <w:divBdr>
            <w:top w:val="none" w:sz="0" w:space="0" w:color="auto"/>
            <w:left w:val="none" w:sz="0" w:space="0" w:color="auto"/>
            <w:bottom w:val="none" w:sz="0" w:space="0" w:color="auto"/>
            <w:right w:val="none" w:sz="0" w:space="0" w:color="auto"/>
          </w:divBdr>
          <w:divsChild>
            <w:div w:id="680549499">
              <w:marLeft w:val="0"/>
              <w:marRight w:val="0"/>
              <w:marTop w:val="0"/>
              <w:marBottom w:val="0"/>
              <w:divBdr>
                <w:top w:val="none" w:sz="0" w:space="0" w:color="auto"/>
                <w:left w:val="none" w:sz="0" w:space="0" w:color="auto"/>
                <w:bottom w:val="none" w:sz="0" w:space="0" w:color="auto"/>
                <w:right w:val="none" w:sz="0" w:space="0" w:color="auto"/>
              </w:divBdr>
            </w:div>
          </w:divsChild>
        </w:div>
        <w:div w:id="269894405">
          <w:marLeft w:val="0"/>
          <w:marRight w:val="0"/>
          <w:marTop w:val="250"/>
          <w:marBottom w:val="250"/>
          <w:divBdr>
            <w:top w:val="none" w:sz="0" w:space="0" w:color="auto"/>
            <w:left w:val="none" w:sz="0" w:space="0" w:color="auto"/>
            <w:bottom w:val="none" w:sz="0" w:space="0" w:color="auto"/>
            <w:right w:val="none" w:sz="0" w:space="0" w:color="auto"/>
          </w:divBdr>
        </w:div>
        <w:div w:id="269943030">
          <w:marLeft w:val="0"/>
          <w:marRight w:val="0"/>
          <w:marTop w:val="0"/>
          <w:marBottom w:val="0"/>
          <w:divBdr>
            <w:top w:val="none" w:sz="0" w:space="0" w:color="auto"/>
            <w:left w:val="none" w:sz="0" w:space="0" w:color="auto"/>
            <w:bottom w:val="none" w:sz="0" w:space="0" w:color="auto"/>
            <w:right w:val="none" w:sz="0" w:space="0" w:color="auto"/>
          </w:divBdr>
          <w:divsChild>
            <w:div w:id="154688215">
              <w:marLeft w:val="0"/>
              <w:marRight w:val="0"/>
              <w:marTop w:val="0"/>
              <w:marBottom w:val="0"/>
              <w:divBdr>
                <w:top w:val="none" w:sz="0" w:space="0" w:color="auto"/>
                <w:left w:val="none" w:sz="0" w:space="0" w:color="auto"/>
                <w:bottom w:val="none" w:sz="0" w:space="0" w:color="auto"/>
                <w:right w:val="none" w:sz="0" w:space="0" w:color="auto"/>
              </w:divBdr>
            </w:div>
          </w:divsChild>
        </w:div>
        <w:div w:id="270011385">
          <w:marLeft w:val="0"/>
          <w:marRight w:val="0"/>
          <w:marTop w:val="0"/>
          <w:marBottom w:val="0"/>
          <w:divBdr>
            <w:top w:val="none" w:sz="0" w:space="0" w:color="auto"/>
            <w:left w:val="none" w:sz="0" w:space="0" w:color="auto"/>
            <w:bottom w:val="none" w:sz="0" w:space="0" w:color="auto"/>
            <w:right w:val="none" w:sz="0" w:space="0" w:color="auto"/>
          </w:divBdr>
        </w:div>
        <w:div w:id="270086326">
          <w:marLeft w:val="0"/>
          <w:marRight w:val="0"/>
          <w:marTop w:val="0"/>
          <w:marBottom w:val="0"/>
          <w:divBdr>
            <w:top w:val="none" w:sz="0" w:space="0" w:color="auto"/>
            <w:left w:val="none" w:sz="0" w:space="0" w:color="auto"/>
            <w:bottom w:val="none" w:sz="0" w:space="0" w:color="auto"/>
            <w:right w:val="none" w:sz="0" w:space="0" w:color="auto"/>
          </w:divBdr>
        </w:div>
        <w:div w:id="270091497">
          <w:marLeft w:val="0"/>
          <w:marRight w:val="0"/>
          <w:marTop w:val="0"/>
          <w:marBottom w:val="0"/>
          <w:divBdr>
            <w:top w:val="none" w:sz="0" w:space="0" w:color="auto"/>
            <w:left w:val="none" w:sz="0" w:space="0" w:color="auto"/>
            <w:bottom w:val="none" w:sz="0" w:space="0" w:color="auto"/>
            <w:right w:val="none" w:sz="0" w:space="0" w:color="auto"/>
          </w:divBdr>
        </w:div>
        <w:div w:id="270161244">
          <w:marLeft w:val="0"/>
          <w:marRight w:val="0"/>
          <w:marTop w:val="0"/>
          <w:marBottom w:val="0"/>
          <w:divBdr>
            <w:top w:val="none" w:sz="0" w:space="0" w:color="auto"/>
            <w:left w:val="none" w:sz="0" w:space="0" w:color="auto"/>
            <w:bottom w:val="none" w:sz="0" w:space="0" w:color="auto"/>
            <w:right w:val="none" w:sz="0" w:space="0" w:color="auto"/>
          </w:divBdr>
          <w:divsChild>
            <w:div w:id="136848103">
              <w:marLeft w:val="-225"/>
              <w:marRight w:val="-225"/>
              <w:marTop w:val="0"/>
              <w:marBottom w:val="0"/>
              <w:divBdr>
                <w:top w:val="none" w:sz="0" w:space="0" w:color="auto"/>
                <w:left w:val="none" w:sz="0" w:space="0" w:color="auto"/>
                <w:bottom w:val="none" w:sz="0" w:space="0" w:color="auto"/>
                <w:right w:val="none" w:sz="0" w:space="0" w:color="auto"/>
              </w:divBdr>
            </w:div>
          </w:divsChild>
        </w:div>
        <w:div w:id="270206552">
          <w:marLeft w:val="0"/>
          <w:marRight w:val="450"/>
          <w:marTop w:val="0"/>
          <w:marBottom w:val="150"/>
          <w:divBdr>
            <w:top w:val="none" w:sz="0" w:space="0" w:color="auto"/>
            <w:left w:val="none" w:sz="0" w:space="0" w:color="auto"/>
            <w:bottom w:val="none" w:sz="0" w:space="0" w:color="auto"/>
            <w:right w:val="none" w:sz="0" w:space="0" w:color="auto"/>
          </w:divBdr>
        </w:div>
        <w:div w:id="270207673">
          <w:marLeft w:val="0"/>
          <w:marRight w:val="0"/>
          <w:marTop w:val="0"/>
          <w:marBottom w:val="0"/>
          <w:divBdr>
            <w:top w:val="none" w:sz="0" w:space="0" w:color="auto"/>
            <w:left w:val="none" w:sz="0" w:space="0" w:color="auto"/>
            <w:bottom w:val="none" w:sz="0" w:space="0" w:color="auto"/>
            <w:right w:val="none" w:sz="0" w:space="0" w:color="auto"/>
          </w:divBdr>
        </w:div>
        <w:div w:id="270211650">
          <w:marLeft w:val="0"/>
          <w:marRight w:val="0"/>
          <w:marTop w:val="0"/>
          <w:marBottom w:val="0"/>
          <w:divBdr>
            <w:top w:val="none" w:sz="0" w:space="0" w:color="auto"/>
            <w:left w:val="none" w:sz="0" w:space="0" w:color="auto"/>
            <w:bottom w:val="none" w:sz="0" w:space="0" w:color="auto"/>
            <w:right w:val="none" w:sz="0" w:space="0" w:color="auto"/>
          </w:divBdr>
        </w:div>
        <w:div w:id="270211827">
          <w:marLeft w:val="0"/>
          <w:marRight w:val="0"/>
          <w:marTop w:val="0"/>
          <w:marBottom w:val="0"/>
          <w:divBdr>
            <w:top w:val="none" w:sz="0" w:space="0" w:color="auto"/>
            <w:left w:val="none" w:sz="0" w:space="0" w:color="auto"/>
            <w:bottom w:val="none" w:sz="0" w:space="0" w:color="auto"/>
            <w:right w:val="none" w:sz="0" w:space="0" w:color="auto"/>
          </w:divBdr>
        </w:div>
        <w:div w:id="270280438">
          <w:marLeft w:val="0"/>
          <w:marRight w:val="0"/>
          <w:marTop w:val="0"/>
          <w:marBottom w:val="0"/>
          <w:divBdr>
            <w:top w:val="none" w:sz="0" w:space="0" w:color="auto"/>
            <w:left w:val="none" w:sz="0" w:space="0" w:color="auto"/>
            <w:bottom w:val="none" w:sz="0" w:space="0" w:color="auto"/>
            <w:right w:val="none" w:sz="0" w:space="0" w:color="auto"/>
          </w:divBdr>
        </w:div>
        <w:div w:id="270286705">
          <w:marLeft w:val="225"/>
          <w:marRight w:val="0"/>
          <w:marTop w:val="75"/>
          <w:marBottom w:val="75"/>
          <w:divBdr>
            <w:top w:val="none" w:sz="0" w:space="0" w:color="auto"/>
            <w:left w:val="none" w:sz="0" w:space="0" w:color="auto"/>
            <w:bottom w:val="none" w:sz="0" w:space="0" w:color="auto"/>
            <w:right w:val="none" w:sz="0" w:space="0" w:color="auto"/>
          </w:divBdr>
        </w:div>
        <w:div w:id="270355931">
          <w:marLeft w:val="0"/>
          <w:marRight w:val="0"/>
          <w:marTop w:val="0"/>
          <w:marBottom w:val="0"/>
          <w:divBdr>
            <w:top w:val="none" w:sz="0" w:space="0" w:color="auto"/>
            <w:left w:val="none" w:sz="0" w:space="0" w:color="auto"/>
            <w:bottom w:val="none" w:sz="0" w:space="0" w:color="auto"/>
            <w:right w:val="none" w:sz="0" w:space="0" w:color="auto"/>
          </w:divBdr>
        </w:div>
        <w:div w:id="270629575">
          <w:marLeft w:val="0"/>
          <w:marRight w:val="0"/>
          <w:marTop w:val="0"/>
          <w:marBottom w:val="0"/>
          <w:divBdr>
            <w:top w:val="none" w:sz="0" w:space="0" w:color="auto"/>
            <w:left w:val="none" w:sz="0" w:space="0" w:color="auto"/>
            <w:bottom w:val="none" w:sz="0" w:space="0" w:color="auto"/>
            <w:right w:val="none" w:sz="0" w:space="0" w:color="auto"/>
          </w:divBdr>
        </w:div>
        <w:div w:id="270668050">
          <w:marLeft w:val="-188"/>
          <w:marRight w:val="-188"/>
          <w:marTop w:val="0"/>
          <w:marBottom w:val="0"/>
          <w:divBdr>
            <w:top w:val="none" w:sz="0" w:space="0" w:color="auto"/>
            <w:left w:val="none" w:sz="0" w:space="0" w:color="auto"/>
            <w:bottom w:val="none" w:sz="0" w:space="0" w:color="auto"/>
            <w:right w:val="none" w:sz="0" w:space="0" w:color="auto"/>
          </w:divBdr>
        </w:div>
        <w:div w:id="270674742">
          <w:marLeft w:val="0"/>
          <w:marRight w:val="0"/>
          <w:marTop w:val="150"/>
          <w:marBottom w:val="0"/>
          <w:divBdr>
            <w:top w:val="none" w:sz="0" w:space="0" w:color="auto"/>
            <w:left w:val="none" w:sz="0" w:space="0" w:color="auto"/>
            <w:bottom w:val="none" w:sz="0" w:space="0" w:color="auto"/>
            <w:right w:val="none" w:sz="0" w:space="0" w:color="auto"/>
          </w:divBdr>
          <w:divsChild>
            <w:div w:id="15011755">
              <w:marLeft w:val="0"/>
              <w:marRight w:val="0"/>
              <w:marTop w:val="0"/>
              <w:marBottom w:val="0"/>
              <w:divBdr>
                <w:top w:val="none" w:sz="0" w:space="0" w:color="auto"/>
                <w:left w:val="none" w:sz="0" w:space="0" w:color="auto"/>
                <w:bottom w:val="none" w:sz="0" w:space="0" w:color="auto"/>
                <w:right w:val="none" w:sz="0" w:space="0" w:color="auto"/>
              </w:divBdr>
            </w:div>
          </w:divsChild>
        </w:div>
        <w:div w:id="270674958">
          <w:marLeft w:val="0"/>
          <w:marRight w:val="0"/>
          <w:marTop w:val="0"/>
          <w:marBottom w:val="0"/>
          <w:divBdr>
            <w:top w:val="none" w:sz="0" w:space="0" w:color="auto"/>
            <w:left w:val="none" w:sz="0" w:space="0" w:color="auto"/>
            <w:bottom w:val="none" w:sz="0" w:space="0" w:color="auto"/>
            <w:right w:val="none" w:sz="0" w:space="0" w:color="auto"/>
          </w:divBdr>
        </w:div>
        <w:div w:id="270741346">
          <w:marLeft w:val="0"/>
          <w:marRight w:val="0"/>
          <w:marTop w:val="0"/>
          <w:marBottom w:val="0"/>
          <w:divBdr>
            <w:top w:val="none" w:sz="0" w:space="0" w:color="auto"/>
            <w:left w:val="none" w:sz="0" w:space="0" w:color="auto"/>
            <w:bottom w:val="none" w:sz="0" w:space="0" w:color="auto"/>
            <w:right w:val="none" w:sz="0" w:space="0" w:color="auto"/>
          </w:divBdr>
        </w:div>
        <w:div w:id="270746938">
          <w:blockQuote w:val="1"/>
          <w:marLeft w:val="0"/>
          <w:marRight w:val="0"/>
          <w:marTop w:val="300"/>
          <w:marBottom w:val="315"/>
          <w:divBdr>
            <w:top w:val="none" w:sz="0" w:space="0" w:color="auto"/>
            <w:left w:val="single" w:sz="36" w:space="15" w:color="C4E0A6"/>
            <w:bottom w:val="none" w:sz="0" w:space="0" w:color="auto"/>
            <w:right w:val="none" w:sz="0" w:space="0" w:color="auto"/>
          </w:divBdr>
        </w:div>
        <w:div w:id="270747222">
          <w:marLeft w:val="0"/>
          <w:marRight w:val="0"/>
          <w:marTop w:val="0"/>
          <w:marBottom w:val="345"/>
          <w:divBdr>
            <w:top w:val="none" w:sz="0" w:space="0" w:color="auto"/>
            <w:left w:val="none" w:sz="0" w:space="0" w:color="auto"/>
            <w:bottom w:val="none" w:sz="0" w:space="0" w:color="auto"/>
            <w:right w:val="none" w:sz="0" w:space="0" w:color="auto"/>
          </w:divBdr>
        </w:div>
        <w:div w:id="270750532">
          <w:marLeft w:val="-300"/>
          <w:marRight w:val="-300"/>
          <w:marTop w:val="0"/>
          <w:marBottom w:val="450"/>
          <w:divBdr>
            <w:top w:val="none" w:sz="0" w:space="0" w:color="auto"/>
            <w:left w:val="none" w:sz="0" w:space="0" w:color="auto"/>
            <w:bottom w:val="none" w:sz="0" w:space="0" w:color="auto"/>
            <w:right w:val="none" w:sz="0" w:space="0" w:color="auto"/>
          </w:divBdr>
          <w:divsChild>
            <w:div w:id="160778246">
              <w:marLeft w:val="0"/>
              <w:marRight w:val="0"/>
              <w:marTop w:val="0"/>
              <w:marBottom w:val="0"/>
              <w:divBdr>
                <w:top w:val="none" w:sz="0" w:space="0" w:color="auto"/>
                <w:left w:val="none" w:sz="0" w:space="0" w:color="auto"/>
                <w:bottom w:val="none" w:sz="0" w:space="0" w:color="auto"/>
                <w:right w:val="none" w:sz="0" w:space="0" w:color="auto"/>
              </w:divBdr>
            </w:div>
          </w:divsChild>
        </w:div>
        <w:div w:id="270820729">
          <w:marLeft w:val="0"/>
          <w:marRight w:val="0"/>
          <w:marTop w:val="0"/>
          <w:marBottom w:val="240"/>
          <w:divBdr>
            <w:top w:val="none" w:sz="0" w:space="0" w:color="auto"/>
            <w:left w:val="none" w:sz="0" w:space="0" w:color="auto"/>
            <w:bottom w:val="none" w:sz="0" w:space="0" w:color="auto"/>
            <w:right w:val="none" w:sz="0" w:space="0" w:color="auto"/>
          </w:divBdr>
        </w:div>
        <w:div w:id="270861004">
          <w:marLeft w:val="0"/>
          <w:marRight w:val="0"/>
          <w:marTop w:val="0"/>
          <w:marBottom w:val="125"/>
          <w:divBdr>
            <w:top w:val="none" w:sz="0" w:space="0" w:color="auto"/>
            <w:left w:val="none" w:sz="0" w:space="0" w:color="auto"/>
            <w:bottom w:val="none" w:sz="0" w:space="0" w:color="auto"/>
            <w:right w:val="none" w:sz="0" w:space="0" w:color="auto"/>
          </w:divBdr>
        </w:div>
        <w:div w:id="270939059">
          <w:marLeft w:val="0"/>
          <w:marRight w:val="0"/>
          <w:marTop w:val="0"/>
          <w:marBottom w:val="225"/>
          <w:divBdr>
            <w:top w:val="none" w:sz="0" w:space="0" w:color="auto"/>
            <w:left w:val="none" w:sz="0" w:space="0" w:color="auto"/>
            <w:bottom w:val="none" w:sz="0" w:space="0" w:color="auto"/>
            <w:right w:val="none" w:sz="0" w:space="0" w:color="auto"/>
          </w:divBdr>
        </w:div>
        <w:div w:id="270939373">
          <w:marLeft w:val="-150"/>
          <w:marRight w:val="-150"/>
          <w:marTop w:val="0"/>
          <w:marBottom w:val="0"/>
          <w:divBdr>
            <w:top w:val="none" w:sz="0" w:space="0" w:color="auto"/>
            <w:left w:val="none" w:sz="0" w:space="0" w:color="auto"/>
            <w:bottom w:val="none" w:sz="0" w:space="0" w:color="auto"/>
            <w:right w:val="none" w:sz="0" w:space="0" w:color="auto"/>
          </w:divBdr>
        </w:div>
        <w:div w:id="271061783">
          <w:marLeft w:val="1463"/>
          <w:marRight w:val="0"/>
          <w:marTop w:val="0"/>
          <w:marBottom w:val="0"/>
          <w:divBdr>
            <w:top w:val="none" w:sz="0" w:space="0" w:color="auto"/>
            <w:left w:val="none" w:sz="0" w:space="0" w:color="auto"/>
            <w:bottom w:val="none" w:sz="0" w:space="0" w:color="auto"/>
            <w:right w:val="none" w:sz="0" w:space="0" w:color="auto"/>
          </w:divBdr>
        </w:div>
        <w:div w:id="271131144">
          <w:marLeft w:val="0"/>
          <w:marRight w:val="0"/>
          <w:marTop w:val="0"/>
          <w:marBottom w:val="0"/>
          <w:divBdr>
            <w:top w:val="none" w:sz="0" w:space="0" w:color="auto"/>
            <w:left w:val="none" w:sz="0" w:space="0" w:color="auto"/>
            <w:bottom w:val="none" w:sz="0" w:space="0" w:color="auto"/>
            <w:right w:val="none" w:sz="0" w:space="0" w:color="auto"/>
          </w:divBdr>
        </w:div>
        <w:div w:id="271135318">
          <w:marLeft w:val="0"/>
          <w:marRight w:val="0"/>
          <w:marTop w:val="0"/>
          <w:marBottom w:val="0"/>
          <w:divBdr>
            <w:top w:val="none" w:sz="0" w:space="0" w:color="auto"/>
            <w:left w:val="none" w:sz="0" w:space="0" w:color="auto"/>
            <w:bottom w:val="none" w:sz="0" w:space="0" w:color="auto"/>
            <w:right w:val="none" w:sz="0" w:space="0" w:color="auto"/>
          </w:divBdr>
        </w:div>
        <w:div w:id="271210413">
          <w:marLeft w:val="0"/>
          <w:marRight w:val="0"/>
          <w:marTop w:val="0"/>
          <w:marBottom w:val="300"/>
          <w:divBdr>
            <w:top w:val="none" w:sz="0" w:space="0" w:color="auto"/>
            <w:left w:val="none" w:sz="0" w:space="0" w:color="auto"/>
            <w:bottom w:val="none" w:sz="0" w:space="0" w:color="auto"/>
            <w:right w:val="none" w:sz="0" w:space="0" w:color="auto"/>
          </w:divBdr>
        </w:div>
        <w:div w:id="271211809">
          <w:marLeft w:val="0"/>
          <w:marRight w:val="0"/>
          <w:marTop w:val="0"/>
          <w:marBottom w:val="0"/>
          <w:divBdr>
            <w:top w:val="none" w:sz="0" w:space="0" w:color="auto"/>
            <w:left w:val="none" w:sz="0" w:space="0" w:color="auto"/>
            <w:bottom w:val="none" w:sz="0" w:space="0" w:color="auto"/>
            <w:right w:val="none" w:sz="0" w:space="0" w:color="auto"/>
          </w:divBdr>
        </w:div>
        <w:div w:id="271674278">
          <w:marLeft w:val="0"/>
          <w:marRight w:val="0"/>
          <w:marTop w:val="0"/>
          <w:marBottom w:val="0"/>
          <w:divBdr>
            <w:top w:val="none" w:sz="0" w:space="0" w:color="auto"/>
            <w:left w:val="none" w:sz="0" w:space="0" w:color="auto"/>
            <w:bottom w:val="none" w:sz="0" w:space="0" w:color="auto"/>
            <w:right w:val="none" w:sz="0" w:space="0" w:color="auto"/>
          </w:divBdr>
        </w:div>
        <w:div w:id="271674397">
          <w:marLeft w:val="0"/>
          <w:marRight w:val="0"/>
          <w:marTop w:val="0"/>
          <w:marBottom w:val="300"/>
          <w:divBdr>
            <w:top w:val="none" w:sz="0" w:space="0" w:color="auto"/>
            <w:left w:val="none" w:sz="0" w:space="0" w:color="auto"/>
            <w:bottom w:val="none" w:sz="0" w:space="0" w:color="auto"/>
            <w:right w:val="none" w:sz="0" w:space="0" w:color="auto"/>
          </w:divBdr>
        </w:div>
        <w:div w:id="271714122">
          <w:marLeft w:val="0"/>
          <w:marRight w:val="450"/>
          <w:marTop w:val="0"/>
          <w:marBottom w:val="150"/>
          <w:divBdr>
            <w:top w:val="none" w:sz="0" w:space="0" w:color="auto"/>
            <w:left w:val="none" w:sz="0" w:space="0" w:color="auto"/>
            <w:bottom w:val="none" w:sz="0" w:space="0" w:color="auto"/>
            <w:right w:val="none" w:sz="0" w:space="0" w:color="auto"/>
          </w:divBdr>
        </w:div>
        <w:div w:id="271783666">
          <w:marLeft w:val="0"/>
          <w:marRight w:val="0"/>
          <w:marTop w:val="0"/>
          <w:marBottom w:val="240"/>
          <w:divBdr>
            <w:top w:val="none" w:sz="0" w:space="0" w:color="auto"/>
            <w:left w:val="none" w:sz="0" w:space="0" w:color="auto"/>
            <w:bottom w:val="none" w:sz="0" w:space="0" w:color="auto"/>
            <w:right w:val="none" w:sz="0" w:space="0" w:color="auto"/>
          </w:divBdr>
        </w:div>
        <w:div w:id="271792803">
          <w:marLeft w:val="1221"/>
          <w:marRight w:val="0"/>
          <w:marTop w:val="0"/>
          <w:marBottom w:val="0"/>
          <w:divBdr>
            <w:top w:val="none" w:sz="0" w:space="0" w:color="auto"/>
            <w:left w:val="none" w:sz="0" w:space="0" w:color="auto"/>
            <w:bottom w:val="none" w:sz="0" w:space="0" w:color="auto"/>
            <w:right w:val="none" w:sz="0" w:space="0" w:color="auto"/>
          </w:divBdr>
        </w:div>
        <w:div w:id="271862461">
          <w:marLeft w:val="0"/>
          <w:marRight w:val="0"/>
          <w:marTop w:val="0"/>
          <w:marBottom w:val="0"/>
          <w:divBdr>
            <w:top w:val="none" w:sz="0" w:space="0" w:color="auto"/>
            <w:left w:val="none" w:sz="0" w:space="0" w:color="auto"/>
            <w:bottom w:val="none" w:sz="0" w:space="0" w:color="auto"/>
            <w:right w:val="none" w:sz="0" w:space="0" w:color="auto"/>
          </w:divBdr>
          <w:divsChild>
            <w:div w:id="326060751">
              <w:marLeft w:val="-225"/>
              <w:marRight w:val="-225"/>
              <w:marTop w:val="0"/>
              <w:marBottom w:val="0"/>
              <w:divBdr>
                <w:top w:val="none" w:sz="0" w:space="0" w:color="auto"/>
                <w:left w:val="none" w:sz="0" w:space="0" w:color="auto"/>
                <w:bottom w:val="none" w:sz="0" w:space="0" w:color="auto"/>
                <w:right w:val="none" w:sz="0" w:space="0" w:color="auto"/>
              </w:divBdr>
              <w:divsChild>
                <w:div w:id="520171597">
                  <w:marLeft w:val="0"/>
                  <w:marRight w:val="0"/>
                  <w:marTop w:val="0"/>
                  <w:marBottom w:val="0"/>
                  <w:divBdr>
                    <w:top w:val="none" w:sz="0" w:space="0" w:color="auto"/>
                    <w:left w:val="none" w:sz="0" w:space="0" w:color="auto"/>
                    <w:bottom w:val="none" w:sz="0" w:space="0" w:color="auto"/>
                    <w:right w:val="none" w:sz="0" w:space="0" w:color="auto"/>
                  </w:divBdr>
                  <w:divsChild>
                    <w:div w:id="53361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909413">
          <w:marLeft w:val="-225"/>
          <w:marRight w:val="-225"/>
          <w:marTop w:val="0"/>
          <w:marBottom w:val="0"/>
          <w:divBdr>
            <w:top w:val="none" w:sz="0" w:space="0" w:color="auto"/>
            <w:left w:val="none" w:sz="0" w:space="0" w:color="auto"/>
            <w:bottom w:val="none" w:sz="0" w:space="0" w:color="auto"/>
            <w:right w:val="none" w:sz="0" w:space="0" w:color="auto"/>
          </w:divBdr>
          <w:divsChild>
            <w:div w:id="333145751">
              <w:marLeft w:val="0"/>
              <w:marRight w:val="0"/>
              <w:marTop w:val="0"/>
              <w:marBottom w:val="0"/>
              <w:divBdr>
                <w:top w:val="none" w:sz="0" w:space="0" w:color="auto"/>
                <w:left w:val="none" w:sz="0" w:space="0" w:color="auto"/>
                <w:bottom w:val="none" w:sz="0" w:space="0" w:color="auto"/>
                <w:right w:val="none" w:sz="0" w:space="0" w:color="auto"/>
              </w:divBdr>
              <w:divsChild>
                <w:div w:id="19261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937016">
          <w:marLeft w:val="1221"/>
          <w:marRight w:val="0"/>
          <w:marTop w:val="0"/>
          <w:marBottom w:val="0"/>
          <w:divBdr>
            <w:top w:val="none" w:sz="0" w:space="0" w:color="auto"/>
            <w:left w:val="none" w:sz="0" w:space="0" w:color="auto"/>
            <w:bottom w:val="none" w:sz="0" w:space="0" w:color="auto"/>
            <w:right w:val="none" w:sz="0" w:space="0" w:color="auto"/>
          </w:divBdr>
        </w:div>
        <w:div w:id="271937875">
          <w:marLeft w:val="0"/>
          <w:marRight w:val="0"/>
          <w:marTop w:val="0"/>
          <w:marBottom w:val="0"/>
          <w:divBdr>
            <w:top w:val="none" w:sz="0" w:space="0" w:color="auto"/>
            <w:left w:val="none" w:sz="0" w:space="0" w:color="auto"/>
            <w:bottom w:val="none" w:sz="0" w:space="0" w:color="auto"/>
            <w:right w:val="none" w:sz="0" w:space="0" w:color="auto"/>
          </w:divBdr>
        </w:div>
        <w:div w:id="271940749">
          <w:marLeft w:val="0"/>
          <w:marRight w:val="0"/>
          <w:marTop w:val="0"/>
          <w:marBottom w:val="0"/>
          <w:divBdr>
            <w:top w:val="none" w:sz="0" w:space="0" w:color="auto"/>
            <w:left w:val="none" w:sz="0" w:space="0" w:color="auto"/>
            <w:bottom w:val="none" w:sz="0" w:space="0" w:color="auto"/>
            <w:right w:val="none" w:sz="0" w:space="0" w:color="auto"/>
          </w:divBdr>
        </w:div>
        <w:div w:id="271940790">
          <w:marLeft w:val="0"/>
          <w:marRight w:val="0"/>
          <w:marTop w:val="0"/>
          <w:marBottom w:val="0"/>
          <w:divBdr>
            <w:top w:val="single" w:sz="2" w:space="0" w:color="E0E0E0"/>
            <w:left w:val="single" w:sz="2" w:space="0" w:color="E0E0E0"/>
            <w:bottom w:val="single" w:sz="2" w:space="0" w:color="E0E0E0"/>
            <w:right w:val="single" w:sz="2" w:space="0" w:color="E0E0E0"/>
          </w:divBdr>
        </w:div>
        <w:div w:id="271983493">
          <w:marLeft w:val="0"/>
          <w:marRight w:val="0"/>
          <w:marTop w:val="0"/>
          <w:marBottom w:val="0"/>
          <w:divBdr>
            <w:top w:val="none" w:sz="0" w:space="0" w:color="auto"/>
            <w:left w:val="none" w:sz="0" w:space="0" w:color="auto"/>
            <w:bottom w:val="none" w:sz="0" w:space="0" w:color="auto"/>
            <w:right w:val="none" w:sz="0" w:space="0" w:color="auto"/>
          </w:divBdr>
        </w:div>
        <w:div w:id="272173765">
          <w:marLeft w:val="0"/>
          <w:marRight w:val="0"/>
          <w:marTop w:val="0"/>
          <w:marBottom w:val="300"/>
          <w:divBdr>
            <w:top w:val="none" w:sz="0" w:space="0" w:color="auto"/>
            <w:left w:val="none" w:sz="0" w:space="0" w:color="auto"/>
            <w:bottom w:val="none" w:sz="0" w:space="0" w:color="auto"/>
            <w:right w:val="none" w:sz="0" w:space="0" w:color="auto"/>
          </w:divBdr>
          <w:divsChild>
            <w:div w:id="604313255">
              <w:marLeft w:val="0"/>
              <w:marRight w:val="0"/>
              <w:marTop w:val="0"/>
              <w:marBottom w:val="0"/>
              <w:divBdr>
                <w:top w:val="none" w:sz="0" w:space="0" w:color="auto"/>
                <w:left w:val="none" w:sz="0" w:space="0" w:color="auto"/>
                <w:bottom w:val="none" w:sz="0" w:space="0" w:color="auto"/>
                <w:right w:val="none" w:sz="0" w:space="0" w:color="auto"/>
              </w:divBdr>
              <w:divsChild>
                <w:div w:id="383061210">
                  <w:marLeft w:val="-225"/>
                  <w:marRight w:val="-225"/>
                  <w:marTop w:val="0"/>
                  <w:marBottom w:val="0"/>
                  <w:divBdr>
                    <w:top w:val="none" w:sz="0" w:space="0" w:color="auto"/>
                    <w:left w:val="none" w:sz="0" w:space="0" w:color="auto"/>
                    <w:bottom w:val="none" w:sz="0" w:space="0" w:color="auto"/>
                    <w:right w:val="none" w:sz="0" w:space="0" w:color="auto"/>
                  </w:divBdr>
                  <w:divsChild>
                    <w:div w:id="21169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176058">
          <w:marLeft w:val="0"/>
          <w:marRight w:val="0"/>
          <w:marTop w:val="0"/>
          <w:marBottom w:val="0"/>
          <w:divBdr>
            <w:top w:val="none" w:sz="0" w:space="0" w:color="auto"/>
            <w:left w:val="none" w:sz="0" w:space="0" w:color="auto"/>
            <w:bottom w:val="none" w:sz="0" w:space="0" w:color="auto"/>
            <w:right w:val="none" w:sz="0" w:space="0" w:color="auto"/>
          </w:divBdr>
        </w:div>
        <w:div w:id="272245043">
          <w:marLeft w:val="0"/>
          <w:marRight w:val="0"/>
          <w:marTop w:val="0"/>
          <w:marBottom w:val="0"/>
          <w:divBdr>
            <w:top w:val="none" w:sz="0" w:space="0" w:color="auto"/>
            <w:left w:val="none" w:sz="0" w:space="0" w:color="auto"/>
            <w:bottom w:val="none" w:sz="0" w:space="0" w:color="auto"/>
            <w:right w:val="none" w:sz="0" w:space="0" w:color="auto"/>
          </w:divBdr>
        </w:div>
        <w:div w:id="272253792">
          <w:marLeft w:val="0"/>
          <w:marRight w:val="0"/>
          <w:marTop w:val="0"/>
          <w:marBottom w:val="240"/>
          <w:divBdr>
            <w:top w:val="none" w:sz="0" w:space="0" w:color="auto"/>
            <w:left w:val="none" w:sz="0" w:space="0" w:color="auto"/>
            <w:bottom w:val="none" w:sz="0" w:space="0" w:color="auto"/>
            <w:right w:val="none" w:sz="0" w:space="0" w:color="auto"/>
          </w:divBdr>
        </w:div>
        <w:div w:id="272321291">
          <w:marLeft w:val="0"/>
          <w:marRight w:val="0"/>
          <w:marTop w:val="0"/>
          <w:marBottom w:val="0"/>
          <w:divBdr>
            <w:top w:val="none" w:sz="0" w:space="0" w:color="auto"/>
            <w:left w:val="none" w:sz="0" w:space="0" w:color="auto"/>
            <w:bottom w:val="none" w:sz="0" w:space="0" w:color="auto"/>
            <w:right w:val="none" w:sz="0" w:space="0" w:color="auto"/>
          </w:divBdr>
          <w:divsChild>
            <w:div w:id="396056572">
              <w:marLeft w:val="0"/>
              <w:marRight w:val="0"/>
              <w:marTop w:val="0"/>
              <w:marBottom w:val="0"/>
              <w:divBdr>
                <w:top w:val="none" w:sz="0" w:space="0" w:color="auto"/>
                <w:left w:val="none" w:sz="0" w:space="0" w:color="auto"/>
                <w:bottom w:val="none" w:sz="0" w:space="0" w:color="auto"/>
                <w:right w:val="none" w:sz="0" w:space="0" w:color="auto"/>
              </w:divBdr>
              <w:divsChild>
                <w:div w:id="5079845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72324839">
          <w:marLeft w:val="0"/>
          <w:marRight w:val="0"/>
          <w:marTop w:val="0"/>
          <w:marBottom w:val="0"/>
          <w:divBdr>
            <w:top w:val="none" w:sz="0" w:space="0" w:color="auto"/>
            <w:left w:val="none" w:sz="0" w:space="0" w:color="auto"/>
            <w:bottom w:val="none" w:sz="0" w:space="0" w:color="auto"/>
            <w:right w:val="none" w:sz="0" w:space="0" w:color="auto"/>
          </w:divBdr>
        </w:div>
        <w:div w:id="272400167">
          <w:marLeft w:val="0"/>
          <w:marRight w:val="0"/>
          <w:marTop w:val="0"/>
          <w:marBottom w:val="0"/>
          <w:divBdr>
            <w:top w:val="none" w:sz="0" w:space="0" w:color="auto"/>
            <w:left w:val="none" w:sz="0" w:space="0" w:color="auto"/>
            <w:bottom w:val="none" w:sz="0" w:space="0" w:color="auto"/>
            <w:right w:val="none" w:sz="0" w:space="0" w:color="auto"/>
          </w:divBdr>
        </w:div>
        <w:div w:id="272439717">
          <w:marLeft w:val="1463"/>
          <w:marRight w:val="0"/>
          <w:marTop w:val="0"/>
          <w:marBottom w:val="0"/>
          <w:divBdr>
            <w:top w:val="none" w:sz="0" w:space="0" w:color="auto"/>
            <w:left w:val="none" w:sz="0" w:space="0" w:color="auto"/>
            <w:bottom w:val="none" w:sz="0" w:space="0" w:color="auto"/>
            <w:right w:val="none" w:sz="0" w:space="0" w:color="auto"/>
          </w:divBdr>
        </w:div>
        <w:div w:id="272447210">
          <w:marLeft w:val="0"/>
          <w:marRight w:val="0"/>
          <w:marTop w:val="0"/>
          <w:marBottom w:val="0"/>
          <w:divBdr>
            <w:top w:val="none" w:sz="0" w:space="0" w:color="auto"/>
            <w:left w:val="none" w:sz="0" w:space="0" w:color="auto"/>
            <w:bottom w:val="none" w:sz="0" w:space="0" w:color="auto"/>
            <w:right w:val="none" w:sz="0" w:space="0" w:color="auto"/>
          </w:divBdr>
          <w:divsChild>
            <w:div w:id="185872144">
              <w:marLeft w:val="0"/>
              <w:marRight w:val="0"/>
              <w:marTop w:val="0"/>
              <w:marBottom w:val="0"/>
              <w:divBdr>
                <w:top w:val="none" w:sz="0" w:space="0" w:color="auto"/>
                <w:left w:val="none" w:sz="0" w:space="0" w:color="auto"/>
                <w:bottom w:val="none" w:sz="0" w:space="0" w:color="auto"/>
                <w:right w:val="none" w:sz="0" w:space="0" w:color="auto"/>
              </w:divBdr>
            </w:div>
          </w:divsChild>
        </w:div>
        <w:div w:id="272515283">
          <w:marLeft w:val="0"/>
          <w:marRight w:val="0"/>
          <w:marTop w:val="0"/>
          <w:marBottom w:val="0"/>
          <w:divBdr>
            <w:top w:val="none" w:sz="0" w:space="0" w:color="auto"/>
            <w:left w:val="none" w:sz="0" w:space="0" w:color="auto"/>
            <w:bottom w:val="none" w:sz="0" w:space="0" w:color="auto"/>
            <w:right w:val="none" w:sz="0" w:space="0" w:color="auto"/>
          </w:divBdr>
        </w:div>
        <w:div w:id="272519145">
          <w:marLeft w:val="0"/>
          <w:marRight w:val="0"/>
          <w:marTop w:val="0"/>
          <w:marBottom w:val="0"/>
          <w:divBdr>
            <w:top w:val="none" w:sz="0" w:space="0" w:color="auto"/>
            <w:left w:val="none" w:sz="0" w:space="0" w:color="auto"/>
            <w:bottom w:val="none" w:sz="0" w:space="0" w:color="auto"/>
            <w:right w:val="none" w:sz="0" w:space="0" w:color="auto"/>
          </w:divBdr>
        </w:div>
        <w:div w:id="272520543">
          <w:marLeft w:val="0"/>
          <w:marRight w:val="0"/>
          <w:marTop w:val="0"/>
          <w:marBottom w:val="0"/>
          <w:divBdr>
            <w:top w:val="none" w:sz="0" w:space="0" w:color="auto"/>
            <w:left w:val="none" w:sz="0" w:space="0" w:color="auto"/>
            <w:bottom w:val="none" w:sz="0" w:space="0" w:color="auto"/>
            <w:right w:val="none" w:sz="0" w:space="0" w:color="auto"/>
          </w:divBdr>
        </w:div>
        <w:div w:id="272564931">
          <w:marLeft w:val="0"/>
          <w:marRight w:val="0"/>
          <w:marTop w:val="0"/>
          <w:marBottom w:val="0"/>
          <w:divBdr>
            <w:top w:val="none" w:sz="0" w:space="0" w:color="auto"/>
            <w:left w:val="none" w:sz="0" w:space="0" w:color="auto"/>
            <w:bottom w:val="none" w:sz="0" w:space="0" w:color="auto"/>
            <w:right w:val="none" w:sz="0" w:space="0" w:color="auto"/>
          </w:divBdr>
        </w:div>
        <w:div w:id="272590438">
          <w:marLeft w:val="0"/>
          <w:marRight w:val="0"/>
          <w:marTop w:val="150"/>
          <w:marBottom w:val="0"/>
          <w:divBdr>
            <w:top w:val="none" w:sz="0" w:space="0" w:color="auto"/>
            <w:left w:val="none" w:sz="0" w:space="0" w:color="auto"/>
            <w:bottom w:val="none" w:sz="0" w:space="0" w:color="auto"/>
            <w:right w:val="none" w:sz="0" w:space="0" w:color="auto"/>
          </w:divBdr>
          <w:divsChild>
            <w:div w:id="312880193">
              <w:marLeft w:val="0"/>
              <w:marRight w:val="0"/>
              <w:marTop w:val="0"/>
              <w:marBottom w:val="0"/>
              <w:divBdr>
                <w:top w:val="none" w:sz="0" w:space="0" w:color="auto"/>
                <w:left w:val="none" w:sz="0" w:space="0" w:color="auto"/>
                <w:bottom w:val="none" w:sz="0" w:space="0" w:color="auto"/>
                <w:right w:val="none" w:sz="0" w:space="0" w:color="auto"/>
              </w:divBdr>
            </w:div>
          </w:divsChild>
        </w:div>
        <w:div w:id="272593022">
          <w:marLeft w:val="0"/>
          <w:marRight w:val="0"/>
          <w:marTop w:val="0"/>
          <w:marBottom w:val="0"/>
          <w:divBdr>
            <w:top w:val="none" w:sz="0" w:space="0" w:color="auto"/>
            <w:left w:val="none" w:sz="0" w:space="0" w:color="auto"/>
            <w:bottom w:val="none" w:sz="0" w:space="0" w:color="auto"/>
            <w:right w:val="none" w:sz="0" w:space="0" w:color="auto"/>
          </w:divBdr>
        </w:div>
        <w:div w:id="272593073">
          <w:marLeft w:val="0"/>
          <w:marRight w:val="0"/>
          <w:marTop w:val="0"/>
          <w:marBottom w:val="384"/>
          <w:divBdr>
            <w:top w:val="none" w:sz="0" w:space="0" w:color="auto"/>
            <w:left w:val="none" w:sz="0" w:space="0" w:color="auto"/>
            <w:bottom w:val="none" w:sz="0" w:space="0" w:color="auto"/>
            <w:right w:val="none" w:sz="0" w:space="0" w:color="auto"/>
          </w:divBdr>
        </w:div>
        <w:div w:id="272594837">
          <w:marLeft w:val="0"/>
          <w:marRight w:val="0"/>
          <w:marTop w:val="0"/>
          <w:marBottom w:val="240"/>
          <w:divBdr>
            <w:top w:val="none" w:sz="0" w:space="0" w:color="auto"/>
            <w:left w:val="none" w:sz="0" w:space="0" w:color="auto"/>
            <w:bottom w:val="none" w:sz="0" w:space="0" w:color="auto"/>
            <w:right w:val="none" w:sz="0" w:space="0" w:color="auto"/>
          </w:divBdr>
        </w:div>
        <w:div w:id="272632434">
          <w:marLeft w:val="0"/>
          <w:marRight w:val="0"/>
          <w:marTop w:val="0"/>
          <w:marBottom w:val="0"/>
          <w:divBdr>
            <w:top w:val="none" w:sz="0" w:space="0" w:color="auto"/>
            <w:left w:val="none" w:sz="0" w:space="0" w:color="auto"/>
            <w:bottom w:val="none" w:sz="0" w:space="0" w:color="auto"/>
            <w:right w:val="none" w:sz="0" w:space="0" w:color="auto"/>
          </w:divBdr>
          <w:divsChild>
            <w:div w:id="366418553">
              <w:marLeft w:val="0"/>
              <w:marRight w:val="0"/>
              <w:marTop w:val="0"/>
              <w:marBottom w:val="150"/>
              <w:divBdr>
                <w:top w:val="none" w:sz="0" w:space="0" w:color="auto"/>
                <w:left w:val="none" w:sz="0" w:space="0" w:color="auto"/>
                <w:bottom w:val="none" w:sz="0" w:space="0" w:color="auto"/>
                <w:right w:val="none" w:sz="0" w:space="0" w:color="auto"/>
              </w:divBdr>
            </w:div>
          </w:divsChild>
        </w:div>
        <w:div w:id="272707149">
          <w:marLeft w:val="0"/>
          <w:marRight w:val="0"/>
          <w:marTop w:val="0"/>
          <w:marBottom w:val="0"/>
          <w:divBdr>
            <w:top w:val="none" w:sz="0" w:space="0" w:color="auto"/>
            <w:left w:val="none" w:sz="0" w:space="0" w:color="auto"/>
            <w:bottom w:val="none" w:sz="0" w:space="0" w:color="auto"/>
            <w:right w:val="none" w:sz="0" w:space="0" w:color="auto"/>
          </w:divBdr>
        </w:div>
        <w:div w:id="272830347">
          <w:marLeft w:val="0"/>
          <w:marRight w:val="0"/>
          <w:marTop w:val="0"/>
          <w:marBottom w:val="0"/>
          <w:divBdr>
            <w:top w:val="none" w:sz="0" w:space="0" w:color="auto"/>
            <w:left w:val="none" w:sz="0" w:space="0" w:color="auto"/>
            <w:bottom w:val="none" w:sz="0" w:space="0" w:color="auto"/>
            <w:right w:val="none" w:sz="0" w:space="0" w:color="auto"/>
          </w:divBdr>
        </w:div>
        <w:div w:id="272832024">
          <w:marLeft w:val="-225"/>
          <w:marRight w:val="-225"/>
          <w:marTop w:val="0"/>
          <w:marBottom w:val="0"/>
          <w:divBdr>
            <w:top w:val="none" w:sz="0" w:space="0" w:color="auto"/>
            <w:left w:val="none" w:sz="0" w:space="0" w:color="auto"/>
            <w:bottom w:val="none" w:sz="0" w:space="0" w:color="auto"/>
            <w:right w:val="none" w:sz="0" w:space="0" w:color="auto"/>
          </w:divBdr>
        </w:div>
        <w:div w:id="272857719">
          <w:marLeft w:val="0"/>
          <w:marRight w:val="0"/>
          <w:marTop w:val="0"/>
          <w:marBottom w:val="0"/>
          <w:divBdr>
            <w:top w:val="none" w:sz="0" w:space="0" w:color="auto"/>
            <w:left w:val="none" w:sz="0" w:space="0" w:color="auto"/>
            <w:bottom w:val="none" w:sz="0" w:space="0" w:color="auto"/>
            <w:right w:val="none" w:sz="0" w:space="0" w:color="auto"/>
          </w:divBdr>
        </w:div>
        <w:div w:id="272857910">
          <w:marLeft w:val="0"/>
          <w:marRight w:val="0"/>
          <w:marTop w:val="0"/>
          <w:marBottom w:val="0"/>
          <w:divBdr>
            <w:top w:val="none" w:sz="0" w:space="0" w:color="auto"/>
            <w:left w:val="none" w:sz="0" w:space="0" w:color="auto"/>
            <w:bottom w:val="none" w:sz="0" w:space="0" w:color="auto"/>
            <w:right w:val="none" w:sz="0" w:space="0" w:color="auto"/>
          </w:divBdr>
        </w:div>
        <w:div w:id="272858306">
          <w:marLeft w:val="0"/>
          <w:marRight w:val="0"/>
          <w:marTop w:val="0"/>
          <w:marBottom w:val="240"/>
          <w:divBdr>
            <w:top w:val="none" w:sz="0" w:space="0" w:color="auto"/>
            <w:left w:val="none" w:sz="0" w:space="0" w:color="auto"/>
            <w:bottom w:val="none" w:sz="0" w:space="0" w:color="auto"/>
            <w:right w:val="none" w:sz="0" w:space="0" w:color="auto"/>
          </w:divBdr>
        </w:div>
        <w:div w:id="272904270">
          <w:marLeft w:val="0"/>
          <w:marRight w:val="0"/>
          <w:marTop w:val="0"/>
          <w:marBottom w:val="0"/>
          <w:divBdr>
            <w:top w:val="none" w:sz="0" w:space="0" w:color="auto"/>
            <w:left w:val="none" w:sz="0" w:space="0" w:color="auto"/>
            <w:bottom w:val="none" w:sz="0" w:space="0" w:color="auto"/>
            <w:right w:val="none" w:sz="0" w:space="0" w:color="auto"/>
          </w:divBdr>
        </w:div>
        <w:div w:id="272904816">
          <w:marLeft w:val="0"/>
          <w:marRight w:val="0"/>
          <w:marTop w:val="0"/>
          <w:marBottom w:val="0"/>
          <w:divBdr>
            <w:top w:val="none" w:sz="0" w:space="0" w:color="auto"/>
            <w:left w:val="none" w:sz="0" w:space="0" w:color="auto"/>
            <w:bottom w:val="none" w:sz="0" w:space="0" w:color="auto"/>
            <w:right w:val="none" w:sz="0" w:space="0" w:color="auto"/>
          </w:divBdr>
        </w:div>
        <w:div w:id="272976915">
          <w:marLeft w:val="0"/>
          <w:marRight w:val="0"/>
          <w:marTop w:val="0"/>
          <w:marBottom w:val="0"/>
          <w:divBdr>
            <w:top w:val="none" w:sz="0" w:space="0" w:color="auto"/>
            <w:left w:val="none" w:sz="0" w:space="0" w:color="auto"/>
            <w:bottom w:val="none" w:sz="0" w:space="0" w:color="auto"/>
            <w:right w:val="none" w:sz="0" w:space="0" w:color="auto"/>
          </w:divBdr>
        </w:div>
        <w:div w:id="273220354">
          <w:marLeft w:val="0"/>
          <w:marRight w:val="0"/>
          <w:marTop w:val="0"/>
          <w:marBottom w:val="240"/>
          <w:divBdr>
            <w:top w:val="none" w:sz="0" w:space="0" w:color="auto"/>
            <w:left w:val="none" w:sz="0" w:space="0" w:color="auto"/>
            <w:bottom w:val="none" w:sz="0" w:space="0" w:color="auto"/>
            <w:right w:val="none" w:sz="0" w:space="0" w:color="auto"/>
          </w:divBdr>
        </w:div>
        <w:div w:id="273251860">
          <w:marLeft w:val="0"/>
          <w:marRight w:val="0"/>
          <w:marTop w:val="0"/>
          <w:marBottom w:val="0"/>
          <w:divBdr>
            <w:top w:val="none" w:sz="0" w:space="0" w:color="auto"/>
            <w:left w:val="none" w:sz="0" w:space="0" w:color="auto"/>
            <w:bottom w:val="none" w:sz="0" w:space="0" w:color="auto"/>
            <w:right w:val="none" w:sz="0" w:space="0" w:color="auto"/>
          </w:divBdr>
        </w:div>
        <w:div w:id="273289083">
          <w:marLeft w:val="0"/>
          <w:marRight w:val="0"/>
          <w:marTop w:val="0"/>
          <w:marBottom w:val="240"/>
          <w:divBdr>
            <w:top w:val="none" w:sz="0" w:space="0" w:color="auto"/>
            <w:left w:val="none" w:sz="0" w:space="0" w:color="auto"/>
            <w:bottom w:val="none" w:sz="0" w:space="0" w:color="auto"/>
            <w:right w:val="none" w:sz="0" w:space="0" w:color="auto"/>
          </w:divBdr>
        </w:div>
        <w:div w:id="273290191">
          <w:marLeft w:val="1463"/>
          <w:marRight w:val="0"/>
          <w:marTop w:val="0"/>
          <w:marBottom w:val="0"/>
          <w:divBdr>
            <w:top w:val="none" w:sz="0" w:space="0" w:color="auto"/>
            <w:left w:val="none" w:sz="0" w:space="0" w:color="auto"/>
            <w:bottom w:val="none" w:sz="0" w:space="0" w:color="auto"/>
            <w:right w:val="none" w:sz="0" w:space="0" w:color="auto"/>
          </w:divBdr>
        </w:div>
        <w:div w:id="273291258">
          <w:marLeft w:val="1463"/>
          <w:marRight w:val="0"/>
          <w:marTop w:val="0"/>
          <w:marBottom w:val="0"/>
          <w:divBdr>
            <w:top w:val="none" w:sz="0" w:space="0" w:color="auto"/>
            <w:left w:val="none" w:sz="0" w:space="0" w:color="auto"/>
            <w:bottom w:val="none" w:sz="0" w:space="0" w:color="auto"/>
            <w:right w:val="none" w:sz="0" w:space="0" w:color="auto"/>
          </w:divBdr>
        </w:div>
        <w:div w:id="273294308">
          <w:marLeft w:val="0"/>
          <w:marRight w:val="0"/>
          <w:marTop w:val="0"/>
          <w:marBottom w:val="250"/>
          <w:divBdr>
            <w:top w:val="none" w:sz="0" w:space="0" w:color="auto"/>
            <w:left w:val="none" w:sz="0" w:space="0" w:color="auto"/>
            <w:bottom w:val="none" w:sz="0" w:space="0" w:color="auto"/>
            <w:right w:val="none" w:sz="0" w:space="0" w:color="auto"/>
          </w:divBdr>
          <w:divsChild>
            <w:div w:id="580799202">
              <w:marLeft w:val="0"/>
              <w:marRight w:val="0"/>
              <w:marTop w:val="0"/>
              <w:marBottom w:val="0"/>
              <w:divBdr>
                <w:top w:val="none" w:sz="0" w:space="0" w:color="auto"/>
                <w:left w:val="none" w:sz="0" w:space="0" w:color="auto"/>
                <w:bottom w:val="none" w:sz="0" w:space="0" w:color="auto"/>
                <w:right w:val="none" w:sz="0" w:space="0" w:color="auto"/>
              </w:divBdr>
            </w:div>
          </w:divsChild>
        </w:div>
        <w:div w:id="273295886">
          <w:marLeft w:val="0"/>
          <w:marRight w:val="0"/>
          <w:marTop w:val="0"/>
          <w:marBottom w:val="0"/>
          <w:divBdr>
            <w:top w:val="none" w:sz="0" w:space="0" w:color="auto"/>
            <w:left w:val="none" w:sz="0" w:space="0" w:color="auto"/>
            <w:bottom w:val="none" w:sz="0" w:space="0" w:color="auto"/>
            <w:right w:val="none" w:sz="0" w:space="0" w:color="auto"/>
          </w:divBdr>
        </w:div>
        <w:div w:id="273365814">
          <w:marLeft w:val="0"/>
          <w:marRight w:val="225"/>
          <w:marTop w:val="0"/>
          <w:marBottom w:val="0"/>
          <w:divBdr>
            <w:top w:val="none" w:sz="0" w:space="0" w:color="auto"/>
            <w:left w:val="none" w:sz="0" w:space="0" w:color="auto"/>
            <w:bottom w:val="none" w:sz="0" w:space="0" w:color="auto"/>
            <w:right w:val="none" w:sz="0" w:space="0" w:color="auto"/>
          </w:divBdr>
        </w:div>
        <w:div w:id="273489868">
          <w:marLeft w:val="0"/>
          <w:marRight w:val="0"/>
          <w:marTop w:val="0"/>
          <w:marBottom w:val="0"/>
          <w:divBdr>
            <w:top w:val="none" w:sz="0" w:space="0" w:color="auto"/>
            <w:left w:val="none" w:sz="0" w:space="0" w:color="auto"/>
            <w:bottom w:val="none" w:sz="0" w:space="0" w:color="auto"/>
            <w:right w:val="none" w:sz="0" w:space="0" w:color="auto"/>
          </w:divBdr>
        </w:div>
        <w:div w:id="273563754">
          <w:marLeft w:val="0"/>
          <w:marRight w:val="0"/>
          <w:marTop w:val="0"/>
          <w:marBottom w:val="240"/>
          <w:divBdr>
            <w:top w:val="none" w:sz="0" w:space="0" w:color="auto"/>
            <w:left w:val="none" w:sz="0" w:space="0" w:color="auto"/>
            <w:bottom w:val="none" w:sz="0" w:space="0" w:color="auto"/>
            <w:right w:val="none" w:sz="0" w:space="0" w:color="auto"/>
          </w:divBdr>
        </w:div>
        <w:div w:id="273631107">
          <w:marLeft w:val="0"/>
          <w:marRight w:val="0"/>
          <w:marTop w:val="0"/>
          <w:marBottom w:val="0"/>
          <w:divBdr>
            <w:top w:val="single" w:sz="2" w:space="0" w:color="E0E0E0"/>
            <w:left w:val="single" w:sz="2" w:space="0" w:color="E0E0E0"/>
            <w:bottom w:val="single" w:sz="2" w:space="0" w:color="E0E0E0"/>
            <w:right w:val="single" w:sz="2" w:space="0" w:color="E0E0E0"/>
          </w:divBdr>
        </w:div>
        <w:div w:id="273636254">
          <w:marLeft w:val="0"/>
          <w:marRight w:val="0"/>
          <w:marTop w:val="0"/>
          <w:marBottom w:val="0"/>
          <w:divBdr>
            <w:top w:val="none" w:sz="0" w:space="0" w:color="auto"/>
            <w:left w:val="none" w:sz="0" w:space="0" w:color="auto"/>
            <w:bottom w:val="none" w:sz="0" w:space="0" w:color="auto"/>
            <w:right w:val="none" w:sz="0" w:space="0" w:color="auto"/>
          </w:divBdr>
        </w:div>
        <w:div w:id="273640133">
          <w:marLeft w:val="0"/>
          <w:marRight w:val="0"/>
          <w:marTop w:val="375"/>
          <w:marBottom w:val="375"/>
          <w:divBdr>
            <w:top w:val="none" w:sz="0" w:space="0" w:color="auto"/>
            <w:left w:val="none" w:sz="0" w:space="0" w:color="auto"/>
            <w:bottom w:val="none" w:sz="0" w:space="0" w:color="auto"/>
            <w:right w:val="none" w:sz="0" w:space="0" w:color="auto"/>
          </w:divBdr>
          <w:divsChild>
            <w:div w:id="140385456">
              <w:marLeft w:val="0"/>
              <w:marRight w:val="-3225"/>
              <w:marTop w:val="0"/>
              <w:marBottom w:val="0"/>
              <w:divBdr>
                <w:top w:val="none" w:sz="0" w:space="0" w:color="auto"/>
                <w:left w:val="none" w:sz="0" w:space="0" w:color="auto"/>
                <w:bottom w:val="none" w:sz="0" w:space="0" w:color="auto"/>
                <w:right w:val="none" w:sz="0" w:space="0" w:color="auto"/>
              </w:divBdr>
            </w:div>
          </w:divsChild>
        </w:div>
        <w:div w:id="273707380">
          <w:marLeft w:val="0"/>
          <w:marRight w:val="0"/>
          <w:marTop w:val="0"/>
          <w:marBottom w:val="0"/>
          <w:divBdr>
            <w:top w:val="none" w:sz="0" w:space="0" w:color="auto"/>
            <w:left w:val="none" w:sz="0" w:space="0" w:color="auto"/>
            <w:bottom w:val="none" w:sz="0" w:space="0" w:color="auto"/>
            <w:right w:val="none" w:sz="0" w:space="0" w:color="auto"/>
          </w:divBdr>
        </w:div>
        <w:div w:id="273749822">
          <w:marLeft w:val="0"/>
          <w:marRight w:val="0"/>
          <w:marTop w:val="0"/>
          <w:marBottom w:val="0"/>
          <w:divBdr>
            <w:top w:val="none" w:sz="0" w:space="0" w:color="auto"/>
            <w:left w:val="none" w:sz="0" w:space="0" w:color="auto"/>
            <w:bottom w:val="none" w:sz="0" w:space="0" w:color="auto"/>
            <w:right w:val="none" w:sz="0" w:space="0" w:color="auto"/>
          </w:divBdr>
        </w:div>
        <w:div w:id="273756986">
          <w:marLeft w:val="0"/>
          <w:marRight w:val="0"/>
          <w:marTop w:val="0"/>
          <w:marBottom w:val="0"/>
          <w:divBdr>
            <w:top w:val="none" w:sz="0" w:space="0" w:color="auto"/>
            <w:left w:val="none" w:sz="0" w:space="0" w:color="auto"/>
            <w:bottom w:val="none" w:sz="0" w:space="0" w:color="auto"/>
            <w:right w:val="none" w:sz="0" w:space="0" w:color="auto"/>
          </w:divBdr>
          <w:divsChild>
            <w:div w:id="559898287">
              <w:marLeft w:val="0"/>
              <w:marRight w:val="450"/>
              <w:marTop w:val="0"/>
              <w:marBottom w:val="150"/>
              <w:divBdr>
                <w:top w:val="none" w:sz="0" w:space="0" w:color="auto"/>
                <w:left w:val="none" w:sz="0" w:space="0" w:color="auto"/>
                <w:bottom w:val="none" w:sz="0" w:space="0" w:color="auto"/>
                <w:right w:val="none" w:sz="0" w:space="0" w:color="auto"/>
              </w:divBdr>
              <w:divsChild>
                <w:div w:id="52514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758332">
          <w:marLeft w:val="0"/>
          <w:marRight w:val="0"/>
          <w:marTop w:val="0"/>
          <w:marBottom w:val="250"/>
          <w:divBdr>
            <w:top w:val="none" w:sz="0" w:space="0" w:color="auto"/>
            <w:left w:val="none" w:sz="0" w:space="0" w:color="auto"/>
            <w:bottom w:val="single" w:sz="4" w:space="4" w:color="000000"/>
            <w:right w:val="none" w:sz="0" w:space="0" w:color="auto"/>
          </w:divBdr>
        </w:div>
        <w:div w:id="273825976">
          <w:marLeft w:val="0"/>
          <w:marRight w:val="0"/>
          <w:marTop w:val="0"/>
          <w:marBottom w:val="0"/>
          <w:divBdr>
            <w:top w:val="none" w:sz="0" w:space="0" w:color="auto"/>
            <w:left w:val="none" w:sz="0" w:space="0" w:color="auto"/>
            <w:bottom w:val="none" w:sz="0" w:space="0" w:color="auto"/>
            <w:right w:val="none" w:sz="0" w:space="0" w:color="auto"/>
          </w:divBdr>
        </w:div>
        <w:div w:id="273876085">
          <w:marLeft w:val="0"/>
          <w:marRight w:val="0"/>
          <w:marTop w:val="0"/>
          <w:marBottom w:val="0"/>
          <w:divBdr>
            <w:top w:val="none" w:sz="0" w:space="0" w:color="auto"/>
            <w:left w:val="none" w:sz="0" w:space="0" w:color="auto"/>
            <w:bottom w:val="none" w:sz="0" w:space="0" w:color="auto"/>
            <w:right w:val="none" w:sz="0" w:space="0" w:color="auto"/>
          </w:divBdr>
        </w:div>
        <w:div w:id="273947014">
          <w:marLeft w:val="0"/>
          <w:marRight w:val="0"/>
          <w:marTop w:val="0"/>
          <w:marBottom w:val="150"/>
          <w:divBdr>
            <w:top w:val="none" w:sz="0" w:space="0" w:color="auto"/>
            <w:left w:val="none" w:sz="0" w:space="0" w:color="auto"/>
            <w:bottom w:val="none" w:sz="0" w:space="0" w:color="auto"/>
            <w:right w:val="none" w:sz="0" w:space="0" w:color="auto"/>
          </w:divBdr>
        </w:div>
        <w:div w:id="273948903">
          <w:marLeft w:val="0"/>
          <w:marRight w:val="0"/>
          <w:marTop w:val="0"/>
          <w:marBottom w:val="0"/>
          <w:divBdr>
            <w:top w:val="none" w:sz="0" w:space="0" w:color="auto"/>
            <w:left w:val="none" w:sz="0" w:space="0" w:color="auto"/>
            <w:bottom w:val="none" w:sz="0" w:space="0" w:color="auto"/>
            <w:right w:val="none" w:sz="0" w:space="0" w:color="auto"/>
          </w:divBdr>
        </w:div>
        <w:div w:id="274021495">
          <w:marLeft w:val="0"/>
          <w:marRight w:val="0"/>
          <w:marTop w:val="0"/>
          <w:marBottom w:val="0"/>
          <w:divBdr>
            <w:top w:val="none" w:sz="0" w:space="0" w:color="auto"/>
            <w:left w:val="none" w:sz="0" w:space="0" w:color="auto"/>
            <w:bottom w:val="none" w:sz="0" w:space="0" w:color="auto"/>
            <w:right w:val="none" w:sz="0" w:space="0" w:color="auto"/>
          </w:divBdr>
          <w:divsChild>
            <w:div w:id="422724143">
              <w:marLeft w:val="0"/>
              <w:marRight w:val="0"/>
              <w:marTop w:val="0"/>
              <w:marBottom w:val="0"/>
              <w:divBdr>
                <w:top w:val="none" w:sz="0" w:space="0" w:color="auto"/>
                <w:left w:val="none" w:sz="0" w:space="0" w:color="auto"/>
                <w:bottom w:val="none" w:sz="0" w:space="0" w:color="auto"/>
                <w:right w:val="none" w:sz="0" w:space="0" w:color="auto"/>
              </w:divBdr>
              <w:divsChild>
                <w:div w:id="605386961">
                  <w:marLeft w:val="-125"/>
                  <w:marRight w:val="-125"/>
                  <w:marTop w:val="0"/>
                  <w:marBottom w:val="0"/>
                  <w:divBdr>
                    <w:top w:val="none" w:sz="0" w:space="0" w:color="auto"/>
                    <w:left w:val="none" w:sz="0" w:space="0" w:color="auto"/>
                    <w:bottom w:val="none" w:sz="0" w:space="0" w:color="auto"/>
                    <w:right w:val="none" w:sz="0" w:space="0" w:color="auto"/>
                  </w:divBdr>
                  <w:divsChild>
                    <w:div w:id="68868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023535">
          <w:marLeft w:val="0"/>
          <w:marRight w:val="0"/>
          <w:marTop w:val="0"/>
          <w:marBottom w:val="384"/>
          <w:divBdr>
            <w:top w:val="none" w:sz="0" w:space="0" w:color="auto"/>
            <w:left w:val="none" w:sz="0" w:space="0" w:color="auto"/>
            <w:bottom w:val="none" w:sz="0" w:space="0" w:color="auto"/>
            <w:right w:val="none" w:sz="0" w:space="0" w:color="auto"/>
          </w:divBdr>
        </w:div>
        <w:div w:id="274094297">
          <w:marLeft w:val="0"/>
          <w:marRight w:val="0"/>
          <w:marTop w:val="0"/>
          <w:marBottom w:val="150"/>
          <w:divBdr>
            <w:top w:val="none" w:sz="0" w:space="0" w:color="auto"/>
            <w:left w:val="none" w:sz="0" w:space="0" w:color="auto"/>
            <w:bottom w:val="none" w:sz="0" w:space="0" w:color="auto"/>
            <w:right w:val="none" w:sz="0" w:space="0" w:color="auto"/>
          </w:divBdr>
        </w:div>
        <w:div w:id="274097778">
          <w:marLeft w:val="0"/>
          <w:marRight w:val="0"/>
          <w:marTop w:val="0"/>
          <w:marBottom w:val="345"/>
          <w:divBdr>
            <w:top w:val="none" w:sz="0" w:space="0" w:color="auto"/>
            <w:left w:val="none" w:sz="0" w:space="0" w:color="auto"/>
            <w:bottom w:val="none" w:sz="0" w:space="0" w:color="auto"/>
            <w:right w:val="none" w:sz="0" w:space="0" w:color="auto"/>
          </w:divBdr>
        </w:div>
        <w:div w:id="274139855">
          <w:marLeft w:val="0"/>
          <w:marRight w:val="0"/>
          <w:marTop w:val="0"/>
          <w:marBottom w:val="0"/>
          <w:divBdr>
            <w:top w:val="none" w:sz="0" w:space="8" w:color="DDDDDD"/>
            <w:left w:val="none" w:sz="0" w:space="11" w:color="DDDDDD"/>
            <w:bottom w:val="single" w:sz="6" w:space="8" w:color="DDDDDD"/>
            <w:right w:val="none" w:sz="0" w:space="11" w:color="DDDDDD"/>
          </w:divBdr>
        </w:div>
        <w:div w:id="274215014">
          <w:marLeft w:val="0"/>
          <w:marRight w:val="0"/>
          <w:marTop w:val="0"/>
          <w:marBottom w:val="0"/>
          <w:divBdr>
            <w:top w:val="none" w:sz="0" w:space="0" w:color="auto"/>
            <w:left w:val="none" w:sz="0" w:space="0" w:color="auto"/>
            <w:bottom w:val="none" w:sz="0" w:space="0" w:color="auto"/>
            <w:right w:val="none" w:sz="0" w:space="0" w:color="auto"/>
          </w:divBdr>
        </w:div>
        <w:div w:id="274219225">
          <w:marLeft w:val="0"/>
          <w:marRight w:val="225"/>
          <w:marTop w:val="0"/>
          <w:marBottom w:val="0"/>
          <w:divBdr>
            <w:top w:val="none" w:sz="0" w:space="0" w:color="auto"/>
            <w:left w:val="none" w:sz="0" w:space="0" w:color="auto"/>
            <w:bottom w:val="none" w:sz="0" w:space="0" w:color="auto"/>
            <w:right w:val="none" w:sz="0" w:space="0" w:color="auto"/>
          </w:divBdr>
        </w:div>
        <w:div w:id="274336784">
          <w:marLeft w:val="250"/>
          <w:marRight w:val="0"/>
          <w:marTop w:val="250"/>
          <w:marBottom w:val="0"/>
          <w:divBdr>
            <w:top w:val="none" w:sz="0" w:space="0" w:color="auto"/>
            <w:left w:val="none" w:sz="0" w:space="0" w:color="auto"/>
            <w:bottom w:val="none" w:sz="0" w:space="0" w:color="auto"/>
            <w:right w:val="none" w:sz="0" w:space="0" w:color="auto"/>
          </w:divBdr>
        </w:div>
        <w:div w:id="274338385">
          <w:marLeft w:val="0"/>
          <w:marRight w:val="0"/>
          <w:marTop w:val="0"/>
          <w:marBottom w:val="0"/>
          <w:divBdr>
            <w:top w:val="none" w:sz="0" w:space="0" w:color="auto"/>
            <w:left w:val="none" w:sz="0" w:space="0" w:color="auto"/>
            <w:bottom w:val="none" w:sz="0" w:space="0" w:color="auto"/>
            <w:right w:val="none" w:sz="0" w:space="0" w:color="auto"/>
          </w:divBdr>
        </w:div>
        <w:div w:id="274363450">
          <w:marLeft w:val="15"/>
          <w:marRight w:val="225"/>
          <w:marTop w:val="0"/>
          <w:marBottom w:val="105"/>
          <w:divBdr>
            <w:top w:val="none" w:sz="0" w:space="0" w:color="auto"/>
            <w:left w:val="none" w:sz="0" w:space="0" w:color="auto"/>
            <w:bottom w:val="none" w:sz="0" w:space="0" w:color="auto"/>
            <w:right w:val="none" w:sz="0" w:space="0" w:color="auto"/>
          </w:divBdr>
          <w:divsChild>
            <w:div w:id="149445255">
              <w:marLeft w:val="0"/>
              <w:marRight w:val="0"/>
              <w:marTop w:val="0"/>
              <w:marBottom w:val="0"/>
              <w:divBdr>
                <w:top w:val="none" w:sz="0" w:space="0" w:color="auto"/>
                <w:left w:val="none" w:sz="0" w:space="0" w:color="auto"/>
                <w:bottom w:val="none" w:sz="0" w:space="0" w:color="auto"/>
                <w:right w:val="none" w:sz="0" w:space="0" w:color="auto"/>
              </w:divBdr>
            </w:div>
          </w:divsChild>
        </w:div>
        <w:div w:id="274412872">
          <w:marLeft w:val="0"/>
          <w:marRight w:val="0"/>
          <w:marTop w:val="0"/>
          <w:marBottom w:val="0"/>
          <w:divBdr>
            <w:top w:val="none" w:sz="0" w:space="0" w:color="auto"/>
            <w:left w:val="none" w:sz="0" w:space="0" w:color="auto"/>
            <w:bottom w:val="none" w:sz="0" w:space="0" w:color="auto"/>
            <w:right w:val="none" w:sz="0" w:space="0" w:color="auto"/>
          </w:divBdr>
        </w:div>
        <w:div w:id="274412906">
          <w:marLeft w:val="0"/>
          <w:marRight w:val="0"/>
          <w:marTop w:val="0"/>
          <w:marBottom w:val="0"/>
          <w:divBdr>
            <w:top w:val="none" w:sz="0" w:space="0" w:color="auto"/>
            <w:left w:val="none" w:sz="0" w:space="0" w:color="auto"/>
            <w:bottom w:val="none" w:sz="0" w:space="0" w:color="auto"/>
            <w:right w:val="none" w:sz="0" w:space="0" w:color="auto"/>
          </w:divBdr>
        </w:div>
        <w:div w:id="274483920">
          <w:marLeft w:val="0"/>
          <w:marRight w:val="0"/>
          <w:marTop w:val="0"/>
          <w:marBottom w:val="0"/>
          <w:divBdr>
            <w:top w:val="none" w:sz="0" w:space="0" w:color="auto"/>
            <w:left w:val="none" w:sz="0" w:space="0" w:color="auto"/>
            <w:bottom w:val="none" w:sz="0" w:space="0" w:color="auto"/>
            <w:right w:val="none" w:sz="0" w:space="0" w:color="auto"/>
          </w:divBdr>
        </w:div>
        <w:div w:id="274484471">
          <w:marLeft w:val="0"/>
          <w:marRight w:val="0"/>
          <w:marTop w:val="0"/>
          <w:marBottom w:val="0"/>
          <w:divBdr>
            <w:top w:val="none" w:sz="0" w:space="0" w:color="auto"/>
            <w:left w:val="none" w:sz="0" w:space="0" w:color="auto"/>
            <w:bottom w:val="none" w:sz="0" w:space="0" w:color="auto"/>
            <w:right w:val="none" w:sz="0" w:space="0" w:color="auto"/>
          </w:divBdr>
        </w:div>
        <w:div w:id="274484884">
          <w:marLeft w:val="0"/>
          <w:marRight w:val="0"/>
          <w:marTop w:val="0"/>
          <w:marBottom w:val="0"/>
          <w:divBdr>
            <w:top w:val="none" w:sz="0" w:space="0" w:color="auto"/>
            <w:left w:val="none" w:sz="0" w:space="0" w:color="auto"/>
            <w:bottom w:val="none" w:sz="0" w:space="0" w:color="auto"/>
            <w:right w:val="none" w:sz="0" w:space="0" w:color="auto"/>
          </w:divBdr>
        </w:div>
        <w:div w:id="274557779">
          <w:marLeft w:val="0"/>
          <w:marRight w:val="0"/>
          <w:marTop w:val="0"/>
          <w:marBottom w:val="120"/>
          <w:divBdr>
            <w:top w:val="none" w:sz="0" w:space="0" w:color="auto"/>
            <w:left w:val="none" w:sz="0" w:space="0" w:color="auto"/>
            <w:bottom w:val="none" w:sz="0" w:space="0" w:color="auto"/>
            <w:right w:val="none" w:sz="0" w:space="0" w:color="auto"/>
          </w:divBdr>
        </w:div>
        <w:div w:id="274598058">
          <w:marLeft w:val="0"/>
          <w:marRight w:val="0"/>
          <w:marTop w:val="0"/>
          <w:marBottom w:val="0"/>
          <w:divBdr>
            <w:top w:val="none" w:sz="0" w:space="0" w:color="auto"/>
            <w:left w:val="none" w:sz="0" w:space="0" w:color="auto"/>
            <w:bottom w:val="none" w:sz="0" w:space="0" w:color="auto"/>
            <w:right w:val="none" w:sz="0" w:space="0" w:color="auto"/>
          </w:divBdr>
          <w:divsChild>
            <w:div w:id="396129112">
              <w:marLeft w:val="0"/>
              <w:marRight w:val="0"/>
              <w:marTop w:val="0"/>
              <w:marBottom w:val="0"/>
              <w:divBdr>
                <w:top w:val="none" w:sz="0" w:space="0" w:color="auto"/>
                <w:left w:val="none" w:sz="0" w:space="0" w:color="auto"/>
                <w:bottom w:val="none" w:sz="0" w:space="0" w:color="auto"/>
                <w:right w:val="none" w:sz="0" w:space="0" w:color="auto"/>
              </w:divBdr>
            </w:div>
          </w:divsChild>
        </w:div>
        <w:div w:id="274604516">
          <w:marLeft w:val="0"/>
          <w:marRight w:val="0"/>
          <w:marTop w:val="0"/>
          <w:marBottom w:val="150"/>
          <w:divBdr>
            <w:top w:val="none" w:sz="0" w:space="0" w:color="auto"/>
            <w:left w:val="none" w:sz="0" w:space="0" w:color="auto"/>
            <w:bottom w:val="none" w:sz="0" w:space="0" w:color="auto"/>
            <w:right w:val="none" w:sz="0" w:space="0" w:color="auto"/>
          </w:divBdr>
        </w:div>
        <w:div w:id="274605358">
          <w:marLeft w:val="0"/>
          <w:marRight w:val="0"/>
          <w:marTop w:val="0"/>
          <w:marBottom w:val="0"/>
          <w:divBdr>
            <w:top w:val="none" w:sz="0" w:space="0" w:color="auto"/>
            <w:left w:val="none" w:sz="0" w:space="0" w:color="auto"/>
            <w:bottom w:val="none" w:sz="0" w:space="0" w:color="auto"/>
            <w:right w:val="none" w:sz="0" w:space="0" w:color="auto"/>
          </w:divBdr>
          <w:divsChild>
            <w:div w:id="609513547">
              <w:marLeft w:val="0"/>
              <w:marRight w:val="0"/>
              <w:marTop w:val="0"/>
              <w:marBottom w:val="0"/>
              <w:divBdr>
                <w:top w:val="none" w:sz="0" w:space="0" w:color="auto"/>
                <w:left w:val="none" w:sz="0" w:space="0" w:color="auto"/>
                <w:bottom w:val="none" w:sz="0" w:space="0" w:color="auto"/>
                <w:right w:val="none" w:sz="0" w:space="0" w:color="auto"/>
              </w:divBdr>
            </w:div>
          </w:divsChild>
        </w:div>
        <w:div w:id="274681467">
          <w:marLeft w:val="0"/>
          <w:marRight w:val="0"/>
          <w:marTop w:val="0"/>
          <w:marBottom w:val="0"/>
          <w:divBdr>
            <w:top w:val="none" w:sz="0" w:space="0" w:color="auto"/>
            <w:left w:val="none" w:sz="0" w:space="0" w:color="auto"/>
            <w:bottom w:val="none" w:sz="0" w:space="0" w:color="auto"/>
            <w:right w:val="none" w:sz="0" w:space="0" w:color="auto"/>
          </w:divBdr>
        </w:div>
        <w:div w:id="274943030">
          <w:marLeft w:val="-150"/>
          <w:marRight w:val="-150"/>
          <w:marTop w:val="0"/>
          <w:marBottom w:val="0"/>
          <w:divBdr>
            <w:top w:val="none" w:sz="0" w:space="0" w:color="auto"/>
            <w:left w:val="none" w:sz="0" w:space="0" w:color="auto"/>
            <w:bottom w:val="none" w:sz="0" w:space="0" w:color="auto"/>
            <w:right w:val="none" w:sz="0" w:space="0" w:color="auto"/>
          </w:divBdr>
        </w:div>
        <w:div w:id="274992205">
          <w:marLeft w:val="0"/>
          <w:marRight w:val="0"/>
          <w:marTop w:val="0"/>
          <w:marBottom w:val="300"/>
          <w:divBdr>
            <w:top w:val="none" w:sz="0" w:space="0" w:color="auto"/>
            <w:left w:val="none" w:sz="0" w:space="0" w:color="auto"/>
            <w:bottom w:val="none" w:sz="0" w:space="0" w:color="auto"/>
            <w:right w:val="none" w:sz="0" w:space="0" w:color="auto"/>
          </w:divBdr>
          <w:divsChild>
            <w:div w:id="693729012">
              <w:marLeft w:val="0"/>
              <w:marRight w:val="0"/>
              <w:marTop w:val="0"/>
              <w:marBottom w:val="0"/>
              <w:divBdr>
                <w:top w:val="none" w:sz="0" w:space="0" w:color="auto"/>
                <w:left w:val="none" w:sz="0" w:space="0" w:color="auto"/>
                <w:bottom w:val="none" w:sz="0" w:space="0" w:color="auto"/>
                <w:right w:val="none" w:sz="0" w:space="0" w:color="auto"/>
              </w:divBdr>
              <w:divsChild>
                <w:div w:id="33698710">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275017552">
          <w:marLeft w:val="0"/>
          <w:marRight w:val="0"/>
          <w:marTop w:val="0"/>
          <w:marBottom w:val="125"/>
          <w:divBdr>
            <w:top w:val="none" w:sz="0" w:space="0" w:color="auto"/>
            <w:left w:val="none" w:sz="0" w:space="0" w:color="auto"/>
            <w:bottom w:val="none" w:sz="0" w:space="0" w:color="auto"/>
            <w:right w:val="none" w:sz="0" w:space="0" w:color="auto"/>
          </w:divBdr>
        </w:div>
        <w:div w:id="275020901">
          <w:marLeft w:val="0"/>
          <w:marRight w:val="0"/>
          <w:marTop w:val="0"/>
          <w:marBottom w:val="0"/>
          <w:divBdr>
            <w:top w:val="none" w:sz="0" w:space="0" w:color="auto"/>
            <w:left w:val="none" w:sz="0" w:space="0" w:color="auto"/>
            <w:bottom w:val="none" w:sz="0" w:space="0" w:color="auto"/>
            <w:right w:val="none" w:sz="0" w:space="0" w:color="auto"/>
          </w:divBdr>
        </w:div>
        <w:div w:id="275061063">
          <w:marLeft w:val="0"/>
          <w:marRight w:val="0"/>
          <w:marTop w:val="0"/>
          <w:marBottom w:val="0"/>
          <w:divBdr>
            <w:top w:val="none" w:sz="0" w:space="0" w:color="auto"/>
            <w:left w:val="none" w:sz="0" w:space="0" w:color="auto"/>
            <w:bottom w:val="none" w:sz="0" w:space="0" w:color="auto"/>
            <w:right w:val="none" w:sz="0" w:space="0" w:color="auto"/>
          </w:divBdr>
        </w:div>
        <w:div w:id="275062124">
          <w:marLeft w:val="0"/>
          <w:marRight w:val="0"/>
          <w:marTop w:val="0"/>
          <w:marBottom w:val="0"/>
          <w:divBdr>
            <w:top w:val="none" w:sz="0" w:space="0" w:color="auto"/>
            <w:left w:val="none" w:sz="0" w:space="0" w:color="auto"/>
            <w:bottom w:val="none" w:sz="0" w:space="0" w:color="auto"/>
            <w:right w:val="none" w:sz="0" w:space="0" w:color="auto"/>
          </w:divBdr>
        </w:div>
        <w:div w:id="275137493">
          <w:marLeft w:val="0"/>
          <w:marRight w:val="0"/>
          <w:marTop w:val="0"/>
          <w:marBottom w:val="0"/>
          <w:divBdr>
            <w:top w:val="single" w:sz="2" w:space="0" w:color="E0E0E0"/>
            <w:left w:val="single" w:sz="2" w:space="0" w:color="E0E0E0"/>
            <w:bottom w:val="single" w:sz="2" w:space="0" w:color="E0E0E0"/>
            <w:right w:val="single" w:sz="2" w:space="0" w:color="E0E0E0"/>
          </w:divBdr>
        </w:div>
        <w:div w:id="275185835">
          <w:marLeft w:val="0"/>
          <w:marRight w:val="0"/>
          <w:marTop w:val="0"/>
          <w:marBottom w:val="240"/>
          <w:divBdr>
            <w:top w:val="none" w:sz="0" w:space="0" w:color="auto"/>
            <w:left w:val="none" w:sz="0" w:space="0" w:color="auto"/>
            <w:bottom w:val="none" w:sz="0" w:space="0" w:color="auto"/>
            <w:right w:val="none" w:sz="0" w:space="0" w:color="auto"/>
          </w:divBdr>
        </w:div>
        <w:div w:id="275215134">
          <w:marLeft w:val="0"/>
          <w:marRight w:val="0"/>
          <w:marTop w:val="0"/>
          <w:marBottom w:val="0"/>
          <w:divBdr>
            <w:top w:val="none" w:sz="0" w:space="0" w:color="auto"/>
            <w:left w:val="none" w:sz="0" w:space="0" w:color="auto"/>
            <w:bottom w:val="none" w:sz="0" w:space="0" w:color="auto"/>
            <w:right w:val="none" w:sz="0" w:space="0" w:color="auto"/>
          </w:divBdr>
        </w:div>
        <w:div w:id="275217695">
          <w:marLeft w:val="0"/>
          <w:marRight w:val="0"/>
          <w:marTop w:val="0"/>
          <w:marBottom w:val="0"/>
          <w:divBdr>
            <w:top w:val="none" w:sz="0" w:space="0" w:color="auto"/>
            <w:left w:val="none" w:sz="0" w:space="0" w:color="auto"/>
            <w:bottom w:val="none" w:sz="0" w:space="0" w:color="auto"/>
            <w:right w:val="none" w:sz="0" w:space="0" w:color="auto"/>
          </w:divBdr>
        </w:div>
        <w:div w:id="275218287">
          <w:marLeft w:val="0"/>
          <w:marRight w:val="0"/>
          <w:marTop w:val="0"/>
          <w:marBottom w:val="0"/>
          <w:divBdr>
            <w:top w:val="none" w:sz="0" w:space="0" w:color="auto"/>
            <w:left w:val="none" w:sz="0" w:space="0" w:color="auto"/>
            <w:bottom w:val="none" w:sz="0" w:space="0" w:color="auto"/>
            <w:right w:val="none" w:sz="0" w:space="0" w:color="auto"/>
          </w:divBdr>
          <w:divsChild>
            <w:div w:id="360939055">
              <w:marLeft w:val="0"/>
              <w:marRight w:val="0"/>
              <w:marTop w:val="100"/>
              <w:marBottom w:val="100"/>
              <w:divBdr>
                <w:top w:val="none" w:sz="0" w:space="0" w:color="auto"/>
                <w:left w:val="none" w:sz="0" w:space="0" w:color="auto"/>
                <w:bottom w:val="none" w:sz="0" w:space="0" w:color="auto"/>
                <w:right w:val="none" w:sz="0" w:space="0" w:color="auto"/>
              </w:divBdr>
              <w:divsChild>
                <w:div w:id="27876436">
                  <w:marLeft w:val="0"/>
                  <w:marRight w:val="0"/>
                  <w:marTop w:val="100"/>
                  <w:marBottom w:val="100"/>
                  <w:divBdr>
                    <w:top w:val="none" w:sz="0" w:space="0" w:color="auto"/>
                    <w:left w:val="none" w:sz="0" w:space="0" w:color="auto"/>
                    <w:bottom w:val="none" w:sz="0" w:space="0" w:color="auto"/>
                    <w:right w:val="none" w:sz="0" w:space="0" w:color="auto"/>
                  </w:divBdr>
                  <w:divsChild>
                    <w:div w:id="8246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404615">
          <w:marLeft w:val="0"/>
          <w:marRight w:val="0"/>
          <w:marTop w:val="0"/>
          <w:marBottom w:val="0"/>
          <w:divBdr>
            <w:top w:val="none" w:sz="0" w:space="0" w:color="auto"/>
            <w:left w:val="none" w:sz="0" w:space="0" w:color="auto"/>
            <w:bottom w:val="none" w:sz="0" w:space="0" w:color="auto"/>
            <w:right w:val="none" w:sz="0" w:space="0" w:color="auto"/>
          </w:divBdr>
        </w:div>
        <w:div w:id="275405032">
          <w:marLeft w:val="0"/>
          <w:marRight w:val="0"/>
          <w:marTop w:val="0"/>
          <w:marBottom w:val="0"/>
          <w:divBdr>
            <w:top w:val="none" w:sz="0" w:space="0" w:color="auto"/>
            <w:left w:val="none" w:sz="0" w:space="0" w:color="auto"/>
            <w:bottom w:val="none" w:sz="0" w:space="0" w:color="auto"/>
            <w:right w:val="none" w:sz="0" w:space="0" w:color="auto"/>
          </w:divBdr>
        </w:div>
        <w:div w:id="275410455">
          <w:marLeft w:val="0"/>
          <w:marRight w:val="0"/>
          <w:marTop w:val="0"/>
          <w:marBottom w:val="0"/>
          <w:divBdr>
            <w:top w:val="single" w:sz="2" w:space="0" w:color="E0E0E0"/>
            <w:left w:val="single" w:sz="2" w:space="0" w:color="E0E0E0"/>
            <w:bottom w:val="single" w:sz="2" w:space="0" w:color="E0E0E0"/>
            <w:right w:val="single" w:sz="2" w:space="0" w:color="E0E0E0"/>
          </w:divBdr>
        </w:div>
        <w:div w:id="275411996">
          <w:marLeft w:val="0"/>
          <w:marRight w:val="0"/>
          <w:marTop w:val="0"/>
          <w:marBottom w:val="300"/>
          <w:divBdr>
            <w:top w:val="none" w:sz="0" w:space="0" w:color="auto"/>
            <w:left w:val="none" w:sz="0" w:space="0" w:color="auto"/>
            <w:bottom w:val="none" w:sz="0" w:space="0" w:color="auto"/>
            <w:right w:val="none" w:sz="0" w:space="0" w:color="auto"/>
          </w:divBdr>
        </w:div>
        <w:div w:id="275448948">
          <w:marLeft w:val="0"/>
          <w:marRight w:val="0"/>
          <w:marTop w:val="0"/>
          <w:marBottom w:val="0"/>
          <w:divBdr>
            <w:top w:val="none" w:sz="0" w:space="0" w:color="auto"/>
            <w:left w:val="none" w:sz="0" w:space="0" w:color="auto"/>
            <w:bottom w:val="none" w:sz="0" w:space="0" w:color="auto"/>
            <w:right w:val="none" w:sz="0" w:space="0" w:color="auto"/>
          </w:divBdr>
        </w:div>
        <w:div w:id="275451700">
          <w:marLeft w:val="0"/>
          <w:marRight w:val="0"/>
          <w:marTop w:val="0"/>
          <w:marBottom w:val="0"/>
          <w:divBdr>
            <w:top w:val="none" w:sz="0" w:space="0" w:color="auto"/>
            <w:left w:val="none" w:sz="0" w:space="0" w:color="auto"/>
            <w:bottom w:val="none" w:sz="0" w:space="0" w:color="auto"/>
            <w:right w:val="none" w:sz="0" w:space="0" w:color="auto"/>
          </w:divBdr>
        </w:div>
        <w:div w:id="275454401">
          <w:marLeft w:val="0"/>
          <w:marRight w:val="0"/>
          <w:marTop w:val="0"/>
          <w:marBottom w:val="0"/>
          <w:divBdr>
            <w:top w:val="none" w:sz="0" w:space="0" w:color="auto"/>
            <w:left w:val="none" w:sz="0" w:space="0" w:color="auto"/>
            <w:bottom w:val="none" w:sz="0" w:space="0" w:color="auto"/>
            <w:right w:val="none" w:sz="0" w:space="0" w:color="auto"/>
          </w:divBdr>
        </w:div>
        <w:div w:id="275479674">
          <w:marLeft w:val="0"/>
          <w:marRight w:val="0"/>
          <w:marTop w:val="0"/>
          <w:marBottom w:val="0"/>
          <w:divBdr>
            <w:top w:val="none" w:sz="0" w:space="0" w:color="auto"/>
            <w:left w:val="none" w:sz="0" w:space="0" w:color="auto"/>
            <w:bottom w:val="none" w:sz="0" w:space="0" w:color="auto"/>
            <w:right w:val="none" w:sz="0" w:space="0" w:color="auto"/>
          </w:divBdr>
        </w:div>
        <w:div w:id="275524567">
          <w:marLeft w:val="0"/>
          <w:marRight w:val="0"/>
          <w:marTop w:val="0"/>
          <w:marBottom w:val="0"/>
          <w:divBdr>
            <w:top w:val="none" w:sz="0" w:space="0" w:color="auto"/>
            <w:left w:val="none" w:sz="0" w:space="0" w:color="auto"/>
            <w:bottom w:val="none" w:sz="0" w:space="0" w:color="auto"/>
            <w:right w:val="none" w:sz="0" w:space="0" w:color="auto"/>
          </w:divBdr>
          <w:divsChild>
            <w:div w:id="534927323">
              <w:marLeft w:val="0"/>
              <w:marRight w:val="0"/>
              <w:marTop w:val="0"/>
              <w:marBottom w:val="150"/>
              <w:divBdr>
                <w:top w:val="none" w:sz="0" w:space="0" w:color="auto"/>
                <w:left w:val="none" w:sz="0" w:space="0" w:color="auto"/>
                <w:bottom w:val="none" w:sz="0" w:space="0" w:color="auto"/>
                <w:right w:val="none" w:sz="0" w:space="0" w:color="auto"/>
              </w:divBdr>
            </w:div>
          </w:divsChild>
        </w:div>
        <w:div w:id="275598247">
          <w:marLeft w:val="0"/>
          <w:marRight w:val="0"/>
          <w:marTop w:val="0"/>
          <w:marBottom w:val="0"/>
          <w:divBdr>
            <w:top w:val="single" w:sz="2" w:space="0" w:color="E0E0E0"/>
            <w:left w:val="single" w:sz="2" w:space="0" w:color="E0E0E0"/>
            <w:bottom w:val="single" w:sz="2" w:space="0" w:color="E0E0E0"/>
            <w:right w:val="single" w:sz="2" w:space="0" w:color="E0E0E0"/>
          </w:divBdr>
          <w:divsChild>
            <w:div w:id="300111472">
              <w:marLeft w:val="0"/>
              <w:marRight w:val="0"/>
              <w:marTop w:val="0"/>
              <w:marBottom w:val="0"/>
              <w:divBdr>
                <w:top w:val="single" w:sz="2" w:space="0" w:color="E0E0E0"/>
                <w:left w:val="single" w:sz="2" w:space="0" w:color="E0E0E0"/>
                <w:bottom w:val="single" w:sz="2" w:space="0" w:color="E0E0E0"/>
                <w:right w:val="single" w:sz="2" w:space="0" w:color="E0E0E0"/>
              </w:divBdr>
            </w:div>
            <w:div w:id="57982903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75646553">
          <w:marLeft w:val="-225"/>
          <w:marRight w:val="-225"/>
          <w:marTop w:val="0"/>
          <w:marBottom w:val="0"/>
          <w:divBdr>
            <w:top w:val="none" w:sz="0" w:space="0" w:color="auto"/>
            <w:left w:val="none" w:sz="0" w:space="0" w:color="auto"/>
            <w:bottom w:val="none" w:sz="0" w:space="0" w:color="auto"/>
            <w:right w:val="none" w:sz="0" w:space="0" w:color="auto"/>
          </w:divBdr>
        </w:div>
        <w:div w:id="275720814">
          <w:marLeft w:val="0"/>
          <w:marRight w:val="0"/>
          <w:marTop w:val="0"/>
          <w:marBottom w:val="125"/>
          <w:divBdr>
            <w:top w:val="none" w:sz="0" w:space="0" w:color="auto"/>
            <w:left w:val="none" w:sz="0" w:space="0" w:color="auto"/>
            <w:bottom w:val="none" w:sz="0" w:space="0" w:color="auto"/>
            <w:right w:val="none" w:sz="0" w:space="0" w:color="auto"/>
          </w:divBdr>
        </w:div>
        <w:div w:id="275797281">
          <w:marLeft w:val="0"/>
          <w:marRight w:val="0"/>
          <w:marTop w:val="0"/>
          <w:marBottom w:val="288"/>
          <w:divBdr>
            <w:top w:val="none" w:sz="0" w:space="0" w:color="auto"/>
            <w:left w:val="none" w:sz="0" w:space="0" w:color="auto"/>
            <w:bottom w:val="none" w:sz="0" w:space="0" w:color="auto"/>
            <w:right w:val="none" w:sz="0" w:space="0" w:color="auto"/>
          </w:divBdr>
          <w:divsChild>
            <w:div w:id="273447189">
              <w:marLeft w:val="0"/>
              <w:marRight w:val="0"/>
              <w:marTop w:val="0"/>
              <w:marBottom w:val="0"/>
              <w:divBdr>
                <w:top w:val="none" w:sz="0" w:space="0" w:color="auto"/>
                <w:left w:val="none" w:sz="0" w:space="0" w:color="auto"/>
                <w:bottom w:val="none" w:sz="0" w:space="0" w:color="auto"/>
                <w:right w:val="none" w:sz="0" w:space="0" w:color="auto"/>
              </w:divBdr>
            </w:div>
          </w:divsChild>
        </w:div>
        <w:div w:id="275872973">
          <w:marLeft w:val="0"/>
          <w:marRight w:val="0"/>
          <w:marTop w:val="0"/>
          <w:marBottom w:val="0"/>
          <w:divBdr>
            <w:top w:val="none" w:sz="0" w:space="0" w:color="auto"/>
            <w:left w:val="none" w:sz="0" w:space="0" w:color="auto"/>
            <w:bottom w:val="none" w:sz="0" w:space="0" w:color="auto"/>
            <w:right w:val="none" w:sz="0" w:space="0" w:color="auto"/>
          </w:divBdr>
        </w:div>
        <w:div w:id="275912414">
          <w:marLeft w:val="0"/>
          <w:marRight w:val="0"/>
          <w:marTop w:val="0"/>
          <w:marBottom w:val="0"/>
          <w:divBdr>
            <w:top w:val="none" w:sz="0" w:space="0" w:color="auto"/>
            <w:left w:val="none" w:sz="0" w:space="0" w:color="auto"/>
            <w:bottom w:val="none" w:sz="0" w:space="0" w:color="auto"/>
            <w:right w:val="none" w:sz="0" w:space="0" w:color="auto"/>
          </w:divBdr>
        </w:div>
        <w:div w:id="275914823">
          <w:marLeft w:val="0"/>
          <w:marRight w:val="250"/>
          <w:marTop w:val="0"/>
          <w:marBottom w:val="125"/>
          <w:divBdr>
            <w:top w:val="none" w:sz="0" w:space="0" w:color="CC0000"/>
            <w:left w:val="none" w:sz="0" w:space="0" w:color="auto"/>
            <w:bottom w:val="none" w:sz="0" w:space="3" w:color="CC0000"/>
            <w:right w:val="single" w:sz="18" w:space="9" w:color="CC0000"/>
          </w:divBdr>
        </w:div>
        <w:div w:id="275991970">
          <w:marLeft w:val="0"/>
          <w:marRight w:val="0"/>
          <w:marTop w:val="0"/>
          <w:marBottom w:val="0"/>
          <w:divBdr>
            <w:top w:val="none" w:sz="0" w:space="0" w:color="auto"/>
            <w:left w:val="none" w:sz="0" w:space="0" w:color="auto"/>
            <w:bottom w:val="none" w:sz="0" w:space="0" w:color="auto"/>
            <w:right w:val="none" w:sz="0" w:space="0" w:color="auto"/>
          </w:divBdr>
          <w:divsChild>
            <w:div w:id="740756651">
              <w:marLeft w:val="0"/>
              <w:marRight w:val="0"/>
              <w:marTop w:val="0"/>
              <w:marBottom w:val="0"/>
              <w:divBdr>
                <w:top w:val="none" w:sz="0" w:space="0" w:color="auto"/>
                <w:left w:val="none" w:sz="0" w:space="0" w:color="auto"/>
                <w:bottom w:val="none" w:sz="0" w:space="0" w:color="auto"/>
                <w:right w:val="none" w:sz="0" w:space="0" w:color="auto"/>
              </w:divBdr>
            </w:div>
          </w:divsChild>
        </w:div>
        <w:div w:id="276370218">
          <w:marLeft w:val="0"/>
          <w:marRight w:val="0"/>
          <w:marTop w:val="0"/>
          <w:marBottom w:val="0"/>
          <w:divBdr>
            <w:top w:val="none" w:sz="0" w:space="0" w:color="auto"/>
            <w:left w:val="none" w:sz="0" w:space="0" w:color="auto"/>
            <w:bottom w:val="none" w:sz="0" w:space="0" w:color="auto"/>
            <w:right w:val="none" w:sz="0" w:space="0" w:color="auto"/>
          </w:divBdr>
        </w:div>
        <w:div w:id="276370848">
          <w:marLeft w:val="0"/>
          <w:marRight w:val="0"/>
          <w:marTop w:val="0"/>
          <w:marBottom w:val="125"/>
          <w:divBdr>
            <w:top w:val="none" w:sz="0" w:space="0" w:color="auto"/>
            <w:left w:val="none" w:sz="0" w:space="0" w:color="auto"/>
            <w:bottom w:val="none" w:sz="0" w:space="0" w:color="auto"/>
            <w:right w:val="none" w:sz="0" w:space="0" w:color="auto"/>
          </w:divBdr>
        </w:div>
        <w:div w:id="276373093">
          <w:marLeft w:val="0"/>
          <w:marRight w:val="0"/>
          <w:marTop w:val="0"/>
          <w:marBottom w:val="0"/>
          <w:divBdr>
            <w:top w:val="none" w:sz="0" w:space="0" w:color="auto"/>
            <w:left w:val="none" w:sz="0" w:space="0" w:color="auto"/>
            <w:bottom w:val="none" w:sz="0" w:space="0" w:color="auto"/>
            <w:right w:val="none" w:sz="0" w:space="0" w:color="auto"/>
          </w:divBdr>
        </w:div>
        <w:div w:id="276376435">
          <w:marLeft w:val="0"/>
          <w:marRight w:val="0"/>
          <w:marTop w:val="0"/>
          <w:marBottom w:val="300"/>
          <w:divBdr>
            <w:top w:val="none" w:sz="0" w:space="0" w:color="auto"/>
            <w:left w:val="none" w:sz="0" w:space="0" w:color="auto"/>
            <w:bottom w:val="none" w:sz="0" w:space="0" w:color="auto"/>
            <w:right w:val="none" w:sz="0" w:space="0" w:color="auto"/>
          </w:divBdr>
        </w:div>
        <w:div w:id="276378021">
          <w:marLeft w:val="-188"/>
          <w:marRight w:val="-188"/>
          <w:marTop w:val="0"/>
          <w:marBottom w:val="0"/>
          <w:divBdr>
            <w:top w:val="none" w:sz="0" w:space="0" w:color="auto"/>
            <w:left w:val="none" w:sz="0" w:space="0" w:color="auto"/>
            <w:bottom w:val="none" w:sz="0" w:space="0" w:color="auto"/>
            <w:right w:val="none" w:sz="0" w:space="0" w:color="auto"/>
          </w:divBdr>
        </w:div>
        <w:div w:id="276379714">
          <w:marLeft w:val="0"/>
          <w:marRight w:val="0"/>
          <w:marTop w:val="0"/>
          <w:marBottom w:val="0"/>
          <w:divBdr>
            <w:top w:val="none" w:sz="0" w:space="0" w:color="auto"/>
            <w:left w:val="none" w:sz="0" w:space="0" w:color="auto"/>
            <w:bottom w:val="none" w:sz="0" w:space="0" w:color="auto"/>
            <w:right w:val="none" w:sz="0" w:space="0" w:color="auto"/>
          </w:divBdr>
          <w:divsChild>
            <w:div w:id="75592299">
              <w:marLeft w:val="0"/>
              <w:marRight w:val="0"/>
              <w:marTop w:val="0"/>
              <w:marBottom w:val="0"/>
              <w:divBdr>
                <w:top w:val="none" w:sz="0" w:space="0" w:color="auto"/>
                <w:left w:val="none" w:sz="0" w:space="0" w:color="auto"/>
                <w:bottom w:val="none" w:sz="0" w:space="0" w:color="auto"/>
                <w:right w:val="none" w:sz="0" w:space="0" w:color="auto"/>
              </w:divBdr>
            </w:div>
          </w:divsChild>
        </w:div>
        <w:div w:id="276450382">
          <w:marLeft w:val="0"/>
          <w:marRight w:val="0"/>
          <w:marTop w:val="0"/>
          <w:marBottom w:val="0"/>
          <w:divBdr>
            <w:top w:val="none" w:sz="0" w:space="0" w:color="auto"/>
            <w:left w:val="none" w:sz="0" w:space="0" w:color="auto"/>
            <w:bottom w:val="none" w:sz="0" w:space="0" w:color="auto"/>
            <w:right w:val="none" w:sz="0" w:space="0" w:color="auto"/>
          </w:divBdr>
        </w:div>
        <w:div w:id="276455012">
          <w:marLeft w:val="0"/>
          <w:marRight w:val="0"/>
          <w:marTop w:val="0"/>
          <w:marBottom w:val="384"/>
          <w:divBdr>
            <w:top w:val="none" w:sz="0" w:space="0" w:color="auto"/>
            <w:left w:val="none" w:sz="0" w:space="0" w:color="auto"/>
            <w:bottom w:val="none" w:sz="0" w:space="0" w:color="auto"/>
            <w:right w:val="none" w:sz="0" w:space="0" w:color="auto"/>
          </w:divBdr>
        </w:div>
        <w:div w:id="276526256">
          <w:marLeft w:val="0"/>
          <w:marRight w:val="0"/>
          <w:marTop w:val="0"/>
          <w:marBottom w:val="150"/>
          <w:divBdr>
            <w:top w:val="none" w:sz="0" w:space="0" w:color="auto"/>
            <w:left w:val="none" w:sz="0" w:space="0" w:color="auto"/>
            <w:bottom w:val="none" w:sz="0" w:space="0" w:color="auto"/>
            <w:right w:val="none" w:sz="0" w:space="0" w:color="auto"/>
          </w:divBdr>
        </w:div>
        <w:div w:id="276526583">
          <w:marLeft w:val="0"/>
          <w:marRight w:val="0"/>
          <w:marTop w:val="0"/>
          <w:marBottom w:val="0"/>
          <w:divBdr>
            <w:top w:val="none" w:sz="0" w:space="0" w:color="auto"/>
            <w:left w:val="none" w:sz="0" w:space="0" w:color="auto"/>
            <w:bottom w:val="none" w:sz="0" w:space="0" w:color="auto"/>
            <w:right w:val="none" w:sz="0" w:space="0" w:color="auto"/>
          </w:divBdr>
        </w:div>
        <w:div w:id="276572161">
          <w:marLeft w:val="0"/>
          <w:marRight w:val="0"/>
          <w:marTop w:val="0"/>
          <w:marBottom w:val="0"/>
          <w:divBdr>
            <w:top w:val="none" w:sz="0" w:space="0" w:color="auto"/>
            <w:left w:val="none" w:sz="0" w:space="0" w:color="auto"/>
            <w:bottom w:val="none" w:sz="0" w:space="0" w:color="auto"/>
            <w:right w:val="none" w:sz="0" w:space="0" w:color="auto"/>
          </w:divBdr>
        </w:div>
        <w:div w:id="276572986">
          <w:marLeft w:val="0"/>
          <w:marRight w:val="0"/>
          <w:marTop w:val="0"/>
          <w:marBottom w:val="75"/>
          <w:divBdr>
            <w:top w:val="none" w:sz="0" w:space="0" w:color="auto"/>
            <w:left w:val="none" w:sz="0" w:space="0" w:color="auto"/>
            <w:bottom w:val="none" w:sz="0" w:space="0" w:color="auto"/>
            <w:right w:val="none" w:sz="0" w:space="0" w:color="auto"/>
          </w:divBdr>
          <w:divsChild>
            <w:div w:id="642854976">
              <w:marLeft w:val="0"/>
              <w:marRight w:val="0"/>
              <w:marTop w:val="0"/>
              <w:marBottom w:val="0"/>
              <w:divBdr>
                <w:top w:val="none" w:sz="0" w:space="0" w:color="auto"/>
                <w:left w:val="none" w:sz="0" w:space="0" w:color="auto"/>
                <w:bottom w:val="none" w:sz="0" w:space="0" w:color="auto"/>
                <w:right w:val="none" w:sz="0" w:space="0" w:color="auto"/>
              </w:divBdr>
            </w:div>
          </w:divsChild>
        </w:div>
        <w:div w:id="276714049">
          <w:marLeft w:val="0"/>
          <w:marRight w:val="0"/>
          <w:marTop w:val="0"/>
          <w:marBottom w:val="0"/>
          <w:divBdr>
            <w:top w:val="none" w:sz="0" w:space="0" w:color="auto"/>
            <w:left w:val="none" w:sz="0" w:space="0" w:color="auto"/>
            <w:bottom w:val="none" w:sz="0" w:space="0" w:color="auto"/>
            <w:right w:val="none" w:sz="0" w:space="0" w:color="auto"/>
          </w:divBdr>
        </w:div>
        <w:div w:id="276717610">
          <w:marLeft w:val="0"/>
          <w:marRight w:val="0"/>
          <w:marTop w:val="0"/>
          <w:marBottom w:val="300"/>
          <w:divBdr>
            <w:top w:val="none" w:sz="0" w:space="0" w:color="auto"/>
            <w:left w:val="none" w:sz="0" w:space="0" w:color="auto"/>
            <w:bottom w:val="none" w:sz="0" w:space="0" w:color="auto"/>
            <w:right w:val="none" w:sz="0" w:space="0" w:color="auto"/>
          </w:divBdr>
          <w:divsChild>
            <w:div w:id="776679307">
              <w:marLeft w:val="0"/>
              <w:marRight w:val="0"/>
              <w:marTop w:val="0"/>
              <w:marBottom w:val="0"/>
              <w:divBdr>
                <w:top w:val="none" w:sz="0" w:space="0" w:color="auto"/>
                <w:left w:val="none" w:sz="0" w:space="0" w:color="auto"/>
                <w:bottom w:val="none" w:sz="0" w:space="0" w:color="auto"/>
                <w:right w:val="none" w:sz="0" w:space="0" w:color="auto"/>
              </w:divBdr>
            </w:div>
          </w:divsChild>
        </w:div>
        <w:div w:id="276758703">
          <w:marLeft w:val="0"/>
          <w:marRight w:val="0"/>
          <w:marTop w:val="0"/>
          <w:marBottom w:val="250"/>
          <w:divBdr>
            <w:top w:val="none" w:sz="0" w:space="0" w:color="auto"/>
            <w:left w:val="none" w:sz="0" w:space="0" w:color="auto"/>
            <w:bottom w:val="none" w:sz="0" w:space="0" w:color="auto"/>
            <w:right w:val="none" w:sz="0" w:space="0" w:color="auto"/>
          </w:divBdr>
        </w:div>
        <w:div w:id="276761240">
          <w:marLeft w:val="0"/>
          <w:marRight w:val="0"/>
          <w:marTop w:val="0"/>
          <w:marBottom w:val="0"/>
          <w:divBdr>
            <w:top w:val="none" w:sz="0" w:space="0" w:color="auto"/>
            <w:left w:val="none" w:sz="0" w:space="0" w:color="auto"/>
            <w:bottom w:val="none" w:sz="0" w:space="0" w:color="auto"/>
            <w:right w:val="none" w:sz="0" w:space="0" w:color="auto"/>
          </w:divBdr>
        </w:div>
        <w:div w:id="276791251">
          <w:marLeft w:val="0"/>
          <w:marRight w:val="0"/>
          <w:marTop w:val="0"/>
          <w:marBottom w:val="0"/>
          <w:divBdr>
            <w:top w:val="none" w:sz="0" w:space="0" w:color="auto"/>
            <w:left w:val="none" w:sz="0" w:space="0" w:color="auto"/>
            <w:bottom w:val="none" w:sz="0" w:space="0" w:color="auto"/>
            <w:right w:val="none" w:sz="0" w:space="0" w:color="auto"/>
          </w:divBdr>
        </w:div>
        <w:div w:id="276837956">
          <w:marLeft w:val="0"/>
          <w:marRight w:val="0"/>
          <w:marTop w:val="0"/>
          <w:marBottom w:val="0"/>
          <w:divBdr>
            <w:top w:val="none" w:sz="0" w:space="0" w:color="auto"/>
            <w:left w:val="none" w:sz="0" w:space="0" w:color="auto"/>
            <w:bottom w:val="none" w:sz="0" w:space="0" w:color="auto"/>
            <w:right w:val="none" w:sz="0" w:space="0" w:color="auto"/>
          </w:divBdr>
        </w:div>
        <w:div w:id="276841094">
          <w:marLeft w:val="0"/>
          <w:marRight w:val="0"/>
          <w:marTop w:val="0"/>
          <w:marBottom w:val="0"/>
          <w:divBdr>
            <w:top w:val="none" w:sz="0" w:space="0" w:color="auto"/>
            <w:left w:val="none" w:sz="0" w:space="0" w:color="auto"/>
            <w:bottom w:val="none" w:sz="0" w:space="0" w:color="auto"/>
            <w:right w:val="none" w:sz="0" w:space="0" w:color="auto"/>
          </w:divBdr>
        </w:div>
        <w:div w:id="276915537">
          <w:blockQuote w:val="1"/>
          <w:marLeft w:val="0"/>
          <w:marRight w:val="0"/>
          <w:marTop w:val="300"/>
          <w:marBottom w:val="315"/>
          <w:divBdr>
            <w:top w:val="none" w:sz="0" w:space="0" w:color="auto"/>
            <w:left w:val="single" w:sz="36" w:space="15" w:color="C4E0A6"/>
            <w:bottom w:val="none" w:sz="0" w:space="0" w:color="auto"/>
            <w:right w:val="none" w:sz="0" w:space="0" w:color="auto"/>
          </w:divBdr>
        </w:div>
        <w:div w:id="276916033">
          <w:marLeft w:val="-188"/>
          <w:marRight w:val="-188"/>
          <w:marTop w:val="0"/>
          <w:marBottom w:val="0"/>
          <w:divBdr>
            <w:top w:val="none" w:sz="0" w:space="0" w:color="auto"/>
            <w:left w:val="none" w:sz="0" w:space="0" w:color="auto"/>
            <w:bottom w:val="none" w:sz="0" w:space="0" w:color="auto"/>
            <w:right w:val="none" w:sz="0" w:space="0" w:color="auto"/>
          </w:divBdr>
        </w:div>
        <w:div w:id="277027491">
          <w:marLeft w:val="0"/>
          <w:marRight w:val="0"/>
          <w:marTop w:val="0"/>
          <w:marBottom w:val="0"/>
          <w:divBdr>
            <w:top w:val="none" w:sz="0" w:space="0" w:color="auto"/>
            <w:left w:val="none" w:sz="0" w:space="0" w:color="auto"/>
            <w:bottom w:val="none" w:sz="0" w:space="0" w:color="auto"/>
            <w:right w:val="none" w:sz="0" w:space="0" w:color="auto"/>
          </w:divBdr>
          <w:divsChild>
            <w:div w:id="406613804">
              <w:marLeft w:val="0"/>
              <w:marRight w:val="0"/>
              <w:marTop w:val="0"/>
              <w:marBottom w:val="0"/>
              <w:divBdr>
                <w:top w:val="none" w:sz="0" w:space="0" w:color="auto"/>
                <w:left w:val="none" w:sz="0" w:space="0" w:color="auto"/>
                <w:bottom w:val="none" w:sz="0" w:space="0" w:color="auto"/>
                <w:right w:val="none" w:sz="0" w:space="0" w:color="auto"/>
              </w:divBdr>
              <w:divsChild>
                <w:div w:id="44323447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77028468">
          <w:marLeft w:val="15"/>
          <w:marRight w:val="225"/>
          <w:marTop w:val="0"/>
          <w:marBottom w:val="105"/>
          <w:divBdr>
            <w:top w:val="none" w:sz="0" w:space="0" w:color="auto"/>
            <w:left w:val="none" w:sz="0" w:space="0" w:color="auto"/>
            <w:bottom w:val="none" w:sz="0" w:space="0" w:color="auto"/>
            <w:right w:val="none" w:sz="0" w:space="0" w:color="auto"/>
          </w:divBdr>
          <w:divsChild>
            <w:div w:id="635261464">
              <w:marLeft w:val="0"/>
              <w:marRight w:val="0"/>
              <w:marTop w:val="0"/>
              <w:marBottom w:val="0"/>
              <w:divBdr>
                <w:top w:val="none" w:sz="0" w:space="0" w:color="auto"/>
                <w:left w:val="none" w:sz="0" w:space="0" w:color="auto"/>
                <w:bottom w:val="none" w:sz="0" w:space="0" w:color="auto"/>
                <w:right w:val="none" w:sz="0" w:space="0" w:color="auto"/>
              </w:divBdr>
            </w:div>
          </w:divsChild>
        </w:div>
        <w:div w:id="277100744">
          <w:marLeft w:val="0"/>
          <w:marRight w:val="0"/>
          <w:marTop w:val="0"/>
          <w:marBottom w:val="0"/>
          <w:divBdr>
            <w:top w:val="none" w:sz="0" w:space="0" w:color="auto"/>
            <w:left w:val="none" w:sz="0" w:space="0" w:color="auto"/>
            <w:bottom w:val="none" w:sz="0" w:space="0" w:color="auto"/>
            <w:right w:val="none" w:sz="0" w:space="0" w:color="auto"/>
          </w:divBdr>
        </w:div>
        <w:div w:id="277102757">
          <w:marLeft w:val="0"/>
          <w:marRight w:val="0"/>
          <w:marTop w:val="0"/>
          <w:marBottom w:val="0"/>
          <w:divBdr>
            <w:top w:val="none" w:sz="0" w:space="0" w:color="auto"/>
            <w:left w:val="none" w:sz="0" w:space="0" w:color="auto"/>
            <w:bottom w:val="none" w:sz="0" w:space="0" w:color="auto"/>
            <w:right w:val="none" w:sz="0" w:space="0" w:color="auto"/>
          </w:divBdr>
        </w:div>
        <w:div w:id="277102878">
          <w:marLeft w:val="0"/>
          <w:marRight w:val="0"/>
          <w:marTop w:val="0"/>
          <w:marBottom w:val="0"/>
          <w:divBdr>
            <w:top w:val="none" w:sz="0" w:space="0" w:color="auto"/>
            <w:left w:val="none" w:sz="0" w:space="0" w:color="auto"/>
            <w:bottom w:val="none" w:sz="0" w:space="0" w:color="auto"/>
            <w:right w:val="none" w:sz="0" w:space="0" w:color="auto"/>
          </w:divBdr>
        </w:div>
        <w:div w:id="277176992">
          <w:marLeft w:val="0"/>
          <w:marRight w:val="0"/>
          <w:marTop w:val="0"/>
          <w:marBottom w:val="225"/>
          <w:divBdr>
            <w:top w:val="none" w:sz="0" w:space="0" w:color="auto"/>
            <w:left w:val="none" w:sz="0" w:space="0" w:color="auto"/>
            <w:bottom w:val="none" w:sz="0" w:space="0" w:color="auto"/>
            <w:right w:val="none" w:sz="0" w:space="0" w:color="auto"/>
          </w:divBdr>
          <w:divsChild>
            <w:div w:id="461113949">
              <w:marLeft w:val="0"/>
              <w:marRight w:val="0"/>
              <w:marTop w:val="0"/>
              <w:marBottom w:val="225"/>
              <w:divBdr>
                <w:top w:val="none" w:sz="0" w:space="0" w:color="auto"/>
                <w:left w:val="none" w:sz="0" w:space="0" w:color="auto"/>
                <w:bottom w:val="none" w:sz="0" w:space="0" w:color="auto"/>
                <w:right w:val="none" w:sz="0" w:space="0" w:color="auto"/>
              </w:divBdr>
            </w:div>
          </w:divsChild>
        </w:div>
        <w:div w:id="277293964">
          <w:marLeft w:val="-125"/>
          <w:marRight w:val="-125"/>
          <w:marTop w:val="0"/>
          <w:marBottom w:val="0"/>
          <w:divBdr>
            <w:top w:val="none" w:sz="0" w:space="0" w:color="auto"/>
            <w:left w:val="none" w:sz="0" w:space="0" w:color="auto"/>
            <w:bottom w:val="none" w:sz="0" w:space="0" w:color="auto"/>
            <w:right w:val="none" w:sz="0" w:space="0" w:color="auto"/>
          </w:divBdr>
          <w:divsChild>
            <w:div w:id="337276149">
              <w:marLeft w:val="0"/>
              <w:marRight w:val="0"/>
              <w:marTop w:val="0"/>
              <w:marBottom w:val="0"/>
              <w:divBdr>
                <w:top w:val="none" w:sz="0" w:space="0" w:color="auto"/>
                <w:left w:val="none" w:sz="0" w:space="0" w:color="auto"/>
                <w:bottom w:val="none" w:sz="0" w:space="0" w:color="auto"/>
                <w:right w:val="none" w:sz="0" w:space="0" w:color="auto"/>
              </w:divBdr>
              <w:divsChild>
                <w:div w:id="554465736">
                  <w:marLeft w:val="0"/>
                  <w:marRight w:val="0"/>
                  <w:marTop w:val="0"/>
                  <w:marBottom w:val="0"/>
                  <w:divBdr>
                    <w:top w:val="none" w:sz="0" w:space="0" w:color="auto"/>
                    <w:left w:val="none" w:sz="0" w:space="0" w:color="auto"/>
                    <w:bottom w:val="none" w:sz="0" w:space="0" w:color="auto"/>
                    <w:right w:val="none" w:sz="0" w:space="0" w:color="auto"/>
                  </w:divBdr>
                </w:div>
              </w:divsChild>
            </w:div>
            <w:div w:id="339626117">
              <w:marLeft w:val="0"/>
              <w:marRight w:val="0"/>
              <w:marTop w:val="0"/>
              <w:marBottom w:val="0"/>
              <w:divBdr>
                <w:top w:val="none" w:sz="0" w:space="0" w:color="auto"/>
                <w:left w:val="none" w:sz="0" w:space="0" w:color="auto"/>
                <w:bottom w:val="none" w:sz="0" w:space="0" w:color="auto"/>
                <w:right w:val="none" w:sz="0" w:space="0" w:color="auto"/>
              </w:divBdr>
              <w:divsChild>
                <w:div w:id="483393773">
                  <w:marLeft w:val="0"/>
                  <w:marRight w:val="0"/>
                  <w:marTop w:val="0"/>
                  <w:marBottom w:val="63"/>
                  <w:divBdr>
                    <w:top w:val="none" w:sz="0" w:space="0" w:color="auto"/>
                    <w:left w:val="none" w:sz="0" w:space="0" w:color="auto"/>
                    <w:bottom w:val="none" w:sz="0" w:space="0" w:color="auto"/>
                    <w:right w:val="none" w:sz="0" w:space="0" w:color="auto"/>
                  </w:divBdr>
                </w:div>
              </w:divsChild>
            </w:div>
          </w:divsChild>
        </w:div>
        <w:div w:id="277372267">
          <w:marLeft w:val="0"/>
          <w:marRight w:val="0"/>
          <w:marTop w:val="0"/>
          <w:marBottom w:val="0"/>
          <w:divBdr>
            <w:top w:val="none" w:sz="0" w:space="0" w:color="auto"/>
            <w:left w:val="none" w:sz="0" w:space="0" w:color="auto"/>
            <w:bottom w:val="none" w:sz="0" w:space="0" w:color="auto"/>
            <w:right w:val="none" w:sz="0" w:space="0" w:color="auto"/>
          </w:divBdr>
        </w:div>
        <w:div w:id="277373641">
          <w:marLeft w:val="0"/>
          <w:marRight w:val="0"/>
          <w:marTop w:val="0"/>
          <w:marBottom w:val="272"/>
          <w:divBdr>
            <w:top w:val="none" w:sz="0" w:space="0" w:color="auto"/>
            <w:left w:val="none" w:sz="0" w:space="0" w:color="auto"/>
            <w:bottom w:val="none" w:sz="0" w:space="0" w:color="auto"/>
            <w:right w:val="none" w:sz="0" w:space="0" w:color="auto"/>
          </w:divBdr>
          <w:divsChild>
            <w:div w:id="572083362">
              <w:marLeft w:val="0"/>
              <w:marRight w:val="0"/>
              <w:marTop w:val="0"/>
              <w:marBottom w:val="0"/>
              <w:divBdr>
                <w:top w:val="none" w:sz="0" w:space="0" w:color="auto"/>
                <w:left w:val="none" w:sz="0" w:space="0" w:color="auto"/>
                <w:bottom w:val="none" w:sz="0" w:space="0" w:color="auto"/>
                <w:right w:val="none" w:sz="0" w:space="0" w:color="auto"/>
              </w:divBdr>
            </w:div>
          </w:divsChild>
        </w:div>
        <w:div w:id="277421437">
          <w:marLeft w:val="0"/>
          <w:marRight w:val="0"/>
          <w:marTop w:val="0"/>
          <w:marBottom w:val="0"/>
          <w:divBdr>
            <w:top w:val="none" w:sz="0" w:space="0" w:color="auto"/>
            <w:left w:val="none" w:sz="0" w:space="0" w:color="auto"/>
            <w:bottom w:val="none" w:sz="0" w:space="0" w:color="auto"/>
            <w:right w:val="none" w:sz="0" w:space="0" w:color="auto"/>
          </w:divBdr>
        </w:div>
        <w:div w:id="277444990">
          <w:marLeft w:val="0"/>
          <w:marRight w:val="0"/>
          <w:marTop w:val="0"/>
          <w:marBottom w:val="0"/>
          <w:divBdr>
            <w:top w:val="none" w:sz="0" w:space="0" w:color="auto"/>
            <w:left w:val="none" w:sz="0" w:space="0" w:color="auto"/>
            <w:bottom w:val="none" w:sz="0" w:space="0" w:color="auto"/>
            <w:right w:val="none" w:sz="0" w:space="0" w:color="auto"/>
          </w:divBdr>
          <w:divsChild>
            <w:div w:id="411123400">
              <w:marLeft w:val="0"/>
              <w:marRight w:val="0"/>
              <w:marTop w:val="0"/>
              <w:marBottom w:val="0"/>
              <w:divBdr>
                <w:top w:val="none" w:sz="0" w:space="0" w:color="auto"/>
                <w:left w:val="none" w:sz="0" w:space="0" w:color="auto"/>
                <w:bottom w:val="none" w:sz="0" w:space="0" w:color="auto"/>
                <w:right w:val="none" w:sz="0" w:space="0" w:color="auto"/>
              </w:divBdr>
            </w:div>
          </w:divsChild>
        </w:div>
        <w:div w:id="277610595">
          <w:marLeft w:val="-188"/>
          <w:marRight w:val="-188"/>
          <w:marTop w:val="0"/>
          <w:marBottom w:val="0"/>
          <w:divBdr>
            <w:top w:val="none" w:sz="0" w:space="0" w:color="auto"/>
            <w:left w:val="none" w:sz="0" w:space="0" w:color="auto"/>
            <w:bottom w:val="none" w:sz="0" w:space="0" w:color="auto"/>
            <w:right w:val="none" w:sz="0" w:space="0" w:color="auto"/>
          </w:divBdr>
          <w:divsChild>
            <w:div w:id="504055464">
              <w:marLeft w:val="0"/>
              <w:marRight w:val="0"/>
              <w:marTop w:val="0"/>
              <w:marBottom w:val="0"/>
              <w:divBdr>
                <w:top w:val="none" w:sz="0" w:space="0" w:color="auto"/>
                <w:left w:val="none" w:sz="0" w:space="0" w:color="auto"/>
                <w:bottom w:val="none" w:sz="0" w:space="0" w:color="auto"/>
                <w:right w:val="none" w:sz="0" w:space="0" w:color="auto"/>
              </w:divBdr>
            </w:div>
          </w:divsChild>
        </w:div>
        <w:div w:id="277642258">
          <w:marLeft w:val="-225"/>
          <w:marRight w:val="-225"/>
          <w:marTop w:val="0"/>
          <w:marBottom w:val="0"/>
          <w:divBdr>
            <w:top w:val="none" w:sz="0" w:space="0" w:color="auto"/>
            <w:left w:val="none" w:sz="0" w:space="0" w:color="auto"/>
            <w:bottom w:val="none" w:sz="0" w:space="0" w:color="auto"/>
            <w:right w:val="none" w:sz="0" w:space="0" w:color="auto"/>
          </w:divBdr>
        </w:div>
        <w:div w:id="277642524">
          <w:marLeft w:val="0"/>
          <w:marRight w:val="3900"/>
          <w:marTop w:val="0"/>
          <w:marBottom w:val="0"/>
          <w:divBdr>
            <w:top w:val="none" w:sz="0" w:space="0" w:color="auto"/>
            <w:left w:val="none" w:sz="0" w:space="0" w:color="auto"/>
            <w:bottom w:val="none" w:sz="0" w:space="0" w:color="auto"/>
            <w:right w:val="none" w:sz="0" w:space="0" w:color="auto"/>
          </w:divBdr>
          <w:divsChild>
            <w:div w:id="121849601">
              <w:marLeft w:val="0"/>
              <w:marRight w:val="0"/>
              <w:marTop w:val="0"/>
              <w:marBottom w:val="0"/>
              <w:divBdr>
                <w:top w:val="none" w:sz="0" w:space="0" w:color="auto"/>
                <w:left w:val="none" w:sz="0" w:space="0" w:color="auto"/>
                <w:bottom w:val="none" w:sz="0" w:space="0" w:color="auto"/>
                <w:right w:val="none" w:sz="0" w:space="0" w:color="auto"/>
              </w:divBdr>
            </w:div>
          </w:divsChild>
        </w:div>
        <w:div w:id="277683791">
          <w:marLeft w:val="0"/>
          <w:marRight w:val="0"/>
          <w:marTop w:val="0"/>
          <w:marBottom w:val="0"/>
          <w:divBdr>
            <w:top w:val="single" w:sz="2" w:space="0" w:color="E0E0E0"/>
            <w:left w:val="single" w:sz="2" w:space="0" w:color="E0E0E0"/>
            <w:bottom w:val="single" w:sz="2" w:space="0" w:color="E0E0E0"/>
            <w:right w:val="single" w:sz="2" w:space="0" w:color="E0E0E0"/>
          </w:divBdr>
        </w:div>
        <w:div w:id="277689502">
          <w:marLeft w:val="0"/>
          <w:marRight w:val="0"/>
          <w:marTop w:val="0"/>
          <w:marBottom w:val="0"/>
          <w:divBdr>
            <w:top w:val="none" w:sz="0" w:space="0" w:color="auto"/>
            <w:left w:val="none" w:sz="0" w:space="0" w:color="auto"/>
            <w:bottom w:val="none" w:sz="0" w:space="0" w:color="auto"/>
            <w:right w:val="none" w:sz="0" w:space="0" w:color="auto"/>
          </w:divBdr>
          <w:divsChild>
            <w:div w:id="405613168">
              <w:marLeft w:val="0"/>
              <w:marRight w:val="0"/>
              <w:marTop w:val="0"/>
              <w:marBottom w:val="150"/>
              <w:divBdr>
                <w:top w:val="none" w:sz="0" w:space="0" w:color="auto"/>
                <w:left w:val="none" w:sz="0" w:space="0" w:color="auto"/>
                <w:bottom w:val="none" w:sz="0" w:space="0" w:color="auto"/>
                <w:right w:val="none" w:sz="0" w:space="0" w:color="auto"/>
              </w:divBdr>
            </w:div>
          </w:divsChild>
        </w:div>
        <w:div w:id="277689756">
          <w:marLeft w:val="-225"/>
          <w:marRight w:val="-225"/>
          <w:marTop w:val="0"/>
          <w:marBottom w:val="0"/>
          <w:divBdr>
            <w:top w:val="none" w:sz="0" w:space="0" w:color="auto"/>
            <w:left w:val="none" w:sz="0" w:space="0" w:color="auto"/>
            <w:bottom w:val="none" w:sz="0" w:space="0" w:color="auto"/>
            <w:right w:val="none" w:sz="0" w:space="0" w:color="auto"/>
          </w:divBdr>
          <w:divsChild>
            <w:div w:id="571619963">
              <w:marLeft w:val="0"/>
              <w:marRight w:val="0"/>
              <w:marTop w:val="0"/>
              <w:marBottom w:val="0"/>
              <w:divBdr>
                <w:top w:val="none" w:sz="0" w:space="0" w:color="auto"/>
                <w:left w:val="none" w:sz="0" w:space="0" w:color="auto"/>
                <w:bottom w:val="none" w:sz="0" w:space="0" w:color="auto"/>
                <w:right w:val="none" w:sz="0" w:space="0" w:color="auto"/>
              </w:divBdr>
              <w:divsChild>
                <w:div w:id="29498177">
                  <w:marLeft w:val="-225"/>
                  <w:marRight w:val="-225"/>
                  <w:marTop w:val="0"/>
                  <w:marBottom w:val="0"/>
                  <w:divBdr>
                    <w:top w:val="none" w:sz="0" w:space="0" w:color="auto"/>
                    <w:left w:val="none" w:sz="0" w:space="0" w:color="auto"/>
                    <w:bottom w:val="none" w:sz="0" w:space="0" w:color="auto"/>
                    <w:right w:val="none" w:sz="0" w:space="0" w:color="auto"/>
                  </w:divBdr>
                  <w:divsChild>
                    <w:div w:id="54309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761467">
          <w:blockQuote w:val="1"/>
          <w:marLeft w:val="0"/>
          <w:marRight w:val="0"/>
          <w:marTop w:val="0"/>
          <w:marBottom w:val="360"/>
          <w:divBdr>
            <w:top w:val="none" w:sz="0" w:space="0" w:color="auto"/>
            <w:left w:val="single" w:sz="36" w:space="18" w:color="0099CC"/>
            <w:bottom w:val="none" w:sz="0" w:space="0" w:color="auto"/>
            <w:right w:val="none" w:sz="0" w:space="0" w:color="auto"/>
          </w:divBdr>
        </w:div>
        <w:div w:id="277762149">
          <w:marLeft w:val="0"/>
          <w:marRight w:val="0"/>
          <w:marTop w:val="0"/>
          <w:marBottom w:val="0"/>
          <w:divBdr>
            <w:top w:val="none" w:sz="0" w:space="0" w:color="auto"/>
            <w:left w:val="none" w:sz="0" w:space="0" w:color="auto"/>
            <w:bottom w:val="none" w:sz="0" w:space="0" w:color="auto"/>
            <w:right w:val="none" w:sz="0" w:space="0" w:color="auto"/>
          </w:divBdr>
        </w:div>
        <w:div w:id="277880292">
          <w:marLeft w:val="-225"/>
          <w:marRight w:val="-225"/>
          <w:marTop w:val="0"/>
          <w:marBottom w:val="0"/>
          <w:divBdr>
            <w:top w:val="none" w:sz="0" w:space="0" w:color="auto"/>
            <w:left w:val="none" w:sz="0" w:space="0" w:color="auto"/>
            <w:bottom w:val="none" w:sz="0" w:space="0" w:color="auto"/>
            <w:right w:val="none" w:sz="0" w:space="0" w:color="auto"/>
          </w:divBdr>
          <w:divsChild>
            <w:div w:id="262149642">
              <w:marLeft w:val="0"/>
              <w:marRight w:val="0"/>
              <w:marTop w:val="0"/>
              <w:marBottom w:val="0"/>
              <w:divBdr>
                <w:top w:val="none" w:sz="0" w:space="0" w:color="auto"/>
                <w:left w:val="none" w:sz="0" w:space="0" w:color="auto"/>
                <w:bottom w:val="none" w:sz="0" w:space="0" w:color="auto"/>
                <w:right w:val="none" w:sz="0" w:space="0" w:color="auto"/>
              </w:divBdr>
              <w:divsChild>
                <w:div w:id="58669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83235">
          <w:marLeft w:val="0"/>
          <w:marRight w:val="0"/>
          <w:marTop w:val="0"/>
          <w:marBottom w:val="0"/>
          <w:divBdr>
            <w:top w:val="single" w:sz="6" w:space="8" w:color="999999"/>
            <w:left w:val="none" w:sz="0" w:space="0" w:color="auto"/>
            <w:bottom w:val="single" w:sz="6" w:space="0" w:color="999999"/>
            <w:right w:val="none" w:sz="0" w:space="0" w:color="auto"/>
          </w:divBdr>
          <w:divsChild>
            <w:div w:id="311759914">
              <w:marLeft w:val="0"/>
              <w:marRight w:val="0"/>
              <w:marTop w:val="0"/>
              <w:marBottom w:val="0"/>
              <w:divBdr>
                <w:top w:val="none" w:sz="0" w:space="0" w:color="auto"/>
                <w:left w:val="none" w:sz="0" w:space="0" w:color="auto"/>
                <w:bottom w:val="none" w:sz="0" w:space="0" w:color="auto"/>
                <w:right w:val="none" w:sz="0" w:space="0" w:color="auto"/>
              </w:divBdr>
            </w:div>
          </w:divsChild>
        </w:div>
        <w:div w:id="277950947">
          <w:marLeft w:val="0"/>
          <w:marRight w:val="0"/>
          <w:marTop w:val="0"/>
          <w:marBottom w:val="0"/>
          <w:divBdr>
            <w:top w:val="single" w:sz="2" w:space="0" w:color="E0E0E0"/>
            <w:left w:val="single" w:sz="2" w:space="0" w:color="E0E0E0"/>
            <w:bottom w:val="single" w:sz="2" w:space="0" w:color="E0E0E0"/>
            <w:right w:val="single" w:sz="2" w:space="0" w:color="E0E0E0"/>
          </w:divBdr>
          <w:divsChild>
            <w:div w:id="440882219">
              <w:marLeft w:val="0"/>
              <w:marRight w:val="0"/>
              <w:marTop w:val="0"/>
              <w:marBottom w:val="0"/>
              <w:divBdr>
                <w:top w:val="single" w:sz="2" w:space="0" w:color="E0E0E0"/>
                <w:left w:val="single" w:sz="2" w:space="0" w:color="E0E0E0"/>
                <w:bottom w:val="single" w:sz="2" w:space="0" w:color="E0E0E0"/>
                <w:right w:val="single" w:sz="2" w:space="0" w:color="E0E0E0"/>
              </w:divBdr>
              <w:divsChild>
                <w:div w:id="67299135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07217771">
              <w:marLeft w:val="0"/>
              <w:marRight w:val="0"/>
              <w:marTop w:val="0"/>
              <w:marBottom w:val="0"/>
              <w:divBdr>
                <w:top w:val="single" w:sz="2" w:space="0" w:color="E0E0E0"/>
                <w:left w:val="single" w:sz="2" w:space="0" w:color="E0E0E0"/>
                <w:bottom w:val="single" w:sz="2" w:space="0" w:color="E0E0E0"/>
                <w:right w:val="single" w:sz="2" w:space="0" w:color="E0E0E0"/>
              </w:divBdr>
            </w:div>
            <w:div w:id="72279930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78034076">
          <w:marLeft w:val="0"/>
          <w:marRight w:val="0"/>
          <w:marTop w:val="0"/>
          <w:marBottom w:val="75"/>
          <w:divBdr>
            <w:top w:val="none" w:sz="0" w:space="0" w:color="auto"/>
            <w:left w:val="none" w:sz="0" w:space="0" w:color="auto"/>
            <w:bottom w:val="none" w:sz="0" w:space="0" w:color="auto"/>
            <w:right w:val="none" w:sz="0" w:space="0" w:color="auto"/>
          </w:divBdr>
        </w:div>
        <w:div w:id="278071649">
          <w:marLeft w:val="0"/>
          <w:marRight w:val="0"/>
          <w:marTop w:val="0"/>
          <w:marBottom w:val="0"/>
          <w:divBdr>
            <w:top w:val="none" w:sz="0" w:space="0" w:color="auto"/>
            <w:left w:val="none" w:sz="0" w:space="0" w:color="auto"/>
            <w:bottom w:val="none" w:sz="0" w:space="0" w:color="auto"/>
            <w:right w:val="none" w:sz="0" w:space="0" w:color="auto"/>
          </w:divBdr>
        </w:div>
        <w:div w:id="278145904">
          <w:marLeft w:val="-225"/>
          <w:marRight w:val="-225"/>
          <w:marTop w:val="0"/>
          <w:marBottom w:val="0"/>
          <w:divBdr>
            <w:top w:val="none" w:sz="0" w:space="0" w:color="auto"/>
            <w:left w:val="none" w:sz="0" w:space="0" w:color="auto"/>
            <w:bottom w:val="none" w:sz="0" w:space="0" w:color="auto"/>
            <w:right w:val="none" w:sz="0" w:space="0" w:color="auto"/>
          </w:divBdr>
        </w:div>
        <w:div w:id="278218008">
          <w:marLeft w:val="0"/>
          <w:marRight w:val="0"/>
          <w:marTop w:val="0"/>
          <w:marBottom w:val="240"/>
          <w:divBdr>
            <w:top w:val="none" w:sz="0" w:space="0" w:color="auto"/>
            <w:left w:val="none" w:sz="0" w:space="0" w:color="auto"/>
            <w:bottom w:val="none" w:sz="0" w:space="0" w:color="auto"/>
            <w:right w:val="none" w:sz="0" w:space="0" w:color="auto"/>
          </w:divBdr>
        </w:div>
        <w:div w:id="278218916">
          <w:blockQuote w:val="1"/>
          <w:marLeft w:val="0"/>
          <w:marRight w:val="0"/>
          <w:marTop w:val="150"/>
          <w:marBottom w:val="600"/>
          <w:divBdr>
            <w:top w:val="none" w:sz="0" w:space="0" w:color="auto"/>
            <w:left w:val="single" w:sz="12" w:space="15" w:color="ACCE55"/>
            <w:bottom w:val="none" w:sz="0" w:space="0" w:color="auto"/>
            <w:right w:val="none" w:sz="0" w:space="0" w:color="auto"/>
          </w:divBdr>
        </w:div>
        <w:div w:id="278267878">
          <w:marLeft w:val="0"/>
          <w:marRight w:val="0"/>
          <w:marTop w:val="0"/>
          <w:marBottom w:val="0"/>
          <w:divBdr>
            <w:top w:val="none" w:sz="0" w:space="0" w:color="auto"/>
            <w:left w:val="none" w:sz="0" w:space="0" w:color="auto"/>
            <w:bottom w:val="none" w:sz="0" w:space="0" w:color="auto"/>
            <w:right w:val="none" w:sz="0" w:space="0" w:color="auto"/>
          </w:divBdr>
        </w:div>
        <w:div w:id="278294361">
          <w:marLeft w:val="0"/>
          <w:marRight w:val="0"/>
          <w:marTop w:val="0"/>
          <w:marBottom w:val="0"/>
          <w:divBdr>
            <w:top w:val="none" w:sz="0" w:space="0" w:color="auto"/>
            <w:left w:val="none" w:sz="0" w:space="0" w:color="auto"/>
            <w:bottom w:val="none" w:sz="0" w:space="0" w:color="auto"/>
            <w:right w:val="none" w:sz="0" w:space="0" w:color="auto"/>
          </w:divBdr>
        </w:div>
        <w:div w:id="278295549">
          <w:marLeft w:val="0"/>
          <w:marRight w:val="0"/>
          <w:marTop w:val="0"/>
          <w:marBottom w:val="360"/>
          <w:divBdr>
            <w:top w:val="none" w:sz="0" w:space="0" w:color="auto"/>
            <w:left w:val="none" w:sz="0" w:space="0" w:color="auto"/>
            <w:bottom w:val="none" w:sz="0" w:space="0" w:color="auto"/>
            <w:right w:val="none" w:sz="0" w:space="0" w:color="auto"/>
          </w:divBdr>
        </w:div>
        <w:div w:id="278343542">
          <w:marLeft w:val="0"/>
          <w:marRight w:val="0"/>
          <w:marTop w:val="0"/>
          <w:marBottom w:val="0"/>
          <w:divBdr>
            <w:top w:val="none" w:sz="0" w:space="0" w:color="auto"/>
            <w:left w:val="none" w:sz="0" w:space="0" w:color="auto"/>
            <w:bottom w:val="none" w:sz="0" w:space="0" w:color="auto"/>
            <w:right w:val="none" w:sz="0" w:space="0" w:color="auto"/>
          </w:divBdr>
          <w:divsChild>
            <w:div w:id="248201211">
              <w:marLeft w:val="0"/>
              <w:marRight w:val="0"/>
              <w:marTop w:val="0"/>
              <w:marBottom w:val="0"/>
              <w:divBdr>
                <w:top w:val="none" w:sz="0" w:space="0" w:color="auto"/>
                <w:left w:val="none" w:sz="0" w:space="0" w:color="auto"/>
                <w:bottom w:val="none" w:sz="0" w:space="0" w:color="auto"/>
                <w:right w:val="none" w:sz="0" w:space="0" w:color="auto"/>
              </w:divBdr>
            </w:div>
          </w:divsChild>
        </w:div>
        <w:div w:id="278490425">
          <w:marLeft w:val="0"/>
          <w:marRight w:val="0"/>
          <w:marTop w:val="100"/>
          <w:marBottom w:val="100"/>
          <w:divBdr>
            <w:top w:val="none" w:sz="0" w:space="0" w:color="auto"/>
            <w:left w:val="none" w:sz="0" w:space="0" w:color="auto"/>
            <w:bottom w:val="none" w:sz="0" w:space="0" w:color="auto"/>
            <w:right w:val="none" w:sz="0" w:space="0" w:color="auto"/>
          </w:divBdr>
        </w:div>
        <w:div w:id="278491657">
          <w:marLeft w:val="0"/>
          <w:marRight w:val="0"/>
          <w:marTop w:val="0"/>
          <w:marBottom w:val="0"/>
          <w:divBdr>
            <w:top w:val="none" w:sz="0" w:space="0" w:color="auto"/>
            <w:left w:val="none" w:sz="0" w:space="0" w:color="auto"/>
            <w:bottom w:val="none" w:sz="0" w:space="0" w:color="auto"/>
            <w:right w:val="none" w:sz="0" w:space="0" w:color="auto"/>
          </w:divBdr>
        </w:div>
        <w:div w:id="278492448">
          <w:marLeft w:val="0"/>
          <w:marRight w:val="0"/>
          <w:marTop w:val="0"/>
          <w:marBottom w:val="0"/>
          <w:divBdr>
            <w:top w:val="none" w:sz="0" w:space="0" w:color="auto"/>
            <w:left w:val="none" w:sz="0" w:space="0" w:color="auto"/>
            <w:bottom w:val="none" w:sz="0" w:space="0" w:color="auto"/>
            <w:right w:val="none" w:sz="0" w:space="0" w:color="auto"/>
          </w:divBdr>
        </w:div>
        <w:div w:id="278606437">
          <w:marLeft w:val="0"/>
          <w:marRight w:val="0"/>
          <w:marTop w:val="0"/>
          <w:marBottom w:val="240"/>
          <w:divBdr>
            <w:top w:val="none" w:sz="0" w:space="0" w:color="auto"/>
            <w:left w:val="none" w:sz="0" w:space="0" w:color="auto"/>
            <w:bottom w:val="none" w:sz="0" w:space="0" w:color="auto"/>
            <w:right w:val="none" w:sz="0" w:space="0" w:color="auto"/>
          </w:divBdr>
        </w:div>
        <w:div w:id="278608077">
          <w:marLeft w:val="0"/>
          <w:marRight w:val="0"/>
          <w:marTop w:val="0"/>
          <w:marBottom w:val="0"/>
          <w:divBdr>
            <w:top w:val="none" w:sz="0" w:space="0" w:color="auto"/>
            <w:left w:val="none" w:sz="0" w:space="0" w:color="auto"/>
            <w:bottom w:val="none" w:sz="0" w:space="0" w:color="auto"/>
            <w:right w:val="none" w:sz="0" w:space="0" w:color="auto"/>
          </w:divBdr>
        </w:div>
        <w:div w:id="278687426">
          <w:marLeft w:val="0"/>
          <w:marRight w:val="0"/>
          <w:marTop w:val="0"/>
          <w:marBottom w:val="360"/>
          <w:divBdr>
            <w:top w:val="none" w:sz="0" w:space="0" w:color="auto"/>
            <w:left w:val="none" w:sz="0" w:space="0" w:color="auto"/>
            <w:bottom w:val="none" w:sz="0" w:space="0" w:color="auto"/>
            <w:right w:val="none" w:sz="0" w:space="0" w:color="auto"/>
          </w:divBdr>
        </w:div>
        <w:div w:id="278687508">
          <w:marLeft w:val="0"/>
          <w:marRight w:val="0"/>
          <w:marTop w:val="100"/>
          <w:marBottom w:val="100"/>
          <w:divBdr>
            <w:top w:val="none" w:sz="0" w:space="0" w:color="auto"/>
            <w:left w:val="none" w:sz="0" w:space="0" w:color="auto"/>
            <w:bottom w:val="none" w:sz="0" w:space="0" w:color="auto"/>
            <w:right w:val="none" w:sz="0" w:space="0" w:color="auto"/>
          </w:divBdr>
          <w:divsChild>
            <w:div w:id="702949816">
              <w:marLeft w:val="0"/>
              <w:marRight w:val="0"/>
              <w:marTop w:val="0"/>
              <w:marBottom w:val="0"/>
              <w:divBdr>
                <w:top w:val="none" w:sz="0" w:space="0" w:color="auto"/>
                <w:left w:val="none" w:sz="0" w:space="0" w:color="auto"/>
                <w:bottom w:val="none" w:sz="0" w:space="0" w:color="auto"/>
                <w:right w:val="none" w:sz="0" w:space="0" w:color="auto"/>
              </w:divBdr>
            </w:div>
          </w:divsChild>
        </w:div>
        <w:div w:id="278726186">
          <w:marLeft w:val="0"/>
          <w:marRight w:val="376"/>
          <w:marTop w:val="0"/>
          <w:marBottom w:val="125"/>
          <w:divBdr>
            <w:top w:val="none" w:sz="0" w:space="0" w:color="auto"/>
            <w:left w:val="none" w:sz="0" w:space="0" w:color="auto"/>
            <w:bottom w:val="none" w:sz="0" w:space="0" w:color="auto"/>
            <w:right w:val="none" w:sz="0" w:space="0" w:color="auto"/>
          </w:divBdr>
        </w:div>
        <w:div w:id="278798513">
          <w:marLeft w:val="0"/>
          <w:marRight w:val="0"/>
          <w:marTop w:val="0"/>
          <w:marBottom w:val="0"/>
          <w:divBdr>
            <w:top w:val="none" w:sz="0" w:space="0" w:color="auto"/>
            <w:left w:val="none" w:sz="0" w:space="0" w:color="auto"/>
            <w:bottom w:val="none" w:sz="0" w:space="0" w:color="auto"/>
            <w:right w:val="none" w:sz="0" w:space="0" w:color="auto"/>
          </w:divBdr>
          <w:divsChild>
            <w:div w:id="154346564">
              <w:marLeft w:val="0"/>
              <w:marRight w:val="135"/>
              <w:marTop w:val="0"/>
              <w:marBottom w:val="0"/>
              <w:divBdr>
                <w:top w:val="none" w:sz="0" w:space="0" w:color="auto"/>
                <w:left w:val="none" w:sz="0" w:space="0" w:color="auto"/>
                <w:bottom w:val="none" w:sz="0" w:space="0" w:color="auto"/>
                <w:right w:val="none" w:sz="0" w:space="0" w:color="auto"/>
              </w:divBdr>
            </w:div>
            <w:div w:id="215700202">
              <w:marLeft w:val="0"/>
              <w:marRight w:val="0"/>
              <w:marTop w:val="0"/>
              <w:marBottom w:val="0"/>
              <w:divBdr>
                <w:top w:val="none" w:sz="0" w:space="0" w:color="auto"/>
                <w:left w:val="none" w:sz="0" w:space="0" w:color="auto"/>
                <w:bottom w:val="none" w:sz="0" w:space="0" w:color="auto"/>
                <w:right w:val="none" w:sz="0" w:space="0" w:color="auto"/>
              </w:divBdr>
            </w:div>
          </w:divsChild>
        </w:div>
        <w:div w:id="278800326">
          <w:marLeft w:val="0"/>
          <w:marRight w:val="0"/>
          <w:marTop w:val="0"/>
          <w:marBottom w:val="0"/>
          <w:divBdr>
            <w:top w:val="none" w:sz="0" w:space="0" w:color="auto"/>
            <w:left w:val="none" w:sz="0" w:space="0" w:color="auto"/>
            <w:bottom w:val="none" w:sz="0" w:space="0" w:color="auto"/>
            <w:right w:val="none" w:sz="0" w:space="0" w:color="auto"/>
          </w:divBdr>
        </w:div>
        <w:div w:id="278805580">
          <w:marLeft w:val="0"/>
          <w:marRight w:val="0"/>
          <w:marTop w:val="0"/>
          <w:marBottom w:val="0"/>
          <w:divBdr>
            <w:top w:val="none" w:sz="0" w:space="0" w:color="auto"/>
            <w:left w:val="none" w:sz="0" w:space="0" w:color="auto"/>
            <w:bottom w:val="none" w:sz="0" w:space="0" w:color="auto"/>
            <w:right w:val="none" w:sz="0" w:space="0" w:color="auto"/>
          </w:divBdr>
          <w:divsChild>
            <w:div w:id="486938115">
              <w:marLeft w:val="0"/>
              <w:marRight w:val="0"/>
              <w:marTop w:val="63"/>
              <w:marBottom w:val="0"/>
              <w:divBdr>
                <w:top w:val="none" w:sz="0" w:space="0" w:color="auto"/>
                <w:left w:val="none" w:sz="0" w:space="0" w:color="auto"/>
                <w:bottom w:val="none" w:sz="0" w:space="0" w:color="auto"/>
                <w:right w:val="none" w:sz="0" w:space="0" w:color="auto"/>
              </w:divBdr>
            </w:div>
          </w:divsChild>
        </w:div>
        <w:div w:id="278880338">
          <w:marLeft w:val="0"/>
          <w:marRight w:val="0"/>
          <w:marTop w:val="0"/>
          <w:marBottom w:val="360"/>
          <w:divBdr>
            <w:top w:val="none" w:sz="0" w:space="0" w:color="auto"/>
            <w:left w:val="none" w:sz="0" w:space="0" w:color="auto"/>
            <w:bottom w:val="none" w:sz="0" w:space="0" w:color="auto"/>
            <w:right w:val="none" w:sz="0" w:space="0" w:color="auto"/>
          </w:divBdr>
        </w:div>
        <w:div w:id="278924467">
          <w:marLeft w:val="0"/>
          <w:marRight w:val="0"/>
          <w:marTop w:val="63"/>
          <w:marBottom w:val="0"/>
          <w:divBdr>
            <w:top w:val="none" w:sz="0" w:space="0" w:color="auto"/>
            <w:left w:val="none" w:sz="0" w:space="0" w:color="auto"/>
            <w:bottom w:val="none" w:sz="0" w:space="0" w:color="auto"/>
            <w:right w:val="none" w:sz="0" w:space="0" w:color="auto"/>
          </w:divBdr>
        </w:div>
        <w:div w:id="278948681">
          <w:marLeft w:val="0"/>
          <w:marRight w:val="0"/>
          <w:marTop w:val="0"/>
          <w:marBottom w:val="0"/>
          <w:divBdr>
            <w:top w:val="none" w:sz="0" w:space="0" w:color="auto"/>
            <w:left w:val="none" w:sz="0" w:space="0" w:color="auto"/>
            <w:bottom w:val="none" w:sz="0" w:space="0" w:color="auto"/>
            <w:right w:val="none" w:sz="0" w:space="0" w:color="auto"/>
          </w:divBdr>
        </w:div>
        <w:div w:id="278948688">
          <w:marLeft w:val="0"/>
          <w:marRight w:val="0"/>
          <w:marTop w:val="0"/>
          <w:marBottom w:val="0"/>
          <w:divBdr>
            <w:top w:val="none" w:sz="0" w:space="0" w:color="auto"/>
            <w:left w:val="none" w:sz="0" w:space="0" w:color="auto"/>
            <w:bottom w:val="none" w:sz="0" w:space="0" w:color="auto"/>
            <w:right w:val="none" w:sz="0" w:space="0" w:color="auto"/>
          </w:divBdr>
          <w:divsChild>
            <w:div w:id="542061525">
              <w:marLeft w:val="0"/>
              <w:marRight w:val="0"/>
              <w:marTop w:val="0"/>
              <w:marBottom w:val="0"/>
              <w:divBdr>
                <w:top w:val="none" w:sz="0" w:space="0" w:color="auto"/>
                <w:left w:val="none" w:sz="0" w:space="0" w:color="auto"/>
                <w:bottom w:val="none" w:sz="0" w:space="0" w:color="auto"/>
                <w:right w:val="none" w:sz="0" w:space="0" w:color="auto"/>
              </w:divBdr>
            </w:div>
          </w:divsChild>
        </w:div>
        <w:div w:id="278948930">
          <w:marLeft w:val="0"/>
          <w:marRight w:val="0"/>
          <w:marTop w:val="0"/>
          <w:marBottom w:val="150"/>
          <w:divBdr>
            <w:top w:val="none" w:sz="0" w:space="0" w:color="auto"/>
            <w:left w:val="none" w:sz="0" w:space="0" w:color="auto"/>
            <w:bottom w:val="none" w:sz="0" w:space="0" w:color="auto"/>
            <w:right w:val="none" w:sz="0" w:space="0" w:color="auto"/>
          </w:divBdr>
        </w:div>
        <w:div w:id="278998894">
          <w:marLeft w:val="0"/>
          <w:marRight w:val="0"/>
          <w:marTop w:val="0"/>
          <w:marBottom w:val="0"/>
          <w:divBdr>
            <w:top w:val="none" w:sz="0" w:space="0" w:color="auto"/>
            <w:left w:val="none" w:sz="0" w:space="0" w:color="auto"/>
            <w:bottom w:val="none" w:sz="0" w:space="0" w:color="auto"/>
            <w:right w:val="none" w:sz="0" w:space="0" w:color="auto"/>
          </w:divBdr>
          <w:divsChild>
            <w:div w:id="536897243">
              <w:marLeft w:val="0"/>
              <w:marRight w:val="0"/>
              <w:marTop w:val="0"/>
              <w:marBottom w:val="0"/>
              <w:divBdr>
                <w:top w:val="none" w:sz="0" w:space="0" w:color="auto"/>
                <w:left w:val="none" w:sz="0" w:space="0" w:color="auto"/>
                <w:bottom w:val="none" w:sz="0" w:space="0" w:color="auto"/>
                <w:right w:val="none" w:sz="0" w:space="0" w:color="auto"/>
              </w:divBdr>
            </w:div>
          </w:divsChild>
        </w:div>
        <w:div w:id="279148832">
          <w:marLeft w:val="0"/>
          <w:marRight w:val="0"/>
          <w:marTop w:val="0"/>
          <w:marBottom w:val="0"/>
          <w:divBdr>
            <w:top w:val="none" w:sz="0" w:space="0" w:color="auto"/>
            <w:left w:val="none" w:sz="0" w:space="0" w:color="auto"/>
            <w:bottom w:val="none" w:sz="0" w:space="0" w:color="auto"/>
            <w:right w:val="none" w:sz="0" w:space="0" w:color="auto"/>
          </w:divBdr>
          <w:divsChild>
            <w:div w:id="368189210">
              <w:marLeft w:val="0"/>
              <w:marRight w:val="0"/>
              <w:marTop w:val="0"/>
              <w:marBottom w:val="240"/>
              <w:divBdr>
                <w:top w:val="none" w:sz="0" w:space="0" w:color="auto"/>
                <w:left w:val="none" w:sz="0" w:space="0" w:color="auto"/>
                <w:bottom w:val="none" w:sz="0" w:space="0" w:color="auto"/>
                <w:right w:val="none" w:sz="0" w:space="0" w:color="auto"/>
              </w:divBdr>
            </w:div>
          </w:divsChild>
        </w:div>
        <w:div w:id="279263067">
          <w:marLeft w:val="-136"/>
          <w:marRight w:val="-136"/>
          <w:marTop w:val="0"/>
          <w:marBottom w:val="0"/>
          <w:divBdr>
            <w:top w:val="none" w:sz="0" w:space="0" w:color="auto"/>
            <w:left w:val="none" w:sz="0" w:space="0" w:color="auto"/>
            <w:bottom w:val="none" w:sz="0" w:space="0" w:color="auto"/>
            <w:right w:val="none" w:sz="0" w:space="0" w:color="auto"/>
          </w:divBdr>
        </w:div>
        <w:div w:id="279267075">
          <w:marLeft w:val="0"/>
          <w:marRight w:val="225"/>
          <w:marTop w:val="0"/>
          <w:marBottom w:val="0"/>
          <w:divBdr>
            <w:top w:val="none" w:sz="0" w:space="0" w:color="auto"/>
            <w:left w:val="none" w:sz="0" w:space="0" w:color="auto"/>
            <w:bottom w:val="none" w:sz="0" w:space="0" w:color="auto"/>
            <w:right w:val="none" w:sz="0" w:space="0" w:color="auto"/>
          </w:divBdr>
        </w:div>
        <w:div w:id="279342073">
          <w:marLeft w:val="0"/>
          <w:marRight w:val="0"/>
          <w:marTop w:val="0"/>
          <w:marBottom w:val="0"/>
          <w:divBdr>
            <w:top w:val="none" w:sz="0" w:space="0" w:color="auto"/>
            <w:left w:val="none" w:sz="0" w:space="0" w:color="auto"/>
            <w:bottom w:val="none" w:sz="0" w:space="0" w:color="auto"/>
            <w:right w:val="none" w:sz="0" w:space="0" w:color="auto"/>
          </w:divBdr>
          <w:divsChild>
            <w:div w:id="457190994">
              <w:marLeft w:val="0"/>
              <w:marRight w:val="0"/>
              <w:marTop w:val="0"/>
              <w:marBottom w:val="0"/>
              <w:divBdr>
                <w:top w:val="none" w:sz="0" w:space="0" w:color="auto"/>
                <w:left w:val="none" w:sz="0" w:space="0" w:color="auto"/>
                <w:bottom w:val="none" w:sz="0" w:space="0" w:color="auto"/>
                <w:right w:val="none" w:sz="0" w:space="0" w:color="auto"/>
              </w:divBdr>
            </w:div>
          </w:divsChild>
        </w:div>
        <w:div w:id="279455186">
          <w:marLeft w:val="0"/>
          <w:marRight w:val="0"/>
          <w:marTop w:val="0"/>
          <w:marBottom w:val="0"/>
          <w:divBdr>
            <w:top w:val="none" w:sz="0" w:space="0" w:color="auto"/>
            <w:left w:val="none" w:sz="0" w:space="0" w:color="auto"/>
            <w:bottom w:val="none" w:sz="0" w:space="0" w:color="auto"/>
            <w:right w:val="none" w:sz="0" w:space="0" w:color="auto"/>
          </w:divBdr>
          <w:divsChild>
            <w:div w:id="370231091">
              <w:marLeft w:val="0"/>
              <w:marRight w:val="0"/>
              <w:marTop w:val="0"/>
              <w:marBottom w:val="0"/>
              <w:divBdr>
                <w:top w:val="none" w:sz="0" w:space="0" w:color="auto"/>
                <w:left w:val="none" w:sz="0" w:space="0" w:color="auto"/>
                <w:bottom w:val="none" w:sz="0" w:space="0" w:color="auto"/>
                <w:right w:val="none" w:sz="0" w:space="0" w:color="auto"/>
              </w:divBdr>
              <w:divsChild>
                <w:div w:id="45757539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79457725">
          <w:marLeft w:val="0"/>
          <w:marRight w:val="0"/>
          <w:marTop w:val="0"/>
          <w:marBottom w:val="0"/>
          <w:divBdr>
            <w:top w:val="none" w:sz="0" w:space="0" w:color="auto"/>
            <w:left w:val="none" w:sz="0" w:space="0" w:color="auto"/>
            <w:bottom w:val="none" w:sz="0" w:space="0" w:color="auto"/>
            <w:right w:val="none" w:sz="0" w:space="0" w:color="auto"/>
          </w:divBdr>
        </w:div>
        <w:div w:id="279531604">
          <w:marLeft w:val="0"/>
          <w:marRight w:val="450"/>
          <w:marTop w:val="0"/>
          <w:marBottom w:val="150"/>
          <w:divBdr>
            <w:top w:val="none" w:sz="0" w:space="0" w:color="auto"/>
            <w:left w:val="none" w:sz="0" w:space="0" w:color="auto"/>
            <w:bottom w:val="none" w:sz="0" w:space="0" w:color="auto"/>
            <w:right w:val="none" w:sz="0" w:space="0" w:color="auto"/>
          </w:divBdr>
        </w:div>
        <w:div w:id="279533110">
          <w:marLeft w:val="0"/>
          <w:marRight w:val="0"/>
          <w:marTop w:val="0"/>
          <w:marBottom w:val="0"/>
          <w:divBdr>
            <w:top w:val="none" w:sz="0" w:space="0" w:color="auto"/>
            <w:left w:val="none" w:sz="0" w:space="0" w:color="auto"/>
            <w:bottom w:val="none" w:sz="0" w:space="0" w:color="auto"/>
            <w:right w:val="none" w:sz="0" w:space="0" w:color="auto"/>
          </w:divBdr>
          <w:divsChild>
            <w:div w:id="361564518">
              <w:marLeft w:val="0"/>
              <w:marRight w:val="0"/>
              <w:marTop w:val="188"/>
              <w:marBottom w:val="250"/>
              <w:divBdr>
                <w:top w:val="none" w:sz="0" w:space="0" w:color="auto"/>
                <w:left w:val="none" w:sz="0" w:space="0" w:color="auto"/>
                <w:bottom w:val="none" w:sz="0" w:space="0" w:color="auto"/>
                <w:right w:val="none" w:sz="0" w:space="0" w:color="auto"/>
              </w:divBdr>
              <w:divsChild>
                <w:div w:id="25678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577937">
          <w:marLeft w:val="0"/>
          <w:marRight w:val="0"/>
          <w:marTop w:val="0"/>
          <w:marBottom w:val="0"/>
          <w:divBdr>
            <w:top w:val="none" w:sz="0" w:space="0" w:color="auto"/>
            <w:left w:val="none" w:sz="0" w:space="0" w:color="auto"/>
            <w:bottom w:val="none" w:sz="0" w:space="0" w:color="auto"/>
            <w:right w:val="none" w:sz="0" w:space="0" w:color="auto"/>
          </w:divBdr>
        </w:div>
        <w:div w:id="279579607">
          <w:marLeft w:val="0"/>
          <w:marRight w:val="0"/>
          <w:marTop w:val="0"/>
          <w:marBottom w:val="0"/>
          <w:divBdr>
            <w:top w:val="none" w:sz="0" w:space="0" w:color="auto"/>
            <w:left w:val="none" w:sz="0" w:space="0" w:color="auto"/>
            <w:bottom w:val="none" w:sz="0" w:space="0" w:color="auto"/>
            <w:right w:val="none" w:sz="0" w:space="0" w:color="auto"/>
          </w:divBdr>
        </w:div>
        <w:div w:id="279652520">
          <w:marLeft w:val="1463"/>
          <w:marRight w:val="0"/>
          <w:marTop w:val="0"/>
          <w:marBottom w:val="0"/>
          <w:divBdr>
            <w:top w:val="none" w:sz="0" w:space="0" w:color="auto"/>
            <w:left w:val="none" w:sz="0" w:space="0" w:color="auto"/>
            <w:bottom w:val="none" w:sz="0" w:space="0" w:color="auto"/>
            <w:right w:val="none" w:sz="0" w:space="0" w:color="auto"/>
          </w:divBdr>
        </w:div>
        <w:div w:id="279727821">
          <w:marLeft w:val="0"/>
          <w:marRight w:val="0"/>
          <w:marTop w:val="0"/>
          <w:marBottom w:val="0"/>
          <w:divBdr>
            <w:top w:val="none" w:sz="0" w:space="0" w:color="auto"/>
            <w:left w:val="none" w:sz="0" w:space="0" w:color="auto"/>
            <w:bottom w:val="none" w:sz="0" w:space="0" w:color="auto"/>
            <w:right w:val="none" w:sz="0" w:space="0" w:color="auto"/>
          </w:divBdr>
        </w:div>
        <w:div w:id="279801339">
          <w:marLeft w:val="0"/>
          <w:marRight w:val="0"/>
          <w:marTop w:val="0"/>
          <w:marBottom w:val="0"/>
          <w:divBdr>
            <w:top w:val="none" w:sz="0" w:space="0" w:color="auto"/>
            <w:left w:val="none" w:sz="0" w:space="0" w:color="auto"/>
            <w:bottom w:val="none" w:sz="0" w:space="0" w:color="auto"/>
            <w:right w:val="none" w:sz="0" w:space="0" w:color="auto"/>
          </w:divBdr>
          <w:divsChild>
            <w:div w:id="297225559">
              <w:marLeft w:val="0"/>
              <w:marRight w:val="75"/>
              <w:marTop w:val="75"/>
              <w:marBottom w:val="0"/>
              <w:divBdr>
                <w:top w:val="none" w:sz="0" w:space="0" w:color="auto"/>
                <w:left w:val="none" w:sz="0" w:space="0" w:color="auto"/>
                <w:bottom w:val="none" w:sz="0" w:space="0" w:color="auto"/>
                <w:right w:val="none" w:sz="0" w:space="0" w:color="auto"/>
              </w:divBdr>
            </w:div>
            <w:div w:id="695883799">
              <w:marLeft w:val="0"/>
              <w:marRight w:val="0"/>
              <w:marTop w:val="75"/>
              <w:marBottom w:val="0"/>
              <w:divBdr>
                <w:top w:val="none" w:sz="0" w:space="0" w:color="auto"/>
                <w:left w:val="none" w:sz="0" w:space="0" w:color="auto"/>
                <w:bottom w:val="none" w:sz="0" w:space="0" w:color="auto"/>
                <w:right w:val="none" w:sz="0" w:space="0" w:color="auto"/>
              </w:divBdr>
            </w:div>
          </w:divsChild>
        </w:div>
        <w:div w:id="279805201">
          <w:marLeft w:val="-225"/>
          <w:marRight w:val="-225"/>
          <w:marTop w:val="0"/>
          <w:marBottom w:val="0"/>
          <w:divBdr>
            <w:top w:val="none" w:sz="0" w:space="0" w:color="auto"/>
            <w:left w:val="none" w:sz="0" w:space="0" w:color="auto"/>
            <w:bottom w:val="none" w:sz="0" w:space="0" w:color="auto"/>
            <w:right w:val="none" w:sz="0" w:space="0" w:color="auto"/>
          </w:divBdr>
        </w:div>
        <w:div w:id="279805656">
          <w:marLeft w:val="0"/>
          <w:marRight w:val="0"/>
          <w:marTop w:val="0"/>
          <w:marBottom w:val="0"/>
          <w:divBdr>
            <w:top w:val="none" w:sz="0" w:space="0" w:color="auto"/>
            <w:left w:val="none" w:sz="0" w:space="0" w:color="auto"/>
            <w:bottom w:val="none" w:sz="0" w:space="0" w:color="auto"/>
            <w:right w:val="none" w:sz="0" w:space="0" w:color="auto"/>
          </w:divBdr>
        </w:div>
        <w:div w:id="279844356">
          <w:marLeft w:val="0"/>
          <w:marRight w:val="0"/>
          <w:marTop w:val="0"/>
          <w:marBottom w:val="0"/>
          <w:divBdr>
            <w:top w:val="none" w:sz="0" w:space="0" w:color="auto"/>
            <w:left w:val="none" w:sz="0" w:space="0" w:color="auto"/>
            <w:bottom w:val="none" w:sz="0" w:space="0" w:color="auto"/>
            <w:right w:val="none" w:sz="0" w:space="0" w:color="auto"/>
          </w:divBdr>
        </w:div>
        <w:div w:id="279845679">
          <w:marLeft w:val="0"/>
          <w:marRight w:val="0"/>
          <w:marTop w:val="0"/>
          <w:marBottom w:val="0"/>
          <w:divBdr>
            <w:top w:val="none" w:sz="0" w:space="0" w:color="auto"/>
            <w:left w:val="none" w:sz="0" w:space="0" w:color="auto"/>
            <w:bottom w:val="none" w:sz="0" w:space="0" w:color="auto"/>
            <w:right w:val="none" w:sz="0" w:space="0" w:color="auto"/>
          </w:divBdr>
        </w:div>
        <w:div w:id="279921087">
          <w:marLeft w:val="-188"/>
          <w:marRight w:val="-188"/>
          <w:marTop w:val="0"/>
          <w:marBottom w:val="0"/>
          <w:divBdr>
            <w:top w:val="none" w:sz="0" w:space="0" w:color="auto"/>
            <w:left w:val="none" w:sz="0" w:space="0" w:color="auto"/>
            <w:bottom w:val="none" w:sz="0" w:space="0" w:color="auto"/>
            <w:right w:val="none" w:sz="0" w:space="0" w:color="auto"/>
          </w:divBdr>
          <w:divsChild>
            <w:div w:id="32464419">
              <w:marLeft w:val="1221"/>
              <w:marRight w:val="0"/>
              <w:marTop w:val="0"/>
              <w:marBottom w:val="0"/>
              <w:divBdr>
                <w:top w:val="none" w:sz="0" w:space="0" w:color="auto"/>
                <w:left w:val="none" w:sz="0" w:space="0" w:color="auto"/>
                <w:bottom w:val="none" w:sz="0" w:space="0" w:color="auto"/>
                <w:right w:val="none" w:sz="0" w:space="0" w:color="auto"/>
              </w:divBdr>
            </w:div>
          </w:divsChild>
        </w:div>
        <w:div w:id="279996680">
          <w:marLeft w:val="0"/>
          <w:marRight w:val="225"/>
          <w:marTop w:val="0"/>
          <w:marBottom w:val="0"/>
          <w:divBdr>
            <w:top w:val="none" w:sz="0" w:space="0" w:color="auto"/>
            <w:left w:val="none" w:sz="0" w:space="0" w:color="auto"/>
            <w:bottom w:val="none" w:sz="0" w:space="0" w:color="auto"/>
            <w:right w:val="none" w:sz="0" w:space="0" w:color="auto"/>
          </w:divBdr>
        </w:div>
        <w:div w:id="280035753">
          <w:marLeft w:val="750"/>
          <w:marRight w:val="1500"/>
          <w:marTop w:val="0"/>
          <w:marBottom w:val="0"/>
          <w:divBdr>
            <w:top w:val="none" w:sz="0" w:space="0" w:color="auto"/>
            <w:left w:val="none" w:sz="0" w:space="0" w:color="auto"/>
            <w:bottom w:val="none" w:sz="0" w:space="0" w:color="auto"/>
            <w:right w:val="none" w:sz="0" w:space="0" w:color="auto"/>
          </w:divBdr>
        </w:div>
        <w:div w:id="280037253">
          <w:marLeft w:val="0"/>
          <w:marRight w:val="0"/>
          <w:marTop w:val="0"/>
          <w:marBottom w:val="0"/>
          <w:divBdr>
            <w:top w:val="none" w:sz="0" w:space="0" w:color="auto"/>
            <w:left w:val="none" w:sz="0" w:space="0" w:color="auto"/>
            <w:bottom w:val="none" w:sz="0" w:space="0" w:color="auto"/>
            <w:right w:val="none" w:sz="0" w:space="0" w:color="auto"/>
          </w:divBdr>
        </w:div>
        <w:div w:id="280037446">
          <w:marLeft w:val="0"/>
          <w:marRight w:val="0"/>
          <w:marTop w:val="0"/>
          <w:marBottom w:val="0"/>
          <w:divBdr>
            <w:top w:val="none" w:sz="0" w:space="0" w:color="auto"/>
            <w:left w:val="none" w:sz="0" w:space="0" w:color="auto"/>
            <w:bottom w:val="none" w:sz="0" w:space="0" w:color="auto"/>
            <w:right w:val="none" w:sz="0" w:space="0" w:color="auto"/>
          </w:divBdr>
        </w:div>
        <w:div w:id="280113817">
          <w:marLeft w:val="0"/>
          <w:marRight w:val="0"/>
          <w:marTop w:val="0"/>
          <w:marBottom w:val="0"/>
          <w:divBdr>
            <w:top w:val="none" w:sz="0" w:space="0" w:color="auto"/>
            <w:left w:val="none" w:sz="0" w:space="0" w:color="auto"/>
            <w:bottom w:val="none" w:sz="0" w:space="0" w:color="auto"/>
            <w:right w:val="none" w:sz="0" w:space="0" w:color="auto"/>
          </w:divBdr>
        </w:div>
        <w:div w:id="280185998">
          <w:marLeft w:val="15"/>
          <w:marRight w:val="225"/>
          <w:marTop w:val="165"/>
          <w:marBottom w:val="105"/>
          <w:divBdr>
            <w:top w:val="none" w:sz="0" w:space="0" w:color="auto"/>
            <w:left w:val="none" w:sz="0" w:space="0" w:color="auto"/>
            <w:bottom w:val="none" w:sz="0" w:space="0" w:color="auto"/>
            <w:right w:val="none" w:sz="0" w:space="0" w:color="auto"/>
          </w:divBdr>
        </w:div>
        <w:div w:id="280190694">
          <w:marLeft w:val="0"/>
          <w:marRight w:val="5100"/>
          <w:marTop w:val="0"/>
          <w:marBottom w:val="0"/>
          <w:divBdr>
            <w:top w:val="none" w:sz="0" w:space="0" w:color="auto"/>
            <w:left w:val="none" w:sz="0" w:space="0" w:color="auto"/>
            <w:bottom w:val="none" w:sz="0" w:space="0" w:color="auto"/>
            <w:right w:val="none" w:sz="0" w:space="0" w:color="auto"/>
          </w:divBdr>
        </w:div>
        <w:div w:id="280193191">
          <w:marLeft w:val="0"/>
          <w:marRight w:val="0"/>
          <w:marTop w:val="0"/>
          <w:marBottom w:val="0"/>
          <w:divBdr>
            <w:top w:val="none" w:sz="0" w:space="0" w:color="auto"/>
            <w:left w:val="none" w:sz="0" w:space="0" w:color="auto"/>
            <w:bottom w:val="none" w:sz="0" w:space="0" w:color="auto"/>
            <w:right w:val="none" w:sz="0" w:space="0" w:color="auto"/>
          </w:divBdr>
        </w:div>
        <w:div w:id="280193320">
          <w:marLeft w:val="0"/>
          <w:marRight w:val="0"/>
          <w:marTop w:val="0"/>
          <w:marBottom w:val="0"/>
          <w:divBdr>
            <w:top w:val="none" w:sz="0" w:space="0" w:color="auto"/>
            <w:left w:val="none" w:sz="0" w:space="0" w:color="auto"/>
            <w:bottom w:val="none" w:sz="0" w:space="0" w:color="auto"/>
            <w:right w:val="none" w:sz="0" w:space="0" w:color="auto"/>
          </w:divBdr>
        </w:div>
        <w:div w:id="280259503">
          <w:marLeft w:val="0"/>
          <w:marRight w:val="0"/>
          <w:marTop w:val="0"/>
          <w:marBottom w:val="0"/>
          <w:divBdr>
            <w:top w:val="none" w:sz="0" w:space="0" w:color="auto"/>
            <w:left w:val="none" w:sz="0" w:space="0" w:color="auto"/>
            <w:bottom w:val="none" w:sz="0" w:space="0" w:color="auto"/>
            <w:right w:val="none" w:sz="0" w:space="0" w:color="auto"/>
          </w:divBdr>
          <w:divsChild>
            <w:div w:id="511266048">
              <w:marLeft w:val="-150"/>
              <w:marRight w:val="-150"/>
              <w:marTop w:val="0"/>
              <w:marBottom w:val="0"/>
              <w:divBdr>
                <w:top w:val="none" w:sz="0" w:space="0" w:color="auto"/>
                <w:left w:val="none" w:sz="0" w:space="0" w:color="auto"/>
                <w:bottom w:val="none" w:sz="0" w:space="0" w:color="auto"/>
                <w:right w:val="none" w:sz="0" w:space="0" w:color="auto"/>
              </w:divBdr>
              <w:divsChild>
                <w:div w:id="22737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262265">
          <w:marLeft w:val="0"/>
          <w:marRight w:val="0"/>
          <w:marTop w:val="0"/>
          <w:marBottom w:val="0"/>
          <w:divBdr>
            <w:top w:val="none" w:sz="0" w:space="0" w:color="auto"/>
            <w:left w:val="none" w:sz="0" w:space="0" w:color="auto"/>
            <w:bottom w:val="none" w:sz="0" w:space="0" w:color="auto"/>
            <w:right w:val="none" w:sz="0" w:space="0" w:color="auto"/>
          </w:divBdr>
          <w:divsChild>
            <w:div w:id="700666409">
              <w:marLeft w:val="-150"/>
              <w:marRight w:val="-150"/>
              <w:marTop w:val="0"/>
              <w:marBottom w:val="0"/>
              <w:divBdr>
                <w:top w:val="none" w:sz="0" w:space="0" w:color="auto"/>
                <w:left w:val="none" w:sz="0" w:space="0" w:color="auto"/>
                <w:bottom w:val="none" w:sz="0" w:space="0" w:color="auto"/>
                <w:right w:val="none" w:sz="0" w:space="0" w:color="auto"/>
              </w:divBdr>
            </w:div>
          </w:divsChild>
        </w:div>
        <w:div w:id="280309773">
          <w:marLeft w:val="0"/>
          <w:marRight w:val="0"/>
          <w:marTop w:val="0"/>
          <w:marBottom w:val="250"/>
          <w:divBdr>
            <w:top w:val="none" w:sz="0" w:space="0" w:color="auto"/>
            <w:left w:val="none" w:sz="0" w:space="0" w:color="auto"/>
            <w:bottom w:val="single" w:sz="4" w:space="4" w:color="000000"/>
            <w:right w:val="none" w:sz="0" w:space="0" w:color="auto"/>
          </w:divBdr>
        </w:div>
        <w:div w:id="280382081">
          <w:marLeft w:val="0"/>
          <w:marRight w:val="0"/>
          <w:marTop w:val="0"/>
          <w:marBottom w:val="0"/>
          <w:divBdr>
            <w:top w:val="none" w:sz="0" w:space="0" w:color="auto"/>
            <w:left w:val="none" w:sz="0" w:space="0" w:color="auto"/>
            <w:bottom w:val="none" w:sz="0" w:space="0" w:color="auto"/>
            <w:right w:val="none" w:sz="0" w:space="0" w:color="auto"/>
          </w:divBdr>
        </w:div>
        <w:div w:id="280383942">
          <w:marLeft w:val="0"/>
          <w:marRight w:val="0"/>
          <w:marTop w:val="0"/>
          <w:marBottom w:val="0"/>
          <w:divBdr>
            <w:top w:val="none" w:sz="0" w:space="0" w:color="auto"/>
            <w:left w:val="none" w:sz="0" w:space="0" w:color="auto"/>
            <w:bottom w:val="none" w:sz="0" w:space="0" w:color="auto"/>
            <w:right w:val="none" w:sz="0" w:space="0" w:color="auto"/>
          </w:divBdr>
        </w:div>
        <w:div w:id="280384657">
          <w:blockQuote w:val="1"/>
          <w:marLeft w:val="0"/>
          <w:marRight w:val="0"/>
          <w:marTop w:val="250"/>
          <w:marBottom w:val="263"/>
          <w:divBdr>
            <w:top w:val="none" w:sz="0" w:space="0" w:color="auto"/>
            <w:left w:val="single" w:sz="24" w:space="13" w:color="C4E0A6"/>
            <w:bottom w:val="none" w:sz="0" w:space="0" w:color="auto"/>
            <w:right w:val="none" w:sz="0" w:space="0" w:color="auto"/>
          </w:divBdr>
        </w:div>
        <w:div w:id="280452452">
          <w:marLeft w:val="0"/>
          <w:marRight w:val="0"/>
          <w:marTop w:val="0"/>
          <w:marBottom w:val="0"/>
          <w:divBdr>
            <w:top w:val="none" w:sz="0" w:space="0" w:color="auto"/>
            <w:left w:val="none" w:sz="0" w:space="0" w:color="auto"/>
            <w:bottom w:val="none" w:sz="0" w:space="0" w:color="auto"/>
            <w:right w:val="none" w:sz="0" w:space="0" w:color="auto"/>
          </w:divBdr>
          <w:divsChild>
            <w:div w:id="540363948">
              <w:marLeft w:val="0"/>
              <w:marRight w:val="225"/>
              <w:marTop w:val="0"/>
              <w:marBottom w:val="0"/>
              <w:divBdr>
                <w:top w:val="none" w:sz="0" w:space="0" w:color="auto"/>
                <w:left w:val="none" w:sz="0" w:space="0" w:color="auto"/>
                <w:bottom w:val="none" w:sz="0" w:space="0" w:color="auto"/>
                <w:right w:val="none" w:sz="0" w:space="0" w:color="auto"/>
              </w:divBdr>
            </w:div>
          </w:divsChild>
        </w:div>
        <w:div w:id="280504551">
          <w:marLeft w:val="0"/>
          <w:marRight w:val="225"/>
          <w:marTop w:val="0"/>
          <w:marBottom w:val="0"/>
          <w:divBdr>
            <w:top w:val="none" w:sz="0" w:space="0" w:color="auto"/>
            <w:left w:val="none" w:sz="0" w:space="0" w:color="auto"/>
            <w:bottom w:val="none" w:sz="0" w:space="0" w:color="auto"/>
            <w:right w:val="none" w:sz="0" w:space="0" w:color="auto"/>
          </w:divBdr>
        </w:div>
        <w:div w:id="280574638">
          <w:marLeft w:val="0"/>
          <w:marRight w:val="0"/>
          <w:marTop w:val="0"/>
          <w:marBottom w:val="63"/>
          <w:divBdr>
            <w:top w:val="none" w:sz="0" w:space="0" w:color="auto"/>
            <w:left w:val="none" w:sz="0" w:space="0" w:color="auto"/>
            <w:bottom w:val="none" w:sz="0" w:space="0" w:color="auto"/>
            <w:right w:val="none" w:sz="0" w:space="0" w:color="auto"/>
          </w:divBdr>
        </w:div>
        <w:div w:id="280577749">
          <w:marLeft w:val="0"/>
          <w:marRight w:val="125"/>
          <w:marTop w:val="0"/>
          <w:marBottom w:val="0"/>
          <w:divBdr>
            <w:top w:val="none" w:sz="0" w:space="0" w:color="auto"/>
            <w:left w:val="none" w:sz="0" w:space="0" w:color="auto"/>
            <w:bottom w:val="none" w:sz="0" w:space="0" w:color="auto"/>
            <w:right w:val="none" w:sz="0" w:space="0" w:color="auto"/>
          </w:divBdr>
        </w:div>
        <w:div w:id="280646840">
          <w:marLeft w:val="0"/>
          <w:marRight w:val="0"/>
          <w:marTop w:val="450"/>
          <w:marBottom w:val="435"/>
          <w:divBdr>
            <w:top w:val="none" w:sz="0" w:space="0" w:color="auto"/>
            <w:left w:val="none" w:sz="0" w:space="0" w:color="auto"/>
            <w:bottom w:val="none" w:sz="0" w:space="0" w:color="auto"/>
            <w:right w:val="none" w:sz="0" w:space="0" w:color="auto"/>
          </w:divBdr>
        </w:div>
        <w:div w:id="280653293">
          <w:marLeft w:val="1463"/>
          <w:marRight w:val="0"/>
          <w:marTop w:val="0"/>
          <w:marBottom w:val="0"/>
          <w:divBdr>
            <w:top w:val="none" w:sz="0" w:space="0" w:color="auto"/>
            <w:left w:val="none" w:sz="0" w:space="0" w:color="auto"/>
            <w:bottom w:val="none" w:sz="0" w:space="0" w:color="auto"/>
            <w:right w:val="none" w:sz="0" w:space="0" w:color="auto"/>
          </w:divBdr>
        </w:div>
        <w:div w:id="280654381">
          <w:marLeft w:val="0"/>
          <w:marRight w:val="0"/>
          <w:marTop w:val="0"/>
          <w:marBottom w:val="0"/>
          <w:divBdr>
            <w:top w:val="none" w:sz="0" w:space="0" w:color="auto"/>
            <w:left w:val="none" w:sz="0" w:space="0" w:color="auto"/>
            <w:bottom w:val="none" w:sz="0" w:space="0" w:color="auto"/>
            <w:right w:val="none" w:sz="0" w:space="0" w:color="auto"/>
          </w:divBdr>
        </w:div>
        <w:div w:id="280654829">
          <w:marLeft w:val="-1002"/>
          <w:marRight w:val="0"/>
          <w:marTop w:val="0"/>
          <w:marBottom w:val="0"/>
          <w:divBdr>
            <w:top w:val="none" w:sz="0" w:space="0" w:color="auto"/>
            <w:left w:val="none" w:sz="0" w:space="0" w:color="auto"/>
            <w:bottom w:val="none" w:sz="0" w:space="0" w:color="auto"/>
            <w:right w:val="none" w:sz="0" w:space="0" w:color="auto"/>
          </w:divBdr>
        </w:div>
        <w:div w:id="280766099">
          <w:marLeft w:val="0"/>
          <w:marRight w:val="0"/>
          <w:marTop w:val="0"/>
          <w:marBottom w:val="0"/>
          <w:divBdr>
            <w:top w:val="none" w:sz="0" w:space="0" w:color="auto"/>
            <w:left w:val="none" w:sz="0" w:space="0" w:color="auto"/>
            <w:bottom w:val="none" w:sz="0" w:space="0" w:color="auto"/>
            <w:right w:val="none" w:sz="0" w:space="0" w:color="auto"/>
          </w:divBdr>
        </w:div>
        <w:div w:id="280771797">
          <w:marLeft w:val="-150"/>
          <w:marRight w:val="-150"/>
          <w:marTop w:val="0"/>
          <w:marBottom w:val="0"/>
          <w:divBdr>
            <w:top w:val="none" w:sz="0" w:space="0" w:color="auto"/>
            <w:left w:val="none" w:sz="0" w:space="0" w:color="auto"/>
            <w:bottom w:val="none" w:sz="0" w:space="0" w:color="auto"/>
            <w:right w:val="none" w:sz="0" w:space="0" w:color="auto"/>
          </w:divBdr>
          <w:divsChild>
            <w:div w:id="607351658">
              <w:marLeft w:val="0"/>
              <w:marRight w:val="0"/>
              <w:marTop w:val="0"/>
              <w:marBottom w:val="0"/>
              <w:divBdr>
                <w:top w:val="none" w:sz="0" w:space="0" w:color="auto"/>
                <w:left w:val="none" w:sz="0" w:space="0" w:color="auto"/>
                <w:bottom w:val="none" w:sz="0" w:space="0" w:color="auto"/>
                <w:right w:val="none" w:sz="0" w:space="0" w:color="auto"/>
              </w:divBdr>
              <w:divsChild>
                <w:div w:id="201720343">
                  <w:marLeft w:val="-150"/>
                  <w:marRight w:val="-150"/>
                  <w:marTop w:val="0"/>
                  <w:marBottom w:val="0"/>
                  <w:divBdr>
                    <w:top w:val="none" w:sz="0" w:space="0" w:color="auto"/>
                    <w:left w:val="none" w:sz="0" w:space="0" w:color="auto"/>
                    <w:bottom w:val="none" w:sz="0" w:space="0" w:color="auto"/>
                    <w:right w:val="none" w:sz="0" w:space="0" w:color="auto"/>
                  </w:divBdr>
                  <w:divsChild>
                    <w:div w:id="474446180">
                      <w:marLeft w:val="0"/>
                      <w:marRight w:val="0"/>
                      <w:marTop w:val="0"/>
                      <w:marBottom w:val="0"/>
                      <w:divBdr>
                        <w:top w:val="none" w:sz="0" w:space="0" w:color="auto"/>
                        <w:left w:val="none" w:sz="0" w:space="0" w:color="auto"/>
                        <w:bottom w:val="none" w:sz="0" w:space="0" w:color="auto"/>
                        <w:right w:val="none" w:sz="0" w:space="0" w:color="auto"/>
                      </w:divBdr>
                      <w:divsChild>
                        <w:div w:id="95713252">
                          <w:marLeft w:val="0"/>
                          <w:marRight w:val="0"/>
                          <w:marTop w:val="150"/>
                          <w:marBottom w:val="150"/>
                          <w:divBdr>
                            <w:top w:val="none" w:sz="0" w:space="0" w:color="auto"/>
                            <w:left w:val="none" w:sz="0" w:space="0" w:color="auto"/>
                            <w:bottom w:val="none" w:sz="0" w:space="0" w:color="auto"/>
                            <w:right w:val="none" w:sz="0" w:space="0" w:color="auto"/>
                          </w:divBdr>
                        </w:div>
                      </w:divsChild>
                    </w:div>
                    <w:div w:id="723649227">
                      <w:marLeft w:val="0"/>
                      <w:marRight w:val="0"/>
                      <w:marTop w:val="0"/>
                      <w:marBottom w:val="0"/>
                      <w:divBdr>
                        <w:top w:val="none" w:sz="0" w:space="0" w:color="auto"/>
                        <w:left w:val="none" w:sz="0" w:space="0" w:color="auto"/>
                        <w:bottom w:val="none" w:sz="0" w:space="0" w:color="auto"/>
                        <w:right w:val="none" w:sz="0" w:space="0" w:color="auto"/>
                      </w:divBdr>
                      <w:divsChild>
                        <w:div w:id="419252040">
                          <w:marLeft w:val="0"/>
                          <w:marRight w:val="0"/>
                          <w:marTop w:val="0"/>
                          <w:marBottom w:val="0"/>
                          <w:divBdr>
                            <w:top w:val="none" w:sz="0" w:space="0" w:color="auto"/>
                            <w:left w:val="none" w:sz="0" w:space="0" w:color="auto"/>
                            <w:bottom w:val="none" w:sz="0" w:space="0" w:color="auto"/>
                            <w:right w:val="none" w:sz="0" w:space="0" w:color="auto"/>
                          </w:divBdr>
                          <w:divsChild>
                            <w:div w:id="177819661">
                              <w:marLeft w:val="0"/>
                              <w:marRight w:val="0"/>
                              <w:marTop w:val="0"/>
                              <w:marBottom w:val="75"/>
                              <w:divBdr>
                                <w:top w:val="none" w:sz="0" w:space="0" w:color="auto"/>
                                <w:left w:val="none" w:sz="0" w:space="0" w:color="auto"/>
                                <w:bottom w:val="none" w:sz="0" w:space="0" w:color="auto"/>
                                <w:right w:val="none" w:sz="0" w:space="0" w:color="auto"/>
                              </w:divBdr>
                            </w:div>
                          </w:divsChild>
                        </w:div>
                        <w:div w:id="5856486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80845354">
          <w:marLeft w:val="0"/>
          <w:marRight w:val="0"/>
          <w:marTop w:val="0"/>
          <w:marBottom w:val="0"/>
          <w:divBdr>
            <w:top w:val="none" w:sz="0" w:space="0" w:color="auto"/>
            <w:left w:val="none" w:sz="0" w:space="0" w:color="auto"/>
            <w:bottom w:val="none" w:sz="0" w:space="0" w:color="auto"/>
            <w:right w:val="none" w:sz="0" w:space="0" w:color="auto"/>
          </w:divBdr>
        </w:div>
        <w:div w:id="280918086">
          <w:marLeft w:val="0"/>
          <w:marRight w:val="0"/>
          <w:marTop w:val="0"/>
          <w:marBottom w:val="0"/>
          <w:divBdr>
            <w:top w:val="none" w:sz="0" w:space="0" w:color="auto"/>
            <w:left w:val="none" w:sz="0" w:space="0" w:color="auto"/>
            <w:bottom w:val="none" w:sz="0" w:space="0" w:color="auto"/>
            <w:right w:val="none" w:sz="0" w:space="0" w:color="auto"/>
          </w:divBdr>
        </w:div>
        <w:div w:id="280956898">
          <w:marLeft w:val="750"/>
          <w:marRight w:val="0"/>
          <w:marTop w:val="0"/>
          <w:marBottom w:val="0"/>
          <w:divBdr>
            <w:top w:val="none" w:sz="0" w:space="0" w:color="auto"/>
            <w:left w:val="none" w:sz="0" w:space="0" w:color="auto"/>
            <w:bottom w:val="none" w:sz="0" w:space="0" w:color="auto"/>
            <w:right w:val="none" w:sz="0" w:space="0" w:color="auto"/>
          </w:divBdr>
        </w:div>
        <w:div w:id="280961906">
          <w:marLeft w:val="0"/>
          <w:marRight w:val="0"/>
          <w:marTop w:val="0"/>
          <w:marBottom w:val="0"/>
          <w:divBdr>
            <w:top w:val="none" w:sz="0" w:space="0" w:color="auto"/>
            <w:left w:val="none" w:sz="0" w:space="0" w:color="auto"/>
            <w:bottom w:val="none" w:sz="0" w:space="0" w:color="auto"/>
            <w:right w:val="none" w:sz="0" w:space="0" w:color="auto"/>
          </w:divBdr>
        </w:div>
        <w:div w:id="281036901">
          <w:marLeft w:val="0"/>
          <w:marRight w:val="0"/>
          <w:marTop w:val="0"/>
          <w:marBottom w:val="0"/>
          <w:divBdr>
            <w:top w:val="none" w:sz="0" w:space="0" w:color="auto"/>
            <w:left w:val="none" w:sz="0" w:space="0" w:color="auto"/>
            <w:bottom w:val="none" w:sz="0" w:space="0" w:color="auto"/>
            <w:right w:val="none" w:sz="0" w:space="0" w:color="auto"/>
          </w:divBdr>
        </w:div>
        <w:div w:id="281037032">
          <w:marLeft w:val="0"/>
          <w:marRight w:val="0"/>
          <w:marTop w:val="0"/>
          <w:marBottom w:val="0"/>
          <w:divBdr>
            <w:top w:val="none" w:sz="0" w:space="0" w:color="auto"/>
            <w:left w:val="none" w:sz="0" w:space="0" w:color="auto"/>
            <w:bottom w:val="none" w:sz="0" w:space="0" w:color="auto"/>
            <w:right w:val="none" w:sz="0" w:space="0" w:color="auto"/>
          </w:divBdr>
        </w:div>
        <w:div w:id="281114685">
          <w:marLeft w:val="0"/>
          <w:marRight w:val="0"/>
          <w:marTop w:val="0"/>
          <w:marBottom w:val="0"/>
          <w:divBdr>
            <w:top w:val="none" w:sz="0" w:space="0" w:color="auto"/>
            <w:left w:val="none" w:sz="0" w:space="0" w:color="auto"/>
            <w:bottom w:val="none" w:sz="0" w:space="0" w:color="auto"/>
            <w:right w:val="none" w:sz="0" w:space="0" w:color="auto"/>
          </w:divBdr>
        </w:div>
        <w:div w:id="281152242">
          <w:marLeft w:val="0"/>
          <w:marRight w:val="0"/>
          <w:marTop w:val="0"/>
          <w:marBottom w:val="0"/>
          <w:divBdr>
            <w:top w:val="none" w:sz="0" w:space="0" w:color="auto"/>
            <w:left w:val="none" w:sz="0" w:space="0" w:color="auto"/>
            <w:bottom w:val="none" w:sz="0" w:space="0" w:color="auto"/>
            <w:right w:val="none" w:sz="0" w:space="0" w:color="auto"/>
          </w:divBdr>
        </w:div>
        <w:div w:id="281155127">
          <w:marLeft w:val="-188"/>
          <w:marRight w:val="-188"/>
          <w:marTop w:val="0"/>
          <w:marBottom w:val="0"/>
          <w:divBdr>
            <w:top w:val="none" w:sz="0" w:space="0" w:color="auto"/>
            <w:left w:val="none" w:sz="0" w:space="0" w:color="auto"/>
            <w:bottom w:val="none" w:sz="0" w:space="0" w:color="auto"/>
            <w:right w:val="none" w:sz="0" w:space="0" w:color="auto"/>
          </w:divBdr>
          <w:divsChild>
            <w:div w:id="71583896">
              <w:marLeft w:val="0"/>
              <w:marRight w:val="0"/>
              <w:marTop w:val="0"/>
              <w:marBottom w:val="0"/>
              <w:divBdr>
                <w:top w:val="none" w:sz="0" w:space="0" w:color="auto"/>
                <w:left w:val="none" w:sz="0" w:space="0" w:color="auto"/>
                <w:bottom w:val="none" w:sz="0" w:space="0" w:color="auto"/>
                <w:right w:val="none" w:sz="0" w:space="0" w:color="auto"/>
              </w:divBdr>
            </w:div>
          </w:divsChild>
        </w:div>
        <w:div w:id="281157719">
          <w:marLeft w:val="0"/>
          <w:marRight w:val="0"/>
          <w:marTop w:val="0"/>
          <w:marBottom w:val="0"/>
          <w:divBdr>
            <w:top w:val="none" w:sz="0" w:space="0" w:color="auto"/>
            <w:left w:val="none" w:sz="0" w:space="0" w:color="auto"/>
            <w:bottom w:val="none" w:sz="0" w:space="0" w:color="auto"/>
            <w:right w:val="none" w:sz="0" w:space="0" w:color="auto"/>
          </w:divBdr>
        </w:div>
        <w:div w:id="281159784">
          <w:marLeft w:val="-150"/>
          <w:marRight w:val="-150"/>
          <w:marTop w:val="0"/>
          <w:marBottom w:val="0"/>
          <w:divBdr>
            <w:top w:val="none" w:sz="0" w:space="0" w:color="auto"/>
            <w:left w:val="none" w:sz="0" w:space="0" w:color="auto"/>
            <w:bottom w:val="none" w:sz="0" w:space="0" w:color="auto"/>
            <w:right w:val="none" w:sz="0" w:space="0" w:color="auto"/>
          </w:divBdr>
        </w:div>
        <w:div w:id="281226936">
          <w:marLeft w:val="0"/>
          <w:marRight w:val="225"/>
          <w:marTop w:val="0"/>
          <w:marBottom w:val="0"/>
          <w:divBdr>
            <w:top w:val="none" w:sz="0" w:space="0" w:color="auto"/>
            <w:left w:val="none" w:sz="0" w:space="0" w:color="auto"/>
            <w:bottom w:val="none" w:sz="0" w:space="0" w:color="auto"/>
            <w:right w:val="none" w:sz="0" w:space="0" w:color="auto"/>
          </w:divBdr>
        </w:div>
        <w:div w:id="281232787">
          <w:marLeft w:val="0"/>
          <w:marRight w:val="0"/>
          <w:marTop w:val="0"/>
          <w:marBottom w:val="360"/>
          <w:divBdr>
            <w:top w:val="none" w:sz="0" w:space="0" w:color="auto"/>
            <w:left w:val="none" w:sz="0" w:space="0" w:color="auto"/>
            <w:bottom w:val="none" w:sz="0" w:space="0" w:color="auto"/>
            <w:right w:val="none" w:sz="0" w:space="0" w:color="auto"/>
          </w:divBdr>
        </w:div>
        <w:div w:id="281234060">
          <w:marLeft w:val="0"/>
          <w:marRight w:val="0"/>
          <w:marTop w:val="120"/>
          <w:marBottom w:val="330"/>
          <w:divBdr>
            <w:top w:val="none" w:sz="0" w:space="0" w:color="auto"/>
            <w:left w:val="none" w:sz="0" w:space="0" w:color="auto"/>
            <w:bottom w:val="none" w:sz="0" w:space="0" w:color="auto"/>
            <w:right w:val="none" w:sz="0" w:space="0" w:color="auto"/>
          </w:divBdr>
        </w:div>
        <w:div w:id="281499333">
          <w:marLeft w:val="0"/>
          <w:marRight w:val="0"/>
          <w:marTop w:val="0"/>
          <w:marBottom w:val="0"/>
          <w:divBdr>
            <w:top w:val="none" w:sz="0" w:space="0" w:color="auto"/>
            <w:left w:val="none" w:sz="0" w:space="0" w:color="auto"/>
            <w:bottom w:val="none" w:sz="0" w:space="0" w:color="auto"/>
            <w:right w:val="none" w:sz="0" w:space="0" w:color="auto"/>
          </w:divBdr>
        </w:div>
        <w:div w:id="281502425">
          <w:marLeft w:val="1221"/>
          <w:marRight w:val="0"/>
          <w:marTop w:val="0"/>
          <w:marBottom w:val="0"/>
          <w:divBdr>
            <w:top w:val="none" w:sz="0" w:space="0" w:color="auto"/>
            <w:left w:val="none" w:sz="0" w:space="0" w:color="auto"/>
            <w:bottom w:val="none" w:sz="0" w:space="0" w:color="auto"/>
            <w:right w:val="none" w:sz="0" w:space="0" w:color="auto"/>
          </w:divBdr>
        </w:div>
        <w:div w:id="281544154">
          <w:marLeft w:val="0"/>
          <w:marRight w:val="0"/>
          <w:marTop w:val="0"/>
          <w:marBottom w:val="0"/>
          <w:divBdr>
            <w:top w:val="none" w:sz="0" w:space="0" w:color="auto"/>
            <w:left w:val="none" w:sz="0" w:space="0" w:color="auto"/>
            <w:bottom w:val="none" w:sz="0" w:space="0" w:color="auto"/>
            <w:right w:val="none" w:sz="0" w:space="0" w:color="auto"/>
          </w:divBdr>
          <w:divsChild>
            <w:div w:id="500586556">
              <w:marLeft w:val="-125"/>
              <w:marRight w:val="-125"/>
              <w:marTop w:val="0"/>
              <w:marBottom w:val="0"/>
              <w:divBdr>
                <w:top w:val="none" w:sz="0" w:space="0" w:color="auto"/>
                <w:left w:val="none" w:sz="0" w:space="0" w:color="auto"/>
                <w:bottom w:val="none" w:sz="0" w:space="0" w:color="auto"/>
                <w:right w:val="none" w:sz="0" w:space="0" w:color="auto"/>
              </w:divBdr>
              <w:divsChild>
                <w:div w:id="49087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613676">
          <w:marLeft w:val="1463"/>
          <w:marRight w:val="0"/>
          <w:marTop w:val="0"/>
          <w:marBottom w:val="0"/>
          <w:divBdr>
            <w:top w:val="none" w:sz="0" w:space="0" w:color="auto"/>
            <w:left w:val="none" w:sz="0" w:space="0" w:color="auto"/>
            <w:bottom w:val="none" w:sz="0" w:space="0" w:color="auto"/>
            <w:right w:val="none" w:sz="0" w:space="0" w:color="auto"/>
          </w:divBdr>
          <w:divsChild>
            <w:div w:id="67971232">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281616301">
          <w:marLeft w:val="0"/>
          <w:marRight w:val="0"/>
          <w:marTop w:val="0"/>
          <w:marBottom w:val="150"/>
          <w:divBdr>
            <w:top w:val="none" w:sz="0" w:space="0" w:color="auto"/>
            <w:left w:val="none" w:sz="0" w:space="0" w:color="auto"/>
            <w:bottom w:val="none" w:sz="0" w:space="0" w:color="auto"/>
            <w:right w:val="none" w:sz="0" w:space="0" w:color="auto"/>
          </w:divBdr>
        </w:div>
        <w:div w:id="281619891">
          <w:marLeft w:val="0"/>
          <w:marRight w:val="0"/>
          <w:marTop w:val="0"/>
          <w:marBottom w:val="0"/>
          <w:divBdr>
            <w:top w:val="none" w:sz="0" w:space="0" w:color="auto"/>
            <w:left w:val="none" w:sz="0" w:space="0" w:color="auto"/>
            <w:bottom w:val="none" w:sz="0" w:space="0" w:color="auto"/>
            <w:right w:val="none" w:sz="0" w:space="0" w:color="auto"/>
          </w:divBdr>
        </w:div>
        <w:div w:id="281690870">
          <w:marLeft w:val="-225"/>
          <w:marRight w:val="-225"/>
          <w:marTop w:val="0"/>
          <w:marBottom w:val="0"/>
          <w:divBdr>
            <w:top w:val="none" w:sz="0" w:space="0" w:color="auto"/>
            <w:left w:val="none" w:sz="0" w:space="0" w:color="auto"/>
            <w:bottom w:val="none" w:sz="0" w:space="0" w:color="auto"/>
            <w:right w:val="none" w:sz="0" w:space="0" w:color="auto"/>
          </w:divBdr>
        </w:div>
        <w:div w:id="281691194">
          <w:marLeft w:val="1463"/>
          <w:marRight w:val="0"/>
          <w:marTop w:val="0"/>
          <w:marBottom w:val="0"/>
          <w:divBdr>
            <w:top w:val="none" w:sz="0" w:space="0" w:color="auto"/>
            <w:left w:val="none" w:sz="0" w:space="0" w:color="auto"/>
            <w:bottom w:val="none" w:sz="0" w:space="0" w:color="auto"/>
            <w:right w:val="none" w:sz="0" w:space="0" w:color="auto"/>
          </w:divBdr>
          <w:divsChild>
            <w:div w:id="288586087">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281692387">
          <w:marLeft w:val="0"/>
          <w:marRight w:val="0"/>
          <w:marTop w:val="0"/>
          <w:marBottom w:val="0"/>
          <w:divBdr>
            <w:top w:val="none" w:sz="0" w:space="0" w:color="auto"/>
            <w:left w:val="none" w:sz="0" w:space="0" w:color="auto"/>
            <w:bottom w:val="none" w:sz="0" w:space="0" w:color="auto"/>
            <w:right w:val="none" w:sz="0" w:space="0" w:color="auto"/>
          </w:divBdr>
        </w:div>
        <w:div w:id="281694654">
          <w:marLeft w:val="0"/>
          <w:marRight w:val="0"/>
          <w:marTop w:val="0"/>
          <w:marBottom w:val="0"/>
          <w:divBdr>
            <w:top w:val="none" w:sz="0" w:space="0" w:color="auto"/>
            <w:left w:val="none" w:sz="0" w:space="0" w:color="auto"/>
            <w:bottom w:val="none" w:sz="0" w:space="0" w:color="auto"/>
            <w:right w:val="none" w:sz="0" w:space="0" w:color="auto"/>
          </w:divBdr>
        </w:div>
        <w:div w:id="281696190">
          <w:marLeft w:val="-225"/>
          <w:marRight w:val="-225"/>
          <w:marTop w:val="0"/>
          <w:marBottom w:val="0"/>
          <w:divBdr>
            <w:top w:val="none" w:sz="0" w:space="0" w:color="auto"/>
            <w:left w:val="none" w:sz="0" w:space="0" w:color="auto"/>
            <w:bottom w:val="none" w:sz="0" w:space="0" w:color="auto"/>
            <w:right w:val="none" w:sz="0" w:space="0" w:color="auto"/>
          </w:divBdr>
        </w:div>
        <w:div w:id="281806243">
          <w:marLeft w:val="0"/>
          <w:marRight w:val="0"/>
          <w:marTop w:val="0"/>
          <w:marBottom w:val="0"/>
          <w:divBdr>
            <w:top w:val="none" w:sz="0" w:space="0" w:color="auto"/>
            <w:left w:val="none" w:sz="0" w:space="0" w:color="auto"/>
            <w:bottom w:val="none" w:sz="0" w:space="0" w:color="auto"/>
            <w:right w:val="none" w:sz="0" w:space="0" w:color="auto"/>
          </w:divBdr>
          <w:divsChild>
            <w:div w:id="44990374">
              <w:marLeft w:val="0"/>
              <w:marRight w:val="0"/>
              <w:marTop w:val="0"/>
              <w:marBottom w:val="96"/>
              <w:divBdr>
                <w:top w:val="none" w:sz="0" w:space="0" w:color="auto"/>
                <w:left w:val="none" w:sz="0" w:space="0" w:color="auto"/>
                <w:bottom w:val="none" w:sz="0" w:space="0" w:color="auto"/>
                <w:right w:val="none" w:sz="0" w:space="0" w:color="auto"/>
              </w:divBdr>
            </w:div>
            <w:div w:id="162749507">
              <w:marLeft w:val="0"/>
              <w:marRight w:val="0"/>
              <w:marTop w:val="0"/>
              <w:marBottom w:val="480"/>
              <w:divBdr>
                <w:top w:val="none" w:sz="0" w:space="0" w:color="auto"/>
                <w:left w:val="none" w:sz="0" w:space="0" w:color="auto"/>
                <w:bottom w:val="none" w:sz="0" w:space="0" w:color="auto"/>
                <w:right w:val="none" w:sz="0" w:space="0" w:color="auto"/>
              </w:divBdr>
              <w:divsChild>
                <w:div w:id="648361084">
                  <w:marLeft w:val="0"/>
                  <w:marRight w:val="0"/>
                  <w:marTop w:val="0"/>
                  <w:marBottom w:val="120"/>
                  <w:divBdr>
                    <w:top w:val="none" w:sz="0" w:space="0" w:color="auto"/>
                    <w:left w:val="none" w:sz="0" w:space="0" w:color="auto"/>
                    <w:bottom w:val="none" w:sz="0" w:space="0" w:color="auto"/>
                    <w:right w:val="none" w:sz="0" w:space="0" w:color="auto"/>
                  </w:divBdr>
                </w:div>
              </w:divsChild>
            </w:div>
            <w:div w:id="284964327">
              <w:marLeft w:val="0"/>
              <w:marRight w:val="0"/>
              <w:marTop w:val="0"/>
              <w:marBottom w:val="0"/>
              <w:divBdr>
                <w:top w:val="none" w:sz="0" w:space="0" w:color="auto"/>
                <w:left w:val="none" w:sz="0" w:space="0" w:color="auto"/>
                <w:bottom w:val="none" w:sz="0" w:space="0" w:color="auto"/>
                <w:right w:val="none" w:sz="0" w:space="0" w:color="auto"/>
              </w:divBdr>
              <w:divsChild>
                <w:div w:id="649553864">
                  <w:marLeft w:val="0"/>
                  <w:marRight w:val="0"/>
                  <w:marTop w:val="0"/>
                  <w:marBottom w:val="0"/>
                  <w:divBdr>
                    <w:top w:val="none" w:sz="0" w:space="0" w:color="auto"/>
                    <w:left w:val="none" w:sz="0" w:space="0" w:color="auto"/>
                    <w:bottom w:val="none" w:sz="0" w:space="0" w:color="auto"/>
                    <w:right w:val="none" w:sz="0" w:space="0" w:color="auto"/>
                  </w:divBdr>
                  <w:divsChild>
                    <w:div w:id="130831690">
                      <w:marLeft w:val="0"/>
                      <w:marRight w:val="0"/>
                      <w:marTop w:val="0"/>
                      <w:marBottom w:val="240"/>
                      <w:divBdr>
                        <w:top w:val="none" w:sz="0" w:space="0" w:color="auto"/>
                        <w:left w:val="none" w:sz="0" w:space="0" w:color="auto"/>
                        <w:bottom w:val="none" w:sz="0" w:space="0" w:color="auto"/>
                        <w:right w:val="none" w:sz="0" w:space="0" w:color="auto"/>
                      </w:divBdr>
                    </w:div>
                    <w:div w:id="74549672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81887428">
          <w:marLeft w:val="0"/>
          <w:marRight w:val="0"/>
          <w:marTop w:val="0"/>
          <w:marBottom w:val="240"/>
          <w:divBdr>
            <w:top w:val="none" w:sz="0" w:space="0" w:color="auto"/>
            <w:left w:val="none" w:sz="0" w:space="0" w:color="auto"/>
            <w:bottom w:val="none" w:sz="0" w:space="0" w:color="auto"/>
            <w:right w:val="none" w:sz="0" w:space="0" w:color="auto"/>
          </w:divBdr>
        </w:div>
        <w:div w:id="281890049">
          <w:marLeft w:val="0"/>
          <w:marRight w:val="0"/>
          <w:marTop w:val="0"/>
          <w:marBottom w:val="0"/>
          <w:divBdr>
            <w:top w:val="none" w:sz="0" w:space="0" w:color="auto"/>
            <w:left w:val="none" w:sz="0" w:space="0" w:color="auto"/>
            <w:bottom w:val="none" w:sz="0" w:space="0" w:color="auto"/>
            <w:right w:val="none" w:sz="0" w:space="0" w:color="auto"/>
          </w:divBdr>
          <w:divsChild>
            <w:div w:id="766389939">
              <w:marLeft w:val="0"/>
              <w:marRight w:val="0"/>
              <w:marTop w:val="0"/>
              <w:marBottom w:val="300"/>
              <w:divBdr>
                <w:top w:val="none" w:sz="0" w:space="0" w:color="auto"/>
                <w:left w:val="none" w:sz="0" w:space="0" w:color="auto"/>
                <w:bottom w:val="none" w:sz="0" w:space="0" w:color="auto"/>
                <w:right w:val="none" w:sz="0" w:space="0" w:color="auto"/>
              </w:divBdr>
            </w:div>
          </w:divsChild>
        </w:div>
        <w:div w:id="281959369">
          <w:marLeft w:val="0"/>
          <w:marRight w:val="0"/>
          <w:marTop w:val="0"/>
          <w:marBottom w:val="0"/>
          <w:divBdr>
            <w:top w:val="none" w:sz="0" w:space="0" w:color="auto"/>
            <w:left w:val="none" w:sz="0" w:space="0" w:color="auto"/>
            <w:bottom w:val="none" w:sz="0" w:space="0" w:color="auto"/>
            <w:right w:val="none" w:sz="0" w:space="0" w:color="auto"/>
          </w:divBdr>
          <w:divsChild>
            <w:div w:id="768937887">
              <w:marLeft w:val="0"/>
              <w:marRight w:val="0"/>
              <w:marTop w:val="0"/>
              <w:marBottom w:val="0"/>
              <w:divBdr>
                <w:top w:val="none" w:sz="0" w:space="0" w:color="auto"/>
                <w:left w:val="none" w:sz="0" w:space="0" w:color="auto"/>
                <w:bottom w:val="none" w:sz="0" w:space="0" w:color="auto"/>
                <w:right w:val="none" w:sz="0" w:space="0" w:color="auto"/>
              </w:divBdr>
            </w:div>
          </w:divsChild>
        </w:div>
        <w:div w:id="282004012">
          <w:marLeft w:val="0"/>
          <w:marRight w:val="0"/>
          <w:marTop w:val="0"/>
          <w:marBottom w:val="0"/>
          <w:divBdr>
            <w:top w:val="none" w:sz="0" w:space="0" w:color="auto"/>
            <w:left w:val="none" w:sz="0" w:space="0" w:color="auto"/>
            <w:bottom w:val="none" w:sz="0" w:space="0" w:color="auto"/>
            <w:right w:val="none" w:sz="0" w:space="0" w:color="auto"/>
          </w:divBdr>
        </w:div>
        <w:div w:id="282077195">
          <w:marLeft w:val="0"/>
          <w:marRight w:val="0"/>
          <w:marTop w:val="0"/>
          <w:marBottom w:val="0"/>
          <w:divBdr>
            <w:top w:val="none" w:sz="0" w:space="0" w:color="auto"/>
            <w:left w:val="none" w:sz="0" w:space="0" w:color="auto"/>
            <w:bottom w:val="none" w:sz="0" w:space="0" w:color="auto"/>
            <w:right w:val="none" w:sz="0" w:space="0" w:color="auto"/>
          </w:divBdr>
        </w:div>
        <w:div w:id="282198886">
          <w:marLeft w:val="0"/>
          <w:marRight w:val="225"/>
          <w:marTop w:val="0"/>
          <w:marBottom w:val="0"/>
          <w:divBdr>
            <w:top w:val="none" w:sz="0" w:space="0" w:color="auto"/>
            <w:left w:val="none" w:sz="0" w:space="0" w:color="auto"/>
            <w:bottom w:val="none" w:sz="0" w:space="0" w:color="auto"/>
            <w:right w:val="none" w:sz="0" w:space="0" w:color="auto"/>
          </w:divBdr>
        </w:div>
        <w:div w:id="282230128">
          <w:marLeft w:val="300"/>
          <w:marRight w:val="0"/>
          <w:marTop w:val="45"/>
          <w:marBottom w:val="0"/>
          <w:divBdr>
            <w:top w:val="none" w:sz="0" w:space="0" w:color="auto"/>
            <w:left w:val="none" w:sz="0" w:space="0" w:color="auto"/>
            <w:bottom w:val="none" w:sz="0" w:space="0" w:color="auto"/>
            <w:right w:val="none" w:sz="0" w:space="0" w:color="auto"/>
          </w:divBdr>
        </w:div>
        <w:div w:id="282269683">
          <w:marLeft w:val="0"/>
          <w:marRight w:val="0"/>
          <w:marTop w:val="0"/>
          <w:marBottom w:val="345"/>
          <w:divBdr>
            <w:top w:val="none" w:sz="0" w:space="0" w:color="auto"/>
            <w:left w:val="none" w:sz="0" w:space="0" w:color="auto"/>
            <w:bottom w:val="none" w:sz="0" w:space="0" w:color="auto"/>
            <w:right w:val="none" w:sz="0" w:space="0" w:color="auto"/>
          </w:divBdr>
        </w:div>
        <w:div w:id="282272352">
          <w:marLeft w:val="0"/>
          <w:marRight w:val="0"/>
          <w:marTop w:val="0"/>
          <w:marBottom w:val="0"/>
          <w:divBdr>
            <w:top w:val="none" w:sz="0" w:space="0" w:color="auto"/>
            <w:left w:val="none" w:sz="0" w:space="0" w:color="auto"/>
            <w:bottom w:val="none" w:sz="0" w:space="0" w:color="auto"/>
            <w:right w:val="none" w:sz="0" w:space="0" w:color="auto"/>
          </w:divBdr>
        </w:div>
        <w:div w:id="282343413">
          <w:marLeft w:val="0"/>
          <w:marRight w:val="0"/>
          <w:marTop w:val="0"/>
          <w:marBottom w:val="63"/>
          <w:divBdr>
            <w:top w:val="none" w:sz="0" w:space="0" w:color="auto"/>
            <w:left w:val="none" w:sz="0" w:space="0" w:color="auto"/>
            <w:bottom w:val="none" w:sz="0" w:space="0" w:color="auto"/>
            <w:right w:val="none" w:sz="0" w:space="0" w:color="auto"/>
          </w:divBdr>
        </w:div>
        <w:div w:id="282346012">
          <w:marLeft w:val="-136"/>
          <w:marRight w:val="-136"/>
          <w:marTop w:val="0"/>
          <w:marBottom w:val="0"/>
          <w:divBdr>
            <w:top w:val="none" w:sz="0" w:space="0" w:color="auto"/>
            <w:left w:val="none" w:sz="0" w:space="0" w:color="auto"/>
            <w:bottom w:val="none" w:sz="0" w:space="0" w:color="auto"/>
            <w:right w:val="none" w:sz="0" w:space="0" w:color="auto"/>
          </w:divBdr>
          <w:divsChild>
            <w:div w:id="123281875">
              <w:marLeft w:val="0"/>
              <w:marRight w:val="0"/>
              <w:marTop w:val="0"/>
              <w:marBottom w:val="0"/>
              <w:divBdr>
                <w:top w:val="none" w:sz="0" w:space="0" w:color="auto"/>
                <w:left w:val="none" w:sz="0" w:space="0" w:color="auto"/>
                <w:bottom w:val="none" w:sz="0" w:space="0" w:color="auto"/>
                <w:right w:val="none" w:sz="0" w:space="0" w:color="auto"/>
              </w:divBdr>
            </w:div>
          </w:divsChild>
        </w:div>
        <w:div w:id="282349682">
          <w:marLeft w:val="-225"/>
          <w:marRight w:val="-225"/>
          <w:marTop w:val="0"/>
          <w:marBottom w:val="0"/>
          <w:divBdr>
            <w:top w:val="none" w:sz="0" w:space="0" w:color="auto"/>
            <w:left w:val="none" w:sz="0" w:space="0" w:color="auto"/>
            <w:bottom w:val="none" w:sz="0" w:space="0" w:color="auto"/>
            <w:right w:val="none" w:sz="0" w:space="0" w:color="auto"/>
          </w:divBdr>
        </w:div>
        <w:div w:id="282350001">
          <w:marLeft w:val="0"/>
          <w:marRight w:val="0"/>
          <w:marTop w:val="0"/>
          <w:marBottom w:val="0"/>
          <w:divBdr>
            <w:top w:val="none" w:sz="0" w:space="0" w:color="auto"/>
            <w:left w:val="none" w:sz="0" w:space="0" w:color="auto"/>
            <w:bottom w:val="none" w:sz="0" w:space="0" w:color="auto"/>
            <w:right w:val="none" w:sz="0" w:space="0" w:color="auto"/>
          </w:divBdr>
        </w:div>
        <w:div w:id="282418909">
          <w:marLeft w:val="0"/>
          <w:marRight w:val="0"/>
          <w:marTop w:val="0"/>
          <w:marBottom w:val="345"/>
          <w:divBdr>
            <w:top w:val="none" w:sz="0" w:space="0" w:color="auto"/>
            <w:left w:val="none" w:sz="0" w:space="0" w:color="auto"/>
            <w:bottom w:val="none" w:sz="0" w:space="0" w:color="auto"/>
            <w:right w:val="none" w:sz="0" w:space="0" w:color="auto"/>
          </w:divBdr>
        </w:div>
        <w:div w:id="282419142">
          <w:marLeft w:val="0"/>
          <w:marRight w:val="0"/>
          <w:marTop w:val="0"/>
          <w:marBottom w:val="150"/>
          <w:divBdr>
            <w:top w:val="none" w:sz="0" w:space="0" w:color="auto"/>
            <w:left w:val="none" w:sz="0" w:space="0" w:color="auto"/>
            <w:bottom w:val="none" w:sz="0" w:space="0" w:color="auto"/>
            <w:right w:val="none" w:sz="0" w:space="0" w:color="auto"/>
          </w:divBdr>
        </w:div>
        <w:div w:id="282464572">
          <w:marLeft w:val="188"/>
          <w:marRight w:val="0"/>
          <w:marTop w:val="100"/>
          <w:marBottom w:val="0"/>
          <w:divBdr>
            <w:top w:val="none" w:sz="0" w:space="0" w:color="auto"/>
            <w:left w:val="none" w:sz="0" w:space="0" w:color="auto"/>
            <w:bottom w:val="none" w:sz="0" w:space="0" w:color="auto"/>
            <w:right w:val="none" w:sz="0" w:space="0" w:color="auto"/>
          </w:divBdr>
          <w:divsChild>
            <w:div w:id="156042054">
              <w:marLeft w:val="0"/>
              <w:marRight w:val="0"/>
              <w:marTop w:val="63"/>
              <w:marBottom w:val="0"/>
              <w:divBdr>
                <w:top w:val="none" w:sz="0" w:space="0" w:color="auto"/>
                <w:left w:val="none" w:sz="0" w:space="0" w:color="auto"/>
                <w:bottom w:val="none" w:sz="0" w:space="0" w:color="auto"/>
                <w:right w:val="none" w:sz="0" w:space="0" w:color="auto"/>
              </w:divBdr>
            </w:div>
            <w:div w:id="708186370">
              <w:marLeft w:val="0"/>
              <w:marRight w:val="0"/>
              <w:marTop w:val="0"/>
              <w:marBottom w:val="0"/>
              <w:divBdr>
                <w:top w:val="none" w:sz="0" w:space="0" w:color="auto"/>
                <w:left w:val="none" w:sz="0" w:space="0" w:color="auto"/>
                <w:bottom w:val="none" w:sz="0" w:space="0" w:color="auto"/>
                <w:right w:val="none" w:sz="0" w:space="0" w:color="auto"/>
              </w:divBdr>
            </w:div>
          </w:divsChild>
        </w:div>
        <w:div w:id="282466889">
          <w:marLeft w:val="-125"/>
          <w:marRight w:val="-125"/>
          <w:marTop w:val="0"/>
          <w:marBottom w:val="376"/>
          <w:divBdr>
            <w:top w:val="none" w:sz="0" w:space="0" w:color="auto"/>
            <w:left w:val="none" w:sz="0" w:space="0" w:color="auto"/>
            <w:bottom w:val="none" w:sz="0" w:space="0" w:color="auto"/>
            <w:right w:val="none" w:sz="0" w:space="0" w:color="auto"/>
          </w:divBdr>
          <w:divsChild>
            <w:div w:id="515772467">
              <w:marLeft w:val="0"/>
              <w:marRight w:val="0"/>
              <w:marTop w:val="0"/>
              <w:marBottom w:val="0"/>
              <w:divBdr>
                <w:top w:val="none" w:sz="0" w:space="0" w:color="auto"/>
                <w:left w:val="none" w:sz="0" w:space="0" w:color="auto"/>
                <w:bottom w:val="none" w:sz="0" w:space="0" w:color="auto"/>
                <w:right w:val="none" w:sz="0" w:space="0" w:color="auto"/>
              </w:divBdr>
            </w:div>
          </w:divsChild>
        </w:div>
        <w:div w:id="282538100">
          <w:marLeft w:val="0"/>
          <w:marRight w:val="0"/>
          <w:marTop w:val="0"/>
          <w:marBottom w:val="0"/>
          <w:divBdr>
            <w:top w:val="none" w:sz="0" w:space="0" w:color="auto"/>
            <w:left w:val="none" w:sz="0" w:space="0" w:color="auto"/>
            <w:bottom w:val="none" w:sz="0" w:space="0" w:color="auto"/>
            <w:right w:val="none" w:sz="0" w:space="0" w:color="auto"/>
          </w:divBdr>
        </w:div>
        <w:div w:id="282614780">
          <w:marLeft w:val="0"/>
          <w:marRight w:val="150"/>
          <w:marTop w:val="0"/>
          <w:marBottom w:val="0"/>
          <w:divBdr>
            <w:top w:val="none" w:sz="0" w:space="0" w:color="auto"/>
            <w:left w:val="none" w:sz="0" w:space="0" w:color="auto"/>
            <w:bottom w:val="none" w:sz="0" w:space="0" w:color="auto"/>
            <w:right w:val="none" w:sz="0" w:space="0" w:color="auto"/>
          </w:divBdr>
        </w:div>
        <w:div w:id="282618904">
          <w:marLeft w:val="0"/>
          <w:marRight w:val="0"/>
          <w:marTop w:val="0"/>
          <w:marBottom w:val="0"/>
          <w:divBdr>
            <w:top w:val="none" w:sz="0" w:space="0" w:color="auto"/>
            <w:left w:val="none" w:sz="0" w:space="0" w:color="auto"/>
            <w:bottom w:val="none" w:sz="0" w:space="0" w:color="auto"/>
            <w:right w:val="none" w:sz="0" w:space="0" w:color="auto"/>
          </w:divBdr>
        </w:div>
        <w:div w:id="282661154">
          <w:marLeft w:val="0"/>
          <w:marRight w:val="0"/>
          <w:marTop w:val="0"/>
          <w:marBottom w:val="0"/>
          <w:divBdr>
            <w:top w:val="none" w:sz="0" w:space="0" w:color="auto"/>
            <w:left w:val="none" w:sz="0" w:space="0" w:color="auto"/>
            <w:bottom w:val="none" w:sz="0" w:space="0" w:color="auto"/>
            <w:right w:val="none" w:sz="0" w:space="0" w:color="auto"/>
          </w:divBdr>
        </w:div>
        <w:div w:id="282663381">
          <w:marLeft w:val="0"/>
          <w:marRight w:val="0"/>
          <w:marTop w:val="0"/>
          <w:marBottom w:val="0"/>
          <w:divBdr>
            <w:top w:val="single" w:sz="2" w:space="0" w:color="E0E0E0"/>
            <w:left w:val="single" w:sz="2" w:space="0" w:color="E0E0E0"/>
            <w:bottom w:val="single" w:sz="2" w:space="0" w:color="E0E0E0"/>
            <w:right w:val="single" w:sz="2" w:space="0" w:color="E0E0E0"/>
          </w:divBdr>
          <w:divsChild>
            <w:div w:id="55273547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82735471">
          <w:marLeft w:val="0"/>
          <w:marRight w:val="0"/>
          <w:marTop w:val="0"/>
          <w:marBottom w:val="0"/>
          <w:divBdr>
            <w:top w:val="single" w:sz="2" w:space="0" w:color="E0E0E0"/>
            <w:left w:val="single" w:sz="2" w:space="0" w:color="E0E0E0"/>
            <w:bottom w:val="single" w:sz="2" w:space="0" w:color="E0E0E0"/>
            <w:right w:val="single" w:sz="2" w:space="0" w:color="E0E0E0"/>
          </w:divBdr>
        </w:div>
        <w:div w:id="282736061">
          <w:marLeft w:val="0"/>
          <w:marRight w:val="0"/>
          <w:marTop w:val="0"/>
          <w:marBottom w:val="450"/>
          <w:divBdr>
            <w:top w:val="none" w:sz="0" w:space="0" w:color="auto"/>
            <w:left w:val="none" w:sz="0" w:space="0" w:color="auto"/>
            <w:bottom w:val="none" w:sz="0" w:space="0" w:color="auto"/>
            <w:right w:val="none" w:sz="0" w:space="0" w:color="auto"/>
          </w:divBdr>
          <w:divsChild>
            <w:div w:id="204415924">
              <w:marLeft w:val="0"/>
              <w:marRight w:val="0"/>
              <w:marTop w:val="0"/>
              <w:marBottom w:val="75"/>
              <w:divBdr>
                <w:top w:val="none" w:sz="0" w:space="0" w:color="auto"/>
                <w:left w:val="none" w:sz="0" w:space="0" w:color="auto"/>
                <w:bottom w:val="none" w:sz="0" w:space="0" w:color="auto"/>
                <w:right w:val="none" w:sz="0" w:space="0" w:color="auto"/>
              </w:divBdr>
            </w:div>
          </w:divsChild>
        </w:div>
        <w:div w:id="282737584">
          <w:marLeft w:val="0"/>
          <w:marRight w:val="0"/>
          <w:marTop w:val="0"/>
          <w:marBottom w:val="0"/>
          <w:divBdr>
            <w:top w:val="none" w:sz="0" w:space="0" w:color="auto"/>
            <w:left w:val="none" w:sz="0" w:space="0" w:color="auto"/>
            <w:bottom w:val="none" w:sz="0" w:space="0" w:color="auto"/>
            <w:right w:val="none" w:sz="0" w:space="0" w:color="auto"/>
          </w:divBdr>
        </w:div>
        <w:div w:id="282804715">
          <w:marLeft w:val="0"/>
          <w:marRight w:val="0"/>
          <w:marTop w:val="100"/>
          <w:marBottom w:val="100"/>
          <w:divBdr>
            <w:top w:val="none" w:sz="0" w:space="0" w:color="auto"/>
            <w:left w:val="none" w:sz="0" w:space="0" w:color="auto"/>
            <w:bottom w:val="none" w:sz="0" w:space="0" w:color="auto"/>
            <w:right w:val="none" w:sz="0" w:space="0" w:color="auto"/>
          </w:divBdr>
          <w:divsChild>
            <w:div w:id="489908319">
              <w:marLeft w:val="0"/>
              <w:marRight w:val="0"/>
              <w:marTop w:val="100"/>
              <w:marBottom w:val="100"/>
              <w:divBdr>
                <w:top w:val="none" w:sz="0" w:space="0" w:color="auto"/>
                <w:left w:val="none" w:sz="0" w:space="0" w:color="auto"/>
                <w:bottom w:val="none" w:sz="0" w:space="0" w:color="auto"/>
                <w:right w:val="none" w:sz="0" w:space="0" w:color="auto"/>
              </w:divBdr>
            </w:div>
          </w:divsChild>
        </w:div>
        <w:div w:id="282805930">
          <w:marLeft w:val="1463"/>
          <w:marRight w:val="0"/>
          <w:marTop w:val="0"/>
          <w:marBottom w:val="0"/>
          <w:divBdr>
            <w:top w:val="none" w:sz="0" w:space="0" w:color="auto"/>
            <w:left w:val="none" w:sz="0" w:space="0" w:color="auto"/>
            <w:bottom w:val="none" w:sz="0" w:space="0" w:color="auto"/>
            <w:right w:val="none" w:sz="0" w:space="0" w:color="auto"/>
          </w:divBdr>
        </w:div>
        <w:div w:id="282853846">
          <w:marLeft w:val="188"/>
          <w:marRight w:val="0"/>
          <w:marTop w:val="100"/>
          <w:marBottom w:val="0"/>
          <w:divBdr>
            <w:top w:val="none" w:sz="0" w:space="0" w:color="auto"/>
            <w:left w:val="none" w:sz="0" w:space="0" w:color="auto"/>
            <w:bottom w:val="none" w:sz="0" w:space="0" w:color="auto"/>
            <w:right w:val="none" w:sz="0" w:space="0" w:color="auto"/>
          </w:divBdr>
          <w:divsChild>
            <w:div w:id="729614427">
              <w:marLeft w:val="0"/>
              <w:marRight w:val="0"/>
              <w:marTop w:val="63"/>
              <w:marBottom w:val="0"/>
              <w:divBdr>
                <w:top w:val="none" w:sz="0" w:space="0" w:color="auto"/>
                <w:left w:val="none" w:sz="0" w:space="0" w:color="auto"/>
                <w:bottom w:val="none" w:sz="0" w:space="0" w:color="auto"/>
                <w:right w:val="none" w:sz="0" w:space="0" w:color="auto"/>
              </w:divBdr>
            </w:div>
          </w:divsChild>
        </w:div>
        <w:div w:id="282884364">
          <w:marLeft w:val="0"/>
          <w:marRight w:val="0"/>
          <w:marTop w:val="0"/>
          <w:marBottom w:val="0"/>
          <w:divBdr>
            <w:top w:val="single" w:sz="2" w:space="0" w:color="E0E0E0"/>
            <w:left w:val="single" w:sz="2" w:space="0" w:color="E0E0E0"/>
            <w:bottom w:val="single" w:sz="2" w:space="0" w:color="E0E0E0"/>
            <w:right w:val="single" w:sz="2" w:space="0" w:color="E0E0E0"/>
          </w:divBdr>
        </w:div>
        <w:div w:id="282924548">
          <w:marLeft w:val="0"/>
          <w:marRight w:val="0"/>
          <w:marTop w:val="150"/>
          <w:marBottom w:val="150"/>
          <w:divBdr>
            <w:top w:val="none" w:sz="0" w:space="0" w:color="auto"/>
            <w:left w:val="none" w:sz="0" w:space="0" w:color="auto"/>
            <w:bottom w:val="none" w:sz="0" w:space="0" w:color="auto"/>
            <w:right w:val="none" w:sz="0" w:space="0" w:color="auto"/>
          </w:divBdr>
        </w:div>
        <w:div w:id="282999156">
          <w:marLeft w:val="0"/>
          <w:marRight w:val="0"/>
          <w:marTop w:val="0"/>
          <w:marBottom w:val="0"/>
          <w:divBdr>
            <w:top w:val="single" w:sz="2" w:space="0" w:color="E0E0E0"/>
            <w:left w:val="single" w:sz="2" w:space="0" w:color="E0E0E0"/>
            <w:bottom w:val="single" w:sz="2" w:space="0" w:color="E0E0E0"/>
            <w:right w:val="single" w:sz="2" w:space="0" w:color="E0E0E0"/>
          </w:divBdr>
        </w:div>
        <w:div w:id="283001973">
          <w:marLeft w:val="0"/>
          <w:marRight w:val="0"/>
          <w:marTop w:val="0"/>
          <w:marBottom w:val="300"/>
          <w:divBdr>
            <w:top w:val="none" w:sz="0" w:space="0" w:color="auto"/>
            <w:left w:val="none" w:sz="0" w:space="0" w:color="auto"/>
            <w:bottom w:val="none" w:sz="0" w:space="0" w:color="auto"/>
            <w:right w:val="none" w:sz="0" w:space="0" w:color="auto"/>
          </w:divBdr>
        </w:div>
        <w:div w:id="283006053">
          <w:marLeft w:val="0"/>
          <w:marRight w:val="0"/>
          <w:marTop w:val="0"/>
          <w:marBottom w:val="300"/>
          <w:divBdr>
            <w:top w:val="none" w:sz="0" w:space="0" w:color="auto"/>
            <w:left w:val="none" w:sz="0" w:space="0" w:color="auto"/>
            <w:bottom w:val="none" w:sz="0" w:space="0" w:color="auto"/>
            <w:right w:val="none" w:sz="0" w:space="0" w:color="auto"/>
          </w:divBdr>
        </w:div>
        <w:div w:id="283119426">
          <w:marLeft w:val="0"/>
          <w:marRight w:val="0"/>
          <w:marTop w:val="0"/>
          <w:marBottom w:val="360"/>
          <w:divBdr>
            <w:top w:val="none" w:sz="0" w:space="0" w:color="auto"/>
            <w:left w:val="none" w:sz="0" w:space="0" w:color="auto"/>
            <w:bottom w:val="none" w:sz="0" w:space="0" w:color="auto"/>
            <w:right w:val="none" w:sz="0" w:space="0" w:color="auto"/>
          </w:divBdr>
        </w:div>
        <w:div w:id="283125368">
          <w:marLeft w:val="0"/>
          <w:marRight w:val="0"/>
          <w:marTop w:val="0"/>
          <w:marBottom w:val="0"/>
          <w:divBdr>
            <w:top w:val="none" w:sz="0" w:space="0" w:color="auto"/>
            <w:left w:val="none" w:sz="0" w:space="0" w:color="auto"/>
            <w:bottom w:val="none" w:sz="0" w:space="0" w:color="auto"/>
            <w:right w:val="none" w:sz="0" w:space="0" w:color="auto"/>
          </w:divBdr>
        </w:div>
        <w:div w:id="283192975">
          <w:marLeft w:val="0"/>
          <w:marRight w:val="0"/>
          <w:marTop w:val="0"/>
          <w:marBottom w:val="0"/>
          <w:divBdr>
            <w:top w:val="none" w:sz="0" w:space="0" w:color="auto"/>
            <w:left w:val="none" w:sz="0" w:space="0" w:color="auto"/>
            <w:bottom w:val="none" w:sz="0" w:space="0" w:color="auto"/>
            <w:right w:val="none" w:sz="0" w:space="0" w:color="auto"/>
          </w:divBdr>
        </w:div>
        <w:div w:id="283267038">
          <w:marLeft w:val="0"/>
          <w:marRight w:val="0"/>
          <w:marTop w:val="0"/>
          <w:marBottom w:val="150"/>
          <w:divBdr>
            <w:top w:val="none" w:sz="0" w:space="0" w:color="auto"/>
            <w:left w:val="none" w:sz="0" w:space="0" w:color="auto"/>
            <w:bottom w:val="none" w:sz="0" w:space="0" w:color="auto"/>
            <w:right w:val="none" w:sz="0" w:space="0" w:color="auto"/>
          </w:divBdr>
        </w:div>
        <w:div w:id="283275562">
          <w:marLeft w:val="0"/>
          <w:marRight w:val="450"/>
          <w:marTop w:val="0"/>
          <w:marBottom w:val="150"/>
          <w:divBdr>
            <w:top w:val="none" w:sz="0" w:space="0" w:color="auto"/>
            <w:left w:val="none" w:sz="0" w:space="0" w:color="auto"/>
            <w:bottom w:val="none" w:sz="0" w:space="0" w:color="auto"/>
            <w:right w:val="none" w:sz="0" w:space="0" w:color="auto"/>
          </w:divBdr>
          <w:divsChild>
            <w:div w:id="440227616">
              <w:marLeft w:val="0"/>
              <w:marRight w:val="0"/>
              <w:marTop w:val="0"/>
              <w:marBottom w:val="0"/>
              <w:divBdr>
                <w:top w:val="none" w:sz="0" w:space="0" w:color="auto"/>
                <w:left w:val="none" w:sz="0" w:space="0" w:color="auto"/>
                <w:bottom w:val="none" w:sz="0" w:space="0" w:color="auto"/>
                <w:right w:val="none" w:sz="0" w:space="0" w:color="auto"/>
              </w:divBdr>
            </w:div>
          </w:divsChild>
        </w:div>
        <w:div w:id="283312844">
          <w:marLeft w:val="1463"/>
          <w:marRight w:val="0"/>
          <w:marTop w:val="0"/>
          <w:marBottom w:val="0"/>
          <w:divBdr>
            <w:top w:val="none" w:sz="0" w:space="0" w:color="auto"/>
            <w:left w:val="none" w:sz="0" w:space="0" w:color="auto"/>
            <w:bottom w:val="none" w:sz="0" w:space="0" w:color="auto"/>
            <w:right w:val="none" w:sz="0" w:space="0" w:color="auto"/>
          </w:divBdr>
        </w:div>
        <w:div w:id="283387025">
          <w:marLeft w:val="0"/>
          <w:marRight w:val="0"/>
          <w:marTop w:val="0"/>
          <w:marBottom w:val="0"/>
          <w:divBdr>
            <w:top w:val="none" w:sz="0" w:space="0" w:color="auto"/>
            <w:left w:val="none" w:sz="0" w:space="0" w:color="auto"/>
            <w:bottom w:val="none" w:sz="0" w:space="0" w:color="auto"/>
            <w:right w:val="none" w:sz="0" w:space="0" w:color="auto"/>
          </w:divBdr>
        </w:div>
        <w:div w:id="283391783">
          <w:marLeft w:val="0"/>
          <w:marRight w:val="225"/>
          <w:marTop w:val="0"/>
          <w:marBottom w:val="0"/>
          <w:divBdr>
            <w:top w:val="none" w:sz="0" w:space="0" w:color="auto"/>
            <w:left w:val="none" w:sz="0" w:space="0" w:color="auto"/>
            <w:bottom w:val="none" w:sz="0" w:space="0" w:color="auto"/>
            <w:right w:val="none" w:sz="0" w:space="0" w:color="auto"/>
          </w:divBdr>
        </w:div>
        <w:div w:id="283461128">
          <w:marLeft w:val="0"/>
          <w:marRight w:val="0"/>
          <w:marTop w:val="0"/>
          <w:marBottom w:val="0"/>
          <w:divBdr>
            <w:top w:val="none" w:sz="0" w:space="0" w:color="auto"/>
            <w:left w:val="none" w:sz="0" w:space="0" w:color="auto"/>
            <w:bottom w:val="none" w:sz="0" w:space="0" w:color="auto"/>
            <w:right w:val="none" w:sz="0" w:space="0" w:color="auto"/>
          </w:divBdr>
        </w:div>
        <w:div w:id="283461232">
          <w:marLeft w:val="0"/>
          <w:marRight w:val="0"/>
          <w:marTop w:val="0"/>
          <w:marBottom w:val="0"/>
          <w:divBdr>
            <w:top w:val="none" w:sz="0" w:space="0" w:color="auto"/>
            <w:left w:val="none" w:sz="0" w:space="0" w:color="auto"/>
            <w:bottom w:val="none" w:sz="0" w:space="0" w:color="auto"/>
            <w:right w:val="none" w:sz="0" w:space="0" w:color="auto"/>
          </w:divBdr>
        </w:div>
        <w:div w:id="283509332">
          <w:marLeft w:val="0"/>
          <w:marRight w:val="0"/>
          <w:marTop w:val="100"/>
          <w:marBottom w:val="100"/>
          <w:divBdr>
            <w:top w:val="none" w:sz="0" w:space="0" w:color="auto"/>
            <w:left w:val="none" w:sz="0" w:space="0" w:color="auto"/>
            <w:bottom w:val="none" w:sz="0" w:space="0" w:color="auto"/>
            <w:right w:val="none" w:sz="0" w:space="0" w:color="auto"/>
          </w:divBdr>
          <w:divsChild>
            <w:div w:id="406074870">
              <w:marLeft w:val="0"/>
              <w:marRight w:val="0"/>
              <w:marTop w:val="100"/>
              <w:marBottom w:val="100"/>
              <w:divBdr>
                <w:top w:val="none" w:sz="0" w:space="0" w:color="auto"/>
                <w:left w:val="none" w:sz="0" w:space="0" w:color="auto"/>
                <w:bottom w:val="none" w:sz="0" w:space="0" w:color="auto"/>
                <w:right w:val="none" w:sz="0" w:space="0" w:color="auto"/>
              </w:divBdr>
            </w:div>
          </w:divsChild>
        </w:div>
        <w:div w:id="283582127">
          <w:marLeft w:val="0"/>
          <w:marRight w:val="0"/>
          <w:marTop w:val="0"/>
          <w:marBottom w:val="0"/>
          <w:divBdr>
            <w:top w:val="none" w:sz="0" w:space="0" w:color="auto"/>
            <w:left w:val="none" w:sz="0" w:space="0" w:color="auto"/>
            <w:bottom w:val="none" w:sz="0" w:space="0" w:color="auto"/>
            <w:right w:val="none" w:sz="0" w:space="0" w:color="auto"/>
          </w:divBdr>
        </w:div>
        <w:div w:id="283656021">
          <w:marLeft w:val="0"/>
          <w:marRight w:val="0"/>
          <w:marTop w:val="0"/>
          <w:marBottom w:val="0"/>
          <w:divBdr>
            <w:top w:val="none" w:sz="0" w:space="0" w:color="auto"/>
            <w:left w:val="none" w:sz="0" w:space="0" w:color="auto"/>
            <w:bottom w:val="none" w:sz="0" w:space="0" w:color="auto"/>
            <w:right w:val="none" w:sz="0" w:space="0" w:color="auto"/>
          </w:divBdr>
        </w:div>
        <w:div w:id="283736811">
          <w:marLeft w:val="0"/>
          <w:marRight w:val="0"/>
          <w:marTop w:val="0"/>
          <w:marBottom w:val="0"/>
          <w:divBdr>
            <w:top w:val="none" w:sz="0" w:space="0" w:color="auto"/>
            <w:left w:val="none" w:sz="0" w:space="0" w:color="auto"/>
            <w:bottom w:val="none" w:sz="0" w:space="0" w:color="auto"/>
            <w:right w:val="none" w:sz="0" w:space="0" w:color="auto"/>
          </w:divBdr>
        </w:div>
        <w:div w:id="283775853">
          <w:marLeft w:val="0"/>
          <w:marRight w:val="0"/>
          <w:marTop w:val="0"/>
          <w:marBottom w:val="0"/>
          <w:divBdr>
            <w:top w:val="none" w:sz="0" w:space="0" w:color="auto"/>
            <w:left w:val="none" w:sz="0" w:space="0" w:color="auto"/>
            <w:bottom w:val="none" w:sz="0" w:space="0" w:color="auto"/>
            <w:right w:val="none" w:sz="0" w:space="0" w:color="auto"/>
          </w:divBdr>
        </w:div>
        <w:div w:id="283776089">
          <w:marLeft w:val="0"/>
          <w:marRight w:val="0"/>
          <w:marTop w:val="100"/>
          <w:marBottom w:val="100"/>
          <w:divBdr>
            <w:top w:val="none" w:sz="0" w:space="0" w:color="auto"/>
            <w:left w:val="none" w:sz="0" w:space="0" w:color="auto"/>
            <w:bottom w:val="none" w:sz="0" w:space="0" w:color="auto"/>
            <w:right w:val="none" w:sz="0" w:space="0" w:color="auto"/>
          </w:divBdr>
        </w:div>
        <w:div w:id="283853270">
          <w:marLeft w:val="0"/>
          <w:marRight w:val="0"/>
          <w:marTop w:val="0"/>
          <w:marBottom w:val="0"/>
          <w:divBdr>
            <w:top w:val="none" w:sz="0" w:space="0" w:color="auto"/>
            <w:left w:val="none" w:sz="0" w:space="0" w:color="auto"/>
            <w:bottom w:val="none" w:sz="0" w:space="0" w:color="auto"/>
            <w:right w:val="none" w:sz="0" w:space="0" w:color="auto"/>
          </w:divBdr>
        </w:div>
        <w:div w:id="283924164">
          <w:marLeft w:val="0"/>
          <w:marRight w:val="0"/>
          <w:marTop w:val="0"/>
          <w:marBottom w:val="0"/>
          <w:divBdr>
            <w:top w:val="none" w:sz="0" w:space="0" w:color="auto"/>
            <w:left w:val="none" w:sz="0" w:space="0" w:color="auto"/>
            <w:bottom w:val="none" w:sz="0" w:space="0" w:color="auto"/>
            <w:right w:val="none" w:sz="0" w:space="0" w:color="auto"/>
          </w:divBdr>
        </w:div>
        <w:div w:id="283968695">
          <w:marLeft w:val="0"/>
          <w:marRight w:val="0"/>
          <w:marTop w:val="0"/>
          <w:marBottom w:val="0"/>
          <w:divBdr>
            <w:top w:val="dotted" w:sz="6" w:space="4" w:color="EBEBEB"/>
            <w:left w:val="none" w:sz="0" w:space="8" w:color="auto"/>
            <w:bottom w:val="dotted" w:sz="6" w:space="4" w:color="EBEBEB"/>
            <w:right w:val="none" w:sz="0" w:space="8" w:color="auto"/>
          </w:divBdr>
        </w:div>
        <w:div w:id="283968798">
          <w:marLeft w:val="0"/>
          <w:marRight w:val="0"/>
          <w:marTop w:val="0"/>
          <w:marBottom w:val="0"/>
          <w:divBdr>
            <w:top w:val="none" w:sz="0" w:space="0" w:color="auto"/>
            <w:left w:val="none" w:sz="0" w:space="0" w:color="auto"/>
            <w:bottom w:val="none" w:sz="0" w:space="0" w:color="auto"/>
            <w:right w:val="none" w:sz="0" w:space="0" w:color="auto"/>
          </w:divBdr>
        </w:div>
        <w:div w:id="283998270">
          <w:marLeft w:val="1463"/>
          <w:marRight w:val="0"/>
          <w:marTop w:val="0"/>
          <w:marBottom w:val="0"/>
          <w:divBdr>
            <w:top w:val="none" w:sz="0" w:space="0" w:color="auto"/>
            <w:left w:val="none" w:sz="0" w:space="0" w:color="auto"/>
            <w:bottom w:val="none" w:sz="0" w:space="0" w:color="auto"/>
            <w:right w:val="none" w:sz="0" w:space="0" w:color="auto"/>
          </w:divBdr>
        </w:div>
        <w:div w:id="283999063">
          <w:marLeft w:val="0"/>
          <w:marRight w:val="0"/>
          <w:marTop w:val="0"/>
          <w:marBottom w:val="0"/>
          <w:divBdr>
            <w:top w:val="none" w:sz="0" w:space="0" w:color="auto"/>
            <w:left w:val="none" w:sz="0" w:space="0" w:color="auto"/>
            <w:bottom w:val="none" w:sz="0" w:space="0" w:color="auto"/>
            <w:right w:val="none" w:sz="0" w:space="0" w:color="auto"/>
          </w:divBdr>
        </w:div>
        <w:div w:id="284039969">
          <w:marLeft w:val="0"/>
          <w:marRight w:val="0"/>
          <w:marTop w:val="0"/>
          <w:marBottom w:val="0"/>
          <w:divBdr>
            <w:top w:val="none" w:sz="0" w:space="0" w:color="auto"/>
            <w:left w:val="none" w:sz="0" w:space="0" w:color="auto"/>
            <w:bottom w:val="none" w:sz="0" w:space="0" w:color="auto"/>
            <w:right w:val="none" w:sz="0" w:space="0" w:color="auto"/>
          </w:divBdr>
          <w:divsChild>
            <w:div w:id="34277447">
              <w:marLeft w:val="0"/>
              <w:marRight w:val="0"/>
              <w:marTop w:val="0"/>
              <w:marBottom w:val="240"/>
              <w:divBdr>
                <w:top w:val="none" w:sz="0" w:space="0" w:color="auto"/>
                <w:left w:val="none" w:sz="0" w:space="0" w:color="auto"/>
                <w:bottom w:val="none" w:sz="0" w:space="0" w:color="auto"/>
                <w:right w:val="none" w:sz="0" w:space="0" w:color="auto"/>
              </w:divBdr>
            </w:div>
            <w:div w:id="83651695">
              <w:marLeft w:val="-250"/>
              <w:marRight w:val="-250"/>
              <w:marTop w:val="0"/>
              <w:marBottom w:val="376"/>
              <w:divBdr>
                <w:top w:val="none" w:sz="0" w:space="0" w:color="auto"/>
                <w:left w:val="none" w:sz="0" w:space="0" w:color="auto"/>
                <w:bottom w:val="none" w:sz="0" w:space="0" w:color="auto"/>
                <w:right w:val="none" w:sz="0" w:space="0" w:color="auto"/>
              </w:divBdr>
              <w:divsChild>
                <w:div w:id="696783053">
                  <w:marLeft w:val="0"/>
                  <w:marRight w:val="0"/>
                  <w:marTop w:val="0"/>
                  <w:marBottom w:val="0"/>
                  <w:divBdr>
                    <w:top w:val="none" w:sz="0" w:space="0" w:color="auto"/>
                    <w:left w:val="none" w:sz="0" w:space="0" w:color="auto"/>
                    <w:bottom w:val="none" w:sz="0" w:space="0" w:color="auto"/>
                    <w:right w:val="none" w:sz="0" w:space="0" w:color="auto"/>
                  </w:divBdr>
                  <w:divsChild>
                    <w:div w:id="534126085">
                      <w:marLeft w:val="0"/>
                      <w:marRight w:val="1628"/>
                      <w:marTop w:val="0"/>
                      <w:marBottom w:val="0"/>
                      <w:divBdr>
                        <w:top w:val="none" w:sz="0" w:space="0" w:color="auto"/>
                        <w:left w:val="none" w:sz="0" w:space="0" w:color="auto"/>
                        <w:bottom w:val="none" w:sz="0" w:space="0" w:color="auto"/>
                        <w:right w:val="none" w:sz="0" w:space="0" w:color="auto"/>
                      </w:divBdr>
                      <w:divsChild>
                        <w:div w:id="77749709">
                          <w:marLeft w:val="0"/>
                          <w:marRight w:val="0"/>
                          <w:marTop w:val="0"/>
                          <w:marBottom w:val="120"/>
                          <w:divBdr>
                            <w:top w:val="none" w:sz="0" w:space="0" w:color="auto"/>
                            <w:left w:val="none" w:sz="0" w:space="0" w:color="auto"/>
                            <w:bottom w:val="none" w:sz="0" w:space="0" w:color="auto"/>
                            <w:right w:val="none" w:sz="0" w:space="0" w:color="auto"/>
                          </w:divBdr>
                        </w:div>
                        <w:div w:id="63249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28686">
              <w:marLeft w:val="0"/>
              <w:marRight w:val="0"/>
              <w:marTop w:val="0"/>
              <w:marBottom w:val="240"/>
              <w:divBdr>
                <w:top w:val="none" w:sz="0" w:space="0" w:color="auto"/>
                <w:left w:val="none" w:sz="0" w:space="0" w:color="auto"/>
                <w:bottom w:val="none" w:sz="0" w:space="0" w:color="auto"/>
                <w:right w:val="none" w:sz="0" w:space="0" w:color="auto"/>
              </w:divBdr>
            </w:div>
            <w:div w:id="185101931">
              <w:marLeft w:val="0"/>
              <w:marRight w:val="0"/>
              <w:marTop w:val="0"/>
              <w:marBottom w:val="240"/>
              <w:divBdr>
                <w:top w:val="none" w:sz="0" w:space="0" w:color="auto"/>
                <w:left w:val="none" w:sz="0" w:space="0" w:color="auto"/>
                <w:bottom w:val="none" w:sz="0" w:space="0" w:color="auto"/>
                <w:right w:val="none" w:sz="0" w:space="0" w:color="auto"/>
              </w:divBdr>
            </w:div>
            <w:div w:id="311562122">
              <w:marLeft w:val="0"/>
              <w:marRight w:val="0"/>
              <w:marTop w:val="0"/>
              <w:marBottom w:val="240"/>
              <w:divBdr>
                <w:top w:val="none" w:sz="0" w:space="0" w:color="auto"/>
                <w:left w:val="none" w:sz="0" w:space="0" w:color="auto"/>
                <w:bottom w:val="none" w:sz="0" w:space="0" w:color="auto"/>
                <w:right w:val="none" w:sz="0" w:space="0" w:color="auto"/>
              </w:divBdr>
            </w:div>
            <w:div w:id="343824744">
              <w:marLeft w:val="0"/>
              <w:marRight w:val="0"/>
              <w:marTop w:val="0"/>
              <w:marBottom w:val="240"/>
              <w:divBdr>
                <w:top w:val="none" w:sz="0" w:space="0" w:color="auto"/>
                <w:left w:val="none" w:sz="0" w:space="0" w:color="auto"/>
                <w:bottom w:val="none" w:sz="0" w:space="0" w:color="auto"/>
                <w:right w:val="none" w:sz="0" w:space="0" w:color="auto"/>
              </w:divBdr>
              <w:divsChild>
                <w:div w:id="491409764">
                  <w:marLeft w:val="250"/>
                  <w:marRight w:val="0"/>
                  <w:marTop w:val="250"/>
                  <w:marBottom w:val="0"/>
                  <w:divBdr>
                    <w:top w:val="none" w:sz="0" w:space="0" w:color="auto"/>
                    <w:left w:val="none" w:sz="0" w:space="0" w:color="auto"/>
                    <w:bottom w:val="none" w:sz="0" w:space="0" w:color="auto"/>
                    <w:right w:val="none" w:sz="0" w:space="0" w:color="auto"/>
                  </w:divBdr>
                </w:div>
              </w:divsChild>
            </w:div>
            <w:div w:id="539168352">
              <w:marLeft w:val="0"/>
              <w:marRight w:val="0"/>
              <w:marTop w:val="0"/>
              <w:marBottom w:val="240"/>
              <w:divBdr>
                <w:top w:val="none" w:sz="0" w:space="0" w:color="auto"/>
                <w:left w:val="none" w:sz="0" w:space="0" w:color="auto"/>
                <w:bottom w:val="none" w:sz="0" w:space="0" w:color="auto"/>
                <w:right w:val="none" w:sz="0" w:space="0" w:color="auto"/>
              </w:divBdr>
            </w:div>
            <w:div w:id="780301409">
              <w:marLeft w:val="0"/>
              <w:marRight w:val="0"/>
              <w:marTop w:val="0"/>
              <w:marBottom w:val="240"/>
              <w:divBdr>
                <w:top w:val="none" w:sz="0" w:space="0" w:color="auto"/>
                <w:left w:val="none" w:sz="0" w:space="0" w:color="auto"/>
                <w:bottom w:val="none" w:sz="0" w:space="0" w:color="auto"/>
                <w:right w:val="none" w:sz="0" w:space="0" w:color="auto"/>
              </w:divBdr>
            </w:div>
          </w:divsChild>
        </w:div>
        <w:div w:id="284042803">
          <w:marLeft w:val="0"/>
          <w:marRight w:val="330"/>
          <w:marTop w:val="0"/>
          <w:marBottom w:val="300"/>
          <w:divBdr>
            <w:top w:val="single" w:sz="6" w:space="0" w:color="999999"/>
            <w:left w:val="single" w:sz="6" w:space="0" w:color="999999"/>
            <w:bottom w:val="single" w:sz="6" w:space="0" w:color="999999"/>
            <w:right w:val="single" w:sz="6" w:space="0" w:color="999999"/>
          </w:divBdr>
          <w:divsChild>
            <w:div w:id="435366063">
              <w:marLeft w:val="0"/>
              <w:marRight w:val="0"/>
              <w:marTop w:val="0"/>
              <w:marBottom w:val="0"/>
              <w:divBdr>
                <w:top w:val="single" w:sz="6" w:space="0" w:color="999999"/>
                <w:left w:val="single" w:sz="6" w:space="0" w:color="999999"/>
                <w:bottom w:val="single" w:sz="6" w:space="0" w:color="999999"/>
                <w:right w:val="single" w:sz="6" w:space="0" w:color="999999"/>
              </w:divBdr>
            </w:div>
            <w:div w:id="568422582">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284117686">
          <w:marLeft w:val="0"/>
          <w:marRight w:val="0"/>
          <w:marTop w:val="0"/>
          <w:marBottom w:val="0"/>
          <w:divBdr>
            <w:top w:val="none" w:sz="0" w:space="0" w:color="auto"/>
            <w:left w:val="none" w:sz="0" w:space="0" w:color="auto"/>
            <w:bottom w:val="none" w:sz="0" w:space="0" w:color="auto"/>
            <w:right w:val="none" w:sz="0" w:space="0" w:color="auto"/>
          </w:divBdr>
        </w:div>
        <w:div w:id="284118687">
          <w:marLeft w:val="0"/>
          <w:marRight w:val="0"/>
          <w:marTop w:val="0"/>
          <w:marBottom w:val="376"/>
          <w:divBdr>
            <w:top w:val="none" w:sz="0" w:space="0" w:color="auto"/>
            <w:left w:val="none" w:sz="0" w:space="0" w:color="auto"/>
            <w:bottom w:val="none" w:sz="0" w:space="0" w:color="auto"/>
            <w:right w:val="none" w:sz="0" w:space="0" w:color="auto"/>
          </w:divBdr>
        </w:div>
        <w:div w:id="284118997">
          <w:marLeft w:val="0"/>
          <w:marRight w:val="0"/>
          <w:marTop w:val="0"/>
          <w:marBottom w:val="75"/>
          <w:divBdr>
            <w:top w:val="none" w:sz="0" w:space="0" w:color="auto"/>
            <w:left w:val="none" w:sz="0" w:space="0" w:color="auto"/>
            <w:bottom w:val="none" w:sz="0" w:space="0" w:color="auto"/>
            <w:right w:val="none" w:sz="0" w:space="0" w:color="auto"/>
          </w:divBdr>
          <w:divsChild>
            <w:div w:id="502017943">
              <w:marLeft w:val="0"/>
              <w:marRight w:val="0"/>
              <w:marTop w:val="0"/>
              <w:marBottom w:val="0"/>
              <w:divBdr>
                <w:top w:val="none" w:sz="0" w:space="0" w:color="auto"/>
                <w:left w:val="none" w:sz="0" w:space="0" w:color="auto"/>
                <w:bottom w:val="none" w:sz="0" w:space="0" w:color="auto"/>
                <w:right w:val="none" w:sz="0" w:space="0" w:color="auto"/>
              </w:divBdr>
              <w:divsChild>
                <w:div w:id="338234149">
                  <w:marLeft w:val="0"/>
                  <w:marRight w:val="0"/>
                  <w:marTop w:val="0"/>
                  <w:marBottom w:val="0"/>
                  <w:divBdr>
                    <w:top w:val="none" w:sz="0" w:space="0" w:color="auto"/>
                    <w:left w:val="none" w:sz="0" w:space="0" w:color="auto"/>
                    <w:bottom w:val="none" w:sz="0" w:space="0" w:color="auto"/>
                    <w:right w:val="none" w:sz="0" w:space="0" w:color="auto"/>
                  </w:divBdr>
                  <w:divsChild>
                    <w:div w:id="9348170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556741723">
              <w:marLeft w:val="0"/>
              <w:marRight w:val="0"/>
              <w:marTop w:val="0"/>
              <w:marBottom w:val="0"/>
              <w:divBdr>
                <w:top w:val="none" w:sz="0" w:space="0" w:color="auto"/>
                <w:left w:val="none" w:sz="0" w:space="0" w:color="auto"/>
                <w:bottom w:val="none" w:sz="0" w:space="0" w:color="auto"/>
                <w:right w:val="none" w:sz="0" w:space="0" w:color="auto"/>
              </w:divBdr>
            </w:div>
          </w:divsChild>
        </w:div>
        <w:div w:id="284119335">
          <w:marLeft w:val="0"/>
          <w:marRight w:val="0"/>
          <w:marTop w:val="0"/>
          <w:marBottom w:val="0"/>
          <w:divBdr>
            <w:top w:val="none" w:sz="0" w:space="0" w:color="auto"/>
            <w:left w:val="none" w:sz="0" w:space="0" w:color="auto"/>
            <w:bottom w:val="none" w:sz="0" w:space="0" w:color="auto"/>
            <w:right w:val="none" w:sz="0" w:space="0" w:color="auto"/>
          </w:divBdr>
        </w:div>
        <w:div w:id="284121354">
          <w:marLeft w:val="1002"/>
          <w:marRight w:val="0"/>
          <w:marTop w:val="0"/>
          <w:marBottom w:val="0"/>
          <w:divBdr>
            <w:top w:val="none" w:sz="0" w:space="0" w:color="auto"/>
            <w:left w:val="none" w:sz="0" w:space="0" w:color="auto"/>
            <w:bottom w:val="none" w:sz="0" w:space="0" w:color="auto"/>
            <w:right w:val="none" w:sz="0" w:space="0" w:color="auto"/>
          </w:divBdr>
        </w:div>
        <w:div w:id="284123528">
          <w:marLeft w:val="0"/>
          <w:marRight w:val="0"/>
          <w:marTop w:val="0"/>
          <w:marBottom w:val="0"/>
          <w:divBdr>
            <w:top w:val="single" w:sz="2" w:space="0" w:color="E0E0E0"/>
            <w:left w:val="single" w:sz="2" w:space="0" w:color="E0E0E0"/>
            <w:bottom w:val="single" w:sz="2" w:space="0" w:color="E0E0E0"/>
            <w:right w:val="single" w:sz="2" w:space="0" w:color="E0E0E0"/>
          </w:divBdr>
        </w:div>
        <w:div w:id="284191168">
          <w:marLeft w:val="0"/>
          <w:marRight w:val="0"/>
          <w:marTop w:val="0"/>
          <w:marBottom w:val="0"/>
          <w:divBdr>
            <w:top w:val="none" w:sz="0" w:space="6" w:color="DDDDDD"/>
            <w:left w:val="none" w:sz="0" w:space="9" w:color="DDDDDD"/>
            <w:bottom w:val="single" w:sz="4" w:space="6" w:color="DDDDDD"/>
            <w:right w:val="none" w:sz="0" w:space="9" w:color="DDDDDD"/>
          </w:divBdr>
        </w:div>
        <w:div w:id="284194506">
          <w:marLeft w:val="0"/>
          <w:marRight w:val="0"/>
          <w:marTop w:val="0"/>
          <w:marBottom w:val="0"/>
          <w:divBdr>
            <w:top w:val="none" w:sz="0" w:space="0" w:color="auto"/>
            <w:left w:val="none" w:sz="0" w:space="0" w:color="auto"/>
            <w:bottom w:val="none" w:sz="0" w:space="0" w:color="auto"/>
            <w:right w:val="none" w:sz="0" w:space="0" w:color="auto"/>
          </w:divBdr>
        </w:div>
        <w:div w:id="284195167">
          <w:marLeft w:val="0"/>
          <w:marRight w:val="0"/>
          <w:marTop w:val="0"/>
          <w:marBottom w:val="0"/>
          <w:divBdr>
            <w:top w:val="single" w:sz="2" w:space="0" w:color="E0E0E0"/>
            <w:left w:val="single" w:sz="2" w:space="0" w:color="E0E0E0"/>
            <w:bottom w:val="single" w:sz="2" w:space="0" w:color="E0E0E0"/>
            <w:right w:val="single" w:sz="2" w:space="0" w:color="E0E0E0"/>
          </w:divBdr>
        </w:div>
        <w:div w:id="284233727">
          <w:marLeft w:val="0"/>
          <w:marRight w:val="0"/>
          <w:marTop w:val="0"/>
          <w:marBottom w:val="0"/>
          <w:divBdr>
            <w:top w:val="none" w:sz="0" w:space="0" w:color="auto"/>
            <w:left w:val="none" w:sz="0" w:space="0" w:color="auto"/>
            <w:bottom w:val="none" w:sz="0" w:space="0" w:color="auto"/>
            <w:right w:val="none" w:sz="0" w:space="0" w:color="auto"/>
          </w:divBdr>
        </w:div>
        <w:div w:id="284233862">
          <w:blockQuote w:val="1"/>
          <w:marLeft w:val="0"/>
          <w:marRight w:val="0"/>
          <w:marTop w:val="250"/>
          <w:marBottom w:val="263"/>
          <w:divBdr>
            <w:top w:val="none" w:sz="0" w:space="0" w:color="auto"/>
            <w:left w:val="single" w:sz="24" w:space="13" w:color="C4E0A6"/>
            <w:bottom w:val="none" w:sz="0" w:space="0" w:color="auto"/>
            <w:right w:val="none" w:sz="0" w:space="0" w:color="auto"/>
          </w:divBdr>
        </w:div>
        <w:div w:id="284235026">
          <w:marLeft w:val="0"/>
          <w:marRight w:val="0"/>
          <w:marTop w:val="0"/>
          <w:marBottom w:val="0"/>
          <w:divBdr>
            <w:top w:val="none" w:sz="0" w:space="0" w:color="auto"/>
            <w:left w:val="none" w:sz="0" w:space="0" w:color="auto"/>
            <w:bottom w:val="none" w:sz="0" w:space="0" w:color="auto"/>
            <w:right w:val="none" w:sz="0" w:space="0" w:color="auto"/>
          </w:divBdr>
          <w:divsChild>
            <w:div w:id="221868097">
              <w:marLeft w:val="0"/>
              <w:marRight w:val="0"/>
              <w:marTop w:val="0"/>
              <w:marBottom w:val="240"/>
              <w:divBdr>
                <w:top w:val="none" w:sz="0" w:space="0" w:color="auto"/>
                <w:left w:val="none" w:sz="0" w:space="0" w:color="auto"/>
                <w:bottom w:val="none" w:sz="0" w:space="0" w:color="auto"/>
                <w:right w:val="none" w:sz="0" w:space="0" w:color="auto"/>
              </w:divBdr>
            </w:div>
          </w:divsChild>
        </w:div>
        <w:div w:id="284314739">
          <w:marLeft w:val="0"/>
          <w:marRight w:val="0"/>
          <w:marTop w:val="0"/>
          <w:marBottom w:val="0"/>
          <w:divBdr>
            <w:top w:val="none" w:sz="0" w:space="0" w:color="auto"/>
            <w:left w:val="none" w:sz="0" w:space="0" w:color="auto"/>
            <w:bottom w:val="none" w:sz="0" w:space="0" w:color="auto"/>
            <w:right w:val="none" w:sz="0" w:space="0" w:color="auto"/>
          </w:divBdr>
        </w:div>
        <w:div w:id="284317404">
          <w:marLeft w:val="0"/>
          <w:marRight w:val="0"/>
          <w:marTop w:val="0"/>
          <w:marBottom w:val="0"/>
          <w:divBdr>
            <w:top w:val="none" w:sz="0" w:space="0" w:color="auto"/>
            <w:left w:val="none" w:sz="0" w:space="0" w:color="auto"/>
            <w:bottom w:val="none" w:sz="0" w:space="0" w:color="auto"/>
            <w:right w:val="none" w:sz="0" w:space="0" w:color="auto"/>
          </w:divBdr>
        </w:div>
        <w:div w:id="284426988">
          <w:marLeft w:val="-125"/>
          <w:marRight w:val="-125"/>
          <w:marTop w:val="0"/>
          <w:marBottom w:val="0"/>
          <w:divBdr>
            <w:top w:val="none" w:sz="0" w:space="0" w:color="auto"/>
            <w:left w:val="none" w:sz="0" w:space="0" w:color="auto"/>
            <w:bottom w:val="none" w:sz="0" w:space="0" w:color="auto"/>
            <w:right w:val="none" w:sz="0" w:space="0" w:color="auto"/>
          </w:divBdr>
        </w:div>
        <w:div w:id="284505396">
          <w:marLeft w:val="0"/>
          <w:marRight w:val="0"/>
          <w:marTop w:val="0"/>
          <w:marBottom w:val="0"/>
          <w:divBdr>
            <w:top w:val="none" w:sz="0" w:space="0" w:color="auto"/>
            <w:left w:val="none" w:sz="0" w:space="0" w:color="auto"/>
            <w:bottom w:val="none" w:sz="0" w:space="0" w:color="auto"/>
            <w:right w:val="none" w:sz="0" w:space="0" w:color="auto"/>
          </w:divBdr>
          <w:divsChild>
            <w:div w:id="442504544">
              <w:marLeft w:val="0"/>
              <w:marRight w:val="376"/>
              <w:marTop w:val="0"/>
              <w:marBottom w:val="125"/>
              <w:divBdr>
                <w:top w:val="none" w:sz="0" w:space="0" w:color="auto"/>
                <w:left w:val="none" w:sz="0" w:space="0" w:color="auto"/>
                <w:bottom w:val="none" w:sz="0" w:space="0" w:color="auto"/>
                <w:right w:val="none" w:sz="0" w:space="0" w:color="auto"/>
              </w:divBdr>
            </w:div>
          </w:divsChild>
        </w:div>
        <w:div w:id="284506544">
          <w:marLeft w:val="0"/>
          <w:marRight w:val="0"/>
          <w:marTop w:val="0"/>
          <w:marBottom w:val="0"/>
          <w:divBdr>
            <w:top w:val="none" w:sz="0" w:space="0" w:color="auto"/>
            <w:left w:val="none" w:sz="0" w:space="0" w:color="auto"/>
            <w:bottom w:val="none" w:sz="0" w:space="0" w:color="auto"/>
            <w:right w:val="none" w:sz="0" w:space="0" w:color="auto"/>
          </w:divBdr>
        </w:div>
        <w:div w:id="284580014">
          <w:marLeft w:val="0"/>
          <w:marRight w:val="0"/>
          <w:marTop w:val="0"/>
          <w:marBottom w:val="0"/>
          <w:divBdr>
            <w:top w:val="none" w:sz="0" w:space="0" w:color="auto"/>
            <w:left w:val="none" w:sz="0" w:space="0" w:color="auto"/>
            <w:bottom w:val="none" w:sz="0" w:space="0" w:color="auto"/>
            <w:right w:val="none" w:sz="0" w:space="0" w:color="auto"/>
          </w:divBdr>
        </w:div>
        <w:div w:id="284702308">
          <w:marLeft w:val="0"/>
          <w:marRight w:val="0"/>
          <w:marTop w:val="0"/>
          <w:marBottom w:val="0"/>
          <w:divBdr>
            <w:top w:val="none" w:sz="0" w:space="0" w:color="auto"/>
            <w:left w:val="none" w:sz="0" w:space="0" w:color="auto"/>
            <w:bottom w:val="none" w:sz="0" w:space="0" w:color="auto"/>
            <w:right w:val="none" w:sz="0" w:space="0" w:color="auto"/>
          </w:divBdr>
          <w:divsChild>
            <w:div w:id="173693592">
              <w:marLeft w:val="0"/>
              <w:marRight w:val="0"/>
              <w:marTop w:val="0"/>
              <w:marBottom w:val="0"/>
              <w:divBdr>
                <w:top w:val="none" w:sz="0" w:space="0" w:color="auto"/>
                <w:left w:val="none" w:sz="0" w:space="0" w:color="auto"/>
                <w:bottom w:val="none" w:sz="0" w:space="0" w:color="auto"/>
                <w:right w:val="none" w:sz="0" w:space="0" w:color="auto"/>
              </w:divBdr>
            </w:div>
          </w:divsChild>
        </w:div>
        <w:div w:id="284776738">
          <w:marLeft w:val="0"/>
          <w:marRight w:val="0"/>
          <w:marTop w:val="0"/>
          <w:marBottom w:val="0"/>
          <w:divBdr>
            <w:top w:val="none" w:sz="0" w:space="0" w:color="auto"/>
            <w:left w:val="none" w:sz="0" w:space="0" w:color="auto"/>
            <w:bottom w:val="none" w:sz="0" w:space="0" w:color="auto"/>
            <w:right w:val="none" w:sz="0" w:space="0" w:color="auto"/>
          </w:divBdr>
        </w:div>
        <w:div w:id="284777858">
          <w:marLeft w:val="0"/>
          <w:marRight w:val="0"/>
          <w:marTop w:val="0"/>
          <w:marBottom w:val="0"/>
          <w:divBdr>
            <w:top w:val="none" w:sz="0" w:space="0" w:color="auto"/>
            <w:left w:val="none" w:sz="0" w:space="0" w:color="auto"/>
            <w:bottom w:val="none" w:sz="0" w:space="0" w:color="auto"/>
            <w:right w:val="none" w:sz="0" w:space="0" w:color="auto"/>
          </w:divBdr>
          <w:divsChild>
            <w:div w:id="394548961">
              <w:marLeft w:val="0"/>
              <w:marRight w:val="0"/>
              <w:marTop w:val="0"/>
              <w:marBottom w:val="0"/>
              <w:divBdr>
                <w:top w:val="none" w:sz="0" w:space="0" w:color="auto"/>
                <w:left w:val="none" w:sz="0" w:space="0" w:color="auto"/>
                <w:bottom w:val="none" w:sz="0" w:space="0" w:color="auto"/>
                <w:right w:val="none" w:sz="0" w:space="0" w:color="auto"/>
              </w:divBdr>
              <w:divsChild>
                <w:div w:id="77987947">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284967115">
          <w:marLeft w:val="0"/>
          <w:marRight w:val="0"/>
          <w:marTop w:val="0"/>
          <w:marBottom w:val="0"/>
          <w:divBdr>
            <w:top w:val="none" w:sz="0" w:space="0" w:color="auto"/>
            <w:left w:val="none" w:sz="0" w:space="0" w:color="auto"/>
            <w:bottom w:val="none" w:sz="0" w:space="0" w:color="auto"/>
            <w:right w:val="none" w:sz="0" w:space="0" w:color="auto"/>
          </w:divBdr>
        </w:div>
        <w:div w:id="284971443">
          <w:marLeft w:val="0"/>
          <w:marRight w:val="0"/>
          <w:marTop w:val="0"/>
          <w:marBottom w:val="0"/>
          <w:divBdr>
            <w:top w:val="none" w:sz="0" w:space="0" w:color="auto"/>
            <w:left w:val="none" w:sz="0" w:space="0" w:color="auto"/>
            <w:bottom w:val="none" w:sz="0" w:space="0" w:color="auto"/>
            <w:right w:val="none" w:sz="0" w:space="0" w:color="auto"/>
          </w:divBdr>
        </w:div>
        <w:div w:id="284972698">
          <w:marLeft w:val="0"/>
          <w:marRight w:val="0"/>
          <w:marTop w:val="0"/>
          <w:marBottom w:val="0"/>
          <w:divBdr>
            <w:top w:val="none" w:sz="0" w:space="0" w:color="auto"/>
            <w:left w:val="none" w:sz="0" w:space="0" w:color="auto"/>
            <w:bottom w:val="none" w:sz="0" w:space="0" w:color="auto"/>
            <w:right w:val="none" w:sz="0" w:space="0" w:color="auto"/>
          </w:divBdr>
        </w:div>
        <w:div w:id="284973243">
          <w:marLeft w:val="0"/>
          <w:marRight w:val="0"/>
          <w:marTop w:val="0"/>
          <w:marBottom w:val="450"/>
          <w:divBdr>
            <w:top w:val="none" w:sz="0" w:space="0" w:color="auto"/>
            <w:left w:val="none" w:sz="0" w:space="0" w:color="auto"/>
            <w:bottom w:val="none" w:sz="0" w:space="0" w:color="auto"/>
            <w:right w:val="none" w:sz="0" w:space="0" w:color="auto"/>
          </w:divBdr>
          <w:divsChild>
            <w:div w:id="118958005">
              <w:marLeft w:val="0"/>
              <w:marRight w:val="0"/>
              <w:marTop w:val="0"/>
              <w:marBottom w:val="75"/>
              <w:divBdr>
                <w:top w:val="none" w:sz="0" w:space="0" w:color="auto"/>
                <w:left w:val="none" w:sz="0" w:space="0" w:color="auto"/>
                <w:bottom w:val="none" w:sz="0" w:space="0" w:color="auto"/>
                <w:right w:val="none" w:sz="0" w:space="0" w:color="auto"/>
              </w:divBdr>
            </w:div>
          </w:divsChild>
        </w:div>
        <w:div w:id="285040071">
          <w:marLeft w:val="0"/>
          <w:marRight w:val="450"/>
          <w:marTop w:val="0"/>
          <w:marBottom w:val="150"/>
          <w:divBdr>
            <w:top w:val="none" w:sz="0" w:space="0" w:color="auto"/>
            <w:left w:val="none" w:sz="0" w:space="0" w:color="auto"/>
            <w:bottom w:val="none" w:sz="0" w:space="0" w:color="auto"/>
            <w:right w:val="none" w:sz="0" w:space="0" w:color="auto"/>
          </w:divBdr>
        </w:div>
        <w:div w:id="285090607">
          <w:marLeft w:val="0"/>
          <w:marRight w:val="0"/>
          <w:marTop w:val="0"/>
          <w:marBottom w:val="0"/>
          <w:divBdr>
            <w:top w:val="none" w:sz="0" w:space="0" w:color="auto"/>
            <w:left w:val="none" w:sz="0" w:space="0" w:color="auto"/>
            <w:bottom w:val="none" w:sz="0" w:space="0" w:color="auto"/>
            <w:right w:val="none" w:sz="0" w:space="0" w:color="auto"/>
          </w:divBdr>
          <w:divsChild>
            <w:div w:id="515966356">
              <w:marLeft w:val="0"/>
              <w:marRight w:val="0"/>
              <w:marTop w:val="0"/>
              <w:marBottom w:val="0"/>
              <w:divBdr>
                <w:top w:val="none" w:sz="0" w:space="0" w:color="auto"/>
                <w:left w:val="none" w:sz="0" w:space="0" w:color="auto"/>
                <w:bottom w:val="none" w:sz="0" w:space="0" w:color="auto"/>
                <w:right w:val="none" w:sz="0" w:space="0" w:color="auto"/>
              </w:divBdr>
            </w:div>
          </w:divsChild>
        </w:div>
        <w:div w:id="285234934">
          <w:marLeft w:val="0"/>
          <w:marRight w:val="0"/>
          <w:marTop w:val="0"/>
          <w:marBottom w:val="300"/>
          <w:divBdr>
            <w:top w:val="none" w:sz="0" w:space="0" w:color="auto"/>
            <w:left w:val="none" w:sz="0" w:space="0" w:color="auto"/>
            <w:bottom w:val="none" w:sz="0" w:space="0" w:color="auto"/>
            <w:right w:val="none" w:sz="0" w:space="0" w:color="auto"/>
          </w:divBdr>
          <w:divsChild>
            <w:div w:id="323432305">
              <w:marLeft w:val="0"/>
              <w:marRight w:val="0"/>
              <w:marTop w:val="0"/>
              <w:marBottom w:val="0"/>
              <w:divBdr>
                <w:top w:val="none" w:sz="0" w:space="0" w:color="auto"/>
                <w:left w:val="none" w:sz="0" w:space="0" w:color="auto"/>
                <w:bottom w:val="none" w:sz="0" w:space="0" w:color="auto"/>
                <w:right w:val="none" w:sz="0" w:space="0" w:color="auto"/>
              </w:divBdr>
            </w:div>
            <w:div w:id="349843253">
              <w:marLeft w:val="0"/>
              <w:marRight w:val="0"/>
              <w:marTop w:val="0"/>
              <w:marBottom w:val="0"/>
              <w:divBdr>
                <w:top w:val="none" w:sz="0" w:space="0" w:color="auto"/>
                <w:left w:val="none" w:sz="0" w:space="0" w:color="auto"/>
                <w:bottom w:val="none" w:sz="0" w:space="0" w:color="auto"/>
                <w:right w:val="none" w:sz="0" w:space="0" w:color="auto"/>
              </w:divBdr>
            </w:div>
          </w:divsChild>
        </w:div>
        <w:div w:id="285237845">
          <w:marLeft w:val="0"/>
          <w:marRight w:val="0"/>
          <w:marTop w:val="0"/>
          <w:marBottom w:val="75"/>
          <w:divBdr>
            <w:top w:val="none" w:sz="0" w:space="0" w:color="auto"/>
            <w:left w:val="none" w:sz="0" w:space="0" w:color="auto"/>
            <w:bottom w:val="none" w:sz="0" w:space="0" w:color="auto"/>
            <w:right w:val="none" w:sz="0" w:space="0" w:color="auto"/>
          </w:divBdr>
        </w:div>
        <w:div w:id="285238178">
          <w:marLeft w:val="0"/>
          <w:marRight w:val="0"/>
          <w:marTop w:val="0"/>
          <w:marBottom w:val="376"/>
          <w:divBdr>
            <w:top w:val="none" w:sz="0" w:space="0" w:color="auto"/>
            <w:left w:val="none" w:sz="0" w:space="0" w:color="auto"/>
            <w:bottom w:val="none" w:sz="0" w:space="0" w:color="auto"/>
            <w:right w:val="none" w:sz="0" w:space="0" w:color="auto"/>
          </w:divBdr>
          <w:divsChild>
            <w:div w:id="359673990">
              <w:marLeft w:val="0"/>
              <w:marRight w:val="188"/>
              <w:marTop w:val="0"/>
              <w:marBottom w:val="0"/>
              <w:divBdr>
                <w:top w:val="none" w:sz="0" w:space="0" w:color="auto"/>
                <w:left w:val="none" w:sz="0" w:space="0" w:color="auto"/>
                <w:bottom w:val="none" w:sz="0" w:space="0" w:color="auto"/>
                <w:right w:val="none" w:sz="0" w:space="0" w:color="auto"/>
              </w:divBdr>
              <w:divsChild>
                <w:div w:id="109667322">
                  <w:marLeft w:val="0"/>
                  <w:marRight w:val="0"/>
                  <w:marTop w:val="0"/>
                  <w:marBottom w:val="0"/>
                  <w:divBdr>
                    <w:top w:val="none" w:sz="0" w:space="0" w:color="auto"/>
                    <w:left w:val="none" w:sz="0" w:space="0" w:color="auto"/>
                    <w:bottom w:val="none" w:sz="0" w:space="0" w:color="auto"/>
                    <w:right w:val="none" w:sz="0" w:space="0" w:color="auto"/>
                  </w:divBdr>
                </w:div>
              </w:divsChild>
            </w:div>
            <w:div w:id="544871198">
              <w:marLeft w:val="0"/>
              <w:marRight w:val="0"/>
              <w:marTop w:val="0"/>
              <w:marBottom w:val="0"/>
              <w:divBdr>
                <w:top w:val="none" w:sz="0" w:space="0" w:color="auto"/>
                <w:left w:val="none" w:sz="0" w:space="0" w:color="auto"/>
                <w:bottom w:val="none" w:sz="0" w:space="0" w:color="auto"/>
                <w:right w:val="none" w:sz="0" w:space="0" w:color="auto"/>
              </w:divBdr>
              <w:divsChild>
                <w:div w:id="27402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309143">
          <w:marLeft w:val="0"/>
          <w:marRight w:val="0"/>
          <w:marTop w:val="0"/>
          <w:marBottom w:val="0"/>
          <w:divBdr>
            <w:top w:val="none" w:sz="0" w:space="0" w:color="auto"/>
            <w:left w:val="none" w:sz="0" w:space="0" w:color="auto"/>
            <w:bottom w:val="none" w:sz="0" w:space="0" w:color="auto"/>
            <w:right w:val="none" w:sz="0" w:space="0" w:color="auto"/>
          </w:divBdr>
        </w:div>
        <w:div w:id="285310116">
          <w:marLeft w:val="-225"/>
          <w:marRight w:val="-225"/>
          <w:marTop w:val="0"/>
          <w:marBottom w:val="0"/>
          <w:divBdr>
            <w:top w:val="none" w:sz="0" w:space="0" w:color="auto"/>
            <w:left w:val="none" w:sz="0" w:space="0" w:color="auto"/>
            <w:bottom w:val="none" w:sz="0" w:space="0" w:color="auto"/>
            <w:right w:val="none" w:sz="0" w:space="0" w:color="auto"/>
          </w:divBdr>
        </w:div>
        <w:div w:id="285503439">
          <w:marLeft w:val="0"/>
          <w:marRight w:val="0"/>
          <w:marTop w:val="0"/>
          <w:marBottom w:val="300"/>
          <w:divBdr>
            <w:top w:val="none" w:sz="0" w:space="0" w:color="auto"/>
            <w:left w:val="none" w:sz="0" w:space="0" w:color="auto"/>
            <w:bottom w:val="none" w:sz="0" w:space="0" w:color="auto"/>
            <w:right w:val="none" w:sz="0" w:space="0" w:color="auto"/>
          </w:divBdr>
        </w:div>
        <w:div w:id="285545740">
          <w:marLeft w:val="0"/>
          <w:marRight w:val="0"/>
          <w:marTop w:val="0"/>
          <w:marBottom w:val="0"/>
          <w:divBdr>
            <w:top w:val="none" w:sz="0" w:space="0" w:color="auto"/>
            <w:left w:val="none" w:sz="0" w:space="0" w:color="auto"/>
            <w:bottom w:val="none" w:sz="0" w:space="0" w:color="auto"/>
            <w:right w:val="none" w:sz="0" w:space="0" w:color="auto"/>
          </w:divBdr>
        </w:div>
        <w:div w:id="285550461">
          <w:marLeft w:val="1463"/>
          <w:marRight w:val="0"/>
          <w:marTop w:val="0"/>
          <w:marBottom w:val="0"/>
          <w:divBdr>
            <w:top w:val="none" w:sz="0" w:space="0" w:color="auto"/>
            <w:left w:val="none" w:sz="0" w:space="0" w:color="auto"/>
            <w:bottom w:val="none" w:sz="0" w:space="0" w:color="auto"/>
            <w:right w:val="none" w:sz="0" w:space="0" w:color="auto"/>
          </w:divBdr>
        </w:div>
        <w:div w:id="285626434">
          <w:marLeft w:val="0"/>
          <w:marRight w:val="0"/>
          <w:marTop w:val="0"/>
          <w:marBottom w:val="240"/>
          <w:divBdr>
            <w:top w:val="none" w:sz="0" w:space="0" w:color="auto"/>
            <w:left w:val="none" w:sz="0" w:space="0" w:color="auto"/>
            <w:bottom w:val="none" w:sz="0" w:space="0" w:color="auto"/>
            <w:right w:val="none" w:sz="0" w:space="0" w:color="auto"/>
          </w:divBdr>
        </w:div>
        <w:div w:id="285700452">
          <w:marLeft w:val="-225"/>
          <w:marRight w:val="-225"/>
          <w:marTop w:val="0"/>
          <w:marBottom w:val="0"/>
          <w:divBdr>
            <w:top w:val="none" w:sz="0" w:space="0" w:color="auto"/>
            <w:left w:val="none" w:sz="0" w:space="0" w:color="auto"/>
            <w:bottom w:val="none" w:sz="0" w:space="0" w:color="auto"/>
            <w:right w:val="none" w:sz="0" w:space="0" w:color="auto"/>
          </w:divBdr>
          <w:divsChild>
            <w:div w:id="467206381">
              <w:marLeft w:val="0"/>
              <w:marRight w:val="0"/>
              <w:marTop w:val="0"/>
              <w:marBottom w:val="0"/>
              <w:divBdr>
                <w:top w:val="none" w:sz="0" w:space="0" w:color="auto"/>
                <w:left w:val="none" w:sz="0" w:space="0" w:color="auto"/>
                <w:bottom w:val="none" w:sz="0" w:space="0" w:color="auto"/>
                <w:right w:val="none" w:sz="0" w:space="0" w:color="auto"/>
              </w:divBdr>
              <w:divsChild>
                <w:div w:id="286201438">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285737286">
          <w:marLeft w:val="0"/>
          <w:marRight w:val="0"/>
          <w:marTop w:val="0"/>
          <w:marBottom w:val="0"/>
          <w:divBdr>
            <w:top w:val="none" w:sz="0" w:space="0" w:color="auto"/>
            <w:left w:val="none" w:sz="0" w:space="0" w:color="auto"/>
            <w:bottom w:val="none" w:sz="0" w:space="0" w:color="auto"/>
            <w:right w:val="none" w:sz="0" w:space="0" w:color="auto"/>
          </w:divBdr>
          <w:divsChild>
            <w:div w:id="150029254">
              <w:marLeft w:val="0"/>
              <w:marRight w:val="0"/>
              <w:marTop w:val="0"/>
              <w:marBottom w:val="300"/>
              <w:divBdr>
                <w:top w:val="none" w:sz="0" w:space="0" w:color="auto"/>
                <w:left w:val="none" w:sz="0" w:space="0" w:color="auto"/>
                <w:bottom w:val="none" w:sz="0" w:space="0" w:color="auto"/>
                <w:right w:val="none" w:sz="0" w:space="0" w:color="auto"/>
              </w:divBdr>
            </w:div>
          </w:divsChild>
        </w:div>
        <w:div w:id="285890571">
          <w:marLeft w:val="-150"/>
          <w:marRight w:val="-150"/>
          <w:marTop w:val="0"/>
          <w:marBottom w:val="0"/>
          <w:divBdr>
            <w:top w:val="none" w:sz="0" w:space="0" w:color="auto"/>
            <w:left w:val="none" w:sz="0" w:space="0" w:color="auto"/>
            <w:bottom w:val="none" w:sz="0" w:space="0" w:color="auto"/>
            <w:right w:val="none" w:sz="0" w:space="0" w:color="auto"/>
          </w:divBdr>
          <w:divsChild>
            <w:div w:id="385104493">
              <w:marLeft w:val="0"/>
              <w:marRight w:val="0"/>
              <w:marTop w:val="0"/>
              <w:marBottom w:val="0"/>
              <w:divBdr>
                <w:top w:val="none" w:sz="0" w:space="0" w:color="auto"/>
                <w:left w:val="none" w:sz="0" w:space="0" w:color="auto"/>
                <w:bottom w:val="none" w:sz="0" w:space="0" w:color="auto"/>
                <w:right w:val="none" w:sz="0" w:space="0" w:color="auto"/>
              </w:divBdr>
            </w:div>
            <w:div w:id="540824457">
              <w:marLeft w:val="0"/>
              <w:marRight w:val="0"/>
              <w:marTop w:val="0"/>
              <w:marBottom w:val="0"/>
              <w:divBdr>
                <w:top w:val="none" w:sz="0" w:space="0" w:color="auto"/>
                <w:left w:val="none" w:sz="0" w:space="0" w:color="auto"/>
                <w:bottom w:val="none" w:sz="0" w:space="0" w:color="auto"/>
                <w:right w:val="none" w:sz="0" w:space="0" w:color="auto"/>
              </w:divBdr>
            </w:div>
          </w:divsChild>
        </w:div>
        <w:div w:id="285891839">
          <w:marLeft w:val="0"/>
          <w:marRight w:val="0"/>
          <w:marTop w:val="0"/>
          <w:marBottom w:val="0"/>
          <w:divBdr>
            <w:top w:val="single" w:sz="6" w:space="0" w:color="999999"/>
            <w:left w:val="single" w:sz="6" w:space="0" w:color="999999"/>
            <w:bottom w:val="single" w:sz="6" w:space="0" w:color="999999"/>
            <w:right w:val="single" w:sz="6" w:space="0" w:color="999999"/>
          </w:divBdr>
        </w:div>
        <w:div w:id="285894708">
          <w:marLeft w:val="-225"/>
          <w:marRight w:val="-225"/>
          <w:marTop w:val="0"/>
          <w:marBottom w:val="0"/>
          <w:divBdr>
            <w:top w:val="none" w:sz="0" w:space="0" w:color="auto"/>
            <w:left w:val="none" w:sz="0" w:space="0" w:color="auto"/>
            <w:bottom w:val="none" w:sz="0" w:space="0" w:color="auto"/>
            <w:right w:val="none" w:sz="0" w:space="0" w:color="auto"/>
          </w:divBdr>
          <w:divsChild>
            <w:div w:id="555895757">
              <w:marLeft w:val="0"/>
              <w:marRight w:val="0"/>
              <w:marTop w:val="0"/>
              <w:marBottom w:val="0"/>
              <w:divBdr>
                <w:top w:val="none" w:sz="0" w:space="0" w:color="auto"/>
                <w:left w:val="none" w:sz="0" w:space="0" w:color="auto"/>
                <w:bottom w:val="none" w:sz="0" w:space="0" w:color="auto"/>
                <w:right w:val="none" w:sz="0" w:space="0" w:color="auto"/>
              </w:divBdr>
            </w:div>
          </w:divsChild>
        </w:div>
        <w:div w:id="285896659">
          <w:marLeft w:val="0"/>
          <w:marRight w:val="0"/>
          <w:marTop w:val="0"/>
          <w:marBottom w:val="150"/>
          <w:divBdr>
            <w:top w:val="none" w:sz="0" w:space="0" w:color="auto"/>
            <w:left w:val="none" w:sz="0" w:space="0" w:color="auto"/>
            <w:bottom w:val="none" w:sz="0" w:space="0" w:color="auto"/>
            <w:right w:val="none" w:sz="0" w:space="0" w:color="auto"/>
          </w:divBdr>
        </w:div>
        <w:div w:id="286083694">
          <w:marLeft w:val="0"/>
          <w:marRight w:val="0"/>
          <w:marTop w:val="0"/>
          <w:marBottom w:val="150"/>
          <w:divBdr>
            <w:top w:val="none" w:sz="0" w:space="0" w:color="auto"/>
            <w:left w:val="none" w:sz="0" w:space="0" w:color="auto"/>
            <w:bottom w:val="none" w:sz="0" w:space="0" w:color="auto"/>
            <w:right w:val="none" w:sz="0" w:space="0" w:color="auto"/>
          </w:divBdr>
        </w:div>
        <w:div w:id="286089836">
          <w:marLeft w:val="0"/>
          <w:marRight w:val="0"/>
          <w:marTop w:val="0"/>
          <w:marBottom w:val="0"/>
          <w:divBdr>
            <w:top w:val="single" w:sz="2" w:space="0" w:color="E0E0E0"/>
            <w:left w:val="single" w:sz="2" w:space="0" w:color="E0E0E0"/>
            <w:bottom w:val="single" w:sz="2" w:space="0" w:color="E0E0E0"/>
            <w:right w:val="single" w:sz="2" w:space="0" w:color="E0E0E0"/>
          </w:divBdr>
        </w:div>
        <w:div w:id="286131269">
          <w:marLeft w:val="750"/>
          <w:marRight w:val="0"/>
          <w:marTop w:val="0"/>
          <w:marBottom w:val="0"/>
          <w:divBdr>
            <w:top w:val="none" w:sz="0" w:space="0" w:color="auto"/>
            <w:left w:val="none" w:sz="0" w:space="0" w:color="auto"/>
            <w:bottom w:val="none" w:sz="0" w:space="0" w:color="auto"/>
            <w:right w:val="none" w:sz="0" w:space="0" w:color="auto"/>
          </w:divBdr>
          <w:divsChild>
            <w:div w:id="148601288">
              <w:marLeft w:val="15"/>
              <w:marRight w:val="225"/>
              <w:marTop w:val="225"/>
              <w:marBottom w:val="105"/>
              <w:divBdr>
                <w:top w:val="none" w:sz="0" w:space="0" w:color="auto"/>
                <w:left w:val="none" w:sz="0" w:space="0" w:color="auto"/>
                <w:bottom w:val="none" w:sz="0" w:space="0" w:color="auto"/>
                <w:right w:val="none" w:sz="0" w:space="0" w:color="auto"/>
              </w:divBdr>
            </w:div>
          </w:divsChild>
        </w:div>
        <w:div w:id="286199257">
          <w:marLeft w:val="0"/>
          <w:marRight w:val="0"/>
          <w:marTop w:val="0"/>
          <w:marBottom w:val="0"/>
          <w:divBdr>
            <w:top w:val="none" w:sz="0" w:space="0" w:color="auto"/>
            <w:left w:val="none" w:sz="0" w:space="0" w:color="auto"/>
            <w:bottom w:val="none" w:sz="0" w:space="0" w:color="auto"/>
            <w:right w:val="none" w:sz="0" w:space="0" w:color="auto"/>
          </w:divBdr>
        </w:div>
        <w:div w:id="286201307">
          <w:marLeft w:val="0"/>
          <w:marRight w:val="0"/>
          <w:marTop w:val="0"/>
          <w:marBottom w:val="0"/>
          <w:divBdr>
            <w:top w:val="none" w:sz="0" w:space="0" w:color="auto"/>
            <w:left w:val="none" w:sz="0" w:space="0" w:color="auto"/>
            <w:bottom w:val="none" w:sz="0" w:space="0" w:color="auto"/>
            <w:right w:val="none" w:sz="0" w:space="0" w:color="auto"/>
          </w:divBdr>
        </w:div>
        <w:div w:id="286205897">
          <w:marLeft w:val="0"/>
          <w:marRight w:val="0"/>
          <w:marTop w:val="0"/>
          <w:marBottom w:val="0"/>
          <w:divBdr>
            <w:top w:val="none" w:sz="0" w:space="0" w:color="auto"/>
            <w:left w:val="none" w:sz="0" w:space="0" w:color="auto"/>
            <w:bottom w:val="none" w:sz="0" w:space="0" w:color="auto"/>
            <w:right w:val="none" w:sz="0" w:space="0" w:color="auto"/>
          </w:divBdr>
        </w:div>
        <w:div w:id="286277870">
          <w:marLeft w:val="0"/>
          <w:marRight w:val="0"/>
          <w:marTop w:val="0"/>
          <w:marBottom w:val="0"/>
          <w:divBdr>
            <w:top w:val="none" w:sz="0" w:space="0" w:color="auto"/>
            <w:left w:val="none" w:sz="0" w:space="0" w:color="auto"/>
            <w:bottom w:val="none" w:sz="0" w:space="0" w:color="auto"/>
            <w:right w:val="none" w:sz="0" w:space="0" w:color="auto"/>
          </w:divBdr>
        </w:div>
        <w:div w:id="286350436">
          <w:marLeft w:val="0"/>
          <w:marRight w:val="0"/>
          <w:marTop w:val="0"/>
          <w:marBottom w:val="0"/>
          <w:divBdr>
            <w:top w:val="none" w:sz="0" w:space="0" w:color="auto"/>
            <w:left w:val="none" w:sz="0" w:space="0" w:color="auto"/>
            <w:bottom w:val="none" w:sz="0" w:space="0" w:color="auto"/>
            <w:right w:val="none" w:sz="0" w:space="0" w:color="auto"/>
          </w:divBdr>
        </w:div>
        <w:div w:id="286355342">
          <w:marLeft w:val="15"/>
          <w:marRight w:val="225"/>
          <w:marTop w:val="0"/>
          <w:marBottom w:val="105"/>
          <w:divBdr>
            <w:top w:val="none" w:sz="0" w:space="0" w:color="auto"/>
            <w:left w:val="none" w:sz="0" w:space="0" w:color="auto"/>
            <w:bottom w:val="none" w:sz="0" w:space="0" w:color="auto"/>
            <w:right w:val="none" w:sz="0" w:space="0" w:color="auto"/>
          </w:divBdr>
          <w:divsChild>
            <w:div w:id="747120213">
              <w:marLeft w:val="0"/>
              <w:marRight w:val="0"/>
              <w:marTop w:val="0"/>
              <w:marBottom w:val="0"/>
              <w:divBdr>
                <w:top w:val="none" w:sz="0" w:space="0" w:color="auto"/>
                <w:left w:val="none" w:sz="0" w:space="0" w:color="auto"/>
                <w:bottom w:val="none" w:sz="0" w:space="0" w:color="auto"/>
                <w:right w:val="none" w:sz="0" w:space="0" w:color="auto"/>
              </w:divBdr>
            </w:div>
          </w:divsChild>
        </w:div>
        <w:div w:id="286397788">
          <w:marLeft w:val="0"/>
          <w:marRight w:val="0"/>
          <w:marTop w:val="0"/>
          <w:marBottom w:val="125"/>
          <w:divBdr>
            <w:top w:val="none" w:sz="0" w:space="0" w:color="auto"/>
            <w:left w:val="none" w:sz="0" w:space="0" w:color="auto"/>
            <w:bottom w:val="none" w:sz="0" w:space="0" w:color="auto"/>
            <w:right w:val="none" w:sz="0" w:space="0" w:color="auto"/>
          </w:divBdr>
        </w:div>
        <w:div w:id="286468112">
          <w:marLeft w:val="1221"/>
          <w:marRight w:val="0"/>
          <w:marTop w:val="0"/>
          <w:marBottom w:val="0"/>
          <w:divBdr>
            <w:top w:val="none" w:sz="0" w:space="0" w:color="auto"/>
            <w:left w:val="none" w:sz="0" w:space="0" w:color="auto"/>
            <w:bottom w:val="none" w:sz="0" w:space="0" w:color="auto"/>
            <w:right w:val="none" w:sz="0" w:space="0" w:color="auto"/>
          </w:divBdr>
          <w:divsChild>
            <w:div w:id="198326653">
              <w:marLeft w:val="0"/>
              <w:marRight w:val="0"/>
              <w:marTop w:val="0"/>
              <w:marBottom w:val="0"/>
              <w:divBdr>
                <w:top w:val="none" w:sz="0" w:space="0" w:color="auto"/>
                <w:left w:val="none" w:sz="0" w:space="0" w:color="auto"/>
                <w:bottom w:val="none" w:sz="0" w:space="0" w:color="auto"/>
                <w:right w:val="none" w:sz="0" w:space="0" w:color="auto"/>
              </w:divBdr>
            </w:div>
          </w:divsChild>
        </w:div>
        <w:div w:id="286544085">
          <w:marLeft w:val="0"/>
          <w:marRight w:val="0"/>
          <w:marTop w:val="0"/>
          <w:marBottom w:val="0"/>
          <w:divBdr>
            <w:top w:val="none" w:sz="0" w:space="0" w:color="auto"/>
            <w:left w:val="none" w:sz="0" w:space="0" w:color="auto"/>
            <w:bottom w:val="none" w:sz="0" w:space="0" w:color="auto"/>
            <w:right w:val="none" w:sz="0" w:space="0" w:color="auto"/>
          </w:divBdr>
        </w:div>
        <w:div w:id="286590947">
          <w:marLeft w:val="0"/>
          <w:marRight w:val="0"/>
          <w:marTop w:val="0"/>
          <w:marBottom w:val="240"/>
          <w:divBdr>
            <w:top w:val="none" w:sz="0" w:space="0" w:color="auto"/>
            <w:left w:val="none" w:sz="0" w:space="0" w:color="auto"/>
            <w:bottom w:val="none" w:sz="0" w:space="0" w:color="auto"/>
            <w:right w:val="none" w:sz="0" w:space="0" w:color="auto"/>
          </w:divBdr>
        </w:div>
        <w:div w:id="286593848">
          <w:marLeft w:val="0"/>
          <w:marRight w:val="0"/>
          <w:marTop w:val="0"/>
          <w:marBottom w:val="240"/>
          <w:divBdr>
            <w:top w:val="none" w:sz="0" w:space="0" w:color="auto"/>
            <w:left w:val="none" w:sz="0" w:space="0" w:color="auto"/>
            <w:bottom w:val="none" w:sz="0" w:space="0" w:color="auto"/>
            <w:right w:val="none" w:sz="0" w:space="0" w:color="auto"/>
          </w:divBdr>
        </w:div>
        <w:div w:id="286620064">
          <w:marLeft w:val="0"/>
          <w:marRight w:val="0"/>
          <w:marTop w:val="0"/>
          <w:marBottom w:val="75"/>
          <w:divBdr>
            <w:top w:val="none" w:sz="0" w:space="0" w:color="auto"/>
            <w:left w:val="none" w:sz="0" w:space="0" w:color="auto"/>
            <w:bottom w:val="none" w:sz="0" w:space="0" w:color="auto"/>
            <w:right w:val="none" w:sz="0" w:space="0" w:color="auto"/>
          </w:divBdr>
          <w:divsChild>
            <w:div w:id="244922165">
              <w:marLeft w:val="0"/>
              <w:marRight w:val="0"/>
              <w:marTop w:val="0"/>
              <w:marBottom w:val="0"/>
              <w:divBdr>
                <w:top w:val="none" w:sz="0" w:space="0" w:color="auto"/>
                <w:left w:val="none" w:sz="0" w:space="0" w:color="auto"/>
                <w:bottom w:val="none" w:sz="0" w:space="0" w:color="auto"/>
                <w:right w:val="none" w:sz="0" w:space="0" w:color="auto"/>
              </w:divBdr>
            </w:div>
          </w:divsChild>
        </w:div>
        <w:div w:id="286668662">
          <w:marLeft w:val="0"/>
          <w:marRight w:val="0"/>
          <w:marTop w:val="0"/>
          <w:marBottom w:val="0"/>
          <w:divBdr>
            <w:top w:val="none" w:sz="0" w:space="0" w:color="auto"/>
            <w:left w:val="none" w:sz="0" w:space="0" w:color="auto"/>
            <w:bottom w:val="none" w:sz="0" w:space="0" w:color="auto"/>
            <w:right w:val="none" w:sz="0" w:space="0" w:color="auto"/>
          </w:divBdr>
        </w:div>
        <w:div w:id="286740456">
          <w:blockQuote w:val="1"/>
          <w:marLeft w:val="0"/>
          <w:marRight w:val="0"/>
          <w:marTop w:val="300"/>
          <w:marBottom w:val="315"/>
          <w:divBdr>
            <w:top w:val="none" w:sz="0" w:space="0" w:color="auto"/>
            <w:left w:val="single" w:sz="36" w:space="15" w:color="C4E0A6"/>
            <w:bottom w:val="none" w:sz="0" w:space="0" w:color="auto"/>
            <w:right w:val="none" w:sz="0" w:space="0" w:color="auto"/>
          </w:divBdr>
        </w:div>
        <w:div w:id="286787280">
          <w:marLeft w:val="0"/>
          <w:marRight w:val="0"/>
          <w:marTop w:val="150"/>
          <w:marBottom w:val="0"/>
          <w:divBdr>
            <w:top w:val="none" w:sz="0" w:space="0" w:color="auto"/>
            <w:left w:val="none" w:sz="0" w:space="0" w:color="auto"/>
            <w:bottom w:val="none" w:sz="0" w:space="0" w:color="auto"/>
            <w:right w:val="none" w:sz="0" w:space="0" w:color="auto"/>
          </w:divBdr>
        </w:div>
        <w:div w:id="286863369">
          <w:marLeft w:val="15"/>
          <w:marRight w:val="225"/>
          <w:marTop w:val="225"/>
          <w:marBottom w:val="105"/>
          <w:divBdr>
            <w:top w:val="none" w:sz="0" w:space="0" w:color="auto"/>
            <w:left w:val="none" w:sz="0" w:space="0" w:color="auto"/>
            <w:bottom w:val="none" w:sz="0" w:space="0" w:color="auto"/>
            <w:right w:val="none" w:sz="0" w:space="0" w:color="auto"/>
          </w:divBdr>
        </w:div>
        <w:div w:id="286930992">
          <w:marLeft w:val="0"/>
          <w:marRight w:val="0"/>
          <w:marTop w:val="0"/>
          <w:marBottom w:val="0"/>
          <w:divBdr>
            <w:top w:val="none" w:sz="0" w:space="0" w:color="auto"/>
            <w:left w:val="none" w:sz="0" w:space="0" w:color="auto"/>
            <w:bottom w:val="none" w:sz="0" w:space="0" w:color="auto"/>
            <w:right w:val="none" w:sz="0" w:space="0" w:color="auto"/>
          </w:divBdr>
        </w:div>
        <w:div w:id="286932015">
          <w:marLeft w:val="0"/>
          <w:marRight w:val="0"/>
          <w:marTop w:val="0"/>
          <w:marBottom w:val="0"/>
          <w:divBdr>
            <w:top w:val="none" w:sz="0" w:space="0" w:color="auto"/>
            <w:left w:val="none" w:sz="0" w:space="0" w:color="auto"/>
            <w:bottom w:val="none" w:sz="0" w:space="0" w:color="auto"/>
            <w:right w:val="none" w:sz="0" w:space="0" w:color="auto"/>
          </w:divBdr>
        </w:div>
        <w:div w:id="286932725">
          <w:marLeft w:val="0"/>
          <w:marRight w:val="0"/>
          <w:marTop w:val="0"/>
          <w:marBottom w:val="0"/>
          <w:divBdr>
            <w:top w:val="none" w:sz="0" w:space="0" w:color="auto"/>
            <w:left w:val="none" w:sz="0" w:space="0" w:color="auto"/>
            <w:bottom w:val="none" w:sz="0" w:space="0" w:color="auto"/>
            <w:right w:val="none" w:sz="0" w:space="0" w:color="auto"/>
          </w:divBdr>
          <w:divsChild>
            <w:div w:id="321933608">
              <w:marLeft w:val="0"/>
              <w:marRight w:val="0"/>
              <w:marTop w:val="0"/>
              <w:marBottom w:val="300"/>
              <w:divBdr>
                <w:top w:val="none" w:sz="0" w:space="0" w:color="auto"/>
                <w:left w:val="none" w:sz="0" w:space="0" w:color="auto"/>
                <w:bottom w:val="none" w:sz="0" w:space="0" w:color="auto"/>
                <w:right w:val="none" w:sz="0" w:space="0" w:color="auto"/>
              </w:divBdr>
            </w:div>
          </w:divsChild>
        </w:div>
        <w:div w:id="287009505">
          <w:marLeft w:val="0"/>
          <w:marRight w:val="0"/>
          <w:marTop w:val="0"/>
          <w:marBottom w:val="0"/>
          <w:divBdr>
            <w:top w:val="none" w:sz="0" w:space="0" w:color="auto"/>
            <w:left w:val="none" w:sz="0" w:space="0" w:color="auto"/>
            <w:bottom w:val="none" w:sz="0" w:space="0" w:color="auto"/>
            <w:right w:val="none" w:sz="0" w:space="0" w:color="auto"/>
          </w:divBdr>
        </w:div>
        <w:div w:id="287055592">
          <w:marLeft w:val="0"/>
          <w:marRight w:val="0"/>
          <w:marTop w:val="0"/>
          <w:marBottom w:val="0"/>
          <w:divBdr>
            <w:top w:val="none" w:sz="0" w:space="0" w:color="auto"/>
            <w:left w:val="none" w:sz="0" w:space="0" w:color="auto"/>
            <w:bottom w:val="none" w:sz="0" w:space="0" w:color="auto"/>
            <w:right w:val="none" w:sz="0" w:space="0" w:color="auto"/>
          </w:divBdr>
        </w:div>
        <w:div w:id="287123188">
          <w:marLeft w:val="0"/>
          <w:marRight w:val="0"/>
          <w:marTop w:val="0"/>
          <w:marBottom w:val="75"/>
          <w:divBdr>
            <w:top w:val="none" w:sz="0" w:space="0" w:color="auto"/>
            <w:left w:val="none" w:sz="0" w:space="0" w:color="auto"/>
            <w:bottom w:val="none" w:sz="0" w:space="0" w:color="auto"/>
            <w:right w:val="none" w:sz="0" w:space="0" w:color="auto"/>
          </w:divBdr>
        </w:div>
        <w:div w:id="287124858">
          <w:marLeft w:val="0"/>
          <w:marRight w:val="0"/>
          <w:marTop w:val="0"/>
          <w:marBottom w:val="0"/>
          <w:divBdr>
            <w:top w:val="none" w:sz="0" w:space="0" w:color="auto"/>
            <w:left w:val="none" w:sz="0" w:space="0" w:color="auto"/>
            <w:bottom w:val="none" w:sz="0" w:space="0" w:color="auto"/>
            <w:right w:val="none" w:sz="0" w:space="0" w:color="auto"/>
          </w:divBdr>
        </w:div>
        <w:div w:id="287129237">
          <w:marLeft w:val="-188"/>
          <w:marRight w:val="-188"/>
          <w:marTop w:val="0"/>
          <w:marBottom w:val="0"/>
          <w:divBdr>
            <w:top w:val="none" w:sz="0" w:space="0" w:color="auto"/>
            <w:left w:val="none" w:sz="0" w:space="0" w:color="auto"/>
            <w:bottom w:val="none" w:sz="0" w:space="0" w:color="auto"/>
            <w:right w:val="none" w:sz="0" w:space="0" w:color="auto"/>
          </w:divBdr>
        </w:div>
        <w:div w:id="287198490">
          <w:marLeft w:val="0"/>
          <w:marRight w:val="0"/>
          <w:marTop w:val="0"/>
          <w:marBottom w:val="0"/>
          <w:divBdr>
            <w:top w:val="none" w:sz="0" w:space="0" w:color="auto"/>
            <w:left w:val="none" w:sz="0" w:space="0" w:color="auto"/>
            <w:bottom w:val="none" w:sz="0" w:space="0" w:color="auto"/>
            <w:right w:val="none" w:sz="0" w:space="0" w:color="auto"/>
          </w:divBdr>
        </w:div>
        <w:div w:id="287203013">
          <w:marLeft w:val="0"/>
          <w:marRight w:val="0"/>
          <w:marTop w:val="0"/>
          <w:marBottom w:val="0"/>
          <w:divBdr>
            <w:top w:val="none" w:sz="0" w:space="0" w:color="auto"/>
            <w:left w:val="none" w:sz="0" w:space="0" w:color="auto"/>
            <w:bottom w:val="none" w:sz="0" w:space="0" w:color="auto"/>
            <w:right w:val="none" w:sz="0" w:space="0" w:color="auto"/>
          </w:divBdr>
        </w:div>
        <w:div w:id="287203523">
          <w:marLeft w:val="0"/>
          <w:marRight w:val="0"/>
          <w:marTop w:val="0"/>
          <w:marBottom w:val="0"/>
          <w:divBdr>
            <w:top w:val="none" w:sz="0" w:space="0" w:color="auto"/>
            <w:left w:val="none" w:sz="0" w:space="0" w:color="auto"/>
            <w:bottom w:val="none" w:sz="0" w:space="0" w:color="auto"/>
            <w:right w:val="none" w:sz="0" w:space="0" w:color="auto"/>
          </w:divBdr>
        </w:div>
        <w:div w:id="287207732">
          <w:marLeft w:val="0"/>
          <w:marRight w:val="0"/>
          <w:marTop w:val="0"/>
          <w:marBottom w:val="0"/>
          <w:divBdr>
            <w:top w:val="none" w:sz="0" w:space="0" w:color="auto"/>
            <w:left w:val="none" w:sz="0" w:space="0" w:color="auto"/>
            <w:bottom w:val="none" w:sz="0" w:space="0" w:color="auto"/>
            <w:right w:val="none" w:sz="0" w:space="0" w:color="auto"/>
          </w:divBdr>
        </w:div>
        <w:div w:id="287207835">
          <w:marLeft w:val="0"/>
          <w:marRight w:val="0"/>
          <w:marTop w:val="0"/>
          <w:marBottom w:val="0"/>
          <w:divBdr>
            <w:top w:val="none" w:sz="0" w:space="0" w:color="auto"/>
            <w:left w:val="none" w:sz="0" w:space="0" w:color="auto"/>
            <w:bottom w:val="none" w:sz="0" w:space="0" w:color="auto"/>
            <w:right w:val="none" w:sz="0" w:space="0" w:color="auto"/>
          </w:divBdr>
        </w:div>
        <w:div w:id="287246018">
          <w:marLeft w:val="0"/>
          <w:marRight w:val="0"/>
          <w:marTop w:val="0"/>
          <w:marBottom w:val="0"/>
          <w:divBdr>
            <w:top w:val="none" w:sz="0" w:space="0" w:color="auto"/>
            <w:left w:val="none" w:sz="0" w:space="0" w:color="auto"/>
            <w:bottom w:val="none" w:sz="0" w:space="0" w:color="auto"/>
            <w:right w:val="none" w:sz="0" w:space="0" w:color="auto"/>
          </w:divBdr>
        </w:div>
        <w:div w:id="287248145">
          <w:marLeft w:val="0"/>
          <w:marRight w:val="0"/>
          <w:marTop w:val="0"/>
          <w:marBottom w:val="0"/>
          <w:divBdr>
            <w:top w:val="none" w:sz="0" w:space="0" w:color="auto"/>
            <w:left w:val="none" w:sz="0" w:space="0" w:color="auto"/>
            <w:bottom w:val="none" w:sz="0" w:space="0" w:color="auto"/>
            <w:right w:val="none" w:sz="0" w:space="0" w:color="auto"/>
          </w:divBdr>
        </w:div>
        <w:div w:id="287317235">
          <w:marLeft w:val="0"/>
          <w:marRight w:val="0"/>
          <w:marTop w:val="0"/>
          <w:marBottom w:val="0"/>
          <w:divBdr>
            <w:top w:val="none" w:sz="0" w:space="0" w:color="auto"/>
            <w:left w:val="none" w:sz="0" w:space="0" w:color="auto"/>
            <w:bottom w:val="none" w:sz="0" w:space="0" w:color="auto"/>
            <w:right w:val="none" w:sz="0" w:space="0" w:color="auto"/>
          </w:divBdr>
        </w:div>
        <w:div w:id="287469849">
          <w:marLeft w:val="0"/>
          <w:marRight w:val="0"/>
          <w:marTop w:val="0"/>
          <w:marBottom w:val="0"/>
          <w:divBdr>
            <w:top w:val="single" w:sz="2" w:space="0" w:color="E0E0E0"/>
            <w:left w:val="single" w:sz="2" w:space="0" w:color="E0E0E0"/>
            <w:bottom w:val="single" w:sz="2" w:space="0" w:color="E0E0E0"/>
            <w:right w:val="single" w:sz="2" w:space="0" w:color="E0E0E0"/>
          </w:divBdr>
        </w:div>
        <w:div w:id="287472239">
          <w:marLeft w:val="0"/>
          <w:marRight w:val="0"/>
          <w:marTop w:val="0"/>
          <w:marBottom w:val="0"/>
          <w:divBdr>
            <w:top w:val="none" w:sz="0" w:space="0" w:color="auto"/>
            <w:left w:val="none" w:sz="0" w:space="0" w:color="auto"/>
            <w:bottom w:val="none" w:sz="0" w:space="0" w:color="auto"/>
            <w:right w:val="none" w:sz="0" w:space="0" w:color="auto"/>
          </w:divBdr>
        </w:div>
        <w:div w:id="287513795">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 w:id="287660301">
          <w:marLeft w:val="0"/>
          <w:marRight w:val="0"/>
          <w:marTop w:val="0"/>
          <w:marBottom w:val="300"/>
          <w:divBdr>
            <w:top w:val="none" w:sz="0" w:space="0" w:color="auto"/>
            <w:left w:val="none" w:sz="0" w:space="0" w:color="auto"/>
            <w:bottom w:val="none" w:sz="0" w:space="0" w:color="auto"/>
            <w:right w:val="none" w:sz="0" w:space="0" w:color="auto"/>
          </w:divBdr>
          <w:divsChild>
            <w:div w:id="424108383">
              <w:marLeft w:val="0"/>
              <w:marRight w:val="0"/>
              <w:marTop w:val="0"/>
              <w:marBottom w:val="0"/>
              <w:divBdr>
                <w:top w:val="none" w:sz="0" w:space="0" w:color="auto"/>
                <w:left w:val="none" w:sz="0" w:space="0" w:color="auto"/>
                <w:bottom w:val="none" w:sz="0" w:space="0" w:color="auto"/>
                <w:right w:val="none" w:sz="0" w:space="0" w:color="auto"/>
              </w:divBdr>
            </w:div>
          </w:divsChild>
        </w:div>
        <w:div w:id="287709996">
          <w:marLeft w:val="13"/>
          <w:marRight w:val="188"/>
          <w:marTop w:val="138"/>
          <w:marBottom w:val="88"/>
          <w:divBdr>
            <w:top w:val="none" w:sz="0" w:space="0" w:color="auto"/>
            <w:left w:val="none" w:sz="0" w:space="0" w:color="auto"/>
            <w:bottom w:val="none" w:sz="0" w:space="0" w:color="auto"/>
            <w:right w:val="none" w:sz="0" w:space="0" w:color="auto"/>
          </w:divBdr>
        </w:div>
        <w:div w:id="287711840">
          <w:marLeft w:val="0"/>
          <w:marRight w:val="0"/>
          <w:marTop w:val="75"/>
          <w:marBottom w:val="0"/>
          <w:divBdr>
            <w:top w:val="none" w:sz="0" w:space="0" w:color="auto"/>
            <w:left w:val="none" w:sz="0" w:space="0" w:color="auto"/>
            <w:bottom w:val="none" w:sz="0" w:space="0" w:color="auto"/>
            <w:right w:val="none" w:sz="0" w:space="0" w:color="auto"/>
          </w:divBdr>
        </w:div>
        <w:div w:id="287782420">
          <w:marLeft w:val="0"/>
          <w:marRight w:val="0"/>
          <w:marTop w:val="0"/>
          <w:marBottom w:val="0"/>
          <w:divBdr>
            <w:top w:val="none" w:sz="0" w:space="0" w:color="auto"/>
            <w:left w:val="none" w:sz="0" w:space="0" w:color="auto"/>
            <w:bottom w:val="none" w:sz="0" w:space="0" w:color="auto"/>
            <w:right w:val="none" w:sz="0" w:space="0" w:color="auto"/>
          </w:divBdr>
        </w:div>
        <w:div w:id="287783108">
          <w:marLeft w:val="0"/>
          <w:marRight w:val="0"/>
          <w:marTop w:val="0"/>
          <w:marBottom w:val="0"/>
          <w:divBdr>
            <w:top w:val="none" w:sz="0" w:space="0" w:color="auto"/>
            <w:left w:val="none" w:sz="0" w:space="0" w:color="auto"/>
            <w:bottom w:val="none" w:sz="0" w:space="0" w:color="auto"/>
            <w:right w:val="none" w:sz="0" w:space="0" w:color="auto"/>
          </w:divBdr>
        </w:div>
        <w:div w:id="287856659">
          <w:marLeft w:val="0"/>
          <w:marRight w:val="0"/>
          <w:marTop w:val="0"/>
          <w:marBottom w:val="0"/>
          <w:divBdr>
            <w:top w:val="none" w:sz="0" w:space="0" w:color="auto"/>
            <w:left w:val="none" w:sz="0" w:space="0" w:color="auto"/>
            <w:bottom w:val="none" w:sz="0" w:space="0" w:color="auto"/>
            <w:right w:val="none" w:sz="0" w:space="0" w:color="auto"/>
          </w:divBdr>
        </w:div>
        <w:div w:id="287900388">
          <w:marLeft w:val="0"/>
          <w:marRight w:val="0"/>
          <w:marTop w:val="100"/>
          <w:marBottom w:val="100"/>
          <w:divBdr>
            <w:top w:val="none" w:sz="0" w:space="0" w:color="auto"/>
            <w:left w:val="none" w:sz="0" w:space="0" w:color="auto"/>
            <w:bottom w:val="none" w:sz="0" w:space="0" w:color="auto"/>
            <w:right w:val="none" w:sz="0" w:space="0" w:color="auto"/>
          </w:divBdr>
        </w:div>
        <w:div w:id="288050119">
          <w:marLeft w:val="0"/>
          <w:marRight w:val="0"/>
          <w:marTop w:val="0"/>
          <w:marBottom w:val="0"/>
          <w:divBdr>
            <w:top w:val="none" w:sz="0" w:space="0" w:color="auto"/>
            <w:left w:val="none" w:sz="0" w:space="0" w:color="auto"/>
            <w:bottom w:val="none" w:sz="0" w:space="0" w:color="auto"/>
            <w:right w:val="none" w:sz="0" w:space="0" w:color="auto"/>
          </w:divBdr>
        </w:div>
        <w:div w:id="288096783">
          <w:marLeft w:val="0"/>
          <w:marRight w:val="63"/>
          <w:marTop w:val="63"/>
          <w:marBottom w:val="0"/>
          <w:divBdr>
            <w:top w:val="none" w:sz="0" w:space="0" w:color="auto"/>
            <w:left w:val="none" w:sz="0" w:space="0" w:color="auto"/>
            <w:bottom w:val="none" w:sz="0" w:space="0" w:color="auto"/>
            <w:right w:val="none" w:sz="0" w:space="0" w:color="auto"/>
          </w:divBdr>
        </w:div>
        <w:div w:id="288244939">
          <w:marLeft w:val="0"/>
          <w:marRight w:val="0"/>
          <w:marTop w:val="0"/>
          <w:marBottom w:val="0"/>
          <w:divBdr>
            <w:top w:val="none" w:sz="0" w:space="0" w:color="auto"/>
            <w:left w:val="none" w:sz="0" w:space="0" w:color="auto"/>
            <w:bottom w:val="none" w:sz="0" w:space="0" w:color="auto"/>
            <w:right w:val="none" w:sz="0" w:space="0" w:color="auto"/>
          </w:divBdr>
          <w:divsChild>
            <w:div w:id="100803730">
              <w:marLeft w:val="0"/>
              <w:marRight w:val="150"/>
              <w:marTop w:val="0"/>
              <w:marBottom w:val="0"/>
              <w:divBdr>
                <w:top w:val="none" w:sz="0" w:space="0" w:color="auto"/>
                <w:left w:val="none" w:sz="0" w:space="0" w:color="auto"/>
                <w:bottom w:val="none" w:sz="0" w:space="0" w:color="auto"/>
                <w:right w:val="none" w:sz="0" w:space="0" w:color="auto"/>
              </w:divBdr>
            </w:div>
            <w:div w:id="297296483">
              <w:marLeft w:val="0"/>
              <w:marRight w:val="150"/>
              <w:marTop w:val="0"/>
              <w:marBottom w:val="0"/>
              <w:divBdr>
                <w:top w:val="none" w:sz="0" w:space="0" w:color="auto"/>
                <w:left w:val="none" w:sz="0" w:space="0" w:color="auto"/>
                <w:bottom w:val="none" w:sz="0" w:space="0" w:color="auto"/>
                <w:right w:val="none" w:sz="0" w:space="0" w:color="auto"/>
              </w:divBdr>
            </w:div>
          </w:divsChild>
        </w:div>
        <w:div w:id="288245655">
          <w:marLeft w:val="0"/>
          <w:marRight w:val="0"/>
          <w:marTop w:val="0"/>
          <w:marBottom w:val="0"/>
          <w:divBdr>
            <w:top w:val="none" w:sz="0" w:space="0" w:color="auto"/>
            <w:left w:val="none" w:sz="0" w:space="0" w:color="auto"/>
            <w:bottom w:val="none" w:sz="0" w:space="0" w:color="auto"/>
            <w:right w:val="none" w:sz="0" w:space="0" w:color="auto"/>
          </w:divBdr>
          <w:divsChild>
            <w:div w:id="279148383">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sChild>
        </w:div>
        <w:div w:id="288319427">
          <w:marLeft w:val="0"/>
          <w:marRight w:val="0"/>
          <w:marTop w:val="450"/>
          <w:marBottom w:val="450"/>
          <w:divBdr>
            <w:top w:val="none" w:sz="0" w:space="0" w:color="auto"/>
            <w:left w:val="none" w:sz="0" w:space="0" w:color="auto"/>
            <w:bottom w:val="none" w:sz="0" w:space="0" w:color="auto"/>
            <w:right w:val="none" w:sz="0" w:space="0" w:color="auto"/>
          </w:divBdr>
        </w:div>
        <w:div w:id="288324432">
          <w:marLeft w:val="0"/>
          <w:marRight w:val="0"/>
          <w:marTop w:val="0"/>
          <w:marBottom w:val="0"/>
          <w:divBdr>
            <w:top w:val="none" w:sz="0" w:space="0" w:color="auto"/>
            <w:left w:val="none" w:sz="0" w:space="0" w:color="auto"/>
            <w:bottom w:val="none" w:sz="0" w:space="0" w:color="auto"/>
            <w:right w:val="none" w:sz="0" w:space="0" w:color="auto"/>
          </w:divBdr>
          <w:divsChild>
            <w:div w:id="133568033">
              <w:marLeft w:val="0"/>
              <w:marRight w:val="0"/>
              <w:marTop w:val="0"/>
              <w:marBottom w:val="150"/>
              <w:divBdr>
                <w:top w:val="none" w:sz="0" w:space="0" w:color="auto"/>
                <w:left w:val="none" w:sz="0" w:space="0" w:color="auto"/>
                <w:bottom w:val="none" w:sz="0" w:space="0" w:color="auto"/>
                <w:right w:val="none" w:sz="0" w:space="0" w:color="auto"/>
              </w:divBdr>
            </w:div>
            <w:div w:id="465860173">
              <w:marLeft w:val="0"/>
              <w:marRight w:val="0"/>
              <w:marTop w:val="0"/>
              <w:marBottom w:val="150"/>
              <w:divBdr>
                <w:top w:val="none" w:sz="0" w:space="0" w:color="auto"/>
                <w:left w:val="none" w:sz="0" w:space="0" w:color="auto"/>
                <w:bottom w:val="none" w:sz="0" w:space="0" w:color="auto"/>
                <w:right w:val="none" w:sz="0" w:space="0" w:color="auto"/>
              </w:divBdr>
            </w:div>
          </w:divsChild>
        </w:div>
        <w:div w:id="288359419">
          <w:marLeft w:val="0"/>
          <w:marRight w:val="0"/>
          <w:marTop w:val="0"/>
          <w:marBottom w:val="0"/>
          <w:divBdr>
            <w:top w:val="none" w:sz="0" w:space="0" w:color="auto"/>
            <w:left w:val="none" w:sz="0" w:space="0" w:color="auto"/>
            <w:bottom w:val="none" w:sz="0" w:space="0" w:color="auto"/>
            <w:right w:val="none" w:sz="0" w:space="0" w:color="auto"/>
          </w:divBdr>
        </w:div>
        <w:div w:id="288441641">
          <w:marLeft w:val="0"/>
          <w:marRight w:val="0"/>
          <w:marTop w:val="0"/>
          <w:marBottom w:val="0"/>
          <w:divBdr>
            <w:top w:val="none" w:sz="0" w:space="0" w:color="auto"/>
            <w:left w:val="none" w:sz="0" w:space="0" w:color="auto"/>
            <w:bottom w:val="none" w:sz="0" w:space="0" w:color="auto"/>
            <w:right w:val="none" w:sz="0" w:space="0" w:color="auto"/>
          </w:divBdr>
        </w:div>
        <w:div w:id="288628153">
          <w:marLeft w:val="0"/>
          <w:marRight w:val="0"/>
          <w:marTop w:val="150"/>
          <w:marBottom w:val="0"/>
          <w:divBdr>
            <w:top w:val="none" w:sz="0" w:space="0" w:color="auto"/>
            <w:left w:val="none" w:sz="0" w:space="0" w:color="auto"/>
            <w:bottom w:val="none" w:sz="0" w:space="0" w:color="auto"/>
            <w:right w:val="none" w:sz="0" w:space="0" w:color="auto"/>
          </w:divBdr>
        </w:div>
        <w:div w:id="288630754">
          <w:marLeft w:val="0"/>
          <w:marRight w:val="0"/>
          <w:marTop w:val="0"/>
          <w:marBottom w:val="0"/>
          <w:divBdr>
            <w:top w:val="none" w:sz="0" w:space="0" w:color="auto"/>
            <w:left w:val="none" w:sz="0" w:space="0" w:color="auto"/>
            <w:bottom w:val="none" w:sz="0" w:space="0" w:color="auto"/>
            <w:right w:val="none" w:sz="0" w:space="0" w:color="auto"/>
          </w:divBdr>
        </w:div>
        <w:div w:id="288703682">
          <w:marLeft w:val="-150"/>
          <w:marRight w:val="-150"/>
          <w:marTop w:val="0"/>
          <w:marBottom w:val="300"/>
          <w:divBdr>
            <w:top w:val="none" w:sz="0" w:space="0" w:color="auto"/>
            <w:left w:val="none" w:sz="0" w:space="0" w:color="auto"/>
            <w:bottom w:val="none" w:sz="0" w:space="0" w:color="auto"/>
            <w:right w:val="none" w:sz="0" w:space="0" w:color="auto"/>
          </w:divBdr>
        </w:div>
        <w:div w:id="288822050">
          <w:marLeft w:val="0"/>
          <w:marRight w:val="0"/>
          <w:marTop w:val="0"/>
          <w:marBottom w:val="150"/>
          <w:divBdr>
            <w:top w:val="none" w:sz="0" w:space="0" w:color="auto"/>
            <w:left w:val="none" w:sz="0" w:space="0" w:color="auto"/>
            <w:bottom w:val="none" w:sz="0" w:space="0" w:color="auto"/>
            <w:right w:val="none" w:sz="0" w:space="0" w:color="auto"/>
          </w:divBdr>
        </w:div>
        <w:div w:id="288825715">
          <w:marLeft w:val="0"/>
          <w:marRight w:val="0"/>
          <w:marTop w:val="0"/>
          <w:marBottom w:val="0"/>
          <w:divBdr>
            <w:top w:val="none" w:sz="0" w:space="0" w:color="auto"/>
            <w:left w:val="none" w:sz="0" w:space="0" w:color="auto"/>
            <w:bottom w:val="none" w:sz="0" w:space="0" w:color="auto"/>
            <w:right w:val="none" w:sz="0" w:space="0" w:color="auto"/>
          </w:divBdr>
        </w:div>
        <w:div w:id="288826825">
          <w:marLeft w:val="0"/>
          <w:marRight w:val="0"/>
          <w:marTop w:val="0"/>
          <w:marBottom w:val="0"/>
          <w:divBdr>
            <w:top w:val="none" w:sz="0" w:space="0" w:color="auto"/>
            <w:left w:val="none" w:sz="0" w:space="0" w:color="auto"/>
            <w:bottom w:val="none" w:sz="0" w:space="0" w:color="auto"/>
            <w:right w:val="none" w:sz="0" w:space="0" w:color="auto"/>
          </w:divBdr>
        </w:div>
        <w:div w:id="288827612">
          <w:marLeft w:val="0"/>
          <w:marRight w:val="0"/>
          <w:marTop w:val="0"/>
          <w:marBottom w:val="150"/>
          <w:divBdr>
            <w:top w:val="none" w:sz="0" w:space="0" w:color="auto"/>
            <w:left w:val="none" w:sz="0" w:space="0" w:color="auto"/>
            <w:bottom w:val="none" w:sz="0" w:space="0" w:color="auto"/>
            <w:right w:val="none" w:sz="0" w:space="0" w:color="auto"/>
          </w:divBdr>
        </w:div>
        <w:div w:id="288829439">
          <w:marLeft w:val="0"/>
          <w:marRight w:val="0"/>
          <w:marTop w:val="0"/>
          <w:marBottom w:val="0"/>
          <w:divBdr>
            <w:top w:val="none" w:sz="0" w:space="0" w:color="auto"/>
            <w:left w:val="none" w:sz="0" w:space="0" w:color="auto"/>
            <w:bottom w:val="none" w:sz="0" w:space="0" w:color="auto"/>
            <w:right w:val="none" w:sz="0" w:space="0" w:color="auto"/>
          </w:divBdr>
        </w:div>
        <w:div w:id="288896405">
          <w:marLeft w:val="0"/>
          <w:marRight w:val="0"/>
          <w:marTop w:val="0"/>
          <w:marBottom w:val="0"/>
          <w:divBdr>
            <w:top w:val="none" w:sz="0" w:space="0" w:color="auto"/>
            <w:left w:val="none" w:sz="0" w:space="0" w:color="auto"/>
            <w:bottom w:val="none" w:sz="0" w:space="0" w:color="auto"/>
            <w:right w:val="none" w:sz="0" w:space="0" w:color="auto"/>
          </w:divBdr>
        </w:div>
        <w:div w:id="289016735">
          <w:marLeft w:val="0"/>
          <w:marRight w:val="0"/>
          <w:marTop w:val="0"/>
          <w:marBottom w:val="0"/>
          <w:divBdr>
            <w:top w:val="none" w:sz="0" w:space="0" w:color="auto"/>
            <w:left w:val="none" w:sz="0" w:space="0" w:color="auto"/>
            <w:bottom w:val="none" w:sz="0" w:space="0" w:color="auto"/>
            <w:right w:val="none" w:sz="0" w:space="0" w:color="auto"/>
          </w:divBdr>
          <w:divsChild>
            <w:div w:id="483425816">
              <w:marLeft w:val="0"/>
              <w:marRight w:val="0"/>
              <w:marTop w:val="0"/>
              <w:marBottom w:val="0"/>
              <w:divBdr>
                <w:top w:val="none" w:sz="0" w:space="0" w:color="auto"/>
                <w:left w:val="none" w:sz="0" w:space="0" w:color="auto"/>
                <w:bottom w:val="none" w:sz="0" w:space="0" w:color="auto"/>
                <w:right w:val="none" w:sz="0" w:space="0" w:color="auto"/>
              </w:divBdr>
            </w:div>
          </w:divsChild>
        </w:div>
        <w:div w:id="289097718">
          <w:marLeft w:val="-125"/>
          <w:marRight w:val="-125"/>
          <w:marTop w:val="0"/>
          <w:marBottom w:val="0"/>
          <w:divBdr>
            <w:top w:val="none" w:sz="0" w:space="0" w:color="auto"/>
            <w:left w:val="none" w:sz="0" w:space="0" w:color="auto"/>
            <w:bottom w:val="none" w:sz="0" w:space="0" w:color="auto"/>
            <w:right w:val="none" w:sz="0" w:space="0" w:color="auto"/>
          </w:divBdr>
          <w:divsChild>
            <w:div w:id="452480303">
              <w:marLeft w:val="0"/>
              <w:marRight w:val="0"/>
              <w:marTop w:val="0"/>
              <w:marBottom w:val="0"/>
              <w:divBdr>
                <w:top w:val="none" w:sz="0" w:space="0" w:color="auto"/>
                <w:left w:val="none" w:sz="0" w:space="0" w:color="auto"/>
                <w:bottom w:val="none" w:sz="0" w:space="0" w:color="auto"/>
                <w:right w:val="none" w:sz="0" w:space="0" w:color="auto"/>
              </w:divBdr>
              <w:divsChild>
                <w:div w:id="709497441">
                  <w:marLeft w:val="0"/>
                  <w:marRight w:val="0"/>
                  <w:marTop w:val="0"/>
                  <w:marBottom w:val="0"/>
                  <w:divBdr>
                    <w:top w:val="none" w:sz="0" w:space="0" w:color="auto"/>
                    <w:left w:val="none" w:sz="0" w:space="0" w:color="auto"/>
                    <w:bottom w:val="none" w:sz="0" w:space="0" w:color="auto"/>
                    <w:right w:val="none" w:sz="0" w:space="0" w:color="auto"/>
                  </w:divBdr>
                  <w:divsChild>
                    <w:div w:id="518349458">
                      <w:marLeft w:val="0"/>
                      <w:marRight w:val="0"/>
                      <w:marTop w:val="0"/>
                      <w:marBottom w:val="63"/>
                      <w:divBdr>
                        <w:top w:val="none" w:sz="0" w:space="0" w:color="auto"/>
                        <w:left w:val="none" w:sz="0" w:space="0" w:color="auto"/>
                        <w:bottom w:val="none" w:sz="0" w:space="0" w:color="auto"/>
                        <w:right w:val="none" w:sz="0" w:space="0" w:color="auto"/>
                      </w:divBdr>
                    </w:div>
                  </w:divsChild>
                </w:div>
              </w:divsChild>
            </w:div>
          </w:divsChild>
        </w:div>
        <w:div w:id="289212500">
          <w:marLeft w:val="750"/>
          <w:marRight w:val="1500"/>
          <w:marTop w:val="0"/>
          <w:marBottom w:val="0"/>
          <w:divBdr>
            <w:top w:val="none" w:sz="0" w:space="0" w:color="auto"/>
            <w:left w:val="none" w:sz="0" w:space="0" w:color="auto"/>
            <w:bottom w:val="none" w:sz="0" w:space="0" w:color="auto"/>
            <w:right w:val="none" w:sz="0" w:space="0" w:color="auto"/>
          </w:divBdr>
        </w:div>
        <w:div w:id="289240548">
          <w:marLeft w:val="0"/>
          <w:marRight w:val="0"/>
          <w:marTop w:val="0"/>
          <w:marBottom w:val="0"/>
          <w:divBdr>
            <w:top w:val="none" w:sz="0" w:space="0" w:color="auto"/>
            <w:left w:val="none" w:sz="0" w:space="0" w:color="auto"/>
            <w:bottom w:val="none" w:sz="0" w:space="0" w:color="auto"/>
            <w:right w:val="none" w:sz="0" w:space="0" w:color="auto"/>
          </w:divBdr>
        </w:div>
        <w:div w:id="289284766">
          <w:marLeft w:val="0"/>
          <w:marRight w:val="0"/>
          <w:marTop w:val="100"/>
          <w:marBottom w:val="100"/>
          <w:divBdr>
            <w:top w:val="none" w:sz="0" w:space="0" w:color="auto"/>
            <w:left w:val="none" w:sz="0" w:space="0" w:color="auto"/>
            <w:bottom w:val="none" w:sz="0" w:space="0" w:color="auto"/>
            <w:right w:val="none" w:sz="0" w:space="0" w:color="auto"/>
          </w:divBdr>
          <w:divsChild>
            <w:div w:id="717314925">
              <w:marLeft w:val="0"/>
              <w:marRight w:val="0"/>
              <w:marTop w:val="0"/>
              <w:marBottom w:val="0"/>
              <w:divBdr>
                <w:top w:val="none" w:sz="0" w:space="0" w:color="auto"/>
                <w:left w:val="none" w:sz="0" w:space="0" w:color="auto"/>
                <w:bottom w:val="none" w:sz="0" w:space="0" w:color="auto"/>
                <w:right w:val="none" w:sz="0" w:space="0" w:color="auto"/>
              </w:divBdr>
            </w:div>
          </w:divsChild>
        </w:div>
        <w:div w:id="289285448">
          <w:marLeft w:val="-150"/>
          <w:marRight w:val="-150"/>
          <w:marTop w:val="0"/>
          <w:marBottom w:val="0"/>
          <w:divBdr>
            <w:top w:val="none" w:sz="0" w:space="0" w:color="auto"/>
            <w:left w:val="none" w:sz="0" w:space="0" w:color="auto"/>
            <w:bottom w:val="none" w:sz="0" w:space="0" w:color="auto"/>
            <w:right w:val="none" w:sz="0" w:space="0" w:color="auto"/>
          </w:divBdr>
          <w:divsChild>
            <w:div w:id="60715406">
              <w:marLeft w:val="0"/>
              <w:marRight w:val="0"/>
              <w:marTop w:val="0"/>
              <w:marBottom w:val="0"/>
              <w:divBdr>
                <w:top w:val="none" w:sz="0" w:space="0" w:color="auto"/>
                <w:left w:val="none" w:sz="0" w:space="0" w:color="auto"/>
                <w:bottom w:val="none" w:sz="0" w:space="0" w:color="auto"/>
                <w:right w:val="none" w:sz="0" w:space="0" w:color="auto"/>
              </w:divBdr>
            </w:div>
          </w:divsChild>
        </w:div>
        <w:div w:id="289287726">
          <w:marLeft w:val="0"/>
          <w:marRight w:val="0"/>
          <w:marTop w:val="100"/>
          <w:marBottom w:val="100"/>
          <w:divBdr>
            <w:top w:val="none" w:sz="0" w:space="0" w:color="auto"/>
            <w:left w:val="none" w:sz="0" w:space="0" w:color="auto"/>
            <w:bottom w:val="none" w:sz="0" w:space="0" w:color="auto"/>
            <w:right w:val="none" w:sz="0" w:space="0" w:color="auto"/>
          </w:divBdr>
          <w:divsChild>
            <w:div w:id="347145457">
              <w:marLeft w:val="0"/>
              <w:marRight w:val="0"/>
              <w:marTop w:val="0"/>
              <w:marBottom w:val="0"/>
              <w:divBdr>
                <w:top w:val="none" w:sz="0" w:space="0" w:color="auto"/>
                <w:left w:val="none" w:sz="0" w:space="0" w:color="auto"/>
                <w:bottom w:val="none" w:sz="0" w:space="0" w:color="auto"/>
                <w:right w:val="none" w:sz="0" w:space="0" w:color="auto"/>
              </w:divBdr>
            </w:div>
          </w:divsChild>
        </w:div>
        <w:div w:id="289288325">
          <w:marLeft w:val="0"/>
          <w:marRight w:val="0"/>
          <w:marTop w:val="0"/>
          <w:marBottom w:val="0"/>
          <w:divBdr>
            <w:top w:val="none" w:sz="0" w:space="0" w:color="auto"/>
            <w:left w:val="none" w:sz="0" w:space="0" w:color="auto"/>
            <w:bottom w:val="none" w:sz="0" w:space="0" w:color="auto"/>
            <w:right w:val="none" w:sz="0" w:space="0" w:color="auto"/>
          </w:divBdr>
        </w:div>
        <w:div w:id="289359774">
          <w:marLeft w:val="0"/>
          <w:marRight w:val="0"/>
          <w:marTop w:val="100"/>
          <w:marBottom w:val="100"/>
          <w:divBdr>
            <w:top w:val="none" w:sz="0" w:space="0" w:color="auto"/>
            <w:left w:val="none" w:sz="0" w:space="0" w:color="auto"/>
            <w:bottom w:val="none" w:sz="0" w:space="0" w:color="auto"/>
            <w:right w:val="none" w:sz="0" w:space="0" w:color="auto"/>
          </w:divBdr>
          <w:divsChild>
            <w:div w:id="711929766">
              <w:marLeft w:val="0"/>
              <w:marRight w:val="0"/>
              <w:marTop w:val="0"/>
              <w:marBottom w:val="0"/>
              <w:divBdr>
                <w:top w:val="none" w:sz="0" w:space="0" w:color="auto"/>
                <w:left w:val="none" w:sz="0" w:space="0" w:color="auto"/>
                <w:bottom w:val="none" w:sz="0" w:space="0" w:color="auto"/>
                <w:right w:val="none" w:sz="0" w:space="0" w:color="auto"/>
              </w:divBdr>
            </w:div>
          </w:divsChild>
        </w:div>
        <w:div w:id="289361391">
          <w:marLeft w:val="1221"/>
          <w:marRight w:val="0"/>
          <w:marTop w:val="0"/>
          <w:marBottom w:val="0"/>
          <w:divBdr>
            <w:top w:val="none" w:sz="0" w:space="0" w:color="auto"/>
            <w:left w:val="none" w:sz="0" w:space="0" w:color="auto"/>
            <w:bottom w:val="none" w:sz="0" w:space="0" w:color="auto"/>
            <w:right w:val="none" w:sz="0" w:space="0" w:color="auto"/>
          </w:divBdr>
        </w:div>
        <w:div w:id="289439224">
          <w:marLeft w:val="0"/>
          <w:marRight w:val="0"/>
          <w:marTop w:val="0"/>
          <w:marBottom w:val="0"/>
          <w:divBdr>
            <w:top w:val="none" w:sz="0" w:space="0" w:color="auto"/>
            <w:left w:val="none" w:sz="0" w:space="0" w:color="auto"/>
            <w:bottom w:val="none" w:sz="0" w:space="0" w:color="auto"/>
            <w:right w:val="none" w:sz="0" w:space="0" w:color="auto"/>
          </w:divBdr>
        </w:div>
        <w:div w:id="289483227">
          <w:marLeft w:val="0"/>
          <w:marRight w:val="0"/>
          <w:marTop w:val="0"/>
          <w:marBottom w:val="0"/>
          <w:divBdr>
            <w:top w:val="single" w:sz="2" w:space="0" w:color="E0E0E0"/>
            <w:left w:val="single" w:sz="2" w:space="0" w:color="E0E0E0"/>
            <w:bottom w:val="single" w:sz="2" w:space="0" w:color="E0E0E0"/>
            <w:right w:val="single" w:sz="2" w:space="0" w:color="E0E0E0"/>
          </w:divBdr>
        </w:div>
        <w:div w:id="289550789">
          <w:marLeft w:val="0"/>
          <w:marRight w:val="0"/>
          <w:marTop w:val="0"/>
          <w:marBottom w:val="63"/>
          <w:divBdr>
            <w:top w:val="none" w:sz="0" w:space="0" w:color="auto"/>
            <w:left w:val="none" w:sz="0" w:space="0" w:color="auto"/>
            <w:bottom w:val="none" w:sz="0" w:space="0" w:color="auto"/>
            <w:right w:val="none" w:sz="0" w:space="0" w:color="auto"/>
          </w:divBdr>
        </w:div>
        <w:div w:id="289632071">
          <w:marLeft w:val="0"/>
          <w:marRight w:val="0"/>
          <w:marTop w:val="0"/>
          <w:marBottom w:val="240"/>
          <w:divBdr>
            <w:top w:val="none" w:sz="0" w:space="0" w:color="auto"/>
            <w:left w:val="none" w:sz="0" w:space="0" w:color="auto"/>
            <w:bottom w:val="none" w:sz="0" w:space="0" w:color="auto"/>
            <w:right w:val="none" w:sz="0" w:space="0" w:color="auto"/>
          </w:divBdr>
        </w:div>
        <w:div w:id="289745037">
          <w:marLeft w:val="1463"/>
          <w:marRight w:val="0"/>
          <w:marTop w:val="0"/>
          <w:marBottom w:val="0"/>
          <w:divBdr>
            <w:top w:val="none" w:sz="0" w:space="0" w:color="auto"/>
            <w:left w:val="none" w:sz="0" w:space="0" w:color="auto"/>
            <w:bottom w:val="none" w:sz="0" w:space="0" w:color="auto"/>
            <w:right w:val="none" w:sz="0" w:space="0" w:color="auto"/>
          </w:divBdr>
          <w:divsChild>
            <w:div w:id="36590488">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289751560">
          <w:marLeft w:val="0"/>
          <w:marRight w:val="0"/>
          <w:marTop w:val="0"/>
          <w:marBottom w:val="0"/>
          <w:divBdr>
            <w:top w:val="none" w:sz="0" w:space="0" w:color="auto"/>
            <w:left w:val="none" w:sz="0" w:space="0" w:color="auto"/>
            <w:bottom w:val="none" w:sz="0" w:space="0" w:color="auto"/>
            <w:right w:val="none" w:sz="0" w:space="0" w:color="auto"/>
          </w:divBdr>
        </w:div>
        <w:div w:id="289753440">
          <w:marLeft w:val="0"/>
          <w:marRight w:val="0"/>
          <w:marTop w:val="0"/>
          <w:marBottom w:val="450"/>
          <w:divBdr>
            <w:top w:val="none" w:sz="0" w:space="0" w:color="auto"/>
            <w:left w:val="none" w:sz="0" w:space="0" w:color="auto"/>
            <w:bottom w:val="none" w:sz="0" w:space="0" w:color="auto"/>
            <w:right w:val="none" w:sz="0" w:space="0" w:color="auto"/>
          </w:divBdr>
          <w:divsChild>
            <w:div w:id="557204095">
              <w:marLeft w:val="0"/>
              <w:marRight w:val="225"/>
              <w:marTop w:val="0"/>
              <w:marBottom w:val="0"/>
              <w:divBdr>
                <w:top w:val="none" w:sz="0" w:space="0" w:color="auto"/>
                <w:left w:val="none" w:sz="0" w:space="0" w:color="auto"/>
                <w:bottom w:val="none" w:sz="0" w:space="0" w:color="auto"/>
                <w:right w:val="none" w:sz="0" w:space="0" w:color="auto"/>
              </w:divBdr>
            </w:div>
          </w:divsChild>
        </w:div>
        <w:div w:id="289826462">
          <w:marLeft w:val="0"/>
          <w:marRight w:val="0"/>
          <w:marTop w:val="0"/>
          <w:marBottom w:val="75"/>
          <w:divBdr>
            <w:top w:val="none" w:sz="0" w:space="0" w:color="auto"/>
            <w:left w:val="none" w:sz="0" w:space="0" w:color="auto"/>
            <w:bottom w:val="none" w:sz="0" w:space="0" w:color="auto"/>
            <w:right w:val="none" w:sz="0" w:space="0" w:color="auto"/>
          </w:divBdr>
        </w:div>
        <w:div w:id="289866221">
          <w:marLeft w:val="0"/>
          <w:marRight w:val="0"/>
          <w:marTop w:val="0"/>
          <w:marBottom w:val="0"/>
          <w:divBdr>
            <w:top w:val="none" w:sz="0" w:space="0" w:color="auto"/>
            <w:left w:val="none" w:sz="0" w:space="0" w:color="auto"/>
            <w:bottom w:val="none" w:sz="0" w:space="0" w:color="auto"/>
            <w:right w:val="none" w:sz="0" w:space="0" w:color="auto"/>
          </w:divBdr>
        </w:div>
        <w:div w:id="290015468">
          <w:marLeft w:val="0"/>
          <w:marRight w:val="0"/>
          <w:marTop w:val="100"/>
          <w:marBottom w:val="100"/>
          <w:divBdr>
            <w:top w:val="none" w:sz="0" w:space="0" w:color="auto"/>
            <w:left w:val="none" w:sz="0" w:space="0" w:color="auto"/>
            <w:bottom w:val="none" w:sz="0" w:space="0" w:color="auto"/>
            <w:right w:val="none" w:sz="0" w:space="0" w:color="auto"/>
          </w:divBdr>
        </w:div>
        <w:div w:id="290092149">
          <w:marLeft w:val="0"/>
          <w:marRight w:val="0"/>
          <w:marTop w:val="0"/>
          <w:marBottom w:val="0"/>
          <w:divBdr>
            <w:top w:val="none" w:sz="0" w:space="0" w:color="auto"/>
            <w:left w:val="none" w:sz="0" w:space="0" w:color="auto"/>
            <w:bottom w:val="none" w:sz="0" w:space="0" w:color="auto"/>
            <w:right w:val="none" w:sz="0" w:space="0" w:color="auto"/>
          </w:divBdr>
        </w:div>
        <w:div w:id="290131247">
          <w:marLeft w:val="750"/>
          <w:marRight w:val="0"/>
          <w:marTop w:val="0"/>
          <w:marBottom w:val="0"/>
          <w:divBdr>
            <w:top w:val="none" w:sz="0" w:space="0" w:color="auto"/>
            <w:left w:val="none" w:sz="0" w:space="0" w:color="auto"/>
            <w:bottom w:val="none" w:sz="0" w:space="0" w:color="auto"/>
            <w:right w:val="none" w:sz="0" w:space="0" w:color="auto"/>
          </w:divBdr>
          <w:divsChild>
            <w:div w:id="217792047">
              <w:marLeft w:val="15"/>
              <w:marRight w:val="225"/>
              <w:marTop w:val="165"/>
              <w:marBottom w:val="105"/>
              <w:divBdr>
                <w:top w:val="none" w:sz="0" w:space="0" w:color="auto"/>
                <w:left w:val="none" w:sz="0" w:space="0" w:color="auto"/>
                <w:bottom w:val="none" w:sz="0" w:space="0" w:color="auto"/>
                <w:right w:val="none" w:sz="0" w:space="0" w:color="auto"/>
              </w:divBdr>
              <w:divsChild>
                <w:div w:id="65387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131364">
          <w:marLeft w:val="0"/>
          <w:marRight w:val="0"/>
          <w:marTop w:val="0"/>
          <w:marBottom w:val="0"/>
          <w:divBdr>
            <w:top w:val="single" w:sz="2" w:space="0" w:color="E0E0E0"/>
            <w:left w:val="single" w:sz="2" w:space="0" w:color="E0E0E0"/>
            <w:bottom w:val="single" w:sz="2" w:space="0" w:color="E0E0E0"/>
            <w:right w:val="single" w:sz="2" w:space="0" w:color="E0E0E0"/>
          </w:divBdr>
        </w:div>
        <w:div w:id="290215402">
          <w:marLeft w:val="0"/>
          <w:marRight w:val="0"/>
          <w:marTop w:val="0"/>
          <w:marBottom w:val="450"/>
          <w:divBdr>
            <w:top w:val="none" w:sz="0" w:space="0" w:color="auto"/>
            <w:left w:val="none" w:sz="0" w:space="0" w:color="auto"/>
            <w:bottom w:val="none" w:sz="0" w:space="0" w:color="auto"/>
            <w:right w:val="none" w:sz="0" w:space="0" w:color="auto"/>
          </w:divBdr>
          <w:divsChild>
            <w:div w:id="753548489">
              <w:marLeft w:val="0"/>
              <w:marRight w:val="225"/>
              <w:marTop w:val="0"/>
              <w:marBottom w:val="0"/>
              <w:divBdr>
                <w:top w:val="none" w:sz="0" w:space="0" w:color="auto"/>
                <w:left w:val="none" w:sz="0" w:space="0" w:color="auto"/>
                <w:bottom w:val="none" w:sz="0" w:space="0" w:color="auto"/>
                <w:right w:val="none" w:sz="0" w:space="0" w:color="auto"/>
              </w:divBdr>
            </w:div>
          </w:divsChild>
        </w:div>
        <w:div w:id="290282778">
          <w:marLeft w:val="0"/>
          <w:marRight w:val="0"/>
          <w:marTop w:val="0"/>
          <w:marBottom w:val="240"/>
          <w:divBdr>
            <w:top w:val="none" w:sz="0" w:space="0" w:color="auto"/>
            <w:left w:val="none" w:sz="0" w:space="0" w:color="auto"/>
            <w:bottom w:val="none" w:sz="0" w:space="0" w:color="auto"/>
            <w:right w:val="none" w:sz="0" w:space="0" w:color="auto"/>
          </w:divBdr>
        </w:div>
        <w:div w:id="290283750">
          <w:marLeft w:val="-150"/>
          <w:marRight w:val="-150"/>
          <w:marTop w:val="0"/>
          <w:marBottom w:val="0"/>
          <w:divBdr>
            <w:top w:val="none" w:sz="0" w:space="0" w:color="auto"/>
            <w:left w:val="none" w:sz="0" w:space="0" w:color="auto"/>
            <w:bottom w:val="none" w:sz="0" w:space="0" w:color="auto"/>
            <w:right w:val="none" w:sz="0" w:space="0" w:color="auto"/>
          </w:divBdr>
          <w:divsChild>
            <w:div w:id="427965474">
              <w:marLeft w:val="0"/>
              <w:marRight w:val="0"/>
              <w:marTop w:val="0"/>
              <w:marBottom w:val="0"/>
              <w:divBdr>
                <w:top w:val="none" w:sz="0" w:space="0" w:color="auto"/>
                <w:left w:val="none" w:sz="0" w:space="0" w:color="auto"/>
                <w:bottom w:val="none" w:sz="0" w:space="0" w:color="auto"/>
                <w:right w:val="none" w:sz="0" w:space="0" w:color="auto"/>
              </w:divBdr>
              <w:divsChild>
                <w:div w:id="214582301">
                  <w:marLeft w:val="0"/>
                  <w:marRight w:val="0"/>
                  <w:marTop w:val="150"/>
                  <w:marBottom w:val="0"/>
                  <w:divBdr>
                    <w:top w:val="none" w:sz="0" w:space="0" w:color="auto"/>
                    <w:left w:val="none" w:sz="0" w:space="0" w:color="auto"/>
                    <w:bottom w:val="none" w:sz="0" w:space="0" w:color="auto"/>
                    <w:right w:val="none" w:sz="0" w:space="0" w:color="auto"/>
                  </w:divBdr>
                  <w:divsChild>
                    <w:div w:id="7096532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90289479">
          <w:marLeft w:val="0"/>
          <w:marRight w:val="0"/>
          <w:marTop w:val="0"/>
          <w:marBottom w:val="288"/>
          <w:divBdr>
            <w:top w:val="none" w:sz="0" w:space="0" w:color="auto"/>
            <w:left w:val="none" w:sz="0" w:space="0" w:color="auto"/>
            <w:bottom w:val="none" w:sz="0" w:space="0" w:color="auto"/>
            <w:right w:val="none" w:sz="0" w:space="0" w:color="auto"/>
          </w:divBdr>
          <w:divsChild>
            <w:div w:id="128279923">
              <w:marLeft w:val="0"/>
              <w:marRight w:val="0"/>
              <w:marTop w:val="0"/>
              <w:marBottom w:val="0"/>
              <w:divBdr>
                <w:top w:val="none" w:sz="0" w:space="0" w:color="auto"/>
                <w:left w:val="none" w:sz="0" w:space="0" w:color="auto"/>
                <w:bottom w:val="none" w:sz="0" w:space="0" w:color="auto"/>
                <w:right w:val="none" w:sz="0" w:space="0" w:color="auto"/>
              </w:divBdr>
            </w:div>
          </w:divsChild>
        </w:div>
        <w:div w:id="290404128">
          <w:marLeft w:val="0"/>
          <w:marRight w:val="0"/>
          <w:marTop w:val="0"/>
          <w:marBottom w:val="63"/>
          <w:divBdr>
            <w:top w:val="none" w:sz="0" w:space="0" w:color="auto"/>
            <w:left w:val="none" w:sz="0" w:space="0" w:color="auto"/>
            <w:bottom w:val="none" w:sz="0" w:space="0" w:color="auto"/>
            <w:right w:val="none" w:sz="0" w:space="0" w:color="auto"/>
          </w:divBdr>
        </w:div>
        <w:div w:id="290407446">
          <w:marLeft w:val="0"/>
          <w:marRight w:val="0"/>
          <w:marTop w:val="0"/>
          <w:marBottom w:val="0"/>
          <w:divBdr>
            <w:top w:val="none" w:sz="0" w:space="0" w:color="auto"/>
            <w:left w:val="none" w:sz="0" w:space="0" w:color="auto"/>
            <w:bottom w:val="none" w:sz="0" w:space="0" w:color="auto"/>
            <w:right w:val="none" w:sz="0" w:space="0" w:color="auto"/>
          </w:divBdr>
        </w:div>
        <w:div w:id="290553413">
          <w:marLeft w:val="-225"/>
          <w:marRight w:val="-225"/>
          <w:marTop w:val="0"/>
          <w:marBottom w:val="0"/>
          <w:divBdr>
            <w:top w:val="none" w:sz="0" w:space="0" w:color="auto"/>
            <w:left w:val="none" w:sz="0" w:space="0" w:color="auto"/>
            <w:bottom w:val="none" w:sz="0" w:space="0" w:color="auto"/>
            <w:right w:val="none" w:sz="0" w:space="0" w:color="auto"/>
          </w:divBdr>
          <w:divsChild>
            <w:div w:id="352460">
              <w:marLeft w:val="0"/>
              <w:marRight w:val="0"/>
              <w:marTop w:val="0"/>
              <w:marBottom w:val="0"/>
              <w:divBdr>
                <w:top w:val="none" w:sz="0" w:space="0" w:color="auto"/>
                <w:left w:val="none" w:sz="0" w:space="0" w:color="auto"/>
                <w:bottom w:val="none" w:sz="0" w:space="0" w:color="auto"/>
                <w:right w:val="none" w:sz="0" w:space="0" w:color="auto"/>
              </w:divBdr>
            </w:div>
          </w:divsChild>
        </w:div>
        <w:div w:id="290553775">
          <w:marLeft w:val="0"/>
          <w:marRight w:val="0"/>
          <w:marTop w:val="0"/>
          <w:marBottom w:val="0"/>
          <w:divBdr>
            <w:top w:val="none" w:sz="0" w:space="0" w:color="auto"/>
            <w:left w:val="none" w:sz="0" w:space="0" w:color="auto"/>
            <w:bottom w:val="none" w:sz="0" w:space="0" w:color="auto"/>
            <w:right w:val="none" w:sz="0" w:space="0" w:color="auto"/>
          </w:divBdr>
        </w:div>
        <w:div w:id="290593319">
          <w:marLeft w:val="0"/>
          <w:marRight w:val="0"/>
          <w:marTop w:val="0"/>
          <w:marBottom w:val="0"/>
          <w:divBdr>
            <w:top w:val="none" w:sz="0" w:space="0" w:color="auto"/>
            <w:left w:val="none" w:sz="0" w:space="0" w:color="auto"/>
            <w:bottom w:val="none" w:sz="0" w:space="0" w:color="auto"/>
            <w:right w:val="none" w:sz="0" w:space="0" w:color="auto"/>
          </w:divBdr>
        </w:div>
        <w:div w:id="290667944">
          <w:marLeft w:val="0"/>
          <w:marRight w:val="0"/>
          <w:marTop w:val="0"/>
          <w:marBottom w:val="0"/>
          <w:divBdr>
            <w:top w:val="none" w:sz="0" w:space="0" w:color="auto"/>
            <w:left w:val="none" w:sz="0" w:space="0" w:color="auto"/>
            <w:bottom w:val="none" w:sz="0" w:space="0" w:color="auto"/>
            <w:right w:val="none" w:sz="0" w:space="0" w:color="auto"/>
          </w:divBdr>
        </w:div>
        <w:div w:id="290743949">
          <w:marLeft w:val="0"/>
          <w:marRight w:val="0"/>
          <w:marTop w:val="0"/>
          <w:marBottom w:val="0"/>
          <w:divBdr>
            <w:top w:val="none" w:sz="0" w:space="8" w:color="DDDDDD"/>
            <w:left w:val="none" w:sz="0" w:space="11" w:color="DDDDDD"/>
            <w:bottom w:val="single" w:sz="6" w:space="8" w:color="DDDDDD"/>
            <w:right w:val="none" w:sz="0" w:space="11" w:color="DDDDDD"/>
          </w:divBdr>
        </w:div>
        <w:div w:id="290746777">
          <w:marLeft w:val="0"/>
          <w:marRight w:val="0"/>
          <w:marTop w:val="0"/>
          <w:marBottom w:val="0"/>
          <w:divBdr>
            <w:top w:val="single" w:sz="4" w:space="6" w:color="999999"/>
            <w:left w:val="none" w:sz="0" w:space="0" w:color="auto"/>
            <w:bottom w:val="single" w:sz="4" w:space="0" w:color="999999"/>
            <w:right w:val="none" w:sz="0" w:space="0" w:color="auto"/>
          </w:divBdr>
        </w:div>
        <w:div w:id="290945529">
          <w:marLeft w:val="0"/>
          <w:marRight w:val="0"/>
          <w:marTop w:val="0"/>
          <w:marBottom w:val="0"/>
          <w:divBdr>
            <w:top w:val="none" w:sz="0" w:space="0" w:color="auto"/>
            <w:left w:val="none" w:sz="0" w:space="0" w:color="auto"/>
            <w:bottom w:val="none" w:sz="0" w:space="0" w:color="auto"/>
            <w:right w:val="none" w:sz="0" w:space="0" w:color="auto"/>
          </w:divBdr>
          <w:divsChild>
            <w:div w:id="376514373">
              <w:marLeft w:val="0"/>
              <w:marRight w:val="0"/>
              <w:marTop w:val="0"/>
              <w:marBottom w:val="225"/>
              <w:divBdr>
                <w:top w:val="none" w:sz="0" w:space="0" w:color="auto"/>
                <w:left w:val="none" w:sz="0" w:space="0" w:color="auto"/>
                <w:bottom w:val="none" w:sz="0" w:space="0" w:color="auto"/>
                <w:right w:val="none" w:sz="0" w:space="0" w:color="auto"/>
              </w:divBdr>
              <w:divsChild>
                <w:div w:id="7899234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90946305">
          <w:marLeft w:val="0"/>
          <w:marRight w:val="0"/>
          <w:marTop w:val="0"/>
          <w:marBottom w:val="0"/>
          <w:divBdr>
            <w:top w:val="none" w:sz="0" w:space="0" w:color="auto"/>
            <w:left w:val="none" w:sz="0" w:space="0" w:color="auto"/>
            <w:bottom w:val="none" w:sz="0" w:space="0" w:color="auto"/>
            <w:right w:val="none" w:sz="0" w:space="0" w:color="auto"/>
          </w:divBdr>
        </w:div>
        <w:div w:id="291055120">
          <w:marLeft w:val="0"/>
          <w:marRight w:val="0"/>
          <w:marTop w:val="0"/>
          <w:marBottom w:val="300"/>
          <w:divBdr>
            <w:top w:val="none" w:sz="0" w:space="0" w:color="auto"/>
            <w:left w:val="none" w:sz="0" w:space="0" w:color="auto"/>
            <w:bottom w:val="none" w:sz="0" w:space="0" w:color="auto"/>
            <w:right w:val="none" w:sz="0" w:space="0" w:color="auto"/>
          </w:divBdr>
        </w:div>
        <w:div w:id="291057665">
          <w:marLeft w:val="0"/>
          <w:marRight w:val="0"/>
          <w:marTop w:val="0"/>
          <w:marBottom w:val="250"/>
          <w:divBdr>
            <w:top w:val="none" w:sz="0" w:space="0" w:color="auto"/>
            <w:left w:val="none" w:sz="0" w:space="0" w:color="auto"/>
            <w:bottom w:val="single" w:sz="4" w:space="4" w:color="000000"/>
            <w:right w:val="none" w:sz="0" w:space="0" w:color="auto"/>
          </w:divBdr>
        </w:div>
        <w:div w:id="291064032">
          <w:marLeft w:val="0"/>
          <w:marRight w:val="0"/>
          <w:marTop w:val="0"/>
          <w:marBottom w:val="315"/>
          <w:divBdr>
            <w:top w:val="none" w:sz="0" w:space="0" w:color="auto"/>
            <w:left w:val="none" w:sz="0" w:space="0" w:color="auto"/>
            <w:bottom w:val="none" w:sz="0" w:space="0" w:color="auto"/>
            <w:right w:val="none" w:sz="0" w:space="0" w:color="auto"/>
          </w:divBdr>
          <w:divsChild>
            <w:div w:id="298077897">
              <w:marLeft w:val="0"/>
              <w:marRight w:val="0"/>
              <w:marTop w:val="0"/>
              <w:marBottom w:val="0"/>
              <w:divBdr>
                <w:top w:val="none" w:sz="0" w:space="0" w:color="auto"/>
                <w:left w:val="none" w:sz="0" w:space="0" w:color="auto"/>
                <w:bottom w:val="none" w:sz="0" w:space="0" w:color="auto"/>
                <w:right w:val="none" w:sz="0" w:space="0" w:color="auto"/>
              </w:divBdr>
            </w:div>
            <w:div w:id="496775585">
              <w:marLeft w:val="0"/>
              <w:marRight w:val="0"/>
              <w:marTop w:val="0"/>
              <w:marBottom w:val="0"/>
              <w:divBdr>
                <w:top w:val="none" w:sz="0" w:space="8" w:color="DDDDDD"/>
                <w:left w:val="none" w:sz="0" w:space="11" w:color="DDDDDD"/>
                <w:bottom w:val="single" w:sz="6" w:space="8" w:color="DDDDDD"/>
                <w:right w:val="none" w:sz="0" w:space="11" w:color="DDDDDD"/>
              </w:divBdr>
            </w:div>
          </w:divsChild>
        </w:div>
        <w:div w:id="291134252">
          <w:marLeft w:val="0"/>
          <w:marRight w:val="0"/>
          <w:marTop w:val="0"/>
          <w:marBottom w:val="0"/>
          <w:divBdr>
            <w:top w:val="none" w:sz="0" w:space="0" w:color="auto"/>
            <w:left w:val="none" w:sz="0" w:space="0" w:color="auto"/>
            <w:bottom w:val="none" w:sz="0" w:space="0" w:color="auto"/>
            <w:right w:val="none" w:sz="0" w:space="0" w:color="auto"/>
          </w:divBdr>
        </w:div>
        <w:div w:id="291205207">
          <w:marLeft w:val="0"/>
          <w:marRight w:val="0"/>
          <w:marTop w:val="0"/>
          <w:marBottom w:val="0"/>
          <w:divBdr>
            <w:top w:val="none" w:sz="0" w:space="0" w:color="auto"/>
            <w:left w:val="none" w:sz="0" w:space="0" w:color="auto"/>
            <w:bottom w:val="none" w:sz="0" w:space="0" w:color="auto"/>
            <w:right w:val="none" w:sz="0" w:space="0" w:color="auto"/>
          </w:divBdr>
        </w:div>
        <w:div w:id="291252540">
          <w:marLeft w:val="0"/>
          <w:marRight w:val="0"/>
          <w:marTop w:val="0"/>
          <w:marBottom w:val="0"/>
          <w:divBdr>
            <w:top w:val="none" w:sz="0" w:space="0" w:color="auto"/>
            <w:left w:val="none" w:sz="0" w:space="0" w:color="auto"/>
            <w:bottom w:val="none" w:sz="0" w:space="0" w:color="auto"/>
            <w:right w:val="none" w:sz="0" w:space="0" w:color="auto"/>
          </w:divBdr>
        </w:div>
        <w:div w:id="291252639">
          <w:marLeft w:val="0"/>
          <w:marRight w:val="0"/>
          <w:marTop w:val="0"/>
          <w:marBottom w:val="0"/>
          <w:divBdr>
            <w:top w:val="none" w:sz="0" w:space="0" w:color="auto"/>
            <w:left w:val="none" w:sz="0" w:space="0" w:color="auto"/>
            <w:bottom w:val="none" w:sz="0" w:space="0" w:color="auto"/>
            <w:right w:val="none" w:sz="0" w:space="0" w:color="auto"/>
          </w:divBdr>
          <w:divsChild>
            <w:div w:id="579607821">
              <w:marLeft w:val="0"/>
              <w:marRight w:val="0"/>
              <w:marTop w:val="0"/>
              <w:marBottom w:val="0"/>
              <w:divBdr>
                <w:top w:val="none" w:sz="0" w:space="0" w:color="auto"/>
                <w:left w:val="none" w:sz="0" w:space="0" w:color="auto"/>
                <w:bottom w:val="none" w:sz="0" w:space="0" w:color="auto"/>
                <w:right w:val="none" w:sz="0" w:space="0" w:color="auto"/>
              </w:divBdr>
            </w:div>
          </w:divsChild>
        </w:div>
        <w:div w:id="291255141">
          <w:marLeft w:val="-225"/>
          <w:marRight w:val="-225"/>
          <w:marTop w:val="0"/>
          <w:marBottom w:val="0"/>
          <w:divBdr>
            <w:top w:val="none" w:sz="0" w:space="0" w:color="auto"/>
            <w:left w:val="none" w:sz="0" w:space="0" w:color="auto"/>
            <w:bottom w:val="none" w:sz="0" w:space="0" w:color="auto"/>
            <w:right w:val="none" w:sz="0" w:space="0" w:color="auto"/>
          </w:divBdr>
        </w:div>
        <w:div w:id="291328295">
          <w:marLeft w:val="0"/>
          <w:marRight w:val="0"/>
          <w:marTop w:val="0"/>
          <w:marBottom w:val="0"/>
          <w:divBdr>
            <w:top w:val="none" w:sz="0" w:space="0" w:color="auto"/>
            <w:left w:val="none" w:sz="0" w:space="0" w:color="auto"/>
            <w:bottom w:val="none" w:sz="0" w:space="0" w:color="auto"/>
            <w:right w:val="none" w:sz="0" w:space="0" w:color="auto"/>
          </w:divBdr>
          <w:divsChild>
            <w:div w:id="84695807">
              <w:marLeft w:val="-125"/>
              <w:marRight w:val="-125"/>
              <w:marTop w:val="0"/>
              <w:marBottom w:val="0"/>
              <w:divBdr>
                <w:top w:val="none" w:sz="0" w:space="0" w:color="auto"/>
                <w:left w:val="none" w:sz="0" w:space="0" w:color="auto"/>
                <w:bottom w:val="none" w:sz="0" w:space="0" w:color="auto"/>
                <w:right w:val="none" w:sz="0" w:space="0" w:color="auto"/>
              </w:divBdr>
              <w:divsChild>
                <w:div w:id="78519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402749">
          <w:marLeft w:val="0"/>
          <w:marRight w:val="0"/>
          <w:marTop w:val="0"/>
          <w:marBottom w:val="0"/>
          <w:divBdr>
            <w:top w:val="none" w:sz="0" w:space="0" w:color="auto"/>
            <w:left w:val="none" w:sz="0" w:space="0" w:color="auto"/>
            <w:bottom w:val="none" w:sz="0" w:space="0" w:color="auto"/>
            <w:right w:val="none" w:sz="0" w:space="0" w:color="auto"/>
          </w:divBdr>
          <w:divsChild>
            <w:div w:id="521088153">
              <w:marLeft w:val="0"/>
              <w:marRight w:val="0"/>
              <w:marTop w:val="0"/>
              <w:marBottom w:val="0"/>
              <w:divBdr>
                <w:top w:val="none" w:sz="0" w:space="0" w:color="auto"/>
                <w:left w:val="none" w:sz="0" w:space="0" w:color="auto"/>
                <w:bottom w:val="none" w:sz="0" w:space="0" w:color="auto"/>
                <w:right w:val="none" w:sz="0" w:space="0" w:color="auto"/>
              </w:divBdr>
              <w:divsChild>
                <w:div w:id="107164666">
                  <w:blockQuote w:val="1"/>
                  <w:marLeft w:val="0"/>
                  <w:marRight w:val="0"/>
                  <w:marTop w:val="125"/>
                  <w:marBottom w:val="501"/>
                  <w:divBdr>
                    <w:top w:val="none" w:sz="0" w:space="0" w:color="auto"/>
                    <w:left w:val="single" w:sz="12" w:space="13" w:color="ACCE55"/>
                    <w:bottom w:val="none" w:sz="0" w:space="0" w:color="auto"/>
                    <w:right w:val="none" w:sz="0" w:space="0" w:color="auto"/>
                  </w:divBdr>
                </w:div>
                <w:div w:id="268203063">
                  <w:marLeft w:val="0"/>
                  <w:marRight w:val="0"/>
                  <w:marTop w:val="0"/>
                  <w:marBottom w:val="0"/>
                  <w:divBdr>
                    <w:top w:val="none" w:sz="0" w:space="0" w:color="auto"/>
                    <w:left w:val="none" w:sz="0" w:space="0" w:color="auto"/>
                    <w:bottom w:val="none" w:sz="0" w:space="0" w:color="auto"/>
                    <w:right w:val="none" w:sz="0" w:space="0" w:color="auto"/>
                  </w:divBdr>
                </w:div>
                <w:div w:id="277640881">
                  <w:marLeft w:val="0"/>
                  <w:marRight w:val="0"/>
                  <w:marTop w:val="0"/>
                  <w:marBottom w:val="0"/>
                  <w:divBdr>
                    <w:top w:val="none" w:sz="0" w:space="0" w:color="auto"/>
                    <w:left w:val="none" w:sz="0" w:space="0" w:color="auto"/>
                    <w:bottom w:val="none" w:sz="0" w:space="0" w:color="auto"/>
                    <w:right w:val="none" w:sz="0" w:space="0" w:color="auto"/>
                  </w:divBdr>
                  <w:divsChild>
                    <w:div w:id="560746986">
                      <w:marLeft w:val="0"/>
                      <w:marRight w:val="0"/>
                      <w:marTop w:val="0"/>
                      <w:marBottom w:val="0"/>
                      <w:divBdr>
                        <w:top w:val="none" w:sz="0" w:space="0" w:color="auto"/>
                        <w:left w:val="none" w:sz="0" w:space="0" w:color="auto"/>
                        <w:bottom w:val="none" w:sz="0" w:space="0" w:color="auto"/>
                        <w:right w:val="none" w:sz="0" w:space="0" w:color="auto"/>
                      </w:divBdr>
                    </w:div>
                  </w:divsChild>
                </w:div>
                <w:div w:id="504980908">
                  <w:blockQuote w:val="1"/>
                  <w:marLeft w:val="0"/>
                  <w:marRight w:val="0"/>
                  <w:marTop w:val="125"/>
                  <w:marBottom w:val="501"/>
                  <w:divBdr>
                    <w:top w:val="none" w:sz="0" w:space="0" w:color="auto"/>
                    <w:left w:val="single" w:sz="12" w:space="13" w:color="ACCE55"/>
                    <w:bottom w:val="none" w:sz="0" w:space="0" w:color="auto"/>
                    <w:right w:val="none" w:sz="0" w:space="0" w:color="auto"/>
                  </w:divBdr>
                </w:div>
              </w:divsChild>
            </w:div>
          </w:divsChild>
        </w:div>
        <w:div w:id="291441272">
          <w:marLeft w:val="0"/>
          <w:marRight w:val="0"/>
          <w:marTop w:val="0"/>
          <w:marBottom w:val="0"/>
          <w:divBdr>
            <w:top w:val="single" w:sz="2" w:space="0" w:color="E0E0E0"/>
            <w:left w:val="single" w:sz="2" w:space="0" w:color="E0E0E0"/>
            <w:bottom w:val="single" w:sz="2" w:space="0" w:color="E0E0E0"/>
            <w:right w:val="single" w:sz="2" w:space="0" w:color="E0E0E0"/>
          </w:divBdr>
        </w:div>
        <w:div w:id="291516501">
          <w:marLeft w:val="0"/>
          <w:marRight w:val="0"/>
          <w:marTop w:val="0"/>
          <w:marBottom w:val="225"/>
          <w:divBdr>
            <w:top w:val="none" w:sz="0" w:space="0" w:color="auto"/>
            <w:left w:val="none" w:sz="0" w:space="0" w:color="auto"/>
            <w:bottom w:val="none" w:sz="0" w:space="0" w:color="auto"/>
            <w:right w:val="none" w:sz="0" w:space="0" w:color="auto"/>
          </w:divBdr>
          <w:divsChild>
            <w:div w:id="684407469">
              <w:marLeft w:val="0"/>
              <w:marRight w:val="0"/>
              <w:marTop w:val="0"/>
              <w:marBottom w:val="225"/>
              <w:divBdr>
                <w:top w:val="none" w:sz="0" w:space="0" w:color="auto"/>
                <w:left w:val="none" w:sz="0" w:space="0" w:color="auto"/>
                <w:bottom w:val="none" w:sz="0" w:space="0" w:color="auto"/>
                <w:right w:val="none" w:sz="0" w:space="0" w:color="auto"/>
              </w:divBdr>
            </w:div>
          </w:divsChild>
        </w:div>
        <w:div w:id="291517253">
          <w:marLeft w:val="0"/>
          <w:marRight w:val="225"/>
          <w:marTop w:val="0"/>
          <w:marBottom w:val="0"/>
          <w:divBdr>
            <w:top w:val="none" w:sz="0" w:space="0" w:color="auto"/>
            <w:left w:val="none" w:sz="0" w:space="0" w:color="auto"/>
            <w:bottom w:val="none" w:sz="0" w:space="0" w:color="auto"/>
            <w:right w:val="none" w:sz="0" w:space="0" w:color="auto"/>
          </w:divBdr>
        </w:div>
        <w:div w:id="291518994">
          <w:marLeft w:val="0"/>
          <w:marRight w:val="0"/>
          <w:marTop w:val="0"/>
          <w:marBottom w:val="0"/>
          <w:divBdr>
            <w:top w:val="none" w:sz="0" w:space="0" w:color="auto"/>
            <w:left w:val="none" w:sz="0" w:space="0" w:color="auto"/>
            <w:bottom w:val="none" w:sz="0" w:space="0" w:color="auto"/>
            <w:right w:val="none" w:sz="0" w:space="0" w:color="auto"/>
          </w:divBdr>
          <w:divsChild>
            <w:div w:id="706494095">
              <w:marLeft w:val="0"/>
              <w:marRight w:val="0"/>
              <w:marTop w:val="0"/>
              <w:marBottom w:val="0"/>
              <w:divBdr>
                <w:top w:val="none" w:sz="0" w:space="0" w:color="auto"/>
                <w:left w:val="none" w:sz="0" w:space="0" w:color="auto"/>
                <w:bottom w:val="none" w:sz="0" w:space="0" w:color="auto"/>
                <w:right w:val="none" w:sz="0" w:space="0" w:color="auto"/>
              </w:divBdr>
              <w:divsChild>
                <w:div w:id="723220046">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291519721">
          <w:marLeft w:val="0"/>
          <w:marRight w:val="0"/>
          <w:marTop w:val="0"/>
          <w:marBottom w:val="240"/>
          <w:divBdr>
            <w:top w:val="none" w:sz="0" w:space="0" w:color="auto"/>
            <w:left w:val="none" w:sz="0" w:space="0" w:color="auto"/>
            <w:bottom w:val="none" w:sz="0" w:space="0" w:color="auto"/>
            <w:right w:val="none" w:sz="0" w:space="0" w:color="auto"/>
          </w:divBdr>
        </w:div>
        <w:div w:id="291593014">
          <w:marLeft w:val="0"/>
          <w:marRight w:val="0"/>
          <w:marTop w:val="0"/>
          <w:marBottom w:val="0"/>
          <w:divBdr>
            <w:top w:val="none" w:sz="0" w:space="0" w:color="auto"/>
            <w:left w:val="none" w:sz="0" w:space="0" w:color="auto"/>
            <w:bottom w:val="none" w:sz="0" w:space="0" w:color="auto"/>
            <w:right w:val="none" w:sz="0" w:space="0" w:color="auto"/>
          </w:divBdr>
        </w:div>
        <w:div w:id="291595700">
          <w:marLeft w:val="0"/>
          <w:marRight w:val="0"/>
          <w:marTop w:val="0"/>
          <w:marBottom w:val="125"/>
          <w:divBdr>
            <w:top w:val="none" w:sz="0" w:space="0" w:color="auto"/>
            <w:left w:val="none" w:sz="0" w:space="0" w:color="auto"/>
            <w:bottom w:val="none" w:sz="0" w:space="0" w:color="auto"/>
            <w:right w:val="none" w:sz="0" w:space="0" w:color="auto"/>
          </w:divBdr>
        </w:div>
        <w:div w:id="291599724">
          <w:marLeft w:val="0"/>
          <w:marRight w:val="0"/>
          <w:marTop w:val="0"/>
          <w:marBottom w:val="0"/>
          <w:divBdr>
            <w:top w:val="none" w:sz="0" w:space="0" w:color="auto"/>
            <w:left w:val="none" w:sz="0" w:space="0" w:color="auto"/>
            <w:bottom w:val="none" w:sz="0" w:space="0" w:color="auto"/>
            <w:right w:val="none" w:sz="0" w:space="0" w:color="auto"/>
          </w:divBdr>
        </w:div>
        <w:div w:id="291601597">
          <w:marLeft w:val="0"/>
          <w:marRight w:val="0"/>
          <w:marTop w:val="0"/>
          <w:marBottom w:val="240"/>
          <w:divBdr>
            <w:top w:val="none" w:sz="0" w:space="0" w:color="auto"/>
            <w:left w:val="none" w:sz="0" w:space="0" w:color="auto"/>
            <w:bottom w:val="none" w:sz="0" w:space="0" w:color="auto"/>
            <w:right w:val="none" w:sz="0" w:space="0" w:color="auto"/>
          </w:divBdr>
        </w:div>
        <w:div w:id="291635587">
          <w:marLeft w:val="0"/>
          <w:marRight w:val="0"/>
          <w:marTop w:val="0"/>
          <w:marBottom w:val="75"/>
          <w:divBdr>
            <w:top w:val="none" w:sz="0" w:space="0" w:color="auto"/>
            <w:left w:val="none" w:sz="0" w:space="0" w:color="auto"/>
            <w:bottom w:val="none" w:sz="0" w:space="0" w:color="auto"/>
            <w:right w:val="none" w:sz="0" w:space="0" w:color="auto"/>
          </w:divBdr>
        </w:div>
        <w:div w:id="291715471">
          <w:marLeft w:val="0"/>
          <w:marRight w:val="0"/>
          <w:marTop w:val="0"/>
          <w:marBottom w:val="0"/>
          <w:divBdr>
            <w:top w:val="none" w:sz="0" w:space="0" w:color="auto"/>
            <w:left w:val="none" w:sz="0" w:space="0" w:color="auto"/>
            <w:bottom w:val="none" w:sz="0" w:space="0" w:color="auto"/>
            <w:right w:val="none" w:sz="0" w:space="0" w:color="auto"/>
          </w:divBdr>
        </w:div>
        <w:div w:id="291786489">
          <w:marLeft w:val="0"/>
          <w:marRight w:val="0"/>
          <w:marTop w:val="0"/>
          <w:marBottom w:val="0"/>
          <w:divBdr>
            <w:top w:val="none" w:sz="0" w:space="0" w:color="auto"/>
            <w:left w:val="none" w:sz="0" w:space="0" w:color="auto"/>
            <w:bottom w:val="none" w:sz="0" w:space="0" w:color="auto"/>
            <w:right w:val="none" w:sz="0" w:space="0" w:color="auto"/>
          </w:divBdr>
        </w:div>
        <w:div w:id="291832984">
          <w:marLeft w:val="0"/>
          <w:marRight w:val="0"/>
          <w:marTop w:val="0"/>
          <w:marBottom w:val="0"/>
          <w:divBdr>
            <w:top w:val="none" w:sz="0" w:space="0" w:color="auto"/>
            <w:left w:val="none" w:sz="0" w:space="0" w:color="auto"/>
            <w:bottom w:val="none" w:sz="0" w:space="0" w:color="auto"/>
            <w:right w:val="none" w:sz="0" w:space="0" w:color="auto"/>
          </w:divBdr>
        </w:div>
        <w:div w:id="291835663">
          <w:marLeft w:val="0"/>
          <w:marRight w:val="225"/>
          <w:marTop w:val="0"/>
          <w:marBottom w:val="0"/>
          <w:divBdr>
            <w:top w:val="none" w:sz="0" w:space="0" w:color="auto"/>
            <w:left w:val="none" w:sz="0" w:space="0" w:color="auto"/>
            <w:bottom w:val="none" w:sz="0" w:space="0" w:color="auto"/>
            <w:right w:val="none" w:sz="0" w:space="0" w:color="auto"/>
          </w:divBdr>
        </w:div>
        <w:div w:id="291909692">
          <w:marLeft w:val="15"/>
          <w:marRight w:val="225"/>
          <w:marTop w:val="165"/>
          <w:marBottom w:val="105"/>
          <w:divBdr>
            <w:top w:val="none" w:sz="0" w:space="0" w:color="auto"/>
            <w:left w:val="none" w:sz="0" w:space="0" w:color="auto"/>
            <w:bottom w:val="none" w:sz="0" w:space="0" w:color="auto"/>
            <w:right w:val="none" w:sz="0" w:space="0" w:color="auto"/>
          </w:divBdr>
        </w:div>
        <w:div w:id="291979710">
          <w:marLeft w:val="-225"/>
          <w:marRight w:val="-225"/>
          <w:marTop w:val="0"/>
          <w:marBottom w:val="0"/>
          <w:divBdr>
            <w:top w:val="none" w:sz="0" w:space="0" w:color="auto"/>
            <w:left w:val="none" w:sz="0" w:space="0" w:color="auto"/>
            <w:bottom w:val="none" w:sz="0" w:space="0" w:color="auto"/>
            <w:right w:val="none" w:sz="0" w:space="0" w:color="auto"/>
          </w:divBdr>
        </w:div>
        <w:div w:id="292028699">
          <w:marLeft w:val="15"/>
          <w:marRight w:val="225"/>
          <w:marTop w:val="165"/>
          <w:marBottom w:val="105"/>
          <w:divBdr>
            <w:top w:val="none" w:sz="0" w:space="0" w:color="auto"/>
            <w:left w:val="none" w:sz="0" w:space="0" w:color="auto"/>
            <w:bottom w:val="none" w:sz="0" w:space="0" w:color="auto"/>
            <w:right w:val="none" w:sz="0" w:space="0" w:color="auto"/>
          </w:divBdr>
          <w:divsChild>
            <w:div w:id="764618038">
              <w:marLeft w:val="0"/>
              <w:marRight w:val="0"/>
              <w:marTop w:val="0"/>
              <w:marBottom w:val="0"/>
              <w:divBdr>
                <w:top w:val="none" w:sz="0" w:space="0" w:color="auto"/>
                <w:left w:val="none" w:sz="0" w:space="0" w:color="auto"/>
                <w:bottom w:val="none" w:sz="0" w:space="0" w:color="auto"/>
                <w:right w:val="none" w:sz="0" w:space="0" w:color="auto"/>
              </w:divBdr>
            </w:div>
          </w:divsChild>
        </w:div>
        <w:div w:id="292096652">
          <w:marLeft w:val="0"/>
          <w:marRight w:val="0"/>
          <w:marTop w:val="0"/>
          <w:marBottom w:val="250"/>
          <w:divBdr>
            <w:top w:val="none" w:sz="0" w:space="0" w:color="auto"/>
            <w:left w:val="none" w:sz="0" w:space="0" w:color="auto"/>
            <w:bottom w:val="none" w:sz="0" w:space="0" w:color="auto"/>
            <w:right w:val="none" w:sz="0" w:space="0" w:color="auto"/>
          </w:divBdr>
        </w:div>
        <w:div w:id="292102970">
          <w:marLeft w:val="-150"/>
          <w:marRight w:val="-150"/>
          <w:marTop w:val="0"/>
          <w:marBottom w:val="0"/>
          <w:divBdr>
            <w:top w:val="none" w:sz="0" w:space="0" w:color="auto"/>
            <w:left w:val="none" w:sz="0" w:space="0" w:color="auto"/>
            <w:bottom w:val="none" w:sz="0" w:space="0" w:color="auto"/>
            <w:right w:val="none" w:sz="0" w:space="0" w:color="auto"/>
          </w:divBdr>
          <w:divsChild>
            <w:div w:id="85151920">
              <w:marLeft w:val="0"/>
              <w:marRight w:val="0"/>
              <w:marTop w:val="0"/>
              <w:marBottom w:val="0"/>
              <w:divBdr>
                <w:top w:val="none" w:sz="0" w:space="0" w:color="auto"/>
                <w:left w:val="none" w:sz="0" w:space="0" w:color="auto"/>
                <w:bottom w:val="none" w:sz="0" w:space="0" w:color="auto"/>
                <w:right w:val="none" w:sz="0" w:space="0" w:color="auto"/>
              </w:divBdr>
              <w:divsChild>
                <w:div w:id="37141901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92365047">
          <w:marLeft w:val="0"/>
          <w:marRight w:val="0"/>
          <w:marTop w:val="0"/>
          <w:marBottom w:val="0"/>
          <w:divBdr>
            <w:top w:val="none" w:sz="0" w:space="0" w:color="auto"/>
            <w:left w:val="none" w:sz="0" w:space="0" w:color="auto"/>
            <w:bottom w:val="none" w:sz="0" w:space="0" w:color="auto"/>
            <w:right w:val="none" w:sz="0" w:space="0" w:color="auto"/>
          </w:divBdr>
        </w:div>
        <w:div w:id="292489301">
          <w:marLeft w:val="0"/>
          <w:marRight w:val="0"/>
          <w:marTop w:val="0"/>
          <w:marBottom w:val="0"/>
          <w:divBdr>
            <w:top w:val="none" w:sz="0" w:space="0" w:color="auto"/>
            <w:left w:val="none" w:sz="0" w:space="0" w:color="auto"/>
            <w:bottom w:val="none" w:sz="0" w:space="0" w:color="auto"/>
            <w:right w:val="none" w:sz="0" w:space="0" w:color="auto"/>
          </w:divBdr>
        </w:div>
        <w:div w:id="292490072">
          <w:marLeft w:val="0"/>
          <w:marRight w:val="0"/>
          <w:marTop w:val="0"/>
          <w:marBottom w:val="0"/>
          <w:divBdr>
            <w:top w:val="none" w:sz="0" w:space="0" w:color="auto"/>
            <w:left w:val="none" w:sz="0" w:space="0" w:color="auto"/>
            <w:bottom w:val="none" w:sz="0" w:space="0" w:color="auto"/>
            <w:right w:val="none" w:sz="0" w:space="0" w:color="auto"/>
          </w:divBdr>
          <w:divsChild>
            <w:div w:id="342560132">
              <w:marLeft w:val="0"/>
              <w:marRight w:val="0"/>
              <w:marTop w:val="0"/>
              <w:marBottom w:val="0"/>
              <w:divBdr>
                <w:top w:val="none" w:sz="0" w:space="0" w:color="auto"/>
                <w:left w:val="none" w:sz="0" w:space="0" w:color="auto"/>
                <w:bottom w:val="none" w:sz="0" w:space="0" w:color="auto"/>
                <w:right w:val="none" w:sz="0" w:space="0" w:color="auto"/>
              </w:divBdr>
            </w:div>
          </w:divsChild>
        </w:div>
        <w:div w:id="292516711">
          <w:marLeft w:val="0"/>
          <w:marRight w:val="0"/>
          <w:marTop w:val="0"/>
          <w:marBottom w:val="0"/>
          <w:divBdr>
            <w:top w:val="none" w:sz="0" w:space="0" w:color="auto"/>
            <w:left w:val="none" w:sz="0" w:space="0" w:color="auto"/>
            <w:bottom w:val="single" w:sz="4" w:space="4" w:color="E6E3E2"/>
            <w:right w:val="none" w:sz="0" w:space="0" w:color="auto"/>
          </w:divBdr>
        </w:div>
        <w:div w:id="292561697">
          <w:marLeft w:val="-136"/>
          <w:marRight w:val="-136"/>
          <w:marTop w:val="0"/>
          <w:marBottom w:val="0"/>
          <w:divBdr>
            <w:top w:val="none" w:sz="0" w:space="0" w:color="auto"/>
            <w:left w:val="none" w:sz="0" w:space="0" w:color="auto"/>
            <w:bottom w:val="none" w:sz="0" w:space="0" w:color="auto"/>
            <w:right w:val="none" w:sz="0" w:space="0" w:color="auto"/>
          </w:divBdr>
          <w:divsChild>
            <w:div w:id="776371419">
              <w:marLeft w:val="0"/>
              <w:marRight w:val="0"/>
              <w:marTop w:val="0"/>
              <w:marBottom w:val="0"/>
              <w:divBdr>
                <w:top w:val="none" w:sz="0" w:space="0" w:color="auto"/>
                <w:left w:val="none" w:sz="0" w:space="0" w:color="auto"/>
                <w:bottom w:val="none" w:sz="0" w:space="0" w:color="auto"/>
                <w:right w:val="none" w:sz="0" w:space="0" w:color="auto"/>
              </w:divBdr>
            </w:div>
          </w:divsChild>
        </w:div>
        <w:div w:id="292633872">
          <w:marLeft w:val="0"/>
          <w:marRight w:val="0"/>
          <w:marTop w:val="0"/>
          <w:marBottom w:val="0"/>
          <w:divBdr>
            <w:top w:val="none" w:sz="0" w:space="0" w:color="auto"/>
            <w:left w:val="none" w:sz="0" w:space="0" w:color="auto"/>
            <w:bottom w:val="none" w:sz="0" w:space="0" w:color="auto"/>
            <w:right w:val="none" w:sz="0" w:space="0" w:color="auto"/>
          </w:divBdr>
        </w:div>
        <w:div w:id="292638274">
          <w:marLeft w:val="-150"/>
          <w:marRight w:val="-150"/>
          <w:marTop w:val="0"/>
          <w:marBottom w:val="0"/>
          <w:divBdr>
            <w:top w:val="none" w:sz="0" w:space="0" w:color="auto"/>
            <w:left w:val="none" w:sz="0" w:space="0" w:color="auto"/>
            <w:bottom w:val="none" w:sz="0" w:space="0" w:color="auto"/>
            <w:right w:val="none" w:sz="0" w:space="0" w:color="auto"/>
          </w:divBdr>
          <w:divsChild>
            <w:div w:id="35467883">
              <w:marLeft w:val="0"/>
              <w:marRight w:val="0"/>
              <w:marTop w:val="0"/>
              <w:marBottom w:val="0"/>
              <w:divBdr>
                <w:top w:val="none" w:sz="0" w:space="0" w:color="auto"/>
                <w:left w:val="none" w:sz="0" w:space="0" w:color="auto"/>
                <w:bottom w:val="none" w:sz="0" w:space="0" w:color="auto"/>
                <w:right w:val="none" w:sz="0" w:space="0" w:color="auto"/>
              </w:divBdr>
              <w:divsChild>
                <w:div w:id="6214267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92684688">
          <w:marLeft w:val="0"/>
          <w:marRight w:val="0"/>
          <w:marTop w:val="0"/>
          <w:marBottom w:val="0"/>
          <w:divBdr>
            <w:top w:val="none" w:sz="0" w:space="0" w:color="auto"/>
            <w:left w:val="none" w:sz="0" w:space="0" w:color="auto"/>
            <w:bottom w:val="none" w:sz="0" w:space="0" w:color="auto"/>
            <w:right w:val="none" w:sz="0" w:space="0" w:color="auto"/>
          </w:divBdr>
          <w:divsChild>
            <w:div w:id="463735098">
              <w:marLeft w:val="0"/>
              <w:marRight w:val="0"/>
              <w:marTop w:val="125"/>
              <w:marBottom w:val="125"/>
              <w:divBdr>
                <w:top w:val="none" w:sz="0" w:space="0" w:color="auto"/>
                <w:left w:val="none" w:sz="0" w:space="0" w:color="auto"/>
                <w:bottom w:val="none" w:sz="0" w:space="0" w:color="auto"/>
                <w:right w:val="none" w:sz="0" w:space="0" w:color="auto"/>
              </w:divBdr>
            </w:div>
          </w:divsChild>
        </w:div>
        <w:div w:id="292714980">
          <w:marLeft w:val="0"/>
          <w:marRight w:val="0"/>
          <w:marTop w:val="450"/>
          <w:marBottom w:val="450"/>
          <w:divBdr>
            <w:top w:val="none" w:sz="0" w:space="0" w:color="auto"/>
            <w:left w:val="none" w:sz="0" w:space="0" w:color="auto"/>
            <w:bottom w:val="none" w:sz="0" w:space="0" w:color="auto"/>
            <w:right w:val="none" w:sz="0" w:space="0" w:color="auto"/>
          </w:divBdr>
        </w:div>
        <w:div w:id="292715209">
          <w:marLeft w:val="0"/>
          <w:marRight w:val="0"/>
          <w:marTop w:val="0"/>
          <w:marBottom w:val="150"/>
          <w:divBdr>
            <w:top w:val="none" w:sz="0" w:space="0" w:color="auto"/>
            <w:left w:val="none" w:sz="0" w:space="0" w:color="auto"/>
            <w:bottom w:val="none" w:sz="0" w:space="0" w:color="auto"/>
            <w:right w:val="none" w:sz="0" w:space="0" w:color="auto"/>
          </w:divBdr>
        </w:div>
        <w:div w:id="292759181">
          <w:marLeft w:val="0"/>
          <w:marRight w:val="0"/>
          <w:marTop w:val="0"/>
          <w:marBottom w:val="0"/>
          <w:divBdr>
            <w:top w:val="none" w:sz="0" w:space="0" w:color="auto"/>
            <w:left w:val="none" w:sz="0" w:space="0" w:color="auto"/>
            <w:bottom w:val="none" w:sz="0" w:space="0" w:color="auto"/>
            <w:right w:val="none" w:sz="0" w:space="0" w:color="auto"/>
          </w:divBdr>
        </w:div>
        <w:div w:id="292903574">
          <w:marLeft w:val="0"/>
          <w:marRight w:val="0"/>
          <w:marTop w:val="0"/>
          <w:marBottom w:val="0"/>
          <w:divBdr>
            <w:top w:val="none" w:sz="0" w:space="0" w:color="auto"/>
            <w:left w:val="none" w:sz="0" w:space="0" w:color="auto"/>
            <w:bottom w:val="none" w:sz="0" w:space="0" w:color="auto"/>
            <w:right w:val="none" w:sz="0" w:space="0" w:color="auto"/>
          </w:divBdr>
        </w:div>
        <w:div w:id="292903812">
          <w:marLeft w:val="0"/>
          <w:marRight w:val="0"/>
          <w:marTop w:val="0"/>
          <w:marBottom w:val="0"/>
          <w:divBdr>
            <w:top w:val="none" w:sz="0" w:space="0" w:color="auto"/>
            <w:left w:val="none" w:sz="0" w:space="0" w:color="auto"/>
            <w:bottom w:val="none" w:sz="0" w:space="0" w:color="auto"/>
            <w:right w:val="none" w:sz="0" w:space="0" w:color="auto"/>
          </w:divBdr>
          <w:divsChild>
            <w:div w:id="549731866">
              <w:marLeft w:val="0"/>
              <w:marRight w:val="0"/>
              <w:marTop w:val="0"/>
              <w:marBottom w:val="0"/>
              <w:divBdr>
                <w:top w:val="none" w:sz="0" w:space="0" w:color="auto"/>
                <w:left w:val="none" w:sz="0" w:space="0" w:color="auto"/>
                <w:bottom w:val="none" w:sz="0" w:space="0" w:color="auto"/>
                <w:right w:val="none" w:sz="0" w:space="0" w:color="auto"/>
              </w:divBdr>
            </w:div>
          </w:divsChild>
        </w:div>
        <w:div w:id="292907091">
          <w:marLeft w:val="0"/>
          <w:marRight w:val="0"/>
          <w:marTop w:val="0"/>
          <w:marBottom w:val="240"/>
          <w:divBdr>
            <w:top w:val="none" w:sz="0" w:space="0" w:color="auto"/>
            <w:left w:val="none" w:sz="0" w:space="0" w:color="auto"/>
            <w:bottom w:val="none" w:sz="0" w:space="0" w:color="auto"/>
            <w:right w:val="none" w:sz="0" w:space="0" w:color="auto"/>
          </w:divBdr>
        </w:div>
        <w:div w:id="292910096">
          <w:marLeft w:val="0"/>
          <w:marRight w:val="0"/>
          <w:marTop w:val="0"/>
          <w:marBottom w:val="150"/>
          <w:divBdr>
            <w:top w:val="none" w:sz="0" w:space="0" w:color="auto"/>
            <w:left w:val="none" w:sz="0" w:space="0" w:color="auto"/>
            <w:bottom w:val="none" w:sz="0" w:space="0" w:color="auto"/>
            <w:right w:val="none" w:sz="0" w:space="0" w:color="auto"/>
          </w:divBdr>
        </w:div>
        <w:div w:id="292948488">
          <w:marLeft w:val="0"/>
          <w:marRight w:val="0"/>
          <w:marTop w:val="0"/>
          <w:marBottom w:val="0"/>
          <w:divBdr>
            <w:top w:val="none" w:sz="0" w:space="0" w:color="auto"/>
            <w:left w:val="none" w:sz="0" w:space="0" w:color="auto"/>
            <w:bottom w:val="none" w:sz="0" w:space="0" w:color="auto"/>
            <w:right w:val="none" w:sz="0" w:space="0" w:color="auto"/>
          </w:divBdr>
          <w:divsChild>
            <w:div w:id="24715947">
              <w:marLeft w:val="0"/>
              <w:marRight w:val="0"/>
              <w:marTop w:val="0"/>
              <w:marBottom w:val="0"/>
              <w:divBdr>
                <w:top w:val="none" w:sz="0" w:space="0" w:color="auto"/>
                <w:left w:val="none" w:sz="0" w:space="0" w:color="auto"/>
                <w:bottom w:val="none" w:sz="0" w:space="0" w:color="auto"/>
                <w:right w:val="none" w:sz="0" w:space="0" w:color="auto"/>
              </w:divBdr>
            </w:div>
          </w:divsChild>
        </w:div>
        <w:div w:id="292949265">
          <w:marLeft w:val="0"/>
          <w:marRight w:val="0"/>
          <w:marTop w:val="0"/>
          <w:marBottom w:val="0"/>
          <w:divBdr>
            <w:top w:val="none" w:sz="0" w:space="0" w:color="auto"/>
            <w:left w:val="none" w:sz="0" w:space="0" w:color="auto"/>
            <w:bottom w:val="none" w:sz="0" w:space="0" w:color="auto"/>
            <w:right w:val="none" w:sz="0" w:space="0" w:color="auto"/>
          </w:divBdr>
          <w:divsChild>
            <w:div w:id="709963129">
              <w:marLeft w:val="0"/>
              <w:marRight w:val="0"/>
              <w:marTop w:val="0"/>
              <w:marBottom w:val="345"/>
              <w:divBdr>
                <w:top w:val="none" w:sz="0" w:space="0" w:color="auto"/>
                <w:left w:val="none" w:sz="0" w:space="0" w:color="auto"/>
                <w:bottom w:val="none" w:sz="0" w:space="0" w:color="auto"/>
                <w:right w:val="none" w:sz="0" w:space="0" w:color="auto"/>
              </w:divBdr>
              <w:divsChild>
                <w:div w:id="25867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028911">
          <w:marLeft w:val="0"/>
          <w:marRight w:val="0"/>
          <w:marTop w:val="0"/>
          <w:marBottom w:val="0"/>
          <w:divBdr>
            <w:top w:val="none" w:sz="0" w:space="0" w:color="auto"/>
            <w:left w:val="none" w:sz="0" w:space="0" w:color="auto"/>
            <w:bottom w:val="none" w:sz="0" w:space="0" w:color="auto"/>
            <w:right w:val="none" w:sz="0" w:space="0" w:color="auto"/>
          </w:divBdr>
        </w:div>
        <w:div w:id="293096380">
          <w:marLeft w:val="0"/>
          <w:marRight w:val="0"/>
          <w:marTop w:val="0"/>
          <w:marBottom w:val="240"/>
          <w:divBdr>
            <w:top w:val="none" w:sz="0" w:space="0" w:color="auto"/>
            <w:left w:val="none" w:sz="0" w:space="0" w:color="auto"/>
            <w:bottom w:val="none" w:sz="0" w:space="0" w:color="auto"/>
            <w:right w:val="none" w:sz="0" w:space="0" w:color="auto"/>
          </w:divBdr>
        </w:div>
        <w:div w:id="293097074">
          <w:marLeft w:val="0"/>
          <w:marRight w:val="0"/>
          <w:marTop w:val="0"/>
          <w:marBottom w:val="240"/>
          <w:divBdr>
            <w:top w:val="none" w:sz="0" w:space="0" w:color="auto"/>
            <w:left w:val="none" w:sz="0" w:space="0" w:color="auto"/>
            <w:bottom w:val="none" w:sz="0" w:space="0" w:color="auto"/>
            <w:right w:val="none" w:sz="0" w:space="0" w:color="auto"/>
          </w:divBdr>
        </w:div>
        <w:div w:id="293102714">
          <w:marLeft w:val="0"/>
          <w:marRight w:val="0"/>
          <w:marTop w:val="0"/>
          <w:marBottom w:val="0"/>
          <w:divBdr>
            <w:top w:val="none" w:sz="0" w:space="0" w:color="auto"/>
            <w:left w:val="none" w:sz="0" w:space="0" w:color="auto"/>
            <w:bottom w:val="none" w:sz="0" w:space="0" w:color="auto"/>
            <w:right w:val="none" w:sz="0" w:space="0" w:color="auto"/>
          </w:divBdr>
        </w:div>
        <w:div w:id="293173497">
          <w:marLeft w:val="-125"/>
          <w:marRight w:val="-125"/>
          <w:marTop w:val="0"/>
          <w:marBottom w:val="376"/>
          <w:divBdr>
            <w:top w:val="none" w:sz="0" w:space="0" w:color="auto"/>
            <w:left w:val="none" w:sz="0" w:space="0" w:color="auto"/>
            <w:bottom w:val="none" w:sz="0" w:space="0" w:color="auto"/>
            <w:right w:val="none" w:sz="0" w:space="0" w:color="auto"/>
          </w:divBdr>
          <w:divsChild>
            <w:div w:id="755977866">
              <w:marLeft w:val="0"/>
              <w:marRight w:val="0"/>
              <w:marTop w:val="0"/>
              <w:marBottom w:val="0"/>
              <w:divBdr>
                <w:top w:val="none" w:sz="0" w:space="0" w:color="auto"/>
                <w:left w:val="none" w:sz="0" w:space="0" w:color="auto"/>
                <w:bottom w:val="none" w:sz="0" w:space="0" w:color="auto"/>
                <w:right w:val="none" w:sz="0" w:space="0" w:color="auto"/>
              </w:divBdr>
            </w:div>
          </w:divsChild>
        </w:div>
        <w:div w:id="293213792">
          <w:marLeft w:val="0"/>
          <w:marRight w:val="0"/>
          <w:marTop w:val="0"/>
          <w:marBottom w:val="120"/>
          <w:divBdr>
            <w:top w:val="none" w:sz="0" w:space="0" w:color="auto"/>
            <w:left w:val="none" w:sz="0" w:space="0" w:color="auto"/>
            <w:bottom w:val="none" w:sz="0" w:space="0" w:color="auto"/>
            <w:right w:val="none" w:sz="0" w:space="0" w:color="auto"/>
          </w:divBdr>
        </w:div>
        <w:div w:id="293217932">
          <w:marLeft w:val="0"/>
          <w:marRight w:val="0"/>
          <w:marTop w:val="0"/>
          <w:marBottom w:val="0"/>
          <w:divBdr>
            <w:top w:val="none" w:sz="0" w:space="0" w:color="auto"/>
            <w:left w:val="none" w:sz="0" w:space="0" w:color="auto"/>
            <w:bottom w:val="none" w:sz="0" w:space="0" w:color="auto"/>
            <w:right w:val="none" w:sz="0" w:space="0" w:color="auto"/>
          </w:divBdr>
        </w:div>
        <w:div w:id="293292003">
          <w:marLeft w:val="0"/>
          <w:marRight w:val="0"/>
          <w:marTop w:val="0"/>
          <w:marBottom w:val="0"/>
          <w:divBdr>
            <w:top w:val="none" w:sz="0" w:space="0" w:color="auto"/>
            <w:left w:val="none" w:sz="0" w:space="0" w:color="auto"/>
            <w:bottom w:val="none" w:sz="0" w:space="0" w:color="auto"/>
            <w:right w:val="none" w:sz="0" w:space="0" w:color="auto"/>
          </w:divBdr>
        </w:div>
        <w:div w:id="293293271">
          <w:marLeft w:val="0"/>
          <w:marRight w:val="0"/>
          <w:marTop w:val="0"/>
          <w:marBottom w:val="0"/>
          <w:divBdr>
            <w:top w:val="none" w:sz="0" w:space="0" w:color="auto"/>
            <w:left w:val="none" w:sz="0" w:space="0" w:color="auto"/>
            <w:bottom w:val="none" w:sz="0" w:space="0" w:color="auto"/>
            <w:right w:val="none" w:sz="0" w:space="0" w:color="auto"/>
          </w:divBdr>
        </w:div>
        <w:div w:id="293294092">
          <w:marLeft w:val="0"/>
          <w:marRight w:val="0"/>
          <w:marTop w:val="0"/>
          <w:marBottom w:val="345"/>
          <w:divBdr>
            <w:top w:val="none" w:sz="0" w:space="0" w:color="auto"/>
            <w:left w:val="none" w:sz="0" w:space="0" w:color="auto"/>
            <w:bottom w:val="none" w:sz="0" w:space="0" w:color="auto"/>
            <w:right w:val="none" w:sz="0" w:space="0" w:color="auto"/>
          </w:divBdr>
          <w:divsChild>
            <w:div w:id="378819330">
              <w:marLeft w:val="0"/>
              <w:marRight w:val="0"/>
              <w:marTop w:val="0"/>
              <w:marBottom w:val="0"/>
              <w:divBdr>
                <w:top w:val="none" w:sz="0" w:space="0" w:color="auto"/>
                <w:left w:val="none" w:sz="0" w:space="0" w:color="auto"/>
                <w:bottom w:val="none" w:sz="0" w:space="0" w:color="auto"/>
                <w:right w:val="none" w:sz="0" w:space="0" w:color="auto"/>
              </w:divBdr>
            </w:div>
          </w:divsChild>
        </w:div>
        <w:div w:id="293296224">
          <w:marLeft w:val="0"/>
          <w:marRight w:val="0"/>
          <w:marTop w:val="0"/>
          <w:marBottom w:val="0"/>
          <w:divBdr>
            <w:top w:val="none" w:sz="0" w:space="0" w:color="auto"/>
            <w:left w:val="none" w:sz="0" w:space="0" w:color="auto"/>
            <w:bottom w:val="none" w:sz="0" w:space="0" w:color="auto"/>
            <w:right w:val="none" w:sz="0" w:space="0" w:color="auto"/>
          </w:divBdr>
        </w:div>
        <w:div w:id="293365582">
          <w:marLeft w:val="0"/>
          <w:marRight w:val="0"/>
          <w:marTop w:val="0"/>
          <w:marBottom w:val="0"/>
          <w:divBdr>
            <w:top w:val="none" w:sz="0" w:space="0" w:color="auto"/>
            <w:left w:val="none" w:sz="0" w:space="0" w:color="auto"/>
            <w:bottom w:val="none" w:sz="0" w:space="0" w:color="auto"/>
            <w:right w:val="none" w:sz="0" w:space="0" w:color="auto"/>
          </w:divBdr>
        </w:div>
        <w:div w:id="293407346">
          <w:marLeft w:val="0"/>
          <w:marRight w:val="0"/>
          <w:marTop w:val="0"/>
          <w:marBottom w:val="0"/>
          <w:divBdr>
            <w:top w:val="none" w:sz="0" w:space="0" w:color="auto"/>
            <w:left w:val="none" w:sz="0" w:space="0" w:color="auto"/>
            <w:bottom w:val="none" w:sz="0" w:space="0" w:color="auto"/>
            <w:right w:val="none" w:sz="0" w:space="0" w:color="auto"/>
          </w:divBdr>
        </w:div>
        <w:div w:id="293413358">
          <w:marLeft w:val="0"/>
          <w:marRight w:val="0"/>
          <w:marTop w:val="0"/>
          <w:marBottom w:val="0"/>
          <w:divBdr>
            <w:top w:val="none" w:sz="0" w:space="0" w:color="auto"/>
            <w:left w:val="none" w:sz="0" w:space="0" w:color="auto"/>
            <w:bottom w:val="none" w:sz="0" w:space="0" w:color="auto"/>
            <w:right w:val="none" w:sz="0" w:space="0" w:color="auto"/>
          </w:divBdr>
        </w:div>
        <w:div w:id="293415538">
          <w:marLeft w:val="0"/>
          <w:marRight w:val="0"/>
          <w:marTop w:val="0"/>
          <w:marBottom w:val="0"/>
          <w:divBdr>
            <w:top w:val="none" w:sz="0" w:space="0" w:color="auto"/>
            <w:left w:val="none" w:sz="0" w:space="0" w:color="auto"/>
            <w:bottom w:val="none" w:sz="0" w:space="0" w:color="auto"/>
            <w:right w:val="none" w:sz="0" w:space="0" w:color="auto"/>
          </w:divBdr>
          <w:divsChild>
            <w:div w:id="575088129">
              <w:marLeft w:val="0"/>
              <w:marRight w:val="0"/>
              <w:marTop w:val="0"/>
              <w:marBottom w:val="0"/>
              <w:divBdr>
                <w:top w:val="none" w:sz="0" w:space="0" w:color="auto"/>
                <w:left w:val="none" w:sz="0" w:space="0" w:color="auto"/>
                <w:bottom w:val="none" w:sz="0" w:space="0" w:color="auto"/>
                <w:right w:val="none" w:sz="0" w:space="0" w:color="auto"/>
              </w:divBdr>
            </w:div>
          </w:divsChild>
        </w:div>
        <w:div w:id="293489547">
          <w:marLeft w:val="0"/>
          <w:marRight w:val="0"/>
          <w:marTop w:val="0"/>
          <w:marBottom w:val="0"/>
          <w:divBdr>
            <w:top w:val="none" w:sz="0" w:space="0" w:color="auto"/>
            <w:left w:val="none" w:sz="0" w:space="0" w:color="auto"/>
            <w:bottom w:val="none" w:sz="0" w:space="0" w:color="auto"/>
            <w:right w:val="none" w:sz="0" w:space="0" w:color="auto"/>
          </w:divBdr>
        </w:div>
        <w:div w:id="293561114">
          <w:marLeft w:val="0"/>
          <w:marRight w:val="0"/>
          <w:marTop w:val="0"/>
          <w:marBottom w:val="0"/>
          <w:divBdr>
            <w:top w:val="none" w:sz="0" w:space="0" w:color="auto"/>
            <w:left w:val="none" w:sz="0" w:space="0" w:color="auto"/>
            <w:bottom w:val="none" w:sz="0" w:space="0" w:color="auto"/>
            <w:right w:val="none" w:sz="0" w:space="0" w:color="auto"/>
          </w:divBdr>
        </w:div>
        <w:div w:id="293566915">
          <w:marLeft w:val="-225"/>
          <w:marRight w:val="-225"/>
          <w:marTop w:val="0"/>
          <w:marBottom w:val="0"/>
          <w:divBdr>
            <w:top w:val="none" w:sz="0" w:space="0" w:color="auto"/>
            <w:left w:val="none" w:sz="0" w:space="0" w:color="auto"/>
            <w:bottom w:val="none" w:sz="0" w:space="0" w:color="auto"/>
            <w:right w:val="none" w:sz="0" w:space="0" w:color="auto"/>
          </w:divBdr>
        </w:div>
        <w:div w:id="293566929">
          <w:marLeft w:val="0"/>
          <w:marRight w:val="0"/>
          <w:marTop w:val="0"/>
          <w:marBottom w:val="0"/>
          <w:divBdr>
            <w:top w:val="none" w:sz="0" w:space="0" w:color="auto"/>
            <w:left w:val="none" w:sz="0" w:space="0" w:color="auto"/>
            <w:bottom w:val="none" w:sz="0" w:space="0" w:color="auto"/>
            <w:right w:val="none" w:sz="0" w:space="0" w:color="auto"/>
          </w:divBdr>
        </w:div>
        <w:div w:id="293601302">
          <w:marLeft w:val="0"/>
          <w:marRight w:val="225"/>
          <w:marTop w:val="0"/>
          <w:marBottom w:val="0"/>
          <w:divBdr>
            <w:top w:val="none" w:sz="0" w:space="0" w:color="auto"/>
            <w:left w:val="none" w:sz="0" w:space="0" w:color="auto"/>
            <w:bottom w:val="none" w:sz="0" w:space="0" w:color="auto"/>
            <w:right w:val="none" w:sz="0" w:space="0" w:color="auto"/>
          </w:divBdr>
        </w:div>
        <w:div w:id="293675783">
          <w:marLeft w:val="0"/>
          <w:marRight w:val="0"/>
          <w:marTop w:val="0"/>
          <w:marBottom w:val="0"/>
          <w:divBdr>
            <w:top w:val="none" w:sz="0" w:space="0" w:color="auto"/>
            <w:left w:val="none" w:sz="0" w:space="0" w:color="auto"/>
            <w:bottom w:val="none" w:sz="0" w:space="0" w:color="auto"/>
            <w:right w:val="none" w:sz="0" w:space="0" w:color="auto"/>
          </w:divBdr>
        </w:div>
        <w:div w:id="293758348">
          <w:marLeft w:val="0"/>
          <w:marRight w:val="0"/>
          <w:marTop w:val="0"/>
          <w:marBottom w:val="0"/>
          <w:divBdr>
            <w:top w:val="single" w:sz="2" w:space="0" w:color="E0E0E0"/>
            <w:left w:val="single" w:sz="2" w:space="0" w:color="E0E0E0"/>
            <w:bottom w:val="single" w:sz="2" w:space="0" w:color="E0E0E0"/>
            <w:right w:val="single" w:sz="2" w:space="0" w:color="E0E0E0"/>
          </w:divBdr>
        </w:div>
        <w:div w:id="293826639">
          <w:marLeft w:val="0"/>
          <w:marRight w:val="0"/>
          <w:marTop w:val="0"/>
          <w:marBottom w:val="0"/>
          <w:divBdr>
            <w:top w:val="none" w:sz="0" w:space="0" w:color="auto"/>
            <w:left w:val="none" w:sz="0" w:space="0" w:color="auto"/>
            <w:bottom w:val="none" w:sz="0" w:space="0" w:color="auto"/>
            <w:right w:val="none" w:sz="0" w:space="0" w:color="auto"/>
          </w:divBdr>
        </w:div>
        <w:div w:id="293829423">
          <w:marLeft w:val="0"/>
          <w:marRight w:val="0"/>
          <w:marTop w:val="0"/>
          <w:marBottom w:val="250"/>
          <w:divBdr>
            <w:top w:val="none" w:sz="0" w:space="0" w:color="auto"/>
            <w:left w:val="none" w:sz="0" w:space="0" w:color="auto"/>
            <w:bottom w:val="single" w:sz="4" w:space="4" w:color="000000"/>
            <w:right w:val="none" w:sz="0" w:space="0" w:color="auto"/>
          </w:divBdr>
        </w:div>
        <w:div w:id="293874437">
          <w:marLeft w:val="0"/>
          <w:marRight w:val="0"/>
          <w:marTop w:val="0"/>
          <w:marBottom w:val="240"/>
          <w:divBdr>
            <w:top w:val="none" w:sz="0" w:space="0" w:color="auto"/>
            <w:left w:val="none" w:sz="0" w:space="0" w:color="auto"/>
            <w:bottom w:val="none" w:sz="0" w:space="0" w:color="auto"/>
            <w:right w:val="none" w:sz="0" w:space="0" w:color="auto"/>
          </w:divBdr>
        </w:div>
        <w:div w:id="293875621">
          <w:marLeft w:val="0"/>
          <w:marRight w:val="0"/>
          <w:marTop w:val="100"/>
          <w:marBottom w:val="100"/>
          <w:divBdr>
            <w:top w:val="none" w:sz="0" w:space="0" w:color="auto"/>
            <w:left w:val="none" w:sz="0" w:space="0" w:color="auto"/>
            <w:bottom w:val="none" w:sz="0" w:space="0" w:color="auto"/>
            <w:right w:val="none" w:sz="0" w:space="0" w:color="auto"/>
          </w:divBdr>
        </w:div>
        <w:div w:id="293995583">
          <w:marLeft w:val="0"/>
          <w:marRight w:val="0"/>
          <w:marTop w:val="100"/>
          <w:marBottom w:val="100"/>
          <w:divBdr>
            <w:top w:val="none" w:sz="0" w:space="0" w:color="auto"/>
            <w:left w:val="none" w:sz="0" w:space="0" w:color="auto"/>
            <w:bottom w:val="none" w:sz="0" w:space="0" w:color="auto"/>
            <w:right w:val="none" w:sz="0" w:space="0" w:color="auto"/>
          </w:divBdr>
          <w:divsChild>
            <w:div w:id="609431179">
              <w:marLeft w:val="0"/>
              <w:marRight w:val="0"/>
              <w:marTop w:val="0"/>
              <w:marBottom w:val="0"/>
              <w:divBdr>
                <w:top w:val="none" w:sz="0" w:space="0" w:color="auto"/>
                <w:left w:val="none" w:sz="0" w:space="0" w:color="auto"/>
                <w:bottom w:val="none" w:sz="0" w:space="0" w:color="auto"/>
                <w:right w:val="none" w:sz="0" w:space="0" w:color="auto"/>
              </w:divBdr>
            </w:div>
          </w:divsChild>
        </w:div>
        <w:div w:id="294021400">
          <w:marLeft w:val="0"/>
          <w:marRight w:val="0"/>
          <w:marTop w:val="0"/>
          <w:marBottom w:val="300"/>
          <w:divBdr>
            <w:top w:val="none" w:sz="0" w:space="0" w:color="auto"/>
            <w:left w:val="none" w:sz="0" w:space="0" w:color="auto"/>
            <w:bottom w:val="none" w:sz="0" w:space="0" w:color="auto"/>
            <w:right w:val="none" w:sz="0" w:space="0" w:color="auto"/>
          </w:divBdr>
        </w:div>
        <w:div w:id="294063003">
          <w:marLeft w:val="0"/>
          <w:marRight w:val="0"/>
          <w:marTop w:val="0"/>
          <w:marBottom w:val="0"/>
          <w:divBdr>
            <w:top w:val="none" w:sz="0" w:space="0" w:color="auto"/>
            <w:left w:val="none" w:sz="0" w:space="0" w:color="auto"/>
            <w:bottom w:val="none" w:sz="0" w:space="0" w:color="auto"/>
            <w:right w:val="none" w:sz="0" w:space="0" w:color="auto"/>
          </w:divBdr>
        </w:div>
        <w:div w:id="294064641">
          <w:marLeft w:val="-225"/>
          <w:marRight w:val="-225"/>
          <w:marTop w:val="0"/>
          <w:marBottom w:val="0"/>
          <w:divBdr>
            <w:top w:val="none" w:sz="0" w:space="0" w:color="auto"/>
            <w:left w:val="none" w:sz="0" w:space="0" w:color="auto"/>
            <w:bottom w:val="none" w:sz="0" w:space="0" w:color="auto"/>
            <w:right w:val="none" w:sz="0" w:space="0" w:color="auto"/>
          </w:divBdr>
          <w:divsChild>
            <w:div w:id="370886474">
              <w:marLeft w:val="0"/>
              <w:marRight w:val="0"/>
              <w:marTop w:val="0"/>
              <w:marBottom w:val="0"/>
              <w:divBdr>
                <w:top w:val="none" w:sz="0" w:space="0" w:color="auto"/>
                <w:left w:val="none" w:sz="0" w:space="0" w:color="auto"/>
                <w:bottom w:val="none" w:sz="0" w:space="0" w:color="auto"/>
                <w:right w:val="none" w:sz="0" w:space="0" w:color="auto"/>
              </w:divBdr>
            </w:div>
          </w:divsChild>
        </w:div>
        <w:div w:id="294139883">
          <w:marLeft w:val="0"/>
          <w:marRight w:val="0"/>
          <w:marTop w:val="0"/>
          <w:marBottom w:val="0"/>
          <w:divBdr>
            <w:top w:val="none" w:sz="0" w:space="0" w:color="auto"/>
            <w:left w:val="none" w:sz="0" w:space="0" w:color="auto"/>
            <w:bottom w:val="none" w:sz="0" w:space="0" w:color="auto"/>
            <w:right w:val="none" w:sz="0" w:space="0" w:color="auto"/>
          </w:divBdr>
          <w:divsChild>
            <w:div w:id="154731187">
              <w:marLeft w:val="-225"/>
              <w:marRight w:val="-225"/>
              <w:marTop w:val="0"/>
              <w:marBottom w:val="0"/>
              <w:divBdr>
                <w:top w:val="none" w:sz="0" w:space="0" w:color="auto"/>
                <w:left w:val="none" w:sz="0" w:space="0" w:color="auto"/>
                <w:bottom w:val="none" w:sz="0" w:space="0" w:color="auto"/>
                <w:right w:val="none" w:sz="0" w:space="0" w:color="auto"/>
              </w:divBdr>
              <w:divsChild>
                <w:div w:id="59331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15501">
          <w:marLeft w:val="0"/>
          <w:marRight w:val="0"/>
          <w:marTop w:val="0"/>
          <w:marBottom w:val="150"/>
          <w:divBdr>
            <w:top w:val="none" w:sz="0" w:space="0" w:color="auto"/>
            <w:left w:val="none" w:sz="0" w:space="0" w:color="auto"/>
            <w:bottom w:val="none" w:sz="0" w:space="0" w:color="auto"/>
            <w:right w:val="none" w:sz="0" w:space="0" w:color="auto"/>
          </w:divBdr>
        </w:div>
        <w:div w:id="294264296">
          <w:marLeft w:val="0"/>
          <w:marRight w:val="0"/>
          <w:marTop w:val="0"/>
          <w:marBottom w:val="0"/>
          <w:divBdr>
            <w:top w:val="none" w:sz="0" w:space="0" w:color="auto"/>
            <w:left w:val="none" w:sz="0" w:space="0" w:color="auto"/>
            <w:bottom w:val="none" w:sz="0" w:space="0" w:color="auto"/>
            <w:right w:val="none" w:sz="0" w:space="0" w:color="auto"/>
          </w:divBdr>
        </w:div>
        <w:div w:id="294331361">
          <w:marLeft w:val="-150"/>
          <w:marRight w:val="-150"/>
          <w:marTop w:val="0"/>
          <w:marBottom w:val="0"/>
          <w:divBdr>
            <w:top w:val="none" w:sz="0" w:space="0" w:color="auto"/>
            <w:left w:val="none" w:sz="0" w:space="0" w:color="auto"/>
            <w:bottom w:val="none" w:sz="0" w:space="0" w:color="auto"/>
            <w:right w:val="none" w:sz="0" w:space="0" w:color="auto"/>
          </w:divBdr>
        </w:div>
        <w:div w:id="294407985">
          <w:marLeft w:val="0"/>
          <w:marRight w:val="0"/>
          <w:marTop w:val="0"/>
          <w:marBottom w:val="0"/>
          <w:divBdr>
            <w:top w:val="none" w:sz="0" w:space="0" w:color="auto"/>
            <w:left w:val="none" w:sz="0" w:space="0" w:color="auto"/>
            <w:bottom w:val="none" w:sz="0" w:space="0" w:color="auto"/>
            <w:right w:val="none" w:sz="0" w:space="0" w:color="auto"/>
          </w:divBdr>
          <w:divsChild>
            <w:div w:id="131288657">
              <w:marLeft w:val="0"/>
              <w:marRight w:val="0"/>
              <w:marTop w:val="0"/>
              <w:marBottom w:val="240"/>
              <w:divBdr>
                <w:top w:val="none" w:sz="0" w:space="0" w:color="auto"/>
                <w:left w:val="none" w:sz="0" w:space="0" w:color="auto"/>
                <w:bottom w:val="none" w:sz="0" w:space="0" w:color="auto"/>
                <w:right w:val="none" w:sz="0" w:space="0" w:color="auto"/>
              </w:divBdr>
            </w:div>
            <w:div w:id="207424319">
              <w:marLeft w:val="0"/>
              <w:marRight w:val="0"/>
              <w:marTop w:val="0"/>
              <w:marBottom w:val="240"/>
              <w:divBdr>
                <w:top w:val="none" w:sz="0" w:space="0" w:color="auto"/>
                <w:left w:val="none" w:sz="0" w:space="0" w:color="auto"/>
                <w:bottom w:val="none" w:sz="0" w:space="0" w:color="auto"/>
                <w:right w:val="none" w:sz="0" w:space="0" w:color="auto"/>
              </w:divBdr>
            </w:div>
          </w:divsChild>
        </w:div>
        <w:div w:id="294413715">
          <w:marLeft w:val="0"/>
          <w:marRight w:val="0"/>
          <w:marTop w:val="0"/>
          <w:marBottom w:val="0"/>
          <w:divBdr>
            <w:top w:val="none" w:sz="0" w:space="0" w:color="auto"/>
            <w:left w:val="none" w:sz="0" w:space="0" w:color="auto"/>
            <w:bottom w:val="none" w:sz="0" w:space="0" w:color="auto"/>
            <w:right w:val="none" w:sz="0" w:space="0" w:color="auto"/>
          </w:divBdr>
        </w:div>
        <w:div w:id="294413853">
          <w:marLeft w:val="0"/>
          <w:marRight w:val="0"/>
          <w:marTop w:val="0"/>
          <w:marBottom w:val="0"/>
          <w:divBdr>
            <w:top w:val="none" w:sz="0" w:space="0" w:color="auto"/>
            <w:left w:val="none" w:sz="0" w:space="0" w:color="auto"/>
            <w:bottom w:val="none" w:sz="0" w:space="0" w:color="auto"/>
            <w:right w:val="none" w:sz="0" w:space="0" w:color="auto"/>
          </w:divBdr>
        </w:div>
        <w:div w:id="294415680">
          <w:marLeft w:val="0"/>
          <w:marRight w:val="0"/>
          <w:marTop w:val="75"/>
          <w:marBottom w:val="0"/>
          <w:divBdr>
            <w:top w:val="none" w:sz="0" w:space="0" w:color="auto"/>
            <w:left w:val="none" w:sz="0" w:space="0" w:color="auto"/>
            <w:bottom w:val="none" w:sz="0" w:space="0" w:color="auto"/>
            <w:right w:val="none" w:sz="0" w:space="0" w:color="auto"/>
          </w:divBdr>
        </w:div>
        <w:div w:id="294454300">
          <w:marLeft w:val="-225"/>
          <w:marRight w:val="-225"/>
          <w:marTop w:val="0"/>
          <w:marBottom w:val="0"/>
          <w:divBdr>
            <w:top w:val="none" w:sz="0" w:space="0" w:color="auto"/>
            <w:left w:val="none" w:sz="0" w:space="0" w:color="auto"/>
            <w:bottom w:val="none" w:sz="0" w:space="0" w:color="auto"/>
            <w:right w:val="none" w:sz="0" w:space="0" w:color="auto"/>
          </w:divBdr>
        </w:div>
        <w:div w:id="294458004">
          <w:marLeft w:val="0"/>
          <w:marRight w:val="0"/>
          <w:marTop w:val="0"/>
          <w:marBottom w:val="0"/>
          <w:divBdr>
            <w:top w:val="none" w:sz="0" w:space="0" w:color="auto"/>
            <w:left w:val="none" w:sz="0" w:space="0" w:color="auto"/>
            <w:bottom w:val="none" w:sz="0" w:space="0" w:color="auto"/>
            <w:right w:val="none" w:sz="0" w:space="0" w:color="auto"/>
          </w:divBdr>
        </w:div>
        <w:div w:id="294483973">
          <w:marLeft w:val="0"/>
          <w:marRight w:val="0"/>
          <w:marTop w:val="0"/>
          <w:marBottom w:val="0"/>
          <w:divBdr>
            <w:top w:val="none" w:sz="0" w:space="0" w:color="auto"/>
            <w:left w:val="none" w:sz="0" w:space="0" w:color="auto"/>
            <w:bottom w:val="none" w:sz="0" w:space="0" w:color="auto"/>
            <w:right w:val="none" w:sz="0" w:space="0" w:color="auto"/>
          </w:divBdr>
        </w:div>
        <w:div w:id="294524821">
          <w:marLeft w:val="1463"/>
          <w:marRight w:val="0"/>
          <w:marTop w:val="0"/>
          <w:marBottom w:val="0"/>
          <w:divBdr>
            <w:top w:val="none" w:sz="0" w:space="0" w:color="auto"/>
            <w:left w:val="none" w:sz="0" w:space="0" w:color="auto"/>
            <w:bottom w:val="none" w:sz="0" w:space="0" w:color="auto"/>
            <w:right w:val="none" w:sz="0" w:space="0" w:color="auto"/>
          </w:divBdr>
        </w:div>
        <w:div w:id="294527163">
          <w:marLeft w:val="0"/>
          <w:marRight w:val="0"/>
          <w:marTop w:val="0"/>
          <w:marBottom w:val="75"/>
          <w:divBdr>
            <w:top w:val="none" w:sz="0" w:space="0" w:color="auto"/>
            <w:left w:val="none" w:sz="0" w:space="0" w:color="auto"/>
            <w:bottom w:val="none" w:sz="0" w:space="0" w:color="auto"/>
            <w:right w:val="none" w:sz="0" w:space="0" w:color="auto"/>
          </w:divBdr>
        </w:div>
        <w:div w:id="294528918">
          <w:marLeft w:val="0"/>
          <w:marRight w:val="0"/>
          <w:marTop w:val="0"/>
          <w:marBottom w:val="0"/>
          <w:divBdr>
            <w:top w:val="none" w:sz="0" w:space="0" w:color="auto"/>
            <w:left w:val="none" w:sz="0" w:space="0" w:color="auto"/>
            <w:bottom w:val="none" w:sz="0" w:space="0" w:color="auto"/>
            <w:right w:val="none" w:sz="0" w:space="0" w:color="auto"/>
          </w:divBdr>
        </w:div>
        <w:div w:id="294599666">
          <w:marLeft w:val="0"/>
          <w:marRight w:val="0"/>
          <w:marTop w:val="0"/>
          <w:marBottom w:val="300"/>
          <w:divBdr>
            <w:top w:val="none" w:sz="0" w:space="0" w:color="auto"/>
            <w:left w:val="none" w:sz="0" w:space="0" w:color="auto"/>
            <w:bottom w:val="none" w:sz="0" w:space="0" w:color="auto"/>
            <w:right w:val="none" w:sz="0" w:space="0" w:color="auto"/>
          </w:divBdr>
        </w:div>
        <w:div w:id="294603330">
          <w:marLeft w:val="750"/>
          <w:marRight w:val="0"/>
          <w:marTop w:val="0"/>
          <w:marBottom w:val="0"/>
          <w:divBdr>
            <w:top w:val="none" w:sz="0" w:space="0" w:color="auto"/>
            <w:left w:val="none" w:sz="0" w:space="0" w:color="auto"/>
            <w:bottom w:val="none" w:sz="0" w:space="0" w:color="auto"/>
            <w:right w:val="none" w:sz="0" w:space="0" w:color="auto"/>
          </w:divBdr>
        </w:div>
        <w:div w:id="294675345">
          <w:marLeft w:val="0"/>
          <w:marRight w:val="0"/>
          <w:marTop w:val="0"/>
          <w:marBottom w:val="0"/>
          <w:divBdr>
            <w:top w:val="none" w:sz="0" w:space="0" w:color="auto"/>
            <w:left w:val="none" w:sz="0" w:space="0" w:color="auto"/>
            <w:bottom w:val="none" w:sz="0" w:space="0" w:color="auto"/>
            <w:right w:val="none" w:sz="0" w:space="0" w:color="auto"/>
          </w:divBdr>
          <w:divsChild>
            <w:div w:id="693071323">
              <w:marLeft w:val="0"/>
              <w:marRight w:val="0"/>
              <w:marTop w:val="0"/>
              <w:marBottom w:val="0"/>
              <w:divBdr>
                <w:top w:val="none" w:sz="0" w:space="0" w:color="auto"/>
                <w:left w:val="none" w:sz="0" w:space="0" w:color="auto"/>
                <w:bottom w:val="none" w:sz="0" w:space="0" w:color="auto"/>
                <w:right w:val="none" w:sz="0" w:space="0" w:color="auto"/>
              </w:divBdr>
            </w:div>
          </w:divsChild>
        </w:div>
        <w:div w:id="294726443">
          <w:marLeft w:val="-225"/>
          <w:marRight w:val="-225"/>
          <w:marTop w:val="0"/>
          <w:marBottom w:val="0"/>
          <w:divBdr>
            <w:top w:val="none" w:sz="0" w:space="0" w:color="auto"/>
            <w:left w:val="none" w:sz="0" w:space="0" w:color="auto"/>
            <w:bottom w:val="none" w:sz="0" w:space="0" w:color="auto"/>
            <w:right w:val="none" w:sz="0" w:space="0" w:color="auto"/>
          </w:divBdr>
        </w:div>
        <w:div w:id="294726945">
          <w:marLeft w:val="0"/>
          <w:marRight w:val="0"/>
          <w:marTop w:val="0"/>
          <w:marBottom w:val="0"/>
          <w:divBdr>
            <w:top w:val="none" w:sz="0" w:space="0" w:color="auto"/>
            <w:left w:val="none" w:sz="0" w:space="0" w:color="auto"/>
            <w:bottom w:val="none" w:sz="0" w:space="0" w:color="auto"/>
            <w:right w:val="none" w:sz="0" w:space="0" w:color="auto"/>
          </w:divBdr>
          <w:divsChild>
            <w:div w:id="163209914">
              <w:marLeft w:val="0"/>
              <w:marRight w:val="0"/>
              <w:marTop w:val="0"/>
              <w:marBottom w:val="0"/>
              <w:divBdr>
                <w:top w:val="none" w:sz="0" w:space="0" w:color="auto"/>
                <w:left w:val="none" w:sz="0" w:space="0" w:color="auto"/>
                <w:bottom w:val="none" w:sz="0" w:space="0" w:color="auto"/>
                <w:right w:val="none" w:sz="0" w:space="0" w:color="auto"/>
              </w:divBdr>
            </w:div>
          </w:divsChild>
        </w:div>
        <w:div w:id="294795530">
          <w:marLeft w:val="0"/>
          <w:marRight w:val="0"/>
          <w:marTop w:val="100"/>
          <w:marBottom w:val="100"/>
          <w:divBdr>
            <w:top w:val="none" w:sz="0" w:space="0" w:color="auto"/>
            <w:left w:val="none" w:sz="0" w:space="0" w:color="auto"/>
            <w:bottom w:val="none" w:sz="0" w:space="0" w:color="auto"/>
            <w:right w:val="none" w:sz="0" w:space="0" w:color="auto"/>
          </w:divBdr>
        </w:div>
        <w:div w:id="294797995">
          <w:marLeft w:val="0"/>
          <w:marRight w:val="0"/>
          <w:marTop w:val="0"/>
          <w:marBottom w:val="0"/>
          <w:divBdr>
            <w:top w:val="none" w:sz="0" w:space="0" w:color="auto"/>
            <w:left w:val="none" w:sz="0" w:space="0" w:color="auto"/>
            <w:bottom w:val="none" w:sz="0" w:space="0" w:color="auto"/>
            <w:right w:val="none" w:sz="0" w:space="0" w:color="auto"/>
          </w:divBdr>
        </w:div>
        <w:div w:id="294802070">
          <w:marLeft w:val="0"/>
          <w:marRight w:val="0"/>
          <w:marTop w:val="0"/>
          <w:marBottom w:val="0"/>
          <w:divBdr>
            <w:top w:val="none" w:sz="0" w:space="0" w:color="auto"/>
            <w:left w:val="none" w:sz="0" w:space="0" w:color="auto"/>
            <w:bottom w:val="none" w:sz="0" w:space="0" w:color="auto"/>
            <w:right w:val="none" w:sz="0" w:space="0" w:color="auto"/>
          </w:divBdr>
        </w:div>
        <w:div w:id="294874409">
          <w:marLeft w:val="0"/>
          <w:marRight w:val="0"/>
          <w:marTop w:val="0"/>
          <w:marBottom w:val="0"/>
          <w:divBdr>
            <w:top w:val="none" w:sz="0" w:space="0" w:color="auto"/>
            <w:left w:val="none" w:sz="0" w:space="0" w:color="auto"/>
            <w:bottom w:val="none" w:sz="0" w:space="0" w:color="auto"/>
            <w:right w:val="none" w:sz="0" w:space="0" w:color="auto"/>
          </w:divBdr>
        </w:div>
        <w:div w:id="294912192">
          <w:marLeft w:val="0"/>
          <w:marRight w:val="0"/>
          <w:marTop w:val="0"/>
          <w:marBottom w:val="0"/>
          <w:divBdr>
            <w:top w:val="none" w:sz="0" w:space="0" w:color="auto"/>
            <w:left w:val="none" w:sz="0" w:space="0" w:color="auto"/>
            <w:bottom w:val="none" w:sz="0" w:space="0" w:color="auto"/>
            <w:right w:val="none" w:sz="0" w:space="0" w:color="auto"/>
          </w:divBdr>
        </w:div>
        <w:div w:id="294912915">
          <w:marLeft w:val="0"/>
          <w:marRight w:val="0"/>
          <w:marTop w:val="0"/>
          <w:marBottom w:val="0"/>
          <w:divBdr>
            <w:top w:val="none" w:sz="0" w:space="0" w:color="auto"/>
            <w:left w:val="none" w:sz="0" w:space="0" w:color="auto"/>
            <w:bottom w:val="none" w:sz="0" w:space="0" w:color="auto"/>
            <w:right w:val="none" w:sz="0" w:space="0" w:color="auto"/>
          </w:divBdr>
        </w:div>
        <w:div w:id="294918227">
          <w:marLeft w:val="1221"/>
          <w:marRight w:val="0"/>
          <w:marTop w:val="0"/>
          <w:marBottom w:val="0"/>
          <w:divBdr>
            <w:top w:val="none" w:sz="0" w:space="0" w:color="auto"/>
            <w:left w:val="none" w:sz="0" w:space="0" w:color="auto"/>
            <w:bottom w:val="none" w:sz="0" w:space="0" w:color="auto"/>
            <w:right w:val="none" w:sz="0" w:space="0" w:color="auto"/>
          </w:divBdr>
        </w:div>
        <w:div w:id="294992159">
          <w:marLeft w:val="0"/>
          <w:marRight w:val="0"/>
          <w:marTop w:val="0"/>
          <w:marBottom w:val="125"/>
          <w:divBdr>
            <w:top w:val="single" w:sz="4" w:space="3" w:color="DDDDDD"/>
            <w:left w:val="single" w:sz="4" w:space="3" w:color="DDDDDD"/>
            <w:bottom w:val="single" w:sz="4" w:space="3" w:color="DDDDDD"/>
            <w:right w:val="single" w:sz="4" w:space="3" w:color="DDDDDD"/>
          </w:divBdr>
        </w:div>
        <w:div w:id="295139683">
          <w:marLeft w:val="0"/>
          <w:marRight w:val="0"/>
          <w:marTop w:val="0"/>
          <w:marBottom w:val="300"/>
          <w:divBdr>
            <w:top w:val="none" w:sz="0" w:space="0" w:color="auto"/>
            <w:left w:val="none" w:sz="0" w:space="0" w:color="auto"/>
            <w:bottom w:val="none" w:sz="0" w:space="0" w:color="auto"/>
            <w:right w:val="none" w:sz="0" w:space="0" w:color="auto"/>
          </w:divBdr>
        </w:div>
        <w:div w:id="295189063">
          <w:marLeft w:val="0"/>
          <w:marRight w:val="0"/>
          <w:marTop w:val="0"/>
          <w:marBottom w:val="240"/>
          <w:divBdr>
            <w:top w:val="none" w:sz="0" w:space="0" w:color="auto"/>
            <w:left w:val="none" w:sz="0" w:space="0" w:color="auto"/>
            <w:bottom w:val="none" w:sz="0" w:space="0" w:color="auto"/>
            <w:right w:val="none" w:sz="0" w:space="0" w:color="auto"/>
          </w:divBdr>
        </w:div>
        <w:div w:id="295305804">
          <w:marLeft w:val="0"/>
          <w:marRight w:val="0"/>
          <w:marTop w:val="100"/>
          <w:marBottom w:val="100"/>
          <w:divBdr>
            <w:top w:val="none" w:sz="0" w:space="0" w:color="auto"/>
            <w:left w:val="none" w:sz="0" w:space="0" w:color="auto"/>
            <w:bottom w:val="none" w:sz="0" w:space="0" w:color="auto"/>
            <w:right w:val="none" w:sz="0" w:space="0" w:color="auto"/>
          </w:divBdr>
          <w:divsChild>
            <w:div w:id="87312162">
              <w:marLeft w:val="0"/>
              <w:marRight w:val="0"/>
              <w:marTop w:val="0"/>
              <w:marBottom w:val="0"/>
              <w:divBdr>
                <w:top w:val="none" w:sz="0" w:space="0" w:color="auto"/>
                <w:left w:val="none" w:sz="0" w:space="0" w:color="auto"/>
                <w:bottom w:val="none" w:sz="0" w:space="0" w:color="auto"/>
                <w:right w:val="none" w:sz="0" w:space="0" w:color="auto"/>
              </w:divBdr>
            </w:div>
          </w:divsChild>
        </w:div>
        <w:div w:id="295337670">
          <w:marLeft w:val="0"/>
          <w:marRight w:val="0"/>
          <w:marTop w:val="0"/>
          <w:marBottom w:val="300"/>
          <w:divBdr>
            <w:top w:val="none" w:sz="0" w:space="0" w:color="auto"/>
            <w:left w:val="none" w:sz="0" w:space="0" w:color="auto"/>
            <w:bottom w:val="none" w:sz="0" w:space="0" w:color="auto"/>
            <w:right w:val="none" w:sz="0" w:space="0" w:color="auto"/>
          </w:divBdr>
        </w:div>
        <w:div w:id="295376898">
          <w:marLeft w:val="0"/>
          <w:marRight w:val="0"/>
          <w:marTop w:val="0"/>
          <w:marBottom w:val="0"/>
          <w:divBdr>
            <w:top w:val="none" w:sz="0" w:space="0" w:color="auto"/>
            <w:left w:val="none" w:sz="0" w:space="0" w:color="auto"/>
            <w:bottom w:val="none" w:sz="0" w:space="0" w:color="auto"/>
            <w:right w:val="none" w:sz="0" w:space="0" w:color="auto"/>
          </w:divBdr>
        </w:div>
        <w:div w:id="295378081">
          <w:marLeft w:val="0"/>
          <w:marRight w:val="0"/>
          <w:marTop w:val="0"/>
          <w:marBottom w:val="0"/>
          <w:divBdr>
            <w:top w:val="none" w:sz="0" w:space="0" w:color="auto"/>
            <w:left w:val="none" w:sz="0" w:space="0" w:color="auto"/>
            <w:bottom w:val="none" w:sz="0" w:space="0" w:color="auto"/>
            <w:right w:val="none" w:sz="0" w:space="0" w:color="auto"/>
          </w:divBdr>
          <w:divsChild>
            <w:div w:id="319651165">
              <w:marLeft w:val="0"/>
              <w:marRight w:val="0"/>
              <w:marTop w:val="0"/>
              <w:marBottom w:val="0"/>
              <w:divBdr>
                <w:top w:val="none" w:sz="0" w:space="0" w:color="auto"/>
                <w:left w:val="none" w:sz="0" w:space="0" w:color="auto"/>
                <w:bottom w:val="none" w:sz="0" w:space="0" w:color="auto"/>
                <w:right w:val="none" w:sz="0" w:space="0" w:color="auto"/>
              </w:divBdr>
              <w:divsChild>
                <w:div w:id="68559708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5380820">
          <w:marLeft w:val="0"/>
          <w:marRight w:val="0"/>
          <w:marTop w:val="0"/>
          <w:marBottom w:val="0"/>
          <w:divBdr>
            <w:top w:val="none" w:sz="0" w:space="0" w:color="auto"/>
            <w:left w:val="none" w:sz="0" w:space="0" w:color="auto"/>
            <w:bottom w:val="none" w:sz="0" w:space="0" w:color="auto"/>
            <w:right w:val="none" w:sz="0" w:space="0" w:color="auto"/>
          </w:divBdr>
        </w:div>
        <w:div w:id="295450230">
          <w:marLeft w:val="0"/>
          <w:marRight w:val="0"/>
          <w:marTop w:val="0"/>
          <w:marBottom w:val="0"/>
          <w:divBdr>
            <w:top w:val="none" w:sz="0" w:space="0" w:color="auto"/>
            <w:left w:val="none" w:sz="0" w:space="0" w:color="auto"/>
            <w:bottom w:val="none" w:sz="0" w:space="0" w:color="auto"/>
            <w:right w:val="none" w:sz="0" w:space="0" w:color="auto"/>
          </w:divBdr>
          <w:divsChild>
            <w:div w:id="9724975">
              <w:marLeft w:val="0"/>
              <w:marRight w:val="0"/>
              <w:marTop w:val="0"/>
              <w:marBottom w:val="0"/>
              <w:divBdr>
                <w:top w:val="none" w:sz="0" w:space="0" w:color="auto"/>
                <w:left w:val="none" w:sz="0" w:space="0" w:color="auto"/>
                <w:bottom w:val="none" w:sz="0" w:space="0" w:color="auto"/>
                <w:right w:val="none" w:sz="0" w:space="0" w:color="auto"/>
              </w:divBdr>
            </w:div>
          </w:divsChild>
        </w:div>
        <w:div w:id="295451220">
          <w:marLeft w:val="0"/>
          <w:marRight w:val="0"/>
          <w:marTop w:val="0"/>
          <w:marBottom w:val="0"/>
          <w:divBdr>
            <w:top w:val="none" w:sz="0" w:space="0" w:color="auto"/>
            <w:left w:val="none" w:sz="0" w:space="0" w:color="auto"/>
            <w:bottom w:val="none" w:sz="0" w:space="0" w:color="auto"/>
            <w:right w:val="none" w:sz="0" w:space="0" w:color="auto"/>
          </w:divBdr>
        </w:div>
        <w:div w:id="295453039">
          <w:marLeft w:val="0"/>
          <w:marRight w:val="0"/>
          <w:marTop w:val="0"/>
          <w:marBottom w:val="300"/>
          <w:divBdr>
            <w:top w:val="none" w:sz="0" w:space="0" w:color="auto"/>
            <w:left w:val="none" w:sz="0" w:space="0" w:color="auto"/>
            <w:bottom w:val="none" w:sz="0" w:space="0" w:color="auto"/>
            <w:right w:val="none" w:sz="0" w:space="0" w:color="auto"/>
          </w:divBdr>
        </w:div>
        <w:div w:id="295457561">
          <w:marLeft w:val="-225"/>
          <w:marRight w:val="-225"/>
          <w:marTop w:val="0"/>
          <w:marBottom w:val="0"/>
          <w:divBdr>
            <w:top w:val="none" w:sz="0" w:space="0" w:color="auto"/>
            <w:left w:val="none" w:sz="0" w:space="0" w:color="auto"/>
            <w:bottom w:val="none" w:sz="0" w:space="0" w:color="auto"/>
            <w:right w:val="none" w:sz="0" w:space="0" w:color="auto"/>
          </w:divBdr>
        </w:div>
        <w:div w:id="295523959">
          <w:marLeft w:val="0"/>
          <w:marRight w:val="0"/>
          <w:marTop w:val="0"/>
          <w:marBottom w:val="0"/>
          <w:divBdr>
            <w:top w:val="none" w:sz="0" w:space="0" w:color="auto"/>
            <w:left w:val="none" w:sz="0" w:space="0" w:color="auto"/>
            <w:bottom w:val="none" w:sz="0" w:space="0" w:color="auto"/>
            <w:right w:val="none" w:sz="0" w:space="0" w:color="auto"/>
          </w:divBdr>
          <w:divsChild>
            <w:div w:id="203760390">
              <w:marLeft w:val="0"/>
              <w:marRight w:val="0"/>
              <w:marTop w:val="0"/>
              <w:marBottom w:val="150"/>
              <w:divBdr>
                <w:top w:val="none" w:sz="0" w:space="0" w:color="auto"/>
                <w:left w:val="none" w:sz="0" w:space="0" w:color="auto"/>
                <w:bottom w:val="none" w:sz="0" w:space="0" w:color="auto"/>
                <w:right w:val="none" w:sz="0" w:space="0" w:color="auto"/>
              </w:divBdr>
            </w:div>
          </w:divsChild>
        </w:div>
        <w:div w:id="295526153">
          <w:marLeft w:val="-975"/>
          <w:marRight w:val="-975"/>
          <w:marTop w:val="0"/>
          <w:marBottom w:val="0"/>
          <w:divBdr>
            <w:top w:val="none" w:sz="0" w:space="0" w:color="auto"/>
            <w:left w:val="none" w:sz="0" w:space="0" w:color="auto"/>
            <w:bottom w:val="none" w:sz="0" w:space="0" w:color="auto"/>
            <w:right w:val="none" w:sz="0" w:space="0" w:color="auto"/>
          </w:divBdr>
          <w:divsChild>
            <w:div w:id="326908902">
              <w:marLeft w:val="0"/>
              <w:marRight w:val="0"/>
              <w:marTop w:val="75"/>
              <w:marBottom w:val="0"/>
              <w:divBdr>
                <w:top w:val="none" w:sz="0" w:space="0" w:color="auto"/>
                <w:left w:val="none" w:sz="0" w:space="0" w:color="auto"/>
                <w:bottom w:val="none" w:sz="0" w:space="0" w:color="auto"/>
                <w:right w:val="none" w:sz="0" w:space="0" w:color="auto"/>
              </w:divBdr>
            </w:div>
          </w:divsChild>
        </w:div>
        <w:div w:id="295529491">
          <w:marLeft w:val="0"/>
          <w:marRight w:val="0"/>
          <w:marTop w:val="0"/>
          <w:marBottom w:val="0"/>
          <w:divBdr>
            <w:top w:val="none" w:sz="0" w:space="0" w:color="auto"/>
            <w:left w:val="none" w:sz="0" w:space="0" w:color="auto"/>
            <w:bottom w:val="none" w:sz="0" w:space="0" w:color="auto"/>
            <w:right w:val="none" w:sz="0" w:space="0" w:color="auto"/>
          </w:divBdr>
          <w:divsChild>
            <w:div w:id="212546911">
              <w:marLeft w:val="0"/>
              <w:marRight w:val="450"/>
              <w:marTop w:val="0"/>
              <w:marBottom w:val="150"/>
              <w:divBdr>
                <w:top w:val="none" w:sz="0" w:space="0" w:color="auto"/>
                <w:left w:val="none" w:sz="0" w:space="0" w:color="auto"/>
                <w:bottom w:val="none" w:sz="0" w:space="0" w:color="auto"/>
                <w:right w:val="none" w:sz="0" w:space="0" w:color="auto"/>
              </w:divBdr>
            </w:div>
          </w:divsChild>
        </w:div>
        <w:div w:id="295532688">
          <w:marLeft w:val="0"/>
          <w:marRight w:val="0"/>
          <w:marTop w:val="0"/>
          <w:marBottom w:val="0"/>
          <w:divBdr>
            <w:top w:val="none" w:sz="0" w:space="0" w:color="auto"/>
            <w:left w:val="none" w:sz="0" w:space="0" w:color="auto"/>
            <w:bottom w:val="none" w:sz="0" w:space="0" w:color="auto"/>
            <w:right w:val="none" w:sz="0" w:space="0" w:color="auto"/>
          </w:divBdr>
        </w:div>
        <w:div w:id="295568619">
          <w:marLeft w:val="0"/>
          <w:marRight w:val="0"/>
          <w:marTop w:val="0"/>
          <w:marBottom w:val="0"/>
          <w:divBdr>
            <w:top w:val="none" w:sz="0" w:space="0" w:color="auto"/>
            <w:left w:val="none" w:sz="0" w:space="0" w:color="auto"/>
            <w:bottom w:val="none" w:sz="0" w:space="0" w:color="auto"/>
            <w:right w:val="none" w:sz="0" w:space="0" w:color="auto"/>
          </w:divBdr>
        </w:div>
        <w:div w:id="295570980">
          <w:marLeft w:val="0"/>
          <w:marRight w:val="0"/>
          <w:marTop w:val="0"/>
          <w:marBottom w:val="75"/>
          <w:divBdr>
            <w:top w:val="none" w:sz="0" w:space="0" w:color="auto"/>
            <w:left w:val="none" w:sz="0" w:space="0" w:color="auto"/>
            <w:bottom w:val="none" w:sz="0" w:space="0" w:color="auto"/>
            <w:right w:val="none" w:sz="0" w:space="0" w:color="auto"/>
          </w:divBdr>
          <w:divsChild>
            <w:div w:id="275332344">
              <w:marLeft w:val="0"/>
              <w:marRight w:val="0"/>
              <w:marTop w:val="0"/>
              <w:marBottom w:val="0"/>
              <w:divBdr>
                <w:top w:val="none" w:sz="0" w:space="0" w:color="auto"/>
                <w:left w:val="none" w:sz="0" w:space="0" w:color="auto"/>
                <w:bottom w:val="none" w:sz="0" w:space="0" w:color="auto"/>
                <w:right w:val="none" w:sz="0" w:space="0" w:color="auto"/>
              </w:divBdr>
              <w:divsChild>
                <w:div w:id="73959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641472">
          <w:marLeft w:val="0"/>
          <w:marRight w:val="0"/>
          <w:marTop w:val="0"/>
          <w:marBottom w:val="0"/>
          <w:divBdr>
            <w:top w:val="none" w:sz="0" w:space="0" w:color="auto"/>
            <w:left w:val="none" w:sz="0" w:space="0" w:color="auto"/>
            <w:bottom w:val="none" w:sz="0" w:space="0" w:color="auto"/>
            <w:right w:val="none" w:sz="0" w:space="0" w:color="auto"/>
          </w:divBdr>
        </w:div>
        <w:div w:id="295641692">
          <w:marLeft w:val="0"/>
          <w:marRight w:val="0"/>
          <w:marTop w:val="0"/>
          <w:marBottom w:val="0"/>
          <w:divBdr>
            <w:top w:val="none" w:sz="0" w:space="0" w:color="auto"/>
            <w:left w:val="none" w:sz="0" w:space="0" w:color="auto"/>
            <w:bottom w:val="none" w:sz="0" w:space="0" w:color="auto"/>
            <w:right w:val="none" w:sz="0" w:space="0" w:color="auto"/>
          </w:divBdr>
        </w:div>
        <w:div w:id="295726176">
          <w:marLeft w:val="750"/>
          <w:marRight w:val="0"/>
          <w:marTop w:val="0"/>
          <w:marBottom w:val="0"/>
          <w:divBdr>
            <w:top w:val="none" w:sz="0" w:space="0" w:color="auto"/>
            <w:left w:val="none" w:sz="0" w:space="0" w:color="auto"/>
            <w:bottom w:val="none" w:sz="0" w:space="0" w:color="auto"/>
            <w:right w:val="none" w:sz="0" w:space="0" w:color="auto"/>
          </w:divBdr>
          <w:divsChild>
            <w:div w:id="264700271">
              <w:marLeft w:val="15"/>
              <w:marRight w:val="225"/>
              <w:marTop w:val="225"/>
              <w:marBottom w:val="105"/>
              <w:divBdr>
                <w:top w:val="none" w:sz="0" w:space="0" w:color="auto"/>
                <w:left w:val="none" w:sz="0" w:space="0" w:color="auto"/>
                <w:bottom w:val="none" w:sz="0" w:space="0" w:color="auto"/>
                <w:right w:val="none" w:sz="0" w:space="0" w:color="auto"/>
              </w:divBdr>
            </w:div>
          </w:divsChild>
        </w:div>
        <w:div w:id="295842674">
          <w:marLeft w:val="-125"/>
          <w:marRight w:val="-125"/>
          <w:marTop w:val="0"/>
          <w:marBottom w:val="0"/>
          <w:divBdr>
            <w:top w:val="none" w:sz="0" w:space="0" w:color="auto"/>
            <w:left w:val="none" w:sz="0" w:space="0" w:color="auto"/>
            <w:bottom w:val="none" w:sz="0" w:space="0" w:color="auto"/>
            <w:right w:val="none" w:sz="0" w:space="0" w:color="auto"/>
          </w:divBdr>
        </w:div>
        <w:div w:id="295912799">
          <w:marLeft w:val="0"/>
          <w:marRight w:val="0"/>
          <w:marTop w:val="0"/>
          <w:marBottom w:val="0"/>
          <w:divBdr>
            <w:top w:val="none" w:sz="0" w:space="0" w:color="auto"/>
            <w:left w:val="none" w:sz="0" w:space="0" w:color="auto"/>
            <w:bottom w:val="none" w:sz="0" w:space="0" w:color="auto"/>
            <w:right w:val="none" w:sz="0" w:space="0" w:color="auto"/>
          </w:divBdr>
        </w:div>
        <w:div w:id="295962013">
          <w:marLeft w:val="0"/>
          <w:marRight w:val="0"/>
          <w:marTop w:val="0"/>
          <w:marBottom w:val="0"/>
          <w:divBdr>
            <w:top w:val="none" w:sz="0" w:space="0" w:color="auto"/>
            <w:left w:val="none" w:sz="0" w:space="0" w:color="auto"/>
            <w:bottom w:val="none" w:sz="0" w:space="0" w:color="auto"/>
            <w:right w:val="none" w:sz="0" w:space="0" w:color="auto"/>
          </w:divBdr>
        </w:div>
        <w:div w:id="295987205">
          <w:marLeft w:val="0"/>
          <w:marRight w:val="0"/>
          <w:marTop w:val="0"/>
          <w:marBottom w:val="0"/>
          <w:divBdr>
            <w:top w:val="none" w:sz="0" w:space="0" w:color="auto"/>
            <w:left w:val="none" w:sz="0" w:space="0" w:color="auto"/>
            <w:bottom w:val="none" w:sz="0" w:space="0" w:color="auto"/>
            <w:right w:val="none" w:sz="0" w:space="0" w:color="auto"/>
          </w:divBdr>
        </w:div>
        <w:div w:id="296028842">
          <w:marLeft w:val="0"/>
          <w:marRight w:val="0"/>
          <w:marTop w:val="0"/>
          <w:marBottom w:val="0"/>
          <w:divBdr>
            <w:top w:val="single" w:sz="2" w:space="0" w:color="E0E0E0"/>
            <w:left w:val="single" w:sz="2" w:space="0" w:color="E0E0E0"/>
            <w:bottom w:val="single" w:sz="2" w:space="0" w:color="E0E0E0"/>
            <w:right w:val="single" w:sz="2" w:space="0" w:color="E0E0E0"/>
          </w:divBdr>
        </w:div>
        <w:div w:id="296030466">
          <w:marLeft w:val="0"/>
          <w:marRight w:val="0"/>
          <w:marTop w:val="0"/>
          <w:marBottom w:val="0"/>
          <w:divBdr>
            <w:top w:val="none" w:sz="0" w:space="0" w:color="auto"/>
            <w:left w:val="none" w:sz="0" w:space="0" w:color="auto"/>
            <w:bottom w:val="none" w:sz="0" w:space="0" w:color="auto"/>
            <w:right w:val="none" w:sz="0" w:space="0" w:color="auto"/>
          </w:divBdr>
        </w:div>
        <w:div w:id="296103898">
          <w:marLeft w:val="0"/>
          <w:marRight w:val="0"/>
          <w:marTop w:val="150"/>
          <w:marBottom w:val="0"/>
          <w:divBdr>
            <w:top w:val="none" w:sz="0" w:space="0" w:color="auto"/>
            <w:left w:val="none" w:sz="0" w:space="0" w:color="auto"/>
            <w:bottom w:val="none" w:sz="0" w:space="0" w:color="auto"/>
            <w:right w:val="none" w:sz="0" w:space="0" w:color="auto"/>
          </w:divBdr>
          <w:divsChild>
            <w:div w:id="6056598">
              <w:marLeft w:val="0"/>
              <w:marRight w:val="0"/>
              <w:marTop w:val="0"/>
              <w:marBottom w:val="0"/>
              <w:divBdr>
                <w:top w:val="none" w:sz="0" w:space="0" w:color="auto"/>
                <w:left w:val="none" w:sz="0" w:space="0" w:color="auto"/>
                <w:bottom w:val="none" w:sz="0" w:space="0" w:color="auto"/>
                <w:right w:val="none" w:sz="0" w:space="0" w:color="auto"/>
              </w:divBdr>
            </w:div>
          </w:divsChild>
        </w:div>
        <w:div w:id="296108202">
          <w:marLeft w:val="0"/>
          <w:marRight w:val="450"/>
          <w:marTop w:val="105"/>
          <w:marBottom w:val="150"/>
          <w:divBdr>
            <w:top w:val="none" w:sz="0" w:space="0" w:color="auto"/>
            <w:left w:val="none" w:sz="0" w:space="0" w:color="auto"/>
            <w:bottom w:val="none" w:sz="0" w:space="0" w:color="auto"/>
            <w:right w:val="none" w:sz="0" w:space="0" w:color="auto"/>
          </w:divBdr>
          <w:divsChild>
            <w:div w:id="482544621">
              <w:marLeft w:val="0"/>
              <w:marRight w:val="0"/>
              <w:marTop w:val="0"/>
              <w:marBottom w:val="0"/>
              <w:divBdr>
                <w:top w:val="none" w:sz="0" w:space="0" w:color="auto"/>
                <w:left w:val="none" w:sz="0" w:space="0" w:color="auto"/>
                <w:bottom w:val="none" w:sz="0" w:space="0" w:color="auto"/>
                <w:right w:val="none" w:sz="0" w:space="0" w:color="auto"/>
              </w:divBdr>
            </w:div>
          </w:divsChild>
        </w:div>
        <w:div w:id="296110531">
          <w:marLeft w:val="0"/>
          <w:marRight w:val="0"/>
          <w:marTop w:val="0"/>
          <w:marBottom w:val="0"/>
          <w:divBdr>
            <w:top w:val="none" w:sz="0" w:space="0" w:color="auto"/>
            <w:left w:val="none" w:sz="0" w:space="0" w:color="auto"/>
            <w:bottom w:val="none" w:sz="0" w:space="0" w:color="auto"/>
            <w:right w:val="none" w:sz="0" w:space="0" w:color="auto"/>
          </w:divBdr>
        </w:div>
        <w:div w:id="296179049">
          <w:marLeft w:val="0"/>
          <w:marRight w:val="0"/>
          <w:marTop w:val="0"/>
          <w:marBottom w:val="0"/>
          <w:divBdr>
            <w:top w:val="none" w:sz="0" w:space="0" w:color="auto"/>
            <w:left w:val="none" w:sz="0" w:space="0" w:color="auto"/>
            <w:bottom w:val="none" w:sz="0" w:space="0" w:color="auto"/>
            <w:right w:val="none" w:sz="0" w:space="0" w:color="auto"/>
          </w:divBdr>
        </w:div>
        <w:div w:id="296228018">
          <w:marLeft w:val="0"/>
          <w:marRight w:val="0"/>
          <w:marTop w:val="0"/>
          <w:marBottom w:val="300"/>
          <w:divBdr>
            <w:top w:val="none" w:sz="0" w:space="0" w:color="auto"/>
            <w:left w:val="none" w:sz="0" w:space="0" w:color="auto"/>
            <w:bottom w:val="none" w:sz="0" w:space="0" w:color="auto"/>
            <w:right w:val="none" w:sz="0" w:space="0" w:color="auto"/>
          </w:divBdr>
        </w:div>
        <w:div w:id="296229137">
          <w:marLeft w:val="0"/>
          <w:marRight w:val="0"/>
          <w:marTop w:val="125"/>
          <w:marBottom w:val="0"/>
          <w:divBdr>
            <w:top w:val="none" w:sz="0" w:space="0" w:color="auto"/>
            <w:left w:val="none" w:sz="0" w:space="0" w:color="auto"/>
            <w:bottom w:val="none" w:sz="0" w:space="0" w:color="auto"/>
            <w:right w:val="none" w:sz="0" w:space="0" w:color="auto"/>
          </w:divBdr>
        </w:div>
        <w:div w:id="296567693">
          <w:marLeft w:val="0"/>
          <w:marRight w:val="0"/>
          <w:marTop w:val="0"/>
          <w:marBottom w:val="0"/>
          <w:divBdr>
            <w:top w:val="single" w:sz="6" w:space="0" w:color="999999"/>
            <w:left w:val="single" w:sz="6" w:space="0" w:color="999999"/>
            <w:bottom w:val="single" w:sz="6" w:space="0" w:color="999999"/>
            <w:right w:val="single" w:sz="6" w:space="0" w:color="999999"/>
          </w:divBdr>
        </w:div>
        <w:div w:id="296568021">
          <w:marLeft w:val="0"/>
          <w:marRight w:val="0"/>
          <w:marTop w:val="0"/>
          <w:marBottom w:val="75"/>
          <w:divBdr>
            <w:top w:val="none" w:sz="0" w:space="0" w:color="auto"/>
            <w:left w:val="none" w:sz="0" w:space="0" w:color="auto"/>
            <w:bottom w:val="none" w:sz="0" w:space="0" w:color="auto"/>
            <w:right w:val="none" w:sz="0" w:space="0" w:color="auto"/>
          </w:divBdr>
        </w:div>
        <w:div w:id="296572045">
          <w:marLeft w:val="0"/>
          <w:marRight w:val="0"/>
          <w:marTop w:val="0"/>
          <w:marBottom w:val="0"/>
          <w:divBdr>
            <w:top w:val="none" w:sz="0" w:space="0" w:color="auto"/>
            <w:left w:val="none" w:sz="0" w:space="0" w:color="auto"/>
            <w:bottom w:val="none" w:sz="0" w:space="0" w:color="auto"/>
            <w:right w:val="none" w:sz="0" w:space="0" w:color="auto"/>
          </w:divBdr>
        </w:div>
        <w:div w:id="296640678">
          <w:marLeft w:val="0"/>
          <w:marRight w:val="0"/>
          <w:marTop w:val="0"/>
          <w:marBottom w:val="0"/>
          <w:divBdr>
            <w:top w:val="none" w:sz="0" w:space="0" w:color="auto"/>
            <w:left w:val="none" w:sz="0" w:space="0" w:color="auto"/>
            <w:bottom w:val="none" w:sz="0" w:space="0" w:color="auto"/>
            <w:right w:val="none" w:sz="0" w:space="0" w:color="auto"/>
          </w:divBdr>
          <w:divsChild>
            <w:div w:id="535509166">
              <w:marLeft w:val="-225"/>
              <w:marRight w:val="-225"/>
              <w:marTop w:val="0"/>
              <w:marBottom w:val="0"/>
              <w:divBdr>
                <w:top w:val="none" w:sz="0" w:space="0" w:color="auto"/>
                <w:left w:val="none" w:sz="0" w:space="0" w:color="auto"/>
                <w:bottom w:val="none" w:sz="0" w:space="0" w:color="auto"/>
                <w:right w:val="none" w:sz="0" w:space="0" w:color="auto"/>
              </w:divBdr>
              <w:divsChild>
                <w:div w:id="1203958">
                  <w:marLeft w:val="0"/>
                  <w:marRight w:val="0"/>
                  <w:marTop w:val="0"/>
                  <w:marBottom w:val="0"/>
                  <w:divBdr>
                    <w:top w:val="none" w:sz="0" w:space="0" w:color="auto"/>
                    <w:left w:val="none" w:sz="0" w:space="0" w:color="auto"/>
                    <w:bottom w:val="none" w:sz="0" w:space="0" w:color="auto"/>
                    <w:right w:val="none" w:sz="0" w:space="0" w:color="auto"/>
                  </w:divBdr>
                  <w:divsChild>
                    <w:div w:id="72556461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96646183">
          <w:marLeft w:val="0"/>
          <w:marRight w:val="0"/>
          <w:marTop w:val="0"/>
          <w:marBottom w:val="0"/>
          <w:divBdr>
            <w:top w:val="none" w:sz="0" w:space="0" w:color="auto"/>
            <w:left w:val="none" w:sz="0" w:space="0" w:color="auto"/>
            <w:bottom w:val="none" w:sz="0" w:space="0" w:color="auto"/>
            <w:right w:val="none" w:sz="0" w:space="0" w:color="auto"/>
          </w:divBdr>
          <w:divsChild>
            <w:div w:id="335110071">
              <w:marLeft w:val="0"/>
              <w:marRight w:val="0"/>
              <w:marTop w:val="360"/>
              <w:marBottom w:val="360"/>
              <w:divBdr>
                <w:top w:val="none" w:sz="0" w:space="0" w:color="auto"/>
                <w:left w:val="none" w:sz="0" w:space="0" w:color="auto"/>
                <w:bottom w:val="none" w:sz="0" w:space="0" w:color="auto"/>
                <w:right w:val="none" w:sz="0" w:space="0" w:color="auto"/>
              </w:divBdr>
            </w:div>
          </w:divsChild>
        </w:div>
        <w:div w:id="296687579">
          <w:marLeft w:val="0"/>
          <w:marRight w:val="0"/>
          <w:marTop w:val="0"/>
          <w:marBottom w:val="300"/>
          <w:divBdr>
            <w:top w:val="none" w:sz="0" w:space="0" w:color="auto"/>
            <w:left w:val="none" w:sz="0" w:space="0" w:color="auto"/>
            <w:bottom w:val="none" w:sz="0" w:space="0" w:color="auto"/>
            <w:right w:val="none" w:sz="0" w:space="0" w:color="auto"/>
          </w:divBdr>
        </w:div>
        <w:div w:id="296691371">
          <w:marLeft w:val="0"/>
          <w:marRight w:val="0"/>
          <w:marTop w:val="0"/>
          <w:marBottom w:val="150"/>
          <w:divBdr>
            <w:top w:val="none" w:sz="0" w:space="0" w:color="auto"/>
            <w:left w:val="none" w:sz="0" w:space="0" w:color="auto"/>
            <w:bottom w:val="none" w:sz="0" w:space="0" w:color="auto"/>
            <w:right w:val="none" w:sz="0" w:space="0" w:color="auto"/>
          </w:divBdr>
        </w:div>
        <w:div w:id="296692932">
          <w:marLeft w:val="0"/>
          <w:marRight w:val="0"/>
          <w:marTop w:val="0"/>
          <w:marBottom w:val="272"/>
          <w:divBdr>
            <w:top w:val="none" w:sz="0" w:space="0" w:color="auto"/>
            <w:left w:val="none" w:sz="0" w:space="0" w:color="auto"/>
            <w:bottom w:val="none" w:sz="0" w:space="0" w:color="auto"/>
            <w:right w:val="none" w:sz="0" w:space="0" w:color="auto"/>
          </w:divBdr>
        </w:div>
        <w:div w:id="296763986">
          <w:marLeft w:val="0"/>
          <w:marRight w:val="0"/>
          <w:marTop w:val="0"/>
          <w:marBottom w:val="0"/>
          <w:divBdr>
            <w:top w:val="none" w:sz="0" w:space="0" w:color="auto"/>
            <w:left w:val="none" w:sz="0" w:space="0" w:color="auto"/>
            <w:bottom w:val="none" w:sz="0" w:space="0" w:color="auto"/>
            <w:right w:val="none" w:sz="0" w:space="0" w:color="auto"/>
          </w:divBdr>
          <w:divsChild>
            <w:div w:id="617177119">
              <w:marLeft w:val="0"/>
              <w:marRight w:val="0"/>
              <w:marTop w:val="0"/>
              <w:marBottom w:val="345"/>
              <w:divBdr>
                <w:top w:val="none" w:sz="0" w:space="0" w:color="auto"/>
                <w:left w:val="none" w:sz="0" w:space="0" w:color="auto"/>
                <w:bottom w:val="none" w:sz="0" w:space="0" w:color="auto"/>
                <w:right w:val="none" w:sz="0" w:space="0" w:color="auto"/>
              </w:divBdr>
            </w:div>
            <w:div w:id="676882483">
              <w:marLeft w:val="0"/>
              <w:marRight w:val="0"/>
              <w:marTop w:val="0"/>
              <w:marBottom w:val="345"/>
              <w:divBdr>
                <w:top w:val="none" w:sz="0" w:space="0" w:color="auto"/>
                <w:left w:val="none" w:sz="0" w:space="0" w:color="auto"/>
                <w:bottom w:val="none" w:sz="0" w:space="0" w:color="auto"/>
                <w:right w:val="none" w:sz="0" w:space="0" w:color="auto"/>
              </w:divBdr>
            </w:div>
          </w:divsChild>
        </w:div>
        <w:div w:id="296834319">
          <w:marLeft w:val="0"/>
          <w:marRight w:val="0"/>
          <w:marTop w:val="0"/>
          <w:marBottom w:val="63"/>
          <w:divBdr>
            <w:top w:val="none" w:sz="0" w:space="0" w:color="auto"/>
            <w:left w:val="none" w:sz="0" w:space="0" w:color="auto"/>
            <w:bottom w:val="none" w:sz="0" w:space="0" w:color="auto"/>
            <w:right w:val="none" w:sz="0" w:space="0" w:color="auto"/>
          </w:divBdr>
        </w:div>
        <w:div w:id="296880327">
          <w:marLeft w:val="0"/>
          <w:marRight w:val="0"/>
          <w:marTop w:val="0"/>
          <w:marBottom w:val="0"/>
          <w:divBdr>
            <w:top w:val="none" w:sz="0" w:space="0" w:color="auto"/>
            <w:left w:val="none" w:sz="0" w:space="0" w:color="auto"/>
            <w:bottom w:val="none" w:sz="0" w:space="0" w:color="auto"/>
            <w:right w:val="none" w:sz="0" w:space="0" w:color="auto"/>
          </w:divBdr>
        </w:div>
        <w:div w:id="296952530">
          <w:marLeft w:val="626"/>
          <w:marRight w:val="1252"/>
          <w:marTop w:val="0"/>
          <w:marBottom w:val="0"/>
          <w:divBdr>
            <w:top w:val="none" w:sz="0" w:space="0" w:color="auto"/>
            <w:left w:val="none" w:sz="0" w:space="0" w:color="auto"/>
            <w:bottom w:val="none" w:sz="0" w:space="0" w:color="auto"/>
            <w:right w:val="none" w:sz="0" w:space="0" w:color="auto"/>
          </w:divBdr>
        </w:div>
        <w:div w:id="297074986">
          <w:marLeft w:val="1463"/>
          <w:marRight w:val="0"/>
          <w:marTop w:val="0"/>
          <w:marBottom w:val="0"/>
          <w:divBdr>
            <w:top w:val="none" w:sz="0" w:space="0" w:color="auto"/>
            <w:left w:val="none" w:sz="0" w:space="0" w:color="auto"/>
            <w:bottom w:val="none" w:sz="0" w:space="0" w:color="auto"/>
            <w:right w:val="none" w:sz="0" w:space="0" w:color="auto"/>
          </w:divBdr>
        </w:div>
        <w:div w:id="297145481">
          <w:marLeft w:val="0"/>
          <w:marRight w:val="225"/>
          <w:marTop w:val="0"/>
          <w:marBottom w:val="0"/>
          <w:divBdr>
            <w:top w:val="none" w:sz="0" w:space="0" w:color="auto"/>
            <w:left w:val="none" w:sz="0" w:space="0" w:color="auto"/>
            <w:bottom w:val="none" w:sz="0" w:space="0" w:color="auto"/>
            <w:right w:val="none" w:sz="0" w:space="0" w:color="auto"/>
          </w:divBdr>
        </w:div>
        <w:div w:id="297227593">
          <w:marLeft w:val="0"/>
          <w:marRight w:val="125"/>
          <w:marTop w:val="0"/>
          <w:marBottom w:val="0"/>
          <w:divBdr>
            <w:top w:val="none" w:sz="0" w:space="0" w:color="auto"/>
            <w:left w:val="none" w:sz="0" w:space="0" w:color="auto"/>
            <w:bottom w:val="none" w:sz="0" w:space="0" w:color="auto"/>
            <w:right w:val="none" w:sz="0" w:space="0" w:color="auto"/>
          </w:divBdr>
        </w:div>
        <w:div w:id="297228597">
          <w:marLeft w:val="-150"/>
          <w:marRight w:val="-150"/>
          <w:marTop w:val="0"/>
          <w:marBottom w:val="0"/>
          <w:divBdr>
            <w:top w:val="none" w:sz="0" w:space="0" w:color="auto"/>
            <w:left w:val="none" w:sz="0" w:space="0" w:color="auto"/>
            <w:bottom w:val="none" w:sz="0" w:space="0" w:color="auto"/>
            <w:right w:val="none" w:sz="0" w:space="0" w:color="auto"/>
          </w:divBdr>
          <w:divsChild>
            <w:div w:id="278797831">
              <w:marLeft w:val="0"/>
              <w:marRight w:val="0"/>
              <w:marTop w:val="0"/>
              <w:marBottom w:val="0"/>
              <w:divBdr>
                <w:top w:val="none" w:sz="0" w:space="0" w:color="auto"/>
                <w:left w:val="none" w:sz="0" w:space="0" w:color="auto"/>
                <w:bottom w:val="none" w:sz="0" w:space="0" w:color="auto"/>
                <w:right w:val="none" w:sz="0" w:space="0" w:color="auto"/>
              </w:divBdr>
              <w:divsChild>
                <w:div w:id="155270435">
                  <w:marLeft w:val="0"/>
                  <w:marRight w:val="0"/>
                  <w:marTop w:val="0"/>
                  <w:marBottom w:val="150"/>
                  <w:divBdr>
                    <w:top w:val="none" w:sz="0" w:space="0" w:color="auto"/>
                    <w:left w:val="none" w:sz="0" w:space="0" w:color="auto"/>
                    <w:bottom w:val="none" w:sz="0" w:space="0" w:color="auto"/>
                    <w:right w:val="none" w:sz="0" w:space="0" w:color="auto"/>
                  </w:divBdr>
                </w:div>
              </w:divsChild>
            </w:div>
            <w:div w:id="300384042">
              <w:marLeft w:val="0"/>
              <w:marRight w:val="0"/>
              <w:marTop w:val="0"/>
              <w:marBottom w:val="0"/>
              <w:divBdr>
                <w:top w:val="none" w:sz="0" w:space="0" w:color="auto"/>
                <w:left w:val="none" w:sz="0" w:space="0" w:color="auto"/>
                <w:bottom w:val="none" w:sz="0" w:space="0" w:color="auto"/>
                <w:right w:val="none" w:sz="0" w:space="0" w:color="auto"/>
              </w:divBdr>
            </w:div>
          </w:divsChild>
        </w:div>
        <w:div w:id="297340670">
          <w:marLeft w:val="0"/>
          <w:marRight w:val="0"/>
          <w:marTop w:val="0"/>
          <w:marBottom w:val="0"/>
          <w:divBdr>
            <w:top w:val="none" w:sz="0" w:space="0" w:color="auto"/>
            <w:left w:val="none" w:sz="0" w:space="0" w:color="auto"/>
            <w:bottom w:val="none" w:sz="0" w:space="0" w:color="auto"/>
            <w:right w:val="none" w:sz="0" w:space="0" w:color="auto"/>
          </w:divBdr>
        </w:div>
        <w:div w:id="297345292">
          <w:marLeft w:val="0"/>
          <w:marRight w:val="0"/>
          <w:marTop w:val="0"/>
          <w:marBottom w:val="0"/>
          <w:divBdr>
            <w:top w:val="none" w:sz="0" w:space="0" w:color="auto"/>
            <w:left w:val="none" w:sz="0" w:space="0" w:color="auto"/>
            <w:bottom w:val="none" w:sz="0" w:space="0" w:color="auto"/>
            <w:right w:val="none" w:sz="0" w:space="0" w:color="auto"/>
          </w:divBdr>
        </w:div>
        <w:div w:id="297422333">
          <w:marLeft w:val="0"/>
          <w:marRight w:val="125"/>
          <w:marTop w:val="0"/>
          <w:marBottom w:val="0"/>
          <w:divBdr>
            <w:top w:val="none" w:sz="0" w:space="0" w:color="auto"/>
            <w:left w:val="none" w:sz="0" w:space="0" w:color="auto"/>
            <w:bottom w:val="none" w:sz="0" w:space="0" w:color="auto"/>
            <w:right w:val="none" w:sz="0" w:space="0" w:color="auto"/>
          </w:divBdr>
        </w:div>
        <w:div w:id="297498017">
          <w:marLeft w:val="-975"/>
          <w:marRight w:val="-975"/>
          <w:marTop w:val="0"/>
          <w:marBottom w:val="0"/>
          <w:divBdr>
            <w:top w:val="none" w:sz="0" w:space="0" w:color="auto"/>
            <w:left w:val="none" w:sz="0" w:space="0" w:color="auto"/>
            <w:bottom w:val="none" w:sz="0" w:space="0" w:color="auto"/>
            <w:right w:val="none" w:sz="0" w:space="0" w:color="auto"/>
          </w:divBdr>
        </w:div>
        <w:div w:id="297534817">
          <w:marLeft w:val="0"/>
          <w:marRight w:val="3900"/>
          <w:marTop w:val="0"/>
          <w:marBottom w:val="0"/>
          <w:divBdr>
            <w:top w:val="none" w:sz="0" w:space="0" w:color="auto"/>
            <w:left w:val="none" w:sz="0" w:space="0" w:color="auto"/>
            <w:bottom w:val="none" w:sz="0" w:space="0" w:color="auto"/>
            <w:right w:val="none" w:sz="0" w:space="0" w:color="auto"/>
          </w:divBdr>
        </w:div>
        <w:div w:id="297535184">
          <w:marLeft w:val="0"/>
          <w:marRight w:val="0"/>
          <w:marTop w:val="0"/>
          <w:marBottom w:val="0"/>
          <w:divBdr>
            <w:top w:val="none" w:sz="0" w:space="0" w:color="auto"/>
            <w:left w:val="none" w:sz="0" w:space="0" w:color="auto"/>
            <w:bottom w:val="none" w:sz="0" w:space="0" w:color="auto"/>
            <w:right w:val="none" w:sz="0" w:space="0" w:color="auto"/>
          </w:divBdr>
        </w:div>
        <w:div w:id="297537256">
          <w:marLeft w:val="0"/>
          <w:marRight w:val="0"/>
          <w:marTop w:val="0"/>
          <w:marBottom w:val="240"/>
          <w:divBdr>
            <w:top w:val="none" w:sz="0" w:space="0" w:color="auto"/>
            <w:left w:val="none" w:sz="0" w:space="0" w:color="auto"/>
            <w:bottom w:val="none" w:sz="0" w:space="0" w:color="auto"/>
            <w:right w:val="none" w:sz="0" w:space="0" w:color="auto"/>
          </w:divBdr>
        </w:div>
        <w:div w:id="297609375">
          <w:marLeft w:val="0"/>
          <w:marRight w:val="0"/>
          <w:marTop w:val="0"/>
          <w:marBottom w:val="0"/>
          <w:divBdr>
            <w:top w:val="none" w:sz="0" w:space="0" w:color="auto"/>
            <w:left w:val="none" w:sz="0" w:space="0" w:color="auto"/>
            <w:bottom w:val="none" w:sz="0" w:space="0" w:color="auto"/>
            <w:right w:val="none" w:sz="0" w:space="0" w:color="auto"/>
          </w:divBdr>
        </w:div>
        <w:div w:id="297611773">
          <w:marLeft w:val="0"/>
          <w:marRight w:val="0"/>
          <w:marTop w:val="0"/>
          <w:marBottom w:val="300"/>
          <w:divBdr>
            <w:top w:val="none" w:sz="0" w:space="0" w:color="auto"/>
            <w:left w:val="none" w:sz="0" w:space="0" w:color="auto"/>
            <w:bottom w:val="none" w:sz="0" w:space="0" w:color="auto"/>
            <w:right w:val="none" w:sz="0" w:space="0" w:color="auto"/>
          </w:divBdr>
          <w:divsChild>
            <w:div w:id="617420692">
              <w:marLeft w:val="0"/>
              <w:marRight w:val="0"/>
              <w:marTop w:val="0"/>
              <w:marBottom w:val="0"/>
              <w:divBdr>
                <w:top w:val="none" w:sz="0" w:space="0" w:color="auto"/>
                <w:left w:val="none" w:sz="0" w:space="0" w:color="auto"/>
                <w:bottom w:val="none" w:sz="0" w:space="0" w:color="auto"/>
                <w:right w:val="none" w:sz="0" w:space="0" w:color="auto"/>
              </w:divBdr>
              <w:divsChild>
                <w:div w:id="187378038">
                  <w:marLeft w:val="0"/>
                  <w:marRight w:val="0"/>
                  <w:marTop w:val="0"/>
                  <w:marBottom w:val="0"/>
                  <w:divBdr>
                    <w:top w:val="none" w:sz="0" w:space="0" w:color="auto"/>
                    <w:left w:val="none" w:sz="0" w:space="0" w:color="auto"/>
                    <w:bottom w:val="none" w:sz="0" w:space="0" w:color="auto"/>
                    <w:right w:val="none" w:sz="0" w:space="0" w:color="auto"/>
                  </w:divBdr>
                  <w:divsChild>
                    <w:div w:id="282465315">
                      <w:marLeft w:val="0"/>
                      <w:marRight w:val="0"/>
                      <w:marTop w:val="100"/>
                      <w:marBottom w:val="100"/>
                      <w:divBdr>
                        <w:top w:val="none" w:sz="0" w:space="0" w:color="auto"/>
                        <w:left w:val="none" w:sz="0" w:space="0" w:color="auto"/>
                        <w:bottom w:val="none" w:sz="0" w:space="0" w:color="auto"/>
                        <w:right w:val="none" w:sz="0" w:space="0" w:color="auto"/>
                      </w:divBdr>
                      <w:divsChild>
                        <w:div w:id="26411664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97760706">
          <w:marLeft w:val="-150"/>
          <w:marRight w:val="-150"/>
          <w:marTop w:val="0"/>
          <w:marBottom w:val="0"/>
          <w:divBdr>
            <w:top w:val="none" w:sz="0" w:space="0" w:color="auto"/>
            <w:left w:val="none" w:sz="0" w:space="0" w:color="auto"/>
            <w:bottom w:val="none" w:sz="0" w:space="0" w:color="auto"/>
            <w:right w:val="none" w:sz="0" w:space="0" w:color="auto"/>
          </w:divBdr>
        </w:div>
        <w:div w:id="297762139">
          <w:marLeft w:val="0"/>
          <w:marRight w:val="0"/>
          <w:marTop w:val="0"/>
          <w:marBottom w:val="0"/>
          <w:divBdr>
            <w:top w:val="single" w:sz="2" w:space="0" w:color="E0E0E0"/>
            <w:left w:val="single" w:sz="2" w:space="0" w:color="E0E0E0"/>
            <w:bottom w:val="single" w:sz="2" w:space="0" w:color="E0E0E0"/>
            <w:right w:val="single" w:sz="2" w:space="0" w:color="E0E0E0"/>
          </w:divBdr>
        </w:div>
        <w:div w:id="297808073">
          <w:marLeft w:val="0"/>
          <w:marRight w:val="0"/>
          <w:marTop w:val="0"/>
          <w:marBottom w:val="240"/>
          <w:divBdr>
            <w:top w:val="none" w:sz="0" w:space="0" w:color="auto"/>
            <w:left w:val="none" w:sz="0" w:space="0" w:color="auto"/>
            <w:bottom w:val="none" w:sz="0" w:space="0" w:color="auto"/>
            <w:right w:val="none" w:sz="0" w:space="0" w:color="auto"/>
          </w:divBdr>
        </w:div>
        <w:div w:id="297809802">
          <w:marLeft w:val="0"/>
          <w:marRight w:val="0"/>
          <w:marTop w:val="0"/>
          <w:marBottom w:val="300"/>
          <w:divBdr>
            <w:top w:val="none" w:sz="0" w:space="0" w:color="auto"/>
            <w:left w:val="none" w:sz="0" w:space="0" w:color="auto"/>
            <w:bottom w:val="none" w:sz="0" w:space="0" w:color="auto"/>
            <w:right w:val="none" w:sz="0" w:space="0" w:color="auto"/>
          </w:divBdr>
        </w:div>
        <w:div w:id="297876540">
          <w:marLeft w:val="0"/>
          <w:marRight w:val="0"/>
          <w:marTop w:val="0"/>
          <w:marBottom w:val="0"/>
          <w:divBdr>
            <w:top w:val="none" w:sz="0" w:space="0" w:color="auto"/>
            <w:left w:val="none" w:sz="0" w:space="0" w:color="auto"/>
            <w:bottom w:val="none" w:sz="0" w:space="0" w:color="auto"/>
            <w:right w:val="none" w:sz="0" w:space="0" w:color="auto"/>
          </w:divBdr>
          <w:divsChild>
            <w:div w:id="690227071">
              <w:marLeft w:val="0"/>
              <w:marRight w:val="0"/>
              <w:marTop w:val="0"/>
              <w:marBottom w:val="0"/>
              <w:divBdr>
                <w:top w:val="none" w:sz="0" w:space="0" w:color="auto"/>
                <w:left w:val="none" w:sz="0" w:space="0" w:color="auto"/>
                <w:bottom w:val="none" w:sz="0" w:space="0" w:color="auto"/>
                <w:right w:val="none" w:sz="0" w:space="0" w:color="auto"/>
              </w:divBdr>
            </w:div>
          </w:divsChild>
        </w:div>
        <w:div w:id="297878774">
          <w:marLeft w:val="0"/>
          <w:marRight w:val="0"/>
          <w:marTop w:val="0"/>
          <w:marBottom w:val="0"/>
          <w:divBdr>
            <w:top w:val="none" w:sz="0" w:space="0" w:color="auto"/>
            <w:left w:val="none" w:sz="0" w:space="0" w:color="auto"/>
            <w:bottom w:val="none" w:sz="0" w:space="0" w:color="auto"/>
            <w:right w:val="none" w:sz="0" w:space="0" w:color="auto"/>
          </w:divBdr>
        </w:div>
        <w:div w:id="297881188">
          <w:marLeft w:val="-225"/>
          <w:marRight w:val="-225"/>
          <w:marTop w:val="0"/>
          <w:marBottom w:val="0"/>
          <w:divBdr>
            <w:top w:val="none" w:sz="0" w:space="0" w:color="auto"/>
            <w:left w:val="none" w:sz="0" w:space="0" w:color="auto"/>
            <w:bottom w:val="none" w:sz="0" w:space="0" w:color="auto"/>
            <w:right w:val="none" w:sz="0" w:space="0" w:color="auto"/>
          </w:divBdr>
          <w:divsChild>
            <w:div w:id="88547070">
              <w:marLeft w:val="1463"/>
              <w:marRight w:val="0"/>
              <w:marTop w:val="0"/>
              <w:marBottom w:val="0"/>
              <w:divBdr>
                <w:top w:val="none" w:sz="0" w:space="0" w:color="auto"/>
                <w:left w:val="none" w:sz="0" w:space="0" w:color="auto"/>
                <w:bottom w:val="none" w:sz="0" w:space="0" w:color="auto"/>
                <w:right w:val="none" w:sz="0" w:space="0" w:color="auto"/>
              </w:divBdr>
            </w:div>
          </w:divsChild>
        </w:div>
        <w:div w:id="297881660">
          <w:marLeft w:val="0"/>
          <w:marRight w:val="0"/>
          <w:marTop w:val="0"/>
          <w:marBottom w:val="240"/>
          <w:divBdr>
            <w:top w:val="none" w:sz="0" w:space="0" w:color="auto"/>
            <w:left w:val="none" w:sz="0" w:space="0" w:color="auto"/>
            <w:bottom w:val="none" w:sz="0" w:space="0" w:color="auto"/>
            <w:right w:val="none" w:sz="0" w:space="0" w:color="auto"/>
          </w:divBdr>
        </w:div>
        <w:div w:id="297885465">
          <w:marLeft w:val="0"/>
          <w:marRight w:val="0"/>
          <w:marTop w:val="0"/>
          <w:marBottom w:val="0"/>
          <w:divBdr>
            <w:top w:val="none" w:sz="0" w:space="0" w:color="auto"/>
            <w:left w:val="none" w:sz="0" w:space="0" w:color="auto"/>
            <w:bottom w:val="none" w:sz="0" w:space="0" w:color="auto"/>
            <w:right w:val="none" w:sz="0" w:space="0" w:color="auto"/>
          </w:divBdr>
        </w:div>
        <w:div w:id="297953065">
          <w:marLeft w:val="0"/>
          <w:marRight w:val="0"/>
          <w:marTop w:val="0"/>
          <w:marBottom w:val="0"/>
          <w:divBdr>
            <w:top w:val="none" w:sz="0" w:space="0" w:color="auto"/>
            <w:left w:val="none" w:sz="0" w:space="0" w:color="auto"/>
            <w:bottom w:val="none" w:sz="0" w:space="0" w:color="auto"/>
            <w:right w:val="none" w:sz="0" w:space="0" w:color="auto"/>
          </w:divBdr>
        </w:div>
        <w:div w:id="297956065">
          <w:marLeft w:val="0"/>
          <w:marRight w:val="0"/>
          <w:marTop w:val="0"/>
          <w:marBottom w:val="0"/>
          <w:divBdr>
            <w:top w:val="none" w:sz="0" w:space="0" w:color="auto"/>
            <w:left w:val="none" w:sz="0" w:space="0" w:color="auto"/>
            <w:bottom w:val="none" w:sz="0" w:space="0" w:color="auto"/>
            <w:right w:val="none" w:sz="0" w:space="0" w:color="auto"/>
          </w:divBdr>
        </w:div>
        <w:div w:id="297957464">
          <w:marLeft w:val="750"/>
          <w:marRight w:val="1500"/>
          <w:marTop w:val="0"/>
          <w:marBottom w:val="0"/>
          <w:divBdr>
            <w:top w:val="none" w:sz="0" w:space="0" w:color="auto"/>
            <w:left w:val="none" w:sz="0" w:space="0" w:color="auto"/>
            <w:bottom w:val="none" w:sz="0" w:space="0" w:color="auto"/>
            <w:right w:val="none" w:sz="0" w:space="0" w:color="auto"/>
          </w:divBdr>
        </w:div>
        <w:div w:id="298001690">
          <w:marLeft w:val="0"/>
          <w:marRight w:val="0"/>
          <w:marTop w:val="0"/>
          <w:marBottom w:val="0"/>
          <w:divBdr>
            <w:top w:val="none" w:sz="0" w:space="0" w:color="auto"/>
            <w:left w:val="none" w:sz="0" w:space="0" w:color="auto"/>
            <w:bottom w:val="none" w:sz="0" w:space="0" w:color="auto"/>
            <w:right w:val="none" w:sz="0" w:space="0" w:color="auto"/>
          </w:divBdr>
        </w:div>
        <w:div w:id="298069147">
          <w:marLeft w:val="0"/>
          <w:marRight w:val="0"/>
          <w:marTop w:val="0"/>
          <w:marBottom w:val="0"/>
          <w:divBdr>
            <w:top w:val="none" w:sz="0" w:space="0" w:color="auto"/>
            <w:left w:val="none" w:sz="0" w:space="0" w:color="auto"/>
            <w:bottom w:val="none" w:sz="0" w:space="0" w:color="auto"/>
            <w:right w:val="none" w:sz="0" w:space="0" w:color="auto"/>
          </w:divBdr>
          <w:divsChild>
            <w:div w:id="604112536">
              <w:marLeft w:val="0"/>
              <w:marRight w:val="225"/>
              <w:marTop w:val="0"/>
              <w:marBottom w:val="0"/>
              <w:divBdr>
                <w:top w:val="none" w:sz="0" w:space="0" w:color="auto"/>
                <w:left w:val="none" w:sz="0" w:space="0" w:color="auto"/>
                <w:bottom w:val="none" w:sz="0" w:space="0" w:color="auto"/>
                <w:right w:val="none" w:sz="0" w:space="0" w:color="auto"/>
              </w:divBdr>
            </w:div>
          </w:divsChild>
        </w:div>
        <w:div w:id="298076888">
          <w:marLeft w:val="0"/>
          <w:marRight w:val="0"/>
          <w:marTop w:val="0"/>
          <w:marBottom w:val="0"/>
          <w:divBdr>
            <w:top w:val="none" w:sz="0" w:space="0" w:color="auto"/>
            <w:left w:val="none" w:sz="0" w:space="0" w:color="auto"/>
            <w:bottom w:val="none" w:sz="0" w:space="0" w:color="auto"/>
            <w:right w:val="none" w:sz="0" w:space="0" w:color="auto"/>
          </w:divBdr>
        </w:div>
        <w:div w:id="298268287">
          <w:marLeft w:val="15"/>
          <w:marRight w:val="225"/>
          <w:marTop w:val="165"/>
          <w:marBottom w:val="105"/>
          <w:divBdr>
            <w:top w:val="none" w:sz="0" w:space="0" w:color="auto"/>
            <w:left w:val="none" w:sz="0" w:space="0" w:color="auto"/>
            <w:bottom w:val="none" w:sz="0" w:space="0" w:color="auto"/>
            <w:right w:val="none" w:sz="0" w:space="0" w:color="auto"/>
          </w:divBdr>
        </w:div>
        <w:div w:id="298338935">
          <w:marLeft w:val="0"/>
          <w:marRight w:val="0"/>
          <w:marTop w:val="0"/>
          <w:marBottom w:val="300"/>
          <w:divBdr>
            <w:top w:val="none" w:sz="0" w:space="0" w:color="auto"/>
            <w:left w:val="none" w:sz="0" w:space="0" w:color="auto"/>
            <w:bottom w:val="none" w:sz="0" w:space="0" w:color="auto"/>
            <w:right w:val="none" w:sz="0" w:space="0" w:color="auto"/>
          </w:divBdr>
        </w:div>
        <w:div w:id="298342091">
          <w:marLeft w:val="0"/>
          <w:marRight w:val="0"/>
          <w:marTop w:val="0"/>
          <w:marBottom w:val="0"/>
          <w:divBdr>
            <w:top w:val="none" w:sz="0" w:space="0" w:color="auto"/>
            <w:left w:val="none" w:sz="0" w:space="0" w:color="auto"/>
            <w:bottom w:val="none" w:sz="0" w:space="0" w:color="auto"/>
            <w:right w:val="none" w:sz="0" w:space="0" w:color="auto"/>
          </w:divBdr>
        </w:div>
        <w:div w:id="298386287">
          <w:marLeft w:val="0"/>
          <w:marRight w:val="0"/>
          <w:marTop w:val="0"/>
          <w:marBottom w:val="125"/>
          <w:divBdr>
            <w:top w:val="none" w:sz="0" w:space="0" w:color="auto"/>
            <w:left w:val="none" w:sz="0" w:space="0" w:color="auto"/>
            <w:bottom w:val="none" w:sz="0" w:space="0" w:color="auto"/>
            <w:right w:val="none" w:sz="0" w:space="0" w:color="auto"/>
          </w:divBdr>
          <w:divsChild>
            <w:div w:id="519054095">
              <w:marLeft w:val="0"/>
              <w:marRight w:val="0"/>
              <w:marTop w:val="0"/>
              <w:marBottom w:val="0"/>
              <w:divBdr>
                <w:top w:val="none" w:sz="0" w:space="0" w:color="auto"/>
                <w:left w:val="none" w:sz="0" w:space="0" w:color="auto"/>
                <w:bottom w:val="none" w:sz="0" w:space="0" w:color="auto"/>
                <w:right w:val="none" w:sz="0" w:space="0" w:color="auto"/>
              </w:divBdr>
            </w:div>
          </w:divsChild>
        </w:div>
        <w:div w:id="298416885">
          <w:marLeft w:val="0"/>
          <w:marRight w:val="0"/>
          <w:marTop w:val="0"/>
          <w:marBottom w:val="0"/>
          <w:divBdr>
            <w:top w:val="none" w:sz="0" w:space="0" w:color="auto"/>
            <w:left w:val="none" w:sz="0" w:space="0" w:color="auto"/>
            <w:bottom w:val="none" w:sz="0" w:space="0" w:color="auto"/>
            <w:right w:val="none" w:sz="0" w:space="0" w:color="auto"/>
          </w:divBdr>
          <w:divsChild>
            <w:div w:id="147140512">
              <w:marLeft w:val="0"/>
              <w:marRight w:val="0"/>
              <w:marTop w:val="100"/>
              <w:marBottom w:val="100"/>
              <w:divBdr>
                <w:top w:val="none" w:sz="0" w:space="0" w:color="auto"/>
                <w:left w:val="none" w:sz="0" w:space="0" w:color="auto"/>
                <w:bottom w:val="none" w:sz="0" w:space="0" w:color="auto"/>
                <w:right w:val="none" w:sz="0" w:space="0" w:color="auto"/>
              </w:divBdr>
            </w:div>
          </w:divsChild>
        </w:div>
        <w:div w:id="298456061">
          <w:marLeft w:val="0"/>
          <w:marRight w:val="0"/>
          <w:marTop w:val="0"/>
          <w:marBottom w:val="0"/>
          <w:divBdr>
            <w:top w:val="none" w:sz="0" w:space="0" w:color="auto"/>
            <w:left w:val="none" w:sz="0" w:space="0" w:color="auto"/>
            <w:bottom w:val="none" w:sz="0" w:space="0" w:color="auto"/>
            <w:right w:val="none" w:sz="0" w:space="0" w:color="auto"/>
          </w:divBdr>
          <w:divsChild>
            <w:div w:id="665133572">
              <w:marLeft w:val="0"/>
              <w:marRight w:val="0"/>
              <w:marTop w:val="0"/>
              <w:marBottom w:val="0"/>
              <w:divBdr>
                <w:top w:val="none" w:sz="0" w:space="0" w:color="auto"/>
                <w:left w:val="none" w:sz="0" w:space="0" w:color="auto"/>
                <w:bottom w:val="none" w:sz="0" w:space="0" w:color="auto"/>
                <w:right w:val="none" w:sz="0" w:space="0" w:color="auto"/>
              </w:divBdr>
            </w:div>
          </w:divsChild>
        </w:div>
        <w:div w:id="298456425">
          <w:marLeft w:val="0"/>
          <w:marRight w:val="0"/>
          <w:marTop w:val="0"/>
          <w:marBottom w:val="0"/>
          <w:divBdr>
            <w:top w:val="none" w:sz="0" w:space="0" w:color="auto"/>
            <w:left w:val="none" w:sz="0" w:space="0" w:color="auto"/>
            <w:bottom w:val="none" w:sz="0" w:space="0" w:color="auto"/>
            <w:right w:val="none" w:sz="0" w:space="0" w:color="auto"/>
          </w:divBdr>
        </w:div>
        <w:div w:id="298458216">
          <w:marLeft w:val="0"/>
          <w:marRight w:val="0"/>
          <w:marTop w:val="0"/>
          <w:marBottom w:val="345"/>
          <w:divBdr>
            <w:top w:val="none" w:sz="0" w:space="0" w:color="auto"/>
            <w:left w:val="none" w:sz="0" w:space="0" w:color="auto"/>
            <w:bottom w:val="none" w:sz="0" w:space="0" w:color="auto"/>
            <w:right w:val="none" w:sz="0" w:space="0" w:color="auto"/>
          </w:divBdr>
        </w:div>
        <w:div w:id="298461001">
          <w:marLeft w:val="0"/>
          <w:marRight w:val="0"/>
          <w:marTop w:val="0"/>
          <w:marBottom w:val="0"/>
          <w:divBdr>
            <w:top w:val="single" w:sz="2" w:space="0" w:color="E0E0E0"/>
            <w:left w:val="single" w:sz="2" w:space="0" w:color="E0E0E0"/>
            <w:bottom w:val="single" w:sz="2" w:space="0" w:color="E0E0E0"/>
            <w:right w:val="single" w:sz="2" w:space="0" w:color="E0E0E0"/>
          </w:divBdr>
          <w:divsChild>
            <w:div w:id="50109194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98533772">
          <w:marLeft w:val="0"/>
          <w:marRight w:val="0"/>
          <w:marTop w:val="0"/>
          <w:marBottom w:val="125"/>
          <w:divBdr>
            <w:top w:val="none" w:sz="0" w:space="0" w:color="auto"/>
            <w:left w:val="none" w:sz="0" w:space="0" w:color="auto"/>
            <w:bottom w:val="none" w:sz="0" w:space="0" w:color="auto"/>
            <w:right w:val="none" w:sz="0" w:space="0" w:color="auto"/>
          </w:divBdr>
        </w:div>
        <w:div w:id="298537057">
          <w:marLeft w:val="0"/>
          <w:marRight w:val="0"/>
          <w:marTop w:val="0"/>
          <w:marBottom w:val="0"/>
          <w:divBdr>
            <w:top w:val="none" w:sz="0" w:space="0" w:color="auto"/>
            <w:left w:val="none" w:sz="0" w:space="0" w:color="auto"/>
            <w:bottom w:val="none" w:sz="0" w:space="0" w:color="auto"/>
            <w:right w:val="none" w:sz="0" w:space="0" w:color="auto"/>
          </w:divBdr>
        </w:div>
        <w:div w:id="298540327">
          <w:marLeft w:val="0"/>
          <w:marRight w:val="0"/>
          <w:marTop w:val="0"/>
          <w:marBottom w:val="75"/>
          <w:divBdr>
            <w:top w:val="none" w:sz="0" w:space="0" w:color="auto"/>
            <w:left w:val="none" w:sz="0" w:space="0" w:color="auto"/>
            <w:bottom w:val="none" w:sz="0" w:space="0" w:color="auto"/>
            <w:right w:val="none" w:sz="0" w:space="0" w:color="auto"/>
          </w:divBdr>
        </w:div>
        <w:div w:id="298724516">
          <w:marLeft w:val="0"/>
          <w:marRight w:val="0"/>
          <w:marTop w:val="0"/>
          <w:marBottom w:val="0"/>
          <w:divBdr>
            <w:top w:val="none" w:sz="0" w:space="0" w:color="auto"/>
            <w:left w:val="none" w:sz="0" w:space="0" w:color="auto"/>
            <w:bottom w:val="none" w:sz="0" w:space="0" w:color="auto"/>
            <w:right w:val="none" w:sz="0" w:space="0" w:color="auto"/>
          </w:divBdr>
        </w:div>
        <w:div w:id="298802916">
          <w:marLeft w:val="0"/>
          <w:marRight w:val="0"/>
          <w:marTop w:val="0"/>
          <w:marBottom w:val="0"/>
          <w:divBdr>
            <w:top w:val="none" w:sz="0" w:space="0" w:color="auto"/>
            <w:left w:val="none" w:sz="0" w:space="0" w:color="auto"/>
            <w:bottom w:val="none" w:sz="0" w:space="0" w:color="auto"/>
            <w:right w:val="none" w:sz="0" w:space="0" w:color="auto"/>
          </w:divBdr>
        </w:div>
        <w:div w:id="298804289">
          <w:marLeft w:val="0"/>
          <w:marRight w:val="0"/>
          <w:marTop w:val="0"/>
          <w:marBottom w:val="120"/>
          <w:divBdr>
            <w:top w:val="none" w:sz="0" w:space="0" w:color="auto"/>
            <w:left w:val="none" w:sz="0" w:space="0" w:color="auto"/>
            <w:bottom w:val="none" w:sz="0" w:space="0" w:color="auto"/>
            <w:right w:val="none" w:sz="0" w:space="0" w:color="auto"/>
          </w:divBdr>
        </w:div>
        <w:div w:id="298926560">
          <w:marLeft w:val="0"/>
          <w:marRight w:val="0"/>
          <w:marTop w:val="45"/>
          <w:marBottom w:val="0"/>
          <w:divBdr>
            <w:top w:val="none" w:sz="0" w:space="0" w:color="auto"/>
            <w:left w:val="none" w:sz="0" w:space="0" w:color="auto"/>
            <w:bottom w:val="none" w:sz="0" w:space="0" w:color="auto"/>
            <w:right w:val="none" w:sz="0" w:space="0" w:color="auto"/>
          </w:divBdr>
        </w:div>
        <w:div w:id="299070444">
          <w:marLeft w:val="0"/>
          <w:marRight w:val="0"/>
          <w:marTop w:val="0"/>
          <w:marBottom w:val="0"/>
          <w:divBdr>
            <w:top w:val="none" w:sz="0" w:space="0" w:color="auto"/>
            <w:left w:val="none" w:sz="0" w:space="0" w:color="auto"/>
            <w:bottom w:val="none" w:sz="0" w:space="0" w:color="auto"/>
            <w:right w:val="none" w:sz="0" w:space="0" w:color="auto"/>
          </w:divBdr>
          <w:divsChild>
            <w:div w:id="5131343">
              <w:marLeft w:val="0"/>
              <w:marRight w:val="0"/>
              <w:marTop w:val="0"/>
              <w:marBottom w:val="0"/>
              <w:divBdr>
                <w:top w:val="none" w:sz="0" w:space="0" w:color="auto"/>
                <w:left w:val="none" w:sz="0" w:space="0" w:color="auto"/>
                <w:bottom w:val="none" w:sz="0" w:space="0" w:color="auto"/>
                <w:right w:val="none" w:sz="0" w:space="0" w:color="auto"/>
              </w:divBdr>
            </w:div>
          </w:divsChild>
        </w:div>
        <w:div w:id="299114766">
          <w:marLeft w:val="0"/>
          <w:marRight w:val="0"/>
          <w:marTop w:val="0"/>
          <w:marBottom w:val="0"/>
          <w:divBdr>
            <w:top w:val="none" w:sz="0" w:space="0" w:color="auto"/>
            <w:left w:val="none" w:sz="0" w:space="0" w:color="auto"/>
            <w:bottom w:val="none" w:sz="0" w:space="0" w:color="auto"/>
            <w:right w:val="none" w:sz="0" w:space="0" w:color="auto"/>
          </w:divBdr>
        </w:div>
        <w:div w:id="299186401">
          <w:marLeft w:val="0"/>
          <w:marRight w:val="0"/>
          <w:marTop w:val="0"/>
          <w:marBottom w:val="150"/>
          <w:divBdr>
            <w:top w:val="none" w:sz="0" w:space="0" w:color="auto"/>
            <w:left w:val="none" w:sz="0" w:space="0" w:color="auto"/>
            <w:bottom w:val="none" w:sz="0" w:space="0" w:color="auto"/>
            <w:right w:val="none" w:sz="0" w:space="0" w:color="auto"/>
          </w:divBdr>
        </w:div>
        <w:div w:id="299187923">
          <w:marLeft w:val="15"/>
          <w:marRight w:val="225"/>
          <w:marTop w:val="0"/>
          <w:marBottom w:val="105"/>
          <w:divBdr>
            <w:top w:val="none" w:sz="0" w:space="0" w:color="auto"/>
            <w:left w:val="none" w:sz="0" w:space="0" w:color="auto"/>
            <w:bottom w:val="none" w:sz="0" w:space="0" w:color="auto"/>
            <w:right w:val="none" w:sz="0" w:space="0" w:color="auto"/>
          </w:divBdr>
        </w:div>
        <w:div w:id="299191534">
          <w:marLeft w:val="0"/>
          <w:marRight w:val="0"/>
          <w:marTop w:val="0"/>
          <w:marBottom w:val="0"/>
          <w:divBdr>
            <w:top w:val="none" w:sz="0" w:space="0" w:color="auto"/>
            <w:left w:val="none" w:sz="0" w:space="0" w:color="auto"/>
            <w:bottom w:val="none" w:sz="0" w:space="0" w:color="auto"/>
            <w:right w:val="none" w:sz="0" w:space="0" w:color="auto"/>
          </w:divBdr>
          <w:divsChild>
            <w:div w:id="181018478">
              <w:marLeft w:val="0"/>
              <w:marRight w:val="0"/>
              <w:marTop w:val="0"/>
              <w:marBottom w:val="150"/>
              <w:divBdr>
                <w:top w:val="none" w:sz="0" w:space="0" w:color="auto"/>
                <w:left w:val="none" w:sz="0" w:space="0" w:color="auto"/>
                <w:bottom w:val="none" w:sz="0" w:space="0" w:color="auto"/>
                <w:right w:val="none" w:sz="0" w:space="0" w:color="auto"/>
              </w:divBdr>
            </w:div>
          </w:divsChild>
        </w:div>
        <w:div w:id="299192521">
          <w:marLeft w:val="0"/>
          <w:marRight w:val="0"/>
          <w:marTop w:val="0"/>
          <w:marBottom w:val="125"/>
          <w:divBdr>
            <w:top w:val="none" w:sz="0" w:space="0" w:color="auto"/>
            <w:left w:val="none" w:sz="0" w:space="0" w:color="auto"/>
            <w:bottom w:val="none" w:sz="0" w:space="0" w:color="auto"/>
            <w:right w:val="none" w:sz="0" w:space="0" w:color="auto"/>
          </w:divBdr>
        </w:div>
        <w:div w:id="299267438">
          <w:marLeft w:val="-225"/>
          <w:marRight w:val="-225"/>
          <w:marTop w:val="0"/>
          <w:marBottom w:val="0"/>
          <w:divBdr>
            <w:top w:val="none" w:sz="0" w:space="0" w:color="auto"/>
            <w:left w:val="none" w:sz="0" w:space="0" w:color="auto"/>
            <w:bottom w:val="none" w:sz="0" w:space="0" w:color="auto"/>
            <w:right w:val="none" w:sz="0" w:space="0" w:color="auto"/>
          </w:divBdr>
          <w:divsChild>
            <w:div w:id="369302100">
              <w:marLeft w:val="0"/>
              <w:marRight w:val="0"/>
              <w:marTop w:val="0"/>
              <w:marBottom w:val="0"/>
              <w:divBdr>
                <w:top w:val="none" w:sz="0" w:space="0" w:color="auto"/>
                <w:left w:val="none" w:sz="0" w:space="0" w:color="auto"/>
                <w:bottom w:val="none" w:sz="0" w:space="0" w:color="auto"/>
                <w:right w:val="none" w:sz="0" w:space="0" w:color="auto"/>
              </w:divBdr>
            </w:div>
            <w:div w:id="475028956">
              <w:marLeft w:val="0"/>
              <w:marRight w:val="0"/>
              <w:marTop w:val="150"/>
              <w:marBottom w:val="0"/>
              <w:divBdr>
                <w:top w:val="none" w:sz="0" w:space="0" w:color="auto"/>
                <w:left w:val="none" w:sz="0" w:space="0" w:color="auto"/>
                <w:bottom w:val="none" w:sz="0" w:space="0" w:color="auto"/>
                <w:right w:val="none" w:sz="0" w:space="0" w:color="auto"/>
              </w:divBdr>
            </w:div>
          </w:divsChild>
        </w:div>
        <w:div w:id="299382366">
          <w:marLeft w:val="-150"/>
          <w:marRight w:val="-150"/>
          <w:marTop w:val="0"/>
          <w:marBottom w:val="0"/>
          <w:divBdr>
            <w:top w:val="none" w:sz="0" w:space="0" w:color="auto"/>
            <w:left w:val="none" w:sz="0" w:space="0" w:color="auto"/>
            <w:bottom w:val="none" w:sz="0" w:space="0" w:color="auto"/>
            <w:right w:val="none" w:sz="0" w:space="0" w:color="auto"/>
          </w:divBdr>
        </w:div>
        <w:div w:id="299458478">
          <w:marLeft w:val="0"/>
          <w:marRight w:val="0"/>
          <w:marTop w:val="0"/>
          <w:marBottom w:val="0"/>
          <w:divBdr>
            <w:top w:val="none" w:sz="0" w:space="0" w:color="auto"/>
            <w:left w:val="none" w:sz="0" w:space="0" w:color="auto"/>
            <w:bottom w:val="none" w:sz="0" w:space="0" w:color="auto"/>
            <w:right w:val="none" w:sz="0" w:space="0" w:color="auto"/>
          </w:divBdr>
          <w:divsChild>
            <w:div w:id="213125228">
              <w:marLeft w:val="0"/>
              <w:marRight w:val="0"/>
              <w:marTop w:val="0"/>
              <w:marBottom w:val="125"/>
              <w:divBdr>
                <w:top w:val="none" w:sz="0" w:space="0" w:color="auto"/>
                <w:left w:val="none" w:sz="0" w:space="0" w:color="auto"/>
                <w:bottom w:val="none" w:sz="0" w:space="0" w:color="auto"/>
                <w:right w:val="none" w:sz="0" w:space="0" w:color="auto"/>
              </w:divBdr>
            </w:div>
          </w:divsChild>
        </w:div>
        <w:div w:id="299573169">
          <w:marLeft w:val="0"/>
          <w:marRight w:val="75"/>
          <w:marTop w:val="75"/>
          <w:marBottom w:val="0"/>
          <w:divBdr>
            <w:top w:val="none" w:sz="0" w:space="0" w:color="auto"/>
            <w:left w:val="none" w:sz="0" w:space="0" w:color="auto"/>
            <w:bottom w:val="none" w:sz="0" w:space="0" w:color="auto"/>
            <w:right w:val="none" w:sz="0" w:space="0" w:color="auto"/>
          </w:divBdr>
        </w:div>
        <w:div w:id="299578140">
          <w:marLeft w:val="0"/>
          <w:marRight w:val="0"/>
          <w:marTop w:val="0"/>
          <w:marBottom w:val="225"/>
          <w:divBdr>
            <w:top w:val="none" w:sz="0" w:space="0" w:color="auto"/>
            <w:left w:val="none" w:sz="0" w:space="0" w:color="auto"/>
            <w:bottom w:val="none" w:sz="0" w:space="0" w:color="auto"/>
            <w:right w:val="none" w:sz="0" w:space="0" w:color="auto"/>
          </w:divBdr>
        </w:div>
        <w:div w:id="299846246">
          <w:marLeft w:val="0"/>
          <w:marRight w:val="0"/>
          <w:marTop w:val="0"/>
          <w:marBottom w:val="0"/>
          <w:divBdr>
            <w:top w:val="none" w:sz="0" w:space="0" w:color="auto"/>
            <w:left w:val="none" w:sz="0" w:space="0" w:color="auto"/>
            <w:bottom w:val="none" w:sz="0" w:space="0" w:color="auto"/>
            <w:right w:val="none" w:sz="0" w:space="0" w:color="auto"/>
          </w:divBdr>
        </w:div>
        <w:div w:id="299962821">
          <w:marLeft w:val="0"/>
          <w:marRight w:val="0"/>
          <w:marTop w:val="0"/>
          <w:marBottom w:val="0"/>
          <w:divBdr>
            <w:top w:val="none" w:sz="0" w:space="0" w:color="auto"/>
            <w:left w:val="none" w:sz="0" w:space="0" w:color="auto"/>
            <w:bottom w:val="none" w:sz="0" w:space="0" w:color="auto"/>
            <w:right w:val="none" w:sz="0" w:space="0" w:color="auto"/>
          </w:divBdr>
        </w:div>
        <w:div w:id="300035205">
          <w:marLeft w:val="0"/>
          <w:marRight w:val="0"/>
          <w:marTop w:val="0"/>
          <w:marBottom w:val="240"/>
          <w:divBdr>
            <w:top w:val="none" w:sz="0" w:space="0" w:color="auto"/>
            <w:left w:val="none" w:sz="0" w:space="0" w:color="auto"/>
            <w:bottom w:val="none" w:sz="0" w:space="0" w:color="auto"/>
            <w:right w:val="none" w:sz="0" w:space="0" w:color="auto"/>
          </w:divBdr>
        </w:div>
        <w:div w:id="300038228">
          <w:blockQuote w:val="1"/>
          <w:marLeft w:val="0"/>
          <w:marRight w:val="0"/>
          <w:marTop w:val="0"/>
          <w:marBottom w:val="360"/>
          <w:divBdr>
            <w:top w:val="none" w:sz="0" w:space="0" w:color="auto"/>
            <w:left w:val="single" w:sz="36" w:space="18" w:color="0099CC"/>
            <w:bottom w:val="none" w:sz="0" w:space="0" w:color="auto"/>
            <w:right w:val="none" w:sz="0" w:space="0" w:color="auto"/>
          </w:divBdr>
        </w:div>
        <w:div w:id="300039963">
          <w:marLeft w:val="0"/>
          <w:marRight w:val="0"/>
          <w:marTop w:val="0"/>
          <w:marBottom w:val="300"/>
          <w:divBdr>
            <w:top w:val="none" w:sz="0" w:space="0" w:color="auto"/>
            <w:left w:val="none" w:sz="0" w:space="0" w:color="auto"/>
            <w:bottom w:val="none" w:sz="0" w:space="0" w:color="auto"/>
            <w:right w:val="none" w:sz="0" w:space="0" w:color="auto"/>
          </w:divBdr>
          <w:divsChild>
            <w:div w:id="762653226">
              <w:marLeft w:val="0"/>
              <w:marRight w:val="0"/>
              <w:marTop w:val="0"/>
              <w:marBottom w:val="0"/>
              <w:divBdr>
                <w:top w:val="none" w:sz="0" w:space="0" w:color="auto"/>
                <w:left w:val="none" w:sz="0" w:space="0" w:color="auto"/>
                <w:bottom w:val="none" w:sz="0" w:space="0" w:color="auto"/>
                <w:right w:val="none" w:sz="0" w:space="0" w:color="auto"/>
              </w:divBdr>
            </w:div>
          </w:divsChild>
        </w:div>
        <w:div w:id="300040807">
          <w:marLeft w:val="0"/>
          <w:marRight w:val="0"/>
          <w:marTop w:val="0"/>
          <w:marBottom w:val="75"/>
          <w:divBdr>
            <w:top w:val="none" w:sz="0" w:space="0" w:color="auto"/>
            <w:left w:val="none" w:sz="0" w:space="0" w:color="auto"/>
            <w:bottom w:val="none" w:sz="0" w:space="0" w:color="auto"/>
            <w:right w:val="none" w:sz="0" w:space="0" w:color="auto"/>
          </w:divBdr>
        </w:div>
        <w:div w:id="300186377">
          <w:marLeft w:val="0"/>
          <w:marRight w:val="0"/>
          <w:marTop w:val="0"/>
          <w:marBottom w:val="0"/>
          <w:divBdr>
            <w:top w:val="none" w:sz="0" w:space="0" w:color="auto"/>
            <w:left w:val="none" w:sz="0" w:space="0" w:color="auto"/>
            <w:bottom w:val="none" w:sz="0" w:space="0" w:color="auto"/>
            <w:right w:val="none" w:sz="0" w:space="0" w:color="auto"/>
          </w:divBdr>
        </w:div>
        <w:div w:id="300231568">
          <w:marLeft w:val="0"/>
          <w:marRight w:val="0"/>
          <w:marTop w:val="0"/>
          <w:marBottom w:val="0"/>
          <w:divBdr>
            <w:top w:val="none" w:sz="0" w:space="0" w:color="auto"/>
            <w:left w:val="none" w:sz="0" w:space="0" w:color="auto"/>
            <w:bottom w:val="none" w:sz="0" w:space="0" w:color="auto"/>
            <w:right w:val="none" w:sz="0" w:space="0" w:color="auto"/>
          </w:divBdr>
        </w:div>
        <w:div w:id="300232169">
          <w:marLeft w:val="0"/>
          <w:marRight w:val="0"/>
          <w:marTop w:val="0"/>
          <w:marBottom w:val="0"/>
          <w:divBdr>
            <w:top w:val="none" w:sz="0" w:space="0" w:color="auto"/>
            <w:left w:val="none" w:sz="0" w:space="0" w:color="auto"/>
            <w:bottom w:val="none" w:sz="0" w:space="0" w:color="auto"/>
            <w:right w:val="none" w:sz="0" w:space="0" w:color="auto"/>
          </w:divBdr>
        </w:div>
        <w:div w:id="300235141">
          <w:marLeft w:val="0"/>
          <w:marRight w:val="0"/>
          <w:marTop w:val="0"/>
          <w:marBottom w:val="0"/>
          <w:divBdr>
            <w:top w:val="single" w:sz="2" w:space="0" w:color="E0E0E0"/>
            <w:left w:val="single" w:sz="2" w:space="0" w:color="E0E0E0"/>
            <w:bottom w:val="single" w:sz="2" w:space="0" w:color="E0E0E0"/>
            <w:right w:val="single" w:sz="2" w:space="0" w:color="E0E0E0"/>
          </w:divBdr>
        </w:div>
        <w:div w:id="300352975">
          <w:marLeft w:val="0"/>
          <w:marRight w:val="0"/>
          <w:marTop w:val="0"/>
          <w:marBottom w:val="0"/>
          <w:divBdr>
            <w:top w:val="none" w:sz="0" w:space="0" w:color="auto"/>
            <w:left w:val="none" w:sz="0" w:space="0" w:color="auto"/>
            <w:bottom w:val="none" w:sz="0" w:space="0" w:color="auto"/>
            <w:right w:val="none" w:sz="0" w:space="0" w:color="auto"/>
          </w:divBdr>
        </w:div>
        <w:div w:id="300500763">
          <w:marLeft w:val="0"/>
          <w:marRight w:val="0"/>
          <w:marTop w:val="0"/>
          <w:marBottom w:val="270"/>
          <w:divBdr>
            <w:top w:val="none" w:sz="0" w:space="0" w:color="auto"/>
            <w:left w:val="none" w:sz="0" w:space="0" w:color="auto"/>
            <w:bottom w:val="none" w:sz="0" w:space="0" w:color="auto"/>
            <w:right w:val="none" w:sz="0" w:space="0" w:color="auto"/>
          </w:divBdr>
        </w:div>
        <w:div w:id="300549179">
          <w:marLeft w:val="0"/>
          <w:marRight w:val="0"/>
          <w:marTop w:val="0"/>
          <w:marBottom w:val="0"/>
          <w:divBdr>
            <w:top w:val="none" w:sz="0" w:space="0" w:color="auto"/>
            <w:left w:val="none" w:sz="0" w:space="0" w:color="auto"/>
            <w:bottom w:val="none" w:sz="0" w:space="0" w:color="auto"/>
            <w:right w:val="none" w:sz="0" w:space="0" w:color="auto"/>
          </w:divBdr>
        </w:div>
        <w:div w:id="300576567">
          <w:marLeft w:val="0"/>
          <w:marRight w:val="0"/>
          <w:marTop w:val="0"/>
          <w:marBottom w:val="0"/>
          <w:divBdr>
            <w:top w:val="none" w:sz="0" w:space="0" w:color="auto"/>
            <w:left w:val="none" w:sz="0" w:space="0" w:color="auto"/>
            <w:bottom w:val="none" w:sz="0" w:space="0" w:color="auto"/>
            <w:right w:val="none" w:sz="0" w:space="0" w:color="auto"/>
          </w:divBdr>
        </w:div>
        <w:div w:id="300577955">
          <w:marLeft w:val="0"/>
          <w:marRight w:val="0"/>
          <w:marTop w:val="0"/>
          <w:marBottom w:val="0"/>
          <w:divBdr>
            <w:top w:val="none" w:sz="0" w:space="0" w:color="auto"/>
            <w:left w:val="none" w:sz="0" w:space="0" w:color="auto"/>
            <w:bottom w:val="none" w:sz="0" w:space="0" w:color="auto"/>
            <w:right w:val="none" w:sz="0" w:space="0" w:color="auto"/>
          </w:divBdr>
        </w:div>
        <w:div w:id="300621911">
          <w:marLeft w:val="1463"/>
          <w:marRight w:val="0"/>
          <w:marTop w:val="0"/>
          <w:marBottom w:val="0"/>
          <w:divBdr>
            <w:top w:val="none" w:sz="0" w:space="0" w:color="auto"/>
            <w:left w:val="none" w:sz="0" w:space="0" w:color="auto"/>
            <w:bottom w:val="none" w:sz="0" w:space="0" w:color="auto"/>
            <w:right w:val="none" w:sz="0" w:space="0" w:color="auto"/>
          </w:divBdr>
        </w:div>
        <w:div w:id="300775137">
          <w:marLeft w:val="0"/>
          <w:marRight w:val="0"/>
          <w:marTop w:val="0"/>
          <w:marBottom w:val="0"/>
          <w:divBdr>
            <w:top w:val="none" w:sz="0" w:space="0" w:color="auto"/>
            <w:left w:val="none" w:sz="0" w:space="0" w:color="auto"/>
            <w:bottom w:val="none" w:sz="0" w:space="0" w:color="auto"/>
            <w:right w:val="none" w:sz="0" w:space="0" w:color="auto"/>
          </w:divBdr>
        </w:div>
        <w:div w:id="300814330">
          <w:marLeft w:val="0"/>
          <w:marRight w:val="0"/>
          <w:marTop w:val="0"/>
          <w:marBottom w:val="150"/>
          <w:divBdr>
            <w:top w:val="none" w:sz="0" w:space="0" w:color="auto"/>
            <w:left w:val="none" w:sz="0" w:space="0" w:color="auto"/>
            <w:bottom w:val="none" w:sz="0" w:space="0" w:color="auto"/>
            <w:right w:val="none" w:sz="0" w:space="0" w:color="auto"/>
          </w:divBdr>
        </w:div>
        <w:div w:id="300842112">
          <w:marLeft w:val="0"/>
          <w:marRight w:val="0"/>
          <w:marTop w:val="0"/>
          <w:marBottom w:val="75"/>
          <w:divBdr>
            <w:top w:val="none" w:sz="0" w:space="0" w:color="auto"/>
            <w:left w:val="none" w:sz="0" w:space="0" w:color="auto"/>
            <w:bottom w:val="none" w:sz="0" w:space="0" w:color="auto"/>
            <w:right w:val="none" w:sz="0" w:space="0" w:color="auto"/>
          </w:divBdr>
        </w:div>
        <w:div w:id="300884001">
          <w:marLeft w:val="1463"/>
          <w:marRight w:val="0"/>
          <w:marTop w:val="0"/>
          <w:marBottom w:val="0"/>
          <w:divBdr>
            <w:top w:val="none" w:sz="0" w:space="0" w:color="auto"/>
            <w:left w:val="none" w:sz="0" w:space="0" w:color="auto"/>
            <w:bottom w:val="none" w:sz="0" w:space="0" w:color="auto"/>
            <w:right w:val="none" w:sz="0" w:space="0" w:color="auto"/>
          </w:divBdr>
          <w:divsChild>
            <w:div w:id="90973103">
              <w:marLeft w:val="0"/>
              <w:marRight w:val="0"/>
              <w:marTop w:val="0"/>
              <w:marBottom w:val="0"/>
              <w:divBdr>
                <w:top w:val="none" w:sz="0" w:space="0" w:color="auto"/>
                <w:left w:val="none" w:sz="0" w:space="0" w:color="auto"/>
                <w:bottom w:val="none" w:sz="0" w:space="0" w:color="auto"/>
                <w:right w:val="none" w:sz="0" w:space="0" w:color="auto"/>
              </w:divBdr>
            </w:div>
          </w:divsChild>
        </w:div>
        <w:div w:id="300887239">
          <w:marLeft w:val="0"/>
          <w:marRight w:val="0"/>
          <w:marTop w:val="0"/>
          <w:marBottom w:val="240"/>
          <w:divBdr>
            <w:top w:val="none" w:sz="0" w:space="0" w:color="auto"/>
            <w:left w:val="none" w:sz="0" w:space="0" w:color="auto"/>
            <w:bottom w:val="none" w:sz="0" w:space="0" w:color="auto"/>
            <w:right w:val="none" w:sz="0" w:space="0" w:color="auto"/>
          </w:divBdr>
        </w:div>
        <w:div w:id="300891409">
          <w:marLeft w:val="0"/>
          <w:marRight w:val="0"/>
          <w:marTop w:val="0"/>
          <w:marBottom w:val="0"/>
          <w:divBdr>
            <w:top w:val="none" w:sz="0" w:space="0" w:color="auto"/>
            <w:left w:val="none" w:sz="0" w:space="0" w:color="auto"/>
            <w:bottom w:val="none" w:sz="0" w:space="0" w:color="auto"/>
            <w:right w:val="none" w:sz="0" w:space="0" w:color="auto"/>
          </w:divBdr>
          <w:divsChild>
            <w:div w:id="39979261">
              <w:marLeft w:val="0"/>
              <w:marRight w:val="0"/>
              <w:marTop w:val="0"/>
              <w:marBottom w:val="125"/>
              <w:divBdr>
                <w:top w:val="none" w:sz="0" w:space="0" w:color="auto"/>
                <w:left w:val="none" w:sz="0" w:space="0" w:color="auto"/>
                <w:bottom w:val="none" w:sz="0" w:space="0" w:color="auto"/>
                <w:right w:val="none" w:sz="0" w:space="0" w:color="auto"/>
              </w:divBdr>
            </w:div>
            <w:div w:id="778378079">
              <w:marLeft w:val="0"/>
              <w:marRight w:val="188"/>
              <w:marTop w:val="0"/>
              <w:marBottom w:val="188"/>
              <w:divBdr>
                <w:top w:val="none" w:sz="0" w:space="0" w:color="auto"/>
                <w:left w:val="none" w:sz="0" w:space="0" w:color="auto"/>
                <w:bottom w:val="none" w:sz="0" w:space="0" w:color="auto"/>
                <w:right w:val="none" w:sz="0" w:space="0" w:color="auto"/>
              </w:divBdr>
            </w:div>
          </w:divsChild>
        </w:div>
        <w:div w:id="300961408">
          <w:marLeft w:val="0"/>
          <w:marRight w:val="0"/>
          <w:marTop w:val="0"/>
          <w:marBottom w:val="0"/>
          <w:divBdr>
            <w:top w:val="none" w:sz="0" w:space="0" w:color="auto"/>
            <w:left w:val="none" w:sz="0" w:space="0" w:color="auto"/>
            <w:bottom w:val="none" w:sz="0" w:space="0" w:color="auto"/>
            <w:right w:val="none" w:sz="0" w:space="0" w:color="auto"/>
          </w:divBdr>
        </w:div>
        <w:div w:id="300964679">
          <w:marLeft w:val="0"/>
          <w:marRight w:val="0"/>
          <w:marTop w:val="0"/>
          <w:marBottom w:val="0"/>
          <w:divBdr>
            <w:top w:val="none" w:sz="0" w:space="0" w:color="auto"/>
            <w:left w:val="none" w:sz="0" w:space="0" w:color="auto"/>
            <w:bottom w:val="none" w:sz="0" w:space="0" w:color="auto"/>
            <w:right w:val="none" w:sz="0" w:space="0" w:color="auto"/>
          </w:divBdr>
        </w:div>
        <w:div w:id="301007897">
          <w:marLeft w:val="-150"/>
          <w:marRight w:val="-150"/>
          <w:marTop w:val="0"/>
          <w:marBottom w:val="0"/>
          <w:divBdr>
            <w:top w:val="none" w:sz="0" w:space="0" w:color="auto"/>
            <w:left w:val="none" w:sz="0" w:space="0" w:color="auto"/>
            <w:bottom w:val="none" w:sz="0" w:space="0" w:color="auto"/>
            <w:right w:val="none" w:sz="0" w:space="0" w:color="auto"/>
          </w:divBdr>
          <w:divsChild>
            <w:div w:id="237059604">
              <w:marLeft w:val="0"/>
              <w:marRight w:val="0"/>
              <w:marTop w:val="0"/>
              <w:marBottom w:val="0"/>
              <w:divBdr>
                <w:top w:val="none" w:sz="0" w:space="0" w:color="auto"/>
                <w:left w:val="none" w:sz="0" w:space="0" w:color="auto"/>
                <w:bottom w:val="none" w:sz="0" w:space="0" w:color="auto"/>
                <w:right w:val="none" w:sz="0" w:space="0" w:color="auto"/>
              </w:divBdr>
            </w:div>
          </w:divsChild>
        </w:div>
        <w:div w:id="301035406">
          <w:marLeft w:val="0"/>
          <w:marRight w:val="0"/>
          <w:marTop w:val="0"/>
          <w:marBottom w:val="0"/>
          <w:divBdr>
            <w:top w:val="none" w:sz="0" w:space="0" w:color="auto"/>
            <w:left w:val="none" w:sz="0" w:space="0" w:color="auto"/>
            <w:bottom w:val="none" w:sz="0" w:space="0" w:color="auto"/>
            <w:right w:val="none" w:sz="0" w:space="0" w:color="auto"/>
          </w:divBdr>
        </w:div>
        <w:div w:id="301154468">
          <w:marLeft w:val="1221"/>
          <w:marRight w:val="0"/>
          <w:marTop w:val="0"/>
          <w:marBottom w:val="0"/>
          <w:divBdr>
            <w:top w:val="none" w:sz="0" w:space="0" w:color="auto"/>
            <w:left w:val="none" w:sz="0" w:space="0" w:color="auto"/>
            <w:bottom w:val="none" w:sz="0" w:space="0" w:color="auto"/>
            <w:right w:val="none" w:sz="0" w:space="0" w:color="auto"/>
          </w:divBdr>
        </w:div>
        <w:div w:id="301161674">
          <w:marLeft w:val="15"/>
          <w:marRight w:val="225"/>
          <w:marTop w:val="165"/>
          <w:marBottom w:val="105"/>
          <w:divBdr>
            <w:top w:val="none" w:sz="0" w:space="0" w:color="auto"/>
            <w:left w:val="none" w:sz="0" w:space="0" w:color="auto"/>
            <w:bottom w:val="none" w:sz="0" w:space="0" w:color="auto"/>
            <w:right w:val="none" w:sz="0" w:space="0" w:color="auto"/>
          </w:divBdr>
        </w:div>
        <w:div w:id="301274265">
          <w:marLeft w:val="0"/>
          <w:marRight w:val="0"/>
          <w:marTop w:val="0"/>
          <w:marBottom w:val="0"/>
          <w:divBdr>
            <w:top w:val="none" w:sz="0" w:space="0" w:color="auto"/>
            <w:left w:val="none" w:sz="0" w:space="0" w:color="auto"/>
            <w:bottom w:val="none" w:sz="0" w:space="0" w:color="auto"/>
            <w:right w:val="none" w:sz="0" w:space="0" w:color="auto"/>
          </w:divBdr>
        </w:div>
        <w:div w:id="301422883">
          <w:marLeft w:val="0"/>
          <w:marRight w:val="0"/>
          <w:marTop w:val="0"/>
          <w:marBottom w:val="0"/>
          <w:divBdr>
            <w:top w:val="none" w:sz="0" w:space="0" w:color="auto"/>
            <w:left w:val="none" w:sz="0" w:space="0" w:color="auto"/>
            <w:bottom w:val="none" w:sz="0" w:space="0" w:color="auto"/>
            <w:right w:val="none" w:sz="0" w:space="0" w:color="auto"/>
          </w:divBdr>
          <w:divsChild>
            <w:div w:id="546071950">
              <w:marLeft w:val="0"/>
              <w:marRight w:val="0"/>
              <w:marTop w:val="0"/>
              <w:marBottom w:val="0"/>
              <w:divBdr>
                <w:top w:val="none" w:sz="0" w:space="0" w:color="auto"/>
                <w:left w:val="none" w:sz="0" w:space="0" w:color="auto"/>
                <w:bottom w:val="none" w:sz="0" w:space="0" w:color="auto"/>
                <w:right w:val="none" w:sz="0" w:space="0" w:color="auto"/>
              </w:divBdr>
            </w:div>
          </w:divsChild>
        </w:div>
        <w:div w:id="301423817">
          <w:marLeft w:val="-225"/>
          <w:marRight w:val="-225"/>
          <w:marTop w:val="0"/>
          <w:marBottom w:val="0"/>
          <w:divBdr>
            <w:top w:val="none" w:sz="0" w:space="0" w:color="auto"/>
            <w:left w:val="none" w:sz="0" w:space="0" w:color="auto"/>
            <w:bottom w:val="none" w:sz="0" w:space="0" w:color="auto"/>
            <w:right w:val="none" w:sz="0" w:space="0" w:color="auto"/>
          </w:divBdr>
          <w:divsChild>
            <w:div w:id="732122755">
              <w:marLeft w:val="0"/>
              <w:marRight w:val="0"/>
              <w:marTop w:val="0"/>
              <w:marBottom w:val="0"/>
              <w:divBdr>
                <w:top w:val="none" w:sz="0" w:space="0" w:color="auto"/>
                <w:left w:val="none" w:sz="0" w:space="0" w:color="auto"/>
                <w:bottom w:val="none" w:sz="0" w:space="0" w:color="auto"/>
                <w:right w:val="none" w:sz="0" w:space="0" w:color="auto"/>
              </w:divBdr>
            </w:div>
          </w:divsChild>
        </w:div>
        <w:div w:id="301429658">
          <w:marLeft w:val="0"/>
          <w:marRight w:val="0"/>
          <w:marTop w:val="0"/>
          <w:marBottom w:val="0"/>
          <w:divBdr>
            <w:top w:val="none" w:sz="0" w:space="0" w:color="auto"/>
            <w:left w:val="none" w:sz="0" w:space="0" w:color="auto"/>
            <w:bottom w:val="none" w:sz="0" w:space="0" w:color="auto"/>
            <w:right w:val="none" w:sz="0" w:space="0" w:color="auto"/>
          </w:divBdr>
        </w:div>
        <w:div w:id="301466696">
          <w:marLeft w:val="0"/>
          <w:marRight w:val="0"/>
          <w:marTop w:val="0"/>
          <w:marBottom w:val="0"/>
          <w:divBdr>
            <w:top w:val="none" w:sz="0" w:space="0" w:color="auto"/>
            <w:left w:val="none" w:sz="0" w:space="0" w:color="auto"/>
            <w:bottom w:val="none" w:sz="0" w:space="0" w:color="auto"/>
            <w:right w:val="none" w:sz="0" w:space="0" w:color="auto"/>
          </w:divBdr>
        </w:div>
        <w:div w:id="301471575">
          <w:marLeft w:val="0"/>
          <w:marRight w:val="0"/>
          <w:marTop w:val="0"/>
          <w:marBottom w:val="0"/>
          <w:divBdr>
            <w:top w:val="none" w:sz="0" w:space="0" w:color="auto"/>
            <w:left w:val="none" w:sz="0" w:space="0" w:color="auto"/>
            <w:bottom w:val="none" w:sz="0" w:space="0" w:color="auto"/>
            <w:right w:val="none" w:sz="0" w:space="0" w:color="auto"/>
          </w:divBdr>
        </w:div>
        <w:div w:id="301471644">
          <w:marLeft w:val="0"/>
          <w:marRight w:val="0"/>
          <w:marTop w:val="0"/>
          <w:marBottom w:val="150"/>
          <w:divBdr>
            <w:top w:val="none" w:sz="0" w:space="0" w:color="auto"/>
            <w:left w:val="none" w:sz="0" w:space="0" w:color="auto"/>
            <w:bottom w:val="none" w:sz="0" w:space="0" w:color="auto"/>
            <w:right w:val="none" w:sz="0" w:space="0" w:color="auto"/>
          </w:divBdr>
        </w:div>
        <w:div w:id="301544942">
          <w:marLeft w:val="0"/>
          <w:marRight w:val="0"/>
          <w:marTop w:val="0"/>
          <w:marBottom w:val="0"/>
          <w:divBdr>
            <w:top w:val="none" w:sz="0" w:space="0" w:color="auto"/>
            <w:left w:val="none" w:sz="0" w:space="0" w:color="auto"/>
            <w:bottom w:val="none" w:sz="0" w:space="0" w:color="auto"/>
            <w:right w:val="none" w:sz="0" w:space="0" w:color="auto"/>
          </w:divBdr>
        </w:div>
        <w:div w:id="301664762">
          <w:marLeft w:val="-150"/>
          <w:marRight w:val="-150"/>
          <w:marTop w:val="0"/>
          <w:marBottom w:val="300"/>
          <w:divBdr>
            <w:top w:val="none" w:sz="0" w:space="0" w:color="auto"/>
            <w:left w:val="none" w:sz="0" w:space="0" w:color="auto"/>
            <w:bottom w:val="none" w:sz="0" w:space="0" w:color="auto"/>
            <w:right w:val="none" w:sz="0" w:space="0" w:color="auto"/>
          </w:divBdr>
        </w:div>
        <w:div w:id="301812470">
          <w:marLeft w:val="0"/>
          <w:marRight w:val="0"/>
          <w:marTop w:val="0"/>
          <w:marBottom w:val="0"/>
          <w:divBdr>
            <w:top w:val="none" w:sz="0" w:space="0" w:color="auto"/>
            <w:left w:val="none" w:sz="0" w:space="0" w:color="auto"/>
            <w:bottom w:val="none" w:sz="0" w:space="0" w:color="auto"/>
            <w:right w:val="none" w:sz="0" w:space="0" w:color="auto"/>
          </w:divBdr>
          <w:divsChild>
            <w:div w:id="524682554">
              <w:marLeft w:val="0"/>
              <w:marRight w:val="450"/>
              <w:marTop w:val="0"/>
              <w:marBottom w:val="150"/>
              <w:divBdr>
                <w:top w:val="none" w:sz="0" w:space="0" w:color="auto"/>
                <w:left w:val="none" w:sz="0" w:space="0" w:color="auto"/>
                <w:bottom w:val="none" w:sz="0" w:space="0" w:color="auto"/>
                <w:right w:val="none" w:sz="0" w:space="0" w:color="auto"/>
              </w:divBdr>
              <w:divsChild>
                <w:div w:id="17199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859062">
          <w:marLeft w:val="0"/>
          <w:marRight w:val="0"/>
          <w:marTop w:val="0"/>
          <w:marBottom w:val="384"/>
          <w:divBdr>
            <w:top w:val="none" w:sz="0" w:space="0" w:color="auto"/>
            <w:left w:val="none" w:sz="0" w:space="0" w:color="auto"/>
            <w:bottom w:val="none" w:sz="0" w:space="0" w:color="auto"/>
            <w:right w:val="none" w:sz="0" w:space="0" w:color="auto"/>
          </w:divBdr>
          <w:divsChild>
            <w:div w:id="597711278">
              <w:marLeft w:val="0"/>
              <w:marRight w:val="0"/>
              <w:marTop w:val="0"/>
              <w:marBottom w:val="0"/>
              <w:divBdr>
                <w:top w:val="none" w:sz="0" w:space="0" w:color="auto"/>
                <w:left w:val="none" w:sz="0" w:space="0" w:color="auto"/>
                <w:bottom w:val="none" w:sz="0" w:space="0" w:color="auto"/>
                <w:right w:val="none" w:sz="0" w:space="0" w:color="auto"/>
              </w:divBdr>
            </w:div>
          </w:divsChild>
        </w:div>
        <w:div w:id="301885406">
          <w:marLeft w:val="15"/>
          <w:marRight w:val="225"/>
          <w:marTop w:val="225"/>
          <w:marBottom w:val="105"/>
          <w:divBdr>
            <w:top w:val="none" w:sz="0" w:space="0" w:color="auto"/>
            <w:left w:val="none" w:sz="0" w:space="0" w:color="auto"/>
            <w:bottom w:val="none" w:sz="0" w:space="0" w:color="auto"/>
            <w:right w:val="none" w:sz="0" w:space="0" w:color="auto"/>
          </w:divBdr>
          <w:divsChild>
            <w:div w:id="349571790">
              <w:marLeft w:val="0"/>
              <w:marRight w:val="0"/>
              <w:marTop w:val="0"/>
              <w:marBottom w:val="0"/>
              <w:divBdr>
                <w:top w:val="none" w:sz="0" w:space="0" w:color="auto"/>
                <w:left w:val="none" w:sz="0" w:space="0" w:color="auto"/>
                <w:bottom w:val="none" w:sz="0" w:space="0" w:color="auto"/>
                <w:right w:val="none" w:sz="0" w:space="0" w:color="auto"/>
              </w:divBdr>
            </w:div>
          </w:divsChild>
        </w:div>
        <w:div w:id="301928331">
          <w:marLeft w:val="0"/>
          <w:marRight w:val="0"/>
          <w:marTop w:val="0"/>
          <w:marBottom w:val="150"/>
          <w:divBdr>
            <w:top w:val="none" w:sz="0" w:space="0" w:color="auto"/>
            <w:left w:val="none" w:sz="0" w:space="0" w:color="auto"/>
            <w:bottom w:val="none" w:sz="0" w:space="0" w:color="auto"/>
            <w:right w:val="none" w:sz="0" w:space="0" w:color="auto"/>
          </w:divBdr>
        </w:div>
        <w:div w:id="301931213">
          <w:marLeft w:val="750"/>
          <w:marRight w:val="0"/>
          <w:marTop w:val="0"/>
          <w:marBottom w:val="0"/>
          <w:divBdr>
            <w:top w:val="none" w:sz="0" w:space="0" w:color="auto"/>
            <w:left w:val="none" w:sz="0" w:space="0" w:color="auto"/>
            <w:bottom w:val="none" w:sz="0" w:space="0" w:color="auto"/>
            <w:right w:val="none" w:sz="0" w:space="0" w:color="auto"/>
          </w:divBdr>
        </w:div>
        <w:div w:id="301931721">
          <w:marLeft w:val="0"/>
          <w:marRight w:val="0"/>
          <w:marTop w:val="0"/>
          <w:marBottom w:val="300"/>
          <w:divBdr>
            <w:top w:val="none" w:sz="0" w:space="0" w:color="auto"/>
            <w:left w:val="none" w:sz="0" w:space="0" w:color="auto"/>
            <w:bottom w:val="single" w:sz="6" w:space="5" w:color="000000"/>
            <w:right w:val="none" w:sz="0" w:space="0" w:color="auto"/>
          </w:divBdr>
        </w:div>
        <w:div w:id="302006498">
          <w:marLeft w:val="0"/>
          <w:marRight w:val="0"/>
          <w:marTop w:val="0"/>
          <w:marBottom w:val="0"/>
          <w:divBdr>
            <w:top w:val="none" w:sz="0" w:space="0" w:color="auto"/>
            <w:left w:val="none" w:sz="0" w:space="0" w:color="auto"/>
            <w:bottom w:val="none" w:sz="0" w:space="0" w:color="auto"/>
            <w:right w:val="none" w:sz="0" w:space="0" w:color="auto"/>
          </w:divBdr>
        </w:div>
        <w:div w:id="302009933">
          <w:marLeft w:val="0"/>
          <w:marRight w:val="0"/>
          <w:marTop w:val="0"/>
          <w:marBottom w:val="0"/>
          <w:divBdr>
            <w:top w:val="none" w:sz="0" w:space="0" w:color="auto"/>
            <w:left w:val="none" w:sz="0" w:space="0" w:color="auto"/>
            <w:bottom w:val="none" w:sz="0" w:space="0" w:color="auto"/>
            <w:right w:val="none" w:sz="0" w:space="0" w:color="auto"/>
          </w:divBdr>
        </w:div>
        <w:div w:id="302078081">
          <w:marLeft w:val="0"/>
          <w:marRight w:val="0"/>
          <w:marTop w:val="0"/>
          <w:marBottom w:val="0"/>
          <w:divBdr>
            <w:top w:val="none" w:sz="0" w:space="0" w:color="auto"/>
            <w:left w:val="none" w:sz="0" w:space="0" w:color="auto"/>
            <w:bottom w:val="none" w:sz="0" w:space="0" w:color="auto"/>
            <w:right w:val="none" w:sz="0" w:space="0" w:color="auto"/>
          </w:divBdr>
        </w:div>
        <w:div w:id="302123729">
          <w:marLeft w:val="0"/>
          <w:marRight w:val="0"/>
          <w:marTop w:val="0"/>
          <w:marBottom w:val="0"/>
          <w:divBdr>
            <w:top w:val="none" w:sz="0" w:space="0" w:color="auto"/>
            <w:left w:val="none" w:sz="0" w:space="0" w:color="auto"/>
            <w:bottom w:val="none" w:sz="0" w:space="0" w:color="auto"/>
            <w:right w:val="none" w:sz="0" w:space="0" w:color="auto"/>
          </w:divBdr>
        </w:div>
        <w:div w:id="302124539">
          <w:marLeft w:val="0"/>
          <w:marRight w:val="0"/>
          <w:marTop w:val="0"/>
          <w:marBottom w:val="0"/>
          <w:divBdr>
            <w:top w:val="none" w:sz="0" w:space="0" w:color="auto"/>
            <w:left w:val="none" w:sz="0" w:space="0" w:color="auto"/>
            <w:bottom w:val="none" w:sz="0" w:space="0" w:color="auto"/>
            <w:right w:val="none" w:sz="0" w:space="0" w:color="auto"/>
          </w:divBdr>
        </w:div>
        <w:div w:id="302125083">
          <w:marLeft w:val="0"/>
          <w:marRight w:val="0"/>
          <w:marTop w:val="0"/>
          <w:marBottom w:val="0"/>
          <w:divBdr>
            <w:top w:val="none" w:sz="0" w:space="0" w:color="auto"/>
            <w:left w:val="none" w:sz="0" w:space="0" w:color="auto"/>
            <w:bottom w:val="none" w:sz="0" w:space="0" w:color="auto"/>
            <w:right w:val="none" w:sz="0" w:space="0" w:color="auto"/>
          </w:divBdr>
          <w:divsChild>
            <w:div w:id="265037752">
              <w:marLeft w:val="-225"/>
              <w:marRight w:val="-225"/>
              <w:marTop w:val="0"/>
              <w:marBottom w:val="0"/>
              <w:divBdr>
                <w:top w:val="none" w:sz="0" w:space="0" w:color="auto"/>
                <w:left w:val="none" w:sz="0" w:space="0" w:color="auto"/>
                <w:bottom w:val="none" w:sz="0" w:space="0" w:color="auto"/>
                <w:right w:val="none" w:sz="0" w:space="0" w:color="auto"/>
              </w:divBdr>
            </w:div>
            <w:div w:id="275722207">
              <w:marLeft w:val="0"/>
              <w:marRight w:val="0"/>
              <w:marTop w:val="0"/>
              <w:marBottom w:val="0"/>
              <w:divBdr>
                <w:top w:val="none" w:sz="0" w:space="0" w:color="auto"/>
                <w:left w:val="none" w:sz="0" w:space="0" w:color="auto"/>
                <w:bottom w:val="none" w:sz="0" w:space="0" w:color="auto"/>
                <w:right w:val="none" w:sz="0" w:space="0" w:color="auto"/>
              </w:divBdr>
            </w:div>
          </w:divsChild>
        </w:div>
        <w:div w:id="302127105">
          <w:blockQuote w:val="1"/>
          <w:marLeft w:val="0"/>
          <w:marRight w:val="0"/>
          <w:marTop w:val="300"/>
          <w:marBottom w:val="315"/>
          <w:divBdr>
            <w:top w:val="none" w:sz="0" w:space="0" w:color="auto"/>
            <w:left w:val="single" w:sz="36" w:space="15" w:color="C4E0A6"/>
            <w:bottom w:val="none" w:sz="0" w:space="0" w:color="auto"/>
            <w:right w:val="none" w:sz="0" w:space="0" w:color="auto"/>
          </w:divBdr>
        </w:div>
        <w:div w:id="302199160">
          <w:marLeft w:val="0"/>
          <w:marRight w:val="0"/>
          <w:marTop w:val="0"/>
          <w:marBottom w:val="0"/>
          <w:divBdr>
            <w:top w:val="none" w:sz="0" w:space="0" w:color="auto"/>
            <w:left w:val="none" w:sz="0" w:space="0" w:color="auto"/>
            <w:bottom w:val="none" w:sz="0" w:space="0" w:color="auto"/>
            <w:right w:val="none" w:sz="0" w:space="0" w:color="auto"/>
          </w:divBdr>
        </w:div>
        <w:div w:id="302274468">
          <w:marLeft w:val="0"/>
          <w:marRight w:val="0"/>
          <w:marTop w:val="0"/>
          <w:marBottom w:val="0"/>
          <w:divBdr>
            <w:top w:val="none" w:sz="0" w:space="0" w:color="auto"/>
            <w:left w:val="none" w:sz="0" w:space="0" w:color="auto"/>
            <w:bottom w:val="none" w:sz="0" w:space="0" w:color="auto"/>
            <w:right w:val="none" w:sz="0" w:space="0" w:color="auto"/>
          </w:divBdr>
          <w:divsChild>
            <w:div w:id="151793978">
              <w:marLeft w:val="0"/>
              <w:marRight w:val="1950"/>
              <w:marTop w:val="0"/>
              <w:marBottom w:val="0"/>
              <w:divBdr>
                <w:top w:val="none" w:sz="0" w:space="0" w:color="auto"/>
                <w:left w:val="none" w:sz="0" w:space="0" w:color="auto"/>
                <w:bottom w:val="none" w:sz="0" w:space="0" w:color="auto"/>
                <w:right w:val="none" w:sz="0" w:space="0" w:color="auto"/>
              </w:divBdr>
            </w:div>
          </w:divsChild>
        </w:div>
        <w:div w:id="302390083">
          <w:marLeft w:val="0"/>
          <w:marRight w:val="0"/>
          <w:marTop w:val="0"/>
          <w:marBottom w:val="300"/>
          <w:divBdr>
            <w:top w:val="none" w:sz="0" w:space="0" w:color="auto"/>
            <w:left w:val="none" w:sz="0" w:space="0" w:color="auto"/>
            <w:bottom w:val="none" w:sz="0" w:space="0" w:color="auto"/>
            <w:right w:val="none" w:sz="0" w:space="0" w:color="auto"/>
          </w:divBdr>
        </w:div>
        <w:div w:id="302394501">
          <w:marLeft w:val="0"/>
          <w:marRight w:val="0"/>
          <w:marTop w:val="0"/>
          <w:marBottom w:val="75"/>
          <w:divBdr>
            <w:top w:val="none" w:sz="0" w:space="0" w:color="auto"/>
            <w:left w:val="none" w:sz="0" w:space="0" w:color="auto"/>
            <w:bottom w:val="none" w:sz="0" w:space="0" w:color="auto"/>
            <w:right w:val="none" w:sz="0" w:space="0" w:color="auto"/>
          </w:divBdr>
        </w:div>
        <w:div w:id="302544448">
          <w:marLeft w:val="0"/>
          <w:marRight w:val="330"/>
          <w:marTop w:val="0"/>
          <w:marBottom w:val="0"/>
          <w:divBdr>
            <w:top w:val="single" w:sz="6" w:space="0" w:color="999999"/>
            <w:left w:val="single" w:sz="6" w:space="0" w:color="999999"/>
            <w:bottom w:val="single" w:sz="6" w:space="0" w:color="999999"/>
            <w:right w:val="single" w:sz="6" w:space="0" w:color="999999"/>
          </w:divBdr>
          <w:divsChild>
            <w:div w:id="513033877">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302660197">
          <w:marLeft w:val="0"/>
          <w:marRight w:val="0"/>
          <w:marTop w:val="0"/>
          <w:marBottom w:val="150"/>
          <w:divBdr>
            <w:top w:val="none" w:sz="0" w:space="0" w:color="auto"/>
            <w:left w:val="none" w:sz="0" w:space="0" w:color="auto"/>
            <w:bottom w:val="none" w:sz="0" w:space="0" w:color="auto"/>
            <w:right w:val="none" w:sz="0" w:space="0" w:color="auto"/>
          </w:divBdr>
        </w:div>
        <w:div w:id="302738154">
          <w:marLeft w:val="0"/>
          <w:marRight w:val="0"/>
          <w:marTop w:val="0"/>
          <w:marBottom w:val="0"/>
          <w:divBdr>
            <w:top w:val="none" w:sz="0" w:space="0" w:color="auto"/>
            <w:left w:val="none" w:sz="0" w:space="0" w:color="auto"/>
            <w:bottom w:val="none" w:sz="0" w:space="0" w:color="auto"/>
            <w:right w:val="none" w:sz="0" w:space="0" w:color="auto"/>
          </w:divBdr>
        </w:div>
        <w:div w:id="302926992">
          <w:marLeft w:val="0"/>
          <w:marRight w:val="0"/>
          <w:marTop w:val="0"/>
          <w:marBottom w:val="0"/>
          <w:divBdr>
            <w:top w:val="none" w:sz="0" w:space="0" w:color="auto"/>
            <w:left w:val="none" w:sz="0" w:space="0" w:color="auto"/>
            <w:bottom w:val="none" w:sz="0" w:space="0" w:color="auto"/>
            <w:right w:val="none" w:sz="0" w:space="0" w:color="auto"/>
          </w:divBdr>
        </w:div>
        <w:div w:id="302928723">
          <w:marLeft w:val="0"/>
          <w:marRight w:val="0"/>
          <w:marTop w:val="0"/>
          <w:marBottom w:val="0"/>
          <w:divBdr>
            <w:top w:val="none" w:sz="0" w:space="0" w:color="auto"/>
            <w:left w:val="none" w:sz="0" w:space="0" w:color="auto"/>
            <w:bottom w:val="none" w:sz="0" w:space="0" w:color="auto"/>
            <w:right w:val="none" w:sz="0" w:space="0" w:color="auto"/>
          </w:divBdr>
        </w:div>
        <w:div w:id="302929481">
          <w:marLeft w:val="0"/>
          <w:marRight w:val="0"/>
          <w:marTop w:val="300"/>
          <w:marBottom w:val="300"/>
          <w:divBdr>
            <w:top w:val="none" w:sz="0" w:space="0" w:color="auto"/>
            <w:left w:val="none" w:sz="0" w:space="0" w:color="auto"/>
            <w:bottom w:val="none" w:sz="0" w:space="0" w:color="auto"/>
            <w:right w:val="none" w:sz="0" w:space="0" w:color="auto"/>
          </w:divBdr>
        </w:div>
        <w:div w:id="302975318">
          <w:marLeft w:val="0"/>
          <w:marRight w:val="0"/>
          <w:marTop w:val="0"/>
          <w:marBottom w:val="0"/>
          <w:divBdr>
            <w:top w:val="none" w:sz="0" w:space="0" w:color="auto"/>
            <w:left w:val="none" w:sz="0" w:space="0" w:color="auto"/>
            <w:bottom w:val="none" w:sz="0" w:space="0" w:color="auto"/>
            <w:right w:val="none" w:sz="0" w:space="0" w:color="auto"/>
          </w:divBdr>
        </w:div>
        <w:div w:id="303043013">
          <w:marLeft w:val="0"/>
          <w:marRight w:val="0"/>
          <w:marTop w:val="0"/>
          <w:marBottom w:val="240"/>
          <w:divBdr>
            <w:top w:val="none" w:sz="0" w:space="0" w:color="auto"/>
            <w:left w:val="none" w:sz="0" w:space="0" w:color="auto"/>
            <w:bottom w:val="none" w:sz="0" w:space="0" w:color="auto"/>
            <w:right w:val="none" w:sz="0" w:space="0" w:color="auto"/>
          </w:divBdr>
        </w:div>
        <w:div w:id="303118398">
          <w:marLeft w:val="0"/>
          <w:marRight w:val="0"/>
          <w:marTop w:val="0"/>
          <w:marBottom w:val="0"/>
          <w:divBdr>
            <w:top w:val="none" w:sz="0" w:space="0" w:color="auto"/>
            <w:left w:val="none" w:sz="0" w:space="0" w:color="auto"/>
            <w:bottom w:val="none" w:sz="0" w:space="0" w:color="auto"/>
            <w:right w:val="none" w:sz="0" w:space="0" w:color="auto"/>
          </w:divBdr>
          <w:divsChild>
            <w:div w:id="687636219">
              <w:marLeft w:val="0"/>
              <w:marRight w:val="0"/>
              <w:marTop w:val="0"/>
              <w:marBottom w:val="75"/>
              <w:divBdr>
                <w:top w:val="none" w:sz="0" w:space="0" w:color="auto"/>
                <w:left w:val="none" w:sz="0" w:space="0" w:color="auto"/>
                <w:bottom w:val="none" w:sz="0" w:space="0" w:color="auto"/>
                <w:right w:val="none" w:sz="0" w:space="0" w:color="auto"/>
              </w:divBdr>
            </w:div>
          </w:divsChild>
        </w:div>
        <w:div w:id="303200332">
          <w:marLeft w:val="0"/>
          <w:marRight w:val="0"/>
          <w:marTop w:val="150"/>
          <w:marBottom w:val="0"/>
          <w:divBdr>
            <w:top w:val="none" w:sz="0" w:space="0" w:color="auto"/>
            <w:left w:val="none" w:sz="0" w:space="0" w:color="auto"/>
            <w:bottom w:val="none" w:sz="0" w:space="0" w:color="auto"/>
            <w:right w:val="none" w:sz="0" w:space="0" w:color="auto"/>
          </w:divBdr>
        </w:div>
        <w:div w:id="303240016">
          <w:marLeft w:val="0"/>
          <w:marRight w:val="0"/>
          <w:marTop w:val="0"/>
          <w:marBottom w:val="0"/>
          <w:divBdr>
            <w:top w:val="none" w:sz="0" w:space="0" w:color="auto"/>
            <w:left w:val="none" w:sz="0" w:space="0" w:color="auto"/>
            <w:bottom w:val="none" w:sz="0" w:space="0" w:color="auto"/>
            <w:right w:val="none" w:sz="0" w:space="0" w:color="auto"/>
          </w:divBdr>
        </w:div>
        <w:div w:id="303319594">
          <w:marLeft w:val="0"/>
          <w:marRight w:val="0"/>
          <w:marTop w:val="0"/>
          <w:marBottom w:val="450"/>
          <w:divBdr>
            <w:top w:val="none" w:sz="0" w:space="0" w:color="auto"/>
            <w:left w:val="none" w:sz="0" w:space="0" w:color="auto"/>
            <w:bottom w:val="none" w:sz="0" w:space="0" w:color="auto"/>
            <w:right w:val="none" w:sz="0" w:space="0" w:color="auto"/>
          </w:divBdr>
        </w:div>
        <w:div w:id="303320473">
          <w:marLeft w:val="0"/>
          <w:marRight w:val="0"/>
          <w:marTop w:val="0"/>
          <w:marBottom w:val="250"/>
          <w:divBdr>
            <w:top w:val="none" w:sz="0" w:space="0" w:color="auto"/>
            <w:left w:val="none" w:sz="0" w:space="0" w:color="auto"/>
            <w:bottom w:val="none" w:sz="0" w:space="0" w:color="auto"/>
            <w:right w:val="none" w:sz="0" w:space="0" w:color="auto"/>
          </w:divBdr>
          <w:divsChild>
            <w:div w:id="67920706">
              <w:marLeft w:val="0"/>
              <w:marRight w:val="0"/>
              <w:marTop w:val="0"/>
              <w:marBottom w:val="0"/>
              <w:divBdr>
                <w:top w:val="none" w:sz="0" w:space="0" w:color="auto"/>
                <w:left w:val="none" w:sz="0" w:space="0" w:color="auto"/>
                <w:bottom w:val="none" w:sz="0" w:space="0" w:color="auto"/>
                <w:right w:val="none" w:sz="0" w:space="0" w:color="auto"/>
              </w:divBdr>
            </w:div>
          </w:divsChild>
        </w:div>
        <w:div w:id="303396350">
          <w:marLeft w:val="0"/>
          <w:marRight w:val="0"/>
          <w:marTop w:val="0"/>
          <w:marBottom w:val="0"/>
          <w:divBdr>
            <w:top w:val="none" w:sz="0" w:space="0" w:color="auto"/>
            <w:left w:val="none" w:sz="0" w:space="0" w:color="auto"/>
            <w:bottom w:val="none" w:sz="0" w:space="0" w:color="auto"/>
            <w:right w:val="none" w:sz="0" w:space="0" w:color="auto"/>
          </w:divBdr>
        </w:div>
        <w:div w:id="303433633">
          <w:marLeft w:val="626"/>
          <w:marRight w:val="1252"/>
          <w:marTop w:val="0"/>
          <w:marBottom w:val="0"/>
          <w:divBdr>
            <w:top w:val="none" w:sz="0" w:space="0" w:color="auto"/>
            <w:left w:val="none" w:sz="0" w:space="0" w:color="auto"/>
            <w:bottom w:val="none" w:sz="0" w:space="0" w:color="auto"/>
            <w:right w:val="none" w:sz="0" w:space="0" w:color="auto"/>
          </w:divBdr>
        </w:div>
        <w:div w:id="303463179">
          <w:marLeft w:val="0"/>
          <w:marRight w:val="0"/>
          <w:marTop w:val="0"/>
          <w:marBottom w:val="360"/>
          <w:divBdr>
            <w:top w:val="none" w:sz="0" w:space="0" w:color="auto"/>
            <w:left w:val="none" w:sz="0" w:space="0" w:color="auto"/>
            <w:bottom w:val="none" w:sz="0" w:space="0" w:color="auto"/>
            <w:right w:val="none" w:sz="0" w:space="0" w:color="auto"/>
          </w:divBdr>
          <w:divsChild>
            <w:div w:id="723025335">
              <w:marLeft w:val="0"/>
              <w:marRight w:val="0"/>
              <w:marTop w:val="0"/>
              <w:marBottom w:val="384"/>
              <w:divBdr>
                <w:top w:val="none" w:sz="0" w:space="0" w:color="auto"/>
                <w:left w:val="none" w:sz="0" w:space="0" w:color="auto"/>
                <w:bottom w:val="none" w:sz="0" w:space="0" w:color="auto"/>
                <w:right w:val="none" w:sz="0" w:space="0" w:color="auto"/>
              </w:divBdr>
              <w:divsChild>
                <w:div w:id="43478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505184">
          <w:marLeft w:val="0"/>
          <w:marRight w:val="0"/>
          <w:marTop w:val="0"/>
          <w:marBottom w:val="300"/>
          <w:divBdr>
            <w:top w:val="none" w:sz="0" w:space="0" w:color="auto"/>
            <w:left w:val="none" w:sz="0" w:space="0" w:color="auto"/>
            <w:bottom w:val="none" w:sz="0" w:space="0" w:color="auto"/>
            <w:right w:val="none" w:sz="0" w:space="0" w:color="auto"/>
          </w:divBdr>
        </w:div>
        <w:div w:id="303657920">
          <w:marLeft w:val="0"/>
          <w:marRight w:val="0"/>
          <w:marTop w:val="0"/>
          <w:marBottom w:val="250"/>
          <w:divBdr>
            <w:top w:val="none" w:sz="0" w:space="0" w:color="auto"/>
            <w:left w:val="none" w:sz="0" w:space="0" w:color="auto"/>
            <w:bottom w:val="single" w:sz="4" w:space="4" w:color="000000"/>
            <w:right w:val="none" w:sz="0" w:space="0" w:color="auto"/>
          </w:divBdr>
        </w:div>
        <w:div w:id="303701629">
          <w:marLeft w:val="0"/>
          <w:marRight w:val="0"/>
          <w:marTop w:val="0"/>
          <w:marBottom w:val="240"/>
          <w:divBdr>
            <w:top w:val="none" w:sz="0" w:space="0" w:color="auto"/>
            <w:left w:val="none" w:sz="0" w:space="0" w:color="auto"/>
            <w:bottom w:val="none" w:sz="0" w:space="0" w:color="auto"/>
            <w:right w:val="none" w:sz="0" w:space="0" w:color="auto"/>
          </w:divBdr>
        </w:div>
        <w:div w:id="303773609">
          <w:marLeft w:val="0"/>
          <w:marRight w:val="0"/>
          <w:marTop w:val="0"/>
          <w:marBottom w:val="0"/>
          <w:divBdr>
            <w:top w:val="single" w:sz="6" w:space="0" w:color="999999"/>
            <w:left w:val="single" w:sz="6" w:space="0" w:color="999999"/>
            <w:bottom w:val="single" w:sz="6" w:space="0" w:color="999999"/>
            <w:right w:val="single" w:sz="6" w:space="0" w:color="999999"/>
          </w:divBdr>
        </w:div>
        <w:div w:id="303775021">
          <w:marLeft w:val="0"/>
          <w:marRight w:val="0"/>
          <w:marTop w:val="0"/>
          <w:marBottom w:val="0"/>
          <w:divBdr>
            <w:top w:val="none" w:sz="0" w:space="0" w:color="auto"/>
            <w:left w:val="none" w:sz="0" w:space="0" w:color="auto"/>
            <w:bottom w:val="none" w:sz="0" w:space="0" w:color="auto"/>
            <w:right w:val="none" w:sz="0" w:space="0" w:color="auto"/>
          </w:divBdr>
        </w:div>
        <w:div w:id="303775824">
          <w:marLeft w:val="0"/>
          <w:marRight w:val="0"/>
          <w:marTop w:val="0"/>
          <w:marBottom w:val="384"/>
          <w:divBdr>
            <w:top w:val="none" w:sz="0" w:space="0" w:color="auto"/>
            <w:left w:val="none" w:sz="0" w:space="0" w:color="auto"/>
            <w:bottom w:val="none" w:sz="0" w:space="0" w:color="auto"/>
            <w:right w:val="none" w:sz="0" w:space="0" w:color="auto"/>
          </w:divBdr>
        </w:div>
        <w:div w:id="303848896">
          <w:marLeft w:val="150"/>
          <w:marRight w:val="0"/>
          <w:marTop w:val="0"/>
          <w:marBottom w:val="0"/>
          <w:divBdr>
            <w:top w:val="none" w:sz="0" w:space="0" w:color="auto"/>
            <w:left w:val="none" w:sz="0" w:space="0" w:color="auto"/>
            <w:bottom w:val="none" w:sz="0" w:space="0" w:color="auto"/>
            <w:right w:val="none" w:sz="0" w:space="0" w:color="auto"/>
          </w:divBdr>
        </w:div>
        <w:div w:id="303897790">
          <w:marLeft w:val="0"/>
          <w:marRight w:val="0"/>
          <w:marTop w:val="0"/>
          <w:marBottom w:val="0"/>
          <w:divBdr>
            <w:top w:val="none" w:sz="0" w:space="0" w:color="auto"/>
            <w:left w:val="none" w:sz="0" w:space="0" w:color="auto"/>
            <w:bottom w:val="none" w:sz="0" w:space="0" w:color="auto"/>
            <w:right w:val="none" w:sz="0" w:space="0" w:color="auto"/>
          </w:divBdr>
        </w:div>
        <w:div w:id="303899524">
          <w:marLeft w:val="0"/>
          <w:marRight w:val="0"/>
          <w:marTop w:val="100"/>
          <w:marBottom w:val="100"/>
          <w:divBdr>
            <w:top w:val="none" w:sz="0" w:space="0" w:color="auto"/>
            <w:left w:val="none" w:sz="0" w:space="0" w:color="auto"/>
            <w:bottom w:val="none" w:sz="0" w:space="0" w:color="auto"/>
            <w:right w:val="none" w:sz="0" w:space="0" w:color="auto"/>
          </w:divBdr>
        </w:div>
        <w:div w:id="304049923">
          <w:marLeft w:val="0"/>
          <w:marRight w:val="0"/>
          <w:marTop w:val="0"/>
          <w:marBottom w:val="300"/>
          <w:divBdr>
            <w:top w:val="none" w:sz="0" w:space="0" w:color="auto"/>
            <w:left w:val="none" w:sz="0" w:space="0" w:color="auto"/>
            <w:bottom w:val="none" w:sz="0" w:space="0" w:color="auto"/>
            <w:right w:val="none" w:sz="0" w:space="0" w:color="auto"/>
          </w:divBdr>
          <w:divsChild>
            <w:div w:id="103186355">
              <w:marLeft w:val="0"/>
              <w:marRight w:val="0"/>
              <w:marTop w:val="0"/>
              <w:marBottom w:val="0"/>
              <w:divBdr>
                <w:top w:val="none" w:sz="0" w:space="0" w:color="auto"/>
                <w:left w:val="none" w:sz="0" w:space="0" w:color="auto"/>
                <w:bottom w:val="none" w:sz="0" w:space="0" w:color="auto"/>
                <w:right w:val="none" w:sz="0" w:space="0" w:color="auto"/>
              </w:divBdr>
              <w:divsChild>
                <w:div w:id="20028448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304051574">
          <w:marLeft w:val="0"/>
          <w:marRight w:val="0"/>
          <w:marTop w:val="225"/>
          <w:marBottom w:val="0"/>
          <w:divBdr>
            <w:top w:val="none" w:sz="0" w:space="0" w:color="auto"/>
            <w:left w:val="none" w:sz="0" w:space="0" w:color="auto"/>
            <w:bottom w:val="none" w:sz="0" w:space="0" w:color="auto"/>
            <w:right w:val="none" w:sz="0" w:space="0" w:color="auto"/>
          </w:divBdr>
        </w:div>
        <w:div w:id="304160121">
          <w:marLeft w:val="0"/>
          <w:marRight w:val="0"/>
          <w:marTop w:val="0"/>
          <w:marBottom w:val="0"/>
          <w:divBdr>
            <w:top w:val="none" w:sz="0" w:space="0" w:color="auto"/>
            <w:left w:val="none" w:sz="0" w:space="0" w:color="auto"/>
            <w:bottom w:val="none" w:sz="0" w:space="0" w:color="auto"/>
            <w:right w:val="none" w:sz="0" w:space="0" w:color="auto"/>
          </w:divBdr>
        </w:div>
        <w:div w:id="304163936">
          <w:marLeft w:val="0"/>
          <w:marRight w:val="0"/>
          <w:marTop w:val="0"/>
          <w:marBottom w:val="0"/>
          <w:divBdr>
            <w:top w:val="none" w:sz="0" w:space="0" w:color="auto"/>
            <w:left w:val="none" w:sz="0" w:space="0" w:color="auto"/>
            <w:bottom w:val="none" w:sz="0" w:space="0" w:color="auto"/>
            <w:right w:val="none" w:sz="0" w:space="0" w:color="auto"/>
          </w:divBdr>
        </w:div>
        <w:div w:id="304240365">
          <w:marLeft w:val="0"/>
          <w:marRight w:val="376"/>
          <w:marTop w:val="0"/>
          <w:marBottom w:val="125"/>
          <w:divBdr>
            <w:top w:val="none" w:sz="0" w:space="0" w:color="auto"/>
            <w:left w:val="none" w:sz="0" w:space="0" w:color="auto"/>
            <w:bottom w:val="none" w:sz="0" w:space="0" w:color="auto"/>
            <w:right w:val="none" w:sz="0" w:space="0" w:color="auto"/>
          </w:divBdr>
        </w:div>
        <w:div w:id="304313137">
          <w:marLeft w:val="0"/>
          <w:marRight w:val="0"/>
          <w:marTop w:val="0"/>
          <w:marBottom w:val="0"/>
          <w:divBdr>
            <w:top w:val="none" w:sz="0" w:space="0" w:color="auto"/>
            <w:left w:val="none" w:sz="0" w:space="0" w:color="auto"/>
            <w:bottom w:val="none" w:sz="0" w:space="0" w:color="auto"/>
            <w:right w:val="none" w:sz="0" w:space="0" w:color="auto"/>
          </w:divBdr>
        </w:div>
        <w:div w:id="304314281">
          <w:marLeft w:val="0"/>
          <w:marRight w:val="0"/>
          <w:marTop w:val="0"/>
          <w:marBottom w:val="0"/>
          <w:divBdr>
            <w:top w:val="none" w:sz="0" w:space="0" w:color="auto"/>
            <w:left w:val="none" w:sz="0" w:space="0" w:color="auto"/>
            <w:bottom w:val="none" w:sz="0" w:space="0" w:color="auto"/>
            <w:right w:val="none" w:sz="0" w:space="0" w:color="auto"/>
          </w:divBdr>
        </w:div>
        <w:div w:id="304314507">
          <w:marLeft w:val="0"/>
          <w:marRight w:val="0"/>
          <w:marTop w:val="0"/>
          <w:marBottom w:val="0"/>
          <w:divBdr>
            <w:top w:val="none" w:sz="0" w:space="0" w:color="auto"/>
            <w:left w:val="none" w:sz="0" w:space="0" w:color="auto"/>
            <w:bottom w:val="none" w:sz="0" w:space="0" w:color="auto"/>
            <w:right w:val="none" w:sz="0" w:space="0" w:color="auto"/>
          </w:divBdr>
        </w:div>
        <w:div w:id="304315891">
          <w:marLeft w:val="0"/>
          <w:marRight w:val="330"/>
          <w:marTop w:val="0"/>
          <w:marBottom w:val="0"/>
          <w:divBdr>
            <w:top w:val="single" w:sz="6" w:space="0" w:color="999999"/>
            <w:left w:val="single" w:sz="6" w:space="0" w:color="999999"/>
            <w:bottom w:val="single" w:sz="6" w:space="0" w:color="999999"/>
            <w:right w:val="single" w:sz="6" w:space="0" w:color="999999"/>
          </w:divBdr>
          <w:divsChild>
            <w:div w:id="751973281">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304436801">
          <w:marLeft w:val="0"/>
          <w:marRight w:val="0"/>
          <w:marTop w:val="0"/>
          <w:marBottom w:val="150"/>
          <w:divBdr>
            <w:top w:val="none" w:sz="0" w:space="0" w:color="auto"/>
            <w:left w:val="none" w:sz="0" w:space="0" w:color="auto"/>
            <w:bottom w:val="none" w:sz="0" w:space="0" w:color="auto"/>
            <w:right w:val="none" w:sz="0" w:space="0" w:color="auto"/>
          </w:divBdr>
        </w:div>
        <w:div w:id="304553805">
          <w:marLeft w:val="0"/>
          <w:marRight w:val="0"/>
          <w:marTop w:val="0"/>
          <w:marBottom w:val="0"/>
          <w:divBdr>
            <w:top w:val="none" w:sz="0" w:space="0" w:color="auto"/>
            <w:left w:val="none" w:sz="0" w:space="0" w:color="auto"/>
            <w:bottom w:val="none" w:sz="0" w:space="0" w:color="auto"/>
            <w:right w:val="none" w:sz="0" w:space="0" w:color="auto"/>
          </w:divBdr>
        </w:div>
        <w:div w:id="304623579">
          <w:marLeft w:val="0"/>
          <w:marRight w:val="0"/>
          <w:marTop w:val="0"/>
          <w:marBottom w:val="0"/>
          <w:divBdr>
            <w:top w:val="none" w:sz="0" w:space="0" w:color="auto"/>
            <w:left w:val="none" w:sz="0" w:space="0" w:color="auto"/>
            <w:bottom w:val="none" w:sz="0" w:space="0" w:color="auto"/>
            <w:right w:val="none" w:sz="0" w:space="0" w:color="auto"/>
          </w:divBdr>
        </w:div>
        <w:div w:id="304623672">
          <w:marLeft w:val="0"/>
          <w:marRight w:val="0"/>
          <w:marTop w:val="0"/>
          <w:marBottom w:val="75"/>
          <w:divBdr>
            <w:top w:val="none" w:sz="0" w:space="0" w:color="auto"/>
            <w:left w:val="none" w:sz="0" w:space="0" w:color="auto"/>
            <w:bottom w:val="none" w:sz="0" w:space="0" w:color="auto"/>
            <w:right w:val="none" w:sz="0" w:space="0" w:color="auto"/>
          </w:divBdr>
        </w:div>
        <w:div w:id="304744869">
          <w:marLeft w:val="0"/>
          <w:marRight w:val="0"/>
          <w:marTop w:val="0"/>
          <w:marBottom w:val="0"/>
          <w:divBdr>
            <w:top w:val="none" w:sz="0" w:space="0" w:color="auto"/>
            <w:left w:val="none" w:sz="0" w:space="0" w:color="auto"/>
            <w:bottom w:val="none" w:sz="0" w:space="0" w:color="auto"/>
            <w:right w:val="none" w:sz="0" w:space="0" w:color="auto"/>
          </w:divBdr>
        </w:div>
        <w:div w:id="304748438">
          <w:marLeft w:val="0"/>
          <w:marRight w:val="0"/>
          <w:marTop w:val="100"/>
          <w:marBottom w:val="100"/>
          <w:divBdr>
            <w:top w:val="none" w:sz="0" w:space="0" w:color="auto"/>
            <w:left w:val="none" w:sz="0" w:space="0" w:color="auto"/>
            <w:bottom w:val="none" w:sz="0" w:space="0" w:color="auto"/>
            <w:right w:val="none" w:sz="0" w:space="0" w:color="auto"/>
          </w:divBdr>
        </w:div>
        <w:div w:id="304773014">
          <w:marLeft w:val="0"/>
          <w:marRight w:val="0"/>
          <w:marTop w:val="0"/>
          <w:marBottom w:val="0"/>
          <w:divBdr>
            <w:top w:val="none" w:sz="0" w:space="0" w:color="auto"/>
            <w:left w:val="none" w:sz="0" w:space="0" w:color="auto"/>
            <w:bottom w:val="none" w:sz="0" w:space="0" w:color="auto"/>
            <w:right w:val="none" w:sz="0" w:space="0" w:color="auto"/>
          </w:divBdr>
        </w:div>
        <w:div w:id="304816086">
          <w:marLeft w:val="0"/>
          <w:marRight w:val="0"/>
          <w:marTop w:val="0"/>
          <w:marBottom w:val="384"/>
          <w:divBdr>
            <w:top w:val="none" w:sz="0" w:space="0" w:color="auto"/>
            <w:left w:val="none" w:sz="0" w:space="0" w:color="auto"/>
            <w:bottom w:val="none" w:sz="0" w:space="0" w:color="auto"/>
            <w:right w:val="none" w:sz="0" w:space="0" w:color="auto"/>
          </w:divBdr>
        </w:div>
        <w:div w:id="304820947">
          <w:marLeft w:val="0"/>
          <w:marRight w:val="0"/>
          <w:marTop w:val="300"/>
          <w:marBottom w:val="0"/>
          <w:divBdr>
            <w:top w:val="none" w:sz="0" w:space="0" w:color="auto"/>
            <w:left w:val="none" w:sz="0" w:space="0" w:color="auto"/>
            <w:bottom w:val="none" w:sz="0" w:space="0" w:color="auto"/>
            <w:right w:val="none" w:sz="0" w:space="0" w:color="auto"/>
          </w:divBdr>
          <w:divsChild>
            <w:div w:id="12997571">
              <w:marLeft w:val="0"/>
              <w:marRight w:val="0"/>
              <w:marTop w:val="0"/>
              <w:marBottom w:val="0"/>
              <w:divBdr>
                <w:top w:val="none" w:sz="0" w:space="0" w:color="auto"/>
                <w:left w:val="none" w:sz="0" w:space="0" w:color="auto"/>
                <w:bottom w:val="none" w:sz="0" w:space="0" w:color="auto"/>
                <w:right w:val="none" w:sz="0" w:space="0" w:color="auto"/>
              </w:divBdr>
              <w:divsChild>
                <w:div w:id="17586642">
                  <w:marLeft w:val="0"/>
                  <w:marRight w:val="0"/>
                  <w:marTop w:val="0"/>
                  <w:marBottom w:val="0"/>
                  <w:divBdr>
                    <w:top w:val="none" w:sz="0" w:space="0" w:color="auto"/>
                    <w:left w:val="none" w:sz="0" w:space="0" w:color="auto"/>
                    <w:bottom w:val="none" w:sz="0" w:space="0" w:color="auto"/>
                    <w:right w:val="none" w:sz="0" w:space="0" w:color="auto"/>
                  </w:divBdr>
                  <w:divsChild>
                    <w:div w:id="574366067">
                      <w:marLeft w:val="0"/>
                      <w:marRight w:val="0"/>
                      <w:marTop w:val="0"/>
                      <w:marBottom w:val="0"/>
                      <w:divBdr>
                        <w:top w:val="none" w:sz="0" w:space="0" w:color="auto"/>
                        <w:left w:val="none" w:sz="0" w:space="0" w:color="auto"/>
                        <w:bottom w:val="none" w:sz="0" w:space="0" w:color="auto"/>
                        <w:right w:val="none" w:sz="0" w:space="0" w:color="auto"/>
                      </w:divBdr>
                      <w:divsChild>
                        <w:div w:id="3790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895055">
          <w:marLeft w:val="0"/>
          <w:marRight w:val="0"/>
          <w:marTop w:val="0"/>
          <w:marBottom w:val="0"/>
          <w:divBdr>
            <w:top w:val="none" w:sz="0" w:space="0" w:color="auto"/>
            <w:left w:val="none" w:sz="0" w:space="0" w:color="auto"/>
            <w:bottom w:val="none" w:sz="0" w:space="0" w:color="auto"/>
            <w:right w:val="none" w:sz="0" w:space="0" w:color="auto"/>
          </w:divBdr>
          <w:divsChild>
            <w:div w:id="32388688">
              <w:marLeft w:val="0"/>
              <w:marRight w:val="0"/>
              <w:marTop w:val="0"/>
              <w:marBottom w:val="150"/>
              <w:divBdr>
                <w:top w:val="none" w:sz="0" w:space="0" w:color="auto"/>
                <w:left w:val="none" w:sz="0" w:space="0" w:color="auto"/>
                <w:bottom w:val="none" w:sz="0" w:space="0" w:color="auto"/>
                <w:right w:val="none" w:sz="0" w:space="0" w:color="auto"/>
              </w:divBdr>
            </w:div>
          </w:divsChild>
        </w:div>
        <w:div w:id="304939508">
          <w:marLeft w:val="-225"/>
          <w:marRight w:val="-225"/>
          <w:marTop w:val="0"/>
          <w:marBottom w:val="0"/>
          <w:divBdr>
            <w:top w:val="none" w:sz="0" w:space="0" w:color="auto"/>
            <w:left w:val="none" w:sz="0" w:space="0" w:color="auto"/>
            <w:bottom w:val="none" w:sz="0" w:space="0" w:color="auto"/>
            <w:right w:val="none" w:sz="0" w:space="0" w:color="auto"/>
          </w:divBdr>
          <w:divsChild>
            <w:div w:id="506602275">
              <w:marLeft w:val="0"/>
              <w:marRight w:val="0"/>
              <w:marTop w:val="0"/>
              <w:marBottom w:val="0"/>
              <w:divBdr>
                <w:top w:val="none" w:sz="0" w:space="0" w:color="auto"/>
                <w:left w:val="none" w:sz="0" w:space="0" w:color="auto"/>
                <w:bottom w:val="none" w:sz="0" w:space="0" w:color="auto"/>
                <w:right w:val="none" w:sz="0" w:space="0" w:color="auto"/>
              </w:divBdr>
            </w:div>
          </w:divsChild>
        </w:div>
        <w:div w:id="304971346">
          <w:marLeft w:val="-225"/>
          <w:marRight w:val="-225"/>
          <w:marTop w:val="0"/>
          <w:marBottom w:val="0"/>
          <w:divBdr>
            <w:top w:val="none" w:sz="0" w:space="0" w:color="auto"/>
            <w:left w:val="none" w:sz="0" w:space="0" w:color="auto"/>
            <w:bottom w:val="none" w:sz="0" w:space="0" w:color="auto"/>
            <w:right w:val="none" w:sz="0" w:space="0" w:color="auto"/>
          </w:divBdr>
        </w:div>
        <w:div w:id="305163247">
          <w:marLeft w:val="0"/>
          <w:marRight w:val="0"/>
          <w:marTop w:val="0"/>
          <w:marBottom w:val="0"/>
          <w:divBdr>
            <w:top w:val="single" w:sz="2" w:space="0" w:color="E0E0E0"/>
            <w:left w:val="single" w:sz="2" w:space="0" w:color="E0E0E0"/>
            <w:bottom w:val="single" w:sz="2" w:space="0" w:color="E0E0E0"/>
            <w:right w:val="single" w:sz="2" w:space="0" w:color="E0E0E0"/>
          </w:divBdr>
        </w:div>
        <w:div w:id="305166946">
          <w:marLeft w:val="0"/>
          <w:marRight w:val="0"/>
          <w:marTop w:val="0"/>
          <w:marBottom w:val="0"/>
          <w:divBdr>
            <w:top w:val="none" w:sz="0" w:space="0" w:color="auto"/>
            <w:left w:val="none" w:sz="0" w:space="0" w:color="auto"/>
            <w:bottom w:val="none" w:sz="0" w:space="0" w:color="auto"/>
            <w:right w:val="none" w:sz="0" w:space="0" w:color="auto"/>
          </w:divBdr>
          <w:divsChild>
            <w:div w:id="94175302">
              <w:marLeft w:val="0"/>
              <w:marRight w:val="0"/>
              <w:marTop w:val="0"/>
              <w:marBottom w:val="0"/>
              <w:divBdr>
                <w:top w:val="none" w:sz="0" w:space="0" w:color="auto"/>
                <w:left w:val="none" w:sz="0" w:space="0" w:color="auto"/>
                <w:bottom w:val="none" w:sz="0" w:space="0" w:color="auto"/>
                <w:right w:val="none" w:sz="0" w:space="0" w:color="auto"/>
              </w:divBdr>
            </w:div>
          </w:divsChild>
        </w:div>
        <w:div w:id="305210360">
          <w:marLeft w:val="0"/>
          <w:marRight w:val="0"/>
          <w:marTop w:val="0"/>
          <w:marBottom w:val="0"/>
          <w:divBdr>
            <w:top w:val="none" w:sz="0" w:space="0" w:color="auto"/>
            <w:left w:val="none" w:sz="0" w:space="0" w:color="auto"/>
            <w:bottom w:val="none" w:sz="0" w:space="0" w:color="auto"/>
            <w:right w:val="none" w:sz="0" w:space="0" w:color="auto"/>
          </w:divBdr>
          <w:divsChild>
            <w:div w:id="46926522">
              <w:marLeft w:val="-188"/>
              <w:marRight w:val="-188"/>
              <w:marTop w:val="0"/>
              <w:marBottom w:val="0"/>
              <w:divBdr>
                <w:top w:val="none" w:sz="0" w:space="0" w:color="auto"/>
                <w:left w:val="none" w:sz="0" w:space="0" w:color="auto"/>
                <w:bottom w:val="none" w:sz="0" w:space="0" w:color="auto"/>
                <w:right w:val="none" w:sz="0" w:space="0" w:color="auto"/>
              </w:divBdr>
            </w:div>
          </w:divsChild>
        </w:div>
        <w:div w:id="305211332">
          <w:marLeft w:val="0"/>
          <w:marRight w:val="0"/>
          <w:marTop w:val="100"/>
          <w:marBottom w:val="100"/>
          <w:divBdr>
            <w:top w:val="none" w:sz="0" w:space="0" w:color="auto"/>
            <w:left w:val="none" w:sz="0" w:space="0" w:color="auto"/>
            <w:bottom w:val="none" w:sz="0" w:space="0" w:color="auto"/>
            <w:right w:val="none" w:sz="0" w:space="0" w:color="auto"/>
          </w:divBdr>
          <w:divsChild>
            <w:div w:id="463043693">
              <w:marLeft w:val="0"/>
              <w:marRight w:val="0"/>
              <w:marTop w:val="0"/>
              <w:marBottom w:val="0"/>
              <w:divBdr>
                <w:top w:val="none" w:sz="0" w:space="0" w:color="auto"/>
                <w:left w:val="none" w:sz="0" w:space="0" w:color="auto"/>
                <w:bottom w:val="none" w:sz="0" w:space="0" w:color="auto"/>
                <w:right w:val="none" w:sz="0" w:space="0" w:color="auto"/>
              </w:divBdr>
            </w:div>
          </w:divsChild>
        </w:div>
        <w:div w:id="305277797">
          <w:blockQuote w:val="1"/>
          <w:marLeft w:val="0"/>
          <w:marRight w:val="0"/>
          <w:marTop w:val="0"/>
          <w:marBottom w:val="360"/>
          <w:divBdr>
            <w:top w:val="none" w:sz="0" w:space="0" w:color="auto"/>
            <w:left w:val="single" w:sz="36" w:space="18" w:color="0099CC"/>
            <w:bottom w:val="none" w:sz="0" w:space="0" w:color="auto"/>
            <w:right w:val="none" w:sz="0" w:space="0" w:color="auto"/>
          </w:divBdr>
        </w:div>
        <w:div w:id="305278878">
          <w:marLeft w:val="0"/>
          <w:marRight w:val="0"/>
          <w:marTop w:val="0"/>
          <w:marBottom w:val="0"/>
          <w:divBdr>
            <w:top w:val="none" w:sz="0" w:space="0" w:color="auto"/>
            <w:left w:val="none" w:sz="0" w:space="0" w:color="auto"/>
            <w:bottom w:val="none" w:sz="0" w:space="0" w:color="auto"/>
            <w:right w:val="none" w:sz="0" w:space="0" w:color="auto"/>
          </w:divBdr>
        </w:div>
        <w:div w:id="305280443">
          <w:marLeft w:val="0"/>
          <w:marRight w:val="0"/>
          <w:marTop w:val="0"/>
          <w:marBottom w:val="0"/>
          <w:divBdr>
            <w:top w:val="none" w:sz="0" w:space="0" w:color="auto"/>
            <w:left w:val="none" w:sz="0" w:space="0" w:color="auto"/>
            <w:bottom w:val="none" w:sz="0" w:space="0" w:color="auto"/>
            <w:right w:val="none" w:sz="0" w:space="0" w:color="auto"/>
          </w:divBdr>
        </w:div>
        <w:div w:id="305284202">
          <w:marLeft w:val="0"/>
          <w:marRight w:val="0"/>
          <w:marTop w:val="0"/>
          <w:marBottom w:val="0"/>
          <w:divBdr>
            <w:top w:val="none" w:sz="0" w:space="0" w:color="auto"/>
            <w:left w:val="none" w:sz="0" w:space="0" w:color="auto"/>
            <w:bottom w:val="none" w:sz="0" w:space="0" w:color="auto"/>
            <w:right w:val="none" w:sz="0" w:space="0" w:color="auto"/>
          </w:divBdr>
          <w:divsChild>
            <w:div w:id="512915972">
              <w:marLeft w:val="0"/>
              <w:marRight w:val="0"/>
              <w:marTop w:val="0"/>
              <w:marBottom w:val="75"/>
              <w:divBdr>
                <w:top w:val="none" w:sz="0" w:space="0" w:color="auto"/>
                <w:left w:val="none" w:sz="0" w:space="0" w:color="auto"/>
                <w:bottom w:val="none" w:sz="0" w:space="0" w:color="auto"/>
                <w:right w:val="none" w:sz="0" w:space="0" w:color="auto"/>
              </w:divBdr>
            </w:div>
          </w:divsChild>
        </w:div>
        <w:div w:id="305429998">
          <w:marLeft w:val="0"/>
          <w:marRight w:val="0"/>
          <w:marTop w:val="0"/>
          <w:marBottom w:val="0"/>
          <w:divBdr>
            <w:top w:val="none" w:sz="0" w:space="0" w:color="auto"/>
            <w:left w:val="none" w:sz="0" w:space="0" w:color="auto"/>
            <w:bottom w:val="none" w:sz="0" w:space="0" w:color="auto"/>
            <w:right w:val="none" w:sz="0" w:space="0" w:color="auto"/>
          </w:divBdr>
        </w:div>
        <w:div w:id="305549380">
          <w:marLeft w:val="0"/>
          <w:marRight w:val="0"/>
          <w:marTop w:val="0"/>
          <w:marBottom w:val="0"/>
          <w:divBdr>
            <w:top w:val="none" w:sz="0" w:space="0" w:color="auto"/>
            <w:left w:val="none" w:sz="0" w:space="0" w:color="auto"/>
            <w:bottom w:val="none" w:sz="0" w:space="0" w:color="auto"/>
            <w:right w:val="none" w:sz="0" w:space="0" w:color="auto"/>
          </w:divBdr>
          <w:divsChild>
            <w:div w:id="8413852">
              <w:marLeft w:val="0"/>
              <w:marRight w:val="0"/>
              <w:marTop w:val="0"/>
              <w:marBottom w:val="0"/>
              <w:divBdr>
                <w:top w:val="none" w:sz="0" w:space="0" w:color="auto"/>
                <w:left w:val="none" w:sz="0" w:space="0" w:color="auto"/>
                <w:bottom w:val="none" w:sz="0" w:space="0" w:color="auto"/>
                <w:right w:val="none" w:sz="0" w:space="0" w:color="auto"/>
              </w:divBdr>
            </w:div>
          </w:divsChild>
        </w:div>
        <w:div w:id="305550712">
          <w:marLeft w:val="0"/>
          <w:marRight w:val="0"/>
          <w:marTop w:val="0"/>
          <w:marBottom w:val="0"/>
          <w:divBdr>
            <w:top w:val="none" w:sz="0" w:space="0" w:color="auto"/>
            <w:left w:val="none" w:sz="0" w:space="0" w:color="auto"/>
            <w:bottom w:val="none" w:sz="0" w:space="0" w:color="auto"/>
            <w:right w:val="none" w:sz="0" w:space="0" w:color="auto"/>
          </w:divBdr>
          <w:divsChild>
            <w:div w:id="537815975">
              <w:marLeft w:val="0"/>
              <w:marRight w:val="0"/>
              <w:marTop w:val="75"/>
              <w:marBottom w:val="0"/>
              <w:divBdr>
                <w:top w:val="none" w:sz="0" w:space="0" w:color="auto"/>
                <w:left w:val="none" w:sz="0" w:space="0" w:color="auto"/>
                <w:bottom w:val="none" w:sz="0" w:space="0" w:color="auto"/>
                <w:right w:val="none" w:sz="0" w:space="0" w:color="auto"/>
              </w:divBdr>
            </w:div>
            <w:div w:id="724447063">
              <w:marLeft w:val="0"/>
              <w:marRight w:val="75"/>
              <w:marTop w:val="75"/>
              <w:marBottom w:val="0"/>
              <w:divBdr>
                <w:top w:val="none" w:sz="0" w:space="0" w:color="auto"/>
                <w:left w:val="none" w:sz="0" w:space="0" w:color="auto"/>
                <w:bottom w:val="none" w:sz="0" w:space="0" w:color="auto"/>
                <w:right w:val="none" w:sz="0" w:space="0" w:color="auto"/>
              </w:divBdr>
            </w:div>
          </w:divsChild>
        </w:div>
        <w:div w:id="305621452">
          <w:marLeft w:val="0"/>
          <w:marRight w:val="0"/>
          <w:marTop w:val="0"/>
          <w:marBottom w:val="0"/>
          <w:divBdr>
            <w:top w:val="none" w:sz="0" w:space="0" w:color="auto"/>
            <w:left w:val="none" w:sz="0" w:space="0" w:color="auto"/>
            <w:bottom w:val="none" w:sz="0" w:space="0" w:color="auto"/>
            <w:right w:val="none" w:sz="0" w:space="0" w:color="auto"/>
          </w:divBdr>
        </w:div>
        <w:div w:id="305668094">
          <w:marLeft w:val="0"/>
          <w:marRight w:val="0"/>
          <w:marTop w:val="0"/>
          <w:marBottom w:val="0"/>
          <w:divBdr>
            <w:top w:val="none" w:sz="0" w:space="0" w:color="auto"/>
            <w:left w:val="none" w:sz="0" w:space="0" w:color="auto"/>
            <w:bottom w:val="none" w:sz="0" w:space="0" w:color="auto"/>
            <w:right w:val="none" w:sz="0" w:space="0" w:color="auto"/>
          </w:divBdr>
        </w:div>
        <w:div w:id="305670579">
          <w:marLeft w:val="0"/>
          <w:marRight w:val="0"/>
          <w:marTop w:val="0"/>
          <w:marBottom w:val="75"/>
          <w:divBdr>
            <w:top w:val="none" w:sz="0" w:space="0" w:color="auto"/>
            <w:left w:val="none" w:sz="0" w:space="0" w:color="auto"/>
            <w:bottom w:val="none" w:sz="0" w:space="0" w:color="auto"/>
            <w:right w:val="none" w:sz="0" w:space="0" w:color="auto"/>
          </w:divBdr>
        </w:div>
        <w:div w:id="305741007">
          <w:marLeft w:val="0"/>
          <w:marRight w:val="0"/>
          <w:marTop w:val="0"/>
          <w:marBottom w:val="250"/>
          <w:divBdr>
            <w:top w:val="none" w:sz="0" w:space="0" w:color="auto"/>
            <w:left w:val="none" w:sz="0" w:space="0" w:color="auto"/>
            <w:bottom w:val="none" w:sz="0" w:space="0" w:color="auto"/>
            <w:right w:val="none" w:sz="0" w:space="0" w:color="auto"/>
          </w:divBdr>
        </w:div>
        <w:div w:id="305818120">
          <w:marLeft w:val="0"/>
          <w:marRight w:val="0"/>
          <w:marTop w:val="0"/>
          <w:marBottom w:val="0"/>
          <w:divBdr>
            <w:top w:val="none" w:sz="0" w:space="0" w:color="auto"/>
            <w:left w:val="none" w:sz="0" w:space="0" w:color="auto"/>
            <w:bottom w:val="none" w:sz="0" w:space="0" w:color="auto"/>
            <w:right w:val="none" w:sz="0" w:space="0" w:color="auto"/>
          </w:divBdr>
        </w:div>
        <w:div w:id="305819272">
          <w:marLeft w:val="0"/>
          <w:marRight w:val="0"/>
          <w:marTop w:val="0"/>
          <w:marBottom w:val="0"/>
          <w:divBdr>
            <w:top w:val="none" w:sz="0" w:space="0" w:color="auto"/>
            <w:left w:val="none" w:sz="0" w:space="0" w:color="auto"/>
            <w:bottom w:val="none" w:sz="0" w:space="0" w:color="auto"/>
            <w:right w:val="none" w:sz="0" w:space="0" w:color="auto"/>
          </w:divBdr>
        </w:div>
        <w:div w:id="305866630">
          <w:marLeft w:val="0"/>
          <w:marRight w:val="0"/>
          <w:marTop w:val="0"/>
          <w:marBottom w:val="0"/>
          <w:divBdr>
            <w:top w:val="single" w:sz="2" w:space="0" w:color="E0E0E0"/>
            <w:left w:val="single" w:sz="2" w:space="0" w:color="E0E0E0"/>
            <w:bottom w:val="single" w:sz="2" w:space="0" w:color="E0E0E0"/>
            <w:right w:val="single" w:sz="2" w:space="0" w:color="E0E0E0"/>
          </w:divBdr>
        </w:div>
        <w:div w:id="306014798">
          <w:marLeft w:val="0"/>
          <w:marRight w:val="0"/>
          <w:marTop w:val="0"/>
          <w:marBottom w:val="0"/>
          <w:divBdr>
            <w:top w:val="none" w:sz="0" w:space="0" w:color="auto"/>
            <w:left w:val="none" w:sz="0" w:space="0" w:color="auto"/>
            <w:bottom w:val="none" w:sz="0" w:space="0" w:color="auto"/>
            <w:right w:val="none" w:sz="0" w:space="0" w:color="auto"/>
          </w:divBdr>
        </w:div>
        <w:div w:id="306055300">
          <w:marLeft w:val="-188"/>
          <w:marRight w:val="-188"/>
          <w:marTop w:val="0"/>
          <w:marBottom w:val="0"/>
          <w:divBdr>
            <w:top w:val="none" w:sz="0" w:space="0" w:color="auto"/>
            <w:left w:val="none" w:sz="0" w:space="0" w:color="auto"/>
            <w:bottom w:val="none" w:sz="0" w:space="0" w:color="auto"/>
            <w:right w:val="none" w:sz="0" w:space="0" w:color="auto"/>
          </w:divBdr>
        </w:div>
        <w:div w:id="306056653">
          <w:marLeft w:val="0"/>
          <w:marRight w:val="0"/>
          <w:marTop w:val="0"/>
          <w:marBottom w:val="0"/>
          <w:divBdr>
            <w:top w:val="none" w:sz="0" w:space="0" w:color="auto"/>
            <w:left w:val="none" w:sz="0" w:space="0" w:color="auto"/>
            <w:bottom w:val="none" w:sz="0" w:space="0" w:color="auto"/>
            <w:right w:val="none" w:sz="0" w:space="0" w:color="auto"/>
          </w:divBdr>
        </w:div>
        <w:div w:id="306059156">
          <w:marLeft w:val="0"/>
          <w:marRight w:val="0"/>
          <w:marTop w:val="0"/>
          <w:marBottom w:val="150"/>
          <w:divBdr>
            <w:top w:val="none" w:sz="0" w:space="0" w:color="auto"/>
            <w:left w:val="none" w:sz="0" w:space="0" w:color="auto"/>
            <w:bottom w:val="none" w:sz="0" w:space="0" w:color="auto"/>
            <w:right w:val="none" w:sz="0" w:space="0" w:color="auto"/>
          </w:divBdr>
        </w:div>
        <w:div w:id="306059389">
          <w:marLeft w:val="0"/>
          <w:marRight w:val="0"/>
          <w:marTop w:val="0"/>
          <w:marBottom w:val="0"/>
          <w:divBdr>
            <w:top w:val="none" w:sz="0" w:space="0" w:color="auto"/>
            <w:left w:val="none" w:sz="0" w:space="0" w:color="auto"/>
            <w:bottom w:val="none" w:sz="0" w:space="0" w:color="auto"/>
            <w:right w:val="none" w:sz="0" w:space="0" w:color="auto"/>
          </w:divBdr>
        </w:div>
        <w:div w:id="306128694">
          <w:marLeft w:val="0"/>
          <w:marRight w:val="0"/>
          <w:marTop w:val="0"/>
          <w:marBottom w:val="0"/>
          <w:divBdr>
            <w:top w:val="none" w:sz="0" w:space="0" w:color="auto"/>
            <w:left w:val="none" w:sz="0" w:space="0" w:color="auto"/>
            <w:bottom w:val="none" w:sz="0" w:space="0" w:color="auto"/>
            <w:right w:val="none" w:sz="0" w:space="0" w:color="auto"/>
          </w:divBdr>
        </w:div>
        <w:div w:id="306130389">
          <w:marLeft w:val="0"/>
          <w:marRight w:val="0"/>
          <w:marTop w:val="100"/>
          <w:marBottom w:val="100"/>
          <w:divBdr>
            <w:top w:val="none" w:sz="0" w:space="0" w:color="auto"/>
            <w:left w:val="none" w:sz="0" w:space="0" w:color="auto"/>
            <w:bottom w:val="none" w:sz="0" w:space="0" w:color="auto"/>
            <w:right w:val="none" w:sz="0" w:space="0" w:color="auto"/>
          </w:divBdr>
        </w:div>
        <w:div w:id="306132004">
          <w:marLeft w:val="0"/>
          <w:marRight w:val="0"/>
          <w:marTop w:val="0"/>
          <w:marBottom w:val="0"/>
          <w:divBdr>
            <w:top w:val="none" w:sz="0" w:space="0" w:color="auto"/>
            <w:left w:val="none" w:sz="0" w:space="0" w:color="auto"/>
            <w:bottom w:val="none" w:sz="0" w:space="0" w:color="auto"/>
            <w:right w:val="none" w:sz="0" w:space="0" w:color="auto"/>
          </w:divBdr>
        </w:div>
        <w:div w:id="306203623">
          <w:marLeft w:val="0"/>
          <w:marRight w:val="0"/>
          <w:marTop w:val="0"/>
          <w:marBottom w:val="0"/>
          <w:divBdr>
            <w:top w:val="none" w:sz="0" w:space="0" w:color="auto"/>
            <w:left w:val="none" w:sz="0" w:space="0" w:color="auto"/>
            <w:bottom w:val="none" w:sz="0" w:space="0" w:color="auto"/>
            <w:right w:val="none" w:sz="0" w:space="0" w:color="auto"/>
          </w:divBdr>
        </w:div>
        <w:div w:id="306209902">
          <w:marLeft w:val="0"/>
          <w:marRight w:val="0"/>
          <w:marTop w:val="0"/>
          <w:marBottom w:val="0"/>
          <w:divBdr>
            <w:top w:val="none" w:sz="0" w:space="0" w:color="auto"/>
            <w:left w:val="none" w:sz="0" w:space="0" w:color="auto"/>
            <w:bottom w:val="none" w:sz="0" w:space="0" w:color="auto"/>
            <w:right w:val="none" w:sz="0" w:space="0" w:color="auto"/>
          </w:divBdr>
        </w:div>
        <w:div w:id="306251767">
          <w:marLeft w:val="0"/>
          <w:marRight w:val="0"/>
          <w:marTop w:val="0"/>
          <w:marBottom w:val="63"/>
          <w:divBdr>
            <w:top w:val="none" w:sz="0" w:space="0" w:color="auto"/>
            <w:left w:val="none" w:sz="0" w:space="0" w:color="auto"/>
            <w:bottom w:val="none" w:sz="0" w:space="0" w:color="auto"/>
            <w:right w:val="none" w:sz="0" w:space="0" w:color="auto"/>
          </w:divBdr>
        </w:div>
        <w:div w:id="306252173">
          <w:marLeft w:val="1221"/>
          <w:marRight w:val="0"/>
          <w:marTop w:val="0"/>
          <w:marBottom w:val="0"/>
          <w:divBdr>
            <w:top w:val="none" w:sz="0" w:space="0" w:color="auto"/>
            <w:left w:val="none" w:sz="0" w:space="0" w:color="auto"/>
            <w:bottom w:val="none" w:sz="0" w:space="0" w:color="auto"/>
            <w:right w:val="none" w:sz="0" w:space="0" w:color="auto"/>
          </w:divBdr>
        </w:div>
        <w:div w:id="306277543">
          <w:marLeft w:val="0"/>
          <w:marRight w:val="0"/>
          <w:marTop w:val="0"/>
          <w:marBottom w:val="0"/>
          <w:divBdr>
            <w:top w:val="none" w:sz="0" w:space="0" w:color="auto"/>
            <w:left w:val="none" w:sz="0" w:space="0" w:color="auto"/>
            <w:bottom w:val="none" w:sz="0" w:space="0" w:color="auto"/>
            <w:right w:val="none" w:sz="0" w:space="0" w:color="auto"/>
          </w:divBdr>
          <w:divsChild>
            <w:div w:id="730273894">
              <w:marLeft w:val="0"/>
              <w:marRight w:val="0"/>
              <w:marTop w:val="0"/>
              <w:marBottom w:val="0"/>
              <w:divBdr>
                <w:top w:val="none" w:sz="0" w:space="0" w:color="auto"/>
                <w:left w:val="none" w:sz="0" w:space="0" w:color="auto"/>
                <w:bottom w:val="none" w:sz="0" w:space="0" w:color="auto"/>
                <w:right w:val="none" w:sz="0" w:space="0" w:color="auto"/>
              </w:divBdr>
            </w:div>
          </w:divsChild>
        </w:div>
        <w:div w:id="306279991">
          <w:marLeft w:val="0"/>
          <w:marRight w:val="0"/>
          <w:marTop w:val="0"/>
          <w:marBottom w:val="0"/>
          <w:divBdr>
            <w:top w:val="single" w:sz="2" w:space="0" w:color="E0E0E0"/>
            <w:left w:val="single" w:sz="2" w:space="0" w:color="E0E0E0"/>
            <w:bottom w:val="single" w:sz="2" w:space="0" w:color="E0E0E0"/>
            <w:right w:val="single" w:sz="2" w:space="0" w:color="E0E0E0"/>
          </w:divBdr>
          <w:divsChild>
            <w:div w:id="8284735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06280817">
          <w:marLeft w:val="0"/>
          <w:marRight w:val="0"/>
          <w:marTop w:val="0"/>
          <w:marBottom w:val="450"/>
          <w:divBdr>
            <w:top w:val="none" w:sz="0" w:space="0" w:color="auto"/>
            <w:left w:val="none" w:sz="0" w:space="0" w:color="auto"/>
            <w:bottom w:val="none" w:sz="0" w:space="0" w:color="auto"/>
            <w:right w:val="none" w:sz="0" w:space="0" w:color="auto"/>
          </w:divBdr>
        </w:div>
        <w:div w:id="306473913">
          <w:marLeft w:val="-150"/>
          <w:marRight w:val="-150"/>
          <w:marTop w:val="0"/>
          <w:marBottom w:val="0"/>
          <w:divBdr>
            <w:top w:val="none" w:sz="0" w:space="0" w:color="auto"/>
            <w:left w:val="none" w:sz="0" w:space="0" w:color="auto"/>
            <w:bottom w:val="none" w:sz="0" w:space="0" w:color="auto"/>
            <w:right w:val="none" w:sz="0" w:space="0" w:color="auto"/>
          </w:divBdr>
          <w:divsChild>
            <w:div w:id="579755252">
              <w:marLeft w:val="0"/>
              <w:marRight w:val="0"/>
              <w:marTop w:val="0"/>
              <w:marBottom w:val="0"/>
              <w:divBdr>
                <w:top w:val="none" w:sz="0" w:space="0" w:color="auto"/>
                <w:left w:val="none" w:sz="0" w:space="0" w:color="auto"/>
                <w:bottom w:val="none" w:sz="0" w:space="0" w:color="auto"/>
                <w:right w:val="none" w:sz="0" w:space="0" w:color="auto"/>
              </w:divBdr>
              <w:divsChild>
                <w:div w:id="43523735">
                  <w:marLeft w:val="0"/>
                  <w:marRight w:val="0"/>
                  <w:marTop w:val="150"/>
                  <w:marBottom w:val="0"/>
                  <w:divBdr>
                    <w:top w:val="none" w:sz="0" w:space="0" w:color="auto"/>
                    <w:left w:val="none" w:sz="0" w:space="0" w:color="auto"/>
                    <w:bottom w:val="none" w:sz="0" w:space="0" w:color="auto"/>
                    <w:right w:val="none" w:sz="0" w:space="0" w:color="auto"/>
                  </w:divBdr>
                  <w:divsChild>
                    <w:div w:id="6403348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06224874">
              <w:marLeft w:val="0"/>
              <w:marRight w:val="0"/>
              <w:marTop w:val="0"/>
              <w:marBottom w:val="0"/>
              <w:divBdr>
                <w:top w:val="none" w:sz="0" w:space="0" w:color="auto"/>
                <w:left w:val="none" w:sz="0" w:space="0" w:color="auto"/>
                <w:bottom w:val="none" w:sz="0" w:space="0" w:color="auto"/>
                <w:right w:val="none" w:sz="0" w:space="0" w:color="auto"/>
              </w:divBdr>
            </w:div>
          </w:divsChild>
        </w:div>
        <w:div w:id="306478026">
          <w:marLeft w:val="0"/>
          <w:marRight w:val="0"/>
          <w:marTop w:val="0"/>
          <w:marBottom w:val="0"/>
          <w:divBdr>
            <w:top w:val="none" w:sz="0" w:space="8" w:color="BDC3C7"/>
            <w:left w:val="none" w:sz="0" w:space="11" w:color="BDC3C7"/>
            <w:bottom w:val="single" w:sz="12" w:space="8" w:color="BDC3C7"/>
            <w:right w:val="none" w:sz="0" w:space="11" w:color="BDC3C7"/>
          </w:divBdr>
        </w:div>
        <w:div w:id="306514964">
          <w:marLeft w:val="0"/>
          <w:marRight w:val="0"/>
          <w:marTop w:val="0"/>
          <w:marBottom w:val="0"/>
          <w:divBdr>
            <w:top w:val="none" w:sz="0" w:space="0" w:color="auto"/>
            <w:left w:val="none" w:sz="0" w:space="0" w:color="auto"/>
            <w:bottom w:val="none" w:sz="0" w:space="0" w:color="auto"/>
            <w:right w:val="none" w:sz="0" w:space="0" w:color="auto"/>
          </w:divBdr>
        </w:div>
        <w:div w:id="306520970">
          <w:marLeft w:val="0"/>
          <w:marRight w:val="0"/>
          <w:marTop w:val="0"/>
          <w:marBottom w:val="384"/>
          <w:divBdr>
            <w:top w:val="none" w:sz="0" w:space="0" w:color="auto"/>
            <w:left w:val="none" w:sz="0" w:space="0" w:color="auto"/>
            <w:bottom w:val="none" w:sz="0" w:space="0" w:color="auto"/>
            <w:right w:val="none" w:sz="0" w:space="0" w:color="auto"/>
          </w:divBdr>
          <w:divsChild>
            <w:div w:id="107236371">
              <w:marLeft w:val="0"/>
              <w:marRight w:val="0"/>
              <w:marTop w:val="0"/>
              <w:marBottom w:val="0"/>
              <w:divBdr>
                <w:top w:val="none" w:sz="0" w:space="0" w:color="auto"/>
                <w:left w:val="none" w:sz="0" w:space="0" w:color="auto"/>
                <w:bottom w:val="none" w:sz="0" w:space="0" w:color="auto"/>
                <w:right w:val="none" w:sz="0" w:space="0" w:color="auto"/>
              </w:divBdr>
            </w:div>
          </w:divsChild>
        </w:div>
        <w:div w:id="306594135">
          <w:marLeft w:val="0"/>
          <w:marRight w:val="0"/>
          <w:marTop w:val="0"/>
          <w:marBottom w:val="0"/>
          <w:divBdr>
            <w:top w:val="none" w:sz="0" w:space="0" w:color="auto"/>
            <w:left w:val="none" w:sz="0" w:space="0" w:color="auto"/>
            <w:bottom w:val="none" w:sz="0" w:space="0" w:color="auto"/>
            <w:right w:val="none" w:sz="0" w:space="0" w:color="auto"/>
          </w:divBdr>
        </w:div>
        <w:div w:id="306594529">
          <w:marLeft w:val="0"/>
          <w:marRight w:val="0"/>
          <w:marTop w:val="0"/>
          <w:marBottom w:val="0"/>
          <w:divBdr>
            <w:top w:val="none" w:sz="0" w:space="0" w:color="auto"/>
            <w:left w:val="none" w:sz="0" w:space="0" w:color="auto"/>
            <w:bottom w:val="none" w:sz="0" w:space="0" w:color="auto"/>
            <w:right w:val="none" w:sz="0" w:space="0" w:color="auto"/>
          </w:divBdr>
          <w:divsChild>
            <w:div w:id="723453949">
              <w:marLeft w:val="0"/>
              <w:marRight w:val="0"/>
              <w:marTop w:val="0"/>
              <w:marBottom w:val="0"/>
              <w:divBdr>
                <w:top w:val="none" w:sz="0" w:space="0" w:color="auto"/>
                <w:left w:val="none" w:sz="0" w:space="0" w:color="auto"/>
                <w:bottom w:val="none" w:sz="0" w:space="0" w:color="auto"/>
                <w:right w:val="none" w:sz="0" w:space="0" w:color="auto"/>
              </w:divBdr>
              <w:divsChild>
                <w:div w:id="74580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663102">
          <w:marLeft w:val="-150"/>
          <w:marRight w:val="-150"/>
          <w:marTop w:val="0"/>
          <w:marBottom w:val="0"/>
          <w:divBdr>
            <w:top w:val="none" w:sz="0" w:space="0" w:color="auto"/>
            <w:left w:val="none" w:sz="0" w:space="0" w:color="auto"/>
            <w:bottom w:val="none" w:sz="0" w:space="0" w:color="auto"/>
            <w:right w:val="none" w:sz="0" w:space="0" w:color="auto"/>
          </w:divBdr>
          <w:divsChild>
            <w:div w:id="493184868">
              <w:marLeft w:val="0"/>
              <w:marRight w:val="0"/>
              <w:marTop w:val="0"/>
              <w:marBottom w:val="0"/>
              <w:divBdr>
                <w:top w:val="none" w:sz="0" w:space="0" w:color="auto"/>
                <w:left w:val="none" w:sz="0" w:space="0" w:color="auto"/>
                <w:bottom w:val="none" w:sz="0" w:space="0" w:color="auto"/>
                <w:right w:val="none" w:sz="0" w:space="0" w:color="auto"/>
              </w:divBdr>
              <w:divsChild>
                <w:div w:id="508643470">
                  <w:marLeft w:val="0"/>
                  <w:marRight w:val="0"/>
                  <w:marTop w:val="150"/>
                  <w:marBottom w:val="0"/>
                  <w:divBdr>
                    <w:top w:val="none" w:sz="0" w:space="0" w:color="auto"/>
                    <w:left w:val="none" w:sz="0" w:space="0" w:color="auto"/>
                    <w:bottom w:val="none" w:sz="0" w:space="0" w:color="auto"/>
                    <w:right w:val="none" w:sz="0" w:space="0" w:color="auto"/>
                  </w:divBdr>
                  <w:divsChild>
                    <w:div w:id="5602137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306664079">
          <w:marLeft w:val="0"/>
          <w:marRight w:val="0"/>
          <w:marTop w:val="0"/>
          <w:marBottom w:val="0"/>
          <w:divBdr>
            <w:top w:val="none" w:sz="0" w:space="0" w:color="auto"/>
            <w:left w:val="none" w:sz="0" w:space="0" w:color="auto"/>
            <w:bottom w:val="none" w:sz="0" w:space="0" w:color="auto"/>
            <w:right w:val="none" w:sz="0" w:space="0" w:color="auto"/>
          </w:divBdr>
        </w:div>
        <w:div w:id="306666647">
          <w:marLeft w:val="0"/>
          <w:marRight w:val="0"/>
          <w:marTop w:val="0"/>
          <w:marBottom w:val="0"/>
          <w:divBdr>
            <w:top w:val="none" w:sz="0" w:space="0" w:color="auto"/>
            <w:left w:val="none" w:sz="0" w:space="0" w:color="auto"/>
            <w:bottom w:val="none" w:sz="0" w:space="0" w:color="auto"/>
            <w:right w:val="none" w:sz="0" w:space="0" w:color="auto"/>
          </w:divBdr>
        </w:div>
        <w:div w:id="306715038">
          <w:marLeft w:val="0"/>
          <w:marRight w:val="0"/>
          <w:marTop w:val="0"/>
          <w:marBottom w:val="0"/>
          <w:divBdr>
            <w:top w:val="none" w:sz="0" w:space="0" w:color="auto"/>
            <w:left w:val="none" w:sz="0" w:space="0" w:color="auto"/>
            <w:bottom w:val="none" w:sz="0" w:space="0" w:color="auto"/>
            <w:right w:val="none" w:sz="0" w:space="0" w:color="auto"/>
          </w:divBdr>
        </w:div>
        <w:div w:id="306738394">
          <w:marLeft w:val="0"/>
          <w:marRight w:val="0"/>
          <w:marTop w:val="0"/>
          <w:marBottom w:val="450"/>
          <w:divBdr>
            <w:top w:val="none" w:sz="0" w:space="0" w:color="auto"/>
            <w:left w:val="none" w:sz="0" w:space="0" w:color="auto"/>
            <w:bottom w:val="none" w:sz="0" w:space="0" w:color="auto"/>
            <w:right w:val="none" w:sz="0" w:space="0" w:color="auto"/>
          </w:divBdr>
        </w:div>
        <w:div w:id="306787701">
          <w:marLeft w:val="0"/>
          <w:marRight w:val="0"/>
          <w:marTop w:val="0"/>
          <w:marBottom w:val="0"/>
          <w:divBdr>
            <w:top w:val="none" w:sz="0" w:space="0" w:color="auto"/>
            <w:left w:val="none" w:sz="0" w:space="0" w:color="auto"/>
            <w:bottom w:val="none" w:sz="0" w:space="0" w:color="auto"/>
            <w:right w:val="none" w:sz="0" w:space="0" w:color="auto"/>
          </w:divBdr>
        </w:div>
        <w:div w:id="306856900">
          <w:marLeft w:val="0"/>
          <w:marRight w:val="0"/>
          <w:marTop w:val="0"/>
          <w:marBottom w:val="0"/>
          <w:divBdr>
            <w:top w:val="none" w:sz="0" w:space="0" w:color="auto"/>
            <w:left w:val="none" w:sz="0" w:space="0" w:color="auto"/>
            <w:bottom w:val="none" w:sz="0" w:space="0" w:color="auto"/>
            <w:right w:val="none" w:sz="0" w:space="0" w:color="auto"/>
          </w:divBdr>
        </w:div>
        <w:div w:id="306974264">
          <w:marLeft w:val="626"/>
          <w:marRight w:val="0"/>
          <w:marTop w:val="0"/>
          <w:marBottom w:val="0"/>
          <w:divBdr>
            <w:top w:val="none" w:sz="0" w:space="0" w:color="auto"/>
            <w:left w:val="none" w:sz="0" w:space="0" w:color="auto"/>
            <w:bottom w:val="none" w:sz="0" w:space="0" w:color="auto"/>
            <w:right w:val="none" w:sz="0" w:space="0" w:color="auto"/>
          </w:divBdr>
        </w:div>
        <w:div w:id="306978535">
          <w:marLeft w:val="0"/>
          <w:marRight w:val="0"/>
          <w:marTop w:val="0"/>
          <w:marBottom w:val="450"/>
          <w:divBdr>
            <w:top w:val="none" w:sz="0" w:space="0" w:color="auto"/>
            <w:left w:val="none" w:sz="0" w:space="0" w:color="auto"/>
            <w:bottom w:val="none" w:sz="0" w:space="0" w:color="auto"/>
            <w:right w:val="none" w:sz="0" w:space="0" w:color="auto"/>
          </w:divBdr>
        </w:div>
        <w:div w:id="306979634">
          <w:marLeft w:val="0"/>
          <w:marRight w:val="0"/>
          <w:marTop w:val="0"/>
          <w:marBottom w:val="0"/>
          <w:divBdr>
            <w:top w:val="none" w:sz="0" w:space="0" w:color="auto"/>
            <w:left w:val="none" w:sz="0" w:space="0" w:color="auto"/>
            <w:bottom w:val="none" w:sz="0" w:space="0" w:color="auto"/>
            <w:right w:val="none" w:sz="0" w:space="0" w:color="auto"/>
          </w:divBdr>
          <w:divsChild>
            <w:div w:id="603608126">
              <w:marLeft w:val="0"/>
              <w:marRight w:val="0"/>
              <w:marTop w:val="0"/>
              <w:marBottom w:val="0"/>
              <w:divBdr>
                <w:top w:val="none" w:sz="0" w:space="0" w:color="auto"/>
                <w:left w:val="none" w:sz="0" w:space="0" w:color="auto"/>
                <w:bottom w:val="none" w:sz="0" w:space="0" w:color="auto"/>
                <w:right w:val="none" w:sz="0" w:space="0" w:color="auto"/>
              </w:divBdr>
            </w:div>
          </w:divsChild>
        </w:div>
        <w:div w:id="306981820">
          <w:marLeft w:val="0"/>
          <w:marRight w:val="0"/>
          <w:marTop w:val="0"/>
          <w:marBottom w:val="0"/>
          <w:divBdr>
            <w:top w:val="none" w:sz="0" w:space="0" w:color="auto"/>
            <w:left w:val="none" w:sz="0" w:space="0" w:color="auto"/>
            <w:bottom w:val="none" w:sz="0" w:space="0" w:color="auto"/>
            <w:right w:val="none" w:sz="0" w:space="0" w:color="auto"/>
          </w:divBdr>
        </w:div>
        <w:div w:id="307050024">
          <w:marLeft w:val="0"/>
          <w:marRight w:val="0"/>
          <w:marTop w:val="0"/>
          <w:marBottom w:val="0"/>
          <w:divBdr>
            <w:top w:val="none" w:sz="0" w:space="0" w:color="auto"/>
            <w:left w:val="none" w:sz="0" w:space="0" w:color="auto"/>
            <w:bottom w:val="none" w:sz="0" w:space="0" w:color="auto"/>
            <w:right w:val="none" w:sz="0" w:space="0" w:color="auto"/>
          </w:divBdr>
          <w:divsChild>
            <w:div w:id="486360690">
              <w:marLeft w:val="-150"/>
              <w:marRight w:val="-150"/>
              <w:marTop w:val="0"/>
              <w:marBottom w:val="0"/>
              <w:divBdr>
                <w:top w:val="none" w:sz="0" w:space="0" w:color="auto"/>
                <w:left w:val="none" w:sz="0" w:space="0" w:color="auto"/>
                <w:bottom w:val="none" w:sz="0" w:space="0" w:color="auto"/>
                <w:right w:val="none" w:sz="0" w:space="0" w:color="auto"/>
              </w:divBdr>
              <w:divsChild>
                <w:div w:id="42102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054300">
          <w:marLeft w:val="-125"/>
          <w:marRight w:val="-125"/>
          <w:marTop w:val="0"/>
          <w:marBottom w:val="0"/>
          <w:divBdr>
            <w:top w:val="none" w:sz="0" w:space="0" w:color="auto"/>
            <w:left w:val="none" w:sz="0" w:space="0" w:color="auto"/>
            <w:bottom w:val="none" w:sz="0" w:space="0" w:color="auto"/>
            <w:right w:val="none" w:sz="0" w:space="0" w:color="auto"/>
          </w:divBdr>
          <w:divsChild>
            <w:div w:id="374431744">
              <w:marLeft w:val="0"/>
              <w:marRight w:val="0"/>
              <w:marTop w:val="0"/>
              <w:marBottom w:val="0"/>
              <w:divBdr>
                <w:top w:val="none" w:sz="0" w:space="0" w:color="auto"/>
                <w:left w:val="none" w:sz="0" w:space="0" w:color="auto"/>
                <w:bottom w:val="none" w:sz="0" w:space="0" w:color="auto"/>
                <w:right w:val="none" w:sz="0" w:space="0" w:color="auto"/>
              </w:divBdr>
            </w:div>
          </w:divsChild>
        </w:div>
        <w:div w:id="307101721">
          <w:marLeft w:val="0"/>
          <w:marRight w:val="-2692"/>
          <w:marTop w:val="0"/>
          <w:marBottom w:val="0"/>
          <w:divBdr>
            <w:top w:val="none" w:sz="0" w:space="0" w:color="auto"/>
            <w:left w:val="none" w:sz="0" w:space="0" w:color="auto"/>
            <w:bottom w:val="none" w:sz="0" w:space="0" w:color="auto"/>
            <w:right w:val="none" w:sz="0" w:space="0" w:color="auto"/>
          </w:divBdr>
        </w:div>
        <w:div w:id="307127769">
          <w:marLeft w:val="-125"/>
          <w:marRight w:val="-125"/>
          <w:marTop w:val="0"/>
          <w:marBottom w:val="0"/>
          <w:divBdr>
            <w:top w:val="none" w:sz="0" w:space="0" w:color="auto"/>
            <w:left w:val="none" w:sz="0" w:space="0" w:color="auto"/>
            <w:bottom w:val="none" w:sz="0" w:space="0" w:color="auto"/>
            <w:right w:val="none" w:sz="0" w:space="0" w:color="auto"/>
          </w:divBdr>
          <w:divsChild>
            <w:div w:id="489371122">
              <w:marLeft w:val="0"/>
              <w:marRight w:val="0"/>
              <w:marTop w:val="0"/>
              <w:marBottom w:val="0"/>
              <w:divBdr>
                <w:top w:val="none" w:sz="0" w:space="0" w:color="auto"/>
                <w:left w:val="none" w:sz="0" w:space="0" w:color="auto"/>
                <w:bottom w:val="none" w:sz="0" w:space="0" w:color="auto"/>
                <w:right w:val="none" w:sz="0" w:space="0" w:color="auto"/>
              </w:divBdr>
              <w:divsChild>
                <w:div w:id="50266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29260">
          <w:marLeft w:val="450"/>
          <w:marRight w:val="450"/>
          <w:marTop w:val="0"/>
          <w:marBottom w:val="0"/>
          <w:divBdr>
            <w:top w:val="none" w:sz="0" w:space="0" w:color="auto"/>
            <w:left w:val="none" w:sz="0" w:space="0" w:color="auto"/>
            <w:bottom w:val="none" w:sz="0" w:space="0" w:color="auto"/>
            <w:right w:val="none" w:sz="0" w:space="0" w:color="auto"/>
          </w:divBdr>
        </w:div>
        <w:div w:id="307130919">
          <w:marLeft w:val="0"/>
          <w:marRight w:val="0"/>
          <w:marTop w:val="0"/>
          <w:marBottom w:val="0"/>
          <w:divBdr>
            <w:top w:val="none" w:sz="0" w:space="0" w:color="auto"/>
            <w:left w:val="none" w:sz="0" w:space="0" w:color="auto"/>
            <w:bottom w:val="none" w:sz="0" w:space="0" w:color="auto"/>
            <w:right w:val="none" w:sz="0" w:space="0" w:color="auto"/>
          </w:divBdr>
          <w:divsChild>
            <w:div w:id="144977633">
              <w:marLeft w:val="-125"/>
              <w:marRight w:val="-125"/>
              <w:marTop w:val="0"/>
              <w:marBottom w:val="0"/>
              <w:divBdr>
                <w:top w:val="none" w:sz="0" w:space="0" w:color="auto"/>
                <w:left w:val="none" w:sz="0" w:space="0" w:color="auto"/>
                <w:bottom w:val="none" w:sz="0" w:space="0" w:color="auto"/>
                <w:right w:val="none" w:sz="0" w:space="0" w:color="auto"/>
              </w:divBdr>
              <w:divsChild>
                <w:div w:id="106773708">
                  <w:marLeft w:val="0"/>
                  <w:marRight w:val="0"/>
                  <w:marTop w:val="0"/>
                  <w:marBottom w:val="0"/>
                  <w:divBdr>
                    <w:top w:val="none" w:sz="0" w:space="0" w:color="auto"/>
                    <w:left w:val="none" w:sz="0" w:space="0" w:color="auto"/>
                    <w:bottom w:val="none" w:sz="0" w:space="0" w:color="auto"/>
                    <w:right w:val="none" w:sz="0" w:space="0" w:color="auto"/>
                  </w:divBdr>
                  <w:divsChild>
                    <w:div w:id="765926896">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621808205">
              <w:marLeft w:val="-125"/>
              <w:marRight w:val="-125"/>
              <w:marTop w:val="0"/>
              <w:marBottom w:val="0"/>
              <w:divBdr>
                <w:top w:val="none" w:sz="0" w:space="0" w:color="auto"/>
                <w:left w:val="none" w:sz="0" w:space="0" w:color="auto"/>
                <w:bottom w:val="none" w:sz="0" w:space="0" w:color="auto"/>
                <w:right w:val="none" w:sz="0" w:space="0" w:color="auto"/>
              </w:divBdr>
            </w:div>
          </w:divsChild>
        </w:div>
        <w:div w:id="307244450">
          <w:marLeft w:val="0"/>
          <w:marRight w:val="0"/>
          <w:marTop w:val="0"/>
          <w:marBottom w:val="300"/>
          <w:divBdr>
            <w:top w:val="none" w:sz="0" w:space="0" w:color="auto"/>
            <w:left w:val="none" w:sz="0" w:space="0" w:color="auto"/>
            <w:bottom w:val="none" w:sz="0" w:space="0" w:color="auto"/>
            <w:right w:val="none" w:sz="0" w:space="0" w:color="auto"/>
          </w:divBdr>
          <w:divsChild>
            <w:div w:id="226645098">
              <w:marLeft w:val="0"/>
              <w:marRight w:val="0"/>
              <w:marTop w:val="0"/>
              <w:marBottom w:val="0"/>
              <w:divBdr>
                <w:top w:val="none" w:sz="0" w:space="0" w:color="auto"/>
                <w:left w:val="none" w:sz="0" w:space="0" w:color="auto"/>
                <w:bottom w:val="none" w:sz="0" w:space="0" w:color="auto"/>
                <w:right w:val="none" w:sz="0" w:space="0" w:color="auto"/>
              </w:divBdr>
            </w:div>
          </w:divsChild>
        </w:div>
        <w:div w:id="307364660">
          <w:marLeft w:val="0"/>
          <w:marRight w:val="0"/>
          <w:marTop w:val="0"/>
          <w:marBottom w:val="0"/>
          <w:divBdr>
            <w:top w:val="none" w:sz="0" w:space="0" w:color="auto"/>
            <w:left w:val="none" w:sz="0" w:space="0" w:color="auto"/>
            <w:bottom w:val="none" w:sz="0" w:space="0" w:color="auto"/>
            <w:right w:val="none" w:sz="0" w:space="0" w:color="auto"/>
          </w:divBdr>
        </w:div>
        <w:div w:id="307365580">
          <w:marLeft w:val="0"/>
          <w:marRight w:val="0"/>
          <w:marTop w:val="0"/>
          <w:marBottom w:val="0"/>
          <w:divBdr>
            <w:top w:val="none" w:sz="0" w:space="0" w:color="auto"/>
            <w:left w:val="none" w:sz="0" w:space="0" w:color="auto"/>
            <w:bottom w:val="none" w:sz="0" w:space="0" w:color="auto"/>
            <w:right w:val="none" w:sz="0" w:space="0" w:color="auto"/>
          </w:divBdr>
        </w:div>
        <w:div w:id="307396125">
          <w:marLeft w:val="15"/>
          <w:marRight w:val="225"/>
          <w:marTop w:val="0"/>
          <w:marBottom w:val="105"/>
          <w:divBdr>
            <w:top w:val="none" w:sz="0" w:space="0" w:color="auto"/>
            <w:left w:val="none" w:sz="0" w:space="0" w:color="auto"/>
            <w:bottom w:val="none" w:sz="0" w:space="0" w:color="auto"/>
            <w:right w:val="none" w:sz="0" w:space="0" w:color="auto"/>
          </w:divBdr>
          <w:divsChild>
            <w:div w:id="579749740">
              <w:marLeft w:val="0"/>
              <w:marRight w:val="0"/>
              <w:marTop w:val="0"/>
              <w:marBottom w:val="0"/>
              <w:divBdr>
                <w:top w:val="none" w:sz="0" w:space="0" w:color="auto"/>
                <w:left w:val="none" w:sz="0" w:space="0" w:color="auto"/>
                <w:bottom w:val="none" w:sz="0" w:space="0" w:color="auto"/>
                <w:right w:val="none" w:sz="0" w:space="0" w:color="auto"/>
              </w:divBdr>
            </w:div>
          </w:divsChild>
        </w:div>
        <w:div w:id="307441259">
          <w:marLeft w:val="0"/>
          <w:marRight w:val="0"/>
          <w:marTop w:val="0"/>
          <w:marBottom w:val="0"/>
          <w:divBdr>
            <w:top w:val="none" w:sz="0" w:space="0" w:color="auto"/>
            <w:left w:val="none" w:sz="0" w:space="0" w:color="auto"/>
            <w:bottom w:val="none" w:sz="0" w:space="0" w:color="auto"/>
            <w:right w:val="none" w:sz="0" w:space="0" w:color="auto"/>
          </w:divBdr>
        </w:div>
        <w:div w:id="307512607">
          <w:marLeft w:val="15"/>
          <w:marRight w:val="225"/>
          <w:marTop w:val="0"/>
          <w:marBottom w:val="105"/>
          <w:divBdr>
            <w:top w:val="none" w:sz="0" w:space="0" w:color="auto"/>
            <w:left w:val="none" w:sz="0" w:space="0" w:color="auto"/>
            <w:bottom w:val="none" w:sz="0" w:space="0" w:color="auto"/>
            <w:right w:val="none" w:sz="0" w:space="0" w:color="auto"/>
          </w:divBdr>
        </w:div>
        <w:div w:id="307514929">
          <w:marLeft w:val="0"/>
          <w:marRight w:val="0"/>
          <w:marTop w:val="0"/>
          <w:marBottom w:val="0"/>
          <w:divBdr>
            <w:top w:val="single" w:sz="2" w:space="0" w:color="E0E0E0"/>
            <w:left w:val="single" w:sz="2" w:space="0" w:color="E0E0E0"/>
            <w:bottom w:val="single" w:sz="2" w:space="0" w:color="E0E0E0"/>
            <w:right w:val="single" w:sz="2" w:space="0" w:color="E0E0E0"/>
          </w:divBdr>
        </w:div>
        <w:div w:id="307630693">
          <w:marLeft w:val="0"/>
          <w:marRight w:val="0"/>
          <w:marTop w:val="0"/>
          <w:marBottom w:val="384"/>
          <w:divBdr>
            <w:top w:val="none" w:sz="0" w:space="0" w:color="auto"/>
            <w:left w:val="none" w:sz="0" w:space="0" w:color="auto"/>
            <w:bottom w:val="none" w:sz="0" w:space="0" w:color="auto"/>
            <w:right w:val="none" w:sz="0" w:space="0" w:color="auto"/>
          </w:divBdr>
        </w:div>
        <w:div w:id="307631350">
          <w:marLeft w:val="-225"/>
          <w:marRight w:val="-225"/>
          <w:marTop w:val="0"/>
          <w:marBottom w:val="0"/>
          <w:divBdr>
            <w:top w:val="none" w:sz="0" w:space="0" w:color="auto"/>
            <w:left w:val="none" w:sz="0" w:space="0" w:color="auto"/>
            <w:bottom w:val="none" w:sz="0" w:space="0" w:color="auto"/>
            <w:right w:val="none" w:sz="0" w:space="0" w:color="auto"/>
          </w:divBdr>
        </w:div>
        <w:div w:id="307633179">
          <w:marLeft w:val="0"/>
          <w:marRight w:val="0"/>
          <w:marTop w:val="0"/>
          <w:marBottom w:val="0"/>
          <w:divBdr>
            <w:top w:val="none" w:sz="0" w:space="0" w:color="auto"/>
            <w:left w:val="none" w:sz="0" w:space="0" w:color="auto"/>
            <w:bottom w:val="none" w:sz="0" w:space="0" w:color="auto"/>
            <w:right w:val="none" w:sz="0" w:space="0" w:color="auto"/>
          </w:divBdr>
        </w:div>
        <w:div w:id="307782215">
          <w:marLeft w:val="0"/>
          <w:marRight w:val="0"/>
          <w:marTop w:val="0"/>
          <w:marBottom w:val="0"/>
          <w:divBdr>
            <w:top w:val="none" w:sz="0" w:space="0" w:color="auto"/>
            <w:left w:val="none" w:sz="0" w:space="0" w:color="auto"/>
            <w:bottom w:val="none" w:sz="0" w:space="0" w:color="auto"/>
            <w:right w:val="none" w:sz="0" w:space="0" w:color="auto"/>
          </w:divBdr>
          <w:divsChild>
            <w:div w:id="365524147">
              <w:marLeft w:val="0"/>
              <w:marRight w:val="0"/>
              <w:marTop w:val="0"/>
              <w:marBottom w:val="0"/>
              <w:divBdr>
                <w:top w:val="none" w:sz="0" w:space="0" w:color="auto"/>
                <w:left w:val="none" w:sz="0" w:space="0" w:color="auto"/>
                <w:bottom w:val="none" w:sz="0" w:space="0" w:color="auto"/>
                <w:right w:val="none" w:sz="0" w:space="0" w:color="auto"/>
              </w:divBdr>
              <w:divsChild>
                <w:div w:id="34304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786008">
          <w:marLeft w:val="0"/>
          <w:marRight w:val="0"/>
          <w:marTop w:val="0"/>
          <w:marBottom w:val="0"/>
          <w:divBdr>
            <w:top w:val="none" w:sz="0" w:space="0" w:color="auto"/>
            <w:left w:val="none" w:sz="0" w:space="0" w:color="auto"/>
            <w:bottom w:val="none" w:sz="0" w:space="0" w:color="auto"/>
            <w:right w:val="none" w:sz="0" w:space="0" w:color="auto"/>
          </w:divBdr>
        </w:div>
        <w:div w:id="307787342">
          <w:marLeft w:val="0"/>
          <w:marRight w:val="0"/>
          <w:marTop w:val="0"/>
          <w:marBottom w:val="0"/>
          <w:divBdr>
            <w:top w:val="single" w:sz="4" w:space="13" w:color="D2D2D2"/>
            <w:left w:val="none" w:sz="0" w:space="0" w:color="auto"/>
            <w:bottom w:val="none" w:sz="0" w:space="0" w:color="auto"/>
            <w:right w:val="none" w:sz="0" w:space="0" w:color="auto"/>
          </w:divBdr>
        </w:div>
        <w:div w:id="307826780">
          <w:marLeft w:val="0"/>
          <w:marRight w:val="0"/>
          <w:marTop w:val="0"/>
          <w:marBottom w:val="0"/>
          <w:divBdr>
            <w:top w:val="none" w:sz="0" w:space="0" w:color="auto"/>
            <w:left w:val="none" w:sz="0" w:space="0" w:color="auto"/>
            <w:bottom w:val="none" w:sz="0" w:space="0" w:color="auto"/>
            <w:right w:val="none" w:sz="0" w:space="0" w:color="auto"/>
          </w:divBdr>
          <w:divsChild>
            <w:div w:id="178009725">
              <w:marLeft w:val="0"/>
              <w:marRight w:val="0"/>
              <w:marTop w:val="0"/>
              <w:marBottom w:val="75"/>
              <w:divBdr>
                <w:top w:val="none" w:sz="0" w:space="0" w:color="auto"/>
                <w:left w:val="none" w:sz="0" w:space="0" w:color="auto"/>
                <w:bottom w:val="none" w:sz="0" w:space="0" w:color="auto"/>
                <w:right w:val="none" w:sz="0" w:space="0" w:color="auto"/>
              </w:divBdr>
            </w:div>
          </w:divsChild>
        </w:div>
        <w:div w:id="307901666">
          <w:marLeft w:val="0"/>
          <w:marRight w:val="0"/>
          <w:marTop w:val="0"/>
          <w:marBottom w:val="0"/>
          <w:divBdr>
            <w:top w:val="none" w:sz="0" w:space="0" w:color="auto"/>
            <w:left w:val="none" w:sz="0" w:space="0" w:color="auto"/>
            <w:bottom w:val="none" w:sz="0" w:space="0" w:color="auto"/>
            <w:right w:val="none" w:sz="0" w:space="0" w:color="auto"/>
          </w:divBdr>
        </w:div>
        <w:div w:id="307907055">
          <w:marLeft w:val="0"/>
          <w:marRight w:val="0"/>
          <w:marTop w:val="0"/>
          <w:marBottom w:val="0"/>
          <w:divBdr>
            <w:top w:val="none" w:sz="0" w:space="0" w:color="auto"/>
            <w:left w:val="none" w:sz="0" w:space="0" w:color="auto"/>
            <w:bottom w:val="none" w:sz="0" w:space="0" w:color="auto"/>
            <w:right w:val="none" w:sz="0" w:space="0" w:color="auto"/>
          </w:divBdr>
        </w:div>
        <w:div w:id="307977179">
          <w:marLeft w:val="0"/>
          <w:marRight w:val="0"/>
          <w:marTop w:val="0"/>
          <w:marBottom w:val="0"/>
          <w:divBdr>
            <w:top w:val="none" w:sz="0" w:space="0" w:color="auto"/>
            <w:left w:val="none" w:sz="0" w:space="0" w:color="auto"/>
            <w:bottom w:val="none" w:sz="0" w:space="0" w:color="auto"/>
            <w:right w:val="none" w:sz="0" w:space="0" w:color="auto"/>
          </w:divBdr>
        </w:div>
        <w:div w:id="308020457">
          <w:marLeft w:val="0"/>
          <w:marRight w:val="0"/>
          <w:marTop w:val="0"/>
          <w:marBottom w:val="0"/>
          <w:divBdr>
            <w:top w:val="single" w:sz="2" w:space="0" w:color="E0E0E0"/>
            <w:left w:val="single" w:sz="2" w:space="0" w:color="E0E0E0"/>
            <w:bottom w:val="single" w:sz="2" w:space="0" w:color="E0E0E0"/>
            <w:right w:val="single" w:sz="2" w:space="0" w:color="E0E0E0"/>
          </w:divBdr>
        </w:div>
        <w:div w:id="308021564">
          <w:marLeft w:val="0"/>
          <w:marRight w:val="0"/>
          <w:marTop w:val="0"/>
          <w:marBottom w:val="0"/>
          <w:divBdr>
            <w:top w:val="none" w:sz="0" w:space="0" w:color="auto"/>
            <w:left w:val="none" w:sz="0" w:space="0" w:color="auto"/>
            <w:bottom w:val="none" w:sz="0" w:space="0" w:color="auto"/>
            <w:right w:val="none" w:sz="0" w:space="0" w:color="auto"/>
          </w:divBdr>
        </w:div>
        <w:div w:id="308022869">
          <w:marLeft w:val="750"/>
          <w:marRight w:val="1500"/>
          <w:marTop w:val="0"/>
          <w:marBottom w:val="0"/>
          <w:divBdr>
            <w:top w:val="none" w:sz="0" w:space="0" w:color="auto"/>
            <w:left w:val="none" w:sz="0" w:space="0" w:color="auto"/>
            <w:bottom w:val="none" w:sz="0" w:space="0" w:color="auto"/>
            <w:right w:val="none" w:sz="0" w:space="0" w:color="auto"/>
          </w:divBdr>
        </w:div>
        <w:div w:id="308099141">
          <w:marLeft w:val="0"/>
          <w:marRight w:val="0"/>
          <w:marTop w:val="0"/>
          <w:marBottom w:val="300"/>
          <w:divBdr>
            <w:top w:val="none" w:sz="0" w:space="0" w:color="auto"/>
            <w:left w:val="none" w:sz="0" w:space="0" w:color="auto"/>
            <w:bottom w:val="none" w:sz="0" w:space="0" w:color="auto"/>
            <w:right w:val="none" w:sz="0" w:space="0" w:color="auto"/>
          </w:divBdr>
        </w:div>
        <w:div w:id="308173529">
          <w:marLeft w:val="0"/>
          <w:marRight w:val="0"/>
          <w:marTop w:val="0"/>
          <w:marBottom w:val="0"/>
          <w:divBdr>
            <w:top w:val="none" w:sz="0" w:space="0" w:color="auto"/>
            <w:left w:val="none" w:sz="0" w:space="0" w:color="auto"/>
            <w:bottom w:val="none" w:sz="0" w:space="0" w:color="auto"/>
            <w:right w:val="none" w:sz="0" w:space="0" w:color="auto"/>
          </w:divBdr>
        </w:div>
        <w:div w:id="308245811">
          <w:marLeft w:val="0"/>
          <w:marRight w:val="0"/>
          <w:marTop w:val="0"/>
          <w:marBottom w:val="0"/>
          <w:divBdr>
            <w:top w:val="none" w:sz="0" w:space="0" w:color="auto"/>
            <w:left w:val="none" w:sz="0" w:space="0" w:color="auto"/>
            <w:bottom w:val="none" w:sz="0" w:space="0" w:color="auto"/>
            <w:right w:val="none" w:sz="0" w:space="0" w:color="auto"/>
          </w:divBdr>
        </w:div>
        <w:div w:id="308287805">
          <w:marLeft w:val="0"/>
          <w:marRight w:val="0"/>
          <w:marTop w:val="0"/>
          <w:marBottom w:val="0"/>
          <w:divBdr>
            <w:top w:val="none" w:sz="0" w:space="0" w:color="auto"/>
            <w:left w:val="none" w:sz="0" w:space="0" w:color="auto"/>
            <w:bottom w:val="none" w:sz="0" w:space="0" w:color="auto"/>
            <w:right w:val="none" w:sz="0" w:space="0" w:color="auto"/>
          </w:divBdr>
          <w:divsChild>
            <w:div w:id="26879669">
              <w:marLeft w:val="0"/>
              <w:marRight w:val="0"/>
              <w:marTop w:val="0"/>
              <w:marBottom w:val="0"/>
              <w:divBdr>
                <w:top w:val="none" w:sz="0" w:space="0" w:color="auto"/>
                <w:left w:val="none" w:sz="0" w:space="0" w:color="auto"/>
                <w:bottom w:val="none" w:sz="0" w:space="0" w:color="auto"/>
                <w:right w:val="none" w:sz="0" w:space="0" w:color="auto"/>
              </w:divBdr>
            </w:div>
          </w:divsChild>
        </w:div>
        <w:div w:id="308291879">
          <w:marLeft w:val="-225"/>
          <w:marRight w:val="-225"/>
          <w:marTop w:val="0"/>
          <w:marBottom w:val="0"/>
          <w:divBdr>
            <w:top w:val="none" w:sz="0" w:space="0" w:color="auto"/>
            <w:left w:val="none" w:sz="0" w:space="0" w:color="auto"/>
            <w:bottom w:val="none" w:sz="0" w:space="0" w:color="auto"/>
            <w:right w:val="none" w:sz="0" w:space="0" w:color="auto"/>
          </w:divBdr>
          <w:divsChild>
            <w:div w:id="668564673">
              <w:marLeft w:val="0"/>
              <w:marRight w:val="0"/>
              <w:marTop w:val="0"/>
              <w:marBottom w:val="0"/>
              <w:divBdr>
                <w:top w:val="none" w:sz="0" w:space="0" w:color="auto"/>
                <w:left w:val="none" w:sz="0" w:space="0" w:color="auto"/>
                <w:bottom w:val="none" w:sz="0" w:space="0" w:color="auto"/>
                <w:right w:val="none" w:sz="0" w:space="0" w:color="auto"/>
              </w:divBdr>
            </w:div>
          </w:divsChild>
        </w:div>
        <w:div w:id="308293124">
          <w:marLeft w:val="0"/>
          <w:marRight w:val="0"/>
          <w:marTop w:val="0"/>
          <w:marBottom w:val="0"/>
          <w:divBdr>
            <w:top w:val="dotted" w:sz="6" w:space="4" w:color="EBEBEB"/>
            <w:left w:val="none" w:sz="0" w:space="8" w:color="auto"/>
            <w:bottom w:val="dotted" w:sz="6" w:space="4" w:color="EBEBEB"/>
            <w:right w:val="none" w:sz="0" w:space="8" w:color="auto"/>
          </w:divBdr>
        </w:div>
        <w:div w:id="308442041">
          <w:marLeft w:val="0"/>
          <w:marRight w:val="0"/>
          <w:marTop w:val="0"/>
          <w:marBottom w:val="0"/>
          <w:divBdr>
            <w:top w:val="none" w:sz="0" w:space="0" w:color="auto"/>
            <w:left w:val="none" w:sz="0" w:space="0" w:color="auto"/>
            <w:bottom w:val="none" w:sz="0" w:space="0" w:color="auto"/>
            <w:right w:val="none" w:sz="0" w:space="0" w:color="auto"/>
          </w:divBdr>
        </w:div>
        <w:div w:id="308478321">
          <w:marLeft w:val="0"/>
          <w:marRight w:val="0"/>
          <w:marTop w:val="0"/>
          <w:marBottom w:val="125"/>
          <w:divBdr>
            <w:top w:val="none" w:sz="0" w:space="0" w:color="auto"/>
            <w:left w:val="none" w:sz="0" w:space="0" w:color="auto"/>
            <w:bottom w:val="none" w:sz="0" w:space="0" w:color="auto"/>
            <w:right w:val="none" w:sz="0" w:space="0" w:color="auto"/>
          </w:divBdr>
        </w:div>
        <w:div w:id="308478831">
          <w:marLeft w:val="0"/>
          <w:marRight w:val="0"/>
          <w:marTop w:val="0"/>
          <w:marBottom w:val="0"/>
          <w:divBdr>
            <w:top w:val="none" w:sz="0" w:space="0" w:color="auto"/>
            <w:left w:val="none" w:sz="0" w:space="0" w:color="auto"/>
            <w:bottom w:val="none" w:sz="0" w:space="0" w:color="auto"/>
            <w:right w:val="none" w:sz="0" w:space="0" w:color="auto"/>
          </w:divBdr>
          <w:divsChild>
            <w:div w:id="231431999">
              <w:marLeft w:val="0"/>
              <w:marRight w:val="0"/>
              <w:marTop w:val="0"/>
              <w:marBottom w:val="0"/>
              <w:divBdr>
                <w:top w:val="none" w:sz="0" w:space="0" w:color="auto"/>
                <w:left w:val="none" w:sz="0" w:space="0" w:color="auto"/>
                <w:bottom w:val="none" w:sz="0" w:space="0" w:color="auto"/>
                <w:right w:val="none" w:sz="0" w:space="0" w:color="auto"/>
              </w:divBdr>
            </w:div>
          </w:divsChild>
        </w:div>
        <w:div w:id="308480592">
          <w:marLeft w:val="0"/>
          <w:marRight w:val="0"/>
          <w:marTop w:val="0"/>
          <w:marBottom w:val="0"/>
          <w:divBdr>
            <w:top w:val="none" w:sz="0" w:space="0" w:color="auto"/>
            <w:left w:val="none" w:sz="0" w:space="0" w:color="auto"/>
            <w:bottom w:val="none" w:sz="0" w:space="0" w:color="auto"/>
            <w:right w:val="none" w:sz="0" w:space="0" w:color="auto"/>
          </w:divBdr>
        </w:div>
        <w:div w:id="308484738">
          <w:marLeft w:val="0"/>
          <w:marRight w:val="0"/>
          <w:marTop w:val="0"/>
          <w:marBottom w:val="0"/>
          <w:divBdr>
            <w:top w:val="none" w:sz="0" w:space="0" w:color="auto"/>
            <w:left w:val="none" w:sz="0" w:space="0" w:color="auto"/>
            <w:bottom w:val="none" w:sz="0" w:space="0" w:color="auto"/>
            <w:right w:val="none" w:sz="0" w:space="0" w:color="auto"/>
          </w:divBdr>
        </w:div>
        <w:div w:id="308635898">
          <w:marLeft w:val="0"/>
          <w:marRight w:val="0"/>
          <w:marTop w:val="0"/>
          <w:marBottom w:val="0"/>
          <w:divBdr>
            <w:top w:val="none" w:sz="0" w:space="0" w:color="auto"/>
            <w:left w:val="none" w:sz="0" w:space="0" w:color="auto"/>
            <w:bottom w:val="none" w:sz="0" w:space="0" w:color="auto"/>
            <w:right w:val="none" w:sz="0" w:space="0" w:color="auto"/>
          </w:divBdr>
          <w:divsChild>
            <w:div w:id="416437721">
              <w:marLeft w:val="0"/>
              <w:marRight w:val="0"/>
              <w:marTop w:val="0"/>
              <w:marBottom w:val="125"/>
              <w:divBdr>
                <w:top w:val="none" w:sz="0" w:space="0" w:color="auto"/>
                <w:left w:val="none" w:sz="0" w:space="0" w:color="auto"/>
                <w:bottom w:val="none" w:sz="0" w:space="0" w:color="auto"/>
                <w:right w:val="none" w:sz="0" w:space="0" w:color="auto"/>
              </w:divBdr>
            </w:div>
          </w:divsChild>
        </w:div>
        <w:div w:id="308678627">
          <w:marLeft w:val="0"/>
          <w:marRight w:val="0"/>
          <w:marTop w:val="75"/>
          <w:marBottom w:val="0"/>
          <w:divBdr>
            <w:top w:val="single" w:sz="6" w:space="4" w:color="auto"/>
            <w:left w:val="single" w:sz="6" w:space="0" w:color="auto"/>
            <w:bottom w:val="single" w:sz="6" w:space="4" w:color="auto"/>
            <w:right w:val="single" w:sz="6" w:space="0" w:color="auto"/>
          </w:divBdr>
          <w:divsChild>
            <w:div w:id="181894036">
              <w:marLeft w:val="0"/>
              <w:marRight w:val="0"/>
              <w:marTop w:val="0"/>
              <w:marBottom w:val="0"/>
              <w:divBdr>
                <w:top w:val="none" w:sz="0" w:space="0" w:color="auto"/>
                <w:left w:val="none" w:sz="0" w:space="0" w:color="auto"/>
                <w:bottom w:val="none" w:sz="0" w:space="0" w:color="auto"/>
                <w:right w:val="none" w:sz="0" w:space="0" w:color="auto"/>
              </w:divBdr>
            </w:div>
          </w:divsChild>
        </w:div>
        <w:div w:id="308679345">
          <w:marLeft w:val="0"/>
          <w:marRight w:val="250"/>
          <w:marTop w:val="0"/>
          <w:marBottom w:val="125"/>
          <w:divBdr>
            <w:top w:val="none" w:sz="0" w:space="0" w:color="CC0000"/>
            <w:left w:val="none" w:sz="0" w:space="0" w:color="auto"/>
            <w:bottom w:val="none" w:sz="0" w:space="3" w:color="CC0000"/>
            <w:right w:val="single" w:sz="18" w:space="9" w:color="CC0000"/>
          </w:divBdr>
        </w:div>
        <w:div w:id="308750821">
          <w:marLeft w:val="0"/>
          <w:marRight w:val="0"/>
          <w:marTop w:val="0"/>
          <w:marBottom w:val="0"/>
          <w:divBdr>
            <w:top w:val="none" w:sz="0" w:space="0" w:color="auto"/>
            <w:left w:val="none" w:sz="0" w:space="0" w:color="auto"/>
            <w:bottom w:val="none" w:sz="0" w:space="0" w:color="auto"/>
            <w:right w:val="none" w:sz="0" w:space="0" w:color="auto"/>
          </w:divBdr>
        </w:div>
        <w:div w:id="308827091">
          <w:marLeft w:val="-188"/>
          <w:marRight w:val="-188"/>
          <w:marTop w:val="0"/>
          <w:marBottom w:val="0"/>
          <w:divBdr>
            <w:top w:val="none" w:sz="0" w:space="0" w:color="auto"/>
            <w:left w:val="none" w:sz="0" w:space="0" w:color="auto"/>
            <w:bottom w:val="none" w:sz="0" w:space="0" w:color="auto"/>
            <w:right w:val="none" w:sz="0" w:space="0" w:color="auto"/>
          </w:divBdr>
        </w:div>
        <w:div w:id="308830296">
          <w:marLeft w:val="0"/>
          <w:marRight w:val="0"/>
          <w:marTop w:val="0"/>
          <w:marBottom w:val="0"/>
          <w:divBdr>
            <w:top w:val="none" w:sz="0" w:space="0" w:color="auto"/>
            <w:left w:val="none" w:sz="0" w:space="0" w:color="auto"/>
            <w:bottom w:val="none" w:sz="0" w:space="0" w:color="auto"/>
            <w:right w:val="none" w:sz="0" w:space="0" w:color="auto"/>
          </w:divBdr>
        </w:div>
        <w:div w:id="308899193">
          <w:marLeft w:val="0"/>
          <w:marRight w:val="0"/>
          <w:marTop w:val="0"/>
          <w:marBottom w:val="0"/>
          <w:divBdr>
            <w:top w:val="none" w:sz="0" w:space="0" w:color="auto"/>
            <w:left w:val="none" w:sz="0" w:space="0" w:color="auto"/>
            <w:bottom w:val="none" w:sz="0" w:space="0" w:color="auto"/>
            <w:right w:val="none" w:sz="0" w:space="0" w:color="auto"/>
          </w:divBdr>
        </w:div>
        <w:div w:id="308942601">
          <w:marLeft w:val="0"/>
          <w:marRight w:val="0"/>
          <w:marTop w:val="0"/>
          <w:marBottom w:val="0"/>
          <w:divBdr>
            <w:top w:val="none" w:sz="0" w:space="0" w:color="auto"/>
            <w:left w:val="none" w:sz="0" w:space="0" w:color="auto"/>
            <w:bottom w:val="none" w:sz="0" w:space="0" w:color="auto"/>
            <w:right w:val="none" w:sz="0" w:space="0" w:color="auto"/>
          </w:divBdr>
          <w:divsChild>
            <w:div w:id="522523316">
              <w:marLeft w:val="0"/>
              <w:marRight w:val="0"/>
              <w:marTop w:val="0"/>
              <w:marBottom w:val="0"/>
              <w:divBdr>
                <w:top w:val="single" w:sz="4" w:space="13" w:color="B3D8DD"/>
                <w:left w:val="none" w:sz="0" w:space="0" w:color="auto"/>
                <w:bottom w:val="none" w:sz="0" w:space="0" w:color="auto"/>
                <w:right w:val="none" w:sz="0" w:space="0" w:color="auto"/>
              </w:divBdr>
              <w:divsChild>
                <w:div w:id="501818521">
                  <w:marLeft w:val="0"/>
                  <w:marRight w:val="0"/>
                  <w:marTop w:val="0"/>
                  <w:marBottom w:val="0"/>
                  <w:divBdr>
                    <w:top w:val="none" w:sz="0" w:space="0" w:color="auto"/>
                    <w:left w:val="none" w:sz="0" w:space="0" w:color="auto"/>
                    <w:bottom w:val="none" w:sz="0" w:space="0" w:color="auto"/>
                    <w:right w:val="none" w:sz="0" w:space="0" w:color="auto"/>
                  </w:divBdr>
                  <w:divsChild>
                    <w:div w:id="181863365">
                      <w:marLeft w:val="-50"/>
                      <w:marRight w:val="-50"/>
                      <w:marTop w:val="63"/>
                      <w:marBottom w:val="0"/>
                      <w:divBdr>
                        <w:top w:val="none" w:sz="0" w:space="0" w:color="auto"/>
                        <w:left w:val="none" w:sz="0" w:space="0" w:color="auto"/>
                        <w:bottom w:val="none" w:sz="0" w:space="0" w:color="auto"/>
                        <w:right w:val="none" w:sz="0" w:space="0" w:color="auto"/>
                      </w:divBdr>
                      <w:divsChild>
                        <w:div w:id="218787651">
                          <w:marLeft w:val="50"/>
                          <w:marRight w:val="50"/>
                          <w:marTop w:val="0"/>
                          <w:marBottom w:val="100"/>
                          <w:divBdr>
                            <w:top w:val="none" w:sz="0" w:space="0" w:color="auto"/>
                            <w:left w:val="none" w:sz="0" w:space="0" w:color="auto"/>
                            <w:bottom w:val="none" w:sz="0" w:space="0" w:color="auto"/>
                            <w:right w:val="none" w:sz="0" w:space="0" w:color="auto"/>
                          </w:divBdr>
                        </w:div>
                      </w:divsChild>
                    </w:div>
                    <w:div w:id="428432007">
                      <w:marLeft w:val="0"/>
                      <w:marRight w:val="0"/>
                      <w:marTop w:val="0"/>
                      <w:marBottom w:val="0"/>
                      <w:divBdr>
                        <w:top w:val="none" w:sz="0" w:space="0" w:color="auto"/>
                        <w:left w:val="none" w:sz="0" w:space="0" w:color="auto"/>
                        <w:bottom w:val="none" w:sz="0" w:space="0" w:color="auto"/>
                        <w:right w:val="none" w:sz="0" w:space="0" w:color="auto"/>
                      </w:divBdr>
                      <w:divsChild>
                        <w:div w:id="67569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946976">
          <w:marLeft w:val="0"/>
          <w:marRight w:val="0"/>
          <w:marTop w:val="313"/>
          <w:marBottom w:val="313"/>
          <w:divBdr>
            <w:top w:val="none" w:sz="0" w:space="0" w:color="auto"/>
            <w:left w:val="none" w:sz="0" w:space="0" w:color="auto"/>
            <w:bottom w:val="none" w:sz="0" w:space="0" w:color="auto"/>
            <w:right w:val="none" w:sz="0" w:space="0" w:color="auto"/>
          </w:divBdr>
        </w:div>
        <w:div w:id="309021473">
          <w:marLeft w:val="0"/>
          <w:marRight w:val="0"/>
          <w:marTop w:val="0"/>
          <w:marBottom w:val="0"/>
          <w:divBdr>
            <w:top w:val="none" w:sz="0" w:space="0" w:color="auto"/>
            <w:left w:val="none" w:sz="0" w:space="0" w:color="auto"/>
            <w:bottom w:val="none" w:sz="0" w:space="0" w:color="auto"/>
            <w:right w:val="none" w:sz="0" w:space="0" w:color="auto"/>
          </w:divBdr>
        </w:div>
        <w:div w:id="309140739">
          <w:marLeft w:val="0"/>
          <w:marRight w:val="0"/>
          <w:marTop w:val="0"/>
          <w:marBottom w:val="150"/>
          <w:divBdr>
            <w:top w:val="none" w:sz="0" w:space="0" w:color="auto"/>
            <w:left w:val="none" w:sz="0" w:space="0" w:color="auto"/>
            <w:bottom w:val="none" w:sz="0" w:space="0" w:color="auto"/>
            <w:right w:val="none" w:sz="0" w:space="0" w:color="auto"/>
          </w:divBdr>
        </w:div>
        <w:div w:id="309210832">
          <w:marLeft w:val="0"/>
          <w:marRight w:val="0"/>
          <w:marTop w:val="0"/>
          <w:marBottom w:val="300"/>
          <w:divBdr>
            <w:top w:val="none" w:sz="0" w:space="0" w:color="auto"/>
            <w:left w:val="none" w:sz="0" w:space="0" w:color="auto"/>
            <w:bottom w:val="none" w:sz="0" w:space="0" w:color="auto"/>
            <w:right w:val="none" w:sz="0" w:space="0" w:color="auto"/>
          </w:divBdr>
        </w:div>
        <w:div w:id="309285700">
          <w:marLeft w:val="0"/>
          <w:marRight w:val="0"/>
          <w:marTop w:val="0"/>
          <w:marBottom w:val="75"/>
          <w:divBdr>
            <w:top w:val="none" w:sz="0" w:space="0" w:color="auto"/>
            <w:left w:val="none" w:sz="0" w:space="0" w:color="auto"/>
            <w:bottom w:val="none" w:sz="0" w:space="0" w:color="auto"/>
            <w:right w:val="none" w:sz="0" w:space="0" w:color="auto"/>
          </w:divBdr>
        </w:div>
        <w:div w:id="309291684">
          <w:marLeft w:val="15"/>
          <w:marRight w:val="225"/>
          <w:marTop w:val="0"/>
          <w:marBottom w:val="105"/>
          <w:divBdr>
            <w:top w:val="none" w:sz="0" w:space="0" w:color="auto"/>
            <w:left w:val="none" w:sz="0" w:space="0" w:color="auto"/>
            <w:bottom w:val="none" w:sz="0" w:space="0" w:color="auto"/>
            <w:right w:val="none" w:sz="0" w:space="0" w:color="auto"/>
          </w:divBdr>
        </w:div>
        <w:div w:id="309333724">
          <w:marLeft w:val="0"/>
          <w:marRight w:val="0"/>
          <w:marTop w:val="0"/>
          <w:marBottom w:val="0"/>
          <w:divBdr>
            <w:top w:val="single" w:sz="6" w:space="15" w:color="D2D2D2"/>
            <w:left w:val="none" w:sz="0" w:space="0" w:color="auto"/>
            <w:bottom w:val="none" w:sz="0" w:space="0" w:color="auto"/>
            <w:right w:val="none" w:sz="0" w:space="0" w:color="auto"/>
          </w:divBdr>
        </w:div>
        <w:div w:id="309334900">
          <w:marLeft w:val="0"/>
          <w:marRight w:val="0"/>
          <w:marTop w:val="0"/>
          <w:marBottom w:val="0"/>
          <w:divBdr>
            <w:top w:val="none" w:sz="0" w:space="0" w:color="auto"/>
            <w:left w:val="none" w:sz="0" w:space="0" w:color="auto"/>
            <w:bottom w:val="none" w:sz="0" w:space="0" w:color="auto"/>
            <w:right w:val="none" w:sz="0" w:space="0" w:color="auto"/>
          </w:divBdr>
        </w:div>
        <w:div w:id="309407461">
          <w:marLeft w:val="0"/>
          <w:marRight w:val="0"/>
          <w:marTop w:val="0"/>
          <w:marBottom w:val="240"/>
          <w:divBdr>
            <w:top w:val="none" w:sz="0" w:space="0" w:color="auto"/>
            <w:left w:val="none" w:sz="0" w:space="0" w:color="auto"/>
            <w:bottom w:val="none" w:sz="0" w:space="0" w:color="auto"/>
            <w:right w:val="none" w:sz="0" w:space="0" w:color="auto"/>
          </w:divBdr>
        </w:div>
        <w:div w:id="309410255">
          <w:marLeft w:val="-188"/>
          <w:marRight w:val="-188"/>
          <w:marTop w:val="0"/>
          <w:marBottom w:val="0"/>
          <w:divBdr>
            <w:top w:val="none" w:sz="0" w:space="0" w:color="auto"/>
            <w:left w:val="none" w:sz="0" w:space="0" w:color="auto"/>
            <w:bottom w:val="none" w:sz="0" w:space="0" w:color="auto"/>
            <w:right w:val="none" w:sz="0" w:space="0" w:color="auto"/>
          </w:divBdr>
          <w:divsChild>
            <w:div w:id="408118161">
              <w:marLeft w:val="1221"/>
              <w:marRight w:val="0"/>
              <w:marTop w:val="0"/>
              <w:marBottom w:val="0"/>
              <w:divBdr>
                <w:top w:val="none" w:sz="0" w:space="0" w:color="auto"/>
                <w:left w:val="none" w:sz="0" w:space="0" w:color="auto"/>
                <w:bottom w:val="none" w:sz="0" w:space="0" w:color="auto"/>
                <w:right w:val="none" w:sz="0" w:space="0" w:color="auto"/>
              </w:divBdr>
            </w:div>
          </w:divsChild>
        </w:div>
        <w:div w:id="309478066">
          <w:marLeft w:val="0"/>
          <w:marRight w:val="0"/>
          <w:marTop w:val="0"/>
          <w:marBottom w:val="0"/>
          <w:divBdr>
            <w:top w:val="none" w:sz="0" w:space="0" w:color="auto"/>
            <w:left w:val="none" w:sz="0" w:space="0" w:color="auto"/>
            <w:bottom w:val="none" w:sz="0" w:space="0" w:color="auto"/>
            <w:right w:val="none" w:sz="0" w:space="0" w:color="auto"/>
          </w:divBdr>
          <w:divsChild>
            <w:div w:id="454444527">
              <w:marLeft w:val="0"/>
              <w:marRight w:val="0"/>
              <w:marTop w:val="0"/>
              <w:marBottom w:val="125"/>
              <w:divBdr>
                <w:top w:val="none" w:sz="0" w:space="0" w:color="auto"/>
                <w:left w:val="none" w:sz="0" w:space="0" w:color="auto"/>
                <w:bottom w:val="none" w:sz="0" w:space="0" w:color="auto"/>
                <w:right w:val="none" w:sz="0" w:space="0" w:color="auto"/>
              </w:divBdr>
            </w:div>
          </w:divsChild>
        </w:div>
        <w:div w:id="309486528">
          <w:marLeft w:val="0"/>
          <w:marRight w:val="0"/>
          <w:marTop w:val="0"/>
          <w:marBottom w:val="0"/>
          <w:divBdr>
            <w:top w:val="none" w:sz="0" w:space="0" w:color="auto"/>
            <w:left w:val="none" w:sz="0" w:space="0" w:color="auto"/>
            <w:bottom w:val="none" w:sz="0" w:space="0" w:color="auto"/>
            <w:right w:val="none" w:sz="0" w:space="0" w:color="auto"/>
          </w:divBdr>
        </w:div>
        <w:div w:id="309554700">
          <w:marLeft w:val="0"/>
          <w:marRight w:val="0"/>
          <w:marTop w:val="0"/>
          <w:marBottom w:val="0"/>
          <w:divBdr>
            <w:top w:val="none" w:sz="0" w:space="0" w:color="auto"/>
            <w:left w:val="none" w:sz="0" w:space="0" w:color="auto"/>
            <w:bottom w:val="none" w:sz="0" w:space="0" w:color="auto"/>
            <w:right w:val="none" w:sz="0" w:space="0" w:color="auto"/>
          </w:divBdr>
        </w:div>
        <w:div w:id="309554756">
          <w:marLeft w:val="0"/>
          <w:marRight w:val="0"/>
          <w:marTop w:val="0"/>
          <w:marBottom w:val="384"/>
          <w:divBdr>
            <w:top w:val="none" w:sz="0" w:space="0" w:color="auto"/>
            <w:left w:val="none" w:sz="0" w:space="0" w:color="auto"/>
            <w:bottom w:val="none" w:sz="0" w:space="0" w:color="auto"/>
            <w:right w:val="none" w:sz="0" w:space="0" w:color="auto"/>
          </w:divBdr>
          <w:divsChild>
            <w:div w:id="606428410">
              <w:marLeft w:val="0"/>
              <w:marRight w:val="0"/>
              <w:marTop w:val="0"/>
              <w:marBottom w:val="0"/>
              <w:divBdr>
                <w:top w:val="none" w:sz="0" w:space="0" w:color="auto"/>
                <w:left w:val="none" w:sz="0" w:space="0" w:color="auto"/>
                <w:bottom w:val="none" w:sz="0" w:space="0" w:color="auto"/>
                <w:right w:val="none" w:sz="0" w:space="0" w:color="auto"/>
              </w:divBdr>
            </w:div>
          </w:divsChild>
        </w:div>
        <w:div w:id="309604369">
          <w:marLeft w:val="0"/>
          <w:marRight w:val="0"/>
          <w:marTop w:val="0"/>
          <w:marBottom w:val="300"/>
          <w:divBdr>
            <w:top w:val="none" w:sz="0" w:space="0" w:color="auto"/>
            <w:left w:val="none" w:sz="0" w:space="0" w:color="auto"/>
            <w:bottom w:val="none" w:sz="0" w:space="0" w:color="auto"/>
            <w:right w:val="none" w:sz="0" w:space="0" w:color="auto"/>
          </w:divBdr>
        </w:div>
        <w:div w:id="309748991">
          <w:marLeft w:val="0"/>
          <w:marRight w:val="0"/>
          <w:marTop w:val="0"/>
          <w:marBottom w:val="150"/>
          <w:divBdr>
            <w:top w:val="none" w:sz="0" w:space="0" w:color="auto"/>
            <w:left w:val="none" w:sz="0" w:space="0" w:color="auto"/>
            <w:bottom w:val="none" w:sz="0" w:space="0" w:color="auto"/>
            <w:right w:val="none" w:sz="0" w:space="0" w:color="auto"/>
          </w:divBdr>
        </w:div>
        <w:div w:id="309749982">
          <w:blockQuote w:val="1"/>
          <w:marLeft w:val="0"/>
          <w:marRight w:val="0"/>
          <w:marTop w:val="300"/>
          <w:marBottom w:val="315"/>
          <w:divBdr>
            <w:top w:val="none" w:sz="0" w:space="0" w:color="auto"/>
            <w:left w:val="single" w:sz="36" w:space="15" w:color="C4E0A6"/>
            <w:bottom w:val="none" w:sz="0" w:space="0" w:color="auto"/>
            <w:right w:val="none" w:sz="0" w:space="0" w:color="auto"/>
          </w:divBdr>
        </w:div>
        <w:div w:id="309752747">
          <w:marLeft w:val="0"/>
          <w:marRight w:val="0"/>
          <w:marTop w:val="0"/>
          <w:marBottom w:val="0"/>
          <w:divBdr>
            <w:top w:val="none" w:sz="0" w:space="0" w:color="auto"/>
            <w:left w:val="none" w:sz="0" w:space="0" w:color="auto"/>
            <w:bottom w:val="none" w:sz="0" w:space="0" w:color="auto"/>
            <w:right w:val="none" w:sz="0" w:space="0" w:color="auto"/>
          </w:divBdr>
        </w:div>
        <w:div w:id="309753301">
          <w:marLeft w:val="0"/>
          <w:marRight w:val="0"/>
          <w:marTop w:val="0"/>
          <w:marBottom w:val="125"/>
          <w:divBdr>
            <w:top w:val="none" w:sz="0" w:space="0" w:color="auto"/>
            <w:left w:val="none" w:sz="0" w:space="0" w:color="auto"/>
            <w:bottom w:val="none" w:sz="0" w:space="0" w:color="auto"/>
            <w:right w:val="none" w:sz="0" w:space="0" w:color="auto"/>
          </w:divBdr>
        </w:div>
        <w:div w:id="309754024">
          <w:marLeft w:val="13"/>
          <w:marRight w:val="188"/>
          <w:marTop w:val="138"/>
          <w:marBottom w:val="88"/>
          <w:divBdr>
            <w:top w:val="none" w:sz="0" w:space="0" w:color="auto"/>
            <w:left w:val="none" w:sz="0" w:space="0" w:color="auto"/>
            <w:bottom w:val="none" w:sz="0" w:space="0" w:color="auto"/>
            <w:right w:val="none" w:sz="0" w:space="0" w:color="auto"/>
          </w:divBdr>
          <w:divsChild>
            <w:div w:id="6953686">
              <w:marLeft w:val="0"/>
              <w:marRight w:val="0"/>
              <w:marTop w:val="0"/>
              <w:marBottom w:val="0"/>
              <w:divBdr>
                <w:top w:val="none" w:sz="0" w:space="0" w:color="auto"/>
                <w:left w:val="none" w:sz="0" w:space="0" w:color="auto"/>
                <w:bottom w:val="none" w:sz="0" w:space="0" w:color="auto"/>
                <w:right w:val="none" w:sz="0" w:space="0" w:color="auto"/>
              </w:divBdr>
            </w:div>
          </w:divsChild>
        </w:div>
        <w:div w:id="309865892">
          <w:marLeft w:val="0"/>
          <w:marRight w:val="0"/>
          <w:marTop w:val="0"/>
          <w:marBottom w:val="0"/>
          <w:divBdr>
            <w:top w:val="none" w:sz="0" w:space="0" w:color="auto"/>
            <w:left w:val="none" w:sz="0" w:space="0" w:color="auto"/>
            <w:bottom w:val="none" w:sz="0" w:space="0" w:color="auto"/>
            <w:right w:val="none" w:sz="0" w:space="0" w:color="auto"/>
          </w:divBdr>
        </w:div>
        <w:div w:id="309865904">
          <w:marLeft w:val="0"/>
          <w:marRight w:val="0"/>
          <w:marTop w:val="0"/>
          <w:marBottom w:val="0"/>
          <w:divBdr>
            <w:top w:val="none" w:sz="0" w:space="0" w:color="auto"/>
            <w:left w:val="none" w:sz="0" w:space="0" w:color="auto"/>
            <w:bottom w:val="none" w:sz="0" w:space="0" w:color="auto"/>
            <w:right w:val="none" w:sz="0" w:space="0" w:color="auto"/>
          </w:divBdr>
        </w:div>
        <w:div w:id="309868894">
          <w:marLeft w:val="0"/>
          <w:marRight w:val="0"/>
          <w:marTop w:val="0"/>
          <w:marBottom w:val="225"/>
          <w:divBdr>
            <w:top w:val="none" w:sz="0" w:space="0" w:color="auto"/>
            <w:left w:val="none" w:sz="0" w:space="0" w:color="auto"/>
            <w:bottom w:val="none" w:sz="0" w:space="0" w:color="auto"/>
            <w:right w:val="none" w:sz="0" w:space="0" w:color="auto"/>
          </w:divBdr>
        </w:div>
        <w:div w:id="309941303">
          <w:marLeft w:val="-225"/>
          <w:marRight w:val="-225"/>
          <w:marTop w:val="0"/>
          <w:marBottom w:val="0"/>
          <w:divBdr>
            <w:top w:val="none" w:sz="0" w:space="0" w:color="auto"/>
            <w:left w:val="none" w:sz="0" w:space="0" w:color="auto"/>
            <w:bottom w:val="none" w:sz="0" w:space="0" w:color="auto"/>
            <w:right w:val="none" w:sz="0" w:space="0" w:color="auto"/>
          </w:divBdr>
        </w:div>
        <w:div w:id="309941994">
          <w:marLeft w:val="0"/>
          <w:marRight w:val="0"/>
          <w:marTop w:val="0"/>
          <w:marBottom w:val="0"/>
          <w:divBdr>
            <w:top w:val="none" w:sz="0" w:space="0" w:color="auto"/>
            <w:left w:val="none" w:sz="0" w:space="0" w:color="auto"/>
            <w:bottom w:val="none" w:sz="0" w:space="0" w:color="auto"/>
            <w:right w:val="none" w:sz="0" w:space="0" w:color="auto"/>
          </w:divBdr>
        </w:div>
        <w:div w:id="309942777">
          <w:marLeft w:val="0"/>
          <w:marRight w:val="0"/>
          <w:marTop w:val="0"/>
          <w:marBottom w:val="250"/>
          <w:divBdr>
            <w:top w:val="none" w:sz="0" w:space="0" w:color="auto"/>
            <w:left w:val="none" w:sz="0" w:space="0" w:color="auto"/>
            <w:bottom w:val="none" w:sz="0" w:space="0" w:color="auto"/>
            <w:right w:val="none" w:sz="0" w:space="0" w:color="auto"/>
          </w:divBdr>
        </w:div>
        <w:div w:id="309944882">
          <w:marLeft w:val="0"/>
          <w:marRight w:val="0"/>
          <w:marTop w:val="0"/>
          <w:marBottom w:val="0"/>
          <w:divBdr>
            <w:top w:val="none" w:sz="0" w:space="0" w:color="auto"/>
            <w:left w:val="none" w:sz="0" w:space="0" w:color="auto"/>
            <w:bottom w:val="none" w:sz="0" w:space="0" w:color="auto"/>
            <w:right w:val="none" w:sz="0" w:space="0" w:color="auto"/>
          </w:divBdr>
        </w:div>
        <w:div w:id="309946347">
          <w:marLeft w:val="0"/>
          <w:marRight w:val="0"/>
          <w:marTop w:val="0"/>
          <w:marBottom w:val="0"/>
          <w:divBdr>
            <w:top w:val="none" w:sz="0" w:space="0" w:color="auto"/>
            <w:left w:val="none" w:sz="0" w:space="0" w:color="auto"/>
            <w:bottom w:val="none" w:sz="0" w:space="0" w:color="auto"/>
            <w:right w:val="none" w:sz="0" w:space="0" w:color="auto"/>
          </w:divBdr>
        </w:div>
        <w:div w:id="309988773">
          <w:marLeft w:val="0"/>
          <w:marRight w:val="0"/>
          <w:marTop w:val="0"/>
          <w:marBottom w:val="0"/>
          <w:divBdr>
            <w:top w:val="none" w:sz="0" w:space="0" w:color="auto"/>
            <w:left w:val="none" w:sz="0" w:space="0" w:color="auto"/>
            <w:bottom w:val="none" w:sz="0" w:space="0" w:color="auto"/>
            <w:right w:val="none" w:sz="0" w:space="0" w:color="auto"/>
          </w:divBdr>
          <w:divsChild>
            <w:div w:id="630477184">
              <w:marLeft w:val="0"/>
              <w:marRight w:val="0"/>
              <w:marTop w:val="0"/>
              <w:marBottom w:val="0"/>
              <w:divBdr>
                <w:top w:val="none" w:sz="0" w:space="0" w:color="auto"/>
                <w:left w:val="none" w:sz="0" w:space="0" w:color="auto"/>
                <w:bottom w:val="none" w:sz="0" w:space="0" w:color="auto"/>
                <w:right w:val="none" w:sz="0" w:space="0" w:color="auto"/>
              </w:divBdr>
            </w:div>
          </w:divsChild>
        </w:div>
        <w:div w:id="309990778">
          <w:marLeft w:val="0"/>
          <w:marRight w:val="0"/>
          <w:marTop w:val="0"/>
          <w:marBottom w:val="240"/>
          <w:divBdr>
            <w:top w:val="none" w:sz="0" w:space="0" w:color="auto"/>
            <w:left w:val="none" w:sz="0" w:space="0" w:color="auto"/>
            <w:bottom w:val="none" w:sz="0" w:space="0" w:color="auto"/>
            <w:right w:val="none" w:sz="0" w:space="0" w:color="auto"/>
          </w:divBdr>
        </w:div>
        <w:div w:id="310256530">
          <w:marLeft w:val="0"/>
          <w:marRight w:val="0"/>
          <w:marTop w:val="150"/>
          <w:marBottom w:val="0"/>
          <w:divBdr>
            <w:top w:val="none" w:sz="0" w:space="0" w:color="auto"/>
            <w:left w:val="none" w:sz="0" w:space="0" w:color="auto"/>
            <w:bottom w:val="none" w:sz="0" w:space="0" w:color="auto"/>
            <w:right w:val="none" w:sz="0" w:space="0" w:color="auto"/>
          </w:divBdr>
        </w:div>
        <w:div w:id="310327957">
          <w:marLeft w:val="0"/>
          <w:marRight w:val="0"/>
          <w:marTop w:val="0"/>
          <w:marBottom w:val="0"/>
          <w:divBdr>
            <w:top w:val="none" w:sz="0" w:space="0" w:color="auto"/>
            <w:left w:val="none" w:sz="0" w:space="0" w:color="auto"/>
            <w:bottom w:val="none" w:sz="0" w:space="0" w:color="auto"/>
            <w:right w:val="none" w:sz="0" w:space="0" w:color="auto"/>
          </w:divBdr>
        </w:div>
        <w:div w:id="310331714">
          <w:marLeft w:val="0"/>
          <w:marRight w:val="0"/>
          <w:marTop w:val="0"/>
          <w:marBottom w:val="225"/>
          <w:divBdr>
            <w:top w:val="none" w:sz="0" w:space="0" w:color="auto"/>
            <w:left w:val="none" w:sz="0" w:space="0" w:color="auto"/>
            <w:bottom w:val="none" w:sz="0" w:space="0" w:color="auto"/>
            <w:right w:val="none" w:sz="0" w:space="0" w:color="auto"/>
          </w:divBdr>
        </w:div>
        <w:div w:id="310447576">
          <w:marLeft w:val="0"/>
          <w:marRight w:val="0"/>
          <w:marTop w:val="0"/>
          <w:marBottom w:val="0"/>
          <w:divBdr>
            <w:top w:val="none" w:sz="0" w:space="0" w:color="auto"/>
            <w:left w:val="none" w:sz="0" w:space="0" w:color="auto"/>
            <w:bottom w:val="none" w:sz="0" w:space="0" w:color="auto"/>
            <w:right w:val="none" w:sz="0" w:space="0" w:color="auto"/>
          </w:divBdr>
        </w:div>
        <w:div w:id="310448843">
          <w:marLeft w:val="0"/>
          <w:marRight w:val="0"/>
          <w:marTop w:val="0"/>
          <w:marBottom w:val="0"/>
          <w:divBdr>
            <w:top w:val="none" w:sz="0" w:space="0" w:color="auto"/>
            <w:left w:val="none" w:sz="0" w:space="0" w:color="auto"/>
            <w:bottom w:val="none" w:sz="0" w:space="0" w:color="auto"/>
            <w:right w:val="none" w:sz="0" w:space="0" w:color="auto"/>
          </w:divBdr>
        </w:div>
        <w:div w:id="310451894">
          <w:marLeft w:val="-150"/>
          <w:marRight w:val="-150"/>
          <w:marTop w:val="0"/>
          <w:marBottom w:val="0"/>
          <w:divBdr>
            <w:top w:val="none" w:sz="0" w:space="0" w:color="auto"/>
            <w:left w:val="none" w:sz="0" w:space="0" w:color="auto"/>
            <w:bottom w:val="none" w:sz="0" w:space="0" w:color="auto"/>
            <w:right w:val="none" w:sz="0" w:space="0" w:color="auto"/>
          </w:divBdr>
        </w:div>
        <w:div w:id="310519578">
          <w:marLeft w:val="0"/>
          <w:marRight w:val="0"/>
          <w:marTop w:val="0"/>
          <w:marBottom w:val="240"/>
          <w:divBdr>
            <w:top w:val="none" w:sz="0" w:space="0" w:color="auto"/>
            <w:left w:val="none" w:sz="0" w:space="0" w:color="auto"/>
            <w:bottom w:val="none" w:sz="0" w:space="0" w:color="auto"/>
            <w:right w:val="none" w:sz="0" w:space="0" w:color="auto"/>
          </w:divBdr>
        </w:div>
        <w:div w:id="310522074">
          <w:marLeft w:val="0"/>
          <w:marRight w:val="0"/>
          <w:marTop w:val="0"/>
          <w:marBottom w:val="0"/>
          <w:divBdr>
            <w:top w:val="none" w:sz="0" w:space="0" w:color="auto"/>
            <w:left w:val="none" w:sz="0" w:space="0" w:color="auto"/>
            <w:bottom w:val="none" w:sz="0" w:space="0" w:color="auto"/>
            <w:right w:val="none" w:sz="0" w:space="0" w:color="auto"/>
          </w:divBdr>
        </w:div>
        <w:div w:id="310524000">
          <w:marLeft w:val="0"/>
          <w:marRight w:val="0"/>
          <w:marTop w:val="0"/>
          <w:marBottom w:val="0"/>
          <w:divBdr>
            <w:top w:val="none" w:sz="0" w:space="0" w:color="auto"/>
            <w:left w:val="none" w:sz="0" w:space="0" w:color="auto"/>
            <w:bottom w:val="none" w:sz="0" w:space="0" w:color="auto"/>
            <w:right w:val="none" w:sz="0" w:space="0" w:color="auto"/>
          </w:divBdr>
        </w:div>
        <w:div w:id="310597874">
          <w:marLeft w:val="0"/>
          <w:marRight w:val="0"/>
          <w:marTop w:val="600"/>
          <w:marBottom w:val="600"/>
          <w:divBdr>
            <w:top w:val="none" w:sz="0" w:space="0" w:color="auto"/>
            <w:left w:val="none" w:sz="0" w:space="0" w:color="auto"/>
            <w:bottom w:val="none" w:sz="0" w:space="0" w:color="auto"/>
            <w:right w:val="none" w:sz="0" w:space="0" w:color="auto"/>
          </w:divBdr>
          <w:divsChild>
            <w:div w:id="218366655">
              <w:marLeft w:val="0"/>
              <w:marRight w:val="0"/>
              <w:marTop w:val="0"/>
              <w:marBottom w:val="120"/>
              <w:divBdr>
                <w:top w:val="none" w:sz="0" w:space="0" w:color="auto"/>
                <w:left w:val="none" w:sz="0" w:space="0" w:color="auto"/>
                <w:bottom w:val="none" w:sz="0" w:space="0" w:color="auto"/>
                <w:right w:val="none" w:sz="0" w:space="0" w:color="auto"/>
              </w:divBdr>
            </w:div>
          </w:divsChild>
        </w:div>
        <w:div w:id="310600225">
          <w:marLeft w:val="0"/>
          <w:marRight w:val="0"/>
          <w:marTop w:val="0"/>
          <w:marBottom w:val="0"/>
          <w:divBdr>
            <w:top w:val="single" w:sz="2" w:space="0" w:color="E0E0E0"/>
            <w:left w:val="single" w:sz="2" w:space="0" w:color="E0E0E0"/>
            <w:bottom w:val="single" w:sz="2" w:space="0" w:color="E0E0E0"/>
            <w:right w:val="single" w:sz="2" w:space="0" w:color="E0E0E0"/>
          </w:divBdr>
          <w:divsChild>
            <w:div w:id="41066032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10601213">
          <w:marLeft w:val="-225"/>
          <w:marRight w:val="-225"/>
          <w:marTop w:val="0"/>
          <w:marBottom w:val="0"/>
          <w:divBdr>
            <w:top w:val="none" w:sz="0" w:space="0" w:color="auto"/>
            <w:left w:val="none" w:sz="0" w:space="0" w:color="auto"/>
            <w:bottom w:val="none" w:sz="0" w:space="0" w:color="auto"/>
            <w:right w:val="none" w:sz="0" w:space="0" w:color="auto"/>
          </w:divBdr>
        </w:div>
        <w:div w:id="310603008">
          <w:blockQuote w:val="1"/>
          <w:marLeft w:val="0"/>
          <w:marRight w:val="0"/>
          <w:marTop w:val="300"/>
          <w:marBottom w:val="315"/>
          <w:divBdr>
            <w:top w:val="none" w:sz="0" w:space="0" w:color="auto"/>
            <w:left w:val="single" w:sz="36" w:space="15" w:color="C4E0A6"/>
            <w:bottom w:val="none" w:sz="0" w:space="0" w:color="auto"/>
            <w:right w:val="none" w:sz="0" w:space="0" w:color="auto"/>
          </w:divBdr>
        </w:div>
        <w:div w:id="310643589">
          <w:marLeft w:val="0"/>
          <w:marRight w:val="450"/>
          <w:marTop w:val="0"/>
          <w:marBottom w:val="150"/>
          <w:divBdr>
            <w:top w:val="none" w:sz="0" w:space="0" w:color="auto"/>
            <w:left w:val="none" w:sz="0" w:space="0" w:color="auto"/>
            <w:bottom w:val="none" w:sz="0" w:space="0" w:color="auto"/>
            <w:right w:val="none" w:sz="0" w:space="0" w:color="auto"/>
          </w:divBdr>
        </w:div>
        <w:div w:id="310714245">
          <w:marLeft w:val="750"/>
          <w:marRight w:val="1500"/>
          <w:marTop w:val="0"/>
          <w:marBottom w:val="0"/>
          <w:divBdr>
            <w:top w:val="none" w:sz="0" w:space="0" w:color="auto"/>
            <w:left w:val="none" w:sz="0" w:space="0" w:color="auto"/>
            <w:bottom w:val="none" w:sz="0" w:space="0" w:color="auto"/>
            <w:right w:val="none" w:sz="0" w:space="0" w:color="auto"/>
          </w:divBdr>
        </w:div>
        <w:div w:id="310715225">
          <w:marLeft w:val="0"/>
          <w:marRight w:val="0"/>
          <w:marTop w:val="0"/>
          <w:marBottom w:val="0"/>
          <w:divBdr>
            <w:top w:val="none" w:sz="0" w:space="0" w:color="auto"/>
            <w:left w:val="none" w:sz="0" w:space="0" w:color="auto"/>
            <w:bottom w:val="none" w:sz="0" w:space="0" w:color="auto"/>
            <w:right w:val="none" w:sz="0" w:space="0" w:color="auto"/>
          </w:divBdr>
        </w:div>
        <w:div w:id="310837677">
          <w:marLeft w:val="0"/>
          <w:marRight w:val="0"/>
          <w:marTop w:val="0"/>
          <w:marBottom w:val="0"/>
          <w:divBdr>
            <w:top w:val="single" w:sz="6" w:space="0" w:color="999999"/>
            <w:left w:val="single" w:sz="6" w:space="0" w:color="999999"/>
            <w:bottom w:val="single" w:sz="6" w:space="0" w:color="999999"/>
            <w:right w:val="single" w:sz="6" w:space="0" w:color="999999"/>
          </w:divBdr>
        </w:div>
        <w:div w:id="310839949">
          <w:marLeft w:val="0"/>
          <w:marRight w:val="0"/>
          <w:marTop w:val="150"/>
          <w:marBottom w:val="150"/>
          <w:divBdr>
            <w:top w:val="none" w:sz="0" w:space="0" w:color="auto"/>
            <w:left w:val="none" w:sz="0" w:space="0" w:color="auto"/>
            <w:bottom w:val="none" w:sz="0" w:space="0" w:color="auto"/>
            <w:right w:val="none" w:sz="0" w:space="0" w:color="auto"/>
          </w:divBdr>
        </w:div>
        <w:div w:id="310869130">
          <w:marLeft w:val="0"/>
          <w:marRight w:val="0"/>
          <w:marTop w:val="0"/>
          <w:marBottom w:val="0"/>
          <w:divBdr>
            <w:top w:val="none" w:sz="0" w:space="0" w:color="auto"/>
            <w:left w:val="none" w:sz="0" w:space="0" w:color="auto"/>
            <w:bottom w:val="none" w:sz="0" w:space="0" w:color="auto"/>
            <w:right w:val="none" w:sz="0" w:space="0" w:color="auto"/>
          </w:divBdr>
        </w:div>
        <w:div w:id="310988658">
          <w:marLeft w:val="0"/>
          <w:marRight w:val="0"/>
          <w:marTop w:val="0"/>
          <w:marBottom w:val="0"/>
          <w:divBdr>
            <w:top w:val="none" w:sz="0" w:space="0" w:color="auto"/>
            <w:left w:val="none" w:sz="0" w:space="0" w:color="auto"/>
            <w:bottom w:val="none" w:sz="0" w:space="0" w:color="auto"/>
            <w:right w:val="none" w:sz="0" w:space="0" w:color="auto"/>
          </w:divBdr>
        </w:div>
        <w:div w:id="311066324">
          <w:marLeft w:val="0"/>
          <w:marRight w:val="0"/>
          <w:marTop w:val="0"/>
          <w:marBottom w:val="75"/>
          <w:divBdr>
            <w:top w:val="none" w:sz="0" w:space="0" w:color="auto"/>
            <w:left w:val="none" w:sz="0" w:space="0" w:color="auto"/>
            <w:bottom w:val="none" w:sz="0" w:space="0" w:color="auto"/>
            <w:right w:val="none" w:sz="0" w:space="0" w:color="auto"/>
          </w:divBdr>
        </w:div>
        <w:div w:id="311101333">
          <w:marLeft w:val="0"/>
          <w:marRight w:val="0"/>
          <w:marTop w:val="0"/>
          <w:marBottom w:val="0"/>
          <w:divBdr>
            <w:top w:val="none" w:sz="0" w:space="0" w:color="auto"/>
            <w:left w:val="none" w:sz="0" w:space="0" w:color="auto"/>
            <w:bottom w:val="none" w:sz="0" w:space="0" w:color="auto"/>
            <w:right w:val="none" w:sz="0" w:space="0" w:color="auto"/>
          </w:divBdr>
        </w:div>
        <w:div w:id="311102288">
          <w:marLeft w:val="0"/>
          <w:marRight w:val="0"/>
          <w:marTop w:val="0"/>
          <w:marBottom w:val="0"/>
          <w:divBdr>
            <w:top w:val="none" w:sz="0" w:space="0" w:color="auto"/>
            <w:left w:val="none" w:sz="0" w:space="0" w:color="auto"/>
            <w:bottom w:val="none" w:sz="0" w:space="0" w:color="auto"/>
            <w:right w:val="none" w:sz="0" w:space="0" w:color="auto"/>
          </w:divBdr>
        </w:div>
        <w:div w:id="311177660">
          <w:marLeft w:val="-188"/>
          <w:marRight w:val="-188"/>
          <w:marTop w:val="0"/>
          <w:marBottom w:val="0"/>
          <w:divBdr>
            <w:top w:val="none" w:sz="0" w:space="0" w:color="auto"/>
            <w:left w:val="none" w:sz="0" w:space="0" w:color="auto"/>
            <w:bottom w:val="none" w:sz="0" w:space="0" w:color="auto"/>
            <w:right w:val="none" w:sz="0" w:space="0" w:color="auto"/>
          </w:divBdr>
          <w:divsChild>
            <w:div w:id="66537784">
              <w:marLeft w:val="0"/>
              <w:marRight w:val="0"/>
              <w:marTop w:val="0"/>
              <w:marBottom w:val="0"/>
              <w:divBdr>
                <w:top w:val="none" w:sz="0" w:space="0" w:color="auto"/>
                <w:left w:val="none" w:sz="0" w:space="0" w:color="auto"/>
                <w:bottom w:val="none" w:sz="0" w:space="0" w:color="auto"/>
                <w:right w:val="none" w:sz="0" w:space="0" w:color="auto"/>
              </w:divBdr>
              <w:divsChild>
                <w:div w:id="54560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177810">
          <w:marLeft w:val="0"/>
          <w:marRight w:val="0"/>
          <w:marTop w:val="0"/>
          <w:marBottom w:val="0"/>
          <w:divBdr>
            <w:top w:val="none" w:sz="0" w:space="0" w:color="auto"/>
            <w:left w:val="none" w:sz="0" w:space="0" w:color="auto"/>
            <w:bottom w:val="none" w:sz="0" w:space="0" w:color="auto"/>
            <w:right w:val="none" w:sz="0" w:space="0" w:color="auto"/>
          </w:divBdr>
        </w:div>
        <w:div w:id="311181531">
          <w:marLeft w:val="0"/>
          <w:marRight w:val="0"/>
          <w:marTop w:val="0"/>
          <w:marBottom w:val="0"/>
          <w:divBdr>
            <w:top w:val="none" w:sz="0" w:space="0" w:color="auto"/>
            <w:left w:val="none" w:sz="0" w:space="0" w:color="auto"/>
            <w:bottom w:val="none" w:sz="0" w:space="0" w:color="auto"/>
            <w:right w:val="none" w:sz="0" w:space="0" w:color="auto"/>
          </w:divBdr>
        </w:div>
        <w:div w:id="311258303">
          <w:marLeft w:val="0"/>
          <w:marRight w:val="0"/>
          <w:marTop w:val="0"/>
          <w:marBottom w:val="0"/>
          <w:divBdr>
            <w:top w:val="none" w:sz="0" w:space="0" w:color="auto"/>
            <w:left w:val="none" w:sz="0" w:space="0" w:color="auto"/>
            <w:bottom w:val="none" w:sz="0" w:space="0" w:color="auto"/>
            <w:right w:val="none" w:sz="0" w:space="0" w:color="auto"/>
          </w:divBdr>
        </w:div>
        <w:div w:id="311301101">
          <w:marLeft w:val="0"/>
          <w:marRight w:val="0"/>
          <w:marTop w:val="0"/>
          <w:marBottom w:val="0"/>
          <w:divBdr>
            <w:top w:val="none" w:sz="0" w:space="0" w:color="auto"/>
            <w:left w:val="none" w:sz="0" w:space="0" w:color="auto"/>
            <w:bottom w:val="none" w:sz="0" w:space="0" w:color="auto"/>
            <w:right w:val="none" w:sz="0" w:space="0" w:color="auto"/>
          </w:divBdr>
        </w:div>
        <w:div w:id="311325292">
          <w:marLeft w:val="-150"/>
          <w:marRight w:val="-150"/>
          <w:marTop w:val="0"/>
          <w:marBottom w:val="450"/>
          <w:divBdr>
            <w:top w:val="none" w:sz="0" w:space="0" w:color="auto"/>
            <w:left w:val="none" w:sz="0" w:space="0" w:color="auto"/>
            <w:bottom w:val="none" w:sz="0" w:space="0" w:color="auto"/>
            <w:right w:val="none" w:sz="0" w:space="0" w:color="auto"/>
          </w:divBdr>
          <w:divsChild>
            <w:div w:id="37583691">
              <w:marLeft w:val="0"/>
              <w:marRight w:val="0"/>
              <w:marTop w:val="0"/>
              <w:marBottom w:val="0"/>
              <w:divBdr>
                <w:top w:val="none" w:sz="0" w:space="0" w:color="auto"/>
                <w:left w:val="none" w:sz="0" w:space="0" w:color="auto"/>
                <w:bottom w:val="none" w:sz="0" w:space="0" w:color="auto"/>
                <w:right w:val="none" w:sz="0" w:space="0" w:color="auto"/>
              </w:divBdr>
            </w:div>
          </w:divsChild>
        </w:div>
        <w:div w:id="311368591">
          <w:marLeft w:val="-150"/>
          <w:marRight w:val="-150"/>
          <w:marTop w:val="0"/>
          <w:marBottom w:val="0"/>
          <w:divBdr>
            <w:top w:val="none" w:sz="0" w:space="0" w:color="auto"/>
            <w:left w:val="none" w:sz="0" w:space="0" w:color="auto"/>
            <w:bottom w:val="none" w:sz="0" w:space="0" w:color="auto"/>
            <w:right w:val="none" w:sz="0" w:space="0" w:color="auto"/>
          </w:divBdr>
        </w:div>
        <w:div w:id="311369343">
          <w:marLeft w:val="0"/>
          <w:marRight w:val="0"/>
          <w:marTop w:val="0"/>
          <w:marBottom w:val="0"/>
          <w:divBdr>
            <w:top w:val="none" w:sz="0" w:space="0" w:color="auto"/>
            <w:left w:val="none" w:sz="0" w:space="0" w:color="auto"/>
            <w:bottom w:val="none" w:sz="0" w:space="0" w:color="auto"/>
            <w:right w:val="none" w:sz="0" w:space="0" w:color="auto"/>
          </w:divBdr>
        </w:div>
        <w:div w:id="311450567">
          <w:marLeft w:val="0"/>
          <w:marRight w:val="450"/>
          <w:marTop w:val="0"/>
          <w:marBottom w:val="150"/>
          <w:divBdr>
            <w:top w:val="none" w:sz="0" w:space="0" w:color="auto"/>
            <w:left w:val="none" w:sz="0" w:space="0" w:color="auto"/>
            <w:bottom w:val="none" w:sz="0" w:space="0" w:color="auto"/>
            <w:right w:val="none" w:sz="0" w:space="0" w:color="auto"/>
          </w:divBdr>
        </w:div>
        <w:div w:id="311451994">
          <w:marLeft w:val="0"/>
          <w:marRight w:val="0"/>
          <w:marTop w:val="100"/>
          <w:marBottom w:val="100"/>
          <w:divBdr>
            <w:top w:val="none" w:sz="0" w:space="0" w:color="auto"/>
            <w:left w:val="none" w:sz="0" w:space="0" w:color="auto"/>
            <w:bottom w:val="none" w:sz="0" w:space="0" w:color="auto"/>
            <w:right w:val="none" w:sz="0" w:space="0" w:color="auto"/>
          </w:divBdr>
          <w:divsChild>
            <w:div w:id="611281641">
              <w:marLeft w:val="0"/>
              <w:marRight w:val="0"/>
              <w:marTop w:val="0"/>
              <w:marBottom w:val="0"/>
              <w:divBdr>
                <w:top w:val="none" w:sz="0" w:space="0" w:color="auto"/>
                <w:left w:val="none" w:sz="0" w:space="0" w:color="auto"/>
                <w:bottom w:val="none" w:sz="0" w:space="0" w:color="auto"/>
                <w:right w:val="none" w:sz="0" w:space="0" w:color="auto"/>
              </w:divBdr>
            </w:div>
          </w:divsChild>
        </w:div>
        <w:div w:id="311494015">
          <w:marLeft w:val="0"/>
          <w:marRight w:val="0"/>
          <w:marTop w:val="0"/>
          <w:marBottom w:val="0"/>
          <w:divBdr>
            <w:top w:val="none" w:sz="0" w:space="0" w:color="auto"/>
            <w:left w:val="none" w:sz="0" w:space="0" w:color="auto"/>
            <w:bottom w:val="none" w:sz="0" w:space="0" w:color="auto"/>
            <w:right w:val="none" w:sz="0" w:space="0" w:color="auto"/>
          </w:divBdr>
        </w:div>
        <w:div w:id="311638470">
          <w:marLeft w:val="-125"/>
          <w:marRight w:val="-125"/>
          <w:marTop w:val="0"/>
          <w:marBottom w:val="0"/>
          <w:divBdr>
            <w:top w:val="none" w:sz="0" w:space="0" w:color="auto"/>
            <w:left w:val="none" w:sz="0" w:space="0" w:color="auto"/>
            <w:bottom w:val="none" w:sz="0" w:space="0" w:color="auto"/>
            <w:right w:val="none" w:sz="0" w:space="0" w:color="auto"/>
          </w:divBdr>
          <w:divsChild>
            <w:div w:id="400756601">
              <w:marLeft w:val="0"/>
              <w:marRight w:val="0"/>
              <w:marTop w:val="0"/>
              <w:marBottom w:val="0"/>
              <w:divBdr>
                <w:top w:val="none" w:sz="0" w:space="0" w:color="auto"/>
                <w:left w:val="none" w:sz="0" w:space="0" w:color="auto"/>
                <w:bottom w:val="none" w:sz="0" w:space="0" w:color="auto"/>
                <w:right w:val="none" w:sz="0" w:space="0" w:color="auto"/>
              </w:divBdr>
            </w:div>
          </w:divsChild>
        </w:div>
        <w:div w:id="311638815">
          <w:marLeft w:val="0"/>
          <w:marRight w:val="0"/>
          <w:marTop w:val="0"/>
          <w:marBottom w:val="0"/>
          <w:divBdr>
            <w:top w:val="none" w:sz="0" w:space="0" w:color="auto"/>
            <w:left w:val="none" w:sz="0" w:space="0" w:color="auto"/>
            <w:bottom w:val="none" w:sz="0" w:space="0" w:color="auto"/>
            <w:right w:val="none" w:sz="0" w:space="0" w:color="auto"/>
          </w:divBdr>
        </w:div>
        <w:div w:id="311755615">
          <w:marLeft w:val="0"/>
          <w:marRight w:val="0"/>
          <w:marTop w:val="0"/>
          <w:marBottom w:val="150"/>
          <w:divBdr>
            <w:top w:val="none" w:sz="0" w:space="0" w:color="auto"/>
            <w:left w:val="none" w:sz="0" w:space="0" w:color="auto"/>
            <w:bottom w:val="none" w:sz="0" w:space="0" w:color="auto"/>
            <w:right w:val="none" w:sz="0" w:space="0" w:color="auto"/>
          </w:divBdr>
        </w:div>
        <w:div w:id="311761304">
          <w:marLeft w:val="-225"/>
          <w:marRight w:val="-225"/>
          <w:marTop w:val="0"/>
          <w:marBottom w:val="0"/>
          <w:divBdr>
            <w:top w:val="none" w:sz="0" w:space="0" w:color="auto"/>
            <w:left w:val="none" w:sz="0" w:space="0" w:color="auto"/>
            <w:bottom w:val="none" w:sz="0" w:space="0" w:color="auto"/>
            <w:right w:val="none" w:sz="0" w:space="0" w:color="auto"/>
          </w:divBdr>
        </w:div>
        <w:div w:id="311763328">
          <w:marLeft w:val="0"/>
          <w:marRight w:val="0"/>
          <w:marTop w:val="0"/>
          <w:marBottom w:val="0"/>
          <w:divBdr>
            <w:top w:val="none" w:sz="0" w:space="0" w:color="auto"/>
            <w:left w:val="none" w:sz="0" w:space="0" w:color="auto"/>
            <w:bottom w:val="none" w:sz="0" w:space="0" w:color="auto"/>
            <w:right w:val="none" w:sz="0" w:space="0" w:color="auto"/>
          </w:divBdr>
        </w:div>
        <w:div w:id="311838710">
          <w:marLeft w:val="0"/>
          <w:marRight w:val="0"/>
          <w:marTop w:val="0"/>
          <w:marBottom w:val="150"/>
          <w:divBdr>
            <w:top w:val="none" w:sz="0" w:space="0" w:color="auto"/>
            <w:left w:val="none" w:sz="0" w:space="0" w:color="auto"/>
            <w:bottom w:val="none" w:sz="0" w:space="0" w:color="auto"/>
            <w:right w:val="none" w:sz="0" w:space="0" w:color="auto"/>
          </w:divBdr>
        </w:div>
        <w:div w:id="311839073">
          <w:marLeft w:val="0"/>
          <w:marRight w:val="0"/>
          <w:marTop w:val="0"/>
          <w:marBottom w:val="75"/>
          <w:divBdr>
            <w:top w:val="none" w:sz="0" w:space="0" w:color="auto"/>
            <w:left w:val="none" w:sz="0" w:space="0" w:color="auto"/>
            <w:bottom w:val="none" w:sz="0" w:space="0" w:color="auto"/>
            <w:right w:val="none" w:sz="0" w:space="0" w:color="auto"/>
          </w:divBdr>
        </w:div>
        <w:div w:id="311906079">
          <w:marLeft w:val="0"/>
          <w:marRight w:val="0"/>
          <w:marTop w:val="0"/>
          <w:marBottom w:val="360"/>
          <w:divBdr>
            <w:top w:val="none" w:sz="0" w:space="0" w:color="auto"/>
            <w:left w:val="none" w:sz="0" w:space="0" w:color="auto"/>
            <w:bottom w:val="none" w:sz="0" w:space="0" w:color="auto"/>
            <w:right w:val="none" w:sz="0" w:space="0" w:color="auto"/>
          </w:divBdr>
        </w:div>
        <w:div w:id="311906876">
          <w:marLeft w:val="0"/>
          <w:marRight w:val="0"/>
          <w:marTop w:val="100"/>
          <w:marBottom w:val="100"/>
          <w:divBdr>
            <w:top w:val="none" w:sz="0" w:space="0" w:color="auto"/>
            <w:left w:val="none" w:sz="0" w:space="0" w:color="auto"/>
            <w:bottom w:val="none" w:sz="0" w:space="0" w:color="auto"/>
            <w:right w:val="none" w:sz="0" w:space="0" w:color="auto"/>
          </w:divBdr>
        </w:div>
        <w:div w:id="311913005">
          <w:marLeft w:val="0"/>
          <w:marRight w:val="0"/>
          <w:marTop w:val="0"/>
          <w:marBottom w:val="240"/>
          <w:divBdr>
            <w:top w:val="none" w:sz="0" w:space="0" w:color="auto"/>
            <w:left w:val="none" w:sz="0" w:space="0" w:color="auto"/>
            <w:bottom w:val="none" w:sz="0" w:space="0" w:color="auto"/>
            <w:right w:val="none" w:sz="0" w:space="0" w:color="auto"/>
          </w:divBdr>
        </w:div>
        <w:div w:id="311981424">
          <w:marLeft w:val="0"/>
          <w:marRight w:val="0"/>
          <w:marTop w:val="0"/>
          <w:marBottom w:val="0"/>
          <w:divBdr>
            <w:top w:val="none" w:sz="0" w:space="0" w:color="auto"/>
            <w:left w:val="none" w:sz="0" w:space="0" w:color="auto"/>
            <w:bottom w:val="none" w:sz="0" w:space="0" w:color="auto"/>
            <w:right w:val="none" w:sz="0" w:space="0" w:color="auto"/>
          </w:divBdr>
        </w:div>
        <w:div w:id="311982761">
          <w:marLeft w:val="0"/>
          <w:marRight w:val="0"/>
          <w:marTop w:val="0"/>
          <w:marBottom w:val="75"/>
          <w:divBdr>
            <w:top w:val="none" w:sz="0" w:space="0" w:color="auto"/>
            <w:left w:val="none" w:sz="0" w:space="0" w:color="auto"/>
            <w:bottom w:val="none" w:sz="0" w:space="0" w:color="auto"/>
            <w:right w:val="none" w:sz="0" w:space="0" w:color="auto"/>
          </w:divBdr>
        </w:div>
        <w:div w:id="312030106">
          <w:marLeft w:val="0"/>
          <w:marRight w:val="0"/>
          <w:marTop w:val="0"/>
          <w:marBottom w:val="150"/>
          <w:divBdr>
            <w:top w:val="none" w:sz="0" w:space="0" w:color="auto"/>
            <w:left w:val="none" w:sz="0" w:space="0" w:color="auto"/>
            <w:bottom w:val="none" w:sz="0" w:space="0" w:color="auto"/>
            <w:right w:val="none" w:sz="0" w:space="0" w:color="auto"/>
          </w:divBdr>
        </w:div>
        <w:div w:id="312101151">
          <w:marLeft w:val="0"/>
          <w:marRight w:val="0"/>
          <w:marTop w:val="0"/>
          <w:marBottom w:val="0"/>
          <w:divBdr>
            <w:top w:val="none" w:sz="0" w:space="0" w:color="auto"/>
            <w:left w:val="none" w:sz="0" w:space="0" w:color="auto"/>
            <w:bottom w:val="none" w:sz="0" w:space="0" w:color="auto"/>
            <w:right w:val="none" w:sz="0" w:space="0" w:color="auto"/>
          </w:divBdr>
        </w:div>
        <w:div w:id="312107163">
          <w:marLeft w:val="0"/>
          <w:marRight w:val="0"/>
          <w:marTop w:val="0"/>
          <w:marBottom w:val="0"/>
          <w:divBdr>
            <w:top w:val="none" w:sz="0" w:space="0" w:color="auto"/>
            <w:left w:val="none" w:sz="0" w:space="0" w:color="auto"/>
            <w:bottom w:val="none" w:sz="0" w:space="0" w:color="auto"/>
            <w:right w:val="none" w:sz="0" w:space="0" w:color="auto"/>
          </w:divBdr>
          <w:divsChild>
            <w:div w:id="597719025">
              <w:marLeft w:val="0"/>
              <w:marRight w:val="0"/>
              <w:marTop w:val="0"/>
              <w:marBottom w:val="125"/>
              <w:divBdr>
                <w:top w:val="none" w:sz="0" w:space="0" w:color="auto"/>
                <w:left w:val="none" w:sz="0" w:space="0" w:color="auto"/>
                <w:bottom w:val="none" w:sz="0" w:space="0" w:color="auto"/>
                <w:right w:val="none" w:sz="0" w:space="0" w:color="auto"/>
              </w:divBdr>
            </w:div>
          </w:divsChild>
        </w:div>
        <w:div w:id="312149978">
          <w:marLeft w:val="0"/>
          <w:marRight w:val="0"/>
          <w:marTop w:val="0"/>
          <w:marBottom w:val="0"/>
          <w:divBdr>
            <w:top w:val="none" w:sz="0" w:space="0" w:color="auto"/>
            <w:left w:val="none" w:sz="0" w:space="0" w:color="auto"/>
            <w:bottom w:val="none" w:sz="0" w:space="0" w:color="auto"/>
            <w:right w:val="none" w:sz="0" w:space="0" w:color="auto"/>
          </w:divBdr>
          <w:divsChild>
            <w:div w:id="260379590">
              <w:marLeft w:val="0"/>
              <w:marRight w:val="0"/>
              <w:marTop w:val="0"/>
              <w:marBottom w:val="63"/>
              <w:divBdr>
                <w:top w:val="none" w:sz="0" w:space="0" w:color="auto"/>
                <w:left w:val="none" w:sz="0" w:space="0" w:color="auto"/>
                <w:bottom w:val="none" w:sz="0" w:space="0" w:color="auto"/>
                <w:right w:val="none" w:sz="0" w:space="0" w:color="auto"/>
              </w:divBdr>
            </w:div>
          </w:divsChild>
        </w:div>
        <w:div w:id="312179552">
          <w:marLeft w:val="0"/>
          <w:marRight w:val="0"/>
          <w:marTop w:val="0"/>
          <w:marBottom w:val="0"/>
          <w:divBdr>
            <w:top w:val="single" w:sz="2" w:space="0" w:color="E0E0E0"/>
            <w:left w:val="single" w:sz="2" w:space="0" w:color="E0E0E0"/>
            <w:bottom w:val="single" w:sz="2" w:space="0" w:color="E0E0E0"/>
            <w:right w:val="single" w:sz="2" w:space="0" w:color="E0E0E0"/>
          </w:divBdr>
        </w:div>
        <w:div w:id="312296327">
          <w:marLeft w:val="0"/>
          <w:marRight w:val="0"/>
          <w:marTop w:val="0"/>
          <w:marBottom w:val="0"/>
          <w:divBdr>
            <w:top w:val="dotted" w:sz="6" w:space="4" w:color="EBEBEB"/>
            <w:left w:val="none" w:sz="0" w:space="8" w:color="auto"/>
            <w:bottom w:val="dotted" w:sz="6" w:space="4" w:color="EBEBEB"/>
            <w:right w:val="none" w:sz="0" w:space="8" w:color="auto"/>
          </w:divBdr>
        </w:div>
        <w:div w:id="312299585">
          <w:marLeft w:val="0"/>
          <w:marRight w:val="225"/>
          <w:marTop w:val="0"/>
          <w:marBottom w:val="0"/>
          <w:divBdr>
            <w:top w:val="none" w:sz="0" w:space="0" w:color="auto"/>
            <w:left w:val="none" w:sz="0" w:space="0" w:color="auto"/>
            <w:bottom w:val="none" w:sz="0" w:space="0" w:color="auto"/>
            <w:right w:val="none" w:sz="0" w:space="0" w:color="auto"/>
          </w:divBdr>
        </w:div>
        <w:div w:id="312376293">
          <w:marLeft w:val="0"/>
          <w:marRight w:val="0"/>
          <w:marTop w:val="0"/>
          <w:marBottom w:val="75"/>
          <w:divBdr>
            <w:top w:val="none" w:sz="0" w:space="0" w:color="auto"/>
            <w:left w:val="none" w:sz="0" w:space="0" w:color="auto"/>
            <w:bottom w:val="none" w:sz="0" w:space="0" w:color="auto"/>
            <w:right w:val="none" w:sz="0" w:space="0" w:color="auto"/>
          </w:divBdr>
        </w:div>
        <w:div w:id="312412512">
          <w:marLeft w:val="0"/>
          <w:marRight w:val="0"/>
          <w:marTop w:val="0"/>
          <w:marBottom w:val="240"/>
          <w:divBdr>
            <w:top w:val="none" w:sz="0" w:space="0" w:color="auto"/>
            <w:left w:val="none" w:sz="0" w:space="0" w:color="auto"/>
            <w:bottom w:val="none" w:sz="0" w:space="0" w:color="auto"/>
            <w:right w:val="none" w:sz="0" w:space="0" w:color="auto"/>
          </w:divBdr>
        </w:div>
        <w:div w:id="312486418">
          <w:marLeft w:val="0"/>
          <w:marRight w:val="0"/>
          <w:marTop w:val="0"/>
          <w:marBottom w:val="0"/>
          <w:divBdr>
            <w:top w:val="none" w:sz="0" w:space="0" w:color="auto"/>
            <w:left w:val="none" w:sz="0" w:space="0" w:color="auto"/>
            <w:bottom w:val="none" w:sz="0" w:space="0" w:color="auto"/>
            <w:right w:val="none" w:sz="0" w:space="0" w:color="auto"/>
          </w:divBdr>
          <w:divsChild>
            <w:div w:id="211230959">
              <w:marLeft w:val="0"/>
              <w:marRight w:val="0"/>
              <w:marTop w:val="0"/>
              <w:marBottom w:val="0"/>
              <w:divBdr>
                <w:top w:val="none" w:sz="0" w:space="0" w:color="auto"/>
                <w:left w:val="none" w:sz="0" w:space="0" w:color="auto"/>
                <w:bottom w:val="none" w:sz="0" w:space="0" w:color="auto"/>
                <w:right w:val="none" w:sz="0" w:space="0" w:color="auto"/>
              </w:divBdr>
              <w:divsChild>
                <w:div w:id="74653631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12562389">
          <w:marLeft w:val="0"/>
          <w:marRight w:val="0"/>
          <w:marTop w:val="0"/>
          <w:marBottom w:val="0"/>
          <w:divBdr>
            <w:top w:val="none" w:sz="0" w:space="0" w:color="auto"/>
            <w:left w:val="none" w:sz="0" w:space="0" w:color="auto"/>
            <w:bottom w:val="none" w:sz="0" w:space="0" w:color="auto"/>
            <w:right w:val="none" w:sz="0" w:space="0" w:color="auto"/>
          </w:divBdr>
        </w:div>
        <w:div w:id="312564102">
          <w:marLeft w:val="0"/>
          <w:marRight w:val="0"/>
          <w:marTop w:val="0"/>
          <w:marBottom w:val="150"/>
          <w:divBdr>
            <w:top w:val="none" w:sz="0" w:space="0" w:color="auto"/>
            <w:left w:val="none" w:sz="0" w:space="0" w:color="auto"/>
            <w:bottom w:val="none" w:sz="0" w:space="0" w:color="auto"/>
            <w:right w:val="none" w:sz="0" w:space="0" w:color="auto"/>
          </w:divBdr>
        </w:div>
        <w:div w:id="312564902">
          <w:marLeft w:val="0"/>
          <w:marRight w:val="0"/>
          <w:marTop w:val="0"/>
          <w:marBottom w:val="0"/>
          <w:divBdr>
            <w:top w:val="none" w:sz="0" w:space="0" w:color="auto"/>
            <w:left w:val="none" w:sz="0" w:space="0" w:color="auto"/>
            <w:bottom w:val="none" w:sz="0" w:space="0" w:color="auto"/>
            <w:right w:val="none" w:sz="0" w:space="0" w:color="auto"/>
          </w:divBdr>
        </w:div>
        <w:div w:id="312686865">
          <w:marLeft w:val="0"/>
          <w:marRight w:val="0"/>
          <w:marTop w:val="150"/>
          <w:marBottom w:val="0"/>
          <w:divBdr>
            <w:top w:val="none" w:sz="0" w:space="0" w:color="auto"/>
            <w:left w:val="none" w:sz="0" w:space="0" w:color="auto"/>
            <w:bottom w:val="none" w:sz="0" w:space="0" w:color="auto"/>
            <w:right w:val="none" w:sz="0" w:space="0" w:color="auto"/>
          </w:divBdr>
        </w:div>
        <w:div w:id="312688084">
          <w:marLeft w:val="0"/>
          <w:marRight w:val="0"/>
          <w:marTop w:val="0"/>
          <w:marBottom w:val="0"/>
          <w:divBdr>
            <w:top w:val="none" w:sz="0" w:space="0" w:color="auto"/>
            <w:left w:val="none" w:sz="0" w:space="0" w:color="auto"/>
            <w:bottom w:val="none" w:sz="0" w:space="0" w:color="auto"/>
            <w:right w:val="none" w:sz="0" w:space="0" w:color="auto"/>
          </w:divBdr>
        </w:div>
        <w:div w:id="312755848">
          <w:marLeft w:val="0"/>
          <w:marRight w:val="0"/>
          <w:marTop w:val="0"/>
          <w:marBottom w:val="0"/>
          <w:divBdr>
            <w:top w:val="none" w:sz="0" w:space="0" w:color="auto"/>
            <w:left w:val="none" w:sz="0" w:space="0" w:color="auto"/>
            <w:bottom w:val="none" w:sz="0" w:space="0" w:color="auto"/>
            <w:right w:val="none" w:sz="0" w:space="0" w:color="auto"/>
          </w:divBdr>
        </w:div>
        <w:div w:id="312803574">
          <w:marLeft w:val="-225"/>
          <w:marRight w:val="-225"/>
          <w:marTop w:val="0"/>
          <w:marBottom w:val="0"/>
          <w:divBdr>
            <w:top w:val="none" w:sz="0" w:space="0" w:color="auto"/>
            <w:left w:val="none" w:sz="0" w:space="0" w:color="auto"/>
            <w:bottom w:val="none" w:sz="0" w:space="0" w:color="auto"/>
            <w:right w:val="none" w:sz="0" w:space="0" w:color="auto"/>
          </w:divBdr>
          <w:divsChild>
            <w:div w:id="177934004">
              <w:marLeft w:val="0"/>
              <w:marRight w:val="0"/>
              <w:marTop w:val="0"/>
              <w:marBottom w:val="0"/>
              <w:divBdr>
                <w:top w:val="none" w:sz="0" w:space="0" w:color="auto"/>
                <w:left w:val="none" w:sz="0" w:space="0" w:color="auto"/>
                <w:bottom w:val="none" w:sz="0" w:space="0" w:color="auto"/>
                <w:right w:val="none" w:sz="0" w:space="0" w:color="auto"/>
              </w:divBdr>
              <w:divsChild>
                <w:div w:id="50004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021">
          <w:marLeft w:val="0"/>
          <w:marRight w:val="0"/>
          <w:marTop w:val="0"/>
          <w:marBottom w:val="0"/>
          <w:divBdr>
            <w:top w:val="none" w:sz="0" w:space="0" w:color="auto"/>
            <w:left w:val="none" w:sz="0" w:space="0" w:color="auto"/>
            <w:bottom w:val="none" w:sz="0" w:space="0" w:color="auto"/>
            <w:right w:val="none" w:sz="0" w:space="0" w:color="auto"/>
          </w:divBdr>
          <w:divsChild>
            <w:div w:id="231232329">
              <w:marLeft w:val="0"/>
              <w:marRight w:val="0"/>
              <w:marTop w:val="0"/>
              <w:marBottom w:val="240"/>
              <w:divBdr>
                <w:top w:val="none" w:sz="0" w:space="0" w:color="auto"/>
                <w:left w:val="none" w:sz="0" w:space="0" w:color="auto"/>
                <w:bottom w:val="none" w:sz="0" w:space="0" w:color="auto"/>
                <w:right w:val="none" w:sz="0" w:space="0" w:color="auto"/>
              </w:divBdr>
            </w:div>
            <w:div w:id="500583523">
              <w:marLeft w:val="0"/>
              <w:marRight w:val="0"/>
              <w:marTop w:val="0"/>
              <w:marBottom w:val="240"/>
              <w:divBdr>
                <w:top w:val="none" w:sz="0" w:space="0" w:color="auto"/>
                <w:left w:val="none" w:sz="0" w:space="0" w:color="auto"/>
                <w:bottom w:val="none" w:sz="0" w:space="0" w:color="auto"/>
                <w:right w:val="none" w:sz="0" w:space="0" w:color="auto"/>
              </w:divBdr>
            </w:div>
          </w:divsChild>
        </w:div>
        <w:div w:id="312830518">
          <w:marLeft w:val="750"/>
          <w:marRight w:val="0"/>
          <w:marTop w:val="0"/>
          <w:marBottom w:val="0"/>
          <w:divBdr>
            <w:top w:val="none" w:sz="0" w:space="0" w:color="auto"/>
            <w:left w:val="none" w:sz="0" w:space="0" w:color="auto"/>
            <w:bottom w:val="none" w:sz="0" w:space="0" w:color="auto"/>
            <w:right w:val="none" w:sz="0" w:space="0" w:color="auto"/>
          </w:divBdr>
        </w:div>
        <w:div w:id="312880310">
          <w:marLeft w:val="0"/>
          <w:marRight w:val="0"/>
          <w:marTop w:val="0"/>
          <w:marBottom w:val="0"/>
          <w:divBdr>
            <w:top w:val="none" w:sz="0" w:space="0" w:color="auto"/>
            <w:left w:val="none" w:sz="0" w:space="0" w:color="auto"/>
            <w:bottom w:val="none" w:sz="0" w:space="0" w:color="auto"/>
            <w:right w:val="none" w:sz="0" w:space="0" w:color="auto"/>
          </w:divBdr>
        </w:div>
        <w:div w:id="313029516">
          <w:marLeft w:val="-225"/>
          <w:marRight w:val="-225"/>
          <w:marTop w:val="0"/>
          <w:marBottom w:val="0"/>
          <w:divBdr>
            <w:top w:val="none" w:sz="0" w:space="0" w:color="auto"/>
            <w:left w:val="none" w:sz="0" w:space="0" w:color="auto"/>
            <w:bottom w:val="none" w:sz="0" w:space="0" w:color="auto"/>
            <w:right w:val="none" w:sz="0" w:space="0" w:color="auto"/>
          </w:divBdr>
        </w:div>
        <w:div w:id="313030474">
          <w:marLeft w:val="0"/>
          <w:marRight w:val="0"/>
          <w:marTop w:val="0"/>
          <w:marBottom w:val="0"/>
          <w:divBdr>
            <w:top w:val="none" w:sz="0" w:space="0" w:color="auto"/>
            <w:left w:val="none" w:sz="0" w:space="0" w:color="auto"/>
            <w:bottom w:val="none" w:sz="0" w:space="0" w:color="auto"/>
            <w:right w:val="none" w:sz="0" w:space="0" w:color="auto"/>
          </w:divBdr>
          <w:divsChild>
            <w:div w:id="535317536">
              <w:marLeft w:val="0"/>
              <w:marRight w:val="0"/>
              <w:marTop w:val="0"/>
              <w:marBottom w:val="0"/>
              <w:divBdr>
                <w:top w:val="none" w:sz="0" w:space="0" w:color="auto"/>
                <w:left w:val="none" w:sz="0" w:space="0" w:color="auto"/>
                <w:bottom w:val="none" w:sz="0" w:space="0" w:color="auto"/>
                <w:right w:val="none" w:sz="0" w:space="0" w:color="auto"/>
              </w:divBdr>
            </w:div>
          </w:divsChild>
        </w:div>
        <w:div w:id="313066255">
          <w:marLeft w:val="-150"/>
          <w:marRight w:val="-150"/>
          <w:marTop w:val="0"/>
          <w:marBottom w:val="0"/>
          <w:divBdr>
            <w:top w:val="none" w:sz="0" w:space="0" w:color="auto"/>
            <w:left w:val="none" w:sz="0" w:space="0" w:color="auto"/>
            <w:bottom w:val="none" w:sz="0" w:space="0" w:color="auto"/>
            <w:right w:val="none" w:sz="0" w:space="0" w:color="auto"/>
          </w:divBdr>
        </w:div>
        <w:div w:id="313143375">
          <w:marLeft w:val="0"/>
          <w:marRight w:val="0"/>
          <w:marTop w:val="0"/>
          <w:marBottom w:val="0"/>
          <w:divBdr>
            <w:top w:val="none" w:sz="0" w:space="0" w:color="auto"/>
            <w:left w:val="none" w:sz="0" w:space="0" w:color="auto"/>
            <w:bottom w:val="none" w:sz="0" w:space="0" w:color="auto"/>
            <w:right w:val="none" w:sz="0" w:space="0" w:color="auto"/>
          </w:divBdr>
        </w:div>
        <w:div w:id="313146824">
          <w:marLeft w:val="0"/>
          <w:marRight w:val="0"/>
          <w:marTop w:val="0"/>
          <w:marBottom w:val="0"/>
          <w:divBdr>
            <w:top w:val="none" w:sz="0" w:space="0" w:color="auto"/>
            <w:left w:val="none" w:sz="0" w:space="0" w:color="auto"/>
            <w:bottom w:val="none" w:sz="0" w:space="0" w:color="auto"/>
            <w:right w:val="none" w:sz="0" w:space="0" w:color="auto"/>
          </w:divBdr>
        </w:div>
        <w:div w:id="313148327">
          <w:marLeft w:val="0"/>
          <w:marRight w:val="0"/>
          <w:marTop w:val="0"/>
          <w:marBottom w:val="0"/>
          <w:divBdr>
            <w:top w:val="none" w:sz="0" w:space="0" w:color="auto"/>
            <w:left w:val="none" w:sz="0" w:space="0" w:color="auto"/>
            <w:bottom w:val="none" w:sz="0" w:space="0" w:color="auto"/>
            <w:right w:val="none" w:sz="0" w:space="0" w:color="auto"/>
          </w:divBdr>
          <w:divsChild>
            <w:div w:id="486284741">
              <w:marLeft w:val="0"/>
              <w:marRight w:val="0"/>
              <w:marTop w:val="0"/>
              <w:marBottom w:val="0"/>
              <w:divBdr>
                <w:top w:val="none" w:sz="0" w:space="0" w:color="auto"/>
                <w:left w:val="none" w:sz="0" w:space="0" w:color="auto"/>
                <w:bottom w:val="none" w:sz="0" w:space="0" w:color="auto"/>
                <w:right w:val="none" w:sz="0" w:space="0" w:color="auto"/>
              </w:divBdr>
            </w:div>
          </w:divsChild>
        </w:div>
        <w:div w:id="313218229">
          <w:blockQuote w:val="1"/>
          <w:marLeft w:val="0"/>
          <w:marRight w:val="0"/>
          <w:marTop w:val="301"/>
          <w:marBottom w:val="301"/>
          <w:divBdr>
            <w:top w:val="none" w:sz="0" w:space="0" w:color="auto"/>
            <w:left w:val="single" w:sz="24" w:space="15" w:color="E67E22"/>
            <w:bottom w:val="none" w:sz="0" w:space="0" w:color="auto"/>
            <w:right w:val="none" w:sz="0" w:space="0" w:color="auto"/>
          </w:divBdr>
        </w:div>
        <w:div w:id="313220398">
          <w:marLeft w:val="1463"/>
          <w:marRight w:val="0"/>
          <w:marTop w:val="0"/>
          <w:marBottom w:val="0"/>
          <w:divBdr>
            <w:top w:val="none" w:sz="0" w:space="0" w:color="auto"/>
            <w:left w:val="none" w:sz="0" w:space="0" w:color="auto"/>
            <w:bottom w:val="none" w:sz="0" w:space="0" w:color="auto"/>
            <w:right w:val="none" w:sz="0" w:space="0" w:color="auto"/>
          </w:divBdr>
        </w:div>
        <w:div w:id="313224644">
          <w:marLeft w:val="0"/>
          <w:marRight w:val="0"/>
          <w:marTop w:val="0"/>
          <w:marBottom w:val="0"/>
          <w:divBdr>
            <w:top w:val="none" w:sz="0" w:space="0" w:color="auto"/>
            <w:left w:val="none" w:sz="0" w:space="0" w:color="auto"/>
            <w:bottom w:val="none" w:sz="0" w:space="0" w:color="auto"/>
            <w:right w:val="none" w:sz="0" w:space="0" w:color="auto"/>
          </w:divBdr>
          <w:divsChild>
            <w:div w:id="23095110">
              <w:marLeft w:val="0"/>
              <w:marRight w:val="0"/>
              <w:marTop w:val="0"/>
              <w:marBottom w:val="0"/>
              <w:divBdr>
                <w:top w:val="none" w:sz="0" w:space="0" w:color="auto"/>
                <w:left w:val="none" w:sz="0" w:space="0" w:color="auto"/>
                <w:bottom w:val="none" w:sz="0" w:space="0" w:color="auto"/>
                <w:right w:val="none" w:sz="0" w:space="0" w:color="auto"/>
              </w:divBdr>
            </w:div>
          </w:divsChild>
        </w:div>
        <w:div w:id="313293938">
          <w:marLeft w:val="0"/>
          <w:marRight w:val="0"/>
          <w:marTop w:val="0"/>
          <w:marBottom w:val="0"/>
          <w:divBdr>
            <w:top w:val="none" w:sz="0" w:space="0" w:color="auto"/>
            <w:left w:val="none" w:sz="0" w:space="0" w:color="auto"/>
            <w:bottom w:val="none" w:sz="0" w:space="0" w:color="auto"/>
            <w:right w:val="none" w:sz="0" w:space="0" w:color="auto"/>
          </w:divBdr>
        </w:div>
        <w:div w:id="313410314">
          <w:marLeft w:val="0"/>
          <w:marRight w:val="0"/>
          <w:marTop w:val="0"/>
          <w:marBottom w:val="240"/>
          <w:divBdr>
            <w:top w:val="none" w:sz="0" w:space="0" w:color="auto"/>
            <w:left w:val="none" w:sz="0" w:space="0" w:color="auto"/>
            <w:bottom w:val="none" w:sz="0" w:space="0" w:color="auto"/>
            <w:right w:val="none" w:sz="0" w:space="0" w:color="auto"/>
          </w:divBdr>
        </w:div>
        <w:div w:id="313414333">
          <w:marLeft w:val="0"/>
          <w:marRight w:val="0"/>
          <w:marTop w:val="0"/>
          <w:marBottom w:val="125"/>
          <w:divBdr>
            <w:top w:val="none" w:sz="0" w:space="0" w:color="auto"/>
            <w:left w:val="none" w:sz="0" w:space="0" w:color="auto"/>
            <w:bottom w:val="none" w:sz="0" w:space="0" w:color="auto"/>
            <w:right w:val="none" w:sz="0" w:space="0" w:color="auto"/>
          </w:divBdr>
        </w:div>
        <w:div w:id="313414432">
          <w:marLeft w:val="0"/>
          <w:marRight w:val="0"/>
          <w:marTop w:val="0"/>
          <w:marBottom w:val="0"/>
          <w:divBdr>
            <w:top w:val="none" w:sz="0" w:space="0" w:color="auto"/>
            <w:left w:val="none" w:sz="0" w:space="0" w:color="auto"/>
            <w:bottom w:val="none" w:sz="0" w:space="0" w:color="auto"/>
            <w:right w:val="none" w:sz="0" w:space="0" w:color="auto"/>
          </w:divBdr>
        </w:div>
        <w:div w:id="313486289">
          <w:marLeft w:val="0"/>
          <w:marRight w:val="0"/>
          <w:marTop w:val="0"/>
          <w:marBottom w:val="0"/>
          <w:divBdr>
            <w:top w:val="none" w:sz="0" w:space="0" w:color="auto"/>
            <w:left w:val="none" w:sz="0" w:space="0" w:color="auto"/>
            <w:bottom w:val="none" w:sz="0" w:space="0" w:color="auto"/>
            <w:right w:val="none" w:sz="0" w:space="0" w:color="auto"/>
          </w:divBdr>
          <w:divsChild>
            <w:div w:id="352459062">
              <w:marLeft w:val="0"/>
              <w:marRight w:val="0"/>
              <w:marTop w:val="0"/>
              <w:marBottom w:val="0"/>
              <w:divBdr>
                <w:top w:val="none" w:sz="0" w:space="0" w:color="auto"/>
                <w:left w:val="none" w:sz="0" w:space="0" w:color="auto"/>
                <w:bottom w:val="none" w:sz="0" w:space="0" w:color="auto"/>
                <w:right w:val="none" w:sz="0" w:space="0" w:color="auto"/>
              </w:divBdr>
            </w:div>
          </w:divsChild>
        </w:div>
        <w:div w:id="313489893">
          <w:marLeft w:val="-225"/>
          <w:marRight w:val="-225"/>
          <w:marTop w:val="0"/>
          <w:marBottom w:val="0"/>
          <w:divBdr>
            <w:top w:val="none" w:sz="0" w:space="0" w:color="auto"/>
            <w:left w:val="none" w:sz="0" w:space="0" w:color="auto"/>
            <w:bottom w:val="none" w:sz="0" w:space="0" w:color="auto"/>
            <w:right w:val="none" w:sz="0" w:space="0" w:color="auto"/>
          </w:divBdr>
        </w:div>
        <w:div w:id="313679288">
          <w:marLeft w:val="0"/>
          <w:marRight w:val="0"/>
          <w:marTop w:val="0"/>
          <w:marBottom w:val="0"/>
          <w:divBdr>
            <w:top w:val="none" w:sz="0" w:space="0" w:color="auto"/>
            <w:left w:val="none" w:sz="0" w:space="0" w:color="auto"/>
            <w:bottom w:val="none" w:sz="0" w:space="0" w:color="auto"/>
            <w:right w:val="none" w:sz="0" w:space="0" w:color="auto"/>
          </w:divBdr>
        </w:div>
        <w:div w:id="313686384">
          <w:marLeft w:val="0"/>
          <w:marRight w:val="0"/>
          <w:marTop w:val="0"/>
          <w:marBottom w:val="0"/>
          <w:divBdr>
            <w:top w:val="none" w:sz="0" w:space="0" w:color="auto"/>
            <w:left w:val="none" w:sz="0" w:space="0" w:color="auto"/>
            <w:bottom w:val="none" w:sz="0" w:space="0" w:color="auto"/>
            <w:right w:val="none" w:sz="0" w:space="0" w:color="auto"/>
          </w:divBdr>
          <w:divsChild>
            <w:div w:id="581569337">
              <w:marLeft w:val="0"/>
              <w:marRight w:val="0"/>
              <w:marTop w:val="0"/>
              <w:marBottom w:val="0"/>
              <w:divBdr>
                <w:top w:val="none" w:sz="0" w:space="0" w:color="auto"/>
                <w:left w:val="none" w:sz="0" w:space="0" w:color="auto"/>
                <w:bottom w:val="none" w:sz="0" w:space="0" w:color="auto"/>
                <w:right w:val="none" w:sz="0" w:space="0" w:color="auto"/>
              </w:divBdr>
            </w:div>
          </w:divsChild>
        </w:div>
        <w:div w:id="313799219">
          <w:marLeft w:val="0"/>
          <w:marRight w:val="0"/>
          <w:marTop w:val="0"/>
          <w:marBottom w:val="0"/>
          <w:divBdr>
            <w:top w:val="none" w:sz="0" w:space="0" w:color="auto"/>
            <w:left w:val="none" w:sz="0" w:space="0" w:color="auto"/>
            <w:bottom w:val="none" w:sz="0" w:space="0" w:color="auto"/>
            <w:right w:val="none" w:sz="0" w:space="0" w:color="auto"/>
          </w:divBdr>
        </w:div>
        <w:div w:id="313878100">
          <w:marLeft w:val="0"/>
          <w:marRight w:val="0"/>
          <w:marTop w:val="0"/>
          <w:marBottom w:val="0"/>
          <w:divBdr>
            <w:top w:val="none" w:sz="0" w:space="0" w:color="auto"/>
            <w:left w:val="none" w:sz="0" w:space="0" w:color="auto"/>
            <w:bottom w:val="none" w:sz="0" w:space="0" w:color="auto"/>
            <w:right w:val="none" w:sz="0" w:space="0" w:color="auto"/>
          </w:divBdr>
        </w:div>
        <w:div w:id="313918693">
          <w:marLeft w:val="0"/>
          <w:marRight w:val="0"/>
          <w:marTop w:val="0"/>
          <w:marBottom w:val="0"/>
          <w:divBdr>
            <w:top w:val="none" w:sz="0" w:space="0" w:color="auto"/>
            <w:left w:val="none" w:sz="0" w:space="0" w:color="auto"/>
            <w:bottom w:val="none" w:sz="0" w:space="0" w:color="auto"/>
            <w:right w:val="none" w:sz="0" w:space="0" w:color="auto"/>
          </w:divBdr>
        </w:div>
        <w:div w:id="313918714">
          <w:marLeft w:val="0"/>
          <w:marRight w:val="0"/>
          <w:marTop w:val="0"/>
          <w:marBottom w:val="0"/>
          <w:divBdr>
            <w:top w:val="none" w:sz="0" w:space="0" w:color="auto"/>
            <w:left w:val="none" w:sz="0" w:space="0" w:color="auto"/>
            <w:bottom w:val="none" w:sz="0" w:space="0" w:color="auto"/>
            <w:right w:val="none" w:sz="0" w:space="0" w:color="auto"/>
          </w:divBdr>
          <w:divsChild>
            <w:div w:id="296958613">
              <w:marLeft w:val="0"/>
              <w:marRight w:val="75"/>
              <w:marTop w:val="75"/>
              <w:marBottom w:val="0"/>
              <w:divBdr>
                <w:top w:val="none" w:sz="0" w:space="0" w:color="auto"/>
                <w:left w:val="none" w:sz="0" w:space="0" w:color="auto"/>
                <w:bottom w:val="none" w:sz="0" w:space="0" w:color="auto"/>
                <w:right w:val="none" w:sz="0" w:space="0" w:color="auto"/>
              </w:divBdr>
            </w:div>
          </w:divsChild>
        </w:div>
        <w:div w:id="313922726">
          <w:marLeft w:val="0"/>
          <w:marRight w:val="0"/>
          <w:marTop w:val="0"/>
          <w:marBottom w:val="0"/>
          <w:divBdr>
            <w:top w:val="none" w:sz="0" w:space="0" w:color="auto"/>
            <w:left w:val="none" w:sz="0" w:space="0" w:color="auto"/>
            <w:bottom w:val="none" w:sz="0" w:space="0" w:color="auto"/>
            <w:right w:val="none" w:sz="0" w:space="0" w:color="auto"/>
          </w:divBdr>
        </w:div>
        <w:div w:id="313948398">
          <w:marLeft w:val="-150"/>
          <w:marRight w:val="-150"/>
          <w:marTop w:val="0"/>
          <w:marBottom w:val="0"/>
          <w:divBdr>
            <w:top w:val="none" w:sz="0" w:space="0" w:color="auto"/>
            <w:left w:val="none" w:sz="0" w:space="0" w:color="auto"/>
            <w:bottom w:val="none" w:sz="0" w:space="0" w:color="auto"/>
            <w:right w:val="none" w:sz="0" w:space="0" w:color="auto"/>
          </w:divBdr>
          <w:divsChild>
            <w:div w:id="727992698">
              <w:marLeft w:val="0"/>
              <w:marRight w:val="0"/>
              <w:marTop w:val="0"/>
              <w:marBottom w:val="0"/>
              <w:divBdr>
                <w:top w:val="none" w:sz="0" w:space="0" w:color="auto"/>
                <w:left w:val="none" w:sz="0" w:space="0" w:color="auto"/>
                <w:bottom w:val="none" w:sz="0" w:space="0" w:color="auto"/>
                <w:right w:val="none" w:sz="0" w:space="0" w:color="auto"/>
              </w:divBdr>
            </w:div>
          </w:divsChild>
        </w:div>
        <w:div w:id="313991466">
          <w:marLeft w:val="0"/>
          <w:marRight w:val="0"/>
          <w:marTop w:val="0"/>
          <w:marBottom w:val="0"/>
          <w:divBdr>
            <w:top w:val="none" w:sz="0" w:space="0" w:color="auto"/>
            <w:left w:val="none" w:sz="0" w:space="0" w:color="auto"/>
            <w:bottom w:val="none" w:sz="0" w:space="0" w:color="auto"/>
            <w:right w:val="none" w:sz="0" w:space="0" w:color="auto"/>
          </w:divBdr>
        </w:div>
        <w:div w:id="313994358">
          <w:marLeft w:val="-225"/>
          <w:marRight w:val="-225"/>
          <w:marTop w:val="0"/>
          <w:marBottom w:val="0"/>
          <w:divBdr>
            <w:top w:val="none" w:sz="0" w:space="0" w:color="auto"/>
            <w:left w:val="none" w:sz="0" w:space="0" w:color="auto"/>
            <w:bottom w:val="none" w:sz="0" w:space="0" w:color="auto"/>
            <w:right w:val="none" w:sz="0" w:space="0" w:color="auto"/>
          </w:divBdr>
          <w:divsChild>
            <w:div w:id="761143889">
              <w:marLeft w:val="1463"/>
              <w:marRight w:val="0"/>
              <w:marTop w:val="0"/>
              <w:marBottom w:val="0"/>
              <w:divBdr>
                <w:top w:val="none" w:sz="0" w:space="0" w:color="auto"/>
                <w:left w:val="none" w:sz="0" w:space="0" w:color="auto"/>
                <w:bottom w:val="none" w:sz="0" w:space="0" w:color="auto"/>
                <w:right w:val="none" w:sz="0" w:space="0" w:color="auto"/>
              </w:divBdr>
            </w:div>
          </w:divsChild>
        </w:div>
        <w:div w:id="314067474">
          <w:marLeft w:val="0"/>
          <w:marRight w:val="0"/>
          <w:marTop w:val="0"/>
          <w:marBottom w:val="0"/>
          <w:divBdr>
            <w:top w:val="none" w:sz="0" w:space="0" w:color="auto"/>
            <w:left w:val="none" w:sz="0" w:space="0" w:color="auto"/>
            <w:bottom w:val="none" w:sz="0" w:space="0" w:color="auto"/>
            <w:right w:val="none" w:sz="0" w:space="0" w:color="auto"/>
          </w:divBdr>
        </w:div>
        <w:div w:id="314184153">
          <w:marLeft w:val="0"/>
          <w:marRight w:val="0"/>
          <w:marTop w:val="0"/>
          <w:marBottom w:val="0"/>
          <w:divBdr>
            <w:top w:val="none" w:sz="0" w:space="0" w:color="auto"/>
            <w:left w:val="none" w:sz="0" w:space="0" w:color="auto"/>
            <w:bottom w:val="none" w:sz="0" w:space="0" w:color="auto"/>
            <w:right w:val="none" w:sz="0" w:space="0" w:color="auto"/>
          </w:divBdr>
        </w:div>
        <w:div w:id="314188131">
          <w:marLeft w:val="0"/>
          <w:marRight w:val="0"/>
          <w:marTop w:val="0"/>
          <w:marBottom w:val="0"/>
          <w:divBdr>
            <w:top w:val="none" w:sz="0" w:space="0" w:color="auto"/>
            <w:left w:val="none" w:sz="0" w:space="0" w:color="auto"/>
            <w:bottom w:val="none" w:sz="0" w:space="0" w:color="auto"/>
            <w:right w:val="none" w:sz="0" w:space="0" w:color="auto"/>
          </w:divBdr>
          <w:divsChild>
            <w:div w:id="174080979">
              <w:marLeft w:val="0"/>
              <w:marRight w:val="0"/>
              <w:marTop w:val="150"/>
              <w:marBottom w:val="0"/>
              <w:divBdr>
                <w:top w:val="none" w:sz="0" w:space="0" w:color="auto"/>
                <w:left w:val="none" w:sz="0" w:space="0" w:color="auto"/>
                <w:bottom w:val="none" w:sz="0" w:space="0" w:color="auto"/>
                <w:right w:val="none" w:sz="0" w:space="0" w:color="auto"/>
              </w:divBdr>
            </w:div>
          </w:divsChild>
        </w:div>
        <w:div w:id="314188715">
          <w:marLeft w:val="0"/>
          <w:marRight w:val="0"/>
          <w:marTop w:val="0"/>
          <w:marBottom w:val="0"/>
          <w:divBdr>
            <w:top w:val="none" w:sz="0" w:space="0" w:color="auto"/>
            <w:left w:val="none" w:sz="0" w:space="0" w:color="auto"/>
            <w:bottom w:val="none" w:sz="0" w:space="0" w:color="auto"/>
            <w:right w:val="none" w:sz="0" w:space="0" w:color="auto"/>
          </w:divBdr>
        </w:div>
        <w:div w:id="314189608">
          <w:marLeft w:val="0"/>
          <w:marRight w:val="0"/>
          <w:marTop w:val="0"/>
          <w:marBottom w:val="0"/>
          <w:divBdr>
            <w:top w:val="none" w:sz="0" w:space="0" w:color="auto"/>
            <w:left w:val="none" w:sz="0" w:space="0" w:color="auto"/>
            <w:bottom w:val="none" w:sz="0" w:space="0" w:color="auto"/>
            <w:right w:val="none" w:sz="0" w:space="0" w:color="auto"/>
          </w:divBdr>
        </w:div>
        <w:div w:id="314260432">
          <w:marLeft w:val="0"/>
          <w:marRight w:val="0"/>
          <w:marTop w:val="0"/>
          <w:marBottom w:val="0"/>
          <w:divBdr>
            <w:top w:val="single" w:sz="2" w:space="0" w:color="E0E0E0"/>
            <w:left w:val="single" w:sz="2" w:space="0" w:color="E0E0E0"/>
            <w:bottom w:val="single" w:sz="2" w:space="0" w:color="E0E0E0"/>
            <w:right w:val="single" w:sz="2" w:space="0" w:color="E0E0E0"/>
          </w:divBdr>
        </w:div>
        <w:div w:id="314262866">
          <w:marLeft w:val="0"/>
          <w:marRight w:val="0"/>
          <w:marTop w:val="150"/>
          <w:marBottom w:val="0"/>
          <w:divBdr>
            <w:top w:val="none" w:sz="0" w:space="0" w:color="auto"/>
            <w:left w:val="none" w:sz="0" w:space="0" w:color="auto"/>
            <w:bottom w:val="none" w:sz="0" w:space="0" w:color="auto"/>
            <w:right w:val="none" w:sz="0" w:space="0" w:color="auto"/>
          </w:divBdr>
        </w:div>
        <w:div w:id="314341202">
          <w:marLeft w:val="0"/>
          <w:marRight w:val="0"/>
          <w:marTop w:val="0"/>
          <w:marBottom w:val="0"/>
          <w:divBdr>
            <w:top w:val="none" w:sz="0" w:space="0" w:color="auto"/>
            <w:left w:val="none" w:sz="0" w:space="0" w:color="auto"/>
            <w:bottom w:val="none" w:sz="0" w:space="0" w:color="auto"/>
            <w:right w:val="none" w:sz="0" w:space="0" w:color="auto"/>
          </w:divBdr>
          <w:divsChild>
            <w:div w:id="672343840">
              <w:marLeft w:val="0"/>
              <w:marRight w:val="0"/>
              <w:marTop w:val="0"/>
              <w:marBottom w:val="0"/>
              <w:divBdr>
                <w:top w:val="none" w:sz="0" w:space="0" w:color="auto"/>
                <w:left w:val="none" w:sz="0" w:space="0" w:color="auto"/>
                <w:bottom w:val="none" w:sz="0" w:space="0" w:color="auto"/>
                <w:right w:val="none" w:sz="0" w:space="0" w:color="auto"/>
              </w:divBdr>
            </w:div>
          </w:divsChild>
        </w:div>
        <w:div w:id="314378762">
          <w:marLeft w:val="1221"/>
          <w:marRight w:val="0"/>
          <w:marTop w:val="0"/>
          <w:marBottom w:val="0"/>
          <w:divBdr>
            <w:top w:val="none" w:sz="0" w:space="0" w:color="auto"/>
            <w:left w:val="none" w:sz="0" w:space="0" w:color="auto"/>
            <w:bottom w:val="none" w:sz="0" w:space="0" w:color="auto"/>
            <w:right w:val="none" w:sz="0" w:space="0" w:color="auto"/>
          </w:divBdr>
          <w:divsChild>
            <w:div w:id="499203470">
              <w:blockQuote w:val="1"/>
              <w:marLeft w:val="0"/>
              <w:marRight w:val="0"/>
              <w:marTop w:val="250"/>
              <w:marBottom w:val="250"/>
              <w:divBdr>
                <w:top w:val="none" w:sz="0" w:space="0" w:color="auto"/>
                <w:left w:val="single" w:sz="24" w:space="13" w:color="C4E0A6"/>
                <w:bottom w:val="none" w:sz="0" w:space="0" w:color="auto"/>
                <w:right w:val="none" w:sz="0" w:space="0" w:color="auto"/>
              </w:divBdr>
            </w:div>
          </w:divsChild>
        </w:div>
        <w:div w:id="314381281">
          <w:marLeft w:val="0"/>
          <w:marRight w:val="0"/>
          <w:marTop w:val="0"/>
          <w:marBottom w:val="240"/>
          <w:divBdr>
            <w:top w:val="none" w:sz="0" w:space="0" w:color="auto"/>
            <w:left w:val="none" w:sz="0" w:space="0" w:color="auto"/>
            <w:bottom w:val="none" w:sz="0" w:space="0" w:color="auto"/>
            <w:right w:val="none" w:sz="0" w:space="0" w:color="auto"/>
          </w:divBdr>
        </w:div>
        <w:div w:id="314383231">
          <w:marLeft w:val="0"/>
          <w:marRight w:val="0"/>
          <w:marTop w:val="0"/>
          <w:marBottom w:val="0"/>
          <w:divBdr>
            <w:top w:val="none" w:sz="0" w:space="0" w:color="auto"/>
            <w:left w:val="none" w:sz="0" w:space="0" w:color="auto"/>
            <w:bottom w:val="none" w:sz="0" w:space="0" w:color="auto"/>
            <w:right w:val="none" w:sz="0" w:space="0" w:color="auto"/>
          </w:divBdr>
          <w:divsChild>
            <w:div w:id="297494371">
              <w:marLeft w:val="0"/>
              <w:marRight w:val="0"/>
              <w:marTop w:val="0"/>
              <w:marBottom w:val="150"/>
              <w:divBdr>
                <w:top w:val="none" w:sz="0" w:space="0" w:color="auto"/>
                <w:left w:val="none" w:sz="0" w:space="0" w:color="auto"/>
                <w:bottom w:val="none" w:sz="0" w:space="0" w:color="auto"/>
                <w:right w:val="none" w:sz="0" w:space="0" w:color="auto"/>
              </w:divBdr>
            </w:div>
          </w:divsChild>
        </w:div>
        <w:div w:id="314454156">
          <w:marLeft w:val="0"/>
          <w:marRight w:val="0"/>
          <w:marTop w:val="0"/>
          <w:marBottom w:val="0"/>
          <w:divBdr>
            <w:top w:val="none" w:sz="0" w:space="0" w:color="auto"/>
            <w:left w:val="none" w:sz="0" w:space="0" w:color="auto"/>
            <w:bottom w:val="none" w:sz="0" w:space="0" w:color="auto"/>
            <w:right w:val="none" w:sz="0" w:space="0" w:color="auto"/>
          </w:divBdr>
        </w:div>
        <w:div w:id="314460243">
          <w:marLeft w:val="0"/>
          <w:marRight w:val="0"/>
          <w:marTop w:val="0"/>
          <w:marBottom w:val="0"/>
          <w:divBdr>
            <w:top w:val="none" w:sz="0" w:space="0" w:color="auto"/>
            <w:left w:val="none" w:sz="0" w:space="0" w:color="auto"/>
            <w:bottom w:val="none" w:sz="0" w:space="0" w:color="auto"/>
            <w:right w:val="none" w:sz="0" w:space="0" w:color="auto"/>
          </w:divBdr>
        </w:div>
        <w:div w:id="314572856">
          <w:marLeft w:val="1002"/>
          <w:marRight w:val="0"/>
          <w:marTop w:val="0"/>
          <w:marBottom w:val="0"/>
          <w:divBdr>
            <w:top w:val="none" w:sz="0" w:space="0" w:color="auto"/>
            <w:left w:val="none" w:sz="0" w:space="0" w:color="auto"/>
            <w:bottom w:val="none" w:sz="0" w:space="0" w:color="auto"/>
            <w:right w:val="none" w:sz="0" w:space="0" w:color="auto"/>
          </w:divBdr>
          <w:divsChild>
            <w:div w:id="595215769">
              <w:marLeft w:val="0"/>
              <w:marRight w:val="0"/>
              <w:marTop w:val="0"/>
              <w:marBottom w:val="0"/>
              <w:divBdr>
                <w:top w:val="none" w:sz="0" w:space="0" w:color="auto"/>
                <w:left w:val="none" w:sz="0" w:space="0" w:color="auto"/>
                <w:bottom w:val="none" w:sz="0" w:space="0" w:color="auto"/>
                <w:right w:val="none" w:sz="0" w:space="0" w:color="auto"/>
              </w:divBdr>
            </w:div>
          </w:divsChild>
        </w:div>
        <w:div w:id="314646184">
          <w:marLeft w:val="0"/>
          <w:marRight w:val="0"/>
          <w:marTop w:val="0"/>
          <w:marBottom w:val="450"/>
          <w:divBdr>
            <w:top w:val="none" w:sz="0" w:space="0" w:color="auto"/>
            <w:left w:val="none" w:sz="0" w:space="0" w:color="auto"/>
            <w:bottom w:val="none" w:sz="0" w:space="0" w:color="auto"/>
            <w:right w:val="none" w:sz="0" w:space="0" w:color="auto"/>
          </w:divBdr>
          <w:divsChild>
            <w:div w:id="257908900">
              <w:marLeft w:val="0"/>
              <w:marRight w:val="225"/>
              <w:marTop w:val="0"/>
              <w:marBottom w:val="0"/>
              <w:divBdr>
                <w:top w:val="none" w:sz="0" w:space="0" w:color="auto"/>
                <w:left w:val="none" w:sz="0" w:space="0" w:color="auto"/>
                <w:bottom w:val="none" w:sz="0" w:space="0" w:color="auto"/>
                <w:right w:val="none" w:sz="0" w:space="0" w:color="auto"/>
              </w:divBdr>
            </w:div>
            <w:div w:id="647512859">
              <w:marLeft w:val="0"/>
              <w:marRight w:val="0"/>
              <w:marTop w:val="0"/>
              <w:marBottom w:val="75"/>
              <w:divBdr>
                <w:top w:val="none" w:sz="0" w:space="0" w:color="auto"/>
                <w:left w:val="none" w:sz="0" w:space="0" w:color="auto"/>
                <w:bottom w:val="none" w:sz="0" w:space="0" w:color="auto"/>
                <w:right w:val="none" w:sz="0" w:space="0" w:color="auto"/>
              </w:divBdr>
            </w:div>
          </w:divsChild>
        </w:div>
        <w:div w:id="314647669">
          <w:marLeft w:val="0"/>
          <w:marRight w:val="0"/>
          <w:marTop w:val="0"/>
          <w:marBottom w:val="0"/>
          <w:divBdr>
            <w:top w:val="none" w:sz="0" w:space="0" w:color="auto"/>
            <w:left w:val="none" w:sz="0" w:space="0" w:color="auto"/>
            <w:bottom w:val="none" w:sz="0" w:space="0" w:color="auto"/>
            <w:right w:val="none" w:sz="0" w:space="0" w:color="auto"/>
          </w:divBdr>
        </w:div>
        <w:div w:id="314649431">
          <w:marLeft w:val="0"/>
          <w:marRight w:val="0"/>
          <w:marTop w:val="0"/>
          <w:marBottom w:val="0"/>
          <w:divBdr>
            <w:top w:val="none" w:sz="0" w:space="0" w:color="auto"/>
            <w:left w:val="none" w:sz="0" w:space="0" w:color="auto"/>
            <w:bottom w:val="none" w:sz="0" w:space="0" w:color="auto"/>
            <w:right w:val="none" w:sz="0" w:space="0" w:color="auto"/>
          </w:divBdr>
        </w:div>
        <w:div w:id="314720103">
          <w:marLeft w:val="0"/>
          <w:marRight w:val="0"/>
          <w:marTop w:val="0"/>
          <w:marBottom w:val="0"/>
          <w:divBdr>
            <w:top w:val="none" w:sz="0" w:space="0" w:color="auto"/>
            <w:left w:val="none" w:sz="0" w:space="0" w:color="auto"/>
            <w:bottom w:val="none" w:sz="0" w:space="0" w:color="auto"/>
            <w:right w:val="none" w:sz="0" w:space="0" w:color="auto"/>
          </w:divBdr>
        </w:div>
        <w:div w:id="314728264">
          <w:marLeft w:val="0"/>
          <w:marRight w:val="0"/>
          <w:marTop w:val="0"/>
          <w:marBottom w:val="0"/>
          <w:divBdr>
            <w:top w:val="none" w:sz="0" w:space="0" w:color="auto"/>
            <w:left w:val="none" w:sz="0" w:space="0" w:color="auto"/>
            <w:bottom w:val="none" w:sz="0" w:space="0" w:color="auto"/>
            <w:right w:val="none" w:sz="0" w:space="0" w:color="auto"/>
          </w:divBdr>
        </w:div>
        <w:div w:id="314770978">
          <w:marLeft w:val="0"/>
          <w:marRight w:val="0"/>
          <w:marTop w:val="0"/>
          <w:marBottom w:val="300"/>
          <w:divBdr>
            <w:top w:val="none" w:sz="0" w:space="0" w:color="auto"/>
            <w:left w:val="none" w:sz="0" w:space="0" w:color="auto"/>
            <w:bottom w:val="none" w:sz="0" w:space="0" w:color="auto"/>
            <w:right w:val="none" w:sz="0" w:space="0" w:color="auto"/>
          </w:divBdr>
        </w:div>
        <w:div w:id="314797383">
          <w:marLeft w:val="0"/>
          <w:marRight w:val="0"/>
          <w:marTop w:val="0"/>
          <w:marBottom w:val="0"/>
          <w:divBdr>
            <w:top w:val="none" w:sz="0" w:space="0" w:color="auto"/>
            <w:left w:val="none" w:sz="0" w:space="0" w:color="auto"/>
            <w:bottom w:val="none" w:sz="0" w:space="0" w:color="auto"/>
            <w:right w:val="none" w:sz="0" w:space="0" w:color="auto"/>
          </w:divBdr>
        </w:div>
        <w:div w:id="314842383">
          <w:marLeft w:val="0"/>
          <w:marRight w:val="0"/>
          <w:marTop w:val="0"/>
          <w:marBottom w:val="0"/>
          <w:divBdr>
            <w:top w:val="single" w:sz="4" w:space="6" w:color="999999"/>
            <w:left w:val="none" w:sz="0" w:space="0" w:color="auto"/>
            <w:bottom w:val="single" w:sz="4" w:space="0" w:color="999999"/>
            <w:right w:val="none" w:sz="0" w:space="0" w:color="auto"/>
          </w:divBdr>
          <w:divsChild>
            <w:div w:id="379327109">
              <w:marLeft w:val="0"/>
              <w:marRight w:val="0"/>
              <w:marTop w:val="0"/>
              <w:marBottom w:val="0"/>
              <w:divBdr>
                <w:top w:val="none" w:sz="0" w:space="0" w:color="auto"/>
                <w:left w:val="none" w:sz="0" w:space="0" w:color="auto"/>
                <w:bottom w:val="none" w:sz="0" w:space="0" w:color="auto"/>
                <w:right w:val="none" w:sz="0" w:space="0" w:color="auto"/>
              </w:divBdr>
            </w:div>
          </w:divsChild>
        </w:div>
        <w:div w:id="314845533">
          <w:marLeft w:val="0"/>
          <w:marRight w:val="0"/>
          <w:marTop w:val="0"/>
          <w:marBottom w:val="0"/>
          <w:divBdr>
            <w:top w:val="none" w:sz="0" w:space="0" w:color="auto"/>
            <w:left w:val="none" w:sz="0" w:space="0" w:color="auto"/>
            <w:bottom w:val="none" w:sz="0" w:space="0" w:color="auto"/>
            <w:right w:val="none" w:sz="0" w:space="0" w:color="auto"/>
          </w:divBdr>
          <w:divsChild>
            <w:div w:id="675961606">
              <w:marLeft w:val="0"/>
              <w:marRight w:val="0"/>
              <w:marTop w:val="0"/>
              <w:marBottom w:val="150"/>
              <w:divBdr>
                <w:top w:val="none" w:sz="0" w:space="0" w:color="auto"/>
                <w:left w:val="none" w:sz="0" w:space="0" w:color="auto"/>
                <w:bottom w:val="none" w:sz="0" w:space="0" w:color="auto"/>
                <w:right w:val="none" w:sz="0" w:space="0" w:color="auto"/>
              </w:divBdr>
            </w:div>
          </w:divsChild>
        </w:div>
        <w:div w:id="314846981">
          <w:marLeft w:val="1221"/>
          <w:marRight w:val="0"/>
          <w:marTop w:val="0"/>
          <w:marBottom w:val="0"/>
          <w:divBdr>
            <w:top w:val="none" w:sz="0" w:space="0" w:color="auto"/>
            <w:left w:val="none" w:sz="0" w:space="0" w:color="auto"/>
            <w:bottom w:val="none" w:sz="0" w:space="0" w:color="auto"/>
            <w:right w:val="none" w:sz="0" w:space="0" w:color="auto"/>
          </w:divBdr>
        </w:div>
        <w:div w:id="314921761">
          <w:marLeft w:val="0"/>
          <w:marRight w:val="0"/>
          <w:marTop w:val="0"/>
          <w:marBottom w:val="0"/>
          <w:divBdr>
            <w:top w:val="none" w:sz="0" w:space="0" w:color="auto"/>
            <w:left w:val="none" w:sz="0" w:space="0" w:color="auto"/>
            <w:bottom w:val="none" w:sz="0" w:space="0" w:color="auto"/>
            <w:right w:val="none" w:sz="0" w:space="0" w:color="auto"/>
          </w:divBdr>
        </w:div>
        <w:div w:id="314989840">
          <w:marLeft w:val="0"/>
          <w:marRight w:val="0"/>
          <w:marTop w:val="125"/>
          <w:marBottom w:val="250"/>
          <w:divBdr>
            <w:top w:val="single" w:sz="4" w:space="9" w:color="EAEAEA"/>
            <w:left w:val="single" w:sz="4" w:space="9" w:color="EAEAEA"/>
            <w:bottom w:val="single" w:sz="4" w:space="9" w:color="EAEAEA"/>
            <w:right w:val="single" w:sz="4" w:space="9" w:color="EAEAEA"/>
          </w:divBdr>
        </w:div>
        <w:div w:id="314990248">
          <w:marLeft w:val="0"/>
          <w:marRight w:val="0"/>
          <w:marTop w:val="0"/>
          <w:marBottom w:val="0"/>
          <w:divBdr>
            <w:top w:val="none" w:sz="0" w:space="0" w:color="auto"/>
            <w:left w:val="none" w:sz="0" w:space="0" w:color="auto"/>
            <w:bottom w:val="none" w:sz="0" w:space="0" w:color="auto"/>
            <w:right w:val="none" w:sz="0" w:space="0" w:color="auto"/>
          </w:divBdr>
        </w:div>
        <w:div w:id="315040299">
          <w:marLeft w:val="0"/>
          <w:marRight w:val="0"/>
          <w:marTop w:val="0"/>
          <w:marBottom w:val="0"/>
          <w:divBdr>
            <w:top w:val="none" w:sz="0" w:space="0" w:color="auto"/>
            <w:left w:val="none" w:sz="0" w:space="0" w:color="auto"/>
            <w:bottom w:val="none" w:sz="0" w:space="0" w:color="auto"/>
            <w:right w:val="none" w:sz="0" w:space="0" w:color="auto"/>
          </w:divBdr>
        </w:div>
        <w:div w:id="315040320">
          <w:marLeft w:val="0"/>
          <w:marRight w:val="450"/>
          <w:marTop w:val="0"/>
          <w:marBottom w:val="150"/>
          <w:divBdr>
            <w:top w:val="none" w:sz="0" w:space="0" w:color="auto"/>
            <w:left w:val="none" w:sz="0" w:space="0" w:color="auto"/>
            <w:bottom w:val="none" w:sz="0" w:space="0" w:color="auto"/>
            <w:right w:val="none" w:sz="0" w:space="0" w:color="auto"/>
          </w:divBdr>
          <w:divsChild>
            <w:div w:id="429088285">
              <w:marLeft w:val="0"/>
              <w:marRight w:val="0"/>
              <w:marTop w:val="0"/>
              <w:marBottom w:val="0"/>
              <w:divBdr>
                <w:top w:val="none" w:sz="0" w:space="0" w:color="auto"/>
                <w:left w:val="none" w:sz="0" w:space="0" w:color="auto"/>
                <w:bottom w:val="none" w:sz="0" w:space="0" w:color="auto"/>
                <w:right w:val="none" w:sz="0" w:space="0" w:color="auto"/>
              </w:divBdr>
            </w:div>
          </w:divsChild>
        </w:div>
        <w:div w:id="315106832">
          <w:marLeft w:val="0"/>
          <w:marRight w:val="0"/>
          <w:marTop w:val="0"/>
          <w:marBottom w:val="0"/>
          <w:divBdr>
            <w:top w:val="none" w:sz="0" w:space="0" w:color="auto"/>
            <w:left w:val="none" w:sz="0" w:space="0" w:color="auto"/>
            <w:bottom w:val="none" w:sz="0" w:space="0" w:color="auto"/>
            <w:right w:val="none" w:sz="0" w:space="0" w:color="auto"/>
          </w:divBdr>
          <w:divsChild>
            <w:div w:id="379207368">
              <w:marLeft w:val="0"/>
              <w:marRight w:val="0"/>
              <w:marTop w:val="0"/>
              <w:marBottom w:val="0"/>
              <w:divBdr>
                <w:top w:val="none" w:sz="0" w:space="0" w:color="auto"/>
                <w:left w:val="none" w:sz="0" w:space="0" w:color="auto"/>
                <w:bottom w:val="none" w:sz="0" w:space="0" w:color="auto"/>
                <w:right w:val="none" w:sz="0" w:space="0" w:color="auto"/>
              </w:divBdr>
            </w:div>
          </w:divsChild>
        </w:div>
        <w:div w:id="315185403">
          <w:marLeft w:val="0"/>
          <w:marRight w:val="0"/>
          <w:marTop w:val="0"/>
          <w:marBottom w:val="0"/>
          <w:divBdr>
            <w:top w:val="none" w:sz="0" w:space="0" w:color="auto"/>
            <w:left w:val="none" w:sz="0" w:space="0" w:color="auto"/>
            <w:bottom w:val="none" w:sz="0" w:space="0" w:color="auto"/>
            <w:right w:val="none" w:sz="0" w:space="0" w:color="auto"/>
          </w:divBdr>
        </w:div>
        <w:div w:id="315189187">
          <w:marLeft w:val="0"/>
          <w:marRight w:val="0"/>
          <w:marTop w:val="0"/>
          <w:marBottom w:val="0"/>
          <w:divBdr>
            <w:top w:val="none" w:sz="0" w:space="0" w:color="auto"/>
            <w:left w:val="none" w:sz="0" w:space="0" w:color="auto"/>
            <w:bottom w:val="none" w:sz="0" w:space="0" w:color="auto"/>
            <w:right w:val="none" w:sz="0" w:space="0" w:color="auto"/>
          </w:divBdr>
        </w:div>
        <w:div w:id="315190615">
          <w:marLeft w:val="0"/>
          <w:marRight w:val="0"/>
          <w:marTop w:val="0"/>
          <w:marBottom w:val="0"/>
          <w:divBdr>
            <w:top w:val="none" w:sz="0" w:space="0" w:color="auto"/>
            <w:left w:val="none" w:sz="0" w:space="0" w:color="auto"/>
            <w:bottom w:val="none" w:sz="0" w:space="0" w:color="auto"/>
            <w:right w:val="none" w:sz="0" w:space="0" w:color="auto"/>
          </w:divBdr>
        </w:div>
        <w:div w:id="315230648">
          <w:marLeft w:val="0"/>
          <w:marRight w:val="0"/>
          <w:marTop w:val="0"/>
          <w:marBottom w:val="0"/>
          <w:divBdr>
            <w:top w:val="none" w:sz="0" w:space="0" w:color="auto"/>
            <w:left w:val="none" w:sz="0" w:space="0" w:color="auto"/>
            <w:bottom w:val="none" w:sz="0" w:space="0" w:color="auto"/>
            <w:right w:val="none" w:sz="0" w:space="0" w:color="auto"/>
          </w:divBdr>
        </w:div>
        <w:div w:id="315232567">
          <w:marLeft w:val="-225"/>
          <w:marRight w:val="-225"/>
          <w:marTop w:val="0"/>
          <w:marBottom w:val="0"/>
          <w:divBdr>
            <w:top w:val="none" w:sz="0" w:space="0" w:color="auto"/>
            <w:left w:val="none" w:sz="0" w:space="0" w:color="auto"/>
            <w:bottom w:val="none" w:sz="0" w:space="0" w:color="auto"/>
            <w:right w:val="none" w:sz="0" w:space="0" w:color="auto"/>
          </w:divBdr>
          <w:divsChild>
            <w:div w:id="785001122">
              <w:marLeft w:val="1463"/>
              <w:marRight w:val="0"/>
              <w:marTop w:val="0"/>
              <w:marBottom w:val="0"/>
              <w:divBdr>
                <w:top w:val="none" w:sz="0" w:space="0" w:color="auto"/>
                <w:left w:val="none" w:sz="0" w:space="0" w:color="auto"/>
                <w:bottom w:val="none" w:sz="0" w:space="0" w:color="auto"/>
                <w:right w:val="none" w:sz="0" w:space="0" w:color="auto"/>
              </w:divBdr>
            </w:div>
          </w:divsChild>
        </w:div>
        <w:div w:id="315377644">
          <w:marLeft w:val="0"/>
          <w:marRight w:val="0"/>
          <w:marTop w:val="0"/>
          <w:marBottom w:val="0"/>
          <w:divBdr>
            <w:top w:val="none" w:sz="0" w:space="0" w:color="auto"/>
            <w:left w:val="none" w:sz="0" w:space="0" w:color="auto"/>
            <w:bottom w:val="none" w:sz="0" w:space="0" w:color="auto"/>
            <w:right w:val="none" w:sz="0" w:space="0" w:color="auto"/>
          </w:divBdr>
        </w:div>
        <w:div w:id="315572176">
          <w:marLeft w:val="0"/>
          <w:marRight w:val="0"/>
          <w:marTop w:val="0"/>
          <w:marBottom w:val="0"/>
          <w:divBdr>
            <w:top w:val="dotted" w:sz="6" w:space="4" w:color="EBEBEB"/>
            <w:left w:val="none" w:sz="0" w:space="8" w:color="auto"/>
            <w:bottom w:val="dotted" w:sz="6" w:space="4" w:color="EBEBEB"/>
            <w:right w:val="none" w:sz="0" w:space="8" w:color="auto"/>
          </w:divBdr>
        </w:div>
        <w:div w:id="315648585">
          <w:marLeft w:val="0"/>
          <w:marRight w:val="0"/>
          <w:marTop w:val="0"/>
          <w:marBottom w:val="75"/>
          <w:divBdr>
            <w:top w:val="none" w:sz="0" w:space="0" w:color="auto"/>
            <w:left w:val="none" w:sz="0" w:space="0" w:color="auto"/>
            <w:bottom w:val="none" w:sz="0" w:space="0" w:color="auto"/>
            <w:right w:val="none" w:sz="0" w:space="0" w:color="auto"/>
          </w:divBdr>
        </w:div>
        <w:div w:id="315692206">
          <w:marLeft w:val="0"/>
          <w:marRight w:val="75"/>
          <w:marTop w:val="75"/>
          <w:marBottom w:val="0"/>
          <w:divBdr>
            <w:top w:val="none" w:sz="0" w:space="0" w:color="auto"/>
            <w:left w:val="none" w:sz="0" w:space="0" w:color="auto"/>
            <w:bottom w:val="none" w:sz="0" w:space="0" w:color="auto"/>
            <w:right w:val="none" w:sz="0" w:space="0" w:color="auto"/>
          </w:divBdr>
        </w:div>
        <w:div w:id="315765254">
          <w:marLeft w:val="0"/>
          <w:marRight w:val="0"/>
          <w:marTop w:val="0"/>
          <w:marBottom w:val="0"/>
          <w:divBdr>
            <w:top w:val="none" w:sz="0" w:space="0" w:color="auto"/>
            <w:left w:val="none" w:sz="0" w:space="0" w:color="auto"/>
            <w:bottom w:val="none" w:sz="0" w:space="0" w:color="auto"/>
            <w:right w:val="none" w:sz="0" w:space="0" w:color="auto"/>
          </w:divBdr>
          <w:divsChild>
            <w:div w:id="81995398">
              <w:marLeft w:val="0"/>
              <w:marRight w:val="0"/>
              <w:marTop w:val="0"/>
              <w:marBottom w:val="240"/>
              <w:divBdr>
                <w:top w:val="none" w:sz="0" w:space="0" w:color="auto"/>
                <w:left w:val="none" w:sz="0" w:space="0" w:color="auto"/>
                <w:bottom w:val="none" w:sz="0" w:space="0" w:color="auto"/>
                <w:right w:val="none" w:sz="0" w:space="0" w:color="auto"/>
              </w:divBdr>
            </w:div>
            <w:div w:id="223175494">
              <w:marLeft w:val="-300"/>
              <w:marRight w:val="-300"/>
              <w:marTop w:val="0"/>
              <w:marBottom w:val="450"/>
              <w:divBdr>
                <w:top w:val="none" w:sz="0" w:space="0" w:color="auto"/>
                <w:left w:val="none" w:sz="0" w:space="0" w:color="auto"/>
                <w:bottom w:val="none" w:sz="0" w:space="0" w:color="auto"/>
                <w:right w:val="none" w:sz="0" w:space="0" w:color="auto"/>
              </w:divBdr>
            </w:div>
            <w:div w:id="327288606">
              <w:marLeft w:val="0"/>
              <w:marRight w:val="0"/>
              <w:marTop w:val="0"/>
              <w:marBottom w:val="240"/>
              <w:divBdr>
                <w:top w:val="none" w:sz="0" w:space="0" w:color="auto"/>
                <w:left w:val="none" w:sz="0" w:space="0" w:color="auto"/>
                <w:bottom w:val="none" w:sz="0" w:space="0" w:color="auto"/>
                <w:right w:val="none" w:sz="0" w:space="0" w:color="auto"/>
              </w:divBdr>
            </w:div>
            <w:div w:id="712464679">
              <w:marLeft w:val="0"/>
              <w:marRight w:val="0"/>
              <w:marTop w:val="0"/>
              <w:marBottom w:val="240"/>
              <w:divBdr>
                <w:top w:val="none" w:sz="0" w:space="0" w:color="auto"/>
                <w:left w:val="none" w:sz="0" w:space="0" w:color="auto"/>
                <w:bottom w:val="none" w:sz="0" w:space="0" w:color="auto"/>
                <w:right w:val="none" w:sz="0" w:space="0" w:color="auto"/>
              </w:divBdr>
              <w:divsChild>
                <w:div w:id="35816617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 w:id="315766972">
          <w:marLeft w:val="0"/>
          <w:marRight w:val="0"/>
          <w:marTop w:val="0"/>
          <w:marBottom w:val="0"/>
          <w:divBdr>
            <w:top w:val="none" w:sz="0" w:space="0" w:color="auto"/>
            <w:left w:val="none" w:sz="0" w:space="0" w:color="auto"/>
            <w:bottom w:val="none" w:sz="0" w:space="0" w:color="auto"/>
            <w:right w:val="none" w:sz="0" w:space="0" w:color="auto"/>
          </w:divBdr>
        </w:div>
        <w:div w:id="315839996">
          <w:marLeft w:val="-188"/>
          <w:marRight w:val="-188"/>
          <w:marTop w:val="0"/>
          <w:marBottom w:val="0"/>
          <w:divBdr>
            <w:top w:val="none" w:sz="0" w:space="0" w:color="auto"/>
            <w:left w:val="none" w:sz="0" w:space="0" w:color="auto"/>
            <w:bottom w:val="none" w:sz="0" w:space="0" w:color="auto"/>
            <w:right w:val="none" w:sz="0" w:space="0" w:color="auto"/>
          </w:divBdr>
          <w:divsChild>
            <w:div w:id="230236016">
              <w:marLeft w:val="1221"/>
              <w:marRight w:val="0"/>
              <w:marTop w:val="0"/>
              <w:marBottom w:val="0"/>
              <w:divBdr>
                <w:top w:val="none" w:sz="0" w:space="0" w:color="auto"/>
                <w:left w:val="none" w:sz="0" w:space="0" w:color="auto"/>
                <w:bottom w:val="none" w:sz="0" w:space="0" w:color="auto"/>
                <w:right w:val="none" w:sz="0" w:space="0" w:color="auto"/>
              </w:divBdr>
              <w:divsChild>
                <w:div w:id="429592440">
                  <w:marLeft w:val="0"/>
                  <w:marRight w:val="0"/>
                  <w:marTop w:val="0"/>
                  <w:marBottom w:val="0"/>
                  <w:divBdr>
                    <w:top w:val="none" w:sz="0" w:space="0" w:color="auto"/>
                    <w:left w:val="none" w:sz="0" w:space="0" w:color="auto"/>
                    <w:bottom w:val="none" w:sz="0" w:space="0" w:color="auto"/>
                    <w:right w:val="none" w:sz="0" w:space="0" w:color="auto"/>
                  </w:divBdr>
                </w:div>
              </w:divsChild>
            </w:div>
            <w:div w:id="325787621">
              <w:marLeft w:val="0"/>
              <w:marRight w:val="0"/>
              <w:marTop w:val="0"/>
              <w:marBottom w:val="0"/>
              <w:divBdr>
                <w:top w:val="none" w:sz="0" w:space="0" w:color="auto"/>
                <w:left w:val="none" w:sz="0" w:space="0" w:color="auto"/>
                <w:bottom w:val="none" w:sz="0" w:space="0" w:color="auto"/>
                <w:right w:val="none" w:sz="0" w:space="0" w:color="auto"/>
              </w:divBdr>
              <w:divsChild>
                <w:div w:id="52861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4819">
          <w:marLeft w:val="1221"/>
          <w:marRight w:val="0"/>
          <w:marTop w:val="0"/>
          <w:marBottom w:val="0"/>
          <w:divBdr>
            <w:top w:val="none" w:sz="0" w:space="0" w:color="auto"/>
            <w:left w:val="none" w:sz="0" w:space="0" w:color="auto"/>
            <w:bottom w:val="none" w:sz="0" w:space="0" w:color="auto"/>
            <w:right w:val="none" w:sz="0" w:space="0" w:color="auto"/>
          </w:divBdr>
        </w:div>
        <w:div w:id="315884736">
          <w:marLeft w:val="1463"/>
          <w:marRight w:val="0"/>
          <w:marTop w:val="0"/>
          <w:marBottom w:val="0"/>
          <w:divBdr>
            <w:top w:val="none" w:sz="0" w:space="0" w:color="auto"/>
            <w:left w:val="none" w:sz="0" w:space="0" w:color="auto"/>
            <w:bottom w:val="none" w:sz="0" w:space="0" w:color="auto"/>
            <w:right w:val="none" w:sz="0" w:space="0" w:color="auto"/>
          </w:divBdr>
        </w:div>
        <w:div w:id="315961717">
          <w:marLeft w:val="0"/>
          <w:marRight w:val="0"/>
          <w:marTop w:val="0"/>
          <w:marBottom w:val="0"/>
          <w:divBdr>
            <w:top w:val="none" w:sz="0" w:space="0" w:color="auto"/>
            <w:left w:val="none" w:sz="0" w:space="0" w:color="auto"/>
            <w:bottom w:val="none" w:sz="0" w:space="0" w:color="auto"/>
            <w:right w:val="none" w:sz="0" w:space="0" w:color="auto"/>
          </w:divBdr>
        </w:div>
        <w:div w:id="316033822">
          <w:marLeft w:val="0"/>
          <w:marRight w:val="0"/>
          <w:marTop w:val="150"/>
          <w:marBottom w:val="0"/>
          <w:divBdr>
            <w:top w:val="none" w:sz="0" w:space="0" w:color="auto"/>
            <w:left w:val="none" w:sz="0" w:space="0" w:color="auto"/>
            <w:bottom w:val="none" w:sz="0" w:space="0" w:color="auto"/>
            <w:right w:val="none" w:sz="0" w:space="0" w:color="auto"/>
          </w:divBdr>
          <w:divsChild>
            <w:div w:id="124550106">
              <w:marLeft w:val="0"/>
              <w:marRight w:val="0"/>
              <w:marTop w:val="0"/>
              <w:marBottom w:val="150"/>
              <w:divBdr>
                <w:top w:val="none" w:sz="0" w:space="0" w:color="auto"/>
                <w:left w:val="none" w:sz="0" w:space="0" w:color="auto"/>
                <w:bottom w:val="none" w:sz="0" w:space="0" w:color="auto"/>
                <w:right w:val="none" w:sz="0" w:space="0" w:color="auto"/>
              </w:divBdr>
            </w:div>
          </w:divsChild>
        </w:div>
        <w:div w:id="316150422">
          <w:marLeft w:val="-225"/>
          <w:marRight w:val="-225"/>
          <w:marTop w:val="0"/>
          <w:marBottom w:val="0"/>
          <w:divBdr>
            <w:top w:val="none" w:sz="0" w:space="0" w:color="auto"/>
            <w:left w:val="none" w:sz="0" w:space="0" w:color="auto"/>
            <w:bottom w:val="none" w:sz="0" w:space="0" w:color="auto"/>
            <w:right w:val="none" w:sz="0" w:space="0" w:color="auto"/>
          </w:divBdr>
        </w:div>
        <w:div w:id="316225755">
          <w:marLeft w:val="0"/>
          <w:marRight w:val="0"/>
          <w:marTop w:val="225"/>
          <w:marBottom w:val="0"/>
          <w:divBdr>
            <w:top w:val="none" w:sz="0" w:space="0" w:color="auto"/>
            <w:left w:val="none" w:sz="0" w:space="0" w:color="auto"/>
            <w:bottom w:val="none" w:sz="0" w:space="0" w:color="auto"/>
            <w:right w:val="none" w:sz="0" w:space="0" w:color="auto"/>
          </w:divBdr>
        </w:div>
        <w:div w:id="316300525">
          <w:marLeft w:val="0"/>
          <w:marRight w:val="0"/>
          <w:marTop w:val="0"/>
          <w:marBottom w:val="75"/>
          <w:divBdr>
            <w:top w:val="none" w:sz="0" w:space="0" w:color="auto"/>
            <w:left w:val="none" w:sz="0" w:space="0" w:color="auto"/>
            <w:bottom w:val="none" w:sz="0" w:space="0" w:color="auto"/>
            <w:right w:val="none" w:sz="0" w:space="0" w:color="auto"/>
          </w:divBdr>
        </w:div>
        <w:div w:id="316423027">
          <w:marLeft w:val="0"/>
          <w:marRight w:val="0"/>
          <w:marTop w:val="0"/>
          <w:marBottom w:val="0"/>
          <w:divBdr>
            <w:top w:val="none" w:sz="0" w:space="0" w:color="auto"/>
            <w:left w:val="none" w:sz="0" w:space="0" w:color="auto"/>
            <w:bottom w:val="none" w:sz="0" w:space="0" w:color="auto"/>
            <w:right w:val="none" w:sz="0" w:space="0" w:color="auto"/>
          </w:divBdr>
          <w:divsChild>
            <w:div w:id="596980209">
              <w:marLeft w:val="0"/>
              <w:marRight w:val="0"/>
              <w:marTop w:val="0"/>
              <w:marBottom w:val="0"/>
              <w:divBdr>
                <w:top w:val="none" w:sz="0" w:space="0" w:color="auto"/>
                <w:left w:val="none" w:sz="0" w:space="0" w:color="auto"/>
                <w:bottom w:val="none" w:sz="0" w:space="0" w:color="auto"/>
                <w:right w:val="none" w:sz="0" w:space="0" w:color="auto"/>
              </w:divBdr>
            </w:div>
          </w:divsChild>
        </w:div>
        <w:div w:id="316569072">
          <w:marLeft w:val="0"/>
          <w:marRight w:val="0"/>
          <w:marTop w:val="0"/>
          <w:marBottom w:val="0"/>
          <w:divBdr>
            <w:top w:val="none" w:sz="0" w:space="0" w:color="auto"/>
            <w:left w:val="none" w:sz="0" w:space="0" w:color="auto"/>
            <w:bottom w:val="none" w:sz="0" w:space="0" w:color="auto"/>
            <w:right w:val="none" w:sz="0" w:space="0" w:color="auto"/>
          </w:divBdr>
        </w:div>
        <w:div w:id="316611677">
          <w:marLeft w:val="0"/>
          <w:marRight w:val="225"/>
          <w:marTop w:val="0"/>
          <w:marBottom w:val="0"/>
          <w:divBdr>
            <w:top w:val="none" w:sz="0" w:space="0" w:color="auto"/>
            <w:left w:val="none" w:sz="0" w:space="0" w:color="auto"/>
            <w:bottom w:val="none" w:sz="0" w:space="0" w:color="auto"/>
            <w:right w:val="none" w:sz="0" w:space="0" w:color="auto"/>
          </w:divBdr>
        </w:div>
        <w:div w:id="316688197">
          <w:marLeft w:val="0"/>
          <w:marRight w:val="0"/>
          <w:marTop w:val="150"/>
          <w:marBottom w:val="0"/>
          <w:divBdr>
            <w:top w:val="none" w:sz="0" w:space="0" w:color="auto"/>
            <w:left w:val="none" w:sz="0" w:space="0" w:color="auto"/>
            <w:bottom w:val="none" w:sz="0" w:space="0" w:color="auto"/>
            <w:right w:val="none" w:sz="0" w:space="0" w:color="auto"/>
          </w:divBdr>
        </w:div>
        <w:div w:id="316804029">
          <w:marLeft w:val="0"/>
          <w:marRight w:val="0"/>
          <w:marTop w:val="0"/>
          <w:marBottom w:val="0"/>
          <w:divBdr>
            <w:top w:val="none" w:sz="0" w:space="0" w:color="auto"/>
            <w:left w:val="none" w:sz="0" w:space="0" w:color="auto"/>
            <w:bottom w:val="none" w:sz="0" w:space="0" w:color="auto"/>
            <w:right w:val="none" w:sz="0" w:space="0" w:color="auto"/>
          </w:divBdr>
        </w:div>
        <w:div w:id="316961870">
          <w:marLeft w:val="0"/>
          <w:marRight w:val="0"/>
          <w:marTop w:val="100"/>
          <w:marBottom w:val="100"/>
          <w:divBdr>
            <w:top w:val="none" w:sz="0" w:space="0" w:color="auto"/>
            <w:left w:val="none" w:sz="0" w:space="0" w:color="auto"/>
            <w:bottom w:val="none" w:sz="0" w:space="0" w:color="auto"/>
            <w:right w:val="none" w:sz="0" w:space="0" w:color="auto"/>
          </w:divBdr>
          <w:divsChild>
            <w:div w:id="775292054">
              <w:marLeft w:val="0"/>
              <w:marRight w:val="0"/>
              <w:marTop w:val="100"/>
              <w:marBottom w:val="100"/>
              <w:divBdr>
                <w:top w:val="none" w:sz="0" w:space="0" w:color="auto"/>
                <w:left w:val="none" w:sz="0" w:space="0" w:color="auto"/>
                <w:bottom w:val="none" w:sz="0" w:space="0" w:color="auto"/>
                <w:right w:val="none" w:sz="0" w:space="0" w:color="auto"/>
              </w:divBdr>
              <w:divsChild>
                <w:div w:id="329450554">
                  <w:marLeft w:val="0"/>
                  <w:marRight w:val="0"/>
                  <w:marTop w:val="0"/>
                  <w:marBottom w:val="0"/>
                  <w:divBdr>
                    <w:top w:val="none" w:sz="0" w:space="0" w:color="auto"/>
                    <w:left w:val="none" w:sz="0" w:space="0" w:color="auto"/>
                    <w:bottom w:val="none" w:sz="0" w:space="0" w:color="auto"/>
                    <w:right w:val="none" w:sz="0" w:space="0" w:color="auto"/>
                  </w:divBdr>
                </w:div>
              </w:divsChild>
            </w:div>
            <w:div w:id="779564203">
              <w:marLeft w:val="0"/>
              <w:marRight w:val="0"/>
              <w:marTop w:val="100"/>
              <w:marBottom w:val="100"/>
              <w:divBdr>
                <w:top w:val="none" w:sz="0" w:space="0" w:color="auto"/>
                <w:left w:val="none" w:sz="0" w:space="0" w:color="auto"/>
                <w:bottom w:val="none" w:sz="0" w:space="0" w:color="auto"/>
                <w:right w:val="none" w:sz="0" w:space="0" w:color="auto"/>
              </w:divBdr>
            </w:div>
          </w:divsChild>
        </w:div>
        <w:div w:id="316998904">
          <w:marLeft w:val="-188"/>
          <w:marRight w:val="-188"/>
          <w:marTop w:val="0"/>
          <w:marBottom w:val="0"/>
          <w:divBdr>
            <w:top w:val="none" w:sz="0" w:space="0" w:color="auto"/>
            <w:left w:val="none" w:sz="0" w:space="0" w:color="auto"/>
            <w:bottom w:val="none" w:sz="0" w:space="0" w:color="auto"/>
            <w:right w:val="none" w:sz="0" w:space="0" w:color="auto"/>
          </w:divBdr>
        </w:div>
        <w:div w:id="317077945">
          <w:marLeft w:val="0"/>
          <w:marRight w:val="0"/>
          <w:marTop w:val="0"/>
          <w:marBottom w:val="0"/>
          <w:divBdr>
            <w:top w:val="none" w:sz="0" w:space="0" w:color="auto"/>
            <w:left w:val="none" w:sz="0" w:space="0" w:color="auto"/>
            <w:bottom w:val="none" w:sz="0" w:space="0" w:color="auto"/>
            <w:right w:val="none" w:sz="0" w:space="0" w:color="auto"/>
          </w:divBdr>
        </w:div>
        <w:div w:id="317079025">
          <w:marLeft w:val="-225"/>
          <w:marRight w:val="-225"/>
          <w:marTop w:val="0"/>
          <w:marBottom w:val="0"/>
          <w:divBdr>
            <w:top w:val="none" w:sz="0" w:space="0" w:color="auto"/>
            <w:left w:val="none" w:sz="0" w:space="0" w:color="auto"/>
            <w:bottom w:val="none" w:sz="0" w:space="0" w:color="auto"/>
            <w:right w:val="none" w:sz="0" w:space="0" w:color="auto"/>
          </w:divBdr>
          <w:divsChild>
            <w:div w:id="300893262">
              <w:marLeft w:val="1463"/>
              <w:marRight w:val="0"/>
              <w:marTop w:val="0"/>
              <w:marBottom w:val="0"/>
              <w:divBdr>
                <w:top w:val="none" w:sz="0" w:space="0" w:color="auto"/>
                <w:left w:val="none" w:sz="0" w:space="0" w:color="auto"/>
                <w:bottom w:val="none" w:sz="0" w:space="0" w:color="auto"/>
                <w:right w:val="none" w:sz="0" w:space="0" w:color="auto"/>
              </w:divBdr>
            </w:div>
            <w:div w:id="473177809">
              <w:marLeft w:val="0"/>
              <w:marRight w:val="0"/>
              <w:marTop w:val="0"/>
              <w:marBottom w:val="0"/>
              <w:divBdr>
                <w:top w:val="none" w:sz="0" w:space="0" w:color="auto"/>
                <w:left w:val="none" w:sz="0" w:space="0" w:color="auto"/>
                <w:bottom w:val="none" w:sz="0" w:space="0" w:color="auto"/>
                <w:right w:val="none" w:sz="0" w:space="0" w:color="auto"/>
              </w:divBdr>
              <w:divsChild>
                <w:div w:id="28705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54887">
          <w:marLeft w:val="-225"/>
          <w:marRight w:val="-225"/>
          <w:marTop w:val="0"/>
          <w:marBottom w:val="0"/>
          <w:divBdr>
            <w:top w:val="none" w:sz="0" w:space="0" w:color="auto"/>
            <w:left w:val="none" w:sz="0" w:space="0" w:color="auto"/>
            <w:bottom w:val="none" w:sz="0" w:space="0" w:color="auto"/>
            <w:right w:val="none" w:sz="0" w:space="0" w:color="auto"/>
          </w:divBdr>
        </w:div>
        <w:div w:id="317272107">
          <w:marLeft w:val="0"/>
          <w:marRight w:val="0"/>
          <w:marTop w:val="0"/>
          <w:marBottom w:val="75"/>
          <w:divBdr>
            <w:top w:val="none" w:sz="0" w:space="0" w:color="auto"/>
            <w:left w:val="none" w:sz="0" w:space="0" w:color="auto"/>
            <w:bottom w:val="none" w:sz="0" w:space="0" w:color="auto"/>
            <w:right w:val="none" w:sz="0" w:space="0" w:color="auto"/>
          </w:divBdr>
        </w:div>
        <w:div w:id="317346144">
          <w:marLeft w:val="0"/>
          <w:marRight w:val="0"/>
          <w:marTop w:val="0"/>
          <w:marBottom w:val="0"/>
          <w:divBdr>
            <w:top w:val="none" w:sz="0" w:space="0" w:color="auto"/>
            <w:left w:val="none" w:sz="0" w:space="0" w:color="auto"/>
            <w:bottom w:val="none" w:sz="0" w:space="0" w:color="auto"/>
            <w:right w:val="none" w:sz="0" w:space="0" w:color="auto"/>
          </w:divBdr>
        </w:div>
        <w:div w:id="317391788">
          <w:marLeft w:val="0"/>
          <w:marRight w:val="0"/>
          <w:marTop w:val="0"/>
          <w:marBottom w:val="345"/>
          <w:divBdr>
            <w:top w:val="none" w:sz="0" w:space="0" w:color="auto"/>
            <w:left w:val="none" w:sz="0" w:space="0" w:color="auto"/>
            <w:bottom w:val="none" w:sz="0" w:space="0" w:color="auto"/>
            <w:right w:val="none" w:sz="0" w:space="0" w:color="auto"/>
          </w:divBdr>
        </w:div>
        <w:div w:id="317416403">
          <w:marLeft w:val="0"/>
          <w:marRight w:val="0"/>
          <w:marTop w:val="0"/>
          <w:marBottom w:val="0"/>
          <w:divBdr>
            <w:top w:val="none" w:sz="0" w:space="0" w:color="auto"/>
            <w:left w:val="none" w:sz="0" w:space="0" w:color="auto"/>
            <w:bottom w:val="none" w:sz="0" w:space="0" w:color="auto"/>
            <w:right w:val="none" w:sz="0" w:space="0" w:color="auto"/>
          </w:divBdr>
        </w:div>
        <w:div w:id="317462577">
          <w:marLeft w:val="0"/>
          <w:marRight w:val="0"/>
          <w:marTop w:val="0"/>
          <w:marBottom w:val="150"/>
          <w:divBdr>
            <w:top w:val="none" w:sz="0" w:space="0" w:color="auto"/>
            <w:left w:val="none" w:sz="0" w:space="0" w:color="auto"/>
            <w:bottom w:val="none" w:sz="0" w:space="0" w:color="auto"/>
            <w:right w:val="none" w:sz="0" w:space="0" w:color="auto"/>
          </w:divBdr>
        </w:div>
        <w:div w:id="317466986">
          <w:marLeft w:val="0"/>
          <w:marRight w:val="0"/>
          <w:marTop w:val="0"/>
          <w:marBottom w:val="360"/>
          <w:divBdr>
            <w:top w:val="none" w:sz="0" w:space="0" w:color="auto"/>
            <w:left w:val="none" w:sz="0" w:space="0" w:color="auto"/>
            <w:bottom w:val="none" w:sz="0" w:space="0" w:color="auto"/>
            <w:right w:val="none" w:sz="0" w:space="0" w:color="auto"/>
          </w:divBdr>
        </w:div>
        <w:div w:id="317467481">
          <w:marLeft w:val="0"/>
          <w:marRight w:val="0"/>
          <w:marTop w:val="0"/>
          <w:marBottom w:val="150"/>
          <w:divBdr>
            <w:top w:val="none" w:sz="0" w:space="0" w:color="auto"/>
            <w:left w:val="none" w:sz="0" w:space="0" w:color="auto"/>
            <w:bottom w:val="none" w:sz="0" w:space="0" w:color="auto"/>
            <w:right w:val="none" w:sz="0" w:space="0" w:color="auto"/>
          </w:divBdr>
        </w:div>
        <w:div w:id="317534847">
          <w:marLeft w:val="0"/>
          <w:marRight w:val="0"/>
          <w:marTop w:val="0"/>
          <w:marBottom w:val="0"/>
          <w:divBdr>
            <w:top w:val="none" w:sz="0" w:space="0" w:color="auto"/>
            <w:left w:val="none" w:sz="0" w:space="0" w:color="auto"/>
            <w:bottom w:val="none" w:sz="0" w:space="0" w:color="auto"/>
            <w:right w:val="none" w:sz="0" w:space="0" w:color="auto"/>
          </w:divBdr>
          <w:divsChild>
            <w:div w:id="625938063">
              <w:marLeft w:val="0"/>
              <w:marRight w:val="0"/>
              <w:marTop w:val="0"/>
              <w:marBottom w:val="0"/>
              <w:divBdr>
                <w:top w:val="none" w:sz="0" w:space="0" w:color="auto"/>
                <w:left w:val="none" w:sz="0" w:space="0" w:color="auto"/>
                <w:bottom w:val="none" w:sz="0" w:space="0" w:color="auto"/>
                <w:right w:val="none" w:sz="0" w:space="0" w:color="auto"/>
              </w:divBdr>
              <w:divsChild>
                <w:div w:id="44789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09960">
          <w:marLeft w:val="0"/>
          <w:marRight w:val="-3225"/>
          <w:marTop w:val="0"/>
          <w:marBottom w:val="0"/>
          <w:divBdr>
            <w:top w:val="none" w:sz="0" w:space="0" w:color="auto"/>
            <w:left w:val="none" w:sz="0" w:space="0" w:color="auto"/>
            <w:bottom w:val="none" w:sz="0" w:space="0" w:color="auto"/>
            <w:right w:val="none" w:sz="0" w:space="0" w:color="auto"/>
          </w:divBdr>
        </w:div>
        <w:div w:id="317655119">
          <w:marLeft w:val="14"/>
          <w:marRight w:val="204"/>
          <w:marTop w:val="149"/>
          <w:marBottom w:val="95"/>
          <w:divBdr>
            <w:top w:val="none" w:sz="0" w:space="0" w:color="auto"/>
            <w:left w:val="none" w:sz="0" w:space="0" w:color="auto"/>
            <w:bottom w:val="none" w:sz="0" w:space="0" w:color="auto"/>
            <w:right w:val="none" w:sz="0" w:space="0" w:color="auto"/>
          </w:divBdr>
          <w:divsChild>
            <w:div w:id="356003623">
              <w:marLeft w:val="0"/>
              <w:marRight w:val="0"/>
              <w:marTop w:val="0"/>
              <w:marBottom w:val="0"/>
              <w:divBdr>
                <w:top w:val="none" w:sz="0" w:space="0" w:color="auto"/>
                <w:left w:val="none" w:sz="0" w:space="0" w:color="auto"/>
                <w:bottom w:val="none" w:sz="0" w:space="0" w:color="auto"/>
                <w:right w:val="none" w:sz="0" w:space="0" w:color="auto"/>
              </w:divBdr>
            </w:div>
          </w:divsChild>
        </w:div>
        <w:div w:id="317656668">
          <w:marLeft w:val="15"/>
          <w:marRight w:val="225"/>
          <w:marTop w:val="165"/>
          <w:marBottom w:val="105"/>
          <w:divBdr>
            <w:top w:val="none" w:sz="0" w:space="0" w:color="auto"/>
            <w:left w:val="none" w:sz="0" w:space="0" w:color="auto"/>
            <w:bottom w:val="none" w:sz="0" w:space="0" w:color="auto"/>
            <w:right w:val="none" w:sz="0" w:space="0" w:color="auto"/>
          </w:divBdr>
        </w:div>
        <w:div w:id="317660885">
          <w:marLeft w:val="0"/>
          <w:marRight w:val="0"/>
          <w:marTop w:val="0"/>
          <w:marBottom w:val="0"/>
          <w:divBdr>
            <w:top w:val="none" w:sz="0" w:space="0" w:color="auto"/>
            <w:left w:val="none" w:sz="0" w:space="0" w:color="auto"/>
            <w:bottom w:val="none" w:sz="0" w:space="0" w:color="auto"/>
            <w:right w:val="none" w:sz="0" w:space="0" w:color="auto"/>
          </w:divBdr>
        </w:div>
        <w:div w:id="317661491">
          <w:marLeft w:val="0"/>
          <w:marRight w:val="0"/>
          <w:marTop w:val="0"/>
          <w:marBottom w:val="0"/>
          <w:divBdr>
            <w:top w:val="none" w:sz="0" w:space="0" w:color="auto"/>
            <w:left w:val="none" w:sz="0" w:space="0" w:color="auto"/>
            <w:bottom w:val="none" w:sz="0" w:space="0" w:color="auto"/>
            <w:right w:val="none" w:sz="0" w:space="0" w:color="auto"/>
          </w:divBdr>
        </w:div>
        <w:div w:id="317729747">
          <w:marLeft w:val="0"/>
          <w:marRight w:val="0"/>
          <w:marTop w:val="0"/>
          <w:marBottom w:val="250"/>
          <w:divBdr>
            <w:top w:val="none" w:sz="0" w:space="0" w:color="auto"/>
            <w:left w:val="none" w:sz="0" w:space="0" w:color="auto"/>
            <w:bottom w:val="none" w:sz="0" w:space="0" w:color="auto"/>
            <w:right w:val="none" w:sz="0" w:space="0" w:color="auto"/>
          </w:divBdr>
        </w:div>
        <w:div w:id="317736481">
          <w:marLeft w:val="0"/>
          <w:marRight w:val="0"/>
          <w:marTop w:val="0"/>
          <w:marBottom w:val="0"/>
          <w:divBdr>
            <w:top w:val="none" w:sz="0" w:space="0" w:color="auto"/>
            <w:left w:val="none" w:sz="0" w:space="0" w:color="auto"/>
            <w:bottom w:val="none" w:sz="0" w:space="0" w:color="auto"/>
            <w:right w:val="none" w:sz="0" w:space="0" w:color="auto"/>
          </w:divBdr>
        </w:div>
        <w:div w:id="317803745">
          <w:marLeft w:val="-225"/>
          <w:marRight w:val="-225"/>
          <w:marTop w:val="0"/>
          <w:marBottom w:val="0"/>
          <w:divBdr>
            <w:top w:val="none" w:sz="0" w:space="0" w:color="auto"/>
            <w:left w:val="none" w:sz="0" w:space="0" w:color="auto"/>
            <w:bottom w:val="none" w:sz="0" w:space="0" w:color="auto"/>
            <w:right w:val="none" w:sz="0" w:space="0" w:color="auto"/>
          </w:divBdr>
        </w:div>
        <w:div w:id="317806258">
          <w:marLeft w:val="0"/>
          <w:marRight w:val="0"/>
          <w:marTop w:val="0"/>
          <w:marBottom w:val="250"/>
          <w:divBdr>
            <w:top w:val="none" w:sz="0" w:space="0" w:color="auto"/>
            <w:left w:val="none" w:sz="0" w:space="0" w:color="auto"/>
            <w:bottom w:val="none" w:sz="0" w:space="0" w:color="auto"/>
            <w:right w:val="none" w:sz="0" w:space="0" w:color="auto"/>
          </w:divBdr>
        </w:div>
        <w:div w:id="317849619">
          <w:marLeft w:val="0"/>
          <w:marRight w:val="0"/>
          <w:marTop w:val="0"/>
          <w:marBottom w:val="300"/>
          <w:divBdr>
            <w:top w:val="single" w:sz="6" w:space="3" w:color="EEEEEE"/>
            <w:left w:val="none" w:sz="0" w:space="0" w:color="auto"/>
            <w:bottom w:val="none" w:sz="0" w:space="0" w:color="auto"/>
            <w:right w:val="none" w:sz="0" w:space="0" w:color="auto"/>
          </w:divBdr>
          <w:divsChild>
            <w:div w:id="726297845">
              <w:marLeft w:val="0"/>
              <w:marRight w:val="0"/>
              <w:marTop w:val="0"/>
              <w:marBottom w:val="0"/>
              <w:divBdr>
                <w:top w:val="none" w:sz="0" w:space="0" w:color="auto"/>
                <w:left w:val="none" w:sz="0" w:space="0" w:color="auto"/>
                <w:bottom w:val="none" w:sz="0" w:space="0" w:color="auto"/>
                <w:right w:val="none" w:sz="0" w:space="0" w:color="auto"/>
              </w:divBdr>
            </w:div>
          </w:divsChild>
        </w:div>
        <w:div w:id="317925642">
          <w:marLeft w:val="0"/>
          <w:marRight w:val="0"/>
          <w:marTop w:val="0"/>
          <w:marBottom w:val="0"/>
          <w:divBdr>
            <w:top w:val="none" w:sz="0" w:space="0" w:color="auto"/>
            <w:left w:val="none" w:sz="0" w:space="0" w:color="auto"/>
            <w:bottom w:val="none" w:sz="0" w:space="0" w:color="auto"/>
            <w:right w:val="none" w:sz="0" w:space="0" w:color="auto"/>
          </w:divBdr>
        </w:div>
        <w:div w:id="317929011">
          <w:marLeft w:val="1463"/>
          <w:marRight w:val="0"/>
          <w:marTop w:val="0"/>
          <w:marBottom w:val="0"/>
          <w:divBdr>
            <w:top w:val="none" w:sz="0" w:space="0" w:color="auto"/>
            <w:left w:val="none" w:sz="0" w:space="0" w:color="auto"/>
            <w:bottom w:val="none" w:sz="0" w:space="0" w:color="auto"/>
            <w:right w:val="none" w:sz="0" w:space="0" w:color="auto"/>
          </w:divBdr>
          <w:divsChild>
            <w:div w:id="267584551">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317929436">
          <w:marLeft w:val="0"/>
          <w:marRight w:val="3900"/>
          <w:marTop w:val="0"/>
          <w:marBottom w:val="0"/>
          <w:divBdr>
            <w:top w:val="none" w:sz="0" w:space="0" w:color="auto"/>
            <w:left w:val="none" w:sz="0" w:space="0" w:color="auto"/>
            <w:bottom w:val="none" w:sz="0" w:space="0" w:color="auto"/>
            <w:right w:val="none" w:sz="0" w:space="0" w:color="auto"/>
          </w:divBdr>
        </w:div>
        <w:div w:id="317997534">
          <w:marLeft w:val="0"/>
          <w:marRight w:val="0"/>
          <w:marTop w:val="0"/>
          <w:marBottom w:val="0"/>
          <w:divBdr>
            <w:top w:val="none" w:sz="0" w:space="0" w:color="auto"/>
            <w:left w:val="none" w:sz="0" w:space="0" w:color="auto"/>
            <w:bottom w:val="none" w:sz="0" w:space="0" w:color="auto"/>
            <w:right w:val="none" w:sz="0" w:space="0" w:color="auto"/>
          </w:divBdr>
        </w:div>
        <w:div w:id="318005477">
          <w:marLeft w:val="0"/>
          <w:marRight w:val="0"/>
          <w:marTop w:val="0"/>
          <w:marBottom w:val="0"/>
          <w:divBdr>
            <w:top w:val="single" w:sz="6" w:space="8" w:color="999999"/>
            <w:left w:val="none" w:sz="0" w:space="0" w:color="auto"/>
            <w:bottom w:val="single" w:sz="6" w:space="0" w:color="999999"/>
            <w:right w:val="none" w:sz="0" w:space="0" w:color="auto"/>
          </w:divBdr>
        </w:div>
        <w:div w:id="318047474">
          <w:marLeft w:val="0"/>
          <w:marRight w:val="0"/>
          <w:marTop w:val="0"/>
          <w:marBottom w:val="0"/>
          <w:divBdr>
            <w:top w:val="none" w:sz="0" w:space="0" w:color="auto"/>
            <w:left w:val="none" w:sz="0" w:space="0" w:color="auto"/>
            <w:bottom w:val="none" w:sz="0" w:space="0" w:color="auto"/>
            <w:right w:val="none" w:sz="0" w:space="0" w:color="auto"/>
          </w:divBdr>
        </w:div>
        <w:div w:id="318048089">
          <w:marLeft w:val="1463"/>
          <w:marRight w:val="0"/>
          <w:marTop w:val="0"/>
          <w:marBottom w:val="0"/>
          <w:divBdr>
            <w:top w:val="none" w:sz="0" w:space="0" w:color="auto"/>
            <w:left w:val="none" w:sz="0" w:space="0" w:color="auto"/>
            <w:bottom w:val="none" w:sz="0" w:space="0" w:color="auto"/>
            <w:right w:val="none" w:sz="0" w:space="0" w:color="auto"/>
          </w:divBdr>
          <w:divsChild>
            <w:div w:id="767315694">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318072081">
          <w:marLeft w:val="0"/>
          <w:marRight w:val="0"/>
          <w:marTop w:val="0"/>
          <w:marBottom w:val="0"/>
          <w:divBdr>
            <w:top w:val="none" w:sz="0" w:space="0" w:color="auto"/>
            <w:left w:val="none" w:sz="0" w:space="0" w:color="auto"/>
            <w:bottom w:val="none" w:sz="0" w:space="0" w:color="auto"/>
            <w:right w:val="none" w:sz="0" w:space="0" w:color="auto"/>
          </w:divBdr>
          <w:divsChild>
            <w:div w:id="20936990">
              <w:marLeft w:val="-225"/>
              <w:marRight w:val="-225"/>
              <w:marTop w:val="0"/>
              <w:marBottom w:val="0"/>
              <w:divBdr>
                <w:top w:val="none" w:sz="0" w:space="0" w:color="auto"/>
                <w:left w:val="none" w:sz="0" w:space="0" w:color="auto"/>
                <w:bottom w:val="none" w:sz="0" w:space="0" w:color="auto"/>
                <w:right w:val="none" w:sz="0" w:space="0" w:color="auto"/>
              </w:divBdr>
            </w:div>
          </w:divsChild>
        </w:div>
        <w:div w:id="318075900">
          <w:marLeft w:val="0"/>
          <w:marRight w:val="0"/>
          <w:marTop w:val="0"/>
          <w:marBottom w:val="0"/>
          <w:divBdr>
            <w:top w:val="none" w:sz="0" w:space="0" w:color="auto"/>
            <w:left w:val="none" w:sz="0" w:space="0" w:color="auto"/>
            <w:bottom w:val="none" w:sz="0" w:space="0" w:color="auto"/>
            <w:right w:val="none" w:sz="0" w:space="0" w:color="auto"/>
          </w:divBdr>
          <w:divsChild>
            <w:div w:id="280112442">
              <w:marLeft w:val="0"/>
              <w:marRight w:val="0"/>
              <w:marTop w:val="0"/>
              <w:marBottom w:val="0"/>
              <w:divBdr>
                <w:top w:val="none" w:sz="0" w:space="0" w:color="auto"/>
                <w:left w:val="none" w:sz="0" w:space="0" w:color="auto"/>
                <w:bottom w:val="none" w:sz="0" w:space="0" w:color="auto"/>
                <w:right w:val="none" w:sz="0" w:space="0" w:color="auto"/>
              </w:divBdr>
              <w:divsChild>
                <w:div w:id="55051622">
                  <w:marLeft w:val="0"/>
                  <w:marRight w:val="0"/>
                  <w:marTop w:val="0"/>
                  <w:marBottom w:val="0"/>
                  <w:divBdr>
                    <w:top w:val="none" w:sz="0" w:space="0" w:color="auto"/>
                    <w:left w:val="none" w:sz="0" w:space="0" w:color="auto"/>
                    <w:bottom w:val="none" w:sz="0" w:space="0" w:color="auto"/>
                    <w:right w:val="none" w:sz="0" w:space="0" w:color="auto"/>
                  </w:divBdr>
                </w:div>
                <w:div w:id="119304022">
                  <w:marLeft w:val="0"/>
                  <w:marRight w:val="0"/>
                  <w:marTop w:val="0"/>
                  <w:marBottom w:val="0"/>
                  <w:divBdr>
                    <w:top w:val="none" w:sz="0" w:space="0" w:color="auto"/>
                    <w:left w:val="none" w:sz="0" w:space="0" w:color="auto"/>
                    <w:bottom w:val="none" w:sz="0" w:space="0" w:color="auto"/>
                    <w:right w:val="none" w:sz="0" w:space="0" w:color="auto"/>
                  </w:divBdr>
                  <w:divsChild>
                    <w:div w:id="465200619">
                      <w:marLeft w:val="0"/>
                      <w:marRight w:val="0"/>
                      <w:marTop w:val="0"/>
                      <w:marBottom w:val="0"/>
                      <w:divBdr>
                        <w:top w:val="none" w:sz="0" w:space="0" w:color="auto"/>
                        <w:left w:val="none" w:sz="0" w:space="0" w:color="auto"/>
                        <w:bottom w:val="none" w:sz="0" w:space="0" w:color="auto"/>
                        <w:right w:val="none" w:sz="0" w:space="0" w:color="auto"/>
                      </w:divBdr>
                    </w:div>
                  </w:divsChild>
                </w:div>
                <w:div w:id="22495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078671">
          <w:marLeft w:val="0"/>
          <w:marRight w:val="0"/>
          <w:marTop w:val="0"/>
          <w:marBottom w:val="0"/>
          <w:divBdr>
            <w:top w:val="none" w:sz="0" w:space="0" w:color="auto"/>
            <w:left w:val="none" w:sz="0" w:space="0" w:color="auto"/>
            <w:bottom w:val="none" w:sz="0" w:space="0" w:color="auto"/>
            <w:right w:val="none" w:sz="0" w:space="0" w:color="auto"/>
          </w:divBdr>
        </w:div>
        <w:div w:id="318192473">
          <w:marLeft w:val="0"/>
          <w:marRight w:val="0"/>
          <w:marTop w:val="0"/>
          <w:marBottom w:val="0"/>
          <w:divBdr>
            <w:top w:val="none" w:sz="0" w:space="0" w:color="auto"/>
            <w:left w:val="none" w:sz="0" w:space="0" w:color="auto"/>
            <w:bottom w:val="none" w:sz="0" w:space="0" w:color="auto"/>
            <w:right w:val="none" w:sz="0" w:space="0" w:color="auto"/>
          </w:divBdr>
        </w:div>
        <w:div w:id="318192517">
          <w:marLeft w:val="-150"/>
          <w:marRight w:val="-150"/>
          <w:marTop w:val="0"/>
          <w:marBottom w:val="0"/>
          <w:divBdr>
            <w:top w:val="none" w:sz="0" w:space="0" w:color="auto"/>
            <w:left w:val="none" w:sz="0" w:space="0" w:color="auto"/>
            <w:bottom w:val="none" w:sz="0" w:space="0" w:color="auto"/>
            <w:right w:val="none" w:sz="0" w:space="0" w:color="auto"/>
          </w:divBdr>
        </w:div>
        <w:div w:id="318270437">
          <w:marLeft w:val="0"/>
          <w:marRight w:val="0"/>
          <w:marTop w:val="0"/>
          <w:marBottom w:val="0"/>
          <w:divBdr>
            <w:top w:val="none" w:sz="0" w:space="0" w:color="auto"/>
            <w:left w:val="none" w:sz="0" w:space="0" w:color="auto"/>
            <w:bottom w:val="none" w:sz="0" w:space="0" w:color="auto"/>
            <w:right w:val="none" w:sz="0" w:space="0" w:color="auto"/>
          </w:divBdr>
        </w:div>
        <w:div w:id="318311047">
          <w:marLeft w:val="0"/>
          <w:marRight w:val="0"/>
          <w:marTop w:val="0"/>
          <w:marBottom w:val="384"/>
          <w:divBdr>
            <w:top w:val="none" w:sz="0" w:space="0" w:color="auto"/>
            <w:left w:val="none" w:sz="0" w:space="0" w:color="auto"/>
            <w:bottom w:val="none" w:sz="0" w:space="0" w:color="auto"/>
            <w:right w:val="none" w:sz="0" w:space="0" w:color="auto"/>
          </w:divBdr>
        </w:div>
        <w:div w:id="318315978">
          <w:marLeft w:val="0"/>
          <w:marRight w:val="0"/>
          <w:marTop w:val="0"/>
          <w:marBottom w:val="0"/>
          <w:divBdr>
            <w:top w:val="none" w:sz="0" w:space="0" w:color="auto"/>
            <w:left w:val="none" w:sz="0" w:space="0" w:color="auto"/>
            <w:bottom w:val="none" w:sz="0" w:space="0" w:color="auto"/>
            <w:right w:val="none" w:sz="0" w:space="0" w:color="auto"/>
          </w:divBdr>
          <w:divsChild>
            <w:div w:id="268777182">
              <w:marLeft w:val="-300"/>
              <w:marRight w:val="-300"/>
              <w:marTop w:val="0"/>
              <w:marBottom w:val="450"/>
              <w:divBdr>
                <w:top w:val="none" w:sz="0" w:space="0" w:color="auto"/>
                <w:left w:val="none" w:sz="0" w:space="0" w:color="auto"/>
                <w:bottom w:val="none" w:sz="0" w:space="0" w:color="auto"/>
                <w:right w:val="none" w:sz="0" w:space="0" w:color="auto"/>
              </w:divBdr>
              <w:divsChild>
                <w:div w:id="1399193">
                  <w:marLeft w:val="0"/>
                  <w:marRight w:val="0"/>
                  <w:marTop w:val="0"/>
                  <w:marBottom w:val="0"/>
                  <w:divBdr>
                    <w:top w:val="none" w:sz="0" w:space="0" w:color="auto"/>
                    <w:left w:val="none" w:sz="0" w:space="0" w:color="auto"/>
                    <w:bottom w:val="none" w:sz="0" w:space="0" w:color="auto"/>
                    <w:right w:val="none" w:sz="0" w:space="0" w:color="auto"/>
                  </w:divBdr>
                  <w:divsChild>
                    <w:div w:id="40207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578822">
              <w:marLeft w:val="0"/>
              <w:marRight w:val="0"/>
              <w:marTop w:val="0"/>
              <w:marBottom w:val="240"/>
              <w:divBdr>
                <w:top w:val="none" w:sz="0" w:space="0" w:color="auto"/>
                <w:left w:val="none" w:sz="0" w:space="0" w:color="auto"/>
                <w:bottom w:val="none" w:sz="0" w:space="0" w:color="auto"/>
                <w:right w:val="none" w:sz="0" w:space="0" w:color="auto"/>
              </w:divBdr>
            </w:div>
          </w:divsChild>
        </w:div>
        <w:div w:id="318340765">
          <w:marLeft w:val="0"/>
          <w:marRight w:val="0"/>
          <w:marTop w:val="0"/>
          <w:marBottom w:val="0"/>
          <w:divBdr>
            <w:top w:val="none" w:sz="0" w:space="0" w:color="auto"/>
            <w:left w:val="none" w:sz="0" w:space="0" w:color="auto"/>
            <w:bottom w:val="none" w:sz="0" w:space="0" w:color="auto"/>
            <w:right w:val="none" w:sz="0" w:space="0" w:color="auto"/>
          </w:divBdr>
          <w:divsChild>
            <w:div w:id="719671757">
              <w:marLeft w:val="0"/>
              <w:marRight w:val="0"/>
              <w:marTop w:val="0"/>
              <w:marBottom w:val="240"/>
              <w:divBdr>
                <w:top w:val="none" w:sz="0" w:space="0" w:color="auto"/>
                <w:left w:val="none" w:sz="0" w:space="0" w:color="auto"/>
                <w:bottom w:val="none" w:sz="0" w:space="0" w:color="auto"/>
                <w:right w:val="none" w:sz="0" w:space="0" w:color="auto"/>
              </w:divBdr>
            </w:div>
          </w:divsChild>
        </w:div>
        <w:div w:id="318383065">
          <w:marLeft w:val="0"/>
          <w:marRight w:val="0"/>
          <w:marTop w:val="0"/>
          <w:marBottom w:val="0"/>
          <w:divBdr>
            <w:top w:val="none" w:sz="0" w:space="0" w:color="auto"/>
            <w:left w:val="none" w:sz="0" w:space="0" w:color="auto"/>
            <w:bottom w:val="none" w:sz="0" w:space="0" w:color="auto"/>
            <w:right w:val="none" w:sz="0" w:space="0" w:color="auto"/>
          </w:divBdr>
        </w:div>
        <w:div w:id="318457851">
          <w:marLeft w:val="0"/>
          <w:marRight w:val="0"/>
          <w:marTop w:val="0"/>
          <w:marBottom w:val="450"/>
          <w:divBdr>
            <w:top w:val="none" w:sz="0" w:space="0" w:color="auto"/>
            <w:left w:val="none" w:sz="0" w:space="0" w:color="auto"/>
            <w:bottom w:val="none" w:sz="0" w:space="0" w:color="auto"/>
            <w:right w:val="none" w:sz="0" w:space="0" w:color="auto"/>
          </w:divBdr>
          <w:divsChild>
            <w:div w:id="79450001">
              <w:marLeft w:val="0"/>
              <w:marRight w:val="225"/>
              <w:marTop w:val="0"/>
              <w:marBottom w:val="0"/>
              <w:divBdr>
                <w:top w:val="none" w:sz="0" w:space="0" w:color="auto"/>
                <w:left w:val="none" w:sz="0" w:space="0" w:color="auto"/>
                <w:bottom w:val="none" w:sz="0" w:space="0" w:color="auto"/>
                <w:right w:val="none" w:sz="0" w:space="0" w:color="auto"/>
              </w:divBdr>
            </w:div>
            <w:div w:id="127170331">
              <w:marLeft w:val="0"/>
              <w:marRight w:val="0"/>
              <w:marTop w:val="0"/>
              <w:marBottom w:val="75"/>
              <w:divBdr>
                <w:top w:val="none" w:sz="0" w:space="0" w:color="auto"/>
                <w:left w:val="none" w:sz="0" w:space="0" w:color="auto"/>
                <w:bottom w:val="none" w:sz="0" w:space="0" w:color="auto"/>
                <w:right w:val="none" w:sz="0" w:space="0" w:color="auto"/>
              </w:divBdr>
              <w:divsChild>
                <w:div w:id="59174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458861">
          <w:marLeft w:val="0"/>
          <w:marRight w:val="0"/>
          <w:marTop w:val="150"/>
          <w:marBottom w:val="330"/>
          <w:divBdr>
            <w:top w:val="none" w:sz="0" w:space="0" w:color="auto"/>
            <w:left w:val="none" w:sz="0" w:space="0" w:color="auto"/>
            <w:bottom w:val="none" w:sz="0" w:space="0" w:color="auto"/>
            <w:right w:val="none" w:sz="0" w:space="0" w:color="auto"/>
          </w:divBdr>
        </w:div>
        <w:div w:id="318506120">
          <w:marLeft w:val="0"/>
          <w:marRight w:val="0"/>
          <w:marTop w:val="0"/>
          <w:marBottom w:val="0"/>
          <w:divBdr>
            <w:top w:val="none" w:sz="0" w:space="0" w:color="auto"/>
            <w:left w:val="none" w:sz="0" w:space="0" w:color="auto"/>
            <w:bottom w:val="none" w:sz="0" w:space="0" w:color="auto"/>
            <w:right w:val="none" w:sz="0" w:space="0" w:color="auto"/>
          </w:divBdr>
          <w:divsChild>
            <w:div w:id="263657273">
              <w:marLeft w:val="0"/>
              <w:marRight w:val="0"/>
              <w:marTop w:val="0"/>
              <w:marBottom w:val="0"/>
              <w:divBdr>
                <w:top w:val="none" w:sz="0" w:space="0" w:color="auto"/>
                <w:left w:val="none" w:sz="0" w:space="0" w:color="auto"/>
                <w:bottom w:val="none" w:sz="0" w:space="0" w:color="auto"/>
                <w:right w:val="none" w:sz="0" w:space="0" w:color="auto"/>
              </w:divBdr>
              <w:divsChild>
                <w:div w:id="457334314">
                  <w:marLeft w:val="0"/>
                  <w:marRight w:val="0"/>
                  <w:marTop w:val="0"/>
                  <w:marBottom w:val="0"/>
                  <w:divBdr>
                    <w:top w:val="none" w:sz="0" w:space="0" w:color="auto"/>
                    <w:left w:val="none" w:sz="0" w:space="0" w:color="auto"/>
                    <w:bottom w:val="none" w:sz="0" w:space="0" w:color="auto"/>
                    <w:right w:val="none" w:sz="0" w:space="0" w:color="auto"/>
                  </w:divBdr>
                </w:div>
              </w:divsChild>
            </w:div>
            <w:div w:id="339507599">
              <w:marLeft w:val="0"/>
              <w:marRight w:val="0"/>
              <w:marTop w:val="0"/>
              <w:marBottom w:val="0"/>
              <w:divBdr>
                <w:top w:val="none" w:sz="0" w:space="0" w:color="auto"/>
                <w:left w:val="none" w:sz="0" w:space="0" w:color="auto"/>
                <w:bottom w:val="none" w:sz="0" w:space="0" w:color="auto"/>
                <w:right w:val="none" w:sz="0" w:space="0" w:color="auto"/>
              </w:divBdr>
            </w:div>
            <w:div w:id="490487893">
              <w:marLeft w:val="0"/>
              <w:marRight w:val="0"/>
              <w:marTop w:val="0"/>
              <w:marBottom w:val="0"/>
              <w:divBdr>
                <w:top w:val="none" w:sz="0" w:space="0" w:color="auto"/>
                <w:left w:val="none" w:sz="0" w:space="0" w:color="auto"/>
                <w:bottom w:val="none" w:sz="0" w:space="0" w:color="auto"/>
                <w:right w:val="none" w:sz="0" w:space="0" w:color="auto"/>
              </w:divBdr>
              <w:divsChild>
                <w:div w:id="705059617">
                  <w:marLeft w:val="0"/>
                  <w:marRight w:val="0"/>
                  <w:marTop w:val="0"/>
                  <w:marBottom w:val="0"/>
                  <w:divBdr>
                    <w:top w:val="none" w:sz="0" w:space="0" w:color="auto"/>
                    <w:left w:val="none" w:sz="0" w:space="0" w:color="auto"/>
                    <w:bottom w:val="none" w:sz="0" w:space="0" w:color="auto"/>
                    <w:right w:val="none" w:sz="0" w:space="0" w:color="auto"/>
                  </w:divBdr>
                </w:div>
              </w:divsChild>
            </w:div>
            <w:div w:id="517549349">
              <w:marLeft w:val="0"/>
              <w:marRight w:val="0"/>
              <w:marTop w:val="0"/>
              <w:marBottom w:val="0"/>
              <w:divBdr>
                <w:top w:val="none" w:sz="0" w:space="0" w:color="auto"/>
                <w:left w:val="none" w:sz="0" w:space="0" w:color="auto"/>
                <w:bottom w:val="none" w:sz="0" w:space="0" w:color="auto"/>
                <w:right w:val="none" w:sz="0" w:space="0" w:color="auto"/>
              </w:divBdr>
            </w:div>
            <w:div w:id="529488373">
              <w:marLeft w:val="0"/>
              <w:marRight w:val="0"/>
              <w:marTop w:val="0"/>
              <w:marBottom w:val="0"/>
              <w:divBdr>
                <w:top w:val="none" w:sz="0" w:space="0" w:color="auto"/>
                <w:left w:val="none" w:sz="0" w:space="0" w:color="auto"/>
                <w:bottom w:val="none" w:sz="0" w:space="0" w:color="auto"/>
                <w:right w:val="none" w:sz="0" w:space="0" w:color="auto"/>
              </w:divBdr>
            </w:div>
          </w:divsChild>
        </w:div>
        <w:div w:id="318533618">
          <w:marLeft w:val="0"/>
          <w:marRight w:val="0"/>
          <w:marTop w:val="0"/>
          <w:marBottom w:val="0"/>
          <w:divBdr>
            <w:top w:val="none" w:sz="0" w:space="0" w:color="auto"/>
            <w:left w:val="none" w:sz="0" w:space="0" w:color="auto"/>
            <w:bottom w:val="none" w:sz="0" w:space="0" w:color="auto"/>
            <w:right w:val="none" w:sz="0" w:space="0" w:color="auto"/>
          </w:divBdr>
        </w:div>
        <w:div w:id="318582292">
          <w:marLeft w:val="0"/>
          <w:marRight w:val="0"/>
          <w:marTop w:val="0"/>
          <w:marBottom w:val="0"/>
          <w:divBdr>
            <w:top w:val="none" w:sz="0" w:space="0" w:color="auto"/>
            <w:left w:val="none" w:sz="0" w:space="0" w:color="auto"/>
            <w:bottom w:val="none" w:sz="0" w:space="0" w:color="auto"/>
            <w:right w:val="none" w:sz="0" w:space="0" w:color="auto"/>
          </w:divBdr>
        </w:div>
        <w:div w:id="318584757">
          <w:marLeft w:val="626"/>
          <w:marRight w:val="1252"/>
          <w:marTop w:val="0"/>
          <w:marBottom w:val="0"/>
          <w:divBdr>
            <w:top w:val="none" w:sz="0" w:space="0" w:color="auto"/>
            <w:left w:val="none" w:sz="0" w:space="0" w:color="auto"/>
            <w:bottom w:val="none" w:sz="0" w:space="0" w:color="auto"/>
            <w:right w:val="none" w:sz="0" w:space="0" w:color="auto"/>
          </w:divBdr>
        </w:div>
        <w:div w:id="318651161">
          <w:marLeft w:val="0"/>
          <w:marRight w:val="0"/>
          <w:marTop w:val="0"/>
          <w:marBottom w:val="0"/>
          <w:divBdr>
            <w:top w:val="single" w:sz="2" w:space="0" w:color="E0E0E0"/>
            <w:left w:val="single" w:sz="2" w:space="0" w:color="E0E0E0"/>
            <w:bottom w:val="single" w:sz="2" w:space="0" w:color="E0E0E0"/>
            <w:right w:val="single" w:sz="2" w:space="0" w:color="E0E0E0"/>
          </w:divBdr>
          <w:divsChild>
            <w:div w:id="109250731">
              <w:marLeft w:val="0"/>
              <w:marRight w:val="0"/>
              <w:marTop w:val="0"/>
              <w:marBottom w:val="0"/>
              <w:divBdr>
                <w:top w:val="single" w:sz="2" w:space="0" w:color="E0E0E0"/>
                <w:left w:val="single" w:sz="2" w:space="0" w:color="E0E0E0"/>
                <w:bottom w:val="single" w:sz="2" w:space="0" w:color="E0E0E0"/>
                <w:right w:val="single" w:sz="2" w:space="0" w:color="E0E0E0"/>
              </w:divBdr>
            </w:div>
            <w:div w:id="302859005">
              <w:marLeft w:val="0"/>
              <w:marRight w:val="0"/>
              <w:marTop w:val="0"/>
              <w:marBottom w:val="0"/>
              <w:divBdr>
                <w:top w:val="single" w:sz="2" w:space="0" w:color="E0E0E0"/>
                <w:left w:val="single" w:sz="2" w:space="0" w:color="E0E0E0"/>
                <w:bottom w:val="single" w:sz="2" w:space="0" w:color="E0E0E0"/>
                <w:right w:val="single" w:sz="2" w:space="0" w:color="E0E0E0"/>
              </w:divBdr>
            </w:div>
            <w:div w:id="417605524">
              <w:marLeft w:val="0"/>
              <w:marRight w:val="0"/>
              <w:marTop w:val="0"/>
              <w:marBottom w:val="0"/>
              <w:divBdr>
                <w:top w:val="single" w:sz="2" w:space="0" w:color="E0E0E0"/>
                <w:left w:val="single" w:sz="2" w:space="0" w:color="E0E0E0"/>
                <w:bottom w:val="single" w:sz="2" w:space="0" w:color="E0E0E0"/>
                <w:right w:val="single" w:sz="2" w:space="0" w:color="E0E0E0"/>
              </w:divBdr>
              <w:divsChild>
                <w:div w:id="727648711">
                  <w:marLeft w:val="0"/>
                  <w:marRight w:val="0"/>
                  <w:marTop w:val="0"/>
                  <w:marBottom w:val="0"/>
                  <w:divBdr>
                    <w:top w:val="single" w:sz="2" w:space="0" w:color="E0E0E0"/>
                    <w:left w:val="single" w:sz="2" w:space="0" w:color="E0E0E0"/>
                    <w:bottom w:val="single" w:sz="2" w:space="0" w:color="E0E0E0"/>
                    <w:right w:val="single" w:sz="2" w:space="0" w:color="E0E0E0"/>
                  </w:divBdr>
                  <w:divsChild>
                    <w:div w:id="77945048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318653595">
          <w:marLeft w:val="0"/>
          <w:marRight w:val="0"/>
          <w:marTop w:val="0"/>
          <w:marBottom w:val="150"/>
          <w:divBdr>
            <w:top w:val="none" w:sz="0" w:space="0" w:color="auto"/>
            <w:left w:val="none" w:sz="0" w:space="0" w:color="auto"/>
            <w:bottom w:val="none" w:sz="0" w:space="0" w:color="auto"/>
            <w:right w:val="none" w:sz="0" w:space="0" w:color="auto"/>
          </w:divBdr>
          <w:divsChild>
            <w:div w:id="684475858">
              <w:marLeft w:val="0"/>
              <w:marRight w:val="0"/>
              <w:marTop w:val="0"/>
              <w:marBottom w:val="150"/>
              <w:divBdr>
                <w:top w:val="none" w:sz="0" w:space="0" w:color="auto"/>
                <w:left w:val="none" w:sz="0" w:space="0" w:color="auto"/>
                <w:bottom w:val="none" w:sz="0" w:space="0" w:color="auto"/>
                <w:right w:val="none" w:sz="0" w:space="0" w:color="auto"/>
              </w:divBdr>
            </w:div>
          </w:divsChild>
        </w:div>
        <w:div w:id="318656270">
          <w:marLeft w:val="0"/>
          <w:marRight w:val="225"/>
          <w:marTop w:val="0"/>
          <w:marBottom w:val="0"/>
          <w:divBdr>
            <w:top w:val="none" w:sz="0" w:space="0" w:color="auto"/>
            <w:left w:val="none" w:sz="0" w:space="0" w:color="auto"/>
            <w:bottom w:val="none" w:sz="0" w:space="0" w:color="auto"/>
            <w:right w:val="none" w:sz="0" w:space="0" w:color="auto"/>
          </w:divBdr>
        </w:div>
        <w:div w:id="318659055">
          <w:marLeft w:val="0"/>
          <w:marRight w:val="0"/>
          <w:marTop w:val="0"/>
          <w:marBottom w:val="0"/>
          <w:divBdr>
            <w:top w:val="none" w:sz="0" w:space="0" w:color="auto"/>
            <w:left w:val="none" w:sz="0" w:space="0" w:color="auto"/>
            <w:bottom w:val="none" w:sz="0" w:space="0" w:color="auto"/>
            <w:right w:val="none" w:sz="0" w:space="0" w:color="auto"/>
          </w:divBdr>
          <w:divsChild>
            <w:div w:id="42406186">
              <w:marLeft w:val="0"/>
              <w:marRight w:val="0"/>
              <w:marTop w:val="0"/>
              <w:marBottom w:val="0"/>
              <w:divBdr>
                <w:top w:val="none" w:sz="0" w:space="0" w:color="auto"/>
                <w:left w:val="none" w:sz="0" w:space="0" w:color="auto"/>
                <w:bottom w:val="none" w:sz="0" w:space="0" w:color="auto"/>
                <w:right w:val="none" w:sz="0" w:space="0" w:color="auto"/>
              </w:divBdr>
            </w:div>
          </w:divsChild>
        </w:div>
        <w:div w:id="318729607">
          <w:marLeft w:val="-225"/>
          <w:marRight w:val="-225"/>
          <w:marTop w:val="0"/>
          <w:marBottom w:val="0"/>
          <w:divBdr>
            <w:top w:val="none" w:sz="0" w:space="0" w:color="auto"/>
            <w:left w:val="none" w:sz="0" w:space="0" w:color="auto"/>
            <w:bottom w:val="none" w:sz="0" w:space="0" w:color="auto"/>
            <w:right w:val="none" w:sz="0" w:space="0" w:color="auto"/>
          </w:divBdr>
          <w:divsChild>
            <w:div w:id="494221897">
              <w:marLeft w:val="0"/>
              <w:marRight w:val="0"/>
              <w:marTop w:val="0"/>
              <w:marBottom w:val="0"/>
              <w:divBdr>
                <w:top w:val="none" w:sz="0" w:space="0" w:color="auto"/>
                <w:left w:val="none" w:sz="0" w:space="0" w:color="auto"/>
                <w:bottom w:val="none" w:sz="0" w:space="0" w:color="auto"/>
                <w:right w:val="none" w:sz="0" w:space="0" w:color="auto"/>
              </w:divBdr>
            </w:div>
          </w:divsChild>
        </w:div>
        <w:div w:id="318730974">
          <w:marLeft w:val="0"/>
          <w:marRight w:val="0"/>
          <w:marTop w:val="0"/>
          <w:marBottom w:val="0"/>
          <w:divBdr>
            <w:top w:val="none" w:sz="0" w:space="0" w:color="auto"/>
            <w:left w:val="none" w:sz="0" w:space="0" w:color="auto"/>
            <w:bottom w:val="none" w:sz="0" w:space="0" w:color="auto"/>
            <w:right w:val="none" w:sz="0" w:space="0" w:color="auto"/>
          </w:divBdr>
        </w:div>
        <w:div w:id="318923592">
          <w:marLeft w:val="0"/>
          <w:marRight w:val="0"/>
          <w:marTop w:val="0"/>
          <w:marBottom w:val="0"/>
          <w:divBdr>
            <w:top w:val="none" w:sz="0" w:space="0" w:color="auto"/>
            <w:left w:val="none" w:sz="0" w:space="0" w:color="auto"/>
            <w:bottom w:val="none" w:sz="0" w:space="0" w:color="auto"/>
            <w:right w:val="none" w:sz="0" w:space="0" w:color="auto"/>
          </w:divBdr>
        </w:div>
        <w:div w:id="318924115">
          <w:marLeft w:val="0"/>
          <w:marRight w:val="0"/>
          <w:marTop w:val="0"/>
          <w:marBottom w:val="0"/>
          <w:divBdr>
            <w:top w:val="none" w:sz="0" w:space="0" w:color="auto"/>
            <w:left w:val="none" w:sz="0" w:space="0" w:color="auto"/>
            <w:bottom w:val="none" w:sz="0" w:space="0" w:color="auto"/>
            <w:right w:val="none" w:sz="0" w:space="0" w:color="auto"/>
          </w:divBdr>
        </w:div>
        <w:div w:id="318966100">
          <w:marLeft w:val="-225"/>
          <w:marRight w:val="-225"/>
          <w:marTop w:val="0"/>
          <w:marBottom w:val="0"/>
          <w:divBdr>
            <w:top w:val="none" w:sz="0" w:space="0" w:color="auto"/>
            <w:left w:val="none" w:sz="0" w:space="0" w:color="auto"/>
            <w:bottom w:val="none" w:sz="0" w:space="0" w:color="auto"/>
            <w:right w:val="none" w:sz="0" w:space="0" w:color="auto"/>
          </w:divBdr>
          <w:divsChild>
            <w:div w:id="416364612">
              <w:marLeft w:val="0"/>
              <w:marRight w:val="0"/>
              <w:marTop w:val="0"/>
              <w:marBottom w:val="0"/>
              <w:divBdr>
                <w:top w:val="none" w:sz="0" w:space="0" w:color="auto"/>
                <w:left w:val="none" w:sz="0" w:space="0" w:color="auto"/>
                <w:bottom w:val="none" w:sz="0" w:space="0" w:color="auto"/>
                <w:right w:val="none" w:sz="0" w:space="0" w:color="auto"/>
              </w:divBdr>
            </w:div>
          </w:divsChild>
        </w:div>
        <w:div w:id="318971938">
          <w:marLeft w:val="0"/>
          <w:marRight w:val="0"/>
          <w:marTop w:val="0"/>
          <w:marBottom w:val="0"/>
          <w:divBdr>
            <w:top w:val="none" w:sz="0" w:space="0" w:color="auto"/>
            <w:left w:val="none" w:sz="0" w:space="0" w:color="auto"/>
            <w:bottom w:val="none" w:sz="0" w:space="0" w:color="auto"/>
            <w:right w:val="none" w:sz="0" w:space="0" w:color="auto"/>
          </w:divBdr>
        </w:div>
        <w:div w:id="319039350">
          <w:marLeft w:val="0"/>
          <w:marRight w:val="0"/>
          <w:marTop w:val="0"/>
          <w:marBottom w:val="0"/>
          <w:divBdr>
            <w:top w:val="none" w:sz="0" w:space="0" w:color="auto"/>
            <w:left w:val="none" w:sz="0" w:space="0" w:color="auto"/>
            <w:bottom w:val="none" w:sz="0" w:space="0" w:color="auto"/>
            <w:right w:val="none" w:sz="0" w:space="0" w:color="auto"/>
          </w:divBdr>
        </w:div>
        <w:div w:id="319114030">
          <w:marLeft w:val="0"/>
          <w:marRight w:val="0"/>
          <w:marTop w:val="0"/>
          <w:marBottom w:val="0"/>
          <w:divBdr>
            <w:top w:val="none" w:sz="0" w:space="0" w:color="auto"/>
            <w:left w:val="none" w:sz="0" w:space="0" w:color="auto"/>
            <w:bottom w:val="none" w:sz="0" w:space="0" w:color="auto"/>
            <w:right w:val="none" w:sz="0" w:space="0" w:color="auto"/>
          </w:divBdr>
          <w:divsChild>
            <w:div w:id="193079753">
              <w:marLeft w:val="0"/>
              <w:marRight w:val="0"/>
              <w:marTop w:val="0"/>
              <w:marBottom w:val="0"/>
              <w:divBdr>
                <w:top w:val="none" w:sz="0" w:space="0" w:color="auto"/>
                <w:left w:val="none" w:sz="0" w:space="0" w:color="auto"/>
                <w:bottom w:val="none" w:sz="0" w:space="0" w:color="auto"/>
                <w:right w:val="none" w:sz="0" w:space="0" w:color="auto"/>
              </w:divBdr>
              <w:divsChild>
                <w:div w:id="189805959">
                  <w:marLeft w:val="0"/>
                  <w:marRight w:val="0"/>
                  <w:marTop w:val="0"/>
                  <w:marBottom w:val="0"/>
                  <w:divBdr>
                    <w:top w:val="none" w:sz="0" w:space="0" w:color="auto"/>
                    <w:left w:val="none" w:sz="0" w:space="0" w:color="auto"/>
                    <w:bottom w:val="none" w:sz="0" w:space="0" w:color="auto"/>
                    <w:right w:val="none" w:sz="0" w:space="0" w:color="auto"/>
                  </w:divBdr>
                  <w:divsChild>
                    <w:div w:id="28681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14065">
          <w:marLeft w:val="0"/>
          <w:marRight w:val="0"/>
          <w:marTop w:val="0"/>
          <w:marBottom w:val="0"/>
          <w:divBdr>
            <w:top w:val="none" w:sz="0" w:space="0" w:color="auto"/>
            <w:left w:val="none" w:sz="0" w:space="0" w:color="auto"/>
            <w:bottom w:val="none" w:sz="0" w:space="0" w:color="auto"/>
            <w:right w:val="none" w:sz="0" w:space="0" w:color="auto"/>
          </w:divBdr>
        </w:div>
        <w:div w:id="319233314">
          <w:marLeft w:val="0"/>
          <w:marRight w:val="0"/>
          <w:marTop w:val="0"/>
          <w:marBottom w:val="0"/>
          <w:divBdr>
            <w:top w:val="none" w:sz="0" w:space="0" w:color="auto"/>
            <w:left w:val="none" w:sz="0" w:space="0" w:color="auto"/>
            <w:bottom w:val="none" w:sz="0" w:space="0" w:color="auto"/>
            <w:right w:val="none" w:sz="0" w:space="0" w:color="auto"/>
          </w:divBdr>
        </w:div>
        <w:div w:id="319235482">
          <w:marLeft w:val="0"/>
          <w:marRight w:val="0"/>
          <w:marTop w:val="0"/>
          <w:marBottom w:val="0"/>
          <w:divBdr>
            <w:top w:val="none" w:sz="0" w:space="0" w:color="auto"/>
            <w:left w:val="none" w:sz="0" w:space="0" w:color="auto"/>
            <w:bottom w:val="none" w:sz="0" w:space="0" w:color="auto"/>
            <w:right w:val="none" w:sz="0" w:space="0" w:color="auto"/>
          </w:divBdr>
        </w:div>
        <w:div w:id="319237429">
          <w:marLeft w:val="0"/>
          <w:marRight w:val="0"/>
          <w:marTop w:val="0"/>
          <w:marBottom w:val="0"/>
          <w:divBdr>
            <w:top w:val="none" w:sz="0" w:space="0" w:color="auto"/>
            <w:left w:val="none" w:sz="0" w:space="0" w:color="auto"/>
            <w:bottom w:val="none" w:sz="0" w:space="0" w:color="auto"/>
            <w:right w:val="none" w:sz="0" w:space="0" w:color="auto"/>
          </w:divBdr>
          <w:divsChild>
            <w:div w:id="421222256">
              <w:marLeft w:val="0"/>
              <w:marRight w:val="0"/>
              <w:marTop w:val="0"/>
              <w:marBottom w:val="0"/>
              <w:divBdr>
                <w:top w:val="none" w:sz="0" w:space="0" w:color="auto"/>
                <w:left w:val="none" w:sz="0" w:space="0" w:color="auto"/>
                <w:bottom w:val="none" w:sz="0" w:space="0" w:color="auto"/>
                <w:right w:val="none" w:sz="0" w:space="0" w:color="auto"/>
              </w:divBdr>
            </w:div>
          </w:divsChild>
        </w:div>
        <w:div w:id="319308292">
          <w:marLeft w:val="0"/>
          <w:marRight w:val="0"/>
          <w:marTop w:val="0"/>
          <w:marBottom w:val="0"/>
          <w:divBdr>
            <w:top w:val="none" w:sz="0" w:space="0" w:color="auto"/>
            <w:left w:val="none" w:sz="0" w:space="0" w:color="auto"/>
            <w:bottom w:val="none" w:sz="0" w:space="0" w:color="auto"/>
            <w:right w:val="none" w:sz="0" w:space="0" w:color="auto"/>
          </w:divBdr>
        </w:div>
        <w:div w:id="319312181">
          <w:marLeft w:val="-225"/>
          <w:marRight w:val="-225"/>
          <w:marTop w:val="0"/>
          <w:marBottom w:val="0"/>
          <w:divBdr>
            <w:top w:val="none" w:sz="0" w:space="0" w:color="auto"/>
            <w:left w:val="none" w:sz="0" w:space="0" w:color="auto"/>
            <w:bottom w:val="none" w:sz="0" w:space="0" w:color="auto"/>
            <w:right w:val="none" w:sz="0" w:space="0" w:color="auto"/>
          </w:divBdr>
        </w:div>
        <w:div w:id="319316178">
          <w:marLeft w:val="0"/>
          <w:marRight w:val="0"/>
          <w:marTop w:val="0"/>
          <w:marBottom w:val="0"/>
          <w:divBdr>
            <w:top w:val="single" w:sz="2" w:space="0" w:color="E0E0E0"/>
            <w:left w:val="single" w:sz="2" w:space="0" w:color="E0E0E0"/>
            <w:bottom w:val="single" w:sz="2" w:space="0" w:color="E0E0E0"/>
            <w:right w:val="single" w:sz="2" w:space="0" w:color="E0E0E0"/>
          </w:divBdr>
          <w:divsChild>
            <w:div w:id="65268148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19429013">
          <w:marLeft w:val="0"/>
          <w:marRight w:val="0"/>
          <w:marTop w:val="0"/>
          <w:marBottom w:val="0"/>
          <w:divBdr>
            <w:top w:val="none" w:sz="0" w:space="0" w:color="auto"/>
            <w:left w:val="none" w:sz="0" w:space="0" w:color="auto"/>
            <w:bottom w:val="none" w:sz="0" w:space="0" w:color="auto"/>
            <w:right w:val="none" w:sz="0" w:space="0" w:color="auto"/>
          </w:divBdr>
        </w:div>
        <w:div w:id="319505689">
          <w:marLeft w:val="0"/>
          <w:marRight w:val="0"/>
          <w:marTop w:val="0"/>
          <w:marBottom w:val="300"/>
          <w:divBdr>
            <w:top w:val="none" w:sz="0" w:space="0" w:color="auto"/>
            <w:left w:val="none" w:sz="0" w:space="0" w:color="auto"/>
            <w:bottom w:val="none" w:sz="0" w:space="0" w:color="auto"/>
            <w:right w:val="none" w:sz="0" w:space="0" w:color="auto"/>
          </w:divBdr>
        </w:div>
        <w:div w:id="319576596">
          <w:marLeft w:val="0"/>
          <w:marRight w:val="0"/>
          <w:marTop w:val="0"/>
          <w:marBottom w:val="240"/>
          <w:divBdr>
            <w:top w:val="none" w:sz="0" w:space="0" w:color="auto"/>
            <w:left w:val="none" w:sz="0" w:space="0" w:color="auto"/>
            <w:bottom w:val="none" w:sz="0" w:space="0" w:color="auto"/>
            <w:right w:val="none" w:sz="0" w:space="0" w:color="auto"/>
          </w:divBdr>
        </w:div>
        <w:div w:id="319624847">
          <w:marLeft w:val="0"/>
          <w:marRight w:val="0"/>
          <w:marTop w:val="0"/>
          <w:marBottom w:val="0"/>
          <w:divBdr>
            <w:top w:val="none" w:sz="0" w:space="0" w:color="auto"/>
            <w:left w:val="none" w:sz="0" w:space="0" w:color="auto"/>
            <w:bottom w:val="none" w:sz="0" w:space="0" w:color="auto"/>
            <w:right w:val="none" w:sz="0" w:space="0" w:color="auto"/>
          </w:divBdr>
        </w:div>
        <w:div w:id="319777128">
          <w:marLeft w:val="0"/>
          <w:marRight w:val="0"/>
          <w:marTop w:val="0"/>
          <w:marBottom w:val="0"/>
          <w:divBdr>
            <w:top w:val="none" w:sz="0" w:space="0" w:color="auto"/>
            <w:left w:val="none" w:sz="0" w:space="0" w:color="auto"/>
            <w:bottom w:val="none" w:sz="0" w:space="0" w:color="auto"/>
            <w:right w:val="none" w:sz="0" w:space="0" w:color="auto"/>
          </w:divBdr>
        </w:div>
        <w:div w:id="319847093">
          <w:marLeft w:val="0"/>
          <w:marRight w:val="0"/>
          <w:marTop w:val="0"/>
          <w:marBottom w:val="0"/>
          <w:divBdr>
            <w:top w:val="none" w:sz="0" w:space="0" w:color="auto"/>
            <w:left w:val="none" w:sz="0" w:space="0" w:color="auto"/>
            <w:bottom w:val="none" w:sz="0" w:space="0" w:color="auto"/>
            <w:right w:val="none" w:sz="0" w:space="0" w:color="auto"/>
          </w:divBdr>
          <w:divsChild>
            <w:div w:id="407583728">
              <w:marLeft w:val="0"/>
              <w:marRight w:val="0"/>
              <w:marTop w:val="0"/>
              <w:marBottom w:val="0"/>
              <w:divBdr>
                <w:top w:val="none" w:sz="0" w:space="0" w:color="auto"/>
                <w:left w:val="none" w:sz="0" w:space="0" w:color="auto"/>
                <w:bottom w:val="none" w:sz="0" w:space="0" w:color="auto"/>
                <w:right w:val="none" w:sz="0" w:space="0" w:color="auto"/>
              </w:divBdr>
            </w:div>
          </w:divsChild>
        </w:div>
        <w:div w:id="319887797">
          <w:marLeft w:val="0"/>
          <w:marRight w:val="0"/>
          <w:marTop w:val="0"/>
          <w:marBottom w:val="0"/>
          <w:divBdr>
            <w:top w:val="none" w:sz="0" w:space="0" w:color="auto"/>
            <w:left w:val="none" w:sz="0" w:space="0" w:color="auto"/>
            <w:bottom w:val="none" w:sz="0" w:space="0" w:color="auto"/>
            <w:right w:val="none" w:sz="0" w:space="0" w:color="auto"/>
          </w:divBdr>
          <w:divsChild>
            <w:div w:id="96952767">
              <w:marLeft w:val="0"/>
              <w:marRight w:val="0"/>
              <w:marTop w:val="0"/>
              <w:marBottom w:val="0"/>
              <w:divBdr>
                <w:top w:val="none" w:sz="0" w:space="0" w:color="auto"/>
                <w:left w:val="none" w:sz="0" w:space="0" w:color="auto"/>
                <w:bottom w:val="none" w:sz="0" w:space="0" w:color="auto"/>
                <w:right w:val="none" w:sz="0" w:space="0" w:color="auto"/>
              </w:divBdr>
            </w:div>
          </w:divsChild>
        </w:div>
        <w:div w:id="319962137">
          <w:marLeft w:val="0"/>
          <w:marRight w:val="0"/>
          <w:marTop w:val="0"/>
          <w:marBottom w:val="125"/>
          <w:divBdr>
            <w:top w:val="none" w:sz="0" w:space="0" w:color="auto"/>
            <w:left w:val="none" w:sz="0" w:space="0" w:color="auto"/>
            <w:bottom w:val="none" w:sz="0" w:space="0" w:color="auto"/>
            <w:right w:val="none" w:sz="0" w:space="0" w:color="auto"/>
          </w:divBdr>
        </w:div>
        <w:div w:id="319962779">
          <w:marLeft w:val="0"/>
          <w:marRight w:val="0"/>
          <w:marTop w:val="0"/>
          <w:marBottom w:val="0"/>
          <w:divBdr>
            <w:top w:val="none" w:sz="0" w:space="0" w:color="auto"/>
            <w:left w:val="none" w:sz="0" w:space="0" w:color="auto"/>
            <w:bottom w:val="none" w:sz="0" w:space="0" w:color="auto"/>
            <w:right w:val="none" w:sz="0" w:space="0" w:color="auto"/>
          </w:divBdr>
        </w:div>
        <w:div w:id="319965684">
          <w:marLeft w:val="0"/>
          <w:marRight w:val="0"/>
          <w:marTop w:val="0"/>
          <w:marBottom w:val="0"/>
          <w:divBdr>
            <w:top w:val="none" w:sz="0" w:space="0" w:color="auto"/>
            <w:left w:val="none" w:sz="0" w:space="0" w:color="auto"/>
            <w:bottom w:val="none" w:sz="0" w:space="0" w:color="auto"/>
            <w:right w:val="none" w:sz="0" w:space="0" w:color="auto"/>
          </w:divBdr>
          <w:divsChild>
            <w:div w:id="291710789">
              <w:marLeft w:val="0"/>
              <w:marRight w:val="0"/>
              <w:marTop w:val="150"/>
              <w:marBottom w:val="0"/>
              <w:divBdr>
                <w:top w:val="none" w:sz="0" w:space="0" w:color="auto"/>
                <w:left w:val="none" w:sz="0" w:space="0" w:color="auto"/>
                <w:bottom w:val="none" w:sz="0" w:space="0" w:color="auto"/>
                <w:right w:val="none" w:sz="0" w:space="0" w:color="auto"/>
              </w:divBdr>
            </w:div>
          </w:divsChild>
        </w:div>
        <w:div w:id="319966956">
          <w:marLeft w:val="0"/>
          <w:marRight w:val="0"/>
          <w:marTop w:val="0"/>
          <w:marBottom w:val="0"/>
          <w:divBdr>
            <w:top w:val="none" w:sz="0" w:space="0" w:color="auto"/>
            <w:left w:val="none" w:sz="0" w:space="0" w:color="auto"/>
            <w:bottom w:val="none" w:sz="0" w:space="0" w:color="auto"/>
            <w:right w:val="none" w:sz="0" w:space="0" w:color="auto"/>
          </w:divBdr>
          <w:divsChild>
            <w:div w:id="92824940">
              <w:marLeft w:val="0"/>
              <w:marRight w:val="0"/>
              <w:marTop w:val="0"/>
              <w:marBottom w:val="0"/>
              <w:divBdr>
                <w:top w:val="none" w:sz="0" w:space="0" w:color="auto"/>
                <w:left w:val="none" w:sz="0" w:space="0" w:color="auto"/>
                <w:bottom w:val="none" w:sz="0" w:space="0" w:color="auto"/>
                <w:right w:val="none" w:sz="0" w:space="0" w:color="auto"/>
              </w:divBdr>
            </w:div>
          </w:divsChild>
        </w:div>
        <w:div w:id="320039314">
          <w:marLeft w:val="0"/>
          <w:marRight w:val="0"/>
          <w:marTop w:val="0"/>
          <w:marBottom w:val="0"/>
          <w:divBdr>
            <w:top w:val="none" w:sz="0" w:space="0" w:color="auto"/>
            <w:left w:val="none" w:sz="0" w:space="0" w:color="auto"/>
            <w:bottom w:val="none" w:sz="0" w:space="0" w:color="auto"/>
            <w:right w:val="none" w:sz="0" w:space="0" w:color="auto"/>
          </w:divBdr>
        </w:div>
        <w:div w:id="320156030">
          <w:marLeft w:val="0"/>
          <w:marRight w:val="0"/>
          <w:marTop w:val="0"/>
          <w:marBottom w:val="240"/>
          <w:divBdr>
            <w:top w:val="none" w:sz="0" w:space="0" w:color="auto"/>
            <w:left w:val="none" w:sz="0" w:space="0" w:color="auto"/>
            <w:bottom w:val="none" w:sz="0" w:space="0" w:color="auto"/>
            <w:right w:val="none" w:sz="0" w:space="0" w:color="auto"/>
          </w:divBdr>
        </w:div>
        <w:div w:id="320158423">
          <w:marLeft w:val="750"/>
          <w:marRight w:val="1500"/>
          <w:marTop w:val="0"/>
          <w:marBottom w:val="0"/>
          <w:divBdr>
            <w:top w:val="none" w:sz="0" w:space="0" w:color="auto"/>
            <w:left w:val="none" w:sz="0" w:space="0" w:color="auto"/>
            <w:bottom w:val="none" w:sz="0" w:space="0" w:color="auto"/>
            <w:right w:val="none" w:sz="0" w:space="0" w:color="auto"/>
          </w:divBdr>
        </w:div>
        <w:div w:id="320230533">
          <w:marLeft w:val="0"/>
          <w:marRight w:val="0"/>
          <w:marTop w:val="0"/>
          <w:marBottom w:val="240"/>
          <w:divBdr>
            <w:top w:val="none" w:sz="0" w:space="0" w:color="auto"/>
            <w:left w:val="none" w:sz="0" w:space="0" w:color="auto"/>
            <w:bottom w:val="none" w:sz="0" w:space="0" w:color="auto"/>
            <w:right w:val="none" w:sz="0" w:space="0" w:color="auto"/>
          </w:divBdr>
        </w:div>
        <w:div w:id="320231883">
          <w:marLeft w:val="0"/>
          <w:marRight w:val="0"/>
          <w:marTop w:val="0"/>
          <w:marBottom w:val="0"/>
          <w:divBdr>
            <w:top w:val="none" w:sz="0" w:space="0" w:color="auto"/>
            <w:left w:val="none" w:sz="0" w:space="0" w:color="auto"/>
            <w:bottom w:val="none" w:sz="0" w:space="0" w:color="auto"/>
            <w:right w:val="none" w:sz="0" w:space="0" w:color="auto"/>
          </w:divBdr>
          <w:divsChild>
            <w:div w:id="407726355">
              <w:marLeft w:val="-188"/>
              <w:marRight w:val="-188"/>
              <w:marTop w:val="0"/>
              <w:marBottom w:val="0"/>
              <w:divBdr>
                <w:top w:val="none" w:sz="0" w:space="0" w:color="auto"/>
                <w:left w:val="none" w:sz="0" w:space="0" w:color="auto"/>
                <w:bottom w:val="none" w:sz="0" w:space="0" w:color="auto"/>
                <w:right w:val="none" w:sz="0" w:space="0" w:color="auto"/>
              </w:divBdr>
              <w:divsChild>
                <w:div w:id="24453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235754">
          <w:marLeft w:val="0"/>
          <w:marRight w:val="0"/>
          <w:marTop w:val="0"/>
          <w:marBottom w:val="0"/>
          <w:divBdr>
            <w:top w:val="none" w:sz="0" w:space="0" w:color="auto"/>
            <w:left w:val="none" w:sz="0" w:space="0" w:color="auto"/>
            <w:bottom w:val="none" w:sz="0" w:space="0" w:color="auto"/>
            <w:right w:val="none" w:sz="0" w:space="0" w:color="auto"/>
          </w:divBdr>
        </w:div>
        <w:div w:id="320277358">
          <w:marLeft w:val="0"/>
          <w:marRight w:val="0"/>
          <w:marTop w:val="0"/>
          <w:marBottom w:val="0"/>
          <w:divBdr>
            <w:top w:val="none" w:sz="0" w:space="0" w:color="auto"/>
            <w:left w:val="none" w:sz="0" w:space="0" w:color="auto"/>
            <w:bottom w:val="none" w:sz="0" w:space="0" w:color="auto"/>
            <w:right w:val="none" w:sz="0" w:space="0" w:color="auto"/>
          </w:divBdr>
        </w:div>
        <w:div w:id="320282064">
          <w:marLeft w:val="0"/>
          <w:marRight w:val="0"/>
          <w:marTop w:val="0"/>
          <w:marBottom w:val="0"/>
          <w:divBdr>
            <w:top w:val="none" w:sz="0" w:space="0" w:color="auto"/>
            <w:left w:val="none" w:sz="0" w:space="0" w:color="auto"/>
            <w:bottom w:val="none" w:sz="0" w:space="0" w:color="auto"/>
            <w:right w:val="none" w:sz="0" w:space="0" w:color="auto"/>
          </w:divBdr>
          <w:divsChild>
            <w:div w:id="174074043">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sChild>
        </w:div>
        <w:div w:id="320356338">
          <w:marLeft w:val="0"/>
          <w:marRight w:val="0"/>
          <w:marTop w:val="0"/>
          <w:marBottom w:val="240"/>
          <w:divBdr>
            <w:top w:val="none" w:sz="0" w:space="0" w:color="auto"/>
            <w:left w:val="none" w:sz="0" w:space="0" w:color="auto"/>
            <w:bottom w:val="none" w:sz="0" w:space="0" w:color="auto"/>
            <w:right w:val="none" w:sz="0" w:space="0" w:color="auto"/>
          </w:divBdr>
        </w:div>
        <w:div w:id="320427484">
          <w:marLeft w:val="0"/>
          <w:marRight w:val="0"/>
          <w:marTop w:val="0"/>
          <w:marBottom w:val="0"/>
          <w:divBdr>
            <w:top w:val="single" w:sz="2" w:space="0" w:color="E0E0E0"/>
            <w:left w:val="single" w:sz="2" w:space="0" w:color="E0E0E0"/>
            <w:bottom w:val="single" w:sz="2" w:space="0" w:color="E0E0E0"/>
            <w:right w:val="single" w:sz="2" w:space="0" w:color="E0E0E0"/>
          </w:divBdr>
        </w:div>
        <w:div w:id="320618526">
          <w:marLeft w:val="0"/>
          <w:marRight w:val="0"/>
          <w:marTop w:val="0"/>
          <w:marBottom w:val="0"/>
          <w:divBdr>
            <w:top w:val="none" w:sz="0" w:space="0" w:color="auto"/>
            <w:left w:val="none" w:sz="0" w:space="0" w:color="auto"/>
            <w:bottom w:val="none" w:sz="0" w:space="0" w:color="auto"/>
            <w:right w:val="none" w:sz="0" w:space="0" w:color="auto"/>
          </w:divBdr>
        </w:div>
        <w:div w:id="320620260">
          <w:marLeft w:val="0"/>
          <w:marRight w:val="0"/>
          <w:marTop w:val="0"/>
          <w:marBottom w:val="0"/>
          <w:divBdr>
            <w:top w:val="none" w:sz="0" w:space="0" w:color="auto"/>
            <w:left w:val="none" w:sz="0" w:space="0" w:color="auto"/>
            <w:bottom w:val="none" w:sz="0" w:space="0" w:color="auto"/>
            <w:right w:val="none" w:sz="0" w:space="0" w:color="auto"/>
          </w:divBdr>
          <w:divsChild>
            <w:div w:id="604077469">
              <w:marLeft w:val="0"/>
              <w:marRight w:val="0"/>
              <w:marTop w:val="0"/>
              <w:marBottom w:val="345"/>
              <w:divBdr>
                <w:top w:val="none" w:sz="0" w:space="0" w:color="auto"/>
                <w:left w:val="none" w:sz="0" w:space="0" w:color="auto"/>
                <w:bottom w:val="none" w:sz="0" w:space="0" w:color="auto"/>
                <w:right w:val="none" w:sz="0" w:space="0" w:color="auto"/>
              </w:divBdr>
              <w:divsChild>
                <w:div w:id="163521676">
                  <w:marLeft w:val="0"/>
                  <w:marRight w:val="0"/>
                  <w:marTop w:val="0"/>
                  <w:marBottom w:val="0"/>
                  <w:divBdr>
                    <w:top w:val="none" w:sz="0" w:space="0" w:color="auto"/>
                    <w:left w:val="none" w:sz="0" w:space="0" w:color="auto"/>
                    <w:bottom w:val="none" w:sz="0" w:space="0" w:color="auto"/>
                    <w:right w:val="none" w:sz="0" w:space="0" w:color="auto"/>
                  </w:divBdr>
                </w:div>
              </w:divsChild>
            </w:div>
            <w:div w:id="674501317">
              <w:marLeft w:val="0"/>
              <w:marRight w:val="0"/>
              <w:marTop w:val="0"/>
              <w:marBottom w:val="345"/>
              <w:divBdr>
                <w:top w:val="none" w:sz="0" w:space="0" w:color="auto"/>
                <w:left w:val="none" w:sz="0" w:space="0" w:color="auto"/>
                <w:bottom w:val="none" w:sz="0" w:space="0" w:color="auto"/>
                <w:right w:val="none" w:sz="0" w:space="0" w:color="auto"/>
              </w:divBdr>
            </w:div>
          </w:divsChild>
        </w:div>
        <w:div w:id="320696988">
          <w:marLeft w:val="-225"/>
          <w:marRight w:val="-225"/>
          <w:marTop w:val="0"/>
          <w:marBottom w:val="0"/>
          <w:divBdr>
            <w:top w:val="none" w:sz="0" w:space="0" w:color="auto"/>
            <w:left w:val="none" w:sz="0" w:space="0" w:color="auto"/>
            <w:bottom w:val="none" w:sz="0" w:space="0" w:color="auto"/>
            <w:right w:val="none" w:sz="0" w:space="0" w:color="auto"/>
          </w:divBdr>
          <w:divsChild>
            <w:div w:id="140344252">
              <w:marLeft w:val="1463"/>
              <w:marRight w:val="0"/>
              <w:marTop w:val="0"/>
              <w:marBottom w:val="0"/>
              <w:divBdr>
                <w:top w:val="none" w:sz="0" w:space="0" w:color="auto"/>
                <w:left w:val="none" w:sz="0" w:space="0" w:color="auto"/>
                <w:bottom w:val="none" w:sz="0" w:space="0" w:color="auto"/>
                <w:right w:val="none" w:sz="0" w:space="0" w:color="auto"/>
              </w:divBdr>
            </w:div>
          </w:divsChild>
        </w:div>
        <w:div w:id="320735139">
          <w:marLeft w:val="0"/>
          <w:marRight w:val="0"/>
          <w:marTop w:val="0"/>
          <w:marBottom w:val="150"/>
          <w:divBdr>
            <w:top w:val="none" w:sz="0" w:space="0" w:color="auto"/>
            <w:left w:val="none" w:sz="0" w:space="0" w:color="auto"/>
            <w:bottom w:val="none" w:sz="0" w:space="0" w:color="auto"/>
            <w:right w:val="none" w:sz="0" w:space="0" w:color="auto"/>
          </w:divBdr>
        </w:div>
        <w:div w:id="320740771">
          <w:marLeft w:val="0"/>
          <w:marRight w:val="0"/>
          <w:marTop w:val="0"/>
          <w:marBottom w:val="0"/>
          <w:divBdr>
            <w:top w:val="none" w:sz="0" w:space="0" w:color="auto"/>
            <w:left w:val="none" w:sz="0" w:space="0" w:color="auto"/>
            <w:bottom w:val="none" w:sz="0" w:space="0" w:color="auto"/>
            <w:right w:val="none" w:sz="0" w:space="0" w:color="auto"/>
          </w:divBdr>
          <w:divsChild>
            <w:div w:id="204560651">
              <w:marLeft w:val="0"/>
              <w:marRight w:val="0"/>
              <w:marTop w:val="0"/>
              <w:marBottom w:val="0"/>
              <w:divBdr>
                <w:top w:val="none" w:sz="0" w:space="0" w:color="auto"/>
                <w:left w:val="none" w:sz="0" w:space="0" w:color="auto"/>
                <w:bottom w:val="none" w:sz="0" w:space="0" w:color="auto"/>
                <w:right w:val="none" w:sz="0" w:space="0" w:color="auto"/>
              </w:divBdr>
            </w:div>
          </w:divsChild>
        </w:div>
        <w:div w:id="320816865">
          <w:marLeft w:val="0"/>
          <w:marRight w:val="0"/>
          <w:marTop w:val="0"/>
          <w:marBottom w:val="0"/>
          <w:divBdr>
            <w:top w:val="none" w:sz="0" w:space="0" w:color="auto"/>
            <w:left w:val="none" w:sz="0" w:space="0" w:color="auto"/>
            <w:bottom w:val="none" w:sz="0" w:space="0" w:color="auto"/>
            <w:right w:val="none" w:sz="0" w:space="0" w:color="auto"/>
          </w:divBdr>
        </w:div>
        <w:div w:id="320892900">
          <w:marLeft w:val="0"/>
          <w:marRight w:val="0"/>
          <w:marTop w:val="0"/>
          <w:marBottom w:val="250"/>
          <w:divBdr>
            <w:top w:val="none" w:sz="0" w:space="0" w:color="auto"/>
            <w:left w:val="none" w:sz="0" w:space="0" w:color="auto"/>
            <w:bottom w:val="none" w:sz="0" w:space="0" w:color="auto"/>
            <w:right w:val="none" w:sz="0" w:space="0" w:color="auto"/>
          </w:divBdr>
          <w:divsChild>
            <w:div w:id="677078719">
              <w:marLeft w:val="0"/>
              <w:marRight w:val="0"/>
              <w:marTop w:val="0"/>
              <w:marBottom w:val="0"/>
              <w:divBdr>
                <w:top w:val="none" w:sz="0" w:space="0" w:color="auto"/>
                <w:left w:val="none" w:sz="0" w:space="0" w:color="auto"/>
                <w:bottom w:val="none" w:sz="0" w:space="0" w:color="auto"/>
                <w:right w:val="none" w:sz="0" w:space="0" w:color="auto"/>
              </w:divBdr>
            </w:div>
          </w:divsChild>
        </w:div>
        <w:div w:id="321003919">
          <w:marLeft w:val="0"/>
          <w:marRight w:val="0"/>
          <w:marTop w:val="0"/>
          <w:marBottom w:val="240"/>
          <w:divBdr>
            <w:top w:val="none" w:sz="0" w:space="0" w:color="auto"/>
            <w:left w:val="none" w:sz="0" w:space="0" w:color="auto"/>
            <w:bottom w:val="none" w:sz="0" w:space="0" w:color="auto"/>
            <w:right w:val="none" w:sz="0" w:space="0" w:color="auto"/>
          </w:divBdr>
        </w:div>
        <w:div w:id="321003978">
          <w:marLeft w:val="0"/>
          <w:marRight w:val="0"/>
          <w:marTop w:val="0"/>
          <w:marBottom w:val="0"/>
          <w:divBdr>
            <w:top w:val="none" w:sz="0" w:space="0" w:color="auto"/>
            <w:left w:val="none" w:sz="0" w:space="0" w:color="auto"/>
            <w:bottom w:val="none" w:sz="0" w:space="0" w:color="auto"/>
            <w:right w:val="none" w:sz="0" w:space="0" w:color="auto"/>
          </w:divBdr>
        </w:div>
        <w:div w:id="321012638">
          <w:marLeft w:val="750"/>
          <w:marRight w:val="1500"/>
          <w:marTop w:val="0"/>
          <w:marBottom w:val="0"/>
          <w:divBdr>
            <w:top w:val="none" w:sz="0" w:space="0" w:color="auto"/>
            <w:left w:val="none" w:sz="0" w:space="0" w:color="auto"/>
            <w:bottom w:val="none" w:sz="0" w:space="0" w:color="auto"/>
            <w:right w:val="none" w:sz="0" w:space="0" w:color="auto"/>
          </w:divBdr>
        </w:div>
        <w:div w:id="321085421">
          <w:marLeft w:val="0"/>
          <w:marRight w:val="0"/>
          <w:marTop w:val="0"/>
          <w:marBottom w:val="0"/>
          <w:divBdr>
            <w:top w:val="none" w:sz="0" w:space="0" w:color="auto"/>
            <w:left w:val="none" w:sz="0" w:space="0" w:color="auto"/>
            <w:bottom w:val="none" w:sz="0" w:space="0" w:color="auto"/>
            <w:right w:val="none" w:sz="0" w:space="0" w:color="auto"/>
          </w:divBdr>
        </w:div>
        <w:div w:id="321199665">
          <w:marLeft w:val="750"/>
          <w:marRight w:val="0"/>
          <w:marTop w:val="0"/>
          <w:marBottom w:val="0"/>
          <w:divBdr>
            <w:top w:val="none" w:sz="0" w:space="0" w:color="auto"/>
            <w:left w:val="none" w:sz="0" w:space="0" w:color="auto"/>
            <w:bottom w:val="none" w:sz="0" w:space="0" w:color="auto"/>
            <w:right w:val="none" w:sz="0" w:space="0" w:color="auto"/>
          </w:divBdr>
          <w:divsChild>
            <w:div w:id="443959325">
              <w:marLeft w:val="0"/>
              <w:marRight w:val="450"/>
              <w:marTop w:val="150"/>
              <w:marBottom w:val="150"/>
              <w:divBdr>
                <w:top w:val="single" w:sz="36" w:space="0" w:color="C00808"/>
                <w:left w:val="single" w:sz="36" w:space="0" w:color="C00808"/>
                <w:bottom w:val="single" w:sz="36" w:space="0" w:color="C00808"/>
                <w:right w:val="single" w:sz="36" w:space="0" w:color="C00808"/>
              </w:divBdr>
            </w:div>
          </w:divsChild>
        </w:div>
        <w:div w:id="321274011">
          <w:marLeft w:val="0"/>
          <w:marRight w:val="0"/>
          <w:marTop w:val="0"/>
          <w:marBottom w:val="240"/>
          <w:divBdr>
            <w:top w:val="none" w:sz="0" w:space="0" w:color="auto"/>
            <w:left w:val="none" w:sz="0" w:space="0" w:color="auto"/>
            <w:bottom w:val="none" w:sz="0" w:space="0" w:color="auto"/>
            <w:right w:val="none" w:sz="0" w:space="0" w:color="auto"/>
          </w:divBdr>
        </w:div>
        <w:div w:id="321348661">
          <w:marLeft w:val="0"/>
          <w:marRight w:val="0"/>
          <w:marTop w:val="0"/>
          <w:marBottom w:val="0"/>
          <w:divBdr>
            <w:top w:val="none" w:sz="0" w:space="0" w:color="auto"/>
            <w:left w:val="none" w:sz="0" w:space="0" w:color="auto"/>
            <w:bottom w:val="none" w:sz="0" w:space="0" w:color="auto"/>
            <w:right w:val="none" w:sz="0" w:space="0" w:color="auto"/>
          </w:divBdr>
        </w:div>
        <w:div w:id="321351100">
          <w:marLeft w:val="0"/>
          <w:marRight w:val="0"/>
          <w:marTop w:val="0"/>
          <w:marBottom w:val="0"/>
          <w:divBdr>
            <w:top w:val="none" w:sz="0" w:space="0" w:color="auto"/>
            <w:left w:val="none" w:sz="0" w:space="0" w:color="auto"/>
            <w:bottom w:val="none" w:sz="0" w:space="0" w:color="auto"/>
            <w:right w:val="none" w:sz="0" w:space="0" w:color="auto"/>
          </w:divBdr>
          <w:divsChild>
            <w:div w:id="135538411">
              <w:marLeft w:val="0"/>
              <w:marRight w:val="0"/>
              <w:marTop w:val="0"/>
              <w:marBottom w:val="0"/>
              <w:divBdr>
                <w:top w:val="none" w:sz="0" w:space="0" w:color="auto"/>
                <w:left w:val="none" w:sz="0" w:space="0" w:color="auto"/>
                <w:bottom w:val="none" w:sz="0" w:space="0" w:color="auto"/>
                <w:right w:val="none" w:sz="0" w:space="0" w:color="auto"/>
              </w:divBdr>
            </w:div>
            <w:div w:id="785463071">
              <w:marLeft w:val="0"/>
              <w:marRight w:val="0"/>
              <w:marTop w:val="0"/>
              <w:marBottom w:val="0"/>
              <w:divBdr>
                <w:top w:val="none" w:sz="0" w:space="0" w:color="auto"/>
                <w:left w:val="none" w:sz="0" w:space="0" w:color="auto"/>
                <w:bottom w:val="none" w:sz="0" w:space="0" w:color="auto"/>
                <w:right w:val="none" w:sz="0" w:space="0" w:color="auto"/>
              </w:divBdr>
            </w:div>
          </w:divsChild>
        </w:div>
        <w:div w:id="321393534">
          <w:marLeft w:val="0"/>
          <w:marRight w:val="0"/>
          <w:marTop w:val="0"/>
          <w:marBottom w:val="0"/>
          <w:divBdr>
            <w:top w:val="none" w:sz="0" w:space="0" w:color="auto"/>
            <w:left w:val="none" w:sz="0" w:space="0" w:color="auto"/>
            <w:bottom w:val="none" w:sz="0" w:space="0" w:color="auto"/>
            <w:right w:val="none" w:sz="0" w:space="0" w:color="auto"/>
          </w:divBdr>
        </w:div>
        <w:div w:id="321394846">
          <w:marLeft w:val="0"/>
          <w:marRight w:val="0"/>
          <w:marTop w:val="0"/>
          <w:marBottom w:val="0"/>
          <w:divBdr>
            <w:top w:val="single" w:sz="2" w:space="0" w:color="E0E0E0"/>
            <w:left w:val="single" w:sz="2" w:space="0" w:color="E0E0E0"/>
            <w:bottom w:val="single" w:sz="2" w:space="0" w:color="E0E0E0"/>
            <w:right w:val="single" w:sz="2" w:space="0" w:color="E0E0E0"/>
          </w:divBdr>
        </w:div>
        <w:div w:id="321466088">
          <w:blockQuote w:val="1"/>
          <w:marLeft w:val="0"/>
          <w:marRight w:val="0"/>
          <w:marTop w:val="250"/>
          <w:marBottom w:val="263"/>
          <w:divBdr>
            <w:top w:val="none" w:sz="0" w:space="0" w:color="auto"/>
            <w:left w:val="single" w:sz="24" w:space="13" w:color="E67E22"/>
            <w:bottom w:val="none" w:sz="0" w:space="0" w:color="auto"/>
            <w:right w:val="none" w:sz="0" w:space="0" w:color="auto"/>
          </w:divBdr>
        </w:div>
        <w:div w:id="321466172">
          <w:marLeft w:val="0"/>
          <w:marRight w:val="0"/>
          <w:marTop w:val="0"/>
          <w:marBottom w:val="0"/>
          <w:divBdr>
            <w:top w:val="none" w:sz="0" w:space="0" w:color="auto"/>
            <w:left w:val="none" w:sz="0" w:space="0" w:color="auto"/>
            <w:bottom w:val="none" w:sz="0" w:space="0" w:color="auto"/>
            <w:right w:val="none" w:sz="0" w:space="0" w:color="auto"/>
          </w:divBdr>
        </w:div>
        <w:div w:id="321466850">
          <w:marLeft w:val="0"/>
          <w:marRight w:val="0"/>
          <w:marTop w:val="63"/>
          <w:marBottom w:val="0"/>
          <w:divBdr>
            <w:top w:val="none" w:sz="0" w:space="0" w:color="auto"/>
            <w:left w:val="none" w:sz="0" w:space="0" w:color="auto"/>
            <w:bottom w:val="none" w:sz="0" w:space="0" w:color="auto"/>
            <w:right w:val="none" w:sz="0" w:space="0" w:color="auto"/>
          </w:divBdr>
        </w:div>
        <w:div w:id="321475038">
          <w:marLeft w:val="0"/>
          <w:marRight w:val="0"/>
          <w:marTop w:val="0"/>
          <w:marBottom w:val="0"/>
          <w:divBdr>
            <w:top w:val="none" w:sz="0" w:space="0" w:color="auto"/>
            <w:left w:val="none" w:sz="0" w:space="0" w:color="auto"/>
            <w:bottom w:val="none" w:sz="0" w:space="0" w:color="auto"/>
            <w:right w:val="none" w:sz="0" w:space="0" w:color="auto"/>
          </w:divBdr>
        </w:div>
        <w:div w:id="321547604">
          <w:marLeft w:val="0"/>
          <w:marRight w:val="0"/>
          <w:marTop w:val="0"/>
          <w:marBottom w:val="0"/>
          <w:divBdr>
            <w:top w:val="none" w:sz="0" w:space="0" w:color="auto"/>
            <w:left w:val="none" w:sz="0" w:space="0" w:color="auto"/>
            <w:bottom w:val="none" w:sz="0" w:space="0" w:color="auto"/>
            <w:right w:val="none" w:sz="0" w:space="0" w:color="auto"/>
          </w:divBdr>
        </w:div>
        <w:div w:id="321660933">
          <w:marLeft w:val="0"/>
          <w:marRight w:val="0"/>
          <w:marTop w:val="0"/>
          <w:marBottom w:val="0"/>
          <w:divBdr>
            <w:top w:val="none" w:sz="0" w:space="0" w:color="auto"/>
            <w:left w:val="none" w:sz="0" w:space="0" w:color="auto"/>
            <w:bottom w:val="none" w:sz="0" w:space="0" w:color="auto"/>
            <w:right w:val="none" w:sz="0" w:space="0" w:color="auto"/>
          </w:divBdr>
        </w:div>
        <w:div w:id="321785782">
          <w:marLeft w:val="0"/>
          <w:marRight w:val="0"/>
          <w:marTop w:val="0"/>
          <w:marBottom w:val="0"/>
          <w:divBdr>
            <w:top w:val="none" w:sz="0" w:space="0" w:color="auto"/>
            <w:left w:val="none" w:sz="0" w:space="0" w:color="auto"/>
            <w:bottom w:val="none" w:sz="0" w:space="0" w:color="auto"/>
            <w:right w:val="none" w:sz="0" w:space="0" w:color="auto"/>
          </w:divBdr>
        </w:div>
        <w:div w:id="321786545">
          <w:marLeft w:val="0"/>
          <w:marRight w:val="0"/>
          <w:marTop w:val="0"/>
          <w:marBottom w:val="0"/>
          <w:divBdr>
            <w:top w:val="none" w:sz="0" w:space="0" w:color="auto"/>
            <w:left w:val="none" w:sz="0" w:space="0" w:color="auto"/>
            <w:bottom w:val="none" w:sz="0" w:space="0" w:color="auto"/>
            <w:right w:val="none" w:sz="0" w:space="0" w:color="auto"/>
          </w:divBdr>
        </w:div>
        <w:div w:id="321809913">
          <w:marLeft w:val="0"/>
          <w:marRight w:val="0"/>
          <w:marTop w:val="0"/>
          <w:marBottom w:val="300"/>
          <w:divBdr>
            <w:top w:val="none" w:sz="0" w:space="0" w:color="auto"/>
            <w:left w:val="none" w:sz="0" w:space="0" w:color="auto"/>
            <w:bottom w:val="none" w:sz="0" w:space="0" w:color="auto"/>
            <w:right w:val="none" w:sz="0" w:space="0" w:color="auto"/>
          </w:divBdr>
        </w:div>
        <w:div w:id="321979832">
          <w:marLeft w:val="0"/>
          <w:marRight w:val="0"/>
          <w:marTop w:val="0"/>
          <w:marBottom w:val="0"/>
          <w:divBdr>
            <w:top w:val="none" w:sz="0" w:space="0" w:color="auto"/>
            <w:left w:val="none" w:sz="0" w:space="0" w:color="auto"/>
            <w:bottom w:val="none" w:sz="0" w:space="0" w:color="auto"/>
            <w:right w:val="none" w:sz="0" w:space="0" w:color="auto"/>
          </w:divBdr>
        </w:div>
        <w:div w:id="322005443">
          <w:marLeft w:val="0"/>
          <w:marRight w:val="0"/>
          <w:marTop w:val="100"/>
          <w:marBottom w:val="100"/>
          <w:divBdr>
            <w:top w:val="none" w:sz="0" w:space="0" w:color="auto"/>
            <w:left w:val="none" w:sz="0" w:space="0" w:color="auto"/>
            <w:bottom w:val="none" w:sz="0" w:space="0" w:color="auto"/>
            <w:right w:val="none" w:sz="0" w:space="0" w:color="auto"/>
          </w:divBdr>
        </w:div>
        <w:div w:id="322008094">
          <w:marLeft w:val="125"/>
          <w:marRight w:val="125"/>
          <w:marTop w:val="125"/>
          <w:marBottom w:val="125"/>
          <w:divBdr>
            <w:top w:val="none" w:sz="0" w:space="0" w:color="auto"/>
            <w:left w:val="none" w:sz="0" w:space="0" w:color="auto"/>
            <w:bottom w:val="none" w:sz="0" w:space="0" w:color="auto"/>
            <w:right w:val="none" w:sz="0" w:space="0" w:color="auto"/>
          </w:divBdr>
        </w:div>
        <w:div w:id="322048517">
          <w:marLeft w:val="0"/>
          <w:marRight w:val="0"/>
          <w:marTop w:val="0"/>
          <w:marBottom w:val="0"/>
          <w:divBdr>
            <w:top w:val="none" w:sz="0" w:space="0" w:color="auto"/>
            <w:left w:val="none" w:sz="0" w:space="0" w:color="auto"/>
            <w:bottom w:val="none" w:sz="0" w:space="0" w:color="auto"/>
            <w:right w:val="none" w:sz="0" w:space="0" w:color="auto"/>
          </w:divBdr>
          <w:divsChild>
            <w:div w:id="523321766">
              <w:marLeft w:val="-188"/>
              <w:marRight w:val="-188"/>
              <w:marTop w:val="0"/>
              <w:marBottom w:val="0"/>
              <w:divBdr>
                <w:top w:val="none" w:sz="0" w:space="0" w:color="auto"/>
                <w:left w:val="none" w:sz="0" w:space="0" w:color="auto"/>
                <w:bottom w:val="none" w:sz="0" w:space="0" w:color="auto"/>
                <w:right w:val="none" w:sz="0" w:space="0" w:color="auto"/>
              </w:divBdr>
            </w:div>
          </w:divsChild>
        </w:div>
        <w:div w:id="322121875">
          <w:marLeft w:val="0"/>
          <w:marRight w:val="0"/>
          <w:marTop w:val="0"/>
          <w:marBottom w:val="0"/>
          <w:divBdr>
            <w:top w:val="none" w:sz="0" w:space="0" w:color="auto"/>
            <w:left w:val="none" w:sz="0" w:space="0" w:color="auto"/>
            <w:bottom w:val="none" w:sz="0" w:space="0" w:color="auto"/>
            <w:right w:val="none" w:sz="0" w:space="0" w:color="auto"/>
          </w:divBdr>
        </w:div>
        <w:div w:id="322123242">
          <w:marLeft w:val="0"/>
          <w:marRight w:val="0"/>
          <w:marTop w:val="0"/>
          <w:marBottom w:val="75"/>
          <w:divBdr>
            <w:top w:val="none" w:sz="0" w:space="0" w:color="auto"/>
            <w:left w:val="none" w:sz="0" w:space="0" w:color="auto"/>
            <w:bottom w:val="none" w:sz="0" w:space="0" w:color="auto"/>
            <w:right w:val="none" w:sz="0" w:space="0" w:color="auto"/>
          </w:divBdr>
        </w:div>
        <w:div w:id="322123730">
          <w:marLeft w:val="-188"/>
          <w:marRight w:val="-188"/>
          <w:marTop w:val="0"/>
          <w:marBottom w:val="0"/>
          <w:divBdr>
            <w:top w:val="none" w:sz="0" w:space="0" w:color="auto"/>
            <w:left w:val="none" w:sz="0" w:space="0" w:color="auto"/>
            <w:bottom w:val="none" w:sz="0" w:space="0" w:color="auto"/>
            <w:right w:val="none" w:sz="0" w:space="0" w:color="auto"/>
          </w:divBdr>
        </w:div>
        <w:div w:id="322196269">
          <w:marLeft w:val="0"/>
          <w:marRight w:val="0"/>
          <w:marTop w:val="0"/>
          <w:marBottom w:val="0"/>
          <w:divBdr>
            <w:top w:val="single" w:sz="2" w:space="0" w:color="E0E0E0"/>
            <w:left w:val="single" w:sz="2" w:space="0" w:color="E0E0E0"/>
            <w:bottom w:val="single" w:sz="2" w:space="0" w:color="E0E0E0"/>
            <w:right w:val="single" w:sz="2" w:space="0" w:color="E0E0E0"/>
          </w:divBdr>
        </w:div>
        <w:div w:id="322197367">
          <w:marLeft w:val="0"/>
          <w:marRight w:val="0"/>
          <w:marTop w:val="0"/>
          <w:marBottom w:val="0"/>
          <w:divBdr>
            <w:top w:val="none" w:sz="0" w:space="0" w:color="auto"/>
            <w:left w:val="none" w:sz="0" w:space="0" w:color="auto"/>
            <w:bottom w:val="none" w:sz="0" w:space="0" w:color="auto"/>
            <w:right w:val="none" w:sz="0" w:space="0" w:color="auto"/>
          </w:divBdr>
        </w:div>
        <w:div w:id="322246533">
          <w:marLeft w:val="0"/>
          <w:marRight w:val="0"/>
          <w:marTop w:val="0"/>
          <w:marBottom w:val="0"/>
          <w:divBdr>
            <w:top w:val="none" w:sz="0" w:space="0" w:color="auto"/>
            <w:left w:val="none" w:sz="0" w:space="0" w:color="auto"/>
            <w:bottom w:val="none" w:sz="0" w:space="0" w:color="auto"/>
            <w:right w:val="none" w:sz="0" w:space="0" w:color="auto"/>
          </w:divBdr>
        </w:div>
        <w:div w:id="322315003">
          <w:marLeft w:val="626"/>
          <w:marRight w:val="1252"/>
          <w:marTop w:val="0"/>
          <w:marBottom w:val="0"/>
          <w:divBdr>
            <w:top w:val="none" w:sz="0" w:space="0" w:color="auto"/>
            <w:left w:val="none" w:sz="0" w:space="0" w:color="auto"/>
            <w:bottom w:val="none" w:sz="0" w:space="0" w:color="auto"/>
            <w:right w:val="none" w:sz="0" w:space="0" w:color="auto"/>
          </w:divBdr>
        </w:div>
        <w:div w:id="322318065">
          <w:marLeft w:val="0"/>
          <w:marRight w:val="0"/>
          <w:marTop w:val="0"/>
          <w:marBottom w:val="0"/>
          <w:divBdr>
            <w:top w:val="none" w:sz="0" w:space="0" w:color="auto"/>
            <w:left w:val="none" w:sz="0" w:space="0" w:color="auto"/>
            <w:bottom w:val="none" w:sz="0" w:space="0" w:color="auto"/>
            <w:right w:val="none" w:sz="0" w:space="0" w:color="auto"/>
          </w:divBdr>
        </w:div>
        <w:div w:id="322319719">
          <w:marLeft w:val="0"/>
          <w:marRight w:val="0"/>
          <w:marTop w:val="0"/>
          <w:marBottom w:val="0"/>
          <w:divBdr>
            <w:top w:val="none" w:sz="0" w:space="0" w:color="auto"/>
            <w:left w:val="none" w:sz="0" w:space="0" w:color="auto"/>
            <w:bottom w:val="none" w:sz="0" w:space="0" w:color="auto"/>
            <w:right w:val="none" w:sz="0" w:space="0" w:color="auto"/>
          </w:divBdr>
        </w:div>
        <w:div w:id="322440734">
          <w:marLeft w:val="0"/>
          <w:marRight w:val="0"/>
          <w:marTop w:val="0"/>
          <w:marBottom w:val="125"/>
          <w:divBdr>
            <w:top w:val="none" w:sz="0" w:space="0" w:color="auto"/>
            <w:left w:val="none" w:sz="0" w:space="0" w:color="auto"/>
            <w:bottom w:val="none" w:sz="0" w:space="0" w:color="auto"/>
            <w:right w:val="none" w:sz="0" w:space="0" w:color="auto"/>
          </w:divBdr>
        </w:div>
        <w:div w:id="322467021">
          <w:marLeft w:val="0"/>
          <w:marRight w:val="0"/>
          <w:marTop w:val="0"/>
          <w:marBottom w:val="250"/>
          <w:divBdr>
            <w:top w:val="none" w:sz="0" w:space="0" w:color="auto"/>
            <w:left w:val="none" w:sz="0" w:space="0" w:color="auto"/>
            <w:bottom w:val="none" w:sz="0" w:space="0" w:color="auto"/>
            <w:right w:val="none" w:sz="0" w:space="0" w:color="auto"/>
          </w:divBdr>
        </w:div>
        <w:div w:id="322467412">
          <w:marLeft w:val="0"/>
          <w:marRight w:val="0"/>
          <w:marTop w:val="0"/>
          <w:marBottom w:val="240"/>
          <w:divBdr>
            <w:top w:val="none" w:sz="0" w:space="0" w:color="auto"/>
            <w:left w:val="none" w:sz="0" w:space="0" w:color="auto"/>
            <w:bottom w:val="none" w:sz="0" w:space="0" w:color="auto"/>
            <w:right w:val="none" w:sz="0" w:space="0" w:color="auto"/>
          </w:divBdr>
        </w:div>
        <w:div w:id="322468385">
          <w:marLeft w:val="0"/>
          <w:marRight w:val="0"/>
          <w:marTop w:val="0"/>
          <w:marBottom w:val="0"/>
          <w:divBdr>
            <w:top w:val="none" w:sz="0" w:space="0" w:color="auto"/>
            <w:left w:val="none" w:sz="0" w:space="0" w:color="auto"/>
            <w:bottom w:val="none" w:sz="0" w:space="0" w:color="auto"/>
            <w:right w:val="none" w:sz="0" w:space="0" w:color="auto"/>
          </w:divBdr>
        </w:div>
        <w:div w:id="322511767">
          <w:marLeft w:val="0"/>
          <w:marRight w:val="0"/>
          <w:marTop w:val="0"/>
          <w:marBottom w:val="0"/>
          <w:divBdr>
            <w:top w:val="none" w:sz="0" w:space="0" w:color="auto"/>
            <w:left w:val="none" w:sz="0" w:space="0" w:color="auto"/>
            <w:bottom w:val="none" w:sz="0" w:space="0" w:color="auto"/>
            <w:right w:val="none" w:sz="0" w:space="0" w:color="auto"/>
          </w:divBdr>
        </w:div>
        <w:div w:id="322664559">
          <w:marLeft w:val="13"/>
          <w:marRight w:val="188"/>
          <w:marTop w:val="138"/>
          <w:marBottom w:val="88"/>
          <w:divBdr>
            <w:top w:val="none" w:sz="0" w:space="0" w:color="auto"/>
            <w:left w:val="none" w:sz="0" w:space="0" w:color="auto"/>
            <w:bottom w:val="none" w:sz="0" w:space="0" w:color="auto"/>
            <w:right w:val="none" w:sz="0" w:space="0" w:color="auto"/>
          </w:divBdr>
          <w:divsChild>
            <w:div w:id="55475720">
              <w:marLeft w:val="0"/>
              <w:marRight w:val="0"/>
              <w:marTop w:val="0"/>
              <w:marBottom w:val="0"/>
              <w:divBdr>
                <w:top w:val="none" w:sz="0" w:space="0" w:color="auto"/>
                <w:left w:val="none" w:sz="0" w:space="0" w:color="auto"/>
                <w:bottom w:val="none" w:sz="0" w:space="0" w:color="auto"/>
                <w:right w:val="none" w:sz="0" w:space="0" w:color="auto"/>
              </w:divBdr>
            </w:div>
            <w:div w:id="221451059">
              <w:marLeft w:val="0"/>
              <w:marRight w:val="0"/>
              <w:marTop w:val="0"/>
              <w:marBottom w:val="0"/>
              <w:divBdr>
                <w:top w:val="none" w:sz="0" w:space="0" w:color="auto"/>
                <w:left w:val="none" w:sz="0" w:space="0" w:color="auto"/>
                <w:bottom w:val="none" w:sz="0" w:space="0" w:color="auto"/>
                <w:right w:val="none" w:sz="0" w:space="0" w:color="auto"/>
              </w:divBdr>
            </w:div>
            <w:div w:id="338196935">
              <w:marLeft w:val="0"/>
              <w:marRight w:val="0"/>
              <w:marTop w:val="0"/>
              <w:marBottom w:val="0"/>
              <w:divBdr>
                <w:top w:val="none" w:sz="0" w:space="0" w:color="auto"/>
                <w:left w:val="none" w:sz="0" w:space="0" w:color="auto"/>
                <w:bottom w:val="none" w:sz="0" w:space="0" w:color="auto"/>
                <w:right w:val="none" w:sz="0" w:space="0" w:color="auto"/>
              </w:divBdr>
            </w:div>
            <w:div w:id="597523975">
              <w:marLeft w:val="0"/>
              <w:marRight w:val="0"/>
              <w:marTop w:val="0"/>
              <w:marBottom w:val="0"/>
              <w:divBdr>
                <w:top w:val="none" w:sz="0" w:space="0" w:color="auto"/>
                <w:left w:val="none" w:sz="0" w:space="0" w:color="auto"/>
                <w:bottom w:val="none" w:sz="0" w:space="0" w:color="auto"/>
                <w:right w:val="none" w:sz="0" w:space="0" w:color="auto"/>
              </w:divBdr>
            </w:div>
          </w:divsChild>
        </w:div>
        <w:div w:id="322859102">
          <w:marLeft w:val="0"/>
          <w:marRight w:val="0"/>
          <w:marTop w:val="0"/>
          <w:marBottom w:val="0"/>
          <w:divBdr>
            <w:top w:val="none" w:sz="0" w:space="0" w:color="auto"/>
            <w:left w:val="none" w:sz="0" w:space="0" w:color="auto"/>
            <w:bottom w:val="none" w:sz="0" w:space="0" w:color="auto"/>
            <w:right w:val="none" w:sz="0" w:space="0" w:color="auto"/>
          </w:divBdr>
        </w:div>
        <w:div w:id="322900869">
          <w:marLeft w:val="0"/>
          <w:marRight w:val="1950"/>
          <w:marTop w:val="0"/>
          <w:marBottom w:val="0"/>
          <w:divBdr>
            <w:top w:val="none" w:sz="0" w:space="0" w:color="auto"/>
            <w:left w:val="none" w:sz="0" w:space="0" w:color="auto"/>
            <w:bottom w:val="none" w:sz="0" w:space="0" w:color="auto"/>
            <w:right w:val="none" w:sz="0" w:space="0" w:color="auto"/>
          </w:divBdr>
        </w:div>
        <w:div w:id="322901912">
          <w:marLeft w:val="0"/>
          <w:marRight w:val="0"/>
          <w:marTop w:val="0"/>
          <w:marBottom w:val="0"/>
          <w:divBdr>
            <w:top w:val="none" w:sz="0" w:space="0" w:color="auto"/>
            <w:left w:val="none" w:sz="0" w:space="0" w:color="auto"/>
            <w:bottom w:val="none" w:sz="0" w:space="0" w:color="auto"/>
            <w:right w:val="none" w:sz="0" w:space="0" w:color="auto"/>
          </w:divBdr>
        </w:div>
        <w:div w:id="322902029">
          <w:marLeft w:val="0"/>
          <w:marRight w:val="0"/>
          <w:marTop w:val="0"/>
          <w:marBottom w:val="300"/>
          <w:divBdr>
            <w:top w:val="none" w:sz="0" w:space="0" w:color="auto"/>
            <w:left w:val="none" w:sz="0" w:space="0" w:color="auto"/>
            <w:bottom w:val="single" w:sz="6" w:space="5" w:color="000000"/>
            <w:right w:val="none" w:sz="0" w:space="0" w:color="auto"/>
          </w:divBdr>
        </w:div>
        <w:div w:id="322976728">
          <w:marLeft w:val="0"/>
          <w:marRight w:val="0"/>
          <w:marTop w:val="0"/>
          <w:marBottom w:val="0"/>
          <w:divBdr>
            <w:top w:val="none" w:sz="0" w:space="0" w:color="auto"/>
            <w:left w:val="none" w:sz="0" w:space="0" w:color="auto"/>
            <w:bottom w:val="none" w:sz="0" w:space="0" w:color="auto"/>
            <w:right w:val="none" w:sz="0" w:space="0" w:color="auto"/>
          </w:divBdr>
          <w:divsChild>
            <w:div w:id="287053282">
              <w:marLeft w:val="0"/>
              <w:marRight w:val="0"/>
              <w:marTop w:val="0"/>
              <w:marBottom w:val="0"/>
              <w:divBdr>
                <w:top w:val="none" w:sz="0" w:space="0" w:color="auto"/>
                <w:left w:val="none" w:sz="0" w:space="0" w:color="auto"/>
                <w:bottom w:val="none" w:sz="0" w:space="0" w:color="auto"/>
                <w:right w:val="none" w:sz="0" w:space="0" w:color="auto"/>
              </w:divBdr>
            </w:div>
          </w:divsChild>
        </w:div>
        <w:div w:id="323120287">
          <w:marLeft w:val="0"/>
          <w:marRight w:val="0"/>
          <w:marTop w:val="0"/>
          <w:marBottom w:val="0"/>
          <w:divBdr>
            <w:top w:val="none" w:sz="0" w:space="0" w:color="auto"/>
            <w:left w:val="none" w:sz="0" w:space="0" w:color="auto"/>
            <w:bottom w:val="none" w:sz="0" w:space="0" w:color="auto"/>
            <w:right w:val="none" w:sz="0" w:space="0" w:color="auto"/>
          </w:divBdr>
        </w:div>
        <w:div w:id="323123478">
          <w:marLeft w:val="0"/>
          <w:marRight w:val="0"/>
          <w:marTop w:val="0"/>
          <w:marBottom w:val="0"/>
          <w:divBdr>
            <w:top w:val="none" w:sz="0" w:space="0" w:color="auto"/>
            <w:left w:val="none" w:sz="0" w:space="0" w:color="auto"/>
            <w:bottom w:val="none" w:sz="0" w:space="0" w:color="auto"/>
            <w:right w:val="none" w:sz="0" w:space="0" w:color="auto"/>
          </w:divBdr>
        </w:div>
        <w:div w:id="323171127">
          <w:marLeft w:val="0"/>
          <w:marRight w:val="0"/>
          <w:marTop w:val="150"/>
          <w:marBottom w:val="0"/>
          <w:divBdr>
            <w:top w:val="none" w:sz="0" w:space="0" w:color="auto"/>
            <w:left w:val="none" w:sz="0" w:space="0" w:color="auto"/>
            <w:bottom w:val="none" w:sz="0" w:space="0" w:color="auto"/>
            <w:right w:val="none" w:sz="0" w:space="0" w:color="auto"/>
          </w:divBdr>
        </w:div>
        <w:div w:id="323239472">
          <w:marLeft w:val="0"/>
          <w:marRight w:val="0"/>
          <w:marTop w:val="0"/>
          <w:marBottom w:val="0"/>
          <w:divBdr>
            <w:top w:val="none" w:sz="0" w:space="0" w:color="auto"/>
            <w:left w:val="none" w:sz="0" w:space="0" w:color="auto"/>
            <w:bottom w:val="none" w:sz="0" w:space="0" w:color="auto"/>
            <w:right w:val="none" w:sz="0" w:space="0" w:color="auto"/>
          </w:divBdr>
        </w:div>
        <w:div w:id="323243494">
          <w:marLeft w:val="0"/>
          <w:marRight w:val="0"/>
          <w:marTop w:val="600"/>
          <w:marBottom w:val="600"/>
          <w:divBdr>
            <w:top w:val="none" w:sz="0" w:space="0" w:color="auto"/>
            <w:left w:val="none" w:sz="0" w:space="0" w:color="auto"/>
            <w:bottom w:val="none" w:sz="0" w:space="0" w:color="auto"/>
            <w:right w:val="none" w:sz="0" w:space="0" w:color="auto"/>
          </w:divBdr>
          <w:divsChild>
            <w:div w:id="345256644">
              <w:marLeft w:val="0"/>
              <w:marRight w:val="0"/>
              <w:marTop w:val="225"/>
              <w:marBottom w:val="0"/>
              <w:divBdr>
                <w:top w:val="none" w:sz="0" w:space="0" w:color="auto"/>
                <w:left w:val="none" w:sz="0" w:space="0" w:color="auto"/>
                <w:bottom w:val="none" w:sz="0" w:space="0" w:color="auto"/>
                <w:right w:val="none" w:sz="0" w:space="0" w:color="auto"/>
              </w:divBdr>
            </w:div>
          </w:divsChild>
        </w:div>
        <w:div w:id="323313567">
          <w:marLeft w:val="0"/>
          <w:marRight w:val="0"/>
          <w:marTop w:val="0"/>
          <w:marBottom w:val="225"/>
          <w:divBdr>
            <w:top w:val="none" w:sz="0" w:space="0" w:color="auto"/>
            <w:left w:val="none" w:sz="0" w:space="0" w:color="auto"/>
            <w:bottom w:val="none" w:sz="0" w:space="0" w:color="auto"/>
            <w:right w:val="none" w:sz="0" w:space="0" w:color="auto"/>
          </w:divBdr>
        </w:div>
        <w:div w:id="323316605">
          <w:marLeft w:val="1463"/>
          <w:marRight w:val="0"/>
          <w:marTop w:val="0"/>
          <w:marBottom w:val="0"/>
          <w:divBdr>
            <w:top w:val="none" w:sz="0" w:space="0" w:color="auto"/>
            <w:left w:val="none" w:sz="0" w:space="0" w:color="auto"/>
            <w:bottom w:val="none" w:sz="0" w:space="0" w:color="auto"/>
            <w:right w:val="none" w:sz="0" w:space="0" w:color="auto"/>
          </w:divBdr>
        </w:div>
        <w:div w:id="323319872">
          <w:marLeft w:val="0"/>
          <w:marRight w:val="0"/>
          <w:marTop w:val="0"/>
          <w:marBottom w:val="0"/>
          <w:divBdr>
            <w:top w:val="none" w:sz="0" w:space="0" w:color="auto"/>
            <w:left w:val="none" w:sz="0" w:space="0" w:color="auto"/>
            <w:bottom w:val="none" w:sz="0" w:space="0" w:color="auto"/>
            <w:right w:val="none" w:sz="0" w:space="0" w:color="auto"/>
          </w:divBdr>
        </w:div>
        <w:div w:id="323435138">
          <w:marLeft w:val="0"/>
          <w:marRight w:val="376"/>
          <w:marTop w:val="0"/>
          <w:marBottom w:val="125"/>
          <w:divBdr>
            <w:top w:val="none" w:sz="0" w:space="0" w:color="auto"/>
            <w:left w:val="none" w:sz="0" w:space="0" w:color="auto"/>
            <w:bottom w:val="none" w:sz="0" w:space="0" w:color="auto"/>
            <w:right w:val="none" w:sz="0" w:space="0" w:color="auto"/>
          </w:divBdr>
          <w:divsChild>
            <w:div w:id="440538544">
              <w:marLeft w:val="0"/>
              <w:marRight w:val="0"/>
              <w:marTop w:val="0"/>
              <w:marBottom w:val="0"/>
              <w:divBdr>
                <w:top w:val="none" w:sz="0" w:space="0" w:color="auto"/>
                <w:left w:val="none" w:sz="0" w:space="0" w:color="auto"/>
                <w:bottom w:val="none" w:sz="0" w:space="0" w:color="auto"/>
                <w:right w:val="none" w:sz="0" w:space="0" w:color="auto"/>
              </w:divBdr>
            </w:div>
          </w:divsChild>
        </w:div>
        <w:div w:id="323435179">
          <w:marLeft w:val="15"/>
          <w:marRight w:val="225"/>
          <w:marTop w:val="165"/>
          <w:marBottom w:val="105"/>
          <w:divBdr>
            <w:top w:val="none" w:sz="0" w:space="0" w:color="auto"/>
            <w:left w:val="none" w:sz="0" w:space="0" w:color="auto"/>
            <w:bottom w:val="none" w:sz="0" w:space="0" w:color="auto"/>
            <w:right w:val="none" w:sz="0" w:space="0" w:color="auto"/>
          </w:divBdr>
        </w:div>
        <w:div w:id="323509473">
          <w:marLeft w:val="1221"/>
          <w:marRight w:val="0"/>
          <w:marTop w:val="0"/>
          <w:marBottom w:val="0"/>
          <w:divBdr>
            <w:top w:val="none" w:sz="0" w:space="0" w:color="auto"/>
            <w:left w:val="none" w:sz="0" w:space="0" w:color="auto"/>
            <w:bottom w:val="none" w:sz="0" w:space="0" w:color="auto"/>
            <w:right w:val="none" w:sz="0" w:space="0" w:color="auto"/>
          </w:divBdr>
        </w:div>
        <w:div w:id="323513896">
          <w:marLeft w:val="0"/>
          <w:marRight w:val="0"/>
          <w:marTop w:val="150"/>
          <w:marBottom w:val="0"/>
          <w:divBdr>
            <w:top w:val="none" w:sz="0" w:space="0" w:color="auto"/>
            <w:left w:val="none" w:sz="0" w:space="0" w:color="auto"/>
            <w:bottom w:val="none" w:sz="0" w:space="0" w:color="auto"/>
            <w:right w:val="none" w:sz="0" w:space="0" w:color="auto"/>
          </w:divBdr>
          <w:divsChild>
            <w:div w:id="554200282">
              <w:marLeft w:val="0"/>
              <w:marRight w:val="0"/>
              <w:marTop w:val="0"/>
              <w:marBottom w:val="0"/>
              <w:divBdr>
                <w:top w:val="none" w:sz="0" w:space="0" w:color="auto"/>
                <w:left w:val="none" w:sz="0" w:space="0" w:color="auto"/>
                <w:bottom w:val="none" w:sz="0" w:space="0" w:color="auto"/>
                <w:right w:val="none" w:sz="0" w:space="0" w:color="auto"/>
              </w:divBdr>
            </w:div>
          </w:divsChild>
        </w:div>
        <w:div w:id="323553649">
          <w:marLeft w:val="626"/>
          <w:marRight w:val="1252"/>
          <w:marTop w:val="0"/>
          <w:marBottom w:val="0"/>
          <w:divBdr>
            <w:top w:val="none" w:sz="0" w:space="0" w:color="auto"/>
            <w:left w:val="none" w:sz="0" w:space="0" w:color="auto"/>
            <w:bottom w:val="none" w:sz="0" w:space="0" w:color="auto"/>
            <w:right w:val="none" w:sz="0" w:space="0" w:color="auto"/>
          </w:divBdr>
        </w:div>
        <w:div w:id="323583040">
          <w:marLeft w:val="0"/>
          <w:marRight w:val="0"/>
          <w:marTop w:val="0"/>
          <w:marBottom w:val="0"/>
          <w:divBdr>
            <w:top w:val="none" w:sz="0" w:space="0" w:color="auto"/>
            <w:left w:val="none" w:sz="0" w:space="0" w:color="auto"/>
            <w:bottom w:val="none" w:sz="0" w:space="0" w:color="auto"/>
            <w:right w:val="none" w:sz="0" w:space="0" w:color="auto"/>
          </w:divBdr>
        </w:div>
        <w:div w:id="323629302">
          <w:marLeft w:val="0"/>
          <w:marRight w:val="0"/>
          <w:marTop w:val="0"/>
          <w:marBottom w:val="0"/>
          <w:divBdr>
            <w:top w:val="none" w:sz="0" w:space="0" w:color="auto"/>
            <w:left w:val="none" w:sz="0" w:space="0" w:color="auto"/>
            <w:bottom w:val="none" w:sz="0" w:space="0" w:color="auto"/>
            <w:right w:val="none" w:sz="0" w:space="0" w:color="auto"/>
          </w:divBdr>
        </w:div>
        <w:div w:id="323630138">
          <w:marLeft w:val="0"/>
          <w:marRight w:val="0"/>
          <w:marTop w:val="0"/>
          <w:marBottom w:val="75"/>
          <w:divBdr>
            <w:top w:val="none" w:sz="0" w:space="0" w:color="auto"/>
            <w:left w:val="none" w:sz="0" w:space="0" w:color="auto"/>
            <w:bottom w:val="none" w:sz="0" w:space="0" w:color="auto"/>
            <w:right w:val="none" w:sz="0" w:space="0" w:color="auto"/>
          </w:divBdr>
        </w:div>
        <w:div w:id="323749896">
          <w:marLeft w:val="0"/>
          <w:marRight w:val="0"/>
          <w:marTop w:val="0"/>
          <w:marBottom w:val="0"/>
          <w:divBdr>
            <w:top w:val="none" w:sz="0" w:space="0" w:color="auto"/>
            <w:left w:val="none" w:sz="0" w:space="0" w:color="auto"/>
            <w:bottom w:val="none" w:sz="0" w:space="0" w:color="auto"/>
            <w:right w:val="none" w:sz="0" w:space="0" w:color="auto"/>
          </w:divBdr>
        </w:div>
        <w:div w:id="323823004">
          <w:marLeft w:val="0"/>
          <w:marRight w:val="0"/>
          <w:marTop w:val="0"/>
          <w:marBottom w:val="0"/>
          <w:divBdr>
            <w:top w:val="none" w:sz="0" w:space="0" w:color="auto"/>
            <w:left w:val="none" w:sz="0" w:space="0" w:color="auto"/>
            <w:bottom w:val="none" w:sz="0" w:space="0" w:color="auto"/>
            <w:right w:val="none" w:sz="0" w:space="0" w:color="auto"/>
          </w:divBdr>
        </w:div>
        <w:div w:id="323824096">
          <w:marLeft w:val="90"/>
          <w:marRight w:val="90"/>
          <w:marTop w:val="90"/>
          <w:marBottom w:val="90"/>
          <w:divBdr>
            <w:top w:val="single" w:sz="6" w:space="0" w:color="CCCCCC"/>
            <w:left w:val="single" w:sz="6" w:space="0" w:color="CCCCCC"/>
            <w:bottom w:val="single" w:sz="6" w:space="0" w:color="CCCCCC"/>
            <w:right w:val="single" w:sz="6" w:space="0" w:color="CCCCCC"/>
          </w:divBdr>
        </w:div>
        <w:div w:id="323824892">
          <w:marLeft w:val="0"/>
          <w:marRight w:val="0"/>
          <w:marTop w:val="0"/>
          <w:marBottom w:val="0"/>
          <w:divBdr>
            <w:top w:val="none" w:sz="0" w:space="0" w:color="auto"/>
            <w:left w:val="none" w:sz="0" w:space="0" w:color="auto"/>
            <w:bottom w:val="none" w:sz="0" w:space="0" w:color="auto"/>
            <w:right w:val="none" w:sz="0" w:space="0" w:color="auto"/>
          </w:divBdr>
        </w:div>
        <w:div w:id="323895864">
          <w:marLeft w:val="0"/>
          <w:marRight w:val="0"/>
          <w:marTop w:val="0"/>
          <w:marBottom w:val="0"/>
          <w:divBdr>
            <w:top w:val="none" w:sz="0" w:space="0" w:color="auto"/>
            <w:left w:val="none" w:sz="0" w:space="0" w:color="auto"/>
            <w:bottom w:val="none" w:sz="0" w:space="0" w:color="auto"/>
            <w:right w:val="none" w:sz="0" w:space="0" w:color="auto"/>
          </w:divBdr>
        </w:div>
        <w:div w:id="323899557">
          <w:marLeft w:val="0"/>
          <w:marRight w:val="0"/>
          <w:marTop w:val="0"/>
          <w:marBottom w:val="0"/>
          <w:divBdr>
            <w:top w:val="none" w:sz="0" w:space="0" w:color="auto"/>
            <w:left w:val="none" w:sz="0" w:space="0" w:color="auto"/>
            <w:bottom w:val="none" w:sz="0" w:space="0" w:color="auto"/>
            <w:right w:val="none" w:sz="0" w:space="0" w:color="auto"/>
          </w:divBdr>
        </w:div>
        <w:div w:id="323945105">
          <w:marLeft w:val="0"/>
          <w:marRight w:val="0"/>
          <w:marTop w:val="0"/>
          <w:marBottom w:val="150"/>
          <w:divBdr>
            <w:top w:val="none" w:sz="0" w:space="0" w:color="auto"/>
            <w:left w:val="none" w:sz="0" w:space="0" w:color="auto"/>
            <w:bottom w:val="none" w:sz="0" w:space="0" w:color="auto"/>
            <w:right w:val="none" w:sz="0" w:space="0" w:color="auto"/>
          </w:divBdr>
        </w:div>
        <w:div w:id="323976217">
          <w:marLeft w:val="0"/>
          <w:marRight w:val="0"/>
          <w:marTop w:val="0"/>
          <w:marBottom w:val="0"/>
          <w:divBdr>
            <w:top w:val="none" w:sz="0" w:space="0" w:color="auto"/>
            <w:left w:val="none" w:sz="0" w:space="0" w:color="auto"/>
            <w:bottom w:val="none" w:sz="0" w:space="0" w:color="auto"/>
            <w:right w:val="none" w:sz="0" w:space="0" w:color="auto"/>
          </w:divBdr>
          <w:divsChild>
            <w:div w:id="354505821">
              <w:marLeft w:val="0"/>
              <w:marRight w:val="0"/>
              <w:marTop w:val="0"/>
              <w:marBottom w:val="0"/>
              <w:divBdr>
                <w:top w:val="none" w:sz="0" w:space="0" w:color="auto"/>
                <w:left w:val="none" w:sz="0" w:space="0" w:color="auto"/>
                <w:bottom w:val="none" w:sz="0" w:space="0" w:color="auto"/>
                <w:right w:val="none" w:sz="0" w:space="0" w:color="auto"/>
              </w:divBdr>
            </w:div>
          </w:divsChild>
        </w:div>
        <w:div w:id="323976704">
          <w:marLeft w:val="0"/>
          <w:marRight w:val="0"/>
          <w:marTop w:val="0"/>
          <w:marBottom w:val="0"/>
          <w:divBdr>
            <w:top w:val="single" w:sz="2" w:space="0" w:color="E0E0E0"/>
            <w:left w:val="single" w:sz="2" w:space="0" w:color="E0E0E0"/>
            <w:bottom w:val="single" w:sz="2" w:space="0" w:color="E0E0E0"/>
            <w:right w:val="single" w:sz="2" w:space="0" w:color="E0E0E0"/>
          </w:divBdr>
        </w:div>
        <w:div w:id="324087255">
          <w:marLeft w:val="0"/>
          <w:marRight w:val="0"/>
          <w:marTop w:val="150"/>
          <w:marBottom w:val="0"/>
          <w:divBdr>
            <w:top w:val="none" w:sz="0" w:space="0" w:color="auto"/>
            <w:left w:val="none" w:sz="0" w:space="0" w:color="auto"/>
            <w:bottom w:val="none" w:sz="0" w:space="0" w:color="auto"/>
            <w:right w:val="none" w:sz="0" w:space="0" w:color="auto"/>
          </w:divBdr>
        </w:div>
        <w:div w:id="324091122">
          <w:marLeft w:val="0"/>
          <w:marRight w:val="0"/>
          <w:marTop w:val="0"/>
          <w:marBottom w:val="0"/>
          <w:divBdr>
            <w:top w:val="none" w:sz="0" w:space="0" w:color="auto"/>
            <w:left w:val="none" w:sz="0" w:space="0" w:color="auto"/>
            <w:bottom w:val="none" w:sz="0" w:space="0" w:color="auto"/>
            <w:right w:val="none" w:sz="0" w:space="0" w:color="auto"/>
          </w:divBdr>
          <w:divsChild>
            <w:div w:id="257716736">
              <w:marLeft w:val="-125"/>
              <w:marRight w:val="-125"/>
              <w:marTop w:val="0"/>
              <w:marBottom w:val="0"/>
              <w:divBdr>
                <w:top w:val="none" w:sz="0" w:space="0" w:color="auto"/>
                <w:left w:val="none" w:sz="0" w:space="0" w:color="auto"/>
                <w:bottom w:val="none" w:sz="0" w:space="0" w:color="auto"/>
                <w:right w:val="none" w:sz="0" w:space="0" w:color="auto"/>
              </w:divBdr>
            </w:div>
          </w:divsChild>
        </w:div>
        <w:div w:id="324093463">
          <w:marLeft w:val="1463"/>
          <w:marRight w:val="0"/>
          <w:marTop w:val="0"/>
          <w:marBottom w:val="0"/>
          <w:divBdr>
            <w:top w:val="none" w:sz="0" w:space="0" w:color="auto"/>
            <w:left w:val="none" w:sz="0" w:space="0" w:color="auto"/>
            <w:bottom w:val="none" w:sz="0" w:space="0" w:color="auto"/>
            <w:right w:val="none" w:sz="0" w:space="0" w:color="auto"/>
          </w:divBdr>
        </w:div>
        <w:div w:id="324096307">
          <w:marLeft w:val="1463"/>
          <w:marRight w:val="0"/>
          <w:marTop w:val="0"/>
          <w:marBottom w:val="0"/>
          <w:divBdr>
            <w:top w:val="none" w:sz="0" w:space="0" w:color="auto"/>
            <w:left w:val="none" w:sz="0" w:space="0" w:color="auto"/>
            <w:bottom w:val="none" w:sz="0" w:space="0" w:color="auto"/>
            <w:right w:val="none" w:sz="0" w:space="0" w:color="auto"/>
          </w:divBdr>
        </w:div>
        <w:div w:id="324164738">
          <w:marLeft w:val="-250"/>
          <w:marRight w:val="-250"/>
          <w:marTop w:val="0"/>
          <w:marBottom w:val="376"/>
          <w:divBdr>
            <w:top w:val="none" w:sz="0" w:space="0" w:color="auto"/>
            <w:left w:val="none" w:sz="0" w:space="0" w:color="auto"/>
            <w:bottom w:val="none" w:sz="0" w:space="0" w:color="auto"/>
            <w:right w:val="none" w:sz="0" w:space="0" w:color="auto"/>
          </w:divBdr>
          <w:divsChild>
            <w:div w:id="268856429">
              <w:marLeft w:val="0"/>
              <w:marRight w:val="0"/>
              <w:marTop w:val="0"/>
              <w:marBottom w:val="0"/>
              <w:divBdr>
                <w:top w:val="none" w:sz="0" w:space="0" w:color="auto"/>
                <w:left w:val="none" w:sz="0" w:space="0" w:color="auto"/>
                <w:bottom w:val="none" w:sz="0" w:space="0" w:color="auto"/>
                <w:right w:val="none" w:sz="0" w:space="0" w:color="auto"/>
              </w:divBdr>
            </w:div>
          </w:divsChild>
        </w:div>
        <w:div w:id="324355916">
          <w:marLeft w:val="0"/>
          <w:marRight w:val="0"/>
          <w:marTop w:val="0"/>
          <w:marBottom w:val="0"/>
          <w:divBdr>
            <w:top w:val="none" w:sz="0" w:space="0" w:color="auto"/>
            <w:left w:val="none" w:sz="0" w:space="0" w:color="auto"/>
            <w:bottom w:val="none" w:sz="0" w:space="0" w:color="auto"/>
            <w:right w:val="none" w:sz="0" w:space="0" w:color="auto"/>
          </w:divBdr>
        </w:div>
        <w:div w:id="324363633">
          <w:marLeft w:val="0"/>
          <w:marRight w:val="0"/>
          <w:marTop w:val="0"/>
          <w:marBottom w:val="288"/>
          <w:divBdr>
            <w:top w:val="none" w:sz="0" w:space="0" w:color="auto"/>
            <w:left w:val="none" w:sz="0" w:space="0" w:color="auto"/>
            <w:bottom w:val="none" w:sz="0" w:space="0" w:color="auto"/>
            <w:right w:val="none" w:sz="0" w:space="0" w:color="auto"/>
          </w:divBdr>
        </w:div>
        <w:div w:id="324403819">
          <w:marLeft w:val="0"/>
          <w:marRight w:val="0"/>
          <w:marTop w:val="0"/>
          <w:marBottom w:val="0"/>
          <w:divBdr>
            <w:top w:val="none" w:sz="0" w:space="0" w:color="auto"/>
            <w:left w:val="none" w:sz="0" w:space="0" w:color="auto"/>
            <w:bottom w:val="none" w:sz="0" w:space="0" w:color="auto"/>
            <w:right w:val="none" w:sz="0" w:space="0" w:color="auto"/>
          </w:divBdr>
        </w:div>
        <w:div w:id="324430815">
          <w:marLeft w:val="0"/>
          <w:marRight w:val="0"/>
          <w:marTop w:val="150"/>
          <w:marBottom w:val="0"/>
          <w:divBdr>
            <w:top w:val="none" w:sz="0" w:space="0" w:color="auto"/>
            <w:left w:val="none" w:sz="0" w:space="0" w:color="auto"/>
            <w:bottom w:val="none" w:sz="0" w:space="0" w:color="auto"/>
            <w:right w:val="none" w:sz="0" w:space="0" w:color="auto"/>
          </w:divBdr>
        </w:div>
        <w:div w:id="324473745">
          <w:marLeft w:val="-188"/>
          <w:marRight w:val="-188"/>
          <w:marTop w:val="0"/>
          <w:marBottom w:val="0"/>
          <w:divBdr>
            <w:top w:val="none" w:sz="0" w:space="0" w:color="auto"/>
            <w:left w:val="none" w:sz="0" w:space="0" w:color="auto"/>
            <w:bottom w:val="none" w:sz="0" w:space="0" w:color="auto"/>
            <w:right w:val="none" w:sz="0" w:space="0" w:color="auto"/>
          </w:divBdr>
        </w:div>
        <w:div w:id="324474186">
          <w:marLeft w:val="0"/>
          <w:marRight w:val="0"/>
          <w:marTop w:val="0"/>
          <w:marBottom w:val="0"/>
          <w:divBdr>
            <w:top w:val="none" w:sz="0" w:space="0" w:color="auto"/>
            <w:left w:val="none" w:sz="0" w:space="0" w:color="auto"/>
            <w:bottom w:val="none" w:sz="0" w:space="0" w:color="auto"/>
            <w:right w:val="none" w:sz="0" w:space="0" w:color="auto"/>
          </w:divBdr>
        </w:div>
        <w:div w:id="324478893">
          <w:marLeft w:val="0"/>
          <w:marRight w:val="0"/>
          <w:marTop w:val="0"/>
          <w:marBottom w:val="0"/>
          <w:divBdr>
            <w:top w:val="none" w:sz="0" w:space="0" w:color="auto"/>
            <w:left w:val="none" w:sz="0" w:space="0" w:color="auto"/>
            <w:bottom w:val="none" w:sz="0" w:space="0" w:color="auto"/>
            <w:right w:val="none" w:sz="0" w:space="0" w:color="auto"/>
          </w:divBdr>
          <w:divsChild>
            <w:div w:id="507403508">
              <w:marLeft w:val="0"/>
              <w:marRight w:val="0"/>
              <w:marTop w:val="0"/>
              <w:marBottom w:val="0"/>
              <w:divBdr>
                <w:top w:val="none" w:sz="0" w:space="0" w:color="auto"/>
                <w:left w:val="none" w:sz="0" w:space="0" w:color="auto"/>
                <w:bottom w:val="none" w:sz="0" w:space="0" w:color="auto"/>
                <w:right w:val="none" w:sz="0" w:space="0" w:color="auto"/>
              </w:divBdr>
            </w:div>
          </w:divsChild>
        </w:div>
        <w:div w:id="324552959">
          <w:marLeft w:val="0"/>
          <w:marRight w:val="0"/>
          <w:marTop w:val="0"/>
          <w:marBottom w:val="300"/>
          <w:divBdr>
            <w:top w:val="none" w:sz="0" w:space="0" w:color="auto"/>
            <w:left w:val="none" w:sz="0" w:space="0" w:color="auto"/>
            <w:bottom w:val="none" w:sz="0" w:space="0" w:color="auto"/>
            <w:right w:val="none" w:sz="0" w:space="0" w:color="auto"/>
          </w:divBdr>
          <w:divsChild>
            <w:div w:id="626132766">
              <w:marLeft w:val="0"/>
              <w:marRight w:val="0"/>
              <w:marTop w:val="0"/>
              <w:marBottom w:val="0"/>
              <w:divBdr>
                <w:top w:val="none" w:sz="0" w:space="0" w:color="auto"/>
                <w:left w:val="none" w:sz="0" w:space="0" w:color="auto"/>
                <w:bottom w:val="none" w:sz="0" w:space="0" w:color="auto"/>
                <w:right w:val="none" w:sz="0" w:space="0" w:color="auto"/>
              </w:divBdr>
            </w:div>
          </w:divsChild>
        </w:div>
        <w:div w:id="324553145">
          <w:marLeft w:val="0"/>
          <w:marRight w:val="0"/>
          <w:marTop w:val="0"/>
          <w:marBottom w:val="0"/>
          <w:divBdr>
            <w:top w:val="none" w:sz="0" w:space="0" w:color="auto"/>
            <w:left w:val="none" w:sz="0" w:space="0" w:color="auto"/>
            <w:bottom w:val="none" w:sz="0" w:space="0" w:color="auto"/>
            <w:right w:val="none" w:sz="0" w:space="0" w:color="auto"/>
          </w:divBdr>
        </w:div>
        <w:div w:id="324600890">
          <w:marLeft w:val="0"/>
          <w:marRight w:val="0"/>
          <w:marTop w:val="0"/>
          <w:marBottom w:val="0"/>
          <w:divBdr>
            <w:top w:val="none" w:sz="0" w:space="0" w:color="auto"/>
            <w:left w:val="none" w:sz="0" w:space="0" w:color="auto"/>
            <w:bottom w:val="none" w:sz="0" w:space="0" w:color="auto"/>
            <w:right w:val="none" w:sz="0" w:space="0" w:color="auto"/>
          </w:divBdr>
        </w:div>
        <w:div w:id="324625967">
          <w:marLeft w:val="0"/>
          <w:marRight w:val="0"/>
          <w:marTop w:val="0"/>
          <w:marBottom w:val="0"/>
          <w:divBdr>
            <w:top w:val="none" w:sz="0" w:space="0" w:color="auto"/>
            <w:left w:val="none" w:sz="0" w:space="0" w:color="auto"/>
            <w:bottom w:val="none" w:sz="0" w:space="0" w:color="auto"/>
            <w:right w:val="none" w:sz="0" w:space="0" w:color="auto"/>
          </w:divBdr>
        </w:div>
        <w:div w:id="324667015">
          <w:marLeft w:val="0"/>
          <w:marRight w:val="0"/>
          <w:marTop w:val="0"/>
          <w:marBottom w:val="0"/>
          <w:divBdr>
            <w:top w:val="none" w:sz="0" w:space="0" w:color="auto"/>
            <w:left w:val="none" w:sz="0" w:space="0" w:color="auto"/>
            <w:bottom w:val="none" w:sz="0" w:space="0" w:color="auto"/>
            <w:right w:val="none" w:sz="0" w:space="0" w:color="auto"/>
          </w:divBdr>
        </w:div>
        <w:div w:id="324667745">
          <w:marLeft w:val="0"/>
          <w:marRight w:val="0"/>
          <w:marTop w:val="0"/>
          <w:marBottom w:val="75"/>
          <w:divBdr>
            <w:top w:val="none" w:sz="0" w:space="0" w:color="auto"/>
            <w:left w:val="none" w:sz="0" w:space="0" w:color="auto"/>
            <w:bottom w:val="none" w:sz="0" w:space="0" w:color="auto"/>
            <w:right w:val="none" w:sz="0" w:space="0" w:color="auto"/>
          </w:divBdr>
        </w:div>
        <w:div w:id="324672375">
          <w:marLeft w:val="0"/>
          <w:marRight w:val="0"/>
          <w:marTop w:val="0"/>
          <w:marBottom w:val="0"/>
          <w:divBdr>
            <w:top w:val="none" w:sz="0" w:space="0" w:color="auto"/>
            <w:left w:val="none" w:sz="0" w:space="0" w:color="auto"/>
            <w:bottom w:val="none" w:sz="0" w:space="0" w:color="auto"/>
            <w:right w:val="none" w:sz="0" w:space="0" w:color="auto"/>
          </w:divBdr>
        </w:div>
        <w:div w:id="324742597">
          <w:marLeft w:val="0"/>
          <w:marRight w:val="0"/>
          <w:marTop w:val="0"/>
          <w:marBottom w:val="150"/>
          <w:divBdr>
            <w:top w:val="none" w:sz="0" w:space="0" w:color="auto"/>
            <w:left w:val="none" w:sz="0" w:space="0" w:color="auto"/>
            <w:bottom w:val="none" w:sz="0" w:space="0" w:color="auto"/>
            <w:right w:val="none" w:sz="0" w:space="0" w:color="auto"/>
          </w:divBdr>
        </w:div>
        <w:div w:id="324744164">
          <w:marLeft w:val="501"/>
          <w:marRight w:val="250"/>
          <w:marTop w:val="0"/>
          <w:marBottom w:val="0"/>
          <w:divBdr>
            <w:top w:val="none" w:sz="0" w:space="0" w:color="auto"/>
            <w:left w:val="none" w:sz="0" w:space="0" w:color="auto"/>
            <w:bottom w:val="none" w:sz="0" w:space="0" w:color="auto"/>
            <w:right w:val="none" w:sz="0" w:space="0" w:color="auto"/>
          </w:divBdr>
        </w:div>
        <w:div w:id="324749199">
          <w:marLeft w:val="15"/>
          <w:marRight w:val="225"/>
          <w:marTop w:val="165"/>
          <w:marBottom w:val="105"/>
          <w:divBdr>
            <w:top w:val="none" w:sz="0" w:space="0" w:color="auto"/>
            <w:left w:val="none" w:sz="0" w:space="0" w:color="auto"/>
            <w:bottom w:val="none" w:sz="0" w:space="0" w:color="auto"/>
            <w:right w:val="none" w:sz="0" w:space="0" w:color="auto"/>
          </w:divBdr>
          <w:divsChild>
            <w:div w:id="132410196">
              <w:marLeft w:val="0"/>
              <w:marRight w:val="0"/>
              <w:marTop w:val="0"/>
              <w:marBottom w:val="0"/>
              <w:divBdr>
                <w:top w:val="none" w:sz="0" w:space="0" w:color="auto"/>
                <w:left w:val="none" w:sz="0" w:space="0" w:color="auto"/>
                <w:bottom w:val="none" w:sz="0" w:space="0" w:color="auto"/>
                <w:right w:val="none" w:sz="0" w:space="0" w:color="auto"/>
              </w:divBdr>
            </w:div>
          </w:divsChild>
        </w:div>
        <w:div w:id="324822111">
          <w:marLeft w:val="0"/>
          <w:marRight w:val="0"/>
          <w:marTop w:val="0"/>
          <w:marBottom w:val="0"/>
          <w:divBdr>
            <w:top w:val="none" w:sz="0" w:space="0" w:color="auto"/>
            <w:left w:val="none" w:sz="0" w:space="0" w:color="auto"/>
            <w:bottom w:val="none" w:sz="0" w:space="0" w:color="auto"/>
            <w:right w:val="none" w:sz="0" w:space="0" w:color="auto"/>
          </w:divBdr>
        </w:div>
        <w:div w:id="324823273">
          <w:blockQuote w:val="1"/>
          <w:marLeft w:val="0"/>
          <w:marRight w:val="0"/>
          <w:marTop w:val="300"/>
          <w:marBottom w:val="315"/>
          <w:divBdr>
            <w:top w:val="none" w:sz="0" w:space="0" w:color="auto"/>
            <w:left w:val="single" w:sz="36" w:space="15" w:color="E67E22"/>
            <w:bottom w:val="none" w:sz="0" w:space="0" w:color="auto"/>
            <w:right w:val="none" w:sz="0" w:space="0" w:color="auto"/>
          </w:divBdr>
        </w:div>
        <w:div w:id="324863095">
          <w:marLeft w:val="0"/>
          <w:marRight w:val="0"/>
          <w:marTop w:val="0"/>
          <w:marBottom w:val="0"/>
          <w:divBdr>
            <w:top w:val="none" w:sz="0" w:space="0" w:color="auto"/>
            <w:left w:val="none" w:sz="0" w:space="0" w:color="auto"/>
            <w:bottom w:val="none" w:sz="0" w:space="0" w:color="auto"/>
            <w:right w:val="none" w:sz="0" w:space="0" w:color="auto"/>
          </w:divBdr>
        </w:div>
        <w:div w:id="325013993">
          <w:marLeft w:val="0"/>
          <w:marRight w:val="0"/>
          <w:marTop w:val="0"/>
          <w:marBottom w:val="0"/>
          <w:divBdr>
            <w:top w:val="none" w:sz="0" w:space="0" w:color="auto"/>
            <w:left w:val="none" w:sz="0" w:space="0" w:color="auto"/>
            <w:bottom w:val="none" w:sz="0" w:space="0" w:color="auto"/>
            <w:right w:val="none" w:sz="0" w:space="0" w:color="auto"/>
          </w:divBdr>
        </w:div>
        <w:div w:id="325019921">
          <w:marLeft w:val="0"/>
          <w:marRight w:val="0"/>
          <w:marTop w:val="0"/>
          <w:marBottom w:val="300"/>
          <w:divBdr>
            <w:top w:val="none" w:sz="0" w:space="0" w:color="auto"/>
            <w:left w:val="none" w:sz="0" w:space="0" w:color="auto"/>
            <w:bottom w:val="none" w:sz="0" w:space="0" w:color="auto"/>
            <w:right w:val="none" w:sz="0" w:space="0" w:color="auto"/>
          </w:divBdr>
          <w:divsChild>
            <w:div w:id="611132099">
              <w:marLeft w:val="0"/>
              <w:marRight w:val="0"/>
              <w:marTop w:val="0"/>
              <w:marBottom w:val="0"/>
              <w:divBdr>
                <w:top w:val="none" w:sz="0" w:space="0" w:color="auto"/>
                <w:left w:val="none" w:sz="0" w:space="0" w:color="auto"/>
                <w:bottom w:val="none" w:sz="0" w:space="0" w:color="auto"/>
                <w:right w:val="none" w:sz="0" w:space="0" w:color="auto"/>
              </w:divBdr>
            </w:div>
          </w:divsChild>
        </w:div>
        <w:div w:id="325136055">
          <w:marLeft w:val="0"/>
          <w:marRight w:val="0"/>
          <w:marTop w:val="0"/>
          <w:marBottom w:val="0"/>
          <w:divBdr>
            <w:top w:val="none" w:sz="0" w:space="0" w:color="auto"/>
            <w:left w:val="none" w:sz="0" w:space="0" w:color="auto"/>
            <w:bottom w:val="none" w:sz="0" w:space="0" w:color="auto"/>
            <w:right w:val="none" w:sz="0" w:space="0" w:color="auto"/>
          </w:divBdr>
          <w:divsChild>
            <w:div w:id="691423077">
              <w:marLeft w:val="-225"/>
              <w:marRight w:val="-225"/>
              <w:marTop w:val="0"/>
              <w:marBottom w:val="0"/>
              <w:divBdr>
                <w:top w:val="none" w:sz="0" w:space="0" w:color="auto"/>
                <w:left w:val="none" w:sz="0" w:space="0" w:color="auto"/>
                <w:bottom w:val="none" w:sz="0" w:space="0" w:color="auto"/>
                <w:right w:val="none" w:sz="0" w:space="0" w:color="auto"/>
              </w:divBdr>
            </w:div>
          </w:divsChild>
        </w:div>
        <w:div w:id="325209058">
          <w:marLeft w:val="0"/>
          <w:marRight w:val="0"/>
          <w:marTop w:val="0"/>
          <w:marBottom w:val="0"/>
          <w:divBdr>
            <w:top w:val="none" w:sz="0" w:space="0" w:color="auto"/>
            <w:left w:val="none" w:sz="0" w:space="0" w:color="auto"/>
            <w:bottom w:val="none" w:sz="0" w:space="0" w:color="auto"/>
            <w:right w:val="none" w:sz="0" w:space="0" w:color="auto"/>
          </w:divBdr>
        </w:div>
        <w:div w:id="325323943">
          <w:marLeft w:val="0"/>
          <w:marRight w:val="150"/>
          <w:marTop w:val="0"/>
          <w:marBottom w:val="0"/>
          <w:divBdr>
            <w:top w:val="none" w:sz="0" w:space="0" w:color="auto"/>
            <w:left w:val="none" w:sz="0" w:space="0" w:color="auto"/>
            <w:bottom w:val="none" w:sz="0" w:space="0" w:color="auto"/>
            <w:right w:val="none" w:sz="0" w:space="0" w:color="auto"/>
          </w:divBdr>
        </w:div>
        <w:div w:id="325324329">
          <w:marLeft w:val="0"/>
          <w:marRight w:val="0"/>
          <w:marTop w:val="0"/>
          <w:marBottom w:val="0"/>
          <w:divBdr>
            <w:top w:val="none" w:sz="0" w:space="0" w:color="auto"/>
            <w:left w:val="none" w:sz="0" w:space="0" w:color="auto"/>
            <w:bottom w:val="none" w:sz="0" w:space="0" w:color="auto"/>
            <w:right w:val="none" w:sz="0" w:space="0" w:color="auto"/>
          </w:divBdr>
        </w:div>
        <w:div w:id="325326592">
          <w:marLeft w:val="0"/>
          <w:marRight w:val="0"/>
          <w:marTop w:val="0"/>
          <w:marBottom w:val="150"/>
          <w:divBdr>
            <w:top w:val="none" w:sz="0" w:space="0" w:color="auto"/>
            <w:left w:val="none" w:sz="0" w:space="0" w:color="auto"/>
            <w:bottom w:val="none" w:sz="0" w:space="0" w:color="auto"/>
            <w:right w:val="none" w:sz="0" w:space="0" w:color="auto"/>
          </w:divBdr>
        </w:div>
        <w:div w:id="325328825">
          <w:marLeft w:val="-150"/>
          <w:marRight w:val="-150"/>
          <w:marTop w:val="0"/>
          <w:marBottom w:val="0"/>
          <w:divBdr>
            <w:top w:val="none" w:sz="0" w:space="0" w:color="auto"/>
            <w:left w:val="none" w:sz="0" w:space="0" w:color="auto"/>
            <w:bottom w:val="none" w:sz="0" w:space="0" w:color="auto"/>
            <w:right w:val="none" w:sz="0" w:space="0" w:color="auto"/>
          </w:divBdr>
          <w:divsChild>
            <w:div w:id="469716728">
              <w:marLeft w:val="0"/>
              <w:marRight w:val="0"/>
              <w:marTop w:val="0"/>
              <w:marBottom w:val="0"/>
              <w:divBdr>
                <w:top w:val="none" w:sz="0" w:space="0" w:color="auto"/>
                <w:left w:val="none" w:sz="0" w:space="0" w:color="auto"/>
                <w:bottom w:val="none" w:sz="0" w:space="0" w:color="auto"/>
                <w:right w:val="none" w:sz="0" w:space="0" w:color="auto"/>
              </w:divBdr>
            </w:div>
            <w:div w:id="669523698">
              <w:marLeft w:val="0"/>
              <w:marRight w:val="0"/>
              <w:marTop w:val="0"/>
              <w:marBottom w:val="0"/>
              <w:divBdr>
                <w:top w:val="none" w:sz="0" w:space="0" w:color="auto"/>
                <w:left w:val="none" w:sz="0" w:space="0" w:color="auto"/>
                <w:bottom w:val="none" w:sz="0" w:space="0" w:color="auto"/>
                <w:right w:val="none" w:sz="0" w:space="0" w:color="auto"/>
              </w:divBdr>
              <w:divsChild>
                <w:div w:id="65152043">
                  <w:marLeft w:val="-150"/>
                  <w:marRight w:val="-150"/>
                  <w:marTop w:val="0"/>
                  <w:marBottom w:val="0"/>
                  <w:divBdr>
                    <w:top w:val="none" w:sz="0" w:space="0" w:color="auto"/>
                    <w:left w:val="none" w:sz="0" w:space="0" w:color="auto"/>
                    <w:bottom w:val="none" w:sz="0" w:space="0" w:color="auto"/>
                    <w:right w:val="none" w:sz="0" w:space="0" w:color="auto"/>
                  </w:divBdr>
                  <w:divsChild>
                    <w:div w:id="575820416">
                      <w:marLeft w:val="0"/>
                      <w:marRight w:val="0"/>
                      <w:marTop w:val="0"/>
                      <w:marBottom w:val="0"/>
                      <w:divBdr>
                        <w:top w:val="none" w:sz="0" w:space="0" w:color="auto"/>
                        <w:left w:val="none" w:sz="0" w:space="0" w:color="auto"/>
                        <w:bottom w:val="none" w:sz="0" w:space="0" w:color="auto"/>
                        <w:right w:val="none" w:sz="0" w:space="0" w:color="auto"/>
                      </w:divBdr>
                    </w:div>
                    <w:div w:id="738601795">
                      <w:marLeft w:val="0"/>
                      <w:marRight w:val="0"/>
                      <w:marTop w:val="0"/>
                      <w:marBottom w:val="0"/>
                      <w:divBdr>
                        <w:top w:val="none" w:sz="0" w:space="0" w:color="auto"/>
                        <w:left w:val="none" w:sz="0" w:space="0" w:color="auto"/>
                        <w:bottom w:val="none" w:sz="0" w:space="0" w:color="auto"/>
                        <w:right w:val="none" w:sz="0" w:space="0" w:color="auto"/>
                      </w:divBdr>
                      <w:divsChild>
                        <w:div w:id="69083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330229">
          <w:marLeft w:val="0"/>
          <w:marRight w:val="0"/>
          <w:marTop w:val="0"/>
          <w:marBottom w:val="0"/>
          <w:divBdr>
            <w:top w:val="none" w:sz="0" w:space="0" w:color="auto"/>
            <w:left w:val="none" w:sz="0" w:space="0" w:color="auto"/>
            <w:bottom w:val="none" w:sz="0" w:space="0" w:color="auto"/>
            <w:right w:val="none" w:sz="0" w:space="0" w:color="auto"/>
          </w:divBdr>
        </w:div>
        <w:div w:id="325397533">
          <w:marLeft w:val="0"/>
          <w:marRight w:val="0"/>
          <w:marTop w:val="0"/>
          <w:marBottom w:val="0"/>
          <w:divBdr>
            <w:top w:val="single" w:sz="2" w:space="0" w:color="E0E0E0"/>
            <w:left w:val="single" w:sz="2" w:space="0" w:color="E0E0E0"/>
            <w:bottom w:val="single" w:sz="2" w:space="0" w:color="E0E0E0"/>
            <w:right w:val="single" w:sz="2" w:space="0" w:color="E0E0E0"/>
          </w:divBdr>
        </w:div>
        <w:div w:id="325479602">
          <w:marLeft w:val="-150"/>
          <w:marRight w:val="-150"/>
          <w:marTop w:val="0"/>
          <w:marBottom w:val="0"/>
          <w:divBdr>
            <w:top w:val="none" w:sz="0" w:space="0" w:color="auto"/>
            <w:left w:val="none" w:sz="0" w:space="0" w:color="auto"/>
            <w:bottom w:val="none" w:sz="0" w:space="0" w:color="auto"/>
            <w:right w:val="none" w:sz="0" w:space="0" w:color="auto"/>
          </w:divBdr>
        </w:div>
        <w:div w:id="325480252">
          <w:marLeft w:val="0"/>
          <w:marRight w:val="0"/>
          <w:marTop w:val="0"/>
          <w:marBottom w:val="0"/>
          <w:divBdr>
            <w:top w:val="none" w:sz="0" w:space="0" w:color="auto"/>
            <w:left w:val="none" w:sz="0" w:space="0" w:color="auto"/>
            <w:bottom w:val="none" w:sz="0" w:space="0" w:color="auto"/>
            <w:right w:val="none" w:sz="0" w:space="0" w:color="auto"/>
          </w:divBdr>
        </w:div>
        <w:div w:id="325549341">
          <w:marLeft w:val="0"/>
          <w:marRight w:val="0"/>
          <w:marTop w:val="0"/>
          <w:marBottom w:val="0"/>
          <w:divBdr>
            <w:top w:val="none" w:sz="0" w:space="0" w:color="auto"/>
            <w:left w:val="none" w:sz="0" w:space="0" w:color="auto"/>
            <w:bottom w:val="none" w:sz="0" w:space="0" w:color="auto"/>
            <w:right w:val="none" w:sz="0" w:space="0" w:color="auto"/>
          </w:divBdr>
        </w:div>
        <w:div w:id="325593370">
          <w:marLeft w:val="0"/>
          <w:marRight w:val="0"/>
          <w:marTop w:val="0"/>
          <w:marBottom w:val="0"/>
          <w:divBdr>
            <w:top w:val="none" w:sz="0" w:space="0" w:color="auto"/>
            <w:left w:val="none" w:sz="0" w:space="0" w:color="auto"/>
            <w:bottom w:val="none" w:sz="0" w:space="0" w:color="auto"/>
            <w:right w:val="none" w:sz="0" w:space="0" w:color="auto"/>
          </w:divBdr>
        </w:div>
        <w:div w:id="325594058">
          <w:marLeft w:val="0"/>
          <w:marRight w:val="0"/>
          <w:marTop w:val="0"/>
          <w:marBottom w:val="0"/>
          <w:divBdr>
            <w:top w:val="none" w:sz="0" w:space="0" w:color="auto"/>
            <w:left w:val="none" w:sz="0" w:space="0" w:color="auto"/>
            <w:bottom w:val="none" w:sz="0" w:space="0" w:color="auto"/>
            <w:right w:val="none" w:sz="0" w:space="0" w:color="auto"/>
          </w:divBdr>
          <w:divsChild>
            <w:div w:id="362899551">
              <w:marLeft w:val="-125"/>
              <w:marRight w:val="-125"/>
              <w:marTop w:val="0"/>
              <w:marBottom w:val="0"/>
              <w:divBdr>
                <w:top w:val="none" w:sz="0" w:space="0" w:color="auto"/>
                <w:left w:val="none" w:sz="0" w:space="0" w:color="auto"/>
                <w:bottom w:val="none" w:sz="0" w:space="0" w:color="auto"/>
                <w:right w:val="none" w:sz="0" w:space="0" w:color="auto"/>
              </w:divBdr>
              <w:divsChild>
                <w:div w:id="452788476">
                  <w:marLeft w:val="0"/>
                  <w:marRight w:val="0"/>
                  <w:marTop w:val="0"/>
                  <w:marBottom w:val="0"/>
                  <w:divBdr>
                    <w:top w:val="none" w:sz="0" w:space="0" w:color="auto"/>
                    <w:left w:val="none" w:sz="0" w:space="0" w:color="auto"/>
                    <w:bottom w:val="none" w:sz="0" w:space="0" w:color="auto"/>
                    <w:right w:val="none" w:sz="0" w:space="0" w:color="auto"/>
                  </w:divBdr>
                  <w:divsChild>
                    <w:div w:id="94599754">
                      <w:marLeft w:val="-125"/>
                      <w:marRight w:val="-125"/>
                      <w:marTop w:val="0"/>
                      <w:marBottom w:val="0"/>
                      <w:divBdr>
                        <w:top w:val="none" w:sz="0" w:space="0" w:color="auto"/>
                        <w:left w:val="none" w:sz="0" w:space="0" w:color="auto"/>
                        <w:bottom w:val="none" w:sz="0" w:space="0" w:color="auto"/>
                        <w:right w:val="none" w:sz="0" w:space="0" w:color="auto"/>
                      </w:divBdr>
                      <w:divsChild>
                        <w:div w:id="18710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668087">
          <w:marLeft w:val="0"/>
          <w:marRight w:val="0"/>
          <w:marTop w:val="0"/>
          <w:marBottom w:val="0"/>
          <w:divBdr>
            <w:top w:val="none" w:sz="0" w:space="0" w:color="auto"/>
            <w:left w:val="none" w:sz="0" w:space="0" w:color="auto"/>
            <w:bottom w:val="none" w:sz="0" w:space="0" w:color="auto"/>
            <w:right w:val="none" w:sz="0" w:space="0" w:color="auto"/>
          </w:divBdr>
          <w:divsChild>
            <w:div w:id="535891219">
              <w:marLeft w:val="-125"/>
              <w:marRight w:val="-125"/>
              <w:marTop w:val="0"/>
              <w:marBottom w:val="0"/>
              <w:divBdr>
                <w:top w:val="none" w:sz="0" w:space="0" w:color="auto"/>
                <w:left w:val="none" w:sz="0" w:space="0" w:color="auto"/>
                <w:bottom w:val="none" w:sz="0" w:space="0" w:color="auto"/>
                <w:right w:val="none" w:sz="0" w:space="0" w:color="auto"/>
              </w:divBdr>
            </w:div>
          </w:divsChild>
        </w:div>
        <w:div w:id="325668166">
          <w:marLeft w:val="0"/>
          <w:marRight w:val="0"/>
          <w:marTop w:val="0"/>
          <w:marBottom w:val="0"/>
          <w:divBdr>
            <w:top w:val="none" w:sz="0" w:space="0" w:color="auto"/>
            <w:left w:val="none" w:sz="0" w:space="0" w:color="auto"/>
            <w:bottom w:val="none" w:sz="0" w:space="0" w:color="auto"/>
            <w:right w:val="none" w:sz="0" w:space="0" w:color="auto"/>
          </w:divBdr>
          <w:divsChild>
            <w:div w:id="560487708">
              <w:marLeft w:val="0"/>
              <w:marRight w:val="0"/>
              <w:marTop w:val="0"/>
              <w:marBottom w:val="0"/>
              <w:divBdr>
                <w:top w:val="none" w:sz="0" w:space="0" w:color="auto"/>
                <w:left w:val="none" w:sz="0" w:space="0" w:color="auto"/>
                <w:bottom w:val="none" w:sz="0" w:space="0" w:color="auto"/>
                <w:right w:val="none" w:sz="0" w:space="0" w:color="auto"/>
              </w:divBdr>
            </w:div>
          </w:divsChild>
        </w:div>
        <w:div w:id="325670396">
          <w:marLeft w:val="0"/>
          <w:marRight w:val="0"/>
          <w:marTop w:val="0"/>
          <w:marBottom w:val="0"/>
          <w:divBdr>
            <w:top w:val="none" w:sz="0" w:space="0" w:color="auto"/>
            <w:left w:val="none" w:sz="0" w:space="0" w:color="auto"/>
            <w:bottom w:val="none" w:sz="0" w:space="0" w:color="auto"/>
            <w:right w:val="none" w:sz="0" w:space="0" w:color="auto"/>
          </w:divBdr>
        </w:div>
        <w:div w:id="325671267">
          <w:marLeft w:val="0"/>
          <w:marRight w:val="0"/>
          <w:marTop w:val="0"/>
          <w:marBottom w:val="0"/>
          <w:divBdr>
            <w:top w:val="none" w:sz="0" w:space="0" w:color="auto"/>
            <w:left w:val="none" w:sz="0" w:space="0" w:color="auto"/>
            <w:bottom w:val="none" w:sz="0" w:space="0" w:color="auto"/>
            <w:right w:val="none" w:sz="0" w:space="0" w:color="auto"/>
          </w:divBdr>
          <w:divsChild>
            <w:div w:id="487332946">
              <w:marLeft w:val="0"/>
              <w:marRight w:val="0"/>
              <w:marTop w:val="0"/>
              <w:marBottom w:val="0"/>
              <w:divBdr>
                <w:top w:val="none" w:sz="0" w:space="0" w:color="auto"/>
                <w:left w:val="none" w:sz="0" w:space="0" w:color="auto"/>
                <w:bottom w:val="none" w:sz="0" w:space="0" w:color="auto"/>
                <w:right w:val="none" w:sz="0" w:space="0" w:color="auto"/>
              </w:divBdr>
            </w:div>
          </w:divsChild>
        </w:div>
        <w:div w:id="325671585">
          <w:marLeft w:val="0"/>
          <w:marRight w:val="0"/>
          <w:marTop w:val="0"/>
          <w:marBottom w:val="0"/>
          <w:divBdr>
            <w:top w:val="none" w:sz="0" w:space="0" w:color="auto"/>
            <w:left w:val="none" w:sz="0" w:space="0" w:color="auto"/>
            <w:bottom w:val="none" w:sz="0" w:space="0" w:color="auto"/>
            <w:right w:val="none" w:sz="0" w:space="0" w:color="auto"/>
          </w:divBdr>
        </w:div>
        <w:div w:id="325673172">
          <w:marLeft w:val="0"/>
          <w:marRight w:val="0"/>
          <w:marTop w:val="0"/>
          <w:marBottom w:val="263"/>
          <w:divBdr>
            <w:top w:val="none" w:sz="0" w:space="0" w:color="auto"/>
            <w:left w:val="none" w:sz="0" w:space="0" w:color="auto"/>
            <w:bottom w:val="none" w:sz="0" w:space="0" w:color="auto"/>
            <w:right w:val="none" w:sz="0" w:space="0" w:color="auto"/>
          </w:divBdr>
          <w:divsChild>
            <w:div w:id="294944374">
              <w:marLeft w:val="0"/>
              <w:marRight w:val="0"/>
              <w:marTop w:val="0"/>
              <w:marBottom w:val="0"/>
              <w:divBdr>
                <w:top w:val="none" w:sz="0" w:space="6" w:color="DDDDDD"/>
                <w:left w:val="none" w:sz="0" w:space="9" w:color="DDDDDD"/>
                <w:bottom w:val="single" w:sz="4" w:space="6" w:color="DDDDDD"/>
                <w:right w:val="none" w:sz="0" w:space="9" w:color="DDDDDD"/>
              </w:divBdr>
            </w:div>
            <w:div w:id="574700956">
              <w:marLeft w:val="0"/>
              <w:marRight w:val="0"/>
              <w:marTop w:val="0"/>
              <w:marBottom w:val="0"/>
              <w:divBdr>
                <w:top w:val="none" w:sz="0" w:space="0" w:color="auto"/>
                <w:left w:val="none" w:sz="0" w:space="0" w:color="auto"/>
                <w:bottom w:val="none" w:sz="0" w:space="0" w:color="auto"/>
                <w:right w:val="none" w:sz="0" w:space="0" w:color="auto"/>
              </w:divBdr>
            </w:div>
          </w:divsChild>
        </w:div>
        <w:div w:id="325673200">
          <w:marLeft w:val="25"/>
          <w:marRight w:val="25"/>
          <w:marTop w:val="25"/>
          <w:marBottom w:val="25"/>
          <w:divBdr>
            <w:top w:val="none" w:sz="0" w:space="0" w:color="auto"/>
            <w:left w:val="none" w:sz="0" w:space="0" w:color="auto"/>
            <w:bottom w:val="none" w:sz="0" w:space="0" w:color="auto"/>
            <w:right w:val="none" w:sz="0" w:space="0" w:color="auto"/>
          </w:divBdr>
        </w:div>
        <w:div w:id="325784334">
          <w:marLeft w:val="0"/>
          <w:marRight w:val="0"/>
          <w:marTop w:val="0"/>
          <w:marBottom w:val="150"/>
          <w:divBdr>
            <w:top w:val="none" w:sz="0" w:space="0" w:color="auto"/>
            <w:left w:val="none" w:sz="0" w:space="0" w:color="auto"/>
            <w:bottom w:val="none" w:sz="0" w:space="0" w:color="auto"/>
            <w:right w:val="none" w:sz="0" w:space="0" w:color="auto"/>
          </w:divBdr>
        </w:div>
        <w:div w:id="325864872">
          <w:marLeft w:val="0"/>
          <w:marRight w:val="0"/>
          <w:marTop w:val="0"/>
          <w:marBottom w:val="360"/>
          <w:divBdr>
            <w:top w:val="none" w:sz="0" w:space="0" w:color="auto"/>
            <w:left w:val="none" w:sz="0" w:space="0" w:color="auto"/>
            <w:bottom w:val="none" w:sz="0" w:space="0" w:color="auto"/>
            <w:right w:val="none" w:sz="0" w:space="0" w:color="auto"/>
          </w:divBdr>
          <w:divsChild>
            <w:div w:id="148795213">
              <w:marLeft w:val="0"/>
              <w:marRight w:val="0"/>
              <w:marTop w:val="0"/>
              <w:marBottom w:val="384"/>
              <w:divBdr>
                <w:top w:val="none" w:sz="0" w:space="0" w:color="auto"/>
                <w:left w:val="none" w:sz="0" w:space="0" w:color="auto"/>
                <w:bottom w:val="none" w:sz="0" w:space="0" w:color="auto"/>
                <w:right w:val="none" w:sz="0" w:space="0" w:color="auto"/>
              </w:divBdr>
            </w:div>
          </w:divsChild>
        </w:div>
        <w:div w:id="325977181">
          <w:marLeft w:val="0"/>
          <w:marRight w:val="0"/>
          <w:marTop w:val="0"/>
          <w:marBottom w:val="0"/>
          <w:divBdr>
            <w:top w:val="none" w:sz="0" w:space="0" w:color="auto"/>
            <w:left w:val="none" w:sz="0" w:space="0" w:color="auto"/>
            <w:bottom w:val="none" w:sz="0" w:space="0" w:color="auto"/>
            <w:right w:val="none" w:sz="0" w:space="0" w:color="auto"/>
          </w:divBdr>
        </w:div>
        <w:div w:id="326177276">
          <w:blockQuote w:val="1"/>
          <w:marLeft w:val="0"/>
          <w:marRight w:val="0"/>
          <w:marTop w:val="300"/>
          <w:marBottom w:val="315"/>
          <w:divBdr>
            <w:top w:val="none" w:sz="0" w:space="0" w:color="auto"/>
            <w:left w:val="single" w:sz="36" w:space="15" w:color="E67E22"/>
            <w:bottom w:val="none" w:sz="0" w:space="0" w:color="auto"/>
            <w:right w:val="none" w:sz="0" w:space="0" w:color="auto"/>
          </w:divBdr>
        </w:div>
        <w:div w:id="326249198">
          <w:marLeft w:val="0"/>
          <w:marRight w:val="0"/>
          <w:marTop w:val="0"/>
          <w:marBottom w:val="0"/>
          <w:divBdr>
            <w:top w:val="none" w:sz="0" w:space="0" w:color="auto"/>
            <w:left w:val="none" w:sz="0" w:space="0" w:color="auto"/>
            <w:bottom w:val="none" w:sz="0" w:space="0" w:color="auto"/>
            <w:right w:val="none" w:sz="0" w:space="0" w:color="auto"/>
          </w:divBdr>
          <w:divsChild>
            <w:div w:id="341277358">
              <w:marLeft w:val="0"/>
              <w:marRight w:val="0"/>
              <w:marTop w:val="125"/>
              <w:marBottom w:val="125"/>
              <w:divBdr>
                <w:top w:val="none" w:sz="0" w:space="0" w:color="auto"/>
                <w:left w:val="none" w:sz="0" w:space="0" w:color="auto"/>
                <w:bottom w:val="none" w:sz="0" w:space="0" w:color="auto"/>
                <w:right w:val="none" w:sz="0" w:space="0" w:color="auto"/>
              </w:divBdr>
              <w:divsChild>
                <w:div w:id="71207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255304">
          <w:marLeft w:val="1221"/>
          <w:marRight w:val="0"/>
          <w:marTop w:val="0"/>
          <w:marBottom w:val="0"/>
          <w:divBdr>
            <w:top w:val="none" w:sz="0" w:space="0" w:color="auto"/>
            <w:left w:val="none" w:sz="0" w:space="0" w:color="auto"/>
            <w:bottom w:val="none" w:sz="0" w:space="0" w:color="auto"/>
            <w:right w:val="none" w:sz="0" w:space="0" w:color="auto"/>
          </w:divBdr>
          <w:divsChild>
            <w:div w:id="162361228">
              <w:blockQuote w:val="1"/>
              <w:marLeft w:val="0"/>
              <w:marRight w:val="0"/>
              <w:marTop w:val="250"/>
              <w:marBottom w:val="263"/>
              <w:divBdr>
                <w:top w:val="none" w:sz="0" w:space="0" w:color="auto"/>
                <w:left w:val="single" w:sz="24" w:space="13" w:color="C4E0A6"/>
                <w:bottom w:val="none" w:sz="0" w:space="0" w:color="auto"/>
                <w:right w:val="none" w:sz="0" w:space="0" w:color="auto"/>
              </w:divBdr>
            </w:div>
            <w:div w:id="227497714">
              <w:marLeft w:val="0"/>
              <w:marRight w:val="0"/>
              <w:marTop w:val="0"/>
              <w:marBottom w:val="125"/>
              <w:divBdr>
                <w:top w:val="none" w:sz="0" w:space="0" w:color="auto"/>
                <w:left w:val="none" w:sz="0" w:space="0" w:color="auto"/>
                <w:bottom w:val="none" w:sz="0" w:space="0" w:color="auto"/>
                <w:right w:val="none" w:sz="0" w:space="0" w:color="auto"/>
              </w:divBdr>
            </w:div>
          </w:divsChild>
        </w:div>
        <w:div w:id="326330697">
          <w:marLeft w:val="0"/>
          <w:marRight w:val="0"/>
          <w:marTop w:val="0"/>
          <w:marBottom w:val="384"/>
          <w:divBdr>
            <w:top w:val="none" w:sz="0" w:space="0" w:color="auto"/>
            <w:left w:val="none" w:sz="0" w:space="0" w:color="auto"/>
            <w:bottom w:val="none" w:sz="0" w:space="0" w:color="auto"/>
            <w:right w:val="none" w:sz="0" w:space="0" w:color="auto"/>
          </w:divBdr>
          <w:divsChild>
            <w:div w:id="759913696">
              <w:marLeft w:val="0"/>
              <w:marRight w:val="0"/>
              <w:marTop w:val="0"/>
              <w:marBottom w:val="0"/>
              <w:divBdr>
                <w:top w:val="none" w:sz="0" w:space="0" w:color="auto"/>
                <w:left w:val="none" w:sz="0" w:space="0" w:color="auto"/>
                <w:bottom w:val="none" w:sz="0" w:space="0" w:color="auto"/>
                <w:right w:val="none" w:sz="0" w:space="0" w:color="auto"/>
              </w:divBdr>
              <w:divsChild>
                <w:div w:id="68925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369674">
          <w:marLeft w:val="0"/>
          <w:marRight w:val="0"/>
          <w:marTop w:val="0"/>
          <w:marBottom w:val="0"/>
          <w:divBdr>
            <w:top w:val="single" w:sz="2" w:space="0" w:color="E0E0E0"/>
            <w:left w:val="single" w:sz="2" w:space="0" w:color="E0E0E0"/>
            <w:bottom w:val="single" w:sz="2" w:space="0" w:color="E0E0E0"/>
            <w:right w:val="single" w:sz="2" w:space="0" w:color="E0E0E0"/>
          </w:divBdr>
        </w:div>
        <w:div w:id="326441075">
          <w:marLeft w:val="150"/>
          <w:marRight w:val="0"/>
          <w:marTop w:val="0"/>
          <w:marBottom w:val="0"/>
          <w:divBdr>
            <w:top w:val="none" w:sz="0" w:space="0" w:color="auto"/>
            <w:left w:val="none" w:sz="0" w:space="0" w:color="auto"/>
            <w:bottom w:val="none" w:sz="0" w:space="0" w:color="auto"/>
            <w:right w:val="none" w:sz="0" w:space="0" w:color="auto"/>
          </w:divBdr>
        </w:div>
        <w:div w:id="326442366">
          <w:marLeft w:val="0"/>
          <w:marRight w:val="0"/>
          <w:marTop w:val="0"/>
          <w:marBottom w:val="0"/>
          <w:divBdr>
            <w:top w:val="none" w:sz="0" w:space="0" w:color="auto"/>
            <w:left w:val="none" w:sz="0" w:space="0" w:color="auto"/>
            <w:bottom w:val="none" w:sz="0" w:space="0" w:color="auto"/>
            <w:right w:val="none" w:sz="0" w:space="0" w:color="auto"/>
          </w:divBdr>
          <w:divsChild>
            <w:div w:id="317806865">
              <w:marLeft w:val="0"/>
              <w:marRight w:val="450"/>
              <w:marTop w:val="0"/>
              <w:marBottom w:val="150"/>
              <w:divBdr>
                <w:top w:val="none" w:sz="0" w:space="0" w:color="auto"/>
                <w:left w:val="none" w:sz="0" w:space="0" w:color="auto"/>
                <w:bottom w:val="none" w:sz="0" w:space="0" w:color="auto"/>
                <w:right w:val="none" w:sz="0" w:space="0" w:color="auto"/>
              </w:divBdr>
              <w:divsChild>
                <w:div w:id="72962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444088">
          <w:marLeft w:val="0"/>
          <w:marRight w:val="0"/>
          <w:marTop w:val="0"/>
          <w:marBottom w:val="0"/>
          <w:divBdr>
            <w:top w:val="none" w:sz="0" w:space="0" w:color="auto"/>
            <w:left w:val="none" w:sz="0" w:space="0" w:color="auto"/>
            <w:bottom w:val="none" w:sz="0" w:space="0" w:color="auto"/>
            <w:right w:val="none" w:sz="0" w:space="0" w:color="auto"/>
          </w:divBdr>
          <w:divsChild>
            <w:div w:id="379747040">
              <w:marLeft w:val="0"/>
              <w:marRight w:val="0"/>
              <w:marTop w:val="0"/>
              <w:marBottom w:val="0"/>
              <w:divBdr>
                <w:top w:val="none" w:sz="0" w:space="0" w:color="auto"/>
                <w:left w:val="none" w:sz="0" w:space="0" w:color="auto"/>
                <w:bottom w:val="none" w:sz="0" w:space="0" w:color="auto"/>
                <w:right w:val="none" w:sz="0" w:space="0" w:color="auto"/>
              </w:divBdr>
              <w:divsChild>
                <w:div w:id="17094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446095">
          <w:marLeft w:val="0"/>
          <w:marRight w:val="0"/>
          <w:marTop w:val="0"/>
          <w:marBottom w:val="0"/>
          <w:divBdr>
            <w:top w:val="single" w:sz="2" w:space="0" w:color="E0E0E0"/>
            <w:left w:val="single" w:sz="2" w:space="0" w:color="E0E0E0"/>
            <w:bottom w:val="single" w:sz="2" w:space="0" w:color="E0E0E0"/>
            <w:right w:val="single" w:sz="2" w:space="0" w:color="E0E0E0"/>
          </w:divBdr>
        </w:div>
        <w:div w:id="326592277">
          <w:blockQuote w:val="1"/>
          <w:marLeft w:val="0"/>
          <w:marRight w:val="0"/>
          <w:marTop w:val="0"/>
          <w:marBottom w:val="360"/>
          <w:divBdr>
            <w:top w:val="none" w:sz="0" w:space="0" w:color="auto"/>
            <w:left w:val="single" w:sz="36" w:space="18" w:color="0099CC"/>
            <w:bottom w:val="none" w:sz="0" w:space="0" w:color="auto"/>
            <w:right w:val="none" w:sz="0" w:space="0" w:color="auto"/>
          </w:divBdr>
        </w:div>
        <w:div w:id="326594536">
          <w:marLeft w:val="600"/>
          <w:marRight w:val="0"/>
          <w:marTop w:val="0"/>
          <w:marBottom w:val="0"/>
          <w:divBdr>
            <w:top w:val="none" w:sz="0" w:space="0" w:color="auto"/>
            <w:left w:val="single" w:sz="12" w:space="8" w:color="90B400"/>
            <w:bottom w:val="none" w:sz="0" w:space="0" w:color="auto"/>
            <w:right w:val="none" w:sz="0" w:space="0" w:color="auto"/>
          </w:divBdr>
        </w:div>
        <w:div w:id="326596339">
          <w:marLeft w:val="90"/>
          <w:marRight w:val="90"/>
          <w:marTop w:val="90"/>
          <w:marBottom w:val="90"/>
          <w:divBdr>
            <w:top w:val="single" w:sz="6" w:space="0" w:color="CCCCCC"/>
            <w:left w:val="single" w:sz="6" w:space="0" w:color="CCCCCC"/>
            <w:bottom w:val="single" w:sz="6" w:space="0" w:color="CCCCCC"/>
            <w:right w:val="single" w:sz="6" w:space="0" w:color="CCCCCC"/>
          </w:divBdr>
        </w:div>
        <w:div w:id="326596542">
          <w:marLeft w:val="0"/>
          <w:marRight w:val="0"/>
          <w:marTop w:val="0"/>
          <w:marBottom w:val="0"/>
          <w:divBdr>
            <w:top w:val="single" w:sz="2" w:space="0" w:color="E0E0E0"/>
            <w:left w:val="single" w:sz="2" w:space="0" w:color="E0E0E0"/>
            <w:bottom w:val="single" w:sz="2" w:space="0" w:color="E0E0E0"/>
            <w:right w:val="single" w:sz="2" w:space="0" w:color="E0E0E0"/>
          </w:divBdr>
          <w:divsChild>
            <w:div w:id="184297605">
              <w:marLeft w:val="0"/>
              <w:marRight w:val="0"/>
              <w:marTop w:val="0"/>
              <w:marBottom w:val="0"/>
              <w:divBdr>
                <w:top w:val="single" w:sz="2" w:space="0" w:color="E0E0E0"/>
                <w:left w:val="single" w:sz="2" w:space="0" w:color="E0E0E0"/>
                <w:bottom w:val="single" w:sz="2" w:space="0" w:color="E0E0E0"/>
                <w:right w:val="single" w:sz="2" w:space="0" w:color="E0E0E0"/>
              </w:divBdr>
              <w:divsChild>
                <w:div w:id="82144017">
                  <w:marLeft w:val="0"/>
                  <w:marRight w:val="0"/>
                  <w:marTop w:val="0"/>
                  <w:marBottom w:val="0"/>
                  <w:divBdr>
                    <w:top w:val="single" w:sz="2" w:space="0" w:color="E0E0E0"/>
                    <w:left w:val="single" w:sz="2" w:space="0" w:color="E0E0E0"/>
                    <w:bottom w:val="single" w:sz="2" w:space="0" w:color="E0E0E0"/>
                    <w:right w:val="single" w:sz="2" w:space="0" w:color="E0E0E0"/>
                  </w:divBdr>
                  <w:divsChild>
                    <w:div w:id="58283979">
                      <w:marLeft w:val="0"/>
                      <w:marRight w:val="0"/>
                      <w:marTop w:val="0"/>
                      <w:marBottom w:val="0"/>
                      <w:divBdr>
                        <w:top w:val="single" w:sz="2" w:space="0" w:color="E0E0E0"/>
                        <w:left w:val="single" w:sz="2" w:space="0" w:color="E0E0E0"/>
                        <w:bottom w:val="single" w:sz="2" w:space="0" w:color="E0E0E0"/>
                        <w:right w:val="single" w:sz="2" w:space="0" w:color="E0E0E0"/>
                      </w:divBdr>
                    </w:div>
                    <w:div w:id="72288728">
                      <w:marLeft w:val="0"/>
                      <w:marRight w:val="0"/>
                      <w:marTop w:val="0"/>
                      <w:marBottom w:val="0"/>
                      <w:divBdr>
                        <w:top w:val="single" w:sz="2" w:space="0" w:color="E0E0E0"/>
                        <w:left w:val="single" w:sz="2" w:space="0" w:color="E0E0E0"/>
                        <w:bottom w:val="single" w:sz="2" w:space="0" w:color="E0E0E0"/>
                        <w:right w:val="single" w:sz="2" w:space="0" w:color="E0E0E0"/>
                      </w:divBdr>
                    </w:div>
                    <w:div w:id="639771513">
                      <w:marLeft w:val="0"/>
                      <w:marRight w:val="0"/>
                      <w:marTop w:val="0"/>
                      <w:marBottom w:val="0"/>
                      <w:divBdr>
                        <w:top w:val="single" w:sz="2" w:space="0" w:color="E0E0E0"/>
                        <w:left w:val="single" w:sz="2" w:space="0" w:color="E0E0E0"/>
                        <w:bottom w:val="single" w:sz="2" w:space="0" w:color="E0E0E0"/>
                        <w:right w:val="single" w:sz="2" w:space="0" w:color="E0E0E0"/>
                      </w:divBdr>
                      <w:divsChild>
                        <w:div w:id="10180226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8617657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8313668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326633936">
          <w:marLeft w:val="0"/>
          <w:marRight w:val="0"/>
          <w:marTop w:val="0"/>
          <w:marBottom w:val="0"/>
          <w:divBdr>
            <w:top w:val="none" w:sz="0" w:space="0" w:color="auto"/>
            <w:left w:val="none" w:sz="0" w:space="0" w:color="auto"/>
            <w:bottom w:val="none" w:sz="0" w:space="0" w:color="auto"/>
            <w:right w:val="none" w:sz="0" w:space="0" w:color="auto"/>
          </w:divBdr>
          <w:divsChild>
            <w:div w:id="622620080">
              <w:marLeft w:val="0"/>
              <w:marRight w:val="450"/>
              <w:marTop w:val="0"/>
              <w:marBottom w:val="150"/>
              <w:divBdr>
                <w:top w:val="none" w:sz="0" w:space="0" w:color="auto"/>
                <w:left w:val="none" w:sz="0" w:space="0" w:color="auto"/>
                <w:bottom w:val="none" w:sz="0" w:space="0" w:color="auto"/>
                <w:right w:val="none" w:sz="0" w:space="0" w:color="auto"/>
              </w:divBdr>
              <w:divsChild>
                <w:div w:id="20467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636223">
          <w:marLeft w:val="0"/>
          <w:marRight w:val="0"/>
          <w:marTop w:val="0"/>
          <w:marBottom w:val="0"/>
          <w:divBdr>
            <w:top w:val="single" w:sz="2" w:space="0" w:color="E0E0E0"/>
            <w:left w:val="single" w:sz="2" w:space="0" w:color="E0E0E0"/>
            <w:bottom w:val="single" w:sz="2" w:space="0" w:color="E0E0E0"/>
            <w:right w:val="single" w:sz="2" w:space="0" w:color="E0E0E0"/>
          </w:divBdr>
          <w:divsChild>
            <w:div w:id="6986171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26783538">
          <w:marLeft w:val="0"/>
          <w:marRight w:val="0"/>
          <w:marTop w:val="0"/>
          <w:marBottom w:val="450"/>
          <w:divBdr>
            <w:top w:val="none" w:sz="0" w:space="0" w:color="auto"/>
            <w:left w:val="none" w:sz="0" w:space="0" w:color="auto"/>
            <w:bottom w:val="none" w:sz="0" w:space="0" w:color="auto"/>
            <w:right w:val="none" w:sz="0" w:space="0" w:color="auto"/>
          </w:divBdr>
        </w:div>
        <w:div w:id="326784745">
          <w:marLeft w:val="0"/>
          <w:marRight w:val="0"/>
          <w:marTop w:val="0"/>
          <w:marBottom w:val="0"/>
          <w:divBdr>
            <w:top w:val="none" w:sz="0" w:space="0" w:color="auto"/>
            <w:left w:val="none" w:sz="0" w:space="0" w:color="auto"/>
            <w:bottom w:val="none" w:sz="0" w:space="0" w:color="auto"/>
            <w:right w:val="none" w:sz="0" w:space="0" w:color="auto"/>
          </w:divBdr>
        </w:div>
        <w:div w:id="326785580">
          <w:marLeft w:val="-125"/>
          <w:marRight w:val="-125"/>
          <w:marTop w:val="0"/>
          <w:marBottom w:val="0"/>
          <w:divBdr>
            <w:top w:val="none" w:sz="0" w:space="0" w:color="auto"/>
            <w:left w:val="none" w:sz="0" w:space="0" w:color="auto"/>
            <w:bottom w:val="none" w:sz="0" w:space="0" w:color="auto"/>
            <w:right w:val="none" w:sz="0" w:space="0" w:color="auto"/>
          </w:divBdr>
        </w:div>
        <w:div w:id="326785812">
          <w:marLeft w:val="0"/>
          <w:marRight w:val="0"/>
          <w:marTop w:val="0"/>
          <w:marBottom w:val="0"/>
          <w:divBdr>
            <w:top w:val="none" w:sz="0" w:space="0" w:color="auto"/>
            <w:left w:val="none" w:sz="0" w:space="0" w:color="auto"/>
            <w:bottom w:val="none" w:sz="0" w:space="0" w:color="auto"/>
            <w:right w:val="none" w:sz="0" w:space="0" w:color="auto"/>
          </w:divBdr>
        </w:div>
        <w:div w:id="326790145">
          <w:marLeft w:val="-225"/>
          <w:marRight w:val="-225"/>
          <w:marTop w:val="0"/>
          <w:marBottom w:val="0"/>
          <w:divBdr>
            <w:top w:val="none" w:sz="0" w:space="0" w:color="auto"/>
            <w:left w:val="none" w:sz="0" w:space="0" w:color="auto"/>
            <w:bottom w:val="none" w:sz="0" w:space="0" w:color="auto"/>
            <w:right w:val="none" w:sz="0" w:space="0" w:color="auto"/>
          </w:divBdr>
        </w:div>
        <w:div w:id="326790687">
          <w:marLeft w:val="0"/>
          <w:marRight w:val="0"/>
          <w:marTop w:val="0"/>
          <w:marBottom w:val="0"/>
          <w:divBdr>
            <w:top w:val="none" w:sz="0" w:space="0" w:color="auto"/>
            <w:left w:val="none" w:sz="0" w:space="0" w:color="auto"/>
            <w:bottom w:val="none" w:sz="0" w:space="0" w:color="auto"/>
            <w:right w:val="none" w:sz="0" w:space="0" w:color="auto"/>
          </w:divBdr>
        </w:div>
        <w:div w:id="326791689">
          <w:marLeft w:val="0"/>
          <w:marRight w:val="0"/>
          <w:marTop w:val="0"/>
          <w:marBottom w:val="0"/>
          <w:divBdr>
            <w:top w:val="single" w:sz="2" w:space="0" w:color="E0E0E0"/>
            <w:left w:val="single" w:sz="2" w:space="0" w:color="E0E0E0"/>
            <w:bottom w:val="single" w:sz="2" w:space="0" w:color="E0E0E0"/>
            <w:right w:val="single" w:sz="2" w:space="0" w:color="E0E0E0"/>
          </w:divBdr>
        </w:div>
        <w:div w:id="326829598">
          <w:marLeft w:val="0"/>
          <w:marRight w:val="0"/>
          <w:marTop w:val="0"/>
          <w:marBottom w:val="0"/>
          <w:divBdr>
            <w:top w:val="single" w:sz="2" w:space="0" w:color="E0E0E0"/>
            <w:left w:val="single" w:sz="2" w:space="0" w:color="E0E0E0"/>
            <w:bottom w:val="single" w:sz="2" w:space="0" w:color="E0E0E0"/>
            <w:right w:val="single" w:sz="2" w:space="0" w:color="E0E0E0"/>
          </w:divBdr>
        </w:div>
        <w:div w:id="326909447">
          <w:marLeft w:val="0"/>
          <w:marRight w:val="0"/>
          <w:marTop w:val="0"/>
          <w:marBottom w:val="0"/>
          <w:divBdr>
            <w:top w:val="single" w:sz="2" w:space="0" w:color="E0E0E0"/>
            <w:left w:val="single" w:sz="2" w:space="0" w:color="E0E0E0"/>
            <w:bottom w:val="single" w:sz="2" w:space="0" w:color="E0E0E0"/>
            <w:right w:val="single" w:sz="2" w:space="0" w:color="E0E0E0"/>
          </w:divBdr>
        </w:div>
        <w:div w:id="326980508">
          <w:marLeft w:val="750"/>
          <w:marRight w:val="1500"/>
          <w:marTop w:val="0"/>
          <w:marBottom w:val="0"/>
          <w:divBdr>
            <w:top w:val="none" w:sz="0" w:space="0" w:color="auto"/>
            <w:left w:val="none" w:sz="0" w:space="0" w:color="auto"/>
            <w:bottom w:val="none" w:sz="0" w:space="0" w:color="auto"/>
            <w:right w:val="none" w:sz="0" w:space="0" w:color="auto"/>
          </w:divBdr>
        </w:div>
        <w:div w:id="326983051">
          <w:marLeft w:val="0"/>
          <w:marRight w:val="225"/>
          <w:marTop w:val="0"/>
          <w:marBottom w:val="0"/>
          <w:divBdr>
            <w:top w:val="none" w:sz="0" w:space="0" w:color="auto"/>
            <w:left w:val="none" w:sz="0" w:space="0" w:color="auto"/>
            <w:bottom w:val="none" w:sz="0" w:space="0" w:color="auto"/>
            <w:right w:val="none" w:sz="0" w:space="0" w:color="auto"/>
          </w:divBdr>
        </w:div>
        <w:div w:id="327028066">
          <w:marLeft w:val="0"/>
          <w:marRight w:val="0"/>
          <w:marTop w:val="0"/>
          <w:marBottom w:val="0"/>
          <w:divBdr>
            <w:top w:val="none" w:sz="0" w:space="0" w:color="auto"/>
            <w:left w:val="none" w:sz="0" w:space="0" w:color="auto"/>
            <w:bottom w:val="none" w:sz="0" w:space="0" w:color="auto"/>
            <w:right w:val="none" w:sz="0" w:space="0" w:color="auto"/>
          </w:divBdr>
        </w:div>
        <w:div w:id="327097441">
          <w:marLeft w:val="0"/>
          <w:marRight w:val="0"/>
          <w:marTop w:val="0"/>
          <w:marBottom w:val="0"/>
          <w:divBdr>
            <w:top w:val="none" w:sz="0" w:space="0" w:color="auto"/>
            <w:left w:val="none" w:sz="0" w:space="0" w:color="auto"/>
            <w:bottom w:val="none" w:sz="0" w:space="0" w:color="auto"/>
            <w:right w:val="none" w:sz="0" w:space="0" w:color="auto"/>
          </w:divBdr>
          <w:divsChild>
            <w:div w:id="147862248">
              <w:marLeft w:val="0"/>
              <w:marRight w:val="0"/>
              <w:marTop w:val="0"/>
              <w:marBottom w:val="0"/>
              <w:divBdr>
                <w:top w:val="none" w:sz="0" w:space="0" w:color="auto"/>
                <w:left w:val="none" w:sz="0" w:space="0" w:color="auto"/>
                <w:bottom w:val="none" w:sz="0" w:space="0" w:color="auto"/>
                <w:right w:val="none" w:sz="0" w:space="0" w:color="auto"/>
              </w:divBdr>
            </w:div>
          </w:divsChild>
        </w:div>
        <w:div w:id="327177782">
          <w:marLeft w:val="0"/>
          <w:marRight w:val="0"/>
          <w:marTop w:val="0"/>
          <w:marBottom w:val="75"/>
          <w:divBdr>
            <w:top w:val="none" w:sz="0" w:space="0" w:color="auto"/>
            <w:left w:val="none" w:sz="0" w:space="0" w:color="auto"/>
            <w:bottom w:val="none" w:sz="0" w:space="0" w:color="auto"/>
            <w:right w:val="none" w:sz="0" w:space="0" w:color="auto"/>
          </w:divBdr>
        </w:div>
        <w:div w:id="327179008">
          <w:marLeft w:val="15"/>
          <w:marRight w:val="225"/>
          <w:marTop w:val="165"/>
          <w:marBottom w:val="105"/>
          <w:divBdr>
            <w:top w:val="none" w:sz="0" w:space="0" w:color="auto"/>
            <w:left w:val="none" w:sz="0" w:space="0" w:color="auto"/>
            <w:bottom w:val="none" w:sz="0" w:space="0" w:color="auto"/>
            <w:right w:val="none" w:sz="0" w:space="0" w:color="auto"/>
          </w:divBdr>
        </w:div>
        <w:div w:id="327252773">
          <w:marLeft w:val="0"/>
          <w:marRight w:val="0"/>
          <w:marTop w:val="0"/>
          <w:marBottom w:val="150"/>
          <w:divBdr>
            <w:top w:val="none" w:sz="0" w:space="0" w:color="auto"/>
            <w:left w:val="none" w:sz="0" w:space="0" w:color="auto"/>
            <w:bottom w:val="none" w:sz="0" w:space="0" w:color="auto"/>
            <w:right w:val="none" w:sz="0" w:space="0" w:color="auto"/>
          </w:divBdr>
        </w:div>
        <w:div w:id="327292150">
          <w:marLeft w:val="0"/>
          <w:marRight w:val="0"/>
          <w:marTop w:val="0"/>
          <w:marBottom w:val="0"/>
          <w:divBdr>
            <w:top w:val="none" w:sz="0" w:space="0" w:color="auto"/>
            <w:left w:val="none" w:sz="0" w:space="0" w:color="auto"/>
            <w:bottom w:val="none" w:sz="0" w:space="0" w:color="auto"/>
            <w:right w:val="none" w:sz="0" w:space="0" w:color="auto"/>
          </w:divBdr>
        </w:div>
        <w:div w:id="327442131">
          <w:marLeft w:val="1221"/>
          <w:marRight w:val="0"/>
          <w:marTop w:val="0"/>
          <w:marBottom w:val="0"/>
          <w:divBdr>
            <w:top w:val="none" w:sz="0" w:space="0" w:color="auto"/>
            <w:left w:val="none" w:sz="0" w:space="0" w:color="auto"/>
            <w:bottom w:val="none" w:sz="0" w:space="0" w:color="auto"/>
            <w:right w:val="none" w:sz="0" w:space="0" w:color="auto"/>
          </w:divBdr>
        </w:div>
        <w:div w:id="327486546">
          <w:marLeft w:val="0"/>
          <w:marRight w:val="0"/>
          <w:marTop w:val="0"/>
          <w:marBottom w:val="0"/>
          <w:divBdr>
            <w:top w:val="single" w:sz="6" w:space="0" w:color="999999"/>
            <w:left w:val="single" w:sz="6" w:space="0" w:color="999999"/>
            <w:bottom w:val="single" w:sz="6" w:space="0" w:color="999999"/>
            <w:right w:val="single" w:sz="6" w:space="0" w:color="999999"/>
          </w:divBdr>
        </w:div>
        <w:div w:id="327487586">
          <w:marLeft w:val="0"/>
          <w:marRight w:val="0"/>
          <w:marTop w:val="0"/>
          <w:marBottom w:val="0"/>
          <w:divBdr>
            <w:top w:val="none" w:sz="0" w:space="0" w:color="auto"/>
            <w:left w:val="none" w:sz="0" w:space="0" w:color="auto"/>
            <w:bottom w:val="none" w:sz="0" w:space="0" w:color="auto"/>
            <w:right w:val="none" w:sz="0" w:space="0" w:color="auto"/>
          </w:divBdr>
        </w:div>
        <w:div w:id="327489716">
          <w:marLeft w:val="0"/>
          <w:marRight w:val="0"/>
          <w:marTop w:val="0"/>
          <w:marBottom w:val="0"/>
          <w:divBdr>
            <w:top w:val="single" w:sz="2" w:space="0" w:color="E0E0E0"/>
            <w:left w:val="single" w:sz="2" w:space="0" w:color="E0E0E0"/>
            <w:bottom w:val="single" w:sz="2" w:space="0" w:color="E0E0E0"/>
            <w:right w:val="single" w:sz="2" w:space="0" w:color="E0E0E0"/>
          </w:divBdr>
        </w:div>
        <w:div w:id="327558126">
          <w:marLeft w:val="15"/>
          <w:marRight w:val="225"/>
          <w:marTop w:val="0"/>
          <w:marBottom w:val="105"/>
          <w:divBdr>
            <w:top w:val="none" w:sz="0" w:space="0" w:color="auto"/>
            <w:left w:val="none" w:sz="0" w:space="0" w:color="auto"/>
            <w:bottom w:val="none" w:sz="0" w:space="0" w:color="auto"/>
            <w:right w:val="none" w:sz="0" w:space="0" w:color="auto"/>
          </w:divBdr>
        </w:div>
        <w:div w:id="327559810">
          <w:marLeft w:val="0"/>
          <w:marRight w:val="0"/>
          <w:marTop w:val="0"/>
          <w:marBottom w:val="0"/>
          <w:divBdr>
            <w:top w:val="none" w:sz="0" w:space="0" w:color="auto"/>
            <w:left w:val="none" w:sz="0" w:space="0" w:color="auto"/>
            <w:bottom w:val="none" w:sz="0" w:space="0" w:color="auto"/>
            <w:right w:val="none" w:sz="0" w:space="0" w:color="auto"/>
          </w:divBdr>
        </w:div>
        <w:div w:id="327638616">
          <w:marLeft w:val="0"/>
          <w:marRight w:val="5100"/>
          <w:marTop w:val="0"/>
          <w:marBottom w:val="0"/>
          <w:divBdr>
            <w:top w:val="none" w:sz="0" w:space="0" w:color="auto"/>
            <w:left w:val="none" w:sz="0" w:space="0" w:color="auto"/>
            <w:bottom w:val="none" w:sz="0" w:space="0" w:color="auto"/>
            <w:right w:val="none" w:sz="0" w:space="0" w:color="auto"/>
          </w:divBdr>
          <w:divsChild>
            <w:div w:id="622156753">
              <w:marLeft w:val="0"/>
              <w:marRight w:val="0"/>
              <w:marTop w:val="0"/>
              <w:marBottom w:val="0"/>
              <w:divBdr>
                <w:top w:val="none" w:sz="0" w:space="0" w:color="auto"/>
                <w:left w:val="none" w:sz="0" w:space="0" w:color="auto"/>
                <w:bottom w:val="none" w:sz="0" w:space="0" w:color="auto"/>
                <w:right w:val="none" w:sz="0" w:space="0" w:color="auto"/>
              </w:divBdr>
            </w:div>
          </w:divsChild>
        </w:div>
        <w:div w:id="327640069">
          <w:marLeft w:val="0"/>
          <w:marRight w:val="0"/>
          <w:marTop w:val="0"/>
          <w:marBottom w:val="0"/>
          <w:divBdr>
            <w:top w:val="none" w:sz="0" w:space="0" w:color="auto"/>
            <w:left w:val="none" w:sz="0" w:space="0" w:color="auto"/>
            <w:bottom w:val="none" w:sz="0" w:space="0" w:color="auto"/>
            <w:right w:val="none" w:sz="0" w:space="0" w:color="auto"/>
          </w:divBdr>
        </w:div>
        <w:div w:id="327708462">
          <w:marLeft w:val="0"/>
          <w:marRight w:val="225"/>
          <w:marTop w:val="0"/>
          <w:marBottom w:val="0"/>
          <w:divBdr>
            <w:top w:val="none" w:sz="0" w:space="0" w:color="auto"/>
            <w:left w:val="none" w:sz="0" w:space="0" w:color="auto"/>
            <w:bottom w:val="none" w:sz="0" w:space="0" w:color="auto"/>
            <w:right w:val="none" w:sz="0" w:space="0" w:color="auto"/>
          </w:divBdr>
        </w:div>
        <w:div w:id="327712315">
          <w:marLeft w:val="0"/>
          <w:marRight w:val="0"/>
          <w:marTop w:val="0"/>
          <w:marBottom w:val="384"/>
          <w:divBdr>
            <w:top w:val="none" w:sz="0" w:space="0" w:color="auto"/>
            <w:left w:val="none" w:sz="0" w:space="0" w:color="auto"/>
            <w:bottom w:val="none" w:sz="0" w:space="0" w:color="auto"/>
            <w:right w:val="none" w:sz="0" w:space="0" w:color="auto"/>
          </w:divBdr>
          <w:divsChild>
            <w:div w:id="351340391">
              <w:marLeft w:val="0"/>
              <w:marRight w:val="0"/>
              <w:marTop w:val="0"/>
              <w:marBottom w:val="0"/>
              <w:divBdr>
                <w:top w:val="none" w:sz="0" w:space="0" w:color="auto"/>
                <w:left w:val="none" w:sz="0" w:space="0" w:color="auto"/>
                <w:bottom w:val="none" w:sz="0" w:space="0" w:color="auto"/>
                <w:right w:val="none" w:sz="0" w:space="0" w:color="auto"/>
              </w:divBdr>
            </w:div>
          </w:divsChild>
        </w:div>
        <w:div w:id="327750322">
          <w:marLeft w:val="0"/>
          <w:marRight w:val="0"/>
          <w:marTop w:val="0"/>
          <w:marBottom w:val="0"/>
          <w:divBdr>
            <w:top w:val="none" w:sz="0" w:space="0" w:color="auto"/>
            <w:left w:val="none" w:sz="0" w:space="0" w:color="auto"/>
            <w:bottom w:val="none" w:sz="0" w:space="0" w:color="auto"/>
            <w:right w:val="none" w:sz="0" w:space="0" w:color="auto"/>
          </w:divBdr>
        </w:div>
        <w:div w:id="327825698">
          <w:marLeft w:val="15"/>
          <w:marRight w:val="225"/>
          <w:marTop w:val="0"/>
          <w:marBottom w:val="105"/>
          <w:divBdr>
            <w:top w:val="none" w:sz="0" w:space="0" w:color="auto"/>
            <w:left w:val="none" w:sz="0" w:space="0" w:color="auto"/>
            <w:bottom w:val="none" w:sz="0" w:space="0" w:color="auto"/>
            <w:right w:val="none" w:sz="0" w:space="0" w:color="auto"/>
          </w:divBdr>
          <w:divsChild>
            <w:div w:id="193352964">
              <w:marLeft w:val="0"/>
              <w:marRight w:val="0"/>
              <w:marTop w:val="0"/>
              <w:marBottom w:val="0"/>
              <w:divBdr>
                <w:top w:val="none" w:sz="0" w:space="0" w:color="auto"/>
                <w:left w:val="none" w:sz="0" w:space="0" w:color="auto"/>
                <w:bottom w:val="none" w:sz="0" w:space="0" w:color="auto"/>
                <w:right w:val="none" w:sz="0" w:space="0" w:color="auto"/>
              </w:divBdr>
            </w:div>
            <w:div w:id="213469896">
              <w:marLeft w:val="0"/>
              <w:marRight w:val="0"/>
              <w:marTop w:val="0"/>
              <w:marBottom w:val="0"/>
              <w:divBdr>
                <w:top w:val="none" w:sz="0" w:space="0" w:color="auto"/>
                <w:left w:val="none" w:sz="0" w:space="0" w:color="auto"/>
                <w:bottom w:val="none" w:sz="0" w:space="0" w:color="auto"/>
                <w:right w:val="none" w:sz="0" w:space="0" w:color="auto"/>
              </w:divBdr>
            </w:div>
            <w:div w:id="493685004">
              <w:marLeft w:val="0"/>
              <w:marRight w:val="0"/>
              <w:marTop w:val="0"/>
              <w:marBottom w:val="0"/>
              <w:divBdr>
                <w:top w:val="none" w:sz="0" w:space="0" w:color="auto"/>
                <w:left w:val="none" w:sz="0" w:space="0" w:color="auto"/>
                <w:bottom w:val="none" w:sz="0" w:space="0" w:color="auto"/>
                <w:right w:val="none" w:sz="0" w:space="0" w:color="auto"/>
              </w:divBdr>
            </w:div>
          </w:divsChild>
        </w:div>
        <w:div w:id="327831422">
          <w:marLeft w:val="-225"/>
          <w:marRight w:val="-225"/>
          <w:marTop w:val="0"/>
          <w:marBottom w:val="0"/>
          <w:divBdr>
            <w:top w:val="none" w:sz="0" w:space="0" w:color="auto"/>
            <w:left w:val="none" w:sz="0" w:space="0" w:color="auto"/>
            <w:bottom w:val="none" w:sz="0" w:space="0" w:color="auto"/>
            <w:right w:val="none" w:sz="0" w:space="0" w:color="auto"/>
          </w:divBdr>
        </w:div>
        <w:div w:id="327908242">
          <w:marLeft w:val="0"/>
          <w:marRight w:val="0"/>
          <w:marTop w:val="0"/>
          <w:marBottom w:val="0"/>
          <w:divBdr>
            <w:top w:val="none" w:sz="0" w:space="0" w:color="auto"/>
            <w:left w:val="none" w:sz="0" w:space="0" w:color="auto"/>
            <w:bottom w:val="none" w:sz="0" w:space="0" w:color="auto"/>
            <w:right w:val="none" w:sz="0" w:space="0" w:color="auto"/>
          </w:divBdr>
        </w:div>
        <w:div w:id="327943373">
          <w:marLeft w:val="0"/>
          <w:marRight w:val="0"/>
          <w:marTop w:val="0"/>
          <w:marBottom w:val="240"/>
          <w:divBdr>
            <w:top w:val="none" w:sz="0" w:space="0" w:color="auto"/>
            <w:left w:val="none" w:sz="0" w:space="0" w:color="auto"/>
            <w:bottom w:val="none" w:sz="0" w:space="0" w:color="auto"/>
            <w:right w:val="none" w:sz="0" w:space="0" w:color="auto"/>
          </w:divBdr>
        </w:div>
        <w:div w:id="327951142">
          <w:marLeft w:val="0"/>
          <w:marRight w:val="0"/>
          <w:marTop w:val="0"/>
          <w:marBottom w:val="240"/>
          <w:divBdr>
            <w:top w:val="none" w:sz="0" w:space="0" w:color="auto"/>
            <w:left w:val="none" w:sz="0" w:space="0" w:color="auto"/>
            <w:bottom w:val="none" w:sz="0" w:space="0" w:color="auto"/>
            <w:right w:val="none" w:sz="0" w:space="0" w:color="auto"/>
          </w:divBdr>
        </w:div>
        <w:div w:id="327951658">
          <w:marLeft w:val="0"/>
          <w:marRight w:val="0"/>
          <w:marTop w:val="100"/>
          <w:marBottom w:val="100"/>
          <w:divBdr>
            <w:top w:val="none" w:sz="0" w:space="0" w:color="auto"/>
            <w:left w:val="none" w:sz="0" w:space="0" w:color="auto"/>
            <w:bottom w:val="none" w:sz="0" w:space="0" w:color="auto"/>
            <w:right w:val="none" w:sz="0" w:space="0" w:color="auto"/>
          </w:divBdr>
          <w:divsChild>
            <w:div w:id="403528496">
              <w:marLeft w:val="0"/>
              <w:marRight w:val="0"/>
              <w:marTop w:val="100"/>
              <w:marBottom w:val="100"/>
              <w:divBdr>
                <w:top w:val="none" w:sz="0" w:space="0" w:color="auto"/>
                <w:left w:val="none" w:sz="0" w:space="0" w:color="auto"/>
                <w:bottom w:val="none" w:sz="0" w:space="0" w:color="auto"/>
                <w:right w:val="none" w:sz="0" w:space="0" w:color="auto"/>
              </w:divBdr>
              <w:divsChild>
                <w:div w:id="59278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140916">
          <w:marLeft w:val="-225"/>
          <w:marRight w:val="-225"/>
          <w:marTop w:val="0"/>
          <w:marBottom w:val="0"/>
          <w:divBdr>
            <w:top w:val="none" w:sz="0" w:space="0" w:color="auto"/>
            <w:left w:val="none" w:sz="0" w:space="0" w:color="auto"/>
            <w:bottom w:val="none" w:sz="0" w:space="0" w:color="auto"/>
            <w:right w:val="none" w:sz="0" w:space="0" w:color="auto"/>
          </w:divBdr>
        </w:div>
        <w:div w:id="328218423">
          <w:marLeft w:val="0"/>
          <w:marRight w:val="0"/>
          <w:marTop w:val="0"/>
          <w:marBottom w:val="0"/>
          <w:divBdr>
            <w:top w:val="none" w:sz="0" w:space="0" w:color="auto"/>
            <w:left w:val="none" w:sz="0" w:space="0" w:color="auto"/>
            <w:bottom w:val="none" w:sz="0" w:space="0" w:color="auto"/>
            <w:right w:val="none" w:sz="0" w:space="0" w:color="auto"/>
          </w:divBdr>
        </w:div>
        <w:div w:id="328220318">
          <w:marLeft w:val="0"/>
          <w:marRight w:val="0"/>
          <w:marTop w:val="0"/>
          <w:marBottom w:val="0"/>
          <w:divBdr>
            <w:top w:val="none" w:sz="0" w:space="0" w:color="auto"/>
            <w:left w:val="none" w:sz="0" w:space="0" w:color="auto"/>
            <w:bottom w:val="none" w:sz="0" w:space="0" w:color="auto"/>
            <w:right w:val="none" w:sz="0" w:space="0" w:color="auto"/>
          </w:divBdr>
          <w:divsChild>
            <w:div w:id="221261417">
              <w:marLeft w:val="0"/>
              <w:marRight w:val="0"/>
              <w:marTop w:val="0"/>
              <w:marBottom w:val="0"/>
              <w:divBdr>
                <w:top w:val="none" w:sz="0" w:space="0" w:color="auto"/>
                <w:left w:val="none" w:sz="0" w:space="0" w:color="auto"/>
                <w:bottom w:val="none" w:sz="0" w:space="0" w:color="auto"/>
                <w:right w:val="none" w:sz="0" w:space="0" w:color="auto"/>
              </w:divBdr>
              <w:divsChild>
                <w:div w:id="161360770">
                  <w:marLeft w:val="-250"/>
                  <w:marRight w:val="-250"/>
                  <w:marTop w:val="0"/>
                  <w:marBottom w:val="376"/>
                  <w:divBdr>
                    <w:top w:val="none" w:sz="0" w:space="0" w:color="auto"/>
                    <w:left w:val="none" w:sz="0" w:space="0" w:color="auto"/>
                    <w:bottom w:val="none" w:sz="0" w:space="0" w:color="auto"/>
                    <w:right w:val="none" w:sz="0" w:space="0" w:color="auto"/>
                  </w:divBdr>
                  <w:divsChild>
                    <w:div w:id="222647589">
                      <w:marLeft w:val="0"/>
                      <w:marRight w:val="0"/>
                      <w:marTop w:val="0"/>
                      <w:marBottom w:val="0"/>
                      <w:divBdr>
                        <w:top w:val="none" w:sz="0" w:space="0" w:color="auto"/>
                        <w:left w:val="none" w:sz="0" w:space="0" w:color="auto"/>
                        <w:bottom w:val="none" w:sz="0" w:space="0" w:color="auto"/>
                        <w:right w:val="none" w:sz="0" w:space="0" w:color="auto"/>
                      </w:divBdr>
                    </w:div>
                    <w:div w:id="77471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289585">
          <w:marLeft w:val="-225"/>
          <w:marRight w:val="-225"/>
          <w:marTop w:val="0"/>
          <w:marBottom w:val="0"/>
          <w:divBdr>
            <w:top w:val="none" w:sz="0" w:space="0" w:color="auto"/>
            <w:left w:val="none" w:sz="0" w:space="0" w:color="auto"/>
            <w:bottom w:val="none" w:sz="0" w:space="0" w:color="auto"/>
            <w:right w:val="none" w:sz="0" w:space="0" w:color="auto"/>
          </w:divBdr>
        </w:div>
        <w:div w:id="328367641">
          <w:marLeft w:val="0"/>
          <w:marRight w:val="0"/>
          <w:marTop w:val="0"/>
          <w:marBottom w:val="360"/>
          <w:divBdr>
            <w:top w:val="none" w:sz="0" w:space="0" w:color="auto"/>
            <w:left w:val="none" w:sz="0" w:space="0" w:color="auto"/>
            <w:bottom w:val="none" w:sz="0" w:space="0" w:color="auto"/>
            <w:right w:val="none" w:sz="0" w:space="0" w:color="auto"/>
          </w:divBdr>
          <w:divsChild>
            <w:div w:id="107823793">
              <w:marLeft w:val="0"/>
              <w:marRight w:val="3900"/>
              <w:marTop w:val="0"/>
              <w:marBottom w:val="0"/>
              <w:divBdr>
                <w:top w:val="none" w:sz="0" w:space="0" w:color="auto"/>
                <w:left w:val="none" w:sz="0" w:space="0" w:color="auto"/>
                <w:bottom w:val="none" w:sz="0" w:space="0" w:color="auto"/>
                <w:right w:val="none" w:sz="0" w:space="0" w:color="auto"/>
              </w:divBdr>
            </w:div>
          </w:divsChild>
        </w:div>
        <w:div w:id="328406241">
          <w:marLeft w:val="0"/>
          <w:marRight w:val="0"/>
          <w:marTop w:val="0"/>
          <w:marBottom w:val="0"/>
          <w:divBdr>
            <w:top w:val="none" w:sz="0" w:space="0" w:color="auto"/>
            <w:left w:val="none" w:sz="0" w:space="0" w:color="auto"/>
            <w:bottom w:val="none" w:sz="0" w:space="0" w:color="auto"/>
            <w:right w:val="none" w:sz="0" w:space="0" w:color="auto"/>
          </w:divBdr>
        </w:div>
        <w:div w:id="328410203">
          <w:marLeft w:val="13"/>
          <w:marRight w:val="188"/>
          <w:marTop w:val="138"/>
          <w:marBottom w:val="88"/>
          <w:divBdr>
            <w:top w:val="none" w:sz="0" w:space="0" w:color="auto"/>
            <w:left w:val="none" w:sz="0" w:space="0" w:color="auto"/>
            <w:bottom w:val="none" w:sz="0" w:space="0" w:color="auto"/>
            <w:right w:val="none" w:sz="0" w:space="0" w:color="auto"/>
          </w:divBdr>
        </w:div>
        <w:div w:id="328481700">
          <w:marLeft w:val="-188"/>
          <w:marRight w:val="-188"/>
          <w:marTop w:val="0"/>
          <w:marBottom w:val="0"/>
          <w:divBdr>
            <w:top w:val="none" w:sz="0" w:space="0" w:color="auto"/>
            <w:left w:val="none" w:sz="0" w:space="0" w:color="auto"/>
            <w:bottom w:val="none" w:sz="0" w:space="0" w:color="auto"/>
            <w:right w:val="none" w:sz="0" w:space="0" w:color="auto"/>
          </w:divBdr>
        </w:div>
        <w:div w:id="328482571">
          <w:marLeft w:val="0"/>
          <w:marRight w:val="0"/>
          <w:marTop w:val="0"/>
          <w:marBottom w:val="0"/>
          <w:divBdr>
            <w:top w:val="none" w:sz="0" w:space="0" w:color="auto"/>
            <w:left w:val="none" w:sz="0" w:space="0" w:color="auto"/>
            <w:bottom w:val="none" w:sz="0" w:space="0" w:color="auto"/>
            <w:right w:val="none" w:sz="0" w:space="0" w:color="auto"/>
          </w:divBdr>
        </w:div>
        <w:div w:id="328484691">
          <w:marLeft w:val="-225"/>
          <w:marRight w:val="-225"/>
          <w:marTop w:val="0"/>
          <w:marBottom w:val="0"/>
          <w:divBdr>
            <w:top w:val="none" w:sz="0" w:space="0" w:color="auto"/>
            <w:left w:val="none" w:sz="0" w:space="0" w:color="auto"/>
            <w:bottom w:val="none" w:sz="0" w:space="0" w:color="auto"/>
            <w:right w:val="none" w:sz="0" w:space="0" w:color="auto"/>
          </w:divBdr>
        </w:div>
        <w:div w:id="328557617">
          <w:marLeft w:val="0"/>
          <w:marRight w:val="0"/>
          <w:marTop w:val="0"/>
          <w:marBottom w:val="0"/>
          <w:divBdr>
            <w:top w:val="none" w:sz="0" w:space="0" w:color="auto"/>
            <w:left w:val="none" w:sz="0" w:space="0" w:color="auto"/>
            <w:bottom w:val="none" w:sz="0" w:space="0" w:color="auto"/>
            <w:right w:val="none" w:sz="0" w:space="0" w:color="auto"/>
          </w:divBdr>
        </w:div>
        <w:div w:id="328600858">
          <w:marLeft w:val="0"/>
          <w:marRight w:val="0"/>
          <w:marTop w:val="0"/>
          <w:marBottom w:val="0"/>
          <w:divBdr>
            <w:top w:val="none" w:sz="0" w:space="0" w:color="auto"/>
            <w:left w:val="none" w:sz="0" w:space="0" w:color="auto"/>
            <w:bottom w:val="none" w:sz="0" w:space="0" w:color="auto"/>
            <w:right w:val="none" w:sz="0" w:space="0" w:color="auto"/>
          </w:divBdr>
        </w:div>
        <w:div w:id="328604616">
          <w:marLeft w:val="0"/>
          <w:marRight w:val="0"/>
          <w:marTop w:val="0"/>
          <w:marBottom w:val="0"/>
          <w:divBdr>
            <w:top w:val="none" w:sz="0" w:space="0" w:color="auto"/>
            <w:left w:val="none" w:sz="0" w:space="0" w:color="auto"/>
            <w:bottom w:val="none" w:sz="0" w:space="0" w:color="auto"/>
            <w:right w:val="none" w:sz="0" w:space="0" w:color="auto"/>
          </w:divBdr>
        </w:div>
        <w:div w:id="328605147">
          <w:marLeft w:val="0"/>
          <w:marRight w:val="0"/>
          <w:marTop w:val="0"/>
          <w:marBottom w:val="0"/>
          <w:divBdr>
            <w:top w:val="none" w:sz="0" w:space="0" w:color="auto"/>
            <w:left w:val="none" w:sz="0" w:space="0" w:color="auto"/>
            <w:bottom w:val="none" w:sz="0" w:space="0" w:color="auto"/>
            <w:right w:val="none" w:sz="0" w:space="0" w:color="auto"/>
          </w:divBdr>
        </w:div>
        <w:div w:id="328674382">
          <w:marLeft w:val="0"/>
          <w:marRight w:val="0"/>
          <w:marTop w:val="0"/>
          <w:marBottom w:val="0"/>
          <w:divBdr>
            <w:top w:val="none" w:sz="0" w:space="0" w:color="auto"/>
            <w:left w:val="none" w:sz="0" w:space="0" w:color="auto"/>
            <w:bottom w:val="none" w:sz="0" w:space="0" w:color="auto"/>
            <w:right w:val="none" w:sz="0" w:space="0" w:color="auto"/>
          </w:divBdr>
          <w:divsChild>
            <w:div w:id="420564211">
              <w:marLeft w:val="0"/>
              <w:marRight w:val="0"/>
              <w:marTop w:val="450"/>
              <w:marBottom w:val="150"/>
              <w:divBdr>
                <w:top w:val="none" w:sz="0" w:space="0" w:color="auto"/>
                <w:left w:val="none" w:sz="0" w:space="0" w:color="auto"/>
                <w:bottom w:val="none" w:sz="0" w:space="0" w:color="auto"/>
                <w:right w:val="none" w:sz="0" w:space="0" w:color="auto"/>
              </w:divBdr>
            </w:div>
          </w:divsChild>
        </w:div>
        <w:div w:id="328675866">
          <w:marLeft w:val="0"/>
          <w:marRight w:val="0"/>
          <w:marTop w:val="0"/>
          <w:marBottom w:val="0"/>
          <w:divBdr>
            <w:top w:val="none" w:sz="0" w:space="0" w:color="auto"/>
            <w:left w:val="none" w:sz="0" w:space="0" w:color="auto"/>
            <w:bottom w:val="none" w:sz="0" w:space="0" w:color="auto"/>
            <w:right w:val="none" w:sz="0" w:space="0" w:color="auto"/>
          </w:divBdr>
        </w:div>
        <w:div w:id="328872716">
          <w:marLeft w:val="0"/>
          <w:marRight w:val="0"/>
          <w:marTop w:val="0"/>
          <w:marBottom w:val="0"/>
          <w:divBdr>
            <w:top w:val="none" w:sz="0" w:space="0" w:color="auto"/>
            <w:left w:val="none" w:sz="0" w:space="0" w:color="auto"/>
            <w:bottom w:val="none" w:sz="0" w:space="0" w:color="auto"/>
            <w:right w:val="none" w:sz="0" w:space="0" w:color="auto"/>
          </w:divBdr>
        </w:div>
        <w:div w:id="328942259">
          <w:marLeft w:val="-225"/>
          <w:marRight w:val="-225"/>
          <w:marTop w:val="0"/>
          <w:marBottom w:val="0"/>
          <w:divBdr>
            <w:top w:val="none" w:sz="0" w:space="0" w:color="auto"/>
            <w:left w:val="none" w:sz="0" w:space="0" w:color="auto"/>
            <w:bottom w:val="none" w:sz="0" w:space="0" w:color="auto"/>
            <w:right w:val="none" w:sz="0" w:space="0" w:color="auto"/>
          </w:divBdr>
        </w:div>
        <w:div w:id="328942535">
          <w:marLeft w:val="0"/>
          <w:marRight w:val="0"/>
          <w:marTop w:val="0"/>
          <w:marBottom w:val="75"/>
          <w:divBdr>
            <w:top w:val="none" w:sz="0" w:space="0" w:color="auto"/>
            <w:left w:val="none" w:sz="0" w:space="0" w:color="auto"/>
            <w:bottom w:val="none" w:sz="0" w:space="0" w:color="auto"/>
            <w:right w:val="none" w:sz="0" w:space="0" w:color="auto"/>
          </w:divBdr>
        </w:div>
        <w:div w:id="328943459">
          <w:marLeft w:val="0"/>
          <w:marRight w:val="0"/>
          <w:marTop w:val="0"/>
          <w:marBottom w:val="0"/>
          <w:divBdr>
            <w:top w:val="none" w:sz="0" w:space="0" w:color="auto"/>
            <w:left w:val="none" w:sz="0" w:space="0" w:color="auto"/>
            <w:bottom w:val="none" w:sz="0" w:space="0" w:color="auto"/>
            <w:right w:val="none" w:sz="0" w:space="0" w:color="auto"/>
          </w:divBdr>
        </w:div>
        <w:div w:id="328946874">
          <w:marLeft w:val="750"/>
          <w:marRight w:val="1500"/>
          <w:marTop w:val="0"/>
          <w:marBottom w:val="0"/>
          <w:divBdr>
            <w:top w:val="none" w:sz="0" w:space="0" w:color="auto"/>
            <w:left w:val="none" w:sz="0" w:space="0" w:color="auto"/>
            <w:bottom w:val="none" w:sz="0" w:space="0" w:color="auto"/>
            <w:right w:val="none" w:sz="0" w:space="0" w:color="auto"/>
          </w:divBdr>
        </w:div>
        <w:div w:id="329068361">
          <w:marLeft w:val="-188"/>
          <w:marRight w:val="-188"/>
          <w:marTop w:val="0"/>
          <w:marBottom w:val="0"/>
          <w:divBdr>
            <w:top w:val="none" w:sz="0" w:space="0" w:color="auto"/>
            <w:left w:val="none" w:sz="0" w:space="0" w:color="auto"/>
            <w:bottom w:val="none" w:sz="0" w:space="0" w:color="auto"/>
            <w:right w:val="none" w:sz="0" w:space="0" w:color="auto"/>
          </w:divBdr>
        </w:div>
        <w:div w:id="329138844">
          <w:marLeft w:val="-225"/>
          <w:marRight w:val="-225"/>
          <w:marTop w:val="0"/>
          <w:marBottom w:val="0"/>
          <w:divBdr>
            <w:top w:val="none" w:sz="0" w:space="0" w:color="auto"/>
            <w:left w:val="none" w:sz="0" w:space="0" w:color="auto"/>
            <w:bottom w:val="none" w:sz="0" w:space="0" w:color="auto"/>
            <w:right w:val="none" w:sz="0" w:space="0" w:color="auto"/>
          </w:divBdr>
        </w:div>
        <w:div w:id="329141656">
          <w:marLeft w:val="0"/>
          <w:marRight w:val="0"/>
          <w:marTop w:val="0"/>
          <w:marBottom w:val="450"/>
          <w:divBdr>
            <w:top w:val="none" w:sz="0" w:space="0" w:color="auto"/>
            <w:left w:val="none" w:sz="0" w:space="0" w:color="auto"/>
            <w:bottom w:val="none" w:sz="0" w:space="0" w:color="auto"/>
            <w:right w:val="none" w:sz="0" w:space="0" w:color="auto"/>
          </w:divBdr>
          <w:divsChild>
            <w:div w:id="267926885">
              <w:marLeft w:val="0"/>
              <w:marRight w:val="0"/>
              <w:marTop w:val="0"/>
              <w:marBottom w:val="75"/>
              <w:divBdr>
                <w:top w:val="none" w:sz="0" w:space="0" w:color="auto"/>
                <w:left w:val="none" w:sz="0" w:space="0" w:color="auto"/>
                <w:bottom w:val="none" w:sz="0" w:space="0" w:color="auto"/>
                <w:right w:val="none" w:sz="0" w:space="0" w:color="auto"/>
              </w:divBdr>
            </w:div>
          </w:divsChild>
        </w:div>
        <w:div w:id="329210808">
          <w:marLeft w:val="0"/>
          <w:marRight w:val="0"/>
          <w:marTop w:val="0"/>
          <w:marBottom w:val="0"/>
          <w:divBdr>
            <w:top w:val="none" w:sz="0" w:space="0" w:color="auto"/>
            <w:left w:val="none" w:sz="0" w:space="0" w:color="auto"/>
            <w:bottom w:val="none" w:sz="0" w:space="0" w:color="auto"/>
            <w:right w:val="none" w:sz="0" w:space="0" w:color="auto"/>
          </w:divBdr>
        </w:div>
        <w:div w:id="329215973">
          <w:marLeft w:val="0"/>
          <w:marRight w:val="0"/>
          <w:marTop w:val="0"/>
          <w:marBottom w:val="240"/>
          <w:divBdr>
            <w:top w:val="none" w:sz="0" w:space="0" w:color="auto"/>
            <w:left w:val="none" w:sz="0" w:space="0" w:color="auto"/>
            <w:bottom w:val="none" w:sz="0" w:space="0" w:color="auto"/>
            <w:right w:val="none" w:sz="0" w:space="0" w:color="auto"/>
          </w:divBdr>
        </w:div>
        <w:div w:id="329256629">
          <w:marLeft w:val="0"/>
          <w:marRight w:val="0"/>
          <w:marTop w:val="0"/>
          <w:marBottom w:val="450"/>
          <w:divBdr>
            <w:top w:val="none" w:sz="0" w:space="0" w:color="auto"/>
            <w:left w:val="none" w:sz="0" w:space="0" w:color="auto"/>
            <w:bottom w:val="none" w:sz="0" w:space="0" w:color="auto"/>
            <w:right w:val="none" w:sz="0" w:space="0" w:color="auto"/>
          </w:divBdr>
          <w:divsChild>
            <w:div w:id="489255084">
              <w:marLeft w:val="0"/>
              <w:marRight w:val="0"/>
              <w:marTop w:val="0"/>
              <w:marBottom w:val="75"/>
              <w:divBdr>
                <w:top w:val="none" w:sz="0" w:space="0" w:color="auto"/>
                <w:left w:val="none" w:sz="0" w:space="0" w:color="auto"/>
                <w:bottom w:val="none" w:sz="0" w:space="0" w:color="auto"/>
                <w:right w:val="none" w:sz="0" w:space="0" w:color="auto"/>
              </w:divBdr>
              <w:divsChild>
                <w:div w:id="265970216">
                  <w:marLeft w:val="0"/>
                  <w:marRight w:val="0"/>
                  <w:marTop w:val="0"/>
                  <w:marBottom w:val="0"/>
                  <w:divBdr>
                    <w:top w:val="none" w:sz="0" w:space="0" w:color="auto"/>
                    <w:left w:val="none" w:sz="0" w:space="0" w:color="auto"/>
                    <w:bottom w:val="none" w:sz="0" w:space="0" w:color="auto"/>
                    <w:right w:val="none" w:sz="0" w:space="0" w:color="auto"/>
                  </w:divBdr>
                  <w:divsChild>
                    <w:div w:id="42496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036827">
              <w:marLeft w:val="0"/>
              <w:marRight w:val="225"/>
              <w:marTop w:val="0"/>
              <w:marBottom w:val="0"/>
              <w:divBdr>
                <w:top w:val="none" w:sz="0" w:space="0" w:color="auto"/>
                <w:left w:val="none" w:sz="0" w:space="0" w:color="auto"/>
                <w:bottom w:val="none" w:sz="0" w:space="0" w:color="auto"/>
                <w:right w:val="none" w:sz="0" w:space="0" w:color="auto"/>
              </w:divBdr>
            </w:div>
          </w:divsChild>
        </w:div>
        <w:div w:id="329257159">
          <w:marLeft w:val="0"/>
          <w:marRight w:val="0"/>
          <w:marTop w:val="0"/>
          <w:marBottom w:val="450"/>
          <w:divBdr>
            <w:top w:val="none" w:sz="0" w:space="0" w:color="auto"/>
            <w:left w:val="none" w:sz="0" w:space="0" w:color="auto"/>
            <w:bottom w:val="none" w:sz="0" w:space="0" w:color="auto"/>
            <w:right w:val="none" w:sz="0" w:space="0" w:color="auto"/>
          </w:divBdr>
          <w:divsChild>
            <w:div w:id="205677358">
              <w:marLeft w:val="0"/>
              <w:marRight w:val="225"/>
              <w:marTop w:val="0"/>
              <w:marBottom w:val="0"/>
              <w:divBdr>
                <w:top w:val="none" w:sz="0" w:space="0" w:color="auto"/>
                <w:left w:val="none" w:sz="0" w:space="0" w:color="auto"/>
                <w:bottom w:val="none" w:sz="0" w:space="0" w:color="auto"/>
                <w:right w:val="none" w:sz="0" w:space="0" w:color="auto"/>
              </w:divBdr>
            </w:div>
            <w:div w:id="524052140">
              <w:marLeft w:val="0"/>
              <w:marRight w:val="0"/>
              <w:marTop w:val="0"/>
              <w:marBottom w:val="75"/>
              <w:divBdr>
                <w:top w:val="none" w:sz="0" w:space="0" w:color="auto"/>
                <w:left w:val="none" w:sz="0" w:space="0" w:color="auto"/>
                <w:bottom w:val="none" w:sz="0" w:space="0" w:color="auto"/>
                <w:right w:val="none" w:sz="0" w:space="0" w:color="auto"/>
              </w:divBdr>
            </w:div>
          </w:divsChild>
        </w:div>
        <w:div w:id="329404833">
          <w:marLeft w:val="0"/>
          <w:marRight w:val="0"/>
          <w:marTop w:val="0"/>
          <w:marBottom w:val="0"/>
          <w:divBdr>
            <w:top w:val="none" w:sz="0" w:space="0" w:color="auto"/>
            <w:left w:val="none" w:sz="0" w:space="0" w:color="auto"/>
            <w:bottom w:val="none" w:sz="0" w:space="0" w:color="auto"/>
            <w:right w:val="none" w:sz="0" w:space="0" w:color="auto"/>
          </w:divBdr>
        </w:div>
        <w:div w:id="329405857">
          <w:marLeft w:val="-125"/>
          <w:marRight w:val="-125"/>
          <w:marTop w:val="0"/>
          <w:marBottom w:val="0"/>
          <w:divBdr>
            <w:top w:val="none" w:sz="0" w:space="0" w:color="auto"/>
            <w:left w:val="none" w:sz="0" w:space="0" w:color="auto"/>
            <w:bottom w:val="none" w:sz="0" w:space="0" w:color="auto"/>
            <w:right w:val="none" w:sz="0" w:space="0" w:color="auto"/>
          </w:divBdr>
          <w:divsChild>
            <w:div w:id="691995968">
              <w:marLeft w:val="0"/>
              <w:marRight w:val="0"/>
              <w:marTop w:val="0"/>
              <w:marBottom w:val="0"/>
              <w:divBdr>
                <w:top w:val="none" w:sz="0" w:space="0" w:color="auto"/>
                <w:left w:val="none" w:sz="0" w:space="0" w:color="auto"/>
                <w:bottom w:val="none" w:sz="0" w:space="0" w:color="auto"/>
                <w:right w:val="none" w:sz="0" w:space="0" w:color="auto"/>
              </w:divBdr>
            </w:div>
            <w:div w:id="734088478">
              <w:marLeft w:val="0"/>
              <w:marRight w:val="0"/>
              <w:marTop w:val="0"/>
              <w:marBottom w:val="0"/>
              <w:divBdr>
                <w:top w:val="none" w:sz="0" w:space="0" w:color="auto"/>
                <w:left w:val="none" w:sz="0" w:space="0" w:color="auto"/>
                <w:bottom w:val="none" w:sz="0" w:space="0" w:color="auto"/>
                <w:right w:val="none" w:sz="0" w:space="0" w:color="auto"/>
              </w:divBdr>
            </w:div>
          </w:divsChild>
        </w:div>
        <w:div w:id="329411503">
          <w:marLeft w:val="0"/>
          <w:marRight w:val="0"/>
          <w:marTop w:val="0"/>
          <w:marBottom w:val="0"/>
          <w:divBdr>
            <w:top w:val="none" w:sz="0" w:space="0" w:color="auto"/>
            <w:left w:val="none" w:sz="0" w:space="0" w:color="auto"/>
            <w:bottom w:val="none" w:sz="0" w:space="0" w:color="auto"/>
            <w:right w:val="none" w:sz="0" w:space="0" w:color="auto"/>
          </w:divBdr>
        </w:div>
        <w:div w:id="329452298">
          <w:marLeft w:val="0"/>
          <w:marRight w:val="0"/>
          <w:marTop w:val="0"/>
          <w:marBottom w:val="0"/>
          <w:divBdr>
            <w:top w:val="none" w:sz="0" w:space="0" w:color="auto"/>
            <w:left w:val="none" w:sz="0" w:space="0" w:color="auto"/>
            <w:bottom w:val="none" w:sz="0" w:space="0" w:color="auto"/>
            <w:right w:val="none" w:sz="0" w:space="0" w:color="auto"/>
          </w:divBdr>
        </w:div>
        <w:div w:id="329526154">
          <w:marLeft w:val="0"/>
          <w:marRight w:val="0"/>
          <w:marTop w:val="0"/>
          <w:marBottom w:val="0"/>
          <w:divBdr>
            <w:top w:val="none" w:sz="0" w:space="0" w:color="auto"/>
            <w:left w:val="none" w:sz="0" w:space="0" w:color="auto"/>
            <w:bottom w:val="none" w:sz="0" w:space="0" w:color="auto"/>
            <w:right w:val="none" w:sz="0" w:space="0" w:color="auto"/>
          </w:divBdr>
        </w:div>
        <w:div w:id="329529343">
          <w:marLeft w:val="300"/>
          <w:marRight w:val="0"/>
          <w:marTop w:val="300"/>
          <w:marBottom w:val="0"/>
          <w:divBdr>
            <w:top w:val="none" w:sz="0" w:space="0" w:color="auto"/>
            <w:left w:val="none" w:sz="0" w:space="0" w:color="auto"/>
            <w:bottom w:val="none" w:sz="0" w:space="0" w:color="auto"/>
            <w:right w:val="none" w:sz="0" w:space="0" w:color="auto"/>
          </w:divBdr>
        </w:div>
        <w:div w:id="329530178">
          <w:marLeft w:val="0"/>
          <w:marRight w:val="0"/>
          <w:marTop w:val="0"/>
          <w:marBottom w:val="0"/>
          <w:divBdr>
            <w:top w:val="none" w:sz="0" w:space="0" w:color="auto"/>
            <w:left w:val="none" w:sz="0" w:space="0" w:color="auto"/>
            <w:bottom w:val="none" w:sz="0" w:space="0" w:color="auto"/>
            <w:right w:val="none" w:sz="0" w:space="0" w:color="auto"/>
          </w:divBdr>
        </w:div>
        <w:div w:id="329605742">
          <w:marLeft w:val="0"/>
          <w:marRight w:val="0"/>
          <w:marTop w:val="0"/>
          <w:marBottom w:val="240"/>
          <w:divBdr>
            <w:top w:val="none" w:sz="0" w:space="0" w:color="auto"/>
            <w:left w:val="none" w:sz="0" w:space="0" w:color="auto"/>
            <w:bottom w:val="none" w:sz="0" w:space="0" w:color="auto"/>
            <w:right w:val="none" w:sz="0" w:space="0" w:color="auto"/>
          </w:divBdr>
        </w:div>
        <w:div w:id="329796343">
          <w:marLeft w:val="1221"/>
          <w:marRight w:val="0"/>
          <w:marTop w:val="0"/>
          <w:marBottom w:val="0"/>
          <w:divBdr>
            <w:top w:val="none" w:sz="0" w:space="0" w:color="auto"/>
            <w:left w:val="none" w:sz="0" w:space="0" w:color="auto"/>
            <w:bottom w:val="none" w:sz="0" w:space="0" w:color="auto"/>
            <w:right w:val="none" w:sz="0" w:space="0" w:color="auto"/>
          </w:divBdr>
        </w:div>
        <w:div w:id="329870149">
          <w:marLeft w:val="0"/>
          <w:marRight w:val="0"/>
          <w:marTop w:val="0"/>
          <w:marBottom w:val="0"/>
          <w:divBdr>
            <w:top w:val="single" w:sz="2" w:space="0" w:color="E0E0E0"/>
            <w:left w:val="single" w:sz="2" w:space="0" w:color="E0E0E0"/>
            <w:bottom w:val="single" w:sz="2" w:space="0" w:color="E0E0E0"/>
            <w:right w:val="single" w:sz="2" w:space="0" w:color="E0E0E0"/>
          </w:divBdr>
        </w:div>
        <w:div w:id="329870513">
          <w:marLeft w:val="0"/>
          <w:marRight w:val="0"/>
          <w:marTop w:val="0"/>
          <w:marBottom w:val="0"/>
          <w:divBdr>
            <w:top w:val="single" w:sz="2" w:space="0" w:color="E0E0E0"/>
            <w:left w:val="single" w:sz="2" w:space="0" w:color="E0E0E0"/>
            <w:bottom w:val="single" w:sz="2" w:space="0" w:color="E0E0E0"/>
            <w:right w:val="single" w:sz="2" w:space="0" w:color="E0E0E0"/>
          </w:divBdr>
          <w:divsChild>
            <w:div w:id="651956432">
              <w:marLeft w:val="0"/>
              <w:marRight w:val="0"/>
              <w:marTop w:val="0"/>
              <w:marBottom w:val="0"/>
              <w:divBdr>
                <w:top w:val="single" w:sz="2" w:space="0" w:color="E0E0E0"/>
                <w:left w:val="single" w:sz="2" w:space="0" w:color="E0E0E0"/>
                <w:bottom w:val="single" w:sz="2" w:space="0" w:color="E0E0E0"/>
                <w:right w:val="single" w:sz="2" w:space="0" w:color="E0E0E0"/>
              </w:divBdr>
              <w:divsChild>
                <w:div w:id="66971991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329872292">
          <w:marLeft w:val="0"/>
          <w:marRight w:val="0"/>
          <w:marTop w:val="0"/>
          <w:marBottom w:val="0"/>
          <w:divBdr>
            <w:top w:val="none" w:sz="0" w:space="0" w:color="auto"/>
            <w:left w:val="none" w:sz="0" w:space="0" w:color="auto"/>
            <w:bottom w:val="none" w:sz="0" w:space="0" w:color="auto"/>
            <w:right w:val="none" w:sz="0" w:space="0" w:color="auto"/>
          </w:divBdr>
        </w:div>
        <w:div w:id="329910439">
          <w:marLeft w:val="0"/>
          <w:marRight w:val="0"/>
          <w:marTop w:val="0"/>
          <w:marBottom w:val="0"/>
          <w:divBdr>
            <w:top w:val="none" w:sz="0" w:space="0" w:color="auto"/>
            <w:left w:val="none" w:sz="0" w:space="0" w:color="auto"/>
            <w:bottom w:val="none" w:sz="0" w:space="0" w:color="auto"/>
            <w:right w:val="none" w:sz="0" w:space="0" w:color="auto"/>
          </w:divBdr>
        </w:div>
        <w:div w:id="329912664">
          <w:marLeft w:val="0"/>
          <w:marRight w:val="0"/>
          <w:marTop w:val="0"/>
          <w:marBottom w:val="0"/>
          <w:divBdr>
            <w:top w:val="none" w:sz="0" w:space="0" w:color="auto"/>
            <w:left w:val="none" w:sz="0" w:space="0" w:color="auto"/>
            <w:bottom w:val="none" w:sz="0" w:space="0" w:color="auto"/>
            <w:right w:val="none" w:sz="0" w:space="0" w:color="auto"/>
          </w:divBdr>
        </w:div>
        <w:div w:id="329990491">
          <w:marLeft w:val="0"/>
          <w:marRight w:val="0"/>
          <w:marTop w:val="0"/>
          <w:marBottom w:val="0"/>
          <w:divBdr>
            <w:top w:val="none" w:sz="0" w:space="0" w:color="auto"/>
            <w:left w:val="none" w:sz="0" w:space="0" w:color="auto"/>
            <w:bottom w:val="none" w:sz="0" w:space="0" w:color="auto"/>
            <w:right w:val="none" w:sz="0" w:space="0" w:color="auto"/>
          </w:divBdr>
          <w:divsChild>
            <w:div w:id="119619612">
              <w:marLeft w:val="0"/>
              <w:marRight w:val="0"/>
              <w:marTop w:val="0"/>
              <w:marBottom w:val="0"/>
              <w:divBdr>
                <w:top w:val="none" w:sz="0" w:space="0" w:color="auto"/>
                <w:left w:val="none" w:sz="0" w:space="0" w:color="auto"/>
                <w:bottom w:val="none" w:sz="0" w:space="0" w:color="auto"/>
                <w:right w:val="none" w:sz="0" w:space="0" w:color="auto"/>
              </w:divBdr>
              <w:divsChild>
                <w:div w:id="630743704">
                  <w:marLeft w:val="0"/>
                  <w:marRight w:val="0"/>
                  <w:marTop w:val="0"/>
                  <w:marBottom w:val="0"/>
                  <w:divBdr>
                    <w:top w:val="none" w:sz="0" w:space="0" w:color="auto"/>
                    <w:left w:val="none" w:sz="0" w:space="0" w:color="auto"/>
                    <w:bottom w:val="none" w:sz="0" w:space="0" w:color="auto"/>
                    <w:right w:val="none" w:sz="0" w:space="0" w:color="auto"/>
                  </w:divBdr>
                  <w:divsChild>
                    <w:div w:id="4783098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30059429">
          <w:marLeft w:val="0"/>
          <w:marRight w:val="0"/>
          <w:marTop w:val="0"/>
          <w:marBottom w:val="0"/>
          <w:divBdr>
            <w:top w:val="none" w:sz="0" w:space="0" w:color="auto"/>
            <w:left w:val="none" w:sz="0" w:space="0" w:color="auto"/>
            <w:bottom w:val="none" w:sz="0" w:space="0" w:color="auto"/>
            <w:right w:val="none" w:sz="0" w:space="0" w:color="auto"/>
          </w:divBdr>
        </w:div>
        <w:div w:id="330109244">
          <w:marLeft w:val="0"/>
          <w:marRight w:val="0"/>
          <w:marTop w:val="0"/>
          <w:marBottom w:val="0"/>
          <w:divBdr>
            <w:top w:val="none" w:sz="0" w:space="0" w:color="auto"/>
            <w:left w:val="none" w:sz="0" w:space="0" w:color="auto"/>
            <w:bottom w:val="none" w:sz="0" w:space="0" w:color="auto"/>
            <w:right w:val="none" w:sz="0" w:space="0" w:color="auto"/>
          </w:divBdr>
        </w:div>
        <w:div w:id="330110577">
          <w:marLeft w:val="0"/>
          <w:marRight w:val="0"/>
          <w:marTop w:val="0"/>
          <w:marBottom w:val="0"/>
          <w:divBdr>
            <w:top w:val="none" w:sz="0" w:space="0" w:color="auto"/>
            <w:left w:val="none" w:sz="0" w:space="0" w:color="auto"/>
            <w:bottom w:val="none" w:sz="0" w:space="0" w:color="auto"/>
            <w:right w:val="none" w:sz="0" w:space="0" w:color="auto"/>
          </w:divBdr>
          <w:divsChild>
            <w:div w:id="399400116">
              <w:marLeft w:val="0"/>
              <w:marRight w:val="0"/>
              <w:marTop w:val="0"/>
              <w:marBottom w:val="0"/>
              <w:divBdr>
                <w:top w:val="none" w:sz="0" w:space="0" w:color="auto"/>
                <w:left w:val="none" w:sz="0" w:space="0" w:color="auto"/>
                <w:bottom w:val="none" w:sz="0" w:space="0" w:color="auto"/>
                <w:right w:val="none" w:sz="0" w:space="0" w:color="auto"/>
              </w:divBdr>
            </w:div>
          </w:divsChild>
        </w:div>
        <w:div w:id="330178681">
          <w:marLeft w:val="0"/>
          <w:marRight w:val="0"/>
          <w:marTop w:val="0"/>
          <w:marBottom w:val="0"/>
          <w:divBdr>
            <w:top w:val="none" w:sz="0" w:space="0" w:color="auto"/>
            <w:left w:val="none" w:sz="0" w:space="0" w:color="auto"/>
            <w:bottom w:val="none" w:sz="0" w:space="0" w:color="auto"/>
            <w:right w:val="none" w:sz="0" w:space="0" w:color="auto"/>
          </w:divBdr>
        </w:div>
        <w:div w:id="330253339">
          <w:marLeft w:val="0"/>
          <w:marRight w:val="0"/>
          <w:marTop w:val="0"/>
          <w:marBottom w:val="0"/>
          <w:divBdr>
            <w:top w:val="none" w:sz="0" w:space="0" w:color="auto"/>
            <w:left w:val="none" w:sz="0" w:space="0" w:color="auto"/>
            <w:bottom w:val="none" w:sz="0" w:space="0" w:color="auto"/>
            <w:right w:val="none" w:sz="0" w:space="0" w:color="auto"/>
          </w:divBdr>
        </w:div>
        <w:div w:id="330257505">
          <w:marLeft w:val="0"/>
          <w:marRight w:val="0"/>
          <w:marTop w:val="0"/>
          <w:marBottom w:val="0"/>
          <w:divBdr>
            <w:top w:val="none" w:sz="0" w:space="0" w:color="auto"/>
            <w:left w:val="none" w:sz="0" w:space="0" w:color="auto"/>
            <w:bottom w:val="none" w:sz="0" w:space="0" w:color="auto"/>
            <w:right w:val="none" w:sz="0" w:space="0" w:color="auto"/>
          </w:divBdr>
        </w:div>
        <w:div w:id="330262435">
          <w:marLeft w:val="0"/>
          <w:marRight w:val="0"/>
          <w:marTop w:val="150"/>
          <w:marBottom w:val="0"/>
          <w:divBdr>
            <w:top w:val="none" w:sz="0" w:space="0" w:color="auto"/>
            <w:left w:val="none" w:sz="0" w:space="0" w:color="auto"/>
            <w:bottom w:val="none" w:sz="0" w:space="0" w:color="auto"/>
            <w:right w:val="none" w:sz="0" w:space="0" w:color="auto"/>
          </w:divBdr>
        </w:div>
        <w:div w:id="330374415">
          <w:marLeft w:val="15"/>
          <w:marRight w:val="225"/>
          <w:marTop w:val="165"/>
          <w:marBottom w:val="105"/>
          <w:divBdr>
            <w:top w:val="none" w:sz="0" w:space="0" w:color="auto"/>
            <w:left w:val="none" w:sz="0" w:space="0" w:color="auto"/>
            <w:bottom w:val="none" w:sz="0" w:space="0" w:color="auto"/>
            <w:right w:val="none" w:sz="0" w:space="0" w:color="auto"/>
          </w:divBdr>
        </w:div>
        <w:div w:id="330377982">
          <w:marLeft w:val="0"/>
          <w:marRight w:val="0"/>
          <w:marTop w:val="0"/>
          <w:marBottom w:val="0"/>
          <w:divBdr>
            <w:top w:val="none" w:sz="0" w:space="0" w:color="auto"/>
            <w:left w:val="none" w:sz="0" w:space="0" w:color="auto"/>
            <w:bottom w:val="none" w:sz="0" w:space="0" w:color="auto"/>
            <w:right w:val="none" w:sz="0" w:space="0" w:color="auto"/>
          </w:divBdr>
        </w:div>
        <w:div w:id="330566683">
          <w:marLeft w:val="0"/>
          <w:marRight w:val="0"/>
          <w:marTop w:val="0"/>
          <w:marBottom w:val="0"/>
          <w:divBdr>
            <w:top w:val="none" w:sz="0" w:space="0" w:color="auto"/>
            <w:left w:val="none" w:sz="0" w:space="0" w:color="auto"/>
            <w:bottom w:val="none" w:sz="0" w:space="0" w:color="auto"/>
            <w:right w:val="none" w:sz="0" w:space="0" w:color="auto"/>
          </w:divBdr>
          <w:divsChild>
            <w:div w:id="155583178">
              <w:marLeft w:val="-225"/>
              <w:marRight w:val="-225"/>
              <w:marTop w:val="0"/>
              <w:marBottom w:val="0"/>
              <w:divBdr>
                <w:top w:val="none" w:sz="0" w:space="0" w:color="auto"/>
                <w:left w:val="none" w:sz="0" w:space="0" w:color="auto"/>
                <w:bottom w:val="none" w:sz="0" w:space="0" w:color="auto"/>
                <w:right w:val="none" w:sz="0" w:space="0" w:color="auto"/>
              </w:divBdr>
              <w:divsChild>
                <w:div w:id="427044637">
                  <w:marLeft w:val="0"/>
                  <w:marRight w:val="0"/>
                  <w:marTop w:val="0"/>
                  <w:marBottom w:val="0"/>
                  <w:divBdr>
                    <w:top w:val="none" w:sz="0" w:space="0" w:color="auto"/>
                    <w:left w:val="none" w:sz="0" w:space="0" w:color="auto"/>
                    <w:bottom w:val="none" w:sz="0" w:space="0" w:color="auto"/>
                    <w:right w:val="none" w:sz="0" w:space="0" w:color="auto"/>
                  </w:divBdr>
                  <w:divsChild>
                    <w:div w:id="31996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643819">
          <w:marLeft w:val="0"/>
          <w:marRight w:val="0"/>
          <w:marTop w:val="150"/>
          <w:marBottom w:val="0"/>
          <w:divBdr>
            <w:top w:val="none" w:sz="0" w:space="0" w:color="auto"/>
            <w:left w:val="none" w:sz="0" w:space="0" w:color="auto"/>
            <w:bottom w:val="none" w:sz="0" w:space="0" w:color="auto"/>
            <w:right w:val="none" w:sz="0" w:space="0" w:color="auto"/>
          </w:divBdr>
        </w:div>
        <w:div w:id="330716004">
          <w:marLeft w:val="-188"/>
          <w:marRight w:val="-188"/>
          <w:marTop w:val="0"/>
          <w:marBottom w:val="0"/>
          <w:divBdr>
            <w:top w:val="none" w:sz="0" w:space="0" w:color="auto"/>
            <w:left w:val="none" w:sz="0" w:space="0" w:color="auto"/>
            <w:bottom w:val="none" w:sz="0" w:space="0" w:color="auto"/>
            <w:right w:val="none" w:sz="0" w:space="0" w:color="auto"/>
          </w:divBdr>
        </w:div>
        <w:div w:id="330716137">
          <w:marLeft w:val="0"/>
          <w:marRight w:val="0"/>
          <w:marTop w:val="0"/>
          <w:marBottom w:val="0"/>
          <w:divBdr>
            <w:top w:val="none" w:sz="0" w:space="0" w:color="auto"/>
            <w:left w:val="none" w:sz="0" w:space="0" w:color="auto"/>
            <w:bottom w:val="none" w:sz="0" w:space="0" w:color="auto"/>
            <w:right w:val="none" w:sz="0" w:space="0" w:color="auto"/>
          </w:divBdr>
        </w:div>
        <w:div w:id="330724384">
          <w:marLeft w:val="0"/>
          <w:marRight w:val="0"/>
          <w:marTop w:val="0"/>
          <w:marBottom w:val="300"/>
          <w:divBdr>
            <w:top w:val="none" w:sz="0" w:space="0" w:color="auto"/>
            <w:left w:val="none" w:sz="0" w:space="0" w:color="auto"/>
            <w:bottom w:val="none" w:sz="0" w:space="0" w:color="auto"/>
            <w:right w:val="none" w:sz="0" w:space="0" w:color="auto"/>
          </w:divBdr>
        </w:div>
        <w:div w:id="330765037">
          <w:marLeft w:val="0"/>
          <w:marRight w:val="0"/>
          <w:marTop w:val="0"/>
          <w:marBottom w:val="0"/>
          <w:divBdr>
            <w:top w:val="none" w:sz="0" w:space="0" w:color="auto"/>
            <w:left w:val="none" w:sz="0" w:space="0" w:color="auto"/>
            <w:bottom w:val="none" w:sz="0" w:space="0" w:color="auto"/>
            <w:right w:val="none" w:sz="0" w:space="0" w:color="auto"/>
          </w:divBdr>
        </w:div>
        <w:div w:id="330790936">
          <w:marLeft w:val="0"/>
          <w:marRight w:val="0"/>
          <w:marTop w:val="0"/>
          <w:marBottom w:val="0"/>
          <w:divBdr>
            <w:top w:val="none" w:sz="0" w:space="0" w:color="auto"/>
            <w:left w:val="none" w:sz="0" w:space="0" w:color="auto"/>
            <w:bottom w:val="none" w:sz="0" w:space="0" w:color="auto"/>
            <w:right w:val="none" w:sz="0" w:space="0" w:color="auto"/>
          </w:divBdr>
        </w:div>
        <w:div w:id="330834226">
          <w:marLeft w:val="-225"/>
          <w:marRight w:val="-225"/>
          <w:marTop w:val="0"/>
          <w:marBottom w:val="0"/>
          <w:divBdr>
            <w:top w:val="none" w:sz="0" w:space="0" w:color="auto"/>
            <w:left w:val="none" w:sz="0" w:space="0" w:color="auto"/>
            <w:bottom w:val="none" w:sz="0" w:space="0" w:color="auto"/>
            <w:right w:val="none" w:sz="0" w:space="0" w:color="auto"/>
          </w:divBdr>
        </w:div>
        <w:div w:id="330839836">
          <w:marLeft w:val="0"/>
          <w:marRight w:val="0"/>
          <w:marTop w:val="0"/>
          <w:marBottom w:val="150"/>
          <w:divBdr>
            <w:top w:val="none" w:sz="0" w:space="0" w:color="auto"/>
            <w:left w:val="none" w:sz="0" w:space="0" w:color="auto"/>
            <w:bottom w:val="none" w:sz="0" w:space="0" w:color="auto"/>
            <w:right w:val="none" w:sz="0" w:space="0" w:color="auto"/>
          </w:divBdr>
        </w:div>
        <w:div w:id="330958014">
          <w:marLeft w:val="0"/>
          <w:marRight w:val="0"/>
          <w:marTop w:val="0"/>
          <w:marBottom w:val="0"/>
          <w:divBdr>
            <w:top w:val="none" w:sz="0" w:space="0" w:color="auto"/>
            <w:left w:val="none" w:sz="0" w:space="0" w:color="auto"/>
            <w:bottom w:val="none" w:sz="0" w:space="0" w:color="auto"/>
            <w:right w:val="none" w:sz="0" w:space="0" w:color="auto"/>
          </w:divBdr>
        </w:div>
        <w:div w:id="330984583">
          <w:marLeft w:val="0"/>
          <w:marRight w:val="0"/>
          <w:marTop w:val="0"/>
          <w:marBottom w:val="345"/>
          <w:divBdr>
            <w:top w:val="none" w:sz="0" w:space="0" w:color="auto"/>
            <w:left w:val="none" w:sz="0" w:space="0" w:color="auto"/>
            <w:bottom w:val="none" w:sz="0" w:space="0" w:color="auto"/>
            <w:right w:val="none" w:sz="0" w:space="0" w:color="auto"/>
          </w:divBdr>
        </w:div>
        <w:div w:id="331028732">
          <w:marLeft w:val="0"/>
          <w:marRight w:val="0"/>
          <w:marTop w:val="0"/>
          <w:marBottom w:val="0"/>
          <w:divBdr>
            <w:top w:val="none" w:sz="0" w:space="0" w:color="auto"/>
            <w:left w:val="none" w:sz="0" w:space="0" w:color="auto"/>
            <w:bottom w:val="none" w:sz="0" w:space="0" w:color="auto"/>
            <w:right w:val="none" w:sz="0" w:space="0" w:color="auto"/>
          </w:divBdr>
        </w:div>
        <w:div w:id="331029831">
          <w:marLeft w:val="-150"/>
          <w:marRight w:val="-150"/>
          <w:marTop w:val="0"/>
          <w:marBottom w:val="0"/>
          <w:divBdr>
            <w:top w:val="none" w:sz="0" w:space="0" w:color="auto"/>
            <w:left w:val="none" w:sz="0" w:space="0" w:color="auto"/>
            <w:bottom w:val="none" w:sz="0" w:space="0" w:color="auto"/>
            <w:right w:val="none" w:sz="0" w:space="0" w:color="auto"/>
          </w:divBdr>
        </w:div>
        <w:div w:id="331032124">
          <w:marLeft w:val="-225"/>
          <w:marRight w:val="-225"/>
          <w:marTop w:val="0"/>
          <w:marBottom w:val="0"/>
          <w:divBdr>
            <w:top w:val="none" w:sz="0" w:space="0" w:color="auto"/>
            <w:left w:val="none" w:sz="0" w:space="0" w:color="auto"/>
            <w:bottom w:val="none" w:sz="0" w:space="0" w:color="auto"/>
            <w:right w:val="none" w:sz="0" w:space="0" w:color="auto"/>
          </w:divBdr>
          <w:divsChild>
            <w:div w:id="685790865">
              <w:marLeft w:val="0"/>
              <w:marRight w:val="0"/>
              <w:marTop w:val="0"/>
              <w:marBottom w:val="0"/>
              <w:divBdr>
                <w:top w:val="none" w:sz="0" w:space="0" w:color="auto"/>
                <w:left w:val="none" w:sz="0" w:space="0" w:color="auto"/>
                <w:bottom w:val="none" w:sz="0" w:space="0" w:color="auto"/>
                <w:right w:val="none" w:sz="0" w:space="0" w:color="auto"/>
              </w:divBdr>
              <w:divsChild>
                <w:div w:id="753014553">
                  <w:marLeft w:val="0"/>
                  <w:marRight w:val="0"/>
                  <w:marTop w:val="0"/>
                  <w:marBottom w:val="225"/>
                  <w:divBdr>
                    <w:top w:val="none" w:sz="0" w:space="0" w:color="auto"/>
                    <w:left w:val="none" w:sz="0" w:space="0" w:color="auto"/>
                    <w:bottom w:val="none" w:sz="0" w:space="0" w:color="auto"/>
                    <w:right w:val="none" w:sz="0" w:space="0" w:color="auto"/>
                  </w:divBdr>
                  <w:divsChild>
                    <w:div w:id="28974555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31033331">
          <w:marLeft w:val="0"/>
          <w:marRight w:val="0"/>
          <w:marTop w:val="0"/>
          <w:marBottom w:val="150"/>
          <w:divBdr>
            <w:top w:val="none" w:sz="0" w:space="0" w:color="auto"/>
            <w:left w:val="none" w:sz="0" w:space="0" w:color="auto"/>
            <w:bottom w:val="none" w:sz="0" w:space="0" w:color="auto"/>
            <w:right w:val="none" w:sz="0" w:space="0" w:color="auto"/>
          </w:divBdr>
        </w:div>
        <w:div w:id="331102619">
          <w:marLeft w:val="0"/>
          <w:marRight w:val="0"/>
          <w:marTop w:val="100"/>
          <w:marBottom w:val="100"/>
          <w:divBdr>
            <w:top w:val="none" w:sz="0" w:space="0" w:color="auto"/>
            <w:left w:val="none" w:sz="0" w:space="0" w:color="auto"/>
            <w:bottom w:val="none" w:sz="0" w:space="0" w:color="auto"/>
            <w:right w:val="none" w:sz="0" w:space="0" w:color="auto"/>
          </w:divBdr>
          <w:divsChild>
            <w:div w:id="333994121">
              <w:marLeft w:val="0"/>
              <w:marRight w:val="0"/>
              <w:marTop w:val="0"/>
              <w:marBottom w:val="0"/>
              <w:divBdr>
                <w:top w:val="none" w:sz="0" w:space="0" w:color="auto"/>
                <w:left w:val="none" w:sz="0" w:space="0" w:color="auto"/>
                <w:bottom w:val="none" w:sz="0" w:space="0" w:color="auto"/>
                <w:right w:val="none" w:sz="0" w:space="0" w:color="auto"/>
              </w:divBdr>
            </w:div>
          </w:divsChild>
        </w:div>
        <w:div w:id="331104278">
          <w:marLeft w:val="0"/>
          <w:marRight w:val="0"/>
          <w:marTop w:val="0"/>
          <w:marBottom w:val="360"/>
          <w:divBdr>
            <w:top w:val="none" w:sz="0" w:space="0" w:color="auto"/>
            <w:left w:val="none" w:sz="0" w:space="0" w:color="auto"/>
            <w:bottom w:val="none" w:sz="0" w:space="0" w:color="auto"/>
            <w:right w:val="none" w:sz="0" w:space="0" w:color="auto"/>
          </w:divBdr>
        </w:div>
        <w:div w:id="331219674">
          <w:marLeft w:val="0"/>
          <w:marRight w:val="0"/>
          <w:marTop w:val="0"/>
          <w:marBottom w:val="300"/>
          <w:divBdr>
            <w:top w:val="none" w:sz="0" w:space="0" w:color="auto"/>
            <w:left w:val="none" w:sz="0" w:space="0" w:color="auto"/>
            <w:bottom w:val="none" w:sz="0" w:space="0" w:color="auto"/>
            <w:right w:val="none" w:sz="0" w:space="0" w:color="auto"/>
          </w:divBdr>
        </w:div>
        <w:div w:id="331223325">
          <w:marLeft w:val="0"/>
          <w:marRight w:val="0"/>
          <w:marTop w:val="0"/>
          <w:marBottom w:val="0"/>
          <w:divBdr>
            <w:top w:val="none" w:sz="0" w:space="0" w:color="auto"/>
            <w:left w:val="none" w:sz="0" w:space="0" w:color="auto"/>
            <w:bottom w:val="none" w:sz="0" w:space="0" w:color="auto"/>
            <w:right w:val="none" w:sz="0" w:space="0" w:color="auto"/>
          </w:divBdr>
        </w:div>
        <w:div w:id="331224732">
          <w:marLeft w:val="0"/>
          <w:marRight w:val="0"/>
          <w:marTop w:val="225"/>
          <w:marBottom w:val="0"/>
          <w:divBdr>
            <w:top w:val="none" w:sz="0" w:space="0" w:color="auto"/>
            <w:left w:val="none" w:sz="0" w:space="0" w:color="auto"/>
            <w:bottom w:val="none" w:sz="0" w:space="0" w:color="auto"/>
            <w:right w:val="none" w:sz="0" w:space="0" w:color="auto"/>
          </w:divBdr>
        </w:div>
        <w:div w:id="331297333">
          <w:marLeft w:val="0"/>
          <w:marRight w:val="0"/>
          <w:marTop w:val="0"/>
          <w:marBottom w:val="0"/>
          <w:divBdr>
            <w:top w:val="none" w:sz="0" w:space="0" w:color="auto"/>
            <w:left w:val="none" w:sz="0" w:space="0" w:color="auto"/>
            <w:bottom w:val="none" w:sz="0" w:space="0" w:color="auto"/>
            <w:right w:val="none" w:sz="0" w:space="0" w:color="auto"/>
          </w:divBdr>
          <w:divsChild>
            <w:div w:id="526874886">
              <w:marLeft w:val="-188"/>
              <w:marRight w:val="-188"/>
              <w:marTop w:val="0"/>
              <w:marBottom w:val="0"/>
              <w:divBdr>
                <w:top w:val="none" w:sz="0" w:space="0" w:color="auto"/>
                <w:left w:val="none" w:sz="0" w:space="0" w:color="auto"/>
                <w:bottom w:val="none" w:sz="0" w:space="0" w:color="auto"/>
                <w:right w:val="none" w:sz="0" w:space="0" w:color="auto"/>
              </w:divBdr>
            </w:div>
          </w:divsChild>
        </w:div>
        <w:div w:id="331303700">
          <w:marLeft w:val="0"/>
          <w:marRight w:val="0"/>
          <w:marTop w:val="0"/>
          <w:marBottom w:val="0"/>
          <w:divBdr>
            <w:top w:val="none" w:sz="0" w:space="0" w:color="auto"/>
            <w:left w:val="none" w:sz="0" w:space="0" w:color="auto"/>
            <w:bottom w:val="none" w:sz="0" w:space="0" w:color="auto"/>
            <w:right w:val="none" w:sz="0" w:space="0" w:color="auto"/>
          </w:divBdr>
        </w:div>
        <w:div w:id="331370081">
          <w:marLeft w:val="0"/>
          <w:marRight w:val="0"/>
          <w:marTop w:val="0"/>
          <w:marBottom w:val="0"/>
          <w:divBdr>
            <w:top w:val="none" w:sz="0" w:space="0" w:color="auto"/>
            <w:left w:val="none" w:sz="0" w:space="0" w:color="auto"/>
            <w:bottom w:val="none" w:sz="0" w:space="0" w:color="auto"/>
            <w:right w:val="none" w:sz="0" w:space="0" w:color="auto"/>
          </w:divBdr>
        </w:div>
        <w:div w:id="331371360">
          <w:marLeft w:val="750"/>
          <w:marRight w:val="1500"/>
          <w:marTop w:val="0"/>
          <w:marBottom w:val="0"/>
          <w:divBdr>
            <w:top w:val="none" w:sz="0" w:space="0" w:color="auto"/>
            <w:left w:val="none" w:sz="0" w:space="0" w:color="auto"/>
            <w:bottom w:val="none" w:sz="0" w:space="0" w:color="auto"/>
            <w:right w:val="none" w:sz="0" w:space="0" w:color="auto"/>
          </w:divBdr>
        </w:div>
        <w:div w:id="331372984">
          <w:marLeft w:val="0"/>
          <w:marRight w:val="450"/>
          <w:marTop w:val="0"/>
          <w:marBottom w:val="150"/>
          <w:divBdr>
            <w:top w:val="none" w:sz="0" w:space="0" w:color="auto"/>
            <w:left w:val="none" w:sz="0" w:space="0" w:color="auto"/>
            <w:bottom w:val="none" w:sz="0" w:space="0" w:color="auto"/>
            <w:right w:val="none" w:sz="0" w:space="0" w:color="auto"/>
          </w:divBdr>
          <w:divsChild>
            <w:div w:id="436365069">
              <w:marLeft w:val="0"/>
              <w:marRight w:val="0"/>
              <w:marTop w:val="0"/>
              <w:marBottom w:val="0"/>
              <w:divBdr>
                <w:top w:val="none" w:sz="0" w:space="0" w:color="auto"/>
                <w:left w:val="none" w:sz="0" w:space="0" w:color="auto"/>
                <w:bottom w:val="none" w:sz="0" w:space="0" w:color="auto"/>
                <w:right w:val="none" w:sz="0" w:space="0" w:color="auto"/>
              </w:divBdr>
            </w:div>
          </w:divsChild>
        </w:div>
        <w:div w:id="331373954">
          <w:marLeft w:val="0"/>
          <w:marRight w:val="0"/>
          <w:marTop w:val="0"/>
          <w:marBottom w:val="0"/>
          <w:divBdr>
            <w:top w:val="none" w:sz="0" w:space="0" w:color="auto"/>
            <w:left w:val="none" w:sz="0" w:space="0" w:color="auto"/>
            <w:bottom w:val="none" w:sz="0" w:space="0" w:color="auto"/>
            <w:right w:val="none" w:sz="0" w:space="0" w:color="auto"/>
          </w:divBdr>
        </w:div>
        <w:div w:id="331379137">
          <w:marLeft w:val="0"/>
          <w:marRight w:val="0"/>
          <w:marTop w:val="0"/>
          <w:marBottom w:val="0"/>
          <w:divBdr>
            <w:top w:val="none" w:sz="0" w:space="0" w:color="auto"/>
            <w:left w:val="none" w:sz="0" w:space="0" w:color="auto"/>
            <w:bottom w:val="none" w:sz="0" w:space="0" w:color="auto"/>
            <w:right w:val="none" w:sz="0" w:space="0" w:color="auto"/>
          </w:divBdr>
          <w:divsChild>
            <w:div w:id="133329591">
              <w:marLeft w:val="0"/>
              <w:marRight w:val="0"/>
              <w:marTop w:val="0"/>
              <w:marBottom w:val="0"/>
              <w:divBdr>
                <w:top w:val="none" w:sz="0" w:space="0" w:color="auto"/>
                <w:left w:val="none" w:sz="0" w:space="0" w:color="auto"/>
                <w:bottom w:val="none" w:sz="0" w:space="0" w:color="auto"/>
                <w:right w:val="none" w:sz="0" w:space="0" w:color="auto"/>
              </w:divBdr>
            </w:div>
          </w:divsChild>
        </w:div>
        <w:div w:id="331497389">
          <w:marLeft w:val="626"/>
          <w:marRight w:val="0"/>
          <w:marTop w:val="0"/>
          <w:marBottom w:val="0"/>
          <w:divBdr>
            <w:top w:val="none" w:sz="0" w:space="0" w:color="auto"/>
            <w:left w:val="none" w:sz="0" w:space="0" w:color="auto"/>
            <w:bottom w:val="none" w:sz="0" w:space="0" w:color="auto"/>
            <w:right w:val="none" w:sz="0" w:space="0" w:color="auto"/>
          </w:divBdr>
        </w:div>
        <w:div w:id="331612355">
          <w:marLeft w:val="0"/>
          <w:marRight w:val="0"/>
          <w:marTop w:val="0"/>
          <w:marBottom w:val="0"/>
          <w:divBdr>
            <w:top w:val="none" w:sz="0" w:space="0" w:color="auto"/>
            <w:left w:val="none" w:sz="0" w:space="0" w:color="auto"/>
            <w:bottom w:val="none" w:sz="0" w:space="0" w:color="auto"/>
            <w:right w:val="none" w:sz="0" w:space="0" w:color="auto"/>
          </w:divBdr>
        </w:div>
        <w:div w:id="331832859">
          <w:marLeft w:val="0"/>
          <w:marRight w:val="0"/>
          <w:marTop w:val="0"/>
          <w:marBottom w:val="0"/>
          <w:divBdr>
            <w:top w:val="none" w:sz="0" w:space="0" w:color="auto"/>
            <w:left w:val="none" w:sz="0" w:space="0" w:color="auto"/>
            <w:bottom w:val="none" w:sz="0" w:space="0" w:color="auto"/>
            <w:right w:val="none" w:sz="0" w:space="0" w:color="auto"/>
          </w:divBdr>
        </w:div>
        <w:div w:id="331836549">
          <w:marLeft w:val="0"/>
          <w:marRight w:val="0"/>
          <w:marTop w:val="0"/>
          <w:marBottom w:val="0"/>
          <w:divBdr>
            <w:top w:val="none" w:sz="0" w:space="0" w:color="auto"/>
            <w:left w:val="none" w:sz="0" w:space="0" w:color="auto"/>
            <w:bottom w:val="none" w:sz="0" w:space="0" w:color="auto"/>
            <w:right w:val="none" w:sz="0" w:space="0" w:color="auto"/>
          </w:divBdr>
        </w:div>
        <w:div w:id="331875908">
          <w:marLeft w:val="0"/>
          <w:marRight w:val="0"/>
          <w:marTop w:val="0"/>
          <w:marBottom w:val="125"/>
          <w:divBdr>
            <w:top w:val="none" w:sz="0" w:space="0" w:color="auto"/>
            <w:left w:val="none" w:sz="0" w:space="0" w:color="auto"/>
            <w:bottom w:val="none" w:sz="0" w:space="0" w:color="auto"/>
            <w:right w:val="none" w:sz="0" w:space="0" w:color="auto"/>
          </w:divBdr>
        </w:div>
        <w:div w:id="331952018">
          <w:marLeft w:val="0"/>
          <w:marRight w:val="0"/>
          <w:marTop w:val="0"/>
          <w:marBottom w:val="0"/>
          <w:divBdr>
            <w:top w:val="none" w:sz="0" w:space="0" w:color="auto"/>
            <w:left w:val="none" w:sz="0" w:space="0" w:color="auto"/>
            <w:bottom w:val="none" w:sz="0" w:space="0" w:color="auto"/>
            <w:right w:val="none" w:sz="0" w:space="0" w:color="auto"/>
          </w:divBdr>
        </w:div>
        <w:div w:id="331954139">
          <w:marLeft w:val="0"/>
          <w:marRight w:val="0"/>
          <w:marTop w:val="270"/>
          <w:marBottom w:val="0"/>
          <w:divBdr>
            <w:top w:val="none" w:sz="0" w:space="0" w:color="auto"/>
            <w:left w:val="none" w:sz="0" w:space="0" w:color="auto"/>
            <w:bottom w:val="none" w:sz="0" w:space="0" w:color="auto"/>
            <w:right w:val="none" w:sz="0" w:space="0" w:color="auto"/>
          </w:divBdr>
        </w:div>
        <w:div w:id="332071646">
          <w:marLeft w:val="0"/>
          <w:marRight w:val="0"/>
          <w:marTop w:val="0"/>
          <w:marBottom w:val="150"/>
          <w:divBdr>
            <w:top w:val="none" w:sz="0" w:space="0" w:color="auto"/>
            <w:left w:val="none" w:sz="0" w:space="0" w:color="auto"/>
            <w:bottom w:val="none" w:sz="0" w:space="0" w:color="auto"/>
            <w:right w:val="none" w:sz="0" w:space="0" w:color="auto"/>
          </w:divBdr>
          <w:divsChild>
            <w:div w:id="112795827">
              <w:marLeft w:val="0"/>
              <w:marRight w:val="0"/>
              <w:marTop w:val="0"/>
              <w:marBottom w:val="0"/>
              <w:divBdr>
                <w:top w:val="none" w:sz="0" w:space="0" w:color="auto"/>
                <w:left w:val="none" w:sz="0" w:space="0" w:color="auto"/>
                <w:bottom w:val="none" w:sz="0" w:space="0" w:color="auto"/>
                <w:right w:val="none" w:sz="0" w:space="0" w:color="auto"/>
              </w:divBdr>
              <w:divsChild>
                <w:div w:id="230891606">
                  <w:marLeft w:val="0"/>
                  <w:marRight w:val="0"/>
                  <w:marTop w:val="0"/>
                  <w:marBottom w:val="0"/>
                  <w:divBdr>
                    <w:top w:val="none" w:sz="0" w:space="0" w:color="auto"/>
                    <w:left w:val="none" w:sz="0" w:space="0" w:color="auto"/>
                    <w:bottom w:val="none" w:sz="0" w:space="0" w:color="auto"/>
                    <w:right w:val="none" w:sz="0" w:space="0" w:color="auto"/>
                  </w:divBdr>
                  <w:divsChild>
                    <w:div w:id="359480338">
                      <w:marLeft w:val="0"/>
                      <w:marRight w:val="0"/>
                      <w:marTop w:val="0"/>
                      <w:marBottom w:val="0"/>
                      <w:divBdr>
                        <w:top w:val="none" w:sz="0" w:space="0" w:color="auto"/>
                        <w:left w:val="none" w:sz="0" w:space="0" w:color="auto"/>
                        <w:bottom w:val="none" w:sz="0" w:space="0" w:color="auto"/>
                        <w:right w:val="none" w:sz="0" w:space="0" w:color="auto"/>
                      </w:divBdr>
                    </w:div>
                    <w:div w:id="51256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074794">
          <w:marLeft w:val="0"/>
          <w:marRight w:val="0"/>
          <w:marTop w:val="0"/>
          <w:marBottom w:val="225"/>
          <w:divBdr>
            <w:top w:val="none" w:sz="0" w:space="0" w:color="auto"/>
            <w:left w:val="none" w:sz="0" w:space="0" w:color="auto"/>
            <w:bottom w:val="none" w:sz="0" w:space="0" w:color="auto"/>
            <w:right w:val="none" w:sz="0" w:space="0" w:color="auto"/>
          </w:divBdr>
        </w:div>
        <w:div w:id="332146966">
          <w:marLeft w:val="-225"/>
          <w:marRight w:val="-225"/>
          <w:marTop w:val="0"/>
          <w:marBottom w:val="0"/>
          <w:divBdr>
            <w:top w:val="none" w:sz="0" w:space="0" w:color="auto"/>
            <w:left w:val="none" w:sz="0" w:space="0" w:color="auto"/>
            <w:bottom w:val="none" w:sz="0" w:space="0" w:color="auto"/>
            <w:right w:val="none" w:sz="0" w:space="0" w:color="auto"/>
          </w:divBdr>
        </w:div>
        <w:div w:id="332147264">
          <w:marLeft w:val="0"/>
          <w:marRight w:val="0"/>
          <w:marTop w:val="0"/>
          <w:marBottom w:val="0"/>
          <w:divBdr>
            <w:top w:val="none" w:sz="0" w:space="0" w:color="auto"/>
            <w:left w:val="none" w:sz="0" w:space="0" w:color="auto"/>
            <w:bottom w:val="none" w:sz="0" w:space="0" w:color="auto"/>
            <w:right w:val="none" w:sz="0" w:space="0" w:color="auto"/>
          </w:divBdr>
          <w:divsChild>
            <w:div w:id="682392055">
              <w:marLeft w:val="3346"/>
              <w:marRight w:val="1309"/>
              <w:marTop w:val="0"/>
              <w:marBottom w:val="0"/>
              <w:divBdr>
                <w:top w:val="none" w:sz="0" w:space="0" w:color="auto"/>
                <w:left w:val="none" w:sz="0" w:space="0" w:color="auto"/>
                <w:bottom w:val="none" w:sz="0" w:space="0" w:color="auto"/>
                <w:right w:val="none" w:sz="0" w:space="0" w:color="auto"/>
              </w:divBdr>
              <w:divsChild>
                <w:div w:id="515971478">
                  <w:marLeft w:val="0"/>
                  <w:marRight w:val="0"/>
                  <w:marTop w:val="0"/>
                  <w:marBottom w:val="0"/>
                  <w:divBdr>
                    <w:top w:val="none" w:sz="0" w:space="0" w:color="auto"/>
                    <w:left w:val="none" w:sz="0" w:space="0" w:color="auto"/>
                    <w:bottom w:val="none" w:sz="0" w:space="0" w:color="auto"/>
                    <w:right w:val="none" w:sz="0" w:space="0" w:color="auto"/>
                  </w:divBdr>
                  <w:divsChild>
                    <w:div w:id="38891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147603">
          <w:marLeft w:val="0"/>
          <w:marRight w:val="0"/>
          <w:marTop w:val="0"/>
          <w:marBottom w:val="225"/>
          <w:divBdr>
            <w:top w:val="none" w:sz="0" w:space="0" w:color="auto"/>
            <w:left w:val="none" w:sz="0" w:space="0" w:color="auto"/>
            <w:bottom w:val="none" w:sz="0" w:space="0" w:color="auto"/>
            <w:right w:val="none" w:sz="0" w:space="0" w:color="auto"/>
          </w:divBdr>
        </w:div>
        <w:div w:id="332148432">
          <w:marLeft w:val="0"/>
          <w:marRight w:val="188"/>
          <w:marTop w:val="0"/>
          <w:marBottom w:val="188"/>
          <w:divBdr>
            <w:top w:val="none" w:sz="0" w:space="0" w:color="auto"/>
            <w:left w:val="none" w:sz="0" w:space="0" w:color="auto"/>
            <w:bottom w:val="none" w:sz="0" w:space="0" w:color="auto"/>
            <w:right w:val="none" w:sz="0" w:space="0" w:color="auto"/>
          </w:divBdr>
        </w:div>
        <w:div w:id="332149355">
          <w:marLeft w:val="0"/>
          <w:marRight w:val="0"/>
          <w:marTop w:val="0"/>
          <w:marBottom w:val="0"/>
          <w:divBdr>
            <w:top w:val="none" w:sz="0" w:space="0" w:color="auto"/>
            <w:left w:val="none" w:sz="0" w:space="0" w:color="auto"/>
            <w:bottom w:val="none" w:sz="0" w:space="0" w:color="auto"/>
            <w:right w:val="none" w:sz="0" w:space="0" w:color="auto"/>
          </w:divBdr>
        </w:div>
        <w:div w:id="332219295">
          <w:marLeft w:val="0"/>
          <w:marRight w:val="225"/>
          <w:marTop w:val="0"/>
          <w:marBottom w:val="0"/>
          <w:divBdr>
            <w:top w:val="none" w:sz="0" w:space="0" w:color="auto"/>
            <w:left w:val="none" w:sz="0" w:space="0" w:color="auto"/>
            <w:bottom w:val="none" w:sz="0" w:space="0" w:color="auto"/>
            <w:right w:val="none" w:sz="0" w:space="0" w:color="auto"/>
          </w:divBdr>
        </w:div>
        <w:div w:id="332224189">
          <w:marLeft w:val="-150"/>
          <w:marRight w:val="-150"/>
          <w:marTop w:val="0"/>
          <w:marBottom w:val="0"/>
          <w:divBdr>
            <w:top w:val="none" w:sz="0" w:space="0" w:color="auto"/>
            <w:left w:val="none" w:sz="0" w:space="0" w:color="auto"/>
            <w:bottom w:val="none" w:sz="0" w:space="0" w:color="auto"/>
            <w:right w:val="none" w:sz="0" w:space="0" w:color="auto"/>
          </w:divBdr>
        </w:div>
        <w:div w:id="332269561">
          <w:marLeft w:val="0"/>
          <w:marRight w:val="0"/>
          <w:marTop w:val="0"/>
          <w:marBottom w:val="0"/>
          <w:divBdr>
            <w:top w:val="single" w:sz="2" w:space="0" w:color="E0E0E0"/>
            <w:left w:val="single" w:sz="2" w:space="0" w:color="E0E0E0"/>
            <w:bottom w:val="single" w:sz="2" w:space="0" w:color="E0E0E0"/>
            <w:right w:val="single" w:sz="2" w:space="0" w:color="E0E0E0"/>
          </w:divBdr>
        </w:div>
        <w:div w:id="332294672">
          <w:blockQuote w:val="1"/>
          <w:marLeft w:val="0"/>
          <w:marRight w:val="0"/>
          <w:marTop w:val="300"/>
          <w:marBottom w:val="315"/>
          <w:divBdr>
            <w:top w:val="none" w:sz="0" w:space="0" w:color="auto"/>
            <w:left w:val="single" w:sz="36" w:space="15" w:color="C4E0A6"/>
            <w:bottom w:val="none" w:sz="0" w:space="0" w:color="auto"/>
            <w:right w:val="none" w:sz="0" w:space="0" w:color="auto"/>
          </w:divBdr>
        </w:div>
        <w:div w:id="332295570">
          <w:marLeft w:val="0"/>
          <w:marRight w:val="0"/>
          <w:marTop w:val="0"/>
          <w:marBottom w:val="0"/>
          <w:divBdr>
            <w:top w:val="none" w:sz="0" w:space="0" w:color="auto"/>
            <w:left w:val="none" w:sz="0" w:space="0" w:color="auto"/>
            <w:bottom w:val="none" w:sz="0" w:space="0" w:color="auto"/>
            <w:right w:val="none" w:sz="0" w:space="0" w:color="auto"/>
          </w:divBdr>
        </w:div>
        <w:div w:id="332298684">
          <w:marLeft w:val="0"/>
          <w:marRight w:val="0"/>
          <w:marTop w:val="0"/>
          <w:marBottom w:val="0"/>
          <w:divBdr>
            <w:top w:val="none" w:sz="0" w:space="0" w:color="auto"/>
            <w:left w:val="none" w:sz="0" w:space="0" w:color="auto"/>
            <w:bottom w:val="none" w:sz="0" w:space="0" w:color="auto"/>
            <w:right w:val="none" w:sz="0" w:space="0" w:color="auto"/>
          </w:divBdr>
        </w:div>
        <w:div w:id="332337315">
          <w:marLeft w:val="0"/>
          <w:marRight w:val="0"/>
          <w:marTop w:val="0"/>
          <w:marBottom w:val="0"/>
          <w:divBdr>
            <w:top w:val="none" w:sz="0" w:space="0" w:color="auto"/>
            <w:left w:val="none" w:sz="0" w:space="0" w:color="auto"/>
            <w:bottom w:val="none" w:sz="0" w:space="0" w:color="auto"/>
            <w:right w:val="none" w:sz="0" w:space="0" w:color="auto"/>
          </w:divBdr>
          <w:divsChild>
            <w:div w:id="637340393">
              <w:marLeft w:val="0"/>
              <w:marRight w:val="0"/>
              <w:marTop w:val="0"/>
              <w:marBottom w:val="0"/>
              <w:divBdr>
                <w:top w:val="none" w:sz="0" w:space="0" w:color="auto"/>
                <w:left w:val="none" w:sz="0" w:space="0" w:color="auto"/>
                <w:bottom w:val="none" w:sz="0" w:space="0" w:color="auto"/>
                <w:right w:val="none" w:sz="0" w:space="0" w:color="auto"/>
              </w:divBdr>
            </w:div>
          </w:divsChild>
        </w:div>
        <w:div w:id="332419144">
          <w:marLeft w:val="0"/>
          <w:marRight w:val="0"/>
          <w:marTop w:val="120"/>
          <w:marBottom w:val="330"/>
          <w:divBdr>
            <w:top w:val="none" w:sz="0" w:space="0" w:color="auto"/>
            <w:left w:val="none" w:sz="0" w:space="0" w:color="auto"/>
            <w:bottom w:val="none" w:sz="0" w:space="0" w:color="auto"/>
            <w:right w:val="none" w:sz="0" w:space="0" w:color="auto"/>
          </w:divBdr>
        </w:div>
        <w:div w:id="332419406">
          <w:marLeft w:val="0"/>
          <w:marRight w:val="0"/>
          <w:marTop w:val="0"/>
          <w:marBottom w:val="75"/>
          <w:divBdr>
            <w:top w:val="none" w:sz="0" w:space="0" w:color="auto"/>
            <w:left w:val="none" w:sz="0" w:space="0" w:color="auto"/>
            <w:bottom w:val="none" w:sz="0" w:space="0" w:color="auto"/>
            <w:right w:val="none" w:sz="0" w:space="0" w:color="auto"/>
          </w:divBdr>
        </w:div>
        <w:div w:id="332420964">
          <w:marLeft w:val="-225"/>
          <w:marRight w:val="-225"/>
          <w:marTop w:val="0"/>
          <w:marBottom w:val="0"/>
          <w:divBdr>
            <w:top w:val="none" w:sz="0" w:space="0" w:color="auto"/>
            <w:left w:val="none" w:sz="0" w:space="0" w:color="auto"/>
            <w:bottom w:val="none" w:sz="0" w:space="0" w:color="auto"/>
            <w:right w:val="none" w:sz="0" w:space="0" w:color="auto"/>
          </w:divBdr>
          <w:divsChild>
            <w:div w:id="289362550">
              <w:marLeft w:val="1463"/>
              <w:marRight w:val="0"/>
              <w:marTop w:val="0"/>
              <w:marBottom w:val="0"/>
              <w:divBdr>
                <w:top w:val="none" w:sz="0" w:space="0" w:color="auto"/>
                <w:left w:val="none" w:sz="0" w:space="0" w:color="auto"/>
                <w:bottom w:val="none" w:sz="0" w:space="0" w:color="auto"/>
                <w:right w:val="none" w:sz="0" w:space="0" w:color="auto"/>
              </w:divBdr>
            </w:div>
          </w:divsChild>
        </w:div>
        <w:div w:id="332490749">
          <w:marLeft w:val="-225"/>
          <w:marRight w:val="-225"/>
          <w:marTop w:val="0"/>
          <w:marBottom w:val="0"/>
          <w:divBdr>
            <w:top w:val="none" w:sz="0" w:space="0" w:color="auto"/>
            <w:left w:val="none" w:sz="0" w:space="0" w:color="auto"/>
            <w:bottom w:val="none" w:sz="0" w:space="0" w:color="auto"/>
            <w:right w:val="none" w:sz="0" w:space="0" w:color="auto"/>
          </w:divBdr>
        </w:div>
        <w:div w:id="332491176">
          <w:marLeft w:val="0"/>
          <w:marRight w:val="0"/>
          <w:marTop w:val="0"/>
          <w:marBottom w:val="120"/>
          <w:divBdr>
            <w:top w:val="none" w:sz="0" w:space="0" w:color="auto"/>
            <w:left w:val="none" w:sz="0" w:space="0" w:color="auto"/>
            <w:bottom w:val="none" w:sz="0" w:space="0" w:color="auto"/>
            <w:right w:val="none" w:sz="0" w:space="0" w:color="auto"/>
          </w:divBdr>
        </w:div>
        <w:div w:id="332530356">
          <w:marLeft w:val="-225"/>
          <w:marRight w:val="-225"/>
          <w:marTop w:val="0"/>
          <w:marBottom w:val="0"/>
          <w:divBdr>
            <w:top w:val="none" w:sz="0" w:space="0" w:color="auto"/>
            <w:left w:val="none" w:sz="0" w:space="0" w:color="auto"/>
            <w:bottom w:val="none" w:sz="0" w:space="0" w:color="auto"/>
            <w:right w:val="none" w:sz="0" w:space="0" w:color="auto"/>
          </w:divBdr>
        </w:div>
        <w:div w:id="332536984">
          <w:marLeft w:val="0"/>
          <w:marRight w:val="0"/>
          <w:marTop w:val="0"/>
          <w:marBottom w:val="240"/>
          <w:divBdr>
            <w:top w:val="none" w:sz="0" w:space="0" w:color="auto"/>
            <w:left w:val="none" w:sz="0" w:space="0" w:color="auto"/>
            <w:bottom w:val="none" w:sz="0" w:space="0" w:color="auto"/>
            <w:right w:val="none" w:sz="0" w:space="0" w:color="auto"/>
          </w:divBdr>
        </w:div>
        <w:div w:id="332537249">
          <w:marLeft w:val="-225"/>
          <w:marRight w:val="-225"/>
          <w:marTop w:val="0"/>
          <w:marBottom w:val="0"/>
          <w:divBdr>
            <w:top w:val="none" w:sz="0" w:space="0" w:color="auto"/>
            <w:left w:val="none" w:sz="0" w:space="0" w:color="auto"/>
            <w:bottom w:val="none" w:sz="0" w:space="0" w:color="auto"/>
            <w:right w:val="none" w:sz="0" w:space="0" w:color="auto"/>
          </w:divBdr>
          <w:divsChild>
            <w:div w:id="135225204">
              <w:marLeft w:val="0"/>
              <w:marRight w:val="0"/>
              <w:marTop w:val="0"/>
              <w:marBottom w:val="0"/>
              <w:divBdr>
                <w:top w:val="none" w:sz="0" w:space="0" w:color="auto"/>
                <w:left w:val="none" w:sz="0" w:space="0" w:color="auto"/>
                <w:bottom w:val="none" w:sz="0" w:space="0" w:color="auto"/>
                <w:right w:val="none" w:sz="0" w:space="0" w:color="auto"/>
              </w:divBdr>
              <w:divsChild>
                <w:div w:id="26052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607083">
          <w:marLeft w:val="0"/>
          <w:marRight w:val="0"/>
          <w:marTop w:val="0"/>
          <w:marBottom w:val="0"/>
          <w:divBdr>
            <w:top w:val="none" w:sz="0" w:space="0" w:color="auto"/>
            <w:left w:val="none" w:sz="0" w:space="0" w:color="auto"/>
            <w:bottom w:val="none" w:sz="0" w:space="0" w:color="auto"/>
            <w:right w:val="none" w:sz="0" w:space="0" w:color="auto"/>
          </w:divBdr>
        </w:div>
        <w:div w:id="332612797">
          <w:marLeft w:val="0"/>
          <w:marRight w:val="0"/>
          <w:marTop w:val="0"/>
          <w:marBottom w:val="300"/>
          <w:divBdr>
            <w:top w:val="none" w:sz="0" w:space="0" w:color="auto"/>
            <w:left w:val="none" w:sz="0" w:space="0" w:color="auto"/>
            <w:bottom w:val="none" w:sz="0" w:space="0" w:color="auto"/>
            <w:right w:val="none" w:sz="0" w:space="0" w:color="auto"/>
          </w:divBdr>
        </w:div>
        <w:div w:id="332614357">
          <w:marLeft w:val="0"/>
          <w:marRight w:val="0"/>
          <w:marTop w:val="0"/>
          <w:marBottom w:val="0"/>
          <w:divBdr>
            <w:top w:val="single" w:sz="2" w:space="0" w:color="E0E0E0"/>
            <w:left w:val="single" w:sz="2" w:space="0" w:color="E0E0E0"/>
            <w:bottom w:val="single" w:sz="2" w:space="0" w:color="E0E0E0"/>
            <w:right w:val="single" w:sz="2" w:space="0" w:color="E0E0E0"/>
          </w:divBdr>
        </w:div>
        <w:div w:id="332686095">
          <w:marLeft w:val="0"/>
          <w:marRight w:val="0"/>
          <w:marTop w:val="0"/>
          <w:marBottom w:val="0"/>
          <w:divBdr>
            <w:top w:val="none" w:sz="0" w:space="0" w:color="auto"/>
            <w:left w:val="none" w:sz="0" w:space="0" w:color="auto"/>
            <w:bottom w:val="none" w:sz="0" w:space="0" w:color="auto"/>
            <w:right w:val="none" w:sz="0" w:space="0" w:color="auto"/>
          </w:divBdr>
        </w:div>
        <w:div w:id="332688921">
          <w:marLeft w:val="0"/>
          <w:marRight w:val="0"/>
          <w:marTop w:val="0"/>
          <w:marBottom w:val="0"/>
          <w:divBdr>
            <w:top w:val="none" w:sz="0" w:space="0" w:color="auto"/>
            <w:left w:val="none" w:sz="0" w:space="0" w:color="auto"/>
            <w:bottom w:val="none" w:sz="0" w:space="0" w:color="auto"/>
            <w:right w:val="none" w:sz="0" w:space="0" w:color="auto"/>
          </w:divBdr>
        </w:div>
        <w:div w:id="332799087">
          <w:marLeft w:val="0"/>
          <w:marRight w:val="0"/>
          <w:marTop w:val="0"/>
          <w:marBottom w:val="0"/>
          <w:divBdr>
            <w:top w:val="none" w:sz="0" w:space="0" w:color="auto"/>
            <w:left w:val="none" w:sz="0" w:space="0" w:color="auto"/>
            <w:bottom w:val="none" w:sz="0" w:space="0" w:color="auto"/>
            <w:right w:val="none" w:sz="0" w:space="0" w:color="auto"/>
          </w:divBdr>
        </w:div>
        <w:div w:id="332875477">
          <w:blockQuote w:val="1"/>
          <w:marLeft w:val="0"/>
          <w:marRight w:val="0"/>
          <w:marTop w:val="150"/>
          <w:marBottom w:val="600"/>
          <w:divBdr>
            <w:top w:val="none" w:sz="0" w:space="0" w:color="auto"/>
            <w:left w:val="single" w:sz="12" w:space="15" w:color="ACCE55"/>
            <w:bottom w:val="none" w:sz="0" w:space="0" w:color="auto"/>
            <w:right w:val="none" w:sz="0" w:space="0" w:color="auto"/>
          </w:divBdr>
        </w:div>
        <w:div w:id="332876408">
          <w:marLeft w:val="0"/>
          <w:marRight w:val="0"/>
          <w:marTop w:val="0"/>
          <w:marBottom w:val="0"/>
          <w:divBdr>
            <w:top w:val="none" w:sz="0" w:space="0" w:color="auto"/>
            <w:left w:val="none" w:sz="0" w:space="0" w:color="auto"/>
            <w:bottom w:val="none" w:sz="0" w:space="0" w:color="auto"/>
            <w:right w:val="none" w:sz="0" w:space="0" w:color="auto"/>
          </w:divBdr>
        </w:div>
        <w:div w:id="332950814">
          <w:marLeft w:val="0"/>
          <w:marRight w:val="0"/>
          <w:marTop w:val="0"/>
          <w:marBottom w:val="0"/>
          <w:divBdr>
            <w:top w:val="none" w:sz="0" w:space="0" w:color="auto"/>
            <w:left w:val="none" w:sz="0" w:space="0" w:color="auto"/>
            <w:bottom w:val="none" w:sz="0" w:space="0" w:color="auto"/>
            <w:right w:val="none" w:sz="0" w:space="0" w:color="auto"/>
          </w:divBdr>
          <w:divsChild>
            <w:div w:id="664015707">
              <w:marLeft w:val="-150"/>
              <w:marRight w:val="-150"/>
              <w:marTop w:val="0"/>
              <w:marBottom w:val="0"/>
              <w:divBdr>
                <w:top w:val="none" w:sz="0" w:space="0" w:color="auto"/>
                <w:left w:val="none" w:sz="0" w:space="0" w:color="auto"/>
                <w:bottom w:val="none" w:sz="0" w:space="0" w:color="auto"/>
                <w:right w:val="none" w:sz="0" w:space="0" w:color="auto"/>
              </w:divBdr>
              <w:divsChild>
                <w:div w:id="294796706">
                  <w:marLeft w:val="0"/>
                  <w:marRight w:val="0"/>
                  <w:marTop w:val="0"/>
                  <w:marBottom w:val="0"/>
                  <w:divBdr>
                    <w:top w:val="none" w:sz="0" w:space="0" w:color="auto"/>
                    <w:left w:val="none" w:sz="0" w:space="0" w:color="auto"/>
                    <w:bottom w:val="none" w:sz="0" w:space="0" w:color="auto"/>
                    <w:right w:val="none" w:sz="0" w:space="0" w:color="auto"/>
                  </w:divBdr>
                  <w:divsChild>
                    <w:div w:id="892782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332954745">
          <w:marLeft w:val="0"/>
          <w:marRight w:val="0"/>
          <w:marTop w:val="450"/>
          <w:marBottom w:val="435"/>
          <w:divBdr>
            <w:top w:val="none" w:sz="0" w:space="0" w:color="auto"/>
            <w:left w:val="none" w:sz="0" w:space="0" w:color="auto"/>
            <w:bottom w:val="none" w:sz="0" w:space="0" w:color="auto"/>
            <w:right w:val="none" w:sz="0" w:space="0" w:color="auto"/>
          </w:divBdr>
        </w:div>
        <w:div w:id="333067611">
          <w:marLeft w:val="0"/>
          <w:marRight w:val="0"/>
          <w:marTop w:val="0"/>
          <w:marBottom w:val="150"/>
          <w:divBdr>
            <w:top w:val="none" w:sz="0" w:space="0" w:color="auto"/>
            <w:left w:val="none" w:sz="0" w:space="0" w:color="auto"/>
            <w:bottom w:val="none" w:sz="0" w:space="0" w:color="auto"/>
            <w:right w:val="none" w:sz="0" w:space="0" w:color="auto"/>
          </w:divBdr>
        </w:div>
        <w:div w:id="333074851">
          <w:marLeft w:val="0"/>
          <w:marRight w:val="0"/>
          <w:marTop w:val="0"/>
          <w:marBottom w:val="225"/>
          <w:divBdr>
            <w:top w:val="none" w:sz="0" w:space="0" w:color="auto"/>
            <w:left w:val="none" w:sz="0" w:space="0" w:color="auto"/>
            <w:bottom w:val="none" w:sz="0" w:space="0" w:color="auto"/>
            <w:right w:val="none" w:sz="0" w:space="0" w:color="auto"/>
          </w:divBdr>
        </w:div>
        <w:div w:id="333074934">
          <w:marLeft w:val="0"/>
          <w:marRight w:val="0"/>
          <w:marTop w:val="0"/>
          <w:marBottom w:val="0"/>
          <w:divBdr>
            <w:top w:val="none" w:sz="0" w:space="0" w:color="auto"/>
            <w:left w:val="none" w:sz="0" w:space="0" w:color="auto"/>
            <w:bottom w:val="none" w:sz="0" w:space="0" w:color="auto"/>
            <w:right w:val="none" w:sz="0" w:space="0" w:color="auto"/>
          </w:divBdr>
        </w:div>
        <w:div w:id="333145638">
          <w:marLeft w:val="0"/>
          <w:marRight w:val="0"/>
          <w:marTop w:val="0"/>
          <w:marBottom w:val="0"/>
          <w:divBdr>
            <w:top w:val="none" w:sz="0" w:space="0" w:color="auto"/>
            <w:left w:val="none" w:sz="0" w:space="0" w:color="auto"/>
            <w:bottom w:val="none" w:sz="0" w:space="0" w:color="auto"/>
            <w:right w:val="none" w:sz="0" w:space="0" w:color="auto"/>
          </w:divBdr>
          <w:divsChild>
            <w:div w:id="31393646">
              <w:marLeft w:val="0"/>
              <w:marRight w:val="0"/>
              <w:marTop w:val="0"/>
              <w:marBottom w:val="0"/>
              <w:divBdr>
                <w:top w:val="none" w:sz="0" w:space="0" w:color="auto"/>
                <w:left w:val="none" w:sz="0" w:space="0" w:color="auto"/>
                <w:bottom w:val="none" w:sz="0" w:space="0" w:color="auto"/>
                <w:right w:val="none" w:sz="0" w:space="0" w:color="auto"/>
              </w:divBdr>
              <w:divsChild>
                <w:div w:id="26766483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33145645">
          <w:marLeft w:val="0"/>
          <w:marRight w:val="0"/>
          <w:marTop w:val="0"/>
          <w:marBottom w:val="0"/>
          <w:divBdr>
            <w:top w:val="single" w:sz="2" w:space="0" w:color="E0E0E0"/>
            <w:left w:val="single" w:sz="2" w:space="0" w:color="E0E0E0"/>
            <w:bottom w:val="single" w:sz="2" w:space="0" w:color="E0E0E0"/>
            <w:right w:val="single" w:sz="2" w:space="0" w:color="E0E0E0"/>
          </w:divBdr>
        </w:div>
        <w:div w:id="333190169">
          <w:marLeft w:val="0"/>
          <w:marRight w:val="0"/>
          <w:marTop w:val="450"/>
          <w:marBottom w:val="450"/>
          <w:divBdr>
            <w:top w:val="none" w:sz="0" w:space="0" w:color="auto"/>
            <w:left w:val="none" w:sz="0" w:space="0" w:color="auto"/>
            <w:bottom w:val="none" w:sz="0" w:space="0" w:color="auto"/>
            <w:right w:val="none" w:sz="0" w:space="0" w:color="auto"/>
          </w:divBdr>
        </w:div>
        <w:div w:id="333261178">
          <w:marLeft w:val="0"/>
          <w:marRight w:val="0"/>
          <w:marTop w:val="0"/>
          <w:marBottom w:val="250"/>
          <w:divBdr>
            <w:top w:val="none" w:sz="0" w:space="0" w:color="auto"/>
            <w:left w:val="none" w:sz="0" w:space="0" w:color="auto"/>
            <w:bottom w:val="none" w:sz="0" w:space="0" w:color="auto"/>
            <w:right w:val="none" w:sz="0" w:space="0" w:color="auto"/>
          </w:divBdr>
          <w:divsChild>
            <w:div w:id="682126507">
              <w:marLeft w:val="0"/>
              <w:marRight w:val="0"/>
              <w:marTop w:val="0"/>
              <w:marBottom w:val="0"/>
              <w:divBdr>
                <w:top w:val="none" w:sz="0" w:space="0" w:color="auto"/>
                <w:left w:val="none" w:sz="0" w:space="0" w:color="auto"/>
                <w:bottom w:val="none" w:sz="0" w:space="0" w:color="auto"/>
                <w:right w:val="none" w:sz="0" w:space="0" w:color="auto"/>
              </w:divBdr>
            </w:div>
          </w:divsChild>
        </w:div>
        <w:div w:id="333262406">
          <w:marLeft w:val="0"/>
          <w:marRight w:val="0"/>
          <w:marTop w:val="0"/>
          <w:marBottom w:val="0"/>
          <w:divBdr>
            <w:top w:val="single" w:sz="2" w:space="0" w:color="E0E0E0"/>
            <w:left w:val="single" w:sz="2" w:space="0" w:color="E0E0E0"/>
            <w:bottom w:val="single" w:sz="2" w:space="0" w:color="E0E0E0"/>
            <w:right w:val="single" w:sz="2" w:space="0" w:color="E0E0E0"/>
          </w:divBdr>
        </w:div>
        <w:div w:id="333268010">
          <w:marLeft w:val="0"/>
          <w:marRight w:val="0"/>
          <w:marTop w:val="0"/>
          <w:marBottom w:val="75"/>
          <w:divBdr>
            <w:top w:val="none" w:sz="0" w:space="0" w:color="auto"/>
            <w:left w:val="none" w:sz="0" w:space="0" w:color="auto"/>
            <w:bottom w:val="none" w:sz="0" w:space="0" w:color="auto"/>
            <w:right w:val="none" w:sz="0" w:space="0" w:color="auto"/>
          </w:divBdr>
        </w:div>
        <w:div w:id="333454197">
          <w:marLeft w:val="25"/>
          <w:marRight w:val="25"/>
          <w:marTop w:val="25"/>
          <w:marBottom w:val="25"/>
          <w:divBdr>
            <w:top w:val="none" w:sz="0" w:space="0" w:color="auto"/>
            <w:left w:val="none" w:sz="0" w:space="0" w:color="auto"/>
            <w:bottom w:val="none" w:sz="0" w:space="0" w:color="auto"/>
            <w:right w:val="none" w:sz="0" w:space="0" w:color="auto"/>
          </w:divBdr>
        </w:div>
        <w:div w:id="333458721">
          <w:marLeft w:val="0"/>
          <w:marRight w:val="0"/>
          <w:marTop w:val="0"/>
          <w:marBottom w:val="0"/>
          <w:divBdr>
            <w:top w:val="single" w:sz="2" w:space="0" w:color="E0E0E0"/>
            <w:left w:val="single" w:sz="2" w:space="0" w:color="E0E0E0"/>
            <w:bottom w:val="single" w:sz="2" w:space="0" w:color="E0E0E0"/>
            <w:right w:val="single" w:sz="2" w:space="0" w:color="E0E0E0"/>
          </w:divBdr>
        </w:div>
        <w:div w:id="333459471">
          <w:marLeft w:val="0"/>
          <w:marRight w:val="0"/>
          <w:marTop w:val="0"/>
          <w:marBottom w:val="0"/>
          <w:divBdr>
            <w:top w:val="none" w:sz="0" w:space="0" w:color="auto"/>
            <w:left w:val="none" w:sz="0" w:space="0" w:color="auto"/>
            <w:bottom w:val="none" w:sz="0" w:space="0" w:color="auto"/>
            <w:right w:val="none" w:sz="0" w:space="0" w:color="auto"/>
          </w:divBdr>
        </w:div>
        <w:div w:id="333462260">
          <w:marLeft w:val="0"/>
          <w:marRight w:val="0"/>
          <w:marTop w:val="0"/>
          <w:marBottom w:val="0"/>
          <w:divBdr>
            <w:top w:val="none" w:sz="0" w:space="0" w:color="auto"/>
            <w:left w:val="none" w:sz="0" w:space="0" w:color="auto"/>
            <w:bottom w:val="none" w:sz="0" w:space="0" w:color="auto"/>
            <w:right w:val="none" w:sz="0" w:space="0" w:color="auto"/>
          </w:divBdr>
        </w:div>
        <w:div w:id="333530256">
          <w:marLeft w:val="-150"/>
          <w:marRight w:val="-150"/>
          <w:marTop w:val="0"/>
          <w:marBottom w:val="0"/>
          <w:divBdr>
            <w:top w:val="none" w:sz="0" w:space="0" w:color="auto"/>
            <w:left w:val="none" w:sz="0" w:space="0" w:color="auto"/>
            <w:bottom w:val="none" w:sz="0" w:space="0" w:color="auto"/>
            <w:right w:val="none" w:sz="0" w:space="0" w:color="auto"/>
          </w:divBdr>
          <w:divsChild>
            <w:div w:id="310409819">
              <w:marLeft w:val="0"/>
              <w:marRight w:val="0"/>
              <w:marTop w:val="0"/>
              <w:marBottom w:val="0"/>
              <w:divBdr>
                <w:top w:val="none" w:sz="0" w:space="0" w:color="auto"/>
                <w:left w:val="none" w:sz="0" w:space="0" w:color="auto"/>
                <w:bottom w:val="none" w:sz="0" w:space="0" w:color="auto"/>
                <w:right w:val="none" w:sz="0" w:space="0" w:color="auto"/>
              </w:divBdr>
              <w:divsChild>
                <w:div w:id="36833645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333653633">
          <w:marLeft w:val="0"/>
          <w:marRight w:val="0"/>
          <w:marTop w:val="0"/>
          <w:marBottom w:val="125"/>
          <w:divBdr>
            <w:top w:val="none" w:sz="0" w:space="0" w:color="auto"/>
            <w:left w:val="none" w:sz="0" w:space="0" w:color="auto"/>
            <w:bottom w:val="none" w:sz="0" w:space="0" w:color="auto"/>
            <w:right w:val="none" w:sz="0" w:space="0" w:color="auto"/>
          </w:divBdr>
        </w:div>
        <w:div w:id="333724907">
          <w:marLeft w:val="0"/>
          <w:marRight w:val="0"/>
          <w:marTop w:val="0"/>
          <w:marBottom w:val="0"/>
          <w:divBdr>
            <w:top w:val="none" w:sz="0" w:space="0" w:color="auto"/>
            <w:left w:val="none" w:sz="0" w:space="0" w:color="auto"/>
            <w:bottom w:val="none" w:sz="0" w:space="0" w:color="auto"/>
            <w:right w:val="none" w:sz="0" w:space="0" w:color="auto"/>
          </w:divBdr>
          <w:divsChild>
            <w:div w:id="196242246">
              <w:marLeft w:val="0"/>
              <w:marRight w:val="0"/>
              <w:marTop w:val="0"/>
              <w:marBottom w:val="0"/>
              <w:divBdr>
                <w:top w:val="none" w:sz="0" w:space="0" w:color="auto"/>
                <w:left w:val="none" w:sz="0" w:space="0" w:color="auto"/>
                <w:bottom w:val="none" w:sz="0" w:space="0" w:color="auto"/>
                <w:right w:val="none" w:sz="0" w:space="0" w:color="auto"/>
              </w:divBdr>
            </w:div>
            <w:div w:id="224730755">
              <w:marLeft w:val="0"/>
              <w:marRight w:val="0"/>
              <w:marTop w:val="0"/>
              <w:marBottom w:val="0"/>
              <w:divBdr>
                <w:top w:val="none" w:sz="0" w:space="0" w:color="auto"/>
                <w:left w:val="none" w:sz="0" w:space="0" w:color="auto"/>
                <w:bottom w:val="none" w:sz="0" w:space="0" w:color="auto"/>
                <w:right w:val="none" w:sz="0" w:space="0" w:color="auto"/>
              </w:divBdr>
            </w:div>
          </w:divsChild>
        </w:div>
        <w:div w:id="333726731">
          <w:marLeft w:val="0"/>
          <w:marRight w:val="0"/>
          <w:marTop w:val="0"/>
          <w:marBottom w:val="75"/>
          <w:divBdr>
            <w:top w:val="none" w:sz="0" w:space="0" w:color="auto"/>
            <w:left w:val="none" w:sz="0" w:space="0" w:color="auto"/>
            <w:bottom w:val="none" w:sz="0" w:space="0" w:color="auto"/>
            <w:right w:val="none" w:sz="0" w:space="0" w:color="auto"/>
          </w:divBdr>
        </w:div>
        <w:div w:id="333727618">
          <w:marLeft w:val="0"/>
          <w:marRight w:val="0"/>
          <w:marTop w:val="0"/>
          <w:marBottom w:val="150"/>
          <w:divBdr>
            <w:top w:val="none" w:sz="0" w:space="0" w:color="auto"/>
            <w:left w:val="none" w:sz="0" w:space="0" w:color="auto"/>
            <w:bottom w:val="none" w:sz="0" w:space="0" w:color="auto"/>
            <w:right w:val="none" w:sz="0" w:space="0" w:color="auto"/>
          </w:divBdr>
        </w:div>
        <w:div w:id="333730160">
          <w:blockQuote w:val="1"/>
          <w:marLeft w:val="0"/>
          <w:marRight w:val="0"/>
          <w:marTop w:val="300"/>
          <w:marBottom w:val="315"/>
          <w:divBdr>
            <w:top w:val="none" w:sz="0" w:space="0" w:color="auto"/>
            <w:left w:val="single" w:sz="36" w:space="15" w:color="C4E0A6"/>
            <w:bottom w:val="none" w:sz="0" w:space="0" w:color="auto"/>
            <w:right w:val="none" w:sz="0" w:space="0" w:color="auto"/>
          </w:divBdr>
        </w:div>
        <w:div w:id="333802465">
          <w:marLeft w:val="0"/>
          <w:marRight w:val="0"/>
          <w:marTop w:val="0"/>
          <w:marBottom w:val="0"/>
          <w:divBdr>
            <w:top w:val="none" w:sz="0" w:space="0" w:color="auto"/>
            <w:left w:val="none" w:sz="0" w:space="0" w:color="auto"/>
            <w:bottom w:val="none" w:sz="0" w:space="0" w:color="auto"/>
            <w:right w:val="none" w:sz="0" w:space="0" w:color="auto"/>
          </w:divBdr>
        </w:div>
        <w:div w:id="333842748">
          <w:marLeft w:val="0"/>
          <w:marRight w:val="0"/>
          <w:marTop w:val="100"/>
          <w:marBottom w:val="100"/>
          <w:divBdr>
            <w:top w:val="none" w:sz="0" w:space="0" w:color="auto"/>
            <w:left w:val="none" w:sz="0" w:space="0" w:color="auto"/>
            <w:bottom w:val="none" w:sz="0" w:space="0" w:color="auto"/>
            <w:right w:val="none" w:sz="0" w:space="0" w:color="auto"/>
          </w:divBdr>
          <w:divsChild>
            <w:div w:id="337777265">
              <w:marLeft w:val="0"/>
              <w:marRight w:val="0"/>
              <w:marTop w:val="0"/>
              <w:marBottom w:val="0"/>
              <w:divBdr>
                <w:top w:val="none" w:sz="0" w:space="0" w:color="auto"/>
                <w:left w:val="none" w:sz="0" w:space="0" w:color="auto"/>
                <w:bottom w:val="none" w:sz="0" w:space="0" w:color="auto"/>
                <w:right w:val="none" w:sz="0" w:space="0" w:color="auto"/>
              </w:divBdr>
            </w:div>
          </w:divsChild>
        </w:div>
        <w:div w:id="333843716">
          <w:marLeft w:val="0"/>
          <w:marRight w:val="0"/>
          <w:marTop w:val="0"/>
          <w:marBottom w:val="0"/>
          <w:divBdr>
            <w:top w:val="none" w:sz="0" w:space="0" w:color="auto"/>
            <w:left w:val="none" w:sz="0" w:space="0" w:color="auto"/>
            <w:bottom w:val="none" w:sz="0" w:space="0" w:color="auto"/>
            <w:right w:val="none" w:sz="0" w:space="0" w:color="auto"/>
          </w:divBdr>
        </w:div>
        <w:div w:id="333845227">
          <w:marLeft w:val="0"/>
          <w:marRight w:val="0"/>
          <w:marTop w:val="0"/>
          <w:marBottom w:val="0"/>
          <w:divBdr>
            <w:top w:val="none" w:sz="0" w:space="0" w:color="auto"/>
            <w:left w:val="none" w:sz="0" w:space="0" w:color="auto"/>
            <w:bottom w:val="none" w:sz="0" w:space="0" w:color="auto"/>
            <w:right w:val="none" w:sz="0" w:space="0" w:color="auto"/>
          </w:divBdr>
        </w:div>
        <w:div w:id="333849365">
          <w:marLeft w:val="0"/>
          <w:marRight w:val="0"/>
          <w:marTop w:val="0"/>
          <w:marBottom w:val="125"/>
          <w:divBdr>
            <w:top w:val="none" w:sz="0" w:space="0" w:color="auto"/>
            <w:left w:val="none" w:sz="0" w:space="0" w:color="auto"/>
            <w:bottom w:val="none" w:sz="0" w:space="0" w:color="auto"/>
            <w:right w:val="none" w:sz="0" w:space="0" w:color="auto"/>
          </w:divBdr>
          <w:divsChild>
            <w:div w:id="645938414">
              <w:marLeft w:val="0"/>
              <w:marRight w:val="0"/>
              <w:marTop w:val="125"/>
              <w:marBottom w:val="0"/>
              <w:divBdr>
                <w:top w:val="none" w:sz="0" w:space="0" w:color="auto"/>
                <w:left w:val="none" w:sz="0" w:space="0" w:color="auto"/>
                <w:bottom w:val="none" w:sz="0" w:space="0" w:color="auto"/>
                <w:right w:val="none" w:sz="0" w:space="0" w:color="auto"/>
              </w:divBdr>
            </w:div>
          </w:divsChild>
        </w:div>
        <w:div w:id="333999560">
          <w:marLeft w:val="-150"/>
          <w:marRight w:val="-150"/>
          <w:marTop w:val="0"/>
          <w:marBottom w:val="0"/>
          <w:divBdr>
            <w:top w:val="none" w:sz="0" w:space="0" w:color="auto"/>
            <w:left w:val="none" w:sz="0" w:space="0" w:color="auto"/>
            <w:bottom w:val="none" w:sz="0" w:space="0" w:color="auto"/>
            <w:right w:val="none" w:sz="0" w:space="0" w:color="auto"/>
          </w:divBdr>
        </w:div>
        <w:div w:id="334000699">
          <w:marLeft w:val="0"/>
          <w:marRight w:val="0"/>
          <w:marTop w:val="0"/>
          <w:marBottom w:val="0"/>
          <w:divBdr>
            <w:top w:val="none" w:sz="0" w:space="0" w:color="auto"/>
            <w:left w:val="none" w:sz="0" w:space="0" w:color="auto"/>
            <w:bottom w:val="none" w:sz="0" w:space="0" w:color="auto"/>
            <w:right w:val="none" w:sz="0" w:space="0" w:color="auto"/>
          </w:divBdr>
        </w:div>
        <w:div w:id="334109811">
          <w:marLeft w:val="0"/>
          <w:marRight w:val="0"/>
          <w:marTop w:val="0"/>
          <w:marBottom w:val="0"/>
          <w:divBdr>
            <w:top w:val="none" w:sz="0" w:space="0" w:color="auto"/>
            <w:left w:val="none" w:sz="0" w:space="0" w:color="auto"/>
            <w:bottom w:val="none" w:sz="0" w:space="0" w:color="auto"/>
            <w:right w:val="none" w:sz="0" w:space="0" w:color="auto"/>
          </w:divBdr>
        </w:div>
        <w:div w:id="334114439">
          <w:marLeft w:val="-150"/>
          <w:marRight w:val="-150"/>
          <w:marTop w:val="0"/>
          <w:marBottom w:val="0"/>
          <w:divBdr>
            <w:top w:val="none" w:sz="0" w:space="0" w:color="auto"/>
            <w:left w:val="none" w:sz="0" w:space="0" w:color="auto"/>
            <w:bottom w:val="none" w:sz="0" w:space="0" w:color="auto"/>
            <w:right w:val="none" w:sz="0" w:space="0" w:color="auto"/>
          </w:divBdr>
        </w:div>
        <w:div w:id="334117695">
          <w:marLeft w:val="0"/>
          <w:marRight w:val="0"/>
          <w:marTop w:val="0"/>
          <w:marBottom w:val="0"/>
          <w:divBdr>
            <w:top w:val="none" w:sz="0" w:space="0" w:color="auto"/>
            <w:left w:val="none" w:sz="0" w:space="0" w:color="auto"/>
            <w:bottom w:val="none" w:sz="0" w:space="0" w:color="auto"/>
            <w:right w:val="none" w:sz="0" w:space="0" w:color="auto"/>
          </w:divBdr>
        </w:div>
        <w:div w:id="334189058">
          <w:marLeft w:val="0"/>
          <w:marRight w:val="0"/>
          <w:marTop w:val="0"/>
          <w:marBottom w:val="450"/>
          <w:divBdr>
            <w:top w:val="none" w:sz="0" w:space="0" w:color="auto"/>
            <w:left w:val="none" w:sz="0" w:space="0" w:color="auto"/>
            <w:bottom w:val="none" w:sz="0" w:space="0" w:color="auto"/>
            <w:right w:val="none" w:sz="0" w:space="0" w:color="auto"/>
          </w:divBdr>
        </w:div>
        <w:div w:id="334190081">
          <w:marLeft w:val="-150"/>
          <w:marRight w:val="-150"/>
          <w:marTop w:val="0"/>
          <w:marBottom w:val="0"/>
          <w:divBdr>
            <w:top w:val="none" w:sz="0" w:space="0" w:color="auto"/>
            <w:left w:val="none" w:sz="0" w:space="0" w:color="auto"/>
            <w:bottom w:val="none" w:sz="0" w:space="0" w:color="auto"/>
            <w:right w:val="none" w:sz="0" w:space="0" w:color="auto"/>
          </w:divBdr>
        </w:div>
        <w:div w:id="334236084">
          <w:marLeft w:val="0"/>
          <w:marRight w:val="0"/>
          <w:marTop w:val="0"/>
          <w:marBottom w:val="0"/>
          <w:divBdr>
            <w:top w:val="none" w:sz="0" w:space="0" w:color="auto"/>
            <w:left w:val="none" w:sz="0" w:space="0" w:color="auto"/>
            <w:bottom w:val="none" w:sz="0" w:space="0" w:color="auto"/>
            <w:right w:val="none" w:sz="0" w:space="0" w:color="auto"/>
          </w:divBdr>
        </w:div>
        <w:div w:id="334236375">
          <w:marLeft w:val="0"/>
          <w:marRight w:val="0"/>
          <w:marTop w:val="0"/>
          <w:marBottom w:val="240"/>
          <w:divBdr>
            <w:top w:val="none" w:sz="0" w:space="0" w:color="auto"/>
            <w:left w:val="none" w:sz="0" w:space="0" w:color="auto"/>
            <w:bottom w:val="none" w:sz="0" w:space="0" w:color="auto"/>
            <w:right w:val="none" w:sz="0" w:space="0" w:color="auto"/>
          </w:divBdr>
        </w:div>
        <w:div w:id="334259799">
          <w:marLeft w:val="0"/>
          <w:marRight w:val="0"/>
          <w:marTop w:val="0"/>
          <w:marBottom w:val="0"/>
          <w:divBdr>
            <w:top w:val="none" w:sz="0" w:space="0" w:color="auto"/>
            <w:left w:val="none" w:sz="0" w:space="0" w:color="auto"/>
            <w:bottom w:val="none" w:sz="0" w:space="0" w:color="auto"/>
            <w:right w:val="none" w:sz="0" w:space="0" w:color="auto"/>
          </w:divBdr>
          <w:divsChild>
            <w:div w:id="336270952">
              <w:marLeft w:val="30"/>
              <w:marRight w:val="30"/>
              <w:marTop w:val="30"/>
              <w:marBottom w:val="30"/>
              <w:divBdr>
                <w:top w:val="none" w:sz="0" w:space="0" w:color="auto"/>
                <w:left w:val="none" w:sz="0" w:space="0" w:color="auto"/>
                <w:bottom w:val="none" w:sz="0" w:space="0" w:color="auto"/>
                <w:right w:val="none" w:sz="0" w:space="0" w:color="auto"/>
              </w:divBdr>
            </w:div>
            <w:div w:id="512299850">
              <w:marLeft w:val="0"/>
              <w:marRight w:val="0"/>
              <w:marTop w:val="0"/>
              <w:marBottom w:val="0"/>
              <w:divBdr>
                <w:top w:val="none" w:sz="0" w:space="0" w:color="auto"/>
                <w:left w:val="none" w:sz="0" w:space="0" w:color="auto"/>
                <w:bottom w:val="none" w:sz="0" w:space="0" w:color="auto"/>
                <w:right w:val="none" w:sz="0" w:space="0" w:color="auto"/>
              </w:divBdr>
            </w:div>
            <w:div w:id="630401818">
              <w:marLeft w:val="15"/>
              <w:marRight w:val="15"/>
              <w:marTop w:val="15"/>
              <w:marBottom w:val="15"/>
              <w:divBdr>
                <w:top w:val="none" w:sz="0" w:space="0" w:color="auto"/>
                <w:left w:val="none" w:sz="0" w:space="0" w:color="auto"/>
                <w:bottom w:val="none" w:sz="0" w:space="0" w:color="auto"/>
                <w:right w:val="none" w:sz="0" w:space="0" w:color="auto"/>
              </w:divBdr>
            </w:div>
          </w:divsChild>
        </w:div>
        <w:div w:id="334262271">
          <w:marLeft w:val="0"/>
          <w:marRight w:val="0"/>
          <w:marTop w:val="0"/>
          <w:marBottom w:val="0"/>
          <w:divBdr>
            <w:top w:val="none" w:sz="0" w:space="0" w:color="auto"/>
            <w:left w:val="none" w:sz="0" w:space="0" w:color="auto"/>
            <w:bottom w:val="none" w:sz="0" w:space="0" w:color="auto"/>
            <w:right w:val="none" w:sz="0" w:space="0" w:color="auto"/>
          </w:divBdr>
        </w:div>
        <w:div w:id="334303204">
          <w:marLeft w:val="0"/>
          <w:marRight w:val="0"/>
          <w:marTop w:val="100"/>
          <w:marBottom w:val="100"/>
          <w:divBdr>
            <w:top w:val="none" w:sz="0" w:space="0" w:color="auto"/>
            <w:left w:val="none" w:sz="0" w:space="0" w:color="auto"/>
            <w:bottom w:val="none" w:sz="0" w:space="0" w:color="auto"/>
            <w:right w:val="none" w:sz="0" w:space="0" w:color="auto"/>
          </w:divBdr>
          <w:divsChild>
            <w:div w:id="19164373">
              <w:marLeft w:val="0"/>
              <w:marRight w:val="0"/>
              <w:marTop w:val="100"/>
              <w:marBottom w:val="100"/>
              <w:divBdr>
                <w:top w:val="none" w:sz="0" w:space="0" w:color="auto"/>
                <w:left w:val="none" w:sz="0" w:space="0" w:color="auto"/>
                <w:bottom w:val="none" w:sz="0" w:space="0" w:color="auto"/>
                <w:right w:val="none" w:sz="0" w:space="0" w:color="auto"/>
              </w:divBdr>
            </w:div>
            <w:div w:id="222260594">
              <w:marLeft w:val="0"/>
              <w:marRight w:val="0"/>
              <w:marTop w:val="100"/>
              <w:marBottom w:val="100"/>
              <w:divBdr>
                <w:top w:val="none" w:sz="0" w:space="0" w:color="auto"/>
                <w:left w:val="none" w:sz="0" w:space="0" w:color="auto"/>
                <w:bottom w:val="none" w:sz="0" w:space="0" w:color="auto"/>
                <w:right w:val="none" w:sz="0" w:space="0" w:color="auto"/>
              </w:divBdr>
              <w:divsChild>
                <w:div w:id="76338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310958">
          <w:marLeft w:val="0"/>
          <w:marRight w:val="0"/>
          <w:marTop w:val="0"/>
          <w:marBottom w:val="0"/>
          <w:divBdr>
            <w:top w:val="none" w:sz="0" w:space="0" w:color="auto"/>
            <w:left w:val="none" w:sz="0" w:space="0" w:color="auto"/>
            <w:bottom w:val="none" w:sz="0" w:space="0" w:color="auto"/>
            <w:right w:val="none" w:sz="0" w:space="0" w:color="auto"/>
          </w:divBdr>
        </w:div>
        <w:div w:id="334387369">
          <w:marLeft w:val="0"/>
          <w:marRight w:val="0"/>
          <w:marTop w:val="0"/>
          <w:marBottom w:val="0"/>
          <w:divBdr>
            <w:top w:val="none" w:sz="0" w:space="0" w:color="auto"/>
            <w:left w:val="none" w:sz="0" w:space="0" w:color="auto"/>
            <w:bottom w:val="none" w:sz="0" w:space="0" w:color="auto"/>
            <w:right w:val="none" w:sz="0" w:space="0" w:color="auto"/>
          </w:divBdr>
        </w:div>
        <w:div w:id="334459443">
          <w:marLeft w:val="0"/>
          <w:marRight w:val="0"/>
          <w:marTop w:val="0"/>
          <w:marBottom w:val="0"/>
          <w:divBdr>
            <w:top w:val="single" w:sz="2" w:space="0" w:color="E0E0E0"/>
            <w:left w:val="single" w:sz="2" w:space="0" w:color="E0E0E0"/>
            <w:bottom w:val="single" w:sz="2" w:space="0" w:color="E0E0E0"/>
            <w:right w:val="single" w:sz="2" w:space="0" w:color="E0E0E0"/>
          </w:divBdr>
        </w:div>
        <w:div w:id="334573901">
          <w:marLeft w:val="0"/>
          <w:marRight w:val="0"/>
          <w:marTop w:val="0"/>
          <w:marBottom w:val="63"/>
          <w:divBdr>
            <w:top w:val="none" w:sz="0" w:space="0" w:color="auto"/>
            <w:left w:val="none" w:sz="0" w:space="0" w:color="auto"/>
            <w:bottom w:val="none" w:sz="0" w:space="0" w:color="auto"/>
            <w:right w:val="none" w:sz="0" w:space="0" w:color="auto"/>
          </w:divBdr>
        </w:div>
        <w:div w:id="334648288">
          <w:marLeft w:val="0"/>
          <w:marRight w:val="0"/>
          <w:marTop w:val="0"/>
          <w:marBottom w:val="0"/>
          <w:divBdr>
            <w:top w:val="none" w:sz="0" w:space="0" w:color="auto"/>
            <w:left w:val="none" w:sz="0" w:space="0" w:color="auto"/>
            <w:bottom w:val="none" w:sz="0" w:space="0" w:color="auto"/>
            <w:right w:val="none" w:sz="0" w:space="0" w:color="auto"/>
          </w:divBdr>
        </w:div>
        <w:div w:id="334694247">
          <w:marLeft w:val="0"/>
          <w:marRight w:val="0"/>
          <w:marTop w:val="180"/>
          <w:marBottom w:val="0"/>
          <w:divBdr>
            <w:top w:val="none" w:sz="0" w:space="0" w:color="auto"/>
            <w:left w:val="none" w:sz="0" w:space="0" w:color="auto"/>
            <w:bottom w:val="none" w:sz="0" w:space="0" w:color="auto"/>
            <w:right w:val="none" w:sz="0" w:space="0" w:color="auto"/>
          </w:divBdr>
          <w:divsChild>
            <w:div w:id="352654698">
              <w:marLeft w:val="225"/>
              <w:marRight w:val="0"/>
              <w:marTop w:val="120"/>
              <w:marBottom w:val="0"/>
              <w:divBdr>
                <w:top w:val="none" w:sz="0" w:space="0" w:color="auto"/>
                <w:left w:val="none" w:sz="0" w:space="0" w:color="auto"/>
                <w:bottom w:val="none" w:sz="0" w:space="0" w:color="auto"/>
                <w:right w:val="none" w:sz="0" w:space="0" w:color="auto"/>
              </w:divBdr>
              <w:divsChild>
                <w:div w:id="177668987">
                  <w:marLeft w:val="0"/>
                  <w:marRight w:val="0"/>
                  <w:marTop w:val="75"/>
                  <w:marBottom w:val="0"/>
                  <w:divBdr>
                    <w:top w:val="none" w:sz="0" w:space="0" w:color="auto"/>
                    <w:left w:val="none" w:sz="0" w:space="0" w:color="auto"/>
                    <w:bottom w:val="none" w:sz="0" w:space="0" w:color="auto"/>
                    <w:right w:val="none" w:sz="0" w:space="0" w:color="auto"/>
                  </w:divBdr>
                </w:div>
                <w:div w:id="257636960">
                  <w:marLeft w:val="0"/>
                  <w:marRight w:val="0"/>
                  <w:marTop w:val="0"/>
                  <w:marBottom w:val="0"/>
                  <w:divBdr>
                    <w:top w:val="none" w:sz="0" w:space="0" w:color="auto"/>
                    <w:left w:val="none" w:sz="0" w:space="0" w:color="auto"/>
                    <w:bottom w:val="none" w:sz="0" w:space="0" w:color="auto"/>
                    <w:right w:val="none" w:sz="0" w:space="0" w:color="auto"/>
                  </w:divBdr>
                </w:div>
              </w:divsChild>
            </w:div>
            <w:div w:id="731386121">
              <w:marLeft w:val="0"/>
              <w:marRight w:val="0"/>
              <w:marTop w:val="0"/>
              <w:marBottom w:val="0"/>
              <w:divBdr>
                <w:top w:val="none" w:sz="0" w:space="0" w:color="auto"/>
                <w:left w:val="none" w:sz="0" w:space="0" w:color="auto"/>
                <w:bottom w:val="none" w:sz="0" w:space="0" w:color="auto"/>
                <w:right w:val="none" w:sz="0" w:space="0" w:color="auto"/>
              </w:divBdr>
            </w:div>
          </w:divsChild>
        </w:div>
        <w:div w:id="334721698">
          <w:marLeft w:val="0"/>
          <w:marRight w:val="0"/>
          <w:marTop w:val="0"/>
          <w:marBottom w:val="0"/>
          <w:divBdr>
            <w:top w:val="none" w:sz="0" w:space="0" w:color="auto"/>
            <w:left w:val="none" w:sz="0" w:space="0" w:color="auto"/>
            <w:bottom w:val="none" w:sz="0" w:space="0" w:color="auto"/>
            <w:right w:val="none" w:sz="0" w:space="0" w:color="auto"/>
          </w:divBdr>
        </w:div>
        <w:div w:id="334846260">
          <w:marLeft w:val="1463"/>
          <w:marRight w:val="0"/>
          <w:marTop w:val="0"/>
          <w:marBottom w:val="0"/>
          <w:divBdr>
            <w:top w:val="none" w:sz="0" w:space="0" w:color="auto"/>
            <w:left w:val="none" w:sz="0" w:space="0" w:color="auto"/>
            <w:bottom w:val="none" w:sz="0" w:space="0" w:color="auto"/>
            <w:right w:val="none" w:sz="0" w:space="0" w:color="auto"/>
          </w:divBdr>
        </w:div>
        <w:div w:id="334891203">
          <w:marLeft w:val="0"/>
          <w:marRight w:val="0"/>
          <w:marTop w:val="0"/>
          <w:marBottom w:val="150"/>
          <w:divBdr>
            <w:top w:val="none" w:sz="0" w:space="0" w:color="auto"/>
            <w:left w:val="none" w:sz="0" w:space="0" w:color="auto"/>
            <w:bottom w:val="none" w:sz="0" w:space="0" w:color="auto"/>
            <w:right w:val="none" w:sz="0" w:space="0" w:color="auto"/>
          </w:divBdr>
        </w:div>
        <w:div w:id="335108267">
          <w:marLeft w:val="15"/>
          <w:marRight w:val="225"/>
          <w:marTop w:val="225"/>
          <w:marBottom w:val="105"/>
          <w:divBdr>
            <w:top w:val="none" w:sz="0" w:space="0" w:color="auto"/>
            <w:left w:val="none" w:sz="0" w:space="0" w:color="auto"/>
            <w:bottom w:val="none" w:sz="0" w:space="0" w:color="auto"/>
            <w:right w:val="none" w:sz="0" w:space="0" w:color="auto"/>
          </w:divBdr>
        </w:div>
        <w:div w:id="335113953">
          <w:marLeft w:val="0"/>
          <w:marRight w:val="0"/>
          <w:marTop w:val="0"/>
          <w:marBottom w:val="0"/>
          <w:divBdr>
            <w:top w:val="none" w:sz="0" w:space="0" w:color="auto"/>
            <w:left w:val="none" w:sz="0" w:space="0" w:color="auto"/>
            <w:bottom w:val="none" w:sz="0" w:space="0" w:color="auto"/>
            <w:right w:val="none" w:sz="0" w:space="0" w:color="auto"/>
          </w:divBdr>
        </w:div>
        <w:div w:id="335116612">
          <w:marLeft w:val="0"/>
          <w:marRight w:val="0"/>
          <w:marTop w:val="0"/>
          <w:marBottom w:val="0"/>
          <w:divBdr>
            <w:top w:val="none" w:sz="0" w:space="0" w:color="auto"/>
            <w:left w:val="none" w:sz="0" w:space="0" w:color="auto"/>
            <w:bottom w:val="none" w:sz="0" w:space="0" w:color="auto"/>
            <w:right w:val="none" w:sz="0" w:space="0" w:color="auto"/>
          </w:divBdr>
        </w:div>
        <w:div w:id="335155933">
          <w:marLeft w:val="0"/>
          <w:marRight w:val="0"/>
          <w:marTop w:val="150"/>
          <w:marBottom w:val="0"/>
          <w:divBdr>
            <w:top w:val="none" w:sz="0" w:space="0" w:color="auto"/>
            <w:left w:val="none" w:sz="0" w:space="0" w:color="auto"/>
            <w:bottom w:val="none" w:sz="0" w:space="0" w:color="auto"/>
            <w:right w:val="none" w:sz="0" w:space="0" w:color="auto"/>
          </w:divBdr>
          <w:divsChild>
            <w:div w:id="403383526">
              <w:marLeft w:val="0"/>
              <w:marRight w:val="0"/>
              <w:marTop w:val="0"/>
              <w:marBottom w:val="150"/>
              <w:divBdr>
                <w:top w:val="none" w:sz="0" w:space="0" w:color="auto"/>
                <w:left w:val="none" w:sz="0" w:space="0" w:color="auto"/>
                <w:bottom w:val="none" w:sz="0" w:space="0" w:color="auto"/>
                <w:right w:val="none" w:sz="0" w:space="0" w:color="auto"/>
              </w:divBdr>
            </w:div>
          </w:divsChild>
        </w:div>
        <w:div w:id="335229047">
          <w:marLeft w:val="-125"/>
          <w:marRight w:val="-125"/>
          <w:marTop w:val="0"/>
          <w:marBottom w:val="0"/>
          <w:divBdr>
            <w:top w:val="none" w:sz="0" w:space="0" w:color="auto"/>
            <w:left w:val="none" w:sz="0" w:space="0" w:color="auto"/>
            <w:bottom w:val="none" w:sz="0" w:space="0" w:color="auto"/>
            <w:right w:val="none" w:sz="0" w:space="0" w:color="auto"/>
          </w:divBdr>
          <w:divsChild>
            <w:div w:id="429085432">
              <w:marLeft w:val="0"/>
              <w:marRight w:val="0"/>
              <w:marTop w:val="0"/>
              <w:marBottom w:val="0"/>
              <w:divBdr>
                <w:top w:val="none" w:sz="0" w:space="0" w:color="auto"/>
                <w:left w:val="none" w:sz="0" w:space="0" w:color="auto"/>
                <w:bottom w:val="none" w:sz="0" w:space="0" w:color="auto"/>
                <w:right w:val="none" w:sz="0" w:space="0" w:color="auto"/>
              </w:divBdr>
            </w:div>
          </w:divsChild>
        </w:div>
        <w:div w:id="335232053">
          <w:marLeft w:val="0"/>
          <w:marRight w:val="0"/>
          <w:marTop w:val="0"/>
          <w:marBottom w:val="0"/>
          <w:divBdr>
            <w:top w:val="none" w:sz="0" w:space="0" w:color="auto"/>
            <w:left w:val="none" w:sz="0" w:space="0" w:color="auto"/>
            <w:bottom w:val="none" w:sz="0" w:space="0" w:color="auto"/>
            <w:right w:val="none" w:sz="0" w:space="0" w:color="auto"/>
          </w:divBdr>
        </w:div>
        <w:div w:id="335349066">
          <w:marLeft w:val="0"/>
          <w:marRight w:val="0"/>
          <w:marTop w:val="0"/>
          <w:marBottom w:val="0"/>
          <w:divBdr>
            <w:top w:val="none" w:sz="0" w:space="0" w:color="auto"/>
            <w:left w:val="none" w:sz="0" w:space="0" w:color="auto"/>
            <w:bottom w:val="none" w:sz="0" w:space="0" w:color="auto"/>
            <w:right w:val="none" w:sz="0" w:space="0" w:color="auto"/>
          </w:divBdr>
        </w:div>
        <w:div w:id="335421367">
          <w:marLeft w:val="0"/>
          <w:marRight w:val="0"/>
          <w:marTop w:val="0"/>
          <w:marBottom w:val="0"/>
          <w:divBdr>
            <w:top w:val="none" w:sz="0" w:space="0" w:color="auto"/>
            <w:left w:val="none" w:sz="0" w:space="0" w:color="auto"/>
            <w:bottom w:val="none" w:sz="0" w:space="0" w:color="auto"/>
            <w:right w:val="none" w:sz="0" w:space="0" w:color="auto"/>
          </w:divBdr>
        </w:div>
        <w:div w:id="335495306">
          <w:marLeft w:val="0"/>
          <w:marRight w:val="0"/>
          <w:marTop w:val="0"/>
          <w:marBottom w:val="75"/>
          <w:divBdr>
            <w:top w:val="none" w:sz="0" w:space="0" w:color="auto"/>
            <w:left w:val="none" w:sz="0" w:space="0" w:color="auto"/>
            <w:bottom w:val="none" w:sz="0" w:space="0" w:color="auto"/>
            <w:right w:val="none" w:sz="0" w:space="0" w:color="auto"/>
          </w:divBdr>
        </w:div>
        <w:div w:id="335498755">
          <w:marLeft w:val="0"/>
          <w:marRight w:val="0"/>
          <w:marTop w:val="0"/>
          <w:marBottom w:val="0"/>
          <w:divBdr>
            <w:top w:val="single" w:sz="2" w:space="0" w:color="E0E0E0"/>
            <w:left w:val="single" w:sz="2" w:space="0" w:color="E0E0E0"/>
            <w:bottom w:val="single" w:sz="2" w:space="0" w:color="E0E0E0"/>
            <w:right w:val="single" w:sz="2" w:space="0" w:color="E0E0E0"/>
          </w:divBdr>
        </w:div>
        <w:div w:id="335619155">
          <w:marLeft w:val="0"/>
          <w:marRight w:val="0"/>
          <w:marTop w:val="0"/>
          <w:marBottom w:val="0"/>
          <w:divBdr>
            <w:top w:val="none" w:sz="0" w:space="0" w:color="auto"/>
            <w:left w:val="none" w:sz="0" w:space="0" w:color="auto"/>
            <w:bottom w:val="none" w:sz="0" w:space="0" w:color="auto"/>
            <w:right w:val="none" w:sz="0" w:space="0" w:color="auto"/>
          </w:divBdr>
        </w:div>
        <w:div w:id="335620270">
          <w:marLeft w:val="0"/>
          <w:marRight w:val="0"/>
          <w:marTop w:val="0"/>
          <w:marBottom w:val="0"/>
          <w:divBdr>
            <w:top w:val="none" w:sz="0" w:space="0" w:color="auto"/>
            <w:left w:val="none" w:sz="0" w:space="0" w:color="auto"/>
            <w:bottom w:val="none" w:sz="0" w:space="0" w:color="auto"/>
            <w:right w:val="none" w:sz="0" w:space="0" w:color="auto"/>
          </w:divBdr>
        </w:div>
        <w:div w:id="335620378">
          <w:marLeft w:val="0"/>
          <w:marRight w:val="0"/>
          <w:marTop w:val="0"/>
          <w:marBottom w:val="0"/>
          <w:divBdr>
            <w:top w:val="none" w:sz="0" w:space="0" w:color="auto"/>
            <w:left w:val="none" w:sz="0" w:space="0" w:color="auto"/>
            <w:bottom w:val="none" w:sz="0" w:space="0" w:color="auto"/>
            <w:right w:val="none" w:sz="0" w:space="0" w:color="auto"/>
          </w:divBdr>
        </w:div>
        <w:div w:id="335763879">
          <w:marLeft w:val="750"/>
          <w:marRight w:val="0"/>
          <w:marTop w:val="0"/>
          <w:marBottom w:val="0"/>
          <w:divBdr>
            <w:top w:val="none" w:sz="0" w:space="0" w:color="auto"/>
            <w:left w:val="none" w:sz="0" w:space="0" w:color="auto"/>
            <w:bottom w:val="none" w:sz="0" w:space="0" w:color="auto"/>
            <w:right w:val="none" w:sz="0" w:space="0" w:color="auto"/>
          </w:divBdr>
        </w:div>
        <w:div w:id="335765941">
          <w:marLeft w:val="0"/>
          <w:marRight w:val="0"/>
          <w:marTop w:val="0"/>
          <w:marBottom w:val="0"/>
          <w:divBdr>
            <w:top w:val="none" w:sz="0" w:space="0" w:color="auto"/>
            <w:left w:val="none" w:sz="0" w:space="0" w:color="auto"/>
            <w:bottom w:val="none" w:sz="0" w:space="0" w:color="auto"/>
            <w:right w:val="none" w:sz="0" w:space="0" w:color="auto"/>
          </w:divBdr>
          <w:divsChild>
            <w:div w:id="111480096">
              <w:marLeft w:val="-225"/>
              <w:marRight w:val="-225"/>
              <w:marTop w:val="0"/>
              <w:marBottom w:val="0"/>
              <w:divBdr>
                <w:top w:val="none" w:sz="0" w:space="0" w:color="auto"/>
                <w:left w:val="none" w:sz="0" w:space="0" w:color="auto"/>
                <w:bottom w:val="none" w:sz="0" w:space="0" w:color="auto"/>
                <w:right w:val="none" w:sz="0" w:space="0" w:color="auto"/>
              </w:divBdr>
            </w:div>
          </w:divsChild>
        </w:div>
        <w:div w:id="335807403">
          <w:marLeft w:val="0"/>
          <w:marRight w:val="0"/>
          <w:marTop w:val="0"/>
          <w:marBottom w:val="0"/>
          <w:divBdr>
            <w:top w:val="none" w:sz="0" w:space="0" w:color="auto"/>
            <w:left w:val="none" w:sz="0" w:space="0" w:color="auto"/>
            <w:bottom w:val="none" w:sz="0" w:space="0" w:color="auto"/>
            <w:right w:val="none" w:sz="0" w:space="0" w:color="auto"/>
          </w:divBdr>
          <w:divsChild>
            <w:div w:id="412822785">
              <w:marLeft w:val="-225"/>
              <w:marRight w:val="-225"/>
              <w:marTop w:val="0"/>
              <w:marBottom w:val="0"/>
              <w:divBdr>
                <w:top w:val="none" w:sz="0" w:space="0" w:color="auto"/>
                <w:left w:val="none" w:sz="0" w:space="0" w:color="auto"/>
                <w:bottom w:val="none" w:sz="0" w:space="0" w:color="auto"/>
                <w:right w:val="none" w:sz="0" w:space="0" w:color="auto"/>
              </w:divBdr>
            </w:div>
          </w:divsChild>
        </w:div>
        <w:div w:id="335839079">
          <w:marLeft w:val="0"/>
          <w:marRight w:val="0"/>
          <w:marTop w:val="0"/>
          <w:marBottom w:val="0"/>
          <w:divBdr>
            <w:top w:val="none" w:sz="0" w:space="0" w:color="auto"/>
            <w:left w:val="none" w:sz="0" w:space="0" w:color="auto"/>
            <w:bottom w:val="none" w:sz="0" w:space="0" w:color="auto"/>
            <w:right w:val="none" w:sz="0" w:space="0" w:color="auto"/>
          </w:divBdr>
        </w:div>
        <w:div w:id="335886264">
          <w:marLeft w:val="0"/>
          <w:marRight w:val="0"/>
          <w:marTop w:val="0"/>
          <w:marBottom w:val="0"/>
          <w:divBdr>
            <w:top w:val="none" w:sz="0" w:space="0" w:color="auto"/>
            <w:left w:val="none" w:sz="0" w:space="0" w:color="auto"/>
            <w:bottom w:val="none" w:sz="0" w:space="0" w:color="auto"/>
            <w:right w:val="none" w:sz="0" w:space="0" w:color="auto"/>
          </w:divBdr>
          <w:divsChild>
            <w:div w:id="404692087">
              <w:marLeft w:val="0"/>
              <w:marRight w:val="0"/>
              <w:marTop w:val="0"/>
              <w:marBottom w:val="0"/>
              <w:divBdr>
                <w:top w:val="none" w:sz="0" w:space="0" w:color="auto"/>
                <w:left w:val="none" w:sz="0" w:space="0" w:color="auto"/>
                <w:bottom w:val="none" w:sz="0" w:space="0" w:color="auto"/>
                <w:right w:val="none" w:sz="0" w:space="0" w:color="auto"/>
              </w:divBdr>
            </w:div>
          </w:divsChild>
        </w:div>
        <w:div w:id="335960834">
          <w:marLeft w:val="0"/>
          <w:marRight w:val="0"/>
          <w:marTop w:val="0"/>
          <w:marBottom w:val="0"/>
          <w:divBdr>
            <w:top w:val="none" w:sz="0" w:space="0" w:color="auto"/>
            <w:left w:val="none" w:sz="0" w:space="0" w:color="auto"/>
            <w:bottom w:val="none" w:sz="0" w:space="0" w:color="auto"/>
            <w:right w:val="none" w:sz="0" w:space="0" w:color="auto"/>
          </w:divBdr>
        </w:div>
        <w:div w:id="335964159">
          <w:marLeft w:val="0"/>
          <w:marRight w:val="0"/>
          <w:marTop w:val="0"/>
          <w:marBottom w:val="0"/>
          <w:divBdr>
            <w:top w:val="single" w:sz="2" w:space="0" w:color="E0E0E0"/>
            <w:left w:val="single" w:sz="2" w:space="0" w:color="E0E0E0"/>
            <w:bottom w:val="single" w:sz="2" w:space="0" w:color="E0E0E0"/>
            <w:right w:val="single" w:sz="2" w:space="0" w:color="E0E0E0"/>
          </w:divBdr>
          <w:divsChild>
            <w:div w:id="7577">
              <w:marLeft w:val="0"/>
              <w:marRight w:val="0"/>
              <w:marTop w:val="0"/>
              <w:marBottom w:val="0"/>
              <w:divBdr>
                <w:top w:val="single" w:sz="2" w:space="0" w:color="E0E0E0"/>
                <w:left w:val="single" w:sz="2" w:space="0" w:color="E0E0E0"/>
                <w:bottom w:val="single" w:sz="2" w:space="0" w:color="E0E0E0"/>
                <w:right w:val="single" w:sz="2" w:space="0" w:color="E0E0E0"/>
              </w:divBdr>
              <w:divsChild>
                <w:div w:id="58637954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336005604">
          <w:marLeft w:val="750"/>
          <w:marRight w:val="1500"/>
          <w:marTop w:val="0"/>
          <w:marBottom w:val="0"/>
          <w:divBdr>
            <w:top w:val="none" w:sz="0" w:space="0" w:color="auto"/>
            <w:left w:val="none" w:sz="0" w:space="0" w:color="auto"/>
            <w:bottom w:val="none" w:sz="0" w:space="0" w:color="auto"/>
            <w:right w:val="none" w:sz="0" w:space="0" w:color="auto"/>
          </w:divBdr>
        </w:div>
        <w:div w:id="336006798">
          <w:marLeft w:val="0"/>
          <w:marRight w:val="0"/>
          <w:marTop w:val="0"/>
          <w:marBottom w:val="225"/>
          <w:divBdr>
            <w:top w:val="none" w:sz="0" w:space="0" w:color="auto"/>
            <w:left w:val="none" w:sz="0" w:space="0" w:color="auto"/>
            <w:bottom w:val="none" w:sz="0" w:space="0" w:color="auto"/>
            <w:right w:val="none" w:sz="0" w:space="0" w:color="auto"/>
          </w:divBdr>
        </w:div>
        <w:div w:id="336032522">
          <w:marLeft w:val="-225"/>
          <w:marRight w:val="-225"/>
          <w:marTop w:val="0"/>
          <w:marBottom w:val="0"/>
          <w:divBdr>
            <w:top w:val="none" w:sz="0" w:space="0" w:color="auto"/>
            <w:left w:val="none" w:sz="0" w:space="0" w:color="auto"/>
            <w:bottom w:val="none" w:sz="0" w:space="0" w:color="auto"/>
            <w:right w:val="none" w:sz="0" w:space="0" w:color="auto"/>
          </w:divBdr>
          <w:divsChild>
            <w:div w:id="608510322">
              <w:marLeft w:val="1463"/>
              <w:marRight w:val="0"/>
              <w:marTop w:val="0"/>
              <w:marBottom w:val="0"/>
              <w:divBdr>
                <w:top w:val="none" w:sz="0" w:space="0" w:color="auto"/>
                <w:left w:val="none" w:sz="0" w:space="0" w:color="auto"/>
                <w:bottom w:val="none" w:sz="0" w:space="0" w:color="auto"/>
                <w:right w:val="none" w:sz="0" w:space="0" w:color="auto"/>
              </w:divBdr>
            </w:div>
          </w:divsChild>
        </w:div>
        <w:div w:id="336032958">
          <w:marLeft w:val="0"/>
          <w:marRight w:val="0"/>
          <w:marTop w:val="0"/>
          <w:marBottom w:val="75"/>
          <w:divBdr>
            <w:top w:val="none" w:sz="0" w:space="0" w:color="auto"/>
            <w:left w:val="none" w:sz="0" w:space="0" w:color="auto"/>
            <w:bottom w:val="none" w:sz="0" w:space="0" w:color="auto"/>
            <w:right w:val="none" w:sz="0" w:space="0" w:color="auto"/>
          </w:divBdr>
          <w:divsChild>
            <w:div w:id="477958753">
              <w:marLeft w:val="0"/>
              <w:marRight w:val="0"/>
              <w:marTop w:val="0"/>
              <w:marBottom w:val="0"/>
              <w:divBdr>
                <w:top w:val="none" w:sz="0" w:space="0" w:color="auto"/>
                <w:left w:val="none" w:sz="0" w:space="0" w:color="auto"/>
                <w:bottom w:val="none" w:sz="0" w:space="0" w:color="auto"/>
                <w:right w:val="none" w:sz="0" w:space="0" w:color="auto"/>
              </w:divBdr>
            </w:div>
          </w:divsChild>
        </w:div>
        <w:div w:id="336155113">
          <w:marLeft w:val="0"/>
          <w:marRight w:val="0"/>
          <w:marTop w:val="0"/>
          <w:marBottom w:val="0"/>
          <w:divBdr>
            <w:top w:val="none" w:sz="0" w:space="0" w:color="auto"/>
            <w:left w:val="none" w:sz="0" w:space="0" w:color="auto"/>
            <w:bottom w:val="none" w:sz="0" w:space="0" w:color="auto"/>
            <w:right w:val="none" w:sz="0" w:space="0" w:color="auto"/>
          </w:divBdr>
          <w:divsChild>
            <w:div w:id="720910597">
              <w:marLeft w:val="0"/>
              <w:marRight w:val="0"/>
              <w:marTop w:val="0"/>
              <w:marBottom w:val="0"/>
              <w:divBdr>
                <w:top w:val="none" w:sz="0" w:space="0" w:color="auto"/>
                <w:left w:val="none" w:sz="0" w:space="0" w:color="auto"/>
                <w:bottom w:val="none" w:sz="0" w:space="0" w:color="auto"/>
                <w:right w:val="none" w:sz="0" w:space="0" w:color="auto"/>
              </w:divBdr>
              <w:divsChild>
                <w:div w:id="83848137">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336201181">
          <w:marLeft w:val="-125"/>
          <w:marRight w:val="-125"/>
          <w:marTop w:val="0"/>
          <w:marBottom w:val="0"/>
          <w:divBdr>
            <w:top w:val="none" w:sz="0" w:space="0" w:color="auto"/>
            <w:left w:val="none" w:sz="0" w:space="0" w:color="auto"/>
            <w:bottom w:val="none" w:sz="0" w:space="0" w:color="auto"/>
            <w:right w:val="none" w:sz="0" w:space="0" w:color="auto"/>
          </w:divBdr>
        </w:div>
        <w:div w:id="336225904">
          <w:marLeft w:val="-225"/>
          <w:marRight w:val="-225"/>
          <w:marTop w:val="0"/>
          <w:marBottom w:val="0"/>
          <w:divBdr>
            <w:top w:val="none" w:sz="0" w:space="0" w:color="auto"/>
            <w:left w:val="none" w:sz="0" w:space="0" w:color="auto"/>
            <w:bottom w:val="none" w:sz="0" w:space="0" w:color="auto"/>
            <w:right w:val="none" w:sz="0" w:space="0" w:color="auto"/>
          </w:divBdr>
        </w:div>
        <w:div w:id="336231444">
          <w:marLeft w:val="0"/>
          <w:marRight w:val="0"/>
          <w:marTop w:val="0"/>
          <w:marBottom w:val="0"/>
          <w:divBdr>
            <w:top w:val="none" w:sz="0" w:space="0" w:color="auto"/>
            <w:left w:val="none" w:sz="0" w:space="0" w:color="auto"/>
            <w:bottom w:val="none" w:sz="0" w:space="0" w:color="auto"/>
            <w:right w:val="none" w:sz="0" w:space="0" w:color="auto"/>
          </w:divBdr>
        </w:div>
        <w:div w:id="336425275">
          <w:marLeft w:val="0"/>
          <w:marRight w:val="0"/>
          <w:marTop w:val="0"/>
          <w:marBottom w:val="0"/>
          <w:divBdr>
            <w:top w:val="none" w:sz="0" w:space="0" w:color="auto"/>
            <w:left w:val="none" w:sz="0" w:space="0" w:color="auto"/>
            <w:bottom w:val="none" w:sz="0" w:space="0" w:color="auto"/>
            <w:right w:val="none" w:sz="0" w:space="0" w:color="auto"/>
          </w:divBdr>
        </w:div>
        <w:div w:id="336463233">
          <w:marLeft w:val="-225"/>
          <w:marRight w:val="-225"/>
          <w:marTop w:val="0"/>
          <w:marBottom w:val="0"/>
          <w:divBdr>
            <w:top w:val="none" w:sz="0" w:space="0" w:color="auto"/>
            <w:left w:val="none" w:sz="0" w:space="0" w:color="auto"/>
            <w:bottom w:val="none" w:sz="0" w:space="0" w:color="auto"/>
            <w:right w:val="none" w:sz="0" w:space="0" w:color="auto"/>
          </w:divBdr>
          <w:divsChild>
            <w:div w:id="679703967">
              <w:marLeft w:val="0"/>
              <w:marRight w:val="0"/>
              <w:marTop w:val="0"/>
              <w:marBottom w:val="0"/>
              <w:divBdr>
                <w:top w:val="none" w:sz="0" w:space="0" w:color="auto"/>
                <w:left w:val="none" w:sz="0" w:space="0" w:color="auto"/>
                <w:bottom w:val="none" w:sz="0" w:space="0" w:color="auto"/>
                <w:right w:val="none" w:sz="0" w:space="0" w:color="auto"/>
              </w:divBdr>
              <w:divsChild>
                <w:div w:id="304428894">
                  <w:marLeft w:val="0"/>
                  <w:marRight w:val="0"/>
                  <w:marTop w:val="0"/>
                  <w:marBottom w:val="0"/>
                  <w:divBdr>
                    <w:top w:val="none" w:sz="0" w:space="0" w:color="auto"/>
                    <w:left w:val="none" w:sz="0" w:space="0" w:color="auto"/>
                    <w:bottom w:val="none" w:sz="0" w:space="0" w:color="auto"/>
                    <w:right w:val="none" w:sz="0" w:space="0" w:color="auto"/>
                  </w:divBdr>
                  <w:divsChild>
                    <w:div w:id="28157076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336467734">
          <w:marLeft w:val="0"/>
          <w:marRight w:val="0"/>
          <w:marTop w:val="0"/>
          <w:marBottom w:val="360"/>
          <w:divBdr>
            <w:top w:val="none" w:sz="0" w:space="0" w:color="auto"/>
            <w:left w:val="none" w:sz="0" w:space="0" w:color="auto"/>
            <w:bottom w:val="none" w:sz="0" w:space="0" w:color="auto"/>
            <w:right w:val="none" w:sz="0" w:space="0" w:color="auto"/>
          </w:divBdr>
        </w:div>
        <w:div w:id="336470642">
          <w:marLeft w:val="0"/>
          <w:marRight w:val="0"/>
          <w:marTop w:val="0"/>
          <w:marBottom w:val="0"/>
          <w:divBdr>
            <w:top w:val="none" w:sz="0" w:space="0" w:color="auto"/>
            <w:left w:val="none" w:sz="0" w:space="0" w:color="auto"/>
            <w:bottom w:val="none" w:sz="0" w:space="0" w:color="auto"/>
            <w:right w:val="none" w:sz="0" w:space="0" w:color="auto"/>
          </w:divBdr>
        </w:div>
        <w:div w:id="336494519">
          <w:marLeft w:val="0"/>
          <w:marRight w:val="0"/>
          <w:marTop w:val="0"/>
          <w:marBottom w:val="225"/>
          <w:divBdr>
            <w:top w:val="none" w:sz="0" w:space="0" w:color="auto"/>
            <w:left w:val="none" w:sz="0" w:space="0" w:color="auto"/>
            <w:bottom w:val="none" w:sz="0" w:space="0" w:color="auto"/>
            <w:right w:val="none" w:sz="0" w:space="0" w:color="auto"/>
          </w:divBdr>
        </w:div>
        <w:div w:id="336537570">
          <w:marLeft w:val="0"/>
          <w:marRight w:val="0"/>
          <w:marTop w:val="0"/>
          <w:marBottom w:val="0"/>
          <w:divBdr>
            <w:top w:val="none" w:sz="0" w:space="0" w:color="auto"/>
            <w:left w:val="none" w:sz="0" w:space="0" w:color="auto"/>
            <w:bottom w:val="none" w:sz="0" w:space="0" w:color="auto"/>
            <w:right w:val="none" w:sz="0" w:space="0" w:color="auto"/>
          </w:divBdr>
        </w:div>
        <w:div w:id="336539939">
          <w:marLeft w:val="0"/>
          <w:marRight w:val="0"/>
          <w:marTop w:val="0"/>
          <w:marBottom w:val="450"/>
          <w:divBdr>
            <w:top w:val="none" w:sz="0" w:space="0" w:color="auto"/>
            <w:left w:val="none" w:sz="0" w:space="0" w:color="auto"/>
            <w:bottom w:val="none" w:sz="0" w:space="0" w:color="auto"/>
            <w:right w:val="none" w:sz="0" w:space="0" w:color="auto"/>
          </w:divBdr>
        </w:div>
        <w:div w:id="336542403">
          <w:marLeft w:val="0"/>
          <w:marRight w:val="0"/>
          <w:marTop w:val="0"/>
          <w:marBottom w:val="384"/>
          <w:divBdr>
            <w:top w:val="none" w:sz="0" w:space="0" w:color="auto"/>
            <w:left w:val="none" w:sz="0" w:space="0" w:color="auto"/>
            <w:bottom w:val="none" w:sz="0" w:space="0" w:color="auto"/>
            <w:right w:val="none" w:sz="0" w:space="0" w:color="auto"/>
          </w:divBdr>
          <w:divsChild>
            <w:div w:id="583105825">
              <w:marLeft w:val="0"/>
              <w:marRight w:val="0"/>
              <w:marTop w:val="0"/>
              <w:marBottom w:val="0"/>
              <w:divBdr>
                <w:top w:val="none" w:sz="0" w:space="0" w:color="auto"/>
                <w:left w:val="none" w:sz="0" w:space="0" w:color="auto"/>
                <w:bottom w:val="none" w:sz="0" w:space="0" w:color="auto"/>
                <w:right w:val="none" w:sz="0" w:space="0" w:color="auto"/>
              </w:divBdr>
              <w:divsChild>
                <w:div w:id="5481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613994">
          <w:marLeft w:val="0"/>
          <w:marRight w:val="0"/>
          <w:marTop w:val="0"/>
          <w:marBottom w:val="0"/>
          <w:divBdr>
            <w:top w:val="none" w:sz="0" w:space="0" w:color="auto"/>
            <w:left w:val="none" w:sz="0" w:space="0" w:color="auto"/>
            <w:bottom w:val="none" w:sz="0" w:space="0" w:color="auto"/>
            <w:right w:val="none" w:sz="0" w:space="0" w:color="auto"/>
          </w:divBdr>
        </w:div>
        <w:div w:id="336618929">
          <w:marLeft w:val="0"/>
          <w:marRight w:val="0"/>
          <w:marTop w:val="0"/>
          <w:marBottom w:val="0"/>
          <w:divBdr>
            <w:top w:val="none" w:sz="0" w:space="0" w:color="auto"/>
            <w:left w:val="none" w:sz="0" w:space="0" w:color="auto"/>
            <w:bottom w:val="none" w:sz="0" w:space="0" w:color="auto"/>
            <w:right w:val="none" w:sz="0" w:space="0" w:color="auto"/>
          </w:divBdr>
        </w:div>
        <w:div w:id="336659100">
          <w:marLeft w:val="-225"/>
          <w:marRight w:val="-225"/>
          <w:marTop w:val="0"/>
          <w:marBottom w:val="0"/>
          <w:divBdr>
            <w:top w:val="none" w:sz="0" w:space="0" w:color="auto"/>
            <w:left w:val="none" w:sz="0" w:space="0" w:color="auto"/>
            <w:bottom w:val="none" w:sz="0" w:space="0" w:color="auto"/>
            <w:right w:val="none" w:sz="0" w:space="0" w:color="auto"/>
          </w:divBdr>
        </w:div>
        <w:div w:id="336659585">
          <w:marLeft w:val="0"/>
          <w:marRight w:val="0"/>
          <w:marTop w:val="0"/>
          <w:marBottom w:val="240"/>
          <w:divBdr>
            <w:top w:val="none" w:sz="0" w:space="0" w:color="auto"/>
            <w:left w:val="none" w:sz="0" w:space="0" w:color="auto"/>
            <w:bottom w:val="none" w:sz="0" w:space="0" w:color="auto"/>
            <w:right w:val="none" w:sz="0" w:space="0" w:color="auto"/>
          </w:divBdr>
          <w:divsChild>
            <w:div w:id="627979718">
              <w:marLeft w:val="250"/>
              <w:marRight w:val="0"/>
              <w:marTop w:val="250"/>
              <w:marBottom w:val="0"/>
              <w:divBdr>
                <w:top w:val="none" w:sz="0" w:space="0" w:color="auto"/>
                <w:left w:val="none" w:sz="0" w:space="0" w:color="auto"/>
                <w:bottom w:val="none" w:sz="0" w:space="0" w:color="auto"/>
                <w:right w:val="none" w:sz="0" w:space="0" w:color="auto"/>
              </w:divBdr>
            </w:div>
          </w:divsChild>
        </w:div>
        <w:div w:id="336737083">
          <w:marLeft w:val="0"/>
          <w:marRight w:val="0"/>
          <w:marTop w:val="0"/>
          <w:marBottom w:val="0"/>
          <w:divBdr>
            <w:top w:val="none" w:sz="0" w:space="0" w:color="auto"/>
            <w:left w:val="none" w:sz="0" w:space="0" w:color="auto"/>
            <w:bottom w:val="none" w:sz="0" w:space="0" w:color="auto"/>
            <w:right w:val="none" w:sz="0" w:space="0" w:color="auto"/>
          </w:divBdr>
        </w:div>
        <w:div w:id="336886554">
          <w:marLeft w:val="0"/>
          <w:marRight w:val="0"/>
          <w:marTop w:val="0"/>
          <w:marBottom w:val="0"/>
          <w:divBdr>
            <w:top w:val="none" w:sz="0" w:space="0" w:color="auto"/>
            <w:left w:val="none" w:sz="0" w:space="0" w:color="auto"/>
            <w:bottom w:val="none" w:sz="0" w:space="0" w:color="auto"/>
            <w:right w:val="none" w:sz="0" w:space="0" w:color="auto"/>
          </w:divBdr>
          <w:divsChild>
            <w:div w:id="543830123">
              <w:marLeft w:val="0"/>
              <w:marRight w:val="0"/>
              <w:marTop w:val="150"/>
              <w:marBottom w:val="150"/>
              <w:divBdr>
                <w:top w:val="none" w:sz="0" w:space="0" w:color="auto"/>
                <w:left w:val="none" w:sz="0" w:space="0" w:color="auto"/>
                <w:bottom w:val="none" w:sz="0" w:space="0" w:color="auto"/>
                <w:right w:val="none" w:sz="0" w:space="0" w:color="auto"/>
              </w:divBdr>
              <w:divsChild>
                <w:div w:id="3481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924921">
          <w:marLeft w:val="0"/>
          <w:marRight w:val="0"/>
          <w:marTop w:val="0"/>
          <w:marBottom w:val="0"/>
          <w:divBdr>
            <w:top w:val="none" w:sz="0" w:space="0" w:color="auto"/>
            <w:left w:val="none" w:sz="0" w:space="0" w:color="auto"/>
            <w:bottom w:val="none" w:sz="0" w:space="0" w:color="auto"/>
            <w:right w:val="none" w:sz="0" w:space="0" w:color="auto"/>
          </w:divBdr>
        </w:div>
        <w:div w:id="336931101">
          <w:marLeft w:val="0"/>
          <w:marRight w:val="0"/>
          <w:marTop w:val="0"/>
          <w:marBottom w:val="384"/>
          <w:divBdr>
            <w:top w:val="none" w:sz="0" w:space="0" w:color="auto"/>
            <w:left w:val="none" w:sz="0" w:space="0" w:color="auto"/>
            <w:bottom w:val="none" w:sz="0" w:space="0" w:color="auto"/>
            <w:right w:val="none" w:sz="0" w:space="0" w:color="auto"/>
          </w:divBdr>
          <w:divsChild>
            <w:div w:id="333841102">
              <w:marLeft w:val="0"/>
              <w:marRight w:val="0"/>
              <w:marTop w:val="0"/>
              <w:marBottom w:val="0"/>
              <w:divBdr>
                <w:top w:val="none" w:sz="0" w:space="0" w:color="auto"/>
                <w:left w:val="none" w:sz="0" w:space="0" w:color="auto"/>
                <w:bottom w:val="none" w:sz="0" w:space="0" w:color="auto"/>
                <w:right w:val="none" w:sz="0" w:space="0" w:color="auto"/>
              </w:divBdr>
            </w:div>
          </w:divsChild>
        </w:div>
        <w:div w:id="337075659">
          <w:marLeft w:val="0"/>
          <w:marRight w:val="0"/>
          <w:marTop w:val="0"/>
          <w:marBottom w:val="225"/>
          <w:divBdr>
            <w:top w:val="none" w:sz="0" w:space="0" w:color="auto"/>
            <w:left w:val="none" w:sz="0" w:space="0" w:color="auto"/>
            <w:bottom w:val="none" w:sz="0" w:space="0" w:color="auto"/>
            <w:right w:val="none" w:sz="0" w:space="0" w:color="auto"/>
          </w:divBdr>
        </w:div>
        <w:div w:id="337078729">
          <w:marLeft w:val="0"/>
          <w:marRight w:val="0"/>
          <w:marTop w:val="0"/>
          <w:marBottom w:val="0"/>
          <w:divBdr>
            <w:top w:val="single" w:sz="6" w:space="0" w:color="999999"/>
            <w:left w:val="single" w:sz="6" w:space="0" w:color="999999"/>
            <w:bottom w:val="single" w:sz="6" w:space="0" w:color="999999"/>
            <w:right w:val="single" w:sz="6" w:space="0" w:color="999999"/>
          </w:divBdr>
        </w:div>
        <w:div w:id="337080271">
          <w:marLeft w:val="8"/>
          <w:marRight w:val="0"/>
          <w:marTop w:val="0"/>
          <w:marBottom w:val="0"/>
          <w:divBdr>
            <w:top w:val="none" w:sz="0" w:space="0" w:color="auto"/>
            <w:left w:val="none" w:sz="0" w:space="0" w:color="auto"/>
            <w:bottom w:val="none" w:sz="0" w:space="0" w:color="auto"/>
            <w:right w:val="none" w:sz="0" w:space="0" w:color="auto"/>
          </w:divBdr>
        </w:div>
        <w:div w:id="337082549">
          <w:marLeft w:val="0"/>
          <w:marRight w:val="0"/>
          <w:marTop w:val="0"/>
          <w:marBottom w:val="0"/>
          <w:divBdr>
            <w:top w:val="none" w:sz="0" w:space="0" w:color="auto"/>
            <w:left w:val="none" w:sz="0" w:space="0" w:color="auto"/>
            <w:bottom w:val="none" w:sz="0" w:space="0" w:color="auto"/>
            <w:right w:val="none" w:sz="0" w:space="0" w:color="auto"/>
          </w:divBdr>
          <w:divsChild>
            <w:div w:id="110755890">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 w:id="337124462">
          <w:marLeft w:val="0"/>
          <w:marRight w:val="0"/>
          <w:marTop w:val="63"/>
          <w:marBottom w:val="0"/>
          <w:divBdr>
            <w:top w:val="none" w:sz="0" w:space="0" w:color="auto"/>
            <w:left w:val="none" w:sz="0" w:space="0" w:color="auto"/>
            <w:bottom w:val="none" w:sz="0" w:space="0" w:color="auto"/>
            <w:right w:val="none" w:sz="0" w:space="0" w:color="auto"/>
          </w:divBdr>
        </w:div>
        <w:div w:id="337197346">
          <w:marLeft w:val="0"/>
          <w:marRight w:val="0"/>
          <w:marTop w:val="0"/>
          <w:marBottom w:val="240"/>
          <w:divBdr>
            <w:top w:val="none" w:sz="0" w:space="0" w:color="auto"/>
            <w:left w:val="none" w:sz="0" w:space="0" w:color="auto"/>
            <w:bottom w:val="none" w:sz="0" w:space="0" w:color="auto"/>
            <w:right w:val="none" w:sz="0" w:space="0" w:color="auto"/>
          </w:divBdr>
        </w:div>
        <w:div w:id="337201216">
          <w:marLeft w:val="0"/>
          <w:marRight w:val="0"/>
          <w:marTop w:val="0"/>
          <w:marBottom w:val="345"/>
          <w:divBdr>
            <w:top w:val="none" w:sz="0" w:space="0" w:color="auto"/>
            <w:left w:val="none" w:sz="0" w:space="0" w:color="auto"/>
            <w:bottom w:val="none" w:sz="0" w:space="0" w:color="auto"/>
            <w:right w:val="none" w:sz="0" w:space="0" w:color="auto"/>
          </w:divBdr>
        </w:div>
        <w:div w:id="337271721">
          <w:marLeft w:val="0"/>
          <w:marRight w:val="0"/>
          <w:marTop w:val="0"/>
          <w:marBottom w:val="240"/>
          <w:divBdr>
            <w:top w:val="none" w:sz="0" w:space="0" w:color="auto"/>
            <w:left w:val="none" w:sz="0" w:space="0" w:color="auto"/>
            <w:bottom w:val="none" w:sz="0" w:space="0" w:color="auto"/>
            <w:right w:val="none" w:sz="0" w:space="0" w:color="auto"/>
          </w:divBdr>
        </w:div>
        <w:div w:id="337274049">
          <w:marLeft w:val="0"/>
          <w:marRight w:val="0"/>
          <w:marTop w:val="0"/>
          <w:marBottom w:val="0"/>
          <w:divBdr>
            <w:top w:val="none" w:sz="0" w:space="0" w:color="auto"/>
            <w:left w:val="none" w:sz="0" w:space="0" w:color="auto"/>
            <w:bottom w:val="none" w:sz="0" w:space="0" w:color="auto"/>
            <w:right w:val="none" w:sz="0" w:space="0" w:color="auto"/>
          </w:divBdr>
        </w:div>
        <w:div w:id="337313937">
          <w:marLeft w:val="0"/>
          <w:marRight w:val="0"/>
          <w:marTop w:val="0"/>
          <w:marBottom w:val="250"/>
          <w:divBdr>
            <w:top w:val="none" w:sz="0" w:space="0" w:color="auto"/>
            <w:left w:val="none" w:sz="0" w:space="0" w:color="auto"/>
            <w:bottom w:val="none" w:sz="0" w:space="0" w:color="auto"/>
            <w:right w:val="none" w:sz="0" w:space="0" w:color="auto"/>
          </w:divBdr>
        </w:div>
        <w:div w:id="337316434">
          <w:marLeft w:val="0"/>
          <w:marRight w:val="0"/>
          <w:marTop w:val="0"/>
          <w:marBottom w:val="125"/>
          <w:divBdr>
            <w:top w:val="none" w:sz="0" w:space="0" w:color="auto"/>
            <w:left w:val="none" w:sz="0" w:space="0" w:color="auto"/>
            <w:bottom w:val="none" w:sz="0" w:space="0" w:color="auto"/>
            <w:right w:val="none" w:sz="0" w:space="0" w:color="auto"/>
          </w:divBdr>
        </w:div>
        <w:div w:id="337318796">
          <w:marLeft w:val="0"/>
          <w:marRight w:val="0"/>
          <w:marTop w:val="0"/>
          <w:marBottom w:val="0"/>
          <w:divBdr>
            <w:top w:val="none" w:sz="0" w:space="0" w:color="auto"/>
            <w:left w:val="none" w:sz="0" w:space="0" w:color="auto"/>
            <w:bottom w:val="none" w:sz="0" w:space="0" w:color="auto"/>
            <w:right w:val="none" w:sz="0" w:space="0" w:color="auto"/>
          </w:divBdr>
        </w:div>
        <w:div w:id="337345622">
          <w:marLeft w:val="0"/>
          <w:marRight w:val="0"/>
          <w:marTop w:val="0"/>
          <w:marBottom w:val="0"/>
          <w:divBdr>
            <w:top w:val="none" w:sz="0" w:space="0" w:color="auto"/>
            <w:left w:val="none" w:sz="0" w:space="0" w:color="auto"/>
            <w:bottom w:val="none" w:sz="0" w:space="0" w:color="auto"/>
            <w:right w:val="none" w:sz="0" w:space="0" w:color="auto"/>
          </w:divBdr>
        </w:div>
        <w:div w:id="337389039">
          <w:marLeft w:val="0"/>
          <w:marRight w:val="0"/>
          <w:marTop w:val="0"/>
          <w:marBottom w:val="384"/>
          <w:divBdr>
            <w:top w:val="none" w:sz="0" w:space="0" w:color="auto"/>
            <w:left w:val="none" w:sz="0" w:space="0" w:color="auto"/>
            <w:bottom w:val="none" w:sz="0" w:space="0" w:color="auto"/>
            <w:right w:val="none" w:sz="0" w:space="0" w:color="auto"/>
          </w:divBdr>
          <w:divsChild>
            <w:div w:id="69468854">
              <w:marLeft w:val="0"/>
              <w:marRight w:val="0"/>
              <w:marTop w:val="0"/>
              <w:marBottom w:val="0"/>
              <w:divBdr>
                <w:top w:val="none" w:sz="0" w:space="0" w:color="auto"/>
                <w:left w:val="none" w:sz="0" w:space="0" w:color="auto"/>
                <w:bottom w:val="none" w:sz="0" w:space="0" w:color="auto"/>
                <w:right w:val="none" w:sz="0" w:space="0" w:color="auto"/>
              </w:divBdr>
            </w:div>
          </w:divsChild>
        </w:div>
        <w:div w:id="337391287">
          <w:marLeft w:val="0"/>
          <w:marRight w:val="0"/>
          <w:marTop w:val="0"/>
          <w:marBottom w:val="0"/>
          <w:divBdr>
            <w:top w:val="none" w:sz="0" w:space="0" w:color="auto"/>
            <w:left w:val="none" w:sz="0" w:space="0" w:color="auto"/>
            <w:bottom w:val="none" w:sz="0" w:space="0" w:color="auto"/>
            <w:right w:val="none" w:sz="0" w:space="0" w:color="auto"/>
          </w:divBdr>
        </w:div>
        <w:div w:id="337464917">
          <w:marLeft w:val="0"/>
          <w:marRight w:val="0"/>
          <w:marTop w:val="0"/>
          <w:marBottom w:val="0"/>
          <w:divBdr>
            <w:top w:val="none" w:sz="0" w:space="0" w:color="auto"/>
            <w:left w:val="none" w:sz="0" w:space="0" w:color="auto"/>
            <w:bottom w:val="none" w:sz="0" w:space="0" w:color="auto"/>
            <w:right w:val="none" w:sz="0" w:space="0" w:color="auto"/>
          </w:divBdr>
        </w:div>
        <w:div w:id="337467143">
          <w:marLeft w:val="-225"/>
          <w:marRight w:val="-225"/>
          <w:marTop w:val="0"/>
          <w:marBottom w:val="0"/>
          <w:divBdr>
            <w:top w:val="none" w:sz="0" w:space="0" w:color="auto"/>
            <w:left w:val="none" w:sz="0" w:space="0" w:color="auto"/>
            <w:bottom w:val="none" w:sz="0" w:space="0" w:color="auto"/>
            <w:right w:val="none" w:sz="0" w:space="0" w:color="auto"/>
          </w:divBdr>
        </w:div>
        <w:div w:id="337586302">
          <w:marLeft w:val="0"/>
          <w:marRight w:val="0"/>
          <w:marTop w:val="0"/>
          <w:marBottom w:val="384"/>
          <w:divBdr>
            <w:top w:val="none" w:sz="0" w:space="0" w:color="auto"/>
            <w:left w:val="none" w:sz="0" w:space="0" w:color="auto"/>
            <w:bottom w:val="none" w:sz="0" w:space="0" w:color="auto"/>
            <w:right w:val="none" w:sz="0" w:space="0" w:color="auto"/>
          </w:divBdr>
        </w:div>
        <w:div w:id="337729305">
          <w:marLeft w:val="1463"/>
          <w:marRight w:val="0"/>
          <w:marTop w:val="0"/>
          <w:marBottom w:val="0"/>
          <w:divBdr>
            <w:top w:val="none" w:sz="0" w:space="0" w:color="auto"/>
            <w:left w:val="none" w:sz="0" w:space="0" w:color="auto"/>
            <w:bottom w:val="none" w:sz="0" w:space="0" w:color="auto"/>
            <w:right w:val="none" w:sz="0" w:space="0" w:color="auto"/>
          </w:divBdr>
          <w:divsChild>
            <w:div w:id="716398476">
              <w:marLeft w:val="0"/>
              <w:marRight w:val="0"/>
              <w:marTop w:val="0"/>
              <w:marBottom w:val="0"/>
              <w:divBdr>
                <w:top w:val="none" w:sz="0" w:space="0" w:color="auto"/>
                <w:left w:val="none" w:sz="0" w:space="0" w:color="auto"/>
                <w:bottom w:val="none" w:sz="0" w:space="0" w:color="auto"/>
                <w:right w:val="none" w:sz="0" w:space="0" w:color="auto"/>
              </w:divBdr>
            </w:div>
          </w:divsChild>
        </w:div>
        <w:div w:id="337733410">
          <w:marLeft w:val="0"/>
          <w:marRight w:val="0"/>
          <w:marTop w:val="0"/>
          <w:marBottom w:val="0"/>
          <w:divBdr>
            <w:top w:val="none" w:sz="0" w:space="0" w:color="auto"/>
            <w:left w:val="none" w:sz="0" w:space="0" w:color="auto"/>
            <w:bottom w:val="none" w:sz="0" w:space="0" w:color="auto"/>
            <w:right w:val="none" w:sz="0" w:space="0" w:color="auto"/>
          </w:divBdr>
          <w:divsChild>
            <w:div w:id="767194514">
              <w:marLeft w:val="0"/>
              <w:marRight w:val="0"/>
              <w:marTop w:val="0"/>
              <w:marBottom w:val="0"/>
              <w:divBdr>
                <w:top w:val="none" w:sz="0" w:space="0" w:color="auto"/>
                <w:left w:val="none" w:sz="0" w:space="0" w:color="auto"/>
                <w:bottom w:val="none" w:sz="0" w:space="0" w:color="auto"/>
                <w:right w:val="none" w:sz="0" w:space="0" w:color="auto"/>
              </w:divBdr>
            </w:div>
          </w:divsChild>
        </w:div>
        <w:div w:id="337735480">
          <w:marLeft w:val="0"/>
          <w:marRight w:val="0"/>
          <w:marTop w:val="0"/>
          <w:marBottom w:val="75"/>
          <w:divBdr>
            <w:top w:val="none" w:sz="0" w:space="0" w:color="auto"/>
            <w:left w:val="none" w:sz="0" w:space="0" w:color="auto"/>
            <w:bottom w:val="none" w:sz="0" w:space="0" w:color="auto"/>
            <w:right w:val="none" w:sz="0" w:space="0" w:color="auto"/>
          </w:divBdr>
        </w:div>
        <w:div w:id="337781042">
          <w:marLeft w:val="0"/>
          <w:marRight w:val="0"/>
          <w:marTop w:val="0"/>
          <w:marBottom w:val="0"/>
          <w:divBdr>
            <w:top w:val="none" w:sz="0" w:space="0" w:color="auto"/>
            <w:left w:val="none" w:sz="0" w:space="0" w:color="auto"/>
            <w:bottom w:val="none" w:sz="0" w:space="0" w:color="auto"/>
            <w:right w:val="none" w:sz="0" w:space="0" w:color="auto"/>
          </w:divBdr>
        </w:div>
        <w:div w:id="337849148">
          <w:marLeft w:val="0"/>
          <w:marRight w:val="0"/>
          <w:marTop w:val="0"/>
          <w:marBottom w:val="0"/>
          <w:divBdr>
            <w:top w:val="none" w:sz="0" w:space="0" w:color="auto"/>
            <w:left w:val="none" w:sz="0" w:space="0" w:color="auto"/>
            <w:bottom w:val="none" w:sz="0" w:space="0" w:color="auto"/>
            <w:right w:val="none" w:sz="0" w:space="0" w:color="auto"/>
          </w:divBdr>
          <w:divsChild>
            <w:div w:id="434206585">
              <w:marLeft w:val="-150"/>
              <w:marRight w:val="-150"/>
              <w:marTop w:val="0"/>
              <w:marBottom w:val="0"/>
              <w:divBdr>
                <w:top w:val="none" w:sz="0" w:space="0" w:color="auto"/>
                <w:left w:val="none" w:sz="0" w:space="0" w:color="auto"/>
                <w:bottom w:val="none" w:sz="0" w:space="0" w:color="auto"/>
                <w:right w:val="none" w:sz="0" w:space="0" w:color="auto"/>
              </w:divBdr>
              <w:divsChild>
                <w:div w:id="25513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851841">
          <w:marLeft w:val="0"/>
          <w:marRight w:val="0"/>
          <w:marTop w:val="0"/>
          <w:marBottom w:val="0"/>
          <w:divBdr>
            <w:top w:val="single" w:sz="2" w:space="0" w:color="E0E0E0"/>
            <w:left w:val="single" w:sz="2" w:space="0" w:color="E0E0E0"/>
            <w:bottom w:val="single" w:sz="2" w:space="0" w:color="E0E0E0"/>
            <w:right w:val="single" w:sz="2" w:space="0" w:color="E0E0E0"/>
          </w:divBdr>
        </w:div>
        <w:div w:id="338042948">
          <w:marLeft w:val="0"/>
          <w:marRight w:val="225"/>
          <w:marTop w:val="0"/>
          <w:marBottom w:val="0"/>
          <w:divBdr>
            <w:top w:val="none" w:sz="0" w:space="0" w:color="auto"/>
            <w:left w:val="none" w:sz="0" w:space="0" w:color="auto"/>
            <w:bottom w:val="none" w:sz="0" w:space="0" w:color="auto"/>
            <w:right w:val="none" w:sz="0" w:space="0" w:color="auto"/>
          </w:divBdr>
        </w:div>
        <w:div w:id="338047343">
          <w:marLeft w:val="0"/>
          <w:marRight w:val="0"/>
          <w:marTop w:val="0"/>
          <w:marBottom w:val="300"/>
          <w:divBdr>
            <w:top w:val="none" w:sz="0" w:space="0" w:color="auto"/>
            <w:left w:val="none" w:sz="0" w:space="0" w:color="auto"/>
            <w:bottom w:val="none" w:sz="0" w:space="0" w:color="auto"/>
            <w:right w:val="none" w:sz="0" w:space="0" w:color="auto"/>
          </w:divBdr>
        </w:div>
        <w:div w:id="338118273">
          <w:marLeft w:val="-225"/>
          <w:marRight w:val="-225"/>
          <w:marTop w:val="0"/>
          <w:marBottom w:val="0"/>
          <w:divBdr>
            <w:top w:val="none" w:sz="0" w:space="0" w:color="auto"/>
            <w:left w:val="none" w:sz="0" w:space="0" w:color="auto"/>
            <w:bottom w:val="none" w:sz="0" w:space="0" w:color="auto"/>
            <w:right w:val="none" w:sz="0" w:space="0" w:color="auto"/>
          </w:divBdr>
        </w:div>
        <w:div w:id="338120573">
          <w:marLeft w:val="0"/>
          <w:marRight w:val="0"/>
          <w:marTop w:val="0"/>
          <w:marBottom w:val="0"/>
          <w:divBdr>
            <w:top w:val="none" w:sz="0" w:space="0" w:color="auto"/>
            <w:left w:val="none" w:sz="0" w:space="0" w:color="auto"/>
            <w:bottom w:val="none" w:sz="0" w:space="0" w:color="auto"/>
            <w:right w:val="none" w:sz="0" w:space="0" w:color="auto"/>
          </w:divBdr>
        </w:div>
        <w:div w:id="338192646">
          <w:marLeft w:val="0"/>
          <w:marRight w:val="0"/>
          <w:marTop w:val="0"/>
          <w:marBottom w:val="0"/>
          <w:divBdr>
            <w:top w:val="none" w:sz="0" w:space="0" w:color="auto"/>
            <w:left w:val="none" w:sz="0" w:space="0" w:color="auto"/>
            <w:bottom w:val="none" w:sz="0" w:space="0" w:color="auto"/>
            <w:right w:val="none" w:sz="0" w:space="0" w:color="auto"/>
          </w:divBdr>
        </w:div>
        <w:div w:id="338196363">
          <w:marLeft w:val="0"/>
          <w:marRight w:val="0"/>
          <w:marTop w:val="0"/>
          <w:marBottom w:val="0"/>
          <w:divBdr>
            <w:top w:val="none" w:sz="0" w:space="0" w:color="auto"/>
            <w:left w:val="none" w:sz="0" w:space="0" w:color="auto"/>
            <w:bottom w:val="none" w:sz="0" w:space="0" w:color="auto"/>
            <w:right w:val="none" w:sz="0" w:space="0" w:color="auto"/>
          </w:divBdr>
        </w:div>
        <w:div w:id="338384968">
          <w:marLeft w:val="0"/>
          <w:marRight w:val="0"/>
          <w:marTop w:val="120"/>
          <w:marBottom w:val="330"/>
          <w:divBdr>
            <w:top w:val="none" w:sz="0" w:space="0" w:color="auto"/>
            <w:left w:val="none" w:sz="0" w:space="0" w:color="auto"/>
            <w:bottom w:val="none" w:sz="0" w:space="0" w:color="auto"/>
            <w:right w:val="none" w:sz="0" w:space="0" w:color="auto"/>
          </w:divBdr>
        </w:div>
        <w:div w:id="338386219">
          <w:marLeft w:val="0"/>
          <w:marRight w:val="0"/>
          <w:marTop w:val="0"/>
          <w:marBottom w:val="0"/>
          <w:divBdr>
            <w:top w:val="none" w:sz="0" w:space="0" w:color="auto"/>
            <w:left w:val="none" w:sz="0" w:space="0" w:color="auto"/>
            <w:bottom w:val="none" w:sz="0" w:space="0" w:color="auto"/>
            <w:right w:val="none" w:sz="0" w:space="0" w:color="auto"/>
          </w:divBdr>
          <w:divsChild>
            <w:div w:id="436602370">
              <w:marLeft w:val="0"/>
              <w:marRight w:val="0"/>
              <w:marTop w:val="0"/>
              <w:marBottom w:val="0"/>
              <w:divBdr>
                <w:top w:val="none" w:sz="0" w:space="0" w:color="auto"/>
                <w:left w:val="none" w:sz="0" w:space="0" w:color="auto"/>
                <w:bottom w:val="none" w:sz="0" w:space="0" w:color="auto"/>
                <w:right w:val="none" w:sz="0" w:space="0" w:color="auto"/>
              </w:divBdr>
            </w:div>
            <w:div w:id="731347298">
              <w:marLeft w:val="0"/>
              <w:marRight w:val="0"/>
              <w:marTop w:val="0"/>
              <w:marBottom w:val="0"/>
              <w:divBdr>
                <w:top w:val="none" w:sz="0" w:space="0" w:color="auto"/>
                <w:left w:val="none" w:sz="0" w:space="0" w:color="auto"/>
                <w:bottom w:val="none" w:sz="0" w:space="0" w:color="auto"/>
                <w:right w:val="none" w:sz="0" w:space="0" w:color="auto"/>
              </w:divBdr>
            </w:div>
          </w:divsChild>
        </w:div>
        <w:div w:id="338386310">
          <w:marLeft w:val="0"/>
          <w:marRight w:val="0"/>
          <w:marTop w:val="0"/>
          <w:marBottom w:val="0"/>
          <w:divBdr>
            <w:top w:val="none" w:sz="0" w:space="0" w:color="auto"/>
            <w:left w:val="none" w:sz="0" w:space="0" w:color="auto"/>
            <w:bottom w:val="none" w:sz="0" w:space="0" w:color="auto"/>
            <w:right w:val="none" w:sz="0" w:space="0" w:color="auto"/>
          </w:divBdr>
          <w:divsChild>
            <w:div w:id="637342661">
              <w:marLeft w:val="0"/>
              <w:marRight w:val="0"/>
              <w:marTop w:val="0"/>
              <w:marBottom w:val="75"/>
              <w:divBdr>
                <w:top w:val="none" w:sz="0" w:space="0" w:color="auto"/>
                <w:left w:val="none" w:sz="0" w:space="0" w:color="auto"/>
                <w:bottom w:val="none" w:sz="0" w:space="0" w:color="auto"/>
                <w:right w:val="none" w:sz="0" w:space="0" w:color="auto"/>
              </w:divBdr>
            </w:div>
          </w:divsChild>
        </w:div>
        <w:div w:id="338432351">
          <w:marLeft w:val="-125"/>
          <w:marRight w:val="-125"/>
          <w:marTop w:val="0"/>
          <w:marBottom w:val="0"/>
          <w:divBdr>
            <w:top w:val="none" w:sz="0" w:space="0" w:color="auto"/>
            <w:left w:val="none" w:sz="0" w:space="0" w:color="auto"/>
            <w:bottom w:val="none" w:sz="0" w:space="0" w:color="auto"/>
            <w:right w:val="none" w:sz="0" w:space="0" w:color="auto"/>
          </w:divBdr>
          <w:divsChild>
            <w:div w:id="497960588">
              <w:marLeft w:val="0"/>
              <w:marRight w:val="0"/>
              <w:marTop w:val="0"/>
              <w:marBottom w:val="0"/>
              <w:divBdr>
                <w:top w:val="none" w:sz="0" w:space="0" w:color="auto"/>
                <w:left w:val="none" w:sz="0" w:space="0" w:color="auto"/>
                <w:bottom w:val="none" w:sz="0" w:space="0" w:color="auto"/>
                <w:right w:val="none" w:sz="0" w:space="0" w:color="auto"/>
              </w:divBdr>
            </w:div>
          </w:divsChild>
        </w:div>
        <w:div w:id="338433128">
          <w:marLeft w:val="0"/>
          <w:marRight w:val="0"/>
          <w:marTop w:val="0"/>
          <w:marBottom w:val="0"/>
          <w:divBdr>
            <w:top w:val="none" w:sz="0" w:space="0" w:color="auto"/>
            <w:left w:val="none" w:sz="0" w:space="0" w:color="auto"/>
            <w:bottom w:val="none" w:sz="0" w:space="0" w:color="auto"/>
            <w:right w:val="none" w:sz="0" w:space="0" w:color="auto"/>
          </w:divBdr>
        </w:div>
        <w:div w:id="338434496">
          <w:marLeft w:val="0"/>
          <w:marRight w:val="0"/>
          <w:marTop w:val="0"/>
          <w:marBottom w:val="0"/>
          <w:divBdr>
            <w:top w:val="none" w:sz="0" w:space="0" w:color="auto"/>
            <w:left w:val="none" w:sz="0" w:space="0" w:color="auto"/>
            <w:bottom w:val="none" w:sz="0" w:space="0" w:color="auto"/>
            <w:right w:val="none" w:sz="0" w:space="0" w:color="auto"/>
          </w:divBdr>
        </w:div>
        <w:div w:id="338434826">
          <w:blockQuote w:val="1"/>
          <w:marLeft w:val="0"/>
          <w:marRight w:val="0"/>
          <w:marTop w:val="300"/>
          <w:marBottom w:val="315"/>
          <w:divBdr>
            <w:top w:val="none" w:sz="0" w:space="0" w:color="auto"/>
            <w:left w:val="single" w:sz="36" w:space="15" w:color="E67E22"/>
            <w:bottom w:val="none" w:sz="0" w:space="0" w:color="auto"/>
            <w:right w:val="none" w:sz="0" w:space="0" w:color="auto"/>
          </w:divBdr>
        </w:div>
        <w:div w:id="338579903">
          <w:marLeft w:val="0"/>
          <w:marRight w:val="0"/>
          <w:marTop w:val="0"/>
          <w:marBottom w:val="0"/>
          <w:divBdr>
            <w:top w:val="single" w:sz="2" w:space="0" w:color="E0E0E0"/>
            <w:left w:val="single" w:sz="2" w:space="0" w:color="E0E0E0"/>
            <w:bottom w:val="single" w:sz="2" w:space="0" w:color="E0E0E0"/>
            <w:right w:val="single" w:sz="2" w:space="0" w:color="E0E0E0"/>
          </w:divBdr>
        </w:div>
        <w:div w:id="338583530">
          <w:marLeft w:val="0"/>
          <w:marRight w:val="0"/>
          <w:marTop w:val="0"/>
          <w:marBottom w:val="0"/>
          <w:divBdr>
            <w:top w:val="none" w:sz="0" w:space="0" w:color="auto"/>
            <w:left w:val="none" w:sz="0" w:space="0" w:color="auto"/>
            <w:bottom w:val="none" w:sz="0" w:space="0" w:color="auto"/>
            <w:right w:val="none" w:sz="0" w:space="0" w:color="auto"/>
          </w:divBdr>
        </w:div>
        <w:div w:id="338627132">
          <w:marLeft w:val="0"/>
          <w:marRight w:val="0"/>
          <w:marTop w:val="0"/>
          <w:marBottom w:val="0"/>
          <w:divBdr>
            <w:top w:val="none" w:sz="0" w:space="0" w:color="auto"/>
            <w:left w:val="none" w:sz="0" w:space="0" w:color="auto"/>
            <w:bottom w:val="none" w:sz="0" w:space="0" w:color="auto"/>
            <w:right w:val="none" w:sz="0" w:space="0" w:color="auto"/>
          </w:divBdr>
        </w:div>
        <w:div w:id="338774279">
          <w:marLeft w:val="0"/>
          <w:marRight w:val="0"/>
          <w:marTop w:val="0"/>
          <w:marBottom w:val="150"/>
          <w:divBdr>
            <w:top w:val="none" w:sz="0" w:space="0" w:color="auto"/>
            <w:left w:val="none" w:sz="0" w:space="0" w:color="auto"/>
            <w:bottom w:val="none" w:sz="0" w:space="0" w:color="auto"/>
            <w:right w:val="none" w:sz="0" w:space="0" w:color="auto"/>
          </w:divBdr>
        </w:div>
        <w:div w:id="338777609">
          <w:marLeft w:val="0"/>
          <w:marRight w:val="0"/>
          <w:marTop w:val="0"/>
          <w:marBottom w:val="0"/>
          <w:divBdr>
            <w:top w:val="none" w:sz="0" w:space="0" w:color="auto"/>
            <w:left w:val="none" w:sz="0" w:space="0" w:color="auto"/>
            <w:bottom w:val="none" w:sz="0" w:space="0" w:color="auto"/>
            <w:right w:val="none" w:sz="0" w:space="0" w:color="auto"/>
          </w:divBdr>
        </w:div>
        <w:div w:id="338821366">
          <w:marLeft w:val="1463"/>
          <w:marRight w:val="0"/>
          <w:marTop w:val="0"/>
          <w:marBottom w:val="0"/>
          <w:divBdr>
            <w:top w:val="none" w:sz="0" w:space="0" w:color="auto"/>
            <w:left w:val="none" w:sz="0" w:space="0" w:color="auto"/>
            <w:bottom w:val="none" w:sz="0" w:space="0" w:color="auto"/>
            <w:right w:val="none" w:sz="0" w:space="0" w:color="auto"/>
          </w:divBdr>
        </w:div>
        <w:div w:id="338847016">
          <w:marLeft w:val="0"/>
          <w:marRight w:val="0"/>
          <w:marTop w:val="0"/>
          <w:marBottom w:val="225"/>
          <w:divBdr>
            <w:top w:val="none" w:sz="0" w:space="0" w:color="auto"/>
            <w:left w:val="none" w:sz="0" w:space="0" w:color="auto"/>
            <w:bottom w:val="none" w:sz="0" w:space="0" w:color="auto"/>
            <w:right w:val="none" w:sz="0" w:space="0" w:color="auto"/>
          </w:divBdr>
          <w:divsChild>
            <w:div w:id="293603986">
              <w:marLeft w:val="0"/>
              <w:marRight w:val="0"/>
              <w:marTop w:val="0"/>
              <w:marBottom w:val="225"/>
              <w:divBdr>
                <w:top w:val="none" w:sz="0" w:space="0" w:color="auto"/>
                <w:left w:val="none" w:sz="0" w:space="0" w:color="auto"/>
                <w:bottom w:val="none" w:sz="0" w:space="0" w:color="auto"/>
                <w:right w:val="none" w:sz="0" w:space="0" w:color="auto"/>
              </w:divBdr>
            </w:div>
          </w:divsChild>
        </w:div>
        <w:div w:id="338889800">
          <w:marLeft w:val="0"/>
          <w:marRight w:val="0"/>
          <w:marTop w:val="0"/>
          <w:marBottom w:val="0"/>
          <w:divBdr>
            <w:top w:val="none" w:sz="0" w:space="0" w:color="auto"/>
            <w:left w:val="none" w:sz="0" w:space="0" w:color="auto"/>
            <w:bottom w:val="none" w:sz="0" w:space="0" w:color="auto"/>
            <w:right w:val="none" w:sz="0" w:space="0" w:color="auto"/>
          </w:divBdr>
          <w:divsChild>
            <w:div w:id="120464942">
              <w:marLeft w:val="0"/>
              <w:marRight w:val="0"/>
              <w:marTop w:val="0"/>
              <w:marBottom w:val="240"/>
              <w:divBdr>
                <w:top w:val="none" w:sz="0" w:space="0" w:color="auto"/>
                <w:left w:val="none" w:sz="0" w:space="0" w:color="auto"/>
                <w:bottom w:val="none" w:sz="0" w:space="0" w:color="auto"/>
                <w:right w:val="none" w:sz="0" w:space="0" w:color="auto"/>
              </w:divBdr>
            </w:div>
            <w:div w:id="141237133">
              <w:marLeft w:val="0"/>
              <w:marRight w:val="0"/>
              <w:marTop w:val="0"/>
              <w:marBottom w:val="240"/>
              <w:divBdr>
                <w:top w:val="none" w:sz="0" w:space="0" w:color="auto"/>
                <w:left w:val="none" w:sz="0" w:space="0" w:color="auto"/>
                <w:bottom w:val="none" w:sz="0" w:space="0" w:color="auto"/>
                <w:right w:val="none" w:sz="0" w:space="0" w:color="auto"/>
              </w:divBdr>
            </w:div>
            <w:div w:id="602765755">
              <w:marLeft w:val="0"/>
              <w:marRight w:val="0"/>
              <w:marTop w:val="0"/>
              <w:marBottom w:val="240"/>
              <w:divBdr>
                <w:top w:val="none" w:sz="0" w:space="0" w:color="auto"/>
                <w:left w:val="none" w:sz="0" w:space="0" w:color="auto"/>
                <w:bottom w:val="none" w:sz="0" w:space="0" w:color="auto"/>
                <w:right w:val="none" w:sz="0" w:space="0" w:color="auto"/>
              </w:divBdr>
            </w:div>
          </w:divsChild>
        </w:div>
        <w:div w:id="338965551">
          <w:marLeft w:val="0"/>
          <w:marRight w:val="0"/>
          <w:marTop w:val="0"/>
          <w:marBottom w:val="0"/>
          <w:divBdr>
            <w:top w:val="single" w:sz="2" w:space="0" w:color="E0E0E0"/>
            <w:left w:val="single" w:sz="2" w:space="0" w:color="E0E0E0"/>
            <w:bottom w:val="single" w:sz="2" w:space="0" w:color="E0E0E0"/>
            <w:right w:val="single" w:sz="2" w:space="0" w:color="E0E0E0"/>
          </w:divBdr>
        </w:div>
        <w:div w:id="338969991">
          <w:marLeft w:val="0"/>
          <w:marRight w:val="0"/>
          <w:marTop w:val="0"/>
          <w:marBottom w:val="0"/>
          <w:divBdr>
            <w:top w:val="none" w:sz="0" w:space="0" w:color="auto"/>
            <w:left w:val="none" w:sz="0" w:space="0" w:color="auto"/>
            <w:bottom w:val="none" w:sz="0" w:space="0" w:color="auto"/>
            <w:right w:val="none" w:sz="0" w:space="0" w:color="auto"/>
          </w:divBdr>
        </w:div>
        <w:div w:id="338971868">
          <w:marLeft w:val="0"/>
          <w:marRight w:val="0"/>
          <w:marTop w:val="100"/>
          <w:marBottom w:val="100"/>
          <w:divBdr>
            <w:top w:val="none" w:sz="0" w:space="0" w:color="auto"/>
            <w:left w:val="none" w:sz="0" w:space="0" w:color="auto"/>
            <w:bottom w:val="none" w:sz="0" w:space="0" w:color="auto"/>
            <w:right w:val="none" w:sz="0" w:space="0" w:color="auto"/>
          </w:divBdr>
          <w:divsChild>
            <w:div w:id="298263679">
              <w:marLeft w:val="0"/>
              <w:marRight w:val="0"/>
              <w:marTop w:val="100"/>
              <w:marBottom w:val="100"/>
              <w:divBdr>
                <w:top w:val="none" w:sz="0" w:space="0" w:color="auto"/>
                <w:left w:val="none" w:sz="0" w:space="0" w:color="auto"/>
                <w:bottom w:val="none" w:sz="0" w:space="0" w:color="auto"/>
                <w:right w:val="none" w:sz="0" w:space="0" w:color="auto"/>
              </w:divBdr>
            </w:div>
          </w:divsChild>
        </w:div>
        <w:div w:id="339084965">
          <w:marLeft w:val="0"/>
          <w:marRight w:val="0"/>
          <w:marTop w:val="0"/>
          <w:marBottom w:val="0"/>
          <w:divBdr>
            <w:top w:val="none" w:sz="0" w:space="0" w:color="auto"/>
            <w:left w:val="none" w:sz="0" w:space="0" w:color="auto"/>
            <w:bottom w:val="none" w:sz="0" w:space="0" w:color="auto"/>
            <w:right w:val="none" w:sz="0" w:space="0" w:color="auto"/>
          </w:divBdr>
        </w:div>
        <w:div w:id="339115499">
          <w:marLeft w:val="0"/>
          <w:marRight w:val="0"/>
          <w:marTop w:val="100"/>
          <w:marBottom w:val="100"/>
          <w:divBdr>
            <w:top w:val="none" w:sz="0" w:space="0" w:color="auto"/>
            <w:left w:val="none" w:sz="0" w:space="0" w:color="auto"/>
            <w:bottom w:val="none" w:sz="0" w:space="0" w:color="auto"/>
            <w:right w:val="none" w:sz="0" w:space="0" w:color="auto"/>
          </w:divBdr>
          <w:divsChild>
            <w:div w:id="464736224">
              <w:marLeft w:val="0"/>
              <w:marRight w:val="0"/>
              <w:marTop w:val="100"/>
              <w:marBottom w:val="100"/>
              <w:divBdr>
                <w:top w:val="none" w:sz="0" w:space="0" w:color="auto"/>
                <w:left w:val="none" w:sz="0" w:space="0" w:color="auto"/>
                <w:bottom w:val="none" w:sz="0" w:space="0" w:color="auto"/>
                <w:right w:val="none" w:sz="0" w:space="0" w:color="auto"/>
              </w:divBdr>
            </w:div>
            <w:div w:id="734817455">
              <w:marLeft w:val="0"/>
              <w:marRight w:val="0"/>
              <w:marTop w:val="100"/>
              <w:marBottom w:val="100"/>
              <w:divBdr>
                <w:top w:val="none" w:sz="0" w:space="0" w:color="auto"/>
                <w:left w:val="none" w:sz="0" w:space="0" w:color="auto"/>
                <w:bottom w:val="none" w:sz="0" w:space="0" w:color="auto"/>
                <w:right w:val="none" w:sz="0" w:space="0" w:color="auto"/>
              </w:divBdr>
            </w:div>
          </w:divsChild>
        </w:div>
        <w:div w:id="339160268">
          <w:marLeft w:val="0"/>
          <w:marRight w:val="0"/>
          <w:marTop w:val="0"/>
          <w:marBottom w:val="0"/>
          <w:divBdr>
            <w:top w:val="none" w:sz="0" w:space="0" w:color="auto"/>
            <w:left w:val="none" w:sz="0" w:space="0" w:color="auto"/>
            <w:bottom w:val="none" w:sz="0" w:space="0" w:color="auto"/>
            <w:right w:val="none" w:sz="0" w:space="0" w:color="auto"/>
          </w:divBdr>
        </w:div>
        <w:div w:id="339163877">
          <w:marLeft w:val="-225"/>
          <w:marRight w:val="-225"/>
          <w:marTop w:val="0"/>
          <w:marBottom w:val="0"/>
          <w:divBdr>
            <w:top w:val="none" w:sz="0" w:space="0" w:color="auto"/>
            <w:left w:val="none" w:sz="0" w:space="0" w:color="auto"/>
            <w:bottom w:val="none" w:sz="0" w:space="0" w:color="auto"/>
            <w:right w:val="none" w:sz="0" w:space="0" w:color="auto"/>
          </w:divBdr>
        </w:div>
        <w:div w:id="339165044">
          <w:marLeft w:val="0"/>
          <w:marRight w:val="0"/>
          <w:marTop w:val="0"/>
          <w:marBottom w:val="0"/>
          <w:divBdr>
            <w:top w:val="none" w:sz="0" w:space="0" w:color="auto"/>
            <w:left w:val="none" w:sz="0" w:space="0" w:color="auto"/>
            <w:bottom w:val="none" w:sz="0" w:space="0" w:color="auto"/>
            <w:right w:val="none" w:sz="0" w:space="0" w:color="auto"/>
          </w:divBdr>
        </w:div>
        <w:div w:id="339280995">
          <w:marLeft w:val="0"/>
          <w:marRight w:val="0"/>
          <w:marTop w:val="0"/>
          <w:marBottom w:val="0"/>
          <w:divBdr>
            <w:top w:val="none" w:sz="0" w:space="0" w:color="auto"/>
            <w:left w:val="none" w:sz="0" w:space="0" w:color="auto"/>
            <w:bottom w:val="none" w:sz="0" w:space="0" w:color="auto"/>
            <w:right w:val="none" w:sz="0" w:space="0" w:color="auto"/>
          </w:divBdr>
        </w:div>
        <w:div w:id="339284186">
          <w:marLeft w:val="0"/>
          <w:marRight w:val="150"/>
          <w:marTop w:val="0"/>
          <w:marBottom w:val="150"/>
          <w:divBdr>
            <w:top w:val="none" w:sz="0" w:space="0" w:color="auto"/>
            <w:left w:val="none" w:sz="0" w:space="0" w:color="auto"/>
            <w:bottom w:val="none" w:sz="0" w:space="0" w:color="auto"/>
            <w:right w:val="none" w:sz="0" w:space="0" w:color="auto"/>
          </w:divBdr>
          <w:divsChild>
            <w:div w:id="610362145">
              <w:marLeft w:val="0"/>
              <w:marRight w:val="0"/>
              <w:marTop w:val="0"/>
              <w:marBottom w:val="0"/>
              <w:divBdr>
                <w:top w:val="none" w:sz="0" w:space="0" w:color="auto"/>
                <w:left w:val="none" w:sz="0" w:space="0" w:color="auto"/>
                <w:bottom w:val="none" w:sz="0" w:space="0" w:color="auto"/>
                <w:right w:val="none" w:sz="0" w:space="0" w:color="auto"/>
              </w:divBdr>
            </w:div>
          </w:divsChild>
        </w:div>
        <w:div w:id="339355615">
          <w:marLeft w:val="0"/>
          <w:marRight w:val="0"/>
          <w:marTop w:val="0"/>
          <w:marBottom w:val="0"/>
          <w:divBdr>
            <w:top w:val="none" w:sz="0" w:space="0" w:color="auto"/>
            <w:left w:val="none" w:sz="0" w:space="0" w:color="auto"/>
            <w:bottom w:val="none" w:sz="0" w:space="0" w:color="auto"/>
            <w:right w:val="none" w:sz="0" w:space="0" w:color="auto"/>
          </w:divBdr>
        </w:div>
        <w:div w:id="339356402">
          <w:marLeft w:val="0"/>
          <w:marRight w:val="0"/>
          <w:marTop w:val="0"/>
          <w:marBottom w:val="0"/>
          <w:divBdr>
            <w:top w:val="single" w:sz="2" w:space="0" w:color="E0E0E0"/>
            <w:left w:val="single" w:sz="2" w:space="0" w:color="E0E0E0"/>
            <w:bottom w:val="single" w:sz="2" w:space="0" w:color="E0E0E0"/>
            <w:right w:val="single" w:sz="2" w:space="0" w:color="E0E0E0"/>
          </w:divBdr>
          <w:divsChild>
            <w:div w:id="577207338">
              <w:marLeft w:val="0"/>
              <w:marRight w:val="0"/>
              <w:marTop w:val="0"/>
              <w:marBottom w:val="0"/>
              <w:divBdr>
                <w:top w:val="single" w:sz="2" w:space="0" w:color="E0E0E0"/>
                <w:left w:val="single" w:sz="2" w:space="0" w:color="E0E0E0"/>
                <w:bottom w:val="single" w:sz="2" w:space="0" w:color="E0E0E0"/>
                <w:right w:val="single" w:sz="2" w:space="0" w:color="E0E0E0"/>
              </w:divBdr>
              <w:divsChild>
                <w:div w:id="7887092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339360317">
          <w:marLeft w:val="0"/>
          <w:marRight w:val="0"/>
          <w:marTop w:val="0"/>
          <w:marBottom w:val="0"/>
          <w:divBdr>
            <w:top w:val="none" w:sz="0" w:space="0" w:color="auto"/>
            <w:left w:val="none" w:sz="0" w:space="0" w:color="auto"/>
            <w:bottom w:val="none" w:sz="0" w:space="0" w:color="auto"/>
            <w:right w:val="none" w:sz="0" w:space="0" w:color="auto"/>
          </w:divBdr>
        </w:div>
        <w:div w:id="339429178">
          <w:marLeft w:val="0"/>
          <w:marRight w:val="0"/>
          <w:marTop w:val="0"/>
          <w:marBottom w:val="0"/>
          <w:divBdr>
            <w:top w:val="none" w:sz="0" w:space="0" w:color="auto"/>
            <w:left w:val="none" w:sz="0" w:space="0" w:color="auto"/>
            <w:bottom w:val="none" w:sz="0" w:space="0" w:color="auto"/>
            <w:right w:val="none" w:sz="0" w:space="0" w:color="auto"/>
          </w:divBdr>
        </w:div>
        <w:div w:id="339429229">
          <w:marLeft w:val="0"/>
          <w:marRight w:val="0"/>
          <w:marTop w:val="0"/>
          <w:marBottom w:val="0"/>
          <w:divBdr>
            <w:top w:val="none" w:sz="0" w:space="0" w:color="auto"/>
            <w:left w:val="none" w:sz="0" w:space="0" w:color="auto"/>
            <w:bottom w:val="none" w:sz="0" w:space="0" w:color="auto"/>
            <w:right w:val="none" w:sz="0" w:space="0" w:color="auto"/>
          </w:divBdr>
        </w:div>
        <w:div w:id="339478421">
          <w:marLeft w:val="0"/>
          <w:marRight w:val="0"/>
          <w:marTop w:val="0"/>
          <w:marBottom w:val="0"/>
          <w:divBdr>
            <w:top w:val="none" w:sz="0" w:space="0" w:color="auto"/>
            <w:left w:val="none" w:sz="0" w:space="0" w:color="auto"/>
            <w:bottom w:val="none" w:sz="0" w:space="0" w:color="auto"/>
            <w:right w:val="none" w:sz="0" w:space="0" w:color="auto"/>
          </w:divBdr>
        </w:div>
        <w:div w:id="339508885">
          <w:marLeft w:val="-225"/>
          <w:marRight w:val="-225"/>
          <w:marTop w:val="0"/>
          <w:marBottom w:val="0"/>
          <w:divBdr>
            <w:top w:val="none" w:sz="0" w:space="0" w:color="auto"/>
            <w:left w:val="none" w:sz="0" w:space="0" w:color="auto"/>
            <w:bottom w:val="none" w:sz="0" w:space="0" w:color="auto"/>
            <w:right w:val="none" w:sz="0" w:space="0" w:color="auto"/>
          </w:divBdr>
        </w:div>
        <w:div w:id="339547956">
          <w:marLeft w:val="0"/>
          <w:marRight w:val="0"/>
          <w:marTop w:val="0"/>
          <w:marBottom w:val="240"/>
          <w:divBdr>
            <w:top w:val="none" w:sz="0" w:space="0" w:color="auto"/>
            <w:left w:val="none" w:sz="0" w:space="0" w:color="auto"/>
            <w:bottom w:val="none" w:sz="0" w:space="0" w:color="auto"/>
            <w:right w:val="none" w:sz="0" w:space="0" w:color="auto"/>
          </w:divBdr>
        </w:div>
        <w:div w:id="339622740">
          <w:marLeft w:val="0"/>
          <w:marRight w:val="0"/>
          <w:marTop w:val="0"/>
          <w:marBottom w:val="0"/>
          <w:divBdr>
            <w:top w:val="none" w:sz="0" w:space="0" w:color="auto"/>
            <w:left w:val="none" w:sz="0" w:space="0" w:color="auto"/>
            <w:bottom w:val="none" w:sz="0" w:space="0" w:color="auto"/>
            <w:right w:val="none" w:sz="0" w:space="0" w:color="auto"/>
          </w:divBdr>
        </w:div>
        <w:div w:id="339627709">
          <w:marLeft w:val="0"/>
          <w:marRight w:val="0"/>
          <w:marTop w:val="0"/>
          <w:marBottom w:val="0"/>
          <w:divBdr>
            <w:top w:val="none" w:sz="0" w:space="0" w:color="auto"/>
            <w:left w:val="none" w:sz="0" w:space="0" w:color="auto"/>
            <w:bottom w:val="none" w:sz="0" w:space="0" w:color="auto"/>
            <w:right w:val="none" w:sz="0" w:space="0" w:color="auto"/>
          </w:divBdr>
        </w:div>
        <w:div w:id="339628451">
          <w:marLeft w:val="0"/>
          <w:marRight w:val="0"/>
          <w:marTop w:val="0"/>
          <w:marBottom w:val="0"/>
          <w:divBdr>
            <w:top w:val="none" w:sz="0" w:space="0" w:color="auto"/>
            <w:left w:val="none" w:sz="0" w:space="0" w:color="auto"/>
            <w:bottom w:val="none" w:sz="0" w:space="0" w:color="auto"/>
            <w:right w:val="none" w:sz="0" w:space="0" w:color="auto"/>
          </w:divBdr>
        </w:div>
        <w:div w:id="339629201">
          <w:marLeft w:val="0"/>
          <w:marRight w:val="0"/>
          <w:marTop w:val="0"/>
          <w:marBottom w:val="75"/>
          <w:divBdr>
            <w:top w:val="none" w:sz="0" w:space="0" w:color="auto"/>
            <w:left w:val="none" w:sz="0" w:space="0" w:color="auto"/>
            <w:bottom w:val="none" w:sz="0" w:space="0" w:color="auto"/>
            <w:right w:val="none" w:sz="0" w:space="0" w:color="auto"/>
          </w:divBdr>
          <w:divsChild>
            <w:div w:id="511451973">
              <w:marLeft w:val="0"/>
              <w:marRight w:val="0"/>
              <w:marTop w:val="0"/>
              <w:marBottom w:val="0"/>
              <w:divBdr>
                <w:top w:val="none" w:sz="0" w:space="0" w:color="auto"/>
                <w:left w:val="none" w:sz="0" w:space="0" w:color="auto"/>
                <w:bottom w:val="none" w:sz="0" w:space="0" w:color="auto"/>
                <w:right w:val="none" w:sz="0" w:space="0" w:color="auto"/>
              </w:divBdr>
            </w:div>
          </w:divsChild>
        </w:div>
        <w:div w:id="339702191">
          <w:marLeft w:val="0"/>
          <w:marRight w:val="0"/>
          <w:marTop w:val="0"/>
          <w:marBottom w:val="0"/>
          <w:divBdr>
            <w:top w:val="none" w:sz="0" w:space="0" w:color="auto"/>
            <w:left w:val="none" w:sz="0" w:space="0" w:color="auto"/>
            <w:bottom w:val="none" w:sz="0" w:space="0" w:color="auto"/>
            <w:right w:val="none" w:sz="0" w:space="0" w:color="auto"/>
          </w:divBdr>
        </w:div>
        <w:div w:id="339703657">
          <w:marLeft w:val="0"/>
          <w:marRight w:val="0"/>
          <w:marTop w:val="0"/>
          <w:marBottom w:val="150"/>
          <w:divBdr>
            <w:top w:val="none" w:sz="0" w:space="0" w:color="auto"/>
            <w:left w:val="none" w:sz="0" w:space="0" w:color="auto"/>
            <w:bottom w:val="none" w:sz="0" w:space="0" w:color="auto"/>
            <w:right w:val="none" w:sz="0" w:space="0" w:color="auto"/>
          </w:divBdr>
        </w:div>
        <w:div w:id="339704215">
          <w:marLeft w:val="0"/>
          <w:marRight w:val="0"/>
          <w:marTop w:val="0"/>
          <w:marBottom w:val="240"/>
          <w:divBdr>
            <w:top w:val="none" w:sz="0" w:space="0" w:color="auto"/>
            <w:left w:val="none" w:sz="0" w:space="0" w:color="auto"/>
            <w:bottom w:val="none" w:sz="0" w:space="0" w:color="auto"/>
            <w:right w:val="none" w:sz="0" w:space="0" w:color="auto"/>
          </w:divBdr>
        </w:div>
        <w:div w:id="339744334">
          <w:blockQuote w:val="1"/>
          <w:marLeft w:val="0"/>
          <w:marRight w:val="0"/>
          <w:marTop w:val="300"/>
          <w:marBottom w:val="315"/>
          <w:divBdr>
            <w:top w:val="none" w:sz="0" w:space="0" w:color="auto"/>
            <w:left w:val="single" w:sz="36" w:space="15" w:color="C4E0A6"/>
            <w:bottom w:val="none" w:sz="0" w:space="0" w:color="auto"/>
            <w:right w:val="none" w:sz="0" w:space="0" w:color="auto"/>
          </w:divBdr>
        </w:div>
        <w:div w:id="339892489">
          <w:marLeft w:val="0"/>
          <w:marRight w:val="0"/>
          <w:marTop w:val="0"/>
          <w:marBottom w:val="0"/>
          <w:divBdr>
            <w:top w:val="none" w:sz="0" w:space="0" w:color="auto"/>
            <w:left w:val="none" w:sz="0" w:space="0" w:color="auto"/>
            <w:bottom w:val="none" w:sz="0" w:space="0" w:color="auto"/>
            <w:right w:val="none" w:sz="0" w:space="0" w:color="auto"/>
          </w:divBdr>
        </w:div>
        <w:div w:id="340008524">
          <w:marLeft w:val="0"/>
          <w:marRight w:val="0"/>
          <w:marTop w:val="150"/>
          <w:marBottom w:val="0"/>
          <w:divBdr>
            <w:top w:val="none" w:sz="0" w:space="0" w:color="auto"/>
            <w:left w:val="none" w:sz="0" w:space="0" w:color="auto"/>
            <w:bottom w:val="none" w:sz="0" w:space="0" w:color="auto"/>
            <w:right w:val="none" w:sz="0" w:space="0" w:color="auto"/>
          </w:divBdr>
          <w:divsChild>
            <w:div w:id="225185780">
              <w:marLeft w:val="0"/>
              <w:marRight w:val="0"/>
              <w:marTop w:val="0"/>
              <w:marBottom w:val="0"/>
              <w:divBdr>
                <w:top w:val="none" w:sz="0" w:space="0" w:color="auto"/>
                <w:left w:val="none" w:sz="0" w:space="0" w:color="auto"/>
                <w:bottom w:val="none" w:sz="0" w:space="0" w:color="auto"/>
                <w:right w:val="none" w:sz="0" w:space="0" w:color="auto"/>
              </w:divBdr>
            </w:div>
            <w:div w:id="547910521">
              <w:marLeft w:val="188"/>
              <w:marRight w:val="0"/>
              <w:marTop w:val="100"/>
              <w:marBottom w:val="0"/>
              <w:divBdr>
                <w:top w:val="none" w:sz="0" w:space="0" w:color="auto"/>
                <w:left w:val="none" w:sz="0" w:space="0" w:color="auto"/>
                <w:bottom w:val="none" w:sz="0" w:space="0" w:color="auto"/>
                <w:right w:val="none" w:sz="0" w:space="0" w:color="auto"/>
              </w:divBdr>
              <w:divsChild>
                <w:div w:id="36071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008581">
          <w:marLeft w:val="1463"/>
          <w:marRight w:val="0"/>
          <w:marTop w:val="0"/>
          <w:marBottom w:val="0"/>
          <w:divBdr>
            <w:top w:val="none" w:sz="0" w:space="0" w:color="auto"/>
            <w:left w:val="none" w:sz="0" w:space="0" w:color="auto"/>
            <w:bottom w:val="none" w:sz="0" w:space="0" w:color="auto"/>
            <w:right w:val="none" w:sz="0" w:space="0" w:color="auto"/>
          </w:divBdr>
          <w:divsChild>
            <w:div w:id="259071642">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340011147">
          <w:marLeft w:val="-225"/>
          <w:marRight w:val="-225"/>
          <w:marTop w:val="0"/>
          <w:marBottom w:val="0"/>
          <w:divBdr>
            <w:top w:val="none" w:sz="0" w:space="0" w:color="auto"/>
            <w:left w:val="none" w:sz="0" w:space="0" w:color="auto"/>
            <w:bottom w:val="none" w:sz="0" w:space="0" w:color="auto"/>
            <w:right w:val="none" w:sz="0" w:space="0" w:color="auto"/>
          </w:divBdr>
          <w:divsChild>
            <w:div w:id="596793054">
              <w:marLeft w:val="0"/>
              <w:marRight w:val="0"/>
              <w:marTop w:val="0"/>
              <w:marBottom w:val="0"/>
              <w:divBdr>
                <w:top w:val="none" w:sz="0" w:space="0" w:color="auto"/>
                <w:left w:val="none" w:sz="0" w:space="0" w:color="auto"/>
                <w:bottom w:val="none" w:sz="0" w:space="0" w:color="auto"/>
                <w:right w:val="none" w:sz="0" w:space="0" w:color="auto"/>
              </w:divBdr>
              <w:divsChild>
                <w:div w:id="529882166">
                  <w:marLeft w:val="-225"/>
                  <w:marRight w:val="-225"/>
                  <w:marTop w:val="0"/>
                  <w:marBottom w:val="0"/>
                  <w:divBdr>
                    <w:top w:val="none" w:sz="0" w:space="0" w:color="auto"/>
                    <w:left w:val="none" w:sz="0" w:space="0" w:color="auto"/>
                    <w:bottom w:val="none" w:sz="0" w:space="0" w:color="auto"/>
                    <w:right w:val="none" w:sz="0" w:space="0" w:color="auto"/>
                  </w:divBdr>
                  <w:divsChild>
                    <w:div w:id="38629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99981">
          <w:marLeft w:val="-150"/>
          <w:marRight w:val="-150"/>
          <w:marTop w:val="0"/>
          <w:marBottom w:val="0"/>
          <w:divBdr>
            <w:top w:val="none" w:sz="0" w:space="0" w:color="auto"/>
            <w:left w:val="none" w:sz="0" w:space="0" w:color="auto"/>
            <w:bottom w:val="none" w:sz="0" w:space="0" w:color="auto"/>
            <w:right w:val="none" w:sz="0" w:space="0" w:color="auto"/>
          </w:divBdr>
          <w:divsChild>
            <w:div w:id="176702803">
              <w:marLeft w:val="0"/>
              <w:marRight w:val="0"/>
              <w:marTop w:val="0"/>
              <w:marBottom w:val="0"/>
              <w:divBdr>
                <w:top w:val="none" w:sz="0" w:space="0" w:color="auto"/>
                <w:left w:val="none" w:sz="0" w:space="0" w:color="auto"/>
                <w:bottom w:val="none" w:sz="0" w:space="0" w:color="auto"/>
                <w:right w:val="none" w:sz="0" w:space="0" w:color="auto"/>
              </w:divBdr>
            </w:div>
          </w:divsChild>
        </w:div>
        <w:div w:id="340204035">
          <w:marLeft w:val="0"/>
          <w:marRight w:val="0"/>
          <w:marTop w:val="0"/>
          <w:marBottom w:val="120"/>
          <w:divBdr>
            <w:top w:val="none" w:sz="0" w:space="0" w:color="auto"/>
            <w:left w:val="none" w:sz="0" w:space="0" w:color="auto"/>
            <w:bottom w:val="none" w:sz="0" w:space="0" w:color="auto"/>
            <w:right w:val="none" w:sz="0" w:space="0" w:color="auto"/>
          </w:divBdr>
        </w:div>
        <w:div w:id="340208185">
          <w:marLeft w:val="0"/>
          <w:marRight w:val="0"/>
          <w:marTop w:val="100"/>
          <w:marBottom w:val="100"/>
          <w:divBdr>
            <w:top w:val="none" w:sz="0" w:space="0" w:color="auto"/>
            <w:left w:val="none" w:sz="0" w:space="0" w:color="auto"/>
            <w:bottom w:val="none" w:sz="0" w:space="0" w:color="auto"/>
            <w:right w:val="none" w:sz="0" w:space="0" w:color="auto"/>
          </w:divBdr>
          <w:divsChild>
            <w:div w:id="51657192">
              <w:marLeft w:val="0"/>
              <w:marRight w:val="0"/>
              <w:marTop w:val="0"/>
              <w:marBottom w:val="0"/>
              <w:divBdr>
                <w:top w:val="none" w:sz="0" w:space="0" w:color="auto"/>
                <w:left w:val="none" w:sz="0" w:space="0" w:color="auto"/>
                <w:bottom w:val="none" w:sz="0" w:space="0" w:color="auto"/>
                <w:right w:val="none" w:sz="0" w:space="0" w:color="auto"/>
              </w:divBdr>
            </w:div>
          </w:divsChild>
        </w:div>
        <w:div w:id="340275503">
          <w:marLeft w:val="0"/>
          <w:marRight w:val="0"/>
          <w:marTop w:val="0"/>
          <w:marBottom w:val="0"/>
          <w:divBdr>
            <w:top w:val="none" w:sz="0" w:space="0" w:color="auto"/>
            <w:left w:val="none" w:sz="0" w:space="0" w:color="auto"/>
            <w:bottom w:val="none" w:sz="0" w:space="0" w:color="auto"/>
            <w:right w:val="none" w:sz="0" w:space="0" w:color="auto"/>
          </w:divBdr>
        </w:div>
        <w:div w:id="340276991">
          <w:marLeft w:val="-225"/>
          <w:marRight w:val="-225"/>
          <w:marTop w:val="0"/>
          <w:marBottom w:val="0"/>
          <w:divBdr>
            <w:top w:val="none" w:sz="0" w:space="0" w:color="auto"/>
            <w:left w:val="none" w:sz="0" w:space="0" w:color="auto"/>
            <w:bottom w:val="none" w:sz="0" w:space="0" w:color="auto"/>
            <w:right w:val="none" w:sz="0" w:space="0" w:color="auto"/>
          </w:divBdr>
          <w:divsChild>
            <w:div w:id="451442076">
              <w:marLeft w:val="1463"/>
              <w:marRight w:val="0"/>
              <w:marTop w:val="0"/>
              <w:marBottom w:val="0"/>
              <w:divBdr>
                <w:top w:val="none" w:sz="0" w:space="0" w:color="auto"/>
                <w:left w:val="none" w:sz="0" w:space="0" w:color="auto"/>
                <w:bottom w:val="none" w:sz="0" w:space="0" w:color="auto"/>
                <w:right w:val="none" w:sz="0" w:space="0" w:color="auto"/>
              </w:divBdr>
            </w:div>
          </w:divsChild>
        </w:div>
        <w:div w:id="340358027">
          <w:marLeft w:val="0"/>
          <w:marRight w:val="0"/>
          <w:marTop w:val="0"/>
          <w:marBottom w:val="0"/>
          <w:divBdr>
            <w:top w:val="none" w:sz="0" w:space="0" w:color="auto"/>
            <w:left w:val="none" w:sz="0" w:space="0" w:color="auto"/>
            <w:bottom w:val="none" w:sz="0" w:space="0" w:color="auto"/>
            <w:right w:val="none" w:sz="0" w:space="0" w:color="auto"/>
          </w:divBdr>
        </w:div>
        <w:div w:id="340474733">
          <w:marLeft w:val="0"/>
          <w:marRight w:val="150"/>
          <w:marTop w:val="0"/>
          <w:marBottom w:val="0"/>
          <w:divBdr>
            <w:top w:val="none" w:sz="0" w:space="0" w:color="auto"/>
            <w:left w:val="none" w:sz="0" w:space="0" w:color="auto"/>
            <w:bottom w:val="none" w:sz="0" w:space="0" w:color="auto"/>
            <w:right w:val="none" w:sz="0" w:space="0" w:color="auto"/>
          </w:divBdr>
        </w:div>
        <w:div w:id="340593423">
          <w:marLeft w:val="0"/>
          <w:marRight w:val="0"/>
          <w:marTop w:val="0"/>
          <w:marBottom w:val="0"/>
          <w:divBdr>
            <w:top w:val="none" w:sz="0" w:space="0" w:color="auto"/>
            <w:left w:val="none" w:sz="0" w:space="0" w:color="auto"/>
            <w:bottom w:val="none" w:sz="0" w:space="0" w:color="auto"/>
            <w:right w:val="none" w:sz="0" w:space="0" w:color="auto"/>
          </w:divBdr>
        </w:div>
        <w:div w:id="340663621">
          <w:marLeft w:val="0"/>
          <w:marRight w:val="0"/>
          <w:marTop w:val="0"/>
          <w:marBottom w:val="0"/>
          <w:divBdr>
            <w:top w:val="none" w:sz="0" w:space="0" w:color="auto"/>
            <w:left w:val="none" w:sz="0" w:space="0" w:color="auto"/>
            <w:bottom w:val="none" w:sz="0" w:space="0" w:color="auto"/>
            <w:right w:val="none" w:sz="0" w:space="0" w:color="auto"/>
          </w:divBdr>
        </w:div>
        <w:div w:id="340670955">
          <w:marLeft w:val="0"/>
          <w:marRight w:val="0"/>
          <w:marTop w:val="0"/>
          <w:marBottom w:val="0"/>
          <w:divBdr>
            <w:top w:val="none" w:sz="0" w:space="0" w:color="auto"/>
            <w:left w:val="none" w:sz="0" w:space="0" w:color="auto"/>
            <w:bottom w:val="none" w:sz="0" w:space="0" w:color="auto"/>
            <w:right w:val="none" w:sz="0" w:space="0" w:color="auto"/>
          </w:divBdr>
        </w:div>
        <w:div w:id="340737932">
          <w:marLeft w:val="0"/>
          <w:marRight w:val="0"/>
          <w:marTop w:val="0"/>
          <w:marBottom w:val="150"/>
          <w:divBdr>
            <w:top w:val="none" w:sz="0" w:space="0" w:color="auto"/>
            <w:left w:val="none" w:sz="0" w:space="0" w:color="auto"/>
            <w:bottom w:val="none" w:sz="0" w:space="0" w:color="auto"/>
            <w:right w:val="none" w:sz="0" w:space="0" w:color="auto"/>
          </w:divBdr>
        </w:div>
        <w:div w:id="340816297">
          <w:marLeft w:val="0"/>
          <w:marRight w:val="0"/>
          <w:marTop w:val="0"/>
          <w:marBottom w:val="0"/>
          <w:divBdr>
            <w:top w:val="none" w:sz="0" w:space="0" w:color="auto"/>
            <w:left w:val="none" w:sz="0" w:space="0" w:color="auto"/>
            <w:bottom w:val="none" w:sz="0" w:space="0" w:color="auto"/>
            <w:right w:val="none" w:sz="0" w:space="0" w:color="auto"/>
          </w:divBdr>
        </w:div>
        <w:div w:id="340937024">
          <w:marLeft w:val="0"/>
          <w:marRight w:val="0"/>
          <w:marTop w:val="0"/>
          <w:marBottom w:val="0"/>
          <w:divBdr>
            <w:top w:val="none" w:sz="0" w:space="0" w:color="auto"/>
            <w:left w:val="none" w:sz="0" w:space="0" w:color="auto"/>
            <w:bottom w:val="none" w:sz="0" w:space="0" w:color="auto"/>
            <w:right w:val="none" w:sz="0" w:space="0" w:color="auto"/>
          </w:divBdr>
          <w:divsChild>
            <w:div w:id="119232121">
              <w:marLeft w:val="-225"/>
              <w:marRight w:val="-225"/>
              <w:marTop w:val="0"/>
              <w:marBottom w:val="0"/>
              <w:divBdr>
                <w:top w:val="none" w:sz="0" w:space="0" w:color="auto"/>
                <w:left w:val="none" w:sz="0" w:space="0" w:color="auto"/>
                <w:bottom w:val="none" w:sz="0" w:space="0" w:color="auto"/>
                <w:right w:val="none" w:sz="0" w:space="0" w:color="auto"/>
              </w:divBdr>
            </w:div>
          </w:divsChild>
        </w:div>
        <w:div w:id="340940004">
          <w:marLeft w:val="0"/>
          <w:marRight w:val="0"/>
          <w:marTop w:val="0"/>
          <w:marBottom w:val="0"/>
          <w:divBdr>
            <w:top w:val="none" w:sz="0" w:space="0" w:color="auto"/>
            <w:left w:val="none" w:sz="0" w:space="0" w:color="auto"/>
            <w:bottom w:val="none" w:sz="0" w:space="0" w:color="auto"/>
            <w:right w:val="none" w:sz="0" w:space="0" w:color="auto"/>
          </w:divBdr>
          <w:divsChild>
            <w:div w:id="205415769">
              <w:marLeft w:val="0"/>
              <w:marRight w:val="0"/>
              <w:marTop w:val="0"/>
              <w:marBottom w:val="240"/>
              <w:divBdr>
                <w:top w:val="none" w:sz="0" w:space="0" w:color="auto"/>
                <w:left w:val="none" w:sz="0" w:space="0" w:color="auto"/>
                <w:bottom w:val="none" w:sz="0" w:space="0" w:color="auto"/>
                <w:right w:val="none" w:sz="0" w:space="0" w:color="auto"/>
              </w:divBdr>
            </w:div>
            <w:div w:id="610475091">
              <w:marLeft w:val="0"/>
              <w:marRight w:val="0"/>
              <w:marTop w:val="0"/>
              <w:marBottom w:val="240"/>
              <w:divBdr>
                <w:top w:val="none" w:sz="0" w:space="0" w:color="auto"/>
                <w:left w:val="none" w:sz="0" w:space="0" w:color="auto"/>
                <w:bottom w:val="none" w:sz="0" w:space="0" w:color="auto"/>
                <w:right w:val="none" w:sz="0" w:space="0" w:color="auto"/>
              </w:divBdr>
            </w:div>
          </w:divsChild>
        </w:div>
        <w:div w:id="341051755">
          <w:marLeft w:val="-225"/>
          <w:marRight w:val="-225"/>
          <w:marTop w:val="0"/>
          <w:marBottom w:val="0"/>
          <w:divBdr>
            <w:top w:val="none" w:sz="0" w:space="0" w:color="auto"/>
            <w:left w:val="none" w:sz="0" w:space="0" w:color="auto"/>
            <w:bottom w:val="none" w:sz="0" w:space="0" w:color="auto"/>
            <w:right w:val="none" w:sz="0" w:space="0" w:color="auto"/>
          </w:divBdr>
          <w:divsChild>
            <w:div w:id="438381762">
              <w:marLeft w:val="0"/>
              <w:marRight w:val="0"/>
              <w:marTop w:val="0"/>
              <w:marBottom w:val="0"/>
              <w:divBdr>
                <w:top w:val="none" w:sz="0" w:space="0" w:color="auto"/>
                <w:left w:val="none" w:sz="0" w:space="0" w:color="auto"/>
                <w:bottom w:val="none" w:sz="0" w:space="0" w:color="auto"/>
                <w:right w:val="none" w:sz="0" w:space="0" w:color="auto"/>
              </w:divBdr>
              <w:divsChild>
                <w:div w:id="773093245">
                  <w:marLeft w:val="0"/>
                  <w:marRight w:val="0"/>
                  <w:marTop w:val="0"/>
                  <w:marBottom w:val="300"/>
                  <w:divBdr>
                    <w:top w:val="single" w:sz="6" w:space="1" w:color="EEEEEE"/>
                    <w:left w:val="none" w:sz="0" w:space="0" w:color="auto"/>
                    <w:bottom w:val="none" w:sz="0" w:space="0" w:color="auto"/>
                    <w:right w:val="none" w:sz="0" w:space="0" w:color="auto"/>
                  </w:divBdr>
                </w:div>
              </w:divsChild>
            </w:div>
            <w:div w:id="727337280">
              <w:marLeft w:val="0"/>
              <w:marRight w:val="0"/>
              <w:marTop w:val="0"/>
              <w:marBottom w:val="0"/>
              <w:divBdr>
                <w:top w:val="none" w:sz="0" w:space="0" w:color="auto"/>
                <w:left w:val="none" w:sz="0" w:space="0" w:color="auto"/>
                <w:bottom w:val="none" w:sz="0" w:space="0" w:color="auto"/>
                <w:right w:val="none" w:sz="0" w:space="0" w:color="auto"/>
              </w:divBdr>
              <w:divsChild>
                <w:div w:id="54533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052656">
          <w:marLeft w:val="0"/>
          <w:marRight w:val="0"/>
          <w:marTop w:val="0"/>
          <w:marBottom w:val="0"/>
          <w:divBdr>
            <w:top w:val="single" w:sz="2" w:space="0" w:color="E0E0E0"/>
            <w:left w:val="single" w:sz="2" w:space="0" w:color="E0E0E0"/>
            <w:bottom w:val="single" w:sz="2" w:space="0" w:color="E0E0E0"/>
            <w:right w:val="single" w:sz="2" w:space="0" w:color="E0E0E0"/>
          </w:divBdr>
        </w:div>
        <w:div w:id="341052940">
          <w:marLeft w:val="300"/>
          <w:marRight w:val="0"/>
          <w:marTop w:val="45"/>
          <w:marBottom w:val="0"/>
          <w:divBdr>
            <w:top w:val="none" w:sz="0" w:space="0" w:color="auto"/>
            <w:left w:val="none" w:sz="0" w:space="0" w:color="auto"/>
            <w:bottom w:val="none" w:sz="0" w:space="0" w:color="auto"/>
            <w:right w:val="none" w:sz="0" w:space="0" w:color="auto"/>
          </w:divBdr>
        </w:div>
        <w:div w:id="341124245">
          <w:marLeft w:val="0"/>
          <w:marRight w:val="0"/>
          <w:marTop w:val="240"/>
          <w:marBottom w:val="240"/>
          <w:divBdr>
            <w:top w:val="none" w:sz="0" w:space="0" w:color="auto"/>
            <w:left w:val="none" w:sz="0" w:space="0" w:color="auto"/>
            <w:bottom w:val="none" w:sz="0" w:space="0" w:color="auto"/>
            <w:right w:val="none" w:sz="0" w:space="0" w:color="auto"/>
          </w:divBdr>
        </w:div>
        <w:div w:id="341124354">
          <w:marLeft w:val="0"/>
          <w:marRight w:val="0"/>
          <w:marTop w:val="0"/>
          <w:marBottom w:val="0"/>
          <w:divBdr>
            <w:top w:val="none" w:sz="0" w:space="0" w:color="auto"/>
            <w:left w:val="none" w:sz="0" w:space="0" w:color="auto"/>
            <w:bottom w:val="none" w:sz="0" w:space="0" w:color="auto"/>
            <w:right w:val="none" w:sz="0" w:space="0" w:color="auto"/>
          </w:divBdr>
        </w:div>
        <w:div w:id="341201193">
          <w:marLeft w:val="0"/>
          <w:marRight w:val="0"/>
          <w:marTop w:val="0"/>
          <w:marBottom w:val="0"/>
          <w:divBdr>
            <w:top w:val="none" w:sz="0" w:space="0" w:color="auto"/>
            <w:left w:val="none" w:sz="0" w:space="0" w:color="auto"/>
            <w:bottom w:val="none" w:sz="0" w:space="0" w:color="auto"/>
            <w:right w:val="none" w:sz="0" w:space="0" w:color="auto"/>
          </w:divBdr>
        </w:div>
        <w:div w:id="341203329">
          <w:marLeft w:val="0"/>
          <w:marRight w:val="0"/>
          <w:marTop w:val="0"/>
          <w:marBottom w:val="150"/>
          <w:divBdr>
            <w:top w:val="none" w:sz="0" w:space="0" w:color="auto"/>
            <w:left w:val="none" w:sz="0" w:space="0" w:color="auto"/>
            <w:bottom w:val="none" w:sz="0" w:space="0" w:color="auto"/>
            <w:right w:val="none" w:sz="0" w:space="0" w:color="auto"/>
          </w:divBdr>
        </w:div>
        <w:div w:id="341204760">
          <w:marLeft w:val="0"/>
          <w:marRight w:val="0"/>
          <w:marTop w:val="0"/>
          <w:marBottom w:val="0"/>
          <w:divBdr>
            <w:top w:val="none" w:sz="0" w:space="0" w:color="auto"/>
            <w:left w:val="none" w:sz="0" w:space="0" w:color="auto"/>
            <w:bottom w:val="none" w:sz="0" w:space="0" w:color="auto"/>
            <w:right w:val="none" w:sz="0" w:space="0" w:color="auto"/>
          </w:divBdr>
        </w:div>
        <w:div w:id="341277098">
          <w:marLeft w:val="0"/>
          <w:marRight w:val="0"/>
          <w:marTop w:val="300"/>
          <w:marBottom w:val="300"/>
          <w:divBdr>
            <w:top w:val="none" w:sz="0" w:space="0" w:color="auto"/>
            <w:left w:val="none" w:sz="0" w:space="0" w:color="auto"/>
            <w:bottom w:val="none" w:sz="0" w:space="0" w:color="auto"/>
            <w:right w:val="none" w:sz="0" w:space="0" w:color="auto"/>
          </w:divBdr>
        </w:div>
        <w:div w:id="341277914">
          <w:marLeft w:val="0"/>
          <w:marRight w:val="0"/>
          <w:marTop w:val="0"/>
          <w:marBottom w:val="0"/>
          <w:divBdr>
            <w:top w:val="single" w:sz="2" w:space="0" w:color="E0E0E0"/>
            <w:left w:val="single" w:sz="2" w:space="0" w:color="E0E0E0"/>
            <w:bottom w:val="single" w:sz="2" w:space="0" w:color="E0E0E0"/>
            <w:right w:val="single" w:sz="2" w:space="0" w:color="E0E0E0"/>
          </w:divBdr>
        </w:div>
        <w:div w:id="341278403">
          <w:marLeft w:val="1463"/>
          <w:marRight w:val="0"/>
          <w:marTop w:val="0"/>
          <w:marBottom w:val="0"/>
          <w:divBdr>
            <w:top w:val="none" w:sz="0" w:space="0" w:color="auto"/>
            <w:left w:val="none" w:sz="0" w:space="0" w:color="auto"/>
            <w:bottom w:val="none" w:sz="0" w:space="0" w:color="auto"/>
            <w:right w:val="none" w:sz="0" w:space="0" w:color="auto"/>
          </w:divBdr>
        </w:div>
        <w:div w:id="341394690">
          <w:marLeft w:val="0"/>
          <w:marRight w:val="0"/>
          <w:marTop w:val="100"/>
          <w:marBottom w:val="100"/>
          <w:divBdr>
            <w:top w:val="none" w:sz="0" w:space="0" w:color="auto"/>
            <w:left w:val="none" w:sz="0" w:space="0" w:color="auto"/>
            <w:bottom w:val="none" w:sz="0" w:space="0" w:color="auto"/>
            <w:right w:val="none" w:sz="0" w:space="0" w:color="auto"/>
          </w:divBdr>
          <w:divsChild>
            <w:div w:id="385684442">
              <w:marLeft w:val="0"/>
              <w:marRight w:val="0"/>
              <w:marTop w:val="100"/>
              <w:marBottom w:val="100"/>
              <w:divBdr>
                <w:top w:val="none" w:sz="0" w:space="0" w:color="auto"/>
                <w:left w:val="none" w:sz="0" w:space="0" w:color="auto"/>
                <w:bottom w:val="none" w:sz="0" w:space="0" w:color="auto"/>
                <w:right w:val="none" w:sz="0" w:space="0" w:color="auto"/>
              </w:divBdr>
            </w:div>
            <w:div w:id="415445282">
              <w:marLeft w:val="0"/>
              <w:marRight w:val="0"/>
              <w:marTop w:val="100"/>
              <w:marBottom w:val="100"/>
              <w:divBdr>
                <w:top w:val="none" w:sz="0" w:space="0" w:color="auto"/>
                <w:left w:val="none" w:sz="0" w:space="0" w:color="auto"/>
                <w:bottom w:val="none" w:sz="0" w:space="0" w:color="auto"/>
                <w:right w:val="none" w:sz="0" w:space="0" w:color="auto"/>
              </w:divBdr>
            </w:div>
          </w:divsChild>
        </w:div>
        <w:div w:id="341401479">
          <w:marLeft w:val="0"/>
          <w:marRight w:val="225"/>
          <w:marTop w:val="0"/>
          <w:marBottom w:val="0"/>
          <w:divBdr>
            <w:top w:val="none" w:sz="0" w:space="0" w:color="auto"/>
            <w:left w:val="none" w:sz="0" w:space="0" w:color="auto"/>
            <w:bottom w:val="none" w:sz="0" w:space="0" w:color="auto"/>
            <w:right w:val="none" w:sz="0" w:space="0" w:color="auto"/>
          </w:divBdr>
        </w:div>
        <w:div w:id="341472041">
          <w:marLeft w:val="0"/>
          <w:marRight w:val="0"/>
          <w:marTop w:val="0"/>
          <w:marBottom w:val="360"/>
          <w:divBdr>
            <w:top w:val="none" w:sz="0" w:space="0" w:color="auto"/>
            <w:left w:val="none" w:sz="0" w:space="0" w:color="auto"/>
            <w:bottom w:val="none" w:sz="0" w:space="0" w:color="auto"/>
            <w:right w:val="none" w:sz="0" w:space="0" w:color="auto"/>
          </w:divBdr>
        </w:div>
        <w:div w:id="341472988">
          <w:marLeft w:val="0"/>
          <w:marRight w:val="0"/>
          <w:marTop w:val="0"/>
          <w:marBottom w:val="0"/>
          <w:divBdr>
            <w:top w:val="none" w:sz="0" w:space="0" w:color="auto"/>
            <w:left w:val="none" w:sz="0" w:space="0" w:color="auto"/>
            <w:bottom w:val="none" w:sz="0" w:space="0" w:color="auto"/>
            <w:right w:val="none" w:sz="0" w:space="0" w:color="auto"/>
          </w:divBdr>
        </w:div>
        <w:div w:id="341514671">
          <w:marLeft w:val="0"/>
          <w:marRight w:val="0"/>
          <w:marTop w:val="0"/>
          <w:marBottom w:val="0"/>
          <w:divBdr>
            <w:top w:val="none" w:sz="0" w:space="0" w:color="auto"/>
            <w:left w:val="none" w:sz="0" w:space="0" w:color="auto"/>
            <w:bottom w:val="none" w:sz="0" w:space="0" w:color="auto"/>
            <w:right w:val="none" w:sz="0" w:space="0" w:color="auto"/>
          </w:divBdr>
        </w:div>
        <w:div w:id="341588330">
          <w:marLeft w:val="0"/>
          <w:marRight w:val="0"/>
          <w:marTop w:val="0"/>
          <w:marBottom w:val="0"/>
          <w:divBdr>
            <w:top w:val="none" w:sz="0" w:space="0" w:color="auto"/>
            <w:left w:val="none" w:sz="0" w:space="0" w:color="auto"/>
            <w:bottom w:val="none" w:sz="0" w:space="0" w:color="auto"/>
            <w:right w:val="none" w:sz="0" w:space="0" w:color="auto"/>
          </w:divBdr>
        </w:div>
        <w:div w:id="341593747">
          <w:marLeft w:val="0"/>
          <w:marRight w:val="0"/>
          <w:marTop w:val="0"/>
          <w:marBottom w:val="0"/>
          <w:divBdr>
            <w:top w:val="none" w:sz="0" w:space="0" w:color="auto"/>
            <w:left w:val="none" w:sz="0" w:space="0" w:color="auto"/>
            <w:bottom w:val="none" w:sz="0" w:space="0" w:color="auto"/>
            <w:right w:val="none" w:sz="0" w:space="0" w:color="auto"/>
          </w:divBdr>
          <w:divsChild>
            <w:div w:id="334109164">
              <w:marLeft w:val="0"/>
              <w:marRight w:val="0"/>
              <w:marTop w:val="0"/>
              <w:marBottom w:val="150"/>
              <w:divBdr>
                <w:top w:val="none" w:sz="0" w:space="0" w:color="auto"/>
                <w:left w:val="none" w:sz="0" w:space="0" w:color="auto"/>
                <w:bottom w:val="none" w:sz="0" w:space="0" w:color="auto"/>
                <w:right w:val="none" w:sz="0" w:space="0" w:color="auto"/>
              </w:divBdr>
            </w:div>
          </w:divsChild>
        </w:div>
        <w:div w:id="341667236">
          <w:marLeft w:val="0"/>
          <w:marRight w:val="0"/>
          <w:marTop w:val="100"/>
          <w:marBottom w:val="100"/>
          <w:divBdr>
            <w:top w:val="none" w:sz="0" w:space="0" w:color="auto"/>
            <w:left w:val="none" w:sz="0" w:space="0" w:color="auto"/>
            <w:bottom w:val="none" w:sz="0" w:space="0" w:color="auto"/>
            <w:right w:val="none" w:sz="0" w:space="0" w:color="auto"/>
          </w:divBdr>
        </w:div>
        <w:div w:id="341704883">
          <w:marLeft w:val="0"/>
          <w:marRight w:val="0"/>
          <w:marTop w:val="0"/>
          <w:marBottom w:val="150"/>
          <w:divBdr>
            <w:top w:val="none" w:sz="0" w:space="0" w:color="auto"/>
            <w:left w:val="none" w:sz="0" w:space="0" w:color="auto"/>
            <w:bottom w:val="none" w:sz="0" w:space="0" w:color="auto"/>
            <w:right w:val="none" w:sz="0" w:space="0" w:color="auto"/>
          </w:divBdr>
        </w:div>
        <w:div w:id="341709167">
          <w:marLeft w:val="0"/>
          <w:marRight w:val="0"/>
          <w:marTop w:val="0"/>
          <w:marBottom w:val="0"/>
          <w:divBdr>
            <w:top w:val="none" w:sz="0" w:space="0" w:color="auto"/>
            <w:left w:val="none" w:sz="0" w:space="0" w:color="auto"/>
            <w:bottom w:val="none" w:sz="0" w:space="0" w:color="auto"/>
            <w:right w:val="none" w:sz="0" w:space="0" w:color="auto"/>
          </w:divBdr>
        </w:div>
        <w:div w:id="341710889">
          <w:marLeft w:val="0"/>
          <w:marRight w:val="0"/>
          <w:marTop w:val="0"/>
          <w:marBottom w:val="0"/>
          <w:divBdr>
            <w:top w:val="single" w:sz="6" w:space="15" w:color="D2D2D2"/>
            <w:left w:val="none" w:sz="0" w:space="0" w:color="auto"/>
            <w:bottom w:val="none" w:sz="0" w:space="0" w:color="auto"/>
            <w:right w:val="none" w:sz="0" w:space="0" w:color="auto"/>
          </w:divBdr>
        </w:div>
        <w:div w:id="341858191">
          <w:marLeft w:val="0"/>
          <w:marRight w:val="0"/>
          <w:marTop w:val="0"/>
          <w:marBottom w:val="0"/>
          <w:divBdr>
            <w:top w:val="none" w:sz="0" w:space="0" w:color="auto"/>
            <w:left w:val="none" w:sz="0" w:space="0" w:color="auto"/>
            <w:bottom w:val="none" w:sz="0" w:space="0" w:color="auto"/>
            <w:right w:val="none" w:sz="0" w:space="0" w:color="auto"/>
          </w:divBdr>
        </w:div>
        <w:div w:id="341902225">
          <w:marLeft w:val="0"/>
          <w:marRight w:val="0"/>
          <w:marTop w:val="0"/>
          <w:marBottom w:val="0"/>
          <w:divBdr>
            <w:top w:val="none" w:sz="0" w:space="0" w:color="auto"/>
            <w:left w:val="none" w:sz="0" w:space="0" w:color="auto"/>
            <w:bottom w:val="none" w:sz="0" w:space="0" w:color="auto"/>
            <w:right w:val="none" w:sz="0" w:space="0" w:color="auto"/>
          </w:divBdr>
        </w:div>
        <w:div w:id="341903046">
          <w:marLeft w:val="0"/>
          <w:marRight w:val="0"/>
          <w:marTop w:val="0"/>
          <w:marBottom w:val="300"/>
          <w:divBdr>
            <w:top w:val="none" w:sz="0" w:space="0" w:color="auto"/>
            <w:left w:val="none" w:sz="0" w:space="0" w:color="auto"/>
            <w:bottom w:val="none" w:sz="0" w:space="0" w:color="auto"/>
            <w:right w:val="none" w:sz="0" w:space="0" w:color="auto"/>
          </w:divBdr>
        </w:div>
        <w:div w:id="341903650">
          <w:marLeft w:val="0"/>
          <w:marRight w:val="0"/>
          <w:marTop w:val="0"/>
          <w:marBottom w:val="0"/>
          <w:divBdr>
            <w:top w:val="none" w:sz="0" w:space="0" w:color="auto"/>
            <w:left w:val="none" w:sz="0" w:space="0" w:color="auto"/>
            <w:bottom w:val="none" w:sz="0" w:space="0" w:color="auto"/>
            <w:right w:val="none" w:sz="0" w:space="0" w:color="auto"/>
          </w:divBdr>
        </w:div>
        <w:div w:id="341933083">
          <w:marLeft w:val="0"/>
          <w:marRight w:val="0"/>
          <w:marTop w:val="0"/>
          <w:marBottom w:val="384"/>
          <w:divBdr>
            <w:top w:val="none" w:sz="0" w:space="0" w:color="auto"/>
            <w:left w:val="none" w:sz="0" w:space="0" w:color="auto"/>
            <w:bottom w:val="none" w:sz="0" w:space="0" w:color="auto"/>
            <w:right w:val="none" w:sz="0" w:space="0" w:color="auto"/>
          </w:divBdr>
        </w:div>
        <w:div w:id="341979577">
          <w:marLeft w:val="0"/>
          <w:marRight w:val="0"/>
          <w:marTop w:val="0"/>
          <w:marBottom w:val="250"/>
          <w:divBdr>
            <w:top w:val="none" w:sz="0" w:space="0" w:color="auto"/>
            <w:left w:val="none" w:sz="0" w:space="0" w:color="auto"/>
            <w:bottom w:val="single" w:sz="4" w:space="4" w:color="000000"/>
            <w:right w:val="none" w:sz="0" w:space="0" w:color="auto"/>
          </w:divBdr>
        </w:div>
        <w:div w:id="342126463">
          <w:marLeft w:val="0"/>
          <w:marRight w:val="0"/>
          <w:marTop w:val="0"/>
          <w:marBottom w:val="0"/>
          <w:divBdr>
            <w:top w:val="single" w:sz="2" w:space="0" w:color="E0E0E0"/>
            <w:left w:val="single" w:sz="2" w:space="0" w:color="E0E0E0"/>
            <w:bottom w:val="single" w:sz="2" w:space="0" w:color="E0E0E0"/>
            <w:right w:val="single" w:sz="2" w:space="0" w:color="E0E0E0"/>
          </w:divBdr>
        </w:div>
        <w:div w:id="342130604">
          <w:marLeft w:val="0"/>
          <w:marRight w:val="0"/>
          <w:marTop w:val="0"/>
          <w:marBottom w:val="150"/>
          <w:divBdr>
            <w:top w:val="none" w:sz="0" w:space="0" w:color="auto"/>
            <w:left w:val="none" w:sz="0" w:space="0" w:color="auto"/>
            <w:bottom w:val="none" w:sz="0" w:space="0" w:color="auto"/>
            <w:right w:val="none" w:sz="0" w:space="0" w:color="auto"/>
          </w:divBdr>
        </w:div>
        <w:div w:id="342174299">
          <w:marLeft w:val="0"/>
          <w:marRight w:val="0"/>
          <w:marTop w:val="0"/>
          <w:marBottom w:val="0"/>
          <w:divBdr>
            <w:top w:val="none" w:sz="0" w:space="0" w:color="auto"/>
            <w:left w:val="none" w:sz="0" w:space="0" w:color="auto"/>
            <w:bottom w:val="none" w:sz="0" w:space="0" w:color="auto"/>
            <w:right w:val="none" w:sz="0" w:space="0" w:color="auto"/>
          </w:divBdr>
          <w:divsChild>
            <w:div w:id="59133067">
              <w:marLeft w:val="0"/>
              <w:marRight w:val="0"/>
              <w:marTop w:val="0"/>
              <w:marBottom w:val="0"/>
              <w:divBdr>
                <w:top w:val="none" w:sz="0" w:space="0" w:color="auto"/>
                <w:left w:val="none" w:sz="0" w:space="0" w:color="auto"/>
                <w:bottom w:val="none" w:sz="0" w:space="0" w:color="auto"/>
                <w:right w:val="none" w:sz="0" w:space="0" w:color="auto"/>
              </w:divBdr>
              <w:divsChild>
                <w:div w:id="69916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245141">
          <w:marLeft w:val="0"/>
          <w:marRight w:val="0"/>
          <w:marTop w:val="0"/>
          <w:marBottom w:val="0"/>
          <w:divBdr>
            <w:top w:val="single" w:sz="4" w:space="13" w:color="D2D2D2"/>
            <w:left w:val="none" w:sz="0" w:space="0" w:color="auto"/>
            <w:bottom w:val="none" w:sz="0" w:space="0" w:color="auto"/>
            <w:right w:val="none" w:sz="0" w:space="0" w:color="auto"/>
          </w:divBdr>
        </w:div>
        <w:div w:id="342360162">
          <w:marLeft w:val="-975"/>
          <w:marRight w:val="-975"/>
          <w:marTop w:val="0"/>
          <w:marBottom w:val="0"/>
          <w:divBdr>
            <w:top w:val="none" w:sz="0" w:space="0" w:color="auto"/>
            <w:left w:val="none" w:sz="0" w:space="0" w:color="auto"/>
            <w:bottom w:val="none" w:sz="0" w:space="0" w:color="auto"/>
            <w:right w:val="none" w:sz="0" w:space="0" w:color="auto"/>
          </w:divBdr>
        </w:div>
        <w:div w:id="342392136">
          <w:marLeft w:val="0"/>
          <w:marRight w:val="0"/>
          <w:marTop w:val="0"/>
          <w:marBottom w:val="0"/>
          <w:divBdr>
            <w:top w:val="none" w:sz="0" w:space="0" w:color="auto"/>
            <w:left w:val="none" w:sz="0" w:space="0" w:color="auto"/>
            <w:bottom w:val="none" w:sz="0" w:space="0" w:color="auto"/>
            <w:right w:val="none" w:sz="0" w:space="0" w:color="auto"/>
          </w:divBdr>
        </w:div>
        <w:div w:id="342435760">
          <w:marLeft w:val="0"/>
          <w:marRight w:val="0"/>
          <w:marTop w:val="0"/>
          <w:marBottom w:val="0"/>
          <w:divBdr>
            <w:top w:val="none" w:sz="0" w:space="0" w:color="auto"/>
            <w:left w:val="none" w:sz="0" w:space="0" w:color="auto"/>
            <w:bottom w:val="none" w:sz="0" w:space="0" w:color="auto"/>
            <w:right w:val="none" w:sz="0" w:space="0" w:color="auto"/>
          </w:divBdr>
        </w:div>
        <w:div w:id="342439229">
          <w:marLeft w:val="-225"/>
          <w:marRight w:val="-225"/>
          <w:marTop w:val="0"/>
          <w:marBottom w:val="0"/>
          <w:divBdr>
            <w:top w:val="none" w:sz="0" w:space="0" w:color="auto"/>
            <w:left w:val="none" w:sz="0" w:space="0" w:color="auto"/>
            <w:bottom w:val="none" w:sz="0" w:space="0" w:color="auto"/>
            <w:right w:val="none" w:sz="0" w:space="0" w:color="auto"/>
          </w:divBdr>
        </w:div>
        <w:div w:id="342516689">
          <w:marLeft w:val="0"/>
          <w:marRight w:val="0"/>
          <w:marTop w:val="0"/>
          <w:marBottom w:val="0"/>
          <w:divBdr>
            <w:top w:val="none" w:sz="0" w:space="0" w:color="auto"/>
            <w:left w:val="none" w:sz="0" w:space="0" w:color="auto"/>
            <w:bottom w:val="none" w:sz="0" w:space="0" w:color="auto"/>
            <w:right w:val="none" w:sz="0" w:space="0" w:color="auto"/>
          </w:divBdr>
        </w:div>
        <w:div w:id="342560326">
          <w:marLeft w:val="0"/>
          <w:marRight w:val="0"/>
          <w:marTop w:val="0"/>
          <w:marBottom w:val="240"/>
          <w:divBdr>
            <w:top w:val="none" w:sz="0" w:space="0" w:color="auto"/>
            <w:left w:val="none" w:sz="0" w:space="0" w:color="auto"/>
            <w:bottom w:val="none" w:sz="0" w:space="0" w:color="auto"/>
            <w:right w:val="none" w:sz="0" w:space="0" w:color="auto"/>
          </w:divBdr>
        </w:div>
        <w:div w:id="342632275">
          <w:marLeft w:val="-150"/>
          <w:marRight w:val="-150"/>
          <w:marTop w:val="0"/>
          <w:marBottom w:val="0"/>
          <w:divBdr>
            <w:top w:val="none" w:sz="0" w:space="0" w:color="auto"/>
            <w:left w:val="none" w:sz="0" w:space="0" w:color="auto"/>
            <w:bottom w:val="none" w:sz="0" w:space="0" w:color="auto"/>
            <w:right w:val="none" w:sz="0" w:space="0" w:color="auto"/>
          </w:divBdr>
          <w:divsChild>
            <w:div w:id="684597814">
              <w:marLeft w:val="0"/>
              <w:marRight w:val="0"/>
              <w:marTop w:val="0"/>
              <w:marBottom w:val="0"/>
              <w:divBdr>
                <w:top w:val="none" w:sz="0" w:space="0" w:color="auto"/>
                <w:left w:val="none" w:sz="0" w:space="0" w:color="auto"/>
                <w:bottom w:val="none" w:sz="0" w:space="0" w:color="auto"/>
                <w:right w:val="none" w:sz="0" w:space="0" w:color="auto"/>
              </w:divBdr>
              <w:divsChild>
                <w:div w:id="13371646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42710334">
          <w:marLeft w:val="0"/>
          <w:marRight w:val="0"/>
          <w:marTop w:val="0"/>
          <w:marBottom w:val="0"/>
          <w:divBdr>
            <w:top w:val="none" w:sz="0" w:space="0" w:color="auto"/>
            <w:left w:val="none" w:sz="0" w:space="0" w:color="auto"/>
            <w:bottom w:val="none" w:sz="0" w:space="0" w:color="auto"/>
            <w:right w:val="none" w:sz="0" w:space="0" w:color="auto"/>
          </w:divBdr>
        </w:div>
        <w:div w:id="342711579">
          <w:marLeft w:val="0"/>
          <w:marRight w:val="0"/>
          <w:marTop w:val="0"/>
          <w:marBottom w:val="0"/>
          <w:divBdr>
            <w:top w:val="none" w:sz="0" w:space="0" w:color="auto"/>
            <w:left w:val="none" w:sz="0" w:space="0" w:color="auto"/>
            <w:bottom w:val="none" w:sz="0" w:space="0" w:color="auto"/>
            <w:right w:val="none" w:sz="0" w:space="0" w:color="auto"/>
          </w:divBdr>
          <w:divsChild>
            <w:div w:id="644820455">
              <w:marLeft w:val="0"/>
              <w:marRight w:val="225"/>
              <w:marTop w:val="0"/>
              <w:marBottom w:val="0"/>
              <w:divBdr>
                <w:top w:val="none" w:sz="0" w:space="0" w:color="auto"/>
                <w:left w:val="none" w:sz="0" w:space="0" w:color="auto"/>
                <w:bottom w:val="none" w:sz="0" w:space="0" w:color="auto"/>
                <w:right w:val="none" w:sz="0" w:space="0" w:color="auto"/>
              </w:divBdr>
            </w:div>
          </w:divsChild>
        </w:div>
        <w:div w:id="342778940">
          <w:marLeft w:val="0"/>
          <w:marRight w:val="0"/>
          <w:marTop w:val="0"/>
          <w:marBottom w:val="0"/>
          <w:divBdr>
            <w:top w:val="none" w:sz="0" w:space="0" w:color="auto"/>
            <w:left w:val="none" w:sz="0" w:space="0" w:color="auto"/>
            <w:bottom w:val="none" w:sz="0" w:space="0" w:color="auto"/>
            <w:right w:val="none" w:sz="0" w:space="0" w:color="auto"/>
          </w:divBdr>
          <w:divsChild>
            <w:div w:id="110634671">
              <w:marLeft w:val="0"/>
              <w:marRight w:val="0"/>
              <w:marTop w:val="0"/>
              <w:marBottom w:val="125"/>
              <w:divBdr>
                <w:top w:val="none" w:sz="0" w:space="0" w:color="auto"/>
                <w:left w:val="none" w:sz="0" w:space="0" w:color="auto"/>
                <w:bottom w:val="none" w:sz="0" w:space="0" w:color="auto"/>
                <w:right w:val="none" w:sz="0" w:space="0" w:color="auto"/>
              </w:divBdr>
            </w:div>
          </w:divsChild>
        </w:div>
        <w:div w:id="342784261">
          <w:marLeft w:val="0"/>
          <w:marRight w:val="0"/>
          <w:marTop w:val="0"/>
          <w:marBottom w:val="0"/>
          <w:divBdr>
            <w:top w:val="none" w:sz="0" w:space="0" w:color="auto"/>
            <w:left w:val="none" w:sz="0" w:space="0" w:color="auto"/>
            <w:bottom w:val="none" w:sz="0" w:space="0" w:color="auto"/>
            <w:right w:val="none" w:sz="0" w:space="0" w:color="auto"/>
          </w:divBdr>
        </w:div>
        <w:div w:id="342980748">
          <w:marLeft w:val="0"/>
          <w:marRight w:val="0"/>
          <w:marTop w:val="0"/>
          <w:marBottom w:val="0"/>
          <w:divBdr>
            <w:top w:val="none" w:sz="0" w:space="0" w:color="auto"/>
            <w:left w:val="none" w:sz="0" w:space="0" w:color="auto"/>
            <w:bottom w:val="none" w:sz="0" w:space="0" w:color="auto"/>
            <w:right w:val="none" w:sz="0" w:space="0" w:color="auto"/>
          </w:divBdr>
        </w:div>
        <w:div w:id="342981174">
          <w:marLeft w:val="0"/>
          <w:marRight w:val="0"/>
          <w:marTop w:val="0"/>
          <w:marBottom w:val="150"/>
          <w:divBdr>
            <w:top w:val="none" w:sz="0" w:space="0" w:color="auto"/>
            <w:left w:val="none" w:sz="0" w:space="0" w:color="auto"/>
            <w:bottom w:val="none" w:sz="0" w:space="0" w:color="auto"/>
            <w:right w:val="none" w:sz="0" w:space="0" w:color="auto"/>
          </w:divBdr>
        </w:div>
        <w:div w:id="343018163">
          <w:marLeft w:val="0"/>
          <w:marRight w:val="0"/>
          <w:marTop w:val="0"/>
          <w:marBottom w:val="0"/>
          <w:divBdr>
            <w:top w:val="none" w:sz="0" w:space="0" w:color="auto"/>
            <w:left w:val="none" w:sz="0" w:space="0" w:color="auto"/>
            <w:bottom w:val="none" w:sz="0" w:space="0" w:color="auto"/>
            <w:right w:val="none" w:sz="0" w:space="0" w:color="auto"/>
          </w:divBdr>
          <w:divsChild>
            <w:div w:id="440490336">
              <w:marLeft w:val="0"/>
              <w:marRight w:val="0"/>
              <w:marTop w:val="0"/>
              <w:marBottom w:val="240"/>
              <w:divBdr>
                <w:top w:val="none" w:sz="0" w:space="0" w:color="auto"/>
                <w:left w:val="none" w:sz="0" w:space="0" w:color="auto"/>
                <w:bottom w:val="none" w:sz="0" w:space="0" w:color="auto"/>
                <w:right w:val="none" w:sz="0" w:space="0" w:color="auto"/>
              </w:divBdr>
            </w:div>
            <w:div w:id="556670912">
              <w:marLeft w:val="0"/>
              <w:marRight w:val="0"/>
              <w:marTop w:val="0"/>
              <w:marBottom w:val="240"/>
              <w:divBdr>
                <w:top w:val="none" w:sz="0" w:space="0" w:color="auto"/>
                <w:left w:val="none" w:sz="0" w:space="0" w:color="auto"/>
                <w:bottom w:val="none" w:sz="0" w:space="0" w:color="auto"/>
                <w:right w:val="none" w:sz="0" w:space="0" w:color="auto"/>
              </w:divBdr>
            </w:div>
            <w:div w:id="734623324">
              <w:marLeft w:val="0"/>
              <w:marRight w:val="0"/>
              <w:marTop w:val="0"/>
              <w:marBottom w:val="240"/>
              <w:divBdr>
                <w:top w:val="none" w:sz="0" w:space="0" w:color="auto"/>
                <w:left w:val="none" w:sz="0" w:space="0" w:color="auto"/>
                <w:bottom w:val="none" w:sz="0" w:space="0" w:color="auto"/>
                <w:right w:val="none" w:sz="0" w:space="0" w:color="auto"/>
              </w:divBdr>
            </w:div>
          </w:divsChild>
        </w:div>
        <w:div w:id="343095406">
          <w:marLeft w:val="0"/>
          <w:marRight w:val="0"/>
          <w:marTop w:val="0"/>
          <w:marBottom w:val="0"/>
          <w:divBdr>
            <w:top w:val="none" w:sz="0" w:space="0" w:color="auto"/>
            <w:left w:val="none" w:sz="0" w:space="0" w:color="auto"/>
            <w:bottom w:val="none" w:sz="0" w:space="0" w:color="auto"/>
            <w:right w:val="none" w:sz="0" w:space="0" w:color="auto"/>
          </w:divBdr>
          <w:divsChild>
            <w:div w:id="79067425">
              <w:marLeft w:val="-225"/>
              <w:marRight w:val="-225"/>
              <w:marTop w:val="0"/>
              <w:marBottom w:val="0"/>
              <w:divBdr>
                <w:top w:val="none" w:sz="0" w:space="0" w:color="auto"/>
                <w:left w:val="none" w:sz="0" w:space="0" w:color="auto"/>
                <w:bottom w:val="none" w:sz="0" w:space="0" w:color="auto"/>
                <w:right w:val="none" w:sz="0" w:space="0" w:color="auto"/>
              </w:divBdr>
            </w:div>
          </w:divsChild>
        </w:div>
        <w:div w:id="343166313">
          <w:blockQuote w:val="1"/>
          <w:marLeft w:val="0"/>
          <w:marRight w:val="0"/>
          <w:marTop w:val="250"/>
          <w:marBottom w:val="263"/>
          <w:divBdr>
            <w:top w:val="none" w:sz="0" w:space="0" w:color="auto"/>
            <w:left w:val="single" w:sz="24" w:space="13" w:color="C4E0A6"/>
            <w:bottom w:val="none" w:sz="0" w:space="0" w:color="auto"/>
            <w:right w:val="none" w:sz="0" w:space="0" w:color="auto"/>
          </w:divBdr>
        </w:div>
        <w:div w:id="343166317">
          <w:marLeft w:val="0"/>
          <w:marRight w:val="0"/>
          <w:marTop w:val="150"/>
          <w:marBottom w:val="0"/>
          <w:divBdr>
            <w:top w:val="none" w:sz="0" w:space="0" w:color="auto"/>
            <w:left w:val="none" w:sz="0" w:space="0" w:color="auto"/>
            <w:bottom w:val="none" w:sz="0" w:space="0" w:color="auto"/>
            <w:right w:val="none" w:sz="0" w:space="0" w:color="auto"/>
          </w:divBdr>
        </w:div>
        <w:div w:id="343168755">
          <w:marLeft w:val="0"/>
          <w:marRight w:val="0"/>
          <w:marTop w:val="0"/>
          <w:marBottom w:val="0"/>
          <w:divBdr>
            <w:top w:val="none" w:sz="0" w:space="0" w:color="auto"/>
            <w:left w:val="none" w:sz="0" w:space="0" w:color="auto"/>
            <w:bottom w:val="none" w:sz="0" w:space="0" w:color="auto"/>
            <w:right w:val="none" w:sz="0" w:space="0" w:color="auto"/>
          </w:divBdr>
        </w:div>
        <w:div w:id="343168833">
          <w:marLeft w:val="0"/>
          <w:marRight w:val="0"/>
          <w:marTop w:val="0"/>
          <w:marBottom w:val="300"/>
          <w:divBdr>
            <w:top w:val="none" w:sz="0" w:space="0" w:color="auto"/>
            <w:left w:val="none" w:sz="0" w:space="0" w:color="auto"/>
            <w:bottom w:val="none" w:sz="0" w:space="0" w:color="auto"/>
            <w:right w:val="none" w:sz="0" w:space="0" w:color="auto"/>
          </w:divBdr>
        </w:div>
        <w:div w:id="343172930">
          <w:marLeft w:val="0"/>
          <w:marRight w:val="0"/>
          <w:marTop w:val="0"/>
          <w:marBottom w:val="0"/>
          <w:divBdr>
            <w:top w:val="none" w:sz="0" w:space="0" w:color="auto"/>
            <w:left w:val="none" w:sz="0" w:space="0" w:color="auto"/>
            <w:bottom w:val="none" w:sz="0" w:space="0" w:color="auto"/>
            <w:right w:val="none" w:sz="0" w:space="0" w:color="auto"/>
          </w:divBdr>
        </w:div>
        <w:div w:id="343212219">
          <w:marLeft w:val="0"/>
          <w:marRight w:val="0"/>
          <w:marTop w:val="0"/>
          <w:marBottom w:val="300"/>
          <w:divBdr>
            <w:top w:val="none" w:sz="0" w:space="0" w:color="auto"/>
            <w:left w:val="none" w:sz="0" w:space="0" w:color="auto"/>
            <w:bottom w:val="none" w:sz="0" w:space="0" w:color="auto"/>
            <w:right w:val="none" w:sz="0" w:space="0" w:color="auto"/>
          </w:divBdr>
          <w:divsChild>
            <w:div w:id="658390971">
              <w:marLeft w:val="0"/>
              <w:marRight w:val="0"/>
              <w:marTop w:val="0"/>
              <w:marBottom w:val="0"/>
              <w:divBdr>
                <w:top w:val="none" w:sz="0" w:space="0" w:color="auto"/>
                <w:left w:val="none" w:sz="0" w:space="0" w:color="auto"/>
                <w:bottom w:val="none" w:sz="0" w:space="0" w:color="auto"/>
                <w:right w:val="none" w:sz="0" w:space="0" w:color="auto"/>
              </w:divBdr>
            </w:div>
          </w:divsChild>
        </w:div>
        <w:div w:id="343214973">
          <w:marLeft w:val="0"/>
          <w:marRight w:val="0"/>
          <w:marTop w:val="0"/>
          <w:marBottom w:val="0"/>
          <w:divBdr>
            <w:top w:val="none" w:sz="0" w:space="0" w:color="auto"/>
            <w:left w:val="none" w:sz="0" w:space="0" w:color="auto"/>
            <w:bottom w:val="none" w:sz="0" w:space="0" w:color="auto"/>
            <w:right w:val="none" w:sz="0" w:space="0" w:color="auto"/>
          </w:divBdr>
        </w:div>
        <w:div w:id="343241621">
          <w:marLeft w:val="0"/>
          <w:marRight w:val="0"/>
          <w:marTop w:val="0"/>
          <w:marBottom w:val="0"/>
          <w:divBdr>
            <w:top w:val="none" w:sz="0" w:space="0" w:color="auto"/>
            <w:left w:val="none" w:sz="0" w:space="0" w:color="auto"/>
            <w:bottom w:val="none" w:sz="0" w:space="0" w:color="auto"/>
            <w:right w:val="none" w:sz="0" w:space="0" w:color="auto"/>
          </w:divBdr>
        </w:div>
        <w:div w:id="343290993">
          <w:marLeft w:val="0"/>
          <w:marRight w:val="0"/>
          <w:marTop w:val="150"/>
          <w:marBottom w:val="0"/>
          <w:divBdr>
            <w:top w:val="none" w:sz="0" w:space="0" w:color="auto"/>
            <w:left w:val="none" w:sz="0" w:space="0" w:color="auto"/>
            <w:bottom w:val="none" w:sz="0" w:space="0" w:color="auto"/>
            <w:right w:val="none" w:sz="0" w:space="0" w:color="auto"/>
          </w:divBdr>
        </w:div>
        <w:div w:id="343292467">
          <w:marLeft w:val="0"/>
          <w:marRight w:val="188"/>
          <w:marTop w:val="0"/>
          <w:marBottom w:val="0"/>
          <w:divBdr>
            <w:top w:val="none" w:sz="0" w:space="0" w:color="auto"/>
            <w:left w:val="none" w:sz="0" w:space="0" w:color="auto"/>
            <w:bottom w:val="none" w:sz="0" w:space="0" w:color="auto"/>
            <w:right w:val="none" w:sz="0" w:space="0" w:color="auto"/>
          </w:divBdr>
        </w:div>
        <w:div w:id="343359795">
          <w:marLeft w:val="0"/>
          <w:marRight w:val="0"/>
          <w:marTop w:val="0"/>
          <w:marBottom w:val="0"/>
          <w:divBdr>
            <w:top w:val="none" w:sz="0" w:space="0" w:color="auto"/>
            <w:left w:val="none" w:sz="0" w:space="0" w:color="auto"/>
            <w:bottom w:val="none" w:sz="0" w:space="0" w:color="auto"/>
            <w:right w:val="none" w:sz="0" w:space="0" w:color="auto"/>
          </w:divBdr>
          <w:divsChild>
            <w:div w:id="714037475">
              <w:marLeft w:val="-1002"/>
              <w:marRight w:val="0"/>
              <w:marTop w:val="0"/>
              <w:marBottom w:val="0"/>
              <w:divBdr>
                <w:top w:val="none" w:sz="0" w:space="0" w:color="auto"/>
                <w:left w:val="none" w:sz="0" w:space="0" w:color="auto"/>
                <w:bottom w:val="none" w:sz="0" w:space="0" w:color="auto"/>
                <w:right w:val="none" w:sz="0" w:space="0" w:color="auto"/>
              </w:divBdr>
              <w:divsChild>
                <w:div w:id="23756096">
                  <w:marLeft w:val="1002"/>
                  <w:marRight w:val="0"/>
                  <w:marTop w:val="0"/>
                  <w:marBottom w:val="0"/>
                  <w:divBdr>
                    <w:top w:val="none" w:sz="0" w:space="0" w:color="auto"/>
                    <w:left w:val="none" w:sz="0" w:space="0" w:color="auto"/>
                    <w:bottom w:val="none" w:sz="0" w:space="0" w:color="auto"/>
                    <w:right w:val="none" w:sz="0" w:space="0" w:color="auto"/>
                  </w:divBdr>
                  <w:divsChild>
                    <w:div w:id="54259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360917">
          <w:marLeft w:val="0"/>
          <w:marRight w:val="0"/>
          <w:marTop w:val="0"/>
          <w:marBottom w:val="240"/>
          <w:divBdr>
            <w:top w:val="none" w:sz="0" w:space="0" w:color="auto"/>
            <w:left w:val="none" w:sz="0" w:space="0" w:color="auto"/>
            <w:bottom w:val="none" w:sz="0" w:space="0" w:color="auto"/>
            <w:right w:val="none" w:sz="0" w:space="0" w:color="auto"/>
          </w:divBdr>
        </w:div>
        <w:div w:id="343361095">
          <w:marLeft w:val="0"/>
          <w:marRight w:val="0"/>
          <w:marTop w:val="0"/>
          <w:marBottom w:val="0"/>
          <w:divBdr>
            <w:top w:val="none" w:sz="0" w:space="0" w:color="auto"/>
            <w:left w:val="none" w:sz="0" w:space="0" w:color="auto"/>
            <w:bottom w:val="none" w:sz="0" w:space="0" w:color="auto"/>
            <w:right w:val="none" w:sz="0" w:space="0" w:color="auto"/>
          </w:divBdr>
        </w:div>
        <w:div w:id="343479499">
          <w:marLeft w:val="0"/>
          <w:marRight w:val="0"/>
          <w:marTop w:val="0"/>
          <w:marBottom w:val="0"/>
          <w:divBdr>
            <w:top w:val="none" w:sz="0" w:space="0" w:color="auto"/>
            <w:left w:val="none" w:sz="0" w:space="0" w:color="auto"/>
            <w:bottom w:val="none" w:sz="0" w:space="0" w:color="auto"/>
            <w:right w:val="none" w:sz="0" w:space="0" w:color="auto"/>
          </w:divBdr>
        </w:div>
        <w:div w:id="343483698">
          <w:marLeft w:val="0"/>
          <w:marRight w:val="0"/>
          <w:marTop w:val="0"/>
          <w:marBottom w:val="0"/>
          <w:divBdr>
            <w:top w:val="none" w:sz="0" w:space="0" w:color="auto"/>
            <w:left w:val="none" w:sz="0" w:space="0" w:color="auto"/>
            <w:bottom w:val="none" w:sz="0" w:space="0" w:color="auto"/>
            <w:right w:val="none" w:sz="0" w:space="0" w:color="auto"/>
          </w:divBdr>
        </w:div>
        <w:div w:id="343671671">
          <w:marLeft w:val="0"/>
          <w:marRight w:val="0"/>
          <w:marTop w:val="0"/>
          <w:marBottom w:val="384"/>
          <w:divBdr>
            <w:top w:val="none" w:sz="0" w:space="0" w:color="auto"/>
            <w:left w:val="none" w:sz="0" w:space="0" w:color="auto"/>
            <w:bottom w:val="none" w:sz="0" w:space="0" w:color="auto"/>
            <w:right w:val="none" w:sz="0" w:space="0" w:color="auto"/>
          </w:divBdr>
          <w:divsChild>
            <w:div w:id="165439576">
              <w:marLeft w:val="0"/>
              <w:marRight w:val="0"/>
              <w:marTop w:val="0"/>
              <w:marBottom w:val="0"/>
              <w:divBdr>
                <w:top w:val="none" w:sz="0" w:space="0" w:color="auto"/>
                <w:left w:val="none" w:sz="0" w:space="0" w:color="auto"/>
                <w:bottom w:val="none" w:sz="0" w:space="0" w:color="auto"/>
                <w:right w:val="none" w:sz="0" w:space="0" w:color="auto"/>
              </w:divBdr>
              <w:divsChild>
                <w:div w:id="65491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676385">
          <w:marLeft w:val="-125"/>
          <w:marRight w:val="-125"/>
          <w:marTop w:val="0"/>
          <w:marBottom w:val="0"/>
          <w:divBdr>
            <w:top w:val="none" w:sz="0" w:space="0" w:color="auto"/>
            <w:left w:val="none" w:sz="0" w:space="0" w:color="auto"/>
            <w:bottom w:val="none" w:sz="0" w:space="0" w:color="auto"/>
            <w:right w:val="none" w:sz="0" w:space="0" w:color="auto"/>
          </w:divBdr>
          <w:divsChild>
            <w:div w:id="579753727">
              <w:marLeft w:val="0"/>
              <w:marRight w:val="0"/>
              <w:marTop w:val="0"/>
              <w:marBottom w:val="0"/>
              <w:divBdr>
                <w:top w:val="none" w:sz="0" w:space="0" w:color="auto"/>
                <w:left w:val="none" w:sz="0" w:space="0" w:color="auto"/>
                <w:bottom w:val="none" w:sz="0" w:space="0" w:color="auto"/>
                <w:right w:val="none" w:sz="0" w:space="0" w:color="auto"/>
              </w:divBdr>
            </w:div>
          </w:divsChild>
        </w:div>
        <w:div w:id="343746843">
          <w:marLeft w:val="0"/>
          <w:marRight w:val="0"/>
          <w:marTop w:val="0"/>
          <w:marBottom w:val="0"/>
          <w:divBdr>
            <w:top w:val="none" w:sz="0" w:space="0" w:color="auto"/>
            <w:left w:val="none" w:sz="0" w:space="0" w:color="auto"/>
            <w:bottom w:val="none" w:sz="0" w:space="0" w:color="auto"/>
            <w:right w:val="none" w:sz="0" w:space="0" w:color="auto"/>
          </w:divBdr>
        </w:div>
        <w:div w:id="343751392">
          <w:marLeft w:val="0"/>
          <w:marRight w:val="0"/>
          <w:marTop w:val="0"/>
          <w:marBottom w:val="240"/>
          <w:divBdr>
            <w:top w:val="none" w:sz="0" w:space="0" w:color="auto"/>
            <w:left w:val="none" w:sz="0" w:space="0" w:color="auto"/>
            <w:bottom w:val="none" w:sz="0" w:space="0" w:color="auto"/>
            <w:right w:val="none" w:sz="0" w:space="0" w:color="auto"/>
          </w:divBdr>
        </w:div>
        <w:div w:id="343753725">
          <w:marLeft w:val="-225"/>
          <w:marRight w:val="-225"/>
          <w:marTop w:val="0"/>
          <w:marBottom w:val="0"/>
          <w:divBdr>
            <w:top w:val="none" w:sz="0" w:space="0" w:color="auto"/>
            <w:left w:val="none" w:sz="0" w:space="0" w:color="auto"/>
            <w:bottom w:val="none" w:sz="0" w:space="0" w:color="auto"/>
            <w:right w:val="none" w:sz="0" w:space="0" w:color="auto"/>
          </w:divBdr>
          <w:divsChild>
            <w:div w:id="27265824">
              <w:marLeft w:val="0"/>
              <w:marRight w:val="0"/>
              <w:marTop w:val="0"/>
              <w:marBottom w:val="0"/>
              <w:divBdr>
                <w:top w:val="none" w:sz="0" w:space="0" w:color="auto"/>
                <w:left w:val="none" w:sz="0" w:space="0" w:color="auto"/>
                <w:bottom w:val="none" w:sz="0" w:space="0" w:color="auto"/>
                <w:right w:val="none" w:sz="0" w:space="0" w:color="auto"/>
              </w:divBdr>
              <w:divsChild>
                <w:div w:id="559748771">
                  <w:marLeft w:val="0"/>
                  <w:marRight w:val="0"/>
                  <w:marTop w:val="0"/>
                  <w:marBottom w:val="0"/>
                  <w:divBdr>
                    <w:top w:val="none" w:sz="0" w:space="0" w:color="auto"/>
                    <w:left w:val="none" w:sz="0" w:space="0" w:color="auto"/>
                    <w:bottom w:val="none" w:sz="0" w:space="0" w:color="auto"/>
                    <w:right w:val="none" w:sz="0" w:space="0" w:color="auto"/>
                  </w:divBdr>
                  <w:divsChild>
                    <w:div w:id="707423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0343113">
              <w:marLeft w:val="1463"/>
              <w:marRight w:val="0"/>
              <w:marTop w:val="0"/>
              <w:marBottom w:val="0"/>
              <w:divBdr>
                <w:top w:val="none" w:sz="0" w:space="0" w:color="auto"/>
                <w:left w:val="none" w:sz="0" w:space="0" w:color="auto"/>
                <w:bottom w:val="none" w:sz="0" w:space="0" w:color="auto"/>
                <w:right w:val="none" w:sz="0" w:space="0" w:color="auto"/>
              </w:divBdr>
            </w:div>
          </w:divsChild>
        </w:div>
        <w:div w:id="343824508">
          <w:marLeft w:val="-125"/>
          <w:marRight w:val="-125"/>
          <w:marTop w:val="0"/>
          <w:marBottom w:val="376"/>
          <w:divBdr>
            <w:top w:val="none" w:sz="0" w:space="0" w:color="auto"/>
            <w:left w:val="none" w:sz="0" w:space="0" w:color="auto"/>
            <w:bottom w:val="none" w:sz="0" w:space="0" w:color="auto"/>
            <w:right w:val="none" w:sz="0" w:space="0" w:color="auto"/>
          </w:divBdr>
        </w:div>
        <w:div w:id="343825850">
          <w:marLeft w:val="0"/>
          <w:marRight w:val="0"/>
          <w:marTop w:val="0"/>
          <w:marBottom w:val="240"/>
          <w:divBdr>
            <w:top w:val="none" w:sz="0" w:space="0" w:color="auto"/>
            <w:left w:val="none" w:sz="0" w:space="0" w:color="auto"/>
            <w:bottom w:val="none" w:sz="0" w:space="0" w:color="auto"/>
            <w:right w:val="none" w:sz="0" w:space="0" w:color="auto"/>
          </w:divBdr>
        </w:div>
        <w:div w:id="343943152">
          <w:marLeft w:val="90"/>
          <w:marRight w:val="90"/>
          <w:marTop w:val="90"/>
          <w:marBottom w:val="90"/>
          <w:divBdr>
            <w:top w:val="single" w:sz="6" w:space="0" w:color="CCCCCC"/>
            <w:left w:val="single" w:sz="6" w:space="0" w:color="CCCCCC"/>
            <w:bottom w:val="single" w:sz="6" w:space="0" w:color="CCCCCC"/>
            <w:right w:val="single" w:sz="6" w:space="0" w:color="CCCCCC"/>
          </w:divBdr>
        </w:div>
        <w:div w:id="343944317">
          <w:marLeft w:val="0"/>
          <w:marRight w:val="0"/>
          <w:marTop w:val="0"/>
          <w:marBottom w:val="384"/>
          <w:divBdr>
            <w:top w:val="none" w:sz="0" w:space="0" w:color="auto"/>
            <w:left w:val="none" w:sz="0" w:space="0" w:color="auto"/>
            <w:bottom w:val="none" w:sz="0" w:space="0" w:color="auto"/>
            <w:right w:val="none" w:sz="0" w:space="0" w:color="auto"/>
          </w:divBdr>
        </w:div>
        <w:div w:id="343946383">
          <w:marLeft w:val="0"/>
          <w:marRight w:val="0"/>
          <w:marTop w:val="0"/>
          <w:marBottom w:val="0"/>
          <w:divBdr>
            <w:top w:val="none" w:sz="0" w:space="0" w:color="auto"/>
            <w:left w:val="none" w:sz="0" w:space="0" w:color="auto"/>
            <w:bottom w:val="none" w:sz="0" w:space="0" w:color="auto"/>
            <w:right w:val="none" w:sz="0" w:space="0" w:color="auto"/>
          </w:divBdr>
        </w:div>
        <w:div w:id="343947316">
          <w:marLeft w:val="-125"/>
          <w:marRight w:val="-125"/>
          <w:marTop w:val="0"/>
          <w:marBottom w:val="0"/>
          <w:divBdr>
            <w:top w:val="none" w:sz="0" w:space="0" w:color="auto"/>
            <w:left w:val="none" w:sz="0" w:space="0" w:color="auto"/>
            <w:bottom w:val="none" w:sz="0" w:space="0" w:color="auto"/>
            <w:right w:val="none" w:sz="0" w:space="0" w:color="auto"/>
          </w:divBdr>
        </w:div>
        <w:div w:id="344020339">
          <w:marLeft w:val="1002"/>
          <w:marRight w:val="0"/>
          <w:marTop w:val="0"/>
          <w:marBottom w:val="0"/>
          <w:divBdr>
            <w:top w:val="none" w:sz="0" w:space="0" w:color="auto"/>
            <w:left w:val="none" w:sz="0" w:space="0" w:color="auto"/>
            <w:bottom w:val="none" w:sz="0" w:space="0" w:color="auto"/>
            <w:right w:val="none" w:sz="0" w:space="0" w:color="auto"/>
          </w:divBdr>
        </w:div>
        <w:div w:id="344132604">
          <w:marLeft w:val="0"/>
          <w:marRight w:val="0"/>
          <w:marTop w:val="0"/>
          <w:marBottom w:val="0"/>
          <w:divBdr>
            <w:top w:val="none" w:sz="0" w:space="0" w:color="auto"/>
            <w:left w:val="none" w:sz="0" w:space="0" w:color="auto"/>
            <w:bottom w:val="none" w:sz="0" w:space="0" w:color="auto"/>
            <w:right w:val="none" w:sz="0" w:space="0" w:color="auto"/>
          </w:divBdr>
        </w:div>
        <w:div w:id="344137069">
          <w:marLeft w:val="0"/>
          <w:marRight w:val="0"/>
          <w:marTop w:val="0"/>
          <w:marBottom w:val="0"/>
          <w:divBdr>
            <w:top w:val="none" w:sz="0" w:space="0" w:color="auto"/>
            <w:left w:val="none" w:sz="0" w:space="0" w:color="auto"/>
            <w:bottom w:val="none" w:sz="0" w:space="0" w:color="auto"/>
            <w:right w:val="none" w:sz="0" w:space="0" w:color="auto"/>
          </w:divBdr>
        </w:div>
        <w:div w:id="344139510">
          <w:marLeft w:val="0"/>
          <w:marRight w:val="0"/>
          <w:marTop w:val="0"/>
          <w:marBottom w:val="0"/>
          <w:divBdr>
            <w:top w:val="none" w:sz="0" w:space="0" w:color="auto"/>
            <w:left w:val="none" w:sz="0" w:space="0" w:color="auto"/>
            <w:bottom w:val="none" w:sz="0" w:space="0" w:color="auto"/>
            <w:right w:val="none" w:sz="0" w:space="0" w:color="auto"/>
          </w:divBdr>
          <w:divsChild>
            <w:div w:id="454952506">
              <w:marLeft w:val="0"/>
              <w:marRight w:val="0"/>
              <w:marTop w:val="0"/>
              <w:marBottom w:val="150"/>
              <w:divBdr>
                <w:top w:val="none" w:sz="0" w:space="0" w:color="auto"/>
                <w:left w:val="none" w:sz="0" w:space="0" w:color="auto"/>
                <w:bottom w:val="none" w:sz="0" w:space="0" w:color="auto"/>
                <w:right w:val="none" w:sz="0" w:space="0" w:color="auto"/>
              </w:divBdr>
            </w:div>
          </w:divsChild>
        </w:div>
        <w:div w:id="344214045">
          <w:marLeft w:val="0"/>
          <w:marRight w:val="0"/>
          <w:marTop w:val="0"/>
          <w:marBottom w:val="120"/>
          <w:divBdr>
            <w:top w:val="none" w:sz="0" w:space="0" w:color="auto"/>
            <w:left w:val="none" w:sz="0" w:space="0" w:color="auto"/>
            <w:bottom w:val="none" w:sz="0" w:space="0" w:color="auto"/>
            <w:right w:val="none" w:sz="0" w:space="0" w:color="auto"/>
          </w:divBdr>
        </w:div>
        <w:div w:id="344282847">
          <w:marLeft w:val="0"/>
          <w:marRight w:val="0"/>
          <w:marTop w:val="0"/>
          <w:marBottom w:val="0"/>
          <w:divBdr>
            <w:top w:val="single" w:sz="2" w:space="0" w:color="E0E0E0"/>
            <w:left w:val="single" w:sz="2" w:space="0" w:color="E0E0E0"/>
            <w:bottom w:val="single" w:sz="2" w:space="0" w:color="E0E0E0"/>
            <w:right w:val="single" w:sz="2" w:space="0" w:color="E0E0E0"/>
          </w:divBdr>
          <w:divsChild>
            <w:div w:id="327639267">
              <w:marLeft w:val="0"/>
              <w:marRight w:val="0"/>
              <w:marTop w:val="0"/>
              <w:marBottom w:val="0"/>
              <w:divBdr>
                <w:top w:val="single" w:sz="2" w:space="0" w:color="E0E0E0"/>
                <w:left w:val="single" w:sz="2" w:space="0" w:color="E0E0E0"/>
                <w:bottom w:val="single" w:sz="2" w:space="0" w:color="E0E0E0"/>
                <w:right w:val="single" w:sz="2" w:space="0" w:color="E0E0E0"/>
              </w:divBdr>
              <w:divsChild>
                <w:div w:id="59133534">
                  <w:marLeft w:val="0"/>
                  <w:marRight w:val="0"/>
                  <w:marTop w:val="0"/>
                  <w:marBottom w:val="0"/>
                  <w:divBdr>
                    <w:top w:val="single" w:sz="2" w:space="0" w:color="E0E0E0"/>
                    <w:left w:val="single" w:sz="2" w:space="0" w:color="E0E0E0"/>
                    <w:bottom w:val="single" w:sz="2" w:space="0" w:color="E0E0E0"/>
                    <w:right w:val="single" w:sz="2" w:space="0" w:color="E0E0E0"/>
                  </w:divBdr>
                  <w:divsChild>
                    <w:div w:id="37512910">
                      <w:marLeft w:val="0"/>
                      <w:marRight w:val="0"/>
                      <w:marTop w:val="0"/>
                      <w:marBottom w:val="0"/>
                      <w:divBdr>
                        <w:top w:val="single" w:sz="2" w:space="0" w:color="E0E0E0"/>
                        <w:left w:val="single" w:sz="2" w:space="0" w:color="E0E0E0"/>
                        <w:bottom w:val="single" w:sz="2" w:space="0" w:color="E0E0E0"/>
                        <w:right w:val="single" w:sz="2" w:space="0" w:color="E0E0E0"/>
                      </w:divBdr>
                      <w:divsChild>
                        <w:div w:id="74614763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229313959">
                  <w:marLeft w:val="0"/>
                  <w:marRight w:val="0"/>
                  <w:marTop w:val="0"/>
                  <w:marBottom w:val="0"/>
                  <w:divBdr>
                    <w:top w:val="single" w:sz="2" w:space="0" w:color="E0E0E0"/>
                    <w:left w:val="single" w:sz="2" w:space="0" w:color="E0E0E0"/>
                    <w:bottom w:val="single" w:sz="2" w:space="0" w:color="E0E0E0"/>
                    <w:right w:val="single" w:sz="2" w:space="0" w:color="E0E0E0"/>
                  </w:divBdr>
                </w:div>
                <w:div w:id="584218985">
                  <w:marLeft w:val="0"/>
                  <w:marRight w:val="0"/>
                  <w:marTop w:val="0"/>
                  <w:marBottom w:val="0"/>
                  <w:divBdr>
                    <w:top w:val="single" w:sz="2" w:space="0" w:color="E0E0E0"/>
                    <w:left w:val="single" w:sz="2" w:space="0" w:color="E0E0E0"/>
                    <w:bottom w:val="single" w:sz="2" w:space="0" w:color="E0E0E0"/>
                    <w:right w:val="single" w:sz="2" w:space="0" w:color="E0E0E0"/>
                  </w:divBdr>
                  <w:divsChild>
                    <w:div w:id="39165719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344286270">
          <w:marLeft w:val="0"/>
          <w:marRight w:val="0"/>
          <w:marTop w:val="0"/>
          <w:marBottom w:val="250"/>
          <w:divBdr>
            <w:top w:val="none" w:sz="0" w:space="0" w:color="auto"/>
            <w:left w:val="none" w:sz="0" w:space="0" w:color="auto"/>
            <w:bottom w:val="none" w:sz="0" w:space="0" w:color="auto"/>
            <w:right w:val="none" w:sz="0" w:space="0" w:color="auto"/>
          </w:divBdr>
          <w:divsChild>
            <w:div w:id="300234856">
              <w:marLeft w:val="0"/>
              <w:marRight w:val="0"/>
              <w:marTop w:val="0"/>
              <w:marBottom w:val="0"/>
              <w:divBdr>
                <w:top w:val="none" w:sz="0" w:space="0" w:color="auto"/>
                <w:left w:val="none" w:sz="0" w:space="0" w:color="auto"/>
                <w:bottom w:val="none" w:sz="0" w:space="0" w:color="auto"/>
                <w:right w:val="none" w:sz="0" w:space="0" w:color="auto"/>
              </w:divBdr>
            </w:div>
          </w:divsChild>
        </w:div>
        <w:div w:id="344328136">
          <w:marLeft w:val="0"/>
          <w:marRight w:val="0"/>
          <w:marTop w:val="0"/>
          <w:marBottom w:val="0"/>
          <w:divBdr>
            <w:top w:val="none" w:sz="0" w:space="0" w:color="auto"/>
            <w:left w:val="none" w:sz="0" w:space="0" w:color="auto"/>
            <w:bottom w:val="none" w:sz="0" w:space="0" w:color="auto"/>
            <w:right w:val="none" w:sz="0" w:space="0" w:color="auto"/>
          </w:divBdr>
        </w:div>
        <w:div w:id="344332311">
          <w:marLeft w:val="0"/>
          <w:marRight w:val="0"/>
          <w:marTop w:val="0"/>
          <w:marBottom w:val="0"/>
          <w:divBdr>
            <w:top w:val="single" w:sz="2" w:space="0" w:color="E0E0E0"/>
            <w:left w:val="single" w:sz="2" w:space="0" w:color="E0E0E0"/>
            <w:bottom w:val="single" w:sz="2" w:space="0" w:color="E0E0E0"/>
            <w:right w:val="single" w:sz="2" w:space="0" w:color="E0E0E0"/>
          </w:divBdr>
        </w:div>
        <w:div w:id="344400741">
          <w:marLeft w:val="0"/>
          <w:marRight w:val="0"/>
          <w:marTop w:val="0"/>
          <w:marBottom w:val="250"/>
          <w:divBdr>
            <w:top w:val="none" w:sz="0" w:space="0" w:color="auto"/>
            <w:left w:val="none" w:sz="0" w:space="0" w:color="auto"/>
            <w:bottom w:val="single" w:sz="4" w:space="4" w:color="000000"/>
            <w:right w:val="none" w:sz="0" w:space="0" w:color="auto"/>
          </w:divBdr>
        </w:div>
        <w:div w:id="344478835">
          <w:marLeft w:val="0"/>
          <w:marRight w:val="0"/>
          <w:marTop w:val="0"/>
          <w:marBottom w:val="408"/>
          <w:divBdr>
            <w:top w:val="none" w:sz="0" w:space="0" w:color="auto"/>
            <w:left w:val="none" w:sz="0" w:space="0" w:color="auto"/>
            <w:bottom w:val="none" w:sz="0" w:space="0" w:color="auto"/>
            <w:right w:val="none" w:sz="0" w:space="0" w:color="auto"/>
          </w:divBdr>
        </w:div>
        <w:div w:id="344483986">
          <w:marLeft w:val="0"/>
          <w:marRight w:val="0"/>
          <w:marTop w:val="0"/>
          <w:marBottom w:val="0"/>
          <w:divBdr>
            <w:top w:val="none" w:sz="0" w:space="0" w:color="auto"/>
            <w:left w:val="none" w:sz="0" w:space="0" w:color="auto"/>
            <w:bottom w:val="none" w:sz="0" w:space="0" w:color="auto"/>
            <w:right w:val="none" w:sz="0" w:space="0" w:color="auto"/>
          </w:divBdr>
        </w:div>
        <w:div w:id="344484907">
          <w:marLeft w:val="0"/>
          <w:marRight w:val="0"/>
          <w:marTop w:val="0"/>
          <w:marBottom w:val="300"/>
          <w:divBdr>
            <w:top w:val="none" w:sz="0" w:space="0" w:color="auto"/>
            <w:left w:val="none" w:sz="0" w:space="0" w:color="auto"/>
            <w:bottom w:val="none" w:sz="0" w:space="0" w:color="auto"/>
            <w:right w:val="none" w:sz="0" w:space="0" w:color="auto"/>
          </w:divBdr>
        </w:div>
        <w:div w:id="344523915">
          <w:marLeft w:val="0"/>
          <w:marRight w:val="0"/>
          <w:marTop w:val="125"/>
          <w:marBottom w:val="0"/>
          <w:divBdr>
            <w:top w:val="none" w:sz="0" w:space="0" w:color="auto"/>
            <w:left w:val="none" w:sz="0" w:space="0" w:color="auto"/>
            <w:bottom w:val="none" w:sz="0" w:space="0" w:color="auto"/>
            <w:right w:val="none" w:sz="0" w:space="0" w:color="auto"/>
          </w:divBdr>
        </w:div>
        <w:div w:id="344594150">
          <w:marLeft w:val="0"/>
          <w:marRight w:val="0"/>
          <w:marTop w:val="0"/>
          <w:marBottom w:val="0"/>
          <w:divBdr>
            <w:top w:val="none" w:sz="0" w:space="0" w:color="auto"/>
            <w:left w:val="none" w:sz="0" w:space="0" w:color="auto"/>
            <w:bottom w:val="none" w:sz="0" w:space="0" w:color="auto"/>
            <w:right w:val="none" w:sz="0" w:space="0" w:color="auto"/>
          </w:divBdr>
          <w:divsChild>
            <w:div w:id="464395603">
              <w:marLeft w:val="-225"/>
              <w:marRight w:val="-225"/>
              <w:marTop w:val="0"/>
              <w:marBottom w:val="0"/>
              <w:divBdr>
                <w:top w:val="none" w:sz="0" w:space="0" w:color="auto"/>
                <w:left w:val="none" w:sz="0" w:space="0" w:color="auto"/>
                <w:bottom w:val="none" w:sz="0" w:space="0" w:color="auto"/>
                <w:right w:val="none" w:sz="0" w:space="0" w:color="auto"/>
              </w:divBdr>
            </w:div>
          </w:divsChild>
        </w:div>
        <w:div w:id="344595347">
          <w:marLeft w:val="1463"/>
          <w:marRight w:val="0"/>
          <w:marTop w:val="0"/>
          <w:marBottom w:val="0"/>
          <w:divBdr>
            <w:top w:val="none" w:sz="0" w:space="0" w:color="auto"/>
            <w:left w:val="none" w:sz="0" w:space="0" w:color="auto"/>
            <w:bottom w:val="none" w:sz="0" w:space="0" w:color="auto"/>
            <w:right w:val="none" w:sz="0" w:space="0" w:color="auto"/>
          </w:divBdr>
          <w:divsChild>
            <w:div w:id="565531544">
              <w:marLeft w:val="0"/>
              <w:marRight w:val="0"/>
              <w:marTop w:val="0"/>
              <w:marBottom w:val="0"/>
              <w:divBdr>
                <w:top w:val="none" w:sz="0" w:space="0" w:color="auto"/>
                <w:left w:val="none" w:sz="0" w:space="0" w:color="auto"/>
                <w:bottom w:val="none" w:sz="0" w:space="0" w:color="auto"/>
                <w:right w:val="none" w:sz="0" w:space="0" w:color="auto"/>
              </w:divBdr>
            </w:div>
          </w:divsChild>
        </w:div>
        <w:div w:id="344675029">
          <w:marLeft w:val="-225"/>
          <w:marRight w:val="-225"/>
          <w:marTop w:val="0"/>
          <w:marBottom w:val="0"/>
          <w:divBdr>
            <w:top w:val="none" w:sz="0" w:space="0" w:color="auto"/>
            <w:left w:val="none" w:sz="0" w:space="0" w:color="auto"/>
            <w:bottom w:val="none" w:sz="0" w:space="0" w:color="auto"/>
            <w:right w:val="none" w:sz="0" w:space="0" w:color="auto"/>
          </w:divBdr>
          <w:divsChild>
            <w:div w:id="668290758">
              <w:marLeft w:val="1463"/>
              <w:marRight w:val="0"/>
              <w:marTop w:val="0"/>
              <w:marBottom w:val="0"/>
              <w:divBdr>
                <w:top w:val="none" w:sz="0" w:space="0" w:color="auto"/>
                <w:left w:val="none" w:sz="0" w:space="0" w:color="auto"/>
                <w:bottom w:val="none" w:sz="0" w:space="0" w:color="auto"/>
                <w:right w:val="none" w:sz="0" w:space="0" w:color="auto"/>
              </w:divBdr>
            </w:div>
          </w:divsChild>
        </w:div>
        <w:div w:id="344719828">
          <w:marLeft w:val="0"/>
          <w:marRight w:val="0"/>
          <w:marTop w:val="0"/>
          <w:marBottom w:val="0"/>
          <w:divBdr>
            <w:top w:val="none" w:sz="0" w:space="0" w:color="auto"/>
            <w:left w:val="none" w:sz="0" w:space="0" w:color="auto"/>
            <w:bottom w:val="none" w:sz="0" w:space="0" w:color="auto"/>
            <w:right w:val="none" w:sz="0" w:space="0" w:color="auto"/>
          </w:divBdr>
          <w:divsChild>
            <w:div w:id="595139670">
              <w:marLeft w:val="0"/>
              <w:marRight w:val="0"/>
              <w:marTop w:val="0"/>
              <w:marBottom w:val="0"/>
              <w:divBdr>
                <w:top w:val="none" w:sz="0" w:space="0" w:color="auto"/>
                <w:left w:val="none" w:sz="0" w:space="0" w:color="auto"/>
                <w:bottom w:val="none" w:sz="0" w:space="0" w:color="auto"/>
                <w:right w:val="none" w:sz="0" w:space="0" w:color="auto"/>
              </w:divBdr>
            </w:div>
          </w:divsChild>
        </w:div>
        <w:div w:id="344720557">
          <w:marLeft w:val="0"/>
          <w:marRight w:val="0"/>
          <w:marTop w:val="0"/>
          <w:marBottom w:val="0"/>
          <w:divBdr>
            <w:top w:val="none" w:sz="0" w:space="0" w:color="auto"/>
            <w:left w:val="none" w:sz="0" w:space="0" w:color="auto"/>
            <w:bottom w:val="none" w:sz="0" w:space="0" w:color="auto"/>
            <w:right w:val="none" w:sz="0" w:space="0" w:color="auto"/>
          </w:divBdr>
        </w:div>
        <w:div w:id="344747228">
          <w:marLeft w:val="0"/>
          <w:marRight w:val="0"/>
          <w:marTop w:val="0"/>
          <w:marBottom w:val="0"/>
          <w:divBdr>
            <w:top w:val="none" w:sz="0" w:space="0" w:color="auto"/>
            <w:left w:val="none" w:sz="0" w:space="0" w:color="auto"/>
            <w:bottom w:val="none" w:sz="0" w:space="0" w:color="auto"/>
            <w:right w:val="none" w:sz="0" w:space="0" w:color="auto"/>
          </w:divBdr>
        </w:div>
        <w:div w:id="344751798">
          <w:marLeft w:val="0"/>
          <w:marRight w:val="0"/>
          <w:marTop w:val="0"/>
          <w:marBottom w:val="0"/>
          <w:divBdr>
            <w:top w:val="none" w:sz="0" w:space="0" w:color="auto"/>
            <w:left w:val="none" w:sz="0" w:space="0" w:color="auto"/>
            <w:bottom w:val="none" w:sz="0" w:space="0" w:color="auto"/>
            <w:right w:val="none" w:sz="0" w:space="0" w:color="auto"/>
          </w:divBdr>
          <w:divsChild>
            <w:div w:id="207033863">
              <w:marLeft w:val="0"/>
              <w:marRight w:val="0"/>
              <w:marTop w:val="0"/>
              <w:marBottom w:val="0"/>
              <w:divBdr>
                <w:top w:val="none" w:sz="0" w:space="0" w:color="auto"/>
                <w:left w:val="none" w:sz="0" w:space="0" w:color="auto"/>
                <w:bottom w:val="none" w:sz="0" w:space="0" w:color="auto"/>
                <w:right w:val="none" w:sz="0" w:space="0" w:color="auto"/>
              </w:divBdr>
            </w:div>
          </w:divsChild>
        </w:div>
        <w:div w:id="344795252">
          <w:marLeft w:val="0"/>
          <w:marRight w:val="0"/>
          <w:marTop w:val="0"/>
          <w:marBottom w:val="0"/>
          <w:divBdr>
            <w:top w:val="none" w:sz="0" w:space="0" w:color="auto"/>
            <w:left w:val="none" w:sz="0" w:space="0" w:color="auto"/>
            <w:bottom w:val="none" w:sz="0" w:space="0" w:color="auto"/>
            <w:right w:val="none" w:sz="0" w:space="0" w:color="auto"/>
          </w:divBdr>
        </w:div>
        <w:div w:id="344867016">
          <w:marLeft w:val="0"/>
          <w:marRight w:val="0"/>
          <w:marTop w:val="0"/>
          <w:marBottom w:val="0"/>
          <w:divBdr>
            <w:top w:val="none" w:sz="0" w:space="0" w:color="auto"/>
            <w:left w:val="none" w:sz="0" w:space="0" w:color="auto"/>
            <w:bottom w:val="none" w:sz="0" w:space="0" w:color="auto"/>
            <w:right w:val="none" w:sz="0" w:space="0" w:color="auto"/>
          </w:divBdr>
        </w:div>
        <w:div w:id="344942297">
          <w:marLeft w:val="-225"/>
          <w:marRight w:val="-225"/>
          <w:marTop w:val="0"/>
          <w:marBottom w:val="0"/>
          <w:divBdr>
            <w:top w:val="none" w:sz="0" w:space="0" w:color="auto"/>
            <w:left w:val="none" w:sz="0" w:space="0" w:color="auto"/>
            <w:bottom w:val="none" w:sz="0" w:space="0" w:color="auto"/>
            <w:right w:val="none" w:sz="0" w:space="0" w:color="auto"/>
          </w:divBdr>
        </w:div>
        <w:div w:id="344945207">
          <w:marLeft w:val="0"/>
          <w:marRight w:val="0"/>
          <w:marTop w:val="0"/>
          <w:marBottom w:val="0"/>
          <w:divBdr>
            <w:top w:val="none" w:sz="0" w:space="0" w:color="auto"/>
            <w:left w:val="none" w:sz="0" w:space="0" w:color="auto"/>
            <w:bottom w:val="none" w:sz="0" w:space="0" w:color="auto"/>
            <w:right w:val="none" w:sz="0" w:space="0" w:color="auto"/>
          </w:divBdr>
        </w:div>
        <w:div w:id="344986975">
          <w:marLeft w:val="0"/>
          <w:marRight w:val="0"/>
          <w:marTop w:val="0"/>
          <w:marBottom w:val="0"/>
          <w:divBdr>
            <w:top w:val="none" w:sz="0" w:space="0" w:color="auto"/>
            <w:left w:val="none" w:sz="0" w:space="0" w:color="auto"/>
            <w:bottom w:val="none" w:sz="0" w:space="0" w:color="auto"/>
            <w:right w:val="none" w:sz="0" w:space="0" w:color="auto"/>
          </w:divBdr>
          <w:divsChild>
            <w:div w:id="567501408">
              <w:marLeft w:val="0"/>
              <w:marRight w:val="0"/>
              <w:marTop w:val="0"/>
              <w:marBottom w:val="0"/>
              <w:divBdr>
                <w:top w:val="none" w:sz="0" w:space="0" w:color="auto"/>
                <w:left w:val="none" w:sz="0" w:space="0" w:color="auto"/>
                <w:bottom w:val="none" w:sz="0" w:space="0" w:color="auto"/>
                <w:right w:val="none" w:sz="0" w:space="0" w:color="auto"/>
              </w:divBdr>
            </w:div>
          </w:divsChild>
        </w:div>
        <w:div w:id="344989528">
          <w:marLeft w:val="0"/>
          <w:marRight w:val="0"/>
          <w:marTop w:val="0"/>
          <w:marBottom w:val="150"/>
          <w:divBdr>
            <w:top w:val="none" w:sz="0" w:space="0" w:color="auto"/>
            <w:left w:val="none" w:sz="0" w:space="0" w:color="auto"/>
            <w:bottom w:val="none" w:sz="0" w:space="0" w:color="auto"/>
            <w:right w:val="none" w:sz="0" w:space="0" w:color="auto"/>
          </w:divBdr>
        </w:div>
        <w:div w:id="345059569">
          <w:marLeft w:val="0"/>
          <w:marRight w:val="0"/>
          <w:marTop w:val="0"/>
          <w:marBottom w:val="0"/>
          <w:divBdr>
            <w:top w:val="none" w:sz="0" w:space="0" w:color="auto"/>
            <w:left w:val="none" w:sz="0" w:space="0" w:color="auto"/>
            <w:bottom w:val="none" w:sz="0" w:space="0" w:color="auto"/>
            <w:right w:val="none" w:sz="0" w:space="0" w:color="auto"/>
          </w:divBdr>
        </w:div>
        <w:div w:id="345059930">
          <w:marLeft w:val="0"/>
          <w:marRight w:val="0"/>
          <w:marTop w:val="0"/>
          <w:marBottom w:val="300"/>
          <w:divBdr>
            <w:top w:val="none" w:sz="0" w:space="0" w:color="auto"/>
            <w:left w:val="none" w:sz="0" w:space="0" w:color="auto"/>
            <w:bottom w:val="none" w:sz="0" w:space="0" w:color="auto"/>
            <w:right w:val="none" w:sz="0" w:space="0" w:color="auto"/>
          </w:divBdr>
          <w:divsChild>
            <w:div w:id="14237117">
              <w:marLeft w:val="0"/>
              <w:marRight w:val="0"/>
              <w:marTop w:val="0"/>
              <w:marBottom w:val="0"/>
              <w:divBdr>
                <w:top w:val="none" w:sz="0" w:space="0" w:color="auto"/>
                <w:left w:val="none" w:sz="0" w:space="0" w:color="auto"/>
                <w:bottom w:val="none" w:sz="0" w:space="0" w:color="auto"/>
                <w:right w:val="none" w:sz="0" w:space="0" w:color="auto"/>
              </w:divBdr>
              <w:divsChild>
                <w:div w:id="65345989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345062042">
          <w:marLeft w:val="0"/>
          <w:marRight w:val="0"/>
          <w:marTop w:val="75"/>
          <w:marBottom w:val="0"/>
          <w:divBdr>
            <w:top w:val="none" w:sz="0" w:space="0" w:color="auto"/>
            <w:left w:val="none" w:sz="0" w:space="0" w:color="auto"/>
            <w:bottom w:val="none" w:sz="0" w:space="0" w:color="auto"/>
            <w:right w:val="none" w:sz="0" w:space="0" w:color="auto"/>
          </w:divBdr>
        </w:div>
        <w:div w:id="345131224">
          <w:marLeft w:val="0"/>
          <w:marRight w:val="0"/>
          <w:marTop w:val="0"/>
          <w:marBottom w:val="0"/>
          <w:divBdr>
            <w:top w:val="none" w:sz="0" w:space="0" w:color="auto"/>
            <w:left w:val="none" w:sz="0" w:space="0" w:color="auto"/>
            <w:bottom w:val="none" w:sz="0" w:space="0" w:color="auto"/>
            <w:right w:val="none" w:sz="0" w:space="0" w:color="auto"/>
          </w:divBdr>
          <w:divsChild>
            <w:div w:id="133529371">
              <w:marLeft w:val="0"/>
              <w:marRight w:val="0"/>
              <w:marTop w:val="0"/>
              <w:marBottom w:val="240"/>
              <w:divBdr>
                <w:top w:val="none" w:sz="0" w:space="0" w:color="auto"/>
                <w:left w:val="none" w:sz="0" w:space="0" w:color="auto"/>
                <w:bottom w:val="none" w:sz="0" w:space="0" w:color="auto"/>
                <w:right w:val="none" w:sz="0" w:space="0" w:color="auto"/>
              </w:divBdr>
            </w:div>
            <w:div w:id="278993904">
              <w:marLeft w:val="0"/>
              <w:marRight w:val="0"/>
              <w:marTop w:val="0"/>
              <w:marBottom w:val="240"/>
              <w:divBdr>
                <w:top w:val="none" w:sz="0" w:space="0" w:color="auto"/>
                <w:left w:val="none" w:sz="0" w:space="0" w:color="auto"/>
                <w:bottom w:val="none" w:sz="0" w:space="0" w:color="auto"/>
                <w:right w:val="none" w:sz="0" w:space="0" w:color="auto"/>
              </w:divBdr>
            </w:div>
            <w:div w:id="512915124">
              <w:marLeft w:val="0"/>
              <w:marRight w:val="0"/>
              <w:marTop w:val="0"/>
              <w:marBottom w:val="240"/>
              <w:divBdr>
                <w:top w:val="none" w:sz="0" w:space="0" w:color="auto"/>
                <w:left w:val="none" w:sz="0" w:space="0" w:color="auto"/>
                <w:bottom w:val="none" w:sz="0" w:space="0" w:color="auto"/>
                <w:right w:val="none" w:sz="0" w:space="0" w:color="auto"/>
              </w:divBdr>
            </w:div>
          </w:divsChild>
        </w:div>
        <w:div w:id="345182022">
          <w:marLeft w:val="0"/>
          <w:marRight w:val="0"/>
          <w:marTop w:val="0"/>
          <w:marBottom w:val="150"/>
          <w:divBdr>
            <w:top w:val="none" w:sz="0" w:space="0" w:color="auto"/>
            <w:left w:val="none" w:sz="0" w:space="0" w:color="auto"/>
            <w:bottom w:val="none" w:sz="0" w:space="0" w:color="auto"/>
            <w:right w:val="none" w:sz="0" w:space="0" w:color="auto"/>
          </w:divBdr>
        </w:div>
        <w:div w:id="345206991">
          <w:marLeft w:val="0"/>
          <w:marRight w:val="0"/>
          <w:marTop w:val="0"/>
          <w:marBottom w:val="0"/>
          <w:divBdr>
            <w:top w:val="none" w:sz="0" w:space="0" w:color="auto"/>
            <w:left w:val="none" w:sz="0" w:space="0" w:color="auto"/>
            <w:bottom w:val="none" w:sz="0" w:space="0" w:color="auto"/>
            <w:right w:val="none" w:sz="0" w:space="0" w:color="auto"/>
          </w:divBdr>
        </w:div>
        <w:div w:id="345248982">
          <w:marLeft w:val="-150"/>
          <w:marRight w:val="-150"/>
          <w:marTop w:val="0"/>
          <w:marBottom w:val="0"/>
          <w:divBdr>
            <w:top w:val="none" w:sz="0" w:space="0" w:color="auto"/>
            <w:left w:val="none" w:sz="0" w:space="0" w:color="auto"/>
            <w:bottom w:val="none" w:sz="0" w:space="0" w:color="auto"/>
            <w:right w:val="none" w:sz="0" w:space="0" w:color="auto"/>
          </w:divBdr>
        </w:div>
        <w:div w:id="345251465">
          <w:marLeft w:val="0"/>
          <w:marRight w:val="0"/>
          <w:marTop w:val="0"/>
          <w:marBottom w:val="0"/>
          <w:divBdr>
            <w:top w:val="none" w:sz="0" w:space="0" w:color="auto"/>
            <w:left w:val="none" w:sz="0" w:space="0" w:color="auto"/>
            <w:bottom w:val="none" w:sz="0" w:space="0" w:color="auto"/>
            <w:right w:val="none" w:sz="0" w:space="0" w:color="auto"/>
          </w:divBdr>
        </w:div>
        <w:div w:id="345332727">
          <w:marLeft w:val="0"/>
          <w:marRight w:val="0"/>
          <w:marTop w:val="0"/>
          <w:marBottom w:val="0"/>
          <w:divBdr>
            <w:top w:val="none" w:sz="0" w:space="0" w:color="auto"/>
            <w:left w:val="none" w:sz="0" w:space="0" w:color="auto"/>
            <w:bottom w:val="none" w:sz="0" w:space="0" w:color="auto"/>
            <w:right w:val="none" w:sz="0" w:space="0" w:color="auto"/>
          </w:divBdr>
        </w:div>
        <w:div w:id="345375210">
          <w:marLeft w:val="0"/>
          <w:marRight w:val="0"/>
          <w:marTop w:val="0"/>
          <w:marBottom w:val="0"/>
          <w:divBdr>
            <w:top w:val="none" w:sz="0" w:space="0" w:color="auto"/>
            <w:left w:val="none" w:sz="0" w:space="0" w:color="auto"/>
            <w:bottom w:val="none" w:sz="0" w:space="0" w:color="auto"/>
            <w:right w:val="none" w:sz="0" w:space="0" w:color="auto"/>
          </w:divBdr>
        </w:div>
        <w:div w:id="345444299">
          <w:marLeft w:val="0"/>
          <w:marRight w:val="0"/>
          <w:marTop w:val="0"/>
          <w:marBottom w:val="0"/>
          <w:divBdr>
            <w:top w:val="none" w:sz="0" w:space="0" w:color="auto"/>
            <w:left w:val="none" w:sz="0" w:space="0" w:color="auto"/>
            <w:bottom w:val="none" w:sz="0" w:space="0" w:color="auto"/>
            <w:right w:val="none" w:sz="0" w:space="0" w:color="auto"/>
          </w:divBdr>
        </w:div>
        <w:div w:id="345596247">
          <w:marLeft w:val="0"/>
          <w:marRight w:val="0"/>
          <w:marTop w:val="0"/>
          <w:marBottom w:val="240"/>
          <w:divBdr>
            <w:top w:val="none" w:sz="0" w:space="0" w:color="auto"/>
            <w:left w:val="none" w:sz="0" w:space="0" w:color="auto"/>
            <w:bottom w:val="none" w:sz="0" w:space="0" w:color="auto"/>
            <w:right w:val="none" w:sz="0" w:space="0" w:color="auto"/>
          </w:divBdr>
        </w:div>
        <w:div w:id="345597894">
          <w:marLeft w:val="0"/>
          <w:marRight w:val="0"/>
          <w:marTop w:val="0"/>
          <w:marBottom w:val="0"/>
          <w:divBdr>
            <w:top w:val="none" w:sz="0" w:space="0" w:color="auto"/>
            <w:left w:val="none" w:sz="0" w:space="0" w:color="auto"/>
            <w:bottom w:val="none" w:sz="0" w:space="0" w:color="auto"/>
            <w:right w:val="none" w:sz="0" w:space="0" w:color="auto"/>
          </w:divBdr>
        </w:div>
        <w:div w:id="345601759">
          <w:marLeft w:val="0"/>
          <w:marRight w:val="0"/>
          <w:marTop w:val="0"/>
          <w:marBottom w:val="0"/>
          <w:divBdr>
            <w:top w:val="none" w:sz="0" w:space="0" w:color="auto"/>
            <w:left w:val="none" w:sz="0" w:space="0" w:color="auto"/>
            <w:bottom w:val="none" w:sz="0" w:space="0" w:color="auto"/>
            <w:right w:val="none" w:sz="0" w:space="0" w:color="auto"/>
          </w:divBdr>
        </w:div>
        <w:div w:id="345639531">
          <w:marLeft w:val="0"/>
          <w:marRight w:val="0"/>
          <w:marTop w:val="0"/>
          <w:marBottom w:val="0"/>
          <w:divBdr>
            <w:top w:val="none" w:sz="0" w:space="0" w:color="auto"/>
            <w:left w:val="none" w:sz="0" w:space="0" w:color="auto"/>
            <w:bottom w:val="none" w:sz="0" w:space="0" w:color="auto"/>
            <w:right w:val="none" w:sz="0" w:space="0" w:color="auto"/>
          </w:divBdr>
        </w:div>
        <w:div w:id="345836771">
          <w:marLeft w:val="0"/>
          <w:marRight w:val="0"/>
          <w:marTop w:val="0"/>
          <w:marBottom w:val="0"/>
          <w:divBdr>
            <w:top w:val="none" w:sz="0" w:space="0" w:color="auto"/>
            <w:left w:val="none" w:sz="0" w:space="0" w:color="auto"/>
            <w:bottom w:val="none" w:sz="0" w:space="0" w:color="auto"/>
            <w:right w:val="none" w:sz="0" w:space="0" w:color="auto"/>
          </w:divBdr>
        </w:div>
        <w:div w:id="345913176">
          <w:marLeft w:val="0"/>
          <w:marRight w:val="0"/>
          <w:marTop w:val="0"/>
          <w:marBottom w:val="150"/>
          <w:divBdr>
            <w:top w:val="none" w:sz="0" w:space="0" w:color="auto"/>
            <w:left w:val="none" w:sz="0" w:space="0" w:color="auto"/>
            <w:bottom w:val="none" w:sz="0" w:space="0" w:color="auto"/>
            <w:right w:val="none" w:sz="0" w:space="0" w:color="auto"/>
          </w:divBdr>
          <w:divsChild>
            <w:div w:id="750585086">
              <w:marLeft w:val="0"/>
              <w:marRight w:val="0"/>
              <w:marTop w:val="0"/>
              <w:marBottom w:val="0"/>
              <w:divBdr>
                <w:top w:val="none" w:sz="0" w:space="0" w:color="auto"/>
                <w:left w:val="none" w:sz="0" w:space="0" w:color="auto"/>
                <w:bottom w:val="none" w:sz="0" w:space="0" w:color="auto"/>
                <w:right w:val="none" w:sz="0" w:space="0" w:color="auto"/>
              </w:divBdr>
            </w:div>
          </w:divsChild>
        </w:div>
        <w:div w:id="345979401">
          <w:marLeft w:val="0"/>
          <w:marRight w:val="0"/>
          <w:marTop w:val="0"/>
          <w:marBottom w:val="0"/>
          <w:divBdr>
            <w:top w:val="none" w:sz="0" w:space="0" w:color="auto"/>
            <w:left w:val="none" w:sz="0" w:space="0" w:color="auto"/>
            <w:bottom w:val="none" w:sz="0" w:space="0" w:color="auto"/>
            <w:right w:val="none" w:sz="0" w:space="0" w:color="auto"/>
          </w:divBdr>
        </w:div>
        <w:div w:id="345979730">
          <w:marLeft w:val="0"/>
          <w:marRight w:val="0"/>
          <w:marTop w:val="0"/>
          <w:marBottom w:val="225"/>
          <w:divBdr>
            <w:top w:val="none" w:sz="0" w:space="0" w:color="auto"/>
            <w:left w:val="none" w:sz="0" w:space="0" w:color="auto"/>
            <w:bottom w:val="none" w:sz="0" w:space="0" w:color="auto"/>
            <w:right w:val="none" w:sz="0" w:space="0" w:color="auto"/>
          </w:divBdr>
        </w:div>
        <w:div w:id="346030349">
          <w:marLeft w:val="0"/>
          <w:marRight w:val="0"/>
          <w:marTop w:val="0"/>
          <w:marBottom w:val="0"/>
          <w:divBdr>
            <w:top w:val="none" w:sz="0" w:space="0" w:color="auto"/>
            <w:left w:val="none" w:sz="0" w:space="0" w:color="auto"/>
            <w:bottom w:val="none" w:sz="0" w:space="0" w:color="auto"/>
            <w:right w:val="none" w:sz="0" w:space="0" w:color="auto"/>
          </w:divBdr>
          <w:divsChild>
            <w:div w:id="505368532">
              <w:marLeft w:val="0"/>
              <w:marRight w:val="0"/>
              <w:marTop w:val="0"/>
              <w:marBottom w:val="0"/>
              <w:divBdr>
                <w:top w:val="none" w:sz="0" w:space="0" w:color="auto"/>
                <w:left w:val="none" w:sz="0" w:space="0" w:color="auto"/>
                <w:bottom w:val="none" w:sz="0" w:space="0" w:color="auto"/>
                <w:right w:val="none" w:sz="0" w:space="0" w:color="auto"/>
              </w:divBdr>
            </w:div>
          </w:divsChild>
        </w:div>
        <w:div w:id="346058322">
          <w:marLeft w:val="15"/>
          <w:marRight w:val="225"/>
          <w:marTop w:val="0"/>
          <w:marBottom w:val="105"/>
          <w:divBdr>
            <w:top w:val="none" w:sz="0" w:space="0" w:color="auto"/>
            <w:left w:val="none" w:sz="0" w:space="0" w:color="auto"/>
            <w:bottom w:val="none" w:sz="0" w:space="0" w:color="auto"/>
            <w:right w:val="none" w:sz="0" w:space="0" w:color="auto"/>
          </w:divBdr>
        </w:div>
        <w:div w:id="346060295">
          <w:marLeft w:val="0"/>
          <w:marRight w:val="0"/>
          <w:marTop w:val="0"/>
          <w:marBottom w:val="75"/>
          <w:divBdr>
            <w:top w:val="none" w:sz="0" w:space="0" w:color="auto"/>
            <w:left w:val="none" w:sz="0" w:space="0" w:color="auto"/>
            <w:bottom w:val="none" w:sz="0" w:space="0" w:color="auto"/>
            <w:right w:val="none" w:sz="0" w:space="0" w:color="auto"/>
          </w:divBdr>
        </w:div>
        <w:div w:id="346060458">
          <w:marLeft w:val="0"/>
          <w:marRight w:val="0"/>
          <w:marTop w:val="0"/>
          <w:marBottom w:val="0"/>
          <w:divBdr>
            <w:top w:val="dotted" w:sz="6" w:space="4" w:color="EBEBEB"/>
            <w:left w:val="none" w:sz="0" w:space="8" w:color="auto"/>
            <w:bottom w:val="dotted" w:sz="6" w:space="4" w:color="EBEBEB"/>
            <w:right w:val="none" w:sz="0" w:space="8" w:color="auto"/>
          </w:divBdr>
        </w:div>
        <w:div w:id="346175338">
          <w:marLeft w:val="0"/>
          <w:marRight w:val="0"/>
          <w:marTop w:val="0"/>
          <w:marBottom w:val="360"/>
          <w:divBdr>
            <w:top w:val="none" w:sz="0" w:space="0" w:color="auto"/>
            <w:left w:val="none" w:sz="0" w:space="0" w:color="auto"/>
            <w:bottom w:val="none" w:sz="0" w:space="0" w:color="auto"/>
            <w:right w:val="none" w:sz="0" w:space="0" w:color="auto"/>
          </w:divBdr>
        </w:div>
        <w:div w:id="346253678">
          <w:marLeft w:val="0"/>
          <w:marRight w:val="0"/>
          <w:marTop w:val="0"/>
          <w:marBottom w:val="0"/>
          <w:divBdr>
            <w:top w:val="none" w:sz="0" w:space="0" w:color="auto"/>
            <w:left w:val="none" w:sz="0" w:space="0" w:color="auto"/>
            <w:bottom w:val="none" w:sz="0" w:space="0" w:color="auto"/>
            <w:right w:val="none" w:sz="0" w:space="0" w:color="auto"/>
          </w:divBdr>
          <w:divsChild>
            <w:div w:id="196704825">
              <w:marLeft w:val="0"/>
              <w:marRight w:val="0"/>
              <w:marTop w:val="0"/>
              <w:marBottom w:val="250"/>
              <w:divBdr>
                <w:top w:val="none" w:sz="0" w:space="0" w:color="auto"/>
                <w:left w:val="none" w:sz="0" w:space="0" w:color="auto"/>
                <w:bottom w:val="none" w:sz="0" w:space="0" w:color="auto"/>
                <w:right w:val="none" w:sz="0" w:space="0" w:color="auto"/>
              </w:divBdr>
            </w:div>
          </w:divsChild>
        </w:div>
        <w:div w:id="346254439">
          <w:marLeft w:val="0"/>
          <w:marRight w:val="0"/>
          <w:marTop w:val="0"/>
          <w:marBottom w:val="0"/>
          <w:divBdr>
            <w:top w:val="none" w:sz="0" w:space="0" w:color="auto"/>
            <w:left w:val="none" w:sz="0" w:space="0" w:color="auto"/>
            <w:bottom w:val="none" w:sz="0" w:space="0" w:color="auto"/>
            <w:right w:val="none" w:sz="0" w:space="0" w:color="auto"/>
          </w:divBdr>
          <w:divsChild>
            <w:div w:id="248002881">
              <w:marLeft w:val="0"/>
              <w:marRight w:val="0"/>
              <w:marTop w:val="0"/>
              <w:marBottom w:val="0"/>
              <w:divBdr>
                <w:top w:val="none" w:sz="0" w:space="0" w:color="auto"/>
                <w:left w:val="none" w:sz="0" w:space="0" w:color="auto"/>
                <w:bottom w:val="none" w:sz="0" w:space="0" w:color="auto"/>
                <w:right w:val="none" w:sz="0" w:space="0" w:color="auto"/>
              </w:divBdr>
              <w:divsChild>
                <w:div w:id="314071113">
                  <w:marLeft w:val="0"/>
                  <w:marRight w:val="0"/>
                  <w:marTop w:val="0"/>
                  <w:marBottom w:val="75"/>
                  <w:divBdr>
                    <w:top w:val="none" w:sz="0" w:space="0" w:color="auto"/>
                    <w:left w:val="none" w:sz="0" w:space="0" w:color="auto"/>
                    <w:bottom w:val="none" w:sz="0" w:space="0" w:color="auto"/>
                    <w:right w:val="none" w:sz="0" w:space="0" w:color="auto"/>
                  </w:divBdr>
                </w:div>
              </w:divsChild>
            </w:div>
            <w:div w:id="303896852">
              <w:marLeft w:val="0"/>
              <w:marRight w:val="0"/>
              <w:marTop w:val="0"/>
              <w:marBottom w:val="75"/>
              <w:divBdr>
                <w:top w:val="none" w:sz="0" w:space="0" w:color="auto"/>
                <w:left w:val="none" w:sz="0" w:space="0" w:color="auto"/>
                <w:bottom w:val="none" w:sz="0" w:space="0" w:color="auto"/>
                <w:right w:val="none" w:sz="0" w:space="0" w:color="auto"/>
              </w:divBdr>
            </w:div>
          </w:divsChild>
        </w:div>
        <w:div w:id="346449368">
          <w:marLeft w:val="0"/>
          <w:marRight w:val="0"/>
          <w:marTop w:val="0"/>
          <w:marBottom w:val="0"/>
          <w:divBdr>
            <w:top w:val="none" w:sz="0" w:space="0" w:color="auto"/>
            <w:left w:val="none" w:sz="0" w:space="0" w:color="auto"/>
            <w:bottom w:val="none" w:sz="0" w:space="0" w:color="auto"/>
            <w:right w:val="none" w:sz="0" w:space="0" w:color="auto"/>
          </w:divBdr>
        </w:div>
        <w:div w:id="346519994">
          <w:marLeft w:val="0"/>
          <w:marRight w:val="0"/>
          <w:marTop w:val="0"/>
          <w:marBottom w:val="0"/>
          <w:divBdr>
            <w:top w:val="none" w:sz="0" w:space="0" w:color="auto"/>
            <w:left w:val="none" w:sz="0" w:space="0" w:color="auto"/>
            <w:bottom w:val="none" w:sz="0" w:space="0" w:color="auto"/>
            <w:right w:val="none" w:sz="0" w:space="0" w:color="auto"/>
          </w:divBdr>
        </w:div>
        <w:div w:id="346565448">
          <w:marLeft w:val="0"/>
          <w:marRight w:val="0"/>
          <w:marTop w:val="0"/>
          <w:marBottom w:val="0"/>
          <w:divBdr>
            <w:top w:val="single" w:sz="2" w:space="0" w:color="E0E0E0"/>
            <w:left w:val="single" w:sz="2" w:space="0" w:color="E0E0E0"/>
            <w:bottom w:val="single" w:sz="2" w:space="0" w:color="E0E0E0"/>
            <w:right w:val="single" w:sz="2" w:space="0" w:color="E0E0E0"/>
          </w:divBdr>
          <w:divsChild>
            <w:div w:id="49002738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46634909">
          <w:marLeft w:val="0"/>
          <w:marRight w:val="0"/>
          <w:marTop w:val="0"/>
          <w:marBottom w:val="0"/>
          <w:divBdr>
            <w:top w:val="none" w:sz="0" w:space="0" w:color="auto"/>
            <w:left w:val="none" w:sz="0" w:space="0" w:color="auto"/>
            <w:bottom w:val="none" w:sz="0" w:space="0" w:color="auto"/>
            <w:right w:val="none" w:sz="0" w:space="0" w:color="auto"/>
          </w:divBdr>
          <w:divsChild>
            <w:div w:id="648749919">
              <w:marLeft w:val="0"/>
              <w:marRight w:val="0"/>
              <w:marTop w:val="0"/>
              <w:marBottom w:val="0"/>
              <w:divBdr>
                <w:top w:val="none" w:sz="0" w:space="0" w:color="auto"/>
                <w:left w:val="none" w:sz="0" w:space="0" w:color="auto"/>
                <w:bottom w:val="none" w:sz="0" w:space="0" w:color="auto"/>
                <w:right w:val="none" w:sz="0" w:space="0" w:color="auto"/>
              </w:divBdr>
              <w:divsChild>
                <w:div w:id="12066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639811">
          <w:marLeft w:val="-136"/>
          <w:marRight w:val="-136"/>
          <w:marTop w:val="0"/>
          <w:marBottom w:val="408"/>
          <w:divBdr>
            <w:top w:val="none" w:sz="0" w:space="0" w:color="auto"/>
            <w:left w:val="none" w:sz="0" w:space="0" w:color="auto"/>
            <w:bottom w:val="none" w:sz="0" w:space="0" w:color="auto"/>
            <w:right w:val="none" w:sz="0" w:space="0" w:color="auto"/>
          </w:divBdr>
          <w:divsChild>
            <w:div w:id="533082990">
              <w:marLeft w:val="0"/>
              <w:marRight w:val="0"/>
              <w:marTop w:val="0"/>
              <w:marBottom w:val="0"/>
              <w:divBdr>
                <w:top w:val="none" w:sz="0" w:space="0" w:color="auto"/>
                <w:left w:val="none" w:sz="0" w:space="0" w:color="auto"/>
                <w:bottom w:val="none" w:sz="0" w:space="0" w:color="auto"/>
                <w:right w:val="none" w:sz="0" w:space="0" w:color="auto"/>
              </w:divBdr>
              <w:divsChild>
                <w:div w:id="231014898">
                  <w:marLeft w:val="0"/>
                  <w:marRight w:val="0"/>
                  <w:marTop w:val="0"/>
                  <w:marBottom w:val="136"/>
                  <w:divBdr>
                    <w:top w:val="none" w:sz="0" w:space="0" w:color="auto"/>
                    <w:left w:val="none" w:sz="0" w:space="0" w:color="auto"/>
                    <w:bottom w:val="none" w:sz="0" w:space="0" w:color="auto"/>
                    <w:right w:val="none" w:sz="0" w:space="0" w:color="auto"/>
                  </w:divBdr>
                </w:div>
              </w:divsChild>
            </w:div>
          </w:divsChild>
        </w:div>
        <w:div w:id="346753917">
          <w:marLeft w:val="-975"/>
          <w:marRight w:val="-975"/>
          <w:marTop w:val="0"/>
          <w:marBottom w:val="0"/>
          <w:divBdr>
            <w:top w:val="none" w:sz="0" w:space="0" w:color="auto"/>
            <w:left w:val="none" w:sz="0" w:space="0" w:color="auto"/>
            <w:bottom w:val="none" w:sz="0" w:space="0" w:color="auto"/>
            <w:right w:val="none" w:sz="0" w:space="0" w:color="auto"/>
          </w:divBdr>
        </w:div>
        <w:div w:id="346754458">
          <w:marLeft w:val="0"/>
          <w:marRight w:val="0"/>
          <w:marTop w:val="0"/>
          <w:marBottom w:val="75"/>
          <w:divBdr>
            <w:top w:val="none" w:sz="0" w:space="0" w:color="auto"/>
            <w:left w:val="none" w:sz="0" w:space="0" w:color="auto"/>
            <w:bottom w:val="none" w:sz="0" w:space="0" w:color="auto"/>
            <w:right w:val="none" w:sz="0" w:space="0" w:color="auto"/>
          </w:divBdr>
        </w:div>
        <w:div w:id="346829602">
          <w:marLeft w:val="0"/>
          <w:marRight w:val="0"/>
          <w:marTop w:val="0"/>
          <w:marBottom w:val="0"/>
          <w:divBdr>
            <w:top w:val="none" w:sz="0" w:space="0" w:color="auto"/>
            <w:left w:val="none" w:sz="0" w:space="0" w:color="auto"/>
            <w:bottom w:val="none" w:sz="0" w:space="0" w:color="auto"/>
            <w:right w:val="none" w:sz="0" w:space="0" w:color="auto"/>
          </w:divBdr>
        </w:div>
        <w:div w:id="346835540">
          <w:marLeft w:val="-188"/>
          <w:marRight w:val="-188"/>
          <w:marTop w:val="0"/>
          <w:marBottom w:val="0"/>
          <w:divBdr>
            <w:top w:val="none" w:sz="0" w:space="0" w:color="auto"/>
            <w:left w:val="none" w:sz="0" w:space="0" w:color="auto"/>
            <w:bottom w:val="none" w:sz="0" w:space="0" w:color="auto"/>
            <w:right w:val="none" w:sz="0" w:space="0" w:color="auto"/>
          </w:divBdr>
          <w:divsChild>
            <w:div w:id="537940137">
              <w:marLeft w:val="1221"/>
              <w:marRight w:val="0"/>
              <w:marTop w:val="0"/>
              <w:marBottom w:val="0"/>
              <w:divBdr>
                <w:top w:val="none" w:sz="0" w:space="0" w:color="auto"/>
                <w:left w:val="none" w:sz="0" w:space="0" w:color="auto"/>
                <w:bottom w:val="none" w:sz="0" w:space="0" w:color="auto"/>
                <w:right w:val="none" w:sz="0" w:space="0" w:color="auto"/>
              </w:divBdr>
            </w:div>
            <w:div w:id="597834805">
              <w:marLeft w:val="0"/>
              <w:marRight w:val="0"/>
              <w:marTop w:val="0"/>
              <w:marBottom w:val="0"/>
              <w:divBdr>
                <w:top w:val="none" w:sz="0" w:space="0" w:color="auto"/>
                <w:left w:val="none" w:sz="0" w:space="0" w:color="auto"/>
                <w:bottom w:val="none" w:sz="0" w:space="0" w:color="auto"/>
                <w:right w:val="none" w:sz="0" w:space="0" w:color="auto"/>
              </w:divBdr>
            </w:div>
          </w:divsChild>
        </w:div>
        <w:div w:id="346904797">
          <w:marLeft w:val="1221"/>
          <w:marRight w:val="0"/>
          <w:marTop w:val="0"/>
          <w:marBottom w:val="0"/>
          <w:divBdr>
            <w:top w:val="none" w:sz="0" w:space="0" w:color="auto"/>
            <w:left w:val="none" w:sz="0" w:space="0" w:color="auto"/>
            <w:bottom w:val="none" w:sz="0" w:space="0" w:color="auto"/>
            <w:right w:val="none" w:sz="0" w:space="0" w:color="auto"/>
          </w:divBdr>
        </w:div>
        <w:div w:id="346906827">
          <w:marLeft w:val="-225"/>
          <w:marRight w:val="-225"/>
          <w:marTop w:val="0"/>
          <w:marBottom w:val="0"/>
          <w:divBdr>
            <w:top w:val="none" w:sz="0" w:space="0" w:color="auto"/>
            <w:left w:val="none" w:sz="0" w:space="0" w:color="auto"/>
            <w:bottom w:val="none" w:sz="0" w:space="0" w:color="auto"/>
            <w:right w:val="none" w:sz="0" w:space="0" w:color="auto"/>
          </w:divBdr>
          <w:divsChild>
            <w:div w:id="47145528">
              <w:marLeft w:val="0"/>
              <w:marRight w:val="0"/>
              <w:marTop w:val="0"/>
              <w:marBottom w:val="0"/>
              <w:divBdr>
                <w:top w:val="none" w:sz="0" w:space="0" w:color="auto"/>
                <w:left w:val="none" w:sz="0" w:space="0" w:color="auto"/>
                <w:bottom w:val="none" w:sz="0" w:space="0" w:color="auto"/>
                <w:right w:val="none" w:sz="0" w:space="0" w:color="auto"/>
              </w:divBdr>
            </w:div>
          </w:divsChild>
        </w:div>
        <w:div w:id="347022868">
          <w:marLeft w:val="0"/>
          <w:marRight w:val="0"/>
          <w:marTop w:val="0"/>
          <w:marBottom w:val="0"/>
          <w:divBdr>
            <w:top w:val="none" w:sz="0" w:space="0" w:color="auto"/>
            <w:left w:val="none" w:sz="0" w:space="0" w:color="auto"/>
            <w:bottom w:val="none" w:sz="0" w:space="0" w:color="auto"/>
            <w:right w:val="none" w:sz="0" w:space="0" w:color="auto"/>
          </w:divBdr>
        </w:div>
        <w:div w:id="347027166">
          <w:marLeft w:val="0"/>
          <w:marRight w:val="0"/>
          <w:marTop w:val="0"/>
          <w:marBottom w:val="0"/>
          <w:divBdr>
            <w:top w:val="none" w:sz="0" w:space="0" w:color="auto"/>
            <w:left w:val="none" w:sz="0" w:space="0" w:color="auto"/>
            <w:bottom w:val="none" w:sz="0" w:space="0" w:color="auto"/>
            <w:right w:val="none" w:sz="0" w:space="0" w:color="auto"/>
          </w:divBdr>
          <w:divsChild>
            <w:div w:id="170950209">
              <w:marLeft w:val="0"/>
              <w:marRight w:val="0"/>
              <w:marTop w:val="0"/>
              <w:marBottom w:val="240"/>
              <w:divBdr>
                <w:top w:val="none" w:sz="0" w:space="0" w:color="auto"/>
                <w:left w:val="none" w:sz="0" w:space="0" w:color="auto"/>
                <w:bottom w:val="none" w:sz="0" w:space="0" w:color="auto"/>
                <w:right w:val="none" w:sz="0" w:space="0" w:color="auto"/>
              </w:divBdr>
            </w:div>
          </w:divsChild>
        </w:div>
        <w:div w:id="347098824">
          <w:marLeft w:val="0"/>
          <w:marRight w:val="0"/>
          <w:marTop w:val="0"/>
          <w:marBottom w:val="0"/>
          <w:divBdr>
            <w:top w:val="none" w:sz="0" w:space="0" w:color="auto"/>
            <w:left w:val="none" w:sz="0" w:space="0" w:color="auto"/>
            <w:bottom w:val="none" w:sz="0" w:space="0" w:color="auto"/>
            <w:right w:val="none" w:sz="0" w:space="0" w:color="auto"/>
          </w:divBdr>
        </w:div>
        <w:div w:id="347101386">
          <w:marLeft w:val="750"/>
          <w:marRight w:val="0"/>
          <w:marTop w:val="0"/>
          <w:marBottom w:val="0"/>
          <w:divBdr>
            <w:top w:val="none" w:sz="0" w:space="0" w:color="auto"/>
            <w:left w:val="none" w:sz="0" w:space="0" w:color="auto"/>
            <w:bottom w:val="none" w:sz="0" w:space="0" w:color="auto"/>
            <w:right w:val="none" w:sz="0" w:space="0" w:color="auto"/>
          </w:divBdr>
        </w:div>
        <w:div w:id="347101683">
          <w:marLeft w:val="0"/>
          <w:marRight w:val="0"/>
          <w:marTop w:val="150"/>
          <w:marBottom w:val="0"/>
          <w:divBdr>
            <w:top w:val="none" w:sz="0" w:space="0" w:color="auto"/>
            <w:left w:val="none" w:sz="0" w:space="0" w:color="auto"/>
            <w:bottom w:val="none" w:sz="0" w:space="0" w:color="auto"/>
            <w:right w:val="none" w:sz="0" w:space="0" w:color="auto"/>
          </w:divBdr>
        </w:div>
        <w:div w:id="347103371">
          <w:marLeft w:val="-225"/>
          <w:marRight w:val="-225"/>
          <w:marTop w:val="0"/>
          <w:marBottom w:val="0"/>
          <w:divBdr>
            <w:top w:val="none" w:sz="0" w:space="0" w:color="auto"/>
            <w:left w:val="none" w:sz="0" w:space="0" w:color="auto"/>
            <w:bottom w:val="none" w:sz="0" w:space="0" w:color="auto"/>
            <w:right w:val="none" w:sz="0" w:space="0" w:color="auto"/>
          </w:divBdr>
        </w:div>
        <w:div w:id="347104616">
          <w:marLeft w:val="-125"/>
          <w:marRight w:val="-125"/>
          <w:marTop w:val="0"/>
          <w:marBottom w:val="0"/>
          <w:divBdr>
            <w:top w:val="none" w:sz="0" w:space="0" w:color="auto"/>
            <w:left w:val="none" w:sz="0" w:space="0" w:color="auto"/>
            <w:bottom w:val="none" w:sz="0" w:space="0" w:color="auto"/>
            <w:right w:val="none" w:sz="0" w:space="0" w:color="auto"/>
          </w:divBdr>
        </w:div>
        <w:div w:id="347104966">
          <w:marLeft w:val="0"/>
          <w:marRight w:val="0"/>
          <w:marTop w:val="0"/>
          <w:marBottom w:val="0"/>
          <w:divBdr>
            <w:top w:val="none" w:sz="0" w:space="0" w:color="auto"/>
            <w:left w:val="none" w:sz="0" w:space="0" w:color="auto"/>
            <w:bottom w:val="none" w:sz="0" w:space="0" w:color="auto"/>
            <w:right w:val="none" w:sz="0" w:space="0" w:color="auto"/>
          </w:divBdr>
        </w:div>
        <w:div w:id="347174232">
          <w:marLeft w:val="0"/>
          <w:marRight w:val="0"/>
          <w:marTop w:val="0"/>
          <w:marBottom w:val="0"/>
          <w:divBdr>
            <w:top w:val="none" w:sz="0" w:space="0" w:color="auto"/>
            <w:left w:val="none" w:sz="0" w:space="0" w:color="auto"/>
            <w:bottom w:val="none" w:sz="0" w:space="0" w:color="auto"/>
            <w:right w:val="none" w:sz="0" w:space="0" w:color="auto"/>
          </w:divBdr>
          <w:divsChild>
            <w:div w:id="312295806">
              <w:marLeft w:val="0"/>
              <w:marRight w:val="0"/>
              <w:marTop w:val="0"/>
              <w:marBottom w:val="150"/>
              <w:divBdr>
                <w:top w:val="none" w:sz="0" w:space="0" w:color="auto"/>
                <w:left w:val="none" w:sz="0" w:space="0" w:color="auto"/>
                <w:bottom w:val="none" w:sz="0" w:space="0" w:color="auto"/>
                <w:right w:val="none" w:sz="0" w:space="0" w:color="auto"/>
              </w:divBdr>
            </w:div>
          </w:divsChild>
        </w:div>
        <w:div w:id="347216658">
          <w:marLeft w:val="0"/>
          <w:marRight w:val="0"/>
          <w:marTop w:val="0"/>
          <w:marBottom w:val="360"/>
          <w:divBdr>
            <w:top w:val="none" w:sz="0" w:space="0" w:color="auto"/>
            <w:left w:val="none" w:sz="0" w:space="0" w:color="auto"/>
            <w:bottom w:val="none" w:sz="0" w:space="0" w:color="auto"/>
            <w:right w:val="none" w:sz="0" w:space="0" w:color="auto"/>
          </w:divBdr>
        </w:div>
        <w:div w:id="347296136">
          <w:marLeft w:val="0"/>
          <w:marRight w:val="188"/>
          <w:marTop w:val="0"/>
          <w:marBottom w:val="188"/>
          <w:divBdr>
            <w:top w:val="none" w:sz="0" w:space="0" w:color="auto"/>
            <w:left w:val="none" w:sz="0" w:space="0" w:color="auto"/>
            <w:bottom w:val="none" w:sz="0" w:space="0" w:color="auto"/>
            <w:right w:val="none" w:sz="0" w:space="0" w:color="auto"/>
          </w:divBdr>
        </w:div>
        <w:div w:id="347296206">
          <w:marLeft w:val="0"/>
          <w:marRight w:val="0"/>
          <w:marTop w:val="0"/>
          <w:marBottom w:val="0"/>
          <w:divBdr>
            <w:top w:val="none" w:sz="0" w:space="0" w:color="auto"/>
            <w:left w:val="none" w:sz="0" w:space="0" w:color="auto"/>
            <w:bottom w:val="none" w:sz="0" w:space="0" w:color="auto"/>
            <w:right w:val="none" w:sz="0" w:space="0" w:color="auto"/>
          </w:divBdr>
        </w:div>
        <w:div w:id="347341248">
          <w:marLeft w:val="75"/>
          <w:marRight w:val="75"/>
          <w:marTop w:val="75"/>
          <w:marBottom w:val="75"/>
          <w:divBdr>
            <w:top w:val="single" w:sz="4" w:space="0" w:color="CCCCCC"/>
            <w:left w:val="single" w:sz="4" w:space="0" w:color="CCCCCC"/>
            <w:bottom w:val="single" w:sz="4" w:space="0" w:color="CCCCCC"/>
            <w:right w:val="single" w:sz="4" w:space="0" w:color="CCCCCC"/>
          </w:divBdr>
        </w:div>
        <w:div w:id="347371009">
          <w:marLeft w:val="0"/>
          <w:marRight w:val="0"/>
          <w:marTop w:val="0"/>
          <w:marBottom w:val="0"/>
          <w:divBdr>
            <w:top w:val="none" w:sz="0" w:space="0" w:color="auto"/>
            <w:left w:val="none" w:sz="0" w:space="0" w:color="auto"/>
            <w:bottom w:val="none" w:sz="0" w:space="0" w:color="auto"/>
            <w:right w:val="none" w:sz="0" w:space="0" w:color="auto"/>
          </w:divBdr>
        </w:div>
        <w:div w:id="347372167">
          <w:marLeft w:val="15"/>
          <w:marRight w:val="225"/>
          <w:marTop w:val="225"/>
          <w:marBottom w:val="105"/>
          <w:divBdr>
            <w:top w:val="none" w:sz="0" w:space="0" w:color="auto"/>
            <w:left w:val="none" w:sz="0" w:space="0" w:color="auto"/>
            <w:bottom w:val="none" w:sz="0" w:space="0" w:color="auto"/>
            <w:right w:val="none" w:sz="0" w:space="0" w:color="auto"/>
          </w:divBdr>
          <w:divsChild>
            <w:div w:id="629482732">
              <w:marLeft w:val="0"/>
              <w:marRight w:val="0"/>
              <w:marTop w:val="0"/>
              <w:marBottom w:val="0"/>
              <w:divBdr>
                <w:top w:val="none" w:sz="0" w:space="0" w:color="auto"/>
                <w:left w:val="none" w:sz="0" w:space="0" w:color="auto"/>
                <w:bottom w:val="none" w:sz="0" w:space="0" w:color="auto"/>
                <w:right w:val="none" w:sz="0" w:space="0" w:color="auto"/>
              </w:divBdr>
            </w:div>
          </w:divsChild>
        </w:div>
        <w:div w:id="347411507">
          <w:marLeft w:val="0"/>
          <w:marRight w:val="0"/>
          <w:marTop w:val="0"/>
          <w:marBottom w:val="0"/>
          <w:divBdr>
            <w:top w:val="none" w:sz="0" w:space="0" w:color="auto"/>
            <w:left w:val="none" w:sz="0" w:space="0" w:color="auto"/>
            <w:bottom w:val="none" w:sz="0" w:space="0" w:color="auto"/>
            <w:right w:val="none" w:sz="0" w:space="0" w:color="auto"/>
          </w:divBdr>
        </w:div>
        <w:div w:id="347483066">
          <w:marLeft w:val="0"/>
          <w:marRight w:val="0"/>
          <w:marTop w:val="0"/>
          <w:marBottom w:val="0"/>
          <w:divBdr>
            <w:top w:val="none" w:sz="0" w:space="0" w:color="auto"/>
            <w:left w:val="none" w:sz="0" w:space="0" w:color="auto"/>
            <w:bottom w:val="none" w:sz="0" w:space="0" w:color="auto"/>
            <w:right w:val="none" w:sz="0" w:space="0" w:color="auto"/>
          </w:divBdr>
          <w:divsChild>
            <w:div w:id="465199174">
              <w:marLeft w:val="0"/>
              <w:marRight w:val="0"/>
              <w:marTop w:val="0"/>
              <w:marBottom w:val="0"/>
              <w:divBdr>
                <w:top w:val="none" w:sz="0" w:space="0" w:color="auto"/>
                <w:left w:val="none" w:sz="0" w:space="0" w:color="auto"/>
                <w:bottom w:val="none" w:sz="0" w:space="0" w:color="auto"/>
                <w:right w:val="none" w:sz="0" w:space="0" w:color="auto"/>
              </w:divBdr>
            </w:div>
          </w:divsChild>
        </w:div>
        <w:div w:id="347492757">
          <w:marLeft w:val="0"/>
          <w:marRight w:val="0"/>
          <w:marTop w:val="0"/>
          <w:marBottom w:val="345"/>
          <w:divBdr>
            <w:top w:val="none" w:sz="0" w:space="0" w:color="auto"/>
            <w:left w:val="none" w:sz="0" w:space="0" w:color="auto"/>
            <w:bottom w:val="none" w:sz="0" w:space="0" w:color="auto"/>
            <w:right w:val="none" w:sz="0" w:space="0" w:color="auto"/>
          </w:divBdr>
        </w:div>
        <w:div w:id="347560478">
          <w:marLeft w:val="0"/>
          <w:marRight w:val="0"/>
          <w:marTop w:val="0"/>
          <w:marBottom w:val="0"/>
          <w:divBdr>
            <w:top w:val="single" w:sz="2" w:space="0" w:color="E0E0E0"/>
            <w:left w:val="single" w:sz="2" w:space="0" w:color="E0E0E0"/>
            <w:bottom w:val="single" w:sz="2" w:space="0" w:color="E0E0E0"/>
            <w:right w:val="single" w:sz="2" w:space="0" w:color="E0E0E0"/>
          </w:divBdr>
        </w:div>
        <w:div w:id="347560655">
          <w:marLeft w:val="0"/>
          <w:marRight w:val="0"/>
          <w:marTop w:val="0"/>
          <w:marBottom w:val="0"/>
          <w:divBdr>
            <w:top w:val="none" w:sz="0" w:space="0" w:color="auto"/>
            <w:left w:val="none" w:sz="0" w:space="0" w:color="auto"/>
            <w:bottom w:val="none" w:sz="0" w:space="0" w:color="auto"/>
            <w:right w:val="none" w:sz="0" w:space="0" w:color="auto"/>
          </w:divBdr>
        </w:div>
        <w:div w:id="347754094">
          <w:marLeft w:val="0"/>
          <w:marRight w:val="0"/>
          <w:marTop w:val="0"/>
          <w:marBottom w:val="0"/>
          <w:divBdr>
            <w:top w:val="none" w:sz="0" w:space="0" w:color="auto"/>
            <w:left w:val="none" w:sz="0" w:space="0" w:color="auto"/>
            <w:bottom w:val="none" w:sz="0" w:space="0" w:color="auto"/>
            <w:right w:val="none" w:sz="0" w:space="0" w:color="auto"/>
          </w:divBdr>
        </w:div>
        <w:div w:id="347756775">
          <w:marLeft w:val="0"/>
          <w:marRight w:val="0"/>
          <w:marTop w:val="0"/>
          <w:marBottom w:val="0"/>
          <w:divBdr>
            <w:top w:val="none" w:sz="0" w:space="0" w:color="auto"/>
            <w:left w:val="none" w:sz="0" w:space="0" w:color="auto"/>
            <w:bottom w:val="none" w:sz="0" w:space="0" w:color="auto"/>
            <w:right w:val="none" w:sz="0" w:space="0" w:color="auto"/>
          </w:divBdr>
        </w:div>
        <w:div w:id="347953086">
          <w:marLeft w:val="0"/>
          <w:marRight w:val="0"/>
          <w:marTop w:val="100"/>
          <w:marBottom w:val="100"/>
          <w:divBdr>
            <w:top w:val="none" w:sz="0" w:space="0" w:color="auto"/>
            <w:left w:val="none" w:sz="0" w:space="0" w:color="auto"/>
            <w:bottom w:val="none" w:sz="0" w:space="0" w:color="auto"/>
            <w:right w:val="none" w:sz="0" w:space="0" w:color="auto"/>
          </w:divBdr>
        </w:div>
        <w:div w:id="347997061">
          <w:marLeft w:val="0"/>
          <w:marRight w:val="0"/>
          <w:marTop w:val="0"/>
          <w:marBottom w:val="150"/>
          <w:divBdr>
            <w:top w:val="none" w:sz="0" w:space="0" w:color="auto"/>
            <w:left w:val="none" w:sz="0" w:space="0" w:color="auto"/>
            <w:bottom w:val="none" w:sz="0" w:space="0" w:color="auto"/>
            <w:right w:val="none" w:sz="0" w:space="0" w:color="auto"/>
          </w:divBdr>
        </w:div>
        <w:div w:id="348020595">
          <w:marLeft w:val="0"/>
          <w:marRight w:val="0"/>
          <w:marTop w:val="0"/>
          <w:marBottom w:val="240"/>
          <w:divBdr>
            <w:top w:val="none" w:sz="0" w:space="0" w:color="auto"/>
            <w:left w:val="none" w:sz="0" w:space="0" w:color="auto"/>
            <w:bottom w:val="none" w:sz="0" w:space="0" w:color="auto"/>
            <w:right w:val="none" w:sz="0" w:space="0" w:color="auto"/>
          </w:divBdr>
        </w:div>
        <w:div w:id="348063153">
          <w:marLeft w:val="0"/>
          <w:marRight w:val="0"/>
          <w:marTop w:val="0"/>
          <w:marBottom w:val="0"/>
          <w:divBdr>
            <w:top w:val="none" w:sz="0" w:space="0" w:color="auto"/>
            <w:left w:val="none" w:sz="0" w:space="0" w:color="auto"/>
            <w:bottom w:val="none" w:sz="0" w:space="0" w:color="auto"/>
            <w:right w:val="none" w:sz="0" w:space="0" w:color="auto"/>
          </w:divBdr>
        </w:div>
        <w:div w:id="348066280">
          <w:marLeft w:val="0"/>
          <w:marRight w:val="0"/>
          <w:marTop w:val="0"/>
          <w:marBottom w:val="0"/>
          <w:divBdr>
            <w:top w:val="single" w:sz="2" w:space="0" w:color="E0E0E0"/>
            <w:left w:val="single" w:sz="2" w:space="0" w:color="E0E0E0"/>
            <w:bottom w:val="single" w:sz="2" w:space="0" w:color="E0E0E0"/>
            <w:right w:val="single" w:sz="2" w:space="0" w:color="E0E0E0"/>
          </w:divBdr>
        </w:div>
        <w:div w:id="348143193">
          <w:marLeft w:val="0"/>
          <w:marRight w:val="0"/>
          <w:marTop w:val="0"/>
          <w:marBottom w:val="0"/>
          <w:divBdr>
            <w:top w:val="single" w:sz="2" w:space="0" w:color="E0E0E0"/>
            <w:left w:val="single" w:sz="2" w:space="0" w:color="E0E0E0"/>
            <w:bottom w:val="single" w:sz="2" w:space="0" w:color="E0E0E0"/>
            <w:right w:val="single" w:sz="2" w:space="0" w:color="E0E0E0"/>
          </w:divBdr>
        </w:div>
        <w:div w:id="348144216">
          <w:marLeft w:val="0"/>
          <w:marRight w:val="0"/>
          <w:marTop w:val="0"/>
          <w:marBottom w:val="75"/>
          <w:divBdr>
            <w:top w:val="none" w:sz="0" w:space="0" w:color="auto"/>
            <w:left w:val="none" w:sz="0" w:space="0" w:color="auto"/>
            <w:bottom w:val="none" w:sz="0" w:space="0" w:color="auto"/>
            <w:right w:val="none" w:sz="0" w:space="0" w:color="auto"/>
          </w:divBdr>
        </w:div>
        <w:div w:id="348332877">
          <w:marLeft w:val="0"/>
          <w:marRight w:val="0"/>
          <w:marTop w:val="0"/>
          <w:marBottom w:val="0"/>
          <w:divBdr>
            <w:top w:val="none" w:sz="0" w:space="0" w:color="auto"/>
            <w:left w:val="none" w:sz="0" w:space="0" w:color="auto"/>
            <w:bottom w:val="none" w:sz="0" w:space="0" w:color="auto"/>
            <w:right w:val="none" w:sz="0" w:space="0" w:color="auto"/>
          </w:divBdr>
        </w:div>
        <w:div w:id="348407144">
          <w:marLeft w:val="0"/>
          <w:marRight w:val="0"/>
          <w:marTop w:val="0"/>
          <w:marBottom w:val="0"/>
          <w:divBdr>
            <w:top w:val="none" w:sz="0" w:space="0" w:color="auto"/>
            <w:left w:val="none" w:sz="0" w:space="0" w:color="auto"/>
            <w:bottom w:val="none" w:sz="0" w:space="0" w:color="auto"/>
            <w:right w:val="none" w:sz="0" w:space="0" w:color="auto"/>
          </w:divBdr>
        </w:div>
        <w:div w:id="348408576">
          <w:marLeft w:val="0"/>
          <w:marRight w:val="0"/>
          <w:marTop w:val="0"/>
          <w:marBottom w:val="0"/>
          <w:divBdr>
            <w:top w:val="single" w:sz="2" w:space="0" w:color="E0E0E0"/>
            <w:left w:val="single" w:sz="2" w:space="0" w:color="E0E0E0"/>
            <w:bottom w:val="single" w:sz="2" w:space="0" w:color="E0E0E0"/>
            <w:right w:val="single" w:sz="2" w:space="0" w:color="E0E0E0"/>
          </w:divBdr>
          <w:divsChild>
            <w:div w:id="308025920">
              <w:marLeft w:val="0"/>
              <w:marRight w:val="0"/>
              <w:marTop w:val="0"/>
              <w:marBottom w:val="0"/>
              <w:divBdr>
                <w:top w:val="single" w:sz="2" w:space="0" w:color="E0E0E0"/>
                <w:left w:val="single" w:sz="2" w:space="0" w:color="E0E0E0"/>
                <w:bottom w:val="single" w:sz="2" w:space="0" w:color="E0E0E0"/>
                <w:right w:val="single" w:sz="2" w:space="0" w:color="E0E0E0"/>
              </w:divBdr>
            </w:div>
            <w:div w:id="52822838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48533962">
          <w:marLeft w:val="0"/>
          <w:marRight w:val="0"/>
          <w:marTop w:val="0"/>
          <w:marBottom w:val="0"/>
          <w:divBdr>
            <w:top w:val="none" w:sz="0" w:space="0" w:color="auto"/>
            <w:left w:val="none" w:sz="0" w:space="0" w:color="auto"/>
            <w:bottom w:val="none" w:sz="0" w:space="0" w:color="auto"/>
            <w:right w:val="none" w:sz="0" w:space="0" w:color="auto"/>
          </w:divBdr>
        </w:div>
        <w:div w:id="348609879">
          <w:marLeft w:val="0"/>
          <w:marRight w:val="0"/>
          <w:marTop w:val="0"/>
          <w:marBottom w:val="0"/>
          <w:divBdr>
            <w:top w:val="none" w:sz="0" w:space="0" w:color="auto"/>
            <w:left w:val="none" w:sz="0" w:space="0" w:color="auto"/>
            <w:bottom w:val="none" w:sz="0" w:space="0" w:color="auto"/>
            <w:right w:val="none" w:sz="0" w:space="0" w:color="auto"/>
          </w:divBdr>
        </w:div>
        <w:div w:id="348677320">
          <w:marLeft w:val="0"/>
          <w:marRight w:val="0"/>
          <w:marTop w:val="0"/>
          <w:marBottom w:val="0"/>
          <w:divBdr>
            <w:top w:val="none" w:sz="0" w:space="0" w:color="auto"/>
            <w:left w:val="none" w:sz="0" w:space="0" w:color="auto"/>
            <w:bottom w:val="none" w:sz="0" w:space="0" w:color="auto"/>
            <w:right w:val="none" w:sz="0" w:space="0" w:color="auto"/>
          </w:divBdr>
        </w:div>
        <w:div w:id="348684153">
          <w:marLeft w:val="0"/>
          <w:marRight w:val="0"/>
          <w:marTop w:val="0"/>
          <w:marBottom w:val="0"/>
          <w:divBdr>
            <w:top w:val="none" w:sz="0" w:space="0" w:color="auto"/>
            <w:left w:val="none" w:sz="0" w:space="0" w:color="auto"/>
            <w:bottom w:val="none" w:sz="0" w:space="0" w:color="auto"/>
            <w:right w:val="none" w:sz="0" w:space="0" w:color="auto"/>
          </w:divBdr>
        </w:div>
        <w:div w:id="348795737">
          <w:marLeft w:val="0"/>
          <w:marRight w:val="0"/>
          <w:marTop w:val="0"/>
          <w:marBottom w:val="0"/>
          <w:divBdr>
            <w:top w:val="none" w:sz="0" w:space="0" w:color="auto"/>
            <w:left w:val="none" w:sz="0" w:space="0" w:color="auto"/>
            <w:bottom w:val="none" w:sz="0" w:space="0" w:color="auto"/>
            <w:right w:val="none" w:sz="0" w:space="0" w:color="auto"/>
          </w:divBdr>
        </w:div>
        <w:div w:id="348798990">
          <w:marLeft w:val="0"/>
          <w:marRight w:val="0"/>
          <w:marTop w:val="0"/>
          <w:marBottom w:val="0"/>
          <w:divBdr>
            <w:top w:val="none" w:sz="0" w:space="0" w:color="auto"/>
            <w:left w:val="none" w:sz="0" w:space="0" w:color="auto"/>
            <w:bottom w:val="none" w:sz="0" w:space="0" w:color="auto"/>
            <w:right w:val="none" w:sz="0" w:space="0" w:color="auto"/>
          </w:divBdr>
        </w:div>
        <w:div w:id="348873916">
          <w:marLeft w:val="0"/>
          <w:marRight w:val="0"/>
          <w:marTop w:val="0"/>
          <w:marBottom w:val="0"/>
          <w:divBdr>
            <w:top w:val="none" w:sz="0" w:space="0" w:color="auto"/>
            <w:left w:val="none" w:sz="0" w:space="0" w:color="auto"/>
            <w:bottom w:val="none" w:sz="0" w:space="0" w:color="auto"/>
            <w:right w:val="none" w:sz="0" w:space="0" w:color="auto"/>
          </w:divBdr>
        </w:div>
        <w:div w:id="348920143">
          <w:marLeft w:val="0"/>
          <w:marRight w:val="0"/>
          <w:marTop w:val="150"/>
          <w:marBottom w:val="0"/>
          <w:divBdr>
            <w:top w:val="none" w:sz="0" w:space="0" w:color="auto"/>
            <w:left w:val="none" w:sz="0" w:space="0" w:color="auto"/>
            <w:bottom w:val="none" w:sz="0" w:space="0" w:color="auto"/>
            <w:right w:val="none" w:sz="0" w:space="0" w:color="auto"/>
          </w:divBdr>
        </w:div>
        <w:div w:id="348989263">
          <w:marLeft w:val="0"/>
          <w:marRight w:val="0"/>
          <w:marTop w:val="0"/>
          <w:marBottom w:val="75"/>
          <w:divBdr>
            <w:top w:val="none" w:sz="0" w:space="0" w:color="auto"/>
            <w:left w:val="none" w:sz="0" w:space="0" w:color="auto"/>
            <w:bottom w:val="none" w:sz="0" w:space="0" w:color="auto"/>
            <w:right w:val="none" w:sz="0" w:space="0" w:color="auto"/>
          </w:divBdr>
          <w:divsChild>
            <w:div w:id="634800360">
              <w:marLeft w:val="0"/>
              <w:marRight w:val="0"/>
              <w:marTop w:val="0"/>
              <w:marBottom w:val="0"/>
              <w:divBdr>
                <w:top w:val="none" w:sz="0" w:space="0" w:color="auto"/>
                <w:left w:val="none" w:sz="0" w:space="0" w:color="auto"/>
                <w:bottom w:val="none" w:sz="0" w:space="0" w:color="auto"/>
                <w:right w:val="none" w:sz="0" w:space="0" w:color="auto"/>
              </w:divBdr>
            </w:div>
          </w:divsChild>
        </w:div>
        <w:div w:id="348993002">
          <w:marLeft w:val="0"/>
          <w:marRight w:val="0"/>
          <w:marTop w:val="0"/>
          <w:marBottom w:val="0"/>
          <w:divBdr>
            <w:top w:val="none" w:sz="0" w:space="0" w:color="auto"/>
            <w:left w:val="none" w:sz="0" w:space="0" w:color="auto"/>
            <w:bottom w:val="none" w:sz="0" w:space="0" w:color="auto"/>
            <w:right w:val="none" w:sz="0" w:space="0" w:color="auto"/>
          </w:divBdr>
        </w:div>
        <w:div w:id="349064015">
          <w:marLeft w:val="0"/>
          <w:marRight w:val="0"/>
          <w:marTop w:val="0"/>
          <w:marBottom w:val="0"/>
          <w:divBdr>
            <w:top w:val="none" w:sz="0" w:space="0" w:color="auto"/>
            <w:left w:val="none" w:sz="0" w:space="0" w:color="auto"/>
            <w:bottom w:val="none" w:sz="0" w:space="0" w:color="auto"/>
            <w:right w:val="none" w:sz="0" w:space="0" w:color="auto"/>
          </w:divBdr>
        </w:div>
        <w:div w:id="349065791">
          <w:blockQuote w:val="1"/>
          <w:marLeft w:val="0"/>
          <w:marRight w:val="0"/>
          <w:marTop w:val="250"/>
          <w:marBottom w:val="263"/>
          <w:divBdr>
            <w:top w:val="none" w:sz="0" w:space="0" w:color="auto"/>
            <w:left w:val="single" w:sz="24" w:space="13" w:color="C4E0A6"/>
            <w:bottom w:val="none" w:sz="0" w:space="0" w:color="auto"/>
            <w:right w:val="none" w:sz="0" w:space="0" w:color="auto"/>
          </w:divBdr>
        </w:div>
        <w:div w:id="349068409">
          <w:marLeft w:val="0"/>
          <w:marRight w:val="0"/>
          <w:marTop w:val="0"/>
          <w:marBottom w:val="0"/>
          <w:divBdr>
            <w:top w:val="none" w:sz="0" w:space="0" w:color="auto"/>
            <w:left w:val="none" w:sz="0" w:space="0" w:color="auto"/>
            <w:bottom w:val="none" w:sz="0" w:space="0" w:color="auto"/>
            <w:right w:val="none" w:sz="0" w:space="0" w:color="auto"/>
          </w:divBdr>
        </w:div>
        <w:div w:id="349141069">
          <w:marLeft w:val="0"/>
          <w:marRight w:val="0"/>
          <w:marTop w:val="300"/>
          <w:marBottom w:val="300"/>
          <w:divBdr>
            <w:top w:val="none" w:sz="0" w:space="0" w:color="auto"/>
            <w:left w:val="none" w:sz="0" w:space="0" w:color="auto"/>
            <w:bottom w:val="none" w:sz="0" w:space="0" w:color="auto"/>
            <w:right w:val="none" w:sz="0" w:space="0" w:color="auto"/>
          </w:divBdr>
        </w:div>
        <w:div w:id="349183490">
          <w:marLeft w:val="0"/>
          <w:marRight w:val="0"/>
          <w:marTop w:val="0"/>
          <w:marBottom w:val="125"/>
          <w:divBdr>
            <w:top w:val="none" w:sz="0" w:space="0" w:color="auto"/>
            <w:left w:val="none" w:sz="0" w:space="0" w:color="auto"/>
            <w:bottom w:val="none" w:sz="0" w:space="0" w:color="auto"/>
            <w:right w:val="none" w:sz="0" w:space="0" w:color="auto"/>
          </w:divBdr>
        </w:div>
        <w:div w:id="349265172">
          <w:marLeft w:val="0"/>
          <w:marRight w:val="0"/>
          <w:marTop w:val="0"/>
          <w:marBottom w:val="120"/>
          <w:divBdr>
            <w:top w:val="none" w:sz="0" w:space="0" w:color="auto"/>
            <w:left w:val="none" w:sz="0" w:space="0" w:color="auto"/>
            <w:bottom w:val="none" w:sz="0" w:space="0" w:color="auto"/>
            <w:right w:val="none" w:sz="0" w:space="0" w:color="auto"/>
          </w:divBdr>
        </w:div>
        <w:div w:id="349332740">
          <w:marLeft w:val="15"/>
          <w:marRight w:val="225"/>
          <w:marTop w:val="225"/>
          <w:marBottom w:val="105"/>
          <w:divBdr>
            <w:top w:val="none" w:sz="0" w:space="0" w:color="auto"/>
            <w:left w:val="none" w:sz="0" w:space="0" w:color="auto"/>
            <w:bottom w:val="none" w:sz="0" w:space="0" w:color="auto"/>
            <w:right w:val="none" w:sz="0" w:space="0" w:color="auto"/>
          </w:divBdr>
        </w:div>
        <w:div w:id="349332818">
          <w:marLeft w:val="0"/>
          <w:marRight w:val="0"/>
          <w:marTop w:val="0"/>
          <w:marBottom w:val="0"/>
          <w:divBdr>
            <w:top w:val="none" w:sz="0" w:space="0" w:color="auto"/>
            <w:left w:val="none" w:sz="0" w:space="0" w:color="auto"/>
            <w:bottom w:val="none" w:sz="0" w:space="0" w:color="auto"/>
            <w:right w:val="none" w:sz="0" w:space="0" w:color="auto"/>
          </w:divBdr>
        </w:div>
        <w:div w:id="349338495">
          <w:marLeft w:val="0"/>
          <w:marRight w:val="0"/>
          <w:marTop w:val="0"/>
          <w:marBottom w:val="0"/>
          <w:divBdr>
            <w:top w:val="none" w:sz="0" w:space="0" w:color="auto"/>
            <w:left w:val="none" w:sz="0" w:space="0" w:color="auto"/>
            <w:bottom w:val="none" w:sz="0" w:space="0" w:color="auto"/>
            <w:right w:val="none" w:sz="0" w:space="0" w:color="auto"/>
          </w:divBdr>
          <w:divsChild>
            <w:div w:id="374932474">
              <w:marLeft w:val="0"/>
              <w:marRight w:val="0"/>
              <w:marTop w:val="0"/>
              <w:marBottom w:val="0"/>
              <w:divBdr>
                <w:top w:val="none" w:sz="0" w:space="0" w:color="auto"/>
                <w:left w:val="none" w:sz="0" w:space="0" w:color="auto"/>
                <w:bottom w:val="none" w:sz="0" w:space="0" w:color="auto"/>
                <w:right w:val="none" w:sz="0" w:space="0" w:color="auto"/>
              </w:divBdr>
            </w:div>
          </w:divsChild>
        </w:div>
        <w:div w:id="349454109">
          <w:marLeft w:val="-150"/>
          <w:marRight w:val="-150"/>
          <w:marTop w:val="0"/>
          <w:marBottom w:val="0"/>
          <w:divBdr>
            <w:top w:val="none" w:sz="0" w:space="0" w:color="auto"/>
            <w:left w:val="none" w:sz="0" w:space="0" w:color="auto"/>
            <w:bottom w:val="none" w:sz="0" w:space="0" w:color="auto"/>
            <w:right w:val="none" w:sz="0" w:space="0" w:color="auto"/>
          </w:divBdr>
          <w:divsChild>
            <w:div w:id="552540619">
              <w:marLeft w:val="0"/>
              <w:marRight w:val="0"/>
              <w:marTop w:val="0"/>
              <w:marBottom w:val="0"/>
              <w:divBdr>
                <w:top w:val="none" w:sz="0" w:space="0" w:color="auto"/>
                <w:left w:val="none" w:sz="0" w:space="0" w:color="auto"/>
                <w:bottom w:val="none" w:sz="0" w:space="0" w:color="auto"/>
                <w:right w:val="none" w:sz="0" w:space="0" w:color="auto"/>
              </w:divBdr>
            </w:div>
          </w:divsChild>
        </w:div>
        <w:div w:id="349455374">
          <w:marLeft w:val="-125"/>
          <w:marRight w:val="-125"/>
          <w:marTop w:val="0"/>
          <w:marBottom w:val="0"/>
          <w:divBdr>
            <w:top w:val="none" w:sz="0" w:space="0" w:color="auto"/>
            <w:left w:val="none" w:sz="0" w:space="0" w:color="auto"/>
            <w:bottom w:val="none" w:sz="0" w:space="0" w:color="auto"/>
            <w:right w:val="none" w:sz="0" w:space="0" w:color="auto"/>
          </w:divBdr>
        </w:div>
        <w:div w:id="349458440">
          <w:marLeft w:val="0"/>
          <w:marRight w:val="0"/>
          <w:marTop w:val="150"/>
          <w:marBottom w:val="0"/>
          <w:divBdr>
            <w:top w:val="none" w:sz="0" w:space="0" w:color="auto"/>
            <w:left w:val="none" w:sz="0" w:space="0" w:color="auto"/>
            <w:bottom w:val="none" w:sz="0" w:space="0" w:color="auto"/>
            <w:right w:val="none" w:sz="0" w:space="0" w:color="auto"/>
          </w:divBdr>
        </w:div>
        <w:div w:id="349719041">
          <w:marLeft w:val="0"/>
          <w:marRight w:val="0"/>
          <w:marTop w:val="0"/>
          <w:marBottom w:val="240"/>
          <w:divBdr>
            <w:top w:val="none" w:sz="0" w:space="0" w:color="auto"/>
            <w:left w:val="none" w:sz="0" w:space="0" w:color="auto"/>
            <w:bottom w:val="none" w:sz="0" w:space="0" w:color="auto"/>
            <w:right w:val="none" w:sz="0" w:space="0" w:color="auto"/>
          </w:divBdr>
        </w:div>
        <w:div w:id="349721178">
          <w:marLeft w:val="0"/>
          <w:marRight w:val="0"/>
          <w:marTop w:val="0"/>
          <w:marBottom w:val="0"/>
          <w:divBdr>
            <w:top w:val="none" w:sz="0" w:space="0" w:color="auto"/>
            <w:left w:val="none" w:sz="0" w:space="0" w:color="auto"/>
            <w:bottom w:val="none" w:sz="0" w:space="0" w:color="auto"/>
            <w:right w:val="none" w:sz="0" w:space="0" w:color="auto"/>
          </w:divBdr>
        </w:div>
        <w:div w:id="349724321">
          <w:marLeft w:val="0"/>
          <w:marRight w:val="0"/>
          <w:marTop w:val="0"/>
          <w:marBottom w:val="0"/>
          <w:divBdr>
            <w:top w:val="none" w:sz="0" w:space="0" w:color="auto"/>
            <w:left w:val="none" w:sz="0" w:space="0" w:color="auto"/>
            <w:bottom w:val="none" w:sz="0" w:space="0" w:color="auto"/>
            <w:right w:val="none" w:sz="0" w:space="0" w:color="auto"/>
          </w:divBdr>
        </w:div>
        <w:div w:id="349792923">
          <w:marLeft w:val="0"/>
          <w:marRight w:val="0"/>
          <w:marTop w:val="0"/>
          <w:marBottom w:val="0"/>
          <w:divBdr>
            <w:top w:val="none" w:sz="0" w:space="0" w:color="auto"/>
            <w:left w:val="none" w:sz="0" w:space="0" w:color="auto"/>
            <w:bottom w:val="none" w:sz="0" w:space="0" w:color="auto"/>
            <w:right w:val="none" w:sz="0" w:space="0" w:color="auto"/>
          </w:divBdr>
          <w:divsChild>
            <w:div w:id="167259263">
              <w:marLeft w:val="0"/>
              <w:marRight w:val="0"/>
              <w:marTop w:val="0"/>
              <w:marBottom w:val="0"/>
              <w:divBdr>
                <w:top w:val="none" w:sz="0" w:space="0" w:color="auto"/>
                <w:left w:val="none" w:sz="0" w:space="0" w:color="auto"/>
                <w:bottom w:val="none" w:sz="0" w:space="0" w:color="auto"/>
                <w:right w:val="none" w:sz="0" w:space="0" w:color="auto"/>
              </w:divBdr>
            </w:div>
          </w:divsChild>
        </w:div>
        <w:div w:id="349796632">
          <w:marLeft w:val="0"/>
          <w:marRight w:val="0"/>
          <w:marTop w:val="0"/>
          <w:marBottom w:val="0"/>
          <w:divBdr>
            <w:top w:val="none" w:sz="0" w:space="0" w:color="auto"/>
            <w:left w:val="none" w:sz="0" w:space="0" w:color="auto"/>
            <w:bottom w:val="none" w:sz="0" w:space="0" w:color="auto"/>
            <w:right w:val="none" w:sz="0" w:space="0" w:color="auto"/>
          </w:divBdr>
          <w:divsChild>
            <w:div w:id="713501833">
              <w:marLeft w:val="-225"/>
              <w:marRight w:val="-225"/>
              <w:marTop w:val="0"/>
              <w:marBottom w:val="0"/>
              <w:divBdr>
                <w:top w:val="none" w:sz="0" w:space="0" w:color="auto"/>
                <w:left w:val="none" w:sz="0" w:space="0" w:color="auto"/>
                <w:bottom w:val="none" w:sz="0" w:space="0" w:color="auto"/>
                <w:right w:val="none" w:sz="0" w:space="0" w:color="auto"/>
              </w:divBdr>
            </w:div>
          </w:divsChild>
        </w:div>
        <w:div w:id="349839245">
          <w:marLeft w:val="0"/>
          <w:marRight w:val="0"/>
          <w:marTop w:val="0"/>
          <w:marBottom w:val="0"/>
          <w:divBdr>
            <w:top w:val="single" w:sz="2" w:space="0" w:color="E0E0E0"/>
            <w:left w:val="single" w:sz="2" w:space="0" w:color="E0E0E0"/>
            <w:bottom w:val="single" w:sz="2" w:space="0" w:color="E0E0E0"/>
            <w:right w:val="single" w:sz="2" w:space="0" w:color="E0E0E0"/>
          </w:divBdr>
          <w:divsChild>
            <w:div w:id="52883799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49840005">
          <w:marLeft w:val="0"/>
          <w:marRight w:val="0"/>
          <w:marTop w:val="0"/>
          <w:marBottom w:val="0"/>
          <w:divBdr>
            <w:top w:val="none" w:sz="0" w:space="0" w:color="auto"/>
            <w:left w:val="none" w:sz="0" w:space="0" w:color="auto"/>
            <w:bottom w:val="none" w:sz="0" w:space="0" w:color="auto"/>
            <w:right w:val="none" w:sz="0" w:space="0" w:color="auto"/>
          </w:divBdr>
        </w:div>
        <w:div w:id="349911054">
          <w:marLeft w:val="0"/>
          <w:marRight w:val="0"/>
          <w:marTop w:val="0"/>
          <w:marBottom w:val="300"/>
          <w:divBdr>
            <w:top w:val="none" w:sz="0" w:space="0" w:color="auto"/>
            <w:left w:val="none" w:sz="0" w:space="0" w:color="auto"/>
            <w:bottom w:val="none" w:sz="0" w:space="0" w:color="auto"/>
            <w:right w:val="none" w:sz="0" w:space="0" w:color="auto"/>
          </w:divBdr>
        </w:div>
        <w:div w:id="349914856">
          <w:marLeft w:val="0"/>
          <w:marRight w:val="0"/>
          <w:marTop w:val="150"/>
          <w:marBottom w:val="0"/>
          <w:divBdr>
            <w:top w:val="none" w:sz="0" w:space="0" w:color="auto"/>
            <w:left w:val="none" w:sz="0" w:space="0" w:color="auto"/>
            <w:bottom w:val="none" w:sz="0" w:space="0" w:color="auto"/>
            <w:right w:val="none" w:sz="0" w:space="0" w:color="auto"/>
          </w:divBdr>
        </w:div>
        <w:div w:id="349987573">
          <w:marLeft w:val="0"/>
          <w:marRight w:val="0"/>
          <w:marTop w:val="0"/>
          <w:marBottom w:val="0"/>
          <w:divBdr>
            <w:top w:val="none" w:sz="0" w:space="0" w:color="auto"/>
            <w:left w:val="none" w:sz="0" w:space="0" w:color="auto"/>
            <w:bottom w:val="none" w:sz="0" w:space="0" w:color="auto"/>
            <w:right w:val="none" w:sz="0" w:space="0" w:color="auto"/>
          </w:divBdr>
        </w:div>
        <w:div w:id="349991048">
          <w:marLeft w:val="0"/>
          <w:marRight w:val="0"/>
          <w:marTop w:val="0"/>
          <w:marBottom w:val="0"/>
          <w:divBdr>
            <w:top w:val="none" w:sz="0" w:space="0" w:color="auto"/>
            <w:left w:val="none" w:sz="0" w:space="0" w:color="auto"/>
            <w:bottom w:val="none" w:sz="0" w:space="0" w:color="auto"/>
            <w:right w:val="none" w:sz="0" w:space="0" w:color="auto"/>
          </w:divBdr>
        </w:div>
        <w:div w:id="350037430">
          <w:marLeft w:val="0"/>
          <w:marRight w:val="0"/>
          <w:marTop w:val="0"/>
          <w:marBottom w:val="0"/>
          <w:divBdr>
            <w:top w:val="none" w:sz="0" w:space="0" w:color="auto"/>
            <w:left w:val="none" w:sz="0" w:space="0" w:color="auto"/>
            <w:bottom w:val="none" w:sz="0" w:space="0" w:color="auto"/>
            <w:right w:val="none" w:sz="0" w:space="0" w:color="auto"/>
          </w:divBdr>
        </w:div>
        <w:div w:id="350037973">
          <w:marLeft w:val="0"/>
          <w:marRight w:val="0"/>
          <w:marTop w:val="0"/>
          <w:marBottom w:val="0"/>
          <w:divBdr>
            <w:top w:val="none" w:sz="0" w:space="0" w:color="auto"/>
            <w:left w:val="none" w:sz="0" w:space="0" w:color="auto"/>
            <w:bottom w:val="none" w:sz="0" w:space="0" w:color="auto"/>
            <w:right w:val="none" w:sz="0" w:space="0" w:color="auto"/>
          </w:divBdr>
        </w:div>
        <w:div w:id="350038297">
          <w:marLeft w:val="0"/>
          <w:marRight w:val="0"/>
          <w:marTop w:val="0"/>
          <w:marBottom w:val="240"/>
          <w:divBdr>
            <w:top w:val="none" w:sz="0" w:space="0" w:color="auto"/>
            <w:left w:val="none" w:sz="0" w:space="0" w:color="auto"/>
            <w:bottom w:val="none" w:sz="0" w:space="0" w:color="auto"/>
            <w:right w:val="none" w:sz="0" w:space="0" w:color="auto"/>
          </w:divBdr>
        </w:div>
        <w:div w:id="350109063">
          <w:marLeft w:val="0"/>
          <w:marRight w:val="0"/>
          <w:marTop w:val="0"/>
          <w:marBottom w:val="240"/>
          <w:divBdr>
            <w:top w:val="none" w:sz="0" w:space="0" w:color="auto"/>
            <w:left w:val="none" w:sz="0" w:space="0" w:color="auto"/>
            <w:bottom w:val="none" w:sz="0" w:space="0" w:color="auto"/>
            <w:right w:val="none" w:sz="0" w:space="0" w:color="auto"/>
          </w:divBdr>
        </w:div>
        <w:div w:id="350111727">
          <w:marLeft w:val="0"/>
          <w:marRight w:val="0"/>
          <w:marTop w:val="0"/>
          <w:marBottom w:val="0"/>
          <w:divBdr>
            <w:top w:val="none" w:sz="0" w:space="0" w:color="auto"/>
            <w:left w:val="none" w:sz="0" w:space="0" w:color="auto"/>
            <w:bottom w:val="none" w:sz="0" w:space="0" w:color="auto"/>
            <w:right w:val="none" w:sz="0" w:space="0" w:color="auto"/>
          </w:divBdr>
        </w:div>
        <w:div w:id="350111754">
          <w:marLeft w:val="0"/>
          <w:marRight w:val="0"/>
          <w:marTop w:val="0"/>
          <w:marBottom w:val="0"/>
          <w:divBdr>
            <w:top w:val="none" w:sz="0" w:space="0" w:color="auto"/>
            <w:left w:val="none" w:sz="0" w:space="0" w:color="auto"/>
            <w:bottom w:val="none" w:sz="0" w:space="0" w:color="auto"/>
            <w:right w:val="none" w:sz="0" w:space="0" w:color="auto"/>
          </w:divBdr>
        </w:div>
        <w:div w:id="350112311">
          <w:marLeft w:val="0"/>
          <w:marRight w:val="0"/>
          <w:marTop w:val="0"/>
          <w:marBottom w:val="0"/>
          <w:divBdr>
            <w:top w:val="none" w:sz="0" w:space="0" w:color="auto"/>
            <w:left w:val="none" w:sz="0" w:space="0" w:color="auto"/>
            <w:bottom w:val="none" w:sz="0" w:space="0" w:color="auto"/>
            <w:right w:val="none" w:sz="0" w:space="0" w:color="auto"/>
          </w:divBdr>
        </w:div>
        <w:div w:id="350179696">
          <w:marLeft w:val="0"/>
          <w:marRight w:val="0"/>
          <w:marTop w:val="0"/>
          <w:marBottom w:val="0"/>
          <w:divBdr>
            <w:top w:val="none" w:sz="0" w:space="0" w:color="auto"/>
            <w:left w:val="none" w:sz="0" w:space="0" w:color="auto"/>
            <w:bottom w:val="none" w:sz="0" w:space="0" w:color="auto"/>
            <w:right w:val="none" w:sz="0" w:space="0" w:color="auto"/>
          </w:divBdr>
        </w:div>
        <w:div w:id="350224694">
          <w:marLeft w:val="0"/>
          <w:marRight w:val="0"/>
          <w:marTop w:val="0"/>
          <w:marBottom w:val="0"/>
          <w:divBdr>
            <w:top w:val="none" w:sz="0" w:space="0" w:color="auto"/>
            <w:left w:val="none" w:sz="0" w:space="0" w:color="auto"/>
            <w:bottom w:val="none" w:sz="0" w:space="0" w:color="auto"/>
            <w:right w:val="none" w:sz="0" w:space="0" w:color="auto"/>
          </w:divBdr>
        </w:div>
        <w:div w:id="350255076">
          <w:marLeft w:val="0"/>
          <w:marRight w:val="0"/>
          <w:marTop w:val="0"/>
          <w:marBottom w:val="0"/>
          <w:divBdr>
            <w:top w:val="none" w:sz="0" w:space="0" w:color="auto"/>
            <w:left w:val="none" w:sz="0" w:space="0" w:color="auto"/>
            <w:bottom w:val="none" w:sz="0" w:space="0" w:color="auto"/>
            <w:right w:val="none" w:sz="0" w:space="0" w:color="auto"/>
          </w:divBdr>
          <w:divsChild>
            <w:div w:id="525145937">
              <w:marLeft w:val="-125"/>
              <w:marRight w:val="-125"/>
              <w:marTop w:val="0"/>
              <w:marBottom w:val="0"/>
              <w:divBdr>
                <w:top w:val="none" w:sz="0" w:space="0" w:color="auto"/>
                <w:left w:val="none" w:sz="0" w:space="0" w:color="auto"/>
                <w:bottom w:val="none" w:sz="0" w:space="0" w:color="auto"/>
                <w:right w:val="none" w:sz="0" w:space="0" w:color="auto"/>
              </w:divBdr>
              <w:divsChild>
                <w:div w:id="300692805">
                  <w:marLeft w:val="0"/>
                  <w:marRight w:val="0"/>
                  <w:marTop w:val="0"/>
                  <w:marBottom w:val="0"/>
                  <w:divBdr>
                    <w:top w:val="none" w:sz="0" w:space="0" w:color="auto"/>
                    <w:left w:val="none" w:sz="0" w:space="0" w:color="auto"/>
                    <w:bottom w:val="none" w:sz="0" w:space="0" w:color="auto"/>
                    <w:right w:val="none" w:sz="0" w:space="0" w:color="auto"/>
                  </w:divBdr>
                  <w:divsChild>
                    <w:div w:id="239412562">
                      <w:marLeft w:val="0"/>
                      <w:marRight w:val="0"/>
                      <w:marTop w:val="0"/>
                      <w:marBottom w:val="63"/>
                      <w:divBdr>
                        <w:top w:val="none" w:sz="0" w:space="0" w:color="auto"/>
                        <w:left w:val="none" w:sz="0" w:space="0" w:color="auto"/>
                        <w:bottom w:val="none" w:sz="0" w:space="0" w:color="auto"/>
                        <w:right w:val="none" w:sz="0" w:space="0" w:color="auto"/>
                      </w:divBdr>
                    </w:div>
                  </w:divsChild>
                </w:div>
              </w:divsChild>
            </w:div>
          </w:divsChild>
        </w:div>
        <w:div w:id="350297997">
          <w:marLeft w:val="0"/>
          <w:marRight w:val="0"/>
          <w:marTop w:val="0"/>
          <w:marBottom w:val="240"/>
          <w:divBdr>
            <w:top w:val="none" w:sz="0" w:space="0" w:color="auto"/>
            <w:left w:val="none" w:sz="0" w:space="0" w:color="auto"/>
            <w:bottom w:val="none" w:sz="0" w:space="0" w:color="auto"/>
            <w:right w:val="none" w:sz="0" w:space="0" w:color="auto"/>
          </w:divBdr>
        </w:div>
        <w:div w:id="350300932">
          <w:marLeft w:val="0"/>
          <w:marRight w:val="0"/>
          <w:marTop w:val="0"/>
          <w:marBottom w:val="0"/>
          <w:divBdr>
            <w:top w:val="none" w:sz="0" w:space="0" w:color="auto"/>
            <w:left w:val="none" w:sz="0" w:space="0" w:color="auto"/>
            <w:bottom w:val="none" w:sz="0" w:space="0" w:color="auto"/>
            <w:right w:val="none" w:sz="0" w:space="0" w:color="auto"/>
          </w:divBdr>
        </w:div>
        <w:div w:id="350302780">
          <w:marLeft w:val="-225"/>
          <w:marRight w:val="-225"/>
          <w:marTop w:val="0"/>
          <w:marBottom w:val="0"/>
          <w:divBdr>
            <w:top w:val="none" w:sz="0" w:space="0" w:color="auto"/>
            <w:left w:val="none" w:sz="0" w:space="0" w:color="auto"/>
            <w:bottom w:val="none" w:sz="0" w:space="0" w:color="auto"/>
            <w:right w:val="none" w:sz="0" w:space="0" w:color="auto"/>
          </w:divBdr>
          <w:divsChild>
            <w:div w:id="404181131">
              <w:marLeft w:val="0"/>
              <w:marRight w:val="0"/>
              <w:marTop w:val="0"/>
              <w:marBottom w:val="0"/>
              <w:divBdr>
                <w:top w:val="none" w:sz="0" w:space="0" w:color="auto"/>
                <w:left w:val="none" w:sz="0" w:space="0" w:color="auto"/>
                <w:bottom w:val="none" w:sz="0" w:space="0" w:color="auto"/>
                <w:right w:val="none" w:sz="0" w:space="0" w:color="auto"/>
              </w:divBdr>
            </w:div>
          </w:divsChild>
        </w:div>
        <w:div w:id="350381997">
          <w:marLeft w:val="0"/>
          <w:marRight w:val="225"/>
          <w:marTop w:val="0"/>
          <w:marBottom w:val="0"/>
          <w:divBdr>
            <w:top w:val="none" w:sz="0" w:space="0" w:color="auto"/>
            <w:left w:val="none" w:sz="0" w:space="0" w:color="auto"/>
            <w:bottom w:val="none" w:sz="0" w:space="0" w:color="auto"/>
            <w:right w:val="none" w:sz="0" w:space="0" w:color="auto"/>
          </w:divBdr>
        </w:div>
        <w:div w:id="350453538">
          <w:marLeft w:val="0"/>
          <w:marRight w:val="0"/>
          <w:marTop w:val="0"/>
          <w:marBottom w:val="0"/>
          <w:divBdr>
            <w:top w:val="none" w:sz="0" w:space="0" w:color="auto"/>
            <w:left w:val="none" w:sz="0" w:space="0" w:color="auto"/>
            <w:bottom w:val="none" w:sz="0" w:space="0" w:color="auto"/>
            <w:right w:val="none" w:sz="0" w:space="0" w:color="auto"/>
          </w:divBdr>
          <w:divsChild>
            <w:div w:id="44331243">
              <w:marLeft w:val="-225"/>
              <w:marRight w:val="-225"/>
              <w:marTop w:val="0"/>
              <w:marBottom w:val="0"/>
              <w:divBdr>
                <w:top w:val="none" w:sz="0" w:space="0" w:color="auto"/>
                <w:left w:val="none" w:sz="0" w:space="0" w:color="auto"/>
                <w:bottom w:val="none" w:sz="0" w:space="0" w:color="auto"/>
                <w:right w:val="none" w:sz="0" w:space="0" w:color="auto"/>
              </w:divBdr>
            </w:div>
          </w:divsChild>
        </w:div>
        <w:div w:id="350498058">
          <w:marLeft w:val="0"/>
          <w:marRight w:val="0"/>
          <w:marTop w:val="0"/>
          <w:marBottom w:val="0"/>
          <w:divBdr>
            <w:top w:val="none" w:sz="0" w:space="0" w:color="auto"/>
            <w:left w:val="none" w:sz="0" w:space="0" w:color="auto"/>
            <w:bottom w:val="none" w:sz="0" w:space="0" w:color="auto"/>
            <w:right w:val="none" w:sz="0" w:space="0" w:color="auto"/>
          </w:divBdr>
        </w:div>
        <w:div w:id="350498438">
          <w:marLeft w:val="0"/>
          <w:marRight w:val="0"/>
          <w:marTop w:val="63"/>
          <w:marBottom w:val="0"/>
          <w:divBdr>
            <w:top w:val="none" w:sz="0" w:space="0" w:color="auto"/>
            <w:left w:val="none" w:sz="0" w:space="0" w:color="auto"/>
            <w:bottom w:val="none" w:sz="0" w:space="0" w:color="auto"/>
            <w:right w:val="none" w:sz="0" w:space="0" w:color="auto"/>
          </w:divBdr>
        </w:div>
        <w:div w:id="350568717">
          <w:marLeft w:val="0"/>
          <w:marRight w:val="0"/>
          <w:marTop w:val="100"/>
          <w:marBottom w:val="100"/>
          <w:divBdr>
            <w:top w:val="none" w:sz="0" w:space="0" w:color="auto"/>
            <w:left w:val="none" w:sz="0" w:space="0" w:color="auto"/>
            <w:bottom w:val="none" w:sz="0" w:space="0" w:color="auto"/>
            <w:right w:val="none" w:sz="0" w:space="0" w:color="auto"/>
          </w:divBdr>
        </w:div>
        <w:div w:id="350573256">
          <w:marLeft w:val="0"/>
          <w:marRight w:val="0"/>
          <w:marTop w:val="0"/>
          <w:marBottom w:val="0"/>
          <w:divBdr>
            <w:top w:val="none" w:sz="0" w:space="0" w:color="auto"/>
            <w:left w:val="none" w:sz="0" w:space="0" w:color="auto"/>
            <w:bottom w:val="none" w:sz="0" w:space="0" w:color="auto"/>
            <w:right w:val="none" w:sz="0" w:space="0" w:color="auto"/>
          </w:divBdr>
        </w:div>
        <w:div w:id="350692190">
          <w:marLeft w:val="0"/>
          <w:marRight w:val="0"/>
          <w:marTop w:val="0"/>
          <w:marBottom w:val="0"/>
          <w:divBdr>
            <w:top w:val="none" w:sz="0" w:space="0" w:color="auto"/>
            <w:left w:val="none" w:sz="0" w:space="0" w:color="auto"/>
            <w:bottom w:val="none" w:sz="0" w:space="0" w:color="auto"/>
            <w:right w:val="none" w:sz="0" w:space="0" w:color="auto"/>
          </w:divBdr>
        </w:div>
        <w:div w:id="350882137">
          <w:marLeft w:val="0"/>
          <w:marRight w:val="0"/>
          <w:marTop w:val="0"/>
          <w:marBottom w:val="75"/>
          <w:divBdr>
            <w:top w:val="none" w:sz="0" w:space="0" w:color="auto"/>
            <w:left w:val="none" w:sz="0" w:space="0" w:color="auto"/>
            <w:bottom w:val="none" w:sz="0" w:space="0" w:color="auto"/>
            <w:right w:val="none" w:sz="0" w:space="0" w:color="auto"/>
          </w:divBdr>
        </w:div>
        <w:div w:id="350884902">
          <w:marLeft w:val="0"/>
          <w:marRight w:val="0"/>
          <w:marTop w:val="0"/>
          <w:marBottom w:val="0"/>
          <w:divBdr>
            <w:top w:val="none" w:sz="0" w:space="0" w:color="auto"/>
            <w:left w:val="none" w:sz="0" w:space="0" w:color="auto"/>
            <w:bottom w:val="none" w:sz="0" w:space="0" w:color="auto"/>
            <w:right w:val="none" w:sz="0" w:space="0" w:color="auto"/>
          </w:divBdr>
        </w:div>
        <w:div w:id="350959659">
          <w:marLeft w:val="0"/>
          <w:marRight w:val="0"/>
          <w:marTop w:val="0"/>
          <w:marBottom w:val="0"/>
          <w:divBdr>
            <w:top w:val="none" w:sz="0" w:space="0" w:color="auto"/>
            <w:left w:val="none" w:sz="0" w:space="0" w:color="auto"/>
            <w:bottom w:val="none" w:sz="0" w:space="0" w:color="auto"/>
            <w:right w:val="none" w:sz="0" w:space="0" w:color="auto"/>
          </w:divBdr>
        </w:div>
        <w:div w:id="351030486">
          <w:marLeft w:val="0"/>
          <w:marRight w:val="0"/>
          <w:marTop w:val="0"/>
          <w:marBottom w:val="0"/>
          <w:divBdr>
            <w:top w:val="none" w:sz="0" w:space="0" w:color="auto"/>
            <w:left w:val="none" w:sz="0" w:space="0" w:color="auto"/>
            <w:bottom w:val="none" w:sz="0" w:space="0" w:color="auto"/>
            <w:right w:val="none" w:sz="0" w:space="0" w:color="auto"/>
          </w:divBdr>
        </w:div>
        <w:div w:id="351151088">
          <w:marLeft w:val="0"/>
          <w:marRight w:val="0"/>
          <w:marTop w:val="0"/>
          <w:marBottom w:val="0"/>
          <w:divBdr>
            <w:top w:val="none" w:sz="0" w:space="0" w:color="auto"/>
            <w:left w:val="none" w:sz="0" w:space="0" w:color="auto"/>
            <w:bottom w:val="none" w:sz="0" w:space="0" w:color="auto"/>
            <w:right w:val="none" w:sz="0" w:space="0" w:color="auto"/>
          </w:divBdr>
        </w:div>
        <w:div w:id="351151513">
          <w:marLeft w:val="0"/>
          <w:marRight w:val="0"/>
          <w:marTop w:val="0"/>
          <w:marBottom w:val="0"/>
          <w:divBdr>
            <w:top w:val="none" w:sz="0" w:space="0" w:color="auto"/>
            <w:left w:val="none" w:sz="0" w:space="0" w:color="auto"/>
            <w:bottom w:val="none" w:sz="0" w:space="0" w:color="auto"/>
            <w:right w:val="none" w:sz="0" w:space="0" w:color="auto"/>
          </w:divBdr>
        </w:div>
        <w:div w:id="351155358">
          <w:marLeft w:val="-150"/>
          <w:marRight w:val="-150"/>
          <w:marTop w:val="0"/>
          <w:marBottom w:val="0"/>
          <w:divBdr>
            <w:top w:val="none" w:sz="0" w:space="0" w:color="auto"/>
            <w:left w:val="none" w:sz="0" w:space="0" w:color="auto"/>
            <w:bottom w:val="none" w:sz="0" w:space="0" w:color="auto"/>
            <w:right w:val="none" w:sz="0" w:space="0" w:color="auto"/>
          </w:divBdr>
          <w:divsChild>
            <w:div w:id="102920617">
              <w:marLeft w:val="0"/>
              <w:marRight w:val="0"/>
              <w:marTop w:val="0"/>
              <w:marBottom w:val="0"/>
              <w:divBdr>
                <w:top w:val="none" w:sz="0" w:space="0" w:color="auto"/>
                <w:left w:val="none" w:sz="0" w:space="0" w:color="auto"/>
                <w:bottom w:val="none" w:sz="0" w:space="0" w:color="auto"/>
                <w:right w:val="none" w:sz="0" w:space="0" w:color="auto"/>
              </w:divBdr>
            </w:div>
          </w:divsChild>
        </w:div>
        <w:div w:id="351297604">
          <w:marLeft w:val="0"/>
          <w:marRight w:val="0"/>
          <w:marTop w:val="0"/>
          <w:marBottom w:val="0"/>
          <w:divBdr>
            <w:top w:val="none" w:sz="0" w:space="0" w:color="auto"/>
            <w:left w:val="none" w:sz="0" w:space="0" w:color="auto"/>
            <w:bottom w:val="none" w:sz="0" w:space="0" w:color="auto"/>
            <w:right w:val="none" w:sz="0" w:space="0" w:color="auto"/>
          </w:divBdr>
        </w:div>
        <w:div w:id="351301359">
          <w:marLeft w:val="0"/>
          <w:marRight w:val="0"/>
          <w:marTop w:val="0"/>
          <w:marBottom w:val="0"/>
          <w:divBdr>
            <w:top w:val="none" w:sz="0" w:space="0" w:color="auto"/>
            <w:left w:val="none" w:sz="0" w:space="0" w:color="auto"/>
            <w:bottom w:val="none" w:sz="0" w:space="0" w:color="auto"/>
            <w:right w:val="none" w:sz="0" w:space="0" w:color="auto"/>
          </w:divBdr>
        </w:div>
        <w:div w:id="351303974">
          <w:marLeft w:val="0"/>
          <w:marRight w:val="0"/>
          <w:marTop w:val="0"/>
          <w:marBottom w:val="0"/>
          <w:divBdr>
            <w:top w:val="none" w:sz="0" w:space="0" w:color="auto"/>
            <w:left w:val="none" w:sz="0" w:space="0" w:color="auto"/>
            <w:bottom w:val="none" w:sz="0" w:space="0" w:color="auto"/>
            <w:right w:val="none" w:sz="0" w:space="0" w:color="auto"/>
          </w:divBdr>
        </w:div>
        <w:div w:id="351304055">
          <w:marLeft w:val="0"/>
          <w:marRight w:val="0"/>
          <w:marTop w:val="0"/>
          <w:marBottom w:val="0"/>
          <w:divBdr>
            <w:top w:val="none" w:sz="0" w:space="0" w:color="auto"/>
            <w:left w:val="none" w:sz="0" w:space="0" w:color="auto"/>
            <w:bottom w:val="none" w:sz="0" w:space="0" w:color="auto"/>
            <w:right w:val="none" w:sz="0" w:space="0" w:color="auto"/>
          </w:divBdr>
        </w:div>
        <w:div w:id="351341780">
          <w:marLeft w:val="0"/>
          <w:marRight w:val="0"/>
          <w:marTop w:val="300"/>
          <w:marBottom w:val="300"/>
          <w:divBdr>
            <w:top w:val="none" w:sz="0" w:space="0" w:color="auto"/>
            <w:left w:val="none" w:sz="0" w:space="0" w:color="auto"/>
            <w:bottom w:val="none" w:sz="0" w:space="0" w:color="auto"/>
            <w:right w:val="none" w:sz="0" w:space="0" w:color="auto"/>
          </w:divBdr>
        </w:div>
        <w:div w:id="351342494">
          <w:marLeft w:val="0"/>
          <w:marRight w:val="0"/>
          <w:marTop w:val="0"/>
          <w:marBottom w:val="0"/>
          <w:divBdr>
            <w:top w:val="none" w:sz="0" w:space="0" w:color="auto"/>
            <w:left w:val="none" w:sz="0" w:space="0" w:color="auto"/>
            <w:bottom w:val="none" w:sz="0" w:space="0" w:color="auto"/>
            <w:right w:val="none" w:sz="0" w:space="0" w:color="auto"/>
          </w:divBdr>
        </w:div>
        <w:div w:id="351348137">
          <w:marLeft w:val="1463"/>
          <w:marRight w:val="0"/>
          <w:marTop w:val="0"/>
          <w:marBottom w:val="0"/>
          <w:divBdr>
            <w:top w:val="none" w:sz="0" w:space="0" w:color="auto"/>
            <w:left w:val="none" w:sz="0" w:space="0" w:color="auto"/>
            <w:bottom w:val="none" w:sz="0" w:space="0" w:color="auto"/>
            <w:right w:val="none" w:sz="0" w:space="0" w:color="auto"/>
          </w:divBdr>
        </w:div>
        <w:div w:id="351414617">
          <w:marLeft w:val="0"/>
          <w:marRight w:val="0"/>
          <w:marTop w:val="0"/>
          <w:marBottom w:val="0"/>
          <w:divBdr>
            <w:top w:val="none" w:sz="0" w:space="0" w:color="auto"/>
            <w:left w:val="none" w:sz="0" w:space="0" w:color="auto"/>
            <w:bottom w:val="none" w:sz="0" w:space="0" w:color="auto"/>
            <w:right w:val="none" w:sz="0" w:space="0" w:color="auto"/>
          </w:divBdr>
          <w:divsChild>
            <w:div w:id="16784922">
              <w:marLeft w:val="0"/>
              <w:marRight w:val="0"/>
              <w:marTop w:val="0"/>
              <w:marBottom w:val="75"/>
              <w:divBdr>
                <w:top w:val="none" w:sz="0" w:space="0" w:color="auto"/>
                <w:left w:val="none" w:sz="0" w:space="0" w:color="auto"/>
                <w:bottom w:val="none" w:sz="0" w:space="0" w:color="auto"/>
                <w:right w:val="none" w:sz="0" w:space="0" w:color="auto"/>
              </w:divBdr>
            </w:div>
          </w:divsChild>
        </w:div>
        <w:div w:id="351498761">
          <w:blockQuote w:val="1"/>
          <w:marLeft w:val="0"/>
          <w:marRight w:val="0"/>
          <w:marTop w:val="0"/>
          <w:marBottom w:val="300"/>
          <w:divBdr>
            <w:top w:val="none" w:sz="0" w:space="0" w:color="auto"/>
            <w:left w:val="none" w:sz="0" w:space="0" w:color="auto"/>
            <w:bottom w:val="none" w:sz="0" w:space="0" w:color="auto"/>
            <w:right w:val="none" w:sz="0" w:space="0" w:color="auto"/>
          </w:divBdr>
        </w:div>
        <w:div w:id="351541689">
          <w:marLeft w:val="0"/>
          <w:marRight w:val="0"/>
          <w:marTop w:val="0"/>
          <w:marBottom w:val="0"/>
          <w:divBdr>
            <w:top w:val="none" w:sz="0" w:space="0" w:color="auto"/>
            <w:left w:val="none" w:sz="0" w:space="0" w:color="auto"/>
            <w:bottom w:val="none" w:sz="0" w:space="0" w:color="auto"/>
            <w:right w:val="none" w:sz="0" w:space="0" w:color="auto"/>
          </w:divBdr>
        </w:div>
        <w:div w:id="351612209">
          <w:marLeft w:val="0"/>
          <w:marRight w:val="0"/>
          <w:marTop w:val="150"/>
          <w:marBottom w:val="330"/>
          <w:divBdr>
            <w:top w:val="none" w:sz="0" w:space="0" w:color="auto"/>
            <w:left w:val="none" w:sz="0" w:space="0" w:color="auto"/>
            <w:bottom w:val="none" w:sz="0" w:space="0" w:color="auto"/>
            <w:right w:val="none" w:sz="0" w:space="0" w:color="auto"/>
          </w:divBdr>
          <w:divsChild>
            <w:div w:id="116486926">
              <w:marLeft w:val="0"/>
              <w:marRight w:val="0"/>
              <w:marTop w:val="0"/>
              <w:marBottom w:val="0"/>
              <w:divBdr>
                <w:top w:val="none" w:sz="0" w:space="0" w:color="auto"/>
                <w:left w:val="none" w:sz="0" w:space="0" w:color="auto"/>
                <w:bottom w:val="none" w:sz="0" w:space="0" w:color="auto"/>
                <w:right w:val="none" w:sz="0" w:space="0" w:color="auto"/>
              </w:divBdr>
              <w:divsChild>
                <w:div w:id="89083416">
                  <w:marLeft w:val="0"/>
                  <w:marRight w:val="0"/>
                  <w:marTop w:val="495"/>
                  <w:marBottom w:val="495"/>
                  <w:divBdr>
                    <w:top w:val="none" w:sz="0" w:space="0" w:color="auto"/>
                    <w:left w:val="none" w:sz="0" w:space="0" w:color="auto"/>
                    <w:bottom w:val="none" w:sz="0" w:space="0" w:color="auto"/>
                    <w:right w:val="none" w:sz="0" w:space="0" w:color="auto"/>
                  </w:divBdr>
                </w:div>
              </w:divsChild>
            </w:div>
          </w:divsChild>
        </w:div>
        <w:div w:id="351734216">
          <w:marLeft w:val="0"/>
          <w:marRight w:val="0"/>
          <w:marTop w:val="0"/>
          <w:marBottom w:val="300"/>
          <w:divBdr>
            <w:top w:val="none" w:sz="0" w:space="0" w:color="auto"/>
            <w:left w:val="none" w:sz="0" w:space="0" w:color="auto"/>
            <w:bottom w:val="none" w:sz="0" w:space="0" w:color="auto"/>
            <w:right w:val="none" w:sz="0" w:space="0" w:color="auto"/>
          </w:divBdr>
        </w:div>
        <w:div w:id="351805758">
          <w:marLeft w:val="0"/>
          <w:marRight w:val="0"/>
          <w:marTop w:val="0"/>
          <w:marBottom w:val="300"/>
          <w:divBdr>
            <w:top w:val="none" w:sz="0" w:space="0" w:color="auto"/>
            <w:left w:val="none" w:sz="0" w:space="0" w:color="auto"/>
            <w:bottom w:val="none" w:sz="0" w:space="0" w:color="auto"/>
            <w:right w:val="none" w:sz="0" w:space="0" w:color="auto"/>
          </w:divBdr>
        </w:div>
        <w:div w:id="351883850">
          <w:marLeft w:val="0"/>
          <w:marRight w:val="0"/>
          <w:marTop w:val="150"/>
          <w:marBottom w:val="0"/>
          <w:divBdr>
            <w:top w:val="none" w:sz="0" w:space="0" w:color="auto"/>
            <w:left w:val="none" w:sz="0" w:space="0" w:color="auto"/>
            <w:bottom w:val="none" w:sz="0" w:space="0" w:color="auto"/>
            <w:right w:val="none" w:sz="0" w:space="0" w:color="auto"/>
          </w:divBdr>
        </w:div>
        <w:div w:id="351952409">
          <w:marLeft w:val="-150"/>
          <w:marRight w:val="-150"/>
          <w:marTop w:val="0"/>
          <w:marBottom w:val="0"/>
          <w:divBdr>
            <w:top w:val="none" w:sz="0" w:space="0" w:color="auto"/>
            <w:left w:val="none" w:sz="0" w:space="0" w:color="auto"/>
            <w:bottom w:val="none" w:sz="0" w:space="0" w:color="auto"/>
            <w:right w:val="none" w:sz="0" w:space="0" w:color="auto"/>
          </w:divBdr>
          <w:divsChild>
            <w:div w:id="109708342">
              <w:marLeft w:val="0"/>
              <w:marRight w:val="0"/>
              <w:marTop w:val="0"/>
              <w:marBottom w:val="0"/>
              <w:divBdr>
                <w:top w:val="none" w:sz="0" w:space="0" w:color="auto"/>
                <w:left w:val="none" w:sz="0" w:space="0" w:color="auto"/>
                <w:bottom w:val="none" w:sz="0" w:space="0" w:color="auto"/>
                <w:right w:val="none" w:sz="0" w:space="0" w:color="auto"/>
              </w:divBdr>
              <w:divsChild>
                <w:div w:id="594823156">
                  <w:marLeft w:val="0"/>
                  <w:marRight w:val="0"/>
                  <w:marTop w:val="150"/>
                  <w:marBottom w:val="0"/>
                  <w:divBdr>
                    <w:top w:val="none" w:sz="0" w:space="0" w:color="auto"/>
                    <w:left w:val="none" w:sz="0" w:space="0" w:color="auto"/>
                    <w:bottom w:val="none" w:sz="0" w:space="0" w:color="auto"/>
                    <w:right w:val="none" w:sz="0" w:space="0" w:color="auto"/>
                  </w:divBdr>
                  <w:divsChild>
                    <w:div w:id="73840721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6455681">
              <w:marLeft w:val="0"/>
              <w:marRight w:val="0"/>
              <w:marTop w:val="0"/>
              <w:marBottom w:val="0"/>
              <w:divBdr>
                <w:top w:val="none" w:sz="0" w:space="0" w:color="auto"/>
                <w:left w:val="none" w:sz="0" w:space="0" w:color="auto"/>
                <w:bottom w:val="none" w:sz="0" w:space="0" w:color="auto"/>
                <w:right w:val="none" w:sz="0" w:space="0" w:color="auto"/>
              </w:divBdr>
            </w:div>
          </w:divsChild>
        </w:div>
        <w:div w:id="351952856">
          <w:marLeft w:val="0"/>
          <w:marRight w:val="0"/>
          <w:marTop w:val="0"/>
          <w:marBottom w:val="300"/>
          <w:divBdr>
            <w:top w:val="none" w:sz="0" w:space="0" w:color="auto"/>
            <w:left w:val="none" w:sz="0" w:space="0" w:color="auto"/>
            <w:bottom w:val="none" w:sz="0" w:space="0" w:color="auto"/>
            <w:right w:val="none" w:sz="0" w:space="0" w:color="auto"/>
          </w:divBdr>
          <w:divsChild>
            <w:div w:id="594436513">
              <w:marLeft w:val="0"/>
              <w:marRight w:val="0"/>
              <w:marTop w:val="0"/>
              <w:marBottom w:val="0"/>
              <w:divBdr>
                <w:top w:val="none" w:sz="0" w:space="0" w:color="auto"/>
                <w:left w:val="none" w:sz="0" w:space="0" w:color="auto"/>
                <w:bottom w:val="none" w:sz="0" w:space="0" w:color="auto"/>
                <w:right w:val="none" w:sz="0" w:space="0" w:color="auto"/>
              </w:divBdr>
            </w:div>
          </w:divsChild>
        </w:div>
        <w:div w:id="351956862">
          <w:marLeft w:val="0"/>
          <w:marRight w:val="0"/>
          <w:marTop w:val="0"/>
          <w:marBottom w:val="0"/>
          <w:divBdr>
            <w:top w:val="none" w:sz="0" w:space="0" w:color="auto"/>
            <w:left w:val="none" w:sz="0" w:space="0" w:color="auto"/>
            <w:bottom w:val="none" w:sz="0" w:space="0" w:color="auto"/>
            <w:right w:val="none" w:sz="0" w:space="0" w:color="auto"/>
          </w:divBdr>
        </w:div>
        <w:div w:id="351999773">
          <w:marLeft w:val="0"/>
          <w:marRight w:val="0"/>
          <w:marTop w:val="0"/>
          <w:marBottom w:val="0"/>
          <w:divBdr>
            <w:top w:val="none" w:sz="0" w:space="0" w:color="auto"/>
            <w:left w:val="none" w:sz="0" w:space="0" w:color="auto"/>
            <w:bottom w:val="none" w:sz="0" w:space="0" w:color="auto"/>
            <w:right w:val="none" w:sz="0" w:space="0" w:color="auto"/>
          </w:divBdr>
        </w:div>
        <w:div w:id="352078261">
          <w:marLeft w:val="0"/>
          <w:marRight w:val="0"/>
          <w:marTop w:val="0"/>
          <w:marBottom w:val="125"/>
          <w:divBdr>
            <w:top w:val="none" w:sz="0" w:space="0" w:color="auto"/>
            <w:left w:val="none" w:sz="0" w:space="0" w:color="auto"/>
            <w:bottom w:val="none" w:sz="0" w:space="0" w:color="auto"/>
            <w:right w:val="none" w:sz="0" w:space="0" w:color="auto"/>
          </w:divBdr>
          <w:divsChild>
            <w:div w:id="372585976">
              <w:marLeft w:val="0"/>
              <w:marRight w:val="0"/>
              <w:marTop w:val="0"/>
              <w:marBottom w:val="125"/>
              <w:divBdr>
                <w:top w:val="none" w:sz="0" w:space="0" w:color="auto"/>
                <w:left w:val="none" w:sz="0" w:space="0" w:color="auto"/>
                <w:bottom w:val="none" w:sz="0" w:space="0" w:color="auto"/>
                <w:right w:val="none" w:sz="0" w:space="0" w:color="auto"/>
              </w:divBdr>
            </w:div>
          </w:divsChild>
        </w:div>
        <w:div w:id="352148960">
          <w:marLeft w:val="0"/>
          <w:marRight w:val="0"/>
          <w:marTop w:val="0"/>
          <w:marBottom w:val="0"/>
          <w:divBdr>
            <w:top w:val="none" w:sz="0" w:space="0" w:color="auto"/>
            <w:left w:val="none" w:sz="0" w:space="0" w:color="auto"/>
            <w:bottom w:val="none" w:sz="0" w:space="0" w:color="auto"/>
            <w:right w:val="none" w:sz="0" w:space="0" w:color="auto"/>
          </w:divBdr>
        </w:div>
        <w:div w:id="352149345">
          <w:marLeft w:val="0"/>
          <w:marRight w:val="0"/>
          <w:marTop w:val="0"/>
          <w:marBottom w:val="250"/>
          <w:divBdr>
            <w:top w:val="none" w:sz="0" w:space="0" w:color="auto"/>
            <w:left w:val="none" w:sz="0" w:space="0" w:color="auto"/>
            <w:bottom w:val="none" w:sz="0" w:space="0" w:color="auto"/>
            <w:right w:val="none" w:sz="0" w:space="0" w:color="auto"/>
          </w:divBdr>
        </w:div>
        <w:div w:id="352150874">
          <w:marLeft w:val="0"/>
          <w:marRight w:val="0"/>
          <w:marTop w:val="0"/>
          <w:marBottom w:val="0"/>
          <w:divBdr>
            <w:top w:val="none" w:sz="0" w:space="0" w:color="auto"/>
            <w:left w:val="none" w:sz="0" w:space="0" w:color="auto"/>
            <w:bottom w:val="none" w:sz="0" w:space="0" w:color="auto"/>
            <w:right w:val="none" w:sz="0" w:space="0" w:color="auto"/>
          </w:divBdr>
        </w:div>
        <w:div w:id="352192855">
          <w:marLeft w:val="0"/>
          <w:marRight w:val="0"/>
          <w:marTop w:val="0"/>
          <w:marBottom w:val="0"/>
          <w:divBdr>
            <w:top w:val="none" w:sz="0" w:space="0" w:color="auto"/>
            <w:left w:val="none" w:sz="0" w:space="0" w:color="auto"/>
            <w:bottom w:val="none" w:sz="0" w:space="0" w:color="auto"/>
            <w:right w:val="none" w:sz="0" w:space="0" w:color="auto"/>
          </w:divBdr>
        </w:div>
        <w:div w:id="352263176">
          <w:marLeft w:val="0"/>
          <w:marRight w:val="0"/>
          <w:marTop w:val="0"/>
          <w:marBottom w:val="0"/>
          <w:divBdr>
            <w:top w:val="none" w:sz="0" w:space="0" w:color="auto"/>
            <w:left w:val="none" w:sz="0" w:space="0" w:color="auto"/>
            <w:bottom w:val="none" w:sz="0" w:space="0" w:color="auto"/>
            <w:right w:val="none" w:sz="0" w:space="0" w:color="auto"/>
          </w:divBdr>
        </w:div>
        <w:div w:id="352266886">
          <w:marLeft w:val="0"/>
          <w:marRight w:val="0"/>
          <w:marTop w:val="0"/>
          <w:marBottom w:val="0"/>
          <w:divBdr>
            <w:top w:val="none" w:sz="0" w:space="0" w:color="auto"/>
            <w:left w:val="none" w:sz="0" w:space="0" w:color="auto"/>
            <w:bottom w:val="none" w:sz="0" w:space="0" w:color="auto"/>
            <w:right w:val="none" w:sz="0" w:space="0" w:color="auto"/>
          </w:divBdr>
          <w:divsChild>
            <w:div w:id="429396974">
              <w:marLeft w:val="0"/>
              <w:marRight w:val="0"/>
              <w:marTop w:val="0"/>
              <w:marBottom w:val="345"/>
              <w:divBdr>
                <w:top w:val="none" w:sz="0" w:space="0" w:color="auto"/>
                <w:left w:val="none" w:sz="0" w:space="0" w:color="auto"/>
                <w:bottom w:val="none" w:sz="0" w:space="0" w:color="auto"/>
                <w:right w:val="none" w:sz="0" w:space="0" w:color="auto"/>
              </w:divBdr>
            </w:div>
          </w:divsChild>
        </w:div>
        <w:div w:id="352270984">
          <w:marLeft w:val="-225"/>
          <w:marRight w:val="-225"/>
          <w:marTop w:val="0"/>
          <w:marBottom w:val="0"/>
          <w:divBdr>
            <w:top w:val="none" w:sz="0" w:space="0" w:color="auto"/>
            <w:left w:val="none" w:sz="0" w:space="0" w:color="auto"/>
            <w:bottom w:val="none" w:sz="0" w:space="0" w:color="auto"/>
            <w:right w:val="none" w:sz="0" w:space="0" w:color="auto"/>
          </w:divBdr>
          <w:divsChild>
            <w:div w:id="190848630">
              <w:marLeft w:val="0"/>
              <w:marRight w:val="0"/>
              <w:marTop w:val="0"/>
              <w:marBottom w:val="0"/>
              <w:divBdr>
                <w:top w:val="none" w:sz="0" w:space="0" w:color="auto"/>
                <w:left w:val="none" w:sz="0" w:space="0" w:color="auto"/>
                <w:bottom w:val="none" w:sz="0" w:space="0" w:color="auto"/>
                <w:right w:val="none" w:sz="0" w:space="0" w:color="auto"/>
              </w:divBdr>
            </w:div>
          </w:divsChild>
        </w:div>
        <w:div w:id="352272210">
          <w:marLeft w:val="0"/>
          <w:marRight w:val="0"/>
          <w:marTop w:val="0"/>
          <w:marBottom w:val="300"/>
          <w:divBdr>
            <w:top w:val="none" w:sz="0" w:space="0" w:color="auto"/>
            <w:left w:val="none" w:sz="0" w:space="0" w:color="auto"/>
            <w:bottom w:val="none" w:sz="0" w:space="0" w:color="auto"/>
            <w:right w:val="none" w:sz="0" w:space="0" w:color="auto"/>
          </w:divBdr>
        </w:div>
        <w:div w:id="352341440">
          <w:marLeft w:val="0"/>
          <w:marRight w:val="0"/>
          <w:marTop w:val="0"/>
          <w:marBottom w:val="0"/>
          <w:divBdr>
            <w:top w:val="single" w:sz="6" w:space="0" w:color="999999"/>
            <w:left w:val="single" w:sz="6" w:space="0" w:color="999999"/>
            <w:bottom w:val="single" w:sz="6" w:space="0" w:color="999999"/>
            <w:right w:val="single" w:sz="6" w:space="0" w:color="999999"/>
          </w:divBdr>
        </w:div>
        <w:div w:id="352456924">
          <w:marLeft w:val="0"/>
          <w:marRight w:val="0"/>
          <w:marTop w:val="0"/>
          <w:marBottom w:val="0"/>
          <w:divBdr>
            <w:top w:val="none" w:sz="0" w:space="0" w:color="auto"/>
            <w:left w:val="none" w:sz="0" w:space="0" w:color="auto"/>
            <w:bottom w:val="none" w:sz="0" w:space="0" w:color="auto"/>
            <w:right w:val="none" w:sz="0" w:space="0" w:color="auto"/>
          </w:divBdr>
        </w:div>
        <w:div w:id="352460838">
          <w:marLeft w:val="0"/>
          <w:marRight w:val="0"/>
          <w:marTop w:val="0"/>
          <w:marBottom w:val="0"/>
          <w:divBdr>
            <w:top w:val="none" w:sz="0" w:space="0" w:color="auto"/>
            <w:left w:val="none" w:sz="0" w:space="0" w:color="auto"/>
            <w:bottom w:val="none" w:sz="0" w:space="0" w:color="auto"/>
            <w:right w:val="none" w:sz="0" w:space="0" w:color="auto"/>
          </w:divBdr>
        </w:div>
        <w:div w:id="352463890">
          <w:marLeft w:val="0"/>
          <w:marRight w:val="0"/>
          <w:marTop w:val="0"/>
          <w:marBottom w:val="0"/>
          <w:divBdr>
            <w:top w:val="none" w:sz="0" w:space="0" w:color="auto"/>
            <w:left w:val="none" w:sz="0" w:space="0" w:color="auto"/>
            <w:bottom w:val="none" w:sz="0" w:space="0" w:color="auto"/>
            <w:right w:val="none" w:sz="0" w:space="0" w:color="auto"/>
          </w:divBdr>
        </w:div>
        <w:div w:id="352464904">
          <w:marLeft w:val="0"/>
          <w:marRight w:val="0"/>
          <w:marTop w:val="0"/>
          <w:marBottom w:val="0"/>
          <w:divBdr>
            <w:top w:val="single" w:sz="2" w:space="0" w:color="E0E0E0"/>
            <w:left w:val="single" w:sz="2" w:space="0" w:color="E0E0E0"/>
            <w:bottom w:val="single" w:sz="2" w:space="0" w:color="E0E0E0"/>
            <w:right w:val="single" w:sz="2" w:space="0" w:color="E0E0E0"/>
          </w:divBdr>
          <w:divsChild>
            <w:div w:id="73094637">
              <w:marLeft w:val="0"/>
              <w:marRight w:val="0"/>
              <w:marTop w:val="0"/>
              <w:marBottom w:val="0"/>
              <w:divBdr>
                <w:top w:val="single" w:sz="2" w:space="0" w:color="E0E0E0"/>
                <w:left w:val="single" w:sz="2" w:space="0" w:color="E0E0E0"/>
                <w:bottom w:val="single" w:sz="2" w:space="0" w:color="E0E0E0"/>
                <w:right w:val="single" w:sz="2" w:space="0" w:color="E0E0E0"/>
              </w:divBdr>
            </w:div>
            <w:div w:id="276646588">
              <w:marLeft w:val="0"/>
              <w:marRight w:val="0"/>
              <w:marTop w:val="0"/>
              <w:marBottom w:val="0"/>
              <w:divBdr>
                <w:top w:val="single" w:sz="2" w:space="0" w:color="E0E0E0"/>
                <w:left w:val="single" w:sz="2" w:space="0" w:color="E0E0E0"/>
                <w:bottom w:val="single" w:sz="2" w:space="0" w:color="E0E0E0"/>
                <w:right w:val="single" w:sz="2" w:space="0" w:color="E0E0E0"/>
              </w:divBdr>
            </w:div>
            <w:div w:id="76141952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52465515">
          <w:marLeft w:val="0"/>
          <w:marRight w:val="0"/>
          <w:marTop w:val="0"/>
          <w:marBottom w:val="0"/>
          <w:divBdr>
            <w:top w:val="none" w:sz="0" w:space="0" w:color="auto"/>
            <w:left w:val="none" w:sz="0" w:space="0" w:color="auto"/>
            <w:bottom w:val="none" w:sz="0" w:space="0" w:color="auto"/>
            <w:right w:val="none" w:sz="0" w:space="0" w:color="auto"/>
          </w:divBdr>
        </w:div>
        <w:div w:id="352466097">
          <w:marLeft w:val="0"/>
          <w:marRight w:val="0"/>
          <w:marTop w:val="0"/>
          <w:marBottom w:val="0"/>
          <w:divBdr>
            <w:top w:val="none" w:sz="0" w:space="0" w:color="auto"/>
            <w:left w:val="none" w:sz="0" w:space="0" w:color="auto"/>
            <w:bottom w:val="none" w:sz="0" w:space="0" w:color="auto"/>
            <w:right w:val="none" w:sz="0" w:space="0" w:color="auto"/>
          </w:divBdr>
        </w:div>
        <w:div w:id="352533877">
          <w:marLeft w:val="0"/>
          <w:marRight w:val="0"/>
          <w:marTop w:val="0"/>
          <w:marBottom w:val="0"/>
          <w:divBdr>
            <w:top w:val="none" w:sz="0" w:space="0" w:color="auto"/>
            <w:left w:val="none" w:sz="0" w:space="0" w:color="auto"/>
            <w:bottom w:val="none" w:sz="0" w:space="0" w:color="auto"/>
            <w:right w:val="none" w:sz="0" w:space="0" w:color="auto"/>
          </w:divBdr>
        </w:div>
        <w:div w:id="352536843">
          <w:marLeft w:val="0"/>
          <w:marRight w:val="0"/>
          <w:marTop w:val="0"/>
          <w:marBottom w:val="0"/>
          <w:divBdr>
            <w:top w:val="none" w:sz="0" w:space="0" w:color="auto"/>
            <w:left w:val="none" w:sz="0" w:space="0" w:color="auto"/>
            <w:bottom w:val="none" w:sz="0" w:space="0" w:color="auto"/>
            <w:right w:val="none" w:sz="0" w:space="0" w:color="auto"/>
          </w:divBdr>
        </w:div>
        <w:div w:id="352616242">
          <w:marLeft w:val="0"/>
          <w:marRight w:val="0"/>
          <w:marTop w:val="0"/>
          <w:marBottom w:val="150"/>
          <w:divBdr>
            <w:top w:val="none" w:sz="0" w:space="0" w:color="auto"/>
            <w:left w:val="none" w:sz="0" w:space="0" w:color="auto"/>
            <w:bottom w:val="none" w:sz="0" w:space="0" w:color="auto"/>
            <w:right w:val="none" w:sz="0" w:space="0" w:color="auto"/>
          </w:divBdr>
        </w:div>
        <w:div w:id="352651317">
          <w:marLeft w:val="0"/>
          <w:marRight w:val="0"/>
          <w:marTop w:val="0"/>
          <w:marBottom w:val="0"/>
          <w:divBdr>
            <w:top w:val="none" w:sz="0" w:space="0" w:color="auto"/>
            <w:left w:val="none" w:sz="0" w:space="0" w:color="auto"/>
            <w:bottom w:val="none" w:sz="0" w:space="0" w:color="auto"/>
            <w:right w:val="none" w:sz="0" w:space="0" w:color="auto"/>
          </w:divBdr>
        </w:div>
        <w:div w:id="352652322">
          <w:marLeft w:val="0"/>
          <w:marRight w:val="0"/>
          <w:marTop w:val="0"/>
          <w:marBottom w:val="0"/>
          <w:divBdr>
            <w:top w:val="single" w:sz="2" w:space="0" w:color="E0E0E0"/>
            <w:left w:val="single" w:sz="2" w:space="0" w:color="E0E0E0"/>
            <w:bottom w:val="single" w:sz="2" w:space="0" w:color="E0E0E0"/>
            <w:right w:val="single" w:sz="2" w:space="0" w:color="E0E0E0"/>
          </w:divBdr>
          <w:divsChild>
            <w:div w:id="8515422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52653972">
          <w:marLeft w:val="-225"/>
          <w:marRight w:val="-225"/>
          <w:marTop w:val="0"/>
          <w:marBottom w:val="0"/>
          <w:divBdr>
            <w:top w:val="none" w:sz="0" w:space="0" w:color="auto"/>
            <w:left w:val="none" w:sz="0" w:space="0" w:color="auto"/>
            <w:bottom w:val="none" w:sz="0" w:space="0" w:color="auto"/>
            <w:right w:val="none" w:sz="0" w:space="0" w:color="auto"/>
          </w:divBdr>
        </w:div>
        <w:div w:id="352658050">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 w:id="352659489">
          <w:marLeft w:val="0"/>
          <w:marRight w:val="0"/>
          <w:marTop w:val="0"/>
          <w:marBottom w:val="0"/>
          <w:divBdr>
            <w:top w:val="none" w:sz="0" w:space="0" w:color="auto"/>
            <w:left w:val="none" w:sz="0" w:space="0" w:color="auto"/>
            <w:bottom w:val="none" w:sz="0" w:space="0" w:color="auto"/>
            <w:right w:val="none" w:sz="0" w:space="0" w:color="auto"/>
          </w:divBdr>
          <w:divsChild>
            <w:div w:id="81492647">
              <w:marLeft w:val="0"/>
              <w:marRight w:val="0"/>
              <w:marTop w:val="0"/>
              <w:marBottom w:val="0"/>
              <w:divBdr>
                <w:top w:val="none" w:sz="0" w:space="0" w:color="auto"/>
                <w:left w:val="none" w:sz="0" w:space="0" w:color="auto"/>
                <w:bottom w:val="none" w:sz="0" w:space="0" w:color="auto"/>
                <w:right w:val="none" w:sz="0" w:space="0" w:color="auto"/>
              </w:divBdr>
            </w:div>
          </w:divsChild>
        </w:div>
        <w:div w:id="352727549">
          <w:marLeft w:val="0"/>
          <w:marRight w:val="0"/>
          <w:marTop w:val="0"/>
          <w:marBottom w:val="0"/>
          <w:divBdr>
            <w:top w:val="none" w:sz="0" w:space="0" w:color="auto"/>
            <w:left w:val="none" w:sz="0" w:space="0" w:color="auto"/>
            <w:bottom w:val="none" w:sz="0" w:space="0" w:color="auto"/>
            <w:right w:val="none" w:sz="0" w:space="0" w:color="auto"/>
          </w:divBdr>
        </w:div>
        <w:div w:id="352805206">
          <w:marLeft w:val="0"/>
          <w:marRight w:val="0"/>
          <w:marTop w:val="0"/>
          <w:marBottom w:val="300"/>
          <w:divBdr>
            <w:top w:val="none" w:sz="0" w:space="0" w:color="auto"/>
            <w:left w:val="none" w:sz="0" w:space="0" w:color="auto"/>
            <w:bottom w:val="none" w:sz="0" w:space="0" w:color="auto"/>
            <w:right w:val="none" w:sz="0" w:space="0" w:color="auto"/>
          </w:divBdr>
        </w:div>
        <w:div w:id="352805937">
          <w:marLeft w:val="-188"/>
          <w:marRight w:val="-188"/>
          <w:marTop w:val="0"/>
          <w:marBottom w:val="0"/>
          <w:divBdr>
            <w:top w:val="none" w:sz="0" w:space="0" w:color="auto"/>
            <w:left w:val="none" w:sz="0" w:space="0" w:color="auto"/>
            <w:bottom w:val="none" w:sz="0" w:space="0" w:color="auto"/>
            <w:right w:val="none" w:sz="0" w:space="0" w:color="auto"/>
          </w:divBdr>
        </w:div>
        <w:div w:id="352806181">
          <w:marLeft w:val="0"/>
          <w:marRight w:val="0"/>
          <w:marTop w:val="0"/>
          <w:marBottom w:val="0"/>
          <w:divBdr>
            <w:top w:val="none" w:sz="0" w:space="0" w:color="auto"/>
            <w:left w:val="none" w:sz="0" w:space="0" w:color="auto"/>
            <w:bottom w:val="none" w:sz="0" w:space="0" w:color="auto"/>
            <w:right w:val="none" w:sz="0" w:space="0" w:color="auto"/>
          </w:divBdr>
        </w:div>
        <w:div w:id="352846350">
          <w:marLeft w:val="0"/>
          <w:marRight w:val="0"/>
          <w:marTop w:val="0"/>
          <w:marBottom w:val="0"/>
          <w:divBdr>
            <w:top w:val="none" w:sz="0" w:space="0" w:color="auto"/>
            <w:left w:val="none" w:sz="0" w:space="0" w:color="auto"/>
            <w:bottom w:val="none" w:sz="0" w:space="0" w:color="auto"/>
            <w:right w:val="none" w:sz="0" w:space="0" w:color="auto"/>
          </w:divBdr>
          <w:divsChild>
            <w:div w:id="15205397">
              <w:marLeft w:val="0"/>
              <w:marRight w:val="0"/>
              <w:marTop w:val="150"/>
              <w:marBottom w:val="0"/>
              <w:divBdr>
                <w:top w:val="none" w:sz="0" w:space="0" w:color="auto"/>
                <w:left w:val="none" w:sz="0" w:space="0" w:color="auto"/>
                <w:bottom w:val="none" w:sz="0" w:space="0" w:color="auto"/>
                <w:right w:val="none" w:sz="0" w:space="0" w:color="auto"/>
              </w:divBdr>
              <w:divsChild>
                <w:div w:id="44920531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52851166">
          <w:marLeft w:val="0"/>
          <w:marRight w:val="0"/>
          <w:marTop w:val="100"/>
          <w:marBottom w:val="100"/>
          <w:divBdr>
            <w:top w:val="none" w:sz="0" w:space="0" w:color="auto"/>
            <w:left w:val="none" w:sz="0" w:space="0" w:color="auto"/>
            <w:bottom w:val="none" w:sz="0" w:space="0" w:color="auto"/>
            <w:right w:val="none" w:sz="0" w:space="0" w:color="auto"/>
          </w:divBdr>
        </w:div>
        <w:div w:id="352921451">
          <w:marLeft w:val="-150"/>
          <w:marRight w:val="-150"/>
          <w:marTop w:val="0"/>
          <w:marBottom w:val="0"/>
          <w:divBdr>
            <w:top w:val="none" w:sz="0" w:space="0" w:color="auto"/>
            <w:left w:val="none" w:sz="0" w:space="0" w:color="auto"/>
            <w:bottom w:val="none" w:sz="0" w:space="0" w:color="auto"/>
            <w:right w:val="none" w:sz="0" w:space="0" w:color="auto"/>
          </w:divBdr>
        </w:div>
        <w:div w:id="352925661">
          <w:marLeft w:val="0"/>
          <w:marRight w:val="0"/>
          <w:marTop w:val="0"/>
          <w:marBottom w:val="0"/>
          <w:divBdr>
            <w:top w:val="none" w:sz="0" w:space="0" w:color="auto"/>
            <w:left w:val="none" w:sz="0" w:space="0" w:color="auto"/>
            <w:bottom w:val="none" w:sz="0" w:space="0" w:color="auto"/>
            <w:right w:val="none" w:sz="0" w:space="0" w:color="auto"/>
          </w:divBdr>
        </w:div>
        <w:div w:id="352994623">
          <w:marLeft w:val="0"/>
          <w:marRight w:val="0"/>
          <w:marTop w:val="0"/>
          <w:marBottom w:val="376"/>
          <w:divBdr>
            <w:top w:val="none" w:sz="0" w:space="0" w:color="auto"/>
            <w:left w:val="none" w:sz="0" w:space="0" w:color="auto"/>
            <w:bottom w:val="none" w:sz="0" w:space="0" w:color="auto"/>
            <w:right w:val="none" w:sz="0" w:space="0" w:color="auto"/>
          </w:divBdr>
          <w:divsChild>
            <w:div w:id="198130674">
              <w:marLeft w:val="0"/>
              <w:marRight w:val="0"/>
              <w:marTop w:val="0"/>
              <w:marBottom w:val="63"/>
              <w:divBdr>
                <w:top w:val="none" w:sz="0" w:space="0" w:color="auto"/>
                <w:left w:val="none" w:sz="0" w:space="0" w:color="auto"/>
                <w:bottom w:val="none" w:sz="0" w:space="0" w:color="auto"/>
                <w:right w:val="none" w:sz="0" w:space="0" w:color="auto"/>
              </w:divBdr>
            </w:div>
          </w:divsChild>
        </w:div>
        <w:div w:id="352998288">
          <w:marLeft w:val="0"/>
          <w:marRight w:val="0"/>
          <w:marTop w:val="0"/>
          <w:marBottom w:val="150"/>
          <w:divBdr>
            <w:top w:val="none" w:sz="0" w:space="0" w:color="auto"/>
            <w:left w:val="none" w:sz="0" w:space="0" w:color="auto"/>
            <w:bottom w:val="none" w:sz="0" w:space="0" w:color="auto"/>
            <w:right w:val="none" w:sz="0" w:space="0" w:color="auto"/>
          </w:divBdr>
        </w:div>
        <w:div w:id="352999427">
          <w:marLeft w:val="-225"/>
          <w:marRight w:val="-225"/>
          <w:marTop w:val="0"/>
          <w:marBottom w:val="0"/>
          <w:divBdr>
            <w:top w:val="none" w:sz="0" w:space="0" w:color="auto"/>
            <w:left w:val="none" w:sz="0" w:space="0" w:color="auto"/>
            <w:bottom w:val="none" w:sz="0" w:space="0" w:color="auto"/>
            <w:right w:val="none" w:sz="0" w:space="0" w:color="auto"/>
          </w:divBdr>
          <w:divsChild>
            <w:div w:id="349260078">
              <w:marLeft w:val="1463"/>
              <w:marRight w:val="0"/>
              <w:marTop w:val="0"/>
              <w:marBottom w:val="0"/>
              <w:divBdr>
                <w:top w:val="none" w:sz="0" w:space="0" w:color="auto"/>
                <w:left w:val="none" w:sz="0" w:space="0" w:color="auto"/>
                <w:bottom w:val="none" w:sz="0" w:space="0" w:color="auto"/>
                <w:right w:val="none" w:sz="0" w:space="0" w:color="auto"/>
              </w:divBdr>
              <w:divsChild>
                <w:div w:id="776606203">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 w:id="353071473">
          <w:marLeft w:val="0"/>
          <w:marRight w:val="0"/>
          <w:marTop w:val="0"/>
          <w:marBottom w:val="0"/>
          <w:divBdr>
            <w:top w:val="none" w:sz="0" w:space="0" w:color="auto"/>
            <w:left w:val="none" w:sz="0" w:space="0" w:color="auto"/>
            <w:bottom w:val="none" w:sz="0" w:space="0" w:color="auto"/>
            <w:right w:val="none" w:sz="0" w:space="0" w:color="auto"/>
          </w:divBdr>
        </w:div>
        <w:div w:id="353074538">
          <w:marLeft w:val="0"/>
          <w:marRight w:val="0"/>
          <w:marTop w:val="0"/>
          <w:marBottom w:val="0"/>
          <w:divBdr>
            <w:top w:val="none" w:sz="0" w:space="0" w:color="auto"/>
            <w:left w:val="none" w:sz="0" w:space="0" w:color="auto"/>
            <w:bottom w:val="none" w:sz="0" w:space="0" w:color="auto"/>
            <w:right w:val="none" w:sz="0" w:space="0" w:color="auto"/>
          </w:divBdr>
        </w:div>
        <w:div w:id="353112794">
          <w:marLeft w:val="0"/>
          <w:marRight w:val="0"/>
          <w:marTop w:val="0"/>
          <w:marBottom w:val="0"/>
          <w:divBdr>
            <w:top w:val="none" w:sz="0" w:space="0" w:color="auto"/>
            <w:left w:val="none" w:sz="0" w:space="0" w:color="auto"/>
            <w:bottom w:val="none" w:sz="0" w:space="0" w:color="auto"/>
            <w:right w:val="none" w:sz="0" w:space="0" w:color="auto"/>
          </w:divBdr>
        </w:div>
        <w:div w:id="353118145">
          <w:marLeft w:val="0"/>
          <w:marRight w:val="0"/>
          <w:marTop w:val="0"/>
          <w:marBottom w:val="0"/>
          <w:divBdr>
            <w:top w:val="single" w:sz="6" w:space="15" w:color="D2D2D2"/>
            <w:left w:val="none" w:sz="0" w:space="0" w:color="auto"/>
            <w:bottom w:val="none" w:sz="0" w:space="0" w:color="auto"/>
            <w:right w:val="none" w:sz="0" w:space="0" w:color="auto"/>
          </w:divBdr>
        </w:div>
        <w:div w:id="353119308">
          <w:marLeft w:val="0"/>
          <w:marRight w:val="0"/>
          <w:marTop w:val="0"/>
          <w:marBottom w:val="150"/>
          <w:divBdr>
            <w:top w:val="none" w:sz="0" w:space="0" w:color="auto"/>
            <w:left w:val="none" w:sz="0" w:space="0" w:color="auto"/>
            <w:bottom w:val="none" w:sz="0" w:space="0" w:color="auto"/>
            <w:right w:val="none" w:sz="0" w:space="0" w:color="auto"/>
          </w:divBdr>
        </w:div>
        <w:div w:id="353196460">
          <w:marLeft w:val="0"/>
          <w:marRight w:val="0"/>
          <w:marTop w:val="0"/>
          <w:marBottom w:val="0"/>
          <w:divBdr>
            <w:top w:val="none" w:sz="0" w:space="0" w:color="auto"/>
            <w:left w:val="none" w:sz="0" w:space="0" w:color="auto"/>
            <w:bottom w:val="none" w:sz="0" w:space="0" w:color="auto"/>
            <w:right w:val="none" w:sz="0" w:space="0" w:color="auto"/>
          </w:divBdr>
          <w:divsChild>
            <w:div w:id="369768462">
              <w:marLeft w:val="-225"/>
              <w:marRight w:val="-225"/>
              <w:marTop w:val="0"/>
              <w:marBottom w:val="0"/>
              <w:divBdr>
                <w:top w:val="none" w:sz="0" w:space="0" w:color="auto"/>
                <w:left w:val="none" w:sz="0" w:space="0" w:color="auto"/>
                <w:bottom w:val="none" w:sz="0" w:space="0" w:color="auto"/>
                <w:right w:val="none" w:sz="0" w:space="0" w:color="auto"/>
              </w:divBdr>
            </w:div>
          </w:divsChild>
        </w:div>
        <w:div w:id="353305272">
          <w:marLeft w:val="-225"/>
          <w:marRight w:val="-225"/>
          <w:marTop w:val="0"/>
          <w:marBottom w:val="0"/>
          <w:divBdr>
            <w:top w:val="none" w:sz="0" w:space="0" w:color="auto"/>
            <w:left w:val="none" w:sz="0" w:space="0" w:color="auto"/>
            <w:bottom w:val="none" w:sz="0" w:space="0" w:color="auto"/>
            <w:right w:val="none" w:sz="0" w:space="0" w:color="auto"/>
          </w:divBdr>
        </w:div>
        <w:div w:id="353308060">
          <w:marLeft w:val="0"/>
          <w:marRight w:val="0"/>
          <w:marTop w:val="0"/>
          <w:marBottom w:val="240"/>
          <w:divBdr>
            <w:top w:val="none" w:sz="0" w:space="0" w:color="auto"/>
            <w:left w:val="none" w:sz="0" w:space="0" w:color="auto"/>
            <w:bottom w:val="none" w:sz="0" w:space="0" w:color="auto"/>
            <w:right w:val="none" w:sz="0" w:space="0" w:color="auto"/>
          </w:divBdr>
        </w:div>
        <w:div w:id="353383409">
          <w:marLeft w:val="-975"/>
          <w:marRight w:val="-975"/>
          <w:marTop w:val="0"/>
          <w:marBottom w:val="0"/>
          <w:divBdr>
            <w:top w:val="none" w:sz="0" w:space="0" w:color="auto"/>
            <w:left w:val="none" w:sz="0" w:space="0" w:color="auto"/>
            <w:bottom w:val="none" w:sz="0" w:space="0" w:color="auto"/>
            <w:right w:val="none" w:sz="0" w:space="0" w:color="auto"/>
          </w:divBdr>
        </w:div>
        <w:div w:id="353386828">
          <w:marLeft w:val="0"/>
          <w:marRight w:val="0"/>
          <w:marTop w:val="0"/>
          <w:marBottom w:val="0"/>
          <w:divBdr>
            <w:top w:val="none" w:sz="0" w:space="0" w:color="auto"/>
            <w:left w:val="none" w:sz="0" w:space="0" w:color="auto"/>
            <w:bottom w:val="none" w:sz="0" w:space="0" w:color="auto"/>
            <w:right w:val="none" w:sz="0" w:space="0" w:color="auto"/>
          </w:divBdr>
          <w:divsChild>
            <w:div w:id="530916542">
              <w:marLeft w:val="0"/>
              <w:marRight w:val="0"/>
              <w:marTop w:val="0"/>
              <w:marBottom w:val="0"/>
              <w:divBdr>
                <w:top w:val="none" w:sz="0" w:space="0" w:color="auto"/>
                <w:left w:val="none" w:sz="0" w:space="0" w:color="auto"/>
                <w:bottom w:val="none" w:sz="0" w:space="0" w:color="auto"/>
                <w:right w:val="none" w:sz="0" w:space="0" w:color="auto"/>
              </w:divBdr>
            </w:div>
          </w:divsChild>
        </w:div>
        <w:div w:id="353460653">
          <w:marLeft w:val="0"/>
          <w:marRight w:val="0"/>
          <w:marTop w:val="0"/>
          <w:marBottom w:val="0"/>
          <w:divBdr>
            <w:top w:val="none" w:sz="0" w:space="0" w:color="auto"/>
            <w:left w:val="none" w:sz="0" w:space="0" w:color="auto"/>
            <w:bottom w:val="none" w:sz="0" w:space="0" w:color="auto"/>
            <w:right w:val="none" w:sz="0" w:space="0" w:color="auto"/>
          </w:divBdr>
        </w:div>
        <w:div w:id="353461860">
          <w:marLeft w:val="0"/>
          <w:marRight w:val="0"/>
          <w:marTop w:val="0"/>
          <w:marBottom w:val="75"/>
          <w:divBdr>
            <w:top w:val="none" w:sz="0" w:space="0" w:color="auto"/>
            <w:left w:val="none" w:sz="0" w:space="0" w:color="auto"/>
            <w:bottom w:val="none" w:sz="0" w:space="0" w:color="auto"/>
            <w:right w:val="none" w:sz="0" w:space="0" w:color="auto"/>
          </w:divBdr>
        </w:div>
        <w:div w:id="353501700">
          <w:marLeft w:val="0"/>
          <w:marRight w:val="0"/>
          <w:marTop w:val="0"/>
          <w:marBottom w:val="0"/>
          <w:divBdr>
            <w:top w:val="none" w:sz="0" w:space="0" w:color="auto"/>
            <w:left w:val="none" w:sz="0" w:space="0" w:color="auto"/>
            <w:bottom w:val="none" w:sz="0" w:space="0" w:color="auto"/>
            <w:right w:val="none" w:sz="0" w:space="0" w:color="auto"/>
          </w:divBdr>
        </w:div>
        <w:div w:id="353502990">
          <w:marLeft w:val="0"/>
          <w:marRight w:val="0"/>
          <w:marTop w:val="0"/>
          <w:marBottom w:val="0"/>
          <w:divBdr>
            <w:top w:val="none" w:sz="0" w:space="0" w:color="auto"/>
            <w:left w:val="none" w:sz="0" w:space="0" w:color="auto"/>
            <w:bottom w:val="none" w:sz="0" w:space="0" w:color="auto"/>
            <w:right w:val="none" w:sz="0" w:space="0" w:color="auto"/>
          </w:divBdr>
        </w:div>
        <w:div w:id="353503003">
          <w:marLeft w:val="0"/>
          <w:marRight w:val="0"/>
          <w:marTop w:val="0"/>
          <w:marBottom w:val="0"/>
          <w:divBdr>
            <w:top w:val="none" w:sz="0" w:space="0" w:color="auto"/>
            <w:left w:val="none" w:sz="0" w:space="0" w:color="auto"/>
            <w:bottom w:val="none" w:sz="0" w:space="0" w:color="auto"/>
            <w:right w:val="none" w:sz="0" w:space="0" w:color="auto"/>
          </w:divBdr>
          <w:divsChild>
            <w:div w:id="696587523">
              <w:marLeft w:val="0"/>
              <w:marRight w:val="1950"/>
              <w:marTop w:val="0"/>
              <w:marBottom w:val="0"/>
              <w:divBdr>
                <w:top w:val="none" w:sz="0" w:space="0" w:color="auto"/>
                <w:left w:val="none" w:sz="0" w:space="0" w:color="auto"/>
                <w:bottom w:val="none" w:sz="0" w:space="0" w:color="auto"/>
                <w:right w:val="none" w:sz="0" w:space="0" w:color="auto"/>
              </w:divBdr>
              <w:divsChild>
                <w:div w:id="120761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53506981">
          <w:marLeft w:val="0"/>
          <w:marRight w:val="0"/>
          <w:marTop w:val="0"/>
          <w:marBottom w:val="150"/>
          <w:divBdr>
            <w:top w:val="none" w:sz="0" w:space="0" w:color="auto"/>
            <w:left w:val="none" w:sz="0" w:space="0" w:color="auto"/>
            <w:bottom w:val="none" w:sz="0" w:space="0" w:color="auto"/>
            <w:right w:val="none" w:sz="0" w:space="0" w:color="auto"/>
          </w:divBdr>
        </w:div>
        <w:div w:id="353532543">
          <w:marLeft w:val="0"/>
          <w:marRight w:val="0"/>
          <w:marTop w:val="0"/>
          <w:marBottom w:val="0"/>
          <w:divBdr>
            <w:top w:val="none" w:sz="0" w:space="0" w:color="auto"/>
            <w:left w:val="none" w:sz="0" w:space="0" w:color="auto"/>
            <w:bottom w:val="none" w:sz="0" w:space="0" w:color="auto"/>
            <w:right w:val="none" w:sz="0" w:space="0" w:color="auto"/>
          </w:divBdr>
        </w:div>
        <w:div w:id="353577168">
          <w:marLeft w:val="0"/>
          <w:marRight w:val="0"/>
          <w:marTop w:val="0"/>
          <w:marBottom w:val="0"/>
          <w:divBdr>
            <w:top w:val="none" w:sz="0" w:space="0" w:color="auto"/>
            <w:left w:val="none" w:sz="0" w:space="0" w:color="auto"/>
            <w:bottom w:val="none" w:sz="0" w:space="0" w:color="auto"/>
            <w:right w:val="none" w:sz="0" w:space="0" w:color="auto"/>
          </w:divBdr>
          <w:divsChild>
            <w:div w:id="158231480">
              <w:marLeft w:val="0"/>
              <w:marRight w:val="0"/>
              <w:marTop w:val="0"/>
              <w:marBottom w:val="0"/>
              <w:divBdr>
                <w:top w:val="none" w:sz="0" w:space="0" w:color="auto"/>
                <w:left w:val="none" w:sz="0" w:space="0" w:color="auto"/>
                <w:bottom w:val="none" w:sz="0" w:space="0" w:color="auto"/>
                <w:right w:val="none" w:sz="0" w:space="0" w:color="auto"/>
              </w:divBdr>
            </w:div>
          </w:divsChild>
        </w:div>
        <w:div w:id="353651255">
          <w:marLeft w:val="0"/>
          <w:marRight w:val="0"/>
          <w:marTop w:val="0"/>
          <w:marBottom w:val="0"/>
          <w:divBdr>
            <w:top w:val="none" w:sz="0" w:space="0" w:color="auto"/>
            <w:left w:val="none" w:sz="0" w:space="0" w:color="auto"/>
            <w:bottom w:val="none" w:sz="0" w:space="0" w:color="auto"/>
            <w:right w:val="none" w:sz="0" w:space="0" w:color="auto"/>
          </w:divBdr>
        </w:div>
        <w:div w:id="353726575">
          <w:marLeft w:val="0"/>
          <w:marRight w:val="0"/>
          <w:marTop w:val="0"/>
          <w:marBottom w:val="150"/>
          <w:divBdr>
            <w:top w:val="none" w:sz="0" w:space="0" w:color="auto"/>
            <w:left w:val="none" w:sz="0" w:space="0" w:color="auto"/>
            <w:bottom w:val="none" w:sz="0" w:space="0" w:color="auto"/>
            <w:right w:val="none" w:sz="0" w:space="0" w:color="auto"/>
          </w:divBdr>
        </w:div>
        <w:div w:id="353771618">
          <w:marLeft w:val="450"/>
          <w:marRight w:val="450"/>
          <w:marTop w:val="0"/>
          <w:marBottom w:val="150"/>
          <w:divBdr>
            <w:top w:val="none" w:sz="0" w:space="0" w:color="auto"/>
            <w:left w:val="none" w:sz="0" w:space="0" w:color="auto"/>
            <w:bottom w:val="none" w:sz="0" w:space="0" w:color="auto"/>
            <w:right w:val="none" w:sz="0" w:space="0" w:color="auto"/>
          </w:divBdr>
        </w:div>
        <w:div w:id="353847303">
          <w:marLeft w:val="0"/>
          <w:marRight w:val="0"/>
          <w:marTop w:val="0"/>
          <w:marBottom w:val="0"/>
          <w:divBdr>
            <w:top w:val="none" w:sz="0" w:space="0" w:color="auto"/>
            <w:left w:val="none" w:sz="0" w:space="0" w:color="auto"/>
            <w:bottom w:val="none" w:sz="0" w:space="0" w:color="auto"/>
            <w:right w:val="none" w:sz="0" w:space="0" w:color="auto"/>
          </w:divBdr>
        </w:div>
        <w:div w:id="353848675">
          <w:marLeft w:val="-225"/>
          <w:marRight w:val="-225"/>
          <w:marTop w:val="0"/>
          <w:marBottom w:val="0"/>
          <w:divBdr>
            <w:top w:val="none" w:sz="0" w:space="0" w:color="auto"/>
            <w:left w:val="none" w:sz="0" w:space="0" w:color="auto"/>
            <w:bottom w:val="none" w:sz="0" w:space="0" w:color="auto"/>
            <w:right w:val="none" w:sz="0" w:space="0" w:color="auto"/>
          </w:divBdr>
        </w:div>
        <w:div w:id="353851493">
          <w:marLeft w:val="0"/>
          <w:marRight w:val="0"/>
          <w:marTop w:val="0"/>
          <w:marBottom w:val="450"/>
          <w:divBdr>
            <w:top w:val="none" w:sz="0" w:space="0" w:color="auto"/>
            <w:left w:val="none" w:sz="0" w:space="0" w:color="auto"/>
            <w:bottom w:val="none" w:sz="0" w:space="0" w:color="auto"/>
            <w:right w:val="none" w:sz="0" w:space="0" w:color="auto"/>
          </w:divBdr>
          <w:divsChild>
            <w:div w:id="292179907">
              <w:marLeft w:val="0"/>
              <w:marRight w:val="225"/>
              <w:marTop w:val="0"/>
              <w:marBottom w:val="0"/>
              <w:divBdr>
                <w:top w:val="none" w:sz="0" w:space="0" w:color="auto"/>
                <w:left w:val="none" w:sz="0" w:space="0" w:color="auto"/>
                <w:bottom w:val="none" w:sz="0" w:space="0" w:color="auto"/>
                <w:right w:val="none" w:sz="0" w:space="0" w:color="auto"/>
              </w:divBdr>
            </w:div>
          </w:divsChild>
        </w:div>
        <w:div w:id="353918339">
          <w:marLeft w:val="0"/>
          <w:marRight w:val="0"/>
          <w:marTop w:val="0"/>
          <w:marBottom w:val="0"/>
          <w:divBdr>
            <w:top w:val="single" w:sz="2" w:space="0" w:color="E0E0E0"/>
            <w:left w:val="single" w:sz="2" w:space="0" w:color="E0E0E0"/>
            <w:bottom w:val="single" w:sz="2" w:space="0" w:color="E0E0E0"/>
            <w:right w:val="single" w:sz="2" w:space="0" w:color="E0E0E0"/>
          </w:divBdr>
          <w:divsChild>
            <w:div w:id="39829146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53960447">
          <w:marLeft w:val="0"/>
          <w:marRight w:val="0"/>
          <w:marTop w:val="0"/>
          <w:marBottom w:val="450"/>
          <w:divBdr>
            <w:top w:val="none" w:sz="0" w:space="0" w:color="auto"/>
            <w:left w:val="none" w:sz="0" w:space="0" w:color="auto"/>
            <w:bottom w:val="none" w:sz="0" w:space="0" w:color="auto"/>
            <w:right w:val="none" w:sz="0" w:space="0" w:color="auto"/>
          </w:divBdr>
          <w:divsChild>
            <w:div w:id="167210133">
              <w:marLeft w:val="0"/>
              <w:marRight w:val="0"/>
              <w:marTop w:val="0"/>
              <w:marBottom w:val="75"/>
              <w:divBdr>
                <w:top w:val="none" w:sz="0" w:space="0" w:color="auto"/>
                <w:left w:val="none" w:sz="0" w:space="0" w:color="auto"/>
                <w:bottom w:val="none" w:sz="0" w:space="0" w:color="auto"/>
                <w:right w:val="none" w:sz="0" w:space="0" w:color="auto"/>
              </w:divBdr>
            </w:div>
          </w:divsChild>
        </w:div>
        <w:div w:id="353969350">
          <w:marLeft w:val="0"/>
          <w:marRight w:val="0"/>
          <w:marTop w:val="0"/>
          <w:marBottom w:val="75"/>
          <w:divBdr>
            <w:top w:val="none" w:sz="0" w:space="0" w:color="auto"/>
            <w:left w:val="none" w:sz="0" w:space="0" w:color="auto"/>
            <w:bottom w:val="none" w:sz="0" w:space="0" w:color="auto"/>
            <w:right w:val="none" w:sz="0" w:space="0" w:color="auto"/>
          </w:divBdr>
        </w:div>
        <w:div w:id="354036982">
          <w:marLeft w:val="0"/>
          <w:marRight w:val="0"/>
          <w:marTop w:val="0"/>
          <w:marBottom w:val="0"/>
          <w:divBdr>
            <w:top w:val="none" w:sz="0" w:space="0" w:color="auto"/>
            <w:left w:val="none" w:sz="0" w:space="0" w:color="auto"/>
            <w:bottom w:val="none" w:sz="0" w:space="0" w:color="auto"/>
            <w:right w:val="none" w:sz="0" w:space="0" w:color="auto"/>
          </w:divBdr>
          <w:divsChild>
            <w:div w:id="70466926">
              <w:marLeft w:val="0"/>
              <w:marRight w:val="0"/>
              <w:marTop w:val="0"/>
              <w:marBottom w:val="150"/>
              <w:divBdr>
                <w:top w:val="none" w:sz="0" w:space="0" w:color="auto"/>
                <w:left w:val="none" w:sz="0" w:space="0" w:color="auto"/>
                <w:bottom w:val="none" w:sz="0" w:space="0" w:color="auto"/>
                <w:right w:val="none" w:sz="0" w:space="0" w:color="auto"/>
              </w:divBdr>
            </w:div>
          </w:divsChild>
        </w:div>
        <w:div w:id="354118500">
          <w:marLeft w:val="0"/>
          <w:marRight w:val="0"/>
          <w:marTop w:val="0"/>
          <w:marBottom w:val="150"/>
          <w:divBdr>
            <w:top w:val="none" w:sz="0" w:space="0" w:color="auto"/>
            <w:left w:val="none" w:sz="0" w:space="0" w:color="auto"/>
            <w:bottom w:val="none" w:sz="0" w:space="0" w:color="auto"/>
            <w:right w:val="none" w:sz="0" w:space="0" w:color="auto"/>
          </w:divBdr>
        </w:div>
        <w:div w:id="354118585">
          <w:marLeft w:val="0"/>
          <w:marRight w:val="0"/>
          <w:marTop w:val="0"/>
          <w:marBottom w:val="0"/>
          <w:divBdr>
            <w:top w:val="none" w:sz="0" w:space="0" w:color="auto"/>
            <w:left w:val="none" w:sz="0" w:space="0" w:color="auto"/>
            <w:bottom w:val="none" w:sz="0" w:space="0" w:color="auto"/>
            <w:right w:val="none" w:sz="0" w:space="0" w:color="auto"/>
          </w:divBdr>
          <w:divsChild>
            <w:div w:id="98110689">
              <w:marLeft w:val="0"/>
              <w:marRight w:val="0"/>
              <w:marTop w:val="0"/>
              <w:marBottom w:val="345"/>
              <w:divBdr>
                <w:top w:val="none" w:sz="0" w:space="0" w:color="auto"/>
                <w:left w:val="none" w:sz="0" w:space="0" w:color="auto"/>
                <w:bottom w:val="none" w:sz="0" w:space="0" w:color="auto"/>
                <w:right w:val="none" w:sz="0" w:space="0" w:color="auto"/>
              </w:divBdr>
            </w:div>
          </w:divsChild>
        </w:div>
        <w:div w:id="354158194">
          <w:marLeft w:val="0"/>
          <w:marRight w:val="0"/>
          <w:marTop w:val="0"/>
          <w:marBottom w:val="300"/>
          <w:divBdr>
            <w:top w:val="none" w:sz="0" w:space="0" w:color="auto"/>
            <w:left w:val="none" w:sz="0" w:space="0" w:color="auto"/>
            <w:bottom w:val="single" w:sz="6" w:space="5" w:color="000000"/>
            <w:right w:val="none" w:sz="0" w:space="0" w:color="auto"/>
          </w:divBdr>
        </w:div>
        <w:div w:id="354186422">
          <w:marLeft w:val="0"/>
          <w:marRight w:val="0"/>
          <w:marTop w:val="0"/>
          <w:marBottom w:val="150"/>
          <w:divBdr>
            <w:top w:val="none" w:sz="0" w:space="0" w:color="auto"/>
            <w:left w:val="none" w:sz="0" w:space="0" w:color="auto"/>
            <w:bottom w:val="none" w:sz="0" w:space="0" w:color="auto"/>
            <w:right w:val="none" w:sz="0" w:space="0" w:color="auto"/>
          </w:divBdr>
        </w:div>
        <w:div w:id="354189106">
          <w:marLeft w:val="0"/>
          <w:marRight w:val="0"/>
          <w:marTop w:val="0"/>
          <w:marBottom w:val="0"/>
          <w:divBdr>
            <w:top w:val="none" w:sz="0" w:space="0" w:color="auto"/>
            <w:left w:val="none" w:sz="0" w:space="0" w:color="auto"/>
            <w:bottom w:val="none" w:sz="0" w:space="0" w:color="auto"/>
            <w:right w:val="none" w:sz="0" w:space="0" w:color="auto"/>
          </w:divBdr>
        </w:div>
        <w:div w:id="354234727">
          <w:marLeft w:val="0"/>
          <w:marRight w:val="0"/>
          <w:marTop w:val="0"/>
          <w:marBottom w:val="240"/>
          <w:divBdr>
            <w:top w:val="none" w:sz="0" w:space="0" w:color="auto"/>
            <w:left w:val="none" w:sz="0" w:space="0" w:color="auto"/>
            <w:bottom w:val="none" w:sz="0" w:space="0" w:color="auto"/>
            <w:right w:val="none" w:sz="0" w:space="0" w:color="auto"/>
          </w:divBdr>
        </w:div>
        <w:div w:id="354238535">
          <w:marLeft w:val="0"/>
          <w:marRight w:val="0"/>
          <w:marTop w:val="0"/>
          <w:marBottom w:val="150"/>
          <w:divBdr>
            <w:top w:val="none" w:sz="0" w:space="0" w:color="auto"/>
            <w:left w:val="none" w:sz="0" w:space="0" w:color="auto"/>
            <w:bottom w:val="none" w:sz="0" w:space="0" w:color="auto"/>
            <w:right w:val="none" w:sz="0" w:space="0" w:color="auto"/>
          </w:divBdr>
        </w:div>
        <w:div w:id="354238567">
          <w:marLeft w:val="0"/>
          <w:marRight w:val="0"/>
          <w:marTop w:val="0"/>
          <w:marBottom w:val="0"/>
          <w:divBdr>
            <w:top w:val="none" w:sz="0" w:space="0" w:color="auto"/>
            <w:left w:val="none" w:sz="0" w:space="0" w:color="auto"/>
            <w:bottom w:val="none" w:sz="0" w:space="0" w:color="auto"/>
            <w:right w:val="none" w:sz="0" w:space="0" w:color="auto"/>
          </w:divBdr>
        </w:div>
        <w:div w:id="354238610">
          <w:marLeft w:val="0"/>
          <w:marRight w:val="330"/>
          <w:marTop w:val="0"/>
          <w:marBottom w:val="300"/>
          <w:divBdr>
            <w:top w:val="single" w:sz="6" w:space="0" w:color="999999"/>
            <w:left w:val="single" w:sz="6" w:space="0" w:color="999999"/>
            <w:bottom w:val="single" w:sz="6" w:space="0" w:color="999999"/>
            <w:right w:val="single" w:sz="6" w:space="0" w:color="999999"/>
          </w:divBdr>
          <w:divsChild>
            <w:div w:id="129524083">
              <w:marLeft w:val="0"/>
              <w:marRight w:val="0"/>
              <w:marTop w:val="0"/>
              <w:marBottom w:val="0"/>
              <w:divBdr>
                <w:top w:val="single" w:sz="6" w:space="0" w:color="999999"/>
                <w:left w:val="single" w:sz="6" w:space="0" w:color="999999"/>
                <w:bottom w:val="single" w:sz="6" w:space="0" w:color="999999"/>
                <w:right w:val="single" w:sz="6" w:space="0" w:color="999999"/>
              </w:divBdr>
            </w:div>
            <w:div w:id="599223473">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354430518">
          <w:marLeft w:val="-225"/>
          <w:marRight w:val="-225"/>
          <w:marTop w:val="0"/>
          <w:marBottom w:val="0"/>
          <w:divBdr>
            <w:top w:val="none" w:sz="0" w:space="0" w:color="auto"/>
            <w:left w:val="none" w:sz="0" w:space="0" w:color="auto"/>
            <w:bottom w:val="none" w:sz="0" w:space="0" w:color="auto"/>
            <w:right w:val="none" w:sz="0" w:space="0" w:color="auto"/>
          </w:divBdr>
          <w:divsChild>
            <w:div w:id="379986833">
              <w:marLeft w:val="0"/>
              <w:marRight w:val="0"/>
              <w:marTop w:val="0"/>
              <w:marBottom w:val="0"/>
              <w:divBdr>
                <w:top w:val="none" w:sz="0" w:space="0" w:color="auto"/>
                <w:left w:val="none" w:sz="0" w:space="0" w:color="auto"/>
                <w:bottom w:val="none" w:sz="0" w:space="0" w:color="auto"/>
                <w:right w:val="none" w:sz="0" w:space="0" w:color="auto"/>
              </w:divBdr>
              <w:divsChild>
                <w:div w:id="551962286">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354499958">
          <w:marLeft w:val="0"/>
          <w:marRight w:val="0"/>
          <w:marTop w:val="0"/>
          <w:marBottom w:val="0"/>
          <w:divBdr>
            <w:top w:val="none" w:sz="0" w:space="0" w:color="auto"/>
            <w:left w:val="none" w:sz="0" w:space="0" w:color="auto"/>
            <w:bottom w:val="none" w:sz="0" w:space="0" w:color="auto"/>
            <w:right w:val="none" w:sz="0" w:space="0" w:color="auto"/>
          </w:divBdr>
        </w:div>
        <w:div w:id="354501378">
          <w:marLeft w:val="626"/>
          <w:marRight w:val="0"/>
          <w:marTop w:val="0"/>
          <w:marBottom w:val="0"/>
          <w:divBdr>
            <w:top w:val="none" w:sz="0" w:space="0" w:color="auto"/>
            <w:left w:val="none" w:sz="0" w:space="0" w:color="auto"/>
            <w:bottom w:val="none" w:sz="0" w:space="0" w:color="auto"/>
            <w:right w:val="none" w:sz="0" w:space="0" w:color="auto"/>
          </w:divBdr>
        </w:div>
        <w:div w:id="354574903">
          <w:marLeft w:val="0"/>
          <w:marRight w:val="0"/>
          <w:marTop w:val="0"/>
          <w:marBottom w:val="0"/>
          <w:divBdr>
            <w:top w:val="single" w:sz="6" w:space="15" w:color="D2D2D2"/>
            <w:left w:val="none" w:sz="0" w:space="0" w:color="auto"/>
            <w:bottom w:val="none" w:sz="0" w:space="0" w:color="auto"/>
            <w:right w:val="none" w:sz="0" w:space="0" w:color="auto"/>
          </w:divBdr>
        </w:div>
        <w:div w:id="354618539">
          <w:marLeft w:val="0"/>
          <w:marRight w:val="0"/>
          <w:marTop w:val="100"/>
          <w:marBottom w:val="100"/>
          <w:divBdr>
            <w:top w:val="none" w:sz="0" w:space="0" w:color="auto"/>
            <w:left w:val="none" w:sz="0" w:space="0" w:color="auto"/>
            <w:bottom w:val="none" w:sz="0" w:space="0" w:color="auto"/>
            <w:right w:val="none" w:sz="0" w:space="0" w:color="auto"/>
          </w:divBdr>
          <w:divsChild>
            <w:div w:id="397482630">
              <w:marLeft w:val="0"/>
              <w:marRight w:val="0"/>
              <w:marTop w:val="0"/>
              <w:marBottom w:val="0"/>
              <w:divBdr>
                <w:top w:val="none" w:sz="0" w:space="0" w:color="auto"/>
                <w:left w:val="none" w:sz="0" w:space="0" w:color="auto"/>
                <w:bottom w:val="none" w:sz="0" w:space="0" w:color="auto"/>
                <w:right w:val="none" w:sz="0" w:space="0" w:color="auto"/>
              </w:divBdr>
            </w:div>
          </w:divsChild>
        </w:div>
        <w:div w:id="354620490">
          <w:marLeft w:val="0"/>
          <w:marRight w:val="0"/>
          <w:marTop w:val="150"/>
          <w:marBottom w:val="0"/>
          <w:divBdr>
            <w:top w:val="none" w:sz="0" w:space="0" w:color="auto"/>
            <w:left w:val="none" w:sz="0" w:space="0" w:color="auto"/>
            <w:bottom w:val="none" w:sz="0" w:space="0" w:color="auto"/>
            <w:right w:val="none" w:sz="0" w:space="0" w:color="auto"/>
          </w:divBdr>
        </w:div>
        <w:div w:id="354691693">
          <w:marLeft w:val="-150"/>
          <w:marRight w:val="-150"/>
          <w:marTop w:val="0"/>
          <w:marBottom w:val="0"/>
          <w:divBdr>
            <w:top w:val="none" w:sz="0" w:space="0" w:color="auto"/>
            <w:left w:val="none" w:sz="0" w:space="0" w:color="auto"/>
            <w:bottom w:val="none" w:sz="0" w:space="0" w:color="auto"/>
            <w:right w:val="none" w:sz="0" w:space="0" w:color="auto"/>
          </w:divBdr>
          <w:divsChild>
            <w:div w:id="556666484">
              <w:marLeft w:val="0"/>
              <w:marRight w:val="0"/>
              <w:marTop w:val="0"/>
              <w:marBottom w:val="0"/>
              <w:divBdr>
                <w:top w:val="none" w:sz="0" w:space="0" w:color="auto"/>
                <w:left w:val="none" w:sz="0" w:space="0" w:color="auto"/>
                <w:bottom w:val="none" w:sz="0" w:space="0" w:color="auto"/>
                <w:right w:val="none" w:sz="0" w:space="0" w:color="auto"/>
              </w:divBdr>
              <w:divsChild>
                <w:div w:id="49133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4647">
          <w:blockQuote w:val="1"/>
          <w:marLeft w:val="0"/>
          <w:marRight w:val="0"/>
          <w:marTop w:val="300"/>
          <w:marBottom w:val="315"/>
          <w:divBdr>
            <w:top w:val="none" w:sz="0" w:space="0" w:color="auto"/>
            <w:left w:val="single" w:sz="36" w:space="15" w:color="C4E0A6"/>
            <w:bottom w:val="none" w:sz="0" w:space="0" w:color="auto"/>
            <w:right w:val="none" w:sz="0" w:space="0" w:color="auto"/>
          </w:divBdr>
        </w:div>
        <w:div w:id="354695257">
          <w:marLeft w:val="0"/>
          <w:marRight w:val="0"/>
          <w:marTop w:val="0"/>
          <w:marBottom w:val="0"/>
          <w:divBdr>
            <w:top w:val="none" w:sz="0" w:space="0" w:color="auto"/>
            <w:left w:val="none" w:sz="0" w:space="0" w:color="auto"/>
            <w:bottom w:val="none" w:sz="0" w:space="0" w:color="auto"/>
            <w:right w:val="none" w:sz="0" w:space="0" w:color="auto"/>
          </w:divBdr>
        </w:div>
        <w:div w:id="354698290">
          <w:marLeft w:val="0"/>
          <w:marRight w:val="0"/>
          <w:marTop w:val="0"/>
          <w:marBottom w:val="0"/>
          <w:divBdr>
            <w:top w:val="none" w:sz="0" w:space="0" w:color="auto"/>
            <w:left w:val="none" w:sz="0" w:space="0" w:color="auto"/>
            <w:bottom w:val="none" w:sz="0" w:space="0" w:color="auto"/>
            <w:right w:val="none" w:sz="0" w:space="0" w:color="auto"/>
          </w:divBdr>
          <w:divsChild>
            <w:div w:id="549457574">
              <w:marLeft w:val="-225"/>
              <w:marRight w:val="-225"/>
              <w:marTop w:val="0"/>
              <w:marBottom w:val="0"/>
              <w:divBdr>
                <w:top w:val="none" w:sz="0" w:space="0" w:color="auto"/>
                <w:left w:val="none" w:sz="0" w:space="0" w:color="auto"/>
                <w:bottom w:val="none" w:sz="0" w:space="0" w:color="auto"/>
                <w:right w:val="none" w:sz="0" w:space="0" w:color="auto"/>
              </w:divBdr>
            </w:div>
          </w:divsChild>
        </w:div>
        <w:div w:id="354698567">
          <w:marLeft w:val="-188"/>
          <w:marRight w:val="-188"/>
          <w:marTop w:val="0"/>
          <w:marBottom w:val="0"/>
          <w:divBdr>
            <w:top w:val="none" w:sz="0" w:space="0" w:color="auto"/>
            <w:left w:val="none" w:sz="0" w:space="0" w:color="auto"/>
            <w:bottom w:val="none" w:sz="0" w:space="0" w:color="auto"/>
            <w:right w:val="none" w:sz="0" w:space="0" w:color="auto"/>
          </w:divBdr>
        </w:div>
        <w:div w:id="354766865">
          <w:marLeft w:val="0"/>
          <w:marRight w:val="0"/>
          <w:marTop w:val="0"/>
          <w:marBottom w:val="600"/>
          <w:divBdr>
            <w:top w:val="none" w:sz="0" w:space="0" w:color="auto"/>
            <w:left w:val="none" w:sz="0" w:space="0" w:color="auto"/>
            <w:bottom w:val="none" w:sz="0" w:space="0" w:color="auto"/>
            <w:right w:val="none" w:sz="0" w:space="0" w:color="auto"/>
          </w:divBdr>
        </w:div>
        <w:div w:id="354843401">
          <w:marLeft w:val="-225"/>
          <w:marRight w:val="-225"/>
          <w:marTop w:val="0"/>
          <w:marBottom w:val="0"/>
          <w:divBdr>
            <w:top w:val="none" w:sz="0" w:space="0" w:color="auto"/>
            <w:left w:val="none" w:sz="0" w:space="0" w:color="auto"/>
            <w:bottom w:val="none" w:sz="0" w:space="0" w:color="auto"/>
            <w:right w:val="none" w:sz="0" w:space="0" w:color="auto"/>
          </w:divBdr>
        </w:div>
        <w:div w:id="354961571">
          <w:marLeft w:val="0"/>
          <w:marRight w:val="0"/>
          <w:marTop w:val="0"/>
          <w:marBottom w:val="0"/>
          <w:divBdr>
            <w:top w:val="none" w:sz="0" w:space="0" w:color="auto"/>
            <w:left w:val="none" w:sz="0" w:space="0" w:color="auto"/>
            <w:bottom w:val="none" w:sz="0" w:space="0" w:color="auto"/>
            <w:right w:val="none" w:sz="0" w:space="0" w:color="auto"/>
          </w:divBdr>
        </w:div>
        <w:div w:id="355011817">
          <w:marLeft w:val="0"/>
          <w:marRight w:val="0"/>
          <w:marTop w:val="100"/>
          <w:marBottom w:val="100"/>
          <w:divBdr>
            <w:top w:val="none" w:sz="0" w:space="0" w:color="auto"/>
            <w:left w:val="none" w:sz="0" w:space="0" w:color="auto"/>
            <w:bottom w:val="none" w:sz="0" w:space="0" w:color="auto"/>
            <w:right w:val="none" w:sz="0" w:space="0" w:color="auto"/>
          </w:divBdr>
          <w:divsChild>
            <w:div w:id="707218568">
              <w:marLeft w:val="0"/>
              <w:marRight w:val="0"/>
              <w:marTop w:val="0"/>
              <w:marBottom w:val="0"/>
              <w:divBdr>
                <w:top w:val="none" w:sz="0" w:space="0" w:color="auto"/>
                <w:left w:val="none" w:sz="0" w:space="0" w:color="auto"/>
                <w:bottom w:val="none" w:sz="0" w:space="0" w:color="auto"/>
                <w:right w:val="none" w:sz="0" w:space="0" w:color="auto"/>
              </w:divBdr>
            </w:div>
          </w:divsChild>
        </w:div>
        <w:div w:id="355040524">
          <w:marLeft w:val="0"/>
          <w:marRight w:val="0"/>
          <w:marTop w:val="0"/>
          <w:marBottom w:val="0"/>
          <w:divBdr>
            <w:top w:val="none" w:sz="0" w:space="0" w:color="auto"/>
            <w:left w:val="none" w:sz="0" w:space="0" w:color="auto"/>
            <w:bottom w:val="none" w:sz="0" w:space="0" w:color="auto"/>
            <w:right w:val="none" w:sz="0" w:space="0" w:color="auto"/>
          </w:divBdr>
        </w:div>
        <w:div w:id="355040563">
          <w:marLeft w:val="0"/>
          <w:marRight w:val="0"/>
          <w:marTop w:val="0"/>
          <w:marBottom w:val="0"/>
          <w:divBdr>
            <w:top w:val="none" w:sz="0" w:space="0" w:color="auto"/>
            <w:left w:val="none" w:sz="0" w:space="0" w:color="auto"/>
            <w:bottom w:val="none" w:sz="0" w:space="0" w:color="auto"/>
            <w:right w:val="none" w:sz="0" w:space="0" w:color="auto"/>
          </w:divBdr>
        </w:div>
        <w:div w:id="355082291">
          <w:marLeft w:val="0"/>
          <w:marRight w:val="0"/>
          <w:marTop w:val="0"/>
          <w:marBottom w:val="0"/>
          <w:divBdr>
            <w:top w:val="none" w:sz="0" w:space="0" w:color="auto"/>
            <w:left w:val="none" w:sz="0" w:space="0" w:color="auto"/>
            <w:bottom w:val="none" w:sz="0" w:space="0" w:color="auto"/>
            <w:right w:val="none" w:sz="0" w:space="0" w:color="auto"/>
          </w:divBdr>
        </w:div>
        <w:div w:id="355271759">
          <w:marLeft w:val="0"/>
          <w:marRight w:val="0"/>
          <w:marTop w:val="0"/>
          <w:marBottom w:val="0"/>
          <w:divBdr>
            <w:top w:val="none" w:sz="0" w:space="0" w:color="auto"/>
            <w:left w:val="none" w:sz="0" w:space="0" w:color="auto"/>
            <w:bottom w:val="none" w:sz="0" w:space="0" w:color="auto"/>
            <w:right w:val="none" w:sz="0" w:space="0" w:color="auto"/>
          </w:divBdr>
        </w:div>
        <w:div w:id="355280280">
          <w:marLeft w:val="0"/>
          <w:marRight w:val="0"/>
          <w:marTop w:val="0"/>
          <w:marBottom w:val="0"/>
          <w:divBdr>
            <w:top w:val="none" w:sz="0" w:space="0" w:color="auto"/>
            <w:left w:val="none" w:sz="0" w:space="0" w:color="auto"/>
            <w:bottom w:val="none" w:sz="0" w:space="0" w:color="auto"/>
            <w:right w:val="none" w:sz="0" w:space="0" w:color="auto"/>
          </w:divBdr>
        </w:div>
        <w:div w:id="355422953">
          <w:marLeft w:val="0"/>
          <w:marRight w:val="0"/>
          <w:marTop w:val="0"/>
          <w:marBottom w:val="0"/>
          <w:divBdr>
            <w:top w:val="none" w:sz="0" w:space="0" w:color="auto"/>
            <w:left w:val="none" w:sz="0" w:space="0" w:color="auto"/>
            <w:bottom w:val="none" w:sz="0" w:space="0" w:color="auto"/>
            <w:right w:val="none" w:sz="0" w:space="0" w:color="auto"/>
          </w:divBdr>
        </w:div>
        <w:div w:id="355422980">
          <w:marLeft w:val="0"/>
          <w:marRight w:val="0"/>
          <w:marTop w:val="0"/>
          <w:marBottom w:val="0"/>
          <w:divBdr>
            <w:top w:val="none" w:sz="0" w:space="0" w:color="auto"/>
            <w:left w:val="none" w:sz="0" w:space="0" w:color="auto"/>
            <w:bottom w:val="none" w:sz="0" w:space="0" w:color="auto"/>
            <w:right w:val="none" w:sz="0" w:space="0" w:color="auto"/>
          </w:divBdr>
        </w:div>
        <w:div w:id="355426707">
          <w:marLeft w:val="0"/>
          <w:marRight w:val="0"/>
          <w:marTop w:val="0"/>
          <w:marBottom w:val="0"/>
          <w:divBdr>
            <w:top w:val="none" w:sz="0" w:space="0" w:color="auto"/>
            <w:left w:val="none" w:sz="0" w:space="0" w:color="auto"/>
            <w:bottom w:val="none" w:sz="0" w:space="0" w:color="auto"/>
            <w:right w:val="none" w:sz="0" w:space="0" w:color="auto"/>
          </w:divBdr>
        </w:div>
        <w:div w:id="355470494">
          <w:marLeft w:val="0"/>
          <w:marRight w:val="0"/>
          <w:marTop w:val="100"/>
          <w:marBottom w:val="100"/>
          <w:divBdr>
            <w:top w:val="none" w:sz="0" w:space="0" w:color="auto"/>
            <w:left w:val="none" w:sz="0" w:space="0" w:color="auto"/>
            <w:bottom w:val="none" w:sz="0" w:space="0" w:color="auto"/>
            <w:right w:val="none" w:sz="0" w:space="0" w:color="auto"/>
          </w:divBdr>
          <w:divsChild>
            <w:div w:id="764501986">
              <w:marLeft w:val="0"/>
              <w:marRight w:val="0"/>
              <w:marTop w:val="0"/>
              <w:marBottom w:val="0"/>
              <w:divBdr>
                <w:top w:val="none" w:sz="0" w:space="0" w:color="auto"/>
                <w:left w:val="none" w:sz="0" w:space="0" w:color="auto"/>
                <w:bottom w:val="none" w:sz="0" w:space="0" w:color="auto"/>
                <w:right w:val="none" w:sz="0" w:space="0" w:color="auto"/>
              </w:divBdr>
            </w:div>
          </w:divsChild>
        </w:div>
        <w:div w:id="355545958">
          <w:marLeft w:val="0"/>
          <w:marRight w:val="0"/>
          <w:marTop w:val="0"/>
          <w:marBottom w:val="0"/>
          <w:divBdr>
            <w:top w:val="none" w:sz="0" w:space="0" w:color="auto"/>
            <w:left w:val="none" w:sz="0" w:space="0" w:color="auto"/>
            <w:bottom w:val="none" w:sz="0" w:space="0" w:color="auto"/>
            <w:right w:val="none" w:sz="0" w:space="0" w:color="auto"/>
          </w:divBdr>
        </w:div>
        <w:div w:id="355620052">
          <w:marLeft w:val="0"/>
          <w:marRight w:val="0"/>
          <w:marTop w:val="0"/>
          <w:marBottom w:val="0"/>
          <w:divBdr>
            <w:top w:val="none" w:sz="0" w:space="0" w:color="auto"/>
            <w:left w:val="none" w:sz="0" w:space="0" w:color="auto"/>
            <w:bottom w:val="none" w:sz="0" w:space="0" w:color="auto"/>
            <w:right w:val="none" w:sz="0" w:space="0" w:color="auto"/>
          </w:divBdr>
          <w:divsChild>
            <w:div w:id="673190935">
              <w:marLeft w:val="0"/>
              <w:marRight w:val="0"/>
              <w:marTop w:val="0"/>
              <w:marBottom w:val="150"/>
              <w:divBdr>
                <w:top w:val="none" w:sz="0" w:space="0" w:color="auto"/>
                <w:left w:val="none" w:sz="0" w:space="0" w:color="auto"/>
                <w:bottom w:val="none" w:sz="0" w:space="0" w:color="auto"/>
                <w:right w:val="none" w:sz="0" w:space="0" w:color="auto"/>
              </w:divBdr>
            </w:div>
          </w:divsChild>
        </w:div>
        <w:div w:id="355664524">
          <w:marLeft w:val="0"/>
          <w:marRight w:val="0"/>
          <w:marTop w:val="0"/>
          <w:marBottom w:val="0"/>
          <w:divBdr>
            <w:top w:val="none" w:sz="0" w:space="0" w:color="auto"/>
            <w:left w:val="none" w:sz="0" w:space="0" w:color="auto"/>
            <w:bottom w:val="none" w:sz="0" w:space="0" w:color="auto"/>
            <w:right w:val="none" w:sz="0" w:space="0" w:color="auto"/>
          </w:divBdr>
        </w:div>
        <w:div w:id="355665875">
          <w:marLeft w:val="0"/>
          <w:marRight w:val="0"/>
          <w:marTop w:val="0"/>
          <w:marBottom w:val="0"/>
          <w:divBdr>
            <w:top w:val="none" w:sz="0" w:space="0" w:color="auto"/>
            <w:left w:val="none" w:sz="0" w:space="0" w:color="auto"/>
            <w:bottom w:val="none" w:sz="0" w:space="0" w:color="auto"/>
            <w:right w:val="none" w:sz="0" w:space="0" w:color="auto"/>
          </w:divBdr>
        </w:div>
        <w:div w:id="355696402">
          <w:marLeft w:val="0"/>
          <w:marRight w:val="0"/>
          <w:marTop w:val="0"/>
          <w:marBottom w:val="75"/>
          <w:divBdr>
            <w:top w:val="none" w:sz="0" w:space="0" w:color="auto"/>
            <w:left w:val="none" w:sz="0" w:space="0" w:color="auto"/>
            <w:bottom w:val="none" w:sz="0" w:space="0" w:color="auto"/>
            <w:right w:val="none" w:sz="0" w:space="0" w:color="auto"/>
          </w:divBdr>
        </w:div>
        <w:div w:id="355733156">
          <w:marLeft w:val="0"/>
          <w:marRight w:val="0"/>
          <w:marTop w:val="0"/>
          <w:marBottom w:val="0"/>
          <w:divBdr>
            <w:top w:val="none" w:sz="0" w:space="0" w:color="auto"/>
            <w:left w:val="none" w:sz="0" w:space="0" w:color="auto"/>
            <w:bottom w:val="none" w:sz="0" w:space="0" w:color="auto"/>
            <w:right w:val="none" w:sz="0" w:space="0" w:color="auto"/>
          </w:divBdr>
        </w:div>
        <w:div w:id="355737073">
          <w:marLeft w:val="0"/>
          <w:marRight w:val="0"/>
          <w:marTop w:val="0"/>
          <w:marBottom w:val="0"/>
          <w:divBdr>
            <w:top w:val="none" w:sz="0" w:space="0" w:color="auto"/>
            <w:left w:val="none" w:sz="0" w:space="0" w:color="auto"/>
            <w:bottom w:val="none" w:sz="0" w:space="0" w:color="auto"/>
            <w:right w:val="none" w:sz="0" w:space="0" w:color="auto"/>
          </w:divBdr>
        </w:div>
        <w:div w:id="355741614">
          <w:marLeft w:val="0"/>
          <w:marRight w:val="376"/>
          <w:marTop w:val="0"/>
          <w:marBottom w:val="125"/>
          <w:divBdr>
            <w:top w:val="none" w:sz="0" w:space="0" w:color="auto"/>
            <w:left w:val="none" w:sz="0" w:space="0" w:color="auto"/>
            <w:bottom w:val="none" w:sz="0" w:space="0" w:color="auto"/>
            <w:right w:val="none" w:sz="0" w:space="0" w:color="auto"/>
          </w:divBdr>
          <w:divsChild>
            <w:div w:id="138617535">
              <w:marLeft w:val="0"/>
              <w:marRight w:val="0"/>
              <w:marTop w:val="0"/>
              <w:marBottom w:val="0"/>
              <w:divBdr>
                <w:top w:val="none" w:sz="0" w:space="0" w:color="auto"/>
                <w:left w:val="none" w:sz="0" w:space="0" w:color="auto"/>
                <w:bottom w:val="none" w:sz="0" w:space="0" w:color="auto"/>
                <w:right w:val="none" w:sz="0" w:space="0" w:color="auto"/>
              </w:divBdr>
            </w:div>
          </w:divsChild>
        </w:div>
        <w:div w:id="355811018">
          <w:marLeft w:val="0"/>
          <w:marRight w:val="0"/>
          <w:marTop w:val="0"/>
          <w:marBottom w:val="0"/>
          <w:divBdr>
            <w:top w:val="none" w:sz="0" w:space="0" w:color="auto"/>
            <w:left w:val="none" w:sz="0" w:space="0" w:color="auto"/>
            <w:bottom w:val="none" w:sz="0" w:space="0" w:color="auto"/>
            <w:right w:val="none" w:sz="0" w:space="0" w:color="auto"/>
          </w:divBdr>
        </w:div>
        <w:div w:id="355815181">
          <w:marLeft w:val="0"/>
          <w:marRight w:val="0"/>
          <w:marTop w:val="0"/>
          <w:marBottom w:val="0"/>
          <w:divBdr>
            <w:top w:val="none" w:sz="0" w:space="0" w:color="auto"/>
            <w:left w:val="none" w:sz="0" w:space="0" w:color="auto"/>
            <w:bottom w:val="none" w:sz="0" w:space="0" w:color="auto"/>
            <w:right w:val="none" w:sz="0" w:space="0" w:color="auto"/>
          </w:divBdr>
        </w:div>
        <w:div w:id="355887253">
          <w:marLeft w:val="0"/>
          <w:marRight w:val="0"/>
          <w:marTop w:val="0"/>
          <w:marBottom w:val="0"/>
          <w:divBdr>
            <w:top w:val="none" w:sz="0" w:space="0" w:color="auto"/>
            <w:left w:val="none" w:sz="0" w:space="0" w:color="auto"/>
            <w:bottom w:val="none" w:sz="0" w:space="0" w:color="auto"/>
            <w:right w:val="none" w:sz="0" w:space="0" w:color="auto"/>
          </w:divBdr>
        </w:div>
        <w:div w:id="355926775">
          <w:marLeft w:val="0"/>
          <w:marRight w:val="0"/>
          <w:marTop w:val="0"/>
          <w:marBottom w:val="300"/>
          <w:divBdr>
            <w:top w:val="none" w:sz="0" w:space="0" w:color="auto"/>
            <w:left w:val="none" w:sz="0" w:space="0" w:color="auto"/>
            <w:bottom w:val="none" w:sz="0" w:space="0" w:color="auto"/>
            <w:right w:val="none" w:sz="0" w:space="0" w:color="auto"/>
          </w:divBdr>
          <w:divsChild>
            <w:div w:id="611594671">
              <w:marLeft w:val="0"/>
              <w:marRight w:val="0"/>
              <w:marTop w:val="0"/>
              <w:marBottom w:val="0"/>
              <w:divBdr>
                <w:top w:val="none" w:sz="0" w:space="0" w:color="auto"/>
                <w:left w:val="none" w:sz="0" w:space="0" w:color="auto"/>
                <w:bottom w:val="none" w:sz="0" w:space="0" w:color="auto"/>
                <w:right w:val="none" w:sz="0" w:space="0" w:color="auto"/>
              </w:divBdr>
            </w:div>
          </w:divsChild>
        </w:div>
        <w:div w:id="355933307">
          <w:marLeft w:val="0"/>
          <w:marRight w:val="0"/>
          <w:marTop w:val="0"/>
          <w:marBottom w:val="360"/>
          <w:divBdr>
            <w:top w:val="none" w:sz="0" w:space="0" w:color="auto"/>
            <w:left w:val="none" w:sz="0" w:space="0" w:color="auto"/>
            <w:bottom w:val="none" w:sz="0" w:space="0" w:color="auto"/>
            <w:right w:val="none" w:sz="0" w:space="0" w:color="auto"/>
          </w:divBdr>
          <w:divsChild>
            <w:div w:id="296567426">
              <w:marLeft w:val="0"/>
              <w:marRight w:val="0"/>
              <w:marTop w:val="0"/>
              <w:marBottom w:val="384"/>
              <w:divBdr>
                <w:top w:val="none" w:sz="0" w:space="0" w:color="auto"/>
                <w:left w:val="none" w:sz="0" w:space="0" w:color="auto"/>
                <w:bottom w:val="none" w:sz="0" w:space="0" w:color="auto"/>
                <w:right w:val="none" w:sz="0" w:space="0" w:color="auto"/>
              </w:divBdr>
              <w:divsChild>
                <w:div w:id="56873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004463">
          <w:marLeft w:val="0"/>
          <w:marRight w:val="0"/>
          <w:marTop w:val="0"/>
          <w:marBottom w:val="0"/>
          <w:divBdr>
            <w:top w:val="none" w:sz="0" w:space="0" w:color="auto"/>
            <w:left w:val="none" w:sz="0" w:space="0" w:color="auto"/>
            <w:bottom w:val="none" w:sz="0" w:space="0" w:color="auto"/>
            <w:right w:val="none" w:sz="0" w:space="0" w:color="auto"/>
          </w:divBdr>
        </w:div>
        <w:div w:id="356006470">
          <w:marLeft w:val="0"/>
          <w:marRight w:val="0"/>
          <w:marTop w:val="0"/>
          <w:marBottom w:val="0"/>
          <w:divBdr>
            <w:top w:val="none" w:sz="0" w:space="0" w:color="auto"/>
            <w:left w:val="none" w:sz="0" w:space="0" w:color="auto"/>
            <w:bottom w:val="none" w:sz="0" w:space="0" w:color="auto"/>
            <w:right w:val="none" w:sz="0" w:space="0" w:color="auto"/>
          </w:divBdr>
        </w:div>
        <w:div w:id="356125236">
          <w:marLeft w:val="0"/>
          <w:marRight w:val="0"/>
          <w:marTop w:val="0"/>
          <w:marBottom w:val="125"/>
          <w:divBdr>
            <w:top w:val="none" w:sz="0" w:space="0" w:color="auto"/>
            <w:left w:val="none" w:sz="0" w:space="0" w:color="auto"/>
            <w:bottom w:val="none" w:sz="0" w:space="0" w:color="auto"/>
            <w:right w:val="none" w:sz="0" w:space="0" w:color="auto"/>
          </w:divBdr>
        </w:div>
        <w:div w:id="356127525">
          <w:marLeft w:val="0"/>
          <w:marRight w:val="0"/>
          <w:marTop w:val="0"/>
          <w:marBottom w:val="0"/>
          <w:divBdr>
            <w:top w:val="none" w:sz="0" w:space="0" w:color="auto"/>
            <w:left w:val="none" w:sz="0" w:space="0" w:color="auto"/>
            <w:bottom w:val="none" w:sz="0" w:space="0" w:color="auto"/>
            <w:right w:val="none" w:sz="0" w:space="0" w:color="auto"/>
          </w:divBdr>
          <w:divsChild>
            <w:div w:id="660547841">
              <w:marLeft w:val="0"/>
              <w:marRight w:val="0"/>
              <w:marTop w:val="0"/>
              <w:marBottom w:val="0"/>
              <w:divBdr>
                <w:top w:val="none" w:sz="0" w:space="0" w:color="auto"/>
                <w:left w:val="none" w:sz="0" w:space="0" w:color="auto"/>
                <w:bottom w:val="none" w:sz="0" w:space="0" w:color="auto"/>
                <w:right w:val="none" w:sz="0" w:space="0" w:color="auto"/>
              </w:divBdr>
            </w:div>
          </w:divsChild>
        </w:div>
        <w:div w:id="356128228">
          <w:marLeft w:val="750"/>
          <w:marRight w:val="0"/>
          <w:marTop w:val="0"/>
          <w:marBottom w:val="0"/>
          <w:divBdr>
            <w:top w:val="none" w:sz="0" w:space="0" w:color="auto"/>
            <w:left w:val="none" w:sz="0" w:space="0" w:color="auto"/>
            <w:bottom w:val="none" w:sz="0" w:space="0" w:color="auto"/>
            <w:right w:val="none" w:sz="0" w:space="0" w:color="auto"/>
          </w:divBdr>
          <w:divsChild>
            <w:div w:id="280918285">
              <w:marLeft w:val="15"/>
              <w:marRight w:val="225"/>
              <w:marTop w:val="225"/>
              <w:marBottom w:val="105"/>
              <w:divBdr>
                <w:top w:val="none" w:sz="0" w:space="0" w:color="auto"/>
                <w:left w:val="none" w:sz="0" w:space="0" w:color="auto"/>
                <w:bottom w:val="none" w:sz="0" w:space="0" w:color="auto"/>
                <w:right w:val="none" w:sz="0" w:space="0" w:color="auto"/>
              </w:divBdr>
              <w:divsChild>
                <w:div w:id="8102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319814">
          <w:marLeft w:val="0"/>
          <w:marRight w:val="0"/>
          <w:marTop w:val="0"/>
          <w:marBottom w:val="225"/>
          <w:divBdr>
            <w:top w:val="none" w:sz="0" w:space="0" w:color="auto"/>
            <w:left w:val="none" w:sz="0" w:space="0" w:color="auto"/>
            <w:bottom w:val="none" w:sz="0" w:space="0" w:color="auto"/>
            <w:right w:val="none" w:sz="0" w:space="0" w:color="auto"/>
          </w:divBdr>
        </w:div>
        <w:div w:id="356390236">
          <w:marLeft w:val="0"/>
          <w:marRight w:val="0"/>
          <w:marTop w:val="0"/>
          <w:marBottom w:val="150"/>
          <w:divBdr>
            <w:top w:val="none" w:sz="0" w:space="0" w:color="auto"/>
            <w:left w:val="none" w:sz="0" w:space="0" w:color="auto"/>
            <w:bottom w:val="none" w:sz="0" w:space="0" w:color="auto"/>
            <w:right w:val="none" w:sz="0" w:space="0" w:color="auto"/>
          </w:divBdr>
        </w:div>
        <w:div w:id="356396943">
          <w:marLeft w:val="0"/>
          <w:marRight w:val="0"/>
          <w:marTop w:val="0"/>
          <w:marBottom w:val="0"/>
          <w:divBdr>
            <w:top w:val="none" w:sz="0" w:space="0" w:color="auto"/>
            <w:left w:val="none" w:sz="0" w:space="0" w:color="auto"/>
            <w:bottom w:val="none" w:sz="0" w:space="0" w:color="auto"/>
            <w:right w:val="none" w:sz="0" w:space="0" w:color="auto"/>
          </w:divBdr>
        </w:div>
        <w:div w:id="356397117">
          <w:marLeft w:val="0"/>
          <w:marRight w:val="0"/>
          <w:marTop w:val="0"/>
          <w:marBottom w:val="345"/>
          <w:divBdr>
            <w:top w:val="none" w:sz="0" w:space="0" w:color="auto"/>
            <w:left w:val="none" w:sz="0" w:space="0" w:color="auto"/>
            <w:bottom w:val="none" w:sz="0" w:space="0" w:color="auto"/>
            <w:right w:val="none" w:sz="0" w:space="0" w:color="auto"/>
          </w:divBdr>
        </w:div>
        <w:div w:id="356397520">
          <w:marLeft w:val="0"/>
          <w:marRight w:val="0"/>
          <w:marTop w:val="0"/>
          <w:marBottom w:val="300"/>
          <w:divBdr>
            <w:top w:val="none" w:sz="0" w:space="0" w:color="auto"/>
            <w:left w:val="none" w:sz="0" w:space="0" w:color="auto"/>
            <w:bottom w:val="none" w:sz="0" w:space="0" w:color="auto"/>
            <w:right w:val="none" w:sz="0" w:space="0" w:color="auto"/>
          </w:divBdr>
        </w:div>
        <w:div w:id="356465414">
          <w:marLeft w:val="0"/>
          <w:marRight w:val="0"/>
          <w:marTop w:val="0"/>
          <w:marBottom w:val="0"/>
          <w:divBdr>
            <w:top w:val="none" w:sz="0" w:space="0" w:color="auto"/>
            <w:left w:val="none" w:sz="0" w:space="0" w:color="auto"/>
            <w:bottom w:val="none" w:sz="0" w:space="0" w:color="auto"/>
            <w:right w:val="none" w:sz="0" w:space="0" w:color="auto"/>
          </w:divBdr>
          <w:divsChild>
            <w:div w:id="762186283">
              <w:marLeft w:val="0"/>
              <w:marRight w:val="0"/>
              <w:marTop w:val="0"/>
              <w:marBottom w:val="0"/>
              <w:divBdr>
                <w:top w:val="none" w:sz="0" w:space="0" w:color="auto"/>
                <w:left w:val="none" w:sz="0" w:space="0" w:color="auto"/>
                <w:bottom w:val="none" w:sz="0" w:space="0" w:color="auto"/>
                <w:right w:val="none" w:sz="0" w:space="0" w:color="auto"/>
              </w:divBdr>
            </w:div>
          </w:divsChild>
        </w:div>
        <w:div w:id="356471084">
          <w:marLeft w:val="0"/>
          <w:marRight w:val="63"/>
          <w:marTop w:val="63"/>
          <w:marBottom w:val="0"/>
          <w:divBdr>
            <w:top w:val="none" w:sz="0" w:space="0" w:color="auto"/>
            <w:left w:val="none" w:sz="0" w:space="0" w:color="auto"/>
            <w:bottom w:val="none" w:sz="0" w:space="0" w:color="auto"/>
            <w:right w:val="none" w:sz="0" w:space="0" w:color="auto"/>
          </w:divBdr>
        </w:div>
        <w:div w:id="356471517">
          <w:marLeft w:val="0"/>
          <w:marRight w:val="0"/>
          <w:marTop w:val="150"/>
          <w:marBottom w:val="0"/>
          <w:divBdr>
            <w:top w:val="none" w:sz="0" w:space="0" w:color="auto"/>
            <w:left w:val="none" w:sz="0" w:space="0" w:color="auto"/>
            <w:bottom w:val="none" w:sz="0" w:space="0" w:color="auto"/>
            <w:right w:val="none" w:sz="0" w:space="0" w:color="auto"/>
          </w:divBdr>
        </w:div>
        <w:div w:id="356542743">
          <w:marLeft w:val="0"/>
          <w:marRight w:val="0"/>
          <w:marTop w:val="0"/>
          <w:marBottom w:val="0"/>
          <w:divBdr>
            <w:top w:val="none" w:sz="0" w:space="0" w:color="auto"/>
            <w:left w:val="none" w:sz="0" w:space="0" w:color="auto"/>
            <w:bottom w:val="none" w:sz="0" w:space="0" w:color="auto"/>
            <w:right w:val="none" w:sz="0" w:space="0" w:color="auto"/>
          </w:divBdr>
        </w:div>
        <w:div w:id="356545811">
          <w:marLeft w:val="0"/>
          <w:marRight w:val="0"/>
          <w:marTop w:val="0"/>
          <w:marBottom w:val="0"/>
          <w:divBdr>
            <w:top w:val="none" w:sz="0" w:space="0" w:color="auto"/>
            <w:left w:val="none" w:sz="0" w:space="0" w:color="auto"/>
            <w:bottom w:val="none" w:sz="0" w:space="0" w:color="auto"/>
            <w:right w:val="none" w:sz="0" w:space="0" w:color="auto"/>
          </w:divBdr>
        </w:div>
        <w:div w:id="356546084">
          <w:marLeft w:val="0"/>
          <w:marRight w:val="0"/>
          <w:marTop w:val="0"/>
          <w:marBottom w:val="63"/>
          <w:divBdr>
            <w:top w:val="none" w:sz="0" w:space="0" w:color="auto"/>
            <w:left w:val="none" w:sz="0" w:space="0" w:color="auto"/>
            <w:bottom w:val="none" w:sz="0" w:space="0" w:color="auto"/>
            <w:right w:val="none" w:sz="0" w:space="0" w:color="auto"/>
          </w:divBdr>
        </w:div>
        <w:div w:id="356547409">
          <w:marLeft w:val="0"/>
          <w:marRight w:val="0"/>
          <w:marTop w:val="0"/>
          <w:marBottom w:val="0"/>
          <w:divBdr>
            <w:top w:val="none" w:sz="0" w:space="0" w:color="auto"/>
            <w:left w:val="none" w:sz="0" w:space="0" w:color="auto"/>
            <w:bottom w:val="none" w:sz="0" w:space="0" w:color="auto"/>
            <w:right w:val="none" w:sz="0" w:space="0" w:color="auto"/>
          </w:divBdr>
        </w:div>
        <w:div w:id="356588774">
          <w:marLeft w:val="0"/>
          <w:marRight w:val="0"/>
          <w:marTop w:val="0"/>
          <w:marBottom w:val="0"/>
          <w:divBdr>
            <w:top w:val="none" w:sz="0" w:space="0" w:color="auto"/>
            <w:left w:val="none" w:sz="0" w:space="0" w:color="auto"/>
            <w:bottom w:val="none" w:sz="0" w:space="0" w:color="auto"/>
            <w:right w:val="none" w:sz="0" w:space="0" w:color="auto"/>
          </w:divBdr>
        </w:div>
        <w:div w:id="356588839">
          <w:marLeft w:val="-188"/>
          <w:marRight w:val="-188"/>
          <w:marTop w:val="0"/>
          <w:marBottom w:val="0"/>
          <w:divBdr>
            <w:top w:val="none" w:sz="0" w:space="0" w:color="auto"/>
            <w:left w:val="none" w:sz="0" w:space="0" w:color="auto"/>
            <w:bottom w:val="none" w:sz="0" w:space="0" w:color="auto"/>
            <w:right w:val="none" w:sz="0" w:space="0" w:color="auto"/>
          </w:divBdr>
          <w:divsChild>
            <w:div w:id="174462718">
              <w:marLeft w:val="1221"/>
              <w:marRight w:val="0"/>
              <w:marTop w:val="0"/>
              <w:marBottom w:val="0"/>
              <w:divBdr>
                <w:top w:val="none" w:sz="0" w:space="0" w:color="auto"/>
                <w:left w:val="none" w:sz="0" w:space="0" w:color="auto"/>
                <w:bottom w:val="none" w:sz="0" w:space="0" w:color="auto"/>
                <w:right w:val="none" w:sz="0" w:space="0" w:color="auto"/>
              </w:divBdr>
            </w:div>
          </w:divsChild>
        </w:div>
        <w:div w:id="356589076">
          <w:marLeft w:val="0"/>
          <w:marRight w:val="0"/>
          <w:marTop w:val="0"/>
          <w:marBottom w:val="0"/>
          <w:divBdr>
            <w:top w:val="none" w:sz="0" w:space="0" w:color="auto"/>
            <w:left w:val="none" w:sz="0" w:space="0" w:color="auto"/>
            <w:bottom w:val="none" w:sz="0" w:space="0" w:color="auto"/>
            <w:right w:val="none" w:sz="0" w:space="0" w:color="auto"/>
          </w:divBdr>
        </w:div>
        <w:div w:id="356657220">
          <w:marLeft w:val="0"/>
          <w:marRight w:val="0"/>
          <w:marTop w:val="0"/>
          <w:marBottom w:val="0"/>
          <w:divBdr>
            <w:top w:val="none" w:sz="0" w:space="0" w:color="auto"/>
            <w:left w:val="none" w:sz="0" w:space="0" w:color="auto"/>
            <w:bottom w:val="none" w:sz="0" w:space="0" w:color="auto"/>
            <w:right w:val="none" w:sz="0" w:space="0" w:color="auto"/>
          </w:divBdr>
        </w:div>
        <w:div w:id="356659746">
          <w:marLeft w:val="0"/>
          <w:marRight w:val="0"/>
          <w:marTop w:val="0"/>
          <w:marBottom w:val="225"/>
          <w:divBdr>
            <w:top w:val="none" w:sz="0" w:space="0" w:color="auto"/>
            <w:left w:val="none" w:sz="0" w:space="0" w:color="auto"/>
            <w:bottom w:val="none" w:sz="0" w:space="0" w:color="auto"/>
            <w:right w:val="none" w:sz="0" w:space="0" w:color="auto"/>
          </w:divBdr>
        </w:div>
        <w:div w:id="356778723">
          <w:marLeft w:val="0"/>
          <w:marRight w:val="450"/>
          <w:marTop w:val="0"/>
          <w:marBottom w:val="150"/>
          <w:divBdr>
            <w:top w:val="none" w:sz="0" w:space="0" w:color="auto"/>
            <w:left w:val="none" w:sz="0" w:space="0" w:color="auto"/>
            <w:bottom w:val="none" w:sz="0" w:space="0" w:color="auto"/>
            <w:right w:val="none" w:sz="0" w:space="0" w:color="auto"/>
          </w:divBdr>
          <w:divsChild>
            <w:div w:id="235939543">
              <w:marLeft w:val="0"/>
              <w:marRight w:val="0"/>
              <w:marTop w:val="0"/>
              <w:marBottom w:val="0"/>
              <w:divBdr>
                <w:top w:val="none" w:sz="0" w:space="0" w:color="auto"/>
                <w:left w:val="none" w:sz="0" w:space="0" w:color="auto"/>
                <w:bottom w:val="none" w:sz="0" w:space="0" w:color="auto"/>
                <w:right w:val="none" w:sz="0" w:space="0" w:color="auto"/>
              </w:divBdr>
            </w:div>
          </w:divsChild>
        </w:div>
        <w:div w:id="356850279">
          <w:marLeft w:val="0"/>
          <w:marRight w:val="0"/>
          <w:marTop w:val="0"/>
          <w:marBottom w:val="0"/>
          <w:divBdr>
            <w:top w:val="none" w:sz="0" w:space="0" w:color="auto"/>
            <w:left w:val="none" w:sz="0" w:space="0" w:color="auto"/>
            <w:bottom w:val="none" w:sz="0" w:space="0" w:color="auto"/>
            <w:right w:val="none" w:sz="0" w:space="0" w:color="auto"/>
          </w:divBdr>
          <w:divsChild>
            <w:div w:id="139883248">
              <w:marLeft w:val="0"/>
              <w:marRight w:val="0"/>
              <w:marTop w:val="0"/>
              <w:marBottom w:val="345"/>
              <w:divBdr>
                <w:top w:val="none" w:sz="0" w:space="0" w:color="auto"/>
                <w:left w:val="none" w:sz="0" w:space="0" w:color="auto"/>
                <w:bottom w:val="none" w:sz="0" w:space="0" w:color="auto"/>
                <w:right w:val="none" w:sz="0" w:space="0" w:color="auto"/>
              </w:divBdr>
            </w:div>
          </w:divsChild>
        </w:div>
        <w:div w:id="356851341">
          <w:marLeft w:val="0"/>
          <w:marRight w:val="0"/>
          <w:marTop w:val="0"/>
          <w:marBottom w:val="0"/>
          <w:divBdr>
            <w:top w:val="none" w:sz="0" w:space="0" w:color="auto"/>
            <w:left w:val="none" w:sz="0" w:space="0" w:color="auto"/>
            <w:bottom w:val="none" w:sz="0" w:space="0" w:color="auto"/>
            <w:right w:val="none" w:sz="0" w:space="0" w:color="auto"/>
          </w:divBdr>
        </w:div>
        <w:div w:id="356859623">
          <w:marLeft w:val="0"/>
          <w:marRight w:val="0"/>
          <w:marTop w:val="0"/>
          <w:marBottom w:val="0"/>
          <w:divBdr>
            <w:top w:val="none" w:sz="0" w:space="0" w:color="auto"/>
            <w:left w:val="none" w:sz="0" w:space="0" w:color="auto"/>
            <w:bottom w:val="none" w:sz="0" w:space="0" w:color="auto"/>
            <w:right w:val="none" w:sz="0" w:space="0" w:color="auto"/>
          </w:divBdr>
        </w:div>
        <w:div w:id="356926464">
          <w:marLeft w:val="0"/>
          <w:marRight w:val="0"/>
          <w:marTop w:val="0"/>
          <w:marBottom w:val="0"/>
          <w:divBdr>
            <w:top w:val="single" w:sz="2" w:space="0" w:color="E0E0E0"/>
            <w:left w:val="single" w:sz="2" w:space="0" w:color="E0E0E0"/>
            <w:bottom w:val="single" w:sz="2" w:space="0" w:color="E0E0E0"/>
            <w:right w:val="single" w:sz="2" w:space="0" w:color="E0E0E0"/>
          </w:divBdr>
          <w:divsChild>
            <w:div w:id="310523651">
              <w:marLeft w:val="0"/>
              <w:marRight w:val="0"/>
              <w:marTop w:val="0"/>
              <w:marBottom w:val="0"/>
              <w:divBdr>
                <w:top w:val="single" w:sz="2" w:space="0" w:color="E0E0E0"/>
                <w:left w:val="single" w:sz="2" w:space="0" w:color="E0E0E0"/>
                <w:bottom w:val="single" w:sz="2" w:space="0" w:color="E0E0E0"/>
                <w:right w:val="single" w:sz="2" w:space="0" w:color="E0E0E0"/>
              </w:divBdr>
              <w:divsChild>
                <w:div w:id="54495063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356929731">
          <w:marLeft w:val="0"/>
          <w:marRight w:val="0"/>
          <w:marTop w:val="0"/>
          <w:marBottom w:val="0"/>
          <w:divBdr>
            <w:top w:val="none" w:sz="0" w:space="0" w:color="auto"/>
            <w:left w:val="none" w:sz="0" w:space="0" w:color="auto"/>
            <w:bottom w:val="none" w:sz="0" w:space="0" w:color="auto"/>
            <w:right w:val="none" w:sz="0" w:space="0" w:color="auto"/>
          </w:divBdr>
        </w:div>
        <w:div w:id="356976454">
          <w:marLeft w:val="750"/>
          <w:marRight w:val="1500"/>
          <w:marTop w:val="0"/>
          <w:marBottom w:val="0"/>
          <w:divBdr>
            <w:top w:val="none" w:sz="0" w:space="0" w:color="auto"/>
            <w:left w:val="none" w:sz="0" w:space="0" w:color="auto"/>
            <w:bottom w:val="none" w:sz="0" w:space="0" w:color="auto"/>
            <w:right w:val="none" w:sz="0" w:space="0" w:color="auto"/>
          </w:divBdr>
        </w:div>
        <w:div w:id="357048582">
          <w:marLeft w:val="0"/>
          <w:marRight w:val="0"/>
          <w:marTop w:val="0"/>
          <w:marBottom w:val="0"/>
          <w:divBdr>
            <w:top w:val="none" w:sz="0" w:space="0" w:color="auto"/>
            <w:left w:val="none" w:sz="0" w:space="0" w:color="auto"/>
            <w:bottom w:val="none" w:sz="0" w:space="0" w:color="auto"/>
            <w:right w:val="none" w:sz="0" w:space="0" w:color="auto"/>
          </w:divBdr>
          <w:divsChild>
            <w:div w:id="557395998">
              <w:marLeft w:val="0"/>
              <w:marRight w:val="0"/>
              <w:marTop w:val="0"/>
              <w:marBottom w:val="0"/>
              <w:divBdr>
                <w:top w:val="none" w:sz="0" w:space="0" w:color="auto"/>
                <w:left w:val="none" w:sz="0" w:space="0" w:color="auto"/>
                <w:bottom w:val="none" w:sz="0" w:space="0" w:color="auto"/>
                <w:right w:val="none" w:sz="0" w:space="0" w:color="auto"/>
              </w:divBdr>
              <w:divsChild>
                <w:div w:id="128479931">
                  <w:marLeft w:val="0"/>
                  <w:marRight w:val="0"/>
                  <w:marTop w:val="0"/>
                  <w:marBottom w:val="0"/>
                  <w:divBdr>
                    <w:top w:val="none" w:sz="0" w:space="0" w:color="auto"/>
                    <w:left w:val="none" w:sz="0" w:space="0" w:color="auto"/>
                    <w:bottom w:val="none" w:sz="0" w:space="0" w:color="auto"/>
                    <w:right w:val="none" w:sz="0" w:space="0" w:color="auto"/>
                  </w:divBdr>
                  <w:divsChild>
                    <w:div w:id="54552367">
                      <w:marLeft w:val="0"/>
                      <w:marRight w:val="0"/>
                      <w:marTop w:val="0"/>
                      <w:marBottom w:val="240"/>
                      <w:divBdr>
                        <w:top w:val="none" w:sz="0" w:space="0" w:color="auto"/>
                        <w:left w:val="none" w:sz="0" w:space="0" w:color="auto"/>
                        <w:bottom w:val="none" w:sz="0" w:space="0" w:color="auto"/>
                        <w:right w:val="none" w:sz="0" w:space="0" w:color="auto"/>
                      </w:divBdr>
                    </w:div>
                    <w:div w:id="270481075">
                      <w:marLeft w:val="0"/>
                      <w:marRight w:val="0"/>
                      <w:marTop w:val="0"/>
                      <w:marBottom w:val="240"/>
                      <w:divBdr>
                        <w:top w:val="none" w:sz="0" w:space="0" w:color="auto"/>
                        <w:left w:val="none" w:sz="0" w:space="0" w:color="auto"/>
                        <w:bottom w:val="none" w:sz="0" w:space="0" w:color="auto"/>
                        <w:right w:val="none" w:sz="0" w:space="0" w:color="auto"/>
                      </w:divBdr>
                    </w:div>
                    <w:div w:id="45961863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57120313">
          <w:marLeft w:val="0"/>
          <w:marRight w:val="0"/>
          <w:marTop w:val="0"/>
          <w:marBottom w:val="150"/>
          <w:divBdr>
            <w:top w:val="none" w:sz="0" w:space="0" w:color="auto"/>
            <w:left w:val="none" w:sz="0" w:space="0" w:color="auto"/>
            <w:bottom w:val="none" w:sz="0" w:space="0" w:color="auto"/>
            <w:right w:val="none" w:sz="0" w:space="0" w:color="auto"/>
          </w:divBdr>
        </w:div>
        <w:div w:id="357202621">
          <w:marLeft w:val="0"/>
          <w:marRight w:val="0"/>
          <w:marTop w:val="0"/>
          <w:marBottom w:val="250"/>
          <w:divBdr>
            <w:top w:val="none" w:sz="0" w:space="0" w:color="auto"/>
            <w:left w:val="none" w:sz="0" w:space="0" w:color="auto"/>
            <w:bottom w:val="none" w:sz="0" w:space="0" w:color="auto"/>
            <w:right w:val="none" w:sz="0" w:space="0" w:color="auto"/>
          </w:divBdr>
        </w:div>
        <w:div w:id="357237738">
          <w:marLeft w:val="0"/>
          <w:marRight w:val="0"/>
          <w:marTop w:val="0"/>
          <w:marBottom w:val="0"/>
          <w:divBdr>
            <w:top w:val="none" w:sz="0" w:space="0" w:color="auto"/>
            <w:left w:val="none" w:sz="0" w:space="0" w:color="auto"/>
            <w:bottom w:val="none" w:sz="0" w:space="0" w:color="auto"/>
            <w:right w:val="none" w:sz="0" w:space="0" w:color="auto"/>
          </w:divBdr>
          <w:divsChild>
            <w:div w:id="258414791">
              <w:marLeft w:val="-225"/>
              <w:marRight w:val="-225"/>
              <w:marTop w:val="0"/>
              <w:marBottom w:val="0"/>
              <w:divBdr>
                <w:top w:val="none" w:sz="0" w:space="0" w:color="auto"/>
                <w:left w:val="none" w:sz="0" w:space="0" w:color="auto"/>
                <w:bottom w:val="none" w:sz="0" w:space="0" w:color="auto"/>
                <w:right w:val="none" w:sz="0" w:space="0" w:color="auto"/>
              </w:divBdr>
            </w:div>
          </w:divsChild>
        </w:div>
        <w:div w:id="357392540">
          <w:marLeft w:val="0"/>
          <w:marRight w:val="0"/>
          <w:marTop w:val="0"/>
          <w:marBottom w:val="0"/>
          <w:divBdr>
            <w:top w:val="none" w:sz="0" w:space="0" w:color="auto"/>
            <w:left w:val="none" w:sz="0" w:space="0" w:color="auto"/>
            <w:bottom w:val="none" w:sz="0" w:space="0" w:color="auto"/>
            <w:right w:val="none" w:sz="0" w:space="0" w:color="auto"/>
          </w:divBdr>
        </w:div>
        <w:div w:id="357434081">
          <w:marLeft w:val="0"/>
          <w:marRight w:val="0"/>
          <w:marTop w:val="0"/>
          <w:marBottom w:val="0"/>
          <w:divBdr>
            <w:top w:val="none" w:sz="0" w:space="0" w:color="auto"/>
            <w:left w:val="none" w:sz="0" w:space="0" w:color="auto"/>
            <w:bottom w:val="none" w:sz="0" w:space="0" w:color="auto"/>
            <w:right w:val="none" w:sz="0" w:space="0" w:color="auto"/>
          </w:divBdr>
        </w:div>
        <w:div w:id="357463787">
          <w:marLeft w:val="0"/>
          <w:marRight w:val="0"/>
          <w:marTop w:val="0"/>
          <w:marBottom w:val="300"/>
          <w:divBdr>
            <w:top w:val="none" w:sz="0" w:space="0" w:color="auto"/>
            <w:left w:val="none" w:sz="0" w:space="0" w:color="auto"/>
            <w:bottom w:val="single" w:sz="6" w:space="5" w:color="000000"/>
            <w:right w:val="none" w:sz="0" w:space="0" w:color="auto"/>
          </w:divBdr>
        </w:div>
        <w:div w:id="357465886">
          <w:marLeft w:val="0"/>
          <w:marRight w:val="450"/>
          <w:marTop w:val="105"/>
          <w:marBottom w:val="150"/>
          <w:divBdr>
            <w:top w:val="none" w:sz="0" w:space="0" w:color="auto"/>
            <w:left w:val="none" w:sz="0" w:space="0" w:color="auto"/>
            <w:bottom w:val="none" w:sz="0" w:space="0" w:color="auto"/>
            <w:right w:val="none" w:sz="0" w:space="0" w:color="auto"/>
          </w:divBdr>
        </w:div>
        <w:div w:id="357586522">
          <w:marLeft w:val="0"/>
          <w:marRight w:val="0"/>
          <w:marTop w:val="0"/>
          <w:marBottom w:val="0"/>
          <w:divBdr>
            <w:top w:val="none" w:sz="0" w:space="0" w:color="auto"/>
            <w:left w:val="none" w:sz="0" w:space="0" w:color="auto"/>
            <w:bottom w:val="none" w:sz="0" w:space="0" w:color="auto"/>
            <w:right w:val="none" w:sz="0" w:space="0" w:color="auto"/>
          </w:divBdr>
        </w:div>
        <w:div w:id="357662535">
          <w:marLeft w:val="750"/>
          <w:marRight w:val="0"/>
          <w:marTop w:val="0"/>
          <w:marBottom w:val="0"/>
          <w:divBdr>
            <w:top w:val="none" w:sz="0" w:space="0" w:color="auto"/>
            <w:left w:val="none" w:sz="0" w:space="0" w:color="auto"/>
            <w:bottom w:val="none" w:sz="0" w:space="0" w:color="auto"/>
            <w:right w:val="none" w:sz="0" w:space="0" w:color="auto"/>
          </w:divBdr>
        </w:div>
        <w:div w:id="357700147">
          <w:marLeft w:val="0"/>
          <w:marRight w:val="0"/>
          <w:marTop w:val="0"/>
          <w:marBottom w:val="0"/>
          <w:divBdr>
            <w:top w:val="none" w:sz="0" w:space="0" w:color="auto"/>
            <w:left w:val="none" w:sz="0" w:space="0" w:color="auto"/>
            <w:bottom w:val="none" w:sz="0" w:space="0" w:color="auto"/>
            <w:right w:val="none" w:sz="0" w:space="0" w:color="auto"/>
          </w:divBdr>
          <w:divsChild>
            <w:div w:id="455373302">
              <w:marLeft w:val="-225"/>
              <w:marRight w:val="-225"/>
              <w:marTop w:val="0"/>
              <w:marBottom w:val="0"/>
              <w:divBdr>
                <w:top w:val="none" w:sz="0" w:space="0" w:color="auto"/>
                <w:left w:val="none" w:sz="0" w:space="0" w:color="auto"/>
                <w:bottom w:val="none" w:sz="0" w:space="0" w:color="auto"/>
                <w:right w:val="none" w:sz="0" w:space="0" w:color="auto"/>
              </w:divBdr>
            </w:div>
          </w:divsChild>
        </w:div>
        <w:div w:id="357701599">
          <w:marLeft w:val="0"/>
          <w:marRight w:val="0"/>
          <w:marTop w:val="0"/>
          <w:marBottom w:val="300"/>
          <w:divBdr>
            <w:top w:val="none" w:sz="0" w:space="0" w:color="auto"/>
            <w:left w:val="none" w:sz="0" w:space="0" w:color="auto"/>
            <w:bottom w:val="none" w:sz="0" w:space="0" w:color="auto"/>
            <w:right w:val="none" w:sz="0" w:space="0" w:color="auto"/>
          </w:divBdr>
        </w:div>
        <w:div w:id="357704635">
          <w:marLeft w:val="0"/>
          <w:marRight w:val="0"/>
          <w:marTop w:val="0"/>
          <w:marBottom w:val="0"/>
          <w:divBdr>
            <w:top w:val="none" w:sz="0" w:space="0" w:color="auto"/>
            <w:left w:val="none" w:sz="0" w:space="0" w:color="auto"/>
            <w:bottom w:val="none" w:sz="0" w:space="0" w:color="auto"/>
            <w:right w:val="none" w:sz="0" w:space="0" w:color="auto"/>
          </w:divBdr>
        </w:div>
        <w:div w:id="357777632">
          <w:marLeft w:val="0"/>
          <w:marRight w:val="0"/>
          <w:marTop w:val="0"/>
          <w:marBottom w:val="300"/>
          <w:divBdr>
            <w:top w:val="none" w:sz="0" w:space="0" w:color="auto"/>
            <w:left w:val="none" w:sz="0" w:space="0" w:color="auto"/>
            <w:bottom w:val="none" w:sz="0" w:space="0" w:color="auto"/>
            <w:right w:val="none" w:sz="0" w:space="0" w:color="auto"/>
          </w:divBdr>
        </w:div>
        <w:div w:id="357777789">
          <w:marLeft w:val="0"/>
          <w:marRight w:val="0"/>
          <w:marTop w:val="0"/>
          <w:marBottom w:val="0"/>
          <w:divBdr>
            <w:top w:val="single" w:sz="2" w:space="0" w:color="E0E0E0"/>
            <w:left w:val="single" w:sz="2" w:space="0" w:color="E0E0E0"/>
            <w:bottom w:val="single" w:sz="2" w:space="0" w:color="E0E0E0"/>
            <w:right w:val="single" w:sz="2" w:space="0" w:color="E0E0E0"/>
          </w:divBdr>
        </w:div>
        <w:div w:id="357780739">
          <w:marLeft w:val="0"/>
          <w:marRight w:val="0"/>
          <w:marTop w:val="0"/>
          <w:marBottom w:val="240"/>
          <w:divBdr>
            <w:top w:val="none" w:sz="0" w:space="0" w:color="auto"/>
            <w:left w:val="none" w:sz="0" w:space="0" w:color="auto"/>
            <w:bottom w:val="none" w:sz="0" w:space="0" w:color="auto"/>
            <w:right w:val="none" w:sz="0" w:space="0" w:color="auto"/>
          </w:divBdr>
        </w:div>
        <w:div w:id="357783209">
          <w:marLeft w:val="0"/>
          <w:marRight w:val="0"/>
          <w:marTop w:val="0"/>
          <w:marBottom w:val="300"/>
          <w:divBdr>
            <w:top w:val="none" w:sz="0" w:space="0" w:color="auto"/>
            <w:left w:val="none" w:sz="0" w:space="0" w:color="auto"/>
            <w:bottom w:val="none" w:sz="0" w:space="0" w:color="auto"/>
            <w:right w:val="none" w:sz="0" w:space="0" w:color="auto"/>
          </w:divBdr>
        </w:div>
        <w:div w:id="357898820">
          <w:marLeft w:val="0"/>
          <w:marRight w:val="0"/>
          <w:marTop w:val="0"/>
          <w:marBottom w:val="0"/>
          <w:divBdr>
            <w:top w:val="none" w:sz="0" w:space="0" w:color="auto"/>
            <w:left w:val="none" w:sz="0" w:space="0" w:color="auto"/>
            <w:bottom w:val="none" w:sz="0" w:space="0" w:color="auto"/>
            <w:right w:val="none" w:sz="0" w:space="0" w:color="auto"/>
          </w:divBdr>
          <w:divsChild>
            <w:div w:id="287320114">
              <w:marLeft w:val="0"/>
              <w:marRight w:val="0"/>
              <w:marTop w:val="0"/>
              <w:marBottom w:val="0"/>
              <w:divBdr>
                <w:top w:val="none" w:sz="0" w:space="0" w:color="auto"/>
                <w:left w:val="none" w:sz="0" w:space="0" w:color="auto"/>
                <w:bottom w:val="none" w:sz="0" w:space="0" w:color="auto"/>
                <w:right w:val="none" w:sz="0" w:space="0" w:color="auto"/>
              </w:divBdr>
            </w:div>
          </w:divsChild>
        </w:div>
        <w:div w:id="357970278">
          <w:marLeft w:val="0"/>
          <w:marRight w:val="0"/>
          <w:marTop w:val="0"/>
          <w:marBottom w:val="0"/>
          <w:divBdr>
            <w:top w:val="none" w:sz="0" w:space="0" w:color="auto"/>
            <w:left w:val="none" w:sz="0" w:space="0" w:color="auto"/>
            <w:bottom w:val="none" w:sz="0" w:space="0" w:color="auto"/>
            <w:right w:val="none" w:sz="0" w:space="0" w:color="auto"/>
          </w:divBdr>
        </w:div>
        <w:div w:id="357974048">
          <w:marLeft w:val="0"/>
          <w:marRight w:val="0"/>
          <w:marTop w:val="0"/>
          <w:marBottom w:val="0"/>
          <w:divBdr>
            <w:top w:val="single" w:sz="2" w:space="0" w:color="E0E0E0"/>
            <w:left w:val="single" w:sz="2" w:space="0" w:color="E0E0E0"/>
            <w:bottom w:val="single" w:sz="2" w:space="0" w:color="E0E0E0"/>
            <w:right w:val="single" w:sz="2" w:space="0" w:color="E0E0E0"/>
          </w:divBdr>
        </w:div>
        <w:div w:id="357974924">
          <w:marLeft w:val="-225"/>
          <w:marRight w:val="-225"/>
          <w:marTop w:val="0"/>
          <w:marBottom w:val="0"/>
          <w:divBdr>
            <w:top w:val="none" w:sz="0" w:space="0" w:color="auto"/>
            <w:left w:val="none" w:sz="0" w:space="0" w:color="auto"/>
            <w:bottom w:val="none" w:sz="0" w:space="0" w:color="auto"/>
            <w:right w:val="none" w:sz="0" w:space="0" w:color="auto"/>
          </w:divBdr>
          <w:divsChild>
            <w:div w:id="509879923">
              <w:marLeft w:val="1463"/>
              <w:marRight w:val="0"/>
              <w:marTop w:val="0"/>
              <w:marBottom w:val="0"/>
              <w:divBdr>
                <w:top w:val="none" w:sz="0" w:space="0" w:color="auto"/>
                <w:left w:val="none" w:sz="0" w:space="0" w:color="auto"/>
                <w:bottom w:val="none" w:sz="0" w:space="0" w:color="auto"/>
                <w:right w:val="none" w:sz="0" w:space="0" w:color="auto"/>
              </w:divBdr>
            </w:div>
          </w:divsChild>
        </w:div>
        <w:div w:id="358049218">
          <w:marLeft w:val="0"/>
          <w:marRight w:val="0"/>
          <w:marTop w:val="0"/>
          <w:marBottom w:val="0"/>
          <w:divBdr>
            <w:top w:val="none" w:sz="0" w:space="0" w:color="auto"/>
            <w:left w:val="none" w:sz="0" w:space="0" w:color="auto"/>
            <w:bottom w:val="none" w:sz="0" w:space="0" w:color="auto"/>
            <w:right w:val="none" w:sz="0" w:space="0" w:color="auto"/>
          </w:divBdr>
        </w:div>
        <w:div w:id="358051226">
          <w:marLeft w:val="-150"/>
          <w:marRight w:val="-150"/>
          <w:marTop w:val="0"/>
          <w:marBottom w:val="0"/>
          <w:divBdr>
            <w:top w:val="none" w:sz="0" w:space="0" w:color="auto"/>
            <w:left w:val="none" w:sz="0" w:space="0" w:color="auto"/>
            <w:bottom w:val="none" w:sz="0" w:space="0" w:color="auto"/>
            <w:right w:val="none" w:sz="0" w:space="0" w:color="auto"/>
          </w:divBdr>
        </w:div>
        <w:div w:id="358161076">
          <w:marLeft w:val="0"/>
          <w:marRight w:val="0"/>
          <w:marTop w:val="150"/>
          <w:marBottom w:val="0"/>
          <w:divBdr>
            <w:top w:val="none" w:sz="0" w:space="0" w:color="auto"/>
            <w:left w:val="none" w:sz="0" w:space="0" w:color="auto"/>
            <w:bottom w:val="none" w:sz="0" w:space="0" w:color="auto"/>
            <w:right w:val="none" w:sz="0" w:space="0" w:color="auto"/>
          </w:divBdr>
          <w:divsChild>
            <w:div w:id="65961316">
              <w:marLeft w:val="0"/>
              <w:marRight w:val="0"/>
              <w:marTop w:val="0"/>
              <w:marBottom w:val="0"/>
              <w:divBdr>
                <w:top w:val="none" w:sz="0" w:space="0" w:color="auto"/>
                <w:left w:val="none" w:sz="0" w:space="0" w:color="auto"/>
                <w:bottom w:val="none" w:sz="0" w:space="0" w:color="auto"/>
                <w:right w:val="none" w:sz="0" w:space="0" w:color="auto"/>
              </w:divBdr>
            </w:div>
          </w:divsChild>
        </w:div>
        <w:div w:id="358243242">
          <w:marLeft w:val="0"/>
          <w:marRight w:val="0"/>
          <w:marTop w:val="0"/>
          <w:marBottom w:val="0"/>
          <w:divBdr>
            <w:top w:val="none" w:sz="0" w:space="0" w:color="auto"/>
            <w:left w:val="none" w:sz="0" w:space="0" w:color="auto"/>
            <w:bottom w:val="none" w:sz="0" w:space="0" w:color="auto"/>
            <w:right w:val="none" w:sz="0" w:space="0" w:color="auto"/>
          </w:divBdr>
          <w:divsChild>
            <w:div w:id="252083102">
              <w:marLeft w:val="0"/>
              <w:marRight w:val="0"/>
              <w:marTop w:val="0"/>
              <w:marBottom w:val="0"/>
              <w:divBdr>
                <w:top w:val="none" w:sz="0" w:space="0" w:color="auto"/>
                <w:left w:val="none" w:sz="0" w:space="0" w:color="auto"/>
                <w:bottom w:val="none" w:sz="0" w:space="0" w:color="auto"/>
                <w:right w:val="none" w:sz="0" w:space="0" w:color="auto"/>
              </w:divBdr>
            </w:div>
          </w:divsChild>
        </w:div>
        <w:div w:id="358243946">
          <w:marLeft w:val="0"/>
          <w:marRight w:val="0"/>
          <w:marTop w:val="0"/>
          <w:marBottom w:val="0"/>
          <w:divBdr>
            <w:top w:val="none" w:sz="0" w:space="0" w:color="auto"/>
            <w:left w:val="none" w:sz="0" w:space="0" w:color="auto"/>
            <w:bottom w:val="none" w:sz="0" w:space="0" w:color="auto"/>
            <w:right w:val="none" w:sz="0" w:space="0" w:color="auto"/>
          </w:divBdr>
        </w:div>
        <w:div w:id="358286742">
          <w:marLeft w:val="0"/>
          <w:marRight w:val="0"/>
          <w:marTop w:val="0"/>
          <w:marBottom w:val="300"/>
          <w:divBdr>
            <w:top w:val="none" w:sz="0" w:space="0" w:color="auto"/>
            <w:left w:val="none" w:sz="0" w:space="0" w:color="auto"/>
            <w:bottom w:val="none" w:sz="0" w:space="0" w:color="auto"/>
            <w:right w:val="none" w:sz="0" w:space="0" w:color="auto"/>
          </w:divBdr>
        </w:div>
        <w:div w:id="358287046">
          <w:marLeft w:val="0"/>
          <w:marRight w:val="0"/>
          <w:marTop w:val="0"/>
          <w:marBottom w:val="0"/>
          <w:divBdr>
            <w:top w:val="none" w:sz="0" w:space="0" w:color="auto"/>
            <w:left w:val="none" w:sz="0" w:space="0" w:color="auto"/>
            <w:bottom w:val="none" w:sz="0" w:space="0" w:color="auto"/>
            <w:right w:val="none" w:sz="0" w:space="0" w:color="auto"/>
          </w:divBdr>
          <w:divsChild>
            <w:div w:id="724253257">
              <w:marLeft w:val="0"/>
              <w:marRight w:val="0"/>
              <w:marTop w:val="0"/>
              <w:marBottom w:val="0"/>
              <w:divBdr>
                <w:top w:val="none" w:sz="0" w:space="0" w:color="auto"/>
                <w:left w:val="none" w:sz="0" w:space="0" w:color="auto"/>
                <w:bottom w:val="none" w:sz="0" w:space="0" w:color="auto"/>
                <w:right w:val="none" w:sz="0" w:space="0" w:color="auto"/>
              </w:divBdr>
              <w:divsChild>
                <w:div w:id="571202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358359187">
          <w:marLeft w:val="0"/>
          <w:marRight w:val="0"/>
          <w:marTop w:val="0"/>
          <w:marBottom w:val="0"/>
          <w:divBdr>
            <w:top w:val="none" w:sz="0" w:space="0" w:color="auto"/>
            <w:left w:val="none" w:sz="0" w:space="0" w:color="auto"/>
            <w:bottom w:val="none" w:sz="0" w:space="0" w:color="auto"/>
            <w:right w:val="none" w:sz="0" w:space="0" w:color="auto"/>
          </w:divBdr>
        </w:div>
        <w:div w:id="358360186">
          <w:marLeft w:val="0"/>
          <w:marRight w:val="0"/>
          <w:marTop w:val="0"/>
          <w:marBottom w:val="0"/>
          <w:divBdr>
            <w:top w:val="none" w:sz="0" w:space="0" w:color="auto"/>
            <w:left w:val="none" w:sz="0" w:space="0" w:color="auto"/>
            <w:bottom w:val="none" w:sz="0" w:space="0" w:color="auto"/>
            <w:right w:val="none" w:sz="0" w:space="0" w:color="auto"/>
          </w:divBdr>
          <w:divsChild>
            <w:div w:id="194542067">
              <w:marLeft w:val="0"/>
              <w:marRight w:val="0"/>
              <w:marTop w:val="0"/>
              <w:marBottom w:val="75"/>
              <w:divBdr>
                <w:top w:val="none" w:sz="0" w:space="0" w:color="auto"/>
                <w:left w:val="none" w:sz="0" w:space="0" w:color="auto"/>
                <w:bottom w:val="none" w:sz="0" w:space="0" w:color="auto"/>
                <w:right w:val="none" w:sz="0" w:space="0" w:color="auto"/>
              </w:divBdr>
            </w:div>
          </w:divsChild>
        </w:div>
        <w:div w:id="358429365">
          <w:marLeft w:val="0"/>
          <w:marRight w:val="0"/>
          <w:marTop w:val="0"/>
          <w:marBottom w:val="0"/>
          <w:divBdr>
            <w:top w:val="none" w:sz="0" w:space="0" w:color="auto"/>
            <w:left w:val="none" w:sz="0" w:space="0" w:color="auto"/>
            <w:bottom w:val="none" w:sz="0" w:space="0" w:color="auto"/>
            <w:right w:val="none" w:sz="0" w:space="0" w:color="auto"/>
          </w:divBdr>
        </w:div>
        <w:div w:id="358430683">
          <w:marLeft w:val="0"/>
          <w:marRight w:val="225"/>
          <w:marTop w:val="0"/>
          <w:marBottom w:val="0"/>
          <w:divBdr>
            <w:top w:val="none" w:sz="0" w:space="0" w:color="auto"/>
            <w:left w:val="none" w:sz="0" w:space="0" w:color="auto"/>
            <w:bottom w:val="none" w:sz="0" w:space="0" w:color="auto"/>
            <w:right w:val="none" w:sz="0" w:space="0" w:color="auto"/>
          </w:divBdr>
        </w:div>
        <w:div w:id="358432891">
          <w:marLeft w:val="0"/>
          <w:marRight w:val="0"/>
          <w:marTop w:val="0"/>
          <w:marBottom w:val="0"/>
          <w:divBdr>
            <w:top w:val="none" w:sz="0" w:space="0" w:color="auto"/>
            <w:left w:val="none" w:sz="0" w:space="0" w:color="auto"/>
            <w:bottom w:val="none" w:sz="0" w:space="0" w:color="auto"/>
            <w:right w:val="none" w:sz="0" w:space="0" w:color="auto"/>
          </w:divBdr>
        </w:div>
        <w:div w:id="358433096">
          <w:marLeft w:val="0"/>
          <w:marRight w:val="0"/>
          <w:marTop w:val="0"/>
          <w:marBottom w:val="0"/>
          <w:divBdr>
            <w:top w:val="none" w:sz="0" w:space="0" w:color="auto"/>
            <w:left w:val="none" w:sz="0" w:space="0" w:color="auto"/>
            <w:bottom w:val="none" w:sz="0" w:space="0" w:color="auto"/>
            <w:right w:val="none" w:sz="0" w:space="0" w:color="auto"/>
          </w:divBdr>
        </w:div>
        <w:div w:id="358509991">
          <w:marLeft w:val="0"/>
          <w:marRight w:val="0"/>
          <w:marTop w:val="0"/>
          <w:marBottom w:val="0"/>
          <w:divBdr>
            <w:top w:val="none" w:sz="0" w:space="0" w:color="auto"/>
            <w:left w:val="none" w:sz="0" w:space="0" w:color="auto"/>
            <w:bottom w:val="none" w:sz="0" w:space="0" w:color="auto"/>
            <w:right w:val="none" w:sz="0" w:space="0" w:color="auto"/>
          </w:divBdr>
        </w:div>
        <w:div w:id="358510082">
          <w:marLeft w:val="0"/>
          <w:marRight w:val="0"/>
          <w:marTop w:val="0"/>
          <w:marBottom w:val="0"/>
          <w:divBdr>
            <w:top w:val="none" w:sz="0" w:space="0" w:color="auto"/>
            <w:left w:val="none" w:sz="0" w:space="0" w:color="auto"/>
            <w:bottom w:val="none" w:sz="0" w:space="0" w:color="auto"/>
            <w:right w:val="none" w:sz="0" w:space="0" w:color="auto"/>
          </w:divBdr>
          <w:divsChild>
            <w:div w:id="646477386">
              <w:marLeft w:val="0"/>
              <w:marRight w:val="0"/>
              <w:marTop w:val="0"/>
              <w:marBottom w:val="0"/>
              <w:divBdr>
                <w:top w:val="none" w:sz="0" w:space="0" w:color="auto"/>
                <w:left w:val="none" w:sz="0" w:space="0" w:color="auto"/>
                <w:bottom w:val="none" w:sz="0" w:space="0" w:color="auto"/>
                <w:right w:val="none" w:sz="0" w:space="0" w:color="auto"/>
              </w:divBdr>
            </w:div>
          </w:divsChild>
        </w:div>
        <w:div w:id="358553681">
          <w:marLeft w:val="0"/>
          <w:marRight w:val="0"/>
          <w:marTop w:val="0"/>
          <w:marBottom w:val="0"/>
          <w:divBdr>
            <w:top w:val="none" w:sz="0" w:space="0" w:color="auto"/>
            <w:left w:val="none" w:sz="0" w:space="0" w:color="auto"/>
            <w:bottom w:val="none" w:sz="0" w:space="0" w:color="auto"/>
            <w:right w:val="none" w:sz="0" w:space="0" w:color="auto"/>
          </w:divBdr>
        </w:div>
        <w:div w:id="358624120">
          <w:marLeft w:val="0"/>
          <w:marRight w:val="0"/>
          <w:marTop w:val="0"/>
          <w:marBottom w:val="0"/>
          <w:divBdr>
            <w:top w:val="none" w:sz="0" w:space="0" w:color="auto"/>
            <w:left w:val="none" w:sz="0" w:space="0" w:color="auto"/>
            <w:bottom w:val="none" w:sz="0" w:space="0" w:color="auto"/>
            <w:right w:val="none" w:sz="0" w:space="0" w:color="auto"/>
          </w:divBdr>
          <w:divsChild>
            <w:div w:id="54134772">
              <w:marLeft w:val="0"/>
              <w:marRight w:val="0"/>
              <w:marTop w:val="0"/>
              <w:marBottom w:val="0"/>
              <w:divBdr>
                <w:top w:val="none" w:sz="0" w:space="0" w:color="auto"/>
                <w:left w:val="none" w:sz="0" w:space="0" w:color="auto"/>
                <w:bottom w:val="none" w:sz="0" w:space="0" w:color="auto"/>
                <w:right w:val="none" w:sz="0" w:space="0" w:color="auto"/>
              </w:divBdr>
              <w:divsChild>
                <w:div w:id="254097702">
                  <w:marLeft w:val="0"/>
                  <w:marRight w:val="0"/>
                  <w:marTop w:val="0"/>
                  <w:marBottom w:val="0"/>
                  <w:divBdr>
                    <w:top w:val="none" w:sz="0" w:space="0" w:color="auto"/>
                    <w:left w:val="none" w:sz="0" w:space="0" w:color="auto"/>
                    <w:bottom w:val="none" w:sz="0" w:space="0" w:color="auto"/>
                    <w:right w:val="none" w:sz="0" w:space="0" w:color="auto"/>
                  </w:divBdr>
                  <w:divsChild>
                    <w:div w:id="418254529">
                      <w:marLeft w:val="0"/>
                      <w:marRight w:val="0"/>
                      <w:marTop w:val="600"/>
                      <w:marBottom w:val="0"/>
                      <w:divBdr>
                        <w:top w:val="none" w:sz="0" w:space="0" w:color="auto"/>
                        <w:left w:val="none" w:sz="0" w:space="0" w:color="auto"/>
                        <w:bottom w:val="none" w:sz="0" w:space="0" w:color="auto"/>
                        <w:right w:val="none" w:sz="0" w:space="0" w:color="auto"/>
                      </w:divBdr>
                      <w:divsChild>
                        <w:div w:id="74935170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358625048">
          <w:marLeft w:val="0"/>
          <w:marRight w:val="0"/>
          <w:marTop w:val="0"/>
          <w:marBottom w:val="0"/>
          <w:divBdr>
            <w:top w:val="none" w:sz="0" w:space="0" w:color="auto"/>
            <w:left w:val="none" w:sz="0" w:space="0" w:color="auto"/>
            <w:bottom w:val="none" w:sz="0" w:space="0" w:color="auto"/>
            <w:right w:val="none" w:sz="0" w:space="0" w:color="auto"/>
          </w:divBdr>
          <w:divsChild>
            <w:div w:id="176191957">
              <w:marLeft w:val="-150"/>
              <w:marRight w:val="-150"/>
              <w:marTop w:val="0"/>
              <w:marBottom w:val="0"/>
              <w:divBdr>
                <w:top w:val="none" w:sz="0" w:space="0" w:color="auto"/>
                <w:left w:val="none" w:sz="0" w:space="0" w:color="auto"/>
                <w:bottom w:val="none" w:sz="0" w:space="0" w:color="auto"/>
                <w:right w:val="none" w:sz="0" w:space="0" w:color="auto"/>
              </w:divBdr>
            </w:div>
          </w:divsChild>
        </w:div>
        <w:div w:id="358625419">
          <w:marLeft w:val="0"/>
          <w:marRight w:val="0"/>
          <w:marTop w:val="0"/>
          <w:marBottom w:val="0"/>
          <w:divBdr>
            <w:top w:val="none" w:sz="0" w:space="0" w:color="auto"/>
            <w:left w:val="none" w:sz="0" w:space="0" w:color="auto"/>
            <w:bottom w:val="none" w:sz="0" w:space="0" w:color="auto"/>
            <w:right w:val="none" w:sz="0" w:space="0" w:color="auto"/>
          </w:divBdr>
        </w:div>
        <w:div w:id="358705828">
          <w:marLeft w:val="-150"/>
          <w:marRight w:val="-150"/>
          <w:marTop w:val="0"/>
          <w:marBottom w:val="0"/>
          <w:divBdr>
            <w:top w:val="none" w:sz="0" w:space="0" w:color="auto"/>
            <w:left w:val="none" w:sz="0" w:space="0" w:color="auto"/>
            <w:bottom w:val="none" w:sz="0" w:space="0" w:color="auto"/>
            <w:right w:val="none" w:sz="0" w:space="0" w:color="auto"/>
          </w:divBdr>
        </w:div>
        <w:div w:id="358706678">
          <w:marLeft w:val="0"/>
          <w:marRight w:val="0"/>
          <w:marTop w:val="0"/>
          <w:marBottom w:val="75"/>
          <w:divBdr>
            <w:top w:val="none" w:sz="0" w:space="0" w:color="auto"/>
            <w:left w:val="none" w:sz="0" w:space="0" w:color="auto"/>
            <w:bottom w:val="none" w:sz="0" w:space="0" w:color="auto"/>
            <w:right w:val="none" w:sz="0" w:space="0" w:color="auto"/>
          </w:divBdr>
        </w:div>
        <w:div w:id="358818262">
          <w:marLeft w:val="0"/>
          <w:marRight w:val="0"/>
          <w:marTop w:val="0"/>
          <w:marBottom w:val="150"/>
          <w:divBdr>
            <w:top w:val="none" w:sz="0" w:space="0" w:color="auto"/>
            <w:left w:val="none" w:sz="0" w:space="0" w:color="auto"/>
            <w:bottom w:val="none" w:sz="0" w:space="0" w:color="auto"/>
            <w:right w:val="none" w:sz="0" w:space="0" w:color="auto"/>
          </w:divBdr>
          <w:divsChild>
            <w:div w:id="145170551">
              <w:marLeft w:val="0"/>
              <w:marRight w:val="0"/>
              <w:marTop w:val="150"/>
              <w:marBottom w:val="0"/>
              <w:divBdr>
                <w:top w:val="none" w:sz="0" w:space="0" w:color="auto"/>
                <w:left w:val="none" w:sz="0" w:space="0" w:color="auto"/>
                <w:bottom w:val="none" w:sz="0" w:space="0" w:color="auto"/>
                <w:right w:val="none" w:sz="0" w:space="0" w:color="auto"/>
              </w:divBdr>
            </w:div>
          </w:divsChild>
        </w:div>
        <w:div w:id="358970174">
          <w:marLeft w:val="0"/>
          <w:marRight w:val="0"/>
          <w:marTop w:val="0"/>
          <w:marBottom w:val="0"/>
          <w:divBdr>
            <w:top w:val="none" w:sz="0" w:space="0" w:color="auto"/>
            <w:left w:val="none" w:sz="0" w:space="0" w:color="auto"/>
            <w:bottom w:val="none" w:sz="0" w:space="0" w:color="auto"/>
            <w:right w:val="none" w:sz="0" w:space="0" w:color="auto"/>
          </w:divBdr>
        </w:div>
        <w:div w:id="359016553">
          <w:marLeft w:val="0"/>
          <w:marRight w:val="0"/>
          <w:marTop w:val="0"/>
          <w:marBottom w:val="0"/>
          <w:divBdr>
            <w:top w:val="none" w:sz="0" w:space="0" w:color="auto"/>
            <w:left w:val="none" w:sz="0" w:space="0" w:color="auto"/>
            <w:bottom w:val="none" w:sz="0" w:space="0" w:color="auto"/>
            <w:right w:val="none" w:sz="0" w:space="0" w:color="auto"/>
          </w:divBdr>
        </w:div>
        <w:div w:id="359206151">
          <w:marLeft w:val="1463"/>
          <w:marRight w:val="0"/>
          <w:marTop w:val="0"/>
          <w:marBottom w:val="0"/>
          <w:divBdr>
            <w:top w:val="none" w:sz="0" w:space="0" w:color="auto"/>
            <w:left w:val="none" w:sz="0" w:space="0" w:color="auto"/>
            <w:bottom w:val="none" w:sz="0" w:space="0" w:color="auto"/>
            <w:right w:val="none" w:sz="0" w:space="0" w:color="auto"/>
          </w:divBdr>
        </w:div>
        <w:div w:id="359211119">
          <w:marLeft w:val="0"/>
          <w:marRight w:val="0"/>
          <w:marTop w:val="0"/>
          <w:marBottom w:val="0"/>
          <w:divBdr>
            <w:top w:val="none" w:sz="0" w:space="0" w:color="auto"/>
            <w:left w:val="none" w:sz="0" w:space="0" w:color="auto"/>
            <w:bottom w:val="none" w:sz="0" w:space="0" w:color="auto"/>
            <w:right w:val="none" w:sz="0" w:space="0" w:color="auto"/>
          </w:divBdr>
        </w:div>
        <w:div w:id="359211432">
          <w:marLeft w:val="0"/>
          <w:marRight w:val="0"/>
          <w:marTop w:val="0"/>
          <w:marBottom w:val="0"/>
          <w:divBdr>
            <w:top w:val="none" w:sz="0" w:space="0" w:color="auto"/>
            <w:left w:val="none" w:sz="0" w:space="0" w:color="auto"/>
            <w:bottom w:val="none" w:sz="0" w:space="0" w:color="auto"/>
            <w:right w:val="none" w:sz="0" w:space="0" w:color="auto"/>
          </w:divBdr>
        </w:div>
        <w:div w:id="359285683">
          <w:marLeft w:val="0"/>
          <w:marRight w:val="0"/>
          <w:marTop w:val="450"/>
          <w:marBottom w:val="450"/>
          <w:divBdr>
            <w:top w:val="none" w:sz="0" w:space="0" w:color="auto"/>
            <w:left w:val="none" w:sz="0" w:space="0" w:color="auto"/>
            <w:bottom w:val="none" w:sz="0" w:space="0" w:color="auto"/>
            <w:right w:val="none" w:sz="0" w:space="0" w:color="auto"/>
          </w:divBdr>
        </w:div>
        <w:div w:id="359286997">
          <w:blockQuote w:val="1"/>
          <w:marLeft w:val="0"/>
          <w:marRight w:val="0"/>
          <w:marTop w:val="300"/>
          <w:marBottom w:val="315"/>
          <w:divBdr>
            <w:top w:val="none" w:sz="0" w:space="0" w:color="auto"/>
            <w:left w:val="single" w:sz="36" w:space="15" w:color="C4E0A6"/>
            <w:bottom w:val="none" w:sz="0" w:space="0" w:color="auto"/>
            <w:right w:val="none" w:sz="0" w:space="0" w:color="auto"/>
          </w:divBdr>
        </w:div>
        <w:div w:id="359429182">
          <w:marLeft w:val="0"/>
          <w:marRight w:val="0"/>
          <w:marTop w:val="0"/>
          <w:marBottom w:val="376"/>
          <w:divBdr>
            <w:top w:val="none" w:sz="0" w:space="0" w:color="auto"/>
            <w:left w:val="none" w:sz="0" w:space="0" w:color="auto"/>
            <w:bottom w:val="none" w:sz="0" w:space="0" w:color="auto"/>
            <w:right w:val="none" w:sz="0" w:space="0" w:color="auto"/>
          </w:divBdr>
        </w:div>
        <w:div w:id="359476767">
          <w:marLeft w:val="0"/>
          <w:marRight w:val="0"/>
          <w:marTop w:val="0"/>
          <w:marBottom w:val="0"/>
          <w:divBdr>
            <w:top w:val="none" w:sz="0" w:space="0" w:color="auto"/>
            <w:left w:val="none" w:sz="0" w:space="0" w:color="auto"/>
            <w:bottom w:val="none" w:sz="0" w:space="0" w:color="auto"/>
            <w:right w:val="none" w:sz="0" w:space="0" w:color="auto"/>
          </w:divBdr>
          <w:divsChild>
            <w:div w:id="679938486">
              <w:marLeft w:val="0"/>
              <w:marRight w:val="0"/>
              <w:marTop w:val="0"/>
              <w:marBottom w:val="0"/>
              <w:divBdr>
                <w:top w:val="none" w:sz="0" w:space="0" w:color="auto"/>
                <w:left w:val="none" w:sz="0" w:space="0" w:color="auto"/>
                <w:bottom w:val="none" w:sz="0" w:space="0" w:color="auto"/>
                <w:right w:val="none" w:sz="0" w:space="0" w:color="auto"/>
              </w:divBdr>
              <w:divsChild>
                <w:div w:id="4373379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59550547">
          <w:marLeft w:val="300"/>
          <w:marRight w:val="0"/>
          <w:marTop w:val="45"/>
          <w:marBottom w:val="0"/>
          <w:divBdr>
            <w:top w:val="none" w:sz="0" w:space="0" w:color="auto"/>
            <w:left w:val="none" w:sz="0" w:space="0" w:color="auto"/>
            <w:bottom w:val="none" w:sz="0" w:space="0" w:color="auto"/>
            <w:right w:val="none" w:sz="0" w:space="0" w:color="auto"/>
          </w:divBdr>
        </w:div>
        <w:div w:id="359552906">
          <w:marLeft w:val="0"/>
          <w:marRight w:val="0"/>
          <w:marTop w:val="0"/>
          <w:marBottom w:val="0"/>
          <w:divBdr>
            <w:top w:val="none" w:sz="0" w:space="0" w:color="auto"/>
            <w:left w:val="none" w:sz="0" w:space="0" w:color="auto"/>
            <w:bottom w:val="none" w:sz="0" w:space="0" w:color="auto"/>
            <w:right w:val="none" w:sz="0" w:space="0" w:color="auto"/>
          </w:divBdr>
        </w:div>
        <w:div w:id="359621942">
          <w:marLeft w:val="0"/>
          <w:marRight w:val="0"/>
          <w:marTop w:val="0"/>
          <w:marBottom w:val="0"/>
          <w:divBdr>
            <w:top w:val="none" w:sz="0" w:space="0" w:color="auto"/>
            <w:left w:val="none" w:sz="0" w:space="0" w:color="auto"/>
            <w:bottom w:val="none" w:sz="0" w:space="0" w:color="auto"/>
            <w:right w:val="none" w:sz="0" w:space="0" w:color="auto"/>
          </w:divBdr>
          <w:divsChild>
            <w:div w:id="167451213">
              <w:marLeft w:val="0"/>
              <w:marRight w:val="0"/>
              <w:marTop w:val="0"/>
              <w:marBottom w:val="300"/>
              <w:divBdr>
                <w:top w:val="none" w:sz="0" w:space="0" w:color="auto"/>
                <w:left w:val="none" w:sz="0" w:space="0" w:color="auto"/>
                <w:bottom w:val="none" w:sz="0" w:space="0" w:color="auto"/>
                <w:right w:val="none" w:sz="0" w:space="0" w:color="auto"/>
              </w:divBdr>
              <w:divsChild>
                <w:div w:id="4811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627110">
          <w:marLeft w:val="0"/>
          <w:marRight w:val="0"/>
          <w:marTop w:val="0"/>
          <w:marBottom w:val="0"/>
          <w:divBdr>
            <w:top w:val="none" w:sz="0" w:space="0" w:color="auto"/>
            <w:left w:val="none" w:sz="0" w:space="0" w:color="auto"/>
            <w:bottom w:val="none" w:sz="0" w:space="0" w:color="auto"/>
            <w:right w:val="none" w:sz="0" w:space="0" w:color="auto"/>
          </w:divBdr>
        </w:div>
        <w:div w:id="359669110">
          <w:marLeft w:val="-225"/>
          <w:marRight w:val="-225"/>
          <w:marTop w:val="0"/>
          <w:marBottom w:val="0"/>
          <w:divBdr>
            <w:top w:val="none" w:sz="0" w:space="0" w:color="auto"/>
            <w:left w:val="none" w:sz="0" w:space="0" w:color="auto"/>
            <w:bottom w:val="none" w:sz="0" w:space="0" w:color="auto"/>
            <w:right w:val="none" w:sz="0" w:space="0" w:color="auto"/>
          </w:divBdr>
          <w:divsChild>
            <w:div w:id="48383151">
              <w:marLeft w:val="1463"/>
              <w:marRight w:val="0"/>
              <w:marTop w:val="0"/>
              <w:marBottom w:val="0"/>
              <w:divBdr>
                <w:top w:val="none" w:sz="0" w:space="0" w:color="auto"/>
                <w:left w:val="none" w:sz="0" w:space="0" w:color="auto"/>
                <w:bottom w:val="none" w:sz="0" w:space="0" w:color="auto"/>
                <w:right w:val="none" w:sz="0" w:space="0" w:color="auto"/>
              </w:divBdr>
            </w:div>
          </w:divsChild>
        </w:div>
        <w:div w:id="359670622">
          <w:marLeft w:val="0"/>
          <w:marRight w:val="0"/>
          <w:marTop w:val="0"/>
          <w:marBottom w:val="0"/>
          <w:divBdr>
            <w:top w:val="single" w:sz="2" w:space="0" w:color="E0E0E0"/>
            <w:left w:val="single" w:sz="2" w:space="0" w:color="E0E0E0"/>
            <w:bottom w:val="single" w:sz="2" w:space="0" w:color="E0E0E0"/>
            <w:right w:val="single" w:sz="2" w:space="0" w:color="E0E0E0"/>
          </w:divBdr>
        </w:div>
        <w:div w:id="359747929">
          <w:blockQuote w:val="1"/>
          <w:marLeft w:val="0"/>
          <w:marRight w:val="0"/>
          <w:marTop w:val="300"/>
          <w:marBottom w:val="315"/>
          <w:divBdr>
            <w:top w:val="none" w:sz="0" w:space="0" w:color="auto"/>
            <w:left w:val="single" w:sz="36" w:space="15" w:color="C4E0A6"/>
            <w:bottom w:val="none" w:sz="0" w:space="0" w:color="auto"/>
            <w:right w:val="none" w:sz="0" w:space="0" w:color="auto"/>
          </w:divBdr>
        </w:div>
        <w:div w:id="359815750">
          <w:marLeft w:val="0"/>
          <w:marRight w:val="0"/>
          <w:marTop w:val="0"/>
          <w:marBottom w:val="0"/>
          <w:divBdr>
            <w:top w:val="none" w:sz="0" w:space="0" w:color="auto"/>
            <w:left w:val="none" w:sz="0" w:space="0" w:color="auto"/>
            <w:bottom w:val="none" w:sz="0" w:space="0" w:color="auto"/>
            <w:right w:val="none" w:sz="0" w:space="0" w:color="auto"/>
          </w:divBdr>
        </w:div>
        <w:div w:id="359865015">
          <w:marLeft w:val="0"/>
          <w:marRight w:val="0"/>
          <w:marTop w:val="0"/>
          <w:marBottom w:val="0"/>
          <w:divBdr>
            <w:top w:val="none" w:sz="0" w:space="0" w:color="auto"/>
            <w:left w:val="none" w:sz="0" w:space="0" w:color="auto"/>
            <w:bottom w:val="none" w:sz="0" w:space="0" w:color="auto"/>
            <w:right w:val="none" w:sz="0" w:space="0" w:color="auto"/>
          </w:divBdr>
        </w:div>
        <w:div w:id="359935941">
          <w:marLeft w:val="0"/>
          <w:marRight w:val="0"/>
          <w:marTop w:val="0"/>
          <w:marBottom w:val="150"/>
          <w:divBdr>
            <w:top w:val="none" w:sz="0" w:space="0" w:color="auto"/>
            <w:left w:val="none" w:sz="0" w:space="0" w:color="auto"/>
            <w:bottom w:val="none" w:sz="0" w:space="0" w:color="auto"/>
            <w:right w:val="none" w:sz="0" w:space="0" w:color="auto"/>
          </w:divBdr>
        </w:div>
        <w:div w:id="359938598">
          <w:marLeft w:val="0"/>
          <w:marRight w:val="0"/>
          <w:marTop w:val="0"/>
          <w:marBottom w:val="0"/>
          <w:divBdr>
            <w:top w:val="none" w:sz="0" w:space="0" w:color="auto"/>
            <w:left w:val="none" w:sz="0" w:space="0" w:color="auto"/>
            <w:bottom w:val="none" w:sz="0" w:space="0" w:color="auto"/>
            <w:right w:val="none" w:sz="0" w:space="0" w:color="auto"/>
          </w:divBdr>
        </w:div>
        <w:div w:id="360008534">
          <w:marLeft w:val="0"/>
          <w:marRight w:val="0"/>
          <w:marTop w:val="0"/>
          <w:marBottom w:val="240"/>
          <w:divBdr>
            <w:top w:val="none" w:sz="0" w:space="0" w:color="auto"/>
            <w:left w:val="none" w:sz="0" w:space="0" w:color="auto"/>
            <w:bottom w:val="none" w:sz="0" w:space="0" w:color="auto"/>
            <w:right w:val="none" w:sz="0" w:space="0" w:color="auto"/>
          </w:divBdr>
        </w:div>
        <w:div w:id="360009568">
          <w:marLeft w:val="-150"/>
          <w:marRight w:val="-150"/>
          <w:marTop w:val="0"/>
          <w:marBottom w:val="0"/>
          <w:divBdr>
            <w:top w:val="none" w:sz="0" w:space="0" w:color="auto"/>
            <w:left w:val="none" w:sz="0" w:space="0" w:color="auto"/>
            <w:bottom w:val="none" w:sz="0" w:space="0" w:color="auto"/>
            <w:right w:val="none" w:sz="0" w:space="0" w:color="auto"/>
          </w:divBdr>
          <w:divsChild>
            <w:div w:id="706374590">
              <w:marLeft w:val="0"/>
              <w:marRight w:val="0"/>
              <w:marTop w:val="0"/>
              <w:marBottom w:val="0"/>
              <w:divBdr>
                <w:top w:val="none" w:sz="0" w:space="0" w:color="auto"/>
                <w:left w:val="none" w:sz="0" w:space="0" w:color="auto"/>
                <w:bottom w:val="none" w:sz="0" w:space="0" w:color="auto"/>
                <w:right w:val="none" w:sz="0" w:space="0" w:color="auto"/>
              </w:divBdr>
            </w:div>
            <w:div w:id="753017145">
              <w:marLeft w:val="0"/>
              <w:marRight w:val="0"/>
              <w:marTop w:val="0"/>
              <w:marBottom w:val="0"/>
              <w:divBdr>
                <w:top w:val="none" w:sz="0" w:space="0" w:color="auto"/>
                <w:left w:val="none" w:sz="0" w:space="0" w:color="auto"/>
                <w:bottom w:val="none" w:sz="0" w:space="0" w:color="auto"/>
                <w:right w:val="none" w:sz="0" w:space="0" w:color="auto"/>
              </w:divBdr>
              <w:divsChild>
                <w:div w:id="19242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009793">
          <w:marLeft w:val="0"/>
          <w:marRight w:val="0"/>
          <w:marTop w:val="0"/>
          <w:marBottom w:val="240"/>
          <w:divBdr>
            <w:top w:val="none" w:sz="0" w:space="0" w:color="auto"/>
            <w:left w:val="none" w:sz="0" w:space="0" w:color="auto"/>
            <w:bottom w:val="none" w:sz="0" w:space="0" w:color="auto"/>
            <w:right w:val="none" w:sz="0" w:space="0" w:color="auto"/>
          </w:divBdr>
        </w:div>
        <w:div w:id="360011321">
          <w:marLeft w:val="0"/>
          <w:marRight w:val="0"/>
          <w:marTop w:val="63"/>
          <w:marBottom w:val="0"/>
          <w:divBdr>
            <w:top w:val="none" w:sz="0" w:space="0" w:color="auto"/>
            <w:left w:val="none" w:sz="0" w:space="0" w:color="auto"/>
            <w:bottom w:val="none" w:sz="0" w:space="0" w:color="auto"/>
            <w:right w:val="none" w:sz="0" w:space="0" w:color="auto"/>
          </w:divBdr>
        </w:div>
        <w:div w:id="360014717">
          <w:marLeft w:val="0"/>
          <w:marRight w:val="0"/>
          <w:marTop w:val="0"/>
          <w:marBottom w:val="0"/>
          <w:divBdr>
            <w:top w:val="none" w:sz="0" w:space="0" w:color="auto"/>
            <w:left w:val="none" w:sz="0" w:space="0" w:color="auto"/>
            <w:bottom w:val="none" w:sz="0" w:space="0" w:color="auto"/>
            <w:right w:val="none" w:sz="0" w:space="0" w:color="auto"/>
          </w:divBdr>
        </w:div>
        <w:div w:id="360056905">
          <w:marLeft w:val="0"/>
          <w:marRight w:val="0"/>
          <w:marTop w:val="0"/>
          <w:marBottom w:val="0"/>
          <w:divBdr>
            <w:top w:val="none" w:sz="0" w:space="0" w:color="auto"/>
            <w:left w:val="none" w:sz="0" w:space="0" w:color="auto"/>
            <w:bottom w:val="none" w:sz="0" w:space="0" w:color="auto"/>
            <w:right w:val="none" w:sz="0" w:space="0" w:color="auto"/>
          </w:divBdr>
          <w:divsChild>
            <w:div w:id="667638754">
              <w:marLeft w:val="0"/>
              <w:marRight w:val="0"/>
              <w:marTop w:val="0"/>
              <w:marBottom w:val="0"/>
              <w:divBdr>
                <w:top w:val="none" w:sz="0" w:space="0" w:color="auto"/>
                <w:left w:val="none" w:sz="0" w:space="0" w:color="auto"/>
                <w:bottom w:val="none" w:sz="0" w:space="0" w:color="auto"/>
                <w:right w:val="none" w:sz="0" w:space="0" w:color="auto"/>
              </w:divBdr>
            </w:div>
          </w:divsChild>
        </w:div>
        <w:div w:id="360131116">
          <w:marLeft w:val="-1002"/>
          <w:marRight w:val="0"/>
          <w:marTop w:val="0"/>
          <w:marBottom w:val="0"/>
          <w:divBdr>
            <w:top w:val="none" w:sz="0" w:space="0" w:color="auto"/>
            <w:left w:val="none" w:sz="0" w:space="0" w:color="auto"/>
            <w:bottom w:val="none" w:sz="0" w:space="0" w:color="auto"/>
            <w:right w:val="none" w:sz="0" w:space="0" w:color="auto"/>
          </w:divBdr>
          <w:divsChild>
            <w:div w:id="442649175">
              <w:marLeft w:val="1002"/>
              <w:marRight w:val="0"/>
              <w:marTop w:val="0"/>
              <w:marBottom w:val="0"/>
              <w:divBdr>
                <w:top w:val="none" w:sz="0" w:space="0" w:color="auto"/>
                <w:left w:val="none" w:sz="0" w:space="0" w:color="auto"/>
                <w:bottom w:val="none" w:sz="0" w:space="0" w:color="auto"/>
                <w:right w:val="none" w:sz="0" w:space="0" w:color="auto"/>
              </w:divBdr>
            </w:div>
          </w:divsChild>
        </w:div>
        <w:div w:id="360133177">
          <w:marLeft w:val="0"/>
          <w:marRight w:val="0"/>
          <w:marTop w:val="0"/>
          <w:marBottom w:val="0"/>
          <w:divBdr>
            <w:top w:val="single" w:sz="2" w:space="0" w:color="E0E0E0"/>
            <w:left w:val="single" w:sz="2" w:space="0" w:color="E0E0E0"/>
            <w:bottom w:val="single" w:sz="2" w:space="0" w:color="E0E0E0"/>
            <w:right w:val="single" w:sz="2" w:space="0" w:color="E0E0E0"/>
          </w:divBdr>
        </w:div>
        <w:div w:id="360134681">
          <w:marLeft w:val="0"/>
          <w:marRight w:val="0"/>
          <w:marTop w:val="0"/>
          <w:marBottom w:val="0"/>
          <w:divBdr>
            <w:top w:val="none" w:sz="0" w:space="0" w:color="auto"/>
            <w:left w:val="none" w:sz="0" w:space="0" w:color="auto"/>
            <w:bottom w:val="none" w:sz="0" w:space="0" w:color="auto"/>
            <w:right w:val="none" w:sz="0" w:space="0" w:color="auto"/>
          </w:divBdr>
        </w:div>
        <w:div w:id="360279153">
          <w:marLeft w:val="0"/>
          <w:marRight w:val="0"/>
          <w:marTop w:val="0"/>
          <w:marBottom w:val="0"/>
          <w:divBdr>
            <w:top w:val="none" w:sz="0" w:space="0" w:color="auto"/>
            <w:left w:val="none" w:sz="0" w:space="0" w:color="auto"/>
            <w:bottom w:val="none" w:sz="0" w:space="0" w:color="auto"/>
            <w:right w:val="none" w:sz="0" w:space="0" w:color="auto"/>
          </w:divBdr>
        </w:div>
        <w:div w:id="360397037">
          <w:marLeft w:val="0"/>
          <w:marRight w:val="0"/>
          <w:marTop w:val="0"/>
          <w:marBottom w:val="0"/>
          <w:divBdr>
            <w:top w:val="none" w:sz="0" w:space="0" w:color="auto"/>
            <w:left w:val="none" w:sz="0" w:space="0" w:color="auto"/>
            <w:bottom w:val="none" w:sz="0" w:space="0" w:color="auto"/>
            <w:right w:val="none" w:sz="0" w:space="0" w:color="auto"/>
          </w:divBdr>
        </w:div>
        <w:div w:id="360399836">
          <w:marLeft w:val="0"/>
          <w:marRight w:val="0"/>
          <w:marTop w:val="0"/>
          <w:marBottom w:val="0"/>
          <w:divBdr>
            <w:top w:val="none" w:sz="0" w:space="0" w:color="auto"/>
            <w:left w:val="none" w:sz="0" w:space="0" w:color="auto"/>
            <w:bottom w:val="none" w:sz="0" w:space="0" w:color="auto"/>
            <w:right w:val="none" w:sz="0" w:space="0" w:color="auto"/>
          </w:divBdr>
          <w:divsChild>
            <w:div w:id="65155093">
              <w:marLeft w:val="0"/>
              <w:marRight w:val="0"/>
              <w:marTop w:val="0"/>
              <w:marBottom w:val="0"/>
              <w:divBdr>
                <w:top w:val="none" w:sz="0" w:space="0" w:color="auto"/>
                <w:left w:val="none" w:sz="0" w:space="0" w:color="auto"/>
                <w:bottom w:val="none" w:sz="0" w:space="0" w:color="auto"/>
                <w:right w:val="none" w:sz="0" w:space="0" w:color="auto"/>
              </w:divBdr>
            </w:div>
          </w:divsChild>
        </w:div>
        <w:div w:id="360400342">
          <w:marLeft w:val="0"/>
          <w:marRight w:val="0"/>
          <w:marTop w:val="0"/>
          <w:marBottom w:val="150"/>
          <w:divBdr>
            <w:top w:val="none" w:sz="0" w:space="0" w:color="auto"/>
            <w:left w:val="none" w:sz="0" w:space="0" w:color="auto"/>
            <w:bottom w:val="none" w:sz="0" w:space="0" w:color="auto"/>
            <w:right w:val="none" w:sz="0" w:space="0" w:color="auto"/>
          </w:divBdr>
        </w:div>
        <w:div w:id="360402818">
          <w:marLeft w:val="0"/>
          <w:marRight w:val="0"/>
          <w:marTop w:val="0"/>
          <w:marBottom w:val="240"/>
          <w:divBdr>
            <w:top w:val="none" w:sz="0" w:space="0" w:color="auto"/>
            <w:left w:val="none" w:sz="0" w:space="0" w:color="auto"/>
            <w:bottom w:val="none" w:sz="0" w:space="0" w:color="auto"/>
            <w:right w:val="none" w:sz="0" w:space="0" w:color="auto"/>
          </w:divBdr>
        </w:div>
        <w:div w:id="360404643">
          <w:marLeft w:val="0"/>
          <w:marRight w:val="0"/>
          <w:marTop w:val="100"/>
          <w:marBottom w:val="100"/>
          <w:divBdr>
            <w:top w:val="none" w:sz="0" w:space="0" w:color="auto"/>
            <w:left w:val="none" w:sz="0" w:space="0" w:color="auto"/>
            <w:bottom w:val="none" w:sz="0" w:space="0" w:color="auto"/>
            <w:right w:val="none" w:sz="0" w:space="0" w:color="auto"/>
          </w:divBdr>
          <w:divsChild>
            <w:div w:id="453476296">
              <w:marLeft w:val="0"/>
              <w:marRight w:val="0"/>
              <w:marTop w:val="100"/>
              <w:marBottom w:val="100"/>
              <w:divBdr>
                <w:top w:val="none" w:sz="0" w:space="0" w:color="auto"/>
                <w:left w:val="none" w:sz="0" w:space="0" w:color="auto"/>
                <w:bottom w:val="none" w:sz="0" w:space="0" w:color="auto"/>
                <w:right w:val="none" w:sz="0" w:space="0" w:color="auto"/>
              </w:divBdr>
            </w:div>
          </w:divsChild>
        </w:div>
        <w:div w:id="360591072">
          <w:marLeft w:val="0"/>
          <w:marRight w:val="0"/>
          <w:marTop w:val="0"/>
          <w:marBottom w:val="0"/>
          <w:divBdr>
            <w:top w:val="none" w:sz="0" w:space="0" w:color="auto"/>
            <w:left w:val="none" w:sz="0" w:space="0" w:color="auto"/>
            <w:bottom w:val="none" w:sz="0" w:space="0" w:color="auto"/>
            <w:right w:val="none" w:sz="0" w:space="0" w:color="auto"/>
          </w:divBdr>
        </w:div>
        <w:div w:id="360668361">
          <w:marLeft w:val="0"/>
          <w:marRight w:val="0"/>
          <w:marTop w:val="0"/>
          <w:marBottom w:val="63"/>
          <w:divBdr>
            <w:top w:val="none" w:sz="0" w:space="0" w:color="auto"/>
            <w:left w:val="none" w:sz="0" w:space="0" w:color="auto"/>
            <w:bottom w:val="none" w:sz="0" w:space="0" w:color="auto"/>
            <w:right w:val="none" w:sz="0" w:space="0" w:color="auto"/>
          </w:divBdr>
        </w:div>
        <w:div w:id="360671294">
          <w:marLeft w:val="0"/>
          <w:marRight w:val="0"/>
          <w:marTop w:val="0"/>
          <w:marBottom w:val="0"/>
          <w:divBdr>
            <w:top w:val="none" w:sz="0" w:space="0" w:color="auto"/>
            <w:left w:val="none" w:sz="0" w:space="0" w:color="auto"/>
            <w:bottom w:val="none" w:sz="0" w:space="0" w:color="auto"/>
            <w:right w:val="none" w:sz="0" w:space="0" w:color="auto"/>
          </w:divBdr>
        </w:div>
        <w:div w:id="360671704">
          <w:blockQuote w:val="1"/>
          <w:marLeft w:val="0"/>
          <w:marRight w:val="0"/>
          <w:marTop w:val="300"/>
          <w:marBottom w:val="315"/>
          <w:divBdr>
            <w:top w:val="none" w:sz="0" w:space="0" w:color="auto"/>
            <w:left w:val="single" w:sz="36" w:space="15" w:color="C4E0A6"/>
            <w:bottom w:val="none" w:sz="0" w:space="0" w:color="auto"/>
            <w:right w:val="none" w:sz="0" w:space="0" w:color="auto"/>
          </w:divBdr>
        </w:div>
        <w:div w:id="360714501">
          <w:marLeft w:val="0"/>
          <w:marRight w:val="0"/>
          <w:marTop w:val="0"/>
          <w:marBottom w:val="0"/>
          <w:divBdr>
            <w:top w:val="none" w:sz="0" w:space="0" w:color="auto"/>
            <w:left w:val="none" w:sz="0" w:space="0" w:color="auto"/>
            <w:bottom w:val="none" w:sz="0" w:space="0" w:color="auto"/>
            <w:right w:val="none" w:sz="0" w:space="0" w:color="auto"/>
          </w:divBdr>
        </w:div>
        <w:div w:id="360789393">
          <w:marLeft w:val="0"/>
          <w:marRight w:val="0"/>
          <w:marTop w:val="0"/>
          <w:marBottom w:val="0"/>
          <w:divBdr>
            <w:top w:val="none" w:sz="0" w:space="0" w:color="auto"/>
            <w:left w:val="none" w:sz="0" w:space="0" w:color="auto"/>
            <w:bottom w:val="none" w:sz="0" w:space="0" w:color="auto"/>
            <w:right w:val="none" w:sz="0" w:space="0" w:color="auto"/>
          </w:divBdr>
        </w:div>
        <w:div w:id="360791304">
          <w:marLeft w:val="750"/>
          <w:marRight w:val="0"/>
          <w:marTop w:val="0"/>
          <w:marBottom w:val="0"/>
          <w:divBdr>
            <w:top w:val="none" w:sz="0" w:space="0" w:color="auto"/>
            <w:left w:val="none" w:sz="0" w:space="0" w:color="auto"/>
            <w:bottom w:val="none" w:sz="0" w:space="0" w:color="auto"/>
            <w:right w:val="none" w:sz="0" w:space="0" w:color="auto"/>
          </w:divBdr>
          <w:divsChild>
            <w:div w:id="408697333">
              <w:marLeft w:val="15"/>
              <w:marRight w:val="225"/>
              <w:marTop w:val="165"/>
              <w:marBottom w:val="105"/>
              <w:divBdr>
                <w:top w:val="none" w:sz="0" w:space="0" w:color="auto"/>
                <w:left w:val="none" w:sz="0" w:space="0" w:color="auto"/>
                <w:bottom w:val="none" w:sz="0" w:space="0" w:color="auto"/>
                <w:right w:val="none" w:sz="0" w:space="0" w:color="auto"/>
              </w:divBdr>
              <w:divsChild>
                <w:div w:id="42981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857576">
          <w:marLeft w:val="0"/>
          <w:marRight w:val="0"/>
          <w:marTop w:val="0"/>
          <w:marBottom w:val="0"/>
          <w:divBdr>
            <w:top w:val="none" w:sz="0" w:space="0" w:color="auto"/>
            <w:left w:val="none" w:sz="0" w:space="0" w:color="auto"/>
            <w:bottom w:val="none" w:sz="0" w:space="0" w:color="auto"/>
            <w:right w:val="none" w:sz="0" w:space="0" w:color="auto"/>
          </w:divBdr>
        </w:div>
        <w:div w:id="360861556">
          <w:marLeft w:val="0"/>
          <w:marRight w:val="0"/>
          <w:marTop w:val="0"/>
          <w:marBottom w:val="0"/>
          <w:divBdr>
            <w:top w:val="none" w:sz="0" w:space="0" w:color="auto"/>
            <w:left w:val="none" w:sz="0" w:space="0" w:color="auto"/>
            <w:bottom w:val="none" w:sz="0" w:space="0" w:color="auto"/>
            <w:right w:val="none" w:sz="0" w:space="0" w:color="auto"/>
          </w:divBdr>
        </w:div>
        <w:div w:id="360863692">
          <w:marLeft w:val="13"/>
          <w:marRight w:val="188"/>
          <w:marTop w:val="138"/>
          <w:marBottom w:val="88"/>
          <w:divBdr>
            <w:top w:val="none" w:sz="0" w:space="0" w:color="auto"/>
            <w:left w:val="none" w:sz="0" w:space="0" w:color="auto"/>
            <w:bottom w:val="none" w:sz="0" w:space="0" w:color="auto"/>
            <w:right w:val="none" w:sz="0" w:space="0" w:color="auto"/>
          </w:divBdr>
        </w:div>
        <w:div w:id="360864649">
          <w:marLeft w:val="0"/>
          <w:marRight w:val="0"/>
          <w:marTop w:val="0"/>
          <w:marBottom w:val="345"/>
          <w:divBdr>
            <w:top w:val="none" w:sz="0" w:space="0" w:color="auto"/>
            <w:left w:val="none" w:sz="0" w:space="0" w:color="auto"/>
            <w:bottom w:val="none" w:sz="0" w:space="0" w:color="auto"/>
            <w:right w:val="none" w:sz="0" w:space="0" w:color="auto"/>
          </w:divBdr>
        </w:div>
        <w:div w:id="360908980">
          <w:marLeft w:val="0"/>
          <w:marRight w:val="0"/>
          <w:marTop w:val="0"/>
          <w:marBottom w:val="0"/>
          <w:divBdr>
            <w:top w:val="none" w:sz="0" w:space="0" w:color="auto"/>
            <w:left w:val="none" w:sz="0" w:space="0" w:color="auto"/>
            <w:bottom w:val="none" w:sz="0" w:space="0" w:color="auto"/>
            <w:right w:val="none" w:sz="0" w:space="0" w:color="auto"/>
          </w:divBdr>
        </w:div>
        <w:div w:id="360984218">
          <w:marLeft w:val="0"/>
          <w:marRight w:val="0"/>
          <w:marTop w:val="135"/>
          <w:marBottom w:val="0"/>
          <w:divBdr>
            <w:top w:val="none" w:sz="0" w:space="0" w:color="auto"/>
            <w:left w:val="none" w:sz="0" w:space="0" w:color="auto"/>
            <w:bottom w:val="none" w:sz="0" w:space="0" w:color="auto"/>
            <w:right w:val="none" w:sz="0" w:space="0" w:color="auto"/>
          </w:divBdr>
        </w:div>
        <w:div w:id="361050714">
          <w:marLeft w:val="-225"/>
          <w:marRight w:val="-225"/>
          <w:marTop w:val="0"/>
          <w:marBottom w:val="0"/>
          <w:divBdr>
            <w:top w:val="none" w:sz="0" w:space="0" w:color="auto"/>
            <w:left w:val="none" w:sz="0" w:space="0" w:color="auto"/>
            <w:bottom w:val="none" w:sz="0" w:space="0" w:color="auto"/>
            <w:right w:val="none" w:sz="0" w:space="0" w:color="auto"/>
          </w:divBdr>
        </w:div>
        <w:div w:id="361051114">
          <w:marLeft w:val="0"/>
          <w:marRight w:val="0"/>
          <w:marTop w:val="0"/>
          <w:marBottom w:val="0"/>
          <w:divBdr>
            <w:top w:val="none" w:sz="0" w:space="0" w:color="auto"/>
            <w:left w:val="none" w:sz="0" w:space="0" w:color="auto"/>
            <w:bottom w:val="none" w:sz="0" w:space="0" w:color="auto"/>
            <w:right w:val="none" w:sz="0" w:space="0" w:color="auto"/>
          </w:divBdr>
        </w:div>
        <w:div w:id="361174763">
          <w:marLeft w:val="750"/>
          <w:marRight w:val="1500"/>
          <w:marTop w:val="0"/>
          <w:marBottom w:val="0"/>
          <w:divBdr>
            <w:top w:val="none" w:sz="0" w:space="0" w:color="auto"/>
            <w:left w:val="none" w:sz="0" w:space="0" w:color="auto"/>
            <w:bottom w:val="none" w:sz="0" w:space="0" w:color="auto"/>
            <w:right w:val="none" w:sz="0" w:space="0" w:color="auto"/>
          </w:divBdr>
        </w:div>
        <w:div w:id="361244197">
          <w:marLeft w:val="0"/>
          <w:marRight w:val="0"/>
          <w:marTop w:val="0"/>
          <w:marBottom w:val="150"/>
          <w:divBdr>
            <w:top w:val="none" w:sz="0" w:space="0" w:color="auto"/>
            <w:left w:val="none" w:sz="0" w:space="0" w:color="auto"/>
            <w:bottom w:val="none" w:sz="0" w:space="0" w:color="auto"/>
            <w:right w:val="none" w:sz="0" w:space="0" w:color="auto"/>
          </w:divBdr>
        </w:div>
        <w:div w:id="361245802">
          <w:marLeft w:val="-225"/>
          <w:marRight w:val="-225"/>
          <w:marTop w:val="0"/>
          <w:marBottom w:val="0"/>
          <w:divBdr>
            <w:top w:val="none" w:sz="0" w:space="0" w:color="auto"/>
            <w:left w:val="none" w:sz="0" w:space="0" w:color="auto"/>
            <w:bottom w:val="none" w:sz="0" w:space="0" w:color="auto"/>
            <w:right w:val="none" w:sz="0" w:space="0" w:color="auto"/>
          </w:divBdr>
        </w:div>
        <w:div w:id="361247467">
          <w:marLeft w:val="0"/>
          <w:marRight w:val="0"/>
          <w:marTop w:val="0"/>
          <w:marBottom w:val="450"/>
          <w:divBdr>
            <w:top w:val="none" w:sz="0" w:space="0" w:color="auto"/>
            <w:left w:val="none" w:sz="0" w:space="0" w:color="auto"/>
            <w:bottom w:val="none" w:sz="0" w:space="0" w:color="auto"/>
            <w:right w:val="none" w:sz="0" w:space="0" w:color="auto"/>
          </w:divBdr>
        </w:div>
        <w:div w:id="361249769">
          <w:marLeft w:val="1002"/>
          <w:marRight w:val="0"/>
          <w:marTop w:val="0"/>
          <w:marBottom w:val="0"/>
          <w:divBdr>
            <w:top w:val="none" w:sz="0" w:space="0" w:color="auto"/>
            <w:left w:val="none" w:sz="0" w:space="0" w:color="auto"/>
            <w:bottom w:val="none" w:sz="0" w:space="0" w:color="auto"/>
            <w:right w:val="none" w:sz="0" w:space="0" w:color="auto"/>
          </w:divBdr>
        </w:div>
        <w:div w:id="361252147">
          <w:marLeft w:val="0"/>
          <w:marRight w:val="0"/>
          <w:marTop w:val="0"/>
          <w:marBottom w:val="0"/>
          <w:divBdr>
            <w:top w:val="none" w:sz="0" w:space="0" w:color="auto"/>
            <w:left w:val="none" w:sz="0" w:space="0" w:color="auto"/>
            <w:bottom w:val="none" w:sz="0" w:space="0" w:color="auto"/>
            <w:right w:val="none" w:sz="0" w:space="0" w:color="auto"/>
          </w:divBdr>
          <w:divsChild>
            <w:div w:id="146482739">
              <w:marLeft w:val="0"/>
              <w:marRight w:val="0"/>
              <w:marTop w:val="600"/>
              <w:marBottom w:val="0"/>
              <w:divBdr>
                <w:top w:val="none" w:sz="0" w:space="0" w:color="auto"/>
                <w:left w:val="none" w:sz="0" w:space="0" w:color="auto"/>
                <w:bottom w:val="none" w:sz="0" w:space="0" w:color="auto"/>
                <w:right w:val="none" w:sz="0" w:space="0" w:color="auto"/>
              </w:divBdr>
              <w:divsChild>
                <w:div w:id="98567749">
                  <w:marLeft w:val="0"/>
                  <w:marRight w:val="0"/>
                  <w:marTop w:val="0"/>
                  <w:marBottom w:val="0"/>
                  <w:divBdr>
                    <w:top w:val="none" w:sz="0" w:space="0" w:color="auto"/>
                    <w:left w:val="none" w:sz="0" w:space="0" w:color="auto"/>
                    <w:bottom w:val="single" w:sz="6" w:space="19" w:color="E1E4E6"/>
                    <w:right w:val="none" w:sz="0" w:space="0" w:color="auto"/>
                  </w:divBdr>
                </w:div>
              </w:divsChild>
            </w:div>
          </w:divsChild>
        </w:div>
        <w:div w:id="361324521">
          <w:marLeft w:val="0"/>
          <w:marRight w:val="0"/>
          <w:marTop w:val="0"/>
          <w:marBottom w:val="0"/>
          <w:divBdr>
            <w:top w:val="none" w:sz="0" w:space="0" w:color="auto"/>
            <w:left w:val="none" w:sz="0" w:space="0" w:color="auto"/>
            <w:bottom w:val="none" w:sz="0" w:space="0" w:color="auto"/>
            <w:right w:val="none" w:sz="0" w:space="0" w:color="auto"/>
          </w:divBdr>
          <w:divsChild>
            <w:div w:id="304286204">
              <w:marLeft w:val="0"/>
              <w:marRight w:val="188"/>
              <w:marTop w:val="0"/>
              <w:marBottom w:val="0"/>
              <w:divBdr>
                <w:top w:val="none" w:sz="0" w:space="0" w:color="auto"/>
                <w:left w:val="none" w:sz="0" w:space="0" w:color="auto"/>
                <w:bottom w:val="none" w:sz="0" w:space="0" w:color="auto"/>
                <w:right w:val="none" w:sz="0" w:space="0" w:color="auto"/>
              </w:divBdr>
            </w:div>
          </w:divsChild>
        </w:div>
        <w:div w:id="361327559">
          <w:marLeft w:val="1463"/>
          <w:marRight w:val="0"/>
          <w:marTop w:val="0"/>
          <w:marBottom w:val="0"/>
          <w:divBdr>
            <w:top w:val="none" w:sz="0" w:space="0" w:color="auto"/>
            <w:left w:val="none" w:sz="0" w:space="0" w:color="auto"/>
            <w:bottom w:val="none" w:sz="0" w:space="0" w:color="auto"/>
            <w:right w:val="none" w:sz="0" w:space="0" w:color="auto"/>
          </w:divBdr>
        </w:div>
        <w:div w:id="361327603">
          <w:marLeft w:val="0"/>
          <w:marRight w:val="3900"/>
          <w:marTop w:val="0"/>
          <w:marBottom w:val="0"/>
          <w:divBdr>
            <w:top w:val="none" w:sz="0" w:space="0" w:color="auto"/>
            <w:left w:val="none" w:sz="0" w:space="0" w:color="auto"/>
            <w:bottom w:val="none" w:sz="0" w:space="0" w:color="auto"/>
            <w:right w:val="none" w:sz="0" w:space="0" w:color="auto"/>
          </w:divBdr>
          <w:divsChild>
            <w:div w:id="757750871">
              <w:marLeft w:val="0"/>
              <w:marRight w:val="0"/>
              <w:marTop w:val="0"/>
              <w:marBottom w:val="0"/>
              <w:divBdr>
                <w:top w:val="none" w:sz="0" w:space="0" w:color="auto"/>
                <w:left w:val="none" w:sz="0" w:space="0" w:color="auto"/>
                <w:bottom w:val="none" w:sz="0" w:space="0" w:color="auto"/>
                <w:right w:val="none" w:sz="0" w:space="0" w:color="auto"/>
              </w:divBdr>
            </w:div>
          </w:divsChild>
        </w:div>
        <w:div w:id="361328596">
          <w:marLeft w:val="-150"/>
          <w:marRight w:val="-150"/>
          <w:marTop w:val="0"/>
          <w:marBottom w:val="300"/>
          <w:divBdr>
            <w:top w:val="none" w:sz="0" w:space="0" w:color="auto"/>
            <w:left w:val="none" w:sz="0" w:space="0" w:color="auto"/>
            <w:bottom w:val="none" w:sz="0" w:space="0" w:color="auto"/>
            <w:right w:val="none" w:sz="0" w:space="0" w:color="auto"/>
          </w:divBdr>
          <w:divsChild>
            <w:div w:id="139657350">
              <w:marLeft w:val="0"/>
              <w:marRight w:val="0"/>
              <w:marTop w:val="0"/>
              <w:marBottom w:val="0"/>
              <w:divBdr>
                <w:top w:val="none" w:sz="0" w:space="0" w:color="auto"/>
                <w:left w:val="none" w:sz="0" w:space="0" w:color="auto"/>
                <w:bottom w:val="none" w:sz="0" w:space="0" w:color="auto"/>
                <w:right w:val="none" w:sz="0" w:space="0" w:color="auto"/>
              </w:divBdr>
            </w:div>
          </w:divsChild>
        </w:div>
        <w:div w:id="361368502">
          <w:marLeft w:val="0"/>
          <w:marRight w:val="0"/>
          <w:marTop w:val="0"/>
          <w:marBottom w:val="450"/>
          <w:divBdr>
            <w:top w:val="none" w:sz="0" w:space="0" w:color="auto"/>
            <w:left w:val="none" w:sz="0" w:space="0" w:color="auto"/>
            <w:bottom w:val="none" w:sz="0" w:space="0" w:color="auto"/>
            <w:right w:val="none" w:sz="0" w:space="0" w:color="auto"/>
          </w:divBdr>
        </w:div>
        <w:div w:id="361398270">
          <w:marLeft w:val="13"/>
          <w:marRight w:val="188"/>
          <w:marTop w:val="138"/>
          <w:marBottom w:val="88"/>
          <w:divBdr>
            <w:top w:val="none" w:sz="0" w:space="0" w:color="auto"/>
            <w:left w:val="none" w:sz="0" w:space="0" w:color="auto"/>
            <w:bottom w:val="none" w:sz="0" w:space="0" w:color="auto"/>
            <w:right w:val="none" w:sz="0" w:space="0" w:color="auto"/>
          </w:divBdr>
        </w:div>
        <w:div w:id="361442182">
          <w:marLeft w:val="0"/>
          <w:marRight w:val="0"/>
          <w:marTop w:val="0"/>
          <w:marBottom w:val="0"/>
          <w:divBdr>
            <w:top w:val="none" w:sz="0" w:space="0" w:color="auto"/>
            <w:left w:val="none" w:sz="0" w:space="0" w:color="auto"/>
            <w:bottom w:val="none" w:sz="0" w:space="0" w:color="auto"/>
            <w:right w:val="none" w:sz="0" w:space="0" w:color="auto"/>
          </w:divBdr>
          <w:divsChild>
            <w:div w:id="284968947">
              <w:marLeft w:val="0"/>
              <w:marRight w:val="0"/>
              <w:marTop w:val="0"/>
              <w:marBottom w:val="150"/>
              <w:divBdr>
                <w:top w:val="none" w:sz="0" w:space="0" w:color="auto"/>
                <w:left w:val="none" w:sz="0" w:space="0" w:color="auto"/>
                <w:bottom w:val="none" w:sz="0" w:space="0" w:color="auto"/>
                <w:right w:val="none" w:sz="0" w:space="0" w:color="auto"/>
              </w:divBdr>
            </w:div>
          </w:divsChild>
        </w:div>
        <w:div w:id="361445034">
          <w:marLeft w:val="0"/>
          <w:marRight w:val="0"/>
          <w:marTop w:val="150"/>
          <w:marBottom w:val="150"/>
          <w:divBdr>
            <w:top w:val="none" w:sz="0" w:space="0" w:color="auto"/>
            <w:left w:val="none" w:sz="0" w:space="0" w:color="auto"/>
            <w:bottom w:val="none" w:sz="0" w:space="0" w:color="auto"/>
            <w:right w:val="none" w:sz="0" w:space="0" w:color="auto"/>
          </w:divBdr>
        </w:div>
        <w:div w:id="361445518">
          <w:marLeft w:val="0"/>
          <w:marRight w:val="0"/>
          <w:marTop w:val="0"/>
          <w:marBottom w:val="0"/>
          <w:divBdr>
            <w:top w:val="none" w:sz="0" w:space="0" w:color="auto"/>
            <w:left w:val="none" w:sz="0" w:space="0" w:color="auto"/>
            <w:bottom w:val="none" w:sz="0" w:space="0" w:color="auto"/>
            <w:right w:val="none" w:sz="0" w:space="0" w:color="auto"/>
          </w:divBdr>
        </w:div>
        <w:div w:id="361520397">
          <w:marLeft w:val="0"/>
          <w:marRight w:val="0"/>
          <w:marTop w:val="0"/>
          <w:marBottom w:val="0"/>
          <w:divBdr>
            <w:top w:val="none" w:sz="0" w:space="0" w:color="auto"/>
            <w:left w:val="none" w:sz="0" w:space="0" w:color="auto"/>
            <w:bottom w:val="none" w:sz="0" w:space="0" w:color="auto"/>
            <w:right w:val="none" w:sz="0" w:space="0" w:color="auto"/>
          </w:divBdr>
        </w:div>
        <w:div w:id="361713568">
          <w:marLeft w:val="0"/>
          <w:marRight w:val="0"/>
          <w:marTop w:val="0"/>
          <w:marBottom w:val="0"/>
          <w:divBdr>
            <w:top w:val="none" w:sz="0" w:space="0" w:color="auto"/>
            <w:left w:val="none" w:sz="0" w:space="0" w:color="auto"/>
            <w:bottom w:val="none" w:sz="0" w:space="0" w:color="auto"/>
            <w:right w:val="none" w:sz="0" w:space="0" w:color="auto"/>
          </w:divBdr>
          <w:divsChild>
            <w:div w:id="350691788">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 w:id="361784198">
          <w:marLeft w:val="0"/>
          <w:marRight w:val="0"/>
          <w:marTop w:val="0"/>
          <w:marBottom w:val="240"/>
          <w:divBdr>
            <w:top w:val="none" w:sz="0" w:space="0" w:color="auto"/>
            <w:left w:val="none" w:sz="0" w:space="0" w:color="auto"/>
            <w:bottom w:val="none" w:sz="0" w:space="0" w:color="auto"/>
            <w:right w:val="none" w:sz="0" w:space="0" w:color="auto"/>
          </w:divBdr>
        </w:div>
        <w:div w:id="361824591">
          <w:marLeft w:val="-150"/>
          <w:marRight w:val="-150"/>
          <w:marTop w:val="0"/>
          <w:marBottom w:val="0"/>
          <w:divBdr>
            <w:top w:val="none" w:sz="0" w:space="0" w:color="auto"/>
            <w:left w:val="none" w:sz="0" w:space="0" w:color="auto"/>
            <w:bottom w:val="none" w:sz="0" w:space="0" w:color="auto"/>
            <w:right w:val="none" w:sz="0" w:space="0" w:color="auto"/>
          </w:divBdr>
        </w:div>
        <w:div w:id="361832538">
          <w:marLeft w:val="0"/>
          <w:marRight w:val="0"/>
          <w:marTop w:val="0"/>
          <w:marBottom w:val="345"/>
          <w:divBdr>
            <w:top w:val="none" w:sz="0" w:space="0" w:color="auto"/>
            <w:left w:val="none" w:sz="0" w:space="0" w:color="auto"/>
            <w:bottom w:val="none" w:sz="0" w:space="0" w:color="auto"/>
            <w:right w:val="none" w:sz="0" w:space="0" w:color="auto"/>
          </w:divBdr>
        </w:div>
        <w:div w:id="361902473">
          <w:marLeft w:val="0"/>
          <w:marRight w:val="0"/>
          <w:marTop w:val="0"/>
          <w:marBottom w:val="0"/>
          <w:divBdr>
            <w:top w:val="none" w:sz="0" w:space="0" w:color="auto"/>
            <w:left w:val="none" w:sz="0" w:space="0" w:color="auto"/>
            <w:bottom w:val="none" w:sz="0" w:space="0" w:color="auto"/>
            <w:right w:val="none" w:sz="0" w:space="0" w:color="auto"/>
          </w:divBdr>
        </w:div>
        <w:div w:id="361979396">
          <w:marLeft w:val="0"/>
          <w:marRight w:val="0"/>
          <w:marTop w:val="225"/>
          <w:marBottom w:val="300"/>
          <w:divBdr>
            <w:top w:val="none" w:sz="0" w:space="0" w:color="auto"/>
            <w:left w:val="none" w:sz="0" w:space="0" w:color="auto"/>
            <w:bottom w:val="none" w:sz="0" w:space="0" w:color="auto"/>
            <w:right w:val="none" w:sz="0" w:space="0" w:color="auto"/>
          </w:divBdr>
          <w:divsChild>
            <w:div w:id="630747359">
              <w:marLeft w:val="0"/>
              <w:marRight w:val="0"/>
              <w:marTop w:val="0"/>
              <w:marBottom w:val="0"/>
              <w:divBdr>
                <w:top w:val="none" w:sz="0" w:space="0" w:color="auto"/>
                <w:left w:val="none" w:sz="0" w:space="0" w:color="auto"/>
                <w:bottom w:val="none" w:sz="0" w:space="0" w:color="auto"/>
                <w:right w:val="none" w:sz="0" w:space="0" w:color="auto"/>
              </w:divBdr>
            </w:div>
          </w:divsChild>
        </w:div>
        <w:div w:id="362021927">
          <w:marLeft w:val="0"/>
          <w:marRight w:val="0"/>
          <w:marTop w:val="0"/>
          <w:marBottom w:val="0"/>
          <w:divBdr>
            <w:top w:val="none" w:sz="0" w:space="0" w:color="auto"/>
            <w:left w:val="none" w:sz="0" w:space="0" w:color="auto"/>
            <w:bottom w:val="none" w:sz="0" w:space="0" w:color="auto"/>
            <w:right w:val="none" w:sz="0" w:space="0" w:color="auto"/>
          </w:divBdr>
        </w:div>
        <w:div w:id="362097774">
          <w:marLeft w:val="0"/>
          <w:marRight w:val="0"/>
          <w:marTop w:val="0"/>
          <w:marBottom w:val="0"/>
          <w:divBdr>
            <w:top w:val="none" w:sz="0" w:space="0" w:color="auto"/>
            <w:left w:val="none" w:sz="0" w:space="0" w:color="auto"/>
            <w:bottom w:val="none" w:sz="0" w:space="0" w:color="auto"/>
            <w:right w:val="none" w:sz="0" w:space="0" w:color="auto"/>
          </w:divBdr>
          <w:divsChild>
            <w:div w:id="296494383">
              <w:marLeft w:val="-225"/>
              <w:marRight w:val="-225"/>
              <w:marTop w:val="0"/>
              <w:marBottom w:val="0"/>
              <w:divBdr>
                <w:top w:val="none" w:sz="0" w:space="0" w:color="auto"/>
                <w:left w:val="none" w:sz="0" w:space="0" w:color="auto"/>
                <w:bottom w:val="none" w:sz="0" w:space="0" w:color="auto"/>
                <w:right w:val="none" w:sz="0" w:space="0" w:color="auto"/>
              </w:divBdr>
              <w:divsChild>
                <w:div w:id="130055851">
                  <w:marLeft w:val="0"/>
                  <w:marRight w:val="0"/>
                  <w:marTop w:val="0"/>
                  <w:marBottom w:val="0"/>
                  <w:divBdr>
                    <w:top w:val="none" w:sz="0" w:space="0" w:color="auto"/>
                    <w:left w:val="none" w:sz="0" w:space="0" w:color="auto"/>
                    <w:bottom w:val="none" w:sz="0" w:space="0" w:color="auto"/>
                    <w:right w:val="none" w:sz="0" w:space="0" w:color="auto"/>
                  </w:divBdr>
                </w:div>
              </w:divsChild>
            </w:div>
            <w:div w:id="633947966">
              <w:marLeft w:val="-225"/>
              <w:marRight w:val="-225"/>
              <w:marTop w:val="0"/>
              <w:marBottom w:val="0"/>
              <w:divBdr>
                <w:top w:val="none" w:sz="0" w:space="0" w:color="auto"/>
                <w:left w:val="none" w:sz="0" w:space="0" w:color="auto"/>
                <w:bottom w:val="none" w:sz="0" w:space="0" w:color="auto"/>
                <w:right w:val="none" w:sz="0" w:space="0" w:color="auto"/>
              </w:divBdr>
              <w:divsChild>
                <w:div w:id="107748011">
                  <w:marLeft w:val="0"/>
                  <w:marRight w:val="0"/>
                  <w:marTop w:val="0"/>
                  <w:marBottom w:val="0"/>
                  <w:divBdr>
                    <w:top w:val="none" w:sz="0" w:space="0" w:color="auto"/>
                    <w:left w:val="none" w:sz="0" w:space="0" w:color="auto"/>
                    <w:bottom w:val="none" w:sz="0" w:space="0" w:color="auto"/>
                    <w:right w:val="none" w:sz="0" w:space="0" w:color="auto"/>
                  </w:divBdr>
                  <w:divsChild>
                    <w:div w:id="61417415">
                      <w:marLeft w:val="-225"/>
                      <w:marRight w:val="-225"/>
                      <w:marTop w:val="0"/>
                      <w:marBottom w:val="0"/>
                      <w:divBdr>
                        <w:top w:val="none" w:sz="0" w:space="0" w:color="auto"/>
                        <w:left w:val="none" w:sz="0" w:space="0" w:color="auto"/>
                        <w:bottom w:val="none" w:sz="0" w:space="0" w:color="auto"/>
                        <w:right w:val="none" w:sz="0" w:space="0" w:color="auto"/>
                      </w:divBdr>
                      <w:divsChild>
                        <w:div w:id="47568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098550">
          <w:marLeft w:val="-225"/>
          <w:marRight w:val="-225"/>
          <w:marTop w:val="0"/>
          <w:marBottom w:val="0"/>
          <w:divBdr>
            <w:top w:val="none" w:sz="0" w:space="0" w:color="auto"/>
            <w:left w:val="none" w:sz="0" w:space="0" w:color="auto"/>
            <w:bottom w:val="none" w:sz="0" w:space="0" w:color="auto"/>
            <w:right w:val="none" w:sz="0" w:space="0" w:color="auto"/>
          </w:divBdr>
        </w:div>
        <w:div w:id="362098831">
          <w:marLeft w:val="0"/>
          <w:marRight w:val="0"/>
          <w:marTop w:val="0"/>
          <w:marBottom w:val="0"/>
          <w:divBdr>
            <w:top w:val="none" w:sz="0" w:space="0" w:color="auto"/>
            <w:left w:val="none" w:sz="0" w:space="0" w:color="auto"/>
            <w:bottom w:val="none" w:sz="0" w:space="0" w:color="auto"/>
            <w:right w:val="none" w:sz="0" w:space="0" w:color="auto"/>
          </w:divBdr>
        </w:div>
        <w:div w:id="362244907">
          <w:marLeft w:val="0"/>
          <w:marRight w:val="0"/>
          <w:marTop w:val="0"/>
          <w:marBottom w:val="150"/>
          <w:divBdr>
            <w:top w:val="none" w:sz="0" w:space="0" w:color="auto"/>
            <w:left w:val="none" w:sz="0" w:space="0" w:color="auto"/>
            <w:bottom w:val="none" w:sz="0" w:space="0" w:color="auto"/>
            <w:right w:val="none" w:sz="0" w:space="0" w:color="auto"/>
          </w:divBdr>
        </w:div>
        <w:div w:id="362246587">
          <w:marLeft w:val="0"/>
          <w:marRight w:val="0"/>
          <w:marTop w:val="0"/>
          <w:marBottom w:val="188"/>
          <w:divBdr>
            <w:top w:val="none" w:sz="0" w:space="0" w:color="auto"/>
            <w:left w:val="none" w:sz="0" w:space="0" w:color="auto"/>
            <w:bottom w:val="none" w:sz="0" w:space="0" w:color="auto"/>
            <w:right w:val="none" w:sz="0" w:space="0" w:color="auto"/>
          </w:divBdr>
          <w:divsChild>
            <w:div w:id="624316118">
              <w:marLeft w:val="0"/>
              <w:marRight w:val="0"/>
              <w:marTop w:val="0"/>
              <w:marBottom w:val="0"/>
              <w:divBdr>
                <w:top w:val="none" w:sz="0" w:space="0" w:color="auto"/>
                <w:left w:val="none" w:sz="0" w:space="0" w:color="auto"/>
                <w:bottom w:val="none" w:sz="0" w:space="0" w:color="auto"/>
                <w:right w:val="none" w:sz="0" w:space="0" w:color="auto"/>
              </w:divBdr>
            </w:div>
          </w:divsChild>
        </w:div>
        <w:div w:id="362247611">
          <w:marLeft w:val="0"/>
          <w:marRight w:val="0"/>
          <w:marTop w:val="0"/>
          <w:marBottom w:val="0"/>
          <w:divBdr>
            <w:top w:val="none" w:sz="0" w:space="0" w:color="auto"/>
            <w:left w:val="none" w:sz="0" w:space="0" w:color="auto"/>
            <w:bottom w:val="none" w:sz="0" w:space="0" w:color="auto"/>
            <w:right w:val="none" w:sz="0" w:space="0" w:color="auto"/>
          </w:divBdr>
        </w:div>
        <w:div w:id="362289170">
          <w:marLeft w:val="0"/>
          <w:marRight w:val="0"/>
          <w:marTop w:val="0"/>
          <w:marBottom w:val="0"/>
          <w:divBdr>
            <w:top w:val="none" w:sz="0" w:space="0" w:color="auto"/>
            <w:left w:val="none" w:sz="0" w:space="0" w:color="auto"/>
            <w:bottom w:val="none" w:sz="0" w:space="0" w:color="auto"/>
            <w:right w:val="none" w:sz="0" w:space="0" w:color="auto"/>
          </w:divBdr>
        </w:div>
        <w:div w:id="362289835">
          <w:marLeft w:val="0"/>
          <w:marRight w:val="0"/>
          <w:marTop w:val="0"/>
          <w:marBottom w:val="75"/>
          <w:divBdr>
            <w:top w:val="none" w:sz="0" w:space="0" w:color="auto"/>
            <w:left w:val="none" w:sz="0" w:space="0" w:color="auto"/>
            <w:bottom w:val="none" w:sz="0" w:space="0" w:color="auto"/>
            <w:right w:val="none" w:sz="0" w:space="0" w:color="auto"/>
          </w:divBdr>
        </w:div>
        <w:div w:id="362361051">
          <w:marLeft w:val="0"/>
          <w:marRight w:val="0"/>
          <w:marTop w:val="0"/>
          <w:marBottom w:val="0"/>
          <w:divBdr>
            <w:top w:val="none" w:sz="0" w:space="0" w:color="auto"/>
            <w:left w:val="none" w:sz="0" w:space="0" w:color="auto"/>
            <w:bottom w:val="none" w:sz="0" w:space="0" w:color="auto"/>
            <w:right w:val="none" w:sz="0" w:space="0" w:color="auto"/>
          </w:divBdr>
        </w:div>
        <w:div w:id="362361435">
          <w:marLeft w:val="0"/>
          <w:marRight w:val="0"/>
          <w:marTop w:val="150"/>
          <w:marBottom w:val="0"/>
          <w:divBdr>
            <w:top w:val="none" w:sz="0" w:space="0" w:color="auto"/>
            <w:left w:val="none" w:sz="0" w:space="0" w:color="auto"/>
            <w:bottom w:val="none" w:sz="0" w:space="0" w:color="auto"/>
            <w:right w:val="none" w:sz="0" w:space="0" w:color="auto"/>
          </w:divBdr>
          <w:divsChild>
            <w:div w:id="582379044">
              <w:marLeft w:val="0"/>
              <w:marRight w:val="0"/>
              <w:marTop w:val="0"/>
              <w:marBottom w:val="0"/>
              <w:divBdr>
                <w:top w:val="none" w:sz="0" w:space="0" w:color="auto"/>
                <w:left w:val="none" w:sz="0" w:space="0" w:color="auto"/>
                <w:bottom w:val="none" w:sz="0" w:space="0" w:color="auto"/>
                <w:right w:val="none" w:sz="0" w:space="0" w:color="auto"/>
              </w:divBdr>
            </w:div>
          </w:divsChild>
        </w:div>
        <w:div w:id="362438228">
          <w:marLeft w:val="0"/>
          <w:marRight w:val="0"/>
          <w:marTop w:val="0"/>
          <w:marBottom w:val="150"/>
          <w:divBdr>
            <w:top w:val="none" w:sz="0" w:space="0" w:color="auto"/>
            <w:left w:val="none" w:sz="0" w:space="0" w:color="auto"/>
            <w:bottom w:val="none" w:sz="0" w:space="0" w:color="auto"/>
            <w:right w:val="none" w:sz="0" w:space="0" w:color="auto"/>
          </w:divBdr>
        </w:div>
        <w:div w:id="362442572">
          <w:marLeft w:val="0"/>
          <w:marRight w:val="0"/>
          <w:marTop w:val="0"/>
          <w:marBottom w:val="0"/>
          <w:divBdr>
            <w:top w:val="none" w:sz="0" w:space="0" w:color="auto"/>
            <w:left w:val="none" w:sz="0" w:space="0" w:color="auto"/>
            <w:bottom w:val="none" w:sz="0" w:space="0" w:color="auto"/>
            <w:right w:val="none" w:sz="0" w:space="0" w:color="auto"/>
          </w:divBdr>
        </w:div>
        <w:div w:id="362442642">
          <w:marLeft w:val="0"/>
          <w:marRight w:val="0"/>
          <w:marTop w:val="0"/>
          <w:marBottom w:val="0"/>
          <w:divBdr>
            <w:top w:val="none" w:sz="0" w:space="0" w:color="auto"/>
            <w:left w:val="none" w:sz="0" w:space="0" w:color="auto"/>
            <w:bottom w:val="none" w:sz="0" w:space="0" w:color="auto"/>
            <w:right w:val="none" w:sz="0" w:space="0" w:color="auto"/>
          </w:divBdr>
        </w:div>
        <w:div w:id="362486854">
          <w:marLeft w:val="0"/>
          <w:marRight w:val="0"/>
          <w:marTop w:val="0"/>
          <w:marBottom w:val="0"/>
          <w:divBdr>
            <w:top w:val="none" w:sz="0" w:space="0" w:color="auto"/>
            <w:left w:val="none" w:sz="0" w:space="0" w:color="auto"/>
            <w:bottom w:val="none" w:sz="0" w:space="0" w:color="auto"/>
            <w:right w:val="none" w:sz="0" w:space="0" w:color="auto"/>
          </w:divBdr>
          <w:divsChild>
            <w:div w:id="96025331">
              <w:marLeft w:val="0"/>
              <w:marRight w:val="0"/>
              <w:marTop w:val="376"/>
              <w:marBottom w:val="125"/>
              <w:divBdr>
                <w:top w:val="none" w:sz="0" w:space="0" w:color="auto"/>
                <w:left w:val="none" w:sz="0" w:space="0" w:color="auto"/>
                <w:bottom w:val="none" w:sz="0" w:space="0" w:color="auto"/>
                <w:right w:val="none" w:sz="0" w:space="0" w:color="auto"/>
              </w:divBdr>
            </w:div>
          </w:divsChild>
        </w:div>
        <w:div w:id="362555413">
          <w:marLeft w:val="0"/>
          <w:marRight w:val="0"/>
          <w:marTop w:val="0"/>
          <w:marBottom w:val="0"/>
          <w:divBdr>
            <w:top w:val="single" w:sz="6" w:space="0" w:color="999999"/>
            <w:left w:val="single" w:sz="6" w:space="0" w:color="999999"/>
            <w:bottom w:val="single" w:sz="6" w:space="0" w:color="999999"/>
            <w:right w:val="single" w:sz="6" w:space="0" w:color="999999"/>
          </w:divBdr>
        </w:div>
        <w:div w:id="362556171">
          <w:marLeft w:val="0"/>
          <w:marRight w:val="0"/>
          <w:marTop w:val="0"/>
          <w:marBottom w:val="0"/>
          <w:divBdr>
            <w:top w:val="none" w:sz="0" w:space="0" w:color="auto"/>
            <w:left w:val="none" w:sz="0" w:space="0" w:color="auto"/>
            <w:bottom w:val="none" w:sz="0" w:space="0" w:color="auto"/>
            <w:right w:val="none" w:sz="0" w:space="0" w:color="auto"/>
          </w:divBdr>
        </w:div>
        <w:div w:id="362558300">
          <w:marLeft w:val="0"/>
          <w:marRight w:val="0"/>
          <w:marTop w:val="0"/>
          <w:marBottom w:val="0"/>
          <w:divBdr>
            <w:top w:val="none" w:sz="0" w:space="0" w:color="auto"/>
            <w:left w:val="none" w:sz="0" w:space="0" w:color="auto"/>
            <w:bottom w:val="none" w:sz="0" w:space="0" w:color="auto"/>
            <w:right w:val="none" w:sz="0" w:space="0" w:color="auto"/>
          </w:divBdr>
          <w:divsChild>
            <w:div w:id="299845340">
              <w:marLeft w:val="0"/>
              <w:marRight w:val="0"/>
              <w:marTop w:val="0"/>
              <w:marBottom w:val="240"/>
              <w:divBdr>
                <w:top w:val="none" w:sz="0" w:space="0" w:color="auto"/>
                <w:left w:val="none" w:sz="0" w:space="0" w:color="auto"/>
                <w:bottom w:val="none" w:sz="0" w:space="0" w:color="auto"/>
                <w:right w:val="none" w:sz="0" w:space="0" w:color="auto"/>
              </w:divBdr>
            </w:div>
            <w:div w:id="473565755">
              <w:marLeft w:val="0"/>
              <w:marRight w:val="0"/>
              <w:marTop w:val="0"/>
              <w:marBottom w:val="240"/>
              <w:divBdr>
                <w:top w:val="none" w:sz="0" w:space="0" w:color="auto"/>
                <w:left w:val="none" w:sz="0" w:space="0" w:color="auto"/>
                <w:bottom w:val="none" w:sz="0" w:space="0" w:color="auto"/>
                <w:right w:val="none" w:sz="0" w:space="0" w:color="auto"/>
              </w:divBdr>
            </w:div>
          </w:divsChild>
        </w:div>
        <w:div w:id="362560496">
          <w:marLeft w:val="0"/>
          <w:marRight w:val="0"/>
          <w:marTop w:val="0"/>
          <w:marBottom w:val="0"/>
          <w:divBdr>
            <w:top w:val="none" w:sz="0" w:space="0" w:color="auto"/>
            <w:left w:val="none" w:sz="0" w:space="0" w:color="auto"/>
            <w:bottom w:val="none" w:sz="0" w:space="0" w:color="auto"/>
            <w:right w:val="none" w:sz="0" w:space="0" w:color="auto"/>
          </w:divBdr>
        </w:div>
        <w:div w:id="362630852">
          <w:marLeft w:val="0"/>
          <w:marRight w:val="0"/>
          <w:marTop w:val="0"/>
          <w:marBottom w:val="0"/>
          <w:divBdr>
            <w:top w:val="none" w:sz="0" w:space="0" w:color="auto"/>
            <w:left w:val="none" w:sz="0" w:space="0" w:color="auto"/>
            <w:bottom w:val="none" w:sz="0" w:space="0" w:color="auto"/>
            <w:right w:val="none" w:sz="0" w:space="0" w:color="auto"/>
          </w:divBdr>
        </w:div>
        <w:div w:id="362633347">
          <w:marLeft w:val="0"/>
          <w:marRight w:val="0"/>
          <w:marTop w:val="0"/>
          <w:marBottom w:val="0"/>
          <w:divBdr>
            <w:top w:val="none" w:sz="0" w:space="0" w:color="auto"/>
            <w:left w:val="none" w:sz="0" w:space="0" w:color="auto"/>
            <w:bottom w:val="none" w:sz="0" w:space="0" w:color="auto"/>
            <w:right w:val="none" w:sz="0" w:space="0" w:color="auto"/>
          </w:divBdr>
        </w:div>
        <w:div w:id="362636250">
          <w:marLeft w:val="0"/>
          <w:marRight w:val="0"/>
          <w:marTop w:val="0"/>
          <w:marBottom w:val="0"/>
          <w:divBdr>
            <w:top w:val="single" w:sz="6" w:space="8" w:color="999999"/>
            <w:left w:val="none" w:sz="0" w:space="0" w:color="auto"/>
            <w:bottom w:val="single" w:sz="6" w:space="0" w:color="999999"/>
            <w:right w:val="none" w:sz="0" w:space="0" w:color="auto"/>
          </w:divBdr>
        </w:div>
        <w:div w:id="362706057">
          <w:marLeft w:val="0"/>
          <w:marRight w:val="0"/>
          <w:marTop w:val="0"/>
          <w:marBottom w:val="0"/>
          <w:divBdr>
            <w:top w:val="none" w:sz="0" w:space="0" w:color="auto"/>
            <w:left w:val="none" w:sz="0" w:space="0" w:color="auto"/>
            <w:bottom w:val="none" w:sz="0" w:space="0" w:color="auto"/>
            <w:right w:val="none" w:sz="0" w:space="0" w:color="auto"/>
          </w:divBdr>
        </w:div>
        <w:div w:id="362706295">
          <w:marLeft w:val="0"/>
          <w:marRight w:val="0"/>
          <w:marTop w:val="0"/>
          <w:marBottom w:val="0"/>
          <w:divBdr>
            <w:top w:val="none" w:sz="0" w:space="0" w:color="auto"/>
            <w:left w:val="none" w:sz="0" w:space="0" w:color="auto"/>
            <w:bottom w:val="none" w:sz="0" w:space="0" w:color="auto"/>
            <w:right w:val="none" w:sz="0" w:space="0" w:color="auto"/>
          </w:divBdr>
          <w:divsChild>
            <w:div w:id="321354818">
              <w:marLeft w:val="0"/>
              <w:marRight w:val="0"/>
              <w:marTop w:val="0"/>
              <w:marBottom w:val="0"/>
              <w:divBdr>
                <w:top w:val="none" w:sz="0" w:space="0" w:color="auto"/>
                <w:left w:val="none" w:sz="0" w:space="0" w:color="auto"/>
                <w:bottom w:val="none" w:sz="0" w:space="0" w:color="auto"/>
                <w:right w:val="none" w:sz="0" w:space="0" w:color="auto"/>
              </w:divBdr>
              <w:divsChild>
                <w:div w:id="50731691">
                  <w:marLeft w:val="0"/>
                  <w:marRight w:val="0"/>
                  <w:marTop w:val="0"/>
                  <w:marBottom w:val="0"/>
                  <w:divBdr>
                    <w:top w:val="none" w:sz="0" w:space="0" w:color="auto"/>
                    <w:left w:val="none" w:sz="0" w:space="0" w:color="auto"/>
                    <w:bottom w:val="none" w:sz="0" w:space="0" w:color="auto"/>
                    <w:right w:val="none" w:sz="0" w:space="0" w:color="auto"/>
                  </w:divBdr>
                  <w:divsChild>
                    <w:div w:id="19100047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62752019">
          <w:marLeft w:val="0"/>
          <w:marRight w:val="0"/>
          <w:marTop w:val="0"/>
          <w:marBottom w:val="0"/>
          <w:divBdr>
            <w:top w:val="none" w:sz="0" w:space="0" w:color="auto"/>
            <w:left w:val="none" w:sz="0" w:space="0" w:color="auto"/>
            <w:bottom w:val="none" w:sz="0" w:space="0" w:color="auto"/>
            <w:right w:val="none" w:sz="0" w:space="0" w:color="auto"/>
          </w:divBdr>
        </w:div>
        <w:div w:id="362752678">
          <w:marLeft w:val="0"/>
          <w:marRight w:val="0"/>
          <w:marTop w:val="0"/>
          <w:marBottom w:val="0"/>
          <w:divBdr>
            <w:top w:val="none" w:sz="0" w:space="0" w:color="auto"/>
            <w:left w:val="none" w:sz="0" w:space="0" w:color="auto"/>
            <w:bottom w:val="none" w:sz="0" w:space="0" w:color="auto"/>
            <w:right w:val="none" w:sz="0" w:space="0" w:color="auto"/>
          </w:divBdr>
        </w:div>
        <w:div w:id="362755403">
          <w:marLeft w:val="0"/>
          <w:marRight w:val="0"/>
          <w:marTop w:val="0"/>
          <w:marBottom w:val="0"/>
          <w:divBdr>
            <w:top w:val="none" w:sz="0" w:space="0" w:color="auto"/>
            <w:left w:val="none" w:sz="0" w:space="0" w:color="auto"/>
            <w:bottom w:val="none" w:sz="0" w:space="0" w:color="auto"/>
            <w:right w:val="none" w:sz="0" w:space="0" w:color="auto"/>
          </w:divBdr>
        </w:div>
        <w:div w:id="362755600">
          <w:marLeft w:val="0"/>
          <w:marRight w:val="0"/>
          <w:marTop w:val="0"/>
          <w:marBottom w:val="0"/>
          <w:divBdr>
            <w:top w:val="none" w:sz="0" w:space="0" w:color="auto"/>
            <w:left w:val="none" w:sz="0" w:space="0" w:color="auto"/>
            <w:bottom w:val="none" w:sz="0" w:space="0" w:color="auto"/>
            <w:right w:val="none" w:sz="0" w:space="0" w:color="auto"/>
          </w:divBdr>
        </w:div>
        <w:div w:id="362901288">
          <w:marLeft w:val="0"/>
          <w:marRight w:val="0"/>
          <w:marTop w:val="0"/>
          <w:marBottom w:val="0"/>
          <w:divBdr>
            <w:top w:val="none" w:sz="0" w:space="0" w:color="auto"/>
            <w:left w:val="none" w:sz="0" w:space="0" w:color="auto"/>
            <w:bottom w:val="none" w:sz="0" w:space="0" w:color="auto"/>
            <w:right w:val="none" w:sz="0" w:space="0" w:color="auto"/>
          </w:divBdr>
        </w:div>
        <w:div w:id="362903587">
          <w:marLeft w:val="-225"/>
          <w:marRight w:val="-225"/>
          <w:marTop w:val="0"/>
          <w:marBottom w:val="0"/>
          <w:divBdr>
            <w:top w:val="none" w:sz="0" w:space="0" w:color="auto"/>
            <w:left w:val="none" w:sz="0" w:space="0" w:color="auto"/>
            <w:bottom w:val="none" w:sz="0" w:space="0" w:color="auto"/>
            <w:right w:val="none" w:sz="0" w:space="0" w:color="auto"/>
          </w:divBdr>
          <w:divsChild>
            <w:div w:id="434176378">
              <w:marLeft w:val="0"/>
              <w:marRight w:val="0"/>
              <w:marTop w:val="0"/>
              <w:marBottom w:val="0"/>
              <w:divBdr>
                <w:top w:val="none" w:sz="0" w:space="0" w:color="auto"/>
                <w:left w:val="none" w:sz="0" w:space="0" w:color="auto"/>
                <w:bottom w:val="none" w:sz="0" w:space="0" w:color="auto"/>
                <w:right w:val="none" w:sz="0" w:space="0" w:color="auto"/>
              </w:divBdr>
            </w:div>
          </w:divsChild>
        </w:div>
        <w:div w:id="362904424">
          <w:marLeft w:val="0"/>
          <w:marRight w:val="0"/>
          <w:marTop w:val="0"/>
          <w:marBottom w:val="300"/>
          <w:divBdr>
            <w:top w:val="none" w:sz="0" w:space="0" w:color="auto"/>
            <w:left w:val="none" w:sz="0" w:space="0" w:color="auto"/>
            <w:bottom w:val="none" w:sz="0" w:space="0" w:color="auto"/>
            <w:right w:val="none" w:sz="0" w:space="0" w:color="auto"/>
          </w:divBdr>
        </w:div>
        <w:div w:id="362948241">
          <w:marLeft w:val="0"/>
          <w:marRight w:val="0"/>
          <w:marTop w:val="150"/>
          <w:marBottom w:val="0"/>
          <w:divBdr>
            <w:top w:val="none" w:sz="0" w:space="0" w:color="auto"/>
            <w:left w:val="none" w:sz="0" w:space="0" w:color="auto"/>
            <w:bottom w:val="none" w:sz="0" w:space="0" w:color="auto"/>
            <w:right w:val="none" w:sz="0" w:space="0" w:color="auto"/>
          </w:divBdr>
        </w:div>
        <w:div w:id="362948733">
          <w:marLeft w:val="0"/>
          <w:marRight w:val="0"/>
          <w:marTop w:val="0"/>
          <w:marBottom w:val="0"/>
          <w:divBdr>
            <w:top w:val="none" w:sz="0" w:space="0" w:color="auto"/>
            <w:left w:val="none" w:sz="0" w:space="0" w:color="auto"/>
            <w:bottom w:val="none" w:sz="0" w:space="0" w:color="auto"/>
            <w:right w:val="none" w:sz="0" w:space="0" w:color="auto"/>
          </w:divBdr>
        </w:div>
        <w:div w:id="363020318">
          <w:marLeft w:val="0"/>
          <w:marRight w:val="0"/>
          <w:marTop w:val="0"/>
          <w:marBottom w:val="0"/>
          <w:divBdr>
            <w:top w:val="none" w:sz="0" w:space="0" w:color="auto"/>
            <w:left w:val="none" w:sz="0" w:space="0" w:color="auto"/>
            <w:bottom w:val="none" w:sz="0" w:space="0" w:color="auto"/>
            <w:right w:val="none" w:sz="0" w:space="0" w:color="auto"/>
          </w:divBdr>
        </w:div>
        <w:div w:id="363024836">
          <w:marLeft w:val="0"/>
          <w:marRight w:val="0"/>
          <w:marTop w:val="0"/>
          <w:marBottom w:val="0"/>
          <w:divBdr>
            <w:top w:val="none" w:sz="0" w:space="0" w:color="auto"/>
            <w:left w:val="none" w:sz="0" w:space="0" w:color="auto"/>
            <w:bottom w:val="none" w:sz="0" w:space="0" w:color="auto"/>
            <w:right w:val="none" w:sz="0" w:space="0" w:color="auto"/>
          </w:divBdr>
          <w:divsChild>
            <w:div w:id="755320007">
              <w:marLeft w:val="0"/>
              <w:marRight w:val="0"/>
              <w:marTop w:val="0"/>
              <w:marBottom w:val="0"/>
              <w:divBdr>
                <w:top w:val="none" w:sz="0" w:space="0" w:color="auto"/>
                <w:left w:val="none" w:sz="0" w:space="0" w:color="auto"/>
                <w:bottom w:val="none" w:sz="0" w:space="0" w:color="auto"/>
                <w:right w:val="none" w:sz="0" w:space="0" w:color="auto"/>
              </w:divBdr>
            </w:div>
          </w:divsChild>
        </w:div>
        <w:div w:id="363094210">
          <w:marLeft w:val="0"/>
          <w:marRight w:val="0"/>
          <w:marTop w:val="0"/>
          <w:marBottom w:val="150"/>
          <w:divBdr>
            <w:top w:val="none" w:sz="0" w:space="0" w:color="auto"/>
            <w:left w:val="none" w:sz="0" w:space="0" w:color="auto"/>
            <w:bottom w:val="none" w:sz="0" w:space="0" w:color="auto"/>
            <w:right w:val="none" w:sz="0" w:space="0" w:color="auto"/>
          </w:divBdr>
        </w:div>
        <w:div w:id="363139209">
          <w:marLeft w:val="0"/>
          <w:marRight w:val="150"/>
          <w:marTop w:val="0"/>
          <w:marBottom w:val="0"/>
          <w:divBdr>
            <w:top w:val="none" w:sz="0" w:space="0" w:color="auto"/>
            <w:left w:val="none" w:sz="0" w:space="0" w:color="auto"/>
            <w:bottom w:val="none" w:sz="0" w:space="0" w:color="auto"/>
            <w:right w:val="none" w:sz="0" w:space="0" w:color="auto"/>
          </w:divBdr>
        </w:div>
        <w:div w:id="363139418">
          <w:marLeft w:val="-125"/>
          <w:marRight w:val="-125"/>
          <w:marTop w:val="0"/>
          <w:marBottom w:val="0"/>
          <w:divBdr>
            <w:top w:val="none" w:sz="0" w:space="0" w:color="auto"/>
            <w:left w:val="none" w:sz="0" w:space="0" w:color="auto"/>
            <w:bottom w:val="none" w:sz="0" w:space="0" w:color="auto"/>
            <w:right w:val="none" w:sz="0" w:space="0" w:color="auto"/>
          </w:divBdr>
        </w:div>
        <w:div w:id="363143417">
          <w:marLeft w:val="0"/>
          <w:marRight w:val="0"/>
          <w:marTop w:val="75"/>
          <w:marBottom w:val="0"/>
          <w:divBdr>
            <w:top w:val="single" w:sz="6" w:space="4" w:color="auto"/>
            <w:left w:val="single" w:sz="6" w:space="0" w:color="auto"/>
            <w:bottom w:val="single" w:sz="6" w:space="4" w:color="auto"/>
            <w:right w:val="single" w:sz="6" w:space="0" w:color="auto"/>
          </w:divBdr>
        </w:div>
        <w:div w:id="363143698">
          <w:marLeft w:val="0"/>
          <w:marRight w:val="0"/>
          <w:marTop w:val="0"/>
          <w:marBottom w:val="0"/>
          <w:divBdr>
            <w:top w:val="single" w:sz="2" w:space="0" w:color="E0E0E0"/>
            <w:left w:val="single" w:sz="2" w:space="0" w:color="E0E0E0"/>
            <w:bottom w:val="single" w:sz="2" w:space="0" w:color="E0E0E0"/>
            <w:right w:val="single" w:sz="2" w:space="0" w:color="E0E0E0"/>
          </w:divBdr>
          <w:divsChild>
            <w:div w:id="29930759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63209905">
          <w:marLeft w:val="0"/>
          <w:marRight w:val="0"/>
          <w:marTop w:val="0"/>
          <w:marBottom w:val="0"/>
          <w:divBdr>
            <w:top w:val="single" w:sz="6" w:space="15" w:color="F1F1F1"/>
            <w:left w:val="single" w:sz="6" w:space="15" w:color="F1F1F1"/>
            <w:bottom w:val="single" w:sz="6" w:space="15" w:color="F1F1F1"/>
            <w:right w:val="single" w:sz="6" w:space="15" w:color="F1F1F1"/>
          </w:divBdr>
        </w:div>
        <w:div w:id="363286820">
          <w:marLeft w:val="0"/>
          <w:marRight w:val="1950"/>
          <w:marTop w:val="0"/>
          <w:marBottom w:val="0"/>
          <w:divBdr>
            <w:top w:val="none" w:sz="0" w:space="0" w:color="auto"/>
            <w:left w:val="none" w:sz="0" w:space="0" w:color="auto"/>
            <w:bottom w:val="none" w:sz="0" w:space="0" w:color="auto"/>
            <w:right w:val="none" w:sz="0" w:space="0" w:color="auto"/>
          </w:divBdr>
          <w:divsChild>
            <w:div w:id="288780193">
              <w:marLeft w:val="0"/>
              <w:marRight w:val="0"/>
              <w:marTop w:val="0"/>
              <w:marBottom w:val="120"/>
              <w:divBdr>
                <w:top w:val="none" w:sz="0" w:space="0" w:color="auto"/>
                <w:left w:val="none" w:sz="0" w:space="0" w:color="auto"/>
                <w:bottom w:val="none" w:sz="0" w:space="0" w:color="auto"/>
                <w:right w:val="none" w:sz="0" w:space="0" w:color="auto"/>
              </w:divBdr>
            </w:div>
          </w:divsChild>
        </w:div>
        <w:div w:id="363287257">
          <w:marLeft w:val="0"/>
          <w:marRight w:val="0"/>
          <w:marTop w:val="0"/>
          <w:marBottom w:val="0"/>
          <w:divBdr>
            <w:top w:val="none" w:sz="0" w:space="0" w:color="auto"/>
            <w:left w:val="none" w:sz="0" w:space="0" w:color="auto"/>
            <w:bottom w:val="none" w:sz="0" w:space="0" w:color="auto"/>
            <w:right w:val="none" w:sz="0" w:space="0" w:color="auto"/>
          </w:divBdr>
          <w:divsChild>
            <w:div w:id="8651116">
              <w:marLeft w:val="0"/>
              <w:marRight w:val="0"/>
              <w:marTop w:val="0"/>
              <w:marBottom w:val="150"/>
              <w:divBdr>
                <w:top w:val="none" w:sz="0" w:space="0" w:color="auto"/>
                <w:left w:val="none" w:sz="0" w:space="0" w:color="auto"/>
                <w:bottom w:val="none" w:sz="0" w:space="0" w:color="auto"/>
                <w:right w:val="none" w:sz="0" w:space="0" w:color="auto"/>
              </w:divBdr>
            </w:div>
          </w:divsChild>
        </w:div>
        <w:div w:id="363409051">
          <w:blockQuote w:val="1"/>
          <w:marLeft w:val="0"/>
          <w:marRight w:val="0"/>
          <w:marTop w:val="125"/>
          <w:marBottom w:val="501"/>
          <w:divBdr>
            <w:top w:val="none" w:sz="0" w:space="0" w:color="auto"/>
            <w:left w:val="single" w:sz="12" w:space="13" w:color="ACCE55"/>
            <w:bottom w:val="none" w:sz="0" w:space="0" w:color="auto"/>
            <w:right w:val="none" w:sz="0" w:space="0" w:color="auto"/>
          </w:divBdr>
        </w:div>
        <w:div w:id="363478530">
          <w:marLeft w:val="0"/>
          <w:marRight w:val="0"/>
          <w:marTop w:val="0"/>
          <w:marBottom w:val="0"/>
          <w:divBdr>
            <w:top w:val="none" w:sz="0" w:space="0" w:color="auto"/>
            <w:left w:val="none" w:sz="0" w:space="0" w:color="auto"/>
            <w:bottom w:val="none" w:sz="0" w:space="0" w:color="auto"/>
            <w:right w:val="none" w:sz="0" w:space="0" w:color="auto"/>
          </w:divBdr>
        </w:div>
        <w:div w:id="363483680">
          <w:marLeft w:val="0"/>
          <w:marRight w:val="188"/>
          <w:marTop w:val="0"/>
          <w:marBottom w:val="0"/>
          <w:divBdr>
            <w:top w:val="none" w:sz="0" w:space="0" w:color="auto"/>
            <w:left w:val="none" w:sz="0" w:space="0" w:color="auto"/>
            <w:bottom w:val="none" w:sz="0" w:space="0" w:color="auto"/>
            <w:right w:val="none" w:sz="0" w:space="0" w:color="auto"/>
          </w:divBdr>
        </w:div>
        <w:div w:id="363487037">
          <w:marLeft w:val="0"/>
          <w:marRight w:val="0"/>
          <w:marTop w:val="0"/>
          <w:marBottom w:val="300"/>
          <w:divBdr>
            <w:top w:val="none" w:sz="0" w:space="0" w:color="auto"/>
            <w:left w:val="none" w:sz="0" w:space="0" w:color="auto"/>
            <w:bottom w:val="none" w:sz="0" w:space="0" w:color="auto"/>
            <w:right w:val="none" w:sz="0" w:space="0" w:color="auto"/>
          </w:divBdr>
          <w:divsChild>
            <w:div w:id="739211109">
              <w:marLeft w:val="0"/>
              <w:marRight w:val="0"/>
              <w:marTop w:val="0"/>
              <w:marBottom w:val="0"/>
              <w:divBdr>
                <w:top w:val="none" w:sz="0" w:space="0" w:color="auto"/>
                <w:left w:val="none" w:sz="0" w:space="0" w:color="auto"/>
                <w:bottom w:val="none" w:sz="0" w:space="0" w:color="auto"/>
                <w:right w:val="none" w:sz="0" w:space="0" w:color="auto"/>
              </w:divBdr>
            </w:div>
          </w:divsChild>
        </w:div>
        <w:div w:id="363560342">
          <w:marLeft w:val="0"/>
          <w:marRight w:val="0"/>
          <w:marTop w:val="0"/>
          <w:marBottom w:val="0"/>
          <w:divBdr>
            <w:top w:val="none" w:sz="0" w:space="0" w:color="auto"/>
            <w:left w:val="none" w:sz="0" w:space="0" w:color="auto"/>
            <w:bottom w:val="none" w:sz="0" w:space="0" w:color="auto"/>
            <w:right w:val="none" w:sz="0" w:space="0" w:color="auto"/>
          </w:divBdr>
        </w:div>
        <w:div w:id="363596065">
          <w:marLeft w:val="-136"/>
          <w:marRight w:val="-136"/>
          <w:marTop w:val="0"/>
          <w:marBottom w:val="0"/>
          <w:divBdr>
            <w:top w:val="none" w:sz="0" w:space="0" w:color="auto"/>
            <w:left w:val="none" w:sz="0" w:space="0" w:color="auto"/>
            <w:bottom w:val="none" w:sz="0" w:space="0" w:color="auto"/>
            <w:right w:val="none" w:sz="0" w:space="0" w:color="auto"/>
          </w:divBdr>
        </w:div>
        <w:div w:id="363597967">
          <w:marLeft w:val="0"/>
          <w:marRight w:val="0"/>
          <w:marTop w:val="225"/>
          <w:marBottom w:val="0"/>
          <w:divBdr>
            <w:top w:val="none" w:sz="0" w:space="0" w:color="auto"/>
            <w:left w:val="none" w:sz="0" w:space="0" w:color="auto"/>
            <w:bottom w:val="none" w:sz="0" w:space="0" w:color="auto"/>
            <w:right w:val="none" w:sz="0" w:space="0" w:color="auto"/>
          </w:divBdr>
        </w:div>
        <w:div w:id="363603877">
          <w:marLeft w:val="0"/>
          <w:marRight w:val="0"/>
          <w:marTop w:val="0"/>
          <w:marBottom w:val="0"/>
          <w:divBdr>
            <w:top w:val="none" w:sz="0" w:space="0" w:color="auto"/>
            <w:left w:val="none" w:sz="0" w:space="0" w:color="auto"/>
            <w:bottom w:val="none" w:sz="0" w:space="0" w:color="auto"/>
            <w:right w:val="none" w:sz="0" w:space="0" w:color="auto"/>
          </w:divBdr>
        </w:div>
        <w:div w:id="363604485">
          <w:marLeft w:val="0"/>
          <w:marRight w:val="0"/>
          <w:marTop w:val="0"/>
          <w:marBottom w:val="0"/>
          <w:divBdr>
            <w:top w:val="none" w:sz="0" w:space="0" w:color="auto"/>
            <w:left w:val="none" w:sz="0" w:space="0" w:color="auto"/>
            <w:bottom w:val="none" w:sz="0" w:space="0" w:color="auto"/>
            <w:right w:val="none" w:sz="0" w:space="0" w:color="auto"/>
          </w:divBdr>
        </w:div>
        <w:div w:id="363672431">
          <w:marLeft w:val="0"/>
          <w:marRight w:val="0"/>
          <w:marTop w:val="0"/>
          <w:marBottom w:val="0"/>
          <w:divBdr>
            <w:top w:val="none" w:sz="0" w:space="0" w:color="auto"/>
            <w:left w:val="none" w:sz="0" w:space="0" w:color="auto"/>
            <w:bottom w:val="none" w:sz="0" w:space="0" w:color="auto"/>
            <w:right w:val="none" w:sz="0" w:space="0" w:color="auto"/>
          </w:divBdr>
          <w:divsChild>
            <w:div w:id="618491101">
              <w:marLeft w:val="0"/>
              <w:marRight w:val="0"/>
              <w:marTop w:val="0"/>
              <w:marBottom w:val="0"/>
              <w:divBdr>
                <w:top w:val="none" w:sz="0" w:space="0" w:color="auto"/>
                <w:left w:val="none" w:sz="0" w:space="0" w:color="auto"/>
                <w:bottom w:val="none" w:sz="0" w:space="0" w:color="auto"/>
                <w:right w:val="none" w:sz="0" w:space="0" w:color="auto"/>
              </w:divBdr>
            </w:div>
          </w:divsChild>
        </w:div>
        <w:div w:id="363673827">
          <w:marLeft w:val="0"/>
          <w:marRight w:val="0"/>
          <w:marTop w:val="0"/>
          <w:marBottom w:val="0"/>
          <w:divBdr>
            <w:top w:val="none" w:sz="0" w:space="0" w:color="auto"/>
            <w:left w:val="none" w:sz="0" w:space="0" w:color="auto"/>
            <w:bottom w:val="none" w:sz="0" w:space="0" w:color="auto"/>
            <w:right w:val="none" w:sz="0" w:space="0" w:color="auto"/>
          </w:divBdr>
        </w:div>
        <w:div w:id="363676551">
          <w:blockQuote w:val="1"/>
          <w:marLeft w:val="0"/>
          <w:marRight w:val="0"/>
          <w:marTop w:val="300"/>
          <w:marBottom w:val="315"/>
          <w:divBdr>
            <w:top w:val="none" w:sz="0" w:space="0" w:color="auto"/>
            <w:left w:val="single" w:sz="36" w:space="15" w:color="E67E22"/>
            <w:bottom w:val="none" w:sz="0" w:space="0" w:color="auto"/>
            <w:right w:val="none" w:sz="0" w:space="0" w:color="auto"/>
          </w:divBdr>
        </w:div>
        <w:div w:id="363754529">
          <w:marLeft w:val="0"/>
          <w:marRight w:val="0"/>
          <w:marTop w:val="376"/>
          <w:marBottom w:val="376"/>
          <w:divBdr>
            <w:top w:val="none" w:sz="0" w:space="0" w:color="auto"/>
            <w:left w:val="none" w:sz="0" w:space="0" w:color="auto"/>
            <w:bottom w:val="none" w:sz="0" w:space="0" w:color="auto"/>
            <w:right w:val="none" w:sz="0" w:space="0" w:color="auto"/>
          </w:divBdr>
          <w:divsChild>
            <w:div w:id="2099463">
              <w:marLeft w:val="-125"/>
              <w:marRight w:val="-125"/>
              <w:marTop w:val="0"/>
              <w:marBottom w:val="0"/>
              <w:divBdr>
                <w:top w:val="none" w:sz="0" w:space="0" w:color="auto"/>
                <w:left w:val="none" w:sz="0" w:space="0" w:color="auto"/>
                <w:bottom w:val="none" w:sz="0" w:space="0" w:color="auto"/>
                <w:right w:val="none" w:sz="0" w:space="0" w:color="auto"/>
              </w:divBdr>
            </w:div>
            <w:div w:id="109515094">
              <w:marLeft w:val="0"/>
              <w:marRight w:val="0"/>
              <w:marTop w:val="0"/>
              <w:marBottom w:val="0"/>
              <w:divBdr>
                <w:top w:val="none" w:sz="0" w:space="0" w:color="auto"/>
                <w:left w:val="none" w:sz="0" w:space="0" w:color="auto"/>
                <w:bottom w:val="none" w:sz="0" w:space="0" w:color="auto"/>
                <w:right w:val="none" w:sz="0" w:space="0" w:color="auto"/>
              </w:divBdr>
            </w:div>
          </w:divsChild>
        </w:div>
        <w:div w:id="363869996">
          <w:marLeft w:val="0"/>
          <w:marRight w:val="0"/>
          <w:marTop w:val="0"/>
          <w:marBottom w:val="240"/>
          <w:divBdr>
            <w:top w:val="none" w:sz="0" w:space="0" w:color="auto"/>
            <w:left w:val="none" w:sz="0" w:space="0" w:color="auto"/>
            <w:bottom w:val="none" w:sz="0" w:space="0" w:color="auto"/>
            <w:right w:val="none" w:sz="0" w:space="0" w:color="auto"/>
          </w:divBdr>
        </w:div>
        <w:div w:id="363942860">
          <w:marLeft w:val="0"/>
          <w:marRight w:val="0"/>
          <w:marTop w:val="0"/>
          <w:marBottom w:val="288"/>
          <w:divBdr>
            <w:top w:val="none" w:sz="0" w:space="0" w:color="auto"/>
            <w:left w:val="none" w:sz="0" w:space="0" w:color="auto"/>
            <w:bottom w:val="none" w:sz="0" w:space="0" w:color="auto"/>
            <w:right w:val="none" w:sz="0" w:space="0" w:color="auto"/>
          </w:divBdr>
          <w:divsChild>
            <w:div w:id="518659438">
              <w:marLeft w:val="0"/>
              <w:marRight w:val="0"/>
              <w:marTop w:val="0"/>
              <w:marBottom w:val="0"/>
              <w:divBdr>
                <w:top w:val="none" w:sz="0" w:space="0" w:color="auto"/>
                <w:left w:val="none" w:sz="0" w:space="0" w:color="auto"/>
                <w:bottom w:val="none" w:sz="0" w:space="0" w:color="auto"/>
                <w:right w:val="none" w:sz="0" w:space="0" w:color="auto"/>
              </w:divBdr>
            </w:div>
          </w:divsChild>
        </w:div>
        <w:div w:id="364018893">
          <w:marLeft w:val="-188"/>
          <w:marRight w:val="-188"/>
          <w:marTop w:val="0"/>
          <w:marBottom w:val="0"/>
          <w:divBdr>
            <w:top w:val="none" w:sz="0" w:space="0" w:color="auto"/>
            <w:left w:val="none" w:sz="0" w:space="0" w:color="auto"/>
            <w:bottom w:val="none" w:sz="0" w:space="0" w:color="auto"/>
            <w:right w:val="none" w:sz="0" w:space="0" w:color="auto"/>
          </w:divBdr>
        </w:div>
        <w:div w:id="364059859">
          <w:marLeft w:val="0"/>
          <w:marRight w:val="0"/>
          <w:marTop w:val="0"/>
          <w:marBottom w:val="240"/>
          <w:divBdr>
            <w:top w:val="none" w:sz="0" w:space="0" w:color="auto"/>
            <w:left w:val="none" w:sz="0" w:space="0" w:color="auto"/>
            <w:bottom w:val="none" w:sz="0" w:space="0" w:color="auto"/>
            <w:right w:val="none" w:sz="0" w:space="0" w:color="auto"/>
          </w:divBdr>
        </w:div>
        <w:div w:id="364066378">
          <w:marLeft w:val="0"/>
          <w:marRight w:val="0"/>
          <w:marTop w:val="63"/>
          <w:marBottom w:val="0"/>
          <w:divBdr>
            <w:top w:val="none" w:sz="0" w:space="0" w:color="auto"/>
            <w:left w:val="none" w:sz="0" w:space="0" w:color="auto"/>
            <w:bottom w:val="none" w:sz="0" w:space="0" w:color="auto"/>
            <w:right w:val="none" w:sz="0" w:space="0" w:color="auto"/>
          </w:divBdr>
        </w:div>
        <w:div w:id="364210525">
          <w:marLeft w:val="0"/>
          <w:marRight w:val="0"/>
          <w:marTop w:val="0"/>
          <w:marBottom w:val="0"/>
          <w:divBdr>
            <w:top w:val="none" w:sz="0" w:space="0" w:color="auto"/>
            <w:left w:val="none" w:sz="0" w:space="0" w:color="auto"/>
            <w:bottom w:val="none" w:sz="0" w:space="0" w:color="auto"/>
            <w:right w:val="none" w:sz="0" w:space="0" w:color="auto"/>
          </w:divBdr>
          <w:divsChild>
            <w:div w:id="235284730">
              <w:marLeft w:val="0"/>
              <w:marRight w:val="225"/>
              <w:marTop w:val="0"/>
              <w:marBottom w:val="0"/>
              <w:divBdr>
                <w:top w:val="none" w:sz="0" w:space="0" w:color="auto"/>
                <w:left w:val="none" w:sz="0" w:space="0" w:color="auto"/>
                <w:bottom w:val="none" w:sz="0" w:space="0" w:color="auto"/>
                <w:right w:val="none" w:sz="0" w:space="0" w:color="auto"/>
              </w:divBdr>
            </w:div>
          </w:divsChild>
        </w:div>
        <w:div w:id="364210599">
          <w:marLeft w:val="0"/>
          <w:marRight w:val="0"/>
          <w:marTop w:val="225"/>
          <w:marBottom w:val="0"/>
          <w:divBdr>
            <w:top w:val="none" w:sz="0" w:space="0" w:color="auto"/>
            <w:left w:val="none" w:sz="0" w:space="0" w:color="auto"/>
            <w:bottom w:val="none" w:sz="0" w:space="0" w:color="auto"/>
            <w:right w:val="none" w:sz="0" w:space="0" w:color="auto"/>
          </w:divBdr>
          <w:divsChild>
            <w:div w:id="320427618">
              <w:marLeft w:val="0"/>
              <w:marRight w:val="0"/>
              <w:marTop w:val="0"/>
              <w:marBottom w:val="0"/>
              <w:divBdr>
                <w:top w:val="none" w:sz="0" w:space="0" w:color="auto"/>
                <w:left w:val="none" w:sz="0" w:space="0" w:color="auto"/>
                <w:bottom w:val="none" w:sz="0" w:space="0" w:color="auto"/>
                <w:right w:val="none" w:sz="0" w:space="0" w:color="auto"/>
              </w:divBdr>
            </w:div>
          </w:divsChild>
        </w:div>
        <w:div w:id="364214430">
          <w:marLeft w:val="-225"/>
          <w:marRight w:val="-225"/>
          <w:marTop w:val="0"/>
          <w:marBottom w:val="0"/>
          <w:divBdr>
            <w:top w:val="none" w:sz="0" w:space="0" w:color="auto"/>
            <w:left w:val="none" w:sz="0" w:space="0" w:color="auto"/>
            <w:bottom w:val="none" w:sz="0" w:space="0" w:color="auto"/>
            <w:right w:val="none" w:sz="0" w:space="0" w:color="auto"/>
          </w:divBdr>
        </w:div>
        <w:div w:id="364216069">
          <w:marLeft w:val="0"/>
          <w:marRight w:val="0"/>
          <w:marTop w:val="0"/>
          <w:marBottom w:val="0"/>
          <w:divBdr>
            <w:top w:val="none" w:sz="0" w:space="0" w:color="auto"/>
            <w:left w:val="none" w:sz="0" w:space="0" w:color="auto"/>
            <w:bottom w:val="none" w:sz="0" w:space="0" w:color="auto"/>
            <w:right w:val="none" w:sz="0" w:space="0" w:color="auto"/>
          </w:divBdr>
        </w:div>
        <w:div w:id="364258131">
          <w:marLeft w:val="0"/>
          <w:marRight w:val="0"/>
          <w:marTop w:val="0"/>
          <w:marBottom w:val="0"/>
          <w:divBdr>
            <w:top w:val="none" w:sz="0" w:space="0" w:color="auto"/>
            <w:left w:val="none" w:sz="0" w:space="0" w:color="auto"/>
            <w:bottom w:val="none" w:sz="0" w:space="0" w:color="auto"/>
            <w:right w:val="none" w:sz="0" w:space="0" w:color="auto"/>
          </w:divBdr>
        </w:div>
        <w:div w:id="364451791">
          <w:marLeft w:val="0"/>
          <w:marRight w:val="0"/>
          <w:marTop w:val="0"/>
          <w:marBottom w:val="0"/>
          <w:divBdr>
            <w:top w:val="none" w:sz="0" w:space="0" w:color="auto"/>
            <w:left w:val="none" w:sz="0" w:space="0" w:color="auto"/>
            <w:bottom w:val="none" w:sz="0" w:space="0" w:color="auto"/>
            <w:right w:val="none" w:sz="0" w:space="0" w:color="auto"/>
          </w:divBdr>
        </w:div>
        <w:div w:id="364452819">
          <w:marLeft w:val="0"/>
          <w:marRight w:val="0"/>
          <w:marTop w:val="0"/>
          <w:marBottom w:val="0"/>
          <w:divBdr>
            <w:top w:val="none" w:sz="0" w:space="0" w:color="auto"/>
            <w:left w:val="none" w:sz="0" w:space="0" w:color="auto"/>
            <w:bottom w:val="none" w:sz="0" w:space="0" w:color="auto"/>
            <w:right w:val="none" w:sz="0" w:space="0" w:color="auto"/>
          </w:divBdr>
        </w:div>
        <w:div w:id="364520048">
          <w:marLeft w:val="0"/>
          <w:marRight w:val="0"/>
          <w:marTop w:val="0"/>
          <w:marBottom w:val="0"/>
          <w:divBdr>
            <w:top w:val="none" w:sz="0" w:space="0" w:color="auto"/>
            <w:left w:val="none" w:sz="0" w:space="0" w:color="auto"/>
            <w:bottom w:val="none" w:sz="0" w:space="0" w:color="auto"/>
            <w:right w:val="none" w:sz="0" w:space="0" w:color="auto"/>
          </w:divBdr>
        </w:div>
        <w:div w:id="364524234">
          <w:marLeft w:val="0"/>
          <w:marRight w:val="0"/>
          <w:marTop w:val="0"/>
          <w:marBottom w:val="0"/>
          <w:divBdr>
            <w:top w:val="none" w:sz="0" w:space="0" w:color="auto"/>
            <w:left w:val="none" w:sz="0" w:space="0" w:color="auto"/>
            <w:bottom w:val="none" w:sz="0" w:space="0" w:color="auto"/>
            <w:right w:val="none" w:sz="0" w:space="0" w:color="auto"/>
          </w:divBdr>
        </w:div>
        <w:div w:id="364526278">
          <w:marLeft w:val="0"/>
          <w:marRight w:val="0"/>
          <w:marTop w:val="0"/>
          <w:marBottom w:val="300"/>
          <w:divBdr>
            <w:top w:val="none" w:sz="0" w:space="0" w:color="auto"/>
            <w:left w:val="none" w:sz="0" w:space="0" w:color="auto"/>
            <w:bottom w:val="none" w:sz="0" w:space="0" w:color="auto"/>
            <w:right w:val="none" w:sz="0" w:space="0" w:color="auto"/>
          </w:divBdr>
        </w:div>
        <w:div w:id="364598563">
          <w:marLeft w:val="-225"/>
          <w:marRight w:val="-225"/>
          <w:marTop w:val="0"/>
          <w:marBottom w:val="0"/>
          <w:divBdr>
            <w:top w:val="none" w:sz="0" w:space="0" w:color="auto"/>
            <w:left w:val="none" w:sz="0" w:space="0" w:color="auto"/>
            <w:bottom w:val="none" w:sz="0" w:space="0" w:color="auto"/>
            <w:right w:val="none" w:sz="0" w:space="0" w:color="auto"/>
          </w:divBdr>
        </w:div>
        <w:div w:id="364601737">
          <w:marLeft w:val="0"/>
          <w:marRight w:val="0"/>
          <w:marTop w:val="150"/>
          <w:marBottom w:val="150"/>
          <w:divBdr>
            <w:top w:val="none" w:sz="0" w:space="0" w:color="auto"/>
            <w:left w:val="none" w:sz="0" w:space="0" w:color="auto"/>
            <w:bottom w:val="none" w:sz="0" w:space="0" w:color="auto"/>
            <w:right w:val="none" w:sz="0" w:space="0" w:color="auto"/>
          </w:divBdr>
        </w:div>
        <w:div w:id="364604906">
          <w:blockQuote w:val="1"/>
          <w:marLeft w:val="0"/>
          <w:marRight w:val="0"/>
          <w:marTop w:val="300"/>
          <w:marBottom w:val="315"/>
          <w:divBdr>
            <w:top w:val="none" w:sz="0" w:space="0" w:color="auto"/>
            <w:left w:val="single" w:sz="36" w:space="15" w:color="C4E0A6"/>
            <w:bottom w:val="none" w:sz="0" w:space="0" w:color="auto"/>
            <w:right w:val="none" w:sz="0" w:space="0" w:color="auto"/>
          </w:divBdr>
        </w:div>
        <w:div w:id="364642578">
          <w:marLeft w:val="90"/>
          <w:marRight w:val="90"/>
          <w:marTop w:val="90"/>
          <w:marBottom w:val="90"/>
          <w:divBdr>
            <w:top w:val="single" w:sz="6" w:space="0" w:color="CCCCCC"/>
            <w:left w:val="single" w:sz="6" w:space="0" w:color="CCCCCC"/>
            <w:bottom w:val="single" w:sz="6" w:space="0" w:color="CCCCCC"/>
            <w:right w:val="single" w:sz="6" w:space="0" w:color="CCCCCC"/>
          </w:divBdr>
        </w:div>
        <w:div w:id="364644248">
          <w:marLeft w:val="0"/>
          <w:marRight w:val="0"/>
          <w:marTop w:val="0"/>
          <w:marBottom w:val="250"/>
          <w:divBdr>
            <w:top w:val="none" w:sz="0" w:space="0" w:color="auto"/>
            <w:left w:val="none" w:sz="0" w:space="0" w:color="auto"/>
            <w:bottom w:val="none" w:sz="0" w:space="0" w:color="auto"/>
            <w:right w:val="none" w:sz="0" w:space="0" w:color="auto"/>
          </w:divBdr>
        </w:div>
        <w:div w:id="364644833">
          <w:marLeft w:val="0"/>
          <w:marRight w:val="0"/>
          <w:marTop w:val="0"/>
          <w:marBottom w:val="300"/>
          <w:divBdr>
            <w:top w:val="none" w:sz="0" w:space="0" w:color="auto"/>
            <w:left w:val="none" w:sz="0" w:space="0" w:color="auto"/>
            <w:bottom w:val="single" w:sz="6" w:space="5" w:color="000000"/>
            <w:right w:val="none" w:sz="0" w:space="0" w:color="auto"/>
          </w:divBdr>
        </w:div>
        <w:div w:id="364645091">
          <w:marLeft w:val="0"/>
          <w:marRight w:val="0"/>
          <w:marTop w:val="0"/>
          <w:marBottom w:val="150"/>
          <w:divBdr>
            <w:top w:val="none" w:sz="0" w:space="0" w:color="auto"/>
            <w:left w:val="none" w:sz="0" w:space="0" w:color="auto"/>
            <w:bottom w:val="none" w:sz="0" w:space="0" w:color="auto"/>
            <w:right w:val="none" w:sz="0" w:space="0" w:color="auto"/>
          </w:divBdr>
        </w:div>
        <w:div w:id="364647198">
          <w:marLeft w:val="0"/>
          <w:marRight w:val="0"/>
          <w:marTop w:val="0"/>
          <w:marBottom w:val="0"/>
          <w:divBdr>
            <w:top w:val="none" w:sz="0" w:space="0" w:color="auto"/>
            <w:left w:val="none" w:sz="0" w:space="0" w:color="auto"/>
            <w:bottom w:val="none" w:sz="0" w:space="0" w:color="auto"/>
            <w:right w:val="none" w:sz="0" w:space="0" w:color="auto"/>
          </w:divBdr>
        </w:div>
        <w:div w:id="364671399">
          <w:marLeft w:val="0"/>
          <w:marRight w:val="0"/>
          <w:marTop w:val="0"/>
          <w:marBottom w:val="0"/>
          <w:divBdr>
            <w:top w:val="single" w:sz="2" w:space="0" w:color="E0E0E0"/>
            <w:left w:val="single" w:sz="2" w:space="0" w:color="E0E0E0"/>
            <w:bottom w:val="single" w:sz="2" w:space="0" w:color="E0E0E0"/>
            <w:right w:val="single" w:sz="2" w:space="0" w:color="E0E0E0"/>
          </w:divBdr>
        </w:div>
        <w:div w:id="364714793">
          <w:marLeft w:val="0"/>
          <w:marRight w:val="0"/>
          <w:marTop w:val="0"/>
          <w:marBottom w:val="0"/>
          <w:divBdr>
            <w:top w:val="none" w:sz="0" w:space="0" w:color="auto"/>
            <w:left w:val="none" w:sz="0" w:space="0" w:color="auto"/>
            <w:bottom w:val="none" w:sz="0" w:space="0" w:color="auto"/>
            <w:right w:val="none" w:sz="0" w:space="0" w:color="auto"/>
          </w:divBdr>
        </w:div>
        <w:div w:id="364719127">
          <w:marLeft w:val="0"/>
          <w:marRight w:val="0"/>
          <w:marTop w:val="0"/>
          <w:marBottom w:val="0"/>
          <w:divBdr>
            <w:top w:val="none" w:sz="0" w:space="0" w:color="auto"/>
            <w:left w:val="none" w:sz="0" w:space="0" w:color="auto"/>
            <w:bottom w:val="none" w:sz="0" w:space="0" w:color="auto"/>
            <w:right w:val="none" w:sz="0" w:space="0" w:color="auto"/>
          </w:divBdr>
        </w:div>
        <w:div w:id="364722170">
          <w:marLeft w:val="0"/>
          <w:marRight w:val="0"/>
          <w:marTop w:val="0"/>
          <w:marBottom w:val="0"/>
          <w:divBdr>
            <w:top w:val="none" w:sz="0" w:space="0" w:color="auto"/>
            <w:left w:val="none" w:sz="0" w:space="0" w:color="auto"/>
            <w:bottom w:val="none" w:sz="0" w:space="0" w:color="auto"/>
            <w:right w:val="none" w:sz="0" w:space="0" w:color="auto"/>
          </w:divBdr>
        </w:div>
        <w:div w:id="364722435">
          <w:marLeft w:val="0"/>
          <w:marRight w:val="0"/>
          <w:marTop w:val="0"/>
          <w:marBottom w:val="0"/>
          <w:divBdr>
            <w:top w:val="none" w:sz="0" w:space="0" w:color="auto"/>
            <w:left w:val="none" w:sz="0" w:space="0" w:color="auto"/>
            <w:bottom w:val="none" w:sz="0" w:space="0" w:color="auto"/>
            <w:right w:val="none" w:sz="0" w:space="0" w:color="auto"/>
          </w:divBdr>
        </w:div>
        <w:div w:id="364790687">
          <w:marLeft w:val="-225"/>
          <w:marRight w:val="-225"/>
          <w:marTop w:val="0"/>
          <w:marBottom w:val="0"/>
          <w:divBdr>
            <w:top w:val="none" w:sz="0" w:space="0" w:color="auto"/>
            <w:left w:val="none" w:sz="0" w:space="0" w:color="auto"/>
            <w:bottom w:val="none" w:sz="0" w:space="0" w:color="auto"/>
            <w:right w:val="none" w:sz="0" w:space="0" w:color="auto"/>
          </w:divBdr>
        </w:div>
        <w:div w:id="364795556">
          <w:marLeft w:val="0"/>
          <w:marRight w:val="0"/>
          <w:marTop w:val="100"/>
          <w:marBottom w:val="275"/>
          <w:divBdr>
            <w:top w:val="none" w:sz="0" w:space="0" w:color="auto"/>
            <w:left w:val="none" w:sz="0" w:space="0" w:color="auto"/>
            <w:bottom w:val="none" w:sz="0" w:space="0" w:color="auto"/>
            <w:right w:val="none" w:sz="0" w:space="0" w:color="auto"/>
          </w:divBdr>
        </w:div>
        <w:div w:id="364866452">
          <w:marLeft w:val="15"/>
          <w:marRight w:val="225"/>
          <w:marTop w:val="0"/>
          <w:marBottom w:val="105"/>
          <w:divBdr>
            <w:top w:val="none" w:sz="0" w:space="0" w:color="auto"/>
            <w:left w:val="none" w:sz="0" w:space="0" w:color="auto"/>
            <w:bottom w:val="none" w:sz="0" w:space="0" w:color="auto"/>
            <w:right w:val="none" w:sz="0" w:space="0" w:color="auto"/>
          </w:divBdr>
          <w:divsChild>
            <w:div w:id="575743786">
              <w:marLeft w:val="0"/>
              <w:marRight w:val="0"/>
              <w:marTop w:val="0"/>
              <w:marBottom w:val="0"/>
              <w:divBdr>
                <w:top w:val="none" w:sz="0" w:space="0" w:color="auto"/>
                <w:left w:val="none" w:sz="0" w:space="0" w:color="auto"/>
                <w:bottom w:val="none" w:sz="0" w:space="0" w:color="auto"/>
                <w:right w:val="none" w:sz="0" w:space="0" w:color="auto"/>
              </w:divBdr>
            </w:div>
          </w:divsChild>
        </w:div>
        <w:div w:id="364868980">
          <w:marLeft w:val="0"/>
          <w:marRight w:val="0"/>
          <w:marTop w:val="0"/>
          <w:marBottom w:val="0"/>
          <w:divBdr>
            <w:top w:val="none" w:sz="0" w:space="0" w:color="auto"/>
            <w:left w:val="none" w:sz="0" w:space="0" w:color="auto"/>
            <w:bottom w:val="none" w:sz="0" w:space="0" w:color="auto"/>
            <w:right w:val="none" w:sz="0" w:space="0" w:color="auto"/>
          </w:divBdr>
        </w:div>
        <w:div w:id="364911184">
          <w:marLeft w:val="-225"/>
          <w:marRight w:val="-225"/>
          <w:marTop w:val="0"/>
          <w:marBottom w:val="0"/>
          <w:divBdr>
            <w:top w:val="none" w:sz="0" w:space="0" w:color="auto"/>
            <w:left w:val="none" w:sz="0" w:space="0" w:color="auto"/>
            <w:bottom w:val="none" w:sz="0" w:space="0" w:color="auto"/>
            <w:right w:val="none" w:sz="0" w:space="0" w:color="auto"/>
          </w:divBdr>
        </w:div>
        <w:div w:id="364916181">
          <w:marLeft w:val="0"/>
          <w:marRight w:val="0"/>
          <w:marTop w:val="0"/>
          <w:marBottom w:val="0"/>
          <w:divBdr>
            <w:top w:val="none" w:sz="0" w:space="0" w:color="auto"/>
            <w:left w:val="none" w:sz="0" w:space="0" w:color="auto"/>
            <w:bottom w:val="none" w:sz="0" w:space="0" w:color="auto"/>
            <w:right w:val="none" w:sz="0" w:space="0" w:color="auto"/>
          </w:divBdr>
          <w:divsChild>
            <w:div w:id="351538714">
              <w:marLeft w:val="0"/>
              <w:marRight w:val="0"/>
              <w:marTop w:val="0"/>
              <w:marBottom w:val="0"/>
              <w:divBdr>
                <w:top w:val="none" w:sz="0" w:space="0" w:color="auto"/>
                <w:left w:val="none" w:sz="0" w:space="0" w:color="auto"/>
                <w:bottom w:val="none" w:sz="0" w:space="0" w:color="auto"/>
                <w:right w:val="none" w:sz="0" w:space="0" w:color="auto"/>
              </w:divBdr>
            </w:div>
          </w:divsChild>
        </w:div>
        <w:div w:id="364982880">
          <w:marLeft w:val="626"/>
          <w:marRight w:val="1252"/>
          <w:marTop w:val="0"/>
          <w:marBottom w:val="0"/>
          <w:divBdr>
            <w:top w:val="none" w:sz="0" w:space="0" w:color="auto"/>
            <w:left w:val="none" w:sz="0" w:space="0" w:color="auto"/>
            <w:bottom w:val="none" w:sz="0" w:space="0" w:color="auto"/>
            <w:right w:val="none" w:sz="0" w:space="0" w:color="auto"/>
          </w:divBdr>
        </w:div>
        <w:div w:id="364984535">
          <w:marLeft w:val="0"/>
          <w:marRight w:val="0"/>
          <w:marTop w:val="0"/>
          <w:marBottom w:val="0"/>
          <w:divBdr>
            <w:top w:val="none" w:sz="0" w:space="0" w:color="auto"/>
            <w:left w:val="none" w:sz="0" w:space="0" w:color="auto"/>
            <w:bottom w:val="none" w:sz="0" w:space="0" w:color="auto"/>
            <w:right w:val="none" w:sz="0" w:space="0" w:color="auto"/>
          </w:divBdr>
        </w:div>
        <w:div w:id="364987196">
          <w:marLeft w:val="0"/>
          <w:marRight w:val="0"/>
          <w:marTop w:val="0"/>
          <w:marBottom w:val="0"/>
          <w:divBdr>
            <w:top w:val="none" w:sz="0" w:space="0" w:color="auto"/>
            <w:left w:val="none" w:sz="0" w:space="0" w:color="auto"/>
            <w:bottom w:val="none" w:sz="0" w:space="0" w:color="auto"/>
            <w:right w:val="none" w:sz="0" w:space="0" w:color="auto"/>
          </w:divBdr>
        </w:div>
        <w:div w:id="364988056">
          <w:marLeft w:val="0"/>
          <w:marRight w:val="0"/>
          <w:marTop w:val="0"/>
          <w:marBottom w:val="0"/>
          <w:divBdr>
            <w:top w:val="none" w:sz="0" w:space="0" w:color="auto"/>
            <w:left w:val="none" w:sz="0" w:space="0" w:color="auto"/>
            <w:bottom w:val="none" w:sz="0" w:space="0" w:color="auto"/>
            <w:right w:val="none" w:sz="0" w:space="0" w:color="auto"/>
          </w:divBdr>
        </w:div>
        <w:div w:id="364989915">
          <w:marLeft w:val="0"/>
          <w:marRight w:val="0"/>
          <w:marTop w:val="0"/>
          <w:marBottom w:val="0"/>
          <w:divBdr>
            <w:top w:val="none" w:sz="0" w:space="0" w:color="auto"/>
            <w:left w:val="none" w:sz="0" w:space="0" w:color="auto"/>
            <w:bottom w:val="none" w:sz="0" w:space="0" w:color="auto"/>
            <w:right w:val="none" w:sz="0" w:space="0" w:color="auto"/>
          </w:divBdr>
        </w:div>
        <w:div w:id="365063957">
          <w:marLeft w:val="0"/>
          <w:marRight w:val="0"/>
          <w:marTop w:val="0"/>
          <w:marBottom w:val="0"/>
          <w:divBdr>
            <w:top w:val="none" w:sz="0" w:space="0" w:color="auto"/>
            <w:left w:val="none" w:sz="0" w:space="0" w:color="auto"/>
            <w:bottom w:val="none" w:sz="0" w:space="0" w:color="auto"/>
            <w:right w:val="none" w:sz="0" w:space="0" w:color="auto"/>
          </w:divBdr>
        </w:div>
        <w:div w:id="365063966">
          <w:marLeft w:val="0"/>
          <w:marRight w:val="0"/>
          <w:marTop w:val="100"/>
          <w:marBottom w:val="100"/>
          <w:divBdr>
            <w:top w:val="none" w:sz="0" w:space="0" w:color="auto"/>
            <w:left w:val="none" w:sz="0" w:space="0" w:color="auto"/>
            <w:bottom w:val="none" w:sz="0" w:space="0" w:color="auto"/>
            <w:right w:val="none" w:sz="0" w:space="0" w:color="auto"/>
          </w:divBdr>
          <w:divsChild>
            <w:div w:id="765885831">
              <w:marLeft w:val="0"/>
              <w:marRight w:val="0"/>
              <w:marTop w:val="100"/>
              <w:marBottom w:val="100"/>
              <w:divBdr>
                <w:top w:val="none" w:sz="0" w:space="0" w:color="auto"/>
                <w:left w:val="none" w:sz="0" w:space="0" w:color="auto"/>
                <w:bottom w:val="none" w:sz="0" w:space="0" w:color="auto"/>
                <w:right w:val="none" w:sz="0" w:space="0" w:color="auto"/>
              </w:divBdr>
            </w:div>
          </w:divsChild>
        </w:div>
        <w:div w:id="365065817">
          <w:marLeft w:val="0"/>
          <w:marRight w:val="0"/>
          <w:marTop w:val="0"/>
          <w:marBottom w:val="300"/>
          <w:divBdr>
            <w:top w:val="none" w:sz="0" w:space="0" w:color="auto"/>
            <w:left w:val="none" w:sz="0" w:space="0" w:color="auto"/>
            <w:bottom w:val="none" w:sz="0" w:space="0" w:color="auto"/>
            <w:right w:val="none" w:sz="0" w:space="0" w:color="auto"/>
          </w:divBdr>
        </w:div>
        <w:div w:id="365108743">
          <w:marLeft w:val="0"/>
          <w:marRight w:val="0"/>
          <w:marTop w:val="0"/>
          <w:marBottom w:val="0"/>
          <w:divBdr>
            <w:top w:val="none" w:sz="0" w:space="0" w:color="auto"/>
            <w:left w:val="none" w:sz="0" w:space="0" w:color="auto"/>
            <w:bottom w:val="none" w:sz="0" w:space="0" w:color="auto"/>
            <w:right w:val="none" w:sz="0" w:space="0" w:color="auto"/>
          </w:divBdr>
        </w:div>
        <w:div w:id="365177754">
          <w:marLeft w:val="0"/>
          <w:marRight w:val="0"/>
          <w:marTop w:val="0"/>
          <w:marBottom w:val="150"/>
          <w:divBdr>
            <w:top w:val="none" w:sz="0" w:space="0" w:color="auto"/>
            <w:left w:val="none" w:sz="0" w:space="0" w:color="auto"/>
            <w:bottom w:val="none" w:sz="0" w:space="0" w:color="auto"/>
            <w:right w:val="none" w:sz="0" w:space="0" w:color="auto"/>
          </w:divBdr>
        </w:div>
        <w:div w:id="365180690">
          <w:marLeft w:val="0"/>
          <w:marRight w:val="0"/>
          <w:marTop w:val="0"/>
          <w:marBottom w:val="0"/>
          <w:divBdr>
            <w:top w:val="none" w:sz="0" w:space="0" w:color="auto"/>
            <w:left w:val="none" w:sz="0" w:space="0" w:color="auto"/>
            <w:bottom w:val="none" w:sz="0" w:space="0" w:color="auto"/>
            <w:right w:val="none" w:sz="0" w:space="0" w:color="auto"/>
          </w:divBdr>
          <w:divsChild>
            <w:div w:id="188220240">
              <w:marLeft w:val="0"/>
              <w:marRight w:val="0"/>
              <w:marTop w:val="0"/>
              <w:marBottom w:val="0"/>
              <w:divBdr>
                <w:top w:val="none" w:sz="0" w:space="0" w:color="auto"/>
                <w:left w:val="none" w:sz="0" w:space="0" w:color="auto"/>
                <w:bottom w:val="none" w:sz="0" w:space="0" w:color="auto"/>
                <w:right w:val="none" w:sz="0" w:space="0" w:color="auto"/>
              </w:divBdr>
              <w:divsChild>
                <w:div w:id="19381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250713">
          <w:marLeft w:val="0"/>
          <w:marRight w:val="0"/>
          <w:marTop w:val="0"/>
          <w:marBottom w:val="0"/>
          <w:divBdr>
            <w:top w:val="none" w:sz="0" w:space="0" w:color="auto"/>
            <w:left w:val="none" w:sz="0" w:space="0" w:color="auto"/>
            <w:bottom w:val="none" w:sz="0" w:space="0" w:color="auto"/>
            <w:right w:val="none" w:sz="0" w:space="0" w:color="auto"/>
          </w:divBdr>
        </w:div>
        <w:div w:id="365251336">
          <w:marLeft w:val="0"/>
          <w:marRight w:val="0"/>
          <w:marTop w:val="0"/>
          <w:marBottom w:val="0"/>
          <w:divBdr>
            <w:top w:val="none" w:sz="0" w:space="0" w:color="auto"/>
            <w:left w:val="none" w:sz="0" w:space="0" w:color="auto"/>
            <w:bottom w:val="none" w:sz="0" w:space="0" w:color="auto"/>
            <w:right w:val="none" w:sz="0" w:space="0" w:color="auto"/>
          </w:divBdr>
          <w:divsChild>
            <w:div w:id="730617149">
              <w:marLeft w:val="0"/>
              <w:marRight w:val="0"/>
              <w:marTop w:val="0"/>
              <w:marBottom w:val="0"/>
              <w:divBdr>
                <w:top w:val="none" w:sz="0" w:space="0" w:color="auto"/>
                <w:left w:val="none" w:sz="0" w:space="0" w:color="auto"/>
                <w:bottom w:val="none" w:sz="0" w:space="0" w:color="auto"/>
                <w:right w:val="none" w:sz="0" w:space="0" w:color="auto"/>
              </w:divBdr>
            </w:div>
          </w:divsChild>
        </w:div>
        <w:div w:id="365252064">
          <w:marLeft w:val="0"/>
          <w:marRight w:val="0"/>
          <w:marTop w:val="0"/>
          <w:marBottom w:val="0"/>
          <w:divBdr>
            <w:top w:val="none" w:sz="0" w:space="0" w:color="auto"/>
            <w:left w:val="none" w:sz="0" w:space="0" w:color="auto"/>
            <w:bottom w:val="none" w:sz="0" w:space="0" w:color="auto"/>
            <w:right w:val="none" w:sz="0" w:space="0" w:color="auto"/>
          </w:divBdr>
        </w:div>
        <w:div w:id="365252856">
          <w:marLeft w:val="0"/>
          <w:marRight w:val="225"/>
          <w:marTop w:val="0"/>
          <w:marBottom w:val="0"/>
          <w:divBdr>
            <w:top w:val="none" w:sz="0" w:space="0" w:color="auto"/>
            <w:left w:val="none" w:sz="0" w:space="0" w:color="auto"/>
            <w:bottom w:val="none" w:sz="0" w:space="0" w:color="auto"/>
            <w:right w:val="none" w:sz="0" w:space="0" w:color="auto"/>
          </w:divBdr>
        </w:div>
        <w:div w:id="365255975">
          <w:marLeft w:val="0"/>
          <w:marRight w:val="0"/>
          <w:marTop w:val="0"/>
          <w:marBottom w:val="345"/>
          <w:divBdr>
            <w:top w:val="none" w:sz="0" w:space="0" w:color="auto"/>
            <w:left w:val="none" w:sz="0" w:space="0" w:color="auto"/>
            <w:bottom w:val="none" w:sz="0" w:space="0" w:color="auto"/>
            <w:right w:val="none" w:sz="0" w:space="0" w:color="auto"/>
          </w:divBdr>
        </w:div>
        <w:div w:id="365257253">
          <w:marLeft w:val="0"/>
          <w:marRight w:val="0"/>
          <w:marTop w:val="0"/>
          <w:marBottom w:val="0"/>
          <w:divBdr>
            <w:top w:val="none" w:sz="0" w:space="0" w:color="auto"/>
            <w:left w:val="none" w:sz="0" w:space="0" w:color="auto"/>
            <w:bottom w:val="none" w:sz="0" w:space="0" w:color="auto"/>
            <w:right w:val="none" w:sz="0" w:space="0" w:color="auto"/>
          </w:divBdr>
        </w:div>
        <w:div w:id="365299844">
          <w:marLeft w:val="-188"/>
          <w:marRight w:val="-188"/>
          <w:marTop w:val="0"/>
          <w:marBottom w:val="0"/>
          <w:divBdr>
            <w:top w:val="none" w:sz="0" w:space="0" w:color="auto"/>
            <w:left w:val="none" w:sz="0" w:space="0" w:color="auto"/>
            <w:bottom w:val="none" w:sz="0" w:space="0" w:color="auto"/>
            <w:right w:val="none" w:sz="0" w:space="0" w:color="auto"/>
          </w:divBdr>
        </w:div>
        <w:div w:id="365371227">
          <w:marLeft w:val="0"/>
          <w:marRight w:val="0"/>
          <w:marTop w:val="0"/>
          <w:marBottom w:val="0"/>
          <w:divBdr>
            <w:top w:val="none" w:sz="0" w:space="0" w:color="auto"/>
            <w:left w:val="none" w:sz="0" w:space="0" w:color="auto"/>
            <w:bottom w:val="none" w:sz="0" w:space="0" w:color="auto"/>
            <w:right w:val="none" w:sz="0" w:space="0" w:color="auto"/>
          </w:divBdr>
        </w:div>
        <w:div w:id="365372010">
          <w:marLeft w:val="0"/>
          <w:marRight w:val="0"/>
          <w:marTop w:val="300"/>
          <w:marBottom w:val="300"/>
          <w:divBdr>
            <w:top w:val="none" w:sz="0" w:space="0" w:color="auto"/>
            <w:left w:val="none" w:sz="0" w:space="0" w:color="auto"/>
            <w:bottom w:val="none" w:sz="0" w:space="0" w:color="auto"/>
            <w:right w:val="none" w:sz="0" w:space="0" w:color="auto"/>
          </w:divBdr>
        </w:div>
        <w:div w:id="365447666">
          <w:marLeft w:val="0"/>
          <w:marRight w:val="0"/>
          <w:marTop w:val="150"/>
          <w:marBottom w:val="0"/>
          <w:divBdr>
            <w:top w:val="none" w:sz="0" w:space="0" w:color="auto"/>
            <w:left w:val="none" w:sz="0" w:space="0" w:color="auto"/>
            <w:bottom w:val="none" w:sz="0" w:space="0" w:color="auto"/>
            <w:right w:val="none" w:sz="0" w:space="0" w:color="auto"/>
          </w:divBdr>
        </w:div>
        <w:div w:id="365448991">
          <w:marLeft w:val="0"/>
          <w:marRight w:val="0"/>
          <w:marTop w:val="0"/>
          <w:marBottom w:val="0"/>
          <w:divBdr>
            <w:top w:val="none" w:sz="0" w:space="0" w:color="auto"/>
            <w:left w:val="none" w:sz="0" w:space="0" w:color="auto"/>
            <w:bottom w:val="none" w:sz="0" w:space="0" w:color="auto"/>
            <w:right w:val="none" w:sz="0" w:space="0" w:color="auto"/>
          </w:divBdr>
        </w:div>
        <w:div w:id="365496012">
          <w:marLeft w:val="0"/>
          <w:marRight w:val="0"/>
          <w:marTop w:val="0"/>
          <w:marBottom w:val="0"/>
          <w:divBdr>
            <w:top w:val="none" w:sz="0" w:space="0" w:color="auto"/>
            <w:left w:val="none" w:sz="0" w:space="0" w:color="auto"/>
            <w:bottom w:val="none" w:sz="0" w:space="0" w:color="auto"/>
            <w:right w:val="none" w:sz="0" w:space="0" w:color="auto"/>
          </w:divBdr>
        </w:div>
        <w:div w:id="365563012">
          <w:marLeft w:val="0"/>
          <w:marRight w:val="0"/>
          <w:marTop w:val="0"/>
          <w:marBottom w:val="240"/>
          <w:divBdr>
            <w:top w:val="none" w:sz="0" w:space="0" w:color="auto"/>
            <w:left w:val="none" w:sz="0" w:space="0" w:color="auto"/>
            <w:bottom w:val="none" w:sz="0" w:space="0" w:color="auto"/>
            <w:right w:val="none" w:sz="0" w:space="0" w:color="auto"/>
          </w:divBdr>
        </w:div>
        <w:div w:id="365563197">
          <w:marLeft w:val="-250"/>
          <w:marRight w:val="-250"/>
          <w:marTop w:val="0"/>
          <w:marBottom w:val="376"/>
          <w:divBdr>
            <w:top w:val="none" w:sz="0" w:space="0" w:color="auto"/>
            <w:left w:val="none" w:sz="0" w:space="0" w:color="auto"/>
            <w:bottom w:val="none" w:sz="0" w:space="0" w:color="auto"/>
            <w:right w:val="none" w:sz="0" w:space="0" w:color="auto"/>
          </w:divBdr>
          <w:divsChild>
            <w:div w:id="711003908">
              <w:marLeft w:val="0"/>
              <w:marRight w:val="0"/>
              <w:marTop w:val="0"/>
              <w:marBottom w:val="0"/>
              <w:divBdr>
                <w:top w:val="none" w:sz="0" w:space="0" w:color="auto"/>
                <w:left w:val="none" w:sz="0" w:space="0" w:color="auto"/>
                <w:bottom w:val="none" w:sz="0" w:space="0" w:color="auto"/>
                <w:right w:val="none" w:sz="0" w:space="0" w:color="auto"/>
              </w:divBdr>
              <w:divsChild>
                <w:div w:id="759376740">
                  <w:marLeft w:val="0"/>
                  <w:marRight w:val="1628"/>
                  <w:marTop w:val="0"/>
                  <w:marBottom w:val="0"/>
                  <w:divBdr>
                    <w:top w:val="none" w:sz="0" w:space="0" w:color="auto"/>
                    <w:left w:val="none" w:sz="0" w:space="0" w:color="auto"/>
                    <w:bottom w:val="none" w:sz="0" w:space="0" w:color="auto"/>
                    <w:right w:val="none" w:sz="0" w:space="0" w:color="auto"/>
                  </w:divBdr>
                </w:div>
              </w:divsChild>
            </w:div>
          </w:divsChild>
        </w:div>
        <w:div w:id="365563223">
          <w:marLeft w:val="0"/>
          <w:marRight w:val="0"/>
          <w:marTop w:val="0"/>
          <w:marBottom w:val="0"/>
          <w:divBdr>
            <w:top w:val="single" w:sz="2" w:space="0" w:color="E0E0E0"/>
            <w:left w:val="single" w:sz="2" w:space="0" w:color="E0E0E0"/>
            <w:bottom w:val="single" w:sz="2" w:space="0" w:color="E0E0E0"/>
            <w:right w:val="single" w:sz="2" w:space="0" w:color="E0E0E0"/>
          </w:divBdr>
        </w:div>
        <w:div w:id="365571323">
          <w:marLeft w:val="-188"/>
          <w:marRight w:val="-188"/>
          <w:marTop w:val="0"/>
          <w:marBottom w:val="0"/>
          <w:divBdr>
            <w:top w:val="none" w:sz="0" w:space="0" w:color="auto"/>
            <w:left w:val="none" w:sz="0" w:space="0" w:color="auto"/>
            <w:bottom w:val="none" w:sz="0" w:space="0" w:color="auto"/>
            <w:right w:val="none" w:sz="0" w:space="0" w:color="auto"/>
          </w:divBdr>
        </w:div>
        <w:div w:id="365638297">
          <w:marLeft w:val="0"/>
          <w:marRight w:val="0"/>
          <w:marTop w:val="0"/>
          <w:marBottom w:val="0"/>
          <w:divBdr>
            <w:top w:val="none" w:sz="0" w:space="0" w:color="auto"/>
            <w:left w:val="none" w:sz="0" w:space="0" w:color="auto"/>
            <w:bottom w:val="none" w:sz="0" w:space="0" w:color="auto"/>
            <w:right w:val="none" w:sz="0" w:space="0" w:color="auto"/>
          </w:divBdr>
        </w:div>
        <w:div w:id="365645944">
          <w:marLeft w:val="0"/>
          <w:marRight w:val="0"/>
          <w:marTop w:val="0"/>
          <w:marBottom w:val="0"/>
          <w:divBdr>
            <w:top w:val="none" w:sz="0" w:space="0" w:color="auto"/>
            <w:left w:val="none" w:sz="0" w:space="0" w:color="auto"/>
            <w:bottom w:val="none" w:sz="0" w:space="0" w:color="auto"/>
            <w:right w:val="none" w:sz="0" w:space="0" w:color="auto"/>
          </w:divBdr>
          <w:divsChild>
            <w:div w:id="354158590">
              <w:marLeft w:val="0"/>
              <w:marRight w:val="376"/>
              <w:marTop w:val="0"/>
              <w:marBottom w:val="125"/>
              <w:divBdr>
                <w:top w:val="none" w:sz="0" w:space="0" w:color="auto"/>
                <w:left w:val="none" w:sz="0" w:space="0" w:color="auto"/>
                <w:bottom w:val="none" w:sz="0" w:space="0" w:color="auto"/>
                <w:right w:val="none" w:sz="0" w:space="0" w:color="auto"/>
              </w:divBdr>
              <w:divsChild>
                <w:div w:id="38033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715902">
          <w:marLeft w:val="0"/>
          <w:marRight w:val="0"/>
          <w:marTop w:val="0"/>
          <w:marBottom w:val="0"/>
          <w:divBdr>
            <w:top w:val="none" w:sz="0" w:space="0" w:color="auto"/>
            <w:left w:val="none" w:sz="0" w:space="0" w:color="auto"/>
            <w:bottom w:val="none" w:sz="0" w:space="0" w:color="auto"/>
            <w:right w:val="none" w:sz="0" w:space="0" w:color="auto"/>
          </w:divBdr>
          <w:divsChild>
            <w:div w:id="42170801">
              <w:marLeft w:val="0"/>
              <w:marRight w:val="0"/>
              <w:marTop w:val="0"/>
              <w:marBottom w:val="75"/>
              <w:divBdr>
                <w:top w:val="none" w:sz="0" w:space="0" w:color="auto"/>
                <w:left w:val="none" w:sz="0" w:space="0" w:color="auto"/>
                <w:bottom w:val="none" w:sz="0" w:space="0" w:color="auto"/>
                <w:right w:val="none" w:sz="0" w:space="0" w:color="auto"/>
              </w:divBdr>
            </w:div>
          </w:divsChild>
        </w:div>
        <w:div w:id="365764084">
          <w:marLeft w:val="-225"/>
          <w:marRight w:val="-225"/>
          <w:marTop w:val="0"/>
          <w:marBottom w:val="0"/>
          <w:divBdr>
            <w:top w:val="none" w:sz="0" w:space="0" w:color="auto"/>
            <w:left w:val="none" w:sz="0" w:space="0" w:color="auto"/>
            <w:bottom w:val="none" w:sz="0" w:space="0" w:color="auto"/>
            <w:right w:val="none" w:sz="0" w:space="0" w:color="auto"/>
          </w:divBdr>
        </w:div>
        <w:div w:id="365831360">
          <w:marLeft w:val="0"/>
          <w:marRight w:val="0"/>
          <w:marTop w:val="0"/>
          <w:marBottom w:val="0"/>
          <w:divBdr>
            <w:top w:val="none" w:sz="0" w:space="0" w:color="auto"/>
            <w:left w:val="none" w:sz="0" w:space="0" w:color="auto"/>
            <w:bottom w:val="none" w:sz="0" w:space="0" w:color="auto"/>
            <w:right w:val="none" w:sz="0" w:space="0" w:color="auto"/>
          </w:divBdr>
        </w:div>
        <w:div w:id="365833932">
          <w:marLeft w:val="0"/>
          <w:marRight w:val="0"/>
          <w:marTop w:val="0"/>
          <w:marBottom w:val="150"/>
          <w:divBdr>
            <w:top w:val="none" w:sz="0" w:space="0" w:color="auto"/>
            <w:left w:val="none" w:sz="0" w:space="0" w:color="auto"/>
            <w:bottom w:val="none" w:sz="0" w:space="0" w:color="auto"/>
            <w:right w:val="none" w:sz="0" w:space="0" w:color="auto"/>
          </w:divBdr>
        </w:div>
        <w:div w:id="365835276">
          <w:marLeft w:val="-225"/>
          <w:marRight w:val="-225"/>
          <w:marTop w:val="0"/>
          <w:marBottom w:val="0"/>
          <w:divBdr>
            <w:top w:val="none" w:sz="0" w:space="0" w:color="auto"/>
            <w:left w:val="none" w:sz="0" w:space="0" w:color="auto"/>
            <w:bottom w:val="none" w:sz="0" w:space="0" w:color="auto"/>
            <w:right w:val="none" w:sz="0" w:space="0" w:color="auto"/>
          </w:divBdr>
        </w:div>
        <w:div w:id="365909938">
          <w:marLeft w:val="0"/>
          <w:marRight w:val="0"/>
          <w:marTop w:val="0"/>
          <w:marBottom w:val="0"/>
          <w:divBdr>
            <w:top w:val="none" w:sz="0" w:space="0" w:color="auto"/>
            <w:left w:val="none" w:sz="0" w:space="0" w:color="auto"/>
            <w:bottom w:val="none" w:sz="0" w:space="0" w:color="auto"/>
            <w:right w:val="none" w:sz="0" w:space="0" w:color="auto"/>
          </w:divBdr>
        </w:div>
        <w:div w:id="365914121">
          <w:marLeft w:val="0"/>
          <w:marRight w:val="0"/>
          <w:marTop w:val="0"/>
          <w:marBottom w:val="0"/>
          <w:divBdr>
            <w:top w:val="none" w:sz="0" w:space="0" w:color="auto"/>
            <w:left w:val="none" w:sz="0" w:space="0" w:color="auto"/>
            <w:bottom w:val="none" w:sz="0" w:space="0" w:color="auto"/>
            <w:right w:val="none" w:sz="0" w:space="0" w:color="auto"/>
          </w:divBdr>
        </w:div>
        <w:div w:id="366029652">
          <w:marLeft w:val="13"/>
          <w:marRight w:val="188"/>
          <w:marTop w:val="138"/>
          <w:marBottom w:val="88"/>
          <w:divBdr>
            <w:top w:val="none" w:sz="0" w:space="0" w:color="auto"/>
            <w:left w:val="none" w:sz="0" w:space="0" w:color="auto"/>
            <w:bottom w:val="none" w:sz="0" w:space="0" w:color="auto"/>
            <w:right w:val="none" w:sz="0" w:space="0" w:color="auto"/>
          </w:divBdr>
          <w:divsChild>
            <w:div w:id="320547036">
              <w:marLeft w:val="0"/>
              <w:marRight w:val="0"/>
              <w:marTop w:val="0"/>
              <w:marBottom w:val="0"/>
              <w:divBdr>
                <w:top w:val="none" w:sz="0" w:space="0" w:color="auto"/>
                <w:left w:val="none" w:sz="0" w:space="0" w:color="auto"/>
                <w:bottom w:val="none" w:sz="0" w:space="0" w:color="auto"/>
                <w:right w:val="none" w:sz="0" w:space="0" w:color="auto"/>
              </w:divBdr>
            </w:div>
          </w:divsChild>
        </w:div>
        <w:div w:id="366222235">
          <w:marLeft w:val="0"/>
          <w:marRight w:val="0"/>
          <w:marTop w:val="0"/>
          <w:marBottom w:val="0"/>
          <w:divBdr>
            <w:top w:val="none" w:sz="0" w:space="0" w:color="auto"/>
            <w:left w:val="none" w:sz="0" w:space="0" w:color="auto"/>
            <w:bottom w:val="none" w:sz="0" w:space="0" w:color="auto"/>
            <w:right w:val="none" w:sz="0" w:space="0" w:color="auto"/>
          </w:divBdr>
        </w:div>
        <w:div w:id="366293055">
          <w:marLeft w:val="0"/>
          <w:marRight w:val="0"/>
          <w:marTop w:val="0"/>
          <w:marBottom w:val="0"/>
          <w:divBdr>
            <w:top w:val="none" w:sz="0" w:space="0" w:color="auto"/>
            <w:left w:val="none" w:sz="0" w:space="0" w:color="auto"/>
            <w:bottom w:val="none" w:sz="0" w:space="0" w:color="auto"/>
            <w:right w:val="none" w:sz="0" w:space="0" w:color="auto"/>
          </w:divBdr>
        </w:div>
        <w:div w:id="366294314">
          <w:marLeft w:val="-225"/>
          <w:marRight w:val="-225"/>
          <w:marTop w:val="0"/>
          <w:marBottom w:val="0"/>
          <w:divBdr>
            <w:top w:val="none" w:sz="0" w:space="0" w:color="auto"/>
            <w:left w:val="none" w:sz="0" w:space="0" w:color="auto"/>
            <w:bottom w:val="none" w:sz="0" w:space="0" w:color="auto"/>
            <w:right w:val="none" w:sz="0" w:space="0" w:color="auto"/>
          </w:divBdr>
        </w:div>
        <w:div w:id="366369319">
          <w:marLeft w:val="0"/>
          <w:marRight w:val="0"/>
          <w:marTop w:val="0"/>
          <w:marBottom w:val="360"/>
          <w:divBdr>
            <w:top w:val="none" w:sz="0" w:space="0" w:color="auto"/>
            <w:left w:val="none" w:sz="0" w:space="0" w:color="auto"/>
            <w:bottom w:val="none" w:sz="0" w:space="0" w:color="auto"/>
            <w:right w:val="none" w:sz="0" w:space="0" w:color="auto"/>
          </w:divBdr>
        </w:div>
        <w:div w:id="366371707">
          <w:marLeft w:val="0"/>
          <w:marRight w:val="0"/>
          <w:marTop w:val="0"/>
          <w:marBottom w:val="360"/>
          <w:divBdr>
            <w:top w:val="none" w:sz="0" w:space="0" w:color="auto"/>
            <w:left w:val="none" w:sz="0" w:space="0" w:color="auto"/>
            <w:bottom w:val="none" w:sz="0" w:space="0" w:color="auto"/>
            <w:right w:val="none" w:sz="0" w:space="0" w:color="auto"/>
          </w:divBdr>
        </w:div>
        <w:div w:id="366372303">
          <w:marLeft w:val="0"/>
          <w:marRight w:val="450"/>
          <w:marTop w:val="0"/>
          <w:marBottom w:val="150"/>
          <w:divBdr>
            <w:top w:val="none" w:sz="0" w:space="0" w:color="auto"/>
            <w:left w:val="none" w:sz="0" w:space="0" w:color="auto"/>
            <w:bottom w:val="none" w:sz="0" w:space="0" w:color="auto"/>
            <w:right w:val="none" w:sz="0" w:space="0" w:color="auto"/>
          </w:divBdr>
          <w:divsChild>
            <w:div w:id="87896812">
              <w:marLeft w:val="0"/>
              <w:marRight w:val="0"/>
              <w:marTop w:val="0"/>
              <w:marBottom w:val="0"/>
              <w:divBdr>
                <w:top w:val="none" w:sz="0" w:space="0" w:color="auto"/>
                <w:left w:val="none" w:sz="0" w:space="0" w:color="auto"/>
                <w:bottom w:val="none" w:sz="0" w:space="0" w:color="auto"/>
                <w:right w:val="none" w:sz="0" w:space="0" w:color="auto"/>
              </w:divBdr>
            </w:div>
          </w:divsChild>
        </w:div>
        <w:div w:id="366374995">
          <w:marLeft w:val="15"/>
          <w:marRight w:val="225"/>
          <w:marTop w:val="165"/>
          <w:marBottom w:val="105"/>
          <w:divBdr>
            <w:top w:val="none" w:sz="0" w:space="0" w:color="auto"/>
            <w:left w:val="none" w:sz="0" w:space="0" w:color="auto"/>
            <w:bottom w:val="none" w:sz="0" w:space="0" w:color="auto"/>
            <w:right w:val="none" w:sz="0" w:space="0" w:color="auto"/>
          </w:divBdr>
        </w:div>
        <w:div w:id="366416380">
          <w:marLeft w:val="0"/>
          <w:marRight w:val="0"/>
          <w:marTop w:val="0"/>
          <w:marBottom w:val="150"/>
          <w:divBdr>
            <w:top w:val="none" w:sz="0" w:space="0" w:color="auto"/>
            <w:left w:val="none" w:sz="0" w:space="0" w:color="auto"/>
            <w:bottom w:val="none" w:sz="0" w:space="0" w:color="auto"/>
            <w:right w:val="none" w:sz="0" w:space="0" w:color="auto"/>
          </w:divBdr>
        </w:div>
        <w:div w:id="366420116">
          <w:marLeft w:val="0"/>
          <w:marRight w:val="0"/>
          <w:marTop w:val="0"/>
          <w:marBottom w:val="0"/>
          <w:divBdr>
            <w:top w:val="none" w:sz="0" w:space="0" w:color="auto"/>
            <w:left w:val="none" w:sz="0" w:space="0" w:color="auto"/>
            <w:bottom w:val="none" w:sz="0" w:space="0" w:color="auto"/>
            <w:right w:val="none" w:sz="0" w:space="0" w:color="auto"/>
          </w:divBdr>
          <w:divsChild>
            <w:div w:id="34962608">
              <w:marLeft w:val="0"/>
              <w:marRight w:val="0"/>
              <w:marTop w:val="0"/>
              <w:marBottom w:val="0"/>
              <w:divBdr>
                <w:top w:val="none" w:sz="0" w:space="0" w:color="auto"/>
                <w:left w:val="none" w:sz="0" w:space="0" w:color="auto"/>
                <w:bottom w:val="none" w:sz="0" w:space="0" w:color="auto"/>
                <w:right w:val="none" w:sz="0" w:space="0" w:color="auto"/>
              </w:divBdr>
            </w:div>
          </w:divsChild>
        </w:div>
        <w:div w:id="366611770">
          <w:marLeft w:val="0"/>
          <w:marRight w:val="0"/>
          <w:marTop w:val="0"/>
          <w:marBottom w:val="360"/>
          <w:divBdr>
            <w:top w:val="none" w:sz="0" w:space="0" w:color="auto"/>
            <w:left w:val="none" w:sz="0" w:space="0" w:color="auto"/>
            <w:bottom w:val="none" w:sz="0" w:space="0" w:color="auto"/>
            <w:right w:val="none" w:sz="0" w:space="0" w:color="auto"/>
          </w:divBdr>
        </w:div>
        <w:div w:id="366612762">
          <w:marLeft w:val="0"/>
          <w:marRight w:val="0"/>
          <w:marTop w:val="0"/>
          <w:marBottom w:val="0"/>
          <w:divBdr>
            <w:top w:val="none" w:sz="0" w:space="0" w:color="auto"/>
            <w:left w:val="none" w:sz="0" w:space="0" w:color="auto"/>
            <w:bottom w:val="none" w:sz="0" w:space="0" w:color="auto"/>
            <w:right w:val="none" w:sz="0" w:space="0" w:color="auto"/>
          </w:divBdr>
        </w:div>
        <w:div w:id="366683599">
          <w:marLeft w:val="-225"/>
          <w:marRight w:val="-225"/>
          <w:marTop w:val="0"/>
          <w:marBottom w:val="0"/>
          <w:divBdr>
            <w:top w:val="none" w:sz="0" w:space="0" w:color="auto"/>
            <w:left w:val="none" w:sz="0" w:space="0" w:color="auto"/>
            <w:bottom w:val="none" w:sz="0" w:space="0" w:color="auto"/>
            <w:right w:val="none" w:sz="0" w:space="0" w:color="auto"/>
          </w:divBdr>
        </w:div>
        <w:div w:id="366684515">
          <w:marLeft w:val="0"/>
          <w:marRight w:val="0"/>
          <w:marTop w:val="100"/>
          <w:marBottom w:val="100"/>
          <w:divBdr>
            <w:top w:val="none" w:sz="0" w:space="0" w:color="auto"/>
            <w:left w:val="none" w:sz="0" w:space="0" w:color="auto"/>
            <w:bottom w:val="none" w:sz="0" w:space="0" w:color="auto"/>
            <w:right w:val="none" w:sz="0" w:space="0" w:color="auto"/>
          </w:divBdr>
        </w:div>
        <w:div w:id="366688709">
          <w:marLeft w:val="-225"/>
          <w:marRight w:val="-225"/>
          <w:marTop w:val="0"/>
          <w:marBottom w:val="0"/>
          <w:divBdr>
            <w:top w:val="none" w:sz="0" w:space="0" w:color="auto"/>
            <w:left w:val="none" w:sz="0" w:space="0" w:color="auto"/>
            <w:bottom w:val="none" w:sz="0" w:space="0" w:color="auto"/>
            <w:right w:val="none" w:sz="0" w:space="0" w:color="auto"/>
          </w:divBdr>
        </w:div>
        <w:div w:id="366756383">
          <w:marLeft w:val="0"/>
          <w:marRight w:val="0"/>
          <w:marTop w:val="0"/>
          <w:marBottom w:val="0"/>
          <w:divBdr>
            <w:top w:val="none" w:sz="0" w:space="0" w:color="auto"/>
            <w:left w:val="none" w:sz="0" w:space="0" w:color="auto"/>
            <w:bottom w:val="none" w:sz="0" w:space="0" w:color="auto"/>
            <w:right w:val="none" w:sz="0" w:space="0" w:color="auto"/>
          </w:divBdr>
        </w:div>
        <w:div w:id="366834612">
          <w:marLeft w:val="0"/>
          <w:marRight w:val="0"/>
          <w:marTop w:val="0"/>
          <w:marBottom w:val="0"/>
          <w:divBdr>
            <w:top w:val="none" w:sz="0" w:space="0" w:color="auto"/>
            <w:left w:val="none" w:sz="0" w:space="0" w:color="auto"/>
            <w:bottom w:val="none" w:sz="0" w:space="0" w:color="auto"/>
            <w:right w:val="none" w:sz="0" w:space="0" w:color="auto"/>
          </w:divBdr>
          <w:divsChild>
            <w:div w:id="571307089">
              <w:marLeft w:val="0"/>
              <w:marRight w:val="0"/>
              <w:marTop w:val="0"/>
              <w:marBottom w:val="0"/>
              <w:divBdr>
                <w:top w:val="none" w:sz="0" w:space="0" w:color="auto"/>
                <w:left w:val="none" w:sz="0" w:space="0" w:color="auto"/>
                <w:bottom w:val="none" w:sz="0" w:space="0" w:color="auto"/>
                <w:right w:val="none" w:sz="0" w:space="0" w:color="auto"/>
              </w:divBdr>
            </w:div>
          </w:divsChild>
        </w:div>
        <w:div w:id="366836780">
          <w:marLeft w:val="0"/>
          <w:marRight w:val="0"/>
          <w:marTop w:val="0"/>
          <w:marBottom w:val="250"/>
          <w:divBdr>
            <w:top w:val="none" w:sz="0" w:space="0" w:color="auto"/>
            <w:left w:val="none" w:sz="0" w:space="0" w:color="auto"/>
            <w:bottom w:val="none" w:sz="0" w:space="0" w:color="auto"/>
            <w:right w:val="none" w:sz="0" w:space="0" w:color="auto"/>
          </w:divBdr>
        </w:div>
        <w:div w:id="366955934">
          <w:marLeft w:val="1463"/>
          <w:marRight w:val="0"/>
          <w:marTop w:val="0"/>
          <w:marBottom w:val="0"/>
          <w:divBdr>
            <w:top w:val="none" w:sz="0" w:space="0" w:color="auto"/>
            <w:left w:val="none" w:sz="0" w:space="0" w:color="auto"/>
            <w:bottom w:val="none" w:sz="0" w:space="0" w:color="auto"/>
            <w:right w:val="none" w:sz="0" w:space="0" w:color="auto"/>
          </w:divBdr>
        </w:div>
        <w:div w:id="367067150">
          <w:marLeft w:val="0"/>
          <w:marRight w:val="0"/>
          <w:marTop w:val="0"/>
          <w:marBottom w:val="360"/>
          <w:divBdr>
            <w:top w:val="none" w:sz="0" w:space="0" w:color="auto"/>
            <w:left w:val="none" w:sz="0" w:space="0" w:color="auto"/>
            <w:bottom w:val="none" w:sz="0" w:space="0" w:color="auto"/>
            <w:right w:val="none" w:sz="0" w:space="0" w:color="auto"/>
          </w:divBdr>
        </w:div>
        <w:div w:id="367068682">
          <w:marLeft w:val="0"/>
          <w:marRight w:val="0"/>
          <w:marTop w:val="0"/>
          <w:marBottom w:val="0"/>
          <w:divBdr>
            <w:top w:val="none" w:sz="0" w:space="0" w:color="auto"/>
            <w:left w:val="none" w:sz="0" w:space="0" w:color="auto"/>
            <w:bottom w:val="none" w:sz="0" w:space="0" w:color="auto"/>
            <w:right w:val="none" w:sz="0" w:space="0" w:color="auto"/>
          </w:divBdr>
          <w:divsChild>
            <w:div w:id="303897032">
              <w:marLeft w:val="0"/>
              <w:marRight w:val="0"/>
              <w:marTop w:val="0"/>
              <w:marBottom w:val="0"/>
              <w:divBdr>
                <w:top w:val="none" w:sz="0" w:space="0" w:color="auto"/>
                <w:left w:val="none" w:sz="0" w:space="0" w:color="auto"/>
                <w:bottom w:val="none" w:sz="0" w:space="0" w:color="auto"/>
                <w:right w:val="none" w:sz="0" w:space="0" w:color="auto"/>
              </w:divBdr>
            </w:div>
          </w:divsChild>
        </w:div>
        <w:div w:id="367075123">
          <w:marLeft w:val="0"/>
          <w:marRight w:val="0"/>
          <w:marTop w:val="0"/>
          <w:marBottom w:val="0"/>
          <w:divBdr>
            <w:top w:val="none" w:sz="0" w:space="0" w:color="auto"/>
            <w:left w:val="none" w:sz="0" w:space="0" w:color="auto"/>
            <w:bottom w:val="none" w:sz="0" w:space="0" w:color="auto"/>
            <w:right w:val="none" w:sz="0" w:space="0" w:color="auto"/>
          </w:divBdr>
        </w:div>
        <w:div w:id="367148398">
          <w:marLeft w:val="0"/>
          <w:marRight w:val="0"/>
          <w:marTop w:val="0"/>
          <w:marBottom w:val="0"/>
          <w:divBdr>
            <w:top w:val="none" w:sz="0" w:space="0" w:color="auto"/>
            <w:left w:val="none" w:sz="0" w:space="0" w:color="auto"/>
            <w:bottom w:val="none" w:sz="0" w:space="0" w:color="auto"/>
            <w:right w:val="none" w:sz="0" w:space="0" w:color="auto"/>
          </w:divBdr>
        </w:div>
        <w:div w:id="367218018">
          <w:marLeft w:val="0"/>
          <w:marRight w:val="250"/>
          <w:marTop w:val="0"/>
          <w:marBottom w:val="125"/>
          <w:divBdr>
            <w:top w:val="none" w:sz="0" w:space="0" w:color="CC0000"/>
            <w:left w:val="none" w:sz="0" w:space="0" w:color="auto"/>
            <w:bottom w:val="none" w:sz="0" w:space="3" w:color="CC0000"/>
            <w:right w:val="single" w:sz="18" w:space="9" w:color="CC0000"/>
          </w:divBdr>
        </w:div>
        <w:div w:id="367218022">
          <w:marLeft w:val="0"/>
          <w:marRight w:val="0"/>
          <w:marTop w:val="0"/>
          <w:marBottom w:val="240"/>
          <w:divBdr>
            <w:top w:val="none" w:sz="0" w:space="0" w:color="auto"/>
            <w:left w:val="none" w:sz="0" w:space="0" w:color="auto"/>
            <w:bottom w:val="none" w:sz="0" w:space="0" w:color="auto"/>
            <w:right w:val="none" w:sz="0" w:space="0" w:color="auto"/>
          </w:divBdr>
        </w:div>
        <w:div w:id="367224248">
          <w:marLeft w:val="0"/>
          <w:marRight w:val="0"/>
          <w:marTop w:val="125"/>
          <w:marBottom w:val="0"/>
          <w:divBdr>
            <w:top w:val="none" w:sz="0" w:space="0" w:color="auto"/>
            <w:left w:val="none" w:sz="0" w:space="0" w:color="auto"/>
            <w:bottom w:val="none" w:sz="0" w:space="0" w:color="auto"/>
            <w:right w:val="none" w:sz="0" w:space="0" w:color="auto"/>
          </w:divBdr>
        </w:div>
        <w:div w:id="367265550">
          <w:marLeft w:val="0"/>
          <w:marRight w:val="0"/>
          <w:marTop w:val="0"/>
          <w:marBottom w:val="0"/>
          <w:divBdr>
            <w:top w:val="none" w:sz="0" w:space="0" w:color="auto"/>
            <w:left w:val="none" w:sz="0" w:space="0" w:color="auto"/>
            <w:bottom w:val="none" w:sz="0" w:space="0" w:color="auto"/>
            <w:right w:val="none" w:sz="0" w:space="0" w:color="auto"/>
          </w:divBdr>
          <w:divsChild>
            <w:div w:id="739064056">
              <w:marLeft w:val="0"/>
              <w:marRight w:val="450"/>
              <w:marTop w:val="0"/>
              <w:marBottom w:val="150"/>
              <w:divBdr>
                <w:top w:val="none" w:sz="0" w:space="0" w:color="auto"/>
                <w:left w:val="none" w:sz="0" w:space="0" w:color="auto"/>
                <w:bottom w:val="none" w:sz="0" w:space="0" w:color="auto"/>
                <w:right w:val="none" w:sz="0" w:space="0" w:color="auto"/>
              </w:divBdr>
              <w:divsChild>
                <w:div w:id="58564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265748">
          <w:marLeft w:val="0"/>
          <w:marRight w:val="0"/>
          <w:marTop w:val="0"/>
          <w:marBottom w:val="0"/>
          <w:divBdr>
            <w:top w:val="none" w:sz="0" w:space="0" w:color="auto"/>
            <w:left w:val="none" w:sz="0" w:space="0" w:color="auto"/>
            <w:bottom w:val="none" w:sz="0" w:space="0" w:color="auto"/>
            <w:right w:val="none" w:sz="0" w:space="0" w:color="auto"/>
          </w:divBdr>
        </w:div>
        <w:div w:id="367267850">
          <w:marLeft w:val="0"/>
          <w:marRight w:val="0"/>
          <w:marTop w:val="0"/>
          <w:marBottom w:val="150"/>
          <w:divBdr>
            <w:top w:val="none" w:sz="0" w:space="0" w:color="auto"/>
            <w:left w:val="none" w:sz="0" w:space="0" w:color="auto"/>
            <w:bottom w:val="none" w:sz="0" w:space="0" w:color="auto"/>
            <w:right w:val="none" w:sz="0" w:space="0" w:color="auto"/>
          </w:divBdr>
        </w:div>
        <w:div w:id="367294312">
          <w:marLeft w:val="0"/>
          <w:marRight w:val="63"/>
          <w:marTop w:val="63"/>
          <w:marBottom w:val="0"/>
          <w:divBdr>
            <w:top w:val="none" w:sz="0" w:space="0" w:color="auto"/>
            <w:left w:val="none" w:sz="0" w:space="0" w:color="auto"/>
            <w:bottom w:val="none" w:sz="0" w:space="0" w:color="auto"/>
            <w:right w:val="none" w:sz="0" w:space="0" w:color="auto"/>
          </w:divBdr>
        </w:div>
        <w:div w:id="367295254">
          <w:marLeft w:val="0"/>
          <w:marRight w:val="0"/>
          <w:marTop w:val="0"/>
          <w:marBottom w:val="0"/>
          <w:divBdr>
            <w:top w:val="none" w:sz="0" w:space="0" w:color="auto"/>
            <w:left w:val="none" w:sz="0" w:space="0" w:color="auto"/>
            <w:bottom w:val="none" w:sz="0" w:space="0" w:color="auto"/>
            <w:right w:val="none" w:sz="0" w:space="0" w:color="auto"/>
          </w:divBdr>
        </w:div>
        <w:div w:id="367343853">
          <w:marLeft w:val="0"/>
          <w:marRight w:val="0"/>
          <w:marTop w:val="0"/>
          <w:marBottom w:val="300"/>
          <w:divBdr>
            <w:top w:val="none" w:sz="0" w:space="0" w:color="auto"/>
            <w:left w:val="none" w:sz="0" w:space="0" w:color="auto"/>
            <w:bottom w:val="none" w:sz="0" w:space="0" w:color="auto"/>
            <w:right w:val="none" w:sz="0" w:space="0" w:color="auto"/>
          </w:divBdr>
        </w:div>
        <w:div w:id="367411325">
          <w:marLeft w:val="0"/>
          <w:marRight w:val="0"/>
          <w:marTop w:val="0"/>
          <w:marBottom w:val="0"/>
          <w:divBdr>
            <w:top w:val="none" w:sz="0" w:space="0" w:color="auto"/>
            <w:left w:val="none" w:sz="0" w:space="0" w:color="auto"/>
            <w:bottom w:val="none" w:sz="0" w:space="0" w:color="auto"/>
            <w:right w:val="none" w:sz="0" w:space="0" w:color="auto"/>
          </w:divBdr>
        </w:div>
        <w:div w:id="367416201">
          <w:marLeft w:val="0"/>
          <w:marRight w:val="0"/>
          <w:marTop w:val="0"/>
          <w:marBottom w:val="0"/>
          <w:divBdr>
            <w:top w:val="none" w:sz="0" w:space="0" w:color="auto"/>
            <w:left w:val="none" w:sz="0" w:space="0" w:color="auto"/>
            <w:bottom w:val="none" w:sz="0" w:space="0" w:color="auto"/>
            <w:right w:val="none" w:sz="0" w:space="0" w:color="auto"/>
          </w:divBdr>
        </w:div>
        <w:div w:id="367534525">
          <w:marLeft w:val="-188"/>
          <w:marRight w:val="-188"/>
          <w:marTop w:val="0"/>
          <w:marBottom w:val="0"/>
          <w:divBdr>
            <w:top w:val="none" w:sz="0" w:space="0" w:color="auto"/>
            <w:left w:val="none" w:sz="0" w:space="0" w:color="auto"/>
            <w:bottom w:val="none" w:sz="0" w:space="0" w:color="auto"/>
            <w:right w:val="none" w:sz="0" w:space="0" w:color="auto"/>
          </w:divBdr>
        </w:div>
        <w:div w:id="367604554">
          <w:marLeft w:val="-225"/>
          <w:marRight w:val="-225"/>
          <w:marTop w:val="0"/>
          <w:marBottom w:val="0"/>
          <w:divBdr>
            <w:top w:val="none" w:sz="0" w:space="0" w:color="auto"/>
            <w:left w:val="none" w:sz="0" w:space="0" w:color="auto"/>
            <w:bottom w:val="none" w:sz="0" w:space="0" w:color="auto"/>
            <w:right w:val="none" w:sz="0" w:space="0" w:color="auto"/>
          </w:divBdr>
        </w:div>
        <w:div w:id="367684133">
          <w:marLeft w:val="-150"/>
          <w:marRight w:val="-150"/>
          <w:marTop w:val="0"/>
          <w:marBottom w:val="0"/>
          <w:divBdr>
            <w:top w:val="none" w:sz="0" w:space="0" w:color="auto"/>
            <w:left w:val="none" w:sz="0" w:space="0" w:color="auto"/>
            <w:bottom w:val="none" w:sz="0" w:space="0" w:color="auto"/>
            <w:right w:val="none" w:sz="0" w:space="0" w:color="auto"/>
          </w:divBdr>
          <w:divsChild>
            <w:div w:id="157111671">
              <w:marLeft w:val="0"/>
              <w:marRight w:val="0"/>
              <w:marTop w:val="0"/>
              <w:marBottom w:val="0"/>
              <w:divBdr>
                <w:top w:val="none" w:sz="0" w:space="0" w:color="auto"/>
                <w:left w:val="none" w:sz="0" w:space="0" w:color="auto"/>
                <w:bottom w:val="none" w:sz="0" w:space="0" w:color="auto"/>
                <w:right w:val="none" w:sz="0" w:space="0" w:color="auto"/>
              </w:divBdr>
            </w:div>
          </w:divsChild>
        </w:div>
        <w:div w:id="367729104">
          <w:marLeft w:val="0"/>
          <w:marRight w:val="0"/>
          <w:marTop w:val="0"/>
          <w:marBottom w:val="0"/>
          <w:divBdr>
            <w:top w:val="none" w:sz="0" w:space="0" w:color="auto"/>
            <w:left w:val="none" w:sz="0" w:space="0" w:color="auto"/>
            <w:bottom w:val="none" w:sz="0" w:space="0" w:color="auto"/>
            <w:right w:val="none" w:sz="0" w:space="0" w:color="auto"/>
          </w:divBdr>
        </w:div>
        <w:div w:id="367730285">
          <w:marLeft w:val="-225"/>
          <w:marRight w:val="-225"/>
          <w:marTop w:val="0"/>
          <w:marBottom w:val="0"/>
          <w:divBdr>
            <w:top w:val="none" w:sz="0" w:space="0" w:color="auto"/>
            <w:left w:val="none" w:sz="0" w:space="0" w:color="auto"/>
            <w:bottom w:val="none" w:sz="0" w:space="0" w:color="auto"/>
            <w:right w:val="none" w:sz="0" w:space="0" w:color="auto"/>
          </w:divBdr>
        </w:div>
        <w:div w:id="367799386">
          <w:marLeft w:val="-225"/>
          <w:marRight w:val="-225"/>
          <w:marTop w:val="0"/>
          <w:marBottom w:val="0"/>
          <w:divBdr>
            <w:top w:val="none" w:sz="0" w:space="0" w:color="auto"/>
            <w:left w:val="none" w:sz="0" w:space="0" w:color="auto"/>
            <w:bottom w:val="none" w:sz="0" w:space="0" w:color="auto"/>
            <w:right w:val="none" w:sz="0" w:space="0" w:color="auto"/>
          </w:divBdr>
        </w:div>
        <w:div w:id="367799943">
          <w:marLeft w:val="-225"/>
          <w:marRight w:val="-225"/>
          <w:marTop w:val="0"/>
          <w:marBottom w:val="0"/>
          <w:divBdr>
            <w:top w:val="none" w:sz="0" w:space="0" w:color="auto"/>
            <w:left w:val="none" w:sz="0" w:space="0" w:color="auto"/>
            <w:bottom w:val="none" w:sz="0" w:space="0" w:color="auto"/>
            <w:right w:val="none" w:sz="0" w:space="0" w:color="auto"/>
          </w:divBdr>
          <w:divsChild>
            <w:div w:id="86342955">
              <w:marLeft w:val="0"/>
              <w:marRight w:val="0"/>
              <w:marTop w:val="0"/>
              <w:marBottom w:val="0"/>
              <w:divBdr>
                <w:top w:val="none" w:sz="0" w:space="0" w:color="auto"/>
                <w:left w:val="none" w:sz="0" w:space="0" w:color="auto"/>
                <w:bottom w:val="none" w:sz="0" w:space="0" w:color="auto"/>
                <w:right w:val="none" w:sz="0" w:space="0" w:color="auto"/>
              </w:divBdr>
            </w:div>
          </w:divsChild>
        </w:div>
        <w:div w:id="367805537">
          <w:marLeft w:val="0"/>
          <w:marRight w:val="0"/>
          <w:marTop w:val="0"/>
          <w:marBottom w:val="0"/>
          <w:divBdr>
            <w:top w:val="none" w:sz="0" w:space="0" w:color="auto"/>
            <w:left w:val="none" w:sz="0" w:space="0" w:color="auto"/>
            <w:bottom w:val="none" w:sz="0" w:space="0" w:color="auto"/>
            <w:right w:val="none" w:sz="0" w:space="0" w:color="auto"/>
          </w:divBdr>
        </w:div>
        <w:div w:id="367879814">
          <w:marLeft w:val="-150"/>
          <w:marRight w:val="-150"/>
          <w:marTop w:val="0"/>
          <w:marBottom w:val="0"/>
          <w:divBdr>
            <w:top w:val="none" w:sz="0" w:space="0" w:color="auto"/>
            <w:left w:val="none" w:sz="0" w:space="0" w:color="auto"/>
            <w:bottom w:val="none" w:sz="0" w:space="0" w:color="auto"/>
            <w:right w:val="none" w:sz="0" w:space="0" w:color="auto"/>
          </w:divBdr>
        </w:div>
        <w:div w:id="367993090">
          <w:marLeft w:val="0"/>
          <w:marRight w:val="0"/>
          <w:marTop w:val="0"/>
          <w:marBottom w:val="240"/>
          <w:divBdr>
            <w:top w:val="none" w:sz="0" w:space="0" w:color="auto"/>
            <w:left w:val="none" w:sz="0" w:space="0" w:color="auto"/>
            <w:bottom w:val="none" w:sz="0" w:space="0" w:color="auto"/>
            <w:right w:val="none" w:sz="0" w:space="0" w:color="auto"/>
          </w:divBdr>
        </w:div>
        <w:div w:id="367994861">
          <w:marLeft w:val="0"/>
          <w:marRight w:val="0"/>
          <w:marTop w:val="0"/>
          <w:marBottom w:val="0"/>
          <w:divBdr>
            <w:top w:val="none" w:sz="0" w:space="0" w:color="auto"/>
            <w:left w:val="none" w:sz="0" w:space="0" w:color="auto"/>
            <w:bottom w:val="none" w:sz="0" w:space="0" w:color="auto"/>
            <w:right w:val="none" w:sz="0" w:space="0" w:color="auto"/>
          </w:divBdr>
          <w:divsChild>
            <w:div w:id="109400651">
              <w:marLeft w:val="0"/>
              <w:marRight w:val="0"/>
              <w:marTop w:val="450"/>
              <w:marBottom w:val="450"/>
              <w:divBdr>
                <w:top w:val="none" w:sz="0" w:space="0" w:color="auto"/>
                <w:left w:val="none" w:sz="0" w:space="0" w:color="auto"/>
                <w:bottom w:val="none" w:sz="0" w:space="0" w:color="auto"/>
                <w:right w:val="none" w:sz="0" w:space="0" w:color="auto"/>
              </w:divBdr>
              <w:divsChild>
                <w:div w:id="366490731">
                  <w:marLeft w:val="0"/>
                  <w:marRight w:val="0"/>
                  <w:marTop w:val="120"/>
                  <w:marBottom w:val="330"/>
                  <w:divBdr>
                    <w:top w:val="none" w:sz="0" w:space="0" w:color="auto"/>
                    <w:left w:val="none" w:sz="0" w:space="0" w:color="auto"/>
                    <w:bottom w:val="none" w:sz="0" w:space="0" w:color="auto"/>
                    <w:right w:val="none" w:sz="0" w:space="0" w:color="auto"/>
                  </w:divBdr>
                </w:div>
              </w:divsChild>
            </w:div>
          </w:divsChild>
        </w:div>
        <w:div w:id="367997963">
          <w:marLeft w:val="0"/>
          <w:marRight w:val="0"/>
          <w:marTop w:val="0"/>
          <w:marBottom w:val="0"/>
          <w:divBdr>
            <w:top w:val="none" w:sz="0" w:space="0" w:color="auto"/>
            <w:left w:val="none" w:sz="0" w:space="0" w:color="auto"/>
            <w:bottom w:val="none" w:sz="0" w:space="0" w:color="auto"/>
            <w:right w:val="none" w:sz="0" w:space="0" w:color="auto"/>
          </w:divBdr>
        </w:div>
        <w:div w:id="368070770">
          <w:marLeft w:val="-225"/>
          <w:marRight w:val="-225"/>
          <w:marTop w:val="0"/>
          <w:marBottom w:val="0"/>
          <w:divBdr>
            <w:top w:val="none" w:sz="0" w:space="0" w:color="auto"/>
            <w:left w:val="none" w:sz="0" w:space="0" w:color="auto"/>
            <w:bottom w:val="none" w:sz="0" w:space="0" w:color="auto"/>
            <w:right w:val="none" w:sz="0" w:space="0" w:color="auto"/>
          </w:divBdr>
        </w:div>
        <w:div w:id="368071358">
          <w:marLeft w:val="0"/>
          <w:marRight w:val="0"/>
          <w:marTop w:val="0"/>
          <w:marBottom w:val="0"/>
          <w:divBdr>
            <w:top w:val="none" w:sz="0" w:space="0" w:color="auto"/>
            <w:left w:val="none" w:sz="0" w:space="0" w:color="auto"/>
            <w:bottom w:val="none" w:sz="0" w:space="0" w:color="auto"/>
            <w:right w:val="none" w:sz="0" w:space="0" w:color="auto"/>
          </w:divBdr>
          <w:divsChild>
            <w:div w:id="694887555">
              <w:marLeft w:val="0"/>
              <w:marRight w:val="0"/>
              <w:marTop w:val="0"/>
              <w:marBottom w:val="150"/>
              <w:divBdr>
                <w:top w:val="none" w:sz="0" w:space="0" w:color="auto"/>
                <w:left w:val="none" w:sz="0" w:space="0" w:color="auto"/>
                <w:bottom w:val="none" w:sz="0" w:space="0" w:color="auto"/>
                <w:right w:val="none" w:sz="0" w:space="0" w:color="auto"/>
              </w:divBdr>
            </w:div>
          </w:divsChild>
        </w:div>
        <w:div w:id="368074787">
          <w:marLeft w:val="0"/>
          <w:marRight w:val="0"/>
          <w:marTop w:val="0"/>
          <w:marBottom w:val="0"/>
          <w:divBdr>
            <w:top w:val="none" w:sz="0" w:space="0" w:color="auto"/>
            <w:left w:val="none" w:sz="0" w:space="0" w:color="auto"/>
            <w:bottom w:val="none" w:sz="0" w:space="0" w:color="auto"/>
            <w:right w:val="none" w:sz="0" w:space="0" w:color="auto"/>
          </w:divBdr>
        </w:div>
        <w:div w:id="368145175">
          <w:marLeft w:val="0"/>
          <w:marRight w:val="0"/>
          <w:marTop w:val="0"/>
          <w:marBottom w:val="0"/>
          <w:divBdr>
            <w:top w:val="none" w:sz="0" w:space="0" w:color="auto"/>
            <w:left w:val="none" w:sz="0" w:space="0" w:color="auto"/>
            <w:bottom w:val="none" w:sz="0" w:space="0" w:color="auto"/>
            <w:right w:val="none" w:sz="0" w:space="0" w:color="auto"/>
          </w:divBdr>
        </w:div>
        <w:div w:id="368183327">
          <w:marLeft w:val="0"/>
          <w:marRight w:val="0"/>
          <w:marTop w:val="0"/>
          <w:marBottom w:val="0"/>
          <w:divBdr>
            <w:top w:val="none" w:sz="0" w:space="0" w:color="auto"/>
            <w:left w:val="none" w:sz="0" w:space="0" w:color="auto"/>
            <w:bottom w:val="none" w:sz="0" w:space="0" w:color="auto"/>
            <w:right w:val="none" w:sz="0" w:space="0" w:color="auto"/>
          </w:divBdr>
          <w:divsChild>
            <w:div w:id="493490221">
              <w:marLeft w:val="0"/>
              <w:marRight w:val="0"/>
              <w:marTop w:val="300"/>
              <w:marBottom w:val="0"/>
              <w:divBdr>
                <w:top w:val="none" w:sz="0" w:space="0" w:color="auto"/>
                <w:left w:val="none" w:sz="0" w:space="0" w:color="auto"/>
                <w:bottom w:val="none" w:sz="0" w:space="0" w:color="auto"/>
                <w:right w:val="none" w:sz="0" w:space="0" w:color="auto"/>
              </w:divBdr>
            </w:div>
          </w:divsChild>
        </w:div>
        <w:div w:id="368183521">
          <w:marLeft w:val="0"/>
          <w:marRight w:val="0"/>
          <w:marTop w:val="0"/>
          <w:marBottom w:val="0"/>
          <w:divBdr>
            <w:top w:val="none" w:sz="0" w:space="0" w:color="auto"/>
            <w:left w:val="none" w:sz="0" w:space="0" w:color="auto"/>
            <w:bottom w:val="none" w:sz="0" w:space="0" w:color="auto"/>
            <w:right w:val="none" w:sz="0" w:space="0" w:color="auto"/>
          </w:divBdr>
          <w:divsChild>
            <w:div w:id="205797488">
              <w:marLeft w:val="0"/>
              <w:marRight w:val="0"/>
              <w:marTop w:val="0"/>
              <w:marBottom w:val="150"/>
              <w:divBdr>
                <w:top w:val="none" w:sz="0" w:space="0" w:color="auto"/>
                <w:left w:val="none" w:sz="0" w:space="0" w:color="auto"/>
                <w:bottom w:val="none" w:sz="0" w:space="0" w:color="auto"/>
                <w:right w:val="none" w:sz="0" w:space="0" w:color="auto"/>
              </w:divBdr>
            </w:div>
          </w:divsChild>
        </w:div>
        <w:div w:id="368185577">
          <w:marLeft w:val="0"/>
          <w:marRight w:val="0"/>
          <w:marTop w:val="0"/>
          <w:marBottom w:val="0"/>
          <w:divBdr>
            <w:top w:val="none" w:sz="0" w:space="0" w:color="auto"/>
            <w:left w:val="none" w:sz="0" w:space="0" w:color="auto"/>
            <w:bottom w:val="none" w:sz="0" w:space="0" w:color="auto"/>
            <w:right w:val="none" w:sz="0" w:space="0" w:color="auto"/>
          </w:divBdr>
          <w:divsChild>
            <w:div w:id="189684543">
              <w:marLeft w:val="0"/>
              <w:marRight w:val="0"/>
              <w:marTop w:val="0"/>
              <w:marBottom w:val="0"/>
              <w:divBdr>
                <w:top w:val="none" w:sz="0" w:space="0" w:color="auto"/>
                <w:left w:val="none" w:sz="0" w:space="0" w:color="auto"/>
                <w:bottom w:val="none" w:sz="0" w:space="0" w:color="auto"/>
                <w:right w:val="none" w:sz="0" w:space="0" w:color="auto"/>
              </w:divBdr>
            </w:div>
          </w:divsChild>
        </w:div>
        <w:div w:id="368334348">
          <w:marLeft w:val="0"/>
          <w:marRight w:val="0"/>
          <w:marTop w:val="0"/>
          <w:marBottom w:val="240"/>
          <w:divBdr>
            <w:top w:val="none" w:sz="0" w:space="0" w:color="auto"/>
            <w:left w:val="none" w:sz="0" w:space="0" w:color="auto"/>
            <w:bottom w:val="none" w:sz="0" w:space="0" w:color="auto"/>
            <w:right w:val="none" w:sz="0" w:space="0" w:color="auto"/>
          </w:divBdr>
        </w:div>
        <w:div w:id="368341293">
          <w:marLeft w:val="0"/>
          <w:marRight w:val="0"/>
          <w:marTop w:val="0"/>
          <w:marBottom w:val="0"/>
          <w:divBdr>
            <w:top w:val="none" w:sz="0" w:space="0" w:color="auto"/>
            <w:left w:val="none" w:sz="0" w:space="0" w:color="auto"/>
            <w:bottom w:val="none" w:sz="0" w:space="0" w:color="auto"/>
            <w:right w:val="none" w:sz="0" w:space="0" w:color="auto"/>
          </w:divBdr>
          <w:divsChild>
            <w:div w:id="153762864">
              <w:marLeft w:val="0"/>
              <w:marRight w:val="0"/>
              <w:marTop w:val="0"/>
              <w:marBottom w:val="0"/>
              <w:divBdr>
                <w:top w:val="none" w:sz="0" w:space="0" w:color="auto"/>
                <w:left w:val="none" w:sz="0" w:space="0" w:color="auto"/>
                <w:bottom w:val="none" w:sz="0" w:space="0" w:color="auto"/>
                <w:right w:val="none" w:sz="0" w:space="0" w:color="auto"/>
              </w:divBdr>
            </w:div>
          </w:divsChild>
        </w:div>
        <w:div w:id="368382320">
          <w:marLeft w:val="-125"/>
          <w:marRight w:val="-125"/>
          <w:marTop w:val="0"/>
          <w:marBottom w:val="376"/>
          <w:divBdr>
            <w:top w:val="none" w:sz="0" w:space="0" w:color="auto"/>
            <w:left w:val="none" w:sz="0" w:space="0" w:color="auto"/>
            <w:bottom w:val="none" w:sz="0" w:space="0" w:color="auto"/>
            <w:right w:val="none" w:sz="0" w:space="0" w:color="auto"/>
          </w:divBdr>
        </w:div>
        <w:div w:id="368453350">
          <w:marLeft w:val="0"/>
          <w:marRight w:val="0"/>
          <w:marTop w:val="0"/>
          <w:marBottom w:val="0"/>
          <w:divBdr>
            <w:top w:val="none" w:sz="0" w:space="0" w:color="auto"/>
            <w:left w:val="none" w:sz="0" w:space="0" w:color="auto"/>
            <w:bottom w:val="none" w:sz="0" w:space="0" w:color="auto"/>
            <w:right w:val="none" w:sz="0" w:space="0" w:color="auto"/>
          </w:divBdr>
        </w:div>
        <w:div w:id="368457246">
          <w:marLeft w:val="0"/>
          <w:marRight w:val="0"/>
          <w:marTop w:val="0"/>
          <w:marBottom w:val="0"/>
          <w:divBdr>
            <w:top w:val="none" w:sz="0" w:space="0" w:color="auto"/>
            <w:left w:val="none" w:sz="0" w:space="0" w:color="auto"/>
            <w:bottom w:val="none" w:sz="0" w:space="0" w:color="auto"/>
            <w:right w:val="none" w:sz="0" w:space="0" w:color="auto"/>
          </w:divBdr>
          <w:divsChild>
            <w:div w:id="303975129">
              <w:marLeft w:val="-188"/>
              <w:marRight w:val="-188"/>
              <w:marTop w:val="0"/>
              <w:marBottom w:val="0"/>
              <w:divBdr>
                <w:top w:val="none" w:sz="0" w:space="0" w:color="auto"/>
                <w:left w:val="none" w:sz="0" w:space="0" w:color="auto"/>
                <w:bottom w:val="none" w:sz="0" w:space="0" w:color="auto"/>
                <w:right w:val="none" w:sz="0" w:space="0" w:color="auto"/>
              </w:divBdr>
            </w:div>
          </w:divsChild>
        </w:div>
        <w:div w:id="368461230">
          <w:marLeft w:val="0"/>
          <w:marRight w:val="0"/>
          <w:marTop w:val="0"/>
          <w:marBottom w:val="0"/>
          <w:divBdr>
            <w:top w:val="none" w:sz="0" w:space="0" w:color="auto"/>
            <w:left w:val="none" w:sz="0" w:space="0" w:color="auto"/>
            <w:bottom w:val="none" w:sz="0" w:space="0" w:color="auto"/>
            <w:right w:val="none" w:sz="0" w:space="0" w:color="auto"/>
          </w:divBdr>
        </w:div>
        <w:div w:id="368461374">
          <w:marLeft w:val="15"/>
          <w:marRight w:val="225"/>
          <w:marTop w:val="165"/>
          <w:marBottom w:val="105"/>
          <w:divBdr>
            <w:top w:val="none" w:sz="0" w:space="0" w:color="auto"/>
            <w:left w:val="none" w:sz="0" w:space="0" w:color="auto"/>
            <w:bottom w:val="none" w:sz="0" w:space="0" w:color="auto"/>
            <w:right w:val="none" w:sz="0" w:space="0" w:color="auto"/>
          </w:divBdr>
        </w:div>
        <w:div w:id="368528360">
          <w:marLeft w:val="0"/>
          <w:marRight w:val="0"/>
          <w:marTop w:val="0"/>
          <w:marBottom w:val="0"/>
          <w:divBdr>
            <w:top w:val="none" w:sz="0" w:space="0" w:color="auto"/>
            <w:left w:val="none" w:sz="0" w:space="0" w:color="auto"/>
            <w:bottom w:val="none" w:sz="0" w:space="0" w:color="auto"/>
            <w:right w:val="none" w:sz="0" w:space="0" w:color="auto"/>
          </w:divBdr>
        </w:div>
        <w:div w:id="368529953">
          <w:marLeft w:val="0"/>
          <w:marRight w:val="0"/>
          <w:marTop w:val="0"/>
          <w:marBottom w:val="240"/>
          <w:divBdr>
            <w:top w:val="none" w:sz="0" w:space="0" w:color="auto"/>
            <w:left w:val="none" w:sz="0" w:space="0" w:color="auto"/>
            <w:bottom w:val="none" w:sz="0" w:space="0" w:color="auto"/>
            <w:right w:val="none" w:sz="0" w:space="0" w:color="auto"/>
          </w:divBdr>
        </w:div>
        <w:div w:id="368576876">
          <w:marLeft w:val="750"/>
          <w:marRight w:val="0"/>
          <w:marTop w:val="0"/>
          <w:marBottom w:val="0"/>
          <w:divBdr>
            <w:top w:val="none" w:sz="0" w:space="0" w:color="auto"/>
            <w:left w:val="none" w:sz="0" w:space="0" w:color="auto"/>
            <w:bottom w:val="none" w:sz="0" w:space="0" w:color="auto"/>
            <w:right w:val="none" w:sz="0" w:space="0" w:color="auto"/>
          </w:divBdr>
        </w:div>
        <w:div w:id="368648673">
          <w:marLeft w:val="195"/>
          <w:marRight w:val="225"/>
          <w:marTop w:val="150"/>
          <w:marBottom w:val="150"/>
          <w:divBdr>
            <w:top w:val="none" w:sz="0" w:space="0" w:color="auto"/>
            <w:left w:val="none" w:sz="0" w:space="0" w:color="auto"/>
            <w:bottom w:val="none" w:sz="0" w:space="0" w:color="auto"/>
            <w:right w:val="none" w:sz="0" w:space="0" w:color="auto"/>
          </w:divBdr>
        </w:div>
        <w:div w:id="368727555">
          <w:marLeft w:val="0"/>
          <w:marRight w:val="0"/>
          <w:marTop w:val="0"/>
          <w:marBottom w:val="0"/>
          <w:divBdr>
            <w:top w:val="none" w:sz="0" w:space="0" w:color="auto"/>
            <w:left w:val="none" w:sz="0" w:space="0" w:color="auto"/>
            <w:bottom w:val="none" w:sz="0" w:space="0" w:color="auto"/>
            <w:right w:val="none" w:sz="0" w:space="0" w:color="auto"/>
          </w:divBdr>
        </w:div>
        <w:div w:id="368797959">
          <w:marLeft w:val="0"/>
          <w:marRight w:val="0"/>
          <w:marTop w:val="0"/>
          <w:marBottom w:val="150"/>
          <w:divBdr>
            <w:top w:val="none" w:sz="0" w:space="0" w:color="auto"/>
            <w:left w:val="none" w:sz="0" w:space="0" w:color="auto"/>
            <w:bottom w:val="none" w:sz="0" w:space="0" w:color="auto"/>
            <w:right w:val="none" w:sz="0" w:space="0" w:color="auto"/>
          </w:divBdr>
        </w:div>
        <w:div w:id="368799739">
          <w:marLeft w:val="0"/>
          <w:marRight w:val="0"/>
          <w:marTop w:val="0"/>
          <w:marBottom w:val="0"/>
          <w:divBdr>
            <w:top w:val="none" w:sz="0" w:space="0" w:color="auto"/>
            <w:left w:val="none" w:sz="0" w:space="0" w:color="auto"/>
            <w:bottom w:val="none" w:sz="0" w:space="0" w:color="auto"/>
            <w:right w:val="none" w:sz="0" w:space="0" w:color="auto"/>
          </w:divBdr>
        </w:div>
        <w:div w:id="368801007">
          <w:marLeft w:val="0"/>
          <w:marRight w:val="330"/>
          <w:marTop w:val="0"/>
          <w:marBottom w:val="300"/>
          <w:divBdr>
            <w:top w:val="single" w:sz="6" w:space="0" w:color="999999"/>
            <w:left w:val="single" w:sz="6" w:space="0" w:color="999999"/>
            <w:bottom w:val="single" w:sz="6" w:space="0" w:color="999999"/>
            <w:right w:val="single" w:sz="6" w:space="0" w:color="999999"/>
          </w:divBdr>
          <w:divsChild>
            <w:div w:id="29453951">
              <w:marLeft w:val="0"/>
              <w:marRight w:val="0"/>
              <w:marTop w:val="0"/>
              <w:marBottom w:val="0"/>
              <w:divBdr>
                <w:top w:val="single" w:sz="6" w:space="0" w:color="999999"/>
                <w:left w:val="single" w:sz="6" w:space="0" w:color="999999"/>
                <w:bottom w:val="single" w:sz="6" w:space="0" w:color="999999"/>
                <w:right w:val="single" w:sz="6" w:space="0" w:color="999999"/>
              </w:divBdr>
            </w:div>
            <w:div w:id="442461471">
              <w:marLeft w:val="0"/>
              <w:marRight w:val="0"/>
              <w:marTop w:val="0"/>
              <w:marBottom w:val="0"/>
              <w:divBdr>
                <w:top w:val="single" w:sz="6" w:space="0" w:color="999999"/>
                <w:left w:val="single" w:sz="6" w:space="0" w:color="999999"/>
                <w:bottom w:val="single" w:sz="6" w:space="0" w:color="999999"/>
                <w:right w:val="single" w:sz="6" w:space="0" w:color="999999"/>
              </w:divBdr>
            </w:div>
            <w:div w:id="756100450">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368845171">
          <w:marLeft w:val="0"/>
          <w:marRight w:val="0"/>
          <w:marTop w:val="0"/>
          <w:marBottom w:val="0"/>
          <w:divBdr>
            <w:top w:val="none" w:sz="0" w:space="0" w:color="auto"/>
            <w:left w:val="none" w:sz="0" w:space="0" w:color="auto"/>
            <w:bottom w:val="none" w:sz="0" w:space="0" w:color="auto"/>
            <w:right w:val="none" w:sz="0" w:space="0" w:color="auto"/>
          </w:divBdr>
        </w:div>
        <w:div w:id="368847294">
          <w:marLeft w:val="-225"/>
          <w:marRight w:val="-225"/>
          <w:marTop w:val="0"/>
          <w:marBottom w:val="0"/>
          <w:divBdr>
            <w:top w:val="none" w:sz="0" w:space="0" w:color="auto"/>
            <w:left w:val="none" w:sz="0" w:space="0" w:color="auto"/>
            <w:bottom w:val="none" w:sz="0" w:space="0" w:color="auto"/>
            <w:right w:val="none" w:sz="0" w:space="0" w:color="auto"/>
          </w:divBdr>
        </w:div>
        <w:div w:id="368847380">
          <w:marLeft w:val="0"/>
          <w:marRight w:val="0"/>
          <w:marTop w:val="0"/>
          <w:marBottom w:val="0"/>
          <w:divBdr>
            <w:top w:val="none" w:sz="0" w:space="0" w:color="auto"/>
            <w:left w:val="none" w:sz="0" w:space="0" w:color="auto"/>
            <w:bottom w:val="none" w:sz="0" w:space="0" w:color="auto"/>
            <w:right w:val="none" w:sz="0" w:space="0" w:color="auto"/>
          </w:divBdr>
        </w:div>
        <w:div w:id="368917705">
          <w:marLeft w:val="0"/>
          <w:marRight w:val="0"/>
          <w:marTop w:val="0"/>
          <w:marBottom w:val="0"/>
          <w:divBdr>
            <w:top w:val="none" w:sz="0" w:space="0" w:color="auto"/>
            <w:left w:val="none" w:sz="0" w:space="0" w:color="auto"/>
            <w:bottom w:val="none" w:sz="0" w:space="0" w:color="auto"/>
            <w:right w:val="none" w:sz="0" w:space="0" w:color="auto"/>
          </w:divBdr>
        </w:div>
        <w:div w:id="368992032">
          <w:marLeft w:val="-150"/>
          <w:marRight w:val="-150"/>
          <w:marTop w:val="0"/>
          <w:marBottom w:val="0"/>
          <w:divBdr>
            <w:top w:val="none" w:sz="0" w:space="0" w:color="auto"/>
            <w:left w:val="none" w:sz="0" w:space="0" w:color="auto"/>
            <w:bottom w:val="none" w:sz="0" w:space="0" w:color="auto"/>
            <w:right w:val="none" w:sz="0" w:space="0" w:color="auto"/>
          </w:divBdr>
          <w:divsChild>
            <w:div w:id="326440295">
              <w:marLeft w:val="0"/>
              <w:marRight w:val="0"/>
              <w:marTop w:val="0"/>
              <w:marBottom w:val="0"/>
              <w:divBdr>
                <w:top w:val="none" w:sz="0" w:space="0" w:color="auto"/>
                <w:left w:val="none" w:sz="0" w:space="0" w:color="auto"/>
                <w:bottom w:val="none" w:sz="0" w:space="0" w:color="auto"/>
                <w:right w:val="none" w:sz="0" w:space="0" w:color="auto"/>
              </w:divBdr>
            </w:div>
          </w:divsChild>
        </w:div>
        <w:div w:id="369035323">
          <w:marLeft w:val="750"/>
          <w:marRight w:val="0"/>
          <w:marTop w:val="0"/>
          <w:marBottom w:val="0"/>
          <w:divBdr>
            <w:top w:val="none" w:sz="0" w:space="0" w:color="auto"/>
            <w:left w:val="none" w:sz="0" w:space="0" w:color="auto"/>
            <w:bottom w:val="none" w:sz="0" w:space="0" w:color="auto"/>
            <w:right w:val="none" w:sz="0" w:space="0" w:color="auto"/>
          </w:divBdr>
        </w:div>
        <w:div w:id="369107075">
          <w:marLeft w:val="0"/>
          <w:marRight w:val="0"/>
          <w:marTop w:val="125"/>
          <w:marBottom w:val="250"/>
          <w:divBdr>
            <w:top w:val="single" w:sz="4" w:space="9" w:color="EAEAEA"/>
            <w:left w:val="single" w:sz="4" w:space="9" w:color="EAEAEA"/>
            <w:bottom w:val="single" w:sz="4" w:space="9" w:color="EAEAEA"/>
            <w:right w:val="single" w:sz="4" w:space="9" w:color="EAEAEA"/>
          </w:divBdr>
        </w:div>
        <w:div w:id="369109133">
          <w:marLeft w:val="0"/>
          <w:marRight w:val="0"/>
          <w:marTop w:val="0"/>
          <w:marBottom w:val="0"/>
          <w:divBdr>
            <w:top w:val="none" w:sz="0" w:space="0" w:color="auto"/>
            <w:left w:val="none" w:sz="0" w:space="0" w:color="auto"/>
            <w:bottom w:val="none" w:sz="0" w:space="0" w:color="auto"/>
            <w:right w:val="none" w:sz="0" w:space="0" w:color="auto"/>
          </w:divBdr>
        </w:div>
        <w:div w:id="369110391">
          <w:marLeft w:val="0"/>
          <w:marRight w:val="0"/>
          <w:marTop w:val="0"/>
          <w:marBottom w:val="0"/>
          <w:divBdr>
            <w:top w:val="none" w:sz="0" w:space="0" w:color="auto"/>
            <w:left w:val="none" w:sz="0" w:space="0" w:color="auto"/>
            <w:bottom w:val="none" w:sz="0" w:space="0" w:color="auto"/>
            <w:right w:val="none" w:sz="0" w:space="0" w:color="auto"/>
          </w:divBdr>
        </w:div>
        <w:div w:id="369112716">
          <w:marLeft w:val="0"/>
          <w:marRight w:val="0"/>
          <w:marTop w:val="0"/>
          <w:marBottom w:val="0"/>
          <w:divBdr>
            <w:top w:val="none" w:sz="0" w:space="0" w:color="auto"/>
            <w:left w:val="none" w:sz="0" w:space="0" w:color="auto"/>
            <w:bottom w:val="none" w:sz="0" w:space="0" w:color="auto"/>
            <w:right w:val="none" w:sz="0" w:space="0" w:color="auto"/>
          </w:divBdr>
          <w:divsChild>
            <w:div w:id="691154204">
              <w:marLeft w:val="0"/>
              <w:marRight w:val="0"/>
              <w:marTop w:val="0"/>
              <w:marBottom w:val="0"/>
              <w:divBdr>
                <w:top w:val="none" w:sz="0" w:space="0" w:color="auto"/>
                <w:left w:val="none" w:sz="0" w:space="0" w:color="auto"/>
                <w:bottom w:val="none" w:sz="0" w:space="0" w:color="auto"/>
                <w:right w:val="none" w:sz="0" w:space="0" w:color="auto"/>
              </w:divBdr>
            </w:div>
          </w:divsChild>
        </w:div>
        <w:div w:id="369113652">
          <w:marLeft w:val="0"/>
          <w:marRight w:val="0"/>
          <w:marTop w:val="0"/>
          <w:marBottom w:val="0"/>
          <w:divBdr>
            <w:top w:val="none" w:sz="0" w:space="0" w:color="auto"/>
            <w:left w:val="none" w:sz="0" w:space="0" w:color="auto"/>
            <w:bottom w:val="none" w:sz="0" w:space="0" w:color="auto"/>
            <w:right w:val="none" w:sz="0" w:space="0" w:color="auto"/>
          </w:divBdr>
        </w:div>
        <w:div w:id="369113804">
          <w:marLeft w:val="0"/>
          <w:marRight w:val="0"/>
          <w:marTop w:val="0"/>
          <w:marBottom w:val="0"/>
          <w:divBdr>
            <w:top w:val="none" w:sz="0" w:space="0" w:color="auto"/>
            <w:left w:val="none" w:sz="0" w:space="0" w:color="auto"/>
            <w:bottom w:val="none" w:sz="0" w:space="0" w:color="auto"/>
            <w:right w:val="none" w:sz="0" w:space="0" w:color="auto"/>
          </w:divBdr>
        </w:div>
        <w:div w:id="369184076">
          <w:marLeft w:val="0"/>
          <w:marRight w:val="0"/>
          <w:marTop w:val="0"/>
          <w:marBottom w:val="0"/>
          <w:divBdr>
            <w:top w:val="none" w:sz="0" w:space="0" w:color="auto"/>
            <w:left w:val="none" w:sz="0" w:space="0" w:color="auto"/>
            <w:bottom w:val="none" w:sz="0" w:space="0" w:color="auto"/>
            <w:right w:val="none" w:sz="0" w:space="0" w:color="auto"/>
          </w:divBdr>
        </w:div>
        <w:div w:id="369187358">
          <w:marLeft w:val="0"/>
          <w:marRight w:val="0"/>
          <w:marTop w:val="0"/>
          <w:marBottom w:val="0"/>
          <w:divBdr>
            <w:top w:val="single" w:sz="2" w:space="0" w:color="E0E0E0"/>
            <w:left w:val="single" w:sz="2" w:space="0" w:color="E0E0E0"/>
            <w:bottom w:val="single" w:sz="2" w:space="0" w:color="E0E0E0"/>
            <w:right w:val="single" w:sz="2" w:space="0" w:color="E0E0E0"/>
          </w:divBdr>
        </w:div>
        <w:div w:id="369190306">
          <w:marLeft w:val="-188"/>
          <w:marRight w:val="-188"/>
          <w:marTop w:val="0"/>
          <w:marBottom w:val="0"/>
          <w:divBdr>
            <w:top w:val="none" w:sz="0" w:space="0" w:color="auto"/>
            <w:left w:val="none" w:sz="0" w:space="0" w:color="auto"/>
            <w:bottom w:val="none" w:sz="0" w:space="0" w:color="auto"/>
            <w:right w:val="none" w:sz="0" w:space="0" w:color="auto"/>
          </w:divBdr>
        </w:div>
        <w:div w:id="369233397">
          <w:marLeft w:val="0"/>
          <w:marRight w:val="0"/>
          <w:marTop w:val="150"/>
          <w:marBottom w:val="0"/>
          <w:divBdr>
            <w:top w:val="none" w:sz="0" w:space="0" w:color="auto"/>
            <w:left w:val="none" w:sz="0" w:space="0" w:color="auto"/>
            <w:bottom w:val="none" w:sz="0" w:space="0" w:color="auto"/>
            <w:right w:val="none" w:sz="0" w:space="0" w:color="auto"/>
          </w:divBdr>
        </w:div>
        <w:div w:id="369234063">
          <w:marLeft w:val="750"/>
          <w:marRight w:val="1500"/>
          <w:marTop w:val="0"/>
          <w:marBottom w:val="0"/>
          <w:divBdr>
            <w:top w:val="none" w:sz="0" w:space="0" w:color="auto"/>
            <w:left w:val="none" w:sz="0" w:space="0" w:color="auto"/>
            <w:bottom w:val="none" w:sz="0" w:space="0" w:color="auto"/>
            <w:right w:val="none" w:sz="0" w:space="0" w:color="auto"/>
          </w:divBdr>
        </w:div>
        <w:div w:id="369234329">
          <w:marLeft w:val="0"/>
          <w:marRight w:val="0"/>
          <w:marTop w:val="0"/>
          <w:marBottom w:val="0"/>
          <w:divBdr>
            <w:top w:val="single" w:sz="2" w:space="0" w:color="E0E0E0"/>
            <w:left w:val="single" w:sz="2" w:space="0" w:color="E0E0E0"/>
            <w:bottom w:val="single" w:sz="2" w:space="0" w:color="E0E0E0"/>
            <w:right w:val="single" w:sz="2" w:space="0" w:color="E0E0E0"/>
          </w:divBdr>
        </w:div>
        <w:div w:id="369259624">
          <w:marLeft w:val="0"/>
          <w:marRight w:val="0"/>
          <w:marTop w:val="63"/>
          <w:marBottom w:val="0"/>
          <w:divBdr>
            <w:top w:val="none" w:sz="0" w:space="0" w:color="auto"/>
            <w:left w:val="none" w:sz="0" w:space="0" w:color="auto"/>
            <w:bottom w:val="none" w:sz="0" w:space="0" w:color="auto"/>
            <w:right w:val="none" w:sz="0" w:space="0" w:color="auto"/>
          </w:divBdr>
        </w:div>
        <w:div w:id="369308265">
          <w:marLeft w:val="0"/>
          <w:marRight w:val="225"/>
          <w:marTop w:val="0"/>
          <w:marBottom w:val="0"/>
          <w:divBdr>
            <w:top w:val="none" w:sz="0" w:space="0" w:color="auto"/>
            <w:left w:val="none" w:sz="0" w:space="0" w:color="auto"/>
            <w:bottom w:val="none" w:sz="0" w:space="0" w:color="auto"/>
            <w:right w:val="none" w:sz="0" w:space="0" w:color="auto"/>
          </w:divBdr>
        </w:div>
        <w:div w:id="369382604">
          <w:marLeft w:val="0"/>
          <w:marRight w:val="0"/>
          <w:marTop w:val="450"/>
          <w:marBottom w:val="435"/>
          <w:divBdr>
            <w:top w:val="none" w:sz="0" w:space="0" w:color="auto"/>
            <w:left w:val="none" w:sz="0" w:space="0" w:color="auto"/>
            <w:bottom w:val="none" w:sz="0" w:space="0" w:color="auto"/>
            <w:right w:val="none" w:sz="0" w:space="0" w:color="auto"/>
          </w:divBdr>
          <w:divsChild>
            <w:div w:id="134379075">
              <w:marLeft w:val="0"/>
              <w:marRight w:val="0"/>
              <w:marTop w:val="0"/>
              <w:marBottom w:val="0"/>
              <w:divBdr>
                <w:top w:val="none" w:sz="0" w:space="0" w:color="auto"/>
                <w:left w:val="none" w:sz="0" w:space="0" w:color="auto"/>
                <w:bottom w:val="none" w:sz="0" w:space="0" w:color="auto"/>
                <w:right w:val="none" w:sz="0" w:space="0" w:color="auto"/>
              </w:divBdr>
            </w:div>
          </w:divsChild>
        </w:div>
        <w:div w:id="369426834">
          <w:marLeft w:val="0"/>
          <w:marRight w:val="0"/>
          <w:marTop w:val="0"/>
          <w:marBottom w:val="0"/>
          <w:divBdr>
            <w:top w:val="none" w:sz="0" w:space="0" w:color="auto"/>
            <w:left w:val="none" w:sz="0" w:space="0" w:color="auto"/>
            <w:bottom w:val="none" w:sz="0" w:space="0" w:color="auto"/>
            <w:right w:val="none" w:sz="0" w:space="0" w:color="auto"/>
          </w:divBdr>
        </w:div>
        <w:div w:id="369451394">
          <w:marLeft w:val="0"/>
          <w:marRight w:val="0"/>
          <w:marTop w:val="0"/>
          <w:marBottom w:val="0"/>
          <w:divBdr>
            <w:top w:val="none" w:sz="0" w:space="0" w:color="auto"/>
            <w:left w:val="none" w:sz="0" w:space="0" w:color="auto"/>
            <w:bottom w:val="none" w:sz="0" w:space="0" w:color="auto"/>
            <w:right w:val="none" w:sz="0" w:space="0" w:color="auto"/>
          </w:divBdr>
        </w:div>
        <w:div w:id="369456239">
          <w:marLeft w:val="0"/>
          <w:marRight w:val="0"/>
          <w:marTop w:val="0"/>
          <w:marBottom w:val="0"/>
          <w:divBdr>
            <w:top w:val="none" w:sz="0" w:space="0" w:color="auto"/>
            <w:left w:val="none" w:sz="0" w:space="0" w:color="auto"/>
            <w:bottom w:val="none" w:sz="0" w:space="0" w:color="auto"/>
            <w:right w:val="none" w:sz="0" w:space="0" w:color="auto"/>
          </w:divBdr>
        </w:div>
        <w:div w:id="369456269">
          <w:marLeft w:val="0"/>
          <w:marRight w:val="0"/>
          <w:marTop w:val="0"/>
          <w:marBottom w:val="0"/>
          <w:divBdr>
            <w:top w:val="none" w:sz="0" w:space="0" w:color="auto"/>
            <w:left w:val="none" w:sz="0" w:space="0" w:color="auto"/>
            <w:bottom w:val="none" w:sz="0" w:space="0" w:color="auto"/>
            <w:right w:val="none" w:sz="0" w:space="0" w:color="auto"/>
          </w:divBdr>
          <w:divsChild>
            <w:div w:id="402794262">
              <w:marLeft w:val="0"/>
              <w:marRight w:val="0"/>
              <w:marTop w:val="0"/>
              <w:marBottom w:val="63"/>
              <w:divBdr>
                <w:top w:val="none" w:sz="0" w:space="0" w:color="auto"/>
                <w:left w:val="none" w:sz="0" w:space="0" w:color="auto"/>
                <w:bottom w:val="none" w:sz="0" w:space="0" w:color="auto"/>
                <w:right w:val="none" w:sz="0" w:space="0" w:color="auto"/>
              </w:divBdr>
            </w:div>
          </w:divsChild>
        </w:div>
        <w:div w:id="369496185">
          <w:marLeft w:val="-150"/>
          <w:marRight w:val="-150"/>
          <w:marTop w:val="0"/>
          <w:marBottom w:val="0"/>
          <w:divBdr>
            <w:top w:val="none" w:sz="0" w:space="0" w:color="auto"/>
            <w:left w:val="none" w:sz="0" w:space="0" w:color="auto"/>
            <w:bottom w:val="none" w:sz="0" w:space="0" w:color="auto"/>
            <w:right w:val="none" w:sz="0" w:space="0" w:color="auto"/>
          </w:divBdr>
        </w:div>
        <w:div w:id="369570793">
          <w:marLeft w:val="0"/>
          <w:marRight w:val="225"/>
          <w:marTop w:val="0"/>
          <w:marBottom w:val="0"/>
          <w:divBdr>
            <w:top w:val="none" w:sz="0" w:space="0" w:color="auto"/>
            <w:left w:val="none" w:sz="0" w:space="0" w:color="auto"/>
            <w:bottom w:val="none" w:sz="0" w:space="0" w:color="auto"/>
            <w:right w:val="none" w:sz="0" w:space="0" w:color="auto"/>
          </w:divBdr>
        </w:div>
        <w:div w:id="369572410">
          <w:marLeft w:val="0"/>
          <w:marRight w:val="0"/>
          <w:marTop w:val="0"/>
          <w:marBottom w:val="0"/>
          <w:divBdr>
            <w:top w:val="none" w:sz="0" w:space="0" w:color="auto"/>
            <w:left w:val="none" w:sz="0" w:space="0" w:color="auto"/>
            <w:bottom w:val="none" w:sz="0" w:space="0" w:color="auto"/>
            <w:right w:val="none" w:sz="0" w:space="0" w:color="auto"/>
          </w:divBdr>
        </w:div>
        <w:div w:id="369575322">
          <w:marLeft w:val="0"/>
          <w:marRight w:val="0"/>
          <w:marTop w:val="0"/>
          <w:marBottom w:val="0"/>
          <w:divBdr>
            <w:top w:val="none" w:sz="0" w:space="0" w:color="auto"/>
            <w:left w:val="none" w:sz="0" w:space="0" w:color="auto"/>
            <w:bottom w:val="none" w:sz="0" w:space="0" w:color="auto"/>
            <w:right w:val="none" w:sz="0" w:space="0" w:color="auto"/>
          </w:divBdr>
        </w:div>
        <w:div w:id="369575894">
          <w:marLeft w:val="0"/>
          <w:marRight w:val="0"/>
          <w:marTop w:val="0"/>
          <w:marBottom w:val="0"/>
          <w:divBdr>
            <w:top w:val="none" w:sz="0" w:space="0" w:color="auto"/>
            <w:left w:val="none" w:sz="0" w:space="0" w:color="auto"/>
            <w:bottom w:val="none" w:sz="0" w:space="0" w:color="auto"/>
            <w:right w:val="none" w:sz="0" w:space="0" w:color="auto"/>
          </w:divBdr>
        </w:div>
        <w:div w:id="369763769">
          <w:marLeft w:val="0"/>
          <w:marRight w:val="0"/>
          <w:marTop w:val="0"/>
          <w:marBottom w:val="0"/>
          <w:divBdr>
            <w:top w:val="none" w:sz="0" w:space="0" w:color="auto"/>
            <w:left w:val="none" w:sz="0" w:space="0" w:color="auto"/>
            <w:bottom w:val="none" w:sz="0" w:space="0" w:color="auto"/>
            <w:right w:val="none" w:sz="0" w:space="0" w:color="auto"/>
          </w:divBdr>
          <w:divsChild>
            <w:div w:id="505174023">
              <w:marLeft w:val="0"/>
              <w:marRight w:val="0"/>
              <w:marTop w:val="0"/>
              <w:marBottom w:val="63"/>
              <w:divBdr>
                <w:top w:val="none" w:sz="0" w:space="0" w:color="auto"/>
                <w:left w:val="none" w:sz="0" w:space="0" w:color="auto"/>
                <w:bottom w:val="none" w:sz="0" w:space="0" w:color="auto"/>
                <w:right w:val="none" w:sz="0" w:space="0" w:color="auto"/>
              </w:divBdr>
            </w:div>
          </w:divsChild>
        </w:div>
        <w:div w:id="369959934">
          <w:blockQuote w:val="1"/>
          <w:marLeft w:val="0"/>
          <w:marRight w:val="0"/>
          <w:marTop w:val="213"/>
          <w:marBottom w:val="213"/>
          <w:divBdr>
            <w:top w:val="single" w:sz="4" w:space="11" w:color="EAEAEA"/>
            <w:left w:val="none" w:sz="0" w:space="31" w:color="auto"/>
            <w:bottom w:val="single" w:sz="4" w:space="14" w:color="EAEAEA"/>
            <w:right w:val="none" w:sz="0" w:space="31" w:color="auto"/>
          </w:divBdr>
        </w:div>
        <w:div w:id="369962670">
          <w:marLeft w:val="1463"/>
          <w:marRight w:val="0"/>
          <w:marTop w:val="0"/>
          <w:marBottom w:val="0"/>
          <w:divBdr>
            <w:top w:val="none" w:sz="0" w:space="0" w:color="auto"/>
            <w:left w:val="none" w:sz="0" w:space="0" w:color="auto"/>
            <w:bottom w:val="none" w:sz="0" w:space="0" w:color="auto"/>
            <w:right w:val="none" w:sz="0" w:space="0" w:color="auto"/>
          </w:divBdr>
        </w:div>
        <w:div w:id="370082421">
          <w:marLeft w:val="0"/>
          <w:marRight w:val="0"/>
          <w:marTop w:val="0"/>
          <w:marBottom w:val="0"/>
          <w:divBdr>
            <w:top w:val="none" w:sz="0" w:space="0" w:color="auto"/>
            <w:left w:val="none" w:sz="0" w:space="0" w:color="auto"/>
            <w:bottom w:val="none" w:sz="0" w:space="0" w:color="auto"/>
            <w:right w:val="none" w:sz="0" w:space="0" w:color="auto"/>
          </w:divBdr>
        </w:div>
        <w:div w:id="370148776">
          <w:marLeft w:val="0"/>
          <w:marRight w:val="0"/>
          <w:marTop w:val="0"/>
          <w:marBottom w:val="0"/>
          <w:divBdr>
            <w:top w:val="none" w:sz="0" w:space="0" w:color="auto"/>
            <w:left w:val="none" w:sz="0" w:space="0" w:color="auto"/>
            <w:bottom w:val="none" w:sz="0" w:space="0" w:color="auto"/>
            <w:right w:val="none" w:sz="0" w:space="0" w:color="auto"/>
          </w:divBdr>
        </w:div>
        <w:div w:id="370149062">
          <w:marLeft w:val="0"/>
          <w:marRight w:val="0"/>
          <w:marTop w:val="0"/>
          <w:marBottom w:val="0"/>
          <w:divBdr>
            <w:top w:val="none" w:sz="0" w:space="0" w:color="auto"/>
            <w:left w:val="none" w:sz="0" w:space="0" w:color="auto"/>
            <w:bottom w:val="none" w:sz="0" w:space="0" w:color="auto"/>
            <w:right w:val="none" w:sz="0" w:space="0" w:color="auto"/>
          </w:divBdr>
          <w:divsChild>
            <w:div w:id="699935264">
              <w:marLeft w:val="-225"/>
              <w:marRight w:val="-225"/>
              <w:marTop w:val="0"/>
              <w:marBottom w:val="0"/>
              <w:divBdr>
                <w:top w:val="none" w:sz="0" w:space="0" w:color="auto"/>
                <w:left w:val="none" w:sz="0" w:space="0" w:color="auto"/>
                <w:bottom w:val="none" w:sz="0" w:space="0" w:color="auto"/>
                <w:right w:val="none" w:sz="0" w:space="0" w:color="auto"/>
              </w:divBdr>
              <w:divsChild>
                <w:div w:id="11825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152891">
          <w:marLeft w:val="0"/>
          <w:marRight w:val="0"/>
          <w:marTop w:val="0"/>
          <w:marBottom w:val="240"/>
          <w:divBdr>
            <w:top w:val="none" w:sz="0" w:space="0" w:color="auto"/>
            <w:left w:val="none" w:sz="0" w:space="0" w:color="auto"/>
            <w:bottom w:val="none" w:sz="0" w:space="0" w:color="auto"/>
            <w:right w:val="none" w:sz="0" w:space="0" w:color="auto"/>
          </w:divBdr>
        </w:div>
        <w:div w:id="370154089">
          <w:marLeft w:val="0"/>
          <w:marRight w:val="0"/>
          <w:marTop w:val="0"/>
          <w:marBottom w:val="0"/>
          <w:divBdr>
            <w:top w:val="none" w:sz="0" w:space="0" w:color="auto"/>
            <w:left w:val="none" w:sz="0" w:space="0" w:color="auto"/>
            <w:bottom w:val="none" w:sz="0" w:space="0" w:color="auto"/>
            <w:right w:val="none" w:sz="0" w:space="0" w:color="auto"/>
          </w:divBdr>
        </w:div>
        <w:div w:id="370155157">
          <w:marLeft w:val="0"/>
          <w:marRight w:val="0"/>
          <w:marTop w:val="0"/>
          <w:marBottom w:val="0"/>
          <w:divBdr>
            <w:top w:val="none" w:sz="0" w:space="0" w:color="auto"/>
            <w:left w:val="none" w:sz="0" w:space="0" w:color="auto"/>
            <w:bottom w:val="none" w:sz="0" w:space="0" w:color="auto"/>
            <w:right w:val="none" w:sz="0" w:space="0" w:color="auto"/>
          </w:divBdr>
          <w:divsChild>
            <w:div w:id="67895420">
              <w:marLeft w:val="0"/>
              <w:marRight w:val="0"/>
              <w:marTop w:val="0"/>
              <w:marBottom w:val="240"/>
              <w:divBdr>
                <w:top w:val="none" w:sz="0" w:space="0" w:color="auto"/>
                <w:left w:val="none" w:sz="0" w:space="0" w:color="auto"/>
                <w:bottom w:val="none" w:sz="0" w:space="0" w:color="auto"/>
                <w:right w:val="none" w:sz="0" w:space="0" w:color="auto"/>
              </w:divBdr>
            </w:div>
            <w:div w:id="631449046">
              <w:marLeft w:val="0"/>
              <w:marRight w:val="0"/>
              <w:marTop w:val="0"/>
              <w:marBottom w:val="240"/>
              <w:divBdr>
                <w:top w:val="none" w:sz="0" w:space="0" w:color="auto"/>
                <w:left w:val="none" w:sz="0" w:space="0" w:color="auto"/>
                <w:bottom w:val="none" w:sz="0" w:space="0" w:color="auto"/>
                <w:right w:val="none" w:sz="0" w:space="0" w:color="auto"/>
              </w:divBdr>
            </w:div>
          </w:divsChild>
        </w:div>
        <w:div w:id="370158429">
          <w:marLeft w:val="0"/>
          <w:marRight w:val="0"/>
          <w:marTop w:val="100"/>
          <w:marBottom w:val="100"/>
          <w:divBdr>
            <w:top w:val="none" w:sz="0" w:space="0" w:color="auto"/>
            <w:left w:val="none" w:sz="0" w:space="0" w:color="auto"/>
            <w:bottom w:val="none" w:sz="0" w:space="0" w:color="auto"/>
            <w:right w:val="none" w:sz="0" w:space="0" w:color="auto"/>
          </w:divBdr>
        </w:div>
        <w:div w:id="370225122">
          <w:marLeft w:val="0"/>
          <w:marRight w:val="0"/>
          <w:marTop w:val="0"/>
          <w:marBottom w:val="0"/>
          <w:divBdr>
            <w:top w:val="none" w:sz="0" w:space="0" w:color="auto"/>
            <w:left w:val="none" w:sz="0" w:space="0" w:color="auto"/>
            <w:bottom w:val="none" w:sz="0" w:space="0" w:color="auto"/>
            <w:right w:val="none" w:sz="0" w:space="0" w:color="auto"/>
          </w:divBdr>
        </w:div>
        <w:div w:id="370233666">
          <w:marLeft w:val="0"/>
          <w:marRight w:val="0"/>
          <w:marTop w:val="0"/>
          <w:marBottom w:val="0"/>
          <w:divBdr>
            <w:top w:val="none" w:sz="0" w:space="0" w:color="auto"/>
            <w:left w:val="none" w:sz="0" w:space="0" w:color="auto"/>
            <w:bottom w:val="none" w:sz="0" w:space="0" w:color="auto"/>
            <w:right w:val="none" w:sz="0" w:space="0" w:color="auto"/>
          </w:divBdr>
        </w:div>
        <w:div w:id="370301507">
          <w:marLeft w:val="0"/>
          <w:marRight w:val="0"/>
          <w:marTop w:val="0"/>
          <w:marBottom w:val="0"/>
          <w:divBdr>
            <w:top w:val="none" w:sz="0" w:space="0" w:color="auto"/>
            <w:left w:val="none" w:sz="0" w:space="0" w:color="auto"/>
            <w:bottom w:val="none" w:sz="0" w:space="0" w:color="auto"/>
            <w:right w:val="none" w:sz="0" w:space="0" w:color="auto"/>
          </w:divBdr>
          <w:divsChild>
            <w:div w:id="289167887">
              <w:marLeft w:val="0"/>
              <w:marRight w:val="0"/>
              <w:marTop w:val="0"/>
              <w:marBottom w:val="0"/>
              <w:divBdr>
                <w:top w:val="none" w:sz="0" w:space="0" w:color="auto"/>
                <w:left w:val="none" w:sz="0" w:space="0" w:color="auto"/>
                <w:bottom w:val="none" w:sz="0" w:space="0" w:color="auto"/>
                <w:right w:val="none" w:sz="0" w:space="0" w:color="auto"/>
              </w:divBdr>
            </w:div>
          </w:divsChild>
        </w:div>
        <w:div w:id="370301785">
          <w:marLeft w:val="-188"/>
          <w:marRight w:val="-188"/>
          <w:marTop w:val="0"/>
          <w:marBottom w:val="0"/>
          <w:divBdr>
            <w:top w:val="none" w:sz="0" w:space="0" w:color="auto"/>
            <w:left w:val="none" w:sz="0" w:space="0" w:color="auto"/>
            <w:bottom w:val="none" w:sz="0" w:space="0" w:color="auto"/>
            <w:right w:val="none" w:sz="0" w:space="0" w:color="auto"/>
          </w:divBdr>
        </w:div>
        <w:div w:id="370344530">
          <w:marLeft w:val="0"/>
          <w:marRight w:val="0"/>
          <w:marTop w:val="0"/>
          <w:marBottom w:val="75"/>
          <w:divBdr>
            <w:top w:val="none" w:sz="0" w:space="0" w:color="auto"/>
            <w:left w:val="none" w:sz="0" w:space="0" w:color="auto"/>
            <w:bottom w:val="none" w:sz="0" w:space="0" w:color="auto"/>
            <w:right w:val="none" w:sz="0" w:space="0" w:color="auto"/>
          </w:divBdr>
          <w:divsChild>
            <w:div w:id="258097941">
              <w:marLeft w:val="0"/>
              <w:marRight w:val="0"/>
              <w:marTop w:val="0"/>
              <w:marBottom w:val="0"/>
              <w:divBdr>
                <w:top w:val="none" w:sz="0" w:space="0" w:color="auto"/>
                <w:left w:val="none" w:sz="0" w:space="0" w:color="auto"/>
                <w:bottom w:val="none" w:sz="0" w:space="0" w:color="auto"/>
                <w:right w:val="none" w:sz="0" w:space="0" w:color="auto"/>
              </w:divBdr>
              <w:divsChild>
                <w:div w:id="75899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346616">
          <w:marLeft w:val="0"/>
          <w:marRight w:val="0"/>
          <w:marTop w:val="0"/>
          <w:marBottom w:val="0"/>
          <w:divBdr>
            <w:top w:val="none" w:sz="0" w:space="0" w:color="auto"/>
            <w:left w:val="none" w:sz="0" w:space="0" w:color="auto"/>
            <w:bottom w:val="single" w:sz="6" w:space="5" w:color="E6E3E2"/>
            <w:right w:val="none" w:sz="0" w:space="0" w:color="auto"/>
          </w:divBdr>
        </w:div>
        <w:div w:id="370350028">
          <w:marLeft w:val="0"/>
          <w:marRight w:val="0"/>
          <w:marTop w:val="0"/>
          <w:marBottom w:val="0"/>
          <w:divBdr>
            <w:top w:val="none" w:sz="0" w:space="0" w:color="auto"/>
            <w:left w:val="none" w:sz="0" w:space="0" w:color="auto"/>
            <w:bottom w:val="none" w:sz="0" w:space="0" w:color="auto"/>
            <w:right w:val="none" w:sz="0" w:space="0" w:color="auto"/>
          </w:divBdr>
        </w:div>
        <w:div w:id="370423270">
          <w:marLeft w:val="0"/>
          <w:marRight w:val="0"/>
          <w:marTop w:val="0"/>
          <w:marBottom w:val="0"/>
          <w:divBdr>
            <w:top w:val="none" w:sz="0" w:space="0" w:color="auto"/>
            <w:left w:val="none" w:sz="0" w:space="0" w:color="auto"/>
            <w:bottom w:val="none" w:sz="0" w:space="0" w:color="auto"/>
            <w:right w:val="none" w:sz="0" w:space="0" w:color="auto"/>
          </w:divBdr>
        </w:div>
        <w:div w:id="370494836">
          <w:marLeft w:val="0"/>
          <w:marRight w:val="0"/>
          <w:marTop w:val="0"/>
          <w:marBottom w:val="0"/>
          <w:divBdr>
            <w:top w:val="none" w:sz="0" w:space="0" w:color="auto"/>
            <w:left w:val="none" w:sz="0" w:space="0" w:color="auto"/>
            <w:bottom w:val="none" w:sz="0" w:space="0" w:color="auto"/>
            <w:right w:val="none" w:sz="0" w:space="0" w:color="auto"/>
          </w:divBdr>
        </w:div>
        <w:div w:id="370499723">
          <w:marLeft w:val="626"/>
          <w:marRight w:val="1252"/>
          <w:marTop w:val="0"/>
          <w:marBottom w:val="0"/>
          <w:divBdr>
            <w:top w:val="none" w:sz="0" w:space="0" w:color="auto"/>
            <w:left w:val="none" w:sz="0" w:space="0" w:color="auto"/>
            <w:bottom w:val="none" w:sz="0" w:space="0" w:color="auto"/>
            <w:right w:val="none" w:sz="0" w:space="0" w:color="auto"/>
          </w:divBdr>
        </w:div>
        <w:div w:id="370571285">
          <w:marLeft w:val="0"/>
          <w:marRight w:val="0"/>
          <w:marTop w:val="150"/>
          <w:marBottom w:val="0"/>
          <w:divBdr>
            <w:top w:val="none" w:sz="0" w:space="0" w:color="auto"/>
            <w:left w:val="none" w:sz="0" w:space="0" w:color="auto"/>
            <w:bottom w:val="none" w:sz="0" w:space="0" w:color="auto"/>
            <w:right w:val="none" w:sz="0" w:space="0" w:color="auto"/>
          </w:divBdr>
        </w:div>
        <w:div w:id="370686658">
          <w:marLeft w:val="0"/>
          <w:marRight w:val="0"/>
          <w:marTop w:val="0"/>
          <w:marBottom w:val="63"/>
          <w:divBdr>
            <w:top w:val="none" w:sz="0" w:space="0" w:color="auto"/>
            <w:left w:val="none" w:sz="0" w:space="0" w:color="auto"/>
            <w:bottom w:val="none" w:sz="0" w:space="0" w:color="auto"/>
            <w:right w:val="none" w:sz="0" w:space="0" w:color="auto"/>
          </w:divBdr>
        </w:div>
        <w:div w:id="370687309">
          <w:marLeft w:val="0"/>
          <w:marRight w:val="0"/>
          <w:marTop w:val="150"/>
          <w:marBottom w:val="330"/>
          <w:divBdr>
            <w:top w:val="none" w:sz="0" w:space="0" w:color="auto"/>
            <w:left w:val="none" w:sz="0" w:space="0" w:color="auto"/>
            <w:bottom w:val="none" w:sz="0" w:space="0" w:color="auto"/>
            <w:right w:val="none" w:sz="0" w:space="0" w:color="auto"/>
          </w:divBdr>
        </w:div>
        <w:div w:id="370692347">
          <w:marLeft w:val="0"/>
          <w:marRight w:val="0"/>
          <w:marTop w:val="0"/>
          <w:marBottom w:val="0"/>
          <w:divBdr>
            <w:top w:val="none" w:sz="0" w:space="0" w:color="auto"/>
            <w:left w:val="none" w:sz="0" w:space="0" w:color="auto"/>
            <w:bottom w:val="none" w:sz="0" w:space="0" w:color="auto"/>
            <w:right w:val="none" w:sz="0" w:space="0" w:color="auto"/>
          </w:divBdr>
          <w:divsChild>
            <w:div w:id="667632628">
              <w:marLeft w:val="0"/>
              <w:marRight w:val="0"/>
              <w:marTop w:val="0"/>
              <w:marBottom w:val="0"/>
              <w:divBdr>
                <w:top w:val="none" w:sz="0" w:space="0" w:color="auto"/>
                <w:left w:val="none" w:sz="0" w:space="0" w:color="auto"/>
                <w:bottom w:val="none" w:sz="0" w:space="0" w:color="auto"/>
                <w:right w:val="none" w:sz="0" w:space="0" w:color="auto"/>
              </w:divBdr>
            </w:div>
          </w:divsChild>
        </w:div>
        <w:div w:id="370886153">
          <w:marLeft w:val="750"/>
          <w:marRight w:val="1500"/>
          <w:marTop w:val="0"/>
          <w:marBottom w:val="0"/>
          <w:divBdr>
            <w:top w:val="none" w:sz="0" w:space="0" w:color="auto"/>
            <w:left w:val="none" w:sz="0" w:space="0" w:color="auto"/>
            <w:bottom w:val="none" w:sz="0" w:space="0" w:color="auto"/>
            <w:right w:val="none" w:sz="0" w:space="0" w:color="auto"/>
          </w:divBdr>
        </w:div>
        <w:div w:id="370887351">
          <w:marLeft w:val="0"/>
          <w:marRight w:val="0"/>
          <w:marTop w:val="0"/>
          <w:marBottom w:val="0"/>
          <w:divBdr>
            <w:top w:val="none" w:sz="0" w:space="0" w:color="auto"/>
            <w:left w:val="none" w:sz="0" w:space="0" w:color="auto"/>
            <w:bottom w:val="none" w:sz="0" w:space="0" w:color="auto"/>
            <w:right w:val="none" w:sz="0" w:space="0" w:color="auto"/>
          </w:divBdr>
        </w:div>
        <w:div w:id="370961541">
          <w:marLeft w:val="0"/>
          <w:marRight w:val="450"/>
          <w:marTop w:val="0"/>
          <w:marBottom w:val="150"/>
          <w:divBdr>
            <w:top w:val="none" w:sz="0" w:space="0" w:color="auto"/>
            <w:left w:val="none" w:sz="0" w:space="0" w:color="auto"/>
            <w:bottom w:val="none" w:sz="0" w:space="0" w:color="auto"/>
            <w:right w:val="none" w:sz="0" w:space="0" w:color="auto"/>
          </w:divBdr>
          <w:divsChild>
            <w:div w:id="52510641">
              <w:marLeft w:val="0"/>
              <w:marRight w:val="0"/>
              <w:marTop w:val="0"/>
              <w:marBottom w:val="0"/>
              <w:divBdr>
                <w:top w:val="none" w:sz="0" w:space="0" w:color="auto"/>
                <w:left w:val="none" w:sz="0" w:space="0" w:color="auto"/>
                <w:bottom w:val="none" w:sz="0" w:space="0" w:color="auto"/>
                <w:right w:val="none" w:sz="0" w:space="0" w:color="auto"/>
              </w:divBdr>
            </w:div>
          </w:divsChild>
        </w:div>
        <w:div w:id="371075911">
          <w:marLeft w:val="0"/>
          <w:marRight w:val="0"/>
          <w:marTop w:val="0"/>
          <w:marBottom w:val="0"/>
          <w:divBdr>
            <w:top w:val="none" w:sz="0" w:space="0" w:color="auto"/>
            <w:left w:val="none" w:sz="0" w:space="0" w:color="auto"/>
            <w:bottom w:val="none" w:sz="0" w:space="0" w:color="auto"/>
            <w:right w:val="none" w:sz="0" w:space="0" w:color="auto"/>
          </w:divBdr>
        </w:div>
        <w:div w:id="371148224">
          <w:marLeft w:val="0"/>
          <w:marRight w:val="0"/>
          <w:marTop w:val="0"/>
          <w:marBottom w:val="0"/>
          <w:divBdr>
            <w:top w:val="none" w:sz="0" w:space="0" w:color="auto"/>
            <w:left w:val="none" w:sz="0" w:space="0" w:color="auto"/>
            <w:bottom w:val="none" w:sz="0" w:space="0" w:color="auto"/>
            <w:right w:val="none" w:sz="0" w:space="0" w:color="auto"/>
          </w:divBdr>
        </w:div>
        <w:div w:id="371198813">
          <w:marLeft w:val="0"/>
          <w:marRight w:val="0"/>
          <w:marTop w:val="0"/>
          <w:marBottom w:val="0"/>
          <w:divBdr>
            <w:top w:val="none" w:sz="0" w:space="0" w:color="auto"/>
            <w:left w:val="none" w:sz="0" w:space="0" w:color="auto"/>
            <w:bottom w:val="none" w:sz="0" w:space="0" w:color="auto"/>
            <w:right w:val="none" w:sz="0" w:space="0" w:color="auto"/>
          </w:divBdr>
        </w:div>
        <w:div w:id="371199559">
          <w:marLeft w:val="0"/>
          <w:marRight w:val="0"/>
          <w:marTop w:val="0"/>
          <w:marBottom w:val="0"/>
          <w:divBdr>
            <w:top w:val="none" w:sz="0" w:space="0" w:color="auto"/>
            <w:left w:val="none" w:sz="0" w:space="0" w:color="auto"/>
            <w:bottom w:val="none" w:sz="0" w:space="0" w:color="auto"/>
            <w:right w:val="none" w:sz="0" w:space="0" w:color="auto"/>
          </w:divBdr>
        </w:div>
        <w:div w:id="371224756">
          <w:marLeft w:val="0"/>
          <w:marRight w:val="0"/>
          <w:marTop w:val="0"/>
          <w:marBottom w:val="75"/>
          <w:divBdr>
            <w:top w:val="none" w:sz="0" w:space="0" w:color="auto"/>
            <w:left w:val="none" w:sz="0" w:space="0" w:color="auto"/>
            <w:bottom w:val="none" w:sz="0" w:space="0" w:color="auto"/>
            <w:right w:val="none" w:sz="0" w:space="0" w:color="auto"/>
          </w:divBdr>
        </w:div>
        <w:div w:id="371343567">
          <w:marLeft w:val="0"/>
          <w:marRight w:val="0"/>
          <w:marTop w:val="0"/>
          <w:marBottom w:val="0"/>
          <w:divBdr>
            <w:top w:val="none" w:sz="0" w:space="0" w:color="auto"/>
            <w:left w:val="none" w:sz="0" w:space="0" w:color="auto"/>
            <w:bottom w:val="none" w:sz="0" w:space="0" w:color="auto"/>
            <w:right w:val="none" w:sz="0" w:space="0" w:color="auto"/>
          </w:divBdr>
        </w:div>
        <w:div w:id="371347324">
          <w:marLeft w:val="0"/>
          <w:marRight w:val="0"/>
          <w:marTop w:val="0"/>
          <w:marBottom w:val="450"/>
          <w:divBdr>
            <w:top w:val="none" w:sz="0" w:space="0" w:color="auto"/>
            <w:left w:val="none" w:sz="0" w:space="0" w:color="auto"/>
            <w:bottom w:val="none" w:sz="0" w:space="0" w:color="auto"/>
            <w:right w:val="none" w:sz="0" w:space="0" w:color="auto"/>
          </w:divBdr>
          <w:divsChild>
            <w:div w:id="572013212">
              <w:marLeft w:val="0"/>
              <w:marRight w:val="225"/>
              <w:marTop w:val="0"/>
              <w:marBottom w:val="0"/>
              <w:divBdr>
                <w:top w:val="none" w:sz="0" w:space="0" w:color="auto"/>
                <w:left w:val="none" w:sz="0" w:space="0" w:color="auto"/>
                <w:bottom w:val="none" w:sz="0" w:space="0" w:color="auto"/>
                <w:right w:val="none" w:sz="0" w:space="0" w:color="auto"/>
              </w:divBdr>
            </w:div>
          </w:divsChild>
        </w:div>
        <w:div w:id="371423934">
          <w:marLeft w:val="0"/>
          <w:marRight w:val="0"/>
          <w:marTop w:val="0"/>
          <w:marBottom w:val="0"/>
          <w:divBdr>
            <w:top w:val="none" w:sz="0" w:space="0" w:color="auto"/>
            <w:left w:val="none" w:sz="0" w:space="0" w:color="auto"/>
            <w:bottom w:val="none" w:sz="0" w:space="0" w:color="auto"/>
            <w:right w:val="none" w:sz="0" w:space="0" w:color="auto"/>
          </w:divBdr>
        </w:div>
        <w:div w:id="371462043">
          <w:marLeft w:val="0"/>
          <w:marRight w:val="0"/>
          <w:marTop w:val="0"/>
          <w:marBottom w:val="0"/>
          <w:divBdr>
            <w:top w:val="none" w:sz="0" w:space="0" w:color="auto"/>
            <w:left w:val="none" w:sz="0" w:space="0" w:color="auto"/>
            <w:bottom w:val="none" w:sz="0" w:space="0" w:color="auto"/>
            <w:right w:val="none" w:sz="0" w:space="0" w:color="auto"/>
          </w:divBdr>
        </w:div>
        <w:div w:id="371466380">
          <w:marLeft w:val="-225"/>
          <w:marRight w:val="-225"/>
          <w:marTop w:val="0"/>
          <w:marBottom w:val="0"/>
          <w:divBdr>
            <w:top w:val="none" w:sz="0" w:space="0" w:color="auto"/>
            <w:left w:val="none" w:sz="0" w:space="0" w:color="auto"/>
            <w:bottom w:val="none" w:sz="0" w:space="0" w:color="auto"/>
            <w:right w:val="none" w:sz="0" w:space="0" w:color="auto"/>
          </w:divBdr>
        </w:div>
        <w:div w:id="371613553">
          <w:marLeft w:val="0"/>
          <w:marRight w:val="0"/>
          <w:marTop w:val="0"/>
          <w:marBottom w:val="300"/>
          <w:divBdr>
            <w:top w:val="none" w:sz="0" w:space="0" w:color="auto"/>
            <w:left w:val="none" w:sz="0" w:space="0" w:color="auto"/>
            <w:bottom w:val="none" w:sz="0" w:space="0" w:color="auto"/>
            <w:right w:val="none" w:sz="0" w:space="0" w:color="auto"/>
          </w:divBdr>
          <w:divsChild>
            <w:div w:id="785153300">
              <w:marLeft w:val="0"/>
              <w:marRight w:val="0"/>
              <w:marTop w:val="0"/>
              <w:marBottom w:val="0"/>
              <w:divBdr>
                <w:top w:val="none" w:sz="0" w:space="0" w:color="auto"/>
                <w:left w:val="none" w:sz="0" w:space="0" w:color="auto"/>
                <w:bottom w:val="none" w:sz="0" w:space="0" w:color="auto"/>
                <w:right w:val="none" w:sz="0" w:space="0" w:color="auto"/>
              </w:divBdr>
              <w:divsChild>
                <w:div w:id="92633505">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371729627">
          <w:marLeft w:val="0"/>
          <w:marRight w:val="0"/>
          <w:marTop w:val="0"/>
          <w:marBottom w:val="0"/>
          <w:divBdr>
            <w:top w:val="none" w:sz="0" w:space="0" w:color="auto"/>
            <w:left w:val="none" w:sz="0" w:space="0" w:color="auto"/>
            <w:bottom w:val="none" w:sz="0" w:space="0" w:color="auto"/>
            <w:right w:val="none" w:sz="0" w:space="0" w:color="auto"/>
          </w:divBdr>
          <w:divsChild>
            <w:div w:id="552039553">
              <w:marLeft w:val="-225"/>
              <w:marRight w:val="-225"/>
              <w:marTop w:val="0"/>
              <w:marBottom w:val="0"/>
              <w:divBdr>
                <w:top w:val="none" w:sz="0" w:space="0" w:color="auto"/>
                <w:left w:val="none" w:sz="0" w:space="0" w:color="auto"/>
                <w:bottom w:val="none" w:sz="0" w:space="0" w:color="auto"/>
                <w:right w:val="none" w:sz="0" w:space="0" w:color="auto"/>
              </w:divBdr>
            </w:div>
          </w:divsChild>
        </w:div>
        <w:div w:id="371737011">
          <w:marLeft w:val="0"/>
          <w:marRight w:val="0"/>
          <w:marTop w:val="0"/>
          <w:marBottom w:val="75"/>
          <w:divBdr>
            <w:top w:val="none" w:sz="0" w:space="0" w:color="auto"/>
            <w:left w:val="none" w:sz="0" w:space="0" w:color="auto"/>
            <w:bottom w:val="none" w:sz="0" w:space="0" w:color="auto"/>
            <w:right w:val="none" w:sz="0" w:space="0" w:color="auto"/>
          </w:divBdr>
        </w:div>
        <w:div w:id="371805916">
          <w:marLeft w:val="0"/>
          <w:marRight w:val="0"/>
          <w:marTop w:val="0"/>
          <w:marBottom w:val="240"/>
          <w:divBdr>
            <w:top w:val="none" w:sz="0" w:space="0" w:color="auto"/>
            <w:left w:val="none" w:sz="0" w:space="0" w:color="auto"/>
            <w:bottom w:val="none" w:sz="0" w:space="0" w:color="auto"/>
            <w:right w:val="none" w:sz="0" w:space="0" w:color="auto"/>
          </w:divBdr>
        </w:div>
        <w:div w:id="371810727">
          <w:marLeft w:val="0"/>
          <w:marRight w:val="0"/>
          <w:marTop w:val="0"/>
          <w:marBottom w:val="0"/>
          <w:divBdr>
            <w:top w:val="none" w:sz="0" w:space="0" w:color="auto"/>
            <w:left w:val="none" w:sz="0" w:space="0" w:color="auto"/>
            <w:bottom w:val="none" w:sz="0" w:space="0" w:color="auto"/>
            <w:right w:val="none" w:sz="0" w:space="0" w:color="auto"/>
          </w:divBdr>
          <w:divsChild>
            <w:div w:id="433329407">
              <w:marLeft w:val="-225"/>
              <w:marRight w:val="-225"/>
              <w:marTop w:val="0"/>
              <w:marBottom w:val="0"/>
              <w:divBdr>
                <w:top w:val="none" w:sz="0" w:space="0" w:color="auto"/>
                <w:left w:val="none" w:sz="0" w:space="0" w:color="auto"/>
                <w:bottom w:val="none" w:sz="0" w:space="0" w:color="auto"/>
                <w:right w:val="none" w:sz="0" w:space="0" w:color="auto"/>
              </w:divBdr>
              <w:divsChild>
                <w:div w:id="3893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853581">
          <w:marLeft w:val="750"/>
          <w:marRight w:val="1500"/>
          <w:marTop w:val="0"/>
          <w:marBottom w:val="0"/>
          <w:divBdr>
            <w:top w:val="none" w:sz="0" w:space="0" w:color="auto"/>
            <w:left w:val="none" w:sz="0" w:space="0" w:color="auto"/>
            <w:bottom w:val="none" w:sz="0" w:space="0" w:color="auto"/>
            <w:right w:val="none" w:sz="0" w:space="0" w:color="auto"/>
          </w:divBdr>
        </w:div>
        <w:div w:id="371882311">
          <w:marLeft w:val="0"/>
          <w:marRight w:val="0"/>
          <w:marTop w:val="0"/>
          <w:marBottom w:val="0"/>
          <w:divBdr>
            <w:top w:val="none" w:sz="0" w:space="0" w:color="auto"/>
            <w:left w:val="none" w:sz="0" w:space="0" w:color="auto"/>
            <w:bottom w:val="none" w:sz="0" w:space="0" w:color="auto"/>
            <w:right w:val="none" w:sz="0" w:space="0" w:color="auto"/>
          </w:divBdr>
        </w:div>
        <w:div w:id="371923855">
          <w:marLeft w:val="0"/>
          <w:marRight w:val="0"/>
          <w:marTop w:val="0"/>
          <w:marBottom w:val="0"/>
          <w:divBdr>
            <w:top w:val="none" w:sz="0" w:space="0" w:color="auto"/>
            <w:left w:val="none" w:sz="0" w:space="0" w:color="auto"/>
            <w:bottom w:val="none" w:sz="0" w:space="0" w:color="auto"/>
            <w:right w:val="none" w:sz="0" w:space="0" w:color="auto"/>
          </w:divBdr>
        </w:div>
        <w:div w:id="372002000">
          <w:marLeft w:val="0"/>
          <w:marRight w:val="0"/>
          <w:marTop w:val="0"/>
          <w:marBottom w:val="0"/>
          <w:divBdr>
            <w:top w:val="none" w:sz="0" w:space="0" w:color="auto"/>
            <w:left w:val="none" w:sz="0" w:space="0" w:color="auto"/>
            <w:bottom w:val="none" w:sz="0" w:space="0" w:color="auto"/>
            <w:right w:val="none" w:sz="0" w:space="0" w:color="auto"/>
          </w:divBdr>
        </w:div>
        <w:div w:id="372115348">
          <w:marLeft w:val="0"/>
          <w:marRight w:val="0"/>
          <w:marTop w:val="0"/>
          <w:marBottom w:val="0"/>
          <w:divBdr>
            <w:top w:val="none" w:sz="0" w:space="0" w:color="auto"/>
            <w:left w:val="none" w:sz="0" w:space="0" w:color="auto"/>
            <w:bottom w:val="none" w:sz="0" w:space="0" w:color="auto"/>
            <w:right w:val="none" w:sz="0" w:space="0" w:color="auto"/>
          </w:divBdr>
        </w:div>
        <w:div w:id="372123229">
          <w:blockQuote w:val="1"/>
          <w:marLeft w:val="0"/>
          <w:marRight w:val="0"/>
          <w:marTop w:val="300"/>
          <w:marBottom w:val="315"/>
          <w:divBdr>
            <w:top w:val="none" w:sz="0" w:space="0" w:color="auto"/>
            <w:left w:val="single" w:sz="36" w:space="15" w:color="C4E0A6"/>
            <w:bottom w:val="none" w:sz="0" w:space="0" w:color="auto"/>
            <w:right w:val="none" w:sz="0" w:space="0" w:color="auto"/>
          </w:divBdr>
        </w:div>
        <w:div w:id="372198253">
          <w:marLeft w:val="0"/>
          <w:marRight w:val="0"/>
          <w:marTop w:val="0"/>
          <w:marBottom w:val="0"/>
          <w:divBdr>
            <w:top w:val="none" w:sz="0" w:space="0" w:color="auto"/>
            <w:left w:val="none" w:sz="0" w:space="0" w:color="auto"/>
            <w:bottom w:val="none" w:sz="0" w:space="0" w:color="auto"/>
            <w:right w:val="none" w:sz="0" w:space="0" w:color="auto"/>
          </w:divBdr>
        </w:div>
        <w:div w:id="372268252">
          <w:marLeft w:val="0"/>
          <w:marRight w:val="0"/>
          <w:marTop w:val="0"/>
          <w:marBottom w:val="450"/>
          <w:divBdr>
            <w:top w:val="none" w:sz="0" w:space="0" w:color="auto"/>
            <w:left w:val="none" w:sz="0" w:space="0" w:color="auto"/>
            <w:bottom w:val="none" w:sz="0" w:space="0" w:color="auto"/>
            <w:right w:val="none" w:sz="0" w:space="0" w:color="auto"/>
          </w:divBdr>
          <w:divsChild>
            <w:div w:id="181013418">
              <w:marLeft w:val="0"/>
              <w:marRight w:val="225"/>
              <w:marTop w:val="0"/>
              <w:marBottom w:val="0"/>
              <w:divBdr>
                <w:top w:val="none" w:sz="0" w:space="0" w:color="auto"/>
                <w:left w:val="none" w:sz="0" w:space="0" w:color="auto"/>
                <w:bottom w:val="none" w:sz="0" w:space="0" w:color="auto"/>
                <w:right w:val="none" w:sz="0" w:space="0" w:color="auto"/>
              </w:divBdr>
            </w:div>
            <w:div w:id="275721356">
              <w:marLeft w:val="0"/>
              <w:marRight w:val="0"/>
              <w:marTop w:val="0"/>
              <w:marBottom w:val="75"/>
              <w:divBdr>
                <w:top w:val="none" w:sz="0" w:space="0" w:color="auto"/>
                <w:left w:val="none" w:sz="0" w:space="0" w:color="auto"/>
                <w:bottom w:val="none" w:sz="0" w:space="0" w:color="auto"/>
                <w:right w:val="none" w:sz="0" w:space="0" w:color="auto"/>
              </w:divBdr>
            </w:div>
          </w:divsChild>
        </w:div>
        <w:div w:id="372270470">
          <w:marLeft w:val="0"/>
          <w:marRight w:val="0"/>
          <w:marTop w:val="0"/>
          <w:marBottom w:val="0"/>
          <w:divBdr>
            <w:top w:val="none" w:sz="0" w:space="0" w:color="auto"/>
            <w:left w:val="none" w:sz="0" w:space="0" w:color="auto"/>
            <w:bottom w:val="none" w:sz="0" w:space="0" w:color="auto"/>
            <w:right w:val="none" w:sz="0" w:space="0" w:color="auto"/>
          </w:divBdr>
          <w:divsChild>
            <w:div w:id="93746295">
              <w:marLeft w:val="0"/>
              <w:marRight w:val="0"/>
              <w:marTop w:val="75"/>
              <w:marBottom w:val="0"/>
              <w:divBdr>
                <w:top w:val="none" w:sz="0" w:space="0" w:color="auto"/>
                <w:left w:val="none" w:sz="0" w:space="0" w:color="auto"/>
                <w:bottom w:val="none" w:sz="0" w:space="0" w:color="auto"/>
                <w:right w:val="none" w:sz="0" w:space="0" w:color="auto"/>
              </w:divBdr>
            </w:div>
          </w:divsChild>
        </w:div>
        <w:div w:id="372271728">
          <w:marLeft w:val="0"/>
          <w:marRight w:val="0"/>
          <w:marTop w:val="0"/>
          <w:marBottom w:val="0"/>
          <w:divBdr>
            <w:top w:val="none" w:sz="0" w:space="0" w:color="auto"/>
            <w:left w:val="none" w:sz="0" w:space="0" w:color="auto"/>
            <w:bottom w:val="none" w:sz="0" w:space="0" w:color="auto"/>
            <w:right w:val="none" w:sz="0" w:space="0" w:color="auto"/>
          </w:divBdr>
          <w:divsChild>
            <w:div w:id="723413377">
              <w:marLeft w:val="0"/>
              <w:marRight w:val="0"/>
              <w:marTop w:val="0"/>
              <w:marBottom w:val="150"/>
              <w:divBdr>
                <w:top w:val="none" w:sz="0" w:space="0" w:color="auto"/>
                <w:left w:val="none" w:sz="0" w:space="0" w:color="auto"/>
                <w:bottom w:val="none" w:sz="0" w:space="0" w:color="auto"/>
                <w:right w:val="none" w:sz="0" w:space="0" w:color="auto"/>
              </w:divBdr>
            </w:div>
          </w:divsChild>
        </w:div>
        <w:div w:id="372313786">
          <w:marLeft w:val="0"/>
          <w:marRight w:val="0"/>
          <w:marTop w:val="0"/>
          <w:marBottom w:val="150"/>
          <w:divBdr>
            <w:top w:val="none" w:sz="0" w:space="0" w:color="auto"/>
            <w:left w:val="none" w:sz="0" w:space="0" w:color="auto"/>
            <w:bottom w:val="none" w:sz="0" w:space="0" w:color="auto"/>
            <w:right w:val="none" w:sz="0" w:space="0" w:color="auto"/>
          </w:divBdr>
        </w:div>
        <w:div w:id="372316339">
          <w:marLeft w:val="0"/>
          <w:marRight w:val="0"/>
          <w:marTop w:val="0"/>
          <w:marBottom w:val="0"/>
          <w:divBdr>
            <w:top w:val="none" w:sz="0" w:space="8" w:color="DDDDDD"/>
            <w:left w:val="none" w:sz="0" w:space="11" w:color="DDDDDD"/>
            <w:bottom w:val="single" w:sz="6" w:space="8" w:color="DDDDDD"/>
            <w:right w:val="none" w:sz="0" w:space="11" w:color="DDDDDD"/>
          </w:divBdr>
        </w:div>
        <w:div w:id="372390448">
          <w:marLeft w:val="0"/>
          <w:marRight w:val="0"/>
          <w:marTop w:val="0"/>
          <w:marBottom w:val="0"/>
          <w:divBdr>
            <w:top w:val="none" w:sz="0" w:space="0" w:color="auto"/>
            <w:left w:val="none" w:sz="0" w:space="0" w:color="auto"/>
            <w:bottom w:val="none" w:sz="0" w:space="0" w:color="auto"/>
            <w:right w:val="none" w:sz="0" w:space="0" w:color="auto"/>
          </w:divBdr>
        </w:div>
        <w:div w:id="372459440">
          <w:marLeft w:val="0"/>
          <w:marRight w:val="0"/>
          <w:marTop w:val="0"/>
          <w:marBottom w:val="0"/>
          <w:divBdr>
            <w:top w:val="none" w:sz="0" w:space="0" w:color="auto"/>
            <w:left w:val="none" w:sz="0" w:space="0" w:color="auto"/>
            <w:bottom w:val="none" w:sz="0" w:space="0" w:color="auto"/>
            <w:right w:val="none" w:sz="0" w:space="0" w:color="auto"/>
          </w:divBdr>
        </w:div>
        <w:div w:id="372510185">
          <w:marLeft w:val="626"/>
          <w:marRight w:val="1252"/>
          <w:marTop w:val="0"/>
          <w:marBottom w:val="0"/>
          <w:divBdr>
            <w:top w:val="none" w:sz="0" w:space="0" w:color="auto"/>
            <w:left w:val="none" w:sz="0" w:space="0" w:color="auto"/>
            <w:bottom w:val="none" w:sz="0" w:space="0" w:color="auto"/>
            <w:right w:val="none" w:sz="0" w:space="0" w:color="auto"/>
          </w:divBdr>
        </w:div>
        <w:div w:id="372580583">
          <w:marLeft w:val="0"/>
          <w:marRight w:val="0"/>
          <w:marTop w:val="0"/>
          <w:marBottom w:val="250"/>
          <w:divBdr>
            <w:top w:val="none" w:sz="0" w:space="0" w:color="auto"/>
            <w:left w:val="none" w:sz="0" w:space="0" w:color="auto"/>
            <w:bottom w:val="none" w:sz="0" w:space="0" w:color="auto"/>
            <w:right w:val="none" w:sz="0" w:space="0" w:color="auto"/>
          </w:divBdr>
        </w:div>
        <w:div w:id="372581084">
          <w:marLeft w:val="0"/>
          <w:marRight w:val="0"/>
          <w:marTop w:val="100"/>
          <w:marBottom w:val="100"/>
          <w:divBdr>
            <w:top w:val="none" w:sz="0" w:space="0" w:color="auto"/>
            <w:left w:val="none" w:sz="0" w:space="0" w:color="auto"/>
            <w:bottom w:val="none" w:sz="0" w:space="0" w:color="auto"/>
            <w:right w:val="none" w:sz="0" w:space="0" w:color="auto"/>
          </w:divBdr>
        </w:div>
        <w:div w:id="372660075">
          <w:marLeft w:val="0"/>
          <w:marRight w:val="0"/>
          <w:marTop w:val="0"/>
          <w:marBottom w:val="240"/>
          <w:divBdr>
            <w:top w:val="none" w:sz="0" w:space="0" w:color="auto"/>
            <w:left w:val="none" w:sz="0" w:space="0" w:color="auto"/>
            <w:bottom w:val="none" w:sz="0" w:space="0" w:color="auto"/>
            <w:right w:val="none" w:sz="0" w:space="0" w:color="auto"/>
          </w:divBdr>
        </w:div>
        <w:div w:id="372727541">
          <w:marLeft w:val="0"/>
          <w:marRight w:val="0"/>
          <w:marTop w:val="0"/>
          <w:marBottom w:val="0"/>
          <w:divBdr>
            <w:top w:val="none" w:sz="0" w:space="0" w:color="auto"/>
            <w:left w:val="none" w:sz="0" w:space="0" w:color="auto"/>
            <w:bottom w:val="none" w:sz="0" w:space="0" w:color="auto"/>
            <w:right w:val="none" w:sz="0" w:space="0" w:color="auto"/>
          </w:divBdr>
          <w:divsChild>
            <w:div w:id="324018803">
              <w:marLeft w:val="0"/>
              <w:marRight w:val="0"/>
              <w:marTop w:val="0"/>
              <w:marBottom w:val="345"/>
              <w:divBdr>
                <w:top w:val="none" w:sz="0" w:space="0" w:color="auto"/>
                <w:left w:val="none" w:sz="0" w:space="0" w:color="auto"/>
                <w:bottom w:val="none" w:sz="0" w:space="0" w:color="auto"/>
                <w:right w:val="none" w:sz="0" w:space="0" w:color="auto"/>
              </w:divBdr>
            </w:div>
          </w:divsChild>
        </w:div>
        <w:div w:id="372728904">
          <w:marLeft w:val="0"/>
          <w:marRight w:val="0"/>
          <w:marTop w:val="0"/>
          <w:marBottom w:val="0"/>
          <w:divBdr>
            <w:top w:val="none" w:sz="0" w:space="0" w:color="auto"/>
            <w:left w:val="none" w:sz="0" w:space="0" w:color="auto"/>
            <w:bottom w:val="none" w:sz="0" w:space="0" w:color="auto"/>
            <w:right w:val="none" w:sz="0" w:space="0" w:color="auto"/>
          </w:divBdr>
        </w:div>
        <w:div w:id="372731190">
          <w:marLeft w:val="0"/>
          <w:marRight w:val="0"/>
          <w:marTop w:val="0"/>
          <w:marBottom w:val="0"/>
          <w:divBdr>
            <w:top w:val="none" w:sz="0" w:space="0" w:color="auto"/>
            <w:left w:val="none" w:sz="0" w:space="0" w:color="auto"/>
            <w:bottom w:val="none" w:sz="0" w:space="0" w:color="auto"/>
            <w:right w:val="none" w:sz="0" w:space="0" w:color="auto"/>
          </w:divBdr>
        </w:div>
        <w:div w:id="372733368">
          <w:marLeft w:val="0"/>
          <w:marRight w:val="0"/>
          <w:marTop w:val="0"/>
          <w:marBottom w:val="0"/>
          <w:divBdr>
            <w:top w:val="single" w:sz="2" w:space="0" w:color="E0E0E0"/>
            <w:left w:val="single" w:sz="2" w:space="0" w:color="E0E0E0"/>
            <w:bottom w:val="single" w:sz="2" w:space="0" w:color="E0E0E0"/>
            <w:right w:val="single" w:sz="2" w:space="0" w:color="E0E0E0"/>
          </w:divBdr>
        </w:div>
        <w:div w:id="372772706">
          <w:marLeft w:val="0"/>
          <w:marRight w:val="0"/>
          <w:marTop w:val="150"/>
          <w:marBottom w:val="0"/>
          <w:divBdr>
            <w:top w:val="none" w:sz="0" w:space="0" w:color="auto"/>
            <w:left w:val="none" w:sz="0" w:space="0" w:color="auto"/>
            <w:bottom w:val="none" w:sz="0" w:space="0" w:color="auto"/>
            <w:right w:val="none" w:sz="0" w:space="0" w:color="auto"/>
          </w:divBdr>
        </w:div>
        <w:div w:id="372776647">
          <w:marLeft w:val="0"/>
          <w:marRight w:val="0"/>
          <w:marTop w:val="0"/>
          <w:marBottom w:val="0"/>
          <w:divBdr>
            <w:top w:val="none" w:sz="0" w:space="0" w:color="auto"/>
            <w:left w:val="none" w:sz="0" w:space="0" w:color="auto"/>
            <w:bottom w:val="none" w:sz="0" w:space="0" w:color="auto"/>
            <w:right w:val="none" w:sz="0" w:space="0" w:color="auto"/>
          </w:divBdr>
        </w:div>
        <w:div w:id="372778588">
          <w:marLeft w:val="0"/>
          <w:marRight w:val="0"/>
          <w:marTop w:val="0"/>
          <w:marBottom w:val="0"/>
          <w:divBdr>
            <w:top w:val="single" w:sz="2" w:space="0" w:color="E0E0E0"/>
            <w:left w:val="single" w:sz="2" w:space="0" w:color="E0E0E0"/>
            <w:bottom w:val="single" w:sz="2" w:space="0" w:color="E0E0E0"/>
            <w:right w:val="single" w:sz="2" w:space="0" w:color="E0E0E0"/>
          </w:divBdr>
        </w:div>
        <w:div w:id="372846009">
          <w:marLeft w:val="0"/>
          <w:marRight w:val="0"/>
          <w:marTop w:val="0"/>
          <w:marBottom w:val="0"/>
          <w:divBdr>
            <w:top w:val="none" w:sz="0" w:space="0" w:color="auto"/>
            <w:left w:val="none" w:sz="0" w:space="0" w:color="auto"/>
            <w:bottom w:val="none" w:sz="0" w:space="0" w:color="auto"/>
            <w:right w:val="none" w:sz="0" w:space="0" w:color="auto"/>
          </w:divBdr>
        </w:div>
        <w:div w:id="372851529">
          <w:marLeft w:val="15"/>
          <w:marRight w:val="225"/>
          <w:marTop w:val="225"/>
          <w:marBottom w:val="105"/>
          <w:divBdr>
            <w:top w:val="none" w:sz="0" w:space="0" w:color="auto"/>
            <w:left w:val="none" w:sz="0" w:space="0" w:color="auto"/>
            <w:bottom w:val="none" w:sz="0" w:space="0" w:color="auto"/>
            <w:right w:val="none" w:sz="0" w:space="0" w:color="auto"/>
          </w:divBdr>
          <w:divsChild>
            <w:div w:id="711343659">
              <w:marLeft w:val="0"/>
              <w:marRight w:val="0"/>
              <w:marTop w:val="0"/>
              <w:marBottom w:val="0"/>
              <w:divBdr>
                <w:top w:val="none" w:sz="0" w:space="0" w:color="auto"/>
                <w:left w:val="none" w:sz="0" w:space="0" w:color="auto"/>
                <w:bottom w:val="none" w:sz="0" w:space="0" w:color="auto"/>
                <w:right w:val="none" w:sz="0" w:space="0" w:color="auto"/>
              </w:divBdr>
            </w:div>
          </w:divsChild>
        </w:div>
        <w:div w:id="372922440">
          <w:marLeft w:val="0"/>
          <w:marRight w:val="0"/>
          <w:marTop w:val="0"/>
          <w:marBottom w:val="0"/>
          <w:divBdr>
            <w:top w:val="none" w:sz="0" w:space="0" w:color="auto"/>
            <w:left w:val="none" w:sz="0" w:space="0" w:color="auto"/>
            <w:bottom w:val="none" w:sz="0" w:space="0" w:color="auto"/>
            <w:right w:val="none" w:sz="0" w:space="0" w:color="auto"/>
          </w:divBdr>
        </w:div>
        <w:div w:id="372925184">
          <w:marLeft w:val="0"/>
          <w:marRight w:val="0"/>
          <w:marTop w:val="0"/>
          <w:marBottom w:val="240"/>
          <w:divBdr>
            <w:top w:val="none" w:sz="0" w:space="0" w:color="auto"/>
            <w:left w:val="none" w:sz="0" w:space="0" w:color="auto"/>
            <w:bottom w:val="none" w:sz="0" w:space="0" w:color="auto"/>
            <w:right w:val="none" w:sz="0" w:space="0" w:color="auto"/>
          </w:divBdr>
          <w:divsChild>
            <w:div w:id="52579898">
              <w:marLeft w:val="0"/>
              <w:marRight w:val="0"/>
              <w:marTop w:val="0"/>
              <w:marBottom w:val="0"/>
              <w:divBdr>
                <w:top w:val="none" w:sz="0" w:space="5" w:color="auto"/>
                <w:left w:val="single" w:sz="24" w:space="5" w:color="FF9833"/>
                <w:bottom w:val="none" w:sz="0" w:space="5" w:color="auto"/>
                <w:right w:val="none" w:sz="0" w:space="5" w:color="auto"/>
              </w:divBdr>
            </w:div>
          </w:divsChild>
        </w:div>
        <w:div w:id="372926507">
          <w:marLeft w:val="0"/>
          <w:marRight w:val="0"/>
          <w:marTop w:val="0"/>
          <w:marBottom w:val="0"/>
          <w:divBdr>
            <w:top w:val="none" w:sz="0" w:space="0" w:color="auto"/>
            <w:left w:val="none" w:sz="0" w:space="0" w:color="auto"/>
            <w:bottom w:val="none" w:sz="0" w:space="0" w:color="auto"/>
            <w:right w:val="none" w:sz="0" w:space="0" w:color="auto"/>
          </w:divBdr>
        </w:div>
        <w:div w:id="372967806">
          <w:marLeft w:val="0"/>
          <w:marRight w:val="0"/>
          <w:marTop w:val="0"/>
          <w:marBottom w:val="0"/>
          <w:divBdr>
            <w:top w:val="none" w:sz="0" w:space="0" w:color="auto"/>
            <w:left w:val="none" w:sz="0" w:space="0" w:color="auto"/>
            <w:bottom w:val="none" w:sz="0" w:space="0" w:color="auto"/>
            <w:right w:val="none" w:sz="0" w:space="0" w:color="auto"/>
          </w:divBdr>
        </w:div>
        <w:div w:id="372968017">
          <w:marLeft w:val="0"/>
          <w:marRight w:val="0"/>
          <w:marTop w:val="0"/>
          <w:marBottom w:val="0"/>
          <w:divBdr>
            <w:top w:val="none" w:sz="0" w:space="0" w:color="auto"/>
            <w:left w:val="none" w:sz="0" w:space="0" w:color="auto"/>
            <w:bottom w:val="none" w:sz="0" w:space="0" w:color="auto"/>
            <w:right w:val="none" w:sz="0" w:space="0" w:color="auto"/>
          </w:divBdr>
        </w:div>
        <w:div w:id="372968658">
          <w:marLeft w:val="0"/>
          <w:marRight w:val="0"/>
          <w:marTop w:val="0"/>
          <w:marBottom w:val="0"/>
          <w:divBdr>
            <w:top w:val="none" w:sz="0" w:space="0" w:color="auto"/>
            <w:left w:val="none" w:sz="0" w:space="0" w:color="auto"/>
            <w:bottom w:val="none" w:sz="0" w:space="0" w:color="auto"/>
            <w:right w:val="none" w:sz="0" w:space="0" w:color="auto"/>
          </w:divBdr>
        </w:div>
        <w:div w:id="372970409">
          <w:marLeft w:val="0"/>
          <w:marRight w:val="0"/>
          <w:marTop w:val="0"/>
          <w:marBottom w:val="0"/>
          <w:divBdr>
            <w:top w:val="none" w:sz="0" w:space="0" w:color="auto"/>
            <w:left w:val="none" w:sz="0" w:space="0" w:color="auto"/>
            <w:bottom w:val="none" w:sz="0" w:space="0" w:color="auto"/>
            <w:right w:val="none" w:sz="0" w:space="0" w:color="auto"/>
          </w:divBdr>
        </w:div>
        <w:div w:id="372996810">
          <w:marLeft w:val="-225"/>
          <w:marRight w:val="-225"/>
          <w:marTop w:val="0"/>
          <w:marBottom w:val="0"/>
          <w:divBdr>
            <w:top w:val="none" w:sz="0" w:space="0" w:color="auto"/>
            <w:left w:val="none" w:sz="0" w:space="0" w:color="auto"/>
            <w:bottom w:val="none" w:sz="0" w:space="0" w:color="auto"/>
            <w:right w:val="none" w:sz="0" w:space="0" w:color="auto"/>
          </w:divBdr>
        </w:div>
        <w:div w:id="373042152">
          <w:marLeft w:val="0"/>
          <w:marRight w:val="0"/>
          <w:marTop w:val="0"/>
          <w:marBottom w:val="0"/>
          <w:divBdr>
            <w:top w:val="none" w:sz="0" w:space="0" w:color="auto"/>
            <w:left w:val="none" w:sz="0" w:space="0" w:color="auto"/>
            <w:bottom w:val="none" w:sz="0" w:space="0" w:color="auto"/>
            <w:right w:val="none" w:sz="0" w:space="0" w:color="auto"/>
          </w:divBdr>
        </w:div>
        <w:div w:id="373122080">
          <w:marLeft w:val="0"/>
          <w:marRight w:val="0"/>
          <w:marTop w:val="0"/>
          <w:marBottom w:val="75"/>
          <w:divBdr>
            <w:top w:val="none" w:sz="0" w:space="0" w:color="auto"/>
            <w:left w:val="none" w:sz="0" w:space="0" w:color="auto"/>
            <w:bottom w:val="none" w:sz="0" w:space="0" w:color="auto"/>
            <w:right w:val="none" w:sz="0" w:space="0" w:color="auto"/>
          </w:divBdr>
        </w:div>
        <w:div w:id="373162719">
          <w:marLeft w:val="0"/>
          <w:marRight w:val="0"/>
          <w:marTop w:val="0"/>
          <w:marBottom w:val="150"/>
          <w:divBdr>
            <w:top w:val="none" w:sz="0" w:space="0" w:color="auto"/>
            <w:left w:val="none" w:sz="0" w:space="0" w:color="auto"/>
            <w:bottom w:val="none" w:sz="0" w:space="0" w:color="auto"/>
            <w:right w:val="none" w:sz="0" w:space="0" w:color="auto"/>
          </w:divBdr>
        </w:div>
        <w:div w:id="373190489">
          <w:marLeft w:val="0"/>
          <w:marRight w:val="0"/>
          <w:marTop w:val="125"/>
          <w:marBottom w:val="0"/>
          <w:divBdr>
            <w:top w:val="none" w:sz="0" w:space="0" w:color="auto"/>
            <w:left w:val="none" w:sz="0" w:space="0" w:color="auto"/>
            <w:bottom w:val="none" w:sz="0" w:space="0" w:color="auto"/>
            <w:right w:val="none" w:sz="0" w:space="0" w:color="auto"/>
          </w:divBdr>
        </w:div>
        <w:div w:id="373232491">
          <w:marLeft w:val="-225"/>
          <w:marRight w:val="-225"/>
          <w:marTop w:val="0"/>
          <w:marBottom w:val="0"/>
          <w:divBdr>
            <w:top w:val="none" w:sz="0" w:space="0" w:color="auto"/>
            <w:left w:val="none" w:sz="0" w:space="0" w:color="auto"/>
            <w:bottom w:val="none" w:sz="0" w:space="0" w:color="auto"/>
            <w:right w:val="none" w:sz="0" w:space="0" w:color="auto"/>
          </w:divBdr>
          <w:divsChild>
            <w:div w:id="89475568">
              <w:marLeft w:val="1463"/>
              <w:marRight w:val="0"/>
              <w:marTop w:val="0"/>
              <w:marBottom w:val="0"/>
              <w:divBdr>
                <w:top w:val="none" w:sz="0" w:space="0" w:color="auto"/>
                <w:left w:val="none" w:sz="0" w:space="0" w:color="auto"/>
                <w:bottom w:val="none" w:sz="0" w:space="0" w:color="auto"/>
                <w:right w:val="none" w:sz="0" w:space="0" w:color="auto"/>
              </w:divBdr>
            </w:div>
          </w:divsChild>
        </w:div>
        <w:div w:id="373236800">
          <w:marLeft w:val="0"/>
          <w:marRight w:val="0"/>
          <w:marTop w:val="0"/>
          <w:marBottom w:val="0"/>
          <w:divBdr>
            <w:top w:val="none" w:sz="0" w:space="0" w:color="auto"/>
            <w:left w:val="none" w:sz="0" w:space="0" w:color="auto"/>
            <w:bottom w:val="none" w:sz="0" w:space="0" w:color="auto"/>
            <w:right w:val="none" w:sz="0" w:space="0" w:color="auto"/>
          </w:divBdr>
        </w:div>
        <w:div w:id="373236954">
          <w:marLeft w:val="0"/>
          <w:marRight w:val="225"/>
          <w:marTop w:val="0"/>
          <w:marBottom w:val="0"/>
          <w:divBdr>
            <w:top w:val="none" w:sz="0" w:space="0" w:color="auto"/>
            <w:left w:val="none" w:sz="0" w:space="0" w:color="auto"/>
            <w:bottom w:val="none" w:sz="0" w:space="0" w:color="auto"/>
            <w:right w:val="none" w:sz="0" w:space="0" w:color="auto"/>
          </w:divBdr>
        </w:div>
        <w:div w:id="373238682">
          <w:marLeft w:val="0"/>
          <w:marRight w:val="0"/>
          <w:marTop w:val="0"/>
          <w:marBottom w:val="0"/>
          <w:divBdr>
            <w:top w:val="none" w:sz="0" w:space="0" w:color="auto"/>
            <w:left w:val="none" w:sz="0" w:space="0" w:color="auto"/>
            <w:bottom w:val="none" w:sz="0" w:space="0" w:color="auto"/>
            <w:right w:val="none" w:sz="0" w:space="0" w:color="auto"/>
          </w:divBdr>
        </w:div>
        <w:div w:id="373307909">
          <w:marLeft w:val="0"/>
          <w:marRight w:val="0"/>
          <w:marTop w:val="0"/>
          <w:marBottom w:val="0"/>
          <w:divBdr>
            <w:top w:val="none" w:sz="0" w:space="0" w:color="auto"/>
            <w:left w:val="none" w:sz="0" w:space="0" w:color="auto"/>
            <w:bottom w:val="none" w:sz="0" w:space="0" w:color="auto"/>
            <w:right w:val="none" w:sz="0" w:space="0" w:color="auto"/>
          </w:divBdr>
          <w:divsChild>
            <w:div w:id="57242336">
              <w:marLeft w:val="75"/>
              <w:marRight w:val="0"/>
              <w:marTop w:val="0"/>
              <w:marBottom w:val="0"/>
              <w:divBdr>
                <w:top w:val="none" w:sz="0" w:space="0" w:color="auto"/>
                <w:left w:val="none" w:sz="0" w:space="0" w:color="auto"/>
                <w:bottom w:val="none" w:sz="0" w:space="0" w:color="auto"/>
                <w:right w:val="none" w:sz="0" w:space="0" w:color="auto"/>
              </w:divBdr>
            </w:div>
          </w:divsChild>
        </w:div>
        <w:div w:id="373309670">
          <w:marLeft w:val="-150"/>
          <w:marRight w:val="-150"/>
          <w:marTop w:val="0"/>
          <w:marBottom w:val="0"/>
          <w:divBdr>
            <w:top w:val="none" w:sz="0" w:space="0" w:color="auto"/>
            <w:left w:val="none" w:sz="0" w:space="0" w:color="auto"/>
            <w:bottom w:val="none" w:sz="0" w:space="0" w:color="auto"/>
            <w:right w:val="none" w:sz="0" w:space="0" w:color="auto"/>
          </w:divBdr>
        </w:div>
        <w:div w:id="373384322">
          <w:marLeft w:val="0"/>
          <w:marRight w:val="0"/>
          <w:marTop w:val="0"/>
          <w:marBottom w:val="150"/>
          <w:divBdr>
            <w:top w:val="none" w:sz="0" w:space="0" w:color="auto"/>
            <w:left w:val="none" w:sz="0" w:space="0" w:color="auto"/>
            <w:bottom w:val="none" w:sz="0" w:space="0" w:color="auto"/>
            <w:right w:val="none" w:sz="0" w:space="0" w:color="auto"/>
          </w:divBdr>
        </w:div>
        <w:div w:id="373390256">
          <w:marLeft w:val="0"/>
          <w:marRight w:val="0"/>
          <w:marTop w:val="0"/>
          <w:marBottom w:val="0"/>
          <w:divBdr>
            <w:top w:val="none" w:sz="0" w:space="0" w:color="auto"/>
            <w:left w:val="none" w:sz="0" w:space="0" w:color="auto"/>
            <w:bottom w:val="none" w:sz="0" w:space="0" w:color="auto"/>
            <w:right w:val="none" w:sz="0" w:space="0" w:color="auto"/>
          </w:divBdr>
        </w:div>
        <w:div w:id="373429589">
          <w:marLeft w:val="0"/>
          <w:marRight w:val="0"/>
          <w:marTop w:val="0"/>
          <w:marBottom w:val="0"/>
          <w:divBdr>
            <w:top w:val="single" w:sz="6" w:space="0" w:color="999999"/>
            <w:left w:val="single" w:sz="6" w:space="0" w:color="999999"/>
            <w:bottom w:val="single" w:sz="6" w:space="0" w:color="999999"/>
            <w:right w:val="single" w:sz="6" w:space="0" w:color="999999"/>
          </w:divBdr>
        </w:div>
        <w:div w:id="373430446">
          <w:marLeft w:val="0"/>
          <w:marRight w:val="0"/>
          <w:marTop w:val="0"/>
          <w:marBottom w:val="0"/>
          <w:divBdr>
            <w:top w:val="none" w:sz="0" w:space="0" w:color="auto"/>
            <w:left w:val="none" w:sz="0" w:space="0" w:color="auto"/>
            <w:bottom w:val="none" w:sz="0" w:space="0" w:color="auto"/>
            <w:right w:val="none" w:sz="0" w:space="0" w:color="auto"/>
          </w:divBdr>
        </w:div>
        <w:div w:id="373509598">
          <w:marLeft w:val="0"/>
          <w:marRight w:val="0"/>
          <w:marTop w:val="0"/>
          <w:marBottom w:val="0"/>
          <w:divBdr>
            <w:top w:val="none" w:sz="0" w:space="0" w:color="auto"/>
            <w:left w:val="none" w:sz="0" w:space="0" w:color="auto"/>
            <w:bottom w:val="none" w:sz="0" w:space="0" w:color="auto"/>
            <w:right w:val="none" w:sz="0" w:space="0" w:color="auto"/>
          </w:divBdr>
        </w:div>
        <w:div w:id="373583870">
          <w:marLeft w:val="0"/>
          <w:marRight w:val="0"/>
          <w:marTop w:val="0"/>
          <w:marBottom w:val="0"/>
          <w:divBdr>
            <w:top w:val="none" w:sz="0" w:space="0" w:color="auto"/>
            <w:left w:val="none" w:sz="0" w:space="0" w:color="auto"/>
            <w:bottom w:val="none" w:sz="0" w:space="0" w:color="auto"/>
            <w:right w:val="none" w:sz="0" w:space="0" w:color="auto"/>
          </w:divBdr>
        </w:div>
        <w:div w:id="373585294">
          <w:marLeft w:val="0"/>
          <w:marRight w:val="0"/>
          <w:marTop w:val="0"/>
          <w:marBottom w:val="0"/>
          <w:divBdr>
            <w:top w:val="none" w:sz="0" w:space="0" w:color="auto"/>
            <w:left w:val="none" w:sz="0" w:space="0" w:color="auto"/>
            <w:bottom w:val="none" w:sz="0" w:space="0" w:color="auto"/>
            <w:right w:val="none" w:sz="0" w:space="0" w:color="auto"/>
          </w:divBdr>
        </w:div>
        <w:div w:id="373696119">
          <w:marLeft w:val="0"/>
          <w:marRight w:val="0"/>
          <w:marTop w:val="0"/>
          <w:marBottom w:val="0"/>
          <w:divBdr>
            <w:top w:val="none" w:sz="0" w:space="0" w:color="auto"/>
            <w:left w:val="none" w:sz="0" w:space="0" w:color="auto"/>
            <w:bottom w:val="none" w:sz="0" w:space="0" w:color="auto"/>
            <w:right w:val="none" w:sz="0" w:space="0" w:color="auto"/>
          </w:divBdr>
        </w:div>
        <w:div w:id="373699810">
          <w:marLeft w:val="0"/>
          <w:marRight w:val="0"/>
          <w:marTop w:val="0"/>
          <w:marBottom w:val="150"/>
          <w:divBdr>
            <w:top w:val="none" w:sz="0" w:space="0" w:color="auto"/>
            <w:left w:val="none" w:sz="0" w:space="0" w:color="auto"/>
            <w:bottom w:val="none" w:sz="0" w:space="0" w:color="auto"/>
            <w:right w:val="none" w:sz="0" w:space="0" w:color="auto"/>
          </w:divBdr>
        </w:div>
        <w:div w:id="373700507">
          <w:marLeft w:val="15"/>
          <w:marRight w:val="225"/>
          <w:marTop w:val="225"/>
          <w:marBottom w:val="105"/>
          <w:divBdr>
            <w:top w:val="none" w:sz="0" w:space="0" w:color="auto"/>
            <w:left w:val="none" w:sz="0" w:space="0" w:color="auto"/>
            <w:bottom w:val="none" w:sz="0" w:space="0" w:color="auto"/>
            <w:right w:val="none" w:sz="0" w:space="0" w:color="auto"/>
          </w:divBdr>
          <w:divsChild>
            <w:div w:id="254946771">
              <w:marLeft w:val="0"/>
              <w:marRight w:val="0"/>
              <w:marTop w:val="0"/>
              <w:marBottom w:val="0"/>
              <w:divBdr>
                <w:top w:val="none" w:sz="0" w:space="0" w:color="auto"/>
                <w:left w:val="none" w:sz="0" w:space="0" w:color="auto"/>
                <w:bottom w:val="none" w:sz="0" w:space="0" w:color="auto"/>
                <w:right w:val="none" w:sz="0" w:space="0" w:color="auto"/>
              </w:divBdr>
            </w:div>
            <w:div w:id="676080168">
              <w:marLeft w:val="0"/>
              <w:marRight w:val="0"/>
              <w:marTop w:val="0"/>
              <w:marBottom w:val="0"/>
              <w:divBdr>
                <w:top w:val="none" w:sz="0" w:space="0" w:color="auto"/>
                <w:left w:val="none" w:sz="0" w:space="0" w:color="auto"/>
                <w:bottom w:val="none" w:sz="0" w:space="0" w:color="auto"/>
                <w:right w:val="none" w:sz="0" w:space="0" w:color="auto"/>
              </w:divBdr>
            </w:div>
          </w:divsChild>
        </w:div>
        <w:div w:id="373701182">
          <w:marLeft w:val="0"/>
          <w:marRight w:val="0"/>
          <w:marTop w:val="0"/>
          <w:marBottom w:val="0"/>
          <w:divBdr>
            <w:top w:val="none" w:sz="0" w:space="0" w:color="auto"/>
            <w:left w:val="none" w:sz="0" w:space="0" w:color="auto"/>
            <w:bottom w:val="none" w:sz="0" w:space="0" w:color="auto"/>
            <w:right w:val="none" w:sz="0" w:space="0" w:color="auto"/>
          </w:divBdr>
        </w:div>
        <w:div w:id="373770624">
          <w:marLeft w:val="0"/>
          <w:marRight w:val="0"/>
          <w:marTop w:val="0"/>
          <w:marBottom w:val="0"/>
          <w:divBdr>
            <w:top w:val="single" w:sz="2" w:space="0" w:color="E0E0E0"/>
            <w:left w:val="single" w:sz="2" w:space="0" w:color="E0E0E0"/>
            <w:bottom w:val="single" w:sz="2" w:space="0" w:color="E0E0E0"/>
            <w:right w:val="single" w:sz="2" w:space="0" w:color="E0E0E0"/>
          </w:divBdr>
        </w:div>
        <w:div w:id="373770921">
          <w:marLeft w:val="0"/>
          <w:marRight w:val="0"/>
          <w:marTop w:val="0"/>
          <w:marBottom w:val="225"/>
          <w:divBdr>
            <w:top w:val="none" w:sz="0" w:space="0" w:color="auto"/>
            <w:left w:val="none" w:sz="0" w:space="0" w:color="auto"/>
            <w:bottom w:val="none" w:sz="0" w:space="0" w:color="auto"/>
            <w:right w:val="none" w:sz="0" w:space="0" w:color="auto"/>
          </w:divBdr>
        </w:div>
        <w:div w:id="373772521">
          <w:marLeft w:val="-225"/>
          <w:marRight w:val="-225"/>
          <w:marTop w:val="0"/>
          <w:marBottom w:val="0"/>
          <w:divBdr>
            <w:top w:val="none" w:sz="0" w:space="0" w:color="auto"/>
            <w:left w:val="none" w:sz="0" w:space="0" w:color="auto"/>
            <w:bottom w:val="none" w:sz="0" w:space="0" w:color="auto"/>
            <w:right w:val="none" w:sz="0" w:space="0" w:color="auto"/>
          </w:divBdr>
          <w:divsChild>
            <w:div w:id="459418515">
              <w:marLeft w:val="0"/>
              <w:marRight w:val="0"/>
              <w:marTop w:val="0"/>
              <w:marBottom w:val="0"/>
              <w:divBdr>
                <w:top w:val="none" w:sz="0" w:space="0" w:color="auto"/>
                <w:left w:val="none" w:sz="0" w:space="0" w:color="auto"/>
                <w:bottom w:val="none" w:sz="0" w:space="0" w:color="auto"/>
                <w:right w:val="none" w:sz="0" w:space="0" w:color="auto"/>
              </w:divBdr>
            </w:div>
          </w:divsChild>
        </w:div>
        <w:div w:id="373777314">
          <w:marLeft w:val="0"/>
          <w:marRight w:val="0"/>
          <w:marTop w:val="0"/>
          <w:marBottom w:val="0"/>
          <w:divBdr>
            <w:top w:val="none" w:sz="0" w:space="0" w:color="auto"/>
            <w:left w:val="none" w:sz="0" w:space="0" w:color="auto"/>
            <w:bottom w:val="none" w:sz="0" w:space="0" w:color="auto"/>
            <w:right w:val="none" w:sz="0" w:space="0" w:color="auto"/>
          </w:divBdr>
          <w:divsChild>
            <w:div w:id="36664002">
              <w:marLeft w:val="0"/>
              <w:marRight w:val="0"/>
              <w:marTop w:val="495"/>
              <w:marBottom w:val="495"/>
              <w:divBdr>
                <w:top w:val="none" w:sz="0" w:space="0" w:color="auto"/>
                <w:left w:val="none" w:sz="0" w:space="0" w:color="auto"/>
                <w:bottom w:val="none" w:sz="0" w:space="0" w:color="auto"/>
                <w:right w:val="none" w:sz="0" w:space="0" w:color="auto"/>
              </w:divBdr>
            </w:div>
          </w:divsChild>
        </w:div>
        <w:div w:id="373964848">
          <w:marLeft w:val="0"/>
          <w:marRight w:val="0"/>
          <w:marTop w:val="0"/>
          <w:marBottom w:val="0"/>
          <w:divBdr>
            <w:top w:val="none" w:sz="0" w:space="0" w:color="auto"/>
            <w:left w:val="none" w:sz="0" w:space="0" w:color="auto"/>
            <w:bottom w:val="none" w:sz="0" w:space="0" w:color="auto"/>
            <w:right w:val="none" w:sz="0" w:space="0" w:color="auto"/>
          </w:divBdr>
        </w:div>
        <w:div w:id="374038886">
          <w:marLeft w:val="0"/>
          <w:marRight w:val="0"/>
          <w:marTop w:val="0"/>
          <w:marBottom w:val="0"/>
          <w:divBdr>
            <w:top w:val="none" w:sz="0" w:space="0" w:color="auto"/>
            <w:left w:val="none" w:sz="0" w:space="0" w:color="auto"/>
            <w:bottom w:val="none" w:sz="0" w:space="0" w:color="auto"/>
            <w:right w:val="none" w:sz="0" w:space="0" w:color="auto"/>
          </w:divBdr>
        </w:div>
        <w:div w:id="374040138">
          <w:marLeft w:val="0"/>
          <w:marRight w:val="0"/>
          <w:marTop w:val="0"/>
          <w:marBottom w:val="0"/>
          <w:divBdr>
            <w:top w:val="none" w:sz="0" w:space="0" w:color="auto"/>
            <w:left w:val="none" w:sz="0" w:space="0" w:color="auto"/>
            <w:bottom w:val="none" w:sz="0" w:space="0" w:color="auto"/>
            <w:right w:val="none" w:sz="0" w:space="0" w:color="auto"/>
          </w:divBdr>
        </w:div>
        <w:div w:id="374043548">
          <w:marLeft w:val="13"/>
          <w:marRight w:val="188"/>
          <w:marTop w:val="138"/>
          <w:marBottom w:val="88"/>
          <w:divBdr>
            <w:top w:val="none" w:sz="0" w:space="0" w:color="auto"/>
            <w:left w:val="none" w:sz="0" w:space="0" w:color="auto"/>
            <w:bottom w:val="none" w:sz="0" w:space="0" w:color="auto"/>
            <w:right w:val="none" w:sz="0" w:space="0" w:color="auto"/>
          </w:divBdr>
        </w:div>
        <w:div w:id="374043691">
          <w:marLeft w:val="0"/>
          <w:marRight w:val="0"/>
          <w:marTop w:val="0"/>
          <w:marBottom w:val="384"/>
          <w:divBdr>
            <w:top w:val="none" w:sz="0" w:space="0" w:color="auto"/>
            <w:left w:val="none" w:sz="0" w:space="0" w:color="auto"/>
            <w:bottom w:val="none" w:sz="0" w:space="0" w:color="auto"/>
            <w:right w:val="none" w:sz="0" w:space="0" w:color="auto"/>
          </w:divBdr>
          <w:divsChild>
            <w:div w:id="142700626">
              <w:marLeft w:val="0"/>
              <w:marRight w:val="0"/>
              <w:marTop w:val="0"/>
              <w:marBottom w:val="0"/>
              <w:divBdr>
                <w:top w:val="none" w:sz="0" w:space="0" w:color="auto"/>
                <w:left w:val="none" w:sz="0" w:space="0" w:color="auto"/>
                <w:bottom w:val="none" w:sz="0" w:space="0" w:color="auto"/>
                <w:right w:val="none" w:sz="0" w:space="0" w:color="auto"/>
              </w:divBdr>
            </w:div>
          </w:divsChild>
        </w:div>
        <w:div w:id="374080541">
          <w:marLeft w:val="150"/>
          <w:marRight w:val="0"/>
          <w:marTop w:val="0"/>
          <w:marBottom w:val="0"/>
          <w:divBdr>
            <w:top w:val="none" w:sz="0" w:space="0" w:color="auto"/>
            <w:left w:val="none" w:sz="0" w:space="0" w:color="auto"/>
            <w:bottom w:val="none" w:sz="0" w:space="0" w:color="auto"/>
            <w:right w:val="none" w:sz="0" w:space="0" w:color="auto"/>
          </w:divBdr>
        </w:div>
        <w:div w:id="374081852">
          <w:marLeft w:val="0"/>
          <w:marRight w:val="0"/>
          <w:marTop w:val="0"/>
          <w:marBottom w:val="0"/>
          <w:divBdr>
            <w:top w:val="single" w:sz="2" w:space="0" w:color="E0E0E0"/>
            <w:left w:val="single" w:sz="2" w:space="0" w:color="E0E0E0"/>
            <w:bottom w:val="single" w:sz="2" w:space="0" w:color="E0E0E0"/>
            <w:right w:val="single" w:sz="2" w:space="0" w:color="E0E0E0"/>
          </w:divBdr>
          <w:divsChild>
            <w:div w:id="78304142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74084375">
          <w:marLeft w:val="0"/>
          <w:marRight w:val="1950"/>
          <w:marTop w:val="0"/>
          <w:marBottom w:val="0"/>
          <w:divBdr>
            <w:top w:val="none" w:sz="0" w:space="0" w:color="auto"/>
            <w:left w:val="none" w:sz="0" w:space="0" w:color="auto"/>
            <w:bottom w:val="none" w:sz="0" w:space="0" w:color="auto"/>
            <w:right w:val="none" w:sz="0" w:space="0" w:color="auto"/>
          </w:divBdr>
          <w:divsChild>
            <w:div w:id="427123379">
              <w:marLeft w:val="0"/>
              <w:marRight w:val="0"/>
              <w:marTop w:val="0"/>
              <w:marBottom w:val="120"/>
              <w:divBdr>
                <w:top w:val="none" w:sz="0" w:space="0" w:color="auto"/>
                <w:left w:val="none" w:sz="0" w:space="0" w:color="auto"/>
                <w:bottom w:val="none" w:sz="0" w:space="0" w:color="auto"/>
                <w:right w:val="none" w:sz="0" w:space="0" w:color="auto"/>
              </w:divBdr>
            </w:div>
          </w:divsChild>
        </w:div>
        <w:div w:id="374162882">
          <w:marLeft w:val="0"/>
          <w:marRight w:val="0"/>
          <w:marTop w:val="0"/>
          <w:marBottom w:val="0"/>
          <w:divBdr>
            <w:top w:val="none" w:sz="0" w:space="0" w:color="auto"/>
            <w:left w:val="none" w:sz="0" w:space="0" w:color="auto"/>
            <w:bottom w:val="none" w:sz="0" w:space="0" w:color="auto"/>
            <w:right w:val="none" w:sz="0" w:space="0" w:color="auto"/>
          </w:divBdr>
        </w:div>
        <w:div w:id="374164962">
          <w:marLeft w:val="0"/>
          <w:marRight w:val="0"/>
          <w:marTop w:val="0"/>
          <w:marBottom w:val="0"/>
          <w:divBdr>
            <w:top w:val="none" w:sz="0" w:space="0" w:color="auto"/>
            <w:left w:val="none" w:sz="0" w:space="0" w:color="auto"/>
            <w:bottom w:val="none" w:sz="0" w:space="0" w:color="auto"/>
            <w:right w:val="none" w:sz="0" w:space="0" w:color="auto"/>
          </w:divBdr>
        </w:div>
        <w:div w:id="374234568">
          <w:marLeft w:val="-125"/>
          <w:marRight w:val="-125"/>
          <w:marTop w:val="0"/>
          <w:marBottom w:val="0"/>
          <w:divBdr>
            <w:top w:val="none" w:sz="0" w:space="0" w:color="auto"/>
            <w:left w:val="none" w:sz="0" w:space="0" w:color="auto"/>
            <w:bottom w:val="none" w:sz="0" w:space="0" w:color="auto"/>
            <w:right w:val="none" w:sz="0" w:space="0" w:color="auto"/>
          </w:divBdr>
          <w:divsChild>
            <w:div w:id="376707628">
              <w:marLeft w:val="0"/>
              <w:marRight w:val="0"/>
              <w:marTop w:val="0"/>
              <w:marBottom w:val="0"/>
              <w:divBdr>
                <w:top w:val="none" w:sz="0" w:space="0" w:color="auto"/>
                <w:left w:val="none" w:sz="0" w:space="0" w:color="auto"/>
                <w:bottom w:val="none" w:sz="0" w:space="0" w:color="auto"/>
                <w:right w:val="none" w:sz="0" w:space="0" w:color="auto"/>
              </w:divBdr>
            </w:div>
          </w:divsChild>
        </w:div>
        <w:div w:id="374239643">
          <w:marLeft w:val="0"/>
          <w:marRight w:val="0"/>
          <w:marTop w:val="0"/>
          <w:marBottom w:val="150"/>
          <w:divBdr>
            <w:top w:val="none" w:sz="0" w:space="0" w:color="auto"/>
            <w:left w:val="none" w:sz="0" w:space="0" w:color="auto"/>
            <w:bottom w:val="none" w:sz="0" w:space="0" w:color="auto"/>
            <w:right w:val="none" w:sz="0" w:space="0" w:color="auto"/>
          </w:divBdr>
        </w:div>
        <w:div w:id="374349969">
          <w:marLeft w:val="0"/>
          <w:marRight w:val="0"/>
          <w:marTop w:val="0"/>
          <w:marBottom w:val="0"/>
          <w:divBdr>
            <w:top w:val="none" w:sz="0" w:space="0" w:color="auto"/>
            <w:left w:val="none" w:sz="0" w:space="0" w:color="auto"/>
            <w:bottom w:val="none" w:sz="0" w:space="0" w:color="auto"/>
            <w:right w:val="none" w:sz="0" w:space="0" w:color="auto"/>
          </w:divBdr>
          <w:divsChild>
            <w:div w:id="379014333">
              <w:marLeft w:val="0"/>
              <w:marRight w:val="0"/>
              <w:marTop w:val="0"/>
              <w:marBottom w:val="0"/>
              <w:divBdr>
                <w:top w:val="none" w:sz="0" w:space="0" w:color="auto"/>
                <w:left w:val="none" w:sz="0" w:space="0" w:color="auto"/>
                <w:bottom w:val="none" w:sz="0" w:space="0" w:color="auto"/>
                <w:right w:val="none" w:sz="0" w:space="0" w:color="auto"/>
              </w:divBdr>
            </w:div>
          </w:divsChild>
        </w:div>
        <w:div w:id="374426749">
          <w:marLeft w:val="0"/>
          <w:marRight w:val="0"/>
          <w:marTop w:val="0"/>
          <w:marBottom w:val="272"/>
          <w:divBdr>
            <w:top w:val="none" w:sz="0" w:space="0" w:color="auto"/>
            <w:left w:val="none" w:sz="0" w:space="0" w:color="auto"/>
            <w:bottom w:val="none" w:sz="0" w:space="0" w:color="auto"/>
            <w:right w:val="none" w:sz="0" w:space="0" w:color="auto"/>
          </w:divBdr>
        </w:div>
        <w:div w:id="374427776">
          <w:marLeft w:val="0"/>
          <w:marRight w:val="0"/>
          <w:marTop w:val="0"/>
          <w:marBottom w:val="300"/>
          <w:divBdr>
            <w:top w:val="none" w:sz="0" w:space="0" w:color="auto"/>
            <w:left w:val="none" w:sz="0" w:space="0" w:color="auto"/>
            <w:bottom w:val="none" w:sz="0" w:space="0" w:color="auto"/>
            <w:right w:val="none" w:sz="0" w:space="0" w:color="auto"/>
          </w:divBdr>
        </w:div>
        <w:div w:id="374430882">
          <w:marLeft w:val="0"/>
          <w:marRight w:val="0"/>
          <w:marTop w:val="0"/>
          <w:marBottom w:val="0"/>
          <w:divBdr>
            <w:top w:val="none" w:sz="0" w:space="0" w:color="auto"/>
            <w:left w:val="none" w:sz="0" w:space="0" w:color="auto"/>
            <w:bottom w:val="none" w:sz="0" w:space="0" w:color="auto"/>
            <w:right w:val="none" w:sz="0" w:space="0" w:color="auto"/>
          </w:divBdr>
        </w:div>
        <w:div w:id="374476623">
          <w:marLeft w:val="-225"/>
          <w:marRight w:val="-225"/>
          <w:marTop w:val="0"/>
          <w:marBottom w:val="0"/>
          <w:divBdr>
            <w:top w:val="none" w:sz="0" w:space="0" w:color="auto"/>
            <w:left w:val="none" w:sz="0" w:space="0" w:color="auto"/>
            <w:bottom w:val="none" w:sz="0" w:space="0" w:color="auto"/>
            <w:right w:val="none" w:sz="0" w:space="0" w:color="auto"/>
          </w:divBdr>
        </w:div>
        <w:div w:id="374499790">
          <w:marLeft w:val="0"/>
          <w:marRight w:val="0"/>
          <w:marTop w:val="0"/>
          <w:marBottom w:val="0"/>
          <w:divBdr>
            <w:top w:val="none" w:sz="0" w:space="0" w:color="auto"/>
            <w:left w:val="none" w:sz="0" w:space="0" w:color="auto"/>
            <w:bottom w:val="none" w:sz="0" w:space="0" w:color="auto"/>
            <w:right w:val="none" w:sz="0" w:space="0" w:color="auto"/>
          </w:divBdr>
        </w:div>
        <w:div w:id="374546973">
          <w:marLeft w:val="0"/>
          <w:marRight w:val="0"/>
          <w:marTop w:val="0"/>
          <w:marBottom w:val="0"/>
          <w:divBdr>
            <w:top w:val="none" w:sz="0" w:space="0" w:color="auto"/>
            <w:left w:val="none" w:sz="0" w:space="0" w:color="auto"/>
            <w:bottom w:val="none" w:sz="0" w:space="0" w:color="auto"/>
            <w:right w:val="none" w:sz="0" w:space="0" w:color="auto"/>
          </w:divBdr>
        </w:div>
        <w:div w:id="374549732">
          <w:marLeft w:val="0"/>
          <w:marRight w:val="125"/>
          <w:marTop w:val="0"/>
          <w:marBottom w:val="125"/>
          <w:divBdr>
            <w:top w:val="none" w:sz="0" w:space="0" w:color="auto"/>
            <w:left w:val="none" w:sz="0" w:space="0" w:color="auto"/>
            <w:bottom w:val="none" w:sz="0" w:space="0" w:color="auto"/>
            <w:right w:val="none" w:sz="0" w:space="0" w:color="auto"/>
          </w:divBdr>
          <w:divsChild>
            <w:div w:id="38211882">
              <w:marLeft w:val="0"/>
              <w:marRight w:val="0"/>
              <w:marTop w:val="0"/>
              <w:marBottom w:val="0"/>
              <w:divBdr>
                <w:top w:val="none" w:sz="0" w:space="0" w:color="auto"/>
                <w:left w:val="none" w:sz="0" w:space="0" w:color="auto"/>
                <w:bottom w:val="none" w:sz="0" w:space="0" w:color="auto"/>
                <w:right w:val="none" w:sz="0" w:space="0" w:color="auto"/>
              </w:divBdr>
              <w:divsChild>
                <w:div w:id="328755433">
                  <w:marLeft w:val="0"/>
                  <w:marRight w:val="63"/>
                  <w:marTop w:val="63"/>
                  <w:marBottom w:val="0"/>
                  <w:divBdr>
                    <w:top w:val="none" w:sz="0" w:space="0" w:color="auto"/>
                    <w:left w:val="none" w:sz="0" w:space="0" w:color="auto"/>
                    <w:bottom w:val="none" w:sz="0" w:space="0" w:color="auto"/>
                    <w:right w:val="none" w:sz="0" w:space="0" w:color="auto"/>
                  </w:divBdr>
                </w:div>
              </w:divsChild>
            </w:div>
          </w:divsChild>
        </w:div>
        <w:div w:id="374551450">
          <w:marLeft w:val="-225"/>
          <w:marRight w:val="-225"/>
          <w:marTop w:val="0"/>
          <w:marBottom w:val="0"/>
          <w:divBdr>
            <w:top w:val="none" w:sz="0" w:space="0" w:color="auto"/>
            <w:left w:val="none" w:sz="0" w:space="0" w:color="auto"/>
            <w:bottom w:val="none" w:sz="0" w:space="0" w:color="auto"/>
            <w:right w:val="none" w:sz="0" w:space="0" w:color="auto"/>
          </w:divBdr>
        </w:div>
        <w:div w:id="374622354">
          <w:marLeft w:val="0"/>
          <w:marRight w:val="0"/>
          <w:marTop w:val="0"/>
          <w:marBottom w:val="0"/>
          <w:divBdr>
            <w:top w:val="single" w:sz="2" w:space="0" w:color="E0E0E0"/>
            <w:left w:val="single" w:sz="2" w:space="0" w:color="E0E0E0"/>
            <w:bottom w:val="single" w:sz="2" w:space="0" w:color="E0E0E0"/>
            <w:right w:val="single" w:sz="2" w:space="0" w:color="E0E0E0"/>
          </w:divBdr>
        </w:div>
        <w:div w:id="374694630">
          <w:marLeft w:val="0"/>
          <w:marRight w:val="450"/>
          <w:marTop w:val="0"/>
          <w:marBottom w:val="150"/>
          <w:divBdr>
            <w:top w:val="none" w:sz="0" w:space="0" w:color="auto"/>
            <w:left w:val="none" w:sz="0" w:space="0" w:color="auto"/>
            <w:bottom w:val="none" w:sz="0" w:space="0" w:color="auto"/>
            <w:right w:val="none" w:sz="0" w:space="0" w:color="auto"/>
          </w:divBdr>
        </w:div>
        <w:div w:id="374697312">
          <w:marLeft w:val="0"/>
          <w:marRight w:val="0"/>
          <w:marTop w:val="0"/>
          <w:marBottom w:val="0"/>
          <w:divBdr>
            <w:top w:val="none" w:sz="0" w:space="0" w:color="auto"/>
            <w:left w:val="none" w:sz="0" w:space="0" w:color="auto"/>
            <w:bottom w:val="none" w:sz="0" w:space="0" w:color="auto"/>
            <w:right w:val="none" w:sz="0" w:space="0" w:color="auto"/>
          </w:divBdr>
        </w:div>
        <w:div w:id="374699618">
          <w:marLeft w:val="-225"/>
          <w:marRight w:val="-225"/>
          <w:marTop w:val="0"/>
          <w:marBottom w:val="0"/>
          <w:divBdr>
            <w:top w:val="none" w:sz="0" w:space="0" w:color="auto"/>
            <w:left w:val="none" w:sz="0" w:space="0" w:color="auto"/>
            <w:bottom w:val="none" w:sz="0" w:space="0" w:color="auto"/>
            <w:right w:val="none" w:sz="0" w:space="0" w:color="auto"/>
          </w:divBdr>
        </w:div>
        <w:div w:id="374738534">
          <w:marLeft w:val="-150"/>
          <w:marRight w:val="-150"/>
          <w:marTop w:val="0"/>
          <w:marBottom w:val="0"/>
          <w:divBdr>
            <w:top w:val="none" w:sz="0" w:space="0" w:color="auto"/>
            <w:left w:val="none" w:sz="0" w:space="0" w:color="auto"/>
            <w:bottom w:val="none" w:sz="0" w:space="0" w:color="auto"/>
            <w:right w:val="none" w:sz="0" w:space="0" w:color="auto"/>
          </w:divBdr>
        </w:div>
        <w:div w:id="374739377">
          <w:marLeft w:val="0"/>
          <w:marRight w:val="0"/>
          <w:marTop w:val="375"/>
          <w:marBottom w:val="0"/>
          <w:divBdr>
            <w:top w:val="none" w:sz="0" w:space="0" w:color="auto"/>
            <w:left w:val="none" w:sz="0" w:space="0" w:color="auto"/>
            <w:bottom w:val="none" w:sz="0" w:space="0" w:color="auto"/>
            <w:right w:val="none" w:sz="0" w:space="0" w:color="auto"/>
          </w:divBdr>
          <w:divsChild>
            <w:div w:id="765610240">
              <w:marLeft w:val="0"/>
              <w:marRight w:val="0"/>
              <w:marTop w:val="0"/>
              <w:marBottom w:val="0"/>
              <w:divBdr>
                <w:top w:val="none" w:sz="0" w:space="0" w:color="auto"/>
                <w:left w:val="none" w:sz="0" w:space="0" w:color="auto"/>
                <w:bottom w:val="none" w:sz="0" w:space="0" w:color="auto"/>
                <w:right w:val="none" w:sz="0" w:space="0" w:color="auto"/>
              </w:divBdr>
            </w:div>
          </w:divsChild>
        </w:div>
        <w:div w:id="374740246">
          <w:marLeft w:val="0"/>
          <w:marRight w:val="0"/>
          <w:marTop w:val="0"/>
          <w:marBottom w:val="376"/>
          <w:divBdr>
            <w:top w:val="none" w:sz="0" w:space="0" w:color="auto"/>
            <w:left w:val="none" w:sz="0" w:space="0" w:color="auto"/>
            <w:bottom w:val="none" w:sz="0" w:space="0" w:color="auto"/>
            <w:right w:val="none" w:sz="0" w:space="0" w:color="auto"/>
          </w:divBdr>
        </w:div>
        <w:div w:id="374742858">
          <w:marLeft w:val="0"/>
          <w:marRight w:val="0"/>
          <w:marTop w:val="0"/>
          <w:marBottom w:val="0"/>
          <w:divBdr>
            <w:top w:val="none" w:sz="0" w:space="0" w:color="auto"/>
            <w:left w:val="none" w:sz="0" w:space="0" w:color="auto"/>
            <w:bottom w:val="none" w:sz="0" w:space="0" w:color="auto"/>
            <w:right w:val="none" w:sz="0" w:space="0" w:color="auto"/>
          </w:divBdr>
        </w:div>
        <w:div w:id="374814465">
          <w:marLeft w:val="0"/>
          <w:marRight w:val="0"/>
          <w:marTop w:val="0"/>
          <w:marBottom w:val="0"/>
          <w:divBdr>
            <w:top w:val="single" w:sz="2" w:space="0" w:color="E0E0E0"/>
            <w:left w:val="single" w:sz="2" w:space="0" w:color="E0E0E0"/>
            <w:bottom w:val="single" w:sz="2" w:space="0" w:color="E0E0E0"/>
            <w:right w:val="single" w:sz="2" w:space="0" w:color="E0E0E0"/>
          </w:divBdr>
        </w:div>
        <w:div w:id="374815193">
          <w:marLeft w:val="75"/>
          <w:marRight w:val="75"/>
          <w:marTop w:val="75"/>
          <w:marBottom w:val="75"/>
          <w:divBdr>
            <w:top w:val="single" w:sz="4" w:space="0" w:color="CCCCCC"/>
            <w:left w:val="single" w:sz="4" w:space="0" w:color="CCCCCC"/>
            <w:bottom w:val="single" w:sz="4" w:space="0" w:color="CCCCCC"/>
            <w:right w:val="single" w:sz="4" w:space="0" w:color="CCCCCC"/>
          </w:divBdr>
        </w:div>
        <w:div w:id="374820699">
          <w:marLeft w:val="0"/>
          <w:marRight w:val="0"/>
          <w:marTop w:val="0"/>
          <w:marBottom w:val="450"/>
          <w:divBdr>
            <w:top w:val="none" w:sz="0" w:space="0" w:color="auto"/>
            <w:left w:val="none" w:sz="0" w:space="0" w:color="auto"/>
            <w:bottom w:val="none" w:sz="0" w:space="0" w:color="auto"/>
            <w:right w:val="none" w:sz="0" w:space="0" w:color="auto"/>
          </w:divBdr>
        </w:div>
        <w:div w:id="374887655">
          <w:marLeft w:val="0"/>
          <w:marRight w:val="0"/>
          <w:marTop w:val="0"/>
          <w:marBottom w:val="0"/>
          <w:divBdr>
            <w:top w:val="none" w:sz="0" w:space="0" w:color="auto"/>
            <w:left w:val="none" w:sz="0" w:space="0" w:color="auto"/>
            <w:bottom w:val="none" w:sz="0" w:space="0" w:color="auto"/>
            <w:right w:val="none" w:sz="0" w:space="0" w:color="auto"/>
          </w:divBdr>
        </w:div>
        <w:div w:id="374888746">
          <w:marLeft w:val="0"/>
          <w:marRight w:val="0"/>
          <w:marTop w:val="0"/>
          <w:marBottom w:val="75"/>
          <w:divBdr>
            <w:top w:val="none" w:sz="0" w:space="0" w:color="auto"/>
            <w:left w:val="none" w:sz="0" w:space="0" w:color="auto"/>
            <w:bottom w:val="none" w:sz="0" w:space="0" w:color="auto"/>
            <w:right w:val="none" w:sz="0" w:space="0" w:color="auto"/>
          </w:divBdr>
        </w:div>
        <w:div w:id="374932839">
          <w:marLeft w:val="0"/>
          <w:marRight w:val="0"/>
          <w:marTop w:val="0"/>
          <w:marBottom w:val="0"/>
          <w:divBdr>
            <w:top w:val="none" w:sz="0" w:space="0" w:color="auto"/>
            <w:left w:val="none" w:sz="0" w:space="0" w:color="auto"/>
            <w:bottom w:val="none" w:sz="0" w:space="0" w:color="auto"/>
            <w:right w:val="none" w:sz="0" w:space="0" w:color="auto"/>
          </w:divBdr>
          <w:divsChild>
            <w:div w:id="207685843">
              <w:marLeft w:val="0"/>
              <w:marRight w:val="0"/>
              <w:marTop w:val="0"/>
              <w:marBottom w:val="0"/>
              <w:divBdr>
                <w:top w:val="none" w:sz="0" w:space="0" w:color="auto"/>
                <w:left w:val="none" w:sz="0" w:space="0" w:color="auto"/>
                <w:bottom w:val="none" w:sz="0" w:space="0" w:color="auto"/>
                <w:right w:val="none" w:sz="0" w:space="0" w:color="auto"/>
              </w:divBdr>
              <w:divsChild>
                <w:div w:id="66343195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374937314">
          <w:marLeft w:val="0"/>
          <w:marRight w:val="0"/>
          <w:marTop w:val="0"/>
          <w:marBottom w:val="0"/>
          <w:divBdr>
            <w:top w:val="none" w:sz="0" w:space="0" w:color="auto"/>
            <w:left w:val="none" w:sz="0" w:space="0" w:color="auto"/>
            <w:bottom w:val="none" w:sz="0" w:space="0" w:color="auto"/>
            <w:right w:val="none" w:sz="0" w:space="0" w:color="auto"/>
          </w:divBdr>
        </w:div>
        <w:div w:id="375004794">
          <w:marLeft w:val="0"/>
          <w:marRight w:val="0"/>
          <w:marTop w:val="0"/>
          <w:marBottom w:val="0"/>
          <w:divBdr>
            <w:top w:val="none" w:sz="0" w:space="0" w:color="auto"/>
            <w:left w:val="none" w:sz="0" w:space="0" w:color="auto"/>
            <w:bottom w:val="none" w:sz="0" w:space="0" w:color="auto"/>
            <w:right w:val="none" w:sz="0" w:space="0" w:color="auto"/>
          </w:divBdr>
          <w:divsChild>
            <w:div w:id="429469223">
              <w:marLeft w:val="0"/>
              <w:marRight w:val="0"/>
              <w:marTop w:val="0"/>
              <w:marBottom w:val="0"/>
              <w:divBdr>
                <w:top w:val="none" w:sz="0" w:space="0" w:color="auto"/>
                <w:left w:val="none" w:sz="0" w:space="0" w:color="auto"/>
                <w:bottom w:val="none" w:sz="0" w:space="0" w:color="auto"/>
                <w:right w:val="none" w:sz="0" w:space="0" w:color="auto"/>
              </w:divBdr>
            </w:div>
            <w:div w:id="728770593">
              <w:marLeft w:val="0"/>
              <w:marRight w:val="0"/>
              <w:marTop w:val="0"/>
              <w:marBottom w:val="0"/>
              <w:divBdr>
                <w:top w:val="none" w:sz="0" w:space="0" w:color="auto"/>
                <w:left w:val="none" w:sz="0" w:space="0" w:color="auto"/>
                <w:bottom w:val="none" w:sz="0" w:space="0" w:color="auto"/>
                <w:right w:val="none" w:sz="0" w:space="0" w:color="auto"/>
              </w:divBdr>
            </w:div>
          </w:divsChild>
        </w:div>
        <w:div w:id="375005505">
          <w:marLeft w:val="0"/>
          <w:marRight w:val="0"/>
          <w:marTop w:val="0"/>
          <w:marBottom w:val="0"/>
          <w:divBdr>
            <w:top w:val="none" w:sz="0" w:space="0" w:color="auto"/>
            <w:left w:val="none" w:sz="0" w:space="0" w:color="auto"/>
            <w:bottom w:val="none" w:sz="0" w:space="0" w:color="auto"/>
            <w:right w:val="none" w:sz="0" w:space="0" w:color="auto"/>
          </w:divBdr>
        </w:div>
        <w:div w:id="375013520">
          <w:marLeft w:val="0"/>
          <w:marRight w:val="0"/>
          <w:marTop w:val="0"/>
          <w:marBottom w:val="0"/>
          <w:divBdr>
            <w:top w:val="none" w:sz="0" w:space="0" w:color="auto"/>
            <w:left w:val="none" w:sz="0" w:space="0" w:color="auto"/>
            <w:bottom w:val="none" w:sz="0" w:space="0" w:color="auto"/>
            <w:right w:val="none" w:sz="0" w:space="0" w:color="auto"/>
          </w:divBdr>
        </w:div>
        <w:div w:id="375083892">
          <w:marLeft w:val="0"/>
          <w:marRight w:val="0"/>
          <w:marTop w:val="0"/>
          <w:marBottom w:val="63"/>
          <w:divBdr>
            <w:top w:val="none" w:sz="0" w:space="0" w:color="auto"/>
            <w:left w:val="none" w:sz="0" w:space="0" w:color="auto"/>
            <w:bottom w:val="none" w:sz="0" w:space="0" w:color="auto"/>
            <w:right w:val="none" w:sz="0" w:space="0" w:color="auto"/>
          </w:divBdr>
        </w:div>
        <w:div w:id="375158321">
          <w:marLeft w:val="0"/>
          <w:marRight w:val="0"/>
          <w:marTop w:val="0"/>
          <w:marBottom w:val="0"/>
          <w:divBdr>
            <w:top w:val="none" w:sz="0" w:space="0" w:color="auto"/>
            <w:left w:val="none" w:sz="0" w:space="0" w:color="auto"/>
            <w:bottom w:val="none" w:sz="0" w:space="0" w:color="auto"/>
            <w:right w:val="none" w:sz="0" w:space="0" w:color="auto"/>
          </w:divBdr>
        </w:div>
        <w:div w:id="375159092">
          <w:marLeft w:val="0"/>
          <w:marRight w:val="0"/>
          <w:marTop w:val="0"/>
          <w:marBottom w:val="0"/>
          <w:divBdr>
            <w:top w:val="none" w:sz="0" w:space="0" w:color="auto"/>
            <w:left w:val="none" w:sz="0" w:space="0" w:color="auto"/>
            <w:bottom w:val="none" w:sz="0" w:space="0" w:color="auto"/>
            <w:right w:val="none" w:sz="0" w:space="0" w:color="auto"/>
          </w:divBdr>
        </w:div>
        <w:div w:id="375198491">
          <w:marLeft w:val="0"/>
          <w:marRight w:val="0"/>
          <w:marTop w:val="0"/>
          <w:marBottom w:val="0"/>
          <w:divBdr>
            <w:top w:val="none" w:sz="0" w:space="0" w:color="auto"/>
            <w:left w:val="none" w:sz="0" w:space="0" w:color="auto"/>
            <w:bottom w:val="none" w:sz="0" w:space="0" w:color="auto"/>
            <w:right w:val="none" w:sz="0" w:space="0" w:color="auto"/>
          </w:divBdr>
          <w:divsChild>
            <w:div w:id="387143223">
              <w:marLeft w:val="0"/>
              <w:marRight w:val="0"/>
              <w:marTop w:val="100"/>
              <w:marBottom w:val="100"/>
              <w:divBdr>
                <w:top w:val="none" w:sz="0" w:space="0" w:color="auto"/>
                <w:left w:val="none" w:sz="0" w:space="0" w:color="auto"/>
                <w:bottom w:val="none" w:sz="0" w:space="0" w:color="auto"/>
                <w:right w:val="none" w:sz="0" w:space="0" w:color="auto"/>
              </w:divBdr>
              <w:divsChild>
                <w:div w:id="8068416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375203258">
          <w:marLeft w:val="0"/>
          <w:marRight w:val="0"/>
          <w:marTop w:val="0"/>
          <w:marBottom w:val="0"/>
          <w:divBdr>
            <w:top w:val="none" w:sz="0" w:space="0" w:color="auto"/>
            <w:left w:val="none" w:sz="0" w:space="0" w:color="auto"/>
            <w:bottom w:val="none" w:sz="0" w:space="0" w:color="auto"/>
            <w:right w:val="none" w:sz="0" w:space="0" w:color="auto"/>
          </w:divBdr>
        </w:div>
        <w:div w:id="375203504">
          <w:marLeft w:val="0"/>
          <w:marRight w:val="225"/>
          <w:marTop w:val="0"/>
          <w:marBottom w:val="0"/>
          <w:divBdr>
            <w:top w:val="none" w:sz="0" w:space="0" w:color="auto"/>
            <w:left w:val="none" w:sz="0" w:space="0" w:color="auto"/>
            <w:bottom w:val="none" w:sz="0" w:space="0" w:color="auto"/>
            <w:right w:val="none" w:sz="0" w:space="0" w:color="auto"/>
          </w:divBdr>
        </w:div>
        <w:div w:id="375274134">
          <w:marLeft w:val="0"/>
          <w:marRight w:val="0"/>
          <w:marTop w:val="0"/>
          <w:marBottom w:val="150"/>
          <w:divBdr>
            <w:top w:val="none" w:sz="0" w:space="0" w:color="auto"/>
            <w:left w:val="none" w:sz="0" w:space="0" w:color="auto"/>
            <w:bottom w:val="none" w:sz="0" w:space="0" w:color="auto"/>
            <w:right w:val="none" w:sz="0" w:space="0" w:color="auto"/>
          </w:divBdr>
        </w:div>
        <w:div w:id="375356390">
          <w:marLeft w:val="0"/>
          <w:marRight w:val="0"/>
          <w:marTop w:val="0"/>
          <w:marBottom w:val="0"/>
          <w:divBdr>
            <w:top w:val="none" w:sz="0" w:space="0" w:color="auto"/>
            <w:left w:val="none" w:sz="0" w:space="0" w:color="auto"/>
            <w:bottom w:val="none" w:sz="0" w:space="0" w:color="auto"/>
            <w:right w:val="none" w:sz="0" w:space="0" w:color="auto"/>
          </w:divBdr>
        </w:div>
        <w:div w:id="375466672">
          <w:marLeft w:val="75"/>
          <w:marRight w:val="75"/>
          <w:marTop w:val="75"/>
          <w:marBottom w:val="75"/>
          <w:divBdr>
            <w:top w:val="single" w:sz="4" w:space="0" w:color="CCCCCC"/>
            <w:left w:val="single" w:sz="4" w:space="0" w:color="CCCCCC"/>
            <w:bottom w:val="single" w:sz="4" w:space="0" w:color="CCCCCC"/>
            <w:right w:val="single" w:sz="4" w:space="0" w:color="CCCCCC"/>
          </w:divBdr>
        </w:div>
        <w:div w:id="375471643">
          <w:marLeft w:val="0"/>
          <w:marRight w:val="0"/>
          <w:marTop w:val="0"/>
          <w:marBottom w:val="0"/>
          <w:divBdr>
            <w:top w:val="none" w:sz="0" w:space="0" w:color="auto"/>
            <w:left w:val="none" w:sz="0" w:space="0" w:color="auto"/>
            <w:bottom w:val="none" w:sz="0" w:space="0" w:color="auto"/>
            <w:right w:val="none" w:sz="0" w:space="0" w:color="auto"/>
          </w:divBdr>
          <w:divsChild>
            <w:div w:id="193734489">
              <w:marLeft w:val="0"/>
              <w:marRight w:val="0"/>
              <w:marTop w:val="0"/>
              <w:marBottom w:val="240"/>
              <w:divBdr>
                <w:top w:val="none" w:sz="0" w:space="0" w:color="auto"/>
                <w:left w:val="none" w:sz="0" w:space="0" w:color="auto"/>
                <w:bottom w:val="none" w:sz="0" w:space="0" w:color="auto"/>
                <w:right w:val="none" w:sz="0" w:space="0" w:color="auto"/>
              </w:divBdr>
            </w:div>
            <w:div w:id="224679282">
              <w:marLeft w:val="0"/>
              <w:marRight w:val="0"/>
              <w:marTop w:val="0"/>
              <w:marBottom w:val="240"/>
              <w:divBdr>
                <w:top w:val="none" w:sz="0" w:space="0" w:color="auto"/>
                <w:left w:val="none" w:sz="0" w:space="0" w:color="auto"/>
                <w:bottom w:val="none" w:sz="0" w:space="0" w:color="auto"/>
                <w:right w:val="none" w:sz="0" w:space="0" w:color="auto"/>
              </w:divBdr>
            </w:div>
            <w:div w:id="368915971">
              <w:marLeft w:val="0"/>
              <w:marRight w:val="0"/>
              <w:marTop w:val="0"/>
              <w:marBottom w:val="240"/>
              <w:divBdr>
                <w:top w:val="none" w:sz="0" w:space="0" w:color="auto"/>
                <w:left w:val="none" w:sz="0" w:space="0" w:color="auto"/>
                <w:bottom w:val="none" w:sz="0" w:space="0" w:color="auto"/>
                <w:right w:val="none" w:sz="0" w:space="0" w:color="auto"/>
              </w:divBdr>
            </w:div>
            <w:div w:id="441337677">
              <w:marLeft w:val="0"/>
              <w:marRight w:val="0"/>
              <w:marTop w:val="0"/>
              <w:marBottom w:val="240"/>
              <w:divBdr>
                <w:top w:val="none" w:sz="0" w:space="0" w:color="auto"/>
                <w:left w:val="none" w:sz="0" w:space="0" w:color="auto"/>
                <w:bottom w:val="none" w:sz="0" w:space="0" w:color="auto"/>
                <w:right w:val="none" w:sz="0" w:space="0" w:color="auto"/>
              </w:divBdr>
            </w:div>
            <w:div w:id="677003663">
              <w:marLeft w:val="0"/>
              <w:marRight w:val="0"/>
              <w:marTop w:val="0"/>
              <w:marBottom w:val="240"/>
              <w:divBdr>
                <w:top w:val="none" w:sz="0" w:space="0" w:color="auto"/>
                <w:left w:val="none" w:sz="0" w:space="0" w:color="auto"/>
                <w:bottom w:val="none" w:sz="0" w:space="0" w:color="auto"/>
                <w:right w:val="none" w:sz="0" w:space="0" w:color="auto"/>
              </w:divBdr>
            </w:div>
          </w:divsChild>
        </w:div>
        <w:div w:id="375542342">
          <w:marLeft w:val="-150"/>
          <w:marRight w:val="-150"/>
          <w:marTop w:val="0"/>
          <w:marBottom w:val="0"/>
          <w:divBdr>
            <w:top w:val="none" w:sz="0" w:space="0" w:color="auto"/>
            <w:left w:val="none" w:sz="0" w:space="0" w:color="auto"/>
            <w:bottom w:val="none" w:sz="0" w:space="0" w:color="auto"/>
            <w:right w:val="none" w:sz="0" w:space="0" w:color="auto"/>
          </w:divBdr>
        </w:div>
        <w:div w:id="375543009">
          <w:marLeft w:val="0"/>
          <w:marRight w:val="0"/>
          <w:marTop w:val="100"/>
          <w:marBottom w:val="100"/>
          <w:divBdr>
            <w:top w:val="none" w:sz="0" w:space="0" w:color="auto"/>
            <w:left w:val="none" w:sz="0" w:space="0" w:color="auto"/>
            <w:bottom w:val="none" w:sz="0" w:space="0" w:color="auto"/>
            <w:right w:val="none" w:sz="0" w:space="0" w:color="auto"/>
          </w:divBdr>
        </w:div>
        <w:div w:id="375546225">
          <w:marLeft w:val="0"/>
          <w:marRight w:val="0"/>
          <w:marTop w:val="0"/>
          <w:marBottom w:val="300"/>
          <w:divBdr>
            <w:top w:val="none" w:sz="0" w:space="0" w:color="auto"/>
            <w:left w:val="none" w:sz="0" w:space="0" w:color="auto"/>
            <w:bottom w:val="none" w:sz="0" w:space="0" w:color="auto"/>
            <w:right w:val="none" w:sz="0" w:space="0" w:color="auto"/>
          </w:divBdr>
        </w:div>
        <w:div w:id="375547266">
          <w:marLeft w:val="0"/>
          <w:marRight w:val="0"/>
          <w:marTop w:val="0"/>
          <w:marBottom w:val="0"/>
          <w:divBdr>
            <w:top w:val="none" w:sz="0" w:space="0" w:color="auto"/>
            <w:left w:val="none" w:sz="0" w:space="0" w:color="auto"/>
            <w:bottom w:val="none" w:sz="0" w:space="0" w:color="auto"/>
            <w:right w:val="none" w:sz="0" w:space="0" w:color="auto"/>
          </w:divBdr>
          <w:divsChild>
            <w:div w:id="514421985">
              <w:marLeft w:val="0"/>
              <w:marRight w:val="0"/>
              <w:marTop w:val="0"/>
              <w:marBottom w:val="75"/>
              <w:divBdr>
                <w:top w:val="none" w:sz="0" w:space="0" w:color="auto"/>
                <w:left w:val="none" w:sz="0" w:space="0" w:color="auto"/>
                <w:bottom w:val="none" w:sz="0" w:space="0" w:color="auto"/>
                <w:right w:val="none" w:sz="0" w:space="0" w:color="auto"/>
              </w:divBdr>
            </w:div>
          </w:divsChild>
        </w:div>
        <w:div w:id="375547457">
          <w:marLeft w:val="0"/>
          <w:marRight w:val="0"/>
          <w:marTop w:val="150"/>
          <w:marBottom w:val="0"/>
          <w:divBdr>
            <w:top w:val="none" w:sz="0" w:space="0" w:color="auto"/>
            <w:left w:val="none" w:sz="0" w:space="0" w:color="auto"/>
            <w:bottom w:val="none" w:sz="0" w:space="0" w:color="auto"/>
            <w:right w:val="none" w:sz="0" w:space="0" w:color="auto"/>
          </w:divBdr>
        </w:div>
        <w:div w:id="375618563">
          <w:marLeft w:val="0"/>
          <w:marRight w:val="0"/>
          <w:marTop w:val="0"/>
          <w:marBottom w:val="150"/>
          <w:divBdr>
            <w:top w:val="none" w:sz="0" w:space="0" w:color="auto"/>
            <w:left w:val="none" w:sz="0" w:space="0" w:color="auto"/>
            <w:bottom w:val="none" w:sz="0" w:space="0" w:color="auto"/>
            <w:right w:val="none" w:sz="0" w:space="0" w:color="auto"/>
          </w:divBdr>
        </w:div>
        <w:div w:id="375659917">
          <w:marLeft w:val="0"/>
          <w:marRight w:val="0"/>
          <w:marTop w:val="0"/>
          <w:marBottom w:val="0"/>
          <w:divBdr>
            <w:top w:val="none" w:sz="0" w:space="0" w:color="auto"/>
            <w:left w:val="none" w:sz="0" w:space="0" w:color="auto"/>
            <w:bottom w:val="none" w:sz="0" w:space="0" w:color="auto"/>
            <w:right w:val="none" w:sz="0" w:space="0" w:color="auto"/>
          </w:divBdr>
        </w:div>
        <w:div w:id="375666144">
          <w:marLeft w:val="-188"/>
          <w:marRight w:val="-188"/>
          <w:marTop w:val="0"/>
          <w:marBottom w:val="0"/>
          <w:divBdr>
            <w:top w:val="none" w:sz="0" w:space="0" w:color="auto"/>
            <w:left w:val="none" w:sz="0" w:space="0" w:color="auto"/>
            <w:bottom w:val="none" w:sz="0" w:space="0" w:color="auto"/>
            <w:right w:val="none" w:sz="0" w:space="0" w:color="auto"/>
          </w:divBdr>
          <w:divsChild>
            <w:div w:id="736905712">
              <w:marLeft w:val="0"/>
              <w:marRight w:val="0"/>
              <w:marTop w:val="0"/>
              <w:marBottom w:val="0"/>
              <w:divBdr>
                <w:top w:val="none" w:sz="0" w:space="0" w:color="auto"/>
                <w:left w:val="none" w:sz="0" w:space="0" w:color="auto"/>
                <w:bottom w:val="none" w:sz="0" w:space="0" w:color="auto"/>
                <w:right w:val="none" w:sz="0" w:space="0" w:color="auto"/>
              </w:divBdr>
            </w:div>
          </w:divsChild>
        </w:div>
        <w:div w:id="375666148">
          <w:marLeft w:val="0"/>
          <w:marRight w:val="0"/>
          <w:marTop w:val="0"/>
          <w:marBottom w:val="0"/>
          <w:divBdr>
            <w:top w:val="none" w:sz="0" w:space="0" w:color="auto"/>
            <w:left w:val="none" w:sz="0" w:space="0" w:color="auto"/>
            <w:bottom w:val="none" w:sz="0" w:space="0" w:color="auto"/>
            <w:right w:val="none" w:sz="0" w:space="0" w:color="auto"/>
          </w:divBdr>
        </w:div>
        <w:div w:id="375783515">
          <w:marLeft w:val="0"/>
          <w:marRight w:val="0"/>
          <w:marTop w:val="0"/>
          <w:marBottom w:val="0"/>
          <w:divBdr>
            <w:top w:val="none" w:sz="0" w:space="0" w:color="auto"/>
            <w:left w:val="none" w:sz="0" w:space="0" w:color="auto"/>
            <w:bottom w:val="none" w:sz="0" w:space="0" w:color="auto"/>
            <w:right w:val="none" w:sz="0" w:space="0" w:color="auto"/>
          </w:divBdr>
          <w:divsChild>
            <w:div w:id="222639855">
              <w:marLeft w:val="0"/>
              <w:marRight w:val="0"/>
              <w:marTop w:val="150"/>
              <w:marBottom w:val="0"/>
              <w:divBdr>
                <w:top w:val="none" w:sz="0" w:space="0" w:color="auto"/>
                <w:left w:val="none" w:sz="0" w:space="0" w:color="auto"/>
                <w:bottom w:val="none" w:sz="0" w:space="0" w:color="auto"/>
                <w:right w:val="none" w:sz="0" w:space="0" w:color="auto"/>
              </w:divBdr>
            </w:div>
          </w:divsChild>
        </w:div>
        <w:div w:id="375929114">
          <w:marLeft w:val="1463"/>
          <w:marRight w:val="0"/>
          <w:marTop w:val="0"/>
          <w:marBottom w:val="0"/>
          <w:divBdr>
            <w:top w:val="none" w:sz="0" w:space="0" w:color="auto"/>
            <w:left w:val="none" w:sz="0" w:space="0" w:color="auto"/>
            <w:bottom w:val="none" w:sz="0" w:space="0" w:color="auto"/>
            <w:right w:val="none" w:sz="0" w:space="0" w:color="auto"/>
          </w:divBdr>
          <w:divsChild>
            <w:div w:id="401878874">
              <w:marLeft w:val="0"/>
              <w:marRight w:val="0"/>
              <w:marTop w:val="0"/>
              <w:marBottom w:val="0"/>
              <w:divBdr>
                <w:top w:val="none" w:sz="0" w:space="0" w:color="auto"/>
                <w:left w:val="none" w:sz="0" w:space="0" w:color="auto"/>
                <w:bottom w:val="none" w:sz="0" w:space="0" w:color="auto"/>
                <w:right w:val="none" w:sz="0" w:space="0" w:color="auto"/>
              </w:divBdr>
            </w:div>
          </w:divsChild>
        </w:div>
        <w:div w:id="375931810">
          <w:marLeft w:val="0"/>
          <w:marRight w:val="0"/>
          <w:marTop w:val="0"/>
          <w:marBottom w:val="0"/>
          <w:divBdr>
            <w:top w:val="none" w:sz="0" w:space="0" w:color="auto"/>
            <w:left w:val="none" w:sz="0" w:space="0" w:color="auto"/>
            <w:bottom w:val="none" w:sz="0" w:space="0" w:color="auto"/>
            <w:right w:val="none" w:sz="0" w:space="0" w:color="auto"/>
          </w:divBdr>
        </w:div>
        <w:div w:id="375932862">
          <w:marLeft w:val="0"/>
          <w:marRight w:val="0"/>
          <w:marTop w:val="0"/>
          <w:marBottom w:val="0"/>
          <w:divBdr>
            <w:top w:val="none" w:sz="0" w:space="0" w:color="auto"/>
            <w:left w:val="none" w:sz="0" w:space="0" w:color="auto"/>
            <w:bottom w:val="none" w:sz="0" w:space="0" w:color="auto"/>
            <w:right w:val="none" w:sz="0" w:space="0" w:color="auto"/>
          </w:divBdr>
        </w:div>
        <w:div w:id="376005499">
          <w:marLeft w:val="0"/>
          <w:marRight w:val="0"/>
          <w:marTop w:val="0"/>
          <w:marBottom w:val="136"/>
          <w:divBdr>
            <w:top w:val="none" w:sz="0" w:space="0" w:color="auto"/>
            <w:left w:val="none" w:sz="0" w:space="0" w:color="auto"/>
            <w:bottom w:val="none" w:sz="0" w:space="0" w:color="auto"/>
            <w:right w:val="none" w:sz="0" w:space="0" w:color="auto"/>
          </w:divBdr>
        </w:div>
        <w:div w:id="376009242">
          <w:marLeft w:val="0"/>
          <w:marRight w:val="0"/>
          <w:marTop w:val="0"/>
          <w:marBottom w:val="0"/>
          <w:divBdr>
            <w:top w:val="none" w:sz="0" w:space="0" w:color="auto"/>
            <w:left w:val="none" w:sz="0" w:space="0" w:color="auto"/>
            <w:bottom w:val="none" w:sz="0" w:space="0" w:color="auto"/>
            <w:right w:val="none" w:sz="0" w:space="0" w:color="auto"/>
          </w:divBdr>
        </w:div>
        <w:div w:id="376055370">
          <w:marLeft w:val="0"/>
          <w:marRight w:val="0"/>
          <w:marTop w:val="0"/>
          <w:marBottom w:val="0"/>
          <w:divBdr>
            <w:top w:val="none" w:sz="0" w:space="0" w:color="auto"/>
            <w:left w:val="none" w:sz="0" w:space="0" w:color="auto"/>
            <w:bottom w:val="none" w:sz="0" w:space="0" w:color="auto"/>
            <w:right w:val="none" w:sz="0" w:space="0" w:color="auto"/>
          </w:divBdr>
          <w:divsChild>
            <w:div w:id="122626841">
              <w:marLeft w:val="0"/>
              <w:marRight w:val="0"/>
              <w:marTop w:val="0"/>
              <w:marBottom w:val="75"/>
              <w:divBdr>
                <w:top w:val="none" w:sz="0" w:space="0" w:color="auto"/>
                <w:left w:val="none" w:sz="0" w:space="0" w:color="auto"/>
                <w:bottom w:val="none" w:sz="0" w:space="0" w:color="auto"/>
                <w:right w:val="none" w:sz="0" w:space="0" w:color="auto"/>
              </w:divBdr>
            </w:div>
          </w:divsChild>
        </w:div>
        <w:div w:id="376126883">
          <w:marLeft w:val="0"/>
          <w:marRight w:val="0"/>
          <w:marTop w:val="0"/>
          <w:marBottom w:val="300"/>
          <w:divBdr>
            <w:top w:val="none" w:sz="0" w:space="0" w:color="auto"/>
            <w:left w:val="none" w:sz="0" w:space="0" w:color="auto"/>
            <w:bottom w:val="none" w:sz="0" w:space="0" w:color="auto"/>
            <w:right w:val="none" w:sz="0" w:space="0" w:color="auto"/>
          </w:divBdr>
        </w:div>
        <w:div w:id="376127407">
          <w:marLeft w:val="0"/>
          <w:marRight w:val="0"/>
          <w:marTop w:val="0"/>
          <w:marBottom w:val="0"/>
          <w:divBdr>
            <w:top w:val="none" w:sz="0" w:space="0" w:color="auto"/>
            <w:left w:val="none" w:sz="0" w:space="0" w:color="auto"/>
            <w:bottom w:val="none" w:sz="0" w:space="0" w:color="auto"/>
            <w:right w:val="none" w:sz="0" w:space="0" w:color="auto"/>
          </w:divBdr>
        </w:div>
        <w:div w:id="376129694">
          <w:marLeft w:val="0"/>
          <w:marRight w:val="0"/>
          <w:marTop w:val="0"/>
          <w:marBottom w:val="0"/>
          <w:divBdr>
            <w:top w:val="none" w:sz="0" w:space="0" w:color="auto"/>
            <w:left w:val="none" w:sz="0" w:space="0" w:color="auto"/>
            <w:bottom w:val="none" w:sz="0" w:space="0" w:color="auto"/>
            <w:right w:val="none" w:sz="0" w:space="0" w:color="auto"/>
          </w:divBdr>
        </w:div>
        <w:div w:id="376314827">
          <w:marLeft w:val="0"/>
          <w:marRight w:val="0"/>
          <w:marTop w:val="0"/>
          <w:marBottom w:val="0"/>
          <w:divBdr>
            <w:top w:val="none" w:sz="0" w:space="0" w:color="auto"/>
            <w:left w:val="none" w:sz="0" w:space="0" w:color="auto"/>
            <w:bottom w:val="none" w:sz="0" w:space="0" w:color="auto"/>
            <w:right w:val="none" w:sz="0" w:space="0" w:color="auto"/>
          </w:divBdr>
        </w:div>
        <w:div w:id="376318066">
          <w:marLeft w:val="0"/>
          <w:marRight w:val="0"/>
          <w:marTop w:val="0"/>
          <w:marBottom w:val="0"/>
          <w:divBdr>
            <w:top w:val="none" w:sz="0" w:space="0" w:color="auto"/>
            <w:left w:val="none" w:sz="0" w:space="0" w:color="auto"/>
            <w:bottom w:val="none" w:sz="0" w:space="0" w:color="auto"/>
            <w:right w:val="none" w:sz="0" w:space="0" w:color="auto"/>
          </w:divBdr>
        </w:div>
        <w:div w:id="376322554">
          <w:marLeft w:val="0"/>
          <w:marRight w:val="0"/>
          <w:marTop w:val="0"/>
          <w:marBottom w:val="0"/>
          <w:divBdr>
            <w:top w:val="none" w:sz="0" w:space="0" w:color="auto"/>
            <w:left w:val="none" w:sz="0" w:space="0" w:color="auto"/>
            <w:bottom w:val="none" w:sz="0" w:space="0" w:color="auto"/>
            <w:right w:val="none" w:sz="0" w:space="0" w:color="auto"/>
          </w:divBdr>
        </w:div>
        <w:div w:id="376391331">
          <w:marLeft w:val="0"/>
          <w:marRight w:val="0"/>
          <w:marTop w:val="0"/>
          <w:marBottom w:val="0"/>
          <w:divBdr>
            <w:top w:val="none" w:sz="0" w:space="0" w:color="auto"/>
            <w:left w:val="none" w:sz="0" w:space="0" w:color="auto"/>
            <w:bottom w:val="none" w:sz="0" w:space="0" w:color="auto"/>
            <w:right w:val="none" w:sz="0" w:space="0" w:color="auto"/>
          </w:divBdr>
        </w:div>
        <w:div w:id="376392442">
          <w:marLeft w:val="0"/>
          <w:marRight w:val="0"/>
          <w:marTop w:val="100"/>
          <w:marBottom w:val="100"/>
          <w:divBdr>
            <w:top w:val="none" w:sz="0" w:space="0" w:color="auto"/>
            <w:left w:val="none" w:sz="0" w:space="0" w:color="auto"/>
            <w:bottom w:val="none" w:sz="0" w:space="0" w:color="auto"/>
            <w:right w:val="none" w:sz="0" w:space="0" w:color="auto"/>
          </w:divBdr>
          <w:divsChild>
            <w:div w:id="213153911">
              <w:marLeft w:val="0"/>
              <w:marRight w:val="0"/>
              <w:marTop w:val="0"/>
              <w:marBottom w:val="0"/>
              <w:divBdr>
                <w:top w:val="none" w:sz="0" w:space="0" w:color="auto"/>
                <w:left w:val="none" w:sz="0" w:space="0" w:color="auto"/>
                <w:bottom w:val="none" w:sz="0" w:space="0" w:color="auto"/>
                <w:right w:val="none" w:sz="0" w:space="0" w:color="auto"/>
              </w:divBdr>
            </w:div>
          </w:divsChild>
        </w:div>
        <w:div w:id="376397518">
          <w:marLeft w:val="0"/>
          <w:marRight w:val="225"/>
          <w:marTop w:val="0"/>
          <w:marBottom w:val="0"/>
          <w:divBdr>
            <w:top w:val="none" w:sz="0" w:space="0" w:color="auto"/>
            <w:left w:val="none" w:sz="0" w:space="0" w:color="auto"/>
            <w:bottom w:val="none" w:sz="0" w:space="0" w:color="auto"/>
            <w:right w:val="none" w:sz="0" w:space="0" w:color="auto"/>
          </w:divBdr>
        </w:div>
        <w:div w:id="376468818">
          <w:marLeft w:val="0"/>
          <w:marRight w:val="0"/>
          <w:marTop w:val="0"/>
          <w:marBottom w:val="0"/>
          <w:divBdr>
            <w:top w:val="none" w:sz="0" w:space="0" w:color="auto"/>
            <w:left w:val="none" w:sz="0" w:space="0" w:color="auto"/>
            <w:bottom w:val="none" w:sz="0" w:space="0" w:color="auto"/>
            <w:right w:val="none" w:sz="0" w:space="0" w:color="auto"/>
          </w:divBdr>
        </w:div>
        <w:div w:id="376514287">
          <w:marLeft w:val="0"/>
          <w:marRight w:val="0"/>
          <w:marTop w:val="0"/>
          <w:marBottom w:val="0"/>
          <w:divBdr>
            <w:top w:val="none" w:sz="0" w:space="0" w:color="auto"/>
            <w:left w:val="none" w:sz="0" w:space="0" w:color="auto"/>
            <w:bottom w:val="none" w:sz="0" w:space="0" w:color="auto"/>
            <w:right w:val="none" w:sz="0" w:space="0" w:color="auto"/>
          </w:divBdr>
          <w:divsChild>
            <w:div w:id="1973237">
              <w:marLeft w:val="0"/>
              <w:marRight w:val="0"/>
              <w:marTop w:val="150"/>
              <w:marBottom w:val="0"/>
              <w:divBdr>
                <w:top w:val="none" w:sz="0" w:space="0" w:color="auto"/>
                <w:left w:val="none" w:sz="0" w:space="0" w:color="auto"/>
                <w:bottom w:val="none" w:sz="0" w:space="0" w:color="auto"/>
                <w:right w:val="none" w:sz="0" w:space="0" w:color="auto"/>
              </w:divBdr>
            </w:div>
          </w:divsChild>
        </w:div>
        <w:div w:id="376514779">
          <w:marLeft w:val="0"/>
          <w:marRight w:val="225"/>
          <w:marTop w:val="0"/>
          <w:marBottom w:val="0"/>
          <w:divBdr>
            <w:top w:val="none" w:sz="0" w:space="0" w:color="auto"/>
            <w:left w:val="none" w:sz="0" w:space="0" w:color="auto"/>
            <w:bottom w:val="none" w:sz="0" w:space="0" w:color="auto"/>
            <w:right w:val="none" w:sz="0" w:space="0" w:color="auto"/>
          </w:divBdr>
        </w:div>
        <w:div w:id="376516899">
          <w:marLeft w:val="0"/>
          <w:marRight w:val="0"/>
          <w:marTop w:val="0"/>
          <w:marBottom w:val="0"/>
          <w:divBdr>
            <w:top w:val="single" w:sz="2" w:space="0" w:color="E0E0E0"/>
            <w:left w:val="single" w:sz="2" w:space="0" w:color="E0E0E0"/>
            <w:bottom w:val="single" w:sz="2" w:space="0" w:color="E0E0E0"/>
            <w:right w:val="single" w:sz="2" w:space="0" w:color="E0E0E0"/>
          </w:divBdr>
        </w:div>
        <w:div w:id="376584658">
          <w:marLeft w:val="0"/>
          <w:marRight w:val="0"/>
          <w:marTop w:val="0"/>
          <w:marBottom w:val="0"/>
          <w:divBdr>
            <w:top w:val="none" w:sz="0" w:space="0" w:color="auto"/>
            <w:left w:val="none" w:sz="0" w:space="0" w:color="auto"/>
            <w:bottom w:val="none" w:sz="0" w:space="0" w:color="auto"/>
            <w:right w:val="none" w:sz="0" w:space="0" w:color="auto"/>
          </w:divBdr>
        </w:div>
        <w:div w:id="376665595">
          <w:marLeft w:val="0"/>
          <w:marRight w:val="225"/>
          <w:marTop w:val="0"/>
          <w:marBottom w:val="0"/>
          <w:divBdr>
            <w:top w:val="none" w:sz="0" w:space="0" w:color="auto"/>
            <w:left w:val="none" w:sz="0" w:space="0" w:color="auto"/>
            <w:bottom w:val="none" w:sz="0" w:space="0" w:color="auto"/>
            <w:right w:val="none" w:sz="0" w:space="0" w:color="auto"/>
          </w:divBdr>
        </w:div>
        <w:div w:id="376667304">
          <w:marLeft w:val="0"/>
          <w:marRight w:val="0"/>
          <w:marTop w:val="0"/>
          <w:marBottom w:val="0"/>
          <w:divBdr>
            <w:top w:val="none" w:sz="0" w:space="0" w:color="auto"/>
            <w:left w:val="none" w:sz="0" w:space="0" w:color="auto"/>
            <w:bottom w:val="none" w:sz="0" w:space="0" w:color="auto"/>
            <w:right w:val="none" w:sz="0" w:space="0" w:color="auto"/>
          </w:divBdr>
        </w:div>
        <w:div w:id="376781036">
          <w:marLeft w:val="0"/>
          <w:marRight w:val="0"/>
          <w:marTop w:val="0"/>
          <w:marBottom w:val="0"/>
          <w:divBdr>
            <w:top w:val="none" w:sz="0" w:space="0" w:color="auto"/>
            <w:left w:val="none" w:sz="0" w:space="0" w:color="auto"/>
            <w:bottom w:val="none" w:sz="0" w:space="0" w:color="auto"/>
            <w:right w:val="none" w:sz="0" w:space="0" w:color="auto"/>
          </w:divBdr>
        </w:div>
        <w:div w:id="376784960">
          <w:marLeft w:val="0"/>
          <w:marRight w:val="0"/>
          <w:marTop w:val="0"/>
          <w:marBottom w:val="120"/>
          <w:divBdr>
            <w:top w:val="none" w:sz="0" w:space="0" w:color="auto"/>
            <w:left w:val="none" w:sz="0" w:space="0" w:color="auto"/>
            <w:bottom w:val="none" w:sz="0" w:space="0" w:color="auto"/>
            <w:right w:val="none" w:sz="0" w:space="0" w:color="auto"/>
          </w:divBdr>
        </w:div>
        <w:div w:id="376857730">
          <w:marLeft w:val="0"/>
          <w:marRight w:val="0"/>
          <w:marTop w:val="0"/>
          <w:marBottom w:val="0"/>
          <w:divBdr>
            <w:top w:val="none" w:sz="0" w:space="0" w:color="auto"/>
            <w:left w:val="none" w:sz="0" w:space="0" w:color="auto"/>
            <w:bottom w:val="none" w:sz="0" w:space="0" w:color="auto"/>
            <w:right w:val="none" w:sz="0" w:space="0" w:color="auto"/>
          </w:divBdr>
        </w:div>
        <w:div w:id="376857983">
          <w:marLeft w:val="0"/>
          <w:marRight w:val="0"/>
          <w:marTop w:val="0"/>
          <w:marBottom w:val="75"/>
          <w:divBdr>
            <w:top w:val="none" w:sz="0" w:space="0" w:color="auto"/>
            <w:left w:val="none" w:sz="0" w:space="0" w:color="auto"/>
            <w:bottom w:val="none" w:sz="0" w:space="0" w:color="auto"/>
            <w:right w:val="none" w:sz="0" w:space="0" w:color="auto"/>
          </w:divBdr>
          <w:divsChild>
            <w:div w:id="181823699">
              <w:marLeft w:val="0"/>
              <w:marRight w:val="0"/>
              <w:marTop w:val="0"/>
              <w:marBottom w:val="0"/>
              <w:divBdr>
                <w:top w:val="none" w:sz="0" w:space="0" w:color="auto"/>
                <w:left w:val="none" w:sz="0" w:space="0" w:color="auto"/>
                <w:bottom w:val="none" w:sz="0" w:space="0" w:color="auto"/>
                <w:right w:val="none" w:sz="0" w:space="0" w:color="auto"/>
              </w:divBdr>
            </w:div>
          </w:divsChild>
        </w:div>
        <w:div w:id="376928319">
          <w:marLeft w:val="0"/>
          <w:marRight w:val="0"/>
          <w:marTop w:val="0"/>
          <w:marBottom w:val="75"/>
          <w:divBdr>
            <w:top w:val="none" w:sz="0" w:space="0" w:color="auto"/>
            <w:left w:val="none" w:sz="0" w:space="0" w:color="auto"/>
            <w:bottom w:val="none" w:sz="0" w:space="0" w:color="auto"/>
            <w:right w:val="none" w:sz="0" w:space="0" w:color="auto"/>
          </w:divBdr>
        </w:div>
        <w:div w:id="376976657">
          <w:marLeft w:val="0"/>
          <w:marRight w:val="0"/>
          <w:marTop w:val="0"/>
          <w:marBottom w:val="0"/>
          <w:divBdr>
            <w:top w:val="none" w:sz="0" w:space="0" w:color="auto"/>
            <w:left w:val="none" w:sz="0" w:space="0" w:color="auto"/>
            <w:bottom w:val="none" w:sz="0" w:space="0" w:color="auto"/>
            <w:right w:val="none" w:sz="0" w:space="0" w:color="auto"/>
          </w:divBdr>
        </w:div>
        <w:div w:id="377052549">
          <w:marLeft w:val="0"/>
          <w:marRight w:val="0"/>
          <w:marTop w:val="0"/>
          <w:marBottom w:val="0"/>
          <w:divBdr>
            <w:top w:val="none" w:sz="0" w:space="0" w:color="auto"/>
            <w:left w:val="none" w:sz="0" w:space="0" w:color="auto"/>
            <w:bottom w:val="none" w:sz="0" w:space="0" w:color="auto"/>
            <w:right w:val="none" w:sz="0" w:space="0" w:color="auto"/>
          </w:divBdr>
        </w:div>
        <w:div w:id="377096743">
          <w:marLeft w:val="0"/>
          <w:marRight w:val="0"/>
          <w:marTop w:val="0"/>
          <w:marBottom w:val="0"/>
          <w:divBdr>
            <w:top w:val="none" w:sz="0" w:space="0" w:color="auto"/>
            <w:left w:val="none" w:sz="0" w:space="0" w:color="auto"/>
            <w:bottom w:val="none" w:sz="0" w:space="0" w:color="auto"/>
            <w:right w:val="none" w:sz="0" w:space="0" w:color="auto"/>
          </w:divBdr>
        </w:div>
        <w:div w:id="377168350">
          <w:marLeft w:val="0"/>
          <w:marRight w:val="0"/>
          <w:marTop w:val="0"/>
          <w:marBottom w:val="171"/>
          <w:divBdr>
            <w:top w:val="none" w:sz="0" w:space="0" w:color="auto"/>
            <w:left w:val="none" w:sz="0" w:space="0" w:color="auto"/>
            <w:bottom w:val="none" w:sz="0" w:space="0" w:color="auto"/>
            <w:right w:val="none" w:sz="0" w:space="0" w:color="auto"/>
          </w:divBdr>
        </w:div>
        <w:div w:id="377169742">
          <w:marLeft w:val="0"/>
          <w:marRight w:val="0"/>
          <w:marTop w:val="0"/>
          <w:marBottom w:val="300"/>
          <w:divBdr>
            <w:top w:val="none" w:sz="0" w:space="0" w:color="auto"/>
            <w:left w:val="none" w:sz="0" w:space="0" w:color="auto"/>
            <w:bottom w:val="none" w:sz="0" w:space="0" w:color="auto"/>
            <w:right w:val="none" w:sz="0" w:space="0" w:color="auto"/>
          </w:divBdr>
        </w:div>
        <w:div w:id="377172177">
          <w:marLeft w:val="0"/>
          <w:marRight w:val="0"/>
          <w:marTop w:val="0"/>
          <w:marBottom w:val="0"/>
          <w:divBdr>
            <w:top w:val="none" w:sz="0" w:space="0" w:color="auto"/>
            <w:left w:val="none" w:sz="0" w:space="0" w:color="auto"/>
            <w:bottom w:val="none" w:sz="0" w:space="0" w:color="auto"/>
            <w:right w:val="none" w:sz="0" w:space="0" w:color="auto"/>
          </w:divBdr>
        </w:div>
        <w:div w:id="377322930">
          <w:marLeft w:val="0"/>
          <w:marRight w:val="0"/>
          <w:marTop w:val="0"/>
          <w:marBottom w:val="0"/>
          <w:divBdr>
            <w:top w:val="none" w:sz="0" w:space="0" w:color="auto"/>
            <w:left w:val="none" w:sz="0" w:space="0" w:color="auto"/>
            <w:bottom w:val="none" w:sz="0" w:space="0" w:color="auto"/>
            <w:right w:val="none" w:sz="0" w:space="0" w:color="auto"/>
          </w:divBdr>
        </w:div>
        <w:div w:id="377362999">
          <w:marLeft w:val="0"/>
          <w:marRight w:val="0"/>
          <w:marTop w:val="0"/>
          <w:marBottom w:val="0"/>
          <w:divBdr>
            <w:top w:val="none" w:sz="0" w:space="0" w:color="auto"/>
            <w:left w:val="none" w:sz="0" w:space="0" w:color="auto"/>
            <w:bottom w:val="none" w:sz="0" w:space="0" w:color="auto"/>
            <w:right w:val="none" w:sz="0" w:space="0" w:color="auto"/>
          </w:divBdr>
        </w:div>
        <w:div w:id="377365825">
          <w:marLeft w:val="1463"/>
          <w:marRight w:val="0"/>
          <w:marTop w:val="0"/>
          <w:marBottom w:val="0"/>
          <w:divBdr>
            <w:top w:val="none" w:sz="0" w:space="0" w:color="auto"/>
            <w:left w:val="none" w:sz="0" w:space="0" w:color="auto"/>
            <w:bottom w:val="none" w:sz="0" w:space="0" w:color="auto"/>
            <w:right w:val="none" w:sz="0" w:space="0" w:color="auto"/>
          </w:divBdr>
        </w:div>
        <w:div w:id="377434392">
          <w:marLeft w:val="0"/>
          <w:marRight w:val="0"/>
          <w:marTop w:val="0"/>
          <w:marBottom w:val="300"/>
          <w:divBdr>
            <w:top w:val="none" w:sz="0" w:space="0" w:color="auto"/>
            <w:left w:val="none" w:sz="0" w:space="0" w:color="auto"/>
            <w:bottom w:val="none" w:sz="0" w:space="0" w:color="auto"/>
            <w:right w:val="none" w:sz="0" w:space="0" w:color="auto"/>
          </w:divBdr>
        </w:div>
        <w:div w:id="377436619">
          <w:marLeft w:val="0"/>
          <w:marRight w:val="0"/>
          <w:marTop w:val="0"/>
          <w:marBottom w:val="0"/>
          <w:divBdr>
            <w:top w:val="none" w:sz="0" w:space="0" w:color="auto"/>
            <w:left w:val="none" w:sz="0" w:space="0" w:color="auto"/>
            <w:bottom w:val="none" w:sz="0" w:space="0" w:color="auto"/>
            <w:right w:val="none" w:sz="0" w:space="0" w:color="auto"/>
          </w:divBdr>
        </w:div>
        <w:div w:id="377514002">
          <w:marLeft w:val="-125"/>
          <w:marRight w:val="-125"/>
          <w:marTop w:val="0"/>
          <w:marBottom w:val="376"/>
          <w:divBdr>
            <w:top w:val="none" w:sz="0" w:space="0" w:color="auto"/>
            <w:left w:val="none" w:sz="0" w:space="0" w:color="auto"/>
            <w:bottom w:val="none" w:sz="0" w:space="0" w:color="auto"/>
            <w:right w:val="none" w:sz="0" w:space="0" w:color="auto"/>
          </w:divBdr>
        </w:div>
        <w:div w:id="377553890">
          <w:marLeft w:val="450"/>
          <w:marRight w:val="450"/>
          <w:marTop w:val="0"/>
          <w:marBottom w:val="0"/>
          <w:divBdr>
            <w:top w:val="single" w:sz="6" w:space="18" w:color="D2D2D2"/>
            <w:left w:val="none" w:sz="0" w:space="0" w:color="auto"/>
            <w:bottom w:val="single" w:sz="6" w:space="15" w:color="D2D2D2"/>
            <w:right w:val="none" w:sz="0" w:space="0" w:color="auto"/>
          </w:divBdr>
        </w:div>
        <w:div w:id="377633918">
          <w:marLeft w:val="0"/>
          <w:marRight w:val="0"/>
          <w:marTop w:val="0"/>
          <w:marBottom w:val="0"/>
          <w:divBdr>
            <w:top w:val="none" w:sz="0" w:space="0" w:color="auto"/>
            <w:left w:val="none" w:sz="0" w:space="0" w:color="auto"/>
            <w:bottom w:val="none" w:sz="0" w:space="0" w:color="auto"/>
            <w:right w:val="none" w:sz="0" w:space="0" w:color="auto"/>
          </w:divBdr>
        </w:div>
        <w:div w:id="377633986">
          <w:marLeft w:val="0"/>
          <w:marRight w:val="0"/>
          <w:marTop w:val="300"/>
          <w:marBottom w:val="300"/>
          <w:divBdr>
            <w:top w:val="none" w:sz="0" w:space="0" w:color="auto"/>
            <w:left w:val="none" w:sz="0" w:space="0" w:color="auto"/>
            <w:bottom w:val="none" w:sz="0" w:space="0" w:color="auto"/>
            <w:right w:val="none" w:sz="0" w:space="0" w:color="auto"/>
          </w:divBdr>
        </w:div>
        <w:div w:id="377700880">
          <w:marLeft w:val="0"/>
          <w:marRight w:val="0"/>
          <w:marTop w:val="0"/>
          <w:marBottom w:val="240"/>
          <w:divBdr>
            <w:top w:val="none" w:sz="0" w:space="0" w:color="auto"/>
            <w:left w:val="none" w:sz="0" w:space="0" w:color="auto"/>
            <w:bottom w:val="none" w:sz="0" w:space="0" w:color="auto"/>
            <w:right w:val="none" w:sz="0" w:space="0" w:color="auto"/>
          </w:divBdr>
        </w:div>
        <w:div w:id="377705818">
          <w:marLeft w:val="0"/>
          <w:marRight w:val="125"/>
          <w:marTop w:val="0"/>
          <w:marBottom w:val="0"/>
          <w:divBdr>
            <w:top w:val="none" w:sz="0" w:space="0" w:color="auto"/>
            <w:left w:val="none" w:sz="0" w:space="0" w:color="auto"/>
            <w:bottom w:val="none" w:sz="0" w:space="0" w:color="auto"/>
            <w:right w:val="none" w:sz="0" w:space="0" w:color="auto"/>
          </w:divBdr>
        </w:div>
        <w:div w:id="377706752">
          <w:marLeft w:val="0"/>
          <w:marRight w:val="225"/>
          <w:marTop w:val="0"/>
          <w:marBottom w:val="0"/>
          <w:divBdr>
            <w:top w:val="none" w:sz="0" w:space="0" w:color="auto"/>
            <w:left w:val="none" w:sz="0" w:space="0" w:color="auto"/>
            <w:bottom w:val="none" w:sz="0" w:space="0" w:color="auto"/>
            <w:right w:val="none" w:sz="0" w:space="0" w:color="auto"/>
          </w:divBdr>
        </w:div>
        <w:div w:id="377777774">
          <w:marLeft w:val="0"/>
          <w:marRight w:val="0"/>
          <w:marTop w:val="0"/>
          <w:marBottom w:val="300"/>
          <w:divBdr>
            <w:top w:val="none" w:sz="0" w:space="0" w:color="auto"/>
            <w:left w:val="none" w:sz="0" w:space="0" w:color="auto"/>
            <w:bottom w:val="none" w:sz="0" w:space="0" w:color="auto"/>
            <w:right w:val="none" w:sz="0" w:space="0" w:color="auto"/>
          </w:divBdr>
        </w:div>
        <w:div w:id="377778503">
          <w:marLeft w:val="0"/>
          <w:marRight w:val="0"/>
          <w:marTop w:val="0"/>
          <w:marBottom w:val="240"/>
          <w:divBdr>
            <w:top w:val="none" w:sz="0" w:space="0" w:color="auto"/>
            <w:left w:val="none" w:sz="0" w:space="0" w:color="auto"/>
            <w:bottom w:val="none" w:sz="0" w:space="0" w:color="auto"/>
            <w:right w:val="none" w:sz="0" w:space="0" w:color="auto"/>
          </w:divBdr>
        </w:div>
        <w:div w:id="377824405">
          <w:marLeft w:val="0"/>
          <w:marRight w:val="0"/>
          <w:marTop w:val="0"/>
          <w:marBottom w:val="240"/>
          <w:divBdr>
            <w:top w:val="none" w:sz="0" w:space="0" w:color="auto"/>
            <w:left w:val="none" w:sz="0" w:space="0" w:color="auto"/>
            <w:bottom w:val="none" w:sz="0" w:space="0" w:color="auto"/>
            <w:right w:val="none" w:sz="0" w:space="0" w:color="auto"/>
          </w:divBdr>
        </w:div>
        <w:div w:id="377827951">
          <w:marLeft w:val="0"/>
          <w:marRight w:val="0"/>
          <w:marTop w:val="0"/>
          <w:marBottom w:val="0"/>
          <w:divBdr>
            <w:top w:val="none" w:sz="0" w:space="0" w:color="auto"/>
            <w:left w:val="none" w:sz="0" w:space="0" w:color="auto"/>
            <w:bottom w:val="none" w:sz="0" w:space="0" w:color="auto"/>
            <w:right w:val="none" w:sz="0" w:space="0" w:color="auto"/>
          </w:divBdr>
        </w:div>
        <w:div w:id="378014077">
          <w:marLeft w:val="0"/>
          <w:marRight w:val="0"/>
          <w:marTop w:val="0"/>
          <w:marBottom w:val="0"/>
          <w:divBdr>
            <w:top w:val="none" w:sz="0" w:space="0" w:color="auto"/>
            <w:left w:val="none" w:sz="0" w:space="0" w:color="auto"/>
            <w:bottom w:val="none" w:sz="0" w:space="0" w:color="auto"/>
            <w:right w:val="none" w:sz="0" w:space="0" w:color="auto"/>
          </w:divBdr>
          <w:divsChild>
            <w:div w:id="445849296">
              <w:marLeft w:val="0"/>
              <w:marRight w:val="0"/>
              <w:marTop w:val="0"/>
              <w:marBottom w:val="0"/>
              <w:divBdr>
                <w:top w:val="none" w:sz="0" w:space="0" w:color="auto"/>
                <w:left w:val="none" w:sz="0" w:space="0" w:color="auto"/>
                <w:bottom w:val="none" w:sz="0" w:space="0" w:color="auto"/>
                <w:right w:val="none" w:sz="0" w:space="0" w:color="auto"/>
              </w:divBdr>
            </w:div>
          </w:divsChild>
        </w:div>
        <w:div w:id="378016854">
          <w:marLeft w:val="0"/>
          <w:marRight w:val="0"/>
          <w:marTop w:val="0"/>
          <w:marBottom w:val="300"/>
          <w:divBdr>
            <w:top w:val="none" w:sz="0" w:space="0" w:color="auto"/>
            <w:left w:val="none" w:sz="0" w:space="0" w:color="auto"/>
            <w:bottom w:val="none" w:sz="0" w:space="0" w:color="auto"/>
            <w:right w:val="none" w:sz="0" w:space="0" w:color="auto"/>
          </w:divBdr>
          <w:divsChild>
            <w:div w:id="37634106">
              <w:marLeft w:val="0"/>
              <w:marRight w:val="0"/>
              <w:marTop w:val="0"/>
              <w:marBottom w:val="0"/>
              <w:divBdr>
                <w:top w:val="none" w:sz="0" w:space="0" w:color="auto"/>
                <w:left w:val="none" w:sz="0" w:space="0" w:color="auto"/>
                <w:bottom w:val="none" w:sz="0" w:space="0" w:color="auto"/>
                <w:right w:val="none" w:sz="0" w:space="0" w:color="auto"/>
              </w:divBdr>
            </w:div>
          </w:divsChild>
        </w:div>
        <w:div w:id="378214917">
          <w:marLeft w:val="-225"/>
          <w:marRight w:val="-225"/>
          <w:marTop w:val="0"/>
          <w:marBottom w:val="0"/>
          <w:divBdr>
            <w:top w:val="none" w:sz="0" w:space="0" w:color="auto"/>
            <w:left w:val="none" w:sz="0" w:space="0" w:color="auto"/>
            <w:bottom w:val="none" w:sz="0" w:space="0" w:color="auto"/>
            <w:right w:val="none" w:sz="0" w:space="0" w:color="auto"/>
          </w:divBdr>
          <w:divsChild>
            <w:div w:id="2510450">
              <w:marLeft w:val="0"/>
              <w:marRight w:val="0"/>
              <w:marTop w:val="0"/>
              <w:marBottom w:val="0"/>
              <w:divBdr>
                <w:top w:val="none" w:sz="0" w:space="0" w:color="auto"/>
                <w:left w:val="none" w:sz="0" w:space="0" w:color="auto"/>
                <w:bottom w:val="none" w:sz="0" w:space="0" w:color="auto"/>
                <w:right w:val="none" w:sz="0" w:space="0" w:color="auto"/>
              </w:divBdr>
            </w:div>
          </w:divsChild>
        </w:div>
        <w:div w:id="378280900">
          <w:marLeft w:val="626"/>
          <w:marRight w:val="0"/>
          <w:marTop w:val="0"/>
          <w:marBottom w:val="0"/>
          <w:divBdr>
            <w:top w:val="none" w:sz="0" w:space="0" w:color="auto"/>
            <w:left w:val="none" w:sz="0" w:space="0" w:color="auto"/>
            <w:bottom w:val="none" w:sz="0" w:space="0" w:color="auto"/>
            <w:right w:val="none" w:sz="0" w:space="0" w:color="auto"/>
          </w:divBdr>
          <w:divsChild>
            <w:div w:id="533544201">
              <w:marLeft w:val="13"/>
              <w:marRight w:val="188"/>
              <w:marTop w:val="138"/>
              <w:marBottom w:val="88"/>
              <w:divBdr>
                <w:top w:val="none" w:sz="0" w:space="0" w:color="auto"/>
                <w:left w:val="none" w:sz="0" w:space="0" w:color="auto"/>
                <w:bottom w:val="none" w:sz="0" w:space="0" w:color="auto"/>
                <w:right w:val="none" w:sz="0" w:space="0" w:color="auto"/>
              </w:divBdr>
              <w:divsChild>
                <w:div w:id="77726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284869">
          <w:marLeft w:val="0"/>
          <w:marRight w:val="0"/>
          <w:marTop w:val="0"/>
          <w:marBottom w:val="0"/>
          <w:divBdr>
            <w:top w:val="none" w:sz="0" w:space="0" w:color="auto"/>
            <w:left w:val="none" w:sz="0" w:space="0" w:color="auto"/>
            <w:bottom w:val="none" w:sz="0" w:space="0" w:color="auto"/>
            <w:right w:val="none" w:sz="0" w:space="0" w:color="auto"/>
          </w:divBdr>
        </w:div>
        <w:div w:id="378356690">
          <w:marLeft w:val="0"/>
          <w:marRight w:val="0"/>
          <w:marTop w:val="150"/>
          <w:marBottom w:val="0"/>
          <w:divBdr>
            <w:top w:val="none" w:sz="0" w:space="0" w:color="auto"/>
            <w:left w:val="none" w:sz="0" w:space="0" w:color="auto"/>
            <w:bottom w:val="none" w:sz="0" w:space="0" w:color="auto"/>
            <w:right w:val="none" w:sz="0" w:space="0" w:color="auto"/>
          </w:divBdr>
        </w:div>
        <w:div w:id="378474084">
          <w:marLeft w:val="-125"/>
          <w:marRight w:val="-125"/>
          <w:marTop w:val="0"/>
          <w:marBottom w:val="0"/>
          <w:divBdr>
            <w:top w:val="none" w:sz="0" w:space="0" w:color="auto"/>
            <w:left w:val="none" w:sz="0" w:space="0" w:color="auto"/>
            <w:bottom w:val="none" w:sz="0" w:space="0" w:color="auto"/>
            <w:right w:val="none" w:sz="0" w:space="0" w:color="auto"/>
          </w:divBdr>
        </w:div>
        <w:div w:id="378474784">
          <w:marLeft w:val="0"/>
          <w:marRight w:val="0"/>
          <w:marTop w:val="0"/>
          <w:marBottom w:val="0"/>
          <w:divBdr>
            <w:top w:val="single" w:sz="2" w:space="0" w:color="E0E0E0"/>
            <w:left w:val="single" w:sz="2" w:space="0" w:color="E0E0E0"/>
            <w:bottom w:val="single" w:sz="2" w:space="0" w:color="E0E0E0"/>
            <w:right w:val="single" w:sz="2" w:space="0" w:color="E0E0E0"/>
          </w:divBdr>
        </w:div>
        <w:div w:id="378480472">
          <w:marLeft w:val="0"/>
          <w:marRight w:val="0"/>
          <w:marTop w:val="0"/>
          <w:marBottom w:val="225"/>
          <w:divBdr>
            <w:top w:val="none" w:sz="0" w:space="0" w:color="auto"/>
            <w:left w:val="none" w:sz="0" w:space="0" w:color="auto"/>
            <w:bottom w:val="none" w:sz="0" w:space="0" w:color="auto"/>
            <w:right w:val="none" w:sz="0" w:space="0" w:color="auto"/>
          </w:divBdr>
        </w:div>
        <w:div w:id="378480991">
          <w:marLeft w:val="0"/>
          <w:marRight w:val="0"/>
          <w:marTop w:val="0"/>
          <w:marBottom w:val="0"/>
          <w:divBdr>
            <w:top w:val="single" w:sz="2" w:space="0" w:color="E0E0E0"/>
            <w:left w:val="single" w:sz="2" w:space="0" w:color="E0E0E0"/>
            <w:bottom w:val="single" w:sz="2" w:space="0" w:color="E0E0E0"/>
            <w:right w:val="single" w:sz="2" w:space="0" w:color="E0E0E0"/>
          </w:divBdr>
        </w:div>
        <w:div w:id="378549356">
          <w:marLeft w:val="0"/>
          <w:marRight w:val="0"/>
          <w:marTop w:val="0"/>
          <w:marBottom w:val="0"/>
          <w:divBdr>
            <w:top w:val="none" w:sz="0" w:space="0" w:color="auto"/>
            <w:left w:val="none" w:sz="0" w:space="0" w:color="auto"/>
            <w:bottom w:val="none" w:sz="0" w:space="0" w:color="auto"/>
            <w:right w:val="none" w:sz="0" w:space="0" w:color="auto"/>
          </w:divBdr>
        </w:div>
        <w:div w:id="378552597">
          <w:marLeft w:val="0"/>
          <w:marRight w:val="0"/>
          <w:marTop w:val="0"/>
          <w:marBottom w:val="384"/>
          <w:divBdr>
            <w:top w:val="none" w:sz="0" w:space="0" w:color="auto"/>
            <w:left w:val="none" w:sz="0" w:space="0" w:color="auto"/>
            <w:bottom w:val="none" w:sz="0" w:space="0" w:color="auto"/>
            <w:right w:val="none" w:sz="0" w:space="0" w:color="auto"/>
          </w:divBdr>
        </w:div>
        <w:div w:id="378601545">
          <w:marLeft w:val="-225"/>
          <w:marRight w:val="-225"/>
          <w:marTop w:val="0"/>
          <w:marBottom w:val="0"/>
          <w:divBdr>
            <w:top w:val="none" w:sz="0" w:space="0" w:color="auto"/>
            <w:left w:val="none" w:sz="0" w:space="0" w:color="auto"/>
            <w:bottom w:val="none" w:sz="0" w:space="0" w:color="auto"/>
            <w:right w:val="none" w:sz="0" w:space="0" w:color="auto"/>
          </w:divBdr>
          <w:divsChild>
            <w:div w:id="144784198">
              <w:marLeft w:val="0"/>
              <w:marRight w:val="0"/>
              <w:marTop w:val="0"/>
              <w:marBottom w:val="0"/>
              <w:divBdr>
                <w:top w:val="none" w:sz="0" w:space="0" w:color="auto"/>
                <w:left w:val="none" w:sz="0" w:space="0" w:color="auto"/>
                <w:bottom w:val="none" w:sz="0" w:space="0" w:color="auto"/>
                <w:right w:val="none" w:sz="0" w:space="0" w:color="auto"/>
              </w:divBdr>
              <w:divsChild>
                <w:div w:id="29385004">
                  <w:marLeft w:val="0"/>
                  <w:marRight w:val="0"/>
                  <w:marTop w:val="0"/>
                  <w:marBottom w:val="0"/>
                  <w:divBdr>
                    <w:top w:val="none" w:sz="0" w:space="0" w:color="auto"/>
                    <w:left w:val="none" w:sz="0" w:space="0" w:color="auto"/>
                    <w:bottom w:val="none" w:sz="0" w:space="0" w:color="auto"/>
                    <w:right w:val="none" w:sz="0" w:space="0" w:color="auto"/>
                  </w:divBdr>
                  <w:divsChild>
                    <w:div w:id="59416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746753">
          <w:marLeft w:val="0"/>
          <w:marRight w:val="0"/>
          <w:marTop w:val="0"/>
          <w:marBottom w:val="263"/>
          <w:divBdr>
            <w:top w:val="none" w:sz="0" w:space="0" w:color="auto"/>
            <w:left w:val="none" w:sz="0" w:space="0" w:color="auto"/>
            <w:bottom w:val="single" w:sz="4" w:space="6" w:color="EEEEEE"/>
            <w:right w:val="none" w:sz="0" w:space="0" w:color="auto"/>
          </w:divBdr>
        </w:div>
        <w:div w:id="378943235">
          <w:marLeft w:val="0"/>
          <w:marRight w:val="0"/>
          <w:marTop w:val="0"/>
          <w:marBottom w:val="0"/>
          <w:divBdr>
            <w:top w:val="none" w:sz="0" w:space="0" w:color="auto"/>
            <w:left w:val="none" w:sz="0" w:space="0" w:color="auto"/>
            <w:bottom w:val="none" w:sz="0" w:space="0" w:color="auto"/>
            <w:right w:val="none" w:sz="0" w:space="0" w:color="auto"/>
          </w:divBdr>
        </w:div>
        <w:div w:id="378943529">
          <w:marLeft w:val="0"/>
          <w:marRight w:val="0"/>
          <w:marTop w:val="0"/>
          <w:marBottom w:val="360"/>
          <w:divBdr>
            <w:top w:val="none" w:sz="0" w:space="0" w:color="auto"/>
            <w:left w:val="none" w:sz="0" w:space="0" w:color="auto"/>
            <w:bottom w:val="none" w:sz="0" w:space="0" w:color="auto"/>
            <w:right w:val="none" w:sz="0" w:space="0" w:color="auto"/>
          </w:divBdr>
        </w:div>
        <w:div w:id="379013241">
          <w:marLeft w:val="-225"/>
          <w:marRight w:val="-225"/>
          <w:marTop w:val="0"/>
          <w:marBottom w:val="0"/>
          <w:divBdr>
            <w:top w:val="none" w:sz="0" w:space="0" w:color="auto"/>
            <w:left w:val="none" w:sz="0" w:space="0" w:color="auto"/>
            <w:bottom w:val="none" w:sz="0" w:space="0" w:color="auto"/>
            <w:right w:val="none" w:sz="0" w:space="0" w:color="auto"/>
          </w:divBdr>
        </w:div>
        <w:div w:id="379014683">
          <w:marLeft w:val="0"/>
          <w:marRight w:val="0"/>
          <w:marTop w:val="0"/>
          <w:marBottom w:val="300"/>
          <w:divBdr>
            <w:top w:val="none" w:sz="0" w:space="0" w:color="auto"/>
            <w:left w:val="none" w:sz="0" w:space="0" w:color="auto"/>
            <w:bottom w:val="none" w:sz="0" w:space="0" w:color="auto"/>
            <w:right w:val="none" w:sz="0" w:space="0" w:color="auto"/>
          </w:divBdr>
          <w:divsChild>
            <w:div w:id="283733861">
              <w:marLeft w:val="0"/>
              <w:marRight w:val="0"/>
              <w:marTop w:val="0"/>
              <w:marBottom w:val="0"/>
              <w:divBdr>
                <w:top w:val="none" w:sz="0" w:space="0" w:color="auto"/>
                <w:left w:val="none" w:sz="0" w:space="0" w:color="auto"/>
                <w:bottom w:val="none" w:sz="0" w:space="0" w:color="auto"/>
                <w:right w:val="none" w:sz="0" w:space="0" w:color="auto"/>
              </w:divBdr>
            </w:div>
          </w:divsChild>
        </w:div>
        <w:div w:id="379130192">
          <w:marLeft w:val="0"/>
          <w:marRight w:val="0"/>
          <w:marTop w:val="0"/>
          <w:marBottom w:val="0"/>
          <w:divBdr>
            <w:top w:val="none" w:sz="0" w:space="0" w:color="auto"/>
            <w:left w:val="none" w:sz="0" w:space="0" w:color="auto"/>
            <w:bottom w:val="none" w:sz="0" w:space="0" w:color="auto"/>
            <w:right w:val="none" w:sz="0" w:space="0" w:color="auto"/>
          </w:divBdr>
        </w:div>
        <w:div w:id="379131487">
          <w:marLeft w:val="0"/>
          <w:marRight w:val="0"/>
          <w:marTop w:val="0"/>
          <w:marBottom w:val="150"/>
          <w:divBdr>
            <w:top w:val="none" w:sz="0" w:space="0" w:color="auto"/>
            <w:left w:val="none" w:sz="0" w:space="0" w:color="auto"/>
            <w:bottom w:val="none" w:sz="0" w:space="0" w:color="auto"/>
            <w:right w:val="none" w:sz="0" w:space="0" w:color="auto"/>
          </w:divBdr>
        </w:div>
        <w:div w:id="379136201">
          <w:marLeft w:val="0"/>
          <w:marRight w:val="0"/>
          <w:marTop w:val="0"/>
          <w:marBottom w:val="0"/>
          <w:divBdr>
            <w:top w:val="none" w:sz="0" w:space="0" w:color="auto"/>
            <w:left w:val="none" w:sz="0" w:space="0" w:color="auto"/>
            <w:bottom w:val="none" w:sz="0" w:space="0" w:color="auto"/>
            <w:right w:val="none" w:sz="0" w:space="0" w:color="auto"/>
          </w:divBdr>
        </w:div>
        <w:div w:id="379137269">
          <w:marLeft w:val="0"/>
          <w:marRight w:val="0"/>
          <w:marTop w:val="0"/>
          <w:marBottom w:val="0"/>
          <w:divBdr>
            <w:top w:val="none" w:sz="0" w:space="0" w:color="auto"/>
            <w:left w:val="none" w:sz="0" w:space="0" w:color="auto"/>
            <w:bottom w:val="none" w:sz="0" w:space="0" w:color="auto"/>
            <w:right w:val="none" w:sz="0" w:space="0" w:color="auto"/>
          </w:divBdr>
        </w:div>
        <w:div w:id="379138258">
          <w:marLeft w:val="0"/>
          <w:marRight w:val="0"/>
          <w:marTop w:val="0"/>
          <w:marBottom w:val="0"/>
          <w:divBdr>
            <w:top w:val="none" w:sz="0" w:space="0" w:color="auto"/>
            <w:left w:val="none" w:sz="0" w:space="0" w:color="auto"/>
            <w:bottom w:val="none" w:sz="0" w:space="0" w:color="auto"/>
            <w:right w:val="none" w:sz="0" w:space="0" w:color="auto"/>
          </w:divBdr>
        </w:div>
        <w:div w:id="379138858">
          <w:marLeft w:val="0"/>
          <w:marRight w:val="0"/>
          <w:marTop w:val="0"/>
          <w:marBottom w:val="150"/>
          <w:divBdr>
            <w:top w:val="none" w:sz="0" w:space="0" w:color="auto"/>
            <w:left w:val="none" w:sz="0" w:space="0" w:color="auto"/>
            <w:bottom w:val="none" w:sz="0" w:space="0" w:color="auto"/>
            <w:right w:val="none" w:sz="0" w:space="0" w:color="auto"/>
          </w:divBdr>
        </w:div>
        <w:div w:id="379209306">
          <w:marLeft w:val="0"/>
          <w:marRight w:val="0"/>
          <w:marTop w:val="0"/>
          <w:marBottom w:val="0"/>
          <w:divBdr>
            <w:top w:val="none" w:sz="0" w:space="0" w:color="auto"/>
            <w:left w:val="none" w:sz="0" w:space="0" w:color="auto"/>
            <w:bottom w:val="none" w:sz="0" w:space="0" w:color="auto"/>
            <w:right w:val="none" w:sz="0" w:space="0" w:color="auto"/>
          </w:divBdr>
        </w:div>
        <w:div w:id="379212409">
          <w:marLeft w:val="0"/>
          <w:marRight w:val="0"/>
          <w:marTop w:val="0"/>
          <w:marBottom w:val="0"/>
          <w:divBdr>
            <w:top w:val="none" w:sz="0" w:space="0" w:color="auto"/>
            <w:left w:val="none" w:sz="0" w:space="0" w:color="auto"/>
            <w:bottom w:val="none" w:sz="0" w:space="0" w:color="auto"/>
            <w:right w:val="none" w:sz="0" w:space="0" w:color="auto"/>
          </w:divBdr>
        </w:div>
        <w:div w:id="379284717">
          <w:marLeft w:val="0"/>
          <w:marRight w:val="0"/>
          <w:marTop w:val="0"/>
          <w:marBottom w:val="0"/>
          <w:divBdr>
            <w:top w:val="none" w:sz="0" w:space="0" w:color="auto"/>
            <w:left w:val="none" w:sz="0" w:space="0" w:color="auto"/>
            <w:bottom w:val="none" w:sz="0" w:space="0" w:color="auto"/>
            <w:right w:val="none" w:sz="0" w:space="0" w:color="auto"/>
          </w:divBdr>
        </w:div>
        <w:div w:id="379284956">
          <w:marLeft w:val="-125"/>
          <w:marRight w:val="-125"/>
          <w:marTop w:val="0"/>
          <w:marBottom w:val="0"/>
          <w:divBdr>
            <w:top w:val="none" w:sz="0" w:space="0" w:color="auto"/>
            <w:left w:val="none" w:sz="0" w:space="0" w:color="auto"/>
            <w:bottom w:val="none" w:sz="0" w:space="0" w:color="auto"/>
            <w:right w:val="none" w:sz="0" w:space="0" w:color="auto"/>
          </w:divBdr>
          <w:divsChild>
            <w:div w:id="60905499">
              <w:marLeft w:val="0"/>
              <w:marRight w:val="0"/>
              <w:marTop w:val="0"/>
              <w:marBottom w:val="0"/>
              <w:divBdr>
                <w:top w:val="none" w:sz="0" w:space="0" w:color="auto"/>
                <w:left w:val="none" w:sz="0" w:space="0" w:color="auto"/>
                <w:bottom w:val="none" w:sz="0" w:space="0" w:color="auto"/>
                <w:right w:val="none" w:sz="0" w:space="0" w:color="auto"/>
              </w:divBdr>
              <w:divsChild>
                <w:div w:id="499810193">
                  <w:marLeft w:val="-125"/>
                  <w:marRight w:val="-125"/>
                  <w:marTop w:val="0"/>
                  <w:marBottom w:val="0"/>
                  <w:divBdr>
                    <w:top w:val="none" w:sz="0" w:space="0" w:color="auto"/>
                    <w:left w:val="none" w:sz="0" w:space="0" w:color="auto"/>
                    <w:bottom w:val="none" w:sz="0" w:space="0" w:color="auto"/>
                    <w:right w:val="none" w:sz="0" w:space="0" w:color="auto"/>
                  </w:divBdr>
                  <w:divsChild>
                    <w:div w:id="43070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398939">
          <w:marLeft w:val="0"/>
          <w:marRight w:val="0"/>
          <w:marTop w:val="0"/>
          <w:marBottom w:val="0"/>
          <w:divBdr>
            <w:top w:val="none" w:sz="0" w:space="0" w:color="auto"/>
            <w:left w:val="none" w:sz="0" w:space="0" w:color="auto"/>
            <w:bottom w:val="none" w:sz="0" w:space="0" w:color="auto"/>
            <w:right w:val="none" w:sz="0" w:space="0" w:color="auto"/>
          </w:divBdr>
        </w:div>
        <w:div w:id="379404932">
          <w:marLeft w:val="-225"/>
          <w:marRight w:val="-225"/>
          <w:marTop w:val="0"/>
          <w:marBottom w:val="0"/>
          <w:divBdr>
            <w:top w:val="none" w:sz="0" w:space="0" w:color="auto"/>
            <w:left w:val="none" w:sz="0" w:space="0" w:color="auto"/>
            <w:bottom w:val="none" w:sz="0" w:space="0" w:color="auto"/>
            <w:right w:val="none" w:sz="0" w:space="0" w:color="auto"/>
          </w:divBdr>
          <w:divsChild>
            <w:div w:id="330959910">
              <w:marLeft w:val="0"/>
              <w:marRight w:val="0"/>
              <w:marTop w:val="0"/>
              <w:marBottom w:val="0"/>
              <w:divBdr>
                <w:top w:val="none" w:sz="0" w:space="0" w:color="auto"/>
                <w:left w:val="none" w:sz="0" w:space="0" w:color="auto"/>
                <w:bottom w:val="none" w:sz="0" w:space="0" w:color="auto"/>
                <w:right w:val="none" w:sz="0" w:space="0" w:color="auto"/>
              </w:divBdr>
            </w:div>
          </w:divsChild>
        </w:div>
        <w:div w:id="379405195">
          <w:marLeft w:val="0"/>
          <w:marRight w:val="0"/>
          <w:marTop w:val="0"/>
          <w:marBottom w:val="0"/>
          <w:divBdr>
            <w:top w:val="none" w:sz="0" w:space="0" w:color="auto"/>
            <w:left w:val="none" w:sz="0" w:space="0" w:color="auto"/>
            <w:bottom w:val="none" w:sz="0" w:space="0" w:color="auto"/>
            <w:right w:val="none" w:sz="0" w:space="0" w:color="auto"/>
          </w:divBdr>
        </w:div>
        <w:div w:id="379405516">
          <w:marLeft w:val="0"/>
          <w:marRight w:val="0"/>
          <w:marTop w:val="0"/>
          <w:marBottom w:val="0"/>
          <w:divBdr>
            <w:top w:val="single" w:sz="4" w:space="13" w:color="D2D2D2"/>
            <w:left w:val="none" w:sz="0" w:space="0" w:color="auto"/>
            <w:bottom w:val="none" w:sz="0" w:space="0" w:color="auto"/>
            <w:right w:val="none" w:sz="0" w:space="0" w:color="auto"/>
          </w:divBdr>
        </w:div>
        <w:div w:id="379519165">
          <w:marLeft w:val="0"/>
          <w:marRight w:val="0"/>
          <w:marTop w:val="0"/>
          <w:marBottom w:val="0"/>
          <w:divBdr>
            <w:top w:val="none" w:sz="0" w:space="0" w:color="auto"/>
            <w:left w:val="none" w:sz="0" w:space="0" w:color="auto"/>
            <w:bottom w:val="none" w:sz="0" w:space="0" w:color="auto"/>
            <w:right w:val="none" w:sz="0" w:space="0" w:color="auto"/>
          </w:divBdr>
        </w:div>
        <w:div w:id="379520474">
          <w:marLeft w:val="0"/>
          <w:marRight w:val="450"/>
          <w:marTop w:val="0"/>
          <w:marBottom w:val="150"/>
          <w:divBdr>
            <w:top w:val="none" w:sz="0" w:space="0" w:color="auto"/>
            <w:left w:val="none" w:sz="0" w:space="0" w:color="auto"/>
            <w:bottom w:val="none" w:sz="0" w:space="0" w:color="auto"/>
            <w:right w:val="none" w:sz="0" w:space="0" w:color="auto"/>
          </w:divBdr>
        </w:div>
        <w:div w:id="379520513">
          <w:marLeft w:val="0"/>
          <w:marRight w:val="0"/>
          <w:marTop w:val="150"/>
          <w:marBottom w:val="0"/>
          <w:divBdr>
            <w:top w:val="none" w:sz="0" w:space="0" w:color="auto"/>
            <w:left w:val="none" w:sz="0" w:space="0" w:color="auto"/>
            <w:bottom w:val="none" w:sz="0" w:space="0" w:color="auto"/>
            <w:right w:val="none" w:sz="0" w:space="0" w:color="auto"/>
          </w:divBdr>
        </w:div>
        <w:div w:id="379521854">
          <w:marLeft w:val="0"/>
          <w:marRight w:val="0"/>
          <w:marTop w:val="0"/>
          <w:marBottom w:val="0"/>
          <w:divBdr>
            <w:top w:val="none" w:sz="0" w:space="0" w:color="auto"/>
            <w:left w:val="none" w:sz="0" w:space="0" w:color="auto"/>
            <w:bottom w:val="none" w:sz="0" w:space="0" w:color="auto"/>
            <w:right w:val="none" w:sz="0" w:space="0" w:color="auto"/>
          </w:divBdr>
          <w:divsChild>
            <w:div w:id="743839306">
              <w:marLeft w:val="0"/>
              <w:marRight w:val="188"/>
              <w:marTop w:val="0"/>
              <w:marBottom w:val="0"/>
              <w:divBdr>
                <w:top w:val="none" w:sz="0" w:space="0" w:color="auto"/>
                <w:left w:val="none" w:sz="0" w:space="0" w:color="auto"/>
                <w:bottom w:val="none" w:sz="0" w:space="0" w:color="auto"/>
                <w:right w:val="none" w:sz="0" w:space="0" w:color="auto"/>
              </w:divBdr>
            </w:div>
          </w:divsChild>
        </w:div>
        <w:div w:id="379523732">
          <w:marLeft w:val="0"/>
          <w:marRight w:val="0"/>
          <w:marTop w:val="0"/>
          <w:marBottom w:val="0"/>
          <w:divBdr>
            <w:top w:val="none" w:sz="0" w:space="0" w:color="auto"/>
            <w:left w:val="none" w:sz="0" w:space="0" w:color="auto"/>
            <w:bottom w:val="none" w:sz="0" w:space="0" w:color="auto"/>
            <w:right w:val="none" w:sz="0" w:space="0" w:color="auto"/>
          </w:divBdr>
        </w:div>
        <w:div w:id="379524394">
          <w:marLeft w:val="0"/>
          <w:marRight w:val="0"/>
          <w:marTop w:val="0"/>
          <w:marBottom w:val="0"/>
          <w:divBdr>
            <w:top w:val="none" w:sz="0" w:space="0" w:color="auto"/>
            <w:left w:val="none" w:sz="0" w:space="0" w:color="auto"/>
            <w:bottom w:val="none" w:sz="0" w:space="0" w:color="auto"/>
            <w:right w:val="none" w:sz="0" w:space="0" w:color="auto"/>
          </w:divBdr>
        </w:div>
        <w:div w:id="379525148">
          <w:marLeft w:val="0"/>
          <w:marRight w:val="0"/>
          <w:marTop w:val="0"/>
          <w:marBottom w:val="0"/>
          <w:divBdr>
            <w:top w:val="none" w:sz="0" w:space="0" w:color="auto"/>
            <w:left w:val="none" w:sz="0" w:space="0" w:color="auto"/>
            <w:bottom w:val="none" w:sz="0" w:space="0" w:color="auto"/>
            <w:right w:val="none" w:sz="0" w:space="0" w:color="auto"/>
          </w:divBdr>
          <w:divsChild>
            <w:div w:id="740058493">
              <w:marLeft w:val="0"/>
              <w:marRight w:val="0"/>
              <w:marTop w:val="0"/>
              <w:marBottom w:val="0"/>
              <w:divBdr>
                <w:top w:val="none" w:sz="0" w:space="0" w:color="auto"/>
                <w:left w:val="none" w:sz="0" w:space="0" w:color="auto"/>
                <w:bottom w:val="none" w:sz="0" w:space="0" w:color="auto"/>
                <w:right w:val="none" w:sz="0" w:space="0" w:color="auto"/>
              </w:divBdr>
            </w:div>
          </w:divsChild>
        </w:div>
        <w:div w:id="379670512">
          <w:marLeft w:val="0"/>
          <w:marRight w:val="0"/>
          <w:marTop w:val="63"/>
          <w:marBottom w:val="0"/>
          <w:divBdr>
            <w:top w:val="none" w:sz="0" w:space="0" w:color="auto"/>
            <w:left w:val="none" w:sz="0" w:space="0" w:color="auto"/>
            <w:bottom w:val="none" w:sz="0" w:space="0" w:color="auto"/>
            <w:right w:val="none" w:sz="0" w:space="0" w:color="auto"/>
          </w:divBdr>
        </w:div>
        <w:div w:id="379670653">
          <w:marLeft w:val="0"/>
          <w:marRight w:val="0"/>
          <w:marTop w:val="0"/>
          <w:marBottom w:val="450"/>
          <w:divBdr>
            <w:top w:val="none" w:sz="0" w:space="0" w:color="auto"/>
            <w:left w:val="none" w:sz="0" w:space="0" w:color="auto"/>
            <w:bottom w:val="none" w:sz="0" w:space="0" w:color="auto"/>
            <w:right w:val="none" w:sz="0" w:space="0" w:color="auto"/>
          </w:divBdr>
        </w:div>
        <w:div w:id="379671702">
          <w:marLeft w:val="-300"/>
          <w:marRight w:val="-300"/>
          <w:marTop w:val="0"/>
          <w:marBottom w:val="450"/>
          <w:divBdr>
            <w:top w:val="none" w:sz="0" w:space="0" w:color="auto"/>
            <w:left w:val="none" w:sz="0" w:space="0" w:color="auto"/>
            <w:bottom w:val="none" w:sz="0" w:space="0" w:color="auto"/>
            <w:right w:val="none" w:sz="0" w:space="0" w:color="auto"/>
          </w:divBdr>
          <w:divsChild>
            <w:div w:id="85268561">
              <w:marLeft w:val="0"/>
              <w:marRight w:val="0"/>
              <w:marTop w:val="0"/>
              <w:marBottom w:val="0"/>
              <w:divBdr>
                <w:top w:val="none" w:sz="0" w:space="0" w:color="auto"/>
                <w:left w:val="none" w:sz="0" w:space="0" w:color="auto"/>
                <w:bottom w:val="none" w:sz="0" w:space="0" w:color="auto"/>
                <w:right w:val="none" w:sz="0" w:space="0" w:color="auto"/>
              </w:divBdr>
            </w:div>
          </w:divsChild>
        </w:div>
        <w:div w:id="379716004">
          <w:marLeft w:val="0"/>
          <w:marRight w:val="0"/>
          <w:marTop w:val="0"/>
          <w:marBottom w:val="0"/>
          <w:divBdr>
            <w:top w:val="single" w:sz="2" w:space="0" w:color="E0E0E0"/>
            <w:left w:val="single" w:sz="2" w:space="0" w:color="E0E0E0"/>
            <w:bottom w:val="single" w:sz="2" w:space="0" w:color="E0E0E0"/>
            <w:right w:val="single" w:sz="2" w:space="0" w:color="E0E0E0"/>
          </w:divBdr>
          <w:divsChild>
            <w:div w:id="62627842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79718339">
          <w:marLeft w:val="0"/>
          <w:marRight w:val="0"/>
          <w:marTop w:val="0"/>
          <w:marBottom w:val="0"/>
          <w:divBdr>
            <w:top w:val="single" w:sz="2" w:space="0" w:color="E0E0E0"/>
            <w:left w:val="single" w:sz="2" w:space="0" w:color="E0E0E0"/>
            <w:bottom w:val="single" w:sz="2" w:space="0" w:color="E0E0E0"/>
            <w:right w:val="single" w:sz="2" w:space="0" w:color="E0E0E0"/>
          </w:divBdr>
          <w:divsChild>
            <w:div w:id="481392349">
              <w:marLeft w:val="0"/>
              <w:marRight w:val="0"/>
              <w:marTop w:val="0"/>
              <w:marBottom w:val="0"/>
              <w:divBdr>
                <w:top w:val="single" w:sz="2" w:space="0" w:color="E0E0E0"/>
                <w:left w:val="single" w:sz="2" w:space="0" w:color="E0E0E0"/>
                <w:bottom w:val="single" w:sz="2" w:space="0" w:color="E0E0E0"/>
                <w:right w:val="single" w:sz="2" w:space="0" w:color="E0E0E0"/>
              </w:divBdr>
            </w:div>
            <w:div w:id="582446236">
              <w:marLeft w:val="0"/>
              <w:marRight w:val="0"/>
              <w:marTop w:val="0"/>
              <w:marBottom w:val="0"/>
              <w:divBdr>
                <w:top w:val="single" w:sz="2" w:space="0" w:color="E0E0E0"/>
                <w:left w:val="single" w:sz="2" w:space="0" w:color="E0E0E0"/>
                <w:bottom w:val="single" w:sz="2" w:space="0" w:color="E0E0E0"/>
                <w:right w:val="single" w:sz="2" w:space="0" w:color="E0E0E0"/>
              </w:divBdr>
              <w:divsChild>
                <w:div w:id="74830460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02633718">
              <w:marLeft w:val="0"/>
              <w:marRight w:val="0"/>
              <w:marTop w:val="0"/>
              <w:marBottom w:val="0"/>
              <w:divBdr>
                <w:top w:val="single" w:sz="2" w:space="0" w:color="E0E0E0"/>
                <w:left w:val="single" w:sz="2" w:space="0" w:color="E0E0E0"/>
                <w:bottom w:val="single" w:sz="2" w:space="0" w:color="E0E0E0"/>
                <w:right w:val="single" w:sz="2" w:space="0" w:color="E0E0E0"/>
              </w:divBdr>
              <w:divsChild>
                <w:div w:id="28700655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379743055">
          <w:marLeft w:val="0"/>
          <w:marRight w:val="0"/>
          <w:marTop w:val="0"/>
          <w:marBottom w:val="0"/>
          <w:divBdr>
            <w:top w:val="none" w:sz="0" w:space="0" w:color="auto"/>
            <w:left w:val="none" w:sz="0" w:space="0" w:color="auto"/>
            <w:bottom w:val="none" w:sz="0" w:space="0" w:color="auto"/>
            <w:right w:val="none" w:sz="0" w:space="0" w:color="auto"/>
          </w:divBdr>
        </w:div>
        <w:div w:id="379939413">
          <w:marLeft w:val="0"/>
          <w:marRight w:val="0"/>
          <w:marTop w:val="0"/>
          <w:marBottom w:val="125"/>
          <w:divBdr>
            <w:top w:val="none" w:sz="0" w:space="0" w:color="auto"/>
            <w:left w:val="none" w:sz="0" w:space="0" w:color="auto"/>
            <w:bottom w:val="none" w:sz="0" w:space="0" w:color="auto"/>
            <w:right w:val="none" w:sz="0" w:space="0" w:color="auto"/>
          </w:divBdr>
        </w:div>
        <w:div w:id="379941811">
          <w:marLeft w:val="0"/>
          <w:marRight w:val="0"/>
          <w:marTop w:val="0"/>
          <w:marBottom w:val="0"/>
          <w:divBdr>
            <w:top w:val="none" w:sz="0" w:space="0" w:color="auto"/>
            <w:left w:val="none" w:sz="0" w:space="0" w:color="auto"/>
            <w:bottom w:val="none" w:sz="0" w:space="0" w:color="auto"/>
            <w:right w:val="none" w:sz="0" w:space="0" w:color="auto"/>
          </w:divBdr>
        </w:div>
        <w:div w:id="379979661">
          <w:marLeft w:val="0"/>
          <w:marRight w:val="0"/>
          <w:marTop w:val="0"/>
          <w:marBottom w:val="0"/>
          <w:divBdr>
            <w:top w:val="none" w:sz="0" w:space="0" w:color="auto"/>
            <w:left w:val="none" w:sz="0" w:space="0" w:color="auto"/>
            <w:bottom w:val="none" w:sz="0" w:space="0" w:color="auto"/>
            <w:right w:val="none" w:sz="0" w:space="0" w:color="auto"/>
          </w:divBdr>
        </w:div>
        <w:div w:id="380053872">
          <w:marLeft w:val="750"/>
          <w:marRight w:val="0"/>
          <w:marTop w:val="0"/>
          <w:marBottom w:val="0"/>
          <w:divBdr>
            <w:top w:val="none" w:sz="0" w:space="0" w:color="auto"/>
            <w:left w:val="none" w:sz="0" w:space="0" w:color="auto"/>
            <w:bottom w:val="none" w:sz="0" w:space="0" w:color="auto"/>
            <w:right w:val="none" w:sz="0" w:space="0" w:color="auto"/>
          </w:divBdr>
        </w:div>
        <w:div w:id="380060537">
          <w:marLeft w:val="0"/>
          <w:marRight w:val="0"/>
          <w:marTop w:val="0"/>
          <w:marBottom w:val="240"/>
          <w:divBdr>
            <w:top w:val="none" w:sz="0" w:space="0" w:color="auto"/>
            <w:left w:val="none" w:sz="0" w:space="0" w:color="auto"/>
            <w:bottom w:val="none" w:sz="0" w:space="0" w:color="auto"/>
            <w:right w:val="none" w:sz="0" w:space="0" w:color="auto"/>
          </w:divBdr>
        </w:div>
        <w:div w:id="380135873">
          <w:marLeft w:val="0"/>
          <w:marRight w:val="0"/>
          <w:marTop w:val="0"/>
          <w:marBottom w:val="250"/>
          <w:divBdr>
            <w:top w:val="none" w:sz="0" w:space="0" w:color="auto"/>
            <w:left w:val="none" w:sz="0" w:space="0" w:color="auto"/>
            <w:bottom w:val="single" w:sz="4" w:space="4" w:color="000000"/>
            <w:right w:val="none" w:sz="0" w:space="0" w:color="auto"/>
          </w:divBdr>
        </w:div>
        <w:div w:id="380176022">
          <w:marLeft w:val="0"/>
          <w:marRight w:val="0"/>
          <w:marTop w:val="0"/>
          <w:marBottom w:val="0"/>
          <w:divBdr>
            <w:top w:val="none" w:sz="0" w:space="0" w:color="auto"/>
            <w:left w:val="none" w:sz="0" w:space="0" w:color="auto"/>
            <w:bottom w:val="none" w:sz="0" w:space="0" w:color="auto"/>
            <w:right w:val="none" w:sz="0" w:space="0" w:color="auto"/>
          </w:divBdr>
        </w:div>
        <w:div w:id="380246467">
          <w:marLeft w:val="0"/>
          <w:marRight w:val="0"/>
          <w:marTop w:val="0"/>
          <w:marBottom w:val="0"/>
          <w:divBdr>
            <w:top w:val="none" w:sz="0" w:space="0" w:color="auto"/>
            <w:left w:val="none" w:sz="0" w:space="0" w:color="auto"/>
            <w:bottom w:val="none" w:sz="0" w:space="0" w:color="auto"/>
            <w:right w:val="none" w:sz="0" w:space="0" w:color="auto"/>
          </w:divBdr>
        </w:div>
        <w:div w:id="380251701">
          <w:marLeft w:val="0"/>
          <w:marRight w:val="225"/>
          <w:marTop w:val="0"/>
          <w:marBottom w:val="0"/>
          <w:divBdr>
            <w:top w:val="none" w:sz="0" w:space="0" w:color="auto"/>
            <w:left w:val="none" w:sz="0" w:space="0" w:color="auto"/>
            <w:bottom w:val="none" w:sz="0" w:space="0" w:color="auto"/>
            <w:right w:val="none" w:sz="0" w:space="0" w:color="auto"/>
          </w:divBdr>
        </w:div>
        <w:div w:id="380254601">
          <w:marLeft w:val="-225"/>
          <w:marRight w:val="-225"/>
          <w:marTop w:val="0"/>
          <w:marBottom w:val="0"/>
          <w:divBdr>
            <w:top w:val="none" w:sz="0" w:space="0" w:color="auto"/>
            <w:left w:val="none" w:sz="0" w:space="0" w:color="auto"/>
            <w:bottom w:val="none" w:sz="0" w:space="0" w:color="auto"/>
            <w:right w:val="none" w:sz="0" w:space="0" w:color="auto"/>
          </w:divBdr>
          <w:divsChild>
            <w:div w:id="497890115">
              <w:marLeft w:val="0"/>
              <w:marRight w:val="0"/>
              <w:marTop w:val="0"/>
              <w:marBottom w:val="0"/>
              <w:divBdr>
                <w:top w:val="none" w:sz="0" w:space="0" w:color="auto"/>
                <w:left w:val="none" w:sz="0" w:space="0" w:color="auto"/>
                <w:bottom w:val="none" w:sz="0" w:space="0" w:color="auto"/>
                <w:right w:val="none" w:sz="0" w:space="0" w:color="auto"/>
              </w:divBdr>
            </w:div>
          </w:divsChild>
        </w:div>
        <w:div w:id="380255993">
          <w:marLeft w:val="0"/>
          <w:marRight w:val="0"/>
          <w:marTop w:val="0"/>
          <w:marBottom w:val="0"/>
          <w:divBdr>
            <w:top w:val="none" w:sz="0" w:space="0" w:color="auto"/>
            <w:left w:val="none" w:sz="0" w:space="0" w:color="auto"/>
            <w:bottom w:val="none" w:sz="0" w:space="0" w:color="auto"/>
            <w:right w:val="none" w:sz="0" w:space="0" w:color="auto"/>
          </w:divBdr>
        </w:div>
        <w:div w:id="380373292">
          <w:marLeft w:val="0"/>
          <w:marRight w:val="0"/>
          <w:marTop w:val="0"/>
          <w:marBottom w:val="0"/>
          <w:divBdr>
            <w:top w:val="none" w:sz="0" w:space="0" w:color="auto"/>
            <w:left w:val="none" w:sz="0" w:space="0" w:color="auto"/>
            <w:bottom w:val="none" w:sz="0" w:space="0" w:color="auto"/>
            <w:right w:val="none" w:sz="0" w:space="0" w:color="auto"/>
          </w:divBdr>
        </w:div>
        <w:div w:id="380443976">
          <w:marLeft w:val="0"/>
          <w:marRight w:val="0"/>
          <w:marTop w:val="0"/>
          <w:marBottom w:val="125"/>
          <w:divBdr>
            <w:top w:val="none" w:sz="0" w:space="0" w:color="auto"/>
            <w:left w:val="none" w:sz="0" w:space="0" w:color="auto"/>
            <w:bottom w:val="none" w:sz="0" w:space="0" w:color="auto"/>
            <w:right w:val="none" w:sz="0" w:space="0" w:color="auto"/>
          </w:divBdr>
        </w:div>
        <w:div w:id="380448387">
          <w:marLeft w:val="0"/>
          <w:marRight w:val="0"/>
          <w:marTop w:val="0"/>
          <w:marBottom w:val="0"/>
          <w:divBdr>
            <w:top w:val="none" w:sz="0" w:space="0" w:color="auto"/>
            <w:left w:val="none" w:sz="0" w:space="0" w:color="auto"/>
            <w:bottom w:val="none" w:sz="0" w:space="0" w:color="auto"/>
            <w:right w:val="none" w:sz="0" w:space="0" w:color="auto"/>
          </w:divBdr>
        </w:div>
        <w:div w:id="380515605">
          <w:marLeft w:val="0"/>
          <w:marRight w:val="0"/>
          <w:marTop w:val="0"/>
          <w:marBottom w:val="0"/>
          <w:divBdr>
            <w:top w:val="none" w:sz="0" w:space="0" w:color="auto"/>
            <w:left w:val="none" w:sz="0" w:space="0" w:color="auto"/>
            <w:bottom w:val="none" w:sz="0" w:space="0" w:color="auto"/>
            <w:right w:val="none" w:sz="0" w:space="0" w:color="auto"/>
          </w:divBdr>
        </w:div>
        <w:div w:id="380515932">
          <w:marLeft w:val="0"/>
          <w:marRight w:val="0"/>
          <w:marTop w:val="0"/>
          <w:marBottom w:val="0"/>
          <w:divBdr>
            <w:top w:val="none" w:sz="0" w:space="0" w:color="auto"/>
            <w:left w:val="none" w:sz="0" w:space="0" w:color="auto"/>
            <w:bottom w:val="none" w:sz="0" w:space="0" w:color="auto"/>
            <w:right w:val="none" w:sz="0" w:space="0" w:color="auto"/>
          </w:divBdr>
        </w:div>
        <w:div w:id="380524865">
          <w:marLeft w:val="0"/>
          <w:marRight w:val="0"/>
          <w:marTop w:val="0"/>
          <w:marBottom w:val="0"/>
          <w:divBdr>
            <w:top w:val="single" w:sz="2" w:space="0" w:color="E0E0E0"/>
            <w:left w:val="single" w:sz="2" w:space="0" w:color="E0E0E0"/>
            <w:bottom w:val="single" w:sz="2" w:space="0" w:color="E0E0E0"/>
            <w:right w:val="single" w:sz="2" w:space="0" w:color="E0E0E0"/>
          </w:divBdr>
          <w:divsChild>
            <w:div w:id="374737794">
              <w:marLeft w:val="0"/>
              <w:marRight w:val="0"/>
              <w:marTop w:val="0"/>
              <w:marBottom w:val="0"/>
              <w:divBdr>
                <w:top w:val="single" w:sz="2" w:space="0" w:color="E0E0E0"/>
                <w:left w:val="single" w:sz="2" w:space="0" w:color="E0E0E0"/>
                <w:bottom w:val="single" w:sz="2" w:space="0" w:color="E0E0E0"/>
                <w:right w:val="single" w:sz="2" w:space="0" w:color="E0E0E0"/>
              </w:divBdr>
              <w:divsChild>
                <w:div w:id="67306959">
                  <w:marLeft w:val="0"/>
                  <w:marRight w:val="0"/>
                  <w:marTop w:val="0"/>
                  <w:marBottom w:val="0"/>
                  <w:divBdr>
                    <w:top w:val="single" w:sz="2" w:space="0" w:color="E0E0E0"/>
                    <w:left w:val="single" w:sz="2" w:space="0" w:color="E0E0E0"/>
                    <w:bottom w:val="single" w:sz="2" w:space="0" w:color="E0E0E0"/>
                    <w:right w:val="single" w:sz="2" w:space="0" w:color="E0E0E0"/>
                  </w:divBdr>
                </w:div>
                <w:div w:id="498469923">
                  <w:marLeft w:val="0"/>
                  <w:marRight w:val="0"/>
                  <w:marTop w:val="0"/>
                  <w:marBottom w:val="0"/>
                  <w:divBdr>
                    <w:top w:val="single" w:sz="2" w:space="0" w:color="E0E0E0"/>
                    <w:left w:val="single" w:sz="2" w:space="0" w:color="E0E0E0"/>
                    <w:bottom w:val="single" w:sz="2" w:space="0" w:color="E0E0E0"/>
                    <w:right w:val="single" w:sz="2" w:space="0" w:color="E0E0E0"/>
                  </w:divBdr>
                  <w:divsChild>
                    <w:div w:id="55793464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75620881">
                  <w:marLeft w:val="0"/>
                  <w:marRight w:val="0"/>
                  <w:marTop w:val="0"/>
                  <w:marBottom w:val="0"/>
                  <w:divBdr>
                    <w:top w:val="single" w:sz="2" w:space="0" w:color="E0E0E0"/>
                    <w:left w:val="single" w:sz="2" w:space="0" w:color="E0E0E0"/>
                    <w:bottom w:val="single" w:sz="2" w:space="0" w:color="E0E0E0"/>
                    <w:right w:val="single" w:sz="2" w:space="0" w:color="E0E0E0"/>
                  </w:divBdr>
                  <w:divsChild>
                    <w:div w:id="621226922">
                      <w:marLeft w:val="0"/>
                      <w:marRight w:val="0"/>
                      <w:marTop w:val="0"/>
                      <w:marBottom w:val="0"/>
                      <w:divBdr>
                        <w:top w:val="single" w:sz="2" w:space="0" w:color="E0E0E0"/>
                        <w:left w:val="single" w:sz="2" w:space="0" w:color="E0E0E0"/>
                        <w:bottom w:val="single" w:sz="2" w:space="0" w:color="E0E0E0"/>
                        <w:right w:val="single" w:sz="2" w:space="0" w:color="E0E0E0"/>
                      </w:divBdr>
                      <w:divsChild>
                        <w:div w:id="2964740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 w:id="380593775">
          <w:marLeft w:val="0"/>
          <w:marRight w:val="0"/>
          <w:marTop w:val="0"/>
          <w:marBottom w:val="0"/>
          <w:divBdr>
            <w:top w:val="none" w:sz="0" w:space="0" w:color="auto"/>
            <w:left w:val="none" w:sz="0" w:space="0" w:color="auto"/>
            <w:bottom w:val="none" w:sz="0" w:space="0" w:color="auto"/>
            <w:right w:val="none" w:sz="0" w:space="0" w:color="auto"/>
          </w:divBdr>
        </w:div>
        <w:div w:id="380637331">
          <w:marLeft w:val="0"/>
          <w:marRight w:val="0"/>
          <w:marTop w:val="0"/>
          <w:marBottom w:val="0"/>
          <w:divBdr>
            <w:top w:val="none" w:sz="0" w:space="0" w:color="auto"/>
            <w:left w:val="none" w:sz="0" w:space="0" w:color="auto"/>
            <w:bottom w:val="none" w:sz="0" w:space="0" w:color="auto"/>
            <w:right w:val="none" w:sz="0" w:space="0" w:color="auto"/>
          </w:divBdr>
        </w:div>
        <w:div w:id="380639296">
          <w:marLeft w:val="0"/>
          <w:marRight w:val="0"/>
          <w:marTop w:val="100"/>
          <w:marBottom w:val="100"/>
          <w:divBdr>
            <w:top w:val="none" w:sz="0" w:space="0" w:color="auto"/>
            <w:left w:val="none" w:sz="0" w:space="0" w:color="auto"/>
            <w:bottom w:val="none" w:sz="0" w:space="0" w:color="auto"/>
            <w:right w:val="none" w:sz="0" w:space="0" w:color="auto"/>
          </w:divBdr>
        </w:div>
        <w:div w:id="380708576">
          <w:marLeft w:val="0"/>
          <w:marRight w:val="0"/>
          <w:marTop w:val="0"/>
          <w:marBottom w:val="0"/>
          <w:divBdr>
            <w:top w:val="none" w:sz="0" w:space="0" w:color="auto"/>
            <w:left w:val="none" w:sz="0" w:space="0" w:color="auto"/>
            <w:bottom w:val="none" w:sz="0" w:space="0" w:color="auto"/>
            <w:right w:val="none" w:sz="0" w:space="0" w:color="auto"/>
          </w:divBdr>
        </w:div>
        <w:div w:id="380711899">
          <w:marLeft w:val="-225"/>
          <w:marRight w:val="-225"/>
          <w:marTop w:val="0"/>
          <w:marBottom w:val="0"/>
          <w:divBdr>
            <w:top w:val="none" w:sz="0" w:space="0" w:color="auto"/>
            <w:left w:val="none" w:sz="0" w:space="0" w:color="auto"/>
            <w:bottom w:val="none" w:sz="0" w:space="0" w:color="auto"/>
            <w:right w:val="none" w:sz="0" w:space="0" w:color="auto"/>
          </w:divBdr>
          <w:divsChild>
            <w:div w:id="103237354">
              <w:marLeft w:val="1463"/>
              <w:marRight w:val="0"/>
              <w:marTop w:val="0"/>
              <w:marBottom w:val="0"/>
              <w:divBdr>
                <w:top w:val="none" w:sz="0" w:space="0" w:color="auto"/>
                <w:left w:val="none" w:sz="0" w:space="0" w:color="auto"/>
                <w:bottom w:val="none" w:sz="0" w:space="0" w:color="auto"/>
                <w:right w:val="none" w:sz="0" w:space="0" w:color="auto"/>
              </w:divBdr>
            </w:div>
          </w:divsChild>
        </w:div>
        <w:div w:id="380716419">
          <w:marLeft w:val="-150"/>
          <w:marRight w:val="-150"/>
          <w:marTop w:val="0"/>
          <w:marBottom w:val="0"/>
          <w:divBdr>
            <w:top w:val="none" w:sz="0" w:space="0" w:color="auto"/>
            <w:left w:val="none" w:sz="0" w:space="0" w:color="auto"/>
            <w:bottom w:val="none" w:sz="0" w:space="0" w:color="auto"/>
            <w:right w:val="none" w:sz="0" w:space="0" w:color="auto"/>
          </w:divBdr>
          <w:divsChild>
            <w:div w:id="246227630">
              <w:marLeft w:val="0"/>
              <w:marRight w:val="0"/>
              <w:marTop w:val="0"/>
              <w:marBottom w:val="0"/>
              <w:divBdr>
                <w:top w:val="none" w:sz="0" w:space="0" w:color="auto"/>
                <w:left w:val="none" w:sz="0" w:space="0" w:color="auto"/>
                <w:bottom w:val="none" w:sz="0" w:space="0" w:color="auto"/>
                <w:right w:val="none" w:sz="0" w:space="0" w:color="auto"/>
              </w:divBdr>
            </w:div>
          </w:divsChild>
        </w:div>
        <w:div w:id="380718007">
          <w:marLeft w:val="0"/>
          <w:marRight w:val="0"/>
          <w:marTop w:val="0"/>
          <w:marBottom w:val="0"/>
          <w:divBdr>
            <w:top w:val="none" w:sz="0" w:space="0" w:color="auto"/>
            <w:left w:val="none" w:sz="0" w:space="0" w:color="auto"/>
            <w:bottom w:val="none" w:sz="0" w:space="0" w:color="auto"/>
            <w:right w:val="none" w:sz="0" w:space="0" w:color="auto"/>
          </w:divBdr>
        </w:div>
        <w:div w:id="380829882">
          <w:marLeft w:val="0"/>
          <w:marRight w:val="0"/>
          <w:marTop w:val="0"/>
          <w:marBottom w:val="0"/>
          <w:divBdr>
            <w:top w:val="none" w:sz="0" w:space="0" w:color="auto"/>
            <w:left w:val="none" w:sz="0" w:space="0" w:color="auto"/>
            <w:bottom w:val="none" w:sz="0" w:space="0" w:color="auto"/>
            <w:right w:val="none" w:sz="0" w:space="0" w:color="auto"/>
          </w:divBdr>
        </w:div>
        <w:div w:id="380903325">
          <w:marLeft w:val="0"/>
          <w:marRight w:val="0"/>
          <w:marTop w:val="100"/>
          <w:marBottom w:val="100"/>
          <w:divBdr>
            <w:top w:val="none" w:sz="0" w:space="0" w:color="auto"/>
            <w:left w:val="none" w:sz="0" w:space="0" w:color="auto"/>
            <w:bottom w:val="none" w:sz="0" w:space="0" w:color="auto"/>
            <w:right w:val="none" w:sz="0" w:space="0" w:color="auto"/>
          </w:divBdr>
        </w:div>
        <w:div w:id="380980222">
          <w:marLeft w:val="0"/>
          <w:marRight w:val="0"/>
          <w:marTop w:val="0"/>
          <w:marBottom w:val="0"/>
          <w:divBdr>
            <w:top w:val="none" w:sz="0" w:space="0" w:color="auto"/>
            <w:left w:val="none" w:sz="0" w:space="0" w:color="auto"/>
            <w:bottom w:val="none" w:sz="0" w:space="0" w:color="auto"/>
            <w:right w:val="none" w:sz="0" w:space="0" w:color="auto"/>
          </w:divBdr>
        </w:div>
        <w:div w:id="380980441">
          <w:marLeft w:val="-150"/>
          <w:marRight w:val="-150"/>
          <w:marTop w:val="0"/>
          <w:marBottom w:val="0"/>
          <w:divBdr>
            <w:top w:val="none" w:sz="0" w:space="0" w:color="auto"/>
            <w:left w:val="none" w:sz="0" w:space="0" w:color="auto"/>
            <w:bottom w:val="none" w:sz="0" w:space="0" w:color="auto"/>
            <w:right w:val="none" w:sz="0" w:space="0" w:color="auto"/>
          </w:divBdr>
          <w:divsChild>
            <w:div w:id="503477640">
              <w:marLeft w:val="0"/>
              <w:marRight w:val="0"/>
              <w:marTop w:val="0"/>
              <w:marBottom w:val="0"/>
              <w:divBdr>
                <w:top w:val="none" w:sz="0" w:space="0" w:color="auto"/>
                <w:left w:val="none" w:sz="0" w:space="0" w:color="auto"/>
                <w:bottom w:val="none" w:sz="0" w:space="0" w:color="auto"/>
                <w:right w:val="none" w:sz="0" w:space="0" w:color="auto"/>
              </w:divBdr>
            </w:div>
          </w:divsChild>
        </w:div>
        <w:div w:id="380983992">
          <w:marLeft w:val="0"/>
          <w:marRight w:val="0"/>
          <w:marTop w:val="0"/>
          <w:marBottom w:val="0"/>
          <w:divBdr>
            <w:top w:val="none" w:sz="0" w:space="0" w:color="auto"/>
            <w:left w:val="none" w:sz="0" w:space="0" w:color="auto"/>
            <w:bottom w:val="none" w:sz="0" w:space="0" w:color="auto"/>
            <w:right w:val="none" w:sz="0" w:space="0" w:color="auto"/>
          </w:divBdr>
        </w:div>
        <w:div w:id="381028938">
          <w:marLeft w:val="0"/>
          <w:marRight w:val="0"/>
          <w:marTop w:val="100"/>
          <w:marBottom w:val="100"/>
          <w:divBdr>
            <w:top w:val="none" w:sz="0" w:space="0" w:color="auto"/>
            <w:left w:val="none" w:sz="0" w:space="0" w:color="auto"/>
            <w:bottom w:val="none" w:sz="0" w:space="0" w:color="auto"/>
            <w:right w:val="none" w:sz="0" w:space="0" w:color="auto"/>
          </w:divBdr>
          <w:divsChild>
            <w:div w:id="85538517">
              <w:marLeft w:val="0"/>
              <w:marRight w:val="0"/>
              <w:marTop w:val="0"/>
              <w:marBottom w:val="0"/>
              <w:divBdr>
                <w:top w:val="none" w:sz="0" w:space="0" w:color="auto"/>
                <w:left w:val="none" w:sz="0" w:space="0" w:color="auto"/>
                <w:bottom w:val="none" w:sz="0" w:space="0" w:color="auto"/>
                <w:right w:val="none" w:sz="0" w:space="0" w:color="auto"/>
              </w:divBdr>
            </w:div>
          </w:divsChild>
        </w:div>
        <w:div w:id="381053467">
          <w:marLeft w:val="0"/>
          <w:marRight w:val="0"/>
          <w:marTop w:val="0"/>
          <w:marBottom w:val="0"/>
          <w:divBdr>
            <w:top w:val="none" w:sz="0" w:space="0" w:color="auto"/>
            <w:left w:val="none" w:sz="0" w:space="0" w:color="auto"/>
            <w:bottom w:val="none" w:sz="0" w:space="0" w:color="auto"/>
            <w:right w:val="none" w:sz="0" w:space="0" w:color="auto"/>
          </w:divBdr>
          <w:divsChild>
            <w:div w:id="385496739">
              <w:marLeft w:val="0"/>
              <w:marRight w:val="0"/>
              <w:marTop w:val="0"/>
              <w:marBottom w:val="0"/>
              <w:divBdr>
                <w:top w:val="none" w:sz="0" w:space="0" w:color="auto"/>
                <w:left w:val="none" w:sz="0" w:space="0" w:color="auto"/>
                <w:bottom w:val="none" w:sz="0" w:space="0" w:color="auto"/>
                <w:right w:val="none" w:sz="0" w:space="0" w:color="auto"/>
              </w:divBdr>
            </w:div>
          </w:divsChild>
        </w:div>
        <w:div w:id="381055004">
          <w:marLeft w:val="0"/>
          <w:marRight w:val="0"/>
          <w:marTop w:val="0"/>
          <w:marBottom w:val="75"/>
          <w:divBdr>
            <w:top w:val="none" w:sz="0" w:space="0" w:color="auto"/>
            <w:left w:val="none" w:sz="0" w:space="0" w:color="auto"/>
            <w:bottom w:val="none" w:sz="0" w:space="0" w:color="auto"/>
            <w:right w:val="none" w:sz="0" w:space="0" w:color="auto"/>
          </w:divBdr>
        </w:div>
        <w:div w:id="381058543">
          <w:marLeft w:val="0"/>
          <w:marRight w:val="0"/>
          <w:marTop w:val="0"/>
          <w:marBottom w:val="0"/>
          <w:divBdr>
            <w:top w:val="none" w:sz="0" w:space="0" w:color="auto"/>
            <w:left w:val="none" w:sz="0" w:space="0" w:color="auto"/>
            <w:bottom w:val="none" w:sz="0" w:space="0" w:color="auto"/>
            <w:right w:val="none" w:sz="0" w:space="0" w:color="auto"/>
          </w:divBdr>
          <w:divsChild>
            <w:div w:id="59980545">
              <w:marLeft w:val="0"/>
              <w:marRight w:val="0"/>
              <w:marTop w:val="0"/>
              <w:marBottom w:val="0"/>
              <w:divBdr>
                <w:top w:val="none" w:sz="0" w:space="0" w:color="auto"/>
                <w:left w:val="none" w:sz="0" w:space="0" w:color="auto"/>
                <w:bottom w:val="none" w:sz="0" w:space="0" w:color="auto"/>
                <w:right w:val="none" w:sz="0" w:space="0" w:color="auto"/>
              </w:divBdr>
            </w:div>
          </w:divsChild>
        </w:div>
        <w:div w:id="381179405">
          <w:marLeft w:val="0"/>
          <w:marRight w:val="0"/>
          <w:marTop w:val="0"/>
          <w:marBottom w:val="75"/>
          <w:divBdr>
            <w:top w:val="none" w:sz="0" w:space="0" w:color="auto"/>
            <w:left w:val="none" w:sz="0" w:space="0" w:color="auto"/>
            <w:bottom w:val="none" w:sz="0" w:space="0" w:color="auto"/>
            <w:right w:val="none" w:sz="0" w:space="0" w:color="auto"/>
          </w:divBdr>
        </w:div>
        <w:div w:id="381249759">
          <w:marLeft w:val="0"/>
          <w:marRight w:val="0"/>
          <w:marTop w:val="0"/>
          <w:marBottom w:val="250"/>
          <w:divBdr>
            <w:top w:val="none" w:sz="0" w:space="0" w:color="auto"/>
            <w:left w:val="none" w:sz="0" w:space="0" w:color="auto"/>
            <w:bottom w:val="none" w:sz="0" w:space="0" w:color="auto"/>
            <w:right w:val="none" w:sz="0" w:space="0" w:color="auto"/>
          </w:divBdr>
        </w:div>
        <w:div w:id="381288701">
          <w:marLeft w:val="0"/>
          <w:marRight w:val="0"/>
          <w:marTop w:val="0"/>
          <w:marBottom w:val="0"/>
          <w:divBdr>
            <w:top w:val="none" w:sz="0" w:space="0" w:color="auto"/>
            <w:left w:val="none" w:sz="0" w:space="0" w:color="auto"/>
            <w:bottom w:val="none" w:sz="0" w:space="0" w:color="auto"/>
            <w:right w:val="none" w:sz="0" w:space="0" w:color="auto"/>
          </w:divBdr>
        </w:div>
        <w:div w:id="381292459">
          <w:marLeft w:val="90"/>
          <w:marRight w:val="90"/>
          <w:marTop w:val="90"/>
          <w:marBottom w:val="90"/>
          <w:divBdr>
            <w:top w:val="single" w:sz="6" w:space="0" w:color="CCCCCC"/>
            <w:left w:val="single" w:sz="6" w:space="0" w:color="CCCCCC"/>
            <w:bottom w:val="single" w:sz="6" w:space="0" w:color="CCCCCC"/>
            <w:right w:val="single" w:sz="6" w:space="0" w:color="CCCCCC"/>
          </w:divBdr>
        </w:div>
        <w:div w:id="381297224">
          <w:marLeft w:val="250"/>
          <w:marRight w:val="0"/>
          <w:marTop w:val="0"/>
          <w:marBottom w:val="0"/>
          <w:divBdr>
            <w:top w:val="none" w:sz="0" w:space="0" w:color="auto"/>
            <w:left w:val="none" w:sz="0" w:space="0" w:color="auto"/>
            <w:bottom w:val="none" w:sz="0" w:space="0" w:color="auto"/>
            <w:right w:val="none" w:sz="0" w:space="0" w:color="auto"/>
          </w:divBdr>
        </w:div>
        <w:div w:id="381366023">
          <w:marLeft w:val="0"/>
          <w:marRight w:val="0"/>
          <w:marTop w:val="0"/>
          <w:marBottom w:val="345"/>
          <w:divBdr>
            <w:top w:val="none" w:sz="0" w:space="0" w:color="auto"/>
            <w:left w:val="none" w:sz="0" w:space="0" w:color="auto"/>
            <w:bottom w:val="none" w:sz="0" w:space="0" w:color="auto"/>
            <w:right w:val="none" w:sz="0" w:space="0" w:color="auto"/>
          </w:divBdr>
          <w:divsChild>
            <w:div w:id="768737878">
              <w:marLeft w:val="0"/>
              <w:marRight w:val="0"/>
              <w:marTop w:val="0"/>
              <w:marBottom w:val="0"/>
              <w:divBdr>
                <w:top w:val="none" w:sz="0" w:space="0" w:color="auto"/>
                <w:left w:val="none" w:sz="0" w:space="0" w:color="auto"/>
                <w:bottom w:val="none" w:sz="0" w:space="0" w:color="auto"/>
                <w:right w:val="none" w:sz="0" w:space="0" w:color="auto"/>
              </w:divBdr>
            </w:div>
          </w:divsChild>
        </w:div>
        <w:div w:id="381368443">
          <w:marLeft w:val="150"/>
          <w:marRight w:val="0"/>
          <w:marTop w:val="0"/>
          <w:marBottom w:val="0"/>
          <w:divBdr>
            <w:top w:val="none" w:sz="0" w:space="0" w:color="auto"/>
            <w:left w:val="none" w:sz="0" w:space="0" w:color="auto"/>
            <w:bottom w:val="none" w:sz="0" w:space="0" w:color="auto"/>
            <w:right w:val="none" w:sz="0" w:space="0" w:color="auto"/>
          </w:divBdr>
        </w:div>
        <w:div w:id="381370203">
          <w:marLeft w:val="0"/>
          <w:marRight w:val="0"/>
          <w:marTop w:val="0"/>
          <w:marBottom w:val="0"/>
          <w:divBdr>
            <w:top w:val="none" w:sz="0" w:space="0" w:color="auto"/>
            <w:left w:val="none" w:sz="0" w:space="0" w:color="auto"/>
            <w:bottom w:val="none" w:sz="0" w:space="0" w:color="auto"/>
            <w:right w:val="none" w:sz="0" w:space="0" w:color="auto"/>
          </w:divBdr>
        </w:div>
        <w:div w:id="381441376">
          <w:blockQuote w:val="1"/>
          <w:marLeft w:val="0"/>
          <w:marRight w:val="0"/>
          <w:marTop w:val="300"/>
          <w:marBottom w:val="315"/>
          <w:divBdr>
            <w:top w:val="none" w:sz="0" w:space="0" w:color="auto"/>
            <w:left w:val="single" w:sz="36" w:space="15" w:color="C4E0A6"/>
            <w:bottom w:val="none" w:sz="0" w:space="0" w:color="auto"/>
            <w:right w:val="none" w:sz="0" w:space="0" w:color="auto"/>
          </w:divBdr>
        </w:div>
        <w:div w:id="381444686">
          <w:marLeft w:val="-125"/>
          <w:marRight w:val="-125"/>
          <w:marTop w:val="0"/>
          <w:marBottom w:val="376"/>
          <w:divBdr>
            <w:top w:val="none" w:sz="0" w:space="0" w:color="auto"/>
            <w:left w:val="none" w:sz="0" w:space="0" w:color="auto"/>
            <w:bottom w:val="none" w:sz="0" w:space="0" w:color="auto"/>
            <w:right w:val="none" w:sz="0" w:space="0" w:color="auto"/>
          </w:divBdr>
        </w:div>
        <w:div w:id="381447241">
          <w:marLeft w:val="0"/>
          <w:marRight w:val="0"/>
          <w:marTop w:val="0"/>
          <w:marBottom w:val="0"/>
          <w:divBdr>
            <w:top w:val="none" w:sz="0" w:space="0" w:color="auto"/>
            <w:left w:val="none" w:sz="0" w:space="0" w:color="auto"/>
            <w:bottom w:val="none" w:sz="0" w:space="0" w:color="auto"/>
            <w:right w:val="none" w:sz="0" w:space="0" w:color="auto"/>
          </w:divBdr>
        </w:div>
        <w:div w:id="381488675">
          <w:marLeft w:val="0"/>
          <w:marRight w:val="0"/>
          <w:marTop w:val="0"/>
          <w:marBottom w:val="0"/>
          <w:divBdr>
            <w:top w:val="single" w:sz="2" w:space="0" w:color="E0E0E0"/>
            <w:left w:val="single" w:sz="2" w:space="0" w:color="E0E0E0"/>
            <w:bottom w:val="single" w:sz="2" w:space="0" w:color="E0E0E0"/>
            <w:right w:val="single" w:sz="2" w:space="0" w:color="E0E0E0"/>
          </w:divBdr>
          <w:divsChild>
            <w:div w:id="40692829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81560246">
          <w:marLeft w:val="1463"/>
          <w:marRight w:val="0"/>
          <w:marTop w:val="0"/>
          <w:marBottom w:val="0"/>
          <w:divBdr>
            <w:top w:val="none" w:sz="0" w:space="0" w:color="auto"/>
            <w:left w:val="none" w:sz="0" w:space="0" w:color="auto"/>
            <w:bottom w:val="none" w:sz="0" w:space="0" w:color="auto"/>
            <w:right w:val="none" w:sz="0" w:space="0" w:color="auto"/>
          </w:divBdr>
        </w:div>
        <w:div w:id="381563012">
          <w:marLeft w:val="0"/>
          <w:marRight w:val="0"/>
          <w:marTop w:val="0"/>
          <w:marBottom w:val="0"/>
          <w:divBdr>
            <w:top w:val="single" w:sz="6" w:space="0" w:color="999999"/>
            <w:left w:val="single" w:sz="6" w:space="0" w:color="999999"/>
            <w:bottom w:val="single" w:sz="6" w:space="0" w:color="999999"/>
            <w:right w:val="single" w:sz="6" w:space="0" w:color="999999"/>
          </w:divBdr>
        </w:div>
        <w:div w:id="381565906">
          <w:marLeft w:val="150"/>
          <w:marRight w:val="0"/>
          <w:marTop w:val="0"/>
          <w:marBottom w:val="0"/>
          <w:divBdr>
            <w:top w:val="none" w:sz="0" w:space="0" w:color="auto"/>
            <w:left w:val="none" w:sz="0" w:space="0" w:color="auto"/>
            <w:bottom w:val="none" w:sz="0" w:space="0" w:color="auto"/>
            <w:right w:val="none" w:sz="0" w:space="0" w:color="auto"/>
          </w:divBdr>
        </w:div>
        <w:div w:id="381632439">
          <w:marLeft w:val="0"/>
          <w:marRight w:val="0"/>
          <w:marTop w:val="0"/>
          <w:marBottom w:val="0"/>
          <w:divBdr>
            <w:top w:val="none" w:sz="0" w:space="0" w:color="auto"/>
            <w:left w:val="none" w:sz="0" w:space="0" w:color="auto"/>
            <w:bottom w:val="none" w:sz="0" w:space="0" w:color="auto"/>
            <w:right w:val="none" w:sz="0" w:space="0" w:color="auto"/>
          </w:divBdr>
        </w:div>
        <w:div w:id="381682213">
          <w:marLeft w:val="0"/>
          <w:marRight w:val="225"/>
          <w:marTop w:val="0"/>
          <w:marBottom w:val="0"/>
          <w:divBdr>
            <w:top w:val="none" w:sz="0" w:space="0" w:color="auto"/>
            <w:left w:val="none" w:sz="0" w:space="0" w:color="auto"/>
            <w:bottom w:val="none" w:sz="0" w:space="0" w:color="auto"/>
            <w:right w:val="none" w:sz="0" w:space="0" w:color="auto"/>
          </w:divBdr>
        </w:div>
        <w:div w:id="381682497">
          <w:marLeft w:val="0"/>
          <w:marRight w:val="0"/>
          <w:marTop w:val="563"/>
          <w:marBottom w:val="701"/>
          <w:divBdr>
            <w:top w:val="none" w:sz="0" w:space="0" w:color="auto"/>
            <w:left w:val="none" w:sz="0" w:space="0" w:color="auto"/>
            <w:bottom w:val="none" w:sz="0" w:space="0" w:color="auto"/>
            <w:right w:val="none" w:sz="0" w:space="0" w:color="auto"/>
          </w:divBdr>
        </w:div>
        <w:div w:id="381709402">
          <w:marLeft w:val="0"/>
          <w:marRight w:val="0"/>
          <w:marTop w:val="0"/>
          <w:marBottom w:val="0"/>
          <w:divBdr>
            <w:top w:val="none" w:sz="0" w:space="0" w:color="auto"/>
            <w:left w:val="none" w:sz="0" w:space="0" w:color="auto"/>
            <w:bottom w:val="none" w:sz="0" w:space="0" w:color="auto"/>
            <w:right w:val="none" w:sz="0" w:space="0" w:color="auto"/>
          </w:divBdr>
          <w:divsChild>
            <w:div w:id="665205808">
              <w:marLeft w:val="0"/>
              <w:marRight w:val="0"/>
              <w:marTop w:val="0"/>
              <w:marBottom w:val="0"/>
              <w:divBdr>
                <w:top w:val="none" w:sz="0" w:space="0" w:color="auto"/>
                <w:left w:val="none" w:sz="0" w:space="0" w:color="auto"/>
                <w:bottom w:val="none" w:sz="0" w:space="0" w:color="auto"/>
                <w:right w:val="none" w:sz="0" w:space="0" w:color="auto"/>
              </w:divBdr>
              <w:divsChild>
                <w:div w:id="283192377">
                  <w:marLeft w:val="-300"/>
                  <w:marRight w:val="-300"/>
                  <w:marTop w:val="0"/>
                  <w:marBottom w:val="450"/>
                  <w:divBdr>
                    <w:top w:val="none" w:sz="0" w:space="0" w:color="auto"/>
                    <w:left w:val="none" w:sz="0" w:space="0" w:color="auto"/>
                    <w:bottom w:val="none" w:sz="0" w:space="0" w:color="auto"/>
                    <w:right w:val="none" w:sz="0" w:space="0" w:color="auto"/>
                  </w:divBdr>
                </w:div>
                <w:div w:id="6388029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81713028">
          <w:marLeft w:val="0"/>
          <w:marRight w:val="225"/>
          <w:marTop w:val="0"/>
          <w:marBottom w:val="0"/>
          <w:divBdr>
            <w:top w:val="none" w:sz="0" w:space="0" w:color="auto"/>
            <w:left w:val="none" w:sz="0" w:space="0" w:color="auto"/>
            <w:bottom w:val="none" w:sz="0" w:space="0" w:color="auto"/>
            <w:right w:val="none" w:sz="0" w:space="0" w:color="auto"/>
          </w:divBdr>
        </w:div>
        <w:div w:id="381714025">
          <w:marLeft w:val="0"/>
          <w:marRight w:val="0"/>
          <w:marTop w:val="0"/>
          <w:marBottom w:val="0"/>
          <w:divBdr>
            <w:top w:val="none" w:sz="0" w:space="0" w:color="auto"/>
            <w:left w:val="none" w:sz="0" w:space="0" w:color="auto"/>
            <w:bottom w:val="none" w:sz="0" w:space="0" w:color="auto"/>
            <w:right w:val="none" w:sz="0" w:space="0" w:color="auto"/>
          </w:divBdr>
        </w:div>
        <w:div w:id="381827679">
          <w:marLeft w:val="0"/>
          <w:marRight w:val="0"/>
          <w:marTop w:val="0"/>
          <w:marBottom w:val="240"/>
          <w:divBdr>
            <w:top w:val="none" w:sz="0" w:space="0" w:color="auto"/>
            <w:left w:val="none" w:sz="0" w:space="0" w:color="auto"/>
            <w:bottom w:val="none" w:sz="0" w:space="0" w:color="auto"/>
            <w:right w:val="none" w:sz="0" w:space="0" w:color="auto"/>
          </w:divBdr>
        </w:div>
        <w:div w:id="381833201">
          <w:marLeft w:val="0"/>
          <w:marRight w:val="0"/>
          <w:marTop w:val="0"/>
          <w:marBottom w:val="0"/>
          <w:divBdr>
            <w:top w:val="none" w:sz="0" w:space="0" w:color="auto"/>
            <w:left w:val="none" w:sz="0" w:space="0" w:color="auto"/>
            <w:bottom w:val="none" w:sz="0" w:space="0" w:color="auto"/>
            <w:right w:val="none" w:sz="0" w:space="0" w:color="auto"/>
          </w:divBdr>
          <w:divsChild>
            <w:div w:id="61604494">
              <w:marLeft w:val="-225"/>
              <w:marRight w:val="-225"/>
              <w:marTop w:val="0"/>
              <w:marBottom w:val="0"/>
              <w:divBdr>
                <w:top w:val="none" w:sz="0" w:space="0" w:color="auto"/>
                <w:left w:val="none" w:sz="0" w:space="0" w:color="auto"/>
                <w:bottom w:val="none" w:sz="0" w:space="0" w:color="auto"/>
                <w:right w:val="none" w:sz="0" w:space="0" w:color="auto"/>
              </w:divBdr>
            </w:div>
          </w:divsChild>
        </w:div>
        <w:div w:id="381834208">
          <w:marLeft w:val="0"/>
          <w:marRight w:val="0"/>
          <w:marTop w:val="0"/>
          <w:marBottom w:val="0"/>
          <w:divBdr>
            <w:top w:val="none" w:sz="0" w:space="0" w:color="auto"/>
            <w:left w:val="none" w:sz="0" w:space="0" w:color="auto"/>
            <w:bottom w:val="none" w:sz="0" w:space="0" w:color="auto"/>
            <w:right w:val="none" w:sz="0" w:space="0" w:color="auto"/>
          </w:divBdr>
        </w:div>
        <w:div w:id="381834419">
          <w:marLeft w:val="0"/>
          <w:marRight w:val="0"/>
          <w:marTop w:val="0"/>
          <w:marBottom w:val="0"/>
          <w:divBdr>
            <w:top w:val="none" w:sz="0" w:space="0" w:color="auto"/>
            <w:left w:val="none" w:sz="0" w:space="0" w:color="auto"/>
            <w:bottom w:val="none" w:sz="0" w:space="0" w:color="auto"/>
            <w:right w:val="none" w:sz="0" w:space="0" w:color="auto"/>
          </w:divBdr>
        </w:div>
        <w:div w:id="381834808">
          <w:marLeft w:val="0"/>
          <w:marRight w:val="0"/>
          <w:marTop w:val="0"/>
          <w:marBottom w:val="0"/>
          <w:divBdr>
            <w:top w:val="none" w:sz="0" w:space="0" w:color="auto"/>
            <w:left w:val="none" w:sz="0" w:space="0" w:color="auto"/>
            <w:bottom w:val="none" w:sz="0" w:space="0" w:color="auto"/>
            <w:right w:val="none" w:sz="0" w:space="0" w:color="auto"/>
          </w:divBdr>
          <w:divsChild>
            <w:div w:id="636224559">
              <w:marLeft w:val="0"/>
              <w:marRight w:val="0"/>
              <w:marTop w:val="0"/>
              <w:marBottom w:val="0"/>
              <w:divBdr>
                <w:top w:val="none" w:sz="0" w:space="0" w:color="auto"/>
                <w:left w:val="none" w:sz="0" w:space="0" w:color="auto"/>
                <w:bottom w:val="none" w:sz="0" w:space="0" w:color="auto"/>
                <w:right w:val="none" w:sz="0" w:space="0" w:color="auto"/>
              </w:divBdr>
            </w:div>
          </w:divsChild>
        </w:div>
        <w:div w:id="381906957">
          <w:marLeft w:val="0"/>
          <w:marRight w:val="0"/>
          <w:marTop w:val="0"/>
          <w:marBottom w:val="0"/>
          <w:divBdr>
            <w:top w:val="none" w:sz="0" w:space="0" w:color="auto"/>
            <w:left w:val="none" w:sz="0" w:space="0" w:color="auto"/>
            <w:bottom w:val="none" w:sz="0" w:space="0" w:color="auto"/>
            <w:right w:val="none" w:sz="0" w:space="0" w:color="auto"/>
          </w:divBdr>
        </w:div>
        <w:div w:id="381950686">
          <w:marLeft w:val="-225"/>
          <w:marRight w:val="-225"/>
          <w:marTop w:val="0"/>
          <w:marBottom w:val="0"/>
          <w:divBdr>
            <w:top w:val="none" w:sz="0" w:space="0" w:color="auto"/>
            <w:left w:val="none" w:sz="0" w:space="0" w:color="auto"/>
            <w:bottom w:val="none" w:sz="0" w:space="0" w:color="auto"/>
            <w:right w:val="none" w:sz="0" w:space="0" w:color="auto"/>
          </w:divBdr>
          <w:divsChild>
            <w:div w:id="615646936">
              <w:marLeft w:val="0"/>
              <w:marRight w:val="0"/>
              <w:marTop w:val="0"/>
              <w:marBottom w:val="0"/>
              <w:divBdr>
                <w:top w:val="none" w:sz="0" w:space="0" w:color="auto"/>
                <w:left w:val="none" w:sz="0" w:space="0" w:color="auto"/>
                <w:bottom w:val="none" w:sz="0" w:space="0" w:color="auto"/>
                <w:right w:val="none" w:sz="0" w:space="0" w:color="auto"/>
              </w:divBdr>
            </w:div>
          </w:divsChild>
        </w:div>
        <w:div w:id="382023272">
          <w:marLeft w:val="0"/>
          <w:marRight w:val="0"/>
          <w:marTop w:val="0"/>
          <w:marBottom w:val="0"/>
          <w:divBdr>
            <w:top w:val="none" w:sz="0" w:space="0" w:color="auto"/>
            <w:left w:val="none" w:sz="0" w:space="0" w:color="auto"/>
            <w:bottom w:val="none" w:sz="0" w:space="0" w:color="auto"/>
            <w:right w:val="none" w:sz="0" w:space="0" w:color="auto"/>
          </w:divBdr>
        </w:div>
        <w:div w:id="382026235">
          <w:marLeft w:val="750"/>
          <w:marRight w:val="0"/>
          <w:marTop w:val="0"/>
          <w:marBottom w:val="0"/>
          <w:divBdr>
            <w:top w:val="none" w:sz="0" w:space="0" w:color="auto"/>
            <w:left w:val="none" w:sz="0" w:space="0" w:color="auto"/>
            <w:bottom w:val="none" w:sz="0" w:space="0" w:color="auto"/>
            <w:right w:val="none" w:sz="0" w:space="0" w:color="auto"/>
          </w:divBdr>
        </w:div>
        <w:div w:id="382102301">
          <w:marLeft w:val="0"/>
          <w:marRight w:val="0"/>
          <w:marTop w:val="0"/>
          <w:marBottom w:val="0"/>
          <w:divBdr>
            <w:top w:val="none" w:sz="0" w:space="0" w:color="auto"/>
            <w:left w:val="none" w:sz="0" w:space="0" w:color="auto"/>
            <w:bottom w:val="none" w:sz="0" w:space="0" w:color="auto"/>
            <w:right w:val="none" w:sz="0" w:space="0" w:color="auto"/>
          </w:divBdr>
        </w:div>
        <w:div w:id="382169749">
          <w:marLeft w:val="-188"/>
          <w:marRight w:val="-188"/>
          <w:marTop w:val="0"/>
          <w:marBottom w:val="0"/>
          <w:divBdr>
            <w:top w:val="none" w:sz="0" w:space="0" w:color="auto"/>
            <w:left w:val="none" w:sz="0" w:space="0" w:color="auto"/>
            <w:bottom w:val="none" w:sz="0" w:space="0" w:color="auto"/>
            <w:right w:val="none" w:sz="0" w:space="0" w:color="auto"/>
          </w:divBdr>
          <w:divsChild>
            <w:div w:id="555167524">
              <w:marLeft w:val="0"/>
              <w:marRight w:val="0"/>
              <w:marTop w:val="0"/>
              <w:marBottom w:val="0"/>
              <w:divBdr>
                <w:top w:val="none" w:sz="0" w:space="0" w:color="auto"/>
                <w:left w:val="none" w:sz="0" w:space="0" w:color="auto"/>
                <w:bottom w:val="none" w:sz="0" w:space="0" w:color="auto"/>
                <w:right w:val="none" w:sz="0" w:space="0" w:color="auto"/>
              </w:divBdr>
              <w:divsChild>
                <w:div w:id="550848314">
                  <w:marLeft w:val="-188"/>
                  <w:marRight w:val="-188"/>
                  <w:marTop w:val="0"/>
                  <w:marBottom w:val="0"/>
                  <w:divBdr>
                    <w:top w:val="none" w:sz="0" w:space="0" w:color="auto"/>
                    <w:left w:val="none" w:sz="0" w:space="0" w:color="auto"/>
                    <w:bottom w:val="none" w:sz="0" w:space="0" w:color="auto"/>
                    <w:right w:val="none" w:sz="0" w:space="0" w:color="auto"/>
                  </w:divBdr>
                  <w:divsChild>
                    <w:div w:id="28948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212400">
          <w:marLeft w:val="-225"/>
          <w:marRight w:val="-225"/>
          <w:marTop w:val="0"/>
          <w:marBottom w:val="0"/>
          <w:divBdr>
            <w:top w:val="none" w:sz="0" w:space="0" w:color="auto"/>
            <w:left w:val="none" w:sz="0" w:space="0" w:color="auto"/>
            <w:bottom w:val="none" w:sz="0" w:space="0" w:color="auto"/>
            <w:right w:val="none" w:sz="0" w:space="0" w:color="auto"/>
          </w:divBdr>
        </w:div>
        <w:div w:id="382295465">
          <w:marLeft w:val="0"/>
          <w:marRight w:val="0"/>
          <w:marTop w:val="0"/>
          <w:marBottom w:val="345"/>
          <w:divBdr>
            <w:top w:val="none" w:sz="0" w:space="0" w:color="auto"/>
            <w:left w:val="none" w:sz="0" w:space="0" w:color="auto"/>
            <w:bottom w:val="none" w:sz="0" w:space="0" w:color="auto"/>
            <w:right w:val="none" w:sz="0" w:space="0" w:color="auto"/>
          </w:divBdr>
        </w:div>
        <w:div w:id="382366654">
          <w:marLeft w:val="0"/>
          <w:marRight w:val="0"/>
          <w:marTop w:val="0"/>
          <w:marBottom w:val="0"/>
          <w:divBdr>
            <w:top w:val="single" w:sz="2" w:space="0" w:color="E0E0E0"/>
            <w:left w:val="single" w:sz="2" w:space="0" w:color="E0E0E0"/>
            <w:bottom w:val="single" w:sz="2" w:space="0" w:color="E0E0E0"/>
            <w:right w:val="single" w:sz="2" w:space="0" w:color="E0E0E0"/>
          </w:divBdr>
          <w:divsChild>
            <w:div w:id="775957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82367200">
          <w:marLeft w:val="0"/>
          <w:marRight w:val="0"/>
          <w:marTop w:val="0"/>
          <w:marBottom w:val="0"/>
          <w:divBdr>
            <w:top w:val="none" w:sz="0" w:space="0" w:color="auto"/>
            <w:left w:val="none" w:sz="0" w:space="0" w:color="auto"/>
            <w:bottom w:val="none" w:sz="0" w:space="0" w:color="auto"/>
            <w:right w:val="none" w:sz="0" w:space="0" w:color="auto"/>
          </w:divBdr>
        </w:div>
        <w:div w:id="382406062">
          <w:marLeft w:val="-225"/>
          <w:marRight w:val="-225"/>
          <w:marTop w:val="0"/>
          <w:marBottom w:val="0"/>
          <w:divBdr>
            <w:top w:val="none" w:sz="0" w:space="0" w:color="auto"/>
            <w:left w:val="none" w:sz="0" w:space="0" w:color="auto"/>
            <w:bottom w:val="none" w:sz="0" w:space="0" w:color="auto"/>
            <w:right w:val="none" w:sz="0" w:space="0" w:color="auto"/>
          </w:divBdr>
          <w:divsChild>
            <w:div w:id="196428023">
              <w:marLeft w:val="0"/>
              <w:marRight w:val="0"/>
              <w:marTop w:val="0"/>
              <w:marBottom w:val="0"/>
              <w:divBdr>
                <w:top w:val="none" w:sz="0" w:space="0" w:color="auto"/>
                <w:left w:val="none" w:sz="0" w:space="0" w:color="auto"/>
                <w:bottom w:val="none" w:sz="0" w:space="0" w:color="auto"/>
                <w:right w:val="none" w:sz="0" w:space="0" w:color="auto"/>
              </w:divBdr>
              <w:divsChild>
                <w:div w:id="436802468">
                  <w:marLeft w:val="0"/>
                  <w:marRight w:val="0"/>
                  <w:marTop w:val="0"/>
                  <w:marBottom w:val="0"/>
                  <w:divBdr>
                    <w:top w:val="none" w:sz="0" w:space="0" w:color="auto"/>
                    <w:left w:val="none" w:sz="0" w:space="0" w:color="auto"/>
                    <w:bottom w:val="none" w:sz="0" w:space="0" w:color="auto"/>
                    <w:right w:val="none" w:sz="0" w:space="0" w:color="auto"/>
                  </w:divBdr>
                  <w:divsChild>
                    <w:div w:id="4748830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382407024">
          <w:marLeft w:val="0"/>
          <w:marRight w:val="0"/>
          <w:marTop w:val="0"/>
          <w:marBottom w:val="300"/>
          <w:divBdr>
            <w:top w:val="none" w:sz="0" w:space="0" w:color="auto"/>
            <w:left w:val="none" w:sz="0" w:space="0" w:color="auto"/>
            <w:bottom w:val="none" w:sz="0" w:space="0" w:color="auto"/>
            <w:right w:val="none" w:sz="0" w:space="0" w:color="auto"/>
          </w:divBdr>
        </w:div>
        <w:div w:id="382410643">
          <w:marLeft w:val="0"/>
          <w:marRight w:val="0"/>
          <w:marTop w:val="0"/>
          <w:marBottom w:val="0"/>
          <w:divBdr>
            <w:top w:val="none" w:sz="0" w:space="0" w:color="auto"/>
            <w:left w:val="none" w:sz="0" w:space="0" w:color="auto"/>
            <w:bottom w:val="none" w:sz="0" w:space="0" w:color="auto"/>
            <w:right w:val="none" w:sz="0" w:space="0" w:color="auto"/>
          </w:divBdr>
        </w:div>
        <w:div w:id="382481143">
          <w:marLeft w:val="0"/>
          <w:marRight w:val="0"/>
          <w:marTop w:val="0"/>
          <w:marBottom w:val="0"/>
          <w:divBdr>
            <w:top w:val="none" w:sz="0" w:space="0" w:color="auto"/>
            <w:left w:val="none" w:sz="0" w:space="0" w:color="auto"/>
            <w:bottom w:val="none" w:sz="0" w:space="0" w:color="auto"/>
            <w:right w:val="none" w:sz="0" w:space="0" w:color="auto"/>
          </w:divBdr>
        </w:div>
        <w:div w:id="382488446">
          <w:marLeft w:val="0"/>
          <w:marRight w:val="0"/>
          <w:marTop w:val="0"/>
          <w:marBottom w:val="0"/>
          <w:divBdr>
            <w:top w:val="none" w:sz="0" w:space="0" w:color="auto"/>
            <w:left w:val="none" w:sz="0" w:space="0" w:color="auto"/>
            <w:bottom w:val="none" w:sz="0" w:space="0" w:color="auto"/>
            <w:right w:val="none" w:sz="0" w:space="0" w:color="auto"/>
          </w:divBdr>
        </w:div>
        <w:div w:id="382558498">
          <w:marLeft w:val="0"/>
          <w:marRight w:val="0"/>
          <w:marTop w:val="0"/>
          <w:marBottom w:val="300"/>
          <w:divBdr>
            <w:top w:val="single" w:sz="6" w:space="0" w:color="EEEEEE"/>
            <w:left w:val="none" w:sz="0" w:space="0" w:color="auto"/>
            <w:bottom w:val="none" w:sz="0" w:space="0" w:color="auto"/>
            <w:right w:val="none" w:sz="0" w:space="0" w:color="auto"/>
          </w:divBdr>
        </w:div>
        <w:div w:id="382559078">
          <w:marLeft w:val="0"/>
          <w:marRight w:val="0"/>
          <w:marTop w:val="0"/>
          <w:marBottom w:val="0"/>
          <w:divBdr>
            <w:top w:val="none" w:sz="0" w:space="0" w:color="auto"/>
            <w:left w:val="none" w:sz="0" w:space="0" w:color="auto"/>
            <w:bottom w:val="none" w:sz="0" w:space="0" w:color="auto"/>
            <w:right w:val="none" w:sz="0" w:space="0" w:color="auto"/>
          </w:divBdr>
        </w:div>
        <w:div w:id="382603688">
          <w:marLeft w:val="0"/>
          <w:marRight w:val="0"/>
          <w:marTop w:val="0"/>
          <w:marBottom w:val="0"/>
          <w:divBdr>
            <w:top w:val="none" w:sz="0" w:space="0" w:color="auto"/>
            <w:left w:val="none" w:sz="0" w:space="0" w:color="auto"/>
            <w:bottom w:val="none" w:sz="0" w:space="0" w:color="auto"/>
            <w:right w:val="none" w:sz="0" w:space="0" w:color="auto"/>
          </w:divBdr>
        </w:div>
        <w:div w:id="382604868">
          <w:marLeft w:val="0"/>
          <w:marRight w:val="0"/>
          <w:marTop w:val="45"/>
          <w:marBottom w:val="0"/>
          <w:divBdr>
            <w:top w:val="none" w:sz="0" w:space="0" w:color="auto"/>
            <w:left w:val="none" w:sz="0" w:space="0" w:color="auto"/>
            <w:bottom w:val="none" w:sz="0" w:space="0" w:color="auto"/>
            <w:right w:val="none" w:sz="0" w:space="0" w:color="auto"/>
          </w:divBdr>
        </w:div>
        <w:div w:id="382676830">
          <w:marLeft w:val="0"/>
          <w:marRight w:val="0"/>
          <w:marTop w:val="300"/>
          <w:marBottom w:val="300"/>
          <w:divBdr>
            <w:top w:val="none" w:sz="0" w:space="0" w:color="auto"/>
            <w:left w:val="none" w:sz="0" w:space="0" w:color="auto"/>
            <w:bottom w:val="none" w:sz="0" w:space="0" w:color="auto"/>
            <w:right w:val="none" w:sz="0" w:space="0" w:color="auto"/>
          </w:divBdr>
        </w:div>
        <w:div w:id="382677782">
          <w:marLeft w:val="0"/>
          <w:marRight w:val="0"/>
          <w:marTop w:val="0"/>
          <w:marBottom w:val="0"/>
          <w:divBdr>
            <w:top w:val="none" w:sz="0" w:space="0" w:color="auto"/>
            <w:left w:val="none" w:sz="0" w:space="0" w:color="auto"/>
            <w:bottom w:val="none" w:sz="0" w:space="0" w:color="auto"/>
            <w:right w:val="none" w:sz="0" w:space="0" w:color="auto"/>
          </w:divBdr>
          <w:divsChild>
            <w:div w:id="213853894">
              <w:marLeft w:val="-225"/>
              <w:marRight w:val="-225"/>
              <w:marTop w:val="0"/>
              <w:marBottom w:val="0"/>
              <w:divBdr>
                <w:top w:val="none" w:sz="0" w:space="0" w:color="auto"/>
                <w:left w:val="none" w:sz="0" w:space="0" w:color="auto"/>
                <w:bottom w:val="none" w:sz="0" w:space="0" w:color="auto"/>
                <w:right w:val="none" w:sz="0" w:space="0" w:color="auto"/>
              </w:divBdr>
            </w:div>
          </w:divsChild>
        </w:div>
        <w:div w:id="382683288">
          <w:marLeft w:val="0"/>
          <w:marRight w:val="0"/>
          <w:marTop w:val="0"/>
          <w:marBottom w:val="0"/>
          <w:divBdr>
            <w:top w:val="none" w:sz="0" w:space="0" w:color="auto"/>
            <w:left w:val="none" w:sz="0" w:space="0" w:color="auto"/>
            <w:bottom w:val="none" w:sz="0" w:space="0" w:color="auto"/>
            <w:right w:val="none" w:sz="0" w:space="0" w:color="auto"/>
          </w:divBdr>
        </w:div>
        <w:div w:id="382754998">
          <w:blockQuote w:val="1"/>
          <w:marLeft w:val="0"/>
          <w:marRight w:val="0"/>
          <w:marTop w:val="250"/>
          <w:marBottom w:val="263"/>
          <w:divBdr>
            <w:top w:val="none" w:sz="0" w:space="0" w:color="auto"/>
            <w:left w:val="single" w:sz="24" w:space="13" w:color="C4E0A6"/>
            <w:bottom w:val="none" w:sz="0" w:space="0" w:color="auto"/>
            <w:right w:val="none" w:sz="0" w:space="0" w:color="auto"/>
          </w:divBdr>
        </w:div>
        <w:div w:id="382799359">
          <w:marLeft w:val="-225"/>
          <w:marRight w:val="-225"/>
          <w:marTop w:val="0"/>
          <w:marBottom w:val="0"/>
          <w:divBdr>
            <w:top w:val="none" w:sz="0" w:space="0" w:color="auto"/>
            <w:left w:val="none" w:sz="0" w:space="0" w:color="auto"/>
            <w:bottom w:val="none" w:sz="0" w:space="0" w:color="auto"/>
            <w:right w:val="none" w:sz="0" w:space="0" w:color="auto"/>
          </w:divBdr>
        </w:div>
        <w:div w:id="382826612">
          <w:marLeft w:val="0"/>
          <w:marRight w:val="0"/>
          <w:marTop w:val="0"/>
          <w:marBottom w:val="0"/>
          <w:divBdr>
            <w:top w:val="none" w:sz="0" w:space="0" w:color="auto"/>
            <w:left w:val="none" w:sz="0" w:space="0" w:color="auto"/>
            <w:bottom w:val="none" w:sz="0" w:space="0" w:color="auto"/>
            <w:right w:val="none" w:sz="0" w:space="0" w:color="auto"/>
          </w:divBdr>
        </w:div>
        <w:div w:id="382871420">
          <w:marLeft w:val="0"/>
          <w:marRight w:val="0"/>
          <w:marTop w:val="0"/>
          <w:marBottom w:val="0"/>
          <w:divBdr>
            <w:top w:val="none" w:sz="0" w:space="0" w:color="auto"/>
            <w:left w:val="none" w:sz="0" w:space="0" w:color="auto"/>
            <w:bottom w:val="none" w:sz="0" w:space="0" w:color="auto"/>
            <w:right w:val="none" w:sz="0" w:space="0" w:color="auto"/>
          </w:divBdr>
        </w:div>
        <w:div w:id="382945080">
          <w:marLeft w:val="0"/>
          <w:marRight w:val="0"/>
          <w:marTop w:val="0"/>
          <w:marBottom w:val="384"/>
          <w:divBdr>
            <w:top w:val="none" w:sz="0" w:space="0" w:color="auto"/>
            <w:left w:val="none" w:sz="0" w:space="0" w:color="auto"/>
            <w:bottom w:val="none" w:sz="0" w:space="0" w:color="auto"/>
            <w:right w:val="none" w:sz="0" w:space="0" w:color="auto"/>
          </w:divBdr>
          <w:divsChild>
            <w:div w:id="445084654">
              <w:marLeft w:val="0"/>
              <w:marRight w:val="0"/>
              <w:marTop w:val="0"/>
              <w:marBottom w:val="0"/>
              <w:divBdr>
                <w:top w:val="none" w:sz="0" w:space="0" w:color="auto"/>
                <w:left w:val="none" w:sz="0" w:space="0" w:color="auto"/>
                <w:bottom w:val="none" w:sz="0" w:space="0" w:color="auto"/>
                <w:right w:val="none" w:sz="0" w:space="0" w:color="auto"/>
              </w:divBdr>
              <w:divsChild>
                <w:div w:id="23451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951684">
          <w:marLeft w:val="0"/>
          <w:marRight w:val="0"/>
          <w:marTop w:val="0"/>
          <w:marBottom w:val="0"/>
          <w:divBdr>
            <w:top w:val="none" w:sz="0" w:space="0" w:color="auto"/>
            <w:left w:val="none" w:sz="0" w:space="0" w:color="auto"/>
            <w:bottom w:val="none" w:sz="0" w:space="0" w:color="auto"/>
            <w:right w:val="none" w:sz="0" w:space="0" w:color="auto"/>
          </w:divBdr>
        </w:div>
        <w:div w:id="383024057">
          <w:marLeft w:val="0"/>
          <w:marRight w:val="0"/>
          <w:marTop w:val="100"/>
          <w:marBottom w:val="100"/>
          <w:divBdr>
            <w:top w:val="none" w:sz="0" w:space="0" w:color="auto"/>
            <w:left w:val="none" w:sz="0" w:space="0" w:color="auto"/>
            <w:bottom w:val="none" w:sz="0" w:space="0" w:color="auto"/>
            <w:right w:val="none" w:sz="0" w:space="0" w:color="auto"/>
          </w:divBdr>
        </w:div>
        <w:div w:id="383062991">
          <w:marLeft w:val="0"/>
          <w:marRight w:val="0"/>
          <w:marTop w:val="0"/>
          <w:marBottom w:val="0"/>
          <w:divBdr>
            <w:top w:val="none" w:sz="0" w:space="0" w:color="auto"/>
            <w:left w:val="none" w:sz="0" w:space="0" w:color="auto"/>
            <w:bottom w:val="none" w:sz="0" w:space="0" w:color="auto"/>
            <w:right w:val="none" w:sz="0" w:space="0" w:color="auto"/>
          </w:divBdr>
        </w:div>
        <w:div w:id="383066424">
          <w:marLeft w:val="0"/>
          <w:marRight w:val="0"/>
          <w:marTop w:val="0"/>
          <w:marBottom w:val="360"/>
          <w:divBdr>
            <w:top w:val="none" w:sz="0" w:space="0" w:color="auto"/>
            <w:left w:val="none" w:sz="0" w:space="0" w:color="auto"/>
            <w:bottom w:val="none" w:sz="0" w:space="0" w:color="auto"/>
            <w:right w:val="none" w:sz="0" w:space="0" w:color="auto"/>
          </w:divBdr>
          <w:divsChild>
            <w:div w:id="102310468">
              <w:marLeft w:val="0"/>
              <w:marRight w:val="0"/>
              <w:marTop w:val="0"/>
              <w:marBottom w:val="384"/>
              <w:divBdr>
                <w:top w:val="none" w:sz="0" w:space="0" w:color="auto"/>
                <w:left w:val="none" w:sz="0" w:space="0" w:color="auto"/>
                <w:bottom w:val="none" w:sz="0" w:space="0" w:color="auto"/>
                <w:right w:val="none" w:sz="0" w:space="0" w:color="auto"/>
              </w:divBdr>
            </w:div>
          </w:divsChild>
        </w:div>
        <w:div w:id="383211542">
          <w:marLeft w:val="0"/>
          <w:marRight w:val="0"/>
          <w:marTop w:val="0"/>
          <w:marBottom w:val="0"/>
          <w:divBdr>
            <w:top w:val="none" w:sz="0" w:space="0" w:color="auto"/>
            <w:left w:val="none" w:sz="0" w:space="0" w:color="auto"/>
            <w:bottom w:val="none" w:sz="0" w:space="0" w:color="auto"/>
            <w:right w:val="none" w:sz="0" w:space="0" w:color="auto"/>
          </w:divBdr>
          <w:divsChild>
            <w:div w:id="483471884">
              <w:marLeft w:val="0"/>
              <w:marRight w:val="1950"/>
              <w:marTop w:val="0"/>
              <w:marBottom w:val="0"/>
              <w:divBdr>
                <w:top w:val="none" w:sz="0" w:space="0" w:color="auto"/>
                <w:left w:val="none" w:sz="0" w:space="0" w:color="auto"/>
                <w:bottom w:val="none" w:sz="0" w:space="0" w:color="auto"/>
                <w:right w:val="none" w:sz="0" w:space="0" w:color="auto"/>
              </w:divBdr>
            </w:div>
          </w:divsChild>
        </w:div>
        <w:div w:id="383262835">
          <w:marLeft w:val="0"/>
          <w:marRight w:val="225"/>
          <w:marTop w:val="0"/>
          <w:marBottom w:val="0"/>
          <w:divBdr>
            <w:top w:val="none" w:sz="0" w:space="0" w:color="auto"/>
            <w:left w:val="none" w:sz="0" w:space="0" w:color="auto"/>
            <w:bottom w:val="none" w:sz="0" w:space="0" w:color="auto"/>
            <w:right w:val="none" w:sz="0" w:space="0" w:color="auto"/>
          </w:divBdr>
        </w:div>
        <w:div w:id="383333725">
          <w:marLeft w:val="-150"/>
          <w:marRight w:val="-150"/>
          <w:marTop w:val="0"/>
          <w:marBottom w:val="0"/>
          <w:divBdr>
            <w:top w:val="none" w:sz="0" w:space="0" w:color="auto"/>
            <w:left w:val="none" w:sz="0" w:space="0" w:color="auto"/>
            <w:bottom w:val="none" w:sz="0" w:space="0" w:color="auto"/>
            <w:right w:val="none" w:sz="0" w:space="0" w:color="auto"/>
          </w:divBdr>
          <w:divsChild>
            <w:div w:id="589704743">
              <w:marLeft w:val="0"/>
              <w:marRight w:val="0"/>
              <w:marTop w:val="0"/>
              <w:marBottom w:val="0"/>
              <w:divBdr>
                <w:top w:val="none" w:sz="0" w:space="0" w:color="auto"/>
                <w:left w:val="none" w:sz="0" w:space="0" w:color="auto"/>
                <w:bottom w:val="none" w:sz="0" w:space="0" w:color="auto"/>
                <w:right w:val="none" w:sz="0" w:space="0" w:color="auto"/>
              </w:divBdr>
              <w:divsChild>
                <w:div w:id="471364015">
                  <w:marLeft w:val="-150"/>
                  <w:marRight w:val="-150"/>
                  <w:marTop w:val="0"/>
                  <w:marBottom w:val="0"/>
                  <w:divBdr>
                    <w:top w:val="none" w:sz="0" w:space="0" w:color="auto"/>
                    <w:left w:val="none" w:sz="0" w:space="0" w:color="auto"/>
                    <w:bottom w:val="none" w:sz="0" w:space="0" w:color="auto"/>
                    <w:right w:val="none" w:sz="0" w:space="0" w:color="auto"/>
                  </w:divBdr>
                  <w:divsChild>
                    <w:div w:id="11680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408303">
          <w:marLeft w:val="0"/>
          <w:marRight w:val="0"/>
          <w:marTop w:val="0"/>
          <w:marBottom w:val="0"/>
          <w:divBdr>
            <w:top w:val="none" w:sz="0" w:space="0" w:color="auto"/>
            <w:left w:val="none" w:sz="0" w:space="0" w:color="auto"/>
            <w:bottom w:val="none" w:sz="0" w:space="0" w:color="auto"/>
            <w:right w:val="none" w:sz="0" w:space="0" w:color="auto"/>
          </w:divBdr>
        </w:div>
        <w:div w:id="383454892">
          <w:marLeft w:val="0"/>
          <w:marRight w:val="0"/>
          <w:marTop w:val="0"/>
          <w:marBottom w:val="0"/>
          <w:divBdr>
            <w:top w:val="none" w:sz="0" w:space="0" w:color="auto"/>
            <w:left w:val="none" w:sz="0" w:space="0" w:color="auto"/>
            <w:bottom w:val="none" w:sz="0" w:space="0" w:color="auto"/>
            <w:right w:val="none" w:sz="0" w:space="0" w:color="auto"/>
          </w:divBdr>
        </w:div>
        <w:div w:id="383455164">
          <w:marLeft w:val="0"/>
          <w:marRight w:val="0"/>
          <w:marTop w:val="150"/>
          <w:marBottom w:val="0"/>
          <w:divBdr>
            <w:top w:val="none" w:sz="0" w:space="0" w:color="auto"/>
            <w:left w:val="none" w:sz="0" w:space="0" w:color="auto"/>
            <w:bottom w:val="none" w:sz="0" w:space="0" w:color="auto"/>
            <w:right w:val="none" w:sz="0" w:space="0" w:color="auto"/>
          </w:divBdr>
        </w:div>
        <w:div w:id="383526796">
          <w:marLeft w:val="0"/>
          <w:marRight w:val="0"/>
          <w:marTop w:val="0"/>
          <w:marBottom w:val="0"/>
          <w:divBdr>
            <w:top w:val="none" w:sz="0" w:space="0" w:color="auto"/>
            <w:left w:val="none" w:sz="0" w:space="0" w:color="auto"/>
            <w:bottom w:val="none" w:sz="0" w:space="0" w:color="auto"/>
            <w:right w:val="none" w:sz="0" w:space="0" w:color="auto"/>
          </w:divBdr>
          <w:divsChild>
            <w:div w:id="203837102">
              <w:marLeft w:val="0"/>
              <w:marRight w:val="0"/>
              <w:marTop w:val="0"/>
              <w:marBottom w:val="0"/>
              <w:divBdr>
                <w:top w:val="none" w:sz="0" w:space="0" w:color="auto"/>
                <w:left w:val="none" w:sz="0" w:space="0" w:color="auto"/>
                <w:bottom w:val="none" w:sz="0" w:space="0" w:color="auto"/>
                <w:right w:val="none" w:sz="0" w:space="0" w:color="auto"/>
              </w:divBdr>
            </w:div>
            <w:div w:id="272514992">
              <w:marLeft w:val="0"/>
              <w:marRight w:val="0"/>
              <w:marTop w:val="0"/>
              <w:marBottom w:val="0"/>
              <w:divBdr>
                <w:top w:val="none" w:sz="0" w:space="0" w:color="auto"/>
                <w:left w:val="none" w:sz="0" w:space="0" w:color="auto"/>
                <w:bottom w:val="none" w:sz="0" w:space="0" w:color="auto"/>
                <w:right w:val="none" w:sz="0" w:space="0" w:color="auto"/>
              </w:divBdr>
            </w:div>
          </w:divsChild>
        </w:div>
        <w:div w:id="383531664">
          <w:marLeft w:val="0"/>
          <w:marRight w:val="0"/>
          <w:marTop w:val="0"/>
          <w:marBottom w:val="0"/>
          <w:divBdr>
            <w:top w:val="single" w:sz="2" w:space="0" w:color="E0E0E0"/>
            <w:left w:val="single" w:sz="2" w:space="0" w:color="E0E0E0"/>
            <w:bottom w:val="single" w:sz="2" w:space="0" w:color="E0E0E0"/>
            <w:right w:val="single" w:sz="2" w:space="0" w:color="E0E0E0"/>
          </w:divBdr>
        </w:div>
        <w:div w:id="383675422">
          <w:marLeft w:val="1463"/>
          <w:marRight w:val="0"/>
          <w:marTop w:val="0"/>
          <w:marBottom w:val="0"/>
          <w:divBdr>
            <w:top w:val="none" w:sz="0" w:space="0" w:color="auto"/>
            <w:left w:val="none" w:sz="0" w:space="0" w:color="auto"/>
            <w:bottom w:val="none" w:sz="0" w:space="0" w:color="auto"/>
            <w:right w:val="none" w:sz="0" w:space="0" w:color="auto"/>
          </w:divBdr>
        </w:div>
        <w:div w:id="383679679">
          <w:marLeft w:val="0"/>
          <w:marRight w:val="0"/>
          <w:marTop w:val="0"/>
          <w:marBottom w:val="0"/>
          <w:divBdr>
            <w:top w:val="none" w:sz="0" w:space="0" w:color="auto"/>
            <w:left w:val="none" w:sz="0" w:space="0" w:color="auto"/>
            <w:bottom w:val="none" w:sz="0" w:space="0" w:color="auto"/>
            <w:right w:val="none" w:sz="0" w:space="0" w:color="auto"/>
          </w:divBdr>
          <w:divsChild>
            <w:div w:id="73163153">
              <w:marLeft w:val="0"/>
              <w:marRight w:val="0"/>
              <w:marTop w:val="0"/>
              <w:marBottom w:val="75"/>
              <w:divBdr>
                <w:top w:val="none" w:sz="0" w:space="0" w:color="auto"/>
                <w:left w:val="none" w:sz="0" w:space="0" w:color="auto"/>
                <w:bottom w:val="none" w:sz="0" w:space="0" w:color="auto"/>
                <w:right w:val="none" w:sz="0" w:space="0" w:color="auto"/>
              </w:divBdr>
            </w:div>
          </w:divsChild>
        </w:div>
        <w:div w:id="383718935">
          <w:marLeft w:val="0"/>
          <w:marRight w:val="0"/>
          <w:marTop w:val="300"/>
          <w:marBottom w:val="225"/>
          <w:divBdr>
            <w:top w:val="none" w:sz="0" w:space="0" w:color="auto"/>
            <w:left w:val="none" w:sz="0" w:space="0" w:color="auto"/>
            <w:bottom w:val="none" w:sz="0" w:space="0" w:color="auto"/>
            <w:right w:val="none" w:sz="0" w:space="0" w:color="auto"/>
          </w:divBdr>
        </w:div>
        <w:div w:id="383721943">
          <w:marLeft w:val="0"/>
          <w:marRight w:val="0"/>
          <w:marTop w:val="0"/>
          <w:marBottom w:val="0"/>
          <w:divBdr>
            <w:top w:val="none" w:sz="0" w:space="0" w:color="auto"/>
            <w:left w:val="none" w:sz="0" w:space="0" w:color="auto"/>
            <w:bottom w:val="none" w:sz="0" w:space="0" w:color="auto"/>
            <w:right w:val="none" w:sz="0" w:space="0" w:color="auto"/>
          </w:divBdr>
        </w:div>
        <w:div w:id="383722772">
          <w:marLeft w:val="0"/>
          <w:marRight w:val="0"/>
          <w:marTop w:val="0"/>
          <w:marBottom w:val="0"/>
          <w:divBdr>
            <w:top w:val="none" w:sz="0" w:space="0" w:color="auto"/>
            <w:left w:val="none" w:sz="0" w:space="0" w:color="auto"/>
            <w:bottom w:val="none" w:sz="0" w:space="0" w:color="auto"/>
            <w:right w:val="none" w:sz="0" w:space="0" w:color="auto"/>
          </w:divBdr>
        </w:div>
        <w:div w:id="383793082">
          <w:marLeft w:val="0"/>
          <w:marRight w:val="0"/>
          <w:marTop w:val="0"/>
          <w:marBottom w:val="0"/>
          <w:divBdr>
            <w:top w:val="none" w:sz="0" w:space="0" w:color="auto"/>
            <w:left w:val="none" w:sz="0" w:space="0" w:color="auto"/>
            <w:bottom w:val="none" w:sz="0" w:space="0" w:color="auto"/>
            <w:right w:val="none" w:sz="0" w:space="0" w:color="auto"/>
          </w:divBdr>
        </w:div>
        <w:div w:id="383872757">
          <w:marLeft w:val="0"/>
          <w:marRight w:val="0"/>
          <w:marTop w:val="0"/>
          <w:marBottom w:val="0"/>
          <w:divBdr>
            <w:top w:val="none" w:sz="0" w:space="0" w:color="auto"/>
            <w:left w:val="none" w:sz="0" w:space="0" w:color="auto"/>
            <w:bottom w:val="none" w:sz="0" w:space="0" w:color="auto"/>
            <w:right w:val="none" w:sz="0" w:space="0" w:color="auto"/>
          </w:divBdr>
        </w:div>
        <w:div w:id="383873806">
          <w:marLeft w:val="0"/>
          <w:marRight w:val="0"/>
          <w:marTop w:val="0"/>
          <w:marBottom w:val="250"/>
          <w:divBdr>
            <w:top w:val="none" w:sz="0" w:space="0" w:color="auto"/>
            <w:left w:val="none" w:sz="0" w:space="0" w:color="auto"/>
            <w:bottom w:val="single" w:sz="4" w:space="4" w:color="000000"/>
            <w:right w:val="none" w:sz="0" w:space="0" w:color="auto"/>
          </w:divBdr>
        </w:div>
        <w:div w:id="383917827">
          <w:marLeft w:val="0"/>
          <w:marRight w:val="0"/>
          <w:marTop w:val="0"/>
          <w:marBottom w:val="0"/>
          <w:divBdr>
            <w:top w:val="none" w:sz="0" w:space="0" w:color="auto"/>
            <w:left w:val="none" w:sz="0" w:space="0" w:color="auto"/>
            <w:bottom w:val="none" w:sz="0" w:space="0" w:color="auto"/>
            <w:right w:val="none" w:sz="0" w:space="0" w:color="auto"/>
          </w:divBdr>
        </w:div>
        <w:div w:id="383993679">
          <w:marLeft w:val="0"/>
          <w:marRight w:val="0"/>
          <w:marTop w:val="0"/>
          <w:marBottom w:val="150"/>
          <w:divBdr>
            <w:top w:val="none" w:sz="0" w:space="0" w:color="auto"/>
            <w:left w:val="none" w:sz="0" w:space="0" w:color="auto"/>
            <w:bottom w:val="none" w:sz="0" w:space="0" w:color="auto"/>
            <w:right w:val="none" w:sz="0" w:space="0" w:color="auto"/>
          </w:divBdr>
        </w:div>
        <w:div w:id="384060227">
          <w:marLeft w:val="0"/>
          <w:marRight w:val="0"/>
          <w:marTop w:val="0"/>
          <w:marBottom w:val="0"/>
          <w:divBdr>
            <w:top w:val="none" w:sz="0" w:space="0" w:color="auto"/>
            <w:left w:val="none" w:sz="0" w:space="0" w:color="auto"/>
            <w:bottom w:val="none" w:sz="0" w:space="0" w:color="auto"/>
            <w:right w:val="none" w:sz="0" w:space="0" w:color="auto"/>
          </w:divBdr>
        </w:div>
        <w:div w:id="384062475">
          <w:marLeft w:val="0"/>
          <w:marRight w:val="0"/>
          <w:marTop w:val="0"/>
          <w:marBottom w:val="345"/>
          <w:divBdr>
            <w:top w:val="none" w:sz="0" w:space="0" w:color="auto"/>
            <w:left w:val="none" w:sz="0" w:space="0" w:color="auto"/>
            <w:bottom w:val="none" w:sz="0" w:space="0" w:color="auto"/>
            <w:right w:val="none" w:sz="0" w:space="0" w:color="auto"/>
          </w:divBdr>
        </w:div>
        <w:div w:id="384069539">
          <w:marLeft w:val="0"/>
          <w:marRight w:val="0"/>
          <w:marTop w:val="0"/>
          <w:marBottom w:val="250"/>
          <w:divBdr>
            <w:top w:val="none" w:sz="0" w:space="0" w:color="auto"/>
            <w:left w:val="none" w:sz="0" w:space="0" w:color="auto"/>
            <w:bottom w:val="none" w:sz="0" w:space="0" w:color="auto"/>
            <w:right w:val="none" w:sz="0" w:space="0" w:color="auto"/>
          </w:divBdr>
        </w:div>
        <w:div w:id="384106598">
          <w:marLeft w:val="0"/>
          <w:marRight w:val="0"/>
          <w:marTop w:val="0"/>
          <w:marBottom w:val="0"/>
          <w:divBdr>
            <w:top w:val="none" w:sz="0" w:space="0" w:color="auto"/>
            <w:left w:val="none" w:sz="0" w:space="0" w:color="auto"/>
            <w:bottom w:val="none" w:sz="0" w:space="0" w:color="auto"/>
            <w:right w:val="none" w:sz="0" w:space="0" w:color="auto"/>
          </w:divBdr>
        </w:div>
        <w:div w:id="384106606">
          <w:marLeft w:val="376"/>
          <w:marRight w:val="376"/>
          <w:marTop w:val="0"/>
          <w:marBottom w:val="0"/>
          <w:divBdr>
            <w:top w:val="none" w:sz="0" w:space="0" w:color="auto"/>
            <w:left w:val="none" w:sz="0" w:space="0" w:color="auto"/>
            <w:bottom w:val="none" w:sz="0" w:space="0" w:color="auto"/>
            <w:right w:val="none" w:sz="0" w:space="0" w:color="auto"/>
          </w:divBdr>
        </w:div>
        <w:div w:id="384111997">
          <w:marLeft w:val="0"/>
          <w:marRight w:val="0"/>
          <w:marTop w:val="0"/>
          <w:marBottom w:val="0"/>
          <w:divBdr>
            <w:top w:val="none" w:sz="0" w:space="0" w:color="auto"/>
            <w:left w:val="none" w:sz="0" w:space="0" w:color="auto"/>
            <w:bottom w:val="none" w:sz="0" w:space="0" w:color="auto"/>
            <w:right w:val="none" w:sz="0" w:space="0" w:color="auto"/>
          </w:divBdr>
          <w:divsChild>
            <w:div w:id="69695157">
              <w:marLeft w:val="0"/>
              <w:marRight w:val="0"/>
              <w:marTop w:val="0"/>
              <w:marBottom w:val="0"/>
              <w:divBdr>
                <w:top w:val="none" w:sz="0" w:space="0" w:color="auto"/>
                <w:left w:val="none" w:sz="0" w:space="0" w:color="auto"/>
                <w:bottom w:val="none" w:sz="0" w:space="0" w:color="auto"/>
                <w:right w:val="none" w:sz="0" w:space="0" w:color="auto"/>
              </w:divBdr>
            </w:div>
          </w:divsChild>
        </w:div>
        <w:div w:id="384179405">
          <w:marLeft w:val="0"/>
          <w:marRight w:val="0"/>
          <w:marTop w:val="0"/>
          <w:marBottom w:val="0"/>
          <w:divBdr>
            <w:top w:val="none" w:sz="0" w:space="0" w:color="auto"/>
            <w:left w:val="none" w:sz="0" w:space="0" w:color="auto"/>
            <w:bottom w:val="none" w:sz="0" w:space="0" w:color="auto"/>
            <w:right w:val="none" w:sz="0" w:space="0" w:color="auto"/>
          </w:divBdr>
        </w:div>
        <w:div w:id="384181161">
          <w:marLeft w:val="0"/>
          <w:marRight w:val="0"/>
          <w:marTop w:val="0"/>
          <w:marBottom w:val="0"/>
          <w:divBdr>
            <w:top w:val="single" w:sz="2" w:space="0" w:color="E0E0E0"/>
            <w:left w:val="single" w:sz="2" w:space="0" w:color="E0E0E0"/>
            <w:bottom w:val="single" w:sz="2" w:space="0" w:color="E0E0E0"/>
            <w:right w:val="single" w:sz="2" w:space="0" w:color="E0E0E0"/>
          </w:divBdr>
          <w:divsChild>
            <w:div w:id="16837494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84254610">
          <w:marLeft w:val="-225"/>
          <w:marRight w:val="-225"/>
          <w:marTop w:val="0"/>
          <w:marBottom w:val="0"/>
          <w:divBdr>
            <w:top w:val="none" w:sz="0" w:space="0" w:color="auto"/>
            <w:left w:val="none" w:sz="0" w:space="0" w:color="auto"/>
            <w:bottom w:val="none" w:sz="0" w:space="0" w:color="auto"/>
            <w:right w:val="none" w:sz="0" w:space="0" w:color="auto"/>
          </w:divBdr>
        </w:div>
        <w:div w:id="384259284">
          <w:marLeft w:val="0"/>
          <w:marRight w:val="0"/>
          <w:marTop w:val="0"/>
          <w:marBottom w:val="0"/>
          <w:divBdr>
            <w:top w:val="none" w:sz="0" w:space="0" w:color="auto"/>
            <w:left w:val="none" w:sz="0" w:space="0" w:color="auto"/>
            <w:bottom w:val="none" w:sz="0" w:space="0" w:color="auto"/>
            <w:right w:val="none" w:sz="0" w:space="0" w:color="auto"/>
          </w:divBdr>
        </w:div>
        <w:div w:id="384262270">
          <w:marLeft w:val="0"/>
          <w:marRight w:val="0"/>
          <w:marTop w:val="0"/>
          <w:marBottom w:val="0"/>
          <w:divBdr>
            <w:top w:val="none" w:sz="0" w:space="0" w:color="auto"/>
            <w:left w:val="none" w:sz="0" w:space="0" w:color="auto"/>
            <w:bottom w:val="none" w:sz="0" w:space="0" w:color="auto"/>
            <w:right w:val="none" w:sz="0" w:space="0" w:color="auto"/>
          </w:divBdr>
          <w:divsChild>
            <w:div w:id="140540750">
              <w:marLeft w:val="0"/>
              <w:marRight w:val="0"/>
              <w:marTop w:val="0"/>
              <w:marBottom w:val="0"/>
              <w:divBdr>
                <w:top w:val="none" w:sz="0" w:space="0" w:color="auto"/>
                <w:left w:val="none" w:sz="0" w:space="0" w:color="auto"/>
                <w:bottom w:val="none" w:sz="0" w:space="0" w:color="auto"/>
                <w:right w:val="none" w:sz="0" w:space="0" w:color="auto"/>
              </w:divBdr>
            </w:div>
          </w:divsChild>
        </w:div>
        <w:div w:id="384305131">
          <w:marLeft w:val="0"/>
          <w:marRight w:val="188"/>
          <w:marTop w:val="0"/>
          <w:marBottom w:val="0"/>
          <w:divBdr>
            <w:top w:val="none" w:sz="0" w:space="0" w:color="auto"/>
            <w:left w:val="none" w:sz="0" w:space="0" w:color="auto"/>
            <w:bottom w:val="none" w:sz="0" w:space="0" w:color="auto"/>
            <w:right w:val="none" w:sz="0" w:space="0" w:color="auto"/>
          </w:divBdr>
        </w:div>
        <w:div w:id="384522519">
          <w:marLeft w:val="0"/>
          <w:marRight w:val="0"/>
          <w:marTop w:val="0"/>
          <w:marBottom w:val="0"/>
          <w:divBdr>
            <w:top w:val="none" w:sz="0" w:space="0" w:color="auto"/>
            <w:left w:val="none" w:sz="0" w:space="0" w:color="auto"/>
            <w:bottom w:val="none" w:sz="0" w:space="0" w:color="auto"/>
            <w:right w:val="none" w:sz="0" w:space="0" w:color="auto"/>
          </w:divBdr>
        </w:div>
        <w:div w:id="384527537">
          <w:marLeft w:val="0"/>
          <w:marRight w:val="0"/>
          <w:marTop w:val="0"/>
          <w:marBottom w:val="0"/>
          <w:divBdr>
            <w:top w:val="none" w:sz="0" w:space="0" w:color="auto"/>
            <w:left w:val="none" w:sz="0" w:space="0" w:color="auto"/>
            <w:bottom w:val="none" w:sz="0" w:space="0" w:color="auto"/>
            <w:right w:val="none" w:sz="0" w:space="0" w:color="auto"/>
          </w:divBdr>
        </w:div>
        <w:div w:id="384567533">
          <w:marLeft w:val="0"/>
          <w:marRight w:val="0"/>
          <w:marTop w:val="0"/>
          <w:marBottom w:val="240"/>
          <w:divBdr>
            <w:top w:val="none" w:sz="0" w:space="0" w:color="auto"/>
            <w:left w:val="none" w:sz="0" w:space="0" w:color="auto"/>
            <w:bottom w:val="none" w:sz="0" w:space="0" w:color="auto"/>
            <w:right w:val="none" w:sz="0" w:space="0" w:color="auto"/>
          </w:divBdr>
        </w:div>
        <w:div w:id="384567604">
          <w:marLeft w:val="0"/>
          <w:marRight w:val="0"/>
          <w:marTop w:val="0"/>
          <w:marBottom w:val="0"/>
          <w:divBdr>
            <w:top w:val="none" w:sz="0" w:space="0" w:color="auto"/>
            <w:left w:val="none" w:sz="0" w:space="0" w:color="auto"/>
            <w:bottom w:val="none" w:sz="0" w:space="0" w:color="auto"/>
            <w:right w:val="none" w:sz="0" w:space="0" w:color="auto"/>
          </w:divBdr>
        </w:div>
        <w:div w:id="384572130">
          <w:marLeft w:val="0"/>
          <w:marRight w:val="0"/>
          <w:marTop w:val="0"/>
          <w:marBottom w:val="450"/>
          <w:divBdr>
            <w:top w:val="none" w:sz="0" w:space="0" w:color="auto"/>
            <w:left w:val="none" w:sz="0" w:space="0" w:color="auto"/>
            <w:bottom w:val="none" w:sz="0" w:space="0" w:color="auto"/>
            <w:right w:val="none" w:sz="0" w:space="0" w:color="auto"/>
          </w:divBdr>
        </w:div>
        <w:div w:id="384573591">
          <w:marLeft w:val="0"/>
          <w:marRight w:val="0"/>
          <w:marTop w:val="0"/>
          <w:marBottom w:val="0"/>
          <w:divBdr>
            <w:top w:val="none" w:sz="0" w:space="0" w:color="auto"/>
            <w:left w:val="none" w:sz="0" w:space="0" w:color="auto"/>
            <w:bottom w:val="none" w:sz="0" w:space="0" w:color="auto"/>
            <w:right w:val="none" w:sz="0" w:space="0" w:color="auto"/>
          </w:divBdr>
        </w:div>
        <w:div w:id="384762729">
          <w:marLeft w:val="0"/>
          <w:marRight w:val="0"/>
          <w:marTop w:val="0"/>
          <w:marBottom w:val="0"/>
          <w:divBdr>
            <w:top w:val="none" w:sz="0" w:space="0" w:color="auto"/>
            <w:left w:val="none" w:sz="0" w:space="0" w:color="auto"/>
            <w:bottom w:val="none" w:sz="0" w:space="0" w:color="auto"/>
            <w:right w:val="none" w:sz="0" w:space="0" w:color="auto"/>
          </w:divBdr>
        </w:div>
        <w:div w:id="384791732">
          <w:marLeft w:val="0"/>
          <w:marRight w:val="0"/>
          <w:marTop w:val="0"/>
          <w:marBottom w:val="0"/>
          <w:divBdr>
            <w:top w:val="none" w:sz="0" w:space="0" w:color="auto"/>
            <w:left w:val="none" w:sz="0" w:space="0" w:color="auto"/>
            <w:bottom w:val="none" w:sz="0" w:space="0" w:color="auto"/>
            <w:right w:val="none" w:sz="0" w:space="0" w:color="auto"/>
          </w:divBdr>
          <w:divsChild>
            <w:div w:id="74787170">
              <w:marLeft w:val="-225"/>
              <w:marRight w:val="-225"/>
              <w:marTop w:val="0"/>
              <w:marBottom w:val="0"/>
              <w:divBdr>
                <w:top w:val="none" w:sz="0" w:space="0" w:color="auto"/>
                <w:left w:val="none" w:sz="0" w:space="0" w:color="auto"/>
                <w:bottom w:val="none" w:sz="0" w:space="0" w:color="auto"/>
                <w:right w:val="none" w:sz="0" w:space="0" w:color="auto"/>
              </w:divBdr>
            </w:div>
          </w:divsChild>
        </w:div>
        <w:div w:id="384838949">
          <w:marLeft w:val="0"/>
          <w:marRight w:val="0"/>
          <w:marTop w:val="0"/>
          <w:marBottom w:val="0"/>
          <w:divBdr>
            <w:top w:val="none" w:sz="0" w:space="0" w:color="auto"/>
            <w:left w:val="none" w:sz="0" w:space="0" w:color="auto"/>
            <w:bottom w:val="none" w:sz="0" w:space="0" w:color="auto"/>
            <w:right w:val="none" w:sz="0" w:space="0" w:color="auto"/>
          </w:divBdr>
        </w:div>
        <w:div w:id="384842022">
          <w:marLeft w:val="0"/>
          <w:marRight w:val="0"/>
          <w:marTop w:val="0"/>
          <w:marBottom w:val="0"/>
          <w:divBdr>
            <w:top w:val="none" w:sz="0" w:space="0" w:color="auto"/>
            <w:left w:val="none" w:sz="0" w:space="0" w:color="auto"/>
            <w:bottom w:val="none" w:sz="0" w:space="0" w:color="auto"/>
            <w:right w:val="none" w:sz="0" w:space="0" w:color="auto"/>
          </w:divBdr>
        </w:div>
        <w:div w:id="384909331">
          <w:marLeft w:val="0"/>
          <w:marRight w:val="0"/>
          <w:marTop w:val="0"/>
          <w:marBottom w:val="300"/>
          <w:divBdr>
            <w:top w:val="none" w:sz="0" w:space="0" w:color="auto"/>
            <w:left w:val="none" w:sz="0" w:space="0" w:color="auto"/>
            <w:bottom w:val="single" w:sz="6" w:space="5" w:color="000000"/>
            <w:right w:val="none" w:sz="0" w:space="0" w:color="auto"/>
          </w:divBdr>
        </w:div>
        <w:div w:id="384985607">
          <w:marLeft w:val="0"/>
          <w:marRight w:val="0"/>
          <w:marTop w:val="0"/>
          <w:marBottom w:val="0"/>
          <w:divBdr>
            <w:top w:val="single" w:sz="2" w:space="0" w:color="E0E0E0"/>
            <w:left w:val="single" w:sz="2" w:space="0" w:color="E0E0E0"/>
            <w:bottom w:val="single" w:sz="2" w:space="0" w:color="E0E0E0"/>
            <w:right w:val="single" w:sz="2" w:space="0" w:color="E0E0E0"/>
          </w:divBdr>
        </w:div>
        <w:div w:id="385026682">
          <w:marLeft w:val="0"/>
          <w:marRight w:val="0"/>
          <w:marTop w:val="0"/>
          <w:marBottom w:val="0"/>
          <w:divBdr>
            <w:top w:val="none" w:sz="0" w:space="0" w:color="auto"/>
            <w:left w:val="none" w:sz="0" w:space="0" w:color="auto"/>
            <w:bottom w:val="none" w:sz="0" w:space="0" w:color="auto"/>
            <w:right w:val="none" w:sz="0" w:space="0" w:color="auto"/>
          </w:divBdr>
        </w:div>
        <w:div w:id="385184355">
          <w:marLeft w:val="0"/>
          <w:marRight w:val="0"/>
          <w:marTop w:val="0"/>
          <w:marBottom w:val="0"/>
          <w:divBdr>
            <w:top w:val="single" w:sz="2" w:space="0" w:color="E0E0E0"/>
            <w:left w:val="single" w:sz="2" w:space="0" w:color="E0E0E0"/>
            <w:bottom w:val="single" w:sz="2" w:space="0" w:color="E0E0E0"/>
            <w:right w:val="single" w:sz="2" w:space="0" w:color="E0E0E0"/>
          </w:divBdr>
        </w:div>
        <w:div w:id="385225530">
          <w:marLeft w:val="0"/>
          <w:marRight w:val="0"/>
          <w:marTop w:val="0"/>
          <w:marBottom w:val="0"/>
          <w:divBdr>
            <w:top w:val="none" w:sz="0" w:space="0" w:color="auto"/>
            <w:left w:val="none" w:sz="0" w:space="0" w:color="auto"/>
            <w:bottom w:val="none" w:sz="0" w:space="0" w:color="auto"/>
            <w:right w:val="none" w:sz="0" w:space="0" w:color="auto"/>
          </w:divBdr>
          <w:divsChild>
            <w:div w:id="261036179">
              <w:marLeft w:val="0"/>
              <w:marRight w:val="0"/>
              <w:marTop w:val="0"/>
              <w:marBottom w:val="75"/>
              <w:divBdr>
                <w:top w:val="none" w:sz="0" w:space="0" w:color="auto"/>
                <w:left w:val="none" w:sz="0" w:space="0" w:color="auto"/>
                <w:bottom w:val="none" w:sz="0" w:space="0" w:color="auto"/>
                <w:right w:val="none" w:sz="0" w:space="0" w:color="auto"/>
              </w:divBdr>
            </w:div>
          </w:divsChild>
        </w:div>
        <w:div w:id="385374522">
          <w:marLeft w:val="0"/>
          <w:marRight w:val="0"/>
          <w:marTop w:val="0"/>
          <w:marBottom w:val="0"/>
          <w:divBdr>
            <w:top w:val="none" w:sz="0" w:space="0" w:color="auto"/>
            <w:left w:val="none" w:sz="0" w:space="0" w:color="auto"/>
            <w:bottom w:val="none" w:sz="0" w:space="0" w:color="auto"/>
            <w:right w:val="none" w:sz="0" w:space="0" w:color="auto"/>
          </w:divBdr>
        </w:div>
        <w:div w:id="385418148">
          <w:marLeft w:val="150"/>
          <w:marRight w:val="0"/>
          <w:marTop w:val="0"/>
          <w:marBottom w:val="0"/>
          <w:divBdr>
            <w:top w:val="none" w:sz="0" w:space="0" w:color="auto"/>
            <w:left w:val="none" w:sz="0" w:space="0" w:color="auto"/>
            <w:bottom w:val="none" w:sz="0" w:space="0" w:color="auto"/>
            <w:right w:val="none" w:sz="0" w:space="0" w:color="auto"/>
          </w:divBdr>
        </w:div>
        <w:div w:id="385490626">
          <w:marLeft w:val="0"/>
          <w:marRight w:val="0"/>
          <w:marTop w:val="0"/>
          <w:marBottom w:val="0"/>
          <w:divBdr>
            <w:top w:val="none" w:sz="0" w:space="0" w:color="auto"/>
            <w:left w:val="none" w:sz="0" w:space="0" w:color="auto"/>
            <w:bottom w:val="none" w:sz="0" w:space="0" w:color="auto"/>
            <w:right w:val="none" w:sz="0" w:space="0" w:color="auto"/>
          </w:divBdr>
          <w:divsChild>
            <w:div w:id="285165764">
              <w:marLeft w:val="0"/>
              <w:marRight w:val="0"/>
              <w:marTop w:val="0"/>
              <w:marBottom w:val="0"/>
              <w:divBdr>
                <w:top w:val="none" w:sz="0" w:space="0" w:color="auto"/>
                <w:left w:val="none" w:sz="0" w:space="0" w:color="auto"/>
                <w:bottom w:val="none" w:sz="0" w:space="0" w:color="auto"/>
                <w:right w:val="none" w:sz="0" w:space="0" w:color="auto"/>
              </w:divBdr>
              <w:divsChild>
                <w:div w:id="14250">
                  <w:marLeft w:val="0"/>
                  <w:marRight w:val="0"/>
                  <w:marTop w:val="0"/>
                  <w:marBottom w:val="0"/>
                  <w:divBdr>
                    <w:top w:val="none" w:sz="0" w:space="0" w:color="auto"/>
                    <w:left w:val="none" w:sz="0" w:space="0" w:color="auto"/>
                    <w:bottom w:val="none" w:sz="0" w:space="0" w:color="auto"/>
                    <w:right w:val="none" w:sz="0" w:space="0" w:color="auto"/>
                  </w:divBdr>
                </w:div>
                <w:div w:id="75289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569055">
          <w:marLeft w:val="0"/>
          <w:marRight w:val="0"/>
          <w:marTop w:val="0"/>
          <w:marBottom w:val="0"/>
          <w:divBdr>
            <w:top w:val="none" w:sz="0" w:space="0" w:color="auto"/>
            <w:left w:val="none" w:sz="0" w:space="0" w:color="auto"/>
            <w:bottom w:val="none" w:sz="0" w:space="0" w:color="auto"/>
            <w:right w:val="none" w:sz="0" w:space="0" w:color="auto"/>
          </w:divBdr>
        </w:div>
        <w:div w:id="385640841">
          <w:marLeft w:val="0"/>
          <w:marRight w:val="0"/>
          <w:marTop w:val="0"/>
          <w:marBottom w:val="0"/>
          <w:divBdr>
            <w:top w:val="none" w:sz="0" w:space="0" w:color="auto"/>
            <w:left w:val="none" w:sz="0" w:space="0" w:color="auto"/>
            <w:bottom w:val="none" w:sz="0" w:space="0" w:color="auto"/>
            <w:right w:val="none" w:sz="0" w:space="0" w:color="auto"/>
          </w:divBdr>
        </w:div>
        <w:div w:id="385645240">
          <w:marLeft w:val="0"/>
          <w:marRight w:val="0"/>
          <w:marTop w:val="0"/>
          <w:marBottom w:val="0"/>
          <w:divBdr>
            <w:top w:val="none" w:sz="0" w:space="0" w:color="auto"/>
            <w:left w:val="none" w:sz="0" w:space="0" w:color="auto"/>
            <w:bottom w:val="none" w:sz="0" w:space="0" w:color="auto"/>
            <w:right w:val="none" w:sz="0" w:space="0" w:color="auto"/>
          </w:divBdr>
        </w:div>
        <w:div w:id="385758481">
          <w:marLeft w:val="-225"/>
          <w:marRight w:val="-225"/>
          <w:marTop w:val="0"/>
          <w:marBottom w:val="0"/>
          <w:divBdr>
            <w:top w:val="none" w:sz="0" w:space="0" w:color="auto"/>
            <w:left w:val="none" w:sz="0" w:space="0" w:color="auto"/>
            <w:bottom w:val="none" w:sz="0" w:space="0" w:color="auto"/>
            <w:right w:val="none" w:sz="0" w:space="0" w:color="auto"/>
          </w:divBdr>
        </w:div>
        <w:div w:id="385834937">
          <w:marLeft w:val="-188"/>
          <w:marRight w:val="-188"/>
          <w:marTop w:val="0"/>
          <w:marBottom w:val="0"/>
          <w:divBdr>
            <w:top w:val="none" w:sz="0" w:space="0" w:color="auto"/>
            <w:left w:val="none" w:sz="0" w:space="0" w:color="auto"/>
            <w:bottom w:val="none" w:sz="0" w:space="0" w:color="auto"/>
            <w:right w:val="none" w:sz="0" w:space="0" w:color="auto"/>
          </w:divBdr>
        </w:div>
        <w:div w:id="385837330">
          <w:marLeft w:val="0"/>
          <w:marRight w:val="0"/>
          <w:marTop w:val="0"/>
          <w:marBottom w:val="0"/>
          <w:divBdr>
            <w:top w:val="none" w:sz="0" w:space="0" w:color="auto"/>
            <w:left w:val="none" w:sz="0" w:space="0" w:color="auto"/>
            <w:bottom w:val="none" w:sz="0" w:space="0" w:color="auto"/>
            <w:right w:val="none" w:sz="0" w:space="0" w:color="auto"/>
          </w:divBdr>
          <w:divsChild>
            <w:div w:id="289171240">
              <w:marLeft w:val="-125"/>
              <w:marRight w:val="-125"/>
              <w:marTop w:val="0"/>
              <w:marBottom w:val="0"/>
              <w:divBdr>
                <w:top w:val="none" w:sz="0" w:space="0" w:color="auto"/>
                <w:left w:val="none" w:sz="0" w:space="0" w:color="auto"/>
                <w:bottom w:val="none" w:sz="0" w:space="0" w:color="auto"/>
                <w:right w:val="none" w:sz="0" w:space="0" w:color="auto"/>
              </w:divBdr>
            </w:div>
          </w:divsChild>
        </w:div>
        <w:div w:id="385842090">
          <w:marLeft w:val="0"/>
          <w:marRight w:val="0"/>
          <w:marTop w:val="0"/>
          <w:marBottom w:val="0"/>
          <w:divBdr>
            <w:top w:val="single" w:sz="2" w:space="0" w:color="E0E0E0"/>
            <w:left w:val="single" w:sz="2" w:space="0" w:color="E0E0E0"/>
            <w:bottom w:val="single" w:sz="2" w:space="0" w:color="E0E0E0"/>
            <w:right w:val="single" w:sz="2" w:space="0" w:color="E0E0E0"/>
          </w:divBdr>
        </w:div>
        <w:div w:id="385879800">
          <w:marLeft w:val="0"/>
          <w:marRight w:val="0"/>
          <w:marTop w:val="0"/>
          <w:marBottom w:val="300"/>
          <w:divBdr>
            <w:top w:val="none" w:sz="0" w:space="0" w:color="auto"/>
            <w:left w:val="none" w:sz="0" w:space="0" w:color="auto"/>
            <w:bottom w:val="none" w:sz="0" w:space="0" w:color="auto"/>
            <w:right w:val="none" w:sz="0" w:space="0" w:color="auto"/>
          </w:divBdr>
        </w:div>
        <w:div w:id="385880347">
          <w:marLeft w:val="0"/>
          <w:marRight w:val="0"/>
          <w:marTop w:val="0"/>
          <w:marBottom w:val="345"/>
          <w:divBdr>
            <w:top w:val="none" w:sz="0" w:space="0" w:color="auto"/>
            <w:left w:val="none" w:sz="0" w:space="0" w:color="auto"/>
            <w:bottom w:val="none" w:sz="0" w:space="0" w:color="auto"/>
            <w:right w:val="none" w:sz="0" w:space="0" w:color="auto"/>
          </w:divBdr>
        </w:div>
        <w:div w:id="385884132">
          <w:marLeft w:val="1463"/>
          <w:marRight w:val="0"/>
          <w:marTop w:val="0"/>
          <w:marBottom w:val="0"/>
          <w:divBdr>
            <w:top w:val="none" w:sz="0" w:space="0" w:color="auto"/>
            <w:left w:val="none" w:sz="0" w:space="0" w:color="auto"/>
            <w:bottom w:val="none" w:sz="0" w:space="0" w:color="auto"/>
            <w:right w:val="none" w:sz="0" w:space="0" w:color="auto"/>
          </w:divBdr>
          <w:divsChild>
            <w:div w:id="51970644">
              <w:blockQuote w:val="1"/>
              <w:marLeft w:val="0"/>
              <w:marRight w:val="0"/>
              <w:marTop w:val="300"/>
              <w:marBottom w:val="315"/>
              <w:divBdr>
                <w:top w:val="none" w:sz="0" w:space="0" w:color="auto"/>
                <w:left w:val="single" w:sz="36" w:space="15" w:color="E67E22"/>
                <w:bottom w:val="none" w:sz="0" w:space="0" w:color="auto"/>
                <w:right w:val="none" w:sz="0" w:space="0" w:color="auto"/>
              </w:divBdr>
            </w:div>
            <w:div w:id="749620003">
              <w:marLeft w:val="0"/>
              <w:marRight w:val="0"/>
              <w:marTop w:val="0"/>
              <w:marBottom w:val="0"/>
              <w:divBdr>
                <w:top w:val="none" w:sz="0" w:space="0" w:color="auto"/>
                <w:left w:val="none" w:sz="0" w:space="0" w:color="auto"/>
                <w:bottom w:val="none" w:sz="0" w:space="0" w:color="auto"/>
                <w:right w:val="none" w:sz="0" w:space="0" w:color="auto"/>
              </w:divBdr>
              <w:divsChild>
                <w:div w:id="22441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952910">
          <w:marLeft w:val="0"/>
          <w:marRight w:val="0"/>
          <w:marTop w:val="0"/>
          <w:marBottom w:val="0"/>
          <w:divBdr>
            <w:top w:val="none" w:sz="0" w:space="0" w:color="auto"/>
            <w:left w:val="none" w:sz="0" w:space="0" w:color="auto"/>
            <w:bottom w:val="none" w:sz="0" w:space="0" w:color="auto"/>
            <w:right w:val="none" w:sz="0" w:space="0" w:color="auto"/>
          </w:divBdr>
          <w:divsChild>
            <w:div w:id="356737369">
              <w:marLeft w:val="0"/>
              <w:marRight w:val="0"/>
              <w:marTop w:val="0"/>
              <w:marBottom w:val="0"/>
              <w:divBdr>
                <w:top w:val="none" w:sz="0" w:space="0" w:color="auto"/>
                <w:left w:val="none" w:sz="0" w:space="0" w:color="auto"/>
                <w:bottom w:val="none" w:sz="0" w:space="0" w:color="auto"/>
                <w:right w:val="none" w:sz="0" w:space="0" w:color="auto"/>
              </w:divBdr>
            </w:div>
          </w:divsChild>
        </w:div>
        <w:div w:id="386033077">
          <w:marLeft w:val="0"/>
          <w:marRight w:val="0"/>
          <w:marTop w:val="0"/>
          <w:marBottom w:val="0"/>
          <w:divBdr>
            <w:top w:val="single" w:sz="2" w:space="0" w:color="E0E0E0"/>
            <w:left w:val="single" w:sz="2" w:space="0" w:color="E0E0E0"/>
            <w:bottom w:val="single" w:sz="2" w:space="0" w:color="E0E0E0"/>
            <w:right w:val="single" w:sz="2" w:space="0" w:color="E0E0E0"/>
          </w:divBdr>
        </w:div>
        <w:div w:id="386074092">
          <w:marLeft w:val="1463"/>
          <w:marRight w:val="0"/>
          <w:marTop w:val="0"/>
          <w:marBottom w:val="0"/>
          <w:divBdr>
            <w:top w:val="none" w:sz="0" w:space="0" w:color="auto"/>
            <w:left w:val="none" w:sz="0" w:space="0" w:color="auto"/>
            <w:bottom w:val="none" w:sz="0" w:space="0" w:color="auto"/>
            <w:right w:val="none" w:sz="0" w:space="0" w:color="auto"/>
          </w:divBdr>
        </w:div>
        <w:div w:id="386074276">
          <w:marLeft w:val="13"/>
          <w:marRight w:val="188"/>
          <w:marTop w:val="138"/>
          <w:marBottom w:val="88"/>
          <w:divBdr>
            <w:top w:val="none" w:sz="0" w:space="0" w:color="auto"/>
            <w:left w:val="none" w:sz="0" w:space="0" w:color="auto"/>
            <w:bottom w:val="none" w:sz="0" w:space="0" w:color="auto"/>
            <w:right w:val="none" w:sz="0" w:space="0" w:color="auto"/>
          </w:divBdr>
        </w:div>
        <w:div w:id="386076752">
          <w:marLeft w:val="0"/>
          <w:marRight w:val="0"/>
          <w:marTop w:val="0"/>
          <w:marBottom w:val="0"/>
          <w:divBdr>
            <w:top w:val="none" w:sz="0" w:space="0" w:color="auto"/>
            <w:left w:val="none" w:sz="0" w:space="0" w:color="auto"/>
            <w:bottom w:val="none" w:sz="0" w:space="0" w:color="auto"/>
            <w:right w:val="none" w:sz="0" w:space="0" w:color="auto"/>
          </w:divBdr>
        </w:div>
        <w:div w:id="386101825">
          <w:marLeft w:val="0"/>
          <w:marRight w:val="0"/>
          <w:marTop w:val="0"/>
          <w:marBottom w:val="0"/>
          <w:divBdr>
            <w:top w:val="none" w:sz="0" w:space="0" w:color="auto"/>
            <w:left w:val="none" w:sz="0" w:space="0" w:color="auto"/>
            <w:bottom w:val="none" w:sz="0" w:space="0" w:color="auto"/>
            <w:right w:val="none" w:sz="0" w:space="0" w:color="auto"/>
          </w:divBdr>
        </w:div>
        <w:div w:id="386104043">
          <w:marLeft w:val="0"/>
          <w:marRight w:val="0"/>
          <w:marTop w:val="300"/>
          <w:marBottom w:val="300"/>
          <w:divBdr>
            <w:top w:val="none" w:sz="0" w:space="0" w:color="auto"/>
            <w:left w:val="none" w:sz="0" w:space="0" w:color="auto"/>
            <w:bottom w:val="none" w:sz="0" w:space="0" w:color="auto"/>
            <w:right w:val="none" w:sz="0" w:space="0" w:color="auto"/>
          </w:divBdr>
        </w:div>
        <w:div w:id="386144049">
          <w:marLeft w:val="0"/>
          <w:marRight w:val="0"/>
          <w:marTop w:val="0"/>
          <w:marBottom w:val="225"/>
          <w:divBdr>
            <w:top w:val="none" w:sz="0" w:space="0" w:color="auto"/>
            <w:left w:val="none" w:sz="0" w:space="0" w:color="auto"/>
            <w:bottom w:val="none" w:sz="0" w:space="0" w:color="auto"/>
            <w:right w:val="none" w:sz="0" w:space="0" w:color="auto"/>
          </w:divBdr>
        </w:div>
        <w:div w:id="386149417">
          <w:marLeft w:val="0"/>
          <w:marRight w:val="0"/>
          <w:marTop w:val="0"/>
          <w:marBottom w:val="250"/>
          <w:divBdr>
            <w:top w:val="none" w:sz="0" w:space="0" w:color="auto"/>
            <w:left w:val="none" w:sz="0" w:space="0" w:color="auto"/>
            <w:bottom w:val="none" w:sz="0" w:space="0" w:color="auto"/>
            <w:right w:val="none" w:sz="0" w:space="0" w:color="auto"/>
          </w:divBdr>
          <w:divsChild>
            <w:div w:id="214390498">
              <w:marLeft w:val="0"/>
              <w:marRight w:val="0"/>
              <w:marTop w:val="0"/>
              <w:marBottom w:val="0"/>
              <w:divBdr>
                <w:top w:val="none" w:sz="0" w:space="0" w:color="auto"/>
                <w:left w:val="none" w:sz="0" w:space="0" w:color="auto"/>
                <w:bottom w:val="none" w:sz="0" w:space="0" w:color="auto"/>
                <w:right w:val="none" w:sz="0" w:space="0" w:color="auto"/>
              </w:divBdr>
            </w:div>
          </w:divsChild>
        </w:div>
        <w:div w:id="386221262">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 w:id="386296254">
          <w:marLeft w:val="0"/>
          <w:marRight w:val="0"/>
          <w:marTop w:val="0"/>
          <w:marBottom w:val="0"/>
          <w:divBdr>
            <w:top w:val="none" w:sz="0" w:space="0" w:color="auto"/>
            <w:left w:val="none" w:sz="0" w:space="0" w:color="auto"/>
            <w:bottom w:val="none" w:sz="0" w:space="0" w:color="auto"/>
            <w:right w:val="none" w:sz="0" w:space="0" w:color="auto"/>
          </w:divBdr>
        </w:div>
        <w:div w:id="386340854">
          <w:marLeft w:val="0"/>
          <w:marRight w:val="225"/>
          <w:marTop w:val="0"/>
          <w:marBottom w:val="0"/>
          <w:divBdr>
            <w:top w:val="none" w:sz="0" w:space="0" w:color="auto"/>
            <w:left w:val="none" w:sz="0" w:space="0" w:color="auto"/>
            <w:bottom w:val="none" w:sz="0" w:space="0" w:color="auto"/>
            <w:right w:val="none" w:sz="0" w:space="0" w:color="auto"/>
          </w:divBdr>
        </w:div>
        <w:div w:id="386412799">
          <w:marLeft w:val="0"/>
          <w:marRight w:val="0"/>
          <w:marTop w:val="0"/>
          <w:marBottom w:val="0"/>
          <w:divBdr>
            <w:top w:val="none" w:sz="0" w:space="0" w:color="auto"/>
            <w:left w:val="none" w:sz="0" w:space="0" w:color="auto"/>
            <w:bottom w:val="none" w:sz="0" w:space="0" w:color="auto"/>
            <w:right w:val="none" w:sz="0" w:space="0" w:color="auto"/>
          </w:divBdr>
        </w:div>
        <w:div w:id="386413271">
          <w:marLeft w:val="0"/>
          <w:marRight w:val="0"/>
          <w:marTop w:val="0"/>
          <w:marBottom w:val="0"/>
          <w:divBdr>
            <w:top w:val="none" w:sz="0" w:space="0" w:color="auto"/>
            <w:left w:val="none" w:sz="0" w:space="0" w:color="auto"/>
            <w:bottom w:val="none" w:sz="0" w:space="0" w:color="auto"/>
            <w:right w:val="none" w:sz="0" w:space="0" w:color="auto"/>
          </w:divBdr>
        </w:div>
        <w:div w:id="386418258">
          <w:marLeft w:val="-225"/>
          <w:marRight w:val="-225"/>
          <w:marTop w:val="0"/>
          <w:marBottom w:val="0"/>
          <w:divBdr>
            <w:top w:val="none" w:sz="0" w:space="0" w:color="auto"/>
            <w:left w:val="none" w:sz="0" w:space="0" w:color="auto"/>
            <w:bottom w:val="none" w:sz="0" w:space="0" w:color="auto"/>
            <w:right w:val="none" w:sz="0" w:space="0" w:color="auto"/>
          </w:divBdr>
        </w:div>
        <w:div w:id="386418588">
          <w:marLeft w:val="0"/>
          <w:marRight w:val="0"/>
          <w:marTop w:val="0"/>
          <w:marBottom w:val="0"/>
          <w:divBdr>
            <w:top w:val="none" w:sz="0" w:space="0" w:color="auto"/>
            <w:left w:val="none" w:sz="0" w:space="0" w:color="auto"/>
            <w:bottom w:val="none" w:sz="0" w:space="0" w:color="auto"/>
            <w:right w:val="none" w:sz="0" w:space="0" w:color="auto"/>
          </w:divBdr>
        </w:div>
        <w:div w:id="386489562">
          <w:marLeft w:val="0"/>
          <w:marRight w:val="0"/>
          <w:marTop w:val="0"/>
          <w:marBottom w:val="0"/>
          <w:divBdr>
            <w:top w:val="single" w:sz="6" w:space="0" w:color="999999"/>
            <w:left w:val="single" w:sz="6" w:space="0" w:color="999999"/>
            <w:bottom w:val="single" w:sz="6" w:space="0" w:color="999999"/>
            <w:right w:val="single" w:sz="6" w:space="0" w:color="999999"/>
          </w:divBdr>
        </w:div>
        <w:div w:id="386533615">
          <w:marLeft w:val="0"/>
          <w:marRight w:val="0"/>
          <w:marTop w:val="0"/>
          <w:marBottom w:val="0"/>
          <w:divBdr>
            <w:top w:val="single" w:sz="2" w:space="0" w:color="E0E0E0"/>
            <w:left w:val="single" w:sz="2" w:space="0" w:color="E0E0E0"/>
            <w:bottom w:val="single" w:sz="2" w:space="0" w:color="E0E0E0"/>
            <w:right w:val="single" w:sz="2" w:space="0" w:color="E0E0E0"/>
          </w:divBdr>
        </w:div>
        <w:div w:id="386534519">
          <w:marLeft w:val="0"/>
          <w:marRight w:val="0"/>
          <w:marTop w:val="0"/>
          <w:marBottom w:val="0"/>
          <w:divBdr>
            <w:top w:val="none" w:sz="0" w:space="0" w:color="auto"/>
            <w:left w:val="none" w:sz="0" w:space="0" w:color="auto"/>
            <w:bottom w:val="none" w:sz="0" w:space="0" w:color="auto"/>
            <w:right w:val="none" w:sz="0" w:space="0" w:color="auto"/>
          </w:divBdr>
        </w:div>
        <w:div w:id="386535014">
          <w:marLeft w:val="0"/>
          <w:marRight w:val="0"/>
          <w:marTop w:val="0"/>
          <w:marBottom w:val="0"/>
          <w:divBdr>
            <w:top w:val="none" w:sz="0" w:space="0" w:color="auto"/>
            <w:left w:val="none" w:sz="0" w:space="0" w:color="auto"/>
            <w:bottom w:val="none" w:sz="0" w:space="0" w:color="auto"/>
            <w:right w:val="none" w:sz="0" w:space="0" w:color="auto"/>
          </w:divBdr>
        </w:div>
        <w:div w:id="386539318">
          <w:marLeft w:val="1221"/>
          <w:marRight w:val="0"/>
          <w:marTop w:val="0"/>
          <w:marBottom w:val="0"/>
          <w:divBdr>
            <w:top w:val="none" w:sz="0" w:space="0" w:color="auto"/>
            <w:left w:val="none" w:sz="0" w:space="0" w:color="auto"/>
            <w:bottom w:val="none" w:sz="0" w:space="0" w:color="auto"/>
            <w:right w:val="none" w:sz="0" w:space="0" w:color="auto"/>
          </w:divBdr>
        </w:div>
        <w:div w:id="386685334">
          <w:marLeft w:val="0"/>
          <w:marRight w:val="0"/>
          <w:marTop w:val="0"/>
          <w:marBottom w:val="0"/>
          <w:divBdr>
            <w:top w:val="none" w:sz="0" w:space="0" w:color="auto"/>
            <w:left w:val="none" w:sz="0" w:space="0" w:color="auto"/>
            <w:bottom w:val="none" w:sz="0" w:space="0" w:color="auto"/>
            <w:right w:val="none" w:sz="0" w:space="0" w:color="auto"/>
          </w:divBdr>
        </w:div>
        <w:div w:id="386728775">
          <w:marLeft w:val="-150"/>
          <w:marRight w:val="-150"/>
          <w:marTop w:val="0"/>
          <w:marBottom w:val="0"/>
          <w:divBdr>
            <w:top w:val="none" w:sz="0" w:space="0" w:color="auto"/>
            <w:left w:val="none" w:sz="0" w:space="0" w:color="auto"/>
            <w:bottom w:val="none" w:sz="0" w:space="0" w:color="auto"/>
            <w:right w:val="none" w:sz="0" w:space="0" w:color="auto"/>
          </w:divBdr>
          <w:divsChild>
            <w:div w:id="658073614">
              <w:marLeft w:val="0"/>
              <w:marRight w:val="0"/>
              <w:marTop w:val="0"/>
              <w:marBottom w:val="0"/>
              <w:divBdr>
                <w:top w:val="none" w:sz="0" w:space="0" w:color="auto"/>
                <w:left w:val="none" w:sz="0" w:space="0" w:color="auto"/>
                <w:bottom w:val="none" w:sz="0" w:space="0" w:color="auto"/>
                <w:right w:val="none" w:sz="0" w:space="0" w:color="auto"/>
              </w:divBdr>
              <w:divsChild>
                <w:div w:id="42068440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86757605">
          <w:marLeft w:val="0"/>
          <w:marRight w:val="0"/>
          <w:marTop w:val="0"/>
          <w:marBottom w:val="0"/>
          <w:divBdr>
            <w:top w:val="none" w:sz="0" w:space="0" w:color="auto"/>
            <w:left w:val="none" w:sz="0" w:space="0" w:color="auto"/>
            <w:bottom w:val="none" w:sz="0" w:space="0" w:color="auto"/>
            <w:right w:val="none" w:sz="0" w:space="0" w:color="auto"/>
          </w:divBdr>
        </w:div>
        <w:div w:id="386807760">
          <w:marLeft w:val="0"/>
          <w:marRight w:val="0"/>
          <w:marTop w:val="0"/>
          <w:marBottom w:val="0"/>
          <w:divBdr>
            <w:top w:val="none" w:sz="0" w:space="0" w:color="auto"/>
            <w:left w:val="none" w:sz="0" w:space="0" w:color="auto"/>
            <w:bottom w:val="none" w:sz="0" w:space="0" w:color="auto"/>
            <w:right w:val="none" w:sz="0" w:space="0" w:color="auto"/>
          </w:divBdr>
        </w:div>
        <w:div w:id="386876791">
          <w:marLeft w:val="0"/>
          <w:marRight w:val="0"/>
          <w:marTop w:val="0"/>
          <w:marBottom w:val="300"/>
          <w:divBdr>
            <w:top w:val="none" w:sz="0" w:space="0" w:color="auto"/>
            <w:left w:val="none" w:sz="0" w:space="0" w:color="auto"/>
            <w:bottom w:val="none" w:sz="0" w:space="0" w:color="auto"/>
            <w:right w:val="none" w:sz="0" w:space="0" w:color="auto"/>
          </w:divBdr>
        </w:div>
        <w:div w:id="386925758">
          <w:marLeft w:val="0"/>
          <w:marRight w:val="0"/>
          <w:marTop w:val="0"/>
          <w:marBottom w:val="75"/>
          <w:divBdr>
            <w:top w:val="none" w:sz="0" w:space="0" w:color="auto"/>
            <w:left w:val="none" w:sz="0" w:space="0" w:color="auto"/>
            <w:bottom w:val="none" w:sz="0" w:space="0" w:color="auto"/>
            <w:right w:val="none" w:sz="0" w:space="0" w:color="auto"/>
          </w:divBdr>
        </w:div>
        <w:div w:id="386926368">
          <w:marLeft w:val="0"/>
          <w:marRight w:val="0"/>
          <w:marTop w:val="0"/>
          <w:marBottom w:val="0"/>
          <w:divBdr>
            <w:top w:val="none" w:sz="0" w:space="0" w:color="auto"/>
            <w:left w:val="none" w:sz="0" w:space="0" w:color="auto"/>
            <w:bottom w:val="none" w:sz="0" w:space="0" w:color="auto"/>
            <w:right w:val="none" w:sz="0" w:space="0" w:color="auto"/>
          </w:divBdr>
        </w:div>
        <w:div w:id="386951443">
          <w:marLeft w:val="0"/>
          <w:marRight w:val="0"/>
          <w:marTop w:val="0"/>
          <w:marBottom w:val="0"/>
          <w:divBdr>
            <w:top w:val="none" w:sz="0" w:space="0" w:color="auto"/>
            <w:left w:val="none" w:sz="0" w:space="0" w:color="auto"/>
            <w:bottom w:val="none" w:sz="0" w:space="0" w:color="auto"/>
            <w:right w:val="none" w:sz="0" w:space="0" w:color="auto"/>
          </w:divBdr>
        </w:div>
        <w:div w:id="386994894">
          <w:marLeft w:val="0"/>
          <w:marRight w:val="0"/>
          <w:marTop w:val="600"/>
          <w:marBottom w:val="600"/>
          <w:divBdr>
            <w:top w:val="none" w:sz="0" w:space="0" w:color="auto"/>
            <w:left w:val="none" w:sz="0" w:space="0" w:color="auto"/>
            <w:bottom w:val="none" w:sz="0" w:space="0" w:color="auto"/>
            <w:right w:val="none" w:sz="0" w:space="0" w:color="auto"/>
          </w:divBdr>
          <w:divsChild>
            <w:div w:id="642275158">
              <w:marLeft w:val="0"/>
              <w:marRight w:val="0"/>
              <w:marTop w:val="0"/>
              <w:marBottom w:val="120"/>
              <w:divBdr>
                <w:top w:val="none" w:sz="0" w:space="0" w:color="auto"/>
                <w:left w:val="none" w:sz="0" w:space="0" w:color="auto"/>
                <w:bottom w:val="none" w:sz="0" w:space="0" w:color="auto"/>
                <w:right w:val="none" w:sz="0" w:space="0" w:color="auto"/>
              </w:divBdr>
            </w:div>
          </w:divsChild>
        </w:div>
        <w:div w:id="386999489">
          <w:marLeft w:val="0"/>
          <w:marRight w:val="0"/>
          <w:marTop w:val="0"/>
          <w:marBottom w:val="0"/>
          <w:divBdr>
            <w:top w:val="none" w:sz="0" w:space="0" w:color="auto"/>
            <w:left w:val="none" w:sz="0" w:space="0" w:color="auto"/>
            <w:bottom w:val="none" w:sz="0" w:space="0" w:color="auto"/>
            <w:right w:val="none" w:sz="0" w:space="0" w:color="auto"/>
          </w:divBdr>
        </w:div>
        <w:div w:id="387075616">
          <w:marLeft w:val="0"/>
          <w:marRight w:val="0"/>
          <w:marTop w:val="0"/>
          <w:marBottom w:val="0"/>
          <w:divBdr>
            <w:top w:val="none" w:sz="0" w:space="0" w:color="auto"/>
            <w:left w:val="none" w:sz="0" w:space="0" w:color="auto"/>
            <w:bottom w:val="none" w:sz="0" w:space="0" w:color="auto"/>
            <w:right w:val="none" w:sz="0" w:space="0" w:color="auto"/>
          </w:divBdr>
        </w:div>
        <w:div w:id="387075813">
          <w:marLeft w:val="0"/>
          <w:marRight w:val="0"/>
          <w:marTop w:val="0"/>
          <w:marBottom w:val="0"/>
          <w:divBdr>
            <w:top w:val="none" w:sz="0" w:space="0" w:color="auto"/>
            <w:left w:val="none" w:sz="0" w:space="0" w:color="auto"/>
            <w:bottom w:val="none" w:sz="0" w:space="0" w:color="auto"/>
            <w:right w:val="none" w:sz="0" w:space="0" w:color="auto"/>
          </w:divBdr>
        </w:div>
        <w:div w:id="387077578">
          <w:marLeft w:val="0"/>
          <w:marRight w:val="0"/>
          <w:marTop w:val="0"/>
          <w:marBottom w:val="0"/>
          <w:divBdr>
            <w:top w:val="none" w:sz="0" w:space="0" w:color="auto"/>
            <w:left w:val="none" w:sz="0" w:space="0" w:color="auto"/>
            <w:bottom w:val="none" w:sz="0" w:space="0" w:color="auto"/>
            <w:right w:val="none" w:sz="0" w:space="0" w:color="auto"/>
          </w:divBdr>
        </w:div>
        <w:div w:id="387146775">
          <w:marLeft w:val="0"/>
          <w:marRight w:val="0"/>
          <w:marTop w:val="0"/>
          <w:marBottom w:val="0"/>
          <w:divBdr>
            <w:top w:val="none" w:sz="0" w:space="0" w:color="auto"/>
            <w:left w:val="none" w:sz="0" w:space="0" w:color="auto"/>
            <w:bottom w:val="none" w:sz="0" w:space="0" w:color="auto"/>
            <w:right w:val="none" w:sz="0" w:space="0" w:color="auto"/>
          </w:divBdr>
        </w:div>
        <w:div w:id="387148257">
          <w:marLeft w:val="0"/>
          <w:marRight w:val="0"/>
          <w:marTop w:val="0"/>
          <w:marBottom w:val="0"/>
          <w:divBdr>
            <w:top w:val="none" w:sz="0" w:space="0" w:color="auto"/>
            <w:left w:val="none" w:sz="0" w:space="0" w:color="auto"/>
            <w:bottom w:val="none" w:sz="0" w:space="0" w:color="auto"/>
            <w:right w:val="none" w:sz="0" w:space="0" w:color="auto"/>
          </w:divBdr>
        </w:div>
        <w:div w:id="387187678">
          <w:marLeft w:val="0"/>
          <w:marRight w:val="125"/>
          <w:marTop w:val="0"/>
          <w:marBottom w:val="0"/>
          <w:divBdr>
            <w:top w:val="none" w:sz="0" w:space="0" w:color="auto"/>
            <w:left w:val="none" w:sz="0" w:space="0" w:color="auto"/>
            <w:bottom w:val="none" w:sz="0" w:space="0" w:color="auto"/>
            <w:right w:val="none" w:sz="0" w:space="0" w:color="auto"/>
          </w:divBdr>
        </w:div>
        <w:div w:id="387188259">
          <w:marLeft w:val="0"/>
          <w:marRight w:val="0"/>
          <w:marTop w:val="0"/>
          <w:marBottom w:val="0"/>
          <w:divBdr>
            <w:top w:val="none" w:sz="0" w:space="0" w:color="auto"/>
            <w:left w:val="none" w:sz="0" w:space="0" w:color="auto"/>
            <w:bottom w:val="none" w:sz="0" w:space="0" w:color="auto"/>
            <w:right w:val="none" w:sz="0" w:space="0" w:color="auto"/>
          </w:divBdr>
        </w:div>
        <w:div w:id="387261423">
          <w:marLeft w:val="0"/>
          <w:marRight w:val="0"/>
          <w:marTop w:val="0"/>
          <w:marBottom w:val="300"/>
          <w:divBdr>
            <w:top w:val="none" w:sz="0" w:space="0" w:color="auto"/>
            <w:left w:val="none" w:sz="0" w:space="0" w:color="auto"/>
            <w:bottom w:val="none" w:sz="0" w:space="0" w:color="auto"/>
            <w:right w:val="none" w:sz="0" w:space="0" w:color="auto"/>
          </w:divBdr>
        </w:div>
        <w:div w:id="387270279">
          <w:marLeft w:val="0"/>
          <w:marRight w:val="0"/>
          <w:marTop w:val="0"/>
          <w:marBottom w:val="0"/>
          <w:divBdr>
            <w:top w:val="single" w:sz="2" w:space="0" w:color="E0E0E0"/>
            <w:left w:val="single" w:sz="2" w:space="0" w:color="E0E0E0"/>
            <w:bottom w:val="single" w:sz="2" w:space="0" w:color="E0E0E0"/>
            <w:right w:val="single" w:sz="2" w:space="0" w:color="E0E0E0"/>
          </w:divBdr>
        </w:div>
        <w:div w:id="387339131">
          <w:marLeft w:val="0"/>
          <w:marRight w:val="0"/>
          <w:marTop w:val="0"/>
          <w:marBottom w:val="0"/>
          <w:divBdr>
            <w:top w:val="none" w:sz="0" w:space="0" w:color="auto"/>
            <w:left w:val="none" w:sz="0" w:space="0" w:color="auto"/>
            <w:bottom w:val="none" w:sz="0" w:space="0" w:color="auto"/>
            <w:right w:val="none" w:sz="0" w:space="0" w:color="auto"/>
          </w:divBdr>
        </w:div>
        <w:div w:id="387341057">
          <w:marLeft w:val="-150"/>
          <w:marRight w:val="-150"/>
          <w:marTop w:val="0"/>
          <w:marBottom w:val="0"/>
          <w:divBdr>
            <w:top w:val="none" w:sz="0" w:space="0" w:color="auto"/>
            <w:left w:val="none" w:sz="0" w:space="0" w:color="auto"/>
            <w:bottom w:val="none" w:sz="0" w:space="0" w:color="auto"/>
            <w:right w:val="none" w:sz="0" w:space="0" w:color="auto"/>
          </w:divBdr>
        </w:div>
        <w:div w:id="387342926">
          <w:marLeft w:val="0"/>
          <w:marRight w:val="0"/>
          <w:marTop w:val="300"/>
          <w:marBottom w:val="300"/>
          <w:divBdr>
            <w:top w:val="none" w:sz="0" w:space="0" w:color="auto"/>
            <w:left w:val="none" w:sz="0" w:space="0" w:color="auto"/>
            <w:bottom w:val="none" w:sz="0" w:space="0" w:color="auto"/>
            <w:right w:val="none" w:sz="0" w:space="0" w:color="auto"/>
          </w:divBdr>
        </w:div>
        <w:div w:id="387414451">
          <w:marLeft w:val="0"/>
          <w:marRight w:val="330"/>
          <w:marTop w:val="0"/>
          <w:marBottom w:val="300"/>
          <w:divBdr>
            <w:top w:val="single" w:sz="6" w:space="0" w:color="999999"/>
            <w:left w:val="single" w:sz="6" w:space="0" w:color="999999"/>
            <w:bottom w:val="single" w:sz="6" w:space="0" w:color="999999"/>
            <w:right w:val="single" w:sz="6" w:space="0" w:color="999999"/>
          </w:divBdr>
          <w:divsChild>
            <w:div w:id="113721996">
              <w:marLeft w:val="0"/>
              <w:marRight w:val="0"/>
              <w:marTop w:val="0"/>
              <w:marBottom w:val="0"/>
              <w:divBdr>
                <w:top w:val="single" w:sz="6" w:space="0" w:color="999999"/>
                <w:left w:val="single" w:sz="6" w:space="0" w:color="999999"/>
                <w:bottom w:val="single" w:sz="6" w:space="0" w:color="999999"/>
                <w:right w:val="single" w:sz="6" w:space="0" w:color="999999"/>
              </w:divBdr>
            </w:div>
            <w:div w:id="228999347">
              <w:marLeft w:val="0"/>
              <w:marRight w:val="0"/>
              <w:marTop w:val="0"/>
              <w:marBottom w:val="0"/>
              <w:divBdr>
                <w:top w:val="single" w:sz="6" w:space="0" w:color="999999"/>
                <w:left w:val="single" w:sz="6" w:space="0" w:color="999999"/>
                <w:bottom w:val="single" w:sz="6" w:space="0" w:color="999999"/>
                <w:right w:val="single" w:sz="6" w:space="0" w:color="999999"/>
              </w:divBdr>
            </w:div>
            <w:div w:id="247349386">
              <w:marLeft w:val="0"/>
              <w:marRight w:val="0"/>
              <w:marTop w:val="0"/>
              <w:marBottom w:val="0"/>
              <w:divBdr>
                <w:top w:val="single" w:sz="6" w:space="0" w:color="999999"/>
                <w:left w:val="single" w:sz="6" w:space="0" w:color="999999"/>
                <w:bottom w:val="single" w:sz="6" w:space="0" w:color="999999"/>
                <w:right w:val="single" w:sz="6" w:space="0" w:color="999999"/>
              </w:divBdr>
            </w:div>
            <w:div w:id="731151889">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387456705">
          <w:marLeft w:val="0"/>
          <w:marRight w:val="0"/>
          <w:marTop w:val="0"/>
          <w:marBottom w:val="0"/>
          <w:divBdr>
            <w:top w:val="none" w:sz="0" w:space="0" w:color="auto"/>
            <w:left w:val="none" w:sz="0" w:space="0" w:color="auto"/>
            <w:bottom w:val="none" w:sz="0" w:space="0" w:color="auto"/>
            <w:right w:val="none" w:sz="0" w:space="0" w:color="auto"/>
          </w:divBdr>
        </w:div>
        <w:div w:id="387458035">
          <w:marLeft w:val="0"/>
          <w:marRight w:val="0"/>
          <w:marTop w:val="0"/>
          <w:marBottom w:val="150"/>
          <w:divBdr>
            <w:top w:val="none" w:sz="0" w:space="0" w:color="auto"/>
            <w:left w:val="none" w:sz="0" w:space="0" w:color="auto"/>
            <w:bottom w:val="none" w:sz="0" w:space="0" w:color="auto"/>
            <w:right w:val="none" w:sz="0" w:space="0" w:color="auto"/>
          </w:divBdr>
        </w:div>
        <w:div w:id="387460524">
          <w:marLeft w:val="0"/>
          <w:marRight w:val="0"/>
          <w:marTop w:val="0"/>
          <w:marBottom w:val="300"/>
          <w:divBdr>
            <w:top w:val="none" w:sz="0" w:space="0" w:color="auto"/>
            <w:left w:val="none" w:sz="0" w:space="0" w:color="auto"/>
            <w:bottom w:val="none" w:sz="0" w:space="0" w:color="auto"/>
            <w:right w:val="none" w:sz="0" w:space="0" w:color="auto"/>
          </w:divBdr>
        </w:div>
        <w:div w:id="387461928">
          <w:marLeft w:val="0"/>
          <w:marRight w:val="0"/>
          <w:marTop w:val="0"/>
          <w:marBottom w:val="0"/>
          <w:divBdr>
            <w:top w:val="none" w:sz="0" w:space="0" w:color="auto"/>
            <w:left w:val="none" w:sz="0" w:space="0" w:color="auto"/>
            <w:bottom w:val="none" w:sz="0" w:space="0" w:color="auto"/>
            <w:right w:val="none" w:sz="0" w:space="0" w:color="auto"/>
          </w:divBdr>
          <w:divsChild>
            <w:div w:id="569343886">
              <w:marLeft w:val="0"/>
              <w:marRight w:val="1628"/>
              <w:marTop w:val="0"/>
              <w:marBottom w:val="0"/>
              <w:divBdr>
                <w:top w:val="none" w:sz="0" w:space="0" w:color="auto"/>
                <w:left w:val="none" w:sz="0" w:space="0" w:color="auto"/>
                <w:bottom w:val="none" w:sz="0" w:space="0" w:color="auto"/>
                <w:right w:val="none" w:sz="0" w:space="0" w:color="auto"/>
              </w:divBdr>
              <w:divsChild>
                <w:div w:id="61023843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87462460">
          <w:marLeft w:val="0"/>
          <w:marRight w:val="0"/>
          <w:marTop w:val="0"/>
          <w:marBottom w:val="0"/>
          <w:divBdr>
            <w:top w:val="none" w:sz="0" w:space="0" w:color="auto"/>
            <w:left w:val="none" w:sz="0" w:space="0" w:color="auto"/>
            <w:bottom w:val="none" w:sz="0" w:space="0" w:color="auto"/>
            <w:right w:val="none" w:sz="0" w:space="0" w:color="auto"/>
          </w:divBdr>
        </w:div>
        <w:div w:id="387534284">
          <w:marLeft w:val="0"/>
          <w:marRight w:val="0"/>
          <w:marTop w:val="0"/>
          <w:marBottom w:val="0"/>
          <w:divBdr>
            <w:top w:val="none" w:sz="0" w:space="0" w:color="auto"/>
            <w:left w:val="none" w:sz="0" w:space="0" w:color="auto"/>
            <w:bottom w:val="none" w:sz="0" w:space="0" w:color="auto"/>
            <w:right w:val="none" w:sz="0" w:space="0" w:color="auto"/>
          </w:divBdr>
        </w:div>
        <w:div w:id="387534528">
          <w:marLeft w:val="0"/>
          <w:marRight w:val="0"/>
          <w:marTop w:val="0"/>
          <w:marBottom w:val="0"/>
          <w:divBdr>
            <w:top w:val="none" w:sz="0" w:space="0" w:color="auto"/>
            <w:left w:val="none" w:sz="0" w:space="0" w:color="auto"/>
            <w:bottom w:val="none" w:sz="0" w:space="0" w:color="auto"/>
            <w:right w:val="none" w:sz="0" w:space="0" w:color="auto"/>
          </w:divBdr>
          <w:divsChild>
            <w:div w:id="437724263">
              <w:marLeft w:val="0"/>
              <w:marRight w:val="0"/>
              <w:marTop w:val="0"/>
              <w:marBottom w:val="0"/>
              <w:divBdr>
                <w:top w:val="none" w:sz="0" w:space="0" w:color="auto"/>
                <w:left w:val="none" w:sz="0" w:space="0" w:color="auto"/>
                <w:bottom w:val="none" w:sz="0" w:space="0" w:color="auto"/>
                <w:right w:val="none" w:sz="0" w:space="0" w:color="auto"/>
              </w:divBdr>
              <w:divsChild>
                <w:div w:id="281351776">
                  <w:marLeft w:val="-250"/>
                  <w:marRight w:val="-250"/>
                  <w:marTop w:val="0"/>
                  <w:marBottom w:val="376"/>
                  <w:divBdr>
                    <w:top w:val="none" w:sz="0" w:space="0" w:color="auto"/>
                    <w:left w:val="none" w:sz="0" w:space="0" w:color="auto"/>
                    <w:bottom w:val="none" w:sz="0" w:space="0" w:color="auto"/>
                    <w:right w:val="none" w:sz="0" w:space="0" w:color="auto"/>
                  </w:divBdr>
                </w:div>
              </w:divsChild>
            </w:div>
          </w:divsChild>
        </w:div>
        <w:div w:id="387611942">
          <w:marLeft w:val="-225"/>
          <w:marRight w:val="-225"/>
          <w:marTop w:val="0"/>
          <w:marBottom w:val="0"/>
          <w:divBdr>
            <w:top w:val="none" w:sz="0" w:space="0" w:color="auto"/>
            <w:left w:val="none" w:sz="0" w:space="0" w:color="auto"/>
            <w:bottom w:val="none" w:sz="0" w:space="0" w:color="auto"/>
            <w:right w:val="none" w:sz="0" w:space="0" w:color="auto"/>
          </w:divBdr>
        </w:div>
        <w:div w:id="387649757">
          <w:marLeft w:val="-225"/>
          <w:marRight w:val="-225"/>
          <w:marTop w:val="0"/>
          <w:marBottom w:val="0"/>
          <w:divBdr>
            <w:top w:val="none" w:sz="0" w:space="0" w:color="auto"/>
            <w:left w:val="none" w:sz="0" w:space="0" w:color="auto"/>
            <w:bottom w:val="none" w:sz="0" w:space="0" w:color="auto"/>
            <w:right w:val="none" w:sz="0" w:space="0" w:color="auto"/>
          </w:divBdr>
        </w:div>
        <w:div w:id="387650366">
          <w:marLeft w:val="0"/>
          <w:marRight w:val="0"/>
          <w:marTop w:val="0"/>
          <w:marBottom w:val="0"/>
          <w:divBdr>
            <w:top w:val="none" w:sz="0" w:space="0" w:color="auto"/>
            <w:left w:val="none" w:sz="0" w:space="0" w:color="auto"/>
            <w:bottom w:val="none" w:sz="0" w:space="0" w:color="auto"/>
            <w:right w:val="none" w:sz="0" w:space="0" w:color="auto"/>
          </w:divBdr>
        </w:div>
        <w:div w:id="387650879">
          <w:marLeft w:val="0"/>
          <w:marRight w:val="0"/>
          <w:marTop w:val="0"/>
          <w:marBottom w:val="240"/>
          <w:divBdr>
            <w:top w:val="none" w:sz="0" w:space="0" w:color="auto"/>
            <w:left w:val="none" w:sz="0" w:space="0" w:color="auto"/>
            <w:bottom w:val="none" w:sz="0" w:space="0" w:color="auto"/>
            <w:right w:val="none" w:sz="0" w:space="0" w:color="auto"/>
          </w:divBdr>
        </w:div>
        <w:div w:id="387651418">
          <w:marLeft w:val="0"/>
          <w:marRight w:val="0"/>
          <w:marTop w:val="0"/>
          <w:marBottom w:val="263"/>
          <w:divBdr>
            <w:top w:val="none" w:sz="0" w:space="0" w:color="auto"/>
            <w:left w:val="none" w:sz="0" w:space="0" w:color="auto"/>
            <w:bottom w:val="none" w:sz="0" w:space="0" w:color="auto"/>
            <w:right w:val="none" w:sz="0" w:space="0" w:color="auto"/>
          </w:divBdr>
          <w:divsChild>
            <w:div w:id="73816654">
              <w:marLeft w:val="0"/>
              <w:marRight w:val="0"/>
              <w:marTop w:val="0"/>
              <w:marBottom w:val="0"/>
              <w:divBdr>
                <w:top w:val="none" w:sz="0" w:space="0" w:color="auto"/>
                <w:left w:val="none" w:sz="0" w:space="0" w:color="auto"/>
                <w:bottom w:val="none" w:sz="0" w:space="0" w:color="auto"/>
                <w:right w:val="none" w:sz="0" w:space="0" w:color="auto"/>
              </w:divBdr>
            </w:div>
            <w:div w:id="379322992">
              <w:marLeft w:val="0"/>
              <w:marRight w:val="0"/>
              <w:marTop w:val="0"/>
              <w:marBottom w:val="0"/>
              <w:divBdr>
                <w:top w:val="none" w:sz="0" w:space="6" w:color="DDDDDD"/>
                <w:left w:val="none" w:sz="0" w:space="9" w:color="DDDDDD"/>
                <w:bottom w:val="single" w:sz="4" w:space="6" w:color="DDDDDD"/>
                <w:right w:val="none" w:sz="0" w:space="9" w:color="DDDDDD"/>
              </w:divBdr>
            </w:div>
          </w:divsChild>
        </w:div>
        <w:div w:id="387656610">
          <w:marLeft w:val="0"/>
          <w:marRight w:val="0"/>
          <w:marTop w:val="0"/>
          <w:marBottom w:val="0"/>
          <w:divBdr>
            <w:top w:val="none" w:sz="0" w:space="0" w:color="auto"/>
            <w:left w:val="none" w:sz="0" w:space="0" w:color="auto"/>
            <w:bottom w:val="none" w:sz="0" w:space="0" w:color="auto"/>
            <w:right w:val="none" w:sz="0" w:space="0" w:color="auto"/>
          </w:divBdr>
          <w:divsChild>
            <w:div w:id="671303288">
              <w:marLeft w:val="0"/>
              <w:marRight w:val="0"/>
              <w:marTop w:val="0"/>
              <w:marBottom w:val="75"/>
              <w:divBdr>
                <w:top w:val="none" w:sz="0" w:space="0" w:color="auto"/>
                <w:left w:val="none" w:sz="0" w:space="0" w:color="auto"/>
                <w:bottom w:val="none" w:sz="0" w:space="0" w:color="auto"/>
                <w:right w:val="none" w:sz="0" w:space="0" w:color="auto"/>
              </w:divBdr>
            </w:div>
          </w:divsChild>
        </w:div>
        <w:div w:id="387805243">
          <w:marLeft w:val="0"/>
          <w:marRight w:val="0"/>
          <w:marTop w:val="0"/>
          <w:marBottom w:val="0"/>
          <w:divBdr>
            <w:top w:val="none" w:sz="0" w:space="0" w:color="auto"/>
            <w:left w:val="none" w:sz="0" w:space="0" w:color="auto"/>
            <w:bottom w:val="none" w:sz="0" w:space="0" w:color="auto"/>
            <w:right w:val="none" w:sz="0" w:space="0" w:color="auto"/>
          </w:divBdr>
        </w:div>
        <w:div w:id="387805661">
          <w:marLeft w:val="0"/>
          <w:marRight w:val="0"/>
          <w:marTop w:val="100"/>
          <w:marBottom w:val="100"/>
          <w:divBdr>
            <w:top w:val="none" w:sz="0" w:space="0" w:color="auto"/>
            <w:left w:val="none" w:sz="0" w:space="0" w:color="auto"/>
            <w:bottom w:val="none" w:sz="0" w:space="0" w:color="auto"/>
            <w:right w:val="none" w:sz="0" w:space="0" w:color="auto"/>
          </w:divBdr>
          <w:divsChild>
            <w:div w:id="316883196">
              <w:marLeft w:val="0"/>
              <w:marRight w:val="0"/>
              <w:marTop w:val="0"/>
              <w:marBottom w:val="0"/>
              <w:divBdr>
                <w:top w:val="none" w:sz="0" w:space="0" w:color="auto"/>
                <w:left w:val="none" w:sz="0" w:space="0" w:color="auto"/>
                <w:bottom w:val="none" w:sz="0" w:space="0" w:color="auto"/>
                <w:right w:val="none" w:sz="0" w:space="0" w:color="auto"/>
              </w:divBdr>
            </w:div>
          </w:divsChild>
        </w:div>
        <w:div w:id="387848166">
          <w:marLeft w:val="0"/>
          <w:marRight w:val="0"/>
          <w:marTop w:val="0"/>
          <w:marBottom w:val="0"/>
          <w:divBdr>
            <w:top w:val="none" w:sz="0" w:space="0" w:color="auto"/>
            <w:left w:val="none" w:sz="0" w:space="0" w:color="auto"/>
            <w:bottom w:val="none" w:sz="0" w:space="0" w:color="auto"/>
            <w:right w:val="none" w:sz="0" w:space="0" w:color="auto"/>
          </w:divBdr>
        </w:div>
        <w:div w:id="387916637">
          <w:marLeft w:val="-188"/>
          <w:marRight w:val="-188"/>
          <w:marTop w:val="0"/>
          <w:marBottom w:val="0"/>
          <w:divBdr>
            <w:top w:val="none" w:sz="0" w:space="0" w:color="auto"/>
            <w:left w:val="none" w:sz="0" w:space="0" w:color="auto"/>
            <w:bottom w:val="none" w:sz="0" w:space="0" w:color="auto"/>
            <w:right w:val="none" w:sz="0" w:space="0" w:color="auto"/>
          </w:divBdr>
        </w:div>
        <w:div w:id="387993991">
          <w:marLeft w:val="0"/>
          <w:marRight w:val="0"/>
          <w:marTop w:val="0"/>
          <w:marBottom w:val="0"/>
          <w:divBdr>
            <w:top w:val="none" w:sz="0" w:space="0" w:color="auto"/>
            <w:left w:val="none" w:sz="0" w:space="0" w:color="auto"/>
            <w:bottom w:val="none" w:sz="0" w:space="0" w:color="auto"/>
            <w:right w:val="none" w:sz="0" w:space="0" w:color="auto"/>
          </w:divBdr>
        </w:div>
        <w:div w:id="387995392">
          <w:marLeft w:val="0"/>
          <w:marRight w:val="0"/>
          <w:marTop w:val="0"/>
          <w:marBottom w:val="125"/>
          <w:divBdr>
            <w:top w:val="none" w:sz="0" w:space="0" w:color="auto"/>
            <w:left w:val="none" w:sz="0" w:space="0" w:color="auto"/>
            <w:bottom w:val="none" w:sz="0" w:space="0" w:color="auto"/>
            <w:right w:val="none" w:sz="0" w:space="0" w:color="auto"/>
          </w:divBdr>
        </w:div>
        <w:div w:id="388188316">
          <w:marLeft w:val="0"/>
          <w:marRight w:val="0"/>
          <w:marTop w:val="0"/>
          <w:marBottom w:val="125"/>
          <w:divBdr>
            <w:top w:val="none" w:sz="0" w:space="0" w:color="auto"/>
            <w:left w:val="none" w:sz="0" w:space="0" w:color="auto"/>
            <w:bottom w:val="none" w:sz="0" w:space="0" w:color="auto"/>
            <w:right w:val="none" w:sz="0" w:space="0" w:color="auto"/>
          </w:divBdr>
        </w:div>
        <w:div w:id="388189753">
          <w:marLeft w:val="0"/>
          <w:marRight w:val="0"/>
          <w:marTop w:val="0"/>
          <w:marBottom w:val="0"/>
          <w:divBdr>
            <w:top w:val="none" w:sz="0" w:space="0" w:color="auto"/>
            <w:left w:val="none" w:sz="0" w:space="0" w:color="auto"/>
            <w:bottom w:val="none" w:sz="0" w:space="0" w:color="auto"/>
            <w:right w:val="none" w:sz="0" w:space="0" w:color="auto"/>
          </w:divBdr>
        </w:div>
        <w:div w:id="388310576">
          <w:marLeft w:val="0"/>
          <w:marRight w:val="0"/>
          <w:marTop w:val="0"/>
          <w:marBottom w:val="390"/>
          <w:divBdr>
            <w:top w:val="none" w:sz="0" w:space="0" w:color="auto"/>
            <w:left w:val="none" w:sz="0" w:space="0" w:color="auto"/>
            <w:bottom w:val="none" w:sz="0" w:space="0" w:color="auto"/>
            <w:right w:val="none" w:sz="0" w:space="0" w:color="auto"/>
          </w:divBdr>
        </w:div>
        <w:div w:id="388457208">
          <w:marLeft w:val="0"/>
          <w:marRight w:val="0"/>
          <w:marTop w:val="0"/>
          <w:marBottom w:val="0"/>
          <w:divBdr>
            <w:top w:val="none" w:sz="0" w:space="0" w:color="auto"/>
            <w:left w:val="none" w:sz="0" w:space="0" w:color="auto"/>
            <w:bottom w:val="none" w:sz="0" w:space="0" w:color="auto"/>
            <w:right w:val="none" w:sz="0" w:space="0" w:color="auto"/>
          </w:divBdr>
        </w:div>
        <w:div w:id="388463319">
          <w:marLeft w:val="0"/>
          <w:marRight w:val="0"/>
          <w:marTop w:val="0"/>
          <w:marBottom w:val="240"/>
          <w:divBdr>
            <w:top w:val="none" w:sz="0" w:space="0" w:color="auto"/>
            <w:left w:val="none" w:sz="0" w:space="0" w:color="auto"/>
            <w:bottom w:val="none" w:sz="0" w:space="0" w:color="auto"/>
            <w:right w:val="none" w:sz="0" w:space="0" w:color="auto"/>
          </w:divBdr>
        </w:div>
        <w:div w:id="388529814">
          <w:marLeft w:val="0"/>
          <w:marRight w:val="0"/>
          <w:marTop w:val="0"/>
          <w:marBottom w:val="250"/>
          <w:divBdr>
            <w:top w:val="none" w:sz="0" w:space="0" w:color="auto"/>
            <w:left w:val="none" w:sz="0" w:space="0" w:color="auto"/>
            <w:bottom w:val="none" w:sz="0" w:space="0" w:color="auto"/>
            <w:right w:val="none" w:sz="0" w:space="0" w:color="auto"/>
          </w:divBdr>
          <w:divsChild>
            <w:div w:id="504437539">
              <w:marLeft w:val="0"/>
              <w:marRight w:val="0"/>
              <w:marTop w:val="0"/>
              <w:marBottom w:val="0"/>
              <w:divBdr>
                <w:top w:val="none" w:sz="0" w:space="0" w:color="auto"/>
                <w:left w:val="none" w:sz="0" w:space="0" w:color="auto"/>
                <w:bottom w:val="none" w:sz="0" w:space="0" w:color="auto"/>
                <w:right w:val="none" w:sz="0" w:space="0" w:color="auto"/>
              </w:divBdr>
              <w:divsChild>
                <w:div w:id="29124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572074">
          <w:marLeft w:val="0"/>
          <w:marRight w:val="0"/>
          <w:marTop w:val="0"/>
          <w:marBottom w:val="0"/>
          <w:divBdr>
            <w:top w:val="none" w:sz="0" w:space="0" w:color="auto"/>
            <w:left w:val="none" w:sz="0" w:space="0" w:color="auto"/>
            <w:bottom w:val="none" w:sz="0" w:space="0" w:color="auto"/>
            <w:right w:val="none" w:sz="0" w:space="0" w:color="auto"/>
          </w:divBdr>
        </w:div>
        <w:div w:id="388576373">
          <w:marLeft w:val="0"/>
          <w:marRight w:val="0"/>
          <w:marTop w:val="0"/>
          <w:marBottom w:val="0"/>
          <w:divBdr>
            <w:top w:val="single" w:sz="6" w:space="0" w:color="999999"/>
            <w:left w:val="single" w:sz="6" w:space="0" w:color="999999"/>
            <w:bottom w:val="single" w:sz="6" w:space="0" w:color="999999"/>
            <w:right w:val="single" w:sz="6" w:space="0" w:color="999999"/>
          </w:divBdr>
        </w:div>
        <w:div w:id="388652624">
          <w:marLeft w:val="0"/>
          <w:marRight w:val="0"/>
          <w:marTop w:val="450"/>
          <w:marBottom w:val="435"/>
          <w:divBdr>
            <w:top w:val="none" w:sz="0" w:space="0" w:color="auto"/>
            <w:left w:val="none" w:sz="0" w:space="0" w:color="auto"/>
            <w:bottom w:val="none" w:sz="0" w:space="0" w:color="auto"/>
            <w:right w:val="none" w:sz="0" w:space="0" w:color="auto"/>
          </w:divBdr>
        </w:div>
        <w:div w:id="388766521">
          <w:blockQuote w:val="1"/>
          <w:marLeft w:val="0"/>
          <w:marRight w:val="0"/>
          <w:marTop w:val="300"/>
          <w:marBottom w:val="315"/>
          <w:divBdr>
            <w:top w:val="none" w:sz="0" w:space="0" w:color="auto"/>
            <w:left w:val="single" w:sz="36" w:space="15" w:color="C4E0A6"/>
            <w:bottom w:val="none" w:sz="0" w:space="0" w:color="auto"/>
            <w:right w:val="none" w:sz="0" w:space="0" w:color="auto"/>
          </w:divBdr>
        </w:div>
        <w:div w:id="388771606">
          <w:marLeft w:val="15"/>
          <w:marRight w:val="225"/>
          <w:marTop w:val="0"/>
          <w:marBottom w:val="105"/>
          <w:divBdr>
            <w:top w:val="none" w:sz="0" w:space="0" w:color="auto"/>
            <w:left w:val="none" w:sz="0" w:space="0" w:color="auto"/>
            <w:bottom w:val="none" w:sz="0" w:space="0" w:color="auto"/>
            <w:right w:val="none" w:sz="0" w:space="0" w:color="auto"/>
          </w:divBdr>
          <w:divsChild>
            <w:div w:id="361176470">
              <w:marLeft w:val="0"/>
              <w:marRight w:val="0"/>
              <w:marTop w:val="0"/>
              <w:marBottom w:val="0"/>
              <w:divBdr>
                <w:top w:val="none" w:sz="0" w:space="0" w:color="auto"/>
                <w:left w:val="none" w:sz="0" w:space="0" w:color="auto"/>
                <w:bottom w:val="none" w:sz="0" w:space="0" w:color="auto"/>
                <w:right w:val="none" w:sz="0" w:space="0" w:color="auto"/>
              </w:divBdr>
            </w:div>
          </w:divsChild>
        </w:div>
        <w:div w:id="388840701">
          <w:marLeft w:val="0"/>
          <w:marRight w:val="0"/>
          <w:marTop w:val="0"/>
          <w:marBottom w:val="240"/>
          <w:divBdr>
            <w:top w:val="none" w:sz="0" w:space="0" w:color="auto"/>
            <w:left w:val="none" w:sz="0" w:space="0" w:color="auto"/>
            <w:bottom w:val="none" w:sz="0" w:space="0" w:color="auto"/>
            <w:right w:val="none" w:sz="0" w:space="0" w:color="auto"/>
          </w:divBdr>
        </w:div>
        <w:div w:id="388847366">
          <w:marLeft w:val="-225"/>
          <w:marRight w:val="-225"/>
          <w:marTop w:val="0"/>
          <w:marBottom w:val="0"/>
          <w:divBdr>
            <w:top w:val="none" w:sz="0" w:space="0" w:color="auto"/>
            <w:left w:val="none" w:sz="0" w:space="0" w:color="auto"/>
            <w:bottom w:val="none" w:sz="0" w:space="0" w:color="auto"/>
            <w:right w:val="none" w:sz="0" w:space="0" w:color="auto"/>
          </w:divBdr>
        </w:div>
        <w:div w:id="388962201">
          <w:marLeft w:val="0"/>
          <w:marRight w:val="0"/>
          <w:marTop w:val="0"/>
          <w:marBottom w:val="250"/>
          <w:divBdr>
            <w:top w:val="none" w:sz="0" w:space="0" w:color="auto"/>
            <w:left w:val="none" w:sz="0" w:space="0" w:color="auto"/>
            <w:bottom w:val="none" w:sz="0" w:space="0" w:color="auto"/>
            <w:right w:val="none" w:sz="0" w:space="0" w:color="auto"/>
          </w:divBdr>
          <w:divsChild>
            <w:div w:id="348872254">
              <w:marLeft w:val="0"/>
              <w:marRight w:val="0"/>
              <w:marTop w:val="0"/>
              <w:marBottom w:val="0"/>
              <w:divBdr>
                <w:top w:val="none" w:sz="0" w:space="0" w:color="auto"/>
                <w:left w:val="none" w:sz="0" w:space="0" w:color="auto"/>
                <w:bottom w:val="none" w:sz="0" w:space="0" w:color="auto"/>
                <w:right w:val="none" w:sz="0" w:space="0" w:color="auto"/>
              </w:divBdr>
              <w:divsChild>
                <w:div w:id="15823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965185">
          <w:marLeft w:val="0"/>
          <w:marRight w:val="0"/>
          <w:marTop w:val="0"/>
          <w:marBottom w:val="0"/>
          <w:divBdr>
            <w:top w:val="none" w:sz="0" w:space="0" w:color="auto"/>
            <w:left w:val="none" w:sz="0" w:space="0" w:color="auto"/>
            <w:bottom w:val="none" w:sz="0" w:space="0" w:color="auto"/>
            <w:right w:val="none" w:sz="0" w:space="0" w:color="auto"/>
          </w:divBdr>
        </w:div>
        <w:div w:id="389036849">
          <w:marLeft w:val="75"/>
          <w:marRight w:val="75"/>
          <w:marTop w:val="75"/>
          <w:marBottom w:val="75"/>
          <w:divBdr>
            <w:top w:val="single" w:sz="4" w:space="0" w:color="CCCCCC"/>
            <w:left w:val="single" w:sz="4" w:space="0" w:color="CCCCCC"/>
            <w:bottom w:val="single" w:sz="4" w:space="0" w:color="CCCCCC"/>
            <w:right w:val="single" w:sz="4" w:space="0" w:color="CCCCCC"/>
          </w:divBdr>
        </w:div>
        <w:div w:id="389037263">
          <w:marLeft w:val="0"/>
          <w:marRight w:val="0"/>
          <w:marTop w:val="0"/>
          <w:marBottom w:val="0"/>
          <w:divBdr>
            <w:top w:val="none" w:sz="0" w:space="0" w:color="auto"/>
            <w:left w:val="none" w:sz="0" w:space="0" w:color="auto"/>
            <w:bottom w:val="none" w:sz="0" w:space="0" w:color="auto"/>
            <w:right w:val="none" w:sz="0" w:space="0" w:color="auto"/>
          </w:divBdr>
          <w:divsChild>
            <w:div w:id="376201604">
              <w:marLeft w:val="0"/>
              <w:marRight w:val="225"/>
              <w:marTop w:val="0"/>
              <w:marBottom w:val="0"/>
              <w:divBdr>
                <w:top w:val="none" w:sz="0" w:space="0" w:color="auto"/>
                <w:left w:val="none" w:sz="0" w:space="0" w:color="auto"/>
                <w:bottom w:val="none" w:sz="0" w:space="0" w:color="auto"/>
                <w:right w:val="none" w:sz="0" w:space="0" w:color="auto"/>
              </w:divBdr>
            </w:div>
          </w:divsChild>
        </w:div>
        <w:div w:id="389111807">
          <w:marLeft w:val="0"/>
          <w:marRight w:val="0"/>
          <w:marTop w:val="450"/>
          <w:marBottom w:val="0"/>
          <w:divBdr>
            <w:top w:val="none" w:sz="0" w:space="0" w:color="auto"/>
            <w:left w:val="none" w:sz="0" w:space="0" w:color="auto"/>
            <w:bottom w:val="none" w:sz="0" w:space="0" w:color="auto"/>
            <w:right w:val="none" w:sz="0" w:space="0" w:color="auto"/>
          </w:divBdr>
          <w:divsChild>
            <w:div w:id="178741312">
              <w:marLeft w:val="0"/>
              <w:marRight w:val="0"/>
              <w:marTop w:val="0"/>
              <w:marBottom w:val="0"/>
              <w:divBdr>
                <w:top w:val="none" w:sz="0" w:space="0" w:color="auto"/>
                <w:left w:val="none" w:sz="0" w:space="0" w:color="auto"/>
                <w:bottom w:val="none" w:sz="0" w:space="0" w:color="auto"/>
                <w:right w:val="none" w:sz="0" w:space="0" w:color="auto"/>
              </w:divBdr>
            </w:div>
          </w:divsChild>
        </w:div>
        <w:div w:id="389117061">
          <w:marLeft w:val="0"/>
          <w:marRight w:val="0"/>
          <w:marTop w:val="0"/>
          <w:marBottom w:val="0"/>
          <w:divBdr>
            <w:top w:val="none" w:sz="0" w:space="0" w:color="auto"/>
            <w:left w:val="none" w:sz="0" w:space="0" w:color="auto"/>
            <w:bottom w:val="none" w:sz="0" w:space="0" w:color="auto"/>
            <w:right w:val="none" w:sz="0" w:space="0" w:color="auto"/>
          </w:divBdr>
        </w:div>
        <w:div w:id="389160342">
          <w:marLeft w:val="0"/>
          <w:marRight w:val="0"/>
          <w:marTop w:val="0"/>
          <w:marBottom w:val="0"/>
          <w:divBdr>
            <w:top w:val="none" w:sz="0" w:space="0" w:color="auto"/>
            <w:left w:val="none" w:sz="0" w:space="0" w:color="auto"/>
            <w:bottom w:val="none" w:sz="0" w:space="0" w:color="auto"/>
            <w:right w:val="none" w:sz="0" w:space="0" w:color="auto"/>
          </w:divBdr>
        </w:div>
        <w:div w:id="389227122">
          <w:marLeft w:val="0"/>
          <w:marRight w:val="0"/>
          <w:marTop w:val="0"/>
          <w:marBottom w:val="0"/>
          <w:divBdr>
            <w:top w:val="none" w:sz="0" w:space="0" w:color="auto"/>
            <w:left w:val="none" w:sz="0" w:space="0" w:color="auto"/>
            <w:bottom w:val="none" w:sz="0" w:space="0" w:color="auto"/>
            <w:right w:val="none" w:sz="0" w:space="0" w:color="auto"/>
          </w:divBdr>
        </w:div>
        <w:div w:id="389229577">
          <w:marLeft w:val="0"/>
          <w:marRight w:val="0"/>
          <w:marTop w:val="0"/>
          <w:marBottom w:val="0"/>
          <w:divBdr>
            <w:top w:val="none" w:sz="0" w:space="0" w:color="auto"/>
            <w:left w:val="none" w:sz="0" w:space="0" w:color="auto"/>
            <w:bottom w:val="none" w:sz="0" w:space="0" w:color="auto"/>
            <w:right w:val="none" w:sz="0" w:space="0" w:color="auto"/>
          </w:divBdr>
          <w:divsChild>
            <w:div w:id="662121242">
              <w:marLeft w:val="0"/>
              <w:marRight w:val="0"/>
              <w:marTop w:val="0"/>
              <w:marBottom w:val="0"/>
              <w:divBdr>
                <w:top w:val="none" w:sz="0" w:space="0" w:color="auto"/>
                <w:left w:val="none" w:sz="0" w:space="0" w:color="auto"/>
                <w:bottom w:val="none" w:sz="0" w:space="0" w:color="auto"/>
                <w:right w:val="none" w:sz="0" w:space="0" w:color="auto"/>
              </w:divBdr>
            </w:div>
          </w:divsChild>
        </w:div>
        <w:div w:id="389305772">
          <w:marLeft w:val="0"/>
          <w:marRight w:val="0"/>
          <w:marTop w:val="0"/>
          <w:marBottom w:val="0"/>
          <w:divBdr>
            <w:top w:val="none" w:sz="0" w:space="0" w:color="auto"/>
            <w:left w:val="none" w:sz="0" w:space="0" w:color="auto"/>
            <w:bottom w:val="none" w:sz="0" w:space="0" w:color="auto"/>
            <w:right w:val="none" w:sz="0" w:space="0" w:color="auto"/>
          </w:divBdr>
        </w:div>
        <w:div w:id="389307748">
          <w:marLeft w:val="0"/>
          <w:marRight w:val="0"/>
          <w:marTop w:val="0"/>
          <w:marBottom w:val="0"/>
          <w:divBdr>
            <w:top w:val="none" w:sz="0" w:space="0" w:color="auto"/>
            <w:left w:val="none" w:sz="0" w:space="0" w:color="auto"/>
            <w:bottom w:val="none" w:sz="0" w:space="0" w:color="auto"/>
            <w:right w:val="none" w:sz="0" w:space="0" w:color="auto"/>
          </w:divBdr>
        </w:div>
        <w:div w:id="389349755">
          <w:marLeft w:val="300"/>
          <w:marRight w:val="0"/>
          <w:marTop w:val="45"/>
          <w:marBottom w:val="0"/>
          <w:divBdr>
            <w:top w:val="none" w:sz="0" w:space="0" w:color="auto"/>
            <w:left w:val="none" w:sz="0" w:space="0" w:color="auto"/>
            <w:bottom w:val="none" w:sz="0" w:space="0" w:color="auto"/>
            <w:right w:val="none" w:sz="0" w:space="0" w:color="auto"/>
          </w:divBdr>
        </w:div>
        <w:div w:id="389425217">
          <w:marLeft w:val="0"/>
          <w:marRight w:val="0"/>
          <w:marTop w:val="0"/>
          <w:marBottom w:val="0"/>
          <w:divBdr>
            <w:top w:val="none" w:sz="0" w:space="0" w:color="auto"/>
            <w:left w:val="none" w:sz="0" w:space="0" w:color="auto"/>
            <w:bottom w:val="none" w:sz="0" w:space="0" w:color="auto"/>
            <w:right w:val="none" w:sz="0" w:space="0" w:color="auto"/>
          </w:divBdr>
          <w:divsChild>
            <w:div w:id="561872345">
              <w:marLeft w:val="0"/>
              <w:marRight w:val="0"/>
              <w:marTop w:val="0"/>
              <w:marBottom w:val="150"/>
              <w:divBdr>
                <w:top w:val="none" w:sz="0" w:space="0" w:color="auto"/>
                <w:left w:val="none" w:sz="0" w:space="0" w:color="auto"/>
                <w:bottom w:val="none" w:sz="0" w:space="0" w:color="auto"/>
                <w:right w:val="none" w:sz="0" w:space="0" w:color="auto"/>
              </w:divBdr>
            </w:div>
          </w:divsChild>
        </w:div>
        <w:div w:id="389426421">
          <w:marLeft w:val="0"/>
          <w:marRight w:val="0"/>
          <w:marTop w:val="0"/>
          <w:marBottom w:val="225"/>
          <w:divBdr>
            <w:top w:val="none" w:sz="0" w:space="0" w:color="auto"/>
            <w:left w:val="none" w:sz="0" w:space="0" w:color="auto"/>
            <w:bottom w:val="none" w:sz="0" w:space="0" w:color="auto"/>
            <w:right w:val="none" w:sz="0" w:space="0" w:color="auto"/>
          </w:divBdr>
        </w:div>
        <w:div w:id="389546045">
          <w:marLeft w:val="0"/>
          <w:marRight w:val="0"/>
          <w:marTop w:val="0"/>
          <w:marBottom w:val="250"/>
          <w:divBdr>
            <w:top w:val="none" w:sz="0" w:space="0" w:color="auto"/>
            <w:left w:val="none" w:sz="0" w:space="0" w:color="auto"/>
            <w:bottom w:val="single" w:sz="4" w:space="4" w:color="000000"/>
            <w:right w:val="none" w:sz="0" w:space="0" w:color="auto"/>
          </w:divBdr>
        </w:div>
        <w:div w:id="389546902">
          <w:marLeft w:val="0"/>
          <w:marRight w:val="0"/>
          <w:marTop w:val="0"/>
          <w:marBottom w:val="0"/>
          <w:divBdr>
            <w:top w:val="none" w:sz="0" w:space="0" w:color="auto"/>
            <w:left w:val="none" w:sz="0" w:space="0" w:color="auto"/>
            <w:bottom w:val="none" w:sz="0" w:space="0" w:color="auto"/>
            <w:right w:val="none" w:sz="0" w:space="0" w:color="auto"/>
          </w:divBdr>
          <w:divsChild>
            <w:div w:id="501239140">
              <w:marLeft w:val="0"/>
              <w:marRight w:val="0"/>
              <w:marTop w:val="0"/>
              <w:marBottom w:val="0"/>
              <w:divBdr>
                <w:top w:val="none" w:sz="0" w:space="0" w:color="auto"/>
                <w:left w:val="none" w:sz="0" w:space="0" w:color="auto"/>
                <w:bottom w:val="none" w:sz="0" w:space="0" w:color="auto"/>
                <w:right w:val="none" w:sz="0" w:space="0" w:color="auto"/>
              </w:divBdr>
              <w:divsChild>
                <w:div w:id="395669903">
                  <w:marLeft w:val="0"/>
                  <w:marRight w:val="0"/>
                  <w:marTop w:val="0"/>
                  <w:marBottom w:val="0"/>
                  <w:divBdr>
                    <w:top w:val="none" w:sz="0" w:space="0" w:color="auto"/>
                    <w:left w:val="none" w:sz="0" w:space="0" w:color="auto"/>
                    <w:bottom w:val="none" w:sz="0" w:space="0" w:color="auto"/>
                    <w:right w:val="none" w:sz="0" w:space="0" w:color="auto"/>
                  </w:divBdr>
                </w:div>
                <w:div w:id="61965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546954">
          <w:marLeft w:val="0"/>
          <w:marRight w:val="0"/>
          <w:marTop w:val="0"/>
          <w:marBottom w:val="0"/>
          <w:divBdr>
            <w:top w:val="none" w:sz="0" w:space="0" w:color="auto"/>
            <w:left w:val="none" w:sz="0" w:space="0" w:color="auto"/>
            <w:bottom w:val="none" w:sz="0" w:space="0" w:color="auto"/>
            <w:right w:val="none" w:sz="0" w:space="0" w:color="auto"/>
          </w:divBdr>
        </w:div>
        <w:div w:id="389573354">
          <w:marLeft w:val="0"/>
          <w:marRight w:val="0"/>
          <w:marTop w:val="0"/>
          <w:marBottom w:val="0"/>
          <w:divBdr>
            <w:top w:val="single" w:sz="2" w:space="0" w:color="E0E0E0"/>
            <w:left w:val="single" w:sz="2" w:space="0" w:color="E0E0E0"/>
            <w:bottom w:val="single" w:sz="2" w:space="0" w:color="E0E0E0"/>
            <w:right w:val="single" w:sz="2" w:space="0" w:color="E0E0E0"/>
          </w:divBdr>
        </w:div>
        <w:div w:id="389620477">
          <w:marLeft w:val="0"/>
          <w:marRight w:val="0"/>
          <w:marTop w:val="0"/>
          <w:marBottom w:val="75"/>
          <w:divBdr>
            <w:top w:val="none" w:sz="0" w:space="0" w:color="auto"/>
            <w:left w:val="none" w:sz="0" w:space="0" w:color="auto"/>
            <w:bottom w:val="none" w:sz="0" w:space="0" w:color="auto"/>
            <w:right w:val="none" w:sz="0" w:space="0" w:color="auto"/>
          </w:divBdr>
        </w:div>
        <w:div w:id="389693107">
          <w:marLeft w:val="0"/>
          <w:marRight w:val="0"/>
          <w:marTop w:val="0"/>
          <w:marBottom w:val="0"/>
          <w:divBdr>
            <w:top w:val="none" w:sz="0" w:space="0" w:color="auto"/>
            <w:left w:val="none" w:sz="0" w:space="0" w:color="auto"/>
            <w:bottom w:val="none" w:sz="0" w:space="0" w:color="auto"/>
            <w:right w:val="none" w:sz="0" w:space="0" w:color="auto"/>
          </w:divBdr>
        </w:div>
        <w:div w:id="389696024">
          <w:marLeft w:val="-225"/>
          <w:marRight w:val="-225"/>
          <w:marTop w:val="0"/>
          <w:marBottom w:val="0"/>
          <w:divBdr>
            <w:top w:val="none" w:sz="0" w:space="0" w:color="auto"/>
            <w:left w:val="none" w:sz="0" w:space="0" w:color="auto"/>
            <w:bottom w:val="none" w:sz="0" w:space="0" w:color="auto"/>
            <w:right w:val="none" w:sz="0" w:space="0" w:color="auto"/>
          </w:divBdr>
        </w:div>
        <w:div w:id="389768096">
          <w:marLeft w:val="0"/>
          <w:marRight w:val="0"/>
          <w:marTop w:val="0"/>
          <w:marBottom w:val="0"/>
          <w:divBdr>
            <w:top w:val="none" w:sz="0" w:space="0" w:color="auto"/>
            <w:left w:val="none" w:sz="0" w:space="0" w:color="auto"/>
            <w:bottom w:val="none" w:sz="0" w:space="0" w:color="auto"/>
            <w:right w:val="none" w:sz="0" w:space="0" w:color="auto"/>
          </w:divBdr>
          <w:divsChild>
            <w:div w:id="338509338">
              <w:marLeft w:val="0"/>
              <w:marRight w:val="0"/>
              <w:marTop w:val="0"/>
              <w:marBottom w:val="0"/>
              <w:divBdr>
                <w:top w:val="none" w:sz="0" w:space="0" w:color="auto"/>
                <w:left w:val="none" w:sz="0" w:space="0" w:color="auto"/>
                <w:bottom w:val="none" w:sz="0" w:space="0" w:color="auto"/>
                <w:right w:val="none" w:sz="0" w:space="0" w:color="auto"/>
              </w:divBdr>
              <w:divsChild>
                <w:div w:id="4094311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89769715">
          <w:marLeft w:val="0"/>
          <w:marRight w:val="0"/>
          <w:marTop w:val="0"/>
          <w:marBottom w:val="0"/>
          <w:divBdr>
            <w:top w:val="none" w:sz="0" w:space="0" w:color="auto"/>
            <w:left w:val="none" w:sz="0" w:space="0" w:color="auto"/>
            <w:bottom w:val="none" w:sz="0" w:space="0" w:color="auto"/>
            <w:right w:val="none" w:sz="0" w:space="0" w:color="auto"/>
          </w:divBdr>
        </w:div>
        <w:div w:id="389814826">
          <w:marLeft w:val="0"/>
          <w:marRight w:val="0"/>
          <w:marTop w:val="0"/>
          <w:marBottom w:val="0"/>
          <w:divBdr>
            <w:top w:val="none" w:sz="0" w:space="0" w:color="auto"/>
            <w:left w:val="none" w:sz="0" w:space="0" w:color="auto"/>
            <w:bottom w:val="none" w:sz="0" w:space="0" w:color="auto"/>
            <w:right w:val="none" w:sz="0" w:space="0" w:color="auto"/>
          </w:divBdr>
        </w:div>
        <w:div w:id="389957676">
          <w:marLeft w:val="-150"/>
          <w:marRight w:val="-150"/>
          <w:marTop w:val="0"/>
          <w:marBottom w:val="0"/>
          <w:divBdr>
            <w:top w:val="none" w:sz="0" w:space="0" w:color="auto"/>
            <w:left w:val="none" w:sz="0" w:space="0" w:color="auto"/>
            <w:bottom w:val="none" w:sz="0" w:space="0" w:color="auto"/>
            <w:right w:val="none" w:sz="0" w:space="0" w:color="auto"/>
          </w:divBdr>
        </w:div>
        <w:div w:id="390075560">
          <w:marLeft w:val="0"/>
          <w:marRight w:val="0"/>
          <w:marTop w:val="0"/>
          <w:marBottom w:val="0"/>
          <w:divBdr>
            <w:top w:val="single" w:sz="6" w:space="0" w:color="999999"/>
            <w:left w:val="single" w:sz="6" w:space="0" w:color="999999"/>
            <w:bottom w:val="single" w:sz="6" w:space="0" w:color="999999"/>
            <w:right w:val="single" w:sz="6" w:space="0" w:color="999999"/>
          </w:divBdr>
        </w:div>
        <w:div w:id="390078295">
          <w:marLeft w:val="0"/>
          <w:marRight w:val="0"/>
          <w:marTop w:val="0"/>
          <w:marBottom w:val="0"/>
          <w:divBdr>
            <w:top w:val="none" w:sz="0" w:space="0" w:color="auto"/>
            <w:left w:val="none" w:sz="0" w:space="0" w:color="auto"/>
            <w:bottom w:val="none" w:sz="0" w:space="0" w:color="auto"/>
            <w:right w:val="none" w:sz="0" w:space="0" w:color="auto"/>
          </w:divBdr>
        </w:div>
        <w:div w:id="390080793">
          <w:marLeft w:val="0"/>
          <w:marRight w:val="0"/>
          <w:marTop w:val="0"/>
          <w:marBottom w:val="0"/>
          <w:divBdr>
            <w:top w:val="none" w:sz="0" w:space="0" w:color="auto"/>
            <w:left w:val="none" w:sz="0" w:space="0" w:color="auto"/>
            <w:bottom w:val="none" w:sz="0" w:space="0" w:color="auto"/>
            <w:right w:val="none" w:sz="0" w:space="0" w:color="auto"/>
          </w:divBdr>
          <w:divsChild>
            <w:div w:id="268662613">
              <w:marLeft w:val="-225"/>
              <w:marRight w:val="-225"/>
              <w:marTop w:val="0"/>
              <w:marBottom w:val="0"/>
              <w:divBdr>
                <w:top w:val="none" w:sz="0" w:space="0" w:color="auto"/>
                <w:left w:val="none" w:sz="0" w:space="0" w:color="auto"/>
                <w:bottom w:val="none" w:sz="0" w:space="0" w:color="auto"/>
                <w:right w:val="none" w:sz="0" w:space="0" w:color="auto"/>
              </w:divBdr>
            </w:div>
          </w:divsChild>
        </w:div>
        <w:div w:id="390152828">
          <w:marLeft w:val="-150"/>
          <w:marRight w:val="-150"/>
          <w:marTop w:val="0"/>
          <w:marBottom w:val="300"/>
          <w:divBdr>
            <w:top w:val="none" w:sz="0" w:space="0" w:color="auto"/>
            <w:left w:val="none" w:sz="0" w:space="0" w:color="auto"/>
            <w:bottom w:val="none" w:sz="0" w:space="0" w:color="auto"/>
            <w:right w:val="none" w:sz="0" w:space="0" w:color="auto"/>
          </w:divBdr>
        </w:div>
        <w:div w:id="390155319">
          <w:marLeft w:val="0"/>
          <w:marRight w:val="0"/>
          <w:marTop w:val="0"/>
          <w:marBottom w:val="0"/>
          <w:divBdr>
            <w:top w:val="single" w:sz="2" w:space="0" w:color="E0E0E0"/>
            <w:left w:val="single" w:sz="2" w:space="0" w:color="E0E0E0"/>
            <w:bottom w:val="single" w:sz="2" w:space="0" w:color="E0E0E0"/>
            <w:right w:val="single" w:sz="2" w:space="0" w:color="E0E0E0"/>
          </w:divBdr>
          <w:divsChild>
            <w:div w:id="36726431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90228441">
          <w:marLeft w:val="0"/>
          <w:marRight w:val="0"/>
          <w:marTop w:val="0"/>
          <w:marBottom w:val="0"/>
          <w:divBdr>
            <w:top w:val="none" w:sz="0" w:space="0" w:color="auto"/>
            <w:left w:val="none" w:sz="0" w:space="0" w:color="auto"/>
            <w:bottom w:val="none" w:sz="0" w:space="0" w:color="auto"/>
            <w:right w:val="none" w:sz="0" w:space="0" w:color="auto"/>
          </w:divBdr>
        </w:div>
        <w:div w:id="390350375">
          <w:marLeft w:val="0"/>
          <w:marRight w:val="0"/>
          <w:marTop w:val="0"/>
          <w:marBottom w:val="0"/>
          <w:divBdr>
            <w:top w:val="single" w:sz="2" w:space="0" w:color="E0E0E0"/>
            <w:left w:val="single" w:sz="2" w:space="0" w:color="E0E0E0"/>
            <w:bottom w:val="single" w:sz="2" w:space="0" w:color="E0E0E0"/>
            <w:right w:val="single" w:sz="2" w:space="0" w:color="E0E0E0"/>
          </w:divBdr>
        </w:div>
        <w:div w:id="390465185">
          <w:marLeft w:val="-150"/>
          <w:marRight w:val="-150"/>
          <w:marTop w:val="0"/>
          <w:marBottom w:val="0"/>
          <w:divBdr>
            <w:top w:val="none" w:sz="0" w:space="0" w:color="auto"/>
            <w:left w:val="none" w:sz="0" w:space="0" w:color="auto"/>
            <w:bottom w:val="none" w:sz="0" w:space="0" w:color="auto"/>
            <w:right w:val="none" w:sz="0" w:space="0" w:color="auto"/>
          </w:divBdr>
          <w:divsChild>
            <w:div w:id="169294692">
              <w:marLeft w:val="0"/>
              <w:marRight w:val="0"/>
              <w:marTop w:val="0"/>
              <w:marBottom w:val="0"/>
              <w:divBdr>
                <w:top w:val="none" w:sz="0" w:space="0" w:color="auto"/>
                <w:left w:val="none" w:sz="0" w:space="0" w:color="auto"/>
                <w:bottom w:val="none" w:sz="0" w:space="0" w:color="auto"/>
                <w:right w:val="none" w:sz="0" w:space="0" w:color="auto"/>
              </w:divBdr>
            </w:div>
          </w:divsChild>
        </w:div>
        <w:div w:id="390467577">
          <w:marLeft w:val="0"/>
          <w:marRight w:val="0"/>
          <w:marTop w:val="0"/>
          <w:marBottom w:val="0"/>
          <w:divBdr>
            <w:top w:val="none" w:sz="0" w:space="0" w:color="auto"/>
            <w:left w:val="none" w:sz="0" w:space="0" w:color="auto"/>
            <w:bottom w:val="none" w:sz="0" w:space="0" w:color="auto"/>
            <w:right w:val="none" w:sz="0" w:space="0" w:color="auto"/>
          </w:divBdr>
        </w:div>
        <w:div w:id="390469940">
          <w:marLeft w:val="0"/>
          <w:marRight w:val="0"/>
          <w:marTop w:val="0"/>
          <w:marBottom w:val="0"/>
          <w:divBdr>
            <w:top w:val="none" w:sz="0" w:space="0" w:color="auto"/>
            <w:left w:val="none" w:sz="0" w:space="0" w:color="auto"/>
            <w:bottom w:val="none" w:sz="0" w:space="0" w:color="auto"/>
            <w:right w:val="none" w:sz="0" w:space="0" w:color="auto"/>
          </w:divBdr>
        </w:div>
        <w:div w:id="390471432">
          <w:marLeft w:val="0"/>
          <w:marRight w:val="0"/>
          <w:marTop w:val="0"/>
          <w:marBottom w:val="150"/>
          <w:divBdr>
            <w:top w:val="none" w:sz="0" w:space="0" w:color="auto"/>
            <w:left w:val="none" w:sz="0" w:space="0" w:color="auto"/>
            <w:bottom w:val="none" w:sz="0" w:space="0" w:color="auto"/>
            <w:right w:val="none" w:sz="0" w:space="0" w:color="auto"/>
          </w:divBdr>
        </w:div>
        <w:div w:id="390660475">
          <w:marLeft w:val="75"/>
          <w:marRight w:val="0"/>
          <w:marTop w:val="0"/>
          <w:marBottom w:val="0"/>
          <w:divBdr>
            <w:top w:val="none" w:sz="0" w:space="0" w:color="auto"/>
            <w:left w:val="none" w:sz="0" w:space="0" w:color="auto"/>
            <w:bottom w:val="none" w:sz="0" w:space="0" w:color="auto"/>
            <w:right w:val="none" w:sz="0" w:space="0" w:color="auto"/>
          </w:divBdr>
        </w:div>
        <w:div w:id="390661756">
          <w:marLeft w:val="1463"/>
          <w:marRight w:val="0"/>
          <w:marTop w:val="0"/>
          <w:marBottom w:val="0"/>
          <w:divBdr>
            <w:top w:val="none" w:sz="0" w:space="0" w:color="auto"/>
            <w:left w:val="none" w:sz="0" w:space="0" w:color="auto"/>
            <w:bottom w:val="none" w:sz="0" w:space="0" w:color="auto"/>
            <w:right w:val="none" w:sz="0" w:space="0" w:color="auto"/>
          </w:divBdr>
        </w:div>
        <w:div w:id="390733717">
          <w:marLeft w:val="0"/>
          <w:marRight w:val="0"/>
          <w:marTop w:val="100"/>
          <w:marBottom w:val="100"/>
          <w:divBdr>
            <w:top w:val="none" w:sz="0" w:space="0" w:color="auto"/>
            <w:left w:val="none" w:sz="0" w:space="0" w:color="auto"/>
            <w:bottom w:val="none" w:sz="0" w:space="0" w:color="auto"/>
            <w:right w:val="none" w:sz="0" w:space="0" w:color="auto"/>
          </w:divBdr>
        </w:div>
        <w:div w:id="390738433">
          <w:marLeft w:val="0"/>
          <w:marRight w:val="0"/>
          <w:marTop w:val="0"/>
          <w:marBottom w:val="125"/>
          <w:divBdr>
            <w:top w:val="none" w:sz="0" w:space="0" w:color="auto"/>
            <w:left w:val="none" w:sz="0" w:space="0" w:color="auto"/>
            <w:bottom w:val="none" w:sz="0" w:space="0" w:color="auto"/>
            <w:right w:val="none" w:sz="0" w:space="0" w:color="auto"/>
          </w:divBdr>
        </w:div>
        <w:div w:id="390812897">
          <w:marLeft w:val="-225"/>
          <w:marRight w:val="-225"/>
          <w:marTop w:val="0"/>
          <w:marBottom w:val="0"/>
          <w:divBdr>
            <w:top w:val="none" w:sz="0" w:space="0" w:color="auto"/>
            <w:left w:val="none" w:sz="0" w:space="0" w:color="auto"/>
            <w:bottom w:val="none" w:sz="0" w:space="0" w:color="auto"/>
            <w:right w:val="none" w:sz="0" w:space="0" w:color="auto"/>
          </w:divBdr>
        </w:div>
        <w:div w:id="390813991">
          <w:marLeft w:val="0"/>
          <w:marRight w:val="0"/>
          <w:marTop w:val="0"/>
          <w:marBottom w:val="63"/>
          <w:divBdr>
            <w:top w:val="none" w:sz="0" w:space="0" w:color="auto"/>
            <w:left w:val="none" w:sz="0" w:space="0" w:color="auto"/>
            <w:bottom w:val="none" w:sz="0" w:space="0" w:color="auto"/>
            <w:right w:val="none" w:sz="0" w:space="0" w:color="auto"/>
          </w:divBdr>
        </w:div>
        <w:div w:id="390886827">
          <w:marLeft w:val="0"/>
          <w:marRight w:val="0"/>
          <w:marTop w:val="0"/>
          <w:marBottom w:val="0"/>
          <w:divBdr>
            <w:top w:val="none" w:sz="0" w:space="0" w:color="auto"/>
            <w:left w:val="none" w:sz="0" w:space="0" w:color="auto"/>
            <w:bottom w:val="none" w:sz="0" w:space="0" w:color="auto"/>
            <w:right w:val="none" w:sz="0" w:space="0" w:color="auto"/>
          </w:divBdr>
        </w:div>
        <w:div w:id="390888115">
          <w:marLeft w:val="0"/>
          <w:marRight w:val="0"/>
          <w:marTop w:val="0"/>
          <w:marBottom w:val="0"/>
          <w:divBdr>
            <w:top w:val="none" w:sz="0" w:space="0" w:color="auto"/>
            <w:left w:val="none" w:sz="0" w:space="0" w:color="auto"/>
            <w:bottom w:val="none" w:sz="0" w:space="0" w:color="auto"/>
            <w:right w:val="none" w:sz="0" w:space="0" w:color="auto"/>
          </w:divBdr>
        </w:div>
        <w:div w:id="390924890">
          <w:marLeft w:val="0"/>
          <w:marRight w:val="0"/>
          <w:marTop w:val="0"/>
          <w:marBottom w:val="75"/>
          <w:divBdr>
            <w:top w:val="none" w:sz="0" w:space="0" w:color="auto"/>
            <w:left w:val="none" w:sz="0" w:space="0" w:color="auto"/>
            <w:bottom w:val="none" w:sz="0" w:space="0" w:color="auto"/>
            <w:right w:val="none" w:sz="0" w:space="0" w:color="auto"/>
          </w:divBdr>
          <w:divsChild>
            <w:div w:id="465315938">
              <w:marLeft w:val="0"/>
              <w:marRight w:val="0"/>
              <w:marTop w:val="0"/>
              <w:marBottom w:val="0"/>
              <w:divBdr>
                <w:top w:val="none" w:sz="0" w:space="0" w:color="auto"/>
                <w:left w:val="none" w:sz="0" w:space="0" w:color="auto"/>
                <w:bottom w:val="none" w:sz="0" w:space="0" w:color="auto"/>
                <w:right w:val="none" w:sz="0" w:space="0" w:color="auto"/>
              </w:divBdr>
              <w:divsChild>
                <w:div w:id="636300699">
                  <w:marLeft w:val="0"/>
                  <w:marRight w:val="0"/>
                  <w:marTop w:val="0"/>
                  <w:marBottom w:val="0"/>
                  <w:divBdr>
                    <w:top w:val="none" w:sz="0" w:space="0" w:color="auto"/>
                    <w:left w:val="none" w:sz="0" w:space="0" w:color="auto"/>
                    <w:bottom w:val="none" w:sz="0" w:space="0" w:color="auto"/>
                    <w:right w:val="none" w:sz="0" w:space="0" w:color="auto"/>
                  </w:divBdr>
                  <w:divsChild>
                    <w:div w:id="69658619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390926950">
          <w:marLeft w:val="0"/>
          <w:marRight w:val="0"/>
          <w:marTop w:val="0"/>
          <w:marBottom w:val="0"/>
          <w:divBdr>
            <w:top w:val="none" w:sz="0" w:space="0" w:color="auto"/>
            <w:left w:val="none" w:sz="0" w:space="0" w:color="auto"/>
            <w:bottom w:val="none" w:sz="0" w:space="0" w:color="auto"/>
            <w:right w:val="none" w:sz="0" w:space="0" w:color="auto"/>
          </w:divBdr>
        </w:div>
        <w:div w:id="390930722">
          <w:marLeft w:val="0"/>
          <w:marRight w:val="0"/>
          <w:marTop w:val="0"/>
          <w:marBottom w:val="300"/>
          <w:divBdr>
            <w:top w:val="none" w:sz="0" w:space="0" w:color="auto"/>
            <w:left w:val="none" w:sz="0" w:space="0" w:color="auto"/>
            <w:bottom w:val="single" w:sz="6" w:space="5" w:color="000000"/>
            <w:right w:val="none" w:sz="0" w:space="0" w:color="auto"/>
          </w:divBdr>
        </w:div>
        <w:div w:id="390931054">
          <w:marLeft w:val="0"/>
          <w:marRight w:val="0"/>
          <w:marTop w:val="0"/>
          <w:marBottom w:val="0"/>
          <w:divBdr>
            <w:top w:val="none" w:sz="0" w:space="0" w:color="auto"/>
            <w:left w:val="none" w:sz="0" w:space="0" w:color="auto"/>
            <w:bottom w:val="none" w:sz="0" w:space="0" w:color="auto"/>
            <w:right w:val="none" w:sz="0" w:space="0" w:color="auto"/>
          </w:divBdr>
        </w:div>
        <w:div w:id="390932114">
          <w:marLeft w:val="1463"/>
          <w:marRight w:val="0"/>
          <w:marTop w:val="0"/>
          <w:marBottom w:val="0"/>
          <w:divBdr>
            <w:top w:val="none" w:sz="0" w:space="0" w:color="auto"/>
            <w:left w:val="none" w:sz="0" w:space="0" w:color="auto"/>
            <w:bottom w:val="none" w:sz="0" w:space="0" w:color="auto"/>
            <w:right w:val="none" w:sz="0" w:space="0" w:color="auto"/>
          </w:divBdr>
          <w:divsChild>
            <w:div w:id="198124540">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390932396">
          <w:marLeft w:val="0"/>
          <w:marRight w:val="0"/>
          <w:marTop w:val="0"/>
          <w:marBottom w:val="0"/>
          <w:divBdr>
            <w:top w:val="none" w:sz="0" w:space="0" w:color="auto"/>
            <w:left w:val="none" w:sz="0" w:space="0" w:color="auto"/>
            <w:bottom w:val="none" w:sz="0" w:space="0" w:color="auto"/>
            <w:right w:val="none" w:sz="0" w:space="0" w:color="auto"/>
          </w:divBdr>
        </w:div>
        <w:div w:id="391000137">
          <w:blockQuote w:val="1"/>
          <w:marLeft w:val="0"/>
          <w:marRight w:val="0"/>
          <w:marTop w:val="250"/>
          <w:marBottom w:val="263"/>
          <w:divBdr>
            <w:top w:val="none" w:sz="0" w:space="0" w:color="auto"/>
            <w:left w:val="single" w:sz="24" w:space="13" w:color="C4E0A6"/>
            <w:bottom w:val="none" w:sz="0" w:space="0" w:color="auto"/>
            <w:right w:val="none" w:sz="0" w:space="0" w:color="auto"/>
          </w:divBdr>
        </w:div>
        <w:div w:id="391078551">
          <w:marLeft w:val="0"/>
          <w:marRight w:val="0"/>
          <w:marTop w:val="0"/>
          <w:marBottom w:val="150"/>
          <w:divBdr>
            <w:top w:val="none" w:sz="0" w:space="0" w:color="auto"/>
            <w:left w:val="none" w:sz="0" w:space="0" w:color="auto"/>
            <w:bottom w:val="none" w:sz="0" w:space="0" w:color="auto"/>
            <w:right w:val="none" w:sz="0" w:space="0" w:color="auto"/>
          </w:divBdr>
        </w:div>
        <w:div w:id="391083919">
          <w:marLeft w:val="0"/>
          <w:marRight w:val="0"/>
          <w:marTop w:val="0"/>
          <w:marBottom w:val="345"/>
          <w:divBdr>
            <w:top w:val="none" w:sz="0" w:space="0" w:color="auto"/>
            <w:left w:val="none" w:sz="0" w:space="0" w:color="auto"/>
            <w:bottom w:val="none" w:sz="0" w:space="0" w:color="auto"/>
            <w:right w:val="none" w:sz="0" w:space="0" w:color="auto"/>
          </w:divBdr>
          <w:divsChild>
            <w:div w:id="39792967">
              <w:marLeft w:val="0"/>
              <w:marRight w:val="0"/>
              <w:marTop w:val="0"/>
              <w:marBottom w:val="0"/>
              <w:divBdr>
                <w:top w:val="none" w:sz="0" w:space="0" w:color="auto"/>
                <w:left w:val="none" w:sz="0" w:space="0" w:color="auto"/>
                <w:bottom w:val="none" w:sz="0" w:space="0" w:color="auto"/>
                <w:right w:val="none" w:sz="0" w:space="0" w:color="auto"/>
              </w:divBdr>
            </w:div>
          </w:divsChild>
        </w:div>
        <w:div w:id="391120278">
          <w:marLeft w:val="0"/>
          <w:marRight w:val="0"/>
          <w:marTop w:val="0"/>
          <w:marBottom w:val="0"/>
          <w:divBdr>
            <w:top w:val="single" w:sz="6" w:space="15" w:color="D2D2D2"/>
            <w:left w:val="none" w:sz="0" w:space="0" w:color="auto"/>
            <w:bottom w:val="none" w:sz="0" w:space="0" w:color="auto"/>
            <w:right w:val="none" w:sz="0" w:space="0" w:color="auto"/>
          </w:divBdr>
        </w:div>
        <w:div w:id="391273949">
          <w:marLeft w:val="0"/>
          <w:marRight w:val="0"/>
          <w:marTop w:val="0"/>
          <w:marBottom w:val="240"/>
          <w:divBdr>
            <w:top w:val="none" w:sz="0" w:space="0" w:color="auto"/>
            <w:left w:val="none" w:sz="0" w:space="0" w:color="auto"/>
            <w:bottom w:val="none" w:sz="0" w:space="0" w:color="auto"/>
            <w:right w:val="none" w:sz="0" w:space="0" w:color="auto"/>
          </w:divBdr>
        </w:div>
        <w:div w:id="391316363">
          <w:marLeft w:val="0"/>
          <w:marRight w:val="225"/>
          <w:marTop w:val="0"/>
          <w:marBottom w:val="0"/>
          <w:divBdr>
            <w:top w:val="none" w:sz="0" w:space="0" w:color="auto"/>
            <w:left w:val="none" w:sz="0" w:space="0" w:color="auto"/>
            <w:bottom w:val="none" w:sz="0" w:space="0" w:color="auto"/>
            <w:right w:val="none" w:sz="0" w:space="0" w:color="auto"/>
          </w:divBdr>
        </w:div>
        <w:div w:id="391387302">
          <w:marLeft w:val="0"/>
          <w:marRight w:val="0"/>
          <w:marTop w:val="45"/>
          <w:marBottom w:val="0"/>
          <w:divBdr>
            <w:top w:val="none" w:sz="0" w:space="0" w:color="auto"/>
            <w:left w:val="none" w:sz="0" w:space="0" w:color="auto"/>
            <w:bottom w:val="none" w:sz="0" w:space="0" w:color="auto"/>
            <w:right w:val="none" w:sz="0" w:space="0" w:color="auto"/>
          </w:divBdr>
        </w:div>
        <w:div w:id="391466218">
          <w:marLeft w:val="0"/>
          <w:marRight w:val="0"/>
          <w:marTop w:val="0"/>
          <w:marBottom w:val="0"/>
          <w:divBdr>
            <w:top w:val="none" w:sz="0" w:space="0" w:color="auto"/>
            <w:left w:val="none" w:sz="0" w:space="0" w:color="auto"/>
            <w:bottom w:val="none" w:sz="0" w:space="0" w:color="auto"/>
            <w:right w:val="none" w:sz="0" w:space="0" w:color="auto"/>
          </w:divBdr>
        </w:div>
        <w:div w:id="391512389">
          <w:marLeft w:val="0"/>
          <w:marRight w:val="225"/>
          <w:marTop w:val="0"/>
          <w:marBottom w:val="0"/>
          <w:divBdr>
            <w:top w:val="none" w:sz="0" w:space="0" w:color="auto"/>
            <w:left w:val="none" w:sz="0" w:space="0" w:color="auto"/>
            <w:bottom w:val="none" w:sz="0" w:space="0" w:color="auto"/>
            <w:right w:val="none" w:sz="0" w:space="0" w:color="auto"/>
          </w:divBdr>
        </w:div>
        <w:div w:id="391537267">
          <w:marLeft w:val="0"/>
          <w:marRight w:val="0"/>
          <w:marTop w:val="0"/>
          <w:marBottom w:val="225"/>
          <w:divBdr>
            <w:top w:val="none" w:sz="0" w:space="0" w:color="auto"/>
            <w:left w:val="none" w:sz="0" w:space="0" w:color="auto"/>
            <w:bottom w:val="none" w:sz="0" w:space="0" w:color="auto"/>
            <w:right w:val="none" w:sz="0" w:space="0" w:color="auto"/>
          </w:divBdr>
        </w:div>
        <w:div w:id="391537994">
          <w:marLeft w:val="0"/>
          <w:marRight w:val="0"/>
          <w:marTop w:val="100"/>
          <w:marBottom w:val="100"/>
          <w:divBdr>
            <w:top w:val="none" w:sz="0" w:space="0" w:color="auto"/>
            <w:left w:val="none" w:sz="0" w:space="0" w:color="auto"/>
            <w:bottom w:val="none" w:sz="0" w:space="0" w:color="auto"/>
            <w:right w:val="none" w:sz="0" w:space="0" w:color="auto"/>
          </w:divBdr>
        </w:div>
        <w:div w:id="391540199">
          <w:marLeft w:val="0"/>
          <w:marRight w:val="0"/>
          <w:marTop w:val="0"/>
          <w:marBottom w:val="0"/>
          <w:divBdr>
            <w:top w:val="none" w:sz="0" w:space="0" w:color="auto"/>
            <w:left w:val="none" w:sz="0" w:space="0" w:color="auto"/>
            <w:bottom w:val="none" w:sz="0" w:space="0" w:color="auto"/>
            <w:right w:val="none" w:sz="0" w:space="0" w:color="auto"/>
          </w:divBdr>
        </w:div>
        <w:div w:id="391543882">
          <w:marLeft w:val="0"/>
          <w:marRight w:val="0"/>
          <w:marTop w:val="0"/>
          <w:marBottom w:val="240"/>
          <w:divBdr>
            <w:top w:val="none" w:sz="0" w:space="0" w:color="auto"/>
            <w:left w:val="none" w:sz="0" w:space="0" w:color="auto"/>
            <w:bottom w:val="none" w:sz="0" w:space="0" w:color="auto"/>
            <w:right w:val="none" w:sz="0" w:space="0" w:color="auto"/>
          </w:divBdr>
        </w:div>
        <w:div w:id="391544068">
          <w:marLeft w:val="0"/>
          <w:marRight w:val="0"/>
          <w:marTop w:val="0"/>
          <w:marBottom w:val="0"/>
          <w:divBdr>
            <w:top w:val="none" w:sz="0" w:space="0" w:color="auto"/>
            <w:left w:val="none" w:sz="0" w:space="0" w:color="auto"/>
            <w:bottom w:val="none" w:sz="0" w:space="0" w:color="auto"/>
            <w:right w:val="none" w:sz="0" w:space="0" w:color="auto"/>
          </w:divBdr>
          <w:divsChild>
            <w:div w:id="333266237">
              <w:marLeft w:val="0"/>
              <w:marRight w:val="0"/>
              <w:marTop w:val="0"/>
              <w:marBottom w:val="240"/>
              <w:divBdr>
                <w:top w:val="none" w:sz="0" w:space="0" w:color="auto"/>
                <w:left w:val="none" w:sz="0" w:space="0" w:color="auto"/>
                <w:bottom w:val="none" w:sz="0" w:space="0" w:color="auto"/>
                <w:right w:val="none" w:sz="0" w:space="0" w:color="auto"/>
              </w:divBdr>
            </w:div>
          </w:divsChild>
        </w:div>
        <w:div w:id="391586507">
          <w:marLeft w:val="0"/>
          <w:marRight w:val="0"/>
          <w:marTop w:val="0"/>
          <w:marBottom w:val="0"/>
          <w:divBdr>
            <w:top w:val="single" w:sz="2" w:space="0" w:color="E0E0E0"/>
            <w:left w:val="single" w:sz="2" w:space="0" w:color="E0E0E0"/>
            <w:bottom w:val="single" w:sz="2" w:space="0" w:color="E0E0E0"/>
            <w:right w:val="single" w:sz="2" w:space="0" w:color="E0E0E0"/>
          </w:divBdr>
        </w:div>
        <w:div w:id="391657267">
          <w:marLeft w:val="0"/>
          <w:marRight w:val="0"/>
          <w:marTop w:val="0"/>
          <w:marBottom w:val="0"/>
          <w:divBdr>
            <w:top w:val="none" w:sz="0" w:space="0" w:color="auto"/>
            <w:left w:val="none" w:sz="0" w:space="0" w:color="auto"/>
            <w:bottom w:val="none" w:sz="0" w:space="0" w:color="auto"/>
            <w:right w:val="none" w:sz="0" w:space="0" w:color="auto"/>
          </w:divBdr>
        </w:div>
        <w:div w:id="391658118">
          <w:marLeft w:val="0"/>
          <w:marRight w:val="0"/>
          <w:marTop w:val="0"/>
          <w:marBottom w:val="0"/>
          <w:divBdr>
            <w:top w:val="none" w:sz="0" w:space="0" w:color="auto"/>
            <w:left w:val="none" w:sz="0" w:space="0" w:color="auto"/>
            <w:bottom w:val="none" w:sz="0" w:space="0" w:color="auto"/>
            <w:right w:val="none" w:sz="0" w:space="0" w:color="auto"/>
          </w:divBdr>
        </w:div>
        <w:div w:id="391660570">
          <w:marLeft w:val="0"/>
          <w:marRight w:val="0"/>
          <w:marTop w:val="0"/>
          <w:marBottom w:val="0"/>
          <w:divBdr>
            <w:top w:val="none" w:sz="0" w:space="0" w:color="auto"/>
            <w:left w:val="none" w:sz="0" w:space="0" w:color="auto"/>
            <w:bottom w:val="none" w:sz="0" w:space="0" w:color="auto"/>
            <w:right w:val="none" w:sz="0" w:space="0" w:color="auto"/>
          </w:divBdr>
          <w:divsChild>
            <w:div w:id="391585458">
              <w:marLeft w:val="0"/>
              <w:marRight w:val="0"/>
              <w:marTop w:val="0"/>
              <w:marBottom w:val="125"/>
              <w:divBdr>
                <w:top w:val="none" w:sz="0" w:space="0" w:color="auto"/>
                <w:left w:val="none" w:sz="0" w:space="0" w:color="auto"/>
                <w:bottom w:val="none" w:sz="0" w:space="0" w:color="auto"/>
                <w:right w:val="none" w:sz="0" w:space="0" w:color="auto"/>
              </w:divBdr>
            </w:div>
          </w:divsChild>
        </w:div>
        <w:div w:id="391663397">
          <w:marLeft w:val="0"/>
          <w:marRight w:val="0"/>
          <w:marTop w:val="0"/>
          <w:marBottom w:val="0"/>
          <w:divBdr>
            <w:top w:val="none" w:sz="0" w:space="0" w:color="auto"/>
            <w:left w:val="none" w:sz="0" w:space="0" w:color="auto"/>
            <w:bottom w:val="none" w:sz="0" w:space="0" w:color="auto"/>
            <w:right w:val="none" w:sz="0" w:space="0" w:color="auto"/>
          </w:divBdr>
          <w:divsChild>
            <w:div w:id="397826145">
              <w:marLeft w:val="0"/>
              <w:marRight w:val="0"/>
              <w:marTop w:val="0"/>
              <w:marBottom w:val="0"/>
              <w:divBdr>
                <w:top w:val="none" w:sz="0" w:space="0" w:color="auto"/>
                <w:left w:val="none" w:sz="0" w:space="0" w:color="auto"/>
                <w:bottom w:val="none" w:sz="0" w:space="0" w:color="auto"/>
                <w:right w:val="none" w:sz="0" w:space="0" w:color="auto"/>
              </w:divBdr>
              <w:divsChild>
                <w:div w:id="6318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730358">
          <w:marLeft w:val="0"/>
          <w:marRight w:val="0"/>
          <w:marTop w:val="0"/>
          <w:marBottom w:val="0"/>
          <w:divBdr>
            <w:top w:val="none" w:sz="0" w:space="0" w:color="auto"/>
            <w:left w:val="none" w:sz="0" w:space="0" w:color="auto"/>
            <w:bottom w:val="none" w:sz="0" w:space="0" w:color="auto"/>
            <w:right w:val="none" w:sz="0" w:space="0" w:color="auto"/>
          </w:divBdr>
        </w:div>
        <w:div w:id="391736694">
          <w:marLeft w:val="0"/>
          <w:marRight w:val="0"/>
          <w:marTop w:val="0"/>
          <w:marBottom w:val="0"/>
          <w:divBdr>
            <w:top w:val="none" w:sz="0" w:space="0" w:color="auto"/>
            <w:left w:val="none" w:sz="0" w:space="0" w:color="auto"/>
            <w:bottom w:val="none" w:sz="0" w:space="0" w:color="auto"/>
            <w:right w:val="none" w:sz="0" w:space="0" w:color="auto"/>
          </w:divBdr>
        </w:div>
        <w:div w:id="391774645">
          <w:marLeft w:val="-150"/>
          <w:marRight w:val="-150"/>
          <w:marTop w:val="0"/>
          <w:marBottom w:val="0"/>
          <w:divBdr>
            <w:top w:val="none" w:sz="0" w:space="0" w:color="auto"/>
            <w:left w:val="none" w:sz="0" w:space="0" w:color="auto"/>
            <w:bottom w:val="none" w:sz="0" w:space="0" w:color="auto"/>
            <w:right w:val="none" w:sz="0" w:space="0" w:color="auto"/>
          </w:divBdr>
          <w:divsChild>
            <w:div w:id="411926367">
              <w:marLeft w:val="0"/>
              <w:marRight w:val="0"/>
              <w:marTop w:val="0"/>
              <w:marBottom w:val="0"/>
              <w:divBdr>
                <w:top w:val="none" w:sz="0" w:space="0" w:color="auto"/>
                <w:left w:val="none" w:sz="0" w:space="0" w:color="auto"/>
                <w:bottom w:val="none" w:sz="0" w:space="0" w:color="auto"/>
                <w:right w:val="none" w:sz="0" w:space="0" w:color="auto"/>
              </w:divBdr>
            </w:div>
          </w:divsChild>
        </w:div>
        <w:div w:id="391776154">
          <w:marLeft w:val="0"/>
          <w:marRight w:val="0"/>
          <w:marTop w:val="0"/>
          <w:marBottom w:val="0"/>
          <w:divBdr>
            <w:top w:val="single" w:sz="2" w:space="0" w:color="E0E0E0"/>
            <w:left w:val="single" w:sz="2" w:space="0" w:color="E0E0E0"/>
            <w:bottom w:val="single" w:sz="2" w:space="0" w:color="E0E0E0"/>
            <w:right w:val="single" w:sz="2" w:space="0" w:color="E0E0E0"/>
          </w:divBdr>
        </w:div>
        <w:div w:id="391851600">
          <w:marLeft w:val="0"/>
          <w:marRight w:val="0"/>
          <w:marTop w:val="0"/>
          <w:marBottom w:val="0"/>
          <w:divBdr>
            <w:top w:val="none" w:sz="0" w:space="0" w:color="auto"/>
            <w:left w:val="none" w:sz="0" w:space="0" w:color="auto"/>
            <w:bottom w:val="none" w:sz="0" w:space="0" w:color="auto"/>
            <w:right w:val="none" w:sz="0" w:space="0" w:color="auto"/>
          </w:divBdr>
        </w:div>
        <w:div w:id="391852000">
          <w:marLeft w:val="0"/>
          <w:marRight w:val="0"/>
          <w:marTop w:val="0"/>
          <w:marBottom w:val="0"/>
          <w:divBdr>
            <w:top w:val="none" w:sz="0" w:space="0" w:color="auto"/>
            <w:left w:val="none" w:sz="0" w:space="0" w:color="auto"/>
            <w:bottom w:val="none" w:sz="0" w:space="0" w:color="auto"/>
            <w:right w:val="none" w:sz="0" w:space="0" w:color="auto"/>
          </w:divBdr>
        </w:div>
        <w:div w:id="391973111">
          <w:marLeft w:val="0"/>
          <w:marRight w:val="0"/>
          <w:marTop w:val="100"/>
          <w:marBottom w:val="100"/>
          <w:divBdr>
            <w:top w:val="none" w:sz="0" w:space="0" w:color="auto"/>
            <w:left w:val="none" w:sz="0" w:space="0" w:color="auto"/>
            <w:bottom w:val="none" w:sz="0" w:space="0" w:color="auto"/>
            <w:right w:val="none" w:sz="0" w:space="0" w:color="auto"/>
          </w:divBdr>
        </w:div>
        <w:div w:id="391973169">
          <w:marLeft w:val="0"/>
          <w:marRight w:val="0"/>
          <w:marTop w:val="100"/>
          <w:marBottom w:val="100"/>
          <w:divBdr>
            <w:top w:val="none" w:sz="0" w:space="0" w:color="auto"/>
            <w:left w:val="none" w:sz="0" w:space="0" w:color="auto"/>
            <w:bottom w:val="none" w:sz="0" w:space="0" w:color="auto"/>
            <w:right w:val="none" w:sz="0" w:space="0" w:color="auto"/>
          </w:divBdr>
        </w:div>
        <w:div w:id="392000135">
          <w:marLeft w:val="-225"/>
          <w:marRight w:val="-225"/>
          <w:marTop w:val="0"/>
          <w:marBottom w:val="0"/>
          <w:divBdr>
            <w:top w:val="none" w:sz="0" w:space="0" w:color="auto"/>
            <w:left w:val="none" w:sz="0" w:space="0" w:color="auto"/>
            <w:bottom w:val="none" w:sz="0" w:space="0" w:color="auto"/>
            <w:right w:val="none" w:sz="0" w:space="0" w:color="auto"/>
          </w:divBdr>
        </w:div>
        <w:div w:id="392001070">
          <w:marLeft w:val="0"/>
          <w:marRight w:val="1628"/>
          <w:marTop w:val="0"/>
          <w:marBottom w:val="0"/>
          <w:divBdr>
            <w:top w:val="none" w:sz="0" w:space="0" w:color="auto"/>
            <w:left w:val="none" w:sz="0" w:space="0" w:color="auto"/>
            <w:bottom w:val="none" w:sz="0" w:space="0" w:color="auto"/>
            <w:right w:val="none" w:sz="0" w:space="0" w:color="auto"/>
          </w:divBdr>
          <w:divsChild>
            <w:div w:id="478880984">
              <w:marLeft w:val="0"/>
              <w:marRight w:val="0"/>
              <w:marTop w:val="0"/>
              <w:marBottom w:val="120"/>
              <w:divBdr>
                <w:top w:val="none" w:sz="0" w:space="0" w:color="auto"/>
                <w:left w:val="none" w:sz="0" w:space="0" w:color="auto"/>
                <w:bottom w:val="none" w:sz="0" w:space="0" w:color="auto"/>
                <w:right w:val="none" w:sz="0" w:space="0" w:color="auto"/>
              </w:divBdr>
            </w:div>
          </w:divsChild>
        </w:div>
        <w:div w:id="392002267">
          <w:marLeft w:val="1221"/>
          <w:marRight w:val="0"/>
          <w:marTop w:val="0"/>
          <w:marBottom w:val="0"/>
          <w:divBdr>
            <w:top w:val="none" w:sz="0" w:space="0" w:color="auto"/>
            <w:left w:val="none" w:sz="0" w:space="0" w:color="auto"/>
            <w:bottom w:val="none" w:sz="0" w:space="0" w:color="auto"/>
            <w:right w:val="none" w:sz="0" w:space="0" w:color="auto"/>
          </w:divBdr>
          <w:divsChild>
            <w:div w:id="763453217">
              <w:marLeft w:val="0"/>
              <w:marRight w:val="0"/>
              <w:marTop w:val="0"/>
              <w:marBottom w:val="0"/>
              <w:divBdr>
                <w:top w:val="none" w:sz="0" w:space="0" w:color="auto"/>
                <w:left w:val="none" w:sz="0" w:space="0" w:color="auto"/>
                <w:bottom w:val="none" w:sz="0" w:space="0" w:color="auto"/>
                <w:right w:val="none" w:sz="0" w:space="0" w:color="auto"/>
              </w:divBdr>
            </w:div>
          </w:divsChild>
        </w:div>
        <w:div w:id="392044411">
          <w:marLeft w:val="0"/>
          <w:marRight w:val="0"/>
          <w:marTop w:val="0"/>
          <w:marBottom w:val="0"/>
          <w:divBdr>
            <w:top w:val="none" w:sz="0" w:space="0" w:color="auto"/>
            <w:left w:val="none" w:sz="0" w:space="0" w:color="auto"/>
            <w:bottom w:val="none" w:sz="0" w:space="0" w:color="auto"/>
            <w:right w:val="none" w:sz="0" w:space="0" w:color="auto"/>
          </w:divBdr>
        </w:div>
        <w:div w:id="392048684">
          <w:marLeft w:val="750"/>
          <w:marRight w:val="0"/>
          <w:marTop w:val="0"/>
          <w:marBottom w:val="0"/>
          <w:divBdr>
            <w:top w:val="none" w:sz="0" w:space="0" w:color="auto"/>
            <w:left w:val="none" w:sz="0" w:space="0" w:color="auto"/>
            <w:bottom w:val="none" w:sz="0" w:space="0" w:color="auto"/>
            <w:right w:val="none" w:sz="0" w:space="0" w:color="auto"/>
          </w:divBdr>
          <w:divsChild>
            <w:div w:id="177352868">
              <w:marLeft w:val="0"/>
              <w:marRight w:val="0"/>
              <w:marTop w:val="330"/>
              <w:marBottom w:val="300"/>
              <w:divBdr>
                <w:top w:val="none" w:sz="0" w:space="0" w:color="auto"/>
                <w:left w:val="none" w:sz="0" w:space="0" w:color="auto"/>
                <w:bottom w:val="none" w:sz="0" w:space="0" w:color="auto"/>
                <w:right w:val="none" w:sz="0" w:space="0" w:color="auto"/>
              </w:divBdr>
              <w:divsChild>
                <w:div w:id="722413844">
                  <w:marLeft w:val="0"/>
                  <w:marRight w:val="0"/>
                  <w:marTop w:val="0"/>
                  <w:marBottom w:val="0"/>
                  <w:divBdr>
                    <w:top w:val="none" w:sz="0" w:space="0" w:color="auto"/>
                    <w:left w:val="none" w:sz="0" w:space="0" w:color="auto"/>
                    <w:bottom w:val="none" w:sz="0" w:space="0" w:color="auto"/>
                    <w:right w:val="none" w:sz="0" w:space="0" w:color="auto"/>
                  </w:divBdr>
                  <w:divsChild>
                    <w:div w:id="71030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117531">
          <w:marLeft w:val="0"/>
          <w:marRight w:val="0"/>
          <w:marTop w:val="45"/>
          <w:marBottom w:val="0"/>
          <w:divBdr>
            <w:top w:val="none" w:sz="0" w:space="0" w:color="auto"/>
            <w:left w:val="none" w:sz="0" w:space="0" w:color="auto"/>
            <w:bottom w:val="none" w:sz="0" w:space="0" w:color="auto"/>
            <w:right w:val="none" w:sz="0" w:space="0" w:color="auto"/>
          </w:divBdr>
        </w:div>
        <w:div w:id="392122901">
          <w:marLeft w:val="600"/>
          <w:marRight w:val="0"/>
          <w:marTop w:val="0"/>
          <w:marBottom w:val="0"/>
          <w:divBdr>
            <w:top w:val="none" w:sz="0" w:space="0" w:color="auto"/>
            <w:left w:val="single" w:sz="12" w:space="8" w:color="90B400"/>
            <w:bottom w:val="none" w:sz="0" w:space="0" w:color="auto"/>
            <w:right w:val="none" w:sz="0" w:space="0" w:color="auto"/>
          </w:divBdr>
        </w:div>
        <w:div w:id="392198255">
          <w:marLeft w:val="0"/>
          <w:marRight w:val="0"/>
          <w:marTop w:val="0"/>
          <w:marBottom w:val="0"/>
          <w:divBdr>
            <w:top w:val="none" w:sz="0" w:space="0" w:color="auto"/>
            <w:left w:val="none" w:sz="0" w:space="0" w:color="auto"/>
            <w:bottom w:val="none" w:sz="0" w:space="0" w:color="auto"/>
            <w:right w:val="none" w:sz="0" w:space="0" w:color="auto"/>
          </w:divBdr>
        </w:div>
        <w:div w:id="392239319">
          <w:marLeft w:val="1463"/>
          <w:marRight w:val="0"/>
          <w:marTop w:val="0"/>
          <w:marBottom w:val="0"/>
          <w:divBdr>
            <w:top w:val="none" w:sz="0" w:space="0" w:color="auto"/>
            <w:left w:val="none" w:sz="0" w:space="0" w:color="auto"/>
            <w:bottom w:val="none" w:sz="0" w:space="0" w:color="auto"/>
            <w:right w:val="none" w:sz="0" w:space="0" w:color="auto"/>
          </w:divBdr>
        </w:div>
        <w:div w:id="392312815">
          <w:marLeft w:val="0"/>
          <w:marRight w:val="0"/>
          <w:marTop w:val="0"/>
          <w:marBottom w:val="0"/>
          <w:divBdr>
            <w:top w:val="none" w:sz="0" w:space="0" w:color="auto"/>
            <w:left w:val="none" w:sz="0" w:space="0" w:color="auto"/>
            <w:bottom w:val="none" w:sz="0" w:space="0" w:color="auto"/>
            <w:right w:val="none" w:sz="0" w:space="0" w:color="auto"/>
          </w:divBdr>
        </w:div>
        <w:div w:id="392506853">
          <w:marLeft w:val="0"/>
          <w:marRight w:val="0"/>
          <w:marTop w:val="0"/>
          <w:marBottom w:val="0"/>
          <w:divBdr>
            <w:top w:val="none" w:sz="0" w:space="0" w:color="auto"/>
            <w:left w:val="none" w:sz="0" w:space="0" w:color="auto"/>
            <w:bottom w:val="none" w:sz="0" w:space="0" w:color="auto"/>
            <w:right w:val="none" w:sz="0" w:space="0" w:color="auto"/>
          </w:divBdr>
        </w:div>
        <w:div w:id="392630005">
          <w:marLeft w:val="0"/>
          <w:marRight w:val="0"/>
          <w:marTop w:val="0"/>
          <w:marBottom w:val="150"/>
          <w:divBdr>
            <w:top w:val="none" w:sz="0" w:space="0" w:color="auto"/>
            <w:left w:val="none" w:sz="0" w:space="0" w:color="auto"/>
            <w:bottom w:val="none" w:sz="0" w:space="0" w:color="auto"/>
            <w:right w:val="none" w:sz="0" w:space="0" w:color="auto"/>
          </w:divBdr>
        </w:div>
        <w:div w:id="392702701">
          <w:marLeft w:val="0"/>
          <w:marRight w:val="0"/>
          <w:marTop w:val="0"/>
          <w:marBottom w:val="0"/>
          <w:divBdr>
            <w:top w:val="none" w:sz="0" w:space="0" w:color="auto"/>
            <w:left w:val="none" w:sz="0" w:space="0" w:color="auto"/>
            <w:bottom w:val="none" w:sz="0" w:space="0" w:color="auto"/>
            <w:right w:val="none" w:sz="0" w:space="0" w:color="auto"/>
          </w:divBdr>
        </w:div>
        <w:div w:id="392703609">
          <w:marLeft w:val="0"/>
          <w:marRight w:val="0"/>
          <w:marTop w:val="0"/>
          <w:marBottom w:val="0"/>
          <w:divBdr>
            <w:top w:val="single" w:sz="2" w:space="0" w:color="E0E0E0"/>
            <w:left w:val="single" w:sz="2" w:space="0" w:color="E0E0E0"/>
            <w:bottom w:val="single" w:sz="2" w:space="0" w:color="E0E0E0"/>
            <w:right w:val="single" w:sz="2" w:space="0" w:color="E0E0E0"/>
          </w:divBdr>
        </w:div>
        <w:div w:id="392780673">
          <w:marLeft w:val="0"/>
          <w:marRight w:val="0"/>
          <w:marTop w:val="0"/>
          <w:marBottom w:val="0"/>
          <w:divBdr>
            <w:top w:val="none" w:sz="0" w:space="0" w:color="auto"/>
            <w:left w:val="none" w:sz="0" w:space="0" w:color="auto"/>
            <w:bottom w:val="none" w:sz="0" w:space="0" w:color="auto"/>
            <w:right w:val="none" w:sz="0" w:space="0" w:color="auto"/>
          </w:divBdr>
        </w:div>
        <w:div w:id="392823747">
          <w:marLeft w:val="0"/>
          <w:marRight w:val="0"/>
          <w:marTop w:val="0"/>
          <w:marBottom w:val="0"/>
          <w:divBdr>
            <w:top w:val="none" w:sz="0" w:space="0" w:color="auto"/>
            <w:left w:val="none" w:sz="0" w:space="0" w:color="auto"/>
            <w:bottom w:val="none" w:sz="0" w:space="0" w:color="auto"/>
            <w:right w:val="none" w:sz="0" w:space="0" w:color="auto"/>
          </w:divBdr>
        </w:div>
        <w:div w:id="392895895">
          <w:marLeft w:val="1221"/>
          <w:marRight w:val="0"/>
          <w:marTop w:val="0"/>
          <w:marBottom w:val="0"/>
          <w:divBdr>
            <w:top w:val="none" w:sz="0" w:space="0" w:color="auto"/>
            <w:left w:val="none" w:sz="0" w:space="0" w:color="auto"/>
            <w:bottom w:val="none" w:sz="0" w:space="0" w:color="auto"/>
            <w:right w:val="none" w:sz="0" w:space="0" w:color="auto"/>
          </w:divBdr>
        </w:div>
        <w:div w:id="393087312">
          <w:marLeft w:val="0"/>
          <w:marRight w:val="0"/>
          <w:marTop w:val="0"/>
          <w:marBottom w:val="0"/>
          <w:divBdr>
            <w:top w:val="none" w:sz="0" w:space="0" w:color="auto"/>
            <w:left w:val="none" w:sz="0" w:space="0" w:color="auto"/>
            <w:bottom w:val="none" w:sz="0" w:space="0" w:color="auto"/>
            <w:right w:val="none" w:sz="0" w:space="0" w:color="auto"/>
          </w:divBdr>
        </w:div>
        <w:div w:id="393088880">
          <w:marLeft w:val="0"/>
          <w:marRight w:val="0"/>
          <w:marTop w:val="0"/>
          <w:marBottom w:val="0"/>
          <w:divBdr>
            <w:top w:val="none" w:sz="0" w:space="0" w:color="auto"/>
            <w:left w:val="none" w:sz="0" w:space="0" w:color="auto"/>
            <w:bottom w:val="none" w:sz="0" w:space="0" w:color="auto"/>
            <w:right w:val="none" w:sz="0" w:space="0" w:color="auto"/>
          </w:divBdr>
          <w:divsChild>
            <w:div w:id="104230537">
              <w:marLeft w:val="0"/>
              <w:marRight w:val="0"/>
              <w:marTop w:val="100"/>
              <w:marBottom w:val="100"/>
              <w:divBdr>
                <w:top w:val="none" w:sz="0" w:space="0" w:color="auto"/>
                <w:left w:val="none" w:sz="0" w:space="0" w:color="auto"/>
                <w:bottom w:val="none" w:sz="0" w:space="0" w:color="auto"/>
                <w:right w:val="none" w:sz="0" w:space="0" w:color="auto"/>
              </w:divBdr>
              <w:divsChild>
                <w:div w:id="115489944">
                  <w:marLeft w:val="0"/>
                  <w:marRight w:val="0"/>
                  <w:marTop w:val="100"/>
                  <w:marBottom w:val="100"/>
                  <w:divBdr>
                    <w:top w:val="none" w:sz="0" w:space="0" w:color="auto"/>
                    <w:left w:val="none" w:sz="0" w:space="0" w:color="auto"/>
                    <w:bottom w:val="none" w:sz="0" w:space="0" w:color="auto"/>
                    <w:right w:val="none" w:sz="0" w:space="0" w:color="auto"/>
                  </w:divBdr>
                  <w:divsChild>
                    <w:div w:id="700781720">
                      <w:marLeft w:val="0"/>
                      <w:marRight w:val="0"/>
                      <w:marTop w:val="0"/>
                      <w:marBottom w:val="0"/>
                      <w:divBdr>
                        <w:top w:val="none" w:sz="0" w:space="0" w:color="auto"/>
                        <w:left w:val="none" w:sz="0" w:space="0" w:color="auto"/>
                        <w:bottom w:val="none" w:sz="0" w:space="0" w:color="auto"/>
                        <w:right w:val="none" w:sz="0" w:space="0" w:color="auto"/>
                      </w:divBdr>
                    </w:div>
                  </w:divsChild>
                </w:div>
                <w:div w:id="58006172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393090585">
          <w:marLeft w:val="0"/>
          <w:marRight w:val="0"/>
          <w:marTop w:val="100"/>
          <w:marBottom w:val="100"/>
          <w:divBdr>
            <w:top w:val="none" w:sz="0" w:space="0" w:color="auto"/>
            <w:left w:val="none" w:sz="0" w:space="0" w:color="auto"/>
            <w:bottom w:val="none" w:sz="0" w:space="0" w:color="auto"/>
            <w:right w:val="none" w:sz="0" w:space="0" w:color="auto"/>
          </w:divBdr>
          <w:divsChild>
            <w:div w:id="79833455">
              <w:marLeft w:val="0"/>
              <w:marRight w:val="0"/>
              <w:marTop w:val="100"/>
              <w:marBottom w:val="100"/>
              <w:divBdr>
                <w:top w:val="none" w:sz="0" w:space="0" w:color="auto"/>
                <w:left w:val="none" w:sz="0" w:space="0" w:color="auto"/>
                <w:bottom w:val="none" w:sz="0" w:space="0" w:color="auto"/>
                <w:right w:val="none" w:sz="0" w:space="0" w:color="auto"/>
              </w:divBdr>
              <w:divsChild>
                <w:div w:id="283270931">
                  <w:marLeft w:val="0"/>
                  <w:marRight w:val="0"/>
                  <w:marTop w:val="0"/>
                  <w:marBottom w:val="0"/>
                  <w:divBdr>
                    <w:top w:val="none" w:sz="0" w:space="0" w:color="auto"/>
                    <w:left w:val="none" w:sz="0" w:space="0" w:color="auto"/>
                    <w:bottom w:val="none" w:sz="0" w:space="0" w:color="auto"/>
                    <w:right w:val="none" w:sz="0" w:space="0" w:color="auto"/>
                  </w:divBdr>
                </w:div>
              </w:divsChild>
            </w:div>
            <w:div w:id="647199842">
              <w:marLeft w:val="0"/>
              <w:marRight w:val="0"/>
              <w:marTop w:val="100"/>
              <w:marBottom w:val="100"/>
              <w:divBdr>
                <w:top w:val="none" w:sz="0" w:space="0" w:color="auto"/>
                <w:left w:val="none" w:sz="0" w:space="0" w:color="auto"/>
                <w:bottom w:val="none" w:sz="0" w:space="0" w:color="auto"/>
                <w:right w:val="none" w:sz="0" w:space="0" w:color="auto"/>
              </w:divBdr>
            </w:div>
          </w:divsChild>
        </w:div>
        <w:div w:id="393091207">
          <w:marLeft w:val="0"/>
          <w:marRight w:val="450"/>
          <w:marTop w:val="0"/>
          <w:marBottom w:val="150"/>
          <w:divBdr>
            <w:top w:val="none" w:sz="0" w:space="0" w:color="auto"/>
            <w:left w:val="none" w:sz="0" w:space="0" w:color="auto"/>
            <w:bottom w:val="none" w:sz="0" w:space="0" w:color="auto"/>
            <w:right w:val="none" w:sz="0" w:space="0" w:color="auto"/>
          </w:divBdr>
        </w:div>
        <w:div w:id="393163685">
          <w:marLeft w:val="0"/>
          <w:marRight w:val="0"/>
          <w:marTop w:val="0"/>
          <w:marBottom w:val="150"/>
          <w:divBdr>
            <w:top w:val="none" w:sz="0" w:space="0" w:color="auto"/>
            <w:left w:val="none" w:sz="0" w:space="0" w:color="auto"/>
            <w:bottom w:val="none" w:sz="0" w:space="0" w:color="auto"/>
            <w:right w:val="none" w:sz="0" w:space="0" w:color="auto"/>
          </w:divBdr>
        </w:div>
        <w:div w:id="393234663">
          <w:marLeft w:val="0"/>
          <w:marRight w:val="0"/>
          <w:marTop w:val="100"/>
          <w:marBottom w:val="100"/>
          <w:divBdr>
            <w:top w:val="none" w:sz="0" w:space="0" w:color="auto"/>
            <w:left w:val="none" w:sz="0" w:space="0" w:color="auto"/>
            <w:bottom w:val="none" w:sz="0" w:space="0" w:color="auto"/>
            <w:right w:val="none" w:sz="0" w:space="0" w:color="auto"/>
          </w:divBdr>
          <w:divsChild>
            <w:div w:id="684090823">
              <w:marLeft w:val="0"/>
              <w:marRight w:val="0"/>
              <w:marTop w:val="0"/>
              <w:marBottom w:val="0"/>
              <w:divBdr>
                <w:top w:val="none" w:sz="0" w:space="0" w:color="auto"/>
                <w:left w:val="none" w:sz="0" w:space="0" w:color="auto"/>
                <w:bottom w:val="none" w:sz="0" w:space="0" w:color="auto"/>
                <w:right w:val="none" w:sz="0" w:space="0" w:color="auto"/>
              </w:divBdr>
            </w:div>
          </w:divsChild>
        </w:div>
        <w:div w:id="393235337">
          <w:marLeft w:val="0"/>
          <w:marRight w:val="0"/>
          <w:marTop w:val="0"/>
          <w:marBottom w:val="0"/>
          <w:divBdr>
            <w:top w:val="none" w:sz="0" w:space="0" w:color="auto"/>
            <w:left w:val="none" w:sz="0" w:space="0" w:color="auto"/>
            <w:bottom w:val="none" w:sz="0" w:space="0" w:color="auto"/>
            <w:right w:val="none" w:sz="0" w:space="0" w:color="auto"/>
          </w:divBdr>
        </w:div>
        <w:div w:id="393237383">
          <w:marLeft w:val="0"/>
          <w:marRight w:val="0"/>
          <w:marTop w:val="0"/>
          <w:marBottom w:val="0"/>
          <w:divBdr>
            <w:top w:val="none" w:sz="0" w:space="0" w:color="auto"/>
            <w:left w:val="none" w:sz="0" w:space="0" w:color="auto"/>
            <w:bottom w:val="none" w:sz="0" w:space="0" w:color="auto"/>
            <w:right w:val="none" w:sz="0" w:space="0" w:color="auto"/>
          </w:divBdr>
        </w:div>
        <w:div w:id="393506123">
          <w:marLeft w:val="0"/>
          <w:marRight w:val="0"/>
          <w:marTop w:val="0"/>
          <w:marBottom w:val="0"/>
          <w:divBdr>
            <w:top w:val="single" w:sz="2" w:space="0" w:color="E0E0E0"/>
            <w:left w:val="single" w:sz="2" w:space="0" w:color="E0E0E0"/>
            <w:bottom w:val="single" w:sz="2" w:space="0" w:color="E0E0E0"/>
            <w:right w:val="single" w:sz="2" w:space="0" w:color="E0E0E0"/>
          </w:divBdr>
        </w:div>
        <w:div w:id="393506696">
          <w:marLeft w:val="0"/>
          <w:marRight w:val="0"/>
          <w:marTop w:val="0"/>
          <w:marBottom w:val="0"/>
          <w:divBdr>
            <w:top w:val="none" w:sz="0" w:space="0" w:color="auto"/>
            <w:left w:val="none" w:sz="0" w:space="0" w:color="auto"/>
            <w:bottom w:val="none" w:sz="0" w:space="0" w:color="auto"/>
            <w:right w:val="none" w:sz="0" w:space="0" w:color="auto"/>
          </w:divBdr>
        </w:div>
        <w:div w:id="393510632">
          <w:marLeft w:val="0"/>
          <w:marRight w:val="0"/>
          <w:marTop w:val="450"/>
          <w:marBottom w:val="450"/>
          <w:divBdr>
            <w:top w:val="none" w:sz="0" w:space="0" w:color="auto"/>
            <w:left w:val="none" w:sz="0" w:space="0" w:color="auto"/>
            <w:bottom w:val="none" w:sz="0" w:space="0" w:color="auto"/>
            <w:right w:val="none" w:sz="0" w:space="0" w:color="auto"/>
          </w:divBdr>
        </w:div>
        <w:div w:id="393545727">
          <w:marLeft w:val="0"/>
          <w:marRight w:val="0"/>
          <w:marTop w:val="0"/>
          <w:marBottom w:val="0"/>
          <w:divBdr>
            <w:top w:val="none" w:sz="0" w:space="0" w:color="auto"/>
            <w:left w:val="none" w:sz="0" w:space="0" w:color="auto"/>
            <w:bottom w:val="none" w:sz="0" w:space="0" w:color="auto"/>
            <w:right w:val="none" w:sz="0" w:space="0" w:color="auto"/>
          </w:divBdr>
        </w:div>
        <w:div w:id="393743190">
          <w:marLeft w:val="0"/>
          <w:marRight w:val="0"/>
          <w:marTop w:val="0"/>
          <w:marBottom w:val="300"/>
          <w:divBdr>
            <w:top w:val="none" w:sz="0" w:space="0" w:color="auto"/>
            <w:left w:val="none" w:sz="0" w:space="0" w:color="auto"/>
            <w:bottom w:val="none" w:sz="0" w:space="0" w:color="auto"/>
            <w:right w:val="none" w:sz="0" w:space="0" w:color="auto"/>
          </w:divBdr>
        </w:div>
        <w:div w:id="393747733">
          <w:marLeft w:val="0"/>
          <w:marRight w:val="188"/>
          <w:marTop w:val="0"/>
          <w:marBottom w:val="0"/>
          <w:divBdr>
            <w:top w:val="none" w:sz="0" w:space="0" w:color="auto"/>
            <w:left w:val="none" w:sz="0" w:space="0" w:color="auto"/>
            <w:bottom w:val="none" w:sz="0" w:space="0" w:color="auto"/>
            <w:right w:val="none" w:sz="0" w:space="0" w:color="auto"/>
          </w:divBdr>
        </w:div>
        <w:div w:id="393817156">
          <w:marLeft w:val="0"/>
          <w:marRight w:val="0"/>
          <w:marTop w:val="0"/>
          <w:marBottom w:val="0"/>
          <w:divBdr>
            <w:top w:val="none" w:sz="0" w:space="0" w:color="auto"/>
            <w:left w:val="none" w:sz="0" w:space="0" w:color="auto"/>
            <w:bottom w:val="none" w:sz="0" w:space="0" w:color="auto"/>
            <w:right w:val="none" w:sz="0" w:space="0" w:color="auto"/>
          </w:divBdr>
        </w:div>
        <w:div w:id="393968484">
          <w:marLeft w:val="0"/>
          <w:marRight w:val="0"/>
          <w:marTop w:val="0"/>
          <w:marBottom w:val="75"/>
          <w:divBdr>
            <w:top w:val="none" w:sz="0" w:space="0" w:color="auto"/>
            <w:left w:val="none" w:sz="0" w:space="0" w:color="auto"/>
            <w:bottom w:val="none" w:sz="0" w:space="0" w:color="auto"/>
            <w:right w:val="none" w:sz="0" w:space="0" w:color="auto"/>
          </w:divBdr>
        </w:div>
        <w:div w:id="394085340">
          <w:marLeft w:val="0"/>
          <w:marRight w:val="0"/>
          <w:marTop w:val="0"/>
          <w:marBottom w:val="0"/>
          <w:divBdr>
            <w:top w:val="none" w:sz="0" w:space="0" w:color="auto"/>
            <w:left w:val="none" w:sz="0" w:space="0" w:color="auto"/>
            <w:bottom w:val="none" w:sz="0" w:space="0" w:color="auto"/>
            <w:right w:val="none" w:sz="0" w:space="0" w:color="auto"/>
          </w:divBdr>
          <w:divsChild>
            <w:div w:id="460805987">
              <w:marLeft w:val="0"/>
              <w:marRight w:val="0"/>
              <w:marTop w:val="0"/>
              <w:marBottom w:val="0"/>
              <w:divBdr>
                <w:top w:val="none" w:sz="0" w:space="0" w:color="auto"/>
                <w:left w:val="none" w:sz="0" w:space="0" w:color="auto"/>
                <w:bottom w:val="none" w:sz="0" w:space="0" w:color="auto"/>
                <w:right w:val="none" w:sz="0" w:space="0" w:color="auto"/>
              </w:divBdr>
            </w:div>
          </w:divsChild>
        </w:div>
        <w:div w:id="394088045">
          <w:marLeft w:val="0"/>
          <w:marRight w:val="0"/>
          <w:marTop w:val="0"/>
          <w:marBottom w:val="0"/>
          <w:divBdr>
            <w:top w:val="none" w:sz="0" w:space="0" w:color="auto"/>
            <w:left w:val="none" w:sz="0" w:space="0" w:color="auto"/>
            <w:bottom w:val="none" w:sz="0" w:space="0" w:color="auto"/>
            <w:right w:val="none" w:sz="0" w:space="0" w:color="auto"/>
          </w:divBdr>
        </w:div>
        <w:div w:id="394134366">
          <w:marLeft w:val="0"/>
          <w:marRight w:val="0"/>
          <w:marTop w:val="0"/>
          <w:marBottom w:val="0"/>
          <w:divBdr>
            <w:top w:val="none" w:sz="0" w:space="0" w:color="auto"/>
            <w:left w:val="none" w:sz="0" w:space="0" w:color="auto"/>
            <w:bottom w:val="none" w:sz="0" w:space="0" w:color="auto"/>
            <w:right w:val="none" w:sz="0" w:space="0" w:color="auto"/>
          </w:divBdr>
          <w:divsChild>
            <w:div w:id="290870355">
              <w:marLeft w:val="-1002"/>
              <w:marRight w:val="0"/>
              <w:marTop w:val="0"/>
              <w:marBottom w:val="0"/>
              <w:divBdr>
                <w:top w:val="none" w:sz="0" w:space="0" w:color="auto"/>
                <w:left w:val="none" w:sz="0" w:space="0" w:color="auto"/>
                <w:bottom w:val="none" w:sz="0" w:space="0" w:color="auto"/>
                <w:right w:val="none" w:sz="0" w:space="0" w:color="auto"/>
              </w:divBdr>
              <w:divsChild>
                <w:div w:id="294600158">
                  <w:marLeft w:val="1002"/>
                  <w:marRight w:val="0"/>
                  <w:marTop w:val="0"/>
                  <w:marBottom w:val="0"/>
                  <w:divBdr>
                    <w:top w:val="none" w:sz="0" w:space="0" w:color="auto"/>
                    <w:left w:val="none" w:sz="0" w:space="0" w:color="auto"/>
                    <w:bottom w:val="none" w:sz="0" w:space="0" w:color="auto"/>
                    <w:right w:val="none" w:sz="0" w:space="0" w:color="auto"/>
                  </w:divBdr>
                </w:div>
              </w:divsChild>
            </w:div>
          </w:divsChild>
        </w:div>
        <w:div w:id="394165252">
          <w:marLeft w:val="0"/>
          <w:marRight w:val="0"/>
          <w:marTop w:val="0"/>
          <w:marBottom w:val="0"/>
          <w:divBdr>
            <w:top w:val="none" w:sz="0" w:space="0" w:color="auto"/>
            <w:left w:val="none" w:sz="0" w:space="0" w:color="auto"/>
            <w:bottom w:val="none" w:sz="0" w:space="0" w:color="auto"/>
            <w:right w:val="none" w:sz="0" w:space="0" w:color="auto"/>
          </w:divBdr>
          <w:divsChild>
            <w:div w:id="436340660">
              <w:marLeft w:val="0"/>
              <w:marRight w:val="0"/>
              <w:marTop w:val="0"/>
              <w:marBottom w:val="0"/>
              <w:divBdr>
                <w:top w:val="none" w:sz="0" w:space="0" w:color="auto"/>
                <w:left w:val="none" w:sz="0" w:space="0" w:color="auto"/>
                <w:bottom w:val="none" w:sz="0" w:space="0" w:color="auto"/>
                <w:right w:val="none" w:sz="0" w:space="0" w:color="auto"/>
              </w:divBdr>
              <w:divsChild>
                <w:div w:id="27055554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94165426">
          <w:marLeft w:val="0"/>
          <w:marRight w:val="0"/>
          <w:marTop w:val="0"/>
          <w:marBottom w:val="0"/>
          <w:divBdr>
            <w:top w:val="none" w:sz="0" w:space="0" w:color="auto"/>
            <w:left w:val="none" w:sz="0" w:space="0" w:color="auto"/>
            <w:bottom w:val="none" w:sz="0" w:space="0" w:color="auto"/>
            <w:right w:val="none" w:sz="0" w:space="0" w:color="auto"/>
          </w:divBdr>
        </w:div>
        <w:div w:id="394281185">
          <w:marLeft w:val="0"/>
          <w:marRight w:val="0"/>
          <w:marTop w:val="0"/>
          <w:marBottom w:val="0"/>
          <w:divBdr>
            <w:top w:val="single" w:sz="6" w:space="8" w:color="999999"/>
            <w:left w:val="none" w:sz="0" w:space="0" w:color="auto"/>
            <w:bottom w:val="single" w:sz="6" w:space="0" w:color="999999"/>
            <w:right w:val="none" w:sz="0" w:space="0" w:color="auto"/>
          </w:divBdr>
        </w:div>
        <w:div w:id="394283970">
          <w:marLeft w:val="0"/>
          <w:marRight w:val="0"/>
          <w:marTop w:val="0"/>
          <w:marBottom w:val="0"/>
          <w:divBdr>
            <w:top w:val="none" w:sz="0" w:space="0" w:color="auto"/>
            <w:left w:val="none" w:sz="0" w:space="0" w:color="auto"/>
            <w:bottom w:val="none" w:sz="0" w:space="0" w:color="auto"/>
            <w:right w:val="none" w:sz="0" w:space="0" w:color="auto"/>
          </w:divBdr>
        </w:div>
        <w:div w:id="394352335">
          <w:marLeft w:val="0"/>
          <w:marRight w:val="0"/>
          <w:marTop w:val="0"/>
          <w:marBottom w:val="0"/>
          <w:divBdr>
            <w:top w:val="none" w:sz="0" w:space="0" w:color="auto"/>
            <w:left w:val="none" w:sz="0" w:space="0" w:color="auto"/>
            <w:bottom w:val="none" w:sz="0" w:space="0" w:color="auto"/>
            <w:right w:val="none" w:sz="0" w:space="0" w:color="auto"/>
          </w:divBdr>
        </w:div>
        <w:div w:id="394352984">
          <w:marLeft w:val="0"/>
          <w:marRight w:val="0"/>
          <w:marTop w:val="0"/>
          <w:marBottom w:val="450"/>
          <w:divBdr>
            <w:top w:val="none" w:sz="0" w:space="0" w:color="auto"/>
            <w:left w:val="none" w:sz="0" w:space="0" w:color="auto"/>
            <w:bottom w:val="none" w:sz="0" w:space="0" w:color="auto"/>
            <w:right w:val="none" w:sz="0" w:space="0" w:color="auto"/>
          </w:divBdr>
          <w:divsChild>
            <w:div w:id="210919024">
              <w:marLeft w:val="0"/>
              <w:marRight w:val="225"/>
              <w:marTop w:val="0"/>
              <w:marBottom w:val="0"/>
              <w:divBdr>
                <w:top w:val="none" w:sz="0" w:space="0" w:color="auto"/>
                <w:left w:val="none" w:sz="0" w:space="0" w:color="auto"/>
                <w:bottom w:val="none" w:sz="0" w:space="0" w:color="auto"/>
                <w:right w:val="none" w:sz="0" w:space="0" w:color="auto"/>
              </w:divBdr>
            </w:div>
            <w:div w:id="591595571">
              <w:marLeft w:val="0"/>
              <w:marRight w:val="0"/>
              <w:marTop w:val="0"/>
              <w:marBottom w:val="75"/>
              <w:divBdr>
                <w:top w:val="none" w:sz="0" w:space="0" w:color="auto"/>
                <w:left w:val="none" w:sz="0" w:space="0" w:color="auto"/>
                <w:bottom w:val="none" w:sz="0" w:space="0" w:color="auto"/>
                <w:right w:val="none" w:sz="0" w:space="0" w:color="auto"/>
              </w:divBdr>
            </w:div>
          </w:divsChild>
        </w:div>
        <w:div w:id="394359429">
          <w:marLeft w:val="0"/>
          <w:marRight w:val="0"/>
          <w:marTop w:val="0"/>
          <w:marBottom w:val="0"/>
          <w:divBdr>
            <w:top w:val="none" w:sz="0" w:space="0" w:color="auto"/>
            <w:left w:val="none" w:sz="0" w:space="0" w:color="auto"/>
            <w:bottom w:val="none" w:sz="0" w:space="0" w:color="auto"/>
            <w:right w:val="none" w:sz="0" w:space="0" w:color="auto"/>
          </w:divBdr>
        </w:div>
        <w:div w:id="394396341">
          <w:marLeft w:val="0"/>
          <w:marRight w:val="0"/>
          <w:marTop w:val="0"/>
          <w:marBottom w:val="0"/>
          <w:divBdr>
            <w:top w:val="none" w:sz="0" w:space="0" w:color="auto"/>
            <w:left w:val="none" w:sz="0" w:space="0" w:color="auto"/>
            <w:bottom w:val="none" w:sz="0" w:space="0" w:color="auto"/>
            <w:right w:val="none" w:sz="0" w:space="0" w:color="auto"/>
          </w:divBdr>
        </w:div>
        <w:div w:id="394401599">
          <w:marLeft w:val="0"/>
          <w:marRight w:val="0"/>
          <w:marTop w:val="0"/>
          <w:marBottom w:val="0"/>
          <w:divBdr>
            <w:top w:val="none" w:sz="0" w:space="0" w:color="auto"/>
            <w:left w:val="none" w:sz="0" w:space="0" w:color="auto"/>
            <w:bottom w:val="none" w:sz="0" w:space="0" w:color="auto"/>
            <w:right w:val="none" w:sz="0" w:space="0" w:color="auto"/>
          </w:divBdr>
        </w:div>
        <w:div w:id="394546137">
          <w:marLeft w:val="0"/>
          <w:marRight w:val="0"/>
          <w:marTop w:val="0"/>
          <w:marBottom w:val="450"/>
          <w:divBdr>
            <w:top w:val="single" w:sz="24" w:space="0" w:color="FFFFFF"/>
            <w:left w:val="single" w:sz="24" w:space="0" w:color="FFFFFF"/>
            <w:bottom w:val="single" w:sz="24" w:space="0" w:color="FFFFFF"/>
            <w:right w:val="single" w:sz="24" w:space="0" w:color="FFFFFF"/>
          </w:divBdr>
          <w:divsChild>
            <w:div w:id="13655347">
              <w:marLeft w:val="0"/>
              <w:marRight w:val="0"/>
              <w:marTop w:val="0"/>
              <w:marBottom w:val="0"/>
              <w:divBdr>
                <w:top w:val="none" w:sz="0" w:space="0" w:color="auto"/>
                <w:left w:val="none" w:sz="0" w:space="0" w:color="auto"/>
                <w:bottom w:val="none" w:sz="0" w:space="0" w:color="auto"/>
                <w:right w:val="none" w:sz="0" w:space="0" w:color="auto"/>
              </w:divBdr>
            </w:div>
          </w:divsChild>
        </w:div>
        <w:div w:id="394592502">
          <w:marLeft w:val="0"/>
          <w:marRight w:val="0"/>
          <w:marTop w:val="0"/>
          <w:marBottom w:val="120"/>
          <w:divBdr>
            <w:top w:val="none" w:sz="0" w:space="0" w:color="auto"/>
            <w:left w:val="none" w:sz="0" w:space="0" w:color="auto"/>
            <w:bottom w:val="none" w:sz="0" w:space="0" w:color="auto"/>
            <w:right w:val="none" w:sz="0" w:space="0" w:color="auto"/>
          </w:divBdr>
        </w:div>
        <w:div w:id="394595765">
          <w:marLeft w:val="0"/>
          <w:marRight w:val="0"/>
          <w:marTop w:val="0"/>
          <w:marBottom w:val="0"/>
          <w:divBdr>
            <w:top w:val="none" w:sz="0" w:space="0" w:color="auto"/>
            <w:left w:val="none" w:sz="0" w:space="0" w:color="auto"/>
            <w:bottom w:val="none" w:sz="0" w:space="0" w:color="auto"/>
            <w:right w:val="none" w:sz="0" w:space="0" w:color="auto"/>
          </w:divBdr>
        </w:div>
        <w:div w:id="394663122">
          <w:marLeft w:val="0"/>
          <w:marRight w:val="0"/>
          <w:marTop w:val="0"/>
          <w:marBottom w:val="0"/>
          <w:divBdr>
            <w:top w:val="none" w:sz="0" w:space="0" w:color="auto"/>
            <w:left w:val="none" w:sz="0" w:space="0" w:color="auto"/>
            <w:bottom w:val="none" w:sz="0" w:space="0" w:color="auto"/>
            <w:right w:val="none" w:sz="0" w:space="0" w:color="auto"/>
          </w:divBdr>
          <w:divsChild>
            <w:div w:id="736590740">
              <w:marLeft w:val="-125"/>
              <w:marRight w:val="-125"/>
              <w:marTop w:val="0"/>
              <w:marBottom w:val="0"/>
              <w:divBdr>
                <w:top w:val="none" w:sz="0" w:space="0" w:color="auto"/>
                <w:left w:val="none" w:sz="0" w:space="0" w:color="auto"/>
                <w:bottom w:val="none" w:sz="0" w:space="0" w:color="auto"/>
                <w:right w:val="none" w:sz="0" w:space="0" w:color="auto"/>
              </w:divBdr>
              <w:divsChild>
                <w:div w:id="14597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666001">
          <w:marLeft w:val="0"/>
          <w:marRight w:val="0"/>
          <w:marTop w:val="0"/>
          <w:marBottom w:val="240"/>
          <w:divBdr>
            <w:top w:val="none" w:sz="0" w:space="0" w:color="auto"/>
            <w:left w:val="none" w:sz="0" w:space="0" w:color="auto"/>
            <w:bottom w:val="none" w:sz="0" w:space="0" w:color="auto"/>
            <w:right w:val="none" w:sz="0" w:space="0" w:color="auto"/>
          </w:divBdr>
        </w:div>
        <w:div w:id="394667119">
          <w:marLeft w:val="0"/>
          <w:marRight w:val="0"/>
          <w:marTop w:val="0"/>
          <w:marBottom w:val="0"/>
          <w:divBdr>
            <w:top w:val="none" w:sz="0" w:space="0" w:color="auto"/>
            <w:left w:val="none" w:sz="0" w:space="0" w:color="auto"/>
            <w:bottom w:val="none" w:sz="0" w:space="0" w:color="auto"/>
            <w:right w:val="none" w:sz="0" w:space="0" w:color="auto"/>
          </w:divBdr>
          <w:divsChild>
            <w:div w:id="279454479">
              <w:marLeft w:val="0"/>
              <w:marRight w:val="225"/>
              <w:marTop w:val="0"/>
              <w:marBottom w:val="0"/>
              <w:divBdr>
                <w:top w:val="none" w:sz="0" w:space="0" w:color="auto"/>
                <w:left w:val="none" w:sz="0" w:space="0" w:color="auto"/>
                <w:bottom w:val="none" w:sz="0" w:space="0" w:color="auto"/>
                <w:right w:val="none" w:sz="0" w:space="0" w:color="auto"/>
              </w:divBdr>
            </w:div>
          </w:divsChild>
        </w:div>
        <w:div w:id="394742087">
          <w:marLeft w:val="0"/>
          <w:marRight w:val="0"/>
          <w:marTop w:val="0"/>
          <w:marBottom w:val="0"/>
          <w:divBdr>
            <w:top w:val="single" w:sz="2" w:space="0" w:color="E0E0E0"/>
            <w:left w:val="single" w:sz="2" w:space="0" w:color="E0E0E0"/>
            <w:bottom w:val="single" w:sz="2" w:space="0" w:color="E0E0E0"/>
            <w:right w:val="single" w:sz="2" w:space="0" w:color="E0E0E0"/>
          </w:divBdr>
        </w:div>
        <w:div w:id="394747002">
          <w:marLeft w:val="0"/>
          <w:marRight w:val="0"/>
          <w:marTop w:val="0"/>
          <w:marBottom w:val="345"/>
          <w:divBdr>
            <w:top w:val="none" w:sz="0" w:space="0" w:color="auto"/>
            <w:left w:val="none" w:sz="0" w:space="0" w:color="auto"/>
            <w:bottom w:val="none" w:sz="0" w:space="0" w:color="auto"/>
            <w:right w:val="none" w:sz="0" w:space="0" w:color="auto"/>
          </w:divBdr>
        </w:div>
        <w:div w:id="394747080">
          <w:marLeft w:val="0"/>
          <w:marRight w:val="0"/>
          <w:marTop w:val="0"/>
          <w:marBottom w:val="0"/>
          <w:divBdr>
            <w:top w:val="none" w:sz="0" w:space="0" w:color="auto"/>
            <w:left w:val="none" w:sz="0" w:space="0" w:color="auto"/>
            <w:bottom w:val="none" w:sz="0" w:space="0" w:color="auto"/>
            <w:right w:val="none" w:sz="0" w:space="0" w:color="auto"/>
          </w:divBdr>
        </w:div>
        <w:div w:id="394816465">
          <w:marLeft w:val="0"/>
          <w:marRight w:val="0"/>
          <w:marTop w:val="0"/>
          <w:marBottom w:val="0"/>
          <w:divBdr>
            <w:top w:val="none" w:sz="0" w:space="0" w:color="auto"/>
            <w:left w:val="none" w:sz="0" w:space="0" w:color="auto"/>
            <w:bottom w:val="none" w:sz="0" w:space="0" w:color="auto"/>
            <w:right w:val="none" w:sz="0" w:space="0" w:color="auto"/>
          </w:divBdr>
        </w:div>
        <w:div w:id="394862990">
          <w:marLeft w:val="0"/>
          <w:marRight w:val="0"/>
          <w:marTop w:val="0"/>
          <w:marBottom w:val="0"/>
          <w:divBdr>
            <w:top w:val="none" w:sz="0" w:space="0" w:color="auto"/>
            <w:left w:val="none" w:sz="0" w:space="0" w:color="auto"/>
            <w:bottom w:val="none" w:sz="0" w:space="0" w:color="auto"/>
            <w:right w:val="none" w:sz="0" w:space="0" w:color="auto"/>
          </w:divBdr>
        </w:div>
        <w:div w:id="394932319">
          <w:marLeft w:val="0"/>
          <w:marRight w:val="0"/>
          <w:marTop w:val="0"/>
          <w:marBottom w:val="0"/>
          <w:divBdr>
            <w:top w:val="none" w:sz="0" w:space="0" w:color="auto"/>
            <w:left w:val="none" w:sz="0" w:space="0" w:color="auto"/>
            <w:bottom w:val="none" w:sz="0" w:space="0" w:color="auto"/>
            <w:right w:val="none" w:sz="0" w:space="0" w:color="auto"/>
          </w:divBdr>
        </w:div>
        <w:div w:id="395011665">
          <w:marLeft w:val="0"/>
          <w:marRight w:val="0"/>
          <w:marTop w:val="0"/>
          <w:marBottom w:val="0"/>
          <w:divBdr>
            <w:top w:val="none" w:sz="0" w:space="0" w:color="auto"/>
            <w:left w:val="none" w:sz="0" w:space="0" w:color="auto"/>
            <w:bottom w:val="none" w:sz="0" w:space="0" w:color="auto"/>
            <w:right w:val="none" w:sz="0" w:space="0" w:color="auto"/>
          </w:divBdr>
        </w:div>
        <w:div w:id="395015035">
          <w:marLeft w:val="0"/>
          <w:marRight w:val="0"/>
          <w:marTop w:val="0"/>
          <w:marBottom w:val="0"/>
          <w:divBdr>
            <w:top w:val="none" w:sz="0" w:space="0" w:color="auto"/>
            <w:left w:val="none" w:sz="0" w:space="0" w:color="auto"/>
            <w:bottom w:val="none" w:sz="0" w:space="0" w:color="auto"/>
            <w:right w:val="none" w:sz="0" w:space="0" w:color="auto"/>
          </w:divBdr>
        </w:div>
        <w:div w:id="395125529">
          <w:marLeft w:val="0"/>
          <w:marRight w:val="0"/>
          <w:marTop w:val="0"/>
          <w:marBottom w:val="300"/>
          <w:divBdr>
            <w:top w:val="none" w:sz="0" w:space="0" w:color="auto"/>
            <w:left w:val="none" w:sz="0" w:space="0" w:color="auto"/>
            <w:bottom w:val="none" w:sz="0" w:space="0" w:color="auto"/>
            <w:right w:val="none" w:sz="0" w:space="0" w:color="auto"/>
          </w:divBdr>
          <w:divsChild>
            <w:div w:id="77874788">
              <w:marLeft w:val="0"/>
              <w:marRight w:val="0"/>
              <w:marTop w:val="0"/>
              <w:marBottom w:val="0"/>
              <w:divBdr>
                <w:top w:val="none" w:sz="0" w:space="0" w:color="auto"/>
                <w:left w:val="none" w:sz="0" w:space="0" w:color="auto"/>
                <w:bottom w:val="none" w:sz="0" w:space="0" w:color="auto"/>
                <w:right w:val="none" w:sz="0" w:space="0" w:color="auto"/>
              </w:divBdr>
            </w:div>
          </w:divsChild>
        </w:div>
        <w:div w:id="395203101">
          <w:marLeft w:val="0"/>
          <w:marRight w:val="0"/>
          <w:marTop w:val="0"/>
          <w:marBottom w:val="0"/>
          <w:divBdr>
            <w:top w:val="none" w:sz="0" w:space="0" w:color="auto"/>
            <w:left w:val="none" w:sz="0" w:space="0" w:color="auto"/>
            <w:bottom w:val="none" w:sz="0" w:space="0" w:color="auto"/>
            <w:right w:val="none" w:sz="0" w:space="0" w:color="auto"/>
          </w:divBdr>
        </w:div>
        <w:div w:id="395248702">
          <w:marLeft w:val="0"/>
          <w:marRight w:val="0"/>
          <w:marTop w:val="0"/>
          <w:marBottom w:val="0"/>
          <w:divBdr>
            <w:top w:val="none" w:sz="0" w:space="0" w:color="auto"/>
            <w:left w:val="none" w:sz="0" w:space="0" w:color="auto"/>
            <w:bottom w:val="none" w:sz="0" w:space="0" w:color="auto"/>
            <w:right w:val="none" w:sz="0" w:space="0" w:color="auto"/>
          </w:divBdr>
        </w:div>
        <w:div w:id="395249836">
          <w:marLeft w:val="0"/>
          <w:marRight w:val="0"/>
          <w:marTop w:val="0"/>
          <w:marBottom w:val="75"/>
          <w:divBdr>
            <w:top w:val="none" w:sz="0" w:space="0" w:color="auto"/>
            <w:left w:val="none" w:sz="0" w:space="0" w:color="auto"/>
            <w:bottom w:val="none" w:sz="0" w:space="0" w:color="auto"/>
            <w:right w:val="none" w:sz="0" w:space="0" w:color="auto"/>
          </w:divBdr>
          <w:divsChild>
            <w:div w:id="486357757">
              <w:marLeft w:val="0"/>
              <w:marRight w:val="0"/>
              <w:marTop w:val="0"/>
              <w:marBottom w:val="0"/>
              <w:divBdr>
                <w:top w:val="none" w:sz="0" w:space="0" w:color="auto"/>
                <w:left w:val="none" w:sz="0" w:space="0" w:color="auto"/>
                <w:bottom w:val="none" w:sz="0" w:space="0" w:color="auto"/>
                <w:right w:val="none" w:sz="0" w:space="0" w:color="auto"/>
              </w:divBdr>
            </w:div>
          </w:divsChild>
        </w:div>
        <w:div w:id="395277965">
          <w:marLeft w:val="0"/>
          <w:marRight w:val="0"/>
          <w:marTop w:val="0"/>
          <w:marBottom w:val="0"/>
          <w:divBdr>
            <w:top w:val="none" w:sz="0" w:space="0" w:color="auto"/>
            <w:left w:val="none" w:sz="0" w:space="0" w:color="auto"/>
            <w:bottom w:val="none" w:sz="0" w:space="0" w:color="auto"/>
            <w:right w:val="none" w:sz="0" w:space="0" w:color="auto"/>
          </w:divBdr>
        </w:div>
        <w:div w:id="395324875">
          <w:marLeft w:val="0"/>
          <w:marRight w:val="0"/>
          <w:marTop w:val="0"/>
          <w:marBottom w:val="0"/>
          <w:divBdr>
            <w:top w:val="none" w:sz="0" w:space="0" w:color="auto"/>
            <w:left w:val="none" w:sz="0" w:space="0" w:color="auto"/>
            <w:bottom w:val="none" w:sz="0" w:space="0" w:color="auto"/>
            <w:right w:val="none" w:sz="0" w:space="0" w:color="auto"/>
          </w:divBdr>
        </w:div>
        <w:div w:id="395468886">
          <w:marLeft w:val="0"/>
          <w:marRight w:val="0"/>
          <w:marTop w:val="0"/>
          <w:marBottom w:val="0"/>
          <w:divBdr>
            <w:top w:val="none" w:sz="0" w:space="0" w:color="auto"/>
            <w:left w:val="none" w:sz="0" w:space="0" w:color="auto"/>
            <w:bottom w:val="none" w:sz="0" w:space="0" w:color="auto"/>
            <w:right w:val="none" w:sz="0" w:space="0" w:color="auto"/>
          </w:divBdr>
        </w:div>
        <w:div w:id="395512194">
          <w:marLeft w:val="0"/>
          <w:marRight w:val="0"/>
          <w:marTop w:val="0"/>
          <w:marBottom w:val="0"/>
          <w:divBdr>
            <w:top w:val="none" w:sz="0" w:space="0" w:color="auto"/>
            <w:left w:val="none" w:sz="0" w:space="0" w:color="auto"/>
            <w:bottom w:val="none" w:sz="0" w:space="0" w:color="auto"/>
            <w:right w:val="none" w:sz="0" w:space="0" w:color="auto"/>
          </w:divBdr>
        </w:div>
        <w:div w:id="395514000">
          <w:marLeft w:val="0"/>
          <w:marRight w:val="0"/>
          <w:marTop w:val="0"/>
          <w:marBottom w:val="0"/>
          <w:divBdr>
            <w:top w:val="none" w:sz="0" w:space="0" w:color="auto"/>
            <w:left w:val="none" w:sz="0" w:space="0" w:color="auto"/>
            <w:bottom w:val="none" w:sz="0" w:space="0" w:color="auto"/>
            <w:right w:val="none" w:sz="0" w:space="0" w:color="auto"/>
          </w:divBdr>
        </w:div>
        <w:div w:id="395517765">
          <w:marLeft w:val="15"/>
          <w:marRight w:val="225"/>
          <w:marTop w:val="165"/>
          <w:marBottom w:val="105"/>
          <w:divBdr>
            <w:top w:val="none" w:sz="0" w:space="0" w:color="auto"/>
            <w:left w:val="none" w:sz="0" w:space="0" w:color="auto"/>
            <w:bottom w:val="none" w:sz="0" w:space="0" w:color="auto"/>
            <w:right w:val="none" w:sz="0" w:space="0" w:color="auto"/>
          </w:divBdr>
          <w:divsChild>
            <w:div w:id="227542227">
              <w:marLeft w:val="0"/>
              <w:marRight w:val="0"/>
              <w:marTop w:val="0"/>
              <w:marBottom w:val="0"/>
              <w:divBdr>
                <w:top w:val="none" w:sz="0" w:space="0" w:color="auto"/>
                <w:left w:val="none" w:sz="0" w:space="0" w:color="auto"/>
                <w:bottom w:val="none" w:sz="0" w:space="0" w:color="auto"/>
                <w:right w:val="none" w:sz="0" w:space="0" w:color="auto"/>
              </w:divBdr>
            </w:div>
          </w:divsChild>
        </w:div>
        <w:div w:id="395662152">
          <w:marLeft w:val="-225"/>
          <w:marRight w:val="-225"/>
          <w:marTop w:val="0"/>
          <w:marBottom w:val="0"/>
          <w:divBdr>
            <w:top w:val="none" w:sz="0" w:space="0" w:color="auto"/>
            <w:left w:val="none" w:sz="0" w:space="0" w:color="auto"/>
            <w:bottom w:val="none" w:sz="0" w:space="0" w:color="auto"/>
            <w:right w:val="none" w:sz="0" w:space="0" w:color="auto"/>
          </w:divBdr>
        </w:div>
        <w:div w:id="395669904">
          <w:marLeft w:val="-225"/>
          <w:marRight w:val="-225"/>
          <w:marTop w:val="0"/>
          <w:marBottom w:val="0"/>
          <w:divBdr>
            <w:top w:val="none" w:sz="0" w:space="0" w:color="auto"/>
            <w:left w:val="none" w:sz="0" w:space="0" w:color="auto"/>
            <w:bottom w:val="none" w:sz="0" w:space="0" w:color="auto"/>
            <w:right w:val="none" w:sz="0" w:space="0" w:color="auto"/>
          </w:divBdr>
          <w:divsChild>
            <w:div w:id="415563826">
              <w:marLeft w:val="0"/>
              <w:marRight w:val="0"/>
              <w:marTop w:val="0"/>
              <w:marBottom w:val="0"/>
              <w:divBdr>
                <w:top w:val="none" w:sz="0" w:space="0" w:color="auto"/>
                <w:left w:val="none" w:sz="0" w:space="0" w:color="auto"/>
                <w:bottom w:val="none" w:sz="0" w:space="0" w:color="auto"/>
                <w:right w:val="none" w:sz="0" w:space="0" w:color="auto"/>
              </w:divBdr>
            </w:div>
          </w:divsChild>
        </w:div>
        <w:div w:id="395707681">
          <w:marLeft w:val="0"/>
          <w:marRight w:val="0"/>
          <w:marTop w:val="0"/>
          <w:marBottom w:val="0"/>
          <w:divBdr>
            <w:top w:val="none" w:sz="0" w:space="0" w:color="auto"/>
            <w:left w:val="none" w:sz="0" w:space="0" w:color="auto"/>
            <w:bottom w:val="none" w:sz="0" w:space="0" w:color="auto"/>
            <w:right w:val="none" w:sz="0" w:space="0" w:color="auto"/>
          </w:divBdr>
          <w:divsChild>
            <w:div w:id="104734022">
              <w:marLeft w:val="0"/>
              <w:marRight w:val="0"/>
              <w:marTop w:val="0"/>
              <w:marBottom w:val="0"/>
              <w:divBdr>
                <w:top w:val="none" w:sz="0" w:space="0" w:color="auto"/>
                <w:left w:val="none" w:sz="0" w:space="0" w:color="auto"/>
                <w:bottom w:val="none" w:sz="0" w:space="0" w:color="auto"/>
                <w:right w:val="none" w:sz="0" w:space="0" w:color="auto"/>
              </w:divBdr>
            </w:div>
          </w:divsChild>
        </w:div>
        <w:div w:id="395786854">
          <w:marLeft w:val="0"/>
          <w:marRight w:val="0"/>
          <w:marTop w:val="150"/>
          <w:marBottom w:val="0"/>
          <w:divBdr>
            <w:top w:val="none" w:sz="0" w:space="0" w:color="auto"/>
            <w:left w:val="none" w:sz="0" w:space="0" w:color="auto"/>
            <w:bottom w:val="none" w:sz="0" w:space="0" w:color="auto"/>
            <w:right w:val="none" w:sz="0" w:space="0" w:color="auto"/>
          </w:divBdr>
        </w:div>
        <w:div w:id="395858272">
          <w:marLeft w:val="0"/>
          <w:marRight w:val="0"/>
          <w:marTop w:val="0"/>
          <w:marBottom w:val="0"/>
          <w:divBdr>
            <w:top w:val="none" w:sz="0" w:space="0" w:color="auto"/>
            <w:left w:val="none" w:sz="0" w:space="0" w:color="auto"/>
            <w:bottom w:val="none" w:sz="0" w:space="0" w:color="auto"/>
            <w:right w:val="none" w:sz="0" w:space="0" w:color="auto"/>
          </w:divBdr>
        </w:div>
        <w:div w:id="395930555">
          <w:marLeft w:val="0"/>
          <w:marRight w:val="188"/>
          <w:marTop w:val="0"/>
          <w:marBottom w:val="0"/>
          <w:divBdr>
            <w:top w:val="none" w:sz="0" w:space="0" w:color="auto"/>
            <w:left w:val="none" w:sz="0" w:space="0" w:color="auto"/>
            <w:bottom w:val="none" w:sz="0" w:space="0" w:color="auto"/>
            <w:right w:val="none" w:sz="0" w:space="0" w:color="auto"/>
          </w:divBdr>
        </w:div>
        <w:div w:id="395972936">
          <w:marLeft w:val="0"/>
          <w:marRight w:val="0"/>
          <w:marTop w:val="0"/>
          <w:marBottom w:val="0"/>
          <w:divBdr>
            <w:top w:val="none" w:sz="0" w:space="0" w:color="auto"/>
            <w:left w:val="none" w:sz="0" w:space="0" w:color="auto"/>
            <w:bottom w:val="none" w:sz="0" w:space="0" w:color="auto"/>
            <w:right w:val="none" w:sz="0" w:space="0" w:color="auto"/>
          </w:divBdr>
          <w:divsChild>
            <w:div w:id="757754627">
              <w:marLeft w:val="0"/>
              <w:marRight w:val="0"/>
              <w:marTop w:val="0"/>
              <w:marBottom w:val="240"/>
              <w:divBdr>
                <w:top w:val="none" w:sz="0" w:space="0" w:color="auto"/>
                <w:left w:val="none" w:sz="0" w:space="0" w:color="auto"/>
                <w:bottom w:val="none" w:sz="0" w:space="0" w:color="auto"/>
                <w:right w:val="none" w:sz="0" w:space="0" w:color="auto"/>
              </w:divBdr>
            </w:div>
          </w:divsChild>
        </w:div>
        <w:div w:id="396048560">
          <w:marLeft w:val="0"/>
          <w:marRight w:val="0"/>
          <w:marTop w:val="0"/>
          <w:marBottom w:val="0"/>
          <w:divBdr>
            <w:top w:val="none" w:sz="0" w:space="0" w:color="auto"/>
            <w:left w:val="none" w:sz="0" w:space="0" w:color="auto"/>
            <w:bottom w:val="none" w:sz="0" w:space="0" w:color="auto"/>
            <w:right w:val="none" w:sz="0" w:space="0" w:color="auto"/>
          </w:divBdr>
          <w:divsChild>
            <w:div w:id="263005147">
              <w:marLeft w:val="0"/>
              <w:marRight w:val="0"/>
              <w:marTop w:val="0"/>
              <w:marBottom w:val="0"/>
              <w:divBdr>
                <w:top w:val="none" w:sz="0" w:space="0" w:color="auto"/>
                <w:left w:val="none" w:sz="0" w:space="0" w:color="auto"/>
                <w:bottom w:val="none" w:sz="0" w:space="0" w:color="auto"/>
                <w:right w:val="none" w:sz="0" w:space="0" w:color="auto"/>
              </w:divBdr>
            </w:div>
          </w:divsChild>
        </w:div>
        <w:div w:id="396243995">
          <w:marLeft w:val="-188"/>
          <w:marRight w:val="-188"/>
          <w:marTop w:val="0"/>
          <w:marBottom w:val="0"/>
          <w:divBdr>
            <w:top w:val="none" w:sz="0" w:space="0" w:color="auto"/>
            <w:left w:val="none" w:sz="0" w:space="0" w:color="auto"/>
            <w:bottom w:val="none" w:sz="0" w:space="0" w:color="auto"/>
            <w:right w:val="none" w:sz="0" w:space="0" w:color="auto"/>
          </w:divBdr>
        </w:div>
        <w:div w:id="396248775">
          <w:marLeft w:val="0"/>
          <w:marRight w:val="0"/>
          <w:marTop w:val="0"/>
          <w:marBottom w:val="0"/>
          <w:divBdr>
            <w:top w:val="none" w:sz="0" w:space="0" w:color="auto"/>
            <w:left w:val="none" w:sz="0" w:space="0" w:color="auto"/>
            <w:bottom w:val="none" w:sz="0" w:space="0" w:color="auto"/>
            <w:right w:val="none" w:sz="0" w:space="0" w:color="auto"/>
          </w:divBdr>
          <w:divsChild>
            <w:div w:id="2166552">
              <w:marLeft w:val="-150"/>
              <w:marRight w:val="-150"/>
              <w:marTop w:val="0"/>
              <w:marBottom w:val="0"/>
              <w:divBdr>
                <w:top w:val="none" w:sz="0" w:space="0" w:color="auto"/>
                <w:left w:val="none" w:sz="0" w:space="0" w:color="auto"/>
                <w:bottom w:val="none" w:sz="0" w:space="0" w:color="auto"/>
                <w:right w:val="none" w:sz="0" w:space="0" w:color="auto"/>
              </w:divBdr>
            </w:div>
          </w:divsChild>
        </w:div>
        <w:div w:id="396320135">
          <w:marLeft w:val="0"/>
          <w:marRight w:val="0"/>
          <w:marTop w:val="100"/>
          <w:marBottom w:val="100"/>
          <w:divBdr>
            <w:top w:val="none" w:sz="0" w:space="0" w:color="auto"/>
            <w:left w:val="none" w:sz="0" w:space="0" w:color="auto"/>
            <w:bottom w:val="none" w:sz="0" w:space="0" w:color="auto"/>
            <w:right w:val="none" w:sz="0" w:space="0" w:color="auto"/>
          </w:divBdr>
        </w:div>
        <w:div w:id="396320139">
          <w:marLeft w:val="0"/>
          <w:marRight w:val="0"/>
          <w:marTop w:val="0"/>
          <w:marBottom w:val="0"/>
          <w:divBdr>
            <w:top w:val="none" w:sz="0" w:space="0" w:color="auto"/>
            <w:left w:val="none" w:sz="0" w:space="0" w:color="auto"/>
            <w:bottom w:val="none" w:sz="0" w:space="0" w:color="auto"/>
            <w:right w:val="none" w:sz="0" w:space="0" w:color="auto"/>
          </w:divBdr>
        </w:div>
        <w:div w:id="396369251">
          <w:marLeft w:val="0"/>
          <w:marRight w:val="0"/>
          <w:marTop w:val="0"/>
          <w:marBottom w:val="0"/>
          <w:divBdr>
            <w:top w:val="none" w:sz="0" w:space="0" w:color="auto"/>
            <w:left w:val="none" w:sz="0" w:space="0" w:color="auto"/>
            <w:bottom w:val="none" w:sz="0" w:space="0" w:color="auto"/>
            <w:right w:val="none" w:sz="0" w:space="0" w:color="auto"/>
          </w:divBdr>
          <w:divsChild>
            <w:div w:id="179469498">
              <w:marLeft w:val="0"/>
              <w:marRight w:val="225"/>
              <w:marTop w:val="0"/>
              <w:marBottom w:val="0"/>
              <w:divBdr>
                <w:top w:val="none" w:sz="0" w:space="0" w:color="auto"/>
                <w:left w:val="none" w:sz="0" w:space="0" w:color="auto"/>
                <w:bottom w:val="none" w:sz="0" w:space="0" w:color="auto"/>
                <w:right w:val="none" w:sz="0" w:space="0" w:color="auto"/>
              </w:divBdr>
            </w:div>
          </w:divsChild>
        </w:div>
        <w:div w:id="396394003">
          <w:marLeft w:val="-225"/>
          <w:marRight w:val="-225"/>
          <w:marTop w:val="0"/>
          <w:marBottom w:val="0"/>
          <w:divBdr>
            <w:top w:val="none" w:sz="0" w:space="0" w:color="auto"/>
            <w:left w:val="none" w:sz="0" w:space="0" w:color="auto"/>
            <w:bottom w:val="none" w:sz="0" w:space="0" w:color="auto"/>
            <w:right w:val="none" w:sz="0" w:space="0" w:color="auto"/>
          </w:divBdr>
        </w:div>
        <w:div w:id="396442886">
          <w:marLeft w:val="0"/>
          <w:marRight w:val="0"/>
          <w:marTop w:val="0"/>
          <w:marBottom w:val="0"/>
          <w:divBdr>
            <w:top w:val="none" w:sz="0" w:space="0" w:color="auto"/>
            <w:left w:val="none" w:sz="0" w:space="0" w:color="auto"/>
            <w:bottom w:val="none" w:sz="0" w:space="0" w:color="auto"/>
            <w:right w:val="none" w:sz="0" w:space="0" w:color="auto"/>
          </w:divBdr>
        </w:div>
        <w:div w:id="396512400">
          <w:marLeft w:val="-150"/>
          <w:marRight w:val="-150"/>
          <w:marTop w:val="0"/>
          <w:marBottom w:val="300"/>
          <w:divBdr>
            <w:top w:val="none" w:sz="0" w:space="0" w:color="auto"/>
            <w:left w:val="none" w:sz="0" w:space="0" w:color="auto"/>
            <w:bottom w:val="none" w:sz="0" w:space="0" w:color="auto"/>
            <w:right w:val="none" w:sz="0" w:space="0" w:color="auto"/>
          </w:divBdr>
          <w:divsChild>
            <w:div w:id="584152500">
              <w:marLeft w:val="0"/>
              <w:marRight w:val="0"/>
              <w:marTop w:val="0"/>
              <w:marBottom w:val="0"/>
              <w:divBdr>
                <w:top w:val="none" w:sz="0" w:space="0" w:color="auto"/>
                <w:left w:val="none" w:sz="0" w:space="0" w:color="auto"/>
                <w:bottom w:val="none" w:sz="0" w:space="0" w:color="auto"/>
                <w:right w:val="none" w:sz="0" w:space="0" w:color="auto"/>
              </w:divBdr>
            </w:div>
          </w:divsChild>
        </w:div>
        <w:div w:id="396586390">
          <w:marLeft w:val="0"/>
          <w:marRight w:val="0"/>
          <w:marTop w:val="0"/>
          <w:marBottom w:val="0"/>
          <w:divBdr>
            <w:top w:val="none" w:sz="0" w:space="0" w:color="auto"/>
            <w:left w:val="none" w:sz="0" w:space="0" w:color="auto"/>
            <w:bottom w:val="none" w:sz="0" w:space="0" w:color="auto"/>
            <w:right w:val="none" w:sz="0" w:space="0" w:color="auto"/>
          </w:divBdr>
        </w:div>
        <w:div w:id="396709044">
          <w:marLeft w:val="0"/>
          <w:marRight w:val="0"/>
          <w:marTop w:val="0"/>
          <w:marBottom w:val="125"/>
          <w:divBdr>
            <w:top w:val="none" w:sz="0" w:space="0" w:color="auto"/>
            <w:left w:val="none" w:sz="0" w:space="0" w:color="auto"/>
            <w:bottom w:val="none" w:sz="0" w:space="0" w:color="auto"/>
            <w:right w:val="none" w:sz="0" w:space="0" w:color="auto"/>
          </w:divBdr>
        </w:div>
        <w:div w:id="396779747">
          <w:marLeft w:val="0"/>
          <w:marRight w:val="0"/>
          <w:marTop w:val="0"/>
          <w:marBottom w:val="0"/>
          <w:divBdr>
            <w:top w:val="none" w:sz="0" w:space="0" w:color="auto"/>
            <w:left w:val="none" w:sz="0" w:space="0" w:color="auto"/>
            <w:bottom w:val="none" w:sz="0" w:space="0" w:color="auto"/>
            <w:right w:val="none" w:sz="0" w:space="0" w:color="auto"/>
          </w:divBdr>
          <w:divsChild>
            <w:div w:id="759718112">
              <w:marLeft w:val="0"/>
              <w:marRight w:val="0"/>
              <w:marTop w:val="0"/>
              <w:marBottom w:val="0"/>
              <w:divBdr>
                <w:top w:val="none" w:sz="0" w:space="0" w:color="auto"/>
                <w:left w:val="none" w:sz="0" w:space="0" w:color="auto"/>
                <w:bottom w:val="none" w:sz="0" w:space="0" w:color="auto"/>
                <w:right w:val="none" w:sz="0" w:space="0" w:color="auto"/>
              </w:divBdr>
            </w:div>
          </w:divsChild>
        </w:div>
        <w:div w:id="396823284">
          <w:marLeft w:val="0"/>
          <w:marRight w:val="0"/>
          <w:marTop w:val="0"/>
          <w:marBottom w:val="0"/>
          <w:divBdr>
            <w:top w:val="single" w:sz="2" w:space="0" w:color="E0E0E0"/>
            <w:left w:val="single" w:sz="2" w:space="0" w:color="E0E0E0"/>
            <w:bottom w:val="single" w:sz="2" w:space="0" w:color="E0E0E0"/>
            <w:right w:val="single" w:sz="2" w:space="0" w:color="E0E0E0"/>
          </w:divBdr>
        </w:div>
        <w:div w:id="396900244">
          <w:marLeft w:val="750"/>
          <w:marRight w:val="0"/>
          <w:marTop w:val="0"/>
          <w:marBottom w:val="0"/>
          <w:divBdr>
            <w:top w:val="none" w:sz="0" w:space="0" w:color="auto"/>
            <w:left w:val="none" w:sz="0" w:space="0" w:color="auto"/>
            <w:bottom w:val="none" w:sz="0" w:space="0" w:color="auto"/>
            <w:right w:val="none" w:sz="0" w:space="0" w:color="auto"/>
          </w:divBdr>
          <w:divsChild>
            <w:div w:id="511338944">
              <w:marLeft w:val="15"/>
              <w:marRight w:val="225"/>
              <w:marTop w:val="225"/>
              <w:marBottom w:val="105"/>
              <w:divBdr>
                <w:top w:val="none" w:sz="0" w:space="0" w:color="auto"/>
                <w:left w:val="none" w:sz="0" w:space="0" w:color="auto"/>
                <w:bottom w:val="none" w:sz="0" w:space="0" w:color="auto"/>
                <w:right w:val="none" w:sz="0" w:space="0" w:color="auto"/>
              </w:divBdr>
              <w:divsChild>
                <w:div w:id="74248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903910">
          <w:marLeft w:val="0"/>
          <w:marRight w:val="0"/>
          <w:marTop w:val="0"/>
          <w:marBottom w:val="0"/>
          <w:divBdr>
            <w:top w:val="none" w:sz="0" w:space="0" w:color="auto"/>
            <w:left w:val="none" w:sz="0" w:space="0" w:color="auto"/>
            <w:bottom w:val="none" w:sz="0" w:space="0" w:color="auto"/>
            <w:right w:val="none" w:sz="0" w:space="0" w:color="auto"/>
          </w:divBdr>
        </w:div>
        <w:div w:id="397020520">
          <w:marLeft w:val="750"/>
          <w:marRight w:val="0"/>
          <w:marTop w:val="0"/>
          <w:marBottom w:val="0"/>
          <w:divBdr>
            <w:top w:val="none" w:sz="0" w:space="0" w:color="auto"/>
            <w:left w:val="none" w:sz="0" w:space="0" w:color="auto"/>
            <w:bottom w:val="none" w:sz="0" w:space="0" w:color="auto"/>
            <w:right w:val="none" w:sz="0" w:space="0" w:color="auto"/>
          </w:divBdr>
        </w:div>
        <w:div w:id="397020776">
          <w:marLeft w:val="0"/>
          <w:marRight w:val="0"/>
          <w:marTop w:val="0"/>
          <w:marBottom w:val="360"/>
          <w:divBdr>
            <w:top w:val="none" w:sz="0" w:space="0" w:color="auto"/>
            <w:left w:val="none" w:sz="0" w:space="0" w:color="auto"/>
            <w:bottom w:val="none" w:sz="0" w:space="0" w:color="auto"/>
            <w:right w:val="none" w:sz="0" w:space="0" w:color="auto"/>
          </w:divBdr>
          <w:divsChild>
            <w:div w:id="568731785">
              <w:marLeft w:val="0"/>
              <w:marRight w:val="0"/>
              <w:marTop w:val="0"/>
              <w:marBottom w:val="384"/>
              <w:divBdr>
                <w:top w:val="none" w:sz="0" w:space="0" w:color="auto"/>
                <w:left w:val="none" w:sz="0" w:space="0" w:color="auto"/>
                <w:bottom w:val="none" w:sz="0" w:space="0" w:color="auto"/>
                <w:right w:val="none" w:sz="0" w:space="0" w:color="auto"/>
              </w:divBdr>
              <w:divsChild>
                <w:div w:id="538519175">
                  <w:marLeft w:val="0"/>
                  <w:marRight w:val="0"/>
                  <w:marTop w:val="0"/>
                  <w:marBottom w:val="0"/>
                  <w:divBdr>
                    <w:top w:val="none" w:sz="0" w:space="0" w:color="auto"/>
                    <w:left w:val="none" w:sz="0" w:space="0" w:color="auto"/>
                    <w:bottom w:val="none" w:sz="0" w:space="0" w:color="auto"/>
                    <w:right w:val="none" w:sz="0" w:space="0" w:color="auto"/>
                  </w:divBdr>
                  <w:divsChild>
                    <w:div w:id="57220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021968">
          <w:marLeft w:val="0"/>
          <w:marRight w:val="0"/>
          <w:marTop w:val="0"/>
          <w:marBottom w:val="0"/>
          <w:divBdr>
            <w:top w:val="none" w:sz="0" w:space="0" w:color="auto"/>
            <w:left w:val="none" w:sz="0" w:space="0" w:color="auto"/>
            <w:bottom w:val="none" w:sz="0" w:space="0" w:color="auto"/>
            <w:right w:val="none" w:sz="0" w:space="0" w:color="auto"/>
          </w:divBdr>
        </w:div>
        <w:div w:id="397048930">
          <w:marLeft w:val="0"/>
          <w:marRight w:val="0"/>
          <w:marTop w:val="0"/>
          <w:marBottom w:val="0"/>
          <w:divBdr>
            <w:top w:val="none" w:sz="0" w:space="0" w:color="auto"/>
            <w:left w:val="none" w:sz="0" w:space="0" w:color="auto"/>
            <w:bottom w:val="none" w:sz="0" w:space="0" w:color="auto"/>
            <w:right w:val="none" w:sz="0" w:space="0" w:color="auto"/>
          </w:divBdr>
        </w:div>
        <w:div w:id="397091360">
          <w:marLeft w:val="0"/>
          <w:marRight w:val="0"/>
          <w:marTop w:val="0"/>
          <w:marBottom w:val="0"/>
          <w:divBdr>
            <w:top w:val="none" w:sz="0" w:space="0" w:color="auto"/>
            <w:left w:val="none" w:sz="0" w:space="0" w:color="auto"/>
            <w:bottom w:val="none" w:sz="0" w:space="0" w:color="auto"/>
            <w:right w:val="none" w:sz="0" w:space="0" w:color="auto"/>
          </w:divBdr>
        </w:div>
        <w:div w:id="397095629">
          <w:marLeft w:val="0"/>
          <w:marRight w:val="0"/>
          <w:marTop w:val="0"/>
          <w:marBottom w:val="0"/>
          <w:divBdr>
            <w:top w:val="single" w:sz="2" w:space="0" w:color="E0E0E0"/>
            <w:left w:val="single" w:sz="2" w:space="0" w:color="E0E0E0"/>
            <w:bottom w:val="single" w:sz="2" w:space="0" w:color="E0E0E0"/>
            <w:right w:val="single" w:sz="2" w:space="0" w:color="E0E0E0"/>
          </w:divBdr>
          <w:divsChild>
            <w:div w:id="78381083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97095814">
          <w:marLeft w:val="0"/>
          <w:marRight w:val="0"/>
          <w:marTop w:val="0"/>
          <w:marBottom w:val="240"/>
          <w:divBdr>
            <w:top w:val="none" w:sz="0" w:space="0" w:color="auto"/>
            <w:left w:val="none" w:sz="0" w:space="0" w:color="auto"/>
            <w:bottom w:val="none" w:sz="0" w:space="0" w:color="auto"/>
            <w:right w:val="none" w:sz="0" w:space="0" w:color="auto"/>
          </w:divBdr>
        </w:div>
        <w:div w:id="397172638">
          <w:marLeft w:val="0"/>
          <w:marRight w:val="0"/>
          <w:marTop w:val="0"/>
          <w:marBottom w:val="0"/>
          <w:divBdr>
            <w:top w:val="none" w:sz="0" w:space="0" w:color="auto"/>
            <w:left w:val="none" w:sz="0" w:space="0" w:color="auto"/>
            <w:bottom w:val="none" w:sz="0" w:space="0" w:color="auto"/>
            <w:right w:val="none" w:sz="0" w:space="0" w:color="auto"/>
          </w:divBdr>
        </w:div>
        <w:div w:id="397172962">
          <w:marLeft w:val="0"/>
          <w:marRight w:val="0"/>
          <w:marTop w:val="0"/>
          <w:marBottom w:val="0"/>
          <w:divBdr>
            <w:top w:val="none" w:sz="0" w:space="0" w:color="auto"/>
            <w:left w:val="none" w:sz="0" w:space="0" w:color="auto"/>
            <w:bottom w:val="none" w:sz="0" w:space="0" w:color="auto"/>
            <w:right w:val="none" w:sz="0" w:space="0" w:color="auto"/>
          </w:divBdr>
        </w:div>
        <w:div w:id="397288065">
          <w:marLeft w:val="0"/>
          <w:marRight w:val="0"/>
          <w:marTop w:val="0"/>
          <w:marBottom w:val="0"/>
          <w:divBdr>
            <w:top w:val="none" w:sz="0" w:space="0" w:color="auto"/>
            <w:left w:val="none" w:sz="0" w:space="0" w:color="auto"/>
            <w:bottom w:val="none" w:sz="0" w:space="0" w:color="auto"/>
            <w:right w:val="none" w:sz="0" w:space="0" w:color="auto"/>
          </w:divBdr>
        </w:div>
        <w:div w:id="397360128">
          <w:marLeft w:val="0"/>
          <w:marRight w:val="0"/>
          <w:marTop w:val="0"/>
          <w:marBottom w:val="0"/>
          <w:divBdr>
            <w:top w:val="none" w:sz="0" w:space="0" w:color="auto"/>
            <w:left w:val="none" w:sz="0" w:space="0" w:color="auto"/>
            <w:bottom w:val="none" w:sz="0" w:space="0" w:color="auto"/>
            <w:right w:val="none" w:sz="0" w:space="0" w:color="auto"/>
          </w:divBdr>
        </w:div>
        <w:div w:id="397477203">
          <w:marLeft w:val="0"/>
          <w:marRight w:val="0"/>
          <w:marTop w:val="0"/>
          <w:marBottom w:val="0"/>
          <w:divBdr>
            <w:top w:val="none" w:sz="0" w:space="0" w:color="auto"/>
            <w:left w:val="none" w:sz="0" w:space="0" w:color="auto"/>
            <w:bottom w:val="none" w:sz="0" w:space="0" w:color="auto"/>
            <w:right w:val="none" w:sz="0" w:space="0" w:color="auto"/>
          </w:divBdr>
          <w:divsChild>
            <w:div w:id="536355833">
              <w:marLeft w:val="0"/>
              <w:marRight w:val="0"/>
              <w:marTop w:val="0"/>
              <w:marBottom w:val="150"/>
              <w:divBdr>
                <w:top w:val="none" w:sz="0" w:space="0" w:color="auto"/>
                <w:left w:val="none" w:sz="0" w:space="0" w:color="auto"/>
                <w:bottom w:val="none" w:sz="0" w:space="0" w:color="auto"/>
                <w:right w:val="none" w:sz="0" w:space="0" w:color="auto"/>
              </w:divBdr>
            </w:div>
          </w:divsChild>
        </w:div>
        <w:div w:id="397478116">
          <w:marLeft w:val="0"/>
          <w:marRight w:val="0"/>
          <w:marTop w:val="0"/>
          <w:marBottom w:val="300"/>
          <w:divBdr>
            <w:top w:val="none" w:sz="0" w:space="0" w:color="auto"/>
            <w:left w:val="none" w:sz="0" w:space="0" w:color="auto"/>
            <w:bottom w:val="none" w:sz="0" w:space="0" w:color="auto"/>
            <w:right w:val="none" w:sz="0" w:space="0" w:color="auto"/>
          </w:divBdr>
        </w:div>
        <w:div w:id="397552301">
          <w:marLeft w:val="0"/>
          <w:marRight w:val="0"/>
          <w:marTop w:val="0"/>
          <w:marBottom w:val="0"/>
          <w:divBdr>
            <w:top w:val="none" w:sz="0" w:space="0" w:color="auto"/>
            <w:left w:val="none" w:sz="0" w:space="0" w:color="auto"/>
            <w:bottom w:val="none" w:sz="0" w:space="0" w:color="auto"/>
            <w:right w:val="none" w:sz="0" w:space="0" w:color="auto"/>
          </w:divBdr>
        </w:div>
        <w:div w:id="397556505">
          <w:marLeft w:val="0"/>
          <w:marRight w:val="225"/>
          <w:marTop w:val="0"/>
          <w:marBottom w:val="0"/>
          <w:divBdr>
            <w:top w:val="none" w:sz="0" w:space="0" w:color="auto"/>
            <w:left w:val="none" w:sz="0" w:space="0" w:color="auto"/>
            <w:bottom w:val="none" w:sz="0" w:space="0" w:color="auto"/>
            <w:right w:val="none" w:sz="0" w:space="0" w:color="auto"/>
          </w:divBdr>
        </w:div>
        <w:div w:id="397635453">
          <w:marLeft w:val="0"/>
          <w:marRight w:val="0"/>
          <w:marTop w:val="63"/>
          <w:marBottom w:val="0"/>
          <w:divBdr>
            <w:top w:val="none" w:sz="0" w:space="0" w:color="auto"/>
            <w:left w:val="none" w:sz="0" w:space="0" w:color="auto"/>
            <w:bottom w:val="none" w:sz="0" w:space="0" w:color="auto"/>
            <w:right w:val="none" w:sz="0" w:space="0" w:color="auto"/>
          </w:divBdr>
        </w:div>
        <w:div w:id="397703742">
          <w:marLeft w:val="0"/>
          <w:marRight w:val="0"/>
          <w:marTop w:val="0"/>
          <w:marBottom w:val="0"/>
          <w:divBdr>
            <w:top w:val="none" w:sz="0" w:space="0" w:color="auto"/>
            <w:left w:val="none" w:sz="0" w:space="0" w:color="auto"/>
            <w:bottom w:val="none" w:sz="0" w:space="0" w:color="auto"/>
            <w:right w:val="none" w:sz="0" w:space="0" w:color="auto"/>
          </w:divBdr>
        </w:div>
        <w:div w:id="397753510">
          <w:marLeft w:val="0"/>
          <w:marRight w:val="0"/>
          <w:marTop w:val="0"/>
          <w:marBottom w:val="345"/>
          <w:divBdr>
            <w:top w:val="none" w:sz="0" w:space="0" w:color="auto"/>
            <w:left w:val="none" w:sz="0" w:space="0" w:color="auto"/>
            <w:bottom w:val="none" w:sz="0" w:space="0" w:color="auto"/>
            <w:right w:val="none" w:sz="0" w:space="0" w:color="auto"/>
          </w:divBdr>
          <w:divsChild>
            <w:div w:id="522280920">
              <w:marLeft w:val="0"/>
              <w:marRight w:val="0"/>
              <w:marTop w:val="0"/>
              <w:marBottom w:val="0"/>
              <w:divBdr>
                <w:top w:val="none" w:sz="0" w:space="0" w:color="auto"/>
                <w:left w:val="none" w:sz="0" w:space="0" w:color="auto"/>
                <w:bottom w:val="none" w:sz="0" w:space="0" w:color="auto"/>
                <w:right w:val="none" w:sz="0" w:space="0" w:color="auto"/>
              </w:divBdr>
            </w:div>
          </w:divsChild>
        </w:div>
        <w:div w:id="397820755">
          <w:marLeft w:val="0"/>
          <w:marRight w:val="0"/>
          <w:marTop w:val="0"/>
          <w:marBottom w:val="0"/>
          <w:divBdr>
            <w:top w:val="none" w:sz="0" w:space="0" w:color="auto"/>
            <w:left w:val="none" w:sz="0" w:space="0" w:color="auto"/>
            <w:bottom w:val="none" w:sz="0" w:space="0" w:color="auto"/>
            <w:right w:val="none" w:sz="0" w:space="0" w:color="auto"/>
          </w:divBdr>
        </w:div>
        <w:div w:id="397829717">
          <w:marLeft w:val="0"/>
          <w:marRight w:val="0"/>
          <w:marTop w:val="0"/>
          <w:marBottom w:val="75"/>
          <w:divBdr>
            <w:top w:val="none" w:sz="0" w:space="0" w:color="auto"/>
            <w:left w:val="none" w:sz="0" w:space="0" w:color="auto"/>
            <w:bottom w:val="none" w:sz="0" w:space="0" w:color="auto"/>
            <w:right w:val="none" w:sz="0" w:space="0" w:color="auto"/>
          </w:divBdr>
        </w:div>
        <w:div w:id="397870719">
          <w:marLeft w:val="0"/>
          <w:marRight w:val="0"/>
          <w:marTop w:val="150"/>
          <w:marBottom w:val="330"/>
          <w:divBdr>
            <w:top w:val="none" w:sz="0" w:space="0" w:color="auto"/>
            <w:left w:val="none" w:sz="0" w:space="0" w:color="auto"/>
            <w:bottom w:val="none" w:sz="0" w:space="0" w:color="auto"/>
            <w:right w:val="none" w:sz="0" w:space="0" w:color="auto"/>
          </w:divBdr>
        </w:div>
        <w:div w:id="397901548">
          <w:marLeft w:val="0"/>
          <w:marRight w:val="0"/>
          <w:marTop w:val="150"/>
          <w:marBottom w:val="0"/>
          <w:divBdr>
            <w:top w:val="none" w:sz="0" w:space="0" w:color="auto"/>
            <w:left w:val="none" w:sz="0" w:space="0" w:color="auto"/>
            <w:bottom w:val="none" w:sz="0" w:space="0" w:color="auto"/>
            <w:right w:val="none" w:sz="0" w:space="0" w:color="auto"/>
          </w:divBdr>
        </w:div>
        <w:div w:id="398066057">
          <w:marLeft w:val="0"/>
          <w:marRight w:val="0"/>
          <w:marTop w:val="0"/>
          <w:marBottom w:val="225"/>
          <w:divBdr>
            <w:top w:val="none" w:sz="0" w:space="0" w:color="auto"/>
            <w:left w:val="none" w:sz="0" w:space="0" w:color="auto"/>
            <w:bottom w:val="none" w:sz="0" w:space="0" w:color="auto"/>
            <w:right w:val="none" w:sz="0" w:space="0" w:color="auto"/>
          </w:divBdr>
          <w:divsChild>
            <w:div w:id="602030932">
              <w:marLeft w:val="0"/>
              <w:marRight w:val="0"/>
              <w:marTop w:val="0"/>
              <w:marBottom w:val="225"/>
              <w:divBdr>
                <w:top w:val="none" w:sz="0" w:space="0" w:color="auto"/>
                <w:left w:val="none" w:sz="0" w:space="0" w:color="auto"/>
                <w:bottom w:val="none" w:sz="0" w:space="0" w:color="auto"/>
                <w:right w:val="none" w:sz="0" w:space="0" w:color="auto"/>
              </w:divBdr>
            </w:div>
          </w:divsChild>
        </w:div>
        <w:div w:id="398090236">
          <w:marLeft w:val="0"/>
          <w:marRight w:val="0"/>
          <w:marTop w:val="0"/>
          <w:marBottom w:val="0"/>
          <w:divBdr>
            <w:top w:val="single" w:sz="2" w:space="0" w:color="E0E0E0"/>
            <w:left w:val="single" w:sz="2" w:space="0" w:color="E0E0E0"/>
            <w:bottom w:val="single" w:sz="2" w:space="0" w:color="E0E0E0"/>
            <w:right w:val="single" w:sz="2" w:space="0" w:color="E0E0E0"/>
          </w:divBdr>
        </w:div>
        <w:div w:id="398094445">
          <w:marLeft w:val="0"/>
          <w:marRight w:val="0"/>
          <w:marTop w:val="0"/>
          <w:marBottom w:val="0"/>
          <w:divBdr>
            <w:top w:val="single" w:sz="2" w:space="0" w:color="E0E0E0"/>
            <w:left w:val="single" w:sz="2" w:space="0" w:color="E0E0E0"/>
            <w:bottom w:val="single" w:sz="2" w:space="0" w:color="E0E0E0"/>
            <w:right w:val="single" w:sz="2" w:space="0" w:color="E0E0E0"/>
          </w:divBdr>
          <w:divsChild>
            <w:div w:id="19033991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98098293">
          <w:marLeft w:val="0"/>
          <w:marRight w:val="0"/>
          <w:marTop w:val="0"/>
          <w:marBottom w:val="0"/>
          <w:divBdr>
            <w:top w:val="single" w:sz="2" w:space="0" w:color="E0E0E0"/>
            <w:left w:val="single" w:sz="2" w:space="0" w:color="E0E0E0"/>
            <w:bottom w:val="single" w:sz="2" w:space="0" w:color="E0E0E0"/>
            <w:right w:val="single" w:sz="2" w:space="0" w:color="E0E0E0"/>
          </w:divBdr>
        </w:div>
        <w:div w:id="398135052">
          <w:marLeft w:val="0"/>
          <w:marRight w:val="0"/>
          <w:marTop w:val="0"/>
          <w:marBottom w:val="0"/>
          <w:divBdr>
            <w:top w:val="dotted" w:sz="4" w:space="3" w:color="EBEBEB"/>
            <w:left w:val="none" w:sz="0" w:space="6" w:color="auto"/>
            <w:bottom w:val="dotted" w:sz="4" w:space="3" w:color="EBEBEB"/>
            <w:right w:val="none" w:sz="0" w:space="6" w:color="auto"/>
          </w:divBdr>
        </w:div>
        <w:div w:id="398140252">
          <w:marLeft w:val="0"/>
          <w:marRight w:val="0"/>
          <w:marTop w:val="0"/>
          <w:marBottom w:val="150"/>
          <w:divBdr>
            <w:top w:val="none" w:sz="0" w:space="0" w:color="auto"/>
            <w:left w:val="none" w:sz="0" w:space="0" w:color="auto"/>
            <w:bottom w:val="none" w:sz="0" w:space="0" w:color="auto"/>
            <w:right w:val="none" w:sz="0" w:space="0" w:color="auto"/>
          </w:divBdr>
        </w:div>
        <w:div w:id="398284465">
          <w:marLeft w:val="0"/>
          <w:marRight w:val="0"/>
          <w:marTop w:val="0"/>
          <w:marBottom w:val="0"/>
          <w:divBdr>
            <w:top w:val="none" w:sz="0" w:space="0" w:color="auto"/>
            <w:left w:val="none" w:sz="0" w:space="0" w:color="auto"/>
            <w:bottom w:val="none" w:sz="0" w:space="0" w:color="auto"/>
            <w:right w:val="none" w:sz="0" w:space="0" w:color="auto"/>
          </w:divBdr>
        </w:div>
        <w:div w:id="398285519">
          <w:marLeft w:val="0"/>
          <w:marRight w:val="0"/>
          <w:marTop w:val="0"/>
          <w:marBottom w:val="0"/>
          <w:divBdr>
            <w:top w:val="none" w:sz="0" w:space="0" w:color="auto"/>
            <w:left w:val="none" w:sz="0" w:space="0" w:color="auto"/>
            <w:bottom w:val="none" w:sz="0" w:space="0" w:color="auto"/>
            <w:right w:val="none" w:sz="0" w:space="0" w:color="auto"/>
          </w:divBdr>
        </w:div>
        <w:div w:id="398328550">
          <w:marLeft w:val="0"/>
          <w:marRight w:val="0"/>
          <w:marTop w:val="0"/>
          <w:marBottom w:val="0"/>
          <w:divBdr>
            <w:top w:val="single" w:sz="2" w:space="0" w:color="E0E0E0"/>
            <w:left w:val="single" w:sz="2" w:space="0" w:color="E0E0E0"/>
            <w:bottom w:val="single" w:sz="2" w:space="0" w:color="E0E0E0"/>
            <w:right w:val="single" w:sz="2" w:space="0" w:color="E0E0E0"/>
          </w:divBdr>
        </w:div>
        <w:div w:id="398328826">
          <w:marLeft w:val="0"/>
          <w:marRight w:val="0"/>
          <w:marTop w:val="0"/>
          <w:marBottom w:val="240"/>
          <w:divBdr>
            <w:top w:val="none" w:sz="0" w:space="0" w:color="auto"/>
            <w:left w:val="none" w:sz="0" w:space="0" w:color="auto"/>
            <w:bottom w:val="none" w:sz="0" w:space="0" w:color="auto"/>
            <w:right w:val="none" w:sz="0" w:space="0" w:color="auto"/>
          </w:divBdr>
        </w:div>
        <w:div w:id="398332582">
          <w:marLeft w:val="0"/>
          <w:marRight w:val="0"/>
          <w:marTop w:val="0"/>
          <w:marBottom w:val="0"/>
          <w:divBdr>
            <w:top w:val="none" w:sz="0" w:space="0" w:color="auto"/>
            <w:left w:val="none" w:sz="0" w:space="0" w:color="auto"/>
            <w:bottom w:val="none" w:sz="0" w:space="0" w:color="auto"/>
            <w:right w:val="none" w:sz="0" w:space="0" w:color="auto"/>
          </w:divBdr>
        </w:div>
        <w:div w:id="398409426">
          <w:marLeft w:val="0"/>
          <w:marRight w:val="0"/>
          <w:marTop w:val="0"/>
          <w:marBottom w:val="0"/>
          <w:divBdr>
            <w:top w:val="none" w:sz="0" w:space="0" w:color="auto"/>
            <w:left w:val="none" w:sz="0" w:space="0" w:color="auto"/>
            <w:bottom w:val="none" w:sz="0" w:space="0" w:color="auto"/>
            <w:right w:val="none" w:sz="0" w:space="0" w:color="auto"/>
          </w:divBdr>
        </w:div>
        <w:div w:id="398477859">
          <w:marLeft w:val="0"/>
          <w:marRight w:val="0"/>
          <w:marTop w:val="0"/>
          <w:marBottom w:val="0"/>
          <w:divBdr>
            <w:top w:val="none" w:sz="0" w:space="0" w:color="auto"/>
            <w:left w:val="none" w:sz="0" w:space="0" w:color="auto"/>
            <w:bottom w:val="none" w:sz="0" w:space="0" w:color="auto"/>
            <w:right w:val="none" w:sz="0" w:space="0" w:color="auto"/>
          </w:divBdr>
        </w:div>
        <w:div w:id="398528139">
          <w:marLeft w:val="0"/>
          <w:marRight w:val="0"/>
          <w:marTop w:val="0"/>
          <w:marBottom w:val="0"/>
          <w:divBdr>
            <w:top w:val="none" w:sz="0" w:space="0" w:color="auto"/>
            <w:left w:val="none" w:sz="0" w:space="0" w:color="auto"/>
            <w:bottom w:val="none" w:sz="0" w:space="0" w:color="auto"/>
            <w:right w:val="none" w:sz="0" w:space="0" w:color="auto"/>
          </w:divBdr>
        </w:div>
        <w:div w:id="398594615">
          <w:marLeft w:val="-225"/>
          <w:marRight w:val="-225"/>
          <w:marTop w:val="0"/>
          <w:marBottom w:val="0"/>
          <w:divBdr>
            <w:top w:val="none" w:sz="0" w:space="0" w:color="auto"/>
            <w:left w:val="none" w:sz="0" w:space="0" w:color="auto"/>
            <w:bottom w:val="none" w:sz="0" w:space="0" w:color="auto"/>
            <w:right w:val="none" w:sz="0" w:space="0" w:color="auto"/>
          </w:divBdr>
        </w:div>
        <w:div w:id="398670357">
          <w:marLeft w:val="0"/>
          <w:marRight w:val="0"/>
          <w:marTop w:val="0"/>
          <w:marBottom w:val="0"/>
          <w:divBdr>
            <w:top w:val="none" w:sz="0" w:space="0" w:color="auto"/>
            <w:left w:val="none" w:sz="0" w:space="0" w:color="auto"/>
            <w:bottom w:val="none" w:sz="0" w:space="0" w:color="auto"/>
            <w:right w:val="none" w:sz="0" w:space="0" w:color="auto"/>
          </w:divBdr>
        </w:div>
        <w:div w:id="398670434">
          <w:marLeft w:val="0"/>
          <w:marRight w:val="0"/>
          <w:marTop w:val="0"/>
          <w:marBottom w:val="0"/>
          <w:divBdr>
            <w:top w:val="none" w:sz="0" w:space="0" w:color="auto"/>
            <w:left w:val="none" w:sz="0" w:space="0" w:color="auto"/>
            <w:bottom w:val="none" w:sz="0" w:space="0" w:color="auto"/>
            <w:right w:val="none" w:sz="0" w:space="0" w:color="auto"/>
          </w:divBdr>
        </w:div>
        <w:div w:id="398672602">
          <w:marLeft w:val="0"/>
          <w:marRight w:val="150"/>
          <w:marTop w:val="0"/>
          <w:marBottom w:val="0"/>
          <w:divBdr>
            <w:top w:val="none" w:sz="0" w:space="0" w:color="auto"/>
            <w:left w:val="none" w:sz="0" w:space="0" w:color="auto"/>
            <w:bottom w:val="none" w:sz="0" w:space="0" w:color="auto"/>
            <w:right w:val="none" w:sz="0" w:space="0" w:color="auto"/>
          </w:divBdr>
        </w:div>
        <w:div w:id="398672948">
          <w:marLeft w:val="0"/>
          <w:marRight w:val="0"/>
          <w:marTop w:val="0"/>
          <w:marBottom w:val="75"/>
          <w:divBdr>
            <w:top w:val="none" w:sz="0" w:space="0" w:color="auto"/>
            <w:left w:val="none" w:sz="0" w:space="0" w:color="auto"/>
            <w:bottom w:val="none" w:sz="0" w:space="0" w:color="auto"/>
            <w:right w:val="none" w:sz="0" w:space="0" w:color="auto"/>
          </w:divBdr>
        </w:div>
        <w:div w:id="398753764">
          <w:marLeft w:val="0"/>
          <w:marRight w:val="0"/>
          <w:marTop w:val="150"/>
          <w:marBottom w:val="150"/>
          <w:divBdr>
            <w:top w:val="none" w:sz="0" w:space="0" w:color="auto"/>
            <w:left w:val="none" w:sz="0" w:space="0" w:color="auto"/>
            <w:bottom w:val="none" w:sz="0" w:space="0" w:color="auto"/>
            <w:right w:val="none" w:sz="0" w:space="0" w:color="auto"/>
          </w:divBdr>
          <w:divsChild>
            <w:div w:id="37776949">
              <w:marLeft w:val="0"/>
              <w:marRight w:val="0"/>
              <w:marTop w:val="0"/>
              <w:marBottom w:val="0"/>
              <w:divBdr>
                <w:top w:val="none" w:sz="0" w:space="0" w:color="auto"/>
                <w:left w:val="none" w:sz="0" w:space="0" w:color="auto"/>
                <w:bottom w:val="none" w:sz="0" w:space="0" w:color="auto"/>
                <w:right w:val="none" w:sz="0" w:space="0" w:color="auto"/>
              </w:divBdr>
              <w:divsChild>
                <w:div w:id="52032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791404">
          <w:marLeft w:val="0"/>
          <w:marRight w:val="0"/>
          <w:marTop w:val="0"/>
          <w:marBottom w:val="0"/>
          <w:divBdr>
            <w:top w:val="none" w:sz="0" w:space="0" w:color="auto"/>
            <w:left w:val="none" w:sz="0" w:space="0" w:color="auto"/>
            <w:bottom w:val="none" w:sz="0" w:space="0" w:color="auto"/>
            <w:right w:val="none" w:sz="0" w:space="0" w:color="auto"/>
          </w:divBdr>
        </w:div>
        <w:div w:id="398794982">
          <w:marLeft w:val="0"/>
          <w:marRight w:val="0"/>
          <w:marTop w:val="75"/>
          <w:marBottom w:val="0"/>
          <w:divBdr>
            <w:top w:val="none" w:sz="0" w:space="0" w:color="auto"/>
            <w:left w:val="none" w:sz="0" w:space="0" w:color="auto"/>
            <w:bottom w:val="none" w:sz="0" w:space="0" w:color="auto"/>
            <w:right w:val="none" w:sz="0" w:space="0" w:color="auto"/>
          </w:divBdr>
        </w:div>
        <w:div w:id="398939424">
          <w:marLeft w:val="0"/>
          <w:marRight w:val="0"/>
          <w:marTop w:val="0"/>
          <w:marBottom w:val="0"/>
          <w:divBdr>
            <w:top w:val="none" w:sz="0" w:space="0" w:color="auto"/>
            <w:left w:val="none" w:sz="0" w:space="0" w:color="auto"/>
            <w:bottom w:val="none" w:sz="0" w:space="0" w:color="auto"/>
            <w:right w:val="none" w:sz="0" w:space="0" w:color="auto"/>
          </w:divBdr>
        </w:div>
        <w:div w:id="398985148">
          <w:marLeft w:val="0"/>
          <w:marRight w:val="0"/>
          <w:marTop w:val="495"/>
          <w:marBottom w:val="495"/>
          <w:divBdr>
            <w:top w:val="none" w:sz="0" w:space="0" w:color="auto"/>
            <w:left w:val="none" w:sz="0" w:space="0" w:color="auto"/>
            <w:bottom w:val="none" w:sz="0" w:space="0" w:color="auto"/>
            <w:right w:val="none" w:sz="0" w:space="0" w:color="auto"/>
          </w:divBdr>
        </w:div>
        <w:div w:id="398986796">
          <w:marLeft w:val="1463"/>
          <w:marRight w:val="0"/>
          <w:marTop w:val="0"/>
          <w:marBottom w:val="0"/>
          <w:divBdr>
            <w:top w:val="none" w:sz="0" w:space="0" w:color="auto"/>
            <w:left w:val="none" w:sz="0" w:space="0" w:color="auto"/>
            <w:bottom w:val="none" w:sz="0" w:space="0" w:color="auto"/>
            <w:right w:val="none" w:sz="0" w:space="0" w:color="auto"/>
          </w:divBdr>
        </w:div>
        <w:div w:id="398987610">
          <w:marLeft w:val="-225"/>
          <w:marRight w:val="-225"/>
          <w:marTop w:val="0"/>
          <w:marBottom w:val="0"/>
          <w:divBdr>
            <w:top w:val="none" w:sz="0" w:space="0" w:color="auto"/>
            <w:left w:val="none" w:sz="0" w:space="0" w:color="auto"/>
            <w:bottom w:val="none" w:sz="0" w:space="0" w:color="auto"/>
            <w:right w:val="none" w:sz="0" w:space="0" w:color="auto"/>
          </w:divBdr>
        </w:div>
        <w:div w:id="398989372">
          <w:marLeft w:val="0"/>
          <w:marRight w:val="0"/>
          <w:marTop w:val="0"/>
          <w:marBottom w:val="0"/>
          <w:divBdr>
            <w:top w:val="none" w:sz="0" w:space="0" w:color="auto"/>
            <w:left w:val="none" w:sz="0" w:space="0" w:color="auto"/>
            <w:bottom w:val="none" w:sz="0" w:space="0" w:color="auto"/>
            <w:right w:val="none" w:sz="0" w:space="0" w:color="auto"/>
          </w:divBdr>
        </w:div>
        <w:div w:id="398989495">
          <w:marLeft w:val="-225"/>
          <w:marRight w:val="-225"/>
          <w:marTop w:val="0"/>
          <w:marBottom w:val="0"/>
          <w:divBdr>
            <w:top w:val="none" w:sz="0" w:space="0" w:color="auto"/>
            <w:left w:val="none" w:sz="0" w:space="0" w:color="auto"/>
            <w:bottom w:val="none" w:sz="0" w:space="0" w:color="auto"/>
            <w:right w:val="none" w:sz="0" w:space="0" w:color="auto"/>
          </w:divBdr>
        </w:div>
        <w:div w:id="398989649">
          <w:marLeft w:val="0"/>
          <w:marRight w:val="0"/>
          <w:marTop w:val="0"/>
          <w:marBottom w:val="0"/>
          <w:divBdr>
            <w:top w:val="single" w:sz="6" w:space="0" w:color="999999"/>
            <w:left w:val="single" w:sz="6" w:space="0" w:color="999999"/>
            <w:bottom w:val="single" w:sz="6" w:space="0" w:color="999999"/>
            <w:right w:val="single" w:sz="6" w:space="0" w:color="999999"/>
          </w:divBdr>
        </w:div>
        <w:div w:id="399062807">
          <w:marLeft w:val="0"/>
          <w:marRight w:val="0"/>
          <w:marTop w:val="0"/>
          <w:marBottom w:val="0"/>
          <w:divBdr>
            <w:top w:val="none" w:sz="0" w:space="0" w:color="auto"/>
            <w:left w:val="none" w:sz="0" w:space="0" w:color="auto"/>
            <w:bottom w:val="none" w:sz="0" w:space="0" w:color="auto"/>
            <w:right w:val="none" w:sz="0" w:space="0" w:color="auto"/>
          </w:divBdr>
        </w:div>
        <w:div w:id="399132627">
          <w:marLeft w:val="0"/>
          <w:marRight w:val="0"/>
          <w:marTop w:val="0"/>
          <w:marBottom w:val="0"/>
          <w:divBdr>
            <w:top w:val="none" w:sz="0" w:space="0" w:color="auto"/>
            <w:left w:val="none" w:sz="0" w:space="0" w:color="auto"/>
            <w:bottom w:val="single" w:sz="6" w:space="5" w:color="E6E3E2"/>
            <w:right w:val="none" w:sz="0" w:space="0" w:color="auto"/>
          </w:divBdr>
        </w:div>
        <w:div w:id="399139885">
          <w:marLeft w:val="0"/>
          <w:marRight w:val="0"/>
          <w:marTop w:val="0"/>
          <w:marBottom w:val="0"/>
          <w:divBdr>
            <w:top w:val="none" w:sz="0" w:space="0" w:color="auto"/>
            <w:left w:val="none" w:sz="0" w:space="0" w:color="auto"/>
            <w:bottom w:val="none" w:sz="0" w:space="0" w:color="auto"/>
            <w:right w:val="none" w:sz="0" w:space="0" w:color="auto"/>
          </w:divBdr>
        </w:div>
        <w:div w:id="399181196">
          <w:marLeft w:val="0"/>
          <w:marRight w:val="0"/>
          <w:marTop w:val="0"/>
          <w:marBottom w:val="0"/>
          <w:divBdr>
            <w:top w:val="none" w:sz="0" w:space="0" w:color="auto"/>
            <w:left w:val="none" w:sz="0" w:space="0" w:color="auto"/>
            <w:bottom w:val="none" w:sz="0" w:space="0" w:color="auto"/>
            <w:right w:val="none" w:sz="0" w:space="0" w:color="auto"/>
          </w:divBdr>
          <w:divsChild>
            <w:div w:id="97260296">
              <w:marLeft w:val="0"/>
              <w:marRight w:val="0"/>
              <w:marTop w:val="0"/>
              <w:marBottom w:val="345"/>
              <w:divBdr>
                <w:top w:val="none" w:sz="0" w:space="0" w:color="auto"/>
                <w:left w:val="none" w:sz="0" w:space="0" w:color="auto"/>
                <w:bottom w:val="none" w:sz="0" w:space="0" w:color="auto"/>
                <w:right w:val="none" w:sz="0" w:space="0" w:color="auto"/>
              </w:divBdr>
            </w:div>
          </w:divsChild>
        </w:div>
        <w:div w:id="399206789">
          <w:marLeft w:val="0"/>
          <w:marRight w:val="0"/>
          <w:marTop w:val="0"/>
          <w:marBottom w:val="300"/>
          <w:divBdr>
            <w:top w:val="none" w:sz="0" w:space="0" w:color="auto"/>
            <w:left w:val="none" w:sz="0" w:space="0" w:color="auto"/>
            <w:bottom w:val="none" w:sz="0" w:space="0" w:color="auto"/>
            <w:right w:val="none" w:sz="0" w:space="0" w:color="auto"/>
          </w:divBdr>
        </w:div>
        <w:div w:id="399249974">
          <w:marLeft w:val="0"/>
          <w:marRight w:val="0"/>
          <w:marTop w:val="0"/>
          <w:marBottom w:val="240"/>
          <w:divBdr>
            <w:top w:val="none" w:sz="0" w:space="0" w:color="auto"/>
            <w:left w:val="none" w:sz="0" w:space="0" w:color="auto"/>
            <w:bottom w:val="none" w:sz="0" w:space="0" w:color="auto"/>
            <w:right w:val="none" w:sz="0" w:space="0" w:color="auto"/>
          </w:divBdr>
        </w:div>
        <w:div w:id="399250162">
          <w:marLeft w:val="0"/>
          <w:marRight w:val="0"/>
          <w:marTop w:val="0"/>
          <w:marBottom w:val="0"/>
          <w:divBdr>
            <w:top w:val="single" w:sz="2" w:space="0" w:color="E0E0E0"/>
            <w:left w:val="single" w:sz="2" w:space="0" w:color="E0E0E0"/>
            <w:bottom w:val="single" w:sz="2" w:space="0" w:color="E0E0E0"/>
            <w:right w:val="single" w:sz="2" w:space="0" w:color="E0E0E0"/>
          </w:divBdr>
        </w:div>
        <w:div w:id="399331050">
          <w:marLeft w:val="0"/>
          <w:marRight w:val="0"/>
          <w:marTop w:val="0"/>
          <w:marBottom w:val="0"/>
          <w:divBdr>
            <w:top w:val="none" w:sz="0" w:space="0" w:color="auto"/>
            <w:left w:val="none" w:sz="0" w:space="0" w:color="auto"/>
            <w:bottom w:val="none" w:sz="0" w:space="0" w:color="auto"/>
            <w:right w:val="none" w:sz="0" w:space="0" w:color="auto"/>
          </w:divBdr>
        </w:div>
        <w:div w:id="399401753">
          <w:marLeft w:val="0"/>
          <w:marRight w:val="0"/>
          <w:marTop w:val="0"/>
          <w:marBottom w:val="0"/>
          <w:divBdr>
            <w:top w:val="single" w:sz="2" w:space="0" w:color="E0E0E0"/>
            <w:left w:val="single" w:sz="2" w:space="0" w:color="E0E0E0"/>
            <w:bottom w:val="single" w:sz="2" w:space="0" w:color="E0E0E0"/>
            <w:right w:val="single" w:sz="2" w:space="0" w:color="E0E0E0"/>
          </w:divBdr>
        </w:div>
        <w:div w:id="399449083">
          <w:marLeft w:val="0"/>
          <w:marRight w:val="0"/>
          <w:marTop w:val="0"/>
          <w:marBottom w:val="0"/>
          <w:divBdr>
            <w:top w:val="single" w:sz="2" w:space="0" w:color="E0E0E0"/>
            <w:left w:val="single" w:sz="2" w:space="0" w:color="E0E0E0"/>
            <w:bottom w:val="single" w:sz="2" w:space="0" w:color="E0E0E0"/>
            <w:right w:val="single" w:sz="2" w:space="0" w:color="E0E0E0"/>
          </w:divBdr>
        </w:div>
        <w:div w:id="399449586">
          <w:marLeft w:val="0"/>
          <w:marRight w:val="0"/>
          <w:marTop w:val="0"/>
          <w:marBottom w:val="360"/>
          <w:divBdr>
            <w:top w:val="none" w:sz="0" w:space="0" w:color="auto"/>
            <w:left w:val="none" w:sz="0" w:space="0" w:color="auto"/>
            <w:bottom w:val="none" w:sz="0" w:space="0" w:color="auto"/>
            <w:right w:val="none" w:sz="0" w:space="0" w:color="auto"/>
          </w:divBdr>
        </w:div>
        <w:div w:id="399521902">
          <w:marLeft w:val="0"/>
          <w:marRight w:val="0"/>
          <w:marTop w:val="0"/>
          <w:marBottom w:val="0"/>
          <w:divBdr>
            <w:top w:val="none" w:sz="0" w:space="0" w:color="auto"/>
            <w:left w:val="none" w:sz="0" w:space="0" w:color="auto"/>
            <w:bottom w:val="none" w:sz="0" w:space="0" w:color="auto"/>
            <w:right w:val="none" w:sz="0" w:space="0" w:color="auto"/>
          </w:divBdr>
        </w:div>
        <w:div w:id="399524077">
          <w:marLeft w:val="13"/>
          <w:marRight w:val="188"/>
          <w:marTop w:val="138"/>
          <w:marBottom w:val="88"/>
          <w:divBdr>
            <w:top w:val="none" w:sz="0" w:space="0" w:color="auto"/>
            <w:left w:val="none" w:sz="0" w:space="0" w:color="auto"/>
            <w:bottom w:val="none" w:sz="0" w:space="0" w:color="auto"/>
            <w:right w:val="none" w:sz="0" w:space="0" w:color="auto"/>
          </w:divBdr>
          <w:divsChild>
            <w:div w:id="425688620">
              <w:marLeft w:val="0"/>
              <w:marRight w:val="0"/>
              <w:marTop w:val="0"/>
              <w:marBottom w:val="0"/>
              <w:divBdr>
                <w:top w:val="none" w:sz="0" w:space="0" w:color="auto"/>
                <w:left w:val="none" w:sz="0" w:space="0" w:color="auto"/>
                <w:bottom w:val="none" w:sz="0" w:space="0" w:color="auto"/>
                <w:right w:val="none" w:sz="0" w:space="0" w:color="auto"/>
              </w:divBdr>
            </w:div>
          </w:divsChild>
        </w:div>
        <w:div w:id="399526937">
          <w:marLeft w:val="0"/>
          <w:marRight w:val="0"/>
          <w:marTop w:val="0"/>
          <w:marBottom w:val="0"/>
          <w:divBdr>
            <w:top w:val="single" w:sz="2" w:space="0" w:color="E0E0E0"/>
            <w:left w:val="single" w:sz="2" w:space="0" w:color="E0E0E0"/>
            <w:bottom w:val="single" w:sz="2" w:space="0" w:color="E0E0E0"/>
            <w:right w:val="single" w:sz="2" w:space="0" w:color="E0E0E0"/>
          </w:divBdr>
        </w:div>
        <w:div w:id="399593984">
          <w:marLeft w:val="0"/>
          <w:marRight w:val="0"/>
          <w:marTop w:val="0"/>
          <w:marBottom w:val="300"/>
          <w:divBdr>
            <w:top w:val="none" w:sz="0" w:space="0" w:color="auto"/>
            <w:left w:val="none" w:sz="0" w:space="0" w:color="auto"/>
            <w:bottom w:val="none" w:sz="0" w:space="0" w:color="auto"/>
            <w:right w:val="none" w:sz="0" w:space="0" w:color="auto"/>
          </w:divBdr>
          <w:divsChild>
            <w:div w:id="708262383">
              <w:marLeft w:val="0"/>
              <w:marRight w:val="0"/>
              <w:marTop w:val="0"/>
              <w:marBottom w:val="0"/>
              <w:divBdr>
                <w:top w:val="none" w:sz="0" w:space="0" w:color="auto"/>
                <w:left w:val="none" w:sz="0" w:space="0" w:color="auto"/>
                <w:bottom w:val="none" w:sz="0" w:space="0" w:color="auto"/>
                <w:right w:val="none" w:sz="0" w:space="0" w:color="auto"/>
              </w:divBdr>
            </w:div>
          </w:divsChild>
        </w:div>
        <w:div w:id="399594573">
          <w:marLeft w:val="0"/>
          <w:marRight w:val="0"/>
          <w:marTop w:val="376"/>
          <w:marBottom w:val="125"/>
          <w:divBdr>
            <w:top w:val="none" w:sz="0" w:space="0" w:color="auto"/>
            <w:left w:val="none" w:sz="0" w:space="0" w:color="auto"/>
            <w:bottom w:val="none" w:sz="0" w:space="0" w:color="auto"/>
            <w:right w:val="none" w:sz="0" w:space="0" w:color="auto"/>
          </w:divBdr>
        </w:div>
        <w:div w:id="399837209">
          <w:marLeft w:val="-225"/>
          <w:marRight w:val="-225"/>
          <w:marTop w:val="0"/>
          <w:marBottom w:val="0"/>
          <w:divBdr>
            <w:top w:val="none" w:sz="0" w:space="0" w:color="auto"/>
            <w:left w:val="none" w:sz="0" w:space="0" w:color="auto"/>
            <w:bottom w:val="none" w:sz="0" w:space="0" w:color="auto"/>
            <w:right w:val="none" w:sz="0" w:space="0" w:color="auto"/>
          </w:divBdr>
          <w:divsChild>
            <w:div w:id="596863024">
              <w:marLeft w:val="1463"/>
              <w:marRight w:val="0"/>
              <w:marTop w:val="0"/>
              <w:marBottom w:val="0"/>
              <w:divBdr>
                <w:top w:val="none" w:sz="0" w:space="0" w:color="auto"/>
                <w:left w:val="none" w:sz="0" w:space="0" w:color="auto"/>
                <w:bottom w:val="none" w:sz="0" w:space="0" w:color="auto"/>
                <w:right w:val="none" w:sz="0" w:space="0" w:color="auto"/>
              </w:divBdr>
            </w:div>
          </w:divsChild>
        </w:div>
        <w:div w:id="399907552">
          <w:marLeft w:val="0"/>
          <w:marRight w:val="0"/>
          <w:marTop w:val="0"/>
          <w:marBottom w:val="150"/>
          <w:divBdr>
            <w:top w:val="none" w:sz="0" w:space="0" w:color="auto"/>
            <w:left w:val="none" w:sz="0" w:space="0" w:color="auto"/>
            <w:bottom w:val="none" w:sz="0" w:space="0" w:color="auto"/>
            <w:right w:val="none" w:sz="0" w:space="0" w:color="auto"/>
          </w:divBdr>
        </w:div>
        <w:div w:id="399911668">
          <w:marLeft w:val="0"/>
          <w:marRight w:val="0"/>
          <w:marTop w:val="0"/>
          <w:marBottom w:val="0"/>
          <w:divBdr>
            <w:top w:val="none" w:sz="0" w:space="0" w:color="auto"/>
            <w:left w:val="none" w:sz="0" w:space="0" w:color="auto"/>
            <w:bottom w:val="none" w:sz="0" w:space="0" w:color="auto"/>
            <w:right w:val="none" w:sz="0" w:space="0" w:color="auto"/>
          </w:divBdr>
        </w:div>
        <w:div w:id="399984380">
          <w:marLeft w:val="0"/>
          <w:marRight w:val="0"/>
          <w:marTop w:val="0"/>
          <w:marBottom w:val="0"/>
          <w:divBdr>
            <w:top w:val="none" w:sz="0" w:space="0" w:color="auto"/>
            <w:left w:val="none" w:sz="0" w:space="0" w:color="auto"/>
            <w:bottom w:val="none" w:sz="0" w:space="0" w:color="auto"/>
            <w:right w:val="none" w:sz="0" w:space="0" w:color="auto"/>
          </w:divBdr>
          <w:divsChild>
            <w:div w:id="400449306">
              <w:marLeft w:val="0"/>
              <w:marRight w:val="225"/>
              <w:marTop w:val="0"/>
              <w:marBottom w:val="0"/>
              <w:divBdr>
                <w:top w:val="none" w:sz="0" w:space="0" w:color="auto"/>
                <w:left w:val="none" w:sz="0" w:space="0" w:color="auto"/>
                <w:bottom w:val="none" w:sz="0" w:space="0" w:color="auto"/>
                <w:right w:val="none" w:sz="0" w:space="0" w:color="auto"/>
              </w:divBdr>
            </w:div>
          </w:divsChild>
        </w:div>
        <w:div w:id="400059169">
          <w:marLeft w:val="0"/>
          <w:marRight w:val="0"/>
          <w:marTop w:val="0"/>
          <w:marBottom w:val="0"/>
          <w:divBdr>
            <w:top w:val="none" w:sz="0" w:space="0" w:color="auto"/>
            <w:left w:val="none" w:sz="0" w:space="0" w:color="auto"/>
            <w:bottom w:val="none" w:sz="0" w:space="0" w:color="auto"/>
            <w:right w:val="none" w:sz="0" w:space="0" w:color="auto"/>
          </w:divBdr>
        </w:div>
        <w:div w:id="400059708">
          <w:marLeft w:val="750"/>
          <w:marRight w:val="0"/>
          <w:marTop w:val="0"/>
          <w:marBottom w:val="0"/>
          <w:divBdr>
            <w:top w:val="none" w:sz="0" w:space="0" w:color="auto"/>
            <w:left w:val="none" w:sz="0" w:space="0" w:color="auto"/>
            <w:bottom w:val="none" w:sz="0" w:space="0" w:color="auto"/>
            <w:right w:val="none" w:sz="0" w:space="0" w:color="auto"/>
          </w:divBdr>
        </w:div>
        <w:div w:id="400062631">
          <w:marLeft w:val="750"/>
          <w:marRight w:val="0"/>
          <w:marTop w:val="0"/>
          <w:marBottom w:val="0"/>
          <w:divBdr>
            <w:top w:val="none" w:sz="0" w:space="0" w:color="auto"/>
            <w:left w:val="none" w:sz="0" w:space="0" w:color="auto"/>
            <w:bottom w:val="none" w:sz="0" w:space="0" w:color="auto"/>
            <w:right w:val="none" w:sz="0" w:space="0" w:color="auto"/>
          </w:divBdr>
          <w:divsChild>
            <w:div w:id="664012240">
              <w:marLeft w:val="15"/>
              <w:marRight w:val="225"/>
              <w:marTop w:val="165"/>
              <w:marBottom w:val="105"/>
              <w:divBdr>
                <w:top w:val="none" w:sz="0" w:space="0" w:color="auto"/>
                <w:left w:val="none" w:sz="0" w:space="0" w:color="auto"/>
                <w:bottom w:val="none" w:sz="0" w:space="0" w:color="auto"/>
                <w:right w:val="none" w:sz="0" w:space="0" w:color="auto"/>
              </w:divBdr>
              <w:divsChild>
                <w:div w:id="50648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178682">
          <w:marLeft w:val="0"/>
          <w:marRight w:val="0"/>
          <w:marTop w:val="0"/>
          <w:marBottom w:val="0"/>
          <w:divBdr>
            <w:top w:val="none" w:sz="0" w:space="0" w:color="auto"/>
            <w:left w:val="none" w:sz="0" w:space="0" w:color="auto"/>
            <w:bottom w:val="none" w:sz="0" w:space="0" w:color="auto"/>
            <w:right w:val="none" w:sz="0" w:space="0" w:color="auto"/>
          </w:divBdr>
          <w:divsChild>
            <w:div w:id="314919051">
              <w:marLeft w:val="0"/>
              <w:marRight w:val="0"/>
              <w:marTop w:val="0"/>
              <w:marBottom w:val="0"/>
              <w:divBdr>
                <w:top w:val="none" w:sz="0" w:space="0" w:color="auto"/>
                <w:left w:val="none" w:sz="0" w:space="0" w:color="auto"/>
                <w:bottom w:val="none" w:sz="0" w:space="0" w:color="auto"/>
                <w:right w:val="none" w:sz="0" w:space="0" w:color="auto"/>
              </w:divBdr>
            </w:div>
          </w:divsChild>
        </w:div>
        <w:div w:id="400255900">
          <w:marLeft w:val="0"/>
          <w:marRight w:val="0"/>
          <w:marTop w:val="0"/>
          <w:marBottom w:val="0"/>
          <w:divBdr>
            <w:top w:val="single" w:sz="2" w:space="0" w:color="E0E0E0"/>
            <w:left w:val="single" w:sz="2" w:space="0" w:color="E0E0E0"/>
            <w:bottom w:val="single" w:sz="2" w:space="0" w:color="E0E0E0"/>
            <w:right w:val="single" w:sz="2" w:space="0" w:color="E0E0E0"/>
          </w:divBdr>
        </w:div>
        <w:div w:id="400326229">
          <w:marLeft w:val="300"/>
          <w:marRight w:val="0"/>
          <w:marTop w:val="300"/>
          <w:marBottom w:val="0"/>
          <w:divBdr>
            <w:top w:val="none" w:sz="0" w:space="0" w:color="auto"/>
            <w:left w:val="none" w:sz="0" w:space="0" w:color="auto"/>
            <w:bottom w:val="none" w:sz="0" w:space="0" w:color="auto"/>
            <w:right w:val="none" w:sz="0" w:space="0" w:color="auto"/>
          </w:divBdr>
        </w:div>
        <w:div w:id="400442838">
          <w:marLeft w:val="0"/>
          <w:marRight w:val="0"/>
          <w:marTop w:val="0"/>
          <w:marBottom w:val="0"/>
          <w:divBdr>
            <w:top w:val="none" w:sz="0" w:space="0" w:color="auto"/>
            <w:left w:val="none" w:sz="0" w:space="0" w:color="auto"/>
            <w:bottom w:val="none" w:sz="0" w:space="0" w:color="auto"/>
            <w:right w:val="none" w:sz="0" w:space="0" w:color="auto"/>
          </w:divBdr>
        </w:div>
        <w:div w:id="400446832">
          <w:marLeft w:val="0"/>
          <w:marRight w:val="0"/>
          <w:marTop w:val="0"/>
          <w:marBottom w:val="0"/>
          <w:divBdr>
            <w:top w:val="none" w:sz="0" w:space="0" w:color="auto"/>
            <w:left w:val="none" w:sz="0" w:space="0" w:color="auto"/>
            <w:bottom w:val="none" w:sz="0" w:space="0" w:color="auto"/>
            <w:right w:val="none" w:sz="0" w:space="0" w:color="auto"/>
          </w:divBdr>
        </w:div>
        <w:div w:id="400449380">
          <w:marLeft w:val="0"/>
          <w:marRight w:val="0"/>
          <w:marTop w:val="0"/>
          <w:marBottom w:val="0"/>
          <w:divBdr>
            <w:top w:val="none" w:sz="0" w:space="0" w:color="auto"/>
            <w:left w:val="none" w:sz="0" w:space="0" w:color="auto"/>
            <w:bottom w:val="none" w:sz="0" w:space="0" w:color="auto"/>
            <w:right w:val="none" w:sz="0" w:space="0" w:color="auto"/>
          </w:divBdr>
        </w:div>
        <w:div w:id="400517858">
          <w:marLeft w:val="0"/>
          <w:marRight w:val="0"/>
          <w:marTop w:val="0"/>
          <w:marBottom w:val="0"/>
          <w:divBdr>
            <w:top w:val="none" w:sz="0" w:space="0" w:color="auto"/>
            <w:left w:val="none" w:sz="0" w:space="0" w:color="auto"/>
            <w:bottom w:val="none" w:sz="0" w:space="0" w:color="auto"/>
            <w:right w:val="none" w:sz="0" w:space="0" w:color="auto"/>
          </w:divBdr>
        </w:div>
        <w:div w:id="400517984">
          <w:marLeft w:val="0"/>
          <w:marRight w:val="0"/>
          <w:marTop w:val="0"/>
          <w:marBottom w:val="150"/>
          <w:divBdr>
            <w:top w:val="none" w:sz="0" w:space="0" w:color="auto"/>
            <w:left w:val="none" w:sz="0" w:space="0" w:color="auto"/>
            <w:bottom w:val="none" w:sz="0" w:space="0" w:color="auto"/>
            <w:right w:val="none" w:sz="0" w:space="0" w:color="auto"/>
          </w:divBdr>
        </w:div>
        <w:div w:id="400560686">
          <w:marLeft w:val="-225"/>
          <w:marRight w:val="-225"/>
          <w:marTop w:val="0"/>
          <w:marBottom w:val="0"/>
          <w:divBdr>
            <w:top w:val="none" w:sz="0" w:space="0" w:color="auto"/>
            <w:left w:val="none" w:sz="0" w:space="0" w:color="auto"/>
            <w:bottom w:val="none" w:sz="0" w:space="0" w:color="auto"/>
            <w:right w:val="none" w:sz="0" w:space="0" w:color="auto"/>
          </w:divBdr>
          <w:divsChild>
            <w:div w:id="60830928">
              <w:marLeft w:val="0"/>
              <w:marRight w:val="0"/>
              <w:marTop w:val="0"/>
              <w:marBottom w:val="0"/>
              <w:divBdr>
                <w:top w:val="none" w:sz="0" w:space="0" w:color="auto"/>
                <w:left w:val="none" w:sz="0" w:space="0" w:color="auto"/>
                <w:bottom w:val="none" w:sz="0" w:space="0" w:color="auto"/>
                <w:right w:val="none" w:sz="0" w:space="0" w:color="auto"/>
              </w:divBdr>
            </w:div>
          </w:divsChild>
        </w:div>
        <w:div w:id="400565755">
          <w:marLeft w:val="0"/>
          <w:marRight w:val="0"/>
          <w:marTop w:val="0"/>
          <w:marBottom w:val="300"/>
          <w:divBdr>
            <w:top w:val="none" w:sz="0" w:space="0" w:color="auto"/>
            <w:left w:val="none" w:sz="0" w:space="0" w:color="auto"/>
            <w:bottom w:val="none" w:sz="0" w:space="0" w:color="auto"/>
            <w:right w:val="none" w:sz="0" w:space="0" w:color="auto"/>
          </w:divBdr>
        </w:div>
        <w:div w:id="400567835">
          <w:marLeft w:val="750"/>
          <w:marRight w:val="0"/>
          <w:marTop w:val="0"/>
          <w:marBottom w:val="0"/>
          <w:divBdr>
            <w:top w:val="none" w:sz="0" w:space="0" w:color="auto"/>
            <w:left w:val="none" w:sz="0" w:space="0" w:color="auto"/>
            <w:bottom w:val="none" w:sz="0" w:space="0" w:color="auto"/>
            <w:right w:val="none" w:sz="0" w:space="0" w:color="auto"/>
          </w:divBdr>
        </w:div>
        <w:div w:id="400635537">
          <w:marLeft w:val="-150"/>
          <w:marRight w:val="-150"/>
          <w:marTop w:val="0"/>
          <w:marBottom w:val="0"/>
          <w:divBdr>
            <w:top w:val="none" w:sz="0" w:space="0" w:color="auto"/>
            <w:left w:val="none" w:sz="0" w:space="0" w:color="auto"/>
            <w:bottom w:val="none" w:sz="0" w:space="0" w:color="auto"/>
            <w:right w:val="none" w:sz="0" w:space="0" w:color="auto"/>
          </w:divBdr>
          <w:divsChild>
            <w:div w:id="672414631">
              <w:marLeft w:val="0"/>
              <w:marRight w:val="0"/>
              <w:marTop w:val="0"/>
              <w:marBottom w:val="0"/>
              <w:divBdr>
                <w:top w:val="none" w:sz="0" w:space="0" w:color="auto"/>
                <w:left w:val="none" w:sz="0" w:space="0" w:color="auto"/>
                <w:bottom w:val="none" w:sz="0" w:space="0" w:color="auto"/>
                <w:right w:val="none" w:sz="0" w:space="0" w:color="auto"/>
              </w:divBdr>
              <w:divsChild>
                <w:div w:id="504243335">
                  <w:marLeft w:val="0"/>
                  <w:marRight w:val="0"/>
                  <w:marTop w:val="0"/>
                  <w:marBottom w:val="75"/>
                  <w:divBdr>
                    <w:top w:val="none" w:sz="0" w:space="0" w:color="auto"/>
                    <w:left w:val="none" w:sz="0" w:space="0" w:color="auto"/>
                    <w:bottom w:val="none" w:sz="0" w:space="0" w:color="auto"/>
                    <w:right w:val="none" w:sz="0" w:space="0" w:color="auto"/>
                  </w:divBdr>
                </w:div>
                <w:div w:id="60562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40176">
          <w:marLeft w:val="0"/>
          <w:marRight w:val="0"/>
          <w:marTop w:val="45"/>
          <w:marBottom w:val="0"/>
          <w:divBdr>
            <w:top w:val="none" w:sz="0" w:space="0" w:color="auto"/>
            <w:left w:val="none" w:sz="0" w:space="0" w:color="auto"/>
            <w:bottom w:val="none" w:sz="0" w:space="0" w:color="auto"/>
            <w:right w:val="none" w:sz="0" w:space="0" w:color="auto"/>
          </w:divBdr>
        </w:div>
        <w:div w:id="400643095">
          <w:marLeft w:val="0"/>
          <w:marRight w:val="0"/>
          <w:marTop w:val="0"/>
          <w:marBottom w:val="150"/>
          <w:divBdr>
            <w:top w:val="none" w:sz="0" w:space="0" w:color="auto"/>
            <w:left w:val="none" w:sz="0" w:space="0" w:color="auto"/>
            <w:bottom w:val="none" w:sz="0" w:space="0" w:color="auto"/>
            <w:right w:val="none" w:sz="0" w:space="0" w:color="auto"/>
          </w:divBdr>
        </w:div>
        <w:div w:id="400711812">
          <w:marLeft w:val="0"/>
          <w:marRight w:val="0"/>
          <w:marTop w:val="0"/>
          <w:marBottom w:val="450"/>
          <w:divBdr>
            <w:top w:val="none" w:sz="0" w:space="0" w:color="auto"/>
            <w:left w:val="none" w:sz="0" w:space="0" w:color="auto"/>
            <w:bottom w:val="none" w:sz="0" w:space="0" w:color="auto"/>
            <w:right w:val="none" w:sz="0" w:space="0" w:color="auto"/>
          </w:divBdr>
          <w:divsChild>
            <w:div w:id="157962561">
              <w:marLeft w:val="0"/>
              <w:marRight w:val="0"/>
              <w:marTop w:val="0"/>
              <w:marBottom w:val="75"/>
              <w:divBdr>
                <w:top w:val="none" w:sz="0" w:space="0" w:color="auto"/>
                <w:left w:val="none" w:sz="0" w:space="0" w:color="auto"/>
                <w:bottom w:val="none" w:sz="0" w:space="0" w:color="auto"/>
                <w:right w:val="none" w:sz="0" w:space="0" w:color="auto"/>
              </w:divBdr>
              <w:divsChild>
                <w:div w:id="12585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713818">
          <w:marLeft w:val="0"/>
          <w:marRight w:val="0"/>
          <w:marTop w:val="0"/>
          <w:marBottom w:val="0"/>
          <w:divBdr>
            <w:top w:val="none" w:sz="0" w:space="0" w:color="auto"/>
            <w:left w:val="none" w:sz="0" w:space="0" w:color="auto"/>
            <w:bottom w:val="none" w:sz="0" w:space="0" w:color="auto"/>
            <w:right w:val="none" w:sz="0" w:space="0" w:color="auto"/>
          </w:divBdr>
        </w:div>
        <w:div w:id="400718693">
          <w:marLeft w:val="-150"/>
          <w:marRight w:val="-150"/>
          <w:marTop w:val="0"/>
          <w:marBottom w:val="0"/>
          <w:divBdr>
            <w:top w:val="none" w:sz="0" w:space="0" w:color="auto"/>
            <w:left w:val="none" w:sz="0" w:space="0" w:color="auto"/>
            <w:bottom w:val="none" w:sz="0" w:space="0" w:color="auto"/>
            <w:right w:val="none" w:sz="0" w:space="0" w:color="auto"/>
          </w:divBdr>
        </w:div>
        <w:div w:id="400753199">
          <w:marLeft w:val="0"/>
          <w:marRight w:val="0"/>
          <w:marTop w:val="0"/>
          <w:marBottom w:val="0"/>
          <w:divBdr>
            <w:top w:val="none" w:sz="0" w:space="0" w:color="auto"/>
            <w:left w:val="none" w:sz="0" w:space="0" w:color="auto"/>
            <w:bottom w:val="none" w:sz="0" w:space="0" w:color="auto"/>
            <w:right w:val="none" w:sz="0" w:space="0" w:color="auto"/>
          </w:divBdr>
        </w:div>
        <w:div w:id="400757680">
          <w:marLeft w:val="-150"/>
          <w:marRight w:val="-150"/>
          <w:marTop w:val="0"/>
          <w:marBottom w:val="0"/>
          <w:divBdr>
            <w:top w:val="none" w:sz="0" w:space="0" w:color="auto"/>
            <w:left w:val="none" w:sz="0" w:space="0" w:color="auto"/>
            <w:bottom w:val="none" w:sz="0" w:space="0" w:color="auto"/>
            <w:right w:val="none" w:sz="0" w:space="0" w:color="auto"/>
          </w:divBdr>
        </w:div>
        <w:div w:id="400759024">
          <w:marLeft w:val="0"/>
          <w:marRight w:val="0"/>
          <w:marTop w:val="63"/>
          <w:marBottom w:val="0"/>
          <w:divBdr>
            <w:top w:val="none" w:sz="0" w:space="0" w:color="auto"/>
            <w:left w:val="none" w:sz="0" w:space="0" w:color="auto"/>
            <w:bottom w:val="none" w:sz="0" w:space="0" w:color="auto"/>
            <w:right w:val="none" w:sz="0" w:space="0" w:color="auto"/>
          </w:divBdr>
        </w:div>
        <w:div w:id="400832281">
          <w:marLeft w:val="0"/>
          <w:marRight w:val="0"/>
          <w:marTop w:val="75"/>
          <w:marBottom w:val="0"/>
          <w:divBdr>
            <w:top w:val="none" w:sz="0" w:space="0" w:color="auto"/>
            <w:left w:val="none" w:sz="0" w:space="0" w:color="auto"/>
            <w:bottom w:val="none" w:sz="0" w:space="0" w:color="auto"/>
            <w:right w:val="none" w:sz="0" w:space="0" w:color="auto"/>
          </w:divBdr>
        </w:div>
        <w:div w:id="400833282">
          <w:marLeft w:val="0"/>
          <w:marRight w:val="0"/>
          <w:marTop w:val="0"/>
          <w:marBottom w:val="0"/>
          <w:divBdr>
            <w:top w:val="none" w:sz="0" w:space="0" w:color="auto"/>
            <w:left w:val="none" w:sz="0" w:space="0" w:color="auto"/>
            <w:bottom w:val="none" w:sz="0" w:space="0" w:color="auto"/>
            <w:right w:val="none" w:sz="0" w:space="0" w:color="auto"/>
          </w:divBdr>
        </w:div>
        <w:div w:id="400835275">
          <w:marLeft w:val="0"/>
          <w:marRight w:val="0"/>
          <w:marTop w:val="0"/>
          <w:marBottom w:val="0"/>
          <w:divBdr>
            <w:top w:val="none" w:sz="0" w:space="0" w:color="auto"/>
            <w:left w:val="none" w:sz="0" w:space="0" w:color="auto"/>
            <w:bottom w:val="none" w:sz="0" w:space="0" w:color="auto"/>
            <w:right w:val="none" w:sz="0" w:space="0" w:color="auto"/>
          </w:divBdr>
        </w:div>
        <w:div w:id="400835762">
          <w:marLeft w:val="0"/>
          <w:marRight w:val="0"/>
          <w:marTop w:val="0"/>
          <w:marBottom w:val="240"/>
          <w:divBdr>
            <w:top w:val="none" w:sz="0" w:space="0" w:color="auto"/>
            <w:left w:val="none" w:sz="0" w:space="0" w:color="auto"/>
            <w:bottom w:val="none" w:sz="0" w:space="0" w:color="auto"/>
            <w:right w:val="none" w:sz="0" w:space="0" w:color="auto"/>
          </w:divBdr>
        </w:div>
        <w:div w:id="400904477">
          <w:blockQuote w:val="1"/>
          <w:marLeft w:val="0"/>
          <w:marRight w:val="0"/>
          <w:marTop w:val="300"/>
          <w:marBottom w:val="315"/>
          <w:divBdr>
            <w:top w:val="none" w:sz="0" w:space="0" w:color="auto"/>
            <w:left w:val="single" w:sz="36" w:space="15" w:color="E67E22"/>
            <w:bottom w:val="none" w:sz="0" w:space="0" w:color="auto"/>
            <w:right w:val="none" w:sz="0" w:space="0" w:color="auto"/>
          </w:divBdr>
        </w:div>
        <w:div w:id="400906512">
          <w:marLeft w:val="0"/>
          <w:marRight w:val="0"/>
          <w:marTop w:val="120"/>
          <w:marBottom w:val="330"/>
          <w:divBdr>
            <w:top w:val="none" w:sz="0" w:space="0" w:color="auto"/>
            <w:left w:val="none" w:sz="0" w:space="0" w:color="auto"/>
            <w:bottom w:val="none" w:sz="0" w:space="0" w:color="auto"/>
            <w:right w:val="none" w:sz="0" w:space="0" w:color="auto"/>
          </w:divBdr>
        </w:div>
        <w:div w:id="400907720">
          <w:marLeft w:val="0"/>
          <w:marRight w:val="0"/>
          <w:marTop w:val="0"/>
          <w:marBottom w:val="0"/>
          <w:divBdr>
            <w:top w:val="none" w:sz="0" w:space="0" w:color="auto"/>
            <w:left w:val="none" w:sz="0" w:space="0" w:color="auto"/>
            <w:bottom w:val="none" w:sz="0" w:space="0" w:color="auto"/>
            <w:right w:val="none" w:sz="0" w:space="0" w:color="auto"/>
          </w:divBdr>
          <w:divsChild>
            <w:div w:id="370765395">
              <w:marLeft w:val="0"/>
              <w:marRight w:val="0"/>
              <w:marTop w:val="225"/>
              <w:marBottom w:val="0"/>
              <w:divBdr>
                <w:top w:val="none" w:sz="0" w:space="0" w:color="auto"/>
                <w:left w:val="none" w:sz="0" w:space="0" w:color="auto"/>
                <w:bottom w:val="none" w:sz="0" w:space="0" w:color="auto"/>
                <w:right w:val="none" w:sz="0" w:space="0" w:color="auto"/>
              </w:divBdr>
            </w:div>
          </w:divsChild>
        </w:div>
        <w:div w:id="400909471">
          <w:marLeft w:val="0"/>
          <w:marRight w:val="0"/>
          <w:marTop w:val="0"/>
          <w:marBottom w:val="0"/>
          <w:divBdr>
            <w:top w:val="none" w:sz="0" w:space="0" w:color="auto"/>
            <w:left w:val="none" w:sz="0" w:space="0" w:color="auto"/>
            <w:bottom w:val="none" w:sz="0" w:space="0" w:color="auto"/>
            <w:right w:val="none" w:sz="0" w:space="0" w:color="auto"/>
          </w:divBdr>
        </w:div>
        <w:div w:id="400912912">
          <w:marLeft w:val="0"/>
          <w:marRight w:val="0"/>
          <w:marTop w:val="0"/>
          <w:marBottom w:val="0"/>
          <w:divBdr>
            <w:top w:val="none" w:sz="0" w:space="0" w:color="auto"/>
            <w:left w:val="none" w:sz="0" w:space="0" w:color="auto"/>
            <w:bottom w:val="none" w:sz="0" w:space="0" w:color="auto"/>
            <w:right w:val="none" w:sz="0" w:space="0" w:color="auto"/>
          </w:divBdr>
          <w:divsChild>
            <w:div w:id="26177818">
              <w:marLeft w:val="0"/>
              <w:marRight w:val="0"/>
              <w:marTop w:val="0"/>
              <w:marBottom w:val="0"/>
              <w:divBdr>
                <w:top w:val="none" w:sz="0" w:space="0" w:color="auto"/>
                <w:left w:val="none" w:sz="0" w:space="0" w:color="auto"/>
                <w:bottom w:val="none" w:sz="0" w:space="0" w:color="auto"/>
                <w:right w:val="none" w:sz="0" w:space="0" w:color="auto"/>
              </w:divBdr>
            </w:div>
          </w:divsChild>
        </w:div>
        <w:div w:id="400953665">
          <w:marLeft w:val="0"/>
          <w:marRight w:val="0"/>
          <w:marTop w:val="0"/>
          <w:marBottom w:val="0"/>
          <w:divBdr>
            <w:top w:val="single" w:sz="2" w:space="0" w:color="E0E0E0"/>
            <w:left w:val="single" w:sz="2" w:space="0" w:color="E0E0E0"/>
            <w:bottom w:val="single" w:sz="2" w:space="0" w:color="E0E0E0"/>
            <w:right w:val="single" w:sz="2" w:space="0" w:color="E0E0E0"/>
          </w:divBdr>
        </w:div>
        <w:div w:id="401022771">
          <w:marLeft w:val="0"/>
          <w:marRight w:val="0"/>
          <w:marTop w:val="0"/>
          <w:marBottom w:val="0"/>
          <w:divBdr>
            <w:top w:val="single" w:sz="2" w:space="0" w:color="E0E0E0"/>
            <w:left w:val="single" w:sz="2" w:space="0" w:color="E0E0E0"/>
            <w:bottom w:val="single" w:sz="2" w:space="0" w:color="E0E0E0"/>
            <w:right w:val="single" w:sz="2" w:space="0" w:color="E0E0E0"/>
          </w:divBdr>
          <w:divsChild>
            <w:div w:id="45734039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01026235">
          <w:marLeft w:val="0"/>
          <w:marRight w:val="0"/>
          <w:marTop w:val="0"/>
          <w:marBottom w:val="0"/>
          <w:divBdr>
            <w:top w:val="none" w:sz="0" w:space="0" w:color="auto"/>
            <w:left w:val="none" w:sz="0" w:space="0" w:color="auto"/>
            <w:bottom w:val="none" w:sz="0" w:space="0" w:color="auto"/>
            <w:right w:val="none" w:sz="0" w:space="0" w:color="auto"/>
          </w:divBdr>
        </w:div>
        <w:div w:id="401028085">
          <w:marLeft w:val="0"/>
          <w:marRight w:val="0"/>
          <w:marTop w:val="0"/>
          <w:marBottom w:val="240"/>
          <w:divBdr>
            <w:top w:val="none" w:sz="0" w:space="0" w:color="auto"/>
            <w:left w:val="none" w:sz="0" w:space="0" w:color="auto"/>
            <w:bottom w:val="none" w:sz="0" w:space="0" w:color="auto"/>
            <w:right w:val="none" w:sz="0" w:space="0" w:color="auto"/>
          </w:divBdr>
        </w:div>
        <w:div w:id="401097812">
          <w:marLeft w:val="0"/>
          <w:marRight w:val="0"/>
          <w:marTop w:val="0"/>
          <w:marBottom w:val="0"/>
          <w:divBdr>
            <w:top w:val="none" w:sz="0" w:space="0" w:color="auto"/>
            <w:left w:val="none" w:sz="0" w:space="0" w:color="auto"/>
            <w:bottom w:val="none" w:sz="0" w:space="0" w:color="auto"/>
            <w:right w:val="none" w:sz="0" w:space="0" w:color="auto"/>
          </w:divBdr>
        </w:div>
        <w:div w:id="401100370">
          <w:marLeft w:val="-225"/>
          <w:marRight w:val="-225"/>
          <w:marTop w:val="0"/>
          <w:marBottom w:val="0"/>
          <w:divBdr>
            <w:top w:val="none" w:sz="0" w:space="0" w:color="auto"/>
            <w:left w:val="none" w:sz="0" w:space="0" w:color="auto"/>
            <w:bottom w:val="none" w:sz="0" w:space="0" w:color="auto"/>
            <w:right w:val="none" w:sz="0" w:space="0" w:color="auto"/>
          </w:divBdr>
        </w:div>
        <w:div w:id="401103564">
          <w:marLeft w:val="-225"/>
          <w:marRight w:val="-225"/>
          <w:marTop w:val="0"/>
          <w:marBottom w:val="0"/>
          <w:divBdr>
            <w:top w:val="none" w:sz="0" w:space="0" w:color="auto"/>
            <w:left w:val="none" w:sz="0" w:space="0" w:color="auto"/>
            <w:bottom w:val="none" w:sz="0" w:space="0" w:color="auto"/>
            <w:right w:val="none" w:sz="0" w:space="0" w:color="auto"/>
          </w:divBdr>
        </w:div>
        <w:div w:id="401105066">
          <w:marLeft w:val="0"/>
          <w:marRight w:val="0"/>
          <w:marTop w:val="0"/>
          <w:marBottom w:val="0"/>
          <w:divBdr>
            <w:top w:val="none" w:sz="0" w:space="0" w:color="auto"/>
            <w:left w:val="none" w:sz="0" w:space="0" w:color="auto"/>
            <w:bottom w:val="none" w:sz="0" w:space="0" w:color="auto"/>
            <w:right w:val="none" w:sz="0" w:space="0" w:color="auto"/>
          </w:divBdr>
        </w:div>
        <w:div w:id="401106574">
          <w:marLeft w:val="0"/>
          <w:marRight w:val="0"/>
          <w:marTop w:val="0"/>
          <w:marBottom w:val="0"/>
          <w:divBdr>
            <w:top w:val="none" w:sz="0" w:space="0" w:color="auto"/>
            <w:left w:val="none" w:sz="0" w:space="0" w:color="auto"/>
            <w:bottom w:val="none" w:sz="0" w:space="0" w:color="auto"/>
            <w:right w:val="none" w:sz="0" w:space="0" w:color="auto"/>
          </w:divBdr>
        </w:div>
        <w:div w:id="401145971">
          <w:marLeft w:val="0"/>
          <w:marRight w:val="0"/>
          <w:marTop w:val="0"/>
          <w:marBottom w:val="0"/>
          <w:divBdr>
            <w:top w:val="none" w:sz="0" w:space="0" w:color="auto"/>
            <w:left w:val="none" w:sz="0" w:space="0" w:color="auto"/>
            <w:bottom w:val="none" w:sz="0" w:space="0" w:color="auto"/>
            <w:right w:val="none" w:sz="0" w:space="0" w:color="auto"/>
          </w:divBdr>
        </w:div>
        <w:div w:id="401219403">
          <w:marLeft w:val="0"/>
          <w:marRight w:val="0"/>
          <w:marTop w:val="0"/>
          <w:marBottom w:val="450"/>
          <w:divBdr>
            <w:top w:val="none" w:sz="0" w:space="0" w:color="auto"/>
            <w:left w:val="none" w:sz="0" w:space="0" w:color="auto"/>
            <w:bottom w:val="none" w:sz="0" w:space="0" w:color="auto"/>
            <w:right w:val="none" w:sz="0" w:space="0" w:color="auto"/>
          </w:divBdr>
          <w:divsChild>
            <w:div w:id="78186430">
              <w:marLeft w:val="0"/>
              <w:marRight w:val="225"/>
              <w:marTop w:val="0"/>
              <w:marBottom w:val="0"/>
              <w:divBdr>
                <w:top w:val="none" w:sz="0" w:space="0" w:color="auto"/>
                <w:left w:val="none" w:sz="0" w:space="0" w:color="auto"/>
                <w:bottom w:val="none" w:sz="0" w:space="0" w:color="auto"/>
                <w:right w:val="none" w:sz="0" w:space="0" w:color="auto"/>
              </w:divBdr>
            </w:div>
          </w:divsChild>
        </w:div>
        <w:div w:id="401374836">
          <w:marLeft w:val="0"/>
          <w:marRight w:val="0"/>
          <w:marTop w:val="0"/>
          <w:marBottom w:val="0"/>
          <w:divBdr>
            <w:top w:val="none" w:sz="0" w:space="0" w:color="auto"/>
            <w:left w:val="none" w:sz="0" w:space="0" w:color="auto"/>
            <w:bottom w:val="none" w:sz="0" w:space="0" w:color="auto"/>
            <w:right w:val="none" w:sz="0" w:space="0" w:color="auto"/>
          </w:divBdr>
          <w:divsChild>
            <w:div w:id="59448633">
              <w:marLeft w:val="0"/>
              <w:marRight w:val="0"/>
              <w:marTop w:val="0"/>
              <w:marBottom w:val="0"/>
              <w:divBdr>
                <w:top w:val="none" w:sz="0" w:space="0" w:color="auto"/>
                <w:left w:val="none" w:sz="0" w:space="0" w:color="auto"/>
                <w:bottom w:val="none" w:sz="0" w:space="0" w:color="auto"/>
                <w:right w:val="none" w:sz="0" w:space="0" w:color="auto"/>
              </w:divBdr>
            </w:div>
          </w:divsChild>
        </w:div>
        <w:div w:id="401409139">
          <w:marLeft w:val="0"/>
          <w:marRight w:val="0"/>
          <w:marTop w:val="0"/>
          <w:marBottom w:val="0"/>
          <w:divBdr>
            <w:top w:val="none" w:sz="0" w:space="0" w:color="auto"/>
            <w:left w:val="none" w:sz="0" w:space="0" w:color="auto"/>
            <w:bottom w:val="none" w:sz="0" w:space="0" w:color="auto"/>
            <w:right w:val="none" w:sz="0" w:space="0" w:color="auto"/>
          </w:divBdr>
        </w:div>
        <w:div w:id="401489479">
          <w:marLeft w:val="0"/>
          <w:marRight w:val="0"/>
          <w:marTop w:val="0"/>
          <w:marBottom w:val="0"/>
          <w:divBdr>
            <w:top w:val="single" w:sz="2" w:space="0" w:color="E0E0E0"/>
            <w:left w:val="single" w:sz="2" w:space="0" w:color="E0E0E0"/>
            <w:bottom w:val="single" w:sz="2" w:space="0" w:color="E0E0E0"/>
            <w:right w:val="single" w:sz="2" w:space="0" w:color="E0E0E0"/>
          </w:divBdr>
          <w:divsChild>
            <w:div w:id="20849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01610719">
          <w:marLeft w:val="-150"/>
          <w:marRight w:val="-150"/>
          <w:marTop w:val="0"/>
          <w:marBottom w:val="0"/>
          <w:divBdr>
            <w:top w:val="none" w:sz="0" w:space="0" w:color="auto"/>
            <w:left w:val="none" w:sz="0" w:space="0" w:color="auto"/>
            <w:bottom w:val="none" w:sz="0" w:space="0" w:color="auto"/>
            <w:right w:val="none" w:sz="0" w:space="0" w:color="auto"/>
          </w:divBdr>
          <w:divsChild>
            <w:div w:id="652561701">
              <w:marLeft w:val="0"/>
              <w:marRight w:val="0"/>
              <w:marTop w:val="0"/>
              <w:marBottom w:val="0"/>
              <w:divBdr>
                <w:top w:val="none" w:sz="0" w:space="0" w:color="auto"/>
                <w:left w:val="none" w:sz="0" w:space="0" w:color="auto"/>
                <w:bottom w:val="none" w:sz="0" w:space="0" w:color="auto"/>
                <w:right w:val="none" w:sz="0" w:space="0" w:color="auto"/>
              </w:divBdr>
            </w:div>
          </w:divsChild>
        </w:div>
        <w:div w:id="401634926">
          <w:marLeft w:val="0"/>
          <w:marRight w:val="0"/>
          <w:marTop w:val="0"/>
          <w:marBottom w:val="0"/>
          <w:divBdr>
            <w:top w:val="single" w:sz="2" w:space="0" w:color="E0E0E0"/>
            <w:left w:val="single" w:sz="2" w:space="0" w:color="E0E0E0"/>
            <w:bottom w:val="single" w:sz="2" w:space="0" w:color="E0E0E0"/>
            <w:right w:val="single" w:sz="2" w:space="0" w:color="E0E0E0"/>
          </w:divBdr>
        </w:div>
        <w:div w:id="401635997">
          <w:marLeft w:val="0"/>
          <w:marRight w:val="0"/>
          <w:marTop w:val="0"/>
          <w:marBottom w:val="0"/>
          <w:divBdr>
            <w:top w:val="none" w:sz="0" w:space="0" w:color="auto"/>
            <w:left w:val="none" w:sz="0" w:space="0" w:color="auto"/>
            <w:bottom w:val="none" w:sz="0" w:space="0" w:color="auto"/>
            <w:right w:val="none" w:sz="0" w:space="0" w:color="auto"/>
          </w:divBdr>
        </w:div>
        <w:div w:id="401683671">
          <w:marLeft w:val="0"/>
          <w:marRight w:val="0"/>
          <w:marTop w:val="0"/>
          <w:marBottom w:val="0"/>
          <w:divBdr>
            <w:top w:val="none" w:sz="0" w:space="0" w:color="auto"/>
            <w:left w:val="none" w:sz="0" w:space="0" w:color="auto"/>
            <w:bottom w:val="none" w:sz="0" w:space="0" w:color="auto"/>
            <w:right w:val="none" w:sz="0" w:space="0" w:color="auto"/>
          </w:divBdr>
        </w:div>
        <w:div w:id="401758509">
          <w:marLeft w:val="1463"/>
          <w:marRight w:val="0"/>
          <w:marTop w:val="0"/>
          <w:marBottom w:val="0"/>
          <w:divBdr>
            <w:top w:val="none" w:sz="0" w:space="0" w:color="auto"/>
            <w:left w:val="none" w:sz="0" w:space="0" w:color="auto"/>
            <w:bottom w:val="none" w:sz="0" w:space="0" w:color="auto"/>
            <w:right w:val="none" w:sz="0" w:space="0" w:color="auto"/>
          </w:divBdr>
        </w:div>
        <w:div w:id="401831209">
          <w:marLeft w:val="0"/>
          <w:marRight w:val="0"/>
          <w:marTop w:val="0"/>
          <w:marBottom w:val="0"/>
          <w:divBdr>
            <w:top w:val="none" w:sz="0" w:space="0" w:color="auto"/>
            <w:left w:val="none" w:sz="0" w:space="0" w:color="auto"/>
            <w:bottom w:val="none" w:sz="0" w:space="0" w:color="auto"/>
            <w:right w:val="none" w:sz="0" w:space="0" w:color="auto"/>
          </w:divBdr>
        </w:div>
        <w:div w:id="401832973">
          <w:marLeft w:val="0"/>
          <w:marRight w:val="0"/>
          <w:marTop w:val="0"/>
          <w:marBottom w:val="0"/>
          <w:divBdr>
            <w:top w:val="none" w:sz="0" w:space="0" w:color="auto"/>
            <w:left w:val="none" w:sz="0" w:space="0" w:color="auto"/>
            <w:bottom w:val="none" w:sz="0" w:space="0" w:color="auto"/>
            <w:right w:val="none" w:sz="0" w:space="0" w:color="auto"/>
          </w:divBdr>
          <w:divsChild>
            <w:div w:id="582757730">
              <w:marLeft w:val="0"/>
              <w:marRight w:val="0"/>
              <w:marTop w:val="0"/>
              <w:marBottom w:val="0"/>
              <w:divBdr>
                <w:top w:val="none" w:sz="0" w:space="0" w:color="auto"/>
                <w:left w:val="none" w:sz="0" w:space="0" w:color="auto"/>
                <w:bottom w:val="none" w:sz="0" w:space="0" w:color="auto"/>
                <w:right w:val="none" w:sz="0" w:space="0" w:color="auto"/>
              </w:divBdr>
            </w:div>
          </w:divsChild>
        </w:div>
        <w:div w:id="401876787">
          <w:marLeft w:val="0"/>
          <w:marRight w:val="0"/>
          <w:marTop w:val="0"/>
          <w:marBottom w:val="75"/>
          <w:divBdr>
            <w:top w:val="none" w:sz="0" w:space="0" w:color="auto"/>
            <w:left w:val="none" w:sz="0" w:space="0" w:color="auto"/>
            <w:bottom w:val="none" w:sz="0" w:space="0" w:color="auto"/>
            <w:right w:val="none" w:sz="0" w:space="0" w:color="auto"/>
          </w:divBdr>
        </w:div>
        <w:div w:id="401946149">
          <w:marLeft w:val="0"/>
          <w:marRight w:val="0"/>
          <w:marTop w:val="0"/>
          <w:marBottom w:val="0"/>
          <w:divBdr>
            <w:top w:val="none" w:sz="0" w:space="0" w:color="auto"/>
            <w:left w:val="none" w:sz="0" w:space="0" w:color="auto"/>
            <w:bottom w:val="none" w:sz="0" w:space="0" w:color="auto"/>
            <w:right w:val="none" w:sz="0" w:space="0" w:color="auto"/>
          </w:divBdr>
        </w:div>
        <w:div w:id="401949913">
          <w:marLeft w:val="-225"/>
          <w:marRight w:val="-225"/>
          <w:marTop w:val="0"/>
          <w:marBottom w:val="0"/>
          <w:divBdr>
            <w:top w:val="none" w:sz="0" w:space="0" w:color="auto"/>
            <w:left w:val="none" w:sz="0" w:space="0" w:color="auto"/>
            <w:bottom w:val="none" w:sz="0" w:space="0" w:color="auto"/>
            <w:right w:val="none" w:sz="0" w:space="0" w:color="auto"/>
          </w:divBdr>
          <w:divsChild>
            <w:div w:id="504974739">
              <w:marLeft w:val="0"/>
              <w:marRight w:val="0"/>
              <w:marTop w:val="0"/>
              <w:marBottom w:val="0"/>
              <w:divBdr>
                <w:top w:val="none" w:sz="0" w:space="0" w:color="auto"/>
                <w:left w:val="none" w:sz="0" w:space="0" w:color="auto"/>
                <w:bottom w:val="none" w:sz="0" w:space="0" w:color="auto"/>
                <w:right w:val="none" w:sz="0" w:space="0" w:color="auto"/>
              </w:divBdr>
            </w:div>
          </w:divsChild>
        </w:div>
        <w:div w:id="402022870">
          <w:marLeft w:val="0"/>
          <w:marRight w:val="0"/>
          <w:marTop w:val="0"/>
          <w:marBottom w:val="0"/>
          <w:divBdr>
            <w:top w:val="none" w:sz="0" w:space="0" w:color="auto"/>
            <w:left w:val="none" w:sz="0" w:space="0" w:color="auto"/>
            <w:bottom w:val="none" w:sz="0" w:space="0" w:color="auto"/>
            <w:right w:val="none" w:sz="0" w:space="0" w:color="auto"/>
          </w:divBdr>
        </w:div>
        <w:div w:id="402023847">
          <w:marLeft w:val="0"/>
          <w:marRight w:val="0"/>
          <w:marTop w:val="0"/>
          <w:marBottom w:val="0"/>
          <w:divBdr>
            <w:top w:val="single" w:sz="4" w:space="6" w:color="999999"/>
            <w:left w:val="none" w:sz="0" w:space="0" w:color="auto"/>
            <w:bottom w:val="single" w:sz="4" w:space="0" w:color="999999"/>
            <w:right w:val="none" w:sz="0" w:space="0" w:color="auto"/>
          </w:divBdr>
        </w:div>
        <w:div w:id="402068139">
          <w:marLeft w:val="-225"/>
          <w:marRight w:val="-225"/>
          <w:marTop w:val="0"/>
          <w:marBottom w:val="0"/>
          <w:divBdr>
            <w:top w:val="none" w:sz="0" w:space="0" w:color="auto"/>
            <w:left w:val="none" w:sz="0" w:space="0" w:color="auto"/>
            <w:bottom w:val="none" w:sz="0" w:space="0" w:color="auto"/>
            <w:right w:val="none" w:sz="0" w:space="0" w:color="auto"/>
          </w:divBdr>
        </w:div>
        <w:div w:id="402139667">
          <w:marLeft w:val="0"/>
          <w:marRight w:val="0"/>
          <w:marTop w:val="0"/>
          <w:marBottom w:val="0"/>
          <w:divBdr>
            <w:top w:val="single" w:sz="2" w:space="0" w:color="E0E0E0"/>
            <w:left w:val="single" w:sz="2" w:space="0" w:color="E0E0E0"/>
            <w:bottom w:val="single" w:sz="2" w:space="0" w:color="E0E0E0"/>
            <w:right w:val="single" w:sz="2" w:space="0" w:color="E0E0E0"/>
          </w:divBdr>
          <w:divsChild>
            <w:div w:id="332268585">
              <w:marLeft w:val="0"/>
              <w:marRight w:val="0"/>
              <w:marTop w:val="0"/>
              <w:marBottom w:val="0"/>
              <w:divBdr>
                <w:top w:val="single" w:sz="2" w:space="0" w:color="E0E0E0"/>
                <w:left w:val="single" w:sz="2" w:space="0" w:color="E0E0E0"/>
                <w:bottom w:val="single" w:sz="2" w:space="0" w:color="E0E0E0"/>
                <w:right w:val="single" w:sz="2" w:space="0" w:color="E0E0E0"/>
              </w:divBdr>
              <w:divsChild>
                <w:div w:id="525994045">
                  <w:marLeft w:val="0"/>
                  <w:marRight w:val="0"/>
                  <w:marTop w:val="0"/>
                  <w:marBottom w:val="0"/>
                  <w:divBdr>
                    <w:top w:val="single" w:sz="2" w:space="0" w:color="E0E0E0"/>
                    <w:left w:val="single" w:sz="2" w:space="0" w:color="E0E0E0"/>
                    <w:bottom w:val="single" w:sz="2" w:space="0" w:color="E0E0E0"/>
                    <w:right w:val="single" w:sz="2" w:space="0" w:color="E0E0E0"/>
                  </w:divBdr>
                  <w:divsChild>
                    <w:div w:id="58977374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402262110">
          <w:marLeft w:val="0"/>
          <w:marRight w:val="0"/>
          <w:marTop w:val="0"/>
          <w:marBottom w:val="0"/>
          <w:divBdr>
            <w:top w:val="none" w:sz="0" w:space="0" w:color="auto"/>
            <w:left w:val="none" w:sz="0" w:space="0" w:color="auto"/>
            <w:bottom w:val="none" w:sz="0" w:space="0" w:color="auto"/>
            <w:right w:val="none" w:sz="0" w:space="0" w:color="auto"/>
          </w:divBdr>
          <w:divsChild>
            <w:div w:id="59450625">
              <w:marLeft w:val="0"/>
              <w:marRight w:val="0"/>
              <w:marTop w:val="0"/>
              <w:marBottom w:val="0"/>
              <w:divBdr>
                <w:top w:val="none" w:sz="0" w:space="0" w:color="auto"/>
                <w:left w:val="none" w:sz="0" w:space="0" w:color="auto"/>
                <w:bottom w:val="none" w:sz="0" w:space="0" w:color="auto"/>
                <w:right w:val="none" w:sz="0" w:space="0" w:color="auto"/>
              </w:divBdr>
            </w:div>
          </w:divsChild>
        </w:div>
        <w:div w:id="402290104">
          <w:marLeft w:val="-300"/>
          <w:marRight w:val="-300"/>
          <w:marTop w:val="0"/>
          <w:marBottom w:val="450"/>
          <w:divBdr>
            <w:top w:val="none" w:sz="0" w:space="0" w:color="auto"/>
            <w:left w:val="none" w:sz="0" w:space="0" w:color="auto"/>
            <w:bottom w:val="none" w:sz="0" w:space="0" w:color="auto"/>
            <w:right w:val="none" w:sz="0" w:space="0" w:color="auto"/>
          </w:divBdr>
          <w:divsChild>
            <w:div w:id="621304348">
              <w:marLeft w:val="0"/>
              <w:marRight w:val="0"/>
              <w:marTop w:val="0"/>
              <w:marBottom w:val="0"/>
              <w:divBdr>
                <w:top w:val="none" w:sz="0" w:space="0" w:color="auto"/>
                <w:left w:val="none" w:sz="0" w:space="0" w:color="auto"/>
                <w:bottom w:val="none" w:sz="0" w:space="0" w:color="auto"/>
                <w:right w:val="none" w:sz="0" w:space="0" w:color="auto"/>
              </w:divBdr>
            </w:div>
          </w:divsChild>
        </w:div>
        <w:div w:id="402290396">
          <w:marLeft w:val="0"/>
          <w:marRight w:val="0"/>
          <w:marTop w:val="0"/>
          <w:marBottom w:val="0"/>
          <w:divBdr>
            <w:top w:val="single" w:sz="2" w:space="0" w:color="E0E0E0"/>
            <w:left w:val="single" w:sz="2" w:space="0" w:color="E0E0E0"/>
            <w:bottom w:val="single" w:sz="2" w:space="0" w:color="E0E0E0"/>
            <w:right w:val="single" w:sz="2" w:space="0" w:color="E0E0E0"/>
          </w:divBdr>
        </w:div>
        <w:div w:id="402337776">
          <w:marLeft w:val="0"/>
          <w:marRight w:val="0"/>
          <w:marTop w:val="0"/>
          <w:marBottom w:val="150"/>
          <w:divBdr>
            <w:top w:val="none" w:sz="0" w:space="0" w:color="auto"/>
            <w:left w:val="none" w:sz="0" w:space="0" w:color="auto"/>
            <w:bottom w:val="none" w:sz="0" w:space="0" w:color="auto"/>
            <w:right w:val="none" w:sz="0" w:space="0" w:color="auto"/>
          </w:divBdr>
        </w:div>
        <w:div w:id="402409121">
          <w:marLeft w:val="0"/>
          <w:marRight w:val="0"/>
          <w:marTop w:val="0"/>
          <w:marBottom w:val="0"/>
          <w:divBdr>
            <w:top w:val="none" w:sz="0" w:space="0" w:color="auto"/>
            <w:left w:val="none" w:sz="0" w:space="0" w:color="auto"/>
            <w:bottom w:val="none" w:sz="0" w:space="0" w:color="auto"/>
            <w:right w:val="none" w:sz="0" w:space="0" w:color="auto"/>
          </w:divBdr>
          <w:divsChild>
            <w:div w:id="565579297">
              <w:marLeft w:val="0"/>
              <w:marRight w:val="0"/>
              <w:marTop w:val="0"/>
              <w:marBottom w:val="0"/>
              <w:divBdr>
                <w:top w:val="none" w:sz="0" w:space="0" w:color="auto"/>
                <w:left w:val="none" w:sz="0" w:space="0" w:color="auto"/>
                <w:bottom w:val="none" w:sz="0" w:space="0" w:color="auto"/>
                <w:right w:val="none" w:sz="0" w:space="0" w:color="auto"/>
              </w:divBdr>
              <w:divsChild>
                <w:div w:id="221253350">
                  <w:marLeft w:val="0"/>
                  <w:marRight w:val="0"/>
                  <w:marTop w:val="0"/>
                  <w:marBottom w:val="0"/>
                  <w:divBdr>
                    <w:top w:val="none" w:sz="0" w:space="0" w:color="auto"/>
                    <w:left w:val="none" w:sz="0" w:space="0" w:color="auto"/>
                    <w:bottom w:val="none" w:sz="0" w:space="0" w:color="auto"/>
                    <w:right w:val="none" w:sz="0" w:space="0" w:color="auto"/>
                  </w:divBdr>
                </w:div>
                <w:div w:id="648630741">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402409977">
          <w:marLeft w:val="0"/>
          <w:marRight w:val="0"/>
          <w:marTop w:val="0"/>
          <w:marBottom w:val="0"/>
          <w:divBdr>
            <w:top w:val="none" w:sz="0" w:space="0" w:color="auto"/>
            <w:left w:val="none" w:sz="0" w:space="0" w:color="auto"/>
            <w:bottom w:val="none" w:sz="0" w:space="0" w:color="auto"/>
            <w:right w:val="none" w:sz="0" w:space="0" w:color="auto"/>
          </w:divBdr>
          <w:divsChild>
            <w:div w:id="545723310">
              <w:marLeft w:val="0"/>
              <w:marRight w:val="0"/>
              <w:marTop w:val="0"/>
              <w:marBottom w:val="0"/>
              <w:divBdr>
                <w:top w:val="none" w:sz="0" w:space="0" w:color="auto"/>
                <w:left w:val="none" w:sz="0" w:space="0" w:color="auto"/>
                <w:bottom w:val="none" w:sz="0" w:space="0" w:color="auto"/>
                <w:right w:val="none" w:sz="0" w:space="0" w:color="auto"/>
              </w:divBdr>
            </w:div>
          </w:divsChild>
        </w:div>
        <w:div w:id="402413209">
          <w:marLeft w:val="0"/>
          <w:marRight w:val="0"/>
          <w:marTop w:val="0"/>
          <w:marBottom w:val="0"/>
          <w:divBdr>
            <w:top w:val="none" w:sz="0" w:space="0" w:color="auto"/>
            <w:left w:val="none" w:sz="0" w:space="0" w:color="auto"/>
            <w:bottom w:val="none" w:sz="0" w:space="0" w:color="auto"/>
            <w:right w:val="none" w:sz="0" w:space="0" w:color="auto"/>
          </w:divBdr>
        </w:div>
        <w:div w:id="402417069">
          <w:marLeft w:val="0"/>
          <w:marRight w:val="0"/>
          <w:marTop w:val="0"/>
          <w:marBottom w:val="0"/>
          <w:divBdr>
            <w:top w:val="none" w:sz="0" w:space="0" w:color="auto"/>
            <w:left w:val="none" w:sz="0" w:space="0" w:color="auto"/>
            <w:bottom w:val="none" w:sz="0" w:space="0" w:color="auto"/>
            <w:right w:val="none" w:sz="0" w:space="0" w:color="auto"/>
          </w:divBdr>
        </w:div>
        <w:div w:id="402526429">
          <w:marLeft w:val="1463"/>
          <w:marRight w:val="0"/>
          <w:marTop w:val="0"/>
          <w:marBottom w:val="0"/>
          <w:divBdr>
            <w:top w:val="none" w:sz="0" w:space="0" w:color="auto"/>
            <w:left w:val="none" w:sz="0" w:space="0" w:color="auto"/>
            <w:bottom w:val="none" w:sz="0" w:space="0" w:color="auto"/>
            <w:right w:val="none" w:sz="0" w:space="0" w:color="auto"/>
          </w:divBdr>
        </w:div>
        <w:div w:id="402533543">
          <w:marLeft w:val="0"/>
          <w:marRight w:val="0"/>
          <w:marTop w:val="0"/>
          <w:marBottom w:val="0"/>
          <w:divBdr>
            <w:top w:val="none" w:sz="0" w:space="0" w:color="auto"/>
            <w:left w:val="none" w:sz="0" w:space="0" w:color="auto"/>
            <w:bottom w:val="none" w:sz="0" w:space="0" w:color="auto"/>
            <w:right w:val="none" w:sz="0" w:space="0" w:color="auto"/>
          </w:divBdr>
        </w:div>
        <w:div w:id="402535223">
          <w:marLeft w:val="0"/>
          <w:marRight w:val="0"/>
          <w:marTop w:val="0"/>
          <w:marBottom w:val="0"/>
          <w:divBdr>
            <w:top w:val="none" w:sz="0" w:space="0" w:color="auto"/>
            <w:left w:val="none" w:sz="0" w:space="0" w:color="auto"/>
            <w:bottom w:val="none" w:sz="0" w:space="0" w:color="auto"/>
            <w:right w:val="none" w:sz="0" w:space="0" w:color="auto"/>
          </w:divBdr>
        </w:div>
        <w:div w:id="402606501">
          <w:marLeft w:val="0"/>
          <w:marRight w:val="0"/>
          <w:marTop w:val="0"/>
          <w:marBottom w:val="0"/>
          <w:divBdr>
            <w:top w:val="none" w:sz="0" w:space="6" w:color="DDDDDD"/>
            <w:left w:val="none" w:sz="0" w:space="9" w:color="DDDDDD"/>
            <w:bottom w:val="single" w:sz="4" w:space="6" w:color="DDDDDD"/>
            <w:right w:val="none" w:sz="0" w:space="9" w:color="DDDDDD"/>
          </w:divBdr>
        </w:div>
        <w:div w:id="402607292">
          <w:marLeft w:val="0"/>
          <w:marRight w:val="0"/>
          <w:marTop w:val="0"/>
          <w:marBottom w:val="0"/>
          <w:divBdr>
            <w:top w:val="none" w:sz="0" w:space="0" w:color="auto"/>
            <w:left w:val="none" w:sz="0" w:space="0" w:color="auto"/>
            <w:bottom w:val="none" w:sz="0" w:space="0" w:color="auto"/>
            <w:right w:val="none" w:sz="0" w:space="0" w:color="auto"/>
          </w:divBdr>
        </w:div>
        <w:div w:id="402609020">
          <w:marLeft w:val="0"/>
          <w:marRight w:val="0"/>
          <w:marTop w:val="0"/>
          <w:marBottom w:val="0"/>
          <w:divBdr>
            <w:top w:val="none" w:sz="0" w:space="0" w:color="auto"/>
            <w:left w:val="none" w:sz="0" w:space="0" w:color="auto"/>
            <w:bottom w:val="none" w:sz="0" w:space="0" w:color="auto"/>
            <w:right w:val="none" w:sz="0" w:space="0" w:color="auto"/>
          </w:divBdr>
        </w:div>
        <w:div w:id="402653243">
          <w:marLeft w:val="0"/>
          <w:marRight w:val="0"/>
          <w:marTop w:val="150"/>
          <w:marBottom w:val="0"/>
          <w:divBdr>
            <w:top w:val="none" w:sz="0" w:space="0" w:color="auto"/>
            <w:left w:val="none" w:sz="0" w:space="0" w:color="auto"/>
            <w:bottom w:val="none" w:sz="0" w:space="0" w:color="auto"/>
            <w:right w:val="none" w:sz="0" w:space="0" w:color="auto"/>
          </w:divBdr>
          <w:divsChild>
            <w:div w:id="476604013">
              <w:marLeft w:val="0"/>
              <w:marRight w:val="0"/>
              <w:marTop w:val="0"/>
              <w:marBottom w:val="150"/>
              <w:divBdr>
                <w:top w:val="none" w:sz="0" w:space="0" w:color="auto"/>
                <w:left w:val="none" w:sz="0" w:space="0" w:color="auto"/>
                <w:bottom w:val="none" w:sz="0" w:space="0" w:color="auto"/>
                <w:right w:val="none" w:sz="0" w:space="0" w:color="auto"/>
              </w:divBdr>
            </w:div>
          </w:divsChild>
        </w:div>
        <w:div w:id="402722539">
          <w:marLeft w:val="0"/>
          <w:marRight w:val="0"/>
          <w:marTop w:val="0"/>
          <w:marBottom w:val="0"/>
          <w:divBdr>
            <w:top w:val="single" w:sz="2" w:space="0" w:color="E0E0E0"/>
            <w:left w:val="single" w:sz="2" w:space="0" w:color="E0E0E0"/>
            <w:bottom w:val="single" w:sz="2" w:space="0" w:color="E0E0E0"/>
            <w:right w:val="single" w:sz="2" w:space="0" w:color="E0E0E0"/>
          </w:divBdr>
        </w:div>
        <w:div w:id="402722774">
          <w:marLeft w:val="0"/>
          <w:marRight w:val="0"/>
          <w:marTop w:val="45"/>
          <w:marBottom w:val="0"/>
          <w:divBdr>
            <w:top w:val="none" w:sz="0" w:space="0" w:color="auto"/>
            <w:left w:val="none" w:sz="0" w:space="0" w:color="auto"/>
            <w:bottom w:val="none" w:sz="0" w:space="0" w:color="auto"/>
            <w:right w:val="none" w:sz="0" w:space="0" w:color="auto"/>
          </w:divBdr>
        </w:div>
        <w:div w:id="402726602">
          <w:marLeft w:val="0"/>
          <w:marRight w:val="0"/>
          <w:marTop w:val="0"/>
          <w:marBottom w:val="0"/>
          <w:divBdr>
            <w:top w:val="none" w:sz="0" w:space="0" w:color="auto"/>
            <w:left w:val="none" w:sz="0" w:space="0" w:color="auto"/>
            <w:bottom w:val="none" w:sz="0" w:space="0" w:color="auto"/>
            <w:right w:val="none" w:sz="0" w:space="0" w:color="auto"/>
          </w:divBdr>
        </w:div>
        <w:div w:id="402803803">
          <w:marLeft w:val="0"/>
          <w:marRight w:val="0"/>
          <w:marTop w:val="0"/>
          <w:marBottom w:val="0"/>
          <w:divBdr>
            <w:top w:val="none" w:sz="0" w:space="0" w:color="auto"/>
            <w:left w:val="none" w:sz="0" w:space="0" w:color="auto"/>
            <w:bottom w:val="none" w:sz="0" w:space="0" w:color="auto"/>
            <w:right w:val="none" w:sz="0" w:space="0" w:color="auto"/>
          </w:divBdr>
          <w:divsChild>
            <w:div w:id="299000569">
              <w:blockQuote w:val="1"/>
              <w:marLeft w:val="0"/>
              <w:marRight w:val="0"/>
              <w:marTop w:val="150"/>
              <w:marBottom w:val="600"/>
              <w:divBdr>
                <w:top w:val="none" w:sz="0" w:space="0" w:color="auto"/>
                <w:left w:val="single" w:sz="12" w:space="15" w:color="ACCE55"/>
                <w:bottom w:val="none" w:sz="0" w:space="0" w:color="auto"/>
                <w:right w:val="none" w:sz="0" w:space="0" w:color="auto"/>
              </w:divBdr>
            </w:div>
          </w:divsChild>
        </w:div>
        <w:div w:id="402876491">
          <w:marLeft w:val="0"/>
          <w:marRight w:val="0"/>
          <w:marTop w:val="0"/>
          <w:marBottom w:val="0"/>
          <w:divBdr>
            <w:top w:val="none" w:sz="0" w:space="0" w:color="auto"/>
            <w:left w:val="none" w:sz="0" w:space="0" w:color="auto"/>
            <w:bottom w:val="none" w:sz="0" w:space="0" w:color="auto"/>
            <w:right w:val="none" w:sz="0" w:space="0" w:color="auto"/>
          </w:divBdr>
          <w:divsChild>
            <w:div w:id="535505420">
              <w:marLeft w:val="0"/>
              <w:marRight w:val="0"/>
              <w:marTop w:val="0"/>
              <w:marBottom w:val="0"/>
              <w:divBdr>
                <w:top w:val="none" w:sz="0" w:space="0" w:color="auto"/>
                <w:left w:val="none" w:sz="0" w:space="0" w:color="auto"/>
                <w:bottom w:val="none" w:sz="0" w:space="0" w:color="auto"/>
                <w:right w:val="none" w:sz="0" w:space="0" w:color="auto"/>
              </w:divBdr>
            </w:div>
          </w:divsChild>
        </w:div>
        <w:div w:id="402990083">
          <w:marLeft w:val="0"/>
          <w:marRight w:val="0"/>
          <w:marTop w:val="0"/>
          <w:marBottom w:val="300"/>
          <w:divBdr>
            <w:top w:val="none" w:sz="0" w:space="0" w:color="auto"/>
            <w:left w:val="none" w:sz="0" w:space="0" w:color="auto"/>
            <w:bottom w:val="none" w:sz="0" w:space="0" w:color="auto"/>
            <w:right w:val="none" w:sz="0" w:space="0" w:color="auto"/>
          </w:divBdr>
          <w:divsChild>
            <w:div w:id="702874031">
              <w:marLeft w:val="0"/>
              <w:marRight w:val="0"/>
              <w:marTop w:val="0"/>
              <w:marBottom w:val="0"/>
              <w:divBdr>
                <w:top w:val="none" w:sz="0" w:space="0" w:color="auto"/>
                <w:left w:val="none" w:sz="0" w:space="0" w:color="auto"/>
                <w:bottom w:val="none" w:sz="0" w:space="0" w:color="auto"/>
                <w:right w:val="none" w:sz="0" w:space="0" w:color="auto"/>
              </w:divBdr>
            </w:div>
          </w:divsChild>
        </w:div>
        <w:div w:id="402995866">
          <w:marLeft w:val="0"/>
          <w:marRight w:val="0"/>
          <w:marTop w:val="0"/>
          <w:marBottom w:val="0"/>
          <w:divBdr>
            <w:top w:val="none" w:sz="0" w:space="0" w:color="auto"/>
            <w:left w:val="none" w:sz="0" w:space="0" w:color="auto"/>
            <w:bottom w:val="none" w:sz="0" w:space="0" w:color="auto"/>
            <w:right w:val="none" w:sz="0" w:space="0" w:color="auto"/>
          </w:divBdr>
          <w:divsChild>
            <w:div w:id="118845581">
              <w:marLeft w:val="0"/>
              <w:marRight w:val="0"/>
              <w:marTop w:val="0"/>
              <w:marBottom w:val="0"/>
              <w:divBdr>
                <w:top w:val="none" w:sz="0" w:space="0" w:color="auto"/>
                <w:left w:val="none" w:sz="0" w:space="0" w:color="auto"/>
                <w:bottom w:val="none" w:sz="0" w:space="0" w:color="auto"/>
                <w:right w:val="none" w:sz="0" w:space="0" w:color="auto"/>
              </w:divBdr>
            </w:div>
            <w:div w:id="240602593">
              <w:marLeft w:val="0"/>
              <w:marRight w:val="0"/>
              <w:marTop w:val="0"/>
              <w:marBottom w:val="0"/>
              <w:divBdr>
                <w:top w:val="none" w:sz="0" w:space="0" w:color="auto"/>
                <w:left w:val="none" w:sz="0" w:space="0" w:color="auto"/>
                <w:bottom w:val="none" w:sz="0" w:space="0" w:color="auto"/>
                <w:right w:val="none" w:sz="0" w:space="0" w:color="auto"/>
              </w:divBdr>
              <w:divsChild>
                <w:div w:id="266474538">
                  <w:marLeft w:val="0"/>
                  <w:marRight w:val="0"/>
                  <w:marTop w:val="0"/>
                  <w:marBottom w:val="0"/>
                  <w:divBdr>
                    <w:top w:val="none" w:sz="0" w:space="0" w:color="auto"/>
                    <w:left w:val="none" w:sz="0" w:space="0" w:color="auto"/>
                    <w:bottom w:val="none" w:sz="0" w:space="0" w:color="auto"/>
                    <w:right w:val="none" w:sz="0" w:space="0" w:color="auto"/>
                  </w:divBdr>
                </w:div>
              </w:divsChild>
            </w:div>
            <w:div w:id="710307909">
              <w:marLeft w:val="0"/>
              <w:marRight w:val="0"/>
              <w:marTop w:val="0"/>
              <w:marBottom w:val="0"/>
              <w:divBdr>
                <w:top w:val="none" w:sz="0" w:space="0" w:color="auto"/>
                <w:left w:val="none" w:sz="0" w:space="0" w:color="auto"/>
                <w:bottom w:val="none" w:sz="0" w:space="0" w:color="auto"/>
                <w:right w:val="none" w:sz="0" w:space="0" w:color="auto"/>
              </w:divBdr>
            </w:div>
          </w:divsChild>
        </w:div>
        <w:div w:id="403070828">
          <w:marLeft w:val="15"/>
          <w:marRight w:val="225"/>
          <w:marTop w:val="0"/>
          <w:marBottom w:val="105"/>
          <w:divBdr>
            <w:top w:val="none" w:sz="0" w:space="0" w:color="auto"/>
            <w:left w:val="none" w:sz="0" w:space="0" w:color="auto"/>
            <w:bottom w:val="none" w:sz="0" w:space="0" w:color="auto"/>
            <w:right w:val="none" w:sz="0" w:space="0" w:color="auto"/>
          </w:divBdr>
          <w:divsChild>
            <w:div w:id="618878890">
              <w:marLeft w:val="0"/>
              <w:marRight w:val="0"/>
              <w:marTop w:val="0"/>
              <w:marBottom w:val="0"/>
              <w:divBdr>
                <w:top w:val="none" w:sz="0" w:space="0" w:color="auto"/>
                <w:left w:val="none" w:sz="0" w:space="0" w:color="auto"/>
                <w:bottom w:val="none" w:sz="0" w:space="0" w:color="auto"/>
                <w:right w:val="none" w:sz="0" w:space="0" w:color="auto"/>
              </w:divBdr>
            </w:div>
          </w:divsChild>
        </w:div>
        <w:div w:id="403072116">
          <w:marLeft w:val="0"/>
          <w:marRight w:val="0"/>
          <w:marTop w:val="0"/>
          <w:marBottom w:val="0"/>
          <w:divBdr>
            <w:top w:val="none" w:sz="0" w:space="0" w:color="auto"/>
            <w:left w:val="none" w:sz="0" w:space="0" w:color="auto"/>
            <w:bottom w:val="none" w:sz="0" w:space="0" w:color="auto"/>
            <w:right w:val="none" w:sz="0" w:space="0" w:color="auto"/>
          </w:divBdr>
          <w:divsChild>
            <w:div w:id="532499724">
              <w:marLeft w:val="0"/>
              <w:marRight w:val="0"/>
              <w:marTop w:val="0"/>
              <w:marBottom w:val="0"/>
              <w:divBdr>
                <w:top w:val="none" w:sz="0" w:space="0" w:color="auto"/>
                <w:left w:val="none" w:sz="0" w:space="0" w:color="auto"/>
                <w:bottom w:val="none" w:sz="0" w:space="0" w:color="auto"/>
                <w:right w:val="none" w:sz="0" w:space="0" w:color="auto"/>
              </w:divBdr>
            </w:div>
          </w:divsChild>
        </w:div>
        <w:div w:id="403140370">
          <w:marLeft w:val="0"/>
          <w:marRight w:val="0"/>
          <w:marTop w:val="0"/>
          <w:marBottom w:val="0"/>
          <w:divBdr>
            <w:top w:val="none" w:sz="0" w:space="0" w:color="auto"/>
            <w:left w:val="none" w:sz="0" w:space="0" w:color="auto"/>
            <w:bottom w:val="none" w:sz="0" w:space="0" w:color="auto"/>
            <w:right w:val="none" w:sz="0" w:space="0" w:color="auto"/>
          </w:divBdr>
        </w:div>
        <w:div w:id="403143407">
          <w:marLeft w:val="0"/>
          <w:marRight w:val="0"/>
          <w:marTop w:val="0"/>
          <w:marBottom w:val="0"/>
          <w:divBdr>
            <w:top w:val="none" w:sz="0" w:space="0" w:color="auto"/>
            <w:left w:val="none" w:sz="0" w:space="0" w:color="auto"/>
            <w:bottom w:val="none" w:sz="0" w:space="0" w:color="auto"/>
            <w:right w:val="none" w:sz="0" w:space="0" w:color="auto"/>
          </w:divBdr>
          <w:divsChild>
            <w:div w:id="603341442">
              <w:marLeft w:val="0"/>
              <w:marRight w:val="0"/>
              <w:marTop w:val="0"/>
              <w:marBottom w:val="150"/>
              <w:divBdr>
                <w:top w:val="none" w:sz="0" w:space="0" w:color="auto"/>
                <w:left w:val="none" w:sz="0" w:space="0" w:color="auto"/>
                <w:bottom w:val="none" w:sz="0" w:space="0" w:color="auto"/>
                <w:right w:val="none" w:sz="0" w:space="0" w:color="auto"/>
              </w:divBdr>
            </w:div>
          </w:divsChild>
        </w:div>
        <w:div w:id="403180944">
          <w:marLeft w:val="75"/>
          <w:marRight w:val="75"/>
          <w:marTop w:val="75"/>
          <w:marBottom w:val="75"/>
          <w:divBdr>
            <w:top w:val="single" w:sz="4" w:space="0" w:color="CCCCCC"/>
            <w:left w:val="single" w:sz="4" w:space="0" w:color="CCCCCC"/>
            <w:bottom w:val="single" w:sz="4" w:space="0" w:color="CCCCCC"/>
            <w:right w:val="single" w:sz="4" w:space="0" w:color="CCCCCC"/>
          </w:divBdr>
        </w:div>
        <w:div w:id="403183904">
          <w:marLeft w:val="-225"/>
          <w:marRight w:val="-225"/>
          <w:marTop w:val="0"/>
          <w:marBottom w:val="0"/>
          <w:divBdr>
            <w:top w:val="none" w:sz="0" w:space="0" w:color="auto"/>
            <w:left w:val="none" w:sz="0" w:space="0" w:color="auto"/>
            <w:bottom w:val="none" w:sz="0" w:space="0" w:color="auto"/>
            <w:right w:val="none" w:sz="0" w:space="0" w:color="auto"/>
          </w:divBdr>
          <w:divsChild>
            <w:div w:id="237440652">
              <w:marLeft w:val="0"/>
              <w:marRight w:val="0"/>
              <w:marTop w:val="0"/>
              <w:marBottom w:val="0"/>
              <w:divBdr>
                <w:top w:val="none" w:sz="0" w:space="0" w:color="auto"/>
                <w:left w:val="none" w:sz="0" w:space="0" w:color="auto"/>
                <w:bottom w:val="none" w:sz="0" w:space="0" w:color="auto"/>
                <w:right w:val="none" w:sz="0" w:space="0" w:color="auto"/>
              </w:divBdr>
            </w:div>
          </w:divsChild>
        </w:div>
        <w:div w:id="403185772">
          <w:marLeft w:val="0"/>
          <w:marRight w:val="0"/>
          <w:marTop w:val="0"/>
          <w:marBottom w:val="0"/>
          <w:divBdr>
            <w:top w:val="none" w:sz="0" w:space="0" w:color="auto"/>
            <w:left w:val="none" w:sz="0" w:space="0" w:color="auto"/>
            <w:bottom w:val="none" w:sz="0" w:space="0" w:color="auto"/>
            <w:right w:val="none" w:sz="0" w:space="0" w:color="auto"/>
          </w:divBdr>
          <w:divsChild>
            <w:div w:id="777024227">
              <w:marLeft w:val="0"/>
              <w:marRight w:val="0"/>
              <w:marTop w:val="270"/>
              <w:marBottom w:val="0"/>
              <w:divBdr>
                <w:top w:val="none" w:sz="0" w:space="0" w:color="auto"/>
                <w:left w:val="none" w:sz="0" w:space="0" w:color="auto"/>
                <w:bottom w:val="none" w:sz="0" w:space="0" w:color="auto"/>
                <w:right w:val="none" w:sz="0" w:space="0" w:color="auto"/>
              </w:divBdr>
              <w:divsChild>
                <w:div w:id="46288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257461">
          <w:marLeft w:val="0"/>
          <w:marRight w:val="0"/>
          <w:marTop w:val="0"/>
          <w:marBottom w:val="0"/>
          <w:divBdr>
            <w:top w:val="none" w:sz="0" w:space="0" w:color="auto"/>
            <w:left w:val="none" w:sz="0" w:space="0" w:color="auto"/>
            <w:bottom w:val="none" w:sz="0" w:space="0" w:color="auto"/>
            <w:right w:val="none" w:sz="0" w:space="0" w:color="auto"/>
          </w:divBdr>
        </w:div>
        <w:div w:id="403262031">
          <w:marLeft w:val="0"/>
          <w:marRight w:val="0"/>
          <w:marTop w:val="0"/>
          <w:marBottom w:val="0"/>
          <w:divBdr>
            <w:top w:val="none" w:sz="0" w:space="0" w:color="auto"/>
            <w:left w:val="none" w:sz="0" w:space="0" w:color="auto"/>
            <w:bottom w:val="none" w:sz="0" w:space="0" w:color="auto"/>
            <w:right w:val="none" w:sz="0" w:space="0" w:color="auto"/>
          </w:divBdr>
        </w:div>
        <w:div w:id="403336522">
          <w:marLeft w:val="0"/>
          <w:marRight w:val="0"/>
          <w:marTop w:val="0"/>
          <w:marBottom w:val="0"/>
          <w:divBdr>
            <w:top w:val="none" w:sz="0" w:space="0" w:color="auto"/>
            <w:left w:val="none" w:sz="0" w:space="0" w:color="auto"/>
            <w:bottom w:val="none" w:sz="0" w:space="0" w:color="auto"/>
            <w:right w:val="none" w:sz="0" w:space="0" w:color="auto"/>
          </w:divBdr>
        </w:div>
        <w:div w:id="403340770">
          <w:marLeft w:val="0"/>
          <w:marRight w:val="0"/>
          <w:marTop w:val="0"/>
          <w:marBottom w:val="0"/>
          <w:divBdr>
            <w:top w:val="single" w:sz="2" w:space="0" w:color="E0E0E0"/>
            <w:left w:val="single" w:sz="2" w:space="0" w:color="E0E0E0"/>
            <w:bottom w:val="single" w:sz="2" w:space="0" w:color="E0E0E0"/>
            <w:right w:val="single" w:sz="2" w:space="0" w:color="E0E0E0"/>
          </w:divBdr>
          <w:divsChild>
            <w:div w:id="28161286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03376160">
          <w:marLeft w:val="0"/>
          <w:marRight w:val="0"/>
          <w:marTop w:val="0"/>
          <w:marBottom w:val="150"/>
          <w:divBdr>
            <w:top w:val="none" w:sz="0" w:space="0" w:color="auto"/>
            <w:left w:val="none" w:sz="0" w:space="0" w:color="auto"/>
            <w:bottom w:val="none" w:sz="0" w:space="0" w:color="auto"/>
            <w:right w:val="none" w:sz="0" w:space="0" w:color="auto"/>
          </w:divBdr>
        </w:div>
        <w:div w:id="403377308">
          <w:marLeft w:val="0"/>
          <w:marRight w:val="150"/>
          <w:marTop w:val="0"/>
          <w:marBottom w:val="150"/>
          <w:divBdr>
            <w:top w:val="none" w:sz="0" w:space="0" w:color="auto"/>
            <w:left w:val="none" w:sz="0" w:space="0" w:color="auto"/>
            <w:bottom w:val="none" w:sz="0" w:space="0" w:color="auto"/>
            <w:right w:val="none" w:sz="0" w:space="0" w:color="auto"/>
          </w:divBdr>
        </w:div>
        <w:div w:id="403533636">
          <w:marLeft w:val="0"/>
          <w:marRight w:val="0"/>
          <w:marTop w:val="0"/>
          <w:marBottom w:val="288"/>
          <w:divBdr>
            <w:top w:val="none" w:sz="0" w:space="0" w:color="auto"/>
            <w:left w:val="none" w:sz="0" w:space="0" w:color="auto"/>
            <w:bottom w:val="none" w:sz="0" w:space="0" w:color="auto"/>
            <w:right w:val="none" w:sz="0" w:space="0" w:color="auto"/>
          </w:divBdr>
        </w:div>
        <w:div w:id="403533712">
          <w:marLeft w:val="0"/>
          <w:marRight w:val="0"/>
          <w:marTop w:val="0"/>
          <w:marBottom w:val="300"/>
          <w:divBdr>
            <w:top w:val="none" w:sz="0" w:space="0" w:color="auto"/>
            <w:left w:val="none" w:sz="0" w:space="0" w:color="auto"/>
            <w:bottom w:val="none" w:sz="0" w:space="0" w:color="auto"/>
            <w:right w:val="none" w:sz="0" w:space="0" w:color="auto"/>
          </w:divBdr>
        </w:div>
        <w:div w:id="403573268">
          <w:marLeft w:val="0"/>
          <w:marRight w:val="0"/>
          <w:marTop w:val="0"/>
          <w:marBottom w:val="0"/>
          <w:divBdr>
            <w:top w:val="none" w:sz="0" w:space="0" w:color="auto"/>
            <w:left w:val="none" w:sz="0" w:space="0" w:color="auto"/>
            <w:bottom w:val="none" w:sz="0" w:space="0" w:color="auto"/>
            <w:right w:val="none" w:sz="0" w:space="0" w:color="auto"/>
          </w:divBdr>
          <w:divsChild>
            <w:div w:id="194319856">
              <w:marLeft w:val="0"/>
              <w:marRight w:val="0"/>
              <w:marTop w:val="0"/>
              <w:marBottom w:val="376"/>
              <w:divBdr>
                <w:top w:val="none" w:sz="0" w:space="0" w:color="auto"/>
                <w:left w:val="none" w:sz="0" w:space="0" w:color="auto"/>
                <w:bottom w:val="none" w:sz="0" w:space="0" w:color="auto"/>
                <w:right w:val="none" w:sz="0" w:space="0" w:color="auto"/>
              </w:divBdr>
            </w:div>
          </w:divsChild>
        </w:div>
        <w:div w:id="403577130">
          <w:marLeft w:val="0"/>
          <w:marRight w:val="0"/>
          <w:marTop w:val="0"/>
          <w:marBottom w:val="0"/>
          <w:divBdr>
            <w:top w:val="single" w:sz="2" w:space="0" w:color="E0E0E0"/>
            <w:left w:val="single" w:sz="2" w:space="0" w:color="E0E0E0"/>
            <w:bottom w:val="single" w:sz="2" w:space="0" w:color="E0E0E0"/>
            <w:right w:val="single" w:sz="2" w:space="0" w:color="E0E0E0"/>
          </w:divBdr>
        </w:div>
        <w:div w:id="403647379">
          <w:marLeft w:val="13"/>
          <w:marRight w:val="188"/>
          <w:marTop w:val="138"/>
          <w:marBottom w:val="88"/>
          <w:divBdr>
            <w:top w:val="none" w:sz="0" w:space="0" w:color="auto"/>
            <w:left w:val="none" w:sz="0" w:space="0" w:color="auto"/>
            <w:bottom w:val="none" w:sz="0" w:space="0" w:color="auto"/>
            <w:right w:val="none" w:sz="0" w:space="0" w:color="auto"/>
          </w:divBdr>
        </w:div>
        <w:div w:id="403649999">
          <w:marLeft w:val="0"/>
          <w:marRight w:val="0"/>
          <w:marTop w:val="0"/>
          <w:marBottom w:val="0"/>
          <w:divBdr>
            <w:top w:val="none" w:sz="0" w:space="0" w:color="auto"/>
            <w:left w:val="none" w:sz="0" w:space="0" w:color="auto"/>
            <w:bottom w:val="none" w:sz="0" w:space="0" w:color="auto"/>
            <w:right w:val="none" w:sz="0" w:space="0" w:color="auto"/>
          </w:divBdr>
        </w:div>
        <w:div w:id="403723084">
          <w:marLeft w:val="0"/>
          <w:marRight w:val="0"/>
          <w:marTop w:val="0"/>
          <w:marBottom w:val="0"/>
          <w:divBdr>
            <w:top w:val="none" w:sz="0" w:space="0" w:color="auto"/>
            <w:left w:val="none" w:sz="0" w:space="0" w:color="auto"/>
            <w:bottom w:val="none" w:sz="0" w:space="0" w:color="auto"/>
            <w:right w:val="none" w:sz="0" w:space="0" w:color="auto"/>
          </w:divBdr>
        </w:div>
        <w:div w:id="403723418">
          <w:marLeft w:val="0"/>
          <w:marRight w:val="0"/>
          <w:marTop w:val="150"/>
          <w:marBottom w:val="0"/>
          <w:divBdr>
            <w:top w:val="none" w:sz="0" w:space="0" w:color="auto"/>
            <w:left w:val="none" w:sz="0" w:space="0" w:color="auto"/>
            <w:bottom w:val="none" w:sz="0" w:space="0" w:color="auto"/>
            <w:right w:val="none" w:sz="0" w:space="0" w:color="auto"/>
          </w:divBdr>
          <w:divsChild>
            <w:div w:id="668144348">
              <w:marLeft w:val="188"/>
              <w:marRight w:val="0"/>
              <w:marTop w:val="100"/>
              <w:marBottom w:val="0"/>
              <w:divBdr>
                <w:top w:val="none" w:sz="0" w:space="0" w:color="auto"/>
                <w:left w:val="none" w:sz="0" w:space="0" w:color="auto"/>
                <w:bottom w:val="none" w:sz="0" w:space="0" w:color="auto"/>
                <w:right w:val="none" w:sz="0" w:space="0" w:color="auto"/>
              </w:divBdr>
              <w:divsChild>
                <w:div w:id="60492073">
                  <w:marLeft w:val="0"/>
                  <w:marRight w:val="0"/>
                  <w:marTop w:val="0"/>
                  <w:marBottom w:val="0"/>
                  <w:divBdr>
                    <w:top w:val="none" w:sz="0" w:space="0" w:color="auto"/>
                    <w:left w:val="none" w:sz="0" w:space="0" w:color="auto"/>
                    <w:bottom w:val="none" w:sz="0" w:space="0" w:color="auto"/>
                    <w:right w:val="none" w:sz="0" w:space="0" w:color="auto"/>
                  </w:divBdr>
                </w:div>
              </w:divsChild>
            </w:div>
            <w:div w:id="758448965">
              <w:marLeft w:val="0"/>
              <w:marRight w:val="0"/>
              <w:marTop w:val="0"/>
              <w:marBottom w:val="0"/>
              <w:divBdr>
                <w:top w:val="none" w:sz="0" w:space="0" w:color="auto"/>
                <w:left w:val="none" w:sz="0" w:space="0" w:color="auto"/>
                <w:bottom w:val="none" w:sz="0" w:space="0" w:color="auto"/>
                <w:right w:val="none" w:sz="0" w:space="0" w:color="auto"/>
              </w:divBdr>
            </w:div>
          </w:divsChild>
        </w:div>
        <w:div w:id="403724133">
          <w:marLeft w:val="0"/>
          <w:marRight w:val="0"/>
          <w:marTop w:val="0"/>
          <w:marBottom w:val="240"/>
          <w:divBdr>
            <w:top w:val="none" w:sz="0" w:space="0" w:color="auto"/>
            <w:left w:val="none" w:sz="0" w:space="0" w:color="auto"/>
            <w:bottom w:val="none" w:sz="0" w:space="0" w:color="auto"/>
            <w:right w:val="none" w:sz="0" w:space="0" w:color="auto"/>
          </w:divBdr>
        </w:div>
        <w:div w:id="403727920">
          <w:marLeft w:val="0"/>
          <w:marRight w:val="0"/>
          <w:marTop w:val="0"/>
          <w:marBottom w:val="0"/>
          <w:divBdr>
            <w:top w:val="none" w:sz="0" w:space="0" w:color="auto"/>
            <w:left w:val="none" w:sz="0" w:space="0" w:color="auto"/>
            <w:bottom w:val="none" w:sz="0" w:space="0" w:color="auto"/>
            <w:right w:val="none" w:sz="0" w:space="0" w:color="auto"/>
          </w:divBdr>
        </w:div>
        <w:div w:id="403799901">
          <w:marLeft w:val="0"/>
          <w:marRight w:val="0"/>
          <w:marTop w:val="0"/>
          <w:marBottom w:val="0"/>
          <w:divBdr>
            <w:top w:val="none" w:sz="0" w:space="0" w:color="auto"/>
            <w:left w:val="none" w:sz="0" w:space="0" w:color="auto"/>
            <w:bottom w:val="none" w:sz="0" w:space="0" w:color="auto"/>
            <w:right w:val="none" w:sz="0" w:space="0" w:color="auto"/>
          </w:divBdr>
        </w:div>
        <w:div w:id="403843392">
          <w:marLeft w:val="0"/>
          <w:marRight w:val="0"/>
          <w:marTop w:val="0"/>
          <w:marBottom w:val="0"/>
          <w:divBdr>
            <w:top w:val="none" w:sz="0" w:space="0" w:color="auto"/>
            <w:left w:val="none" w:sz="0" w:space="0" w:color="auto"/>
            <w:bottom w:val="none" w:sz="0" w:space="0" w:color="auto"/>
            <w:right w:val="none" w:sz="0" w:space="0" w:color="auto"/>
          </w:divBdr>
        </w:div>
        <w:div w:id="403988746">
          <w:marLeft w:val="0"/>
          <w:marRight w:val="0"/>
          <w:marTop w:val="0"/>
          <w:marBottom w:val="0"/>
          <w:divBdr>
            <w:top w:val="none" w:sz="0" w:space="0" w:color="auto"/>
            <w:left w:val="none" w:sz="0" w:space="0" w:color="auto"/>
            <w:bottom w:val="none" w:sz="0" w:space="0" w:color="auto"/>
            <w:right w:val="none" w:sz="0" w:space="0" w:color="auto"/>
          </w:divBdr>
        </w:div>
        <w:div w:id="403991780">
          <w:marLeft w:val="-150"/>
          <w:marRight w:val="-150"/>
          <w:marTop w:val="0"/>
          <w:marBottom w:val="0"/>
          <w:divBdr>
            <w:top w:val="none" w:sz="0" w:space="0" w:color="auto"/>
            <w:left w:val="none" w:sz="0" w:space="0" w:color="auto"/>
            <w:bottom w:val="none" w:sz="0" w:space="0" w:color="auto"/>
            <w:right w:val="none" w:sz="0" w:space="0" w:color="auto"/>
          </w:divBdr>
          <w:divsChild>
            <w:div w:id="162549550">
              <w:marLeft w:val="0"/>
              <w:marRight w:val="0"/>
              <w:marTop w:val="0"/>
              <w:marBottom w:val="0"/>
              <w:divBdr>
                <w:top w:val="none" w:sz="0" w:space="0" w:color="auto"/>
                <w:left w:val="none" w:sz="0" w:space="0" w:color="auto"/>
                <w:bottom w:val="none" w:sz="0" w:space="0" w:color="auto"/>
                <w:right w:val="none" w:sz="0" w:space="0" w:color="auto"/>
              </w:divBdr>
            </w:div>
          </w:divsChild>
        </w:div>
        <w:div w:id="403991813">
          <w:marLeft w:val="0"/>
          <w:marRight w:val="0"/>
          <w:marTop w:val="0"/>
          <w:marBottom w:val="0"/>
          <w:divBdr>
            <w:top w:val="none" w:sz="0" w:space="0" w:color="auto"/>
            <w:left w:val="none" w:sz="0" w:space="0" w:color="auto"/>
            <w:bottom w:val="none" w:sz="0" w:space="0" w:color="auto"/>
            <w:right w:val="none" w:sz="0" w:space="0" w:color="auto"/>
          </w:divBdr>
          <w:divsChild>
            <w:div w:id="405349773">
              <w:marLeft w:val="0"/>
              <w:marRight w:val="0"/>
              <w:marTop w:val="300"/>
              <w:marBottom w:val="0"/>
              <w:divBdr>
                <w:top w:val="none" w:sz="0" w:space="0" w:color="auto"/>
                <w:left w:val="none" w:sz="0" w:space="0" w:color="auto"/>
                <w:bottom w:val="none" w:sz="0" w:space="0" w:color="auto"/>
                <w:right w:val="none" w:sz="0" w:space="0" w:color="auto"/>
              </w:divBdr>
            </w:div>
            <w:div w:id="626358647">
              <w:marLeft w:val="0"/>
              <w:marRight w:val="0"/>
              <w:marTop w:val="0"/>
              <w:marBottom w:val="300"/>
              <w:divBdr>
                <w:top w:val="none" w:sz="0" w:space="0" w:color="auto"/>
                <w:left w:val="none" w:sz="0" w:space="0" w:color="auto"/>
                <w:bottom w:val="none" w:sz="0" w:space="0" w:color="auto"/>
                <w:right w:val="none" w:sz="0" w:space="0" w:color="auto"/>
              </w:divBdr>
            </w:div>
          </w:divsChild>
        </w:div>
        <w:div w:id="404029542">
          <w:marLeft w:val="0"/>
          <w:marRight w:val="0"/>
          <w:marTop w:val="0"/>
          <w:marBottom w:val="0"/>
          <w:divBdr>
            <w:top w:val="none" w:sz="0" w:space="0" w:color="auto"/>
            <w:left w:val="none" w:sz="0" w:space="0" w:color="auto"/>
            <w:bottom w:val="none" w:sz="0" w:space="0" w:color="auto"/>
            <w:right w:val="none" w:sz="0" w:space="0" w:color="auto"/>
          </w:divBdr>
        </w:div>
        <w:div w:id="404033779">
          <w:marLeft w:val="0"/>
          <w:marRight w:val="0"/>
          <w:marTop w:val="0"/>
          <w:marBottom w:val="0"/>
          <w:divBdr>
            <w:top w:val="none" w:sz="0" w:space="0" w:color="auto"/>
            <w:left w:val="none" w:sz="0" w:space="0" w:color="auto"/>
            <w:bottom w:val="none" w:sz="0" w:space="0" w:color="auto"/>
            <w:right w:val="none" w:sz="0" w:space="0" w:color="auto"/>
          </w:divBdr>
        </w:div>
        <w:div w:id="404184952">
          <w:marLeft w:val="0"/>
          <w:marRight w:val="0"/>
          <w:marTop w:val="0"/>
          <w:marBottom w:val="0"/>
          <w:divBdr>
            <w:top w:val="none" w:sz="0" w:space="0" w:color="auto"/>
            <w:left w:val="none" w:sz="0" w:space="0" w:color="auto"/>
            <w:bottom w:val="none" w:sz="0" w:space="0" w:color="auto"/>
            <w:right w:val="none" w:sz="0" w:space="0" w:color="auto"/>
          </w:divBdr>
        </w:div>
        <w:div w:id="404188708">
          <w:marLeft w:val="0"/>
          <w:marRight w:val="0"/>
          <w:marTop w:val="0"/>
          <w:marBottom w:val="0"/>
          <w:divBdr>
            <w:top w:val="none" w:sz="0" w:space="0" w:color="auto"/>
            <w:left w:val="none" w:sz="0" w:space="0" w:color="auto"/>
            <w:bottom w:val="none" w:sz="0" w:space="0" w:color="auto"/>
            <w:right w:val="none" w:sz="0" w:space="0" w:color="auto"/>
          </w:divBdr>
        </w:div>
        <w:div w:id="404257845">
          <w:marLeft w:val="-225"/>
          <w:marRight w:val="-225"/>
          <w:marTop w:val="0"/>
          <w:marBottom w:val="0"/>
          <w:divBdr>
            <w:top w:val="none" w:sz="0" w:space="0" w:color="auto"/>
            <w:left w:val="none" w:sz="0" w:space="0" w:color="auto"/>
            <w:bottom w:val="none" w:sz="0" w:space="0" w:color="auto"/>
            <w:right w:val="none" w:sz="0" w:space="0" w:color="auto"/>
          </w:divBdr>
          <w:divsChild>
            <w:div w:id="179588495">
              <w:marLeft w:val="0"/>
              <w:marRight w:val="0"/>
              <w:marTop w:val="0"/>
              <w:marBottom w:val="0"/>
              <w:divBdr>
                <w:top w:val="none" w:sz="0" w:space="0" w:color="auto"/>
                <w:left w:val="none" w:sz="0" w:space="0" w:color="auto"/>
                <w:bottom w:val="none" w:sz="0" w:space="0" w:color="auto"/>
                <w:right w:val="none" w:sz="0" w:space="0" w:color="auto"/>
              </w:divBdr>
              <w:divsChild>
                <w:div w:id="26834402">
                  <w:marLeft w:val="1463"/>
                  <w:marRight w:val="0"/>
                  <w:marTop w:val="0"/>
                  <w:marBottom w:val="0"/>
                  <w:divBdr>
                    <w:top w:val="none" w:sz="0" w:space="0" w:color="auto"/>
                    <w:left w:val="none" w:sz="0" w:space="0" w:color="auto"/>
                    <w:bottom w:val="none" w:sz="0" w:space="0" w:color="auto"/>
                    <w:right w:val="none" w:sz="0" w:space="0" w:color="auto"/>
                  </w:divBdr>
                </w:div>
              </w:divsChild>
            </w:div>
            <w:div w:id="640118949">
              <w:marLeft w:val="1463"/>
              <w:marRight w:val="0"/>
              <w:marTop w:val="0"/>
              <w:marBottom w:val="0"/>
              <w:divBdr>
                <w:top w:val="none" w:sz="0" w:space="0" w:color="auto"/>
                <w:left w:val="none" w:sz="0" w:space="0" w:color="auto"/>
                <w:bottom w:val="none" w:sz="0" w:space="0" w:color="auto"/>
                <w:right w:val="none" w:sz="0" w:space="0" w:color="auto"/>
              </w:divBdr>
            </w:div>
          </w:divsChild>
        </w:div>
        <w:div w:id="404300472">
          <w:marLeft w:val="0"/>
          <w:marRight w:val="0"/>
          <w:marTop w:val="0"/>
          <w:marBottom w:val="240"/>
          <w:divBdr>
            <w:top w:val="none" w:sz="0" w:space="0" w:color="auto"/>
            <w:left w:val="none" w:sz="0" w:space="0" w:color="auto"/>
            <w:bottom w:val="none" w:sz="0" w:space="0" w:color="auto"/>
            <w:right w:val="none" w:sz="0" w:space="0" w:color="auto"/>
          </w:divBdr>
        </w:div>
        <w:div w:id="404373857">
          <w:marLeft w:val="0"/>
          <w:marRight w:val="0"/>
          <w:marTop w:val="0"/>
          <w:marBottom w:val="0"/>
          <w:divBdr>
            <w:top w:val="none" w:sz="0" w:space="0" w:color="auto"/>
            <w:left w:val="none" w:sz="0" w:space="0" w:color="auto"/>
            <w:bottom w:val="none" w:sz="0" w:space="0" w:color="auto"/>
            <w:right w:val="none" w:sz="0" w:space="0" w:color="auto"/>
          </w:divBdr>
        </w:div>
        <w:div w:id="404376196">
          <w:marLeft w:val="0"/>
          <w:marRight w:val="0"/>
          <w:marTop w:val="376"/>
          <w:marBottom w:val="363"/>
          <w:divBdr>
            <w:top w:val="none" w:sz="0" w:space="0" w:color="auto"/>
            <w:left w:val="none" w:sz="0" w:space="0" w:color="auto"/>
            <w:bottom w:val="none" w:sz="0" w:space="0" w:color="auto"/>
            <w:right w:val="none" w:sz="0" w:space="0" w:color="auto"/>
          </w:divBdr>
        </w:div>
        <w:div w:id="404376797">
          <w:marLeft w:val="0"/>
          <w:marRight w:val="0"/>
          <w:marTop w:val="0"/>
          <w:marBottom w:val="0"/>
          <w:divBdr>
            <w:top w:val="none" w:sz="0" w:space="0" w:color="auto"/>
            <w:left w:val="none" w:sz="0" w:space="0" w:color="auto"/>
            <w:bottom w:val="none" w:sz="0" w:space="0" w:color="auto"/>
            <w:right w:val="none" w:sz="0" w:space="0" w:color="auto"/>
          </w:divBdr>
          <w:divsChild>
            <w:div w:id="37168663">
              <w:marLeft w:val="0"/>
              <w:marRight w:val="0"/>
              <w:marTop w:val="0"/>
              <w:marBottom w:val="240"/>
              <w:divBdr>
                <w:top w:val="none" w:sz="0" w:space="0" w:color="auto"/>
                <w:left w:val="none" w:sz="0" w:space="0" w:color="auto"/>
                <w:bottom w:val="none" w:sz="0" w:space="0" w:color="auto"/>
                <w:right w:val="none" w:sz="0" w:space="0" w:color="auto"/>
              </w:divBdr>
            </w:div>
            <w:div w:id="77756941">
              <w:marLeft w:val="0"/>
              <w:marRight w:val="0"/>
              <w:marTop w:val="0"/>
              <w:marBottom w:val="240"/>
              <w:divBdr>
                <w:top w:val="none" w:sz="0" w:space="0" w:color="auto"/>
                <w:left w:val="none" w:sz="0" w:space="0" w:color="auto"/>
                <w:bottom w:val="none" w:sz="0" w:space="0" w:color="auto"/>
                <w:right w:val="none" w:sz="0" w:space="0" w:color="auto"/>
              </w:divBdr>
            </w:div>
            <w:div w:id="209271581">
              <w:marLeft w:val="0"/>
              <w:marRight w:val="0"/>
              <w:marTop w:val="0"/>
              <w:marBottom w:val="240"/>
              <w:divBdr>
                <w:top w:val="none" w:sz="0" w:space="0" w:color="auto"/>
                <w:left w:val="none" w:sz="0" w:space="0" w:color="auto"/>
                <w:bottom w:val="none" w:sz="0" w:space="0" w:color="auto"/>
                <w:right w:val="none" w:sz="0" w:space="0" w:color="auto"/>
              </w:divBdr>
            </w:div>
          </w:divsChild>
        </w:div>
        <w:div w:id="404496317">
          <w:marLeft w:val="0"/>
          <w:marRight w:val="225"/>
          <w:marTop w:val="0"/>
          <w:marBottom w:val="0"/>
          <w:divBdr>
            <w:top w:val="none" w:sz="0" w:space="0" w:color="auto"/>
            <w:left w:val="none" w:sz="0" w:space="0" w:color="auto"/>
            <w:bottom w:val="none" w:sz="0" w:space="0" w:color="auto"/>
            <w:right w:val="none" w:sz="0" w:space="0" w:color="auto"/>
          </w:divBdr>
        </w:div>
        <w:div w:id="404496468">
          <w:marLeft w:val="0"/>
          <w:marRight w:val="0"/>
          <w:marTop w:val="0"/>
          <w:marBottom w:val="0"/>
          <w:divBdr>
            <w:top w:val="none" w:sz="0" w:space="0" w:color="auto"/>
            <w:left w:val="none" w:sz="0" w:space="0" w:color="auto"/>
            <w:bottom w:val="none" w:sz="0" w:space="0" w:color="auto"/>
            <w:right w:val="none" w:sz="0" w:space="0" w:color="auto"/>
          </w:divBdr>
        </w:div>
        <w:div w:id="404498078">
          <w:marLeft w:val="0"/>
          <w:marRight w:val="0"/>
          <w:marTop w:val="0"/>
          <w:marBottom w:val="300"/>
          <w:divBdr>
            <w:top w:val="none" w:sz="0" w:space="0" w:color="auto"/>
            <w:left w:val="none" w:sz="0" w:space="0" w:color="auto"/>
            <w:bottom w:val="none" w:sz="0" w:space="0" w:color="auto"/>
            <w:right w:val="none" w:sz="0" w:space="0" w:color="auto"/>
          </w:divBdr>
        </w:div>
        <w:div w:id="404499745">
          <w:marLeft w:val="0"/>
          <w:marRight w:val="225"/>
          <w:marTop w:val="0"/>
          <w:marBottom w:val="0"/>
          <w:divBdr>
            <w:top w:val="none" w:sz="0" w:space="0" w:color="auto"/>
            <w:left w:val="none" w:sz="0" w:space="0" w:color="auto"/>
            <w:bottom w:val="none" w:sz="0" w:space="0" w:color="auto"/>
            <w:right w:val="none" w:sz="0" w:space="0" w:color="auto"/>
          </w:divBdr>
        </w:div>
        <w:div w:id="404571707">
          <w:marLeft w:val="0"/>
          <w:marRight w:val="0"/>
          <w:marTop w:val="0"/>
          <w:marBottom w:val="0"/>
          <w:divBdr>
            <w:top w:val="none" w:sz="0" w:space="0" w:color="auto"/>
            <w:left w:val="none" w:sz="0" w:space="0" w:color="auto"/>
            <w:bottom w:val="none" w:sz="0" w:space="0" w:color="auto"/>
            <w:right w:val="none" w:sz="0" w:space="0" w:color="auto"/>
          </w:divBdr>
          <w:divsChild>
            <w:div w:id="457067856">
              <w:marLeft w:val="0"/>
              <w:marRight w:val="0"/>
              <w:marTop w:val="0"/>
              <w:marBottom w:val="0"/>
              <w:divBdr>
                <w:top w:val="none" w:sz="0" w:space="0" w:color="auto"/>
                <w:left w:val="none" w:sz="0" w:space="0" w:color="auto"/>
                <w:bottom w:val="none" w:sz="0" w:space="0" w:color="auto"/>
                <w:right w:val="none" w:sz="0" w:space="0" w:color="auto"/>
              </w:divBdr>
              <w:divsChild>
                <w:div w:id="2976153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04573402">
          <w:marLeft w:val="1463"/>
          <w:marRight w:val="0"/>
          <w:marTop w:val="0"/>
          <w:marBottom w:val="0"/>
          <w:divBdr>
            <w:top w:val="none" w:sz="0" w:space="0" w:color="auto"/>
            <w:left w:val="none" w:sz="0" w:space="0" w:color="auto"/>
            <w:bottom w:val="none" w:sz="0" w:space="0" w:color="auto"/>
            <w:right w:val="none" w:sz="0" w:space="0" w:color="auto"/>
          </w:divBdr>
        </w:div>
        <w:div w:id="404650258">
          <w:marLeft w:val="0"/>
          <w:marRight w:val="0"/>
          <w:marTop w:val="0"/>
          <w:marBottom w:val="0"/>
          <w:divBdr>
            <w:top w:val="none" w:sz="0" w:space="0" w:color="auto"/>
            <w:left w:val="none" w:sz="0" w:space="0" w:color="auto"/>
            <w:bottom w:val="none" w:sz="0" w:space="0" w:color="auto"/>
            <w:right w:val="none" w:sz="0" w:space="0" w:color="auto"/>
          </w:divBdr>
          <w:divsChild>
            <w:div w:id="321086188">
              <w:marLeft w:val="0"/>
              <w:marRight w:val="0"/>
              <w:marTop w:val="0"/>
              <w:marBottom w:val="0"/>
              <w:divBdr>
                <w:top w:val="none" w:sz="0" w:space="0" w:color="auto"/>
                <w:left w:val="none" w:sz="0" w:space="0" w:color="auto"/>
                <w:bottom w:val="none" w:sz="0" w:space="0" w:color="auto"/>
                <w:right w:val="none" w:sz="0" w:space="0" w:color="auto"/>
              </w:divBdr>
            </w:div>
          </w:divsChild>
        </w:div>
        <w:div w:id="404689880">
          <w:marLeft w:val="195"/>
          <w:marRight w:val="195"/>
          <w:marTop w:val="0"/>
          <w:marBottom w:val="0"/>
          <w:divBdr>
            <w:top w:val="none" w:sz="0" w:space="0" w:color="auto"/>
            <w:left w:val="none" w:sz="0" w:space="0" w:color="auto"/>
            <w:bottom w:val="none" w:sz="0" w:space="0" w:color="auto"/>
            <w:right w:val="none" w:sz="0" w:space="0" w:color="auto"/>
          </w:divBdr>
        </w:div>
        <w:div w:id="404842839">
          <w:marLeft w:val="0"/>
          <w:marRight w:val="0"/>
          <w:marTop w:val="0"/>
          <w:marBottom w:val="0"/>
          <w:divBdr>
            <w:top w:val="none" w:sz="0" w:space="0" w:color="auto"/>
            <w:left w:val="none" w:sz="0" w:space="0" w:color="auto"/>
            <w:bottom w:val="none" w:sz="0" w:space="0" w:color="auto"/>
            <w:right w:val="none" w:sz="0" w:space="0" w:color="auto"/>
          </w:divBdr>
        </w:div>
        <w:div w:id="404844083">
          <w:marLeft w:val="0"/>
          <w:marRight w:val="0"/>
          <w:marTop w:val="0"/>
          <w:marBottom w:val="75"/>
          <w:divBdr>
            <w:top w:val="none" w:sz="0" w:space="0" w:color="auto"/>
            <w:left w:val="none" w:sz="0" w:space="0" w:color="auto"/>
            <w:bottom w:val="none" w:sz="0" w:space="0" w:color="auto"/>
            <w:right w:val="none" w:sz="0" w:space="0" w:color="auto"/>
          </w:divBdr>
          <w:divsChild>
            <w:div w:id="784620204">
              <w:marLeft w:val="0"/>
              <w:marRight w:val="0"/>
              <w:marTop w:val="0"/>
              <w:marBottom w:val="0"/>
              <w:divBdr>
                <w:top w:val="none" w:sz="0" w:space="0" w:color="auto"/>
                <w:left w:val="none" w:sz="0" w:space="0" w:color="auto"/>
                <w:bottom w:val="none" w:sz="0" w:space="0" w:color="auto"/>
                <w:right w:val="none" w:sz="0" w:space="0" w:color="auto"/>
              </w:divBdr>
            </w:div>
          </w:divsChild>
        </w:div>
        <w:div w:id="404845128">
          <w:marLeft w:val="0"/>
          <w:marRight w:val="0"/>
          <w:marTop w:val="0"/>
          <w:marBottom w:val="0"/>
          <w:divBdr>
            <w:top w:val="none" w:sz="0" w:space="0" w:color="auto"/>
            <w:left w:val="none" w:sz="0" w:space="0" w:color="auto"/>
            <w:bottom w:val="none" w:sz="0" w:space="0" w:color="auto"/>
            <w:right w:val="none" w:sz="0" w:space="0" w:color="auto"/>
          </w:divBdr>
        </w:div>
        <w:div w:id="404882341">
          <w:marLeft w:val="0"/>
          <w:marRight w:val="0"/>
          <w:marTop w:val="0"/>
          <w:marBottom w:val="0"/>
          <w:divBdr>
            <w:top w:val="none" w:sz="0" w:space="0" w:color="auto"/>
            <w:left w:val="none" w:sz="0" w:space="0" w:color="auto"/>
            <w:bottom w:val="none" w:sz="0" w:space="0" w:color="auto"/>
            <w:right w:val="none" w:sz="0" w:space="0" w:color="auto"/>
          </w:divBdr>
        </w:div>
        <w:div w:id="404883169">
          <w:marLeft w:val="0"/>
          <w:marRight w:val="0"/>
          <w:marTop w:val="0"/>
          <w:marBottom w:val="240"/>
          <w:divBdr>
            <w:top w:val="none" w:sz="0" w:space="0" w:color="auto"/>
            <w:left w:val="none" w:sz="0" w:space="0" w:color="auto"/>
            <w:bottom w:val="none" w:sz="0" w:space="0" w:color="auto"/>
            <w:right w:val="none" w:sz="0" w:space="0" w:color="auto"/>
          </w:divBdr>
        </w:div>
        <w:div w:id="404913779">
          <w:marLeft w:val="0"/>
          <w:marRight w:val="0"/>
          <w:marTop w:val="0"/>
          <w:marBottom w:val="0"/>
          <w:divBdr>
            <w:top w:val="none" w:sz="0" w:space="0" w:color="auto"/>
            <w:left w:val="none" w:sz="0" w:space="0" w:color="auto"/>
            <w:bottom w:val="none" w:sz="0" w:space="0" w:color="auto"/>
            <w:right w:val="none" w:sz="0" w:space="0" w:color="auto"/>
          </w:divBdr>
        </w:div>
        <w:div w:id="404957539">
          <w:marLeft w:val="0"/>
          <w:marRight w:val="0"/>
          <w:marTop w:val="0"/>
          <w:marBottom w:val="240"/>
          <w:divBdr>
            <w:top w:val="none" w:sz="0" w:space="0" w:color="auto"/>
            <w:left w:val="none" w:sz="0" w:space="0" w:color="auto"/>
            <w:bottom w:val="none" w:sz="0" w:space="0" w:color="auto"/>
            <w:right w:val="none" w:sz="0" w:space="0" w:color="auto"/>
          </w:divBdr>
        </w:div>
        <w:div w:id="404957937">
          <w:marLeft w:val="0"/>
          <w:marRight w:val="0"/>
          <w:marTop w:val="0"/>
          <w:marBottom w:val="0"/>
          <w:divBdr>
            <w:top w:val="none" w:sz="0" w:space="0" w:color="auto"/>
            <w:left w:val="none" w:sz="0" w:space="0" w:color="auto"/>
            <w:bottom w:val="none" w:sz="0" w:space="0" w:color="auto"/>
            <w:right w:val="none" w:sz="0" w:space="0" w:color="auto"/>
          </w:divBdr>
        </w:div>
        <w:div w:id="404959667">
          <w:marLeft w:val="-225"/>
          <w:marRight w:val="-225"/>
          <w:marTop w:val="0"/>
          <w:marBottom w:val="0"/>
          <w:divBdr>
            <w:top w:val="none" w:sz="0" w:space="0" w:color="auto"/>
            <w:left w:val="none" w:sz="0" w:space="0" w:color="auto"/>
            <w:bottom w:val="none" w:sz="0" w:space="0" w:color="auto"/>
            <w:right w:val="none" w:sz="0" w:space="0" w:color="auto"/>
          </w:divBdr>
        </w:div>
        <w:div w:id="404962001">
          <w:marLeft w:val="0"/>
          <w:marRight w:val="0"/>
          <w:marTop w:val="0"/>
          <w:marBottom w:val="125"/>
          <w:divBdr>
            <w:top w:val="none" w:sz="0" w:space="0" w:color="auto"/>
            <w:left w:val="none" w:sz="0" w:space="0" w:color="auto"/>
            <w:bottom w:val="none" w:sz="0" w:space="0" w:color="auto"/>
            <w:right w:val="none" w:sz="0" w:space="0" w:color="auto"/>
          </w:divBdr>
        </w:div>
        <w:div w:id="405030793">
          <w:marLeft w:val="0"/>
          <w:marRight w:val="0"/>
          <w:marTop w:val="150"/>
          <w:marBottom w:val="150"/>
          <w:divBdr>
            <w:top w:val="none" w:sz="0" w:space="0" w:color="auto"/>
            <w:left w:val="none" w:sz="0" w:space="0" w:color="auto"/>
            <w:bottom w:val="none" w:sz="0" w:space="0" w:color="auto"/>
            <w:right w:val="none" w:sz="0" w:space="0" w:color="auto"/>
          </w:divBdr>
        </w:div>
        <w:div w:id="405031745">
          <w:marLeft w:val="-150"/>
          <w:marRight w:val="-150"/>
          <w:marTop w:val="0"/>
          <w:marBottom w:val="0"/>
          <w:divBdr>
            <w:top w:val="none" w:sz="0" w:space="0" w:color="auto"/>
            <w:left w:val="none" w:sz="0" w:space="0" w:color="auto"/>
            <w:bottom w:val="none" w:sz="0" w:space="0" w:color="auto"/>
            <w:right w:val="none" w:sz="0" w:space="0" w:color="auto"/>
          </w:divBdr>
          <w:divsChild>
            <w:div w:id="93869081">
              <w:marLeft w:val="0"/>
              <w:marRight w:val="0"/>
              <w:marTop w:val="0"/>
              <w:marBottom w:val="0"/>
              <w:divBdr>
                <w:top w:val="none" w:sz="0" w:space="0" w:color="auto"/>
                <w:left w:val="none" w:sz="0" w:space="0" w:color="auto"/>
                <w:bottom w:val="none" w:sz="0" w:space="0" w:color="auto"/>
                <w:right w:val="none" w:sz="0" w:space="0" w:color="auto"/>
              </w:divBdr>
            </w:div>
          </w:divsChild>
        </w:div>
        <w:div w:id="405032231">
          <w:marLeft w:val="0"/>
          <w:marRight w:val="0"/>
          <w:marTop w:val="0"/>
          <w:marBottom w:val="0"/>
          <w:divBdr>
            <w:top w:val="none" w:sz="0" w:space="0" w:color="auto"/>
            <w:left w:val="none" w:sz="0" w:space="0" w:color="auto"/>
            <w:bottom w:val="none" w:sz="0" w:space="0" w:color="auto"/>
            <w:right w:val="none" w:sz="0" w:space="0" w:color="auto"/>
          </w:divBdr>
          <w:divsChild>
            <w:div w:id="698433594">
              <w:marLeft w:val="0"/>
              <w:marRight w:val="0"/>
              <w:marTop w:val="0"/>
              <w:marBottom w:val="0"/>
              <w:divBdr>
                <w:top w:val="none" w:sz="0" w:space="0" w:color="auto"/>
                <w:left w:val="none" w:sz="0" w:space="0" w:color="auto"/>
                <w:bottom w:val="none" w:sz="0" w:space="0" w:color="auto"/>
                <w:right w:val="none" w:sz="0" w:space="0" w:color="auto"/>
              </w:divBdr>
            </w:div>
          </w:divsChild>
        </w:div>
        <w:div w:id="405037936">
          <w:marLeft w:val="0"/>
          <w:marRight w:val="0"/>
          <w:marTop w:val="0"/>
          <w:marBottom w:val="300"/>
          <w:divBdr>
            <w:top w:val="none" w:sz="0" w:space="0" w:color="auto"/>
            <w:left w:val="none" w:sz="0" w:space="0" w:color="auto"/>
            <w:bottom w:val="none" w:sz="0" w:space="0" w:color="auto"/>
            <w:right w:val="none" w:sz="0" w:space="0" w:color="auto"/>
          </w:divBdr>
        </w:div>
        <w:div w:id="405078808">
          <w:marLeft w:val="0"/>
          <w:marRight w:val="0"/>
          <w:marTop w:val="0"/>
          <w:marBottom w:val="0"/>
          <w:divBdr>
            <w:top w:val="single" w:sz="2" w:space="0" w:color="E0E0E0"/>
            <w:left w:val="single" w:sz="2" w:space="0" w:color="E0E0E0"/>
            <w:bottom w:val="single" w:sz="2" w:space="0" w:color="E0E0E0"/>
            <w:right w:val="single" w:sz="2" w:space="0" w:color="E0E0E0"/>
          </w:divBdr>
        </w:div>
        <w:div w:id="405080287">
          <w:marLeft w:val="0"/>
          <w:marRight w:val="0"/>
          <w:marTop w:val="0"/>
          <w:marBottom w:val="0"/>
          <w:divBdr>
            <w:top w:val="none" w:sz="0" w:space="0" w:color="auto"/>
            <w:left w:val="none" w:sz="0" w:space="0" w:color="auto"/>
            <w:bottom w:val="none" w:sz="0" w:space="0" w:color="auto"/>
            <w:right w:val="none" w:sz="0" w:space="0" w:color="auto"/>
          </w:divBdr>
          <w:divsChild>
            <w:div w:id="347949491">
              <w:marLeft w:val="-150"/>
              <w:marRight w:val="-150"/>
              <w:marTop w:val="0"/>
              <w:marBottom w:val="0"/>
              <w:divBdr>
                <w:top w:val="none" w:sz="0" w:space="0" w:color="auto"/>
                <w:left w:val="none" w:sz="0" w:space="0" w:color="auto"/>
                <w:bottom w:val="none" w:sz="0" w:space="0" w:color="auto"/>
                <w:right w:val="none" w:sz="0" w:space="0" w:color="auto"/>
              </w:divBdr>
            </w:div>
          </w:divsChild>
        </w:div>
        <w:div w:id="405107186">
          <w:marLeft w:val="0"/>
          <w:marRight w:val="0"/>
          <w:marTop w:val="0"/>
          <w:marBottom w:val="0"/>
          <w:divBdr>
            <w:top w:val="none" w:sz="0" w:space="0" w:color="auto"/>
            <w:left w:val="none" w:sz="0" w:space="0" w:color="auto"/>
            <w:bottom w:val="none" w:sz="0" w:space="0" w:color="auto"/>
            <w:right w:val="none" w:sz="0" w:space="0" w:color="auto"/>
          </w:divBdr>
        </w:div>
        <w:div w:id="405147528">
          <w:marLeft w:val="0"/>
          <w:marRight w:val="0"/>
          <w:marTop w:val="0"/>
          <w:marBottom w:val="0"/>
          <w:divBdr>
            <w:top w:val="none" w:sz="0" w:space="0" w:color="auto"/>
            <w:left w:val="none" w:sz="0" w:space="0" w:color="auto"/>
            <w:bottom w:val="none" w:sz="0" w:space="0" w:color="auto"/>
            <w:right w:val="none" w:sz="0" w:space="0" w:color="auto"/>
          </w:divBdr>
        </w:div>
        <w:div w:id="405149617">
          <w:marLeft w:val="0"/>
          <w:marRight w:val="0"/>
          <w:marTop w:val="150"/>
          <w:marBottom w:val="150"/>
          <w:divBdr>
            <w:top w:val="none" w:sz="0" w:space="0" w:color="auto"/>
            <w:left w:val="none" w:sz="0" w:space="0" w:color="auto"/>
            <w:bottom w:val="none" w:sz="0" w:space="0" w:color="auto"/>
            <w:right w:val="none" w:sz="0" w:space="0" w:color="auto"/>
          </w:divBdr>
        </w:div>
        <w:div w:id="405227536">
          <w:marLeft w:val="0"/>
          <w:marRight w:val="0"/>
          <w:marTop w:val="0"/>
          <w:marBottom w:val="150"/>
          <w:divBdr>
            <w:top w:val="none" w:sz="0" w:space="0" w:color="auto"/>
            <w:left w:val="none" w:sz="0" w:space="0" w:color="auto"/>
            <w:bottom w:val="none" w:sz="0" w:space="0" w:color="auto"/>
            <w:right w:val="none" w:sz="0" w:space="0" w:color="auto"/>
          </w:divBdr>
        </w:div>
        <w:div w:id="405304493">
          <w:marLeft w:val="0"/>
          <w:marRight w:val="0"/>
          <w:marTop w:val="0"/>
          <w:marBottom w:val="300"/>
          <w:divBdr>
            <w:top w:val="none" w:sz="0" w:space="0" w:color="auto"/>
            <w:left w:val="none" w:sz="0" w:space="0" w:color="auto"/>
            <w:bottom w:val="single" w:sz="6" w:space="5" w:color="000000"/>
            <w:right w:val="none" w:sz="0" w:space="0" w:color="auto"/>
          </w:divBdr>
        </w:div>
        <w:div w:id="405343692">
          <w:marLeft w:val="-225"/>
          <w:marRight w:val="-225"/>
          <w:marTop w:val="0"/>
          <w:marBottom w:val="0"/>
          <w:divBdr>
            <w:top w:val="none" w:sz="0" w:space="0" w:color="auto"/>
            <w:left w:val="none" w:sz="0" w:space="0" w:color="auto"/>
            <w:bottom w:val="none" w:sz="0" w:space="0" w:color="auto"/>
            <w:right w:val="none" w:sz="0" w:space="0" w:color="auto"/>
          </w:divBdr>
        </w:div>
        <w:div w:id="405423353">
          <w:marLeft w:val="-125"/>
          <w:marRight w:val="-125"/>
          <w:marTop w:val="0"/>
          <w:marBottom w:val="376"/>
          <w:divBdr>
            <w:top w:val="none" w:sz="0" w:space="0" w:color="auto"/>
            <w:left w:val="none" w:sz="0" w:space="0" w:color="auto"/>
            <w:bottom w:val="none" w:sz="0" w:space="0" w:color="auto"/>
            <w:right w:val="none" w:sz="0" w:space="0" w:color="auto"/>
          </w:divBdr>
        </w:div>
        <w:div w:id="405540705">
          <w:marLeft w:val="0"/>
          <w:marRight w:val="0"/>
          <w:marTop w:val="0"/>
          <w:marBottom w:val="0"/>
          <w:divBdr>
            <w:top w:val="none" w:sz="0" w:space="0" w:color="auto"/>
            <w:left w:val="none" w:sz="0" w:space="0" w:color="auto"/>
            <w:bottom w:val="none" w:sz="0" w:space="0" w:color="auto"/>
            <w:right w:val="none" w:sz="0" w:space="0" w:color="auto"/>
          </w:divBdr>
        </w:div>
        <w:div w:id="405566907">
          <w:marLeft w:val="-225"/>
          <w:marRight w:val="-225"/>
          <w:marTop w:val="0"/>
          <w:marBottom w:val="0"/>
          <w:divBdr>
            <w:top w:val="none" w:sz="0" w:space="0" w:color="auto"/>
            <w:left w:val="none" w:sz="0" w:space="0" w:color="auto"/>
            <w:bottom w:val="none" w:sz="0" w:space="0" w:color="auto"/>
            <w:right w:val="none" w:sz="0" w:space="0" w:color="auto"/>
          </w:divBdr>
          <w:divsChild>
            <w:div w:id="20321238">
              <w:marLeft w:val="0"/>
              <w:marRight w:val="0"/>
              <w:marTop w:val="0"/>
              <w:marBottom w:val="0"/>
              <w:divBdr>
                <w:top w:val="none" w:sz="0" w:space="0" w:color="auto"/>
                <w:left w:val="none" w:sz="0" w:space="0" w:color="auto"/>
                <w:bottom w:val="none" w:sz="0" w:space="0" w:color="auto"/>
                <w:right w:val="none" w:sz="0" w:space="0" w:color="auto"/>
              </w:divBdr>
            </w:div>
          </w:divsChild>
        </w:div>
        <w:div w:id="405611752">
          <w:marLeft w:val="0"/>
          <w:marRight w:val="0"/>
          <w:marTop w:val="0"/>
          <w:marBottom w:val="0"/>
          <w:divBdr>
            <w:top w:val="single" w:sz="6" w:space="0" w:color="999999"/>
            <w:left w:val="single" w:sz="6" w:space="0" w:color="999999"/>
            <w:bottom w:val="single" w:sz="6" w:space="0" w:color="999999"/>
            <w:right w:val="single" w:sz="6" w:space="0" w:color="999999"/>
          </w:divBdr>
        </w:div>
        <w:div w:id="405693580">
          <w:marLeft w:val="0"/>
          <w:marRight w:val="0"/>
          <w:marTop w:val="0"/>
          <w:marBottom w:val="0"/>
          <w:divBdr>
            <w:top w:val="none" w:sz="0" w:space="0" w:color="auto"/>
            <w:left w:val="none" w:sz="0" w:space="0" w:color="auto"/>
            <w:bottom w:val="none" w:sz="0" w:space="0" w:color="auto"/>
            <w:right w:val="none" w:sz="0" w:space="0" w:color="auto"/>
          </w:divBdr>
          <w:divsChild>
            <w:div w:id="478228164">
              <w:marLeft w:val="0"/>
              <w:marRight w:val="0"/>
              <w:marTop w:val="0"/>
              <w:marBottom w:val="0"/>
              <w:divBdr>
                <w:top w:val="none" w:sz="0" w:space="0" w:color="auto"/>
                <w:left w:val="none" w:sz="0" w:space="0" w:color="auto"/>
                <w:bottom w:val="none" w:sz="0" w:space="0" w:color="auto"/>
                <w:right w:val="none" w:sz="0" w:space="0" w:color="auto"/>
              </w:divBdr>
            </w:div>
          </w:divsChild>
        </w:div>
        <w:div w:id="405759720">
          <w:marLeft w:val="0"/>
          <w:marRight w:val="0"/>
          <w:marTop w:val="0"/>
          <w:marBottom w:val="0"/>
          <w:divBdr>
            <w:top w:val="none" w:sz="0" w:space="0" w:color="auto"/>
            <w:left w:val="none" w:sz="0" w:space="0" w:color="auto"/>
            <w:bottom w:val="none" w:sz="0" w:space="0" w:color="auto"/>
            <w:right w:val="none" w:sz="0" w:space="0" w:color="auto"/>
          </w:divBdr>
        </w:div>
        <w:div w:id="405878880">
          <w:marLeft w:val="0"/>
          <w:marRight w:val="0"/>
          <w:marTop w:val="0"/>
          <w:marBottom w:val="0"/>
          <w:divBdr>
            <w:top w:val="dotted" w:sz="6" w:space="4" w:color="EBEBEB"/>
            <w:left w:val="none" w:sz="0" w:space="8" w:color="auto"/>
            <w:bottom w:val="dotted" w:sz="6" w:space="4" w:color="EBEBEB"/>
            <w:right w:val="none" w:sz="0" w:space="8" w:color="auto"/>
          </w:divBdr>
        </w:div>
        <w:div w:id="405881892">
          <w:marLeft w:val="-225"/>
          <w:marRight w:val="-225"/>
          <w:marTop w:val="0"/>
          <w:marBottom w:val="0"/>
          <w:divBdr>
            <w:top w:val="none" w:sz="0" w:space="0" w:color="auto"/>
            <w:left w:val="none" w:sz="0" w:space="0" w:color="auto"/>
            <w:bottom w:val="none" w:sz="0" w:space="0" w:color="auto"/>
            <w:right w:val="none" w:sz="0" w:space="0" w:color="auto"/>
          </w:divBdr>
        </w:div>
        <w:div w:id="405953980">
          <w:marLeft w:val="0"/>
          <w:marRight w:val="0"/>
          <w:marTop w:val="100"/>
          <w:marBottom w:val="100"/>
          <w:divBdr>
            <w:top w:val="none" w:sz="0" w:space="0" w:color="auto"/>
            <w:left w:val="none" w:sz="0" w:space="0" w:color="auto"/>
            <w:bottom w:val="none" w:sz="0" w:space="0" w:color="auto"/>
            <w:right w:val="none" w:sz="0" w:space="0" w:color="auto"/>
          </w:divBdr>
        </w:div>
        <w:div w:id="405955406">
          <w:marLeft w:val="0"/>
          <w:marRight w:val="0"/>
          <w:marTop w:val="0"/>
          <w:marBottom w:val="0"/>
          <w:divBdr>
            <w:top w:val="none" w:sz="0" w:space="0" w:color="auto"/>
            <w:left w:val="none" w:sz="0" w:space="0" w:color="auto"/>
            <w:bottom w:val="none" w:sz="0" w:space="0" w:color="auto"/>
            <w:right w:val="none" w:sz="0" w:space="0" w:color="auto"/>
          </w:divBdr>
        </w:div>
        <w:div w:id="405957418">
          <w:marLeft w:val="0"/>
          <w:marRight w:val="0"/>
          <w:marTop w:val="150"/>
          <w:marBottom w:val="0"/>
          <w:divBdr>
            <w:top w:val="none" w:sz="0" w:space="0" w:color="auto"/>
            <w:left w:val="none" w:sz="0" w:space="0" w:color="auto"/>
            <w:bottom w:val="none" w:sz="0" w:space="0" w:color="auto"/>
            <w:right w:val="none" w:sz="0" w:space="0" w:color="auto"/>
          </w:divBdr>
          <w:divsChild>
            <w:div w:id="658390144">
              <w:marLeft w:val="0"/>
              <w:marRight w:val="0"/>
              <w:marTop w:val="0"/>
              <w:marBottom w:val="150"/>
              <w:divBdr>
                <w:top w:val="none" w:sz="0" w:space="0" w:color="auto"/>
                <w:left w:val="none" w:sz="0" w:space="0" w:color="auto"/>
                <w:bottom w:val="none" w:sz="0" w:space="0" w:color="auto"/>
                <w:right w:val="none" w:sz="0" w:space="0" w:color="auto"/>
              </w:divBdr>
            </w:div>
          </w:divsChild>
        </w:div>
        <w:div w:id="406028215">
          <w:marLeft w:val="0"/>
          <w:marRight w:val="0"/>
          <w:marTop w:val="0"/>
          <w:marBottom w:val="0"/>
          <w:divBdr>
            <w:top w:val="none" w:sz="0" w:space="0" w:color="auto"/>
            <w:left w:val="none" w:sz="0" w:space="0" w:color="auto"/>
            <w:bottom w:val="none" w:sz="0" w:space="0" w:color="auto"/>
            <w:right w:val="none" w:sz="0" w:space="0" w:color="auto"/>
          </w:divBdr>
        </w:div>
        <w:div w:id="406072662">
          <w:marLeft w:val="0"/>
          <w:marRight w:val="0"/>
          <w:marTop w:val="0"/>
          <w:marBottom w:val="150"/>
          <w:divBdr>
            <w:top w:val="none" w:sz="0" w:space="0" w:color="auto"/>
            <w:left w:val="none" w:sz="0" w:space="0" w:color="auto"/>
            <w:bottom w:val="none" w:sz="0" w:space="0" w:color="auto"/>
            <w:right w:val="none" w:sz="0" w:space="0" w:color="auto"/>
          </w:divBdr>
        </w:div>
        <w:div w:id="406073566">
          <w:marLeft w:val="15"/>
          <w:marRight w:val="225"/>
          <w:marTop w:val="225"/>
          <w:marBottom w:val="105"/>
          <w:divBdr>
            <w:top w:val="none" w:sz="0" w:space="0" w:color="auto"/>
            <w:left w:val="none" w:sz="0" w:space="0" w:color="auto"/>
            <w:bottom w:val="none" w:sz="0" w:space="0" w:color="auto"/>
            <w:right w:val="none" w:sz="0" w:space="0" w:color="auto"/>
          </w:divBdr>
        </w:div>
        <w:div w:id="406077629">
          <w:marLeft w:val="0"/>
          <w:marRight w:val="0"/>
          <w:marTop w:val="0"/>
          <w:marBottom w:val="0"/>
          <w:divBdr>
            <w:top w:val="none" w:sz="0" w:space="0" w:color="auto"/>
            <w:left w:val="none" w:sz="0" w:space="0" w:color="auto"/>
            <w:bottom w:val="none" w:sz="0" w:space="0" w:color="auto"/>
            <w:right w:val="none" w:sz="0" w:space="0" w:color="auto"/>
          </w:divBdr>
        </w:div>
        <w:div w:id="406193691">
          <w:marLeft w:val="0"/>
          <w:marRight w:val="0"/>
          <w:marTop w:val="0"/>
          <w:marBottom w:val="0"/>
          <w:divBdr>
            <w:top w:val="none" w:sz="0" w:space="0" w:color="auto"/>
            <w:left w:val="none" w:sz="0" w:space="0" w:color="auto"/>
            <w:bottom w:val="none" w:sz="0" w:space="0" w:color="auto"/>
            <w:right w:val="none" w:sz="0" w:space="0" w:color="auto"/>
          </w:divBdr>
          <w:divsChild>
            <w:div w:id="367223328">
              <w:marLeft w:val="0"/>
              <w:marRight w:val="0"/>
              <w:marTop w:val="0"/>
              <w:marBottom w:val="0"/>
              <w:divBdr>
                <w:top w:val="none" w:sz="0" w:space="0" w:color="auto"/>
                <w:left w:val="none" w:sz="0" w:space="0" w:color="auto"/>
                <w:bottom w:val="none" w:sz="0" w:space="0" w:color="auto"/>
                <w:right w:val="none" w:sz="0" w:space="0" w:color="auto"/>
              </w:divBdr>
            </w:div>
          </w:divsChild>
        </w:div>
        <w:div w:id="406196196">
          <w:marLeft w:val="0"/>
          <w:marRight w:val="0"/>
          <w:marTop w:val="0"/>
          <w:marBottom w:val="0"/>
          <w:divBdr>
            <w:top w:val="none" w:sz="0" w:space="0" w:color="auto"/>
            <w:left w:val="none" w:sz="0" w:space="0" w:color="auto"/>
            <w:bottom w:val="none" w:sz="0" w:space="0" w:color="auto"/>
            <w:right w:val="none" w:sz="0" w:space="0" w:color="auto"/>
          </w:divBdr>
          <w:divsChild>
            <w:div w:id="226184038">
              <w:marLeft w:val="0"/>
              <w:marRight w:val="0"/>
              <w:marTop w:val="0"/>
              <w:marBottom w:val="0"/>
              <w:divBdr>
                <w:top w:val="none" w:sz="0" w:space="0" w:color="auto"/>
                <w:left w:val="none" w:sz="0" w:space="0" w:color="auto"/>
                <w:bottom w:val="none" w:sz="0" w:space="0" w:color="auto"/>
                <w:right w:val="none" w:sz="0" w:space="0" w:color="auto"/>
              </w:divBdr>
            </w:div>
          </w:divsChild>
        </w:div>
        <w:div w:id="406196857">
          <w:marLeft w:val="0"/>
          <w:marRight w:val="225"/>
          <w:marTop w:val="0"/>
          <w:marBottom w:val="0"/>
          <w:divBdr>
            <w:top w:val="none" w:sz="0" w:space="0" w:color="auto"/>
            <w:left w:val="none" w:sz="0" w:space="0" w:color="auto"/>
            <w:bottom w:val="none" w:sz="0" w:space="0" w:color="auto"/>
            <w:right w:val="none" w:sz="0" w:space="0" w:color="auto"/>
          </w:divBdr>
        </w:div>
        <w:div w:id="406269360">
          <w:marLeft w:val="0"/>
          <w:marRight w:val="225"/>
          <w:marTop w:val="0"/>
          <w:marBottom w:val="0"/>
          <w:divBdr>
            <w:top w:val="none" w:sz="0" w:space="0" w:color="auto"/>
            <w:left w:val="none" w:sz="0" w:space="0" w:color="auto"/>
            <w:bottom w:val="none" w:sz="0" w:space="0" w:color="auto"/>
            <w:right w:val="none" w:sz="0" w:space="0" w:color="auto"/>
          </w:divBdr>
          <w:divsChild>
            <w:div w:id="296375045">
              <w:marLeft w:val="0"/>
              <w:marRight w:val="150"/>
              <w:marTop w:val="0"/>
              <w:marBottom w:val="0"/>
              <w:divBdr>
                <w:top w:val="none" w:sz="0" w:space="0" w:color="auto"/>
                <w:left w:val="none" w:sz="0" w:space="0" w:color="auto"/>
                <w:bottom w:val="none" w:sz="0" w:space="0" w:color="auto"/>
                <w:right w:val="none" w:sz="0" w:space="0" w:color="auto"/>
              </w:divBdr>
            </w:div>
          </w:divsChild>
        </w:div>
        <w:div w:id="406343076">
          <w:marLeft w:val="0"/>
          <w:marRight w:val="0"/>
          <w:marTop w:val="0"/>
          <w:marBottom w:val="0"/>
          <w:divBdr>
            <w:top w:val="none" w:sz="0" w:space="0" w:color="auto"/>
            <w:left w:val="none" w:sz="0" w:space="0" w:color="auto"/>
            <w:bottom w:val="none" w:sz="0" w:space="0" w:color="auto"/>
            <w:right w:val="none" w:sz="0" w:space="0" w:color="auto"/>
          </w:divBdr>
        </w:div>
        <w:div w:id="406345960">
          <w:marLeft w:val="1463"/>
          <w:marRight w:val="0"/>
          <w:marTop w:val="0"/>
          <w:marBottom w:val="0"/>
          <w:divBdr>
            <w:top w:val="none" w:sz="0" w:space="0" w:color="auto"/>
            <w:left w:val="none" w:sz="0" w:space="0" w:color="auto"/>
            <w:bottom w:val="none" w:sz="0" w:space="0" w:color="auto"/>
            <w:right w:val="none" w:sz="0" w:space="0" w:color="auto"/>
          </w:divBdr>
        </w:div>
        <w:div w:id="406389714">
          <w:marLeft w:val="750"/>
          <w:marRight w:val="1500"/>
          <w:marTop w:val="0"/>
          <w:marBottom w:val="0"/>
          <w:divBdr>
            <w:top w:val="none" w:sz="0" w:space="0" w:color="auto"/>
            <w:left w:val="none" w:sz="0" w:space="0" w:color="auto"/>
            <w:bottom w:val="none" w:sz="0" w:space="0" w:color="auto"/>
            <w:right w:val="none" w:sz="0" w:space="0" w:color="auto"/>
          </w:divBdr>
        </w:div>
        <w:div w:id="406457705">
          <w:marLeft w:val="0"/>
          <w:marRight w:val="0"/>
          <w:marTop w:val="0"/>
          <w:marBottom w:val="0"/>
          <w:divBdr>
            <w:top w:val="none" w:sz="0" w:space="0" w:color="auto"/>
            <w:left w:val="none" w:sz="0" w:space="0" w:color="auto"/>
            <w:bottom w:val="none" w:sz="0" w:space="0" w:color="auto"/>
            <w:right w:val="none" w:sz="0" w:space="0" w:color="auto"/>
          </w:divBdr>
        </w:div>
        <w:div w:id="406464825">
          <w:marLeft w:val="0"/>
          <w:marRight w:val="0"/>
          <w:marTop w:val="225"/>
          <w:marBottom w:val="0"/>
          <w:divBdr>
            <w:top w:val="none" w:sz="0" w:space="0" w:color="auto"/>
            <w:left w:val="none" w:sz="0" w:space="0" w:color="auto"/>
            <w:bottom w:val="none" w:sz="0" w:space="0" w:color="auto"/>
            <w:right w:val="none" w:sz="0" w:space="0" w:color="auto"/>
          </w:divBdr>
        </w:div>
        <w:div w:id="406651756">
          <w:marLeft w:val="-225"/>
          <w:marRight w:val="-225"/>
          <w:marTop w:val="0"/>
          <w:marBottom w:val="0"/>
          <w:divBdr>
            <w:top w:val="none" w:sz="0" w:space="0" w:color="auto"/>
            <w:left w:val="none" w:sz="0" w:space="0" w:color="auto"/>
            <w:bottom w:val="none" w:sz="0" w:space="0" w:color="auto"/>
            <w:right w:val="none" w:sz="0" w:space="0" w:color="auto"/>
          </w:divBdr>
          <w:divsChild>
            <w:div w:id="620841099">
              <w:marLeft w:val="1463"/>
              <w:marRight w:val="0"/>
              <w:marTop w:val="0"/>
              <w:marBottom w:val="0"/>
              <w:divBdr>
                <w:top w:val="none" w:sz="0" w:space="0" w:color="auto"/>
                <w:left w:val="none" w:sz="0" w:space="0" w:color="auto"/>
                <w:bottom w:val="none" w:sz="0" w:space="0" w:color="auto"/>
                <w:right w:val="none" w:sz="0" w:space="0" w:color="auto"/>
              </w:divBdr>
              <w:divsChild>
                <w:div w:id="160052686">
                  <w:marLeft w:val="0"/>
                  <w:marRight w:val="0"/>
                  <w:marTop w:val="0"/>
                  <w:marBottom w:val="0"/>
                  <w:divBdr>
                    <w:top w:val="none" w:sz="0" w:space="0" w:color="auto"/>
                    <w:left w:val="none" w:sz="0" w:space="0" w:color="auto"/>
                    <w:bottom w:val="none" w:sz="0" w:space="0" w:color="auto"/>
                    <w:right w:val="none" w:sz="0" w:space="0" w:color="auto"/>
                  </w:divBdr>
                </w:div>
              </w:divsChild>
            </w:div>
            <w:div w:id="649284974">
              <w:marLeft w:val="0"/>
              <w:marRight w:val="0"/>
              <w:marTop w:val="0"/>
              <w:marBottom w:val="0"/>
              <w:divBdr>
                <w:top w:val="none" w:sz="0" w:space="0" w:color="auto"/>
                <w:left w:val="none" w:sz="0" w:space="0" w:color="auto"/>
                <w:bottom w:val="none" w:sz="0" w:space="0" w:color="auto"/>
                <w:right w:val="none" w:sz="0" w:space="0" w:color="auto"/>
              </w:divBdr>
            </w:div>
          </w:divsChild>
        </w:div>
        <w:div w:id="406658372">
          <w:marLeft w:val="1221"/>
          <w:marRight w:val="0"/>
          <w:marTop w:val="0"/>
          <w:marBottom w:val="0"/>
          <w:divBdr>
            <w:top w:val="none" w:sz="0" w:space="0" w:color="auto"/>
            <w:left w:val="none" w:sz="0" w:space="0" w:color="auto"/>
            <w:bottom w:val="none" w:sz="0" w:space="0" w:color="auto"/>
            <w:right w:val="none" w:sz="0" w:space="0" w:color="auto"/>
          </w:divBdr>
        </w:div>
        <w:div w:id="406683269">
          <w:marLeft w:val="0"/>
          <w:marRight w:val="0"/>
          <w:marTop w:val="0"/>
          <w:marBottom w:val="450"/>
          <w:divBdr>
            <w:top w:val="none" w:sz="0" w:space="0" w:color="auto"/>
            <w:left w:val="none" w:sz="0" w:space="0" w:color="auto"/>
            <w:bottom w:val="none" w:sz="0" w:space="0" w:color="auto"/>
            <w:right w:val="none" w:sz="0" w:space="0" w:color="auto"/>
          </w:divBdr>
          <w:divsChild>
            <w:div w:id="334264365">
              <w:marLeft w:val="0"/>
              <w:marRight w:val="0"/>
              <w:marTop w:val="0"/>
              <w:marBottom w:val="75"/>
              <w:divBdr>
                <w:top w:val="none" w:sz="0" w:space="0" w:color="auto"/>
                <w:left w:val="none" w:sz="0" w:space="0" w:color="auto"/>
                <w:bottom w:val="none" w:sz="0" w:space="0" w:color="auto"/>
                <w:right w:val="none" w:sz="0" w:space="0" w:color="auto"/>
              </w:divBdr>
              <w:divsChild>
                <w:div w:id="340477634">
                  <w:marLeft w:val="0"/>
                  <w:marRight w:val="0"/>
                  <w:marTop w:val="0"/>
                  <w:marBottom w:val="0"/>
                  <w:divBdr>
                    <w:top w:val="none" w:sz="0" w:space="0" w:color="auto"/>
                    <w:left w:val="none" w:sz="0" w:space="0" w:color="auto"/>
                    <w:bottom w:val="none" w:sz="0" w:space="0" w:color="auto"/>
                    <w:right w:val="none" w:sz="0" w:space="0" w:color="auto"/>
                  </w:divBdr>
                  <w:divsChild>
                    <w:div w:id="376200215">
                      <w:marLeft w:val="0"/>
                      <w:marRight w:val="0"/>
                      <w:marTop w:val="0"/>
                      <w:marBottom w:val="0"/>
                      <w:divBdr>
                        <w:top w:val="none" w:sz="0" w:space="0" w:color="auto"/>
                        <w:left w:val="none" w:sz="0" w:space="0" w:color="auto"/>
                        <w:bottom w:val="none" w:sz="0" w:space="0" w:color="auto"/>
                        <w:right w:val="none" w:sz="0" w:space="0" w:color="auto"/>
                      </w:divBdr>
                      <w:divsChild>
                        <w:div w:id="40091150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336351088">
              <w:marLeft w:val="0"/>
              <w:marRight w:val="225"/>
              <w:marTop w:val="0"/>
              <w:marBottom w:val="0"/>
              <w:divBdr>
                <w:top w:val="none" w:sz="0" w:space="0" w:color="auto"/>
                <w:left w:val="none" w:sz="0" w:space="0" w:color="auto"/>
                <w:bottom w:val="none" w:sz="0" w:space="0" w:color="auto"/>
                <w:right w:val="none" w:sz="0" w:space="0" w:color="auto"/>
              </w:divBdr>
            </w:div>
          </w:divsChild>
        </w:div>
        <w:div w:id="406730344">
          <w:marLeft w:val="0"/>
          <w:marRight w:val="0"/>
          <w:marTop w:val="0"/>
          <w:marBottom w:val="0"/>
          <w:divBdr>
            <w:top w:val="none" w:sz="0" w:space="0" w:color="auto"/>
            <w:left w:val="none" w:sz="0" w:space="0" w:color="auto"/>
            <w:bottom w:val="none" w:sz="0" w:space="0" w:color="auto"/>
            <w:right w:val="none" w:sz="0" w:space="0" w:color="auto"/>
          </w:divBdr>
        </w:div>
        <w:div w:id="406731903">
          <w:marLeft w:val="0"/>
          <w:marRight w:val="0"/>
          <w:marTop w:val="0"/>
          <w:marBottom w:val="0"/>
          <w:divBdr>
            <w:top w:val="none" w:sz="0" w:space="0" w:color="auto"/>
            <w:left w:val="none" w:sz="0" w:space="0" w:color="auto"/>
            <w:bottom w:val="single" w:sz="6" w:space="0" w:color="E1E1E1"/>
            <w:right w:val="none" w:sz="0" w:space="0" w:color="auto"/>
          </w:divBdr>
        </w:div>
        <w:div w:id="406921556">
          <w:marLeft w:val="0"/>
          <w:marRight w:val="0"/>
          <w:marTop w:val="0"/>
          <w:marBottom w:val="0"/>
          <w:divBdr>
            <w:top w:val="none" w:sz="0" w:space="0" w:color="auto"/>
            <w:left w:val="none" w:sz="0" w:space="0" w:color="auto"/>
            <w:bottom w:val="none" w:sz="0" w:space="0" w:color="auto"/>
            <w:right w:val="none" w:sz="0" w:space="0" w:color="auto"/>
          </w:divBdr>
        </w:div>
        <w:div w:id="406922024">
          <w:marLeft w:val="0"/>
          <w:marRight w:val="0"/>
          <w:marTop w:val="0"/>
          <w:marBottom w:val="300"/>
          <w:divBdr>
            <w:top w:val="none" w:sz="0" w:space="0" w:color="auto"/>
            <w:left w:val="none" w:sz="0" w:space="0" w:color="auto"/>
            <w:bottom w:val="none" w:sz="0" w:space="0" w:color="auto"/>
            <w:right w:val="none" w:sz="0" w:space="0" w:color="auto"/>
          </w:divBdr>
        </w:div>
        <w:div w:id="406925571">
          <w:marLeft w:val="0"/>
          <w:marRight w:val="376"/>
          <w:marTop w:val="0"/>
          <w:marBottom w:val="125"/>
          <w:divBdr>
            <w:top w:val="none" w:sz="0" w:space="0" w:color="auto"/>
            <w:left w:val="none" w:sz="0" w:space="0" w:color="auto"/>
            <w:bottom w:val="none" w:sz="0" w:space="0" w:color="auto"/>
            <w:right w:val="none" w:sz="0" w:space="0" w:color="auto"/>
          </w:divBdr>
          <w:divsChild>
            <w:div w:id="468011988">
              <w:marLeft w:val="0"/>
              <w:marRight w:val="0"/>
              <w:marTop w:val="0"/>
              <w:marBottom w:val="0"/>
              <w:divBdr>
                <w:top w:val="none" w:sz="0" w:space="0" w:color="auto"/>
                <w:left w:val="none" w:sz="0" w:space="0" w:color="auto"/>
                <w:bottom w:val="none" w:sz="0" w:space="0" w:color="auto"/>
                <w:right w:val="none" w:sz="0" w:space="0" w:color="auto"/>
              </w:divBdr>
            </w:div>
          </w:divsChild>
        </w:div>
        <w:div w:id="406996097">
          <w:marLeft w:val="0"/>
          <w:marRight w:val="0"/>
          <w:marTop w:val="0"/>
          <w:marBottom w:val="450"/>
          <w:divBdr>
            <w:top w:val="none" w:sz="0" w:space="0" w:color="auto"/>
            <w:left w:val="none" w:sz="0" w:space="0" w:color="auto"/>
            <w:bottom w:val="none" w:sz="0" w:space="0" w:color="auto"/>
            <w:right w:val="none" w:sz="0" w:space="0" w:color="auto"/>
          </w:divBdr>
          <w:divsChild>
            <w:div w:id="48454711">
              <w:marLeft w:val="0"/>
              <w:marRight w:val="0"/>
              <w:marTop w:val="0"/>
              <w:marBottom w:val="75"/>
              <w:divBdr>
                <w:top w:val="none" w:sz="0" w:space="0" w:color="auto"/>
                <w:left w:val="none" w:sz="0" w:space="0" w:color="auto"/>
                <w:bottom w:val="none" w:sz="0" w:space="0" w:color="auto"/>
                <w:right w:val="none" w:sz="0" w:space="0" w:color="auto"/>
              </w:divBdr>
              <w:divsChild>
                <w:div w:id="338580516">
                  <w:marLeft w:val="0"/>
                  <w:marRight w:val="0"/>
                  <w:marTop w:val="0"/>
                  <w:marBottom w:val="0"/>
                  <w:divBdr>
                    <w:top w:val="none" w:sz="0" w:space="0" w:color="auto"/>
                    <w:left w:val="none" w:sz="0" w:space="0" w:color="auto"/>
                    <w:bottom w:val="none" w:sz="0" w:space="0" w:color="auto"/>
                    <w:right w:val="none" w:sz="0" w:space="0" w:color="auto"/>
                  </w:divBdr>
                  <w:divsChild>
                    <w:div w:id="59181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203262">
              <w:marLeft w:val="0"/>
              <w:marRight w:val="225"/>
              <w:marTop w:val="0"/>
              <w:marBottom w:val="0"/>
              <w:divBdr>
                <w:top w:val="none" w:sz="0" w:space="0" w:color="auto"/>
                <w:left w:val="none" w:sz="0" w:space="0" w:color="auto"/>
                <w:bottom w:val="none" w:sz="0" w:space="0" w:color="auto"/>
                <w:right w:val="none" w:sz="0" w:space="0" w:color="auto"/>
              </w:divBdr>
            </w:div>
          </w:divsChild>
        </w:div>
        <w:div w:id="407121672">
          <w:marLeft w:val="0"/>
          <w:marRight w:val="0"/>
          <w:marTop w:val="0"/>
          <w:marBottom w:val="240"/>
          <w:divBdr>
            <w:top w:val="none" w:sz="0" w:space="0" w:color="auto"/>
            <w:left w:val="none" w:sz="0" w:space="0" w:color="auto"/>
            <w:bottom w:val="none" w:sz="0" w:space="0" w:color="auto"/>
            <w:right w:val="none" w:sz="0" w:space="0" w:color="auto"/>
          </w:divBdr>
        </w:div>
        <w:div w:id="407191116">
          <w:marLeft w:val="0"/>
          <w:marRight w:val="0"/>
          <w:marTop w:val="0"/>
          <w:marBottom w:val="0"/>
          <w:divBdr>
            <w:top w:val="none" w:sz="0" w:space="0" w:color="auto"/>
            <w:left w:val="none" w:sz="0" w:space="0" w:color="auto"/>
            <w:bottom w:val="none" w:sz="0" w:space="0" w:color="auto"/>
            <w:right w:val="none" w:sz="0" w:space="0" w:color="auto"/>
          </w:divBdr>
        </w:div>
        <w:div w:id="407193584">
          <w:marLeft w:val="0"/>
          <w:marRight w:val="0"/>
          <w:marTop w:val="100"/>
          <w:marBottom w:val="100"/>
          <w:divBdr>
            <w:top w:val="none" w:sz="0" w:space="0" w:color="auto"/>
            <w:left w:val="none" w:sz="0" w:space="0" w:color="auto"/>
            <w:bottom w:val="none" w:sz="0" w:space="0" w:color="auto"/>
            <w:right w:val="none" w:sz="0" w:space="0" w:color="auto"/>
          </w:divBdr>
          <w:divsChild>
            <w:div w:id="236940970">
              <w:marLeft w:val="0"/>
              <w:marRight w:val="0"/>
              <w:marTop w:val="0"/>
              <w:marBottom w:val="0"/>
              <w:divBdr>
                <w:top w:val="none" w:sz="0" w:space="0" w:color="auto"/>
                <w:left w:val="none" w:sz="0" w:space="0" w:color="auto"/>
                <w:bottom w:val="none" w:sz="0" w:space="0" w:color="auto"/>
                <w:right w:val="none" w:sz="0" w:space="0" w:color="auto"/>
              </w:divBdr>
            </w:div>
          </w:divsChild>
        </w:div>
        <w:div w:id="407194365">
          <w:marLeft w:val="0"/>
          <w:marRight w:val="0"/>
          <w:marTop w:val="150"/>
          <w:marBottom w:val="0"/>
          <w:divBdr>
            <w:top w:val="none" w:sz="0" w:space="0" w:color="auto"/>
            <w:left w:val="none" w:sz="0" w:space="0" w:color="auto"/>
            <w:bottom w:val="none" w:sz="0" w:space="0" w:color="auto"/>
            <w:right w:val="none" w:sz="0" w:space="0" w:color="auto"/>
          </w:divBdr>
        </w:div>
        <w:div w:id="407268009">
          <w:marLeft w:val="0"/>
          <w:marRight w:val="0"/>
          <w:marTop w:val="0"/>
          <w:marBottom w:val="0"/>
          <w:divBdr>
            <w:top w:val="none" w:sz="0" w:space="0" w:color="auto"/>
            <w:left w:val="none" w:sz="0" w:space="0" w:color="auto"/>
            <w:bottom w:val="none" w:sz="0" w:space="0" w:color="auto"/>
            <w:right w:val="none" w:sz="0" w:space="0" w:color="auto"/>
          </w:divBdr>
        </w:div>
        <w:div w:id="407269202">
          <w:marLeft w:val="-188"/>
          <w:marRight w:val="-188"/>
          <w:marTop w:val="0"/>
          <w:marBottom w:val="0"/>
          <w:divBdr>
            <w:top w:val="none" w:sz="0" w:space="0" w:color="auto"/>
            <w:left w:val="none" w:sz="0" w:space="0" w:color="auto"/>
            <w:bottom w:val="none" w:sz="0" w:space="0" w:color="auto"/>
            <w:right w:val="none" w:sz="0" w:space="0" w:color="auto"/>
          </w:divBdr>
        </w:div>
        <w:div w:id="407383572">
          <w:marLeft w:val="0"/>
          <w:marRight w:val="0"/>
          <w:marTop w:val="0"/>
          <w:marBottom w:val="240"/>
          <w:divBdr>
            <w:top w:val="none" w:sz="0" w:space="0" w:color="auto"/>
            <w:left w:val="none" w:sz="0" w:space="0" w:color="auto"/>
            <w:bottom w:val="none" w:sz="0" w:space="0" w:color="auto"/>
            <w:right w:val="none" w:sz="0" w:space="0" w:color="auto"/>
          </w:divBdr>
        </w:div>
        <w:div w:id="407385633">
          <w:marLeft w:val="0"/>
          <w:marRight w:val="0"/>
          <w:marTop w:val="0"/>
          <w:marBottom w:val="150"/>
          <w:divBdr>
            <w:top w:val="none" w:sz="0" w:space="0" w:color="auto"/>
            <w:left w:val="none" w:sz="0" w:space="0" w:color="auto"/>
            <w:bottom w:val="none" w:sz="0" w:space="0" w:color="auto"/>
            <w:right w:val="none" w:sz="0" w:space="0" w:color="auto"/>
          </w:divBdr>
        </w:div>
        <w:div w:id="407458886">
          <w:marLeft w:val="0"/>
          <w:marRight w:val="0"/>
          <w:marTop w:val="0"/>
          <w:marBottom w:val="0"/>
          <w:divBdr>
            <w:top w:val="none" w:sz="0" w:space="0" w:color="auto"/>
            <w:left w:val="none" w:sz="0" w:space="0" w:color="auto"/>
            <w:bottom w:val="none" w:sz="0" w:space="0" w:color="auto"/>
            <w:right w:val="none" w:sz="0" w:space="0" w:color="auto"/>
          </w:divBdr>
          <w:divsChild>
            <w:div w:id="13505158">
              <w:marLeft w:val="0"/>
              <w:marRight w:val="0"/>
              <w:marTop w:val="0"/>
              <w:marBottom w:val="0"/>
              <w:divBdr>
                <w:top w:val="none" w:sz="0" w:space="0" w:color="auto"/>
                <w:left w:val="none" w:sz="0" w:space="0" w:color="auto"/>
                <w:bottom w:val="none" w:sz="0" w:space="0" w:color="auto"/>
                <w:right w:val="none" w:sz="0" w:space="0" w:color="auto"/>
              </w:divBdr>
            </w:div>
            <w:div w:id="360013501">
              <w:marLeft w:val="15"/>
              <w:marRight w:val="0"/>
              <w:marTop w:val="30"/>
              <w:marBottom w:val="0"/>
              <w:divBdr>
                <w:top w:val="none" w:sz="0" w:space="0" w:color="auto"/>
                <w:left w:val="none" w:sz="0" w:space="0" w:color="auto"/>
                <w:bottom w:val="none" w:sz="0" w:space="0" w:color="auto"/>
                <w:right w:val="none" w:sz="0" w:space="0" w:color="auto"/>
              </w:divBdr>
            </w:div>
          </w:divsChild>
        </w:div>
        <w:div w:id="407534238">
          <w:marLeft w:val="-225"/>
          <w:marRight w:val="-225"/>
          <w:marTop w:val="0"/>
          <w:marBottom w:val="0"/>
          <w:divBdr>
            <w:top w:val="none" w:sz="0" w:space="0" w:color="auto"/>
            <w:left w:val="none" w:sz="0" w:space="0" w:color="auto"/>
            <w:bottom w:val="none" w:sz="0" w:space="0" w:color="auto"/>
            <w:right w:val="none" w:sz="0" w:space="0" w:color="auto"/>
          </w:divBdr>
        </w:div>
        <w:div w:id="407654180">
          <w:marLeft w:val="0"/>
          <w:marRight w:val="0"/>
          <w:marTop w:val="100"/>
          <w:marBottom w:val="100"/>
          <w:divBdr>
            <w:top w:val="none" w:sz="0" w:space="0" w:color="auto"/>
            <w:left w:val="none" w:sz="0" w:space="0" w:color="auto"/>
            <w:bottom w:val="none" w:sz="0" w:space="0" w:color="auto"/>
            <w:right w:val="none" w:sz="0" w:space="0" w:color="auto"/>
          </w:divBdr>
        </w:div>
        <w:div w:id="407655146">
          <w:marLeft w:val="0"/>
          <w:marRight w:val="0"/>
          <w:marTop w:val="0"/>
          <w:marBottom w:val="0"/>
          <w:divBdr>
            <w:top w:val="none" w:sz="0" w:space="0" w:color="auto"/>
            <w:left w:val="none" w:sz="0" w:space="0" w:color="auto"/>
            <w:bottom w:val="none" w:sz="0" w:space="0" w:color="auto"/>
            <w:right w:val="none" w:sz="0" w:space="0" w:color="auto"/>
          </w:divBdr>
        </w:div>
        <w:div w:id="407773316">
          <w:marLeft w:val="0"/>
          <w:marRight w:val="0"/>
          <w:marTop w:val="0"/>
          <w:marBottom w:val="0"/>
          <w:divBdr>
            <w:top w:val="none" w:sz="0" w:space="0" w:color="auto"/>
            <w:left w:val="none" w:sz="0" w:space="0" w:color="auto"/>
            <w:bottom w:val="none" w:sz="0" w:space="0" w:color="auto"/>
            <w:right w:val="none" w:sz="0" w:space="0" w:color="auto"/>
          </w:divBdr>
        </w:div>
        <w:div w:id="407843101">
          <w:marLeft w:val="0"/>
          <w:marRight w:val="0"/>
          <w:marTop w:val="0"/>
          <w:marBottom w:val="0"/>
          <w:divBdr>
            <w:top w:val="none" w:sz="0" w:space="0" w:color="auto"/>
            <w:left w:val="none" w:sz="0" w:space="0" w:color="auto"/>
            <w:bottom w:val="none" w:sz="0" w:space="0" w:color="auto"/>
            <w:right w:val="none" w:sz="0" w:space="0" w:color="auto"/>
          </w:divBdr>
        </w:div>
        <w:div w:id="407843572">
          <w:marLeft w:val="0"/>
          <w:marRight w:val="0"/>
          <w:marTop w:val="0"/>
          <w:marBottom w:val="360"/>
          <w:divBdr>
            <w:top w:val="none" w:sz="0" w:space="0" w:color="auto"/>
            <w:left w:val="none" w:sz="0" w:space="0" w:color="auto"/>
            <w:bottom w:val="none" w:sz="0" w:space="0" w:color="auto"/>
            <w:right w:val="none" w:sz="0" w:space="0" w:color="auto"/>
          </w:divBdr>
        </w:div>
        <w:div w:id="407844740">
          <w:marLeft w:val="0"/>
          <w:marRight w:val="0"/>
          <w:marTop w:val="0"/>
          <w:marBottom w:val="0"/>
          <w:divBdr>
            <w:top w:val="none" w:sz="0" w:space="0" w:color="auto"/>
            <w:left w:val="none" w:sz="0" w:space="0" w:color="auto"/>
            <w:bottom w:val="none" w:sz="0" w:space="0" w:color="auto"/>
            <w:right w:val="none" w:sz="0" w:space="0" w:color="auto"/>
          </w:divBdr>
          <w:divsChild>
            <w:div w:id="35324138">
              <w:marLeft w:val="0"/>
              <w:marRight w:val="0"/>
              <w:marTop w:val="0"/>
              <w:marBottom w:val="0"/>
              <w:divBdr>
                <w:top w:val="none" w:sz="0" w:space="0" w:color="auto"/>
                <w:left w:val="none" w:sz="0" w:space="0" w:color="auto"/>
                <w:bottom w:val="none" w:sz="0" w:space="0" w:color="auto"/>
                <w:right w:val="none" w:sz="0" w:space="0" w:color="auto"/>
              </w:divBdr>
            </w:div>
          </w:divsChild>
        </w:div>
        <w:div w:id="407924405">
          <w:marLeft w:val="0"/>
          <w:marRight w:val="0"/>
          <w:marTop w:val="0"/>
          <w:marBottom w:val="0"/>
          <w:divBdr>
            <w:top w:val="none" w:sz="0" w:space="0" w:color="auto"/>
            <w:left w:val="none" w:sz="0" w:space="0" w:color="auto"/>
            <w:bottom w:val="none" w:sz="0" w:space="0" w:color="auto"/>
            <w:right w:val="none" w:sz="0" w:space="0" w:color="auto"/>
          </w:divBdr>
        </w:div>
        <w:div w:id="407925261">
          <w:marLeft w:val="0"/>
          <w:marRight w:val="0"/>
          <w:marTop w:val="0"/>
          <w:marBottom w:val="75"/>
          <w:divBdr>
            <w:top w:val="none" w:sz="0" w:space="0" w:color="auto"/>
            <w:left w:val="none" w:sz="0" w:space="0" w:color="auto"/>
            <w:bottom w:val="none" w:sz="0" w:space="0" w:color="auto"/>
            <w:right w:val="none" w:sz="0" w:space="0" w:color="auto"/>
          </w:divBdr>
        </w:div>
        <w:div w:id="407970092">
          <w:marLeft w:val="1463"/>
          <w:marRight w:val="0"/>
          <w:marTop w:val="0"/>
          <w:marBottom w:val="0"/>
          <w:divBdr>
            <w:top w:val="none" w:sz="0" w:space="0" w:color="auto"/>
            <w:left w:val="none" w:sz="0" w:space="0" w:color="auto"/>
            <w:bottom w:val="none" w:sz="0" w:space="0" w:color="auto"/>
            <w:right w:val="none" w:sz="0" w:space="0" w:color="auto"/>
          </w:divBdr>
          <w:divsChild>
            <w:div w:id="235364916">
              <w:marLeft w:val="0"/>
              <w:marRight w:val="0"/>
              <w:marTop w:val="0"/>
              <w:marBottom w:val="0"/>
              <w:divBdr>
                <w:top w:val="none" w:sz="0" w:space="0" w:color="auto"/>
                <w:left w:val="none" w:sz="0" w:space="0" w:color="auto"/>
                <w:bottom w:val="none" w:sz="0" w:space="0" w:color="auto"/>
                <w:right w:val="none" w:sz="0" w:space="0" w:color="auto"/>
              </w:divBdr>
            </w:div>
          </w:divsChild>
        </w:div>
        <w:div w:id="408037080">
          <w:marLeft w:val="0"/>
          <w:marRight w:val="0"/>
          <w:marTop w:val="0"/>
          <w:marBottom w:val="0"/>
          <w:divBdr>
            <w:top w:val="none" w:sz="0" w:space="0" w:color="auto"/>
            <w:left w:val="none" w:sz="0" w:space="0" w:color="auto"/>
            <w:bottom w:val="none" w:sz="0" w:space="0" w:color="auto"/>
            <w:right w:val="none" w:sz="0" w:space="0" w:color="auto"/>
          </w:divBdr>
        </w:div>
        <w:div w:id="408163658">
          <w:marLeft w:val="0"/>
          <w:marRight w:val="0"/>
          <w:marTop w:val="0"/>
          <w:marBottom w:val="0"/>
          <w:divBdr>
            <w:top w:val="none" w:sz="0" w:space="0" w:color="auto"/>
            <w:left w:val="none" w:sz="0" w:space="0" w:color="auto"/>
            <w:bottom w:val="none" w:sz="0" w:space="0" w:color="auto"/>
            <w:right w:val="none" w:sz="0" w:space="0" w:color="auto"/>
          </w:divBdr>
        </w:div>
        <w:div w:id="408187199">
          <w:marLeft w:val="0"/>
          <w:marRight w:val="0"/>
          <w:marTop w:val="0"/>
          <w:marBottom w:val="0"/>
          <w:divBdr>
            <w:top w:val="single" w:sz="2" w:space="0" w:color="E0E0E0"/>
            <w:left w:val="single" w:sz="2" w:space="0" w:color="E0E0E0"/>
            <w:bottom w:val="single" w:sz="2" w:space="0" w:color="E0E0E0"/>
            <w:right w:val="single" w:sz="2" w:space="0" w:color="E0E0E0"/>
          </w:divBdr>
        </w:div>
        <w:div w:id="408230475">
          <w:marLeft w:val="0"/>
          <w:marRight w:val="0"/>
          <w:marTop w:val="0"/>
          <w:marBottom w:val="0"/>
          <w:divBdr>
            <w:top w:val="none" w:sz="0" w:space="0" w:color="auto"/>
            <w:left w:val="none" w:sz="0" w:space="0" w:color="auto"/>
            <w:bottom w:val="none" w:sz="0" w:space="0" w:color="auto"/>
            <w:right w:val="none" w:sz="0" w:space="0" w:color="auto"/>
          </w:divBdr>
        </w:div>
        <w:div w:id="408231734">
          <w:marLeft w:val="0"/>
          <w:marRight w:val="0"/>
          <w:marTop w:val="0"/>
          <w:marBottom w:val="0"/>
          <w:divBdr>
            <w:top w:val="none" w:sz="0" w:space="0" w:color="auto"/>
            <w:left w:val="none" w:sz="0" w:space="0" w:color="auto"/>
            <w:bottom w:val="none" w:sz="0" w:space="0" w:color="auto"/>
            <w:right w:val="none" w:sz="0" w:space="0" w:color="auto"/>
          </w:divBdr>
          <w:divsChild>
            <w:div w:id="661003190">
              <w:marLeft w:val="0"/>
              <w:marRight w:val="0"/>
              <w:marTop w:val="0"/>
              <w:marBottom w:val="0"/>
              <w:divBdr>
                <w:top w:val="none" w:sz="0" w:space="0" w:color="auto"/>
                <w:left w:val="none" w:sz="0" w:space="0" w:color="auto"/>
                <w:bottom w:val="none" w:sz="0" w:space="0" w:color="auto"/>
                <w:right w:val="none" w:sz="0" w:space="0" w:color="auto"/>
              </w:divBdr>
              <w:divsChild>
                <w:div w:id="69353283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08237782">
          <w:marLeft w:val="0"/>
          <w:marRight w:val="0"/>
          <w:marTop w:val="0"/>
          <w:marBottom w:val="0"/>
          <w:divBdr>
            <w:top w:val="none" w:sz="0" w:space="0" w:color="auto"/>
            <w:left w:val="none" w:sz="0" w:space="0" w:color="auto"/>
            <w:bottom w:val="none" w:sz="0" w:space="0" w:color="auto"/>
            <w:right w:val="none" w:sz="0" w:space="0" w:color="auto"/>
          </w:divBdr>
        </w:div>
        <w:div w:id="408238679">
          <w:marLeft w:val="0"/>
          <w:marRight w:val="0"/>
          <w:marTop w:val="0"/>
          <w:marBottom w:val="0"/>
          <w:divBdr>
            <w:top w:val="none" w:sz="0" w:space="0" w:color="auto"/>
            <w:left w:val="none" w:sz="0" w:space="0" w:color="auto"/>
            <w:bottom w:val="none" w:sz="0" w:space="0" w:color="auto"/>
            <w:right w:val="none" w:sz="0" w:space="0" w:color="auto"/>
          </w:divBdr>
        </w:div>
        <w:div w:id="408357301">
          <w:marLeft w:val="0"/>
          <w:marRight w:val="0"/>
          <w:marTop w:val="0"/>
          <w:marBottom w:val="0"/>
          <w:divBdr>
            <w:top w:val="none" w:sz="0" w:space="0" w:color="auto"/>
            <w:left w:val="none" w:sz="0" w:space="0" w:color="auto"/>
            <w:bottom w:val="none" w:sz="0" w:space="0" w:color="auto"/>
            <w:right w:val="none" w:sz="0" w:space="0" w:color="auto"/>
          </w:divBdr>
        </w:div>
        <w:div w:id="408357431">
          <w:marLeft w:val="0"/>
          <w:marRight w:val="0"/>
          <w:marTop w:val="0"/>
          <w:marBottom w:val="0"/>
          <w:divBdr>
            <w:top w:val="none" w:sz="0" w:space="0" w:color="auto"/>
            <w:left w:val="none" w:sz="0" w:space="0" w:color="auto"/>
            <w:bottom w:val="none" w:sz="0" w:space="0" w:color="auto"/>
            <w:right w:val="none" w:sz="0" w:space="0" w:color="auto"/>
          </w:divBdr>
        </w:div>
        <w:div w:id="408499707">
          <w:marLeft w:val="-225"/>
          <w:marRight w:val="-225"/>
          <w:marTop w:val="0"/>
          <w:marBottom w:val="0"/>
          <w:divBdr>
            <w:top w:val="none" w:sz="0" w:space="0" w:color="auto"/>
            <w:left w:val="none" w:sz="0" w:space="0" w:color="auto"/>
            <w:bottom w:val="none" w:sz="0" w:space="0" w:color="auto"/>
            <w:right w:val="none" w:sz="0" w:space="0" w:color="auto"/>
          </w:divBdr>
        </w:div>
        <w:div w:id="408502606">
          <w:marLeft w:val="0"/>
          <w:marRight w:val="0"/>
          <w:marTop w:val="0"/>
          <w:marBottom w:val="0"/>
          <w:divBdr>
            <w:top w:val="none" w:sz="0" w:space="0" w:color="auto"/>
            <w:left w:val="none" w:sz="0" w:space="0" w:color="auto"/>
            <w:bottom w:val="none" w:sz="0" w:space="0" w:color="auto"/>
            <w:right w:val="none" w:sz="0" w:space="0" w:color="auto"/>
          </w:divBdr>
        </w:div>
        <w:div w:id="408503756">
          <w:marLeft w:val="0"/>
          <w:marRight w:val="0"/>
          <w:marTop w:val="0"/>
          <w:marBottom w:val="0"/>
          <w:divBdr>
            <w:top w:val="none" w:sz="0" w:space="0" w:color="auto"/>
            <w:left w:val="none" w:sz="0" w:space="0" w:color="auto"/>
            <w:bottom w:val="none" w:sz="0" w:space="0" w:color="auto"/>
            <w:right w:val="none" w:sz="0" w:space="0" w:color="auto"/>
          </w:divBdr>
          <w:divsChild>
            <w:div w:id="621111621">
              <w:marLeft w:val="-225"/>
              <w:marRight w:val="-225"/>
              <w:marTop w:val="0"/>
              <w:marBottom w:val="0"/>
              <w:divBdr>
                <w:top w:val="none" w:sz="0" w:space="0" w:color="auto"/>
                <w:left w:val="none" w:sz="0" w:space="0" w:color="auto"/>
                <w:bottom w:val="none" w:sz="0" w:space="0" w:color="auto"/>
                <w:right w:val="none" w:sz="0" w:space="0" w:color="auto"/>
              </w:divBdr>
            </w:div>
          </w:divsChild>
        </w:div>
        <w:div w:id="408505711">
          <w:marLeft w:val="0"/>
          <w:marRight w:val="150"/>
          <w:marTop w:val="0"/>
          <w:marBottom w:val="0"/>
          <w:divBdr>
            <w:top w:val="none" w:sz="0" w:space="0" w:color="auto"/>
            <w:left w:val="none" w:sz="0" w:space="0" w:color="auto"/>
            <w:bottom w:val="none" w:sz="0" w:space="0" w:color="auto"/>
            <w:right w:val="none" w:sz="0" w:space="0" w:color="auto"/>
          </w:divBdr>
        </w:div>
        <w:div w:id="408618184">
          <w:marLeft w:val="1463"/>
          <w:marRight w:val="0"/>
          <w:marTop w:val="0"/>
          <w:marBottom w:val="0"/>
          <w:divBdr>
            <w:top w:val="none" w:sz="0" w:space="0" w:color="auto"/>
            <w:left w:val="none" w:sz="0" w:space="0" w:color="auto"/>
            <w:bottom w:val="none" w:sz="0" w:space="0" w:color="auto"/>
            <w:right w:val="none" w:sz="0" w:space="0" w:color="auto"/>
          </w:divBdr>
        </w:div>
        <w:div w:id="408622744">
          <w:marLeft w:val="0"/>
          <w:marRight w:val="0"/>
          <w:marTop w:val="0"/>
          <w:marBottom w:val="0"/>
          <w:divBdr>
            <w:top w:val="none" w:sz="0" w:space="0" w:color="auto"/>
            <w:left w:val="none" w:sz="0" w:space="0" w:color="auto"/>
            <w:bottom w:val="none" w:sz="0" w:space="0" w:color="auto"/>
            <w:right w:val="none" w:sz="0" w:space="0" w:color="auto"/>
          </w:divBdr>
        </w:div>
        <w:div w:id="408625087">
          <w:marLeft w:val="0"/>
          <w:marRight w:val="0"/>
          <w:marTop w:val="0"/>
          <w:marBottom w:val="0"/>
          <w:divBdr>
            <w:top w:val="none" w:sz="0" w:space="0" w:color="auto"/>
            <w:left w:val="none" w:sz="0" w:space="0" w:color="auto"/>
            <w:bottom w:val="none" w:sz="0" w:space="0" w:color="auto"/>
            <w:right w:val="none" w:sz="0" w:space="0" w:color="auto"/>
          </w:divBdr>
          <w:divsChild>
            <w:div w:id="629408458">
              <w:marLeft w:val="0"/>
              <w:marRight w:val="0"/>
              <w:marTop w:val="150"/>
              <w:marBottom w:val="0"/>
              <w:divBdr>
                <w:top w:val="none" w:sz="0" w:space="0" w:color="auto"/>
                <w:left w:val="none" w:sz="0" w:space="0" w:color="auto"/>
                <w:bottom w:val="none" w:sz="0" w:space="0" w:color="auto"/>
                <w:right w:val="none" w:sz="0" w:space="0" w:color="auto"/>
              </w:divBdr>
            </w:div>
          </w:divsChild>
        </w:div>
        <w:div w:id="408845409">
          <w:marLeft w:val="0"/>
          <w:marRight w:val="0"/>
          <w:marTop w:val="0"/>
          <w:marBottom w:val="0"/>
          <w:divBdr>
            <w:top w:val="none" w:sz="0" w:space="0" w:color="auto"/>
            <w:left w:val="none" w:sz="0" w:space="0" w:color="auto"/>
            <w:bottom w:val="none" w:sz="0" w:space="0" w:color="auto"/>
            <w:right w:val="none" w:sz="0" w:space="0" w:color="auto"/>
          </w:divBdr>
        </w:div>
        <w:div w:id="408962853">
          <w:marLeft w:val="-188"/>
          <w:marRight w:val="-188"/>
          <w:marTop w:val="0"/>
          <w:marBottom w:val="0"/>
          <w:divBdr>
            <w:top w:val="none" w:sz="0" w:space="0" w:color="auto"/>
            <w:left w:val="none" w:sz="0" w:space="0" w:color="auto"/>
            <w:bottom w:val="none" w:sz="0" w:space="0" w:color="auto"/>
            <w:right w:val="none" w:sz="0" w:space="0" w:color="auto"/>
          </w:divBdr>
        </w:div>
        <w:div w:id="408964234">
          <w:marLeft w:val="-225"/>
          <w:marRight w:val="-225"/>
          <w:marTop w:val="0"/>
          <w:marBottom w:val="0"/>
          <w:divBdr>
            <w:top w:val="none" w:sz="0" w:space="0" w:color="auto"/>
            <w:left w:val="none" w:sz="0" w:space="0" w:color="auto"/>
            <w:bottom w:val="none" w:sz="0" w:space="0" w:color="auto"/>
            <w:right w:val="none" w:sz="0" w:space="0" w:color="auto"/>
          </w:divBdr>
          <w:divsChild>
            <w:div w:id="25912524">
              <w:marLeft w:val="0"/>
              <w:marRight w:val="0"/>
              <w:marTop w:val="0"/>
              <w:marBottom w:val="0"/>
              <w:divBdr>
                <w:top w:val="none" w:sz="0" w:space="0" w:color="auto"/>
                <w:left w:val="none" w:sz="0" w:space="0" w:color="auto"/>
                <w:bottom w:val="none" w:sz="0" w:space="0" w:color="auto"/>
                <w:right w:val="none" w:sz="0" w:space="0" w:color="auto"/>
              </w:divBdr>
            </w:div>
          </w:divsChild>
        </w:div>
        <w:div w:id="409078596">
          <w:marLeft w:val="0"/>
          <w:marRight w:val="0"/>
          <w:marTop w:val="0"/>
          <w:marBottom w:val="0"/>
          <w:divBdr>
            <w:top w:val="none" w:sz="0" w:space="0" w:color="auto"/>
            <w:left w:val="none" w:sz="0" w:space="0" w:color="auto"/>
            <w:bottom w:val="none" w:sz="0" w:space="0" w:color="auto"/>
            <w:right w:val="none" w:sz="0" w:space="0" w:color="auto"/>
          </w:divBdr>
        </w:div>
        <w:div w:id="409079818">
          <w:marLeft w:val="-225"/>
          <w:marRight w:val="-225"/>
          <w:marTop w:val="0"/>
          <w:marBottom w:val="0"/>
          <w:divBdr>
            <w:top w:val="none" w:sz="0" w:space="0" w:color="auto"/>
            <w:left w:val="none" w:sz="0" w:space="0" w:color="auto"/>
            <w:bottom w:val="none" w:sz="0" w:space="0" w:color="auto"/>
            <w:right w:val="none" w:sz="0" w:space="0" w:color="auto"/>
          </w:divBdr>
        </w:div>
        <w:div w:id="409087009">
          <w:marLeft w:val="0"/>
          <w:marRight w:val="0"/>
          <w:marTop w:val="0"/>
          <w:marBottom w:val="150"/>
          <w:divBdr>
            <w:top w:val="none" w:sz="0" w:space="0" w:color="auto"/>
            <w:left w:val="none" w:sz="0" w:space="0" w:color="auto"/>
            <w:bottom w:val="none" w:sz="0" w:space="0" w:color="auto"/>
            <w:right w:val="none" w:sz="0" w:space="0" w:color="auto"/>
          </w:divBdr>
        </w:div>
        <w:div w:id="409229062">
          <w:marLeft w:val="0"/>
          <w:marRight w:val="0"/>
          <w:marTop w:val="0"/>
          <w:marBottom w:val="0"/>
          <w:divBdr>
            <w:top w:val="none" w:sz="0" w:space="0" w:color="auto"/>
            <w:left w:val="none" w:sz="0" w:space="0" w:color="auto"/>
            <w:bottom w:val="none" w:sz="0" w:space="0" w:color="auto"/>
            <w:right w:val="none" w:sz="0" w:space="0" w:color="auto"/>
          </w:divBdr>
        </w:div>
        <w:div w:id="409233208">
          <w:marLeft w:val="0"/>
          <w:marRight w:val="0"/>
          <w:marTop w:val="0"/>
          <w:marBottom w:val="0"/>
          <w:divBdr>
            <w:top w:val="none" w:sz="0" w:space="0" w:color="auto"/>
            <w:left w:val="none" w:sz="0" w:space="0" w:color="auto"/>
            <w:bottom w:val="none" w:sz="0" w:space="0" w:color="auto"/>
            <w:right w:val="none" w:sz="0" w:space="0" w:color="auto"/>
          </w:divBdr>
        </w:div>
        <w:div w:id="409236981">
          <w:marLeft w:val="0"/>
          <w:marRight w:val="0"/>
          <w:marTop w:val="0"/>
          <w:marBottom w:val="0"/>
          <w:divBdr>
            <w:top w:val="none" w:sz="0" w:space="0" w:color="auto"/>
            <w:left w:val="none" w:sz="0" w:space="0" w:color="auto"/>
            <w:bottom w:val="none" w:sz="0" w:space="0" w:color="auto"/>
            <w:right w:val="none" w:sz="0" w:space="0" w:color="auto"/>
          </w:divBdr>
        </w:div>
        <w:div w:id="409354089">
          <w:marLeft w:val="0"/>
          <w:marRight w:val="0"/>
          <w:marTop w:val="0"/>
          <w:marBottom w:val="0"/>
          <w:divBdr>
            <w:top w:val="none" w:sz="0" w:space="0" w:color="auto"/>
            <w:left w:val="none" w:sz="0" w:space="0" w:color="auto"/>
            <w:bottom w:val="none" w:sz="0" w:space="0" w:color="auto"/>
            <w:right w:val="none" w:sz="0" w:space="0" w:color="auto"/>
          </w:divBdr>
        </w:div>
        <w:div w:id="409355799">
          <w:marLeft w:val="-225"/>
          <w:marRight w:val="-225"/>
          <w:marTop w:val="0"/>
          <w:marBottom w:val="0"/>
          <w:divBdr>
            <w:top w:val="none" w:sz="0" w:space="0" w:color="auto"/>
            <w:left w:val="none" w:sz="0" w:space="0" w:color="auto"/>
            <w:bottom w:val="none" w:sz="0" w:space="0" w:color="auto"/>
            <w:right w:val="none" w:sz="0" w:space="0" w:color="auto"/>
          </w:divBdr>
          <w:divsChild>
            <w:div w:id="265583061">
              <w:marLeft w:val="1463"/>
              <w:marRight w:val="0"/>
              <w:marTop w:val="0"/>
              <w:marBottom w:val="0"/>
              <w:divBdr>
                <w:top w:val="none" w:sz="0" w:space="0" w:color="auto"/>
                <w:left w:val="none" w:sz="0" w:space="0" w:color="auto"/>
                <w:bottom w:val="none" w:sz="0" w:space="0" w:color="auto"/>
                <w:right w:val="none" w:sz="0" w:space="0" w:color="auto"/>
              </w:divBdr>
            </w:div>
          </w:divsChild>
        </w:div>
        <w:div w:id="409424949">
          <w:marLeft w:val="-125"/>
          <w:marRight w:val="-125"/>
          <w:marTop w:val="0"/>
          <w:marBottom w:val="0"/>
          <w:divBdr>
            <w:top w:val="none" w:sz="0" w:space="0" w:color="auto"/>
            <w:left w:val="none" w:sz="0" w:space="0" w:color="auto"/>
            <w:bottom w:val="none" w:sz="0" w:space="0" w:color="auto"/>
            <w:right w:val="none" w:sz="0" w:space="0" w:color="auto"/>
          </w:divBdr>
          <w:divsChild>
            <w:div w:id="319505033">
              <w:marLeft w:val="0"/>
              <w:marRight w:val="0"/>
              <w:marTop w:val="0"/>
              <w:marBottom w:val="0"/>
              <w:divBdr>
                <w:top w:val="none" w:sz="0" w:space="0" w:color="auto"/>
                <w:left w:val="none" w:sz="0" w:space="0" w:color="auto"/>
                <w:bottom w:val="none" w:sz="0" w:space="0" w:color="auto"/>
                <w:right w:val="none" w:sz="0" w:space="0" w:color="auto"/>
              </w:divBdr>
            </w:div>
          </w:divsChild>
        </w:div>
        <w:div w:id="409473244">
          <w:marLeft w:val="0"/>
          <w:marRight w:val="0"/>
          <w:marTop w:val="0"/>
          <w:marBottom w:val="0"/>
          <w:divBdr>
            <w:top w:val="none" w:sz="0" w:space="0" w:color="auto"/>
            <w:left w:val="none" w:sz="0" w:space="0" w:color="auto"/>
            <w:bottom w:val="none" w:sz="0" w:space="0" w:color="auto"/>
            <w:right w:val="none" w:sz="0" w:space="0" w:color="auto"/>
          </w:divBdr>
        </w:div>
        <w:div w:id="409473535">
          <w:marLeft w:val="0"/>
          <w:marRight w:val="0"/>
          <w:marTop w:val="0"/>
          <w:marBottom w:val="0"/>
          <w:divBdr>
            <w:top w:val="none" w:sz="0" w:space="0" w:color="auto"/>
            <w:left w:val="none" w:sz="0" w:space="0" w:color="auto"/>
            <w:bottom w:val="none" w:sz="0" w:space="0" w:color="auto"/>
            <w:right w:val="none" w:sz="0" w:space="0" w:color="auto"/>
          </w:divBdr>
          <w:divsChild>
            <w:div w:id="363797630">
              <w:marLeft w:val="0"/>
              <w:marRight w:val="0"/>
              <w:marTop w:val="0"/>
              <w:marBottom w:val="0"/>
              <w:divBdr>
                <w:top w:val="none" w:sz="0" w:space="0" w:color="auto"/>
                <w:left w:val="none" w:sz="0" w:space="0" w:color="auto"/>
                <w:bottom w:val="none" w:sz="0" w:space="0" w:color="auto"/>
                <w:right w:val="none" w:sz="0" w:space="0" w:color="auto"/>
              </w:divBdr>
            </w:div>
          </w:divsChild>
        </w:div>
        <w:div w:id="409547459">
          <w:marLeft w:val="0"/>
          <w:marRight w:val="0"/>
          <w:marTop w:val="0"/>
          <w:marBottom w:val="150"/>
          <w:divBdr>
            <w:top w:val="none" w:sz="0" w:space="0" w:color="auto"/>
            <w:left w:val="none" w:sz="0" w:space="0" w:color="auto"/>
            <w:bottom w:val="none" w:sz="0" w:space="0" w:color="auto"/>
            <w:right w:val="none" w:sz="0" w:space="0" w:color="auto"/>
          </w:divBdr>
        </w:div>
        <w:div w:id="409618291">
          <w:marLeft w:val="0"/>
          <w:marRight w:val="0"/>
          <w:marTop w:val="0"/>
          <w:marBottom w:val="150"/>
          <w:divBdr>
            <w:top w:val="none" w:sz="0" w:space="0" w:color="auto"/>
            <w:left w:val="none" w:sz="0" w:space="0" w:color="auto"/>
            <w:bottom w:val="none" w:sz="0" w:space="0" w:color="auto"/>
            <w:right w:val="none" w:sz="0" w:space="0" w:color="auto"/>
          </w:divBdr>
        </w:div>
        <w:div w:id="409666616">
          <w:marLeft w:val="0"/>
          <w:marRight w:val="0"/>
          <w:marTop w:val="0"/>
          <w:marBottom w:val="0"/>
          <w:divBdr>
            <w:top w:val="none" w:sz="0" w:space="0" w:color="auto"/>
            <w:left w:val="none" w:sz="0" w:space="0" w:color="auto"/>
            <w:bottom w:val="none" w:sz="0" w:space="0" w:color="auto"/>
            <w:right w:val="none" w:sz="0" w:space="0" w:color="auto"/>
          </w:divBdr>
        </w:div>
        <w:div w:id="409690968">
          <w:marLeft w:val="0"/>
          <w:marRight w:val="0"/>
          <w:marTop w:val="0"/>
          <w:marBottom w:val="0"/>
          <w:divBdr>
            <w:top w:val="none" w:sz="0" w:space="0" w:color="auto"/>
            <w:left w:val="none" w:sz="0" w:space="0" w:color="auto"/>
            <w:bottom w:val="none" w:sz="0" w:space="0" w:color="auto"/>
            <w:right w:val="none" w:sz="0" w:space="0" w:color="auto"/>
          </w:divBdr>
        </w:div>
        <w:div w:id="409692473">
          <w:marLeft w:val="0"/>
          <w:marRight w:val="0"/>
          <w:marTop w:val="0"/>
          <w:marBottom w:val="450"/>
          <w:divBdr>
            <w:top w:val="none" w:sz="0" w:space="0" w:color="auto"/>
            <w:left w:val="none" w:sz="0" w:space="0" w:color="auto"/>
            <w:bottom w:val="none" w:sz="0" w:space="0" w:color="auto"/>
            <w:right w:val="none" w:sz="0" w:space="0" w:color="auto"/>
          </w:divBdr>
        </w:div>
        <w:div w:id="409696880">
          <w:marLeft w:val="0"/>
          <w:marRight w:val="0"/>
          <w:marTop w:val="0"/>
          <w:marBottom w:val="0"/>
          <w:divBdr>
            <w:top w:val="none" w:sz="0" w:space="0" w:color="auto"/>
            <w:left w:val="none" w:sz="0" w:space="0" w:color="auto"/>
            <w:bottom w:val="none" w:sz="0" w:space="0" w:color="auto"/>
            <w:right w:val="none" w:sz="0" w:space="0" w:color="auto"/>
          </w:divBdr>
        </w:div>
        <w:div w:id="409698182">
          <w:marLeft w:val="0"/>
          <w:marRight w:val="0"/>
          <w:marTop w:val="0"/>
          <w:marBottom w:val="0"/>
          <w:divBdr>
            <w:top w:val="none" w:sz="0" w:space="0" w:color="auto"/>
            <w:left w:val="none" w:sz="0" w:space="0" w:color="auto"/>
            <w:bottom w:val="none" w:sz="0" w:space="0" w:color="auto"/>
            <w:right w:val="none" w:sz="0" w:space="0" w:color="auto"/>
          </w:divBdr>
        </w:div>
        <w:div w:id="409733787">
          <w:marLeft w:val="0"/>
          <w:marRight w:val="0"/>
          <w:marTop w:val="0"/>
          <w:marBottom w:val="0"/>
          <w:divBdr>
            <w:top w:val="none" w:sz="0" w:space="0" w:color="auto"/>
            <w:left w:val="none" w:sz="0" w:space="0" w:color="auto"/>
            <w:bottom w:val="none" w:sz="0" w:space="0" w:color="auto"/>
            <w:right w:val="none" w:sz="0" w:space="0" w:color="auto"/>
          </w:divBdr>
        </w:div>
        <w:div w:id="409735892">
          <w:marLeft w:val="0"/>
          <w:marRight w:val="0"/>
          <w:marTop w:val="0"/>
          <w:marBottom w:val="240"/>
          <w:divBdr>
            <w:top w:val="none" w:sz="0" w:space="0" w:color="auto"/>
            <w:left w:val="none" w:sz="0" w:space="0" w:color="auto"/>
            <w:bottom w:val="none" w:sz="0" w:space="0" w:color="auto"/>
            <w:right w:val="none" w:sz="0" w:space="0" w:color="auto"/>
          </w:divBdr>
        </w:div>
        <w:div w:id="409740776">
          <w:marLeft w:val="-150"/>
          <w:marRight w:val="-150"/>
          <w:marTop w:val="0"/>
          <w:marBottom w:val="0"/>
          <w:divBdr>
            <w:top w:val="none" w:sz="0" w:space="0" w:color="auto"/>
            <w:left w:val="none" w:sz="0" w:space="0" w:color="auto"/>
            <w:bottom w:val="none" w:sz="0" w:space="0" w:color="auto"/>
            <w:right w:val="none" w:sz="0" w:space="0" w:color="auto"/>
          </w:divBdr>
        </w:div>
        <w:div w:id="409742916">
          <w:marLeft w:val="-188"/>
          <w:marRight w:val="-188"/>
          <w:marTop w:val="0"/>
          <w:marBottom w:val="0"/>
          <w:divBdr>
            <w:top w:val="none" w:sz="0" w:space="0" w:color="auto"/>
            <w:left w:val="none" w:sz="0" w:space="0" w:color="auto"/>
            <w:bottom w:val="none" w:sz="0" w:space="0" w:color="auto"/>
            <w:right w:val="none" w:sz="0" w:space="0" w:color="auto"/>
          </w:divBdr>
          <w:divsChild>
            <w:div w:id="301081386">
              <w:marLeft w:val="1221"/>
              <w:marRight w:val="0"/>
              <w:marTop w:val="0"/>
              <w:marBottom w:val="0"/>
              <w:divBdr>
                <w:top w:val="none" w:sz="0" w:space="0" w:color="auto"/>
                <w:left w:val="none" w:sz="0" w:space="0" w:color="auto"/>
                <w:bottom w:val="none" w:sz="0" w:space="0" w:color="auto"/>
                <w:right w:val="none" w:sz="0" w:space="0" w:color="auto"/>
              </w:divBdr>
            </w:div>
          </w:divsChild>
        </w:div>
        <w:div w:id="409809491">
          <w:marLeft w:val="0"/>
          <w:marRight w:val="0"/>
          <w:marTop w:val="0"/>
          <w:marBottom w:val="0"/>
          <w:divBdr>
            <w:top w:val="none" w:sz="0" w:space="0" w:color="auto"/>
            <w:left w:val="none" w:sz="0" w:space="0" w:color="auto"/>
            <w:bottom w:val="none" w:sz="0" w:space="0" w:color="auto"/>
            <w:right w:val="none" w:sz="0" w:space="0" w:color="auto"/>
          </w:divBdr>
          <w:divsChild>
            <w:div w:id="14230785">
              <w:marLeft w:val="0"/>
              <w:marRight w:val="0"/>
              <w:marTop w:val="0"/>
              <w:marBottom w:val="0"/>
              <w:divBdr>
                <w:top w:val="none" w:sz="0" w:space="0" w:color="auto"/>
                <w:left w:val="none" w:sz="0" w:space="0" w:color="auto"/>
                <w:bottom w:val="none" w:sz="0" w:space="0" w:color="auto"/>
                <w:right w:val="none" w:sz="0" w:space="0" w:color="auto"/>
              </w:divBdr>
            </w:div>
            <w:div w:id="736779559">
              <w:marLeft w:val="0"/>
              <w:marRight w:val="0"/>
              <w:marTop w:val="0"/>
              <w:marBottom w:val="0"/>
              <w:divBdr>
                <w:top w:val="none" w:sz="0" w:space="0" w:color="auto"/>
                <w:left w:val="none" w:sz="0" w:space="0" w:color="auto"/>
                <w:bottom w:val="none" w:sz="0" w:space="0" w:color="auto"/>
                <w:right w:val="none" w:sz="0" w:space="0" w:color="auto"/>
              </w:divBdr>
              <w:divsChild>
                <w:div w:id="30732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811668">
          <w:marLeft w:val="0"/>
          <w:marRight w:val="0"/>
          <w:marTop w:val="0"/>
          <w:marBottom w:val="0"/>
          <w:divBdr>
            <w:top w:val="single" w:sz="2" w:space="0" w:color="E0E0E0"/>
            <w:left w:val="single" w:sz="2" w:space="0" w:color="E0E0E0"/>
            <w:bottom w:val="single" w:sz="2" w:space="0" w:color="E0E0E0"/>
            <w:right w:val="single" w:sz="2" w:space="0" w:color="E0E0E0"/>
          </w:divBdr>
          <w:divsChild>
            <w:div w:id="43067714">
              <w:marLeft w:val="0"/>
              <w:marRight w:val="0"/>
              <w:marTop w:val="0"/>
              <w:marBottom w:val="0"/>
              <w:divBdr>
                <w:top w:val="single" w:sz="2" w:space="0" w:color="E0E0E0"/>
                <w:left w:val="single" w:sz="2" w:space="0" w:color="E0E0E0"/>
                <w:bottom w:val="single" w:sz="2" w:space="0" w:color="E0E0E0"/>
                <w:right w:val="single" w:sz="2" w:space="0" w:color="E0E0E0"/>
              </w:divBdr>
              <w:divsChild>
                <w:div w:id="56892476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35286714">
              <w:marLeft w:val="0"/>
              <w:marRight w:val="0"/>
              <w:marTop w:val="0"/>
              <w:marBottom w:val="0"/>
              <w:divBdr>
                <w:top w:val="single" w:sz="2" w:space="0" w:color="E0E0E0"/>
                <w:left w:val="single" w:sz="2" w:space="0" w:color="E0E0E0"/>
                <w:bottom w:val="single" w:sz="2" w:space="0" w:color="E0E0E0"/>
                <w:right w:val="single" w:sz="2" w:space="0" w:color="E0E0E0"/>
              </w:divBdr>
            </w:div>
            <w:div w:id="414593434">
              <w:marLeft w:val="0"/>
              <w:marRight w:val="0"/>
              <w:marTop w:val="0"/>
              <w:marBottom w:val="0"/>
              <w:divBdr>
                <w:top w:val="single" w:sz="2" w:space="0" w:color="E0E0E0"/>
                <w:left w:val="single" w:sz="2" w:space="0" w:color="E0E0E0"/>
                <w:bottom w:val="single" w:sz="2" w:space="0" w:color="E0E0E0"/>
                <w:right w:val="single" w:sz="2" w:space="0" w:color="E0E0E0"/>
              </w:divBdr>
            </w:div>
            <w:div w:id="47279060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09893768">
          <w:marLeft w:val="0"/>
          <w:marRight w:val="0"/>
          <w:marTop w:val="0"/>
          <w:marBottom w:val="0"/>
          <w:divBdr>
            <w:top w:val="none" w:sz="0" w:space="0" w:color="auto"/>
            <w:left w:val="none" w:sz="0" w:space="0" w:color="auto"/>
            <w:bottom w:val="none" w:sz="0" w:space="0" w:color="auto"/>
            <w:right w:val="none" w:sz="0" w:space="0" w:color="auto"/>
          </w:divBdr>
          <w:divsChild>
            <w:div w:id="662661281">
              <w:marLeft w:val="-225"/>
              <w:marRight w:val="-225"/>
              <w:marTop w:val="0"/>
              <w:marBottom w:val="0"/>
              <w:divBdr>
                <w:top w:val="none" w:sz="0" w:space="0" w:color="auto"/>
                <w:left w:val="none" w:sz="0" w:space="0" w:color="auto"/>
                <w:bottom w:val="none" w:sz="0" w:space="0" w:color="auto"/>
                <w:right w:val="none" w:sz="0" w:space="0" w:color="auto"/>
              </w:divBdr>
              <w:divsChild>
                <w:div w:id="72850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927683">
          <w:marLeft w:val="-225"/>
          <w:marRight w:val="-225"/>
          <w:marTop w:val="0"/>
          <w:marBottom w:val="0"/>
          <w:divBdr>
            <w:top w:val="none" w:sz="0" w:space="0" w:color="auto"/>
            <w:left w:val="none" w:sz="0" w:space="0" w:color="auto"/>
            <w:bottom w:val="none" w:sz="0" w:space="0" w:color="auto"/>
            <w:right w:val="none" w:sz="0" w:space="0" w:color="auto"/>
          </w:divBdr>
          <w:divsChild>
            <w:div w:id="441075858">
              <w:marLeft w:val="1463"/>
              <w:marRight w:val="0"/>
              <w:marTop w:val="0"/>
              <w:marBottom w:val="0"/>
              <w:divBdr>
                <w:top w:val="none" w:sz="0" w:space="0" w:color="auto"/>
                <w:left w:val="none" w:sz="0" w:space="0" w:color="auto"/>
                <w:bottom w:val="none" w:sz="0" w:space="0" w:color="auto"/>
                <w:right w:val="none" w:sz="0" w:space="0" w:color="auto"/>
              </w:divBdr>
            </w:div>
          </w:divsChild>
        </w:div>
        <w:div w:id="409936436">
          <w:marLeft w:val="0"/>
          <w:marRight w:val="0"/>
          <w:marTop w:val="0"/>
          <w:marBottom w:val="0"/>
          <w:divBdr>
            <w:top w:val="none" w:sz="0" w:space="0" w:color="auto"/>
            <w:left w:val="none" w:sz="0" w:space="0" w:color="auto"/>
            <w:bottom w:val="none" w:sz="0" w:space="0" w:color="auto"/>
            <w:right w:val="none" w:sz="0" w:space="0" w:color="auto"/>
          </w:divBdr>
        </w:div>
        <w:div w:id="410009683">
          <w:marLeft w:val="0"/>
          <w:marRight w:val="225"/>
          <w:marTop w:val="0"/>
          <w:marBottom w:val="0"/>
          <w:divBdr>
            <w:top w:val="none" w:sz="0" w:space="0" w:color="auto"/>
            <w:left w:val="none" w:sz="0" w:space="0" w:color="auto"/>
            <w:bottom w:val="none" w:sz="0" w:space="0" w:color="auto"/>
            <w:right w:val="none" w:sz="0" w:space="0" w:color="auto"/>
          </w:divBdr>
        </w:div>
        <w:div w:id="410129328">
          <w:marLeft w:val="15"/>
          <w:marRight w:val="225"/>
          <w:marTop w:val="225"/>
          <w:marBottom w:val="105"/>
          <w:divBdr>
            <w:top w:val="none" w:sz="0" w:space="0" w:color="auto"/>
            <w:left w:val="none" w:sz="0" w:space="0" w:color="auto"/>
            <w:bottom w:val="none" w:sz="0" w:space="0" w:color="auto"/>
            <w:right w:val="none" w:sz="0" w:space="0" w:color="auto"/>
          </w:divBdr>
          <w:divsChild>
            <w:div w:id="760611480">
              <w:marLeft w:val="0"/>
              <w:marRight w:val="0"/>
              <w:marTop w:val="0"/>
              <w:marBottom w:val="0"/>
              <w:divBdr>
                <w:top w:val="none" w:sz="0" w:space="0" w:color="auto"/>
                <w:left w:val="none" w:sz="0" w:space="0" w:color="auto"/>
                <w:bottom w:val="none" w:sz="0" w:space="0" w:color="auto"/>
                <w:right w:val="none" w:sz="0" w:space="0" w:color="auto"/>
              </w:divBdr>
            </w:div>
          </w:divsChild>
        </w:div>
        <w:div w:id="410153931">
          <w:marLeft w:val="0"/>
          <w:marRight w:val="0"/>
          <w:marTop w:val="0"/>
          <w:marBottom w:val="0"/>
          <w:divBdr>
            <w:top w:val="none" w:sz="0" w:space="0" w:color="auto"/>
            <w:left w:val="none" w:sz="0" w:space="0" w:color="auto"/>
            <w:bottom w:val="none" w:sz="0" w:space="0" w:color="auto"/>
            <w:right w:val="none" w:sz="0" w:space="0" w:color="auto"/>
          </w:divBdr>
        </w:div>
        <w:div w:id="410156015">
          <w:marLeft w:val="0"/>
          <w:marRight w:val="0"/>
          <w:marTop w:val="0"/>
          <w:marBottom w:val="75"/>
          <w:divBdr>
            <w:top w:val="none" w:sz="0" w:space="0" w:color="auto"/>
            <w:left w:val="none" w:sz="0" w:space="0" w:color="auto"/>
            <w:bottom w:val="none" w:sz="0" w:space="0" w:color="auto"/>
            <w:right w:val="none" w:sz="0" w:space="0" w:color="auto"/>
          </w:divBdr>
        </w:div>
        <w:div w:id="410198718">
          <w:marLeft w:val="0"/>
          <w:marRight w:val="0"/>
          <w:marTop w:val="0"/>
          <w:marBottom w:val="0"/>
          <w:divBdr>
            <w:top w:val="none" w:sz="0" w:space="0" w:color="auto"/>
            <w:left w:val="none" w:sz="0" w:space="0" w:color="auto"/>
            <w:bottom w:val="none" w:sz="0" w:space="0" w:color="auto"/>
            <w:right w:val="none" w:sz="0" w:space="0" w:color="auto"/>
          </w:divBdr>
        </w:div>
        <w:div w:id="410203129">
          <w:marLeft w:val="0"/>
          <w:marRight w:val="0"/>
          <w:marTop w:val="0"/>
          <w:marBottom w:val="0"/>
          <w:divBdr>
            <w:top w:val="none" w:sz="0" w:space="0" w:color="auto"/>
            <w:left w:val="none" w:sz="0" w:space="0" w:color="auto"/>
            <w:bottom w:val="none" w:sz="0" w:space="0" w:color="auto"/>
            <w:right w:val="none" w:sz="0" w:space="0" w:color="auto"/>
          </w:divBdr>
        </w:div>
        <w:div w:id="410205060">
          <w:marLeft w:val="-225"/>
          <w:marRight w:val="-225"/>
          <w:marTop w:val="0"/>
          <w:marBottom w:val="0"/>
          <w:divBdr>
            <w:top w:val="none" w:sz="0" w:space="0" w:color="auto"/>
            <w:left w:val="none" w:sz="0" w:space="0" w:color="auto"/>
            <w:bottom w:val="none" w:sz="0" w:space="0" w:color="auto"/>
            <w:right w:val="none" w:sz="0" w:space="0" w:color="auto"/>
          </w:divBdr>
          <w:divsChild>
            <w:div w:id="146291200">
              <w:marLeft w:val="0"/>
              <w:marRight w:val="0"/>
              <w:marTop w:val="0"/>
              <w:marBottom w:val="0"/>
              <w:divBdr>
                <w:top w:val="none" w:sz="0" w:space="0" w:color="auto"/>
                <w:left w:val="none" w:sz="0" w:space="0" w:color="auto"/>
                <w:bottom w:val="none" w:sz="0" w:space="0" w:color="auto"/>
                <w:right w:val="none" w:sz="0" w:space="0" w:color="auto"/>
              </w:divBdr>
            </w:div>
          </w:divsChild>
        </w:div>
        <w:div w:id="410279662">
          <w:marLeft w:val="0"/>
          <w:marRight w:val="0"/>
          <w:marTop w:val="0"/>
          <w:marBottom w:val="0"/>
          <w:divBdr>
            <w:top w:val="none" w:sz="0" w:space="0" w:color="auto"/>
            <w:left w:val="none" w:sz="0" w:space="0" w:color="auto"/>
            <w:bottom w:val="none" w:sz="0" w:space="0" w:color="auto"/>
            <w:right w:val="none" w:sz="0" w:space="0" w:color="auto"/>
          </w:divBdr>
        </w:div>
        <w:div w:id="410349131">
          <w:marLeft w:val="0"/>
          <w:marRight w:val="0"/>
          <w:marTop w:val="0"/>
          <w:marBottom w:val="0"/>
          <w:divBdr>
            <w:top w:val="none" w:sz="0" w:space="0" w:color="auto"/>
            <w:left w:val="none" w:sz="0" w:space="0" w:color="auto"/>
            <w:bottom w:val="none" w:sz="0" w:space="0" w:color="auto"/>
            <w:right w:val="none" w:sz="0" w:space="0" w:color="auto"/>
          </w:divBdr>
        </w:div>
        <w:div w:id="410390138">
          <w:marLeft w:val="0"/>
          <w:marRight w:val="0"/>
          <w:marTop w:val="0"/>
          <w:marBottom w:val="0"/>
          <w:divBdr>
            <w:top w:val="none" w:sz="0" w:space="0" w:color="auto"/>
            <w:left w:val="none" w:sz="0" w:space="0" w:color="auto"/>
            <w:bottom w:val="none" w:sz="0" w:space="0" w:color="auto"/>
            <w:right w:val="none" w:sz="0" w:space="0" w:color="auto"/>
          </w:divBdr>
        </w:div>
        <w:div w:id="410391198">
          <w:marLeft w:val="0"/>
          <w:marRight w:val="0"/>
          <w:marTop w:val="0"/>
          <w:marBottom w:val="300"/>
          <w:divBdr>
            <w:top w:val="none" w:sz="0" w:space="0" w:color="auto"/>
            <w:left w:val="none" w:sz="0" w:space="0" w:color="auto"/>
            <w:bottom w:val="none" w:sz="0" w:space="0" w:color="auto"/>
            <w:right w:val="none" w:sz="0" w:space="0" w:color="auto"/>
          </w:divBdr>
        </w:div>
        <w:div w:id="410397053">
          <w:marLeft w:val="15"/>
          <w:marRight w:val="225"/>
          <w:marTop w:val="225"/>
          <w:marBottom w:val="105"/>
          <w:divBdr>
            <w:top w:val="none" w:sz="0" w:space="0" w:color="auto"/>
            <w:left w:val="none" w:sz="0" w:space="0" w:color="auto"/>
            <w:bottom w:val="none" w:sz="0" w:space="0" w:color="auto"/>
            <w:right w:val="none" w:sz="0" w:space="0" w:color="auto"/>
          </w:divBdr>
        </w:div>
        <w:div w:id="410464318">
          <w:marLeft w:val="0"/>
          <w:marRight w:val="0"/>
          <w:marTop w:val="0"/>
          <w:marBottom w:val="0"/>
          <w:divBdr>
            <w:top w:val="none" w:sz="0" w:space="0" w:color="auto"/>
            <w:left w:val="none" w:sz="0" w:space="0" w:color="auto"/>
            <w:bottom w:val="none" w:sz="0" w:space="0" w:color="auto"/>
            <w:right w:val="none" w:sz="0" w:space="0" w:color="auto"/>
          </w:divBdr>
          <w:divsChild>
            <w:div w:id="50546438">
              <w:marLeft w:val="-150"/>
              <w:marRight w:val="-150"/>
              <w:marTop w:val="0"/>
              <w:marBottom w:val="0"/>
              <w:divBdr>
                <w:top w:val="none" w:sz="0" w:space="0" w:color="auto"/>
                <w:left w:val="none" w:sz="0" w:space="0" w:color="auto"/>
                <w:bottom w:val="none" w:sz="0" w:space="0" w:color="auto"/>
                <w:right w:val="none" w:sz="0" w:space="0" w:color="auto"/>
              </w:divBdr>
              <w:divsChild>
                <w:div w:id="196161039">
                  <w:marLeft w:val="0"/>
                  <w:marRight w:val="0"/>
                  <w:marTop w:val="0"/>
                  <w:marBottom w:val="0"/>
                  <w:divBdr>
                    <w:top w:val="none" w:sz="0" w:space="0" w:color="auto"/>
                    <w:left w:val="none" w:sz="0" w:space="0" w:color="auto"/>
                    <w:bottom w:val="none" w:sz="0" w:space="0" w:color="auto"/>
                    <w:right w:val="none" w:sz="0" w:space="0" w:color="auto"/>
                  </w:divBdr>
                  <w:divsChild>
                    <w:div w:id="26161977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410465189">
          <w:marLeft w:val="0"/>
          <w:marRight w:val="188"/>
          <w:marTop w:val="0"/>
          <w:marBottom w:val="0"/>
          <w:divBdr>
            <w:top w:val="none" w:sz="0" w:space="0" w:color="auto"/>
            <w:left w:val="none" w:sz="0" w:space="0" w:color="auto"/>
            <w:bottom w:val="none" w:sz="0" w:space="0" w:color="auto"/>
            <w:right w:val="none" w:sz="0" w:space="0" w:color="auto"/>
          </w:divBdr>
        </w:div>
        <w:div w:id="410466553">
          <w:marLeft w:val="-225"/>
          <w:marRight w:val="-225"/>
          <w:marTop w:val="0"/>
          <w:marBottom w:val="0"/>
          <w:divBdr>
            <w:top w:val="none" w:sz="0" w:space="0" w:color="auto"/>
            <w:left w:val="none" w:sz="0" w:space="0" w:color="auto"/>
            <w:bottom w:val="none" w:sz="0" w:space="0" w:color="auto"/>
            <w:right w:val="none" w:sz="0" w:space="0" w:color="auto"/>
          </w:divBdr>
        </w:div>
        <w:div w:id="410734009">
          <w:marLeft w:val="-150"/>
          <w:marRight w:val="-150"/>
          <w:marTop w:val="0"/>
          <w:marBottom w:val="0"/>
          <w:divBdr>
            <w:top w:val="none" w:sz="0" w:space="0" w:color="auto"/>
            <w:left w:val="none" w:sz="0" w:space="0" w:color="auto"/>
            <w:bottom w:val="none" w:sz="0" w:space="0" w:color="auto"/>
            <w:right w:val="none" w:sz="0" w:space="0" w:color="auto"/>
          </w:divBdr>
        </w:div>
        <w:div w:id="410742554">
          <w:marLeft w:val="0"/>
          <w:marRight w:val="0"/>
          <w:marTop w:val="0"/>
          <w:marBottom w:val="272"/>
          <w:divBdr>
            <w:top w:val="none" w:sz="0" w:space="0" w:color="auto"/>
            <w:left w:val="none" w:sz="0" w:space="0" w:color="auto"/>
            <w:bottom w:val="none" w:sz="0" w:space="0" w:color="auto"/>
            <w:right w:val="none" w:sz="0" w:space="0" w:color="auto"/>
          </w:divBdr>
          <w:divsChild>
            <w:div w:id="124398322">
              <w:marLeft w:val="0"/>
              <w:marRight w:val="0"/>
              <w:marTop w:val="0"/>
              <w:marBottom w:val="0"/>
              <w:divBdr>
                <w:top w:val="none" w:sz="0" w:space="0" w:color="auto"/>
                <w:left w:val="none" w:sz="0" w:space="0" w:color="auto"/>
                <w:bottom w:val="none" w:sz="0" w:space="0" w:color="auto"/>
                <w:right w:val="none" w:sz="0" w:space="0" w:color="auto"/>
              </w:divBdr>
            </w:div>
          </w:divsChild>
        </w:div>
        <w:div w:id="410808338">
          <w:marLeft w:val="0"/>
          <w:marRight w:val="0"/>
          <w:marTop w:val="0"/>
          <w:marBottom w:val="250"/>
          <w:divBdr>
            <w:top w:val="none" w:sz="0" w:space="0" w:color="auto"/>
            <w:left w:val="none" w:sz="0" w:space="0" w:color="auto"/>
            <w:bottom w:val="single" w:sz="4" w:space="4" w:color="000000"/>
            <w:right w:val="none" w:sz="0" w:space="0" w:color="auto"/>
          </w:divBdr>
        </w:div>
        <w:div w:id="410927537">
          <w:marLeft w:val="0"/>
          <w:marRight w:val="0"/>
          <w:marTop w:val="0"/>
          <w:marBottom w:val="0"/>
          <w:divBdr>
            <w:top w:val="single" w:sz="2" w:space="0" w:color="E0E0E0"/>
            <w:left w:val="single" w:sz="2" w:space="0" w:color="E0E0E0"/>
            <w:bottom w:val="single" w:sz="2" w:space="0" w:color="E0E0E0"/>
            <w:right w:val="single" w:sz="2" w:space="0" w:color="E0E0E0"/>
          </w:divBdr>
        </w:div>
        <w:div w:id="410929889">
          <w:marLeft w:val="0"/>
          <w:marRight w:val="0"/>
          <w:marTop w:val="0"/>
          <w:marBottom w:val="0"/>
          <w:divBdr>
            <w:top w:val="none" w:sz="0" w:space="0" w:color="auto"/>
            <w:left w:val="none" w:sz="0" w:space="0" w:color="auto"/>
            <w:bottom w:val="none" w:sz="0" w:space="0" w:color="auto"/>
            <w:right w:val="none" w:sz="0" w:space="0" w:color="auto"/>
          </w:divBdr>
        </w:div>
        <w:div w:id="410932810">
          <w:marLeft w:val="0"/>
          <w:marRight w:val="0"/>
          <w:marTop w:val="0"/>
          <w:marBottom w:val="0"/>
          <w:divBdr>
            <w:top w:val="none" w:sz="0" w:space="0" w:color="auto"/>
            <w:left w:val="none" w:sz="0" w:space="0" w:color="auto"/>
            <w:bottom w:val="none" w:sz="0" w:space="0" w:color="auto"/>
            <w:right w:val="none" w:sz="0" w:space="0" w:color="auto"/>
          </w:divBdr>
        </w:div>
        <w:div w:id="410977563">
          <w:marLeft w:val="0"/>
          <w:marRight w:val="0"/>
          <w:marTop w:val="0"/>
          <w:marBottom w:val="0"/>
          <w:divBdr>
            <w:top w:val="none" w:sz="0" w:space="0" w:color="auto"/>
            <w:left w:val="none" w:sz="0" w:space="0" w:color="auto"/>
            <w:bottom w:val="none" w:sz="0" w:space="0" w:color="auto"/>
            <w:right w:val="none" w:sz="0" w:space="0" w:color="auto"/>
          </w:divBdr>
        </w:div>
        <w:div w:id="411004868">
          <w:marLeft w:val="0"/>
          <w:marRight w:val="0"/>
          <w:marTop w:val="0"/>
          <w:marBottom w:val="0"/>
          <w:divBdr>
            <w:top w:val="none" w:sz="0" w:space="0" w:color="auto"/>
            <w:left w:val="none" w:sz="0" w:space="0" w:color="auto"/>
            <w:bottom w:val="none" w:sz="0" w:space="0" w:color="auto"/>
            <w:right w:val="none" w:sz="0" w:space="0" w:color="auto"/>
          </w:divBdr>
        </w:div>
        <w:div w:id="411048440">
          <w:marLeft w:val="0"/>
          <w:marRight w:val="0"/>
          <w:marTop w:val="0"/>
          <w:marBottom w:val="150"/>
          <w:divBdr>
            <w:top w:val="none" w:sz="0" w:space="0" w:color="auto"/>
            <w:left w:val="none" w:sz="0" w:space="0" w:color="auto"/>
            <w:bottom w:val="none" w:sz="0" w:space="0" w:color="auto"/>
            <w:right w:val="none" w:sz="0" w:space="0" w:color="auto"/>
          </w:divBdr>
        </w:div>
        <w:div w:id="411049950">
          <w:marLeft w:val="0"/>
          <w:marRight w:val="0"/>
          <w:marTop w:val="0"/>
          <w:marBottom w:val="240"/>
          <w:divBdr>
            <w:top w:val="none" w:sz="0" w:space="0" w:color="auto"/>
            <w:left w:val="none" w:sz="0" w:space="0" w:color="auto"/>
            <w:bottom w:val="none" w:sz="0" w:space="0" w:color="auto"/>
            <w:right w:val="none" w:sz="0" w:space="0" w:color="auto"/>
          </w:divBdr>
        </w:div>
        <w:div w:id="411049998">
          <w:marLeft w:val="750"/>
          <w:marRight w:val="1500"/>
          <w:marTop w:val="0"/>
          <w:marBottom w:val="0"/>
          <w:divBdr>
            <w:top w:val="none" w:sz="0" w:space="0" w:color="auto"/>
            <w:left w:val="none" w:sz="0" w:space="0" w:color="auto"/>
            <w:bottom w:val="none" w:sz="0" w:space="0" w:color="auto"/>
            <w:right w:val="none" w:sz="0" w:space="0" w:color="auto"/>
          </w:divBdr>
        </w:div>
        <w:div w:id="411125791">
          <w:marLeft w:val="0"/>
          <w:marRight w:val="225"/>
          <w:marTop w:val="0"/>
          <w:marBottom w:val="0"/>
          <w:divBdr>
            <w:top w:val="none" w:sz="0" w:space="0" w:color="auto"/>
            <w:left w:val="none" w:sz="0" w:space="0" w:color="auto"/>
            <w:bottom w:val="none" w:sz="0" w:space="0" w:color="auto"/>
            <w:right w:val="none" w:sz="0" w:space="0" w:color="auto"/>
          </w:divBdr>
        </w:div>
        <w:div w:id="411203157">
          <w:marLeft w:val="0"/>
          <w:marRight w:val="0"/>
          <w:marTop w:val="0"/>
          <w:marBottom w:val="0"/>
          <w:divBdr>
            <w:top w:val="none" w:sz="0" w:space="0" w:color="auto"/>
            <w:left w:val="none" w:sz="0" w:space="0" w:color="auto"/>
            <w:bottom w:val="none" w:sz="0" w:space="0" w:color="auto"/>
            <w:right w:val="none" w:sz="0" w:space="0" w:color="auto"/>
          </w:divBdr>
        </w:div>
        <w:div w:id="411240571">
          <w:marLeft w:val="0"/>
          <w:marRight w:val="0"/>
          <w:marTop w:val="0"/>
          <w:marBottom w:val="0"/>
          <w:divBdr>
            <w:top w:val="none" w:sz="0" w:space="0" w:color="auto"/>
            <w:left w:val="none" w:sz="0" w:space="0" w:color="auto"/>
            <w:bottom w:val="none" w:sz="0" w:space="0" w:color="auto"/>
            <w:right w:val="none" w:sz="0" w:space="0" w:color="auto"/>
          </w:divBdr>
        </w:div>
        <w:div w:id="411245521">
          <w:marLeft w:val="-150"/>
          <w:marRight w:val="-150"/>
          <w:marTop w:val="0"/>
          <w:marBottom w:val="0"/>
          <w:divBdr>
            <w:top w:val="none" w:sz="0" w:space="0" w:color="auto"/>
            <w:left w:val="none" w:sz="0" w:space="0" w:color="auto"/>
            <w:bottom w:val="none" w:sz="0" w:space="0" w:color="auto"/>
            <w:right w:val="none" w:sz="0" w:space="0" w:color="auto"/>
          </w:divBdr>
          <w:divsChild>
            <w:div w:id="770011274">
              <w:marLeft w:val="0"/>
              <w:marRight w:val="0"/>
              <w:marTop w:val="0"/>
              <w:marBottom w:val="0"/>
              <w:divBdr>
                <w:top w:val="none" w:sz="0" w:space="0" w:color="auto"/>
                <w:left w:val="none" w:sz="0" w:space="0" w:color="auto"/>
                <w:bottom w:val="none" w:sz="0" w:space="0" w:color="auto"/>
                <w:right w:val="none" w:sz="0" w:space="0" w:color="auto"/>
              </w:divBdr>
            </w:div>
          </w:divsChild>
        </w:div>
        <w:div w:id="411270558">
          <w:marLeft w:val="0"/>
          <w:marRight w:val="0"/>
          <w:marTop w:val="0"/>
          <w:marBottom w:val="450"/>
          <w:divBdr>
            <w:top w:val="none" w:sz="0" w:space="0" w:color="auto"/>
            <w:left w:val="none" w:sz="0" w:space="0" w:color="auto"/>
            <w:bottom w:val="none" w:sz="0" w:space="0" w:color="auto"/>
            <w:right w:val="none" w:sz="0" w:space="0" w:color="auto"/>
          </w:divBdr>
          <w:divsChild>
            <w:div w:id="584993778">
              <w:marLeft w:val="0"/>
              <w:marRight w:val="225"/>
              <w:marTop w:val="0"/>
              <w:marBottom w:val="0"/>
              <w:divBdr>
                <w:top w:val="none" w:sz="0" w:space="0" w:color="auto"/>
                <w:left w:val="none" w:sz="0" w:space="0" w:color="auto"/>
                <w:bottom w:val="none" w:sz="0" w:space="0" w:color="auto"/>
                <w:right w:val="none" w:sz="0" w:space="0" w:color="auto"/>
              </w:divBdr>
            </w:div>
            <w:div w:id="586576715">
              <w:marLeft w:val="0"/>
              <w:marRight w:val="0"/>
              <w:marTop w:val="0"/>
              <w:marBottom w:val="75"/>
              <w:divBdr>
                <w:top w:val="none" w:sz="0" w:space="0" w:color="auto"/>
                <w:left w:val="none" w:sz="0" w:space="0" w:color="auto"/>
                <w:bottom w:val="none" w:sz="0" w:space="0" w:color="auto"/>
                <w:right w:val="none" w:sz="0" w:space="0" w:color="auto"/>
              </w:divBdr>
              <w:divsChild>
                <w:div w:id="50255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318565">
          <w:marLeft w:val="15"/>
          <w:marRight w:val="225"/>
          <w:marTop w:val="225"/>
          <w:marBottom w:val="105"/>
          <w:divBdr>
            <w:top w:val="none" w:sz="0" w:space="0" w:color="auto"/>
            <w:left w:val="none" w:sz="0" w:space="0" w:color="auto"/>
            <w:bottom w:val="none" w:sz="0" w:space="0" w:color="auto"/>
            <w:right w:val="none" w:sz="0" w:space="0" w:color="auto"/>
          </w:divBdr>
        </w:div>
        <w:div w:id="411319906">
          <w:blockQuote w:val="1"/>
          <w:marLeft w:val="0"/>
          <w:marRight w:val="0"/>
          <w:marTop w:val="300"/>
          <w:marBottom w:val="315"/>
          <w:divBdr>
            <w:top w:val="none" w:sz="0" w:space="0" w:color="auto"/>
            <w:left w:val="single" w:sz="36" w:space="15" w:color="C4E0A6"/>
            <w:bottom w:val="none" w:sz="0" w:space="0" w:color="auto"/>
            <w:right w:val="none" w:sz="0" w:space="0" w:color="auto"/>
          </w:divBdr>
        </w:div>
        <w:div w:id="411388115">
          <w:marLeft w:val="0"/>
          <w:marRight w:val="0"/>
          <w:marTop w:val="0"/>
          <w:marBottom w:val="0"/>
          <w:divBdr>
            <w:top w:val="none" w:sz="0" w:space="0" w:color="auto"/>
            <w:left w:val="none" w:sz="0" w:space="0" w:color="auto"/>
            <w:bottom w:val="none" w:sz="0" w:space="0" w:color="auto"/>
            <w:right w:val="none" w:sz="0" w:space="0" w:color="auto"/>
          </w:divBdr>
        </w:div>
        <w:div w:id="411392179">
          <w:marLeft w:val="0"/>
          <w:marRight w:val="0"/>
          <w:marTop w:val="0"/>
          <w:marBottom w:val="0"/>
          <w:divBdr>
            <w:top w:val="none" w:sz="0" w:space="0" w:color="auto"/>
            <w:left w:val="none" w:sz="0" w:space="0" w:color="auto"/>
            <w:bottom w:val="none" w:sz="0" w:space="0" w:color="auto"/>
            <w:right w:val="none" w:sz="0" w:space="0" w:color="auto"/>
          </w:divBdr>
          <w:divsChild>
            <w:div w:id="494148887">
              <w:marLeft w:val="0"/>
              <w:marRight w:val="0"/>
              <w:marTop w:val="150"/>
              <w:marBottom w:val="0"/>
              <w:divBdr>
                <w:top w:val="none" w:sz="0" w:space="0" w:color="auto"/>
                <w:left w:val="none" w:sz="0" w:space="0" w:color="auto"/>
                <w:bottom w:val="none" w:sz="0" w:space="0" w:color="auto"/>
                <w:right w:val="none" w:sz="0" w:space="0" w:color="auto"/>
              </w:divBdr>
            </w:div>
          </w:divsChild>
        </w:div>
        <w:div w:id="411439127">
          <w:marLeft w:val="0"/>
          <w:marRight w:val="0"/>
          <w:marTop w:val="0"/>
          <w:marBottom w:val="0"/>
          <w:divBdr>
            <w:top w:val="none" w:sz="0" w:space="0" w:color="auto"/>
            <w:left w:val="none" w:sz="0" w:space="0" w:color="auto"/>
            <w:bottom w:val="none" w:sz="0" w:space="0" w:color="auto"/>
            <w:right w:val="none" w:sz="0" w:space="0" w:color="auto"/>
          </w:divBdr>
        </w:div>
        <w:div w:id="411464655">
          <w:marLeft w:val="-225"/>
          <w:marRight w:val="-225"/>
          <w:marTop w:val="0"/>
          <w:marBottom w:val="0"/>
          <w:divBdr>
            <w:top w:val="none" w:sz="0" w:space="0" w:color="auto"/>
            <w:left w:val="none" w:sz="0" w:space="0" w:color="auto"/>
            <w:bottom w:val="none" w:sz="0" w:space="0" w:color="auto"/>
            <w:right w:val="none" w:sz="0" w:space="0" w:color="auto"/>
          </w:divBdr>
        </w:div>
        <w:div w:id="411465562">
          <w:marLeft w:val="0"/>
          <w:marRight w:val="0"/>
          <w:marTop w:val="0"/>
          <w:marBottom w:val="0"/>
          <w:divBdr>
            <w:top w:val="none" w:sz="0" w:space="0" w:color="auto"/>
            <w:left w:val="none" w:sz="0" w:space="0" w:color="auto"/>
            <w:bottom w:val="none" w:sz="0" w:space="0" w:color="auto"/>
            <w:right w:val="none" w:sz="0" w:space="0" w:color="auto"/>
          </w:divBdr>
          <w:divsChild>
            <w:div w:id="735200939">
              <w:marLeft w:val="0"/>
              <w:marRight w:val="0"/>
              <w:marTop w:val="0"/>
              <w:marBottom w:val="0"/>
              <w:divBdr>
                <w:top w:val="none" w:sz="0" w:space="0" w:color="auto"/>
                <w:left w:val="none" w:sz="0" w:space="0" w:color="auto"/>
                <w:bottom w:val="none" w:sz="0" w:space="0" w:color="auto"/>
                <w:right w:val="none" w:sz="0" w:space="0" w:color="auto"/>
              </w:divBdr>
              <w:divsChild>
                <w:div w:id="632831552">
                  <w:marLeft w:val="0"/>
                  <w:marRight w:val="0"/>
                  <w:marTop w:val="0"/>
                  <w:marBottom w:val="0"/>
                  <w:divBdr>
                    <w:top w:val="none" w:sz="0" w:space="0" w:color="auto"/>
                    <w:left w:val="none" w:sz="0" w:space="0" w:color="auto"/>
                    <w:bottom w:val="none" w:sz="0" w:space="0" w:color="auto"/>
                    <w:right w:val="none" w:sz="0" w:space="0" w:color="auto"/>
                  </w:divBdr>
                  <w:divsChild>
                    <w:div w:id="125436292">
                      <w:marLeft w:val="0"/>
                      <w:marRight w:val="0"/>
                      <w:marTop w:val="0"/>
                      <w:marBottom w:val="0"/>
                      <w:divBdr>
                        <w:top w:val="none" w:sz="0" w:space="0" w:color="auto"/>
                        <w:left w:val="none" w:sz="0" w:space="0" w:color="auto"/>
                        <w:bottom w:val="none" w:sz="0" w:space="0" w:color="auto"/>
                        <w:right w:val="none" w:sz="0" w:space="0" w:color="auto"/>
                      </w:divBdr>
                      <w:divsChild>
                        <w:div w:id="45097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509040">
          <w:marLeft w:val="0"/>
          <w:marRight w:val="0"/>
          <w:marTop w:val="0"/>
          <w:marBottom w:val="0"/>
          <w:divBdr>
            <w:top w:val="none" w:sz="0" w:space="0" w:color="auto"/>
            <w:left w:val="none" w:sz="0" w:space="0" w:color="auto"/>
            <w:bottom w:val="none" w:sz="0" w:space="0" w:color="auto"/>
            <w:right w:val="none" w:sz="0" w:space="0" w:color="auto"/>
          </w:divBdr>
        </w:div>
        <w:div w:id="411584436">
          <w:marLeft w:val="0"/>
          <w:marRight w:val="0"/>
          <w:marTop w:val="0"/>
          <w:marBottom w:val="0"/>
          <w:divBdr>
            <w:top w:val="none" w:sz="0" w:space="0" w:color="auto"/>
            <w:left w:val="none" w:sz="0" w:space="0" w:color="auto"/>
            <w:bottom w:val="none" w:sz="0" w:space="0" w:color="auto"/>
            <w:right w:val="none" w:sz="0" w:space="0" w:color="auto"/>
          </w:divBdr>
          <w:divsChild>
            <w:div w:id="510998007">
              <w:marLeft w:val="0"/>
              <w:marRight w:val="0"/>
              <w:marTop w:val="0"/>
              <w:marBottom w:val="0"/>
              <w:divBdr>
                <w:top w:val="none" w:sz="0" w:space="0" w:color="auto"/>
                <w:left w:val="none" w:sz="0" w:space="0" w:color="auto"/>
                <w:bottom w:val="none" w:sz="0" w:space="0" w:color="auto"/>
                <w:right w:val="none" w:sz="0" w:space="0" w:color="auto"/>
              </w:divBdr>
            </w:div>
          </w:divsChild>
        </w:div>
        <w:div w:id="411663670">
          <w:marLeft w:val="0"/>
          <w:marRight w:val="0"/>
          <w:marTop w:val="0"/>
          <w:marBottom w:val="0"/>
          <w:divBdr>
            <w:top w:val="none" w:sz="0" w:space="0" w:color="auto"/>
            <w:left w:val="none" w:sz="0" w:space="0" w:color="auto"/>
            <w:bottom w:val="none" w:sz="0" w:space="0" w:color="auto"/>
            <w:right w:val="none" w:sz="0" w:space="0" w:color="auto"/>
          </w:divBdr>
        </w:div>
        <w:div w:id="411782768">
          <w:marLeft w:val="-300"/>
          <w:marRight w:val="-300"/>
          <w:marTop w:val="0"/>
          <w:marBottom w:val="450"/>
          <w:divBdr>
            <w:top w:val="none" w:sz="0" w:space="0" w:color="auto"/>
            <w:left w:val="none" w:sz="0" w:space="0" w:color="auto"/>
            <w:bottom w:val="none" w:sz="0" w:space="0" w:color="auto"/>
            <w:right w:val="none" w:sz="0" w:space="0" w:color="auto"/>
          </w:divBdr>
          <w:divsChild>
            <w:div w:id="281426705">
              <w:marLeft w:val="0"/>
              <w:marRight w:val="0"/>
              <w:marTop w:val="0"/>
              <w:marBottom w:val="0"/>
              <w:divBdr>
                <w:top w:val="none" w:sz="0" w:space="0" w:color="auto"/>
                <w:left w:val="none" w:sz="0" w:space="0" w:color="auto"/>
                <w:bottom w:val="none" w:sz="0" w:space="0" w:color="auto"/>
                <w:right w:val="none" w:sz="0" w:space="0" w:color="auto"/>
              </w:divBdr>
              <w:divsChild>
                <w:div w:id="378746043">
                  <w:marLeft w:val="0"/>
                  <w:marRight w:val="1950"/>
                  <w:marTop w:val="0"/>
                  <w:marBottom w:val="0"/>
                  <w:divBdr>
                    <w:top w:val="none" w:sz="0" w:space="0" w:color="auto"/>
                    <w:left w:val="none" w:sz="0" w:space="0" w:color="auto"/>
                    <w:bottom w:val="none" w:sz="0" w:space="0" w:color="auto"/>
                    <w:right w:val="none" w:sz="0" w:space="0" w:color="auto"/>
                  </w:divBdr>
                  <w:divsChild>
                    <w:div w:id="37146438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411852969">
          <w:marLeft w:val="0"/>
          <w:marRight w:val="0"/>
          <w:marTop w:val="0"/>
          <w:marBottom w:val="0"/>
          <w:divBdr>
            <w:top w:val="none" w:sz="0" w:space="0" w:color="auto"/>
            <w:left w:val="none" w:sz="0" w:space="0" w:color="auto"/>
            <w:bottom w:val="none" w:sz="0" w:space="0" w:color="auto"/>
            <w:right w:val="none" w:sz="0" w:space="0" w:color="auto"/>
          </w:divBdr>
        </w:div>
        <w:div w:id="411900618">
          <w:marLeft w:val="0"/>
          <w:marRight w:val="0"/>
          <w:marTop w:val="150"/>
          <w:marBottom w:val="0"/>
          <w:divBdr>
            <w:top w:val="none" w:sz="0" w:space="0" w:color="auto"/>
            <w:left w:val="none" w:sz="0" w:space="0" w:color="auto"/>
            <w:bottom w:val="none" w:sz="0" w:space="0" w:color="auto"/>
            <w:right w:val="none" w:sz="0" w:space="0" w:color="auto"/>
          </w:divBdr>
        </w:div>
        <w:div w:id="411902457">
          <w:marLeft w:val="0"/>
          <w:marRight w:val="0"/>
          <w:marTop w:val="0"/>
          <w:marBottom w:val="225"/>
          <w:divBdr>
            <w:top w:val="none" w:sz="0" w:space="0" w:color="auto"/>
            <w:left w:val="none" w:sz="0" w:space="0" w:color="auto"/>
            <w:bottom w:val="none" w:sz="0" w:space="0" w:color="auto"/>
            <w:right w:val="none" w:sz="0" w:space="0" w:color="auto"/>
          </w:divBdr>
        </w:div>
        <w:div w:id="412047671">
          <w:marLeft w:val="-225"/>
          <w:marRight w:val="-225"/>
          <w:marTop w:val="0"/>
          <w:marBottom w:val="0"/>
          <w:divBdr>
            <w:top w:val="none" w:sz="0" w:space="0" w:color="auto"/>
            <w:left w:val="none" w:sz="0" w:space="0" w:color="auto"/>
            <w:bottom w:val="none" w:sz="0" w:space="0" w:color="auto"/>
            <w:right w:val="none" w:sz="0" w:space="0" w:color="auto"/>
          </w:divBdr>
          <w:divsChild>
            <w:div w:id="611984193">
              <w:marLeft w:val="0"/>
              <w:marRight w:val="0"/>
              <w:marTop w:val="0"/>
              <w:marBottom w:val="0"/>
              <w:divBdr>
                <w:top w:val="none" w:sz="0" w:space="0" w:color="auto"/>
                <w:left w:val="none" w:sz="0" w:space="0" w:color="auto"/>
                <w:bottom w:val="none" w:sz="0" w:space="0" w:color="auto"/>
                <w:right w:val="none" w:sz="0" w:space="0" w:color="auto"/>
              </w:divBdr>
            </w:div>
          </w:divsChild>
        </w:div>
        <w:div w:id="412047861">
          <w:marLeft w:val="0"/>
          <w:marRight w:val="0"/>
          <w:marTop w:val="0"/>
          <w:marBottom w:val="0"/>
          <w:divBdr>
            <w:top w:val="single" w:sz="2" w:space="0" w:color="E0E0E0"/>
            <w:left w:val="single" w:sz="2" w:space="0" w:color="E0E0E0"/>
            <w:bottom w:val="single" w:sz="2" w:space="0" w:color="E0E0E0"/>
            <w:right w:val="single" w:sz="2" w:space="0" w:color="E0E0E0"/>
          </w:divBdr>
        </w:div>
        <w:div w:id="412119473">
          <w:marLeft w:val="0"/>
          <w:marRight w:val="0"/>
          <w:marTop w:val="150"/>
          <w:marBottom w:val="0"/>
          <w:divBdr>
            <w:top w:val="none" w:sz="0" w:space="0" w:color="auto"/>
            <w:left w:val="none" w:sz="0" w:space="0" w:color="auto"/>
            <w:bottom w:val="none" w:sz="0" w:space="0" w:color="auto"/>
            <w:right w:val="none" w:sz="0" w:space="0" w:color="auto"/>
          </w:divBdr>
        </w:div>
        <w:div w:id="412122666">
          <w:marLeft w:val="0"/>
          <w:marRight w:val="0"/>
          <w:marTop w:val="0"/>
          <w:marBottom w:val="0"/>
          <w:divBdr>
            <w:top w:val="none" w:sz="0" w:space="0" w:color="auto"/>
            <w:left w:val="none" w:sz="0" w:space="0" w:color="auto"/>
            <w:bottom w:val="none" w:sz="0" w:space="0" w:color="auto"/>
            <w:right w:val="none" w:sz="0" w:space="0" w:color="auto"/>
          </w:divBdr>
          <w:divsChild>
            <w:div w:id="477307810">
              <w:marLeft w:val="0"/>
              <w:marRight w:val="0"/>
              <w:marTop w:val="0"/>
              <w:marBottom w:val="0"/>
              <w:divBdr>
                <w:top w:val="none" w:sz="0" w:space="0" w:color="auto"/>
                <w:left w:val="none" w:sz="0" w:space="0" w:color="auto"/>
                <w:bottom w:val="none" w:sz="0" w:space="0" w:color="auto"/>
                <w:right w:val="none" w:sz="0" w:space="0" w:color="auto"/>
              </w:divBdr>
              <w:divsChild>
                <w:div w:id="723867154">
                  <w:marLeft w:val="0"/>
                  <w:marRight w:val="0"/>
                  <w:marTop w:val="100"/>
                  <w:marBottom w:val="100"/>
                  <w:divBdr>
                    <w:top w:val="none" w:sz="0" w:space="0" w:color="auto"/>
                    <w:left w:val="none" w:sz="0" w:space="0" w:color="auto"/>
                    <w:bottom w:val="none" w:sz="0" w:space="0" w:color="auto"/>
                    <w:right w:val="none" w:sz="0" w:space="0" w:color="auto"/>
                  </w:divBdr>
                  <w:divsChild>
                    <w:div w:id="636423586">
                      <w:marLeft w:val="0"/>
                      <w:marRight w:val="0"/>
                      <w:marTop w:val="100"/>
                      <w:marBottom w:val="100"/>
                      <w:divBdr>
                        <w:top w:val="none" w:sz="0" w:space="0" w:color="auto"/>
                        <w:left w:val="none" w:sz="0" w:space="0" w:color="auto"/>
                        <w:bottom w:val="none" w:sz="0" w:space="0" w:color="auto"/>
                        <w:right w:val="none" w:sz="0" w:space="0" w:color="auto"/>
                      </w:divBdr>
                      <w:divsChild>
                        <w:div w:id="69141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169741">
          <w:marLeft w:val="0"/>
          <w:marRight w:val="0"/>
          <w:marTop w:val="0"/>
          <w:marBottom w:val="360"/>
          <w:divBdr>
            <w:top w:val="none" w:sz="0" w:space="0" w:color="auto"/>
            <w:left w:val="none" w:sz="0" w:space="0" w:color="auto"/>
            <w:bottom w:val="none" w:sz="0" w:space="0" w:color="auto"/>
            <w:right w:val="none" w:sz="0" w:space="0" w:color="auto"/>
          </w:divBdr>
        </w:div>
        <w:div w:id="412358880">
          <w:marLeft w:val="0"/>
          <w:marRight w:val="0"/>
          <w:marTop w:val="0"/>
          <w:marBottom w:val="0"/>
          <w:divBdr>
            <w:top w:val="none" w:sz="0" w:space="0" w:color="auto"/>
            <w:left w:val="none" w:sz="0" w:space="0" w:color="auto"/>
            <w:bottom w:val="none" w:sz="0" w:space="0" w:color="auto"/>
            <w:right w:val="none" w:sz="0" w:space="0" w:color="auto"/>
          </w:divBdr>
        </w:div>
        <w:div w:id="412437559">
          <w:marLeft w:val="0"/>
          <w:marRight w:val="0"/>
          <w:marTop w:val="0"/>
          <w:marBottom w:val="0"/>
          <w:divBdr>
            <w:top w:val="none" w:sz="0" w:space="0" w:color="auto"/>
            <w:left w:val="none" w:sz="0" w:space="0" w:color="auto"/>
            <w:bottom w:val="none" w:sz="0" w:space="0" w:color="auto"/>
            <w:right w:val="none" w:sz="0" w:space="0" w:color="auto"/>
          </w:divBdr>
        </w:div>
        <w:div w:id="412508050">
          <w:marLeft w:val="0"/>
          <w:marRight w:val="0"/>
          <w:marTop w:val="0"/>
          <w:marBottom w:val="0"/>
          <w:divBdr>
            <w:top w:val="none" w:sz="0" w:space="0" w:color="auto"/>
            <w:left w:val="none" w:sz="0" w:space="0" w:color="auto"/>
            <w:bottom w:val="none" w:sz="0" w:space="0" w:color="auto"/>
            <w:right w:val="none" w:sz="0" w:space="0" w:color="auto"/>
          </w:divBdr>
        </w:div>
        <w:div w:id="412557573">
          <w:marLeft w:val="0"/>
          <w:marRight w:val="0"/>
          <w:marTop w:val="0"/>
          <w:marBottom w:val="0"/>
          <w:divBdr>
            <w:top w:val="none" w:sz="0" w:space="0" w:color="auto"/>
            <w:left w:val="none" w:sz="0" w:space="0" w:color="auto"/>
            <w:bottom w:val="none" w:sz="0" w:space="0" w:color="auto"/>
            <w:right w:val="none" w:sz="0" w:space="0" w:color="auto"/>
          </w:divBdr>
        </w:div>
        <w:div w:id="412701004">
          <w:marLeft w:val="0"/>
          <w:marRight w:val="0"/>
          <w:marTop w:val="0"/>
          <w:marBottom w:val="75"/>
          <w:divBdr>
            <w:top w:val="none" w:sz="0" w:space="0" w:color="auto"/>
            <w:left w:val="none" w:sz="0" w:space="0" w:color="auto"/>
            <w:bottom w:val="none" w:sz="0" w:space="0" w:color="auto"/>
            <w:right w:val="none" w:sz="0" w:space="0" w:color="auto"/>
          </w:divBdr>
        </w:div>
        <w:div w:id="412748152">
          <w:marLeft w:val="0"/>
          <w:marRight w:val="0"/>
          <w:marTop w:val="0"/>
          <w:marBottom w:val="240"/>
          <w:divBdr>
            <w:top w:val="none" w:sz="0" w:space="0" w:color="auto"/>
            <w:left w:val="none" w:sz="0" w:space="0" w:color="auto"/>
            <w:bottom w:val="none" w:sz="0" w:space="0" w:color="auto"/>
            <w:right w:val="none" w:sz="0" w:space="0" w:color="auto"/>
          </w:divBdr>
        </w:div>
        <w:div w:id="412748153">
          <w:marLeft w:val="0"/>
          <w:marRight w:val="0"/>
          <w:marTop w:val="300"/>
          <w:marBottom w:val="300"/>
          <w:divBdr>
            <w:top w:val="none" w:sz="0" w:space="0" w:color="auto"/>
            <w:left w:val="none" w:sz="0" w:space="0" w:color="auto"/>
            <w:bottom w:val="none" w:sz="0" w:space="0" w:color="auto"/>
            <w:right w:val="none" w:sz="0" w:space="0" w:color="auto"/>
          </w:divBdr>
        </w:div>
        <w:div w:id="412748903">
          <w:marLeft w:val="0"/>
          <w:marRight w:val="0"/>
          <w:marTop w:val="0"/>
          <w:marBottom w:val="0"/>
          <w:divBdr>
            <w:top w:val="none" w:sz="0" w:space="0" w:color="auto"/>
            <w:left w:val="none" w:sz="0" w:space="0" w:color="auto"/>
            <w:bottom w:val="none" w:sz="0" w:space="0" w:color="auto"/>
            <w:right w:val="none" w:sz="0" w:space="0" w:color="auto"/>
          </w:divBdr>
        </w:div>
        <w:div w:id="412819328">
          <w:marLeft w:val="0"/>
          <w:marRight w:val="0"/>
          <w:marTop w:val="0"/>
          <w:marBottom w:val="0"/>
          <w:divBdr>
            <w:top w:val="none" w:sz="0" w:space="0" w:color="auto"/>
            <w:left w:val="none" w:sz="0" w:space="0" w:color="auto"/>
            <w:bottom w:val="none" w:sz="0" w:space="0" w:color="auto"/>
            <w:right w:val="none" w:sz="0" w:space="0" w:color="auto"/>
          </w:divBdr>
          <w:divsChild>
            <w:div w:id="744689505">
              <w:marLeft w:val="0"/>
              <w:marRight w:val="450"/>
              <w:marTop w:val="0"/>
              <w:marBottom w:val="150"/>
              <w:divBdr>
                <w:top w:val="none" w:sz="0" w:space="0" w:color="auto"/>
                <w:left w:val="none" w:sz="0" w:space="0" w:color="auto"/>
                <w:bottom w:val="none" w:sz="0" w:space="0" w:color="auto"/>
                <w:right w:val="none" w:sz="0" w:space="0" w:color="auto"/>
              </w:divBdr>
              <w:divsChild>
                <w:div w:id="6037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011305">
          <w:marLeft w:val="0"/>
          <w:marRight w:val="0"/>
          <w:marTop w:val="0"/>
          <w:marBottom w:val="0"/>
          <w:divBdr>
            <w:top w:val="single" w:sz="2" w:space="0" w:color="E0E0E0"/>
            <w:left w:val="single" w:sz="2" w:space="0" w:color="E0E0E0"/>
            <w:bottom w:val="single" w:sz="2" w:space="0" w:color="E0E0E0"/>
            <w:right w:val="single" w:sz="2" w:space="0" w:color="E0E0E0"/>
          </w:divBdr>
        </w:div>
        <w:div w:id="413015094">
          <w:marLeft w:val="0"/>
          <w:marRight w:val="0"/>
          <w:marTop w:val="0"/>
          <w:marBottom w:val="0"/>
          <w:divBdr>
            <w:top w:val="none" w:sz="0" w:space="0" w:color="auto"/>
            <w:left w:val="none" w:sz="0" w:space="0" w:color="auto"/>
            <w:bottom w:val="none" w:sz="0" w:space="0" w:color="auto"/>
            <w:right w:val="none" w:sz="0" w:space="0" w:color="auto"/>
          </w:divBdr>
          <w:divsChild>
            <w:div w:id="352002841">
              <w:marLeft w:val="0"/>
              <w:marRight w:val="0"/>
              <w:marTop w:val="0"/>
              <w:marBottom w:val="0"/>
              <w:divBdr>
                <w:top w:val="none" w:sz="0" w:space="0" w:color="auto"/>
                <w:left w:val="none" w:sz="0" w:space="0" w:color="auto"/>
                <w:bottom w:val="none" w:sz="0" w:space="0" w:color="auto"/>
                <w:right w:val="none" w:sz="0" w:space="0" w:color="auto"/>
              </w:divBdr>
            </w:div>
          </w:divsChild>
        </w:div>
        <w:div w:id="413017123">
          <w:marLeft w:val="0"/>
          <w:marRight w:val="0"/>
          <w:marTop w:val="0"/>
          <w:marBottom w:val="0"/>
          <w:divBdr>
            <w:top w:val="none" w:sz="0" w:space="0" w:color="auto"/>
            <w:left w:val="none" w:sz="0" w:space="0" w:color="auto"/>
            <w:bottom w:val="none" w:sz="0" w:space="0" w:color="auto"/>
            <w:right w:val="none" w:sz="0" w:space="0" w:color="auto"/>
          </w:divBdr>
          <w:divsChild>
            <w:div w:id="583417634">
              <w:marLeft w:val="0"/>
              <w:marRight w:val="0"/>
              <w:marTop w:val="0"/>
              <w:marBottom w:val="0"/>
              <w:divBdr>
                <w:top w:val="none" w:sz="0" w:space="0" w:color="auto"/>
                <w:left w:val="none" w:sz="0" w:space="0" w:color="auto"/>
                <w:bottom w:val="none" w:sz="0" w:space="0" w:color="auto"/>
                <w:right w:val="none" w:sz="0" w:space="0" w:color="auto"/>
              </w:divBdr>
            </w:div>
          </w:divsChild>
        </w:div>
        <w:div w:id="413018096">
          <w:marLeft w:val="1463"/>
          <w:marRight w:val="0"/>
          <w:marTop w:val="0"/>
          <w:marBottom w:val="0"/>
          <w:divBdr>
            <w:top w:val="none" w:sz="0" w:space="0" w:color="auto"/>
            <w:left w:val="none" w:sz="0" w:space="0" w:color="auto"/>
            <w:bottom w:val="none" w:sz="0" w:space="0" w:color="auto"/>
            <w:right w:val="none" w:sz="0" w:space="0" w:color="auto"/>
          </w:divBdr>
          <w:divsChild>
            <w:div w:id="503402782">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413090425">
          <w:marLeft w:val="750"/>
          <w:marRight w:val="0"/>
          <w:marTop w:val="0"/>
          <w:marBottom w:val="0"/>
          <w:divBdr>
            <w:top w:val="none" w:sz="0" w:space="0" w:color="auto"/>
            <w:left w:val="none" w:sz="0" w:space="0" w:color="auto"/>
            <w:bottom w:val="none" w:sz="0" w:space="0" w:color="auto"/>
            <w:right w:val="none" w:sz="0" w:space="0" w:color="auto"/>
          </w:divBdr>
        </w:div>
        <w:div w:id="413164495">
          <w:marLeft w:val="0"/>
          <w:marRight w:val="0"/>
          <w:marTop w:val="0"/>
          <w:marBottom w:val="300"/>
          <w:divBdr>
            <w:top w:val="none" w:sz="0" w:space="0" w:color="auto"/>
            <w:left w:val="none" w:sz="0" w:space="0" w:color="auto"/>
            <w:bottom w:val="none" w:sz="0" w:space="0" w:color="auto"/>
            <w:right w:val="none" w:sz="0" w:space="0" w:color="auto"/>
          </w:divBdr>
        </w:div>
        <w:div w:id="413166672">
          <w:marLeft w:val="0"/>
          <w:marRight w:val="0"/>
          <w:marTop w:val="0"/>
          <w:marBottom w:val="250"/>
          <w:divBdr>
            <w:top w:val="none" w:sz="0" w:space="0" w:color="auto"/>
            <w:left w:val="none" w:sz="0" w:space="0" w:color="auto"/>
            <w:bottom w:val="none" w:sz="0" w:space="0" w:color="auto"/>
            <w:right w:val="none" w:sz="0" w:space="0" w:color="auto"/>
          </w:divBdr>
          <w:divsChild>
            <w:div w:id="187451638">
              <w:marLeft w:val="0"/>
              <w:marRight w:val="0"/>
              <w:marTop w:val="0"/>
              <w:marBottom w:val="0"/>
              <w:divBdr>
                <w:top w:val="none" w:sz="0" w:space="0" w:color="auto"/>
                <w:left w:val="none" w:sz="0" w:space="0" w:color="auto"/>
                <w:bottom w:val="none" w:sz="0" w:space="0" w:color="auto"/>
                <w:right w:val="none" w:sz="0" w:space="0" w:color="auto"/>
              </w:divBdr>
            </w:div>
          </w:divsChild>
        </w:div>
        <w:div w:id="413205566">
          <w:marLeft w:val="0"/>
          <w:marRight w:val="0"/>
          <w:marTop w:val="0"/>
          <w:marBottom w:val="225"/>
          <w:divBdr>
            <w:top w:val="none" w:sz="0" w:space="0" w:color="auto"/>
            <w:left w:val="none" w:sz="0" w:space="0" w:color="auto"/>
            <w:bottom w:val="none" w:sz="0" w:space="0" w:color="auto"/>
            <w:right w:val="none" w:sz="0" w:space="0" w:color="auto"/>
          </w:divBdr>
        </w:div>
        <w:div w:id="413209066">
          <w:marLeft w:val="0"/>
          <w:marRight w:val="0"/>
          <w:marTop w:val="0"/>
          <w:marBottom w:val="240"/>
          <w:divBdr>
            <w:top w:val="none" w:sz="0" w:space="0" w:color="auto"/>
            <w:left w:val="none" w:sz="0" w:space="0" w:color="auto"/>
            <w:bottom w:val="none" w:sz="0" w:space="0" w:color="auto"/>
            <w:right w:val="none" w:sz="0" w:space="0" w:color="auto"/>
          </w:divBdr>
        </w:div>
        <w:div w:id="413212673">
          <w:marLeft w:val="0"/>
          <w:marRight w:val="0"/>
          <w:marTop w:val="0"/>
          <w:marBottom w:val="0"/>
          <w:divBdr>
            <w:top w:val="none" w:sz="0" w:space="0" w:color="auto"/>
            <w:left w:val="none" w:sz="0" w:space="0" w:color="auto"/>
            <w:bottom w:val="none" w:sz="0" w:space="0" w:color="auto"/>
            <w:right w:val="none" w:sz="0" w:space="0" w:color="auto"/>
          </w:divBdr>
          <w:divsChild>
            <w:div w:id="369301630">
              <w:marLeft w:val="-150"/>
              <w:marRight w:val="-150"/>
              <w:marTop w:val="0"/>
              <w:marBottom w:val="0"/>
              <w:divBdr>
                <w:top w:val="none" w:sz="0" w:space="0" w:color="auto"/>
                <w:left w:val="none" w:sz="0" w:space="0" w:color="auto"/>
                <w:bottom w:val="none" w:sz="0" w:space="0" w:color="auto"/>
                <w:right w:val="none" w:sz="0" w:space="0" w:color="auto"/>
              </w:divBdr>
              <w:divsChild>
                <w:div w:id="22762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286176">
          <w:marLeft w:val="-225"/>
          <w:marRight w:val="-225"/>
          <w:marTop w:val="0"/>
          <w:marBottom w:val="0"/>
          <w:divBdr>
            <w:top w:val="none" w:sz="0" w:space="0" w:color="auto"/>
            <w:left w:val="none" w:sz="0" w:space="0" w:color="auto"/>
            <w:bottom w:val="none" w:sz="0" w:space="0" w:color="auto"/>
            <w:right w:val="none" w:sz="0" w:space="0" w:color="auto"/>
          </w:divBdr>
        </w:div>
        <w:div w:id="413355929">
          <w:marLeft w:val="-225"/>
          <w:marRight w:val="-225"/>
          <w:marTop w:val="0"/>
          <w:marBottom w:val="0"/>
          <w:divBdr>
            <w:top w:val="none" w:sz="0" w:space="0" w:color="auto"/>
            <w:left w:val="none" w:sz="0" w:space="0" w:color="auto"/>
            <w:bottom w:val="none" w:sz="0" w:space="0" w:color="auto"/>
            <w:right w:val="none" w:sz="0" w:space="0" w:color="auto"/>
          </w:divBdr>
          <w:divsChild>
            <w:div w:id="478234543">
              <w:marLeft w:val="0"/>
              <w:marRight w:val="0"/>
              <w:marTop w:val="0"/>
              <w:marBottom w:val="0"/>
              <w:divBdr>
                <w:top w:val="none" w:sz="0" w:space="0" w:color="auto"/>
                <w:left w:val="none" w:sz="0" w:space="0" w:color="auto"/>
                <w:bottom w:val="none" w:sz="0" w:space="0" w:color="auto"/>
                <w:right w:val="none" w:sz="0" w:space="0" w:color="auto"/>
              </w:divBdr>
            </w:div>
          </w:divsChild>
        </w:div>
        <w:div w:id="413360277">
          <w:marLeft w:val="-225"/>
          <w:marRight w:val="-225"/>
          <w:marTop w:val="0"/>
          <w:marBottom w:val="0"/>
          <w:divBdr>
            <w:top w:val="none" w:sz="0" w:space="0" w:color="auto"/>
            <w:left w:val="none" w:sz="0" w:space="0" w:color="auto"/>
            <w:bottom w:val="none" w:sz="0" w:space="0" w:color="auto"/>
            <w:right w:val="none" w:sz="0" w:space="0" w:color="auto"/>
          </w:divBdr>
          <w:divsChild>
            <w:div w:id="259794987">
              <w:marLeft w:val="0"/>
              <w:marRight w:val="0"/>
              <w:marTop w:val="0"/>
              <w:marBottom w:val="0"/>
              <w:divBdr>
                <w:top w:val="none" w:sz="0" w:space="0" w:color="auto"/>
                <w:left w:val="none" w:sz="0" w:space="0" w:color="auto"/>
                <w:bottom w:val="none" w:sz="0" w:space="0" w:color="auto"/>
                <w:right w:val="none" w:sz="0" w:space="0" w:color="auto"/>
              </w:divBdr>
            </w:div>
          </w:divsChild>
        </w:div>
        <w:div w:id="413362278">
          <w:marLeft w:val="0"/>
          <w:marRight w:val="0"/>
          <w:marTop w:val="0"/>
          <w:marBottom w:val="150"/>
          <w:divBdr>
            <w:top w:val="none" w:sz="0" w:space="0" w:color="auto"/>
            <w:left w:val="none" w:sz="0" w:space="0" w:color="auto"/>
            <w:bottom w:val="none" w:sz="0" w:space="0" w:color="auto"/>
            <w:right w:val="none" w:sz="0" w:space="0" w:color="auto"/>
          </w:divBdr>
        </w:div>
        <w:div w:id="413362699">
          <w:marLeft w:val="0"/>
          <w:marRight w:val="0"/>
          <w:marTop w:val="0"/>
          <w:marBottom w:val="0"/>
          <w:divBdr>
            <w:top w:val="none" w:sz="0" w:space="0" w:color="auto"/>
            <w:left w:val="none" w:sz="0" w:space="0" w:color="auto"/>
            <w:bottom w:val="none" w:sz="0" w:space="0" w:color="auto"/>
            <w:right w:val="none" w:sz="0" w:space="0" w:color="auto"/>
          </w:divBdr>
        </w:div>
        <w:div w:id="413473523">
          <w:marLeft w:val="0"/>
          <w:marRight w:val="0"/>
          <w:marTop w:val="0"/>
          <w:marBottom w:val="0"/>
          <w:divBdr>
            <w:top w:val="none" w:sz="0" w:space="0" w:color="auto"/>
            <w:left w:val="none" w:sz="0" w:space="0" w:color="auto"/>
            <w:bottom w:val="none" w:sz="0" w:space="0" w:color="auto"/>
            <w:right w:val="none" w:sz="0" w:space="0" w:color="auto"/>
          </w:divBdr>
        </w:div>
        <w:div w:id="413624073">
          <w:marLeft w:val="0"/>
          <w:marRight w:val="0"/>
          <w:marTop w:val="0"/>
          <w:marBottom w:val="0"/>
          <w:divBdr>
            <w:top w:val="none" w:sz="0" w:space="0" w:color="auto"/>
            <w:left w:val="none" w:sz="0" w:space="0" w:color="auto"/>
            <w:bottom w:val="none" w:sz="0" w:space="0" w:color="auto"/>
            <w:right w:val="none" w:sz="0" w:space="0" w:color="auto"/>
          </w:divBdr>
        </w:div>
        <w:div w:id="413627065">
          <w:marLeft w:val="0"/>
          <w:marRight w:val="0"/>
          <w:marTop w:val="0"/>
          <w:marBottom w:val="0"/>
          <w:divBdr>
            <w:top w:val="none" w:sz="0" w:space="0" w:color="auto"/>
            <w:left w:val="none" w:sz="0" w:space="0" w:color="auto"/>
            <w:bottom w:val="none" w:sz="0" w:space="0" w:color="auto"/>
            <w:right w:val="none" w:sz="0" w:space="0" w:color="auto"/>
          </w:divBdr>
        </w:div>
        <w:div w:id="413627462">
          <w:marLeft w:val="0"/>
          <w:marRight w:val="0"/>
          <w:marTop w:val="0"/>
          <w:marBottom w:val="0"/>
          <w:divBdr>
            <w:top w:val="none" w:sz="0" w:space="0" w:color="auto"/>
            <w:left w:val="none" w:sz="0" w:space="0" w:color="auto"/>
            <w:bottom w:val="none" w:sz="0" w:space="0" w:color="auto"/>
            <w:right w:val="none" w:sz="0" w:space="0" w:color="auto"/>
          </w:divBdr>
        </w:div>
        <w:div w:id="413627638">
          <w:marLeft w:val="0"/>
          <w:marRight w:val="0"/>
          <w:marTop w:val="0"/>
          <w:marBottom w:val="0"/>
          <w:divBdr>
            <w:top w:val="single" w:sz="2" w:space="0" w:color="E0E0E0"/>
            <w:left w:val="single" w:sz="2" w:space="0" w:color="E0E0E0"/>
            <w:bottom w:val="single" w:sz="2" w:space="0" w:color="E0E0E0"/>
            <w:right w:val="single" w:sz="2" w:space="0" w:color="E0E0E0"/>
          </w:divBdr>
        </w:div>
        <w:div w:id="413627796">
          <w:marLeft w:val="0"/>
          <w:marRight w:val="0"/>
          <w:marTop w:val="0"/>
          <w:marBottom w:val="0"/>
          <w:divBdr>
            <w:top w:val="none" w:sz="0" w:space="0" w:color="auto"/>
            <w:left w:val="none" w:sz="0" w:space="0" w:color="auto"/>
            <w:bottom w:val="none" w:sz="0" w:space="0" w:color="auto"/>
            <w:right w:val="none" w:sz="0" w:space="0" w:color="auto"/>
          </w:divBdr>
        </w:div>
        <w:div w:id="413667787">
          <w:marLeft w:val="0"/>
          <w:marRight w:val="0"/>
          <w:marTop w:val="125"/>
          <w:marBottom w:val="0"/>
          <w:divBdr>
            <w:top w:val="none" w:sz="0" w:space="0" w:color="auto"/>
            <w:left w:val="none" w:sz="0" w:space="0" w:color="auto"/>
            <w:bottom w:val="none" w:sz="0" w:space="0" w:color="auto"/>
            <w:right w:val="none" w:sz="0" w:space="0" w:color="auto"/>
          </w:divBdr>
        </w:div>
        <w:div w:id="413670678">
          <w:marLeft w:val="-300"/>
          <w:marRight w:val="-300"/>
          <w:marTop w:val="0"/>
          <w:marBottom w:val="450"/>
          <w:divBdr>
            <w:top w:val="none" w:sz="0" w:space="0" w:color="auto"/>
            <w:left w:val="none" w:sz="0" w:space="0" w:color="auto"/>
            <w:bottom w:val="none" w:sz="0" w:space="0" w:color="auto"/>
            <w:right w:val="none" w:sz="0" w:space="0" w:color="auto"/>
          </w:divBdr>
          <w:divsChild>
            <w:div w:id="514344724">
              <w:marLeft w:val="0"/>
              <w:marRight w:val="0"/>
              <w:marTop w:val="0"/>
              <w:marBottom w:val="0"/>
              <w:divBdr>
                <w:top w:val="none" w:sz="0" w:space="0" w:color="auto"/>
                <w:left w:val="none" w:sz="0" w:space="0" w:color="auto"/>
                <w:bottom w:val="none" w:sz="0" w:space="0" w:color="auto"/>
                <w:right w:val="none" w:sz="0" w:space="0" w:color="auto"/>
              </w:divBdr>
              <w:divsChild>
                <w:div w:id="227885455">
                  <w:marLeft w:val="0"/>
                  <w:marRight w:val="0"/>
                  <w:marTop w:val="0"/>
                  <w:marBottom w:val="0"/>
                  <w:divBdr>
                    <w:top w:val="none" w:sz="0" w:space="0" w:color="auto"/>
                    <w:left w:val="none" w:sz="0" w:space="0" w:color="auto"/>
                    <w:bottom w:val="none" w:sz="0" w:space="0" w:color="auto"/>
                    <w:right w:val="none" w:sz="0" w:space="0" w:color="auto"/>
                  </w:divBdr>
                  <w:divsChild>
                    <w:div w:id="580335365">
                      <w:marLeft w:val="0"/>
                      <w:marRight w:val="0"/>
                      <w:marTop w:val="0"/>
                      <w:marBottom w:val="0"/>
                      <w:divBdr>
                        <w:top w:val="none" w:sz="0" w:space="0" w:color="auto"/>
                        <w:left w:val="none" w:sz="0" w:space="0" w:color="auto"/>
                        <w:bottom w:val="none" w:sz="0" w:space="0" w:color="auto"/>
                        <w:right w:val="none" w:sz="0" w:space="0" w:color="auto"/>
                      </w:divBdr>
                    </w:div>
                    <w:div w:id="60897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081937">
              <w:marLeft w:val="0"/>
              <w:marRight w:val="0"/>
              <w:marTop w:val="0"/>
              <w:marBottom w:val="0"/>
              <w:divBdr>
                <w:top w:val="none" w:sz="0" w:space="0" w:color="auto"/>
                <w:left w:val="none" w:sz="0" w:space="0" w:color="auto"/>
                <w:bottom w:val="none" w:sz="0" w:space="0" w:color="auto"/>
                <w:right w:val="none" w:sz="0" w:space="0" w:color="auto"/>
              </w:divBdr>
              <w:divsChild>
                <w:div w:id="674309734">
                  <w:marLeft w:val="0"/>
                  <w:marRight w:val="1950"/>
                  <w:marTop w:val="0"/>
                  <w:marBottom w:val="0"/>
                  <w:divBdr>
                    <w:top w:val="none" w:sz="0" w:space="0" w:color="auto"/>
                    <w:left w:val="none" w:sz="0" w:space="0" w:color="auto"/>
                    <w:bottom w:val="none" w:sz="0" w:space="0" w:color="auto"/>
                    <w:right w:val="none" w:sz="0" w:space="0" w:color="auto"/>
                  </w:divBdr>
                </w:div>
              </w:divsChild>
            </w:div>
          </w:divsChild>
        </w:div>
        <w:div w:id="413746817">
          <w:marLeft w:val="0"/>
          <w:marRight w:val="0"/>
          <w:marTop w:val="0"/>
          <w:marBottom w:val="0"/>
          <w:divBdr>
            <w:top w:val="none" w:sz="0" w:space="0" w:color="auto"/>
            <w:left w:val="none" w:sz="0" w:space="0" w:color="auto"/>
            <w:bottom w:val="none" w:sz="0" w:space="0" w:color="auto"/>
            <w:right w:val="none" w:sz="0" w:space="0" w:color="auto"/>
          </w:divBdr>
        </w:div>
        <w:div w:id="413816100">
          <w:marLeft w:val="0"/>
          <w:marRight w:val="0"/>
          <w:marTop w:val="0"/>
          <w:marBottom w:val="0"/>
          <w:divBdr>
            <w:top w:val="none" w:sz="0" w:space="0" w:color="auto"/>
            <w:left w:val="none" w:sz="0" w:space="0" w:color="auto"/>
            <w:bottom w:val="none" w:sz="0" w:space="0" w:color="auto"/>
            <w:right w:val="none" w:sz="0" w:space="0" w:color="auto"/>
          </w:divBdr>
          <w:divsChild>
            <w:div w:id="696663885">
              <w:marLeft w:val="0"/>
              <w:marRight w:val="0"/>
              <w:marTop w:val="0"/>
              <w:marBottom w:val="0"/>
              <w:divBdr>
                <w:top w:val="none" w:sz="0" w:space="0" w:color="auto"/>
                <w:left w:val="none" w:sz="0" w:space="0" w:color="auto"/>
                <w:bottom w:val="none" w:sz="0" w:space="0" w:color="auto"/>
                <w:right w:val="none" w:sz="0" w:space="0" w:color="auto"/>
              </w:divBdr>
              <w:divsChild>
                <w:div w:id="48385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817786">
          <w:marLeft w:val="0"/>
          <w:marRight w:val="0"/>
          <w:marTop w:val="0"/>
          <w:marBottom w:val="0"/>
          <w:divBdr>
            <w:top w:val="none" w:sz="0" w:space="0" w:color="auto"/>
            <w:left w:val="none" w:sz="0" w:space="0" w:color="auto"/>
            <w:bottom w:val="none" w:sz="0" w:space="0" w:color="auto"/>
            <w:right w:val="none" w:sz="0" w:space="0" w:color="auto"/>
          </w:divBdr>
        </w:div>
        <w:div w:id="413817932">
          <w:marLeft w:val="0"/>
          <w:marRight w:val="0"/>
          <w:marTop w:val="0"/>
          <w:marBottom w:val="0"/>
          <w:divBdr>
            <w:top w:val="none" w:sz="0" w:space="0" w:color="auto"/>
            <w:left w:val="none" w:sz="0" w:space="0" w:color="auto"/>
            <w:bottom w:val="none" w:sz="0" w:space="0" w:color="auto"/>
            <w:right w:val="none" w:sz="0" w:space="0" w:color="auto"/>
          </w:divBdr>
          <w:divsChild>
            <w:div w:id="580062676">
              <w:marLeft w:val="0"/>
              <w:marRight w:val="0"/>
              <w:marTop w:val="375"/>
              <w:marBottom w:val="0"/>
              <w:divBdr>
                <w:top w:val="none" w:sz="0" w:space="0" w:color="auto"/>
                <w:left w:val="none" w:sz="0" w:space="0" w:color="auto"/>
                <w:bottom w:val="none" w:sz="0" w:space="0" w:color="auto"/>
                <w:right w:val="none" w:sz="0" w:space="0" w:color="auto"/>
              </w:divBdr>
            </w:div>
          </w:divsChild>
        </w:div>
        <w:div w:id="413862121">
          <w:marLeft w:val="0"/>
          <w:marRight w:val="0"/>
          <w:marTop w:val="0"/>
          <w:marBottom w:val="0"/>
          <w:divBdr>
            <w:top w:val="none" w:sz="0" w:space="0" w:color="auto"/>
            <w:left w:val="none" w:sz="0" w:space="0" w:color="auto"/>
            <w:bottom w:val="none" w:sz="0" w:space="0" w:color="auto"/>
            <w:right w:val="none" w:sz="0" w:space="0" w:color="auto"/>
          </w:divBdr>
        </w:div>
        <w:div w:id="413863151">
          <w:marLeft w:val="-125"/>
          <w:marRight w:val="-125"/>
          <w:marTop w:val="0"/>
          <w:marBottom w:val="0"/>
          <w:divBdr>
            <w:top w:val="none" w:sz="0" w:space="0" w:color="auto"/>
            <w:left w:val="none" w:sz="0" w:space="0" w:color="auto"/>
            <w:bottom w:val="none" w:sz="0" w:space="0" w:color="auto"/>
            <w:right w:val="none" w:sz="0" w:space="0" w:color="auto"/>
          </w:divBdr>
        </w:div>
        <w:div w:id="413863839">
          <w:marLeft w:val="0"/>
          <w:marRight w:val="0"/>
          <w:marTop w:val="0"/>
          <w:marBottom w:val="0"/>
          <w:divBdr>
            <w:top w:val="none" w:sz="0" w:space="0" w:color="auto"/>
            <w:left w:val="none" w:sz="0" w:space="0" w:color="auto"/>
            <w:bottom w:val="none" w:sz="0" w:space="0" w:color="auto"/>
            <w:right w:val="none" w:sz="0" w:space="0" w:color="auto"/>
          </w:divBdr>
        </w:div>
        <w:div w:id="414013008">
          <w:marLeft w:val="0"/>
          <w:marRight w:val="0"/>
          <w:marTop w:val="0"/>
          <w:marBottom w:val="0"/>
          <w:divBdr>
            <w:top w:val="none" w:sz="0" w:space="0" w:color="auto"/>
            <w:left w:val="none" w:sz="0" w:space="0" w:color="auto"/>
            <w:bottom w:val="none" w:sz="0" w:space="0" w:color="auto"/>
            <w:right w:val="none" w:sz="0" w:space="0" w:color="auto"/>
          </w:divBdr>
        </w:div>
        <w:div w:id="414087678">
          <w:marLeft w:val="0"/>
          <w:marRight w:val="0"/>
          <w:marTop w:val="0"/>
          <w:marBottom w:val="0"/>
          <w:divBdr>
            <w:top w:val="single" w:sz="2" w:space="0" w:color="E0E0E0"/>
            <w:left w:val="single" w:sz="2" w:space="0" w:color="E0E0E0"/>
            <w:bottom w:val="single" w:sz="2" w:space="0" w:color="E0E0E0"/>
            <w:right w:val="single" w:sz="2" w:space="0" w:color="E0E0E0"/>
          </w:divBdr>
        </w:div>
        <w:div w:id="414128045">
          <w:marLeft w:val="0"/>
          <w:marRight w:val="0"/>
          <w:marTop w:val="0"/>
          <w:marBottom w:val="0"/>
          <w:divBdr>
            <w:top w:val="none" w:sz="0" w:space="0" w:color="auto"/>
            <w:left w:val="none" w:sz="0" w:space="0" w:color="auto"/>
            <w:bottom w:val="none" w:sz="0" w:space="0" w:color="auto"/>
            <w:right w:val="none" w:sz="0" w:space="0" w:color="auto"/>
          </w:divBdr>
          <w:divsChild>
            <w:div w:id="275911315">
              <w:marLeft w:val="0"/>
              <w:marRight w:val="0"/>
              <w:marTop w:val="0"/>
              <w:marBottom w:val="0"/>
              <w:divBdr>
                <w:top w:val="none" w:sz="0" w:space="0" w:color="auto"/>
                <w:left w:val="none" w:sz="0" w:space="0" w:color="auto"/>
                <w:bottom w:val="none" w:sz="0" w:space="0" w:color="auto"/>
                <w:right w:val="none" w:sz="0" w:space="0" w:color="auto"/>
              </w:divBdr>
              <w:divsChild>
                <w:div w:id="130250183">
                  <w:marLeft w:val="0"/>
                  <w:marRight w:val="0"/>
                  <w:marTop w:val="0"/>
                  <w:marBottom w:val="63"/>
                  <w:divBdr>
                    <w:top w:val="none" w:sz="0" w:space="0" w:color="auto"/>
                    <w:left w:val="none" w:sz="0" w:space="0" w:color="auto"/>
                    <w:bottom w:val="none" w:sz="0" w:space="0" w:color="auto"/>
                    <w:right w:val="none" w:sz="0" w:space="0" w:color="auto"/>
                  </w:divBdr>
                </w:div>
              </w:divsChild>
            </w:div>
          </w:divsChild>
        </w:div>
        <w:div w:id="414206537">
          <w:marLeft w:val="1221"/>
          <w:marRight w:val="0"/>
          <w:marTop w:val="0"/>
          <w:marBottom w:val="0"/>
          <w:divBdr>
            <w:top w:val="none" w:sz="0" w:space="0" w:color="auto"/>
            <w:left w:val="none" w:sz="0" w:space="0" w:color="auto"/>
            <w:bottom w:val="none" w:sz="0" w:space="0" w:color="auto"/>
            <w:right w:val="none" w:sz="0" w:space="0" w:color="auto"/>
          </w:divBdr>
        </w:div>
        <w:div w:id="414207505">
          <w:marLeft w:val="0"/>
          <w:marRight w:val="0"/>
          <w:marTop w:val="75"/>
          <w:marBottom w:val="0"/>
          <w:divBdr>
            <w:top w:val="single" w:sz="6" w:space="4" w:color="auto"/>
            <w:left w:val="single" w:sz="6" w:space="0" w:color="auto"/>
            <w:bottom w:val="single" w:sz="6" w:space="4" w:color="auto"/>
            <w:right w:val="single" w:sz="6" w:space="0" w:color="auto"/>
          </w:divBdr>
        </w:div>
        <w:div w:id="414208331">
          <w:marLeft w:val="0"/>
          <w:marRight w:val="0"/>
          <w:marTop w:val="0"/>
          <w:marBottom w:val="0"/>
          <w:divBdr>
            <w:top w:val="none" w:sz="0" w:space="0" w:color="auto"/>
            <w:left w:val="none" w:sz="0" w:space="0" w:color="auto"/>
            <w:bottom w:val="none" w:sz="0" w:space="0" w:color="auto"/>
            <w:right w:val="none" w:sz="0" w:space="0" w:color="auto"/>
          </w:divBdr>
        </w:div>
        <w:div w:id="414281973">
          <w:marLeft w:val="0"/>
          <w:marRight w:val="0"/>
          <w:marTop w:val="150"/>
          <w:marBottom w:val="0"/>
          <w:divBdr>
            <w:top w:val="none" w:sz="0" w:space="0" w:color="auto"/>
            <w:left w:val="none" w:sz="0" w:space="0" w:color="auto"/>
            <w:bottom w:val="none" w:sz="0" w:space="0" w:color="auto"/>
            <w:right w:val="none" w:sz="0" w:space="0" w:color="auto"/>
          </w:divBdr>
        </w:div>
        <w:div w:id="414321499">
          <w:marLeft w:val="0"/>
          <w:marRight w:val="0"/>
          <w:marTop w:val="0"/>
          <w:marBottom w:val="0"/>
          <w:divBdr>
            <w:top w:val="none" w:sz="0" w:space="0" w:color="auto"/>
            <w:left w:val="none" w:sz="0" w:space="0" w:color="auto"/>
            <w:bottom w:val="none" w:sz="0" w:space="0" w:color="auto"/>
            <w:right w:val="none" w:sz="0" w:space="0" w:color="auto"/>
          </w:divBdr>
        </w:div>
        <w:div w:id="414321610">
          <w:marLeft w:val="0"/>
          <w:marRight w:val="0"/>
          <w:marTop w:val="0"/>
          <w:marBottom w:val="0"/>
          <w:divBdr>
            <w:top w:val="none" w:sz="0" w:space="0" w:color="auto"/>
            <w:left w:val="none" w:sz="0" w:space="0" w:color="auto"/>
            <w:bottom w:val="none" w:sz="0" w:space="0" w:color="auto"/>
            <w:right w:val="none" w:sz="0" w:space="0" w:color="auto"/>
          </w:divBdr>
        </w:div>
        <w:div w:id="414322128">
          <w:marLeft w:val="0"/>
          <w:marRight w:val="0"/>
          <w:marTop w:val="0"/>
          <w:marBottom w:val="0"/>
          <w:divBdr>
            <w:top w:val="none" w:sz="0" w:space="0" w:color="auto"/>
            <w:left w:val="none" w:sz="0" w:space="0" w:color="auto"/>
            <w:bottom w:val="none" w:sz="0" w:space="0" w:color="auto"/>
            <w:right w:val="none" w:sz="0" w:space="0" w:color="auto"/>
          </w:divBdr>
        </w:div>
        <w:div w:id="414324954">
          <w:marLeft w:val="0"/>
          <w:marRight w:val="0"/>
          <w:marTop w:val="0"/>
          <w:marBottom w:val="0"/>
          <w:divBdr>
            <w:top w:val="none" w:sz="0" w:space="0" w:color="auto"/>
            <w:left w:val="none" w:sz="0" w:space="0" w:color="auto"/>
            <w:bottom w:val="none" w:sz="0" w:space="0" w:color="auto"/>
            <w:right w:val="none" w:sz="0" w:space="0" w:color="auto"/>
          </w:divBdr>
        </w:div>
        <w:div w:id="414327438">
          <w:marLeft w:val="0"/>
          <w:marRight w:val="0"/>
          <w:marTop w:val="750"/>
          <w:marBottom w:val="0"/>
          <w:divBdr>
            <w:top w:val="none" w:sz="0" w:space="0" w:color="auto"/>
            <w:left w:val="none" w:sz="0" w:space="0" w:color="auto"/>
            <w:bottom w:val="none" w:sz="0" w:space="0" w:color="auto"/>
            <w:right w:val="none" w:sz="0" w:space="0" w:color="auto"/>
          </w:divBdr>
          <w:divsChild>
            <w:div w:id="729689715">
              <w:marLeft w:val="0"/>
              <w:marRight w:val="0"/>
              <w:marTop w:val="0"/>
              <w:marBottom w:val="0"/>
              <w:divBdr>
                <w:top w:val="none" w:sz="0" w:space="0" w:color="auto"/>
                <w:left w:val="none" w:sz="0" w:space="0" w:color="auto"/>
                <w:bottom w:val="none" w:sz="0" w:space="0" w:color="auto"/>
                <w:right w:val="none" w:sz="0" w:space="0" w:color="auto"/>
              </w:divBdr>
            </w:div>
          </w:divsChild>
        </w:div>
        <w:div w:id="414328927">
          <w:marLeft w:val="0"/>
          <w:marRight w:val="0"/>
          <w:marTop w:val="0"/>
          <w:marBottom w:val="0"/>
          <w:divBdr>
            <w:top w:val="single" w:sz="2" w:space="0" w:color="E0E0E0"/>
            <w:left w:val="single" w:sz="2" w:space="0" w:color="E0E0E0"/>
            <w:bottom w:val="single" w:sz="2" w:space="0" w:color="E0E0E0"/>
            <w:right w:val="single" w:sz="2" w:space="0" w:color="E0E0E0"/>
          </w:divBdr>
        </w:div>
        <w:div w:id="414519317">
          <w:marLeft w:val="0"/>
          <w:marRight w:val="0"/>
          <w:marTop w:val="0"/>
          <w:marBottom w:val="300"/>
          <w:divBdr>
            <w:top w:val="none" w:sz="0" w:space="0" w:color="auto"/>
            <w:left w:val="none" w:sz="0" w:space="0" w:color="auto"/>
            <w:bottom w:val="none" w:sz="0" w:space="0" w:color="auto"/>
            <w:right w:val="none" w:sz="0" w:space="0" w:color="auto"/>
          </w:divBdr>
        </w:div>
        <w:div w:id="414520440">
          <w:marLeft w:val="0"/>
          <w:marRight w:val="0"/>
          <w:marTop w:val="0"/>
          <w:marBottom w:val="0"/>
          <w:divBdr>
            <w:top w:val="none" w:sz="0" w:space="0" w:color="auto"/>
            <w:left w:val="none" w:sz="0" w:space="0" w:color="auto"/>
            <w:bottom w:val="none" w:sz="0" w:space="0" w:color="auto"/>
            <w:right w:val="none" w:sz="0" w:space="0" w:color="auto"/>
          </w:divBdr>
        </w:div>
        <w:div w:id="414522706">
          <w:marLeft w:val="0"/>
          <w:marRight w:val="0"/>
          <w:marTop w:val="0"/>
          <w:marBottom w:val="0"/>
          <w:divBdr>
            <w:top w:val="none" w:sz="0" w:space="0" w:color="auto"/>
            <w:left w:val="none" w:sz="0" w:space="0" w:color="auto"/>
            <w:bottom w:val="none" w:sz="0" w:space="0" w:color="auto"/>
            <w:right w:val="none" w:sz="0" w:space="0" w:color="auto"/>
          </w:divBdr>
        </w:div>
        <w:div w:id="414593180">
          <w:marLeft w:val="-125"/>
          <w:marRight w:val="-125"/>
          <w:marTop w:val="0"/>
          <w:marBottom w:val="0"/>
          <w:divBdr>
            <w:top w:val="none" w:sz="0" w:space="0" w:color="auto"/>
            <w:left w:val="none" w:sz="0" w:space="0" w:color="auto"/>
            <w:bottom w:val="none" w:sz="0" w:space="0" w:color="auto"/>
            <w:right w:val="none" w:sz="0" w:space="0" w:color="auto"/>
          </w:divBdr>
        </w:div>
        <w:div w:id="414595089">
          <w:marLeft w:val="0"/>
          <w:marRight w:val="0"/>
          <w:marTop w:val="0"/>
          <w:marBottom w:val="0"/>
          <w:divBdr>
            <w:top w:val="none" w:sz="0" w:space="0" w:color="auto"/>
            <w:left w:val="none" w:sz="0" w:space="0" w:color="auto"/>
            <w:bottom w:val="none" w:sz="0" w:space="0" w:color="auto"/>
            <w:right w:val="none" w:sz="0" w:space="0" w:color="auto"/>
          </w:divBdr>
        </w:div>
        <w:div w:id="414598162">
          <w:marLeft w:val="0"/>
          <w:marRight w:val="0"/>
          <w:marTop w:val="0"/>
          <w:marBottom w:val="120"/>
          <w:divBdr>
            <w:top w:val="none" w:sz="0" w:space="0" w:color="auto"/>
            <w:left w:val="none" w:sz="0" w:space="0" w:color="auto"/>
            <w:bottom w:val="none" w:sz="0" w:space="0" w:color="auto"/>
            <w:right w:val="none" w:sz="0" w:space="0" w:color="auto"/>
          </w:divBdr>
        </w:div>
        <w:div w:id="414664711">
          <w:marLeft w:val="15"/>
          <w:marRight w:val="225"/>
          <w:marTop w:val="0"/>
          <w:marBottom w:val="105"/>
          <w:divBdr>
            <w:top w:val="none" w:sz="0" w:space="0" w:color="auto"/>
            <w:left w:val="none" w:sz="0" w:space="0" w:color="auto"/>
            <w:bottom w:val="none" w:sz="0" w:space="0" w:color="auto"/>
            <w:right w:val="none" w:sz="0" w:space="0" w:color="auto"/>
          </w:divBdr>
          <w:divsChild>
            <w:div w:id="582229217">
              <w:marLeft w:val="0"/>
              <w:marRight w:val="0"/>
              <w:marTop w:val="0"/>
              <w:marBottom w:val="0"/>
              <w:divBdr>
                <w:top w:val="none" w:sz="0" w:space="0" w:color="auto"/>
                <w:left w:val="none" w:sz="0" w:space="0" w:color="auto"/>
                <w:bottom w:val="none" w:sz="0" w:space="0" w:color="auto"/>
                <w:right w:val="none" w:sz="0" w:space="0" w:color="auto"/>
              </w:divBdr>
            </w:div>
          </w:divsChild>
        </w:div>
        <w:div w:id="414784405">
          <w:marLeft w:val="0"/>
          <w:marRight w:val="0"/>
          <w:marTop w:val="0"/>
          <w:marBottom w:val="0"/>
          <w:divBdr>
            <w:top w:val="none" w:sz="0" w:space="0" w:color="auto"/>
            <w:left w:val="none" w:sz="0" w:space="0" w:color="auto"/>
            <w:bottom w:val="none" w:sz="0" w:space="0" w:color="auto"/>
            <w:right w:val="none" w:sz="0" w:space="0" w:color="auto"/>
          </w:divBdr>
        </w:div>
        <w:div w:id="414788663">
          <w:marLeft w:val="-225"/>
          <w:marRight w:val="-225"/>
          <w:marTop w:val="0"/>
          <w:marBottom w:val="0"/>
          <w:divBdr>
            <w:top w:val="none" w:sz="0" w:space="0" w:color="auto"/>
            <w:left w:val="none" w:sz="0" w:space="0" w:color="auto"/>
            <w:bottom w:val="none" w:sz="0" w:space="0" w:color="auto"/>
            <w:right w:val="none" w:sz="0" w:space="0" w:color="auto"/>
          </w:divBdr>
        </w:div>
        <w:div w:id="414863162">
          <w:marLeft w:val="1221"/>
          <w:marRight w:val="0"/>
          <w:marTop w:val="0"/>
          <w:marBottom w:val="0"/>
          <w:divBdr>
            <w:top w:val="none" w:sz="0" w:space="0" w:color="auto"/>
            <w:left w:val="none" w:sz="0" w:space="0" w:color="auto"/>
            <w:bottom w:val="none" w:sz="0" w:space="0" w:color="auto"/>
            <w:right w:val="none" w:sz="0" w:space="0" w:color="auto"/>
          </w:divBdr>
        </w:div>
        <w:div w:id="414866895">
          <w:marLeft w:val="0"/>
          <w:marRight w:val="0"/>
          <w:marTop w:val="0"/>
          <w:marBottom w:val="225"/>
          <w:divBdr>
            <w:top w:val="none" w:sz="0" w:space="0" w:color="auto"/>
            <w:left w:val="none" w:sz="0" w:space="0" w:color="auto"/>
            <w:bottom w:val="none" w:sz="0" w:space="0" w:color="auto"/>
            <w:right w:val="none" w:sz="0" w:space="0" w:color="auto"/>
          </w:divBdr>
        </w:div>
        <w:div w:id="414934239">
          <w:marLeft w:val="0"/>
          <w:marRight w:val="0"/>
          <w:marTop w:val="0"/>
          <w:marBottom w:val="240"/>
          <w:divBdr>
            <w:top w:val="none" w:sz="0" w:space="0" w:color="auto"/>
            <w:left w:val="none" w:sz="0" w:space="0" w:color="auto"/>
            <w:bottom w:val="none" w:sz="0" w:space="0" w:color="auto"/>
            <w:right w:val="none" w:sz="0" w:space="0" w:color="auto"/>
          </w:divBdr>
        </w:div>
        <w:div w:id="414978463">
          <w:marLeft w:val="0"/>
          <w:marRight w:val="0"/>
          <w:marTop w:val="0"/>
          <w:marBottom w:val="0"/>
          <w:divBdr>
            <w:top w:val="none" w:sz="0" w:space="0" w:color="auto"/>
            <w:left w:val="none" w:sz="0" w:space="0" w:color="auto"/>
            <w:bottom w:val="none" w:sz="0" w:space="0" w:color="auto"/>
            <w:right w:val="none" w:sz="0" w:space="0" w:color="auto"/>
          </w:divBdr>
        </w:div>
        <w:div w:id="414982179">
          <w:marLeft w:val="0"/>
          <w:marRight w:val="0"/>
          <w:marTop w:val="0"/>
          <w:marBottom w:val="0"/>
          <w:divBdr>
            <w:top w:val="single" w:sz="2" w:space="0" w:color="E0E0E0"/>
            <w:left w:val="single" w:sz="2" w:space="0" w:color="E0E0E0"/>
            <w:bottom w:val="single" w:sz="2" w:space="0" w:color="E0E0E0"/>
            <w:right w:val="single" w:sz="2" w:space="0" w:color="E0E0E0"/>
          </w:divBdr>
        </w:div>
        <w:div w:id="415055976">
          <w:marLeft w:val="0"/>
          <w:marRight w:val="0"/>
          <w:marTop w:val="0"/>
          <w:marBottom w:val="0"/>
          <w:divBdr>
            <w:top w:val="single" w:sz="6" w:space="0" w:color="999999"/>
            <w:left w:val="single" w:sz="6" w:space="0" w:color="999999"/>
            <w:bottom w:val="single" w:sz="6" w:space="0" w:color="999999"/>
            <w:right w:val="single" w:sz="6" w:space="0" w:color="999999"/>
          </w:divBdr>
        </w:div>
        <w:div w:id="415131195">
          <w:marLeft w:val="0"/>
          <w:marRight w:val="0"/>
          <w:marTop w:val="0"/>
          <w:marBottom w:val="0"/>
          <w:divBdr>
            <w:top w:val="none" w:sz="0" w:space="0" w:color="auto"/>
            <w:left w:val="none" w:sz="0" w:space="0" w:color="auto"/>
            <w:bottom w:val="none" w:sz="0" w:space="0" w:color="auto"/>
            <w:right w:val="none" w:sz="0" w:space="0" w:color="auto"/>
          </w:divBdr>
        </w:div>
        <w:div w:id="415170978">
          <w:marLeft w:val="0"/>
          <w:marRight w:val="0"/>
          <w:marTop w:val="0"/>
          <w:marBottom w:val="0"/>
          <w:divBdr>
            <w:top w:val="none" w:sz="0" w:space="0" w:color="auto"/>
            <w:left w:val="none" w:sz="0" w:space="0" w:color="auto"/>
            <w:bottom w:val="none" w:sz="0" w:space="0" w:color="auto"/>
            <w:right w:val="none" w:sz="0" w:space="0" w:color="auto"/>
          </w:divBdr>
        </w:div>
        <w:div w:id="415250003">
          <w:marLeft w:val="0"/>
          <w:marRight w:val="0"/>
          <w:marTop w:val="0"/>
          <w:marBottom w:val="0"/>
          <w:divBdr>
            <w:top w:val="single" w:sz="2" w:space="0" w:color="E0E0E0"/>
            <w:left w:val="single" w:sz="2" w:space="0" w:color="E0E0E0"/>
            <w:bottom w:val="single" w:sz="2" w:space="0" w:color="E0E0E0"/>
            <w:right w:val="single" w:sz="2" w:space="0" w:color="E0E0E0"/>
          </w:divBdr>
        </w:div>
        <w:div w:id="415250214">
          <w:marLeft w:val="626"/>
          <w:marRight w:val="0"/>
          <w:marTop w:val="0"/>
          <w:marBottom w:val="0"/>
          <w:divBdr>
            <w:top w:val="none" w:sz="0" w:space="0" w:color="auto"/>
            <w:left w:val="none" w:sz="0" w:space="0" w:color="auto"/>
            <w:bottom w:val="none" w:sz="0" w:space="0" w:color="auto"/>
            <w:right w:val="none" w:sz="0" w:space="0" w:color="auto"/>
          </w:divBdr>
          <w:divsChild>
            <w:div w:id="738527513">
              <w:marLeft w:val="13"/>
              <w:marRight w:val="188"/>
              <w:marTop w:val="138"/>
              <w:marBottom w:val="88"/>
              <w:divBdr>
                <w:top w:val="none" w:sz="0" w:space="0" w:color="auto"/>
                <w:left w:val="none" w:sz="0" w:space="0" w:color="auto"/>
                <w:bottom w:val="none" w:sz="0" w:space="0" w:color="auto"/>
                <w:right w:val="none" w:sz="0" w:space="0" w:color="auto"/>
              </w:divBdr>
            </w:div>
          </w:divsChild>
        </w:div>
        <w:div w:id="415252432">
          <w:marLeft w:val="-225"/>
          <w:marRight w:val="-225"/>
          <w:marTop w:val="0"/>
          <w:marBottom w:val="0"/>
          <w:divBdr>
            <w:top w:val="none" w:sz="0" w:space="0" w:color="auto"/>
            <w:left w:val="none" w:sz="0" w:space="0" w:color="auto"/>
            <w:bottom w:val="none" w:sz="0" w:space="0" w:color="auto"/>
            <w:right w:val="none" w:sz="0" w:space="0" w:color="auto"/>
          </w:divBdr>
        </w:div>
        <w:div w:id="415328683">
          <w:marLeft w:val="0"/>
          <w:marRight w:val="0"/>
          <w:marTop w:val="0"/>
          <w:marBottom w:val="0"/>
          <w:divBdr>
            <w:top w:val="none" w:sz="0" w:space="0" w:color="auto"/>
            <w:left w:val="none" w:sz="0" w:space="0" w:color="auto"/>
            <w:bottom w:val="none" w:sz="0" w:space="0" w:color="auto"/>
            <w:right w:val="none" w:sz="0" w:space="0" w:color="auto"/>
          </w:divBdr>
        </w:div>
        <w:div w:id="415630981">
          <w:marLeft w:val="-225"/>
          <w:marRight w:val="-225"/>
          <w:marTop w:val="0"/>
          <w:marBottom w:val="0"/>
          <w:divBdr>
            <w:top w:val="none" w:sz="0" w:space="0" w:color="auto"/>
            <w:left w:val="none" w:sz="0" w:space="0" w:color="auto"/>
            <w:bottom w:val="none" w:sz="0" w:space="0" w:color="auto"/>
            <w:right w:val="none" w:sz="0" w:space="0" w:color="auto"/>
          </w:divBdr>
        </w:div>
        <w:div w:id="415633892">
          <w:marLeft w:val="0"/>
          <w:marRight w:val="0"/>
          <w:marTop w:val="0"/>
          <w:marBottom w:val="0"/>
          <w:divBdr>
            <w:top w:val="none" w:sz="0" w:space="0" w:color="auto"/>
            <w:left w:val="none" w:sz="0" w:space="0" w:color="auto"/>
            <w:bottom w:val="none" w:sz="0" w:space="0" w:color="auto"/>
            <w:right w:val="none" w:sz="0" w:space="0" w:color="auto"/>
          </w:divBdr>
        </w:div>
        <w:div w:id="415784538">
          <w:marLeft w:val="0"/>
          <w:marRight w:val="0"/>
          <w:marTop w:val="0"/>
          <w:marBottom w:val="0"/>
          <w:divBdr>
            <w:top w:val="single" w:sz="2" w:space="0" w:color="E0E0E0"/>
            <w:left w:val="single" w:sz="2" w:space="0" w:color="E0E0E0"/>
            <w:bottom w:val="single" w:sz="2" w:space="0" w:color="E0E0E0"/>
            <w:right w:val="single" w:sz="2" w:space="0" w:color="E0E0E0"/>
          </w:divBdr>
        </w:div>
        <w:div w:id="415785258">
          <w:marLeft w:val="0"/>
          <w:marRight w:val="0"/>
          <w:marTop w:val="0"/>
          <w:marBottom w:val="0"/>
          <w:divBdr>
            <w:top w:val="none" w:sz="0" w:space="0" w:color="auto"/>
            <w:left w:val="none" w:sz="0" w:space="0" w:color="auto"/>
            <w:bottom w:val="none" w:sz="0" w:space="0" w:color="auto"/>
            <w:right w:val="none" w:sz="0" w:space="0" w:color="auto"/>
          </w:divBdr>
        </w:div>
        <w:div w:id="415791141">
          <w:marLeft w:val="-225"/>
          <w:marRight w:val="-225"/>
          <w:marTop w:val="0"/>
          <w:marBottom w:val="0"/>
          <w:divBdr>
            <w:top w:val="none" w:sz="0" w:space="0" w:color="auto"/>
            <w:left w:val="none" w:sz="0" w:space="0" w:color="auto"/>
            <w:bottom w:val="none" w:sz="0" w:space="0" w:color="auto"/>
            <w:right w:val="none" w:sz="0" w:space="0" w:color="auto"/>
          </w:divBdr>
        </w:div>
        <w:div w:id="415827104">
          <w:marLeft w:val="0"/>
          <w:marRight w:val="0"/>
          <w:marTop w:val="0"/>
          <w:marBottom w:val="0"/>
          <w:divBdr>
            <w:top w:val="none" w:sz="0" w:space="0" w:color="auto"/>
            <w:left w:val="none" w:sz="0" w:space="0" w:color="auto"/>
            <w:bottom w:val="none" w:sz="0" w:space="0" w:color="auto"/>
            <w:right w:val="none" w:sz="0" w:space="0" w:color="auto"/>
          </w:divBdr>
        </w:div>
        <w:div w:id="415829122">
          <w:marLeft w:val="0"/>
          <w:marRight w:val="0"/>
          <w:marTop w:val="0"/>
          <w:marBottom w:val="0"/>
          <w:divBdr>
            <w:top w:val="none" w:sz="0" w:space="0" w:color="auto"/>
            <w:left w:val="none" w:sz="0" w:space="0" w:color="auto"/>
            <w:bottom w:val="none" w:sz="0" w:space="0" w:color="auto"/>
            <w:right w:val="none" w:sz="0" w:space="0" w:color="auto"/>
          </w:divBdr>
        </w:div>
        <w:div w:id="415981304">
          <w:marLeft w:val="0"/>
          <w:marRight w:val="0"/>
          <w:marTop w:val="0"/>
          <w:marBottom w:val="0"/>
          <w:divBdr>
            <w:top w:val="none" w:sz="0" w:space="0" w:color="auto"/>
            <w:left w:val="none" w:sz="0" w:space="0" w:color="auto"/>
            <w:bottom w:val="none" w:sz="0" w:space="0" w:color="auto"/>
            <w:right w:val="none" w:sz="0" w:space="0" w:color="auto"/>
          </w:divBdr>
        </w:div>
        <w:div w:id="415983999">
          <w:marLeft w:val="0"/>
          <w:marRight w:val="0"/>
          <w:marTop w:val="0"/>
          <w:marBottom w:val="0"/>
          <w:divBdr>
            <w:top w:val="none" w:sz="0" w:space="0" w:color="auto"/>
            <w:left w:val="none" w:sz="0" w:space="0" w:color="auto"/>
            <w:bottom w:val="none" w:sz="0" w:space="0" w:color="auto"/>
            <w:right w:val="none" w:sz="0" w:space="0" w:color="auto"/>
          </w:divBdr>
        </w:div>
        <w:div w:id="415984192">
          <w:marLeft w:val="0"/>
          <w:marRight w:val="0"/>
          <w:marTop w:val="0"/>
          <w:marBottom w:val="0"/>
          <w:divBdr>
            <w:top w:val="none" w:sz="0" w:space="0" w:color="auto"/>
            <w:left w:val="none" w:sz="0" w:space="0" w:color="auto"/>
            <w:bottom w:val="none" w:sz="0" w:space="0" w:color="auto"/>
            <w:right w:val="none" w:sz="0" w:space="0" w:color="auto"/>
          </w:divBdr>
          <w:divsChild>
            <w:div w:id="780297550">
              <w:marLeft w:val="0"/>
              <w:marRight w:val="0"/>
              <w:marTop w:val="150"/>
              <w:marBottom w:val="150"/>
              <w:divBdr>
                <w:top w:val="none" w:sz="0" w:space="0" w:color="auto"/>
                <w:left w:val="none" w:sz="0" w:space="0" w:color="auto"/>
                <w:bottom w:val="none" w:sz="0" w:space="0" w:color="auto"/>
                <w:right w:val="none" w:sz="0" w:space="0" w:color="auto"/>
              </w:divBdr>
            </w:div>
          </w:divsChild>
        </w:div>
        <w:div w:id="416100447">
          <w:marLeft w:val="0"/>
          <w:marRight w:val="0"/>
          <w:marTop w:val="0"/>
          <w:marBottom w:val="0"/>
          <w:divBdr>
            <w:top w:val="none" w:sz="0" w:space="0" w:color="auto"/>
            <w:left w:val="none" w:sz="0" w:space="0" w:color="auto"/>
            <w:bottom w:val="none" w:sz="0" w:space="0" w:color="auto"/>
            <w:right w:val="none" w:sz="0" w:space="0" w:color="auto"/>
          </w:divBdr>
        </w:div>
        <w:div w:id="416171004">
          <w:marLeft w:val="0"/>
          <w:marRight w:val="0"/>
          <w:marTop w:val="0"/>
          <w:marBottom w:val="0"/>
          <w:divBdr>
            <w:top w:val="single" w:sz="6" w:space="8" w:color="999999"/>
            <w:left w:val="none" w:sz="0" w:space="0" w:color="auto"/>
            <w:bottom w:val="single" w:sz="6" w:space="0" w:color="999999"/>
            <w:right w:val="none" w:sz="0" w:space="0" w:color="auto"/>
          </w:divBdr>
        </w:div>
        <w:div w:id="416177540">
          <w:marLeft w:val="0"/>
          <w:marRight w:val="0"/>
          <w:marTop w:val="0"/>
          <w:marBottom w:val="0"/>
          <w:divBdr>
            <w:top w:val="none" w:sz="0" w:space="0" w:color="auto"/>
            <w:left w:val="none" w:sz="0" w:space="0" w:color="auto"/>
            <w:bottom w:val="none" w:sz="0" w:space="0" w:color="auto"/>
            <w:right w:val="none" w:sz="0" w:space="0" w:color="auto"/>
          </w:divBdr>
        </w:div>
        <w:div w:id="416243864">
          <w:marLeft w:val="0"/>
          <w:marRight w:val="0"/>
          <w:marTop w:val="0"/>
          <w:marBottom w:val="0"/>
          <w:divBdr>
            <w:top w:val="none" w:sz="0" w:space="0" w:color="auto"/>
            <w:left w:val="none" w:sz="0" w:space="0" w:color="auto"/>
            <w:bottom w:val="none" w:sz="0" w:space="0" w:color="auto"/>
            <w:right w:val="none" w:sz="0" w:space="0" w:color="auto"/>
          </w:divBdr>
        </w:div>
        <w:div w:id="416288175">
          <w:marLeft w:val="0"/>
          <w:marRight w:val="0"/>
          <w:marTop w:val="0"/>
          <w:marBottom w:val="300"/>
          <w:divBdr>
            <w:top w:val="none" w:sz="0" w:space="0" w:color="auto"/>
            <w:left w:val="none" w:sz="0" w:space="0" w:color="auto"/>
            <w:bottom w:val="none" w:sz="0" w:space="0" w:color="auto"/>
            <w:right w:val="none" w:sz="0" w:space="0" w:color="auto"/>
          </w:divBdr>
        </w:div>
        <w:div w:id="416289966">
          <w:marLeft w:val="0"/>
          <w:marRight w:val="0"/>
          <w:marTop w:val="0"/>
          <w:marBottom w:val="0"/>
          <w:divBdr>
            <w:top w:val="none" w:sz="0" w:space="0" w:color="auto"/>
            <w:left w:val="none" w:sz="0" w:space="0" w:color="auto"/>
            <w:bottom w:val="none" w:sz="0" w:space="0" w:color="auto"/>
            <w:right w:val="none" w:sz="0" w:space="0" w:color="auto"/>
          </w:divBdr>
        </w:div>
        <w:div w:id="416367185">
          <w:marLeft w:val="0"/>
          <w:marRight w:val="0"/>
          <w:marTop w:val="0"/>
          <w:marBottom w:val="300"/>
          <w:divBdr>
            <w:top w:val="none" w:sz="0" w:space="0" w:color="auto"/>
            <w:left w:val="none" w:sz="0" w:space="0" w:color="auto"/>
            <w:bottom w:val="single" w:sz="6" w:space="5" w:color="000000"/>
            <w:right w:val="none" w:sz="0" w:space="0" w:color="auto"/>
          </w:divBdr>
        </w:div>
        <w:div w:id="416483348">
          <w:marLeft w:val="0"/>
          <w:marRight w:val="0"/>
          <w:marTop w:val="0"/>
          <w:marBottom w:val="0"/>
          <w:divBdr>
            <w:top w:val="single" w:sz="2" w:space="0" w:color="E0E0E0"/>
            <w:left w:val="single" w:sz="2" w:space="0" w:color="E0E0E0"/>
            <w:bottom w:val="single" w:sz="2" w:space="0" w:color="E0E0E0"/>
            <w:right w:val="single" w:sz="2" w:space="0" w:color="E0E0E0"/>
          </w:divBdr>
          <w:divsChild>
            <w:div w:id="33352972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16512461">
          <w:marLeft w:val="0"/>
          <w:marRight w:val="0"/>
          <w:marTop w:val="0"/>
          <w:marBottom w:val="0"/>
          <w:divBdr>
            <w:top w:val="none" w:sz="0" w:space="0" w:color="auto"/>
            <w:left w:val="none" w:sz="0" w:space="0" w:color="auto"/>
            <w:bottom w:val="none" w:sz="0" w:space="0" w:color="auto"/>
            <w:right w:val="none" w:sz="0" w:space="0" w:color="auto"/>
          </w:divBdr>
        </w:div>
        <w:div w:id="416555088">
          <w:marLeft w:val="0"/>
          <w:marRight w:val="0"/>
          <w:marTop w:val="0"/>
          <w:marBottom w:val="240"/>
          <w:divBdr>
            <w:top w:val="none" w:sz="0" w:space="0" w:color="auto"/>
            <w:left w:val="none" w:sz="0" w:space="0" w:color="auto"/>
            <w:bottom w:val="none" w:sz="0" w:space="0" w:color="auto"/>
            <w:right w:val="none" w:sz="0" w:space="0" w:color="auto"/>
          </w:divBdr>
        </w:div>
        <w:div w:id="416556154">
          <w:marLeft w:val="0"/>
          <w:marRight w:val="0"/>
          <w:marTop w:val="0"/>
          <w:marBottom w:val="0"/>
          <w:divBdr>
            <w:top w:val="none" w:sz="0" w:space="0" w:color="auto"/>
            <w:left w:val="none" w:sz="0" w:space="0" w:color="auto"/>
            <w:bottom w:val="none" w:sz="0" w:space="0" w:color="auto"/>
            <w:right w:val="none" w:sz="0" w:space="0" w:color="auto"/>
          </w:divBdr>
        </w:div>
        <w:div w:id="416631885">
          <w:marLeft w:val="0"/>
          <w:marRight w:val="0"/>
          <w:marTop w:val="0"/>
          <w:marBottom w:val="0"/>
          <w:divBdr>
            <w:top w:val="single" w:sz="2" w:space="0" w:color="E0E0E0"/>
            <w:left w:val="single" w:sz="2" w:space="0" w:color="E0E0E0"/>
            <w:bottom w:val="single" w:sz="2" w:space="0" w:color="E0E0E0"/>
            <w:right w:val="single" w:sz="2" w:space="0" w:color="E0E0E0"/>
          </w:divBdr>
        </w:div>
        <w:div w:id="416634418">
          <w:marLeft w:val="0"/>
          <w:marRight w:val="0"/>
          <w:marTop w:val="0"/>
          <w:marBottom w:val="0"/>
          <w:divBdr>
            <w:top w:val="none" w:sz="0" w:space="0" w:color="auto"/>
            <w:left w:val="none" w:sz="0" w:space="0" w:color="auto"/>
            <w:bottom w:val="none" w:sz="0" w:space="0" w:color="auto"/>
            <w:right w:val="none" w:sz="0" w:space="0" w:color="auto"/>
          </w:divBdr>
        </w:div>
        <w:div w:id="416636927">
          <w:marLeft w:val="0"/>
          <w:marRight w:val="0"/>
          <w:marTop w:val="0"/>
          <w:marBottom w:val="0"/>
          <w:divBdr>
            <w:top w:val="none" w:sz="0" w:space="0" w:color="auto"/>
            <w:left w:val="none" w:sz="0" w:space="0" w:color="auto"/>
            <w:bottom w:val="none" w:sz="0" w:space="0" w:color="auto"/>
            <w:right w:val="none" w:sz="0" w:space="0" w:color="auto"/>
          </w:divBdr>
        </w:div>
        <w:div w:id="416678388">
          <w:marLeft w:val="0"/>
          <w:marRight w:val="0"/>
          <w:marTop w:val="63"/>
          <w:marBottom w:val="0"/>
          <w:divBdr>
            <w:top w:val="none" w:sz="0" w:space="0" w:color="auto"/>
            <w:left w:val="none" w:sz="0" w:space="0" w:color="auto"/>
            <w:bottom w:val="none" w:sz="0" w:space="0" w:color="auto"/>
            <w:right w:val="none" w:sz="0" w:space="0" w:color="auto"/>
          </w:divBdr>
        </w:div>
        <w:div w:id="416681243">
          <w:marLeft w:val="0"/>
          <w:marRight w:val="0"/>
          <w:marTop w:val="0"/>
          <w:marBottom w:val="0"/>
          <w:divBdr>
            <w:top w:val="none" w:sz="0" w:space="0" w:color="auto"/>
            <w:left w:val="none" w:sz="0" w:space="0" w:color="auto"/>
            <w:bottom w:val="none" w:sz="0" w:space="0" w:color="auto"/>
            <w:right w:val="none" w:sz="0" w:space="0" w:color="auto"/>
          </w:divBdr>
        </w:div>
        <w:div w:id="416707087">
          <w:marLeft w:val="0"/>
          <w:marRight w:val="0"/>
          <w:marTop w:val="0"/>
          <w:marBottom w:val="0"/>
          <w:divBdr>
            <w:top w:val="none" w:sz="0" w:space="0" w:color="auto"/>
            <w:left w:val="none" w:sz="0" w:space="0" w:color="auto"/>
            <w:bottom w:val="none" w:sz="0" w:space="0" w:color="auto"/>
            <w:right w:val="none" w:sz="0" w:space="0" w:color="auto"/>
          </w:divBdr>
          <w:divsChild>
            <w:div w:id="61022564">
              <w:marLeft w:val="-188"/>
              <w:marRight w:val="-188"/>
              <w:marTop w:val="0"/>
              <w:marBottom w:val="0"/>
              <w:divBdr>
                <w:top w:val="none" w:sz="0" w:space="0" w:color="auto"/>
                <w:left w:val="none" w:sz="0" w:space="0" w:color="auto"/>
                <w:bottom w:val="none" w:sz="0" w:space="0" w:color="auto"/>
                <w:right w:val="none" w:sz="0" w:space="0" w:color="auto"/>
              </w:divBdr>
              <w:divsChild>
                <w:div w:id="56938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709646">
          <w:marLeft w:val="626"/>
          <w:marRight w:val="1252"/>
          <w:marTop w:val="0"/>
          <w:marBottom w:val="0"/>
          <w:divBdr>
            <w:top w:val="none" w:sz="0" w:space="0" w:color="auto"/>
            <w:left w:val="none" w:sz="0" w:space="0" w:color="auto"/>
            <w:bottom w:val="none" w:sz="0" w:space="0" w:color="auto"/>
            <w:right w:val="none" w:sz="0" w:space="0" w:color="auto"/>
          </w:divBdr>
        </w:div>
        <w:div w:id="416823579">
          <w:marLeft w:val="0"/>
          <w:marRight w:val="0"/>
          <w:marTop w:val="0"/>
          <w:marBottom w:val="0"/>
          <w:divBdr>
            <w:top w:val="none" w:sz="0" w:space="0" w:color="auto"/>
            <w:left w:val="none" w:sz="0" w:space="0" w:color="auto"/>
            <w:bottom w:val="none" w:sz="0" w:space="0" w:color="auto"/>
            <w:right w:val="none" w:sz="0" w:space="0" w:color="auto"/>
          </w:divBdr>
        </w:div>
        <w:div w:id="416828764">
          <w:marLeft w:val="0"/>
          <w:marRight w:val="0"/>
          <w:marTop w:val="0"/>
          <w:marBottom w:val="0"/>
          <w:divBdr>
            <w:top w:val="none" w:sz="0" w:space="0" w:color="auto"/>
            <w:left w:val="none" w:sz="0" w:space="0" w:color="auto"/>
            <w:bottom w:val="none" w:sz="0" w:space="0" w:color="auto"/>
            <w:right w:val="none" w:sz="0" w:space="0" w:color="auto"/>
          </w:divBdr>
        </w:div>
        <w:div w:id="416901414">
          <w:marLeft w:val="0"/>
          <w:marRight w:val="0"/>
          <w:marTop w:val="300"/>
          <w:marBottom w:val="0"/>
          <w:divBdr>
            <w:top w:val="none" w:sz="0" w:space="0" w:color="auto"/>
            <w:left w:val="none" w:sz="0" w:space="0" w:color="auto"/>
            <w:bottom w:val="none" w:sz="0" w:space="0" w:color="auto"/>
            <w:right w:val="none" w:sz="0" w:space="0" w:color="auto"/>
          </w:divBdr>
          <w:divsChild>
            <w:div w:id="710617989">
              <w:marLeft w:val="0"/>
              <w:marRight w:val="0"/>
              <w:marTop w:val="0"/>
              <w:marBottom w:val="0"/>
              <w:divBdr>
                <w:top w:val="none" w:sz="0" w:space="0" w:color="auto"/>
                <w:left w:val="none" w:sz="0" w:space="0" w:color="auto"/>
                <w:bottom w:val="none" w:sz="0" w:space="0" w:color="auto"/>
                <w:right w:val="none" w:sz="0" w:space="0" w:color="auto"/>
              </w:divBdr>
            </w:div>
          </w:divsChild>
        </w:div>
        <w:div w:id="417017674">
          <w:marLeft w:val="0"/>
          <w:marRight w:val="0"/>
          <w:marTop w:val="0"/>
          <w:marBottom w:val="0"/>
          <w:divBdr>
            <w:top w:val="none" w:sz="0" w:space="0" w:color="auto"/>
            <w:left w:val="none" w:sz="0" w:space="0" w:color="auto"/>
            <w:bottom w:val="none" w:sz="0" w:space="0" w:color="auto"/>
            <w:right w:val="none" w:sz="0" w:space="0" w:color="auto"/>
          </w:divBdr>
        </w:div>
        <w:div w:id="417095949">
          <w:marLeft w:val="0"/>
          <w:marRight w:val="0"/>
          <w:marTop w:val="0"/>
          <w:marBottom w:val="345"/>
          <w:divBdr>
            <w:top w:val="none" w:sz="0" w:space="0" w:color="auto"/>
            <w:left w:val="none" w:sz="0" w:space="0" w:color="auto"/>
            <w:bottom w:val="none" w:sz="0" w:space="0" w:color="auto"/>
            <w:right w:val="none" w:sz="0" w:space="0" w:color="auto"/>
          </w:divBdr>
        </w:div>
        <w:div w:id="417141510">
          <w:marLeft w:val="0"/>
          <w:marRight w:val="0"/>
          <w:marTop w:val="150"/>
          <w:marBottom w:val="150"/>
          <w:divBdr>
            <w:top w:val="none" w:sz="0" w:space="0" w:color="auto"/>
            <w:left w:val="none" w:sz="0" w:space="0" w:color="auto"/>
            <w:bottom w:val="none" w:sz="0" w:space="0" w:color="auto"/>
            <w:right w:val="none" w:sz="0" w:space="0" w:color="auto"/>
          </w:divBdr>
        </w:div>
        <w:div w:id="417211753">
          <w:marLeft w:val="0"/>
          <w:marRight w:val="0"/>
          <w:marTop w:val="0"/>
          <w:marBottom w:val="75"/>
          <w:divBdr>
            <w:top w:val="none" w:sz="0" w:space="0" w:color="auto"/>
            <w:left w:val="none" w:sz="0" w:space="0" w:color="auto"/>
            <w:bottom w:val="none" w:sz="0" w:space="0" w:color="auto"/>
            <w:right w:val="none" w:sz="0" w:space="0" w:color="auto"/>
          </w:divBdr>
        </w:div>
        <w:div w:id="417291176">
          <w:marLeft w:val="0"/>
          <w:marRight w:val="0"/>
          <w:marTop w:val="0"/>
          <w:marBottom w:val="0"/>
          <w:divBdr>
            <w:top w:val="none" w:sz="0" w:space="0" w:color="auto"/>
            <w:left w:val="none" w:sz="0" w:space="0" w:color="auto"/>
            <w:bottom w:val="none" w:sz="0" w:space="0" w:color="auto"/>
            <w:right w:val="none" w:sz="0" w:space="0" w:color="auto"/>
          </w:divBdr>
        </w:div>
        <w:div w:id="417292981">
          <w:marLeft w:val="-225"/>
          <w:marRight w:val="-225"/>
          <w:marTop w:val="0"/>
          <w:marBottom w:val="0"/>
          <w:divBdr>
            <w:top w:val="none" w:sz="0" w:space="0" w:color="auto"/>
            <w:left w:val="none" w:sz="0" w:space="0" w:color="auto"/>
            <w:bottom w:val="none" w:sz="0" w:space="0" w:color="auto"/>
            <w:right w:val="none" w:sz="0" w:space="0" w:color="auto"/>
          </w:divBdr>
        </w:div>
        <w:div w:id="417295176">
          <w:marLeft w:val="600"/>
          <w:marRight w:val="0"/>
          <w:marTop w:val="0"/>
          <w:marBottom w:val="0"/>
          <w:divBdr>
            <w:top w:val="none" w:sz="0" w:space="0" w:color="auto"/>
            <w:left w:val="single" w:sz="12" w:space="8" w:color="90B400"/>
            <w:bottom w:val="none" w:sz="0" w:space="0" w:color="auto"/>
            <w:right w:val="none" w:sz="0" w:space="0" w:color="auto"/>
          </w:divBdr>
        </w:div>
        <w:div w:id="417480448">
          <w:marLeft w:val="0"/>
          <w:marRight w:val="0"/>
          <w:marTop w:val="0"/>
          <w:marBottom w:val="0"/>
          <w:divBdr>
            <w:top w:val="none" w:sz="0" w:space="0" w:color="auto"/>
            <w:left w:val="none" w:sz="0" w:space="0" w:color="auto"/>
            <w:bottom w:val="none" w:sz="0" w:space="0" w:color="auto"/>
            <w:right w:val="none" w:sz="0" w:space="0" w:color="auto"/>
          </w:divBdr>
        </w:div>
        <w:div w:id="417488026">
          <w:marLeft w:val="-225"/>
          <w:marRight w:val="-225"/>
          <w:marTop w:val="0"/>
          <w:marBottom w:val="0"/>
          <w:divBdr>
            <w:top w:val="none" w:sz="0" w:space="0" w:color="auto"/>
            <w:left w:val="none" w:sz="0" w:space="0" w:color="auto"/>
            <w:bottom w:val="none" w:sz="0" w:space="0" w:color="auto"/>
            <w:right w:val="none" w:sz="0" w:space="0" w:color="auto"/>
          </w:divBdr>
          <w:divsChild>
            <w:div w:id="287517823">
              <w:marLeft w:val="0"/>
              <w:marRight w:val="0"/>
              <w:marTop w:val="0"/>
              <w:marBottom w:val="0"/>
              <w:divBdr>
                <w:top w:val="none" w:sz="0" w:space="0" w:color="auto"/>
                <w:left w:val="none" w:sz="0" w:space="0" w:color="auto"/>
                <w:bottom w:val="none" w:sz="0" w:space="0" w:color="auto"/>
                <w:right w:val="none" w:sz="0" w:space="0" w:color="auto"/>
              </w:divBdr>
            </w:div>
          </w:divsChild>
        </w:div>
        <w:div w:id="417559099">
          <w:marLeft w:val="-225"/>
          <w:marRight w:val="-225"/>
          <w:marTop w:val="0"/>
          <w:marBottom w:val="0"/>
          <w:divBdr>
            <w:top w:val="none" w:sz="0" w:space="0" w:color="auto"/>
            <w:left w:val="none" w:sz="0" w:space="0" w:color="auto"/>
            <w:bottom w:val="none" w:sz="0" w:space="0" w:color="auto"/>
            <w:right w:val="none" w:sz="0" w:space="0" w:color="auto"/>
          </w:divBdr>
        </w:div>
        <w:div w:id="417559842">
          <w:marLeft w:val="0"/>
          <w:marRight w:val="0"/>
          <w:marTop w:val="0"/>
          <w:marBottom w:val="120"/>
          <w:divBdr>
            <w:top w:val="none" w:sz="0" w:space="0" w:color="auto"/>
            <w:left w:val="none" w:sz="0" w:space="0" w:color="auto"/>
            <w:bottom w:val="none" w:sz="0" w:space="0" w:color="auto"/>
            <w:right w:val="none" w:sz="0" w:space="0" w:color="auto"/>
          </w:divBdr>
        </w:div>
        <w:div w:id="417597887">
          <w:marLeft w:val="0"/>
          <w:marRight w:val="0"/>
          <w:marTop w:val="0"/>
          <w:marBottom w:val="0"/>
          <w:divBdr>
            <w:top w:val="single" w:sz="2" w:space="0" w:color="E0E0E0"/>
            <w:left w:val="single" w:sz="2" w:space="0" w:color="E0E0E0"/>
            <w:bottom w:val="single" w:sz="2" w:space="0" w:color="E0E0E0"/>
            <w:right w:val="single" w:sz="2" w:space="0" w:color="E0E0E0"/>
          </w:divBdr>
        </w:div>
        <w:div w:id="417673889">
          <w:marLeft w:val="0"/>
          <w:marRight w:val="0"/>
          <w:marTop w:val="0"/>
          <w:marBottom w:val="0"/>
          <w:divBdr>
            <w:top w:val="none" w:sz="0" w:space="0" w:color="auto"/>
            <w:left w:val="none" w:sz="0" w:space="0" w:color="auto"/>
            <w:bottom w:val="none" w:sz="0" w:space="0" w:color="auto"/>
            <w:right w:val="none" w:sz="0" w:space="0" w:color="auto"/>
          </w:divBdr>
        </w:div>
        <w:div w:id="417679017">
          <w:marLeft w:val="0"/>
          <w:marRight w:val="450"/>
          <w:marTop w:val="105"/>
          <w:marBottom w:val="150"/>
          <w:divBdr>
            <w:top w:val="none" w:sz="0" w:space="0" w:color="auto"/>
            <w:left w:val="none" w:sz="0" w:space="0" w:color="auto"/>
            <w:bottom w:val="none" w:sz="0" w:space="0" w:color="auto"/>
            <w:right w:val="none" w:sz="0" w:space="0" w:color="auto"/>
          </w:divBdr>
        </w:div>
        <w:div w:id="417679893">
          <w:marLeft w:val="0"/>
          <w:marRight w:val="1950"/>
          <w:marTop w:val="0"/>
          <w:marBottom w:val="0"/>
          <w:divBdr>
            <w:top w:val="none" w:sz="0" w:space="0" w:color="auto"/>
            <w:left w:val="none" w:sz="0" w:space="0" w:color="auto"/>
            <w:bottom w:val="none" w:sz="0" w:space="0" w:color="auto"/>
            <w:right w:val="none" w:sz="0" w:space="0" w:color="auto"/>
          </w:divBdr>
        </w:div>
        <w:div w:id="417680149">
          <w:marLeft w:val="0"/>
          <w:marRight w:val="0"/>
          <w:marTop w:val="0"/>
          <w:marBottom w:val="150"/>
          <w:divBdr>
            <w:top w:val="none" w:sz="0" w:space="0" w:color="auto"/>
            <w:left w:val="none" w:sz="0" w:space="0" w:color="auto"/>
            <w:bottom w:val="none" w:sz="0" w:space="0" w:color="auto"/>
            <w:right w:val="none" w:sz="0" w:space="0" w:color="auto"/>
          </w:divBdr>
        </w:div>
        <w:div w:id="417748052">
          <w:marLeft w:val="1463"/>
          <w:marRight w:val="0"/>
          <w:marTop w:val="0"/>
          <w:marBottom w:val="0"/>
          <w:divBdr>
            <w:top w:val="none" w:sz="0" w:space="0" w:color="auto"/>
            <w:left w:val="none" w:sz="0" w:space="0" w:color="auto"/>
            <w:bottom w:val="none" w:sz="0" w:space="0" w:color="auto"/>
            <w:right w:val="none" w:sz="0" w:space="0" w:color="auto"/>
          </w:divBdr>
          <w:divsChild>
            <w:div w:id="349719107">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417748196">
          <w:marLeft w:val="0"/>
          <w:marRight w:val="0"/>
          <w:marTop w:val="45"/>
          <w:marBottom w:val="0"/>
          <w:divBdr>
            <w:top w:val="none" w:sz="0" w:space="0" w:color="auto"/>
            <w:left w:val="none" w:sz="0" w:space="0" w:color="auto"/>
            <w:bottom w:val="none" w:sz="0" w:space="0" w:color="auto"/>
            <w:right w:val="none" w:sz="0" w:space="0" w:color="auto"/>
          </w:divBdr>
        </w:div>
        <w:div w:id="417873803">
          <w:marLeft w:val="-225"/>
          <w:marRight w:val="-225"/>
          <w:marTop w:val="0"/>
          <w:marBottom w:val="0"/>
          <w:divBdr>
            <w:top w:val="none" w:sz="0" w:space="0" w:color="auto"/>
            <w:left w:val="none" w:sz="0" w:space="0" w:color="auto"/>
            <w:bottom w:val="none" w:sz="0" w:space="0" w:color="auto"/>
            <w:right w:val="none" w:sz="0" w:space="0" w:color="auto"/>
          </w:divBdr>
        </w:div>
        <w:div w:id="417874400">
          <w:marLeft w:val="0"/>
          <w:marRight w:val="225"/>
          <w:marTop w:val="0"/>
          <w:marBottom w:val="0"/>
          <w:divBdr>
            <w:top w:val="none" w:sz="0" w:space="0" w:color="auto"/>
            <w:left w:val="none" w:sz="0" w:space="0" w:color="auto"/>
            <w:bottom w:val="none" w:sz="0" w:space="0" w:color="auto"/>
            <w:right w:val="none" w:sz="0" w:space="0" w:color="auto"/>
          </w:divBdr>
        </w:div>
        <w:div w:id="417941626">
          <w:marLeft w:val="0"/>
          <w:marRight w:val="0"/>
          <w:marTop w:val="0"/>
          <w:marBottom w:val="240"/>
          <w:divBdr>
            <w:top w:val="none" w:sz="0" w:space="0" w:color="auto"/>
            <w:left w:val="none" w:sz="0" w:space="0" w:color="auto"/>
            <w:bottom w:val="none" w:sz="0" w:space="0" w:color="auto"/>
            <w:right w:val="none" w:sz="0" w:space="0" w:color="auto"/>
          </w:divBdr>
        </w:div>
        <w:div w:id="417950123">
          <w:marLeft w:val="0"/>
          <w:marRight w:val="0"/>
          <w:marTop w:val="0"/>
          <w:marBottom w:val="0"/>
          <w:divBdr>
            <w:top w:val="none" w:sz="0" w:space="0" w:color="auto"/>
            <w:left w:val="none" w:sz="0" w:space="0" w:color="auto"/>
            <w:bottom w:val="none" w:sz="0" w:space="0" w:color="auto"/>
            <w:right w:val="none" w:sz="0" w:space="0" w:color="auto"/>
          </w:divBdr>
        </w:div>
        <w:div w:id="417990970">
          <w:marLeft w:val="0"/>
          <w:marRight w:val="0"/>
          <w:marTop w:val="0"/>
          <w:marBottom w:val="0"/>
          <w:divBdr>
            <w:top w:val="none" w:sz="0" w:space="0" w:color="auto"/>
            <w:left w:val="none" w:sz="0" w:space="0" w:color="auto"/>
            <w:bottom w:val="none" w:sz="0" w:space="0" w:color="auto"/>
            <w:right w:val="none" w:sz="0" w:space="0" w:color="auto"/>
          </w:divBdr>
        </w:div>
        <w:div w:id="418016940">
          <w:marLeft w:val="0"/>
          <w:marRight w:val="0"/>
          <w:marTop w:val="0"/>
          <w:marBottom w:val="0"/>
          <w:divBdr>
            <w:top w:val="none" w:sz="0" w:space="0" w:color="auto"/>
            <w:left w:val="none" w:sz="0" w:space="0" w:color="auto"/>
            <w:bottom w:val="none" w:sz="0" w:space="0" w:color="auto"/>
            <w:right w:val="none" w:sz="0" w:space="0" w:color="auto"/>
          </w:divBdr>
        </w:div>
        <w:div w:id="418017223">
          <w:marLeft w:val="0"/>
          <w:marRight w:val="3900"/>
          <w:marTop w:val="0"/>
          <w:marBottom w:val="0"/>
          <w:divBdr>
            <w:top w:val="none" w:sz="0" w:space="0" w:color="auto"/>
            <w:left w:val="none" w:sz="0" w:space="0" w:color="auto"/>
            <w:bottom w:val="none" w:sz="0" w:space="0" w:color="auto"/>
            <w:right w:val="none" w:sz="0" w:space="0" w:color="auto"/>
          </w:divBdr>
          <w:divsChild>
            <w:div w:id="473909544">
              <w:marLeft w:val="0"/>
              <w:marRight w:val="0"/>
              <w:marTop w:val="0"/>
              <w:marBottom w:val="0"/>
              <w:divBdr>
                <w:top w:val="none" w:sz="0" w:space="0" w:color="auto"/>
                <w:left w:val="none" w:sz="0" w:space="0" w:color="auto"/>
                <w:bottom w:val="none" w:sz="0" w:space="0" w:color="auto"/>
                <w:right w:val="none" w:sz="0" w:space="0" w:color="auto"/>
              </w:divBdr>
            </w:div>
          </w:divsChild>
        </w:div>
        <w:div w:id="418066098">
          <w:marLeft w:val="1463"/>
          <w:marRight w:val="0"/>
          <w:marTop w:val="0"/>
          <w:marBottom w:val="0"/>
          <w:divBdr>
            <w:top w:val="none" w:sz="0" w:space="0" w:color="auto"/>
            <w:left w:val="none" w:sz="0" w:space="0" w:color="auto"/>
            <w:bottom w:val="none" w:sz="0" w:space="0" w:color="auto"/>
            <w:right w:val="none" w:sz="0" w:space="0" w:color="auto"/>
          </w:divBdr>
          <w:divsChild>
            <w:div w:id="490370714">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418259181">
          <w:marLeft w:val="0"/>
          <w:marRight w:val="0"/>
          <w:marTop w:val="0"/>
          <w:marBottom w:val="150"/>
          <w:divBdr>
            <w:top w:val="none" w:sz="0" w:space="0" w:color="auto"/>
            <w:left w:val="none" w:sz="0" w:space="0" w:color="auto"/>
            <w:bottom w:val="none" w:sz="0" w:space="0" w:color="auto"/>
            <w:right w:val="none" w:sz="0" w:space="0" w:color="auto"/>
          </w:divBdr>
        </w:div>
        <w:div w:id="418404074">
          <w:marLeft w:val="0"/>
          <w:marRight w:val="0"/>
          <w:marTop w:val="0"/>
          <w:marBottom w:val="345"/>
          <w:divBdr>
            <w:top w:val="none" w:sz="0" w:space="0" w:color="auto"/>
            <w:left w:val="none" w:sz="0" w:space="0" w:color="auto"/>
            <w:bottom w:val="none" w:sz="0" w:space="0" w:color="auto"/>
            <w:right w:val="none" w:sz="0" w:space="0" w:color="auto"/>
          </w:divBdr>
          <w:divsChild>
            <w:div w:id="391928892">
              <w:marLeft w:val="0"/>
              <w:marRight w:val="0"/>
              <w:marTop w:val="0"/>
              <w:marBottom w:val="0"/>
              <w:divBdr>
                <w:top w:val="none" w:sz="0" w:space="0" w:color="auto"/>
                <w:left w:val="none" w:sz="0" w:space="0" w:color="auto"/>
                <w:bottom w:val="none" w:sz="0" w:space="0" w:color="auto"/>
                <w:right w:val="none" w:sz="0" w:space="0" w:color="auto"/>
              </w:divBdr>
            </w:div>
          </w:divsChild>
        </w:div>
        <w:div w:id="418405642">
          <w:marLeft w:val="0"/>
          <w:marRight w:val="0"/>
          <w:marTop w:val="0"/>
          <w:marBottom w:val="0"/>
          <w:divBdr>
            <w:top w:val="none" w:sz="0" w:space="6" w:color="DDDDDD"/>
            <w:left w:val="none" w:sz="0" w:space="9" w:color="DDDDDD"/>
            <w:bottom w:val="single" w:sz="4" w:space="6" w:color="DDDDDD"/>
            <w:right w:val="none" w:sz="0" w:space="9" w:color="DDDDDD"/>
          </w:divBdr>
        </w:div>
        <w:div w:id="418448551">
          <w:marLeft w:val="-125"/>
          <w:marRight w:val="-125"/>
          <w:marTop w:val="0"/>
          <w:marBottom w:val="0"/>
          <w:divBdr>
            <w:top w:val="none" w:sz="0" w:space="0" w:color="auto"/>
            <w:left w:val="none" w:sz="0" w:space="0" w:color="auto"/>
            <w:bottom w:val="none" w:sz="0" w:space="0" w:color="auto"/>
            <w:right w:val="none" w:sz="0" w:space="0" w:color="auto"/>
          </w:divBdr>
          <w:divsChild>
            <w:div w:id="209003680">
              <w:marLeft w:val="0"/>
              <w:marRight w:val="0"/>
              <w:marTop w:val="0"/>
              <w:marBottom w:val="0"/>
              <w:divBdr>
                <w:top w:val="none" w:sz="0" w:space="0" w:color="auto"/>
                <w:left w:val="none" w:sz="0" w:space="0" w:color="auto"/>
                <w:bottom w:val="none" w:sz="0" w:space="0" w:color="auto"/>
                <w:right w:val="none" w:sz="0" w:space="0" w:color="auto"/>
              </w:divBdr>
              <w:divsChild>
                <w:div w:id="110707110">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418452019">
          <w:marLeft w:val="0"/>
          <w:marRight w:val="0"/>
          <w:marTop w:val="0"/>
          <w:marBottom w:val="0"/>
          <w:divBdr>
            <w:top w:val="none" w:sz="0" w:space="0" w:color="auto"/>
            <w:left w:val="none" w:sz="0" w:space="0" w:color="auto"/>
            <w:bottom w:val="none" w:sz="0" w:space="0" w:color="auto"/>
            <w:right w:val="none" w:sz="0" w:space="0" w:color="auto"/>
          </w:divBdr>
          <w:divsChild>
            <w:div w:id="19282849">
              <w:marLeft w:val="0"/>
              <w:marRight w:val="0"/>
              <w:marTop w:val="150"/>
              <w:marBottom w:val="0"/>
              <w:divBdr>
                <w:top w:val="none" w:sz="0" w:space="0" w:color="auto"/>
                <w:left w:val="none" w:sz="0" w:space="0" w:color="auto"/>
                <w:bottom w:val="none" w:sz="0" w:space="0" w:color="auto"/>
                <w:right w:val="none" w:sz="0" w:space="0" w:color="auto"/>
              </w:divBdr>
            </w:div>
          </w:divsChild>
        </w:div>
        <w:div w:id="418453264">
          <w:marLeft w:val="0"/>
          <w:marRight w:val="0"/>
          <w:marTop w:val="0"/>
          <w:marBottom w:val="0"/>
          <w:divBdr>
            <w:top w:val="none" w:sz="0" w:space="0" w:color="auto"/>
            <w:left w:val="none" w:sz="0" w:space="0" w:color="auto"/>
            <w:bottom w:val="none" w:sz="0" w:space="0" w:color="auto"/>
            <w:right w:val="none" w:sz="0" w:space="0" w:color="auto"/>
          </w:divBdr>
        </w:div>
        <w:div w:id="418454715">
          <w:marLeft w:val="-225"/>
          <w:marRight w:val="-225"/>
          <w:marTop w:val="0"/>
          <w:marBottom w:val="0"/>
          <w:divBdr>
            <w:top w:val="none" w:sz="0" w:space="0" w:color="auto"/>
            <w:left w:val="none" w:sz="0" w:space="0" w:color="auto"/>
            <w:bottom w:val="none" w:sz="0" w:space="0" w:color="auto"/>
            <w:right w:val="none" w:sz="0" w:space="0" w:color="auto"/>
          </w:divBdr>
        </w:div>
        <w:div w:id="418521696">
          <w:marLeft w:val="-225"/>
          <w:marRight w:val="-225"/>
          <w:marTop w:val="0"/>
          <w:marBottom w:val="0"/>
          <w:divBdr>
            <w:top w:val="none" w:sz="0" w:space="0" w:color="auto"/>
            <w:left w:val="none" w:sz="0" w:space="0" w:color="auto"/>
            <w:bottom w:val="none" w:sz="0" w:space="0" w:color="auto"/>
            <w:right w:val="none" w:sz="0" w:space="0" w:color="auto"/>
          </w:divBdr>
        </w:div>
        <w:div w:id="418524622">
          <w:marLeft w:val="0"/>
          <w:marRight w:val="0"/>
          <w:marTop w:val="0"/>
          <w:marBottom w:val="0"/>
          <w:divBdr>
            <w:top w:val="single" w:sz="2" w:space="0" w:color="E0E0E0"/>
            <w:left w:val="single" w:sz="2" w:space="0" w:color="E0E0E0"/>
            <w:bottom w:val="single" w:sz="2" w:space="0" w:color="E0E0E0"/>
            <w:right w:val="single" w:sz="2" w:space="0" w:color="E0E0E0"/>
          </w:divBdr>
        </w:div>
        <w:div w:id="418525532">
          <w:marLeft w:val="0"/>
          <w:marRight w:val="0"/>
          <w:marTop w:val="0"/>
          <w:marBottom w:val="0"/>
          <w:divBdr>
            <w:top w:val="none" w:sz="0" w:space="0" w:color="auto"/>
            <w:left w:val="none" w:sz="0" w:space="0" w:color="auto"/>
            <w:bottom w:val="none" w:sz="0" w:space="0" w:color="auto"/>
            <w:right w:val="none" w:sz="0" w:space="0" w:color="auto"/>
          </w:divBdr>
        </w:div>
        <w:div w:id="418525703">
          <w:marLeft w:val="0"/>
          <w:marRight w:val="0"/>
          <w:marTop w:val="0"/>
          <w:marBottom w:val="250"/>
          <w:divBdr>
            <w:top w:val="none" w:sz="0" w:space="0" w:color="auto"/>
            <w:left w:val="none" w:sz="0" w:space="0" w:color="auto"/>
            <w:bottom w:val="none" w:sz="0" w:space="0" w:color="auto"/>
            <w:right w:val="none" w:sz="0" w:space="0" w:color="auto"/>
          </w:divBdr>
          <w:divsChild>
            <w:div w:id="714351332">
              <w:marLeft w:val="0"/>
              <w:marRight w:val="0"/>
              <w:marTop w:val="0"/>
              <w:marBottom w:val="0"/>
              <w:divBdr>
                <w:top w:val="none" w:sz="0" w:space="0" w:color="auto"/>
                <w:left w:val="none" w:sz="0" w:space="0" w:color="auto"/>
                <w:bottom w:val="none" w:sz="0" w:space="0" w:color="auto"/>
                <w:right w:val="none" w:sz="0" w:space="0" w:color="auto"/>
              </w:divBdr>
            </w:div>
          </w:divsChild>
        </w:div>
        <w:div w:id="418647276">
          <w:marLeft w:val="0"/>
          <w:marRight w:val="0"/>
          <w:marTop w:val="0"/>
          <w:marBottom w:val="300"/>
          <w:divBdr>
            <w:top w:val="none" w:sz="0" w:space="0" w:color="auto"/>
            <w:left w:val="none" w:sz="0" w:space="0" w:color="auto"/>
            <w:bottom w:val="none" w:sz="0" w:space="0" w:color="auto"/>
            <w:right w:val="none" w:sz="0" w:space="0" w:color="auto"/>
          </w:divBdr>
        </w:div>
        <w:div w:id="418672484">
          <w:marLeft w:val="1463"/>
          <w:marRight w:val="0"/>
          <w:marTop w:val="0"/>
          <w:marBottom w:val="0"/>
          <w:divBdr>
            <w:top w:val="none" w:sz="0" w:space="0" w:color="auto"/>
            <w:left w:val="none" w:sz="0" w:space="0" w:color="auto"/>
            <w:bottom w:val="none" w:sz="0" w:space="0" w:color="auto"/>
            <w:right w:val="none" w:sz="0" w:space="0" w:color="auto"/>
          </w:divBdr>
          <w:divsChild>
            <w:div w:id="51655401">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418675660">
          <w:marLeft w:val="0"/>
          <w:marRight w:val="0"/>
          <w:marTop w:val="0"/>
          <w:marBottom w:val="0"/>
          <w:divBdr>
            <w:top w:val="none" w:sz="0" w:space="0" w:color="auto"/>
            <w:left w:val="none" w:sz="0" w:space="0" w:color="auto"/>
            <w:bottom w:val="none" w:sz="0" w:space="0" w:color="auto"/>
            <w:right w:val="none" w:sz="0" w:space="0" w:color="auto"/>
          </w:divBdr>
        </w:div>
        <w:div w:id="418716652">
          <w:marLeft w:val="0"/>
          <w:marRight w:val="0"/>
          <w:marTop w:val="0"/>
          <w:marBottom w:val="0"/>
          <w:divBdr>
            <w:top w:val="none" w:sz="0" w:space="0" w:color="auto"/>
            <w:left w:val="none" w:sz="0" w:space="0" w:color="auto"/>
            <w:bottom w:val="none" w:sz="0" w:space="0" w:color="auto"/>
            <w:right w:val="none" w:sz="0" w:space="0" w:color="auto"/>
          </w:divBdr>
          <w:divsChild>
            <w:div w:id="290209313">
              <w:marLeft w:val="0"/>
              <w:marRight w:val="0"/>
              <w:marTop w:val="0"/>
              <w:marBottom w:val="0"/>
              <w:divBdr>
                <w:top w:val="none" w:sz="0" w:space="0" w:color="auto"/>
                <w:left w:val="none" w:sz="0" w:space="0" w:color="auto"/>
                <w:bottom w:val="none" w:sz="0" w:space="0" w:color="auto"/>
                <w:right w:val="none" w:sz="0" w:space="0" w:color="auto"/>
              </w:divBdr>
            </w:div>
          </w:divsChild>
        </w:div>
        <w:div w:id="418716747">
          <w:marLeft w:val="0"/>
          <w:marRight w:val="0"/>
          <w:marTop w:val="0"/>
          <w:marBottom w:val="0"/>
          <w:divBdr>
            <w:top w:val="none" w:sz="0" w:space="0" w:color="auto"/>
            <w:left w:val="none" w:sz="0" w:space="0" w:color="auto"/>
            <w:bottom w:val="none" w:sz="0" w:space="0" w:color="auto"/>
            <w:right w:val="none" w:sz="0" w:space="0" w:color="auto"/>
          </w:divBdr>
        </w:div>
        <w:div w:id="418789999">
          <w:marLeft w:val="0"/>
          <w:marRight w:val="0"/>
          <w:marTop w:val="0"/>
          <w:marBottom w:val="250"/>
          <w:divBdr>
            <w:top w:val="none" w:sz="0" w:space="0" w:color="auto"/>
            <w:left w:val="none" w:sz="0" w:space="0" w:color="auto"/>
            <w:bottom w:val="none" w:sz="0" w:space="0" w:color="auto"/>
            <w:right w:val="none" w:sz="0" w:space="0" w:color="auto"/>
          </w:divBdr>
        </w:div>
        <w:div w:id="418866349">
          <w:marLeft w:val="-225"/>
          <w:marRight w:val="-225"/>
          <w:marTop w:val="0"/>
          <w:marBottom w:val="0"/>
          <w:divBdr>
            <w:top w:val="none" w:sz="0" w:space="0" w:color="auto"/>
            <w:left w:val="none" w:sz="0" w:space="0" w:color="auto"/>
            <w:bottom w:val="none" w:sz="0" w:space="0" w:color="auto"/>
            <w:right w:val="none" w:sz="0" w:space="0" w:color="auto"/>
          </w:divBdr>
        </w:div>
        <w:div w:id="418869349">
          <w:marLeft w:val="-225"/>
          <w:marRight w:val="-225"/>
          <w:marTop w:val="0"/>
          <w:marBottom w:val="0"/>
          <w:divBdr>
            <w:top w:val="none" w:sz="0" w:space="0" w:color="auto"/>
            <w:left w:val="none" w:sz="0" w:space="0" w:color="auto"/>
            <w:bottom w:val="none" w:sz="0" w:space="0" w:color="auto"/>
            <w:right w:val="none" w:sz="0" w:space="0" w:color="auto"/>
          </w:divBdr>
        </w:div>
        <w:div w:id="418873262">
          <w:marLeft w:val="0"/>
          <w:marRight w:val="0"/>
          <w:marTop w:val="0"/>
          <w:marBottom w:val="75"/>
          <w:divBdr>
            <w:top w:val="none" w:sz="0" w:space="0" w:color="auto"/>
            <w:left w:val="none" w:sz="0" w:space="0" w:color="auto"/>
            <w:bottom w:val="none" w:sz="0" w:space="0" w:color="auto"/>
            <w:right w:val="none" w:sz="0" w:space="0" w:color="auto"/>
          </w:divBdr>
        </w:div>
        <w:div w:id="418908299">
          <w:marLeft w:val="0"/>
          <w:marRight w:val="0"/>
          <w:marTop w:val="0"/>
          <w:marBottom w:val="150"/>
          <w:divBdr>
            <w:top w:val="none" w:sz="0" w:space="0" w:color="auto"/>
            <w:left w:val="none" w:sz="0" w:space="0" w:color="auto"/>
            <w:bottom w:val="none" w:sz="0" w:space="0" w:color="auto"/>
            <w:right w:val="none" w:sz="0" w:space="0" w:color="auto"/>
          </w:divBdr>
        </w:div>
        <w:div w:id="418915630">
          <w:marLeft w:val="0"/>
          <w:marRight w:val="0"/>
          <w:marTop w:val="0"/>
          <w:marBottom w:val="0"/>
          <w:divBdr>
            <w:top w:val="none" w:sz="0" w:space="0" w:color="auto"/>
            <w:left w:val="none" w:sz="0" w:space="0" w:color="auto"/>
            <w:bottom w:val="none" w:sz="0" w:space="0" w:color="auto"/>
            <w:right w:val="none" w:sz="0" w:space="0" w:color="auto"/>
          </w:divBdr>
        </w:div>
        <w:div w:id="418985121">
          <w:marLeft w:val="0"/>
          <w:marRight w:val="0"/>
          <w:marTop w:val="0"/>
          <w:marBottom w:val="240"/>
          <w:divBdr>
            <w:top w:val="none" w:sz="0" w:space="0" w:color="auto"/>
            <w:left w:val="none" w:sz="0" w:space="0" w:color="auto"/>
            <w:bottom w:val="none" w:sz="0" w:space="0" w:color="auto"/>
            <w:right w:val="none" w:sz="0" w:space="0" w:color="auto"/>
          </w:divBdr>
        </w:div>
        <w:div w:id="418986556">
          <w:marLeft w:val="0"/>
          <w:marRight w:val="0"/>
          <w:marTop w:val="0"/>
          <w:marBottom w:val="240"/>
          <w:divBdr>
            <w:top w:val="none" w:sz="0" w:space="0" w:color="auto"/>
            <w:left w:val="none" w:sz="0" w:space="0" w:color="auto"/>
            <w:bottom w:val="none" w:sz="0" w:space="0" w:color="auto"/>
            <w:right w:val="none" w:sz="0" w:space="0" w:color="auto"/>
          </w:divBdr>
        </w:div>
        <w:div w:id="419058138">
          <w:marLeft w:val="0"/>
          <w:marRight w:val="0"/>
          <w:marTop w:val="0"/>
          <w:marBottom w:val="0"/>
          <w:divBdr>
            <w:top w:val="none" w:sz="0" w:space="0" w:color="auto"/>
            <w:left w:val="none" w:sz="0" w:space="0" w:color="auto"/>
            <w:bottom w:val="none" w:sz="0" w:space="0" w:color="auto"/>
            <w:right w:val="none" w:sz="0" w:space="0" w:color="auto"/>
          </w:divBdr>
        </w:div>
        <w:div w:id="419065920">
          <w:marLeft w:val="0"/>
          <w:marRight w:val="0"/>
          <w:marTop w:val="0"/>
          <w:marBottom w:val="0"/>
          <w:divBdr>
            <w:top w:val="none" w:sz="0" w:space="0" w:color="auto"/>
            <w:left w:val="none" w:sz="0" w:space="0" w:color="auto"/>
            <w:bottom w:val="none" w:sz="0" w:space="0" w:color="auto"/>
            <w:right w:val="none" w:sz="0" w:space="0" w:color="auto"/>
          </w:divBdr>
        </w:div>
        <w:div w:id="419066951">
          <w:marLeft w:val="-225"/>
          <w:marRight w:val="-225"/>
          <w:marTop w:val="0"/>
          <w:marBottom w:val="0"/>
          <w:divBdr>
            <w:top w:val="none" w:sz="0" w:space="0" w:color="auto"/>
            <w:left w:val="none" w:sz="0" w:space="0" w:color="auto"/>
            <w:bottom w:val="none" w:sz="0" w:space="0" w:color="auto"/>
            <w:right w:val="none" w:sz="0" w:space="0" w:color="auto"/>
          </w:divBdr>
        </w:div>
        <w:div w:id="419104542">
          <w:marLeft w:val="0"/>
          <w:marRight w:val="0"/>
          <w:marTop w:val="0"/>
          <w:marBottom w:val="0"/>
          <w:divBdr>
            <w:top w:val="none" w:sz="0" w:space="0" w:color="auto"/>
            <w:left w:val="none" w:sz="0" w:space="0" w:color="auto"/>
            <w:bottom w:val="none" w:sz="0" w:space="0" w:color="auto"/>
            <w:right w:val="none" w:sz="0" w:space="0" w:color="auto"/>
          </w:divBdr>
          <w:divsChild>
            <w:div w:id="214781584">
              <w:marLeft w:val="0"/>
              <w:marRight w:val="0"/>
              <w:marTop w:val="0"/>
              <w:marBottom w:val="0"/>
              <w:divBdr>
                <w:top w:val="none" w:sz="0" w:space="0" w:color="auto"/>
                <w:left w:val="none" w:sz="0" w:space="0" w:color="auto"/>
                <w:bottom w:val="none" w:sz="0" w:space="0" w:color="auto"/>
                <w:right w:val="none" w:sz="0" w:space="0" w:color="auto"/>
              </w:divBdr>
            </w:div>
          </w:divsChild>
        </w:div>
        <w:div w:id="419108714">
          <w:marLeft w:val="1463"/>
          <w:marRight w:val="0"/>
          <w:marTop w:val="0"/>
          <w:marBottom w:val="0"/>
          <w:divBdr>
            <w:top w:val="none" w:sz="0" w:space="0" w:color="auto"/>
            <w:left w:val="none" w:sz="0" w:space="0" w:color="auto"/>
            <w:bottom w:val="none" w:sz="0" w:space="0" w:color="auto"/>
            <w:right w:val="none" w:sz="0" w:space="0" w:color="auto"/>
          </w:divBdr>
        </w:div>
        <w:div w:id="419258496">
          <w:marLeft w:val="0"/>
          <w:marRight w:val="0"/>
          <w:marTop w:val="0"/>
          <w:marBottom w:val="0"/>
          <w:divBdr>
            <w:top w:val="none" w:sz="0" w:space="0" w:color="auto"/>
            <w:left w:val="none" w:sz="0" w:space="0" w:color="auto"/>
            <w:bottom w:val="none" w:sz="0" w:space="0" w:color="auto"/>
            <w:right w:val="none" w:sz="0" w:space="0" w:color="auto"/>
          </w:divBdr>
        </w:div>
        <w:div w:id="419330802">
          <w:marLeft w:val="0"/>
          <w:marRight w:val="0"/>
          <w:marTop w:val="0"/>
          <w:marBottom w:val="345"/>
          <w:divBdr>
            <w:top w:val="none" w:sz="0" w:space="0" w:color="auto"/>
            <w:left w:val="none" w:sz="0" w:space="0" w:color="auto"/>
            <w:bottom w:val="none" w:sz="0" w:space="0" w:color="auto"/>
            <w:right w:val="none" w:sz="0" w:space="0" w:color="auto"/>
          </w:divBdr>
        </w:div>
        <w:div w:id="419369986">
          <w:marLeft w:val="60"/>
          <w:marRight w:val="60"/>
          <w:marTop w:val="0"/>
          <w:marBottom w:val="120"/>
          <w:divBdr>
            <w:top w:val="none" w:sz="0" w:space="0" w:color="auto"/>
            <w:left w:val="none" w:sz="0" w:space="0" w:color="auto"/>
            <w:bottom w:val="none" w:sz="0" w:space="0" w:color="auto"/>
            <w:right w:val="none" w:sz="0" w:space="0" w:color="auto"/>
          </w:divBdr>
        </w:div>
        <w:div w:id="419372536">
          <w:marLeft w:val="0"/>
          <w:marRight w:val="0"/>
          <w:marTop w:val="0"/>
          <w:marBottom w:val="0"/>
          <w:divBdr>
            <w:top w:val="none" w:sz="0" w:space="0" w:color="auto"/>
            <w:left w:val="none" w:sz="0" w:space="0" w:color="auto"/>
            <w:bottom w:val="none" w:sz="0" w:space="0" w:color="auto"/>
            <w:right w:val="none" w:sz="0" w:space="0" w:color="auto"/>
          </w:divBdr>
        </w:div>
        <w:div w:id="419524503">
          <w:marLeft w:val="0"/>
          <w:marRight w:val="0"/>
          <w:marTop w:val="0"/>
          <w:marBottom w:val="0"/>
          <w:divBdr>
            <w:top w:val="none" w:sz="0" w:space="0" w:color="auto"/>
            <w:left w:val="none" w:sz="0" w:space="0" w:color="auto"/>
            <w:bottom w:val="none" w:sz="0" w:space="0" w:color="auto"/>
            <w:right w:val="none" w:sz="0" w:space="0" w:color="auto"/>
          </w:divBdr>
        </w:div>
        <w:div w:id="419528684">
          <w:marLeft w:val="1463"/>
          <w:marRight w:val="0"/>
          <w:marTop w:val="0"/>
          <w:marBottom w:val="0"/>
          <w:divBdr>
            <w:top w:val="none" w:sz="0" w:space="0" w:color="auto"/>
            <w:left w:val="none" w:sz="0" w:space="0" w:color="auto"/>
            <w:bottom w:val="none" w:sz="0" w:space="0" w:color="auto"/>
            <w:right w:val="none" w:sz="0" w:space="0" w:color="auto"/>
          </w:divBdr>
        </w:div>
        <w:div w:id="419564694">
          <w:marLeft w:val="0"/>
          <w:marRight w:val="0"/>
          <w:marTop w:val="0"/>
          <w:marBottom w:val="0"/>
          <w:divBdr>
            <w:top w:val="none" w:sz="0" w:space="0" w:color="auto"/>
            <w:left w:val="none" w:sz="0" w:space="0" w:color="auto"/>
            <w:bottom w:val="none" w:sz="0" w:space="0" w:color="auto"/>
            <w:right w:val="none" w:sz="0" w:space="0" w:color="auto"/>
          </w:divBdr>
        </w:div>
        <w:div w:id="419572377">
          <w:marLeft w:val="0"/>
          <w:marRight w:val="188"/>
          <w:marTop w:val="0"/>
          <w:marBottom w:val="188"/>
          <w:divBdr>
            <w:top w:val="none" w:sz="0" w:space="0" w:color="auto"/>
            <w:left w:val="none" w:sz="0" w:space="0" w:color="auto"/>
            <w:bottom w:val="none" w:sz="0" w:space="0" w:color="auto"/>
            <w:right w:val="none" w:sz="0" w:space="0" w:color="auto"/>
          </w:divBdr>
        </w:div>
        <w:div w:id="419645393">
          <w:marLeft w:val="0"/>
          <w:marRight w:val="0"/>
          <w:marTop w:val="0"/>
          <w:marBottom w:val="0"/>
          <w:divBdr>
            <w:top w:val="none" w:sz="0" w:space="0" w:color="auto"/>
            <w:left w:val="none" w:sz="0" w:space="0" w:color="auto"/>
            <w:bottom w:val="none" w:sz="0" w:space="0" w:color="auto"/>
            <w:right w:val="none" w:sz="0" w:space="0" w:color="auto"/>
          </w:divBdr>
        </w:div>
        <w:div w:id="419645767">
          <w:marLeft w:val="1221"/>
          <w:marRight w:val="0"/>
          <w:marTop w:val="0"/>
          <w:marBottom w:val="0"/>
          <w:divBdr>
            <w:top w:val="none" w:sz="0" w:space="0" w:color="auto"/>
            <w:left w:val="none" w:sz="0" w:space="0" w:color="auto"/>
            <w:bottom w:val="none" w:sz="0" w:space="0" w:color="auto"/>
            <w:right w:val="none" w:sz="0" w:space="0" w:color="auto"/>
          </w:divBdr>
        </w:div>
        <w:div w:id="419714102">
          <w:marLeft w:val="0"/>
          <w:marRight w:val="0"/>
          <w:marTop w:val="0"/>
          <w:marBottom w:val="450"/>
          <w:divBdr>
            <w:top w:val="none" w:sz="0" w:space="0" w:color="auto"/>
            <w:left w:val="none" w:sz="0" w:space="0" w:color="auto"/>
            <w:bottom w:val="none" w:sz="0" w:space="0" w:color="auto"/>
            <w:right w:val="none" w:sz="0" w:space="0" w:color="auto"/>
          </w:divBdr>
        </w:div>
        <w:div w:id="419714260">
          <w:marLeft w:val="0"/>
          <w:marRight w:val="0"/>
          <w:marTop w:val="0"/>
          <w:marBottom w:val="125"/>
          <w:divBdr>
            <w:top w:val="none" w:sz="0" w:space="0" w:color="auto"/>
            <w:left w:val="none" w:sz="0" w:space="0" w:color="auto"/>
            <w:bottom w:val="none" w:sz="0" w:space="0" w:color="auto"/>
            <w:right w:val="none" w:sz="0" w:space="0" w:color="auto"/>
          </w:divBdr>
        </w:div>
        <w:div w:id="419715136">
          <w:marLeft w:val="626"/>
          <w:marRight w:val="1252"/>
          <w:marTop w:val="0"/>
          <w:marBottom w:val="0"/>
          <w:divBdr>
            <w:top w:val="none" w:sz="0" w:space="0" w:color="auto"/>
            <w:left w:val="none" w:sz="0" w:space="0" w:color="auto"/>
            <w:bottom w:val="none" w:sz="0" w:space="0" w:color="auto"/>
            <w:right w:val="none" w:sz="0" w:space="0" w:color="auto"/>
          </w:divBdr>
        </w:div>
        <w:div w:id="419715191">
          <w:marLeft w:val="0"/>
          <w:marRight w:val="0"/>
          <w:marTop w:val="0"/>
          <w:marBottom w:val="75"/>
          <w:divBdr>
            <w:top w:val="none" w:sz="0" w:space="0" w:color="auto"/>
            <w:left w:val="none" w:sz="0" w:space="0" w:color="auto"/>
            <w:bottom w:val="none" w:sz="0" w:space="0" w:color="auto"/>
            <w:right w:val="none" w:sz="0" w:space="0" w:color="auto"/>
          </w:divBdr>
        </w:div>
        <w:div w:id="419718623">
          <w:marLeft w:val="0"/>
          <w:marRight w:val="0"/>
          <w:marTop w:val="0"/>
          <w:marBottom w:val="0"/>
          <w:divBdr>
            <w:top w:val="none" w:sz="0" w:space="0" w:color="auto"/>
            <w:left w:val="none" w:sz="0" w:space="0" w:color="auto"/>
            <w:bottom w:val="none" w:sz="0" w:space="0" w:color="auto"/>
            <w:right w:val="none" w:sz="0" w:space="0" w:color="auto"/>
          </w:divBdr>
        </w:div>
        <w:div w:id="419719425">
          <w:marLeft w:val="0"/>
          <w:marRight w:val="225"/>
          <w:marTop w:val="0"/>
          <w:marBottom w:val="0"/>
          <w:divBdr>
            <w:top w:val="none" w:sz="0" w:space="0" w:color="auto"/>
            <w:left w:val="none" w:sz="0" w:space="0" w:color="auto"/>
            <w:bottom w:val="none" w:sz="0" w:space="0" w:color="auto"/>
            <w:right w:val="none" w:sz="0" w:space="0" w:color="auto"/>
          </w:divBdr>
        </w:div>
        <w:div w:id="419760181">
          <w:marLeft w:val="-150"/>
          <w:marRight w:val="-150"/>
          <w:marTop w:val="0"/>
          <w:marBottom w:val="300"/>
          <w:divBdr>
            <w:top w:val="none" w:sz="0" w:space="0" w:color="auto"/>
            <w:left w:val="none" w:sz="0" w:space="0" w:color="auto"/>
            <w:bottom w:val="none" w:sz="0" w:space="0" w:color="auto"/>
            <w:right w:val="none" w:sz="0" w:space="0" w:color="auto"/>
          </w:divBdr>
          <w:divsChild>
            <w:div w:id="122581464">
              <w:marLeft w:val="0"/>
              <w:marRight w:val="0"/>
              <w:marTop w:val="0"/>
              <w:marBottom w:val="0"/>
              <w:divBdr>
                <w:top w:val="none" w:sz="0" w:space="0" w:color="auto"/>
                <w:left w:val="none" w:sz="0" w:space="0" w:color="auto"/>
                <w:bottom w:val="none" w:sz="0" w:space="0" w:color="auto"/>
                <w:right w:val="none" w:sz="0" w:space="0" w:color="auto"/>
              </w:divBdr>
            </w:div>
          </w:divsChild>
        </w:div>
        <w:div w:id="419838595">
          <w:marLeft w:val="1463"/>
          <w:marRight w:val="0"/>
          <w:marTop w:val="0"/>
          <w:marBottom w:val="0"/>
          <w:divBdr>
            <w:top w:val="none" w:sz="0" w:space="0" w:color="auto"/>
            <w:left w:val="none" w:sz="0" w:space="0" w:color="auto"/>
            <w:bottom w:val="none" w:sz="0" w:space="0" w:color="auto"/>
            <w:right w:val="none" w:sz="0" w:space="0" w:color="auto"/>
          </w:divBdr>
        </w:div>
        <w:div w:id="419913756">
          <w:marLeft w:val="0"/>
          <w:marRight w:val="0"/>
          <w:marTop w:val="0"/>
          <w:marBottom w:val="450"/>
          <w:divBdr>
            <w:top w:val="none" w:sz="0" w:space="0" w:color="auto"/>
            <w:left w:val="none" w:sz="0" w:space="0" w:color="auto"/>
            <w:bottom w:val="none" w:sz="0" w:space="0" w:color="auto"/>
            <w:right w:val="none" w:sz="0" w:space="0" w:color="auto"/>
          </w:divBdr>
        </w:div>
        <w:div w:id="419955154">
          <w:marLeft w:val="0"/>
          <w:marRight w:val="0"/>
          <w:marTop w:val="0"/>
          <w:marBottom w:val="0"/>
          <w:divBdr>
            <w:top w:val="none" w:sz="0" w:space="0" w:color="auto"/>
            <w:left w:val="none" w:sz="0" w:space="0" w:color="auto"/>
            <w:bottom w:val="none" w:sz="0" w:space="0" w:color="auto"/>
            <w:right w:val="none" w:sz="0" w:space="0" w:color="auto"/>
          </w:divBdr>
          <w:divsChild>
            <w:div w:id="653603777">
              <w:marLeft w:val="0"/>
              <w:marRight w:val="0"/>
              <w:marTop w:val="0"/>
              <w:marBottom w:val="0"/>
              <w:divBdr>
                <w:top w:val="none" w:sz="0" w:space="0" w:color="auto"/>
                <w:left w:val="none" w:sz="0" w:space="0" w:color="auto"/>
                <w:bottom w:val="none" w:sz="0" w:space="0" w:color="auto"/>
                <w:right w:val="none" w:sz="0" w:space="0" w:color="auto"/>
              </w:divBdr>
            </w:div>
          </w:divsChild>
        </w:div>
        <w:div w:id="419982072">
          <w:marLeft w:val="0"/>
          <w:marRight w:val="0"/>
          <w:marTop w:val="0"/>
          <w:marBottom w:val="0"/>
          <w:divBdr>
            <w:top w:val="none" w:sz="0" w:space="0" w:color="auto"/>
            <w:left w:val="none" w:sz="0" w:space="0" w:color="auto"/>
            <w:bottom w:val="none" w:sz="0" w:space="0" w:color="auto"/>
            <w:right w:val="none" w:sz="0" w:space="0" w:color="auto"/>
          </w:divBdr>
          <w:divsChild>
            <w:div w:id="227497730">
              <w:marLeft w:val="0"/>
              <w:marRight w:val="0"/>
              <w:marTop w:val="0"/>
              <w:marBottom w:val="125"/>
              <w:divBdr>
                <w:top w:val="none" w:sz="0" w:space="0" w:color="auto"/>
                <w:left w:val="none" w:sz="0" w:space="0" w:color="auto"/>
                <w:bottom w:val="none" w:sz="0" w:space="0" w:color="auto"/>
                <w:right w:val="none" w:sz="0" w:space="0" w:color="auto"/>
              </w:divBdr>
            </w:div>
          </w:divsChild>
        </w:div>
        <w:div w:id="419984420">
          <w:marLeft w:val="0"/>
          <w:marRight w:val="0"/>
          <w:marTop w:val="0"/>
          <w:marBottom w:val="0"/>
          <w:divBdr>
            <w:top w:val="none" w:sz="0" w:space="0" w:color="auto"/>
            <w:left w:val="none" w:sz="0" w:space="0" w:color="auto"/>
            <w:bottom w:val="none" w:sz="0" w:space="0" w:color="auto"/>
            <w:right w:val="none" w:sz="0" w:space="0" w:color="auto"/>
          </w:divBdr>
        </w:div>
        <w:div w:id="420028056">
          <w:marLeft w:val="0"/>
          <w:marRight w:val="0"/>
          <w:marTop w:val="100"/>
          <w:marBottom w:val="100"/>
          <w:divBdr>
            <w:top w:val="none" w:sz="0" w:space="0" w:color="auto"/>
            <w:left w:val="none" w:sz="0" w:space="0" w:color="auto"/>
            <w:bottom w:val="none" w:sz="0" w:space="0" w:color="auto"/>
            <w:right w:val="none" w:sz="0" w:space="0" w:color="auto"/>
          </w:divBdr>
        </w:div>
        <w:div w:id="420106901">
          <w:marLeft w:val="0"/>
          <w:marRight w:val="0"/>
          <w:marTop w:val="0"/>
          <w:marBottom w:val="0"/>
          <w:divBdr>
            <w:top w:val="none" w:sz="0" w:space="0" w:color="auto"/>
            <w:left w:val="none" w:sz="0" w:space="0" w:color="auto"/>
            <w:bottom w:val="none" w:sz="0" w:space="0" w:color="auto"/>
            <w:right w:val="none" w:sz="0" w:space="0" w:color="auto"/>
          </w:divBdr>
          <w:divsChild>
            <w:div w:id="49962838">
              <w:marLeft w:val="0"/>
              <w:marRight w:val="0"/>
              <w:marTop w:val="0"/>
              <w:marBottom w:val="240"/>
              <w:divBdr>
                <w:top w:val="none" w:sz="0" w:space="0" w:color="auto"/>
                <w:left w:val="none" w:sz="0" w:space="0" w:color="auto"/>
                <w:bottom w:val="none" w:sz="0" w:space="0" w:color="auto"/>
                <w:right w:val="none" w:sz="0" w:space="0" w:color="auto"/>
              </w:divBdr>
            </w:div>
            <w:div w:id="729229482">
              <w:marLeft w:val="0"/>
              <w:marRight w:val="0"/>
              <w:marTop w:val="0"/>
              <w:marBottom w:val="240"/>
              <w:divBdr>
                <w:top w:val="none" w:sz="0" w:space="0" w:color="auto"/>
                <w:left w:val="none" w:sz="0" w:space="0" w:color="auto"/>
                <w:bottom w:val="none" w:sz="0" w:space="0" w:color="auto"/>
                <w:right w:val="none" w:sz="0" w:space="0" w:color="auto"/>
              </w:divBdr>
            </w:div>
          </w:divsChild>
        </w:div>
        <w:div w:id="420107328">
          <w:marLeft w:val="0"/>
          <w:marRight w:val="0"/>
          <w:marTop w:val="0"/>
          <w:marBottom w:val="0"/>
          <w:divBdr>
            <w:top w:val="none" w:sz="0" w:space="0" w:color="auto"/>
            <w:left w:val="none" w:sz="0" w:space="0" w:color="auto"/>
            <w:bottom w:val="none" w:sz="0" w:space="0" w:color="auto"/>
            <w:right w:val="none" w:sz="0" w:space="0" w:color="auto"/>
          </w:divBdr>
        </w:div>
        <w:div w:id="420177086">
          <w:blockQuote w:val="1"/>
          <w:marLeft w:val="0"/>
          <w:marRight w:val="0"/>
          <w:marTop w:val="300"/>
          <w:marBottom w:val="315"/>
          <w:divBdr>
            <w:top w:val="none" w:sz="0" w:space="0" w:color="auto"/>
            <w:left w:val="single" w:sz="36" w:space="15" w:color="C4E0A6"/>
            <w:bottom w:val="none" w:sz="0" w:space="0" w:color="auto"/>
            <w:right w:val="none" w:sz="0" w:space="0" w:color="auto"/>
          </w:divBdr>
        </w:div>
        <w:div w:id="420180927">
          <w:marLeft w:val="0"/>
          <w:marRight w:val="0"/>
          <w:marTop w:val="0"/>
          <w:marBottom w:val="0"/>
          <w:divBdr>
            <w:top w:val="none" w:sz="0" w:space="0" w:color="auto"/>
            <w:left w:val="none" w:sz="0" w:space="0" w:color="auto"/>
            <w:bottom w:val="none" w:sz="0" w:space="0" w:color="auto"/>
            <w:right w:val="none" w:sz="0" w:space="0" w:color="auto"/>
          </w:divBdr>
          <w:divsChild>
            <w:div w:id="397166471">
              <w:marLeft w:val="0"/>
              <w:marRight w:val="0"/>
              <w:marTop w:val="150"/>
              <w:marBottom w:val="150"/>
              <w:divBdr>
                <w:top w:val="none" w:sz="0" w:space="0" w:color="auto"/>
                <w:left w:val="none" w:sz="0" w:space="0" w:color="auto"/>
                <w:bottom w:val="none" w:sz="0" w:space="0" w:color="auto"/>
                <w:right w:val="none" w:sz="0" w:space="0" w:color="auto"/>
              </w:divBdr>
            </w:div>
          </w:divsChild>
        </w:div>
        <w:div w:id="420182232">
          <w:marLeft w:val="0"/>
          <w:marRight w:val="0"/>
          <w:marTop w:val="0"/>
          <w:marBottom w:val="0"/>
          <w:divBdr>
            <w:top w:val="none" w:sz="0" w:space="0" w:color="auto"/>
            <w:left w:val="none" w:sz="0" w:space="0" w:color="auto"/>
            <w:bottom w:val="none" w:sz="0" w:space="0" w:color="auto"/>
            <w:right w:val="none" w:sz="0" w:space="0" w:color="auto"/>
          </w:divBdr>
        </w:div>
        <w:div w:id="420218589">
          <w:marLeft w:val="1221"/>
          <w:marRight w:val="0"/>
          <w:marTop w:val="0"/>
          <w:marBottom w:val="0"/>
          <w:divBdr>
            <w:top w:val="none" w:sz="0" w:space="0" w:color="auto"/>
            <w:left w:val="none" w:sz="0" w:space="0" w:color="auto"/>
            <w:bottom w:val="none" w:sz="0" w:space="0" w:color="auto"/>
            <w:right w:val="none" w:sz="0" w:space="0" w:color="auto"/>
          </w:divBdr>
          <w:divsChild>
            <w:div w:id="197739021">
              <w:marLeft w:val="0"/>
              <w:marRight w:val="0"/>
              <w:marTop w:val="0"/>
              <w:marBottom w:val="0"/>
              <w:divBdr>
                <w:top w:val="none" w:sz="0" w:space="0" w:color="auto"/>
                <w:left w:val="none" w:sz="0" w:space="0" w:color="auto"/>
                <w:bottom w:val="none" w:sz="0" w:space="0" w:color="auto"/>
                <w:right w:val="none" w:sz="0" w:space="0" w:color="auto"/>
              </w:divBdr>
            </w:div>
          </w:divsChild>
        </w:div>
        <w:div w:id="420293748">
          <w:marLeft w:val="0"/>
          <w:marRight w:val="0"/>
          <w:marTop w:val="0"/>
          <w:marBottom w:val="315"/>
          <w:divBdr>
            <w:top w:val="none" w:sz="0" w:space="0" w:color="auto"/>
            <w:left w:val="none" w:sz="0" w:space="0" w:color="auto"/>
            <w:bottom w:val="none" w:sz="0" w:space="0" w:color="auto"/>
            <w:right w:val="none" w:sz="0" w:space="0" w:color="auto"/>
          </w:divBdr>
        </w:div>
        <w:div w:id="420295960">
          <w:marLeft w:val="0"/>
          <w:marRight w:val="63"/>
          <w:marTop w:val="63"/>
          <w:marBottom w:val="0"/>
          <w:divBdr>
            <w:top w:val="none" w:sz="0" w:space="0" w:color="auto"/>
            <w:left w:val="none" w:sz="0" w:space="0" w:color="auto"/>
            <w:bottom w:val="none" w:sz="0" w:space="0" w:color="auto"/>
            <w:right w:val="none" w:sz="0" w:space="0" w:color="auto"/>
          </w:divBdr>
        </w:div>
        <w:div w:id="420301322">
          <w:marLeft w:val="0"/>
          <w:marRight w:val="450"/>
          <w:marTop w:val="0"/>
          <w:marBottom w:val="150"/>
          <w:divBdr>
            <w:top w:val="none" w:sz="0" w:space="0" w:color="auto"/>
            <w:left w:val="none" w:sz="0" w:space="0" w:color="auto"/>
            <w:bottom w:val="none" w:sz="0" w:space="0" w:color="auto"/>
            <w:right w:val="none" w:sz="0" w:space="0" w:color="auto"/>
          </w:divBdr>
        </w:div>
        <w:div w:id="420301806">
          <w:marLeft w:val="0"/>
          <w:marRight w:val="0"/>
          <w:marTop w:val="0"/>
          <w:marBottom w:val="0"/>
          <w:divBdr>
            <w:top w:val="none" w:sz="0" w:space="0" w:color="auto"/>
            <w:left w:val="none" w:sz="0" w:space="0" w:color="auto"/>
            <w:bottom w:val="none" w:sz="0" w:space="0" w:color="auto"/>
            <w:right w:val="none" w:sz="0" w:space="0" w:color="auto"/>
          </w:divBdr>
        </w:div>
        <w:div w:id="420372682">
          <w:marLeft w:val="0"/>
          <w:marRight w:val="0"/>
          <w:marTop w:val="0"/>
          <w:marBottom w:val="0"/>
          <w:divBdr>
            <w:top w:val="none" w:sz="0" w:space="0" w:color="auto"/>
            <w:left w:val="none" w:sz="0" w:space="0" w:color="auto"/>
            <w:bottom w:val="none" w:sz="0" w:space="0" w:color="auto"/>
            <w:right w:val="none" w:sz="0" w:space="0" w:color="auto"/>
          </w:divBdr>
        </w:div>
        <w:div w:id="420414744">
          <w:marLeft w:val="0"/>
          <w:marRight w:val="0"/>
          <w:marTop w:val="100"/>
          <w:marBottom w:val="100"/>
          <w:divBdr>
            <w:top w:val="none" w:sz="0" w:space="0" w:color="auto"/>
            <w:left w:val="none" w:sz="0" w:space="0" w:color="auto"/>
            <w:bottom w:val="none" w:sz="0" w:space="0" w:color="auto"/>
            <w:right w:val="none" w:sz="0" w:space="0" w:color="auto"/>
          </w:divBdr>
        </w:div>
        <w:div w:id="420491586">
          <w:marLeft w:val="0"/>
          <w:marRight w:val="0"/>
          <w:marTop w:val="0"/>
          <w:marBottom w:val="0"/>
          <w:divBdr>
            <w:top w:val="none" w:sz="0" w:space="0" w:color="auto"/>
            <w:left w:val="none" w:sz="0" w:space="0" w:color="auto"/>
            <w:bottom w:val="none" w:sz="0" w:space="0" w:color="auto"/>
            <w:right w:val="none" w:sz="0" w:space="0" w:color="auto"/>
          </w:divBdr>
        </w:div>
        <w:div w:id="420565677">
          <w:marLeft w:val="0"/>
          <w:marRight w:val="0"/>
          <w:marTop w:val="0"/>
          <w:marBottom w:val="0"/>
          <w:divBdr>
            <w:top w:val="single" w:sz="2" w:space="0" w:color="E0E0E0"/>
            <w:left w:val="single" w:sz="2" w:space="0" w:color="E0E0E0"/>
            <w:bottom w:val="single" w:sz="2" w:space="0" w:color="E0E0E0"/>
            <w:right w:val="single" w:sz="2" w:space="0" w:color="E0E0E0"/>
          </w:divBdr>
        </w:div>
        <w:div w:id="420569448">
          <w:marLeft w:val="0"/>
          <w:marRight w:val="0"/>
          <w:marTop w:val="0"/>
          <w:marBottom w:val="345"/>
          <w:divBdr>
            <w:top w:val="none" w:sz="0" w:space="0" w:color="auto"/>
            <w:left w:val="none" w:sz="0" w:space="0" w:color="auto"/>
            <w:bottom w:val="none" w:sz="0" w:space="0" w:color="auto"/>
            <w:right w:val="none" w:sz="0" w:space="0" w:color="auto"/>
          </w:divBdr>
        </w:div>
        <w:div w:id="420613664">
          <w:marLeft w:val="0"/>
          <w:marRight w:val="0"/>
          <w:marTop w:val="0"/>
          <w:marBottom w:val="0"/>
          <w:divBdr>
            <w:top w:val="none" w:sz="0" w:space="0" w:color="auto"/>
            <w:left w:val="none" w:sz="0" w:space="0" w:color="auto"/>
            <w:bottom w:val="none" w:sz="0" w:space="0" w:color="auto"/>
            <w:right w:val="none" w:sz="0" w:space="0" w:color="auto"/>
          </w:divBdr>
        </w:div>
        <w:div w:id="420680373">
          <w:marLeft w:val="0"/>
          <w:marRight w:val="0"/>
          <w:marTop w:val="0"/>
          <w:marBottom w:val="0"/>
          <w:divBdr>
            <w:top w:val="single" w:sz="2" w:space="0" w:color="E0E0E0"/>
            <w:left w:val="single" w:sz="2" w:space="0" w:color="E0E0E0"/>
            <w:bottom w:val="single" w:sz="2" w:space="0" w:color="E0E0E0"/>
            <w:right w:val="single" w:sz="2" w:space="0" w:color="E0E0E0"/>
          </w:divBdr>
          <w:divsChild>
            <w:div w:id="260451668">
              <w:marLeft w:val="0"/>
              <w:marRight w:val="0"/>
              <w:marTop w:val="0"/>
              <w:marBottom w:val="0"/>
              <w:divBdr>
                <w:top w:val="single" w:sz="2" w:space="0" w:color="E0E0E0"/>
                <w:left w:val="single" w:sz="2" w:space="0" w:color="E0E0E0"/>
                <w:bottom w:val="single" w:sz="2" w:space="0" w:color="E0E0E0"/>
                <w:right w:val="single" w:sz="2" w:space="0" w:color="E0E0E0"/>
              </w:divBdr>
              <w:divsChild>
                <w:div w:id="74437451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420687663">
          <w:marLeft w:val="0"/>
          <w:marRight w:val="0"/>
          <w:marTop w:val="0"/>
          <w:marBottom w:val="225"/>
          <w:divBdr>
            <w:top w:val="none" w:sz="0" w:space="0" w:color="auto"/>
            <w:left w:val="none" w:sz="0" w:space="0" w:color="auto"/>
            <w:bottom w:val="none" w:sz="0" w:space="0" w:color="auto"/>
            <w:right w:val="none" w:sz="0" w:space="0" w:color="auto"/>
          </w:divBdr>
        </w:div>
        <w:div w:id="420755221">
          <w:marLeft w:val="0"/>
          <w:marRight w:val="0"/>
          <w:marTop w:val="0"/>
          <w:marBottom w:val="0"/>
          <w:divBdr>
            <w:top w:val="none" w:sz="0" w:space="0" w:color="auto"/>
            <w:left w:val="none" w:sz="0" w:space="0" w:color="auto"/>
            <w:bottom w:val="none" w:sz="0" w:space="0" w:color="auto"/>
            <w:right w:val="none" w:sz="0" w:space="0" w:color="auto"/>
          </w:divBdr>
        </w:div>
        <w:div w:id="420757789">
          <w:marLeft w:val="0"/>
          <w:marRight w:val="0"/>
          <w:marTop w:val="0"/>
          <w:marBottom w:val="300"/>
          <w:divBdr>
            <w:top w:val="none" w:sz="0" w:space="0" w:color="auto"/>
            <w:left w:val="none" w:sz="0" w:space="0" w:color="auto"/>
            <w:bottom w:val="none" w:sz="0" w:space="0" w:color="auto"/>
            <w:right w:val="none" w:sz="0" w:space="0" w:color="auto"/>
          </w:divBdr>
        </w:div>
        <w:div w:id="420758228">
          <w:marLeft w:val="0"/>
          <w:marRight w:val="0"/>
          <w:marTop w:val="0"/>
          <w:marBottom w:val="240"/>
          <w:divBdr>
            <w:top w:val="none" w:sz="0" w:space="0" w:color="auto"/>
            <w:left w:val="none" w:sz="0" w:space="0" w:color="auto"/>
            <w:bottom w:val="none" w:sz="0" w:space="0" w:color="auto"/>
            <w:right w:val="none" w:sz="0" w:space="0" w:color="auto"/>
          </w:divBdr>
        </w:div>
        <w:div w:id="420807518">
          <w:marLeft w:val="0"/>
          <w:marRight w:val="0"/>
          <w:marTop w:val="0"/>
          <w:marBottom w:val="0"/>
          <w:divBdr>
            <w:top w:val="none" w:sz="0" w:space="0" w:color="auto"/>
            <w:left w:val="none" w:sz="0" w:space="0" w:color="auto"/>
            <w:bottom w:val="none" w:sz="0" w:space="0" w:color="auto"/>
            <w:right w:val="none" w:sz="0" w:space="0" w:color="auto"/>
          </w:divBdr>
          <w:divsChild>
            <w:div w:id="735513017">
              <w:marLeft w:val="0"/>
              <w:marRight w:val="0"/>
              <w:marTop w:val="0"/>
              <w:marBottom w:val="0"/>
              <w:divBdr>
                <w:top w:val="none" w:sz="0" w:space="0" w:color="auto"/>
                <w:left w:val="none" w:sz="0" w:space="0" w:color="auto"/>
                <w:bottom w:val="none" w:sz="0" w:space="0" w:color="auto"/>
                <w:right w:val="none" w:sz="0" w:space="0" w:color="auto"/>
              </w:divBdr>
            </w:div>
          </w:divsChild>
        </w:div>
        <w:div w:id="420831387">
          <w:marLeft w:val="0"/>
          <w:marRight w:val="0"/>
          <w:marTop w:val="0"/>
          <w:marBottom w:val="0"/>
          <w:divBdr>
            <w:top w:val="none" w:sz="0" w:space="0" w:color="auto"/>
            <w:left w:val="none" w:sz="0" w:space="0" w:color="auto"/>
            <w:bottom w:val="none" w:sz="0" w:space="0" w:color="auto"/>
            <w:right w:val="none" w:sz="0" w:space="0" w:color="auto"/>
          </w:divBdr>
        </w:div>
        <w:div w:id="420834379">
          <w:marLeft w:val="0"/>
          <w:marRight w:val="0"/>
          <w:marTop w:val="0"/>
          <w:marBottom w:val="150"/>
          <w:divBdr>
            <w:top w:val="none" w:sz="0" w:space="0" w:color="auto"/>
            <w:left w:val="none" w:sz="0" w:space="0" w:color="auto"/>
            <w:bottom w:val="none" w:sz="0" w:space="0" w:color="auto"/>
            <w:right w:val="none" w:sz="0" w:space="0" w:color="auto"/>
          </w:divBdr>
        </w:div>
        <w:div w:id="420875118">
          <w:marLeft w:val="0"/>
          <w:marRight w:val="0"/>
          <w:marTop w:val="150"/>
          <w:marBottom w:val="0"/>
          <w:divBdr>
            <w:top w:val="none" w:sz="0" w:space="0" w:color="auto"/>
            <w:left w:val="none" w:sz="0" w:space="0" w:color="auto"/>
            <w:bottom w:val="none" w:sz="0" w:space="0" w:color="auto"/>
            <w:right w:val="none" w:sz="0" w:space="0" w:color="auto"/>
          </w:divBdr>
          <w:divsChild>
            <w:div w:id="644359736">
              <w:marLeft w:val="0"/>
              <w:marRight w:val="0"/>
              <w:marTop w:val="0"/>
              <w:marBottom w:val="150"/>
              <w:divBdr>
                <w:top w:val="none" w:sz="0" w:space="0" w:color="auto"/>
                <w:left w:val="none" w:sz="0" w:space="0" w:color="auto"/>
                <w:bottom w:val="none" w:sz="0" w:space="0" w:color="auto"/>
                <w:right w:val="none" w:sz="0" w:space="0" w:color="auto"/>
              </w:divBdr>
            </w:div>
          </w:divsChild>
        </w:div>
        <w:div w:id="420948953">
          <w:marLeft w:val="0"/>
          <w:marRight w:val="0"/>
          <w:marTop w:val="100"/>
          <w:marBottom w:val="100"/>
          <w:divBdr>
            <w:top w:val="none" w:sz="0" w:space="0" w:color="auto"/>
            <w:left w:val="none" w:sz="0" w:space="0" w:color="auto"/>
            <w:bottom w:val="none" w:sz="0" w:space="0" w:color="auto"/>
            <w:right w:val="none" w:sz="0" w:space="0" w:color="auto"/>
          </w:divBdr>
          <w:divsChild>
            <w:div w:id="97604030">
              <w:marLeft w:val="0"/>
              <w:marRight w:val="0"/>
              <w:marTop w:val="0"/>
              <w:marBottom w:val="0"/>
              <w:divBdr>
                <w:top w:val="none" w:sz="0" w:space="0" w:color="auto"/>
                <w:left w:val="none" w:sz="0" w:space="0" w:color="auto"/>
                <w:bottom w:val="none" w:sz="0" w:space="0" w:color="auto"/>
                <w:right w:val="none" w:sz="0" w:space="0" w:color="auto"/>
              </w:divBdr>
            </w:div>
          </w:divsChild>
        </w:div>
        <w:div w:id="420953414">
          <w:marLeft w:val="0"/>
          <w:marRight w:val="0"/>
          <w:marTop w:val="0"/>
          <w:marBottom w:val="0"/>
          <w:divBdr>
            <w:top w:val="single" w:sz="4" w:space="13" w:color="D2D2D2"/>
            <w:left w:val="none" w:sz="0" w:space="0" w:color="auto"/>
            <w:bottom w:val="none" w:sz="0" w:space="0" w:color="auto"/>
            <w:right w:val="none" w:sz="0" w:space="0" w:color="auto"/>
          </w:divBdr>
        </w:div>
        <w:div w:id="420956771">
          <w:marLeft w:val="0"/>
          <w:marRight w:val="0"/>
          <w:marTop w:val="0"/>
          <w:marBottom w:val="0"/>
          <w:divBdr>
            <w:top w:val="none" w:sz="0" w:space="0" w:color="auto"/>
            <w:left w:val="none" w:sz="0" w:space="0" w:color="auto"/>
            <w:bottom w:val="none" w:sz="0" w:space="0" w:color="auto"/>
            <w:right w:val="none" w:sz="0" w:space="0" w:color="auto"/>
          </w:divBdr>
        </w:div>
        <w:div w:id="421028522">
          <w:marLeft w:val="0"/>
          <w:marRight w:val="0"/>
          <w:marTop w:val="0"/>
          <w:marBottom w:val="0"/>
          <w:divBdr>
            <w:top w:val="none" w:sz="0" w:space="0" w:color="auto"/>
            <w:left w:val="none" w:sz="0" w:space="0" w:color="auto"/>
            <w:bottom w:val="none" w:sz="0" w:space="0" w:color="auto"/>
            <w:right w:val="none" w:sz="0" w:space="0" w:color="auto"/>
          </w:divBdr>
        </w:div>
        <w:div w:id="421032839">
          <w:marLeft w:val="0"/>
          <w:marRight w:val="0"/>
          <w:marTop w:val="0"/>
          <w:marBottom w:val="0"/>
          <w:divBdr>
            <w:top w:val="none" w:sz="0" w:space="0" w:color="auto"/>
            <w:left w:val="none" w:sz="0" w:space="0" w:color="auto"/>
            <w:bottom w:val="none" w:sz="0" w:space="0" w:color="auto"/>
            <w:right w:val="none" w:sz="0" w:space="0" w:color="auto"/>
          </w:divBdr>
        </w:div>
        <w:div w:id="421033021">
          <w:marLeft w:val="15"/>
          <w:marRight w:val="225"/>
          <w:marTop w:val="165"/>
          <w:marBottom w:val="105"/>
          <w:divBdr>
            <w:top w:val="none" w:sz="0" w:space="0" w:color="auto"/>
            <w:left w:val="none" w:sz="0" w:space="0" w:color="auto"/>
            <w:bottom w:val="none" w:sz="0" w:space="0" w:color="auto"/>
            <w:right w:val="none" w:sz="0" w:space="0" w:color="auto"/>
          </w:divBdr>
          <w:divsChild>
            <w:div w:id="185681885">
              <w:marLeft w:val="0"/>
              <w:marRight w:val="0"/>
              <w:marTop w:val="0"/>
              <w:marBottom w:val="0"/>
              <w:divBdr>
                <w:top w:val="none" w:sz="0" w:space="0" w:color="auto"/>
                <w:left w:val="none" w:sz="0" w:space="0" w:color="auto"/>
                <w:bottom w:val="none" w:sz="0" w:space="0" w:color="auto"/>
                <w:right w:val="none" w:sz="0" w:space="0" w:color="auto"/>
              </w:divBdr>
            </w:div>
          </w:divsChild>
        </w:div>
        <w:div w:id="421070066">
          <w:marLeft w:val="0"/>
          <w:marRight w:val="0"/>
          <w:marTop w:val="0"/>
          <w:marBottom w:val="0"/>
          <w:divBdr>
            <w:top w:val="none" w:sz="0" w:space="0" w:color="auto"/>
            <w:left w:val="none" w:sz="0" w:space="0" w:color="auto"/>
            <w:bottom w:val="none" w:sz="0" w:space="0" w:color="auto"/>
            <w:right w:val="none" w:sz="0" w:space="0" w:color="auto"/>
          </w:divBdr>
        </w:div>
        <w:div w:id="421075765">
          <w:marLeft w:val="0"/>
          <w:marRight w:val="0"/>
          <w:marTop w:val="0"/>
          <w:marBottom w:val="0"/>
          <w:divBdr>
            <w:top w:val="single" w:sz="2" w:space="0" w:color="E0E0E0"/>
            <w:left w:val="single" w:sz="2" w:space="0" w:color="E0E0E0"/>
            <w:bottom w:val="single" w:sz="2" w:space="0" w:color="E0E0E0"/>
            <w:right w:val="single" w:sz="2" w:space="0" w:color="E0E0E0"/>
          </w:divBdr>
        </w:div>
        <w:div w:id="421146927">
          <w:marLeft w:val="0"/>
          <w:marRight w:val="0"/>
          <w:marTop w:val="0"/>
          <w:marBottom w:val="0"/>
          <w:divBdr>
            <w:top w:val="none" w:sz="0" w:space="0" w:color="auto"/>
            <w:left w:val="none" w:sz="0" w:space="0" w:color="auto"/>
            <w:bottom w:val="none" w:sz="0" w:space="0" w:color="auto"/>
            <w:right w:val="none" w:sz="0" w:space="0" w:color="auto"/>
          </w:divBdr>
        </w:div>
        <w:div w:id="421220399">
          <w:marLeft w:val="0"/>
          <w:marRight w:val="0"/>
          <w:marTop w:val="0"/>
          <w:marBottom w:val="0"/>
          <w:divBdr>
            <w:top w:val="none" w:sz="0" w:space="0" w:color="auto"/>
            <w:left w:val="none" w:sz="0" w:space="0" w:color="auto"/>
            <w:bottom w:val="none" w:sz="0" w:space="0" w:color="auto"/>
            <w:right w:val="none" w:sz="0" w:space="0" w:color="auto"/>
          </w:divBdr>
        </w:div>
        <w:div w:id="421296148">
          <w:marLeft w:val="0"/>
          <w:marRight w:val="0"/>
          <w:marTop w:val="0"/>
          <w:marBottom w:val="240"/>
          <w:divBdr>
            <w:top w:val="none" w:sz="0" w:space="0" w:color="auto"/>
            <w:left w:val="none" w:sz="0" w:space="0" w:color="auto"/>
            <w:bottom w:val="none" w:sz="0" w:space="0" w:color="auto"/>
            <w:right w:val="none" w:sz="0" w:space="0" w:color="auto"/>
          </w:divBdr>
        </w:div>
        <w:div w:id="421296776">
          <w:marLeft w:val="0"/>
          <w:marRight w:val="0"/>
          <w:marTop w:val="0"/>
          <w:marBottom w:val="0"/>
          <w:divBdr>
            <w:top w:val="none" w:sz="0" w:space="0" w:color="auto"/>
            <w:left w:val="none" w:sz="0" w:space="0" w:color="auto"/>
            <w:bottom w:val="none" w:sz="0" w:space="0" w:color="auto"/>
            <w:right w:val="none" w:sz="0" w:space="0" w:color="auto"/>
          </w:divBdr>
        </w:div>
        <w:div w:id="421297566">
          <w:marLeft w:val="750"/>
          <w:marRight w:val="1500"/>
          <w:marTop w:val="0"/>
          <w:marBottom w:val="0"/>
          <w:divBdr>
            <w:top w:val="none" w:sz="0" w:space="0" w:color="auto"/>
            <w:left w:val="none" w:sz="0" w:space="0" w:color="auto"/>
            <w:bottom w:val="none" w:sz="0" w:space="0" w:color="auto"/>
            <w:right w:val="none" w:sz="0" w:space="0" w:color="auto"/>
          </w:divBdr>
        </w:div>
        <w:div w:id="421410958">
          <w:marLeft w:val="0"/>
          <w:marRight w:val="0"/>
          <w:marTop w:val="0"/>
          <w:marBottom w:val="0"/>
          <w:divBdr>
            <w:top w:val="none" w:sz="0" w:space="0" w:color="auto"/>
            <w:left w:val="none" w:sz="0" w:space="0" w:color="auto"/>
            <w:bottom w:val="none" w:sz="0" w:space="0" w:color="auto"/>
            <w:right w:val="none" w:sz="0" w:space="0" w:color="auto"/>
          </w:divBdr>
        </w:div>
        <w:div w:id="421530316">
          <w:marLeft w:val="-60"/>
          <w:marRight w:val="-60"/>
          <w:marTop w:val="75"/>
          <w:marBottom w:val="0"/>
          <w:divBdr>
            <w:top w:val="none" w:sz="0" w:space="0" w:color="auto"/>
            <w:left w:val="none" w:sz="0" w:space="0" w:color="auto"/>
            <w:bottom w:val="none" w:sz="0" w:space="0" w:color="auto"/>
            <w:right w:val="none" w:sz="0" w:space="0" w:color="auto"/>
          </w:divBdr>
        </w:div>
        <w:div w:id="421534380">
          <w:marLeft w:val="0"/>
          <w:marRight w:val="0"/>
          <w:marTop w:val="0"/>
          <w:marBottom w:val="0"/>
          <w:divBdr>
            <w:top w:val="none" w:sz="0" w:space="0" w:color="auto"/>
            <w:left w:val="none" w:sz="0" w:space="0" w:color="auto"/>
            <w:bottom w:val="none" w:sz="0" w:space="0" w:color="auto"/>
            <w:right w:val="none" w:sz="0" w:space="0" w:color="auto"/>
          </w:divBdr>
        </w:div>
        <w:div w:id="421536396">
          <w:marLeft w:val="-125"/>
          <w:marRight w:val="-125"/>
          <w:marTop w:val="0"/>
          <w:marBottom w:val="0"/>
          <w:divBdr>
            <w:top w:val="none" w:sz="0" w:space="0" w:color="auto"/>
            <w:left w:val="none" w:sz="0" w:space="0" w:color="auto"/>
            <w:bottom w:val="none" w:sz="0" w:space="0" w:color="auto"/>
            <w:right w:val="none" w:sz="0" w:space="0" w:color="auto"/>
          </w:divBdr>
        </w:div>
        <w:div w:id="421537779">
          <w:marLeft w:val="0"/>
          <w:marRight w:val="0"/>
          <w:marTop w:val="0"/>
          <w:marBottom w:val="0"/>
          <w:divBdr>
            <w:top w:val="single" w:sz="2" w:space="0" w:color="E0E0E0"/>
            <w:left w:val="single" w:sz="2" w:space="0" w:color="E0E0E0"/>
            <w:bottom w:val="single" w:sz="2" w:space="0" w:color="E0E0E0"/>
            <w:right w:val="single" w:sz="2" w:space="0" w:color="E0E0E0"/>
          </w:divBdr>
        </w:div>
        <w:div w:id="421609628">
          <w:marLeft w:val="0"/>
          <w:marRight w:val="0"/>
          <w:marTop w:val="0"/>
          <w:marBottom w:val="0"/>
          <w:divBdr>
            <w:top w:val="single" w:sz="2" w:space="0" w:color="E0E0E0"/>
            <w:left w:val="single" w:sz="2" w:space="0" w:color="E0E0E0"/>
            <w:bottom w:val="single" w:sz="2" w:space="0" w:color="E0E0E0"/>
            <w:right w:val="single" w:sz="2" w:space="0" w:color="E0E0E0"/>
          </w:divBdr>
        </w:div>
        <w:div w:id="421610536">
          <w:marLeft w:val="0"/>
          <w:marRight w:val="0"/>
          <w:marTop w:val="0"/>
          <w:marBottom w:val="0"/>
          <w:divBdr>
            <w:top w:val="none" w:sz="0" w:space="0" w:color="auto"/>
            <w:left w:val="none" w:sz="0" w:space="0" w:color="auto"/>
            <w:bottom w:val="none" w:sz="0" w:space="0" w:color="auto"/>
            <w:right w:val="none" w:sz="0" w:space="0" w:color="auto"/>
          </w:divBdr>
        </w:div>
        <w:div w:id="421612357">
          <w:marLeft w:val="0"/>
          <w:marRight w:val="0"/>
          <w:marTop w:val="0"/>
          <w:marBottom w:val="0"/>
          <w:divBdr>
            <w:top w:val="none" w:sz="0" w:space="0" w:color="auto"/>
            <w:left w:val="none" w:sz="0" w:space="0" w:color="auto"/>
            <w:bottom w:val="none" w:sz="0" w:space="0" w:color="auto"/>
            <w:right w:val="none" w:sz="0" w:space="0" w:color="auto"/>
          </w:divBdr>
          <w:divsChild>
            <w:div w:id="536161476">
              <w:marLeft w:val="0"/>
              <w:marRight w:val="0"/>
              <w:marTop w:val="0"/>
              <w:marBottom w:val="150"/>
              <w:divBdr>
                <w:top w:val="none" w:sz="0" w:space="0" w:color="auto"/>
                <w:left w:val="none" w:sz="0" w:space="0" w:color="auto"/>
                <w:bottom w:val="none" w:sz="0" w:space="0" w:color="auto"/>
                <w:right w:val="none" w:sz="0" w:space="0" w:color="auto"/>
              </w:divBdr>
            </w:div>
          </w:divsChild>
        </w:div>
        <w:div w:id="421612666">
          <w:marLeft w:val="0"/>
          <w:marRight w:val="0"/>
          <w:marTop w:val="0"/>
          <w:marBottom w:val="0"/>
          <w:divBdr>
            <w:top w:val="none" w:sz="0" w:space="0" w:color="auto"/>
            <w:left w:val="none" w:sz="0" w:space="0" w:color="auto"/>
            <w:bottom w:val="none" w:sz="0" w:space="0" w:color="auto"/>
            <w:right w:val="none" w:sz="0" w:space="0" w:color="auto"/>
          </w:divBdr>
        </w:div>
        <w:div w:id="421681671">
          <w:marLeft w:val="-250"/>
          <w:marRight w:val="-250"/>
          <w:marTop w:val="0"/>
          <w:marBottom w:val="376"/>
          <w:divBdr>
            <w:top w:val="none" w:sz="0" w:space="0" w:color="auto"/>
            <w:left w:val="none" w:sz="0" w:space="0" w:color="auto"/>
            <w:bottom w:val="none" w:sz="0" w:space="0" w:color="auto"/>
            <w:right w:val="none" w:sz="0" w:space="0" w:color="auto"/>
          </w:divBdr>
          <w:divsChild>
            <w:div w:id="59716896">
              <w:marLeft w:val="0"/>
              <w:marRight w:val="0"/>
              <w:marTop w:val="0"/>
              <w:marBottom w:val="0"/>
              <w:divBdr>
                <w:top w:val="none" w:sz="0" w:space="0" w:color="auto"/>
                <w:left w:val="none" w:sz="0" w:space="0" w:color="auto"/>
                <w:bottom w:val="none" w:sz="0" w:space="0" w:color="auto"/>
                <w:right w:val="none" w:sz="0" w:space="0" w:color="auto"/>
              </w:divBdr>
            </w:div>
          </w:divsChild>
        </w:div>
        <w:div w:id="421686838">
          <w:marLeft w:val="0"/>
          <w:marRight w:val="0"/>
          <w:marTop w:val="0"/>
          <w:marBottom w:val="450"/>
          <w:divBdr>
            <w:top w:val="none" w:sz="0" w:space="0" w:color="auto"/>
            <w:left w:val="none" w:sz="0" w:space="0" w:color="auto"/>
            <w:bottom w:val="none" w:sz="0" w:space="0" w:color="auto"/>
            <w:right w:val="none" w:sz="0" w:space="0" w:color="auto"/>
          </w:divBdr>
          <w:divsChild>
            <w:div w:id="508177208">
              <w:marLeft w:val="0"/>
              <w:marRight w:val="225"/>
              <w:marTop w:val="0"/>
              <w:marBottom w:val="0"/>
              <w:divBdr>
                <w:top w:val="none" w:sz="0" w:space="0" w:color="auto"/>
                <w:left w:val="none" w:sz="0" w:space="0" w:color="auto"/>
                <w:bottom w:val="none" w:sz="0" w:space="0" w:color="auto"/>
                <w:right w:val="none" w:sz="0" w:space="0" w:color="auto"/>
              </w:divBdr>
            </w:div>
          </w:divsChild>
        </w:div>
        <w:div w:id="421802333">
          <w:marLeft w:val="0"/>
          <w:marRight w:val="0"/>
          <w:marTop w:val="0"/>
          <w:marBottom w:val="150"/>
          <w:divBdr>
            <w:top w:val="none" w:sz="0" w:space="0" w:color="auto"/>
            <w:left w:val="none" w:sz="0" w:space="0" w:color="auto"/>
            <w:bottom w:val="none" w:sz="0" w:space="0" w:color="auto"/>
            <w:right w:val="none" w:sz="0" w:space="0" w:color="auto"/>
          </w:divBdr>
        </w:div>
        <w:div w:id="421805662">
          <w:marLeft w:val="0"/>
          <w:marRight w:val="0"/>
          <w:marTop w:val="0"/>
          <w:marBottom w:val="150"/>
          <w:divBdr>
            <w:top w:val="none" w:sz="0" w:space="0" w:color="auto"/>
            <w:left w:val="none" w:sz="0" w:space="0" w:color="auto"/>
            <w:bottom w:val="none" w:sz="0" w:space="0" w:color="auto"/>
            <w:right w:val="none" w:sz="0" w:space="0" w:color="auto"/>
          </w:divBdr>
        </w:div>
        <w:div w:id="421875492">
          <w:marLeft w:val="188"/>
          <w:marRight w:val="0"/>
          <w:marTop w:val="100"/>
          <w:marBottom w:val="0"/>
          <w:divBdr>
            <w:top w:val="none" w:sz="0" w:space="0" w:color="auto"/>
            <w:left w:val="none" w:sz="0" w:space="0" w:color="auto"/>
            <w:bottom w:val="none" w:sz="0" w:space="0" w:color="auto"/>
            <w:right w:val="none" w:sz="0" w:space="0" w:color="auto"/>
          </w:divBdr>
          <w:divsChild>
            <w:div w:id="703559659">
              <w:marLeft w:val="0"/>
              <w:marRight w:val="0"/>
              <w:marTop w:val="63"/>
              <w:marBottom w:val="0"/>
              <w:divBdr>
                <w:top w:val="none" w:sz="0" w:space="0" w:color="auto"/>
                <w:left w:val="none" w:sz="0" w:space="0" w:color="auto"/>
                <w:bottom w:val="none" w:sz="0" w:space="0" w:color="auto"/>
                <w:right w:val="none" w:sz="0" w:space="0" w:color="auto"/>
              </w:divBdr>
            </w:div>
          </w:divsChild>
        </w:div>
        <w:div w:id="421875908">
          <w:marLeft w:val="-150"/>
          <w:marRight w:val="-150"/>
          <w:marTop w:val="0"/>
          <w:marBottom w:val="0"/>
          <w:divBdr>
            <w:top w:val="none" w:sz="0" w:space="0" w:color="auto"/>
            <w:left w:val="none" w:sz="0" w:space="0" w:color="auto"/>
            <w:bottom w:val="none" w:sz="0" w:space="0" w:color="auto"/>
            <w:right w:val="none" w:sz="0" w:space="0" w:color="auto"/>
          </w:divBdr>
          <w:divsChild>
            <w:div w:id="385377195">
              <w:marLeft w:val="0"/>
              <w:marRight w:val="0"/>
              <w:marTop w:val="0"/>
              <w:marBottom w:val="0"/>
              <w:divBdr>
                <w:top w:val="none" w:sz="0" w:space="0" w:color="auto"/>
                <w:left w:val="none" w:sz="0" w:space="0" w:color="auto"/>
                <w:bottom w:val="none" w:sz="0" w:space="0" w:color="auto"/>
                <w:right w:val="none" w:sz="0" w:space="0" w:color="auto"/>
              </w:divBdr>
            </w:div>
          </w:divsChild>
        </w:div>
        <w:div w:id="421876864">
          <w:marLeft w:val="0"/>
          <w:marRight w:val="0"/>
          <w:marTop w:val="0"/>
          <w:marBottom w:val="0"/>
          <w:divBdr>
            <w:top w:val="single" w:sz="2" w:space="0" w:color="E0E0E0"/>
            <w:left w:val="single" w:sz="2" w:space="0" w:color="E0E0E0"/>
            <w:bottom w:val="single" w:sz="2" w:space="0" w:color="E0E0E0"/>
            <w:right w:val="single" w:sz="2" w:space="0" w:color="E0E0E0"/>
          </w:divBdr>
        </w:div>
        <w:div w:id="421924314">
          <w:marLeft w:val="0"/>
          <w:marRight w:val="0"/>
          <w:marTop w:val="0"/>
          <w:marBottom w:val="0"/>
          <w:divBdr>
            <w:top w:val="none" w:sz="0" w:space="0" w:color="auto"/>
            <w:left w:val="none" w:sz="0" w:space="0" w:color="auto"/>
            <w:bottom w:val="none" w:sz="0" w:space="0" w:color="auto"/>
            <w:right w:val="none" w:sz="0" w:space="0" w:color="auto"/>
          </w:divBdr>
          <w:divsChild>
            <w:div w:id="513808506">
              <w:marLeft w:val="-188"/>
              <w:marRight w:val="-188"/>
              <w:marTop w:val="0"/>
              <w:marBottom w:val="0"/>
              <w:divBdr>
                <w:top w:val="none" w:sz="0" w:space="0" w:color="auto"/>
                <w:left w:val="none" w:sz="0" w:space="0" w:color="auto"/>
                <w:bottom w:val="none" w:sz="0" w:space="0" w:color="auto"/>
                <w:right w:val="none" w:sz="0" w:space="0" w:color="auto"/>
              </w:divBdr>
            </w:div>
          </w:divsChild>
        </w:div>
        <w:div w:id="421949040">
          <w:marLeft w:val="0"/>
          <w:marRight w:val="0"/>
          <w:marTop w:val="0"/>
          <w:marBottom w:val="0"/>
          <w:divBdr>
            <w:top w:val="none" w:sz="0" w:space="0" w:color="auto"/>
            <w:left w:val="none" w:sz="0" w:space="0" w:color="auto"/>
            <w:bottom w:val="none" w:sz="0" w:space="0" w:color="auto"/>
            <w:right w:val="none" w:sz="0" w:space="0" w:color="auto"/>
          </w:divBdr>
        </w:div>
        <w:div w:id="421949700">
          <w:marLeft w:val="150"/>
          <w:marRight w:val="0"/>
          <w:marTop w:val="0"/>
          <w:marBottom w:val="0"/>
          <w:divBdr>
            <w:top w:val="none" w:sz="0" w:space="0" w:color="auto"/>
            <w:left w:val="none" w:sz="0" w:space="0" w:color="auto"/>
            <w:bottom w:val="none" w:sz="0" w:space="0" w:color="auto"/>
            <w:right w:val="none" w:sz="0" w:space="0" w:color="auto"/>
          </w:divBdr>
        </w:div>
        <w:div w:id="421952663">
          <w:marLeft w:val="0"/>
          <w:marRight w:val="0"/>
          <w:marTop w:val="75"/>
          <w:marBottom w:val="0"/>
          <w:divBdr>
            <w:top w:val="none" w:sz="0" w:space="0" w:color="auto"/>
            <w:left w:val="none" w:sz="0" w:space="0" w:color="auto"/>
            <w:bottom w:val="none" w:sz="0" w:space="0" w:color="auto"/>
            <w:right w:val="none" w:sz="0" w:space="0" w:color="auto"/>
          </w:divBdr>
        </w:div>
        <w:div w:id="421997543">
          <w:marLeft w:val="0"/>
          <w:marRight w:val="0"/>
          <w:marTop w:val="0"/>
          <w:marBottom w:val="0"/>
          <w:divBdr>
            <w:top w:val="none" w:sz="0" w:space="0" w:color="auto"/>
            <w:left w:val="none" w:sz="0" w:space="0" w:color="auto"/>
            <w:bottom w:val="none" w:sz="0" w:space="0" w:color="auto"/>
            <w:right w:val="none" w:sz="0" w:space="0" w:color="auto"/>
          </w:divBdr>
          <w:divsChild>
            <w:div w:id="4017816">
              <w:marLeft w:val="0"/>
              <w:marRight w:val="0"/>
              <w:marTop w:val="0"/>
              <w:marBottom w:val="240"/>
              <w:divBdr>
                <w:top w:val="none" w:sz="0" w:space="0" w:color="auto"/>
                <w:left w:val="none" w:sz="0" w:space="0" w:color="auto"/>
                <w:bottom w:val="none" w:sz="0" w:space="0" w:color="auto"/>
                <w:right w:val="none" w:sz="0" w:space="0" w:color="auto"/>
              </w:divBdr>
            </w:div>
            <w:div w:id="77101318">
              <w:marLeft w:val="0"/>
              <w:marRight w:val="0"/>
              <w:marTop w:val="0"/>
              <w:marBottom w:val="240"/>
              <w:divBdr>
                <w:top w:val="none" w:sz="0" w:space="0" w:color="auto"/>
                <w:left w:val="none" w:sz="0" w:space="0" w:color="auto"/>
                <w:bottom w:val="none" w:sz="0" w:space="0" w:color="auto"/>
                <w:right w:val="none" w:sz="0" w:space="0" w:color="auto"/>
              </w:divBdr>
            </w:div>
          </w:divsChild>
        </w:div>
        <w:div w:id="421999144">
          <w:marLeft w:val="0"/>
          <w:marRight w:val="0"/>
          <w:marTop w:val="0"/>
          <w:marBottom w:val="0"/>
          <w:divBdr>
            <w:top w:val="none" w:sz="0" w:space="0" w:color="auto"/>
            <w:left w:val="none" w:sz="0" w:space="0" w:color="auto"/>
            <w:bottom w:val="none" w:sz="0" w:space="0" w:color="auto"/>
            <w:right w:val="none" w:sz="0" w:space="0" w:color="auto"/>
          </w:divBdr>
        </w:div>
        <w:div w:id="422072330">
          <w:marLeft w:val="-225"/>
          <w:marRight w:val="-225"/>
          <w:marTop w:val="0"/>
          <w:marBottom w:val="0"/>
          <w:divBdr>
            <w:top w:val="none" w:sz="0" w:space="0" w:color="auto"/>
            <w:left w:val="none" w:sz="0" w:space="0" w:color="auto"/>
            <w:bottom w:val="none" w:sz="0" w:space="0" w:color="auto"/>
            <w:right w:val="none" w:sz="0" w:space="0" w:color="auto"/>
          </w:divBdr>
          <w:divsChild>
            <w:div w:id="722097847">
              <w:marLeft w:val="0"/>
              <w:marRight w:val="0"/>
              <w:marTop w:val="0"/>
              <w:marBottom w:val="0"/>
              <w:divBdr>
                <w:top w:val="none" w:sz="0" w:space="0" w:color="auto"/>
                <w:left w:val="none" w:sz="0" w:space="0" w:color="auto"/>
                <w:bottom w:val="none" w:sz="0" w:space="0" w:color="auto"/>
                <w:right w:val="none" w:sz="0" w:space="0" w:color="auto"/>
              </w:divBdr>
            </w:div>
          </w:divsChild>
        </w:div>
        <w:div w:id="422073332">
          <w:blockQuote w:val="1"/>
          <w:marLeft w:val="0"/>
          <w:marRight w:val="0"/>
          <w:marTop w:val="300"/>
          <w:marBottom w:val="315"/>
          <w:divBdr>
            <w:top w:val="none" w:sz="0" w:space="0" w:color="auto"/>
            <w:left w:val="single" w:sz="36" w:space="15" w:color="C4E0A6"/>
            <w:bottom w:val="none" w:sz="0" w:space="0" w:color="auto"/>
            <w:right w:val="none" w:sz="0" w:space="0" w:color="auto"/>
          </w:divBdr>
        </w:div>
        <w:div w:id="422143810">
          <w:marLeft w:val="0"/>
          <w:marRight w:val="0"/>
          <w:marTop w:val="0"/>
          <w:marBottom w:val="0"/>
          <w:divBdr>
            <w:top w:val="none" w:sz="0" w:space="0" w:color="auto"/>
            <w:left w:val="none" w:sz="0" w:space="0" w:color="auto"/>
            <w:bottom w:val="none" w:sz="0" w:space="0" w:color="auto"/>
            <w:right w:val="none" w:sz="0" w:space="0" w:color="auto"/>
          </w:divBdr>
        </w:div>
        <w:div w:id="422187518">
          <w:marLeft w:val="0"/>
          <w:marRight w:val="0"/>
          <w:marTop w:val="0"/>
          <w:marBottom w:val="0"/>
          <w:divBdr>
            <w:top w:val="none" w:sz="0" w:space="0" w:color="auto"/>
            <w:left w:val="none" w:sz="0" w:space="0" w:color="auto"/>
            <w:bottom w:val="none" w:sz="0" w:space="0" w:color="auto"/>
            <w:right w:val="none" w:sz="0" w:space="0" w:color="auto"/>
          </w:divBdr>
        </w:div>
        <w:div w:id="422187912">
          <w:marLeft w:val="0"/>
          <w:marRight w:val="0"/>
          <w:marTop w:val="0"/>
          <w:marBottom w:val="0"/>
          <w:divBdr>
            <w:top w:val="none" w:sz="0" w:space="0" w:color="auto"/>
            <w:left w:val="none" w:sz="0" w:space="0" w:color="auto"/>
            <w:bottom w:val="none" w:sz="0" w:space="0" w:color="auto"/>
            <w:right w:val="none" w:sz="0" w:space="0" w:color="auto"/>
          </w:divBdr>
        </w:div>
        <w:div w:id="422265460">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 w:id="422267718">
          <w:marLeft w:val="0"/>
          <w:marRight w:val="0"/>
          <w:marTop w:val="0"/>
          <w:marBottom w:val="240"/>
          <w:divBdr>
            <w:top w:val="none" w:sz="0" w:space="0" w:color="auto"/>
            <w:left w:val="none" w:sz="0" w:space="0" w:color="auto"/>
            <w:bottom w:val="none" w:sz="0" w:space="0" w:color="auto"/>
            <w:right w:val="none" w:sz="0" w:space="0" w:color="auto"/>
          </w:divBdr>
          <w:divsChild>
            <w:div w:id="143665325">
              <w:marLeft w:val="250"/>
              <w:marRight w:val="0"/>
              <w:marTop w:val="250"/>
              <w:marBottom w:val="0"/>
              <w:divBdr>
                <w:top w:val="none" w:sz="0" w:space="0" w:color="auto"/>
                <w:left w:val="none" w:sz="0" w:space="0" w:color="auto"/>
                <w:bottom w:val="none" w:sz="0" w:space="0" w:color="auto"/>
                <w:right w:val="none" w:sz="0" w:space="0" w:color="auto"/>
              </w:divBdr>
            </w:div>
          </w:divsChild>
        </w:div>
        <w:div w:id="422339716">
          <w:marLeft w:val="0"/>
          <w:marRight w:val="0"/>
          <w:marTop w:val="0"/>
          <w:marBottom w:val="0"/>
          <w:divBdr>
            <w:top w:val="none" w:sz="0" w:space="0" w:color="auto"/>
            <w:left w:val="none" w:sz="0" w:space="0" w:color="auto"/>
            <w:bottom w:val="none" w:sz="0" w:space="0" w:color="auto"/>
            <w:right w:val="none" w:sz="0" w:space="0" w:color="auto"/>
          </w:divBdr>
        </w:div>
        <w:div w:id="422339864">
          <w:marLeft w:val="0"/>
          <w:marRight w:val="0"/>
          <w:marTop w:val="0"/>
          <w:marBottom w:val="150"/>
          <w:divBdr>
            <w:top w:val="none" w:sz="0" w:space="0" w:color="auto"/>
            <w:left w:val="none" w:sz="0" w:space="0" w:color="auto"/>
            <w:bottom w:val="none" w:sz="0" w:space="0" w:color="auto"/>
            <w:right w:val="none" w:sz="0" w:space="0" w:color="auto"/>
          </w:divBdr>
        </w:div>
        <w:div w:id="422577569">
          <w:marLeft w:val="0"/>
          <w:marRight w:val="0"/>
          <w:marTop w:val="0"/>
          <w:marBottom w:val="63"/>
          <w:divBdr>
            <w:top w:val="none" w:sz="0" w:space="0" w:color="auto"/>
            <w:left w:val="none" w:sz="0" w:space="0" w:color="auto"/>
            <w:bottom w:val="none" w:sz="0" w:space="0" w:color="auto"/>
            <w:right w:val="none" w:sz="0" w:space="0" w:color="auto"/>
          </w:divBdr>
        </w:div>
        <w:div w:id="422649647">
          <w:marLeft w:val="0"/>
          <w:marRight w:val="75"/>
          <w:marTop w:val="0"/>
          <w:marBottom w:val="0"/>
          <w:divBdr>
            <w:top w:val="none" w:sz="0" w:space="0" w:color="auto"/>
            <w:left w:val="none" w:sz="0" w:space="0" w:color="auto"/>
            <w:bottom w:val="none" w:sz="0" w:space="0" w:color="auto"/>
            <w:right w:val="none" w:sz="0" w:space="0" w:color="auto"/>
          </w:divBdr>
        </w:div>
        <w:div w:id="422649896">
          <w:marLeft w:val="0"/>
          <w:marRight w:val="0"/>
          <w:marTop w:val="0"/>
          <w:marBottom w:val="0"/>
          <w:divBdr>
            <w:top w:val="none" w:sz="0" w:space="0" w:color="auto"/>
            <w:left w:val="none" w:sz="0" w:space="0" w:color="auto"/>
            <w:bottom w:val="none" w:sz="0" w:space="0" w:color="auto"/>
            <w:right w:val="none" w:sz="0" w:space="0" w:color="auto"/>
          </w:divBdr>
        </w:div>
        <w:div w:id="422650849">
          <w:marLeft w:val="0"/>
          <w:marRight w:val="0"/>
          <w:marTop w:val="225"/>
          <w:marBottom w:val="0"/>
          <w:divBdr>
            <w:top w:val="none" w:sz="0" w:space="0" w:color="auto"/>
            <w:left w:val="none" w:sz="0" w:space="0" w:color="auto"/>
            <w:bottom w:val="none" w:sz="0" w:space="0" w:color="auto"/>
            <w:right w:val="none" w:sz="0" w:space="0" w:color="auto"/>
          </w:divBdr>
        </w:div>
        <w:div w:id="422729858">
          <w:marLeft w:val="0"/>
          <w:marRight w:val="0"/>
          <w:marTop w:val="0"/>
          <w:marBottom w:val="0"/>
          <w:divBdr>
            <w:top w:val="none" w:sz="0" w:space="0" w:color="auto"/>
            <w:left w:val="none" w:sz="0" w:space="0" w:color="auto"/>
            <w:bottom w:val="none" w:sz="0" w:space="0" w:color="auto"/>
            <w:right w:val="none" w:sz="0" w:space="0" w:color="auto"/>
          </w:divBdr>
          <w:divsChild>
            <w:div w:id="51738826">
              <w:marLeft w:val="0"/>
              <w:marRight w:val="0"/>
              <w:marTop w:val="0"/>
              <w:marBottom w:val="0"/>
              <w:divBdr>
                <w:top w:val="none" w:sz="0" w:space="0" w:color="auto"/>
                <w:left w:val="none" w:sz="0" w:space="0" w:color="auto"/>
                <w:bottom w:val="none" w:sz="0" w:space="0" w:color="auto"/>
                <w:right w:val="none" w:sz="0" w:space="0" w:color="auto"/>
              </w:divBdr>
            </w:div>
          </w:divsChild>
        </w:div>
        <w:div w:id="422799263">
          <w:marLeft w:val="0"/>
          <w:marRight w:val="0"/>
          <w:marTop w:val="0"/>
          <w:marBottom w:val="0"/>
          <w:divBdr>
            <w:top w:val="none" w:sz="0" w:space="0" w:color="auto"/>
            <w:left w:val="none" w:sz="0" w:space="0" w:color="auto"/>
            <w:bottom w:val="none" w:sz="0" w:space="0" w:color="auto"/>
            <w:right w:val="none" w:sz="0" w:space="0" w:color="auto"/>
          </w:divBdr>
        </w:div>
        <w:div w:id="422840455">
          <w:marLeft w:val="0"/>
          <w:marRight w:val="0"/>
          <w:marTop w:val="0"/>
          <w:marBottom w:val="0"/>
          <w:divBdr>
            <w:top w:val="none" w:sz="0" w:space="0" w:color="auto"/>
            <w:left w:val="none" w:sz="0" w:space="0" w:color="auto"/>
            <w:bottom w:val="none" w:sz="0" w:space="0" w:color="auto"/>
            <w:right w:val="none" w:sz="0" w:space="0" w:color="auto"/>
          </w:divBdr>
        </w:div>
        <w:div w:id="422847575">
          <w:marLeft w:val="0"/>
          <w:marRight w:val="0"/>
          <w:marTop w:val="0"/>
          <w:marBottom w:val="0"/>
          <w:divBdr>
            <w:top w:val="none" w:sz="0" w:space="0" w:color="auto"/>
            <w:left w:val="none" w:sz="0" w:space="0" w:color="auto"/>
            <w:bottom w:val="none" w:sz="0" w:space="0" w:color="auto"/>
            <w:right w:val="none" w:sz="0" w:space="0" w:color="auto"/>
          </w:divBdr>
          <w:divsChild>
            <w:div w:id="231162198">
              <w:marLeft w:val="0"/>
              <w:marRight w:val="0"/>
              <w:marTop w:val="0"/>
              <w:marBottom w:val="0"/>
              <w:divBdr>
                <w:top w:val="none" w:sz="0" w:space="0" w:color="auto"/>
                <w:left w:val="none" w:sz="0" w:space="0" w:color="auto"/>
                <w:bottom w:val="none" w:sz="0" w:space="0" w:color="auto"/>
                <w:right w:val="none" w:sz="0" w:space="0" w:color="auto"/>
              </w:divBdr>
              <w:divsChild>
                <w:div w:id="77247885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22918857">
          <w:marLeft w:val="0"/>
          <w:marRight w:val="0"/>
          <w:marTop w:val="0"/>
          <w:marBottom w:val="0"/>
          <w:divBdr>
            <w:top w:val="none" w:sz="0" w:space="0" w:color="auto"/>
            <w:left w:val="none" w:sz="0" w:space="0" w:color="auto"/>
            <w:bottom w:val="none" w:sz="0" w:space="0" w:color="auto"/>
            <w:right w:val="none" w:sz="0" w:space="0" w:color="auto"/>
          </w:divBdr>
        </w:div>
        <w:div w:id="422993749">
          <w:marLeft w:val="0"/>
          <w:marRight w:val="0"/>
          <w:marTop w:val="0"/>
          <w:marBottom w:val="0"/>
          <w:divBdr>
            <w:top w:val="none" w:sz="0" w:space="0" w:color="auto"/>
            <w:left w:val="none" w:sz="0" w:space="0" w:color="auto"/>
            <w:bottom w:val="none" w:sz="0" w:space="0" w:color="auto"/>
            <w:right w:val="none" w:sz="0" w:space="0" w:color="auto"/>
          </w:divBdr>
        </w:div>
        <w:div w:id="422996144">
          <w:marLeft w:val="0"/>
          <w:marRight w:val="0"/>
          <w:marTop w:val="0"/>
          <w:marBottom w:val="0"/>
          <w:divBdr>
            <w:top w:val="none" w:sz="0" w:space="0" w:color="auto"/>
            <w:left w:val="none" w:sz="0" w:space="0" w:color="auto"/>
            <w:bottom w:val="none" w:sz="0" w:space="0" w:color="auto"/>
            <w:right w:val="none" w:sz="0" w:space="0" w:color="auto"/>
          </w:divBdr>
        </w:div>
        <w:div w:id="423066097">
          <w:marLeft w:val="0"/>
          <w:marRight w:val="0"/>
          <w:marTop w:val="0"/>
          <w:marBottom w:val="0"/>
          <w:divBdr>
            <w:top w:val="none" w:sz="0" w:space="0" w:color="auto"/>
            <w:left w:val="none" w:sz="0" w:space="0" w:color="auto"/>
            <w:bottom w:val="none" w:sz="0" w:space="0" w:color="auto"/>
            <w:right w:val="none" w:sz="0" w:space="0" w:color="auto"/>
          </w:divBdr>
          <w:divsChild>
            <w:div w:id="274560572">
              <w:marLeft w:val="0"/>
              <w:marRight w:val="0"/>
              <w:marTop w:val="0"/>
              <w:marBottom w:val="0"/>
              <w:divBdr>
                <w:top w:val="none" w:sz="0" w:space="0" w:color="auto"/>
                <w:left w:val="none" w:sz="0" w:space="0" w:color="auto"/>
                <w:bottom w:val="none" w:sz="0" w:space="0" w:color="auto"/>
                <w:right w:val="none" w:sz="0" w:space="0" w:color="auto"/>
              </w:divBdr>
            </w:div>
          </w:divsChild>
        </w:div>
        <w:div w:id="423066928">
          <w:marLeft w:val="0"/>
          <w:marRight w:val="0"/>
          <w:marTop w:val="0"/>
          <w:marBottom w:val="125"/>
          <w:divBdr>
            <w:top w:val="none" w:sz="0" w:space="0" w:color="auto"/>
            <w:left w:val="none" w:sz="0" w:space="0" w:color="auto"/>
            <w:bottom w:val="none" w:sz="0" w:space="0" w:color="auto"/>
            <w:right w:val="none" w:sz="0" w:space="0" w:color="auto"/>
          </w:divBdr>
          <w:divsChild>
            <w:div w:id="725690725">
              <w:marLeft w:val="0"/>
              <w:marRight w:val="0"/>
              <w:marTop w:val="0"/>
              <w:marBottom w:val="125"/>
              <w:divBdr>
                <w:top w:val="none" w:sz="0" w:space="0" w:color="auto"/>
                <w:left w:val="none" w:sz="0" w:space="0" w:color="auto"/>
                <w:bottom w:val="none" w:sz="0" w:space="0" w:color="auto"/>
                <w:right w:val="none" w:sz="0" w:space="0" w:color="auto"/>
              </w:divBdr>
            </w:div>
          </w:divsChild>
        </w:div>
        <w:div w:id="423108437">
          <w:marLeft w:val="0"/>
          <w:marRight w:val="0"/>
          <w:marTop w:val="0"/>
          <w:marBottom w:val="0"/>
          <w:divBdr>
            <w:top w:val="none" w:sz="0" w:space="0" w:color="auto"/>
            <w:left w:val="none" w:sz="0" w:space="0" w:color="auto"/>
            <w:bottom w:val="none" w:sz="0" w:space="0" w:color="auto"/>
            <w:right w:val="none" w:sz="0" w:space="0" w:color="auto"/>
          </w:divBdr>
          <w:divsChild>
            <w:div w:id="182087525">
              <w:marLeft w:val="0"/>
              <w:marRight w:val="0"/>
              <w:marTop w:val="0"/>
              <w:marBottom w:val="0"/>
              <w:divBdr>
                <w:top w:val="none" w:sz="0" w:space="0" w:color="auto"/>
                <w:left w:val="none" w:sz="0" w:space="0" w:color="auto"/>
                <w:bottom w:val="none" w:sz="0" w:space="0" w:color="auto"/>
                <w:right w:val="none" w:sz="0" w:space="0" w:color="auto"/>
              </w:divBdr>
            </w:div>
          </w:divsChild>
        </w:div>
        <w:div w:id="423111427">
          <w:marLeft w:val="0"/>
          <w:marRight w:val="0"/>
          <w:marTop w:val="150"/>
          <w:marBottom w:val="300"/>
          <w:divBdr>
            <w:top w:val="single" w:sz="6" w:space="11" w:color="EAEAEA"/>
            <w:left w:val="single" w:sz="6" w:space="11" w:color="EAEAEA"/>
            <w:bottom w:val="single" w:sz="6" w:space="11" w:color="EAEAEA"/>
            <w:right w:val="single" w:sz="6" w:space="11" w:color="EAEAEA"/>
          </w:divBdr>
        </w:div>
        <w:div w:id="423184767">
          <w:marLeft w:val="0"/>
          <w:marRight w:val="0"/>
          <w:marTop w:val="0"/>
          <w:marBottom w:val="188"/>
          <w:divBdr>
            <w:top w:val="none" w:sz="0" w:space="0" w:color="auto"/>
            <w:left w:val="none" w:sz="0" w:space="0" w:color="auto"/>
            <w:bottom w:val="none" w:sz="0" w:space="0" w:color="auto"/>
            <w:right w:val="none" w:sz="0" w:space="0" w:color="auto"/>
          </w:divBdr>
        </w:div>
        <w:div w:id="423188615">
          <w:marLeft w:val="0"/>
          <w:marRight w:val="0"/>
          <w:marTop w:val="0"/>
          <w:marBottom w:val="0"/>
          <w:divBdr>
            <w:top w:val="none" w:sz="0" w:space="0" w:color="auto"/>
            <w:left w:val="none" w:sz="0" w:space="0" w:color="auto"/>
            <w:bottom w:val="none" w:sz="0" w:space="0" w:color="auto"/>
            <w:right w:val="none" w:sz="0" w:space="0" w:color="auto"/>
          </w:divBdr>
        </w:div>
        <w:div w:id="423189910">
          <w:marLeft w:val="0"/>
          <w:marRight w:val="0"/>
          <w:marTop w:val="0"/>
          <w:marBottom w:val="0"/>
          <w:divBdr>
            <w:top w:val="none" w:sz="0" w:space="0" w:color="auto"/>
            <w:left w:val="none" w:sz="0" w:space="0" w:color="auto"/>
            <w:bottom w:val="none" w:sz="0" w:space="0" w:color="auto"/>
            <w:right w:val="none" w:sz="0" w:space="0" w:color="auto"/>
          </w:divBdr>
        </w:div>
        <w:div w:id="423261255">
          <w:marLeft w:val="0"/>
          <w:marRight w:val="0"/>
          <w:marTop w:val="0"/>
          <w:marBottom w:val="0"/>
          <w:divBdr>
            <w:top w:val="none" w:sz="0" w:space="0" w:color="auto"/>
            <w:left w:val="none" w:sz="0" w:space="0" w:color="auto"/>
            <w:bottom w:val="none" w:sz="0" w:space="0" w:color="auto"/>
            <w:right w:val="none" w:sz="0" w:space="0" w:color="auto"/>
          </w:divBdr>
        </w:div>
        <w:div w:id="423308708">
          <w:marLeft w:val="0"/>
          <w:marRight w:val="0"/>
          <w:marTop w:val="0"/>
          <w:marBottom w:val="0"/>
          <w:divBdr>
            <w:top w:val="none" w:sz="0" w:space="0" w:color="auto"/>
            <w:left w:val="none" w:sz="0" w:space="0" w:color="auto"/>
            <w:bottom w:val="none" w:sz="0" w:space="0" w:color="auto"/>
            <w:right w:val="none" w:sz="0" w:space="0" w:color="auto"/>
          </w:divBdr>
        </w:div>
        <w:div w:id="423379998">
          <w:marLeft w:val="0"/>
          <w:marRight w:val="0"/>
          <w:marTop w:val="0"/>
          <w:marBottom w:val="300"/>
          <w:divBdr>
            <w:top w:val="none" w:sz="0" w:space="0" w:color="auto"/>
            <w:left w:val="none" w:sz="0" w:space="0" w:color="auto"/>
            <w:bottom w:val="none" w:sz="0" w:space="0" w:color="auto"/>
            <w:right w:val="none" w:sz="0" w:space="0" w:color="auto"/>
          </w:divBdr>
        </w:div>
        <w:div w:id="423383162">
          <w:marLeft w:val="0"/>
          <w:marRight w:val="0"/>
          <w:marTop w:val="0"/>
          <w:marBottom w:val="0"/>
          <w:divBdr>
            <w:top w:val="none" w:sz="0" w:space="0" w:color="auto"/>
            <w:left w:val="none" w:sz="0" w:space="0" w:color="auto"/>
            <w:bottom w:val="none" w:sz="0" w:space="0" w:color="auto"/>
            <w:right w:val="none" w:sz="0" w:space="0" w:color="auto"/>
          </w:divBdr>
        </w:div>
        <w:div w:id="423385460">
          <w:marLeft w:val="0"/>
          <w:marRight w:val="0"/>
          <w:marTop w:val="0"/>
          <w:marBottom w:val="376"/>
          <w:divBdr>
            <w:top w:val="none" w:sz="0" w:space="0" w:color="auto"/>
            <w:left w:val="none" w:sz="0" w:space="0" w:color="auto"/>
            <w:bottom w:val="none" w:sz="0" w:space="0" w:color="auto"/>
            <w:right w:val="none" w:sz="0" w:space="0" w:color="auto"/>
          </w:divBdr>
        </w:div>
        <w:div w:id="423460018">
          <w:marLeft w:val="0"/>
          <w:marRight w:val="0"/>
          <w:marTop w:val="0"/>
          <w:marBottom w:val="0"/>
          <w:divBdr>
            <w:top w:val="none" w:sz="0" w:space="0" w:color="auto"/>
            <w:left w:val="none" w:sz="0" w:space="0" w:color="auto"/>
            <w:bottom w:val="none" w:sz="0" w:space="0" w:color="auto"/>
            <w:right w:val="none" w:sz="0" w:space="0" w:color="auto"/>
          </w:divBdr>
        </w:div>
        <w:div w:id="423495392">
          <w:marLeft w:val="0"/>
          <w:marRight w:val="0"/>
          <w:marTop w:val="0"/>
          <w:marBottom w:val="75"/>
          <w:divBdr>
            <w:top w:val="none" w:sz="0" w:space="0" w:color="auto"/>
            <w:left w:val="none" w:sz="0" w:space="0" w:color="auto"/>
            <w:bottom w:val="none" w:sz="0" w:space="0" w:color="auto"/>
            <w:right w:val="none" w:sz="0" w:space="0" w:color="auto"/>
          </w:divBdr>
        </w:div>
        <w:div w:id="423498977">
          <w:marLeft w:val="0"/>
          <w:marRight w:val="0"/>
          <w:marTop w:val="0"/>
          <w:marBottom w:val="0"/>
          <w:divBdr>
            <w:top w:val="none" w:sz="0" w:space="0" w:color="auto"/>
            <w:left w:val="none" w:sz="0" w:space="0" w:color="auto"/>
            <w:bottom w:val="none" w:sz="0" w:space="0" w:color="auto"/>
            <w:right w:val="none" w:sz="0" w:space="0" w:color="auto"/>
          </w:divBdr>
          <w:divsChild>
            <w:div w:id="294457687">
              <w:marLeft w:val="0"/>
              <w:marRight w:val="0"/>
              <w:marTop w:val="0"/>
              <w:marBottom w:val="75"/>
              <w:divBdr>
                <w:top w:val="none" w:sz="0" w:space="0" w:color="auto"/>
                <w:left w:val="none" w:sz="0" w:space="0" w:color="auto"/>
                <w:bottom w:val="none" w:sz="0" w:space="0" w:color="auto"/>
                <w:right w:val="none" w:sz="0" w:space="0" w:color="auto"/>
              </w:divBdr>
            </w:div>
          </w:divsChild>
        </w:div>
        <w:div w:id="423501786">
          <w:marLeft w:val="0"/>
          <w:marRight w:val="0"/>
          <w:marTop w:val="0"/>
          <w:marBottom w:val="0"/>
          <w:divBdr>
            <w:top w:val="none" w:sz="0" w:space="0" w:color="auto"/>
            <w:left w:val="none" w:sz="0" w:space="0" w:color="auto"/>
            <w:bottom w:val="none" w:sz="0" w:space="0" w:color="auto"/>
            <w:right w:val="none" w:sz="0" w:space="0" w:color="auto"/>
          </w:divBdr>
          <w:divsChild>
            <w:div w:id="87434924">
              <w:marLeft w:val="0"/>
              <w:marRight w:val="0"/>
              <w:marTop w:val="0"/>
              <w:marBottom w:val="0"/>
              <w:divBdr>
                <w:top w:val="none" w:sz="0" w:space="0" w:color="auto"/>
                <w:left w:val="none" w:sz="0" w:space="0" w:color="auto"/>
                <w:bottom w:val="none" w:sz="0" w:space="0" w:color="auto"/>
                <w:right w:val="none" w:sz="0" w:space="0" w:color="auto"/>
              </w:divBdr>
            </w:div>
          </w:divsChild>
        </w:div>
        <w:div w:id="423502382">
          <w:marLeft w:val="0"/>
          <w:marRight w:val="0"/>
          <w:marTop w:val="0"/>
          <w:marBottom w:val="250"/>
          <w:divBdr>
            <w:top w:val="none" w:sz="0" w:space="0" w:color="auto"/>
            <w:left w:val="none" w:sz="0" w:space="0" w:color="auto"/>
            <w:bottom w:val="none" w:sz="0" w:space="0" w:color="auto"/>
            <w:right w:val="none" w:sz="0" w:space="0" w:color="auto"/>
          </w:divBdr>
        </w:div>
        <w:div w:id="423573990">
          <w:marLeft w:val="-150"/>
          <w:marRight w:val="-150"/>
          <w:marTop w:val="0"/>
          <w:marBottom w:val="0"/>
          <w:divBdr>
            <w:top w:val="none" w:sz="0" w:space="0" w:color="auto"/>
            <w:left w:val="none" w:sz="0" w:space="0" w:color="auto"/>
            <w:bottom w:val="none" w:sz="0" w:space="0" w:color="auto"/>
            <w:right w:val="none" w:sz="0" w:space="0" w:color="auto"/>
          </w:divBdr>
        </w:div>
        <w:div w:id="423579354">
          <w:marLeft w:val="0"/>
          <w:marRight w:val="0"/>
          <w:marTop w:val="0"/>
          <w:marBottom w:val="300"/>
          <w:divBdr>
            <w:top w:val="none" w:sz="0" w:space="0" w:color="auto"/>
            <w:left w:val="none" w:sz="0" w:space="0" w:color="auto"/>
            <w:bottom w:val="none" w:sz="0" w:space="0" w:color="auto"/>
            <w:right w:val="none" w:sz="0" w:space="0" w:color="auto"/>
          </w:divBdr>
          <w:divsChild>
            <w:div w:id="701983141">
              <w:marLeft w:val="0"/>
              <w:marRight w:val="0"/>
              <w:marTop w:val="0"/>
              <w:marBottom w:val="0"/>
              <w:divBdr>
                <w:top w:val="none" w:sz="0" w:space="0" w:color="auto"/>
                <w:left w:val="none" w:sz="0" w:space="0" w:color="auto"/>
                <w:bottom w:val="none" w:sz="0" w:space="0" w:color="auto"/>
                <w:right w:val="none" w:sz="0" w:space="0" w:color="auto"/>
              </w:divBdr>
            </w:div>
          </w:divsChild>
        </w:div>
        <w:div w:id="423649278">
          <w:marLeft w:val="0"/>
          <w:marRight w:val="0"/>
          <w:marTop w:val="0"/>
          <w:marBottom w:val="0"/>
          <w:divBdr>
            <w:top w:val="none" w:sz="0" w:space="0" w:color="auto"/>
            <w:left w:val="none" w:sz="0" w:space="0" w:color="auto"/>
            <w:bottom w:val="none" w:sz="0" w:space="0" w:color="auto"/>
            <w:right w:val="none" w:sz="0" w:space="0" w:color="auto"/>
          </w:divBdr>
        </w:div>
        <w:div w:id="423692056">
          <w:marLeft w:val="0"/>
          <w:marRight w:val="0"/>
          <w:marTop w:val="0"/>
          <w:marBottom w:val="0"/>
          <w:divBdr>
            <w:top w:val="none" w:sz="0" w:space="0" w:color="auto"/>
            <w:left w:val="none" w:sz="0" w:space="0" w:color="auto"/>
            <w:bottom w:val="none" w:sz="0" w:space="0" w:color="auto"/>
            <w:right w:val="none" w:sz="0" w:space="0" w:color="auto"/>
          </w:divBdr>
        </w:div>
        <w:div w:id="423694376">
          <w:marLeft w:val="0"/>
          <w:marRight w:val="0"/>
          <w:marTop w:val="0"/>
          <w:marBottom w:val="75"/>
          <w:divBdr>
            <w:top w:val="none" w:sz="0" w:space="0" w:color="auto"/>
            <w:left w:val="none" w:sz="0" w:space="0" w:color="auto"/>
            <w:bottom w:val="none" w:sz="0" w:space="0" w:color="auto"/>
            <w:right w:val="none" w:sz="0" w:space="0" w:color="auto"/>
          </w:divBdr>
        </w:div>
        <w:div w:id="423720330">
          <w:marLeft w:val="0"/>
          <w:marRight w:val="0"/>
          <w:marTop w:val="0"/>
          <w:marBottom w:val="0"/>
          <w:divBdr>
            <w:top w:val="none" w:sz="0" w:space="0" w:color="auto"/>
            <w:left w:val="none" w:sz="0" w:space="0" w:color="auto"/>
            <w:bottom w:val="none" w:sz="0" w:space="0" w:color="auto"/>
            <w:right w:val="none" w:sz="0" w:space="0" w:color="auto"/>
          </w:divBdr>
          <w:divsChild>
            <w:div w:id="116065304">
              <w:marLeft w:val="0"/>
              <w:marRight w:val="0"/>
              <w:marTop w:val="0"/>
              <w:marBottom w:val="0"/>
              <w:divBdr>
                <w:top w:val="none" w:sz="0" w:space="0" w:color="auto"/>
                <w:left w:val="none" w:sz="0" w:space="0" w:color="auto"/>
                <w:bottom w:val="none" w:sz="0" w:space="0" w:color="auto"/>
                <w:right w:val="none" w:sz="0" w:space="0" w:color="auto"/>
              </w:divBdr>
            </w:div>
          </w:divsChild>
        </w:div>
        <w:div w:id="423764687">
          <w:marLeft w:val="0"/>
          <w:marRight w:val="0"/>
          <w:marTop w:val="0"/>
          <w:marBottom w:val="75"/>
          <w:divBdr>
            <w:top w:val="none" w:sz="0" w:space="0" w:color="auto"/>
            <w:left w:val="none" w:sz="0" w:space="0" w:color="auto"/>
            <w:bottom w:val="none" w:sz="0" w:space="0" w:color="auto"/>
            <w:right w:val="none" w:sz="0" w:space="0" w:color="auto"/>
          </w:divBdr>
        </w:div>
        <w:div w:id="423770391">
          <w:marLeft w:val="0"/>
          <w:marRight w:val="450"/>
          <w:marTop w:val="0"/>
          <w:marBottom w:val="150"/>
          <w:divBdr>
            <w:top w:val="none" w:sz="0" w:space="0" w:color="auto"/>
            <w:left w:val="none" w:sz="0" w:space="0" w:color="auto"/>
            <w:bottom w:val="none" w:sz="0" w:space="0" w:color="auto"/>
            <w:right w:val="none" w:sz="0" w:space="0" w:color="auto"/>
          </w:divBdr>
        </w:div>
        <w:div w:id="423840756">
          <w:marLeft w:val="0"/>
          <w:marRight w:val="0"/>
          <w:marTop w:val="0"/>
          <w:marBottom w:val="0"/>
          <w:divBdr>
            <w:top w:val="none" w:sz="0" w:space="0" w:color="auto"/>
            <w:left w:val="none" w:sz="0" w:space="0" w:color="auto"/>
            <w:bottom w:val="none" w:sz="0" w:space="0" w:color="auto"/>
            <w:right w:val="none" w:sz="0" w:space="0" w:color="auto"/>
          </w:divBdr>
          <w:divsChild>
            <w:div w:id="716781773">
              <w:marLeft w:val="-150"/>
              <w:marRight w:val="-150"/>
              <w:marTop w:val="0"/>
              <w:marBottom w:val="0"/>
              <w:divBdr>
                <w:top w:val="none" w:sz="0" w:space="0" w:color="auto"/>
                <w:left w:val="none" w:sz="0" w:space="0" w:color="auto"/>
                <w:bottom w:val="none" w:sz="0" w:space="0" w:color="auto"/>
                <w:right w:val="none" w:sz="0" w:space="0" w:color="auto"/>
              </w:divBdr>
            </w:div>
          </w:divsChild>
        </w:div>
        <w:div w:id="423845506">
          <w:marLeft w:val="750"/>
          <w:marRight w:val="1500"/>
          <w:marTop w:val="0"/>
          <w:marBottom w:val="0"/>
          <w:divBdr>
            <w:top w:val="none" w:sz="0" w:space="0" w:color="auto"/>
            <w:left w:val="none" w:sz="0" w:space="0" w:color="auto"/>
            <w:bottom w:val="none" w:sz="0" w:space="0" w:color="auto"/>
            <w:right w:val="none" w:sz="0" w:space="0" w:color="auto"/>
          </w:divBdr>
        </w:div>
        <w:div w:id="424035856">
          <w:marLeft w:val="0"/>
          <w:marRight w:val="0"/>
          <w:marTop w:val="0"/>
          <w:marBottom w:val="125"/>
          <w:divBdr>
            <w:top w:val="none" w:sz="0" w:space="0" w:color="auto"/>
            <w:left w:val="none" w:sz="0" w:space="0" w:color="auto"/>
            <w:bottom w:val="none" w:sz="0" w:space="0" w:color="auto"/>
            <w:right w:val="none" w:sz="0" w:space="0" w:color="auto"/>
          </w:divBdr>
        </w:div>
        <w:div w:id="424233351">
          <w:marLeft w:val="0"/>
          <w:marRight w:val="0"/>
          <w:marTop w:val="0"/>
          <w:marBottom w:val="0"/>
          <w:divBdr>
            <w:top w:val="none" w:sz="0" w:space="0" w:color="auto"/>
            <w:left w:val="none" w:sz="0" w:space="0" w:color="auto"/>
            <w:bottom w:val="none" w:sz="0" w:space="0" w:color="auto"/>
            <w:right w:val="none" w:sz="0" w:space="0" w:color="auto"/>
          </w:divBdr>
        </w:div>
        <w:div w:id="424307428">
          <w:marLeft w:val="750"/>
          <w:marRight w:val="0"/>
          <w:marTop w:val="0"/>
          <w:marBottom w:val="0"/>
          <w:divBdr>
            <w:top w:val="none" w:sz="0" w:space="0" w:color="auto"/>
            <w:left w:val="none" w:sz="0" w:space="0" w:color="auto"/>
            <w:bottom w:val="none" w:sz="0" w:space="0" w:color="auto"/>
            <w:right w:val="none" w:sz="0" w:space="0" w:color="auto"/>
          </w:divBdr>
          <w:divsChild>
            <w:div w:id="861180">
              <w:marLeft w:val="15"/>
              <w:marRight w:val="225"/>
              <w:marTop w:val="225"/>
              <w:marBottom w:val="105"/>
              <w:divBdr>
                <w:top w:val="none" w:sz="0" w:space="0" w:color="auto"/>
                <w:left w:val="none" w:sz="0" w:space="0" w:color="auto"/>
                <w:bottom w:val="none" w:sz="0" w:space="0" w:color="auto"/>
                <w:right w:val="none" w:sz="0" w:space="0" w:color="auto"/>
              </w:divBdr>
              <w:divsChild>
                <w:div w:id="81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309027">
          <w:marLeft w:val="0"/>
          <w:marRight w:val="0"/>
          <w:marTop w:val="0"/>
          <w:marBottom w:val="0"/>
          <w:divBdr>
            <w:top w:val="none" w:sz="0" w:space="0" w:color="auto"/>
            <w:left w:val="none" w:sz="0" w:space="0" w:color="auto"/>
            <w:bottom w:val="none" w:sz="0" w:space="0" w:color="auto"/>
            <w:right w:val="none" w:sz="0" w:space="0" w:color="auto"/>
          </w:divBdr>
        </w:div>
        <w:div w:id="424309624">
          <w:marLeft w:val="0"/>
          <w:marRight w:val="0"/>
          <w:marTop w:val="0"/>
          <w:marBottom w:val="75"/>
          <w:divBdr>
            <w:top w:val="none" w:sz="0" w:space="0" w:color="auto"/>
            <w:left w:val="none" w:sz="0" w:space="0" w:color="auto"/>
            <w:bottom w:val="none" w:sz="0" w:space="0" w:color="auto"/>
            <w:right w:val="none" w:sz="0" w:space="0" w:color="auto"/>
          </w:divBdr>
        </w:div>
        <w:div w:id="424350187">
          <w:marLeft w:val="0"/>
          <w:marRight w:val="0"/>
          <w:marTop w:val="300"/>
          <w:marBottom w:val="300"/>
          <w:divBdr>
            <w:top w:val="none" w:sz="0" w:space="0" w:color="auto"/>
            <w:left w:val="none" w:sz="0" w:space="0" w:color="auto"/>
            <w:bottom w:val="none" w:sz="0" w:space="0" w:color="auto"/>
            <w:right w:val="none" w:sz="0" w:space="0" w:color="auto"/>
          </w:divBdr>
        </w:div>
        <w:div w:id="424375750">
          <w:marLeft w:val="-225"/>
          <w:marRight w:val="-225"/>
          <w:marTop w:val="0"/>
          <w:marBottom w:val="0"/>
          <w:divBdr>
            <w:top w:val="none" w:sz="0" w:space="0" w:color="auto"/>
            <w:left w:val="none" w:sz="0" w:space="0" w:color="auto"/>
            <w:bottom w:val="none" w:sz="0" w:space="0" w:color="auto"/>
            <w:right w:val="none" w:sz="0" w:space="0" w:color="auto"/>
          </w:divBdr>
        </w:div>
        <w:div w:id="424422785">
          <w:marLeft w:val="0"/>
          <w:marRight w:val="0"/>
          <w:marTop w:val="0"/>
          <w:marBottom w:val="0"/>
          <w:divBdr>
            <w:top w:val="none" w:sz="0" w:space="0" w:color="auto"/>
            <w:left w:val="none" w:sz="0" w:space="0" w:color="auto"/>
            <w:bottom w:val="none" w:sz="0" w:space="0" w:color="auto"/>
            <w:right w:val="none" w:sz="0" w:space="0" w:color="auto"/>
          </w:divBdr>
        </w:div>
        <w:div w:id="424426379">
          <w:marLeft w:val="0"/>
          <w:marRight w:val="0"/>
          <w:marTop w:val="0"/>
          <w:marBottom w:val="0"/>
          <w:divBdr>
            <w:top w:val="none" w:sz="0" w:space="0" w:color="auto"/>
            <w:left w:val="none" w:sz="0" w:space="0" w:color="auto"/>
            <w:bottom w:val="none" w:sz="0" w:space="0" w:color="auto"/>
            <w:right w:val="none" w:sz="0" w:space="0" w:color="auto"/>
          </w:divBdr>
        </w:div>
        <w:div w:id="424543654">
          <w:marLeft w:val="0"/>
          <w:marRight w:val="0"/>
          <w:marTop w:val="0"/>
          <w:marBottom w:val="240"/>
          <w:divBdr>
            <w:top w:val="none" w:sz="0" w:space="0" w:color="auto"/>
            <w:left w:val="none" w:sz="0" w:space="0" w:color="auto"/>
            <w:bottom w:val="none" w:sz="0" w:space="0" w:color="auto"/>
            <w:right w:val="none" w:sz="0" w:space="0" w:color="auto"/>
          </w:divBdr>
        </w:div>
        <w:div w:id="424544836">
          <w:marLeft w:val="188"/>
          <w:marRight w:val="0"/>
          <w:marTop w:val="100"/>
          <w:marBottom w:val="0"/>
          <w:divBdr>
            <w:top w:val="none" w:sz="0" w:space="0" w:color="auto"/>
            <w:left w:val="none" w:sz="0" w:space="0" w:color="auto"/>
            <w:bottom w:val="none" w:sz="0" w:space="0" w:color="auto"/>
            <w:right w:val="none" w:sz="0" w:space="0" w:color="auto"/>
          </w:divBdr>
        </w:div>
        <w:div w:id="424570771">
          <w:marLeft w:val="0"/>
          <w:marRight w:val="0"/>
          <w:marTop w:val="0"/>
          <w:marBottom w:val="125"/>
          <w:divBdr>
            <w:top w:val="none" w:sz="0" w:space="0" w:color="auto"/>
            <w:left w:val="none" w:sz="0" w:space="0" w:color="auto"/>
            <w:bottom w:val="none" w:sz="0" w:space="0" w:color="auto"/>
            <w:right w:val="none" w:sz="0" w:space="0" w:color="auto"/>
          </w:divBdr>
        </w:div>
        <w:div w:id="424570776">
          <w:marLeft w:val="-225"/>
          <w:marRight w:val="-225"/>
          <w:marTop w:val="0"/>
          <w:marBottom w:val="0"/>
          <w:divBdr>
            <w:top w:val="none" w:sz="0" w:space="0" w:color="auto"/>
            <w:left w:val="none" w:sz="0" w:space="0" w:color="auto"/>
            <w:bottom w:val="none" w:sz="0" w:space="0" w:color="auto"/>
            <w:right w:val="none" w:sz="0" w:space="0" w:color="auto"/>
          </w:divBdr>
          <w:divsChild>
            <w:div w:id="702556067">
              <w:marLeft w:val="0"/>
              <w:marRight w:val="0"/>
              <w:marTop w:val="0"/>
              <w:marBottom w:val="0"/>
              <w:divBdr>
                <w:top w:val="none" w:sz="0" w:space="0" w:color="auto"/>
                <w:left w:val="none" w:sz="0" w:space="0" w:color="auto"/>
                <w:bottom w:val="none" w:sz="0" w:space="0" w:color="auto"/>
                <w:right w:val="none" w:sz="0" w:space="0" w:color="auto"/>
              </w:divBdr>
            </w:div>
          </w:divsChild>
        </w:div>
        <w:div w:id="424572819">
          <w:marLeft w:val="0"/>
          <w:marRight w:val="63"/>
          <w:marTop w:val="63"/>
          <w:marBottom w:val="0"/>
          <w:divBdr>
            <w:top w:val="none" w:sz="0" w:space="0" w:color="auto"/>
            <w:left w:val="none" w:sz="0" w:space="0" w:color="auto"/>
            <w:bottom w:val="none" w:sz="0" w:space="0" w:color="auto"/>
            <w:right w:val="none" w:sz="0" w:space="0" w:color="auto"/>
          </w:divBdr>
        </w:div>
        <w:div w:id="424617808">
          <w:marLeft w:val="-188"/>
          <w:marRight w:val="-188"/>
          <w:marTop w:val="0"/>
          <w:marBottom w:val="0"/>
          <w:divBdr>
            <w:top w:val="none" w:sz="0" w:space="0" w:color="auto"/>
            <w:left w:val="none" w:sz="0" w:space="0" w:color="auto"/>
            <w:bottom w:val="none" w:sz="0" w:space="0" w:color="auto"/>
            <w:right w:val="none" w:sz="0" w:space="0" w:color="auto"/>
          </w:divBdr>
        </w:div>
        <w:div w:id="424693107">
          <w:marLeft w:val="0"/>
          <w:marRight w:val="0"/>
          <w:marTop w:val="0"/>
          <w:marBottom w:val="0"/>
          <w:divBdr>
            <w:top w:val="none" w:sz="0" w:space="0" w:color="auto"/>
            <w:left w:val="none" w:sz="0" w:space="0" w:color="auto"/>
            <w:bottom w:val="none" w:sz="0" w:space="0" w:color="auto"/>
            <w:right w:val="none" w:sz="0" w:space="0" w:color="auto"/>
          </w:divBdr>
        </w:div>
        <w:div w:id="424694739">
          <w:marLeft w:val="-225"/>
          <w:marRight w:val="-225"/>
          <w:marTop w:val="0"/>
          <w:marBottom w:val="0"/>
          <w:divBdr>
            <w:top w:val="none" w:sz="0" w:space="0" w:color="auto"/>
            <w:left w:val="none" w:sz="0" w:space="0" w:color="auto"/>
            <w:bottom w:val="none" w:sz="0" w:space="0" w:color="auto"/>
            <w:right w:val="none" w:sz="0" w:space="0" w:color="auto"/>
          </w:divBdr>
          <w:divsChild>
            <w:div w:id="720515680">
              <w:marLeft w:val="0"/>
              <w:marRight w:val="0"/>
              <w:marTop w:val="0"/>
              <w:marBottom w:val="0"/>
              <w:divBdr>
                <w:top w:val="none" w:sz="0" w:space="0" w:color="auto"/>
                <w:left w:val="none" w:sz="0" w:space="0" w:color="auto"/>
                <w:bottom w:val="none" w:sz="0" w:space="0" w:color="auto"/>
                <w:right w:val="none" w:sz="0" w:space="0" w:color="auto"/>
              </w:divBdr>
            </w:div>
          </w:divsChild>
        </w:div>
        <w:div w:id="424771188">
          <w:marLeft w:val="0"/>
          <w:marRight w:val="0"/>
          <w:marTop w:val="0"/>
          <w:marBottom w:val="0"/>
          <w:divBdr>
            <w:top w:val="none" w:sz="0" w:space="0" w:color="auto"/>
            <w:left w:val="none" w:sz="0" w:space="0" w:color="auto"/>
            <w:bottom w:val="none" w:sz="0" w:space="0" w:color="auto"/>
            <w:right w:val="none" w:sz="0" w:space="0" w:color="auto"/>
          </w:divBdr>
        </w:div>
        <w:div w:id="424771321">
          <w:marLeft w:val="-225"/>
          <w:marRight w:val="-225"/>
          <w:marTop w:val="0"/>
          <w:marBottom w:val="0"/>
          <w:divBdr>
            <w:top w:val="none" w:sz="0" w:space="0" w:color="auto"/>
            <w:left w:val="none" w:sz="0" w:space="0" w:color="auto"/>
            <w:bottom w:val="none" w:sz="0" w:space="0" w:color="auto"/>
            <w:right w:val="none" w:sz="0" w:space="0" w:color="auto"/>
          </w:divBdr>
          <w:divsChild>
            <w:div w:id="672224172">
              <w:marLeft w:val="1463"/>
              <w:marRight w:val="0"/>
              <w:marTop w:val="0"/>
              <w:marBottom w:val="0"/>
              <w:divBdr>
                <w:top w:val="none" w:sz="0" w:space="0" w:color="auto"/>
                <w:left w:val="none" w:sz="0" w:space="0" w:color="auto"/>
                <w:bottom w:val="none" w:sz="0" w:space="0" w:color="auto"/>
                <w:right w:val="none" w:sz="0" w:space="0" w:color="auto"/>
              </w:divBdr>
              <w:divsChild>
                <w:div w:id="17314680">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424811257">
          <w:marLeft w:val="0"/>
          <w:marRight w:val="0"/>
          <w:marTop w:val="0"/>
          <w:marBottom w:val="0"/>
          <w:divBdr>
            <w:top w:val="none" w:sz="0" w:space="0" w:color="auto"/>
            <w:left w:val="none" w:sz="0" w:space="0" w:color="auto"/>
            <w:bottom w:val="none" w:sz="0" w:space="0" w:color="auto"/>
            <w:right w:val="none" w:sz="0" w:space="0" w:color="auto"/>
          </w:divBdr>
        </w:div>
        <w:div w:id="424885767">
          <w:marLeft w:val="0"/>
          <w:marRight w:val="0"/>
          <w:marTop w:val="0"/>
          <w:marBottom w:val="0"/>
          <w:divBdr>
            <w:top w:val="single" w:sz="6" w:space="0" w:color="999999"/>
            <w:left w:val="single" w:sz="6" w:space="0" w:color="999999"/>
            <w:bottom w:val="single" w:sz="6" w:space="0" w:color="999999"/>
            <w:right w:val="single" w:sz="6" w:space="0" w:color="999999"/>
          </w:divBdr>
        </w:div>
        <w:div w:id="424963042">
          <w:marLeft w:val="0"/>
          <w:marRight w:val="0"/>
          <w:marTop w:val="0"/>
          <w:marBottom w:val="0"/>
          <w:divBdr>
            <w:top w:val="none" w:sz="0" w:space="0" w:color="auto"/>
            <w:left w:val="none" w:sz="0" w:space="0" w:color="auto"/>
            <w:bottom w:val="none" w:sz="0" w:space="0" w:color="auto"/>
            <w:right w:val="none" w:sz="0" w:space="0" w:color="auto"/>
          </w:divBdr>
          <w:divsChild>
            <w:div w:id="198276668">
              <w:marLeft w:val="0"/>
              <w:marRight w:val="0"/>
              <w:marTop w:val="0"/>
              <w:marBottom w:val="0"/>
              <w:divBdr>
                <w:top w:val="none" w:sz="0" w:space="0" w:color="auto"/>
                <w:left w:val="none" w:sz="0" w:space="0" w:color="auto"/>
                <w:bottom w:val="none" w:sz="0" w:space="0" w:color="auto"/>
                <w:right w:val="none" w:sz="0" w:space="0" w:color="auto"/>
              </w:divBdr>
            </w:div>
          </w:divsChild>
        </w:div>
        <w:div w:id="425081795">
          <w:marLeft w:val="0"/>
          <w:marRight w:val="0"/>
          <w:marTop w:val="0"/>
          <w:marBottom w:val="0"/>
          <w:divBdr>
            <w:top w:val="none" w:sz="0" w:space="0" w:color="auto"/>
            <w:left w:val="none" w:sz="0" w:space="0" w:color="auto"/>
            <w:bottom w:val="none" w:sz="0" w:space="0" w:color="auto"/>
            <w:right w:val="none" w:sz="0" w:space="0" w:color="auto"/>
          </w:divBdr>
        </w:div>
        <w:div w:id="425155503">
          <w:marLeft w:val="0"/>
          <w:marRight w:val="0"/>
          <w:marTop w:val="0"/>
          <w:marBottom w:val="0"/>
          <w:divBdr>
            <w:top w:val="none" w:sz="0" w:space="0" w:color="auto"/>
            <w:left w:val="none" w:sz="0" w:space="0" w:color="auto"/>
            <w:bottom w:val="none" w:sz="0" w:space="0" w:color="auto"/>
            <w:right w:val="none" w:sz="0" w:space="0" w:color="auto"/>
          </w:divBdr>
        </w:div>
        <w:div w:id="425224658">
          <w:marLeft w:val="0"/>
          <w:marRight w:val="0"/>
          <w:marTop w:val="0"/>
          <w:marBottom w:val="0"/>
          <w:divBdr>
            <w:top w:val="none" w:sz="0" w:space="0" w:color="auto"/>
            <w:left w:val="none" w:sz="0" w:space="0" w:color="auto"/>
            <w:bottom w:val="none" w:sz="0" w:space="0" w:color="auto"/>
            <w:right w:val="none" w:sz="0" w:space="0" w:color="auto"/>
          </w:divBdr>
        </w:div>
        <w:div w:id="425269446">
          <w:marLeft w:val="0"/>
          <w:marRight w:val="0"/>
          <w:marTop w:val="0"/>
          <w:marBottom w:val="0"/>
          <w:divBdr>
            <w:top w:val="none" w:sz="0" w:space="0" w:color="auto"/>
            <w:left w:val="none" w:sz="0" w:space="0" w:color="auto"/>
            <w:bottom w:val="none" w:sz="0" w:space="0" w:color="auto"/>
            <w:right w:val="none" w:sz="0" w:space="0" w:color="auto"/>
          </w:divBdr>
        </w:div>
        <w:div w:id="425344710">
          <w:marLeft w:val="0"/>
          <w:marRight w:val="0"/>
          <w:marTop w:val="0"/>
          <w:marBottom w:val="150"/>
          <w:divBdr>
            <w:top w:val="none" w:sz="0" w:space="0" w:color="auto"/>
            <w:left w:val="none" w:sz="0" w:space="0" w:color="auto"/>
            <w:bottom w:val="none" w:sz="0" w:space="0" w:color="auto"/>
            <w:right w:val="none" w:sz="0" w:space="0" w:color="auto"/>
          </w:divBdr>
        </w:div>
        <w:div w:id="425349541">
          <w:marLeft w:val="0"/>
          <w:marRight w:val="0"/>
          <w:marTop w:val="0"/>
          <w:marBottom w:val="0"/>
          <w:divBdr>
            <w:top w:val="none" w:sz="0" w:space="0" w:color="auto"/>
            <w:left w:val="none" w:sz="0" w:space="0" w:color="auto"/>
            <w:bottom w:val="none" w:sz="0" w:space="0" w:color="auto"/>
            <w:right w:val="none" w:sz="0" w:space="0" w:color="auto"/>
          </w:divBdr>
          <w:divsChild>
            <w:div w:id="654070280">
              <w:marLeft w:val="0"/>
              <w:marRight w:val="0"/>
              <w:marTop w:val="0"/>
              <w:marBottom w:val="0"/>
              <w:divBdr>
                <w:top w:val="none" w:sz="0" w:space="0" w:color="auto"/>
                <w:left w:val="none" w:sz="0" w:space="0" w:color="auto"/>
                <w:bottom w:val="none" w:sz="0" w:space="0" w:color="auto"/>
                <w:right w:val="none" w:sz="0" w:space="0" w:color="auto"/>
              </w:divBdr>
              <w:divsChild>
                <w:div w:id="5000924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425464812">
          <w:marLeft w:val="0"/>
          <w:marRight w:val="0"/>
          <w:marTop w:val="0"/>
          <w:marBottom w:val="240"/>
          <w:divBdr>
            <w:top w:val="none" w:sz="0" w:space="0" w:color="auto"/>
            <w:left w:val="none" w:sz="0" w:space="0" w:color="auto"/>
            <w:bottom w:val="none" w:sz="0" w:space="0" w:color="auto"/>
            <w:right w:val="none" w:sz="0" w:space="0" w:color="auto"/>
          </w:divBdr>
        </w:div>
        <w:div w:id="425730379">
          <w:marLeft w:val="0"/>
          <w:marRight w:val="0"/>
          <w:marTop w:val="0"/>
          <w:marBottom w:val="0"/>
          <w:divBdr>
            <w:top w:val="single" w:sz="2" w:space="0" w:color="E0E0E0"/>
            <w:left w:val="single" w:sz="2" w:space="0" w:color="E0E0E0"/>
            <w:bottom w:val="single" w:sz="2" w:space="0" w:color="E0E0E0"/>
            <w:right w:val="single" w:sz="2" w:space="0" w:color="E0E0E0"/>
          </w:divBdr>
          <w:divsChild>
            <w:div w:id="22472467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25737266">
          <w:marLeft w:val="-150"/>
          <w:marRight w:val="-150"/>
          <w:marTop w:val="0"/>
          <w:marBottom w:val="0"/>
          <w:divBdr>
            <w:top w:val="none" w:sz="0" w:space="0" w:color="auto"/>
            <w:left w:val="none" w:sz="0" w:space="0" w:color="auto"/>
            <w:bottom w:val="none" w:sz="0" w:space="0" w:color="auto"/>
            <w:right w:val="none" w:sz="0" w:space="0" w:color="auto"/>
          </w:divBdr>
        </w:div>
        <w:div w:id="425806151">
          <w:marLeft w:val="0"/>
          <w:marRight w:val="0"/>
          <w:marTop w:val="0"/>
          <w:marBottom w:val="0"/>
          <w:divBdr>
            <w:top w:val="none" w:sz="0" w:space="0" w:color="auto"/>
            <w:left w:val="none" w:sz="0" w:space="0" w:color="auto"/>
            <w:bottom w:val="none" w:sz="0" w:space="0" w:color="auto"/>
            <w:right w:val="none" w:sz="0" w:space="0" w:color="auto"/>
          </w:divBdr>
          <w:divsChild>
            <w:div w:id="231475161">
              <w:marLeft w:val="0"/>
              <w:marRight w:val="0"/>
              <w:marTop w:val="0"/>
              <w:marBottom w:val="0"/>
              <w:divBdr>
                <w:top w:val="none" w:sz="0" w:space="0" w:color="auto"/>
                <w:left w:val="none" w:sz="0" w:space="0" w:color="auto"/>
                <w:bottom w:val="none" w:sz="0" w:space="0" w:color="auto"/>
                <w:right w:val="none" w:sz="0" w:space="0" w:color="auto"/>
              </w:divBdr>
            </w:div>
          </w:divsChild>
        </w:div>
        <w:div w:id="425813752">
          <w:marLeft w:val="250"/>
          <w:marRight w:val="0"/>
          <w:marTop w:val="250"/>
          <w:marBottom w:val="0"/>
          <w:divBdr>
            <w:top w:val="none" w:sz="0" w:space="0" w:color="auto"/>
            <w:left w:val="none" w:sz="0" w:space="0" w:color="auto"/>
            <w:bottom w:val="none" w:sz="0" w:space="0" w:color="auto"/>
            <w:right w:val="none" w:sz="0" w:space="0" w:color="auto"/>
          </w:divBdr>
        </w:div>
        <w:div w:id="425853780">
          <w:marLeft w:val="0"/>
          <w:marRight w:val="0"/>
          <w:marTop w:val="0"/>
          <w:marBottom w:val="0"/>
          <w:divBdr>
            <w:top w:val="none" w:sz="0" w:space="0" w:color="auto"/>
            <w:left w:val="none" w:sz="0" w:space="0" w:color="auto"/>
            <w:bottom w:val="none" w:sz="0" w:space="0" w:color="auto"/>
            <w:right w:val="none" w:sz="0" w:space="0" w:color="auto"/>
          </w:divBdr>
        </w:div>
        <w:div w:id="425855604">
          <w:marLeft w:val="0"/>
          <w:marRight w:val="0"/>
          <w:marTop w:val="0"/>
          <w:marBottom w:val="0"/>
          <w:divBdr>
            <w:top w:val="single" w:sz="2" w:space="0" w:color="E0E0E0"/>
            <w:left w:val="single" w:sz="2" w:space="0" w:color="E0E0E0"/>
            <w:bottom w:val="single" w:sz="2" w:space="0" w:color="E0E0E0"/>
            <w:right w:val="single" w:sz="2" w:space="0" w:color="E0E0E0"/>
          </w:divBdr>
        </w:div>
        <w:div w:id="425879564">
          <w:marLeft w:val="0"/>
          <w:marRight w:val="0"/>
          <w:marTop w:val="0"/>
          <w:marBottom w:val="240"/>
          <w:divBdr>
            <w:top w:val="none" w:sz="0" w:space="0" w:color="auto"/>
            <w:left w:val="none" w:sz="0" w:space="0" w:color="auto"/>
            <w:bottom w:val="none" w:sz="0" w:space="0" w:color="auto"/>
            <w:right w:val="none" w:sz="0" w:space="0" w:color="auto"/>
          </w:divBdr>
        </w:div>
        <w:div w:id="425879635">
          <w:marLeft w:val="0"/>
          <w:marRight w:val="0"/>
          <w:marTop w:val="0"/>
          <w:marBottom w:val="0"/>
          <w:divBdr>
            <w:top w:val="none" w:sz="0" w:space="0" w:color="auto"/>
            <w:left w:val="none" w:sz="0" w:space="0" w:color="auto"/>
            <w:bottom w:val="none" w:sz="0" w:space="0" w:color="auto"/>
            <w:right w:val="none" w:sz="0" w:space="0" w:color="auto"/>
          </w:divBdr>
          <w:divsChild>
            <w:div w:id="150103952">
              <w:marLeft w:val="0"/>
              <w:marRight w:val="0"/>
              <w:marTop w:val="0"/>
              <w:marBottom w:val="0"/>
              <w:divBdr>
                <w:top w:val="none" w:sz="0" w:space="0" w:color="auto"/>
                <w:left w:val="none" w:sz="0" w:space="0" w:color="auto"/>
                <w:bottom w:val="none" w:sz="0" w:space="0" w:color="auto"/>
                <w:right w:val="none" w:sz="0" w:space="0" w:color="auto"/>
              </w:divBdr>
              <w:divsChild>
                <w:div w:id="783772750">
                  <w:marLeft w:val="0"/>
                  <w:marRight w:val="0"/>
                  <w:marTop w:val="100"/>
                  <w:marBottom w:val="100"/>
                  <w:divBdr>
                    <w:top w:val="none" w:sz="0" w:space="0" w:color="auto"/>
                    <w:left w:val="none" w:sz="0" w:space="0" w:color="auto"/>
                    <w:bottom w:val="none" w:sz="0" w:space="0" w:color="auto"/>
                    <w:right w:val="none" w:sz="0" w:space="0" w:color="auto"/>
                  </w:divBdr>
                  <w:divsChild>
                    <w:div w:id="476143279">
                      <w:marLeft w:val="0"/>
                      <w:marRight w:val="0"/>
                      <w:marTop w:val="100"/>
                      <w:marBottom w:val="100"/>
                      <w:divBdr>
                        <w:top w:val="none" w:sz="0" w:space="0" w:color="auto"/>
                        <w:left w:val="none" w:sz="0" w:space="0" w:color="auto"/>
                        <w:bottom w:val="none" w:sz="0" w:space="0" w:color="auto"/>
                        <w:right w:val="none" w:sz="0" w:space="0" w:color="auto"/>
                      </w:divBdr>
                      <w:divsChild>
                        <w:div w:id="19970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5881509">
          <w:marLeft w:val="0"/>
          <w:marRight w:val="0"/>
          <w:marTop w:val="0"/>
          <w:marBottom w:val="0"/>
          <w:divBdr>
            <w:top w:val="none" w:sz="0" w:space="0" w:color="auto"/>
            <w:left w:val="none" w:sz="0" w:space="0" w:color="auto"/>
            <w:bottom w:val="none" w:sz="0" w:space="0" w:color="auto"/>
            <w:right w:val="none" w:sz="0" w:space="0" w:color="auto"/>
          </w:divBdr>
          <w:divsChild>
            <w:div w:id="179901981">
              <w:marLeft w:val="0"/>
              <w:marRight w:val="0"/>
              <w:marTop w:val="0"/>
              <w:marBottom w:val="150"/>
              <w:divBdr>
                <w:top w:val="none" w:sz="0" w:space="0" w:color="auto"/>
                <w:left w:val="none" w:sz="0" w:space="0" w:color="auto"/>
                <w:bottom w:val="none" w:sz="0" w:space="0" w:color="auto"/>
                <w:right w:val="none" w:sz="0" w:space="0" w:color="auto"/>
              </w:divBdr>
            </w:div>
          </w:divsChild>
        </w:div>
        <w:div w:id="425926288">
          <w:blockQuote w:val="1"/>
          <w:marLeft w:val="0"/>
          <w:marRight w:val="0"/>
          <w:marTop w:val="300"/>
          <w:marBottom w:val="315"/>
          <w:divBdr>
            <w:top w:val="none" w:sz="0" w:space="0" w:color="auto"/>
            <w:left w:val="single" w:sz="36" w:space="15" w:color="E67E22"/>
            <w:bottom w:val="none" w:sz="0" w:space="0" w:color="auto"/>
            <w:right w:val="none" w:sz="0" w:space="0" w:color="auto"/>
          </w:divBdr>
        </w:div>
        <w:div w:id="426002726">
          <w:marLeft w:val="0"/>
          <w:marRight w:val="0"/>
          <w:marTop w:val="0"/>
          <w:marBottom w:val="345"/>
          <w:divBdr>
            <w:top w:val="none" w:sz="0" w:space="0" w:color="auto"/>
            <w:left w:val="none" w:sz="0" w:space="0" w:color="auto"/>
            <w:bottom w:val="none" w:sz="0" w:space="0" w:color="auto"/>
            <w:right w:val="none" w:sz="0" w:space="0" w:color="auto"/>
          </w:divBdr>
        </w:div>
        <w:div w:id="426004075">
          <w:marLeft w:val="0"/>
          <w:marRight w:val="0"/>
          <w:marTop w:val="0"/>
          <w:marBottom w:val="300"/>
          <w:divBdr>
            <w:top w:val="none" w:sz="0" w:space="0" w:color="auto"/>
            <w:left w:val="none" w:sz="0" w:space="0" w:color="auto"/>
            <w:bottom w:val="none" w:sz="0" w:space="0" w:color="auto"/>
            <w:right w:val="none" w:sz="0" w:space="0" w:color="auto"/>
          </w:divBdr>
          <w:divsChild>
            <w:div w:id="687952939">
              <w:marLeft w:val="0"/>
              <w:marRight w:val="0"/>
              <w:marTop w:val="0"/>
              <w:marBottom w:val="0"/>
              <w:divBdr>
                <w:top w:val="none" w:sz="0" w:space="0" w:color="auto"/>
                <w:left w:val="none" w:sz="0" w:space="0" w:color="auto"/>
                <w:bottom w:val="none" w:sz="0" w:space="0" w:color="auto"/>
                <w:right w:val="none" w:sz="0" w:space="0" w:color="auto"/>
              </w:divBdr>
              <w:divsChild>
                <w:div w:id="132597803">
                  <w:marLeft w:val="-225"/>
                  <w:marRight w:val="-225"/>
                  <w:marTop w:val="0"/>
                  <w:marBottom w:val="0"/>
                  <w:divBdr>
                    <w:top w:val="none" w:sz="0" w:space="0" w:color="auto"/>
                    <w:left w:val="none" w:sz="0" w:space="0" w:color="auto"/>
                    <w:bottom w:val="none" w:sz="0" w:space="0" w:color="auto"/>
                    <w:right w:val="none" w:sz="0" w:space="0" w:color="auto"/>
                  </w:divBdr>
                  <w:divsChild>
                    <w:div w:id="31302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76651">
          <w:marLeft w:val="0"/>
          <w:marRight w:val="0"/>
          <w:marTop w:val="0"/>
          <w:marBottom w:val="0"/>
          <w:divBdr>
            <w:top w:val="none" w:sz="0" w:space="0" w:color="auto"/>
            <w:left w:val="none" w:sz="0" w:space="0" w:color="auto"/>
            <w:bottom w:val="none" w:sz="0" w:space="0" w:color="auto"/>
            <w:right w:val="none" w:sz="0" w:space="0" w:color="auto"/>
          </w:divBdr>
        </w:div>
        <w:div w:id="426076772">
          <w:marLeft w:val="0"/>
          <w:marRight w:val="0"/>
          <w:marTop w:val="0"/>
          <w:marBottom w:val="0"/>
          <w:divBdr>
            <w:top w:val="none" w:sz="0" w:space="0" w:color="auto"/>
            <w:left w:val="none" w:sz="0" w:space="0" w:color="auto"/>
            <w:bottom w:val="none" w:sz="0" w:space="0" w:color="auto"/>
            <w:right w:val="none" w:sz="0" w:space="0" w:color="auto"/>
          </w:divBdr>
        </w:div>
        <w:div w:id="426077260">
          <w:marLeft w:val="0"/>
          <w:marRight w:val="0"/>
          <w:marTop w:val="0"/>
          <w:marBottom w:val="0"/>
          <w:divBdr>
            <w:top w:val="none" w:sz="0" w:space="0" w:color="auto"/>
            <w:left w:val="none" w:sz="0" w:space="0" w:color="auto"/>
            <w:bottom w:val="none" w:sz="0" w:space="0" w:color="auto"/>
            <w:right w:val="none" w:sz="0" w:space="0" w:color="auto"/>
          </w:divBdr>
        </w:div>
        <w:div w:id="426117723">
          <w:marLeft w:val="0"/>
          <w:marRight w:val="0"/>
          <w:marTop w:val="0"/>
          <w:marBottom w:val="0"/>
          <w:divBdr>
            <w:top w:val="none" w:sz="0" w:space="0" w:color="auto"/>
            <w:left w:val="none" w:sz="0" w:space="0" w:color="auto"/>
            <w:bottom w:val="none" w:sz="0" w:space="0" w:color="auto"/>
            <w:right w:val="none" w:sz="0" w:space="0" w:color="auto"/>
          </w:divBdr>
          <w:divsChild>
            <w:div w:id="41558236">
              <w:marLeft w:val="0"/>
              <w:marRight w:val="225"/>
              <w:marTop w:val="0"/>
              <w:marBottom w:val="0"/>
              <w:divBdr>
                <w:top w:val="none" w:sz="0" w:space="0" w:color="auto"/>
                <w:left w:val="none" w:sz="0" w:space="0" w:color="auto"/>
                <w:bottom w:val="none" w:sz="0" w:space="0" w:color="auto"/>
                <w:right w:val="none" w:sz="0" w:space="0" w:color="auto"/>
              </w:divBdr>
            </w:div>
          </w:divsChild>
        </w:div>
        <w:div w:id="426194457">
          <w:marLeft w:val="0"/>
          <w:marRight w:val="0"/>
          <w:marTop w:val="0"/>
          <w:marBottom w:val="150"/>
          <w:divBdr>
            <w:top w:val="none" w:sz="0" w:space="0" w:color="auto"/>
            <w:left w:val="none" w:sz="0" w:space="0" w:color="auto"/>
            <w:bottom w:val="none" w:sz="0" w:space="0" w:color="auto"/>
            <w:right w:val="none" w:sz="0" w:space="0" w:color="auto"/>
          </w:divBdr>
          <w:divsChild>
            <w:div w:id="724912288">
              <w:marLeft w:val="0"/>
              <w:marRight w:val="0"/>
              <w:marTop w:val="0"/>
              <w:marBottom w:val="0"/>
              <w:divBdr>
                <w:top w:val="none" w:sz="0" w:space="0" w:color="auto"/>
                <w:left w:val="none" w:sz="0" w:space="0" w:color="auto"/>
                <w:bottom w:val="none" w:sz="0" w:space="0" w:color="auto"/>
                <w:right w:val="none" w:sz="0" w:space="0" w:color="auto"/>
              </w:divBdr>
              <w:divsChild>
                <w:div w:id="51303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97528">
          <w:marLeft w:val="0"/>
          <w:marRight w:val="0"/>
          <w:marTop w:val="0"/>
          <w:marBottom w:val="0"/>
          <w:divBdr>
            <w:top w:val="none" w:sz="0" w:space="0" w:color="auto"/>
            <w:left w:val="none" w:sz="0" w:space="0" w:color="auto"/>
            <w:bottom w:val="none" w:sz="0" w:space="0" w:color="auto"/>
            <w:right w:val="none" w:sz="0" w:space="0" w:color="auto"/>
          </w:divBdr>
        </w:div>
        <w:div w:id="426267065">
          <w:marLeft w:val="0"/>
          <w:marRight w:val="0"/>
          <w:marTop w:val="0"/>
          <w:marBottom w:val="0"/>
          <w:divBdr>
            <w:top w:val="none" w:sz="0" w:space="0" w:color="auto"/>
            <w:left w:val="none" w:sz="0" w:space="0" w:color="auto"/>
            <w:bottom w:val="none" w:sz="0" w:space="0" w:color="auto"/>
            <w:right w:val="none" w:sz="0" w:space="0" w:color="auto"/>
          </w:divBdr>
        </w:div>
        <w:div w:id="426267860">
          <w:marLeft w:val="0"/>
          <w:marRight w:val="0"/>
          <w:marTop w:val="0"/>
          <w:marBottom w:val="0"/>
          <w:divBdr>
            <w:top w:val="single" w:sz="2" w:space="0" w:color="E0E0E0"/>
            <w:left w:val="single" w:sz="2" w:space="0" w:color="E0E0E0"/>
            <w:bottom w:val="single" w:sz="2" w:space="0" w:color="E0E0E0"/>
            <w:right w:val="single" w:sz="2" w:space="0" w:color="E0E0E0"/>
          </w:divBdr>
        </w:div>
        <w:div w:id="426274745">
          <w:marLeft w:val="0"/>
          <w:marRight w:val="0"/>
          <w:marTop w:val="0"/>
          <w:marBottom w:val="0"/>
          <w:divBdr>
            <w:top w:val="none" w:sz="0" w:space="0" w:color="auto"/>
            <w:left w:val="none" w:sz="0" w:space="0" w:color="auto"/>
            <w:bottom w:val="none" w:sz="0" w:space="0" w:color="auto"/>
            <w:right w:val="none" w:sz="0" w:space="0" w:color="auto"/>
          </w:divBdr>
        </w:div>
        <w:div w:id="426385696">
          <w:marLeft w:val="0"/>
          <w:marRight w:val="0"/>
          <w:marTop w:val="0"/>
          <w:marBottom w:val="300"/>
          <w:divBdr>
            <w:top w:val="none" w:sz="0" w:space="0" w:color="auto"/>
            <w:left w:val="none" w:sz="0" w:space="0" w:color="auto"/>
            <w:bottom w:val="none" w:sz="0" w:space="0" w:color="auto"/>
            <w:right w:val="none" w:sz="0" w:space="0" w:color="auto"/>
          </w:divBdr>
          <w:divsChild>
            <w:div w:id="555822013">
              <w:marLeft w:val="0"/>
              <w:marRight w:val="0"/>
              <w:marTop w:val="0"/>
              <w:marBottom w:val="0"/>
              <w:divBdr>
                <w:top w:val="none" w:sz="0" w:space="0" w:color="auto"/>
                <w:left w:val="none" w:sz="0" w:space="0" w:color="auto"/>
                <w:bottom w:val="none" w:sz="0" w:space="0" w:color="auto"/>
                <w:right w:val="none" w:sz="0" w:space="0" w:color="auto"/>
              </w:divBdr>
              <w:divsChild>
                <w:div w:id="389889219">
                  <w:marLeft w:val="-225"/>
                  <w:marRight w:val="-225"/>
                  <w:marTop w:val="0"/>
                  <w:marBottom w:val="0"/>
                  <w:divBdr>
                    <w:top w:val="none" w:sz="0" w:space="0" w:color="auto"/>
                    <w:left w:val="none" w:sz="0" w:space="0" w:color="auto"/>
                    <w:bottom w:val="none" w:sz="0" w:space="0" w:color="auto"/>
                    <w:right w:val="none" w:sz="0" w:space="0" w:color="auto"/>
                  </w:divBdr>
                  <w:divsChild>
                    <w:div w:id="68151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391083">
          <w:marLeft w:val="0"/>
          <w:marRight w:val="0"/>
          <w:marTop w:val="0"/>
          <w:marBottom w:val="450"/>
          <w:divBdr>
            <w:top w:val="none" w:sz="0" w:space="0" w:color="auto"/>
            <w:left w:val="none" w:sz="0" w:space="0" w:color="auto"/>
            <w:bottom w:val="none" w:sz="0" w:space="0" w:color="auto"/>
            <w:right w:val="none" w:sz="0" w:space="0" w:color="auto"/>
          </w:divBdr>
          <w:divsChild>
            <w:div w:id="477920952">
              <w:marLeft w:val="0"/>
              <w:marRight w:val="225"/>
              <w:marTop w:val="0"/>
              <w:marBottom w:val="0"/>
              <w:divBdr>
                <w:top w:val="none" w:sz="0" w:space="0" w:color="auto"/>
                <w:left w:val="none" w:sz="0" w:space="0" w:color="auto"/>
                <w:bottom w:val="none" w:sz="0" w:space="0" w:color="auto"/>
                <w:right w:val="none" w:sz="0" w:space="0" w:color="auto"/>
              </w:divBdr>
            </w:div>
          </w:divsChild>
        </w:div>
        <w:div w:id="426462830">
          <w:marLeft w:val="0"/>
          <w:marRight w:val="0"/>
          <w:marTop w:val="100"/>
          <w:marBottom w:val="100"/>
          <w:divBdr>
            <w:top w:val="none" w:sz="0" w:space="0" w:color="auto"/>
            <w:left w:val="none" w:sz="0" w:space="0" w:color="auto"/>
            <w:bottom w:val="none" w:sz="0" w:space="0" w:color="auto"/>
            <w:right w:val="none" w:sz="0" w:space="0" w:color="auto"/>
          </w:divBdr>
        </w:div>
        <w:div w:id="426467861">
          <w:marLeft w:val="0"/>
          <w:marRight w:val="0"/>
          <w:marTop w:val="0"/>
          <w:marBottom w:val="0"/>
          <w:divBdr>
            <w:top w:val="none" w:sz="0" w:space="0" w:color="auto"/>
            <w:left w:val="none" w:sz="0" w:space="0" w:color="auto"/>
            <w:bottom w:val="none" w:sz="0" w:space="0" w:color="auto"/>
            <w:right w:val="none" w:sz="0" w:space="0" w:color="auto"/>
          </w:divBdr>
        </w:div>
        <w:div w:id="426662269">
          <w:marLeft w:val="0"/>
          <w:marRight w:val="0"/>
          <w:marTop w:val="0"/>
          <w:marBottom w:val="0"/>
          <w:divBdr>
            <w:top w:val="none" w:sz="0" w:space="0" w:color="auto"/>
            <w:left w:val="none" w:sz="0" w:space="0" w:color="auto"/>
            <w:bottom w:val="none" w:sz="0" w:space="0" w:color="auto"/>
            <w:right w:val="none" w:sz="0" w:space="0" w:color="auto"/>
          </w:divBdr>
        </w:div>
        <w:div w:id="426779555">
          <w:marLeft w:val="0"/>
          <w:marRight w:val="0"/>
          <w:marTop w:val="0"/>
          <w:marBottom w:val="0"/>
          <w:divBdr>
            <w:top w:val="none" w:sz="0" w:space="0" w:color="auto"/>
            <w:left w:val="none" w:sz="0" w:space="0" w:color="auto"/>
            <w:bottom w:val="none" w:sz="0" w:space="0" w:color="auto"/>
            <w:right w:val="none" w:sz="0" w:space="0" w:color="auto"/>
          </w:divBdr>
        </w:div>
        <w:div w:id="426847370">
          <w:marLeft w:val="-188"/>
          <w:marRight w:val="-188"/>
          <w:marTop w:val="0"/>
          <w:marBottom w:val="0"/>
          <w:divBdr>
            <w:top w:val="none" w:sz="0" w:space="0" w:color="auto"/>
            <w:left w:val="none" w:sz="0" w:space="0" w:color="auto"/>
            <w:bottom w:val="none" w:sz="0" w:space="0" w:color="auto"/>
            <w:right w:val="none" w:sz="0" w:space="0" w:color="auto"/>
          </w:divBdr>
          <w:divsChild>
            <w:div w:id="684477893">
              <w:marLeft w:val="1221"/>
              <w:marRight w:val="0"/>
              <w:marTop w:val="0"/>
              <w:marBottom w:val="0"/>
              <w:divBdr>
                <w:top w:val="none" w:sz="0" w:space="0" w:color="auto"/>
                <w:left w:val="none" w:sz="0" w:space="0" w:color="auto"/>
                <w:bottom w:val="none" w:sz="0" w:space="0" w:color="auto"/>
                <w:right w:val="none" w:sz="0" w:space="0" w:color="auto"/>
              </w:divBdr>
            </w:div>
          </w:divsChild>
        </w:div>
        <w:div w:id="426851794">
          <w:marLeft w:val="0"/>
          <w:marRight w:val="0"/>
          <w:marTop w:val="0"/>
          <w:marBottom w:val="0"/>
          <w:divBdr>
            <w:top w:val="none" w:sz="0" w:space="0" w:color="auto"/>
            <w:left w:val="none" w:sz="0" w:space="0" w:color="auto"/>
            <w:bottom w:val="none" w:sz="0" w:space="0" w:color="auto"/>
            <w:right w:val="none" w:sz="0" w:space="0" w:color="auto"/>
          </w:divBdr>
          <w:divsChild>
            <w:div w:id="773131088">
              <w:marLeft w:val="0"/>
              <w:marRight w:val="0"/>
              <w:marTop w:val="0"/>
              <w:marBottom w:val="0"/>
              <w:divBdr>
                <w:top w:val="none" w:sz="0" w:space="0" w:color="auto"/>
                <w:left w:val="none" w:sz="0" w:space="0" w:color="auto"/>
                <w:bottom w:val="none" w:sz="0" w:space="0" w:color="auto"/>
                <w:right w:val="none" w:sz="0" w:space="0" w:color="auto"/>
              </w:divBdr>
            </w:div>
          </w:divsChild>
        </w:div>
        <w:div w:id="426922127">
          <w:marLeft w:val="0"/>
          <w:marRight w:val="0"/>
          <w:marTop w:val="0"/>
          <w:marBottom w:val="150"/>
          <w:divBdr>
            <w:top w:val="none" w:sz="0" w:space="0" w:color="auto"/>
            <w:left w:val="none" w:sz="0" w:space="0" w:color="auto"/>
            <w:bottom w:val="none" w:sz="0" w:space="0" w:color="auto"/>
            <w:right w:val="none" w:sz="0" w:space="0" w:color="auto"/>
          </w:divBdr>
        </w:div>
        <w:div w:id="426926996">
          <w:marLeft w:val="0"/>
          <w:marRight w:val="0"/>
          <w:marTop w:val="0"/>
          <w:marBottom w:val="75"/>
          <w:divBdr>
            <w:top w:val="none" w:sz="0" w:space="0" w:color="auto"/>
            <w:left w:val="none" w:sz="0" w:space="0" w:color="auto"/>
            <w:bottom w:val="none" w:sz="0" w:space="0" w:color="auto"/>
            <w:right w:val="none" w:sz="0" w:space="0" w:color="auto"/>
          </w:divBdr>
        </w:div>
        <w:div w:id="427189923">
          <w:marLeft w:val="0"/>
          <w:marRight w:val="0"/>
          <w:marTop w:val="0"/>
          <w:marBottom w:val="75"/>
          <w:divBdr>
            <w:top w:val="none" w:sz="0" w:space="0" w:color="auto"/>
            <w:left w:val="none" w:sz="0" w:space="0" w:color="auto"/>
            <w:bottom w:val="none" w:sz="0" w:space="0" w:color="auto"/>
            <w:right w:val="none" w:sz="0" w:space="0" w:color="auto"/>
          </w:divBdr>
        </w:div>
        <w:div w:id="427190201">
          <w:marLeft w:val="0"/>
          <w:marRight w:val="0"/>
          <w:marTop w:val="0"/>
          <w:marBottom w:val="240"/>
          <w:divBdr>
            <w:top w:val="none" w:sz="0" w:space="0" w:color="auto"/>
            <w:left w:val="none" w:sz="0" w:space="0" w:color="auto"/>
            <w:bottom w:val="none" w:sz="0" w:space="0" w:color="auto"/>
            <w:right w:val="none" w:sz="0" w:space="0" w:color="auto"/>
          </w:divBdr>
        </w:div>
        <w:div w:id="427234191">
          <w:marLeft w:val="0"/>
          <w:marRight w:val="0"/>
          <w:marTop w:val="0"/>
          <w:marBottom w:val="0"/>
          <w:divBdr>
            <w:top w:val="none" w:sz="0" w:space="0" w:color="auto"/>
            <w:left w:val="none" w:sz="0" w:space="0" w:color="auto"/>
            <w:bottom w:val="none" w:sz="0" w:space="0" w:color="auto"/>
            <w:right w:val="none" w:sz="0" w:space="0" w:color="auto"/>
          </w:divBdr>
          <w:divsChild>
            <w:div w:id="211383008">
              <w:marLeft w:val="0"/>
              <w:marRight w:val="0"/>
              <w:marTop w:val="0"/>
              <w:marBottom w:val="345"/>
              <w:divBdr>
                <w:top w:val="none" w:sz="0" w:space="0" w:color="auto"/>
                <w:left w:val="none" w:sz="0" w:space="0" w:color="auto"/>
                <w:bottom w:val="none" w:sz="0" w:space="0" w:color="auto"/>
                <w:right w:val="none" w:sz="0" w:space="0" w:color="auto"/>
              </w:divBdr>
            </w:div>
            <w:div w:id="285696821">
              <w:marLeft w:val="0"/>
              <w:marRight w:val="0"/>
              <w:marTop w:val="0"/>
              <w:marBottom w:val="150"/>
              <w:divBdr>
                <w:top w:val="none" w:sz="0" w:space="0" w:color="auto"/>
                <w:left w:val="none" w:sz="0" w:space="0" w:color="auto"/>
                <w:bottom w:val="none" w:sz="0" w:space="0" w:color="auto"/>
                <w:right w:val="none" w:sz="0" w:space="0" w:color="auto"/>
              </w:divBdr>
            </w:div>
          </w:divsChild>
        </w:div>
        <w:div w:id="427239970">
          <w:marLeft w:val="-150"/>
          <w:marRight w:val="-150"/>
          <w:marTop w:val="0"/>
          <w:marBottom w:val="0"/>
          <w:divBdr>
            <w:top w:val="none" w:sz="0" w:space="0" w:color="auto"/>
            <w:left w:val="none" w:sz="0" w:space="0" w:color="auto"/>
            <w:bottom w:val="none" w:sz="0" w:space="0" w:color="auto"/>
            <w:right w:val="none" w:sz="0" w:space="0" w:color="auto"/>
          </w:divBdr>
          <w:divsChild>
            <w:div w:id="271910359">
              <w:marLeft w:val="0"/>
              <w:marRight w:val="0"/>
              <w:marTop w:val="0"/>
              <w:marBottom w:val="0"/>
              <w:divBdr>
                <w:top w:val="none" w:sz="0" w:space="0" w:color="auto"/>
                <w:left w:val="none" w:sz="0" w:space="0" w:color="auto"/>
                <w:bottom w:val="none" w:sz="0" w:space="0" w:color="auto"/>
                <w:right w:val="none" w:sz="0" w:space="0" w:color="auto"/>
              </w:divBdr>
            </w:div>
          </w:divsChild>
        </w:div>
        <w:div w:id="427309125">
          <w:marLeft w:val="0"/>
          <w:marRight w:val="0"/>
          <w:marTop w:val="125"/>
          <w:marBottom w:val="0"/>
          <w:divBdr>
            <w:top w:val="none" w:sz="0" w:space="0" w:color="auto"/>
            <w:left w:val="none" w:sz="0" w:space="0" w:color="auto"/>
            <w:bottom w:val="none" w:sz="0" w:space="0" w:color="auto"/>
            <w:right w:val="none" w:sz="0" w:space="0" w:color="auto"/>
          </w:divBdr>
        </w:div>
        <w:div w:id="427311357">
          <w:marLeft w:val="0"/>
          <w:marRight w:val="0"/>
          <w:marTop w:val="0"/>
          <w:marBottom w:val="0"/>
          <w:divBdr>
            <w:top w:val="none" w:sz="0" w:space="0" w:color="auto"/>
            <w:left w:val="none" w:sz="0" w:space="0" w:color="auto"/>
            <w:bottom w:val="none" w:sz="0" w:space="0" w:color="auto"/>
            <w:right w:val="none" w:sz="0" w:space="0" w:color="auto"/>
          </w:divBdr>
        </w:div>
        <w:div w:id="427311881">
          <w:marLeft w:val="0"/>
          <w:marRight w:val="0"/>
          <w:marTop w:val="0"/>
          <w:marBottom w:val="0"/>
          <w:divBdr>
            <w:top w:val="none" w:sz="0" w:space="0" w:color="auto"/>
            <w:left w:val="none" w:sz="0" w:space="0" w:color="auto"/>
            <w:bottom w:val="none" w:sz="0" w:space="0" w:color="auto"/>
            <w:right w:val="none" w:sz="0" w:space="0" w:color="auto"/>
          </w:divBdr>
        </w:div>
        <w:div w:id="427384987">
          <w:marLeft w:val="750"/>
          <w:marRight w:val="0"/>
          <w:marTop w:val="0"/>
          <w:marBottom w:val="0"/>
          <w:divBdr>
            <w:top w:val="none" w:sz="0" w:space="0" w:color="auto"/>
            <w:left w:val="none" w:sz="0" w:space="0" w:color="auto"/>
            <w:bottom w:val="none" w:sz="0" w:space="0" w:color="auto"/>
            <w:right w:val="none" w:sz="0" w:space="0" w:color="auto"/>
          </w:divBdr>
        </w:div>
        <w:div w:id="427388481">
          <w:marLeft w:val="0"/>
          <w:marRight w:val="0"/>
          <w:marTop w:val="0"/>
          <w:marBottom w:val="0"/>
          <w:divBdr>
            <w:top w:val="none" w:sz="0" w:space="0" w:color="auto"/>
            <w:left w:val="none" w:sz="0" w:space="0" w:color="auto"/>
            <w:bottom w:val="none" w:sz="0" w:space="0" w:color="auto"/>
            <w:right w:val="none" w:sz="0" w:space="0" w:color="auto"/>
          </w:divBdr>
        </w:div>
        <w:div w:id="427428144">
          <w:marLeft w:val="0"/>
          <w:marRight w:val="0"/>
          <w:marTop w:val="0"/>
          <w:marBottom w:val="0"/>
          <w:divBdr>
            <w:top w:val="none" w:sz="0" w:space="0" w:color="auto"/>
            <w:left w:val="none" w:sz="0" w:space="0" w:color="auto"/>
            <w:bottom w:val="none" w:sz="0" w:space="0" w:color="auto"/>
            <w:right w:val="none" w:sz="0" w:space="0" w:color="auto"/>
          </w:divBdr>
        </w:div>
        <w:div w:id="427432594">
          <w:marLeft w:val="0"/>
          <w:marRight w:val="0"/>
          <w:marTop w:val="0"/>
          <w:marBottom w:val="75"/>
          <w:divBdr>
            <w:top w:val="none" w:sz="0" w:space="0" w:color="auto"/>
            <w:left w:val="none" w:sz="0" w:space="0" w:color="auto"/>
            <w:bottom w:val="none" w:sz="0" w:space="0" w:color="auto"/>
            <w:right w:val="none" w:sz="0" w:space="0" w:color="auto"/>
          </w:divBdr>
          <w:divsChild>
            <w:div w:id="773406605">
              <w:marLeft w:val="0"/>
              <w:marRight w:val="0"/>
              <w:marTop w:val="0"/>
              <w:marBottom w:val="0"/>
              <w:divBdr>
                <w:top w:val="none" w:sz="0" w:space="0" w:color="auto"/>
                <w:left w:val="none" w:sz="0" w:space="0" w:color="auto"/>
                <w:bottom w:val="none" w:sz="0" w:space="0" w:color="auto"/>
                <w:right w:val="none" w:sz="0" w:space="0" w:color="auto"/>
              </w:divBdr>
            </w:div>
          </w:divsChild>
        </w:div>
        <w:div w:id="427434578">
          <w:marLeft w:val="0"/>
          <w:marRight w:val="0"/>
          <w:marTop w:val="0"/>
          <w:marBottom w:val="0"/>
          <w:divBdr>
            <w:top w:val="none" w:sz="0" w:space="0" w:color="auto"/>
            <w:left w:val="none" w:sz="0" w:space="0" w:color="auto"/>
            <w:bottom w:val="none" w:sz="0" w:space="0" w:color="auto"/>
            <w:right w:val="none" w:sz="0" w:space="0" w:color="auto"/>
          </w:divBdr>
        </w:div>
        <w:div w:id="427509201">
          <w:marLeft w:val="-225"/>
          <w:marRight w:val="-225"/>
          <w:marTop w:val="0"/>
          <w:marBottom w:val="0"/>
          <w:divBdr>
            <w:top w:val="none" w:sz="0" w:space="0" w:color="auto"/>
            <w:left w:val="none" w:sz="0" w:space="0" w:color="auto"/>
            <w:bottom w:val="none" w:sz="0" w:space="0" w:color="auto"/>
            <w:right w:val="none" w:sz="0" w:space="0" w:color="auto"/>
          </w:divBdr>
        </w:div>
        <w:div w:id="427509924">
          <w:marLeft w:val="0"/>
          <w:marRight w:val="0"/>
          <w:marTop w:val="75"/>
          <w:marBottom w:val="0"/>
          <w:divBdr>
            <w:top w:val="none" w:sz="0" w:space="0" w:color="auto"/>
            <w:left w:val="none" w:sz="0" w:space="0" w:color="auto"/>
            <w:bottom w:val="none" w:sz="0" w:space="0" w:color="auto"/>
            <w:right w:val="none" w:sz="0" w:space="0" w:color="auto"/>
          </w:divBdr>
        </w:div>
        <w:div w:id="427582881">
          <w:marLeft w:val="0"/>
          <w:marRight w:val="0"/>
          <w:marTop w:val="0"/>
          <w:marBottom w:val="0"/>
          <w:divBdr>
            <w:top w:val="none" w:sz="0" w:space="0" w:color="auto"/>
            <w:left w:val="none" w:sz="0" w:space="0" w:color="auto"/>
            <w:bottom w:val="none" w:sz="0" w:space="0" w:color="auto"/>
            <w:right w:val="none" w:sz="0" w:space="0" w:color="auto"/>
          </w:divBdr>
          <w:divsChild>
            <w:div w:id="540171244">
              <w:marLeft w:val="0"/>
              <w:marRight w:val="0"/>
              <w:marTop w:val="0"/>
              <w:marBottom w:val="0"/>
              <w:divBdr>
                <w:top w:val="none" w:sz="0" w:space="0" w:color="auto"/>
                <w:left w:val="none" w:sz="0" w:space="0" w:color="auto"/>
                <w:bottom w:val="none" w:sz="0" w:space="0" w:color="auto"/>
                <w:right w:val="none" w:sz="0" w:space="0" w:color="auto"/>
              </w:divBdr>
            </w:div>
          </w:divsChild>
        </w:div>
        <w:div w:id="427697816">
          <w:marLeft w:val="300"/>
          <w:marRight w:val="0"/>
          <w:marTop w:val="0"/>
          <w:marBottom w:val="0"/>
          <w:divBdr>
            <w:top w:val="none" w:sz="0" w:space="0" w:color="auto"/>
            <w:left w:val="none" w:sz="0" w:space="0" w:color="auto"/>
            <w:bottom w:val="none" w:sz="0" w:space="0" w:color="auto"/>
            <w:right w:val="none" w:sz="0" w:space="0" w:color="auto"/>
          </w:divBdr>
        </w:div>
        <w:div w:id="427699061">
          <w:marLeft w:val="0"/>
          <w:marRight w:val="0"/>
          <w:marTop w:val="0"/>
          <w:marBottom w:val="360"/>
          <w:divBdr>
            <w:top w:val="none" w:sz="0" w:space="0" w:color="auto"/>
            <w:left w:val="none" w:sz="0" w:space="0" w:color="auto"/>
            <w:bottom w:val="none" w:sz="0" w:space="0" w:color="auto"/>
            <w:right w:val="none" w:sz="0" w:space="0" w:color="auto"/>
          </w:divBdr>
        </w:div>
        <w:div w:id="427699520">
          <w:marLeft w:val="0"/>
          <w:marRight w:val="0"/>
          <w:marTop w:val="0"/>
          <w:marBottom w:val="345"/>
          <w:divBdr>
            <w:top w:val="none" w:sz="0" w:space="0" w:color="auto"/>
            <w:left w:val="none" w:sz="0" w:space="0" w:color="auto"/>
            <w:bottom w:val="none" w:sz="0" w:space="0" w:color="auto"/>
            <w:right w:val="none" w:sz="0" w:space="0" w:color="auto"/>
          </w:divBdr>
        </w:div>
        <w:div w:id="427770338">
          <w:marLeft w:val="0"/>
          <w:marRight w:val="0"/>
          <w:marTop w:val="0"/>
          <w:marBottom w:val="300"/>
          <w:divBdr>
            <w:top w:val="none" w:sz="0" w:space="0" w:color="auto"/>
            <w:left w:val="none" w:sz="0" w:space="0" w:color="auto"/>
            <w:bottom w:val="none" w:sz="0" w:space="0" w:color="auto"/>
            <w:right w:val="none" w:sz="0" w:space="0" w:color="auto"/>
          </w:divBdr>
        </w:div>
        <w:div w:id="427774108">
          <w:marLeft w:val="-188"/>
          <w:marRight w:val="-188"/>
          <w:marTop w:val="0"/>
          <w:marBottom w:val="0"/>
          <w:divBdr>
            <w:top w:val="none" w:sz="0" w:space="0" w:color="auto"/>
            <w:left w:val="none" w:sz="0" w:space="0" w:color="auto"/>
            <w:bottom w:val="none" w:sz="0" w:space="0" w:color="auto"/>
            <w:right w:val="none" w:sz="0" w:space="0" w:color="auto"/>
          </w:divBdr>
        </w:div>
        <w:div w:id="427897366">
          <w:marLeft w:val="0"/>
          <w:marRight w:val="0"/>
          <w:marTop w:val="0"/>
          <w:marBottom w:val="0"/>
          <w:divBdr>
            <w:top w:val="none" w:sz="0" w:space="0" w:color="auto"/>
            <w:left w:val="none" w:sz="0" w:space="0" w:color="auto"/>
            <w:bottom w:val="none" w:sz="0" w:space="0" w:color="auto"/>
            <w:right w:val="none" w:sz="0" w:space="0" w:color="auto"/>
          </w:divBdr>
        </w:div>
        <w:div w:id="427964082">
          <w:marLeft w:val="0"/>
          <w:marRight w:val="0"/>
          <w:marTop w:val="0"/>
          <w:marBottom w:val="0"/>
          <w:divBdr>
            <w:top w:val="none" w:sz="0" w:space="0" w:color="auto"/>
            <w:left w:val="none" w:sz="0" w:space="0" w:color="auto"/>
            <w:bottom w:val="none" w:sz="0" w:space="0" w:color="auto"/>
            <w:right w:val="none" w:sz="0" w:space="0" w:color="auto"/>
          </w:divBdr>
          <w:divsChild>
            <w:div w:id="305552111">
              <w:marLeft w:val="-225"/>
              <w:marRight w:val="-225"/>
              <w:marTop w:val="0"/>
              <w:marBottom w:val="0"/>
              <w:divBdr>
                <w:top w:val="none" w:sz="0" w:space="0" w:color="auto"/>
                <w:left w:val="none" w:sz="0" w:space="0" w:color="auto"/>
                <w:bottom w:val="none" w:sz="0" w:space="0" w:color="auto"/>
                <w:right w:val="none" w:sz="0" w:space="0" w:color="auto"/>
              </w:divBdr>
            </w:div>
          </w:divsChild>
        </w:div>
        <w:div w:id="428041323">
          <w:marLeft w:val="0"/>
          <w:marRight w:val="0"/>
          <w:marTop w:val="0"/>
          <w:marBottom w:val="0"/>
          <w:divBdr>
            <w:top w:val="none" w:sz="0" w:space="0" w:color="auto"/>
            <w:left w:val="none" w:sz="0" w:space="0" w:color="auto"/>
            <w:bottom w:val="none" w:sz="0" w:space="0" w:color="auto"/>
            <w:right w:val="none" w:sz="0" w:space="0" w:color="auto"/>
          </w:divBdr>
        </w:div>
        <w:div w:id="428045174">
          <w:marLeft w:val="-188"/>
          <w:marRight w:val="-188"/>
          <w:marTop w:val="0"/>
          <w:marBottom w:val="0"/>
          <w:divBdr>
            <w:top w:val="none" w:sz="0" w:space="0" w:color="auto"/>
            <w:left w:val="none" w:sz="0" w:space="0" w:color="auto"/>
            <w:bottom w:val="none" w:sz="0" w:space="0" w:color="auto"/>
            <w:right w:val="none" w:sz="0" w:space="0" w:color="auto"/>
          </w:divBdr>
        </w:div>
        <w:div w:id="428082124">
          <w:marLeft w:val="0"/>
          <w:marRight w:val="0"/>
          <w:marTop w:val="0"/>
          <w:marBottom w:val="150"/>
          <w:divBdr>
            <w:top w:val="none" w:sz="0" w:space="0" w:color="auto"/>
            <w:left w:val="none" w:sz="0" w:space="0" w:color="auto"/>
            <w:bottom w:val="none" w:sz="0" w:space="0" w:color="auto"/>
            <w:right w:val="none" w:sz="0" w:space="0" w:color="auto"/>
          </w:divBdr>
        </w:div>
        <w:div w:id="428083488">
          <w:marLeft w:val="0"/>
          <w:marRight w:val="0"/>
          <w:marTop w:val="0"/>
          <w:marBottom w:val="0"/>
          <w:divBdr>
            <w:top w:val="single" w:sz="6" w:space="0" w:color="999999"/>
            <w:left w:val="single" w:sz="6" w:space="0" w:color="999999"/>
            <w:bottom w:val="single" w:sz="6" w:space="0" w:color="999999"/>
            <w:right w:val="single" w:sz="6" w:space="0" w:color="999999"/>
          </w:divBdr>
        </w:div>
        <w:div w:id="428086505">
          <w:marLeft w:val="0"/>
          <w:marRight w:val="0"/>
          <w:marTop w:val="0"/>
          <w:marBottom w:val="0"/>
          <w:divBdr>
            <w:top w:val="none" w:sz="0" w:space="0" w:color="auto"/>
            <w:left w:val="none" w:sz="0" w:space="0" w:color="auto"/>
            <w:bottom w:val="none" w:sz="0" w:space="0" w:color="auto"/>
            <w:right w:val="none" w:sz="0" w:space="0" w:color="auto"/>
          </w:divBdr>
        </w:div>
        <w:div w:id="428160684">
          <w:marLeft w:val="0"/>
          <w:marRight w:val="0"/>
          <w:marTop w:val="100"/>
          <w:marBottom w:val="100"/>
          <w:divBdr>
            <w:top w:val="none" w:sz="0" w:space="0" w:color="auto"/>
            <w:left w:val="none" w:sz="0" w:space="0" w:color="auto"/>
            <w:bottom w:val="none" w:sz="0" w:space="0" w:color="auto"/>
            <w:right w:val="none" w:sz="0" w:space="0" w:color="auto"/>
          </w:divBdr>
          <w:divsChild>
            <w:div w:id="338778186">
              <w:marLeft w:val="0"/>
              <w:marRight w:val="0"/>
              <w:marTop w:val="100"/>
              <w:marBottom w:val="100"/>
              <w:divBdr>
                <w:top w:val="none" w:sz="0" w:space="0" w:color="auto"/>
                <w:left w:val="none" w:sz="0" w:space="0" w:color="auto"/>
                <w:bottom w:val="none" w:sz="0" w:space="0" w:color="auto"/>
                <w:right w:val="none" w:sz="0" w:space="0" w:color="auto"/>
              </w:divBdr>
            </w:div>
          </w:divsChild>
        </w:div>
        <w:div w:id="428354128">
          <w:marLeft w:val="0"/>
          <w:marRight w:val="0"/>
          <w:marTop w:val="0"/>
          <w:marBottom w:val="240"/>
          <w:divBdr>
            <w:top w:val="none" w:sz="0" w:space="0" w:color="auto"/>
            <w:left w:val="none" w:sz="0" w:space="0" w:color="auto"/>
            <w:bottom w:val="none" w:sz="0" w:space="0" w:color="auto"/>
            <w:right w:val="none" w:sz="0" w:space="0" w:color="auto"/>
          </w:divBdr>
        </w:div>
        <w:div w:id="428357264">
          <w:marLeft w:val="0"/>
          <w:marRight w:val="0"/>
          <w:marTop w:val="0"/>
          <w:marBottom w:val="0"/>
          <w:divBdr>
            <w:top w:val="none" w:sz="0" w:space="0" w:color="auto"/>
            <w:left w:val="none" w:sz="0" w:space="0" w:color="auto"/>
            <w:bottom w:val="none" w:sz="0" w:space="0" w:color="auto"/>
            <w:right w:val="none" w:sz="0" w:space="0" w:color="auto"/>
          </w:divBdr>
          <w:divsChild>
            <w:div w:id="495271137">
              <w:marLeft w:val="0"/>
              <w:marRight w:val="450"/>
              <w:marTop w:val="0"/>
              <w:marBottom w:val="150"/>
              <w:divBdr>
                <w:top w:val="none" w:sz="0" w:space="0" w:color="auto"/>
                <w:left w:val="none" w:sz="0" w:space="0" w:color="auto"/>
                <w:bottom w:val="none" w:sz="0" w:space="0" w:color="auto"/>
                <w:right w:val="none" w:sz="0" w:space="0" w:color="auto"/>
              </w:divBdr>
            </w:div>
          </w:divsChild>
        </w:div>
        <w:div w:id="428551574">
          <w:marLeft w:val="0"/>
          <w:marRight w:val="225"/>
          <w:marTop w:val="0"/>
          <w:marBottom w:val="0"/>
          <w:divBdr>
            <w:top w:val="none" w:sz="0" w:space="0" w:color="auto"/>
            <w:left w:val="none" w:sz="0" w:space="0" w:color="auto"/>
            <w:bottom w:val="none" w:sz="0" w:space="0" w:color="auto"/>
            <w:right w:val="none" w:sz="0" w:space="0" w:color="auto"/>
          </w:divBdr>
        </w:div>
        <w:div w:id="428552098">
          <w:marLeft w:val="0"/>
          <w:marRight w:val="0"/>
          <w:marTop w:val="0"/>
          <w:marBottom w:val="0"/>
          <w:divBdr>
            <w:top w:val="none" w:sz="0" w:space="0" w:color="auto"/>
            <w:left w:val="none" w:sz="0" w:space="0" w:color="auto"/>
            <w:bottom w:val="none" w:sz="0" w:space="0" w:color="auto"/>
            <w:right w:val="none" w:sz="0" w:space="0" w:color="auto"/>
          </w:divBdr>
          <w:divsChild>
            <w:div w:id="357706045">
              <w:marLeft w:val="0"/>
              <w:marRight w:val="0"/>
              <w:marTop w:val="0"/>
              <w:marBottom w:val="0"/>
              <w:divBdr>
                <w:top w:val="none" w:sz="0" w:space="0" w:color="auto"/>
                <w:left w:val="none" w:sz="0" w:space="0" w:color="auto"/>
                <w:bottom w:val="none" w:sz="0" w:space="0" w:color="auto"/>
                <w:right w:val="none" w:sz="0" w:space="0" w:color="auto"/>
              </w:divBdr>
            </w:div>
          </w:divsChild>
        </w:div>
        <w:div w:id="428552254">
          <w:marLeft w:val="0"/>
          <w:marRight w:val="0"/>
          <w:marTop w:val="0"/>
          <w:marBottom w:val="150"/>
          <w:divBdr>
            <w:top w:val="none" w:sz="0" w:space="0" w:color="auto"/>
            <w:left w:val="none" w:sz="0" w:space="0" w:color="auto"/>
            <w:bottom w:val="none" w:sz="0" w:space="0" w:color="auto"/>
            <w:right w:val="none" w:sz="0" w:space="0" w:color="auto"/>
          </w:divBdr>
        </w:div>
        <w:div w:id="428622715">
          <w:marLeft w:val="-150"/>
          <w:marRight w:val="-150"/>
          <w:marTop w:val="0"/>
          <w:marBottom w:val="0"/>
          <w:divBdr>
            <w:top w:val="none" w:sz="0" w:space="0" w:color="auto"/>
            <w:left w:val="none" w:sz="0" w:space="0" w:color="auto"/>
            <w:bottom w:val="none" w:sz="0" w:space="0" w:color="auto"/>
            <w:right w:val="none" w:sz="0" w:space="0" w:color="auto"/>
          </w:divBdr>
        </w:div>
        <w:div w:id="428695890">
          <w:marLeft w:val="0"/>
          <w:marRight w:val="0"/>
          <w:marTop w:val="0"/>
          <w:marBottom w:val="0"/>
          <w:divBdr>
            <w:top w:val="none" w:sz="0" w:space="0" w:color="auto"/>
            <w:left w:val="none" w:sz="0" w:space="0" w:color="auto"/>
            <w:bottom w:val="none" w:sz="0" w:space="0" w:color="auto"/>
            <w:right w:val="none" w:sz="0" w:space="0" w:color="auto"/>
          </w:divBdr>
        </w:div>
        <w:div w:id="428698238">
          <w:marLeft w:val="0"/>
          <w:marRight w:val="0"/>
          <w:marTop w:val="0"/>
          <w:marBottom w:val="0"/>
          <w:divBdr>
            <w:top w:val="none" w:sz="0" w:space="0" w:color="auto"/>
            <w:left w:val="none" w:sz="0" w:space="0" w:color="auto"/>
            <w:bottom w:val="none" w:sz="0" w:space="0" w:color="auto"/>
            <w:right w:val="none" w:sz="0" w:space="0" w:color="auto"/>
          </w:divBdr>
        </w:div>
        <w:div w:id="428889783">
          <w:marLeft w:val="-225"/>
          <w:marRight w:val="-225"/>
          <w:marTop w:val="0"/>
          <w:marBottom w:val="0"/>
          <w:divBdr>
            <w:top w:val="none" w:sz="0" w:space="0" w:color="auto"/>
            <w:left w:val="none" w:sz="0" w:space="0" w:color="auto"/>
            <w:bottom w:val="none" w:sz="0" w:space="0" w:color="auto"/>
            <w:right w:val="none" w:sz="0" w:space="0" w:color="auto"/>
          </w:divBdr>
        </w:div>
        <w:div w:id="428934002">
          <w:marLeft w:val="0"/>
          <w:marRight w:val="0"/>
          <w:marTop w:val="0"/>
          <w:marBottom w:val="0"/>
          <w:divBdr>
            <w:top w:val="none" w:sz="0" w:space="0" w:color="auto"/>
            <w:left w:val="none" w:sz="0" w:space="0" w:color="auto"/>
            <w:bottom w:val="none" w:sz="0" w:space="0" w:color="auto"/>
            <w:right w:val="none" w:sz="0" w:space="0" w:color="auto"/>
          </w:divBdr>
        </w:div>
        <w:div w:id="428938357">
          <w:marLeft w:val="-188"/>
          <w:marRight w:val="-188"/>
          <w:marTop w:val="0"/>
          <w:marBottom w:val="0"/>
          <w:divBdr>
            <w:top w:val="none" w:sz="0" w:space="0" w:color="auto"/>
            <w:left w:val="none" w:sz="0" w:space="0" w:color="auto"/>
            <w:bottom w:val="none" w:sz="0" w:space="0" w:color="auto"/>
            <w:right w:val="none" w:sz="0" w:space="0" w:color="auto"/>
          </w:divBdr>
        </w:div>
        <w:div w:id="428962737">
          <w:marLeft w:val="0"/>
          <w:marRight w:val="0"/>
          <w:marTop w:val="0"/>
          <w:marBottom w:val="0"/>
          <w:divBdr>
            <w:top w:val="none" w:sz="0" w:space="0" w:color="auto"/>
            <w:left w:val="none" w:sz="0" w:space="0" w:color="auto"/>
            <w:bottom w:val="none" w:sz="0" w:space="0" w:color="auto"/>
            <w:right w:val="none" w:sz="0" w:space="0" w:color="auto"/>
          </w:divBdr>
        </w:div>
        <w:div w:id="428963837">
          <w:marLeft w:val="-225"/>
          <w:marRight w:val="-225"/>
          <w:marTop w:val="0"/>
          <w:marBottom w:val="0"/>
          <w:divBdr>
            <w:top w:val="none" w:sz="0" w:space="0" w:color="auto"/>
            <w:left w:val="none" w:sz="0" w:space="0" w:color="auto"/>
            <w:bottom w:val="none" w:sz="0" w:space="0" w:color="auto"/>
            <w:right w:val="none" w:sz="0" w:space="0" w:color="auto"/>
          </w:divBdr>
          <w:divsChild>
            <w:div w:id="488864557">
              <w:marLeft w:val="1463"/>
              <w:marRight w:val="0"/>
              <w:marTop w:val="0"/>
              <w:marBottom w:val="0"/>
              <w:divBdr>
                <w:top w:val="none" w:sz="0" w:space="0" w:color="auto"/>
                <w:left w:val="none" w:sz="0" w:space="0" w:color="auto"/>
                <w:bottom w:val="none" w:sz="0" w:space="0" w:color="auto"/>
                <w:right w:val="none" w:sz="0" w:space="0" w:color="auto"/>
              </w:divBdr>
            </w:div>
          </w:divsChild>
        </w:div>
        <w:div w:id="429005859">
          <w:marLeft w:val="0"/>
          <w:marRight w:val="0"/>
          <w:marTop w:val="0"/>
          <w:marBottom w:val="0"/>
          <w:divBdr>
            <w:top w:val="none" w:sz="0" w:space="0" w:color="auto"/>
            <w:left w:val="none" w:sz="0" w:space="0" w:color="auto"/>
            <w:bottom w:val="none" w:sz="0" w:space="0" w:color="auto"/>
            <w:right w:val="none" w:sz="0" w:space="0" w:color="auto"/>
          </w:divBdr>
          <w:divsChild>
            <w:div w:id="288435986">
              <w:marLeft w:val="0"/>
              <w:marRight w:val="0"/>
              <w:marTop w:val="450"/>
              <w:marBottom w:val="450"/>
              <w:divBdr>
                <w:top w:val="none" w:sz="0" w:space="0" w:color="auto"/>
                <w:left w:val="none" w:sz="0" w:space="0" w:color="auto"/>
                <w:bottom w:val="none" w:sz="0" w:space="0" w:color="auto"/>
                <w:right w:val="none" w:sz="0" w:space="0" w:color="auto"/>
              </w:divBdr>
              <w:divsChild>
                <w:div w:id="680548582">
                  <w:marLeft w:val="0"/>
                  <w:marRight w:val="0"/>
                  <w:marTop w:val="120"/>
                  <w:marBottom w:val="330"/>
                  <w:divBdr>
                    <w:top w:val="none" w:sz="0" w:space="0" w:color="auto"/>
                    <w:left w:val="none" w:sz="0" w:space="0" w:color="auto"/>
                    <w:bottom w:val="none" w:sz="0" w:space="0" w:color="auto"/>
                    <w:right w:val="none" w:sz="0" w:space="0" w:color="auto"/>
                  </w:divBdr>
                </w:div>
              </w:divsChild>
            </w:div>
          </w:divsChild>
        </w:div>
        <w:div w:id="429006600">
          <w:marLeft w:val="0"/>
          <w:marRight w:val="0"/>
          <w:marTop w:val="0"/>
          <w:marBottom w:val="300"/>
          <w:divBdr>
            <w:top w:val="none" w:sz="0" w:space="0" w:color="auto"/>
            <w:left w:val="none" w:sz="0" w:space="0" w:color="auto"/>
            <w:bottom w:val="none" w:sz="0" w:space="0" w:color="auto"/>
            <w:right w:val="none" w:sz="0" w:space="0" w:color="auto"/>
          </w:divBdr>
          <w:divsChild>
            <w:div w:id="624849215">
              <w:marLeft w:val="0"/>
              <w:marRight w:val="0"/>
              <w:marTop w:val="0"/>
              <w:marBottom w:val="0"/>
              <w:divBdr>
                <w:top w:val="none" w:sz="0" w:space="0" w:color="auto"/>
                <w:left w:val="none" w:sz="0" w:space="0" w:color="auto"/>
                <w:bottom w:val="none" w:sz="0" w:space="0" w:color="auto"/>
                <w:right w:val="none" w:sz="0" w:space="0" w:color="auto"/>
              </w:divBdr>
            </w:div>
          </w:divsChild>
        </w:div>
        <w:div w:id="429009171">
          <w:marLeft w:val="0"/>
          <w:marRight w:val="0"/>
          <w:marTop w:val="0"/>
          <w:marBottom w:val="0"/>
          <w:divBdr>
            <w:top w:val="none" w:sz="0" w:space="0" w:color="auto"/>
            <w:left w:val="none" w:sz="0" w:space="0" w:color="auto"/>
            <w:bottom w:val="none" w:sz="0" w:space="0" w:color="auto"/>
            <w:right w:val="none" w:sz="0" w:space="0" w:color="auto"/>
          </w:divBdr>
        </w:div>
        <w:div w:id="429082393">
          <w:marLeft w:val="0"/>
          <w:marRight w:val="0"/>
          <w:marTop w:val="100"/>
          <w:marBottom w:val="100"/>
          <w:divBdr>
            <w:top w:val="none" w:sz="0" w:space="0" w:color="auto"/>
            <w:left w:val="none" w:sz="0" w:space="0" w:color="auto"/>
            <w:bottom w:val="none" w:sz="0" w:space="0" w:color="auto"/>
            <w:right w:val="none" w:sz="0" w:space="0" w:color="auto"/>
          </w:divBdr>
          <w:divsChild>
            <w:div w:id="414596398">
              <w:marLeft w:val="0"/>
              <w:marRight w:val="0"/>
              <w:marTop w:val="0"/>
              <w:marBottom w:val="0"/>
              <w:divBdr>
                <w:top w:val="none" w:sz="0" w:space="0" w:color="auto"/>
                <w:left w:val="none" w:sz="0" w:space="0" w:color="auto"/>
                <w:bottom w:val="none" w:sz="0" w:space="0" w:color="auto"/>
                <w:right w:val="none" w:sz="0" w:space="0" w:color="auto"/>
              </w:divBdr>
            </w:div>
          </w:divsChild>
        </w:div>
        <w:div w:id="429156290">
          <w:marLeft w:val="-188"/>
          <w:marRight w:val="-188"/>
          <w:marTop w:val="0"/>
          <w:marBottom w:val="0"/>
          <w:divBdr>
            <w:top w:val="none" w:sz="0" w:space="0" w:color="auto"/>
            <w:left w:val="none" w:sz="0" w:space="0" w:color="auto"/>
            <w:bottom w:val="none" w:sz="0" w:space="0" w:color="auto"/>
            <w:right w:val="none" w:sz="0" w:space="0" w:color="auto"/>
          </w:divBdr>
        </w:div>
        <w:div w:id="429161641">
          <w:marLeft w:val="0"/>
          <w:marRight w:val="0"/>
          <w:marTop w:val="0"/>
          <w:marBottom w:val="0"/>
          <w:divBdr>
            <w:top w:val="none" w:sz="0" w:space="0" w:color="auto"/>
            <w:left w:val="none" w:sz="0" w:space="0" w:color="auto"/>
            <w:bottom w:val="none" w:sz="0" w:space="0" w:color="auto"/>
            <w:right w:val="none" w:sz="0" w:space="0" w:color="auto"/>
          </w:divBdr>
          <w:divsChild>
            <w:div w:id="499777650">
              <w:marLeft w:val="0"/>
              <w:marRight w:val="0"/>
              <w:marTop w:val="0"/>
              <w:marBottom w:val="0"/>
              <w:divBdr>
                <w:top w:val="none" w:sz="0" w:space="0" w:color="auto"/>
                <w:left w:val="none" w:sz="0" w:space="0" w:color="auto"/>
                <w:bottom w:val="none" w:sz="0" w:space="0" w:color="auto"/>
                <w:right w:val="none" w:sz="0" w:space="0" w:color="auto"/>
              </w:divBdr>
            </w:div>
          </w:divsChild>
        </w:div>
        <w:div w:id="429204358">
          <w:marLeft w:val="0"/>
          <w:marRight w:val="0"/>
          <w:marTop w:val="0"/>
          <w:marBottom w:val="150"/>
          <w:divBdr>
            <w:top w:val="none" w:sz="0" w:space="0" w:color="auto"/>
            <w:left w:val="none" w:sz="0" w:space="0" w:color="auto"/>
            <w:bottom w:val="none" w:sz="0" w:space="0" w:color="auto"/>
            <w:right w:val="none" w:sz="0" w:space="0" w:color="auto"/>
          </w:divBdr>
        </w:div>
        <w:div w:id="429275756">
          <w:marLeft w:val="0"/>
          <w:marRight w:val="0"/>
          <w:marTop w:val="0"/>
          <w:marBottom w:val="0"/>
          <w:divBdr>
            <w:top w:val="none" w:sz="0" w:space="0" w:color="auto"/>
            <w:left w:val="none" w:sz="0" w:space="0" w:color="auto"/>
            <w:bottom w:val="none" w:sz="0" w:space="0" w:color="auto"/>
            <w:right w:val="none" w:sz="0" w:space="0" w:color="auto"/>
          </w:divBdr>
        </w:div>
        <w:div w:id="429277567">
          <w:marLeft w:val="0"/>
          <w:marRight w:val="330"/>
          <w:marTop w:val="0"/>
          <w:marBottom w:val="0"/>
          <w:divBdr>
            <w:top w:val="single" w:sz="6" w:space="0" w:color="999999"/>
            <w:left w:val="single" w:sz="6" w:space="0" w:color="999999"/>
            <w:bottom w:val="single" w:sz="6" w:space="0" w:color="999999"/>
            <w:right w:val="single" w:sz="6" w:space="0" w:color="999999"/>
          </w:divBdr>
          <w:divsChild>
            <w:div w:id="52118937">
              <w:marLeft w:val="0"/>
              <w:marRight w:val="0"/>
              <w:marTop w:val="0"/>
              <w:marBottom w:val="0"/>
              <w:divBdr>
                <w:top w:val="single" w:sz="6" w:space="0" w:color="999999"/>
                <w:left w:val="single" w:sz="6" w:space="0" w:color="999999"/>
                <w:bottom w:val="single" w:sz="6" w:space="0" w:color="999999"/>
                <w:right w:val="single" w:sz="6" w:space="0" w:color="999999"/>
              </w:divBdr>
            </w:div>
            <w:div w:id="461508294">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429279432">
          <w:marLeft w:val="0"/>
          <w:marRight w:val="225"/>
          <w:marTop w:val="0"/>
          <w:marBottom w:val="0"/>
          <w:divBdr>
            <w:top w:val="none" w:sz="0" w:space="0" w:color="auto"/>
            <w:left w:val="none" w:sz="0" w:space="0" w:color="auto"/>
            <w:bottom w:val="none" w:sz="0" w:space="0" w:color="auto"/>
            <w:right w:val="none" w:sz="0" w:space="0" w:color="auto"/>
          </w:divBdr>
        </w:div>
        <w:div w:id="429355804">
          <w:marLeft w:val="0"/>
          <w:marRight w:val="0"/>
          <w:marTop w:val="0"/>
          <w:marBottom w:val="125"/>
          <w:divBdr>
            <w:top w:val="none" w:sz="0" w:space="0" w:color="auto"/>
            <w:left w:val="none" w:sz="0" w:space="0" w:color="auto"/>
            <w:bottom w:val="none" w:sz="0" w:space="0" w:color="auto"/>
            <w:right w:val="none" w:sz="0" w:space="0" w:color="auto"/>
          </w:divBdr>
        </w:div>
        <w:div w:id="429467623">
          <w:marLeft w:val="750"/>
          <w:marRight w:val="0"/>
          <w:marTop w:val="0"/>
          <w:marBottom w:val="0"/>
          <w:divBdr>
            <w:top w:val="none" w:sz="0" w:space="0" w:color="auto"/>
            <w:left w:val="none" w:sz="0" w:space="0" w:color="auto"/>
            <w:bottom w:val="none" w:sz="0" w:space="0" w:color="auto"/>
            <w:right w:val="none" w:sz="0" w:space="0" w:color="auto"/>
          </w:divBdr>
        </w:div>
        <w:div w:id="429469169">
          <w:marLeft w:val="0"/>
          <w:marRight w:val="0"/>
          <w:marTop w:val="0"/>
          <w:marBottom w:val="376"/>
          <w:divBdr>
            <w:top w:val="none" w:sz="0" w:space="0" w:color="auto"/>
            <w:left w:val="none" w:sz="0" w:space="0" w:color="auto"/>
            <w:bottom w:val="none" w:sz="0" w:space="0" w:color="auto"/>
            <w:right w:val="none" w:sz="0" w:space="0" w:color="auto"/>
          </w:divBdr>
          <w:divsChild>
            <w:div w:id="501238376">
              <w:marLeft w:val="0"/>
              <w:marRight w:val="188"/>
              <w:marTop w:val="0"/>
              <w:marBottom w:val="0"/>
              <w:divBdr>
                <w:top w:val="none" w:sz="0" w:space="0" w:color="auto"/>
                <w:left w:val="none" w:sz="0" w:space="0" w:color="auto"/>
                <w:bottom w:val="none" w:sz="0" w:space="0" w:color="auto"/>
                <w:right w:val="none" w:sz="0" w:space="0" w:color="auto"/>
              </w:divBdr>
              <w:divsChild>
                <w:div w:id="201788851">
                  <w:marLeft w:val="0"/>
                  <w:marRight w:val="125"/>
                  <w:marTop w:val="0"/>
                  <w:marBottom w:val="0"/>
                  <w:divBdr>
                    <w:top w:val="none" w:sz="0" w:space="0" w:color="auto"/>
                    <w:left w:val="none" w:sz="0" w:space="0" w:color="auto"/>
                    <w:bottom w:val="none" w:sz="0" w:space="0" w:color="auto"/>
                    <w:right w:val="none" w:sz="0" w:space="0" w:color="auto"/>
                  </w:divBdr>
                </w:div>
              </w:divsChild>
            </w:div>
          </w:divsChild>
        </w:div>
        <w:div w:id="429473261">
          <w:marLeft w:val="0"/>
          <w:marRight w:val="0"/>
          <w:marTop w:val="0"/>
          <w:marBottom w:val="0"/>
          <w:divBdr>
            <w:top w:val="none" w:sz="0" w:space="0" w:color="auto"/>
            <w:left w:val="none" w:sz="0" w:space="0" w:color="auto"/>
            <w:bottom w:val="none" w:sz="0" w:space="0" w:color="auto"/>
            <w:right w:val="none" w:sz="0" w:space="0" w:color="auto"/>
          </w:divBdr>
          <w:divsChild>
            <w:div w:id="596715160">
              <w:marLeft w:val="0"/>
              <w:marRight w:val="0"/>
              <w:marTop w:val="0"/>
              <w:marBottom w:val="0"/>
              <w:divBdr>
                <w:top w:val="none" w:sz="0" w:space="0" w:color="auto"/>
                <w:left w:val="none" w:sz="0" w:space="0" w:color="auto"/>
                <w:bottom w:val="none" w:sz="0" w:space="0" w:color="auto"/>
                <w:right w:val="none" w:sz="0" w:space="0" w:color="auto"/>
              </w:divBdr>
            </w:div>
          </w:divsChild>
        </w:div>
        <w:div w:id="429475386">
          <w:marLeft w:val="0"/>
          <w:marRight w:val="0"/>
          <w:marTop w:val="0"/>
          <w:marBottom w:val="0"/>
          <w:divBdr>
            <w:top w:val="none" w:sz="0" w:space="0" w:color="auto"/>
            <w:left w:val="none" w:sz="0" w:space="0" w:color="auto"/>
            <w:bottom w:val="none" w:sz="0" w:space="0" w:color="auto"/>
            <w:right w:val="none" w:sz="0" w:space="0" w:color="auto"/>
          </w:divBdr>
        </w:div>
        <w:div w:id="429542662">
          <w:marLeft w:val="0"/>
          <w:marRight w:val="125"/>
          <w:marTop w:val="0"/>
          <w:marBottom w:val="125"/>
          <w:divBdr>
            <w:top w:val="none" w:sz="0" w:space="0" w:color="auto"/>
            <w:left w:val="none" w:sz="0" w:space="0" w:color="auto"/>
            <w:bottom w:val="none" w:sz="0" w:space="0" w:color="auto"/>
            <w:right w:val="none" w:sz="0" w:space="0" w:color="auto"/>
          </w:divBdr>
        </w:div>
        <w:div w:id="429542902">
          <w:marLeft w:val="0"/>
          <w:marRight w:val="0"/>
          <w:marTop w:val="0"/>
          <w:marBottom w:val="0"/>
          <w:divBdr>
            <w:top w:val="none" w:sz="0" w:space="0" w:color="auto"/>
            <w:left w:val="none" w:sz="0" w:space="0" w:color="auto"/>
            <w:bottom w:val="none" w:sz="0" w:space="0" w:color="auto"/>
            <w:right w:val="none" w:sz="0" w:space="0" w:color="auto"/>
          </w:divBdr>
        </w:div>
        <w:div w:id="429544460">
          <w:marLeft w:val="0"/>
          <w:marRight w:val="0"/>
          <w:marTop w:val="0"/>
          <w:marBottom w:val="0"/>
          <w:divBdr>
            <w:top w:val="none" w:sz="0" w:space="0" w:color="auto"/>
            <w:left w:val="none" w:sz="0" w:space="0" w:color="auto"/>
            <w:bottom w:val="none" w:sz="0" w:space="0" w:color="auto"/>
            <w:right w:val="none" w:sz="0" w:space="0" w:color="auto"/>
          </w:divBdr>
        </w:div>
        <w:div w:id="429545174">
          <w:marLeft w:val="0"/>
          <w:marRight w:val="0"/>
          <w:marTop w:val="0"/>
          <w:marBottom w:val="240"/>
          <w:divBdr>
            <w:top w:val="none" w:sz="0" w:space="0" w:color="auto"/>
            <w:left w:val="none" w:sz="0" w:space="0" w:color="auto"/>
            <w:bottom w:val="none" w:sz="0" w:space="0" w:color="auto"/>
            <w:right w:val="none" w:sz="0" w:space="0" w:color="auto"/>
          </w:divBdr>
        </w:div>
        <w:div w:id="429545578">
          <w:marLeft w:val="0"/>
          <w:marRight w:val="0"/>
          <w:marTop w:val="0"/>
          <w:marBottom w:val="0"/>
          <w:divBdr>
            <w:top w:val="none" w:sz="0" w:space="0" w:color="auto"/>
            <w:left w:val="none" w:sz="0" w:space="0" w:color="auto"/>
            <w:bottom w:val="none" w:sz="0" w:space="0" w:color="auto"/>
            <w:right w:val="none" w:sz="0" w:space="0" w:color="auto"/>
          </w:divBdr>
        </w:div>
        <w:div w:id="429618356">
          <w:marLeft w:val="0"/>
          <w:marRight w:val="0"/>
          <w:marTop w:val="0"/>
          <w:marBottom w:val="0"/>
          <w:divBdr>
            <w:top w:val="none" w:sz="0" w:space="0" w:color="auto"/>
            <w:left w:val="none" w:sz="0" w:space="0" w:color="auto"/>
            <w:bottom w:val="none" w:sz="0" w:space="0" w:color="auto"/>
            <w:right w:val="none" w:sz="0" w:space="0" w:color="auto"/>
          </w:divBdr>
        </w:div>
        <w:div w:id="429619093">
          <w:marLeft w:val="0"/>
          <w:marRight w:val="0"/>
          <w:marTop w:val="0"/>
          <w:marBottom w:val="0"/>
          <w:divBdr>
            <w:top w:val="none" w:sz="0" w:space="0" w:color="auto"/>
            <w:left w:val="none" w:sz="0" w:space="0" w:color="auto"/>
            <w:bottom w:val="none" w:sz="0" w:space="0" w:color="auto"/>
            <w:right w:val="none" w:sz="0" w:space="0" w:color="auto"/>
          </w:divBdr>
        </w:div>
        <w:div w:id="429660892">
          <w:marLeft w:val="0"/>
          <w:marRight w:val="0"/>
          <w:marTop w:val="0"/>
          <w:marBottom w:val="0"/>
          <w:divBdr>
            <w:top w:val="none" w:sz="0" w:space="0" w:color="auto"/>
            <w:left w:val="none" w:sz="0" w:space="0" w:color="auto"/>
            <w:bottom w:val="none" w:sz="0" w:space="0" w:color="auto"/>
            <w:right w:val="none" w:sz="0" w:space="0" w:color="auto"/>
          </w:divBdr>
        </w:div>
        <w:div w:id="429662219">
          <w:marLeft w:val="0"/>
          <w:marRight w:val="0"/>
          <w:marTop w:val="0"/>
          <w:marBottom w:val="0"/>
          <w:divBdr>
            <w:top w:val="none" w:sz="0" w:space="0" w:color="auto"/>
            <w:left w:val="none" w:sz="0" w:space="0" w:color="auto"/>
            <w:bottom w:val="none" w:sz="0" w:space="0" w:color="auto"/>
            <w:right w:val="none" w:sz="0" w:space="0" w:color="auto"/>
          </w:divBdr>
        </w:div>
        <w:div w:id="429665800">
          <w:marLeft w:val="0"/>
          <w:marRight w:val="0"/>
          <w:marTop w:val="0"/>
          <w:marBottom w:val="450"/>
          <w:divBdr>
            <w:top w:val="none" w:sz="0" w:space="0" w:color="auto"/>
            <w:left w:val="none" w:sz="0" w:space="0" w:color="auto"/>
            <w:bottom w:val="none" w:sz="0" w:space="0" w:color="auto"/>
            <w:right w:val="none" w:sz="0" w:space="0" w:color="auto"/>
          </w:divBdr>
          <w:divsChild>
            <w:div w:id="654918464">
              <w:marLeft w:val="0"/>
              <w:marRight w:val="225"/>
              <w:marTop w:val="0"/>
              <w:marBottom w:val="0"/>
              <w:divBdr>
                <w:top w:val="none" w:sz="0" w:space="0" w:color="auto"/>
                <w:left w:val="none" w:sz="0" w:space="0" w:color="auto"/>
                <w:bottom w:val="none" w:sz="0" w:space="0" w:color="auto"/>
                <w:right w:val="none" w:sz="0" w:space="0" w:color="auto"/>
              </w:divBdr>
            </w:div>
          </w:divsChild>
        </w:div>
        <w:div w:id="429735670">
          <w:marLeft w:val="-150"/>
          <w:marRight w:val="-150"/>
          <w:marTop w:val="0"/>
          <w:marBottom w:val="0"/>
          <w:divBdr>
            <w:top w:val="none" w:sz="0" w:space="0" w:color="auto"/>
            <w:left w:val="none" w:sz="0" w:space="0" w:color="auto"/>
            <w:bottom w:val="none" w:sz="0" w:space="0" w:color="auto"/>
            <w:right w:val="none" w:sz="0" w:space="0" w:color="auto"/>
          </w:divBdr>
        </w:div>
        <w:div w:id="429742017">
          <w:marLeft w:val="0"/>
          <w:marRight w:val="0"/>
          <w:marTop w:val="0"/>
          <w:marBottom w:val="0"/>
          <w:divBdr>
            <w:top w:val="none" w:sz="0" w:space="0" w:color="auto"/>
            <w:left w:val="none" w:sz="0" w:space="0" w:color="auto"/>
            <w:bottom w:val="none" w:sz="0" w:space="0" w:color="auto"/>
            <w:right w:val="none" w:sz="0" w:space="0" w:color="auto"/>
          </w:divBdr>
        </w:div>
        <w:div w:id="429745202">
          <w:marLeft w:val="0"/>
          <w:marRight w:val="0"/>
          <w:marTop w:val="0"/>
          <w:marBottom w:val="250"/>
          <w:divBdr>
            <w:top w:val="none" w:sz="0" w:space="0" w:color="auto"/>
            <w:left w:val="none" w:sz="0" w:space="0" w:color="auto"/>
            <w:bottom w:val="none" w:sz="0" w:space="0" w:color="auto"/>
            <w:right w:val="none" w:sz="0" w:space="0" w:color="auto"/>
          </w:divBdr>
        </w:div>
        <w:div w:id="429814341">
          <w:marLeft w:val="0"/>
          <w:marRight w:val="0"/>
          <w:marTop w:val="0"/>
          <w:marBottom w:val="0"/>
          <w:divBdr>
            <w:top w:val="none" w:sz="0" w:space="0" w:color="auto"/>
            <w:left w:val="none" w:sz="0" w:space="0" w:color="auto"/>
            <w:bottom w:val="none" w:sz="0" w:space="0" w:color="auto"/>
            <w:right w:val="none" w:sz="0" w:space="0" w:color="auto"/>
          </w:divBdr>
        </w:div>
        <w:div w:id="429814762">
          <w:marLeft w:val="0"/>
          <w:marRight w:val="0"/>
          <w:marTop w:val="0"/>
          <w:marBottom w:val="0"/>
          <w:divBdr>
            <w:top w:val="none" w:sz="0" w:space="0" w:color="auto"/>
            <w:left w:val="none" w:sz="0" w:space="0" w:color="auto"/>
            <w:bottom w:val="none" w:sz="0" w:space="0" w:color="auto"/>
            <w:right w:val="none" w:sz="0" w:space="0" w:color="auto"/>
          </w:divBdr>
        </w:div>
        <w:div w:id="429817096">
          <w:blockQuote w:val="1"/>
          <w:marLeft w:val="0"/>
          <w:marRight w:val="0"/>
          <w:marTop w:val="250"/>
          <w:marBottom w:val="250"/>
          <w:divBdr>
            <w:top w:val="none" w:sz="0" w:space="0" w:color="auto"/>
            <w:left w:val="single" w:sz="24" w:space="13" w:color="C4E0A6"/>
            <w:bottom w:val="none" w:sz="0" w:space="0" w:color="auto"/>
            <w:right w:val="none" w:sz="0" w:space="0" w:color="auto"/>
          </w:divBdr>
        </w:div>
        <w:div w:id="429929097">
          <w:marLeft w:val="0"/>
          <w:marRight w:val="225"/>
          <w:marTop w:val="0"/>
          <w:marBottom w:val="0"/>
          <w:divBdr>
            <w:top w:val="none" w:sz="0" w:space="0" w:color="auto"/>
            <w:left w:val="none" w:sz="0" w:space="0" w:color="auto"/>
            <w:bottom w:val="none" w:sz="0" w:space="0" w:color="auto"/>
            <w:right w:val="none" w:sz="0" w:space="0" w:color="auto"/>
          </w:divBdr>
        </w:div>
        <w:div w:id="430054441">
          <w:marLeft w:val="0"/>
          <w:marRight w:val="0"/>
          <w:marTop w:val="0"/>
          <w:marBottom w:val="0"/>
          <w:divBdr>
            <w:top w:val="none" w:sz="0" w:space="0" w:color="auto"/>
            <w:left w:val="none" w:sz="0" w:space="0" w:color="auto"/>
            <w:bottom w:val="none" w:sz="0" w:space="0" w:color="auto"/>
            <w:right w:val="none" w:sz="0" w:space="0" w:color="auto"/>
          </w:divBdr>
          <w:divsChild>
            <w:div w:id="684525356">
              <w:marLeft w:val="0"/>
              <w:marRight w:val="0"/>
              <w:marTop w:val="0"/>
              <w:marBottom w:val="240"/>
              <w:divBdr>
                <w:top w:val="none" w:sz="0" w:space="0" w:color="auto"/>
                <w:left w:val="none" w:sz="0" w:space="0" w:color="auto"/>
                <w:bottom w:val="none" w:sz="0" w:space="0" w:color="auto"/>
                <w:right w:val="none" w:sz="0" w:space="0" w:color="auto"/>
              </w:divBdr>
            </w:div>
          </w:divsChild>
        </w:div>
        <w:div w:id="430124275">
          <w:marLeft w:val="0"/>
          <w:marRight w:val="0"/>
          <w:marTop w:val="0"/>
          <w:marBottom w:val="0"/>
          <w:divBdr>
            <w:top w:val="none" w:sz="0" w:space="0" w:color="auto"/>
            <w:left w:val="none" w:sz="0" w:space="0" w:color="auto"/>
            <w:bottom w:val="none" w:sz="0" w:space="0" w:color="auto"/>
            <w:right w:val="none" w:sz="0" w:space="0" w:color="auto"/>
          </w:divBdr>
        </w:div>
        <w:div w:id="430125451">
          <w:marLeft w:val="0"/>
          <w:marRight w:val="0"/>
          <w:marTop w:val="0"/>
          <w:marBottom w:val="0"/>
          <w:divBdr>
            <w:top w:val="none" w:sz="0" w:space="0" w:color="auto"/>
            <w:left w:val="none" w:sz="0" w:space="0" w:color="auto"/>
            <w:bottom w:val="none" w:sz="0" w:space="0" w:color="auto"/>
            <w:right w:val="none" w:sz="0" w:space="0" w:color="auto"/>
          </w:divBdr>
        </w:div>
        <w:div w:id="430199100">
          <w:marLeft w:val="0"/>
          <w:marRight w:val="0"/>
          <w:marTop w:val="0"/>
          <w:marBottom w:val="0"/>
          <w:divBdr>
            <w:top w:val="none" w:sz="0" w:space="0" w:color="auto"/>
            <w:left w:val="none" w:sz="0" w:space="0" w:color="auto"/>
            <w:bottom w:val="none" w:sz="0" w:space="0" w:color="auto"/>
            <w:right w:val="none" w:sz="0" w:space="0" w:color="auto"/>
          </w:divBdr>
        </w:div>
        <w:div w:id="430199675">
          <w:marLeft w:val="0"/>
          <w:marRight w:val="0"/>
          <w:marTop w:val="0"/>
          <w:marBottom w:val="0"/>
          <w:divBdr>
            <w:top w:val="none" w:sz="0" w:space="0" w:color="auto"/>
            <w:left w:val="none" w:sz="0" w:space="0" w:color="auto"/>
            <w:bottom w:val="none" w:sz="0" w:space="0" w:color="auto"/>
            <w:right w:val="none" w:sz="0" w:space="0" w:color="auto"/>
          </w:divBdr>
          <w:divsChild>
            <w:div w:id="439955793">
              <w:marLeft w:val="0"/>
              <w:marRight w:val="0"/>
              <w:marTop w:val="0"/>
              <w:marBottom w:val="0"/>
              <w:divBdr>
                <w:top w:val="none" w:sz="0" w:space="0" w:color="auto"/>
                <w:left w:val="none" w:sz="0" w:space="0" w:color="auto"/>
                <w:bottom w:val="none" w:sz="0" w:space="0" w:color="auto"/>
                <w:right w:val="none" w:sz="0" w:space="0" w:color="auto"/>
              </w:divBdr>
              <w:divsChild>
                <w:div w:id="47017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248510">
          <w:marLeft w:val="0"/>
          <w:marRight w:val="0"/>
          <w:marTop w:val="0"/>
          <w:marBottom w:val="150"/>
          <w:divBdr>
            <w:top w:val="none" w:sz="0" w:space="0" w:color="auto"/>
            <w:left w:val="none" w:sz="0" w:space="0" w:color="auto"/>
            <w:bottom w:val="none" w:sz="0" w:space="0" w:color="auto"/>
            <w:right w:val="none" w:sz="0" w:space="0" w:color="auto"/>
          </w:divBdr>
        </w:div>
        <w:div w:id="430275842">
          <w:marLeft w:val="0"/>
          <w:marRight w:val="0"/>
          <w:marTop w:val="0"/>
          <w:marBottom w:val="0"/>
          <w:divBdr>
            <w:top w:val="none" w:sz="0" w:space="0" w:color="auto"/>
            <w:left w:val="none" w:sz="0" w:space="0" w:color="auto"/>
            <w:bottom w:val="none" w:sz="0" w:space="0" w:color="auto"/>
            <w:right w:val="none" w:sz="0" w:space="0" w:color="auto"/>
          </w:divBdr>
        </w:div>
        <w:div w:id="430276365">
          <w:marLeft w:val="0"/>
          <w:marRight w:val="0"/>
          <w:marTop w:val="0"/>
          <w:marBottom w:val="125"/>
          <w:divBdr>
            <w:top w:val="none" w:sz="0" w:space="0" w:color="auto"/>
            <w:left w:val="none" w:sz="0" w:space="0" w:color="auto"/>
            <w:bottom w:val="none" w:sz="0" w:space="0" w:color="auto"/>
            <w:right w:val="none" w:sz="0" w:space="0" w:color="auto"/>
          </w:divBdr>
        </w:div>
        <w:div w:id="430315634">
          <w:marLeft w:val="0"/>
          <w:marRight w:val="0"/>
          <w:marTop w:val="0"/>
          <w:marBottom w:val="450"/>
          <w:divBdr>
            <w:top w:val="none" w:sz="0" w:space="0" w:color="auto"/>
            <w:left w:val="none" w:sz="0" w:space="0" w:color="auto"/>
            <w:bottom w:val="none" w:sz="0" w:space="0" w:color="auto"/>
            <w:right w:val="none" w:sz="0" w:space="0" w:color="auto"/>
          </w:divBdr>
          <w:divsChild>
            <w:div w:id="195895639">
              <w:marLeft w:val="0"/>
              <w:marRight w:val="225"/>
              <w:marTop w:val="0"/>
              <w:marBottom w:val="0"/>
              <w:divBdr>
                <w:top w:val="none" w:sz="0" w:space="0" w:color="auto"/>
                <w:left w:val="none" w:sz="0" w:space="0" w:color="auto"/>
                <w:bottom w:val="none" w:sz="0" w:space="0" w:color="auto"/>
                <w:right w:val="none" w:sz="0" w:space="0" w:color="auto"/>
              </w:divBdr>
            </w:div>
          </w:divsChild>
        </w:div>
        <w:div w:id="430320896">
          <w:marLeft w:val="0"/>
          <w:marRight w:val="0"/>
          <w:marTop w:val="0"/>
          <w:marBottom w:val="0"/>
          <w:divBdr>
            <w:top w:val="single" w:sz="2" w:space="0" w:color="E0E0E0"/>
            <w:left w:val="single" w:sz="2" w:space="0" w:color="E0E0E0"/>
            <w:bottom w:val="single" w:sz="2" w:space="0" w:color="E0E0E0"/>
            <w:right w:val="single" w:sz="2" w:space="0" w:color="E0E0E0"/>
          </w:divBdr>
          <w:divsChild>
            <w:div w:id="3470066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30393165">
          <w:marLeft w:val="0"/>
          <w:marRight w:val="0"/>
          <w:marTop w:val="0"/>
          <w:marBottom w:val="150"/>
          <w:divBdr>
            <w:top w:val="none" w:sz="0" w:space="0" w:color="auto"/>
            <w:left w:val="none" w:sz="0" w:space="0" w:color="auto"/>
            <w:bottom w:val="none" w:sz="0" w:space="0" w:color="auto"/>
            <w:right w:val="none" w:sz="0" w:space="0" w:color="auto"/>
          </w:divBdr>
        </w:div>
        <w:div w:id="430468514">
          <w:marLeft w:val="15"/>
          <w:marRight w:val="225"/>
          <w:marTop w:val="165"/>
          <w:marBottom w:val="105"/>
          <w:divBdr>
            <w:top w:val="none" w:sz="0" w:space="0" w:color="auto"/>
            <w:left w:val="none" w:sz="0" w:space="0" w:color="auto"/>
            <w:bottom w:val="none" w:sz="0" w:space="0" w:color="auto"/>
            <w:right w:val="none" w:sz="0" w:space="0" w:color="auto"/>
          </w:divBdr>
        </w:div>
        <w:div w:id="430591421">
          <w:marLeft w:val="0"/>
          <w:marRight w:val="0"/>
          <w:marTop w:val="0"/>
          <w:marBottom w:val="0"/>
          <w:divBdr>
            <w:top w:val="none" w:sz="0" w:space="0" w:color="auto"/>
            <w:left w:val="none" w:sz="0" w:space="0" w:color="auto"/>
            <w:bottom w:val="none" w:sz="0" w:space="0" w:color="auto"/>
            <w:right w:val="none" w:sz="0" w:space="0" w:color="auto"/>
          </w:divBdr>
        </w:div>
        <w:div w:id="430592168">
          <w:marLeft w:val="0"/>
          <w:marRight w:val="0"/>
          <w:marTop w:val="0"/>
          <w:marBottom w:val="250"/>
          <w:divBdr>
            <w:top w:val="none" w:sz="0" w:space="0" w:color="auto"/>
            <w:left w:val="none" w:sz="0" w:space="0" w:color="auto"/>
            <w:bottom w:val="none" w:sz="0" w:space="0" w:color="auto"/>
            <w:right w:val="none" w:sz="0" w:space="0" w:color="auto"/>
          </w:divBdr>
          <w:divsChild>
            <w:div w:id="752580917">
              <w:marLeft w:val="0"/>
              <w:marRight w:val="0"/>
              <w:marTop w:val="0"/>
              <w:marBottom w:val="0"/>
              <w:divBdr>
                <w:top w:val="none" w:sz="0" w:space="0" w:color="auto"/>
                <w:left w:val="none" w:sz="0" w:space="0" w:color="auto"/>
                <w:bottom w:val="none" w:sz="0" w:space="0" w:color="auto"/>
                <w:right w:val="none" w:sz="0" w:space="0" w:color="auto"/>
              </w:divBdr>
            </w:div>
          </w:divsChild>
        </w:div>
        <w:div w:id="430592348">
          <w:marLeft w:val="-150"/>
          <w:marRight w:val="-150"/>
          <w:marTop w:val="0"/>
          <w:marBottom w:val="300"/>
          <w:divBdr>
            <w:top w:val="none" w:sz="0" w:space="0" w:color="auto"/>
            <w:left w:val="none" w:sz="0" w:space="0" w:color="auto"/>
            <w:bottom w:val="none" w:sz="0" w:space="0" w:color="auto"/>
            <w:right w:val="none" w:sz="0" w:space="0" w:color="auto"/>
          </w:divBdr>
        </w:div>
        <w:div w:id="430667713">
          <w:marLeft w:val="0"/>
          <w:marRight w:val="1628"/>
          <w:marTop w:val="0"/>
          <w:marBottom w:val="0"/>
          <w:divBdr>
            <w:top w:val="none" w:sz="0" w:space="0" w:color="auto"/>
            <w:left w:val="none" w:sz="0" w:space="0" w:color="auto"/>
            <w:bottom w:val="none" w:sz="0" w:space="0" w:color="auto"/>
            <w:right w:val="none" w:sz="0" w:space="0" w:color="auto"/>
          </w:divBdr>
        </w:div>
        <w:div w:id="430778696">
          <w:marLeft w:val="0"/>
          <w:marRight w:val="0"/>
          <w:marTop w:val="0"/>
          <w:marBottom w:val="0"/>
          <w:divBdr>
            <w:top w:val="none" w:sz="0" w:space="0" w:color="auto"/>
            <w:left w:val="none" w:sz="0" w:space="0" w:color="auto"/>
            <w:bottom w:val="none" w:sz="0" w:space="0" w:color="auto"/>
            <w:right w:val="none" w:sz="0" w:space="0" w:color="auto"/>
          </w:divBdr>
        </w:div>
        <w:div w:id="430779532">
          <w:marLeft w:val="0"/>
          <w:marRight w:val="0"/>
          <w:marTop w:val="0"/>
          <w:marBottom w:val="0"/>
          <w:divBdr>
            <w:top w:val="none" w:sz="0" w:space="0" w:color="auto"/>
            <w:left w:val="none" w:sz="0" w:space="0" w:color="auto"/>
            <w:bottom w:val="none" w:sz="0" w:space="0" w:color="auto"/>
            <w:right w:val="none" w:sz="0" w:space="0" w:color="auto"/>
          </w:divBdr>
          <w:divsChild>
            <w:div w:id="516118762">
              <w:marLeft w:val="-150"/>
              <w:marRight w:val="-150"/>
              <w:marTop w:val="0"/>
              <w:marBottom w:val="0"/>
              <w:divBdr>
                <w:top w:val="none" w:sz="0" w:space="0" w:color="auto"/>
                <w:left w:val="none" w:sz="0" w:space="0" w:color="auto"/>
                <w:bottom w:val="none" w:sz="0" w:space="0" w:color="auto"/>
                <w:right w:val="none" w:sz="0" w:space="0" w:color="auto"/>
              </w:divBdr>
            </w:div>
          </w:divsChild>
        </w:div>
        <w:div w:id="430780078">
          <w:marLeft w:val="13"/>
          <w:marRight w:val="188"/>
          <w:marTop w:val="138"/>
          <w:marBottom w:val="88"/>
          <w:divBdr>
            <w:top w:val="none" w:sz="0" w:space="0" w:color="auto"/>
            <w:left w:val="none" w:sz="0" w:space="0" w:color="auto"/>
            <w:bottom w:val="none" w:sz="0" w:space="0" w:color="auto"/>
            <w:right w:val="none" w:sz="0" w:space="0" w:color="auto"/>
          </w:divBdr>
          <w:divsChild>
            <w:div w:id="541593838">
              <w:marLeft w:val="0"/>
              <w:marRight w:val="0"/>
              <w:marTop w:val="0"/>
              <w:marBottom w:val="0"/>
              <w:divBdr>
                <w:top w:val="none" w:sz="0" w:space="0" w:color="auto"/>
                <w:left w:val="none" w:sz="0" w:space="0" w:color="auto"/>
                <w:bottom w:val="none" w:sz="0" w:space="0" w:color="auto"/>
                <w:right w:val="none" w:sz="0" w:space="0" w:color="auto"/>
              </w:divBdr>
            </w:div>
          </w:divsChild>
        </w:div>
        <w:div w:id="430780719">
          <w:marLeft w:val="1463"/>
          <w:marRight w:val="0"/>
          <w:marTop w:val="0"/>
          <w:marBottom w:val="0"/>
          <w:divBdr>
            <w:top w:val="none" w:sz="0" w:space="0" w:color="auto"/>
            <w:left w:val="none" w:sz="0" w:space="0" w:color="auto"/>
            <w:bottom w:val="none" w:sz="0" w:space="0" w:color="auto"/>
            <w:right w:val="none" w:sz="0" w:space="0" w:color="auto"/>
          </w:divBdr>
        </w:div>
        <w:div w:id="430781904">
          <w:marLeft w:val="0"/>
          <w:marRight w:val="0"/>
          <w:marTop w:val="0"/>
          <w:marBottom w:val="0"/>
          <w:divBdr>
            <w:top w:val="single" w:sz="2" w:space="0" w:color="E0E0E0"/>
            <w:left w:val="single" w:sz="2" w:space="0" w:color="E0E0E0"/>
            <w:bottom w:val="single" w:sz="2" w:space="0" w:color="E0E0E0"/>
            <w:right w:val="single" w:sz="2" w:space="0" w:color="E0E0E0"/>
          </w:divBdr>
        </w:div>
        <w:div w:id="430861704">
          <w:marLeft w:val="0"/>
          <w:marRight w:val="0"/>
          <w:marTop w:val="0"/>
          <w:marBottom w:val="0"/>
          <w:divBdr>
            <w:top w:val="none" w:sz="0" w:space="0" w:color="auto"/>
            <w:left w:val="none" w:sz="0" w:space="0" w:color="auto"/>
            <w:bottom w:val="none" w:sz="0" w:space="0" w:color="auto"/>
            <w:right w:val="none" w:sz="0" w:space="0" w:color="auto"/>
          </w:divBdr>
        </w:div>
        <w:div w:id="430900653">
          <w:marLeft w:val="0"/>
          <w:marRight w:val="0"/>
          <w:marTop w:val="0"/>
          <w:marBottom w:val="240"/>
          <w:divBdr>
            <w:top w:val="none" w:sz="0" w:space="0" w:color="auto"/>
            <w:left w:val="none" w:sz="0" w:space="0" w:color="auto"/>
            <w:bottom w:val="none" w:sz="0" w:space="0" w:color="auto"/>
            <w:right w:val="none" w:sz="0" w:space="0" w:color="auto"/>
          </w:divBdr>
        </w:div>
        <w:div w:id="430902038">
          <w:marLeft w:val="0"/>
          <w:marRight w:val="0"/>
          <w:marTop w:val="0"/>
          <w:marBottom w:val="0"/>
          <w:divBdr>
            <w:top w:val="none" w:sz="0" w:space="0" w:color="auto"/>
            <w:left w:val="none" w:sz="0" w:space="0" w:color="auto"/>
            <w:bottom w:val="none" w:sz="0" w:space="0" w:color="auto"/>
            <w:right w:val="none" w:sz="0" w:space="0" w:color="auto"/>
          </w:divBdr>
        </w:div>
        <w:div w:id="430902411">
          <w:marLeft w:val="0"/>
          <w:marRight w:val="0"/>
          <w:marTop w:val="0"/>
          <w:marBottom w:val="0"/>
          <w:divBdr>
            <w:top w:val="none" w:sz="0" w:space="0" w:color="auto"/>
            <w:left w:val="none" w:sz="0" w:space="0" w:color="auto"/>
            <w:bottom w:val="none" w:sz="0" w:space="0" w:color="auto"/>
            <w:right w:val="none" w:sz="0" w:space="0" w:color="auto"/>
          </w:divBdr>
        </w:div>
        <w:div w:id="430904897">
          <w:marLeft w:val="0"/>
          <w:marRight w:val="0"/>
          <w:marTop w:val="0"/>
          <w:marBottom w:val="0"/>
          <w:divBdr>
            <w:top w:val="none" w:sz="0" w:space="0" w:color="auto"/>
            <w:left w:val="none" w:sz="0" w:space="0" w:color="auto"/>
            <w:bottom w:val="none" w:sz="0" w:space="0" w:color="auto"/>
            <w:right w:val="none" w:sz="0" w:space="0" w:color="auto"/>
          </w:divBdr>
        </w:div>
        <w:div w:id="430979086">
          <w:marLeft w:val="-225"/>
          <w:marRight w:val="-225"/>
          <w:marTop w:val="0"/>
          <w:marBottom w:val="0"/>
          <w:divBdr>
            <w:top w:val="none" w:sz="0" w:space="0" w:color="auto"/>
            <w:left w:val="none" w:sz="0" w:space="0" w:color="auto"/>
            <w:bottom w:val="none" w:sz="0" w:space="0" w:color="auto"/>
            <w:right w:val="none" w:sz="0" w:space="0" w:color="auto"/>
          </w:divBdr>
          <w:divsChild>
            <w:div w:id="585529606">
              <w:marLeft w:val="0"/>
              <w:marRight w:val="0"/>
              <w:marTop w:val="0"/>
              <w:marBottom w:val="0"/>
              <w:divBdr>
                <w:top w:val="none" w:sz="0" w:space="0" w:color="auto"/>
                <w:left w:val="none" w:sz="0" w:space="0" w:color="auto"/>
                <w:bottom w:val="none" w:sz="0" w:space="0" w:color="auto"/>
                <w:right w:val="none" w:sz="0" w:space="0" w:color="auto"/>
              </w:divBdr>
            </w:div>
          </w:divsChild>
        </w:div>
        <w:div w:id="430980025">
          <w:marLeft w:val="0"/>
          <w:marRight w:val="0"/>
          <w:marTop w:val="0"/>
          <w:marBottom w:val="75"/>
          <w:divBdr>
            <w:top w:val="none" w:sz="0" w:space="0" w:color="auto"/>
            <w:left w:val="none" w:sz="0" w:space="0" w:color="auto"/>
            <w:bottom w:val="none" w:sz="0" w:space="0" w:color="auto"/>
            <w:right w:val="none" w:sz="0" w:space="0" w:color="auto"/>
          </w:divBdr>
        </w:div>
        <w:div w:id="431055828">
          <w:marLeft w:val="-225"/>
          <w:marRight w:val="-225"/>
          <w:marTop w:val="0"/>
          <w:marBottom w:val="0"/>
          <w:divBdr>
            <w:top w:val="none" w:sz="0" w:space="0" w:color="auto"/>
            <w:left w:val="none" w:sz="0" w:space="0" w:color="auto"/>
            <w:bottom w:val="none" w:sz="0" w:space="0" w:color="auto"/>
            <w:right w:val="none" w:sz="0" w:space="0" w:color="auto"/>
          </w:divBdr>
        </w:div>
        <w:div w:id="431122535">
          <w:blockQuote w:val="1"/>
          <w:marLeft w:val="0"/>
          <w:marRight w:val="0"/>
          <w:marTop w:val="300"/>
          <w:marBottom w:val="315"/>
          <w:divBdr>
            <w:top w:val="none" w:sz="0" w:space="0" w:color="auto"/>
            <w:left w:val="single" w:sz="36" w:space="15" w:color="C4E0A6"/>
            <w:bottom w:val="none" w:sz="0" w:space="0" w:color="auto"/>
            <w:right w:val="none" w:sz="0" w:space="0" w:color="auto"/>
          </w:divBdr>
        </w:div>
        <w:div w:id="431122655">
          <w:marLeft w:val="0"/>
          <w:marRight w:val="0"/>
          <w:marTop w:val="0"/>
          <w:marBottom w:val="0"/>
          <w:divBdr>
            <w:top w:val="none" w:sz="0" w:space="0" w:color="auto"/>
            <w:left w:val="none" w:sz="0" w:space="0" w:color="auto"/>
            <w:bottom w:val="none" w:sz="0" w:space="0" w:color="auto"/>
            <w:right w:val="none" w:sz="0" w:space="0" w:color="auto"/>
          </w:divBdr>
        </w:div>
        <w:div w:id="431166874">
          <w:marLeft w:val="0"/>
          <w:marRight w:val="0"/>
          <w:marTop w:val="0"/>
          <w:marBottom w:val="0"/>
          <w:divBdr>
            <w:top w:val="dotted" w:sz="6" w:space="4" w:color="EBEBEB"/>
            <w:left w:val="none" w:sz="0" w:space="8" w:color="auto"/>
            <w:bottom w:val="dotted" w:sz="6" w:space="4" w:color="EBEBEB"/>
            <w:right w:val="none" w:sz="0" w:space="8" w:color="auto"/>
          </w:divBdr>
        </w:div>
        <w:div w:id="431171437">
          <w:marLeft w:val="0"/>
          <w:marRight w:val="0"/>
          <w:marTop w:val="0"/>
          <w:marBottom w:val="150"/>
          <w:divBdr>
            <w:top w:val="none" w:sz="0" w:space="0" w:color="auto"/>
            <w:left w:val="none" w:sz="0" w:space="0" w:color="auto"/>
            <w:bottom w:val="none" w:sz="0" w:space="0" w:color="auto"/>
            <w:right w:val="none" w:sz="0" w:space="0" w:color="auto"/>
          </w:divBdr>
        </w:div>
        <w:div w:id="431173007">
          <w:marLeft w:val="0"/>
          <w:marRight w:val="0"/>
          <w:marTop w:val="0"/>
          <w:marBottom w:val="0"/>
          <w:divBdr>
            <w:top w:val="none" w:sz="0" w:space="0" w:color="auto"/>
            <w:left w:val="none" w:sz="0" w:space="0" w:color="auto"/>
            <w:bottom w:val="none" w:sz="0" w:space="0" w:color="auto"/>
            <w:right w:val="none" w:sz="0" w:space="0" w:color="auto"/>
          </w:divBdr>
        </w:div>
        <w:div w:id="431246015">
          <w:marLeft w:val="-225"/>
          <w:marRight w:val="-225"/>
          <w:marTop w:val="0"/>
          <w:marBottom w:val="0"/>
          <w:divBdr>
            <w:top w:val="none" w:sz="0" w:space="0" w:color="auto"/>
            <w:left w:val="none" w:sz="0" w:space="0" w:color="auto"/>
            <w:bottom w:val="none" w:sz="0" w:space="0" w:color="auto"/>
            <w:right w:val="none" w:sz="0" w:space="0" w:color="auto"/>
          </w:divBdr>
        </w:div>
        <w:div w:id="431435615">
          <w:marLeft w:val="0"/>
          <w:marRight w:val="0"/>
          <w:marTop w:val="0"/>
          <w:marBottom w:val="0"/>
          <w:divBdr>
            <w:top w:val="none" w:sz="0" w:space="0" w:color="auto"/>
            <w:left w:val="none" w:sz="0" w:space="0" w:color="auto"/>
            <w:bottom w:val="none" w:sz="0" w:space="0" w:color="auto"/>
            <w:right w:val="none" w:sz="0" w:space="0" w:color="auto"/>
          </w:divBdr>
        </w:div>
        <w:div w:id="431436712">
          <w:marLeft w:val="0"/>
          <w:marRight w:val="0"/>
          <w:marTop w:val="0"/>
          <w:marBottom w:val="150"/>
          <w:divBdr>
            <w:top w:val="none" w:sz="0" w:space="0" w:color="auto"/>
            <w:left w:val="none" w:sz="0" w:space="0" w:color="auto"/>
            <w:bottom w:val="none" w:sz="0" w:space="0" w:color="auto"/>
            <w:right w:val="none" w:sz="0" w:space="0" w:color="auto"/>
          </w:divBdr>
        </w:div>
        <w:div w:id="431439591">
          <w:marLeft w:val="0"/>
          <w:marRight w:val="0"/>
          <w:marTop w:val="0"/>
          <w:marBottom w:val="63"/>
          <w:divBdr>
            <w:top w:val="none" w:sz="0" w:space="0" w:color="auto"/>
            <w:left w:val="none" w:sz="0" w:space="0" w:color="auto"/>
            <w:bottom w:val="none" w:sz="0" w:space="0" w:color="auto"/>
            <w:right w:val="none" w:sz="0" w:space="0" w:color="auto"/>
          </w:divBdr>
        </w:div>
        <w:div w:id="431509582">
          <w:marLeft w:val="0"/>
          <w:marRight w:val="0"/>
          <w:marTop w:val="0"/>
          <w:marBottom w:val="0"/>
          <w:divBdr>
            <w:top w:val="none" w:sz="0" w:space="0" w:color="auto"/>
            <w:left w:val="none" w:sz="0" w:space="0" w:color="auto"/>
            <w:bottom w:val="none" w:sz="0" w:space="0" w:color="auto"/>
            <w:right w:val="none" w:sz="0" w:space="0" w:color="auto"/>
          </w:divBdr>
          <w:divsChild>
            <w:div w:id="700059162">
              <w:marLeft w:val="-188"/>
              <w:marRight w:val="-188"/>
              <w:marTop w:val="0"/>
              <w:marBottom w:val="0"/>
              <w:divBdr>
                <w:top w:val="none" w:sz="0" w:space="0" w:color="auto"/>
                <w:left w:val="none" w:sz="0" w:space="0" w:color="auto"/>
                <w:bottom w:val="none" w:sz="0" w:space="0" w:color="auto"/>
                <w:right w:val="none" w:sz="0" w:space="0" w:color="auto"/>
              </w:divBdr>
            </w:div>
          </w:divsChild>
        </w:div>
        <w:div w:id="431514060">
          <w:marLeft w:val="90"/>
          <w:marRight w:val="90"/>
          <w:marTop w:val="90"/>
          <w:marBottom w:val="90"/>
          <w:divBdr>
            <w:top w:val="single" w:sz="6" w:space="0" w:color="CCCCCC"/>
            <w:left w:val="single" w:sz="6" w:space="0" w:color="CCCCCC"/>
            <w:bottom w:val="single" w:sz="6" w:space="0" w:color="CCCCCC"/>
            <w:right w:val="single" w:sz="6" w:space="0" w:color="CCCCCC"/>
          </w:divBdr>
        </w:div>
        <w:div w:id="431516482">
          <w:marLeft w:val="75"/>
          <w:marRight w:val="0"/>
          <w:marTop w:val="0"/>
          <w:marBottom w:val="0"/>
          <w:divBdr>
            <w:top w:val="none" w:sz="0" w:space="0" w:color="auto"/>
            <w:left w:val="none" w:sz="0" w:space="0" w:color="auto"/>
            <w:bottom w:val="none" w:sz="0" w:space="0" w:color="auto"/>
            <w:right w:val="none" w:sz="0" w:space="0" w:color="auto"/>
          </w:divBdr>
        </w:div>
        <w:div w:id="431632179">
          <w:marLeft w:val="0"/>
          <w:marRight w:val="0"/>
          <w:marTop w:val="0"/>
          <w:marBottom w:val="0"/>
          <w:divBdr>
            <w:top w:val="single" w:sz="2" w:space="0" w:color="E0E0E0"/>
            <w:left w:val="single" w:sz="2" w:space="0" w:color="E0E0E0"/>
            <w:bottom w:val="single" w:sz="2" w:space="0" w:color="E0E0E0"/>
            <w:right w:val="single" w:sz="2" w:space="0" w:color="E0E0E0"/>
          </w:divBdr>
        </w:div>
        <w:div w:id="431634010">
          <w:marLeft w:val="-300"/>
          <w:marRight w:val="-300"/>
          <w:marTop w:val="0"/>
          <w:marBottom w:val="450"/>
          <w:divBdr>
            <w:top w:val="none" w:sz="0" w:space="0" w:color="auto"/>
            <w:left w:val="none" w:sz="0" w:space="0" w:color="auto"/>
            <w:bottom w:val="none" w:sz="0" w:space="0" w:color="auto"/>
            <w:right w:val="none" w:sz="0" w:space="0" w:color="auto"/>
          </w:divBdr>
          <w:divsChild>
            <w:div w:id="102700671">
              <w:marLeft w:val="0"/>
              <w:marRight w:val="0"/>
              <w:marTop w:val="0"/>
              <w:marBottom w:val="0"/>
              <w:divBdr>
                <w:top w:val="none" w:sz="0" w:space="0" w:color="auto"/>
                <w:left w:val="none" w:sz="0" w:space="0" w:color="auto"/>
                <w:bottom w:val="none" w:sz="0" w:space="0" w:color="auto"/>
                <w:right w:val="none" w:sz="0" w:space="0" w:color="auto"/>
              </w:divBdr>
            </w:div>
          </w:divsChild>
        </w:div>
        <w:div w:id="431782345">
          <w:marLeft w:val="0"/>
          <w:marRight w:val="0"/>
          <w:marTop w:val="0"/>
          <w:marBottom w:val="0"/>
          <w:divBdr>
            <w:top w:val="none" w:sz="0" w:space="0" w:color="auto"/>
            <w:left w:val="none" w:sz="0" w:space="0" w:color="auto"/>
            <w:bottom w:val="none" w:sz="0" w:space="0" w:color="auto"/>
            <w:right w:val="none" w:sz="0" w:space="0" w:color="auto"/>
          </w:divBdr>
        </w:div>
        <w:div w:id="431783919">
          <w:marLeft w:val="0"/>
          <w:marRight w:val="0"/>
          <w:marTop w:val="0"/>
          <w:marBottom w:val="0"/>
          <w:divBdr>
            <w:top w:val="none" w:sz="0" w:space="0" w:color="auto"/>
            <w:left w:val="none" w:sz="0" w:space="0" w:color="auto"/>
            <w:bottom w:val="none" w:sz="0" w:space="0" w:color="auto"/>
            <w:right w:val="none" w:sz="0" w:space="0" w:color="auto"/>
          </w:divBdr>
        </w:div>
        <w:div w:id="431821275">
          <w:marLeft w:val="0"/>
          <w:marRight w:val="0"/>
          <w:marTop w:val="0"/>
          <w:marBottom w:val="240"/>
          <w:divBdr>
            <w:top w:val="none" w:sz="0" w:space="0" w:color="auto"/>
            <w:left w:val="none" w:sz="0" w:space="0" w:color="auto"/>
            <w:bottom w:val="none" w:sz="0" w:space="0" w:color="auto"/>
            <w:right w:val="none" w:sz="0" w:space="0" w:color="auto"/>
          </w:divBdr>
        </w:div>
        <w:div w:id="431822333">
          <w:marLeft w:val="0"/>
          <w:marRight w:val="0"/>
          <w:marTop w:val="0"/>
          <w:marBottom w:val="0"/>
          <w:divBdr>
            <w:top w:val="none" w:sz="0" w:space="0" w:color="auto"/>
            <w:left w:val="none" w:sz="0" w:space="0" w:color="auto"/>
            <w:bottom w:val="none" w:sz="0" w:space="0" w:color="auto"/>
            <w:right w:val="none" w:sz="0" w:space="0" w:color="auto"/>
          </w:divBdr>
        </w:div>
        <w:div w:id="431823365">
          <w:marLeft w:val="0"/>
          <w:marRight w:val="0"/>
          <w:marTop w:val="0"/>
          <w:marBottom w:val="300"/>
          <w:divBdr>
            <w:top w:val="none" w:sz="0" w:space="0" w:color="auto"/>
            <w:left w:val="none" w:sz="0" w:space="0" w:color="auto"/>
            <w:bottom w:val="none" w:sz="0" w:space="0" w:color="auto"/>
            <w:right w:val="none" w:sz="0" w:space="0" w:color="auto"/>
          </w:divBdr>
        </w:div>
        <w:div w:id="431828743">
          <w:marLeft w:val="0"/>
          <w:marRight w:val="0"/>
          <w:marTop w:val="0"/>
          <w:marBottom w:val="0"/>
          <w:divBdr>
            <w:top w:val="none" w:sz="0" w:space="0" w:color="auto"/>
            <w:left w:val="none" w:sz="0" w:space="0" w:color="auto"/>
            <w:bottom w:val="none" w:sz="0" w:space="0" w:color="auto"/>
            <w:right w:val="none" w:sz="0" w:space="0" w:color="auto"/>
          </w:divBdr>
          <w:divsChild>
            <w:div w:id="519321414">
              <w:marLeft w:val="0"/>
              <w:marRight w:val="0"/>
              <w:marTop w:val="100"/>
              <w:marBottom w:val="100"/>
              <w:divBdr>
                <w:top w:val="none" w:sz="0" w:space="0" w:color="auto"/>
                <w:left w:val="none" w:sz="0" w:space="0" w:color="auto"/>
                <w:bottom w:val="none" w:sz="0" w:space="0" w:color="auto"/>
                <w:right w:val="none" w:sz="0" w:space="0" w:color="auto"/>
              </w:divBdr>
              <w:divsChild>
                <w:div w:id="79837434">
                  <w:marLeft w:val="0"/>
                  <w:marRight w:val="0"/>
                  <w:marTop w:val="100"/>
                  <w:marBottom w:val="100"/>
                  <w:divBdr>
                    <w:top w:val="none" w:sz="0" w:space="0" w:color="auto"/>
                    <w:left w:val="none" w:sz="0" w:space="0" w:color="auto"/>
                    <w:bottom w:val="none" w:sz="0" w:space="0" w:color="auto"/>
                    <w:right w:val="none" w:sz="0" w:space="0" w:color="auto"/>
                  </w:divBdr>
                  <w:divsChild>
                    <w:div w:id="41787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828754">
          <w:marLeft w:val="0"/>
          <w:marRight w:val="0"/>
          <w:marTop w:val="0"/>
          <w:marBottom w:val="0"/>
          <w:divBdr>
            <w:top w:val="none" w:sz="0" w:space="0" w:color="auto"/>
            <w:left w:val="none" w:sz="0" w:space="0" w:color="auto"/>
            <w:bottom w:val="none" w:sz="0" w:space="0" w:color="auto"/>
            <w:right w:val="none" w:sz="0" w:space="0" w:color="auto"/>
          </w:divBdr>
        </w:div>
        <w:div w:id="431894829">
          <w:marLeft w:val="0"/>
          <w:marRight w:val="0"/>
          <w:marTop w:val="0"/>
          <w:marBottom w:val="0"/>
          <w:divBdr>
            <w:top w:val="none" w:sz="0" w:space="0" w:color="auto"/>
            <w:left w:val="none" w:sz="0" w:space="0" w:color="auto"/>
            <w:bottom w:val="none" w:sz="0" w:space="0" w:color="auto"/>
            <w:right w:val="none" w:sz="0" w:space="0" w:color="auto"/>
          </w:divBdr>
          <w:divsChild>
            <w:div w:id="668022058">
              <w:marLeft w:val="-150"/>
              <w:marRight w:val="-150"/>
              <w:marTop w:val="0"/>
              <w:marBottom w:val="0"/>
              <w:divBdr>
                <w:top w:val="none" w:sz="0" w:space="0" w:color="auto"/>
                <w:left w:val="none" w:sz="0" w:space="0" w:color="auto"/>
                <w:bottom w:val="none" w:sz="0" w:space="0" w:color="auto"/>
                <w:right w:val="none" w:sz="0" w:space="0" w:color="auto"/>
              </w:divBdr>
              <w:divsChild>
                <w:div w:id="734088372">
                  <w:marLeft w:val="0"/>
                  <w:marRight w:val="0"/>
                  <w:marTop w:val="0"/>
                  <w:marBottom w:val="0"/>
                  <w:divBdr>
                    <w:top w:val="none" w:sz="0" w:space="0" w:color="auto"/>
                    <w:left w:val="none" w:sz="0" w:space="0" w:color="auto"/>
                    <w:bottom w:val="none" w:sz="0" w:space="0" w:color="auto"/>
                    <w:right w:val="none" w:sz="0" w:space="0" w:color="auto"/>
                  </w:divBdr>
                  <w:divsChild>
                    <w:div w:id="31661041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431894933">
          <w:marLeft w:val="0"/>
          <w:marRight w:val="0"/>
          <w:marTop w:val="0"/>
          <w:marBottom w:val="0"/>
          <w:divBdr>
            <w:top w:val="none" w:sz="0" w:space="0" w:color="auto"/>
            <w:left w:val="none" w:sz="0" w:space="0" w:color="auto"/>
            <w:bottom w:val="none" w:sz="0" w:space="0" w:color="auto"/>
            <w:right w:val="none" w:sz="0" w:space="0" w:color="auto"/>
          </w:divBdr>
        </w:div>
        <w:div w:id="431900803">
          <w:marLeft w:val="250"/>
          <w:marRight w:val="0"/>
          <w:marTop w:val="250"/>
          <w:marBottom w:val="0"/>
          <w:divBdr>
            <w:top w:val="none" w:sz="0" w:space="0" w:color="auto"/>
            <w:left w:val="none" w:sz="0" w:space="0" w:color="auto"/>
            <w:bottom w:val="none" w:sz="0" w:space="0" w:color="auto"/>
            <w:right w:val="none" w:sz="0" w:space="0" w:color="auto"/>
          </w:divBdr>
        </w:div>
        <w:div w:id="431901980">
          <w:marLeft w:val="0"/>
          <w:marRight w:val="0"/>
          <w:marTop w:val="0"/>
          <w:marBottom w:val="0"/>
          <w:divBdr>
            <w:top w:val="none" w:sz="0" w:space="0" w:color="auto"/>
            <w:left w:val="none" w:sz="0" w:space="0" w:color="auto"/>
            <w:bottom w:val="none" w:sz="0" w:space="0" w:color="auto"/>
            <w:right w:val="none" w:sz="0" w:space="0" w:color="auto"/>
          </w:divBdr>
          <w:divsChild>
            <w:div w:id="757141999">
              <w:marLeft w:val="0"/>
              <w:marRight w:val="0"/>
              <w:marTop w:val="0"/>
              <w:marBottom w:val="0"/>
              <w:divBdr>
                <w:top w:val="none" w:sz="0" w:space="0" w:color="auto"/>
                <w:left w:val="none" w:sz="0" w:space="0" w:color="auto"/>
                <w:bottom w:val="none" w:sz="0" w:space="0" w:color="auto"/>
                <w:right w:val="none" w:sz="0" w:space="0" w:color="auto"/>
              </w:divBdr>
            </w:div>
          </w:divsChild>
        </w:div>
        <w:div w:id="431903896">
          <w:marLeft w:val="0"/>
          <w:marRight w:val="0"/>
          <w:marTop w:val="0"/>
          <w:marBottom w:val="0"/>
          <w:divBdr>
            <w:top w:val="single" w:sz="2" w:space="0" w:color="E0E0E0"/>
            <w:left w:val="single" w:sz="2" w:space="0" w:color="E0E0E0"/>
            <w:bottom w:val="single" w:sz="2" w:space="0" w:color="E0E0E0"/>
            <w:right w:val="single" w:sz="2" w:space="0" w:color="E0E0E0"/>
          </w:divBdr>
        </w:div>
        <w:div w:id="432013845">
          <w:marLeft w:val="0"/>
          <w:marRight w:val="0"/>
          <w:marTop w:val="0"/>
          <w:marBottom w:val="0"/>
          <w:divBdr>
            <w:top w:val="none" w:sz="0" w:space="0" w:color="auto"/>
            <w:left w:val="none" w:sz="0" w:space="0" w:color="auto"/>
            <w:bottom w:val="none" w:sz="0" w:space="0" w:color="auto"/>
            <w:right w:val="none" w:sz="0" w:space="0" w:color="auto"/>
          </w:divBdr>
        </w:div>
        <w:div w:id="432088686">
          <w:marLeft w:val="626"/>
          <w:marRight w:val="0"/>
          <w:marTop w:val="0"/>
          <w:marBottom w:val="0"/>
          <w:divBdr>
            <w:top w:val="none" w:sz="0" w:space="0" w:color="auto"/>
            <w:left w:val="none" w:sz="0" w:space="0" w:color="auto"/>
            <w:bottom w:val="none" w:sz="0" w:space="0" w:color="auto"/>
            <w:right w:val="none" w:sz="0" w:space="0" w:color="auto"/>
          </w:divBdr>
        </w:div>
        <w:div w:id="432089960">
          <w:marLeft w:val="0"/>
          <w:marRight w:val="0"/>
          <w:marTop w:val="0"/>
          <w:marBottom w:val="0"/>
          <w:divBdr>
            <w:top w:val="none" w:sz="0" w:space="0" w:color="auto"/>
            <w:left w:val="none" w:sz="0" w:space="0" w:color="auto"/>
            <w:bottom w:val="none" w:sz="0" w:space="0" w:color="auto"/>
            <w:right w:val="none" w:sz="0" w:space="0" w:color="auto"/>
          </w:divBdr>
        </w:div>
        <w:div w:id="432164358">
          <w:marLeft w:val="0"/>
          <w:marRight w:val="0"/>
          <w:marTop w:val="0"/>
          <w:marBottom w:val="0"/>
          <w:divBdr>
            <w:top w:val="none" w:sz="0" w:space="0" w:color="auto"/>
            <w:left w:val="none" w:sz="0" w:space="0" w:color="auto"/>
            <w:bottom w:val="none" w:sz="0" w:space="0" w:color="auto"/>
            <w:right w:val="none" w:sz="0" w:space="0" w:color="auto"/>
          </w:divBdr>
          <w:divsChild>
            <w:div w:id="375853858">
              <w:marLeft w:val="-150"/>
              <w:marRight w:val="-150"/>
              <w:marTop w:val="0"/>
              <w:marBottom w:val="0"/>
              <w:divBdr>
                <w:top w:val="none" w:sz="0" w:space="0" w:color="auto"/>
                <w:left w:val="none" w:sz="0" w:space="0" w:color="auto"/>
                <w:bottom w:val="none" w:sz="0" w:space="0" w:color="auto"/>
                <w:right w:val="none" w:sz="0" w:space="0" w:color="auto"/>
              </w:divBdr>
              <w:divsChild>
                <w:div w:id="32790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169316">
          <w:marLeft w:val="0"/>
          <w:marRight w:val="0"/>
          <w:marTop w:val="100"/>
          <w:marBottom w:val="100"/>
          <w:divBdr>
            <w:top w:val="none" w:sz="0" w:space="0" w:color="auto"/>
            <w:left w:val="none" w:sz="0" w:space="0" w:color="auto"/>
            <w:bottom w:val="none" w:sz="0" w:space="0" w:color="auto"/>
            <w:right w:val="none" w:sz="0" w:space="0" w:color="auto"/>
          </w:divBdr>
        </w:div>
        <w:div w:id="432171031">
          <w:marLeft w:val="0"/>
          <w:marRight w:val="0"/>
          <w:marTop w:val="0"/>
          <w:marBottom w:val="0"/>
          <w:divBdr>
            <w:top w:val="none" w:sz="0" w:space="0" w:color="auto"/>
            <w:left w:val="none" w:sz="0" w:space="0" w:color="auto"/>
            <w:bottom w:val="none" w:sz="0" w:space="0" w:color="auto"/>
            <w:right w:val="none" w:sz="0" w:space="0" w:color="auto"/>
          </w:divBdr>
        </w:div>
        <w:div w:id="432214966">
          <w:marLeft w:val="0"/>
          <w:marRight w:val="0"/>
          <w:marTop w:val="0"/>
          <w:marBottom w:val="0"/>
          <w:divBdr>
            <w:top w:val="none" w:sz="0" w:space="0" w:color="auto"/>
            <w:left w:val="none" w:sz="0" w:space="0" w:color="auto"/>
            <w:bottom w:val="none" w:sz="0" w:space="0" w:color="auto"/>
            <w:right w:val="none" w:sz="0" w:space="0" w:color="auto"/>
          </w:divBdr>
        </w:div>
        <w:div w:id="432239997">
          <w:marLeft w:val="0"/>
          <w:marRight w:val="0"/>
          <w:marTop w:val="0"/>
          <w:marBottom w:val="0"/>
          <w:divBdr>
            <w:top w:val="none" w:sz="0" w:space="0" w:color="auto"/>
            <w:left w:val="none" w:sz="0" w:space="0" w:color="auto"/>
            <w:bottom w:val="none" w:sz="0" w:space="0" w:color="auto"/>
            <w:right w:val="none" w:sz="0" w:space="0" w:color="auto"/>
          </w:divBdr>
        </w:div>
        <w:div w:id="432282072">
          <w:marLeft w:val="-150"/>
          <w:marRight w:val="-150"/>
          <w:marTop w:val="0"/>
          <w:marBottom w:val="0"/>
          <w:divBdr>
            <w:top w:val="none" w:sz="0" w:space="0" w:color="auto"/>
            <w:left w:val="none" w:sz="0" w:space="0" w:color="auto"/>
            <w:bottom w:val="none" w:sz="0" w:space="0" w:color="auto"/>
            <w:right w:val="none" w:sz="0" w:space="0" w:color="auto"/>
          </w:divBdr>
          <w:divsChild>
            <w:div w:id="268395034">
              <w:marLeft w:val="0"/>
              <w:marRight w:val="0"/>
              <w:marTop w:val="0"/>
              <w:marBottom w:val="0"/>
              <w:divBdr>
                <w:top w:val="none" w:sz="0" w:space="0" w:color="auto"/>
                <w:left w:val="none" w:sz="0" w:space="0" w:color="auto"/>
                <w:bottom w:val="none" w:sz="0" w:space="0" w:color="auto"/>
                <w:right w:val="none" w:sz="0" w:space="0" w:color="auto"/>
              </w:divBdr>
              <w:divsChild>
                <w:div w:id="59642554">
                  <w:marLeft w:val="-150"/>
                  <w:marRight w:val="-150"/>
                  <w:marTop w:val="0"/>
                  <w:marBottom w:val="0"/>
                  <w:divBdr>
                    <w:top w:val="none" w:sz="0" w:space="0" w:color="auto"/>
                    <w:left w:val="none" w:sz="0" w:space="0" w:color="auto"/>
                    <w:bottom w:val="none" w:sz="0" w:space="0" w:color="auto"/>
                    <w:right w:val="none" w:sz="0" w:space="0" w:color="auto"/>
                  </w:divBdr>
                  <w:divsChild>
                    <w:div w:id="282268998">
                      <w:marLeft w:val="0"/>
                      <w:marRight w:val="0"/>
                      <w:marTop w:val="0"/>
                      <w:marBottom w:val="0"/>
                      <w:divBdr>
                        <w:top w:val="none" w:sz="0" w:space="0" w:color="auto"/>
                        <w:left w:val="none" w:sz="0" w:space="0" w:color="auto"/>
                        <w:bottom w:val="none" w:sz="0" w:space="0" w:color="auto"/>
                        <w:right w:val="none" w:sz="0" w:space="0" w:color="auto"/>
                      </w:divBdr>
                      <w:divsChild>
                        <w:div w:id="40325536">
                          <w:marLeft w:val="-150"/>
                          <w:marRight w:val="-150"/>
                          <w:marTop w:val="0"/>
                          <w:marBottom w:val="0"/>
                          <w:divBdr>
                            <w:top w:val="none" w:sz="0" w:space="0" w:color="auto"/>
                            <w:left w:val="none" w:sz="0" w:space="0" w:color="auto"/>
                            <w:bottom w:val="none" w:sz="0" w:space="0" w:color="auto"/>
                            <w:right w:val="none" w:sz="0" w:space="0" w:color="auto"/>
                          </w:divBdr>
                        </w:div>
                      </w:divsChild>
                    </w:div>
                    <w:div w:id="40993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282360">
          <w:marLeft w:val="0"/>
          <w:marRight w:val="0"/>
          <w:marTop w:val="150"/>
          <w:marBottom w:val="0"/>
          <w:divBdr>
            <w:top w:val="none" w:sz="0" w:space="0" w:color="auto"/>
            <w:left w:val="none" w:sz="0" w:space="0" w:color="auto"/>
            <w:bottom w:val="none" w:sz="0" w:space="0" w:color="auto"/>
            <w:right w:val="none" w:sz="0" w:space="0" w:color="auto"/>
          </w:divBdr>
        </w:div>
        <w:div w:id="432289528">
          <w:marLeft w:val="0"/>
          <w:marRight w:val="0"/>
          <w:marTop w:val="0"/>
          <w:marBottom w:val="345"/>
          <w:divBdr>
            <w:top w:val="none" w:sz="0" w:space="0" w:color="auto"/>
            <w:left w:val="none" w:sz="0" w:space="0" w:color="auto"/>
            <w:bottom w:val="none" w:sz="0" w:space="0" w:color="auto"/>
            <w:right w:val="none" w:sz="0" w:space="0" w:color="auto"/>
          </w:divBdr>
        </w:div>
        <w:div w:id="432365627">
          <w:marLeft w:val="0"/>
          <w:marRight w:val="0"/>
          <w:marTop w:val="0"/>
          <w:marBottom w:val="0"/>
          <w:divBdr>
            <w:top w:val="none" w:sz="0" w:space="0" w:color="auto"/>
            <w:left w:val="none" w:sz="0" w:space="0" w:color="auto"/>
            <w:bottom w:val="none" w:sz="0" w:space="0" w:color="auto"/>
            <w:right w:val="none" w:sz="0" w:space="0" w:color="auto"/>
          </w:divBdr>
        </w:div>
        <w:div w:id="432483839">
          <w:marLeft w:val="0"/>
          <w:marRight w:val="0"/>
          <w:marTop w:val="0"/>
          <w:marBottom w:val="0"/>
          <w:divBdr>
            <w:top w:val="none" w:sz="0" w:space="0" w:color="auto"/>
            <w:left w:val="none" w:sz="0" w:space="0" w:color="auto"/>
            <w:bottom w:val="none" w:sz="0" w:space="0" w:color="auto"/>
            <w:right w:val="none" w:sz="0" w:space="0" w:color="auto"/>
          </w:divBdr>
          <w:divsChild>
            <w:div w:id="29501490">
              <w:marLeft w:val="0"/>
              <w:marRight w:val="0"/>
              <w:marTop w:val="0"/>
              <w:marBottom w:val="0"/>
              <w:divBdr>
                <w:top w:val="none" w:sz="0" w:space="0" w:color="auto"/>
                <w:left w:val="none" w:sz="0" w:space="0" w:color="auto"/>
                <w:bottom w:val="none" w:sz="0" w:space="0" w:color="auto"/>
                <w:right w:val="none" w:sz="0" w:space="0" w:color="auto"/>
              </w:divBdr>
            </w:div>
          </w:divsChild>
        </w:div>
        <w:div w:id="432633255">
          <w:marLeft w:val="0"/>
          <w:marRight w:val="0"/>
          <w:marTop w:val="100"/>
          <w:marBottom w:val="100"/>
          <w:divBdr>
            <w:top w:val="none" w:sz="0" w:space="0" w:color="auto"/>
            <w:left w:val="none" w:sz="0" w:space="0" w:color="auto"/>
            <w:bottom w:val="none" w:sz="0" w:space="0" w:color="auto"/>
            <w:right w:val="none" w:sz="0" w:space="0" w:color="auto"/>
          </w:divBdr>
        </w:div>
        <w:div w:id="432669666">
          <w:marLeft w:val="0"/>
          <w:marRight w:val="0"/>
          <w:marTop w:val="0"/>
          <w:marBottom w:val="150"/>
          <w:divBdr>
            <w:top w:val="none" w:sz="0" w:space="0" w:color="auto"/>
            <w:left w:val="none" w:sz="0" w:space="0" w:color="auto"/>
            <w:bottom w:val="none" w:sz="0" w:space="0" w:color="auto"/>
            <w:right w:val="none" w:sz="0" w:space="0" w:color="auto"/>
          </w:divBdr>
        </w:div>
        <w:div w:id="432746723">
          <w:marLeft w:val="-225"/>
          <w:marRight w:val="-225"/>
          <w:marTop w:val="0"/>
          <w:marBottom w:val="0"/>
          <w:divBdr>
            <w:top w:val="none" w:sz="0" w:space="0" w:color="auto"/>
            <w:left w:val="none" w:sz="0" w:space="0" w:color="auto"/>
            <w:bottom w:val="none" w:sz="0" w:space="0" w:color="auto"/>
            <w:right w:val="none" w:sz="0" w:space="0" w:color="auto"/>
          </w:divBdr>
          <w:divsChild>
            <w:div w:id="353505715">
              <w:marLeft w:val="0"/>
              <w:marRight w:val="0"/>
              <w:marTop w:val="0"/>
              <w:marBottom w:val="0"/>
              <w:divBdr>
                <w:top w:val="none" w:sz="0" w:space="0" w:color="auto"/>
                <w:left w:val="none" w:sz="0" w:space="0" w:color="auto"/>
                <w:bottom w:val="none" w:sz="0" w:space="0" w:color="auto"/>
                <w:right w:val="none" w:sz="0" w:space="0" w:color="auto"/>
              </w:divBdr>
              <w:divsChild>
                <w:div w:id="71600595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432747652">
          <w:marLeft w:val="-150"/>
          <w:marRight w:val="-150"/>
          <w:marTop w:val="0"/>
          <w:marBottom w:val="300"/>
          <w:divBdr>
            <w:top w:val="none" w:sz="0" w:space="0" w:color="auto"/>
            <w:left w:val="none" w:sz="0" w:space="0" w:color="auto"/>
            <w:bottom w:val="none" w:sz="0" w:space="0" w:color="auto"/>
            <w:right w:val="none" w:sz="0" w:space="0" w:color="auto"/>
          </w:divBdr>
        </w:div>
        <w:div w:id="432749752">
          <w:marLeft w:val="0"/>
          <w:marRight w:val="0"/>
          <w:marTop w:val="0"/>
          <w:marBottom w:val="0"/>
          <w:divBdr>
            <w:top w:val="none" w:sz="0" w:space="0" w:color="auto"/>
            <w:left w:val="none" w:sz="0" w:space="0" w:color="auto"/>
            <w:bottom w:val="none" w:sz="0" w:space="0" w:color="auto"/>
            <w:right w:val="none" w:sz="0" w:space="0" w:color="auto"/>
          </w:divBdr>
        </w:div>
        <w:div w:id="432820664">
          <w:marLeft w:val="0"/>
          <w:marRight w:val="0"/>
          <w:marTop w:val="0"/>
          <w:marBottom w:val="0"/>
          <w:divBdr>
            <w:top w:val="none" w:sz="0" w:space="0" w:color="auto"/>
            <w:left w:val="none" w:sz="0" w:space="0" w:color="auto"/>
            <w:bottom w:val="none" w:sz="0" w:space="0" w:color="auto"/>
            <w:right w:val="none" w:sz="0" w:space="0" w:color="auto"/>
          </w:divBdr>
        </w:div>
        <w:div w:id="432940036">
          <w:marLeft w:val="0"/>
          <w:marRight w:val="0"/>
          <w:marTop w:val="0"/>
          <w:marBottom w:val="0"/>
          <w:divBdr>
            <w:top w:val="none" w:sz="0" w:space="0" w:color="auto"/>
            <w:left w:val="none" w:sz="0" w:space="0" w:color="auto"/>
            <w:bottom w:val="none" w:sz="0" w:space="0" w:color="auto"/>
            <w:right w:val="none" w:sz="0" w:space="0" w:color="auto"/>
          </w:divBdr>
          <w:divsChild>
            <w:div w:id="635068887">
              <w:marLeft w:val="0"/>
              <w:marRight w:val="0"/>
              <w:marTop w:val="0"/>
              <w:marBottom w:val="0"/>
              <w:divBdr>
                <w:top w:val="none" w:sz="0" w:space="0" w:color="auto"/>
                <w:left w:val="none" w:sz="0" w:space="0" w:color="auto"/>
                <w:bottom w:val="none" w:sz="0" w:space="0" w:color="auto"/>
                <w:right w:val="none" w:sz="0" w:space="0" w:color="auto"/>
              </w:divBdr>
            </w:div>
          </w:divsChild>
        </w:div>
        <w:div w:id="432940533">
          <w:marLeft w:val="0"/>
          <w:marRight w:val="0"/>
          <w:marTop w:val="0"/>
          <w:marBottom w:val="0"/>
          <w:divBdr>
            <w:top w:val="none" w:sz="0" w:space="0" w:color="auto"/>
            <w:left w:val="none" w:sz="0" w:space="0" w:color="auto"/>
            <w:bottom w:val="none" w:sz="0" w:space="0" w:color="auto"/>
            <w:right w:val="none" w:sz="0" w:space="0" w:color="auto"/>
          </w:divBdr>
        </w:div>
        <w:div w:id="432941147">
          <w:marLeft w:val="0"/>
          <w:marRight w:val="0"/>
          <w:marTop w:val="0"/>
          <w:marBottom w:val="0"/>
          <w:divBdr>
            <w:top w:val="none" w:sz="0" w:space="0" w:color="auto"/>
            <w:left w:val="none" w:sz="0" w:space="0" w:color="auto"/>
            <w:bottom w:val="none" w:sz="0" w:space="0" w:color="auto"/>
            <w:right w:val="none" w:sz="0" w:space="0" w:color="auto"/>
          </w:divBdr>
        </w:div>
        <w:div w:id="432945335">
          <w:marLeft w:val="0"/>
          <w:marRight w:val="0"/>
          <w:marTop w:val="0"/>
          <w:marBottom w:val="300"/>
          <w:divBdr>
            <w:top w:val="none" w:sz="0" w:space="0" w:color="auto"/>
            <w:left w:val="none" w:sz="0" w:space="0" w:color="auto"/>
            <w:bottom w:val="none" w:sz="0" w:space="0" w:color="auto"/>
            <w:right w:val="none" w:sz="0" w:space="0" w:color="auto"/>
          </w:divBdr>
        </w:div>
        <w:div w:id="433018735">
          <w:marLeft w:val="0"/>
          <w:marRight w:val="0"/>
          <w:marTop w:val="0"/>
          <w:marBottom w:val="0"/>
          <w:divBdr>
            <w:top w:val="none" w:sz="0" w:space="0" w:color="auto"/>
            <w:left w:val="none" w:sz="0" w:space="0" w:color="auto"/>
            <w:bottom w:val="none" w:sz="0" w:space="0" w:color="auto"/>
            <w:right w:val="none" w:sz="0" w:space="0" w:color="auto"/>
          </w:divBdr>
        </w:div>
        <w:div w:id="433021478">
          <w:marLeft w:val="-225"/>
          <w:marRight w:val="-225"/>
          <w:marTop w:val="0"/>
          <w:marBottom w:val="0"/>
          <w:divBdr>
            <w:top w:val="none" w:sz="0" w:space="0" w:color="auto"/>
            <w:left w:val="none" w:sz="0" w:space="0" w:color="auto"/>
            <w:bottom w:val="none" w:sz="0" w:space="0" w:color="auto"/>
            <w:right w:val="none" w:sz="0" w:space="0" w:color="auto"/>
          </w:divBdr>
          <w:divsChild>
            <w:div w:id="38215188">
              <w:marLeft w:val="0"/>
              <w:marRight w:val="0"/>
              <w:marTop w:val="0"/>
              <w:marBottom w:val="0"/>
              <w:divBdr>
                <w:top w:val="none" w:sz="0" w:space="0" w:color="auto"/>
                <w:left w:val="none" w:sz="0" w:space="0" w:color="auto"/>
                <w:bottom w:val="none" w:sz="0" w:space="0" w:color="auto"/>
                <w:right w:val="none" w:sz="0" w:space="0" w:color="auto"/>
              </w:divBdr>
            </w:div>
          </w:divsChild>
        </w:div>
        <w:div w:id="433062983">
          <w:marLeft w:val="-225"/>
          <w:marRight w:val="-225"/>
          <w:marTop w:val="0"/>
          <w:marBottom w:val="0"/>
          <w:divBdr>
            <w:top w:val="none" w:sz="0" w:space="0" w:color="auto"/>
            <w:left w:val="none" w:sz="0" w:space="0" w:color="auto"/>
            <w:bottom w:val="none" w:sz="0" w:space="0" w:color="auto"/>
            <w:right w:val="none" w:sz="0" w:space="0" w:color="auto"/>
          </w:divBdr>
        </w:div>
        <w:div w:id="433090787">
          <w:marLeft w:val="1463"/>
          <w:marRight w:val="0"/>
          <w:marTop w:val="0"/>
          <w:marBottom w:val="0"/>
          <w:divBdr>
            <w:top w:val="none" w:sz="0" w:space="0" w:color="auto"/>
            <w:left w:val="none" w:sz="0" w:space="0" w:color="auto"/>
            <w:bottom w:val="none" w:sz="0" w:space="0" w:color="auto"/>
            <w:right w:val="none" w:sz="0" w:space="0" w:color="auto"/>
          </w:divBdr>
        </w:div>
        <w:div w:id="433209762">
          <w:marLeft w:val="626"/>
          <w:marRight w:val="0"/>
          <w:marTop w:val="0"/>
          <w:marBottom w:val="0"/>
          <w:divBdr>
            <w:top w:val="none" w:sz="0" w:space="0" w:color="auto"/>
            <w:left w:val="none" w:sz="0" w:space="0" w:color="auto"/>
            <w:bottom w:val="none" w:sz="0" w:space="0" w:color="auto"/>
            <w:right w:val="none" w:sz="0" w:space="0" w:color="auto"/>
          </w:divBdr>
        </w:div>
        <w:div w:id="433281516">
          <w:marLeft w:val="750"/>
          <w:marRight w:val="0"/>
          <w:marTop w:val="0"/>
          <w:marBottom w:val="0"/>
          <w:divBdr>
            <w:top w:val="none" w:sz="0" w:space="0" w:color="auto"/>
            <w:left w:val="none" w:sz="0" w:space="0" w:color="auto"/>
            <w:bottom w:val="none" w:sz="0" w:space="0" w:color="auto"/>
            <w:right w:val="none" w:sz="0" w:space="0" w:color="auto"/>
          </w:divBdr>
        </w:div>
        <w:div w:id="433282153">
          <w:marLeft w:val="0"/>
          <w:marRight w:val="0"/>
          <w:marTop w:val="0"/>
          <w:marBottom w:val="0"/>
          <w:divBdr>
            <w:top w:val="none" w:sz="0" w:space="0" w:color="auto"/>
            <w:left w:val="none" w:sz="0" w:space="0" w:color="auto"/>
            <w:bottom w:val="none" w:sz="0" w:space="0" w:color="auto"/>
            <w:right w:val="none" w:sz="0" w:space="0" w:color="auto"/>
          </w:divBdr>
        </w:div>
        <w:div w:id="433333005">
          <w:marLeft w:val="0"/>
          <w:marRight w:val="0"/>
          <w:marTop w:val="0"/>
          <w:marBottom w:val="0"/>
          <w:divBdr>
            <w:top w:val="none" w:sz="0" w:space="0" w:color="auto"/>
            <w:left w:val="none" w:sz="0" w:space="0" w:color="auto"/>
            <w:bottom w:val="none" w:sz="0" w:space="0" w:color="auto"/>
            <w:right w:val="none" w:sz="0" w:space="0" w:color="auto"/>
          </w:divBdr>
        </w:div>
        <w:div w:id="433477286">
          <w:marLeft w:val="-225"/>
          <w:marRight w:val="-225"/>
          <w:marTop w:val="0"/>
          <w:marBottom w:val="0"/>
          <w:divBdr>
            <w:top w:val="none" w:sz="0" w:space="0" w:color="auto"/>
            <w:left w:val="none" w:sz="0" w:space="0" w:color="auto"/>
            <w:bottom w:val="none" w:sz="0" w:space="0" w:color="auto"/>
            <w:right w:val="none" w:sz="0" w:space="0" w:color="auto"/>
          </w:divBdr>
        </w:div>
        <w:div w:id="433552204">
          <w:marLeft w:val="-125"/>
          <w:marRight w:val="-125"/>
          <w:marTop w:val="0"/>
          <w:marBottom w:val="0"/>
          <w:divBdr>
            <w:top w:val="none" w:sz="0" w:space="0" w:color="auto"/>
            <w:left w:val="none" w:sz="0" w:space="0" w:color="auto"/>
            <w:bottom w:val="none" w:sz="0" w:space="0" w:color="auto"/>
            <w:right w:val="none" w:sz="0" w:space="0" w:color="auto"/>
          </w:divBdr>
        </w:div>
        <w:div w:id="433598208">
          <w:marLeft w:val="0"/>
          <w:marRight w:val="0"/>
          <w:marTop w:val="0"/>
          <w:marBottom w:val="0"/>
          <w:divBdr>
            <w:top w:val="none" w:sz="0" w:space="0" w:color="auto"/>
            <w:left w:val="none" w:sz="0" w:space="0" w:color="auto"/>
            <w:bottom w:val="none" w:sz="0" w:space="0" w:color="auto"/>
            <w:right w:val="none" w:sz="0" w:space="0" w:color="auto"/>
          </w:divBdr>
        </w:div>
        <w:div w:id="433672126">
          <w:marLeft w:val="0"/>
          <w:marRight w:val="0"/>
          <w:marTop w:val="0"/>
          <w:marBottom w:val="0"/>
          <w:divBdr>
            <w:top w:val="none" w:sz="0" w:space="0" w:color="auto"/>
            <w:left w:val="none" w:sz="0" w:space="0" w:color="auto"/>
            <w:bottom w:val="none" w:sz="0" w:space="0" w:color="auto"/>
            <w:right w:val="none" w:sz="0" w:space="0" w:color="auto"/>
          </w:divBdr>
          <w:divsChild>
            <w:div w:id="670253018">
              <w:marLeft w:val="0"/>
              <w:marRight w:val="0"/>
              <w:marTop w:val="0"/>
              <w:marBottom w:val="345"/>
              <w:divBdr>
                <w:top w:val="none" w:sz="0" w:space="0" w:color="auto"/>
                <w:left w:val="none" w:sz="0" w:space="0" w:color="auto"/>
                <w:bottom w:val="none" w:sz="0" w:space="0" w:color="auto"/>
                <w:right w:val="none" w:sz="0" w:space="0" w:color="auto"/>
              </w:divBdr>
              <w:divsChild>
                <w:div w:id="33292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673266">
          <w:marLeft w:val="0"/>
          <w:marRight w:val="0"/>
          <w:marTop w:val="0"/>
          <w:marBottom w:val="240"/>
          <w:divBdr>
            <w:top w:val="none" w:sz="0" w:space="0" w:color="auto"/>
            <w:left w:val="none" w:sz="0" w:space="0" w:color="auto"/>
            <w:bottom w:val="none" w:sz="0" w:space="0" w:color="auto"/>
            <w:right w:val="none" w:sz="0" w:space="0" w:color="auto"/>
          </w:divBdr>
        </w:div>
        <w:div w:id="433786499">
          <w:marLeft w:val="0"/>
          <w:marRight w:val="0"/>
          <w:marTop w:val="0"/>
          <w:marBottom w:val="250"/>
          <w:divBdr>
            <w:top w:val="none" w:sz="0" w:space="0" w:color="auto"/>
            <w:left w:val="none" w:sz="0" w:space="0" w:color="auto"/>
            <w:bottom w:val="none" w:sz="0" w:space="0" w:color="auto"/>
            <w:right w:val="none" w:sz="0" w:space="0" w:color="auto"/>
          </w:divBdr>
          <w:divsChild>
            <w:div w:id="537008521">
              <w:marLeft w:val="0"/>
              <w:marRight w:val="0"/>
              <w:marTop w:val="0"/>
              <w:marBottom w:val="0"/>
              <w:divBdr>
                <w:top w:val="none" w:sz="0" w:space="0" w:color="auto"/>
                <w:left w:val="none" w:sz="0" w:space="0" w:color="auto"/>
                <w:bottom w:val="none" w:sz="0" w:space="0" w:color="auto"/>
                <w:right w:val="none" w:sz="0" w:space="0" w:color="auto"/>
              </w:divBdr>
            </w:div>
          </w:divsChild>
        </w:div>
        <w:div w:id="433787075">
          <w:marLeft w:val="0"/>
          <w:marRight w:val="0"/>
          <w:marTop w:val="0"/>
          <w:marBottom w:val="0"/>
          <w:divBdr>
            <w:top w:val="none" w:sz="0" w:space="0" w:color="auto"/>
            <w:left w:val="none" w:sz="0" w:space="0" w:color="auto"/>
            <w:bottom w:val="none" w:sz="0" w:space="0" w:color="auto"/>
            <w:right w:val="none" w:sz="0" w:space="0" w:color="auto"/>
          </w:divBdr>
        </w:div>
        <w:div w:id="433790079">
          <w:marLeft w:val="0"/>
          <w:marRight w:val="0"/>
          <w:marTop w:val="0"/>
          <w:marBottom w:val="150"/>
          <w:divBdr>
            <w:top w:val="none" w:sz="0" w:space="0" w:color="auto"/>
            <w:left w:val="none" w:sz="0" w:space="0" w:color="auto"/>
            <w:bottom w:val="none" w:sz="0" w:space="0" w:color="auto"/>
            <w:right w:val="none" w:sz="0" w:space="0" w:color="auto"/>
          </w:divBdr>
        </w:div>
        <w:div w:id="433868231">
          <w:marLeft w:val="0"/>
          <w:marRight w:val="0"/>
          <w:marTop w:val="0"/>
          <w:marBottom w:val="0"/>
          <w:divBdr>
            <w:top w:val="none" w:sz="0" w:space="0" w:color="auto"/>
            <w:left w:val="none" w:sz="0" w:space="0" w:color="auto"/>
            <w:bottom w:val="none" w:sz="0" w:space="0" w:color="auto"/>
            <w:right w:val="none" w:sz="0" w:space="0" w:color="auto"/>
          </w:divBdr>
        </w:div>
        <w:div w:id="433942602">
          <w:marLeft w:val="-225"/>
          <w:marRight w:val="-225"/>
          <w:marTop w:val="0"/>
          <w:marBottom w:val="0"/>
          <w:divBdr>
            <w:top w:val="none" w:sz="0" w:space="0" w:color="auto"/>
            <w:left w:val="none" w:sz="0" w:space="0" w:color="auto"/>
            <w:bottom w:val="none" w:sz="0" w:space="0" w:color="auto"/>
            <w:right w:val="none" w:sz="0" w:space="0" w:color="auto"/>
          </w:divBdr>
        </w:div>
        <w:div w:id="433945046">
          <w:marLeft w:val="0"/>
          <w:marRight w:val="0"/>
          <w:marTop w:val="0"/>
          <w:marBottom w:val="360"/>
          <w:divBdr>
            <w:top w:val="none" w:sz="0" w:space="0" w:color="auto"/>
            <w:left w:val="none" w:sz="0" w:space="0" w:color="auto"/>
            <w:bottom w:val="none" w:sz="0" w:space="0" w:color="auto"/>
            <w:right w:val="none" w:sz="0" w:space="0" w:color="auto"/>
          </w:divBdr>
          <w:divsChild>
            <w:div w:id="758067544">
              <w:marLeft w:val="0"/>
              <w:marRight w:val="0"/>
              <w:marTop w:val="0"/>
              <w:marBottom w:val="384"/>
              <w:divBdr>
                <w:top w:val="none" w:sz="0" w:space="0" w:color="auto"/>
                <w:left w:val="none" w:sz="0" w:space="0" w:color="auto"/>
                <w:bottom w:val="none" w:sz="0" w:space="0" w:color="auto"/>
                <w:right w:val="none" w:sz="0" w:space="0" w:color="auto"/>
              </w:divBdr>
            </w:div>
          </w:divsChild>
        </w:div>
        <w:div w:id="433980302">
          <w:marLeft w:val="-188"/>
          <w:marRight w:val="-188"/>
          <w:marTop w:val="0"/>
          <w:marBottom w:val="0"/>
          <w:divBdr>
            <w:top w:val="none" w:sz="0" w:space="0" w:color="auto"/>
            <w:left w:val="none" w:sz="0" w:space="0" w:color="auto"/>
            <w:bottom w:val="none" w:sz="0" w:space="0" w:color="auto"/>
            <w:right w:val="none" w:sz="0" w:space="0" w:color="auto"/>
          </w:divBdr>
        </w:div>
        <w:div w:id="433980566">
          <w:marLeft w:val="0"/>
          <w:marRight w:val="0"/>
          <w:marTop w:val="0"/>
          <w:marBottom w:val="0"/>
          <w:divBdr>
            <w:top w:val="none" w:sz="0" w:space="0" w:color="auto"/>
            <w:left w:val="none" w:sz="0" w:space="0" w:color="auto"/>
            <w:bottom w:val="none" w:sz="0" w:space="0" w:color="auto"/>
            <w:right w:val="none" w:sz="0" w:space="0" w:color="auto"/>
          </w:divBdr>
          <w:divsChild>
            <w:div w:id="331569209">
              <w:marLeft w:val="0"/>
              <w:marRight w:val="0"/>
              <w:marTop w:val="0"/>
              <w:marBottom w:val="345"/>
              <w:divBdr>
                <w:top w:val="none" w:sz="0" w:space="0" w:color="auto"/>
                <w:left w:val="none" w:sz="0" w:space="0" w:color="auto"/>
                <w:bottom w:val="none" w:sz="0" w:space="0" w:color="auto"/>
                <w:right w:val="none" w:sz="0" w:space="0" w:color="auto"/>
              </w:divBdr>
            </w:div>
          </w:divsChild>
        </w:div>
        <w:div w:id="433980629">
          <w:marLeft w:val="-150"/>
          <w:marRight w:val="-150"/>
          <w:marTop w:val="0"/>
          <w:marBottom w:val="0"/>
          <w:divBdr>
            <w:top w:val="none" w:sz="0" w:space="0" w:color="auto"/>
            <w:left w:val="none" w:sz="0" w:space="0" w:color="auto"/>
            <w:bottom w:val="none" w:sz="0" w:space="0" w:color="auto"/>
            <w:right w:val="none" w:sz="0" w:space="0" w:color="auto"/>
          </w:divBdr>
          <w:divsChild>
            <w:div w:id="519467744">
              <w:marLeft w:val="0"/>
              <w:marRight w:val="0"/>
              <w:marTop w:val="0"/>
              <w:marBottom w:val="0"/>
              <w:divBdr>
                <w:top w:val="none" w:sz="0" w:space="0" w:color="auto"/>
                <w:left w:val="none" w:sz="0" w:space="0" w:color="auto"/>
                <w:bottom w:val="none" w:sz="0" w:space="0" w:color="auto"/>
                <w:right w:val="none" w:sz="0" w:space="0" w:color="auto"/>
              </w:divBdr>
            </w:div>
          </w:divsChild>
        </w:div>
        <w:div w:id="433985712">
          <w:marLeft w:val="0"/>
          <w:marRight w:val="225"/>
          <w:marTop w:val="0"/>
          <w:marBottom w:val="0"/>
          <w:divBdr>
            <w:top w:val="none" w:sz="0" w:space="0" w:color="auto"/>
            <w:left w:val="none" w:sz="0" w:space="0" w:color="auto"/>
            <w:bottom w:val="none" w:sz="0" w:space="0" w:color="auto"/>
            <w:right w:val="none" w:sz="0" w:space="0" w:color="auto"/>
          </w:divBdr>
        </w:div>
        <w:div w:id="434057323">
          <w:blockQuote w:val="1"/>
          <w:marLeft w:val="0"/>
          <w:marRight w:val="0"/>
          <w:marTop w:val="125"/>
          <w:marBottom w:val="501"/>
          <w:divBdr>
            <w:top w:val="none" w:sz="0" w:space="0" w:color="auto"/>
            <w:left w:val="single" w:sz="12" w:space="13" w:color="ACCE55"/>
            <w:bottom w:val="none" w:sz="0" w:space="0" w:color="auto"/>
            <w:right w:val="none" w:sz="0" w:space="0" w:color="auto"/>
          </w:divBdr>
        </w:div>
        <w:div w:id="434130475">
          <w:marLeft w:val="0"/>
          <w:marRight w:val="0"/>
          <w:marTop w:val="0"/>
          <w:marBottom w:val="0"/>
          <w:divBdr>
            <w:top w:val="none" w:sz="0" w:space="0" w:color="auto"/>
            <w:left w:val="none" w:sz="0" w:space="0" w:color="auto"/>
            <w:bottom w:val="none" w:sz="0" w:space="0" w:color="auto"/>
            <w:right w:val="none" w:sz="0" w:space="0" w:color="auto"/>
          </w:divBdr>
        </w:div>
        <w:div w:id="434180696">
          <w:marLeft w:val="0"/>
          <w:marRight w:val="0"/>
          <w:marTop w:val="0"/>
          <w:marBottom w:val="0"/>
          <w:divBdr>
            <w:top w:val="none" w:sz="0" w:space="0" w:color="auto"/>
            <w:left w:val="none" w:sz="0" w:space="0" w:color="auto"/>
            <w:bottom w:val="none" w:sz="0" w:space="0" w:color="auto"/>
            <w:right w:val="none" w:sz="0" w:space="0" w:color="auto"/>
          </w:divBdr>
          <w:divsChild>
            <w:div w:id="252665026">
              <w:marLeft w:val="0"/>
              <w:marRight w:val="0"/>
              <w:marTop w:val="0"/>
              <w:marBottom w:val="240"/>
              <w:divBdr>
                <w:top w:val="none" w:sz="0" w:space="0" w:color="auto"/>
                <w:left w:val="none" w:sz="0" w:space="0" w:color="auto"/>
                <w:bottom w:val="none" w:sz="0" w:space="0" w:color="auto"/>
                <w:right w:val="none" w:sz="0" w:space="0" w:color="auto"/>
              </w:divBdr>
            </w:div>
          </w:divsChild>
        </w:div>
        <w:div w:id="434252209">
          <w:marLeft w:val="0"/>
          <w:marRight w:val="0"/>
          <w:marTop w:val="0"/>
          <w:marBottom w:val="0"/>
          <w:divBdr>
            <w:top w:val="none" w:sz="0" w:space="0" w:color="auto"/>
            <w:left w:val="none" w:sz="0" w:space="0" w:color="auto"/>
            <w:bottom w:val="none" w:sz="0" w:space="0" w:color="auto"/>
            <w:right w:val="none" w:sz="0" w:space="0" w:color="auto"/>
          </w:divBdr>
        </w:div>
        <w:div w:id="434253590">
          <w:marLeft w:val="0"/>
          <w:marRight w:val="0"/>
          <w:marTop w:val="0"/>
          <w:marBottom w:val="0"/>
          <w:divBdr>
            <w:top w:val="none" w:sz="0" w:space="0" w:color="auto"/>
            <w:left w:val="none" w:sz="0" w:space="0" w:color="auto"/>
            <w:bottom w:val="none" w:sz="0" w:space="0" w:color="auto"/>
            <w:right w:val="none" w:sz="0" w:space="0" w:color="auto"/>
          </w:divBdr>
          <w:divsChild>
            <w:div w:id="742483881">
              <w:marLeft w:val="0"/>
              <w:marRight w:val="0"/>
              <w:marTop w:val="0"/>
              <w:marBottom w:val="0"/>
              <w:divBdr>
                <w:top w:val="none" w:sz="0" w:space="0" w:color="auto"/>
                <w:left w:val="none" w:sz="0" w:space="0" w:color="auto"/>
                <w:bottom w:val="none" w:sz="0" w:space="0" w:color="auto"/>
                <w:right w:val="none" w:sz="0" w:space="0" w:color="auto"/>
              </w:divBdr>
            </w:div>
          </w:divsChild>
        </w:div>
        <w:div w:id="434327891">
          <w:marLeft w:val="679"/>
          <w:marRight w:val="1358"/>
          <w:marTop w:val="0"/>
          <w:marBottom w:val="0"/>
          <w:divBdr>
            <w:top w:val="none" w:sz="0" w:space="0" w:color="auto"/>
            <w:left w:val="none" w:sz="0" w:space="0" w:color="auto"/>
            <w:bottom w:val="none" w:sz="0" w:space="0" w:color="auto"/>
            <w:right w:val="none" w:sz="0" w:space="0" w:color="auto"/>
          </w:divBdr>
        </w:div>
        <w:div w:id="434373761">
          <w:marLeft w:val="0"/>
          <w:marRight w:val="0"/>
          <w:marTop w:val="0"/>
          <w:marBottom w:val="0"/>
          <w:divBdr>
            <w:top w:val="none" w:sz="0" w:space="0" w:color="auto"/>
            <w:left w:val="none" w:sz="0" w:space="0" w:color="auto"/>
            <w:bottom w:val="none" w:sz="0" w:space="0" w:color="auto"/>
            <w:right w:val="none" w:sz="0" w:space="0" w:color="auto"/>
          </w:divBdr>
        </w:div>
        <w:div w:id="434404298">
          <w:marLeft w:val="-225"/>
          <w:marRight w:val="-225"/>
          <w:marTop w:val="0"/>
          <w:marBottom w:val="0"/>
          <w:divBdr>
            <w:top w:val="none" w:sz="0" w:space="0" w:color="auto"/>
            <w:left w:val="none" w:sz="0" w:space="0" w:color="auto"/>
            <w:bottom w:val="none" w:sz="0" w:space="0" w:color="auto"/>
            <w:right w:val="none" w:sz="0" w:space="0" w:color="auto"/>
          </w:divBdr>
          <w:divsChild>
            <w:div w:id="313531268">
              <w:marLeft w:val="0"/>
              <w:marRight w:val="0"/>
              <w:marTop w:val="0"/>
              <w:marBottom w:val="0"/>
              <w:divBdr>
                <w:top w:val="none" w:sz="0" w:space="0" w:color="auto"/>
                <w:left w:val="none" w:sz="0" w:space="0" w:color="auto"/>
                <w:bottom w:val="none" w:sz="0" w:space="0" w:color="auto"/>
                <w:right w:val="none" w:sz="0" w:space="0" w:color="auto"/>
              </w:divBdr>
            </w:div>
          </w:divsChild>
        </w:div>
        <w:div w:id="434440983">
          <w:marLeft w:val="0"/>
          <w:marRight w:val="0"/>
          <w:marTop w:val="0"/>
          <w:marBottom w:val="0"/>
          <w:divBdr>
            <w:top w:val="none" w:sz="0" w:space="0" w:color="auto"/>
            <w:left w:val="none" w:sz="0" w:space="0" w:color="auto"/>
            <w:bottom w:val="none" w:sz="0" w:space="0" w:color="auto"/>
            <w:right w:val="none" w:sz="0" w:space="0" w:color="auto"/>
          </w:divBdr>
          <w:divsChild>
            <w:div w:id="400484">
              <w:marLeft w:val="0"/>
              <w:marRight w:val="0"/>
              <w:marTop w:val="0"/>
              <w:marBottom w:val="240"/>
              <w:divBdr>
                <w:top w:val="none" w:sz="0" w:space="0" w:color="auto"/>
                <w:left w:val="none" w:sz="0" w:space="0" w:color="auto"/>
                <w:bottom w:val="none" w:sz="0" w:space="0" w:color="auto"/>
                <w:right w:val="none" w:sz="0" w:space="0" w:color="auto"/>
              </w:divBdr>
            </w:div>
            <w:div w:id="722757815">
              <w:marLeft w:val="0"/>
              <w:marRight w:val="0"/>
              <w:marTop w:val="0"/>
              <w:marBottom w:val="240"/>
              <w:divBdr>
                <w:top w:val="none" w:sz="0" w:space="0" w:color="auto"/>
                <w:left w:val="none" w:sz="0" w:space="0" w:color="auto"/>
                <w:bottom w:val="none" w:sz="0" w:space="0" w:color="auto"/>
                <w:right w:val="none" w:sz="0" w:space="0" w:color="auto"/>
              </w:divBdr>
            </w:div>
            <w:div w:id="786891771">
              <w:marLeft w:val="0"/>
              <w:marRight w:val="0"/>
              <w:marTop w:val="0"/>
              <w:marBottom w:val="240"/>
              <w:divBdr>
                <w:top w:val="none" w:sz="0" w:space="0" w:color="auto"/>
                <w:left w:val="none" w:sz="0" w:space="0" w:color="auto"/>
                <w:bottom w:val="none" w:sz="0" w:space="0" w:color="auto"/>
                <w:right w:val="none" w:sz="0" w:space="0" w:color="auto"/>
              </w:divBdr>
            </w:div>
          </w:divsChild>
        </w:div>
        <w:div w:id="434443267">
          <w:marLeft w:val="0"/>
          <w:marRight w:val="0"/>
          <w:marTop w:val="0"/>
          <w:marBottom w:val="0"/>
          <w:divBdr>
            <w:top w:val="none" w:sz="0" w:space="0" w:color="auto"/>
            <w:left w:val="none" w:sz="0" w:space="0" w:color="auto"/>
            <w:bottom w:val="none" w:sz="0" w:space="0" w:color="auto"/>
            <w:right w:val="none" w:sz="0" w:space="0" w:color="auto"/>
          </w:divBdr>
          <w:divsChild>
            <w:div w:id="124010998">
              <w:marLeft w:val="-188"/>
              <w:marRight w:val="-188"/>
              <w:marTop w:val="0"/>
              <w:marBottom w:val="0"/>
              <w:divBdr>
                <w:top w:val="none" w:sz="0" w:space="0" w:color="auto"/>
                <w:left w:val="none" w:sz="0" w:space="0" w:color="auto"/>
                <w:bottom w:val="none" w:sz="0" w:space="0" w:color="auto"/>
                <w:right w:val="none" w:sz="0" w:space="0" w:color="auto"/>
              </w:divBdr>
            </w:div>
          </w:divsChild>
        </w:div>
        <w:div w:id="434517033">
          <w:marLeft w:val="-225"/>
          <w:marRight w:val="-225"/>
          <w:marTop w:val="0"/>
          <w:marBottom w:val="0"/>
          <w:divBdr>
            <w:top w:val="none" w:sz="0" w:space="0" w:color="auto"/>
            <w:left w:val="none" w:sz="0" w:space="0" w:color="auto"/>
            <w:bottom w:val="none" w:sz="0" w:space="0" w:color="auto"/>
            <w:right w:val="none" w:sz="0" w:space="0" w:color="auto"/>
          </w:divBdr>
          <w:divsChild>
            <w:div w:id="512649567">
              <w:marLeft w:val="1463"/>
              <w:marRight w:val="0"/>
              <w:marTop w:val="0"/>
              <w:marBottom w:val="0"/>
              <w:divBdr>
                <w:top w:val="none" w:sz="0" w:space="0" w:color="auto"/>
                <w:left w:val="none" w:sz="0" w:space="0" w:color="auto"/>
                <w:bottom w:val="none" w:sz="0" w:space="0" w:color="auto"/>
                <w:right w:val="none" w:sz="0" w:space="0" w:color="auto"/>
              </w:divBdr>
            </w:div>
          </w:divsChild>
        </w:div>
        <w:div w:id="434518194">
          <w:blockQuote w:val="1"/>
          <w:marLeft w:val="0"/>
          <w:marRight w:val="0"/>
          <w:marTop w:val="250"/>
          <w:marBottom w:val="263"/>
          <w:divBdr>
            <w:top w:val="none" w:sz="0" w:space="0" w:color="auto"/>
            <w:left w:val="single" w:sz="24" w:space="13" w:color="C4E0A6"/>
            <w:bottom w:val="none" w:sz="0" w:space="0" w:color="auto"/>
            <w:right w:val="none" w:sz="0" w:space="0" w:color="auto"/>
          </w:divBdr>
        </w:div>
        <w:div w:id="434522834">
          <w:marLeft w:val="0"/>
          <w:marRight w:val="0"/>
          <w:marTop w:val="0"/>
          <w:marBottom w:val="240"/>
          <w:divBdr>
            <w:top w:val="none" w:sz="0" w:space="0" w:color="auto"/>
            <w:left w:val="none" w:sz="0" w:space="0" w:color="auto"/>
            <w:bottom w:val="none" w:sz="0" w:space="0" w:color="auto"/>
            <w:right w:val="none" w:sz="0" w:space="0" w:color="auto"/>
          </w:divBdr>
        </w:div>
        <w:div w:id="434594200">
          <w:marLeft w:val="0"/>
          <w:marRight w:val="0"/>
          <w:marTop w:val="0"/>
          <w:marBottom w:val="0"/>
          <w:divBdr>
            <w:top w:val="single" w:sz="6" w:space="0" w:color="999999"/>
            <w:left w:val="single" w:sz="6" w:space="0" w:color="999999"/>
            <w:bottom w:val="single" w:sz="6" w:space="0" w:color="999999"/>
            <w:right w:val="single" w:sz="6" w:space="0" w:color="999999"/>
          </w:divBdr>
        </w:div>
        <w:div w:id="434718111">
          <w:marLeft w:val="0"/>
          <w:marRight w:val="0"/>
          <w:marTop w:val="0"/>
          <w:marBottom w:val="0"/>
          <w:divBdr>
            <w:top w:val="none" w:sz="0" w:space="0" w:color="auto"/>
            <w:left w:val="none" w:sz="0" w:space="0" w:color="auto"/>
            <w:bottom w:val="none" w:sz="0" w:space="0" w:color="auto"/>
            <w:right w:val="none" w:sz="0" w:space="0" w:color="auto"/>
          </w:divBdr>
        </w:div>
        <w:div w:id="434790113">
          <w:marLeft w:val="0"/>
          <w:marRight w:val="0"/>
          <w:marTop w:val="0"/>
          <w:marBottom w:val="450"/>
          <w:divBdr>
            <w:top w:val="none" w:sz="0" w:space="0" w:color="auto"/>
            <w:left w:val="none" w:sz="0" w:space="0" w:color="auto"/>
            <w:bottom w:val="none" w:sz="0" w:space="0" w:color="auto"/>
            <w:right w:val="none" w:sz="0" w:space="0" w:color="auto"/>
          </w:divBdr>
          <w:divsChild>
            <w:div w:id="167722256">
              <w:marLeft w:val="0"/>
              <w:marRight w:val="225"/>
              <w:marTop w:val="0"/>
              <w:marBottom w:val="0"/>
              <w:divBdr>
                <w:top w:val="none" w:sz="0" w:space="0" w:color="auto"/>
                <w:left w:val="none" w:sz="0" w:space="0" w:color="auto"/>
                <w:bottom w:val="none" w:sz="0" w:space="0" w:color="auto"/>
                <w:right w:val="none" w:sz="0" w:space="0" w:color="auto"/>
              </w:divBdr>
            </w:div>
          </w:divsChild>
        </w:div>
        <w:div w:id="434860867">
          <w:marLeft w:val="0"/>
          <w:marRight w:val="0"/>
          <w:marTop w:val="0"/>
          <w:marBottom w:val="75"/>
          <w:divBdr>
            <w:top w:val="none" w:sz="0" w:space="0" w:color="auto"/>
            <w:left w:val="none" w:sz="0" w:space="0" w:color="auto"/>
            <w:bottom w:val="none" w:sz="0" w:space="0" w:color="auto"/>
            <w:right w:val="none" w:sz="0" w:space="0" w:color="auto"/>
          </w:divBdr>
        </w:div>
        <w:div w:id="434862171">
          <w:marLeft w:val="-150"/>
          <w:marRight w:val="-150"/>
          <w:marTop w:val="0"/>
          <w:marBottom w:val="0"/>
          <w:divBdr>
            <w:top w:val="none" w:sz="0" w:space="0" w:color="auto"/>
            <w:left w:val="none" w:sz="0" w:space="0" w:color="auto"/>
            <w:bottom w:val="none" w:sz="0" w:space="0" w:color="auto"/>
            <w:right w:val="none" w:sz="0" w:space="0" w:color="auto"/>
          </w:divBdr>
        </w:div>
        <w:div w:id="434905102">
          <w:marLeft w:val="75"/>
          <w:marRight w:val="0"/>
          <w:marTop w:val="0"/>
          <w:marBottom w:val="0"/>
          <w:divBdr>
            <w:top w:val="none" w:sz="0" w:space="0" w:color="auto"/>
            <w:left w:val="none" w:sz="0" w:space="0" w:color="auto"/>
            <w:bottom w:val="none" w:sz="0" w:space="0" w:color="auto"/>
            <w:right w:val="none" w:sz="0" w:space="0" w:color="auto"/>
          </w:divBdr>
        </w:div>
        <w:div w:id="434980271">
          <w:marLeft w:val="0"/>
          <w:marRight w:val="0"/>
          <w:marTop w:val="0"/>
          <w:marBottom w:val="75"/>
          <w:divBdr>
            <w:top w:val="none" w:sz="0" w:space="0" w:color="auto"/>
            <w:left w:val="none" w:sz="0" w:space="0" w:color="auto"/>
            <w:bottom w:val="none" w:sz="0" w:space="0" w:color="auto"/>
            <w:right w:val="none" w:sz="0" w:space="0" w:color="auto"/>
          </w:divBdr>
        </w:div>
        <w:div w:id="434984435">
          <w:marLeft w:val="0"/>
          <w:marRight w:val="0"/>
          <w:marTop w:val="0"/>
          <w:marBottom w:val="0"/>
          <w:divBdr>
            <w:top w:val="dotted" w:sz="6" w:space="4" w:color="EBEBEB"/>
            <w:left w:val="none" w:sz="0" w:space="8" w:color="auto"/>
            <w:bottom w:val="dotted" w:sz="6" w:space="4" w:color="EBEBEB"/>
            <w:right w:val="none" w:sz="0" w:space="8" w:color="auto"/>
          </w:divBdr>
        </w:div>
        <w:div w:id="434986492">
          <w:marLeft w:val="-225"/>
          <w:marRight w:val="-225"/>
          <w:marTop w:val="0"/>
          <w:marBottom w:val="0"/>
          <w:divBdr>
            <w:top w:val="none" w:sz="0" w:space="0" w:color="auto"/>
            <w:left w:val="none" w:sz="0" w:space="0" w:color="auto"/>
            <w:bottom w:val="none" w:sz="0" w:space="0" w:color="auto"/>
            <w:right w:val="none" w:sz="0" w:space="0" w:color="auto"/>
          </w:divBdr>
          <w:divsChild>
            <w:div w:id="133763477">
              <w:marLeft w:val="0"/>
              <w:marRight w:val="0"/>
              <w:marTop w:val="0"/>
              <w:marBottom w:val="0"/>
              <w:divBdr>
                <w:top w:val="none" w:sz="0" w:space="0" w:color="auto"/>
                <w:left w:val="none" w:sz="0" w:space="0" w:color="auto"/>
                <w:bottom w:val="none" w:sz="0" w:space="0" w:color="auto"/>
                <w:right w:val="none" w:sz="0" w:space="0" w:color="auto"/>
              </w:divBdr>
            </w:div>
          </w:divsChild>
        </w:div>
        <w:div w:id="435099192">
          <w:marLeft w:val="0"/>
          <w:marRight w:val="0"/>
          <w:marTop w:val="0"/>
          <w:marBottom w:val="0"/>
          <w:divBdr>
            <w:top w:val="none" w:sz="0" w:space="0" w:color="auto"/>
            <w:left w:val="none" w:sz="0" w:space="0" w:color="auto"/>
            <w:bottom w:val="none" w:sz="0" w:space="0" w:color="auto"/>
            <w:right w:val="none" w:sz="0" w:space="0" w:color="auto"/>
          </w:divBdr>
        </w:div>
        <w:div w:id="435175834">
          <w:marLeft w:val="0"/>
          <w:marRight w:val="0"/>
          <w:marTop w:val="0"/>
          <w:marBottom w:val="0"/>
          <w:divBdr>
            <w:top w:val="none" w:sz="0" w:space="0" w:color="auto"/>
            <w:left w:val="none" w:sz="0" w:space="0" w:color="auto"/>
            <w:bottom w:val="none" w:sz="0" w:space="0" w:color="auto"/>
            <w:right w:val="none" w:sz="0" w:space="0" w:color="auto"/>
          </w:divBdr>
        </w:div>
        <w:div w:id="435295676">
          <w:marLeft w:val="1221"/>
          <w:marRight w:val="0"/>
          <w:marTop w:val="0"/>
          <w:marBottom w:val="0"/>
          <w:divBdr>
            <w:top w:val="none" w:sz="0" w:space="0" w:color="auto"/>
            <w:left w:val="none" w:sz="0" w:space="0" w:color="auto"/>
            <w:bottom w:val="none" w:sz="0" w:space="0" w:color="auto"/>
            <w:right w:val="none" w:sz="0" w:space="0" w:color="auto"/>
          </w:divBdr>
        </w:div>
        <w:div w:id="435367228">
          <w:marLeft w:val="0"/>
          <w:marRight w:val="0"/>
          <w:marTop w:val="0"/>
          <w:marBottom w:val="0"/>
          <w:divBdr>
            <w:top w:val="none" w:sz="0" w:space="0" w:color="auto"/>
            <w:left w:val="none" w:sz="0" w:space="0" w:color="auto"/>
            <w:bottom w:val="none" w:sz="0" w:space="0" w:color="auto"/>
            <w:right w:val="none" w:sz="0" w:space="0" w:color="auto"/>
          </w:divBdr>
        </w:div>
        <w:div w:id="435370791">
          <w:marLeft w:val="0"/>
          <w:marRight w:val="0"/>
          <w:marTop w:val="0"/>
          <w:marBottom w:val="0"/>
          <w:divBdr>
            <w:top w:val="none" w:sz="0" w:space="0" w:color="auto"/>
            <w:left w:val="none" w:sz="0" w:space="0" w:color="auto"/>
            <w:bottom w:val="none" w:sz="0" w:space="0" w:color="auto"/>
            <w:right w:val="none" w:sz="0" w:space="0" w:color="auto"/>
          </w:divBdr>
          <w:divsChild>
            <w:div w:id="416752026">
              <w:marLeft w:val="0"/>
              <w:marRight w:val="0"/>
              <w:marTop w:val="0"/>
              <w:marBottom w:val="0"/>
              <w:divBdr>
                <w:top w:val="none" w:sz="0" w:space="0" w:color="auto"/>
                <w:left w:val="none" w:sz="0" w:space="0" w:color="auto"/>
                <w:bottom w:val="none" w:sz="0" w:space="0" w:color="auto"/>
                <w:right w:val="none" w:sz="0" w:space="0" w:color="auto"/>
              </w:divBdr>
            </w:div>
          </w:divsChild>
        </w:div>
        <w:div w:id="435439987">
          <w:marLeft w:val="0"/>
          <w:marRight w:val="0"/>
          <w:marTop w:val="0"/>
          <w:marBottom w:val="0"/>
          <w:divBdr>
            <w:top w:val="none" w:sz="0" w:space="0" w:color="auto"/>
            <w:left w:val="none" w:sz="0" w:space="0" w:color="auto"/>
            <w:bottom w:val="none" w:sz="0" w:space="0" w:color="auto"/>
            <w:right w:val="none" w:sz="0" w:space="0" w:color="auto"/>
          </w:divBdr>
        </w:div>
        <w:div w:id="435441028">
          <w:marLeft w:val="1463"/>
          <w:marRight w:val="0"/>
          <w:marTop w:val="0"/>
          <w:marBottom w:val="0"/>
          <w:divBdr>
            <w:top w:val="none" w:sz="0" w:space="0" w:color="auto"/>
            <w:left w:val="none" w:sz="0" w:space="0" w:color="auto"/>
            <w:bottom w:val="none" w:sz="0" w:space="0" w:color="auto"/>
            <w:right w:val="none" w:sz="0" w:space="0" w:color="auto"/>
          </w:divBdr>
        </w:div>
        <w:div w:id="435446041">
          <w:marLeft w:val="0"/>
          <w:marRight w:val="0"/>
          <w:marTop w:val="0"/>
          <w:marBottom w:val="0"/>
          <w:divBdr>
            <w:top w:val="none" w:sz="0" w:space="0" w:color="auto"/>
            <w:left w:val="none" w:sz="0" w:space="0" w:color="auto"/>
            <w:bottom w:val="none" w:sz="0" w:space="0" w:color="auto"/>
            <w:right w:val="none" w:sz="0" w:space="0" w:color="auto"/>
          </w:divBdr>
        </w:div>
        <w:div w:id="435488894">
          <w:marLeft w:val="0"/>
          <w:marRight w:val="0"/>
          <w:marTop w:val="0"/>
          <w:marBottom w:val="0"/>
          <w:divBdr>
            <w:top w:val="none" w:sz="0" w:space="0" w:color="auto"/>
            <w:left w:val="none" w:sz="0" w:space="0" w:color="auto"/>
            <w:bottom w:val="none" w:sz="0" w:space="0" w:color="auto"/>
            <w:right w:val="none" w:sz="0" w:space="0" w:color="auto"/>
          </w:divBdr>
        </w:div>
        <w:div w:id="435635822">
          <w:marLeft w:val="0"/>
          <w:marRight w:val="0"/>
          <w:marTop w:val="0"/>
          <w:marBottom w:val="0"/>
          <w:divBdr>
            <w:top w:val="single" w:sz="2" w:space="0" w:color="E0E0E0"/>
            <w:left w:val="single" w:sz="2" w:space="0" w:color="E0E0E0"/>
            <w:bottom w:val="single" w:sz="2" w:space="0" w:color="E0E0E0"/>
            <w:right w:val="single" w:sz="2" w:space="0" w:color="E0E0E0"/>
          </w:divBdr>
          <w:divsChild>
            <w:div w:id="240455668">
              <w:marLeft w:val="0"/>
              <w:marRight w:val="0"/>
              <w:marTop w:val="0"/>
              <w:marBottom w:val="0"/>
              <w:divBdr>
                <w:top w:val="single" w:sz="2" w:space="0" w:color="E0E0E0"/>
                <w:left w:val="single" w:sz="2" w:space="0" w:color="E0E0E0"/>
                <w:bottom w:val="single" w:sz="2" w:space="0" w:color="E0E0E0"/>
                <w:right w:val="single" w:sz="2" w:space="0" w:color="E0E0E0"/>
              </w:divBdr>
            </w:div>
            <w:div w:id="466359520">
              <w:marLeft w:val="0"/>
              <w:marRight w:val="0"/>
              <w:marTop w:val="0"/>
              <w:marBottom w:val="0"/>
              <w:divBdr>
                <w:top w:val="single" w:sz="2" w:space="0" w:color="E0E0E0"/>
                <w:left w:val="single" w:sz="2" w:space="0" w:color="E0E0E0"/>
                <w:bottom w:val="single" w:sz="2" w:space="0" w:color="E0E0E0"/>
                <w:right w:val="single" w:sz="2" w:space="0" w:color="E0E0E0"/>
              </w:divBdr>
            </w:div>
            <w:div w:id="540360215">
              <w:marLeft w:val="0"/>
              <w:marRight w:val="0"/>
              <w:marTop w:val="0"/>
              <w:marBottom w:val="0"/>
              <w:divBdr>
                <w:top w:val="single" w:sz="2" w:space="0" w:color="E0E0E0"/>
                <w:left w:val="single" w:sz="2" w:space="0" w:color="E0E0E0"/>
                <w:bottom w:val="single" w:sz="2" w:space="0" w:color="E0E0E0"/>
                <w:right w:val="single" w:sz="2" w:space="0" w:color="E0E0E0"/>
              </w:divBdr>
            </w:div>
            <w:div w:id="58021340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35830593">
          <w:marLeft w:val="0"/>
          <w:marRight w:val="0"/>
          <w:marTop w:val="0"/>
          <w:marBottom w:val="75"/>
          <w:divBdr>
            <w:top w:val="none" w:sz="0" w:space="0" w:color="auto"/>
            <w:left w:val="none" w:sz="0" w:space="0" w:color="auto"/>
            <w:bottom w:val="none" w:sz="0" w:space="0" w:color="auto"/>
            <w:right w:val="none" w:sz="0" w:space="0" w:color="auto"/>
          </w:divBdr>
        </w:div>
        <w:div w:id="435833225">
          <w:marLeft w:val="600"/>
          <w:marRight w:val="0"/>
          <w:marTop w:val="0"/>
          <w:marBottom w:val="0"/>
          <w:divBdr>
            <w:top w:val="none" w:sz="0" w:space="0" w:color="auto"/>
            <w:left w:val="single" w:sz="12" w:space="8" w:color="90B400"/>
            <w:bottom w:val="none" w:sz="0" w:space="0" w:color="auto"/>
            <w:right w:val="none" w:sz="0" w:space="0" w:color="auto"/>
          </w:divBdr>
        </w:div>
        <w:div w:id="435904511">
          <w:marLeft w:val="0"/>
          <w:marRight w:val="0"/>
          <w:marTop w:val="0"/>
          <w:marBottom w:val="0"/>
          <w:divBdr>
            <w:top w:val="none" w:sz="0" w:space="0" w:color="auto"/>
            <w:left w:val="none" w:sz="0" w:space="0" w:color="auto"/>
            <w:bottom w:val="none" w:sz="0" w:space="0" w:color="auto"/>
            <w:right w:val="none" w:sz="0" w:space="0" w:color="auto"/>
          </w:divBdr>
        </w:div>
        <w:div w:id="435905369">
          <w:marLeft w:val="0"/>
          <w:marRight w:val="0"/>
          <w:marTop w:val="0"/>
          <w:marBottom w:val="0"/>
          <w:divBdr>
            <w:top w:val="none" w:sz="0" w:space="0" w:color="auto"/>
            <w:left w:val="none" w:sz="0" w:space="0" w:color="auto"/>
            <w:bottom w:val="none" w:sz="0" w:space="0" w:color="auto"/>
            <w:right w:val="none" w:sz="0" w:space="0" w:color="auto"/>
          </w:divBdr>
        </w:div>
        <w:div w:id="435953148">
          <w:marLeft w:val="0"/>
          <w:marRight w:val="0"/>
          <w:marTop w:val="0"/>
          <w:marBottom w:val="0"/>
          <w:divBdr>
            <w:top w:val="none" w:sz="0" w:space="0" w:color="auto"/>
            <w:left w:val="none" w:sz="0" w:space="0" w:color="auto"/>
            <w:bottom w:val="none" w:sz="0" w:space="0" w:color="auto"/>
            <w:right w:val="none" w:sz="0" w:space="0" w:color="auto"/>
          </w:divBdr>
        </w:div>
        <w:div w:id="436020910">
          <w:marLeft w:val="0"/>
          <w:marRight w:val="0"/>
          <w:marTop w:val="0"/>
          <w:marBottom w:val="0"/>
          <w:divBdr>
            <w:top w:val="none" w:sz="0" w:space="0" w:color="auto"/>
            <w:left w:val="none" w:sz="0" w:space="0" w:color="auto"/>
            <w:bottom w:val="none" w:sz="0" w:space="0" w:color="auto"/>
            <w:right w:val="none" w:sz="0" w:space="0" w:color="auto"/>
          </w:divBdr>
        </w:div>
        <w:div w:id="436023832">
          <w:marLeft w:val="0"/>
          <w:marRight w:val="0"/>
          <w:marTop w:val="0"/>
          <w:marBottom w:val="0"/>
          <w:divBdr>
            <w:top w:val="none" w:sz="0" w:space="0" w:color="auto"/>
            <w:left w:val="none" w:sz="0" w:space="0" w:color="auto"/>
            <w:bottom w:val="none" w:sz="0" w:space="0" w:color="auto"/>
            <w:right w:val="none" w:sz="0" w:space="0" w:color="auto"/>
          </w:divBdr>
        </w:div>
        <w:div w:id="436026041">
          <w:marLeft w:val="0"/>
          <w:marRight w:val="450"/>
          <w:marTop w:val="0"/>
          <w:marBottom w:val="150"/>
          <w:divBdr>
            <w:top w:val="none" w:sz="0" w:space="0" w:color="auto"/>
            <w:left w:val="none" w:sz="0" w:space="0" w:color="auto"/>
            <w:bottom w:val="none" w:sz="0" w:space="0" w:color="auto"/>
            <w:right w:val="none" w:sz="0" w:space="0" w:color="auto"/>
          </w:divBdr>
        </w:div>
        <w:div w:id="436028503">
          <w:marLeft w:val="0"/>
          <w:marRight w:val="0"/>
          <w:marTop w:val="0"/>
          <w:marBottom w:val="250"/>
          <w:divBdr>
            <w:top w:val="none" w:sz="0" w:space="0" w:color="auto"/>
            <w:left w:val="none" w:sz="0" w:space="0" w:color="auto"/>
            <w:bottom w:val="none" w:sz="0" w:space="0" w:color="auto"/>
            <w:right w:val="none" w:sz="0" w:space="0" w:color="auto"/>
          </w:divBdr>
        </w:div>
        <w:div w:id="436098022">
          <w:marLeft w:val="0"/>
          <w:marRight w:val="0"/>
          <w:marTop w:val="0"/>
          <w:marBottom w:val="0"/>
          <w:divBdr>
            <w:top w:val="none" w:sz="0" w:space="0" w:color="auto"/>
            <w:left w:val="none" w:sz="0" w:space="0" w:color="auto"/>
            <w:bottom w:val="none" w:sz="0" w:space="0" w:color="auto"/>
            <w:right w:val="none" w:sz="0" w:space="0" w:color="auto"/>
          </w:divBdr>
        </w:div>
        <w:div w:id="436143950">
          <w:marLeft w:val="0"/>
          <w:marRight w:val="0"/>
          <w:marTop w:val="0"/>
          <w:marBottom w:val="384"/>
          <w:divBdr>
            <w:top w:val="none" w:sz="0" w:space="0" w:color="auto"/>
            <w:left w:val="none" w:sz="0" w:space="0" w:color="auto"/>
            <w:bottom w:val="none" w:sz="0" w:space="0" w:color="auto"/>
            <w:right w:val="none" w:sz="0" w:space="0" w:color="auto"/>
          </w:divBdr>
        </w:div>
        <w:div w:id="436145040">
          <w:marLeft w:val="-125"/>
          <w:marRight w:val="-125"/>
          <w:marTop w:val="0"/>
          <w:marBottom w:val="376"/>
          <w:divBdr>
            <w:top w:val="none" w:sz="0" w:space="0" w:color="auto"/>
            <w:left w:val="none" w:sz="0" w:space="0" w:color="auto"/>
            <w:bottom w:val="none" w:sz="0" w:space="0" w:color="auto"/>
            <w:right w:val="none" w:sz="0" w:space="0" w:color="auto"/>
          </w:divBdr>
        </w:div>
        <w:div w:id="436173825">
          <w:marLeft w:val="-225"/>
          <w:marRight w:val="-225"/>
          <w:marTop w:val="0"/>
          <w:marBottom w:val="0"/>
          <w:divBdr>
            <w:top w:val="none" w:sz="0" w:space="0" w:color="auto"/>
            <w:left w:val="none" w:sz="0" w:space="0" w:color="auto"/>
            <w:bottom w:val="none" w:sz="0" w:space="0" w:color="auto"/>
            <w:right w:val="none" w:sz="0" w:space="0" w:color="auto"/>
          </w:divBdr>
        </w:div>
        <w:div w:id="436214211">
          <w:marLeft w:val="0"/>
          <w:marRight w:val="0"/>
          <w:marTop w:val="0"/>
          <w:marBottom w:val="0"/>
          <w:divBdr>
            <w:top w:val="none" w:sz="0" w:space="0" w:color="auto"/>
            <w:left w:val="none" w:sz="0" w:space="0" w:color="auto"/>
            <w:bottom w:val="none" w:sz="0" w:space="0" w:color="auto"/>
            <w:right w:val="none" w:sz="0" w:space="0" w:color="auto"/>
          </w:divBdr>
        </w:div>
        <w:div w:id="436218774">
          <w:marLeft w:val="15"/>
          <w:marRight w:val="225"/>
          <w:marTop w:val="0"/>
          <w:marBottom w:val="105"/>
          <w:divBdr>
            <w:top w:val="none" w:sz="0" w:space="0" w:color="auto"/>
            <w:left w:val="none" w:sz="0" w:space="0" w:color="auto"/>
            <w:bottom w:val="none" w:sz="0" w:space="0" w:color="auto"/>
            <w:right w:val="none" w:sz="0" w:space="0" w:color="auto"/>
          </w:divBdr>
          <w:divsChild>
            <w:div w:id="667175265">
              <w:marLeft w:val="0"/>
              <w:marRight w:val="0"/>
              <w:marTop w:val="0"/>
              <w:marBottom w:val="0"/>
              <w:divBdr>
                <w:top w:val="none" w:sz="0" w:space="0" w:color="auto"/>
                <w:left w:val="none" w:sz="0" w:space="0" w:color="auto"/>
                <w:bottom w:val="none" w:sz="0" w:space="0" w:color="auto"/>
                <w:right w:val="none" w:sz="0" w:space="0" w:color="auto"/>
              </w:divBdr>
            </w:div>
          </w:divsChild>
        </w:div>
        <w:div w:id="436292015">
          <w:marLeft w:val="-225"/>
          <w:marRight w:val="-225"/>
          <w:marTop w:val="0"/>
          <w:marBottom w:val="0"/>
          <w:divBdr>
            <w:top w:val="none" w:sz="0" w:space="0" w:color="auto"/>
            <w:left w:val="none" w:sz="0" w:space="0" w:color="auto"/>
            <w:bottom w:val="none" w:sz="0" w:space="0" w:color="auto"/>
            <w:right w:val="none" w:sz="0" w:space="0" w:color="auto"/>
          </w:divBdr>
        </w:div>
        <w:div w:id="436297350">
          <w:marLeft w:val="0"/>
          <w:marRight w:val="0"/>
          <w:marTop w:val="0"/>
          <w:marBottom w:val="75"/>
          <w:divBdr>
            <w:top w:val="none" w:sz="0" w:space="0" w:color="auto"/>
            <w:left w:val="none" w:sz="0" w:space="0" w:color="auto"/>
            <w:bottom w:val="none" w:sz="0" w:space="0" w:color="auto"/>
            <w:right w:val="none" w:sz="0" w:space="0" w:color="auto"/>
          </w:divBdr>
        </w:div>
        <w:div w:id="436407479">
          <w:marLeft w:val="-150"/>
          <w:marRight w:val="-150"/>
          <w:marTop w:val="0"/>
          <w:marBottom w:val="0"/>
          <w:divBdr>
            <w:top w:val="none" w:sz="0" w:space="0" w:color="auto"/>
            <w:left w:val="none" w:sz="0" w:space="0" w:color="auto"/>
            <w:bottom w:val="none" w:sz="0" w:space="0" w:color="auto"/>
            <w:right w:val="none" w:sz="0" w:space="0" w:color="auto"/>
          </w:divBdr>
        </w:div>
        <w:div w:id="436560130">
          <w:marLeft w:val="-225"/>
          <w:marRight w:val="-225"/>
          <w:marTop w:val="0"/>
          <w:marBottom w:val="0"/>
          <w:divBdr>
            <w:top w:val="none" w:sz="0" w:space="0" w:color="auto"/>
            <w:left w:val="none" w:sz="0" w:space="0" w:color="auto"/>
            <w:bottom w:val="none" w:sz="0" w:space="0" w:color="auto"/>
            <w:right w:val="none" w:sz="0" w:space="0" w:color="auto"/>
          </w:divBdr>
          <w:divsChild>
            <w:div w:id="299389089">
              <w:marLeft w:val="0"/>
              <w:marRight w:val="0"/>
              <w:marTop w:val="0"/>
              <w:marBottom w:val="0"/>
              <w:divBdr>
                <w:top w:val="none" w:sz="0" w:space="0" w:color="auto"/>
                <w:left w:val="none" w:sz="0" w:space="0" w:color="auto"/>
                <w:bottom w:val="none" w:sz="0" w:space="0" w:color="auto"/>
                <w:right w:val="none" w:sz="0" w:space="0" w:color="auto"/>
              </w:divBdr>
            </w:div>
          </w:divsChild>
        </w:div>
        <w:div w:id="436563898">
          <w:marLeft w:val="0"/>
          <w:marRight w:val="0"/>
          <w:marTop w:val="0"/>
          <w:marBottom w:val="0"/>
          <w:divBdr>
            <w:top w:val="none" w:sz="0" w:space="0" w:color="auto"/>
            <w:left w:val="none" w:sz="0" w:space="0" w:color="auto"/>
            <w:bottom w:val="none" w:sz="0" w:space="0" w:color="auto"/>
            <w:right w:val="none" w:sz="0" w:space="0" w:color="auto"/>
          </w:divBdr>
        </w:div>
        <w:div w:id="436605062">
          <w:marLeft w:val="0"/>
          <w:marRight w:val="0"/>
          <w:marTop w:val="0"/>
          <w:marBottom w:val="0"/>
          <w:divBdr>
            <w:top w:val="none" w:sz="0" w:space="0" w:color="auto"/>
            <w:left w:val="none" w:sz="0" w:space="0" w:color="auto"/>
            <w:bottom w:val="none" w:sz="0" w:space="0" w:color="auto"/>
            <w:right w:val="none" w:sz="0" w:space="0" w:color="auto"/>
          </w:divBdr>
          <w:divsChild>
            <w:div w:id="393546526">
              <w:marLeft w:val="0"/>
              <w:marRight w:val="0"/>
              <w:marTop w:val="0"/>
              <w:marBottom w:val="150"/>
              <w:divBdr>
                <w:top w:val="none" w:sz="0" w:space="0" w:color="auto"/>
                <w:left w:val="none" w:sz="0" w:space="0" w:color="auto"/>
                <w:bottom w:val="none" w:sz="0" w:space="0" w:color="auto"/>
                <w:right w:val="none" w:sz="0" w:space="0" w:color="auto"/>
              </w:divBdr>
            </w:div>
          </w:divsChild>
        </w:div>
        <w:div w:id="436680100">
          <w:marLeft w:val="0"/>
          <w:marRight w:val="0"/>
          <w:marTop w:val="0"/>
          <w:marBottom w:val="0"/>
          <w:divBdr>
            <w:top w:val="none" w:sz="0" w:space="0" w:color="auto"/>
            <w:left w:val="none" w:sz="0" w:space="0" w:color="auto"/>
            <w:bottom w:val="none" w:sz="0" w:space="0" w:color="auto"/>
            <w:right w:val="none" w:sz="0" w:space="0" w:color="auto"/>
          </w:divBdr>
        </w:div>
        <w:div w:id="436757594">
          <w:marLeft w:val="0"/>
          <w:marRight w:val="0"/>
          <w:marTop w:val="0"/>
          <w:marBottom w:val="0"/>
          <w:divBdr>
            <w:top w:val="none" w:sz="0" w:space="0" w:color="auto"/>
            <w:left w:val="none" w:sz="0" w:space="0" w:color="auto"/>
            <w:bottom w:val="none" w:sz="0" w:space="0" w:color="auto"/>
            <w:right w:val="none" w:sz="0" w:space="0" w:color="auto"/>
          </w:divBdr>
          <w:divsChild>
            <w:div w:id="32075422">
              <w:marLeft w:val="0"/>
              <w:marRight w:val="0"/>
              <w:marTop w:val="0"/>
              <w:marBottom w:val="240"/>
              <w:divBdr>
                <w:top w:val="none" w:sz="0" w:space="0" w:color="auto"/>
                <w:left w:val="none" w:sz="0" w:space="0" w:color="auto"/>
                <w:bottom w:val="none" w:sz="0" w:space="0" w:color="auto"/>
                <w:right w:val="none" w:sz="0" w:space="0" w:color="auto"/>
              </w:divBdr>
            </w:div>
          </w:divsChild>
        </w:div>
        <w:div w:id="436830085">
          <w:marLeft w:val="0"/>
          <w:marRight w:val="0"/>
          <w:marTop w:val="0"/>
          <w:marBottom w:val="0"/>
          <w:divBdr>
            <w:top w:val="single" w:sz="2" w:space="0" w:color="E0E0E0"/>
            <w:left w:val="single" w:sz="2" w:space="0" w:color="E0E0E0"/>
            <w:bottom w:val="single" w:sz="2" w:space="0" w:color="E0E0E0"/>
            <w:right w:val="single" w:sz="2" w:space="0" w:color="E0E0E0"/>
          </w:divBdr>
        </w:div>
        <w:div w:id="436868684">
          <w:marLeft w:val="0"/>
          <w:marRight w:val="0"/>
          <w:marTop w:val="0"/>
          <w:marBottom w:val="0"/>
          <w:divBdr>
            <w:top w:val="none" w:sz="0" w:space="0" w:color="auto"/>
            <w:left w:val="none" w:sz="0" w:space="0" w:color="auto"/>
            <w:bottom w:val="none" w:sz="0" w:space="0" w:color="auto"/>
            <w:right w:val="none" w:sz="0" w:space="0" w:color="auto"/>
          </w:divBdr>
        </w:div>
        <w:div w:id="436944849">
          <w:marLeft w:val="0"/>
          <w:marRight w:val="0"/>
          <w:marTop w:val="150"/>
          <w:marBottom w:val="0"/>
          <w:divBdr>
            <w:top w:val="none" w:sz="0" w:space="0" w:color="auto"/>
            <w:left w:val="none" w:sz="0" w:space="0" w:color="auto"/>
            <w:bottom w:val="none" w:sz="0" w:space="0" w:color="auto"/>
            <w:right w:val="none" w:sz="0" w:space="0" w:color="auto"/>
          </w:divBdr>
        </w:div>
        <w:div w:id="436946835">
          <w:marLeft w:val="-125"/>
          <w:marRight w:val="-125"/>
          <w:marTop w:val="0"/>
          <w:marBottom w:val="0"/>
          <w:divBdr>
            <w:top w:val="none" w:sz="0" w:space="0" w:color="auto"/>
            <w:left w:val="none" w:sz="0" w:space="0" w:color="auto"/>
            <w:bottom w:val="none" w:sz="0" w:space="0" w:color="auto"/>
            <w:right w:val="none" w:sz="0" w:space="0" w:color="auto"/>
          </w:divBdr>
        </w:div>
        <w:div w:id="436951655">
          <w:marLeft w:val="0"/>
          <w:marRight w:val="0"/>
          <w:marTop w:val="0"/>
          <w:marBottom w:val="75"/>
          <w:divBdr>
            <w:top w:val="none" w:sz="0" w:space="0" w:color="auto"/>
            <w:left w:val="none" w:sz="0" w:space="0" w:color="auto"/>
            <w:bottom w:val="none" w:sz="0" w:space="0" w:color="auto"/>
            <w:right w:val="none" w:sz="0" w:space="0" w:color="auto"/>
          </w:divBdr>
        </w:div>
        <w:div w:id="437019259">
          <w:marLeft w:val="0"/>
          <w:marRight w:val="0"/>
          <w:marTop w:val="0"/>
          <w:marBottom w:val="0"/>
          <w:divBdr>
            <w:top w:val="none" w:sz="0" w:space="0" w:color="auto"/>
            <w:left w:val="none" w:sz="0" w:space="0" w:color="auto"/>
            <w:bottom w:val="none" w:sz="0" w:space="0" w:color="auto"/>
            <w:right w:val="none" w:sz="0" w:space="0" w:color="auto"/>
          </w:divBdr>
          <w:divsChild>
            <w:div w:id="518468856">
              <w:marLeft w:val="0"/>
              <w:marRight w:val="0"/>
              <w:marTop w:val="0"/>
              <w:marBottom w:val="0"/>
              <w:divBdr>
                <w:top w:val="none" w:sz="0" w:space="0" w:color="auto"/>
                <w:left w:val="none" w:sz="0" w:space="0" w:color="auto"/>
                <w:bottom w:val="none" w:sz="0" w:space="0" w:color="auto"/>
                <w:right w:val="none" w:sz="0" w:space="0" w:color="auto"/>
              </w:divBdr>
            </w:div>
          </w:divsChild>
        </w:div>
        <w:div w:id="437020985">
          <w:marLeft w:val="0"/>
          <w:marRight w:val="0"/>
          <w:marTop w:val="0"/>
          <w:marBottom w:val="0"/>
          <w:divBdr>
            <w:top w:val="none" w:sz="0" w:space="0" w:color="auto"/>
            <w:left w:val="none" w:sz="0" w:space="0" w:color="auto"/>
            <w:bottom w:val="none" w:sz="0" w:space="0" w:color="auto"/>
            <w:right w:val="none" w:sz="0" w:space="0" w:color="auto"/>
          </w:divBdr>
          <w:divsChild>
            <w:div w:id="151145471">
              <w:marLeft w:val="0"/>
              <w:marRight w:val="0"/>
              <w:marTop w:val="0"/>
              <w:marBottom w:val="0"/>
              <w:divBdr>
                <w:top w:val="none" w:sz="0" w:space="0" w:color="auto"/>
                <w:left w:val="none" w:sz="0" w:space="0" w:color="auto"/>
                <w:bottom w:val="none" w:sz="0" w:space="0" w:color="auto"/>
                <w:right w:val="none" w:sz="0" w:space="0" w:color="auto"/>
              </w:divBdr>
              <w:divsChild>
                <w:div w:id="461116601">
                  <w:marLeft w:val="0"/>
                  <w:marRight w:val="188"/>
                  <w:marTop w:val="0"/>
                  <w:marBottom w:val="0"/>
                  <w:divBdr>
                    <w:top w:val="none" w:sz="0" w:space="0" w:color="auto"/>
                    <w:left w:val="none" w:sz="0" w:space="0" w:color="auto"/>
                    <w:bottom w:val="none" w:sz="0" w:space="0" w:color="auto"/>
                    <w:right w:val="none" w:sz="0" w:space="0" w:color="auto"/>
                  </w:divBdr>
                </w:div>
              </w:divsChild>
            </w:div>
          </w:divsChild>
        </w:div>
        <w:div w:id="437026226">
          <w:marLeft w:val="0"/>
          <w:marRight w:val="0"/>
          <w:marTop w:val="125"/>
          <w:marBottom w:val="0"/>
          <w:divBdr>
            <w:top w:val="none" w:sz="0" w:space="0" w:color="auto"/>
            <w:left w:val="none" w:sz="0" w:space="0" w:color="auto"/>
            <w:bottom w:val="none" w:sz="0" w:space="0" w:color="auto"/>
            <w:right w:val="none" w:sz="0" w:space="0" w:color="auto"/>
          </w:divBdr>
        </w:div>
        <w:div w:id="437069833">
          <w:marLeft w:val="-225"/>
          <w:marRight w:val="-225"/>
          <w:marTop w:val="0"/>
          <w:marBottom w:val="0"/>
          <w:divBdr>
            <w:top w:val="none" w:sz="0" w:space="0" w:color="auto"/>
            <w:left w:val="none" w:sz="0" w:space="0" w:color="auto"/>
            <w:bottom w:val="none" w:sz="0" w:space="0" w:color="auto"/>
            <w:right w:val="none" w:sz="0" w:space="0" w:color="auto"/>
          </w:divBdr>
        </w:div>
        <w:div w:id="437137633">
          <w:marLeft w:val="0"/>
          <w:marRight w:val="0"/>
          <w:marTop w:val="0"/>
          <w:marBottom w:val="0"/>
          <w:divBdr>
            <w:top w:val="none" w:sz="0" w:space="0" w:color="auto"/>
            <w:left w:val="none" w:sz="0" w:space="0" w:color="auto"/>
            <w:bottom w:val="none" w:sz="0" w:space="0" w:color="auto"/>
            <w:right w:val="none" w:sz="0" w:space="0" w:color="auto"/>
          </w:divBdr>
        </w:div>
        <w:div w:id="437138175">
          <w:marLeft w:val="-150"/>
          <w:marRight w:val="-150"/>
          <w:marTop w:val="0"/>
          <w:marBottom w:val="0"/>
          <w:divBdr>
            <w:top w:val="none" w:sz="0" w:space="0" w:color="auto"/>
            <w:left w:val="none" w:sz="0" w:space="0" w:color="auto"/>
            <w:bottom w:val="none" w:sz="0" w:space="0" w:color="auto"/>
            <w:right w:val="none" w:sz="0" w:space="0" w:color="auto"/>
          </w:divBdr>
        </w:div>
        <w:div w:id="437144918">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 w:id="437215887">
          <w:marLeft w:val="0"/>
          <w:marRight w:val="0"/>
          <w:marTop w:val="0"/>
          <w:marBottom w:val="0"/>
          <w:divBdr>
            <w:top w:val="none" w:sz="0" w:space="0" w:color="auto"/>
            <w:left w:val="none" w:sz="0" w:space="0" w:color="auto"/>
            <w:bottom w:val="none" w:sz="0" w:space="0" w:color="auto"/>
            <w:right w:val="none" w:sz="0" w:space="0" w:color="auto"/>
          </w:divBdr>
        </w:div>
        <w:div w:id="437218805">
          <w:marLeft w:val="1221"/>
          <w:marRight w:val="0"/>
          <w:marTop w:val="0"/>
          <w:marBottom w:val="0"/>
          <w:divBdr>
            <w:top w:val="none" w:sz="0" w:space="0" w:color="auto"/>
            <w:left w:val="none" w:sz="0" w:space="0" w:color="auto"/>
            <w:bottom w:val="none" w:sz="0" w:space="0" w:color="auto"/>
            <w:right w:val="none" w:sz="0" w:space="0" w:color="auto"/>
          </w:divBdr>
        </w:div>
        <w:div w:id="437220883">
          <w:marLeft w:val="0"/>
          <w:marRight w:val="0"/>
          <w:marTop w:val="0"/>
          <w:marBottom w:val="0"/>
          <w:divBdr>
            <w:top w:val="none" w:sz="0" w:space="0" w:color="auto"/>
            <w:left w:val="none" w:sz="0" w:space="0" w:color="auto"/>
            <w:bottom w:val="none" w:sz="0" w:space="0" w:color="auto"/>
            <w:right w:val="none" w:sz="0" w:space="0" w:color="auto"/>
          </w:divBdr>
          <w:divsChild>
            <w:div w:id="96602359">
              <w:marLeft w:val="0"/>
              <w:marRight w:val="0"/>
              <w:marTop w:val="0"/>
              <w:marBottom w:val="150"/>
              <w:divBdr>
                <w:top w:val="none" w:sz="0" w:space="0" w:color="auto"/>
                <w:left w:val="none" w:sz="0" w:space="0" w:color="auto"/>
                <w:bottom w:val="none" w:sz="0" w:space="0" w:color="auto"/>
                <w:right w:val="none" w:sz="0" w:space="0" w:color="auto"/>
              </w:divBdr>
            </w:div>
          </w:divsChild>
        </w:div>
        <w:div w:id="437258719">
          <w:marLeft w:val="0"/>
          <w:marRight w:val="0"/>
          <w:marTop w:val="0"/>
          <w:marBottom w:val="0"/>
          <w:divBdr>
            <w:top w:val="none" w:sz="0" w:space="0" w:color="auto"/>
            <w:left w:val="none" w:sz="0" w:space="0" w:color="auto"/>
            <w:bottom w:val="none" w:sz="0" w:space="0" w:color="auto"/>
            <w:right w:val="none" w:sz="0" w:space="0" w:color="auto"/>
          </w:divBdr>
          <w:divsChild>
            <w:div w:id="663751208">
              <w:marLeft w:val="0"/>
              <w:marRight w:val="0"/>
              <w:marTop w:val="0"/>
              <w:marBottom w:val="150"/>
              <w:divBdr>
                <w:top w:val="none" w:sz="0" w:space="0" w:color="auto"/>
                <w:left w:val="none" w:sz="0" w:space="0" w:color="auto"/>
                <w:bottom w:val="none" w:sz="0" w:space="0" w:color="auto"/>
                <w:right w:val="none" w:sz="0" w:space="0" w:color="auto"/>
              </w:divBdr>
            </w:div>
          </w:divsChild>
        </w:div>
        <w:div w:id="437259303">
          <w:marLeft w:val="0"/>
          <w:marRight w:val="0"/>
          <w:marTop w:val="0"/>
          <w:marBottom w:val="250"/>
          <w:divBdr>
            <w:top w:val="none" w:sz="0" w:space="0" w:color="auto"/>
            <w:left w:val="none" w:sz="0" w:space="0" w:color="auto"/>
            <w:bottom w:val="none" w:sz="0" w:space="0" w:color="auto"/>
            <w:right w:val="none" w:sz="0" w:space="0" w:color="auto"/>
          </w:divBdr>
          <w:divsChild>
            <w:div w:id="211161563">
              <w:marLeft w:val="0"/>
              <w:marRight w:val="0"/>
              <w:marTop w:val="0"/>
              <w:marBottom w:val="0"/>
              <w:divBdr>
                <w:top w:val="none" w:sz="0" w:space="0" w:color="auto"/>
                <w:left w:val="none" w:sz="0" w:space="0" w:color="auto"/>
                <w:bottom w:val="none" w:sz="0" w:space="0" w:color="auto"/>
                <w:right w:val="none" w:sz="0" w:space="0" w:color="auto"/>
              </w:divBdr>
              <w:divsChild>
                <w:div w:id="582765203">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437259579">
          <w:marLeft w:val="0"/>
          <w:marRight w:val="0"/>
          <w:marTop w:val="0"/>
          <w:marBottom w:val="63"/>
          <w:divBdr>
            <w:top w:val="none" w:sz="0" w:space="0" w:color="auto"/>
            <w:left w:val="none" w:sz="0" w:space="0" w:color="auto"/>
            <w:bottom w:val="none" w:sz="0" w:space="0" w:color="auto"/>
            <w:right w:val="none" w:sz="0" w:space="0" w:color="auto"/>
          </w:divBdr>
        </w:div>
        <w:div w:id="437287814">
          <w:marLeft w:val="-125"/>
          <w:marRight w:val="-125"/>
          <w:marTop w:val="0"/>
          <w:marBottom w:val="376"/>
          <w:divBdr>
            <w:top w:val="none" w:sz="0" w:space="0" w:color="auto"/>
            <w:left w:val="none" w:sz="0" w:space="0" w:color="auto"/>
            <w:bottom w:val="none" w:sz="0" w:space="0" w:color="auto"/>
            <w:right w:val="none" w:sz="0" w:space="0" w:color="auto"/>
          </w:divBdr>
        </w:div>
        <w:div w:id="437330404">
          <w:marLeft w:val="0"/>
          <w:marRight w:val="0"/>
          <w:marTop w:val="0"/>
          <w:marBottom w:val="384"/>
          <w:divBdr>
            <w:top w:val="none" w:sz="0" w:space="0" w:color="auto"/>
            <w:left w:val="none" w:sz="0" w:space="0" w:color="auto"/>
            <w:bottom w:val="none" w:sz="0" w:space="0" w:color="auto"/>
            <w:right w:val="none" w:sz="0" w:space="0" w:color="auto"/>
          </w:divBdr>
        </w:div>
        <w:div w:id="437332724">
          <w:marLeft w:val="0"/>
          <w:marRight w:val="0"/>
          <w:marTop w:val="0"/>
          <w:marBottom w:val="0"/>
          <w:divBdr>
            <w:top w:val="none" w:sz="0" w:space="0" w:color="auto"/>
            <w:left w:val="none" w:sz="0" w:space="0" w:color="auto"/>
            <w:bottom w:val="none" w:sz="0" w:space="0" w:color="auto"/>
            <w:right w:val="none" w:sz="0" w:space="0" w:color="auto"/>
          </w:divBdr>
        </w:div>
        <w:div w:id="437337775">
          <w:marLeft w:val="0"/>
          <w:marRight w:val="0"/>
          <w:marTop w:val="0"/>
          <w:marBottom w:val="75"/>
          <w:divBdr>
            <w:top w:val="none" w:sz="0" w:space="0" w:color="auto"/>
            <w:left w:val="none" w:sz="0" w:space="0" w:color="auto"/>
            <w:bottom w:val="none" w:sz="0" w:space="0" w:color="auto"/>
            <w:right w:val="none" w:sz="0" w:space="0" w:color="auto"/>
          </w:divBdr>
        </w:div>
        <w:div w:id="437339333">
          <w:marLeft w:val="0"/>
          <w:marRight w:val="0"/>
          <w:marTop w:val="0"/>
          <w:marBottom w:val="0"/>
          <w:divBdr>
            <w:top w:val="none" w:sz="0" w:space="0" w:color="auto"/>
            <w:left w:val="none" w:sz="0" w:space="0" w:color="auto"/>
            <w:bottom w:val="none" w:sz="0" w:space="0" w:color="auto"/>
            <w:right w:val="none" w:sz="0" w:space="0" w:color="auto"/>
          </w:divBdr>
        </w:div>
        <w:div w:id="437453209">
          <w:marLeft w:val="0"/>
          <w:marRight w:val="0"/>
          <w:marTop w:val="0"/>
          <w:marBottom w:val="0"/>
          <w:divBdr>
            <w:top w:val="none" w:sz="0" w:space="0" w:color="auto"/>
            <w:left w:val="none" w:sz="0" w:space="0" w:color="auto"/>
            <w:bottom w:val="none" w:sz="0" w:space="0" w:color="auto"/>
            <w:right w:val="none" w:sz="0" w:space="0" w:color="auto"/>
          </w:divBdr>
        </w:div>
        <w:div w:id="437454553">
          <w:marLeft w:val="0"/>
          <w:marRight w:val="0"/>
          <w:marTop w:val="0"/>
          <w:marBottom w:val="0"/>
          <w:divBdr>
            <w:top w:val="none" w:sz="0" w:space="0" w:color="auto"/>
            <w:left w:val="none" w:sz="0" w:space="0" w:color="auto"/>
            <w:bottom w:val="none" w:sz="0" w:space="0" w:color="auto"/>
            <w:right w:val="none" w:sz="0" w:space="0" w:color="auto"/>
          </w:divBdr>
          <w:divsChild>
            <w:div w:id="599412484">
              <w:marLeft w:val="0"/>
              <w:marRight w:val="0"/>
              <w:marTop w:val="0"/>
              <w:marBottom w:val="0"/>
              <w:divBdr>
                <w:top w:val="none" w:sz="0" w:space="0" w:color="auto"/>
                <w:left w:val="none" w:sz="0" w:space="0" w:color="auto"/>
                <w:bottom w:val="none" w:sz="0" w:space="0" w:color="auto"/>
                <w:right w:val="none" w:sz="0" w:space="0" w:color="auto"/>
              </w:divBdr>
            </w:div>
          </w:divsChild>
        </w:div>
        <w:div w:id="437484221">
          <w:marLeft w:val="0"/>
          <w:marRight w:val="0"/>
          <w:marTop w:val="0"/>
          <w:marBottom w:val="0"/>
          <w:divBdr>
            <w:top w:val="none" w:sz="0" w:space="0" w:color="auto"/>
            <w:left w:val="none" w:sz="0" w:space="0" w:color="auto"/>
            <w:bottom w:val="none" w:sz="0" w:space="0" w:color="auto"/>
            <w:right w:val="none" w:sz="0" w:space="0" w:color="auto"/>
          </w:divBdr>
        </w:div>
        <w:div w:id="437528567">
          <w:marLeft w:val="0"/>
          <w:marRight w:val="0"/>
          <w:marTop w:val="0"/>
          <w:marBottom w:val="0"/>
          <w:divBdr>
            <w:top w:val="single" w:sz="2" w:space="0" w:color="E0E0E0"/>
            <w:left w:val="single" w:sz="2" w:space="0" w:color="E0E0E0"/>
            <w:bottom w:val="single" w:sz="2" w:space="0" w:color="E0E0E0"/>
            <w:right w:val="single" w:sz="2" w:space="0" w:color="E0E0E0"/>
          </w:divBdr>
        </w:div>
        <w:div w:id="437529964">
          <w:marLeft w:val="0"/>
          <w:marRight w:val="0"/>
          <w:marTop w:val="0"/>
          <w:marBottom w:val="125"/>
          <w:divBdr>
            <w:top w:val="none" w:sz="0" w:space="0" w:color="auto"/>
            <w:left w:val="none" w:sz="0" w:space="0" w:color="auto"/>
            <w:bottom w:val="none" w:sz="0" w:space="0" w:color="auto"/>
            <w:right w:val="none" w:sz="0" w:space="0" w:color="auto"/>
          </w:divBdr>
        </w:div>
        <w:div w:id="437599999">
          <w:marLeft w:val="0"/>
          <w:marRight w:val="0"/>
          <w:marTop w:val="0"/>
          <w:marBottom w:val="0"/>
          <w:divBdr>
            <w:top w:val="none" w:sz="0" w:space="0" w:color="auto"/>
            <w:left w:val="none" w:sz="0" w:space="0" w:color="auto"/>
            <w:bottom w:val="none" w:sz="0" w:space="0" w:color="auto"/>
            <w:right w:val="none" w:sz="0" w:space="0" w:color="auto"/>
          </w:divBdr>
        </w:div>
        <w:div w:id="437608326">
          <w:marLeft w:val="0"/>
          <w:marRight w:val="0"/>
          <w:marTop w:val="0"/>
          <w:marBottom w:val="250"/>
          <w:divBdr>
            <w:top w:val="single" w:sz="4" w:space="6" w:color="E9E9E9"/>
            <w:left w:val="single" w:sz="2" w:space="0" w:color="E9E9E9"/>
            <w:bottom w:val="single" w:sz="4" w:space="6" w:color="E9E9E9"/>
            <w:right w:val="single" w:sz="2" w:space="0" w:color="E9E9E9"/>
          </w:divBdr>
        </w:div>
        <w:div w:id="437651221">
          <w:marLeft w:val="0"/>
          <w:marRight w:val="0"/>
          <w:marTop w:val="0"/>
          <w:marBottom w:val="150"/>
          <w:divBdr>
            <w:top w:val="none" w:sz="0" w:space="0" w:color="auto"/>
            <w:left w:val="none" w:sz="0" w:space="0" w:color="auto"/>
            <w:bottom w:val="none" w:sz="0" w:space="0" w:color="auto"/>
            <w:right w:val="none" w:sz="0" w:space="0" w:color="auto"/>
          </w:divBdr>
        </w:div>
        <w:div w:id="437681669">
          <w:marLeft w:val="0"/>
          <w:marRight w:val="0"/>
          <w:marTop w:val="0"/>
          <w:marBottom w:val="150"/>
          <w:divBdr>
            <w:top w:val="none" w:sz="0" w:space="0" w:color="auto"/>
            <w:left w:val="none" w:sz="0" w:space="0" w:color="auto"/>
            <w:bottom w:val="none" w:sz="0" w:space="0" w:color="auto"/>
            <w:right w:val="none" w:sz="0" w:space="0" w:color="auto"/>
          </w:divBdr>
          <w:divsChild>
            <w:div w:id="16582010">
              <w:marLeft w:val="0"/>
              <w:marRight w:val="0"/>
              <w:marTop w:val="150"/>
              <w:marBottom w:val="0"/>
              <w:divBdr>
                <w:top w:val="none" w:sz="0" w:space="0" w:color="auto"/>
                <w:left w:val="none" w:sz="0" w:space="0" w:color="auto"/>
                <w:bottom w:val="none" w:sz="0" w:space="0" w:color="auto"/>
                <w:right w:val="none" w:sz="0" w:space="0" w:color="auto"/>
              </w:divBdr>
            </w:div>
            <w:div w:id="300234936">
              <w:marLeft w:val="0"/>
              <w:marRight w:val="0"/>
              <w:marTop w:val="0"/>
              <w:marBottom w:val="0"/>
              <w:divBdr>
                <w:top w:val="none" w:sz="0" w:space="0" w:color="auto"/>
                <w:left w:val="none" w:sz="0" w:space="0" w:color="auto"/>
                <w:bottom w:val="none" w:sz="0" w:space="0" w:color="auto"/>
                <w:right w:val="none" w:sz="0" w:space="0" w:color="auto"/>
              </w:divBdr>
            </w:div>
          </w:divsChild>
        </w:div>
        <w:div w:id="437725124">
          <w:marLeft w:val="0"/>
          <w:marRight w:val="0"/>
          <w:marTop w:val="0"/>
          <w:marBottom w:val="360"/>
          <w:divBdr>
            <w:top w:val="none" w:sz="0" w:space="0" w:color="auto"/>
            <w:left w:val="none" w:sz="0" w:space="0" w:color="auto"/>
            <w:bottom w:val="none" w:sz="0" w:space="0" w:color="auto"/>
            <w:right w:val="none" w:sz="0" w:space="0" w:color="auto"/>
          </w:divBdr>
        </w:div>
        <w:div w:id="437726294">
          <w:marLeft w:val="0"/>
          <w:marRight w:val="0"/>
          <w:marTop w:val="0"/>
          <w:marBottom w:val="0"/>
          <w:divBdr>
            <w:top w:val="none" w:sz="0" w:space="0" w:color="auto"/>
            <w:left w:val="none" w:sz="0" w:space="0" w:color="auto"/>
            <w:bottom w:val="none" w:sz="0" w:space="0" w:color="auto"/>
            <w:right w:val="none" w:sz="0" w:space="0" w:color="auto"/>
          </w:divBdr>
        </w:div>
        <w:div w:id="437870728">
          <w:marLeft w:val="0"/>
          <w:marRight w:val="0"/>
          <w:marTop w:val="0"/>
          <w:marBottom w:val="240"/>
          <w:divBdr>
            <w:top w:val="none" w:sz="0" w:space="0" w:color="auto"/>
            <w:left w:val="none" w:sz="0" w:space="0" w:color="auto"/>
            <w:bottom w:val="none" w:sz="0" w:space="0" w:color="auto"/>
            <w:right w:val="none" w:sz="0" w:space="0" w:color="auto"/>
          </w:divBdr>
        </w:div>
        <w:div w:id="437988958">
          <w:marLeft w:val="0"/>
          <w:marRight w:val="0"/>
          <w:marTop w:val="0"/>
          <w:marBottom w:val="0"/>
          <w:divBdr>
            <w:top w:val="none" w:sz="0" w:space="0" w:color="auto"/>
            <w:left w:val="none" w:sz="0" w:space="0" w:color="auto"/>
            <w:bottom w:val="none" w:sz="0" w:space="0" w:color="auto"/>
            <w:right w:val="none" w:sz="0" w:space="0" w:color="auto"/>
          </w:divBdr>
          <w:divsChild>
            <w:div w:id="48849624">
              <w:marLeft w:val="0"/>
              <w:marRight w:val="0"/>
              <w:marTop w:val="0"/>
              <w:marBottom w:val="376"/>
              <w:divBdr>
                <w:top w:val="none" w:sz="0" w:space="0" w:color="auto"/>
                <w:left w:val="none" w:sz="0" w:space="0" w:color="auto"/>
                <w:bottom w:val="none" w:sz="0" w:space="0" w:color="auto"/>
                <w:right w:val="none" w:sz="0" w:space="0" w:color="auto"/>
              </w:divBdr>
            </w:div>
          </w:divsChild>
        </w:div>
        <w:div w:id="437992314">
          <w:marLeft w:val="0"/>
          <w:marRight w:val="0"/>
          <w:marTop w:val="0"/>
          <w:marBottom w:val="240"/>
          <w:divBdr>
            <w:top w:val="none" w:sz="0" w:space="0" w:color="auto"/>
            <w:left w:val="none" w:sz="0" w:space="0" w:color="auto"/>
            <w:bottom w:val="none" w:sz="0" w:space="0" w:color="auto"/>
            <w:right w:val="none" w:sz="0" w:space="0" w:color="auto"/>
          </w:divBdr>
        </w:div>
        <w:div w:id="438066991">
          <w:marLeft w:val="0"/>
          <w:marRight w:val="0"/>
          <w:marTop w:val="0"/>
          <w:marBottom w:val="250"/>
          <w:divBdr>
            <w:top w:val="none" w:sz="0" w:space="0" w:color="auto"/>
            <w:left w:val="none" w:sz="0" w:space="0" w:color="auto"/>
            <w:bottom w:val="single" w:sz="4" w:space="4" w:color="000000"/>
            <w:right w:val="none" w:sz="0" w:space="0" w:color="auto"/>
          </w:divBdr>
        </w:div>
        <w:div w:id="438070492">
          <w:marLeft w:val="0"/>
          <w:marRight w:val="0"/>
          <w:marTop w:val="0"/>
          <w:marBottom w:val="360"/>
          <w:divBdr>
            <w:top w:val="none" w:sz="0" w:space="0" w:color="auto"/>
            <w:left w:val="none" w:sz="0" w:space="0" w:color="auto"/>
            <w:bottom w:val="none" w:sz="0" w:space="0" w:color="auto"/>
            <w:right w:val="none" w:sz="0" w:space="0" w:color="auto"/>
          </w:divBdr>
          <w:divsChild>
            <w:div w:id="639463696">
              <w:marLeft w:val="0"/>
              <w:marRight w:val="0"/>
              <w:marTop w:val="0"/>
              <w:marBottom w:val="384"/>
              <w:divBdr>
                <w:top w:val="none" w:sz="0" w:space="0" w:color="auto"/>
                <w:left w:val="none" w:sz="0" w:space="0" w:color="auto"/>
                <w:bottom w:val="none" w:sz="0" w:space="0" w:color="auto"/>
                <w:right w:val="none" w:sz="0" w:space="0" w:color="auto"/>
              </w:divBdr>
            </w:div>
          </w:divsChild>
        </w:div>
        <w:div w:id="438112854">
          <w:marLeft w:val="0"/>
          <w:marRight w:val="0"/>
          <w:marTop w:val="0"/>
          <w:marBottom w:val="0"/>
          <w:divBdr>
            <w:top w:val="none" w:sz="0" w:space="0" w:color="auto"/>
            <w:left w:val="none" w:sz="0" w:space="0" w:color="auto"/>
            <w:bottom w:val="none" w:sz="0" w:space="0" w:color="auto"/>
            <w:right w:val="none" w:sz="0" w:space="0" w:color="auto"/>
          </w:divBdr>
        </w:div>
        <w:div w:id="438139916">
          <w:marLeft w:val="0"/>
          <w:marRight w:val="0"/>
          <w:marTop w:val="150"/>
          <w:marBottom w:val="0"/>
          <w:divBdr>
            <w:top w:val="none" w:sz="0" w:space="0" w:color="auto"/>
            <w:left w:val="none" w:sz="0" w:space="0" w:color="auto"/>
            <w:bottom w:val="none" w:sz="0" w:space="0" w:color="auto"/>
            <w:right w:val="none" w:sz="0" w:space="0" w:color="auto"/>
          </w:divBdr>
          <w:divsChild>
            <w:div w:id="309752534">
              <w:marLeft w:val="0"/>
              <w:marRight w:val="0"/>
              <w:marTop w:val="0"/>
              <w:marBottom w:val="150"/>
              <w:divBdr>
                <w:top w:val="none" w:sz="0" w:space="0" w:color="auto"/>
                <w:left w:val="none" w:sz="0" w:space="0" w:color="auto"/>
                <w:bottom w:val="none" w:sz="0" w:space="0" w:color="auto"/>
                <w:right w:val="none" w:sz="0" w:space="0" w:color="auto"/>
              </w:divBdr>
            </w:div>
          </w:divsChild>
        </w:div>
        <w:div w:id="438140011">
          <w:marLeft w:val="0"/>
          <w:marRight w:val="0"/>
          <w:marTop w:val="150"/>
          <w:marBottom w:val="330"/>
          <w:divBdr>
            <w:top w:val="none" w:sz="0" w:space="0" w:color="auto"/>
            <w:left w:val="none" w:sz="0" w:space="0" w:color="auto"/>
            <w:bottom w:val="none" w:sz="0" w:space="0" w:color="auto"/>
            <w:right w:val="none" w:sz="0" w:space="0" w:color="auto"/>
          </w:divBdr>
        </w:div>
        <w:div w:id="438140564">
          <w:marLeft w:val="0"/>
          <w:marRight w:val="0"/>
          <w:marTop w:val="0"/>
          <w:marBottom w:val="300"/>
          <w:divBdr>
            <w:top w:val="none" w:sz="0" w:space="0" w:color="auto"/>
            <w:left w:val="none" w:sz="0" w:space="0" w:color="auto"/>
            <w:bottom w:val="none" w:sz="0" w:space="0" w:color="auto"/>
            <w:right w:val="none" w:sz="0" w:space="0" w:color="auto"/>
          </w:divBdr>
          <w:divsChild>
            <w:div w:id="471597634">
              <w:marLeft w:val="0"/>
              <w:marRight w:val="0"/>
              <w:marTop w:val="0"/>
              <w:marBottom w:val="0"/>
              <w:divBdr>
                <w:top w:val="none" w:sz="0" w:space="0" w:color="auto"/>
                <w:left w:val="none" w:sz="0" w:space="0" w:color="auto"/>
                <w:bottom w:val="none" w:sz="0" w:space="0" w:color="auto"/>
                <w:right w:val="none" w:sz="0" w:space="0" w:color="auto"/>
              </w:divBdr>
            </w:div>
          </w:divsChild>
        </w:div>
        <w:div w:id="438183880">
          <w:marLeft w:val="-150"/>
          <w:marRight w:val="-150"/>
          <w:marTop w:val="0"/>
          <w:marBottom w:val="0"/>
          <w:divBdr>
            <w:top w:val="none" w:sz="0" w:space="0" w:color="auto"/>
            <w:left w:val="none" w:sz="0" w:space="0" w:color="auto"/>
            <w:bottom w:val="none" w:sz="0" w:space="0" w:color="auto"/>
            <w:right w:val="none" w:sz="0" w:space="0" w:color="auto"/>
          </w:divBdr>
          <w:divsChild>
            <w:div w:id="413940240">
              <w:marLeft w:val="0"/>
              <w:marRight w:val="0"/>
              <w:marTop w:val="0"/>
              <w:marBottom w:val="0"/>
              <w:divBdr>
                <w:top w:val="none" w:sz="0" w:space="0" w:color="auto"/>
                <w:left w:val="none" w:sz="0" w:space="0" w:color="auto"/>
                <w:bottom w:val="none" w:sz="0" w:space="0" w:color="auto"/>
                <w:right w:val="none" w:sz="0" w:space="0" w:color="auto"/>
              </w:divBdr>
              <w:divsChild>
                <w:div w:id="452480127">
                  <w:marLeft w:val="0"/>
                  <w:marRight w:val="0"/>
                  <w:marTop w:val="0"/>
                  <w:marBottom w:val="75"/>
                  <w:divBdr>
                    <w:top w:val="none" w:sz="0" w:space="0" w:color="auto"/>
                    <w:left w:val="none" w:sz="0" w:space="0" w:color="auto"/>
                    <w:bottom w:val="none" w:sz="0" w:space="0" w:color="auto"/>
                    <w:right w:val="none" w:sz="0" w:space="0" w:color="auto"/>
                  </w:divBdr>
                </w:div>
                <w:div w:id="62458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184112">
          <w:marLeft w:val="0"/>
          <w:marRight w:val="0"/>
          <w:marTop w:val="120"/>
          <w:marBottom w:val="330"/>
          <w:divBdr>
            <w:top w:val="none" w:sz="0" w:space="0" w:color="auto"/>
            <w:left w:val="none" w:sz="0" w:space="0" w:color="auto"/>
            <w:bottom w:val="none" w:sz="0" w:space="0" w:color="auto"/>
            <w:right w:val="none" w:sz="0" w:space="0" w:color="auto"/>
          </w:divBdr>
        </w:div>
        <w:div w:id="438184285">
          <w:marLeft w:val="0"/>
          <w:marRight w:val="0"/>
          <w:marTop w:val="0"/>
          <w:marBottom w:val="0"/>
          <w:divBdr>
            <w:top w:val="none" w:sz="0" w:space="0" w:color="auto"/>
            <w:left w:val="none" w:sz="0" w:space="0" w:color="auto"/>
            <w:bottom w:val="none" w:sz="0" w:space="0" w:color="auto"/>
            <w:right w:val="none" w:sz="0" w:space="0" w:color="auto"/>
          </w:divBdr>
        </w:div>
        <w:div w:id="438185148">
          <w:marLeft w:val="0"/>
          <w:marRight w:val="0"/>
          <w:marTop w:val="0"/>
          <w:marBottom w:val="0"/>
          <w:divBdr>
            <w:top w:val="none" w:sz="0" w:space="0" w:color="auto"/>
            <w:left w:val="none" w:sz="0" w:space="0" w:color="auto"/>
            <w:bottom w:val="none" w:sz="0" w:space="0" w:color="auto"/>
            <w:right w:val="none" w:sz="0" w:space="0" w:color="auto"/>
          </w:divBdr>
        </w:div>
        <w:div w:id="438334823">
          <w:marLeft w:val="0"/>
          <w:marRight w:val="0"/>
          <w:marTop w:val="0"/>
          <w:marBottom w:val="450"/>
          <w:divBdr>
            <w:top w:val="none" w:sz="0" w:space="0" w:color="auto"/>
            <w:left w:val="none" w:sz="0" w:space="0" w:color="auto"/>
            <w:bottom w:val="none" w:sz="0" w:space="0" w:color="auto"/>
            <w:right w:val="none" w:sz="0" w:space="0" w:color="auto"/>
          </w:divBdr>
          <w:divsChild>
            <w:div w:id="562789062">
              <w:marLeft w:val="0"/>
              <w:marRight w:val="0"/>
              <w:marTop w:val="0"/>
              <w:marBottom w:val="75"/>
              <w:divBdr>
                <w:top w:val="none" w:sz="0" w:space="0" w:color="auto"/>
                <w:left w:val="none" w:sz="0" w:space="0" w:color="auto"/>
                <w:bottom w:val="none" w:sz="0" w:space="0" w:color="auto"/>
                <w:right w:val="none" w:sz="0" w:space="0" w:color="auto"/>
              </w:divBdr>
            </w:div>
          </w:divsChild>
        </w:div>
        <w:div w:id="438337271">
          <w:marLeft w:val="0"/>
          <w:marRight w:val="0"/>
          <w:marTop w:val="0"/>
          <w:marBottom w:val="0"/>
          <w:divBdr>
            <w:top w:val="none" w:sz="0" w:space="0" w:color="auto"/>
            <w:left w:val="none" w:sz="0" w:space="0" w:color="auto"/>
            <w:bottom w:val="none" w:sz="0" w:space="0" w:color="auto"/>
            <w:right w:val="none" w:sz="0" w:space="0" w:color="auto"/>
          </w:divBdr>
          <w:divsChild>
            <w:div w:id="221404023">
              <w:marLeft w:val="0"/>
              <w:marRight w:val="188"/>
              <w:marTop w:val="0"/>
              <w:marBottom w:val="188"/>
              <w:divBdr>
                <w:top w:val="none" w:sz="0" w:space="0" w:color="auto"/>
                <w:left w:val="none" w:sz="0" w:space="0" w:color="auto"/>
                <w:bottom w:val="none" w:sz="0" w:space="0" w:color="auto"/>
                <w:right w:val="none" w:sz="0" w:space="0" w:color="auto"/>
              </w:divBdr>
            </w:div>
          </w:divsChild>
        </w:div>
        <w:div w:id="438378698">
          <w:marLeft w:val="0"/>
          <w:marRight w:val="0"/>
          <w:marTop w:val="0"/>
          <w:marBottom w:val="0"/>
          <w:divBdr>
            <w:top w:val="none" w:sz="0" w:space="0" w:color="auto"/>
            <w:left w:val="none" w:sz="0" w:space="0" w:color="auto"/>
            <w:bottom w:val="none" w:sz="0" w:space="0" w:color="auto"/>
            <w:right w:val="none" w:sz="0" w:space="0" w:color="auto"/>
          </w:divBdr>
          <w:divsChild>
            <w:div w:id="275140574">
              <w:marLeft w:val="0"/>
              <w:marRight w:val="0"/>
              <w:marTop w:val="0"/>
              <w:marBottom w:val="0"/>
              <w:divBdr>
                <w:top w:val="none" w:sz="0" w:space="0" w:color="auto"/>
                <w:left w:val="none" w:sz="0" w:space="0" w:color="auto"/>
                <w:bottom w:val="none" w:sz="0" w:space="0" w:color="auto"/>
                <w:right w:val="none" w:sz="0" w:space="0" w:color="auto"/>
              </w:divBdr>
            </w:div>
            <w:div w:id="728768582">
              <w:marLeft w:val="0"/>
              <w:marRight w:val="0"/>
              <w:marTop w:val="0"/>
              <w:marBottom w:val="75"/>
              <w:divBdr>
                <w:top w:val="none" w:sz="0" w:space="0" w:color="auto"/>
                <w:left w:val="none" w:sz="0" w:space="0" w:color="auto"/>
                <w:bottom w:val="none" w:sz="0" w:space="0" w:color="auto"/>
                <w:right w:val="none" w:sz="0" w:space="0" w:color="auto"/>
              </w:divBdr>
            </w:div>
          </w:divsChild>
        </w:div>
        <w:div w:id="438523001">
          <w:marLeft w:val="0"/>
          <w:marRight w:val="0"/>
          <w:marTop w:val="0"/>
          <w:marBottom w:val="0"/>
          <w:divBdr>
            <w:top w:val="none" w:sz="0" w:space="0" w:color="auto"/>
            <w:left w:val="none" w:sz="0" w:space="0" w:color="auto"/>
            <w:bottom w:val="none" w:sz="0" w:space="0" w:color="auto"/>
            <w:right w:val="none" w:sz="0" w:space="0" w:color="auto"/>
          </w:divBdr>
          <w:divsChild>
            <w:div w:id="740757776">
              <w:marLeft w:val="0"/>
              <w:marRight w:val="0"/>
              <w:marTop w:val="0"/>
              <w:marBottom w:val="0"/>
              <w:divBdr>
                <w:top w:val="none" w:sz="0" w:space="0" w:color="auto"/>
                <w:left w:val="none" w:sz="0" w:space="0" w:color="auto"/>
                <w:bottom w:val="none" w:sz="0" w:space="0" w:color="auto"/>
                <w:right w:val="none" w:sz="0" w:space="0" w:color="auto"/>
              </w:divBdr>
              <w:divsChild>
                <w:div w:id="366374858">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438531359">
          <w:marLeft w:val="0"/>
          <w:marRight w:val="0"/>
          <w:marTop w:val="0"/>
          <w:marBottom w:val="45"/>
          <w:divBdr>
            <w:top w:val="none" w:sz="0" w:space="0" w:color="auto"/>
            <w:left w:val="none" w:sz="0" w:space="0" w:color="auto"/>
            <w:bottom w:val="none" w:sz="0" w:space="0" w:color="auto"/>
            <w:right w:val="none" w:sz="0" w:space="0" w:color="auto"/>
          </w:divBdr>
        </w:div>
        <w:div w:id="438531400">
          <w:marLeft w:val="0"/>
          <w:marRight w:val="0"/>
          <w:marTop w:val="0"/>
          <w:marBottom w:val="0"/>
          <w:divBdr>
            <w:top w:val="none" w:sz="0" w:space="0" w:color="auto"/>
            <w:left w:val="none" w:sz="0" w:space="0" w:color="auto"/>
            <w:bottom w:val="none" w:sz="0" w:space="0" w:color="auto"/>
            <w:right w:val="none" w:sz="0" w:space="0" w:color="auto"/>
          </w:divBdr>
          <w:divsChild>
            <w:div w:id="256645099">
              <w:marLeft w:val="-225"/>
              <w:marRight w:val="-225"/>
              <w:marTop w:val="0"/>
              <w:marBottom w:val="0"/>
              <w:divBdr>
                <w:top w:val="none" w:sz="0" w:space="0" w:color="auto"/>
                <w:left w:val="none" w:sz="0" w:space="0" w:color="auto"/>
                <w:bottom w:val="none" w:sz="0" w:space="0" w:color="auto"/>
                <w:right w:val="none" w:sz="0" w:space="0" w:color="auto"/>
              </w:divBdr>
              <w:divsChild>
                <w:div w:id="31322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531496">
          <w:marLeft w:val="0"/>
          <w:marRight w:val="0"/>
          <w:marTop w:val="0"/>
          <w:marBottom w:val="75"/>
          <w:divBdr>
            <w:top w:val="none" w:sz="0" w:space="0" w:color="auto"/>
            <w:left w:val="none" w:sz="0" w:space="0" w:color="auto"/>
            <w:bottom w:val="none" w:sz="0" w:space="0" w:color="auto"/>
            <w:right w:val="none" w:sz="0" w:space="0" w:color="auto"/>
          </w:divBdr>
        </w:div>
        <w:div w:id="438641428">
          <w:marLeft w:val="0"/>
          <w:marRight w:val="0"/>
          <w:marTop w:val="0"/>
          <w:marBottom w:val="0"/>
          <w:divBdr>
            <w:top w:val="none" w:sz="0" w:space="0" w:color="auto"/>
            <w:left w:val="none" w:sz="0" w:space="0" w:color="auto"/>
            <w:bottom w:val="none" w:sz="0" w:space="0" w:color="auto"/>
            <w:right w:val="none" w:sz="0" w:space="0" w:color="auto"/>
          </w:divBdr>
        </w:div>
        <w:div w:id="438642010">
          <w:marLeft w:val="0"/>
          <w:marRight w:val="0"/>
          <w:marTop w:val="0"/>
          <w:marBottom w:val="0"/>
          <w:divBdr>
            <w:top w:val="none" w:sz="0" w:space="0" w:color="auto"/>
            <w:left w:val="none" w:sz="0" w:space="0" w:color="auto"/>
            <w:bottom w:val="none" w:sz="0" w:space="0" w:color="auto"/>
            <w:right w:val="none" w:sz="0" w:space="0" w:color="auto"/>
          </w:divBdr>
        </w:div>
        <w:div w:id="438642677">
          <w:marLeft w:val="-225"/>
          <w:marRight w:val="-225"/>
          <w:marTop w:val="0"/>
          <w:marBottom w:val="0"/>
          <w:divBdr>
            <w:top w:val="none" w:sz="0" w:space="0" w:color="auto"/>
            <w:left w:val="none" w:sz="0" w:space="0" w:color="auto"/>
            <w:bottom w:val="none" w:sz="0" w:space="0" w:color="auto"/>
            <w:right w:val="none" w:sz="0" w:space="0" w:color="auto"/>
          </w:divBdr>
        </w:div>
        <w:div w:id="438647801">
          <w:marLeft w:val="0"/>
          <w:marRight w:val="0"/>
          <w:marTop w:val="0"/>
          <w:marBottom w:val="345"/>
          <w:divBdr>
            <w:top w:val="none" w:sz="0" w:space="0" w:color="auto"/>
            <w:left w:val="none" w:sz="0" w:space="0" w:color="auto"/>
            <w:bottom w:val="none" w:sz="0" w:space="0" w:color="auto"/>
            <w:right w:val="none" w:sz="0" w:space="0" w:color="auto"/>
          </w:divBdr>
          <w:divsChild>
            <w:div w:id="195047611">
              <w:marLeft w:val="0"/>
              <w:marRight w:val="0"/>
              <w:marTop w:val="0"/>
              <w:marBottom w:val="0"/>
              <w:divBdr>
                <w:top w:val="none" w:sz="0" w:space="0" w:color="auto"/>
                <w:left w:val="none" w:sz="0" w:space="0" w:color="auto"/>
                <w:bottom w:val="none" w:sz="0" w:space="0" w:color="auto"/>
                <w:right w:val="none" w:sz="0" w:space="0" w:color="auto"/>
              </w:divBdr>
            </w:div>
          </w:divsChild>
        </w:div>
        <w:div w:id="438716763">
          <w:marLeft w:val="-225"/>
          <w:marRight w:val="-225"/>
          <w:marTop w:val="0"/>
          <w:marBottom w:val="0"/>
          <w:divBdr>
            <w:top w:val="none" w:sz="0" w:space="0" w:color="auto"/>
            <w:left w:val="none" w:sz="0" w:space="0" w:color="auto"/>
            <w:bottom w:val="none" w:sz="0" w:space="0" w:color="auto"/>
            <w:right w:val="none" w:sz="0" w:space="0" w:color="auto"/>
          </w:divBdr>
          <w:divsChild>
            <w:div w:id="72171198">
              <w:marLeft w:val="1463"/>
              <w:marRight w:val="0"/>
              <w:marTop w:val="0"/>
              <w:marBottom w:val="0"/>
              <w:divBdr>
                <w:top w:val="none" w:sz="0" w:space="0" w:color="auto"/>
                <w:left w:val="none" w:sz="0" w:space="0" w:color="auto"/>
                <w:bottom w:val="none" w:sz="0" w:space="0" w:color="auto"/>
                <w:right w:val="none" w:sz="0" w:space="0" w:color="auto"/>
              </w:divBdr>
              <w:divsChild>
                <w:div w:id="174927845">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438717477">
          <w:marLeft w:val="0"/>
          <w:marRight w:val="0"/>
          <w:marTop w:val="0"/>
          <w:marBottom w:val="0"/>
          <w:divBdr>
            <w:top w:val="none" w:sz="0" w:space="0" w:color="auto"/>
            <w:left w:val="none" w:sz="0" w:space="0" w:color="auto"/>
            <w:bottom w:val="none" w:sz="0" w:space="0" w:color="auto"/>
            <w:right w:val="none" w:sz="0" w:space="0" w:color="auto"/>
          </w:divBdr>
        </w:div>
        <w:div w:id="438719055">
          <w:marLeft w:val="0"/>
          <w:marRight w:val="0"/>
          <w:marTop w:val="0"/>
          <w:marBottom w:val="0"/>
          <w:divBdr>
            <w:top w:val="none" w:sz="0" w:space="0" w:color="auto"/>
            <w:left w:val="none" w:sz="0" w:space="0" w:color="auto"/>
            <w:bottom w:val="none" w:sz="0" w:space="0" w:color="auto"/>
            <w:right w:val="none" w:sz="0" w:space="0" w:color="auto"/>
          </w:divBdr>
        </w:div>
        <w:div w:id="438722248">
          <w:marLeft w:val="0"/>
          <w:marRight w:val="0"/>
          <w:marTop w:val="0"/>
          <w:marBottom w:val="0"/>
          <w:divBdr>
            <w:top w:val="single" w:sz="2" w:space="0" w:color="E0E0E0"/>
            <w:left w:val="single" w:sz="2" w:space="0" w:color="E0E0E0"/>
            <w:bottom w:val="single" w:sz="2" w:space="0" w:color="E0E0E0"/>
            <w:right w:val="single" w:sz="2" w:space="0" w:color="E0E0E0"/>
          </w:divBdr>
          <w:divsChild>
            <w:div w:id="61525868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38723999">
          <w:marLeft w:val="0"/>
          <w:marRight w:val="0"/>
          <w:marTop w:val="0"/>
          <w:marBottom w:val="345"/>
          <w:divBdr>
            <w:top w:val="none" w:sz="0" w:space="0" w:color="auto"/>
            <w:left w:val="none" w:sz="0" w:space="0" w:color="auto"/>
            <w:bottom w:val="none" w:sz="0" w:space="0" w:color="auto"/>
            <w:right w:val="none" w:sz="0" w:space="0" w:color="auto"/>
          </w:divBdr>
        </w:div>
        <w:div w:id="438794788">
          <w:marLeft w:val="0"/>
          <w:marRight w:val="0"/>
          <w:marTop w:val="0"/>
          <w:marBottom w:val="300"/>
          <w:divBdr>
            <w:top w:val="none" w:sz="0" w:space="0" w:color="auto"/>
            <w:left w:val="none" w:sz="0" w:space="0" w:color="auto"/>
            <w:bottom w:val="none" w:sz="0" w:space="0" w:color="auto"/>
            <w:right w:val="none" w:sz="0" w:space="0" w:color="auto"/>
          </w:divBdr>
        </w:div>
        <w:div w:id="438961534">
          <w:marLeft w:val="0"/>
          <w:marRight w:val="0"/>
          <w:marTop w:val="376"/>
          <w:marBottom w:val="125"/>
          <w:divBdr>
            <w:top w:val="none" w:sz="0" w:space="0" w:color="auto"/>
            <w:left w:val="none" w:sz="0" w:space="0" w:color="auto"/>
            <w:bottom w:val="none" w:sz="0" w:space="0" w:color="auto"/>
            <w:right w:val="none" w:sz="0" w:space="0" w:color="auto"/>
          </w:divBdr>
        </w:div>
        <w:div w:id="439178982">
          <w:marLeft w:val="0"/>
          <w:marRight w:val="0"/>
          <w:marTop w:val="0"/>
          <w:marBottom w:val="0"/>
          <w:divBdr>
            <w:top w:val="none" w:sz="0" w:space="0" w:color="auto"/>
            <w:left w:val="none" w:sz="0" w:space="0" w:color="auto"/>
            <w:bottom w:val="none" w:sz="0" w:space="0" w:color="auto"/>
            <w:right w:val="none" w:sz="0" w:space="0" w:color="auto"/>
          </w:divBdr>
        </w:div>
        <w:div w:id="439179923">
          <w:marLeft w:val="0"/>
          <w:marRight w:val="0"/>
          <w:marTop w:val="0"/>
          <w:marBottom w:val="0"/>
          <w:divBdr>
            <w:top w:val="none" w:sz="0" w:space="0" w:color="auto"/>
            <w:left w:val="none" w:sz="0" w:space="0" w:color="auto"/>
            <w:bottom w:val="none" w:sz="0" w:space="0" w:color="auto"/>
            <w:right w:val="none" w:sz="0" w:space="0" w:color="auto"/>
          </w:divBdr>
        </w:div>
        <w:div w:id="439185652">
          <w:marLeft w:val="0"/>
          <w:marRight w:val="0"/>
          <w:marTop w:val="0"/>
          <w:marBottom w:val="0"/>
          <w:divBdr>
            <w:top w:val="none" w:sz="0" w:space="0" w:color="auto"/>
            <w:left w:val="none" w:sz="0" w:space="0" w:color="auto"/>
            <w:bottom w:val="none" w:sz="0" w:space="0" w:color="auto"/>
            <w:right w:val="none" w:sz="0" w:space="0" w:color="auto"/>
          </w:divBdr>
        </w:div>
        <w:div w:id="439296059">
          <w:marLeft w:val="0"/>
          <w:marRight w:val="0"/>
          <w:marTop w:val="0"/>
          <w:marBottom w:val="240"/>
          <w:divBdr>
            <w:top w:val="none" w:sz="0" w:space="0" w:color="auto"/>
            <w:left w:val="none" w:sz="0" w:space="0" w:color="auto"/>
            <w:bottom w:val="none" w:sz="0" w:space="0" w:color="auto"/>
            <w:right w:val="none" w:sz="0" w:space="0" w:color="auto"/>
          </w:divBdr>
        </w:div>
        <w:div w:id="439372238">
          <w:marLeft w:val="0"/>
          <w:marRight w:val="0"/>
          <w:marTop w:val="0"/>
          <w:marBottom w:val="0"/>
          <w:divBdr>
            <w:top w:val="single" w:sz="2" w:space="0" w:color="E0E0E0"/>
            <w:left w:val="single" w:sz="2" w:space="0" w:color="E0E0E0"/>
            <w:bottom w:val="single" w:sz="2" w:space="0" w:color="E0E0E0"/>
            <w:right w:val="single" w:sz="2" w:space="0" w:color="E0E0E0"/>
          </w:divBdr>
        </w:div>
        <w:div w:id="439372296">
          <w:marLeft w:val="0"/>
          <w:marRight w:val="0"/>
          <w:marTop w:val="0"/>
          <w:marBottom w:val="0"/>
          <w:divBdr>
            <w:top w:val="none" w:sz="0" w:space="0" w:color="auto"/>
            <w:left w:val="none" w:sz="0" w:space="0" w:color="auto"/>
            <w:bottom w:val="none" w:sz="0" w:space="0" w:color="auto"/>
            <w:right w:val="none" w:sz="0" w:space="0" w:color="auto"/>
          </w:divBdr>
        </w:div>
        <w:div w:id="439379793">
          <w:marLeft w:val="0"/>
          <w:marRight w:val="0"/>
          <w:marTop w:val="0"/>
          <w:marBottom w:val="250"/>
          <w:divBdr>
            <w:top w:val="none" w:sz="0" w:space="0" w:color="auto"/>
            <w:left w:val="none" w:sz="0" w:space="0" w:color="auto"/>
            <w:bottom w:val="single" w:sz="4" w:space="4" w:color="000000"/>
            <w:right w:val="none" w:sz="0" w:space="0" w:color="auto"/>
          </w:divBdr>
        </w:div>
        <w:div w:id="439422973">
          <w:marLeft w:val="0"/>
          <w:marRight w:val="0"/>
          <w:marTop w:val="0"/>
          <w:marBottom w:val="0"/>
          <w:divBdr>
            <w:top w:val="none" w:sz="0" w:space="0" w:color="auto"/>
            <w:left w:val="none" w:sz="0" w:space="0" w:color="auto"/>
            <w:bottom w:val="none" w:sz="0" w:space="0" w:color="auto"/>
            <w:right w:val="none" w:sz="0" w:space="0" w:color="auto"/>
          </w:divBdr>
        </w:div>
        <w:div w:id="439451603">
          <w:marLeft w:val="0"/>
          <w:marRight w:val="0"/>
          <w:marTop w:val="0"/>
          <w:marBottom w:val="0"/>
          <w:divBdr>
            <w:top w:val="none" w:sz="0" w:space="0" w:color="auto"/>
            <w:left w:val="none" w:sz="0" w:space="0" w:color="auto"/>
            <w:bottom w:val="none" w:sz="0" w:space="0" w:color="auto"/>
            <w:right w:val="none" w:sz="0" w:space="0" w:color="auto"/>
          </w:divBdr>
        </w:div>
        <w:div w:id="439492699">
          <w:marLeft w:val="0"/>
          <w:marRight w:val="0"/>
          <w:marTop w:val="75"/>
          <w:marBottom w:val="0"/>
          <w:divBdr>
            <w:top w:val="none" w:sz="0" w:space="0" w:color="auto"/>
            <w:left w:val="none" w:sz="0" w:space="0" w:color="auto"/>
            <w:bottom w:val="none" w:sz="0" w:space="0" w:color="auto"/>
            <w:right w:val="none" w:sz="0" w:space="0" w:color="auto"/>
          </w:divBdr>
        </w:div>
        <w:div w:id="439497160">
          <w:marLeft w:val="0"/>
          <w:marRight w:val="0"/>
          <w:marTop w:val="0"/>
          <w:marBottom w:val="0"/>
          <w:divBdr>
            <w:top w:val="none" w:sz="0" w:space="0" w:color="auto"/>
            <w:left w:val="none" w:sz="0" w:space="0" w:color="auto"/>
            <w:bottom w:val="none" w:sz="0" w:space="0" w:color="auto"/>
            <w:right w:val="none" w:sz="0" w:space="0" w:color="auto"/>
          </w:divBdr>
        </w:div>
        <w:div w:id="439573849">
          <w:marLeft w:val="0"/>
          <w:marRight w:val="0"/>
          <w:marTop w:val="0"/>
          <w:marBottom w:val="360"/>
          <w:divBdr>
            <w:top w:val="none" w:sz="0" w:space="0" w:color="auto"/>
            <w:left w:val="none" w:sz="0" w:space="0" w:color="auto"/>
            <w:bottom w:val="none" w:sz="0" w:space="0" w:color="auto"/>
            <w:right w:val="none" w:sz="0" w:space="0" w:color="auto"/>
          </w:divBdr>
        </w:div>
        <w:div w:id="439640713">
          <w:marLeft w:val="300"/>
          <w:marRight w:val="0"/>
          <w:marTop w:val="45"/>
          <w:marBottom w:val="0"/>
          <w:divBdr>
            <w:top w:val="none" w:sz="0" w:space="0" w:color="auto"/>
            <w:left w:val="none" w:sz="0" w:space="0" w:color="auto"/>
            <w:bottom w:val="none" w:sz="0" w:space="0" w:color="auto"/>
            <w:right w:val="none" w:sz="0" w:space="0" w:color="auto"/>
          </w:divBdr>
        </w:div>
        <w:div w:id="439641856">
          <w:marLeft w:val="0"/>
          <w:marRight w:val="0"/>
          <w:marTop w:val="0"/>
          <w:marBottom w:val="75"/>
          <w:divBdr>
            <w:top w:val="none" w:sz="0" w:space="0" w:color="auto"/>
            <w:left w:val="none" w:sz="0" w:space="0" w:color="auto"/>
            <w:bottom w:val="none" w:sz="0" w:space="0" w:color="auto"/>
            <w:right w:val="none" w:sz="0" w:space="0" w:color="auto"/>
          </w:divBdr>
        </w:div>
        <w:div w:id="439643810">
          <w:marLeft w:val="-225"/>
          <w:marRight w:val="-225"/>
          <w:marTop w:val="0"/>
          <w:marBottom w:val="0"/>
          <w:divBdr>
            <w:top w:val="none" w:sz="0" w:space="0" w:color="auto"/>
            <w:left w:val="none" w:sz="0" w:space="0" w:color="auto"/>
            <w:bottom w:val="none" w:sz="0" w:space="0" w:color="auto"/>
            <w:right w:val="none" w:sz="0" w:space="0" w:color="auto"/>
          </w:divBdr>
          <w:divsChild>
            <w:div w:id="473119">
              <w:marLeft w:val="0"/>
              <w:marRight w:val="0"/>
              <w:marTop w:val="0"/>
              <w:marBottom w:val="0"/>
              <w:divBdr>
                <w:top w:val="none" w:sz="0" w:space="0" w:color="auto"/>
                <w:left w:val="none" w:sz="0" w:space="0" w:color="auto"/>
                <w:bottom w:val="none" w:sz="0" w:space="0" w:color="auto"/>
                <w:right w:val="none" w:sz="0" w:space="0" w:color="auto"/>
              </w:divBdr>
            </w:div>
          </w:divsChild>
        </w:div>
        <w:div w:id="439689920">
          <w:marLeft w:val="0"/>
          <w:marRight w:val="0"/>
          <w:marTop w:val="0"/>
          <w:marBottom w:val="0"/>
          <w:divBdr>
            <w:top w:val="none" w:sz="0" w:space="0" w:color="auto"/>
            <w:left w:val="none" w:sz="0" w:space="0" w:color="auto"/>
            <w:bottom w:val="none" w:sz="0" w:space="0" w:color="auto"/>
            <w:right w:val="none" w:sz="0" w:space="0" w:color="auto"/>
          </w:divBdr>
        </w:div>
        <w:div w:id="439690665">
          <w:marLeft w:val="0"/>
          <w:marRight w:val="0"/>
          <w:marTop w:val="0"/>
          <w:marBottom w:val="300"/>
          <w:divBdr>
            <w:top w:val="none" w:sz="0" w:space="0" w:color="auto"/>
            <w:left w:val="none" w:sz="0" w:space="0" w:color="auto"/>
            <w:bottom w:val="none" w:sz="0" w:space="0" w:color="auto"/>
            <w:right w:val="none" w:sz="0" w:space="0" w:color="auto"/>
          </w:divBdr>
          <w:divsChild>
            <w:div w:id="159737171">
              <w:marLeft w:val="0"/>
              <w:marRight w:val="0"/>
              <w:marTop w:val="0"/>
              <w:marBottom w:val="0"/>
              <w:divBdr>
                <w:top w:val="none" w:sz="0" w:space="0" w:color="auto"/>
                <w:left w:val="none" w:sz="0" w:space="0" w:color="auto"/>
                <w:bottom w:val="none" w:sz="0" w:space="0" w:color="auto"/>
                <w:right w:val="none" w:sz="0" w:space="0" w:color="auto"/>
              </w:divBdr>
            </w:div>
          </w:divsChild>
        </w:div>
        <w:div w:id="439767172">
          <w:marLeft w:val="0"/>
          <w:marRight w:val="0"/>
          <w:marTop w:val="0"/>
          <w:marBottom w:val="0"/>
          <w:divBdr>
            <w:top w:val="none" w:sz="0" w:space="0" w:color="auto"/>
            <w:left w:val="none" w:sz="0" w:space="0" w:color="auto"/>
            <w:bottom w:val="none" w:sz="0" w:space="0" w:color="auto"/>
            <w:right w:val="none" w:sz="0" w:space="0" w:color="auto"/>
          </w:divBdr>
        </w:div>
        <w:div w:id="439881223">
          <w:marLeft w:val="0"/>
          <w:marRight w:val="0"/>
          <w:marTop w:val="0"/>
          <w:marBottom w:val="0"/>
          <w:divBdr>
            <w:top w:val="none" w:sz="0" w:space="0" w:color="auto"/>
            <w:left w:val="none" w:sz="0" w:space="0" w:color="auto"/>
            <w:bottom w:val="none" w:sz="0" w:space="0" w:color="auto"/>
            <w:right w:val="none" w:sz="0" w:space="0" w:color="auto"/>
          </w:divBdr>
        </w:div>
        <w:div w:id="439909979">
          <w:marLeft w:val="0"/>
          <w:marRight w:val="0"/>
          <w:marTop w:val="0"/>
          <w:marBottom w:val="0"/>
          <w:divBdr>
            <w:top w:val="none" w:sz="0" w:space="0" w:color="auto"/>
            <w:left w:val="none" w:sz="0" w:space="0" w:color="auto"/>
            <w:bottom w:val="none" w:sz="0" w:space="0" w:color="auto"/>
            <w:right w:val="none" w:sz="0" w:space="0" w:color="auto"/>
          </w:divBdr>
        </w:div>
        <w:div w:id="439910164">
          <w:marLeft w:val="0"/>
          <w:marRight w:val="0"/>
          <w:marTop w:val="0"/>
          <w:marBottom w:val="0"/>
          <w:divBdr>
            <w:top w:val="none" w:sz="0" w:space="0" w:color="auto"/>
            <w:left w:val="none" w:sz="0" w:space="0" w:color="auto"/>
            <w:bottom w:val="none" w:sz="0" w:space="0" w:color="auto"/>
            <w:right w:val="none" w:sz="0" w:space="0" w:color="auto"/>
          </w:divBdr>
        </w:div>
        <w:div w:id="439955131">
          <w:marLeft w:val="0"/>
          <w:marRight w:val="0"/>
          <w:marTop w:val="0"/>
          <w:marBottom w:val="0"/>
          <w:divBdr>
            <w:top w:val="none" w:sz="0" w:space="0" w:color="auto"/>
            <w:left w:val="none" w:sz="0" w:space="0" w:color="auto"/>
            <w:bottom w:val="none" w:sz="0" w:space="0" w:color="auto"/>
            <w:right w:val="none" w:sz="0" w:space="0" w:color="auto"/>
          </w:divBdr>
          <w:divsChild>
            <w:div w:id="105929165">
              <w:marLeft w:val="0"/>
              <w:marRight w:val="0"/>
              <w:marTop w:val="0"/>
              <w:marBottom w:val="125"/>
              <w:divBdr>
                <w:top w:val="none" w:sz="0" w:space="0" w:color="auto"/>
                <w:left w:val="none" w:sz="0" w:space="0" w:color="auto"/>
                <w:bottom w:val="none" w:sz="0" w:space="0" w:color="auto"/>
                <w:right w:val="none" w:sz="0" w:space="0" w:color="auto"/>
              </w:divBdr>
            </w:div>
          </w:divsChild>
        </w:div>
        <w:div w:id="439959270">
          <w:marLeft w:val="0"/>
          <w:marRight w:val="0"/>
          <w:marTop w:val="0"/>
          <w:marBottom w:val="300"/>
          <w:divBdr>
            <w:top w:val="none" w:sz="0" w:space="0" w:color="auto"/>
            <w:left w:val="none" w:sz="0" w:space="0" w:color="auto"/>
            <w:bottom w:val="none" w:sz="0" w:space="0" w:color="auto"/>
            <w:right w:val="none" w:sz="0" w:space="0" w:color="auto"/>
          </w:divBdr>
          <w:divsChild>
            <w:div w:id="368264307">
              <w:marLeft w:val="0"/>
              <w:marRight w:val="0"/>
              <w:marTop w:val="0"/>
              <w:marBottom w:val="0"/>
              <w:divBdr>
                <w:top w:val="none" w:sz="0" w:space="0" w:color="auto"/>
                <w:left w:val="none" w:sz="0" w:space="0" w:color="auto"/>
                <w:bottom w:val="none" w:sz="0" w:space="0" w:color="auto"/>
                <w:right w:val="none" w:sz="0" w:space="0" w:color="auto"/>
              </w:divBdr>
            </w:div>
          </w:divsChild>
        </w:div>
        <w:div w:id="439960497">
          <w:marLeft w:val="0"/>
          <w:marRight w:val="0"/>
          <w:marTop w:val="0"/>
          <w:marBottom w:val="0"/>
          <w:divBdr>
            <w:top w:val="none" w:sz="0" w:space="0" w:color="auto"/>
            <w:left w:val="none" w:sz="0" w:space="0" w:color="auto"/>
            <w:bottom w:val="none" w:sz="0" w:space="0" w:color="auto"/>
            <w:right w:val="none" w:sz="0" w:space="0" w:color="auto"/>
          </w:divBdr>
        </w:div>
        <w:div w:id="440030545">
          <w:marLeft w:val="0"/>
          <w:marRight w:val="0"/>
          <w:marTop w:val="450"/>
          <w:marBottom w:val="435"/>
          <w:divBdr>
            <w:top w:val="none" w:sz="0" w:space="0" w:color="auto"/>
            <w:left w:val="none" w:sz="0" w:space="0" w:color="auto"/>
            <w:bottom w:val="none" w:sz="0" w:space="0" w:color="auto"/>
            <w:right w:val="none" w:sz="0" w:space="0" w:color="auto"/>
          </w:divBdr>
        </w:div>
        <w:div w:id="440076614">
          <w:marLeft w:val="0"/>
          <w:marRight w:val="0"/>
          <w:marTop w:val="0"/>
          <w:marBottom w:val="0"/>
          <w:divBdr>
            <w:top w:val="none" w:sz="0" w:space="0" w:color="auto"/>
            <w:left w:val="none" w:sz="0" w:space="0" w:color="auto"/>
            <w:bottom w:val="none" w:sz="0" w:space="0" w:color="auto"/>
            <w:right w:val="none" w:sz="0" w:space="0" w:color="auto"/>
          </w:divBdr>
        </w:div>
        <w:div w:id="440150464">
          <w:marLeft w:val="0"/>
          <w:marRight w:val="0"/>
          <w:marTop w:val="0"/>
          <w:marBottom w:val="0"/>
          <w:divBdr>
            <w:top w:val="none" w:sz="0" w:space="0" w:color="auto"/>
            <w:left w:val="none" w:sz="0" w:space="0" w:color="auto"/>
            <w:bottom w:val="none" w:sz="0" w:space="0" w:color="auto"/>
            <w:right w:val="none" w:sz="0" w:space="0" w:color="auto"/>
          </w:divBdr>
          <w:divsChild>
            <w:div w:id="303893856">
              <w:marLeft w:val="0"/>
              <w:marRight w:val="0"/>
              <w:marTop w:val="0"/>
              <w:marBottom w:val="0"/>
              <w:divBdr>
                <w:top w:val="none" w:sz="0" w:space="0" w:color="auto"/>
                <w:left w:val="none" w:sz="0" w:space="0" w:color="auto"/>
                <w:bottom w:val="none" w:sz="0" w:space="0" w:color="auto"/>
                <w:right w:val="none" w:sz="0" w:space="0" w:color="auto"/>
              </w:divBdr>
            </w:div>
          </w:divsChild>
        </w:div>
        <w:div w:id="440150728">
          <w:marLeft w:val="0"/>
          <w:marRight w:val="0"/>
          <w:marTop w:val="0"/>
          <w:marBottom w:val="0"/>
          <w:divBdr>
            <w:top w:val="none" w:sz="0" w:space="0" w:color="auto"/>
            <w:left w:val="none" w:sz="0" w:space="0" w:color="auto"/>
            <w:bottom w:val="none" w:sz="0" w:space="0" w:color="auto"/>
            <w:right w:val="none" w:sz="0" w:space="0" w:color="auto"/>
          </w:divBdr>
        </w:div>
        <w:div w:id="440222447">
          <w:marLeft w:val="0"/>
          <w:marRight w:val="0"/>
          <w:marTop w:val="0"/>
          <w:marBottom w:val="0"/>
          <w:divBdr>
            <w:top w:val="none" w:sz="0" w:space="0" w:color="auto"/>
            <w:left w:val="none" w:sz="0" w:space="0" w:color="auto"/>
            <w:bottom w:val="none" w:sz="0" w:space="0" w:color="auto"/>
            <w:right w:val="none" w:sz="0" w:space="0" w:color="auto"/>
          </w:divBdr>
        </w:div>
        <w:div w:id="440224871">
          <w:marLeft w:val="0"/>
          <w:marRight w:val="0"/>
          <w:marTop w:val="0"/>
          <w:marBottom w:val="0"/>
          <w:divBdr>
            <w:top w:val="none" w:sz="0" w:space="0" w:color="auto"/>
            <w:left w:val="none" w:sz="0" w:space="0" w:color="auto"/>
            <w:bottom w:val="none" w:sz="0" w:space="0" w:color="auto"/>
            <w:right w:val="none" w:sz="0" w:space="0" w:color="auto"/>
          </w:divBdr>
          <w:divsChild>
            <w:div w:id="50614428">
              <w:marLeft w:val="0"/>
              <w:marRight w:val="1950"/>
              <w:marTop w:val="0"/>
              <w:marBottom w:val="0"/>
              <w:divBdr>
                <w:top w:val="none" w:sz="0" w:space="0" w:color="auto"/>
                <w:left w:val="none" w:sz="0" w:space="0" w:color="auto"/>
                <w:bottom w:val="none" w:sz="0" w:space="0" w:color="auto"/>
                <w:right w:val="none" w:sz="0" w:space="0" w:color="auto"/>
              </w:divBdr>
            </w:div>
          </w:divsChild>
        </w:div>
        <w:div w:id="440300138">
          <w:marLeft w:val="0"/>
          <w:marRight w:val="0"/>
          <w:marTop w:val="0"/>
          <w:marBottom w:val="0"/>
          <w:divBdr>
            <w:top w:val="none" w:sz="0" w:space="0" w:color="auto"/>
            <w:left w:val="none" w:sz="0" w:space="0" w:color="auto"/>
            <w:bottom w:val="none" w:sz="0" w:space="0" w:color="auto"/>
            <w:right w:val="none" w:sz="0" w:space="0" w:color="auto"/>
          </w:divBdr>
        </w:div>
        <w:div w:id="440417254">
          <w:marLeft w:val="1463"/>
          <w:marRight w:val="0"/>
          <w:marTop w:val="0"/>
          <w:marBottom w:val="0"/>
          <w:divBdr>
            <w:top w:val="none" w:sz="0" w:space="0" w:color="auto"/>
            <w:left w:val="none" w:sz="0" w:space="0" w:color="auto"/>
            <w:bottom w:val="none" w:sz="0" w:space="0" w:color="auto"/>
            <w:right w:val="none" w:sz="0" w:space="0" w:color="auto"/>
          </w:divBdr>
        </w:div>
        <w:div w:id="440540157">
          <w:marLeft w:val="0"/>
          <w:marRight w:val="450"/>
          <w:marTop w:val="0"/>
          <w:marBottom w:val="150"/>
          <w:divBdr>
            <w:top w:val="none" w:sz="0" w:space="0" w:color="auto"/>
            <w:left w:val="none" w:sz="0" w:space="0" w:color="auto"/>
            <w:bottom w:val="none" w:sz="0" w:space="0" w:color="auto"/>
            <w:right w:val="none" w:sz="0" w:space="0" w:color="auto"/>
          </w:divBdr>
          <w:divsChild>
            <w:div w:id="519048467">
              <w:marLeft w:val="0"/>
              <w:marRight w:val="0"/>
              <w:marTop w:val="0"/>
              <w:marBottom w:val="0"/>
              <w:divBdr>
                <w:top w:val="none" w:sz="0" w:space="0" w:color="auto"/>
                <w:left w:val="none" w:sz="0" w:space="0" w:color="auto"/>
                <w:bottom w:val="none" w:sz="0" w:space="0" w:color="auto"/>
                <w:right w:val="none" w:sz="0" w:space="0" w:color="auto"/>
              </w:divBdr>
            </w:div>
          </w:divsChild>
        </w:div>
        <w:div w:id="440564247">
          <w:marLeft w:val="0"/>
          <w:marRight w:val="0"/>
          <w:marTop w:val="0"/>
          <w:marBottom w:val="0"/>
          <w:divBdr>
            <w:top w:val="none" w:sz="0" w:space="0" w:color="auto"/>
            <w:left w:val="none" w:sz="0" w:space="0" w:color="auto"/>
            <w:bottom w:val="none" w:sz="0" w:space="0" w:color="auto"/>
            <w:right w:val="none" w:sz="0" w:space="0" w:color="auto"/>
          </w:divBdr>
        </w:div>
        <w:div w:id="440613167">
          <w:marLeft w:val="0"/>
          <w:marRight w:val="0"/>
          <w:marTop w:val="0"/>
          <w:marBottom w:val="0"/>
          <w:divBdr>
            <w:top w:val="none" w:sz="0" w:space="0" w:color="auto"/>
            <w:left w:val="none" w:sz="0" w:space="0" w:color="auto"/>
            <w:bottom w:val="none" w:sz="0" w:space="0" w:color="auto"/>
            <w:right w:val="none" w:sz="0" w:space="0" w:color="auto"/>
          </w:divBdr>
        </w:div>
        <w:div w:id="440615380">
          <w:marLeft w:val="0"/>
          <w:marRight w:val="0"/>
          <w:marTop w:val="0"/>
          <w:marBottom w:val="0"/>
          <w:divBdr>
            <w:top w:val="none" w:sz="0" w:space="0" w:color="auto"/>
            <w:left w:val="none" w:sz="0" w:space="0" w:color="auto"/>
            <w:bottom w:val="none" w:sz="0" w:space="0" w:color="auto"/>
            <w:right w:val="none" w:sz="0" w:space="0" w:color="auto"/>
          </w:divBdr>
          <w:divsChild>
            <w:div w:id="754740102">
              <w:marLeft w:val="0"/>
              <w:marRight w:val="0"/>
              <w:marTop w:val="0"/>
              <w:marBottom w:val="0"/>
              <w:divBdr>
                <w:top w:val="none" w:sz="0" w:space="0" w:color="auto"/>
                <w:left w:val="none" w:sz="0" w:space="0" w:color="auto"/>
                <w:bottom w:val="none" w:sz="0" w:space="0" w:color="auto"/>
                <w:right w:val="none" w:sz="0" w:space="0" w:color="auto"/>
              </w:divBdr>
            </w:div>
          </w:divsChild>
        </w:div>
        <w:div w:id="440616350">
          <w:marLeft w:val="0"/>
          <w:marRight w:val="0"/>
          <w:marTop w:val="0"/>
          <w:marBottom w:val="0"/>
          <w:divBdr>
            <w:top w:val="none" w:sz="0" w:space="0" w:color="auto"/>
            <w:left w:val="none" w:sz="0" w:space="0" w:color="auto"/>
            <w:bottom w:val="none" w:sz="0" w:space="0" w:color="auto"/>
            <w:right w:val="none" w:sz="0" w:space="0" w:color="auto"/>
          </w:divBdr>
        </w:div>
        <w:div w:id="440682541">
          <w:marLeft w:val="15"/>
          <w:marRight w:val="225"/>
          <w:marTop w:val="165"/>
          <w:marBottom w:val="105"/>
          <w:divBdr>
            <w:top w:val="none" w:sz="0" w:space="0" w:color="auto"/>
            <w:left w:val="none" w:sz="0" w:space="0" w:color="auto"/>
            <w:bottom w:val="none" w:sz="0" w:space="0" w:color="auto"/>
            <w:right w:val="none" w:sz="0" w:space="0" w:color="auto"/>
          </w:divBdr>
        </w:div>
        <w:div w:id="440684078">
          <w:marLeft w:val="0"/>
          <w:marRight w:val="0"/>
          <w:marTop w:val="0"/>
          <w:marBottom w:val="0"/>
          <w:divBdr>
            <w:top w:val="none" w:sz="0" w:space="0" w:color="auto"/>
            <w:left w:val="none" w:sz="0" w:space="0" w:color="auto"/>
            <w:bottom w:val="none" w:sz="0" w:space="0" w:color="auto"/>
            <w:right w:val="none" w:sz="0" w:space="0" w:color="auto"/>
          </w:divBdr>
        </w:div>
        <w:div w:id="440687394">
          <w:marLeft w:val="0"/>
          <w:marRight w:val="0"/>
          <w:marTop w:val="0"/>
          <w:marBottom w:val="0"/>
          <w:divBdr>
            <w:top w:val="none" w:sz="0" w:space="0" w:color="auto"/>
            <w:left w:val="none" w:sz="0" w:space="0" w:color="auto"/>
            <w:bottom w:val="none" w:sz="0" w:space="0" w:color="auto"/>
            <w:right w:val="none" w:sz="0" w:space="0" w:color="auto"/>
          </w:divBdr>
        </w:div>
        <w:div w:id="440689026">
          <w:marLeft w:val="0"/>
          <w:marRight w:val="0"/>
          <w:marTop w:val="100"/>
          <w:marBottom w:val="100"/>
          <w:divBdr>
            <w:top w:val="none" w:sz="0" w:space="0" w:color="auto"/>
            <w:left w:val="none" w:sz="0" w:space="0" w:color="auto"/>
            <w:bottom w:val="none" w:sz="0" w:space="0" w:color="auto"/>
            <w:right w:val="none" w:sz="0" w:space="0" w:color="auto"/>
          </w:divBdr>
          <w:divsChild>
            <w:div w:id="185489838">
              <w:marLeft w:val="0"/>
              <w:marRight w:val="0"/>
              <w:marTop w:val="0"/>
              <w:marBottom w:val="0"/>
              <w:divBdr>
                <w:top w:val="none" w:sz="0" w:space="0" w:color="auto"/>
                <w:left w:val="none" w:sz="0" w:space="0" w:color="auto"/>
                <w:bottom w:val="none" w:sz="0" w:space="0" w:color="auto"/>
                <w:right w:val="none" w:sz="0" w:space="0" w:color="auto"/>
              </w:divBdr>
            </w:div>
          </w:divsChild>
        </w:div>
        <w:div w:id="440731423">
          <w:blockQuote w:val="1"/>
          <w:marLeft w:val="0"/>
          <w:marRight w:val="0"/>
          <w:marTop w:val="300"/>
          <w:marBottom w:val="315"/>
          <w:divBdr>
            <w:top w:val="none" w:sz="0" w:space="0" w:color="auto"/>
            <w:left w:val="single" w:sz="36" w:space="15" w:color="C4E0A6"/>
            <w:bottom w:val="none" w:sz="0" w:space="0" w:color="auto"/>
            <w:right w:val="none" w:sz="0" w:space="0" w:color="auto"/>
          </w:divBdr>
        </w:div>
        <w:div w:id="440808953">
          <w:marLeft w:val="0"/>
          <w:marRight w:val="0"/>
          <w:marTop w:val="0"/>
          <w:marBottom w:val="0"/>
          <w:divBdr>
            <w:top w:val="none" w:sz="0" w:space="0" w:color="auto"/>
            <w:left w:val="none" w:sz="0" w:space="0" w:color="auto"/>
            <w:bottom w:val="none" w:sz="0" w:space="0" w:color="auto"/>
            <w:right w:val="none" w:sz="0" w:space="0" w:color="auto"/>
          </w:divBdr>
        </w:div>
        <w:div w:id="440882376">
          <w:marLeft w:val="1463"/>
          <w:marRight w:val="0"/>
          <w:marTop w:val="0"/>
          <w:marBottom w:val="0"/>
          <w:divBdr>
            <w:top w:val="none" w:sz="0" w:space="0" w:color="auto"/>
            <w:left w:val="none" w:sz="0" w:space="0" w:color="auto"/>
            <w:bottom w:val="none" w:sz="0" w:space="0" w:color="auto"/>
            <w:right w:val="none" w:sz="0" w:space="0" w:color="auto"/>
          </w:divBdr>
        </w:div>
        <w:div w:id="440953823">
          <w:marLeft w:val="0"/>
          <w:marRight w:val="0"/>
          <w:marTop w:val="0"/>
          <w:marBottom w:val="0"/>
          <w:divBdr>
            <w:top w:val="none" w:sz="0" w:space="0" w:color="auto"/>
            <w:left w:val="none" w:sz="0" w:space="0" w:color="auto"/>
            <w:bottom w:val="none" w:sz="0" w:space="0" w:color="auto"/>
            <w:right w:val="none" w:sz="0" w:space="0" w:color="auto"/>
          </w:divBdr>
        </w:div>
        <w:div w:id="440993528">
          <w:marLeft w:val="0"/>
          <w:marRight w:val="0"/>
          <w:marTop w:val="0"/>
          <w:marBottom w:val="0"/>
          <w:divBdr>
            <w:top w:val="single" w:sz="2" w:space="0" w:color="E0E0E0"/>
            <w:left w:val="single" w:sz="2" w:space="0" w:color="E0E0E0"/>
            <w:bottom w:val="single" w:sz="2" w:space="0" w:color="E0E0E0"/>
            <w:right w:val="single" w:sz="2" w:space="0" w:color="E0E0E0"/>
          </w:divBdr>
        </w:div>
        <w:div w:id="440994516">
          <w:marLeft w:val="0"/>
          <w:marRight w:val="0"/>
          <w:marTop w:val="0"/>
          <w:marBottom w:val="0"/>
          <w:divBdr>
            <w:top w:val="none" w:sz="0" w:space="0" w:color="auto"/>
            <w:left w:val="none" w:sz="0" w:space="0" w:color="auto"/>
            <w:bottom w:val="none" w:sz="0" w:space="0" w:color="auto"/>
            <w:right w:val="none" w:sz="0" w:space="0" w:color="auto"/>
          </w:divBdr>
        </w:div>
        <w:div w:id="441001672">
          <w:marLeft w:val="0"/>
          <w:marRight w:val="0"/>
          <w:marTop w:val="0"/>
          <w:marBottom w:val="0"/>
          <w:divBdr>
            <w:top w:val="none" w:sz="0" w:space="0" w:color="auto"/>
            <w:left w:val="none" w:sz="0" w:space="0" w:color="auto"/>
            <w:bottom w:val="none" w:sz="0" w:space="0" w:color="auto"/>
            <w:right w:val="none" w:sz="0" w:space="0" w:color="auto"/>
          </w:divBdr>
        </w:div>
        <w:div w:id="441075369">
          <w:marLeft w:val="0"/>
          <w:marRight w:val="0"/>
          <w:marTop w:val="0"/>
          <w:marBottom w:val="0"/>
          <w:divBdr>
            <w:top w:val="none" w:sz="0" w:space="0" w:color="auto"/>
            <w:left w:val="none" w:sz="0" w:space="0" w:color="auto"/>
            <w:bottom w:val="none" w:sz="0" w:space="0" w:color="auto"/>
            <w:right w:val="none" w:sz="0" w:space="0" w:color="auto"/>
          </w:divBdr>
        </w:div>
        <w:div w:id="441144860">
          <w:marLeft w:val="0"/>
          <w:marRight w:val="0"/>
          <w:marTop w:val="0"/>
          <w:marBottom w:val="0"/>
          <w:divBdr>
            <w:top w:val="none" w:sz="0" w:space="0" w:color="auto"/>
            <w:left w:val="none" w:sz="0" w:space="0" w:color="auto"/>
            <w:bottom w:val="none" w:sz="0" w:space="0" w:color="auto"/>
            <w:right w:val="none" w:sz="0" w:space="0" w:color="auto"/>
          </w:divBdr>
        </w:div>
        <w:div w:id="441146633">
          <w:marLeft w:val="-125"/>
          <w:marRight w:val="-125"/>
          <w:marTop w:val="0"/>
          <w:marBottom w:val="0"/>
          <w:divBdr>
            <w:top w:val="none" w:sz="0" w:space="0" w:color="auto"/>
            <w:left w:val="none" w:sz="0" w:space="0" w:color="auto"/>
            <w:bottom w:val="none" w:sz="0" w:space="0" w:color="auto"/>
            <w:right w:val="none" w:sz="0" w:space="0" w:color="auto"/>
          </w:divBdr>
        </w:div>
        <w:div w:id="441151361">
          <w:marLeft w:val="0"/>
          <w:marRight w:val="150"/>
          <w:marTop w:val="0"/>
          <w:marBottom w:val="150"/>
          <w:divBdr>
            <w:top w:val="none" w:sz="0" w:space="0" w:color="auto"/>
            <w:left w:val="none" w:sz="0" w:space="0" w:color="auto"/>
            <w:bottom w:val="none" w:sz="0" w:space="0" w:color="auto"/>
            <w:right w:val="none" w:sz="0" w:space="0" w:color="auto"/>
          </w:divBdr>
          <w:divsChild>
            <w:div w:id="239757960">
              <w:marLeft w:val="0"/>
              <w:marRight w:val="0"/>
              <w:marTop w:val="0"/>
              <w:marBottom w:val="0"/>
              <w:divBdr>
                <w:top w:val="none" w:sz="0" w:space="0" w:color="auto"/>
                <w:left w:val="none" w:sz="0" w:space="0" w:color="auto"/>
                <w:bottom w:val="none" w:sz="0" w:space="0" w:color="auto"/>
                <w:right w:val="none" w:sz="0" w:space="0" w:color="auto"/>
              </w:divBdr>
              <w:divsChild>
                <w:div w:id="177813365">
                  <w:marLeft w:val="0"/>
                  <w:marRight w:val="0"/>
                  <w:marTop w:val="75"/>
                  <w:marBottom w:val="0"/>
                  <w:divBdr>
                    <w:top w:val="none" w:sz="0" w:space="0" w:color="auto"/>
                    <w:left w:val="none" w:sz="0" w:space="0" w:color="auto"/>
                    <w:bottom w:val="none" w:sz="0" w:space="0" w:color="auto"/>
                    <w:right w:val="none" w:sz="0" w:space="0" w:color="auto"/>
                  </w:divBdr>
                </w:div>
              </w:divsChild>
            </w:div>
            <w:div w:id="312760604">
              <w:marLeft w:val="0"/>
              <w:marRight w:val="0"/>
              <w:marTop w:val="0"/>
              <w:marBottom w:val="0"/>
              <w:divBdr>
                <w:top w:val="none" w:sz="0" w:space="0" w:color="auto"/>
                <w:left w:val="none" w:sz="0" w:space="0" w:color="auto"/>
                <w:bottom w:val="none" w:sz="0" w:space="0" w:color="auto"/>
                <w:right w:val="none" w:sz="0" w:space="0" w:color="auto"/>
              </w:divBdr>
              <w:divsChild>
                <w:div w:id="69943134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41189415">
          <w:marLeft w:val="0"/>
          <w:marRight w:val="0"/>
          <w:marTop w:val="0"/>
          <w:marBottom w:val="0"/>
          <w:divBdr>
            <w:top w:val="none" w:sz="0" w:space="0" w:color="auto"/>
            <w:left w:val="none" w:sz="0" w:space="0" w:color="auto"/>
            <w:bottom w:val="none" w:sz="0" w:space="0" w:color="auto"/>
            <w:right w:val="none" w:sz="0" w:space="0" w:color="auto"/>
          </w:divBdr>
        </w:div>
        <w:div w:id="441266813">
          <w:marLeft w:val="0"/>
          <w:marRight w:val="0"/>
          <w:marTop w:val="0"/>
          <w:marBottom w:val="0"/>
          <w:divBdr>
            <w:top w:val="none" w:sz="0" w:space="0" w:color="auto"/>
            <w:left w:val="none" w:sz="0" w:space="0" w:color="auto"/>
            <w:bottom w:val="none" w:sz="0" w:space="0" w:color="auto"/>
            <w:right w:val="none" w:sz="0" w:space="0" w:color="auto"/>
          </w:divBdr>
          <w:divsChild>
            <w:div w:id="233054928">
              <w:marLeft w:val="0"/>
              <w:marRight w:val="0"/>
              <w:marTop w:val="0"/>
              <w:marBottom w:val="0"/>
              <w:divBdr>
                <w:top w:val="none" w:sz="0" w:space="0" w:color="auto"/>
                <w:left w:val="none" w:sz="0" w:space="0" w:color="auto"/>
                <w:bottom w:val="none" w:sz="0" w:space="0" w:color="auto"/>
                <w:right w:val="none" w:sz="0" w:space="0" w:color="auto"/>
              </w:divBdr>
            </w:div>
          </w:divsChild>
        </w:div>
        <w:div w:id="441269992">
          <w:marLeft w:val="0"/>
          <w:marRight w:val="0"/>
          <w:marTop w:val="0"/>
          <w:marBottom w:val="0"/>
          <w:divBdr>
            <w:top w:val="none" w:sz="0" w:space="0" w:color="auto"/>
            <w:left w:val="none" w:sz="0" w:space="0" w:color="auto"/>
            <w:bottom w:val="none" w:sz="0" w:space="0" w:color="auto"/>
            <w:right w:val="none" w:sz="0" w:space="0" w:color="auto"/>
          </w:divBdr>
        </w:div>
        <w:div w:id="441339142">
          <w:marLeft w:val="0"/>
          <w:marRight w:val="0"/>
          <w:marTop w:val="0"/>
          <w:marBottom w:val="0"/>
          <w:divBdr>
            <w:top w:val="none" w:sz="0" w:space="0" w:color="auto"/>
            <w:left w:val="none" w:sz="0" w:space="0" w:color="auto"/>
            <w:bottom w:val="none" w:sz="0" w:space="0" w:color="auto"/>
            <w:right w:val="none" w:sz="0" w:space="0" w:color="auto"/>
          </w:divBdr>
          <w:divsChild>
            <w:div w:id="283077677">
              <w:marLeft w:val="0"/>
              <w:marRight w:val="0"/>
              <w:marTop w:val="0"/>
              <w:marBottom w:val="0"/>
              <w:divBdr>
                <w:top w:val="none" w:sz="0" w:space="0" w:color="auto"/>
                <w:left w:val="none" w:sz="0" w:space="0" w:color="auto"/>
                <w:bottom w:val="none" w:sz="0" w:space="0" w:color="auto"/>
                <w:right w:val="none" w:sz="0" w:space="0" w:color="auto"/>
              </w:divBdr>
            </w:div>
          </w:divsChild>
        </w:div>
        <w:div w:id="441340762">
          <w:marLeft w:val="-150"/>
          <w:marRight w:val="-150"/>
          <w:marTop w:val="0"/>
          <w:marBottom w:val="0"/>
          <w:divBdr>
            <w:top w:val="none" w:sz="0" w:space="0" w:color="auto"/>
            <w:left w:val="none" w:sz="0" w:space="0" w:color="auto"/>
            <w:bottom w:val="none" w:sz="0" w:space="0" w:color="auto"/>
            <w:right w:val="none" w:sz="0" w:space="0" w:color="auto"/>
          </w:divBdr>
        </w:div>
        <w:div w:id="441342005">
          <w:marLeft w:val="1221"/>
          <w:marRight w:val="0"/>
          <w:marTop w:val="0"/>
          <w:marBottom w:val="0"/>
          <w:divBdr>
            <w:top w:val="none" w:sz="0" w:space="0" w:color="auto"/>
            <w:left w:val="none" w:sz="0" w:space="0" w:color="auto"/>
            <w:bottom w:val="none" w:sz="0" w:space="0" w:color="auto"/>
            <w:right w:val="none" w:sz="0" w:space="0" w:color="auto"/>
          </w:divBdr>
        </w:div>
        <w:div w:id="441387831">
          <w:marLeft w:val="0"/>
          <w:marRight w:val="0"/>
          <w:marTop w:val="0"/>
          <w:marBottom w:val="0"/>
          <w:divBdr>
            <w:top w:val="none" w:sz="0" w:space="0" w:color="auto"/>
            <w:left w:val="none" w:sz="0" w:space="0" w:color="auto"/>
            <w:bottom w:val="none" w:sz="0" w:space="0" w:color="auto"/>
            <w:right w:val="none" w:sz="0" w:space="0" w:color="auto"/>
          </w:divBdr>
          <w:divsChild>
            <w:div w:id="41445187">
              <w:marLeft w:val="0"/>
              <w:marRight w:val="0"/>
              <w:marTop w:val="0"/>
              <w:marBottom w:val="0"/>
              <w:divBdr>
                <w:top w:val="none" w:sz="0" w:space="0" w:color="auto"/>
                <w:left w:val="none" w:sz="0" w:space="0" w:color="auto"/>
                <w:bottom w:val="none" w:sz="0" w:space="0" w:color="auto"/>
                <w:right w:val="none" w:sz="0" w:space="0" w:color="auto"/>
              </w:divBdr>
              <w:divsChild>
                <w:div w:id="47389408">
                  <w:marLeft w:val="0"/>
                  <w:marRight w:val="0"/>
                  <w:marTop w:val="0"/>
                  <w:marBottom w:val="0"/>
                  <w:divBdr>
                    <w:top w:val="none" w:sz="0" w:space="0" w:color="auto"/>
                    <w:left w:val="none" w:sz="0" w:space="0" w:color="auto"/>
                    <w:bottom w:val="none" w:sz="0" w:space="0" w:color="auto"/>
                    <w:right w:val="none" w:sz="0" w:space="0" w:color="auto"/>
                  </w:divBdr>
                  <w:divsChild>
                    <w:div w:id="152644023">
                      <w:marLeft w:val="0"/>
                      <w:marRight w:val="0"/>
                      <w:marTop w:val="0"/>
                      <w:marBottom w:val="240"/>
                      <w:divBdr>
                        <w:top w:val="none" w:sz="0" w:space="0" w:color="auto"/>
                        <w:left w:val="none" w:sz="0" w:space="0" w:color="auto"/>
                        <w:bottom w:val="none" w:sz="0" w:space="0" w:color="auto"/>
                        <w:right w:val="none" w:sz="0" w:space="0" w:color="auto"/>
                      </w:divBdr>
                    </w:div>
                    <w:div w:id="7281133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41455335">
          <w:marLeft w:val="0"/>
          <w:marRight w:val="0"/>
          <w:marTop w:val="0"/>
          <w:marBottom w:val="0"/>
          <w:divBdr>
            <w:top w:val="none" w:sz="0" w:space="0" w:color="auto"/>
            <w:left w:val="none" w:sz="0" w:space="0" w:color="auto"/>
            <w:bottom w:val="none" w:sz="0" w:space="0" w:color="auto"/>
            <w:right w:val="none" w:sz="0" w:space="0" w:color="auto"/>
          </w:divBdr>
          <w:divsChild>
            <w:div w:id="63182570">
              <w:marLeft w:val="0"/>
              <w:marRight w:val="0"/>
              <w:marTop w:val="0"/>
              <w:marBottom w:val="0"/>
              <w:divBdr>
                <w:top w:val="none" w:sz="0" w:space="0" w:color="auto"/>
                <w:left w:val="none" w:sz="0" w:space="0" w:color="auto"/>
                <w:bottom w:val="none" w:sz="0" w:space="0" w:color="auto"/>
                <w:right w:val="none" w:sz="0" w:space="0" w:color="auto"/>
              </w:divBdr>
              <w:divsChild>
                <w:div w:id="121923268">
                  <w:marLeft w:val="0"/>
                  <w:marRight w:val="0"/>
                  <w:marTop w:val="0"/>
                  <w:marBottom w:val="0"/>
                  <w:divBdr>
                    <w:top w:val="none" w:sz="0" w:space="0" w:color="auto"/>
                    <w:left w:val="none" w:sz="0" w:space="0" w:color="auto"/>
                    <w:bottom w:val="none" w:sz="0" w:space="0" w:color="auto"/>
                    <w:right w:val="none" w:sz="0" w:space="0" w:color="auto"/>
                  </w:divBdr>
                  <w:divsChild>
                    <w:div w:id="957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458572">
          <w:marLeft w:val="-225"/>
          <w:marRight w:val="-225"/>
          <w:marTop w:val="0"/>
          <w:marBottom w:val="0"/>
          <w:divBdr>
            <w:top w:val="none" w:sz="0" w:space="0" w:color="auto"/>
            <w:left w:val="none" w:sz="0" w:space="0" w:color="auto"/>
            <w:bottom w:val="none" w:sz="0" w:space="0" w:color="auto"/>
            <w:right w:val="none" w:sz="0" w:space="0" w:color="auto"/>
          </w:divBdr>
          <w:divsChild>
            <w:div w:id="569314709">
              <w:marLeft w:val="0"/>
              <w:marRight w:val="0"/>
              <w:marTop w:val="0"/>
              <w:marBottom w:val="0"/>
              <w:divBdr>
                <w:top w:val="none" w:sz="0" w:space="0" w:color="auto"/>
                <w:left w:val="none" w:sz="0" w:space="0" w:color="auto"/>
                <w:bottom w:val="none" w:sz="0" w:space="0" w:color="auto"/>
                <w:right w:val="none" w:sz="0" w:space="0" w:color="auto"/>
              </w:divBdr>
            </w:div>
          </w:divsChild>
        </w:div>
        <w:div w:id="441536802">
          <w:marLeft w:val="0"/>
          <w:marRight w:val="0"/>
          <w:marTop w:val="0"/>
          <w:marBottom w:val="250"/>
          <w:divBdr>
            <w:top w:val="none" w:sz="0" w:space="0" w:color="auto"/>
            <w:left w:val="none" w:sz="0" w:space="0" w:color="auto"/>
            <w:bottom w:val="single" w:sz="4" w:space="4" w:color="000000"/>
            <w:right w:val="none" w:sz="0" w:space="0" w:color="auto"/>
          </w:divBdr>
        </w:div>
        <w:div w:id="441537380">
          <w:marLeft w:val="0"/>
          <w:marRight w:val="0"/>
          <w:marTop w:val="0"/>
          <w:marBottom w:val="0"/>
          <w:divBdr>
            <w:top w:val="none" w:sz="0" w:space="0" w:color="auto"/>
            <w:left w:val="none" w:sz="0" w:space="0" w:color="auto"/>
            <w:bottom w:val="none" w:sz="0" w:space="0" w:color="auto"/>
            <w:right w:val="none" w:sz="0" w:space="0" w:color="auto"/>
          </w:divBdr>
        </w:div>
        <w:div w:id="441607656">
          <w:marLeft w:val="0"/>
          <w:marRight w:val="0"/>
          <w:marTop w:val="450"/>
          <w:marBottom w:val="435"/>
          <w:divBdr>
            <w:top w:val="none" w:sz="0" w:space="0" w:color="auto"/>
            <w:left w:val="none" w:sz="0" w:space="0" w:color="auto"/>
            <w:bottom w:val="none" w:sz="0" w:space="0" w:color="auto"/>
            <w:right w:val="none" w:sz="0" w:space="0" w:color="auto"/>
          </w:divBdr>
        </w:div>
        <w:div w:id="441610393">
          <w:marLeft w:val="0"/>
          <w:marRight w:val="0"/>
          <w:marTop w:val="0"/>
          <w:marBottom w:val="0"/>
          <w:divBdr>
            <w:top w:val="single" w:sz="2" w:space="0" w:color="E0E0E0"/>
            <w:left w:val="single" w:sz="2" w:space="0" w:color="E0E0E0"/>
            <w:bottom w:val="single" w:sz="2" w:space="0" w:color="E0E0E0"/>
            <w:right w:val="single" w:sz="2" w:space="0" w:color="E0E0E0"/>
          </w:divBdr>
          <w:divsChild>
            <w:div w:id="52980294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41613613">
          <w:marLeft w:val="0"/>
          <w:marRight w:val="0"/>
          <w:marTop w:val="0"/>
          <w:marBottom w:val="0"/>
          <w:divBdr>
            <w:top w:val="single" w:sz="2" w:space="0" w:color="E0E0E0"/>
            <w:left w:val="single" w:sz="2" w:space="0" w:color="E0E0E0"/>
            <w:bottom w:val="single" w:sz="2" w:space="0" w:color="E0E0E0"/>
            <w:right w:val="single" w:sz="2" w:space="0" w:color="E0E0E0"/>
          </w:divBdr>
        </w:div>
        <w:div w:id="441652600">
          <w:marLeft w:val="0"/>
          <w:marRight w:val="0"/>
          <w:marTop w:val="0"/>
          <w:marBottom w:val="0"/>
          <w:divBdr>
            <w:top w:val="none" w:sz="0" w:space="0" w:color="auto"/>
            <w:left w:val="none" w:sz="0" w:space="0" w:color="auto"/>
            <w:bottom w:val="none" w:sz="0" w:space="0" w:color="auto"/>
            <w:right w:val="none" w:sz="0" w:space="0" w:color="auto"/>
          </w:divBdr>
          <w:divsChild>
            <w:div w:id="511719949">
              <w:marLeft w:val="0"/>
              <w:marRight w:val="1950"/>
              <w:marTop w:val="0"/>
              <w:marBottom w:val="0"/>
              <w:divBdr>
                <w:top w:val="none" w:sz="0" w:space="0" w:color="auto"/>
                <w:left w:val="none" w:sz="0" w:space="0" w:color="auto"/>
                <w:bottom w:val="none" w:sz="0" w:space="0" w:color="auto"/>
                <w:right w:val="none" w:sz="0" w:space="0" w:color="auto"/>
              </w:divBdr>
              <w:divsChild>
                <w:div w:id="16451851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441654812">
          <w:marLeft w:val="0"/>
          <w:marRight w:val="0"/>
          <w:marTop w:val="0"/>
          <w:marBottom w:val="0"/>
          <w:divBdr>
            <w:top w:val="none" w:sz="0" w:space="0" w:color="auto"/>
            <w:left w:val="none" w:sz="0" w:space="0" w:color="auto"/>
            <w:bottom w:val="none" w:sz="0" w:space="0" w:color="auto"/>
            <w:right w:val="none" w:sz="0" w:space="0" w:color="auto"/>
          </w:divBdr>
        </w:div>
        <w:div w:id="441654819">
          <w:marLeft w:val="0"/>
          <w:marRight w:val="0"/>
          <w:marTop w:val="0"/>
          <w:marBottom w:val="0"/>
          <w:divBdr>
            <w:top w:val="none" w:sz="0" w:space="0" w:color="auto"/>
            <w:left w:val="none" w:sz="0" w:space="0" w:color="auto"/>
            <w:bottom w:val="none" w:sz="0" w:space="0" w:color="auto"/>
            <w:right w:val="none" w:sz="0" w:space="0" w:color="auto"/>
          </w:divBdr>
        </w:div>
        <w:div w:id="441656497">
          <w:marLeft w:val="0"/>
          <w:marRight w:val="0"/>
          <w:marTop w:val="0"/>
          <w:marBottom w:val="0"/>
          <w:divBdr>
            <w:top w:val="none" w:sz="0" w:space="0" w:color="auto"/>
            <w:left w:val="none" w:sz="0" w:space="0" w:color="auto"/>
            <w:bottom w:val="none" w:sz="0" w:space="0" w:color="auto"/>
            <w:right w:val="none" w:sz="0" w:space="0" w:color="auto"/>
          </w:divBdr>
        </w:div>
        <w:div w:id="441657005">
          <w:marLeft w:val="0"/>
          <w:marRight w:val="0"/>
          <w:marTop w:val="0"/>
          <w:marBottom w:val="0"/>
          <w:divBdr>
            <w:top w:val="none" w:sz="0" w:space="0" w:color="auto"/>
            <w:left w:val="none" w:sz="0" w:space="0" w:color="auto"/>
            <w:bottom w:val="none" w:sz="0" w:space="0" w:color="auto"/>
            <w:right w:val="none" w:sz="0" w:space="0" w:color="auto"/>
          </w:divBdr>
        </w:div>
        <w:div w:id="441726614">
          <w:marLeft w:val="0"/>
          <w:marRight w:val="0"/>
          <w:marTop w:val="63"/>
          <w:marBottom w:val="0"/>
          <w:divBdr>
            <w:top w:val="none" w:sz="0" w:space="0" w:color="auto"/>
            <w:left w:val="none" w:sz="0" w:space="0" w:color="auto"/>
            <w:bottom w:val="none" w:sz="0" w:space="0" w:color="auto"/>
            <w:right w:val="none" w:sz="0" w:space="0" w:color="auto"/>
          </w:divBdr>
          <w:divsChild>
            <w:div w:id="113449823">
              <w:marLeft w:val="0"/>
              <w:marRight w:val="125"/>
              <w:marTop w:val="0"/>
              <w:marBottom w:val="63"/>
              <w:divBdr>
                <w:top w:val="none" w:sz="0" w:space="0" w:color="auto"/>
                <w:left w:val="none" w:sz="0" w:space="0" w:color="auto"/>
                <w:bottom w:val="none" w:sz="0" w:space="0" w:color="auto"/>
                <w:right w:val="none" w:sz="0" w:space="0" w:color="auto"/>
              </w:divBdr>
            </w:div>
            <w:div w:id="238559226">
              <w:marLeft w:val="0"/>
              <w:marRight w:val="125"/>
              <w:marTop w:val="0"/>
              <w:marBottom w:val="63"/>
              <w:divBdr>
                <w:top w:val="none" w:sz="0" w:space="0" w:color="auto"/>
                <w:left w:val="none" w:sz="0" w:space="0" w:color="auto"/>
                <w:bottom w:val="none" w:sz="0" w:space="0" w:color="auto"/>
                <w:right w:val="none" w:sz="0" w:space="0" w:color="auto"/>
              </w:divBdr>
              <w:divsChild>
                <w:div w:id="66304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02432">
          <w:marLeft w:val="0"/>
          <w:marRight w:val="0"/>
          <w:marTop w:val="0"/>
          <w:marBottom w:val="0"/>
          <w:divBdr>
            <w:top w:val="none" w:sz="0" w:space="0" w:color="auto"/>
            <w:left w:val="none" w:sz="0" w:space="0" w:color="auto"/>
            <w:bottom w:val="none" w:sz="0" w:space="0" w:color="auto"/>
            <w:right w:val="none" w:sz="0" w:space="0" w:color="auto"/>
          </w:divBdr>
        </w:div>
        <w:div w:id="441804496">
          <w:marLeft w:val="0"/>
          <w:marRight w:val="0"/>
          <w:marTop w:val="0"/>
          <w:marBottom w:val="0"/>
          <w:divBdr>
            <w:top w:val="none" w:sz="0" w:space="0" w:color="auto"/>
            <w:left w:val="none" w:sz="0" w:space="0" w:color="auto"/>
            <w:bottom w:val="none" w:sz="0" w:space="0" w:color="auto"/>
            <w:right w:val="none" w:sz="0" w:space="0" w:color="auto"/>
          </w:divBdr>
          <w:divsChild>
            <w:div w:id="334112935">
              <w:marLeft w:val="0"/>
              <w:marRight w:val="0"/>
              <w:marTop w:val="0"/>
              <w:marBottom w:val="0"/>
              <w:divBdr>
                <w:top w:val="none" w:sz="0" w:space="0" w:color="auto"/>
                <w:left w:val="none" w:sz="0" w:space="0" w:color="auto"/>
                <w:bottom w:val="none" w:sz="0" w:space="0" w:color="auto"/>
                <w:right w:val="none" w:sz="0" w:space="0" w:color="auto"/>
              </w:divBdr>
            </w:div>
          </w:divsChild>
        </w:div>
        <w:div w:id="441805049">
          <w:marLeft w:val="0"/>
          <w:marRight w:val="225"/>
          <w:marTop w:val="0"/>
          <w:marBottom w:val="0"/>
          <w:divBdr>
            <w:top w:val="none" w:sz="0" w:space="0" w:color="auto"/>
            <w:left w:val="none" w:sz="0" w:space="0" w:color="auto"/>
            <w:bottom w:val="none" w:sz="0" w:space="0" w:color="auto"/>
            <w:right w:val="none" w:sz="0" w:space="0" w:color="auto"/>
          </w:divBdr>
        </w:div>
        <w:div w:id="441807278">
          <w:marLeft w:val="0"/>
          <w:marRight w:val="0"/>
          <w:marTop w:val="0"/>
          <w:marBottom w:val="360"/>
          <w:divBdr>
            <w:top w:val="none" w:sz="0" w:space="0" w:color="auto"/>
            <w:left w:val="none" w:sz="0" w:space="0" w:color="auto"/>
            <w:bottom w:val="none" w:sz="0" w:space="0" w:color="auto"/>
            <w:right w:val="none" w:sz="0" w:space="0" w:color="auto"/>
          </w:divBdr>
        </w:div>
        <w:div w:id="441848886">
          <w:marLeft w:val="-188"/>
          <w:marRight w:val="-188"/>
          <w:marTop w:val="0"/>
          <w:marBottom w:val="0"/>
          <w:divBdr>
            <w:top w:val="none" w:sz="0" w:space="0" w:color="auto"/>
            <w:left w:val="none" w:sz="0" w:space="0" w:color="auto"/>
            <w:bottom w:val="none" w:sz="0" w:space="0" w:color="auto"/>
            <w:right w:val="none" w:sz="0" w:space="0" w:color="auto"/>
          </w:divBdr>
        </w:div>
        <w:div w:id="441923256">
          <w:marLeft w:val="0"/>
          <w:marRight w:val="0"/>
          <w:marTop w:val="0"/>
          <w:marBottom w:val="0"/>
          <w:divBdr>
            <w:top w:val="none" w:sz="0" w:space="0" w:color="auto"/>
            <w:left w:val="none" w:sz="0" w:space="0" w:color="auto"/>
            <w:bottom w:val="none" w:sz="0" w:space="0" w:color="auto"/>
            <w:right w:val="none" w:sz="0" w:space="0" w:color="auto"/>
          </w:divBdr>
        </w:div>
        <w:div w:id="441923390">
          <w:marLeft w:val="-1002"/>
          <w:marRight w:val="0"/>
          <w:marTop w:val="0"/>
          <w:marBottom w:val="0"/>
          <w:divBdr>
            <w:top w:val="none" w:sz="0" w:space="0" w:color="auto"/>
            <w:left w:val="none" w:sz="0" w:space="0" w:color="auto"/>
            <w:bottom w:val="none" w:sz="0" w:space="0" w:color="auto"/>
            <w:right w:val="none" w:sz="0" w:space="0" w:color="auto"/>
          </w:divBdr>
        </w:div>
        <w:div w:id="441924421">
          <w:marLeft w:val="0"/>
          <w:marRight w:val="0"/>
          <w:marTop w:val="0"/>
          <w:marBottom w:val="0"/>
          <w:divBdr>
            <w:top w:val="none" w:sz="0" w:space="0" w:color="auto"/>
            <w:left w:val="none" w:sz="0" w:space="0" w:color="auto"/>
            <w:bottom w:val="none" w:sz="0" w:space="0" w:color="auto"/>
            <w:right w:val="none" w:sz="0" w:space="0" w:color="auto"/>
          </w:divBdr>
        </w:div>
        <w:div w:id="441926622">
          <w:marLeft w:val="0"/>
          <w:marRight w:val="0"/>
          <w:marTop w:val="0"/>
          <w:marBottom w:val="0"/>
          <w:divBdr>
            <w:top w:val="none" w:sz="0" w:space="0" w:color="auto"/>
            <w:left w:val="none" w:sz="0" w:space="0" w:color="auto"/>
            <w:bottom w:val="none" w:sz="0" w:space="0" w:color="auto"/>
            <w:right w:val="none" w:sz="0" w:space="0" w:color="auto"/>
          </w:divBdr>
        </w:div>
        <w:div w:id="441926750">
          <w:marLeft w:val="0"/>
          <w:marRight w:val="0"/>
          <w:marTop w:val="0"/>
          <w:marBottom w:val="150"/>
          <w:divBdr>
            <w:top w:val="none" w:sz="0" w:space="0" w:color="auto"/>
            <w:left w:val="none" w:sz="0" w:space="0" w:color="auto"/>
            <w:bottom w:val="none" w:sz="0" w:space="0" w:color="auto"/>
            <w:right w:val="none" w:sz="0" w:space="0" w:color="auto"/>
          </w:divBdr>
        </w:div>
        <w:div w:id="442044030">
          <w:marLeft w:val="-225"/>
          <w:marRight w:val="-225"/>
          <w:marTop w:val="0"/>
          <w:marBottom w:val="0"/>
          <w:divBdr>
            <w:top w:val="none" w:sz="0" w:space="0" w:color="auto"/>
            <w:left w:val="none" w:sz="0" w:space="0" w:color="auto"/>
            <w:bottom w:val="none" w:sz="0" w:space="0" w:color="auto"/>
            <w:right w:val="none" w:sz="0" w:space="0" w:color="auto"/>
          </w:divBdr>
        </w:div>
        <w:div w:id="442115818">
          <w:marLeft w:val="0"/>
          <w:marRight w:val="0"/>
          <w:marTop w:val="100"/>
          <w:marBottom w:val="100"/>
          <w:divBdr>
            <w:top w:val="none" w:sz="0" w:space="0" w:color="auto"/>
            <w:left w:val="none" w:sz="0" w:space="0" w:color="auto"/>
            <w:bottom w:val="none" w:sz="0" w:space="0" w:color="auto"/>
            <w:right w:val="none" w:sz="0" w:space="0" w:color="auto"/>
          </w:divBdr>
          <w:divsChild>
            <w:div w:id="110559433">
              <w:marLeft w:val="0"/>
              <w:marRight w:val="0"/>
              <w:marTop w:val="0"/>
              <w:marBottom w:val="0"/>
              <w:divBdr>
                <w:top w:val="none" w:sz="0" w:space="0" w:color="auto"/>
                <w:left w:val="none" w:sz="0" w:space="0" w:color="auto"/>
                <w:bottom w:val="none" w:sz="0" w:space="0" w:color="auto"/>
                <w:right w:val="none" w:sz="0" w:space="0" w:color="auto"/>
              </w:divBdr>
            </w:div>
          </w:divsChild>
        </w:div>
        <w:div w:id="442117084">
          <w:marLeft w:val="0"/>
          <w:marRight w:val="0"/>
          <w:marTop w:val="0"/>
          <w:marBottom w:val="0"/>
          <w:divBdr>
            <w:top w:val="none" w:sz="0" w:space="0" w:color="auto"/>
            <w:left w:val="none" w:sz="0" w:space="0" w:color="auto"/>
            <w:bottom w:val="none" w:sz="0" w:space="0" w:color="auto"/>
            <w:right w:val="none" w:sz="0" w:space="0" w:color="auto"/>
          </w:divBdr>
        </w:div>
        <w:div w:id="442119275">
          <w:marLeft w:val="-188"/>
          <w:marRight w:val="-188"/>
          <w:marTop w:val="0"/>
          <w:marBottom w:val="0"/>
          <w:divBdr>
            <w:top w:val="none" w:sz="0" w:space="0" w:color="auto"/>
            <w:left w:val="none" w:sz="0" w:space="0" w:color="auto"/>
            <w:bottom w:val="none" w:sz="0" w:space="0" w:color="auto"/>
            <w:right w:val="none" w:sz="0" w:space="0" w:color="auto"/>
          </w:divBdr>
        </w:div>
        <w:div w:id="442187858">
          <w:marLeft w:val="0"/>
          <w:marRight w:val="0"/>
          <w:marTop w:val="0"/>
          <w:marBottom w:val="0"/>
          <w:divBdr>
            <w:top w:val="none" w:sz="0" w:space="0" w:color="auto"/>
            <w:left w:val="none" w:sz="0" w:space="0" w:color="auto"/>
            <w:bottom w:val="none" w:sz="0" w:space="0" w:color="auto"/>
            <w:right w:val="none" w:sz="0" w:space="0" w:color="auto"/>
          </w:divBdr>
        </w:div>
        <w:div w:id="442194165">
          <w:marLeft w:val="0"/>
          <w:marRight w:val="0"/>
          <w:marTop w:val="0"/>
          <w:marBottom w:val="0"/>
          <w:divBdr>
            <w:top w:val="none" w:sz="0" w:space="0" w:color="auto"/>
            <w:left w:val="none" w:sz="0" w:space="0" w:color="auto"/>
            <w:bottom w:val="none" w:sz="0" w:space="0" w:color="auto"/>
            <w:right w:val="none" w:sz="0" w:space="0" w:color="auto"/>
          </w:divBdr>
        </w:div>
        <w:div w:id="442263775">
          <w:marLeft w:val="0"/>
          <w:marRight w:val="225"/>
          <w:marTop w:val="0"/>
          <w:marBottom w:val="0"/>
          <w:divBdr>
            <w:top w:val="none" w:sz="0" w:space="0" w:color="auto"/>
            <w:left w:val="none" w:sz="0" w:space="0" w:color="auto"/>
            <w:bottom w:val="none" w:sz="0" w:space="0" w:color="auto"/>
            <w:right w:val="none" w:sz="0" w:space="0" w:color="auto"/>
          </w:divBdr>
        </w:div>
        <w:div w:id="442264350">
          <w:marLeft w:val="0"/>
          <w:marRight w:val="0"/>
          <w:marTop w:val="225"/>
          <w:marBottom w:val="0"/>
          <w:divBdr>
            <w:top w:val="none" w:sz="0" w:space="0" w:color="auto"/>
            <w:left w:val="none" w:sz="0" w:space="0" w:color="auto"/>
            <w:bottom w:val="none" w:sz="0" w:space="0" w:color="auto"/>
            <w:right w:val="none" w:sz="0" w:space="0" w:color="auto"/>
          </w:divBdr>
        </w:div>
        <w:div w:id="442304407">
          <w:marLeft w:val="-188"/>
          <w:marRight w:val="-188"/>
          <w:marTop w:val="0"/>
          <w:marBottom w:val="0"/>
          <w:divBdr>
            <w:top w:val="none" w:sz="0" w:space="0" w:color="auto"/>
            <w:left w:val="none" w:sz="0" w:space="0" w:color="auto"/>
            <w:bottom w:val="none" w:sz="0" w:space="0" w:color="auto"/>
            <w:right w:val="none" w:sz="0" w:space="0" w:color="auto"/>
          </w:divBdr>
          <w:divsChild>
            <w:div w:id="672295330">
              <w:marLeft w:val="1221"/>
              <w:marRight w:val="0"/>
              <w:marTop w:val="0"/>
              <w:marBottom w:val="0"/>
              <w:divBdr>
                <w:top w:val="none" w:sz="0" w:space="0" w:color="auto"/>
                <w:left w:val="none" w:sz="0" w:space="0" w:color="auto"/>
                <w:bottom w:val="none" w:sz="0" w:space="0" w:color="auto"/>
                <w:right w:val="none" w:sz="0" w:space="0" w:color="auto"/>
              </w:divBdr>
            </w:div>
          </w:divsChild>
        </w:div>
        <w:div w:id="442379715">
          <w:marLeft w:val="-225"/>
          <w:marRight w:val="-225"/>
          <w:marTop w:val="0"/>
          <w:marBottom w:val="0"/>
          <w:divBdr>
            <w:top w:val="none" w:sz="0" w:space="0" w:color="auto"/>
            <w:left w:val="none" w:sz="0" w:space="0" w:color="auto"/>
            <w:bottom w:val="none" w:sz="0" w:space="0" w:color="auto"/>
            <w:right w:val="none" w:sz="0" w:space="0" w:color="auto"/>
          </w:divBdr>
          <w:divsChild>
            <w:div w:id="728573431">
              <w:marLeft w:val="0"/>
              <w:marRight w:val="0"/>
              <w:marTop w:val="0"/>
              <w:marBottom w:val="0"/>
              <w:divBdr>
                <w:top w:val="none" w:sz="0" w:space="0" w:color="auto"/>
                <w:left w:val="none" w:sz="0" w:space="0" w:color="auto"/>
                <w:bottom w:val="none" w:sz="0" w:space="0" w:color="auto"/>
                <w:right w:val="none" w:sz="0" w:space="0" w:color="auto"/>
              </w:divBdr>
            </w:div>
          </w:divsChild>
        </w:div>
        <w:div w:id="442388813">
          <w:marLeft w:val="0"/>
          <w:marRight w:val="0"/>
          <w:marTop w:val="0"/>
          <w:marBottom w:val="0"/>
          <w:divBdr>
            <w:top w:val="none" w:sz="0" w:space="0" w:color="auto"/>
            <w:left w:val="none" w:sz="0" w:space="0" w:color="auto"/>
            <w:bottom w:val="none" w:sz="0" w:space="0" w:color="auto"/>
            <w:right w:val="none" w:sz="0" w:space="0" w:color="auto"/>
          </w:divBdr>
        </w:div>
        <w:div w:id="442505786">
          <w:marLeft w:val="-225"/>
          <w:marRight w:val="-225"/>
          <w:marTop w:val="0"/>
          <w:marBottom w:val="0"/>
          <w:divBdr>
            <w:top w:val="none" w:sz="0" w:space="0" w:color="auto"/>
            <w:left w:val="none" w:sz="0" w:space="0" w:color="auto"/>
            <w:bottom w:val="none" w:sz="0" w:space="0" w:color="auto"/>
            <w:right w:val="none" w:sz="0" w:space="0" w:color="auto"/>
          </w:divBdr>
        </w:div>
        <w:div w:id="442582007">
          <w:marLeft w:val="0"/>
          <w:marRight w:val="0"/>
          <w:marTop w:val="0"/>
          <w:marBottom w:val="0"/>
          <w:divBdr>
            <w:top w:val="none" w:sz="0" w:space="0" w:color="auto"/>
            <w:left w:val="none" w:sz="0" w:space="0" w:color="auto"/>
            <w:bottom w:val="none" w:sz="0" w:space="0" w:color="auto"/>
            <w:right w:val="none" w:sz="0" w:space="0" w:color="auto"/>
          </w:divBdr>
        </w:div>
        <w:div w:id="442652304">
          <w:marLeft w:val="0"/>
          <w:marRight w:val="0"/>
          <w:marTop w:val="100"/>
          <w:marBottom w:val="100"/>
          <w:divBdr>
            <w:top w:val="none" w:sz="0" w:space="0" w:color="auto"/>
            <w:left w:val="none" w:sz="0" w:space="0" w:color="auto"/>
            <w:bottom w:val="none" w:sz="0" w:space="0" w:color="auto"/>
            <w:right w:val="none" w:sz="0" w:space="0" w:color="auto"/>
          </w:divBdr>
          <w:divsChild>
            <w:div w:id="198055986">
              <w:marLeft w:val="0"/>
              <w:marRight w:val="0"/>
              <w:marTop w:val="100"/>
              <w:marBottom w:val="100"/>
              <w:divBdr>
                <w:top w:val="none" w:sz="0" w:space="0" w:color="auto"/>
                <w:left w:val="none" w:sz="0" w:space="0" w:color="auto"/>
                <w:bottom w:val="none" w:sz="0" w:space="0" w:color="auto"/>
                <w:right w:val="none" w:sz="0" w:space="0" w:color="auto"/>
              </w:divBdr>
            </w:div>
            <w:div w:id="423116033">
              <w:marLeft w:val="0"/>
              <w:marRight w:val="0"/>
              <w:marTop w:val="100"/>
              <w:marBottom w:val="100"/>
              <w:divBdr>
                <w:top w:val="none" w:sz="0" w:space="0" w:color="auto"/>
                <w:left w:val="none" w:sz="0" w:space="0" w:color="auto"/>
                <w:bottom w:val="none" w:sz="0" w:space="0" w:color="auto"/>
                <w:right w:val="none" w:sz="0" w:space="0" w:color="auto"/>
              </w:divBdr>
            </w:div>
            <w:div w:id="533004609">
              <w:marLeft w:val="0"/>
              <w:marRight w:val="0"/>
              <w:marTop w:val="100"/>
              <w:marBottom w:val="100"/>
              <w:divBdr>
                <w:top w:val="none" w:sz="0" w:space="0" w:color="auto"/>
                <w:left w:val="none" w:sz="0" w:space="0" w:color="auto"/>
                <w:bottom w:val="none" w:sz="0" w:space="0" w:color="auto"/>
                <w:right w:val="none" w:sz="0" w:space="0" w:color="auto"/>
              </w:divBdr>
            </w:div>
            <w:div w:id="694960710">
              <w:marLeft w:val="0"/>
              <w:marRight w:val="0"/>
              <w:marTop w:val="100"/>
              <w:marBottom w:val="100"/>
              <w:divBdr>
                <w:top w:val="none" w:sz="0" w:space="0" w:color="auto"/>
                <w:left w:val="none" w:sz="0" w:space="0" w:color="auto"/>
                <w:bottom w:val="none" w:sz="0" w:space="0" w:color="auto"/>
                <w:right w:val="none" w:sz="0" w:space="0" w:color="auto"/>
              </w:divBdr>
            </w:div>
          </w:divsChild>
        </w:div>
        <w:div w:id="442654854">
          <w:marLeft w:val="0"/>
          <w:marRight w:val="0"/>
          <w:marTop w:val="0"/>
          <w:marBottom w:val="0"/>
          <w:divBdr>
            <w:top w:val="none" w:sz="0" w:space="0" w:color="auto"/>
            <w:left w:val="none" w:sz="0" w:space="0" w:color="auto"/>
            <w:bottom w:val="none" w:sz="0" w:space="0" w:color="auto"/>
            <w:right w:val="none" w:sz="0" w:space="0" w:color="auto"/>
          </w:divBdr>
        </w:div>
        <w:div w:id="442723590">
          <w:marLeft w:val="0"/>
          <w:marRight w:val="0"/>
          <w:marTop w:val="0"/>
          <w:marBottom w:val="240"/>
          <w:divBdr>
            <w:top w:val="none" w:sz="0" w:space="0" w:color="auto"/>
            <w:left w:val="none" w:sz="0" w:space="0" w:color="auto"/>
            <w:bottom w:val="none" w:sz="0" w:space="0" w:color="auto"/>
            <w:right w:val="none" w:sz="0" w:space="0" w:color="auto"/>
          </w:divBdr>
        </w:div>
        <w:div w:id="442768968">
          <w:marLeft w:val="0"/>
          <w:marRight w:val="0"/>
          <w:marTop w:val="0"/>
          <w:marBottom w:val="0"/>
          <w:divBdr>
            <w:top w:val="none" w:sz="0" w:space="0" w:color="auto"/>
            <w:left w:val="none" w:sz="0" w:space="0" w:color="auto"/>
            <w:bottom w:val="none" w:sz="0" w:space="0" w:color="auto"/>
            <w:right w:val="none" w:sz="0" w:space="0" w:color="auto"/>
          </w:divBdr>
          <w:divsChild>
            <w:div w:id="93478672">
              <w:marLeft w:val="0"/>
              <w:marRight w:val="0"/>
              <w:marTop w:val="0"/>
              <w:marBottom w:val="0"/>
              <w:divBdr>
                <w:top w:val="none" w:sz="0" w:space="0" w:color="auto"/>
                <w:left w:val="none" w:sz="0" w:space="0" w:color="auto"/>
                <w:bottom w:val="none" w:sz="0" w:space="0" w:color="auto"/>
                <w:right w:val="none" w:sz="0" w:space="0" w:color="auto"/>
              </w:divBdr>
            </w:div>
          </w:divsChild>
        </w:div>
        <w:div w:id="442773860">
          <w:marLeft w:val="0"/>
          <w:marRight w:val="0"/>
          <w:marTop w:val="0"/>
          <w:marBottom w:val="0"/>
          <w:divBdr>
            <w:top w:val="single" w:sz="2" w:space="0" w:color="E0E0E0"/>
            <w:left w:val="single" w:sz="2" w:space="0" w:color="E0E0E0"/>
            <w:bottom w:val="single" w:sz="2" w:space="0" w:color="E0E0E0"/>
            <w:right w:val="single" w:sz="2" w:space="0" w:color="E0E0E0"/>
          </w:divBdr>
        </w:div>
        <w:div w:id="442844221">
          <w:marLeft w:val="0"/>
          <w:marRight w:val="0"/>
          <w:marTop w:val="0"/>
          <w:marBottom w:val="125"/>
          <w:divBdr>
            <w:top w:val="none" w:sz="0" w:space="0" w:color="auto"/>
            <w:left w:val="none" w:sz="0" w:space="0" w:color="auto"/>
            <w:bottom w:val="none" w:sz="0" w:space="0" w:color="auto"/>
            <w:right w:val="none" w:sz="0" w:space="0" w:color="auto"/>
          </w:divBdr>
        </w:div>
        <w:div w:id="442918494">
          <w:marLeft w:val="0"/>
          <w:marRight w:val="0"/>
          <w:marTop w:val="0"/>
          <w:marBottom w:val="0"/>
          <w:divBdr>
            <w:top w:val="none" w:sz="0" w:space="0" w:color="auto"/>
            <w:left w:val="none" w:sz="0" w:space="0" w:color="auto"/>
            <w:bottom w:val="none" w:sz="0" w:space="0" w:color="auto"/>
            <w:right w:val="none" w:sz="0" w:space="0" w:color="auto"/>
          </w:divBdr>
          <w:divsChild>
            <w:div w:id="206332932">
              <w:marLeft w:val="0"/>
              <w:marRight w:val="0"/>
              <w:marTop w:val="300"/>
              <w:marBottom w:val="0"/>
              <w:divBdr>
                <w:top w:val="none" w:sz="0" w:space="0" w:color="auto"/>
                <w:left w:val="none" w:sz="0" w:space="0" w:color="auto"/>
                <w:bottom w:val="none" w:sz="0" w:space="0" w:color="auto"/>
                <w:right w:val="none" w:sz="0" w:space="0" w:color="auto"/>
              </w:divBdr>
            </w:div>
            <w:div w:id="312100122">
              <w:marLeft w:val="0"/>
              <w:marRight w:val="0"/>
              <w:marTop w:val="0"/>
              <w:marBottom w:val="300"/>
              <w:divBdr>
                <w:top w:val="none" w:sz="0" w:space="0" w:color="auto"/>
                <w:left w:val="none" w:sz="0" w:space="0" w:color="auto"/>
                <w:bottom w:val="none" w:sz="0" w:space="0" w:color="auto"/>
                <w:right w:val="none" w:sz="0" w:space="0" w:color="auto"/>
              </w:divBdr>
            </w:div>
          </w:divsChild>
        </w:div>
        <w:div w:id="442960775">
          <w:marLeft w:val="0"/>
          <w:marRight w:val="0"/>
          <w:marTop w:val="0"/>
          <w:marBottom w:val="0"/>
          <w:divBdr>
            <w:top w:val="none" w:sz="0" w:space="0" w:color="auto"/>
            <w:left w:val="none" w:sz="0" w:space="0" w:color="auto"/>
            <w:bottom w:val="none" w:sz="0" w:space="0" w:color="auto"/>
            <w:right w:val="none" w:sz="0" w:space="0" w:color="auto"/>
          </w:divBdr>
        </w:div>
        <w:div w:id="442968025">
          <w:marLeft w:val="0"/>
          <w:marRight w:val="0"/>
          <w:marTop w:val="0"/>
          <w:marBottom w:val="0"/>
          <w:divBdr>
            <w:top w:val="none" w:sz="0" w:space="0" w:color="auto"/>
            <w:left w:val="none" w:sz="0" w:space="0" w:color="auto"/>
            <w:bottom w:val="none" w:sz="0" w:space="0" w:color="auto"/>
            <w:right w:val="none" w:sz="0" w:space="0" w:color="auto"/>
          </w:divBdr>
        </w:div>
        <w:div w:id="443037683">
          <w:marLeft w:val="0"/>
          <w:marRight w:val="0"/>
          <w:marTop w:val="0"/>
          <w:marBottom w:val="0"/>
          <w:divBdr>
            <w:top w:val="none" w:sz="0" w:space="0" w:color="auto"/>
            <w:left w:val="none" w:sz="0" w:space="0" w:color="auto"/>
            <w:bottom w:val="none" w:sz="0" w:space="0" w:color="auto"/>
            <w:right w:val="none" w:sz="0" w:space="0" w:color="auto"/>
          </w:divBdr>
          <w:divsChild>
            <w:div w:id="120004654">
              <w:marLeft w:val="0"/>
              <w:marRight w:val="0"/>
              <w:marTop w:val="0"/>
              <w:marBottom w:val="0"/>
              <w:divBdr>
                <w:top w:val="none" w:sz="0" w:space="0" w:color="auto"/>
                <w:left w:val="none" w:sz="0" w:space="0" w:color="auto"/>
                <w:bottom w:val="none" w:sz="0" w:space="0" w:color="auto"/>
                <w:right w:val="none" w:sz="0" w:space="0" w:color="auto"/>
              </w:divBdr>
            </w:div>
          </w:divsChild>
        </w:div>
        <w:div w:id="443038729">
          <w:marLeft w:val="-188"/>
          <w:marRight w:val="-188"/>
          <w:marTop w:val="0"/>
          <w:marBottom w:val="0"/>
          <w:divBdr>
            <w:top w:val="none" w:sz="0" w:space="0" w:color="auto"/>
            <w:left w:val="none" w:sz="0" w:space="0" w:color="auto"/>
            <w:bottom w:val="none" w:sz="0" w:space="0" w:color="auto"/>
            <w:right w:val="none" w:sz="0" w:space="0" w:color="auto"/>
          </w:divBdr>
        </w:div>
        <w:div w:id="443039165">
          <w:marLeft w:val="0"/>
          <w:marRight w:val="0"/>
          <w:marTop w:val="0"/>
          <w:marBottom w:val="300"/>
          <w:divBdr>
            <w:top w:val="none" w:sz="0" w:space="0" w:color="auto"/>
            <w:left w:val="none" w:sz="0" w:space="0" w:color="auto"/>
            <w:bottom w:val="single" w:sz="6" w:space="5" w:color="000000"/>
            <w:right w:val="none" w:sz="0" w:space="0" w:color="auto"/>
          </w:divBdr>
        </w:div>
        <w:div w:id="443042240">
          <w:marLeft w:val="0"/>
          <w:marRight w:val="0"/>
          <w:marTop w:val="0"/>
          <w:marBottom w:val="240"/>
          <w:divBdr>
            <w:top w:val="none" w:sz="0" w:space="0" w:color="auto"/>
            <w:left w:val="none" w:sz="0" w:space="0" w:color="auto"/>
            <w:bottom w:val="none" w:sz="0" w:space="0" w:color="auto"/>
            <w:right w:val="none" w:sz="0" w:space="0" w:color="auto"/>
          </w:divBdr>
        </w:div>
        <w:div w:id="443043934">
          <w:marLeft w:val="0"/>
          <w:marRight w:val="225"/>
          <w:marTop w:val="0"/>
          <w:marBottom w:val="0"/>
          <w:divBdr>
            <w:top w:val="none" w:sz="0" w:space="0" w:color="auto"/>
            <w:left w:val="none" w:sz="0" w:space="0" w:color="auto"/>
            <w:bottom w:val="none" w:sz="0" w:space="0" w:color="auto"/>
            <w:right w:val="none" w:sz="0" w:space="0" w:color="auto"/>
          </w:divBdr>
        </w:div>
        <w:div w:id="443114175">
          <w:marLeft w:val="0"/>
          <w:marRight w:val="0"/>
          <w:marTop w:val="0"/>
          <w:marBottom w:val="0"/>
          <w:divBdr>
            <w:top w:val="none" w:sz="0" w:space="0" w:color="auto"/>
            <w:left w:val="none" w:sz="0" w:space="0" w:color="auto"/>
            <w:bottom w:val="none" w:sz="0" w:space="0" w:color="auto"/>
            <w:right w:val="none" w:sz="0" w:space="0" w:color="auto"/>
          </w:divBdr>
        </w:div>
        <w:div w:id="443354783">
          <w:marLeft w:val="0"/>
          <w:marRight w:val="0"/>
          <w:marTop w:val="0"/>
          <w:marBottom w:val="0"/>
          <w:divBdr>
            <w:top w:val="single" w:sz="2" w:space="0" w:color="E0E0E0"/>
            <w:left w:val="single" w:sz="2" w:space="0" w:color="E0E0E0"/>
            <w:bottom w:val="single" w:sz="2" w:space="0" w:color="E0E0E0"/>
            <w:right w:val="single" w:sz="2" w:space="0" w:color="E0E0E0"/>
          </w:divBdr>
          <w:divsChild>
            <w:div w:id="212271535">
              <w:marLeft w:val="0"/>
              <w:marRight w:val="0"/>
              <w:marTop w:val="0"/>
              <w:marBottom w:val="0"/>
              <w:divBdr>
                <w:top w:val="single" w:sz="2" w:space="0" w:color="E0E0E0"/>
                <w:left w:val="single" w:sz="2" w:space="0" w:color="E0E0E0"/>
                <w:bottom w:val="single" w:sz="2" w:space="0" w:color="E0E0E0"/>
                <w:right w:val="single" w:sz="2" w:space="0" w:color="E0E0E0"/>
              </w:divBdr>
              <w:divsChild>
                <w:div w:id="10048956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2739981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43421970">
          <w:marLeft w:val="0"/>
          <w:marRight w:val="0"/>
          <w:marTop w:val="0"/>
          <w:marBottom w:val="0"/>
          <w:divBdr>
            <w:top w:val="none" w:sz="0" w:space="0" w:color="auto"/>
            <w:left w:val="none" w:sz="0" w:space="0" w:color="auto"/>
            <w:bottom w:val="none" w:sz="0" w:space="0" w:color="auto"/>
            <w:right w:val="none" w:sz="0" w:space="0" w:color="auto"/>
          </w:divBdr>
        </w:div>
        <w:div w:id="443426036">
          <w:marLeft w:val="0"/>
          <w:marRight w:val="0"/>
          <w:marTop w:val="0"/>
          <w:marBottom w:val="240"/>
          <w:divBdr>
            <w:top w:val="none" w:sz="0" w:space="0" w:color="auto"/>
            <w:left w:val="none" w:sz="0" w:space="0" w:color="auto"/>
            <w:bottom w:val="none" w:sz="0" w:space="0" w:color="auto"/>
            <w:right w:val="none" w:sz="0" w:space="0" w:color="auto"/>
          </w:divBdr>
        </w:div>
        <w:div w:id="443430232">
          <w:marLeft w:val="0"/>
          <w:marRight w:val="0"/>
          <w:marTop w:val="0"/>
          <w:marBottom w:val="0"/>
          <w:divBdr>
            <w:top w:val="none" w:sz="0" w:space="0" w:color="auto"/>
            <w:left w:val="none" w:sz="0" w:space="0" w:color="auto"/>
            <w:bottom w:val="none" w:sz="0" w:space="0" w:color="auto"/>
            <w:right w:val="none" w:sz="0" w:space="0" w:color="auto"/>
          </w:divBdr>
        </w:div>
        <w:div w:id="443498335">
          <w:marLeft w:val="0"/>
          <w:marRight w:val="0"/>
          <w:marTop w:val="0"/>
          <w:marBottom w:val="0"/>
          <w:divBdr>
            <w:top w:val="none" w:sz="0" w:space="0" w:color="auto"/>
            <w:left w:val="none" w:sz="0" w:space="0" w:color="auto"/>
            <w:bottom w:val="none" w:sz="0" w:space="0" w:color="auto"/>
            <w:right w:val="none" w:sz="0" w:space="0" w:color="auto"/>
          </w:divBdr>
          <w:divsChild>
            <w:div w:id="643899275">
              <w:marLeft w:val="-150"/>
              <w:marRight w:val="-150"/>
              <w:marTop w:val="0"/>
              <w:marBottom w:val="0"/>
              <w:divBdr>
                <w:top w:val="none" w:sz="0" w:space="0" w:color="auto"/>
                <w:left w:val="none" w:sz="0" w:space="0" w:color="auto"/>
                <w:bottom w:val="none" w:sz="0" w:space="0" w:color="auto"/>
                <w:right w:val="none" w:sz="0" w:space="0" w:color="auto"/>
              </w:divBdr>
            </w:div>
          </w:divsChild>
        </w:div>
        <w:div w:id="443504332">
          <w:marLeft w:val="0"/>
          <w:marRight w:val="0"/>
          <w:marTop w:val="0"/>
          <w:marBottom w:val="150"/>
          <w:divBdr>
            <w:top w:val="none" w:sz="0" w:space="0" w:color="auto"/>
            <w:left w:val="none" w:sz="0" w:space="0" w:color="auto"/>
            <w:bottom w:val="none" w:sz="0" w:space="0" w:color="auto"/>
            <w:right w:val="none" w:sz="0" w:space="0" w:color="auto"/>
          </w:divBdr>
        </w:div>
        <w:div w:id="443690729">
          <w:marLeft w:val="-150"/>
          <w:marRight w:val="-150"/>
          <w:marTop w:val="0"/>
          <w:marBottom w:val="0"/>
          <w:divBdr>
            <w:top w:val="none" w:sz="0" w:space="0" w:color="auto"/>
            <w:left w:val="none" w:sz="0" w:space="0" w:color="auto"/>
            <w:bottom w:val="none" w:sz="0" w:space="0" w:color="auto"/>
            <w:right w:val="none" w:sz="0" w:space="0" w:color="auto"/>
          </w:divBdr>
          <w:divsChild>
            <w:div w:id="53312908">
              <w:marLeft w:val="0"/>
              <w:marRight w:val="0"/>
              <w:marTop w:val="0"/>
              <w:marBottom w:val="0"/>
              <w:divBdr>
                <w:top w:val="none" w:sz="0" w:space="0" w:color="auto"/>
                <w:left w:val="none" w:sz="0" w:space="0" w:color="auto"/>
                <w:bottom w:val="none" w:sz="0" w:space="0" w:color="auto"/>
                <w:right w:val="none" w:sz="0" w:space="0" w:color="auto"/>
              </w:divBdr>
            </w:div>
          </w:divsChild>
        </w:div>
        <w:div w:id="443771800">
          <w:marLeft w:val="0"/>
          <w:marRight w:val="0"/>
          <w:marTop w:val="0"/>
          <w:marBottom w:val="0"/>
          <w:divBdr>
            <w:top w:val="none" w:sz="0" w:space="0" w:color="auto"/>
            <w:left w:val="none" w:sz="0" w:space="0" w:color="auto"/>
            <w:bottom w:val="none" w:sz="0" w:space="0" w:color="auto"/>
            <w:right w:val="none" w:sz="0" w:space="0" w:color="auto"/>
          </w:divBdr>
        </w:div>
        <w:div w:id="443772077">
          <w:blockQuote w:val="1"/>
          <w:marLeft w:val="0"/>
          <w:marRight w:val="0"/>
          <w:marTop w:val="300"/>
          <w:marBottom w:val="315"/>
          <w:divBdr>
            <w:top w:val="none" w:sz="0" w:space="0" w:color="auto"/>
            <w:left w:val="single" w:sz="36" w:space="15" w:color="C4E0A6"/>
            <w:bottom w:val="none" w:sz="0" w:space="0" w:color="auto"/>
            <w:right w:val="none" w:sz="0" w:space="0" w:color="auto"/>
          </w:divBdr>
        </w:div>
        <w:div w:id="443815802">
          <w:marLeft w:val="0"/>
          <w:marRight w:val="0"/>
          <w:marTop w:val="0"/>
          <w:marBottom w:val="150"/>
          <w:divBdr>
            <w:top w:val="none" w:sz="0" w:space="0" w:color="auto"/>
            <w:left w:val="none" w:sz="0" w:space="0" w:color="auto"/>
            <w:bottom w:val="none" w:sz="0" w:space="0" w:color="auto"/>
            <w:right w:val="none" w:sz="0" w:space="0" w:color="auto"/>
          </w:divBdr>
        </w:div>
        <w:div w:id="443815857">
          <w:marLeft w:val="15"/>
          <w:marRight w:val="225"/>
          <w:marTop w:val="225"/>
          <w:marBottom w:val="105"/>
          <w:divBdr>
            <w:top w:val="none" w:sz="0" w:space="0" w:color="auto"/>
            <w:left w:val="none" w:sz="0" w:space="0" w:color="auto"/>
            <w:bottom w:val="none" w:sz="0" w:space="0" w:color="auto"/>
            <w:right w:val="none" w:sz="0" w:space="0" w:color="auto"/>
          </w:divBdr>
          <w:divsChild>
            <w:div w:id="683093503">
              <w:marLeft w:val="0"/>
              <w:marRight w:val="0"/>
              <w:marTop w:val="0"/>
              <w:marBottom w:val="0"/>
              <w:divBdr>
                <w:top w:val="none" w:sz="0" w:space="0" w:color="auto"/>
                <w:left w:val="none" w:sz="0" w:space="0" w:color="auto"/>
                <w:bottom w:val="none" w:sz="0" w:space="0" w:color="auto"/>
                <w:right w:val="none" w:sz="0" w:space="0" w:color="auto"/>
              </w:divBdr>
            </w:div>
          </w:divsChild>
        </w:div>
        <w:div w:id="443816184">
          <w:marLeft w:val="0"/>
          <w:marRight w:val="0"/>
          <w:marTop w:val="0"/>
          <w:marBottom w:val="0"/>
          <w:divBdr>
            <w:top w:val="none" w:sz="0" w:space="0" w:color="auto"/>
            <w:left w:val="none" w:sz="0" w:space="0" w:color="auto"/>
            <w:bottom w:val="none" w:sz="0" w:space="0" w:color="auto"/>
            <w:right w:val="none" w:sz="0" w:space="0" w:color="auto"/>
          </w:divBdr>
        </w:div>
        <w:div w:id="443887319">
          <w:marLeft w:val="0"/>
          <w:marRight w:val="0"/>
          <w:marTop w:val="0"/>
          <w:marBottom w:val="0"/>
          <w:divBdr>
            <w:top w:val="none" w:sz="0" w:space="0" w:color="auto"/>
            <w:left w:val="none" w:sz="0" w:space="0" w:color="auto"/>
            <w:bottom w:val="none" w:sz="0" w:space="0" w:color="auto"/>
            <w:right w:val="none" w:sz="0" w:space="0" w:color="auto"/>
          </w:divBdr>
        </w:div>
        <w:div w:id="443889141">
          <w:marLeft w:val="0"/>
          <w:marRight w:val="0"/>
          <w:marTop w:val="0"/>
          <w:marBottom w:val="250"/>
          <w:divBdr>
            <w:top w:val="none" w:sz="0" w:space="0" w:color="auto"/>
            <w:left w:val="none" w:sz="0" w:space="0" w:color="auto"/>
            <w:bottom w:val="none" w:sz="0" w:space="0" w:color="auto"/>
            <w:right w:val="none" w:sz="0" w:space="0" w:color="auto"/>
          </w:divBdr>
          <w:divsChild>
            <w:div w:id="527836647">
              <w:marLeft w:val="0"/>
              <w:marRight w:val="0"/>
              <w:marTop w:val="0"/>
              <w:marBottom w:val="0"/>
              <w:divBdr>
                <w:top w:val="none" w:sz="0" w:space="0" w:color="auto"/>
                <w:left w:val="none" w:sz="0" w:space="0" w:color="auto"/>
                <w:bottom w:val="none" w:sz="0" w:space="0" w:color="auto"/>
                <w:right w:val="none" w:sz="0" w:space="0" w:color="auto"/>
              </w:divBdr>
              <w:divsChild>
                <w:div w:id="408119814">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443966224">
          <w:marLeft w:val="0"/>
          <w:marRight w:val="0"/>
          <w:marTop w:val="0"/>
          <w:marBottom w:val="225"/>
          <w:divBdr>
            <w:top w:val="none" w:sz="0" w:space="0" w:color="auto"/>
            <w:left w:val="none" w:sz="0" w:space="0" w:color="auto"/>
            <w:bottom w:val="none" w:sz="0" w:space="0" w:color="auto"/>
            <w:right w:val="none" w:sz="0" w:space="0" w:color="auto"/>
          </w:divBdr>
        </w:div>
        <w:div w:id="444077133">
          <w:marLeft w:val="0"/>
          <w:marRight w:val="0"/>
          <w:marTop w:val="0"/>
          <w:marBottom w:val="0"/>
          <w:divBdr>
            <w:top w:val="none" w:sz="0" w:space="0" w:color="auto"/>
            <w:left w:val="none" w:sz="0" w:space="0" w:color="auto"/>
            <w:bottom w:val="none" w:sz="0" w:space="0" w:color="auto"/>
            <w:right w:val="none" w:sz="0" w:space="0" w:color="auto"/>
          </w:divBdr>
        </w:div>
        <w:div w:id="444080233">
          <w:marLeft w:val="0"/>
          <w:marRight w:val="376"/>
          <w:marTop w:val="0"/>
          <w:marBottom w:val="125"/>
          <w:divBdr>
            <w:top w:val="none" w:sz="0" w:space="0" w:color="auto"/>
            <w:left w:val="none" w:sz="0" w:space="0" w:color="auto"/>
            <w:bottom w:val="none" w:sz="0" w:space="0" w:color="auto"/>
            <w:right w:val="none" w:sz="0" w:space="0" w:color="auto"/>
          </w:divBdr>
        </w:div>
        <w:div w:id="444231894">
          <w:marLeft w:val="0"/>
          <w:marRight w:val="0"/>
          <w:marTop w:val="0"/>
          <w:marBottom w:val="0"/>
          <w:divBdr>
            <w:top w:val="none" w:sz="0" w:space="0" w:color="auto"/>
            <w:left w:val="none" w:sz="0" w:space="0" w:color="auto"/>
            <w:bottom w:val="none" w:sz="0" w:space="0" w:color="auto"/>
            <w:right w:val="none" w:sz="0" w:space="0" w:color="auto"/>
          </w:divBdr>
          <w:divsChild>
            <w:div w:id="234323570">
              <w:marLeft w:val="0"/>
              <w:marRight w:val="0"/>
              <w:marTop w:val="495"/>
              <w:marBottom w:val="495"/>
              <w:divBdr>
                <w:top w:val="none" w:sz="0" w:space="0" w:color="auto"/>
                <w:left w:val="none" w:sz="0" w:space="0" w:color="auto"/>
                <w:bottom w:val="none" w:sz="0" w:space="0" w:color="auto"/>
                <w:right w:val="none" w:sz="0" w:space="0" w:color="auto"/>
              </w:divBdr>
            </w:div>
          </w:divsChild>
        </w:div>
        <w:div w:id="444233484">
          <w:marLeft w:val="0"/>
          <w:marRight w:val="0"/>
          <w:marTop w:val="0"/>
          <w:marBottom w:val="0"/>
          <w:divBdr>
            <w:top w:val="none" w:sz="0" w:space="0" w:color="auto"/>
            <w:left w:val="none" w:sz="0" w:space="0" w:color="auto"/>
            <w:bottom w:val="none" w:sz="0" w:space="0" w:color="auto"/>
            <w:right w:val="none" w:sz="0" w:space="0" w:color="auto"/>
          </w:divBdr>
        </w:div>
        <w:div w:id="444233916">
          <w:marLeft w:val="0"/>
          <w:marRight w:val="0"/>
          <w:marTop w:val="0"/>
          <w:marBottom w:val="240"/>
          <w:divBdr>
            <w:top w:val="none" w:sz="0" w:space="0" w:color="auto"/>
            <w:left w:val="none" w:sz="0" w:space="0" w:color="auto"/>
            <w:bottom w:val="none" w:sz="0" w:space="0" w:color="auto"/>
            <w:right w:val="none" w:sz="0" w:space="0" w:color="auto"/>
          </w:divBdr>
        </w:div>
        <w:div w:id="444270305">
          <w:marLeft w:val="0"/>
          <w:marRight w:val="0"/>
          <w:marTop w:val="0"/>
          <w:marBottom w:val="0"/>
          <w:divBdr>
            <w:top w:val="none" w:sz="0" w:space="0" w:color="auto"/>
            <w:left w:val="none" w:sz="0" w:space="0" w:color="auto"/>
            <w:bottom w:val="none" w:sz="0" w:space="0" w:color="auto"/>
            <w:right w:val="none" w:sz="0" w:space="0" w:color="auto"/>
          </w:divBdr>
        </w:div>
        <w:div w:id="444270373">
          <w:marLeft w:val="0"/>
          <w:marRight w:val="0"/>
          <w:marTop w:val="0"/>
          <w:marBottom w:val="0"/>
          <w:divBdr>
            <w:top w:val="none" w:sz="0" w:space="0" w:color="auto"/>
            <w:left w:val="none" w:sz="0" w:space="0" w:color="auto"/>
            <w:bottom w:val="none" w:sz="0" w:space="0" w:color="auto"/>
            <w:right w:val="none" w:sz="0" w:space="0" w:color="auto"/>
          </w:divBdr>
        </w:div>
        <w:div w:id="444271129">
          <w:marLeft w:val="0"/>
          <w:marRight w:val="0"/>
          <w:marTop w:val="0"/>
          <w:marBottom w:val="0"/>
          <w:divBdr>
            <w:top w:val="none" w:sz="0" w:space="0" w:color="auto"/>
            <w:left w:val="none" w:sz="0" w:space="0" w:color="auto"/>
            <w:bottom w:val="none" w:sz="0" w:space="0" w:color="auto"/>
            <w:right w:val="none" w:sz="0" w:space="0" w:color="auto"/>
          </w:divBdr>
        </w:div>
        <w:div w:id="444422991">
          <w:marLeft w:val="-225"/>
          <w:marRight w:val="-225"/>
          <w:marTop w:val="0"/>
          <w:marBottom w:val="0"/>
          <w:divBdr>
            <w:top w:val="none" w:sz="0" w:space="0" w:color="auto"/>
            <w:left w:val="none" w:sz="0" w:space="0" w:color="auto"/>
            <w:bottom w:val="none" w:sz="0" w:space="0" w:color="auto"/>
            <w:right w:val="none" w:sz="0" w:space="0" w:color="auto"/>
          </w:divBdr>
          <w:divsChild>
            <w:div w:id="585501207">
              <w:marLeft w:val="0"/>
              <w:marRight w:val="0"/>
              <w:marTop w:val="0"/>
              <w:marBottom w:val="0"/>
              <w:divBdr>
                <w:top w:val="none" w:sz="0" w:space="0" w:color="auto"/>
                <w:left w:val="none" w:sz="0" w:space="0" w:color="auto"/>
                <w:bottom w:val="none" w:sz="0" w:space="0" w:color="auto"/>
                <w:right w:val="none" w:sz="0" w:space="0" w:color="auto"/>
              </w:divBdr>
            </w:div>
          </w:divsChild>
        </w:div>
        <w:div w:id="444465484">
          <w:marLeft w:val="0"/>
          <w:marRight w:val="0"/>
          <w:marTop w:val="0"/>
          <w:marBottom w:val="250"/>
          <w:divBdr>
            <w:top w:val="none" w:sz="0" w:space="0" w:color="auto"/>
            <w:left w:val="none" w:sz="0" w:space="0" w:color="auto"/>
            <w:bottom w:val="none" w:sz="0" w:space="0" w:color="auto"/>
            <w:right w:val="none" w:sz="0" w:space="0" w:color="auto"/>
          </w:divBdr>
        </w:div>
        <w:div w:id="444468234">
          <w:marLeft w:val="0"/>
          <w:marRight w:val="0"/>
          <w:marTop w:val="0"/>
          <w:marBottom w:val="0"/>
          <w:divBdr>
            <w:top w:val="single" w:sz="2" w:space="0" w:color="E0E0E0"/>
            <w:left w:val="single" w:sz="2" w:space="0" w:color="E0E0E0"/>
            <w:bottom w:val="single" w:sz="2" w:space="0" w:color="E0E0E0"/>
            <w:right w:val="single" w:sz="2" w:space="0" w:color="E0E0E0"/>
          </w:divBdr>
        </w:div>
        <w:div w:id="444497730">
          <w:marLeft w:val="0"/>
          <w:marRight w:val="0"/>
          <w:marTop w:val="0"/>
          <w:marBottom w:val="0"/>
          <w:divBdr>
            <w:top w:val="single" w:sz="2" w:space="0" w:color="E0E0E0"/>
            <w:left w:val="single" w:sz="2" w:space="0" w:color="E0E0E0"/>
            <w:bottom w:val="single" w:sz="2" w:space="0" w:color="E0E0E0"/>
            <w:right w:val="single" w:sz="2" w:space="0" w:color="E0E0E0"/>
          </w:divBdr>
          <w:divsChild>
            <w:div w:id="76489878">
              <w:marLeft w:val="0"/>
              <w:marRight w:val="0"/>
              <w:marTop w:val="0"/>
              <w:marBottom w:val="0"/>
              <w:divBdr>
                <w:top w:val="single" w:sz="2" w:space="0" w:color="E0E0E0"/>
                <w:left w:val="single" w:sz="2" w:space="0" w:color="E0E0E0"/>
                <w:bottom w:val="single" w:sz="2" w:space="0" w:color="E0E0E0"/>
                <w:right w:val="single" w:sz="2" w:space="0" w:color="E0E0E0"/>
              </w:divBdr>
            </w:div>
            <w:div w:id="8180248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44539556">
          <w:marLeft w:val="-125"/>
          <w:marRight w:val="-125"/>
          <w:marTop w:val="0"/>
          <w:marBottom w:val="376"/>
          <w:divBdr>
            <w:top w:val="none" w:sz="0" w:space="0" w:color="auto"/>
            <w:left w:val="none" w:sz="0" w:space="0" w:color="auto"/>
            <w:bottom w:val="none" w:sz="0" w:space="0" w:color="auto"/>
            <w:right w:val="none" w:sz="0" w:space="0" w:color="auto"/>
          </w:divBdr>
        </w:div>
        <w:div w:id="444540043">
          <w:marLeft w:val="15"/>
          <w:marRight w:val="15"/>
          <w:marTop w:val="15"/>
          <w:marBottom w:val="15"/>
          <w:divBdr>
            <w:top w:val="none" w:sz="0" w:space="0" w:color="auto"/>
            <w:left w:val="none" w:sz="0" w:space="0" w:color="auto"/>
            <w:bottom w:val="none" w:sz="0" w:space="0" w:color="auto"/>
            <w:right w:val="none" w:sz="0" w:space="0" w:color="auto"/>
          </w:divBdr>
        </w:div>
        <w:div w:id="444543833">
          <w:marLeft w:val="0"/>
          <w:marRight w:val="450"/>
          <w:marTop w:val="0"/>
          <w:marBottom w:val="150"/>
          <w:divBdr>
            <w:top w:val="none" w:sz="0" w:space="0" w:color="auto"/>
            <w:left w:val="none" w:sz="0" w:space="0" w:color="auto"/>
            <w:bottom w:val="none" w:sz="0" w:space="0" w:color="auto"/>
            <w:right w:val="none" w:sz="0" w:space="0" w:color="auto"/>
          </w:divBdr>
          <w:divsChild>
            <w:div w:id="92287994">
              <w:marLeft w:val="0"/>
              <w:marRight w:val="0"/>
              <w:marTop w:val="0"/>
              <w:marBottom w:val="0"/>
              <w:divBdr>
                <w:top w:val="none" w:sz="0" w:space="0" w:color="auto"/>
                <w:left w:val="none" w:sz="0" w:space="0" w:color="auto"/>
                <w:bottom w:val="none" w:sz="0" w:space="0" w:color="auto"/>
                <w:right w:val="none" w:sz="0" w:space="0" w:color="auto"/>
              </w:divBdr>
            </w:div>
          </w:divsChild>
        </w:div>
        <w:div w:id="444614788">
          <w:marLeft w:val="0"/>
          <w:marRight w:val="0"/>
          <w:marTop w:val="0"/>
          <w:marBottom w:val="0"/>
          <w:divBdr>
            <w:top w:val="none" w:sz="0" w:space="0" w:color="auto"/>
            <w:left w:val="none" w:sz="0" w:space="0" w:color="auto"/>
            <w:bottom w:val="none" w:sz="0" w:space="0" w:color="auto"/>
            <w:right w:val="none" w:sz="0" w:space="0" w:color="auto"/>
          </w:divBdr>
        </w:div>
        <w:div w:id="444622813">
          <w:marLeft w:val="0"/>
          <w:marRight w:val="0"/>
          <w:marTop w:val="0"/>
          <w:marBottom w:val="150"/>
          <w:divBdr>
            <w:top w:val="none" w:sz="0" w:space="0" w:color="auto"/>
            <w:left w:val="none" w:sz="0" w:space="0" w:color="auto"/>
            <w:bottom w:val="none" w:sz="0" w:space="0" w:color="auto"/>
            <w:right w:val="none" w:sz="0" w:space="0" w:color="auto"/>
          </w:divBdr>
        </w:div>
        <w:div w:id="444664658">
          <w:marLeft w:val="0"/>
          <w:marRight w:val="0"/>
          <w:marTop w:val="0"/>
          <w:marBottom w:val="450"/>
          <w:divBdr>
            <w:top w:val="none" w:sz="0" w:space="0" w:color="auto"/>
            <w:left w:val="none" w:sz="0" w:space="0" w:color="auto"/>
            <w:bottom w:val="none" w:sz="0" w:space="0" w:color="auto"/>
            <w:right w:val="none" w:sz="0" w:space="0" w:color="auto"/>
          </w:divBdr>
        </w:div>
        <w:div w:id="444690799">
          <w:marLeft w:val="0"/>
          <w:marRight w:val="0"/>
          <w:marTop w:val="0"/>
          <w:marBottom w:val="0"/>
          <w:divBdr>
            <w:top w:val="none" w:sz="0" w:space="0" w:color="auto"/>
            <w:left w:val="none" w:sz="0" w:space="0" w:color="auto"/>
            <w:bottom w:val="none" w:sz="0" w:space="0" w:color="auto"/>
            <w:right w:val="none" w:sz="0" w:space="0" w:color="auto"/>
          </w:divBdr>
        </w:div>
        <w:div w:id="444737506">
          <w:marLeft w:val="0"/>
          <w:marRight w:val="0"/>
          <w:marTop w:val="0"/>
          <w:marBottom w:val="0"/>
          <w:divBdr>
            <w:top w:val="none" w:sz="0" w:space="0" w:color="auto"/>
            <w:left w:val="none" w:sz="0" w:space="0" w:color="auto"/>
            <w:bottom w:val="none" w:sz="0" w:space="0" w:color="auto"/>
            <w:right w:val="none" w:sz="0" w:space="0" w:color="auto"/>
          </w:divBdr>
        </w:div>
        <w:div w:id="444809986">
          <w:marLeft w:val="0"/>
          <w:marRight w:val="225"/>
          <w:marTop w:val="0"/>
          <w:marBottom w:val="0"/>
          <w:divBdr>
            <w:top w:val="none" w:sz="0" w:space="0" w:color="auto"/>
            <w:left w:val="none" w:sz="0" w:space="0" w:color="auto"/>
            <w:bottom w:val="none" w:sz="0" w:space="0" w:color="auto"/>
            <w:right w:val="none" w:sz="0" w:space="0" w:color="auto"/>
          </w:divBdr>
        </w:div>
        <w:div w:id="444859109">
          <w:marLeft w:val="0"/>
          <w:marRight w:val="0"/>
          <w:marTop w:val="100"/>
          <w:marBottom w:val="100"/>
          <w:divBdr>
            <w:top w:val="none" w:sz="0" w:space="0" w:color="auto"/>
            <w:left w:val="none" w:sz="0" w:space="0" w:color="auto"/>
            <w:bottom w:val="none" w:sz="0" w:space="0" w:color="auto"/>
            <w:right w:val="none" w:sz="0" w:space="0" w:color="auto"/>
          </w:divBdr>
        </w:div>
        <w:div w:id="444928208">
          <w:marLeft w:val="0"/>
          <w:marRight w:val="0"/>
          <w:marTop w:val="0"/>
          <w:marBottom w:val="0"/>
          <w:divBdr>
            <w:top w:val="none" w:sz="0" w:space="0" w:color="auto"/>
            <w:left w:val="none" w:sz="0" w:space="0" w:color="auto"/>
            <w:bottom w:val="none" w:sz="0" w:space="0" w:color="auto"/>
            <w:right w:val="none" w:sz="0" w:space="0" w:color="auto"/>
          </w:divBdr>
          <w:divsChild>
            <w:div w:id="178812759">
              <w:marLeft w:val="0"/>
              <w:marRight w:val="0"/>
              <w:marTop w:val="0"/>
              <w:marBottom w:val="0"/>
              <w:divBdr>
                <w:top w:val="none" w:sz="0" w:space="0" w:color="auto"/>
                <w:left w:val="none" w:sz="0" w:space="0" w:color="auto"/>
                <w:bottom w:val="none" w:sz="0" w:space="0" w:color="auto"/>
                <w:right w:val="none" w:sz="0" w:space="0" w:color="auto"/>
              </w:divBdr>
              <w:divsChild>
                <w:div w:id="66244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931412">
          <w:marLeft w:val="0"/>
          <w:marRight w:val="0"/>
          <w:marTop w:val="0"/>
          <w:marBottom w:val="0"/>
          <w:divBdr>
            <w:top w:val="none" w:sz="0" w:space="0" w:color="auto"/>
            <w:left w:val="none" w:sz="0" w:space="0" w:color="auto"/>
            <w:bottom w:val="none" w:sz="0" w:space="0" w:color="auto"/>
            <w:right w:val="none" w:sz="0" w:space="0" w:color="auto"/>
          </w:divBdr>
        </w:div>
        <w:div w:id="445005970">
          <w:marLeft w:val="1463"/>
          <w:marRight w:val="0"/>
          <w:marTop w:val="0"/>
          <w:marBottom w:val="0"/>
          <w:divBdr>
            <w:top w:val="none" w:sz="0" w:space="0" w:color="auto"/>
            <w:left w:val="none" w:sz="0" w:space="0" w:color="auto"/>
            <w:bottom w:val="none" w:sz="0" w:space="0" w:color="auto"/>
            <w:right w:val="none" w:sz="0" w:space="0" w:color="auto"/>
          </w:divBdr>
        </w:div>
        <w:div w:id="445008574">
          <w:marLeft w:val="0"/>
          <w:marRight w:val="0"/>
          <w:marTop w:val="0"/>
          <w:marBottom w:val="0"/>
          <w:divBdr>
            <w:top w:val="none" w:sz="0" w:space="0" w:color="auto"/>
            <w:left w:val="none" w:sz="0" w:space="0" w:color="auto"/>
            <w:bottom w:val="none" w:sz="0" w:space="0" w:color="auto"/>
            <w:right w:val="none" w:sz="0" w:space="0" w:color="auto"/>
          </w:divBdr>
        </w:div>
        <w:div w:id="445077002">
          <w:marLeft w:val="0"/>
          <w:marRight w:val="0"/>
          <w:marTop w:val="0"/>
          <w:marBottom w:val="0"/>
          <w:divBdr>
            <w:top w:val="none" w:sz="0" w:space="0" w:color="auto"/>
            <w:left w:val="none" w:sz="0" w:space="0" w:color="auto"/>
            <w:bottom w:val="none" w:sz="0" w:space="0" w:color="auto"/>
            <w:right w:val="none" w:sz="0" w:space="0" w:color="auto"/>
          </w:divBdr>
        </w:div>
        <w:div w:id="445082454">
          <w:marLeft w:val="1221"/>
          <w:marRight w:val="0"/>
          <w:marTop w:val="0"/>
          <w:marBottom w:val="0"/>
          <w:divBdr>
            <w:top w:val="none" w:sz="0" w:space="0" w:color="auto"/>
            <w:left w:val="none" w:sz="0" w:space="0" w:color="auto"/>
            <w:bottom w:val="none" w:sz="0" w:space="0" w:color="auto"/>
            <w:right w:val="none" w:sz="0" w:space="0" w:color="auto"/>
          </w:divBdr>
        </w:div>
        <w:div w:id="445083748">
          <w:marLeft w:val="0"/>
          <w:marRight w:val="0"/>
          <w:marTop w:val="0"/>
          <w:marBottom w:val="0"/>
          <w:divBdr>
            <w:top w:val="none" w:sz="0" w:space="0" w:color="auto"/>
            <w:left w:val="none" w:sz="0" w:space="0" w:color="auto"/>
            <w:bottom w:val="none" w:sz="0" w:space="0" w:color="auto"/>
            <w:right w:val="none" w:sz="0" w:space="0" w:color="auto"/>
          </w:divBdr>
          <w:divsChild>
            <w:div w:id="639649417">
              <w:marLeft w:val="0"/>
              <w:marRight w:val="450"/>
              <w:marTop w:val="0"/>
              <w:marBottom w:val="150"/>
              <w:divBdr>
                <w:top w:val="none" w:sz="0" w:space="0" w:color="auto"/>
                <w:left w:val="none" w:sz="0" w:space="0" w:color="auto"/>
                <w:bottom w:val="none" w:sz="0" w:space="0" w:color="auto"/>
                <w:right w:val="none" w:sz="0" w:space="0" w:color="auto"/>
              </w:divBdr>
            </w:div>
          </w:divsChild>
        </w:div>
        <w:div w:id="445084574">
          <w:marLeft w:val="0"/>
          <w:marRight w:val="0"/>
          <w:marTop w:val="0"/>
          <w:marBottom w:val="0"/>
          <w:divBdr>
            <w:top w:val="none" w:sz="0" w:space="0" w:color="auto"/>
            <w:left w:val="none" w:sz="0" w:space="0" w:color="auto"/>
            <w:bottom w:val="none" w:sz="0" w:space="0" w:color="auto"/>
            <w:right w:val="none" w:sz="0" w:space="0" w:color="auto"/>
          </w:divBdr>
        </w:div>
        <w:div w:id="445125469">
          <w:marLeft w:val="63"/>
          <w:marRight w:val="0"/>
          <w:marTop w:val="0"/>
          <w:marBottom w:val="0"/>
          <w:divBdr>
            <w:top w:val="none" w:sz="0" w:space="0" w:color="auto"/>
            <w:left w:val="none" w:sz="0" w:space="0" w:color="auto"/>
            <w:bottom w:val="none" w:sz="0" w:space="0" w:color="auto"/>
            <w:right w:val="none" w:sz="0" w:space="0" w:color="auto"/>
          </w:divBdr>
        </w:div>
        <w:div w:id="445126563">
          <w:marLeft w:val="0"/>
          <w:marRight w:val="0"/>
          <w:marTop w:val="0"/>
          <w:marBottom w:val="250"/>
          <w:divBdr>
            <w:top w:val="none" w:sz="0" w:space="0" w:color="auto"/>
            <w:left w:val="none" w:sz="0" w:space="0" w:color="auto"/>
            <w:bottom w:val="single" w:sz="4" w:space="4" w:color="000000"/>
            <w:right w:val="none" w:sz="0" w:space="0" w:color="auto"/>
          </w:divBdr>
        </w:div>
        <w:div w:id="445197899">
          <w:marLeft w:val="376"/>
          <w:marRight w:val="376"/>
          <w:marTop w:val="188"/>
          <w:marBottom w:val="0"/>
          <w:divBdr>
            <w:top w:val="none" w:sz="0" w:space="0" w:color="auto"/>
            <w:left w:val="none" w:sz="0" w:space="0" w:color="auto"/>
            <w:bottom w:val="none" w:sz="0" w:space="0" w:color="auto"/>
            <w:right w:val="none" w:sz="0" w:space="0" w:color="auto"/>
          </w:divBdr>
        </w:div>
        <w:div w:id="445278007">
          <w:marLeft w:val="0"/>
          <w:marRight w:val="75"/>
          <w:marTop w:val="75"/>
          <w:marBottom w:val="0"/>
          <w:divBdr>
            <w:top w:val="none" w:sz="0" w:space="0" w:color="auto"/>
            <w:left w:val="none" w:sz="0" w:space="0" w:color="auto"/>
            <w:bottom w:val="none" w:sz="0" w:space="0" w:color="auto"/>
            <w:right w:val="none" w:sz="0" w:space="0" w:color="auto"/>
          </w:divBdr>
        </w:div>
        <w:div w:id="445320786">
          <w:marLeft w:val="0"/>
          <w:marRight w:val="0"/>
          <w:marTop w:val="0"/>
          <w:marBottom w:val="250"/>
          <w:divBdr>
            <w:top w:val="none" w:sz="0" w:space="0" w:color="auto"/>
            <w:left w:val="none" w:sz="0" w:space="0" w:color="auto"/>
            <w:bottom w:val="none" w:sz="0" w:space="0" w:color="auto"/>
            <w:right w:val="none" w:sz="0" w:space="0" w:color="auto"/>
          </w:divBdr>
        </w:div>
        <w:div w:id="445344909">
          <w:marLeft w:val="1463"/>
          <w:marRight w:val="0"/>
          <w:marTop w:val="0"/>
          <w:marBottom w:val="0"/>
          <w:divBdr>
            <w:top w:val="none" w:sz="0" w:space="0" w:color="auto"/>
            <w:left w:val="none" w:sz="0" w:space="0" w:color="auto"/>
            <w:bottom w:val="none" w:sz="0" w:space="0" w:color="auto"/>
            <w:right w:val="none" w:sz="0" w:space="0" w:color="auto"/>
          </w:divBdr>
        </w:div>
        <w:div w:id="445345902">
          <w:marLeft w:val="0"/>
          <w:marRight w:val="0"/>
          <w:marTop w:val="0"/>
          <w:marBottom w:val="0"/>
          <w:divBdr>
            <w:top w:val="none" w:sz="0" w:space="0" w:color="auto"/>
            <w:left w:val="none" w:sz="0" w:space="0" w:color="auto"/>
            <w:bottom w:val="none" w:sz="0" w:space="0" w:color="auto"/>
            <w:right w:val="none" w:sz="0" w:space="0" w:color="auto"/>
          </w:divBdr>
        </w:div>
        <w:div w:id="445463719">
          <w:marLeft w:val="0"/>
          <w:marRight w:val="0"/>
          <w:marTop w:val="0"/>
          <w:marBottom w:val="0"/>
          <w:divBdr>
            <w:top w:val="none" w:sz="0" w:space="0" w:color="auto"/>
            <w:left w:val="none" w:sz="0" w:space="0" w:color="auto"/>
            <w:bottom w:val="none" w:sz="0" w:space="0" w:color="auto"/>
            <w:right w:val="none" w:sz="0" w:space="0" w:color="auto"/>
          </w:divBdr>
        </w:div>
        <w:div w:id="445467166">
          <w:marLeft w:val="0"/>
          <w:marRight w:val="0"/>
          <w:marTop w:val="0"/>
          <w:marBottom w:val="0"/>
          <w:divBdr>
            <w:top w:val="none" w:sz="0" w:space="0" w:color="auto"/>
            <w:left w:val="none" w:sz="0" w:space="0" w:color="auto"/>
            <w:bottom w:val="none" w:sz="0" w:space="0" w:color="auto"/>
            <w:right w:val="none" w:sz="0" w:space="0" w:color="auto"/>
          </w:divBdr>
        </w:div>
        <w:div w:id="445581182">
          <w:marLeft w:val="0"/>
          <w:marRight w:val="0"/>
          <w:marTop w:val="0"/>
          <w:marBottom w:val="0"/>
          <w:divBdr>
            <w:top w:val="none" w:sz="0" w:space="0" w:color="auto"/>
            <w:left w:val="none" w:sz="0" w:space="0" w:color="auto"/>
            <w:bottom w:val="none" w:sz="0" w:space="0" w:color="auto"/>
            <w:right w:val="none" w:sz="0" w:space="0" w:color="auto"/>
          </w:divBdr>
        </w:div>
        <w:div w:id="445657494">
          <w:marLeft w:val="0"/>
          <w:marRight w:val="0"/>
          <w:marTop w:val="0"/>
          <w:marBottom w:val="0"/>
          <w:divBdr>
            <w:top w:val="none" w:sz="0" w:space="0" w:color="auto"/>
            <w:left w:val="none" w:sz="0" w:space="0" w:color="auto"/>
            <w:bottom w:val="none" w:sz="0" w:space="0" w:color="auto"/>
            <w:right w:val="none" w:sz="0" w:space="0" w:color="auto"/>
          </w:divBdr>
        </w:div>
        <w:div w:id="445663670">
          <w:marLeft w:val="0"/>
          <w:marRight w:val="0"/>
          <w:marTop w:val="0"/>
          <w:marBottom w:val="0"/>
          <w:divBdr>
            <w:top w:val="none" w:sz="0" w:space="0" w:color="auto"/>
            <w:left w:val="none" w:sz="0" w:space="0" w:color="auto"/>
            <w:bottom w:val="none" w:sz="0" w:space="0" w:color="auto"/>
            <w:right w:val="none" w:sz="0" w:space="0" w:color="auto"/>
          </w:divBdr>
        </w:div>
        <w:div w:id="445731671">
          <w:marLeft w:val="0"/>
          <w:marRight w:val="1950"/>
          <w:marTop w:val="0"/>
          <w:marBottom w:val="0"/>
          <w:divBdr>
            <w:top w:val="none" w:sz="0" w:space="0" w:color="auto"/>
            <w:left w:val="none" w:sz="0" w:space="0" w:color="auto"/>
            <w:bottom w:val="none" w:sz="0" w:space="0" w:color="auto"/>
            <w:right w:val="none" w:sz="0" w:space="0" w:color="auto"/>
          </w:divBdr>
          <w:divsChild>
            <w:div w:id="461847367">
              <w:marLeft w:val="0"/>
              <w:marRight w:val="0"/>
              <w:marTop w:val="0"/>
              <w:marBottom w:val="0"/>
              <w:divBdr>
                <w:top w:val="none" w:sz="0" w:space="0" w:color="auto"/>
                <w:left w:val="none" w:sz="0" w:space="0" w:color="auto"/>
                <w:bottom w:val="none" w:sz="0" w:space="0" w:color="auto"/>
                <w:right w:val="none" w:sz="0" w:space="0" w:color="auto"/>
              </w:divBdr>
            </w:div>
            <w:div w:id="473644337">
              <w:marLeft w:val="0"/>
              <w:marRight w:val="0"/>
              <w:marTop w:val="0"/>
              <w:marBottom w:val="120"/>
              <w:divBdr>
                <w:top w:val="none" w:sz="0" w:space="0" w:color="auto"/>
                <w:left w:val="none" w:sz="0" w:space="0" w:color="auto"/>
                <w:bottom w:val="none" w:sz="0" w:space="0" w:color="auto"/>
                <w:right w:val="none" w:sz="0" w:space="0" w:color="auto"/>
              </w:divBdr>
            </w:div>
          </w:divsChild>
        </w:div>
        <w:div w:id="445739152">
          <w:marLeft w:val="0"/>
          <w:marRight w:val="0"/>
          <w:marTop w:val="0"/>
          <w:marBottom w:val="0"/>
          <w:divBdr>
            <w:top w:val="none" w:sz="0" w:space="0" w:color="auto"/>
            <w:left w:val="none" w:sz="0" w:space="0" w:color="auto"/>
            <w:bottom w:val="none" w:sz="0" w:space="0" w:color="auto"/>
            <w:right w:val="none" w:sz="0" w:space="0" w:color="auto"/>
          </w:divBdr>
        </w:div>
        <w:div w:id="445807468">
          <w:marLeft w:val="-188"/>
          <w:marRight w:val="-188"/>
          <w:marTop w:val="0"/>
          <w:marBottom w:val="0"/>
          <w:divBdr>
            <w:top w:val="none" w:sz="0" w:space="0" w:color="auto"/>
            <w:left w:val="none" w:sz="0" w:space="0" w:color="auto"/>
            <w:bottom w:val="none" w:sz="0" w:space="0" w:color="auto"/>
            <w:right w:val="none" w:sz="0" w:space="0" w:color="auto"/>
          </w:divBdr>
        </w:div>
        <w:div w:id="445855303">
          <w:marLeft w:val="0"/>
          <w:marRight w:val="0"/>
          <w:marTop w:val="0"/>
          <w:marBottom w:val="0"/>
          <w:divBdr>
            <w:top w:val="none" w:sz="0" w:space="0" w:color="auto"/>
            <w:left w:val="none" w:sz="0" w:space="0" w:color="auto"/>
            <w:bottom w:val="none" w:sz="0" w:space="0" w:color="auto"/>
            <w:right w:val="none" w:sz="0" w:space="0" w:color="auto"/>
          </w:divBdr>
        </w:div>
        <w:div w:id="445973973">
          <w:blockQuote w:val="1"/>
          <w:marLeft w:val="0"/>
          <w:marRight w:val="0"/>
          <w:marTop w:val="300"/>
          <w:marBottom w:val="315"/>
          <w:divBdr>
            <w:top w:val="none" w:sz="0" w:space="0" w:color="auto"/>
            <w:left w:val="single" w:sz="36" w:space="15" w:color="C4E0A6"/>
            <w:bottom w:val="none" w:sz="0" w:space="0" w:color="auto"/>
            <w:right w:val="none" w:sz="0" w:space="0" w:color="auto"/>
          </w:divBdr>
        </w:div>
        <w:div w:id="446047423">
          <w:marLeft w:val="0"/>
          <w:marRight w:val="0"/>
          <w:marTop w:val="0"/>
          <w:marBottom w:val="0"/>
          <w:divBdr>
            <w:top w:val="none" w:sz="0" w:space="0" w:color="auto"/>
            <w:left w:val="none" w:sz="0" w:space="0" w:color="auto"/>
            <w:bottom w:val="none" w:sz="0" w:space="0" w:color="auto"/>
            <w:right w:val="none" w:sz="0" w:space="0" w:color="auto"/>
          </w:divBdr>
          <w:divsChild>
            <w:div w:id="684601308">
              <w:marLeft w:val="0"/>
              <w:marRight w:val="0"/>
              <w:marTop w:val="0"/>
              <w:marBottom w:val="0"/>
              <w:divBdr>
                <w:top w:val="none" w:sz="0" w:space="0" w:color="auto"/>
                <w:left w:val="none" w:sz="0" w:space="0" w:color="auto"/>
                <w:bottom w:val="none" w:sz="0" w:space="0" w:color="auto"/>
                <w:right w:val="none" w:sz="0" w:space="0" w:color="auto"/>
              </w:divBdr>
              <w:divsChild>
                <w:div w:id="52359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050784">
          <w:marLeft w:val="0"/>
          <w:marRight w:val="0"/>
          <w:marTop w:val="0"/>
          <w:marBottom w:val="0"/>
          <w:divBdr>
            <w:top w:val="none" w:sz="0" w:space="0" w:color="auto"/>
            <w:left w:val="none" w:sz="0" w:space="0" w:color="auto"/>
            <w:bottom w:val="none" w:sz="0" w:space="0" w:color="auto"/>
            <w:right w:val="none" w:sz="0" w:space="0" w:color="auto"/>
          </w:divBdr>
        </w:div>
        <w:div w:id="446119249">
          <w:marLeft w:val="0"/>
          <w:marRight w:val="0"/>
          <w:marTop w:val="0"/>
          <w:marBottom w:val="0"/>
          <w:divBdr>
            <w:top w:val="none" w:sz="0" w:space="0" w:color="auto"/>
            <w:left w:val="none" w:sz="0" w:space="0" w:color="auto"/>
            <w:bottom w:val="none" w:sz="0" w:space="0" w:color="auto"/>
            <w:right w:val="none" w:sz="0" w:space="0" w:color="auto"/>
          </w:divBdr>
          <w:divsChild>
            <w:div w:id="39745762">
              <w:marLeft w:val="-150"/>
              <w:marRight w:val="-150"/>
              <w:marTop w:val="0"/>
              <w:marBottom w:val="0"/>
              <w:divBdr>
                <w:top w:val="none" w:sz="0" w:space="0" w:color="auto"/>
                <w:left w:val="none" w:sz="0" w:space="0" w:color="auto"/>
                <w:bottom w:val="none" w:sz="0" w:space="0" w:color="auto"/>
                <w:right w:val="none" w:sz="0" w:space="0" w:color="auto"/>
              </w:divBdr>
              <w:divsChild>
                <w:div w:id="388118108">
                  <w:marLeft w:val="0"/>
                  <w:marRight w:val="0"/>
                  <w:marTop w:val="0"/>
                  <w:marBottom w:val="0"/>
                  <w:divBdr>
                    <w:top w:val="none" w:sz="0" w:space="0" w:color="auto"/>
                    <w:left w:val="none" w:sz="0" w:space="0" w:color="auto"/>
                    <w:bottom w:val="none" w:sz="0" w:space="0" w:color="auto"/>
                    <w:right w:val="none" w:sz="0" w:space="0" w:color="auto"/>
                  </w:divBdr>
                  <w:divsChild>
                    <w:div w:id="241064286">
                      <w:marLeft w:val="-150"/>
                      <w:marRight w:val="-150"/>
                      <w:marTop w:val="0"/>
                      <w:marBottom w:val="0"/>
                      <w:divBdr>
                        <w:top w:val="none" w:sz="0" w:space="0" w:color="auto"/>
                        <w:left w:val="none" w:sz="0" w:space="0" w:color="auto"/>
                        <w:bottom w:val="none" w:sz="0" w:space="0" w:color="auto"/>
                        <w:right w:val="none" w:sz="0" w:space="0" w:color="auto"/>
                      </w:divBdr>
                      <w:divsChild>
                        <w:div w:id="484049169">
                          <w:marLeft w:val="0"/>
                          <w:marRight w:val="0"/>
                          <w:marTop w:val="0"/>
                          <w:marBottom w:val="0"/>
                          <w:divBdr>
                            <w:top w:val="none" w:sz="0" w:space="0" w:color="auto"/>
                            <w:left w:val="none" w:sz="0" w:space="0" w:color="auto"/>
                            <w:bottom w:val="none" w:sz="0" w:space="0" w:color="auto"/>
                            <w:right w:val="none" w:sz="0" w:space="0" w:color="auto"/>
                          </w:divBdr>
                        </w:div>
                        <w:div w:id="770048204">
                          <w:marLeft w:val="0"/>
                          <w:marRight w:val="0"/>
                          <w:marTop w:val="0"/>
                          <w:marBottom w:val="0"/>
                          <w:divBdr>
                            <w:top w:val="none" w:sz="0" w:space="0" w:color="auto"/>
                            <w:left w:val="none" w:sz="0" w:space="0" w:color="auto"/>
                            <w:bottom w:val="none" w:sz="0" w:space="0" w:color="auto"/>
                            <w:right w:val="none" w:sz="0" w:space="0" w:color="auto"/>
                          </w:divBdr>
                          <w:divsChild>
                            <w:div w:id="50694104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695733959">
                  <w:marLeft w:val="0"/>
                  <w:marRight w:val="0"/>
                  <w:marTop w:val="0"/>
                  <w:marBottom w:val="0"/>
                  <w:divBdr>
                    <w:top w:val="none" w:sz="0" w:space="0" w:color="auto"/>
                    <w:left w:val="none" w:sz="0" w:space="0" w:color="auto"/>
                    <w:bottom w:val="none" w:sz="0" w:space="0" w:color="auto"/>
                    <w:right w:val="none" w:sz="0" w:space="0" w:color="auto"/>
                  </w:divBdr>
                  <w:divsChild>
                    <w:div w:id="24276651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446197653">
          <w:marLeft w:val="0"/>
          <w:marRight w:val="0"/>
          <w:marTop w:val="0"/>
          <w:marBottom w:val="0"/>
          <w:divBdr>
            <w:top w:val="none" w:sz="0" w:space="0" w:color="auto"/>
            <w:left w:val="none" w:sz="0" w:space="0" w:color="auto"/>
            <w:bottom w:val="none" w:sz="0" w:space="0" w:color="auto"/>
            <w:right w:val="none" w:sz="0" w:space="0" w:color="auto"/>
          </w:divBdr>
        </w:div>
        <w:div w:id="446201126">
          <w:marLeft w:val="0"/>
          <w:marRight w:val="0"/>
          <w:marTop w:val="0"/>
          <w:marBottom w:val="0"/>
          <w:divBdr>
            <w:top w:val="none" w:sz="0" w:space="0" w:color="auto"/>
            <w:left w:val="none" w:sz="0" w:space="0" w:color="auto"/>
            <w:bottom w:val="none" w:sz="0" w:space="0" w:color="auto"/>
            <w:right w:val="none" w:sz="0" w:space="0" w:color="auto"/>
          </w:divBdr>
        </w:div>
        <w:div w:id="446201306">
          <w:marLeft w:val="0"/>
          <w:marRight w:val="0"/>
          <w:marTop w:val="0"/>
          <w:marBottom w:val="0"/>
          <w:divBdr>
            <w:top w:val="none" w:sz="0" w:space="0" w:color="auto"/>
            <w:left w:val="none" w:sz="0" w:space="0" w:color="auto"/>
            <w:bottom w:val="none" w:sz="0" w:space="0" w:color="auto"/>
            <w:right w:val="none" w:sz="0" w:space="0" w:color="auto"/>
          </w:divBdr>
        </w:div>
        <w:div w:id="446237485">
          <w:marLeft w:val="0"/>
          <w:marRight w:val="0"/>
          <w:marTop w:val="0"/>
          <w:marBottom w:val="0"/>
          <w:divBdr>
            <w:top w:val="none" w:sz="0" w:space="0" w:color="auto"/>
            <w:left w:val="none" w:sz="0" w:space="0" w:color="auto"/>
            <w:bottom w:val="none" w:sz="0" w:space="0" w:color="auto"/>
            <w:right w:val="none" w:sz="0" w:space="0" w:color="auto"/>
          </w:divBdr>
        </w:div>
        <w:div w:id="446244078">
          <w:marLeft w:val="0"/>
          <w:marRight w:val="0"/>
          <w:marTop w:val="75"/>
          <w:marBottom w:val="0"/>
          <w:divBdr>
            <w:top w:val="none" w:sz="0" w:space="0" w:color="auto"/>
            <w:left w:val="none" w:sz="0" w:space="0" w:color="auto"/>
            <w:bottom w:val="none" w:sz="0" w:space="0" w:color="auto"/>
            <w:right w:val="none" w:sz="0" w:space="0" w:color="auto"/>
          </w:divBdr>
        </w:div>
        <w:div w:id="446244586">
          <w:marLeft w:val="0"/>
          <w:marRight w:val="0"/>
          <w:marTop w:val="0"/>
          <w:marBottom w:val="0"/>
          <w:divBdr>
            <w:top w:val="none" w:sz="0" w:space="0" w:color="auto"/>
            <w:left w:val="none" w:sz="0" w:space="0" w:color="auto"/>
            <w:bottom w:val="none" w:sz="0" w:space="0" w:color="auto"/>
            <w:right w:val="none" w:sz="0" w:space="0" w:color="auto"/>
          </w:divBdr>
          <w:divsChild>
            <w:div w:id="767626285">
              <w:marLeft w:val="0"/>
              <w:marRight w:val="0"/>
              <w:marTop w:val="0"/>
              <w:marBottom w:val="0"/>
              <w:divBdr>
                <w:top w:val="none" w:sz="0" w:space="0" w:color="auto"/>
                <w:left w:val="none" w:sz="0" w:space="0" w:color="auto"/>
                <w:bottom w:val="none" w:sz="0" w:space="0" w:color="auto"/>
                <w:right w:val="none" w:sz="0" w:space="0" w:color="auto"/>
              </w:divBdr>
            </w:div>
          </w:divsChild>
        </w:div>
        <w:div w:id="446313326">
          <w:marLeft w:val="0"/>
          <w:marRight w:val="0"/>
          <w:marTop w:val="300"/>
          <w:marBottom w:val="300"/>
          <w:divBdr>
            <w:top w:val="none" w:sz="0" w:space="0" w:color="auto"/>
            <w:left w:val="none" w:sz="0" w:space="0" w:color="auto"/>
            <w:bottom w:val="none" w:sz="0" w:space="0" w:color="auto"/>
            <w:right w:val="none" w:sz="0" w:space="0" w:color="auto"/>
          </w:divBdr>
        </w:div>
        <w:div w:id="446316418">
          <w:marLeft w:val="0"/>
          <w:marRight w:val="0"/>
          <w:marTop w:val="0"/>
          <w:marBottom w:val="75"/>
          <w:divBdr>
            <w:top w:val="none" w:sz="0" w:space="0" w:color="auto"/>
            <w:left w:val="none" w:sz="0" w:space="0" w:color="auto"/>
            <w:bottom w:val="none" w:sz="0" w:space="0" w:color="auto"/>
            <w:right w:val="none" w:sz="0" w:space="0" w:color="auto"/>
          </w:divBdr>
        </w:div>
        <w:div w:id="446388234">
          <w:marLeft w:val="750"/>
          <w:marRight w:val="1500"/>
          <w:marTop w:val="0"/>
          <w:marBottom w:val="0"/>
          <w:divBdr>
            <w:top w:val="none" w:sz="0" w:space="0" w:color="auto"/>
            <w:left w:val="none" w:sz="0" w:space="0" w:color="auto"/>
            <w:bottom w:val="none" w:sz="0" w:space="0" w:color="auto"/>
            <w:right w:val="none" w:sz="0" w:space="0" w:color="auto"/>
          </w:divBdr>
        </w:div>
        <w:div w:id="446389956">
          <w:marLeft w:val="0"/>
          <w:marRight w:val="0"/>
          <w:marTop w:val="0"/>
          <w:marBottom w:val="0"/>
          <w:divBdr>
            <w:top w:val="none" w:sz="0" w:space="0" w:color="auto"/>
            <w:left w:val="none" w:sz="0" w:space="0" w:color="auto"/>
            <w:bottom w:val="none" w:sz="0" w:space="0" w:color="auto"/>
            <w:right w:val="none" w:sz="0" w:space="0" w:color="auto"/>
          </w:divBdr>
        </w:div>
        <w:div w:id="446463831">
          <w:marLeft w:val="0"/>
          <w:marRight w:val="225"/>
          <w:marTop w:val="0"/>
          <w:marBottom w:val="0"/>
          <w:divBdr>
            <w:top w:val="none" w:sz="0" w:space="0" w:color="auto"/>
            <w:left w:val="none" w:sz="0" w:space="0" w:color="auto"/>
            <w:bottom w:val="none" w:sz="0" w:space="0" w:color="auto"/>
            <w:right w:val="none" w:sz="0" w:space="0" w:color="auto"/>
          </w:divBdr>
        </w:div>
        <w:div w:id="446656952">
          <w:marLeft w:val="-225"/>
          <w:marRight w:val="-225"/>
          <w:marTop w:val="0"/>
          <w:marBottom w:val="0"/>
          <w:divBdr>
            <w:top w:val="none" w:sz="0" w:space="0" w:color="auto"/>
            <w:left w:val="none" w:sz="0" w:space="0" w:color="auto"/>
            <w:bottom w:val="none" w:sz="0" w:space="0" w:color="auto"/>
            <w:right w:val="none" w:sz="0" w:space="0" w:color="auto"/>
          </w:divBdr>
          <w:divsChild>
            <w:div w:id="384573923">
              <w:marLeft w:val="0"/>
              <w:marRight w:val="0"/>
              <w:marTop w:val="0"/>
              <w:marBottom w:val="0"/>
              <w:divBdr>
                <w:top w:val="none" w:sz="0" w:space="0" w:color="auto"/>
                <w:left w:val="none" w:sz="0" w:space="0" w:color="auto"/>
                <w:bottom w:val="none" w:sz="0" w:space="0" w:color="auto"/>
                <w:right w:val="none" w:sz="0" w:space="0" w:color="auto"/>
              </w:divBdr>
            </w:div>
          </w:divsChild>
        </w:div>
        <w:div w:id="446657709">
          <w:marLeft w:val="0"/>
          <w:marRight w:val="0"/>
          <w:marTop w:val="0"/>
          <w:marBottom w:val="0"/>
          <w:divBdr>
            <w:top w:val="none" w:sz="0" w:space="0" w:color="auto"/>
            <w:left w:val="none" w:sz="0" w:space="0" w:color="auto"/>
            <w:bottom w:val="none" w:sz="0" w:space="0" w:color="auto"/>
            <w:right w:val="none" w:sz="0" w:space="0" w:color="auto"/>
          </w:divBdr>
        </w:div>
        <w:div w:id="446659904">
          <w:marLeft w:val="0"/>
          <w:marRight w:val="0"/>
          <w:marTop w:val="0"/>
          <w:marBottom w:val="0"/>
          <w:divBdr>
            <w:top w:val="dotted" w:sz="4" w:space="3" w:color="EBEBEB"/>
            <w:left w:val="none" w:sz="0" w:space="6" w:color="auto"/>
            <w:bottom w:val="dotted" w:sz="4" w:space="3" w:color="EBEBEB"/>
            <w:right w:val="none" w:sz="0" w:space="6" w:color="auto"/>
          </w:divBdr>
        </w:div>
        <w:div w:id="446776473">
          <w:marLeft w:val="0"/>
          <w:marRight w:val="0"/>
          <w:marTop w:val="0"/>
          <w:marBottom w:val="0"/>
          <w:divBdr>
            <w:top w:val="none" w:sz="0" w:space="0" w:color="auto"/>
            <w:left w:val="none" w:sz="0" w:space="0" w:color="auto"/>
            <w:bottom w:val="none" w:sz="0" w:space="0" w:color="auto"/>
            <w:right w:val="none" w:sz="0" w:space="0" w:color="auto"/>
          </w:divBdr>
        </w:div>
        <w:div w:id="446776884">
          <w:marLeft w:val="0"/>
          <w:marRight w:val="0"/>
          <w:marTop w:val="0"/>
          <w:marBottom w:val="0"/>
          <w:divBdr>
            <w:top w:val="none" w:sz="0" w:space="0" w:color="auto"/>
            <w:left w:val="none" w:sz="0" w:space="0" w:color="auto"/>
            <w:bottom w:val="none" w:sz="0" w:space="0" w:color="auto"/>
            <w:right w:val="none" w:sz="0" w:space="0" w:color="auto"/>
          </w:divBdr>
        </w:div>
        <w:div w:id="446850186">
          <w:marLeft w:val="0"/>
          <w:marRight w:val="0"/>
          <w:marTop w:val="0"/>
          <w:marBottom w:val="0"/>
          <w:divBdr>
            <w:top w:val="none" w:sz="0" w:space="0" w:color="auto"/>
            <w:left w:val="none" w:sz="0" w:space="0" w:color="auto"/>
            <w:bottom w:val="none" w:sz="0" w:space="0" w:color="auto"/>
            <w:right w:val="none" w:sz="0" w:space="0" w:color="auto"/>
          </w:divBdr>
          <w:divsChild>
            <w:div w:id="505363507">
              <w:marLeft w:val="0"/>
              <w:marRight w:val="0"/>
              <w:marTop w:val="0"/>
              <w:marBottom w:val="0"/>
              <w:divBdr>
                <w:top w:val="none" w:sz="0" w:space="0" w:color="auto"/>
                <w:left w:val="none" w:sz="0" w:space="0" w:color="auto"/>
                <w:bottom w:val="none" w:sz="0" w:space="0" w:color="auto"/>
                <w:right w:val="none" w:sz="0" w:space="0" w:color="auto"/>
              </w:divBdr>
            </w:div>
          </w:divsChild>
        </w:div>
        <w:div w:id="446855512">
          <w:marLeft w:val="750"/>
          <w:marRight w:val="0"/>
          <w:marTop w:val="0"/>
          <w:marBottom w:val="0"/>
          <w:divBdr>
            <w:top w:val="none" w:sz="0" w:space="0" w:color="auto"/>
            <w:left w:val="none" w:sz="0" w:space="0" w:color="auto"/>
            <w:bottom w:val="none" w:sz="0" w:space="0" w:color="auto"/>
            <w:right w:val="none" w:sz="0" w:space="0" w:color="auto"/>
          </w:divBdr>
          <w:divsChild>
            <w:div w:id="123278938">
              <w:marLeft w:val="15"/>
              <w:marRight w:val="225"/>
              <w:marTop w:val="225"/>
              <w:marBottom w:val="105"/>
              <w:divBdr>
                <w:top w:val="none" w:sz="0" w:space="0" w:color="auto"/>
                <w:left w:val="none" w:sz="0" w:space="0" w:color="auto"/>
                <w:bottom w:val="none" w:sz="0" w:space="0" w:color="auto"/>
                <w:right w:val="none" w:sz="0" w:space="0" w:color="auto"/>
              </w:divBdr>
              <w:divsChild>
                <w:div w:id="43525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967540">
          <w:marLeft w:val="0"/>
          <w:marRight w:val="0"/>
          <w:marTop w:val="0"/>
          <w:marBottom w:val="360"/>
          <w:divBdr>
            <w:top w:val="none" w:sz="0" w:space="0" w:color="auto"/>
            <w:left w:val="none" w:sz="0" w:space="0" w:color="auto"/>
            <w:bottom w:val="none" w:sz="0" w:space="0" w:color="auto"/>
            <w:right w:val="none" w:sz="0" w:space="0" w:color="auto"/>
          </w:divBdr>
        </w:div>
        <w:div w:id="446967934">
          <w:marLeft w:val="750"/>
          <w:marRight w:val="0"/>
          <w:marTop w:val="0"/>
          <w:marBottom w:val="0"/>
          <w:divBdr>
            <w:top w:val="none" w:sz="0" w:space="0" w:color="auto"/>
            <w:left w:val="none" w:sz="0" w:space="0" w:color="auto"/>
            <w:bottom w:val="none" w:sz="0" w:space="0" w:color="auto"/>
            <w:right w:val="none" w:sz="0" w:space="0" w:color="auto"/>
          </w:divBdr>
        </w:div>
        <w:div w:id="446972220">
          <w:marLeft w:val="0"/>
          <w:marRight w:val="0"/>
          <w:marTop w:val="0"/>
          <w:marBottom w:val="300"/>
          <w:divBdr>
            <w:top w:val="none" w:sz="0" w:space="0" w:color="auto"/>
            <w:left w:val="none" w:sz="0" w:space="0" w:color="auto"/>
            <w:bottom w:val="single" w:sz="6" w:space="5" w:color="000000"/>
            <w:right w:val="none" w:sz="0" w:space="0" w:color="auto"/>
          </w:divBdr>
        </w:div>
        <w:div w:id="447047923">
          <w:marLeft w:val="0"/>
          <w:marRight w:val="0"/>
          <w:marTop w:val="0"/>
          <w:marBottom w:val="0"/>
          <w:divBdr>
            <w:top w:val="none" w:sz="0" w:space="0" w:color="auto"/>
            <w:left w:val="none" w:sz="0" w:space="0" w:color="auto"/>
            <w:bottom w:val="none" w:sz="0" w:space="0" w:color="auto"/>
            <w:right w:val="none" w:sz="0" w:space="0" w:color="auto"/>
          </w:divBdr>
        </w:div>
        <w:div w:id="447089256">
          <w:marLeft w:val="0"/>
          <w:marRight w:val="0"/>
          <w:marTop w:val="0"/>
          <w:marBottom w:val="0"/>
          <w:divBdr>
            <w:top w:val="single" w:sz="6" w:space="0" w:color="999999"/>
            <w:left w:val="single" w:sz="6" w:space="0" w:color="999999"/>
            <w:bottom w:val="single" w:sz="6" w:space="0" w:color="999999"/>
            <w:right w:val="single" w:sz="6" w:space="0" w:color="999999"/>
          </w:divBdr>
        </w:div>
        <w:div w:id="447091469">
          <w:marLeft w:val="0"/>
          <w:marRight w:val="0"/>
          <w:marTop w:val="0"/>
          <w:marBottom w:val="0"/>
          <w:divBdr>
            <w:top w:val="none" w:sz="0" w:space="0" w:color="auto"/>
            <w:left w:val="none" w:sz="0" w:space="0" w:color="auto"/>
            <w:bottom w:val="none" w:sz="0" w:space="0" w:color="auto"/>
            <w:right w:val="none" w:sz="0" w:space="0" w:color="auto"/>
          </w:divBdr>
        </w:div>
        <w:div w:id="447092436">
          <w:marLeft w:val="0"/>
          <w:marRight w:val="0"/>
          <w:marTop w:val="0"/>
          <w:marBottom w:val="0"/>
          <w:divBdr>
            <w:top w:val="single" w:sz="2" w:space="0" w:color="E0E0E0"/>
            <w:left w:val="single" w:sz="2" w:space="0" w:color="E0E0E0"/>
            <w:bottom w:val="single" w:sz="2" w:space="0" w:color="E0E0E0"/>
            <w:right w:val="single" w:sz="2" w:space="0" w:color="E0E0E0"/>
          </w:divBdr>
        </w:div>
        <w:div w:id="447117998">
          <w:marLeft w:val="0"/>
          <w:marRight w:val="0"/>
          <w:marTop w:val="0"/>
          <w:marBottom w:val="0"/>
          <w:divBdr>
            <w:top w:val="none" w:sz="0" w:space="0" w:color="auto"/>
            <w:left w:val="none" w:sz="0" w:space="0" w:color="auto"/>
            <w:bottom w:val="none" w:sz="0" w:space="0" w:color="auto"/>
            <w:right w:val="none" w:sz="0" w:space="0" w:color="auto"/>
          </w:divBdr>
        </w:div>
        <w:div w:id="447167963">
          <w:marLeft w:val="0"/>
          <w:marRight w:val="0"/>
          <w:marTop w:val="0"/>
          <w:marBottom w:val="0"/>
          <w:divBdr>
            <w:top w:val="none" w:sz="0" w:space="0" w:color="auto"/>
            <w:left w:val="none" w:sz="0" w:space="0" w:color="auto"/>
            <w:bottom w:val="none" w:sz="0" w:space="0" w:color="auto"/>
            <w:right w:val="none" w:sz="0" w:space="0" w:color="auto"/>
          </w:divBdr>
        </w:div>
        <w:div w:id="447238572">
          <w:marLeft w:val="0"/>
          <w:marRight w:val="0"/>
          <w:marTop w:val="0"/>
          <w:marBottom w:val="0"/>
          <w:divBdr>
            <w:top w:val="none" w:sz="0" w:space="0" w:color="auto"/>
            <w:left w:val="none" w:sz="0" w:space="0" w:color="auto"/>
            <w:bottom w:val="none" w:sz="0" w:space="0" w:color="auto"/>
            <w:right w:val="none" w:sz="0" w:space="0" w:color="auto"/>
          </w:divBdr>
        </w:div>
        <w:div w:id="447240772">
          <w:marLeft w:val="-150"/>
          <w:marRight w:val="-150"/>
          <w:marTop w:val="0"/>
          <w:marBottom w:val="0"/>
          <w:divBdr>
            <w:top w:val="none" w:sz="0" w:space="0" w:color="auto"/>
            <w:left w:val="none" w:sz="0" w:space="0" w:color="auto"/>
            <w:bottom w:val="none" w:sz="0" w:space="0" w:color="auto"/>
            <w:right w:val="none" w:sz="0" w:space="0" w:color="auto"/>
          </w:divBdr>
          <w:divsChild>
            <w:div w:id="590241993">
              <w:marLeft w:val="0"/>
              <w:marRight w:val="0"/>
              <w:marTop w:val="0"/>
              <w:marBottom w:val="0"/>
              <w:divBdr>
                <w:top w:val="none" w:sz="0" w:space="0" w:color="auto"/>
                <w:left w:val="none" w:sz="0" w:space="0" w:color="auto"/>
                <w:bottom w:val="none" w:sz="0" w:space="0" w:color="auto"/>
                <w:right w:val="none" w:sz="0" w:space="0" w:color="auto"/>
              </w:divBdr>
              <w:divsChild>
                <w:div w:id="61198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434779">
          <w:marLeft w:val="0"/>
          <w:marRight w:val="0"/>
          <w:marTop w:val="0"/>
          <w:marBottom w:val="0"/>
          <w:divBdr>
            <w:top w:val="none" w:sz="0" w:space="0" w:color="auto"/>
            <w:left w:val="none" w:sz="0" w:space="0" w:color="auto"/>
            <w:bottom w:val="none" w:sz="0" w:space="0" w:color="auto"/>
            <w:right w:val="none" w:sz="0" w:space="0" w:color="auto"/>
          </w:divBdr>
          <w:divsChild>
            <w:div w:id="472604562">
              <w:marLeft w:val="0"/>
              <w:marRight w:val="0"/>
              <w:marTop w:val="0"/>
              <w:marBottom w:val="0"/>
              <w:divBdr>
                <w:top w:val="none" w:sz="0" w:space="0" w:color="auto"/>
                <w:left w:val="none" w:sz="0" w:space="0" w:color="auto"/>
                <w:bottom w:val="none" w:sz="0" w:space="0" w:color="auto"/>
                <w:right w:val="none" w:sz="0" w:space="0" w:color="auto"/>
              </w:divBdr>
            </w:div>
          </w:divsChild>
        </w:div>
        <w:div w:id="447505200">
          <w:marLeft w:val="0"/>
          <w:marRight w:val="0"/>
          <w:marTop w:val="0"/>
          <w:marBottom w:val="0"/>
          <w:divBdr>
            <w:top w:val="none" w:sz="0" w:space="0" w:color="auto"/>
            <w:left w:val="none" w:sz="0" w:space="0" w:color="auto"/>
            <w:bottom w:val="none" w:sz="0" w:space="0" w:color="auto"/>
            <w:right w:val="none" w:sz="0" w:space="0" w:color="auto"/>
          </w:divBdr>
        </w:div>
        <w:div w:id="447507341">
          <w:marLeft w:val="1221"/>
          <w:marRight w:val="0"/>
          <w:marTop w:val="0"/>
          <w:marBottom w:val="0"/>
          <w:divBdr>
            <w:top w:val="none" w:sz="0" w:space="0" w:color="auto"/>
            <w:left w:val="none" w:sz="0" w:space="0" w:color="auto"/>
            <w:bottom w:val="none" w:sz="0" w:space="0" w:color="auto"/>
            <w:right w:val="none" w:sz="0" w:space="0" w:color="auto"/>
          </w:divBdr>
        </w:div>
        <w:div w:id="447509788">
          <w:marLeft w:val="0"/>
          <w:marRight w:val="0"/>
          <w:marTop w:val="0"/>
          <w:marBottom w:val="0"/>
          <w:divBdr>
            <w:top w:val="none" w:sz="0" w:space="0" w:color="auto"/>
            <w:left w:val="none" w:sz="0" w:space="0" w:color="auto"/>
            <w:bottom w:val="none" w:sz="0" w:space="0" w:color="auto"/>
            <w:right w:val="none" w:sz="0" w:space="0" w:color="auto"/>
          </w:divBdr>
        </w:div>
        <w:div w:id="447547734">
          <w:marLeft w:val="-225"/>
          <w:marRight w:val="-225"/>
          <w:marTop w:val="0"/>
          <w:marBottom w:val="0"/>
          <w:divBdr>
            <w:top w:val="none" w:sz="0" w:space="0" w:color="auto"/>
            <w:left w:val="none" w:sz="0" w:space="0" w:color="auto"/>
            <w:bottom w:val="none" w:sz="0" w:space="0" w:color="auto"/>
            <w:right w:val="none" w:sz="0" w:space="0" w:color="auto"/>
          </w:divBdr>
        </w:div>
        <w:div w:id="447550181">
          <w:marLeft w:val="0"/>
          <w:marRight w:val="0"/>
          <w:marTop w:val="0"/>
          <w:marBottom w:val="0"/>
          <w:divBdr>
            <w:top w:val="none" w:sz="0" w:space="0" w:color="auto"/>
            <w:left w:val="none" w:sz="0" w:space="0" w:color="auto"/>
            <w:bottom w:val="none" w:sz="0" w:space="0" w:color="auto"/>
            <w:right w:val="none" w:sz="0" w:space="0" w:color="auto"/>
          </w:divBdr>
        </w:div>
        <w:div w:id="447554675">
          <w:marLeft w:val="0"/>
          <w:marRight w:val="0"/>
          <w:marTop w:val="0"/>
          <w:marBottom w:val="250"/>
          <w:divBdr>
            <w:top w:val="none" w:sz="0" w:space="0" w:color="auto"/>
            <w:left w:val="none" w:sz="0" w:space="0" w:color="auto"/>
            <w:bottom w:val="none" w:sz="0" w:space="0" w:color="auto"/>
            <w:right w:val="none" w:sz="0" w:space="0" w:color="auto"/>
          </w:divBdr>
          <w:divsChild>
            <w:div w:id="53164086">
              <w:marLeft w:val="0"/>
              <w:marRight w:val="0"/>
              <w:marTop w:val="0"/>
              <w:marBottom w:val="0"/>
              <w:divBdr>
                <w:top w:val="none" w:sz="0" w:space="0" w:color="auto"/>
                <w:left w:val="none" w:sz="0" w:space="0" w:color="auto"/>
                <w:bottom w:val="none" w:sz="0" w:space="0" w:color="auto"/>
                <w:right w:val="none" w:sz="0" w:space="0" w:color="auto"/>
              </w:divBdr>
            </w:div>
          </w:divsChild>
        </w:div>
        <w:div w:id="447623391">
          <w:marLeft w:val="-225"/>
          <w:marRight w:val="-225"/>
          <w:marTop w:val="0"/>
          <w:marBottom w:val="0"/>
          <w:divBdr>
            <w:top w:val="none" w:sz="0" w:space="0" w:color="auto"/>
            <w:left w:val="none" w:sz="0" w:space="0" w:color="auto"/>
            <w:bottom w:val="none" w:sz="0" w:space="0" w:color="auto"/>
            <w:right w:val="none" w:sz="0" w:space="0" w:color="auto"/>
          </w:divBdr>
          <w:divsChild>
            <w:div w:id="259800542">
              <w:marLeft w:val="0"/>
              <w:marRight w:val="0"/>
              <w:marTop w:val="0"/>
              <w:marBottom w:val="0"/>
              <w:divBdr>
                <w:top w:val="none" w:sz="0" w:space="0" w:color="auto"/>
                <w:left w:val="none" w:sz="0" w:space="0" w:color="auto"/>
                <w:bottom w:val="none" w:sz="0" w:space="0" w:color="auto"/>
                <w:right w:val="none" w:sz="0" w:space="0" w:color="auto"/>
              </w:divBdr>
              <w:divsChild>
                <w:div w:id="11298596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447630343">
          <w:marLeft w:val="-150"/>
          <w:marRight w:val="-150"/>
          <w:marTop w:val="0"/>
          <w:marBottom w:val="0"/>
          <w:divBdr>
            <w:top w:val="none" w:sz="0" w:space="0" w:color="auto"/>
            <w:left w:val="none" w:sz="0" w:space="0" w:color="auto"/>
            <w:bottom w:val="none" w:sz="0" w:space="0" w:color="auto"/>
            <w:right w:val="none" w:sz="0" w:space="0" w:color="auto"/>
          </w:divBdr>
        </w:div>
        <w:div w:id="447746585">
          <w:marLeft w:val="-1002"/>
          <w:marRight w:val="0"/>
          <w:marTop w:val="0"/>
          <w:marBottom w:val="0"/>
          <w:divBdr>
            <w:top w:val="none" w:sz="0" w:space="0" w:color="auto"/>
            <w:left w:val="none" w:sz="0" w:space="0" w:color="auto"/>
            <w:bottom w:val="none" w:sz="0" w:space="0" w:color="auto"/>
            <w:right w:val="none" w:sz="0" w:space="0" w:color="auto"/>
          </w:divBdr>
        </w:div>
        <w:div w:id="447814724">
          <w:marLeft w:val="0"/>
          <w:marRight w:val="0"/>
          <w:marTop w:val="0"/>
          <w:marBottom w:val="0"/>
          <w:divBdr>
            <w:top w:val="none" w:sz="0" w:space="0" w:color="auto"/>
            <w:left w:val="none" w:sz="0" w:space="0" w:color="auto"/>
            <w:bottom w:val="none" w:sz="0" w:space="0" w:color="auto"/>
            <w:right w:val="none" w:sz="0" w:space="0" w:color="auto"/>
          </w:divBdr>
        </w:div>
        <w:div w:id="447818094">
          <w:marLeft w:val="-150"/>
          <w:marRight w:val="-150"/>
          <w:marTop w:val="0"/>
          <w:marBottom w:val="0"/>
          <w:divBdr>
            <w:top w:val="none" w:sz="0" w:space="0" w:color="auto"/>
            <w:left w:val="none" w:sz="0" w:space="0" w:color="auto"/>
            <w:bottom w:val="none" w:sz="0" w:space="0" w:color="auto"/>
            <w:right w:val="none" w:sz="0" w:space="0" w:color="auto"/>
          </w:divBdr>
          <w:divsChild>
            <w:div w:id="121274223">
              <w:marLeft w:val="0"/>
              <w:marRight w:val="0"/>
              <w:marTop w:val="0"/>
              <w:marBottom w:val="0"/>
              <w:divBdr>
                <w:top w:val="none" w:sz="0" w:space="0" w:color="auto"/>
                <w:left w:val="none" w:sz="0" w:space="0" w:color="auto"/>
                <w:bottom w:val="none" w:sz="0" w:space="0" w:color="auto"/>
                <w:right w:val="none" w:sz="0" w:space="0" w:color="auto"/>
              </w:divBdr>
              <w:divsChild>
                <w:div w:id="2162864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47898917">
          <w:marLeft w:val="0"/>
          <w:marRight w:val="0"/>
          <w:marTop w:val="0"/>
          <w:marBottom w:val="0"/>
          <w:divBdr>
            <w:top w:val="none" w:sz="0" w:space="0" w:color="auto"/>
            <w:left w:val="none" w:sz="0" w:space="0" w:color="auto"/>
            <w:bottom w:val="none" w:sz="0" w:space="0" w:color="auto"/>
            <w:right w:val="none" w:sz="0" w:space="0" w:color="auto"/>
          </w:divBdr>
          <w:divsChild>
            <w:div w:id="164905389">
              <w:marLeft w:val="0"/>
              <w:marRight w:val="0"/>
              <w:marTop w:val="0"/>
              <w:marBottom w:val="0"/>
              <w:divBdr>
                <w:top w:val="none" w:sz="0" w:space="0" w:color="auto"/>
                <w:left w:val="none" w:sz="0" w:space="0" w:color="auto"/>
                <w:bottom w:val="none" w:sz="0" w:space="0" w:color="auto"/>
                <w:right w:val="none" w:sz="0" w:space="0" w:color="auto"/>
              </w:divBdr>
              <w:divsChild>
                <w:div w:id="51950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941565">
          <w:marLeft w:val="0"/>
          <w:marRight w:val="0"/>
          <w:marTop w:val="0"/>
          <w:marBottom w:val="0"/>
          <w:divBdr>
            <w:top w:val="none" w:sz="0" w:space="0" w:color="auto"/>
            <w:left w:val="none" w:sz="0" w:space="0" w:color="auto"/>
            <w:bottom w:val="none" w:sz="0" w:space="0" w:color="auto"/>
            <w:right w:val="none" w:sz="0" w:space="0" w:color="auto"/>
          </w:divBdr>
        </w:div>
        <w:div w:id="448008383">
          <w:marLeft w:val="0"/>
          <w:marRight w:val="0"/>
          <w:marTop w:val="0"/>
          <w:marBottom w:val="0"/>
          <w:divBdr>
            <w:top w:val="none" w:sz="0" w:space="0" w:color="auto"/>
            <w:left w:val="none" w:sz="0" w:space="0" w:color="auto"/>
            <w:bottom w:val="none" w:sz="0" w:space="0" w:color="auto"/>
            <w:right w:val="none" w:sz="0" w:space="0" w:color="auto"/>
          </w:divBdr>
        </w:div>
        <w:div w:id="448013944">
          <w:marLeft w:val="0"/>
          <w:marRight w:val="0"/>
          <w:marTop w:val="150"/>
          <w:marBottom w:val="330"/>
          <w:divBdr>
            <w:top w:val="none" w:sz="0" w:space="0" w:color="auto"/>
            <w:left w:val="none" w:sz="0" w:space="0" w:color="auto"/>
            <w:bottom w:val="none" w:sz="0" w:space="0" w:color="auto"/>
            <w:right w:val="none" w:sz="0" w:space="0" w:color="auto"/>
          </w:divBdr>
          <w:divsChild>
            <w:div w:id="384455760">
              <w:marLeft w:val="0"/>
              <w:marRight w:val="0"/>
              <w:marTop w:val="0"/>
              <w:marBottom w:val="0"/>
              <w:divBdr>
                <w:top w:val="none" w:sz="0" w:space="0" w:color="auto"/>
                <w:left w:val="none" w:sz="0" w:space="0" w:color="auto"/>
                <w:bottom w:val="none" w:sz="0" w:space="0" w:color="auto"/>
                <w:right w:val="none" w:sz="0" w:space="0" w:color="auto"/>
              </w:divBdr>
            </w:div>
            <w:div w:id="743835876">
              <w:marLeft w:val="0"/>
              <w:marRight w:val="0"/>
              <w:marTop w:val="0"/>
              <w:marBottom w:val="0"/>
              <w:divBdr>
                <w:top w:val="none" w:sz="0" w:space="0" w:color="auto"/>
                <w:left w:val="none" w:sz="0" w:space="0" w:color="auto"/>
                <w:bottom w:val="none" w:sz="0" w:space="0" w:color="auto"/>
                <w:right w:val="none" w:sz="0" w:space="0" w:color="auto"/>
              </w:divBdr>
            </w:div>
          </w:divsChild>
        </w:div>
        <w:div w:id="448017173">
          <w:marLeft w:val="0"/>
          <w:marRight w:val="0"/>
          <w:marTop w:val="0"/>
          <w:marBottom w:val="0"/>
          <w:divBdr>
            <w:top w:val="none" w:sz="0" w:space="0" w:color="auto"/>
            <w:left w:val="none" w:sz="0" w:space="0" w:color="auto"/>
            <w:bottom w:val="none" w:sz="0" w:space="0" w:color="auto"/>
            <w:right w:val="none" w:sz="0" w:space="0" w:color="auto"/>
          </w:divBdr>
        </w:div>
        <w:div w:id="448087075">
          <w:marLeft w:val="0"/>
          <w:marRight w:val="0"/>
          <w:marTop w:val="376"/>
          <w:marBottom w:val="363"/>
          <w:divBdr>
            <w:top w:val="none" w:sz="0" w:space="0" w:color="auto"/>
            <w:left w:val="none" w:sz="0" w:space="0" w:color="auto"/>
            <w:bottom w:val="none" w:sz="0" w:space="0" w:color="auto"/>
            <w:right w:val="none" w:sz="0" w:space="0" w:color="auto"/>
          </w:divBdr>
        </w:div>
        <w:div w:id="448087905">
          <w:marLeft w:val="0"/>
          <w:marRight w:val="0"/>
          <w:marTop w:val="0"/>
          <w:marBottom w:val="0"/>
          <w:divBdr>
            <w:top w:val="none" w:sz="0" w:space="0" w:color="auto"/>
            <w:left w:val="none" w:sz="0" w:space="0" w:color="auto"/>
            <w:bottom w:val="none" w:sz="0" w:space="0" w:color="auto"/>
            <w:right w:val="none" w:sz="0" w:space="0" w:color="auto"/>
          </w:divBdr>
        </w:div>
        <w:div w:id="448088358">
          <w:marLeft w:val="0"/>
          <w:marRight w:val="0"/>
          <w:marTop w:val="0"/>
          <w:marBottom w:val="0"/>
          <w:divBdr>
            <w:top w:val="none" w:sz="0" w:space="0" w:color="auto"/>
            <w:left w:val="none" w:sz="0" w:space="0" w:color="auto"/>
            <w:bottom w:val="none" w:sz="0" w:space="0" w:color="auto"/>
            <w:right w:val="none" w:sz="0" w:space="0" w:color="auto"/>
          </w:divBdr>
        </w:div>
        <w:div w:id="448135488">
          <w:marLeft w:val="0"/>
          <w:marRight w:val="0"/>
          <w:marTop w:val="0"/>
          <w:marBottom w:val="75"/>
          <w:divBdr>
            <w:top w:val="none" w:sz="0" w:space="0" w:color="auto"/>
            <w:left w:val="none" w:sz="0" w:space="0" w:color="auto"/>
            <w:bottom w:val="none" w:sz="0" w:space="0" w:color="auto"/>
            <w:right w:val="none" w:sz="0" w:space="0" w:color="auto"/>
          </w:divBdr>
        </w:div>
        <w:div w:id="448162714">
          <w:marLeft w:val="0"/>
          <w:marRight w:val="0"/>
          <w:marTop w:val="0"/>
          <w:marBottom w:val="240"/>
          <w:divBdr>
            <w:top w:val="none" w:sz="0" w:space="0" w:color="auto"/>
            <w:left w:val="none" w:sz="0" w:space="0" w:color="auto"/>
            <w:bottom w:val="none" w:sz="0" w:space="0" w:color="auto"/>
            <w:right w:val="none" w:sz="0" w:space="0" w:color="auto"/>
          </w:divBdr>
        </w:div>
        <w:div w:id="448206180">
          <w:marLeft w:val="0"/>
          <w:marRight w:val="0"/>
          <w:marTop w:val="0"/>
          <w:marBottom w:val="300"/>
          <w:divBdr>
            <w:top w:val="none" w:sz="0" w:space="0" w:color="auto"/>
            <w:left w:val="none" w:sz="0" w:space="0" w:color="auto"/>
            <w:bottom w:val="none" w:sz="0" w:space="0" w:color="auto"/>
            <w:right w:val="none" w:sz="0" w:space="0" w:color="auto"/>
          </w:divBdr>
        </w:div>
        <w:div w:id="448354414">
          <w:marLeft w:val="0"/>
          <w:marRight w:val="0"/>
          <w:marTop w:val="0"/>
          <w:marBottom w:val="0"/>
          <w:divBdr>
            <w:top w:val="none" w:sz="0" w:space="0" w:color="auto"/>
            <w:left w:val="none" w:sz="0" w:space="0" w:color="auto"/>
            <w:bottom w:val="none" w:sz="0" w:space="0" w:color="auto"/>
            <w:right w:val="none" w:sz="0" w:space="0" w:color="auto"/>
          </w:divBdr>
        </w:div>
        <w:div w:id="448358893">
          <w:marLeft w:val="0"/>
          <w:marRight w:val="0"/>
          <w:marTop w:val="120"/>
          <w:marBottom w:val="330"/>
          <w:divBdr>
            <w:top w:val="none" w:sz="0" w:space="0" w:color="auto"/>
            <w:left w:val="none" w:sz="0" w:space="0" w:color="auto"/>
            <w:bottom w:val="none" w:sz="0" w:space="0" w:color="auto"/>
            <w:right w:val="none" w:sz="0" w:space="0" w:color="auto"/>
          </w:divBdr>
        </w:div>
        <w:div w:id="448361000">
          <w:marLeft w:val="0"/>
          <w:marRight w:val="0"/>
          <w:marTop w:val="0"/>
          <w:marBottom w:val="75"/>
          <w:divBdr>
            <w:top w:val="none" w:sz="0" w:space="0" w:color="auto"/>
            <w:left w:val="none" w:sz="0" w:space="0" w:color="auto"/>
            <w:bottom w:val="none" w:sz="0" w:space="0" w:color="auto"/>
            <w:right w:val="none" w:sz="0" w:space="0" w:color="auto"/>
          </w:divBdr>
        </w:div>
        <w:div w:id="448398095">
          <w:marLeft w:val="0"/>
          <w:marRight w:val="450"/>
          <w:marTop w:val="0"/>
          <w:marBottom w:val="150"/>
          <w:divBdr>
            <w:top w:val="none" w:sz="0" w:space="0" w:color="auto"/>
            <w:left w:val="none" w:sz="0" w:space="0" w:color="auto"/>
            <w:bottom w:val="none" w:sz="0" w:space="0" w:color="auto"/>
            <w:right w:val="none" w:sz="0" w:space="0" w:color="auto"/>
          </w:divBdr>
        </w:div>
        <w:div w:id="448472457">
          <w:marLeft w:val="0"/>
          <w:marRight w:val="0"/>
          <w:marTop w:val="0"/>
          <w:marBottom w:val="125"/>
          <w:divBdr>
            <w:top w:val="none" w:sz="0" w:space="0" w:color="auto"/>
            <w:left w:val="none" w:sz="0" w:space="0" w:color="auto"/>
            <w:bottom w:val="none" w:sz="0" w:space="0" w:color="auto"/>
            <w:right w:val="none" w:sz="0" w:space="0" w:color="auto"/>
          </w:divBdr>
        </w:div>
        <w:div w:id="448553660">
          <w:marLeft w:val="75"/>
          <w:marRight w:val="75"/>
          <w:marTop w:val="75"/>
          <w:marBottom w:val="75"/>
          <w:divBdr>
            <w:top w:val="single" w:sz="4" w:space="0" w:color="CCCCCC"/>
            <w:left w:val="single" w:sz="4" w:space="0" w:color="CCCCCC"/>
            <w:bottom w:val="single" w:sz="4" w:space="0" w:color="CCCCCC"/>
            <w:right w:val="single" w:sz="4" w:space="0" w:color="CCCCCC"/>
          </w:divBdr>
        </w:div>
        <w:div w:id="448621944">
          <w:blockQuote w:val="1"/>
          <w:marLeft w:val="0"/>
          <w:marRight w:val="0"/>
          <w:marTop w:val="250"/>
          <w:marBottom w:val="263"/>
          <w:divBdr>
            <w:top w:val="none" w:sz="0" w:space="0" w:color="auto"/>
            <w:left w:val="single" w:sz="24" w:space="13" w:color="C4E0A6"/>
            <w:bottom w:val="none" w:sz="0" w:space="0" w:color="auto"/>
            <w:right w:val="none" w:sz="0" w:space="0" w:color="auto"/>
          </w:divBdr>
        </w:div>
        <w:div w:id="448663648">
          <w:marLeft w:val="0"/>
          <w:marRight w:val="225"/>
          <w:marTop w:val="0"/>
          <w:marBottom w:val="0"/>
          <w:divBdr>
            <w:top w:val="none" w:sz="0" w:space="0" w:color="auto"/>
            <w:left w:val="none" w:sz="0" w:space="0" w:color="auto"/>
            <w:bottom w:val="none" w:sz="0" w:space="0" w:color="auto"/>
            <w:right w:val="none" w:sz="0" w:space="0" w:color="auto"/>
          </w:divBdr>
        </w:div>
        <w:div w:id="448932795">
          <w:marLeft w:val="0"/>
          <w:marRight w:val="0"/>
          <w:marTop w:val="0"/>
          <w:marBottom w:val="0"/>
          <w:divBdr>
            <w:top w:val="none" w:sz="0" w:space="0" w:color="auto"/>
            <w:left w:val="none" w:sz="0" w:space="0" w:color="auto"/>
            <w:bottom w:val="none" w:sz="0" w:space="0" w:color="auto"/>
            <w:right w:val="none" w:sz="0" w:space="0" w:color="auto"/>
          </w:divBdr>
        </w:div>
        <w:div w:id="448934375">
          <w:marLeft w:val="0"/>
          <w:marRight w:val="0"/>
          <w:marTop w:val="0"/>
          <w:marBottom w:val="345"/>
          <w:divBdr>
            <w:top w:val="none" w:sz="0" w:space="0" w:color="auto"/>
            <w:left w:val="none" w:sz="0" w:space="0" w:color="auto"/>
            <w:bottom w:val="none" w:sz="0" w:space="0" w:color="auto"/>
            <w:right w:val="none" w:sz="0" w:space="0" w:color="auto"/>
          </w:divBdr>
          <w:divsChild>
            <w:div w:id="565576314">
              <w:marLeft w:val="0"/>
              <w:marRight w:val="0"/>
              <w:marTop w:val="0"/>
              <w:marBottom w:val="0"/>
              <w:divBdr>
                <w:top w:val="none" w:sz="0" w:space="0" w:color="auto"/>
                <w:left w:val="none" w:sz="0" w:space="0" w:color="auto"/>
                <w:bottom w:val="none" w:sz="0" w:space="0" w:color="auto"/>
                <w:right w:val="none" w:sz="0" w:space="0" w:color="auto"/>
              </w:divBdr>
            </w:div>
          </w:divsChild>
        </w:div>
        <w:div w:id="449010589">
          <w:marLeft w:val="-225"/>
          <w:marRight w:val="-225"/>
          <w:marTop w:val="0"/>
          <w:marBottom w:val="0"/>
          <w:divBdr>
            <w:top w:val="none" w:sz="0" w:space="0" w:color="auto"/>
            <w:left w:val="none" w:sz="0" w:space="0" w:color="auto"/>
            <w:bottom w:val="none" w:sz="0" w:space="0" w:color="auto"/>
            <w:right w:val="none" w:sz="0" w:space="0" w:color="auto"/>
          </w:divBdr>
        </w:div>
        <w:div w:id="449012841">
          <w:marLeft w:val="0"/>
          <w:marRight w:val="0"/>
          <w:marTop w:val="0"/>
          <w:marBottom w:val="360"/>
          <w:divBdr>
            <w:top w:val="none" w:sz="0" w:space="0" w:color="auto"/>
            <w:left w:val="none" w:sz="0" w:space="0" w:color="auto"/>
            <w:bottom w:val="none" w:sz="0" w:space="0" w:color="auto"/>
            <w:right w:val="none" w:sz="0" w:space="0" w:color="auto"/>
          </w:divBdr>
        </w:div>
        <w:div w:id="449053735">
          <w:marLeft w:val="0"/>
          <w:marRight w:val="0"/>
          <w:marTop w:val="100"/>
          <w:marBottom w:val="100"/>
          <w:divBdr>
            <w:top w:val="none" w:sz="0" w:space="0" w:color="auto"/>
            <w:left w:val="none" w:sz="0" w:space="0" w:color="auto"/>
            <w:bottom w:val="none" w:sz="0" w:space="0" w:color="auto"/>
            <w:right w:val="none" w:sz="0" w:space="0" w:color="auto"/>
          </w:divBdr>
        </w:div>
        <w:div w:id="449054542">
          <w:marLeft w:val="-225"/>
          <w:marRight w:val="-225"/>
          <w:marTop w:val="0"/>
          <w:marBottom w:val="0"/>
          <w:divBdr>
            <w:top w:val="none" w:sz="0" w:space="0" w:color="auto"/>
            <w:left w:val="none" w:sz="0" w:space="0" w:color="auto"/>
            <w:bottom w:val="none" w:sz="0" w:space="0" w:color="auto"/>
            <w:right w:val="none" w:sz="0" w:space="0" w:color="auto"/>
          </w:divBdr>
        </w:div>
        <w:div w:id="449084077">
          <w:blockQuote w:val="1"/>
          <w:marLeft w:val="0"/>
          <w:marRight w:val="0"/>
          <w:marTop w:val="0"/>
          <w:marBottom w:val="360"/>
          <w:divBdr>
            <w:top w:val="none" w:sz="0" w:space="0" w:color="auto"/>
            <w:left w:val="single" w:sz="36" w:space="18" w:color="0099CC"/>
            <w:bottom w:val="none" w:sz="0" w:space="0" w:color="auto"/>
            <w:right w:val="none" w:sz="0" w:space="0" w:color="auto"/>
          </w:divBdr>
        </w:div>
        <w:div w:id="449084550">
          <w:marLeft w:val="0"/>
          <w:marRight w:val="0"/>
          <w:marTop w:val="0"/>
          <w:marBottom w:val="360"/>
          <w:divBdr>
            <w:top w:val="none" w:sz="0" w:space="0" w:color="auto"/>
            <w:left w:val="none" w:sz="0" w:space="0" w:color="auto"/>
            <w:bottom w:val="none" w:sz="0" w:space="0" w:color="auto"/>
            <w:right w:val="none" w:sz="0" w:space="0" w:color="auto"/>
          </w:divBdr>
        </w:div>
        <w:div w:id="449328034">
          <w:marLeft w:val="0"/>
          <w:marRight w:val="0"/>
          <w:marTop w:val="0"/>
          <w:marBottom w:val="0"/>
          <w:divBdr>
            <w:top w:val="none" w:sz="0" w:space="0" w:color="auto"/>
            <w:left w:val="none" w:sz="0" w:space="0" w:color="auto"/>
            <w:bottom w:val="none" w:sz="0" w:space="0" w:color="auto"/>
            <w:right w:val="none" w:sz="0" w:space="0" w:color="auto"/>
          </w:divBdr>
        </w:div>
        <w:div w:id="449397113">
          <w:marLeft w:val="0"/>
          <w:marRight w:val="0"/>
          <w:marTop w:val="0"/>
          <w:marBottom w:val="0"/>
          <w:divBdr>
            <w:top w:val="none" w:sz="0" w:space="0" w:color="auto"/>
            <w:left w:val="none" w:sz="0" w:space="0" w:color="auto"/>
            <w:bottom w:val="none" w:sz="0" w:space="0" w:color="auto"/>
            <w:right w:val="none" w:sz="0" w:space="0" w:color="auto"/>
          </w:divBdr>
        </w:div>
        <w:div w:id="449402421">
          <w:marLeft w:val="0"/>
          <w:marRight w:val="0"/>
          <w:marTop w:val="0"/>
          <w:marBottom w:val="0"/>
          <w:divBdr>
            <w:top w:val="none" w:sz="0" w:space="0" w:color="auto"/>
            <w:left w:val="none" w:sz="0" w:space="0" w:color="auto"/>
            <w:bottom w:val="none" w:sz="0" w:space="0" w:color="auto"/>
            <w:right w:val="none" w:sz="0" w:space="0" w:color="auto"/>
          </w:divBdr>
        </w:div>
        <w:div w:id="449402428">
          <w:marLeft w:val="0"/>
          <w:marRight w:val="0"/>
          <w:marTop w:val="0"/>
          <w:marBottom w:val="0"/>
          <w:divBdr>
            <w:top w:val="none" w:sz="0" w:space="0" w:color="auto"/>
            <w:left w:val="none" w:sz="0" w:space="0" w:color="auto"/>
            <w:bottom w:val="none" w:sz="0" w:space="0" w:color="auto"/>
            <w:right w:val="none" w:sz="0" w:space="0" w:color="auto"/>
          </w:divBdr>
        </w:div>
        <w:div w:id="449472856">
          <w:marLeft w:val="15"/>
          <w:marRight w:val="225"/>
          <w:marTop w:val="225"/>
          <w:marBottom w:val="105"/>
          <w:divBdr>
            <w:top w:val="none" w:sz="0" w:space="0" w:color="auto"/>
            <w:left w:val="none" w:sz="0" w:space="0" w:color="auto"/>
            <w:bottom w:val="none" w:sz="0" w:space="0" w:color="auto"/>
            <w:right w:val="none" w:sz="0" w:space="0" w:color="auto"/>
          </w:divBdr>
          <w:divsChild>
            <w:div w:id="102579819">
              <w:marLeft w:val="0"/>
              <w:marRight w:val="0"/>
              <w:marTop w:val="0"/>
              <w:marBottom w:val="0"/>
              <w:divBdr>
                <w:top w:val="none" w:sz="0" w:space="0" w:color="auto"/>
                <w:left w:val="none" w:sz="0" w:space="0" w:color="auto"/>
                <w:bottom w:val="none" w:sz="0" w:space="0" w:color="auto"/>
                <w:right w:val="none" w:sz="0" w:space="0" w:color="auto"/>
              </w:divBdr>
            </w:div>
          </w:divsChild>
        </w:div>
        <w:div w:id="449475156">
          <w:marLeft w:val="750"/>
          <w:marRight w:val="0"/>
          <w:marTop w:val="0"/>
          <w:marBottom w:val="0"/>
          <w:divBdr>
            <w:top w:val="none" w:sz="0" w:space="0" w:color="auto"/>
            <w:left w:val="none" w:sz="0" w:space="0" w:color="auto"/>
            <w:bottom w:val="none" w:sz="0" w:space="0" w:color="auto"/>
            <w:right w:val="none" w:sz="0" w:space="0" w:color="auto"/>
          </w:divBdr>
        </w:div>
        <w:div w:id="449511998">
          <w:marLeft w:val="0"/>
          <w:marRight w:val="0"/>
          <w:marTop w:val="0"/>
          <w:marBottom w:val="150"/>
          <w:divBdr>
            <w:top w:val="none" w:sz="0" w:space="0" w:color="auto"/>
            <w:left w:val="none" w:sz="0" w:space="0" w:color="auto"/>
            <w:bottom w:val="none" w:sz="0" w:space="0" w:color="auto"/>
            <w:right w:val="none" w:sz="0" w:space="0" w:color="auto"/>
          </w:divBdr>
        </w:div>
        <w:div w:id="449520673">
          <w:marLeft w:val="0"/>
          <w:marRight w:val="0"/>
          <w:marTop w:val="0"/>
          <w:marBottom w:val="240"/>
          <w:divBdr>
            <w:top w:val="none" w:sz="0" w:space="0" w:color="auto"/>
            <w:left w:val="none" w:sz="0" w:space="0" w:color="auto"/>
            <w:bottom w:val="none" w:sz="0" w:space="0" w:color="auto"/>
            <w:right w:val="none" w:sz="0" w:space="0" w:color="auto"/>
          </w:divBdr>
        </w:div>
        <w:div w:id="449589909">
          <w:marLeft w:val="0"/>
          <w:marRight w:val="0"/>
          <w:marTop w:val="0"/>
          <w:marBottom w:val="250"/>
          <w:divBdr>
            <w:top w:val="none" w:sz="0" w:space="0" w:color="auto"/>
            <w:left w:val="none" w:sz="0" w:space="0" w:color="auto"/>
            <w:bottom w:val="single" w:sz="4" w:space="4" w:color="000000"/>
            <w:right w:val="none" w:sz="0" w:space="0" w:color="auto"/>
          </w:divBdr>
        </w:div>
        <w:div w:id="449668865">
          <w:marLeft w:val="0"/>
          <w:marRight w:val="63"/>
          <w:marTop w:val="63"/>
          <w:marBottom w:val="0"/>
          <w:divBdr>
            <w:top w:val="none" w:sz="0" w:space="0" w:color="auto"/>
            <w:left w:val="none" w:sz="0" w:space="0" w:color="auto"/>
            <w:bottom w:val="none" w:sz="0" w:space="0" w:color="auto"/>
            <w:right w:val="none" w:sz="0" w:space="0" w:color="auto"/>
          </w:divBdr>
        </w:div>
        <w:div w:id="449671623">
          <w:marLeft w:val="0"/>
          <w:marRight w:val="0"/>
          <w:marTop w:val="0"/>
          <w:marBottom w:val="0"/>
          <w:divBdr>
            <w:top w:val="none" w:sz="0" w:space="0" w:color="auto"/>
            <w:left w:val="none" w:sz="0" w:space="0" w:color="auto"/>
            <w:bottom w:val="none" w:sz="0" w:space="0" w:color="auto"/>
            <w:right w:val="none" w:sz="0" w:space="0" w:color="auto"/>
          </w:divBdr>
        </w:div>
        <w:div w:id="449855878">
          <w:marLeft w:val="0"/>
          <w:marRight w:val="0"/>
          <w:marTop w:val="0"/>
          <w:marBottom w:val="0"/>
          <w:divBdr>
            <w:top w:val="none" w:sz="0" w:space="0" w:color="auto"/>
            <w:left w:val="none" w:sz="0" w:space="0" w:color="auto"/>
            <w:bottom w:val="none" w:sz="0" w:space="0" w:color="auto"/>
            <w:right w:val="none" w:sz="0" w:space="0" w:color="auto"/>
          </w:divBdr>
        </w:div>
        <w:div w:id="449864213">
          <w:marLeft w:val="-225"/>
          <w:marRight w:val="-225"/>
          <w:marTop w:val="0"/>
          <w:marBottom w:val="0"/>
          <w:divBdr>
            <w:top w:val="none" w:sz="0" w:space="0" w:color="auto"/>
            <w:left w:val="none" w:sz="0" w:space="0" w:color="auto"/>
            <w:bottom w:val="none" w:sz="0" w:space="0" w:color="auto"/>
            <w:right w:val="none" w:sz="0" w:space="0" w:color="auto"/>
          </w:divBdr>
        </w:div>
        <w:div w:id="449931267">
          <w:marLeft w:val="0"/>
          <w:marRight w:val="0"/>
          <w:marTop w:val="0"/>
          <w:marBottom w:val="0"/>
          <w:divBdr>
            <w:top w:val="none" w:sz="0" w:space="0" w:color="auto"/>
            <w:left w:val="none" w:sz="0" w:space="0" w:color="auto"/>
            <w:bottom w:val="none" w:sz="0" w:space="0" w:color="auto"/>
            <w:right w:val="none" w:sz="0" w:space="0" w:color="auto"/>
          </w:divBdr>
        </w:div>
        <w:div w:id="449933776">
          <w:marLeft w:val="0"/>
          <w:marRight w:val="0"/>
          <w:marTop w:val="0"/>
          <w:marBottom w:val="0"/>
          <w:divBdr>
            <w:top w:val="none" w:sz="0" w:space="0" w:color="auto"/>
            <w:left w:val="none" w:sz="0" w:space="0" w:color="auto"/>
            <w:bottom w:val="none" w:sz="0" w:space="0" w:color="auto"/>
            <w:right w:val="none" w:sz="0" w:space="0" w:color="auto"/>
          </w:divBdr>
        </w:div>
        <w:div w:id="450055598">
          <w:marLeft w:val="1463"/>
          <w:marRight w:val="0"/>
          <w:marTop w:val="0"/>
          <w:marBottom w:val="0"/>
          <w:divBdr>
            <w:top w:val="none" w:sz="0" w:space="0" w:color="auto"/>
            <w:left w:val="none" w:sz="0" w:space="0" w:color="auto"/>
            <w:bottom w:val="none" w:sz="0" w:space="0" w:color="auto"/>
            <w:right w:val="none" w:sz="0" w:space="0" w:color="auto"/>
          </w:divBdr>
        </w:div>
        <w:div w:id="450132319">
          <w:marLeft w:val="0"/>
          <w:marRight w:val="0"/>
          <w:marTop w:val="0"/>
          <w:marBottom w:val="0"/>
          <w:divBdr>
            <w:top w:val="none" w:sz="0" w:space="0" w:color="auto"/>
            <w:left w:val="none" w:sz="0" w:space="0" w:color="auto"/>
            <w:bottom w:val="none" w:sz="0" w:space="0" w:color="auto"/>
            <w:right w:val="none" w:sz="0" w:space="0" w:color="auto"/>
          </w:divBdr>
          <w:divsChild>
            <w:div w:id="249311501">
              <w:marLeft w:val="0"/>
              <w:marRight w:val="0"/>
              <w:marTop w:val="0"/>
              <w:marBottom w:val="240"/>
              <w:divBdr>
                <w:top w:val="none" w:sz="0" w:space="0" w:color="auto"/>
                <w:left w:val="none" w:sz="0" w:space="0" w:color="auto"/>
                <w:bottom w:val="none" w:sz="0" w:space="0" w:color="auto"/>
                <w:right w:val="none" w:sz="0" w:space="0" w:color="auto"/>
              </w:divBdr>
            </w:div>
            <w:div w:id="582296967">
              <w:marLeft w:val="0"/>
              <w:marRight w:val="0"/>
              <w:marTop w:val="0"/>
              <w:marBottom w:val="240"/>
              <w:divBdr>
                <w:top w:val="none" w:sz="0" w:space="0" w:color="auto"/>
                <w:left w:val="none" w:sz="0" w:space="0" w:color="auto"/>
                <w:bottom w:val="none" w:sz="0" w:space="0" w:color="auto"/>
                <w:right w:val="none" w:sz="0" w:space="0" w:color="auto"/>
              </w:divBdr>
            </w:div>
          </w:divsChild>
        </w:div>
        <w:div w:id="450247246">
          <w:marLeft w:val="0"/>
          <w:marRight w:val="0"/>
          <w:marTop w:val="0"/>
          <w:marBottom w:val="0"/>
          <w:divBdr>
            <w:top w:val="none" w:sz="0" w:space="0" w:color="auto"/>
            <w:left w:val="none" w:sz="0" w:space="0" w:color="auto"/>
            <w:bottom w:val="none" w:sz="0" w:space="0" w:color="auto"/>
            <w:right w:val="none" w:sz="0" w:space="0" w:color="auto"/>
          </w:divBdr>
        </w:div>
        <w:div w:id="450247297">
          <w:marLeft w:val="0"/>
          <w:marRight w:val="0"/>
          <w:marTop w:val="0"/>
          <w:marBottom w:val="240"/>
          <w:divBdr>
            <w:top w:val="none" w:sz="0" w:space="0" w:color="auto"/>
            <w:left w:val="none" w:sz="0" w:space="0" w:color="auto"/>
            <w:bottom w:val="none" w:sz="0" w:space="0" w:color="auto"/>
            <w:right w:val="none" w:sz="0" w:space="0" w:color="auto"/>
          </w:divBdr>
        </w:div>
        <w:div w:id="450249989">
          <w:marLeft w:val="0"/>
          <w:marRight w:val="0"/>
          <w:marTop w:val="0"/>
          <w:marBottom w:val="0"/>
          <w:divBdr>
            <w:top w:val="none" w:sz="0" w:space="0" w:color="auto"/>
            <w:left w:val="none" w:sz="0" w:space="0" w:color="auto"/>
            <w:bottom w:val="none" w:sz="0" w:space="0" w:color="auto"/>
            <w:right w:val="none" w:sz="0" w:space="0" w:color="auto"/>
          </w:divBdr>
          <w:divsChild>
            <w:div w:id="742030088">
              <w:marLeft w:val="-60"/>
              <w:marRight w:val="-60"/>
              <w:marTop w:val="75"/>
              <w:marBottom w:val="0"/>
              <w:divBdr>
                <w:top w:val="none" w:sz="0" w:space="0" w:color="auto"/>
                <w:left w:val="none" w:sz="0" w:space="0" w:color="auto"/>
                <w:bottom w:val="none" w:sz="0" w:space="0" w:color="auto"/>
                <w:right w:val="none" w:sz="0" w:space="0" w:color="auto"/>
              </w:divBdr>
            </w:div>
          </w:divsChild>
        </w:div>
        <w:div w:id="450250635">
          <w:marLeft w:val="0"/>
          <w:marRight w:val="0"/>
          <w:marTop w:val="0"/>
          <w:marBottom w:val="0"/>
          <w:divBdr>
            <w:top w:val="none" w:sz="0" w:space="0" w:color="auto"/>
            <w:left w:val="none" w:sz="0" w:space="0" w:color="auto"/>
            <w:bottom w:val="none" w:sz="0" w:space="0" w:color="auto"/>
            <w:right w:val="none" w:sz="0" w:space="0" w:color="auto"/>
          </w:divBdr>
          <w:divsChild>
            <w:div w:id="173885926">
              <w:marLeft w:val="0"/>
              <w:marRight w:val="0"/>
              <w:marTop w:val="0"/>
              <w:marBottom w:val="0"/>
              <w:divBdr>
                <w:top w:val="none" w:sz="0" w:space="0" w:color="auto"/>
                <w:left w:val="none" w:sz="0" w:space="0" w:color="auto"/>
                <w:bottom w:val="none" w:sz="0" w:space="0" w:color="auto"/>
                <w:right w:val="none" w:sz="0" w:space="0" w:color="auto"/>
              </w:divBdr>
            </w:div>
          </w:divsChild>
        </w:div>
        <w:div w:id="450250732">
          <w:marLeft w:val="0"/>
          <w:marRight w:val="0"/>
          <w:marTop w:val="0"/>
          <w:marBottom w:val="0"/>
          <w:divBdr>
            <w:top w:val="none" w:sz="0" w:space="0" w:color="auto"/>
            <w:left w:val="none" w:sz="0" w:space="0" w:color="auto"/>
            <w:bottom w:val="none" w:sz="0" w:space="0" w:color="auto"/>
            <w:right w:val="none" w:sz="0" w:space="0" w:color="auto"/>
          </w:divBdr>
        </w:div>
        <w:div w:id="450324429">
          <w:marLeft w:val="0"/>
          <w:marRight w:val="0"/>
          <w:marTop w:val="0"/>
          <w:marBottom w:val="0"/>
          <w:divBdr>
            <w:top w:val="none" w:sz="0" w:space="0" w:color="auto"/>
            <w:left w:val="none" w:sz="0" w:space="0" w:color="auto"/>
            <w:bottom w:val="none" w:sz="0" w:space="0" w:color="auto"/>
            <w:right w:val="none" w:sz="0" w:space="0" w:color="auto"/>
          </w:divBdr>
        </w:div>
        <w:div w:id="450393169">
          <w:marLeft w:val="0"/>
          <w:marRight w:val="0"/>
          <w:marTop w:val="0"/>
          <w:marBottom w:val="0"/>
          <w:divBdr>
            <w:top w:val="none" w:sz="0" w:space="0" w:color="auto"/>
            <w:left w:val="none" w:sz="0" w:space="0" w:color="auto"/>
            <w:bottom w:val="none" w:sz="0" w:space="0" w:color="auto"/>
            <w:right w:val="none" w:sz="0" w:space="0" w:color="auto"/>
          </w:divBdr>
        </w:div>
        <w:div w:id="450437379">
          <w:marLeft w:val="-225"/>
          <w:marRight w:val="-225"/>
          <w:marTop w:val="0"/>
          <w:marBottom w:val="0"/>
          <w:divBdr>
            <w:top w:val="none" w:sz="0" w:space="0" w:color="auto"/>
            <w:left w:val="none" w:sz="0" w:space="0" w:color="auto"/>
            <w:bottom w:val="none" w:sz="0" w:space="0" w:color="auto"/>
            <w:right w:val="none" w:sz="0" w:space="0" w:color="auto"/>
          </w:divBdr>
        </w:div>
        <w:div w:id="450442419">
          <w:marLeft w:val="0"/>
          <w:marRight w:val="225"/>
          <w:marTop w:val="0"/>
          <w:marBottom w:val="0"/>
          <w:divBdr>
            <w:top w:val="none" w:sz="0" w:space="0" w:color="auto"/>
            <w:left w:val="none" w:sz="0" w:space="0" w:color="auto"/>
            <w:bottom w:val="none" w:sz="0" w:space="0" w:color="auto"/>
            <w:right w:val="none" w:sz="0" w:space="0" w:color="auto"/>
          </w:divBdr>
        </w:div>
        <w:div w:id="450512472">
          <w:marLeft w:val="0"/>
          <w:marRight w:val="0"/>
          <w:marTop w:val="0"/>
          <w:marBottom w:val="125"/>
          <w:divBdr>
            <w:top w:val="none" w:sz="0" w:space="0" w:color="auto"/>
            <w:left w:val="none" w:sz="0" w:space="0" w:color="auto"/>
            <w:bottom w:val="none" w:sz="0" w:space="0" w:color="auto"/>
            <w:right w:val="none" w:sz="0" w:space="0" w:color="auto"/>
          </w:divBdr>
        </w:div>
        <w:div w:id="450586743">
          <w:marLeft w:val="0"/>
          <w:marRight w:val="0"/>
          <w:marTop w:val="0"/>
          <w:marBottom w:val="240"/>
          <w:divBdr>
            <w:top w:val="none" w:sz="0" w:space="0" w:color="auto"/>
            <w:left w:val="none" w:sz="0" w:space="0" w:color="auto"/>
            <w:bottom w:val="none" w:sz="0" w:space="0" w:color="auto"/>
            <w:right w:val="none" w:sz="0" w:space="0" w:color="auto"/>
          </w:divBdr>
        </w:div>
        <w:div w:id="450704969">
          <w:marLeft w:val="-150"/>
          <w:marRight w:val="-150"/>
          <w:marTop w:val="0"/>
          <w:marBottom w:val="0"/>
          <w:divBdr>
            <w:top w:val="none" w:sz="0" w:space="0" w:color="auto"/>
            <w:left w:val="none" w:sz="0" w:space="0" w:color="auto"/>
            <w:bottom w:val="none" w:sz="0" w:space="0" w:color="auto"/>
            <w:right w:val="none" w:sz="0" w:space="0" w:color="auto"/>
          </w:divBdr>
        </w:div>
        <w:div w:id="450710071">
          <w:marLeft w:val="1463"/>
          <w:marRight w:val="0"/>
          <w:marTop w:val="0"/>
          <w:marBottom w:val="0"/>
          <w:divBdr>
            <w:top w:val="none" w:sz="0" w:space="0" w:color="auto"/>
            <w:left w:val="none" w:sz="0" w:space="0" w:color="auto"/>
            <w:bottom w:val="none" w:sz="0" w:space="0" w:color="auto"/>
            <w:right w:val="none" w:sz="0" w:space="0" w:color="auto"/>
          </w:divBdr>
        </w:div>
        <w:div w:id="450713059">
          <w:marLeft w:val="0"/>
          <w:marRight w:val="0"/>
          <w:marTop w:val="0"/>
          <w:marBottom w:val="0"/>
          <w:divBdr>
            <w:top w:val="none" w:sz="0" w:space="0" w:color="auto"/>
            <w:left w:val="none" w:sz="0" w:space="0" w:color="auto"/>
            <w:bottom w:val="none" w:sz="0" w:space="0" w:color="auto"/>
            <w:right w:val="none" w:sz="0" w:space="0" w:color="auto"/>
          </w:divBdr>
        </w:div>
        <w:div w:id="450713974">
          <w:marLeft w:val="0"/>
          <w:marRight w:val="0"/>
          <w:marTop w:val="150"/>
          <w:marBottom w:val="300"/>
          <w:divBdr>
            <w:top w:val="single" w:sz="6" w:space="11" w:color="EAEAEA"/>
            <w:left w:val="single" w:sz="6" w:space="11" w:color="EAEAEA"/>
            <w:bottom w:val="single" w:sz="6" w:space="11" w:color="EAEAEA"/>
            <w:right w:val="single" w:sz="6" w:space="11" w:color="EAEAEA"/>
          </w:divBdr>
        </w:div>
        <w:div w:id="450780406">
          <w:marLeft w:val="0"/>
          <w:marRight w:val="0"/>
          <w:marTop w:val="0"/>
          <w:marBottom w:val="0"/>
          <w:divBdr>
            <w:top w:val="none" w:sz="0" w:space="0" w:color="auto"/>
            <w:left w:val="none" w:sz="0" w:space="0" w:color="auto"/>
            <w:bottom w:val="none" w:sz="0" w:space="0" w:color="auto"/>
            <w:right w:val="none" w:sz="0" w:space="0" w:color="auto"/>
          </w:divBdr>
          <w:divsChild>
            <w:div w:id="203644712">
              <w:marLeft w:val="0"/>
              <w:marRight w:val="0"/>
              <w:marTop w:val="0"/>
              <w:marBottom w:val="0"/>
              <w:divBdr>
                <w:top w:val="none" w:sz="0" w:space="0" w:color="auto"/>
                <w:left w:val="none" w:sz="0" w:space="0" w:color="auto"/>
                <w:bottom w:val="none" w:sz="0" w:space="0" w:color="auto"/>
                <w:right w:val="none" w:sz="0" w:space="0" w:color="auto"/>
              </w:divBdr>
            </w:div>
          </w:divsChild>
        </w:div>
        <w:div w:id="450788987">
          <w:marLeft w:val="0"/>
          <w:marRight w:val="0"/>
          <w:marTop w:val="0"/>
          <w:marBottom w:val="0"/>
          <w:divBdr>
            <w:top w:val="none" w:sz="0" w:space="0" w:color="auto"/>
            <w:left w:val="none" w:sz="0" w:space="0" w:color="auto"/>
            <w:bottom w:val="none" w:sz="0" w:space="0" w:color="auto"/>
            <w:right w:val="none" w:sz="0" w:space="0" w:color="auto"/>
          </w:divBdr>
          <w:divsChild>
            <w:div w:id="371535996">
              <w:marLeft w:val="0"/>
              <w:marRight w:val="0"/>
              <w:marTop w:val="0"/>
              <w:marBottom w:val="125"/>
              <w:divBdr>
                <w:top w:val="none" w:sz="0" w:space="0" w:color="auto"/>
                <w:left w:val="none" w:sz="0" w:space="0" w:color="auto"/>
                <w:bottom w:val="none" w:sz="0" w:space="0" w:color="auto"/>
                <w:right w:val="none" w:sz="0" w:space="0" w:color="auto"/>
              </w:divBdr>
            </w:div>
          </w:divsChild>
        </w:div>
        <w:div w:id="450827171">
          <w:marLeft w:val="0"/>
          <w:marRight w:val="0"/>
          <w:marTop w:val="0"/>
          <w:marBottom w:val="345"/>
          <w:divBdr>
            <w:top w:val="none" w:sz="0" w:space="0" w:color="auto"/>
            <w:left w:val="none" w:sz="0" w:space="0" w:color="auto"/>
            <w:bottom w:val="none" w:sz="0" w:space="0" w:color="auto"/>
            <w:right w:val="none" w:sz="0" w:space="0" w:color="auto"/>
          </w:divBdr>
        </w:div>
        <w:div w:id="450830359">
          <w:marLeft w:val="0"/>
          <w:marRight w:val="0"/>
          <w:marTop w:val="0"/>
          <w:marBottom w:val="0"/>
          <w:divBdr>
            <w:top w:val="none" w:sz="0" w:space="0" w:color="auto"/>
            <w:left w:val="none" w:sz="0" w:space="0" w:color="auto"/>
            <w:bottom w:val="none" w:sz="0" w:space="0" w:color="auto"/>
            <w:right w:val="none" w:sz="0" w:space="0" w:color="auto"/>
          </w:divBdr>
        </w:div>
        <w:div w:id="450976906">
          <w:marLeft w:val="0"/>
          <w:marRight w:val="0"/>
          <w:marTop w:val="0"/>
          <w:marBottom w:val="0"/>
          <w:divBdr>
            <w:top w:val="none" w:sz="0" w:space="0" w:color="auto"/>
            <w:left w:val="none" w:sz="0" w:space="0" w:color="auto"/>
            <w:bottom w:val="none" w:sz="0" w:space="0" w:color="auto"/>
            <w:right w:val="none" w:sz="0" w:space="0" w:color="auto"/>
          </w:divBdr>
        </w:div>
        <w:div w:id="450977480">
          <w:marLeft w:val="0"/>
          <w:marRight w:val="0"/>
          <w:marTop w:val="0"/>
          <w:marBottom w:val="0"/>
          <w:divBdr>
            <w:top w:val="none" w:sz="0" w:space="0" w:color="auto"/>
            <w:left w:val="none" w:sz="0" w:space="0" w:color="auto"/>
            <w:bottom w:val="none" w:sz="0" w:space="0" w:color="auto"/>
            <w:right w:val="none" w:sz="0" w:space="0" w:color="auto"/>
          </w:divBdr>
        </w:div>
        <w:div w:id="450979243">
          <w:marLeft w:val="0"/>
          <w:marRight w:val="0"/>
          <w:marTop w:val="0"/>
          <w:marBottom w:val="0"/>
          <w:divBdr>
            <w:top w:val="none" w:sz="0" w:space="0" w:color="auto"/>
            <w:left w:val="none" w:sz="0" w:space="0" w:color="auto"/>
            <w:bottom w:val="none" w:sz="0" w:space="0" w:color="auto"/>
            <w:right w:val="none" w:sz="0" w:space="0" w:color="auto"/>
          </w:divBdr>
        </w:div>
        <w:div w:id="451020142">
          <w:marLeft w:val="0"/>
          <w:marRight w:val="0"/>
          <w:marTop w:val="45"/>
          <w:marBottom w:val="0"/>
          <w:divBdr>
            <w:top w:val="none" w:sz="0" w:space="0" w:color="auto"/>
            <w:left w:val="none" w:sz="0" w:space="0" w:color="auto"/>
            <w:bottom w:val="none" w:sz="0" w:space="0" w:color="auto"/>
            <w:right w:val="none" w:sz="0" w:space="0" w:color="auto"/>
          </w:divBdr>
        </w:div>
        <w:div w:id="451094099">
          <w:marLeft w:val="75"/>
          <w:marRight w:val="75"/>
          <w:marTop w:val="75"/>
          <w:marBottom w:val="75"/>
          <w:divBdr>
            <w:top w:val="single" w:sz="4" w:space="0" w:color="CCCCCC"/>
            <w:left w:val="single" w:sz="4" w:space="0" w:color="CCCCCC"/>
            <w:bottom w:val="single" w:sz="4" w:space="0" w:color="CCCCCC"/>
            <w:right w:val="single" w:sz="4" w:space="0" w:color="CCCCCC"/>
          </w:divBdr>
        </w:div>
        <w:div w:id="451097065">
          <w:marLeft w:val="0"/>
          <w:marRight w:val="0"/>
          <w:marTop w:val="0"/>
          <w:marBottom w:val="0"/>
          <w:divBdr>
            <w:top w:val="none" w:sz="0" w:space="0" w:color="auto"/>
            <w:left w:val="none" w:sz="0" w:space="0" w:color="auto"/>
            <w:bottom w:val="none" w:sz="0" w:space="0" w:color="auto"/>
            <w:right w:val="none" w:sz="0" w:space="0" w:color="auto"/>
          </w:divBdr>
        </w:div>
        <w:div w:id="451100154">
          <w:marLeft w:val="0"/>
          <w:marRight w:val="0"/>
          <w:marTop w:val="0"/>
          <w:marBottom w:val="0"/>
          <w:divBdr>
            <w:top w:val="none" w:sz="0" w:space="0" w:color="auto"/>
            <w:left w:val="none" w:sz="0" w:space="0" w:color="auto"/>
            <w:bottom w:val="none" w:sz="0" w:space="0" w:color="auto"/>
            <w:right w:val="none" w:sz="0" w:space="0" w:color="auto"/>
          </w:divBdr>
        </w:div>
        <w:div w:id="451167257">
          <w:marLeft w:val="0"/>
          <w:marRight w:val="0"/>
          <w:marTop w:val="0"/>
          <w:marBottom w:val="0"/>
          <w:divBdr>
            <w:top w:val="none" w:sz="0" w:space="0" w:color="auto"/>
            <w:left w:val="none" w:sz="0" w:space="0" w:color="auto"/>
            <w:bottom w:val="none" w:sz="0" w:space="0" w:color="auto"/>
            <w:right w:val="none" w:sz="0" w:space="0" w:color="auto"/>
          </w:divBdr>
          <w:divsChild>
            <w:div w:id="517353402">
              <w:marLeft w:val="0"/>
              <w:marRight w:val="0"/>
              <w:marTop w:val="0"/>
              <w:marBottom w:val="0"/>
              <w:divBdr>
                <w:top w:val="none" w:sz="0" w:space="0" w:color="auto"/>
                <w:left w:val="none" w:sz="0" w:space="0" w:color="auto"/>
                <w:bottom w:val="none" w:sz="0" w:space="0" w:color="auto"/>
                <w:right w:val="none" w:sz="0" w:space="0" w:color="auto"/>
              </w:divBdr>
            </w:div>
          </w:divsChild>
        </w:div>
        <w:div w:id="451175060">
          <w:marLeft w:val="0"/>
          <w:marRight w:val="0"/>
          <w:marTop w:val="0"/>
          <w:marBottom w:val="0"/>
          <w:divBdr>
            <w:top w:val="none" w:sz="0" w:space="0" w:color="auto"/>
            <w:left w:val="none" w:sz="0" w:space="0" w:color="auto"/>
            <w:bottom w:val="none" w:sz="0" w:space="0" w:color="auto"/>
            <w:right w:val="none" w:sz="0" w:space="0" w:color="auto"/>
          </w:divBdr>
        </w:div>
        <w:div w:id="451217270">
          <w:marLeft w:val="0"/>
          <w:marRight w:val="0"/>
          <w:marTop w:val="0"/>
          <w:marBottom w:val="0"/>
          <w:divBdr>
            <w:top w:val="none" w:sz="0" w:space="8" w:color="DDDDDD"/>
            <w:left w:val="none" w:sz="0" w:space="11" w:color="DDDDDD"/>
            <w:bottom w:val="single" w:sz="6" w:space="8" w:color="DDDDDD"/>
            <w:right w:val="none" w:sz="0" w:space="11" w:color="DDDDDD"/>
          </w:divBdr>
        </w:div>
        <w:div w:id="451244873">
          <w:marLeft w:val="0"/>
          <w:marRight w:val="0"/>
          <w:marTop w:val="0"/>
          <w:marBottom w:val="0"/>
          <w:divBdr>
            <w:top w:val="none" w:sz="0" w:space="0" w:color="auto"/>
            <w:left w:val="none" w:sz="0" w:space="0" w:color="auto"/>
            <w:bottom w:val="none" w:sz="0" w:space="0" w:color="auto"/>
            <w:right w:val="none" w:sz="0" w:space="0" w:color="auto"/>
          </w:divBdr>
        </w:div>
        <w:div w:id="451245937">
          <w:marLeft w:val="0"/>
          <w:marRight w:val="0"/>
          <w:marTop w:val="0"/>
          <w:marBottom w:val="0"/>
          <w:divBdr>
            <w:top w:val="none" w:sz="0" w:space="0" w:color="auto"/>
            <w:left w:val="none" w:sz="0" w:space="0" w:color="auto"/>
            <w:bottom w:val="none" w:sz="0" w:space="0" w:color="auto"/>
            <w:right w:val="none" w:sz="0" w:space="0" w:color="auto"/>
          </w:divBdr>
        </w:div>
        <w:div w:id="451368467">
          <w:marLeft w:val="0"/>
          <w:marRight w:val="0"/>
          <w:marTop w:val="0"/>
          <w:marBottom w:val="0"/>
          <w:divBdr>
            <w:top w:val="single" w:sz="2" w:space="0" w:color="E0E0E0"/>
            <w:left w:val="single" w:sz="2" w:space="0" w:color="E0E0E0"/>
            <w:bottom w:val="single" w:sz="2" w:space="0" w:color="E0E0E0"/>
            <w:right w:val="single" w:sz="2" w:space="0" w:color="E0E0E0"/>
          </w:divBdr>
          <w:divsChild>
            <w:div w:id="561719780">
              <w:marLeft w:val="0"/>
              <w:marRight w:val="0"/>
              <w:marTop w:val="0"/>
              <w:marBottom w:val="0"/>
              <w:divBdr>
                <w:top w:val="single" w:sz="2" w:space="0" w:color="E0E0E0"/>
                <w:left w:val="single" w:sz="2" w:space="0" w:color="E0E0E0"/>
                <w:bottom w:val="single" w:sz="2" w:space="0" w:color="E0E0E0"/>
                <w:right w:val="single" w:sz="2" w:space="0" w:color="E0E0E0"/>
              </w:divBdr>
              <w:divsChild>
                <w:div w:id="11221796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451438883">
          <w:marLeft w:val="-150"/>
          <w:marRight w:val="-150"/>
          <w:marTop w:val="0"/>
          <w:marBottom w:val="0"/>
          <w:divBdr>
            <w:top w:val="none" w:sz="0" w:space="0" w:color="auto"/>
            <w:left w:val="none" w:sz="0" w:space="0" w:color="auto"/>
            <w:bottom w:val="none" w:sz="0" w:space="0" w:color="auto"/>
            <w:right w:val="none" w:sz="0" w:space="0" w:color="auto"/>
          </w:divBdr>
          <w:divsChild>
            <w:div w:id="189150869">
              <w:marLeft w:val="0"/>
              <w:marRight w:val="0"/>
              <w:marTop w:val="0"/>
              <w:marBottom w:val="0"/>
              <w:divBdr>
                <w:top w:val="none" w:sz="0" w:space="0" w:color="auto"/>
                <w:left w:val="none" w:sz="0" w:space="0" w:color="auto"/>
                <w:bottom w:val="none" w:sz="0" w:space="0" w:color="auto"/>
                <w:right w:val="none" w:sz="0" w:space="0" w:color="auto"/>
              </w:divBdr>
              <w:divsChild>
                <w:div w:id="163668996">
                  <w:marLeft w:val="-150"/>
                  <w:marRight w:val="-150"/>
                  <w:marTop w:val="0"/>
                  <w:marBottom w:val="0"/>
                  <w:divBdr>
                    <w:top w:val="none" w:sz="0" w:space="0" w:color="auto"/>
                    <w:left w:val="none" w:sz="0" w:space="0" w:color="auto"/>
                    <w:bottom w:val="none" w:sz="0" w:space="0" w:color="auto"/>
                    <w:right w:val="none" w:sz="0" w:space="0" w:color="auto"/>
                  </w:divBdr>
                  <w:divsChild>
                    <w:div w:id="292252856">
                      <w:marLeft w:val="0"/>
                      <w:marRight w:val="0"/>
                      <w:marTop w:val="0"/>
                      <w:marBottom w:val="0"/>
                      <w:divBdr>
                        <w:top w:val="none" w:sz="0" w:space="0" w:color="auto"/>
                        <w:left w:val="none" w:sz="0" w:space="0" w:color="auto"/>
                        <w:bottom w:val="none" w:sz="0" w:space="0" w:color="auto"/>
                        <w:right w:val="none" w:sz="0" w:space="0" w:color="auto"/>
                      </w:divBdr>
                      <w:divsChild>
                        <w:div w:id="22245249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51477563">
          <w:marLeft w:val="0"/>
          <w:marRight w:val="0"/>
          <w:marTop w:val="0"/>
          <w:marBottom w:val="0"/>
          <w:divBdr>
            <w:top w:val="single" w:sz="6" w:space="0" w:color="999999"/>
            <w:left w:val="single" w:sz="6" w:space="0" w:color="999999"/>
            <w:bottom w:val="single" w:sz="6" w:space="0" w:color="999999"/>
            <w:right w:val="single" w:sz="6" w:space="0" w:color="999999"/>
          </w:divBdr>
        </w:div>
        <w:div w:id="451478264">
          <w:marLeft w:val="0"/>
          <w:marRight w:val="0"/>
          <w:marTop w:val="0"/>
          <w:marBottom w:val="0"/>
          <w:divBdr>
            <w:top w:val="none" w:sz="0" w:space="0" w:color="auto"/>
            <w:left w:val="none" w:sz="0" w:space="0" w:color="auto"/>
            <w:bottom w:val="none" w:sz="0" w:space="0" w:color="auto"/>
            <w:right w:val="none" w:sz="0" w:space="0" w:color="auto"/>
          </w:divBdr>
        </w:div>
        <w:div w:id="451484563">
          <w:marLeft w:val="0"/>
          <w:marRight w:val="0"/>
          <w:marTop w:val="0"/>
          <w:marBottom w:val="0"/>
          <w:divBdr>
            <w:top w:val="none" w:sz="0" w:space="0" w:color="auto"/>
            <w:left w:val="none" w:sz="0" w:space="0" w:color="auto"/>
            <w:bottom w:val="none" w:sz="0" w:space="0" w:color="auto"/>
            <w:right w:val="none" w:sz="0" w:space="0" w:color="auto"/>
          </w:divBdr>
        </w:div>
        <w:div w:id="451486281">
          <w:marLeft w:val="0"/>
          <w:marRight w:val="0"/>
          <w:marTop w:val="0"/>
          <w:marBottom w:val="0"/>
          <w:divBdr>
            <w:top w:val="none" w:sz="0" w:space="0" w:color="auto"/>
            <w:left w:val="none" w:sz="0" w:space="0" w:color="auto"/>
            <w:bottom w:val="none" w:sz="0" w:space="0" w:color="auto"/>
            <w:right w:val="none" w:sz="0" w:space="0" w:color="auto"/>
          </w:divBdr>
        </w:div>
        <w:div w:id="451552948">
          <w:marLeft w:val="-125"/>
          <w:marRight w:val="-125"/>
          <w:marTop w:val="0"/>
          <w:marBottom w:val="0"/>
          <w:divBdr>
            <w:top w:val="none" w:sz="0" w:space="0" w:color="auto"/>
            <w:left w:val="none" w:sz="0" w:space="0" w:color="auto"/>
            <w:bottom w:val="none" w:sz="0" w:space="0" w:color="auto"/>
            <w:right w:val="none" w:sz="0" w:space="0" w:color="auto"/>
          </w:divBdr>
          <w:divsChild>
            <w:div w:id="216016503">
              <w:marLeft w:val="0"/>
              <w:marRight w:val="0"/>
              <w:marTop w:val="0"/>
              <w:marBottom w:val="0"/>
              <w:divBdr>
                <w:top w:val="none" w:sz="0" w:space="0" w:color="auto"/>
                <w:left w:val="none" w:sz="0" w:space="0" w:color="auto"/>
                <w:bottom w:val="none" w:sz="0" w:space="0" w:color="auto"/>
                <w:right w:val="none" w:sz="0" w:space="0" w:color="auto"/>
              </w:divBdr>
              <w:divsChild>
                <w:div w:id="475874095">
                  <w:marLeft w:val="-125"/>
                  <w:marRight w:val="-125"/>
                  <w:marTop w:val="0"/>
                  <w:marBottom w:val="0"/>
                  <w:divBdr>
                    <w:top w:val="none" w:sz="0" w:space="0" w:color="auto"/>
                    <w:left w:val="none" w:sz="0" w:space="0" w:color="auto"/>
                    <w:bottom w:val="none" w:sz="0" w:space="0" w:color="auto"/>
                    <w:right w:val="none" w:sz="0" w:space="0" w:color="auto"/>
                  </w:divBdr>
                </w:div>
              </w:divsChild>
            </w:div>
            <w:div w:id="347606848">
              <w:marLeft w:val="0"/>
              <w:marRight w:val="0"/>
              <w:marTop w:val="0"/>
              <w:marBottom w:val="0"/>
              <w:divBdr>
                <w:top w:val="none" w:sz="0" w:space="0" w:color="auto"/>
                <w:left w:val="none" w:sz="0" w:space="0" w:color="auto"/>
                <w:bottom w:val="none" w:sz="0" w:space="0" w:color="auto"/>
                <w:right w:val="none" w:sz="0" w:space="0" w:color="auto"/>
              </w:divBdr>
              <w:divsChild>
                <w:div w:id="673730503">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451557868">
          <w:marLeft w:val="0"/>
          <w:marRight w:val="0"/>
          <w:marTop w:val="0"/>
          <w:marBottom w:val="0"/>
          <w:divBdr>
            <w:top w:val="none" w:sz="0" w:space="0" w:color="auto"/>
            <w:left w:val="none" w:sz="0" w:space="0" w:color="auto"/>
            <w:bottom w:val="none" w:sz="0" w:space="0" w:color="auto"/>
            <w:right w:val="none" w:sz="0" w:space="0" w:color="auto"/>
          </w:divBdr>
        </w:div>
        <w:div w:id="451560248">
          <w:marLeft w:val="0"/>
          <w:marRight w:val="0"/>
          <w:marTop w:val="0"/>
          <w:marBottom w:val="0"/>
          <w:divBdr>
            <w:top w:val="none" w:sz="0" w:space="0" w:color="auto"/>
            <w:left w:val="none" w:sz="0" w:space="0" w:color="auto"/>
            <w:bottom w:val="none" w:sz="0" w:space="0" w:color="auto"/>
            <w:right w:val="none" w:sz="0" w:space="0" w:color="auto"/>
          </w:divBdr>
        </w:div>
        <w:div w:id="451634793">
          <w:marLeft w:val="-188"/>
          <w:marRight w:val="-188"/>
          <w:marTop w:val="0"/>
          <w:marBottom w:val="0"/>
          <w:divBdr>
            <w:top w:val="none" w:sz="0" w:space="0" w:color="auto"/>
            <w:left w:val="none" w:sz="0" w:space="0" w:color="auto"/>
            <w:bottom w:val="none" w:sz="0" w:space="0" w:color="auto"/>
            <w:right w:val="none" w:sz="0" w:space="0" w:color="auto"/>
          </w:divBdr>
        </w:div>
        <w:div w:id="451674407">
          <w:marLeft w:val="0"/>
          <w:marRight w:val="0"/>
          <w:marTop w:val="0"/>
          <w:marBottom w:val="0"/>
          <w:divBdr>
            <w:top w:val="none" w:sz="0" w:space="0" w:color="auto"/>
            <w:left w:val="none" w:sz="0" w:space="0" w:color="auto"/>
            <w:bottom w:val="none" w:sz="0" w:space="0" w:color="auto"/>
            <w:right w:val="none" w:sz="0" w:space="0" w:color="auto"/>
          </w:divBdr>
        </w:div>
        <w:div w:id="451676156">
          <w:marLeft w:val="0"/>
          <w:marRight w:val="0"/>
          <w:marTop w:val="0"/>
          <w:marBottom w:val="0"/>
          <w:divBdr>
            <w:top w:val="none" w:sz="0" w:space="0" w:color="auto"/>
            <w:left w:val="none" w:sz="0" w:space="0" w:color="auto"/>
            <w:bottom w:val="none" w:sz="0" w:space="0" w:color="auto"/>
            <w:right w:val="none" w:sz="0" w:space="0" w:color="auto"/>
          </w:divBdr>
          <w:divsChild>
            <w:div w:id="1511709">
              <w:marLeft w:val="0"/>
              <w:marRight w:val="0"/>
              <w:marTop w:val="0"/>
              <w:marBottom w:val="240"/>
              <w:divBdr>
                <w:top w:val="none" w:sz="0" w:space="0" w:color="auto"/>
                <w:left w:val="none" w:sz="0" w:space="0" w:color="auto"/>
                <w:bottom w:val="none" w:sz="0" w:space="0" w:color="auto"/>
                <w:right w:val="none" w:sz="0" w:space="0" w:color="auto"/>
              </w:divBdr>
            </w:div>
            <w:div w:id="465053583">
              <w:marLeft w:val="0"/>
              <w:marRight w:val="0"/>
              <w:marTop w:val="0"/>
              <w:marBottom w:val="240"/>
              <w:divBdr>
                <w:top w:val="none" w:sz="0" w:space="0" w:color="auto"/>
                <w:left w:val="none" w:sz="0" w:space="0" w:color="auto"/>
                <w:bottom w:val="none" w:sz="0" w:space="0" w:color="auto"/>
                <w:right w:val="none" w:sz="0" w:space="0" w:color="auto"/>
              </w:divBdr>
            </w:div>
          </w:divsChild>
        </w:div>
        <w:div w:id="451706664">
          <w:marLeft w:val="0"/>
          <w:marRight w:val="0"/>
          <w:marTop w:val="0"/>
          <w:marBottom w:val="125"/>
          <w:divBdr>
            <w:top w:val="none" w:sz="0" w:space="0" w:color="auto"/>
            <w:left w:val="none" w:sz="0" w:space="0" w:color="auto"/>
            <w:bottom w:val="none" w:sz="0" w:space="0" w:color="auto"/>
            <w:right w:val="none" w:sz="0" w:space="0" w:color="auto"/>
          </w:divBdr>
        </w:div>
        <w:div w:id="451871862">
          <w:marLeft w:val="0"/>
          <w:marRight w:val="0"/>
          <w:marTop w:val="0"/>
          <w:marBottom w:val="360"/>
          <w:divBdr>
            <w:top w:val="none" w:sz="0" w:space="0" w:color="auto"/>
            <w:left w:val="none" w:sz="0" w:space="0" w:color="auto"/>
            <w:bottom w:val="none" w:sz="0" w:space="0" w:color="auto"/>
            <w:right w:val="none" w:sz="0" w:space="0" w:color="auto"/>
          </w:divBdr>
        </w:div>
        <w:div w:id="451873553">
          <w:marLeft w:val="0"/>
          <w:marRight w:val="0"/>
          <w:marTop w:val="0"/>
          <w:marBottom w:val="240"/>
          <w:divBdr>
            <w:top w:val="none" w:sz="0" w:space="0" w:color="auto"/>
            <w:left w:val="none" w:sz="0" w:space="0" w:color="auto"/>
            <w:bottom w:val="none" w:sz="0" w:space="0" w:color="auto"/>
            <w:right w:val="none" w:sz="0" w:space="0" w:color="auto"/>
          </w:divBdr>
        </w:div>
        <w:div w:id="451900526">
          <w:marLeft w:val="0"/>
          <w:marRight w:val="0"/>
          <w:marTop w:val="0"/>
          <w:marBottom w:val="0"/>
          <w:divBdr>
            <w:top w:val="none" w:sz="0" w:space="0" w:color="auto"/>
            <w:left w:val="none" w:sz="0" w:space="0" w:color="auto"/>
            <w:bottom w:val="none" w:sz="0" w:space="0" w:color="auto"/>
            <w:right w:val="none" w:sz="0" w:space="0" w:color="auto"/>
          </w:divBdr>
          <w:divsChild>
            <w:div w:id="540092029">
              <w:marLeft w:val="0"/>
              <w:marRight w:val="0"/>
              <w:marTop w:val="0"/>
              <w:marBottom w:val="150"/>
              <w:divBdr>
                <w:top w:val="none" w:sz="0" w:space="0" w:color="auto"/>
                <w:left w:val="none" w:sz="0" w:space="0" w:color="auto"/>
                <w:bottom w:val="none" w:sz="0" w:space="0" w:color="auto"/>
                <w:right w:val="none" w:sz="0" w:space="0" w:color="auto"/>
              </w:divBdr>
            </w:div>
          </w:divsChild>
        </w:div>
        <w:div w:id="451901627">
          <w:marLeft w:val="0"/>
          <w:marRight w:val="0"/>
          <w:marTop w:val="0"/>
          <w:marBottom w:val="300"/>
          <w:divBdr>
            <w:top w:val="none" w:sz="0" w:space="0" w:color="auto"/>
            <w:left w:val="none" w:sz="0" w:space="0" w:color="auto"/>
            <w:bottom w:val="none" w:sz="0" w:space="0" w:color="auto"/>
            <w:right w:val="none" w:sz="0" w:space="0" w:color="auto"/>
          </w:divBdr>
          <w:divsChild>
            <w:div w:id="685137824">
              <w:marLeft w:val="0"/>
              <w:marRight w:val="0"/>
              <w:marTop w:val="0"/>
              <w:marBottom w:val="0"/>
              <w:divBdr>
                <w:top w:val="none" w:sz="0" w:space="0" w:color="auto"/>
                <w:left w:val="none" w:sz="0" w:space="0" w:color="auto"/>
                <w:bottom w:val="none" w:sz="0" w:space="0" w:color="auto"/>
                <w:right w:val="none" w:sz="0" w:space="0" w:color="auto"/>
              </w:divBdr>
              <w:divsChild>
                <w:div w:id="61753250">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451941670">
          <w:marLeft w:val="0"/>
          <w:marRight w:val="0"/>
          <w:marTop w:val="0"/>
          <w:marBottom w:val="0"/>
          <w:divBdr>
            <w:top w:val="none" w:sz="0" w:space="0" w:color="auto"/>
            <w:left w:val="none" w:sz="0" w:space="0" w:color="auto"/>
            <w:bottom w:val="none" w:sz="0" w:space="0" w:color="auto"/>
            <w:right w:val="none" w:sz="0" w:space="0" w:color="auto"/>
          </w:divBdr>
        </w:div>
        <w:div w:id="451944244">
          <w:marLeft w:val="0"/>
          <w:marRight w:val="0"/>
          <w:marTop w:val="0"/>
          <w:marBottom w:val="0"/>
          <w:divBdr>
            <w:top w:val="none" w:sz="0" w:space="0" w:color="auto"/>
            <w:left w:val="none" w:sz="0" w:space="0" w:color="auto"/>
            <w:bottom w:val="none" w:sz="0" w:space="0" w:color="auto"/>
            <w:right w:val="none" w:sz="0" w:space="0" w:color="auto"/>
          </w:divBdr>
        </w:div>
        <w:div w:id="451944358">
          <w:marLeft w:val="0"/>
          <w:marRight w:val="0"/>
          <w:marTop w:val="0"/>
          <w:marBottom w:val="0"/>
          <w:divBdr>
            <w:top w:val="none" w:sz="0" w:space="0" w:color="auto"/>
            <w:left w:val="none" w:sz="0" w:space="0" w:color="auto"/>
            <w:bottom w:val="none" w:sz="0" w:space="0" w:color="auto"/>
            <w:right w:val="none" w:sz="0" w:space="0" w:color="auto"/>
          </w:divBdr>
          <w:divsChild>
            <w:div w:id="637808567">
              <w:marLeft w:val="-150"/>
              <w:marRight w:val="-150"/>
              <w:marTop w:val="0"/>
              <w:marBottom w:val="0"/>
              <w:divBdr>
                <w:top w:val="none" w:sz="0" w:space="0" w:color="auto"/>
                <w:left w:val="none" w:sz="0" w:space="0" w:color="auto"/>
                <w:bottom w:val="none" w:sz="0" w:space="0" w:color="auto"/>
                <w:right w:val="none" w:sz="0" w:space="0" w:color="auto"/>
              </w:divBdr>
              <w:divsChild>
                <w:div w:id="49141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015657">
          <w:marLeft w:val="0"/>
          <w:marRight w:val="0"/>
          <w:marTop w:val="0"/>
          <w:marBottom w:val="150"/>
          <w:divBdr>
            <w:top w:val="none" w:sz="0" w:space="0" w:color="auto"/>
            <w:left w:val="none" w:sz="0" w:space="0" w:color="auto"/>
            <w:bottom w:val="none" w:sz="0" w:space="0" w:color="auto"/>
            <w:right w:val="none" w:sz="0" w:space="0" w:color="auto"/>
          </w:divBdr>
        </w:div>
        <w:div w:id="452020001">
          <w:marLeft w:val="0"/>
          <w:marRight w:val="0"/>
          <w:marTop w:val="0"/>
          <w:marBottom w:val="0"/>
          <w:divBdr>
            <w:top w:val="none" w:sz="0" w:space="0" w:color="auto"/>
            <w:left w:val="none" w:sz="0" w:space="0" w:color="auto"/>
            <w:bottom w:val="none" w:sz="0" w:space="0" w:color="auto"/>
            <w:right w:val="none" w:sz="0" w:space="0" w:color="auto"/>
          </w:divBdr>
        </w:div>
        <w:div w:id="452023841">
          <w:marLeft w:val="0"/>
          <w:marRight w:val="0"/>
          <w:marTop w:val="0"/>
          <w:marBottom w:val="300"/>
          <w:divBdr>
            <w:top w:val="none" w:sz="0" w:space="0" w:color="auto"/>
            <w:left w:val="none" w:sz="0" w:space="0" w:color="auto"/>
            <w:bottom w:val="none" w:sz="0" w:space="0" w:color="auto"/>
            <w:right w:val="none" w:sz="0" w:space="0" w:color="auto"/>
          </w:divBdr>
        </w:div>
        <w:div w:id="452024005">
          <w:marLeft w:val="0"/>
          <w:marRight w:val="0"/>
          <w:marTop w:val="0"/>
          <w:marBottom w:val="0"/>
          <w:divBdr>
            <w:top w:val="none" w:sz="0" w:space="0" w:color="auto"/>
            <w:left w:val="none" w:sz="0" w:space="0" w:color="auto"/>
            <w:bottom w:val="none" w:sz="0" w:space="0" w:color="auto"/>
            <w:right w:val="none" w:sz="0" w:space="0" w:color="auto"/>
          </w:divBdr>
          <w:divsChild>
            <w:div w:id="83576884">
              <w:marLeft w:val="0"/>
              <w:marRight w:val="0"/>
              <w:marTop w:val="0"/>
              <w:marBottom w:val="0"/>
              <w:divBdr>
                <w:top w:val="none" w:sz="0" w:space="0" w:color="auto"/>
                <w:left w:val="none" w:sz="0" w:space="0" w:color="auto"/>
                <w:bottom w:val="none" w:sz="0" w:space="0" w:color="auto"/>
                <w:right w:val="none" w:sz="0" w:space="0" w:color="auto"/>
              </w:divBdr>
              <w:divsChild>
                <w:div w:id="2046350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52095330">
          <w:marLeft w:val="0"/>
          <w:marRight w:val="0"/>
          <w:marTop w:val="0"/>
          <w:marBottom w:val="240"/>
          <w:divBdr>
            <w:top w:val="none" w:sz="0" w:space="0" w:color="auto"/>
            <w:left w:val="none" w:sz="0" w:space="0" w:color="auto"/>
            <w:bottom w:val="none" w:sz="0" w:space="0" w:color="auto"/>
            <w:right w:val="none" w:sz="0" w:space="0" w:color="auto"/>
          </w:divBdr>
        </w:div>
        <w:div w:id="452097670">
          <w:marLeft w:val="0"/>
          <w:marRight w:val="150"/>
          <w:marTop w:val="0"/>
          <w:marBottom w:val="0"/>
          <w:divBdr>
            <w:top w:val="none" w:sz="0" w:space="0" w:color="auto"/>
            <w:left w:val="none" w:sz="0" w:space="0" w:color="auto"/>
            <w:bottom w:val="none" w:sz="0" w:space="0" w:color="auto"/>
            <w:right w:val="none" w:sz="0" w:space="0" w:color="auto"/>
          </w:divBdr>
        </w:div>
        <w:div w:id="452099890">
          <w:marLeft w:val="0"/>
          <w:marRight w:val="0"/>
          <w:marTop w:val="0"/>
          <w:marBottom w:val="240"/>
          <w:divBdr>
            <w:top w:val="none" w:sz="0" w:space="0" w:color="auto"/>
            <w:left w:val="none" w:sz="0" w:space="0" w:color="auto"/>
            <w:bottom w:val="none" w:sz="0" w:space="0" w:color="auto"/>
            <w:right w:val="none" w:sz="0" w:space="0" w:color="auto"/>
          </w:divBdr>
        </w:div>
        <w:div w:id="452208814">
          <w:marLeft w:val="0"/>
          <w:marRight w:val="0"/>
          <w:marTop w:val="0"/>
          <w:marBottom w:val="0"/>
          <w:divBdr>
            <w:top w:val="none" w:sz="0" w:space="0" w:color="auto"/>
            <w:left w:val="none" w:sz="0" w:space="0" w:color="auto"/>
            <w:bottom w:val="none" w:sz="0" w:space="0" w:color="auto"/>
            <w:right w:val="none" w:sz="0" w:space="0" w:color="auto"/>
          </w:divBdr>
          <w:divsChild>
            <w:div w:id="329210910">
              <w:marLeft w:val="-225"/>
              <w:marRight w:val="-225"/>
              <w:marTop w:val="0"/>
              <w:marBottom w:val="0"/>
              <w:divBdr>
                <w:top w:val="none" w:sz="0" w:space="0" w:color="auto"/>
                <w:left w:val="none" w:sz="0" w:space="0" w:color="auto"/>
                <w:bottom w:val="none" w:sz="0" w:space="0" w:color="auto"/>
                <w:right w:val="none" w:sz="0" w:space="0" w:color="auto"/>
              </w:divBdr>
            </w:div>
          </w:divsChild>
        </w:div>
        <w:div w:id="452216028">
          <w:marLeft w:val="0"/>
          <w:marRight w:val="0"/>
          <w:marTop w:val="0"/>
          <w:marBottom w:val="0"/>
          <w:divBdr>
            <w:top w:val="none" w:sz="0" w:space="0" w:color="auto"/>
            <w:left w:val="none" w:sz="0" w:space="0" w:color="auto"/>
            <w:bottom w:val="none" w:sz="0" w:space="0" w:color="auto"/>
            <w:right w:val="none" w:sz="0" w:space="0" w:color="auto"/>
          </w:divBdr>
        </w:div>
        <w:div w:id="452284057">
          <w:marLeft w:val="0"/>
          <w:marRight w:val="0"/>
          <w:marTop w:val="0"/>
          <w:marBottom w:val="63"/>
          <w:divBdr>
            <w:top w:val="none" w:sz="0" w:space="0" w:color="auto"/>
            <w:left w:val="none" w:sz="0" w:space="0" w:color="auto"/>
            <w:bottom w:val="none" w:sz="0" w:space="0" w:color="auto"/>
            <w:right w:val="none" w:sz="0" w:space="0" w:color="auto"/>
          </w:divBdr>
        </w:div>
        <w:div w:id="452285187">
          <w:marLeft w:val="0"/>
          <w:marRight w:val="0"/>
          <w:marTop w:val="0"/>
          <w:marBottom w:val="0"/>
          <w:divBdr>
            <w:top w:val="none" w:sz="0" w:space="0" w:color="auto"/>
            <w:left w:val="none" w:sz="0" w:space="0" w:color="auto"/>
            <w:bottom w:val="none" w:sz="0" w:space="0" w:color="auto"/>
            <w:right w:val="none" w:sz="0" w:space="0" w:color="auto"/>
          </w:divBdr>
          <w:divsChild>
            <w:div w:id="193661520">
              <w:marLeft w:val="0"/>
              <w:marRight w:val="0"/>
              <w:marTop w:val="0"/>
              <w:marBottom w:val="0"/>
              <w:divBdr>
                <w:top w:val="none" w:sz="0" w:space="0" w:color="auto"/>
                <w:left w:val="none" w:sz="0" w:space="0" w:color="auto"/>
                <w:bottom w:val="none" w:sz="0" w:space="0" w:color="auto"/>
                <w:right w:val="none" w:sz="0" w:space="0" w:color="auto"/>
              </w:divBdr>
              <w:divsChild>
                <w:div w:id="584192822">
                  <w:marLeft w:val="0"/>
                  <w:marRight w:val="0"/>
                  <w:marTop w:val="0"/>
                  <w:marBottom w:val="0"/>
                  <w:divBdr>
                    <w:top w:val="none" w:sz="0" w:space="0" w:color="auto"/>
                    <w:left w:val="none" w:sz="0" w:space="0" w:color="auto"/>
                    <w:bottom w:val="none" w:sz="0" w:space="0" w:color="auto"/>
                    <w:right w:val="none" w:sz="0" w:space="0" w:color="auto"/>
                  </w:divBdr>
                </w:div>
              </w:divsChild>
            </w:div>
            <w:div w:id="516624187">
              <w:marLeft w:val="0"/>
              <w:marRight w:val="0"/>
              <w:marTop w:val="0"/>
              <w:marBottom w:val="0"/>
              <w:divBdr>
                <w:top w:val="none" w:sz="0" w:space="0" w:color="auto"/>
                <w:left w:val="none" w:sz="0" w:space="0" w:color="auto"/>
                <w:bottom w:val="none" w:sz="0" w:space="0" w:color="auto"/>
                <w:right w:val="none" w:sz="0" w:space="0" w:color="auto"/>
              </w:divBdr>
              <w:divsChild>
                <w:div w:id="35966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292801">
          <w:marLeft w:val="-188"/>
          <w:marRight w:val="-188"/>
          <w:marTop w:val="0"/>
          <w:marBottom w:val="0"/>
          <w:divBdr>
            <w:top w:val="none" w:sz="0" w:space="0" w:color="auto"/>
            <w:left w:val="none" w:sz="0" w:space="0" w:color="auto"/>
            <w:bottom w:val="none" w:sz="0" w:space="0" w:color="auto"/>
            <w:right w:val="none" w:sz="0" w:space="0" w:color="auto"/>
          </w:divBdr>
        </w:div>
        <w:div w:id="452329853">
          <w:marLeft w:val="-225"/>
          <w:marRight w:val="-225"/>
          <w:marTop w:val="0"/>
          <w:marBottom w:val="0"/>
          <w:divBdr>
            <w:top w:val="none" w:sz="0" w:space="0" w:color="auto"/>
            <w:left w:val="none" w:sz="0" w:space="0" w:color="auto"/>
            <w:bottom w:val="none" w:sz="0" w:space="0" w:color="auto"/>
            <w:right w:val="none" w:sz="0" w:space="0" w:color="auto"/>
          </w:divBdr>
        </w:div>
        <w:div w:id="452330067">
          <w:marLeft w:val="0"/>
          <w:marRight w:val="0"/>
          <w:marTop w:val="0"/>
          <w:marBottom w:val="0"/>
          <w:divBdr>
            <w:top w:val="none" w:sz="0" w:space="0" w:color="auto"/>
            <w:left w:val="none" w:sz="0" w:space="0" w:color="auto"/>
            <w:bottom w:val="none" w:sz="0" w:space="0" w:color="auto"/>
            <w:right w:val="none" w:sz="0" w:space="0" w:color="auto"/>
          </w:divBdr>
        </w:div>
        <w:div w:id="452330339">
          <w:marLeft w:val="0"/>
          <w:marRight w:val="0"/>
          <w:marTop w:val="0"/>
          <w:marBottom w:val="0"/>
          <w:divBdr>
            <w:top w:val="none" w:sz="0" w:space="0" w:color="auto"/>
            <w:left w:val="none" w:sz="0" w:space="0" w:color="auto"/>
            <w:bottom w:val="none" w:sz="0" w:space="0" w:color="auto"/>
            <w:right w:val="none" w:sz="0" w:space="0" w:color="auto"/>
          </w:divBdr>
        </w:div>
        <w:div w:id="452404361">
          <w:marLeft w:val="0"/>
          <w:marRight w:val="0"/>
          <w:marTop w:val="0"/>
          <w:marBottom w:val="63"/>
          <w:divBdr>
            <w:top w:val="none" w:sz="0" w:space="0" w:color="auto"/>
            <w:left w:val="none" w:sz="0" w:space="0" w:color="auto"/>
            <w:bottom w:val="none" w:sz="0" w:space="0" w:color="auto"/>
            <w:right w:val="none" w:sz="0" w:space="0" w:color="auto"/>
          </w:divBdr>
        </w:div>
        <w:div w:id="452406478">
          <w:marLeft w:val="0"/>
          <w:marRight w:val="0"/>
          <w:marTop w:val="0"/>
          <w:marBottom w:val="450"/>
          <w:divBdr>
            <w:top w:val="none" w:sz="0" w:space="0" w:color="auto"/>
            <w:left w:val="none" w:sz="0" w:space="0" w:color="auto"/>
            <w:bottom w:val="none" w:sz="0" w:space="0" w:color="auto"/>
            <w:right w:val="none" w:sz="0" w:space="0" w:color="auto"/>
          </w:divBdr>
          <w:divsChild>
            <w:div w:id="155802479">
              <w:marLeft w:val="0"/>
              <w:marRight w:val="0"/>
              <w:marTop w:val="0"/>
              <w:marBottom w:val="75"/>
              <w:divBdr>
                <w:top w:val="none" w:sz="0" w:space="0" w:color="auto"/>
                <w:left w:val="none" w:sz="0" w:space="0" w:color="auto"/>
                <w:bottom w:val="none" w:sz="0" w:space="0" w:color="auto"/>
                <w:right w:val="none" w:sz="0" w:space="0" w:color="auto"/>
              </w:divBdr>
            </w:div>
          </w:divsChild>
        </w:div>
        <w:div w:id="452409225">
          <w:marLeft w:val="0"/>
          <w:marRight w:val="0"/>
          <w:marTop w:val="0"/>
          <w:marBottom w:val="150"/>
          <w:divBdr>
            <w:top w:val="none" w:sz="0" w:space="0" w:color="auto"/>
            <w:left w:val="none" w:sz="0" w:space="0" w:color="auto"/>
            <w:bottom w:val="none" w:sz="0" w:space="0" w:color="auto"/>
            <w:right w:val="none" w:sz="0" w:space="0" w:color="auto"/>
          </w:divBdr>
        </w:div>
        <w:div w:id="452477332">
          <w:marLeft w:val="0"/>
          <w:marRight w:val="0"/>
          <w:marTop w:val="0"/>
          <w:marBottom w:val="0"/>
          <w:divBdr>
            <w:top w:val="none" w:sz="0" w:space="0" w:color="auto"/>
            <w:left w:val="none" w:sz="0" w:space="0" w:color="auto"/>
            <w:bottom w:val="none" w:sz="0" w:space="0" w:color="auto"/>
            <w:right w:val="none" w:sz="0" w:space="0" w:color="auto"/>
          </w:divBdr>
        </w:div>
        <w:div w:id="452483347">
          <w:marLeft w:val="1463"/>
          <w:marRight w:val="0"/>
          <w:marTop w:val="0"/>
          <w:marBottom w:val="0"/>
          <w:divBdr>
            <w:top w:val="none" w:sz="0" w:space="0" w:color="auto"/>
            <w:left w:val="none" w:sz="0" w:space="0" w:color="auto"/>
            <w:bottom w:val="none" w:sz="0" w:space="0" w:color="auto"/>
            <w:right w:val="none" w:sz="0" w:space="0" w:color="auto"/>
          </w:divBdr>
          <w:divsChild>
            <w:div w:id="189493510">
              <w:marLeft w:val="0"/>
              <w:marRight w:val="0"/>
              <w:marTop w:val="0"/>
              <w:marBottom w:val="300"/>
              <w:divBdr>
                <w:top w:val="single" w:sz="6" w:space="0" w:color="EEEEEE"/>
                <w:left w:val="none" w:sz="0" w:space="0" w:color="auto"/>
                <w:bottom w:val="none" w:sz="0" w:space="0" w:color="auto"/>
                <w:right w:val="none" w:sz="0" w:space="0" w:color="auto"/>
              </w:divBdr>
            </w:div>
          </w:divsChild>
        </w:div>
        <w:div w:id="452484465">
          <w:marLeft w:val="0"/>
          <w:marRight w:val="0"/>
          <w:marTop w:val="0"/>
          <w:marBottom w:val="0"/>
          <w:divBdr>
            <w:top w:val="none" w:sz="0" w:space="0" w:color="auto"/>
            <w:left w:val="none" w:sz="0" w:space="0" w:color="auto"/>
            <w:bottom w:val="none" w:sz="0" w:space="0" w:color="auto"/>
            <w:right w:val="none" w:sz="0" w:space="0" w:color="auto"/>
          </w:divBdr>
          <w:divsChild>
            <w:div w:id="473454826">
              <w:marLeft w:val="0"/>
              <w:marRight w:val="0"/>
              <w:marTop w:val="0"/>
              <w:marBottom w:val="0"/>
              <w:divBdr>
                <w:top w:val="none" w:sz="0" w:space="0" w:color="auto"/>
                <w:left w:val="none" w:sz="0" w:space="0" w:color="auto"/>
                <w:bottom w:val="none" w:sz="0" w:space="0" w:color="auto"/>
                <w:right w:val="none" w:sz="0" w:space="0" w:color="auto"/>
              </w:divBdr>
              <w:divsChild>
                <w:div w:id="72935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604113">
          <w:marLeft w:val="15"/>
          <w:marRight w:val="225"/>
          <w:marTop w:val="0"/>
          <w:marBottom w:val="105"/>
          <w:divBdr>
            <w:top w:val="none" w:sz="0" w:space="0" w:color="auto"/>
            <w:left w:val="none" w:sz="0" w:space="0" w:color="auto"/>
            <w:bottom w:val="none" w:sz="0" w:space="0" w:color="auto"/>
            <w:right w:val="none" w:sz="0" w:space="0" w:color="auto"/>
          </w:divBdr>
        </w:div>
        <w:div w:id="452678290">
          <w:marLeft w:val="0"/>
          <w:marRight w:val="0"/>
          <w:marTop w:val="0"/>
          <w:marBottom w:val="0"/>
          <w:divBdr>
            <w:top w:val="none" w:sz="0" w:space="0" w:color="auto"/>
            <w:left w:val="none" w:sz="0" w:space="0" w:color="auto"/>
            <w:bottom w:val="none" w:sz="0" w:space="0" w:color="auto"/>
            <w:right w:val="none" w:sz="0" w:space="0" w:color="auto"/>
          </w:divBdr>
        </w:div>
        <w:div w:id="452753661">
          <w:marLeft w:val="0"/>
          <w:marRight w:val="0"/>
          <w:marTop w:val="0"/>
          <w:marBottom w:val="240"/>
          <w:divBdr>
            <w:top w:val="none" w:sz="0" w:space="0" w:color="auto"/>
            <w:left w:val="none" w:sz="0" w:space="0" w:color="auto"/>
            <w:bottom w:val="none" w:sz="0" w:space="0" w:color="auto"/>
            <w:right w:val="none" w:sz="0" w:space="0" w:color="auto"/>
          </w:divBdr>
        </w:div>
        <w:div w:id="452789437">
          <w:marLeft w:val="0"/>
          <w:marRight w:val="0"/>
          <w:marTop w:val="0"/>
          <w:marBottom w:val="0"/>
          <w:divBdr>
            <w:top w:val="none" w:sz="0" w:space="0" w:color="auto"/>
            <w:left w:val="none" w:sz="0" w:space="0" w:color="auto"/>
            <w:bottom w:val="none" w:sz="0" w:space="0" w:color="auto"/>
            <w:right w:val="none" w:sz="0" w:space="0" w:color="auto"/>
          </w:divBdr>
          <w:divsChild>
            <w:div w:id="118768318">
              <w:marLeft w:val="-150"/>
              <w:marRight w:val="-150"/>
              <w:marTop w:val="0"/>
              <w:marBottom w:val="0"/>
              <w:divBdr>
                <w:top w:val="none" w:sz="0" w:space="0" w:color="auto"/>
                <w:left w:val="none" w:sz="0" w:space="0" w:color="auto"/>
                <w:bottom w:val="none" w:sz="0" w:space="0" w:color="auto"/>
                <w:right w:val="none" w:sz="0" w:space="0" w:color="auto"/>
              </w:divBdr>
              <w:divsChild>
                <w:div w:id="26407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90337">
          <w:marLeft w:val="0"/>
          <w:marRight w:val="0"/>
          <w:marTop w:val="0"/>
          <w:marBottom w:val="150"/>
          <w:divBdr>
            <w:top w:val="none" w:sz="0" w:space="0" w:color="auto"/>
            <w:left w:val="none" w:sz="0" w:space="0" w:color="auto"/>
            <w:bottom w:val="none" w:sz="0" w:space="0" w:color="auto"/>
            <w:right w:val="none" w:sz="0" w:space="0" w:color="auto"/>
          </w:divBdr>
        </w:div>
        <w:div w:id="452795539">
          <w:marLeft w:val="1463"/>
          <w:marRight w:val="0"/>
          <w:marTop w:val="0"/>
          <w:marBottom w:val="0"/>
          <w:divBdr>
            <w:top w:val="none" w:sz="0" w:space="0" w:color="auto"/>
            <w:left w:val="none" w:sz="0" w:space="0" w:color="auto"/>
            <w:bottom w:val="none" w:sz="0" w:space="0" w:color="auto"/>
            <w:right w:val="none" w:sz="0" w:space="0" w:color="auto"/>
          </w:divBdr>
        </w:div>
        <w:div w:id="452869039">
          <w:marLeft w:val="0"/>
          <w:marRight w:val="0"/>
          <w:marTop w:val="0"/>
          <w:marBottom w:val="0"/>
          <w:divBdr>
            <w:top w:val="none" w:sz="0" w:space="0" w:color="auto"/>
            <w:left w:val="none" w:sz="0" w:space="0" w:color="auto"/>
            <w:bottom w:val="none" w:sz="0" w:space="0" w:color="auto"/>
            <w:right w:val="none" w:sz="0" w:space="0" w:color="auto"/>
          </w:divBdr>
        </w:div>
        <w:div w:id="452941862">
          <w:marLeft w:val="0"/>
          <w:marRight w:val="0"/>
          <w:marTop w:val="0"/>
          <w:marBottom w:val="0"/>
          <w:divBdr>
            <w:top w:val="none" w:sz="0" w:space="0" w:color="auto"/>
            <w:left w:val="none" w:sz="0" w:space="0" w:color="auto"/>
            <w:bottom w:val="none" w:sz="0" w:space="0" w:color="auto"/>
            <w:right w:val="none" w:sz="0" w:space="0" w:color="auto"/>
          </w:divBdr>
          <w:divsChild>
            <w:div w:id="665406136">
              <w:marLeft w:val="-125"/>
              <w:marRight w:val="-125"/>
              <w:marTop w:val="0"/>
              <w:marBottom w:val="0"/>
              <w:divBdr>
                <w:top w:val="none" w:sz="0" w:space="0" w:color="auto"/>
                <w:left w:val="none" w:sz="0" w:space="0" w:color="auto"/>
                <w:bottom w:val="none" w:sz="0" w:space="0" w:color="auto"/>
                <w:right w:val="none" w:sz="0" w:space="0" w:color="auto"/>
              </w:divBdr>
              <w:divsChild>
                <w:div w:id="51788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943577">
          <w:marLeft w:val="0"/>
          <w:marRight w:val="450"/>
          <w:marTop w:val="0"/>
          <w:marBottom w:val="150"/>
          <w:divBdr>
            <w:top w:val="none" w:sz="0" w:space="0" w:color="auto"/>
            <w:left w:val="none" w:sz="0" w:space="0" w:color="auto"/>
            <w:bottom w:val="none" w:sz="0" w:space="0" w:color="auto"/>
            <w:right w:val="none" w:sz="0" w:space="0" w:color="auto"/>
          </w:divBdr>
          <w:divsChild>
            <w:div w:id="258486920">
              <w:marLeft w:val="0"/>
              <w:marRight w:val="0"/>
              <w:marTop w:val="0"/>
              <w:marBottom w:val="0"/>
              <w:divBdr>
                <w:top w:val="none" w:sz="0" w:space="0" w:color="auto"/>
                <w:left w:val="none" w:sz="0" w:space="0" w:color="auto"/>
                <w:bottom w:val="none" w:sz="0" w:space="0" w:color="auto"/>
                <w:right w:val="none" w:sz="0" w:space="0" w:color="auto"/>
              </w:divBdr>
            </w:div>
          </w:divsChild>
        </w:div>
        <w:div w:id="452943926">
          <w:marLeft w:val="0"/>
          <w:marRight w:val="0"/>
          <w:marTop w:val="0"/>
          <w:marBottom w:val="125"/>
          <w:divBdr>
            <w:top w:val="none" w:sz="0" w:space="0" w:color="auto"/>
            <w:left w:val="none" w:sz="0" w:space="0" w:color="auto"/>
            <w:bottom w:val="none" w:sz="0" w:space="0" w:color="auto"/>
            <w:right w:val="none" w:sz="0" w:space="0" w:color="auto"/>
          </w:divBdr>
          <w:divsChild>
            <w:div w:id="73012186">
              <w:marLeft w:val="0"/>
              <w:marRight w:val="0"/>
              <w:marTop w:val="0"/>
              <w:marBottom w:val="0"/>
              <w:divBdr>
                <w:top w:val="none" w:sz="0" w:space="0" w:color="auto"/>
                <w:left w:val="none" w:sz="0" w:space="0" w:color="auto"/>
                <w:bottom w:val="none" w:sz="0" w:space="0" w:color="auto"/>
                <w:right w:val="none" w:sz="0" w:space="0" w:color="auto"/>
              </w:divBdr>
            </w:div>
          </w:divsChild>
        </w:div>
        <w:div w:id="452986741">
          <w:marLeft w:val="0"/>
          <w:marRight w:val="0"/>
          <w:marTop w:val="120"/>
          <w:marBottom w:val="330"/>
          <w:divBdr>
            <w:top w:val="none" w:sz="0" w:space="0" w:color="auto"/>
            <w:left w:val="none" w:sz="0" w:space="0" w:color="auto"/>
            <w:bottom w:val="none" w:sz="0" w:space="0" w:color="auto"/>
            <w:right w:val="none" w:sz="0" w:space="0" w:color="auto"/>
          </w:divBdr>
        </w:div>
        <w:div w:id="453065371">
          <w:marLeft w:val="-188"/>
          <w:marRight w:val="-188"/>
          <w:marTop w:val="0"/>
          <w:marBottom w:val="0"/>
          <w:divBdr>
            <w:top w:val="none" w:sz="0" w:space="0" w:color="auto"/>
            <w:left w:val="none" w:sz="0" w:space="0" w:color="auto"/>
            <w:bottom w:val="none" w:sz="0" w:space="0" w:color="auto"/>
            <w:right w:val="none" w:sz="0" w:space="0" w:color="auto"/>
          </w:divBdr>
          <w:divsChild>
            <w:div w:id="545945910">
              <w:marLeft w:val="0"/>
              <w:marRight w:val="0"/>
              <w:marTop w:val="0"/>
              <w:marBottom w:val="0"/>
              <w:divBdr>
                <w:top w:val="none" w:sz="0" w:space="0" w:color="auto"/>
                <w:left w:val="none" w:sz="0" w:space="0" w:color="auto"/>
                <w:bottom w:val="none" w:sz="0" w:space="0" w:color="auto"/>
                <w:right w:val="none" w:sz="0" w:space="0" w:color="auto"/>
              </w:divBdr>
            </w:div>
            <w:div w:id="712848475">
              <w:marLeft w:val="0"/>
              <w:marRight w:val="0"/>
              <w:marTop w:val="0"/>
              <w:marBottom w:val="0"/>
              <w:divBdr>
                <w:top w:val="none" w:sz="0" w:space="0" w:color="auto"/>
                <w:left w:val="none" w:sz="0" w:space="0" w:color="auto"/>
                <w:bottom w:val="none" w:sz="0" w:space="0" w:color="auto"/>
                <w:right w:val="none" w:sz="0" w:space="0" w:color="auto"/>
              </w:divBdr>
            </w:div>
          </w:divsChild>
        </w:div>
        <w:div w:id="453139062">
          <w:marLeft w:val="0"/>
          <w:marRight w:val="0"/>
          <w:marTop w:val="0"/>
          <w:marBottom w:val="384"/>
          <w:divBdr>
            <w:top w:val="none" w:sz="0" w:space="0" w:color="auto"/>
            <w:left w:val="none" w:sz="0" w:space="0" w:color="auto"/>
            <w:bottom w:val="none" w:sz="0" w:space="0" w:color="auto"/>
            <w:right w:val="none" w:sz="0" w:space="0" w:color="auto"/>
          </w:divBdr>
          <w:divsChild>
            <w:div w:id="16350754">
              <w:marLeft w:val="0"/>
              <w:marRight w:val="0"/>
              <w:marTop w:val="0"/>
              <w:marBottom w:val="0"/>
              <w:divBdr>
                <w:top w:val="none" w:sz="0" w:space="0" w:color="auto"/>
                <w:left w:val="none" w:sz="0" w:space="0" w:color="auto"/>
                <w:bottom w:val="none" w:sz="0" w:space="0" w:color="auto"/>
                <w:right w:val="none" w:sz="0" w:space="0" w:color="auto"/>
              </w:divBdr>
              <w:divsChild>
                <w:div w:id="3095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141288">
          <w:marLeft w:val="-225"/>
          <w:marRight w:val="-225"/>
          <w:marTop w:val="0"/>
          <w:marBottom w:val="0"/>
          <w:divBdr>
            <w:top w:val="none" w:sz="0" w:space="0" w:color="auto"/>
            <w:left w:val="none" w:sz="0" w:space="0" w:color="auto"/>
            <w:bottom w:val="none" w:sz="0" w:space="0" w:color="auto"/>
            <w:right w:val="none" w:sz="0" w:space="0" w:color="auto"/>
          </w:divBdr>
          <w:divsChild>
            <w:div w:id="639921965">
              <w:marLeft w:val="0"/>
              <w:marRight w:val="0"/>
              <w:marTop w:val="0"/>
              <w:marBottom w:val="0"/>
              <w:divBdr>
                <w:top w:val="none" w:sz="0" w:space="0" w:color="auto"/>
                <w:left w:val="none" w:sz="0" w:space="0" w:color="auto"/>
                <w:bottom w:val="none" w:sz="0" w:space="0" w:color="auto"/>
                <w:right w:val="none" w:sz="0" w:space="0" w:color="auto"/>
              </w:divBdr>
            </w:div>
          </w:divsChild>
        </w:div>
        <w:div w:id="453181535">
          <w:marLeft w:val="0"/>
          <w:marRight w:val="0"/>
          <w:marTop w:val="0"/>
          <w:marBottom w:val="0"/>
          <w:divBdr>
            <w:top w:val="none" w:sz="0" w:space="0" w:color="auto"/>
            <w:left w:val="none" w:sz="0" w:space="0" w:color="auto"/>
            <w:bottom w:val="none" w:sz="0" w:space="0" w:color="auto"/>
            <w:right w:val="none" w:sz="0" w:space="0" w:color="auto"/>
          </w:divBdr>
          <w:divsChild>
            <w:div w:id="6444956">
              <w:marLeft w:val="0"/>
              <w:marRight w:val="0"/>
              <w:marTop w:val="0"/>
              <w:marBottom w:val="240"/>
              <w:divBdr>
                <w:top w:val="none" w:sz="0" w:space="0" w:color="auto"/>
                <w:left w:val="none" w:sz="0" w:space="0" w:color="auto"/>
                <w:bottom w:val="none" w:sz="0" w:space="0" w:color="auto"/>
                <w:right w:val="none" w:sz="0" w:space="0" w:color="auto"/>
              </w:divBdr>
            </w:div>
          </w:divsChild>
        </w:div>
        <w:div w:id="453213733">
          <w:marLeft w:val="-225"/>
          <w:marRight w:val="-225"/>
          <w:marTop w:val="0"/>
          <w:marBottom w:val="0"/>
          <w:divBdr>
            <w:top w:val="none" w:sz="0" w:space="0" w:color="auto"/>
            <w:left w:val="none" w:sz="0" w:space="0" w:color="auto"/>
            <w:bottom w:val="none" w:sz="0" w:space="0" w:color="auto"/>
            <w:right w:val="none" w:sz="0" w:space="0" w:color="auto"/>
          </w:divBdr>
        </w:div>
        <w:div w:id="453214092">
          <w:marLeft w:val="0"/>
          <w:marRight w:val="0"/>
          <w:marTop w:val="0"/>
          <w:marBottom w:val="0"/>
          <w:divBdr>
            <w:top w:val="none" w:sz="0" w:space="0" w:color="auto"/>
            <w:left w:val="none" w:sz="0" w:space="0" w:color="auto"/>
            <w:bottom w:val="none" w:sz="0" w:space="0" w:color="auto"/>
            <w:right w:val="none" w:sz="0" w:space="0" w:color="auto"/>
          </w:divBdr>
          <w:divsChild>
            <w:div w:id="584532163">
              <w:marLeft w:val="-225"/>
              <w:marRight w:val="-225"/>
              <w:marTop w:val="0"/>
              <w:marBottom w:val="0"/>
              <w:divBdr>
                <w:top w:val="none" w:sz="0" w:space="0" w:color="auto"/>
                <w:left w:val="none" w:sz="0" w:space="0" w:color="auto"/>
                <w:bottom w:val="none" w:sz="0" w:space="0" w:color="auto"/>
                <w:right w:val="none" w:sz="0" w:space="0" w:color="auto"/>
              </w:divBdr>
            </w:div>
          </w:divsChild>
        </w:div>
        <w:div w:id="453334804">
          <w:marLeft w:val="0"/>
          <w:marRight w:val="0"/>
          <w:marTop w:val="0"/>
          <w:marBottom w:val="0"/>
          <w:divBdr>
            <w:top w:val="none" w:sz="0" w:space="0" w:color="auto"/>
            <w:left w:val="none" w:sz="0" w:space="0" w:color="auto"/>
            <w:bottom w:val="none" w:sz="0" w:space="0" w:color="auto"/>
            <w:right w:val="none" w:sz="0" w:space="0" w:color="auto"/>
          </w:divBdr>
        </w:div>
        <w:div w:id="453406027">
          <w:marLeft w:val="-136"/>
          <w:marRight w:val="-136"/>
          <w:marTop w:val="0"/>
          <w:marBottom w:val="0"/>
          <w:divBdr>
            <w:top w:val="none" w:sz="0" w:space="0" w:color="auto"/>
            <w:left w:val="none" w:sz="0" w:space="0" w:color="auto"/>
            <w:bottom w:val="none" w:sz="0" w:space="0" w:color="auto"/>
            <w:right w:val="none" w:sz="0" w:space="0" w:color="auto"/>
          </w:divBdr>
          <w:divsChild>
            <w:div w:id="239292359">
              <w:marLeft w:val="0"/>
              <w:marRight w:val="0"/>
              <w:marTop w:val="0"/>
              <w:marBottom w:val="0"/>
              <w:divBdr>
                <w:top w:val="none" w:sz="0" w:space="0" w:color="auto"/>
                <w:left w:val="none" w:sz="0" w:space="0" w:color="auto"/>
                <w:bottom w:val="none" w:sz="0" w:space="0" w:color="auto"/>
                <w:right w:val="none" w:sz="0" w:space="0" w:color="auto"/>
              </w:divBdr>
            </w:div>
          </w:divsChild>
        </w:div>
        <w:div w:id="453443747">
          <w:marLeft w:val="0"/>
          <w:marRight w:val="0"/>
          <w:marTop w:val="0"/>
          <w:marBottom w:val="0"/>
          <w:divBdr>
            <w:top w:val="none" w:sz="0" w:space="0" w:color="auto"/>
            <w:left w:val="none" w:sz="0" w:space="0" w:color="auto"/>
            <w:bottom w:val="none" w:sz="0" w:space="0" w:color="auto"/>
            <w:right w:val="none" w:sz="0" w:space="0" w:color="auto"/>
          </w:divBdr>
          <w:divsChild>
            <w:div w:id="56514500">
              <w:marLeft w:val="0"/>
              <w:marRight w:val="0"/>
              <w:marTop w:val="0"/>
              <w:marBottom w:val="0"/>
              <w:divBdr>
                <w:top w:val="none" w:sz="0" w:space="0" w:color="auto"/>
                <w:left w:val="none" w:sz="0" w:space="0" w:color="auto"/>
                <w:bottom w:val="none" w:sz="0" w:space="0" w:color="auto"/>
                <w:right w:val="none" w:sz="0" w:space="0" w:color="auto"/>
              </w:divBdr>
              <w:divsChild>
                <w:div w:id="24198777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453447048">
          <w:marLeft w:val="0"/>
          <w:marRight w:val="0"/>
          <w:marTop w:val="0"/>
          <w:marBottom w:val="0"/>
          <w:divBdr>
            <w:top w:val="none" w:sz="0" w:space="0" w:color="auto"/>
            <w:left w:val="none" w:sz="0" w:space="0" w:color="auto"/>
            <w:bottom w:val="none" w:sz="0" w:space="0" w:color="auto"/>
            <w:right w:val="none" w:sz="0" w:space="0" w:color="auto"/>
          </w:divBdr>
        </w:div>
        <w:div w:id="453520300">
          <w:marLeft w:val="1463"/>
          <w:marRight w:val="0"/>
          <w:marTop w:val="0"/>
          <w:marBottom w:val="0"/>
          <w:divBdr>
            <w:top w:val="none" w:sz="0" w:space="0" w:color="auto"/>
            <w:left w:val="none" w:sz="0" w:space="0" w:color="auto"/>
            <w:bottom w:val="none" w:sz="0" w:space="0" w:color="auto"/>
            <w:right w:val="none" w:sz="0" w:space="0" w:color="auto"/>
          </w:divBdr>
        </w:div>
        <w:div w:id="453520533">
          <w:marLeft w:val="750"/>
          <w:marRight w:val="1500"/>
          <w:marTop w:val="0"/>
          <w:marBottom w:val="0"/>
          <w:divBdr>
            <w:top w:val="none" w:sz="0" w:space="0" w:color="auto"/>
            <w:left w:val="none" w:sz="0" w:space="0" w:color="auto"/>
            <w:bottom w:val="none" w:sz="0" w:space="0" w:color="auto"/>
            <w:right w:val="none" w:sz="0" w:space="0" w:color="auto"/>
          </w:divBdr>
        </w:div>
        <w:div w:id="453523329">
          <w:marLeft w:val="0"/>
          <w:marRight w:val="0"/>
          <w:marTop w:val="0"/>
          <w:marBottom w:val="0"/>
          <w:divBdr>
            <w:top w:val="none" w:sz="0" w:space="0" w:color="auto"/>
            <w:left w:val="none" w:sz="0" w:space="0" w:color="auto"/>
            <w:bottom w:val="none" w:sz="0" w:space="0" w:color="auto"/>
            <w:right w:val="none" w:sz="0" w:space="0" w:color="auto"/>
          </w:divBdr>
        </w:div>
        <w:div w:id="453595091">
          <w:marLeft w:val="-225"/>
          <w:marRight w:val="-225"/>
          <w:marTop w:val="0"/>
          <w:marBottom w:val="0"/>
          <w:divBdr>
            <w:top w:val="none" w:sz="0" w:space="0" w:color="auto"/>
            <w:left w:val="none" w:sz="0" w:space="0" w:color="auto"/>
            <w:bottom w:val="none" w:sz="0" w:space="0" w:color="auto"/>
            <w:right w:val="none" w:sz="0" w:space="0" w:color="auto"/>
          </w:divBdr>
        </w:div>
        <w:div w:id="453601521">
          <w:marLeft w:val="1463"/>
          <w:marRight w:val="0"/>
          <w:marTop w:val="0"/>
          <w:marBottom w:val="0"/>
          <w:divBdr>
            <w:top w:val="none" w:sz="0" w:space="0" w:color="auto"/>
            <w:left w:val="none" w:sz="0" w:space="0" w:color="auto"/>
            <w:bottom w:val="none" w:sz="0" w:space="0" w:color="auto"/>
            <w:right w:val="none" w:sz="0" w:space="0" w:color="auto"/>
          </w:divBdr>
        </w:div>
        <w:div w:id="453712219">
          <w:marLeft w:val="0"/>
          <w:marRight w:val="0"/>
          <w:marTop w:val="0"/>
          <w:marBottom w:val="0"/>
          <w:divBdr>
            <w:top w:val="none" w:sz="0" w:space="0" w:color="auto"/>
            <w:left w:val="none" w:sz="0" w:space="0" w:color="auto"/>
            <w:bottom w:val="none" w:sz="0" w:space="0" w:color="auto"/>
            <w:right w:val="none" w:sz="0" w:space="0" w:color="auto"/>
          </w:divBdr>
        </w:div>
        <w:div w:id="453791139">
          <w:marLeft w:val="750"/>
          <w:marRight w:val="1500"/>
          <w:marTop w:val="0"/>
          <w:marBottom w:val="0"/>
          <w:divBdr>
            <w:top w:val="none" w:sz="0" w:space="0" w:color="auto"/>
            <w:left w:val="none" w:sz="0" w:space="0" w:color="auto"/>
            <w:bottom w:val="none" w:sz="0" w:space="0" w:color="auto"/>
            <w:right w:val="none" w:sz="0" w:space="0" w:color="auto"/>
          </w:divBdr>
        </w:div>
        <w:div w:id="453794568">
          <w:marLeft w:val="0"/>
          <w:marRight w:val="0"/>
          <w:marTop w:val="0"/>
          <w:marBottom w:val="150"/>
          <w:divBdr>
            <w:top w:val="none" w:sz="0" w:space="0" w:color="auto"/>
            <w:left w:val="none" w:sz="0" w:space="0" w:color="auto"/>
            <w:bottom w:val="none" w:sz="0" w:space="0" w:color="auto"/>
            <w:right w:val="none" w:sz="0" w:space="0" w:color="auto"/>
          </w:divBdr>
        </w:div>
        <w:div w:id="453839667">
          <w:marLeft w:val="0"/>
          <w:marRight w:val="188"/>
          <w:marTop w:val="0"/>
          <w:marBottom w:val="0"/>
          <w:divBdr>
            <w:top w:val="none" w:sz="0" w:space="0" w:color="auto"/>
            <w:left w:val="none" w:sz="0" w:space="0" w:color="auto"/>
            <w:bottom w:val="none" w:sz="0" w:space="0" w:color="auto"/>
            <w:right w:val="none" w:sz="0" w:space="0" w:color="auto"/>
          </w:divBdr>
        </w:div>
        <w:div w:id="453907540">
          <w:marLeft w:val="0"/>
          <w:marRight w:val="0"/>
          <w:marTop w:val="0"/>
          <w:marBottom w:val="0"/>
          <w:divBdr>
            <w:top w:val="none" w:sz="0" w:space="0" w:color="auto"/>
            <w:left w:val="none" w:sz="0" w:space="0" w:color="auto"/>
            <w:bottom w:val="none" w:sz="0" w:space="0" w:color="auto"/>
            <w:right w:val="none" w:sz="0" w:space="0" w:color="auto"/>
          </w:divBdr>
          <w:divsChild>
            <w:div w:id="145972094">
              <w:marLeft w:val="-125"/>
              <w:marRight w:val="-125"/>
              <w:marTop w:val="0"/>
              <w:marBottom w:val="0"/>
              <w:divBdr>
                <w:top w:val="none" w:sz="0" w:space="0" w:color="auto"/>
                <w:left w:val="none" w:sz="0" w:space="0" w:color="auto"/>
                <w:bottom w:val="none" w:sz="0" w:space="0" w:color="auto"/>
                <w:right w:val="none" w:sz="0" w:space="0" w:color="auto"/>
              </w:divBdr>
              <w:divsChild>
                <w:div w:id="21902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2544">
          <w:marLeft w:val="0"/>
          <w:marRight w:val="225"/>
          <w:marTop w:val="0"/>
          <w:marBottom w:val="0"/>
          <w:divBdr>
            <w:top w:val="none" w:sz="0" w:space="0" w:color="auto"/>
            <w:left w:val="none" w:sz="0" w:space="0" w:color="auto"/>
            <w:bottom w:val="none" w:sz="0" w:space="0" w:color="auto"/>
            <w:right w:val="none" w:sz="0" w:space="0" w:color="auto"/>
          </w:divBdr>
        </w:div>
        <w:div w:id="453981203">
          <w:marLeft w:val="0"/>
          <w:marRight w:val="0"/>
          <w:marTop w:val="120"/>
          <w:marBottom w:val="330"/>
          <w:divBdr>
            <w:top w:val="none" w:sz="0" w:space="0" w:color="auto"/>
            <w:left w:val="none" w:sz="0" w:space="0" w:color="auto"/>
            <w:bottom w:val="none" w:sz="0" w:space="0" w:color="auto"/>
            <w:right w:val="none" w:sz="0" w:space="0" w:color="auto"/>
          </w:divBdr>
        </w:div>
        <w:div w:id="453981531">
          <w:marLeft w:val="-225"/>
          <w:marRight w:val="-225"/>
          <w:marTop w:val="0"/>
          <w:marBottom w:val="0"/>
          <w:divBdr>
            <w:top w:val="none" w:sz="0" w:space="0" w:color="auto"/>
            <w:left w:val="none" w:sz="0" w:space="0" w:color="auto"/>
            <w:bottom w:val="none" w:sz="0" w:space="0" w:color="auto"/>
            <w:right w:val="none" w:sz="0" w:space="0" w:color="auto"/>
          </w:divBdr>
          <w:divsChild>
            <w:div w:id="21982206">
              <w:marLeft w:val="0"/>
              <w:marRight w:val="0"/>
              <w:marTop w:val="0"/>
              <w:marBottom w:val="0"/>
              <w:divBdr>
                <w:top w:val="none" w:sz="0" w:space="0" w:color="auto"/>
                <w:left w:val="none" w:sz="0" w:space="0" w:color="auto"/>
                <w:bottom w:val="none" w:sz="0" w:space="0" w:color="auto"/>
                <w:right w:val="none" w:sz="0" w:space="0" w:color="auto"/>
              </w:divBdr>
            </w:div>
          </w:divsChild>
        </w:div>
        <w:div w:id="453983612">
          <w:marLeft w:val="-150"/>
          <w:marRight w:val="-150"/>
          <w:marTop w:val="0"/>
          <w:marBottom w:val="0"/>
          <w:divBdr>
            <w:top w:val="none" w:sz="0" w:space="0" w:color="auto"/>
            <w:left w:val="none" w:sz="0" w:space="0" w:color="auto"/>
            <w:bottom w:val="none" w:sz="0" w:space="0" w:color="auto"/>
            <w:right w:val="none" w:sz="0" w:space="0" w:color="auto"/>
          </w:divBdr>
        </w:div>
        <w:div w:id="454060494">
          <w:marLeft w:val="0"/>
          <w:marRight w:val="0"/>
          <w:marTop w:val="0"/>
          <w:marBottom w:val="0"/>
          <w:divBdr>
            <w:top w:val="single" w:sz="6" w:space="15" w:color="D2D2D2"/>
            <w:left w:val="none" w:sz="0" w:space="0" w:color="auto"/>
            <w:bottom w:val="none" w:sz="0" w:space="0" w:color="auto"/>
            <w:right w:val="none" w:sz="0" w:space="0" w:color="auto"/>
          </w:divBdr>
        </w:div>
        <w:div w:id="454061993">
          <w:marLeft w:val="0"/>
          <w:marRight w:val="0"/>
          <w:marTop w:val="0"/>
          <w:marBottom w:val="0"/>
          <w:divBdr>
            <w:top w:val="none" w:sz="0" w:space="0" w:color="auto"/>
            <w:left w:val="none" w:sz="0" w:space="0" w:color="auto"/>
            <w:bottom w:val="none" w:sz="0" w:space="0" w:color="auto"/>
            <w:right w:val="none" w:sz="0" w:space="0" w:color="auto"/>
          </w:divBdr>
        </w:div>
        <w:div w:id="454103043">
          <w:marLeft w:val="0"/>
          <w:marRight w:val="0"/>
          <w:marTop w:val="0"/>
          <w:marBottom w:val="0"/>
          <w:divBdr>
            <w:top w:val="single" w:sz="6" w:space="0" w:color="999999"/>
            <w:left w:val="single" w:sz="6" w:space="0" w:color="999999"/>
            <w:bottom w:val="single" w:sz="6" w:space="0" w:color="999999"/>
            <w:right w:val="single" w:sz="6" w:space="0" w:color="999999"/>
          </w:divBdr>
        </w:div>
        <w:div w:id="454173987">
          <w:marLeft w:val="0"/>
          <w:marRight w:val="0"/>
          <w:marTop w:val="0"/>
          <w:marBottom w:val="0"/>
          <w:divBdr>
            <w:top w:val="none" w:sz="0" w:space="0" w:color="auto"/>
            <w:left w:val="none" w:sz="0" w:space="0" w:color="auto"/>
            <w:bottom w:val="none" w:sz="0" w:space="0" w:color="auto"/>
            <w:right w:val="none" w:sz="0" w:space="0" w:color="auto"/>
          </w:divBdr>
        </w:div>
        <w:div w:id="454178815">
          <w:marLeft w:val="0"/>
          <w:marRight w:val="0"/>
          <w:marTop w:val="0"/>
          <w:marBottom w:val="0"/>
          <w:divBdr>
            <w:top w:val="none" w:sz="0" w:space="0" w:color="auto"/>
            <w:left w:val="none" w:sz="0" w:space="0" w:color="auto"/>
            <w:bottom w:val="none" w:sz="0" w:space="0" w:color="auto"/>
            <w:right w:val="none" w:sz="0" w:space="0" w:color="auto"/>
          </w:divBdr>
        </w:div>
        <w:div w:id="454299664">
          <w:marLeft w:val="1463"/>
          <w:marRight w:val="0"/>
          <w:marTop w:val="0"/>
          <w:marBottom w:val="0"/>
          <w:divBdr>
            <w:top w:val="none" w:sz="0" w:space="0" w:color="auto"/>
            <w:left w:val="none" w:sz="0" w:space="0" w:color="auto"/>
            <w:bottom w:val="none" w:sz="0" w:space="0" w:color="auto"/>
            <w:right w:val="none" w:sz="0" w:space="0" w:color="auto"/>
          </w:divBdr>
          <w:divsChild>
            <w:div w:id="252784474">
              <w:marLeft w:val="0"/>
              <w:marRight w:val="0"/>
              <w:marTop w:val="0"/>
              <w:marBottom w:val="0"/>
              <w:divBdr>
                <w:top w:val="none" w:sz="0" w:space="0" w:color="auto"/>
                <w:left w:val="none" w:sz="0" w:space="0" w:color="auto"/>
                <w:bottom w:val="none" w:sz="0" w:space="0" w:color="auto"/>
                <w:right w:val="none" w:sz="0" w:space="0" w:color="auto"/>
              </w:divBdr>
            </w:div>
          </w:divsChild>
        </w:div>
        <w:div w:id="454300041">
          <w:marLeft w:val="0"/>
          <w:marRight w:val="0"/>
          <w:marTop w:val="0"/>
          <w:marBottom w:val="0"/>
          <w:divBdr>
            <w:top w:val="none" w:sz="0" w:space="0" w:color="auto"/>
            <w:left w:val="none" w:sz="0" w:space="0" w:color="auto"/>
            <w:bottom w:val="none" w:sz="0" w:space="0" w:color="auto"/>
            <w:right w:val="none" w:sz="0" w:space="0" w:color="auto"/>
          </w:divBdr>
          <w:divsChild>
            <w:div w:id="137459664">
              <w:marLeft w:val="0"/>
              <w:marRight w:val="0"/>
              <w:marTop w:val="0"/>
              <w:marBottom w:val="240"/>
              <w:divBdr>
                <w:top w:val="none" w:sz="0" w:space="0" w:color="auto"/>
                <w:left w:val="none" w:sz="0" w:space="0" w:color="auto"/>
                <w:bottom w:val="none" w:sz="0" w:space="0" w:color="auto"/>
                <w:right w:val="none" w:sz="0" w:space="0" w:color="auto"/>
              </w:divBdr>
            </w:div>
            <w:div w:id="575360670">
              <w:marLeft w:val="0"/>
              <w:marRight w:val="0"/>
              <w:marTop w:val="0"/>
              <w:marBottom w:val="240"/>
              <w:divBdr>
                <w:top w:val="none" w:sz="0" w:space="0" w:color="auto"/>
                <w:left w:val="none" w:sz="0" w:space="0" w:color="auto"/>
                <w:bottom w:val="none" w:sz="0" w:space="0" w:color="auto"/>
                <w:right w:val="none" w:sz="0" w:space="0" w:color="auto"/>
              </w:divBdr>
            </w:div>
          </w:divsChild>
        </w:div>
        <w:div w:id="454301187">
          <w:marLeft w:val="-300"/>
          <w:marRight w:val="-300"/>
          <w:marTop w:val="0"/>
          <w:marBottom w:val="450"/>
          <w:divBdr>
            <w:top w:val="none" w:sz="0" w:space="0" w:color="auto"/>
            <w:left w:val="none" w:sz="0" w:space="0" w:color="auto"/>
            <w:bottom w:val="none" w:sz="0" w:space="0" w:color="auto"/>
            <w:right w:val="none" w:sz="0" w:space="0" w:color="auto"/>
          </w:divBdr>
        </w:div>
        <w:div w:id="454324595">
          <w:marLeft w:val="0"/>
          <w:marRight w:val="0"/>
          <w:marTop w:val="0"/>
          <w:marBottom w:val="0"/>
          <w:divBdr>
            <w:top w:val="none" w:sz="0" w:space="0" w:color="auto"/>
            <w:left w:val="none" w:sz="0" w:space="0" w:color="auto"/>
            <w:bottom w:val="none" w:sz="0" w:space="0" w:color="auto"/>
            <w:right w:val="none" w:sz="0" w:space="0" w:color="auto"/>
          </w:divBdr>
        </w:div>
        <w:div w:id="454373343">
          <w:marLeft w:val="0"/>
          <w:marRight w:val="0"/>
          <w:marTop w:val="0"/>
          <w:marBottom w:val="0"/>
          <w:divBdr>
            <w:top w:val="single" w:sz="2" w:space="0" w:color="E0E0E0"/>
            <w:left w:val="single" w:sz="2" w:space="0" w:color="E0E0E0"/>
            <w:bottom w:val="single" w:sz="2" w:space="0" w:color="E0E0E0"/>
            <w:right w:val="single" w:sz="2" w:space="0" w:color="E0E0E0"/>
          </w:divBdr>
        </w:div>
        <w:div w:id="454445486">
          <w:marLeft w:val="0"/>
          <w:marRight w:val="0"/>
          <w:marTop w:val="0"/>
          <w:marBottom w:val="0"/>
          <w:divBdr>
            <w:top w:val="none" w:sz="0" w:space="0" w:color="auto"/>
            <w:left w:val="none" w:sz="0" w:space="0" w:color="auto"/>
            <w:bottom w:val="none" w:sz="0" w:space="0" w:color="auto"/>
            <w:right w:val="none" w:sz="0" w:space="0" w:color="auto"/>
          </w:divBdr>
        </w:div>
        <w:div w:id="454447526">
          <w:marLeft w:val="0"/>
          <w:marRight w:val="0"/>
          <w:marTop w:val="0"/>
          <w:marBottom w:val="270"/>
          <w:divBdr>
            <w:top w:val="none" w:sz="0" w:space="0" w:color="auto"/>
            <w:left w:val="none" w:sz="0" w:space="0" w:color="auto"/>
            <w:bottom w:val="none" w:sz="0" w:space="0" w:color="auto"/>
            <w:right w:val="none" w:sz="0" w:space="0" w:color="auto"/>
          </w:divBdr>
        </w:div>
        <w:div w:id="454493309">
          <w:marLeft w:val="0"/>
          <w:marRight w:val="0"/>
          <w:marTop w:val="0"/>
          <w:marBottom w:val="0"/>
          <w:divBdr>
            <w:top w:val="none" w:sz="0" w:space="0" w:color="auto"/>
            <w:left w:val="none" w:sz="0" w:space="0" w:color="auto"/>
            <w:bottom w:val="none" w:sz="0" w:space="0" w:color="auto"/>
            <w:right w:val="none" w:sz="0" w:space="0" w:color="auto"/>
          </w:divBdr>
        </w:div>
        <w:div w:id="454569230">
          <w:marLeft w:val="0"/>
          <w:marRight w:val="0"/>
          <w:marTop w:val="0"/>
          <w:marBottom w:val="150"/>
          <w:divBdr>
            <w:top w:val="none" w:sz="0" w:space="0" w:color="auto"/>
            <w:left w:val="none" w:sz="0" w:space="0" w:color="auto"/>
            <w:bottom w:val="none" w:sz="0" w:space="0" w:color="auto"/>
            <w:right w:val="none" w:sz="0" w:space="0" w:color="auto"/>
          </w:divBdr>
        </w:div>
        <w:div w:id="454639226">
          <w:marLeft w:val="0"/>
          <w:marRight w:val="0"/>
          <w:marTop w:val="0"/>
          <w:marBottom w:val="150"/>
          <w:divBdr>
            <w:top w:val="none" w:sz="0" w:space="0" w:color="auto"/>
            <w:left w:val="none" w:sz="0" w:space="0" w:color="auto"/>
            <w:bottom w:val="none" w:sz="0" w:space="0" w:color="auto"/>
            <w:right w:val="none" w:sz="0" w:space="0" w:color="auto"/>
          </w:divBdr>
        </w:div>
        <w:div w:id="454714414">
          <w:marLeft w:val="0"/>
          <w:marRight w:val="0"/>
          <w:marTop w:val="0"/>
          <w:marBottom w:val="0"/>
          <w:divBdr>
            <w:top w:val="none" w:sz="0" w:space="0" w:color="auto"/>
            <w:left w:val="none" w:sz="0" w:space="0" w:color="auto"/>
            <w:bottom w:val="none" w:sz="0" w:space="0" w:color="auto"/>
            <w:right w:val="none" w:sz="0" w:space="0" w:color="auto"/>
          </w:divBdr>
        </w:div>
        <w:div w:id="454718582">
          <w:marLeft w:val="0"/>
          <w:marRight w:val="0"/>
          <w:marTop w:val="0"/>
          <w:marBottom w:val="0"/>
          <w:divBdr>
            <w:top w:val="none" w:sz="0" w:space="0" w:color="auto"/>
            <w:left w:val="none" w:sz="0" w:space="0" w:color="auto"/>
            <w:bottom w:val="none" w:sz="0" w:space="0" w:color="auto"/>
            <w:right w:val="none" w:sz="0" w:space="0" w:color="auto"/>
          </w:divBdr>
        </w:div>
        <w:div w:id="454756828">
          <w:marLeft w:val="0"/>
          <w:marRight w:val="0"/>
          <w:marTop w:val="0"/>
          <w:marBottom w:val="0"/>
          <w:divBdr>
            <w:top w:val="none" w:sz="0" w:space="0" w:color="auto"/>
            <w:left w:val="none" w:sz="0" w:space="0" w:color="auto"/>
            <w:bottom w:val="none" w:sz="0" w:space="0" w:color="auto"/>
            <w:right w:val="none" w:sz="0" w:space="0" w:color="auto"/>
          </w:divBdr>
        </w:div>
        <w:div w:id="454762510">
          <w:marLeft w:val="0"/>
          <w:marRight w:val="0"/>
          <w:marTop w:val="0"/>
          <w:marBottom w:val="0"/>
          <w:divBdr>
            <w:top w:val="none" w:sz="0" w:space="0" w:color="auto"/>
            <w:left w:val="none" w:sz="0" w:space="0" w:color="auto"/>
            <w:bottom w:val="none" w:sz="0" w:space="0" w:color="auto"/>
            <w:right w:val="none" w:sz="0" w:space="0" w:color="auto"/>
          </w:divBdr>
        </w:div>
        <w:div w:id="454762810">
          <w:marLeft w:val="0"/>
          <w:marRight w:val="0"/>
          <w:marTop w:val="0"/>
          <w:marBottom w:val="0"/>
          <w:divBdr>
            <w:top w:val="none" w:sz="0" w:space="0" w:color="auto"/>
            <w:left w:val="none" w:sz="0" w:space="0" w:color="auto"/>
            <w:bottom w:val="none" w:sz="0" w:space="0" w:color="auto"/>
            <w:right w:val="none" w:sz="0" w:space="0" w:color="auto"/>
          </w:divBdr>
        </w:div>
        <w:div w:id="454833215">
          <w:marLeft w:val="0"/>
          <w:marRight w:val="0"/>
          <w:marTop w:val="0"/>
          <w:marBottom w:val="0"/>
          <w:divBdr>
            <w:top w:val="none" w:sz="0" w:space="0" w:color="auto"/>
            <w:left w:val="none" w:sz="0" w:space="0" w:color="auto"/>
            <w:bottom w:val="none" w:sz="0" w:space="0" w:color="auto"/>
            <w:right w:val="none" w:sz="0" w:space="0" w:color="auto"/>
          </w:divBdr>
        </w:div>
        <w:div w:id="454836950">
          <w:marLeft w:val="0"/>
          <w:marRight w:val="0"/>
          <w:marTop w:val="0"/>
          <w:marBottom w:val="0"/>
          <w:divBdr>
            <w:top w:val="none" w:sz="0" w:space="0" w:color="auto"/>
            <w:left w:val="none" w:sz="0" w:space="0" w:color="auto"/>
            <w:bottom w:val="none" w:sz="0" w:space="0" w:color="auto"/>
            <w:right w:val="none" w:sz="0" w:space="0" w:color="auto"/>
          </w:divBdr>
        </w:div>
        <w:div w:id="454904792">
          <w:marLeft w:val="0"/>
          <w:marRight w:val="0"/>
          <w:marTop w:val="0"/>
          <w:marBottom w:val="0"/>
          <w:divBdr>
            <w:top w:val="none" w:sz="0" w:space="0" w:color="auto"/>
            <w:left w:val="none" w:sz="0" w:space="0" w:color="auto"/>
            <w:bottom w:val="none" w:sz="0" w:space="0" w:color="auto"/>
            <w:right w:val="none" w:sz="0" w:space="0" w:color="auto"/>
          </w:divBdr>
        </w:div>
        <w:div w:id="454908505">
          <w:marLeft w:val="0"/>
          <w:marRight w:val="0"/>
          <w:marTop w:val="0"/>
          <w:marBottom w:val="0"/>
          <w:divBdr>
            <w:top w:val="none" w:sz="0" w:space="0" w:color="auto"/>
            <w:left w:val="none" w:sz="0" w:space="0" w:color="auto"/>
            <w:bottom w:val="none" w:sz="0" w:space="0" w:color="auto"/>
            <w:right w:val="none" w:sz="0" w:space="0" w:color="auto"/>
          </w:divBdr>
        </w:div>
        <w:div w:id="454913814">
          <w:marLeft w:val="0"/>
          <w:marRight w:val="0"/>
          <w:marTop w:val="0"/>
          <w:marBottom w:val="150"/>
          <w:divBdr>
            <w:top w:val="none" w:sz="0" w:space="0" w:color="auto"/>
            <w:left w:val="none" w:sz="0" w:space="0" w:color="auto"/>
            <w:bottom w:val="none" w:sz="0" w:space="0" w:color="auto"/>
            <w:right w:val="none" w:sz="0" w:space="0" w:color="auto"/>
          </w:divBdr>
        </w:div>
        <w:div w:id="454955008">
          <w:marLeft w:val="0"/>
          <w:marRight w:val="150"/>
          <w:marTop w:val="0"/>
          <w:marBottom w:val="0"/>
          <w:divBdr>
            <w:top w:val="none" w:sz="0" w:space="0" w:color="auto"/>
            <w:left w:val="none" w:sz="0" w:space="0" w:color="auto"/>
            <w:bottom w:val="none" w:sz="0" w:space="0" w:color="auto"/>
            <w:right w:val="none" w:sz="0" w:space="0" w:color="auto"/>
          </w:divBdr>
        </w:div>
        <w:div w:id="455028021">
          <w:marLeft w:val="0"/>
          <w:marRight w:val="0"/>
          <w:marTop w:val="0"/>
          <w:marBottom w:val="0"/>
          <w:divBdr>
            <w:top w:val="none" w:sz="0" w:space="0" w:color="auto"/>
            <w:left w:val="none" w:sz="0" w:space="0" w:color="auto"/>
            <w:bottom w:val="none" w:sz="0" w:space="0" w:color="auto"/>
            <w:right w:val="none" w:sz="0" w:space="0" w:color="auto"/>
          </w:divBdr>
        </w:div>
        <w:div w:id="455031057">
          <w:marLeft w:val="0"/>
          <w:marRight w:val="0"/>
          <w:marTop w:val="45"/>
          <w:marBottom w:val="0"/>
          <w:divBdr>
            <w:top w:val="none" w:sz="0" w:space="0" w:color="auto"/>
            <w:left w:val="none" w:sz="0" w:space="0" w:color="auto"/>
            <w:bottom w:val="none" w:sz="0" w:space="0" w:color="auto"/>
            <w:right w:val="none" w:sz="0" w:space="0" w:color="auto"/>
          </w:divBdr>
        </w:div>
        <w:div w:id="455098558">
          <w:marLeft w:val="0"/>
          <w:marRight w:val="0"/>
          <w:marTop w:val="0"/>
          <w:marBottom w:val="0"/>
          <w:divBdr>
            <w:top w:val="none" w:sz="0" w:space="0" w:color="auto"/>
            <w:left w:val="none" w:sz="0" w:space="0" w:color="auto"/>
            <w:bottom w:val="none" w:sz="0" w:space="0" w:color="auto"/>
            <w:right w:val="none" w:sz="0" w:space="0" w:color="auto"/>
          </w:divBdr>
        </w:div>
        <w:div w:id="455105883">
          <w:marLeft w:val="0"/>
          <w:marRight w:val="0"/>
          <w:marTop w:val="0"/>
          <w:marBottom w:val="0"/>
          <w:divBdr>
            <w:top w:val="single" w:sz="2" w:space="0" w:color="E0E0E0"/>
            <w:left w:val="single" w:sz="2" w:space="0" w:color="E0E0E0"/>
            <w:bottom w:val="single" w:sz="2" w:space="0" w:color="E0E0E0"/>
            <w:right w:val="single" w:sz="2" w:space="0" w:color="E0E0E0"/>
          </w:divBdr>
        </w:div>
        <w:div w:id="455106246">
          <w:marLeft w:val="0"/>
          <w:marRight w:val="188"/>
          <w:marTop w:val="0"/>
          <w:marBottom w:val="0"/>
          <w:divBdr>
            <w:top w:val="none" w:sz="0" w:space="0" w:color="auto"/>
            <w:left w:val="none" w:sz="0" w:space="0" w:color="auto"/>
            <w:bottom w:val="none" w:sz="0" w:space="0" w:color="auto"/>
            <w:right w:val="none" w:sz="0" w:space="0" w:color="auto"/>
          </w:divBdr>
        </w:div>
        <w:div w:id="455173938">
          <w:marLeft w:val="0"/>
          <w:marRight w:val="0"/>
          <w:marTop w:val="0"/>
          <w:marBottom w:val="0"/>
          <w:divBdr>
            <w:top w:val="single" w:sz="6" w:space="0" w:color="999999"/>
            <w:left w:val="single" w:sz="6" w:space="0" w:color="999999"/>
            <w:bottom w:val="single" w:sz="6" w:space="0" w:color="999999"/>
            <w:right w:val="single" w:sz="6" w:space="0" w:color="999999"/>
          </w:divBdr>
        </w:div>
        <w:div w:id="455174314">
          <w:marLeft w:val="0"/>
          <w:marRight w:val="0"/>
          <w:marTop w:val="0"/>
          <w:marBottom w:val="0"/>
          <w:divBdr>
            <w:top w:val="none" w:sz="0" w:space="0" w:color="auto"/>
            <w:left w:val="none" w:sz="0" w:space="0" w:color="auto"/>
            <w:bottom w:val="none" w:sz="0" w:space="0" w:color="auto"/>
            <w:right w:val="none" w:sz="0" w:space="0" w:color="auto"/>
          </w:divBdr>
        </w:div>
        <w:div w:id="455176031">
          <w:marLeft w:val="0"/>
          <w:marRight w:val="0"/>
          <w:marTop w:val="0"/>
          <w:marBottom w:val="75"/>
          <w:divBdr>
            <w:top w:val="none" w:sz="0" w:space="0" w:color="auto"/>
            <w:left w:val="none" w:sz="0" w:space="0" w:color="auto"/>
            <w:bottom w:val="none" w:sz="0" w:space="0" w:color="auto"/>
            <w:right w:val="none" w:sz="0" w:space="0" w:color="auto"/>
          </w:divBdr>
        </w:div>
        <w:div w:id="455223840">
          <w:marLeft w:val="0"/>
          <w:marRight w:val="0"/>
          <w:marTop w:val="0"/>
          <w:marBottom w:val="0"/>
          <w:divBdr>
            <w:top w:val="none" w:sz="0" w:space="0" w:color="auto"/>
            <w:left w:val="none" w:sz="0" w:space="0" w:color="auto"/>
            <w:bottom w:val="none" w:sz="0" w:space="0" w:color="auto"/>
            <w:right w:val="none" w:sz="0" w:space="0" w:color="auto"/>
          </w:divBdr>
        </w:div>
        <w:div w:id="455294369">
          <w:marLeft w:val="0"/>
          <w:marRight w:val="0"/>
          <w:marTop w:val="0"/>
          <w:marBottom w:val="0"/>
          <w:divBdr>
            <w:top w:val="none" w:sz="0" w:space="0" w:color="auto"/>
            <w:left w:val="none" w:sz="0" w:space="0" w:color="auto"/>
            <w:bottom w:val="none" w:sz="0" w:space="0" w:color="auto"/>
            <w:right w:val="none" w:sz="0" w:space="0" w:color="auto"/>
          </w:divBdr>
          <w:divsChild>
            <w:div w:id="4981464">
              <w:marLeft w:val="0"/>
              <w:marRight w:val="0"/>
              <w:marTop w:val="0"/>
              <w:marBottom w:val="0"/>
              <w:divBdr>
                <w:top w:val="none" w:sz="0" w:space="0" w:color="auto"/>
                <w:left w:val="none" w:sz="0" w:space="0" w:color="auto"/>
                <w:bottom w:val="none" w:sz="0" w:space="0" w:color="auto"/>
                <w:right w:val="none" w:sz="0" w:space="0" w:color="auto"/>
              </w:divBdr>
              <w:divsChild>
                <w:div w:id="224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369863">
          <w:marLeft w:val="15"/>
          <w:marRight w:val="225"/>
          <w:marTop w:val="225"/>
          <w:marBottom w:val="105"/>
          <w:divBdr>
            <w:top w:val="none" w:sz="0" w:space="0" w:color="auto"/>
            <w:left w:val="none" w:sz="0" w:space="0" w:color="auto"/>
            <w:bottom w:val="none" w:sz="0" w:space="0" w:color="auto"/>
            <w:right w:val="none" w:sz="0" w:space="0" w:color="auto"/>
          </w:divBdr>
        </w:div>
        <w:div w:id="455412458">
          <w:marLeft w:val="0"/>
          <w:marRight w:val="0"/>
          <w:marTop w:val="0"/>
          <w:marBottom w:val="360"/>
          <w:divBdr>
            <w:top w:val="none" w:sz="0" w:space="0" w:color="auto"/>
            <w:left w:val="none" w:sz="0" w:space="0" w:color="auto"/>
            <w:bottom w:val="none" w:sz="0" w:space="0" w:color="auto"/>
            <w:right w:val="none" w:sz="0" w:space="0" w:color="auto"/>
          </w:divBdr>
          <w:divsChild>
            <w:div w:id="506215832">
              <w:marLeft w:val="0"/>
              <w:marRight w:val="0"/>
              <w:marTop w:val="0"/>
              <w:marBottom w:val="384"/>
              <w:divBdr>
                <w:top w:val="none" w:sz="0" w:space="0" w:color="auto"/>
                <w:left w:val="none" w:sz="0" w:space="0" w:color="auto"/>
                <w:bottom w:val="none" w:sz="0" w:space="0" w:color="auto"/>
                <w:right w:val="none" w:sz="0" w:space="0" w:color="auto"/>
              </w:divBdr>
              <w:divsChild>
                <w:div w:id="10958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414446">
          <w:marLeft w:val="0"/>
          <w:marRight w:val="0"/>
          <w:marTop w:val="0"/>
          <w:marBottom w:val="0"/>
          <w:divBdr>
            <w:top w:val="none" w:sz="0" w:space="0" w:color="auto"/>
            <w:left w:val="none" w:sz="0" w:space="0" w:color="auto"/>
            <w:bottom w:val="none" w:sz="0" w:space="0" w:color="auto"/>
            <w:right w:val="none" w:sz="0" w:space="0" w:color="auto"/>
          </w:divBdr>
        </w:div>
        <w:div w:id="455561271">
          <w:marLeft w:val="0"/>
          <w:marRight w:val="0"/>
          <w:marTop w:val="0"/>
          <w:marBottom w:val="0"/>
          <w:divBdr>
            <w:top w:val="none" w:sz="0" w:space="0" w:color="auto"/>
            <w:left w:val="none" w:sz="0" w:space="0" w:color="auto"/>
            <w:bottom w:val="none" w:sz="0" w:space="0" w:color="auto"/>
            <w:right w:val="none" w:sz="0" w:space="0" w:color="auto"/>
          </w:divBdr>
        </w:div>
        <w:div w:id="455609052">
          <w:marLeft w:val="0"/>
          <w:marRight w:val="0"/>
          <w:marTop w:val="0"/>
          <w:marBottom w:val="0"/>
          <w:divBdr>
            <w:top w:val="none" w:sz="0" w:space="0" w:color="auto"/>
            <w:left w:val="none" w:sz="0" w:space="0" w:color="auto"/>
            <w:bottom w:val="none" w:sz="0" w:space="0" w:color="auto"/>
            <w:right w:val="none" w:sz="0" w:space="0" w:color="auto"/>
          </w:divBdr>
          <w:divsChild>
            <w:div w:id="709838877">
              <w:marLeft w:val="0"/>
              <w:marRight w:val="0"/>
              <w:marTop w:val="0"/>
              <w:marBottom w:val="150"/>
              <w:divBdr>
                <w:top w:val="none" w:sz="0" w:space="0" w:color="auto"/>
                <w:left w:val="none" w:sz="0" w:space="0" w:color="auto"/>
                <w:bottom w:val="none" w:sz="0" w:space="0" w:color="auto"/>
                <w:right w:val="none" w:sz="0" w:space="0" w:color="auto"/>
              </w:divBdr>
            </w:div>
          </w:divsChild>
        </w:div>
        <w:div w:id="455609473">
          <w:marLeft w:val="0"/>
          <w:marRight w:val="0"/>
          <w:marTop w:val="0"/>
          <w:marBottom w:val="0"/>
          <w:divBdr>
            <w:top w:val="none" w:sz="0" w:space="0" w:color="auto"/>
            <w:left w:val="none" w:sz="0" w:space="0" w:color="auto"/>
            <w:bottom w:val="none" w:sz="0" w:space="0" w:color="auto"/>
            <w:right w:val="none" w:sz="0" w:space="0" w:color="auto"/>
          </w:divBdr>
        </w:div>
        <w:div w:id="455636027">
          <w:marLeft w:val="0"/>
          <w:marRight w:val="0"/>
          <w:marTop w:val="0"/>
          <w:marBottom w:val="150"/>
          <w:divBdr>
            <w:top w:val="none" w:sz="0" w:space="0" w:color="auto"/>
            <w:left w:val="none" w:sz="0" w:space="0" w:color="auto"/>
            <w:bottom w:val="none" w:sz="0" w:space="0" w:color="auto"/>
            <w:right w:val="none" w:sz="0" w:space="0" w:color="auto"/>
          </w:divBdr>
        </w:div>
        <w:div w:id="455678539">
          <w:marLeft w:val="0"/>
          <w:marRight w:val="0"/>
          <w:marTop w:val="0"/>
          <w:marBottom w:val="150"/>
          <w:divBdr>
            <w:top w:val="none" w:sz="0" w:space="0" w:color="auto"/>
            <w:left w:val="none" w:sz="0" w:space="0" w:color="auto"/>
            <w:bottom w:val="none" w:sz="0" w:space="0" w:color="auto"/>
            <w:right w:val="none" w:sz="0" w:space="0" w:color="auto"/>
          </w:divBdr>
        </w:div>
        <w:div w:id="455679287">
          <w:marLeft w:val="0"/>
          <w:marRight w:val="0"/>
          <w:marTop w:val="0"/>
          <w:marBottom w:val="0"/>
          <w:divBdr>
            <w:top w:val="none" w:sz="0" w:space="0" w:color="auto"/>
            <w:left w:val="none" w:sz="0" w:space="0" w:color="auto"/>
            <w:bottom w:val="none" w:sz="0" w:space="0" w:color="auto"/>
            <w:right w:val="none" w:sz="0" w:space="0" w:color="auto"/>
          </w:divBdr>
        </w:div>
        <w:div w:id="455684257">
          <w:marLeft w:val="0"/>
          <w:marRight w:val="0"/>
          <w:marTop w:val="0"/>
          <w:marBottom w:val="0"/>
          <w:divBdr>
            <w:top w:val="none" w:sz="0" w:space="0" w:color="auto"/>
            <w:left w:val="none" w:sz="0" w:space="0" w:color="auto"/>
            <w:bottom w:val="none" w:sz="0" w:space="0" w:color="auto"/>
            <w:right w:val="none" w:sz="0" w:space="0" w:color="auto"/>
          </w:divBdr>
        </w:div>
        <w:div w:id="455829999">
          <w:marLeft w:val="0"/>
          <w:marRight w:val="0"/>
          <w:marTop w:val="0"/>
          <w:marBottom w:val="0"/>
          <w:divBdr>
            <w:top w:val="none" w:sz="0" w:space="0" w:color="auto"/>
            <w:left w:val="none" w:sz="0" w:space="0" w:color="auto"/>
            <w:bottom w:val="none" w:sz="0" w:space="0" w:color="auto"/>
            <w:right w:val="none" w:sz="0" w:space="0" w:color="auto"/>
          </w:divBdr>
        </w:div>
        <w:div w:id="455832162">
          <w:marLeft w:val="15"/>
          <w:marRight w:val="225"/>
          <w:marTop w:val="0"/>
          <w:marBottom w:val="105"/>
          <w:divBdr>
            <w:top w:val="none" w:sz="0" w:space="0" w:color="auto"/>
            <w:left w:val="none" w:sz="0" w:space="0" w:color="auto"/>
            <w:bottom w:val="none" w:sz="0" w:space="0" w:color="auto"/>
            <w:right w:val="none" w:sz="0" w:space="0" w:color="auto"/>
          </w:divBdr>
        </w:div>
        <w:div w:id="455833267">
          <w:marLeft w:val="0"/>
          <w:marRight w:val="0"/>
          <w:marTop w:val="0"/>
          <w:marBottom w:val="0"/>
          <w:divBdr>
            <w:top w:val="none" w:sz="0" w:space="0" w:color="auto"/>
            <w:left w:val="none" w:sz="0" w:space="0" w:color="auto"/>
            <w:bottom w:val="none" w:sz="0" w:space="0" w:color="auto"/>
            <w:right w:val="none" w:sz="0" w:space="0" w:color="auto"/>
          </w:divBdr>
        </w:div>
        <w:div w:id="455871393">
          <w:marLeft w:val="0"/>
          <w:marRight w:val="0"/>
          <w:marTop w:val="0"/>
          <w:marBottom w:val="0"/>
          <w:divBdr>
            <w:top w:val="single" w:sz="2" w:space="0" w:color="E0E0E0"/>
            <w:left w:val="single" w:sz="2" w:space="0" w:color="E0E0E0"/>
            <w:bottom w:val="single" w:sz="2" w:space="0" w:color="E0E0E0"/>
            <w:right w:val="single" w:sz="2" w:space="0" w:color="E0E0E0"/>
          </w:divBdr>
        </w:div>
        <w:div w:id="455872206">
          <w:marLeft w:val="0"/>
          <w:marRight w:val="0"/>
          <w:marTop w:val="0"/>
          <w:marBottom w:val="0"/>
          <w:divBdr>
            <w:top w:val="none" w:sz="0" w:space="0" w:color="auto"/>
            <w:left w:val="none" w:sz="0" w:space="0" w:color="auto"/>
            <w:bottom w:val="none" w:sz="0" w:space="0" w:color="auto"/>
            <w:right w:val="none" w:sz="0" w:space="0" w:color="auto"/>
          </w:divBdr>
          <w:divsChild>
            <w:div w:id="265043850">
              <w:marLeft w:val="-150"/>
              <w:marRight w:val="-150"/>
              <w:marTop w:val="0"/>
              <w:marBottom w:val="0"/>
              <w:divBdr>
                <w:top w:val="none" w:sz="0" w:space="0" w:color="auto"/>
                <w:left w:val="none" w:sz="0" w:space="0" w:color="auto"/>
                <w:bottom w:val="none" w:sz="0" w:space="0" w:color="auto"/>
                <w:right w:val="none" w:sz="0" w:space="0" w:color="auto"/>
              </w:divBdr>
              <w:divsChild>
                <w:div w:id="567158537">
                  <w:marLeft w:val="0"/>
                  <w:marRight w:val="0"/>
                  <w:marTop w:val="0"/>
                  <w:marBottom w:val="0"/>
                  <w:divBdr>
                    <w:top w:val="none" w:sz="0" w:space="0" w:color="auto"/>
                    <w:left w:val="none" w:sz="0" w:space="0" w:color="auto"/>
                    <w:bottom w:val="none" w:sz="0" w:space="0" w:color="auto"/>
                    <w:right w:val="none" w:sz="0" w:space="0" w:color="auto"/>
                  </w:divBdr>
                  <w:divsChild>
                    <w:div w:id="61178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879779">
          <w:marLeft w:val="0"/>
          <w:marRight w:val="0"/>
          <w:marTop w:val="0"/>
          <w:marBottom w:val="0"/>
          <w:divBdr>
            <w:top w:val="none" w:sz="0" w:space="0" w:color="auto"/>
            <w:left w:val="none" w:sz="0" w:space="0" w:color="auto"/>
            <w:bottom w:val="none" w:sz="0" w:space="0" w:color="auto"/>
            <w:right w:val="none" w:sz="0" w:space="0" w:color="auto"/>
          </w:divBdr>
        </w:div>
        <w:div w:id="455951567">
          <w:marLeft w:val="15"/>
          <w:marRight w:val="225"/>
          <w:marTop w:val="165"/>
          <w:marBottom w:val="105"/>
          <w:divBdr>
            <w:top w:val="none" w:sz="0" w:space="0" w:color="auto"/>
            <w:left w:val="none" w:sz="0" w:space="0" w:color="auto"/>
            <w:bottom w:val="none" w:sz="0" w:space="0" w:color="auto"/>
            <w:right w:val="none" w:sz="0" w:space="0" w:color="auto"/>
          </w:divBdr>
        </w:div>
        <w:div w:id="456029378">
          <w:marLeft w:val="0"/>
          <w:marRight w:val="0"/>
          <w:marTop w:val="0"/>
          <w:marBottom w:val="0"/>
          <w:divBdr>
            <w:top w:val="none" w:sz="0" w:space="0" w:color="auto"/>
            <w:left w:val="none" w:sz="0" w:space="0" w:color="auto"/>
            <w:bottom w:val="none" w:sz="0" w:space="0" w:color="auto"/>
            <w:right w:val="none" w:sz="0" w:space="0" w:color="auto"/>
          </w:divBdr>
          <w:divsChild>
            <w:div w:id="313143407">
              <w:marLeft w:val="0"/>
              <w:marRight w:val="0"/>
              <w:marTop w:val="0"/>
              <w:marBottom w:val="0"/>
              <w:divBdr>
                <w:top w:val="none" w:sz="0" w:space="0" w:color="auto"/>
                <w:left w:val="none" w:sz="0" w:space="0" w:color="auto"/>
                <w:bottom w:val="none" w:sz="0" w:space="0" w:color="auto"/>
                <w:right w:val="none" w:sz="0" w:space="0" w:color="auto"/>
              </w:divBdr>
            </w:div>
          </w:divsChild>
        </w:div>
        <w:div w:id="456073565">
          <w:marLeft w:val="0"/>
          <w:marRight w:val="0"/>
          <w:marTop w:val="0"/>
          <w:marBottom w:val="0"/>
          <w:divBdr>
            <w:top w:val="none" w:sz="0" w:space="0" w:color="auto"/>
            <w:left w:val="none" w:sz="0" w:space="0" w:color="auto"/>
            <w:bottom w:val="none" w:sz="0" w:space="0" w:color="auto"/>
            <w:right w:val="none" w:sz="0" w:space="0" w:color="auto"/>
          </w:divBdr>
          <w:divsChild>
            <w:div w:id="6489212">
              <w:marLeft w:val="0"/>
              <w:marRight w:val="0"/>
              <w:marTop w:val="0"/>
              <w:marBottom w:val="0"/>
              <w:divBdr>
                <w:top w:val="none" w:sz="0" w:space="0" w:color="auto"/>
                <w:left w:val="none" w:sz="0" w:space="0" w:color="auto"/>
                <w:bottom w:val="none" w:sz="0" w:space="0" w:color="auto"/>
                <w:right w:val="none" w:sz="0" w:space="0" w:color="auto"/>
              </w:divBdr>
            </w:div>
          </w:divsChild>
        </w:div>
        <w:div w:id="456147075">
          <w:marLeft w:val="0"/>
          <w:marRight w:val="0"/>
          <w:marTop w:val="0"/>
          <w:marBottom w:val="0"/>
          <w:divBdr>
            <w:top w:val="none" w:sz="0" w:space="0" w:color="auto"/>
            <w:left w:val="none" w:sz="0" w:space="0" w:color="auto"/>
            <w:bottom w:val="none" w:sz="0" w:space="0" w:color="auto"/>
            <w:right w:val="none" w:sz="0" w:space="0" w:color="auto"/>
          </w:divBdr>
        </w:div>
        <w:div w:id="456265123">
          <w:marLeft w:val="-225"/>
          <w:marRight w:val="-225"/>
          <w:marTop w:val="0"/>
          <w:marBottom w:val="0"/>
          <w:divBdr>
            <w:top w:val="none" w:sz="0" w:space="0" w:color="auto"/>
            <w:left w:val="none" w:sz="0" w:space="0" w:color="auto"/>
            <w:bottom w:val="none" w:sz="0" w:space="0" w:color="auto"/>
            <w:right w:val="none" w:sz="0" w:space="0" w:color="auto"/>
          </w:divBdr>
        </w:div>
        <w:div w:id="456340740">
          <w:marLeft w:val="15"/>
          <w:marRight w:val="225"/>
          <w:marTop w:val="165"/>
          <w:marBottom w:val="105"/>
          <w:divBdr>
            <w:top w:val="none" w:sz="0" w:space="0" w:color="auto"/>
            <w:left w:val="none" w:sz="0" w:space="0" w:color="auto"/>
            <w:bottom w:val="none" w:sz="0" w:space="0" w:color="auto"/>
            <w:right w:val="none" w:sz="0" w:space="0" w:color="auto"/>
          </w:divBdr>
        </w:div>
        <w:div w:id="456484966">
          <w:marLeft w:val="0"/>
          <w:marRight w:val="0"/>
          <w:marTop w:val="0"/>
          <w:marBottom w:val="300"/>
          <w:divBdr>
            <w:top w:val="none" w:sz="0" w:space="0" w:color="auto"/>
            <w:left w:val="none" w:sz="0" w:space="0" w:color="auto"/>
            <w:bottom w:val="none" w:sz="0" w:space="0" w:color="auto"/>
            <w:right w:val="none" w:sz="0" w:space="0" w:color="auto"/>
          </w:divBdr>
          <w:divsChild>
            <w:div w:id="163222">
              <w:marLeft w:val="0"/>
              <w:marRight w:val="0"/>
              <w:marTop w:val="0"/>
              <w:marBottom w:val="0"/>
              <w:divBdr>
                <w:top w:val="none" w:sz="0" w:space="0" w:color="auto"/>
                <w:left w:val="none" w:sz="0" w:space="0" w:color="auto"/>
                <w:bottom w:val="none" w:sz="0" w:space="0" w:color="auto"/>
                <w:right w:val="none" w:sz="0" w:space="0" w:color="auto"/>
              </w:divBdr>
              <w:divsChild>
                <w:div w:id="494224732">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456532346">
          <w:marLeft w:val="0"/>
          <w:marRight w:val="0"/>
          <w:marTop w:val="150"/>
          <w:marBottom w:val="0"/>
          <w:divBdr>
            <w:top w:val="none" w:sz="0" w:space="0" w:color="auto"/>
            <w:left w:val="none" w:sz="0" w:space="0" w:color="auto"/>
            <w:bottom w:val="none" w:sz="0" w:space="0" w:color="auto"/>
            <w:right w:val="none" w:sz="0" w:space="0" w:color="auto"/>
          </w:divBdr>
        </w:div>
        <w:div w:id="456603314">
          <w:marLeft w:val="0"/>
          <w:marRight w:val="0"/>
          <w:marTop w:val="0"/>
          <w:marBottom w:val="0"/>
          <w:divBdr>
            <w:top w:val="none" w:sz="0" w:space="0" w:color="auto"/>
            <w:left w:val="none" w:sz="0" w:space="0" w:color="auto"/>
            <w:bottom w:val="none" w:sz="0" w:space="0" w:color="auto"/>
            <w:right w:val="none" w:sz="0" w:space="0" w:color="auto"/>
          </w:divBdr>
          <w:divsChild>
            <w:div w:id="105851317">
              <w:marLeft w:val="0"/>
              <w:marRight w:val="0"/>
              <w:marTop w:val="150"/>
              <w:marBottom w:val="150"/>
              <w:divBdr>
                <w:top w:val="none" w:sz="0" w:space="0" w:color="auto"/>
                <w:left w:val="none" w:sz="0" w:space="0" w:color="auto"/>
                <w:bottom w:val="none" w:sz="0" w:space="0" w:color="auto"/>
                <w:right w:val="none" w:sz="0" w:space="0" w:color="auto"/>
              </w:divBdr>
            </w:div>
          </w:divsChild>
        </w:div>
        <w:div w:id="456606290">
          <w:marLeft w:val="0"/>
          <w:marRight w:val="0"/>
          <w:marTop w:val="0"/>
          <w:marBottom w:val="0"/>
          <w:divBdr>
            <w:top w:val="none" w:sz="0" w:space="0" w:color="auto"/>
            <w:left w:val="none" w:sz="0" w:space="0" w:color="auto"/>
            <w:bottom w:val="none" w:sz="0" w:space="0" w:color="auto"/>
            <w:right w:val="none" w:sz="0" w:space="0" w:color="auto"/>
          </w:divBdr>
          <w:divsChild>
            <w:div w:id="329406781">
              <w:marLeft w:val="0"/>
              <w:marRight w:val="0"/>
              <w:marTop w:val="0"/>
              <w:marBottom w:val="0"/>
              <w:divBdr>
                <w:top w:val="none" w:sz="0" w:space="0" w:color="auto"/>
                <w:left w:val="none" w:sz="0" w:space="0" w:color="auto"/>
                <w:bottom w:val="none" w:sz="0" w:space="0" w:color="auto"/>
                <w:right w:val="none" w:sz="0" w:space="0" w:color="auto"/>
              </w:divBdr>
            </w:div>
          </w:divsChild>
        </w:div>
        <w:div w:id="456678323">
          <w:marLeft w:val="0"/>
          <w:marRight w:val="0"/>
          <w:marTop w:val="0"/>
          <w:marBottom w:val="300"/>
          <w:divBdr>
            <w:top w:val="none" w:sz="0" w:space="0" w:color="auto"/>
            <w:left w:val="none" w:sz="0" w:space="0" w:color="auto"/>
            <w:bottom w:val="none" w:sz="0" w:space="0" w:color="auto"/>
            <w:right w:val="none" w:sz="0" w:space="0" w:color="auto"/>
          </w:divBdr>
        </w:div>
        <w:div w:id="456680108">
          <w:marLeft w:val="0"/>
          <w:marRight w:val="0"/>
          <w:marTop w:val="0"/>
          <w:marBottom w:val="0"/>
          <w:divBdr>
            <w:top w:val="none" w:sz="0" w:space="0" w:color="auto"/>
            <w:left w:val="none" w:sz="0" w:space="0" w:color="auto"/>
            <w:bottom w:val="none" w:sz="0" w:space="0" w:color="auto"/>
            <w:right w:val="none" w:sz="0" w:space="0" w:color="auto"/>
          </w:divBdr>
        </w:div>
        <w:div w:id="456721633">
          <w:marLeft w:val="0"/>
          <w:marRight w:val="0"/>
          <w:marTop w:val="0"/>
          <w:marBottom w:val="300"/>
          <w:divBdr>
            <w:top w:val="none" w:sz="0" w:space="0" w:color="auto"/>
            <w:left w:val="none" w:sz="0" w:space="0" w:color="auto"/>
            <w:bottom w:val="none" w:sz="0" w:space="0" w:color="auto"/>
            <w:right w:val="none" w:sz="0" w:space="0" w:color="auto"/>
          </w:divBdr>
        </w:div>
        <w:div w:id="456803365">
          <w:marLeft w:val="0"/>
          <w:marRight w:val="0"/>
          <w:marTop w:val="0"/>
          <w:marBottom w:val="0"/>
          <w:divBdr>
            <w:top w:val="none" w:sz="0" w:space="0" w:color="auto"/>
            <w:left w:val="none" w:sz="0" w:space="0" w:color="auto"/>
            <w:bottom w:val="none" w:sz="0" w:space="0" w:color="auto"/>
            <w:right w:val="none" w:sz="0" w:space="0" w:color="auto"/>
          </w:divBdr>
          <w:divsChild>
            <w:div w:id="592904193">
              <w:marLeft w:val="-225"/>
              <w:marRight w:val="-225"/>
              <w:marTop w:val="0"/>
              <w:marBottom w:val="0"/>
              <w:divBdr>
                <w:top w:val="none" w:sz="0" w:space="0" w:color="auto"/>
                <w:left w:val="none" w:sz="0" w:space="0" w:color="auto"/>
                <w:bottom w:val="none" w:sz="0" w:space="0" w:color="auto"/>
                <w:right w:val="none" w:sz="0" w:space="0" w:color="auto"/>
              </w:divBdr>
              <w:divsChild>
                <w:div w:id="55543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946136">
          <w:marLeft w:val="0"/>
          <w:marRight w:val="0"/>
          <w:marTop w:val="0"/>
          <w:marBottom w:val="0"/>
          <w:divBdr>
            <w:top w:val="none" w:sz="0" w:space="0" w:color="auto"/>
            <w:left w:val="none" w:sz="0" w:space="0" w:color="auto"/>
            <w:bottom w:val="none" w:sz="0" w:space="0" w:color="auto"/>
            <w:right w:val="none" w:sz="0" w:space="0" w:color="auto"/>
          </w:divBdr>
        </w:div>
        <w:div w:id="456947217">
          <w:marLeft w:val="0"/>
          <w:marRight w:val="0"/>
          <w:marTop w:val="0"/>
          <w:marBottom w:val="75"/>
          <w:divBdr>
            <w:top w:val="none" w:sz="0" w:space="0" w:color="auto"/>
            <w:left w:val="none" w:sz="0" w:space="0" w:color="auto"/>
            <w:bottom w:val="none" w:sz="0" w:space="0" w:color="auto"/>
            <w:right w:val="none" w:sz="0" w:space="0" w:color="auto"/>
          </w:divBdr>
        </w:div>
        <w:div w:id="456948502">
          <w:marLeft w:val="0"/>
          <w:marRight w:val="0"/>
          <w:marTop w:val="0"/>
          <w:marBottom w:val="240"/>
          <w:divBdr>
            <w:top w:val="none" w:sz="0" w:space="0" w:color="auto"/>
            <w:left w:val="none" w:sz="0" w:space="0" w:color="auto"/>
            <w:bottom w:val="none" w:sz="0" w:space="0" w:color="auto"/>
            <w:right w:val="none" w:sz="0" w:space="0" w:color="auto"/>
          </w:divBdr>
        </w:div>
        <w:div w:id="456997505">
          <w:marLeft w:val="0"/>
          <w:marRight w:val="0"/>
          <w:marTop w:val="0"/>
          <w:marBottom w:val="0"/>
          <w:divBdr>
            <w:top w:val="none" w:sz="0" w:space="0" w:color="auto"/>
            <w:left w:val="none" w:sz="0" w:space="0" w:color="auto"/>
            <w:bottom w:val="none" w:sz="0" w:space="0" w:color="auto"/>
            <w:right w:val="none" w:sz="0" w:space="0" w:color="auto"/>
          </w:divBdr>
        </w:div>
        <w:div w:id="457064558">
          <w:marLeft w:val="0"/>
          <w:marRight w:val="0"/>
          <w:marTop w:val="0"/>
          <w:marBottom w:val="0"/>
          <w:divBdr>
            <w:top w:val="single" w:sz="2" w:space="0" w:color="E0E0E0"/>
            <w:left w:val="single" w:sz="2" w:space="0" w:color="E0E0E0"/>
            <w:bottom w:val="single" w:sz="2" w:space="0" w:color="E0E0E0"/>
            <w:right w:val="single" w:sz="2" w:space="0" w:color="E0E0E0"/>
          </w:divBdr>
        </w:div>
        <w:div w:id="457067144">
          <w:marLeft w:val="0"/>
          <w:marRight w:val="0"/>
          <w:marTop w:val="0"/>
          <w:marBottom w:val="0"/>
          <w:divBdr>
            <w:top w:val="none" w:sz="0" w:space="0" w:color="auto"/>
            <w:left w:val="none" w:sz="0" w:space="0" w:color="auto"/>
            <w:bottom w:val="none" w:sz="0" w:space="0" w:color="auto"/>
            <w:right w:val="none" w:sz="0" w:space="0" w:color="auto"/>
          </w:divBdr>
        </w:div>
        <w:div w:id="457113893">
          <w:marLeft w:val="0"/>
          <w:marRight w:val="0"/>
          <w:marTop w:val="0"/>
          <w:marBottom w:val="0"/>
          <w:divBdr>
            <w:top w:val="none" w:sz="0" w:space="0" w:color="auto"/>
            <w:left w:val="none" w:sz="0" w:space="0" w:color="auto"/>
            <w:bottom w:val="none" w:sz="0" w:space="0" w:color="auto"/>
            <w:right w:val="none" w:sz="0" w:space="0" w:color="auto"/>
          </w:divBdr>
        </w:div>
        <w:div w:id="457115350">
          <w:marLeft w:val="0"/>
          <w:marRight w:val="0"/>
          <w:marTop w:val="0"/>
          <w:marBottom w:val="0"/>
          <w:divBdr>
            <w:top w:val="none" w:sz="0" w:space="0" w:color="auto"/>
            <w:left w:val="none" w:sz="0" w:space="0" w:color="auto"/>
            <w:bottom w:val="none" w:sz="0" w:space="0" w:color="auto"/>
            <w:right w:val="none" w:sz="0" w:space="0" w:color="auto"/>
          </w:divBdr>
        </w:div>
        <w:div w:id="457183542">
          <w:marLeft w:val="-225"/>
          <w:marRight w:val="-225"/>
          <w:marTop w:val="0"/>
          <w:marBottom w:val="0"/>
          <w:divBdr>
            <w:top w:val="none" w:sz="0" w:space="0" w:color="auto"/>
            <w:left w:val="none" w:sz="0" w:space="0" w:color="auto"/>
            <w:bottom w:val="none" w:sz="0" w:space="0" w:color="auto"/>
            <w:right w:val="none" w:sz="0" w:space="0" w:color="auto"/>
          </w:divBdr>
          <w:divsChild>
            <w:div w:id="756049985">
              <w:marLeft w:val="1463"/>
              <w:marRight w:val="0"/>
              <w:marTop w:val="0"/>
              <w:marBottom w:val="0"/>
              <w:divBdr>
                <w:top w:val="none" w:sz="0" w:space="0" w:color="auto"/>
                <w:left w:val="none" w:sz="0" w:space="0" w:color="auto"/>
                <w:bottom w:val="none" w:sz="0" w:space="0" w:color="auto"/>
                <w:right w:val="none" w:sz="0" w:space="0" w:color="auto"/>
              </w:divBdr>
            </w:div>
          </w:divsChild>
        </w:div>
        <w:div w:id="457185170">
          <w:marLeft w:val="0"/>
          <w:marRight w:val="0"/>
          <w:marTop w:val="0"/>
          <w:marBottom w:val="0"/>
          <w:divBdr>
            <w:top w:val="none" w:sz="0" w:space="0" w:color="auto"/>
            <w:left w:val="none" w:sz="0" w:space="0" w:color="auto"/>
            <w:bottom w:val="none" w:sz="0" w:space="0" w:color="auto"/>
            <w:right w:val="none" w:sz="0" w:space="0" w:color="auto"/>
          </w:divBdr>
        </w:div>
        <w:div w:id="457263983">
          <w:marLeft w:val="0"/>
          <w:marRight w:val="0"/>
          <w:marTop w:val="0"/>
          <w:marBottom w:val="0"/>
          <w:divBdr>
            <w:top w:val="none" w:sz="0" w:space="0" w:color="auto"/>
            <w:left w:val="none" w:sz="0" w:space="0" w:color="auto"/>
            <w:bottom w:val="none" w:sz="0" w:space="0" w:color="auto"/>
            <w:right w:val="none" w:sz="0" w:space="0" w:color="auto"/>
          </w:divBdr>
          <w:divsChild>
            <w:div w:id="709918669">
              <w:marLeft w:val="-225"/>
              <w:marRight w:val="-225"/>
              <w:marTop w:val="0"/>
              <w:marBottom w:val="0"/>
              <w:divBdr>
                <w:top w:val="none" w:sz="0" w:space="0" w:color="auto"/>
                <w:left w:val="none" w:sz="0" w:space="0" w:color="auto"/>
                <w:bottom w:val="none" w:sz="0" w:space="0" w:color="auto"/>
                <w:right w:val="none" w:sz="0" w:space="0" w:color="auto"/>
              </w:divBdr>
            </w:div>
          </w:divsChild>
        </w:div>
        <w:div w:id="457338540">
          <w:marLeft w:val="0"/>
          <w:marRight w:val="0"/>
          <w:marTop w:val="0"/>
          <w:marBottom w:val="0"/>
          <w:divBdr>
            <w:top w:val="none" w:sz="0" w:space="0" w:color="auto"/>
            <w:left w:val="none" w:sz="0" w:space="0" w:color="auto"/>
            <w:bottom w:val="none" w:sz="0" w:space="0" w:color="auto"/>
            <w:right w:val="none" w:sz="0" w:space="0" w:color="auto"/>
          </w:divBdr>
        </w:div>
        <w:div w:id="457379182">
          <w:marLeft w:val="0"/>
          <w:marRight w:val="0"/>
          <w:marTop w:val="0"/>
          <w:marBottom w:val="250"/>
          <w:divBdr>
            <w:top w:val="none" w:sz="0" w:space="0" w:color="auto"/>
            <w:left w:val="none" w:sz="0" w:space="0" w:color="auto"/>
            <w:bottom w:val="single" w:sz="4" w:space="4" w:color="000000"/>
            <w:right w:val="none" w:sz="0" w:space="0" w:color="auto"/>
          </w:divBdr>
        </w:div>
        <w:div w:id="457380004">
          <w:marLeft w:val="-225"/>
          <w:marRight w:val="-225"/>
          <w:marTop w:val="0"/>
          <w:marBottom w:val="0"/>
          <w:divBdr>
            <w:top w:val="none" w:sz="0" w:space="0" w:color="auto"/>
            <w:left w:val="none" w:sz="0" w:space="0" w:color="auto"/>
            <w:bottom w:val="none" w:sz="0" w:space="0" w:color="auto"/>
            <w:right w:val="none" w:sz="0" w:space="0" w:color="auto"/>
          </w:divBdr>
          <w:divsChild>
            <w:div w:id="265037173">
              <w:marLeft w:val="0"/>
              <w:marRight w:val="0"/>
              <w:marTop w:val="0"/>
              <w:marBottom w:val="0"/>
              <w:divBdr>
                <w:top w:val="none" w:sz="0" w:space="0" w:color="auto"/>
                <w:left w:val="none" w:sz="0" w:space="0" w:color="auto"/>
                <w:bottom w:val="none" w:sz="0" w:space="0" w:color="auto"/>
                <w:right w:val="none" w:sz="0" w:space="0" w:color="auto"/>
              </w:divBdr>
            </w:div>
          </w:divsChild>
        </w:div>
        <w:div w:id="457451541">
          <w:marLeft w:val="0"/>
          <w:marRight w:val="0"/>
          <w:marTop w:val="0"/>
          <w:marBottom w:val="0"/>
          <w:divBdr>
            <w:top w:val="none" w:sz="0" w:space="0" w:color="auto"/>
            <w:left w:val="none" w:sz="0" w:space="0" w:color="auto"/>
            <w:bottom w:val="none" w:sz="0" w:space="0" w:color="auto"/>
            <w:right w:val="none" w:sz="0" w:space="0" w:color="auto"/>
          </w:divBdr>
        </w:div>
        <w:div w:id="457534037">
          <w:marLeft w:val="0"/>
          <w:marRight w:val="225"/>
          <w:marTop w:val="0"/>
          <w:marBottom w:val="0"/>
          <w:divBdr>
            <w:top w:val="none" w:sz="0" w:space="0" w:color="auto"/>
            <w:left w:val="none" w:sz="0" w:space="0" w:color="auto"/>
            <w:bottom w:val="none" w:sz="0" w:space="0" w:color="auto"/>
            <w:right w:val="none" w:sz="0" w:space="0" w:color="auto"/>
          </w:divBdr>
        </w:div>
        <w:div w:id="457601983">
          <w:marLeft w:val="0"/>
          <w:marRight w:val="0"/>
          <w:marTop w:val="0"/>
          <w:marBottom w:val="0"/>
          <w:divBdr>
            <w:top w:val="none" w:sz="0" w:space="0" w:color="auto"/>
            <w:left w:val="none" w:sz="0" w:space="0" w:color="auto"/>
            <w:bottom w:val="none" w:sz="0" w:space="0" w:color="auto"/>
            <w:right w:val="none" w:sz="0" w:space="0" w:color="auto"/>
          </w:divBdr>
        </w:div>
        <w:div w:id="457602235">
          <w:marLeft w:val="0"/>
          <w:marRight w:val="0"/>
          <w:marTop w:val="0"/>
          <w:marBottom w:val="0"/>
          <w:divBdr>
            <w:top w:val="none" w:sz="0" w:space="0" w:color="auto"/>
            <w:left w:val="none" w:sz="0" w:space="0" w:color="auto"/>
            <w:bottom w:val="none" w:sz="0" w:space="0" w:color="auto"/>
            <w:right w:val="none" w:sz="0" w:space="0" w:color="auto"/>
          </w:divBdr>
        </w:div>
        <w:div w:id="457604226">
          <w:marLeft w:val="15"/>
          <w:marRight w:val="225"/>
          <w:marTop w:val="225"/>
          <w:marBottom w:val="105"/>
          <w:divBdr>
            <w:top w:val="none" w:sz="0" w:space="0" w:color="auto"/>
            <w:left w:val="none" w:sz="0" w:space="0" w:color="auto"/>
            <w:bottom w:val="none" w:sz="0" w:space="0" w:color="auto"/>
            <w:right w:val="none" w:sz="0" w:space="0" w:color="auto"/>
          </w:divBdr>
        </w:div>
        <w:div w:id="457644016">
          <w:marLeft w:val="0"/>
          <w:marRight w:val="0"/>
          <w:marTop w:val="0"/>
          <w:marBottom w:val="0"/>
          <w:divBdr>
            <w:top w:val="none" w:sz="0" w:space="0" w:color="auto"/>
            <w:left w:val="none" w:sz="0" w:space="0" w:color="auto"/>
            <w:bottom w:val="none" w:sz="0" w:space="0" w:color="auto"/>
            <w:right w:val="none" w:sz="0" w:space="0" w:color="auto"/>
          </w:divBdr>
        </w:div>
        <w:div w:id="457645063">
          <w:marLeft w:val="1463"/>
          <w:marRight w:val="0"/>
          <w:marTop w:val="0"/>
          <w:marBottom w:val="0"/>
          <w:divBdr>
            <w:top w:val="none" w:sz="0" w:space="0" w:color="auto"/>
            <w:left w:val="none" w:sz="0" w:space="0" w:color="auto"/>
            <w:bottom w:val="none" w:sz="0" w:space="0" w:color="auto"/>
            <w:right w:val="none" w:sz="0" w:space="0" w:color="auto"/>
          </w:divBdr>
        </w:div>
        <w:div w:id="457769507">
          <w:marLeft w:val="0"/>
          <w:marRight w:val="0"/>
          <w:marTop w:val="0"/>
          <w:marBottom w:val="0"/>
          <w:divBdr>
            <w:top w:val="none" w:sz="0" w:space="0" w:color="auto"/>
            <w:left w:val="none" w:sz="0" w:space="0" w:color="auto"/>
            <w:bottom w:val="none" w:sz="0" w:space="0" w:color="auto"/>
            <w:right w:val="none" w:sz="0" w:space="0" w:color="auto"/>
          </w:divBdr>
          <w:divsChild>
            <w:div w:id="488138783">
              <w:marLeft w:val="0"/>
              <w:marRight w:val="0"/>
              <w:marTop w:val="0"/>
              <w:marBottom w:val="150"/>
              <w:divBdr>
                <w:top w:val="none" w:sz="0" w:space="0" w:color="auto"/>
                <w:left w:val="none" w:sz="0" w:space="0" w:color="auto"/>
                <w:bottom w:val="none" w:sz="0" w:space="0" w:color="auto"/>
                <w:right w:val="none" w:sz="0" w:space="0" w:color="auto"/>
              </w:divBdr>
            </w:div>
          </w:divsChild>
        </w:div>
        <w:div w:id="457800796">
          <w:marLeft w:val="0"/>
          <w:marRight w:val="0"/>
          <w:marTop w:val="0"/>
          <w:marBottom w:val="0"/>
          <w:divBdr>
            <w:top w:val="none" w:sz="0" w:space="0" w:color="auto"/>
            <w:left w:val="none" w:sz="0" w:space="0" w:color="auto"/>
            <w:bottom w:val="none" w:sz="0" w:space="0" w:color="auto"/>
            <w:right w:val="none" w:sz="0" w:space="0" w:color="auto"/>
          </w:divBdr>
          <w:divsChild>
            <w:div w:id="533545802">
              <w:marLeft w:val="0"/>
              <w:marRight w:val="0"/>
              <w:marTop w:val="0"/>
              <w:marBottom w:val="0"/>
              <w:divBdr>
                <w:top w:val="none" w:sz="0" w:space="0" w:color="auto"/>
                <w:left w:val="none" w:sz="0" w:space="0" w:color="auto"/>
                <w:bottom w:val="none" w:sz="0" w:space="0" w:color="auto"/>
                <w:right w:val="none" w:sz="0" w:space="0" w:color="auto"/>
              </w:divBdr>
            </w:div>
          </w:divsChild>
        </w:div>
        <w:div w:id="457841391">
          <w:marLeft w:val="0"/>
          <w:marRight w:val="0"/>
          <w:marTop w:val="0"/>
          <w:marBottom w:val="0"/>
          <w:divBdr>
            <w:top w:val="none" w:sz="0" w:space="0" w:color="auto"/>
            <w:left w:val="none" w:sz="0" w:space="0" w:color="auto"/>
            <w:bottom w:val="none" w:sz="0" w:space="0" w:color="auto"/>
            <w:right w:val="none" w:sz="0" w:space="0" w:color="auto"/>
          </w:divBdr>
          <w:divsChild>
            <w:div w:id="462038276">
              <w:marLeft w:val="0"/>
              <w:marRight w:val="0"/>
              <w:marTop w:val="0"/>
              <w:marBottom w:val="0"/>
              <w:divBdr>
                <w:top w:val="none" w:sz="0" w:space="0" w:color="auto"/>
                <w:left w:val="none" w:sz="0" w:space="0" w:color="auto"/>
                <w:bottom w:val="none" w:sz="0" w:space="0" w:color="auto"/>
                <w:right w:val="none" w:sz="0" w:space="0" w:color="auto"/>
              </w:divBdr>
            </w:div>
          </w:divsChild>
        </w:div>
        <w:div w:id="457914594">
          <w:marLeft w:val="0"/>
          <w:marRight w:val="0"/>
          <w:marTop w:val="0"/>
          <w:marBottom w:val="300"/>
          <w:divBdr>
            <w:top w:val="none" w:sz="0" w:space="0" w:color="auto"/>
            <w:left w:val="none" w:sz="0" w:space="0" w:color="auto"/>
            <w:bottom w:val="none" w:sz="0" w:space="0" w:color="auto"/>
            <w:right w:val="none" w:sz="0" w:space="0" w:color="auto"/>
          </w:divBdr>
          <w:divsChild>
            <w:div w:id="129907263">
              <w:marLeft w:val="0"/>
              <w:marRight w:val="0"/>
              <w:marTop w:val="0"/>
              <w:marBottom w:val="0"/>
              <w:divBdr>
                <w:top w:val="none" w:sz="0" w:space="0" w:color="auto"/>
                <w:left w:val="none" w:sz="0" w:space="0" w:color="auto"/>
                <w:bottom w:val="none" w:sz="0" w:space="0" w:color="auto"/>
                <w:right w:val="none" w:sz="0" w:space="0" w:color="auto"/>
              </w:divBdr>
            </w:div>
          </w:divsChild>
        </w:div>
        <w:div w:id="457989706">
          <w:marLeft w:val="-150"/>
          <w:marRight w:val="-150"/>
          <w:marTop w:val="0"/>
          <w:marBottom w:val="0"/>
          <w:divBdr>
            <w:top w:val="none" w:sz="0" w:space="0" w:color="auto"/>
            <w:left w:val="none" w:sz="0" w:space="0" w:color="auto"/>
            <w:bottom w:val="none" w:sz="0" w:space="0" w:color="auto"/>
            <w:right w:val="none" w:sz="0" w:space="0" w:color="auto"/>
          </w:divBdr>
          <w:divsChild>
            <w:div w:id="482083968">
              <w:marLeft w:val="0"/>
              <w:marRight w:val="0"/>
              <w:marTop w:val="0"/>
              <w:marBottom w:val="0"/>
              <w:divBdr>
                <w:top w:val="none" w:sz="0" w:space="0" w:color="auto"/>
                <w:left w:val="none" w:sz="0" w:space="0" w:color="auto"/>
                <w:bottom w:val="none" w:sz="0" w:space="0" w:color="auto"/>
                <w:right w:val="none" w:sz="0" w:space="0" w:color="auto"/>
              </w:divBdr>
            </w:div>
            <w:div w:id="525482710">
              <w:marLeft w:val="0"/>
              <w:marRight w:val="0"/>
              <w:marTop w:val="0"/>
              <w:marBottom w:val="0"/>
              <w:divBdr>
                <w:top w:val="none" w:sz="0" w:space="0" w:color="auto"/>
                <w:left w:val="none" w:sz="0" w:space="0" w:color="auto"/>
                <w:bottom w:val="none" w:sz="0" w:space="0" w:color="auto"/>
                <w:right w:val="none" w:sz="0" w:space="0" w:color="auto"/>
              </w:divBdr>
              <w:divsChild>
                <w:div w:id="1877619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58034582">
          <w:marLeft w:val="0"/>
          <w:marRight w:val="0"/>
          <w:marTop w:val="0"/>
          <w:marBottom w:val="250"/>
          <w:divBdr>
            <w:top w:val="none" w:sz="0" w:space="0" w:color="auto"/>
            <w:left w:val="none" w:sz="0" w:space="0" w:color="auto"/>
            <w:bottom w:val="none" w:sz="0" w:space="0" w:color="auto"/>
            <w:right w:val="none" w:sz="0" w:space="0" w:color="auto"/>
          </w:divBdr>
          <w:divsChild>
            <w:div w:id="124011545">
              <w:marLeft w:val="0"/>
              <w:marRight w:val="0"/>
              <w:marTop w:val="0"/>
              <w:marBottom w:val="0"/>
              <w:divBdr>
                <w:top w:val="none" w:sz="0" w:space="0" w:color="auto"/>
                <w:left w:val="none" w:sz="0" w:space="0" w:color="auto"/>
                <w:bottom w:val="none" w:sz="0" w:space="0" w:color="auto"/>
                <w:right w:val="none" w:sz="0" w:space="0" w:color="auto"/>
              </w:divBdr>
            </w:div>
          </w:divsChild>
        </w:div>
        <w:div w:id="458038953">
          <w:marLeft w:val="0"/>
          <w:marRight w:val="0"/>
          <w:marTop w:val="0"/>
          <w:marBottom w:val="0"/>
          <w:divBdr>
            <w:top w:val="none" w:sz="0" w:space="0" w:color="auto"/>
            <w:left w:val="none" w:sz="0" w:space="0" w:color="auto"/>
            <w:bottom w:val="none" w:sz="0" w:space="0" w:color="auto"/>
            <w:right w:val="none" w:sz="0" w:space="0" w:color="auto"/>
          </w:divBdr>
          <w:divsChild>
            <w:div w:id="203954842">
              <w:marLeft w:val="0"/>
              <w:marRight w:val="0"/>
              <w:marTop w:val="0"/>
              <w:marBottom w:val="0"/>
              <w:divBdr>
                <w:top w:val="none" w:sz="0" w:space="0" w:color="auto"/>
                <w:left w:val="none" w:sz="0" w:space="0" w:color="auto"/>
                <w:bottom w:val="none" w:sz="0" w:space="0" w:color="auto"/>
                <w:right w:val="none" w:sz="0" w:space="0" w:color="auto"/>
              </w:divBdr>
            </w:div>
          </w:divsChild>
        </w:div>
        <w:div w:id="458106050">
          <w:marLeft w:val="0"/>
          <w:marRight w:val="0"/>
          <w:marTop w:val="0"/>
          <w:marBottom w:val="0"/>
          <w:divBdr>
            <w:top w:val="none" w:sz="0" w:space="0" w:color="auto"/>
            <w:left w:val="none" w:sz="0" w:space="0" w:color="auto"/>
            <w:bottom w:val="none" w:sz="0" w:space="0" w:color="auto"/>
            <w:right w:val="none" w:sz="0" w:space="0" w:color="auto"/>
          </w:divBdr>
        </w:div>
        <w:div w:id="458112327">
          <w:marLeft w:val="-188"/>
          <w:marRight w:val="-188"/>
          <w:marTop w:val="0"/>
          <w:marBottom w:val="0"/>
          <w:divBdr>
            <w:top w:val="none" w:sz="0" w:space="0" w:color="auto"/>
            <w:left w:val="none" w:sz="0" w:space="0" w:color="auto"/>
            <w:bottom w:val="none" w:sz="0" w:space="0" w:color="auto"/>
            <w:right w:val="none" w:sz="0" w:space="0" w:color="auto"/>
          </w:divBdr>
          <w:divsChild>
            <w:div w:id="435685401">
              <w:marLeft w:val="0"/>
              <w:marRight w:val="0"/>
              <w:marTop w:val="0"/>
              <w:marBottom w:val="0"/>
              <w:divBdr>
                <w:top w:val="none" w:sz="0" w:space="0" w:color="auto"/>
                <w:left w:val="none" w:sz="0" w:space="0" w:color="auto"/>
                <w:bottom w:val="none" w:sz="0" w:space="0" w:color="auto"/>
                <w:right w:val="none" w:sz="0" w:space="0" w:color="auto"/>
              </w:divBdr>
              <w:divsChild>
                <w:div w:id="460420522">
                  <w:marLeft w:val="0"/>
                  <w:marRight w:val="0"/>
                  <w:marTop w:val="0"/>
                  <w:marBottom w:val="0"/>
                  <w:divBdr>
                    <w:top w:val="none" w:sz="0" w:space="0" w:color="auto"/>
                    <w:left w:val="none" w:sz="0" w:space="0" w:color="auto"/>
                    <w:bottom w:val="none" w:sz="0" w:space="0" w:color="auto"/>
                    <w:right w:val="none" w:sz="0" w:space="0" w:color="auto"/>
                  </w:divBdr>
                  <w:divsChild>
                    <w:div w:id="271129284">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 w:id="458182168">
          <w:marLeft w:val="0"/>
          <w:marRight w:val="0"/>
          <w:marTop w:val="0"/>
          <w:marBottom w:val="0"/>
          <w:divBdr>
            <w:top w:val="none" w:sz="0" w:space="0" w:color="auto"/>
            <w:left w:val="none" w:sz="0" w:space="0" w:color="auto"/>
            <w:bottom w:val="none" w:sz="0" w:space="0" w:color="auto"/>
            <w:right w:val="none" w:sz="0" w:space="0" w:color="auto"/>
          </w:divBdr>
        </w:div>
        <w:div w:id="458185583">
          <w:marLeft w:val="1463"/>
          <w:marRight w:val="0"/>
          <w:marTop w:val="0"/>
          <w:marBottom w:val="0"/>
          <w:divBdr>
            <w:top w:val="none" w:sz="0" w:space="0" w:color="auto"/>
            <w:left w:val="none" w:sz="0" w:space="0" w:color="auto"/>
            <w:bottom w:val="none" w:sz="0" w:space="0" w:color="auto"/>
            <w:right w:val="none" w:sz="0" w:space="0" w:color="auto"/>
          </w:divBdr>
        </w:div>
        <w:div w:id="458189210">
          <w:marLeft w:val="0"/>
          <w:marRight w:val="0"/>
          <w:marTop w:val="0"/>
          <w:marBottom w:val="300"/>
          <w:divBdr>
            <w:top w:val="none" w:sz="0" w:space="0" w:color="auto"/>
            <w:left w:val="none" w:sz="0" w:space="0" w:color="auto"/>
            <w:bottom w:val="none" w:sz="0" w:space="0" w:color="auto"/>
            <w:right w:val="none" w:sz="0" w:space="0" w:color="auto"/>
          </w:divBdr>
        </w:div>
        <w:div w:id="458189448">
          <w:marLeft w:val="0"/>
          <w:marRight w:val="0"/>
          <w:marTop w:val="0"/>
          <w:marBottom w:val="0"/>
          <w:divBdr>
            <w:top w:val="none" w:sz="0" w:space="0" w:color="auto"/>
            <w:left w:val="none" w:sz="0" w:space="0" w:color="auto"/>
            <w:bottom w:val="none" w:sz="0" w:space="0" w:color="auto"/>
            <w:right w:val="none" w:sz="0" w:space="0" w:color="auto"/>
          </w:divBdr>
        </w:div>
        <w:div w:id="458232566">
          <w:marLeft w:val="0"/>
          <w:marRight w:val="0"/>
          <w:marTop w:val="0"/>
          <w:marBottom w:val="0"/>
          <w:divBdr>
            <w:top w:val="single" w:sz="2" w:space="0" w:color="E0E0E0"/>
            <w:left w:val="single" w:sz="2" w:space="0" w:color="E0E0E0"/>
            <w:bottom w:val="single" w:sz="2" w:space="0" w:color="E0E0E0"/>
            <w:right w:val="single" w:sz="2" w:space="0" w:color="E0E0E0"/>
          </w:divBdr>
        </w:div>
        <w:div w:id="458232840">
          <w:marLeft w:val="0"/>
          <w:marRight w:val="0"/>
          <w:marTop w:val="0"/>
          <w:marBottom w:val="0"/>
          <w:divBdr>
            <w:top w:val="none" w:sz="0" w:space="0" w:color="auto"/>
            <w:left w:val="none" w:sz="0" w:space="0" w:color="auto"/>
            <w:bottom w:val="none" w:sz="0" w:space="0" w:color="auto"/>
            <w:right w:val="none" w:sz="0" w:space="0" w:color="auto"/>
          </w:divBdr>
        </w:div>
        <w:div w:id="458258461">
          <w:marLeft w:val="-188"/>
          <w:marRight w:val="-188"/>
          <w:marTop w:val="0"/>
          <w:marBottom w:val="0"/>
          <w:divBdr>
            <w:top w:val="none" w:sz="0" w:space="0" w:color="auto"/>
            <w:left w:val="none" w:sz="0" w:space="0" w:color="auto"/>
            <w:bottom w:val="none" w:sz="0" w:space="0" w:color="auto"/>
            <w:right w:val="none" w:sz="0" w:space="0" w:color="auto"/>
          </w:divBdr>
        </w:div>
        <w:div w:id="458301714">
          <w:marLeft w:val="0"/>
          <w:marRight w:val="0"/>
          <w:marTop w:val="0"/>
          <w:marBottom w:val="0"/>
          <w:divBdr>
            <w:top w:val="none" w:sz="0" w:space="0" w:color="auto"/>
            <w:left w:val="none" w:sz="0" w:space="0" w:color="auto"/>
            <w:bottom w:val="none" w:sz="0" w:space="0" w:color="auto"/>
            <w:right w:val="none" w:sz="0" w:space="0" w:color="auto"/>
          </w:divBdr>
        </w:div>
        <w:div w:id="458376289">
          <w:marLeft w:val="0"/>
          <w:marRight w:val="0"/>
          <w:marTop w:val="0"/>
          <w:marBottom w:val="0"/>
          <w:divBdr>
            <w:top w:val="none" w:sz="0" w:space="0" w:color="auto"/>
            <w:left w:val="none" w:sz="0" w:space="0" w:color="auto"/>
            <w:bottom w:val="none" w:sz="0" w:space="0" w:color="auto"/>
            <w:right w:val="none" w:sz="0" w:space="0" w:color="auto"/>
          </w:divBdr>
        </w:div>
        <w:div w:id="458493601">
          <w:marLeft w:val="0"/>
          <w:marRight w:val="0"/>
          <w:marTop w:val="0"/>
          <w:marBottom w:val="0"/>
          <w:divBdr>
            <w:top w:val="none" w:sz="0" w:space="0" w:color="auto"/>
            <w:left w:val="none" w:sz="0" w:space="0" w:color="auto"/>
            <w:bottom w:val="none" w:sz="0" w:space="0" w:color="auto"/>
            <w:right w:val="none" w:sz="0" w:space="0" w:color="auto"/>
          </w:divBdr>
        </w:div>
        <w:div w:id="458499581">
          <w:marLeft w:val="0"/>
          <w:marRight w:val="0"/>
          <w:marTop w:val="0"/>
          <w:marBottom w:val="75"/>
          <w:divBdr>
            <w:top w:val="none" w:sz="0" w:space="0" w:color="auto"/>
            <w:left w:val="none" w:sz="0" w:space="0" w:color="auto"/>
            <w:bottom w:val="none" w:sz="0" w:space="0" w:color="auto"/>
            <w:right w:val="none" w:sz="0" w:space="0" w:color="auto"/>
          </w:divBdr>
        </w:div>
        <w:div w:id="458500279">
          <w:marLeft w:val="-225"/>
          <w:marRight w:val="-225"/>
          <w:marTop w:val="0"/>
          <w:marBottom w:val="0"/>
          <w:divBdr>
            <w:top w:val="none" w:sz="0" w:space="0" w:color="auto"/>
            <w:left w:val="none" w:sz="0" w:space="0" w:color="auto"/>
            <w:bottom w:val="none" w:sz="0" w:space="0" w:color="auto"/>
            <w:right w:val="none" w:sz="0" w:space="0" w:color="auto"/>
          </w:divBdr>
        </w:div>
        <w:div w:id="458568923">
          <w:marLeft w:val="0"/>
          <w:marRight w:val="0"/>
          <w:marTop w:val="0"/>
          <w:marBottom w:val="0"/>
          <w:divBdr>
            <w:top w:val="none" w:sz="0" w:space="0" w:color="auto"/>
            <w:left w:val="none" w:sz="0" w:space="0" w:color="auto"/>
            <w:bottom w:val="none" w:sz="0" w:space="0" w:color="auto"/>
            <w:right w:val="none" w:sz="0" w:space="0" w:color="auto"/>
          </w:divBdr>
        </w:div>
        <w:div w:id="458571292">
          <w:marLeft w:val="0"/>
          <w:marRight w:val="0"/>
          <w:marTop w:val="0"/>
          <w:marBottom w:val="0"/>
          <w:divBdr>
            <w:top w:val="none" w:sz="0" w:space="0" w:color="auto"/>
            <w:left w:val="none" w:sz="0" w:space="0" w:color="auto"/>
            <w:bottom w:val="none" w:sz="0" w:space="0" w:color="auto"/>
            <w:right w:val="none" w:sz="0" w:space="0" w:color="auto"/>
          </w:divBdr>
        </w:div>
        <w:div w:id="458571309">
          <w:marLeft w:val="150"/>
          <w:marRight w:val="-90"/>
          <w:marTop w:val="0"/>
          <w:marBottom w:val="0"/>
          <w:divBdr>
            <w:top w:val="none" w:sz="0" w:space="0" w:color="auto"/>
            <w:left w:val="none" w:sz="0" w:space="0" w:color="auto"/>
            <w:bottom w:val="none" w:sz="0" w:space="0" w:color="auto"/>
            <w:right w:val="none" w:sz="0" w:space="0" w:color="auto"/>
          </w:divBdr>
          <w:divsChild>
            <w:div w:id="268705471">
              <w:marLeft w:val="90"/>
              <w:marRight w:val="90"/>
              <w:marTop w:val="90"/>
              <w:marBottom w:val="90"/>
              <w:divBdr>
                <w:top w:val="single" w:sz="6" w:space="0" w:color="CCCCCC"/>
                <w:left w:val="single" w:sz="6" w:space="0" w:color="CCCCCC"/>
                <w:bottom w:val="single" w:sz="6" w:space="0" w:color="CCCCCC"/>
                <w:right w:val="single" w:sz="6" w:space="0" w:color="CCCCCC"/>
              </w:divBdr>
            </w:div>
            <w:div w:id="647176699">
              <w:marLeft w:val="90"/>
              <w:marRight w:val="90"/>
              <w:marTop w:val="90"/>
              <w:marBottom w:val="90"/>
              <w:divBdr>
                <w:top w:val="single" w:sz="6" w:space="0" w:color="CCCCCC"/>
                <w:left w:val="single" w:sz="6" w:space="0" w:color="CCCCCC"/>
                <w:bottom w:val="single" w:sz="6" w:space="0" w:color="CCCCCC"/>
                <w:right w:val="single" w:sz="6" w:space="0" w:color="CCCCCC"/>
              </w:divBdr>
            </w:div>
          </w:divsChild>
        </w:div>
        <w:div w:id="458575085">
          <w:marLeft w:val="0"/>
          <w:marRight w:val="0"/>
          <w:marTop w:val="0"/>
          <w:marBottom w:val="0"/>
          <w:divBdr>
            <w:top w:val="none" w:sz="0" w:space="0" w:color="auto"/>
            <w:left w:val="none" w:sz="0" w:space="0" w:color="auto"/>
            <w:bottom w:val="none" w:sz="0" w:space="0" w:color="auto"/>
            <w:right w:val="none" w:sz="0" w:space="0" w:color="auto"/>
          </w:divBdr>
        </w:div>
        <w:div w:id="458577060">
          <w:marLeft w:val="0"/>
          <w:marRight w:val="0"/>
          <w:marTop w:val="0"/>
          <w:marBottom w:val="0"/>
          <w:divBdr>
            <w:top w:val="single" w:sz="2" w:space="0" w:color="E0E0E0"/>
            <w:left w:val="single" w:sz="2" w:space="0" w:color="E0E0E0"/>
            <w:bottom w:val="single" w:sz="2" w:space="0" w:color="E0E0E0"/>
            <w:right w:val="single" w:sz="2" w:space="0" w:color="E0E0E0"/>
          </w:divBdr>
        </w:div>
        <w:div w:id="458686604">
          <w:marLeft w:val="0"/>
          <w:marRight w:val="0"/>
          <w:marTop w:val="0"/>
          <w:marBottom w:val="0"/>
          <w:divBdr>
            <w:top w:val="none" w:sz="0" w:space="0" w:color="auto"/>
            <w:left w:val="none" w:sz="0" w:space="0" w:color="auto"/>
            <w:bottom w:val="none" w:sz="0" w:space="0" w:color="auto"/>
            <w:right w:val="none" w:sz="0" w:space="0" w:color="auto"/>
          </w:divBdr>
        </w:div>
        <w:div w:id="458694209">
          <w:marLeft w:val="0"/>
          <w:marRight w:val="0"/>
          <w:marTop w:val="0"/>
          <w:marBottom w:val="300"/>
          <w:divBdr>
            <w:top w:val="none" w:sz="0" w:space="0" w:color="auto"/>
            <w:left w:val="none" w:sz="0" w:space="0" w:color="auto"/>
            <w:bottom w:val="none" w:sz="0" w:space="0" w:color="auto"/>
            <w:right w:val="none" w:sz="0" w:space="0" w:color="auto"/>
          </w:divBdr>
        </w:div>
        <w:div w:id="458837163">
          <w:marLeft w:val="0"/>
          <w:marRight w:val="0"/>
          <w:marTop w:val="0"/>
          <w:marBottom w:val="0"/>
          <w:divBdr>
            <w:top w:val="none" w:sz="0" w:space="0" w:color="auto"/>
            <w:left w:val="none" w:sz="0" w:space="0" w:color="auto"/>
            <w:bottom w:val="none" w:sz="0" w:space="0" w:color="auto"/>
            <w:right w:val="none" w:sz="0" w:space="0" w:color="auto"/>
          </w:divBdr>
        </w:div>
        <w:div w:id="458841100">
          <w:marLeft w:val="0"/>
          <w:marRight w:val="0"/>
          <w:marTop w:val="0"/>
          <w:marBottom w:val="0"/>
          <w:divBdr>
            <w:top w:val="none" w:sz="0" w:space="0" w:color="auto"/>
            <w:left w:val="none" w:sz="0" w:space="0" w:color="auto"/>
            <w:bottom w:val="none" w:sz="0" w:space="0" w:color="auto"/>
            <w:right w:val="none" w:sz="0" w:space="0" w:color="auto"/>
          </w:divBdr>
        </w:div>
        <w:div w:id="458843339">
          <w:marLeft w:val="0"/>
          <w:marRight w:val="0"/>
          <w:marTop w:val="0"/>
          <w:marBottom w:val="0"/>
          <w:divBdr>
            <w:top w:val="none" w:sz="0" w:space="0" w:color="auto"/>
            <w:left w:val="none" w:sz="0" w:space="0" w:color="auto"/>
            <w:bottom w:val="none" w:sz="0" w:space="0" w:color="auto"/>
            <w:right w:val="none" w:sz="0" w:space="0" w:color="auto"/>
          </w:divBdr>
        </w:div>
        <w:div w:id="458883477">
          <w:marLeft w:val="0"/>
          <w:marRight w:val="0"/>
          <w:marTop w:val="0"/>
          <w:marBottom w:val="0"/>
          <w:divBdr>
            <w:top w:val="single" w:sz="2" w:space="0" w:color="E0E0E0"/>
            <w:left w:val="single" w:sz="2" w:space="0" w:color="E0E0E0"/>
            <w:bottom w:val="single" w:sz="2" w:space="0" w:color="E0E0E0"/>
            <w:right w:val="single" w:sz="2" w:space="0" w:color="E0E0E0"/>
          </w:divBdr>
        </w:div>
        <w:div w:id="458884292">
          <w:marLeft w:val="0"/>
          <w:marRight w:val="0"/>
          <w:marTop w:val="0"/>
          <w:marBottom w:val="0"/>
          <w:divBdr>
            <w:top w:val="none" w:sz="0" w:space="0" w:color="auto"/>
            <w:left w:val="none" w:sz="0" w:space="0" w:color="auto"/>
            <w:bottom w:val="none" w:sz="0" w:space="0" w:color="auto"/>
            <w:right w:val="none" w:sz="0" w:space="0" w:color="auto"/>
          </w:divBdr>
        </w:div>
        <w:div w:id="458914220">
          <w:marLeft w:val="0"/>
          <w:marRight w:val="0"/>
          <w:marTop w:val="0"/>
          <w:marBottom w:val="150"/>
          <w:divBdr>
            <w:top w:val="none" w:sz="0" w:space="0" w:color="auto"/>
            <w:left w:val="none" w:sz="0" w:space="0" w:color="auto"/>
            <w:bottom w:val="none" w:sz="0" w:space="0" w:color="auto"/>
            <w:right w:val="none" w:sz="0" w:space="0" w:color="auto"/>
          </w:divBdr>
        </w:div>
        <w:div w:id="459033500">
          <w:marLeft w:val="0"/>
          <w:marRight w:val="0"/>
          <w:marTop w:val="0"/>
          <w:marBottom w:val="150"/>
          <w:divBdr>
            <w:top w:val="none" w:sz="0" w:space="0" w:color="auto"/>
            <w:left w:val="none" w:sz="0" w:space="0" w:color="auto"/>
            <w:bottom w:val="none" w:sz="0" w:space="0" w:color="auto"/>
            <w:right w:val="none" w:sz="0" w:space="0" w:color="auto"/>
          </w:divBdr>
        </w:div>
        <w:div w:id="459105359">
          <w:marLeft w:val="0"/>
          <w:marRight w:val="0"/>
          <w:marTop w:val="0"/>
          <w:marBottom w:val="0"/>
          <w:divBdr>
            <w:top w:val="none" w:sz="0" w:space="0" w:color="auto"/>
            <w:left w:val="none" w:sz="0" w:space="0" w:color="auto"/>
            <w:bottom w:val="none" w:sz="0" w:space="0" w:color="auto"/>
            <w:right w:val="none" w:sz="0" w:space="0" w:color="auto"/>
          </w:divBdr>
        </w:div>
        <w:div w:id="459108938">
          <w:marLeft w:val="0"/>
          <w:marRight w:val="0"/>
          <w:marTop w:val="0"/>
          <w:marBottom w:val="0"/>
          <w:divBdr>
            <w:top w:val="none" w:sz="0" w:space="0" w:color="auto"/>
            <w:left w:val="none" w:sz="0" w:space="0" w:color="auto"/>
            <w:bottom w:val="none" w:sz="0" w:space="0" w:color="auto"/>
            <w:right w:val="none" w:sz="0" w:space="0" w:color="auto"/>
          </w:divBdr>
        </w:div>
        <w:div w:id="459150707">
          <w:marLeft w:val="0"/>
          <w:marRight w:val="0"/>
          <w:marTop w:val="0"/>
          <w:marBottom w:val="300"/>
          <w:divBdr>
            <w:top w:val="none" w:sz="0" w:space="0" w:color="auto"/>
            <w:left w:val="none" w:sz="0" w:space="0" w:color="auto"/>
            <w:bottom w:val="none" w:sz="0" w:space="0" w:color="auto"/>
            <w:right w:val="none" w:sz="0" w:space="0" w:color="auto"/>
          </w:divBdr>
        </w:div>
        <w:div w:id="459229598">
          <w:marLeft w:val="0"/>
          <w:marRight w:val="0"/>
          <w:marTop w:val="0"/>
          <w:marBottom w:val="0"/>
          <w:divBdr>
            <w:top w:val="none" w:sz="0" w:space="0" w:color="auto"/>
            <w:left w:val="none" w:sz="0" w:space="0" w:color="auto"/>
            <w:bottom w:val="none" w:sz="0" w:space="0" w:color="auto"/>
            <w:right w:val="none" w:sz="0" w:space="0" w:color="auto"/>
          </w:divBdr>
        </w:div>
        <w:div w:id="459302273">
          <w:marLeft w:val="0"/>
          <w:marRight w:val="0"/>
          <w:marTop w:val="0"/>
          <w:marBottom w:val="0"/>
          <w:divBdr>
            <w:top w:val="none" w:sz="0" w:space="0" w:color="auto"/>
            <w:left w:val="none" w:sz="0" w:space="0" w:color="auto"/>
            <w:bottom w:val="none" w:sz="0" w:space="0" w:color="auto"/>
            <w:right w:val="none" w:sz="0" w:space="0" w:color="auto"/>
          </w:divBdr>
        </w:div>
        <w:div w:id="459343695">
          <w:marLeft w:val="0"/>
          <w:marRight w:val="0"/>
          <w:marTop w:val="0"/>
          <w:marBottom w:val="0"/>
          <w:divBdr>
            <w:top w:val="single" w:sz="2" w:space="0" w:color="E0E0E0"/>
            <w:left w:val="single" w:sz="2" w:space="0" w:color="E0E0E0"/>
            <w:bottom w:val="single" w:sz="2" w:space="0" w:color="E0E0E0"/>
            <w:right w:val="single" w:sz="2" w:space="0" w:color="E0E0E0"/>
          </w:divBdr>
          <w:divsChild>
            <w:div w:id="48490254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59343901">
          <w:marLeft w:val="0"/>
          <w:marRight w:val="0"/>
          <w:marTop w:val="0"/>
          <w:marBottom w:val="150"/>
          <w:divBdr>
            <w:top w:val="none" w:sz="0" w:space="0" w:color="auto"/>
            <w:left w:val="none" w:sz="0" w:space="0" w:color="auto"/>
            <w:bottom w:val="none" w:sz="0" w:space="0" w:color="auto"/>
            <w:right w:val="none" w:sz="0" w:space="0" w:color="auto"/>
          </w:divBdr>
        </w:div>
        <w:div w:id="459344405">
          <w:marLeft w:val="0"/>
          <w:marRight w:val="0"/>
          <w:marTop w:val="0"/>
          <w:marBottom w:val="0"/>
          <w:divBdr>
            <w:top w:val="none" w:sz="0" w:space="0" w:color="auto"/>
            <w:left w:val="none" w:sz="0" w:space="0" w:color="auto"/>
            <w:bottom w:val="none" w:sz="0" w:space="0" w:color="auto"/>
            <w:right w:val="none" w:sz="0" w:space="0" w:color="auto"/>
          </w:divBdr>
        </w:div>
        <w:div w:id="459493957">
          <w:marLeft w:val="0"/>
          <w:marRight w:val="0"/>
          <w:marTop w:val="0"/>
          <w:marBottom w:val="0"/>
          <w:divBdr>
            <w:top w:val="none" w:sz="0" w:space="0" w:color="auto"/>
            <w:left w:val="none" w:sz="0" w:space="0" w:color="auto"/>
            <w:bottom w:val="none" w:sz="0" w:space="0" w:color="auto"/>
            <w:right w:val="none" w:sz="0" w:space="0" w:color="auto"/>
          </w:divBdr>
        </w:div>
        <w:div w:id="459616082">
          <w:marLeft w:val="-225"/>
          <w:marRight w:val="-225"/>
          <w:marTop w:val="0"/>
          <w:marBottom w:val="0"/>
          <w:divBdr>
            <w:top w:val="none" w:sz="0" w:space="0" w:color="auto"/>
            <w:left w:val="none" w:sz="0" w:space="0" w:color="auto"/>
            <w:bottom w:val="none" w:sz="0" w:space="0" w:color="auto"/>
            <w:right w:val="none" w:sz="0" w:space="0" w:color="auto"/>
          </w:divBdr>
        </w:div>
        <w:div w:id="459686488">
          <w:marLeft w:val="0"/>
          <w:marRight w:val="0"/>
          <w:marTop w:val="0"/>
          <w:marBottom w:val="240"/>
          <w:divBdr>
            <w:top w:val="none" w:sz="0" w:space="0" w:color="auto"/>
            <w:left w:val="none" w:sz="0" w:space="0" w:color="auto"/>
            <w:bottom w:val="none" w:sz="0" w:space="0" w:color="auto"/>
            <w:right w:val="none" w:sz="0" w:space="0" w:color="auto"/>
          </w:divBdr>
        </w:div>
        <w:div w:id="459689409">
          <w:marLeft w:val="750"/>
          <w:marRight w:val="1500"/>
          <w:marTop w:val="0"/>
          <w:marBottom w:val="0"/>
          <w:divBdr>
            <w:top w:val="none" w:sz="0" w:space="0" w:color="auto"/>
            <w:left w:val="none" w:sz="0" w:space="0" w:color="auto"/>
            <w:bottom w:val="none" w:sz="0" w:space="0" w:color="auto"/>
            <w:right w:val="none" w:sz="0" w:space="0" w:color="auto"/>
          </w:divBdr>
        </w:div>
        <w:div w:id="459763008">
          <w:marLeft w:val="0"/>
          <w:marRight w:val="0"/>
          <w:marTop w:val="240"/>
          <w:marBottom w:val="0"/>
          <w:divBdr>
            <w:top w:val="none" w:sz="0" w:space="0" w:color="auto"/>
            <w:left w:val="none" w:sz="0" w:space="0" w:color="auto"/>
            <w:bottom w:val="none" w:sz="0" w:space="0" w:color="auto"/>
            <w:right w:val="none" w:sz="0" w:space="0" w:color="auto"/>
          </w:divBdr>
        </w:div>
        <w:div w:id="459766762">
          <w:marLeft w:val="-150"/>
          <w:marRight w:val="-150"/>
          <w:marTop w:val="0"/>
          <w:marBottom w:val="0"/>
          <w:divBdr>
            <w:top w:val="none" w:sz="0" w:space="0" w:color="auto"/>
            <w:left w:val="none" w:sz="0" w:space="0" w:color="auto"/>
            <w:bottom w:val="none" w:sz="0" w:space="0" w:color="auto"/>
            <w:right w:val="none" w:sz="0" w:space="0" w:color="auto"/>
          </w:divBdr>
          <w:divsChild>
            <w:div w:id="61679943">
              <w:marLeft w:val="0"/>
              <w:marRight w:val="0"/>
              <w:marTop w:val="0"/>
              <w:marBottom w:val="0"/>
              <w:divBdr>
                <w:top w:val="none" w:sz="0" w:space="0" w:color="auto"/>
                <w:left w:val="none" w:sz="0" w:space="0" w:color="auto"/>
                <w:bottom w:val="none" w:sz="0" w:space="0" w:color="auto"/>
                <w:right w:val="none" w:sz="0" w:space="0" w:color="auto"/>
              </w:divBdr>
              <w:divsChild>
                <w:div w:id="347219097">
                  <w:marLeft w:val="0"/>
                  <w:marRight w:val="0"/>
                  <w:marTop w:val="0"/>
                  <w:marBottom w:val="300"/>
                  <w:divBdr>
                    <w:top w:val="none" w:sz="0" w:space="0" w:color="auto"/>
                    <w:left w:val="none" w:sz="0" w:space="0" w:color="auto"/>
                    <w:bottom w:val="none" w:sz="0" w:space="0" w:color="auto"/>
                    <w:right w:val="none" w:sz="0" w:space="0" w:color="auto"/>
                  </w:divBdr>
                  <w:divsChild>
                    <w:div w:id="42098378">
                      <w:marLeft w:val="0"/>
                      <w:marRight w:val="0"/>
                      <w:marTop w:val="0"/>
                      <w:marBottom w:val="0"/>
                      <w:divBdr>
                        <w:top w:val="none" w:sz="0" w:space="0" w:color="auto"/>
                        <w:left w:val="none" w:sz="0" w:space="0" w:color="auto"/>
                        <w:bottom w:val="none" w:sz="0" w:space="0" w:color="auto"/>
                        <w:right w:val="none" w:sz="0" w:space="0" w:color="auto"/>
                      </w:divBdr>
                      <w:divsChild>
                        <w:div w:id="2762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767131">
          <w:marLeft w:val="0"/>
          <w:marRight w:val="0"/>
          <w:marTop w:val="0"/>
          <w:marBottom w:val="0"/>
          <w:divBdr>
            <w:top w:val="none" w:sz="0" w:space="0" w:color="auto"/>
            <w:left w:val="none" w:sz="0" w:space="0" w:color="auto"/>
            <w:bottom w:val="none" w:sz="0" w:space="0" w:color="auto"/>
            <w:right w:val="none" w:sz="0" w:space="0" w:color="auto"/>
          </w:divBdr>
        </w:div>
        <w:div w:id="459806147">
          <w:marLeft w:val="0"/>
          <w:marRight w:val="0"/>
          <w:marTop w:val="0"/>
          <w:marBottom w:val="0"/>
          <w:divBdr>
            <w:top w:val="none" w:sz="0" w:space="0" w:color="auto"/>
            <w:left w:val="none" w:sz="0" w:space="0" w:color="auto"/>
            <w:bottom w:val="none" w:sz="0" w:space="0" w:color="auto"/>
            <w:right w:val="none" w:sz="0" w:space="0" w:color="auto"/>
          </w:divBdr>
        </w:div>
        <w:div w:id="459811037">
          <w:marLeft w:val="0"/>
          <w:marRight w:val="75"/>
          <w:marTop w:val="75"/>
          <w:marBottom w:val="0"/>
          <w:divBdr>
            <w:top w:val="none" w:sz="0" w:space="0" w:color="auto"/>
            <w:left w:val="none" w:sz="0" w:space="0" w:color="auto"/>
            <w:bottom w:val="none" w:sz="0" w:space="0" w:color="auto"/>
            <w:right w:val="none" w:sz="0" w:space="0" w:color="auto"/>
          </w:divBdr>
        </w:div>
        <w:div w:id="459882409">
          <w:marLeft w:val="0"/>
          <w:marRight w:val="0"/>
          <w:marTop w:val="0"/>
          <w:marBottom w:val="63"/>
          <w:divBdr>
            <w:top w:val="none" w:sz="0" w:space="0" w:color="auto"/>
            <w:left w:val="none" w:sz="0" w:space="0" w:color="auto"/>
            <w:bottom w:val="none" w:sz="0" w:space="0" w:color="auto"/>
            <w:right w:val="none" w:sz="0" w:space="0" w:color="auto"/>
          </w:divBdr>
        </w:div>
        <w:div w:id="459883186">
          <w:marLeft w:val="0"/>
          <w:marRight w:val="0"/>
          <w:marTop w:val="0"/>
          <w:marBottom w:val="0"/>
          <w:divBdr>
            <w:top w:val="none" w:sz="0" w:space="0" w:color="auto"/>
            <w:left w:val="none" w:sz="0" w:space="0" w:color="auto"/>
            <w:bottom w:val="none" w:sz="0" w:space="0" w:color="auto"/>
            <w:right w:val="none" w:sz="0" w:space="0" w:color="auto"/>
          </w:divBdr>
        </w:div>
        <w:div w:id="459960823">
          <w:marLeft w:val="0"/>
          <w:marRight w:val="0"/>
          <w:marTop w:val="0"/>
          <w:marBottom w:val="0"/>
          <w:divBdr>
            <w:top w:val="none" w:sz="0" w:space="0" w:color="auto"/>
            <w:left w:val="none" w:sz="0" w:space="0" w:color="auto"/>
            <w:bottom w:val="none" w:sz="0" w:space="0" w:color="auto"/>
            <w:right w:val="none" w:sz="0" w:space="0" w:color="auto"/>
          </w:divBdr>
          <w:divsChild>
            <w:div w:id="2361799">
              <w:marLeft w:val="0"/>
              <w:marRight w:val="0"/>
              <w:marTop w:val="0"/>
              <w:marBottom w:val="0"/>
              <w:divBdr>
                <w:top w:val="none" w:sz="0" w:space="0" w:color="auto"/>
                <w:left w:val="none" w:sz="0" w:space="0" w:color="auto"/>
                <w:bottom w:val="none" w:sz="0" w:space="0" w:color="auto"/>
                <w:right w:val="none" w:sz="0" w:space="0" w:color="auto"/>
              </w:divBdr>
            </w:div>
            <w:div w:id="450635019">
              <w:marLeft w:val="0"/>
              <w:marRight w:val="0"/>
              <w:marTop w:val="0"/>
              <w:marBottom w:val="0"/>
              <w:divBdr>
                <w:top w:val="none" w:sz="0" w:space="0" w:color="auto"/>
                <w:left w:val="none" w:sz="0" w:space="0" w:color="auto"/>
                <w:bottom w:val="none" w:sz="0" w:space="0" w:color="auto"/>
                <w:right w:val="none" w:sz="0" w:space="0" w:color="auto"/>
              </w:divBdr>
            </w:div>
          </w:divsChild>
        </w:div>
        <w:div w:id="460001310">
          <w:marLeft w:val="0"/>
          <w:marRight w:val="0"/>
          <w:marTop w:val="0"/>
          <w:marBottom w:val="0"/>
          <w:divBdr>
            <w:top w:val="none" w:sz="0" w:space="0" w:color="auto"/>
            <w:left w:val="none" w:sz="0" w:space="0" w:color="auto"/>
            <w:bottom w:val="none" w:sz="0" w:space="0" w:color="auto"/>
            <w:right w:val="none" w:sz="0" w:space="0" w:color="auto"/>
          </w:divBdr>
        </w:div>
        <w:div w:id="460001614">
          <w:marLeft w:val="0"/>
          <w:marRight w:val="0"/>
          <w:marTop w:val="0"/>
          <w:marBottom w:val="0"/>
          <w:divBdr>
            <w:top w:val="single" w:sz="6" w:space="15" w:color="D2D2D2"/>
            <w:left w:val="none" w:sz="0" w:space="0" w:color="auto"/>
            <w:bottom w:val="none" w:sz="0" w:space="0" w:color="auto"/>
            <w:right w:val="none" w:sz="0" w:space="0" w:color="auto"/>
          </w:divBdr>
        </w:div>
        <w:div w:id="460076232">
          <w:marLeft w:val="0"/>
          <w:marRight w:val="0"/>
          <w:marTop w:val="0"/>
          <w:marBottom w:val="0"/>
          <w:divBdr>
            <w:top w:val="none" w:sz="0" w:space="0" w:color="auto"/>
            <w:left w:val="none" w:sz="0" w:space="0" w:color="auto"/>
            <w:bottom w:val="none" w:sz="0" w:space="0" w:color="auto"/>
            <w:right w:val="none" w:sz="0" w:space="0" w:color="auto"/>
          </w:divBdr>
        </w:div>
        <w:div w:id="460078196">
          <w:marLeft w:val="0"/>
          <w:marRight w:val="0"/>
          <w:marTop w:val="0"/>
          <w:marBottom w:val="225"/>
          <w:divBdr>
            <w:top w:val="none" w:sz="0" w:space="0" w:color="auto"/>
            <w:left w:val="none" w:sz="0" w:space="0" w:color="auto"/>
            <w:bottom w:val="none" w:sz="0" w:space="0" w:color="auto"/>
            <w:right w:val="none" w:sz="0" w:space="0" w:color="auto"/>
          </w:divBdr>
        </w:div>
        <w:div w:id="460222045">
          <w:marLeft w:val="0"/>
          <w:marRight w:val="0"/>
          <w:marTop w:val="0"/>
          <w:marBottom w:val="0"/>
          <w:divBdr>
            <w:top w:val="none" w:sz="0" w:space="0" w:color="auto"/>
            <w:left w:val="none" w:sz="0" w:space="0" w:color="auto"/>
            <w:bottom w:val="none" w:sz="0" w:space="0" w:color="auto"/>
            <w:right w:val="none" w:sz="0" w:space="0" w:color="auto"/>
          </w:divBdr>
        </w:div>
        <w:div w:id="460265173">
          <w:marLeft w:val="0"/>
          <w:marRight w:val="0"/>
          <w:marTop w:val="0"/>
          <w:marBottom w:val="0"/>
          <w:divBdr>
            <w:top w:val="none" w:sz="0" w:space="0" w:color="auto"/>
            <w:left w:val="none" w:sz="0" w:space="0" w:color="auto"/>
            <w:bottom w:val="none" w:sz="0" w:space="0" w:color="auto"/>
            <w:right w:val="none" w:sz="0" w:space="0" w:color="auto"/>
          </w:divBdr>
        </w:div>
        <w:div w:id="460267489">
          <w:marLeft w:val="0"/>
          <w:marRight w:val="0"/>
          <w:marTop w:val="0"/>
          <w:marBottom w:val="0"/>
          <w:divBdr>
            <w:top w:val="none" w:sz="0" w:space="0" w:color="auto"/>
            <w:left w:val="none" w:sz="0" w:space="0" w:color="auto"/>
            <w:bottom w:val="none" w:sz="0" w:space="0" w:color="auto"/>
            <w:right w:val="none" w:sz="0" w:space="0" w:color="auto"/>
          </w:divBdr>
        </w:div>
        <w:div w:id="460268644">
          <w:marLeft w:val="-225"/>
          <w:marRight w:val="-225"/>
          <w:marTop w:val="0"/>
          <w:marBottom w:val="0"/>
          <w:divBdr>
            <w:top w:val="none" w:sz="0" w:space="0" w:color="auto"/>
            <w:left w:val="none" w:sz="0" w:space="0" w:color="auto"/>
            <w:bottom w:val="none" w:sz="0" w:space="0" w:color="auto"/>
            <w:right w:val="none" w:sz="0" w:space="0" w:color="auto"/>
          </w:divBdr>
          <w:divsChild>
            <w:div w:id="462508405">
              <w:marLeft w:val="0"/>
              <w:marRight w:val="0"/>
              <w:marTop w:val="0"/>
              <w:marBottom w:val="0"/>
              <w:divBdr>
                <w:top w:val="none" w:sz="0" w:space="0" w:color="auto"/>
                <w:left w:val="none" w:sz="0" w:space="0" w:color="auto"/>
                <w:bottom w:val="none" w:sz="0" w:space="0" w:color="auto"/>
                <w:right w:val="none" w:sz="0" w:space="0" w:color="auto"/>
              </w:divBdr>
            </w:div>
          </w:divsChild>
        </w:div>
        <w:div w:id="460272765">
          <w:marLeft w:val="0"/>
          <w:marRight w:val="0"/>
          <w:marTop w:val="150"/>
          <w:marBottom w:val="330"/>
          <w:divBdr>
            <w:top w:val="none" w:sz="0" w:space="0" w:color="auto"/>
            <w:left w:val="none" w:sz="0" w:space="0" w:color="auto"/>
            <w:bottom w:val="none" w:sz="0" w:space="0" w:color="auto"/>
            <w:right w:val="none" w:sz="0" w:space="0" w:color="auto"/>
          </w:divBdr>
        </w:div>
        <w:div w:id="460346373">
          <w:marLeft w:val="0"/>
          <w:marRight w:val="0"/>
          <w:marTop w:val="0"/>
          <w:marBottom w:val="0"/>
          <w:divBdr>
            <w:top w:val="none" w:sz="0" w:space="0" w:color="auto"/>
            <w:left w:val="none" w:sz="0" w:space="0" w:color="auto"/>
            <w:bottom w:val="none" w:sz="0" w:space="0" w:color="auto"/>
            <w:right w:val="none" w:sz="0" w:space="0" w:color="auto"/>
          </w:divBdr>
        </w:div>
        <w:div w:id="460347222">
          <w:marLeft w:val="0"/>
          <w:marRight w:val="0"/>
          <w:marTop w:val="0"/>
          <w:marBottom w:val="0"/>
          <w:divBdr>
            <w:top w:val="none" w:sz="0" w:space="0" w:color="auto"/>
            <w:left w:val="none" w:sz="0" w:space="0" w:color="auto"/>
            <w:bottom w:val="none" w:sz="0" w:space="0" w:color="auto"/>
            <w:right w:val="none" w:sz="0" w:space="0" w:color="auto"/>
          </w:divBdr>
        </w:div>
        <w:div w:id="460391429">
          <w:marLeft w:val="210"/>
          <w:marRight w:val="210"/>
          <w:marTop w:val="0"/>
          <w:marBottom w:val="0"/>
          <w:divBdr>
            <w:top w:val="none" w:sz="0" w:space="0" w:color="auto"/>
            <w:left w:val="none" w:sz="0" w:space="0" w:color="auto"/>
            <w:bottom w:val="none" w:sz="0" w:space="0" w:color="auto"/>
            <w:right w:val="none" w:sz="0" w:space="0" w:color="auto"/>
          </w:divBdr>
          <w:divsChild>
            <w:div w:id="773331734">
              <w:marLeft w:val="0"/>
              <w:marRight w:val="0"/>
              <w:marTop w:val="0"/>
              <w:marBottom w:val="0"/>
              <w:divBdr>
                <w:top w:val="none" w:sz="0" w:space="0" w:color="auto"/>
                <w:left w:val="none" w:sz="0" w:space="0" w:color="auto"/>
                <w:bottom w:val="none" w:sz="0" w:space="0" w:color="auto"/>
                <w:right w:val="none" w:sz="0" w:space="0" w:color="auto"/>
              </w:divBdr>
              <w:divsChild>
                <w:div w:id="109252536">
                  <w:marLeft w:val="0"/>
                  <w:marRight w:val="0"/>
                  <w:marTop w:val="120"/>
                  <w:marBottom w:val="0"/>
                  <w:divBdr>
                    <w:top w:val="none" w:sz="0" w:space="0" w:color="auto"/>
                    <w:left w:val="none" w:sz="0" w:space="0" w:color="auto"/>
                    <w:bottom w:val="none" w:sz="0" w:space="0" w:color="auto"/>
                    <w:right w:val="none" w:sz="0" w:space="0" w:color="auto"/>
                  </w:divBdr>
                </w:div>
                <w:div w:id="313026899">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 w:id="460535987">
          <w:marLeft w:val="0"/>
          <w:marRight w:val="0"/>
          <w:marTop w:val="225"/>
          <w:marBottom w:val="0"/>
          <w:divBdr>
            <w:top w:val="none" w:sz="0" w:space="0" w:color="auto"/>
            <w:left w:val="none" w:sz="0" w:space="0" w:color="auto"/>
            <w:bottom w:val="none" w:sz="0" w:space="0" w:color="auto"/>
            <w:right w:val="none" w:sz="0" w:space="0" w:color="auto"/>
          </w:divBdr>
        </w:div>
        <w:div w:id="460608750">
          <w:marLeft w:val="0"/>
          <w:marRight w:val="0"/>
          <w:marTop w:val="0"/>
          <w:marBottom w:val="0"/>
          <w:divBdr>
            <w:top w:val="none" w:sz="0" w:space="0" w:color="auto"/>
            <w:left w:val="none" w:sz="0" w:space="0" w:color="auto"/>
            <w:bottom w:val="none" w:sz="0" w:space="0" w:color="auto"/>
            <w:right w:val="none" w:sz="0" w:space="0" w:color="auto"/>
          </w:divBdr>
        </w:div>
        <w:div w:id="460658709">
          <w:marLeft w:val="0"/>
          <w:marRight w:val="0"/>
          <w:marTop w:val="0"/>
          <w:marBottom w:val="225"/>
          <w:divBdr>
            <w:top w:val="none" w:sz="0" w:space="0" w:color="auto"/>
            <w:left w:val="none" w:sz="0" w:space="0" w:color="auto"/>
            <w:bottom w:val="none" w:sz="0" w:space="0" w:color="auto"/>
            <w:right w:val="none" w:sz="0" w:space="0" w:color="auto"/>
          </w:divBdr>
          <w:divsChild>
            <w:div w:id="356007544">
              <w:marLeft w:val="0"/>
              <w:marRight w:val="0"/>
              <w:marTop w:val="0"/>
              <w:marBottom w:val="225"/>
              <w:divBdr>
                <w:top w:val="none" w:sz="0" w:space="0" w:color="auto"/>
                <w:left w:val="none" w:sz="0" w:space="0" w:color="auto"/>
                <w:bottom w:val="none" w:sz="0" w:space="0" w:color="auto"/>
                <w:right w:val="none" w:sz="0" w:space="0" w:color="auto"/>
              </w:divBdr>
            </w:div>
          </w:divsChild>
        </w:div>
        <w:div w:id="460801941">
          <w:marLeft w:val="0"/>
          <w:marRight w:val="0"/>
          <w:marTop w:val="0"/>
          <w:marBottom w:val="0"/>
          <w:divBdr>
            <w:top w:val="none" w:sz="0" w:space="0" w:color="auto"/>
            <w:left w:val="none" w:sz="0" w:space="0" w:color="auto"/>
            <w:bottom w:val="none" w:sz="0" w:space="0" w:color="auto"/>
            <w:right w:val="none" w:sz="0" w:space="0" w:color="auto"/>
          </w:divBdr>
        </w:div>
        <w:div w:id="460803820">
          <w:marLeft w:val="-125"/>
          <w:marRight w:val="-125"/>
          <w:marTop w:val="0"/>
          <w:marBottom w:val="0"/>
          <w:divBdr>
            <w:top w:val="none" w:sz="0" w:space="0" w:color="auto"/>
            <w:left w:val="none" w:sz="0" w:space="0" w:color="auto"/>
            <w:bottom w:val="none" w:sz="0" w:space="0" w:color="auto"/>
            <w:right w:val="none" w:sz="0" w:space="0" w:color="auto"/>
          </w:divBdr>
        </w:div>
        <w:div w:id="460804856">
          <w:marLeft w:val="0"/>
          <w:marRight w:val="0"/>
          <w:marTop w:val="0"/>
          <w:marBottom w:val="360"/>
          <w:divBdr>
            <w:top w:val="none" w:sz="0" w:space="0" w:color="auto"/>
            <w:left w:val="none" w:sz="0" w:space="0" w:color="auto"/>
            <w:bottom w:val="none" w:sz="0" w:space="0" w:color="auto"/>
            <w:right w:val="none" w:sz="0" w:space="0" w:color="auto"/>
          </w:divBdr>
        </w:div>
        <w:div w:id="460810054">
          <w:marLeft w:val="0"/>
          <w:marRight w:val="0"/>
          <w:marTop w:val="0"/>
          <w:marBottom w:val="0"/>
          <w:divBdr>
            <w:top w:val="none" w:sz="0" w:space="0" w:color="auto"/>
            <w:left w:val="none" w:sz="0" w:space="0" w:color="auto"/>
            <w:bottom w:val="none" w:sz="0" w:space="0" w:color="auto"/>
            <w:right w:val="none" w:sz="0" w:space="0" w:color="auto"/>
          </w:divBdr>
        </w:div>
        <w:div w:id="460853729">
          <w:marLeft w:val="0"/>
          <w:marRight w:val="0"/>
          <w:marTop w:val="0"/>
          <w:marBottom w:val="240"/>
          <w:divBdr>
            <w:top w:val="none" w:sz="0" w:space="0" w:color="auto"/>
            <w:left w:val="none" w:sz="0" w:space="0" w:color="auto"/>
            <w:bottom w:val="none" w:sz="0" w:space="0" w:color="auto"/>
            <w:right w:val="none" w:sz="0" w:space="0" w:color="auto"/>
          </w:divBdr>
        </w:div>
        <w:div w:id="460878862">
          <w:marLeft w:val="0"/>
          <w:marRight w:val="0"/>
          <w:marTop w:val="0"/>
          <w:marBottom w:val="0"/>
          <w:divBdr>
            <w:top w:val="none" w:sz="0" w:space="0" w:color="auto"/>
            <w:left w:val="none" w:sz="0" w:space="0" w:color="auto"/>
            <w:bottom w:val="none" w:sz="0" w:space="0" w:color="auto"/>
            <w:right w:val="none" w:sz="0" w:space="0" w:color="auto"/>
          </w:divBdr>
          <w:divsChild>
            <w:div w:id="723336430">
              <w:marLeft w:val="0"/>
              <w:marRight w:val="225"/>
              <w:marTop w:val="0"/>
              <w:marBottom w:val="0"/>
              <w:divBdr>
                <w:top w:val="none" w:sz="0" w:space="0" w:color="auto"/>
                <w:left w:val="none" w:sz="0" w:space="0" w:color="auto"/>
                <w:bottom w:val="none" w:sz="0" w:space="0" w:color="auto"/>
                <w:right w:val="none" w:sz="0" w:space="0" w:color="auto"/>
              </w:divBdr>
            </w:div>
          </w:divsChild>
        </w:div>
        <w:div w:id="460881251">
          <w:marLeft w:val="-225"/>
          <w:marRight w:val="-225"/>
          <w:marTop w:val="0"/>
          <w:marBottom w:val="0"/>
          <w:divBdr>
            <w:top w:val="none" w:sz="0" w:space="0" w:color="auto"/>
            <w:left w:val="none" w:sz="0" w:space="0" w:color="auto"/>
            <w:bottom w:val="none" w:sz="0" w:space="0" w:color="auto"/>
            <w:right w:val="none" w:sz="0" w:space="0" w:color="auto"/>
          </w:divBdr>
        </w:div>
        <w:div w:id="460922922">
          <w:marLeft w:val="-1002"/>
          <w:marRight w:val="0"/>
          <w:marTop w:val="0"/>
          <w:marBottom w:val="0"/>
          <w:divBdr>
            <w:top w:val="none" w:sz="0" w:space="0" w:color="auto"/>
            <w:left w:val="none" w:sz="0" w:space="0" w:color="auto"/>
            <w:bottom w:val="none" w:sz="0" w:space="0" w:color="auto"/>
            <w:right w:val="none" w:sz="0" w:space="0" w:color="auto"/>
          </w:divBdr>
        </w:div>
        <w:div w:id="460999046">
          <w:marLeft w:val="0"/>
          <w:marRight w:val="0"/>
          <w:marTop w:val="0"/>
          <w:marBottom w:val="0"/>
          <w:divBdr>
            <w:top w:val="none" w:sz="0" w:space="0" w:color="auto"/>
            <w:left w:val="none" w:sz="0" w:space="0" w:color="auto"/>
            <w:bottom w:val="none" w:sz="0" w:space="0" w:color="auto"/>
            <w:right w:val="none" w:sz="0" w:space="0" w:color="auto"/>
          </w:divBdr>
        </w:div>
        <w:div w:id="461004438">
          <w:marLeft w:val="-188"/>
          <w:marRight w:val="-188"/>
          <w:marTop w:val="0"/>
          <w:marBottom w:val="0"/>
          <w:divBdr>
            <w:top w:val="none" w:sz="0" w:space="0" w:color="auto"/>
            <w:left w:val="none" w:sz="0" w:space="0" w:color="auto"/>
            <w:bottom w:val="none" w:sz="0" w:space="0" w:color="auto"/>
            <w:right w:val="none" w:sz="0" w:space="0" w:color="auto"/>
          </w:divBdr>
        </w:div>
        <w:div w:id="461074593">
          <w:marLeft w:val="0"/>
          <w:marRight w:val="0"/>
          <w:marTop w:val="0"/>
          <w:marBottom w:val="0"/>
          <w:divBdr>
            <w:top w:val="none" w:sz="0" w:space="0" w:color="auto"/>
            <w:left w:val="none" w:sz="0" w:space="0" w:color="auto"/>
            <w:bottom w:val="none" w:sz="0" w:space="0" w:color="auto"/>
            <w:right w:val="none" w:sz="0" w:space="0" w:color="auto"/>
          </w:divBdr>
          <w:divsChild>
            <w:div w:id="311520715">
              <w:marLeft w:val="0"/>
              <w:marRight w:val="0"/>
              <w:marTop w:val="0"/>
              <w:marBottom w:val="0"/>
              <w:divBdr>
                <w:top w:val="none" w:sz="0" w:space="0" w:color="auto"/>
                <w:left w:val="none" w:sz="0" w:space="0" w:color="auto"/>
                <w:bottom w:val="none" w:sz="0" w:space="0" w:color="auto"/>
                <w:right w:val="none" w:sz="0" w:space="0" w:color="auto"/>
              </w:divBdr>
            </w:div>
          </w:divsChild>
        </w:div>
        <w:div w:id="461076170">
          <w:marLeft w:val="0"/>
          <w:marRight w:val="0"/>
          <w:marTop w:val="0"/>
          <w:marBottom w:val="0"/>
          <w:divBdr>
            <w:top w:val="none" w:sz="0" w:space="0" w:color="auto"/>
            <w:left w:val="none" w:sz="0" w:space="0" w:color="auto"/>
            <w:bottom w:val="none" w:sz="0" w:space="0" w:color="auto"/>
            <w:right w:val="none" w:sz="0" w:space="0" w:color="auto"/>
          </w:divBdr>
          <w:divsChild>
            <w:div w:id="572353530">
              <w:marLeft w:val="0"/>
              <w:marRight w:val="0"/>
              <w:marTop w:val="0"/>
              <w:marBottom w:val="150"/>
              <w:divBdr>
                <w:top w:val="none" w:sz="0" w:space="0" w:color="auto"/>
                <w:left w:val="none" w:sz="0" w:space="0" w:color="auto"/>
                <w:bottom w:val="none" w:sz="0" w:space="0" w:color="auto"/>
                <w:right w:val="none" w:sz="0" w:space="0" w:color="auto"/>
              </w:divBdr>
            </w:div>
          </w:divsChild>
        </w:div>
        <w:div w:id="461077387">
          <w:marLeft w:val="0"/>
          <w:marRight w:val="0"/>
          <w:marTop w:val="0"/>
          <w:marBottom w:val="0"/>
          <w:divBdr>
            <w:top w:val="none" w:sz="0" w:space="0" w:color="auto"/>
            <w:left w:val="none" w:sz="0" w:space="0" w:color="auto"/>
            <w:bottom w:val="none" w:sz="0" w:space="0" w:color="auto"/>
            <w:right w:val="none" w:sz="0" w:space="0" w:color="auto"/>
          </w:divBdr>
        </w:div>
        <w:div w:id="461190552">
          <w:marLeft w:val="0"/>
          <w:marRight w:val="0"/>
          <w:marTop w:val="0"/>
          <w:marBottom w:val="0"/>
          <w:divBdr>
            <w:top w:val="none" w:sz="0" w:space="0" w:color="auto"/>
            <w:left w:val="none" w:sz="0" w:space="0" w:color="auto"/>
            <w:bottom w:val="none" w:sz="0" w:space="0" w:color="auto"/>
            <w:right w:val="none" w:sz="0" w:space="0" w:color="auto"/>
          </w:divBdr>
        </w:div>
        <w:div w:id="461196583">
          <w:marLeft w:val="0"/>
          <w:marRight w:val="0"/>
          <w:marTop w:val="0"/>
          <w:marBottom w:val="0"/>
          <w:divBdr>
            <w:top w:val="none" w:sz="0" w:space="0" w:color="auto"/>
            <w:left w:val="none" w:sz="0" w:space="0" w:color="auto"/>
            <w:bottom w:val="none" w:sz="0" w:space="0" w:color="auto"/>
            <w:right w:val="none" w:sz="0" w:space="0" w:color="auto"/>
          </w:divBdr>
        </w:div>
        <w:div w:id="461269359">
          <w:marLeft w:val="750"/>
          <w:marRight w:val="0"/>
          <w:marTop w:val="0"/>
          <w:marBottom w:val="0"/>
          <w:divBdr>
            <w:top w:val="none" w:sz="0" w:space="0" w:color="auto"/>
            <w:left w:val="none" w:sz="0" w:space="0" w:color="auto"/>
            <w:bottom w:val="none" w:sz="0" w:space="0" w:color="auto"/>
            <w:right w:val="none" w:sz="0" w:space="0" w:color="auto"/>
          </w:divBdr>
          <w:divsChild>
            <w:div w:id="18360627">
              <w:marLeft w:val="15"/>
              <w:marRight w:val="225"/>
              <w:marTop w:val="225"/>
              <w:marBottom w:val="105"/>
              <w:divBdr>
                <w:top w:val="none" w:sz="0" w:space="0" w:color="auto"/>
                <w:left w:val="none" w:sz="0" w:space="0" w:color="auto"/>
                <w:bottom w:val="none" w:sz="0" w:space="0" w:color="auto"/>
                <w:right w:val="none" w:sz="0" w:space="0" w:color="auto"/>
              </w:divBdr>
            </w:div>
          </w:divsChild>
        </w:div>
        <w:div w:id="461308000">
          <w:marLeft w:val="0"/>
          <w:marRight w:val="0"/>
          <w:marTop w:val="0"/>
          <w:marBottom w:val="0"/>
          <w:divBdr>
            <w:top w:val="none" w:sz="0" w:space="0" w:color="auto"/>
            <w:left w:val="none" w:sz="0" w:space="0" w:color="auto"/>
            <w:bottom w:val="none" w:sz="0" w:space="0" w:color="auto"/>
            <w:right w:val="none" w:sz="0" w:space="0" w:color="auto"/>
          </w:divBdr>
          <w:divsChild>
            <w:div w:id="70809402">
              <w:marLeft w:val="0"/>
              <w:marRight w:val="0"/>
              <w:marTop w:val="0"/>
              <w:marBottom w:val="0"/>
              <w:divBdr>
                <w:top w:val="none" w:sz="0" w:space="0" w:color="auto"/>
                <w:left w:val="none" w:sz="0" w:space="0" w:color="auto"/>
                <w:bottom w:val="none" w:sz="0" w:space="0" w:color="auto"/>
                <w:right w:val="none" w:sz="0" w:space="0" w:color="auto"/>
              </w:divBdr>
            </w:div>
            <w:div w:id="277955296">
              <w:marLeft w:val="0"/>
              <w:marRight w:val="0"/>
              <w:marTop w:val="0"/>
              <w:marBottom w:val="0"/>
              <w:divBdr>
                <w:top w:val="none" w:sz="0" w:space="0" w:color="auto"/>
                <w:left w:val="none" w:sz="0" w:space="0" w:color="auto"/>
                <w:bottom w:val="none" w:sz="0" w:space="0" w:color="auto"/>
                <w:right w:val="none" w:sz="0" w:space="0" w:color="auto"/>
              </w:divBdr>
            </w:div>
          </w:divsChild>
        </w:div>
        <w:div w:id="461315870">
          <w:marLeft w:val="188"/>
          <w:marRight w:val="0"/>
          <w:marTop w:val="100"/>
          <w:marBottom w:val="0"/>
          <w:divBdr>
            <w:top w:val="none" w:sz="0" w:space="0" w:color="auto"/>
            <w:left w:val="none" w:sz="0" w:space="0" w:color="auto"/>
            <w:bottom w:val="none" w:sz="0" w:space="0" w:color="auto"/>
            <w:right w:val="none" w:sz="0" w:space="0" w:color="auto"/>
          </w:divBdr>
          <w:divsChild>
            <w:div w:id="281232204">
              <w:marLeft w:val="0"/>
              <w:marRight w:val="0"/>
              <w:marTop w:val="0"/>
              <w:marBottom w:val="0"/>
              <w:divBdr>
                <w:top w:val="none" w:sz="0" w:space="0" w:color="auto"/>
                <w:left w:val="none" w:sz="0" w:space="0" w:color="auto"/>
                <w:bottom w:val="none" w:sz="0" w:space="0" w:color="auto"/>
                <w:right w:val="none" w:sz="0" w:space="0" w:color="auto"/>
              </w:divBdr>
            </w:div>
          </w:divsChild>
        </w:div>
        <w:div w:id="461391189">
          <w:marLeft w:val="0"/>
          <w:marRight w:val="0"/>
          <w:marTop w:val="0"/>
          <w:marBottom w:val="0"/>
          <w:divBdr>
            <w:top w:val="none" w:sz="0" w:space="0" w:color="auto"/>
            <w:left w:val="none" w:sz="0" w:space="0" w:color="auto"/>
            <w:bottom w:val="none" w:sz="0" w:space="0" w:color="auto"/>
            <w:right w:val="none" w:sz="0" w:space="0" w:color="auto"/>
          </w:divBdr>
        </w:div>
        <w:div w:id="461460375">
          <w:marLeft w:val="0"/>
          <w:marRight w:val="0"/>
          <w:marTop w:val="0"/>
          <w:marBottom w:val="0"/>
          <w:divBdr>
            <w:top w:val="none" w:sz="0" w:space="0" w:color="auto"/>
            <w:left w:val="none" w:sz="0" w:space="0" w:color="auto"/>
            <w:bottom w:val="none" w:sz="0" w:space="0" w:color="auto"/>
            <w:right w:val="none" w:sz="0" w:space="0" w:color="auto"/>
          </w:divBdr>
        </w:div>
        <w:div w:id="461535021">
          <w:marLeft w:val="0"/>
          <w:marRight w:val="0"/>
          <w:marTop w:val="0"/>
          <w:marBottom w:val="150"/>
          <w:divBdr>
            <w:top w:val="none" w:sz="0" w:space="0" w:color="auto"/>
            <w:left w:val="none" w:sz="0" w:space="0" w:color="auto"/>
            <w:bottom w:val="none" w:sz="0" w:space="0" w:color="auto"/>
            <w:right w:val="none" w:sz="0" w:space="0" w:color="auto"/>
          </w:divBdr>
        </w:div>
        <w:div w:id="461535467">
          <w:marLeft w:val="-225"/>
          <w:marRight w:val="-225"/>
          <w:marTop w:val="0"/>
          <w:marBottom w:val="0"/>
          <w:divBdr>
            <w:top w:val="none" w:sz="0" w:space="0" w:color="auto"/>
            <w:left w:val="none" w:sz="0" w:space="0" w:color="auto"/>
            <w:bottom w:val="none" w:sz="0" w:space="0" w:color="auto"/>
            <w:right w:val="none" w:sz="0" w:space="0" w:color="auto"/>
          </w:divBdr>
        </w:div>
        <w:div w:id="461581521">
          <w:marLeft w:val="0"/>
          <w:marRight w:val="0"/>
          <w:marTop w:val="0"/>
          <w:marBottom w:val="0"/>
          <w:divBdr>
            <w:top w:val="single" w:sz="2" w:space="0" w:color="E0E0E0"/>
            <w:left w:val="single" w:sz="2" w:space="0" w:color="E0E0E0"/>
            <w:bottom w:val="single" w:sz="2" w:space="0" w:color="E0E0E0"/>
            <w:right w:val="single" w:sz="2" w:space="0" w:color="E0E0E0"/>
          </w:divBdr>
        </w:div>
        <w:div w:id="461583401">
          <w:marLeft w:val="0"/>
          <w:marRight w:val="0"/>
          <w:marTop w:val="0"/>
          <w:marBottom w:val="0"/>
          <w:divBdr>
            <w:top w:val="none" w:sz="0" w:space="0" w:color="auto"/>
            <w:left w:val="none" w:sz="0" w:space="0" w:color="auto"/>
            <w:bottom w:val="none" w:sz="0" w:space="0" w:color="auto"/>
            <w:right w:val="none" w:sz="0" w:space="0" w:color="auto"/>
          </w:divBdr>
        </w:div>
        <w:div w:id="461658626">
          <w:marLeft w:val="0"/>
          <w:marRight w:val="0"/>
          <w:marTop w:val="0"/>
          <w:marBottom w:val="0"/>
          <w:divBdr>
            <w:top w:val="none" w:sz="0" w:space="0" w:color="auto"/>
            <w:left w:val="none" w:sz="0" w:space="0" w:color="auto"/>
            <w:bottom w:val="none" w:sz="0" w:space="0" w:color="auto"/>
            <w:right w:val="none" w:sz="0" w:space="0" w:color="auto"/>
          </w:divBdr>
          <w:divsChild>
            <w:div w:id="544414089">
              <w:marLeft w:val="0"/>
              <w:marRight w:val="0"/>
              <w:marTop w:val="0"/>
              <w:marBottom w:val="0"/>
              <w:divBdr>
                <w:top w:val="none" w:sz="0" w:space="0" w:color="auto"/>
                <w:left w:val="none" w:sz="0" w:space="0" w:color="auto"/>
                <w:bottom w:val="none" w:sz="0" w:space="0" w:color="auto"/>
                <w:right w:val="none" w:sz="0" w:space="0" w:color="auto"/>
              </w:divBdr>
            </w:div>
          </w:divsChild>
        </w:div>
        <w:div w:id="461726105">
          <w:marLeft w:val="0"/>
          <w:marRight w:val="0"/>
          <w:marTop w:val="0"/>
          <w:marBottom w:val="0"/>
          <w:divBdr>
            <w:top w:val="none" w:sz="0" w:space="0" w:color="auto"/>
            <w:left w:val="none" w:sz="0" w:space="0" w:color="auto"/>
            <w:bottom w:val="none" w:sz="0" w:space="0" w:color="auto"/>
            <w:right w:val="none" w:sz="0" w:space="0" w:color="auto"/>
          </w:divBdr>
        </w:div>
        <w:div w:id="461732445">
          <w:marLeft w:val="0"/>
          <w:marRight w:val="0"/>
          <w:marTop w:val="0"/>
          <w:marBottom w:val="345"/>
          <w:divBdr>
            <w:top w:val="none" w:sz="0" w:space="0" w:color="auto"/>
            <w:left w:val="none" w:sz="0" w:space="0" w:color="auto"/>
            <w:bottom w:val="none" w:sz="0" w:space="0" w:color="auto"/>
            <w:right w:val="none" w:sz="0" w:space="0" w:color="auto"/>
          </w:divBdr>
        </w:div>
        <w:div w:id="461771135">
          <w:marLeft w:val="0"/>
          <w:marRight w:val="0"/>
          <w:marTop w:val="0"/>
          <w:marBottom w:val="125"/>
          <w:divBdr>
            <w:top w:val="none" w:sz="0" w:space="0" w:color="auto"/>
            <w:left w:val="none" w:sz="0" w:space="0" w:color="auto"/>
            <w:bottom w:val="none" w:sz="0" w:space="0" w:color="auto"/>
            <w:right w:val="none" w:sz="0" w:space="0" w:color="auto"/>
          </w:divBdr>
        </w:div>
        <w:div w:id="461771960">
          <w:marLeft w:val="0"/>
          <w:marRight w:val="0"/>
          <w:marTop w:val="0"/>
          <w:marBottom w:val="0"/>
          <w:divBdr>
            <w:top w:val="none" w:sz="0" w:space="0" w:color="auto"/>
            <w:left w:val="none" w:sz="0" w:space="0" w:color="auto"/>
            <w:bottom w:val="none" w:sz="0" w:space="0" w:color="auto"/>
            <w:right w:val="none" w:sz="0" w:space="0" w:color="auto"/>
          </w:divBdr>
        </w:div>
        <w:div w:id="461844185">
          <w:marLeft w:val="0"/>
          <w:marRight w:val="0"/>
          <w:marTop w:val="0"/>
          <w:marBottom w:val="0"/>
          <w:divBdr>
            <w:top w:val="single" w:sz="2" w:space="0" w:color="E0E0E0"/>
            <w:left w:val="single" w:sz="2" w:space="0" w:color="E0E0E0"/>
            <w:bottom w:val="single" w:sz="2" w:space="0" w:color="E0E0E0"/>
            <w:right w:val="single" w:sz="2" w:space="0" w:color="E0E0E0"/>
          </w:divBdr>
          <w:divsChild>
            <w:div w:id="33989075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61847645">
          <w:marLeft w:val="0"/>
          <w:marRight w:val="0"/>
          <w:marTop w:val="0"/>
          <w:marBottom w:val="0"/>
          <w:divBdr>
            <w:top w:val="none" w:sz="0" w:space="0" w:color="auto"/>
            <w:left w:val="none" w:sz="0" w:space="0" w:color="auto"/>
            <w:bottom w:val="none" w:sz="0" w:space="0" w:color="auto"/>
            <w:right w:val="none" w:sz="0" w:space="0" w:color="auto"/>
          </w:divBdr>
        </w:div>
        <w:div w:id="461919971">
          <w:marLeft w:val="-225"/>
          <w:marRight w:val="-225"/>
          <w:marTop w:val="0"/>
          <w:marBottom w:val="0"/>
          <w:divBdr>
            <w:top w:val="none" w:sz="0" w:space="0" w:color="auto"/>
            <w:left w:val="none" w:sz="0" w:space="0" w:color="auto"/>
            <w:bottom w:val="none" w:sz="0" w:space="0" w:color="auto"/>
            <w:right w:val="none" w:sz="0" w:space="0" w:color="auto"/>
          </w:divBdr>
          <w:divsChild>
            <w:div w:id="630094520">
              <w:marLeft w:val="0"/>
              <w:marRight w:val="0"/>
              <w:marTop w:val="0"/>
              <w:marBottom w:val="0"/>
              <w:divBdr>
                <w:top w:val="none" w:sz="0" w:space="0" w:color="auto"/>
                <w:left w:val="none" w:sz="0" w:space="0" w:color="auto"/>
                <w:bottom w:val="none" w:sz="0" w:space="0" w:color="auto"/>
                <w:right w:val="none" w:sz="0" w:space="0" w:color="auto"/>
              </w:divBdr>
            </w:div>
          </w:divsChild>
        </w:div>
        <w:div w:id="461922863">
          <w:marLeft w:val="-225"/>
          <w:marRight w:val="-225"/>
          <w:marTop w:val="0"/>
          <w:marBottom w:val="0"/>
          <w:divBdr>
            <w:top w:val="none" w:sz="0" w:space="0" w:color="auto"/>
            <w:left w:val="none" w:sz="0" w:space="0" w:color="auto"/>
            <w:bottom w:val="none" w:sz="0" w:space="0" w:color="auto"/>
            <w:right w:val="none" w:sz="0" w:space="0" w:color="auto"/>
          </w:divBdr>
        </w:div>
        <w:div w:id="461964743">
          <w:marLeft w:val="0"/>
          <w:marRight w:val="0"/>
          <w:marTop w:val="0"/>
          <w:marBottom w:val="75"/>
          <w:divBdr>
            <w:top w:val="none" w:sz="0" w:space="0" w:color="auto"/>
            <w:left w:val="none" w:sz="0" w:space="0" w:color="auto"/>
            <w:bottom w:val="none" w:sz="0" w:space="0" w:color="auto"/>
            <w:right w:val="none" w:sz="0" w:space="0" w:color="auto"/>
          </w:divBdr>
        </w:div>
        <w:div w:id="461965733">
          <w:marLeft w:val="0"/>
          <w:marRight w:val="0"/>
          <w:marTop w:val="0"/>
          <w:marBottom w:val="150"/>
          <w:divBdr>
            <w:top w:val="none" w:sz="0" w:space="0" w:color="auto"/>
            <w:left w:val="none" w:sz="0" w:space="0" w:color="auto"/>
            <w:bottom w:val="none" w:sz="0" w:space="0" w:color="auto"/>
            <w:right w:val="none" w:sz="0" w:space="0" w:color="auto"/>
          </w:divBdr>
        </w:div>
        <w:div w:id="462040335">
          <w:marLeft w:val="0"/>
          <w:marRight w:val="0"/>
          <w:marTop w:val="0"/>
          <w:marBottom w:val="0"/>
          <w:divBdr>
            <w:top w:val="none" w:sz="0" w:space="0" w:color="auto"/>
            <w:left w:val="none" w:sz="0" w:space="0" w:color="auto"/>
            <w:bottom w:val="none" w:sz="0" w:space="0" w:color="auto"/>
            <w:right w:val="none" w:sz="0" w:space="0" w:color="auto"/>
          </w:divBdr>
        </w:div>
        <w:div w:id="462046745">
          <w:marLeft w:val="1221"/>
          <w:marRight w:val="0"/>
          <w:marTop w:val="0"/>
          <w:marBottom w:val="0"/>
          <w:divBdr>
            <w:top w:val="none" w:sz="0" w:space="0" w:color="auto"/>
            <w:left w:val="none" w:sz="0" w:space="0" w:color="auto"/>
            <w:bottom w:val="none" w:sz="0" w:space="0" w:color="auto"/>
            <w:right w:val="none" w:sz="0" w:space="0" w:color="auto"/>
          </w:divBdr>
          <w:divsChild>
            <w:div w:id="447746196">
              <w:marLeft w:val="0"/>
              <w:marRight w:val="0"/>
              <w:marTop w:val="0"/>
              <w:marBottom w:val="0"/>
              <w:divBdr>
                <w:top w:val="none" w:sz="0" w:space="0" w:color="auto"/>
                <w:left w:val="none" w:sz="0" w:space="0" w:color="auto"/>
                <w:bottom w:val="none" w:sz="0" w:space="0" w:color="auto"/>
                <w:right w:val="none" w:sz="0" w:space="0" w:color="auto"/>
              </w:divBdr>
            </w:div>
          </w:divsChild>
        </w:div>
        <w:div w:id="462161559">
          <w:marLeft w:val="0"/>
          <w:marRight w:val="0"/>
          <w:marTop w:val="0"/>
          <w:marBottom w:val="0"/>
          <w:divBdr>
            <w:top w:val="none" w:sz="0" w:space="0" w:color="auto"/>
            <w:left w:val="none" w:sz="0" w:space="0" w:color="auto"/>
            <w:bottom w:val="none" w:sz="0" w:space="0" w:color="auto"/>
            <w:right w:val="none" w:sz="0" w:space="0" w:color="auto"/>
          </w:divBdr>
        </w:div>
        <w:div w:id="462188625">
          <w:marLeft w:val="0"/>
          <w:marRight w:val="0"/>
          <w:marTop w:val="75"/>
          <w:marBottom w:val="0"/>
          <w:divBdr>
            <w:top w:val="none" w:sz="0" w:space="0" w:color="auto"/>
            <w:left w:val="none" w:sz="0" w:space="0" w:color="auto"/>
            <w:bottom w:val="none" w:sz="0" w:space="0" w:color="auto"/>
            <w:right w:val="none" w:sz="0" w:space="0" w:color="auto"/>
          </w:divBdr>
        </w:div>
        <w:div w:id="462231135">
          <w:marLeft w:val="0"/>
          <w:marRight w:val="0"/>
          <w:marTop w:val="0"/>
          <w:marBottom w:val="0"/>
          <w:divBdr>
            <w:top w:val="none" w:sz="0" w:space="0" w:color="auto"/>
            <w:left w:val="none" w:sz="0" w:space="0" w:color="auto"/>
            <w:bottom w:val="none" w:sz="0" w:space="0" w:color="auto"/>
            <w:right w:val="none" w:sz="0" w:space="0" w:color="auto"/>
          </w:divBdr>
          <w:divsChild>
            <w:div w:id="227615008">
              <w:marLeft w:val="0"/>
              <w:marRight w:val="0"/>
              <w:marTop w:val="0"/>
              <w:marBottom w:val="0"/>
              <w:divBdr>
                <w:top w:val="none" w:sz="0" w:space="0" w:color="auto"/>
                <w:left w:val="none" w:sz="0" w:space="0" w:color="auto"/>
                <w:bottom w:val="none" w:sz="0" w:space="0" w:color="auto"/>
                <w:right w:val="none" w:sz="0" w:space="0" w:color="auto"/>
              </w:divBdr>
              <w:divsChild>
                <w:div w:id="451829707">
                  <w:marLeft w:val="0"/>
                  <w:marRight w:val="0"/>
                  <w:marTop w:val="0"/>
                  <w:marBottom w:val="0"/>
                  <w:divBdr>
                    <w:top w:val="none" w:sz="0" w:space="0" w:color="auto"/>
                    <w:left w:val="none" w:sz="0" w:space="0" w:color="auto"/>
                    <w:bottom w:val="none" w:sz="0" w:space="0" w:color="auto"/>
                    <w:right w:val="none" w:sz="0" w:space="0" w:color="auto"/>
                  </w:divBdr>
                </w:div>
              </w:divsChild>
            </w:div>
            <w:div w:id="430394684">
              <w:marLeft w:val="0"/>
              <w:marRight w:val="0"/>
              <w:marTop w:val="0"/>
              <w:marBottom w:val="0"/>
              <w:divBdr>
                <w:top w:val="none" w:sz="0" w:space="0" w:color="auto"/>
                <w:left w:val="none" w:sz="0" w:space="0" w:color="auto"/>
                <w:bottom w:val="none" w:sz="0" w:space="0" w:color="auto"/>
                <w:right w:val="none" w:sz="0" w:space="0" w:color="auto"/>
              </w:divBdr>
            </w:div>
            <w:div w:id="572160562">
              <w:marLeft w:val="0"/>
              <w:marRight w:val="0"/>
              <w:marTop w:val="0"/>
              <w:marBottom w:val="0"/>
              <w:divBdr>
                <w:top w:val="none" w:sz="0" w:space="0" w:color="auto"/>
                <w:left w:val="none" w:sz="0" w:space="0" w:color="auto"/>
                <w:bottom w:val="none" w:sz="0" w:space="0" w:color="auto"/>
                <w:right w:val="none" w:sz="0" w:space="0" w:color="auto"/>
              </w:divBdr>
            </w:div>
          </w:divsChild>
        </w:div>
        <w:div w:id="462238010">
          <w:marLeft w:val="0"/>
          <w:marRight w:val="0"/>
          <w:marTop w:val="0"/>
          <w:marBottom w:val="0"/>
          <w:divBdr>
            <w:top w:val="none" w:sz="0" w:space="0" w:color="auto"/>
            <w:left w:val="none" w:sz="0" w:space="0" w:color="auto"/>
            <w:bottom w:val="none" w:sz="0" w:space="0" w:color="auto"/>
            <w:right w:val="none" w:sz="0" w:space="0" w:color="auto"/>
          </w:divBdr>
        </w:div>
        <w:div w:id="462312123">
          <w:marLeft w:val="0"/>
          <w:marRight w:val="0"/>
          <w:marTop w:val="0"/>
          <w:marBottom w:val="0"/>
          <w:divBdr>
            <w:top w:val="none" w:sz="0" w:space="0" w:color="auto"/>
            <w:left w:val="none" w:sz="0" w:space="0" w:color="auto"/>
            <w:bottom w:val="none" w:sz="0" w:space="0" w:color="auto"/>
            <w:right w:val="none" w:sz="0" w:space="0" w:color="auto"/>
          </w:divBdr>
          <w:divsChild>
            <w:div w:id="134416252">
              <w:marLeft w:val="0"/>
              <w:marRight w:val="0"/>
              <w:marTop w:val="0"/>
              <w:marBottom w:val="0"/>
              <w:divBdr>
                <w:top w:val="none" w:sz="0" w:space="0" w:color="auto"/>
                <w:left w:val="none" w:sz="0" w:space="0" w:color="auto"/>
                <w:bottom w:val="none" w:sz="0" w:space="0" w:color="auto"/>
                <w:right w:val="none" w:sz="0" w:space="0" w:color="auto"/>
              </w:divBdr>
            </w:div>
          </w:divsChild>
        </w:div>
        <w:div w:id="462314050">
          <w:marLeft w:val="0"/>
          <w:marRight w:val="0"/>
          <w:marTop w:val="0"/>
          <w:marBottom w:val="360"/>
          <w:divBdr>
            <w:top w:val="none" w:sz="0" w:space="0" w:color="auto"/>
            <w:left w:val="none" w:sz="0" w:space="0" w:color="auto"/>
            <w:bottom w:val="none" w:sz="0" w:space="0" w:color="auto"/>
            <w:right w:val="none" w:sz="0" w:space="0" w:color="auto"/>
          </w:divBdr>
          <w:divsChild>
            <w:div w:id="495417783">
              <w:marLeft w:val="0"/>
              <w:marRight w:val="0"/>
              <w:marTop w:val="0"/>
              <w:marBottom w:val="384"/>
              <w:divBdr>
                <w:top w:val="none" w:sz="0" w:space="0" w:color="auto"/>
                <w:left w:val="none" w:sz="0" w:space="0" w:color="auto"/>
                <w:bottom w:val="none" w:sz="0" w:space="0" w:color="auto"/>
                <w:right w:val="none" w:sz="0" w:space="0" w:color="auto"/>
              </w:divBdr>
              <w:divsChild>
                <w:div w:id="561719236">
                  <w:marLeft w:val="0"/>
                  <w:marRight w:val="0"/>
                  <w:marTop w:val="0"/>
                  <w:marBottom w:val="0"/>
                  <w:divBdr>
                    <w:top w:val="none" w:sz="0" w:space="0" w:color="auto"/>
                    <w:left w:val="none" w:sz="0" w:space="0" w:color="auto"/>
                    <w:bottom w:val="none" w:sz="0" w:space="0" w:color="auto"/>
                    <w:right w:val="none" w:sz="0" w:space="0" w:color="auto"/>
                  </w:divBdr>
                  <w:divsChild>
                    <w:div w:id="15322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314305">
          <w:marLeft w:val="0"/>
          <w:marRight w:val="225"/>
          <w:marTop w:val="0"/>
          <w:marBottom w:val="0"/>
          <w:divBdr>
            <w:top w:val="none" w:sz="0" w:space="0" w:color="auto"/>
            <w:left w:val="none" w:sz="0" w:space="0" w:color="auto"/>
            <w:bottom w:val="none" w:sz="0" w:space="0" w:color="auto"/>
            <w:right w:val="none" w:sz="0" w:space="0" w:color="auto"/>
          </w:divBdr>
        </w:div>
        <w:div w:id="462356632">
          <w:marLeft w:val="0"/>
          <w:marRight w:val="0"/>
          <w:marTop w:val="0"/>
          <w:marBottom w:val="0"/>
          <w:divBdr>
            <w:top w:val="none" w:sz="0" w:space="0" w:color="auto"/>
            <w:left w:val="none" w:sz="0" w:space="0" w:color="auto"/>
            <w:bottom w:val="none" w:sz="0" w:space="0" w:color="auto"/>
            <w:right w:val="none" w:sz="0" w:space="0" w:color="auto"/>
          </w:divBdr>
        </w:div>
        <w:div w:id="462357270">
          <w:marLeft w:val="0"/>
          <w:marRight w:val="0"/>
          <w:marTop w:val="0"/>
          <w:marBottom w:val="150"/>
          <w:divBdr>
            <w:top w:val="none" w:sz="0" w:space="0" w:color="auto"/>
            <w:left w:val="none" w:sz="0" w:space="0" w:color="auto"/>
            <w:bottom w:val="none" w:sz="0" w:space="0" w:color="auto"/>
            <w:right w:val="none" w:sz="0" w:space="0" w:color="auto"/>
          </w:divBdr>
        </w:div>
        <w:div w:id="462427547">
          <w:marLeft w:val="0"/>
          <w:marRight w:val="0"/>
          <w:marTop w:val="0"/>
          <w:marBottom w:val="150"/>
          <w:divBdr>
            <w:top w:val="none" w:sz="0" w:space="0" w:color="auto"/>
            <w:left w:val="none" w:sz="0" w:space="0" w:color="auto"/>
            <w:bottom w:val="none" w:sz="0" w:space="0" w:color="auto"/>
            <w:right w:val="none" w:sz="0" w:space="0" w:color="auto"/>
          </w:divBdr>
        </w:div>
        <w:div w:id="462432365">
          <w:marLeft w:val="0"/>
          <w:marRight w:val="0"/>
          <w:marTop w:val="0"/>
          <w:marBottom w:val="0"/>
          <w:divBdr>
            <w:top w:val="none" w:sz="0" w:space="0" w:color="auto"/>
            <w:left w:val="none" w:sz="0" w:space="0" w:color="auto"/>
            <w:bottom w:val="none" w:sz="0" w:space="0" w:color="auto"/>
            <w:right w:val="none" w:sz="0" w:space="0" w:color="auto"/>
          </w:divBdr>
          <w:divsChild>
            <w:div w:id="327750885">
              <w:marLeft w:val="0"/>
              <w:marRight w:val="0"/>
              <w:marTop w:val="0"/>
              <w:marBottom w:val="0"/>
              <w:divBdr>
                <w:top w:val="none" w:sz="0" w:space="0" w:color="auto"/>
                <w:left w:val="none" w:sz="0" w:space="0" w:color="auto"/>
                <w:bottom w:val="none" w:sz="0" w:space="0" w:color="auto"/>
                <w:right w:val="none" w:sz="0" w:space="0" w:color="auto"/>
              </w:divBdr>
            </w:div>
          </w:divsChild>
        </w:div>
        <w:div w:id="462502608">
          <w:marLeft w:val="0"/>
          <w:marRight w:val="0"/>
          <w:marTop w:val="0"/>
          <w:marBottom w:val="0"/>
          <w:divBdr>
            <w:top w:val="none" w:sz="0" w:space="0" w:color="auto"/>
            <w:left w:val="none" w:sz="0" w:space="0" w:color="auto"/>
            <w:bottom w:val="none" w:sz="0" w:space="0" w:color="auto"/>
            <w:right w:val="none" w:sz="0" w:space="0" w:color="auto"/>
          </w:divBdr>
        </w:div>
        <w:div w:id="462507934">
          <w:marLeft w:val="0"/>
          <w:marRight w:val="0"/>
          <w:marTop w:val="0"/>
          <w:marBottom w:val="0"/>
          <w:divBdr>
            <w:top w:val="single" w:sz="2" w:space="0" w:color="E0E0E0"/>
            <w:left w:val="single" w:sz="2" w:space="0" w:color="E0E0E0"/>
            <w:bottom w:val="single" w:sz="2" w:space="0" w:color="E0E0E0"/>
            <w:right w:val="single" w:sz="2" w:space="0" w:color="E0E0E0"/>
          </w:divBdr>
        </w:div>
        <w:div w:id="462582267">
          <w:marLeft w:val="0"/>
          <w:marRight w:val="0"/>
          <w:marTop w:val="0"/>
          <w:marBottom w:val="0"/>
          <w:divBdr>
            <w:top w:val="none" w:sz="0" w:space="0" w:color="auto"/>
            <w:left w:val="none" w:sz="0" w:space="0" w:color="auto"/>
            <w:bottom w:val="none" w:sz="0" w:space="0" w:color="auto"/>
            <w:right w:val="none" w:sz="0" w:space="0" w:color="auto"/>
          </w:divBdr>
          <w:divsChild>
            <w:div w:id="741223454">
              <w:marLeft w:val="0"/>
              <w:marRight w:val="1950"/>
              <w:marTop w:val="0"/>
              <w:marBottom w:val="0"/>
              <w:divBdr>
                <w:top w:val="none" w:sz="0" w:space="0" w:color="auto"/>
                <w:left w:val="none" w:sz="0" w:space="0" w:color="auto"/>
                <w:bottom w:val="none" w:sz="0" w:space="0" w:color="auto"/>
                <w:right w:val="none" w:sz="0" w:space="0" w:color="auto"/>
              </w:divBdr>
              <w:divsChild>
                <w:div w:id="4379868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462619394">
          <w:marLeft w:val="0"/>
          <w:marRight w:val="0"/>
          <w:marTop w:val="0"/>
          <w:marBottom w:val="0"/>
          <w:divBdr>
            <w:top w:val="none" w:sz="0" w:space="0" w:color="auto"/>
            <w:left w:val="none" w:sz="0" w:space="0" w:color="auto"/>
            <w:bottom w:val="none" w:sz="0" w:space="0" w:color="auto"/>
            <w:right w:val="none" w:sz="0" w:space="0" w:color="auto"/>
          </w:divBdr>
        </w:div>
        <w:div w:id="462650556">
          <w:marLeft w:val="0"/>
          <w:marRight w:val="0"/>
          <w:marTop w:val="0"/>
          <w:marBottom w:val="300"/>
          <w:divBdr>
            <w:top w:val="none" w:sz="0" w:space="0" w:color="auto"/>
            <w:left w:val="none" w:sz="0" w:space="0" w:color="auto"/>
            <w:bottom w:val="none" w:sz="0" w:space="0" w:color="auto"/>
            <w:right w:val="none" w:sz="0" w:space="0" w:color="auto"/>
          </w:divBdr>
        </w:div>
        <w:div w:id="462693020">
          <w:marLeft w:val="0"/>
          <w:marRight w:val="0"/>
          <w:marTop w:val="0"/>
          <w:marBottom w:val="0"/>
          <w:divBdr>
            <w:top w:val="none" w:sz="0" w:space="0" w:color="auto"/>
            <w:left w:val="none" w:sz="0" w:space="0" w:color="auto"/>
            <w:bottom w:val="none" w:sz="0" w:space="0" w:color="auto"/>
            <w:right w:val="none" w:sz="0" w:space="0" w:color="auto"/>
          </w:divBdr>
        </w:div>
        <w:div w:id="462693929">
          <w:marLeft w:val="0"/>
          <w:marRight w:val="0"/>
          <w:marTop w:val="0"/>
          <w:marBottom w:val="0"/>
          <w:divBdr>
            <w:top w:val="none" w:sz="0" w:space="0" w:color="auto"/>
            <w:left w:val="none" w:sz="0" w:space="0" w:color="auto"/>
            <w:bottom w:val="none" w:sz="0" w:space="0" w:color="auto"/>
            <w:right w:val="none" w:sz="0" w:space="0" w:color="auto"/>
          </w:divBdr>
        </w:div>
        <w:div w:id="462699649">
          <w:marLeft w:val="0"/>
          <w:marRight w:val="0"/>
          <w:marTop w:val="150"/>
          <w:marBottom w:val="300"/>
          <w:divBdr>
            <w:top w:val="single" w:sz="6" w:space="11" w:color="EAEAEA"/>
            <w:left w:val="single" w:sz="6" w:space="11" w:color="EAEAEA"/>
            <w:bottom w:val="single" w:sz="6" w:space="11" w:color="EAEAEA"/>
            <w:right w:val="single" w:sz="6" w:space="11" w:color="EAEAEA"/>
          </w:divBdr>
        </w:div>
        <w:div w:id="462699746">
          <w:marLeft w:val="0"/>
          <w:marRight w:val="-2692"/>
          <w:marTop w:val="0"/>
          <w:marBottom w:val="0"/>
          <w:divBdr>
            <w:top w:val="none" w:sz="0" w:space="0" w:color="auto"/>
            <w:left w:val="none" w:sz="0" w:space="0" w:color="auto"/>
            <w:bottom w:val="none" w:sz="0" w:space="0" w:color="auto"/>
            <w:right w:val="none" w:sz="0" w:space="0" w:color="auto"/>
          </w:divBdr>
        </w:div>
        <w:div w:id="462818990">
          <w:marLeft w:val="0"/>
          <w:marRight w:val="0"/>
          <w:marTop w:val="0"/>
          <w:marBottom w:val="0"/>
          <w:divBdr>
            <w:top w:val="single" w:sz="2" w:space="0" w:color="E0E0E0"/>
            <w:left w:val="single" w:sz="2" w:space="0" w:color="E0E0E0"/>
            <w:bottom w:val="single" w:sz="2" w:space="0" w:color="E0E0E0"/>
            <w:right w:val="single" w:sz="2" w:space="0" w:color="E0E0E0"/>
          </w:divBdr>
          <w:divsChild>
            <w:div w:id="35974033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62844639">
          <w:marLeft w:val="0"/>
          <w:marRight w:val="0"/>
          <w:marTop w:val="0"/>
          <w:marBottom w:val="0"/>
          <w:divBdr>
            <w:top w:val="none" w:sz="0" w:space="0" w:color="auto"/>
            <w:left w:val="none" w:sz="0" w:space="0" w:color="auto"/>
            <w:bottom w:val="none" w:sz="0" w:space="0" w:color="auto"/>
            <w:right w:val="none" w:sz="0" w:space="0" w:color="auto"/>
          </w:divBdr>
        </w:div>
        <w:div w:id="462893087">
          <w:marLeft w:val="0"/>
          <w:marRight w:val="0"/>
          <w:marTop w:val="0"/>
          <w:marBottom w:val="0"/>
          <w:divBdr>
            <w:top w:val="none" w:sz="0" w:space="0" w:color="auto"/>
            <w:left w:val="none" w:sz="0" w:space="0" w:color="auto"/>
            <w:bottom w:val="none" w:sz="0" w:space="0" w:color="auto"/>
            <w:right w:val="none" w:sz="0" w:space="0" w:color="auto"/>
          </w:divBdr>
          <w:divsChild>
            <w:div w:id="549460930">
              <w:marLeft w:val="0"/>
              <w:marRight w:val="0"/>
              <w:marTop w:val="0"/>
              <w:marBottom w:val="0"/>
              <w:divBdr>
                <w:top w:val="none" w:sz="0" w:space="0" w:color="auto"/>
                <w:left w:val="none" w:sz="0" w:space="0" w:color="auto"/>
                <w:bottom w:val="none" w:sz="0" w:space="0" w:color="auto"/>
                <w:right w:val="none" w:sz="0" w:space="0" w:color="auto"/>
              </w:divBdr>
            </w:div>
          </w:divsChild>
        </w:div>
        <w:div w:id="462965623">
          <w:marLeft w:val="0"/>
          <w:marRight w:val="0"/>
          <w:marTop w:val="100"/>
          <w:marBottom w:val="100"/>
          <w:divBdr>
            <w:top w:val="none" w:sz="0" w:space="0" w:color="auto"/>
            <w:left w:val="none" w:sz="0" w:space="0" w:color="auto"/>
            <w:bottom w:val="none" w:sz="0" w:space="0" w:color="auto"/>
            <w:right w:val="none" w:sz="0" w:space="0" w:color="auto"/>
          </w:divBdr>
          <w:divsChild>
            <w:div w:id="70322377">
              <w:marLeft w:val="0"/>
              <w:marRight w:val="0"/>
              <w:marTop w:val="0"/>
              <w:marBottom w:val="0"/>
              <w:divBdr>
                <w:top w:val="none" w:sz="0" w:space="0" w:color="auto"/>
                <w:left w:val="none" w:sz="0" w:space="0" w:color="auto"/>
                <w:bottom w:val="none" w:sz="0" w:space="0" w:color="auto"/>
                <w:right w:val="none" w:sz="0" w:space="0" w:color="auto"/>
              </w:divBdr>
            </w:div>
          </w:divsChild>
        </w:div>
        <w:div w:id="462966014">
          <w:marLeft w:val="0"/>
          <w:marRight w:val="0"/>
          <w:marTop w:val="150"/>
          <w:marBottom w:val="330"/>
          <w:divBdr>
            <w:top w:val="none" w:sz="0" w:space="0" w:color="auto"/>
            <w:left w:val="none" w:sz="0" w:space="0" w:color="auto"/>
            <w:bottom w:val="none" w:sz="0" w:space="0" w:color="auto"/>
            <w:right w:val="none" w:sz="0" w:space="0" w:color="auto"/>
          </w:divBdr>
          <w:divsChild>
            <w:div w:id="541676270">
              <w:marLeft w:val="0"/>
              <w:marRight w:val="0"/>
              <w:marTop w:val="0"/>
              <w:marBottom w:val="0"/>
              <w:divBdr>
                <w:top w:val="none" w:sz="0" w:space="0" w:color="auto"/>
                <w:left w:val="none" w:sz="0" w:space="0" w:color="auto"/>
                <w:bottom w:val="none" w:sz="0" w:space="0" w:color="auto"/>
                <w:right w:val="none" w:sz="0" w:space="0" w:color="auto"/>
              </w:divBdr>
            </w:div>
          </w:divsChild>
        </w:div>
        <w:div w:id="463080364">
          <w:marLeft w:val="0"/>
          <w:marRight w:val="0"/>
          <w:marTop w:val="0"/>
          <w:marBottom w:val="0"/>
          <w:divBdr>
            <w:top w:val="single" w:sz="2" w:space="0" w:color="E0E0E0"/>
            <w:left w:val="single" w:sz="2" w:space="0" w:color="E0E0E0"/>
            <w:bottom w:val="single" w:sz="2" w:space="0" w:color="E0E0E0"/>
            <w:right w:val="single" w:sz="2" w:space="0" w:color="E0E0E0"/>
          </w:divBdr>
        </w:div>
        <w:div w:id="463231017">
          <w:marLeft w:val="0"/>
          <w:marRight w:val="0"/>
          <w:marTop w:val="0"/>
          <w:marBottom w:val="0"/>
          <w:divBdr>
            <w:top w:val="none" w:sz="0" w:space="0" w:color="auto"/>
            <w:left w:val="none" w:sz="0" w:space="0" w:color="auto"/>
            <w:bottom w:val="none" w:sz="0" w:space="0" w:color="auto"/>
            <w:right w:val="none" w:sz="0" w:space="0" w:color="auto"/>
          </w:divBdr>
        </w:div>
        <w:div w:id="463231442">
          <w:marLeft w:val="0"/>
          <w:marRight w:val="0"/>
          <w:marTop w:val="0"/>
          <w:marBottom w:val="0"/>
          <w:divBdr>
            <w:top w:val="none" w:sz="0" w:space="0" w:color="auto"/>
            <w:left w:val="none" w:sz="0" w:space="0" w:color="auto"/>
            <w:bottom w:val="none" w:sz="0" w:space="0" w:color="auto"/>
            <w:right w:val="none" w:sz="0" w:space="0" w:color="auto"/>
          </w:divBdr>
          <w:divsChild>
            <w:div w:id="44067749">
              <w:marLeft w:val="0"/>
              <w:marRight w:val="0"/>
              <w:marTop w:val="0"/>
              <w:marBottom w:val="150"/>
              <w:divBdr>
                <w:top w:val="none" w:sz="0" w:space="0" w:color="auto"/>
                <w:left w:val="none" w:sz="0" w:space="0" w:color="auto"/>
                <w:bottom w:val="none" w:sz="0" w:space="0" w:color="auto"/>
                <w:right w:val="none" w:sz="0" w:space="0" w:color="auto"/>
              </w:divBdr>
            </w:div>
          </w:divsChild>
        </w:div>
        <w:div w:id="463233509">
          <w:marLeft w:val="0"/>
          <w:marRight w:val="188"/>
          <w:marTop w:val="0"/>
          <w:marBottom w:val="188"/>
          <w:divBdr>
            <w:top w:val="none" w:sz="0" w:space="0" w:color="auto"/>
            <w:left w:val="none" w:sz="0" w:space="0" w:color="auto"/>
            <w:bottom w:val="none" w:sz="0" w:space="0" w:color="auto"/>
            <w:right w:val="none" w:sz="0" w:space="0" w:color="auto"/>
          </w:divBdr>
        </w:div>
        <w:div w:id="463237906">
          <w:marLeft w:val="0"/>
          <w:marRight w:val="0"/>
          <w:marTop w:val="0"/>
          <w:marBottom w:val="250"/>
          <w:divBdr>
            <w:top w:val="none" w:sz="0" w:space="0" w:color="auto"/>
            <w:left w:val="none" w:sz="0" w:space="0" w:color="auto"/>
            <w:bottom w:val="none" w:sz="0" w:space="0" w:color="auto"/>
            <w:right w:val="none" w:sz="0" w:space="0" w:color="auto"/>
          </w:divBdr>
        </w:div>
        <w:div w:id="463278359">
          <w:marLeft w:val="0"/>
          <w:marRight w:val="0"/>
          <w:marTop w:val="0"/>
          <w:marBottom w:val="0"/>
          <w:divBdr>
            <w:top w:val="none" w:sz="0" w:space="0" w:color="auto"/>
            <w:left w:val="none" w:sz="0" w:space="0" w:color="auto"/>
            <w:bottom w:val="none" w:sz="0" w:space="0" w:color="auto"/>
            <w:right w:val="none" w:sz="0" w:space="0" w:color="auto"/>
          </w:divBdr>
        </w:div>
        <w:div w:id="463305542">
          <w:marLeft w:val="0"/>
          <w:marRight w:val="0"/>
          <w:marTop w:val="0"/>
          <w:marBottom w:val="0"/>
          <w:divBdr>
            <w:top w:val="single" w:sz="2" w:space="0" w:color="E0E0E0"/>
            <w:left w:val="single" w:sz="2" w:space="0" w:color="E0E0E0"/>
            <w:bottom w:val="single" w:sz="2" w:space="0" w:color="E0E0E0"/>
            <w:right w:val="single" w:sz="2" w:space="0" w:color="E0E0E0"/>
          </w:divBdr>
          <w:divsChild>
            <w:div w:id="66533090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63350278">
          <w:marLeft w:val="750"/>
          <w:marRight w:val="1500"/>
          <w:marTop w:val="0"/>
          <w:marBottom w:val="0"/>
          <w:divBdr>
            <w:top w:val="none" w:sz="0" w:space="0" w:color="auto"/>
            <w:left w:val="none" w:sz="0" w:space="0" w:color="auto"/>
            <w:bottom w:val="none" w:sz="0" w:space="0" w:color="auto"/>
            <w:right w:val="none" w:sz="0" w:space="0" w:color="auto"/>
          </w:divBdr>
        </w:div>
        <w:div w:id="463355447">
          <w:marLeft w:val="0"/>
          <w:marRight w:val="0"/>
          <w:marTop w:val="0"/>
          <w:marBottom w:val="0"/>
          <w:divBdr>
            <w:top w:val="none" w:sz="0" w:space="0" w:color="auto"/>
            <w:left w:val="none" w:sz="0" w:space="0" w:color="auto"/>
            <w:bottom w:val="none" w:sz="0" w:space="0" w:color="auto"/>
            <w:right w:val="none" w:sz="0" w:space="0" w:color="auto"/>
          </w:divBdr>
          <w:divsChild>
            <w:div w:id="307901512">
              <w:marLeft w:val="0"/>
              <w:marRight w:val="0"/>
              <w:marTop w:val="0"/>
              <w:marBottom w:val="0"/>
              <w:divBdr>
                <w:top w:val="none" w:sz="0" w:space="0" w:color="auto"/>
                <w:left w:val="none" w:sz="0" w:space="0" w:color="auto"/>
                <w:bottom w:val="none" w:sz="0" w:space="0" w:color="auto"/>
                <w:right w:val="none" w:sz="0" w:space="0" w:color="auto"/>
              </w:divBdr>
            </w:div>
            <w:div w:id="309678290">
              <w:marLeft w:val="0"/>
              <w:marRight w:val="0"/>
              <w:marTop w:val="0"/>
              <w:marBottom w:val="0"/>
              <w:divBdr>
                <w:top w:val="none" w:sz="0" w:space="0" w:color="auto"/>
                <w:left w:val="none" w:sz="0" w:space="0" w:color="auto"/>
                <w:bottom w:val="none" w:sz="0" w:space="0" w:color="auto"/>
                <w:right w:val="none" w:sz="0" w:space="0" w:color="auto"/>
              </w:divBdr>
            </w:div>
            <w:div w:id="678434063">
              <w:marLeft w:val="0"/>
              <w:marRight w:val="0"/>
              <w:marTop w:val="0"/>
              <w:marBottom w:val="0"/>
              <w:divBdr>
                <w:top w:val="none" w:sz="0" w:space="0" w:color="auto"/>
                <w:left w:val="none" w:sz="0" w:space="0" w:color="auto"/>
                <w:bottom w:val="none" w:sz="0" w:space="0" w:color="auto"/>
                <w:right w:val="none" w:sz="0" w:space="0" w:color="auto"/>
              </w:divBdr>
              <w:divsChild>
                <w:div w:id="221718782">
                  <w:marLeft w:val="0"/>
                  <w:marRight w:val="0"/>
                  <w:marTop w:val="0"/>
                  <w:marBottom w:val="0"/>
                  <w:divBdr>
                    <w:top w:val="none" w:sz="0" w:space="0" w:color="auto"/>
                    <w:left w:val="none" w:sz="0" w:space="0" w:color="auto"/>
                    <w:bottom w:val="none" w:sz="0" w:space="0" w:color="auto"/>
                    <w:right w:val="none" w:sz="0" w:space="0" w:color="auto"/>
                  </w:divBdr>
                  <w:divsChild>
                    <w:div w:id="30423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356939">
          <w:marLeft w:val="0"/>
          <w:marRight w:val="0"/>
          <w:marTop w:val="0"/>
          <w:marBottom w:val="0"/>
          <w:divBdr>
            <w:top w:val="none" w:sz="0" w:space="0" w:color="auto"/>
            <w:left w:val="none" w:sz="0" w:space="0" w:color="auto"/>
            <w:bottom w:val="none" w:sz="0" w:space="0" w:color="auto"/>
            <w:right w:val="none" w:sz="0" w:space="0" w:color="auto"/>
          </w:divBdr>
        </w:div>
        <w:div w:id="463500098">
          <w:marLeft w:val="0"/>
          <w:marRight w:val="0"/>
          <w:marTop w:val="0"/>
          <w:marBottom w:val="0"/>
          <w:divBdr>
            <w:top w:val="none" w:sz="0" w:space="0" w:color="auto"/>
            <w:left w:val="none" w:sz="0" w:space="0" w:color="auto"/>
            <w:bottom w:val="none" w:sz="0" w:space="0" w:color="auto"/>
            <w:right w:val="none" w:sz="0" w:space="0" w:color="auto"/>
          </w:divBdr>
        </w:div>
        <w:div w:id="463617504">
          <w:marLeft w:val="0"/>
          <w:marRight w:val="0"/>
          <w:marTop w:val="0"/>
          <w:marBottom w:val="0"/>
          <w:divBdr>
            <w:top w:val="none" w:sz="0" w:space="0" w:color="auto"/>
            <w:left w:val="none" w:sz="0" w:space="0" w:color="auto"/>
            <w:bottom w:val="none" w:sz="0" w:space="0" w:color="auto"/>
            <w:right w:val="none" w:sz="0" w:space="0" w:color="auto"/>
          </w:divBdr>
        </w:div>
        <w:div w:id="463625301">
          <w:marLeft w:val="-225"/>
          <w:marRight w:val="-225"/>
          <w:marTop w:val="0"/>
          <w:marBottom w:val="0"/>
          <w:divBdr>
            <w:top w:val="none" w:sz="0" w:space="0" w:color="auto"/>
            <w:left w:val="none" w:sz="0" w:space="0" w:color="auto"/>
            <w:bottom w:val="none" w:sz="0" w:space="0" w:color="auto"/>
            <w:right w:val="none" w:sz="0" w:space="0" w:color="auto"/>
          </w:divBdr>
          <w:divsChild>
            <w:div w:id="198321295">
              <w:marLeft w:val="0"/>
              <w:marRight w:val="0"/>
              <w:marTop w:val="0"/>
              <w:marBottom w:val="0"/>
              <w:divBdr>
                <w:top w:val="none" w:sz="0" w:space="0" w:color="auto"/>
                <w:left w:val="none" w:sz="0" w:space="0" w:color="auto"/>
                <w:bottom w:val="none" w:sz="0" w:space="0" w:color="auto"/>
                <w:right w:val="none" w:sz="0" w:space="0" w:color="auto"/>
              </w:divBdr>
            </w:div>
          </w:divsChild>
        </w:div>
        <w:div w:id="463626035">
          <w:marLeft w:val="1463"/>
          <w:marRight w:val="0"/>
          <w:marTop w:val="0"/>
          <w:marBottom w:val="0"/>
          <w:divBdr>
            <w:top w:val="none" w:sz="0" w:space="0" w:color="auto"/>
            <w:left w:val="none" w:sz="0" w:space="0" w:color="auto"/>
            <w:bottom w:val="none" w:sz="0" w:space="0" w:color="auto"/>
            <w:right w:val="none" w:sz="0" w:space="0" w:color="auto"/>
          </w:divBdr>
        </w:div>
        <w:div w:id="463694069">
          <w:marLeft w:val="0"/>
          <w:marRight w:val="0"/>
          <w:marTop w:val="0"/>
          <w:marBottom w:val="0"/>
          <w:divBdr>
            <w:top w:val="none" w:sz="0" w:space="0" w:color="auto"/>
            <w:left w:val="none" w:sz="0" w:space="0" w:color="auto"/>
            <w:bottom w:val="none" w:sz="0" w:space="0" w:color="auto"/>
            <w:right w:val="none" w:sz="0" w:space="0" w:color="auto"/>
          </w:divBdr>
        </w:div>
        <w:div w:id="463695100">
          <w:marLeft w:val="-150"/>
          <w:marRight w:val="-150"/>
          <w:marTop w:val="0"/>
          <w:marBottom w:val="0"/>
          <w:divBdr>
            <w:top w:val="none" w:sz="0" w:space="0" w:color="auto"/>
            <w:left w:val="none" w:sz="0" w:space="0" w:color="auto"/>
            <w:bottom w:val="none" w:sz="0" w:space="0" w:color="auto"/>
            <w:right w:val="none" w:sz="0" w:space="0" w:color="auto"/>
          </w:divBdr>
        </w:div>
        <w:div w:id="463696862">
          <w:marLeft w:val="1221"/>
          <w:marRight w:val="0"/>
          <w:marTop w:val="0"/>
          <w:marBottom w:val="0"/>
          <w:divBdr>
            <w:top w:val="none" w:sz="0" w:space="0" w:color="auto"/>
            <w:left w:val="none" w:sz="0" w:space="0" w:color="auto"/>
            <w:bottom w:val="none" w:sz="0" w:space="0" w:color="auto"/>
            <w:right w:val="none" w:sz="0" w:space="0" w:color="auto"/>
          </w:divBdr>
          <w:divsChild>
            <w:div w:id="234363823">
              <w:blockQuote w:val="1"/>
              <w:marLeft w:val="0"/>
              <w:marRight w:val="0"/>
              <w:marTop w:val="250"/>
              <w:marBottom w:val="263"/>
              <w:divBdr>
                <w:top w:val="none" w:sz="0" w:space="0" w:color="auto"/>
                <w:left w:val="single" w:sz="24" w:space="13" w:color="C4E0A6"/>
                <w:bottom w:val="none" w:sz="0" w:space="0" w:color="auto"/>
                <w:right w:val="none" w:sz="0" w:space="0" w:color="auto"/>
              </w:divBdr>
            </w:div>
          </w:divsChild>
        </w:div>
        <w:div w:id="463738115">
          <w:marLeft w:val="0"/>
          <w:marRight w:val="0"/>
          <w:marTop w:val="450"/>
          <w:marBottom w:val="435"/>
          <w:divBdr>
            <w:top w:val="none" w:sz="0" w:space="0" w:color="auto"/>
            <w:left w:val="none" w:sz="0" w:space="0" w:color="auto"/>
            <w:bottom w:val="none" w:sz="0" w:space="0" w:color="auto"/>
            <w:right w:val="none" w:sz="0" w:space="0" w:color="auto"/>
          </w:divBdr>
          <w:divsChild>
            <w:div w:id="275872514">
              <w:marLeft w:val="0"/>
              <w:marRight w:val="0"/>
              <w:marTop w:val="0"/>
              <w:marBottom w:val="0"/>
              <w:divBdr>
                <w:top w:val="none" w:sz="0" w:space="0" w:color="auto"/>
                <w:left w:val="none" w:sz="0" w:space="0" w:color="auto"/>
                <w:bottom w:val="none" w:sz="0" w:space="0" w:color="auto"/>
                <w:right w:val="none" w:sz="0" w:space="0" w:color="auto"/>
              </w:divBdr>
            </w:div>
          </w:divsChild>
        </w:div>
        <w:div w:id="463738864">
          <w:marLeft w:val="0"/>
          <w:marRight w:val="0"/>
          <w:marTop w:val="0"/>
          <w:marBottom w:val="120"/>
          <w:divBdr>
            <w:top w:val="none" w:sz="0" w:space="0" w:color="auto"/>
            <w:left w:val="none" w:sz="0" w:space="0" w:color="auto"/>
            <w:bottom w:val="none" w:sz="0" w:space="0" w:color="auto"/>
            <w:right w:val="none" w:sz="0" w:space="0" w:color="auto"/>
          </w:divBdr>
        </w:div>
        <w:div w:id="463934157">
          <w:marLeft w:val="0"/>
          <w:marRight w:val="0"/>
          <w:marTop w:val="0"/>
          <w:marBottom w:val="0"/>
          <w:divBdr>
            <w:top w:val="none" w:sz="0" w:space="0" w:color="auto"/>
            <w:left w:val="none" w:sz="0" w:space="0" w:color="auto"/>
            <w:bottom w:val="none" w:sz="0" w:space="0" w:color="auto"/>
            <w:right w:val="none" w:sz="0" w:space="0" w:color="auto"/>
          </w:divBdr>
        </w:div>
        <w:div w:id="464003383">
          <w:marLeft w:val="750"/>
          <w:marRight w:val="1500"/>
          <w:marTop w:val="0"/>
          <w:marBottom w:val="0"/>
          <w:divBdr>
            <w:top w:val="none" w:sz="0" w:space="0" w:color="auto"/>
            <w:left w:val="none" w:sz="0" w:space="0" w:color="auto"/>
            <w:bottom w:val="none" w:sz="0" w:space="0" w:color="auto"/>
            <w:right w:val="none" w:sz="0" w:space="0" w:color="auto"/>
          </w:divBdr>
        </w:div>
        <w:div w:id="464156482">
          <w:marLeft w:val="750"/>
          <w:marRight w:val="1500"/>
          <w:marTop w:val="0"/>
          <w:marBottom w:val="0"/>
          <w:divBdr>
            <w:top w:val="none" w:sz="0" w:space="0" w:color="auto"/>
            <w:left w:val="none" w:sz="0" w:space="0" w:color="auto"/>
            <w:bottom w:val="none" w:sz="0" w:space="0" w:color="auto"/>
            <w:right w:val="none" w:sz="0" w:space="0" w:color="auto"/>
          </w:divBdr>
        </w:div>
        <w:div w:id="464200280">
          <w:marLeft w:val="-225"/>
          <w:marRight w:val="-225"/>
          <w:marTop w:val="0"/>
          <w:marBottom w:val="0"/>
          <w:divBdr>
            <w:top w:val="none" w:sz="0" w:space="0" w:color="auto"/>
            <w:left w:val="none" w:sz="0" w:space="0" w:color="auto"/>
            <w:bottom w:val="none" w:sz="0" w:space="0" w:color="auto"/>
            <w:right w:val="none" w:sz="0" w:space="0" w:color="auto"/>
          </w:divBdr>
        </w:div>
        <w:div w:id="464202631">
          <w:marLeft w:val="0"/>
          <w:marRight w:val="450"/>
          <w:marTop w:val="105"/>
          <w:marBottom w:val="150"/>
          <w:divBdr>
            <w:top w:val="none" w:sz="0" w:space="0" w:color="auto"/>
            <w:left w:val="none" w:sz="0" w:space="0" w:color="auto"/>
            <w:bottom w:val="none" w:sz="0" w:space="0" w:color="auto"/>
            <w:right w:val="none" w:sz="0" w:space="0" w:color="auto"/>
          </w:divBdr>
          <w:divsChild>
            <w:div w:id="131364352">
              <w:marLeft w:val="0"/>
              <w:marRight w:val="0"/>
              <w:marTop w:val="0"/>
              <w:marBottom w:val="0"/>
              <w:divBdr>
                <w:top w:val="none" w:sz="0" w:space="0" w:color="auto"/>
                <w:left w:val="none" w:sz="0" w:space="0" w:color="auto"/>
                <w:bottom w:val="none" w:sz="0" w:space="0" w:color="auto"/>
                <w:right w:val="none" w:sz="0" w:space="0" w:color="auto"/>
              </w:divBdr>
            </w:div>
          </w:divsChild>
        </w:div>
        <w:div w:id="464205034">
          <w:marLeft w:val="0"/>
          <w:marRight w:val="0"/>
          <w:marTop w:val="100"/>
          <w:marBottom w:val="100"/>
          <w:divBdr>
            <w:top w:val="none" w:sz="0" w:space="0" w:color="auto"/>
            <w:left w:val="none" w:sz="0" w:space="0" w:color="auto"/>
            <w:bottom w:val="none" w:sz="0" w:space="0" w:color="auto"/>
            <w:right w:val="none" w:sz="0" w:space="0" w:color="auto"/>
          </w:divBdr>
          <w:divsChild>
            <w:div w:id="667556439">
              <w:marLeft w:val="0"/>
              <w:marRight w:val="0"/>
              <w:marTop w:val="0"/>
              <w:marBottom w:val="0"/>
              <w:divBdr>
                <w:top w:val="none" w:sz="0" w:space="0" w:color="auto"/>
                <w:left w:val="none" w:sz="0" w:space="0" w:color="auto"/>
                <w:bottom w:val="none" w:sz="0" w:space="0" w:color="auto"/>
                <w:right w:val="none" w:sz="0" w:space="0" w:color="auto"/>
              </w:divBdr>
            </w:div>
          </w:divsChild>
        </w:div>
        <w:div w:id="464276571">
          <w:marLeft w:val="750"/>
          <w:marRight w:val="0"/>
          <w:marTop w:val="0"/>
          <w:marBottom w:val="0"/>
          <w:divBdr>
            <w:top w:val="none" w:sz="0" w:space="0" w:color="auto"/>
            <w:left w:val="none" w:sz="0" w:space="0" w:color="auto"/>
            <w:bottom w:val="none" w:sz="0" w:space="0" w:color="auto"/>
            <w:right w:val="none" w:sz="0" w:space="0" w:color="auto"/>
          </w:divBdr>
        </w:div>
        <w:div w:id="464277632">
          <w:marLeft w:val="0"/>
          <w:marRight w:val="0"/>
          <w:marTop w:val="0"/>
          <w:marBottom w:val="384"/>
          <w:divBdr>
            <w:top w:val="none" w:sz="0" w:space="0" w:color="auto"/>
            <w:left w:val="none" w:sz="0" w:space="0" w:color="auto"/>
            <w:bottom w:val="none" w:sz="0" w:space="0" w:color="auto"/>
            <w:right w:val="none" w:sz="0" w:space="0" w:color="auto"/>
          </w:divBdr>
        </w:div>
        <w:div w:id="464280918">
          <w:marLeft w:val="0"/>
          <w:marRight w:val="0"/>
          <w:marTop w:val="0"/>
          <w:marBottom w:val="125"/>
          <w:divBdr>
            <w:top w:val="none" w:sz="0" w:space="0" w:color="auto"/>
            <w:left w:val="none" w:sz="0" w:space="0" w:color="auto"/>
            <w:bottom w:val="none" w:sz="0" w:space="0" w:color="auto"/>
            <w:right w:val="none" w:sz="0" w:space="0" w:color="auto"/>
          </w:divBdr>
        </w:div>
        <w:div w:id="464587902">
          <w:marLeft w:val="0"/>
          <w:marRight w:val="0"/>
          <w:marTop w:val="0"/>
          <w:marBottom w:val="0"/>
          <w:divBdr>
            <w:top w:val="none" w:sz="0" w:space="0" w:color="auto"/>
            <w:left w:val="none" w:sz="0" w:space="0" w:color="auto"/>
            <w:bottom w:val="none" w:sz="0" w:space="0" w:color="auto"/>
            <w:right w:val="none" w:sz="0" w:space="0" w:color="auto"/>
          </w:divBdr>
        </w:div>
        <w:div w:id="464590286">
          <w:marLeft w:val="750"/>
          <w:marRight w:val="1500"/>
          <w:marTop w:val="0"/>
          <w:marBottom w:val="0"/>
          <w:divBdr>
            <w:top w:val="none" w:sz="0" w:space="0" w:color="auto"/>
            <w:left w:val="none" w:sz="0" w:space="0" w:color="auto"/>
            <w:bottom w:val="none" w:sz="0" w:space="0" w:color="auto"/>
            <w:right w:val="none" w:sz="0" w:space="0" w:color="auto"/>
          </w:divBdr>
        </w:div>
        <w:div w:id="464616323">
          <w:marLeft w:val="0"/>
          <w:marRight w:val="0"/>
          <w:marTop w:val="0"/>
          <w:marBottom w:val="0"/>
          <w:divBdr>
            <w:top w:val="none" w:sz="0" w:space="0" w:color="auto"/>
            <w:left w:val="none" w:sz="0" w:space="0" w:color="auto"/>
            <w:bottom w:val="none" w:sz="0" w:space="0" w:color="auto"/>
            <w:right w:val="none" w:sz="0" w:space="0" w:color="auto"/>
          </w:divBdr>
        </w:div>
        <w:div w:id="464662941">
          <w:marLeft w:val="0"/>
          <w:marRight w:val="225"/>
          <w:marTop w:val="0"/>
          <w:marBottom w:val="0"/>
          <w:divBdr>
            <w:top w:val="none" w:sz="0" w:space="0" w:color="auto"/>
            <w:left w:val="none" w:sz="0" w:space="0" w:color="auto"/>
            <w:bottom w:val="none" w:sz="0" w:space="0" w:color="auto"/>
            <w:right w:val="none" w:sz="0" w:space="0" w:color="auto"/>
          </w:divBdr>
        </w:div>
        <w:div w:id="464733756">
          <w:marLeft w:val="750"/>
          <w:marRight w:val="1500"/>
          <w:marTop w:val="0"/>
          <w:marBottom w:val="0"/>
          <w:divBdr>
            <w:top w:val="none" w:sz="0" w:space="0" w:color="auto"/>
            <w:left w:val="none" w:sz="0" w:space="0" w:color="auto"/>
            <w:bottom w:val="none" w:sz="0" w:space="0" w:color="auto"/>
            <w:right w:val="none" w:sz="0" w:space="0" w:color="auto"/>
          </w:divBdr>
        </w:div>
        <w:div w:id="464812002">
          <w:marLeft w:val="0"/>
          <w:marRight w:val="0"/>
          <w:marTop w:val="0"/>
          <w:marBottom w:val="0"/>
          <w:divBdr>
            <w:top w:val="none" w:sz="0" w:space="0" w:color="auto"/>
            <w:left w:val="none" w:sz="0" w:space="0" w:color="auto"/>
            <w:bottom w:val="none" w:sz="0" w:space="0" w:color="auto"/>
            <w:right w:val="none" w:sz="0" w:space="0" w:color="auto"/>
          </w:divBdr>
        </w:div>
        <w:div w:id="464936086">
          <w:marLeft w:val="0"/>
          <w:marRight w:val="0"/>
          <w:marTop w:val="0"/>
          <w:marBottom w:val="0"/>
          <w:divBdr>
            <w:top w:val="none" w:sz="0" w:space="0" w:color="auto"/>
            <w:left w:val="none" w:sz="0" w:space="0" w:color="auto"/>
            <w:bottom w:val="none" w:sz="0" w:space="0" w:color="auto"/>
            <w:right w:val="none" w:sz="0" w:space="0" w:color="auto"/>
          </w:divBdr>
        </w:div>
        <w:div w:id="465048065">
          <w:marLeft w:val="1463"/>
          <w:marRight w:val="0"/>
          <w:marTop w:val="0"/>
          <w:marBottom w:val="0"/>
          <w:divBdr>
            <w:top w:val="none" w:sz="0" w:space="0" w:color="auto"/>
            <w:left w:val="none" w:sz="0" w:space="0" w:color="auto"/>
            <w:bottom w:val="none" w:sz="0" w:space="0" w:color="auto"/>
            <w:right w:val="none" w:sz="0" w:space="0" w:color="auto"/>
          </w:divBdr>
          <w:divsChild>
            <w:div w:id="270628926">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465124642">
          <w:marLeft w:val="0"/>
          <w:marRight w:val="0"/>
          <w:marTop w:val="0"/>
          <w:marBottom w:val="0"/>
          <w:divBdr>
            <w:top w:val="none" w:sz="0" w:space="0" w:color="auto"/>
            <w:left w:val="none" w:sz="0" w:space="0" w:color="auto"/>
            <w:bottom w:val="none" w:sz="0" w:space="0" w:color="auto"/>
            <w:right w:val="none" w:sz="0" w:space="0" w:color="auto"/>
          </w:divBdr>
        </w:div>
        <w:div w:id="465127544">
          <w:marLeft w:val="0"/>
          <w:marRight w:val="0"/>
          <w:marTop w:val="0"/>
          <w:marBottom w:val="0"/>
          <w:divBdr>
            <w:top w:val="none" w:sz="0" w:space="0" w:color="auto"/>
            <w:left w:val="none" w:sz="0" w:space="0" w:color="auto"/>
            <w:bottom w:val="none" w:sz="0" w:space="0" w:color="auto"/>
            <w:right w:val="none" w:sz="0" w:space="0" w:color="auto"/>
          </w:divBdr>
        </w:div>
        <w:div w:id="465202782">
          <w:marLeft w:val="0"/>
          <w:marRight w:val="0"/>
          <w:marTop w:val="0"/>
          <w:marBottom w:val="250"/>
          <w:divBdr>
            <w:top w:val="none" w:sz="0" w:space="0" w:color="auto"/>
            <w:left w:val="none" w:sz="0" w:space="0" w:color="auto"/>
            <w:bottom w:val="none" w:sz="0" w:space="0" w:color="auto"/>
            <w:right w:val="none" w:sz="0" w:space="0" w:color="auto"/>
          </w:divBdr>
          <w:divsChild>
            <w:div w:id="206142858">
              <w:marLeft w:val="0"/>
              <w:marRight w:val="0"/>
              <w:marTop w:val="0"/>
              <w:marBottom w:val="125"/>
              <w:divBdr>
                <w:top w:val="none" w:sz="0" w:space="0" w:color="auto"/>
                <w:left w:val="none" w:sz="0" w:space="0" w:color="auto"/>
                <w:bottom w:val="none" w:sz="0" w:space="0" w:color="auto"/>
                <w:right w:val="none" w:sz="0" w:space="0" w:color="auto"/>
              </w:divBdr>
            </w:div>
          </w:divsChild>
        </w:div>
        <w:div w:id="465246115">
          <w:marLeft w:val="0"/>
          <w:marRight w:val="0"/>
          <w:marTop w:val="0"/>
          <w:marBottom w:val="0"/>
          <w:divBdr>
            <w:top w:val="none" w:sz="0" w:space="0" w:color="auto"/>
            <w:left w:val="none" w:sz="0" w:space="0" w:color="auto"/>
            <w:bottom w:val="none" w:sz="0" w:space="0" w:color="auto"/>
            <w:right w:val="none" w:sz="0" w:space="0" w:color="auto"/>
          </w:divBdr>
        </w:div>
        <w:div w:id="465247259">
          <w:marLeft w:val="0"/>
          <w:marRight w:val="0"/>
          <w:marTop w:val="150"/>
          <w:marBottom w:val="330"/>
          <w:divBdr>
            <w:top w:val="none" w:sz="0" w:space="0" w:color="auto"/>
            <w:left w:val="none" w:sz="0" w:space="0" w:color="auto"/>
            <w:bottom w:val="none" w:sz="0" w:space="0" w:color="auto"/>
            <w:right w:val="none" w:sz="0" w:space="0" w:color="auto"/>
          </w:divBdr>
        </w:div>
        <w:div w:id="465247512">
          <w:marLeft w:val="0"/>
          <w:marRight w:val="0"/>
          <w:marTop w:val="0"/>
          <w:marBottom w:val="0"/>
          <w:divBdr>
            <w:top w:val="none" w:sz="0" w:space="0" w:color="auto"/>
            <w:left w:val="none" w:sz="0" w:space="0" w:color="auto"/>
            <w:bottom w:val="none" w:sz="0" w:space="0" w:color="auto"/>
            <w:right w:val="none" w:sz="0" w:space="0" w:color="auto"/>
          </w:divBdr>
          <w:divsChild>
            <w:div w:id="193621173">
              <w:marLeft w:val="0"/>
              <w:marRight w:val="0"/>
              <w:marTop w:val="0"/>
              <w:marBottom w:val="150"/>
              <w:divBdr>
                <w:top w:val="none" w:sz="0" w:space="0" w:color="auto"/>
                <w:left w:val="none" w:sz="0" w:space="0" w:color="auto"/>
                <w:bottom w:val="none" w:sz="0" w:space="0" w:color="auto"/>
                <w:right w:val="none" w:sz="0" w:space="0" w:color="auto"/>
              </w:divBdr>
            </w:div>
          </w:divsChild>
        </w:div>
        <w:div w:id="465315171">
          <w:marLeft w:val="0"/>
          <w:marRight w:val="0"/>
          <w:marTop w:val="0"/>
          <w:marBottom w:val="0"/>
          <w:divBdr>
            <w:top w:val="none" w:sz="0" w:space="0" w:color="auto"/>
            <w:left w:val="none" w:sz="0" w:space="0" w:color="auto"/>
            <w:bottom w:val="none" w:sz="0" w:space="0" w:color="auto"/>
            <w:right w:val="none" w:sz="0" w:space="0" w:color="auto"/>
          </w:divBdr>
        </w:div>
        <w:div w:id="465317896">
          <w:marLeft w:val="0"/>
          <w:marRight w:val="0"/>
          <w:marTop w:val="0"/>
          <w:marBottom w:val="0"/>
          <w:divBdr>
            <w:top w:val="none" w:sz="0" w:space="0" w:color="auto"/>
            <w:left w:val="none" w:sz="0" w:space="0" w:color="auto"/>
            <w:bottom w:val="none" w:sz="0" w:space="0" w:color="auto"/>
            <w:right w:val="none" w:sz="0" w:space="0" w:color="auto"/>
          </w:divBdr>
          <w:divsChild>
            <w:div w:id="517887533">
              <w:marLeft w:val="0"/>
              <w:marRight w:val="0"/>
              <w:marTop w:val="0"/>
              <w:marBottom w:val="0"/>
              <w:divBdr>
                <w:top w:val="none" w:sz="0" w:space="0" w:color="auto"/>
                <w:left w:val="none" w:sz="0" w:space="0" w:color="auto"/>
                <w:bottom w:val="none" w:sz="0" w:space="0" w:color="auto"/>
                <w:right w:val="none" w:sz="0" w:space="0" w:color="auto"/>
              </w:divBdr>
            </w:div>
          </w:divsChild>
        </w:div>
        <w:div w:id="465321140">
          <w:marLeft w:val="0"/>
          <w:marRight w:val="0"/>
          <w:marTop w:val="0"/>
          <w:marBottom w:val="0"/>
          <w:divBdr>
            <w:top w:val="none" w:sz="0" w:space="0" w:color="auto"/>
            <w:left w:val="none" w:sz="0" w:space="0" w:color="auto"/>
            <w:bottom w:val="none" w:sz="0" w:space="0" w:color="auto"/>
            <w:right w:val="none" w:sz="0" w:space="0" w:color="auto"/>
          </w:divBdr>
        </w:div>
        <w:div w:id="465395020">
          <w:marLeft w:val="0"/>
          <w:marRight w:val="0"/>
          <w:marTop w:val="0"/>
          <w:marBottom w:val="0"/>
          <w:divBdr>
            <w:top w:val="none" w:sz="0" w:space="0" w:color="auto"/>
            <w:left w:val="none" w:sz="0" w:space="0" w:color="auto"/>
            <w:bottom w:val="none" w:sz="0" w:space="0" w:color="auto"/>
            <w:right w:val="none" w:sz="0" w:space="0" w:color="auto"/>
          </w:divBdr>
          <w:divsChild>
            <w:div w:id="500243502">
              <w:marLeft w:val="0"/>
              <w:marRight w:val="0"/>
              <w:marTop w:val="0"/>
              <w:marBottom w:val="345"/>
              <w:divBdr>
                <w:top w:val="none" w:sz="0" w:space="0" w:color="auto"/>
                <w:left w:val="none" w:sz="0" w:space="0" w:color="auto"/>
                <w:bottom w:val="none" w:sz="0" w:space="0" w:color="auto"/>
                <w:right w:val="none" w:sz="0" w:space="0" w:color="auto"/>
              </w:divBdr>
            </w:div>
          </w:divsChild>
        </w:div>
        <w:div w:id="465467058">
          <w:marLeft w:val="0"/>
          <w:marRight w:val="0"/>
          <w:marTop w:val="0"/>
          <w:marBottom w:val="0"/>
          <w:divBdr>
            <w:top w:val="single" w:sz="2" w:space="0" w:color="E0E0E0"/>
            <w:left w:val="single" w:sz="2" w:space="0" w:color="E0E0E0"/>
            <w:bottom w:val="single" w:sz="2" w:space="0" w:color="E0E0E0"/>
            <w:right w:val="single" w:sz="2" w:space="0" w:color="E0E0E0"/>
          </w:divBdr>
        </w:div>
        <w:div w:id="465469214">
          <w:marLeft w:val="-150"/>
          <w:marRight w:val="-150"/>
          <w:marTop w:val="0"/>
          <w:marBottom w:val="0"/>
          <w:divBdr>
            <w:top w:val="none" w:sz="0" w:space="0" w:color="auto"/>
            <w:left w:val="none" w:sz="0" w:space="0" w:color="auto"/>
            <w:bottom w:val="none" w:sz="0" w:space="0" w:color="auto"/>
            <w:right w:val="none" w:sz="0" w:space="0" w:color="auto"/>
          </w:divBdr>
          <w:divsChild>
            <w:div w:id="552155955">
              <w:marLeft w:val="0"/>
              <w:marRight w:val="0"/>
              <w:marTop w:val="0"/>
              <w:marBottom w:val="0"/>
              <w:divBdr>
                <w:top w:val="none" w:sz="0" w:space="0" w:color="auto"/>
                <w:left w:val="none" w:sz="0" w:space="0" w:color="auto"/>
                <w:bottom w:val="none" w:sz="0" w:space="0" w:color="auto"/>
                <w:right w:val="none" w:sz="0" w:space="0" w:color="auto"/>
              </w:divBdr>
            </w:div>
          </w:divsChild>
        </w:div>
        <w:div w:id="465510184">
          <w:marLeft w:val="0"/>
          <w:marRight w:val="1628"/>
          <w:marTop w:val="0"/>
          <w:marBottom w:val="0"/>
          <w:divBdr>
            <w:top w:val="none" w:sz="0" w:space="0" w:color="auto"/>
            <w:left w:val="none" w:sz="0" w:space="0" w:color="auto"/>
            <w:bottom w:val="none" w:sz="0" w:space="0" w:color="auto"/>
            <w:right w:val="none" w:sz="0" w:space="0" w:color="auto"/>
          </w:divBdr>
          <w:divsChild>
            <w:div w:id="748691192">
              <w:marLeft w:val="0"/>
              <w:marRight w:val="0"/>
              <w:marTop w:val="0"/>
              <w:marBottom w:val="0"/>
              <w:divBdr>
                <w:top w:val="none" w:sz="0" w:space="0" w:color="auto"/>
                <w:left w:val="none" w:sz="0" w:space="0" w:color="auto"/>
                <w:bottom w:val="none" w:sz="0" w:space="0" w:color="auto"/>
                <w:right w:val="none" w:sz="0" w:space="0" w:color="auto"/>
              </w:divBdr>
            </w:div>
          </w:divsChild>
        </w:div>
        <w:div w:id="465512199">
          <w:marLeft w:val="0"/>
          <w:marRight w:val="0"/>
          <w:marTop w:val="0"/>
          <w:marBottom w:val="0"/>
          <w:divBdr>
            <w:top w:val="none" w:sz="0" w:space="0" w:color="auto"/>
            <w:left w:val="none" w:sz="0" w:space="0" w:color="auto"/>
            <w:bottom w:val="none" w:sz="0" w:space="0" w:color="auto"/>
            <w:right w:val="none" w:sz="0" w:space="0" w:color="auto"/>
          </w:divBdr>
        </w:div>
        <w:div w:id="465516262">
          <w:marLeft w:val="13"/>
          <w:marRight w:val="188"/>
          <w:marTop w:val="138"/>
          <w:marBottom w:val="88"/>
          <w:divBdr>
            <w:top w:val="none" w:sz="0" w:space="0" w:color="auto"/>
            <w:left w:val="none" w:sz="0" w:space="0" w:color="auto"/>
            <w:bottom w:val="none" w:sz="0" w:space="0" w:color="auto"/>
            <w:right w:val="none" w:sz="0" w:space="0" w:color="auto"/>
          </w:divBdr>
          <w:divsChild>
            <w:div w:id="186338450">
              <w:marLeft w:val="0"/>
              <w:marRight w:val="0"/>
              <w:marTop w:val="0"/>
              <w:marBottom w:val="0"/>
              <w:divBdr>
                <w:top w:val="none" w:sz="0" w:space="0" w:color="auto"/>
                <w:left w:val="none" w:sz="0" w:space="0" w:color="auto"/>
                <w:bottom w:val="none" w:sz="0" w:space="0" w:color="auto"/>
                <w:right w:val="none" w:sz="0" w:space="0" w:color="auto"/>
              </w:divBdr>
            </w:div>
            <w:div w:id="341200148">
              <w:marLeft w:val="0"/>
              <w:marRight w:val="0"/>
              <w:marTop w:val="0"/>
              <w:marBottom w:val="0"/>
              <w:divBdr>
                <w:top w:val="none" w:sz="0" w:space="0" w:color="auto"/>
                <w:left w:val="none" w:sz="0" w:space="0" w:color="auto"/>
                <w:bottom w:val="none" w:sz="0" w:space="0" w:color="auto"/>
                <w:right w:val="none" w:sz="0" w:space="0" w:color="auto"/>
              </w:divBdr>
            </w:div>
            <w:div w:id="428821346">
              <w:marLeft w:val="0"/>
              <w:marRight w:val="0"/>
              <w:marTop w:val="0"/>
              <w:marBottom w:val="0"/>
              <w:divBdr>
                <w:top w:val="none" w:sz="0" w:space="0" w:color="auto"/>
                <w:left w:val="none" w:sz="0" w:space="0" w:color="auto"/>
                <w:bottom w:val="none" w:sz="0" w:space="0" w:color="auto"/>
                <w:right w:val="none" w:sz="0" w:space="0" w:color="auto"/>
              </w:divBdr>
            </w:div>
          </w:divsChild>
        </w:div>
        <w:div w:id="465591908">
          <w:marLeft w:val="0"/>
          <w:marRight w:val="225"/>
          <w:marTop w:val="0"/>
          <w:marBottom w:val="0"/>
          <w:divBdr>
            <w:top w:val="none" w:sz="0" w:space="0" w:color="auto"/>
            <w:left w:val="none" w:sz="0" w:space="0" w:color="auto"/>
            <w:bottom w:val="none" w:sz="0" w:space="0" w:color="auto"/>
            <w:right w:val="none" w:sz="0" w:space="0" w:color="auto"/>
          </w:divBdr>
        </w:div>
        <w:div w:id="465633363">
          <w:marLeft w:val="-225"/>
          <w:marRight w:val="-225"/>
          <w:marTop w:val="0"/>
          <w:marBottom w:val="0"/>
          <w:divBdr>
            <w:top w:val="none" w:sz="0" w:space="0" w:color="auto"/>
            <w:left w:val="none" w:sz="0" w:space="0" w:color="auto"/>
            <w:bottom w:val="none" w:sz="0" w:space="0" w:color="auto"/>
            <w:right w:val="none" w:sz="0" w:space="0" w:color="auto"/>
          </w:divBdr>
          <w:divsChild>
            <w:div w:id="17706318">
              <w:marLeft w:val="1463"/>
              <w:marRight w:val="0"/>
              <w:marTop w:val="0"/>
              <w:marBottom w:val="0"/>
              <w:divBdr>
                <w:top w:val="none" w:sz="0" w:space="0" w:color="auto"/>
                <w:left w:val="none" w:sz="0" w:space="0" w:color="auto"/>
                <w:bottom w:val="none" w:sz="0" w:space="0" w:color="auto"/>
                <w:right w:val="none" w:sz="0" w:space="0" w:color="auto"/>
              </w:divBdr>
            </w:div>
          </w:divsChild>
        </w:div>
        <w:div w:id="465663199">
          <w:marLeft w:val="0"/>
          <w:marRight w:val="0"/>
          <w:marTop w:val="150"/>
          <w:marBottom w:val="150"/>
          <w:divBdr>
            <w:top w:val="none" w:sz="0" w:space="0" w:color="auto"/>
            <w:left w:val="none" w:sz="0" w:space="0" w:color="auto"/>
            <w:bottom w:val="none" w:sz="0" w:space="0" w:color="auto"/>
            <w:right w:val="none" w:sz="0" w:space="0" w:color="auto"/>
          </w:divBdr>
          <w:divsChild>
            <w:div w:id="591932993">
              <w:marLeft w:val="0"/>
              <w:marRight w:val="0"/>
              <w:marTop w:val="0"/>
              <w:marBottom w:val="0"/>
              <w:divBdr>
                <w:top w:val="none" w:sz="0" w:space="0" w:color="auto"/>
                <w:left w:val="none" w:sz="0" w:space="0" w:color="auto"/>
                <w:bottom w:val="none" w:sz="0" w:space="0" w:color="auto"/>
                <w:right w:val="none" w:sz="0" w:space="0" w:color="auto"/>
              </w:divBdr>
            </w:div>
          </w:divsChild>
        </w:div>
        <w:div w:id="465664976">
          <w:marLeft w:val="0"/>
          <w:marRight w:val="0"/>
          <w:marTop w:val="0"/>
          <w:marBottom w:val="0"/>
          <w:divBdr>
            <w:top w:val="none" w:sz="0" w:space="0" w:color="auto"/>
            <w:left w:val="none" w:sz="0" w:space="0" w:color="auto"/>
            <w:bottom w:val="none" w:sz="0" w:space="0" w:color="auto"/>
            <w:right w:val="none" w:sz="0" w:space="0" w:color="auto"/>
          </w:divBdr>
        </w:div>
        <w:div w:id="465706031">
          <w:marLeft w:val="0"/>
          <w:marRight w:val="0"/>
          <w:marTop w:val="0"/>
          <w:marBottom w:val="0"/>
          <w:divBdr>
            <w:top w:val="none" w:sz="0" w:space="0" w:color="auto"/>
            <w:left w:val="none" w:sz="0" w:space="0" w:color="auto"/>
            <w:bottom w:val="none" w:sz="0" w:space="0" w:color="auto"/>
            <w:right w:val="none" w:sz="0" w:space="0" w:color="auto"/>
          </w:divBdr>
        </w:div>
        <w:div w:id="465776739">
          <w:marLeft w:val="0"/>
          <w:marRight w:val="0"/>
          <w:marTop w:val="0"/>
          <w:marBottom w:val="0"/>
          <w:divBdr>
            <w:top w:val="none" w:sz="0" w:space="0" w:color="auto"/>
            <w:left w:val="none" w:sz="0" w:space="0" w:color="auto"/>
            <w:bottom w:val="none" w:sz="0" w:space="0" w:color="auto"/>
            <w:right w:val="none" w:sz="0" w:space="0" w:color="auto"/>
          </w:divBdr>
        </w:div>
        <w:div w:id="465777025">
          <w:marLeft w:val="0"/>
          <w:marRight w:val="0"/>
          <w:marTop w:val="0"/>
          <w:marBottom w:val="0"/>
          <w:divBdr>
            <w:top w:val="none" w:sz="0" w:space="0" w:color="auto"/>
            <w:left w:val="none" w:sz="0" w:space="0" w:color="auto"/>
            <w:bottom w:val="none" w:sz="0" w:space="0" w:color="auto"/>
            <w:right w:val="none" w:sz="0" w:space="0" w:color="auto"/>
          </w:divBdr>
          <w:divsChild>
            <w:div w:id="624383359">
              <w:marLeft w:val="-150"/>
              <w:marRight w:val="-150"/>
              <w:marTop w:val="0"/>
              <w:marBottom w:val="0"/>
              <w:divBdr>
                <w:top w:val="none" w:sz="0" w:space="0" w:color="auto"/>
                <w:left w:val="none" w:sz="0" w:space="0" w:color="auto"/>
                <w:bottom w:val="none" w:sz="0" w:space="0" w:color="auto"/>
                <w:right w:val="none" w:sz="0" w:space="0" w:color="auto"/>
              </w:divBdr>
            </w:div>
          </w:divsChild>
        </w:div>
        <w:div w:id="465857216">
          <w:marLeft w:val="0"/>
          <w:marRight w:val="0"/>
          <w:marTop w:val="125"/>
          <w:marBottom w:val="0"/>
          <w:divBdr>
            <w:top w:val="none" w:sz="0" w:space="0" w:color="auto"/>
            <w:left w:val="none" w:sz="0" w:space="0" w:color="auto"/>
            <w:bottom w:val="none" w:sz="0" w:space="0" w:color="auto"/>
            <w:right w:val="none" w:sz="0" w:space="0" w:color="auto"/>
          </w:divBdr>
        </w:div>
        <w:div w:id="465859374">
          <w:marLeft w:val="-150"/>
          <w:marRight w:val="-150"/>
          <w:marTop w:val="0"/>
          <w:marBottom w:val="0"/>
          <w:divBdr>
            <w:top w:val="none" w:sz="0" w:space="0" w:color="auto"/>
            <w:left w:val="none" w:sz="0" w:space="0" w:color="auto"/>
            <w:bottom w:val="none" w:sz="0" w:space="0" w:color="auto"/>
            <w:right w:val="none" w:sz="0" w:space="0" w:color="auto"/>
          </w:divBdr>
        </w:div>
        <w:div w:id="465927623">
          <w:marLeft w:val="0"/>
          <w:marRight w:val="0"/>
          <w:marTop w:val="0"/>
          <w:marBottom w:val="0"/>
          <w:divBdr>
            <w:top w:val="none" w:sz="0" w:space="0" w:color="auto"/>
            <w:left w:val="none" w:sz="0" w:space="0" w:color="auto"/>
            <w:bottom w:val="none" w:sz="0" w:space="0" w:color="auto"/>
            <w:right w:val="none" w:sz="0" w:space="0" w:color="auto"/>
          </w:divBdr>
        </w:div>
        <w:div w:id="466123212">
          <w:marLeft w:val="0"/>
          <w:marRight w:val="0"/>
          <w:marTop w:val="0"/>
          <w:marBottom w:val="0"/>
          <w:divBdr>
            <w:top w:val="none" w:sz="0" w:space="0" w:color="auto"/>
            <w:left w:val="none" w:sz="0" w:space="0" w:color="auto"/>
            <w:bottom w:val="none" w:sz="0" w:space="0" w:color="auto"/>
            <w:right w:val="none" w:sz="0" w:space="0" w:color="auto"/>
          </w:divBdr>
        </w:div>
        <w:div w:id="466124515">
          <w:marLeft w:val="0"/>
          <w:marRight w:val="0"/>
          <w:marTop w:val="0"/>
          <w:marBottom w:val="0"/>
          <w:divBdr>
            <w:top w:val="none" w:sz="0" w:space="0" w:color="auto"/>
            <w:left w:val="none" w:sz="0" w:space="0" w:color="auto"/>
            <w:bottom w:val="none" w:sz="0" w:space="0" w:color="auto"/>
            <w:right w:val="none" w:sz="0" w:space="0" w:color="auto"/>
          </w:divBdr>
          <w:divsChild>
            <w:div w:id="417865511">
              <w:marLeft w:val="-225"/>
              <w:marRight w:val="-225"/>
              <w:marTop w:val="0"/>
              <w:marBottom w:val="0"/>
              <w:divBdr>
                <w:top w:val="none" w:sz="0" w:space="0" w:color="auto"/>
                <w:left w:val="none" w:sz="0" w:space="0" w:color="auto"/>
                <w:bottom w:val="none" w:sz="0" w:space="0" w:color="auto"/>
                <w:right w:val="none" w:sz="0" w:space="0" w:color="auto"/>
              </w:divBdr>
            </w:div>
          </w:divsChild>
        </w:div>
        <w:div w:id="466169287">
          <w:marLeft w:val="0"/>
          <w:marRight w:val="0"/>
          <w:marTop w:val="0"/>
          <w:marBottom w:val="0"/>
          <w:divBdr>
            <w:top w:val="none" w:sz="0" w:space="0" w:color="auto"/>
            <w:left w:val="none" w:sz="0" w:space="0" w:color="auto"/>
            <w:bottom w:val="none" w:sz="0" w:space="0" w:color="auto"/>
            <w:right w:val="none" w:sz="0" w:space="0" w:color="auto"/>
          </w:divBdr>
        </w:div>
        <w:div w:id="466313682">
          <w:marLeft w:val="0"/>
          <w:marRight w:val="0"/>
          <w:marTop w:val="0"/>
          <w:marBottom w:val="0"/>
          <w:divBdr>
            <w:top w:val="none" w:sz="0" w:space="0" w:color="auto"/>
            <w:left w:val="none" w:sz="0" w:space="0" w:color="auto"/>
            <w:bottom w:val="none" w:sz="0" w:space="0" w:color="auto"/>
            <w:right w:val="none" w:sz="0" w:space="0" w:color="auto"/>
          </w:divBdr>
          <w:divsChild>
            <w:div w:id="350960471">
              <w:marLeft w:val="0"/>
              <w:marRight w:val="0"/>
              <w:marTop w:val="0"/>
              <w:marBottom w:val="0"/>
              <w:divBdr>
                <w:top w:val="none" w:sz="0" w:space="0" w:color="auto"/>
                <w:left w:val="none" w:sz="0" w:space="0" w:color="auto"/>
                <w:bottom w:val="none" w:sz="0" w:space="0" w:color="auto"/>
                <w:right w:val="none" w:sz="0" w:space="0" w:color="auto"/>
              </w:divBdr>
            </w:div>
          </w:divsChild>
        </w:div>
        <w:div w:id="466318479">
          <w:marLeft w:val="0"/>
          <w:marRight w:val="0"/>
          <w:marTop w:val="0"/>
          <w:marBottom w:val="0"/>
          <w:divBdr>
            <w:top w:val="none" w:sz="0" w:space="0" w:color="auto"/>
            <w:left w:val="none" w:sz="0" w:space="0" w:color="auto"/>
            <w:bottom w:val="none" w:sz="0" w:space="0" w:color="auto"/>
            <w:right w:val="none" w:sz="0" w:space="0" w:color="auto"/>
          </w:divBdr>
          <w:divsChild>
            <w:div w:id="370348794">
              <w:marLeft w:val="0"/>
              <w:marRight w:val="0"/>
              <w:marTop w:val="0"/>
              <w:marBottom w:val="0"/>
              <w:divBdr>
                <w:top w:val="none" w:sz="0" w:space="0" w:color="auto"/>
                <w:left w:val="none" w:sz="0" w:space="0" w:color="auto"/>
                <w:bottom w:val="none" w:sz="0" w:space="0" w:color="auto"/>
                <w:right w:val="none" w:sz="0" w:space="0" w:color="auto"/>
              </w:divBdr>
            </w:div>
          </w:divsChild>
        </w:div>
        <w:div w:id="466321198">
          <w:marLeft w:val="-225"/>
          <w:marRight w:val="-225"/>
          <w:marTop w:val="0"/>
          <w:marBottom w:val="0"/>
          <w:divBdr>
            <w:top w:val="none" w:sz="0" w:space="0" w:color="auto"/>
            <w:left w:val="none" w:sz="0" w:space="0" w:color="auto"/>
            <w:bottom w:val="none" w:sz="0" w:space="0" w:color="auto"/>
            <w:right w:val="none" w:sz="0" w:space="0" w:color="auto"/>
          </w:divBdr>
        </w:div>
        <w:div w:id="466361054">
          <w:marLeft w:val="0"/>
          <w:marRight w:val="0"/>
          <w:marTop w:val="0"/>
          <w:marBottom w:val="150"/>
          <w:divBdr>
            <w:top w:val="none" w:sz="0" w:space="0" w:color="auto"/>
            <w:left w:val="none" w:sz="0" w:space="0" w:color="auto"/>
            <w:bottom w:val="none" w:sz="0" w:space="0" w:color="auto"/>
            <w:right w:val="none" w:sz="0" w:space="0" w:color="auto"/>
          </w:divBdr>
        </w:div>
        <w:div w:id="466363494">
          <w:marLeft w:val="0"/>
          <w:marRight w:val="0"/>
          <w:marTop w:val="0"/>
          <w:marBottom w:val="0"/>
          <w:divBdr>
            <w:top w:val="none" w:sz="0" w:space="0" w:color="auto"/>
            <w:left w:val="none" w:sz="0" w:space="0" w:color="auto"/>
            <w:bottom w:val="none" w:sz="0" w:space="0" w:color="auto"/>
            <w:right w:val="none" w:sz="0" w:space="0" w:color="auto"/>
          </w:divBdr>
        </w:div>
        <w:div w:id="466508015">
          <w:marLeft w:val="0"/>
          <w:marRight w:val="0"/>
          <w:marTop w:val="0"/>
          <w:marBottom w:val="376"/>
          <w:divBdr>
            <w:top w:val="none" w:sz="0" w:space="0" w:color="auto"/>
            <w:left w:val="none" w:sz="0" w:space="0" w:color="auto"/>
            <w:bottom w:val="none" w:sz="0" w:space="0" w:color="auto"/>
            <w:right w:val="none" w:sz="0" w:space="0" w:color="auto"/>
          </w:divBdr>
        </w:div>
        <w:div w:id="466508085">
          <w:marLeft w:val="-225"/>
          <w:marRight w:val="-225"/>
          <w:marTop w:val="0"/>
          <w:marBottom w:val="0"/>
          <w:divBdr>
            <w:top w:val="none" w:sz="0" w:space="0" w:color="auto"/>
            <w:left w:val="none" w:sz="0" w:space="0" w:color="auto"/>
            <w:bottom w:val="none" w:sz="0" w:space="0" w:color="auto"/>
            <w:right w:val="none" w:sz="0" w:space="0" w:color="auto"/>
          </w:divBdr>
        </w:div>
        <w:div w:id="466551843">
          <w:marLeft w:val="0"/>
          <w:marRight w:val="0"/>
          <w:marTop w:val="0"/>
          <w:marBottom w:val="0"/>
          <w:divBdr>
            <w:top w:val="none" w:sz="0" w:space="0" w:color="auto"/>
            <w:left w:val="none" w:sz="0" w:space="0" w:color="auto"/>
            <w:bottom w:val="none" w:sz="0" w:space="0" w:color="auto"/>
            <w:right w:val="none" w:sz="0" w:space="0" w:color="auto"/>
          </w:divBdr>
        </w:div>
        <w:div w:id="466583456">
          <w:marLeft w:val="0"/>
          <w:marRight w:val="225"/>
          <w:marTop w:val="0"/>
          <w:marBottom w:val="0"/>
          <w:divBdr>
            <w:top w:val="none" w:sz="0" w:space="0" w:color="auto"/>
            <w:left w:val="none" w:sz="0" w:space="0" w:color="auto"/>
            <w:bottom w:val="none" w:sz="0" w:space="0" w:color="auto"/>
            <w:right w:val="none" w:sz="0" w:space="0" w:color="auto"/>
          </w:divBdr>
        </w:div>
        <w:div w:id="466624157">
          <w:marLeft w:val="0"/>
          <w:marRight w:val="0"/>
          <w:marTop w:val="0"/>
          <w:marBottom w:val="450"/>
          <w:divBdr>
            <w:top w:val="none" w:sz="0" w:space="0" w:color="auto"/>
            <w:left w:val="none" w:sz="0" w:space="0" w:color="auto"/>
            <w:bottom w:val="none" w:sz="0" w:space="0" w:color="auto"/>
            <w:right w:val="none" w:sz="0" w:space="0" w:color="auto"/>
          </w:divBdr>
        </w:div>
        <w:div w:id="466704733">
          <w:marLeft w:val="1463"/>
          <w:marRight w:val="0"/>
          <w:marTop w:val="0"/>
          <w:marBottom w:val="0"/>
          <w:divBdr>
            <w:top w:val="none" w:sz="0" w:space="0" w:color="auto"/>
            <w:left w:val="none" w:sz="0" w:space="0" w:color="auto"/>
            <w:bottom w:val="none" w:sz="0" w:space="0" w:color="auto"/>
            <w:right w:val="none" w:sz="0" w:space="0" w:color="auto"/>
          </w:divBdr>
        </w:div>
        <w:div w:id="466709129">
          <w:marLeft w:val="0"/>
          <w:marRight w:val="0"/>
          <w:marTop w:val="0"/>
          <w:marBottom w:val="0"/>
          <w:divBdr>
            <w:top w:val="none" w:sz="0" w:space="0" w:color="auto"/>
            <w:left w:val="none" w:sz="0" w:space="0" w:color="auto"/>
            <w:bottom w:val="none" w:sz="0" w:space="0" w:color="auto"/>
            <w:right w:val="none" w:sz="0" w:space="0" w:color="auto"/>
          </w:divBdr>
          <w:divsChild>
            <w:div w:id="337856020">
              <w:marLeft w:val="0"/>
              <w:marRight w:val="0"/>
              <w:marTop w:val="0"/>
              <w:marBottom w:val="0"/>
              <w:divBdr>
                <w:top w:val="none" w:sz="0" w:space="0" w:color="auto"/>
                <w:left w:val="none" w:sz="0" w:space="0" w:color="auto"/>
                <w:bottom w:val="none" w:sz="0" w:space="0" w:color="auto"/>
                <w:right w:val="none" w:sz="0" w:space="0" w:color="auto"/>
              </w:divBdr>
            </w:div>
          </w:divsChild>
        </w:div>
        <w:div w:id="466778843">
          <w:marLeft w:val="-225"/>
          <w:marRight w:val="-225"/>
          <w:marTop w:val="0"/>
          <w:marBottom w:val="0"/>
          <w:divBdr>
            <w:top w:val="none" w:sz="0" w:space="0" w:color="auto"/>
            <w:left w:val="none" w:sz="0" w:space="0" w:color="auto"/>
            <w:bottom w:val="none" w:sz="0" w:space="0" w:color="auto"/>
            <w:right w:val="none" w:sz="0" w:space="0" w:color="auto"/>
          </w:divBdr>
          <w:divsChild>
            <w:div w:id="362365737">
              <w:marLeft w:val="0"/>
              <w:marRight w:val="0"/>
              <w:marTop w:val="0"/>
              <w:marBottom w:val="0"/>
              <w:divBdr>
                <w:top w:val="none" w:sz="0" w:space="0" w:color="auto"/>
                <w:left w:val="none" w:sz="0" w:space="0" w:color="auto"/>
                <w:bottom w:val="none" w:sz="0" w:space="0" w:color="auto"/>
                <w:right w:val="none" w:sz="0" w:space="0" w:color="auto"/>
              </w:divBdr>
              <w:divsChild>
                <w:div w:id="63106260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466818219">
          <w:marLeft w:val="0"/>
          <w:marRight w:val="0"/>
          <w:marTop w:val="0"/>
          <w:marBottom w:val="0"/>
          <w:divBdr>
            <w:top w:val="none" w:sz="0" w:space="0" w:color="auto"/>
            <w:left w:val="none" w:sz="0" w:space="0" w:color="auto"/>
            <w:bottom w:val="none" w:sz="0" w:space="0" w:color="auto"/>
            <w:right w:val="none" w:sz="0" w:space="0" w:color="auto"/>
          </w:divBdr>
        </w:div>
        <w:div w:id="466822921">
          <w:marLeft w:val="0"/>
          <w:marRight w:val="0"/>
          <w:marTop w:val="0"/>
          <w:marBottom w:val="150"/>
          <w:divBdr>
            <w:top w:val="none" w:sz="0" w:space="0" w:color="auto"/>
            <w:left w:val="none" w:sz="0" w:space="0" w:color="auto"/>
            <w:bottom w:val="none" w:sz="0" w:space="0" w:color="auto"/>
            <w:right w:val="none" w:sz="0" w:space="0" w:color="auto"/>
          </w:divBdr>
        </w:div>
        <w:div w:id="466976466">
          <w:marLeft w:val="0"/>
          <w:marRight w:val="0"/>
          <w:marTop w:val="0"/>
          <w:marBottom w:val="0"/>
          <w:divBdr>
            <w:top w:val="none" w:sz="0" w:space="0" w:color="auto"/>
            <w:left w:val="none" w:sz="0" w:space="0" w:color="auto"/>
            <w:bottom w:val="none" w:sz="0" w:space="0" w:color="auto"/>
            <w:right w:val="none" w:sz="0" w:space="0" w:color="auto"/>
          </w:divBdr>
        </w:div>
        <w:div w:id="467013134">
          <w:marLeft w:val="0"/>
          <w:marRight w:val="0"/>
          <w:marTop w:val="0"/>
          <w:marBottom w:val="0"/>
          <w:divBdr>
            <w:top w:val="none" w:sz="0" w:space="0" w:color="auto"/>
            <w:left w:val="none" w:sz="0" w:space="0" w:color="auto"/>
            <w:bottom w:val="none" w:sz="0" w:space="0" w:color="auto"/>
            <w:right w:val="none" w:sz="0" w:space="0" w:color="auto"/>
          </w:divBdr>
        </w:div>
        <w:div w:id="467020264">
          <w:marLeft w:val="-225"/>
          <w:marRight w:val="-225"/>
          <w:marTop w:val="0"/>
          <w:marBottom w:val="0"/>
          <w:divBdr>
            <w:top w:val="none" w:sz="0" w:space="0" w:color="auto"/>
            <w:left w:val="none" w:sz="0" w:space="0" w:color="auto"/>
            <w:bottom w:val="none" w:sz="0" w:space="0" w:color="auto"/>
            <w:right w:val="none" w:sz="0" w:space="0" w:color="auto"/>
          </w:divBdr>
          <w:divsChild>
            <w:div w:id="725882479">
              <w:marLeft w:val="0"/>
              <w:marRight w:val="0"/>
              <w:marTop w:val="0"/>
              <w:marBottom w:val="0"/>
              <w:divBdr>
                <w:top w:val="none" w:sz="0" w:space="0" w:color="auto"/>
                <w:left w:val="none" w:sz="0" w:space="0" w:color="auto"/>
                <w:bottom w:val="none" w:sz="0" w:space="0" w:color="auto"/>
                <w:right w:val="none" w:sz="0" w:space="0" w:color="auto"/>
              </w:divBdr>
            </w:div>
          </w:divsChild>
        </w:div>
        <w:div w:id="467087125">
          <w:marLeft w:val="0"/>
          <w:marRight w:val="450"/>
          <w:marTop w:val="0"/>
          <w:marBottom w:val="150"/>
          <w:divBdr>
            <w:top w:val="none" w:sz="0" w:space="0" w:color="auto"/>
            <w:left w:val="none" w:sz="0" w:space="0" w:color="auto"/>
            <w:bottom w:val="none" w:sz="0" w:space="0" w:color="auto"/>
            <w:right w:val="none" w:sz="0" w:space="0" w:color="auto"/>
          </w:divBdr>
        </w:div>
        <w:div w:id="467090271">
          <w:marLeft w:val="0"/>
          <w:marRight w:val="0"/>
          <w:marTop w:val="0"/>
          <w:marBottom w:val="0"/>
          <w:divBdr>
            <w:top w:val="none" w:sz="0" w:space="0" w:color="auto"/>
            <w:left w:val="none" w:sz="0" w:space="0" w:color="auto"/>
            <w:bottom w:val="none" w:sz="0" w:space="0" w:color="auto"/>
            <w:right w:val="none" w:sz="0" w:space="0" w:color="auto"/>
          </w:divBdr>
        </w:div>
        <w:div w:id="467092400">
          <w:marLeft w:val="0"/>
          <w:marRight w:val="0"/>
          <w:marTop w:val="0"/>
          <w:marBottom w:val="0"/>
          <w:divBdr>
            <w:top w:val="none" w:sz="0" w:space="0" w:color="auto"/>
            <w:left w:val="none" w:sz="0" w:space="0" w:color="auto"/>
            <w:bottom w:val="none" w:sz="0" w:space="0" w:color="auto"/>
            <w:right w:val="none" w:sz="0" w:space="0" w:color="auto"/>
          </w:divBdr>
        </w:div>
        <w:div w:id="467164556">
          <w:marLeft w:val="0"/>
          <w:marRight w:val="0"/>
          <w:marTop w:val="125"/>
          <w:marBottom w:val="0"/>
          <w:divBdr>
            <w:top w:val="none" w:sz="0" w:space="0" w:color="auto"/>
            <w:left w:val="none" w:sz="0" w:space="0" w:color="auto"/>
            <w:bottom w:val="none" w:sz="0" w:space="0" w:color="auto"/>
            <w:right w:val="none" w:sz="0" w:space="0" w:color="auto"/>
          </w:divBdr>
        </w:div>
        <w:div w:id="467167904">
          <w:marLeft w:val="0"/>
          <w:marRight w:val="0"/>
          <w:marTop w:val="0"/>
          <w:marBottom w:val="0"/>
          <w:divBdr>
            <w:top w:val="none" w:sz="0" w:space="0" w:color="auto"/>
            <w:left w:val="none" w:sz="0" w:space="0" w:color="auto"/>
            <w:bottom w:val="none" w:sz="0" w:space="0" w:color="auto"/>
            <w:right w:val="none" w:sz="0" w:space="0" w:color="auto"/>
          </w:divBdr>
        </w:div>
        <w:div w:id="467168920">
          <w:marLeft w:val="0"/>
          <w:marRight w:val="0"/>
          <w:marTop w:val="0"/>
          <w:marBottom w:val="150"/>
          <w:divBdr>
            <w:top w:val="none" w:sz="0" w:space="0" w:color="auto"/>
            <w:left w:val="none" w:sz="0" w:space="0" w:color="auto"/>
            <w:bottom w:val="none" w:sz="0" w:space="0" w:color="auto"/>
            <w:right w:val="none" w:sz="0" w:space="0" w:color="auto"/>
          </w:divBdr>
        </w:div>
        <w:div w:id="467168924">
          <w:marLeft w:val="0"/>
          <w:marRight w:val="0"/>
          <w:marTop w:val="0"/>
          <w:marBottom w:val="0"/>
          <w:divBdr>
            <w:top w:val="none" w:sz="0" w:space="0" w:color="auto"/>
            <w:left w:val="none" w:sz="0" w:space="0" w:color="auto"/>
            <w:bottom w:val="none" w:sz="0" w:space="0" w:color="auto"/>
            <w:right w:val="none" w:sz="0" w:space="0" w:color="auto"/>
          </w:divBdr>
        </w:div>
        <w:div w:id="467170245">
          <w:marLeft w:val="-225"/>
          <w:marRight w:val="-225"/>
          <w:marTop w:val="0"/>
          <w:marBottom w:val="0"/>
          <w:divBdr>
            <w:top w:val="none" w:sz="0" w:space="0" w:color="auto"/>
            <w:left w:val="none" w:sz="0" w:space="0" w:color="auto"/>
            <w:bottom w:val="none" w:sz="0" w:space="0" w:color="auto"/>
            <w:right w:val="none" w:sz="0" w:space="0" w:color="auto"/>
          </w:divBdr>
        </w:div>
        <w:div w:id="467208486">
          <w:marLeft w:val="0"/>
          <w:marRight w:val="0"/>
          <w:marTop w:val="0"/>
          <w:marBottom w:val="0"/>
          <w:divBdr>
            <w:top w:val="none" w:sz="0" w:space="0" w:color="auto"/>
            <w:left w:val="none" w:sz="0" w:space="0" w:color="auto"/>
            <w:bottom w:val="none" w:sz="0" w:space="0" w:color="auto"/>
            <w:right w:val="none" w:sz="0" w:space="0" w:color="auto"/>
          </w:divBdr>
        </w:div>
        <w:div w:id="467359401">
          <w:marLeft w:val="0"/>
          <w:marRight w:val="0"/>
          <w:marTop w:val="0"/>
          <w:marBottom w:val="0"/>
          <w:divBdr>
            <w:top w:val="none" w:sz="0" w:space="0" w:color="auto"/>
            <w:left w:val="none" w:sz="0" w:space="0" w:color="auto"/>
            <w:bottom w:val="none" w:sz="0" w:space="0" w:color="auto"/>
            <w:right w:val="none" w:sz="0" w:space="0" w:color="auto"/>
          </w:divBdr>
        </w:div>
        <w:div w:id="467403290">
          <w:marLeft w:val="0"/>
          <w:marRight w:val="0"/>
          <w:marTop w:val="0"/>
          <w:marBottom w:val="0"/>
          <w:divBdr>
            <w:top w:val="none" w:sz="0" w:space="0" w:color="auto"/>
            <w:left w:val="none" w:sz="0" w:space="0" w:color="auto"/>
            <w:bottom w:val="none" w:sz="0" w:space="0" w:color="auto"/>
            <w:right w:val="none" w:sz="0" w:space="0" w:color="auto"/>
          </w:divBdr>
        </w:div>
        <w:div w:id="467430563">
          <w:marLeft w:val="0"/>
          <w:marRight w:val="0"/>
          <w:marTop w:val="0"/>
          <w:marBottom w:val="0"/>
          <w:divBdr>
            <w:top w:val="none" w:sz="0" w:space="0" w:color="auto"/>
            <w:left w:val="none" w:sz="0" w:space="0" w:color="auto"/>
            <w:bottom w:val="none" w:sz="0" w:space="0" w:color="auto"/>
            <w:right w:val="none" w:sz="0" w:space="0" w:color="auto"/>
          </w:divBdr>
        </w:div>
        <w:div w:id="467548820">
          <w:marLeft w:val="0"/>
          <w:marRight w:val="0"/>
          <w:marTop w:val="0"/>
          <w:marBottom w:val="250"/>
          <w:divBdr>
            <w:top w:val="none" w:sz="0" w:space="0" w:color="auto"/>
            <w:left w:val="none" w:sz="0" w:space="0" w:color="auto"/>
            <w:bottom w:val="none" w:sz="0" w:space="0" w:color="auto"/>
            <w:right w:val="none" w:sz="0" w:space="0" w:color="auto"/>
          </w:divBdr>
          <w:divsChild>
            <w:div w:id="66222406">
              <w:marLeft w:val="0"/>
              <w:marRight w:val="0"/>
              <w:marTop w:val="0"/>
              <w:marBottom w:val="0"/>
              <w:divBdr>
                <w:top w:val="none" w:sz="0" w:space="0" w:color="auto"/>
                <w:left w:val="none" w:sz="0" w:space="0" w:color="auto"/>
                <w:bottom w:val="none" w:sz="0" w:space="0" w:color="auto"/>
                <w:right w:val="none" w:sz="0" w:space="0" w:color="auto"/>
              </w:divBdr>
            </w:div>
          </w:divsChild>
        </w:div>
        <w:div w:id="467554760">
          <w:marLeft w:val="0"/>
          <w:marRight w:val="0"/>
          <w:marTop w:val="0"/>
          <w:marBottom w:val="300"/>
          <w:divBdr>
            <w:top w:val="none" w:sz="0" w:space="0" w:color="auto"/>
            <w:left w:val="none" w:sz="0" w:space="0" w:color="auto"/>
            <w:bottom w:val="none" w:sz="0" w:space="0" w:color="auto"/>
            <w:right w:val="none" w:sz="0" w:space="0" w:color="auto"/>
          </w:divBdr>
        </w:div>
        <w:div w:id="467626061">
          <w:marLeft w:val="0"/>
          <w:marRight w:val="0"/>
          <w:marTop w:val="100"/>
          <w:marBottom w:val="100"/>
          <w:divBdr>
            <w:top w:val="none" w:sz="0" w:space="0" w:color="auto"/>
            <w:left w:val="none" w:sz="0" w:space="0" w:color="auto"/>
            <w:bottom w:val="none" w:sz="0" w:space="0" w:color="auto"/>
            <w:right w:val="none" w:sz="0" w:space="0" w:color="auto"/>
          </w:divBdr>
        </w:div>
        <w:div w:id="467666201">
          <w:marLeft w:val="750"/>
          <w:marRight w:val="1500"/>
          <w:marTop w:val="0"/>
          <w:marBottom w:val="0"/>
          <w:divBdr>
            <w:top w:val="none" w:sz="0" w:space="0" w:color="auto"/>
            <w:left w:val="none" w:sz="0" w:space="0" w:color="auto"/>
            <w:bottom w:val="none" w:sz="0" w:space="0" w:color="auto"/>
            <w:right w:val="none" w:sz="0" w:space="0" w:color="auto"/>
          </w:divBdr>
        </w:div>
        <w:div w:id="467667701">
          <w:marLeft w:val="0"/>
          <w:marRight w:val="0"/>
          <w:marTop w:val="0"/>
          <w:marBottom w:val="0"/>
          <w:divBdr>
            <w:top w:val="none" w:sz="0" w:space="0" w:color="auto"/>
            <w:left w:val="none" w:sz="0" w:space="0" w:color="auto"/>
            <w:bottom w:val="none" w:sz="0" w:space="0" w:color="auto"/>
            <w:right w:val="none" w:sz="0" w:space="0" w:color="auto"/>
          </w:divBdr>
        </w:div>
        <w:div w:id="467672989">
          <w:marLeft w:val="0"/>
          <w:marRight w:val="0"/>
          <w:marTop w:val="0"/>
          <w:marBottom w:val="0"/>
          <w:divBdr>
            <w:top w:val="none" w:sz="0" w:space="0" w:color="auto"/>
            <w:left w:val="none" w:sz="0" w:space="0" w:color="auto"/>
            <w:bottom w:val="none" w:sz="0" w:space="0" w:color="auto"/>
            <w:right w:val="none" w:sz="0" w:space="0" w:color="auto"/>
          </w:divBdr>
          <w:divsChild>
            <w:div w:id="289631292">
              <w:marLeft w:val="0"/>
              <w:marRight w:val="0"/>
              <w:marTop w:val="0"/>
              <w:marBottom w:val="0"/>
              <w:divBdr>
                <w:top w:val="none" w:sz="0" w:space="0" w:color="auto"/>
                <w:left w:val="none" w:sz="0" w:space="0" w:color="auto"/>
                <w:bottom w:val="none" w:sz="0" w:space="0" w:color="auto"/>
                <w:right w:val="none" w:sz="0" w:space="0" w:color="auto"/>
              </w:divBdr>
              <w:divsChild>
                <w:div w:id="477452351">
                  <w:marLeft w:val="0"/>
                  <w:marRight w:val="0"/>
                  <w:marTop w:val="0"/>
                  <w:marBottom w:val="0"/>
                  <w:divBdr>
                    <w:top w:val="none" w:sz="0" w:space="0" w:color="auto"/>
                    <w:left w:val="none" w:sz="0" w:space="0" w:color="auto"/>
                    <w:bottom w:val="none" w:sz="0" w:space="0" w:color="auto"/>
                    <w:right w:val="none" w:sz="0" w:space="0" w:color="auto"/>
                  </w:divBdr>
                </w:div>
              </w:divsChild>
            </w:div>
            <w:div w:id="611591240">
              <w:marLeft w:val="0"/>
              <w:marRight w:val="0"/>
              <w:marTop w:val="0"/>
              <w:marBottom w:val="0"/>
              <w:divBdr>
                <w:top w:val="none" w:sz="0" w:space="0" w:color="auto"/>
                <w:left w:val="none" w:sz="0" w:space="0" w:color="auto"/>
                <w:bottom w:val="none" w:sz="0" w:space="0" w:color="auto"/>
                <w:right w:val="none" w:sz="0" w:space="0" w:color="auto"/>
              </w:divBdr>
              <w:divsChild>
                <w:div w:id="51134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817219">
          <w:marLeft w:val="0"/>
          <w:marRight w:val="0"/>
          <w:marTop w:val="0"/>
          <w:marBottom w:val="0"/>
          <w:divBdr>
            <w:top w:val="none" w:sz="0" w:space="0" w:color="auto"/>
            <w:left w:val="none" w:sz="0" w:space="0" w:color="auto"/>
            <w:bottom w:val="none" w:sz="0" w:space="0" w:color="auto"/>
            <w:right w:val="none" w:sz="0" w:space="0" w:color="auto"/>
          </w:divBdr>
          <w:divsChild>
            <w:div w:id="129322300">
              <w:marLeft w:val="0"/>
              <w:marRight w:val="0"/>
              <w:marTop w:val="0"/>
              <w:marBottom w:val="0"/>
              <w:divBdr>
                <w:top w:val="none" w:sz="0" w:space="0" w:color="auto"/>
                <w:left w:val="none" w:sz="0" w:space="0" w:color="auto"/>
                <w:bottom w:val="none" w:sz="0" w:space="0" w:color="auto"/>
                <w:right w:val="none" w:sz="0" w:space="0" w:color="auto"/>
              </w:divBdr>
            </w:div>
          </w:divsChild>
        </w:div>
        <w:div w:id="467823943">
          <w:marLeft w:val="-225"/>
          <w:marRight w:val="-225"/>
          <w:marTop w:val="0"/>
          <w:marBottom w:val="0"/>
          <w:divBdr>
            <w:top w:val="none" w:sz="0" w:space="0" w:color="auto"/>
            <w:left w:val="none" w:sz="0" w:space="0" w:color="auto"/>
            <w:bottom w:val="none" w:sz="0" w:space="0" w:color="auto"/>
            <w:right w:val="none" w:sz="0" w:space="0" w:color="auto"/>
          </w:divBdr>
        </w:div>
        <w:div w:id="467862230">
          <w:marLeft w:val="-150"/>
          <w:marRight w:val="-150"/>
          <w:marTop w:val="0"/>
          <w:marBottom w:val="0"/>
          <w:divBdr>
            <w:top w:val="none" w:sz="0" w:space="0" w:color="auto"/>
            <w:left w:val="none" w:sz="0" w:space="0" w:color="auto"/>
            <w:bottom w:val="none" w:sz="0" w:space="0" w:color="auto"/>
            <w:right w:val="none" w:sz="0" w:space="0" w:color="auto"/>
          </w:divBdr>
        </w:div>
        <w:div w:id="467864673">
          <w:marLeft w:val="0"/>
          <w:marRight w:val="0"/>
          <w:marTop w:val="0"/>
          <w:marBottom w:val="0"/>
          <w:divBdr>
            <w:top w:val="none" w:sz="0" w:space="0" w:color="auto"/>
            <w:left w:val="none" w:sz="0" w:space="0" w:color="auto"/>
            <w:bottom w:val="none" w:sz="0" w:space="0" w:color="auto"/>
            <w:right w:val="none" w:sz="0" w:space="0" w:color="auto"/>
          </w:divBdr>
        </w:div>
        <w:div w:id="467893880">
          <w:marLeft w:val="1463"/>
          <w:marRight w:val="0"/>
          <w:marTop w:val="0"/>
          <w:marBottom w:val="0"/>
          <w:divBdr>
            <w:top w:val="none" w:sz="0" w:space="0" w:color="auto"/>
            <w:left w:val="none" w:sz="0" w:space="0" w:color="auto"/>
            <w:bottom w:val="none" w:sz="0" w:space="0" w:color="auto"/>
            <w:right w:val="none" w:sz="0" w:space="0" w:color="auto"/>
          </w:divBdr>
          <w:divsChild>
            <w:div w:id="174732059">
              <w:marLeft w:val="0"/>
              <w:marRight w:val="0"/>
              <w:marTop w:val="0"/>
              <w:marBottom w:val="0"/>
              <w:divBdr>
                <w:top w:val="none" w:sz="0" w:space="0" w:color="auto"/>
                <w:left w:val="none" w:sz="0" w:space="0" w:color="auto"/>
                <w:bottom w:val="none" w:sz="0" w:space="0" w:color="auto"/>
                <w:right w:val="none" w:sz="0" w:space="0" w:color="auto"/>
              </w:divBdr>
            </w:div>
          </w:divsChild>
        </w:div>
        <w:div w:id="467936838">
          <w:marLeft w:val="0"/>
          <w:marRight w:val="0"/>
          <w:marTop w:val="0"/>
          <w:marBottom w:val="300"/>
          <w:divBdr>
            <w:top w:val="none" w:sz="0" w:space="0" w:color="auto"/>
            <w:left w:val="none" w:sz="0" w:space="0" w:color="auto"/>
            <w:bottom w:val="none" w:sz="0" w:space="0" w:color="auto"/>
            <w:right w:val="none" w:sz="0" w:space="0" w:color="auto"/>
          </w:divBdr>
        </w:div>
        <w:div w:id="467942844">
          <w:marLeft w:val="0"/>
          <w:marRight w:val="0"/>
          <w:marTop w:val="0"/>
          <w:marBottom w:val="0"/>
          <w:divBdr>
            <w:top w:val="none" w:sz="0" w:space="0" w:color="auto"/>
            <w:left w:val="none" w:sz="0" w:space="0" w:color="auto"/>
            <w:bottom w:val="none" w:sz="0" w:space="0" w:color="auto"/>
            <w:right w:val="none" w:sz="0" w:space="0" w:color="auto"/>
          </w:divBdr>
        </w:div>
        <w:div w:id="468061034">
          <w:marLeft w:val="0"/>
          <w:marRight w:val="0"/>
          <w:marTop w:val="0"/>
          <w:marBottom w:val="0"/>
          <w:divBdr>
            <w:top w:val="single" w:sz="6" w:space="0" w:color="999999"/>
            <w:left w:val="single" w:sz="6" w:space="0" w:color="999999"/>
            <w:bottom w:val="single" w:sz="6" w:space="0" w:color="999999"/>
            <w:right w:val="single" w:sz="6" w:space="0" w:color="999999"/>
          </w:divBdr>
        </w:div>
        <w:div w:id="468128081">
          <w:marLeft w:val="0"/>
          <w:marRight w:val="0"/>
          <w:marTop w:val="0"/>
          <w:marBottom w:val="300"/>
          <w:divBdr>
            <w:top w:val="none" w:sz="0" w:space="0" w:color="auto"/>
            <w:left w:val="none" w:sz="0" w:space="0" w:color="auto"/>
            <w:bottom w:val="none" w:sz="0" w:space="0" w:color="auto"/>
            <w:right w:val="none" w:sz="0" w:space="0" w:color="auto"/>
          </w:divBdr>
          <w:divsChild>
            <w:div w:id="397485437">
              <w:marLeft w:val="0"/>
              <w:marRight w:val="0"/>
              <w:marTop w:val="0"/>
              <w:marBottom w:val="0"/>
              <w:divBdr>
                <w:top w:val="none" w:sz="0" w:space="0" w:color="auto"/>
                <w:left w:val="none" w:sz="0" w:space="0" w:color="auto"/>
                <w:bottom w:val="none" w:sz="0" w:space="0" w:color="auto"/>
                <w:right w:val="none" w:sz="0" w:space="0" w:color="auto"/>
              </w:divBdr>
            </w:div>
          </w:divsChild>
        </w:div>
        <w:div w:id="468129879">
          <w:marLeft w:val="0"/>
          <w:marRight w:val="0"/>
          <w:marTop w:val="100"/>
          <w:marBottom w:val="100"/>
          <w:divBdr>
            <w:top w:val="none" w:sz="0" w:space="0" w:color="auto"/>
            <w:left w:val="none" w:sz="0" w:space="0" w:color="auto"/>
            <w:bottom w:val="none" w:sz="0" w:space="0" w:color="auto"/>
            <w:right w:val="none" w:sz="0" w:space="0" w:color="auto"/>
          </w:divBdr>
        </w:div>
        <w:div w:id="468134073">
          <w:marLeft w:val="-125"/>
          <w:marRight w:val="-125"/>
          <w:marTop w:val="0"/>
          <w:marBottom w:val="376"/>
          <w:divBdr>
            <w:top w:val="none" w:sz="0" w:space="0" w:color="auto"/>
            <w:left w:val="none" w:sz="0" w:space="0" w:color="auto"/>
            <w:bottom w:val="none" w:sz="0" w:space="0" w:color="auto"/>
            <w:right w:val="none" w:sz="0" w:space="0" w:color="auto"/>
          </w:divBdr>
          <w:divsChild>
            <w:div w:id="188876064">
              <w:marLeft w:val="0"/>
              <w:marRight w:val="0"/>
              <w:marTop w:val="0"/>
              <w:marBottom w:val="0"/>
              <w:divBdr>
                <w:top w:val="none" w:sz="0" w:space="0" w:color="auto"/>
                <w:left w:val="none" w:sz="0" w:space="0" w:color="auto"/>
                <w:bottom w:val="none" w:sz="0" w:space="0" w:color="auto"/>
                <w:right w:val="none" w:sz="0" w:space="0" w:color="auto"/>
              </w:divBdr>
            </w:div>
          </w:divsChild>
        </w:div>
        <w:div w:id="468208511">
          <w:marLeft w:val="0"/>
          <w:marRight w:val="0"/>
          <w:marTop w:val="0"/>
          <w:marBottom w:val="0"/>
          <w:divBdr>
            <w:top w:val="none" w:sz="0" w:space="0" w:color="auto"/>
            <w:left w:val="none" w:sz="0" w:space="0" w:color="auto"/>
            <w:bottom w:val="none" w:sz="0" w:space="0" w:color="auto"/>
            <w:right w:val="none" w:sz="0" w:space="0" w:color="auto"/>
          </w:divBdr>
        </w:div>
        <w:div w:id="468398720">
          <w:marLeft w:val="0"/>
          <w:marRight w:val="0"/>
          <w:marTop w:val="0"/>
          <w:marBottom w:val="150"/>
          <w:divBdr>
            <w:top w:val="none" w:sz="0" w:space="0" w:color="auto"/>
            <w:left w:val="none" w:sz="0" w:space="0" w:color="auto"/>
            <w:bottom w:val="none" w:sz="0" w:space="0" w:color="auto"/>
            <w:right w:val="none" w:sz="0" w:space="0" w:color="auto"/>
          </w:divBdr>
        </w:div>
        <w:div w:id="468399967">
          <w:marLeft w:val="0"/>
          <w:marRight w:val="150"/>
          <w:marTop w:val="0"/>
          <w:marBottom w:val="0"/>
          <w:divBdr>
            <w:top w:val="none" w:sz="0" w:space="0" w:color="auto"/>
            <w:left w:val="none" w:sz="0" w:space="0" w:color="auto"/>
            <w:bottom w:val="none" w:sz="0" w:space="0" w:color="auto"/>
            <w:right w:val="none" w:sz="0" w:space="0" w:color="auto"/>
          </w:divBdr>
        </w:div>
        <w:div w:id="468475572">
          <w:marLeft w:val="0"/>
          <w:marRight w:val="0"/>
          <w:marTop w:val="376"/>
          <w:marBottom w:val="363"/>
          <w:divBdr>
            <w:top w:val="none" w:sz="0" w:space="0" w:color="auto"/>
            <w:left w:val="none" w:sz="0" w:space="0" w:color="auto"/>
            <w:bottom w:val="none" w:sz="0" w:space="0" w:color="auto"/>
            <w:right w:val="none" w:sz="0" w:space="0" w:color="auto"/>
          </w:divBdr>
        </w:div>
        <w:div w:id="468481098">
          <w:marLeft w:val="1463"/>
          <w:marRight w:val="0"/>
          <w:marTop w:val="0"/>
          <w:marBottom w:val="0"/>
          <w:divBdr>
            <w:top w:val="none" w:sz="0" w:space="0" w:color="auto"/>
            <w:left w:val="none" w:sz="0" w:space="0" w:color="auto"/>
            <w:bottom w:val="none" w:sz="0" w:space="0" w:color="auto"/>
            <w:right w:val="none" w:sz="0" w:space="0" w:color="auto"/>
          </w:divBdr>
          <w:divsChild>
            <w:div w:id="107165077">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468521448">
          <w:marLeft w:val="0"/>
          <w:marRight w:val="0"/>
          <w:marTop w:val="0"/>
          <w:marBottom w:val="0"/>
          <w:divBdr>
            <w:top w:val="none" w:sz="0" w:space="0" w:color="auto"/>
            <w:left w:val="none" w:sz="0" w:space="0" w:color="auto"/>
            <w:bottom w:val="none" w:sz="0" w:space="0" w:color="auto"/>
            <w:right w:val="none" w:sz="0" w:space="0" w:color="auto"/>
          </w:divBdr>
          <w:divsChild>
            <w:div w:id="42410627">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 w:id="468522865">
          <w:marLeft w:val="0"/>
          <w:marRight w:val="0"/>
          <w:marTop w:val="0"/>
          <w:marBottom w:val="0"/>
          <w:divBdr>
            <w:top w:val="single" w:sz="2" w:space="0" w:color="E0E0E0"/>
            <w:left w:val="single" w:sz="2" w:space="0" w:color="E0E0E0"/>
            <w:bottom w:val="single" w:sz="2" w:space="0" w:color="E0E0E0"/>
            <w:right w:val="single" w:sz="2" w:space="0" w:color="E0E0E0"/>
          </w:divBdr>
        </w:div>
        <w:div w:id="468597222">
          <w:marLeft w:val="0"/>
          <w:marRight w:val="0"/>
          <w:marTop w:val="0"/>
          <w:marBottom w:val="0"/>
          <w:divBdr>
            <w:top w:val="none" w:sz="0" w:space="0" w:color="auto"/>
            <w:left w:val="none" w:sz="0" w:space="0" w:color="auto"/>
            <w:bottom w:val="none" w:sz="0" w:space="0" w:color="auto"/>
            <w:right w:val="none" w:sz="0" w:space="0" w:color="auto"/>
          </w:divBdr>
        </w:div>
        <w:div w:id="468666738">
          <w:marLeft w:val="0"/>
          <w:marRight w:val="0"/>
          <w:marTop w:val="0"/>
          <w:marBottom w:val="0"/>
          <w:divBdr>
            <w:top w:val="none" w:sz="0" w:space="0" w:color="auto"/>
            <w:left w:val="none" w:sz="0" w:space="0" w:color="auto"/>
            <w:bottom w:val="none" w:sz="0" w:space="0" w:color="auto"/>
            <w:right w:val="none" w:sz="0" w:space="0" w:color="auto"/>
          </w:divBdr>
        </w:div>
        <w:div w:id="468668508">
          <w:marLeft w:val="0"/>
          <w:marRight w:val="0"/>
          <w:marTop w:val="0"/>
          <w:marBottom w:val="0"/>
          <w:divBdr>
            <w:top w:val="none" w:sz="0" w:space="0" w:color="auto"/>
            <w:left w:val="none" w:sz="0" w:space="0" w:color="auto"/>
            <w:bottom w:val="none" w:sz="0" w:space="0" w:color="auto"/>
            <w:right w:val="none" w:sz="0" w:space="0" w:color="auto"/>
          </w:divBdr>
        </w:div>
        <w:div w:id="468745297">
          <w:marLeft w:val="0"/>
          <w:marRight w:val="0"/>
          <w:marTop w:val="100"/>
          <w:marBottom w:val="100"/>
          <w:divBdr>
            <w:top w:val="none" w:sz="0" w:space="0" w:color="auto"/>
            <w:left w:val="none" w:sz="0" w:space="0" w:color="auto"/>
            <w:bottom w:val="none" w:sz="0" w:space="0" w:color="auto"/>
            <w:right w:val="none" w:sz="0" w:space="0" w:color="auto"/>
          </w:divBdr>
        </w:div>
        <w:div w:id="468860867">
          <w:marLeft w:val="0"/>
          <w:marRight w:val="0"/>
          <w:marTop w:val="0"/>
          <w:marBottom w:val="0"/>
          <w:divBdr>
            <w:top w:val="none" w:sz="0" w:space="0" w:color="auto"/>
            <w:left w:val="none" w:sz="0" w:space="0" w:color="auto"/>
            <w:bottom w:val="none" w:sz="0" w:space="0" w:color="auto"/>
            <w:right w:val="none" w:sz="0" w:space="0" w:color="auto"/>
          </w:divBdr>
        </w:div>
        <w:div w:id="468937524">
          <w:marLeft w:val="0"/>
          <w:marRight w:val="0"/>
          <w:marTop w:val="0"/>
          <w:marBottom w:val="0"/>
          <w:divBdr>
            <w:top w:val="none" w:sz="0" w:space="0" w:color="auto"/>
            <w:left w:val="none" w:sz="0" w:space="0" w:color="auto"/>
            <w:bottom w:val="none" w:sz="0" w:space="0" w:color="auto"/>
            <w:right w:val="none" w:sz="0" w:space="0" w:color="auto"/>
          </w:divBdr>
        </w:div>
        <w:div w:id="468985177">
          <w:marLeft w:val="0"/>
          <w:marRight w:val="0"/>
          <w:marTop w:val="0"/>
          <w:marBottom w:val="0"/>
          <w:divBdr>
            <w:top w:val="none" w:sz="0" w:space="0" w:color="auto"/>
            <w:left w:val="none" w:sz="0" w:space="0" w:color="auto"/>
            <w:bottom w:val="none" w:sz="0" w:space="0" w:color="auto"/>
            <w:right w:val="none" w:sz="0" w:space="0" w:color="auto"/>
          </w:divBdr>
        </w:div>
        <w:div w:id="469054590">
          <w:marLeft w:val="0"/>
          <w:marRight w:val="0"/>
          <w:marTop w:val="0"/>
          <w:marBottom w:val="120"/>
          <w:divBdr>
            <w:top w:val="none" w:sz="0" w:space="0" w:color="auto"/>
            <w:left w:val="none" w:sz="0" w:space="0" w:color="auto"/>
            <w:bottom w:val="none" w:sz="0" w:space="0" w:color="auto"/>
            <w:right w:val="none" w:sz="0" w:space="0" w:color="auto"/>
          </w:divBdr>
        </w:div>
        <w:div w:id="469128444">
          <w:marLeft w:val="0"/>
          <w:marRight w:val="0"/>
          <w:marTop w:val="0"/>
          <w:marBottom w:val="150"/>
          <w:divBdr>
            <w:top w:val="none" w:sz="0" w:space="0" w:color="auto"/>
            <w:left w:val="none" w:sz="0" w:space="0" w:color="auto"/>
            <w:bottom w:val="none" w:sz="0" w:space="0" w:color="auto"/>
            <w:right w:val="none" w:sz="0" w:space="0" w:color="auto"/>
          </w:divBdr>
        </w:div>
        <w:div w:id="469132383">
          <w:marLeft w:val="0"/>
          <w:marRight w:val="0"/>
          <w:marTop w:val="0"/>
          <w:marBottom w:val="0"/>
          <w:divBdr>
            <w:top w:val="none" w:sz="0" w:space="0" w:color="auto"/>
            <w:left w:val="none" w:sz="0" w:space="0" w:color="auto"/>
            <w:bottom w:val="none" w:sz="0" w:space="0" w:color="auto"/>
            <w:right w:val="none" w:sz="0" w:space="0" w:color="auto"/>
          </w:divBdr>
        </w:div>
        <w:div w:id="469178574">
          <w:marLeft w:val="0"/>
          <w:marRight w:val="0"/>
          <w:marTop w:val="0"/>
          <w:marBottom w:val="0"/>
          <w:divBdr>
            <w:top w:val="none" w:sz="0" w:space="0" w:color="auto"/>
            <w:left w:val="none" w:sz="0" w:space="0" w:color="auto"/>
            <w:bottom w:val="none" w:sz="0" w:space="0" w:color="auto"/>
            <w:right w:val="none" w:sz="0" w:space="0" w:color="auto"/>
          </w:divBdr>
        </w:div>
        <w:div w:id="469204689">
          <w:marLeft w:val="0"/>
          <w:marRight w:val="0"/>
          <w:marTop w:val="0"/>
          <w:marBottom w:val="0"/>
          <w:divBdr>
            <w:top w:val="none" w:sz="0" w:space="0" w:color="auto"/>
            <w:left w:val="none" w:sz="0" w:space="0" w:color="auto"/>
            <w:bottom w:val="none" w:sz="0" w:space="0" w:color="auto"/>
            <w:right w:val="none" w:sz="0" w:space="0" w:color="auto"/>
          </w:divBdr>
        </w:div>
        <w:div w:id="469247652">
          <w:marLeft w:val="501"/>
          <w:marRight w:val="0"/>
          <w:marTop w:val="0"/>
          <w:marBottom w:val="0"/>
          <w:divBdr>
            <w:top w:val="none" w:sz="0" w:space="0" w:color="auto"/>
            <w:left w:val="none" w:sz="0" w:space="0" w:color="auto"/>
            <w:bottom w:val="none" w:sz="0" w:space="0" w:color="auto"/>
            <w:right w:val="none" w:sz="0" w:space="0" w:color="auto"/>
          </w:divBdr>
        </w:div>
        <w:div w:id="469326379">
          <w:marLeft w:val="0"/>
          <w:marRight w:val="0"/>
          <w:marTop w:val="0"/>
          <w:marBottom w:val="300"/>
          <w:divBdr>
            <w:top w:val="none" w:sz="0" w:space="0" w:color="auto"/>
            <w:left w:val="none" w:sz="0" w:space="0" w:color="auto"/>
            <w:bottom w:val="single" w:sz="6" w:space="5" w:color="000000"/>
            <w:right w:val="none" w:sz="0" w:space="0" w:color="auto"/>
          </w:divBdr>
        </w:div>
        <w:div w:id="469329307">
          <w:marLeft w:val="0"/>
          <w:marRight w:val="0"/>
          <w:marTop w:val="0"/>
          <w:marBottom w:val="150"/>
          <w:divBdr>
            <w:top w:val="none" w:sz="0" w:space="0" w:color="auto"/>
            <w:left w:val="none" w:sz="0" w:space="0" w:color="auto"/>
            <w:bottom w:val="none" w:sz="0" w:space="0" w:color="auto"/>
            <w:right w:val="none" w:sz="0" w:space="0" w:color="auto"/>
          </w:divBdr>
        </w:div>
        <w:div w:id="469369484">
          <w:marLeft w:val="0"/>
          <w:marRight w:val="0"/>
          <w:marTop w:val="0"/>
          <w:marBottom w:val="0"/>
          <w:divBdr>
            <w:top w:val="none" w:sz="0" w:space="0" w:color="auto"/>
            <w:left w:val="none" w:sz="0" w:space="0" w:color="auto"/>
            <w:bottom w:val="none" w:sz="0" w:space="0" w:color="auto"/>
            <w:right w:val="none" w:sz="0" w:space="0" w:color="auto"/>
          </w:divBdr>
          <w:divsChild>
            <w:div w:id="658508198">
              <w:marLeft w:val="0"/>
              <w:marRight w:val="0"/>
              <w:marTop w:val="0"/>
              <w:marBottom w:val="240"/>
              <w:divBdr>
                <w:top w:val="none" w:sz="0" w:space="0" w:color="auto"/>
                <w:left w:val="none" w:sz="0" w:space="0" w:color="auto"/>
                <w:bottom w:val="none" w:sz="0" w:space="0" w:color="auto"/>
                <w:right w:val="none" w:sz="0" w:space="0" w:color="auto"/>
              </w:divBdr>
            </w:div>
          </w:divsChild>
        </w:div>
        <w:div w:id="469369834">
          <w:marLeft w:val="0"/>
          <w:marRight w:val="0"/>
          <w:marTop w:val="0"/>
          <w:marBottom w:val="0"/>
          <w:divBdr>
            <w:top w:val="none" w:sz="0" w:space="0" w:color="auto"/>
            <w:left w:val="none" w:sz="0" w:space="0" w:color="auto"/>
            <w:bottom w:val="none" w:sz="0" w:space="0" w:color="auto"/>
            <w:right w:val="none" w:sz="0" w:space="0" w:color="auto"/>
          </w:divBdr>
          <w:divsChild>
            <w:div w:id="481310257">
              <w:marLeft w:val="0"/>
              <w:marRight w:val="0"/>
              <w:marTop w:val="0"/>
              <w:marBottom w:val="0"/>
              <w:divBdr>
                <w:top w:val="none" w:sz="0" w:space="0" w:color="auto"/>
                <w:left w:val="none" w:sz="0" w:space="0" w:color="auto"/>
                <w:bottom w:val="none" w:sz="0" w:space="0" w:color="auto"/>
                <w:right w:val="none" w:sz="0" w:space="0" w:color="auto"/>
              </w:divBdr>
            </w:div>
          </w:divsChild>
        </w:div>
        <w:div w:id="469371430">
          <w:marLeft w:val="0"/>
          <w:marRight w:val="0"/>
          <w:marTop w:val="0"/>
          <w:marBottom w:val="0"/>
          <w:divBdr>
            <w:top w:val="none" w:sz="0" w:space="0" w:color="auto"/>
            <w:left w:val="none" w:sz="0" w:space="0" w:color="auto"/>
            <w:bottom w:val="none" w:sz="0" w:space="0" w:color="auto"/>
            <w:right w:val="none" w:sz="0" w:space="0" w:color="auto"/>
          </w:divBdr>
        </w:div>
        <w:div w:id="469446632">
          <w:marLeft w:val="0"/>
          <w:marRight w:val="0"/>
          <w:marTop w:val="0"/>
          <w:marBottom w:val="75"/>
          <w:divBdr>
            <w:top w:val="none" w:sz="0" w:space="0" w:color="auto"/>
            <w:left w:val="none" w:sz="0" w:space="0" w:color="auto"/>
            <w:bottom w:val="none" w:sz="0" w:space="0" w:color="auto"/>
            <w:right w:val="none" w:sz="0" w:space="0" w:color="auto"/>
          </w:divBdr>
        </w:div>
        <w:div w:id="469516344">
          <w:marLeft w:val="-136"/>
          <w:marRight w:val="-136"/>
          <w:marTop w:val="0"/>
          <w:marBottom w:val="0"/>
          <w:divBdr>
            <w:top w:val="none" w:sz="0" w:space="0" w:color="auto"/>
            <w:left w:val="none" w:sz="0" w:space="0" w:color="auto"/>
            <w:bottom w:val="none" w:sz="0" w:space="0" w:color="auto"/>
            <w:right w:val="none" w:sz="0" w:space="0" w:color="auto"/>
          </w:divBdr>
          <w:divsChild>
            <w:div w:id="455488730">
              <w:marLeft w:val="0"/>
              <w:marRight w:val="0"/>
              <w:marTop w:val="0"/>
              <w:marBottom w:val="0"/>
              <w:divBdr>
                <w:top w:val="none" w:sz="0" w:space="0" w:color="auto"/>
                <w:left w:val="none" w:sz="0" w:space="0" w:color="auto"/>
                <w:bottom w:val="none" w:sz="0" w:space="0" w:color="auto"/>
                <w:right w:val="none" w:sz="0" w:space="0" w:color="auto"/>
              </w:divBdr>
            </w:div>
          </w:divsChild>
        </w:div>
        <w:div w:id="469521426">
          <w:marLeft w:val="0"/>
          <w:marRight w:val="0"/>
          <w:marTop w:val="0"/>
          <w:marBottom w:val="0"/>
          <w:divBdr>
            <w:top w:val="none" w:sz="0" w:space="0" w:color="auto"/>
            <w:left w:val="none" w:sz="0" w:space="0" w:color="auto"/>
            <w:bottom w:val="none" w:sz="0" w:space="0" w:color="auto"/>
            <w:right w:val="none" w:sz="0" w:space="0" w:color="auto"/>
          </w:divBdr>
          <w:divsChild>
            <w:div w:id="20205185">
              <w:marLeft w:val="0"/>
              <w:marRight w:val="0"/>
              <w:marTop w:val="0"/>
              <w:marBottom w:val="150"/>
              <w:divBdr>
                <w:top w:val="none" w:sz="0" w:space="0" w:color="auto"/>
                <w:left w:val="none" w:sz="0" w:space="0" w:color="auto"/>
                <w:bottom w:val="none" w:sz="0" w:space="0" w:color="auto"/>
                <w:right w:val="none" w:sz="0" w:space="0" w:color="auto"/>
              </w:divBdr>
            </w:div>
          </w:divsChild>
        </w:div>
        <w:div w:id="469522475">
          <w:marLeft w:val="-150"/>
          <w:marRight w:val="-150"/>
          <w:marTop w:val="0"/>
          <w:marBottom w:val="0"/>
          <w:divBdr>
            <w:top w:val="none" w:sz="0" w:space="0" w:color="auto"/>
            <w:left w:val="none" w:sz="0" w:space="0" w:color="auto"/>
            <w:bottom w:val="none" w:sz="0" w:space="0" w:color="auto"/>
            <w:right w:val="none" w:sz="0" w:space="0" w:color="auto"/>
          </w:divBdr>
          <w:divsChild>
            <w:div w:id="547762588">
              <w:marLeft w:val="0"/>
              <w:marRight w:val="0"/>
              <w:marTop w:val="0"/>
              <w:marBottom w:val="0"/>
              <w:divBdr>
                <w:top w:val="none" w:sz="0" w:space="0" w:color="auto"/>
                <w:left w:val="none" w:sz="0" w:space="0" w:color="auto"/>
                <w:bottom w:val="none" w:sz="0" w:space="0" w:color="auto"/>
                <w:right w:val="none" w:sz="0" w:space="0" w:color="auto"/>
              </w:divBdr>
              <w:divsChild>
                <w:div w:id="218131830">
                  <w:marLeft w:val="0"/>
                  <w:marRight w:val="0"/>
                  <w:marTop w:val="0"/>
                  <w:marBottom w:val="75"/>
                  <w:divBdr>
                    <w:top w:val="none" w:sz="0" w:space="0" w:color="auto"/>
                    <w:left w:val="none" w:sz="0" w:space="0" w:color="auto"/>
                    <w:bottom w:val="none" w:sz="0" w:space="0" w:color="auto"/>
                    <w:right w:val="none" w:sz="0" w:space="0" w:color="auto"/>
                  </w:divBdr>
                </w:div>
                <w:div w:id="25810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89787">
          <w:marLeft w:val="-150"/>
          <w:marRight w:val="-150"/>
          <w:marTop w:val="0"/>
          <w:marBottom w:val="0"/>
          <w:divBdr>
            <w:top w:val="none" w:sz="0" w:space="0" w:color="auto"/>
            <w:left w:val="none" w:sz="0" w:space="0" w:color="auto"/>
            <w:bottom w:val="none" w:sz="0" w:space="0" w:color="auto"/>
            <w:right w:val="none" w:sz="0" w:space="0" w:color="auto"/>
          </w:divBdr>
        </w:div>
        <w:div w:id="469637247">
          <w:marLeft w:val="0"/>
          <w:marRight w:val="450"/>
          <w:marTop w:val="105"/>
          <w:marBottom w:val="150"/>
          <w:divBdr>
            <w:top w:val="none" w:sz="0" w:space="0" w:color="auto"/>
            <w:left w:val="none" w:sz="0" w:space="0" w:color="auto"/>
            <w:bottom w:val="none" w:sz="0" w:space="0" w:color="auto"/>
            <w:right w:val="none" w:sz="0" w:space="0" w:color="auto"/>
          </w:divBdr>
          <w:divsChild>
            <w:div w:id="706103889">
              <w:marLeft w:val="0"/>
              <w:marRight w:val="0"/>
              <w:marTop w:val="0"/>
              <w:marBottom w:val="0"/>
              <w:divBdr>
                <w:top w:val="none" w:sz="0" w:space="0" w:color="auto"/>
                <w:left w:val="none" w:sz="0" w:space="0" w:color="auto"/>
                <w:bottom w:val="none" w:sz="0" w:space="0" w:color="auto"/>
                <w:right w:val="none" w:sz="0" w:space="0" w:color="auto"/>
              </w:divBdr>
            </w:div>
          </w:divsChild>
        </w:div>
        <w:div w:id="469640017">
          <w:marLeft w:val="0"/>
          <w:marRight w:val="0"/>
          <w:marTop w:val="0"/>
          <w:marBottom w:val="250"/>
          <w:divBdr>
            <w:top w:val="none" w:sz="0" w:space="0" w:color="auto"/>
            <w:left w:val="none" w:sz="0" w:space="0" w:color="auto"/>
            <w:bottom w:val="none" w:sz="0" w:space="0" w:color="auto"/>
            <w:right w:val="none" w:sz="0" w:space="0" w:color="auto"/>
          </w:divBdr>
        </w:div>
        <w:div w:id="469708286">
          <w:marLeft w:val="0"/>
          <w:marRight w:val="0"/>
          <w:marTop w:val="0"/>
          <w:marBottom w:val="0"/>
          <w:divBdr>
            <w:top w:val="none" w:sz="0" w:space="0" w:color="auto"/>
            <w:left w:val="none" w:sz="0" w:space="0" w:color="auto"/>
            <w:bottom w:val="none" w:sz="0" w:space="0" w:color="auto"/>
            <w:right w:val="none" w:sz="0" w:space="0" w:color="auto"/>
          </w:divBdr>
        </w:div>
        <w:div w:id="469785805">
          <w:marLeft w:val="-225"/>
          <w:marRight w:val="-225"/>
          <w:marTop w:val="0"/>
          <w:marBottom w:val="0"/>
          <w:divBdr>
            <w:top w:val="none" w:sz="0" w:space="0" w:color="auto"/>
            <w:left w:val="none" w:sz="0" w:space="0" w:color="auto"/>
            <w:bottom w:val="none" w:sz="0" w:space="0" w:color="auto"/>
            <w:right w:val="none" w:sz="0" w:space="0" w:color="auto"/>
          </w:divBdr>
        </w:div>
        <w:div w:id="469786743">
          <w:marLeft w:val="0"/>
          <w:marRight w:val="0"/>
          <w:marTop w:val="0"/>
          <w:marBottom w:val="0"/>
          <w:divBdr>
            <w:top w:val="single" w:sz="2" w:space="0" w:color="E0E0E0"/>
            <w:left w:val="single" w:sz="2" w:space="0" w:color="E0E0E0"/>
            <w:bottom w:val="single" w:sz="2" w:space="0" w:color="E0E0E0"/>
            <w:right w:val="single" w:sz="2" w:space="0" w:color="E0E0E0"/>
          </w:divBdr>
          <w:divsChild>
            <w:div w:id="638997134">
              <w:marLeft w:val="0"/>
              <w:marRight w:val="0"/>
              <w:marTop w:val="0"/>
              <w:marBottom w:val="0"/>
              <w:divBdr>
                <w:top w:val="single" w:sz="2" w:space="0" w:color="E0E0E0"/>
                <w:left w:val="single" w:sz="2" w:space="0" w:color="E0E0E0"/>
                <w:bottom w:val="single" w:sz="2" w:space="0" w:color="E0E0E0"/>
                <w:right w:val="single" w:sz="2" w:space="0" w:color="E0E0E0"/>
              </w:divBdr>
              <w:divsChild>
                <w:div w:id="46192069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66828827">
              <w:marLeft w:val="0"/>
              <w:marRight w:val="0"/>
              <w:marTop w:val="0"/>
              <w:marBottom w:val="0"/>
              <w:divBdr>
                <w:top w:val="single" w:sz="2" w:space="0" w:color="E0E0E0"/>
                <w:left w:val="single" w:sz="2" w:space="0" w:color="E0E0E0"/>
                <w:bottom w:val="single" w:sz="2" w:space="0" w:color="E0E0E0"/>
                <w:right w:val="single" w:sz="2" w:space="0" w:color="E0E0E0"/>
              </w:divBdr>
              <w:divsChild>
                <w:div w:id="72168249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469860037">
          <w:marLeft w:val="0"/>
          <w:marRight w:val="0"/>
          <w:marTop w:val="0"/>
          <w:marBottom w:val="0"/>
          <w:divBdr>
            <w:top w:val="none" w:sz="0" w:space="0" w:color="auto"/>
            <w:left w:val="none" w:sz="0" w:space="0" w:color="auto"/>
            <w:bottom w:val="none" w:sz="0" w:space="0" w:color="auto"/>
            <w:right w:val="none" w:sz="0" w:space="0" w:color="auto"/>
          </w:divBdr>
        </w:div>
        <w:div w:id="469906522">
          <w:marLeft w:val="0"/>
          <w:marRight w:val="0"/>
          <w:marTop w:val="0"/>
          <w:marBottom w:val="0"/>
          <w:divBdr>
            <w:top w:val="none" w:sz="0" w:space="0" w:color="auto"/>
            <w:left w:val="none" w:sz="0" w:space="0" w:color="auto"/>
            <w:bottom w:val="none" w:sz="0" w:space="0" w:color="auto"/>
            <w:right w:val="none" w:sz="0" w:space="0" w:color="auto"/>
          </w:divBdr>
        </w:div>
        <w:div w:id="469979114">
          <w:marLeft w:val="0"/>
          <w:marRight w:val="0"/>
          <w:marTop w:val="0"/>
          <w:marBottom w:val="0"/>
          <w:divBdr>
            <w:top w:val="none" w:sz="0" w:space="0" w:color="auto"/>
            <w:left w:val="none" w:sz="0" w:space="0" w:color="auto"/>
            <w:bottom w:val="none" w:sz="0" w:space="0" w:color="auto"/>
            <w:right w:val="none" w:sz="0" w:space="0" w:color="auto"/>
          </w:divBdr>
        </w:div>
        <w:div w:id="470025344">
          <w:marLeft w:val="0"/>
          <w:marRight w:val="0"/>
          <w:marTop w:val="0"/>
          <w:marBottom w:val="0"/>
          <w:divBdr>
            <w:top w:val="none" w:sz="0" w:space="0" w:color="auto"/>
            <w:left w:val="none" w:sz="0" w:space="0" w:color="auto"/>
            <w:bottom w:val="none" w:sz="0" w:space="0" w:color="auto"/>
            <w:right w:val="none" w:sz="0" w:space="0" w:color="auto"/>
          </w:divBdr>
          <w:divsChild>
            <w:div w:id="677927169">
              <w:marLeft w:val="0"/>
              <w:marRight w:val="0"/>
              <w:marTop w:val="0"/>
              <w:marBottom w:val="0"/>
              <w:divBdr>
                <w:top w:val="none" w:sz="0" w:space="0" w:color="auto"/>
                <w:left w:val="none" w:sz="0" w:space="0" w:color="auto"/>
                <w:bottom w:val="none" w:sz="0" w:space="0" w:color="auto"/>
                <w:right w:val="none" w:sz="0" w:space="0" w:color="auto"/>
              </w:divBdr>
            </w:div>
          </w:divsChild>
        </w:div>
        <w:div w:id="470052577">
          <w:marLeft w:val="0"/>
          <w:marRight w:val="0"/>
          <w:marTop w:val="0"/>
          <w:marBottom w:val="0"/>
          <w:divBdr>
            <w:top w:val="none" w:sz="0" w:space="0" w:color="auto"/>
            <w:left w:val="none" w:sz="0" w:space="0" w:color="auto"/>
            <w:bottom w:val="none" w:sz="0" w:space="0" w:color="auto"/>
            <w:right w:val="none" w:sz="0" w:space="0" w:color="auto"/>
          </w:divBdr>
        </w:div>
        <w:div w:id="470055395">
          <w:marLeft w:val="0"/>
          <w:marRight w:val="0"/>
          <w:marTop w:val="0"/>
          <w:marBottom w:val="0"/>
          <w:divBdr>
            <w:top w:val="none" w:sz="0" w:space="0" w:color="auto"/>
            <w:left w:val="none" w:sz="0" w:space="0" w:color="auto"/>
            <w:bottom w:val="none" w:sz="0" w:space="0" w:color="auto"/>
            <w:right w:val="none" w:sz="0" w:space="0" w:color="auto"/>
          </w:divBdr>
        </w:div>
        <w:div w:id="470097579">
          <w:marLeft w:val="0"/>
          <w:marRight w:val="0"/>
          <w:marTop w:val="0"/>
          <w:marBottom w:val="0"/>
          <w:divBdr>
            <w:top w:val="single" w:sz="6" w:space="0" w:color="999999"/>
            <w:left w:val="single" w:sz="6" w:space="0" w:color="999999"/>
            <w:bottom w:val="single" w:sz="6" w:space="0" w:color="999999"/>
            <w:right w:val="single" w:sz="6" w:space="0" w:color="999999"/>
          </w:divBdr>
        </w:div>
        <w:div w:id="470170389">
          <w:marLeft w:val="0"/>
          <w:marRight w:val="150"/>
          <w:marTop w:val="0"/>
          <w:marBottom w:val="0"/>
          <w:divBdr>
            <w:top w:val="none" w:sz="0" w:space="0" w:color="auto"/>
            <w:left w:val="none" w:sz="0" w:space="0" w:color="auto"/>
            <w:bottom w:val="none" w:sz="0" w:space="0" w:color="auto"/>
            <w:right w:val="none" w:sz="0" w:space="0" w:color="auto"/>
          </w:divBdr>
        </w:div>
        <w:div w:id="470251584">
          <w:marLeft w:val="0"/>
          <w:marRight w:val="0"/>
          <w:marTop w:val="0"/>
          <w:marBottom w:val="0"/>
          <w:divBdr>
            <w:top w:val="none" w:sz="0" w:space="0" w:color="auto"/>
            <w:left w:val="none" w:sz="0" w:space="0" w:color="auto"/>
            <w:bottom w:val="none" w:sz="0" w:space="0" w:color="auto"/>
            <w:right w:val="none" w:sz="0" w:space="0" w:color="auto"/>
          </w:divBdr>
        </w:div>
        <w:div w:id="470287386">
          <w:marLeft w:val="0"/>
          <w:marRight w:val="0"/>
          <w:marTop w:val="0"/>
          <w:marBottom w:val="300"/>
          <w:divBdr>
            <w:top w:val="none" w:sz="0" w:space="0" w:color="auto"/>
            <w:left w:val="none" w:sz="0" w:space="0" w:color="auto"/>
            <w:bottom w:val="none" w:sz="0" w:space="0" w:color="auto"/>
            <w:right w:val="none" w:sz="0" w:space="0" w:color="auto"/>
          </w:divBdr>
        </w:div>
        <w:div w:id="470369955">
          <w:marLeft w:val="0"/>
          <w:marRight w:val="0"/>
          <w:marTop w:val="0"/>
          <w:marBottom w:val="0"/>
          <w:divBdr>
            <w:top w:val="none" w:sz="0" w:space="0" w:color="auto"/>
            <w:left w:val="none" w:sz="0" w:space="0" w:color="auto"/>
            <w:bottom w:val="none" w:sz="0" w:space="0" w:color="auto"/>
            <w:right w:val="none" w:sz="0" w:space="0" w:color="auto"/>
          </w:divBdr>
        </w:div>
        <w:div w:id="470371249">
          <w:marLeft w:val="-150"/>
          <w:marRight w:val="-150"/>
          <w:marTop w:val="0"/>
          <w:marBottom w:val="0"/>
          <w:divBdr>
            <w:top w:val="none" w:sz="0" w:space="0" w:color="auto"/>
            <w:left w:val="none" w:sz="0" w:space="0" w:color="auto"/>
            <w:bottom w:val="none" w:sz="0" w:space="0" w:color="auto"/>
            <w:right w:val="none" w:sz="0" w:space="0" w:color="auto"/>
          </w:divBdr>
        </w:div>
        <w:div w:id="470439827">
          <w:marLeft w:val="0"/>
          <w:marRight w:val="0"/>
          <w:marTop w:val="0"/>
          <w:marBottom w:val="360"/>
          <w:divBdr>
            <w:top w:val="none" w:sz="0" w:space="0" w:color="auto"/>
            <w:left w:val="none" w:sz="0" w:space="0" w:color="auto"/>
            <w:bottom w:val="none" w:sz="0" w:space="0" w:color="auto"/>
            <w:right w:val="none" w:sz="0" w:space="0" w:color="auto"/>
          </w:divBdr>
        </w:div>
        <w:div w:id="470442481">
          <w:marLeft w:val="0"/>
          <w:marRight w:val="0"/>
          <w:marTop w:val="0"/>
          <w:marBottom w:val="0"/>
          <w:divBdr>
            <w:top w:val="none" w:sz="0" w:space="0" w:color="auto"/>
            <w:left w:val="none" w:sz="0" w:space="0" w:color="auto"/>
            <w:bottom w:val="none" w:sz="0" w:space="0" w:color="auto"/>
            <w:right w:val="none" w:sz="0" w:space="0" w:color="auto"/>
          </w:divBdr>
        </w:div>
        <w:div w:id="470557053">
          <w:marLeft w:val="0"/>
          <w:marRight w:val="0"/>
          <w:marTop w:val="0"/>
          <w:marBottom w:val="150"/>
          <w:divBdr>
            <w:top w:val="none" w:sz="0" w:space="0" w:color="auto"/>
            <w:left w:val="none" w:sz="0" w:space="0" w:color="auto"/>
            <w:bottom w:val="none" w:sz="0" w:space="0" w:color="auto"/>
            <w:right w:val="none" w:sz="0" w:space="0" w:color="auto"/>
          </w:divBdr>
        </w:div>
        <w:div w:id="470561068">
          <w:marLeft w:val="-975"/>
          <w:marRight w:val="-975"/>
          <w:marTop w:val="0"/>
          <w:marBottom w:val="0"/>
          <w:divBdr>
            <w:top w:val="none" w:sz="0" w:space="0" w:color="auto"/>
            <w:left w:val="none" w:sz="0" w:space="0" w:color="auto"/>
            <w:bottom w:val="none" w:sz="0" w:space="0" w:color="auto"/>
            <w:right w:val="none" w:sz="0" w:space="0" w:color="auto"/>
          </w:divBdr>
          <w:divsChild>
            <w:div w:id="70349336">
              <w:marLeft w:val="0"/>
              <w:marRight w:val="0"/>
              <w:marTop w:val="75"/>
              <w:marBottom w:val="0"/>
              <w:divBdr>
                <w:top w:val="none" w:sz="0" w:space="0" w:color="auto"/>
                <w:left w:val="none" w:sz="0" w:space="0" w:color="auto"/>
                <w:bottom w:val="none" w:sz="0" w:space="0" w:color="auto"/>
                <w:right w:val="none" w:sz="0" w:space="0" w:color="auto"/>
              </w:divBdr>
            </w:div>
          </w:divsChild>
        </w:div>
        <w:div w:id="470564538">
          <w:marLeft w:val="0"/>
          <w:marRight w:val="0"/>
          <w:marTop w:val="0"/>
          <w:marBottom w:val="0"/>
          <w:divBdr>
            <w:top w:val="none" w:sz="0" w:space="0" w:color="auto"/>
            <w:left w:val="none" w:sz="0" w:space="0" w:color="auto"/>
            <w:bottom w:val="none" w:sz="0" w:space="0" w:color="auto"/>
            <w:right w:val="none" w:sz="0" w:space="0" w:color="auto"/>
          </w:divBdr>
          <w:divsChild>
            <w:div w:id="78527259">
              <w:marLeft w:val="0"/>
              <w:marRight w:val="0"/>
              <w:marTop w:val="0"/>
              <w:marBottom w:val="0"/>
              <w:divBdr>
                <w:top w:val="none" w:sz="0" w:space="0" w:color="auto"/>
                <w:left w:val="none" w:sz="0" w:space="0" w:color="auto"/>
                <w:bottom w:val="none" w:sz="0" w:space="0" w:color="auto"/>
                <w:right w:val="none" w:sz="0" w:space="0" w:color="auto"/>
              </w:divBdr>
            </w:div>
          </w:divsChild>
        </w:div>
        <w:div w:id="470634132">
          <w:marLeft w:val="0"/>
          <w:marRight w:val="0"/>
          <w:marTop w:val="0"/>
          <w:marBottom w:val="0"/>
          <w:divBdr>
            <w:top w:val="none" w:sz="0" w:space="0" w:color="auto"/>
            <w:left w:val="none" w:sz="0" w:space="0" w:color="auto"/>
            <w:bottom w:val="none" w:sz="0" w:space="0" w:color="auto"/>
            <w:right w:val="none" w:sz="0" w:space="0" w:color="auto"/>
          </w:divBdr>
        </w:div>
        <w:div w:id="470636886">
          <w:marLeft w:val="0"/>
          <w:marRight w:val="0"/>
          <w:marTop w:val="100"/>
          <w:marBottom w:val="100"/>
          <w:divBdr>
            <w:top w:val="none" w:sz="0" w:space="0" w:color="auto"/>
            <w:left w:val="none" w:sz="0" w:space="0" w:color="auto"/>
            <w:bottom w:val="none" w:sz="0" w:space="0" w:color="auto"/>
            <w:right w:val="none" w:sz="0" w:space="0" w:color="auto"/>
          </w:divBdr>
        </w:div>
        <w:div w:id="470637087">
          <w:marLeft w:val="0"/>
          <w:marRight w:val="0"/>
          <w:marTop w:val="0"/>
          <w:marBottom w:val="0"/>
          <w:divBdr>
            <w:top w:val="none" w:sz="0" w:space="0" w:color="auto"/>
            <w:left w:val="none" w:sz="0" w:space="0" w:color="auto"/>
            <w:bottom w:val="none" w:sz="0" w:space="0" w:color="auto"/>
            <w:right w:val="none" w:sz="0" w:space="0" w:color="auto"/>
          </w:divBdr>
        </w:div>
        <w:div w:id="470679824">
          <w:marLeft w:val="0"/>
          <w:marRight w:val="0"/>
          <w:marTop w:val="0"/>
          <w:marBottom w:val="0"/>
          <w:divBdr>
            <w:top w:val="none" w:sz="0" w:space="0" w:color="auto"/>
            <w:left w:val="none" w:sz="0" w:space="0" w:color="auto"/>
            <w:bottom w:val="none" w:sz="0" w:space="0" w:color="auto"/>
            <w:right w:val="none" w:sz="0" w:space="0" w:color="auto"/>
          </w:divBdr>
        </w:div>
        <w:div w:id="470708765">
          <w:marLeft w:val="0"/>
          <w:marRight w:val="0"/>
          <w:marTop w:val="0"/>
          <w:marBottom w:val="0"/>
          <w:divBdr>
            <w:top w:val="none" w:sz="0" w:space="0" w:color="auto"/>
            <w:left w:val="none" w:sz="0" w:space="0" w:color="auto"/>
            <w:bottom w:val="none" w:sz="0" w:space="0" w:color="auto"/>
            <w:right w:val="none" w:sz="0" w:space="0" w:color="auto"/>
          </w:divBdr>
        </w:div>
        <w:div w:id="470709088">
          <w:marLeft w:val="0"/>
          <w:marRight w:val="0"/>
          <w:marTop w:val="0"/>
          <w:marBottom w:val="300"/>
          <w:divBdr>
            <w:top w:val="none" w:sz="0" w:space="0" w:color="auto"/>
            <w:left w:val="none" w:sz="0" w:space="0" w:color="auto"/>
            <w:bottom w:val="none" w:sz="0" w:space="0" w:color="auto"/>
            <w:right w:val="none" w:sz="0" w:space="0" w:color="auto"/>
          </w:divBdr>
        </w:div>
        <w:div w:id="470709315">
          <w:marLeft w:val="-225"/>
          <w:marRight w:val="-225"/>
          <w:marTop w:val="0"/>
          <w:marBottom w:val="0"/>
          <w:divBdr>
            <w:top w:val="none" w:sz="0" w:space="0" w:color="auto"/>
            <w:left w:val="none" w:sz="0" w:space="0" w:color="auto"/>
            <w:bottom w:val="none" w:sz="0" w:space="0" w:color="auto"/>
            <w:right w:val="none" w:sz="0" w:space="0" w:color="auto"/>
          </w:divBdr>
        </w:div>
        <w:div w:id="470752701">
          <w:marLeft w:val="0"/>
          <w:marRight w:val="0"/>
          <w:marTop w:val="0"/>
          <w:marBottom w:val="150"/>
          <w:divBdr>
            <w:top w:val="none" w:sz="0" w:space="0" w:color="auto"/>
            <w:left w:val="none" w:sz="0" w:space="0" w:color="auto"/>
            <w:bottom w:val="none" w:sz="0" w:space="0" w:color="auto"/>
            <w:right w:val="none" w:sz="0" w:space="0" w:color="auto"/>
          </w:divBdr>
        </w:div>
        <w:div w:id="470755640">
          <w:marLeft w:val="0"/>
          <w:marRight w:val="0"/>
          <w:marTop w:val="0"/>
          <w:marBottom w:val="0"/>
          <w:divBdr>
            <w:top w:val="none" w:sz="0" w:space="0" w:color="auto"/>
            <w:left w:val="none" w:sz="0" w:space="0" w:color="auto"/>
            <w:bottom w:val="none" w:sz="0" w:space="0" w:color="auto"/>
            <w:right w:val="none" w:sz="0" w:space="0" w:color="auto"/>
          </w:divBdr>
        </w:div>
        <w:div w:id="470756118">
          <w:marLeft w:val="0"/>
          <w:marRight w:val="0"/>
          <w:marTop w:val="0"/>
          <w:marBottom w:val="0"/>
          <w:divBdr>
            <w:top w:val="none" w:sz="0" w:space="0" w:color="auto"/>
            <w:left w:val="none" w:sz="0" w:space="0" w:color="auto"/>
            <w:bottom w:val="none" w:sz="0" w:space="0" w:color="auto"/>
            <w:right w:val="none" w:sz="0" w:space="0" w:color="auto"/>
          </w:divBdr>
          <w:divsChild>
            <w:div w:id="537938313">
              <w:marLeft w:val="0"/>
              <w:marRight w:val="0"/>
              <w:marTop w:val="0"/>
              <w:marBottom w:val="0"/>
              <w:divBdr>
                <w:top w:val="none" w:sz="0" w:space="0" w:color="auto"/>
                <w:left w:val="none" w:sz="0" w:space="0" w:color="auto"/>
                <w:bottom w:val="none" w:sz="0" w:space="0" w:color="auto"/>
                <w:right w:val="none" w:sz="0" w:space="0" w:color="auto"/>
              </w:divBdr>
            </w:div>
          </w:divsChild>
        </w:div>
        <w:div w:id="470824597">
          <w:marLeft w:val="0"/>
          <w:marRight w:val="0"/>
          <w:marTop w:val="0"/>
          <w:marBottom w:val="0"/>
          <w:divBdr>
            <w:top w:val="none" w:sz="0" w:space="0" w:color="auto"/>
            <w:left w:val="none" w:sz="0" w:space="0" w:color="auto"/>
            <w:bottom w:val="none" w:sz="0" w:space="0" w:color="auto"/>
            <w:right w:val="none" w:sz="0" w:space="0" w:color="auto"/>
          </w:divBdr>
          <w:divsChild>
            <w:div w:id="360327592">
              <w:marLeft w:val="-188"/>
              <w:marRight w:val="-188"/>
              <w:marTop w:val="0"/>
              <w:marBottom w:val="0"/>
              <w:divBdr>
                <w:top w:val="none" w:sz="0" w:space="0" w:color="auto"/>
                <w:left w:val="none" w:sz="0" w:space="0" w:color="auto"/>
                <w:bottom w:val="none" w:sz="0" w:space="0" w:color="auto"/>
                <w:right w:val="none" w:sz="0" w:space="0" w:color="auto"/>
              </w:divBdr>
            </w:div>
          </w:divsChild>
        </w:div>
        <w:div w:id="470907899">
          <w:marLeft w:val="0"/>
          <w:marRight w:val="0"/>
          <w:marTop w:val="100"/>
          <w:marBottom w:val="100"/>
          <w:divBdr>
            <w:top w:val="none" w:sz="0" w:space="0" w:color="auto"/>
            <w:left w:val="none" w:sz="0" w:space="0" w:color="auto"/>
            <w:bottom w:val="none" w:sz="0" w:space="0" w:color="auto"/>
            <w:right w:val="none" w:sz="0" w:space="0" w:color="auto"/>
          </w:divBdr>
        </w:div>
        <w:div w:id="470945779">
          <w:marLeft w:val="0"/>
          <w:marRight w:val="75"/>
          <w:marTop w:val="75"/>
          <w:marBottom w:val="0"/>
          <w:divBdr>
            <w:top w:val="none" w:sz="0" w:space="0" w:color="auto"/>
            <w:left w:val="none" w:sz="0" w:space="0" w:color="auto"/>
            <w:bottom w:val="none" w:sz="0" w:space="0" w:color="auto"/>
            <w:right w:val="none" w:sz="0" w:space="0" w:color="auto"/>
          </w:divBdr>
        </w:div>
        <w:div w:id="470948341">
          <w:marLeft w:val="0"/>
          <w:marRight w:val="0"/>
          <w:marTop w:val="0"/>
          <w:marBottom w:val="0"/>
          <w:divBdr>
            <w:top w:val="none" w:sz="0" w:space="0" w:color="auto"/>
            <w:left w:val="none" w:sz="0" w:space="0" w:color="auto"/>
            <w:bottom w:val="single" w:sz="4" w:space="4" w:color="E6E3E2"/>
            <w:right w:val="none" w:sz="0" w:space="0" w:color="auto"/>
          </w:divBdr>
        </w:div>
        <w:div w:id="471019339">
          <w:marLeft w:val="0"/>
          <w:marRight w:val="0"/>
          <w:marTop w:val="0"/>
          <w:marBottom w:val="0"/>
          <w:divBdr>
            <w:top w:val="none" w:sz="0" w:space="0" w:color="auto"/>
            <w:left w:val="none" w:sz="0" w:space="0" w:color="auto"/>
            <w:bottom w:val="none" w:sz="0" w:space="0" w:color="auto"/>
            <w:right w:val="none" w:sz="0" w:space="0" w:color="auto"/>
          </w:divBdr>
        </w:div>
        <w:div w:id="471022891">
          <w:marLeft w:val="0"/>
          <w:marRight w:val="0"/>
          <w:marTop w:val="0"/>
          <w:marBottom w:val="0"/>
          <w:divBdr>
            <w:top w:val="none" w:sz="0" w:space="0" w:color="auto"/>
            <w:left w:val="none" w:sz="0" w:space="0" w:color="auto"/>
            <w:bottom w:val="none" w:sz="0" w:space="0" w:color="auto"/>
            <w:right w:val="none" w:sz="0" w:space="0" w:color="auto"/>
          </w:divBdr>
        </w:div>
        <w:div w:id="471024607">
          <w:marLeft w:val="-225"/>
          <w:marRight w:val="-225"/>
          <w:marTop w:val="0"/>
          <w:marBottom w:val="0"/>
          <w:divBdr>
            <w:top w:val="none" w:sz="0" w:space="0" w:color="auto"/>
            <w:left w:val="none" w:sz="0" w:space="0" w:color="auto"/>
            <w:bottom w:val="none" w:sz="0" w:space="0" w:color="auto"/>
            <w:right w:val="none" w:sz="0" w:space="0" w:color="auto"/>
          </w:divBdr>
        </w:div>
        <w:div w:id="471026129">
          <w:marLeft w:val="0"/>
          <w:marRight w:val="0"/>
          <w:marTop w:val="0"/>
          <w:marBottom w:val="0"/>
          <w:divBdr>
            <w:top w:val="none" w:sz="0" w:space="0" w:color="auto"/>
            <w:left w:val="none" w:sz="0" w:space="0" w:color="auto"/>
            <w:bottom w:val="none" w:sz="0" w:space="0" w:color="auto"/>
            <w:right w:val="none" w:sz="0" w:space="0" w:color="auto"/>
          </w:divBdr>
        </w:div>
        <w:div w:id="471026319">
          <w:marLeft w:val="0"/>
          <w:marRight w:val="0"/>
          <w:marTop w:val="0"/>
          <w:marBottom w:val="0"/>
          <w:divBdr>
            <w:top w:val="none" w:sz="0" w:space="0" w:color="auto"/>
            <w:left w:val="none" w:sz="0" w:space="0" w:color="auto"/>
            <w:bottom w:val="none" w:sz="0" w:space="0" w:color="auto"/>
            <w:right w:val="none" w:sz="0" w:space="0" w:color="auto"/>
          </w:divBdr>
        </w:div>
        <w:div w:id="471027036">
          <w:marLeft w:val="0"/>
          <w:marRight w:val="0"/>
          <w:marTop w:val="0"/>
          <w:marBottom w:val="0"/>
          <w:divBdr>
            <w:top w:val="none" w:sz="0" w:space="0" w:color="auto"/>
            <w:left w:val="none" w:sz="0" w:space="0" w:color="auto"/>
            <w:bottom w:val="none" w:sz="0" w:space="0" w:color="auto"/>
            <w:right w:val="none" w:sz="0" w:space="0" w:color="auto"/>
          </w:divBdr>
        </w:div>
        <w:div w:id="471027080">
          <w:marLeft w:val="0"/>
          <w:marRight w:val="0"/>
          <w:marTop w:val="0"/>
          <w:marBottom w:val="0"/>
          <w:divBdr>
            <w:top w:val="none" w:sz="0" w:space="0" w:color="auto"/>
            <w:left w:val="none" w:sz="0" w:space="0" w:color="auto"/>
            <w:bottom w:val="none" w:sz="0" w:space="0" w:color="auto"/>
            <w:right w:val="none" w:sz="0" w:space="0" w:color="auto"/>
          </w:divBdr>
        </w:div>
        <w:div w:id="471100803">
          <w:marLeft w:val="0"/>
          <w:marRight w:val="0"/>
          <w:marTop w:val="0"/>
          <w:marBottom w:val="0"/>
          <w:divBdr>
            <w:top w:val="none" w:sz="0" w:space="0" w:color="auto"/>
            <w:left w:val="none" w:sz="0" w:space="0" w:color="auto"/>
            <w:bottom w:val="none" w:sz="0" w:space="0" w:color="auto"/>
            <w:right w:val="none" w:sz="0" w:space="0" w:color="auto"/>
          </w:divBdr>
        </w:div>
        <w:div w:id="471101029">
          <w:marLeft w:val="0"/>
          <w:marRight w:val="0"/>
          <w:marTop w:val="0"/>
          <w:marBottom w:val="150"/>
          <w:divBdr>
            <w:top w:val="none" w:sz="0" w:space="0" w:color="auto"/>
            <w:left w:val="none" w:sz="0" w:space="0" w:color="auto"/>
            <w:bottom w:val="none" w:sz="0" w:space="0" w:color="auto"/>
            <w:right w:val="none" w:sz="0" w:space="0" w:color="auto"/>
          </w:divBdr>
        </w:div>
        <w:div w:id="471140751">
          <w:marLeft w:val="0"/>
          <w:marRight w:val="0"/>
          <w:marTop w:val="100"/>
          <w:marBottom w:val="100"/>
          <w:divBdr>
            <w:top w:val="none" w:sz="0" w:space="0" w:color="auto"/>
            <w:left w:val="none" w:sz="0" w:space="0" w:color="auto"/>
            <w:bottom w:val="none" w:sz="0" w:space="0" w:color="auto"/>
            <w:right w:val="none" w:sz="0" w:space="0" w:color="auto"/>
          </w:divBdr>
        </w:div>
        <w:div w:id="471216640">
          <w:marLeft w:val="0"/>
          <w:marRight w:val="0"/>
          <w:marTop w:val="0"/>
          <w:marBottom w:val="300"/>
          <w:divBdr>
            <w:top w:val="none" w:sz="0" w:space="0" w:color="auto"/>
            <w:left w:val="none" w:sz="0" w:space="0" w:color="auto"/>
            <w:bottom w:val="none" w:sz="0" w:space="0" w:color="auto"/>
            <w:right w:val="none" w:sz="0" w:space="0" w:color="auto"/>
          </w:divBdr>
        </w:div>
        <w:div w:id="471217982">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150"/>
          <w:divBdr>
            <w:top w:val="none" w:sz="0" w:space="0" w:color="auto"/>
            <w:left w:val="none" w:sz="0" w:space="0" w:color="auto"/>
            <w:bottom w:val="none" w:sz="0" w:space="0" w:color="auto"/>
            <w:right w:val="none" w:sz="0" w:space="0" w:color="auto"/>
          </w:divBdr>
        </w:div>
        <w:div w:id="471286387">
          <w:marLeft w:val="0"/>
          <w:marRight w:val="0"/>
          <w:marTop w:val="0"/>
          <w:marBottom w:val="240"/>
          <w:divBdr>
            <w:top w:val="none" w:sz="0" w:space="0" w:color="auto"/>
            <w:left w:val="none" w:sz="0" w:space="0" w:color="auto"/>
            <w:bottom w:val="none" w:sz="0" w:space="0" w:color="auto"/>
            <w:right w:val="none" w:sz="0" w:space="0" w:color="auto"/>
          </w:divBdr>
        </w:div>
        <w:div w:id="471289439">
          <w:marLeft w:val="0"/>
          <w:marRight w:val="0"/>
          <w:marTop w:val="0"/>
          <w:marBottom w:val="0"/>
          <w:divBdr>
            <w:top w:val="none" w:sz="0" w:space="0" w:color="auto"/>
            <w:left w:val="none" w:sz="0" w:space="0" w:color="auto"/>
            <w:bottom w:val="none" w:sz="0" w:space="0" w:color="auto"/>
            <w:right w:val="none" w:sz="0" w:space="0" w:color="auto"/>
          </w:divBdr>
        </w:div>
        <w:div w:id="471362600">
          <w:marLeft w:val="0"/>
          <w:marRight w:val="0"/>
          <w:marTop w:val="0"/>
          <w:marBottom w:val="0"/>
          <w:divBdr>
            <w:top w:val="none" w:sz="0" w:space="0" w:color="auto"/>
            <w:left w:val="none" w:sz="0" w:space="0" w:color="auto"/>
            <w:bottom w:val="none" w:sz="0" w:space="0" w:color="auto"/>
            <w:right w:val="none" w:sz="0" w:space="0" w:color="auto"/>
          </w:divBdr>
          <w:divsChild>
            <w:div w:id="275675265">
              <w:marLeft w:val="0"/>
              <w:marRight w:val="0"/>
              <w:marTop w:val="0"/>
              <w:marBottom w:val="345"/>
              <w:divBdr>
                <w:top w:val="none" w:sz="0" w:space="0" w:color="auto"/>
                <w:left w:val="none" w:sz="0" w:space="0" w:color="auto"/>
                <w:bottom w:val="none" w:sz="0" w:space="0" w:color="auto"/>
                <w:right w:val="none" w:sz="0" w:space="0" w:color="auto"/>
              </w:divBdr>
            </w:div>
          </w:divsChild>
        </w:div>
        <w:div w:id="471407062">
          <w:marLeft w:val="-225"/>
          <w:marRight w:val="-225"/>
          <w:marTop w:val="0"/>
          <w:marBottom w:val="0"/>
          <w:divBdr>
            <w:top w:val="none" w:sz="0" w:space="0" w:color="auto"/>
            <w:left w:val="none" w:sz="0" w:space="0" w:color="auto"/>
            <w:bottom w:val="none" w:sz="0" w:space="0" w:color="auto"/>
            <w:right w:val="none" w:sz="0" w:space="0" w:color="auto"/>
          </w:divBdr>
          <w:divsChild>
            <w:div w:id="353270373">
              <w:marLeft w:val="0"/>
              <w:marRight w:val="0"/>
              <w:marTop w:val="0"/>
              <w:marBottom w:val="0"/>
              <w:divBdr>
                <w:top w:val="none" w:sz="0" w:space="0" w:color="auto"/>
                <w:left w:val="none" w:sz="0" w:space="0" w:color="auto"/>
                <w:bottom w:val="none" w:sz="0" w:space="0" w:color="auto"/>
                <w:right w:val="none" w:sz="0" w:space="0" w:color="auto"/>
              </w:divBdr>
              <w:divsChild>
                <w:div w:id="129250111">
                  <w:marLeft w:val="0"/>
                  <w:marRight w:val="0"/>
                  <w:marTop w:val="0"/>
                  <w:marBottom w:val="0"/>
                  <w:divBdr>
                    <w:top w:val="none" w:sz="0" w:space="0" w:color="auto"/>
                    <w:left w:val="none" w:sz="0" w:space="0" w:color="auto"/>
                    <w:bottom w:val="none" w:sz="0" w:space="0" w:color="auto"/>
                    <w:right w:val="none" w:sz="0" w:space="0" w:color="auto"/>
                  </w:divBdr>
                  <w:divsChild>
                    <w:div w:id="16510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412956">
          <w:marLeft w:val="-225"/>
          <w:marRight w:val="-225"/>
          <w:marTop w:val="0"/>
          <w:marBottom w:val="0"/>
          <w:divBdr>
            <w:top w:val="none" w:sz="0" w:space="0" w:color="auto"/>
            <w:left w:val="none" w:sz="0" w:space="0" w:color="auto"/>
            <w:bottom w:val="none" w:sz="0" w:space="0" w:color="auto"/>
            <w:right w:val="none" w:sz="0" w:space="0" w:color="auto"/>
          </w:divBdr>
        </w:div>
        <w:div w:id="471482608">
          <w:marLeft w:val="0"/>
          <w:marRight w:val="0"/>
          <w:marTop w:val="0"/>
          <w:marBottom w:val="300"/>
          <w:divBdr>
            <w:top w:val="none" w:sz="0" w:space="0" w:color="auto"/>
            <w:left w:val="none" w:sz="0" w:space="0" w:color="auto"/>
            <w:bottom w:val="none" w:sz="0" w:space="0" w:color="auto"/>
            <w:right w:val="none" w:sz="0" w:space="0" w:color="auto"/>
          </w:divBdr>
          <w:divsChild>
            <w:div w:id="575625056">
              <w:marLeft w:val="0"/>
              <w:marRight w:val="0"/>
              <w:marTop w:val="0"/>
              <w:marBottom w:val="0"/>
              <w:divBdr>
                <w:top w:val="none" w:sz="0" w:space="0" w:color="auto"/>
                <w:left w:val="none" w:sz="0" w:space="0" w:color="auto"/>
                <w:bottom w:val="none" w:sz="0" w:space="0" w:color="auto"/>
                <w:right w:val="none" w:sz="0" w:space="0" w:color="auto"/>
              </w:divBdr>
            </w:div>
          </w:divsChild>
        </w:div>
        <w:div w:id="471488314">
          <w:marLeft w:val="0"/>
          <w:marRight w:val="0"/>
          <w:marTop w:val="0"/>
          <w:marBottom w:val="0"/>
          <w:divBdr>
            <w:top w:val="none" w:sz="0" w:space="0" w:color="auto"/>
            <w:left w:val="none" w:sz="0" w:space="0" w:color="auto"/>
            <w:bottom w:val="none" w:sz="0" w:space="0" w:color="auto"/>
            <w:right w:val="none" w:sz="0" w:space="0" w:color="auto"/>
          </w:divBdr>
          <w:divsChild>
            <w:div w:id="271592862">
              <w:marLeft w:val="0"/>
              <w:marRight w:val="0"/>
              <w:marTop w:val="0"/>
              <w:marBottom w:val="0"/>
              <w:divBdr>
                <w:top w:val="none" w:sz="0" w:space="0" w:color="auto"/>
                <w:left w:val="none" w:sz="0" w:space="0" w:color="auto"/>
                <w:bottom w:val="none" w:sz="0" w:space="0" w:color="auto"/>
                <w:right w:val="none" w:sz="0" w:space="0" w:color="auto"/>
              </w:divBdr>
            </w:div>
          </w:divsChild>
        </w:div>
        <w:div w:id="471555029">
          <w:marLeft w:val="0"/>
          <w:marRight w:val="0"/>
          <w:marTop w:val="0"/>
          <w:marBottom w:val="0"/>
          <w:divBdr>
            <w:top w:val="none" w:sz="0" w:space="0" w:color="auto"/>
            <w:left w:val="none" w:sz="0" w:space="0" w:color="auto"/>
            <w:bottom w:val="none" w:sz="0" w:space="0" w:color="auto"/>
            <w:right w:val="none" w:sz="0" w:space="0" w:color="auto"/>
          </w:divBdr>
          <w:divsChild>
            <w:div w:id="380909933">
              <w:marLeft w:val="0"/>
              <w:marRight w:val="0"/>
              <w:marTop w:val="0"/>
              <w:marBottom w:val="0"/>
              <w:divBdr>
                <w:top w:val="none" w:sz="0" w:space="0" w:color="auto"/>
                <w:left w:val="none" w:sz="0" w:space="0" w:color="auto"/>
                <w:bottom w:val="none" w:sz="0" w:space="0" w:color="auto"/>
                <w:right w:val="none" w:sz="0" w:space="0" w:color="auto"/>
              </w:divBdr>
            </w:div>
          </w:divsChild>
        </w:div>
        <w:div w:id="471601339">
          <w:marLeft w:val="0"/>
          <w:marRight w:val="0"/>
          <w:marTop w:val="0"/>
          <w:marBottom w:val="0"/>
          <w:divBdr>
            <w:top w:val="none" w:sz="0" w:space="0" w:color="auto"/>
            <w:left w:val="none" w:sz="0" w:space="0" w:color="auto"/>
            <w:bottom w:val="none" w:sz="0" w:space="0" w:color="auto"/>
            <w:right w:val="none" w:sz="0" w:space="0" w:color="auto"/>
          </w:divBdr>
        </w:div>
        <w:div w:id="471679192">
          <w:marLeft w:val="0"/>
          <w:marRight w:val="0"/>
          <w:marTop w:val="0"/>
          <w:marBottom w:val="0"/>
          <w:divBdr>
            <w:top w:val="none" w:sz="0" w:space="0" w:color="auto"/>
            <w:left w:val="none" w:sz="0" w:space="0" w:color="auto"/>
            <w:bottom w:val="none" w:sz="0" w:space="0" w:color="auto"/>
            <w:right w:val="none" w:sz="0" w:space="0" w:color="auto"/>
          </w:divBdr>
        </w:div>
        <w:div w:id="471751702">
          <w:marLeft w:val="0"/>
          <w:marRight w:val="0"/>
          <w:marTop w:val="0"/>
          <w:marBottom w:val="384"/>
          <w:divBdr>
            <w:top w:val="none" w:sz="0" w:space="0" w:color="auto"/>
            <w:left w:val="none" w:sz="0" w:space="0" w:color="auto"/>
            <w:bottom w:val="none" w:sz="0" w:space="0" w:color="auto"/>
            <w:right w:val="none" w:sz="0" w:space="0" w:color="auto"/>
          </w:divBdr>
          <w:divsChild>
            <w:div w:id="570044880">
              <w:marLeft w:val="0"/>
              <w:marRight w:val="0"/>
              <w:marTop w:val="0"/>
              <w:marBottom w:val="0"/>
              <w:divBdr>
                <w:top w:val="none" w:sz="0" w:space="0" w:color="auto"/>
                <w:left w:val="none" w:sz="0" w:space="0" w:color="auto"/>
                <w:bottom w:val="none" w:sz="0" w:space="0" w:color="auto"/>
                <w:right w:val="none" w:sz="0" w:space="0" w:color="auto"/>
              </w:divBdr>
            </w:div>
          </w:divsChild>
        </w:div>
        <w:div w:id="471795375">
          <w:marLeft w:val="0"/>
          <w:marRight w:val="0"/>
          <w:marTop w:val="0"/>
          <w:marBottom w:val="0"/>
          <w:divBdr>
            <w:top w:val="none" w:sz="0" w:space="0" w:color="auto"/>
            <w:left w:val="none" w:sz="0" w:space="0" w:color="auto"/>
            <w:bottom w:val="none" w:sz="0" w:space="0" w:color="auto"/>
            <w:right w:val="none" w:sz="0" w:space="0" w:color="auto"/>
          </w:divBdr>
          <w:divsChild>
            <w:div w:id="151333701">
              <w:marLeft w:val="-225"/>
              <w:marRight w:val="-225"/>
              <w:marTop w:val="0"/>
              <w:marBottom w:val="0"/>
              <w:divBdr>
                <w:top w:val="none" w:sz="0" w:space="0" w:color="auto"/>
                <w:left w:val="none" w:sz="0" w:space="0" w:color="auto"/>
                <w:bottom w:val="none" w:sz="0" w:space="0" w:color="auto"/>
                <w:right w:val="none" w:sz="0" w:space="0" w:color="auto"/>
              </w:divBdr>
            </w:div>
          </w:divsChild>
        </w:div>
        <w:div w:id="471825328">
          <w:marLeft w:val="0"/>
          <w:marRight w:val="0"/>
          <w:marTop w:val="0"/>
          <w:marBottom w:val="0"/>
          <w:divBdr>
            <w:top w:val="none" w:sz="0" w:space="0" w:color="auto"/>
            <w:left w:val="none" w:sz="0" w:space="0" w:color="auto"/>
            <w:bottom w:val="none" w:sz="0" w:space="0" w:color="auto"/>
            <w:right w:val="none" w:sz="0" w:space="0" w:color="auto"/>
          </w:divBdr>
          <w:divsChild>
            <w:div w:id="257567611">
              <w:blockQuote w:val="1"/>
              <w:marLeft w:val="0"/>
              <w:marRight w:val="0"/>
              <w:marTop w:val="0"/>
              <w:marBottom w:val="300"/>
              <w:divBdr>
                <w:top w:val="none" w:sz="0" w:space="0" w:color="auto"/>
                <w:left w:val="none" w:sz="0" w:space="0" w:color="auto"/>
                <w:bottom w:val="none" w:sz="0" w:space="0" w:color="auto"/>
                <w:right w:val="none" w:sz="0" w:space="0" w:color="auto"/>
              </w:divBdr>
              <w:divsChild>
                <w:div w:id="297300256">
                  <w:marLeft w:val="600"/>
                  <w:marRight w:val="0"/>
                  <w:marTop w:val="0"/>
                  <w:marBottom w:val="0"/>
                  <w:divBdr>
                    <w:top w:val="none" w:sz="0" w:space="0" w:color="auto"/>
                    <w:left w:val="single" w:sz="12" w:space="8" w:color="90B400"/>
                    <w:bottom w:val="none" w:sz="0" w:space="0" w:color="auto"/>
                    <w:right w:val="none" w:sz="0" w:space="0" w:color="auto"/>
                  </w:divBdr>
                </w:div>
              </w:divsChild>
            </w:div>
            <w:div w:id="499083885">
              <w:marLeft w:val="0"/>
              <w:marRight w:val="0"/>
              <w:marTop w:val="0"/>
              <w:marBottom w:val="150"/>
              <w:divBdr>
                <w:top w:val="none" w:sz="0" w:space="0" w:color="auto"/>
                <w:left w:val="none" w:sz="0" w:space="0" w:color="auto"/>
                <w:bottom w:val="none" w:sz="0" w:space="0" w:color="auto"/>
                <w:right w:val="none" w:sz="0" w:space="0" w:color="auto"/>
              </w:divBdr>
            </w:div>
          </w:divsChild>
        </w:div>
        <w:div w:id="471868354">
          <w:marLeft w:val="0"/>
          <w:marRight w:val="0"/>
          <w:marTop w:val="0"/>
          <w:marBottom w:val="0"/>
          <w:divBdr>
            <w:top w:val="none" w:sz="0" w:space="0" w:color="auto"/>
            <w:left w:val="none" w:sz="0" w:space="0" w:color="auto"/>
            <w:bottom w:val="none" w:sz="0" w:space="0" w:color="auto"/>
            <w:right w:val="none" w:sz="0" w:space="0" w:color="auto"/>
          </w:divBdr>
        </w:div>
        <w:div w:id="471872181">
          <w:marLeft w:val="0"/>
          <w:marRight w:val="0"/>
          <w:marTop w:val="0"/>
          <w:marBottom w:val="150"/>
          <w:divBdr>
            <w:top w:val="none" w:sz="0" w:space="0" w:color="auto"/>
            <w:left w:val="none" w:sz="0" w:space="0" w:color="auto"/>
            <w:bottom w:val="none" w:sz="0" w:space="0" w:color="auto"/>
            <w:right w:val="none" w:sz="0" w:space="0" w:color="auto"/>
          </w:divBdr>
        </w:div>
        <w:div w:id="471950389">
          <w:marLeft w:val="0"/>
          <w:marRight w:val="0"/>
          <w:marTop w:val="100"/>
          <w:marBottom w:val="100"/>
          <w:divBdr>
            <w:top w:val="none" w:sz="0" w:space="0" w:color="auto"/>
            <w:left w:val="none" w:sz="0" w:space="0" w:color="auto"/>
            <w:bottom w:val="none" w:sz="0" w:space="0" w:color="auto"/>
            <w:right w:val="none" w:sz="0" w:space="0" w:color="auto"/>
          </w:divBdr>
          <w:divsChild>
            <w:div w:id="485629061">
              <w:marLeft w:val="0"/>
              <w:marRight w:val="0"/>
              <w:marTop w:val="100"/>
              <w:marBottom w:val="100"/>
              <w:divBdr>
                <w:top w:val="none" w:sz="0" w:space="0" w:color="auto"/>
                <w:left w:val="none" w:sz="0" w:space="0" w:color="auto"/>
                <w:bottom w:val="none" w:sz="0" w:space="0" w:color="auto"/>
                <w:right w:val="none" w:sz="0" w:space="0" w:color="auto"/>
              </w:divBdr>
              <w:divsChild>
                <w:div w:id="40838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062122">
          <w:marLeft w:val="0"/>
          <w:marRight w:val="0"/>
          <w:marTop w:val="0"/>
          <w:marBottom w:val="0"/>
          <w:divBdr>
            <w:top w:val="none" w:sz="0" w:space="0" w:color="auto"/>
            <w:left w:val="none" w:sz="0" w:space="0" w:color="auto"/>
            <w:bottom w:val="none" w:sz="0" w:space="0" w:color="auto"/>
            <w:right w:val="none" w:sz="0" w:space="0" w:color="auto"/>
          </w:divBdr>
        </w:div>
        <w:div w:id="472066543">
          <w:marLeft w:val="0"/>
          <w:marRight w:val="0"/>
          <w:marTop w:val="0"/>
          <w:marBottom w:val="0"/>
          <w:divBdr>
            <w:top w:val="none" w:sz="0" w:space="0" w:color="auto"/>
            <w:left w:val="none" w:sz="0" w:space="0" w:color="auto"/>
            <w:bottom w:val="none" w:sz="0" w:space="0" w:color="auto"/>
            <w:right w:val="none" w:sz="0" w:space="0" w:color="auto"/>
          </w:divBdr>
        </w:div>
        <w:div w:id="472068879">
          <w:marLeft w:val="1463"/>
          <w:marRight w:val="0"/>
          <w:marTop w:val="0"/>
          <w:marBottom w:val="0"/>
          <w:divBdr>
            <w:top w:val="none" w:sz="0" w:space="0" w:color="auto"/>
            <w:left w:val="none" w:sz="0" w:space="0" w:color="auto"/>
            <w:bottom w:val="none" w:sz="0" w:space="0" w:color="auto"/>
            <w:right w:val="none" w:sz="0" w:space="0" w:color="auto"/>
          </w:divBdr>
        </w:div>
        <w:div w:id="472137442">
          <w:marLeft w:val="0"/>
          <w:marRight w:val="0"/>
          <w:marTop w:val="0"/>
          <w:marBottom w:val="0"/>
          <w:divBdr>
            <w:top w:val="none" w:sz="0" w:space="0" w:color="auto"/>
            <w:left w:val="none" w:sz="0" w:space="0" w:color="auto"/>
            <w:bottom w:val="none" w:sz="0" w:space="0" w:color="auto"/>
            <w:right w:val="none" w:sz="0" w:space="0" w:color="auto"/>
          </w:divBdr>
        </w:div>
        <w:div w:id="472138468">
          <w:marLeft w:val="0"/>
          <w:marRight w:val="0"/>
          <w:marTop w:val="0"/>
          <w:marBottom w:val="0"/>
          <w:divBdr>
            <w:top w:val="none" w:sz="0" w:space="0" w:color="auto"/>
            <w:left w:val="none" w:sz="0" w:space="0" w:color="auto"/>
            <w:bottom w:val="none" w:sz="0" w:space="0" w:color="auto"/>
            <w:right w:val="none" w:sz="0" w:space="0" w:color="auto"/>
          </w:divBdr>
        </w:div>
        <w:div w:id="472142124">
          <w:marLeft w:val="0"/>
          <w:marRight w:val="0"/>
          <w:marTop w:val="0"/>
          <w:marBottom w:val="0"/>
          <w:divBdr>
            <w:top w:val="none" w:sz="0" w:space="0" w:color="auto"/>
            <w:left w:val="none" w:sz="0" w:space="0" w:color="auto"/>
            <w:bottom w:val="none" w:sz="0" w:space="0" w:color="auto"/>
            <w:right w:val="none" w:sz="0" w:space="0" w:color="auto"/>
          </w:divBdr>
        </w:div>
        <w:div w:id="472216447">
          <w:marLeft w:val="0"/>
          <w:marRight w:val="0"/>
          <w:marTop w:val="0"/>
          <w:marBottom w:val="0"/>
          <w:divBdr>
            <w:top w:val="none" w:sz="0" w:space="0" w:color="auto"/>
            <w:left w:val="none" w:sz="0" w:space="0" w:color="auto"/>
            <w:bottom w:val="none" w:sz="0" w:space="0" w:color="auto"/>
            <w:right w:val="none" w:sz="0" w:space="0" w:color="auto"/>
          </w:divBdr>
        </w:div>
        <w:div w:id="472253922">
          <w:marLeft w:val="0"/>
          <w:marRight w:val="0"/>
          <w:marTop w:val="0"/>
          <w:marBottom w:val="0"/>
          <w:divBdr>
            <w:top w:val="none" w:sz="0" w:space="0" w:color="auto"/>
            <w:left w:val="none" w:sz="0" w:space="0" w:color="auto"/>
            <w:bottom w:val="none" w:sz="0" w:space="0" w:color="auto"/>
            <w:right w:val="none" w:sz="0" w:space="0" w:color="auto"/>
          </w:divBdr>
          <w:divsChild>
            <w:div w:id="512960822">
              <w:marLeft w:val="0"/>
              <w:marRight w:val="0"/>
              <w:marTop w:val="0"/>
              <w:marBottom w:val="0"/>
              <w:divBdr>
                <w:top w:val="none" w:sz="0" w:space="0" w:color="auto"/>
                <w:left w:val="none" w:sz="0" w:space="0" w:color="auto"/>
                <w:bottom w:val="none" w:sz="0" w:space="0" w:color="auto"/>
                <w:right w:val="none" w:sz="0" w:space="0" w:color="auto"/>
              </w:divBdr>
            </w:div>
          </w:divsChild>
        </w:div>
        <w:div w:id="472332402">
          <w:marLeft w:val="-225"/>
          <w:marRight w:val="-225"/>
          <w:marTop w:val="0"/>
          <w:marBottom w:val="0"/>
          <w:divBdr>
            <w:top w:val="none" w:sz="0" w:space="0" w:color="auto"/>
            <w:left w:val="none" w:sz="0" w:space="0" w:color="auto"/>
            <w:bottom w:val="none" w:sz="0" w:space="0" w:color="auto"/>
            <w:right w:val="none" w:sz="0" w:space="0" w:color="auto"/>
          </w:divBdr>
        </w:div>
        <w:div w:id="472335461">
          <w:marLeft w:val="0"/>
          <w:marRight w:val="0"/>
          <w:marTop w:val="0"/>
          <w:marBottom w:val="0"/>
          <w:divBdr>
            <w:top w:val="none" w:sz="0" w:space="0" w:color="auto"/>
            <w:left w:val="none" w:sz="0" w:space="0" w:color="auto"/>
            <w:bottom w:val="none" w:sz="0" w:space="0" w:color="auto"/>
            <w:right w:val="none" w:sz="0" w:space="0" w:color="auto"/>
          </w:divBdr>
        </w:div>
        <w:div w:id="472336878">
          <w:marLeft w:val="0"/>
          <w:marRight w:val="0"/>
          <w:marTop w:val="0"/>
          <w:marBottom w:val="75"/>
          <w:divBdr>
            <w:top w:val="none" w:sz="0" w:space="0" w:color="auto"/>
            <w:left w:val="none" w:sz="0" w:space="0" w:color="auto"/>
            <w:bottom w:val="none" w:sz="0" w:space="0" w:color="auto"/>
            <w:right w:val="none" w:sz="0" w:space="0" w:color="auto"/>
          </w:divBdr>
        </w:div>
        <w:div w:id="472409896">
          <w:marLeft w:val="0"/>
          <w:marRight w:val="0"/>
          <w:marTop w:val="0"/>
          <w:marBottom w:val="0"/>
          <w:divBdr>
            <w:top w:val="none" w:sz="0" w:space="0" w:color="auto"/>
            <w:left w:val="none" w:sz="0" w:space="0" w:color="auto"/>
            <w:bottom w:val="none" w:sz="0" w:space="0" w:color="auto"/>
            <w:right w:val="none" w:sz="0" w:space="0" w:color="auto"/>
          </w:divBdr>
        </w:div>
        <w:div w:id="472412213">
          <w:marLeft w:val="0"/>
          <w:marRight w:val="0"/>
          <w:marTop w:val="0"/>
          <w:marBottom w:val="250"/>
          <w:divBdr>
            <w:top w:val="none" w:sz="0" w:space="0" w:color="auto"/>
            <w:left w:val="none" w:sz="0" w:space="0" w:color="auto"/>
            <w:bottom w:val="none" w:sz="0" w:space="0" w:color="auto"/>
            <w:right w:val="none" w:sz="0" w:space="0" w:color="auto"/>
          </w:divBdr>
        </w:div>
        <w:div w:id="472521479">
          <w:marLeft w:val="0"/>
          <w:marRight w:val="0"/>
          <w:marTop w:val="0"/>
          <w:marBottom w:val="240"/>
          <w:divBdr>
            <w:top w:val="none" w:sz="0" w:space="0" w:color="auto"/>
            <w:left w:val="none" w:sz="0" w:space="0" w:color="auto"/>
            <w:bottom w:val="none" w:sz="0" w:space="0" w:color="auto"/>
            <w:right w:val="none" w:sz="0" w:space="0" w:color="auto"/>
          </w:divBdr>
        </w:div>
        <w:div w:id="472525144">
          <w:marLeft w:val="0"/>
          <w:marRight w:val="0"/>
          <w:marTop w:val="0"/>
          <w:marBottom w:val="0"/>
          <w:divBdr>
            <w:top w:val="none" w:sz="0" w:space="0" w:color="auto"/>
            <w:left w:val="none" w:sz="0" w:space="0" w:color="auto"/>
            <w:bottom w:val="none" w:sz="0" w:space="0" w:color="auto"/>
            <w:right w:val="none" w:sz="0" w:space="0" w:color="auto"/>
          </w:divBdr>
        </w:div>
        <w:div w:id="472674881">
          <w:marLeft w:val="0"/>
          <w:marRight w:val="0"/>
          <w:marTop w:val="0"/>
          <w:marBottom w:val="0"/>
          <w:divBdr>
            <w:top w:val="none" w:sz="0" w:space="0" w:color="auto"/>
            <w:left w:val="none" w:sz="0" w:space="0" w:color="auto"/>
            <w:bottom w:val="none" w:sz="0" w:space="0" w:color="auto"/>
            <w:right w:val="none" w:sz="0" w:space="0" w:color="auto"/>
          </w:divBdr>
        </w:div>
        <w:div w:id="472715864">
          <w:marLeft w:val="0"/>
          <w:marRight w:val="0"/>
          <w:marTop w:val="0"/>
          <w:marBottom w:val="0"/>
          <w:divBdr>
            <w:top w:val="none" w:sz="0" w:space="0" w:color="auto"/>
            <w:left w:val="none" w:sz="0" w:space="0" w:color="auto"/>
            <w:bottom w:val="none" w:sz="0" w:space="0" w:color="auto"/>
            <w:right w:val="none" w:sz="0" w:space="0" w:color="auto"/>
          </w:divBdr>
        </w:div>
        <w:div w:id="472717310">
          <w:marLeft w:val="0"/>
          <w:marRight w:val="0"/>
          <w:marTop w:val="0"/>
          <w:marBottom w:val="0"/>
          <w:divBdr>
            <w:top w:val="none" w:sz="0" w:space="0" w:color="auto"/>
            <w:left w:val="none" w:sz="0" w:space="0" w:color="auto"/>
            <w:bottom w:val="none" w:sz="0" w:space="0" w:color="auto"/>
            <w:right w:val="none" w:sz="0" w:space="0" w:color="auto"/>
          </w:divBdr>
        </w:div>
        <w:div w:id="472792631">
          <w:marLeft w:val="0"/>
          <w:marRight w:val="0"/>
          <w:marTop w:val="0"/>
          <w:marBottom w:val="0"/>
          <w:divBdr>
            <w:top w:val="none" w:sz="0" w:space="0" w:color="auto"/>
            <w:left w:val="none" w:sz="0" w:space="0" w:color="auto"/>
            <w:bottom w:val="none" w:sz="0" w:space="0" w:color="auto"/>
            <w:right w:val="none" w:sz="0" w:space="0" w:color="auto"/>
          </w:divBdr>
        </w:div>
        <w:div w:id="472797379">
          <w:marLeft w:val="0"/>
          <w:marRight w:val="0"/>
          <w:marTop w:val="0"/>
          <w:marBottom w:val="0"/>
          <w:divBdr>
            <w:top w:val="none" w:sz="0" w:space="0" w:color="auto"/>
            <w:left w:val="none" w:sz="0" w:space="0" w:color="auto"/>
            <w:bottom w:val="none" w:sz="0" w:space="0" w:color="auto"/>
            <w:right w:val="none" w:sz="0" w:space="0" w:color="auto"/>
          </w:divBdr>
        </w:div>
        <w:div w:id="472870247">
          <w:marLeft w:val="0"/>
          <w:marRight w:val="0"/>
          <w:marTop w:val="0"/>
          <w:marBottom w:val="63"/>
          <w:divBdr>
            <w:top w:val="none" w:sz="0" w:space="0" w:color="auto"/>
            <w:left w:val="none" w:sz="0" w:space="0" w:color="auto"/>
            <w:bottom w:val="none" w:sz="0" w:space="0" w:color="auto"/>
            <w:right w:val="none" w:sz="0" w:space="0" w:color="auto"/>
          </w:divBdr>
        </w:div>
        <w:div w:id="472870714">
          <w:marLeft w:val="0"/>
          <w:marRight w:val="0"/>
          <w:marTop w:val="0"/>
          <w:marBottom w:val="0"/>
          <w:divBdr>
            <w:top w:val="none" w:sz="0" w:space="0" w:color="auto"/>
            <w:left w:val="none" w:sz="0" w:space="0" w:color="auto"/>
            <w:bottom w:val="none" w:sz="0" w:space="0" w:color="auto"/>
            <w:right w:val="none" w:sz="0" w:space="0" w:color="auto"/>
          </w:divBdr>
        </w:div>
        <w:div w:id="472870951">
          <w:marLeft w:val="0"/>
          <w:marRight w:val="0"/>
          <w:marTop w:val="100"/>
          <w:marBottom w:val="275"/>
          <w:divBdr>
            <w:top w:val="none" w:sz="0" w:space="0" w:color="auto"/>
            <w:left w:val="none" w:sz="0" w:space="0" w:color="auto"/>
            <w:bottom w:val="none" w:sz="0" w:space="0" w:color="auto"/>
            <w:right w:val="none" w:sz="0" w:space="0" w:color="auto"/>
          </w:divBdr>
        </w:div>
        <w:div w:id="472874809">
          <w:marLeft w:val="0"/>
          <w:marRight w:val="0"/>
          <w:marTop w:val="0"/>
          <w:marBottom w:val="0"/>
          <w:divBdr>
            <w:top w:val="none" w:sz="0" w:space="0" w:color="auto"/>
            <w:left w:val="none" w:sz="0" w:space="0" w:color="auto"/>
            <w:bottom w:val="none" w:sz="0" w:space="0" w:color="auto"/>
            <w:right w:val="none" w:sz="0" w:space="0" w:color="auto"/>
          </w:divBdr>
        </w:div>
        <w:div w:id="472910902">
          <w:marLeft w:val="0"/>
          <w:marRight w:val="0"/>
          <w:marTop w:val="0"/>
          <w:marBottom w:val="0"/>
          <w:divBdr>
            <w:top w:val="none" w:sz="0" w:space="0" w:color="auto"/>
            <w:left w:val="none" w:sz="0" w:space="0" w:color="auto"/>
            <w:bottom w:val="none" w:sz="0" w:space="0" w:color="auto"/>
            <w:right w:val="none" w:sz="0" w:space="0" w:color="auto"/>
          </w:divBdr>
          <w:divsChild>
            <w:div w:id="676350975">
              <w:marLeft w:val="-150"/>
              <w:marRight w:val="-150"/>
              <w:marTop w:val="0"/>
              <w:marBottom w:val="0"/>
              <w:divBdr>
                <w:top w:val="none" w:sz="0" w:space="0" w:color="auto"/>
                <w:left w:val="none" w:sz="0" w:space="0" w:color="auto"/>
                <w:bottom w:val="none" w:sz="0" w:space="0" w:color="auto"/>
                <w:right w:val="none" w:sz="0" w:space="0" w:color="auto"/>
              </w:divBdr>
            </w:div>
          </w:divsChild>
        </w:div>
        <w:div w:id="472917370">
          <w:marLeft w:val="0"/>
          <w:marRight w:val="0"/>
          <w:marTop w:val="0"/>
          <w:marBottom w:val="0"/>
          <w:divBdr>
            <w:top w:val="single" w:sz="2" w:space="0" w:color="E0E0E0"/>
            <w:left w:val="single" w:sz="2" w:space="0" w:color="E0E0E0"/>
            <w:bottom w:val="single" w:sz="2" w:space="0" w:color="E0E0E0"/>
            <w:right w:val="single" w:sz="2" w:space="0" w:color="E0E0E0"/>
          </w:divBdr>
          <w:divsChild>
            <w:div w:id="17553781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72988679">
          <w:marLeft w:val="0"/>
          <w:marRight w:val="0"/>
          <w:marTop w:val="0"/>
          <w:marBottom w:val="0"/>
          <w:divBdr>
            <w:top w:val="none" w:sz="0" w:space="0" w:color="auto"/>
            <w:left w:val="none" w:sz="0" w:space="0" w:color="auto"/>
            <w:bottom w:val="none" w:sz="0" w:space="0" w:color="auto"/>
            <w:right w:val="none" w:sz="0" w:space="0" w:color="auto"/>
          </w:divBdr>
        </w:div>
        <w:div w:id="472991701">
          <w:marLeft w:val="0"/>
          <w:marRight w:val="0"/>
          <w:marTop w:val="0"/>
          <w:marBottom w:val="0"/>
          <w:divBdr>
            <w:top w:val="none" w:sz="0" w:space="0" w:color="auto"/>
            <w:left w:val="none" w:sz="0" w:space="0" w:color="auto"/>
            <w:bottom w:val="none" w:sz="0" w:space="0" w:color="auto"/>
            <w:right w:val="none" w:sz="0" w:space="0" w:color="auto"/>
          </w:divBdr>
        </w:div>
        <w:div w:id="473059620">
          <w:marLeft w:val="0"/>
          <w:marRight w:val="0"/>
          <w:marTop w:val="150"/>
          <w:marBottom w:val="150"/>
          <w:divBdr>
            <w:top w:val="none" w:sz="0" w:space="0" w:color="auto"/>
            <w:left w:val="none" w:sz="0" w:space="0" w:color="auto"/>
            <w:bottom w:val="none" w:sz="0" w:space="0" w:color="auto"/>
            <w:right w:val="none" w:sz="0" w:space="0" w:color="auto"/>
          </w:divBdr>
          <w:divsChild>
            <w:div w:id="14120058">
              <w:marLeft w:val="0"/>
              <w:marRight w:val="0"/>
              <w:marTop w:val="0"/>
              <w:marBottom w:val="0"/>
              <w:divBdr>
                <w:top w:val="none" w:sz="0" w:space="0" w:color="auto"/>
                <w:left w:val="none" w:sz="0" w:space="0" w:color="auto"/>
                <w:bottom w:val="none" w:sz="0" w:space="0" w:color="auto"/>
                <w:right w:val="none" w:sz="0" w:space="0" w:color="auto"/>
              </w:divBdr>
            </w:div>
          </w:divsChild>
        </w:div>
        <w:div w:id="473179119">
          <w:marLeft w:val="0"/>
          <w:marRight w:val="0"/>
          <w:marTop w:val="0"/>
          <w:marBottom w:val="0"/>
          <w:divBdr>
            <w:top w:val="dotted" w:sz="6" w:space="4" w:color="EBEBEB"/>
            <w:left w:val="none" w:sz="0" w:space="8" w:color="auto"/>
            <w:bottom w:val="dotted" w:sz="6" w:space="4" w:color="EBEBEB"/>
            <w:right w:val="none" w:sz="0" w:space="8" w:color="auto"/>
          </w:divBdr>
        </w:div>
        <w:div w:id="473180793">
          <w:marLeft w:val="750"/>
          <w:marRight w:val="0"/>
          <w:marTop w:val="0"/>
          <w:marBottom w:val="0"/>
          <w:divBdr>
            <w:top w:val="none" w:sz="0" w:space="0" w:color="auto"/>
            <w:left w:val="none" w:sz="0" w:space="0" w:color="auto"/>
            <w:bottom w:val="none" w:sz="0" w:space="0" w:color="auto"/>
            <w:right w:val="none" w:sz="0" w:space="0" w:color="auto"/>
          </w:divBdr>
        </w:div>
        <w:div w:id="473181923">
          <w:marLeft w:val="0"/>
          <w:marRight w:val="0"/>
          <w:marTop w:val="0"/>
          <w:marBottom w:val="0"/>
          <w:divBdr>
            <w:top w:val="single" w:sz="2" w:space="0" w:color="E0E0E0"/>
            <w:left w:val="single" w:sz="2" w:space="0" w:color="E0E0E0"/>
            <w:bottom w:val="single" w:sz="2" w:space="0" w:color="E0E0E0"/>
            <w:right w:val="single" w:sz="2" w:space="0" w:color="E0E0E0"/>
          </w:divBdr>
        </w:div>
        <w:div w:id="473256402">
          <w:marLeft w:val="0"/>
          <w:marRight w:val="0"/>
          <w:marTop w:val="0"/>
          <w:marBottom w:val="0"/>
          <w:divBdr>
            <w:top w:val="none" w:sz="0" w:space="0" w:color="auto"/>
            <w:left w:val="none" w:sz="0" w:space="0" w:color="auto"/>
            <w:bottom w:val="none" w:sz="0" w:space="0" w:color="auto"/>
            <w:right w:val="none" w:sz="0" w:space="0" w:color="auto"/>
          </w:divBdr>
        </w:div>
        <w:div w:id="473301241">
          <w:marLeft w:val="0"/>
          <w:marRight w:val="0"/>
          <w:marTop w:val="0"/>
          <w:marBottom w:val="0"/>
          <w:divBdr>
            <w:top w:val="none" w:sz="0" w:space="0" w:color="auto"/>
            <w:left w:val="none" w:sz="0" w:space="0" w:color="auto"/>
            <w:bottom w:val="none" w:sz="0" w:space="0" w:color="auto"/>
            <w:right w:val="none" w:sz="0" w:space="0" w:color="auto"/>
          </w:divBdr>
          <w:divsChild>
            <w:div w:id="621689130">
              <w:marLeft w:val="0"/>
              <w:marRight w:val="0"/>
              <w:marTop w:val="0"/>
              <w:marBottom w:val="0"/>
              <w:divBdr>
                <w:top w:val="none" w:sz="0" w:space="0" w:color="auto"/>
                <w:left w:val="none" w:sz="0" w:space="0" w:color="auto"/>
                <w:bottom w:val="none" w:sz="0" w:space="0" w:color="auto"/>
                <w:right w:val="none" w:sz="0" w:space="0" w:color="auto"/>
              </w:divBdr>
            </w:div>
          </w:divsChild>
        </w:div>
        <w:div w:id="473449482">
          <w:marLeft w:val="-150"/>
          <w:marRight w:val="-150"/>
          <w:marTop w:val="0"/>
          <w:marBottom w:val="0"/>
          <w:divBdr>
            <w:top w:val="none" w:sz="0" w:space="0" w:color="auto"/>
            <w:left w:val="none" w:sz="0" w:space="0" w:color="auto"/>
            <w:bottom w:val="none" w:sz="0" w:space="0" w:color="auto"/>
            <w:right w:val="none" w:sz="0" w:space="0" w:color="auto"/>
          </w:divBdr>
          <w:divsChild>
            <w:div w:id="631983393">
              <w:marLeft w:val="0"/>
              <w:marRight w:val="0"/>
              <w:marTop w:val="0"/>
              <w:marBottom w:val="0"/>
              <w:divBdr>
                <w:top w:val="none" w:sz="0" w:space="0" w:color="auto"/>
                <w:left w:val="none" w:sz="0" w:space="0" w:color="auto"/>
                <w:bottom w:val="none" w:sz="0" w:space="0" w:color="auto"/>
                <w:right w:val="none" w:sz="0" w:space="0" w:color="auto"/>
              </w:divBdr>
              <w:divsChild>
                <w:div w:id="32605350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473565379">
          <w:marLeft w:val="0"/>
          <w:marRight w:val="0"/>
          <w:marTop w:val="0"/>
          <w:marBottom w:val="0"/>
          <w:divBdr>
            <w:top w:val="none" w:sz="0" w:space="0" w:color="auto"/>
            <w:left w:val="none" w:sz="0" w:space="0" w:color="auto"/>
            <w:bottom w:val="none" w:sz="0" w:space="0" w:color="auto"/>
            <w:right w:val="none" w:sz="0" w:space="0" w:color="auto"/>
          </w:divBdr>
        </w:div>
        <w:div w:id="473566035">
          <w:marLeft w:val="0"/>
          <w:marRight w:val="0"/>
          <w:marTop w:val="0"/>
          <w:marBottom w:val="0"/>
          <w:divBdr>
            <w:top w:val="none" w:sz="0" w:space="0" w:color="auto"/>
            <w:left w:val="none" w:sz="0" w:space="0" w:color="auto"/>
            <w:bottom w:val="none" w:sz="0" w:space="0" w:color="auto"/>
            <w:right w:val="none" w:sz="0" w:space="0" w:color="auto"/>
          </w:divBdr>
        </w:div>
        <w:div w:id="473567862">
          <w:marLeft w:val="0"/>
          <w:marRight w:val="0"/>
          <w:marTop w:val="0"/>
          <w:marBottom w:val="0"/>
          <w:divBdr>
            <w:top w:val="none" w:sz="0" w:space="0" w:color="auto"/>
            <w:left w:val="none" w:sz="0" w:space="0" w:color="auto"/>
            <w:bottom w:val="none" w:sz="0" w:space="0" w:color="auto"/>
            <w:right w:val="none" w:sz="0" w:space="0" w:color="auto"/>
          </w:divBdr>
        </w:div>
        <w:div w:id="473569226">
          <w:marLeft w:val="0"/>
          <w:marRight w:val="0"/>
          <w:marTop w:val="0"/>
          <w:marBottom w:val="450"/>
          <w:divBdr>
            <w:top w:val="none" w:sz="0" w:space="0" w:color="auto"/>
            <w:left w:val="none" w:sz="0" w:space="0" w:color="auto"/>
            <w:bottom w:val="none" w:sz="0" w:space="0" w:color="auto"/>
            <w:right w:val="none" w:sz="0" w:space="0" w:color="auto"/>
          </w:divBdr>
          <w:divsChild>
            <w:div w:id="481165415">
              <w:marLeft w:val="0"/>
              <w:marRight w:val="0"/>
              <w:marTop w:val="0"/>
              <w:marBottom w:val="75"/>
              <w:divBdr>
                <w:top w:val="none" w:sz="0" w:space="0" w:color="auto"/>
                <w:left w:val="none" w:sz="0" w:space="0" w:color="auto"/>
                <w:bottom w:val="none" w:sz="0" w:space="0" w:color="auto"/>
                <w:right w:val="none" w:sz="0" w:space="0" w:color="auto"/>
              </w:divBdr>
              <w:divsChild>
                <w:div w:id="77112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14446">
          <w:marLeft w:val="0"/>
          <w:marRight w:val="0"/>
          <w:marTop w:val="0"/>
          <w:marBottom w:val="0"/>
          <w:divBdr>
            <w:top w:val="none" w:sz="0" w:space="0" w:color="auto"/>
            <w:left w:val="none" w:sz="0" w:space="0" w:color="auto"/>
            <w:bottom w:val="none" w:sz="0" w:space="0" w:color="auto"/>
            <w:right w:val="none" w:sz="0" w:space="0" w:color="auto"/>
          </w:divBdr>
          <w:divsChild>
            <w:div w:id="331104595">
              <w:marLeft w:val="0"/>
              <w:marRight w:val="0"/>
              <w:marTop w:val="0"/>
              <w:marBottom w:val="0"/>
              <w:divBdr>
                <w:top w:val="none" w:sz="0" w:space="0" w:color="auto"/>
                <w:left w:val="none" w:sz="0" w:space="0" w:color="auto"/>
                <w:bottom w:val="none" w:sz="0" w:space="0" w:color="auto"/>
                <w:right w:val="none" w:sz="0" w:space="0" w:color="auto"/>
              </w:divBdr>
            </w:div>
          </w:divsChild>
        </w:div>
        <w:div w:id="473717588">
          <w:marLeft w:val="0"/>
          <w:marRight w:val="0"/>
          <w:marTop w:val="0"/>
          <w:marBottom w:val="263"/>
          <w:divBdr>
            <w:top w:val="none" w:sz="0" w:space="0" w:color="auto"/>
            <w:left w:val="none" w:sz="0" w:space="0" w:color="auto"/>
            <w:bottom w:val="none" w:sz="0" w:space="0" w:color="auto"/>
            <w:right w:val="none" w:sz="0" w:space="0" w:color="auto"/>
          </w:divBdr>
          <w:divsChild>
            <w:div w:id="3363896">
              <w:marLeft w:val="0"/>
              <w:marRight w:val="0"/>
              <w:marTop w:val="0"/>
              <w:marBottom w:val="0"/>
              <w:divBdr>
                <w:top w:val="none" w:sz="0" w:space="0" w:color="auto"/>
                <w:left w:val="none" w:sz="0" w:space="0" w:color="auto"/>
                <w:bottom w:val="none" w:sz="0" w:space="0" w:color="auto"/>
                <w:right w:val="none" w:sz="0" w:space="0" w:color="auto"/>
              </w:divBdr>
            </w:div>
            <w:div w:id="224220176">
              <w:marLeft w:val="0"/>
              <w:marRight w:val="0"/>
              <w:marTop w:val="0"/>
              <w:marBottom w:val="0"/>
              <w:divBdr>
                <w:top w:val="none" w:sz="0" w:space="6" w:color="DDDDDD"/>
                <w:left w:val="none" w:sz="0" w:space="9" w:color="DDDDDD"/>
                <w:bottom w:val="single" w:sz="4" w:space="6" w:color="DDDDDD"/>
                <w:right w:val="none" w:sz="0" w:space="9" w:color="DDDDDD"/>
              </w:divBdr>
            </w:div>
          </w:divsChild>
        </w:div>
        <w:div w:id="473722729">
          <w:marLeft w:val="0"/>
          <w:marRight w:val="0"/>
          <w:marTop w:val="0"/>
          <w:marBottom w:val="345"/>
          <w:divBdr>
            <w:top w:val="none" w:sz="0" w:space="0" w:color="auto"/>
            <w:left w:val="none" w:sz="0" w:space="0" w:color="auto"/>
            <w:bottom w:val="none" w:sz="0" w:space="0" w:color="auto"/>
            <w:right w:val="none" w:sz="0" w:space="0" w:color="auto"/>
          </w:divBdr>
        </w:div>
        <w:div w:id="473759818">
          <w:marLeft w:val="0"/>
          <w:marRight w:val="0"/>
          <w:marTop w:val="0"/>
          <w:marBottom w:val="0"/>
          <w:divBdr>
            <w:top w:val="none" w:sz="0" w:space="0" w:color="auto"/>
            <w:left w:val="none" w:sz="0" w:space="0" w:color="auto"/>
            <w:bottom w:val="none" w:sz="0" w:space="0" w:color="auto"/>
            <w:right w:val="none" w:sz="0" w:space="0" w:color="auto"/>
          </w:divBdr>
        </w:div>
        <w:div w:id="473760062">
          <w:blockQuote w:val="1"/>
          <w:marLeft w:val="0"/>
          <w:marRight w:val="0"/>
          <w:marTop w:val="0"/>
          <w:marBottom w:val="360"/>
          <w:divBdr>
            <w:top w:val="none" w:sz="0" w:space="0" w:color="auto"/>
            <w:left w:val="single" w:sz="36" w:space="18" w:color="0099CC"/>
            <w:bottom w:val="none" w:sz="0" w:space="0" w:color="auto"/>
            <w:right w:val="none" w:sz="0" w:space="0" w:color="auto"/>
          </w:divBdr>
        </w:div>
        <w:div w:id="473790225">
          <w:marLeft w:val="0"/>
          <w:marRight w:val="0"/>
          <w:marTop w:val="0"/>
          <w:marBottom w:val="0"/>
          <w:divBdr>
            <w:top w:val="none" w:sz="0" w:space="0" w:color="auto"/>
            <w:left w:val="none" w:sz="0" w:space="0" w:color="auto"/>
            <w:bottom w:val="none" w:sz="0" w:space="0" w:color="auto"/>
            <w:right w:val="none" w:sz="0" w:space="0" w:color="auto"/>
          </w:divBdr>
        </w:div>
        <w:div w:id="473836480">
          <w:marLeft w:val="0"/>
          <w:marRight w:val="0"/>
          <w:marTop w:val="0"/>
          <w:marBottom w:val="150"/>
          <w:divBdr>
            <w:top w:val="none" w:sz="0" w:space="0" w:color="auto"/>
            <w:left w:val="none" w:sz="0" w:space="0" w:color="auto"/>
            <w:bottom w:val="none" w:sz="0" w:space="0" w:color="auto"/>
            <w:right w:val="none" w:sz="0" w:space="0" w:color="auto"/>
          </w:divBdr>
        </w:div>
        <w:div w:id="473907476">
          <w:marLeft w:val="0"/>
          <w:marRight w:val="0"/>
          <w:marTop w:val="0"/>
          <w:marBottom w:val="0"/>
          <w:divBdr>
            <w:top w:val="none" w:sz="0" w:space="0" w:color="auto"/>
            <w:left w:val="none" w:sz="0" w:space="0" w:color="auto"/>
            <w:bottom w:val="none" w:sz="0" w:space="0" w:color="auto"/>
            <w:right w:val="none" w:sz="0" w:space="0" w:color="auto"/>
          </w:divBdr>
        </w:div>
        <w:div w:id="473958917">
          <w:marLeft w:val="60"/>
          <w:marRight w:val="60"/>
          <w:marTop w:val="0"/>
          <w:marBottom w:val="120"/>
          <w:divBdr>
            <w:top w:val="none" w:sz="0" w:space="0" w:color="auto"/>
            <w:left w:val="none" w:sz="0" w:space="0" w:color="auto"/>
            <w:bottom w:val="none" w:sz="0" w:space="0" w:color="auto"/>
            <w:right w:val="none" w:sz="0" w:space="0" w:color="auto"/>
          </w:divBdr>
        </w:div>
        <w:div w:id="474028529">
          <w:marLeft w:val="0"/>
          <w:marRight w:val="0"/>
          <w:marTop w:val="0"/>
          <w:marBottom w:val="0"/>
          <w:divBdr>
            <w:top w:val="none" w:sz="0" w:space="0" w:color="auto"/>
            <w:left w:val="none" w:sz="0" w:space="0" w:color="auto"/>
            <w:bottom w:val="none" w:sz="0" w:space="0" w:color="auto"/>
            <w:right w:val="none" w:sz="0" w:space="0" w:color="auto"/>
          </w:divBdr>
        </w:div>
        <w:div w:id="474030878">
          <w:marLeft w:val="0"/>
          <w:marRight w:val="0"/>
          <w:marTop w:val="0"/>
          <w:marBottom w:val="0"/>
          <w:divBdr>
            <w:top w:val="none" w:sz="0" w:space="0" w:color="auto"/>
            <w:left w:val="none" w:sz="0" w:space="0" w:color="auto"/>
            <w:bottom w:val="none" w:sz="0" w:space="0" w:color="auto"/>
            <w:right w:val="none" w:sz="0" w:space="0" w:color="auto"/>
          </w:divBdr>
        </w:div>
        <w:div w:id="474107676">
          <w:marLeft w:val="0"/>
          <w:marRight w:val="225"/>
          <w:marTop w:val="0"/>
          <w:marBottom w:val="0"/>
          <w:divBdr>
            <w:top w:val="none" w:sz="0" w:space="0" w:color="auto"/>
            <w:left w:val="none" w:sz="0" w:space="0" w:color="auto"/>
            <w:bottom w:val="none" w:sz="0" w:space="0" w:color="auto"/>
            <w:right w:val="none" w:sz="0" w:space="0" w:color="auto"/>
          </w:divBdr>
        </w:div>
        <w:div w:id="474184030">
          <w:marLeft w:val="0"/>
          <w:marRight w:val="0"/>
          <w:marTop w:val="0"/>
          <w:marBottom w:val="0"/>
          <w:divBdr>
            <w:top w:val="none" w:sz="0" w:space="0" w:color="auto"/>
            <w:left w:val="none" w:sz="0" w:space="0" w:color="auto"/>
            <w:bottom w:val="none" w:sz="0" w:space="0" w:color="auto"/>
            <w:right w:val="none" w:sz="0" w:space="0" w:color="auto"/>
          </w:divBdr>
        </w:div>
        <w:div w:id="474219238">
          <w:marLeft w:val="0"/>
          <w:marRight w:val="0"/>
          <w:marTop w:val="0"/>
          <w:marBottom w:val="450"/>
          <w:divBdr>
            <w:top w:val="none" w:sz="0" w:space="0" w:color="auto"/>
            <w:left w:val="none" w:sz="0" w:space="0" w:color="auto"/>
            <w:bottom w:val="none" w:sz="0" w:space="0" w:color="auto"/>
            <w:right w:val="none" w:sz="0" w:space="0" w:color="auto"/>
          </w:divBdr>
        </w:div>
        <w:div w:id="474219330">
          <w:marLeft w:val="0"/>
          <w:marRight w:val="0"/>
          <w:marTop w:val="0"/>
          <w:marBottom w:val="0"/>
          <w:divBdr>
            <w:top w:val="none" w:sz="0" w:space="0" w:color="auto"/>
            <w:left w:val="none" w:sz="0" w:space="0" w:color="auto"/>
            <w:bottom w:val="none" w:sz="0" w:space="0" w:color="auto"/>
            <w:right w:val="none" w:sz="0" w:space="0" w:color="auto"/>
          </w:divBdr>
        </w:div>
        <w:div w:id="474222483">
          <w:marLeft w:val="0"/>
          <w:marRight w:val="0"/>
          <w:marTop w:val="0"/>
          <w:marBottom w:val="150"/>
          <w:divBdr>
            <w:top w:val="none" w:sz="0" w:space="0" w:color="auto"/>
            <w:left w:val="none" w:sz="0" w:space="0" w:color="auto"/>
            <w:bottom w:val="none" w:sz="0" w:space="0" w:color="auto"/>
            <w:right w:val="none" w:sz="0" w:space="0" w:color="auto"/>
          </w:divBdr>
        </w:div>
        <w:div w:id="474371999">
          <w:marLeft w:val="0"/>
          <w:marRight w:val="0"/>
          <w:marTop w:val="100"/>
          <w:marBottom w:val="100"/>
          <w:divBdr>
            <w:top w:val="none" w:sz="0" w:space="0" w:color="auto"/>
            <w:left w:val="none" w:sz="0" w:space="0" w:color="auto"/>
            <w:bottom w:val="none" w:sz="0" w:space="0" w:color="auto"/>
            <w:right w:val="none" w:sz="0" w:space="0" w:color="auto"/>
          </w:divBdr>
          <w:divsChild>
            <w:div w:id="139074980">
              <w:marLeft w:val="0"/>
              <w:marRight w:val="0"/>
              <w:marTop w:val="0"/>
              <w:marBottom w:val="0"/>
              <w:divBdr>
                <w:top w:val="none" w:sz="0" w:space="0" w:color="auto"/>
                <w:left w:val="none" w:sz="0" w:space="0" w:color="auto"/>
                <w:bottom w:val="none" w:sz="0" w:space="0" w:color="auto"/>
                <w:right w:val="none" w:sz="0" w:space="0" w:color="auto"/>
              </w:divBdr>
            </w:div>
          </w:divsChild>
        </w:div>
        <w:div w:id="474415259">
          <w:marLeft w:val="0"/>
          <w:marRight w:val="0"/>
          <w:marTop w:val="0"/>
          <w:marBottom w:val="0"/>
          <w:divBdr>
            <w:top w:val="none" w:sz="0" w:space="0" w:color="auto"/>
            <w:left w:val="none" w:sz="0" w:space="0" w:color="auto"/>
            <w:bottom w:val="none" w:sz="0" w:space="0" w:color="auto"/>
            <w:right w:val="none" w:sz="0" w:space="0" w:color="auto"/>
          </w:divBdr>
        </w:div>
        <w:div w:id="474493108">
          <w:marLeft w:val="0"/>
          <w:marRight w:val="0"/>
          <w:marTop w:val="0"/>
          <w:marBottom w:val="0"/>
          <w:divBdr>
            <w:top w:val="none" w:sz="0" w:space="0" w:color="auto"/>
            <w:left w:val="none" w:sz="0" w:space="0" w:color="auto"/>
            <w:bottom w:val="none" w:sz="0" w:space="0" w:color="auto"/>
            <w:right w:val="none" w:sz="0" w:space="0" w:color="auto"/>
          </w:divBdr>
        </w:div>
        <w:div w:id="474493553">
          <w:marLeft w:val="0"/>
          <w:marRight w:val="0"/>
          <w:marTop w:val="0"/>
          <w:marBottom w:val="0"/>
          <w:divBdr>
            <w:top w:val="none" w:sz="0" w:space="0" w:color="auto"/>
            <w:left w:val="none" w:sz="0" w:space="0" w:color="auto"/>
            <w:bottom w:val="none" w:sz="0" w:space="0" w:color="auto"/>
            <w:right w:val="none" w:sz="0" w:space="0" w:color="auto"/>
          </w:divBdr>
        </w:div>
        <w:div w:id="474495326">
          <w:marLeft w:val="0"/>
          <w:marRight w:val="0"/>
          <w:marTop w:val="0"/>
          <w:marBottom w:val="0"/>
          <w:divBdr>
            <w:top w:val="none" w:sz="0" w:space="0" w:color="auto"/>
            <w:left w:val="none" w:sz="0" w:space="0" w:color="auto"/>
            <w:bottom w:val="none" w:sz="0" w:space="0" w:color="auto"/>
            <w:right w:val="none" w:sz="0" w:space="0" w:color="auto"/>
          </w:divBdr>
          <w:divsChild>
            <w:div w:id="60107112">
              <w:marLeft w:val="0"/>
              <w:marRight w:val="0"/>
              <w:marTop w:val="0"/>
              <w:marBottom w:val="0"/>
              <w:divBdr>
                <w:top w:val="none" w:sz="0" w:space="0" w:color="auto"/>
                <w:left w:val="none" w:sz="0" w:space="0" w:color="auto"/>
                <w:bottom w:val="none" w:sz="0" w:space="0" w:color="auto"/>
                <w:right w:val="none" w:sz="0" w:space="0" w:color="auto"/>
              </w:divBdr>
              <w:divsChild>
                <w:div w:id="28739968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474566925">
          <w:marLeft w:val="-225"/>
          <w:marRight w:val="-225"/>
          <w:marTop w:val="0"/>
          <w:marBottom w:val="0"/>
          <w:divBdr>
            <w:top w:val="none" w:sz="0" w:space="0" w:color="auto"/>
            <w:left w:val="none" w:sz="0" w:space="0" w:color="auto"/>
            <w:bottom w:val="none" w:sz="0" w:space="0" w:color="auto"/>
            <w:right w:val="none" w:sz="0" w:space="0" w:color="auto"/>
          </w:divBdr>
        </w:div>
        <w:div w:id="474642379">
          <w:blockQuote w:val="1"/>
          <w:marLeft w:val="0"/>
          <w:marRight w:val="0"/>
          <w:marTop w:val="0"/>
          <w:marBottom w:val="300"/>
          <w:divBdr>
            <w:top w:val="none" w:sz="0" w:space="0" w:color="auto"/>
            <w:left w:val="none" w:sz="0" w:space="0" w:color="auto"/>
            <w:bottom w:val="none" w:sz="0" w:space="0" w:color="auto"/>
            <w:right w:val="none" w:sz="0" w:space="0" w:color="auto"/>
          </w:divBdr>
        </w:div>
        <w:div w:id="474642966">
          <w:marLeft w:val="1463"/>
          <w:marRight w:val="0"/>
          <w:marTop w:val="0"/>
          <w:marBottom w:val="0"/>
          <w:divBdr>
            <w:top w:val="none" w:sz="0" w:space="0" w:color="auto"/>
            <w:left w:val="none" w:sz="0" w:space="0" w:color="auto"/>
            <w:bottom w:val="none" w:sz="0" w:space="0" w:color="auto"/>
            <w:right w:val="none" w:sz="0" w:space="0" w:color="auto"/>
          </w:divBdr>
        </w:div>
        <w:div w:id="474680640">
          <w:marLeft w:val="0"/>
          <w:marRight w:val="0"/>
          <w:marTop w:val="0"/>
          <w:marBottom w:val="0"/>
          <w:divBdr>
            <w:top w:val="none" w:sz="0" w:space="0" w:color="auto"/>
            <w:left w:val="none" w:sz="0" w:space="0" w:color="auto"/>
            <w:bottom w:val="none" w:sz="0" w:space="0" w:color="auto"/>
            <w:right w:val="none" w:sz="0" w:space="0" w:color="auto"/>
          </w:divBdr>
        </w:div>
        <w:div w:id="474688229">
          <w:marLeft w:val="0"/>
          <w:marRight w:val="0"/>
          <w:marTop w:val="0"/>
          <w:marBottom w:val="75"/>
          <w:divBdr>
            <w:top w:val="none" w:sz="0" w:space="0" w:color="auto"/>
            <w:left w:val="none" w:sz="0" w:space="0" w:color="auto"/>
            <w:bottom w:val="none" w:sz="0" w:space="0" w:color="auto"/>
            <w:right w:val="none" w:sz="0" w:space="0" w:color="auto"/>
          </w:divBdr>
          <w:divsChild>
            <w:div w:id="632367519">
              <w:marLeft w:val="0"/>
              <w:marRight w:val="0"/>
              <w:marTop w:val="0"/>
              <w:marBottom w:val="0"/>
              <w:divBdr>
                <w:top w:val="none" w:sz="0" w:space="0" w:color="auto"/>
                <w:left w:val="none" w:sz="0" w:space="0" w:color="auto"/>
                <w:bottom w:val="none" w:sz="0" w:space="0" w:color="auto"/>
                <w:right w:val="none" w:sz="0" w:space="0" w:color="auto"/>
              </w:divBdr>
            </w:div>
          </w:divsChild>
        </w:div>
        <w:div w:id="474688471">
          <w:marLeft w:val="0"/>
          <w:marRight w:val="0"/>
          <w:marTop w:val="0"/>
          <w:marBottom w:val="384"/>
          <w:divBdr>
            <w:top w:val="none" w:sz="0" w:space="0" w:color="auto"/>
            <w:left w:val="none" w:sz="0" w:space="0" w:color="auto"/>
            <w:bottom w:val="none" w:sz="0" w:space="0" w:color="auto"/>
            <w:right w:val="none" w:sz="0" w:space="0" w:color="auto"/>
          </w:divBdr>
          <w:divsChild>
            <w:div w:id="489054559">
              <w:marLeft w:val="0"/>
              <w:marRight w:val="0"/>
              <w:marTop w:val="0"/>
              <w:marBottom w:val="0"/>
              <w:divBdr>
                <w:top w:val="none" w:sz="0" w:space="0" w:color="auto"/>
                <w:left w:val="none" w:sz="0" w:space="0" w:color="auto"/>
                <w:bottom w:val="none" w:sz="0" w:space="0" w:color="auto"/>
                <w:right w:val="none" w:sz="0" w:space="0" w:color="auto"/>
              </w:divBdr>
            </w:div>
          </w:divsChild>
        </w:div>
        <w:div w:id="474689619">
          <w:marLeft w:val="-188"/>
          <w:marRight w:val="-188"/>
          <w:marTop w:val="0"/>
          <w:marBottom w:val="0"/>
          <w:divBdr>
            <w:top w:val="none" w:sz="0" w:space="0" w:color="auto"/>
            <w:left w:val="none" w:sz="0" w:space="0" w:color="auto"/>
            <w:bottom w:val="none" w:sz="0" w:space="0" w:color="auto"/>
            <w:right w:val="none" w:sz="0" w:space="0" w:color="auto"/>
          </w:divBdr>
          <w:divsChild>
            <w:div w:id="272788205">
              <w:marLeft w:val="0"/>
              <w:marRight w:val="0"/>
              <w:marTop w:val="0"/>
              <w:marBottom w:val="0"/>
              <w:divBdr>
                <w:top w:val="none" w:sz="0" w:space="0" w:color="auto"/>
                <w:left w:val="none" w:sz="0" w:space="0" w:color="auto"/>
                <w:bottom w:val="none" w:sz="0" w:space="0" w:color="auto"/>
                <w:right w:val="none" w:sz="0" w:space="0" w:color="auto"/>
              </w:divBdr>
            </w:div>
          </w:divsChild>
        </w:div>
        <w:div w:id="474765528">
          <w:marLeft w:val="0"/>
          <w:marRight w:val="0"/>
          <w:marTop w:val="0"/>
          <w:marBottom w:val="0"/>
          <w:divBdr>
            <w:top w:val="none" w:sz="0" w:space="0" w:color="auto"/>
            <w:left w:val="none" w:sz="0" w:space="0" w:color="auto"/>
            <w:bottom w:val="none" w:sz="0" w:space="0" w:color="auto"/>
            <w:right w:val="none" w:sz="0" w:space="0" w:color="auto"/>
          </w:divBdr>
        </w:div>
        <w:div w:id="474840505">
          <w:marLeft w:val="0"/>
          <w:marRight w:val="0"/>
          <w:marTop w:val="0"/>
          <w:marBottom w:val="0"/>
          <w:divBdr>
            <w:top w:val="none" w:sz="0" w:space="0" w:color="auto"/>
            <w:left w:val="none" w:sz="0" w:space="0" w:color="auto"/>
            <w:bottom w:val="none" w:sz="0" w:space="0" w:color="auto"/>
            <w:right w:val="none" w:sz="0" w:space="0" w:color="auto"/>
          </w:divBdr>
        </w:div>
        <w:div w:id="474875037">
          <w:marLeft w:val="0"/>
          <w:marRight w:val="0"/>
          <w:marTop w:val="0"/>
          <w:marBottom w:val="0"/>
          <w:divBdr>
            <w:top w:val="none" w:sz="0" w:space="0" w:color="auto"/>
            <w:left w:val="none" w:sz="0" w:space="0" w:color="auto"/>
            <w:bottom w:val="none" w:sz="0" w:space="0" w:color="auto"/>
            <w:right w:val="none" w:sz="0" w:space="0" w:color="auto"/>
          </w:divBdr>
          <w:divsChild>
            <w:div w:id="594092245">
              <w:marLeft w:val="0"/>
              <w:marRight w:val="0"/>
              <w:marTop w:val="150"/>
              <w:marBottom w:val="150"/>
              <w:divBdr>
                <w:top w:val="none" w:sz="0" w:space="0" w:color="auto"/>
                <w:left w:val="none" w:sz="0" w:space="0" w:color="auto"/>
                <w:bottom w:val="none" w:sz="0" w:space="0" w:color="auto"/>
                <w:right w:val="none" w:sz="0" w:space="0" w:color="auto"/>
              </w:divBdr>
            </w:div>
          </w:divsChild>
        </w:div>
        <w:div w:id="474879392">
          <w:marLeft w:val="0"/>
          <w:marRight w:val="0"/>
          <w:marTop w:val="0"/>
          <w:marBottom w:val="0"/>
          <w:divBdr>
            <w:top w:val="none" w:sz="0" w:space="6" w:color="DDDDDD"/>
            <w:left w:val="none" w:sz="0" w:space="9" w:color="DDDDDD"/>
            <w:bottom w:val="single" w:sz="4" w:space="6" w:color="DDDDDD"/>
            <w:right w:val="none" w:sz="0" w:space="9" w:color="DDDDDD"/>
          </w:divBdr>
        </w:div>
        <w:div w:id="474882443">
          <w:marLeft w:val="0"/>
          <w:marRight w:val="0"/>
          <w:marTop w:val="0"/>
          <w:marBottom w:val="0"/>
          <w:divBdr>
            <w:top w:val="none" w:sz="0" w:space="0" w:color="auto"/>
            <w:left w:val="none" w:sz="0" w:space="0" w:color="auto"/>
            <w:bottom w:val="none" w:sz="0" w:space="0" w:color="auto"/>
            <w:right w:val="none" w:sz="0" w:space="0" w:color="auto"/>
          </w:divBdr>
        </w:div>
        <w:div w:id="474958712">
          <w:marLeft w:val="-150"/>
          <w:marRight w:val="-150"/>
          <w:marTop w:val="0"/>
          <w:marBottom w:val="0"/>
          <w:divBdr>
            <w:top w:val="none" w:sz="0" w:space="0" w:color="auto"/>
            <w:left w:val="none" w:sz="0" w:space="0" w:color="auto"/>
            <w:bottom w:val="none" w:sz="0" w:space="0" w:color="auto"/>
            <w:right w:val="none" w:sz="0" w:space="0" w:color="auto"/>
          </w:divBdr>
        </w:div>
        <w:div w:id="475030688">
          <w:marLeft w:val="0"/>
          <w:marRight w:val="0"/>
          <w:marTop w:val="0"/>
          <w:marBottom w:val="0"/>
          <w:divBdr>
            <w:top w:val="none" w:sz="0" w:space="0" w:color="auto"/>
            <w:left w:val="none" w:sz="0" w:space="0" w:color="auto"/>
            <w:bottom w:val="none" w:sz="0" w:space="0" w:color="auto"/>
            <w:right w:val="none" w:sz="0" w:space="0" w:color="auto"/>
          </w:divBdr>
        </w:div>
        <w:div w:id="475072661">
          <w:marLeft w:val="0"/>
          <w:marRight w:val="0"/>
          <w:marTop w:val="0"/>
          <w:marBottom w:val="0"/>
          <w:divBdr>
            <w:top w:val="none" w:sz="0" w:space="0" w:color="auto"/>
            <w:left w:val="none" w:sz="0" w:space="0" w:color="auto"/>
            <w:bottom w:val="none" w:sz="0" w:space="0" w:color="auto"/>
            <w:right w:val="none" w:sz="0" w:space="0" w:color="auto"/>
          </w:divBdr>
        </w:div>
        <w:div w:id="475072937">
          <w:marLeft w:val="0"/>
          <w:marRight w:val="0"/>
          <w:marTop w:val="0"/>
          <w:marBottom w:val="300"/>
          <w:divBdr>
            <w:top w:val="none" w:sz="0" w:space="0" w:color="auto"/>
            <w:left w:val="none" w:sz="0" w:space="0" w:color="auto"/>
            <w:bottom w:val="none" w:sz="0" w:space="0" w:color="auto"/>
            <w:right w:val="none" w:sz="0" w:space="0" w:color="auto"/>
          </w:divBdr>
        </w:div>
        <w:div w:id="475076454">
          <w:marLeft w:val="0"/>
          <w:marRight w:val="0"/>
          <w:marTop w:val="0"/>
          <w:marBottom w:val="0"/>
          <w:divBdr>
            <w:top w:val="single" w:sz="2" w:space="0" w:color="E0E0E0"/>
            <w:left w:val="single" w:sz="2" w:space="0" w:color="E0E0E0"/>
            <w:bottom w:val="single" w:sz="2" w:space="0" w:color="E0E0E0"/>
            <w:right w:val="single" w:sz="2" w:space="0" w:color="E0E0E0"/>
          </w:divBdr>
        </w:div>
        <w:div w:id="475146221">
          <w:marLeft w:val="0"/>
          <w:marRight w:val="0"/>
          <w:marTop w:val="0"/>
          <w:marBottom w:val="0"/>
          <w:divBdr>
            <w:top w:val="single" w:sz="2" w:space="0" w:color="E0E0E0"/>
            <w:left w:val="single" w:sz="2" w:space="0" w:color="E0E0E0"/>
            <w:bottom w:val="single" w:sz="2" w:space="0" w:color="E0E0E0"/>
            <w:right w:val="single" w:sz="2" w:space="0" w:color="E0E0E0"/>
          </w:divBdr>
          <w:divsChild>
            <w:div w:id="469129442">
              <w:marLeft w:val="0"/>
              <w:marRight w:val="0"/>
              <w:marTop w:val="0"/>
              <w:marBottom w:val="0"/>
              <w:divBdr>
                <w:top w:val="single" w:sz="2" w:space="0" w:color="E0E0E0"/>
                <w:left w:val="single" w:sz="2" w:space="0" w:color="E0E0E0"/>
                <w:bottom w:val="single" w:sz="2" w:space="0" w:color="E0E0E0"/>
                <w:right w:val="single" w:sz="2" w:space="0" w:color="E0E0E0"/>
              </w:divBdr>
              <w:divsChild>
                <w:div w:id="52856962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7992664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75149033">
          <w:marLeft w:val="0"/>
          <w:marRight w:val="0"/>
          <w:marTop w:val="0"/>
          <w:marBottom w:val="0"/>
          <w:divBdr>
            <w:top w:val="none" w:sz="0" w:space="0" w:color="auto"/>
            <w:left w:val="none" w:sz="0" w:space="0" w:color="auto"/>
            <w:bottom w:val="none" w:sz="0" w:space="0" w:color="auto"/>
            <w:right w:val="none" w:sz="0" w:space="0" w:color="auto"/>
          </w:divBdr>
        </w:div>
        <w:div w:id="475150429">
          <w:marLeft w:val="0"/>
          <w:marRight w:val="0"/>
          <w:marTop w:val="0"/>
          <w:marBottom w:val="0"/>
          <w:divBdr>
            <w:top w:val="none" w:sz="0" w:space="0" w:color="auto"/>
            <w:left w:val="none" w:sz="0" w:space="0" w:color="auto"/>
            <w:bottom w:val="none" w:sz="0" w:space="0" w:color="auto"/>
            <w:right w:val="none" w:sz="0" w:space="0" w:color="auto"/>
          </w:divBdr>
        </w:div>
        <w:div w:id="475295213">
          <w:marLeft w:val="0"/>
          <w:marRight w:val="0"/>
          <w:marTop w:val="0"/>
          <w:marBottom w:val="0"/>
          <w:divBdr>
            <w:top w:val="none" w:sz="0" w:space="0" w:color="auto"/>
            <w:left w:val="none" w:sz="0" w:space="0" w:color="auto"/>
            <w:bottom w:val="none" w:sz="0" w:space="0" w:color="auto"/>
            <w:right w:val="none" w:sz="0" w:space="0" w:color="auto"/>
          </w:divBdr>
        </w:div>
        <w:div w:id="475414876">
          <w:marLeft w:val="0"/>
          <w:marRight w:val="0"/>
          <w:marTop w:val="0"/>
          <w:marBottom w:val="0"/>
          <w:divBdr>
            <w:top w:val="none" w:sz="0" w:space="0" w:color="auto"/>
            <w:left w:val="none" w:sz="0" w:space="0" w:color="auto"/>
            <w:bottom w:val="none" w:sz="0" w:space="0" w:color="auto"/>
            <w:right w:val="none" w:sz="0" w:space="0" w:color="auto"/>
          </w:divBdr>
        </w:div>
        <w:div w:id="475493193">
          <w:marLeft w:val="-225"/>
          <w:marRight w:val="-225"/>
          <w:marTop w:val="0"/>
          <w:marBottom w:val="0"/>
          <w:divBdr>
            <w:top w:val="none" w:sz="0" w:space="0" w:color="auto"/>
            <w:left w:val="none" w:sz="0" w:space="0" w:color="auto"/>
            <w:bottom w:val="none" w:sz="0" w:space="0" w:color="auto"/>
            <w:right w:val="none" w:sz="0" w:space="0" w:color="auto"/>
          </w:divBdr>
        </w:div>
        <w:div w:id="475495742">
          <w:marLeft w:val="0"/>
          <w:marRight w:val="0"/>
          <w:marTop w:val="0"/>
          <w:marBottom w:val="0"/>
          <w:divBdr>
            <w:top w:val="none" w:sz="0" w:space="0" w:color="auto"/>
            <w:left w:val="none" w:sz="0" w:space="0" w:color="auto"/>
            <w:bottom w:val="none" w:sz="0" w:space="0" w:color="auto"/>
            <w:right w:val="none" w:sz="0" w:space="0" w:color="auto"/>
          </w:divBdr>
        </w:div>
        <w:div w:id="475530146">
          <w:marLeft w:val="0"/>
          <w:marRight w:val="0"/>
          <w:marTop w:val="0"/>
          <w:marBottom w:val="0"/>
          <w:divBdr>
            <w:top w:val="single" w:sz="2" w:space="0" w:color="E0E0E0"/>
            <w:left w:val="single" w:sz="2" w:space="0" w:color="E0E0E0"/>
            <w:bottom w:val="single" w:sz="2" w:space="0" w:color="E0E0E0"/>
            <w:right w:val="single" w:sz="2" w:space="0" w:color="E0E0E0"/>
          </w:divBdr>
        </w:div>
        <w:div w:id="475530433">
          <w:marLeft w:val="0"/>
          <w:marRight w:val="0"/>
          <w:marTop w:val="0"/>
          <w:marBottom w:val="0"/>
          <w:divBdr>
            <w:top w:val="single" w:sz="2" w:space="0" w:color="E0E0E0"/>
            <w:left w:val="single" w:sz="2" w:space="0" w:color="E0E0E0"/>
            <w:bottom w:val="single" w:sz="2" w:space="0" w:color="E0E0E0"/>
            <w:right w:val="single" w:sz="2" w:space="0" w:color="E0E0E0"/>
          </w:divBdr>
        </w:div>
        <w:div w:id="475537863">
          <w:marLeft w:val="0"/>
          <w:marRight w:val="0"/>
          <w:marTop w:val="0"/>
          <w:marBottom w:val="0"/>
          <w:divBdr>
            <w:top w:val="none" w:sz="0" w:space="0" w:color="auto"/>
            <w:left w:val="none" w:sz="0" w:space="0" w:color="auto"/>
            <w:bottom w:val="none" w:sz="0" w:space="0" w:color="auto"/>
            <w:right w:val="none" w:sz="0" w:space="0" w:color="auto"/>
          </w:divBdr>
        </w:div>
        <w:div w:id="475537884">
          <w:marLeft w:val="0"/>
          <w:marRight w:val="0"/>
          <w:marTop w:val="0"/>
          <w:marBottom w:val="0"/>
          <w:divBdr>
            <w:top w:val="none" w:sz="0" w:space="0" w:color="auto"/>
            <w:left w:val="none" w:sz="0" w:space="0" w:color="auto"/>
            <w:bottom w:val="none" w:sz="0" w:space="0" w:color="auto"/>
            <w:right w:val="none" w:sz="0" w:space="0" w:color="auto"/>
          </w:divBdr>
        </w:div>
        <w:div w:id="475605421">
          <w:marLeft w:val="0"/>
          <w:marRight w:val="0"/>
          <w:marTop w:val="0"/>
          <w:marBottom w:val="345"/>
          <w:divBdr>
            <w:top w:val="none" w:sz="0" w:space="0" w:color="auto"/>
            <w:left w:val="none" w:sz="0" w:space="0" w:color="auto"/>
            <w:bottom w:val="none" w:sz="0" w:space="0" w:color="auto"/>
            <w:right w:val="none" w:sz="0" w:space="0" w:color="auto"/>
          </w:divBdr>
        </w:div>
        <w:div w:id="475611537">
          <w:marLeft w:val="0"/>
          <w:marRight w:val="0"/>
          <w:marTop w:val="0"/>
          <w:marBottom w:val="240"/>
          <w:divBdr>
            <w:top w:val="none" w:sz="0" w:space="0" w:color="auto"/>
            <w:left w:val="none" w:sz="0" w:space="0" w:color="auto"/>
            <w:bottom w:val="none" w:sz="0" w:space="0" w:color="auto"/>
            <w:right w:val="none" w:sz="0" w:space="0" w:color="auto"/>
          </w:divBdr>
        </w:div>
        <w:div w:id="475684257">
          <w:marLeft w:val="0"/>
          <w:marRight w:val="0"/>
          <w:marTop w:val="100"/>
          <w:marBottom w:val="100"/>
          <w:divBdr>
            <w:top w:val="none" w:sz="0" w:space="0" w:color="auto"/>
            <w:left w:val="none" w:sz="0" w:space="0" w:color="auto"/>
            <w:bottom w:val="none" w:sz="0" w:space="0" w:color="auto"/>
            <w:right w:val="none" w:sz="0" w:space="0" w:color="auto"/>
          </w:divBdr>
        </w:div>
        <w:div w:id="475686301">
          <w:marLeft w:val="0"/>
          <w:marRight w:val="0"/>
          <w:marTop w:val="0"/>
          <w:marBottom w:val="0"/>
          <w:divBdr>
            <w:top w:val="none" w:sz="0" w:space="0" w:color="auto"/>
            <w:left w:val="none" w:sz="0" w:space="0" w:color="auto"/>
            <w:bottom w:val="none" w:sz="0" w:space="0" w:color="auto"/>
            <w:right w:val="none" w:sz="0" w:space="0" w:color="auto"/>
          </w:divBdr>
        </w:div>
        <w:div w:id="475756217">
          <w:marLeft w:val="-150"/>
          <w:marRight w:val="-150"/>
          <w:marTop w:val="0"/>
          <w:marBottom w:val="0"/>
          <w:divBdr>
            <w:top w:val="none" w:sz="0" w:space="0" w:color="auto"/>
            <w:left w:val="none" w:sz="0" w:space="0" w:color="auto"/>
            <w:bottom w:val="none" w:sz="0" w:space="0" w:color="auto"/>
            <w:right w:val="none" w:sz="0" w:space="0" w:color="auto"/>
          </w:divBdr>
          <w:divsChild>
            <w:div w:id="6181184">
              <w:marLeft w:val="0"/>
              <w:marRight w:val="0"/>
              <w:marTop w:val="0"/>
              <w:marBottom w:val="0"/>
              <w:divBdr>
                <w:top w:val="none" w:sz="0" w:space="0" w:color="auto"/>
                <w:left w:val="none" w:sz="0" w:space="0" w:color="auto"/>
                <w:bottom w:val="none" w:sz="0" w:space="0" w:color="auto"/>
                <w:right w:val="none" w:sz="0" w:space="0" w:color="auto"/>
              </w:divBdr>
              <w:divsChild>
                <w:div w:id="599921432">
                  <w:marLeft w:val="-150"/>
                  <w:marRight w:val="-150"/>
                  <w:marTop w:val="0"/>
                  <w:marBottom w:val="0"/>
                  <w:divBdr>
                    <w:top w:val="none" w:sz="0" w:space="0" w:color="auto"/>
                    <w:left w:val="none" w:sz="0" w:space="0" w:color="auto"/>
                    <w:bottom w:val="none" w:sz="0" w:space="0" w:color="auto"/>
                    <w:right w:val="none" w:sz="0" w:space="0" w:color="auto"/>
                  </w:divBdr>
                  <w:divsChild>
                    <w:div w:id="28122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757752">
          <w:marLeft w:val="-225"/>
          <w:marRight w:val="-225"/>
          <w:marTop w:val="0"/>
          <w:marBottom w:val="0"/>
          <w:divBdr>
            <w:top w:val="none" w:sz="0" w:space="0" w:color="auto"/>
            <w:left w:val="none" w:sz="0" w:space="0" w:color="auto"/>
            <w:bottom w:val="none" w:sz="0" w:space="0" w:color="auto"/>
            <w:right w:val="none" w:sz="0" w:space="0" w:color="auto"/>
          </w:divBdr>
        </w:div>
        <w:div w:id="475875273">
          <w:marLeft w:val="0"/>
          <w:marRight w:val="0"/>
          <w:marTop w:val="0"/>
          <w:marBottom w:val="120"/>
          <w:divBdr>
            <w:top w:val="none" w:sz="0" w:space="0" w:color="auto"/>
            <w:left w:val="none" w:sz="0" w:space="0" w:color="auto"/>
            <w:bottom w:val="none" w:sz="0" w:space="0" w:color="auto"/>
            <w:right w:val="none" w:sz="0" w:space="0" w:color="auto"/>
          </w:divBdr>
        </w:div>
        <w:div w:id="475922505">
          <w:marLeft w:val="0"/>
          <w:marRight w:val="0"/>
          <w:marTop w:val="0"/>
          <w:marBottom w:val="0"/>
          <w:divBdr>
            <w:top w:val="none" w:sz="0" w:space="0" w:color="auto"/>
            <w:left w:val="none" w:sz="0" w:space="0" w:color="auto"/>
            <w:bottom w:val="none" w:sz="0" w:space="0" w:color="auto"/>
            <w:right w:val="none" w:sz="0" w:space="0" w:color="auto"/>
          </w:divBdr>
        </w:div>
        <w:div w:id="475992470">
          <w:marLeft w:val="0"/>
          <w:marRight w:val="0"/>
          <w:marTop w:val="0"/>
          <w:marBottom w:val="0"/>
          <w:divBdr>
            <w:top w:val="none" w:sz="0" w:space="0" w:color="auto"/>
            <w:left w:val="none" w:sz="0" w:space="0" w:color="auto"/>
            <w:bottom w:val="none" w:sz="0" w:space="0" w:color="auto"/>
            <w:right w:val="none" w:sz="0" w:space="0" w:color="auto"/>
          </w:divBdr>
        </w:div>
        <w:div w:id="476151386">
          <w:marLeft w:val="0"/>
          <w:marRight w:val="0"/>
          <w:marTop w:val="0"/>
          <w:marBottom w:val="0"/>
          <w:divBdr>
            <w:top w:val="none" w:sz="0" w:space="0" w:color="auto"/>
            <w:left w:val="none" w:sz="0" w:space="0" w:color="auto"/>
            <w:bottom w:val="none" w:sz="0" w:space="0" w:color="auto"/>
            <w:right w:val="none" w:sz="0" w:space="0" w:color="auto"/>
          </w:divBdr>
        </w:div>
        <w:div w:id="476261765">
          <w:marLeft w:val="-225"/>
          <w:marRight w:val="-225"/>
          <w:marTop w:val="0"/>
          <w:marBottom w:val="0"/>
          <w:divBdr>
            <w:top w:val="none" w:sz="0" w:space="0" w:color="auto"/>
            <w:left w:val="none" w:sz="0" w:space="0" w:color="auto"/>
            <w:bottom w:val="none" w:sz="0" w:space="0" w:color="auto"/>
            <w:right w:val="none" w:sz="0" w:space="0" w:color="auto"/>
          </w:divBdr>
        </w:div>
        <w:div w:id="476264866">
          <w:marLeft w:val="0"/>
          <w:marRight w:val="0"/>
          <w:marTop w:val="100"/>
          <w:marBottom w:val="100"/>
          <w:divBdr>
            <w:top w:val="none" w:sz="0" w:space="0" w:color="auto"/>
            <w:left w:val="none" w:sz="0" w:space="0" w:color="auto"/>
            <w:bottom w:val="none" w:sz="0" w:space="0" w:color="auto"/>
            <w:right w:val="none" w:sz="0" w:space="0" w:color="auto"/>
          </w:divBdr>
        </w:div>
        <w:div w:id="476264907">
          <w:marLeft w:val="0"/>
          <w:marRight w:val="0"/>
          <w:marTop w:val="0"/>
          <w:marBottom w:val="0"/>
          <w:divBdr>
            <w:top w:val="none" w:sz="0" w:space="0" w:color="auto"/>
            <w:left w:val="none" w:sz="0" w:space="0" w:color="auto"/>
            <w:bottom w:val="none" w:sz="0" w:space="0" w:color="auto"/>
            <w:right w:val="none" w:sz="0" w:space="0" w:color="auto"/>
          </w:divBdr>
        </w:div>
        <w:div w:id="476336379">
          <w:marLeft w:val="0"/>
          <w:marRight w:val="0"/>
          <w:marTop w:val="0"/>
          <w:marBottom w:val="0"/>
          <w:divBdr>
            <w:top w:val="none" w:sz="0" w:space="0" w:color="auto"/>
            <w:left w:val="none" w:sz="0" w:space="0" w:color="auto"/>
            <w:bottom w:val="none" w:sz="0" w:space="0" w:color="auto"/>
            <w:right w:val="none" w:sz="0" w:space="0" w:color="auto"/>
          </w:divBdr>
        </w:div>
        <w:div w:id="476338929">
          <w:marLeft w:val="0"/>
          <w:marRight w:val="0"/>
          <w:marTop w:val="0"/>
          <w:marBottom w:val="0"/>
          <w:divBdr>
            <w:top w:val="none" w:sz="0" w:space="0" w:color="auto"/>
            <w:left w:val="none" w:sz="0" w:space="0" w:color="auto"/>
            <w:bottom w:val="none" w:sz="0" w:space="0" w:color="auto"/>
            <w:right w:val="none" w:sz="0" w:space="0" w:color="auto"/>
          </w:divBdr>
        </w:div>
        <w:div w:id="476385580">
          <w:marLeft w:val="-125"/>
          <w:marRight w:val="-125"/>
          <w:marTop w:val="0"/>
          <w:marBottom w:val="0"/>
          <w:divBdr>
            <w:top w:val="none" w:sz="0" w:space="0" w:color="auto"/>
            <w:left w:val="none" w:sz="0" w:space="0" w:color="auto"/>
            <w:bottom w:val="none" w:sz="0" w:space="0" w:color="auto"/>
            <w:right w:val="none" w:sz="0" w:space="0" w:color="auto"/>
          </w:divBdr>
          <w:divsChild>
            <w:div w:id="87773348">
              <w:marLeft w:val="0"/>
              <w:marRight w:val="0"/>
              <w:marTop w:val="0"/>
              <w:marBottom w:val="0"/>
              <w:divBdr>
                <w:top w:val="none" w:sz="0" w:space="0" w:color="auto"/>
                <w:left w:val="none" w:sz="0" w:space="0" w:color="auto"/>
                <w:bottom w:val="none" w:sz="0" w:space="0" w:color="auto"/>
                <w:right w:val="none" w:sz="0" w:space="0" w:color="auto"/>
              </w:divBdr>
              <w:divsChild>
                <w:div w:id="316348164">
                  <w:marLeft w:val="-125"/>
                  <w:marRight w:val="-125"/>
                  <w:marTop w:val="0"/>
                  <w:marBottom w:val="0"/>
                  <w:divBdr>
                    <w:top w:val="none" w:sz="0" w:space="0" w:color="auto"/>
                    <w:left w:val="none" w:sz="0" w:space="0" w:color="auto"/>
                    <w:bottom w:val="none" w:sz="0" w:space="0" w:color="auto"/>
                    <w:right w:val="none" w:sz="0" w:space="0" w:color="auto"/>
                  </w:divBdr>
                  <w:divsChild>
                    <w:div w:id="42167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209709">
              <w:marLeft w:val="0"/>
              <w:marRight w:val="0"/>
              <w:marTop w:val="0"/>
              <w:marBottom w:val="0"/>
              <w:divBdr>
                <w:top w:val="none" w:sz="0" w:space="0" w:color="auto"/>
                <w:left w:val="none" w:sz="0" w:space="0" w:color="auto"/>
                <w:bottom w:val="none" w:sz="0" w:space="0" w:color="auto"/>
                <w:right w:val="none" w:sz="0" w:space="0" w:color="auto"/>
              </w:divBdr>
            </w:div>
          </w:divsChild>
        </w:div>
        <w:div w:id="476412091">
          <w:marLeft w:val="0"/>
          <w:marRight w:val="0"/>
          <w:marTop w:val="0"/>
          <w:marBottom w:val="0"/>
          <w:divBdr>
            <w:top w:val="none" w:sz="0" w:space="0" w:color="auto"/>
            <w:left w:val="none" w:sz="0" w:space="0" w:color="auto"/>
            <w:bottom w:val="none" w:sz="0" w:space="0" w:color="auto"/>
            <w:right w:val="none" w:sz="0" w:space="0" w:color="auto"/>
          </w:divBdr>
        </w:div>
        <w:div w:id="476457243">
          <w:marLeft w:val="-225"/>
          <w:marRight w:val="-225"/>
          <w:marTop w:val="0"/>
          <w:marBottom w:val="0"/>
          <w:divBdr>
            <w:top w:val="none" w:sz="0" w:space="0" w:color="auto"/>
            <w:left w:val="none" w:sz="0" w:space="0" w:color="auto"/>
            <w:bottom w:val="none" w:sz="0" w:space="0" w:color="auto"/>
            <w:right w:val="none" w:sz="0" w:space="0" w:color="auto"/>
          </w:divBdr>
          <w:divsChild>
            <w:div w:id="755637581">
              <w:marLeft w:val="0"/>
              <w:marRight w:val="0"/>
              <w:marTop w:val="0"/>
              <w:marBottom w:val="0"/>
              <w:divBdr>
                <w:top w:val="none" w:sz="0" w:space="0" w:color="auto"/>
                <w:left w:val="none" w:sz="0" w:space="0" w:color="auto"/>
                <w:bottom w:val="none" w:sz="0" w:space="0" w:color="auto"/>
                <w:right w:val="none" w:sz="0" w:space="0" w:color="auto"/>
              </w:divBdr>
              <w:divsChild>
                <w:div w:id="25902807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476532871">
          <w:marLeft w:val="0"/>
          <w:marRight w:val="0"/>
          <w:marTop w:val="0"/>
          <w:marBottom w:val="0"/>
          <w:divBdr>
            <w:top w:val="single" w:sz="2" w:space="0" w:color="E0E0E0"/>
            <w:left w:val="single" w:sz="2" w:space="0" w:color="E0E0E0"/>
            <w:bottom w:val="single" w:sz="2" w:space="0" w:color="E0E0E0"/>
            <w:right w:val="single" w:sz="2" w:space="0" w:color="E0E0E0"/>
          </w:divBdr>
        </w:div>
        <w:div w:id="476537700">
          <w:marLeft w:val="0"/>
          <w:marRight w:val="0"/>
          <w:marTop w:val="0"/>
          <w:marBottom w:val="0"/>
          <w:divBdr>
            <w:top w:val="none" w:sz="0" w:space="0" w:color="auto"/>
            <w:left w:val="none" w:sz="0" w:space="0" w:color="auto"/>
            <w:bottom w:val="none" w:sz="0" w:space="0" w:color="auto"/>
            <w:right w:val="none" w:sz="0" w:space="0" w:color="auto"/>
          </w:divBdr>
        </w:div>
        <w:div w:id="476580137">
          <w:marLeft w:val="0"/>
          <w:marRight w:val="0"/>
          <w:marTop w:val="0"/>
          <w:marBottom w:val="0"/>
          <w:divBdr>
            <w:top w:val="none" w:sz="0" w:space="0" w:color="auto"/>
            <w:left w:val="none" w:sz="0" w:space="0" w:color="auto"/>
            <w:bottom w:val="none" w:sz="0" w:space="0" w:color="auto"/>
            <w:right w:val="none" w:sz="0" w:space="0" w:color="auto"/>
          </w:divBdr>
        </w:div>
        <w:div w:id="476606618">
          <w:marLeft w:val="0"/>
          <w:marRight w:val="0"/>
          <w:marTop w:val="0"/>
          <w:marBottom w:val="150"/>
          <w:divBdr>
            <w:top w:val="none" w:sz="0" w:space="0" w:color="auto"/>
            <w:left w:val="none" w:sz="0" w:space="0" w:color="auto"/>
            <w:bottom w:val="none" w:sz="0" w:space="0" w:color="auto"/>
            <w:right w:val="none" w:sz="0" w:space="0" w:color="auto"/>
          </w:divBdr>
        </w:div>
        <w:div w:id="476610061">
          <w:marLeft w:val="0"/>
          <w:marRight w:val="0"/>
          <w:marTop w:val="0"/>
          <w:marBottom w:val="0"/>
          <w:divBdr>
            <w:top w:val="none" w:sz="0" w:space="0" w:color="auto"/>
            <w:left w:val="none" w:sz="0" w:space="0" w:color="auto"/>
            <w:bottom w:val="none" w:sz="0" w:space="0" w:color="auto"/>
            <w:right w:val="none" w:sz="0" w:space="0" w:color="auto"/>
          </w:divBdr>
        </w:div>
        <w:div w:id="476646433">
          <w:marLeft w:val="-225"/>
          <w:marRight w:val="-225"/>
          <w:marTop w:val="0"/>
          <w:marBottom w:val="0"/>
          <w:divBdr>
            <w:top w:val="none" w:sz="0" w:space="0" w:color="auto"/>
            <w:left w:val="none" w:sz="0" w:space="0" w:color="auto"/>
            <w:bottom w:val="none" w:sz="0" w:space="0" w:color="auto"/>
            <w:right w:val="none" w:sz="0" w:space="0" w:color="auto"/>
          </w:divBdr>
        </w:div>
        <w:div w:id="476653757">
          <w:marLeft w:val="0"/>
          <w:marRight w:val="0"/>
          <w:marTop w:val="0"/>
          <w:marBottom w:val="0"/>
          <w:divBdr>
            <w:top w:val="none" w:sz="0" w:space="0" w:color="auto"/>
            <w:left w:val="none" w:sz="0" w:space="0" w:color="auto"/>
            <w:bottom w:val="none" w:sz="0" w:space="0" w:color="auto"/>
            <w:right w:val="none" w:sz="0" w:space="0" w:color="auto"/>
          </w:divBdr>
        </w:div>
        <w:div w:id="476730820">
          <w:marLeft w:val="0"/>
          <w:marRight w:val="0"/>
          <w:marTop w:val="0"/>
          <w:marBottom w:val="0"/>
          <w:divBdr>
            <w:top w:val="none" w:sz="0" w:space="0" w:color="auto"/>
            <w:left w:val="none" w:sz="0" w:space="0" w:color="auto"/>
            <w:bottom w:val="none" w:sz="0" w:space="0" w:color="auto"/>
            <w:right w:val="none" w:sz="0" w:space="0" w:color="auto"/>
          </w:divBdr>
        </w:div>
        <w:div w:id="476800928">
          <w:marLeft w:val="0"/>
          <w:marRight w:val="0"/>
          <w:marTop w:val="0"/>
          <w:marBottom w:val="0"/>
          <w:divBdr>
            <w:top w:val="single" w:sz="6" w:space="0" w:color="999999"/>
            <w:left w:val="single" w:sz="6" w:space="0" w:color="999999"/>
            <w:bottom w:val="single" w:sz="6" w:space="0" w:color="999999"/>
            <w:right w:val="single" w:sz="6" w:space="0" w:color="999999"/>
          </w:divBdr>
        </w:div>
        <w:div w:id="476803098">
          <w:marLeft w:val="0"/>
          <w:marRight w:val="0"/>
          <w:marTop w:val="0"/>
          <w:marBottom w:val="0"/>
          <w:divBdr>
            <w:top w:val="single" w:sz="2" w:space="0" w:color="E0E0E0"/>
            <w:left w:val="single" w:sz="2" w:space="0" w:color="E0E0E0"/>
            <w:bottom w:val="single" w:sz="2" w:space="0" w:color="E0E0E0"/>
            <w:right w:val="single" w:sz="2" w:space="0" w:color="E0E0E0"/>
          </w:divBdr>
          <w:divsChild>
            <w:div w:id="60804889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76918419">
          <w:marLeft w:val="0"/>
          <w:marRight w:val="0"/>
          <w:marTop w:val="0"/>
          <w:marBottom w:val="0"/>
          <w:divBdr>
            <w:top w:val="none" w:sz="0" w:space="0" w:color="auto"/>
            <w:left w:val="none" w:sz="0" w:space="0" w:color="auto"/>
            <w:bottom w:val="none" w:sz="0" w:space="0" w:color="auto"/>
            <w:right w:val="none" w:sz="0" w:space="0" w:color="auto"/>
          </w:divBdr>
        </w:div>
        <w:div w:id="476919460">
          <w:marLeft w:val="0"/>
          <w:marRight w:val="0"/>
          <w:marTop w:val="0"/>
          <w:marBottom w:val="0"/>
          <w:divBdr>
            <w:top w:val="none" w:sz="0" w:space="0" w:color="auto"/>
            <w:left w:val="none" w:sz="0" w:space="0" w:color="auto"/>
            <w:bottom w:val="none" w:sz="0" w:space="0" w:color="auto"/>
            <w:right w:val="none" w:sz="0" w:space="0" w:color="auto"/>
          </w:divBdr>
        </w:div>
        <w:div w:id="476993862">
          <w:marLeft w:val="0"/>
          <w:marRight w:val="0"/>
          <w:marTop w:val="0"/>
          <w:marBottom w:val="0"/>
          <w:divBdr>
            <w:top w:val="single" w:sz="2" w:space="0" w:color="E0E0E0"/>
            <w:left w:val="single" w:sz="2" w:space="0" w:color="E0E0E0"/>
            <w:bottom w:val="single" w:sz="2" w:space="0" w:color="E0E0E0"/>
            <w:right w:val="single" w:sz="2" w:space="0" w:color="E0E0E0"/>
          </w:divBdr>
        </w:div>
        <w:div w:id="476997067">
          <w:marLeft w:val="0"/>
          <w:marRight w:val="0"/>
          <w:marTop w:val="0"/>
          <w:marBottom w:val="0"/>
          <w:divBdr>
            <w:top w:val="single" w:sz="6" w:space="0" w:color="999999"/>
            <w:left w:val="single" w:sz="6" w:space="0" w:color="999999"/>
            <w:bottom w:val="single" w:sz="6" w:space="0" w:color="999999"/>
            <w:right w:val="single" w:sz="6" w:space="0" w:color="999999"/>
          </w:divBdr>
        </w:div>
        <w:div w:id="477041491">
          <w:blockQuote w:val="1"/>
          <w:marLeft w:val="0"/>
          <w:marRight w:val="0"/>
          <w:marTop w:val="300"/>
          <w:marBottom w:val="315"/>
          <w:divBdr>
            <w:top w:val="none" w:sz="0" w:space="0" w:color="auto"/>
            <w:left w:val="single" w:sz="36" w:space="15" w:color="C4E0A6"/>
            <w:bottom w:val="none" w:sz="0" w:space="0" w:color="auto"/>
            <w:right w:val="none" w:sz="0" w:space="0" w:color="auto"/>
          </w:divBdr>
        </w:div>
        <w:div w:id="477065963">
          <w:marLeft w:val="-225"/>
          <w:marRight w:val="-225"/>
          <w:marTop w:val="0"/>
          <w:marBottom w:val="0"/>
          <w:divBdr>
            <w:top w:val="none" w:sz="0" w:space="0" w:color="auto"/>
            <w:left w:val="none" w:sz="0" w:space="0" w:color="auto"/>
            <w:bottom w:val="none" w:sz="0" w:space="0" w:color="auto"/>
            <w:right w:val="none" w:sz="0" w:space="0" w:color="auto"/>
          </w:divBdr>
        </w:div>
        <w:div w:id="477109723">
          <w:marLeft w:val="0"/>
          <w:marRight w:val="0"/>
          <w:marTop w:val="0"/>
          <w:marBottom w:val="0"/>
          <w:divBdr>
            <w:top w:val="none" w:sz="0" w:space="0" w:color="auto"/>
            <w:left w:val="none" w:sz="0" w:space="0" w:color="auto"/>
            <w:bottom w:val="none" w:sz="0" w:space="0" w:color="auto"/>
            <w:right w:val="none" w:sz="0" w:space="0" w:color="auto"/>
          </w:divBdr>
          <w:divsChild>
            <w:div w:id="768965695">
              <w:marLeft w:val="0"/>
              <w:marRight w:val="0"/>
              <w:marTop w:val="0"/>
              <w:marBottom w:val="225"/>
              <w:divBdr>
                <w:top w:val="none" w:sz="0" w:space="0" w:color="auto"/>
                <w:left w:val="none" w:sz="0" w:space="0" w:color="auto"/>
                <w:bottom w:val="none" w:sz="0" w:space="0" w:color="auto"/>
                <w:right w:val="none" w:sz="0" w:space="0" w:color="auto"/>
              </w:divBdr>
              <w:divsChild>
                <w:div w:id="37539793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477110796">
          <w:marLeft w:val="0"/>
          <w:marRight w:val="0"/>
          <w:marTop w:val="0"/>
          <w:marBottom w:val="0"/>
          <w:divBdr>
            <w:top w:val="none" w:sz="0" w:space="0" w:color="auto"/>
            <w:left w:val="none" w:sz="0" w:space="0" w:color="auto"/>
            <w:bottom w:val="none" w:sz="0" w:space="0" w:color="auto"/>
            <w:right w:val="none" w:sz="0" w:space="0" w:color="auto"/>
          </w:divBdr>
        </w:div>
        <w:div w:id="477185063">
          <w:marLeft w:val="0"/>
          <w:marRight w:val="0"/>
          <w:marTop w:val="0"/>
          <w:marBottom w:val="0"/>
          <w:divBdr>
            <w:top w:val="none" w:sz="0" w:space="0" w:color="auto"/>
            <w:left w:val="none" w:sz="0" w:space="0" w:color="auto"/>
            <w:bottom w:val="none" w:sz="0" w:space="0" w:color="auto"/>
            <w:right w:val="none" w:sz="0" w:space="0" w:color="auto"/>
          </w:divBdr>
        </w:div>
        <w:div w:id="477261037">
          <w:marLeft w:val="0"/>
          <w:marRight w:val="0"/>
          <w:marTop w:val="0"/>
          <w:marBottom w:val="150"/>
          <w:divBdr>
            <w:top w:val="none" w:sz="0" w:space="0" w:color="auto"/>
            <w:left w:val="none" w:sz="0" w:space="0" w:color="auto"/>
            <w:bottom w:val="none" w:sz="0" w:space="0" w:color="auto"/>
            <w:right w:val="none" w:sz="0" w:space="0" w:color="auto"/>
          </w:divBdr>
        </w:div>
        <w:div w:id="477304822">
          <w:marLeft w:val="0"/>
          <w:marRight w:val="0"/>
          <w:marTop w:val="0"/>
          <w:marBottom w:val="0"/>
          <w:divBdr>
            <w:top w:val="single" w:sz="2" w:space="0" w:color="E0E0E0"/>
            <w:left w:val="single" w:sz="2" w:space="0" w:color="E0E0E0"/>
            <w:bottom w:val="single" w:sz="2" w:space="0" w:color="E0E0E0"/>
            <w:right w:val="single" w:sz="2" w:space="0" w:color="E0E0E0"/>
          </w:divBdr>
        </w:div>
        <w:div w:id="477307616">
          <w:marLeft w:val="0"/>
          <w:marRight w:val="0"/>
          <w:marTop w:val="0"/>
          <w:marBottom w:val="0"/>
          <w:divBdr>
            <w:top w:val="none" w:sz="0" w:space="0" w:color="auto"/>
            <w:left w:val="none" w:sz="0" w:space="0" w:color="auto"/>
            <w:bottom w:val="none" w:sz="0" w:space="0" w:color="auto"/>
            <w:right w:val="none" w:sz="0" w:space="0" w:color="auto"/>
          </w:divBdr>
        </w:div>
        <w:div w:id="477380224">
          <w:marLeft w:val="0"/>
          <w:marRight w:val="0"/>
          <w:marTop w:val="0"/>
          <w:marBottom w:val="240"/>
          <w:divBdr>
            <w:top w:val="none" w:sz="0" w:space="0" w:color="auto"/>
            <w:left w:val="none" w:sz="0" w:space="0" w:color="auto"/>
            <w:bottom w:val="none" w:sz="0" w:space="0" w:color="auto"/>
            <w:right w:val="none" w:sz="0" w:space="0" w:color="auto"/>
          </w:divBdr>
        </w:div>
        <w:div w:id="477381921">
          <w:marLeft w:val="0"/>
          <w:marRight w:val="0"/>
          <w:marTop w:val="0"/>
          <w:marBottom w:val="300"/>
          <w:divBdr>
            <w:top w:val="none" w:sz="0" w:space="0" w:color="auto"/>
            <w:left w:val="none" w:sz="0" w:space="0" w:color="auto"/>
            <w:bottom w:val="none" w:sz="0" w:space="0" w:color="auto"/>
            <w:right w:val="none" w:sz="0" w:space="0" w:color="auto"/>
          </w:divBdr>
        </w:div>
        <w:div w:id="477452650">
          <w:marLeft w:val="1463"/>
          <w:marRight w:val="0"/>
          <w:marTop w:val="0"/>
          <w:marBottom w:val="0"/>
          <w:divBdr>
            <w:top w:val="none" w:sz="0" w:space="0" w:color="auto"/>
            <w:left w:val="none" w:sz="0" w:space="0" w:color="auto"/>
            <w:bottom w:val="none" w:sz="0" w:space="0" w:color="auto"/>
            <w:right w:val="none" w:sz="0" w:space="0" w:color="auto"/>
          </w:divBdr>
        </w:div>
        <w:div w:id="477455282">
          <w:marLeft w:val="0"/>
          <w:marRight w:val="0"/>
          <w:marTop w:val="0"/>
          <w:marBottom w:val="150"/>
          <w:divBdr>
            <w:top w:val="none" w:sz="0" w:space="0" w:color="auto"/>
            <w:left w:val="none" w:sz="0" w:space="0" w:color="auto"/>
            <w:bottom w:val="none" w:sz="0" w:space="0" w:color="auto"/>
            <w:right w:val="none" w:sz="0" w:space="0" w:color="auto"/>
          </w:divBdr>
        </w:div>
        <w:div w:id="477458482">
          <w:marLeft w:val="0"/>
          <w:marRight w:val="0"/>
          <w:marTop w:val="0"/>
          <w:marBottom w:val="0"/>
          <w:divBdr>
            <w:top w:val="none" w:sz="0" w:space="0" w:color="auto"/>
            <w:left w:val="none" w:sz="0" w:space="0" w:color="auto"/>
            <w:bottom w:val="none" w:sz="0" w:space="0" w:color="auto"/>
            <w:right w:val="none" w:sz="0" w:space="0" w:color="auto"/>
          </w:divBdr>
        </w:div>
        <w:div w:id="477461265">
          <w:marLeft w:val="0"/>
          <w:marRight w:val="0"/>
          <w:marTop w:val="0"/>
          <w:marBottom w:val="225"/>
          <w:divBdr>
            <w:top w:val="none" w:sz="0" w:space="0" w:color="auto"/>
            <w:left w:val="none" w:sz="0" w:space="0" w:color="auto"/>
            <w:bottom w:val="none" w:sz="0" w:space="0" w:color="auto"/>
            <w:right w:val="none" w:sz="0" w:space="0" w:color="auto"/>
          </w:divBdr>
        </w:div>
        <w:div w:id="477500307">
          <w:marLeft w:val="0"/>
          <w:marRight w:val="0"/>
          <w:marTop w:val="0"/>
          <w:marBottom w:val="0"/>
          <w:divBdr>
            <w:top w:val="single" w:sz="2" w:space="0" w:color="E0E0E0"/>
            <w:left w:val="single" w:sz="2" w:space="0" w:color="E0E0E0"/>
            <w:bottom w:val="single" w:sz="2" w:space="0" w:color="E0E0E0"/>
            <w:right w:val="single" w:sz="2" w:space="0" w:color="E0E0E0"/>
          </w:divBdr>
          <w:divsChild>
            <w:div w:id="57891046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77501637">
          <w:marLeft w:val="0"/>
          <w:marRight w:val="0"/>
          <w:marTop w:val="0"/>
          <w:marBottom w:val="240"/>
          <w:divBdr>
            <w:top w:val="none" w:sz="0" w:space="0" w:color="auto"/>
            <w:left w:val="none" w:sz="0" w:space="0" w:color="auto"/>
            <w:bottom w:val="none" w:sz="0" w:space="0" w:color="auto"/>
            <w:right w:val="none" w:sz="0" w:space="0" w:color="auto"/>
          </w:divBdr>
        </w:div>
        <w:div w:id="477501957">
          <w:marLeft w:val="0"/>
          <w:marRight w:val="0"/>
          <w:marTop w:val="0"/>
          <w:marBottom w:val="0"/>
          <w:divBdr>
            <w:top w:val="none" w:sz="0" w:space="0" w:color="auto"/>
            <w:left w:val="none" w:sz="0" w:space="0" w:color="auto"/>
            <w:bottom w:val="none" w:sz="0" w:space="0" w:color="auto"/>
            <w:right w:val="none" w:sz="0" w:space="0" w:color="auto"/>
          </w:divBdr>
        </w:div>
        <w:div w:id="477576318">
          <w:marLeft w:val="0"/>
          <w:marRight w:val="0"/>
          <w:marTop w:val="0"/>
          <w:marBottom w:val="0"/>
          <w:divBdr>
            <w:top w:val="single" w:sz="2" w:space="0" w:color="E0E0E0"/>
            <w:left w:val="single" w:sz="2" w:space="0" w:color="E0E0E0"/>
            <w:bottom w:val="single" w:sz="2" w:space="0" w:color="E0E0E0"/>
            <w:right w:val="single" w:sz="2" w:space="0" w:color="E0E0E0"/>
          </w:divBdr>
        </w:div>
        <w:div w:id="477579975">
          <w:marLeft w:val="90"/>
          <w:marRight w:val="90"/>
          <w:marTop w:val="90"/>
          <w:marBottom w:val="90"/>
          <w:divBdr>
            <w:top w:val="single" w:sz="6" w:space="0" w:color="CCCCCC"/>
            <w:left w:val="single" w:sz="6" w:space="0" w:color="CCCCCC"/>
            <w:bottom w:val="single" w:sz="6" w:space="0" w:color="CCCCCC"/>
            <w:right w:val="single" w:sz="6" w:space="0" w:color="CCCCCC"/>
          </w:divBdr>
        </w:div>
        <w:div w:id="477654433">
          <w:marLeft w:val="0"/>
          <w:marRight w:val="0"/>
          <w:marTop w:val="100"/>
          <w:marBottom w:val="100"/>
          <w:divBdr>
            <w:top w:val="none" w:sz="0" w:space="0" w:color="auto"/>
            <w:left w:val="none" w:sz="0" w:space="0" w:color="auto"/>
            <w:bottom w:val="none" w:sz="0" w:space="0" w:color="auto"/>
            <w:right w:val="none" w:sz="0" w:space="0" w:color="auto"/>
          </w:divBdr>
          <w:divsChild>
            <w:div w:id="520508202">
              <w:marLeft w:val="0"/>
              <w:marRight w:val="0"/>
              <w:marTop w:val="0"/>
              <w:marBottom w:val="0"/>
              <w:divBdr>
                <w:top w:val="none" w:sz="0" w:space="0" w:color="auto"/>
                <w:left w:val="none" w:sz="0" w:space="0" w:color="auto"/>
                <w:bottom w:val="none" w:sz="0" w:space="0" w:color="auto"/>
                <w:right w:val="none" w:sz="0" w:space="0" w:color="auto"/>
              </w:divBdr>
            </w:div>
          </w:divsChild>
        </w:div>
        <w:div w:id="477772439">
          <w:marLeft w:val="0"/>
          <w:marRight w:val="0"/>
          <w:marTop w:val="0"/>
          <w:marBottom w:val="0"/>
          <w:divBdr>
            <w:top w:val="none" w:sz="0" w:space="0" w:color="auto"/>
            <w:left w:val="none" w:sz="0" w:space="0" w:color="auto"/>
            <w:bottom w:val="none" w:sz="0" w:space="0" w:color="auto"/>
            <w:right w:val="none" w:sz="0" w:space="0" w:color="auto"/>
          </w:divBdr>
          <w:divsChild>
            <w:div w:id="329791603">
              <w:marLeft w:val="0"/>
              <w:marRight w:val="0"/>
              <w:marTop w:val="0"/>
              <w:marBottom w:val="0"/>
              <w:divBdr>
                <w:top w:val="none" w:sz="0" w:space="0" w:color="auto"/>
                <w:left w:val="none" w:sz="0" w:space="0" w:color="auto"/>
                <w:bottom w:val="none" w:sz="0" w:space="0" w:color="auto"/>
                <w:right w:val="none" w:sz="0" w:space="0" w:color="auto"/>
              </w:divBdr>
            </w:div>
          </w:divsChild>
        </w:div>
        <w:div w:id="477839454">
          <w:marLeft w:val="0"/>
          <w:marRight w:val="0"/>
          <w:marTop w:val="0"/>
          <w:marBottom w:val="0"/>
          <w:divBdr>
            <w:top w:val="none" w:sz="0" w:space="0" w:color="auto"/>
            <w:left w:val="none" w:sz="0" w:space="0" w:color="auto"/>
            <w:bottom w:val="none" w:sz="0" w:space="0" w:color="auto"/>
            <w:right w:val="none" w:sz="0" w:space="0" w:color="auto"/>
          </w:divBdr>
        </w:div>
        <w:div w:id="477840731">
          <w:marLeft w:val="0"/>
          <w:marRight w:val="0"/>
          <w:marTop w:val="0"/>
          <w:marBottom w:val="0"/>
          <w:divBdr>
            <w:top w:val="none" w:sz="0" w:space="0" w:color="auto"/>
            <w:left w:val="none" w:sz="0" w:space="0" w:color="auto"/>
            <w:bottom w:val="none" w:sz="0" w:space="0" w:color="auto"/>
            <w:right w:val="none" w:sz="0" w:space="0" w:color="auto"/>
          </w:divBdr>
        </w:div>
        <w:div w:id="477841896">
          <w:marLeft w:val="0"/>
          <w:marRight w:val="0"/>
          <w:marTop w:val="0"/>
          <w:marBottom w:val="0"/>
          <w:divBdr>
            <w:top w:val="none" w:sz="0" w:space="0" w:color="auto"/>
            <w:left w:val="none" w:sz="0" w:space="0" w:color="auto"/>
            <w:bottom w:val="none" w:sz="0" w:space="0" w:color="auto"/>
            <w:right w:val="none" w:sz="0" w:space="0" w:color="auto"/>
          </w:divBdr>
        </w:div>
        <w:div w:id="477845676">
          <w:marLeft w:val="0"/>
          <w:marRight w:val="0"/>
          <w:marTop w:val="150"/>
          <w:marBottom w:val="0"/>
          <w:divBdr>
            <w:top w:val="none" w:sz="0" w:space="0" w:color="auto"/>
            <w:left w:val="none" w:sz="0" w:space="0" w:color="auto"/>
            <w:bottom w:val="none" w:sz="0" w:space="0" w:color="auto"/>
            <w:right w:val="none" w:sz="0" w:space="0" w:color="auto"/>
          </w:divBdr>
        </w:div>
        <w:div w:id="477847200">
          <w:marLeft w:val="0"/>
          <w:marRight w:val="0"/>
          <w:marTop w:val="0"/>
          <w:marBottom w:val="0"/>
          <w:divBdr>
            <w:top w:val="none" w:sz="0" w:space="0" w:color="auto"/>
            <w:left w:val="none" w:sz="0" w:space="0" w:color="auto"/>
            <w:bottom w:val="none" w:sz="0" w:space="0" w:color="auto"/>
            <w:right w:val="none" w:sz="0" w:space="0" w:color="auto"/>
          </w:divBdr>
        </w:div>
        <w:div w:id="477957135">
          <w:marLeft w:val="0"/>
          <w:marRight w:val="0"/>
          <w:marTop w:val="100"/>
          <w:marBottom w:val="100"/>
          <w:divBdr>
            <w:top w:val="none" w:sz="0" w:space="0" w:color="auto"/>
            <w:left w:val="none" w:sz="0" w:space="0" w:color="auto"/>
            <w:bottom w:val="none" w:sz="0" w:space="0" w:color="auto"/>
            <w:right w:val="none" w:sz="0" w:space="0" w:color="auto"/>
          </w:divBdr>
        </w:div>
        <w:div w:id="478107667">
          <w:marLeft w:val="0"/>
          <w:marRight w:val="0"/>
          <w:marTop w:val="0"/>
          <w:marBottom w:val="0"/>
          <w:divBdr>
            <w:top w:val="none" w:sz="0" w:space="0" w:color="auto"/>
            <w:left w:val="none" w:sz="0" w:space="0" w:color="auto"/>
            <w:bottom w:val="none" w:sz="0" w:space="0" w:color="auto"/>
            <w:right w:val="none" w:sz="0" w:space="0" w:color="auto"/>
          </w:divBdr>
        </w:div>
        <w:div w:id="478116197">
          <w:marLeft w:val="-150"/>
          <w:marRight w:val="-150"/>
          <w:marTop w:val="0"/>
          <w:marBottom w:val="0"/>
          <w:divBdr>
            <w:top w:val="none" w:sz="0" w:space="0" w:color="auto"/>
            <w:left w:val="none" w:sz="0" w:space="0" w:color="auto"/>
            <w:bottom w:val="none" w:sz="0" w:space="0" w:color="auto"/>
            <w:right w:val="none" w:sz="0" w:space="0" w:color="auto"/>
          </w:divBdr>
          <w:divsChild>
            <w:div w:id="186406425">
              <w:marLeft w:val="0"/>
              <w:marRight w:val="0"/>
              <w:marTop w:val="0"/>
              <w:marBottom w:val="0"/>
              <w:divBdr>
                <w:top w:val="none" w:sz="0" w:space="0" w:color="auto"/>
                <w:left w:val="none" w:sz="0" w:space="0" w:color="auto"/>
                <w:bottom w:val="none" w:sz="0" w:space="0" w:color="auto"/>
                <w:right w:val="none" w:sz="0" w:space="0" w:color="auto"/>
              </w:divBdr>
              <w:divsChild>
                <w:div w:id="223415514">
                  <w:marLeft w:val="-150"/>
                  <w:marRight w:val="-150"/>
                  <w:marTop w:val="0"/>
                  <w:marBottom w:val="0"/>
                  <w:divBdr>
                    <w:top w:val="none" w:sz="0" w:space="0" w:color="auto"/>
                    <w:left w:val="none" w:sz="0" w:space="0" w:color="auto"/>
                    <w:bottom w:val="none" w:sz="0" w:space="0" w:color="auto"/>
                    <w:right w:val="none" w:sz="0" w:space="0" w:color="auto"/>
                  </w:divBdr>
                  <w:divsChild>
                    <w:div w:id="58584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152834">
          <w:marLeft w:val="0"/>
          <w:marRight w:val="0"/>
          <w:marTop w:val="0"/>
          <w:marBottom w:val="0"/>
          <w:divBdr>
            <w:top w:val="none" w:sz="0" w:space="0" w:color="auto"/>
            <w:left w:val="none" w:sz="0" w:space="0" w:color="auto"/>
            <w:bottom w:val="none" w:sz="0" w:space="0" w:color="auto"/>
            <w:right w:val="none" w:sz="0" w:space="0" w:color="auto"/>
          </w:divBdr>
        </w:div>
        <w:div w:id="478158535">
          <w:marLeft w:val="0"/>
          <w:marRight w:val="0"/>
          <w:marTop w:val="0"/>
          <w:marBottom w:val="0"/>
          <w:divBdr>
            <w:top w:val="none" w:sz="0" w:space="0" w:color="auto"/>
            <w:left w:val="none" w:sz="0" w:space="0" w:color="auto"/>
            <w:bottom w:val="none" w:sz="0" w:space="0" w:color="auto"/>
            <w:right w:val="none" w:sz="0" w:space="0" w:color="auto"/>
          </w:divBdr>
          <w:divsChild>
            <w:div w:id="451360676">
              <w:marLeft w:val="0"/>
              <w:marRight w:val="0"/>
              <w:marTop w:val="0"/>
              <w:marBottom w:val="0"/>
              <w:divBdr>
                <w:top w:val="none" w:sz="0" w:space="0" w:color="auto"/>
                <w:left w:val="none" w:sz="0" w:space="0" w:color="auto"/>
                <w:bottom w:val="none" w:sz="0" w:space="0" w:color="auto"/>
                <w:right w:val="none" w:sz="0" w:space="0" w:color="auto"/>
              </w:divBdr>
              <w:divsChild>
                <w:div w:id="32644282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478227571">
          <w:marLeft w:val="0"/>
          <w:marRight w:val="0"/>
          <w:marTop w:val="0"/>
          <w:marBottom w:val="0"/>
          <w:divBdr>
            <w:top w:val="none" w:sz="0" w:space="0" w:color="auto"/>
            <w:left w:val="none" w:sz="0" w:space="0" w:color="auto"/>
            <w:bottom w:val="none" w:sz="0" w:space="0" w:color="auto"/>
            <w:right w:val="none" w:sz="0" w:space="0" w:color="auto"/>
          </w:divBdr>
          <w:divsChild>
            <w:div w:id="712777400">
              <w:marLeft w:val="0"/>
              <w:marRight w:val="0"/>
              <w:marTop w:val="0"/>
              <w:marBottom w:val="0"/>
              <w:divBdr>
                <w:top w:val="none" w:sz="0" w:space="0" w:color="auto"/>
                <w:left w:val="none" w:sz="0" w:space="0" w:color="auto"/>
                <w:bottom w:val="none" w:sz="0" w:space="0" w:color="auto"/>
                <w:right w:val="none" w:sz="0" w:space="0" w:color="auto"/>
              </w:divBdr>
            </w:div>
          </w:divsChild>
        </w:div>
        <w:div w:id="478228808">
          <w:marLeft w:val="0"/>
          <w:marRight w:val="0"/>
          <w:marTop w:val="0"/>
          <w:marBottom w:val="0"/>
          <w:divBdr>
            <w:top w:val="none" w:sz="0" w:space="0" w:color="auto"/>
            <w:left w:val="none" w:sz="0" w:space="0" w:color="auto"/>
            <w:bottom w:val="none" w:sz="0" w:space="0" w:color="auto"/>
            <w:right w:val="none" w:sz="0" w:space="0" w:color="auto"/>
          </w:divBdr>
        </w:div>
        <w:div w:id="478229837">
          <w:marLeft w:val="0"/>
          <w:marRight w:val="0"/>
          <w:marTop w:val="0"/>
          <w:marBottom w:val="0"/>
          <w:divBdr>
            <w:top w:val="none" w:sz="0" w:space="0" w:color="auto"/>
            <w:left w:val="none" w:sz="0" w:space="0" w:color="auto"/>
            <w:bottom w:val="none" w:sz="0" w:space="0" w:color="auto"/>
            <w:right w:val="none" w:sz="0" w:space="0" w:color="auto"/>
          </w:divBdr>
        </w:div>
        <w:div w:id="478234755">
          <w:marLeft w:val="0"/>
          <w:marRight w:val="0"/>
          <w:marTop w:val="0"/>
          <w:marBottom w:val="0"/>
          <w:divBdr>
            <w:top w:val="none" w:sz="0" w:space="0" w:color="auto"/>
            <w:left w:val="none" w:sz="0" w:space="0" w:color="auto"/>
            <w:bottom w:val="none" w:sz="0" w:space="0" w:color="auto"/>
            <w:right w:val="none" w:sz="0" w:space="0" w:color="auto"/>
          </w:divBdr>
        </w:div>
        <w:div w:id="478301488">
          <w:marLeft w:val="0"/>
          <w:marRight w:val="0"/>
          <w:marTop w:val="0"/>
          <w:marBottom w:val="0"/>
          <w:divBdr>
            <w:top w:val="single" w:sz="2" w:space="0" w:color="E0E0E0"/>
            <w:left w:val="single" w:sz="2" w:space="0" w:color="E0E0E0"/>
            <w:bottom w:val="single" w:sz="2" w:space="0" w:color="E0E0E0"/>
            <w:right w:val="single" w:sz="2" w:space="0" w:color="E0E0E0"/>
          </w:divBdr>
        </w:div>
        <w:div w:id="478310609">
          <w:marLeft w:val="0"/>
          <w:marRight w:val="0"/>
          <w:marTop w:val="0"/>
          <w:marBottom w:val="0"/>
          <w:divBdr>
            <w:top w:val="none" w:sz="0" w:space="0" w:color="auto"/>
            <w:left w:val="none" w:sz="0" w:space="0" w:color="auto"/>
            <w:bottom w:val="none" w:sz="0" w:space="0" w:color="auto"/>
            <w:right w:val="none" w:sz="0" w:space="0" w:color="auto"/>
          </w:divBdr>
          <w:divsChild>
            <w:div w:id="501553414">
              <w:marLeft w:val="0"/>
              <w:marRight w:val="225"/>
              <w:marTop w:val="0"/>
              <w:marBottom w:val="0"/>
              <w:divBdr>
                <w:top w:val="none" w:sz="0" w:space="0" w:color="auto"/>
                <w:left w:val="none" w:sz="0" w:space="0" w:color="auto"/>
                <w:bottom w:val="none" w:sz="0" w:space="0" w:color="auto"/>
                <w:right w:val="none" w:sz="0" w:space="0" w:color="auto"/>
              </w:divBdr>
            </w:div>
          </w:divsChild>
        </w:div>
        <w:div w:id="478349227">
          <w:marLeft w:val="-188"/>
          <w:marRight w:val="-188"/>
          <w:marTop w:val="0"/>
          <w:marBottom w:val="0"/>
          <w:divBdr>
            <w:top w:val="none" w:sz="0" w:space="0" w:color="auto"/>
            <w:left w:val="none" w:sz="0" w:space="0" w:color="auto"/>
            <w:bottom w:val="none" w:sz="0" w:space="0" w:color="auto"/>
            <w:right w:val="none" w:sz="0" w:space="0" w:color="auto"/>
          </w:divBdr>
          <w:divsChild>
            <w:div w:id="360978899">
              <w:marLeft w:val="0"/>
              <w:marRight w:val="0"/>
              <w:marTop w:val="0"/>
              <w:marBottom w:val="0"/>
              <w:divBdr>
                <w:top w:val="none" w:sz="0" w:space="0" w:color="auto"/>
                <w:left w:val="none" w:sz="0" w:space="0" w:color="auto"/>
                <w:bottom w:val="none" w:sz="0" w:space="0" w:color="auto"/>
                <w:right w:val="none" w:sz="0" w:space="0" w:color="auto"/>
              </w:divBdr>
              <w:divsChild>
                <w:div w:id="288172652">
                  <w:marLeft w:val="0"/>
                  <w:marRight w:val="0"/>
                  <w:marTop w:val="0"/>
                  <w:marBottom w:val="0"/>
                  <w:divBdr>
                    <w:top w:val="none" w:sz="0" w:space="0" w:color="auto"/>
                    <w:left w:val="none" w:sz="0" w:space="0" w:color="auto"/>
                    <w:bottom w:val="none" w:sz="0" w:space="0" w:color="auto"/>
                    <w:right w:val="none" w:sz="0" w:space="0" w:color="auto"/>
                  </w:divBdr>
                  <w:divsChild>
                    <w:div w:id="175196744">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 w:id="478420173">
          <w:marLeft w:val="-150"/>
          <w:marRight w:val="-150"/>
          <w:marTop w:val="0"/>
          <w:marBottom w:val="0"/>
          <w:divBdr>
            <w:top w:val="none" w:sz="0" w:space="0" w:color="auto"/>
            <w:left w:val="none" w:sz="0" w:space="0" w:color="auto"/>
            <w:bottom w:val="none" w:sz="0" w:space="0" w:color="auto"/>
            <w:right w:val="none" w:sz="0" w:space="0" w:color="auto"/>
          </w:divBdr>
        </w:div>
        <w:div w:id="478421309">
          <w:marLeft w:val="0"/>
          <w:marRight w:val="0"/>
          <w:marTop w:val="0"/>
          <w:marBottom w:val="0"/>
          <w:divBdr>
            <w:top w:val="none" w:sz="0" w:space="0" w:color="auto"/>
            <w:left w:val="none" w:sz="0" w:space="0" w:color="auto"/>
            <w:bottom w:val="none" w:sz="0" w:space="0" w:color="auto"/>
            <w:right w:val="none" w:sz="0" w:space="0" w:color="auto"/>
          </w:divBdr>
        </w:div>
        <w:div w:id="478423945">
          <w:marLeft w:val="0"/>
          <w:marRight w:val="0"/>
          <w:marTop w:val="0"/>
          <w:marBottom w:val="0"/>
          <w:divBdr>
            <w:top w:val="none" w:sz="0" w:space="0" w:color="auto"/>
            <w:left w:val="none" w:sz="0" w:space="0" w:color="auto"/>
            <w:bottom w:val="none" w:sz="0" w:space="0" w:color="auto"/>
            <w:right w:val="none" w:sz="0" w:space="0" w:color="auto"/>
          </w:divBdr>
        </w:div>
        <w:div w:id="478425277">
          <w:marLeft w:val="0"/>
          <w:marRight w:val="0"/>
          <w:marTop w:val="0"/>
          <w:marBottom w:val="0"/>
          <w:divBdr>
            <w:top w:val="none" w:sz="0" w:space="0" w:color="auto"/>
            <w:left w:val="none" w:sz="0" w:space="0" w:color="auto"/>
            <w:bottom w:val="none" w:sz="0" w:space="0" w:color="auto"/>
            <w:right w:val="none" w:sz="0" w:space="0" w:color="auto"/>
          </w:divBdr>
        </w:div>
        <w:div w:id="478427271">
          <w:marLeft w:val="0"/>
          <w:marRight w:val="0"/>
          <w:marTop w:val="0"/>
          <w:marBottom w:val="0"/>
          <w:divBdr>
            <w:top w:val="none" w:sz="0" w:space="0" w:color="auto"/>
            <w:left w:val="none" w:sz="0" w:space="0" w:color="auto"/>
            <w:bottom w:val="none" w:sz="0" w:space="0" w:color="auto"/>
            <w:right w:val="none" w:sz="0" w:space="0" w:color="auto"/>
          </w:divBdr>
        </w:div>
        <w:div w:id="478500156">
          <w:marLeft w:val="0"/>
          <w:marRight w:val="0"/>
          <w:marTop w:val="0"/>
          <w:marBottom w:val="250"/>
          <w:divBdr>
            <w:top w:val="none" w:sz="0" w:space="0" w:color="auto"/>
            <w:left w:val="none" w:sz="0" w:space="0" w:color="auto"/>
            <w:bottom w:val="single" w:sz="4" w:space="4" w:color="000000"/>
            <w:right w:val="none" w:sz="0" w:space="0" w:color="auto"/>
          </w:divBdr>
        </w:div>
        <w:div w:id="478502820">
          <w:marLeft w:val="0"/>
          <w:marRight w:val="0"/>
          <w:marTop w:val="0"/>
          <w:marBottom w:val="300"/>
          <w:divBdr>
            <w:top w:val="none" w:sz="0" w:space="0" w:color="auto"/>
            <w:left w:val="none" w:sz="0" w:space="0" w:color="auto"/>
            <w:bottom w:val="none" w:sz="0" w:space="0" w:color="auto"/>
            <w:right w:val="none" w:sz="0" w:space="0" w:color="auto"/>
          </w:divBdr>
        </w:div>
        <w:div w:id="478574927">
          <w:marLeft w:val="0"/>
          <w:marRight w:val="0"/>
          <w:marTop w:val="0"/>
          <w:marBottom w:val="0"/>
          <w:divBdr>
            <w:top w:val="none" w:sz="0" w:space="0" w:color="auto"/>
            <w:left w:val="none" w:sz="0" w:space="0" w:color="auto"/>
            <w:bottom w:val="none" w:sz="0" w:space="0" w:color="auto"/>
            <w:right w:val="none" w:sz="0" w:space="0" w:color="auto"/>
          </w:divBdr>
        </w:div>
        <w:div w:id="478613643">
          <w:marLeft w:val="0"/>
          <w:marRight w:val="0"/>
          <w:marTop w:val="0"/>
          <w:marBottom w:val="0"/>
          <w:divBdr>
            <w:top w:val="none" w:sz="0" w:space="0" w:color="auto"/>
            <w:left w:val="none" w:sz="0" w:space="0" w:color="auto"/>
            <w:bottom w:val="none" w:sz="0" w:space="0" w:color="auto"/>
            <w:right w:val="none" w:sz="0" w:space="0" w:color="auto"/>
          </w:divBdr>
        </w:div>
        <w:div w:id="478614045">
          <w:marLeft w:val="1463"/>
          <w:marRight w:val="0"/>
          <w:marTop w:val="0"/>
          <w:marBottom w:val="0"/>
          <w:divBdr>
            <w:top w:val="none" w:sz="0" w:space="0" w:color="auto"/>
            <w:left w:val="none" w:sz="0" w:space="0" w:color="auto"/>
            <w:bottom w:val="none" w:sz="0" w:space="0" w:color="auto"/>
            <w:right w:val="none" w:sz="0" w:space="0" w:color="auto"/>
          </w:divBdr>
        </w:div>
        <w:div w:id="478615159">
          <w:marLeft w:val="0"/>
          <w:marRight w:val="0"/>
          <w:marTop w:val="0"/>
          <w:marBottom w:val="0"/>
          <w:divBdr>
            <w:top w:val="none" w:sz="0" w:space="0" w:color="auto"/>
            <w:left w:val="none" w:sz="0" w:space="0" w:color="auto"/>
            <w:bottom w:val="none" w:sz="0" w:space="0" w:color="auto"/>
            <w:right w:val="none" w:sz="0" w:space="0" w:color="auto"/>
          </w:divBdr>
        </w:div>
        <w:div w:id="478615240">
          <w:marLeft w:val="-150"/>
          <w:marRight w:val="-150"/>
          <w:marTop w:val="0"/>
          <w:marBottom w:val="0"/>
          <w:divBdr>
            <w:top w:val="none" w:sz="0" w:space="0" w:color="auto"/>
            <w:left w:val="none" w:sz="0" w:space="0" w:color="auto"/>
            <w:bottom w:val="none" w:sz="0" w:space="0" w:color="auto"/>
            <w:right w:val="none" w:sz="0" w:space="0" w:color="auto"/>
          </w:divBdr>
          <w:divsChild>
            <w:div w:id="662246222">
              <w:marLeft w:val="0"/>
              <w:marRight w:val="0"/>
              <w:marTop w:val="0"/>
              <w:marBottom w:val="0"/>
              <w:divBdr>
                <w:top w:val="none" w:sz="0" w:space="0" w:color="auto"/>
                <w:left w:val="none" w:sz="0" w:space="0" w:color="auto"/>
                <w:bottom w:val="none" w:sz="0" w:space="0" w:color="auto"/>
                <w:right w:val="none" w:sz="0" w:space="0" w:color="auto"/>
              </w:divBdr>
            </w:div>
          </w:divsChild>
        </w:div>
        <w:div w:id="478617100">
          <w:marLeft w:val="-225"/>
          <w:marRight w:val="-225"/>
          <w:marTop w:val="0"/>
          <w:marBottom w:val="0"/>
          <w:divBdr>
            <w:top w:val="none" w:sz="0" w:space="0" w:color="auto"/>
            <w:left w:val="none" w:sz="0" w:space="0" w:color="auto"/>
            <w:bottom w:val="none" w:sz="0" w:space="0" w:color="auto"/>
            <w:right w:val="none" w:sz="0" w:space="0" w:color="auto"/>
          </w:divBdr>
        </w:div>
        <w:div w:id="478618800">
          <w:marLeft w:val="0"/>
          <w:marRight w:val="0"/>
          <w:marTop w:val="0"/>
          <w:marBottom w:val="0"/>
          <w:divBdr>
            <w:top w:val="none" w:sz="0" w:space="0" w:color="auto"/>
            <w:left w:val="none" w:sz="0" w:space="0" w:color="auto"/>
            <w:bottom w:val="single" w:sz="4" w:space="4" w:color="E6E3E2"/>
            <w:right w:val="none" w:sz="0" w:space="0" w:color="auto"/>
          </w:divBdr>
        </w:div>
        <w:div w:id="478688262">
          <w:marLeft w:val="0"/>
          <w:marRight w:val="0"/>
          <w:marTop w:val="0"/>
          <w:marBottom w:val="0"/>
          <w:divBdr>
            <w:top w:val="none" w:sz="0" w:space="0" w:color="auto"/>
            <w:left w:val="none" w:sz="0" w:space="0" w:color="auto"/>
            <w:bottom w:val="none" w:sz="0" w:space="0" w:color="auto"/>
            <w:right w:val="none" w:sz="0" w:space="0" w:color="auto"/>
          </w:divBdr>
          <w:divsChild>
            <w:div w:id="93139295">
              <w:marLeft w:val="-188"/>
              <w:marRight w:val="-188"/>
              <w:marTop w:val="0"/>
              <w:marBottom w:val="0"/>
              <w:divBdr>
                <w:top w:val="none" w:sz="0" w:space="0" w:color="auto"/>
                <w:left w:val="none" w:sz="0" w:space="0" w:color="auto"/>
                <w:bottom w:val="none" w:sz="0" w:space="0" w:color="auto"/>
                <w:right w:val="none" w:sz="0" w:space="0" w:color="auto"/>
              </w:divBdr>
            </w:div>
          </w:divsChild>
        </w:div>
        <w:div w:id="478697149">
          <w:marLeft w:val="0"/>
          <w:marRight w:val="0"/>
          <w:marTop w:val="0"/>
          <w:marBottom w:val="0"/>
          <w:divBdr>
            <w:top w:val="none" w:sz="0" w:space="0" w:color="auto"/>
            <w:left w:val="none" w:sz="0" w:space="0" w:color="auto"/>
            <w:bottom w:val="none" w:sz="0" w:space="0" w:color="auto"/>
            <w:right w:val="none" w:sz="0" w:space="0" w:color="auto"/>
          </w:divBdr>
        </w:div>
        <w:div w:id="478807562">
          <w:marLeft w:val="0"/>
          <w:marRight w:val="0"/>
          <w:marTop w:val="0"/>
          <w:marBottom w:val="0"/>
          <w:divBdr>
            <w:top w:val="none" w:sz="0" w:space="0" w:color="auto"/>
            <w:left w:val="none" w:sz="0" w:space="0" w:color="auto"/>
            <w:bottom w:val="none" w:sz="0" w:space="0" w:color="auto"/>
            <w:right w:val="none" w:sz="0" w:space="0" w:color="auto"/>
          </w:divBdr>
          <w:divsChild>
            <w:div w:id="235749392">
              <w:marLeft w:val="0"/>
              <w:marRight w:val="0"/>
              <w:marTop w:val="0"/>
              <w:marBottom w:val="150"/>
              <w:divBdr>
                <w:top w:val="none" w:sz="0" w:space="0" w:color="auto"/>
                <w:left w:val="none" w:sz="0" w:space="0" w:color="auto"/>
                <w:bottom w:val="none" w:sz="0" w:space="0" w:color="auto"/>
                <w:right w:val="none" w:sz="0" w:space="0" w:color="auto"/>
              </w:divBdr>
            </w:div>
          </w:divsChild>
        </w:div>
        <w:div w:id="478812665">
          <w:marLeft w:val="0"/>
          <w:marRight w:val="0"/>
          <w:marTop w:val="150"/>
          <w:marBottom w:val="0"/>
          <w:divBdr>
            <w:top w:val="none" w:sz="0" w:space="0" w:color="auto"/>
            <w:left w:val="none" w:sz="0" w:space="0" w:color="auto"/>
            <w:bottom w:val="none" w:sz="0" w:space="0" w:color="auto"/>
            <w:right w:val="none" w:sz="0" w:space="0" w:color="auto"/>
          </w:divBdr>
          <w:divsChild>
            <w:div w:id="603729680">
              <w:marLeft w:val="188"/>
              <w:marRight w:val="0"/>
              <w:marTop w:val="100"/>
              <w:marBottom w:val="0"/>
              <w:divBdr>
                <w:top w:val="none" w:sz="0" w:space="0" w:color="auto"/>
                <w:left w:val="none" w:sz="0" w:space="0" w:color="auto"/>
                <w:bottom w:val="none" w:sz="0" w:space="0" w:color="auto"/>
                <w:right w:val="none" w:sz="0" w:space="0" w:color="auto"/>
              </w:divBdr>
            </w:div>
          </w:divsChild>
        </w:div>
        <w:div w:id="478881397">
          <w:marLeft w:val="0"/>
          <w:marRight w:val="225"/>
          <w:marTop w:val="0"/>
          <w:marBottom w:val="0"/>
          <w:divBdr>
            <w:top w:val="none" w:sz="0" w:space="0" w:color="auto"/>
            <w:left w:val="none" w:sz="0" w:space="0" w:color="auto"/>
            <w:bottom w:val="none" w:sz="0" w:space="0" w:color="auto"/>
            <w:right w:val="none" w:sz="0" w:space="0" w:color="auto"/>
          </w:divBdr>
        </w:div>
        <w:div w:id="479004307">
          <w:marLeft w:val="0"/>
          <w:marRight w:val="0"/>
          <w:marTop w:val="0"/>
          <w:marBottom w:val="0"/>
          <w:divBdr>
            <w:top w:val="none" w:sz="0" w:space="0" w:color="auto"/>
            <w:left w:val="none" w:sz="0" w:space="0" w:color="auto"/>
            <w:bottom w:val="none" w:sz="0" w:space="0" w:color="auto"/>
            <w:right w:val="none" w:sz="0" w:space="0" w:color="auto"/>
          </w:divBdr>
        </w:div>
        <w:div w:id="479034819">
          <w:marLeft w:val="0"/>
          <w:marRight w:val="0"/>
          <w:marTop w:val="0"/>
          <w:marBottom w:val="0"/>
          <w:divBdr>
            <w:top w:val="none" w:sz="0" w:space="0" w:color="auto"/>
            <w:left w:val="none" w:sz="0" w:space="0" w:color="auto"/>
            <w:bottom w:val="none" w:sz="0" w:space="0" w:color="auto"/>
            <w:right w:val="none" w:sz="0" w:space="0" w:color="auto"/>
          </w:divBdr>
        </w:div>
        <w:div w:id="479077727">
          <w:marLeft w:val="0"/>
          <w:marRight w:val="0"/>
          <w:marTop w:val="0"/>
          <w:marBottom w:val="0"/>
          <w:divBdr>
            <w:top w:val="none" w:sz="0" w:space="0" w:color="auto"/>
            <w:left w:val="none" w:sz="0" w:space="0" w:color="auto"/>
            <w:bottom w:val="none" w:sz="0" w:space="0" w:color="auto"/>
            <w:right w:val="none" w:sz="0" w:space="0" w:color="auto"/>
          </w:divBdr>
        </w:div>
        <w:div w:id="479080358">
          <w:marLeft w:val="0"/>
          <w:marRight w:val="0"/>
          <w:marTop w:val="450"/>
          <w:marBottom w:val="450"/>
          <w:divBdr>
            <w:top w:val="none" w:sz="0" w:space="0" w:color="auto"/>
            <w:left w:val="none" w:sz="0" w:space="0" w:color="auto"/>
            <w:bottom w:val="none" w:sz="0" w:space="0" w:color="auto"/>
            <w:right w:val="none" w:sz="0" w:space="0" w:color="auto"/>
          </w:divBdr>
        </w:div>
        <w:div w:id="479083690">
          <w:marLeft w:val="0"/>
          <w:marRight w:val="0"/>
          <w:marTop w:val="100"/>
          <w:marBottom w:val="100"/>
          <w:divBdr>
            <w:top w:val="none" w:sz="0" w:space="0" w:color="auto"/>
            <w:left w:val="none" w:sz="0" w:space="0" w:color="auto"/>
            <w:bottom w:val="none" w:sz="0" w:space="0" w:color="auto"/>
            <w:right w:val="none" w:sz="0" w:space="0" w:color="auto"/>
          </w:divBdr>
        </w:div>
        <w:div w:id="479154026">
          <w:marLeft w:val="0"/>
          <w:marRight w:val="0"/>
          <w:marTop w:val="0"/>
          <w:marBottom w:val="0"/>
          <w:divBdr>
            <w:top w:val="none" w:sz="0" w:space="0" w:color="auto"/>
            <w:left w:val="none" w:sz="0" w:space="0" w:color="auto"/>
            <w:bottom w:val="none" w:sz="0" w:space="0" w:color="auto"/>
            <w:right w:val="none" w:sz="0" w:space="0" w:color="auto"/>
          </w:divBdr>
        </w:div>
        <w:div w:id="479154872">
          <w:marLeft w:val="0"/>
          <w:marRight w:val="0"/>
          <w:marTop w:val="0"/>
          <w:marBottom w:val="0"/>
          <w:divBdr>
            <w:top w:val="none" w:sz="0" w:space="0" w:color="auto"/>
            <w:left w:val="none" w:sz="0" w:space="0" w:color="auto"/>
            <w:bottom w:val="none" w:sz="0" w:space="0" w:color="auto"/>
            <w:right w:val="none" w:sz="0" w:space="0" w:color="auto"/>
          </w:divBdr>
          <w:divsChild>
            <w:div w:id="199634644">
              <w:marLeft w:val="0"/>
              <w:marRight w:val="0"/>
              <w:marTop w:val="0"/>
              <w:marBottom w:val="0"/>
              <w:divBdr>
                <w:top w:val="none" w:sz="0" w:space="0" w:color="auto"/>
                <w:left w:val="none" w:sz="0" w:space="0" w:color="auto"/>
                <w:bottom w:val="none" w:sz="0" w:space="0" w:color="auto"/>
                <w:right w:val="none" w:sz="0" w:space="0" w:color="auto"/>
              </w:divBdr>
              <w:divsChild>
                <w:div w:id="368267910">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479157297">
          <w:marLeft w:val="0"/>
          <w:marRight w:val="0"/>
          <w:marTop w:val="0"/>
          <w:marBottom w:val="384"/>
          <w:divBdr>
            <w:top w:val="none" w:sz="0" w:space="0" w:color="auto"/>
            <w:left w:val="none" w:sz="0" w:space="0" w:color="auto"/>
            <w:bottom w:val="none" w:sz="0" w:space="0" w:color="auto"/>
            <w:right w:val="none" w:sz="0" w:space="0" w:color="auto"/>
          </w:divBdr>
        </w:div>
        <w:div w:id="479228424">
          <w:marLeft w:val="0"/>
          <w:marRight w:val="0"/>
          <w:marTop w:val="0"/>
          <w:marBottom w:val="0"/>
          <w:divBdr>
            <w:top w:val="none" w:sz="0" w:space="0" w:color="auto"/>
            <w:left w:val="none" w:sz="0" w:space="0" w:color="auto"/>
            <w:bottom w:val="none" w:sz="0" w:space="0" w:color="auto"/>
            <w:right w:val="none" w:sz="0" w:space="0" w:color="auto"/>
          </w:divBdr>
        </w:div>
        <w:div w:id="479231478">
          <w:marLeft w:val="0"/>
          <w:marRight w:val="0"/>
          <w:marTop w:val="0"/>
          <w:marBottom w:val="0"/>
          <w:divBdr>
            <w:top w:val="none" w:sz="0" w:space="0" w:color="auto"/>
            <w:left w:val="none" w:sz="0" w:space="0" w:color="auto"/>
            <w:bottom w:val="none" w:sz="0" w:space="0" w:color="auto"/>
            <w:right w:val="none" w:sz="0" w:space="0" w:color="auto"/>
          </w:divBdr>
          <w:divsChild>
            <w:div w:id="669791526">
              <w:marLeft w:val="0"/>
              <w:marRight w:val="0"/>
              <w:marTop w:val="0"/>
              <w:marBottom w:val="75"/>
              <w:divBdr>
                <w:top w:val="none" w:sz="0" w:space="0" w:color="auto"/>
                <w:left w:val="none" w:sz="0" w:space="0" w:color="auto"/>
                <w:bottom w:val="none" w:sz="0" w:space="0" w:color="auto"/>
                <w:right w:val="none" w:sz="0" w:space="0" w:color="auto"/>
              </w:divBdr>
            </w:div>
          </w:divsChild>
        </w:div>
        <w:div w:id="479269598">
          <w:marLeft w:val="0"/>
          <w:marRight w:val="0"/>
          <w:marTop w:val="0"/>
          <w:marBottom w:val="0"/>
          <w:divBdr>
            <w:top w:val="none" w:sz="0" w:space="0" w:color="auto"/>
            <w:left w:val="none" w:sz="0" w:space="0" w:color="auto"/>
            <w:bottom w:val="none" w:sz="0" w:space="0" w:color="auto"/>
            <w:right w:val="none" w:sz="0" w:space="0" w:color="auto"/>
          </w:divBdr>
        </w:div>
        <w:div w:id="479275129">
          <w:marLeft w:val="0"/>
          <w:marRight w:val="0"/>
          <w:marTop w:val="0"/>
          <w:marBottom w:val="0"/>
          <w:divBdr>
            <w:top w:val="none" w:sz="0" w:space="0" w:color="auto"/>
            <w:left w:val="none" w:sz="0" w:space="0" w:color="auto"/>
            <w:bottom w:val="none" w:sz="0" w:space="0" w:color="auto"/>
            <w:right w:val="none" w:sz="0" w:space="0" w:color="auto"/>
          </w:divBdr>
        </w:div>
        <w:div w:id="479345187">
          <w:marLeft w:val="626"/>
          <w:marRight w:val="0"/>
          <w:marTop w:val="0"/>
          <w:marBottom w:val="0"/>
          <w:divBdr>
            <w:top w:val="none" w:sz="0" w:space="0" w:color="auto"/>
            <w:left w:val="none" w:sz="0" w:space="0" w:color="auto"/>
            <w:bottom w:val="none" w:sz="0" w:space="0" w:color="auto"/>
            <w:right w:val="none" w:sz="0" w:space="0" w:color="auto"/>
          </w:divBdr>
        </w:div>
        <w:div w:id="479346859">
          <w:marLeft w:val="0"/>
          <w:marRight w:val="0"/>
          <w:marTop w:val="0"/>
          <w:marBottom w:val="0"/>
          <w:divBdr>
            <w:top w:val="single" w:sz="2" w:space="0" w:color="E0E0E0"/>
            <w:left w:val="single" w:sz="2" w:space="0" w:color="E0E0E0"/>
            <w:bottom w:val="single" w:sz="2" w:space="0" w:color="E0E0E0"/>
            <w:right w:val="single" w:sz="2" w:space="0" w:color="E0E0E0"/>
          </w:divBdr>
        </w:div>
        <w:div w:id="479351728">
          <w:marLeft w:val="0"/>
          <w:marRight w:val="0"/>
          <w:marTop w:val="0"/>
          <w:marBottom w:val="0"/>
          <w:divBdr>
            <w:top w:val="none" w:sz="0" w:space="0" w:color="auto"/>
            <w:left w:val="none" w:sz="0" w:space="0" w:color="auto"/>
            <w:bottom w:val="none" w:sz="0" w:space="0" w:color="auto"/>
            <w:right w:val="none" w:sz="0" w:space="0" w:color="auto"/>
          </w:divBdr>
          <w:divsChild>
            <w:div w:id="431975849">
              <w:marLeft w:val="0"/>
              <w:marRight w:val="0"/>
              <w:marTop w:val="0"/>
              <w:marBottom w:val="0"/>
              <w:divBdr>
                <w:top w:val="none" w:sz="0" w:space="0" w:color="auto"/>
                <w:left w:val="none" w:sz="0" w:space="0" w:color="auto"/>
                <w:bottom w:val="none" w:sz="0" w:space="0" w:color="auto"/>
                <w:right w:val="none" w:sz="0" w:space="0" w:color="auto"/>
              </w:divBdr>
              <w:divsChild>
                <w:div w:id="25101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540437">
          <w:marLeft w:val="0"/>
          <w:marRight w:val="0"/>
          <w:marTop w:val="0"/>
          <w:marBottom w:val="300"/>
          <w:divBdr>
            <w:top w:val="none" w:sz="0" w:space="0" w:color="auto"/>
            <w:left w:val="none" w:sz="0" w:space="0" w:color="auto"/>
            <w:bottom w:val="none" w:sz="0" w:space="0" w:color="auto"/>
            <w:right w:val="none" w:sz="0" w:space="0" w:color="auto"/>
          </w:divBdr>
          <w:divsChild>
            <w:div w:id="211963737">
              <w:marLeft w:val="0"/>
              <w:marRight w:val="0"/>
              <w:marTop w:val="0"/>
              <w:marBottom w:val="0"/>
              <w:divBdr>
                <w:top w:val="none" w:sz="0" w:space="0" w:color="auto"/>
                <w:left w:val="none" w:sz="0" w:space="0" w:color="auto"/>
                <w:bottom w:val="none" w:sz="0" w:space="0" w:color="auto"/>
                <w:right w:val="none" w:sz="0" w:space="0" w:color="auto"/>
              </w:divBdr>
            </w:div>
          </w:divsChild>
        </w:div>
        <w:div w:id="479617260">
          <w:marLeft w:val="0"/>
          <w:marRight w:val="0"/>
          <w:marTop w:val="0"/>
          <w:marBottom w:val="0"/>
          <w:divBdr>
            <w:top w:val="none" w:sz="0" w:space="0" w:color="auto"/>
            <w:left w:val="none" w:sz="0" w:space="0" w:color="auto"/>
            <w:bottom w:val="none" w:sz="0" w:space="0" w:color="auto"/>
            <w:right w:val="none" w:sz="0" w:space="0" w:color="auto"/>
          </w:divBdr>
        </w:div>
        <w:div w:id="479620172">
          <w:marLeft w:val="0"/>
          <w:marRight w:val="0"/>
          <w:marTop w:val="0"/>
          <w:marBottom w:val="300"/>
          <w:divBdr>
            <w:top w:val="none" w:sz="0" w:space="0" w:color="auto"/>
            <w:left w:val="none" w:sz="0" w:space="0" w:color="auto"/>
            <w:bottom w:val="none" w:sz="0" w:space="0" w:color="auto"/>
            <w:right w:val="none" w:sz="0" w:space="0" w:color="auto"/>
          </w:divBdr>
        </w:div>
        <w:div w:id="479731733">
          <w:marLeft w:val="0"/>
          <w:marRight w:val="0"/>
          <w:marTop w:val="0"/>
          <w:marBottom w:val="0"/>
          <w:divBdr>
            <w:top w:val="none" w:sz="0" w:space="0" w:color="auto"/>
            <w:left w:val="none" w:sz="0" w:space="0" w:color="auto"/>
            <w:bottom w:val="none" w:sz="0" w:space="0" w:color="auto"/>
            <w:right w:val="none" w:sz="0" w:space="0" w:color="auto"/>
          </w:divBdr>
        </w:div>
        <w:div w:id="479735926">
          <w:marLeft w:val="15"/>
          <w:marRight w:val="225"/>
          <w:marTop w:val="0"/>
          <w:marBottom w:val="105"/>
          <w:divBdr>
            <w:top w:val="none" w:sz="0" w:space="0" w:color="auto"/>
            <w:left w:val="none" w:sz="0" w:space="0" w:color="auto"/>
            <w:bottom w:val="none" w:sz="0" w:space="0" w:color="auto"/>
            <w:right w:val="none" w:sz="0" w:space="0" w:color="auto"/>
          </w:divBdr>
        </w:div>
        <w:div w:id="479807962">
          <w:marLeft w:val="0"/>
          <w:marRight w:val="0"/>
          <w:marTop w:val="0"/>
          <w:marBottom w:val="0"/>
          <w:divBdr>
            <w:top w:val="none" w:sz="0" w:space="0" w:color="auto"/>
            <w:left w:val="none" w:sz="0" w:space="0" w:color="auto"/>
            <w:bottom w:val="none" w:sz="0" w:space="0" w:color="auto"/>
            <w:right w:val="none" w:sz="0" w:space="0" w:color="auto"/>
          </w:divBdr>
        </w:div>
        <w:div w:id="479808276">
          <w:marLeft w:val="0"/>
          <w:marRight w:val="0"/>
          <w:marTop w:val="0"/>
          <w:marBottom w:val="0"/>
          <w:divBdr>
            <w:top w:val="none" w:sz="0" w:space="0" w:color="auto"/>
            <w:left w:val="none" w:sz="0" w:space="0" w:color="auto"/>
            <w:bottom w:val="none" w:sz="0" w:space="0" w:color="auto"/>
            <w:right w:val="none" w:sz="0" w:space="0" w:color="auto"/>
          </w:divBdr>
        </w:div>
        <w:div w:id="479809833">
          <w:marLeft w:val="1002"/>
          <w:marRight w:val="0"/>
          <w:marTop w:val="0"/>
          <w:marBottom w:val="0"/>
          <w:divBdr>
            <w:top w:val="none" w:sz="0" w:space="0" w:color="auto"/>
            <w:left w:val="none" w:sz="0" w:space="0" w:color="auto"/>
            <w:bottom w:val="none" w:sz="0" w:space="0" w:color="auto"/>
            <w:right w:val="none" w:sz="0" w:space="0" w:color="auto"/>
          </w:divBdr>
        </w:div>
        <w:div w:id="479857133">
          <w:marLeft w:val="0"/>
          <w:marRight w:val="0"/>
          <w:marTop w:val="0"/>
          <w:marBottom w:val="150"/>
          <w:divBdr>
            <w:top w:val="none" w:sz="0" w:space="0" w:color="auto"/>
            <w:left w:val="none" w:sz="0" w:space="0" w:color="auto"/>
            <w:bottom w:val="none" w:sz="0" w:space="0" w:color="auto"/>
            <w:right w:val="none" w:sz="0" w:space="0" w:color="auto"/>
          </w:divBdr>
        </w:div>
        <w:div w:id="480003366">
          <w:marLeft w:val="0"/>
          <w:marRight w:val="0"/>
          <w:marTop w:val="0"/>
          <w:marBottom w:val="0"/>
          <w:divBdr>
            <w:top w:val="none" w:sz="0" w:space="0" w:color="auto"/>
            <w:left w:val="none" w:sz="0" w:space="0" w:color="auto"/>
            <w:bottom w:val="none" w:sz="0" w:space="0" w:color="auto"/>
            <w:right w:val="none" w:sz="0" w:space="0" w:color="auto"/>
          </w:divBdr>
        </w:div>
        <w:div w:id="480074137">
          <w:marLeft w:val="0"/>
          <w:marRight w:val="0"/>
          <w:marTop w:val="0"/>
          <w:marBottom w:val="240"/>
          <w:divBdr>
            <w:top w:val="none" w:sz="0" w:space="0" w:color="auto"/>
            <w:left w:val="none" w:sz="0" w:space="0" w:color="auto"/>
            <w:bottom w:val="none" w:sz="0" w:space="0" w:color="auto"/>
            <w:right w:val="none" w:sz="0" w:space="0" w:color="auto"/>
          </w:divBdr>
        </w:div>
        <w:div w:id="480076721">
          <w:marLeft w:val="0"/>
          <w:marRight w:val="225"/>
          <w:marTop w:val="0"/>
          <w:marBottom w:val="0"/>
          <w:divBdr>
            <w:top w:val="none" w:sz="0" w:space="0" w:color="auto"/>
            <w:left w:val="none" w:sz="0" w:space="0" w:color="auto"/>
            <w:bottom w:val="none" w:sz="0" w:space="0" w:color="auto"/>
            <w:right w:val="none" w:sz="0" w:space="0" w:color="auto"/>
          </w:divBdr>
        </w:div>
        <w:div w:id="480081730">
          <w:marLeft w:val="0"/>
          <w:marRight w:val="0"/>
          <w:marTop w:val="0"/>
          <w:marBottom w:val="0"/>
          <w:divBdr>
            <w:top w:val="none" w:sz="0" w:space="0" w:color="auto"/>
            <w:left w:val="none" w:sz="0" w:space="0" w:color="auto"/>
            <w:bottom w:val="none" w:sz="0" w:space="0" w:color="auto"/>
            <w:right w:val="none" w:sz="0" w:space="0" w:color="auto"/>
          </w:divBdr>
        </w:div>
        <w:div w:id="480197639">
          <w:marLeft w:val="0"/>
          <w:marRight w:val="0"/>
          <w:marTop w:val="0"/>
          <w:marBottom w:val="0"/>
          <w:divBdr>
            <w:top w:val="none" w:sz="0" w:space="0" w:color="auto"/>
            <w:left w:val="none" w:sz="0" w:space="0" w:color="auto"/>
            <w:bottom w:val="none" w:sz="0" w:space="0" w:color="auto"/>
            <w:right w:val="none" w:sz="0" w:space="0" w:color="auto"/>
          </w:divBdr>
          <w:divsChild>
            <w:div w:id="417674194">
              <w:marLeft w:val="0"/>
              <w:marRight w:val="0"/>
              <w:marTop w:val="0"/>
              <w:marBottom w:val="345"/>
              <w:divBdr>
                <w:top w:val="none" w:sz="0" w:space="0" w:color="auto"/>
                <w:left w:val="none" w:sz="0" w:space="0" w:color="auto"/>
                <w:bottom w:val="none" w:sz="0" w:space="0" w:color="auto"/>
                <w:right w:val="none" w:sz="0" w:space="0" w:color="auto"/>
              </w:divBdr>
            </w:div>
          </w:divsChild>
        </w:div>
        <w:div w:id="480200918">
          <w:marLeft w:val="0"/>
          <w:marRight w:val="0"/>
          <w:marTop w:val="0"/>
          <w:marBottom w:val="0"/>
          <w:divBdr>
            <w:top w:val="none" w:sz="0" w:space="0" w:color="auto"/>
            <w:left w:val="none" w:sz="0" w:space="0" w:color="auto"/>
            <w:bottom w:val="none" w:sz="0" w:space="0" w:color="auto"/>
            <w:right w:val="none" w:sz="0" w:space="0" w:color="auto"/>
          </w:divBdr>
        </w:div>
        <w:div w:id="480273680">
          <w:marLeft w:val="0"/>
          <w:marRight w:val="0"/>
          <w:marTop w:val="0"/>
          <w:marBottom w:val="0"/>
          <w:divBdr>
            <w:top w:val="none" w:sz="0" w:space="0" w:color="auto"/>
            <w:left w:val="none" w:sz="0" w:space="0" w:color="auto"/>
            <w:bottom w:val="none" w:sz="0" w:space="0" w:color="auto"/>
            <w:right w:val="none" w:sz="0" w:space="0" w:color="auto"/>
          </w:divBdr>
        </w:div>
        <w:div w:id="480343791">
          <w:marLeft w:val="0"/>
          <w:marRight w:val="0"/>
          <w:marTop w:val="0"/>
          <w:marBottom w:val="0"/>
          <w:divBdr>
            <w:top w:val="none" w:sz="0" w:space="0" w:color="auto"/>
            <w:left w:val="none" w:sz="0" w:space="0" w:color="auto"/>
            <w:bottom w:val="none" w:sz="0" w:space="0" w:color="auto"/>
            <w:right w:val="none" w:sz="0" w:space="0" w:color="auto"/>
          </w:divBdr>
        </w:div>
        <w:div w:id="480344629">
          <w:marLeft w:val="0"/>
          <w:marRight w:val="0"/>
          <w:marTop w:val="0"/>
          <w:marBottom w:val="0"/>
          <w:divBdr>
            <w:top w:val="none" w:sz="0" w:space="0" w:color="auto"/>
            <w:left w:val="none" w:sz="0" w:space="0" w:color="auto"/>
            <w:bottom w:val="none" w:sz="0" w:space="0" w:color="auto"/>
            <w:right w:val="none" w:sz="0" w:space="0" w:color="auto"/>
          </w:divBdr>
          <w:divsChild>
            <w:div w:id="104348804">
              <w:marLeft w:val="0"/>
              <w:marRight w:val="0"/>
              <w:marTop w:val="0"/>
              <w:marBottom w:val="150"/>
              <w:divBdr>
                <w:top w:val="none" w:sz="0" w:space="0" w:color="auto"/>
                <w:left w:val="none" w:sz="0" w:space="0" w:color="auto"/>
                <w:bottom w:val="none" w:sz="0" w:space="0" w:color="auto"/>
                <w:right w:val="none" w:sz="0" w:space="0" w:color="auto"/>
              </w:divBdr>
            </w:div>
          </w:divsChild>
        </w:div>
        <w:div w:id="480345713">
          <w:marLeft w:val="0"/>
          <w:marRight w:val="0"/>
          <w:marTop w:val="0"/>
          <w:marBottom w:val="240"/>
          <w:divBdr>
            <w:top w:val="none" w:sz="0" w:space="0" w:color="auto"/>
            <w:left w:val="none" w:sz="0" w:space="0" w:color="auto"/>
            <w:bottom w:val="none" w:sz="0" w:space="0" w:color="auto"/>
            <w:right w:val="none" w:sz="0" w:space="0" w:color="auto"/>
          </w:divBdr>
        </w:div>
        <w:div w:id="480390303">
          <w:marLeft w:val="0"/>
          <w:marRight w:val="0"/>
          <w:marTop w:val="0"/>
          <w:marBottom w:val="0"/>
          <w:divBdr>
            <w:top w:val="none" w:sz="0" w:space="0" w:color="auto"/>
            <w:left w:val="none" w:sz="0" w:space="0" w:color="auto"/>
            <w:bottom w:val="none" w:sz="0" w:space="0" w:color="auto"/>
            <w:right w:val="none" w:sz="0" w:space="0" w:color="auto"/>
          </w:divBdr>
        </w:div>
        <w:div w:id="480393902">
          <w:marLeft w:val="0"/>
          <w:marRight w:val="0"/>
          <w:marTop w:val="0"/>
          <w:marBottom w:val="0"/>
          <w:divBdr>
            <w:top w:val="none" w:sz="0" w:space="0" w:color="auto"/>
            <w:left w:val="none" w:sz="0" w:space="0" w:color="auto"/>
            <w:bottom w:val="none" w:sz="0" w:space="0" w:color="auto"/>
            <w:right w:val="none" w:sz="0" w:space="0" w:color="auto"/>
          </w:divBdr>
          <w:divsChild>
            <w:div w:id="476923980">
              <w:marLeft w:val="0"/>
              <w:marRight w:val="0"/>
              <w:marTop w:val="0"/>
              <w:marBottom w:val="0"/>
              <w:divBdr>
                <w:top w:val="none" w:sz="0" w:space="0" w:color="auto"/>
                <w:left w:val="none" w:sz="0" w:space="0" w:color="auto"/>
                <w:bottom w:val="none" w:sz="0" w:space="0" w:color="auto"/>
                <w:right w:val="none" w:sz="0" w:space="0" w:color="auto"/>
              </w:divBdr>
              <w:divsChild>
                <w:div w:id="48188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468698">
          <w:marLeft w:val="-150"/>
          <w:marRight w:val="-150"/>
          <w:marTop w:val="0"/>
          <w:marBottom w:val="0"/>
          <w:divBdr>
            <w:top w:val="none" w:sz="0" w:space="0" w:color="auto"/>
            <w:left w:val="none" w:sz="0" w:space="0" w:color="auto"/>
            <w:bottom w:val="none" w:sz="0" w:space="0" w:color="auto"/>
            <w:right w:val="none" w:sz="0" w:space="0" w:color="auto"/>
          </w:divBdr>
          <w:divsChild>
            <w:div w:id="726298906">
              <w:marLeft w:val="0"/>
              <w:marRight w:val="0"/>
              <w:marTop w:val="0"/>
              <w:marBottom w:val="0"/>
              <w:divBdr>
                <w:top w:val="none" w:sz="0" w:space="0" w:color="auto"/>
                <w:left w:val="none" w:sz="0" w:space="0" w:color="auto"/>
                <w:bottom w:val="none" w:sz="0" w:space="0" w:color="auto"/>
                <w:right w:val="none" w:sz="0" w:space="0" w:color="auto"/>
              </w:divBdr>
            </w:div>
          </w:divsChild>
        </w:div>
        <w:div w:id="480512296">
          <w:marLeft w:val="0"/>
          <w:marRight w:val="0"/>
          <w:marTop w:val="0"/>
          <w:marBottom w:val="0"/>
          <w:divBdr>
            <w:top w:val="none" w:sz="0" w:space="0" w:color="auto"/>
            <w:left w:val="none" w:sz="0" w:space="0" w:color="auto"/>
            <w:bottom w:val="none" w:sz="0" w:space="0" w:color="auto"/>
            <w:right w:val="none" w:sz="0" w:space="0" w:color="auto"/>
          </w:divBdr>
        </w:div>
        <w:div w:id="480535377">
          <w:marLeft w:val="0"/>
          <w:marRight w:val="0"/>
          <w:marTop w:val="0"/>
          <w:marBottom w:val="300"/>
          <w:divBdr>
            <w:top w:val="none" w:sz="0" w:space="0" w:color="auto"/>
            <w:left w:val="none" w:sz="0" w:space="0" w:color="auto"/>
            <w:bottom w:val="none" w:sz="0" w:space="0" w:color="auto"/>
            <w:right w:val="none" w:sz="0" w:space="0" w:color="auto"/>
          </w:divBdr>
        </w:div>
        <w:div w:id="480586230">
          <w:marLeft w:val="0"/>
          <w:marRight w:val="0"/>
          <w:marTop w:val="0"/>
          <w:marBottom w:val="0"/>
          <w:divBdr>
            <w:top w:val="none" w:sz="0" w:space="0" w:color="auto"/>
            <w:left w:val="none" w:sz="0" w:space="0" w:color="auto"/>
            <w:bottom w:val="none" w:sz="0" w:space="0" w:color="auto"/>
            <w:right w:val="none" w:sz="0" w:space="0" w:color="auto"/>
          </w:divBdr>
        </w:div>
        <w:div w:id="480654385">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 w:id="480658387">
          <w:marLeft w:val="750"/>
          <w:marRight w:val="1500"/>
          <w:marTop w:val="0"/>
          <w:marBottom w:val="0"/>
          <w:divBdr>
            <w:top w:val="none" w:sz="0" w:space="0" w:color="auto"/>
            <w:left w:val="none" w:sz="0" w:space="0" w:color="auto"/>
            <w:bottom w:val="none" w:sz="0" w:space="0" w:color="auto"/>
            <w:right w:val="none" w:sz="0" w:space="0" w:color="auto"/>
          </w:divBdr>
        </w:div>
        <w:div w:id="480658669">
          <w:marLeft w:val="0"/>
          <w:marRight w:val="0"/>
          <w:marTop w:val="0"/>
          <w:marBottom w:val="240"/>
          <w:divBdr>
            <w:top w:val="none" w:sz="0" w:space="0" w:color="auto"/>
            <w:left w:val="none" w:sz="0" w:space="0" w:color="auto"/>
            <w:bottom w:val="none" w:sz="0" w:space="0" w:color="auto"/>
            <w:right w:val="none" w:sz="0" w:space="0" w:color="auto"/>
          </w:divBdr>
        </w:div>
        <w:div w:id="480658862">
          <w:marLeft w:val="0"/>
          <w:marRight w:val="225"/>
          <w:marTop w:val="0"/>
          <w:marBottom w:val="0"/>
          <w:divBdr>
            <w:top w:val="none" w:sz="0" w:space="0" w:color="auto"/>
            <w:left w:val="none" w:sz="0" w:space="0" w:color="auto"/>
            <w:bottom w:val="none" w:sz="0" w:space="0" w:color="auto"/>
            <w:right w:val="none" w:sz="0" w:space="0" w:color="auto"/>
          </w:divBdr>
        </w:div>
        <w:div w:id="480662904">
          <w:marLeft w:val="-225"/>
          <w:marRight w:val="-225"/>
          <w:marTop w:val="0"/>
          <w:marBottom w:val="0"/>
          <w:divBdr>
            <w:top w:val="none" w:sz="0" w:space="0" w:color="auto"/>
            <w:left w:val="none" w:sz="0" w:space="0" w:color="auto"/>
            <w:bottom w:val="none" w:sz="0" w:space="0" w:color="auto"/>
            <w:right w:val="none" w:sz="0" w:space="0" w:color="auto"/>
          </w:divBdr>
          <w:divsChild>
            <w:div w:id="521433011">
              <w:marLeft w:val="0"/>
              <w:marRight w:val="0"/>
              <w:marTop w:val="0"/>
              <w:marBottom w:val="0"/>
              <w:divBdr>
                <w:top w:val="none" w:sz="0" w:space="0" w:color="auto"/>
                <w:left w:val="none" w:sz="0" w:space="0" w:color="auto"/>
                <w:bottom w:val="none" w:sz="0" w:space="0" w:color="auto"/>
                <w:right w:val="none" w:sz="0" w:space="0" w:color="auto"/>
              </w:divBdr>
              <w:divsChild>
                <w:div w:id="525755253">
                  <w:marLeft w:val="0"/>
                  <w:marRight w:val="0"/>
                  <w:marTop w:val="0"/>
                  <w:marBottom w:val="0"/>
                  <w:divBdr>
                    <w:top w:val="none" w:sz="0" w:space="0" w:color="auto"/>
                    <w:left w:val="none" w:sz="0" w:space="0" w:color="auto"/>
                    <w:bottom w:val="none" w:sz="0" w:space="0" w:color="auto"/>
                    <w:right w:val="none" w:sz="0" w:space="0" w:color="auto"/>
                  </w:divBdr>
                  <w:divsChild>
                    <w:div w:id="1873791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480773252">
          <w:marLeft w:val="1221"/>
          <w:marRight w:val="0"/>
          <w:marTop w:val="0"/>
          <w:marBottom w:val="0"/>
          <w:divBdr>
            <w:top w:val="none" w:sz="0" w:space="0" w:color="auto"/>
            <w:left w:val="none" w:sz="0" w:space="0" w:color="auto"/>
            <w:bottom w:val="none" w:sz="0" w:space="0" w:color="auto"/>
            <w:right w:val="none" w:sz="0" w:space="0" w:color="auto"/>
          </w:divBdr>
        </w:div>
        <w:div w:id="480773823">
          <w:marLeft w:val="0"/>
          <w:marRight w:val="0"/>
          <w:marTop w:val="0"/>
          <w:marBottom w:val="0"/>
          <w:divBdr>
            <w:top w:val="none" w:sz="0" w:space="0" w:color="auto"/>
            <w:left w:val="none" w:sz="0" w:space="0" w:color="auto"/>
            <w:bottom w:val="none" w:sz="0" w:space="0" w:color="auto"/>
            <w:right w:val="none" w:sz="0" w:space="0" w:color="auto"/>
          </w:divBdr>
        </w:div>
        <w:div w:id="480847513">
          <w:marLeft w:val="0"/>
          <w:marRight w:val="0"/>
          <w:marTop w:val="0"/>
          <w:marBottom w:val="0"/>
          <w:divBdr>
            <w:top w:val="none" w:sz="0" w:space="0" w:color="auto"/>
            <w:left w:val="none" w:sz="0" w:space="0" w:color="auto"/>
            <w:bottom w:val="none" w:sz="0" w:space="0" w:color="auto"/>
            <w:right w:val="none" w:sz="0" w:space="0" w:color="auto"/>
          </w:divBdr>
          <w:divsChild>
            <w:div w:id="545607056">
              <w:marLeft w:val="0"/>
              <w:marRight w:val="450"/>
              <w:marTop w:val="0"/>
              <w:marBottom w:val="150"/>
              <w:divBdr>
                <w:top w:val="none" w:sz="0" w:space="0" w:color="auto"/>
                <w:left w:val="none" w:sz="0" w:space="0" w:color="auto"/>
                <w:bottom w:val="none" w:sz="0" w:space="0" w:color="auto"/>
                <w:right w:val="none" w:sz="0" w:space="0" w:color="auto"/>
              </w:divBdr>
              <w:divsChild>
                <w:div w:id="13572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925077">
          <w:marLeft w:val="0"/>
          <w:marRight w:val="0"/>
          <w:marTop w:val="0"/>
          <w:marBottom w:val="0"/>
          <w:divBdr>
            <w:top w:val="none" w:sz="0" w:space="0" w:color="auto"/>
            <w:left w:val="none" w:sz="0" w:space="0" w:color="auto"/>
            <w:bottom w:val="none" w:sz="0" w:space="0" w:color="auto"/>
            <w:right w:val="none" w:sz="0" w:space="0" w:color="auto"/>
          </w:divBdr>
        </w:div>
        <w:div w:id="480928673">
          <w:marLeft w:val="0"/>
          <w:marRight w:val="3900"/>
          <w:marTop w:val="0"/>
          <w:marBottom w:val="0"/>
          <w:divBdr>
            <w:top w:val="none" w:sz="0" w:space="0" w:color="auto"/>
            <w:left w:val="none" w:sz="0" w:space="0" w:color="auto"/>
            <w:bottom w:val="none" w:sz="0" w:space="0" w:color="auto"/>
            <w:right w:val="none" w:sz="0" w:space="0" w:color="auto"/>
          </w:divBdr>
        </w:div>
        <w:div w:id="480931128">
          <w:marLeft w:val="0"/>
          <w:marRight w:val="0"/>
          <w:marTop w:val="0"/>
          <w:marBottom w:val="240"/>
          <w:divBdr>
            <w:top w:val="none" w:sz="0" w:space="0" w:color="auto"/>
            <w:left w:val="none" w:sz="0" w:space="0" w:color="auto"/>
            <w:bottom w:val="none" w:sz="0" w:space="0" w:color="auto"/>
            <w:right w:val="none" w:sz="0" w:space="0" w:color="auto"/>
          </w:divBdr>
        </w:div>
        <w:div w:id="480969667">
          <w:marLeft w:val="0"/>
          <w:marRight w:val="0"/>
          <w:marTop w:val="0"/>
          <w:marBottom w:val="240"/>
          <w:divBdr>
            <w:top w:val="none" w:sz="0" w:space="0" w:color="auto"/>
            <w:left w:val="none" w:sz="0" w:space="0" w:color="auto"/>
            <w:bottom w:val="none" w:sz="0" w:space="0" w:color="auto"/>
            <w:right w:val="none" w:sz="0" w:space="0" w:color="auto"/>
          </w:divBdr>
        </w:div>
        <w:div w:id="480974011">
          <w:marLeft w:val="0"/>
          <w:marRight w:val="0"/>
          <w:marTop w:val="0"/>
          <w:marBottom w:val="240"/>
          <w:divBdr>
            <w:top w:val="none" w:sz="0" w:space="0" w:color="auto"/>
            <w:left w:val="none" w:sz="0" w:space="0" w:color="auto"/>
            <w:bottom w:val="none" w:sz="0" w:space="0" w:color="auto"/>
            <w:right w:val="none" w:sz="0" w:space="0" w:color="auto"/>
          </w:divBdr>
        </w:div>
        <w:div w:id="480998987">
          <w:marLeft w:val="-225"/>
          <w:marRight w:val="-225"/>
          <w:marTop w:val="0"/>
          <w:marBottom w:val="0"/>
          <w:divBdr>
            <w:top w:val="none" w:sz="0" w:space="0" w:color="auto"/>
            <w:left w:val="none" w:sz="0" w:space="0" w:color="auto"/>
            <w:bottom w:val="none" w:sz="0" w:space="0" w:color="auto"/>
            <w:right w:val="none" w:sz="0" w:space="0" w:color="auto"/>
          </w:divBdr>
          <w:divsChild>
            <w:div w:id="176040510">
              <w:marLeft w:val="1463"/>
              <w:marRight w:val="0"/>
              <w:marTop w:val="0"/>
              <w:marBottom w:val="0"/>
              <w:divBdr>
                <w:top w:val="none" w:sz="0" w:space="0" w:color="auto"/>
                <w:left w:val="none" w:sz="0" w:space="0" w:color="auto"/>
                <w:bottom w:val="none" w:sz="0" w:space="0" w:color="auto"/>
                <w:right w:val="none" w:sz="0" w:space="0" w:color="auto"/>
              </w:divBdr>
              <w:divsChild>
                <w:div w:id="232009027">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481041208">
          <w:marLeft w:val="0"/>
          <w:marRight w:val="0"/>
          <w:marTop w:val="0"/>
          <w:marBottom w:val="225"/>
          <w:divBdr>
            <w:top w:val="none" w:sz="0" w:space="0" w:color="auto"/>
            <w:left w:val="none" w:sz="0" w:space="0" w:color="auto"/>
            <w:bottom w:val="none" w:sz="0" w:space="0" w:color="auto"/>
            <w:right w:val="none" w:sz="0" w:space="0" w:color="auto"/>
          </w:divBdr>
        </w:div>
        <w:div w:id="481122522">
          <w:marLeft w:val="0"/>
          <w:marRight w:val="0"/>
          <w:marTop w:val="0"/>
          <w:marBottom w:val="0"/>
          <w:divBdr>
            <w:top w:val="none" w:sz="0" w:space="0" w:color="auto"/>
            <w:left w:val="none" w:sz="0" w:space="0" w:color="auto"/>
            <w:bottom w:val="none" w:sz="0" w:space="0" w:color="auto"/>
            <w:right w:val="none" w:sz="0" w:space="0" w:color="auto"/>
          </w:divBdr>
        </w:div>
        <w:div w:id="481194124">
          <w:marLeft w:val="0"/>
          <w:marRight w:val="0"/>
          <w:marTop w:val="0"/>
          <w:marBottom w:val="125"/>
          <w:divBdr>
            <w:top w:val="none" w:sz="0" w:space="0" w:color="auto"/>
            <w:left w:val="none" w:sz="0" w:space="0" w:color="auto"/>
            <w:bottom w:val="none" w:sz="0" w:space="0" w:color="auto"/>
            <w:right w:val="none" w:sz="0" w:space="0" w:color="auto"/>
          </w:divBdr>
          <w:divsChild>
            <w:div w:id="51005022">
              <w:marLeft w:val="0"/>
              <w:marRight w:val="0"/>
              <w:marTop w:val="125"/>
              <w:marBottom w:val="0"/>
              <w:divBdr>
                <w:top w:val="none" w:sz="0" w:space="0" w:color="auto"/>
                <w:left w:val="none" w:sz="0" w:space="0" w:color="auto"/>
                <w:bottom w:val="none" w:sz="0" w:space="0" w:color="auto"/>
                <w:right w:val="none" w:sz="0" w:space="0" w:color="auto"/>
              </w:divBdr>
            </w:div>
          </w:divsChild>
        </w:div>
        <w:div w:id="481234614">
          <w:marLeft w:val="-225"/>
          <w:marRight w:val="-225"/>
          <w:marTop w:val="0"/>
          <w:marBottom w:val="0"/>
          <w:divBdr>
            <w:top w:val="none" w:sz="0" w:space="0" w:color="auto"/>
            <w:left w:val="none" w:sz="0" w:space="0" w:color="auto"/>
            <w:bottom w:val="none" w:sz="0" w:space="0" w:color="auto"/>
            <w:right w:val="none" w:sz="0" w:space="0" w:color="auto"/>
          </w:divBdr>
          <w:divsChild>
            <w:div w:id="564492123">
              <w:marLeft w:val="0"/>
              <w:marRight w:val="0"/>
              <w:marTop w:val="0"/>
              <w:marBottom w:val="0"/>
              <w:divBdr>
                <w:top w:val="none" w:sz="0" w:space="0" w:color="auto"/>
                <w:left w:val="none" w:sz="0" w:space="0" w:color="auto"/>
                <w:bottom w:val="none" w:sz="0" w:space="0" w:color="auto"/>
                <w:right w:val="none" w:sz="0" w:space="0" w:color="auto"/>
              </w:divBdr>
            </w:div>
          </w:divsChild>
        </w:div>
        <w:div w:id="481241794">
          <w:marLeft w:val="0"/>
          <w:marRight w:val="0"/>
          <w:marTop w:val="0"/>
          <w:marBottom w:val="0"/>
          <w:divBdr>
            <w:top w:val="none" w:sz="0" w:space="0" w:color="auto"/>
            <w:left w:val="none" w:sz="0" w:space="0" w:color="auto"/>
            <w:bottom w:val="none" w:sz="0" w:space="0" w:color="auto"/>
            <w:right w:val="none" w:sz="0" w:space="0" w:color="auto"/>
          </w:divBdr>
        </w:div>
        <w:div w:id="481310842">
          <w:marLeft w:val="0"/>
          <w:marRight w:val="0"/>
          <w:marTop w:val="0"/>
          <w:marBottom w:val="0"/>
          <w:divBdr>
            <w:top w:val="single" w:sz="2" w:space="0" w:color="E0E0E0"/>
            <w:left w:val="single" w:sz="2" w:space="0" w:color="E0E0E0"/>
            <w:bottom w:val="single" w:sz="2" w:space="0" w:color="E0E0E0"/>
            <w:right w:val="single" w:sz="2" w:space="0" w:color="E0E0E0"/>
          </w:divBdr>
        </w:div>
        <w:div w:id="481316568">
          <w:marLeft w:val="-1087"/>
          <w:marRight w:val="0"/>
          <w:marTop w:val="0"/>
          <w:marBottom w:val="0"/>
          <w:divBdr>
            <w:top w:val="none" w:sz="0" w:space="0" w:color="auto"/>
            <w:left w:val="none" w:sz="0" w:space="0" w:color="auto"/>
            <w:bottom w:val="none" w:sz="0" w:space="0" w:color="auto"/>
            <w:right w:val="none" w:sz="0" w:space="0" w:color="auto"/>
          </w:divBdr>
        </w:div>
        <w:div w:id="481430482">
          <w:marLeft w:val="0"/>
          <w:marRight w:val="0"/>
          <w:marTop w:val="0"/>
          <w:marBottom w:val="0"/>
          <w:divBdr>
            <w:top w:val="none" w:sz="0" w:space="0" w:color="auto"/>
            <w:left w:val="none" w:sz="0" w:space="0" w:color="auto"/>
            <w:bottom w:val="none" w:sz="0" w:space="0" w:color="auto"/>
            <w:right w:val="none" w:sz="0" w:space="0" w:color="auto"/>
          </w:divBdr>
        </w:div>
        <w:div w:id="481503771">
          <w:marLeft w:val="0"/>
          <w:marRight w:val="0"/>
          <w:marTop w:val="0"/>
          <w:marBottom w:val="0"/>
          <w:divBdr>
            <w:top w:val="none" w:sz="0" w:space="0" w:color="auto"/>
            <w:left w:val="none" w:sz="0" w:space="0" w:color="auto"/>
            <w:bottom w:val="none" w:sz="0" w:space="0" w:color="auto"/>
            <w:right w:val="none" w:sz="0" w:space="0" w:color="auto"/>
          </w:divBdr>
        </w:div>
        <w:div w:id="481508677">
          <w:marLeft w:val="0"/>
          <w:marRight w:val="0"/>
          <w:marTop w:val="0"/>
          <w:marBottom w:val="0"/>
          <w:divBdr>
            <w:top w:val="none" w:sz="0" w:space="0" w:color="auto"/>
            <w:left w:val="none" w:sz="0" w:space="0" w:color="auto"/>
            <w:bottom w:val="none" w:sz="0" w:space="0" w:color="auto"/>
            <w:right w:val="none" w:sz="0" w:space="0" w:color="auto"/>
          </w:divBdr>
          <w:divsChild>
            <w:div w:id="289164831">
              <w:marLeft w:val="0"/>
              <w:marRight w:val="0"/>
              <w:marTop w:val="0"/>
              <w:marBottom w:val="0"/>
              <w:divBdr>
                <w:top w:val="none" w:sz="0" w:space="0" w:color="auto"/>
                <w:left w:val="none" w:sz="0" w:space="0" w:color="auto"/>
                <w:bottom w:val="none" w:sz="0" w:space="0" w:color="auto"/>
                <w:right w:val="none" w:sz="0" w:space="0" w:color="auto"/>
              </w:divBdr>
              <w:divsChild>
                <w:div w:id="5838825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81695834">
          <w:marLeft w:val="0"/>
          <w:marRight w:val="0"/>
          <w:marTop w:val="313"/>
          <w:marBottom w:val="313"/>
          <w:divBdr>
            <w:top w:val="none" w:sz="0" w:space="0" w:color="auto"/>
            <w:left w:val="none" w:sz="0" w:space="0" w:color="auto"/>
            <w:bottom w:val="none" w:sz="0" w:space="0" w:color="auto"/>
            <w:right w:val="none" w:sz="0" w:space="0" w:color="auto"/>
          </w:divBdr>
        </w:div>
        <w:div w:id="481771744">
          <w:marLeft w:val="-225"/>
          <w:marRight w:val="-225"/>
          <w:marTop w:val="0"/>
          <w:marBottom w:val="0"/>
          <w:divBdr>
            <w:top w:val="none" w:sz="0" w:space="0" w:color="auto"/>
            <w:left w:val="none" w:sz="0" w:space="0" w:color="auto"/>
            <w:bottom w:val="none" w:sz="0" w:space="0" w:color="auto"/>
            <w:right w:val="none" w:sz="0" w:space="0" w:color="auto"/>
          </w:divBdr>
        </w:div>
        <w:div w:id="481891892">
          <w:marLeft w:val="0"/>
          <w:marRight w:val="0"/>
          <w:marTop w:val="0"/>
          <w:marBottom w:val="240"/>
          <w:divBdr>
            <w:top w:val="none" w:sz="0" w:space="0" w:color="auto"/>
            <w:left w:val="none" w:sz="0" w:space="0" w:color="auto"/>
            <w:bottom w:val="none" w:sz="0" w:space="0" w:color="auto"/>
            <w:right w:val="none" w:sz="0" w:space="0" w:color="auto"/>
          </w:divBdr>
        </w:div>
        <w:div w:id="481970490">
          <w:marLeft w:val="-225"/>
          <w:marRight w:val="-225"/>
          <w:marTop w:val="0"/>
          <w:marBottom w:val="0"/>
          <w:divBdr>
            <w:top w:val="none" w:sz="0" w:space="0" w:color="auto"/>
            <w:left w:val="none" w:sz="0" w:space="0" w:color="auto"/>
            <w:bottom w:val="none" w:sz="0" w:space="0" w:color="auto"/>
            <w:right w:val="none" w:sz="0" w:space="0" w:color="auto"/>
          </w:divBdr>
          <w:divsChild>
            <w:div w:id="357782528">
              <w:marLeft w:val="1463"/>
              <w:marRight w:val="0"/>
              <w:marTop w:val="0"/>
              <w:marBottom w:val="0"/>
              <w:divBdr>
                <w:top w:val="none" w:sz="0" w:space="0" w:color="auto"/>
                <w:left w:val="none" w:sz="0" w:space="0" w:color="auto"/>
                <w:bottom w:val="none" w:sz="0" w:space="0" w:color="auto"/>
                <w:right w:val="none" w:sz="0" w:space="0" w:color="auto"/>
              </w:divBdr>
            </w:div>
          </w:divsChild>
        </w:div>
        <w:div w:id="481971541">
          <w:marLeft w:val="0"/>
          <w:marRight w:val="0"/>
          <w:marTop w:val="0"/>
          <w:marBottom w:val="0"/>
          <w:divBdr>
            <w:top w:val="none" w:sz="0" w:space="0" w:color="auto"/>
            <w:left w:val="none" w:sz="0" w:space="0" w:color="auto"/>
            <w:bottom w:val="none" w:sz="0" w:space="0" w:color="auto"/>
            <w:right w:val="none" w:sz="0" w:space="0" w:color="auto"/>
          </w:divBdr>
          <w:divsChild>
            <w:div w:id="665589996">
              <w:marLeft w:val="0"/>
              <w:marRight w:val="225"/>
              <w:marTop w:val="0"/>
              <w:marBottom w:val="0"/>
              <w:divBdr>
                <w:top w:val="none" w:sz="0" w:space="0" w:color="auto"/>
                <w:left w:val="none" w:sz="0" w:space="0" w:color="auto"/>
                <w:bottom w:val="none" w:sz="0" w:space="0" w:color="auto"/>
                <w:right w:val="none" w:sz="0" w:space="0" w:color="auto"/>
              </w:divBdr>
            </w:div>
          </w:divsChild>
        </w:div>
        <w:div w:id="481972035">
          <w:marLeft w:val="0"/>
          <w:marRight w:val="0"/>
          <w:marTop w:val="0"/>
          <w:marBottom w:val="0"/>
          <w:divBdr>
            <w:top w:val="none" w:sz="0" w:space="0" w:color="auto"/>
            <w:left w:val="none" w:sz="0" w:space="0" w:color="auto"/>
            <w:bottom w:val="none" w:sz="0" w:space="0" w:color="auto"/>
            <w:right w:val="none" w:sz="0" w:space="0" w:color="auto"/>
          </w:divBdr>
        </w:div>
        <w:div w:id="482039559">
          <w:marLeft w:val="0"/>
          <w:marRight w:val="0"/>
          <w:marTop w:val="0"/>
          <w:marBottom w:val="0"/>
          <w:divBdr>
            <w:top w:val="none" w:sz="0" w:space="0" w:color="auto"/>
            <w:left w:val="none" w:sz="0" w:space="0" w:color="auto"/>
            <w:bottom w:val="none" w:sz="0" w:space="0" w:color="auto"/>
            <w:right w:val="none" w:sz="0" w:space="0" w:color="auto"/>
          </w:divBdr>
        </w:div>
        <w:div w:id="482047143">
          <w:marLeft w:val="0"/>
          <w:marRight w:val="0"/>
          <w:marTop w:val="0"/>
          <w:marBottom w:val="0"/>
          <w:divBdr>
            <w:top w:val="single" w:sz="2" w:space="0" w:color="E0E0E0"/>
            <w:left w:val="single" w:sz="2" w:space="0" w:color="E0E0E0"/>
            <w:bottom w:val="single" w:sz="2" w:space="0" w:color="E0E0E0"/>
            <w:right w:val="single" w:sz="2" w:space="0" w:color="E0E0E0"/>
          </w:divBdr>
        </w:div>
        <w:div w:id="482115528">
          <w:marLeft w:val="0"/>
          <w:marRight w:val="0"/>
          <w:marTop w:val="0"/>
          <w:marBottom w:val="0"/>
          <w:divBdr>
            <w:top w:val="single" w:sz="2" w:space="0" w:color="E0E0E0"/>
            <w:left w:val="single" w:sz="2" w:space="0" w:color="E0E0E0"/>
            <w:bottom w:val="single" w:sz="2" w:space="0" w:color="E0E0E0"/>
            <w:right w:val="single" w:sz="2" w:space="0" w:color="E0E0E0"/>
          </w:divBdr>
        </w:div>
        <w:div w:id="482157950">
          <w:marLeft w:val="-225"/>
          <w:marRight w:val="-225"/>
          <w:marTop w:val="0"/>
          <w:marBottom w:val="0"/>
          <w:divBdr>
            <w:top w:val="none" w:sz="0" w:space="0" w:color="auto"/>
            <w:left w:val="none" w:sz="0" w:space="0" w:color="auto"/>
            <w:bottom w:val="none" w:sz="0" w:space="0" w:color="auto"/>
            <w:right w:val="none" w:sz="0" w:space="0" w:color="auto"/>
          </w:divBdr>
        </w:div>
        <w:div w:id="482160239">
          <w:marLeft w:val="0"/>
          <w:marRight w:val="0"/>
          <w:marTop w:val="0"/>
          <w:marBottom w:val="345"/>
          <w:divBdr>
            <w:top w:val="none" w:sz="0" w:space="0" w:color="auto"/>
            <w:left w:val="none" w:sz="0" w:space="0" w:color="auto"/>
            <w:bottom w:val="none" w:sz="0" w:space="0" w:color="auto"/>
            <w:right w:val="none" w:sz="0" w:space="0" w:color="auto"/>
          </w:divBdr>
        </w:div>
        <w:div w:id="482160369">
          <w:marLeft w:val="0"/>
          <w:marRight w:val="5100"/>
          <w:marTop w:val="0"/>
          <w:marBottom w:val="0"/>
          <w:divBdr>
            <w:top w:val="none" w:sz="0" w:space="0" w:color="auto"/>
            <w:left w:val="none" w:sz="0" w:space="0" w:color="auto"/>
            <w:bottom w:val="none" w:sz="0" w:space="0" w:color="auto"/>
            <w:right w:val="none" w:sz="0" w:space="0" w:color="auto"/>
          </w:divBdr>
        </w:div>
        <w:div w:id="482162160">
          <w:marLeft w:val="0"/>
          <w:marRight w:val="0"/>
          <w:marTop w:val="0"/>
          <w:marBottom w:val="0"/>
          <w:divBdr>
            <w:top w:val="none" w:sz="0" w:space="0" w:color="auto"/>
            <w:left w:val="none" w:sz="0" w:space="0" w:color="auto"/>
            <w:bottom w:val="none" w:sz="0" w:space="0" w:color="auto"/>
            <w:right w:val="none" w:sz="0" w:space="0" w:color="auto"/>
          </w:divBdr>
        </w:div>
        <w:div w:id="482282613">
          <w:marLeft w:val="0"/>
          <w:marRight w:val="0"/>
          <w:marTop w:val="0"/>
          <w:marBottom w:val="0"/>
          <w:divBdr>
            <w:top w:val="none" w:sz="0" w:space="0" w:color="auto"/>
            <w:left w:val="none" w:sz="0" w:space="0" w:color="auto"/>
            <w:bottom w:val="none" w:sz="0" w:space="0" w:color="auto"/>
            <w:right w:val="none" w:sz="0" w:space="0" w:color="auto"/>
          </w:divBdr>
          <w:divsChild>
            <w:div w:id="124391736">
              <w:marLeft w:val="0"/>
              <w:marRight w:val="63"/>
              <w:marTop w:val="63"/>
              <w:marBottom w:val="0"/>
              <w:divBdr>
                <w:top w:val="none" w:sz="0" w:space="0" w:color="auto"/>
                <w:left w:val="none" w:sz="0" w:space="0" w:color="auto"/>
                <w:bottom w:val="none" w:sz="0" w:space="0" w:color="auto"/>
                <w:right w:val="none" w:sz="0" w:space="0" w:color="auto"/>
              </w:divBdr>
            </w:div>
            <w:div w:id="564995098">
              <w:marLeft w:val="0"/>
              <w:marRight w:val="0"/>
              <w:marTop w:val="63"/>
              <w:marBottom w:val="0"/>
              <w:divBdr>
                <w:top w:val="none" w:sz="0" w:space="0" w:color="auto"/>
                <w:left w:val="none" w:sz="0" w:space="0" w:color="auto"/>
                <w:bottom w:val="none" w:sz="0" w:space="0" w:color="auto"/>
                <w:right w:val="none" w:sz="0" w:space="0" w:color="auto"/>
              </w:divBdr>
            </w:div>
          </w:divsChild>
        </w:div>
        <w:div w:id="482359796">
          <w:marLeft w:val="-250"/>
          <w:marRight w:val="-250"/>
          <w:marTop w:val="0"/>
          <w:marBottom w:val="376"/>
          <w:divBdr>
            <w:top w:val="none" w:sz="0" w:space="0" w:color="auto"/>
            <w:left w:val="none" w:sz="0" w:space="0" w:color="auto"/>
            <w:bottom w:val="none" w:sz="0" w:space="0" w:color="auto"/>
            <w:right w:val="none" w:sz="0" w:space="0" w:color="auto"/>
          </w:divBdr>
          <w:divsChild>
            <w:div w:id="214780734">
              <w:marLeft w:val="0"/>
              <w:marRight w:val="0"/>
              <w:marTop w:val="0"/>
              <w:marBottom w:val="0"/>
              <w:divBdr>
                <w:top w:val="none" w:sz="0" w:space="0" w:color="auto"/>
                <w:left w:val="none" w:sz="0" w:space="0" w:color="auto"/>
                <w:bottom w:val="none" w:sz="0" w:space="0" w:color="auto"/>
                <w:right w:val="none" w:sz="0" w:space="0" w:color="auto"/>
              </w:divBdr>
            </w:div>
            <w:div w:id="471794463">
              <w:marLeft w:val="0"/>
              <w:marRight w:val="0"/>
              <w:marTop w:val="0"/>
              <w:marBottom w:val="0"/>
              <w:divBdr>
                <w:top w:val="none" w:sz="0" w:space="0" w:color="auto"/>
                <w:left w:val="none" w:sz="0" w:space="0" w:color="auto"/>
                <w:bottom w:val="none" w:sz="0" w:space="0" w:color="auto"/>
                <w:right w:val="none" w:sz="0" w:space="0" w:color="auto"/>
              </w:divBdr>
            </w:div>
          </w:divsChild>
        </w:div>
        <w:div w:id="482506372">
          <w:marLeft w:val="0"/>
          <w:marRight w:val="0"/>
          <w:marTop w:val="0"/>
          <w:marBottom w:val="0"/>
          <w:divBdr>
            <w:top w:val="none" w:sz="0" w:space="0" w:color="auto"/>
            <w:left w:val="none" w:sz="0" w:space="0" w:color="auto"/>
            <w:bottom w:val="none" w:sz="0" w:space="0" w:color="auto"/>
            <w:right w:val="none" w:sz="0" w:space="0" w:color="auto"/>
          </w:divBdr>
          <w:divsChild>
            <w:div w:id="708796661">
              <w:marLeft w:val="0"/>
              <w:marRight w:val="0"/>
              <w:marTop w:val="0"/>
              <w:marBottom w:val="150"/>
              <w:divBdr>
                <w:top w:val="none" w:sz="0" w:space="0" w:color="auto"/>
                <w:left w:val="none" w:sz="0" w:space="0" w:color="auto"/>
                <w:bottom w:val="none" w:sz="0" w:space="0" w:color="auto"/>
                <w:right w:val="none" w:sz="0" w:space="0" w:color="auto"/>
              </w:divBdr>
            </w:div>
          </w:divsChild>
        </w:div>
        <w:div w:id="482546757">
          <w:marLeft w:val="0"/>
          <w:marRight w:val="0"/>
          <w:marTop w:val="0"/>
          <w:marBottom w:val="63"/>
          <w:divBdr>
            <w:top w:val="none" w:sz="0" w:space="0" w:color="auto"/>
            <w:left w:val="none" w:sz="0" w:space="0" w:color="auto"/>
            <w:bottom w:val="none" w:sz="0" w:space="0" w:color="auto"/>
            <w:right w:val="none" w:sz="0" w:space="0" w:color="auto"/>
          </w:divBdr>
        </w:div>
        <w:div w:id="482548343">
          <w:marLeft w:val="15"/>
          <w:marRight w:val="225"/>
          <w:marTop w:val="165"/>
          <w:marBottom w:val="105"/>
          <w:divBdr>
            <w:top w:val="none" w:sz="0" w:space="0" w:color="auto"/>
            <w:left w:val="none" w:sz="0" w:space="0" w:color="auto"/>
            <w:bottom w:val="none" w:sz="0" w:space="0" w:color="auto"/>
            <w:right w:val="none" w:sz="0" w:space="0" w:color="auto"/>
          </w:divBdr>
        </w:div>
        <w:div w:id="482550295">
          <w:marLeft w:val="1463"/>
          <w:marRight w:val="0"/>
          <w:marTop w:val="0"/>
          <w:marBottom w:val="0"/>
          <w:divBdr>
            <w:top w:val="none" w:sz="0" w:space="0" w:color="auto"/>
            <w:left w:val="none" w:sz="0" w:space="0" w:color="auto"/>
            <w:bottom w:val="none" w:sz="0" w:space="0" w:color="auto"/>
            <w:right w:val="none" w:sz="0" w:space="0" w:color="auto"/>
          </w:divBdr>
        </w:div>
        <w:div w:id="482550904">
          <w:marLeft w:val="1463"/>
          <w:marRight w:val="0"/>
          <w:marTop w:val="0"/>
          <w:marBottom w:val="0"/>
          <w:divBdr>
            <w:top w:val="none" w:sz="0" w:space="0" w:color="auto"/>
            <w:left w:val="none" w:sz="0" w:space="0" w:color="auto"/>
            <w:bottom w:val="none" w:sz="0" w:space="0" w:color="auto"/>
            <w:right w:val="none" w:sz="0" w:space="0" w:color="auto"/>
          </w:divBdr>
        </w:div>
        <w:div w:id="482553078">
          <w:marLeft w:val="0"/>
          <w:marRight w:val="0"/>
          <w:marTop w:val="0"/>
          <w:marBottom w:val="0"/>
          <w:divBdr>
            <w:top w:val="none" w:sz="0" w:space="0" w:color="auto"/>
            <w:left w:val="none" w:sz="0" w:space="0" w:color="auto"/>
            <w:bottom w:val="none" w:sz="0" w:space="0" w:color="auto"/>
            <w:right w:val="none" w:sz="0" w:space="0" w:color="auto"/>
          </w:divBdr>
        </w:div>
        <w:div w:id="482625332">
          <w:marLeft w:val="0"/>
          <w:marRight w:val="0"/>
          <w:marTop w:val="0"/>
          <w:marBottom w:val="75"/>
          <w:divBdr>
            <w:top w:val="none" w:sz="0" w:space="0" w:color="auto"/>
            <w:left w:val="none" w:sz="0" w:space="0" w:color="auto"/>
            <w:bottom w:val="none" w:sz="0" w:space="0" w:color="auto"/>
            <w:right w:val="none" w:sz="0" w:space="0" w:color="auto"/>
          </w:divBdr>
        </w:div>
        <w:div w:id="482700647">
          <w:marLeft w:val="0"/>
          <w:marRight w:val="0"/>
          <w:marTop w:val="0"/>
          <w:marBottom w:val="240"/>
          <w:divBdr>
            <w:top w:val="none" w:sz="0" w:space="0" w:color="auto"/>
            <w:left w:val="none" w:sz="0" w:space="0" w:color="auto"/>
            <w:bottom w:val="none" w:sz="0" w:space="0" w:color="auto"/>
            <w:right w:val="none" w:sz="0" w:space="0" w:color="auto"/>
          </w:divBdr>
        </w:div>
        <w:div w:id="482701939">
          <w:marLeft w:val="0"/>
          <w:marRight w:val="0"/>
          <w:marTop w:val="0"/>
          <w:marBottom w:val="0"/>
          <w:divBdr>
            <w:top w:val="none" w:sz="0" w:space="0" w:color="auto"/>
            <w:left w:val="none" w:sz="0" w:space="0" w:color="auto"/>
            <w:bottom w:val="none" w:sz="0" w:space="0" w:color="auto"/>
            <w:right w:val="none" w:sz="0" w:space="0" w:color="auto"/>
          </w:divBdr>
          <w:divsChild>
            <w:div w:id="722366492">
              <w:marLeft w:val="0"/>
              <w:marRight w:val="0"/>
              <w:marTop w:val="0"/>
              <w:marBottom w:val="0"/>
              <w:divBdr>
                <w:top w:val="none" w:sz="0" w:space="0" w:color="auto"/>
                <w:left w:val="none" w:sz="0" w:space="0" w:color="auto"/>
                <w:bottom w:val="none" w:sz="0" w:space="0" w:color="auto"/>
                <w:right w:val="none" w:sz="0" w:space="0" w:color="auto"/>
              </w:divBdr>
            </w:div>
          </w:divsChild>
        </w:div>
        <w:div w:id="482703496">
          <w:marLeft w:val="0"/>
          <w:marRight w:val="0"/>
          <w:marTop w:val="376"/>
          <w:marBottom w:val="363"/>
          <w:divBdr>
            <w:top w:val="none" w:sz="0" w:space="0" w:color="auto"/>
            <w:left w:val="none" w:sz="0" w:space="0" w:color="auto"/>
            <w:bottom w:val="none" w:sz="0" w:space="0" w:color="auto"/>
            <w:right w:val="none" w:sz="0" w:space="0" w:color="auto"/>
          </w:divBdr>
          <w:divsChild>
            <w:div w:id="451705985">
              <w:marLeft w:val="0"/>
              <w:marRight w:val="0"/>
              <w:marTop w:val="0"/>
              <w:marBottom w:val="0"/>
              <w:divBdr>
                <w:top w:val="none" w:sz="0" w:space="0" w:color="auto"/>
                <w:left w:val="none" w:sz="0" w:space="0" w:color="auto"/>
                <w:bottom w:val="none" w:sz="0" w:space="0" w:color="auto"/>
                <w:right w:val="none" w:sz="0" w:space="0" w:color="auto"/>
              </w:divBdr>
            </w:div>
          </w:divsChild>
        </w:div>
        <w:div w:id="482743427">
          <w:marLeft w:val="0"/>
          <w:marRight w:val="0"/>
          <w:marTop w:val="0"/>
          <w:marBottom w:val="0"/>
          <w:divBdr>
            <w:top w:val="none" w:sz="0" w:space="0" w:color="auto"/>
            <w:left w:val="none" w:sz="0" w:space="0" w:color="auto"/>
            <w:bottom w:val="none" w:sz="0" w:space="0" w:color="auto"/>
            <w:right w:val="none" w:sz="0" w:space="0" w:color="auto"/>
          </w:divBdr>
          <w:divsChild>
            <w:div w:id="278033373">
              <w:marLeft w:val="0"/>
              <w:marRight w:val="0"/>
              <w:marTop w:val="0"/>
              <w:marBottom w:val="0"/>
              <w:divBdr>
                <w:top w:val="none" w:sz="0" w:space="0" w:color="auto"/>
                <w:left w:val="none" w:sz="0" w:space="0" w:color="auto"/>
                <w:bottom w:val="none" w:sz="0" w:space="0" w:color="auto"/>
                <w:right w:val="none" w:sz="0" w:space="0" w:color="auto"/>
              </w:divBdr>
            </w:div>
          </w:divsChild>
        </w:div>
        <w:div w:id="482812889">
          <w:marLeft w:val="0"/>
          <w:marRight w:val="0"/>
          <w:marTop w:val="0"/>
          <w:marBottom w:val="75"/>
          <w:divBdr>
            <w:top w:val="none" w:sz="0" w:space="0" w:color="auto"/>
            <w:left w:val="none" w:sz="0" w:space="0" w:color="auto"/>
            <w:bottom w:val="none" w:sz="0" w:space="0" w:color="auto"/>
            <w:right w:val="none" w:sz="0" w:space="0" w:color="auto"/>
          </w:divBdr>
        </w:div>
        <w:div w:id="482816389">
          <w:marLeft w:val="0"/>
          <w:marRight w:val="0"/>
          <w:marTop w:val="0"/>
          <w:marBottom w:val="0"/>
          <w:divBdr>
            <w:top w:val="none" w:sz="0" w:space="0" w:color="auto"/>
            <w:left w:val="none" w:sz="0" w:space="0" w:color="auto"/>
            <w:bottom w:val="none" w:sz="0" w:space="0" w:color="auto"/>
            <w:right w:val="none" w:sz="0" w:space="0" w:color="auto"/>
          </w:divBdr>
        </w:div>
        <w:div w:id="483159930">
          <w:marLeft w:val="0"/>
          <w:marRight w:val="0"/>
          <w:marTop w:val="0"/>
          <w:marBottom w:val="0"/>
          <w:divBdr>
            <w:top w:val="none" w:sz="0" w:space="0" w:color="auto"/>
            <w:left w:val="none" w:sz="0" w:space="0" w:color="auto"/>
            <w:bottom w:val="none" w:sz="0" w:space="0" w:color="auto"/>
            <w:right w:val="none" w:sz="0" w:space="0" w:color="auto"/>
          </w:divBdr>
        </w:div>
        <w:div w:id="483200440">
          <w:marLeft w:val="0"/>
          <w:marRight w:val="0"/>
          <w:marTop w:val="0"/>
          <w:marBottom w:val="0"/>
          <w:divBdr>
            <w:top w:val="none" w:sz="0" w:space="0" w:color="auto"/>
            <w:left w:val="none" w:sz="0" w:space="0" w:color="auto"/>
            <w:bottom w:val="none" w:sz="0" w:space="0" w:color="auto"/>
            <w:right w:val="none" w:sz="0" w:space="0" w:color="auto"/>
          </w:divBdr>
        </w:div>
        <w:div w:id="483204103">
          <w:marLeft w:val="0"/>
          <w:marRight w:val="0"/>
          <w:marTop w:val="0"/>
          <w:marBottom w:val="0"/>
          <w:divBdr>
            <w:top w:val="none" w:sz="0" w:space="0" w:color="auto"/>
            <w:left w:val="none" w:sz="0" w:space="0" w:color="auto"/>
            <w:bottom w:val="none" w:sz="0" w:space="0" w:color="auto"/>
            <w:right w:val="none" w:sz="0" w:space="0" w:color="auto"/>
          </w:divBdr>
        </w:div>
        <w:div w:id="483354117">
          <w:marLeft w:val="1221"/>
          <w:marRight w:val="0"/>
          <w:marTop w:val="0"/>
          <w:marBottom w:val="0"/>
          <w:divBdr>
            <w:top w:val="none" w:sz="0" w:space="0" w:color="auto"/>
            <w:left w:val="none" w:sz="0" w:space="0" w:color="auto"/>
            <w:bottom w:val="none" w:sz="0" w:space="0" w:color="auto"/>
            <w:right w:val="none" w:sz="0" w:space="0" w:color="auto"/>
          </w:divBdr>
        </w:div>
        <w:div w:id="483355198">
          <w:marLeft w:val="0"/>
          <w:marRight w:val="0"/>
          <w:marTop w:val="0"/>
          <w:marBottom w:val="0"/>
          <w:divBdr>
            <w:top w:val="none" w:sz="0" w:space="0" w:color="auto"/>
            <w:left w:val="none" w:sz="0" w:space="0" w:color="auto"/>
            <w:bottom w:val="none" w:sz="0" w:space="0" w:color="auto"/>
            <w:right w:val="none" w:sz="0" w:space="0" w:color="auto"/>
          </w:divBdr>
        </w:div>
        <w:div w:id="483357969">
          <w:marLeft w:val="0"/>
          <w:marRight w:val="0"/>
          <w:marTop w:val="0"/>
          <w:marBottom w:val="150"/>
          <w:divBdr>
            <w:top w:val="none" w:sz="0" w:space="0" w:color="auto"/>
            <w:left w:val="none" w:sz="0" w:space="0" w:color="auto"/>
            <w:bottom w:val="none" w:sz="0" w:space="0" w:color="auto"/>
            <w:right w:val="none" w:sz="0" w:space="0" w:color="auto"/>
          </w:divBdr>
        </w:div>
        <w:div w:id="483398215">
          <w:marLeft w:val="0"/>
          <w:marRight w:val="0"/>
          <w:marTop w:val="0"/>
          <w:marBottom w:val="0"/>
          <w:divBdr>
            <w:top w:val="none" w:sz="0" w:space="0" w:color="auto"/>
            <w:left w:val="none" w:sz="0" w:space="0" w:color="auto"/>
            <w:bottom w:val="none" w:sz="0" w:space="0" w:color="auto"/>
            <w:right w:val="none" w:sz="0" w:space="0" w:color="auto"/>
          </w:divBdr>
          <w:divsChild>
            <w:div w:id="627400031">
              <w:marLeft w:val="0"/>
              <w:marRight w:val="0"/>
              <w:marTop w:val="0"/>
              <w:marBottom w:val="0"/>
              <w:divBdr>
                <w:top w:val="none" w:sz="0" w:space="0" w:color="auto"/>
                <w:left w:val="none" w:sz="0" w:space="0" w:color="auto"/>
                <w:bottom w:val="none" w:sz="0" w:space="0" w:color="auto"/>
                <w:right w:val="none" w:sz="0" w:space="0" w:color="auto"/>
              </w:divBdr>
            </w:div>
          </w:divsChild>
        </w:div>
        <w:div w:id="483468932">
          <w:marLeft w:val="-1002"/>
          <w:marRight w:val="0"/>
          <w:marTop w:val="0"/>
          <w:marBottom w:val="0"/>
          <w:divBdr>
            <w:top w:val="none" w:sz="0" w:space="0" w:color="auto"/>
            <w:left w:val="none" w:sz="0" w:space="0" w:color="auto"/>
            <w:bottom w:val="none" w:sz="0" w:space="0" w:color="auto"/>
            <w:right w:val="none" w:sz="0" w:space="0" w:color="auto"/>
          </w:divBdr>
        </w:div>
        <w:div w:id="483472719">
          <w:marLeft w:val="0"/>
          <w:marRight w:val="0"/>
          <w:marTop w:val="120"/>
          <w:marBottom w:val="330"/>
          <w:divBdr>
            <w:top w:val="none" w:sz="0" w:space="0" w:color="auto"/>
            <w:left w:val="none" w:sz="0" w:space="0" w:color="auto"/>
            <w:bottom w:val="none" w:sz="0" w:space="0" w:color="auto"/>
            <w:right w:val="none" w:sz="0" w:space="0" w:color="auto"/>
          </w:divBdr>
        </w:div>
        <w:div w:id="483475965">
          <w:marLeft w:val="-225"/>
          <w:marRight w:val="-225"/>
          <w:marTop w:val="0"/>
          <w:marBottom w:val="0"/>
          <w:divBdr>
            <w:top w:val="none" w:sz="0" w:space="0" w:color="auto"/>
            <w:left w:val="none" w:sz="0" w:space="0" w:color="auto"/>
            <w:bottom w:val="none" w:sz="0" w:space="0" w:color="auto"/>
            <w:right w:val="none" w:sz="0" w:space="0" w:color="auto"/>
          </w:divBdr>
          <w:divsChild>
            <w:div w:id="189147973">
              <w:marLeft w:val="1463"/>
              <w:marRight w:val="0"/>
              <w:marTop w:val="0"/>
              <w:marBottom w:val="0"/>
              <w:divBdr>
                <w:top w:val="none" w:sz="0" w:space="0" w:color="auto"/>
                <w:left w:val="none" w:sz="0" w:space="0" w:color="auto"/>
                <w:bottom w:val="none" w:sz="0" w:space="0" w:color="auto"/>
                <w:right w:val="none" w:sz="0" w:space="0" w:color="auto"/>
              </w:divBdr>
              <w:divsChild>
                <w:div w:id="509955819">
                  <w:blockQuote w:val="1"/>
                  <w:marLeft w:val="0"/>
                  <w:marRight w:val="0"/>
                  <w:marTop w:val="300"/>
                  <w:marBottom w:val="315"/>
                  <w:divBdr>
                    <w:top w:val="none" w:sz="0" w:space="0" w:color="auto"/>
                    <w:left w:val="single" w:sz="36" w:space="15" w:color="E67E22"/>
                    <w:bottom w:val="none" w:sz="0" w:space="0" w:color="auto"/>
                    <w:right w:val="none" w:sz="0" w:space="0" w:color="auto"/>
                  </w:divBdr>
                </w:div>
                <w:div w:id="58997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663698">
          <w:marLeft w:val="-225"/>
          <w:marRight w:val="-225"/>
          <w:marTop w:val="0"/>
          <w:marBottom w:val="0"/>
          <w:divBdr>
            <w:top w:val="none" w:sz="0" w:space="0" w:color="auto"/>
            <w:left w:val="none" w:sz="0" w:space="0" w:color="auto"/>
            <w:bottom w:val="none" w:sz="0" w:space="0" w:color="auto"/>
            <w:right w:val="none" w:sz="0" w:space="0" w:color="auto"/>
          </w:divBdr>
        </w:div>
        <w:div w:id="483670049">
          <w:marLeft w:val="0"/>
          <w:marRight w:val="0"/>
          <w:marTop w:val="0"/>
          <w:marBottom w:val="0"/>
          <w:divBdr>
            <w:top w:val="none" w:sz="0" w:space="0" w:color="auto"/>
            <w:left w:val="none" w:sz="0" w:space="0" w:color="auto"/>
            <w:bottom w:val="none" w:sz="0" w:space="0" w:color="auto"/>
            <w:right w:val="none" w:sz="0" w:space="0" w:color="auto"/>
          </w:divBdr>
        </w:div>
        <w:div w:id="483740840">
          <w:marLeft w:val="0"/>
          <w:marRight w:val="0"/>
          <w:marTop w:val="0"/>
          <w:marBottom w:val="0"/>
          <w:divBdr>
            <w:top w:val="none" w:sz="0" w:space="0" w:color="auto"/>
            <w:left w:val="none" w:sz="0" w:space="0" w:color="auto"/>
            <w:bottom w:val="none" w:sz="0" w:space="0" w:color="auto"/>
            <w:right w:val="none" w:sz="0" w:space="0" w:color="auto"/>
          </w:divBdr>
        </w:div>
        <w:div w:id="483741032">
          <w:marLeft w:val="0"/>
          <w:marRight w:val="376"/>
          <w:marTop w:val="0"/>
          <w:marBottom w:val="125"/>
          <w:divBdr>
            <w:top w:val="none" w:sz="0" w:space="0" w:color="auto"/>
            <w:left w:val="none" w:sz="0" w:space="0" w:color="auto"/>
            <w:bottom w:val="none" w:sz="0" w:space="0" w:color="auto"/>
            <w:right w:val="none" w:sz="0" w:space="0" w:color="auto"/>
          </w:divBdr>
          <w:divsChild>
            <w:div w:id="238254906">
              <w:marLeft w:val="0"/>
              <w:marRight w:val="0"/>
              <w:marTop w:val="0"/>
              <w:marBottom w:val="0"/>
              <w:divBdr>
                <w:top w:val="none" w:sz="0" w:space="0" w:color="auto"/>
                <w:left w:val="none" w:sz="0" w:space="0" w:color="auto"/>
                <w:bottom w:val="none" w:sz="0" w:space="0" w:color="auto"/>
                <w:right w:val="none" w:sz="0" w:space="0" w:color="auto"/>
              </w:divBdr>
            </w:div>
          </w:divsChild>
        </w:div>
        <w:div w:id="483812368">
          <w:marLeft w:val="0"/>
          <w:marRight w:val="0"/>
          <w:marTop w:val="0"/>
          <w:marBottom w:val="0"/>
          <w:divBdr>
            <w:top w:val="single" w:sz="2" w:space="0" w:color="E0E0E0"/>
            <w:left w:val="single" w:sz="2" w:space="0" w:color="E0E0E0"/>
            <w:bottom w:val="single" w:sz="2" w:space="0" w:color="E0E0E0"/>
            <w:right w:val="single" w:sz="2" w:space="0" w:color="E0E0E0"/>
          </w:divBdr>
        </w:div>
        <w:div w:id="483818781">
          <w:marLeft w:val="0"/>
          <w:marRight w:val="0"/>
          <w:marTop w:val="0"/>
          <w:marBottom w:val="0"/>
          <w:divBdr>
            <w:top w:val="none" w:sz="0" w:space="0" w:color="auto"/>
            <w:left w:val="none" w:sz="0" w:space="0" w:color="auto"/>
            <w:bottom w:val="none" w:sz="0" w:space="0" w:color="auto"/>
            <w:right w:val="none" w:sz="0" w:space="0" w:color="auto"/>
          </w:divBdr>
        </w:div>
        <w:div w:id="483855150">
          <w:marLeft w:val="0"/>
          <w:marRight w:val="0"/>
          <w:marTop w:val="0"/>
          <w:marBottom w:val="0"/>
          <w:divBdr>
            <w:top w:val="none" w:sz="0" w:space="0" w:color="auto"/>
            <w:left w:val="none" w:sz="0" w:space="0" w:color="auto"/>
            <w:bottom w:val="none" w:sz="0" w:space="0" w:color="auto"/>
            <w:right w:val="none" w:sz="0" w:space="0" w:color="auto"/>
          </w:divBdr>
        </w:div>
        <w:div w:id="483859370">
          <w:marLeft w:val="0"/>
          <w:marRight w:val="0"/>
          <w:marTop w:val="0"/>
          <w:marBottom w:val="0"/>
          <w:divBdr>
            <w:top w:val="none" w:sz="0" w:space="0" w:color="auto"/>
            <w:left w:val="none" w:sz="0" w:space="0" w:color="auto"/>
            <w:bottom w:val="none" w:sz="0" w:space="0" w:color="auto"/>
            <w:right w:val="none" w:sz="0" w:space="0" w:color="auto"/>
          </w:divBdr>
          <w:divsChild>
            <w:div w:id="704447022">
              <w:marLeft w:val="0"/>
              <w:marRight w:val="0"/>
              <w:marTop w:val="0"/>
              <w:marBottom w:val="0"/>
              <w:divBdr>
                <w:top w:val="none" w:sz="0" w:space="0" w:color="auto"/>
                <w:left w:val="none" w:sz="0" w:space="0" w:color="auto"/>
                <w:bottom w:val="none" w:sz="0" w:space="0" w:color="auto"/>
                <w:right w:val="none" w:sz="0" w:space="0" w:color="auto"/>
              </w:divBdr>
            </w:div>
          </w:divsChild>
        </w:div>
        <w:div w:id="483932360">
          <w:marLeft w:val="0"/>
          <w:marRight w:val="0"/>
          <w:marTop w:val="0"/>
          <w:marBottom w:val="0"/>
          <w:divBdr>
            <w:top w:val="none" w:sz="0" w:space="0" w:color="auto"/>
            <w:left w:val="none" w:sz="0" w:space="0" w:color="auto"/>
            <w:bottom w:val="none" w:sz="0" w:space="0" w:color="auto"/>
            <w:right w:val="none" w:sz="0" w:space="0" w:color="auto"/>
          </w:divBdr>
        </w:div>
        <w:div w:id="484007894">
          <w:marLeft w:val="0"/>
          <w:marRight w:val="0"/>
          <w:marTop w:val="0"/>
          <w:marBottom w:val="0"/>
          <w:divBdr>
            <w:top w:val="none" w:sz="0" w:space="0" w:color="auto"/>
            <w:left w:val="none" w:sz="0" w:space="0" w:color="auto"/>
            <w:bottom w:val="none" w:sz="0" w:space="0" w:color="auto"/>
            <w:right w:val="none" w:sz="0" w:space="0" w:color="auto"/>
          </w:divBdr>
        </w:div>
        <w:div w:id="484008756">
          <w:marLeft w:val="0"/>
          <w:marRight w:val="0"/>
          <w:marTop w:val="0"/>
          <w:marBottom w:val="240"/>
          <w:divBdr>
            <w:top w:val="none" w:sz="0" w:space="0" w:color="auto"/>
            <w:left w:val="none" w:sz="0" w:space="0" w:color="auto"/>
            <w:bottom w:val="none" w:sz="0" w:space="0" w:color="auto"/>
            <w:right w:val="none" w:sz="0" w:space="0" w:color="auto"/>
          </w:divBdr>
        </w:div>
        <w:div w:id="484009784">
          <w:marLeft w:val="0"/>
          <w:marRight w:val="0"/>
          <w:marTop w:val="0"/>
          <w:marBottom w:val="0"/>
          <w:divBdr>
            <w:top w:val="none" w:sz="0" w:space="0" w:color="auto"/>
            <w:left w:val="none" w:sz="0" w:space="0" w:color="auto"/>
            <w:bottom w:val="none" w:sz="0" w:space="0" w:color="auto"/>
            <w:right w:val="none" w:sz="0" w:space="0" w:color="auto"/>
          </w:divBdr>
        </w:div>
        <w:div w:id="484051078">
          <w:marLeft w:val="0"/>
          <w:marRight w:val="0"/>
          <w:marTop w:val="0"/>
          <w:marBottom w:val="0"/>
          <w:divBdr>
            <w:top w:val="dotted" w:sz="6" w:space="4" w:color="EBEBEB"/>
            <w:left w:val="none" w:sz="0" w:space="8" w:color="auto"/>
            <w:bottom w:val="dotted" w:sz="6" w:space="4" w:color="EBEBEB"/>
            <w:right w:val="none" w:sz="0" w:space="8" w:color="auto"/>
          </w:divBdr>
        </w:div>
        <w:div w:id="484080437">
          <w:marLeft w:val="-225"/>
          <w:marRight w:val="-225"/>
          <w:marTop w:val="0"/>
          <w:marBottom w:val="0"/>
          <w:divBdr>
            <w:top w:val="none" w:sz="0" w:space="0" w:color="auto"/>
            <w:left w:val="none" w:sz="0" w:space="0" w:color="auto"/>
            <w:bottom w:val="none" w:sz="0" w:space="0" w:color="auto"/>
            <w:right w:val="none" w:sz="0" w:space="0" w:color="auto"/>
          </w:divBdr>
          <w:divsChild>
            <w:div w:id="516891654">
              <w:marLeft w:val="1463"/>
              <w:marRight w:val="0"/>
              <w:marTop w:val="0"/>
              <w:marBottom w:val="0"/>
              <w:divBdr>
                <w:top w:val="none" w:sz="0" w:space="0" w:color="auto"/>
                <w:left w:val="none" w:sz="0" w:space="0" w:color="auto"/>
                <w:bottom w:val="none" w:sz="0" w:space="0" w:color="auto"/>
                <w:right w:val="none" w:sz="0" w:space="0" w:color="auto"/>
              </w:divBdr>
            </w:div>
          </w:divsChild>
        </w:div>
        <w:div w:id="484127882">
          <w:marLeft w:val="-225"/>
          <w:marRight w:val="-225"/>
          <w:marTop w:val="0"/>
          <w:marBottom w:val="0"/>
          <w:divBdr>
            <w:top w:val="none" w:sz="0" w:space="0" w:color="auto"/>
            <w:left w:val="none" w:sz="0" w:space="0" w:color="auto"/>
            <w:bottom w:val="none" w:sz="0" w:space="0" w:color="auto"/>
            <w:right w:val="none" w:sz="0" w:space="0" w:color="auto"/>
          </w:divBdr>
        </w:div>
        <w:div w:id="484201361">
          <w:marLeft w:val="0"/>
          <w:marRight w:val="0"/>
          <w:marTop w:val="0"/>
          <w:marBottom w:val="0"/>
          <w:divBdr>
            <w:top w:val="none" w:sz="0" w:space="0" w:color="auto"/>
            <w:left w:val="none" w:sz="0" w:space="0" w:color="auto"/>
            <w:bottom w:val="none" w:sz="0" w:space="0" w:color="auto"/>
            <w:right w:val="none" w:sz="0" w:space="0" w:color="auto"/>
          </w:divBdr>
        </w:div>
        <w:div w:id="484208046">
          <w:marLeft w:val="0"/>
          <w:marRight w:val="0"/>
          <w:marTop w:val="0"/>
          <w:marBottom w:val="75"/>
          <w:divBdr>
            <w:top w:val="none" w:sz="0" w:space="0" w:color="auto"/>
            <w:left w:val="none" w:sz="0" w:space="0" w:color="auto"/>
            <w:bottom w:val="none" w:sz="0" w:space="0" w:color="auto"/>
            <w:right w:val="none" w:sz="0" w:space="0" w:color="auto"/>
          </w:divBdr>
        </w:div>
        <w:div w:id="484276159">
          <w:marLeft w:val="0"/>
          <w:marRight w:val="0"/>
          <w:marTop w:val="0"/>
          <w:marBottom w:val="0"/>
          <w:divBdr>
            <w:top w:val="none" w:sz="0" w:space="0" w:color="auto"/>
            <w:left w:val="none" w:sz="0" w:space="0" w:color="auto"/>
            <w:bottom w:val="none" w:sz="0" w:space="0" w:color="auto"/>
            <w:right w:val="none" w:sz="0" w:space="0" w:color="auto"/>
          </w:divBdr>
        </w:div>
        <w:div w:id="484318523">
          <w:marLeft w:val="0"/>
          <w:marRight w:val="0"/>
          <w:marTop w:val="0"/>
          <w:marBottom w:val="150"/>
          <w:divBdr>
            <w:top w:val="none" w:sz="0" w:space="0" w:color="auto"/>
            <w:left w:val="none" w:sz="0" w:space="0" w:color="auto"/>
            <w:bottom w:val="none" w:sz="0" w:space="0" w:color="auto"/>
            <w:right w:val="none" w:sz="0" w:space="0" w:color="auto"/>
          </w:divBdr>
        </w:div>
        <w:div w:id="484325912">
          <w:marLeft w:val="0"/>
          <w:marRight w:val="0"/>
          <w:marTop w:val="0"/>
          <w:marBottom w:val="384"/>
          <w:divBdr>
            <w:top w:val="none" w:sz="0" w:space="0" w:color="auto"/>
            <w:left w:val="none" w:sz="0" w:space="0" w:color="auto"/>
            <w:bottom w:val="none" w:sz="0" w:space="0" w:color="auto"/>
            <w:right w:val="none" w:sz="0" w:space="0" w:color="auto"/>
          </w:divBdr>
          <w:divsChild>
            <w:div w:id="320936862">
              <w:marLeft w:val="0"/>
              <w:marRight w:val="0"/>
              <w:marTop w:val="0"/>
              <w:marBottom w:val="0"/>
              <w:divBdr>
                <w:top w:val="none" w:sz="0" w:space="0" w:color="auto"/>
                <w:left w:val="none" w:sz="0" w:space="0" w:color="auto"/>
                <w:bottom w:val="none" w:sz="0" w:space="0" w:color="auto"/>
                <w:right w:val="none" w:sz="0" w:space="0" w:color="auto"/>
              </w:divBdr>
            </w:div>
          </w:divsChild>
        </w:div>
        <w:div w:id="484391905">
          <w:marLeft w:val="0"/>
          <w:marRight w:val="225"/>
          <w:marTop w:val="0"/>
          <w:marBottom w:val="0"/>
          <w:divBdr>
            <w:top w:val="none" w:sz="0" w:space="0" w:color="auto"/>
            <w:left w:val="none" w:sz="0" w:space="0" w:color="auto"/>
            <w:bottom w:val="none" w:sz="0" w:space="0" w:color="auto"/>
            <w:right w:val="none" w:sz="0" w:space="0" w:color="auto"/>
          </w:divBdr>
        </w:div>
        <w:div w:id="484393104">
          <w:marLeft w:val="0"/>
          <w:marRight w:val="0"/>
          <w:marTop w:val="0"/>
          <w:marBottom w:val="0"/>
          <w:divBdr>
            <w:top w:val="none" w:sz="0" w:space="0" w:color="auto"/>
            <w:left w:val="none" w:sz="0" w:space="0" w:color="auto"/>
            <w:bottom w:val="none" w:sz="0" w:space="0" w:color="auto"/>
            <w:right w:val="none" w:sz="0" w:space="0" w:color="auto"/>
          </w:divBdr>
          <w:divsChild>
            <w:div w:id="235089449">
              <w:marLeft w:val="0"/>
              <w:marRight w:val="0"/>
              <w:marTop w:val="0"/>
              <w:marBottom w:val="150"/>
              <w:divBdr>
                <w:top w:val="none" w:sz="0" w:space="0" w:color="auto"/>
                <w:left w:val="none" w:sz="0" w:space="0" w:color="auto"/>
                <w:bottom w:val="none" w:sz="0" w:space="0" w:color="auto"/>
                <w:right w:val="none" w:sz="0" w:space="0" w:color="auto"/>
              </w:divBdr>
            </w:div>
          </w:divsChild>
        </w:div>
        <w:div w:id="484396943">
          <w:marLeft w:val="0"/>
          <w:marRight w:val="0"/>
          <w:marTop w:val="0"/>
          <w:marBottom w:val="0"/>
          <w:divBdr>
            <w:top w:val="none" w:sz="0" w:space="0" w:color="auto"/>
            <w:left w:val="none" w:sz="0" w:space="0" w:color="auto"/>
            <w:bottom w:val="none" w:sz="0" w:space="0" w:color="auto"/>
            <w:right w:val="none" w:sz="0" w:space="0" w:color="auto"/>
          </w:divBdr>
        </w:div>
        <w:div w:id="484401380">
          <w:marLeft w:val="0"/>
          <w:marRight w:val="0"/>
          <w:marTop w:val="0"/>
          <w:marBottom w:val="150"/>
          <w:divBdr>
            <w:top w:val="none" w:sz="0" w:space="0" w:color="auto"/>
            <w:left w:val="none" w:sz="0" w:space="0" w:color="auto"/>
            <w:bottom w:val="none" w:sz="0" w:space="0" w:color="auto"/>
            <w:right w:val="none" w:sz="0" w:space="0" w:color="auto"/>
          </w:divBdr>
        </w:div>
        <w:div w:id="484472171">
          <w:marLeft w:val="0"/>
          <w:marRight w:val="0"/>
          <w:marTop w:val="0"/>
          <w:marBottom w:val="0"/>
          <w:divBdr>
            <w:top w:val="none" w:sz="0" w:space="0" w:color="auto"/>
            <w:left w:val="none" w:sz="0" w:space="0" w:color="auto"/>
            <w:bottom w:val="none" w:sz="0" w:space="0" w:color="auto"/>
            <w:right w:val="none" w:sz="0" w:space="0" w:color="auto"/>
          </w:divBdr>
          <w:divsChild>
            <w:div w:id="437136967">
              <w:marLeft w:val="0"/>
              <w:marRight w:val="0"/>
              <w:marTop w:val="0"/>
              <w:marBottom w:val="300"/>
              <w:divBdr>
                <w:top w:val="none" w:sz="0" w:space="0" w:color="auto"/>
                <w:left w:val="none" w:sz="0" w:space="0" w:color="auto"/>
                <w:bottom w:val="none" w:sz="0" w:space="0" w:color="auto"/>
                <w:right w:val="none" w:sz="0" w:space="0" w:color="auto"/>
              </w:divBdr>
            </w:div>
            <w:div w:id="684597820">
              <w:marLeft w:val="0"/>
              <w:marRight w:val="0"/>
              <w:marTop w:val="0"/>
              <w:marBottom w:val="150"/>
              <w:divBdr>
                <w:top w:val="none" w:sz="0" w:space="0" w:color="auto"/>
                <w:left w:val="none" w:sz="0" w:space="0" w:color="auto"/>
                <w:bottom w:val="none" w:sz="0" w:space="0" w:color="auto"/>
                <w:right w:val="none" w:sz="0" w:space="0" w:color="auto"/>
              </w:divBdr>
            </w:div>
          </w:divsChild>
        </w:div>
        <w:div w:id="484587506">
          <w:marLeft w:val="1463"/>
          <w:marRight w:val="0"/>
          <w:marTop w:val="0"/>
          <w:marBottom w:val="0"/>
          <w:divBdr>
            <w:top w:val="none" w:sz="0" w:space="0" w:color="auto"/>
            <w:left w:val="none" w:sz="0" w:space="0" w:color="auto"/>
            <w:bottom w:val="none" w:sz="0" w:space="0" w:color="auto"/>
            <w:right w:val="none" w:sz="0" w:space="0" w:color="auto"/>
          </w:divBdr>
        </w:div>
        <w:div w:id="484587958">
          <w:marLeft w:val="0"/>
          <w:marRight w:val="0"/>
          <w:marTop w:val="0"/>
          <w:marBottom w:val="0"/>
          <w:divBdr>
            <w:top w:val="single" w:sz="6" w:space="0" w:color="999999"/>
            <w:left w:val="single" w:sz="6" w:space="0" w:color="999999"/>
            <w:bottom w:val="single" w:sz="6" w:space="0" w:color="999999"/>
            <w:right w:val="single" w:sz="6" w:space="0" w:color="999999"/>
          </w:divBdr>
        </w:div>
        <w:div w:id="484589688">
          <w:marLeft w:val="0"/>
          <w:marRight w:val="0"/>
          <w:marTop w:val="0"/>
          <w:marBottom w:val="0"/>
          <w:divBdr>
            <w:top w:val="none" w:sz="0" w:space="0" w:color="auto"/>
            <w:left w:val="none" w:sz="0" w:space="0" w:color="auto"/>
            <w:bottom w:val="none" w:sz="0" w:space="0" w:color="auto"/>
            <w:right w:val="none" w:sz="0" w:space="0" w:color="auto"/>
          </w:divBdr>
        </w:div>
        <w:div w:id="484593556">
          <w:marLeft w:val="0"/>
          <w:marRight w:val="0"/>
          <w:marTop w:val="0"/>
          <w:marBottom w:val="0"/>
          <w:divBdr>
            <w:top w:val="single" w:sz="4" w:space="13" w:color="D2D2D2"/>
            <w:left w:val="none" w:sz="0" w:space="0" w:color="auto"/>
            <w:bottom w:val="none" w:sz="0" w:space="0" w:color="auto"/>
            <w:right w:val="none" w:sz="0" w:space="0" w:color="auto"/>
          </w:divBdr>
        </w:div>
        <w:div w:id="484668697">
          <w:marLeft w:val="0"/>
          <w:marRight w:val="0"/>
          <w:marTop w:val="0"/>
          <w:marBottom w:val="0"/>
          <w:divBdr>
            <w:top w:val="none" w:sz="0" w:space="0" w:color="auto"/>
            <w:left w:val="none" w:sz="0" w:space="0" w:color="auto"/>
            <w:bottom w:val="none" w:sz="0" w:space="0" w:color="auto"/>
            <w:right w:val="none" w:sz="0" w:space="0" w:color="auto"/>
          </w:divBdr>
        </w:div>
        <w:div w:id="484710724">
          <w:marLeft w:val="0"/>
          <w:marRight w:val="0"/>
          <w:marTop w:val="0"/>
          <w:marBottom w:val="0"/>
          <w:divBdr>
            <w:top w:val="none" w:sz="0" w:space="0" w:color="auto"/>
            <w:left w:val="none" w:sz="0" w:space="0" w:color="auto"/>
            <w:bottom w:val="none" w:sz="0" w:space="0" w:color="auto"/>
            <w:right w:val="none" w:sz="0" w:space="0" w:color="auto"/>
          </w:divBdr>
        </w:div>
        <w:div w:id="484782852">
          <w:marLeft w:val="-150"/>
          <w:marRight w:val="-150"/>
          <w:marTop w:val="0"/>
          <w:marBottom w:val="0"/>
          <w:divBdr>
            <w:top w:val="none" w:sz="0" w:space="0" w:color="auto"/>
            <w:left w:val="none" w:sz="0" w:space="0" w:color="auto"/>
            <w:bottom w:val="none" w:sz="0" w:space="0" w:color="auto"/>
            <w:right w:val="none" w:sz="0" w:space="0" w:color="auto"/>
          </w:divBdr>
          <w:divsChild>
            <w:div w:id="685595285">
              <w:marLeft w:val="0"/>
              <w:marRight w:val="0"/>
              <w:marTop w:val="0"/>
              <w:marBottom w:val="0"/>
              <w:divBdr>
                <w:top w:val="none" w:sz="0" w:space="0" w:color="auto"/>
                <w:left w:val="none" w:sz="0" w:space="0" w:color="auto"/>
                <w:bottom w:val="none" w:sz="0" w:space="0" w:color="auto"/>
                <w:right w:val="none" w:sz="0" w:space="0" w:color="auto"/>
              </w:divBdr>
            </w:div>
          </w:divsChild>
        </w:div>
        <w:div w:id="484782942">
          <w:marLeft w:val="0"/>
          <w:marRight w:val="0"/>
          <w:marTop w:val="0"/>
          <w:marBottom w:val="0"/>
          <w:divBdr>
            <w:top w:val="none" w:sz="0" w:space="0" w:color="auto"/>
            <w:left w:val="none" w:sz="0" w:space="0" w:color="auto"/>
            <w:bottom w:val="none" w:sz="0" w:space="0" w:color="auto"/>
            <w:right w:val="none" w:sz="0" w:space="0" w:color="auto"/>
          </w:divBdr>
        </w:div>
        <w:div w:id="484784665">
          <w:marLeft w:val="0"/>
          <w:marRight w:val="0"/>
          <w:marTop w:val="0"/>
          <w:marBottom w:val="360"/>
          <w:divBdr>
            <w:top w:val="none" w:sz="0" w:space="0" w:color="auto"/>
            <w:left w:val="none" w:sz="0" w:space="0" w:color="auto"/>
            <w:bottom w:val="none" w:sz="0" w:space="0" w:color="auto"/>
            <w:right w:val="none" w:sz="0" w:space="0" w:color="auto"/>
          </w:divBdr>
        </w:div>
        <w:div w:id="484858068">
          <w:marLeft w:val="0"/>
          <w:marRight w:val="0"/>
          <w:marTop w:val="75"/>
          <w:marBottom w:val="0"/>
          <w:divBdr>
            <w:top w:val="none" w:sz="0" w:space="0" w:color="auto"/>
            <w:left w:val="none" w:sz="0" w:space="0" w:color="auto"/>
            <w:bottom w:val="none" w:sz="0" w:space="0" w:color="auto"/>
            <w:right w:val="none" w:sz="0" w:space="0" w:color="auto"/>
          </w:divBdr>
        </w:div>
        <w:div w:id="485052151">
          <w:marLeft w:val="0"/>
          <w:marRight w:val="0"/>
          <w:marTop w:val="0"/>
          <w:marBottom w:val="0"/>
          <w:divBdr>
            <w:top w:val="single" w:sz="2" w:space="0" w:color="E0E0E0"/>
            <w:left w:val="single" w:sz="2" w:space="0" w:color="E0E0E0"/>
            <w:bottom w:val="single" w:sz="2" w:space="0" w:color="E0E0E0"/>
            <w:right w:val="single" w:sz="2" w:space="0" w:color="E0E0E0"/>
          </w:divBdr>
          <w:divsChild>
            <w:div w:id="67495697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85054459">
          <w:marLeft w:val="0"/>
          <w:marRight w:val="0"/>
          <w:marTop w:val="0"/>
          <w:marBottom w:val="0"/>
          <w:divBdr>
            <w:top w:val="none" w:sz="0" w:space="0" w:color="auto"/>
            <w:left w:val="none" w:sz="0" w:space="0" w:color="auto"/>
            <w:bottom w:val="none" w:sz="0" w:space="0" w:color="auto"/>
            <w:right w:val="none" w:sz="0" w:space="0" w:color="auto"/>
          </w:divBdr>
        </w:div>
        <w:div w:id="485166122">
          <w:marLeft w:val="0"/>
          <w:marRight w:val="0"/>
          <w:marTop w:val="0"/>
          <w:marBottom w:val="63"/>
          <w:divBdr>
            <w:top w:val="none" w:sz="0" w:space="0" w:color="auto"/>
            <w:left w:val="none" w:sz="0" w:space="0" w:color="auto"/>
            <w:bottom w:val="none" w:sz="0" w:space="0" w:color="auto"/>
            <w:right w:val="none" w:sz="0" w:space="0" w:color="auto"/>
          </w:divBdr>
        </w:div>
        <w:div w:id="485168379">
          <w:marLeft w:val="0"/>
          <w:marRight w:val="0"/>
          <w:marTop w:val="0"/>
          <w:marBottom w:val="0"/>
          <w:divBdr>
            <w:top w:val="none" w:sz="0" w:space="0" w:color="auto"/>
            <w:left w:val="none" w:sz="0" w:space="0" w:color="auto"/>
            <w:bottom w:val="none" w:sz="0" w:space="0" w:color="auto"/>
            <w:right w:val="none" w:sz="0" w:space="0" w:color="auto"/>
          </w:divBdr>
          <w:divsChild>
            <w:div w:id="376782446">
              <w:marLeft w:val="0"/>
              <w:marRight w:val="0"/>
              <w:marTop w:val="0"/>
              <w:marBottom w:val="150"/>
              <w:divBdr>
                <w:top w:val="none" w:sz="0" w:space="0" w:color="auto"/>
                <w:left w:val="none" w:sz="0" w:space="0" w:color="auto"/>
                <w:bottom w:val="none" w:sz="0" w:space="0" w:color="auto"/>
                <w:right w:val="none" w:sz="0" w:space="0" w:color="auto"/>
              </w:divBdr>
            </w:div>
          </w:divsChild>
        </w:div>
        <w:div w:id="485171322">
          <w:marLeft w:val="-225"/>
          <w:marRight w:val="-225"/>
          <w:marTop w:val="0"/>
          <w:marBottom w:val="0"/>
          <w:divBdr>
            <w:top w:val="none" w:sz="0" w:space="0" w:color="auto"/>
            <w:left w:val="none" w:sz="0" w:space="0" w:color="auto"/>
            <w:bottom w:val="none" w:sz="0" w:space="0" w:color="auto"/>
            <w:right w:val="none" w:sz="0" w:space="0" w:color="auto"/>
          </w:divBdr>
          <w:divsChild>
            <w:div w:id="70010932">
              <w:marLeft w:val="1463"/>
              <w:marRight w:val="0"/>
              <w:marTop w:val="0"/>
              <w:marBottom w:val="0"/>
              <w:divBdr>
                <w:top w:val="none" w:sz="0" w:space="0" w:color="auto"/>
                <w:left w:val="none" w:sz="0" w:space="0" w:color="auto"/>
                <w:bottom w:val="none" w:sz="0" w:space="0" w:color="auto"/>
                <w:right w:val="none" w:sz="0" w:space="0" w:color="auto"/>
              </w:divBdr>
            </w:div>
          </w:divsChild>
        </w:div>
        <w:div w:id="485248922">
          <w:marLeft w:val="-188"/>
          <w:marRight w:val="-188"/>
          <w:marTop w:val="0"/>
          <w:marBottom w:val="0"/>
          <w:divBdr>
            <w:top w:val="none" w:sz="0" w:space="0" w:color="auto"/>
            <w:left w:val="none" w:sz="0" w:space="0" w:color="auto"/>
            <w:bottom w:val="none" w:sz="0" w:space="0" w:color="auto"/>
            <w:right w:val="none" w:sz="0" w:space="0" w:color="auto"/>
          </w:divBdr>
        </w:div>
        <w:div w:id="485249738">
          <w:marLeft w:val="1221"/>
          <w:marRight w:val="0"/>
          <w:marTop w:val="0"/>
          <w:marBottom w:val="0"/>
          <w:divBdr>
            <w:top w:val="none" w:sz="0" w:space="0" w:color="auto"/>
            <w:left w:val="none" w:sz="0" w:space="0" w:color="auto"/>
            <w:bottom w:val="none" w:sz="0" w:space="0" w:color="auto"/>
            <w:right w:val="none" w:sz="0" w:space="0" w:color="auto"/>
          </w:divBdr>
        </w:div>
        <w:div w:id="485322536">
          <w:marLeft w:val="0"/>
          <w:marRight w:val="0"/>
          <w:marTop w:val="0"/>
          <w:marBottom w:val="0"/>
          <w:divBdr>
            <w:top w:val="none" w:sz="0" w:space="0" w:color="auto"/>
            <w:left w:val="none" w:sz="0" w:space="0" w:color="auto"/>
            <w:bottom w:val="none" w:sz="0" w:space="0" w:color="auto"/>
            <w:right w:val="none" w:sz="0" w:space="0" w:color="auto"/>
          </w:divBdr>
        </w:div>
        <w:div w:id="485362918">
          <w:marLeft w:val="0"/>
          <w:marRight w:val="0"/>
          <w:marTop w:val="0"/>
          <w:marBottom w:val="0"/>
          <w:divBdr>
            <w:top w:val="none" w:sz="0" w:space="0" w:color="auto"/>
            <w:left w:val="none" w:sz="0" w:space="0" w:color="auto"/>
            <w:bottom w:val="none" w:sz="0" w:space="0" w:color="auto"/>
            <w:right w:val="none" w:sz="0" w:space="0" w:color="auto"/>
          </w:divBdr>
        </w:div>
        <w:div w:id="485365974">
          <w:marLeft w:val="0"/>
          <w:marRight w:val="0"/>
          <w:marTop w:val="0"/>
          <w:marBottom w:val="0"/>
          <w:divBdr>
            <w:top w:val="none" w:sz="0" w:space="0" w:color="auto"/>
            <w:left w:val="none" w:sz="0" w:space="0" w:color="auto"/>
            <w:bottom w:val="none" w:sz="0" w:space="0" w:color="auto"/>
            <w:right w:val="none" w:sz="0" w:space="0" w:color="auto"/>
          </w:divBdr>
        </w:div>
        <w:div w:id="485366796">
          <w:marLeft w:val="0"/>
          <w:marRight w:val="0"/>
          <w:marTop w:val="0"/>
          <w:marBottom w:val="300"/>
          <w:divBdr>
            <w:top w:val="none" w:sz="0" w:space="0" w:color="auto"/>
            <w:left w:val="none" w:sz="0" w:space="0" w:color="auto"/>
            <w:bottom w:val="none" w:sz="0" w:space="0" w:color="auto"/>
            <w:right w:val="none" w:sz="0" w:space="0" w:color="auto"/>
          </w:divBdr>
        </w:div>
        <w:div w:id="485435050">
          <w:marLeft w:val="0"/>
          <w:marRight w:val="0"/>
          <w:marTop w:val="0"/>
          <w:marBottom w:val="0"/>
          <w:divBdr>
            <w:top w:val="none" w:sz="0" w:space="0" w:color="auto"/>
            <w:left w:val="none" w:sz="0" w:space="0" w:color="auto"/>
            <w:bottom w:val="none" w:sz="0" w:space="0" w:color="auto"/>
            <w:right w:val="none" w:sz="0" w:space="0" w:color="auto"/>
          </w:divBdr>
          <w:divsChild>
            <w:div w:id="658995156">
              <w:marLeft w:val="0"/>
              <w:marRight w:val="0"/>
              <w:marTop w:val="0"/>
              <w:marBottom w:val="0"/>
              <w:divBdr>
                <w:top w:val="none" w:sz="0" w:space="0" w:color="auto"/>
                <w:left w:val="none" w:sz="0" w:space="0" w:color="auto"/>
                <w:bottom w:val="none" w:sz="0" w:space="0" w:color="auto"/>
                <w:right w:val="none" w:sz="0" w:space="0" w:color="auto"/>
              </w:divBdr>
            </w:div>
          </w:divsChild>
        </w:div>
        <w:div w:id="485509524">
          <w:marLeft w:val="0"/>
          <w:marRight w:val="0"/>
          <w:marTop w:val="0"/>
          <w:marBottom w:val="0"/>
          <w:divBdr>
            <w:top w:val="none" w:sz="0" w:space="0" w:color="auto"/>
            <w:left w:val="none" w:sz="0" w:space="0" w:color="auto"/>
            <w:bottom w:val="none" w:sz="0" w:space="0" w:color="auto"/>
            <w:right w:val="none" w:sz="0" w:space="0" w:color="auto"/>
          </w:divBdr>
        </w:div>
        <w:div w:id="485557094">
          <w:marLeft w:val="0"/>
          <w:marRight w:val="0"/>
          <w:marTop w:val="0"/>
          <w:marBottom w:val="0"/>
          <w:divBdr>
            <w:top w:val="none" w:sz="0" w:space="0" w:color="auto"/>
            <w:left w:val="none" w:sz="0" w:space="0" w:color="auto"/>
            <w:bottom w:val="none" w:sz="0" w:space="0" w:color="auto"/>
            <w:right w:val="none" w:sz="0" w:space="0" w:color="auto"/>
          </w:divBdr>
        </w:div>
        <w:div w:id="485559729">
          <w:marLeft w:val="0"/>
          <w:marRight w:val="0"/>
          <w:marTop w:val="0"/>
          <w:marBottom w:val="0"/>
          <w:divBdr>
            <w:top w:val="none" w:sz="0" w:space="0" w:color="auto"/>
            <w:left w:val="none" w:sz="0" w:space="0" w:color="auto"/>
            <w:bottom w:val="none" w:sz="0" w:space="0" w:color="auto"/>
            <w:right w:val="none" w:sz="0" w:space="0" w:color="auto"/>
          </w:divBdr>
        </w:div>
        <w:div w:id="485587460">
          <w:marLeft w:val="0"/>
          <w:marRight w:val="0"/>
          <w:marTop w:val="0"/>
          <w:marBottom w:val="75"/>
          <w:divBdr>
            <w:top w:val="none" w:sz="0" w:space="0" w:color="auto"/>
            <w:left w:val="none" w:sz="0" w:space="0" w:color="auto"/>
            <w:bottom w:val="none" w:sz="0" w:space="0" w:color="auto"/>
            <w:right w:val="none" w:sz="0" w:space="0" w:color="auto"/>
          </w:divBdr>
        </w:div>
        <w:div w:id="485627725">
          <w:marLeft w:val="376"/>
          <w:marRight w:val="376"/>
          <w:marTop w:val="0"/>
          <w:marBottom w:val="0"/>
          <w:divBdr>
            <w:top w:val="single" w:sz="4" w:space="15" w:color="D2D2D2"/>
            <w:left w:val="none" w:sz="0" w:space="0" w:color="auto"/>
            <w:bottom w:val="single" w:sz="4" w:space="13" w:color="D2D2D2"/>
            <w:right w:val="none" w:sz="0" w:space="0" w:color="auto"/>
          </w:divBdr>
        </w:div>
        <w:div w:id="485628003">
          <w:marLeft w:val="0"/>
          <w:marRight w:val="0"/>
          <w:marTop w:val="0"/>
          <w:marBottom w:val="0"/>
          <w:divBdr>
            <w:top w:val="none" w:sz="0" w:space="0" w:color="auto"/>
            <w:left w:val="none" w:sz="0" w:space="0" w:color="auto"/>
            <w:bottom w:val="none" w:sz="0" w:space="0" w:color="auto"/>
            <w:right w:val="none" w:sz="0" w:space="0" w:color="auto"/>
          </w:divBdr>
        </w:div>
        <w:div w:id="485628601">
          <w:marLeft w:val="0"/>
          <w:marRight w:val="0"/>
          <w:marTop w:val="0"/>
          <w:marBottom w:val="0"/>
          <w:divBdr>
            <w:top w:val="none" w:sz="0" w:space="0" w:color="auto"/>
            <w:left w:val="none" w:sz="0" w:space="0" w:color="auto"/>
            <w:bottom w:val="none" w:sz="0" w:space="0" w:color="auto"/>
            <w:right w:val="none" w:sz="0" w:space="0" w:color="auto"/>
          </w:divBdr>
        </w:div>
        <w:div w:id="485631864">
          <w:marLeft w:val="-125"/>
          <w:marRight w:val="-125"/>
          <w:marTop w:val="0"/>
          <w:marBottom w:val="0"/>
          <w:divBdr>
            <w:top w:val="none" w:sz="0" w:space="0" w:color="auto"/>
            <w:left w:val="none" w:sz="0" w:space="0" w:color="auto"/>
            <w:bottom w:val="none" w:sz="0" w:space="0" w:color="auto"/>
            <w:right w:val="none" w:sz="0" w:space="0" w:color="auto"/>
          </w:divBdr>
        </w:div>
        <w:div w:id="485636229">
          <w:marLeft w:val="0"/>
          <w:marRight w:val="0"/>
          <w:marTop w:val="0"/>
          <w:marBottom w:val="240"/>
          <w:divBdr>
            <w:top w:val="none" w:sz="0" w:space="0" w:color="auto"/>
            <w:left w:val="none" w:sz="0" w:space="0" w:color="auto"/>
            <w:bottom w:val="none" w:sz="0" w:space="0" w:color="auto"/>
            <w:right w:val="none" w:sz="0" w:space="0" w:color="auto"/>
          </w:divBdr>
        </w:div>
        <w:div w:id="485636599">
          <w:marLeft w:val="0"/>
          <w:marRight w:val="0"/>
          <w:marTop w:val="0"/>
          <w:marBottom w:val="0"/>
          <w:divBdr>
            <w:top w:val="none" w:sz="0" w:space="0" w:color="auto"/>
            <w:left w:val="none" w:sz="0" w:space="0" w:color="auto"/>
            <w:bottom w:val="none" w:sz="0" w:space="0" w:color="auto"/>
            <w:right w:val="none" w:sz="0" w:space="0" w:color="auto"/>
          </w:divBdr>
          <w:divsChild>
            <w:div w:id="30886124">
              <w:marLeft w:val="0"/>
              <w:marRight w:val="0"/>
              <w:marTop w:val="0"/>
              <w:marBottom w:val="0"/>
              <w:divBdr>
                <w:top w:val="none" w:sz="0" w:space="0" w:color="auto"/>
                <w:left w:val="none" w:sz="0" w:space="0" w:color="auto"/>
                <w:bottom w:val="none" w:sz="0" w:space="0" w:color="auto"/>
                <w:right w:val="none" w:sz="0" w:space="0" w:color="auto"/>
              </w:divBdr>
            </w:div>
          </w:divsChild>
        </w:div>
        <w:div w:id="485704494">
          <w:marLeft w:val="0"/>
          <w:marRight w:val="0"/>
          <w:marTop w:val="0"/>
          <w:marBottom w:val="0"/>
          <w:divBdr>
            <w:top w:val="none" w:sz="0" w:space="0" w:color="auto"/>
            <w:left w:val="none" w:sz="0" w:space="0" w:color="auto"/>
            <w:bottom w:val="none" w:sz="0" w:space="0" w:color="auto"/>
            <w:right w:val="none" w:sz="0" w:space="0" w:color="auto"/>
          </w:divBdr>
          <w:divsChild>
            <w:div w:id="631716400">
              <w:marLeft w:val="0"/>
              <w:marRight w:val="0"/>
              <w:marTop w:val="0"/>
              <w:marBottom w:val="0"/>
              <w:divBdr>
                <w:top w:val="none" w:sz="0" w:space="0" w:color="auto"/>
                <w:left w:val="none" w:sz="0" w:space="0" w:color="auto"/>
                <w:bottom w:val="none" w:sz="0" w:space="0" w:color="auto"/>
                <w:right w:val="none" w:sz="0" w:space="0" w:color="auto"/>
              </w:divBdr>
            </w:div>
          </w:divsChild>
        </w:div>
        <w:div w:id="485821632">
          <w:marLeft w:val="1463"/>
          <w:marRight w:val="0"/>
          <w:marTop w:val="0"/>
          <w:marBottom w:val="0"/>
          <w:divBdr>
            <w:top w:val="none" w:sz="0" w:space="0" w:color="auto"/>
            <w:left w:val="none" w:sz="0" w:space="0" w:color="auto"/>
            <w:bottom w:val="none" w:sz="0" w:space="0" w:color="auto"/>
            <w:right w:val="none" w:sz="0" w:space="0" w:color="auto"/>
          </w:divBdr>
          <w:divsChild>
            <w:div w:id="652949075">
              <w:marLeft w:val="0"/>
              <w:marRight w:val="0"/>
              <w:marTop w:val="0"/>
              <w:marBottom w:val="0"/>
              <w:divBdr>
                <w:top w:val="none" w:sz="0" w:space="0" w:color="auto"/>
                <w:left w:val="none" w:sz="0" w:space="0" w:color="auto"/>
                <w:bottom w:val="none" w:sz="0" w:space="0" w:color="auto"/>
                <w:right w:val="none" w:sz="0" w:space="0" w:color="auto"/>
              </w:divBdr>
            </w:div>
          </w:divsChild>
        </w:div>
        <w:div w:id="485825476">
          <w:marLeft w:val="0"/>
          <w:marRight w:val="0"/>
          <w:marTop w:val="0"/>
          <w:marBottom w:val="0"/>
          <w:divBdr>
            <w:top w:val="none" w:sz="0" w:space="0" w:color="auto"/>
            <w:left w:val="none" w:sz="0" w:space="0" w:color="auto"/>
            <w:bottom w:val="none" w:sz="0" w:space="0" w:color="auto"/>
            <w:right w:val="none" w:sz="0" w:space="0" w:color="auto"/>
          </w:divBdr>
        </w:div>
        <w:div w:id="485896895">
          <w:marLeft w:val="0"/>
          <w:marRight w:val="0"/>
          <w:marTop w:val="0"/>
          <w:marBottom w:val="345"/>
          <w:divBdr>
            <w:top w:val="none" w:sz="0" w:space="0" w:color="auto"/>
            <w:left w:val="none" w:sz="0" w:space="0" w:color="auto"/>
            <w:bottom w:val="none" w:sz="0" w:space="0" w:color="auto"/>
            <w:right w:val="none" w:sz="0" w:space="0" w:color="auto"/>
          </w:divBdr>
        </w:div>
        <w:div w:id="485971298">
          <w:marLeft w:val="0"/>
          <w:marRight w:val="0"/>
          <w:marTop w:val="0"/>
          <w:marBottom w:val="0"/>
          <w:divBdr>
            <w:top w:val="none" w:sz="0" w:space="0" w:color="auto"/>
            <w:left w:val="none" w:sz="0" w:space="0" w:color="auto"/>
            <w:bottom w:val="none" w:sz="0" w:space="0" w:color="auto"/>
            <w:right w:val="none" w:sz="0" w:space="0" w:color="auto"/>
          </w:divBdr>
          <w:divsChild>
            <w:div w:id="748311942">
              <w:marLeft w:val="-225"/>
              <w:marRight w:val="-225"/>
              <w:marTop w:val="0"/>
              <w:marBottom w:val="0"/>
              <w:divBdr>
                <w:top w:val="none" w:sz="0" w:space="0" w:color="auto"/>
                <w:left w:val="none" w:sz="0" w:space="0" w:color="auto"/>
                <w:bottom w:val="none" w:sz="0" w:space="0" w:color="auto"/>
                <w:right w:val="none" w:sz="0" w:space="0" w:color="auto"/>
              </w:divBdr>
            </w:div>
          </w:divsChild>
        </w:div>
        <w:div w:id="485976101">
          <w:marLeft w:val="0"/>
          <w:marRight w:val="0"/>
          <w:marTop w:val="0"/>
          <w:marBottom w:val="0"/>
          <w:divBdr>
            <w:top w:val="none" w:sz="0" w:space="0" w:color="auto"/>
            <w:left w:val="none" w:sz="0" w:space="0" w:color="auto"/>
            <w:bottom w:val="none" w:sz="0" w:space="0" w:color="auto"/>
            <w:right w:val="none" w:sz="0" w:space="0" w:color="auto"/>
          </w:divBdr>
          <w:divsChild>
            <w:div w:id="61342691">
              <w:marLeft w:val="0"/>
              <w:marRight w:val="0"/>
              <w:marTop w:val="0"/>
              <w:marBottom w:val="0"/>
              <w:divBdr>
                <w:top w:val="none" w:sz="0" w:space="0" w:color="auto"/>
                <w:left w:val="none" w:sz="0" w:space="0" w:color="auto"/>
                <w:bottom w:val="none" w:sz="0" w:space="0" w:color="auto"/>
                <w:right w:val="none" w:sz="0" w:space="0" w:color="auto"/>
              </w:divBdr>
            </w:div>
            <w:div w:id="669142305">
              <w:marLeft w:val="0"/>
              <w:marRight w:val="0"/>
              <w:marTop w:val="0"/>
              <w:marBottom w:val="0"/>
              <w:divBdr>
                <w:top w:val="none" w:sz="0" w:space="0" w:color="auto"/>
                <w:left w:val="none" w:sz="0" w:space="0" w:color="auto"/>
                <w:bottom w:val="none" w:sz="0" w:space="0" w:color="auto"/>
                <w:right w:val="none" w:sz="0" w:space="0" w:color="auto"/>
              </w:divBdr>
            </w:div>
          </w:divsChild>
        </w:div>
        <w:div w:id="486046512">
          <w:marLeft w:val="0"/>
          <w:marRight w:val="0"/>
          <w:marTop w:val="0"/>
          <w:marBottom w:val="0"/>
          <w:divBdr>
            <w:top w:val="none" w:sz="0" w:space="0" w:color="auto"/>
            <w:left w:val="none" w:sz="0" w:space="0" w:color="auto"/>
            <w:bottom w:val="none" w:sz="0" w:space="0" w:color="auto"/>
            <w:right w:val="none" w:sz="0" w:space="0" w:color="auto"/>
          </w:divBdr>
        </w:div>
        <w:div w:id="486213754">
          <w:marLeft w:val="0"/>
          <w:marRight w:val="0"/>
          <w:marTop w:val="0"/>
          <w:marBottom w:val="0"/>
          <w:divBdr>
            <w:top w:val="none" w:sz="0" w:space="0" w:color="auto"/>
            <w:left w:val="none" w:sz="0" w:space="0" w:color="auto"/>
            <w:bottom w:val="none" w:sz="0" w:space="0" w:color="auto"/>
            <w:right w:val="none" w:sz="0" w:space="0" w:color="auto"/>
          </w:divBdr>
        </w:div>
        <w:div w:id="486283542">
          <w:marLeft w:val="0"/>
          <w:marRight w:val="225"/>
          <w:marTop w:val="0"/>
          <w:marBottom w:val="0"/>
          <w:divBdr>
            <w:top w:val="none" w:sz="0" w:space="0" w:color="auto"/>
            <w:left w:val="none" w:sz="0" w:space="0" w:color="auto"/>
            <w:bottom w:val="none" w:sz="0" w:space="0" w:color="auto"/>
            <w:right w:val="none" w:sz="0" w:space="0" w:color="auto"/>
          </w:divBdr>
        </w:div>
        <w:div w:id="486284899">
          <w:marLeft w:val="0"/>
          <w:marRight w:val="0"/>
          <w:marTop w:val="0"/>
          <w:marBottom w:val="240"/>
          <w:divBdr>
            <w:top w:val="none" w:sz="0" w:space="0" w:color="auto"/>
            <w:left w:val="none" w:sz="0" w:space="0" w:color="auto"/>
            <w:bottom w:val="none" w:sz="0" w:space="0" w:color="auto"/>
            <w:right w:val="none" w:sz="0" w:space="0" w:color="auto"/>
          </w:divBdr>
        </w:div>
        <w:div w:id="486479529">
          <w:marLeft w:val="0"/>
          <w:marRight w:val="0"/>
          <w:marTop w:val="0"/>
          <w:marBottom w:val="0"/>
          <w:divBdr>
            <w:top w:val="none" w:sz="0" w:space="0" w:color="auto"/>
            <w:left w:val="none" w:sz="0" w:space="0" w:color="auto"/>
            <w:bottom w:val="none" w:sz="0" w:space="0" w:color="auto"/>
            <w:right w:val="none" w:sz="0" w:space="0" w:color="auto"/>
          </w:divBdr>
        </w:div>
        <w:div w:id="486555514">
          <w:marLeft w:val="0"/>
          <w:marRight w:val="0"/>
          <w:marTop w:val="150"/>
          <w:marBottom w:val="300"/>
          <w:divBdr>
            <w:top w:val="single" w:sz="6" w:space="11" w:color="EAEAEA"/>
            <w:left w:val="single" w:sz="6" w:space="11" w:color="EAEAEA"/>
            <w:bottom w:val="single" w:sz="6" w:space="11" w:color="EAEAEA"/>
            <w:right w:val="single" w:sz="6" w:space="11" w:color="EAEAEA"/>
          </w:divBdr>
        </w:div>
        <w:div w:id="486628365">
          <w:marLeft w:val="0"/>
          <w:marRight w:val="0"/>
          <w:marTop w:val="0"/>
          <w:marBottom w:val="300"/>
          <w:divBdr>
            <w:top w:val="none" w:sz="0" w:space="0" w:color="auto"/>
            <w:left w:val="none" w:sz="0" w:space="0" w:color="auto"/>
            <w:bottom w:val="none" w:sz="0" w:space="0" w:color="auto"/>
            <w:right w:val="none" w:sz="0" w:space="0" w:color="auto"/>
          </w:divBdr>
          <w:divsChild>
            <w:div w:id="717703217">
              <w:marLeft w:val="0"/>
              <w:marRight w:val="0"/>
              <w:marTop w:val="0"/>
              <w:marBottom w:val="0"/>
              <w:divBdr>
                <w:top w:val="none" w:sz="0" w:space="0" w:color="auto"/>
                <w:left w:val="none" w:sz="0" w:space="0" w:color="auto"/>
                <w:bottom w:val="none" w:sz="0" w:space="0" w:color="auto"/>
                <w:right w:val="none" w:sz="0" w:space="0" w:color="auto"/>
              </w:divBdr>
            </w:div>
          </w:divsChild>
        </w:div>
        <w:div w:id="486633705">
          <w:marLeft w:val="0"/>
          <w:marRight w:val="0"/>
          <w:marTop w:val="0"/>
          <w:marBottom w:val="0"/>
          <w:divBdr>
            <w:top w:val="none" w:sz="0" w:space="0" w:color="auto"/>
            <w:left w:val="none" w:sz="0" w:space="0" w:color="auto"/>
            <w:bottom w:val="none" w:sz="0" w:space="0" w:color="auto"/>
            <w:right w:val="none" w:sz="0" w:space="0" w:color="auto"/>
          </w:divBdr>
          <w:divsChild>
            <w:div w:id="642778450">
              <w:marLeft w:val="0"/>
              <w:marRight w:val="0"/>
              <w:marTop w:val="0"/>
              <w:marBottom w:val="0"/>
              <w:divBdr>
                <w:top w:val="none" w:sz="0" w:space="0" w:color="auto"/>
                <w:left w:val="none" w:sz="0" w:space="0" w:color="auto"/>
                <w:bottom w:val="none" w:sz="0" w:space="0" w:color="auto"/>
                <w:right w:val="none" w:sz="0" w:space="0" w:color="auto"/>
              </w:divBdr>
              <w:divsChild>
                <w:div w:id="25895186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86634540">
          <w:marLeft w:val="-225"/>
          <w:marRight w:val="-225"/>
          <w:marTop w:val="0"/>
          <w:marBottom w:val="0"/>
          <w:divBdr>
            <w:top w:val="none" w:sz="0" w:space="0" w:color="auto"/>
            <w:left w:val="none" w:sz="0" w:space="0" w:color="auto"/>
            <w:bottom w:val="none" w:sz="0" w:space="0" w:color="auto"/>
            <w:right w:val="none" w:sz="0" w:space="0" w:color="auto"/>
          </w:divBdr>
          <w:divsChild>
            <w:div w:id="251084281">
              <w:marLeft w:val="0"/>
              <w:marRight w:val="0"/>
              <w:marTop w:val="0"/>
              <w:marBottom w:val="0"/>
              <w:divBdr>
                <w:top w:val="none" w:sz="0" w:space="0" w:color="auto"/>
                <w:left w:val="none" w:sz="0" w:space="0" w:color="auto"/>
                <w:bottom w:val="none" w:sz="0" w:space="0" w:color="auto"/>
                <w:right w:val="none" w:sz="0" w:space="0" w:color="auto"/>
              </w:divBdr>
            </w:div>
          </w:divsChild>
        </w:div>
        <w:div w:id="486752896">
          <w:marLeft w:val="0"/>
          <w:marRight w:val="0"/>
          <w:marTop w:val="0"/>
          <w:marBottom w:val="300"/>
          <w:divBdr>
            <w:top w:val="none" w:sz="0" w:space="0" w:color="auto"/>
            <w:left w:val="none" w:sz="0" w:space="0" w:color="auto"/>
            <w:bottom w:val="single" w:sz="6" w:space="5" w:color="000000"/>
            <w:right w:val="none" w:sz="0" w:space="0" w:color="auto"/>
          </w:divBdr>
        </w:div>
        <w:div w:id="486825785">
          <w:marLeft w:val="0"/>
          <w:marRight w:val="0"/>
          <w:marTop w:val="0"/>
          <w:marBottom w:val="0"/>
          <w:divBdr>
            <w:top w:val="none" w:sz="0" w:space="0" w:color="auto"/>
            <w:left w:val="none" w:sz="0" w:space="0" w:color="auto"/>
            <w:bottom w:val="none" w:sz="0" w:space="0" w:color="auto"/>
            <w:right w:val="none" w:sz="0" w:space="0" w:color="auto"/>
          </w:divBdr>
          <w:divsChild>
            <w:div w:id="240220830">
              <w:marLeft w:val="0"/>
              <w:marRight w:val="0"/>
              <w:marTop w:val="0"/>
              <w:marBottom w:val="0"/>
              <w:divBdr>
                <w:top w:val="none" w:sz="0" w:space="0" w:color="auto"/>
                <w:left w:val="none" w:sz="0" w:space="0" w:color="auto"/>
                <w:bottom w:val="none" w:sz="0" w:space="0" w:color="auto"/>
                <w:right w:val="none" w:sz="0" w:space="0" w:color="auto"/>
              </w:divBdr>
            </w:div>
          </w:divsChild>
        </w:div>
        <w:div w:id="487016319">
          <w:marLeft w:val="0"/>
          <w:marRight w:val="0"/>
          <w:marTop w:val="0"/>
          <w:marBottom w:val="0"/>
          <w:divBdr>
            <w:top w:val="none" w:sz="0" w:space="0" w:color="auto"/>
            <w:left w:val="none" w:sz="0" w:space="0" w:color="auto"/>
            <w:bottom w:val="none" w:sz="0" w:space="0" w:color="auto"/>
            <w:right w:val="none" w:sz="0" w:space="0" w:color="auto"/>
          </w:divBdr>
          <w:divsChild>
            <w:div w:id="116871518">
              <w:marLeft w:val="0"/>
              <w:marRight w:val="0"/>
              <w:marTop w:val="0"/>
              <w:marBottom w:val="75"/>
              <w:divBdr>
                <w:top w:val="none" w:sz="0" w:space="0" w:color="auto"/>
                <w:left w:val="none" w:sz="0" w:space="0" w:color="auto"/>
                <w:bottom w:val="none" w:sz="0" w:space="0" w:color="auto"/>
                <w:right w:val="none" w:sz="0" w:space="0" w:color="auto"/>
              </w:divBdr>
            </w:div>
          </w:divsChild>
        </w:div>
        <w:div w:id="487019429">
          <w:marLeft w:val="0"/>
          <w:marRight w:val="0"/>
          <w:marTop w:val="0"/>
          <w:marBottom w:val="150"/>
          <w:divBdr>
            <w:top w:val="none" w:sz="0" w:space="0" w:color="auto"/>
            <w:left w:val="none" w:sz="0" w:space="0" w:color="auto"/>
            <w:bottom w:val="none" w:sz="0" w:space="0" w:color="auto"/>
            <w:right w:val="none" w:sz="0" w:space="0" w:color="auto"/>
          </w:divBdr>
        </w:div>
        <w:div w:id="487020974">
          <w:marLeft w:val="0"/>
          <w:marRight w:val="0"/>
          <w:marTop w:val="0"/>
          <w:marBottom w:val="0"/>
          <w:divBdr>
            <w:top w:val="none" w:sz="0" w:space="0" w:color="auto"/>
            <w:left w:val="none" w:sz="0" w:space="0" w:color="auto"/>
            <w:bottom w:val="none" w:sz="0" w:space="0" w:color="auto"/>
            <w:right w:val="none" w:sz="0" w:space="0" w:color="auto"/>
          </w:divBdr>
          <w:divsChild>
            <w:div w:id="154803780">
              <w:marLeft w:val="0"/>
              <w:marRight w:val="0"/>
              <w:marTop w:val="0"/>
              <w:marBottom w:val="0"/>
              <w:divBdr>
                <w:top w:val="none" w:sz="0" w:space="0" w:color="auto"/>
                <w:left w:val="none" w:sz="0" w:space="0" w:color="auto"/>
                <w:bottom w:val="none" w:sz="0" w:space="0" w:color="auto"/>
                <w:right w:val="none" w:sz="0" w:space="0" w:color="auto"/>
              </w:divBdr>
              <w:divsChild>
                <w:div w:id="73088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3715">
          <w:marLeft w:val="0"/>
          <w:marRight w:val="0"/>
          <w:marTop w:val="0"/>
          <w:marBottom w:val="0"/>
          <w:divBdr>
            <w:top w:val="none" w:sz="0" w:space="0" w:color="auto"/>
            <w:left w:val="none" w:sz="0" w:space="0" w:color="auto"/>
            <w:bottom w:val="none" w:sz="0" w:space="0" w:color="auto"/>
            <w:right w:val="none" w:sz="0" w:space="0" w:color="auto"/>
          </w:divBdr>
        </w:div>
        <w:div w:id="487094450">
          <w:marLeft w:val="0"/>
          <w:marRight w:val="0"/>
          <w:marTop w:val="225"/>
          <w:marBottom w:val="0"/>
          <w:divBdr>
            <w:top w:val="none" w:sz="0" w:space="0" w:color="auto"/>
            <w:left w:val="none" w:sz="0" w:space="0" w:color="auto"/>
            <w:bottom w:val="none" w:sz="0" w:space="0" w:color="auto"/>
            <w:right w:val="none" w:sz="0" w:space="0" w:color="auto"/>
          </w:divBdr>
          <w:divsChild>
            <w:div w:id="87778675">
              <w:marLeft w:val="0"/>
              <w:marRight w:val="0"/>
              <w:marTop w:val="0"/>
              <w:marBottom w:val="0"/>
              <w:divBdr>
                <w:top w:val="none" w:sz="0" w:space="0" w:color="auto"/>
                <w:left w:val="none" w:sz="0" w:space="0" w:color="auto"/>
                <w:bottom w:val="none" w:sz="0" w:space="0" w:color="auto"/>
                <w:right w:val="none" w:sz="0" w:space="0" w:color="auto"/>
              </w:divBdr>
            </w:div>
          </w:divsChild>
        </w:div>
        <w:div w:id="487134412">
          <w:marLeft w:val="0"/>
          <w:marRight w:val="0"/>
          <w:marTop w:val="0"/>
          <w:marBottom w:val="0"/>
          <w:divBdr>
            <w:top w:val="none" w:sz="0" w:space="0" w:color="auto"/>
            <w:left w:val="none" w:sz="0" w:space="0" w:color="auto"/>
            <w:bottom w:val="none" w:sz="0" w:space="0" w:color="auto"/>
            <w:right w:val="none" w:sz="0" w:space="0" w:color="auto"/>
          </w:divBdr>
          <w:divsChild>
            <w:div w:id="187111226">
              <w:marLeft w:val="0"/>
              <w:marRight w:val="225"/>
              <w:marTop w:val="0"/>
              <w:marBottom w:val="0"/>
              <w:divBdr>
                <w:top w:val="none" w:sz="0" w:space="0" w:color="auto"/>
                <w:left w:val="none" w:sz="0" w:space="0" w:color="auto"/>
                <w:bottom w:val="none" w:sz="0" w:space="0" w:color="auto"/>
                <w:right w:val="none" w:sz="0" w:space="0" w:color="auto"/>
              </w:divBdr>
            </w:div>
          </w:divsChild>
        </w:div>
        <w:div w:id="487136069">
          <w:marLeft w:val="0"/>
          <w:marRight w:val="0"/>
          <w:marTop w:val="0"/>
          <w:marBottom w:val="150"/>
          <w:divBdr>
            <w:top w:val="none" w:sz="0" w:space="0" w:color="auto"/>
            <w:left w:val="none" w:sz="0" w:space="0" w:color="auto"/>
            <w:bottom w:val="none" w:sz="0" w:space="0" w:color="auto"/>
            <w:right w:val="none" w:sz="0" w:space="0" w:color="auto"/>
          </w:divBdr>
        </w:div>
        <w:div w:id="487212553">
          <w:blockQuote w:val="1"/>
          <w:marLeft w:val="0"/>
          <w:marRight w:val="0"/>
          <w:marTop w:val="300"/>
          <w:marBottom w:val="315"/>
          <w:divBdr>
            <w:top w:val="none" w:sz="0" w:space="0" w:color="auto"/>
            <w:left w:val="single" w:sz="36" w:space="15" w:color="E67E22"/>
            <w:bottom w:val="none" w:sz="0" w:space="0" w:color="auto"/>
            <w:right w:val="none" w:sz="0" w:space="0" w:color="auto"/>
          </w:divBdr>
        </w:div>
        <w:div w:id="487281667">
          <w:marLeft w:val="-225"/>
          <w:marRight w:val="-225"/>
          <w:marTop w:val="0"/>
          <w:marBottom w:val="0"/>
          <w:divBdr>
            <w:top w:val="none" w:sz="0" w:space="0" w:color="auto"/>
            <w:left w:val="none" w:sz="0" w:space="0" w:color="auto"/>
            <w:bottom w:val="none" w:sz="0" w:space="0" w:color="auto"/>
            <w:right w:val="none" w:sz="0" w:space="0" w:color="auto"/>
          </w:divBdr>
        </w:div>
        <w:div w:id="487330959">
          <w:marLeft w:val="-150"/>
          <w:marRight w:val="-150"/>
          <w:marTop w:val="0"/>
          <w:marBottom w:val="0"/>
          <w:divBdr>
            <w:top w:val="none" w:sz="0" w:space="0" w:color="auto"/>
            <w:left w:val="none" w:sz="0" w:space="0" w:color="auto"/>
            <w:bottom w:val="none" w:sz="0" w:space="0" w:color="auto"/>
            <w:right w:val="none" w:sz="0" w:space="0" w:color="auto"/>
          </w:divBdr>
        </w:div>
        <w:div w:id="487405301">
          <w:marLeft w:val="0"/>
          <w:marRight w:val="1500"/>
          <w:marTop w:val="0"/>
          <w:marBottom w:val="0"/>
          <w:divBdr>
            <w:top w:val="none" w:sz="0" w:space="0" w:color="auto"/>
            <w:left w:val="none" w:sz="0" w:space="0" w:color="auto"/>
            <w:bottom w:val="none" w:sz="0" w:space="0" w:color="auto"/>
            <w:right w:val="none" w:sz="0" w:space="0" w:color="auto"/>
          </w:divBdr>
        </w:div>
        <w:div w:id="487595398">
          <w:marLeft w:val="0"/>
          <w:marRight w:val="0"/>
          <w:marTop w:val="0"/>
          <w:marBottom w:val="0"/>
          <w:divBdr>
            <w:top w:val="none" w:sz="0" w:space="0" w:color="auto"/>
            <w:left w:val="none" w:sz="0" w:space="0" w:color="auto"/>
            <w:bottom w:val="none" w:sz="0" w:space="0" w:color="auto"/>
            <w:right w:val="none" w:sz="0" w:space="0" w:color="auto"/>
          </w:divBdr>
        </w:div>
        <w:div w:id="487595657">
          <w:marLeft w:val="0"/>
          <w:marRight w:val="0"/>
          <w:marTop w:val="0"/>
          <w:marBottom w:val="0"/>
          <w:divBdr>
            <w:top w:val="none" w:sz="0" w:space="0" w:color="auto"/>
            <w:left w:val="none" w:sz="0" w:space="0" w:color="auto"/>
            <w:bottom w:val="none" w:sz="0" w:space="0" w:color="auto"/>
            <w:right w:val="none" w:sz="0" w:space="0" w:color="auto"/>
          </w:divBdr>
        </w:div>
        <w:div w:id="487669542">
          <w:marLeft w:val="0"/>
          <w:marRight w:val="0"/>
          <w:marTop w:val="0"/>
          <w:marBottom w:val="0"/>
          <w:divBdr>
            <w:top w:val="none" w:sz="0" w:space="0" w:color="auto"/>
            <w:left w:val="none" w:sz="0" w:space="0" w:color="auto"/>
            <w:bottom w:val="none" w:sz="0" w:space="0" w:color="auto"/>
            <w:right w:val="none" w:sz="0" w:space="0" w:color="auto"/>
          </w:divBdr>
        </w:div>
        <w:div w:id="487670508">
          <w:marLeft w:val="-225"/>
          <w:marRight w:val="-225"/>
          <w:marTop w:val="0"/>
          <w:marBottom w:val="0"/>
          <w:divBdr>
            <w:top w:val="none" w:sz="0" w:space="0" w:color="auto"/>
            <w:left w:val="none" w:sz="0" w:space="0" w:color="auto"/>
            <w:bottom w:val="none" w:sz="0" w:space="0" w:color="auto"/>
            <w:right w:val="none" w:sz="0" w:space="0" w:color="auto"/>
          </w:divBdr>
        </w:div>
        <w:div w:id="487672806">
          <w:marLeft w:val="0"/>
          <w:marRight w:val="0"/>
          <w:marTop w:val="0"/>
          <w:marBottom w:val="0"/>
          <w:divBdr>
            <w:top w:val="single" w:sz="6" w:space="0" w:color="999999"/>
            <w:left w:val="single" w:sz="6" w:space="0" w:color="999999"/>
            <w:bottom w:val="single" w:sz="6" w:space="0" w:color="999999"/>
            <w:right w:val="single" w:sz="6" w:space="0" w:color="999999"/>
          </w:divBdr>
        </w:div>
        <w:div w:id="487743945">
          <w:marLeft w:val="0"/>
          <w:marRight w:val="0"/>
          <w:marTop w:val="0"/>
          <w:marBottom w:val="0"/>
          <w:divBdr>
            <w:top w:val="none" w:sz="0" w:space="0" w:color="auto"/>
            <w:left w:val="none" w:sz="0" w:space="0" w:color="auto"/>
            <w:bottom w:val="none" w:sz="0" w:space="0" w:color="auto"/>
            <w:right w:val="none" w:sz="0" w:space="0" w:color="auto"/>
          </w:divBdr>
          <w:divsChild>
            <w:div w:id="410665082">
              <w:marLeft w:val="0"/>
              <w:marRight w:val="0"/>
              <w:marTop w:val="0"/>
              <w:marBottom w:val="0"/>
              <w:divBdr>
                <w:top w:val="none" w:sz="0" w:space="0" w:color="auto"/>
                <w:left w:val="none" w:sz="0" w:space="0" w:color="auto"/>
                <w:bottom w:val="none" w:sz="0" w:space="0" w:color="auto"/>
                <w:right w:val="none" w:sz="0" w:space="0" w:color="auto"/>
              </w:divBdr>
            </w:div>
          </w:divsChild>
        </w:div>
        <w:div w:id="487751166">
          <w:marLeft w:val="0"/>
          <w:marRight w:val="0"/>
          <w:marTop w:val="0"/>
          <w:marBottom w:val="0"/>
          <w:divBdr>
            <w:top w:val="none" w:sz="0" w:space="0" w:color="auto"/>
            <w:left w:val="none" w:sz="0" w:space="0" w:color="auto"/>
            <w:bottom w:val="none" w:sz="0" w:space="0" w:color="auto"/>
            <w:right w:val="none" w:sz="0" w:space="0" w:color="auto"/>
          </w:divBdr>
          <w:divsChild>
            <w:div w:id="155266582">
              <w:marLeft w:val="0"/>
              <w:marRight w:val="0"/>
              <w:marTop w:val="300"/>
              <w:marBottom w:val="0"/>
              <w:divBdr>
                <w:top w:val="none" w:sz="0" w:space="0" w:color="auto"/>
                <w:left w:val="none" w:sz="0" w:space="0" w:color="auto"/>
                <w:bottom w:val="none" w:sz="0" w:space="0" w:color="auto"/>
                <w:right w:val="none" w:sz="0" w:space="0" w:color="auto"/>
              </w:divBdr>
            </w:div>
          </w:divsChild>
        </w:div>
        <w:div w:id="487789434">
          <w:marLeft w:val="-225"/>
          <w:marRight w:val="-225"/>
          <w:marTop w:val="0"/>
          <w:marBottom w:val="0"/>
          <w:divBdr>
            <w:top w:val="none" w:sz="0" w:space="0" w:color="auto"/>
            <w:left w:val="none" w:sz="0" w:space="0" w:color="auto"/>
            <w:bottom w:val="none" w:sz="0" w:space="0" w:color="auto"/>
            <w:right w:val="none" w:sz="0" w:space="0" w:color="auto"/>
          </w:divBdr>
          <w:divsChild>
            <w:div w:id="10187811">
              <w:marLeft w:val="0"/>
              <w:marRight w:val="0"/>
              <w:marTop w:val="0"/>
              <w:marBottom w:val="0"/>
              <w:divBdr>
                <w:top w:val="none" w:sz="0" w:space="0" w:color="auto"/>
                <w:left w:val="none" w:sz="0" w:space="0" w:color="auto"/>
                <w:bottom w:val="none" w:sz="0" w:space="0" w:color="auto"/>
                <w:right w:val="none" w:sz="0" w:space="0" w:color="auto"/>
              </w:divBdr>
              <w:divsChild>
                <w:div w:id="158944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487936938">
          <w:marLeft w:val="0"/>
          <w:marRight w:val="1950"/>
          <w:marTop w:val="0"/>
          <w:marBottom w:val="0"/>
          <w:divBdr>
            <w:top w:val="none" w:sz="0" w:space="0" w:color="auto"/>
            <w:left w:val="none" w:sz="0" w:space="0" w:color="auto"/>
            <w:bottom w:val="none" w:sz="0" w:space="0" w:color="auto"/>
            <w:right w:val="none" w:sz="0" w:space="0" w:color="auto"/>
          </w:divBdr>
        </w:div>
        <w:div w:id="487937415">
          <w:marLeft w:val="1221"/>
          <w:marRight w:val="0"/>
          <w:marTop w:val="0"/>
          <w:marBottom w:val="0"/>
          <w:divBdr>
            <w:top w:val="none" w:sz="0" w:space="0" w:color="auto"/>
            <w:left w:val="none" w:sz="0" w:space="0" w:color="auto"/>
            <w:bottom w:val="none" w:sz="0" w:space="0" w:color="auto"/>
            <w:right w:val="none" w:sz="0" w:space="0" w:color="auto"/>
          </w:divBdr>
          <w:divsChild>
            <w:div w:id="181362298">
              <w:marLeft w:val="0"/>
              <w:marRight w:val="0"/>
              <w:marTop w:val="0"/>
              <w:marBottom w:val="250"/>
              <w:divBdr>
                <w:top w:val="none" w:sz="0" w:space="0" w:color="auto"/>
                <w:left w:val="none" w:sz="0" w:space="0" w:color="auto"/>
                <w:bottom w:val="none" w:sz="0" w:space="0" w:color="auto"/>
                <w:right w:val="none" w:sz="0" w:space="0" w:color="auto"/>
              </w:divBdr>
              <w:divsChild>
                <w:div w:id="296180812">
                  <w:marLeft w:val="0"/>
                  <w:marRight w:val="0"/>
                  <w:marTop w:val="0"/>
                  <w:marBottom w:val="0"/>
                  <w:divBdr>
                    <w:top w:val="none" w:sz="0" w:space="6" w:color="DDDDDD"/>
                    <w:left w:val="none" w:sz="0" w:space="9" w:color="DDDDDD"/>
                    <w:bottom w:val="single" w:sz="4" w:space="6" w:color="DDDDDD"/>
                    <w:right w:val="none" w:sz="0" w:space="9" w:color="DDDDDD"/>
                  </w:divBdr>
                </w:div>
              </w:divsChild>
            </w:div>
          </w:divsChild>
        </w:div>
        <w:div w:id="487944627">
          <w:marLeft w:val="-225"/>
          <w:marRight w:val="-225"/>
          <w:marTop w:val="0"/>
          <w:marBottom w:val="0"/>
          <w:divBdr>
            <w:top w:val="none" w:sz="0" w:space="0" w:color="auto"/>
            <w:left w:val="none" w:sz="0" w:space="0" w:color="auto"/>
            <w:bottom w:val="none" w:sz="0" w:space="0" w:color="auto"/>
            <w:right w:val="none" w:sz="0" w:space="0" w:color="auto"/>
          </w:divBdr>
        </w:div>
        <w:div w:id="487988462">
          <w:marLeft w:val="0"/>
          <w:marRight w:val="0"/>
          <w:marTop w:val="0"/>
          <w:marBottom w:val="0"/>
          <w:divBdr>
            <w:top w:val="none" w:sz="0" w:space="0" w:color="auto"/>
            <w:left w:val="none" w:sz="0" w:space="0" w:color="auto"/>
            <w:bottom w:val="none" w:sz="0" w:space="0" w:color="auto"/>
            <w:right w:val="none" w:sz="0" w:space="0" w:color="auto"/>
          </w:divBdr>
          <w:divsChild>
            <w:div w:id="353844969">
              <w:marLeft w:val="-150"/>
              <w:marRight w:val="-150"/>
              <w:marTop w:val="0"/>
              <w:marBottom w:val="0"/>
              <w:divBdr>
                <w:top w:val="none" w:sz="0" w:space="0" w:color="auto"/>
                <w:left w:val="none" w:sz="0" w:space="0" w:color="auto"/>
                <w:bottom w:val="none" w:sz="0" w:space="0" w:color="auto"/>
                <w:right w:val="none" w:sz="0" w:space="0" w:color="auto"/>
              </w:divBdr>
              <w:divsChild>
                <w:div w:id="306252465">
                  <w:marLeft w:val="0"/>
                  <w:marRight w:val="0"/>
                  <w:marTop w:val="0"/>
                  <w:marBottom w:val="0"/>
                  <w:divBdr>
                    <w:top w:val="none" w:sz="0" w:space="0" w:color="auto"/>
                    <w:left w:val="none" w:sz="0" w:space="0" w:color="auto"/>
                    <w:bottom w:val="none" w:sz="0" w:space="0" w:color="auto"/>
                    <w:right w:val="none" w:sz="0" w:space="0" w:color="auto"/>
                  </w:divBdr>
                  <w:divsChild>
                    <w:div w:id="36775522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488059782">
          <w:marLeft w:val="0"/>
          <w:marRight w:val="1950"/>
          <w:marTop w:val="0"/>
          <w:marBottom w:val="0"/>
          <w:divBdr>
            <w:top w:val="none" w:sz="0" w:space="0" w:color="auto"/>
            <w:left w:val="none" w:sz="0" w:space="0" w:color="auto"/>
            <w:bottom w:val="none" w:sz="0" w:space="0" w:color="auto"/>
            <w:right w:val="none" w:sz="0" w:space="0" w:color="auto"/>
          </w:divBdr>
        </w:div>
        <w:div w:id="488060200">
          <w:marLeft w:val="0"/>
          <w:marRight w:val="0"/>
          <w:marTop w:val="0"/>
          <w:marBottom w:val="240"/>
          <w:divBdr>
            <w:top w:val="none" w:sz="0" w:space="0" w:color="auto"/>
            <w:left w:val="none" w:sz="0" w:space="0" w:color="auto"/>
            <w:bottom w:val="none" w:sz="0" w:space="0" w:color="auto"/>
            <w:right w:val="none" w:sz="0" w:space="0" w:color="auto"/>
          </w:divBdr>
        </w:div>
        <w:div w:id="488177950">
          <w:marLeft w:val="0"/>
          <w:marRight w:val="0"/>
          <w:marTop w:val="0"/>
          <w:marBottom w:val="360"/>
          <w:divBdr>
            <w:top w:val="none" w:sz="0" w:space="0" w:color="auto"/>
            <w:left w:val="none" w:sz="0" w:space="0" w:color="auto"/>
            <w:bottom w:val="none" w:sz="0" w:space="0" w:color="auto"/>
            <w:right w:val="none" w:sz="0" w:space="0" w:color="auto"/>
          </w:divBdr>
          <w:divsChild>
            <w:div w:id="598876450">
              <w:marLeft w:val="0"/>
              <w:marRight w:val="0"/>
              <w:marTop w:val="0"/>
              <w:marBottom w:val="384"/>
              <w:divBdr>
                <w:top w:val="none" w:sz="0" w:space="0" w:color="auto"/>
                <w:left w:val="none" w:sz="0" w:space="0" w:color="auto"/>
                <w:bottom w:val="none" w:sz="0" w:space="0" w:color="auto"/>
                <w:right w:val="none" w:sz="0" w:space="0" w:color="auto"/>
              </w:divBdr>
            </w:div>
          </w:divsChild>
        </w:div>
        <w:div w:id="488180461">
          <w:marLeft w:val="0"/>
          <w:marRight w:val="0"/>
          <w:marTop w:val="0"/>
          <w:marBottom w:val="0"/>
          <w:divBdr>
            <w:top w:val="none" w:sz="0" w:space="0" w:color="auto"/>
            <w:left w:val="none" w:sz="0" w:space="0" w:color="auto"/>
            <w:bottom w:val="none" w:sz="0" w:space="0" w:color="auto"/>
            <w:right w:val="none" w:sz="0" w:space="0" w:color="auto"/>
          </w:divBdr>
        </w:div>
        <w:div w:id="488182094">
          <w:marLeft w:val="0"/>
          <w:marRight w:val="0"/>
          <w:marTop w:val="0"/>
          <w:marBottom w:val="0"/>
          <w:divBdr>
            <w:top w:val="none" w:sz="0" w:space="0" w:color="auto"/>
            <w:left w:val="none" w:sz="0" w:space="0" w:color="auto"/>
            <w:bottom w:val="none" w:sz="0" w:space="0" w:color="auto"/>
            <w:right w:val="none" w:sz="0" w:space="0" w:color="auto"/>
          </w:divBdr>
          <w:divsChild>
            <w:div w:id="133835486">
              <w:marLeft w:val="0"/>
              <w:marRight w:val="0"/>
              <w:marTop w:val="150"/>
              <w:marBottom w:val="0"/>
              <w:divBdr>
                <w:top w:val="none" w:sz="0" w:space="0" w:color="auto"/>
                <w:left w:val="single" w:sz="48" w:space="8" w:color="C9D8DF"/>
                <w:bottom w:val="single" w:sz="12" w:space="8" w:color="EBEFF2"/>
                <w:right w:val="none" w:sz="0" w:space="0" w:color="auto"/>
              </w:divBdr>
            </w:div>
          </w:divsChild>
        </w:div>
        <w:div w:id="488253266">
          <w:marLeft w:val="0"/>
          <w:marRight w:val="0"/>
          <w:marTop w:val="0"/>
          <w:marBottom w:val="0"/>
          <w:divBdr>
            <w:top w:val="none" w:sz="0" w:space="0" w:color="auto"/>
            <w:left w:val="none" w:sz="0" w:space="0" w:color="auto"/>
            <w:bottom w:val="none" w:sz="0" w:space="0" w:color="auto"/>
            <w:right w:val="none" w:sz="0" w:space="0" w:color="auto"/>
          </w:divBdr>
        </w:div>
        <w:div w:id="488400725">
          <w:marLeft w:val="0"/>
          <w:marRight w:val="0"/>
          <w:marTop w:val="0"/>
          <w:marBottom w:val="0"/>
          <w:divBdr>
            <w:top w:val="none" w:sz="0" w:space="0" w:color="auto"/>
            <w:left w:val="none" w:sz="0" w:space="0" w:color="auto"/>
            <w:bottom w:val="none" w:sz="0" w:space="0" w:color="auto"/>
            <w:right w:val="none" w:sz="0" w:space="0" w:color="auto"/>
          </w:divBdr>
        </w:div>
        <w:div w:id="488405660">
          <w:marLeft w:val="0"/>
          <w:marRight w:val="0"/>
          <w:marTop w:val="0"/>
          <w:marBottom w:val="0"/>
          <w:divBdr>
            <w:top w:val="none" w:sz="0" w:space="0" w:color="auto"/>
            <w:left w:val="none" w:sz="0" w:space="0" w:color="auto"/>
            <w:bottom w:val="none" w:sz="0" w:space="0" w:color="auto"/>
            <w:right w:val="none" w:sz="0" w:space="0" w:color="auto"/>
          </w:divBdr>
          <w:divsChild>
            <w:div w:id="113405824">
              <w:marLeft w:val="0"/>
              <w:marRight w:val="0"/>
              <w:marTop w:val="0"/>
              <w:marBottom w:val="0"/>
              <w:divBdr>
                <w:top w:val="none" w:sz="0" w:space="0" w:color="auto"/>
                <w:left w:val="none" w:sz="0" w:space="0" w:color="auto"/>
                <w:bottom w:val="none" w:sz="0" w:space="0" w:color="auto"/>
                <w:right w:val="none" w:sz="0" w:space="0" w:color="auto"/>
              </w:divBdr>
            </w:div>
          </w:divsChild>
        </w:div>
        <w:div w:id="488447369">
          <w:marLeft w:val="0"/>
          <w:marRight w:val="0"/>
          <w:marTop w:val="0"/>
          <w:marBottom w:val="0"/>
          <w:divBdr>
            <w:top w:val="none" w:sz="0" w:space="0" w:color="auto"/>
            <w:left w:val="none" w:sz="0" w:space="0" w:color="auto"/>
            <w:bottom w:val="none" w:sz="0" w:space="0" w:color="auto"/>
            <w:right w:val="none" w:sz="0" w:space="0" w:color="auto"/>
          </w:divBdr>
        </w:div>
        <w:div w:id="488449114">
          <w:marLeft w:val="0"/>
          <w:marRight w:val="0"/>
          <w:marTop w:val="0"/>
          <w:marBottom w:val="0"/>
          <w:divBdr>
            <w:top w:val="none" w:sz="0" w:space="0" w:color="auto"/>
            <w:left w:val="none" w:sz="0" w:space="0" w:color="auto"/>
            <w:bottom w:val="none" w:sz="0" w:space="0" w:color="auto"/>
            <w:right w:val="none" w:sz="0" w:space="0" w:color="auto"/>
          </w:divBdr>
        </w:div>
        <w:div w:id="488450283">
          <w:marLeft w:val="0"/>
          <w:marRight w:val="0"/>
          <w:marTop w:val="0"/>
          <w:marBottom w:val="0"/>
          <w:divBdr>
            <w:top w:val="single" w:sz="6" w:space="0" w:color="999999"/>
            <w:left w:val="single" w:sz="6" w:space="0" w:color="999999"/>
            <w:bottom w:val="single" w:sz="6" w:space="0" w:color="999999"/>
            <w:right w:val="single" w:sz="6" w:space="0" w:color="999999"/>
          </w:divBdr>
        </w:div>
        <w:div w:id="488524068">
          <w:marLeft w:val="0"/>
          <w:marRight w:val="0"/>
          <w:marTop w:val="0"/>
          <w:marBottom w:val="0"/>
          <w:divBdr>
            <w:top w:val="single" w:sz="2" w:space="0" w:color="E0E0E0"/>
            <w:left w:val="single" w:sz="2" w:space="0" w:color="E0E0E0"/>
            <w:bottom w:val="single" w:sz="2" w:space="0" w:color="E0E0E0"/>
            <w:right w:val="single" w:sz="2" w:space="0" w:color="E0E0E0"/>
          </w:divBdr>
        </w:div>
        <w:div w:id="488595928">
          <w:marLeft w:val="-150"/>
          <w:marRight w:val="-150"/>
          <w:marTop w:val="0"/>
          <w:marBottom w:val="0"/>
          <w:divBdr>
            <w:top w:val="none" w:sz="0" w:space="0" w:color="auto"/>
            <w:left w:val="none" w:sz="0" w:space="0" w:color="auto"/>
            <w:bottom w:val="none" w:sz="0" w:space="0" w:color="auto"/>
            <w:right w:val="none" w:sz="0" w:space="0" w:color="auto"/>
          </w:divBdr>
        </w:div>
        <w:div w:id="488668988">
          <w:marLeft w:val="0"/>
          <w:marRight w:val="0"/>
          <w:marTop w:val="0"/>
          <w:marBottom w:val="0"/>
          <w:divBdr>
            <w:top w:val="none" w:sz="0" w:space="0" w:color="auto"/>
            <w:left w:val="none" w:sz="0" w:space="0" w:color="auto"/>
            <w:bottom w:val="none" w:sz="0" w:space="0" w:color="auto"/>
            <w:right w:val="none" w:sz="0" w:space="0" w:color="auto"/>
          </w:divBdr>
        </w:div>
        <w:div w:id="488714879">
          <w:marLeft w:val="0"/>
          <w:marRight w:val="0"/>
          <w:marTop w:val="0"/>
          <w:marBottom w:val="0"/>
          <w:divBdr>
            <w:top w:val="none" w:sz="0" w:space="0" w:color="auto"/>
            <w:left w:val="none" w:sz="0" w:space="0" w:color="auto"/>
            <w:bottom w:val="none" w:sz="0" w:space="0" w:color="auto"/>
            <w:right w:val="none" w:sz="0" w:space="0" w:color="auto"/>
          </w:divBdr>
        </w:div>
        <w:div w:id="488718900">
          <w:marLeft w:val="0"/>
          <w:marRight w:val="0"/>
          <w:marTop w:val="0"/>
          <w:marBottom w:val="150"/>
          <w:divBdr>
            <w:top w:val="none" w:sz="0" w:space="0" w:color="auto"/>
            <w:left w:val="none" w:sz="0" w:space="0" w:color="auto"/>
            <w:bottom w:val="none" w:sz="0" w:space="0" w:color="auto"/>
            <w:right w:val="none" w:sz="0" w:space="0" w:color="auto"/>
          </w:divBdr>
        </w:div>
        <w:div w:id="488794216">
          <w:marLeft w:val="-225"/>
          <w:marRight w:val="-225"/>
          <w:marTop w:val="0"/>
          <w:marBottom w:val="0"/>
          <w:divBdr>
            <w:top w:val="none" w:sz="0" w:space="0" w:color="auto"/>
            <w:left w:val="none" w:sz="0" w:space="0" w:color="auto"/>
            <w:bottom w:val="none" w:sz="0" w:space="0" w:color="auto"/>
            <w:right w:val="none" w:sz="0" w:space="0" w:color="auto"/>
          </w:divBdr>
          <w:divsChild>
            <w:div w:id="590629770">
              <w:marLeft w:val="0"/>
              <w:marRight w:val="0"/>
              <w:marTop w:val="0"/>
              <w:marBottom w:val="0"/>
              <w:divBdr>
                <w:top w:val="none" w:sz="0" w:space="0" w:color="auto"/>
                <w:left w:val="none" w:sz="0" w:space="0" w:color="auto"/>
                <w:bottom w:val="none" w:sz="0" w:space="0" w:color="auto"/>
                <w:right w:val="none" w:sz="0" w:space="0" w:color="auto"/>
              </w:divBdr>
            </w:div>
          </w:divsChild>
        </w:div>
        <w:div w:id="488794916">
          <w:marLeft w:val="188"/>
          <w:marRight w:val="0"/>
          <w:marTop w:val="100"/>
          <w:marBottom w:val="0"/>
          <w:divBdr>
            <w:top w:val="none" w:sz="0" w:space="0" w:color="auto"/>
            <w:left w:val="none" w:sz="0" w:space="0" w:color="auto"/>
            <w:bottom w:val="none" w:sz="0" w:space="0" w:color="auto"/>
            <w:right w:val="none" w:sz="0" w:space="0" w:color="auto"/>
          </w:divBdr>
        </w:div>
        <w:div w:id="488863905">
          <w:marLeft w:val="0"/>
          <w:marRight w:val="0"/>
          <w:marTop w:val="0"/>
          <w:marBottom w:val="0"/>
          <w:divBdr>
            <w:top w:val="none" w:sz="0" w:space="0" w:color="auto"/>
            <w:left w:val="none" w:sz="0" w:space="0" w:color="auto"/>
            <w:bottom w:val="none" w:sz="0" w:space="0" w:color="auto"/>
            <w:right w:val="none" w:sz="0" w:space="0" w:color="auto"/>
          </w:divBdr>
          <w:divsChild>
            <w:div w:id="140731193">
              <w:marLeft w:val="0"/>
              <w:marRight w:val="0"/>
              <w:marTop w:val="450"/>
              <w:marBottom w:val="450"/>
              <w:divBdr>
                <w:top w:val="none" w:sz="0" w:space="0" w:color="auto"/>
                <w:left w:val="none" w:sz="0" w:space="0" w:color="auto"/>
                <w:bottom w:val="none" w:sz="0" w:space="0" w:color="auto"/>
                <w:right w:val="none" w:sz="0" w:space="0" w:color="auto"/>
              </w:divBdr>
              <w:divsChild>
                <w:div w:id="290670439">
                  <w:marLeft w:val="0"/>
                  <w:marRight w:val="0"/>
                  <w:marTop w:val="0"/>
                  <w:marBottom w:val="0"/>
                  <w:divBdr>
                    <w:top w:val="none" w:sz="0" w:space="0" w:color="auto"/>
                    <w:left w:val="none" w:sz="0" w:space="0" w:color="auto"/>
                    <w:bottom w:val="single" w:sz="6" w:space="5" w:color="E6E3E2"/>
                    <w:right w:val="none" w:sz="0" w:space="0" w:color="auto"/>
                  </w:divBdr>
                </w:div>
                <w:div w:id="336688493">
                  <w:marLeft w:val="0"/>
                  <w:marRight w:val="0"/>
                  <w:marTop w:val="120"/>
                  <w:marBottom w:val="330"/>
                  <w:divBdr>
                    <w:top w:val="none" w:sz="0" w:space="0" w:color="auto"/>
                    <w:left w:val="none" w:sz="0" w:space="0" w:color="auto"/>
                    <w:bottom w:val="none" w:sz="0" w:space="0" w:color="auto"/>
                    <w:right w:val="none" w:sz="0" w:space="0" w:color="auto"/>
                  </w:divBdr>
                </w:div>
              </w:divsChild>
            </w:div>
          </w:divsChild>
        </w:div>
        <w:div w:id="488912097">
          <w:marLeft w:val="15"/>
          <w:marRight w:val="225"/>
          <w:marTop w:val="225"/>
          <w:marBottom w:val="105"/>
          <w:divBdr>
            <w:top w:val="none" w:sz="0" w:space="0" w:color="auto"/>
            <w:left w:val="none" w:sz="0" w:space="0" w:color="auto"/>
            <w:bottom w:val="none" w:sz="0" w:space="0" w:color="auto"/>
            <w:right w:val="none" w:sz="0" w:space="0" w:color="auto"/>
          </w:divBdr>
          <w:divsChild>
            <w:div w:id="748766554">
              <w:marLeft w:val="0"/>
              <w:marRight w:val="0"/>
              <w:marTop w:val="0"/>
              <w:marBottom w:val="0"/>
              <w:divBdr>
                <w:top w:val="none" w:sz="0" w:space="0" w:color="auto"/>
                <w:left w:val="none" w:sz="0" w:space="0" w:color="auto"/>
                <w:bottom w:val="none" w:sz="0" w:space="0" w:color="auto"/>
                <w:right w:val="none" w:sz="0" w:space="0" w:color="auto"/>
              </w:divBdr>
            </w:div>
          </w:divsChild>
        </w:div>
        <w:div w:id="488980019">
          <w:marLeft w:val="0"/>
          <w:marRight w:val="0"/>
          <w:marTop w:val="0"/>
          <w:marBottom w:val="0"/>
          <w:divBdr>
            <w:top w:val="none" w:sz="0" w:space="0" w:color="auto"/>
            <w:left w:val="none" w:sz="0" w:space="0" w:color="auto"/>
            <w:bottom w:val="none" w:sz="0" w:space="0" w:color="auto"/>
            <w:right w:val="none" w:sz="0" w:space="0" w:color="auto"/>
          </w:divBdr>
          <w:divsChild>
            <w:div w:id="84738122">
              <w:marLeft w:val="-225"/>
              <w:marRight w:val="-225"/>
              <w:marTop w:val="0"/>
              <w:marBottom w:val="0"/>
              <w:divBdr>
                <w:top w:val="none" w:sz="0" w:space="0" w:color="auto"/>
                <w:left w:val="none" w:sz="0" w:space="0" w:color="auto"/>
                <w:bottom w:val="none" w:sz="0" w:space="0" w:color="auto"/>
                <w:right w:val="none" w:sz="0" w:space="0" w:color="auto"/>
              </w:divBdr>
            </w:div>
          </w:divsChild>
        </w:div>
        <w:div w:id="489053950">
          <w:marLeft w:val="626"/>
          <w:marRight w:val="0"/>
          <w:marTop w:val="0"/>
          <w:marBottom w:val="0"/>
          <w:divBdr>
            <w:top w:val="none" w:sz="0" w:space="0" w:color="auto"/>
            <w:left w:val="none" w:sz="0" w:space="0" w:color="auto"/>
            <w:bottom w:val="none" w:sz="0" w:space="0" w:color="auto"/>
            <w:right w:val="none" w:sz="0" w:space="0" w:color="auto"/>
          </w:divBdr>
        </w:div>
        <w:div w:id="489178840">
          <w:marLeft w:val="0"/>
          <w:marRight w:val="0"/>
          <w:marTop w:val="0"/>
          <w:marBottom w:val="0"/>
          <w:divBdr>
            <w:top w:val="none" w:sz="0" w:space="0" w:color="auto"/>
            <w:left w:val="none" w:sz="0" w:space="0" w:color="auto"/>
            <w:bottom w:val="none" w:sz="0" w:space="0" w:color="auto"/>
            <w:right w:val="none" w:sz="0" w:space="0" w:color="auto"/>
          </w:divBdr>
        </w:div>
        <w:div w:id="489255553">
          <w:marLeft w:val="0"/>
          <w:marRight w:val="225"/>
          <w:marTop w:val="0"/>
          <w:marBottom w:val="0"/>
          <w:divBdr>
            <w:top w:val="none" w:sz="0" w:space="0" w:color="auto"/>
            <w:left w:val="none" w:sz="0" w:space="0" w:color="auto"/>
            <w:bottom w:val="none" w:sz="0" w:space="0" w:color="auto"/>
            <w:right w:val="none" w:sz="0" w:space="0" w:color="auto"/>
          </w:divBdr>
        </w:div>
        <w:div w:id="489256640">
          <w:marLeft w:val="1463"/>
          <w:marRight w:val="0"/>
          <w:marTop w:val="0"/>
          <w:marBottom w:val="0"/>
          <w:divBdr>
            <w:top w:val="none" w:sz="0" w:space="0" w:color="auto"/>
            <w:left w:val="none" w:sz="0" w:space="0" w:color="auto"/>
            <w:bottom w:val="none" w:sz="0" w:space="0" w:color="auto"/>
            <w:right w:val="none" w:sz="0" w:space="0" w:color="auto"/>
          </w:divBdr>
        </w:div>
        <w:div w:id="489322594">
          <w:marLeft w:val="-250"/>
          <w:marRight w:val="-250"/>
          <w:marTop w:val="0"/>
          <w:marBottom w:val="376"/>
          <w:divBdr>
            <w:top w:val="none" w:sz="0" w:space="0" w:color="auto"/>
            <w:left w:val="none" w:sz="0" w:space="0" w:color="auto"/>
            <w:bottom w:val="none" w:sz="0" w:space="0" w:color="auto"/>
            <w:right w:val="none" w:sz="0" w:space="0" w:color="auto"/>
          </w:divBdr>
          <w:divsChild>
            <w:div w:id="479075140">
              <w:marLeft w:val="0"/>
              <w:marRight w:val="0"/>
              <w:marTop w:val="0"/>
              <w:marBottom w:val="0"/>
              <w:divBdr>
                <w:top w:val="none" w:sz="0" w:space="0" w:color="auto"/>
                <w:left w:val="none" w:sz="0" w:space="0" w:color="auto"/>
                <w:bottom w:val="none" w:sz="0" w:space="0" w:color="auto"/>
                <w:right w:val="none" w:sz="0" w:space="0" w:color="auto"/>
              </w:divBdr>
              <w:divsChild>
                <w:div w:id="711729031">
                  <w:marLeft w:val="0"/>
                  <w:marRight w:val="1628"/>
                  <w:marTop w:val="0"/>
                  <w:marBottom w:val="0"/>
                  <w:divBdr>
                    <w:top w:val="none" w:sz="0" w:space="0" w:color="auto"/>
                    <w:left w:val="none" w:sz="0" w:space="0" w:color="auto"/>
                    <w:bottom w:val="none" w:sz="0" w:space="0" w:color="auto"/>
                    <w:right w:val="none" w:sz="0" w:space="0" w:color="auto"/>
                  </w:divBdr>
                </w:div>
              </w:divsChild>
            </w:div>
            <w:div w:id="635641788">
              <w:marLeft w:val="0"/>
              <w:marRight w:val="0"/>
              <w:marTop w:val="0"/>
              <w:marBottom w:val="0"/>
              <w:divBdr>
                <w:top w:val="none" w:sz="0" w:space="0" w:color="auto"/>
                <w:left w:val="none" w:sz="0" w:space="0" w:color="auto"/>
                <w:bottom w:val="none" w:sz="0" w:space="0" w:color="auto"/>
                <w:right w:val="none" w:sz="0" w:space="0" w:color="auto"/>
              </w:divBdr>
            </w:div>
          </w:divsChild>
        </w:div>
        <w:div w:id="489371979">
          <w:marLeft w:val="750"/>
          <w:marRight w:val="1500"/>
          <w:marTop w:val="0"/>
          <w:marBottom w:val="0"/>
          <w:divBdr>
            <w:top w:val="none" w:sz="0" w:space="0" w:color="auto"/>
            <w:left w:val="none" w:sz="0" w:space="0" w:color="auto"/>
            <w:bottom w:val="none" w:sz="0" w:space="0" w:color="auto"/>
            <w:right w:val="none" w:sz="0" w:space="0" w:color="auto"/>
          </w:divBdr>
        </w:div>
        <w:div w:id="489491650">
          <w:marLeft w:val="0"/>
          <w:marRight w:val="0"/>
          <w:marTop w:val="0"/>
          <w:marBottom w:val="240"/>
          <w:divBdr>
            <w:top w:val="none" w:sz="0" w:space="0" w:color="auto"/>
            <w:left w:val="none" w:sz="0" w:space="0" w:color="auto"/>
            <w:bottom w:val="none" w:sz="0" w:space="0" w:color="auto"/>
            <w:right w:val="none" w:sz="0" w:space="0" w:color="auto"/>
          </w:divBdr>
        </w:div>
        <w:div w:id="489519988">
          <w:marLeft w:val="0"/>
          <w:marRight w:val="0"/>
          <w:marTop w:val="0"/>
          <w:marBottom w:val="0"/>
          <w:divBdr>
            <w:top w:val="none" w:sz="0" w:space="0" w:color="auto"/>
            <w:left w:val="none" w:sz="0" w:space="0" w:color="auto"/>
            <w:bottom w:val="none" w:sz="0" w:space="0" w:color="auto"/>
            <w:right w:val="none" w:sz="0" w:space="0" w:color="auto"/>
          </w:divBdr>
          <w:divsChild>
            <w:div w:id="543828966">
              <w:marLeft w:val="0"/>
              <w:marRight w:val="450"/>
              <w:marTop w:val="0"/>
              <w:marBottom w:val="150"/>
              <w:divBdr>
                <w:top w:val="none" w:sz="0" w:space="0" w:color="auto"/>
                <w:left w:val="none" w:sz="0" w:space="0" w:color="auto"/>
                <w:bottom w:val="none" w:sz="0" w:space="0" w:color="auto"/>
                <w:right w:val="none" w:sz="0" w:space="0" w:color="auto"/>
              </w:divBdr>
            </w:div>
          </w:divsChild>
        </w:div>
        <w:div w:id="489567091">
          <w:marLeft w:val="0"/>
          <w:marRight w:val="0"/>
          <w:marTop w:val="0"/>
          <w:marBottom w:val="0"/>
          <w:divBdr>
            <w:top w:val="none" w:sz="0" w:space="0" w:color="auto"/>
            <w:left w:val="none" w:sz="0" w:space="0" w:color="auto"/>
            <w:bottom w:val="none" w:sz="0" w:space="0" w:color="auto"/>
            <w:right w:val="none" w:sz="0" w:space="0" w:color="auto"/>
          </w:divBdr>
          <w:divsChild>
            <w:div w:id="484785827">
              <w:marLeft w:val="0"/>
              <w:marRight w:val="0"/>
              <w:marTop w:val="0"/>
              <w:marBottom w:val="240"/>
              <w:divBdr>
                <w:top w:val="none" w:sz="0" w:space="0" w:color="auto"/>
                <w:left w:val="none" w:sz="0" w:space="0" w:color="auto"/>
                <w:bottom w:val="none" w:sz="0" w:space="0" w:color="auto"/>
                <w:right w:val="none" w:sz="0" w:space="0" w:color="auto"/>
              </w:divBdr>
            </w:div>
            <w:div w:id="689448290">
              <w:marLeft w:val="0"/>
              <w:marRight w:val="0"/>
              <w:marTop w:val="0"/>
              <w:marBottom w:val="240"/>
              <w:divBdr>
                <w:top w:val="none" w:sz="0" w:space="0" w:color="auto"/>
                <w:left w:val="none" w:sz="0" w:space="0" w:color="auto"/>
                <w:bottom w:val="none" w:sz="0" w:space="0" w:color="auto"/>
                <w:right w:val="none" w:sz="0" w:space="0" w:color="auto"/>
              </w:divBdr>
            </w:div>
          </w:divsChild>
        </w:div>
        <w:div w:id="489639372">
          <w:marLeft w:val="0"/>
          <w:marRight w:val="0"/>
          <w:marTop w:val="0"/>
          <w:marBottom w:val="0"/>
          <w:divBdr>
            <w:top w:val="none" w:sz="0" w:space="6" w:color="DDDDDD"/>
            <w:left w:val="none" w:sz="0" w:space="9" w:color="DDDDDD"/>
            <w:bottom w:val="single" w:sz="4" w:space="6" w:color="DDDDDD"/>
            <w:right w:val="none" w:sz="0" w:space="9" w:color="DDDDDD"/>
          </w:divBdr>
        </w:div>
        <w:div w:id="489643481">
          <w:marLeft w:val="0"/>
          <w:marRight w:val="0"/>
          <w:marTop w:val="0"/>
          <w:marBottom w:val="0"/>
          <w:divBdr>
            <w:top w:val="none" w:sz="0" w:space="0" w:color="auto"/>
            <w:left w:val="none" w:sz="0" w:space="0" w:color="auto"/>
            <w:bottom w:val="none" w:sz="0" w:space="0" w:color="auto"/>
            <w:right w:val="none" w:sz="0" w:space="0" w:color="auto"/>
          </w:divBdr>
          <w:divsChild>
            <w:div w:id="115225628">
              <w:marLeft w:val="-150"/>
              <w:marRight w:val="-150"/>
              <w:marTop w:val="0"/>
              <w:marBottom w:val="0"/>
              <w:divBdr>
                <w:top w:val="none" w:sz="0" w:space="0" w:color="auto"/>
                <w:left w:val="none" w:sz="0" w:space="0" w:color="auto"/>
                <w:bottom w:val="none" w:sz="0" w:space="0" w:color="auto"/>
                <w:right w:val="none" w:sz="0" w:space="0" w:color="auto"/>
              </w:divBdr>
              <w:divsChild>
                <w:div w:id="410466802">
                  <w:marLeft w:val="0"/>
                  <w:marRight w:val="0"/>
                  <w:marTop w:val="0"/>
                  <w:marBottom w:val="0"/>
                  <w:divBdr>
                    <w:top w:val="none" w:sz="0" w:space="0" w:color="auto"/>
                    <w:left w:val="none" w:sz="0" w:space="0" w:color="auto"/>
                    <w:bottom w:val="none" w:sz="0" w:space="0" w:color="auto"/>
                    <w:right w:val="none" w:sz="0" w:space="0" w:color="auto"/>
                  </w:divBdr>
                  <w:divsChild>
                    <w:div w:id="76003372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489709709">
          <w:marLeft w:val="0"/>
          <w:marRight w:val="0"/>
          <w:marTop w:val="0"/>
          <w:marBottom w:val="345"/>
          <w:divBdr>
            <w:top w:val="none" w:sz="0" w:space="0" w:color="auto"/>
            <w:left w:val="none" w:sz="0" w:space="0" w:color="auto"/>
            <w:bottom w:val="none" w:sz="0" w:space="0" w:color="auto"/>
            <w:right w:val="none" w:sz="0" w:space="0" w:color="auto"/>
          </w:divBdr>
        </w:div>
        <w:div w:id="489712777">
          <w:marLeft w:val="0"/>
          <w:marRight w:val="0"/>
          <w:marTop w:val="0"/>
          <w:marBottom w:val="0"/>
          <w:divBdr>
            <w:top w:val="none" w:sz="0" w:space="0" w:color="auto"/>
            <w:left w:val="none" w:sz="0" w:space="0" w:color="auto"/>
            <w:bottom w:val="none" w:sz="0" w:space="0" w:color="auto"/>
            <w:right w:val="none" w:sz="0" w:space="0" w:color="auto"/>
          </w:divBdr>
          <w:divsChild>
            <w:div w:id="344358274">
              <w:marLeft w:val="0"/>
              <w:marRight w:val="0"/>
              <w:marTop w:val="0"/>
              <w:marBottom w:val="0"/>
              <w:divBdr>
                <w:top w:val="none" w:sz="0" w:space="0" w:color="auto"/>
                <w:left w:val="none" w:sz="0" w:space="0" w:color="auto"/>
                <w:bottom w:val="none" w:sz="0" w:space="0" w:color="auto"/>
                <w:right w:val="none" w:sz="0" w:space="0" w:color="auto"/>
              </w:divBdr>
            </w:div>
          </w:divsChild>
        </w:div>
        <w:div w:id="489712872">
          <w:marLeft w:val="-225"/>
          <w:marRight w:val="-225"/>
          <w:marTop w:val="0"/>
          <w:marBottom w:val="0"/>
          <w:divBdr>
            <w:top w:val="none" w:sz="0" w:space="0" w:color="auto"/>
            <w:left w:val="none" w:sz="0" w:space="0" w:color="auto"/>
            <w:bottom w:val="none" w:sz="0" w:space="0" w:color="auto"/>
            <w:right w:val="none" w:sz="0" w:space="0" w:color="auto"/>
          </w:divBdr>
        </w:div>
        <w:div w:id="489714511">
          <w:marLeft w:val="0"/>
          <w:marRight w:val="0"/>
          <w:marTop w:val="0"/>
          <w:marBottom w:val="0"/>
          <w:divBdr>
            <w:top w:val="none" w:sz="0" w:space="0" w:color="auto"/>
            <w:left w:val="none" w:sz="0" w:space="0" w:color="auto"/>
            <w:bottom w:val="none" w:sz="0" w:space="0" w:color="auto"/>
            <w:right w:val="none" w:sz="0" w:space="0" w:color="auto"/>
          </w:divBdr>
        </w:div>
        <w:div w:id="489909064">
          <w:marLeft w:val="0"/>
          <w:marRight w:val="0"/>
          <w:marTop w:val="0"/>
          <w:marBottom w:val="0"/>
          <w:divBdr>
            <w:top w:val="none" w:sz="0" w:space="0" w:color="auto"/>
            <w:left w:val="none" w:sz="0" w:space="0" w:color="auto"/>
            <w:bottom w:val="none" w:sz="0" w:space="0" w:color="auto"/>
            <w:right w:val="none" w:sz="0" w:space="0" w:color="auto"/>
          </w:divBdr>
        </w:div>
        <w:div w:id="489909200">
          <w:marLeft w:val="0"/>
          <w:marRight w:val="225"/>
          <w:marTop w:val="0"/>
          <w:marBottom w:val="0"/>
          <w:divBdr>
            <w:top w:val="none" w:sz="0" w:space="0" w:color="auto"/>
            <w:left w:val="none" w:sz="0" w:space="0" w:color="auto"/>
            <w:bottom w:val="none" w:sz="0" w:space="0" w:color="auto"/>
            <w:right w:val="none" w:sz="0" w:space="0" w:color="auto"/>
          </w:divBdr>
        </w:div>
        <w:div w:id="489950926">
          <w:marLeft w:val="0"/>
          <w:marRight w:val="0"/>
          <w:marTop w:val="0"/>
          <w:marBottom w:val="0"/>
          <w:divBdr>
            <w:top w:val="none" w:sz="0" w:space="0" w:color="auto"/>
            <w:left w:val="none" w:sz="0" w:space="0" w:color="auto"/>
            <w:bottom w:val="none" w:sz="0" w:space="0" w:color="auto"/>
            <w:right w:val="none" w:sz="0" w:space="0" w:color="auto"/>
          </w:divBdr>
        </w:div>
        <w:div w:id="490021561">
          <w:marLeft w:val="0"/>
          <w:marRight w:val="0"/>
          <w:marTop w:val="0"/>
          <w:marBottom w:val="250"/>
          <w:divBdr>
            <w:top w:val="none" w:sz="0" w:space="0" w:color="auto"/>
            <w:left w:val="none" w:sz="0" w:space="0" w:color="auto"/>
            <w:bottom w:val="single" w:sz="4" w:space="4" w:color="000000"/>
            <w:right w:val="none" w:sz="0" w:space="0" w:color="auto"/>
          </w:divBdr>
        </w:div>
        <w:div w:id="490097414">
          <w:marLeft w:val="0"/>
          <w:marRight w:val="0"/>
          <w:marTop w:val="0"/>
          <w:marBottom w:val="0"/>
          <w:divBdr>
            <w:top w:val="none" w:sz="0" w:space="0" w:color="auto"/>
            <w:left w:val="none" w:sz="0" w:space="0" w:color="auto"/>
            <w:bottom w:val="none" w:sz="0" w:space="0" w:color="auto"/>
            <w:right w:val="none" w:sz="0" w:space="0" w:color="auto"/>
          </w:divBdr>
        </w:div>
        <w:div w:id="490102386">
          <w:marLeft w:val="-225"/>
          <w:marRight w:val="-225"/>
          <w:marTop w:val="0"/>
          <w:marBottom w:val="0"/>
          <w:divBdr>
            <w:top w:val="none" w:sz="0" w:space="0" w:color="auto"/>
            <w:left w:val="none" w:sz="0" w:space="0" w:color="auto"/>
            <w:bottom w:val="none" w:sz="0" w:space="0" w:color="auto"/>
            <w:right w:val="none" w:sz="0" w:space="0" w:color="auto"/>
          </w:divBdr>
          <w:divsChild>
            <w:div w:id="784152621">
              <w:marLeft w:val="1463"/>
              <w:marRight w:val="0"/>
              <w:marTop w:val="0"/>
              <w:marBottom w:val="0"/>
              <w:divBdr>
                <w:top w:val="none" w:sz="0" w:space="0" w:color="auto"/>
                <w:left w:val="none" w:sz="0" w:space="0" w:color="auto"/>
                <w:bottom w:val="none" w:sz="0" w:space="0" w:color="auto"/>
                <w:right w:val="none" w:sz="0" w:space="0" w:color="auto"/>
              </w:divBdr>
            </w:div>
          </w:divsChild>
        </w:div>
        <w:div w:id="490144185">
          <w:marLeft w:val="0"/>
          <w:marRight w:val="0"/>
          <w:marTop w:val="150"/>
          <w:marBottom w:val="0"/>
          <w:divBdr>
            <w:top w:val="none" w:sz="0" w:space="0" w:color="auto"/>
            <w:left w:val="none" w:sz="0" w:space="0" w:color="auto"/>
            <w:bottom w:val="none" w:sz="0" w:space="0" w:color="auto"/>
            <w:right w:val="none" w:sz="0" w:space="0" w:color="auto"/>
          </w:divBdr>
        </w:div>
        <w:div w:id="490214675">
          <w:marLeft w:val="0"/>
          <w:marRight w:val="0"/>
          <w:marTop w:val="0"/>
          <w:marBottom w:val="0"/>
          <w:divBdr>
            <w:top w:val="none" w:sz="0" w:space="0" w:color="auto"/>
            <w:left w:val="none" w:sz="0" w:space="0" w:color="auto"/>
            <w:bottom w:val="none" w:sz="0" w:space="0" w:color="auto"/>
            <w:right w:val="none" w:sz="0" w:space="0" w:color="auto"/>
          </w:divBdr>
          <w:divsChild>
            <w:div w:id="648943014">
              <w:marLeft w:val="0"/>
              <w:marRight w:val="0"/>
              <w:marTop w:val="0"/>
              <w:marBottom w:val="75"/>
              <w:divBdr>
                <w:top w:val="none" w:sz="0" w:space="0" w:color="auto"/>
                <w:left w:val="none" w:sz="0" w:space="0" w:color="auto"/>
                <w:bottom w:val="none" w:sz="0" w:space="0" w:color="auto"/>
                <w:right w:val="none" w:sz="0" w:space="0" w:color="auto"/>
              </w:divBdr>
            </w:div>
          </w:divsChild>
        </w:div>
        <w:div w:id="490215003">
          <w:marLeft w:val="0"/>
          <w:marRight w:val="0"/>
          <w:marTop w:val="0"/>
          <w:marBottom w:val="0"/>
          <w:divBdr>
            <w:top w:val="none" w:sz="0" w:space="0" w:color="auto"/>
            <w:left w:val="none" w:sz="0" w:space="0" w:color="auto"/>
            <w:bottom w:val="none" w:sz="0" w:space="0" w:color="auto"/>
            <w:right w:val="none" w:sz="0" w:space="0" w:color="auto"/>
          </w:divBdr>
        </w:div>
        <w:div w:id="490221502">
          <w:marLeft w:val="0"/>
          <w:marRight w:val="0"/>
          <w:marTop w:val="0"/>
          <w:marBottom w:val="0"/>
          <w:divBdr>
            <w:top w:val="none" w:sz="0" w:space="0" w:color="auto"/>
            <w:left w:val="none" w:sz="0" w:space="0" w:color="auto"/>
            <w:bottom w:val="none" w:sz="0" w:space="0" w:color="auto"/>
            <w:right w:val="none" w:sz="0" w:space="0" w:color="auto"/>
          </w:divBdr>
        </w:div>
        <w:div w:id="490289474">
          <w:marLeft w:val="0"/>
          <w:marRight w:val="0"/>
          <w:marTop w:val="0"/>
          <w:marBottom w:val="0"/>
          <w:divBdr>
            <w:top w:val="none" w:sz="0" w:space="0" w:color="auto"/>
            <w:left w:val="none" w:sz="0" w:space="0" w:color="auto"/>
            <w:bottom w:val="none" w:sz="0" w:space="0" w:color="auto"/>
            <w:right w:val="none" w:sz="0" w:space="0" w:color="auto"/>
          </w:divBdr>
        </w:div>
        <w:div w:id="490368548">
          <w:marLeft w:val="0"/>
          <w:marRight w:val="0"/>
          <w:marTop w:val="0"/>
          <w:marBottom w:val="0"/>
          <w:divBdr>
            <w:top w:val="none" w:sz="0" w:space="0" w:color="auto"/>
            <w:left w:val="none" w:sz="0" w:space="0" w:color="auto"/>
            <w:bottom w:val="none" w:sz="0" w:space="0" w:color="auto"/>
            <w:right w:val="none" w:sz="0" w:space="0" w:color="auto"/>
          </w:divBdr>
        </w:div>
        <w:div w:id="490368826">
          <w:marLeft w:val="-300"/>
          <w:marRight w:val="-300"/>
          <w:marTop w:val="0"/>
          <w:marBottom w:val="450"/>
          <w:divBdr>
            <w:top w:val="none" w:sz="0" w:space="0" w:color="auto"/>
            <w:left w:val="none" w:sz="0" w:space="0" w:color="auto"/>
            <w:bottom w:val="none" w:sz="0" w:space="0" w:color="auto"/>
            <w:right w:val="none" w:sz="0" w:space="0" w:color="auto"/>
          </w:divBdr>
        </w:div>
        <w:div w:id="490560255">
          <w:marLeft w:val="0"/>
          <w:marRight w:val="0"/>
          <w:marTop w:val="0"/>
          <w:marBottom w:val="0"/>
          <w:divBdr>
            <w:top w:val="none" w:sz="0" w:space="0" w:color="auto"/>
            <w:left w:val="none" w:sz="0" w:space="0" w:color="auto"/>
            <w:bottom w:val="none" w:sz="0" w:space="0" w:color="auto"/>
            <w:right w:val="none" w:sz="0" w:space="0" w:color="auto"/>
          </w:divBdr>
          <w:divsChild>
            <w:div w:id="595137698">
              <w:marLeft w:val="-150"/>
              <w:marRight w:val="-150"/>
              <w:marTop w:val="0"/>
              <w:marBottom w:val="0"/>
              <w:divBdr>
                <w:top w:val="none" w:sz="0" w:space="0" w:color="auto"/>
                <w:left w:val="none" w:sz="0" w:space="0" w:color="auto"/>
                <w:bottom w:val="none" w:sz="0" w:space="0" w:color="auto"/>
                <w:right w:val="none" w:sz="0" w:space="0" w:color="auto"/>
              </w:divBdr>
            </w:div>
          </w:divsChild>
        </w:div>
        <w:div w:id="490564562">
          <w:marLeft w:val="0"/>
          <w:marRight w:val="0"/>
          <w:marTop w:val="0"/>
          <w:marBottom w:val="0"/>
          <w:divBdr>
            <w:top w:val="none" w:sz="0" w:space="0" w:color="auto"/>
            <w:left w:val="none" w:sz="0" w:space="0" w:color="auto"/>
            <w:bottom w:val="none" w:sz="0" w:space="0" w:color="auto"/>
            <w:right w:val="none" w:sz="0" w:space="0" w:color="auto"/>
          </w:divBdr>
        </w:div>
        <w:div w:id="490567021">
          <w:marLeft w:val="0"/>
          <w:marRight w:val="0"/>
          <w:marTop w:val="0"/>
          <w:marBottom w:val="0"/>
          <w:divBdr>
            <w:top w:val="single" w:sz="6" w:space="0" w:color="999999"/>
            <w:left w:val="single" w:sz="6" w:space="0" w:color="999999"/>
            <w:bottom w:val="single" w:sz="6" w:space="0" w:color="999999"/>
            <w:right w:val="single" w:sz="6" w:space="0" w:color="999999"/>
          </w:divBdr>
        </w:div>
        <w:div w:id="490604791">
          <w:marLeft w:val="0"/>
          <w:marRight w:val="0"/>
          <w:marTop w:val="0"/>
          <w:marBottom w:val="0"/>
          <w:divBdr>
            <w:top w:val="none" w:sz="0" w:space="0" w:color="auto"/>
            <w:left w:val="none" w:sz="0" w:space="0" w:color="auto"/>
            <w:bottom w:val="none" w:sz="0" w:space="0" w:color="auto"/>
            <w:right w:val="none" w:sz="0" w:space="0" w:color="auto"/>
          </w:divBdr>
        </w:div>
        <w:div w:id="490607746">
          <w:marLeft w:val="-150"/>
          <w:marRight w:val="-150"/>
          <w:marTop w:val="0"/>
          <w:marBottom w:val="0"/>
          <w:divBdr>
            <w:top w:val="none" w:sz="0" w:space="0" w:color="auto"/>
            <w:left w:val="none" w:sz="0" w:space="0" w:color="auto"/>
            <w:bottom w:val="none" w:sz="0" w:space="0" w:color="auto"/>
            <w:right w:val="none" w:sz="0" w:space="0" w:color="auto"/>
          </w:divBdr>
          <w:divsChild>
            <w:div w:id="493451363">
              <w:marLeft w:val="0"/>
              <w:marRight w:val="0"/>
              <w:marTop w:val="0"/>
              <w:marBottom w:val="0"/>
              <w:divBdr>
                <w:top w:val="none" w:sz="0" w:space="0" w:color="auto"/>
                <w:left w:val="none" w:sz="0" w:space="0" w:color="auto"/>
                <w:bottom w:val="none" w:sz="0" w:space="0" w:color="auto"/>
                <w:right w:val="none" w:sz="0" w:space="0" w:color="auto"/>
              </w:divBdr>
              <w:divsChild>
                <w:div w:id="542838192">
                  <w:marLeft w:val="0"/>
                  <w:marRight w:val="0"/>
                  <w:marTop w:val="0"/>
                  <w:marBottom w:val="150"/>
                  <w:divBdr>
                    <w:top w:val="none" w:sz="0" w:space="0" w:color="auto"/>
                    <w:left w:val="none" w:sz="0" w:space="0" w:color="auto"/>
                    <w:bottom w:val="none" w:sz="0" w:space="0" w:color="auto"/>
                    <w:right w:val="none" w:sz="0" w:space="0" w:color="auto"/>
                  </w:divBdr>
                </w:div>
              </w:divsChild>
            </w:div>
            <w:div w:id="529685795">
              <w:marLeft w:val="0"/>
              <w:marRight w:val="0"/>
              <w:marTop w:val="0"/>
              <w:marBottom w:val="0"/>
              <w:divBdr>
                <w:top w:val="none" w:sz="0" w:space="0" w:color="auto"/>
                <w:left w:val="none" w:sz="0" w:space="0" w:color="auto"/>
                <w:bottom w:val="none" w:sz="0" w:space="0" w:color="auto"/>
                <w:right w:val="none" w:sz="0" w:space="0" w:color="auto"/>
              </w:divBdr>
            </w:div>
          </w:divsChild>
        </w:div>
        <w:div w:id="490633289">
          <w:marLeft w:val="0"/>
          <w:marRight w:val="0"/>
          <w:marTop w:val="0"/>
          <w:marBottom w:val="250"/>
          <w:divBdr>
            <w:top w:val="none" w:sz="0" w:space="0" w:color="auto"/>
            <w:left w:val="none" w:sz="0" w:space="0" w:color="auto"/>
            <w:bottom w:val="none" w:sz="0" w:space="0" w:color="auto"/>
            <w:right w:val="none" w:sz="0" w:space="0" w:color="auto"/>
          </w:divBdr>
        </w:div>
        <w:div w:id="490684937">
          <w:marLeft w:val="0"/>
          <w:marRight w:val="0"/>
          <w:marTop w:val="0"/>
          <w:marBottom w:val="300"/>
          <w:divBdr>
            <w:top w:val="none" w:sz="0" w:space="0" w:color="auto"/>
            <w:left w:val="none" w:sz="0" w:space="0" w:color="auto"/>
            <w:bottom w:val="none" w:sz="0" w:space="0" w:color="auto"/>
            <w:right w:val="none" w:sz="0" w:space="0" w:color="auto"/>
          </w:divBdr>
        </w:div>
        <w:div w:id="490751087">
          <w:blockQuote w:val="1"/>
          <w:marLeft w:val="0"/>
          <w:marRight w:val="0"/>
          <w:marTop w:val="300"/>
          <w:marBottom w:val="315"/>
          <w:divBdr>
            <w:top w:val="none" w:sz="0" w:space="0" w:color="auto"/>
            <w:left w:val="single" w:sz="36" w:space="15" w:color="E67E22"/>
            <w:bottom w:val="none" w:sz="0" w:space="0" w:color="auto"/>
            <w:right w:val="none" w:sz="0" w:space="0" w:color="auto"/>
          </w:divBdr>
        </w:div>
        <w:div w:id="490759455">
          <w:marLeft w:val="0"/>
          <w:marRight w:val="0"/>
          <w:marTop w:val="0"/>
          <w:marBottom w:val="240"/>
          <w:divBdr>
            <w:top w:val="none" w:sz="0" w:space="0" w:color="auto"/>
            <w:left w:val="none" w:sz="0" w:space="0" w:color="auto"/>
            <w:bottom w:val="none" w:sz="0" w:space="0" w:color="auto"/>
            <w:right w:val="none" w:sz="0" w:space="0" w:color="auto"/>
          </w:divBdr>
        </w:div>
        <w:div w:id="490828384">
          <w:marLeft w:val="0"/>
          <w:marRight w:val="0"/>
          <w:marTop w:val="0"/>
          <w:marBottom w:val="0"/>
          <w:divBdr>
            <w:top w:val="none" w:sz="0" w:space="0" w:color="auto"/>
            <w:left w:val="none" w:sz="0" w:space="0" w:color="auto"/>
            <w:bottom w:val="none" w:sz="0" w:space="0" w:color="auto"/>
            <w:right w:val="none" w:sz="0" w:space="0" w:color="auto"/>
          </w:divBdr>
          <w:divsChild>
            <w:div w:id="357662319">
              <w:marLeft w:val="0"/>
              <w:marRight w:val="0"/>
              <w:marTop w:val="150"/>
              <w:marBottom w:val="0"/>
              <w:divBdr>
                <w:top w:val="none" w:sz="0" w:space="0" w:color="auto"/>
                <w:left w:val="none" w:sz="0" w:space="0" w:color="auto"/>
                <w:bottom w:val="none" w:sz="0" w:space="0" w:color="auto"/>
                <w:right w:val="none" w:sz="0" w:space="0" w:color="auto"/>
              </w:divBdr>
            </w:div>
          </w:divsChild>
        </w:div>
        <w:div w:id="490870608">
          <w:marLeft w:val="0"/>
          <w:marRight w:val="225"/>
          <w:marTop w:val="0"/>
          <w:marBottom w:val="0"/>
          <w:divBdr>
            <w:top w:val="none" w:sz="0" w:space="0" w:color="auto"/>
            <w:left w:val="none" w:sz="0" w:space="0" w:color="auto"/>
            <w:bottom w:val="none" w:sz="0" w:space="0" w:color="auto"/>
            <w:right w:val="none" w:sz="0" w:space="0" w:color="auto"/>
          </w:divBdr>
        </w:div>
        <w:div w:id="490878077">
          <w:marLeft w:val="1221"/>
          <w:marRight w:val="0"/>
          <w:marTop w:val="0"/>
          <w:marBottom w:val="0"/>
          <w:divBdr>
            <w:top w:val="none" w:sz="0" w:space="0" w:color="auto"/>
            <w:left w:val="none" w:sz="0" w:space="0" w:color="auto"/>
            <w:bottom w:val="none" w:sz="0" w:space="0" w:color="auto"/>
            <w:right w:val="none" w:sz="0" w:space="0" w:color="auto"/>
          </w:divBdr>
          <w:divsChild>
            <w:div w:id="219293422">
              <w:blockQuote w:val="1"/>
              <w:marLeft w:val="0"/>
              <w:marRight w:val="0"/>
              <w:marTop w:val="250"/>
              <w:marBottom w:val="263"/>
              <w:divBdr>
                <w:top w:val="none" w:sz="0" w:space="0" w:color="auto"/>
                <w:left w:val="single" w:sz="24" w:space="13" w:color="C4E0A6"/>
                <w:bottom w:val="none" w:sz="0" w:space="0" w:color="auto"/>
                <w:right w:val="none" w:sz="0" w:space="0" w:color="auto"/>
              </w:divBdr>
            </w:div>
          </w:divsChild>
        </w:div>
        <w:div w:id="491020004">
          <w:marLeft w:val="750"/>
          <w:marRight w:val="0"/>
          <w:marTop w:val="0"/>
          <w:marBottom w:val="0"/>
          <w:divBdr>
            <w:top w:val="none" w:sz="0" w:space="0" w:color="auto"/>
            <w:left w:val="none" w:sz="0" w:space="0" w:color="auto"/>
            <w:bottom w:val="none" w:sz="0" w:space="0" w:color="auto"/>
            <w:right w:val="none" w:sz="0" w:space="0" w:color="auto"/>
          </w:divBdr>
          <w:divsChild>
            <w:div w:id="269287501">
              <w:marLeft w:val="15"/>
              <w:marRight w:val="225"/>
              <w:marTop w:val="225"/>
              <w:marBottom w:val="105"/>
              <w:divBdr>
                <w:top w:val="none" w:sz="0" w:space="0" w:color="auto"/>
                <w:left w:val="none" w:sz="0" w:space="0" w:color="auto"/>
                <w:bottom w:val="none" w:sz="0" w:space="0" w:color="auto"/>
                <w:right w:val="none" w:sz="0" w:space="0" w:color="auto"/>
              </w:divBdr>
              <w:divsChild>
                <w:div w:id="260451634">
                  <w:marLeft w:val="0"/>
                  <w:marRight w:val="0"/>
                  <w:marTop w:val="0"/>
                  <w:marBottom w:val="0"/>
                  <w:divBdr>
                    <w:top w:val="none" w:sz="0" w:space="0" w:color="auto"/>
                    <w:left w:val="none" w:sz="0" w:space="0" w:color="auto"/>
                    <w:bottom w:val="none" w:sz="0" w:space="0" w:color="auto"/>
                    <w:right w:val="none" w:sz="0" w:space="0" w:color="auto"/>
                  </w:divBdr>
                </w:div>
                <w:div w:id="65538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026721">
          <w:marLeft w:val="-188"/>
          <w:marRight w:val="-188"/>
          <w:marTop w:val="0"/>
          <w:marBottom w:val="0"/>
          <w:divBdr>
            <w:top w:val="none" w:sz="0" w:space="0" w:color="auto"/>
            <w:left w:val="none" w:sz="0" w:space="0" w:color="auto"/>
            <w:bottom w:val="none" w:sz="0" w:space="0" w:color="auto"/>
            <w:right w:val="none" w:sz="0" w:space="0" w:color="auto"/>
          </w:divBdr>
        </w:div>
        <w:div w:id="491069281">
          <w:marLeft w:val="0"/>
          <w:marRight w:val="0"/>
          <w:marTop w:val="0"/>
          <w:marBottom w:val="0"/>
          <w:divBdr>
            <w:top w:val="none" w:sz="0" w:space="0" w:color="auto"/>
            <w:left w:val="none" w:sz="0" w:space="0" w:color="auto"/>
            <w:bottom w:val="none" w:sz="0" w:space="0" w:color="auto"/>
            <w:right w:val="none" w:sz="0" w:space="0" w:color="auto"/>
          </w:divBdr>
        </w:div>
        <w:div w:id="491138939">
          <w:marLeft w:val="1463"/>
          <w:marRight w:val="0"/>
          <w:marTop w:val="0"/>
          <w:marBottom w:val="0"/>
          <w:divBdr>
            <w:top w:val="none" w:sz="0" w:space="0" w:color="auto"/>
            <w:left w:val="none" w:sz="0" w:space="0" w:color="auto"/>
            <w:bottom w:val="none" w:sz="0" w:space="0" w:color="auto"/>
            <w:right w:val="none" w:sz="0" w:space="0" w:color="auto"/>
          </w:divBdr>
          <w:divsChild>
            <w:div w:id="485896729">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491220308">
          <w:marLeft w:val="0"/>
          <w:marRight w:val="0"/>
          <w:marTop w:val="0"/>
          <w:marBottom w:val="250"/>
          <w:divBdr>
            <w:top w:val="none" w:sz="0" w:space="0" w:color="auto"/>
            <w:left w:val="none" w:sz="0" w:space="0" w:color="auto"/>
            <w:bottom w:val="single" w:sz="4" w:space="4" w:color="000000"/>
            <w:right w:val="none" w:sz="0" w:space="0" w:color="auto"/>
          </w:divBdr>
        </w:div>
        <w:div w:id="491220605">
          <w:marLeft w:val="0"/>
          <w:marRight w:val="0"/>
          <w:marTop w:val="0"/>
          <w:marBottom w:val="300"/>
          <w:divBdr>
            <w:top w:val="none" w:sz="0" w:space="0" w:color="auto"/>
            <w:left w:val="none" w:sz="0" w:space="0" w:color="auto"/>
            <w:bottom w:val="none" w:sz="0" w:space="0" w:color="auto"/>
            <w:right w:val="none" w:sz="0" w:space="0" w:color="auto"/>
          </w:divBdr>
          <w:divsChild>
            <w:div w:id="411119560">
              <w:marLeft w:val="0"/>
              <w:marRight w:val="0"/>
              <w:marTop w:val="0"/>
              <w:marBottom w:val="0"/>
              <w:divBdr>
                <w:top w:val="none" w:sz="0" w:space="0" w:color="auto"/>
                <w:left w:val="none" w:sz="0" w:space="0" w:color="auto"/>
                <w:bottom w:val="none" w:sz="0" w:space="0" w:color="auto"/>
                <w:right w:val="none" w:sz="0" w:space="0" w:color="auto"/>
              </w:divBdr>
            </w:div>
          </w:divsChild>
        </w:div>
        <w:div w:id="491263658">
          <w:marLeft w:val="0"/>
          <w:marRight w:val="0"/>
          <w:marTop w:val="0"/>
          <w:marBottom w:val="125"/>
          <w:divBdr>
            <w:top w:val="none" w:sz="0" w:space="0" w:color="auto"/>
            <w:left w:val="none" w:sz="0" w:space="0" w:color="auto"/>
            <w:bottom w:val="none" w:sz="0" w:space="0" w:color="auto"/>
            <w:right w:val="none" w:sz="0" w:space="0" w:color="auto"/>
          </w:divBdr>
        </w:div>
        <w:div w:id="491334332">
          <w:marLeft w:val="0"/>
          <w:marRight w:val="0"/>
          <w:marTop w:val="0"/>
          <w:marBottom w:val="250"/>
          <w:divBdr>
            <w:top w:val="none" w:sz="0" w:space="0" w:color="auto"/>
            <w:left w:val="none" w:sz="0" w:space="0" w:color="auto"/>
            <w:bottom w:val="none" w:sz="0" w:space="0" w:color="auto"/>
            <w:right w:val="none" w:sz="0" w:space="0" w:color="auto"/>
          </w:divBdr>
          <w:divsChild>
            <w:div w:id="345206125">
              <w:marLeft w:val="0"/>
              <w:marRight w:val="0"/>
              <w:marTop w:val="0"/>
              <w:marBottom w:val="0"/>
              <w:divBdr>
                <w:top w:val="none" w:sz="0" w:space="0" w:color="auto"/>
                <w:left w:val="none" w:sz="0" w:space="0" w:color="auto"/>
                <w:bottom w:val="none" w:sz="0" w:space="0" w:color="auto"/>
                <w:right w:val="none" w:sz="0" w:space="0" w:color="auto"/>
              </w:divBdr>
              <w:divsChild>
                <w:div w:id="288972010">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491334708">
          <w:marLeft w:val="0"/>
          <w:marRight w:val="0"/>
          <w:marTop w:val="150"/>
          <w:marBottom w:val="0"/>
          <w:divBdr>
            <w:top w:val="none" w:sz="0" w:space="0" w:color="auto"/>
            <w:left w:val="none" w:sz="0" w:space="0" w:color="auto"/>
            <w:bottom w:val="none" w:sz="0" w:space="0" w:color="auto"/>
            <w:right w:val="none" w:sz="0" w:space="0" w:color="auto"/>
          </w:divBdr>
        </w:div>
        <w:div w:id="491335569">
          <w:marLeft w:val="0"/>
          <w:marRight w:val="0"/>
          <w:marTop w:val="0"/>
          <w:marBottom w:val="0"/>
          <w:divBdr>
            <w:top w:val="none" w:sz="0" w:space="0" w:color="auto"/>
            <w:left w:val="none" w:sz="0" w:space="0" w:color="auto"/>
            <w:bottom w:val="none" w:sz="0" w:space="0" w:color="auto"/>
            <w:right w:val="none" w:sz="0" w:space="0" w:color="auto"/>
          </w:divBdr>
        </w:div>
        <w:div w:id="491339843">
          <w:marLeft w:val="0"/>
          <w:marRight w:val="0"/>
          <w:marTop w:val="0"/>
          <w:marBottom w:val="0"/>
          <w:divBdr>
            <w:top w:val="none" w:sz="0" w:space="0" w:color="auto"/>
            <w:left w:val="none" w:sz="0" w:space="0" w:color="auto"/>
            <w:bottom w:val="none" w:sz="0" w:space="0" w:color="auto"/>
            <w:right w:val="none" w:sz="0" w:space="0" w:color="auto"/>
          </w:divBdr>
        </w:div>
        <w:div w:id="491409609">
          <w:marLeft w:val="0"/>
          <w:marRight w:val="0"/>
          <w:marTop w:val="0"/>
          <w:marBottom w:val="0"/>
          <w:divBdr>
            <w:top w:val="none" w:sz="0" w:space="0" w:color="auto"/>
            <w:left w:val="none" w:sz="0" w:space="0" w:color="auto"/>
            <w:bottom w:val="none" w:sz="0" w:space="0" w:color="auto"/>
            <w:right w:val="none" w:sz="0" w:space="0" w:color="auto"/>
          </w:divBdr>
        </w:div>
        <w:div w:id="491409804">
          <w:marLeft w:val="0"/>
          <w:marRight w:val="0"/>
          <w:marTop w:val="0"/>
          <w:marBottom w:val="0"/>
          <w:divBdr>
            <w:top w:val="none" w:sz="0" w:space="0" w:color="auto"/>
            <w:left w:val="none" w:sz="0" w:space="0" w:color="auto"/>
            <w:bottom w:val="none" w:sz="0" w:space="0" w:color="auto"/>
            <w:right w:val="none" w:sz="0" w:space="0" w:color="auto"/>
          </w:divBdr>
        </w:div>
        <w:div w:id="491481775">
          <w:marLeft w:val="0"/>
          <w:marRight w:val="0"/>
          <w:marTop w:val="0"/>
          <w:marBottom w:val="0"/>
          <w:divBdr>
            <w:top w:val="none" w:sz="0" w:space="0" w:color="auto"/>
            <w:left w:val="none" w:sz="0" w:space="0" w:color="auto"/>
            <w:bottom w:val="none" w:sz="0" w:space="0" w:color="auto"/>
            <w:right w:val="none" w:sz="0" w:space="0" w:color="auto"/>
          </w:divBdr>
        </w:div>
        <w:div w:id="491482652">
          <w:marLeft w:val="0"/>
          <w:marRight w:val="0"/>
          <w:marTop w:val="0"/>
          <w:marBottom w:val="75"/>
          <w:divBdr>
            <w:top w:val="none" w:sz="0" w:space="0" w:color="auto"/>
            <w:left w:val="none" w:sz="0" w:space="0" w:color="auto"/>
            <w:bottom w:val="none" w:sz="0" w:space="0" w:color="auto"/>
            <w:right w:val="none" w:sz="0" w:space="0" w:color="auto"/>
          </w:divBdr>
        </w:div>
        <w:div w:id="491601973">
          <w:marLeft w:val="-225"/>
          <w:marRight w:val="-225"/>
          <w:marTop w:val="0"/>
          <w:marBottom w:val="0"/>
          <w:divBdr>
            <w:top w:val="none" w:sz="0" w:space="0" w:color="auto"/>
            <w:left w:val="none" w:sz="0" w:space="0" w:color="auto"/>
            <w:bottom w:val="none" w:sz="0" w:space="0" w:color="auto"/>
            <w:right w:val="none" w:sz="0" w:space="0" w:color="auto"/>
          </w:divBdr>
          <w:divsChild>
            <w:div w:id="676998441">
              <w:marLeft w:val="1463"/>
              <w:marRight w:val="0"/>
              <w:marTop w:val="0"/>
              <w:marBottom w:val="0"/>
              <w:divBdr>
                <w:top w:val="none" w:sz="0" w:space="0" w:color="auto"/>
                <w:left w:val="none" w:sz="0" w:space="0" w:color="auto"/>
                <w:bottom w:val="none" w:sz="0" w:space="0" w:color="auto"/>
                <w:right w:val="none" w:sz="0" w:space="0" w:color="auto"/>
              </w:divBdr>
              <w:divsChild>
                <w:div w:id="294263300">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491604685">
          <w:marLeft w:val="0"/>
          <w:marRight w:val="0"/>
          <w:marTop w:val="0"/>
          <w:marBottom w:val="300"/>
          <w:divBdr>
            <w:top w:val="none" w:sz="0" w:space="0" w:color="auto"/>
            <w:left w:val="none" w:sz="0" w:space="0" w:color="auto"/>
            <w:bottom w:val="single" w:sz="6" w:space="5" w:color="000000"/>
            <w:right w:val="none" w:sz="0" w:space="0" w:color="auto"/>
          </w:divBdr>
        </w:div>
        <w:div w:id="491651445">
          <w:marLeft w:val="0"/>
          <w:marRight w:val="0"/>
          <w:marTop w:val="0"/>
          <w:marBottom w:val="0"/>
          <w:divBdr>
            <w:top w:val="none" w:sz="0" w:space="0" w:color="auto"/>
            <w:left w:val="none" w:sz="0" w:space="0" w:color="auto"/>
            <w:bottom w:val="none" w:sz="0" w:space="0" w:color="auto"/>
            <w:right w:val="none" w:sz="0" w:space="0" w:color="auto"/>
          </w:divBdr>
        </w:div>
        <w:div w:id="491651799">
          <w:marLeft w:val="0"/>
          <w:marRight w:val="0"/>
          <w:marTop w:val="0"/>
          <w:marBottom w:val="0"/>
          <w:divBdr>
            <w:top w:val="none" w:sz="0" w:space="0" w:color="auto"/>
            <w:left w:val="none" w:sz="0" w:space="0" w:color="auto"/>
            <w:bottom w:val="none" w:sz="0" w:space="0" w:color="auto"/>
            <w:right w:val="none" w:sz="0" w:space="0" w:color="auto"/>
          </w:divBdr>
          <w:divsChild>
            <w:div w:id="637802842">
              <w:marLeft w:val="0"/>
              <w:marRight w:val="0"/>
              <w:marTop w:val="0"/>
              <w:marBottom w:val="225"/>
              <w:divBdr>
                <w:top w:val="none" w:sz="0" w:space="0" w:color="auto"/>
                <w:left w:val="none" w:sz="0" w:space="0" w:color="auto"/>
                <w:bottom w:val="none" w:sz="0" w:space="0" w:color="auto"/>
                <w:right w:val="none" w:sz="0" w:space="0" w:color="auto"/>
              </w:divBdr>
            </w:div>
          </w:divsChild>
        </w:div>
        <w:div w:id="491676358">
          <w:marLeft w:val="0"/>
          <w:marRight w:val="0"/>
          <w:marTop w:val="0"/>
          <w:marBottom w:val="0"/>
          <w:divBdr>
            <w:top w:val="none" w:sz="0" w:space="0" w:color="auto"/>
            <w:left w:val="none" w:sz="0" w:space="0" w:color="auto"/>
            <w:bottom w:val="none" w:sz="0" w:space="0" w:color="auto"/>
            <w:right w:val="none" w:sz="0" w:space="0" w:color="auto"/>
          </w:divBdr>
          <w:divsChild>
            <w:div w:id="530262981">
              <w:marLeft w:val="0"/>
              <w:marRight w:val="0"/>
              <w:marTop w:val="0"/>
              <w:marBottom w:val="125"/>
              <w:divBdr>
                <w:top w:val="none" w:sz="0" w:space="0" w:color="auto"/>
                <w:left w:val="none" w:sz="0" w:space="0" w:color="auto"/>
                <w:bottom w:val="none" w:sz="0" w:space="0" w:color="auto"/>
                <w:right w:val="none" w:sz="0" w:space="0" w:color="auto"/>
              </w:divBdr>
            </w:div>
          </w:divsChild>
        </w:div>
        <w:div w:id="491677726">
          <w:marLeft w:val="1221"/>
          <w:marRight w:val="0"/>
          <w:marTop w:val="0"/>
          <w:marBottom w:val="0"/>
          <w:divBdr>
            <w:top w:val="none" w:sz="0" w:space="0" w:color="auto"/>
            <w:left w:val="none" w:sz="0" w:space="0" w:color="auto"/>
            <w:bottom w:val="none" w:sz="0" w:space="0" w:color="auto"/>
            <w:right w:val="none" w:sz="0" w:space="0" w:color="auto"/>
          </w:divBdr>
        </w:div>
        <w:div w:id="491679071">
          <w:marLeft w:val="0"/>
          <w:marRight w:val="0"/>
          <w:marTop w:val="0"/>
          <w:marBottom w:val="0"/>
          <w:divBdr>
            <w:top w:val="none" w:sz="0" w:space="0" w:color="auto"/>
            <w:left w:val="none" w:sz="0" w:space="0" w:color="auto"/>
            <w:bottom w:val="none" w:sz="0" w:space="0" w:color="auto"/>
            <w:right w:val="none" w:sz="0" w:space="0" w:color="auto"/>
          </w:divBdr>
          <w:divsChild>
            <w:div w:id="80836200">
              <w:marLeft w:val="-150"/>
              <w:marRight w:val="-150"/>
              <w:marTop w:val="0"/>
              <w:marBottom w:val="0"/>
              <w:divBdr>
                <w:top w:val="none" w:sz="0" w:space="0" w:color="auto"/>
                <w:left w:val="none" w:sz="0" w:space="0" w:color="auto"/>
                <w:bottom w:val="none" w:sz="0" w:space="0" w:color="auto"/>
                <w:right w:val="none" w:sz="0" w:space="0" w:color="auto"/>
              </w:divBdr>
              <w:divsChild>
                <w:div w:id="770663838">
                  <w:marLeft w:val="0"/>
                  <w:marRight w:val="0"/>
                  <w:marTop w:val="0"/>
                  <w:marBottom w:val="0"/>
                  <w:divBdr>
                    <w:top w:val="none" w:sz="0" w:space="0" w:color="auto"/>
                    <w:left w:val="none" w:sz="0" w:space="0" w:color="auto"/>
                    <w:bottom w:val="none" w:sz="0" w:space="0" w:color="auto"/>
                    <w:right w:val="none" w:sz="0" w:space="0" w:color="auto"/>
                  </w:divBdr>
                  <w:divsChild>
                    <w:div w:id="57016513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491679817">
          <w:marLeft w:val="0"/>
          <w:marRight w:val="0"/>
          <w:marTop w:val="0"/>
          <w:marBottom w:val="300"/>
          <w:divBdr>
            <w:top w:val="none" w:sz="0" w:space="0" w:color="auto"/>
            <w:left w:val="none" w:sz="0" w:space="0" w:color="auto"/>
            <w:bottom w:val="none" w:sz="0" w:space="0" w:color="auto"/>
            <w:right w:val="none" w:sz="0" w:space="0" w:color="auto"/>
          </w:divBdr>
        </w:div>
        <w:div w:id="491793163">
          <w:marLeft w:val="0"/>
          <w:marRight w:val="0"/>
          <w:marTop w:val="0"/>
          <w:marBottom w:val="0"/>
          <w:divBdr>
            <w:top w:val="single" w:sz="2" w:space="0" w:color="E0E0E0"/>
            <w:left w:val="single" w:sz="2" w:space="0" w:color="E0E0E0"/>
            <w:bottom w:val="single" w:sz="2" w:space="0" w:color="E0E0E0"/>
            <w:right w:val="single" w:sz="2" w:space="0" w:color="E0E0E0"/>
          </w:divBdr>
        </w:div>
        <w:div w:id="491800075">
          <w:marLeft w:val="1463"/>
          <w:marRight w:val="0"/>
          <w:marTop w:val="0"/>
          <w:marBottom w:val="0"/>
          <w:divBdr>
            <w:top w:val="none" w:sz="0" w:space="0" w:color="auto"/>
            <w:left w:val="none" w:sz="0" w:space="0" w:color="auto"/>
            <w:bottom w:val="none" w:sz="0" w:space="0" w:color="auto"/>
            <w:right w:val="none" w:sz="0" w:space="0" w:color="auto"/>
          </w:divBdr>
        </w:div>
        <w:div w:id="491802295">
          <w:marLeft w:val="-225"/>
          <w:marRight w:val="-225"/>
          <w:marTop w:val="0"/>
          <w:marBottom w:val="0"/>
          <w:divBdr>
            <w:top w:val="none" w:sz="0" w:space="0" w:color="auto"/>
            <w:left w:val="none" w:sz="0" w:space="0" w:color="auto"/>
            <w:bottom w:val="none" w:sz="0" w:space="0" w:color="auto"/>
            <w:right w:val="none" w:sz="0" w:space="0" w:color="auto"/>
          </w:divBdr>
        </w:div>
        <w:div w:id="491873558">
          <w:marLeft w:val="0"/>
          <w:marRight w:val="0"/>
          <w:marTop w:val="0"/>
          <w:marBottom w:val="150"/>
          <w:divBdr>
            <w:top w:val="none" w:sz="0" w:space="0" w:color="auto"/>
            <w:left w:val="none" w:sz="0" w:space="0" w:color="auto"/>
            <w:bottom w:val="none" w:sz="0" w:space="0" w:color="auto"/>
            <w:right w:val="none" w:sz="0" w:space="0" w:color="auto"/>
          </w:divBdr>
        </w:div>
        <w:div w:id="491873987">
          <w:marLeft w:val="0"/>
          <w:marRight w:val="0"/>
          <w:marTop w:val="0"/>
          <w:marBottom w:val="300"/>
          <w:divBdr>
            <w:top w:val="none" w:sz="0" w:space="0" w:color="auto"/>
            <w:left w:val="none" w:sz="0" w:space="0" w:color="auto"/>
            <w:bottom w:val="none" w:sz="0" w:space="0" w:color="auto"/>
            <w:right w:val="none" w:sz="0" w:space="0" w:color="auto"/>
          </w:divBdr>
        </w:div>
        <w:div w:id="491917045">
          <w:marLeft w:val="0"/>
          <w:marRight w:val="0"/>
          <w:marTop w:val="0"/>
          <w:marBottom w:val="0"/>
          <w:divBdr>
            <w:top w:val="none" w:sz="0" w:space="0" w:color="auto"/>
            <w:left w:val="none" w:sz="0" w:space="0" w:color="auto"/>
            <w:bottom w:val="none" w:sz="0" w:space="0" w:color="auto"/>
            <w:right w:val="none" w:sz="0" w:space="0" w:color="auto"/>
          </w:divBdr>
          <w:divsChild>
            <w:div w:id="517354620">
              <w:marLeft w:val="0"/>
              <w:marRight w:val="0"/>
              <w:marTop w:val="0"/>
              <w:marBottom w:val="0"/>
              <w:divBdr>
                <w:top w:val="none" w:sz="0" w:space="0" w:color="auto"/>
                <w:left w:val="none" w:sz="0" w:space="0" w:color="auto"/>
                <w:bottom w:val="none" w:sz="0" w:space="0" w:color="auto"/>
                <w:right w:val="none" w:sz="0" w:space="0" w:color="auto"/>
              </w:divBdr>
            </w:div>
          </w:divsChild>
        </w:div>
        <w:div w:id="491989624">
          <w:marLeft w:val="-125"/>
          <w:marRight w:val="-125"/>
          <w:marTop w:val="0"/>
          <w:marBottom w:val="0"/>
          <w:divBdr>
            <w:top w:val="none" w:sz="0" w:space="0" w:color="auto"/>
            <w:left w:val="none" w:sz="0" w:space="0" w:color="auto"/>
            <w:bottom w:val="none" w:sz="0" w:space="0" w:color="auto"/>
            <w:right w:val="none" w:sz="0" w:space="0" w:color="auto"/>
          </w:divBdr>
          <w:divsChild>
            <w:div w:id="753666022">
              <w:marLeft w:val="0"/>
              <w:marRight w:val="0"/>
              <w:marTop w:val="0"/>
              <w:marBottom w:val="0"/>
              <w:divBdr>
                <w:top w:val="none" w:sz="0" w:space="0" w:color="auto"/>
                <w:left w:val="none" w:sz="0" w:space="0" w:color="auto"/>
                <w:bottom w:val="none" w:sz="0" w:space="0" w:color="auto"/>
                <w:right w:val="none" w:sz="0" w:space="0" w:color="auto"/>
              </w:divBdr>
              <w:divsChild>
                <w:div w:id="221792542">
                  <w:marLeft w:val="0"/>
                  <w:marRight w:val="0"/>
                  <w:marTop w:val="0"/>
                  <w:marBottom w:val="250"/>
                  <w:divBdr>
                    <w:top w:val="none" w:sz="0" w:space="0" w:color="auto"/>
                    <w:left w:val="none" w:sz="0" w:space="0" w:color="auto"/>
                    <w:bottom w:val="none" w:sz="0" w:space="0" w:color="auto"/>
                    <w:right w:val="none" w:sz="0" w:space="0" w:color="auto"/>
                  </w:divBdr>
                </w:div>
              </w:divsChild>
            </w:div>
          </w:divsChild>
        </w:div>
        <w:div w:id="492066567">
          <w:marLeft w:val="0"/>
          <w:marRight w:val="0"/>
          <w:marTop w:val="0"/>
          <w:marBottom w:val="0"/>
          <w:divBdr>
            <w:top w:val="none" w:sz="0" w:space="0" w:color="auto"/>
            <w:left w:val="none" w:sz="0" w:space="0" w:color="auto"/>
            <w:bottom w:val="none" w:sz="0" w:space="0" w:color="auto"/>
            <w:right w:val="none" w:sz="0" w:space="0" w:color="auto"/>
          </w:divBdr>
        </w:div>
        <w:div w:id="492138735">
          <w:marLeft w:val="0"/>
          <w:marRight w:val="0"/>
          <w:marTop w:val="0"/>
          <w:marBottom w:val="0"/>
          <w:divBdr>
            <w:top w:val="none" w:sz="0" w:space="0" w:color="auto"/>
            <w:left w:val="none" w:sz="0" w:space="0" w:color="auto"/>
            <w:bottom w:val="none" w:sz="0" w:space="0" w:color="auto"/>
            <w:right w:val="none" w:sz="0" w:space="0" w:color="auto"/>
          </w:divBdr>
        </w:div>
        <w:div w:id="492184628">
          <w:marLeft w:val="0"/>
          <w:marRight w:val="0"/>
          <w:marTop w:val="0"/>
          <w:marBottom w:val="0"/>
          <w:divBdr>
            <w:top w:val="none" w:sz="0" w:space="0" w:color="auto"/>
            <w:left w:val="none" w:sz="0" w:space="0" w:color="auto"/>
            <w:bottom w:val="none" w:sz="0" w:space="0" w:color="auto"/>
            <w:right w:val="none" w:sz="0" w:space="0" w:color="auto"/>
          </w:divBdr>
          <w:divsChild>
            <w:div w:id="77288394">
              <w:marLeft w:val="0"/>
              <w:marRight w:val="0"/>
              <w:marTop w:val="0"/>
              <w:marBottom w:val="0"/>
              <w:divBdr>
                <w:top w:val="none" w:sz="0" w:space="0" w:color="auto"/>
                <w:left w:val="none" w:sz="0" w:space="0" w:color="auto"/>
                <w:bottom w:val="none" w:sz="0" w:space="0" w:color="auto"/>
                <w:right w:val="none" w:sz="0" w:space="0" w:color="auto"/>
              </w:divBdr>
            </w:div>
          </w:divsChild>
        </w:div>
        <w:div w:id="492306985">
          <w:marLeft w:val="0"/>
          <w:marRight w:val="0"/>
          <w:marTop w:val="0"/>
          <w:marBottom w:val="0"/>
          <w:divBdr>
            <w:top w:val="none" w:sz="0" w:space="0" w:color="auto"/>
            <w:left w:val="none" w:sz="0" w:space="0" w:color="auto"/>
            <w:bottom w:val="none" w:sz="0" w:space="0" w:color="auto"/>
            <w:right w:val="none" w:sz="0" w:space="0" w:color="auto"/>
          </w:divBdr>
          <w:divsChild>
            <w:div w:id="392198963">
              <w:marLeft w:val="0"/>
              <w:marRight w:val="0"/>
              <w:marTop w:val="0"/>
              <w:marBottom w:val="150"/>
              <w:divBdr>
                <w:top w:val="none" w:sz="0" w:space="0" w:color="auto"/>
                <w:left w:val="none" w:sz="0" w:space="0" w:color="auto"/>
                <w:bottom w:val="none" w:sz="0" w:space="0" w:color="auto"/>
                <w:right w:val="none" w:sz="0" w:space="0" w:color="auto"/>
              </w:divBdr>
            </w:div>
          </w:divsChild>
        </w:div>
        <w:div w:id="492337040">
          <w:marLeft w:val="0"/>
          <w:marRight w:val="0"/>
          <w:marTop w:val="0"/>
          <w:marBottom w:val="150"/>
          <w:divBdr>
            <w:top w:val="none" w:sz="0" w:space="0" w:color="auto"/>
            <w:left w:val="none" w:sz="0" w:space="0" w:color="auto"/>
            <w:bottom w:val="none" w:sz="0" w:space="0" w:color="auto"/>
            <w:right w:val="none" w:sz="0" w:space="0" w:color="auto"/>
          </w:divBdr>
        </w:div>
        <w:div w:id="492375400">
          <w:marLeft w:val="0"/>
          <w:marRight w:val="0"/>
          <w:marTop w:val="0"/>
          <w:marBottom w:val="0"/>
          <w:divBdr>
            <w:top w:val="none" w:sz="0" w:space="0" w:color="auto"/>
            <w:left w:val="none" w:sz="0" w:space="0" w:color="auto"/>
            <w:bottom w:val="none" w:sz="0" w:space="0" w:color="auto"/>
            <w:right w:val="none" w:sz="0" w:space="0" w:color="auto"/>
          </w:divBdr>
        </w:div>
        <w:div w:id="492455182">
          <w:marLeft w:val="0"/>
          <w:marRight w:val="0"/>
          <w:marTop w:val="0"/>
          <w:marBottom w:val="75"/>
          <w:divBdr>
            <w:top w:val="none" w:sz="0" w:space="0" w:color="auto"/>
            <w:left w:val="none" w:sz="0" w:space="0" w:color="auto"/>
            <w:bottom w:val="none" w:sz="0" w:space="0" w:color="auto"/>
            <w:right w:val="none" w:sz="0" w:space="0" w:color="auto"/>
          </w:divBdr>
        </w:div>
        <w:div w:id="492523994">
          <w:marLeft w:val="-150"/>
          <w:marRight w:val="-150"/>
          <w:marTop w:val="0"/>
          <w:marBottom w:val="300"/>
          <w:divBdr>
            <w:top w:val="none" w:sz="0" w:space="0" w:color="auto"/>
            <w:left w:val="none" w:sz="0" w:space="0" w:color="auto"/>
            <w:bottom w:val="none" w:sz="0" w:space="0" w:color="auto"/>
            <w:right w:val="none" w:sz="0" w:space="0" w:color="auto"/>
          </w:divBdr>
          <w:divsChild>
            <w:div w:id="189340508">
              <w:marLeft w:val="0"/>
              <w:marRight w:val="0"/>
              <w:marTop w:val="0"/>
              <w:marBottom w:val="0"/>
              <w:divBdr>
                <w:top w:val="none" w:sz="0" w:space="0" w:color="auto"/>
                <w:left w:val="none" w:sz="0" w:space="0" w:color="auto"/>
                <w:bottom w:val="none" w:sz="0" w:space="0" w:color="auto"/>
                <w:right w:val="none" w:sz="0" w:space="0" w:color="auto"/>
              </w:divBdr>
            </w:div>
          </w:divsChild>
        </w:div>
        <w:div w:id="492573415">
          <w:marLeft w:val="0"/>
          <w:marRight w:val="0"/>
          <w:marTop w:val="0"/>
          <w:marBottom w:val="0"/>
          <w:divBdr>
            <w:top w:val="none" w:sz="0" w:space="0" w:color="auto"/>
            <w:left w:val="none" w:sz="0" w:space="0" w:color="auto"/>
            <w:bottom w:val="none" w:sz="0" w:space="0" w:color="auto"/>
            <w:right w:val="none" w:sz="0" w:space="0" w:color="auto"/>
          </w:divBdr>
        </w:div>
        <w:div w:id="492575454">
          <w:marLeft w:val="0"/>
          <w:marRight w:val="0"/>
          <w:marTop w:val="0"/>
          <w:marBottom w:val="0"/>
          <w:divBdr>
            <w:top w:val="none" w:sz="0" w:space="0" w:color="auto"/>
            <w:left w:val="none" w:sz="0" w:space="0" w:color="auto"/>
            <w:bottom w:val="none" w:sz="0" w:space="0" w:color="auto"/>
            <w:right w:val="none" w:sz="0" w:space="0" w:color="auto"/>
          </w:divBdr>
        </w:div>
        <w:div w:id="492644297">
          <w:marLeft w:val="0"/>
          <w:marRight w:val="0"/>
          <w:marTop w:val="0"/>
          <w:marBottom w:val="0"/>
          <w:divBdr>
            <w:top w:val="none" w:sz="0" w:space="0" w:color="auto"/>
            <w:left w:val="none" w:sz="0" w:space="0" w:color="auto"/>
            <w:bottom w:val="none" w:sz="0" w:space="0" w:color="auto"/>
            <w:right w:val="none" w:sz="0" w:space="0" w:color="auto"/>
          </w:divBdr>
        </w:div>
        <w:div w:id="492644318">
          <w:marLeft w:val="0"/>
          <w:marRight w:val="0"/>
          <w:marTop w:val="0"/>
          <w:marBottom w:val="75"/>
          <w:divBdr>
            <w:top w:val="none" w:sz="0" w:space="0" w:color="auto"/>
            <w:left w:val="none" w:sz="0" w:space="0" w:color="auto"/>
            <w:bottom w:val="none" w:sz="0" w:space="0" w:color="auto"/>
            <w:right w:val="none" w:sz="0" w:space="0" w:color="auto"/>
          </w:divBdr>
        </w:div>
        <w:div w:id="492717301">
          <w:marLeft w:val="0"/>
          <w:marRight w:val="0"/>
          <w:marTop w:val="0"/>
          <w:marBottom w:val="300"/>
          <w:divBdr>
            <w:top w:val="none" w:sz="0" w:space="0" w:color="auto"/>
            <w:left w:val="none" w:sz="0" w:space="0" w:color="auto"/>
            <w:bottom w:val="none" w:sz="0" w:space="0" w:color="auto"/>
            <w:right w:val="none" w:sz="0" w:space="0" w:color="auto"/>
          </w:divBdr>
        </w:div>
        <w:div w:id="492837688">
          <w:marLeft w:val="0"/>
          <w:marRight w:val="0"/>
          <w:marTop w:val="0"/>
          <w:marBottom w:val="0"/>
          <w:divBdr>
            <w:top w:val="none" w:sz="0" w:space="0" w:color="auto"/>
            <w:left w:val="none" w:sz="0" w:space="0" w:color="auto"/>
            <w:bottom w:val="none" w:sz="0" w:space="0" w:color="auto"/>
            <w:right w:val="none" w:sz="0" w:space="0" w:color="auto"/>
          </w:divBdr>
        </w:div>
        <w:div w:id="492911433">
          <w:marLeft w:val="0"/>
          <w:marRight w:val="0"/>
          <w:marTop w:val="0"/>
          <w:marBottom w:val="150"/>
          <w:divBdr>
            <w:top w:val="none" w:sz="0" w:space="0" w:color="auto"/>
            <w:left w:val="none" w:sz="0" w:space="0" w:color="auto"/>
            <w:bottom w:val="none" w:sz="0" w:space="0" w:color="auto"/>
            <w:right w:val="none" w:sz="0" w:space="0" w:color="auto"/>
          </w:divBdr>
        </w:div>
        <w:div w:id="492916120">
          <w:marLeft w:val="0"/>
          <w:marRight w:val="0"/>
          <w:marTop w:val="0"/>
          <w:marBottom w:val="0"/>
          <w:divBdr>
            <w:top w:val="none" w:sz="0" w:space="0" w:color="auto"/>
            <w:left w:val="none" w:sz="0" w:space="0" w:color="auto"/>
            <w:bottom w:val="none" w:sz="0" w:space="0" w:color="auto"/>
            <w:right w:val="none" w:sz="0" w:space="0" w:color="auto"/>
          </w:divBdr>
        </w:div>
        <w:div w:id="492916811">
          <w:marLeft w:val="0"/>
          <w:marRight w:val="0"/>
          <w:marTop w:val="0"/>
          <w:marBottom w:val="0"/>
          <w:divBdr>
            <w:top w:val="single" w:sz="2" w:space="0" w:color="E0E0E0"/>
            <w:left w:val="single" w:sz="2" w:space="0" w:color="E0E0E0"/>
            <w:bottom w:val="single" w:sz="2" w:space="0" w:color="E0E0E0"/>
            <w:right w:val="single" w:sz="2" w:space="0" w:color="E0E0E0"/>
          </w:divBdr>
        </w:div>
        <w:div w:id="492989430">
          <w:marLeft w:val="0"/>
          <w:marRight w:val="0"/>
          <w:marTop w:val="0"/>
          <w:marBottom w:val="75"/>
          <w:divBdr>
            <w:top w:val="none" w:sz="0" w:space="0" w:color="auto"/>
            <w:left w:val="none" w:sz="0" w:space="0" w:color="auto"/>
            <w:bottom w:val="none" w:sz="0" w:space="0" w:color="auto"/>
            <w:right w:val="none" w:sz="0" w:space="0" w:color="auto"/>
          </w:divBdr>
        </w:div>
        <w:div w:id="493031066">
          <w:marLeft w:val="0"/>
          <w:marRight w:val="0"/>
          <w:marTop w:val="0"/>
          <w:marBottom w:val="0"/>
          <w:divBdr>
            <w:top w:val="none" w:sz="0" w:space="0" w:color="auto"/>
            <w:left w:val="none" w:sz="0" w:space="0" w:color="auto"/>
            <w:bottom w:val="none" w:sz="0" w:space="0" w:color="auto"/>
            <w:right w:val="none" w:sz="0" w:space="0" w:color="auto"/>
          </w:divBdr>
        </w:div>
        <w:div w:id="493034034">
          <w:marLeft w:val="1463"/>
          <w:marRight w:val="0"/>
          <w:marTop w:val="0"/>
          <w:marBottom w:val="0"/>
          <w:divBdr>
            <w:top w:val="none" w:sz="0" w:space="0" w:color="auto"/>
            <w:left w:val="none" w:sz="0" w:space="0" w:color="auto"/>
            <w:bottom w:val="none" w:sz="0" w:space="0" w:color="auto"/>
            <w:right w:val="none" w:sz="0" w:space="0" w:color="auto"/>
          </w:divBdr>
        </w:div>
        <w:div w:id="493180907">
          <w:marLeft w:val="0"/>
          <w:marRight w:val="0"/>
          <w:marTop w:val="0"/>
          <w:marBottom w:val="150"/>
          <w:divBdr>
            <w:top w:val="none" w:sz="0" w:space="0" w:color="auto"/>
            <w:left w:val="none" w:sz="0" w:space="0" w:color="auto"/>
            <w:bottom w:val="none" w:sz="0" w:space="0" w:color="auto"/>
            <w:right w:val="none" w:sz="0" w:space="0" w:color="auto"/>
          </w:divBdr>
        </w:div>
        <w:div w:id="493186558">
          <w:marLeft w:val="-225"/>
          <w:marRight w:val="-225"/>
          <w:marTop w:val="0"/>
          <w:marBottom w:val="0"/>
          <w:divBdr>
            <w:top w:val="none" w:sz="0" w:space="0" w:color="auto"/>
            <w:left w:val="none" w:sz="0" w:space="0" w:color="auto"/>
            <w:bottom w:val="none" w:sz="0" w:space="0" w:color="auto"/>
            <w:right w:val="none" w:sz="0" w:space="0" w:color="auto"/>
          </w:divBdr>
          <w:divsChild>
            <w:div w:id="564804910">
              <w:marLeft w:val="0"/>
              <w:marRight w:val="0"/>
              <w:marTop w:val="0"/>
              <w:marBottom w:val="0"/>
              <w:divBdr>
                <w:top w:val="none" w:sz="0" w:space="0" w:color="auto"/>
                <w:left w:val="none" w:sz="0" w:space="0" w:color="auto"/>
                <w:bottom w:val="none" w:sz="0" w:space="0" w:color="auto"/>
                <w:right w:val="none" w:sz="0" w:space="0" w:color="auto"/>
              </w:divBdr>
            </w:div>
          </w:divsChild>
        </w:div>
        <w:div w:id="493186921">
          <w:marLeft w:val="0"/>
          <w:marRight w:val="0"/>
          <w:marTop w:val="0"/>
          <w:marBottom w:val="0"/>
          <w:divBdr>
            <w:top w:val="none" w:sz="0" w:space="0" w:color="auto"/>
            <w:left w:val="none" w:sz="0" w:space="0" w:color="auto"/>
            <w:bottom w:val="none" w:sz="0" w:space="0" w:color="auto"/>
            <w:right w:val="none" w:sz="0" w:space="0" w:color="auto"/>
          </w:divBdr>
        </w:div>
        <w:div w:id="493227194">
          <w:marLeft w:val="0"/>
          <w:marRight w:val="150"/>
          <w:marTop w:val="0"/>
          <w:marBottom w:val="0"/>
          <w:divBdr>
            <w:top w:val="none" w:sz="0" w:space="0" w:color="auto"/>
            <w:left w:val="none" w:sz="0" w:space="0" w:color="auto"/>
            <w:bottom w:val="none" w:sz="0" w:space="0" w:color="auto"/>
            <w:right w:val="none" w:sz="0" w:space="0" w:color="auto"/>
          </w:divBdr>
        </w:div>
        <w:div w:id="493254164">
          <w:marLeft w:val="-225"/>
          <w:marRight w:val="-225"/>
          <w:marTop w:val="0"/>
          <w:marBottom w:val="0"/>
          <w:divBdr>
            <w:top w:val="none" w:sz="0" w:space="0" w:color="auto"/>
            <w:left w:val="none" w:sz="0" w:space="0" w:color="auto"/>
            <w:bottom w:val="none" w:sz="0" w:space="0" w:color="auto"/>
            <w:right w:val="none" w:sz="0" w:space="0" w:color="auto"/>
          </w:divBdr>
          <w:divsChild>
            <w:div w:id="86731357">
              <w:marLeft w:val="0"/>
              <w:marRight w:val="0"/>
              <w:marTop w:val="0"/>
              <w:marBottom w:val="0"/>
              <w:divBdr>
                <w:top w:val="none" w:sz="0" w:space="0" w:color="auto"/>
                <w:left w:val="none" w:sz="0" w:space="0" w:color="auto"/>
                <w:bottom w:val="none" w:sz="0" w:space="0" w:color="auto"/>
                <w:right w:val="none" w:sz="0" w:space="0" w:color="auto"/>
              </w:divBdr>
            </w:div>
          </w:divsChild>
        </w:div>
        <w:div w:id="493296757">
          <w:marLeft w:val="13"/>
          <w:marRight w:val="188"/>
          <w:marTop w:val="138"/>
          <w:marBottom w:val="88"/>
          <w:divBdr>
            <w:top w:val="none" w:sz="0" w:space="0" w:color="auto"/>
            <w:left w:val="none" w:sz="0" w:space="0" w:color="auto"/>
            <w:bottom w:val="none" w:sz="0" w:space="0" w:color="auto"/>
            <w:right w:val="none" w:sz="0" w:space="0" w:color="auto"/>
          </w:divBdr>
        </w:div>
        <w:div w:id="493305191">
          <w:marLeft w:val="0"/>
          <w:marRight w:val="0"/>
          <w:marTop w:val="0"/>
          <w:marBottom w:val="0"/>
          <w:divBdr>
            <w:top w:val="none" w:sz="0" w:space="0" w:color="auto"/>
            <w:left w:val="none" w:sz="0" w:space="0" w:color="auto"/>
            <w:bottom w:val="none" w:sz="0" w:space="0" w:color="auto"/>
            <w:right w:val="none" w:sz="0" w:space="0" w:color="auto"/>
          </w:divBdr>
        </w:div>
        <w:div w:id="493420757">
          <w:marLeft w:val="0"/>
          <w:marRight w:val="0"/>
          <w:marTop w:val="0"/>
          <w:marBottom w:val="0"/>
          <w:divBdr>
            <w:top w:val="none" w:sz="0" w:space="0" w:color="auto"/>
            <w:left w:val="none" w:sz="0" w:space="0" w:color="auto"/>
            <w:bottom w:val="none" w:sz="0" w:space="0" w:color="auto"/>
            <w:right w:val="none" w:sz="0" w:space="0" w:color="auto"/>
          </w:divBdr>
        </w:div>
        <w:div w:id="493422955">
          <w:marLeft w:val="-225"/>
          <w:marRight w:val="-225"/>
          <w:marTop w:val="0"/>
          <w:marBottom w:val="0"/>
          <w:divBdr>
            <w:top w:val="none" w:sz="0" w:space="0" w:color="auto"/>
            <w:left w:val="none" w:sz="0" w:space="0" w:color="auto"/>
            <w:bottom w:val="none" w:sz="0" w:space="0" w:color="auto"/>
            <w:right w:val="none" w:sz="0" w:space="0" w:color="auto"/>
          </w:divBdr>
        </w:div>
        <w:div w:id="493424216">
          <w:marLeft w:val="0"/>
          <w:marRight w:val="0"/>
          <w:marTop w:val="0"/>
          <w:marBottom w:val="0"/>
          <w:divBdr>
            <w:top w:val="none" w:sz="0" w:space="0" w:color="auto"/>
            <w:left w:val="none" w:sz="0" w:space="0" w:color="auto"/>
            <w:bottom w:val="none" w:sz="0" w:space="0" w:color="auto"/>
            <w:right w:val="none" w:sz="0" w:space="0" w:color="auto"/>
          </w:divBdr>
        </w:div>
        <w:div w:id="493452636">
          <w:marLeft w:val="1221"/>
          <w:marRight w:val="0"/>
          <w:marTop w:val="0"/>
          <w:marBottom w:val="0"/>
          <w:divBdr>
            <w:top w:val="none" w:sz="0" w:space="0" w:color="auto"/>
            <w:left w:val="none" w:sz="0" w:space="0" w:color="auto"/>
            <w:bottom w:val="none" w:sz="0" w:space="0" w:color="auto"/>
            <w:right w:val="none" w:sz="0" w:space="0" w:color="auto"/>
          </w:divBdr>
        </w:div>
        <w:div w:id="493491578">
          <w:marLeft w:val="0"/>
          <w:marRight w:val="0"/>
          <w:marTop w:val="100"/>
          <w:marBottom w:val="100"/>
          <w:divBdr>
            <w:top w:val="none" w:sz="0" w:space="0" w:color="auto"/>
            <w:left w:val="none" w:sz="0" w:space="0" w:color="auto"/>
            <w:bottom w:val="none" w:sz="0" w:space="0" w:color="auto"/>
            <w:right w:val="none" w:sz="0" w:space="0" w:color="auto"/>
          </w:divBdr>
        </w:div>
        <w:div w:id="493494433">
          <w:marLeft w:val="0"/>
          <w:marRight w:val="0"/>
          <w:marTop w:val="150"/>
          <w:marBottom w:val="0"/>
          <w:divBdr>
            <w:top w:val="none" w:sz="0" w:space="0" w:color="auto"/>
            <w:left w:val="none" w:sz="0" w:space="0" w:color="auto"/>
            <w:bottom w:val="none" w:sz="0" w:space="0" w:color="auto"/>
            <w:right w:val="none" w:sz="0" w:space="0" w:color="auto"/>
          </w:divBdr>
        </w:div>
        <w:div w:id="493568948">
          <w:marLeft w:val="0"/>
          <w:marRight w:val="0"/>
          <w:marTop w:val="0"/>
          <w:marBottom w:val="0"/>
          <w:divBdr>
            <w:top w:val="none" w:sz="0" w:space="0" w:color="auto"/>
            <w:left w:val="none" w:sz="0" w:space="0" w:color="auto"/>
            <w:bottom w:val="none" w:sz="0" w:space="0" w:color="auto"/>
            <w:right w:val="none" w:sz="0" w:space="0" w:color="auto"/>
          </w:divBdr>
          <w:divsChild>
            <w:div w:id="18120193">
              <w:marLeft w:val="0"/>
              <w:marRight w:val="0"/>
              <w:marTop w:val="0"/>
              <w:marBottom w:val="150"/>
              <w:divBdr>
                <w:top w:val="none" w:sz="0" w:space="0" w:color="auto"/>
                <w:left w:val="none" w:sz="0" w:space="0" w:color="auto"/>
                <w:bottom w:val="none" w:sz="0" w:space="0" w:color="auto"/>
                <w:right w:val="none" w:sz="0" w:space="0" w:color="auto"/>
              </w:divBdr>
            </w:div>
          </w:divsChild>
        </w:div>
        <w:div w:id="493569774">
          <w:marLeft w:val="0"/>
          <w:marRight w:val="0"/>
          <w:marTop w:val="0"/>
          <w:marBottom w:val="300"/>
          <w:divBdr>
            <w:top w:val="none" w:sz="0" w:space="0" w:color="auto"/>
            <w:left w:val="none" w:sz="0" w:space="0" w:color="auto"/>
            <w:bottom w:val="none" w:sz="0" w:space="0" w:color="auto"/>
            <w:right w:val="none" w:sz="0" w:space="0" w:color="auto"/>
          </w:divBdr>
        </w:div>
        <w:div w:id="493574122">
          <w:marLeft w:val="-150"/>
          <w:marRight w:val="-150"/>
          <w:marTop w:val="0"/>
          <w:marBottom w:val="0"/>
          <w:divBdr>
            <w:top w:val="none" w:sz="0" w:space="0" w:color="auto"/>
            <w:left w:val="none" w:sz="0" w:space="0" w:color="auto"/>
            <w:bottom w:val="none" w:sz="0" w:space="0" w:color="auto"/>
            <w:right w:val="none" w:sz="0" w:space="0" w:color="auto"/>
          </w:divBdr>
        </w:div>
        <w:div w:id="493767143">
          <w:marLeft w:val="0"/>
          <w:marRight w:val="0"/>
          <w:marTop w:val="0"/>
          <w:marBottom w:val="0"/>
          <w:divBdr>
            <w:top w:val="none" w:sz="0" w:space="0" w:color="auto"/>
            <w:left w:val="none" w:sz="0" w:space="0" w:color="auto"/>
            <w:bottom w:val="none" w:sz="0" w:space="0" w:color="auto"/>
            <w:right w:val="none" w:sz="0" w:space="0" w:color="auto"/>
          </w:divBdr>
        </w:div>
        <w:div w:id="493835178">
          <w:marLeft w:val="0"/>
          <w:marRight w:val="376"/>
          <w:marTop w:val="0"/>
          <w:marBottom w:val="125"/>
          <w:divBdr>
            <w:top w:val="none" w:sz="0" w:space="0" w:color="auto"/>
            <w:left w:val="none" w:sz="0" w:space="0" w:color="auto"/>
            <w:bottom w:val="none" w:sz="0" w:space="0" w:color="auto"/>
            <w:right w:val="none" w:sz="0" w:space="0" w:color="auto"/>
          </w:divBdr>
          <w:divsChild>
            <w:div w:id="585766507">
              <w:marLeft w:val="0"/>
              <w:marRight w:val="0"/>
              <w:marTop w:val="0"/>
              <w:marBottom w:val="0"/>
              <w:divBdr>
                <w:top w:val="none" w:sz="0" w:space="0" w:color="auto"/>
                <w:left w:val="none" w:sz="0" w:space="0" w:color="auto"/>
                <w:bottom w:val="none" w:sz="0" w:space="0" w:color="auto"/>
                <w:right w:val="none" w:sz="0" w:space="0" w:color="auto"/>
              </w:divBdr>
            </w:div>
          </w:divsChild>
        </w:div>
        <w:div w:id="493841766">
          <w:marLeft w:val="0"/>
          <w:marRight w:val="0"/>
          <w:marTop w:val="0"/>
          <w:marBottom w:val="0"/>
          <w:divBdr>
            <w:top w:val="single" w:sz="6" w:space="0" w:color="999999"/>
            <w:left w:val="single" w:sz="6" w:space="0" w:color="999999"/>
            <w:bottom w:val="single" w:sz="6" w:space="0" w:color="999999"/>
            <w:right w:val="single" w:sz="6" w:space="0" w:color="999999"/>
          </w:divBdr>
        </w:div>
        <w:div w:id="493881970">
          <w:marLeft w:val="0"/>
          <w:marRight w:val="0"/>
          <w:marTop w:val="0"/>
          <w:marBottom w:val="0"/>
          <w:divBdr>
            <w:top w:val="none" w:sz="0" w:space="0" w:color="auto"/>
            <w:left w:val="none" w:sz="0" w:space="0" w:color="auto"/>
            <w:bottom w:val="none" w:sz="0" w:space="0" w:color="auto"/>
            <w:right w:val="none" w:sz="0" w:space="0" w:color="auto"/>
          </w:divBdr>
        </w:div>
        <w:div w:id="493911849">
          <w:marLeft w:val="0"/>
          <w:marRight w:val="0"/>
          <w:marTop w:val="0"/>
          <w:marBottom w:val="125"/>
          <w:divBdr>
            <w:top w:val="none" w:sz="0" w:space="0" w:color="auto"/>
            <w:left w:val="none" w:sz="0" w:space="0" w:color="auto"/>
            <w:bottom w:val="none" w:sz="0" w:space="0" w:color="auto"/>
            <w:right w:val="none" w:sz="0" w:space="0" w:color="auto"/>
          </w:divBdr>
        </w:div>
        <w:div w:id="494031409">
          <w:marLeft w:val="1002"/>
          <w:marRight w:val="0"/>
          <w:marTop w:val="0"/>
          <w:marBottom w:val="0"/>
          <w:divBdr>
            <w:top w:val="none" w:sz="0" w:space="0" w:color="auto"/>
            <w:left w:val="none" w:sz="0" w:space="0" w:color="auto"/>
            <w:bottom w:val="none" w:sz="0" w:space="0" w:color="auto"/>
            <w:right w:val="none" w:sz="0" w:space="0" w:color="auto"/>
          </w:divBdr>
        </w:div>
        <w:div w:id="494146207">
          <w:marLeft w:val="-188"/>
          <w:marRight w:val="-188"/>
          <w:marTop w:val="0"/>
          <w:marBottom w:val="0"/>
          <w:divBdr>
            <w:top w:val="none" w:sz="0" w:space="0" w:color="auto"/>
            <w:left w:val="none" w:sz="0" w:space="0" w:color="auto"/>
            <w:bottom w:val="none" w:sz="0" w:space="0" w:color="auto"/>
            <w:right w:val="none" w:sz="0" w:space="0" w:color="auto"/>
          </w:divBdr>
          <w:divsChild>
            <w:div w:id="212543281">
              <w:marLeft w:val="0"/>
              <w:marRight w:val="0"/>
              <w:marTop w:val="0"/>
              <w:marBottom w:val="0"/>
              <w:divBdr>
                <w:top w:val="none" w:sz="0" w:space="0" w:color="auto"/>
                <w:left w:val="none" w:sz="0" w:space="0" w:color="auto"/>
                <w:bottom w:val="none" w:sz="0" w:space="0" w:color="auto"/>
                <w:right w:val="none" w:sz="0" w:space="0" w:color="auto"/>
              </w:divBdr>
            </w:div>
          </w:divsChild>
        </w:div>
        <w:div w:id="494224371">
          <w:marLeft w:val="0"/>
          <w:marRight w:val="0"/>
          <w:marTop w:val="0"/>
          <w:marBottom w:val="250"/>
          <w:divBdr>
            <w:top w:val="none" w:sz="0" w:space="0" w:color="auto"/>
            <w:left w:val="none" w:sz="0" w:space="0" w:color="auto"/>
            <w:bottom w:val="none" w:sz="0" w:space="0" w:color="auto"/>
            <w:right w:val="none" w:sz="0" w:space="0" w:color="auto"/>
          </w:divBdr>
        </w:div>
        <w:div w:id="494226502">
          <w:marLeft w:val="0"/>
          <w:marRight w:val="225"/>
          <w:marTop w:val="0"/>
          <w:marBottom w:val="0"/>
          <w:divBdr>
            <w:top w:val="none" w:sz="0" w:space="0" w:color="auto"/>
            <w:left w:val="none" w:sz="0" w:space="0" w:color="auto"/>
            <w:bottom w:val="none" w:sz="0" w:space="0" w:color="auto"/>
            <w:right w:val="none" w:sz="0" w:space="0" w:color="auto"/>
          </w:divBdr>
        </w:div>
        <w:div w:id="494227587">
          <w:marLeft w:val="0"/>
          <w:marRight w:val="0"/>
          <w:marTop w:val="0"/>
          <w:marBottom w:val="0"/>
          <w:divBdr>
            <w:top w:val="none" w:sz="0" w:space="0" w:color="auto"/>
            <w:left w:val="none" w:sz="0" w:space="0" w:color="auto"/>
            <w:bottom w:val="none" w:sz="0" w:space="0" w:color="auto"/>
            <w:right w:val="none" w:sz="0" w:space="0" w:color="auto"/>
          </w:divBdr>
        </w:div>
        <w:div w:id="494300418">
          <w:marLeft w:val="0"/>
          <w:marRight w:val="0"/>
          <w:marTop w:val="0"/>
          <w:marBottom w:val="0"/>
          <w:divBdr>
            <w:top w:val="none" w:sz="0" w:space="0" w:color="auto"/>
            <w:left w:val="none" w:sz="0" w:space="0" w:color="auto"/>
            <w:bottom w:val="none" w:sz="0" w:space="0" w:color="auto"/>
            <w:right w:val="none" w:sz="0" w:space="0" w:color="auto"/>
          </w:divBdr>
          <w:divsChild>
            <w:div w:id="233200564">
              <w:marLeft w:val="0"/>
              <w:marRight w:val="0"/>
              <w:marTop w:val="0"/>
              <w:marBottom w:val="0"/>
              <w:divBdr>
                <w:top w:val="none" w:sz="0" w:space="0" w:color="auto"/>
                <w:left w:val="none" w:sz="0" w:space="0" w:color="auto"/>
                <w:bottom w:val="none" w:sz="0" w:space="0" w:color="auto"/>
                <w:right w:val="none" w:sz="0" w:space="0" w:color="auto"/>
              </w:divBdr>
            </w:div>
          </w:divsChild>
        </w:div>
        <w:div w:id="494301094">
          <w:marLeft w:val="-225"/>
          <w:marRight w:val="-225"/>
          <w:marTop w:val="0"/>
          <w:marBottom w:val="0"/>
          <w:divBdr>
            <w:top w:val="none" w:sz="0" w:space="0" w:color="auto"/>
            <w:left w:val="none" w:sz="0" w:space="0" w:color="auto"/>
            <w:bottom w:val="none" w:sz="0" w:space="0" w:color="auto"/>
            <w:right w:val="none" w:sz="0" w:space="0" w:color="auto"/>
          </w:divBdr>
        </w:div>
        <w:div w:id="494302929">
          <w:marLeft w:val="0"/>
          <w:marRight w:val="0"/>
          <w:marTop w:val="780"/>
          <w:marBottom w:val="0"/>
          <w:divBdr>
            <w:top w:val="none" w:sz="0" w:space="0" w:color="auto"/>
            <w:left w:val="none" w:sz="0" w:space="0" w:color="auto"/>
            <w:bottom w:val="none" w:sz="0" w:space="0" w:color="auto"/>
            <w:right w:val="none" w:sz="0" w:space="0" w:color="auto"/>
          </w:divBdr>
          <w:divsChild>
            <w:div w:id="81923428">
              <w:marLeft w:val="0"/>
              <w:marRight w:val="0"/>
              <w:marTop w:val="0"/>
              <w:marBottom w:val="0"/>
              <w:divBdr>
                <w:top w:val="none" w:sz="0" w:space="0" w:color="auto"/>
                <w:left w:val="none" w:sz="0" w:space="0" w:color="auto"/>
                <w:bottom w:val="none" w:sz="0" w:space="0" w:color="auto"/>
                <w:right w:val="none" w:sz="0" w:space="0" w:color="auto"/>
              </w:divBdr>
            </w:div>
          </w:divsChild>
        </w:div>
        <w:div w:id="494345406">
          <w:marLeft w:val="0"/>
          <w:marRight w:val="0"/>
          <w:marTop w:val="0"/>
          <w:marBottom w:val="0"/>
          <w:divBdr>
            <w:top w:val="none" w:sz="0" w:space="0" w:color="auto"/>
            <w:left w:val="none" w:sz="0" w:space="0" w:color="auto"/>
            <w:bottom w:val="none" w:sz="0" w:space="0" w:color="auto"/>
            <w:right w:val="none" w:sz="0" w:space="0" w:color="auto"/>
          </w:divBdr>
        </w:div>
        <w:div w:id="494417158">
          <w:marLeft w:val="0"/>
          <w:marRight w:val="0"/>
          <w:marTop w:val="0"/>
          <w:marBottom w:val="0"/>
          <w:divBdr>
            <w:top w:val="none" w:sz="0" w:space="0" w:color="auto"/>
            <w:left w:val="none" w:sz="0" w:space="0" w:color="auto"/>
            <w:bottom w:val="none" w:sz="0" w:space="0" w:color="auto"/>
            <w:right w:val="none" w:sz="0" w:space="0" w:color="auto"/>
          </w:divBdr>
          <w:divsChild>
            <w:div w:id="662705724">
              <w:marLeft w:val="0"/>
              <w:marRight w:val="0"/>
              <w:marTop w:val="0"/>
              <w:marBottom w:val="0"/>
              <w:divBdr>
                <w:top w:val="none" w:sz="0" w:space="0" w:color="auto"/>
                <w:left w:val="none" w:sz="0" w:space="0" w:color="auto"/>
                <w:bottom w:val="none" w:sz="0" w:space="0" w:color="auto"/>
                <w:right w:val="none" w:sz="0" w:space="0" w:color="auto"/>
              </w:divBdr>
            </w:div>
          </w:divsChild>
        </w:div>
        <w:div w:id="494419707">
          <w:marLeft w:val="0"/>
          <w:marRight w:val="0"/>
          <w:marTop w:val="0"/>
          <w:marBottom w:val="150"/>
          <w:divBdr>
            <w:top w:val="none" w:sz="0" w:space="0" w:color="auto"/>
            <w:left w:val="none" w:sz="0" w:space="0" w:color="auto"/>
            <w:bottom w:val="none" w:sz="0" w:space="0" w:color="auto"/>
            <w:right w:val="none" w:sz="0" w:space="0" w:color="auto"/>
          </w:divBdr>
        </w:div>
        <w:div w:id="494422691">
          <w:marLeft w:val="0"/>
          <w:marRight w:val="0"/>
          <w:marTop w:val="0"/>
          <w:marBottom w:val="240"/>
          <w:divBdr>
            <w:top w:val="none" w:sz="0" w:space="0" w:color="auto"/>
            <w:left w:val="none" w:sz="0" w:space="0" w:color="auto"/>
            <w:bottom w:val="none" w:sz="0" w:space="0" w:color="auto"/>
            <w:right w:val="none" w:sz="0" w:space="0" w:color="auto"/>
          </w:divBdr>
        </w:div>
        <w:div w:id="494534741">
          <w:marLeft w:val="0"/>
          <w:marRight w:val="0"/>
          <w:marTop w:val="0"/>
          <w:marBottom w:val="0"/>
          <w:divBdr>
            <w:top w:val="none" w:sz="0" w:space="0" w:color="auto"/>
            <w:left w:val="none" w:sz="0" w:space="0" w:color="auto"/>
            <w:bottom w:val="none" w:sz="0" w:space="0" w:color="auto"/>
            <w:right w:val="none" w:sz="0" w:space="0" w:color="auto"/>
          </w:divBdr>
          <w:divsChild>
            <w:div w:id="771242193">
              <w:marLeft w:val="0"/>
              <w:marRight w:val="0"/>
              <w:marTop w:val="0"/>
              <w:marBottom w:val="125"/>
              <w:divBdr>
                <w:top w:val="none" w:sz="0" w:space="0" w:color="auto"/>
                <w:left w:val="none" w:sz="0" w:space="0" w:color="auto"/>
                <w:bottom w:val="none" w:sz="0" w:space="0" w:color="auto"/>
                <w:right w:val="none" w:sz="0" w:space="0" w:color="auto"/>
              </w:divBdr>
            </w:div>
          </w:divsChild>
        </w:div>
        <w:div w:id="494540766">
          <w:marLeft w:val="0"/>
          <w:marRight w:val="0"/>
          <w:marTop w:val="0"/>
          <w:marBottom w:val="0"/>
          <w:divBdr>
            <w:top w:val="none" w:sz="0" w:space="0" w:color="auto"/>
            <w:left w:val="none" w:sz="0" w:space="0" w:color="auto"/>
            <w:bottom w:val="none" w:sz="0" w:space="0" w:color="auto"/>
            <w:right w:val="none" w:sz="0" w:space="0" w:color="auto"/>
          </w:divBdr>
        </w:div>
        <w:div w:id="494608391">
          <w:marLeft w:val="0"/>
          <w:marRight w:val="0"/>
          <w:marTop w:val="0"/>
          <w:marBottom w:val="384"/>
          <w:divBdr>
            <w:top w:val="none" w:sz="0" w:space="0" w:color="auto"/>
            <w:left w:val="none" w:sz="0" w:space="0" w:color="auto"/>
            <w:bottom w:val="none" w:sz="0" w:space="0" w:color="auto"/>
            <w:right w:val="none" w:sz="0" w:space="0" w:color="auto"/>
          </w:divBdr>
        </w:div>
        <w:div w:id="494685221">
          <w:marLeft w:val="0"/>
          <w:marRight w:val="0"/>
          <w:marTop w:val="0"/>
          <w:marBottom w:val="240"/>
          <w:divBdr>
            <w:top w:val="none" w:sz="0" w:space="0" w:color="auto"/>
            <w:left w:val="none" w:sz="0" w:space="0" w:color="auto"/>
            <w:bottom w:val="none" w:sz="0" w:space="0" w:color="auto"/>
            <w:right w:val="none" w:sz="0" w:space="0" w:color="auto"/>
          </w:divBdr>
        </w:div>
        <w:div w:id="494688461">
          <w:marLeft w:val="0"/>
          <w:marRight w:val="0"/>
          <w:marTop w:val="0"/>
          <w:marBottom w:val="240"/>
          <w:divBdr>
            <w:top w:val="none" w:sz="0" w:space="0" w:color="auto"/>
            <w:left w:val="none" w:sz="0" w:space="0" w:color="auto"/>
            <w:bottom w:val="none" w:sz="0" w:space="0" w:color="auto"/>
            <w:right w:val="none" w:sz="0" w:space="0" w:color="auto"/>
          </w:divBdr>
        </w:div>
        <w:div w:id="494758337">
          <w:marLeft w:val="0"/>
          <w:marRight w:val="0"/>
          <w:marTop w:val="0"/>
          <w:marBottom w:val="360"/>
          <w:divBdr>
            <w:top w:val="none" w:sz="0" w:space="0" w:color="auto"/>
            <w:left w:val="none" w:sz="0" w:space="0" w:color="auto"/>
            <w:bottom w:val="none" w:sz="0" w:space="0" w:color="auto"/>
            <w:right w:val="none" w:sz="0" w:space="0" w:color="auto"/>
          </w:divBdr>
          <w:divsChild>
            <w:div w:id="365253999">
              <w:marLeft w:val="0"/>
              <w:marRight w:val="0"/>
              <w:marTop w:val="0"/>
              <w:marBottom w:val="384"/>
              <w:divBdr>
                <w:top w:val="none" w:sz="0" w:space="0" w:color="auto"/>
                <w:left w:val="none" w:sz="0" w:space="0" w:color="auto"/>
                <w:bottom w:val="none" w:sz="0" w:space="0" w:color="auto"/>
                <w:right w:val="none" w:sz="0" w:space="0" w:color="auto"/>
              </w:divBdr>
            </w:div>
          </w:divsChild>
        </w:div>
        <w:div w:id="494801603">
          <w:marLeft w:val="-125"/>
          <w:marRight w:val="-125"/>
          <w:marTop w:val="0"/>
          <w:marBottom w:val="0"/>
          <w:divBdr>
            <w:top w:val="none" w:sz="0" w:space="0" w:color="auto"/>
            <w:left w:val="none" w:sz="0" w:space="0" w:color="auto"/>
            <w:bottom w:val="none" w:sz="0" w:space="0" w:color="auto"/>
            <w:right w:val="none" w:sz="0" w:space="0" w:color="auto"/>
          </w:divBdr>
        </w:div>
        <w:div w:id="494805838">
          <w:marLeft w:val="0"/>
          <w:marRight w:val="0"/>
          <w:marTop w:val="0"/>
          <w:marBottom w:val="0"/>
          <w:divBdr>
            <w:top w:val="none" w:sz="0" w:space="0" w:color="auto"/>
            <w:left w:val="none" w:sz="0" w:space="0" w:color="auto"/>
            <w:bottom w:val="none" w:sz="0" w:space="0" w:color="auto"/>
            <w:right w:val="none" w:sz="0" w:space="0" w:color="auto"/>
          </w:divBdr>
        </w:div>
        <w:div w:id="494881433">
          <w:marLeft w:val="0"/>
          <w:marRight w:val="0"/>
          <w:marTop w:val="0"/>
          <w:marBottom w:val="0"/>
          <w:divBdr>
            <w:top w:val="none" w:sz="0" w:space="0" w:color="auto"/>
            <w:left w:val="none" w:sz="0" w:space="0" w:color="auto"/>
            <w:bottom w:val="none" w:sz="0" w:space="0" w:color="auto"/>
            <w:right w:val="none" w:sz="0" w:space="0" w:color="auto"/>
          </w:divBdr>
        </w:div>
        <w:div w:id="494882614">
          <w:marLeft w:val="0"/>
          <w:marRight w:val="0"/>
          <w:marTop w:val="0"/>
          <w:marBottom w:val="0"/>
          <w:divBdr>
            <w:top w:val="none" w:sz="0" w:space="0" w:color="auto"/>
            <w:left w:val="none" w:sz="0" w:space="0" w:color="auto"/>
            <w:bottom w:val="none" w:sz="0" w:space="0" w:color="auto"/>
            <w:right w:val="none" w:sz="0" w:space="0" w:color="auto"/>
          </w:divBdr>
        </w:div>
        <w:div w:id="494882772">
          <w:marLeft w:val="0"/>
          <w:marRight w:val="0"/>
          <w:marTop w:val="0"/>
          <w:marBottom w:val="450"/>
          <w:divBdr>
            <w:top w:val="none" w:sz="0" w:space="0" w:color="auto"/>
            <w:left w:val="none" w:sz="0" w:space="0" w:color="auto"/>
            <w:bottom w:val="none" w:sz="0" w:space="0" w:color="auto"/>
            <w:right w:val="none" w:sz="0" w:space="0" w:color="auto"/>
          </w:divBdr>
          <w:divsChild>
            <w:div w:id="287249617">
              <w:marLeft w:val="0"/>
              <w:marRight w:val="0"/>
              <w:marTop w:val="0"/>
              <w:marBottom w:val="75"/>
              <w:divBdr>
                <w:top w:val="none" w:sz="0" w:space="0" w:color="auto"/>
                <w:left w:val="none" w:sz="0" w:space="0" w:color="auto"/>
                <w:bottom w:val="none" w:sz="0" w:space="0" w:color="auto"/>
                <w:right w:val="none" w:sz="0" w:space="0" w:color="auto"/>
              </w:divBdr>
            </w:div>
            <w:div w:id="392586054">
              <w:marLeft w:val="0"/>
              <w:marRight w:val="225"/>
              <w:marTop w:val="0"/>
              <w:marBottom w:val="0"/>
              <w:divBdr>
                <w:top w:val="none" w:sz="0" w:space="0" w:color="auto"/>
                <w:left w:val="none" w:sz="0" w:space="0" w:color="auto"/>
                <w:bottom w:val="none" w:sz="0" w:space="0" w:color="auto"/>
                <w:right w:val="none" w:sz="0" w:space="0" w:color="auto"/>
              </w:divBdr>
            </w:div>
          </w:divsChild>
        </w:div>
        <w:div w:id="494884479">
          <w:marLeft w:val="1463"/>
          <w:marRight w:val="0"/>
          <w:marTop w:val="0"/>
          <w:marBottom w:val="0"/>
          <w:divBdr>
            <w:top w:val="none" w:sz="0" w:space="0" w:color="auto"/>
            <w:left w:val="none" w:sz="0" w:space="0" w:color="auto"/>
            <w:bottom w:val="none" w:sz="0" w:space="0" w:color="auto"/>
            <w:right w:val="none" w:sz="0" w:space="0" w:color="auto"/>
          </w:divBdr>
          <w:divsChild>
            <w:div w:id="299768417">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494954662">
          <w:marLeft w:val="0"/>
          <w:marRight w:val="0"/>
          <w:marTop w:val="0"/>
          <w:marBottom w:val="0"/>
          <w:divBdr>
            <w:top w:val="single" w:sz="2" w:space="0" w:color="E0E0E0"/>
            <w:left w:val="single" w:sz="2" w:space="0" w:color="E0E0E0"/>
            <w:bottom w:val="single" w:sz="2" w:space="0" w:color="E0E0E0"/>
            <w:right w:val="single" w:sz="2" w:space="0" w:color="E0E0E0"/>
          </w:divBdr>
        </w:div>
        <w:div w:id="494960536">
          <w:marLeft w:val="0"/>
          <w:marRight w:val="125"/>
          <w:marTop w:val="0"/>
          <w:marBottom w:val="0"/>
          <w:divBdr>
            <w:top w:val="none" w:sz="0" w:space="0" w:color="auto"/>
            <w:left w:val="none" w:sz="0" w:space="0" w:color="auto"/>
            <w:bottom w:val="none" w:sz="0" w:space="0" w:color="auto"/>
            <w:right w:val="none" w:sz="0" w:space="0" w:color="auto"/>
          </w:divBdr>
        </w:div>
        <w:div w:id="494995318">
          <w:marLeft w:val="0"/>
          <w:marRight w:val="0"/>
          <w:marTop w:val="0"/>
          <w:marBottom w:val="0"/>
          <w:divBdr>
            <w:top w:val="none" w:sz="0" w:space="0" w:color="auto"/>
            <w:left w:val="none" w:sz="0" w:space="0" w:color="auto"/>
            <w:bottom w:val="none" w:sz="0" w:space="0" w:color="auto"/>
            <w:right w:val="none" w:sz="0" w:space="0" w:color="auto"/>
          </w:divBdr>
          <w:divsChild>
            <w:div w:id="347568074">
              <w:marLeft w:val="0"/>
              <w:marRight w:val="75"/>
              <w:marTop w:val="75"/>
              <w:marBottom w:val="0"/>
              <w:divBdr>
                <w:top w:val="none" w:sz="0" w:space="0" w:color="auto"/>
                <w:left w:val="none" w:sz="0" w:space="0" w:color="auto"/>
                <w:bottom w:val="none" w:sz="0" w:space="0" w:color="auto"/>
                <w:right w:val="none" w:sz="0" w:space="0" w:color="auto"/>
              </w:divBdr>
            </w:div>
            <w:div w:id="494106526">
              <w:marLeft w:val="0"/>
              <w:marRight w:val="0"/>
              <w:marTop w:val="75"/>
              <w:marBottom w:val="0"/>
              <w:divBdr>
                <w:top w:val="none" w:sz="0" w:space="0" w:color="auto"/>
                <w:left w:val="none" w:sz="0" w:space="0" w:color="auto"/>
                <w:bottom w:val="none" w:sz="0" w:space="0" w:color="auto"/>
                <w:right w:val="none" w:sz="0" w:space="0" w:color="auto"/>
              </w:divBdr>
            </w:div>
          </w:divsChild>
        </w:div>
        <w:div w:id="494997808">
          <w:marLeft w:val="-225"/>
          <w:marRight w:val="-225"/>
          <w:marTop w:val="0"/>
          <w:marBottom w:val="0"/>
          <w:divBdr>
            <w:top w:val="none" w:sz="0" w:space="0" w:color="auto"/>
            <w:left w:val="none" w:sz="0" w:space="0" w:color="auto"/>
            <w:bottom w:val="none" w:sz="0" w:space="0" w:color="auto"/>
            <w:right w:val="none" w:sz="0" w:space="0" w:color="auto"/>
          </w:divBdr>
        </w:div>
        <w:div w:id="495193518">
          <w:marLeft w:val="0"/>
          <w:marRight w:val="0"/>
          <w:marTop w:val="0"/>
          <w:marBottom w:val="0"/>
          <w:divBdr>
            <w:top w:val="none" w:sz="0" w:space="0" w:color="auto"/>
            <w:left w:val="none" w:sz="0" w:space="0" w:color="auto"/>
            <w:bottom w:val="none" w:sz="0" w:space="0" w:color="auto"/>
            <w:right w:val="none" w:sz="0" w:space="0" w:color="auto"/>
          </w:divBdr>
          <w:divsChild>
            <w:div w:id="472255216">
              <w:marLeft w:val="0"/>
              <w:marRight w:val="0"/>
              <w:marTop w:val="0"/>
              <w:marBottom w:val="0"/>
              <w:divBdr>
                <w:top w:val="none" w:sz="0" w:space="0" w:color="auto"/>
                <w:left w:val="none" w:sz="0" w:space="0" w:color="auto"/>
                <w:bottom w:val="none" w:sz="0" w:space="0" w:color="auto"/>
                <w:right w:val="none" w:sz="0" w:space="0" w:color="auto"/>
              </w:divBdr>
            </w:div>
          </w:divsChild>
        </w:div>
        <w:div w:id="495220416">
          <w:marLeft w:val="0"/>
          <w:marRight w:val="0"/>
          <w:marTop w:val="150"/>
          <w:marBottom w:val="0"/>
          <w:divBdr>
            <w:top w:val="none" w:sz="0" w:space="0" w:color="auto"/>
            <w:left w:val="none" w:sz="0" w:space="0" w:color="auto"/>
            <w:bottom w:val="none" w:sz="0" w:space="0" w:color="auto"/>
            <w:right w:val="none" w:sz="0" w:space="0" w:color="auto"/>
          </w:divBdr>
          <w:divsChild>
            <w:div w:id="681393792">
              <w:marLeft w:val="0"/>
              <w:marRight w:val="0"/>
              <w:marTop w:val="0"/>
              <w:marBottom w:val="0"/>
              <w:divBdr>
                <w:top w:val="none" w:sz="0" w:space="0" w:color="auto"/>
                <w:left w:val="none" w:sz="0" w:space="0" w:color="auto"/>
                <w:bottom w:val="none" w:sz="0" w:space="0" w:color="auto"/>
                <w:right w:val="none" w:sz="0" w:space="0" w:color="auto"/>
              </w:divBdr>
            </w:div>
            <w:div w:id="744107656">
              <w:marLeft w:val="188"/>
              <w:marRight w:val="0"/>
              <w:marTop w:val="100"/>
              <w:marBottom w:val="0"/>
              <w:divBdr>
                <w:top w:val="none" w:sz="0" w:space="0" w:color="auto"/>
                <w:left w:val="none" w:sz="0" w:space="0" w:color="auto"/>
                <w:bottom w:val="none" w:sz="0" w:space="0" w:color="auto"/>
                <w:right w:val="none" w:sz="0" w:space="0" w:color="auto"/>
              </w:divBdr>
            </w:div>
          </w:divsChild>
        </w:div>
        <w:div w:id="495267294">
          <w:marLeft w:val="0"/>
          <w:marRight w:val="0"/>
          <w:marTop w:val="0"/>
          <w:marBottom w:val="300"/>
          <w:divBdr>
            <w:top w:val="none" w:sz="0" w:space="0" w:color="auto"/>
            <w:left w:val="none" w:sz="0" w:space="0" w:color="auto"/>
            <w:bottom w:val="none" w:sz="0" w:space="0" w:color="auto"/>
            <w:right w:val="none" w:sz="0" w:space="0" w:color="auto"/>
          </w:divBdr>
        </w:div>
        <w:div w:id="495268539">
          <w:marLeft w:val="1463"/>
          <w:marRight w:val="0"/>
          <w:marTop w:val="0"/>
          <w:marBottom w:val="0"/>
          <w:divBdr>
            <w:top w:val="none" w:sz="0" w:space="0" w:color="auto"/>
            <w:left w:val="none" w:sz="0" w:space="0" w:color="auto"/>
            <w:bottom w:val="none" w:sz="0" w:space="0" w:color="auto"/>
            <w:right w:val="none" w:sz="0" w:space="0" w:color="auto"/>
          </w:divBdr>
        </w:div>
        <w:div w:id="495268555">
          <w:marLeft w:val="0"/>
          <w:marRight w:val="0"/>
          <w:marTop w:val="100"/>
          <w:marBottom w:val="100"/>
          <w:divBdr>
            <w:top w:val="none" w:sz="0" w:space="0" w:color="auto"/>
            <w:left w:val="none" w:sz="0" w:space="0" w:color="auto"/>
            <w:bottom w:val="none" w:sz="0" w:space="0" w:color="auto"/>
            <w:right w:val="none" w:sz="0" w:space="0" w:color="auto"/>
          </w:divBdr>
        </w:div>
        <w:div w:id="495338392">
          <w:marLeft w:val="0"/>
          <w:marRight w:val="0"/>
          <w:marTop w:val="450"/>
          <w:marBottom w:val="450"/>
          <w:divBdr>
            <w:top w:val="none" w:sz="0" w:space="0" w:color="auto"/>
            <w:left w:val="none" w:sz="0" w:space="0" w:color="auto"/>
            <w:bottom w:val="none" w:sz="0" w:space="0" w:color="auto"/>
            <w:right w:val="none" w:sz="0" w:space="0" w:color="auto"/>
          </w:divBdr>
        </w:div>
        <w:div w:id="495339898">
          <w:marLeft w:val="0"/>
          <w:marRight w:val="0"/>
          <w:marTop w:val="0"/>
          <w:marBottom w:val="240"/>
          <w:divBdr>
            <w:top w:val="none" w:sz="0" w:space="0" w:color="auto"/>
            <w:left w:val="none" w:sz="0" w:space="0" w:color="auto"/>
            <w:bottom w:val="none" w:sz="0" w:space="0" w:color="auto"/>
            <w:right w:val="none" w:sz="0" w:space="0" w:color="auto"/>
          </w:divBdr>
        </w:div>
        <w:div w:id="495342877">
          <w:marLeft w:val="0"/>
          <w:marRight w:val="0"/>
          <w:marTop w:val="0"/>
          <w:marBottom w:val="300"/>
          <w:divBdr>
            <w:top w:val="none" w:sz="0" w:space="0" w:color="auto"/>
            <w:left w:val="none" w:sz="0" w:space="0" w:color="auto"/>
            <w:bottom w:val="none" w:sz="0" w:space="0" w:color="auto"/>
            <w:right w:val="none" w:sz="0" w:space="0" w:color="auto"/>
          </w:divBdr>
        </w:div>
        <w:div w:id="495345930">
          <w:marLeft w:val="0"/>
          <w:marRight w:val="0"/>
          <w:marTop w:val="300"/>
          <w:marBottom w:val="300"/>
          <w:divBdr>
            <w:top w:val="none" w:sz="0" w:space="0" w:color="auto"/>
            <w:left w:val="none" w:sz="0" w:space="0" w:color="auto"/>
            <w:bottom w:val="none" w:sz="0" w:space="0" w:color="auto"/>
            <w:right w:val="none" w:sz="0" w:space="0" w:color="auto"/>
          </w:divBdr>
        </w:div>
        <w:div w:id="495414258">
          <w:marLeft w:val="0"/>
          <w:marRight w:val="0"/>
          <w:marTop w:val="0"/>
          <w:marBottom w:val="0"/>
          <w:divBdr>
            <w:top w:val="none" w:sz="0" w:space="0" w:color="auto"/>
            <w:left w:val="none" w:sz="0" w:space="0" w:color="auto"/>
            <w:bottom w:val="none" w:sz="0" w:space="0" w:color="auto"/>
            <w:right w:val="none" w:sz="0" w:space="0" w:color="auto"/>
          </w:divBdr>
          <w:divsChild>
            <w:div w:id="107706309">
              <w:marLeft w:val="0"/>
              <w:marRight w:val="0"/>
              <w:marTop w:val="0"/>
              <w:marBottom w:val="240"/>
              <w:divBdr>
                <w:top w:val="none" w:sz="0" w:space="0" w:color="auto"/>
                <w:left w:val="none" w:sz="0" w:space="0" w:color="auto"/>
                <w:bottom w:val="none" w:sz="0" w:space="0" w:color="auto"/>
                <w:right w:val="none" w:sz="0" w:space="0" w:color="auto"/>
              </w:divBdr>
            </w:div>
            <w:div w:id="234440965">
              <w:marLeft w:val="0"/>
              <w:marRight w:val="0"/>
              <w:marTop w:val="0"/>
              <w:marBottom w:val="240"/>
              <w:divBdr>
                <w:top w:val="none" w:sz="0" w:space="0" w:color="auto"/>
                <w:left w:val="none" w:sz="0" w:space="0" w:color="auto"/>
                <w:bottom w:val="none" w:sz="0" w:space="0" w:color="auto"/>
                <w:right w:val="none" w:sz="0" w:space="0" w:color="auto"/>
              </w:divBdr>
            </w:div>
            <w:div w:id="624428356">
              <w:marLeft w:val="0"/>
              <w:marRight w:val="0"/>
              <w:marTop w:val="0"/>
              <w:marBottom w:val="240"/>
              <w:divBdr>
                <w:top w:val="none" w:sz="0" w:space="0" w:color="auto"/>
                <w:left w:val="none" w:sz="0" w:space="0" w:color="auto"/>
                <w:bottom w:val="none" w:sz="0" w:space="0" w:color="auto"/>
                <w:right w:val="none" w:sz="0" w:space="0" w:color="auto"/>
              </w:divBdr>
            </w:div>
            <w:div w:id="716008167">
              <w:marLeft w:val="0"/>
              <w:marRight w:val="0"/>
              <w:marTop w:val="0"/>
              <w:marBottom w:val="240"/>
              <w:divBdr>
                <w:top w:val="none" w:sz="0" w:space="0" w:color="auto"/>
                <w:left w:val="none" w:sz="0" w:space="0" w:color="auto"/>
                <w:bottom w:val="none" w:sz="0" w:space="0" w:color="auto"/>
                <w:right w:val="none" w:sz="0" w:space="0" w:color="auto"/>
              </w:divBdr>
              <w:divsChild>
                <w:div w:id="30631945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 w:id="495461672">
          <w:marLeft w:val="0"/>
          <w:marRight w:val="0"/>
          <w:marTop w:val="0"/>
          <w:marBottom w:val="0"/>
          <w:divBdr>
            <w:top w:val="none" w:sz="0" w:space="0" w:color="auto"/>
            <w:left w:val="none" w:sz="0" w:space="0" w:color="auto"/>
            <w:bottom w:val="none" w:sz="0" w:space="0" w:color="auto"/>
            <w:right w:val="none" w:sz="0" w:space="0" w:color="auto"/>
          </w:divBdr>
        </w:div>
        <w:div w:id="495464523">
          <w:marLeft w:val="-188"/>
          <w:marRight w:val="-188"/>
          <w:marTop w:val="0"/>
          <w:marBottom w:val="0"/>
          <w:divBdr>
            <w:top w:val="none" w:sz="0" w:space="0" w:color="auto"/>
            <w:left w:val="none" w:sz="0" w:space="0" w:color="auto"/>
            <w:bottom w:val="none" w:sz="0" w:space="0" w:color="auto"/>
            <w:right w:val="none" w:sz="0" w:space="0" w:color="auto"/>
          </w:divBdr>
        </w:div>
        <w:div w:id="495606538">
          <w:marLeft w:val="0"/>
          <w:marRight w:val="0"/>
          <w:marTop w:val="0"/>
          <w:marBottom w:val="0"/>
          <w:divBdr>
            <w:top w:val="none" w:sz="0" w:space="0" w:color="auto"/>
            <w:left w:val="none" w:sz="0" w:space="0" w:color="auto"/>
            <w:bottom w:val="none" w:sz="0" w:space="0" w:color="auto"/>
            <w:right w:val="none" w:sz="0" w:space="0" w:color="auto"/>
          </w:divBdr>
          <w:divsChild>
            <w:div w:id="518928986">
              <w:marLeft w:val="0"/>
              <w:marRight w:val="0"/>
              <w:marTop w:val="0"/>
              <w:marBottom w:val="75"/>
              <w:divBdr>
                <w:top w:val="none" w:sz="0" w:space="0" w:color="auto"/>
                <w:left w:val="none" w:sz="0" w:space="0" w:color="auto"/>
                <w:bottom w:val="none" w:sz="0" w:space="0" w:color="auto"/>
                <w:right w:val="none" w:sz="0" w:space="0" w:color="auto"/>
              </w:divBdr>
            </w:div>
          </w:divsChild>
        </w:div>
        <w:div w:id="495608118">
          <w:marLeft w:val="0"/>
          <w:marRight w:val="0"/>
          <w:marTop w:val="0"/>
          <w:marBottom w:val="0"/>
          <w:divBdr>
            <w:top w:val="none" w:sz="0" w:space="0" w:color="auto"/>
            <w:left w:val="none" w:sz="0" w:space="0" w:color="auto"/>
            <w:bottom w:val="none" w:sz="0" w:space="0" w:color="auto"/>
            <w:right w:val="none" w:sz="0" w:space="0" w:color="auto"/>
          </w:divBdr>
        </w:div>
        <w:div w:id="495729566">
          <w:marLeft w:val="0"/>
          <w:marRight w:val="0"/>
          <w:marTop w:val="0"/>
          <w:marBottom w:val="0"/>
          <w:divBdr>
            <w:top w:val="none" w:sz="0" w:space="0" w:color="auto"/>
            <w:left w:val="none" w:sz="0" w:space="0" w:color="auto"/>
            <w:bottom w:val="none" w:sz="0" w:space="0" w:color="auto"/>
            <w:right w:val="none" w:sz="0" w:space="0" w:color="auto"/>
          </w:divBdr>
        </w:div>
        <w:div w:id="495732469">
          <w:marLeft w:val="-225"/>
          <w:marRight w:val="-225"/>
          <w:marTop w:val="0"/>
          <w:marBottom w:val="0"/>
          <w:divBdr>
            <w:top w:val="none" w:sz="0" w:space="0" w:color="auto"/>
            <w:left w:val="none" w:sz="0" w:space="0" w:color="auto"/>
            <w:bottom w:val="none" w:sz="0" w:space="0" w:color="auto"/>
            <w:right w:val="none" w:sz="0" w:space="0" w:color="auto"/>
          </w:divBdr>
          <w:divsChild>
            <w:div w:id="517817290">
              <w:marLeft w:val="0"/>
              <w:marRight w:val="0"/>
              <w:marTop w:val="0"/>
              <w:marBottom w:val="0"/>
              <w:divBdr>
                <w:top w:val="none" w:sz="0" w:space="0" w:color="auto"/>
                <w:left w:val="none" w:sz="0" w:space="0" w:color="auto"/>
                <w:bottom w:val="none" w:sz="0" w:space="0" w:color="auto"/>
                <w:right w:val="none" w:sz="0" w:space="0" w:color="auto"/>
              </w:divBdr>
              <w:divsChild>
                <w:div w:id="45214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808609">
          <w:marLeft w:val="0"/>
          <w:marRight w:val="0"/>
          <w:marTop w:val="0"/>
          <w:marBottom w:val="0"/>
          <w:divBdr>
            <w:top w:val="none" w:sz="0" w:space="0" w:color="auto"/>
            <w:left w:val="none" w:sz="0" w:space="0" w:color="auto"/>
            <w:bottom w:val="none" w:sz="0" w:space="0" w:color="auto"/>
            <w:right w:val="none" w:sz="0" w:space="0" w:color="auto"/>
          </w:divBdr>
          <w:divsChild>
            <w:div w:id="312107339">
              <w:marLeft w:val="0"/>
              <w:marRight w:val="0"/>
              <w:marTop w:val="0"/>
              <w:marBottom w:val="0"/>
              <w:divBdr>
                <w:top w:val="none" w:sz="0" w:space="0" w:color="auto"/>
                <w:left w:val="none" w:sz="0" w:space="0" w:color="auto"/>
                <w:bottom w:val="none" w:sz="0" w:space="0" w:color="auto"/>
                <w:right w:val="none" w:sz="0" w:space="0" w:color="auto"/>
              </w:divBdr>
            </w:div>
          </w:divsChild>
        </w:div>
        <w:div w:id="495847859">
          <w:marLeft w:val="0"/>
          <w:marRight w:val="0"/>
          <w:marTop w:val="0"/>
          <w:marBottom w:val="0"/>
          <w:divBdr>
            <w:top w:val="none" w:sz="0" w:space="0" w:color="auto"/>
            <w:left w:val="none" w:sz="0" w:space="0" w:color="auto"/>
            <w:bottom w:val="none" w:sz="0" w:space="0" w:color="auto"/>
            <w:right w:val="none" w:sz="0" w:space="0" w:color="auto"/>
          </w:divBdr>
          <w:divsChild>
            <w:div w:id="50618172">
              <w:marLeft w:val="0"/>
              <w:marRight w:val="0"/>
              <w:marTop w:val="0"/>
              <w:marBottom w:val="0"/>
              <w:divBdr>
                <w:top w:val="none" w:sz="0" w:space="0" w:color="auto"/>
                <w:left w:val="none" w:sz="0" w:space="0" w:color="auto"/>
                <w:bottom w:val="none" w:sz="0" w:space="0" w:color="auto"/>
                <w:right w:val="none" w:sz="0" w:space="0" w:color="auto"/>
              </w:divBdr>
            </w:div>
          </w:divsChild>
        </w:div>
        <w:div w:id="495925097">
          <w:marLeft w:val="0"/>
          <w:marRight w:val="0"/>
          <w:marTop w:val="0"/>
          <w:marBottom w:val="0"/>
          <w:divBdr>
            <w:top w:val="none" w:sz="0" w:space="0" w:color="auto"/>
            <w:left w:val="none" w:sz="0" w:space="0" w:color="auto"/>
            <w:bottom w:val="none" w:sz="0" w:space="0" w:color="auto"/>
            <w:right w:val="none" w:sz="0" w:space="0" w:color="auto"/>
          </w:divBdr>
        </w:div>
        <w:div w:id="495996195">
          <w:marLeft w:val="-188"/>
          <w:marRight w:val="-188"/>
          <w:marTop w:val="0"/>
          <w:marBottom w:val="0"/>
          <w:divBdr>
            <w:top w:val="none" w:sz="0" w:space="0" w:color="auto"/>
            <w:left w:val="none" w:sz="0" w:space="0" w:color="auto"/>
            <w:bottom w:val="none" w:sz="0" w:space="0" w:color="auto"/>
            <w:right w:val="none" w:sz="0" w:space="0" w:color="auto"/>
          </w:divBdr>
        </w:div>
        <w:div w:id="496044679">
          <w:marLeft w:val="0"/>
          <w:marRight w:val="0"/>
          <w:marTop w:val="0"/>
          <w:marBottom w:val="0"/>
          <w:divBdr>
            <w:top w:val="none" w:sz="0" w:space="0" w:color="auto"/>
            <w:left w:val="none" w:sz="0" w:space="0" w:color="auto"/>
            <w:bottom w:val="none" w:sz="0" w:space="0" w:color="auto"/>
            <w:right w:val="none" w:sz="0" w:space="0" w:color="auto"/>
          </w:divBdr>
        </w:div>
        <w:div w:id="496114677">
          <w:marLeft w:val="0"/>
          <w:marRight w:val="0"/>
          <w:marTop w:val="0"/>
          <w:marBottom w:val="0"/>
          <w:divBdr>
            <w:top w:val="none" w:sz="0" w:space="0" w:color="auto"/>
            <w:left w:val="none" w:sz="0" w:space="0" w:color="auto"/>
            <w:bottom w:val="none" w:sz="0" w:space="0" w:color="auto"/>
            <w:right w:val="none" w:sz="0" w:space="0" w:color="auto"/>
          </w:divBdr>
        </w:div>
        <w:div w:id="496193797">
          <w:marLeft w:val="0"/>
          <w:marRight w:val="0"/>
          <w:marTop w:val="0"/>
          <w:marBottom w:val="0"/>
          <w:divBdr>
            <w:top w:val="none" w:sz="0" w:space="0" w:color="auto"/>
            <w:left w:val="none" w:sz="0" w:space="0" w:color="auto"/>
            <w:bottom w:val="none" w:sz="0" w:space="0" w:color="auto"/>
            <w:right w:val="none" w:sz="0" w:space="0" w:color="auto"/>
          </w:divBdr>
        </w:div>
        <w:div w:id="496195173">
          <w:marLeft w:val="0"/>
          <w:marRight w:val="0"/>
          <w:marTop w:val="0"/>
          <w:marBottom w:val="0"/>
          <w:divBdr>
            <w:top w:val="none" w:sz="0" w:space="0" w:color="auto"/>
            <w:left w:val="none" w:sz="0" w:space="0" w:color="auto"/>
            <w:bottom w:val="none" w:sz="0" w:space="0" w:color="auto"/>
            <w:right w:val="none" w:sz="0" w:space="0" w:color="auto"/>
          </w:divBdr>
        </w:div>
        <w:div w:id="496268889">
          <w:marLeft w:val="0"/>
          <w:marRight w:val="0"/>
          <w:marTop w:val="0"/>
          <w:marBottom w:val="0"/>
          <w:divBdr>
            <w:top w:val="none" w:sz="0" w:space="0" w:color="auto"/>
            <w:left w:val="none" w:sz="0" w:space="0" w:color="auto"/>
            <w:bottom w:val="none" w:sz="0" w:space="0" w:color="auto"/>
            <w:right w:val="none" w:sz="0" w:space="0" w:color="auto"/>
          </w:divBdr>
          <w:divsChild>
            <w:div w:id="575168784">
              <w:marLeft w:val="0"/>
              <w:marRight w:val="0"/>
              <w:marTop w:val="0"/>
              <w:marBottom w:val="150"/>
              <w:divBdr>
                <w:top w:val="none" w:sz="0" w:space="0" w:color="auto"/>
                <w:left w:val="none" w:sz="0" w:space="0" w:color="auto"/>
                <w:bottom w:val="none" w:sz="0" w:space="0" w:color="auto"/>
                <w:right w:val="none" w:sz="0" w:space="0" w:color="auto"/>
              </w:divBdr>
            </w:div>
          </w:divsChild>
        </w:div>
        <w:div w:id="496306333">
          <w:marLeft w:val="0"/>
          <w:marRight w:val="0"/>
          <w:marTop w:val="0"/>
          <w:marBottom w:val="0"/>
          <w:divBdr>
            <w:top w:val="none" w:sz="0" w:space="0" w:color="auto"/>
            <w:left w:val="none" w:sz="0" w:space="0" w:color="auto"/>
            <w:bottom w:val="none" w:sz="0" w:space="0" w:color="auto"/>
            <w:right w:val="none" w:sz="0" w:space="0" w:color="auto"/>
          </w:divBdr>
        </w:div>
        <w:div w:id="496307343">
          <w:marLeft w:val="0"/>
          <w:marRight w:val="0"/>
          <w:marTop w:val="0"/>
          <w:marBottom w:val="0"/>
          <w:divBdr>
            <w:top w:val="none" w:sz="0" w:space="0" w:color="auto"/>
            <w:left w:val="none" w:sz="0" w:space="0" w:color="auto"/>
            <w:bottom w:val="none" w:sz="0" w:space="0" w:color="auto"/>
            <w:right w:val="none" w:sz="0" w:space="0" w:color="auto"/>
          </w:divBdr>
        </w:div>
        <w:div w:id="496383722">
          <w:marLeft w:val="0"/>
          <w:marRight w:val="0"/>
          <w:marTop w:val="0"/>
          <w:marBottom w:val="0"/>
          <w:divBdr>
            <w:top w:val="none" w:sz="0" w:space="0" w:color="auto"/>
            <w:left w:val="none" w:sz="0" w:space="0" w:color="auto"/>
            <w:bottom w:val="none" w:sz="0" w:space="0" w:color="auto"/>
            <w:right w:val="none" w:sz="0" w:space="0" w:color="auto"/>
          </w:divBdr>
        </w:div>
        <w:div w:id="496385941">
          <w:marLeft w:val="0"/>
          <w:marRight w:val="0"/>
          <w:marTop w:val="0"/>
          <w:marBottom w:val="0"/>
          <w:divBdr>
            <w:top w:val="none" w:sz="0" w:space="0" w:color="auto"/>
            <w:left w:val="none" w:sz="0" w:space="0" w:color="auto"/>
            <w:bottom w:val="none" w:sz="0" w:space="0" w:color="auto"/>
            <w:right w:val="none" w:sz="0" w:space="0" w:color="auto"/>
          </w:divBdr>
          <w:divsChild>
            <w:div w:id="46220203">
              <w:marLeft w:val="0"/>
              <w:marRight w:val="0"/>
              <w:marTop w:val="0"/>
              <w:marBottom w:val="0"/>
              <w:divBdr>
                <w:top w:val="none" w:sz="0" w:space="0" w:color="auto"/>
                <w:left w:val="none" w:sz="0" w:space="0" w:color="auto"/>
                <w:bottom w:val="none" w:sz="0" w:space="0" w:color="auto"/>
                <w:right w:val="none" w:sz="0" w:space="0" w:color="auto"/>
              </w:divBdr>
            </w:div>
            <w:div w:id="67924153">
              <w:marLeft w:val="0"/>
              <w:marRight w:val="0"/>
              <w:marTop w:val="0"/>
              <w:marBottom w:val="0"/>
              <w:divBdr>
                <w:top w:val="none" w:sz="0" w:space="0" w:color="auto"/>
                <w:left w:val="none" w:sz="0" w:space="0" w:color="auto"/>
                <w:bottom w:val="none" w:sz="0" w:space="0" w:color="auto"/>
                <w:right w:val="none" w:sz="0" w:space="0" w:color="auto"/>
              </w:divBdr>
            </w:div>
          </w:divsChild>
        </w:div>
        <w:div w:id="496503868">
          <w:marLeft w:val="-225"/>
          <w:marRight w:val="-225"/>
          <w:marTop w:val="0"/>
          <w:marBottom w:val="0"/>
          <w:divBdr>
            <w:top w:val="none" w:sz="0" w:space="0" w:color="auto"/>
            <w:left w:val="none" w:sz="0" w:space="0" w:color="auto"/>
            <w:bottom w:val="none" w:sz="0" w:space="0" w:color="auto"/>
            <w:right w:val="none" w:sz="0" w:space="0" w:color="auto"/>
          </w:divBdr>
        </w:div>
        <w:div w:id="496532755">
          <w:marLeft w:val="0"/>
          <w:marRight w:val="0"/>
          <w:marTop w:val="0"/>
          <w:marBottom w:val="0"/>
          <w:divBdr>
            <w:top w:val="none" w:sz="0" w:space="0" w:color="auto"/>
            <w:left w:val="none" w:sz="0" w:space="0" w:color="auto"/>
            <w:bottom w:val="none" w:sz="0" w:space="0" w:color="auto"/>
            <w:right w:val="none" w:sz="0" w:space="0" w:color="auto"/>
          </w:divBdr>
        </w:div>
        <w:div w:id="496573818">
          <w:marLeft w:val="1221"/>
          <w:marRight w:val="0"/>
          <w:marTop w:val="0"/>
          <w:marBottom w:val="0"/>
          <w:divBdr>
            <w:top w:val="none" w:sz="0" w:space="0" w:color="auto"/>
            <w:left w:val="none" w:sz="0" w:space="0" w:color="auto"/>
            <w:bottom w:val="none" w:sz="0" w:space="0" w:color="auto"/>
            <w:right w:val="none" w:sz="0" w:space="0" w:color="auto"/>
          </w:divBdr>
          <w:divsChild>
            <w:div w:id="483543826">
              <w:blockQuote w:val="1"/>
              <w:marLeft w:val="0"/>
              <w:marRight w:val="0"/>
              <w:marTop w:val="250"/>
              <w:marBottom w:val="263"/>
              <w:divBdr>
                <w:top w:val="none" w:sz="0" w:space="0" w:color="auto"/>
                <w:left w:val="single" w:sz="24" w:space="13" w:color="C4E0A6"/>
                <w:bottom w:val="none" w:sz="0" w:space="0" w:color="auto"/>
                <w:right w:val="none" w:sz="0" w:space="0" w:color="auto"/>
              </w:divBdr>
            </w:div>
          </w:divsChild>
        </w:div>
        <w:div w:id="496578673">
          <w:marLeft w:val="300"/>
          <w:marRight w:val="0"/>
          <w:marTop w:val="300"/>
          <w:marBottom w:val="0"/>
          <w:divBdr>
            <w:top w:val="none" w:sz="0" w:space="0" w:color="auto"/>
            <w:left w:val="none" w:sz="0" w:space="0" w:color="auto"/>
            <w:bottom w:val="none" w:sz="0" w:space="0" w:color="auto"/>
            <w:right w:val="none" w:sz="0" w:space="0" w:color="auto"/>
          </w:divBdr>
        </w:div>
        <w:div w:id="496579796">
          <w:marLeft w:val="0"/>
          <w:marRight w:val="0"/>
          <w:marTop w:val="0"/>
          <w:marBottom w:val="0"/>
          <w:divBdr>
            <w:top w:val="none" w:sz="0" w:space="0" w:color="auto"/>
            <w:left w:val="none" w:sz="0" w:space="0" w:color="auto"/>
            <w:bottom w:val="none" w:sz="0" w:space="0" w:color="auto"/>
            <w:right w:val="none" w:sz="0" w:space="0" w:color="auto"/>
          </w:divBdr>
          <w:divsChild>
            <w:div w:id="320932565">
              <w:marLeft w:val="-125"/>
              <w:marRight w:val="-125"/>
              <w:marTop w:val="0"/>
              <w:marBottom w:val="0"/>
              <w:divBdr>
                <w:top w:val="none" w:sz="0" w:space="0" w:color="auto"/>
                <w:left w:val="none" w:sz="0" w:space="0" w:color="auto"/>
                <w:bottom w:val="none" w:sz="0" w:space="0" w:color="auto"/>
                <w:right w:val="none" w:sz="0" w:space="0" w:color="auto"/>
              </w:divBdr>
              <w:divsChild>
                <w:div w:id="56786326">
                  <w:marLeft w:val="0"/>
                  <w:marRight w:val="0"/>
                  <w:marTop w:val="0"/>
                  <w:marBottom w:val="0"/>
                  <w:divBdr>
                    <w:top w:val="none" w:sz="0" w:space="0" w:color="auto"/>
                    <w:left w:val="none" w:sz="0" w:space="0" w:color="auto"/>
                    <w:bottom w:val="none" w:sz="0" w:space="0" w:color="auto"/>
                    <w:right w:val="none" w:sz="0" w:space="0" w:color="auto"/>
                  </w:divBdr>
                  <w:divsChild>
                    <w:div w:id="639727331">
                      <w:marLeft w:val="0"/>
                      <w:marRight w:val="0"/>
                      <w:marTop w:val="0"/>
                      <w:marBottom w:val="125"/>
                      <w:divBdr>
                        <w:top w:val="none" w:sz="0" w:space="0" w:color="auto"/>
                        <w:left w:val="none" w:sz="0" w:space="0" w:color="auto"/>
                        <w:bottom w:val="none" w:sz="0" w:space="0" w:color="auto"/>
                        <w:right w:val="none" w:sz="0" w:space="0" w:color="auto"/>
                      </w:divBdr>
                    </w:div>
                  </w:divsChild>
                </w:div>
                <w:div w:id="191380415">
                  <w:marLeft w:val="0"/>
                  <w:marRight w:val="0"/>
                  <w:marTop w:val="0"/>
                  <w:marBottom w:val="0"/>
                  <w:divBdr>
                    <w:top w:val="none" w:sz="0" w:space="0" w:color="auto"/>
                    <w:left w:val="none" w:sz="0" w:space="0" w:color="auto"/>
                    <w:bottom w:val="none" w:sz="0" w:space="0" w:color="auto"/>
                    <w:right w:val="none" w:sz="0" w:space="0" w:color="auto"/>
                  </w:divBdr>
                  <w:divsChild>
                    <w:div w:id="474445372">
                      <w:marLeft w:val="-125"/>
                      <w:marRight w:val="-125"/>
                      <w:marTop w:val="0"/>
                      <w:marBottom w:val="0"/>
                      <w:divBdr>
                        <w:top w:val="none" w:sz="0" w:space="0" w:color="auto"/>
                        <w:left w:val="none" w:sz="0" w:space="0" w:color="auto"/>
                        <w:bottom w:val="none" w:sz="0" w:space="0" w:color="auto"/>
                        <w:right w:val="none" w:sz="0" w:space="0" w:color="auto"/>
                      </w:divBdr>
                      <w:divsChild>
                        <w:div w:id="59548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582163">
          <w:marLeft w:val="-225"/>
          <w:marRight w:val="-225"/>
          <w:marTop w:val="0"/>
          <w:marBottom w:val="0"/>
          <w:divBdr>
            <w:top w:val="none" w:sz="0" w:space="0" w:color="auto"/>
            <w:left w:val="none" w:sz="0" w:space="0" w:color="auto"/>
            <w:bottom w:val="none" w:sz="0" w:space="0" w:color="auto"/>
            <w:right w:val="none" w:sz="0" w:space="0" w:color="auto"/>
          </w:divBdr>
        </w:div>
        <w:div w:id="496651540">
          <w:marLeft w:val="0"/>
          <w:marRight w:val="0"/>
          <w:marTop w:val="0"/>
          <w:marBottom w:val="240"/>
          <w:divBdr>
            <w:top w:val="none" w:sz="0" w:space="0" w:color="auto"/>
            <w:left w:val="none" w:sz="0" w:space="0" w:color="auto"/>
            <w:bottom w:val="none" w:sz="0" w:space="0" w:color="auto"/>
            <w:right w:val="none" w:sz="0" w:space="0" w:color="auto"/>
          </w:divBdr>
        </w:div>
        <w:div w:id="496658212">
          <w:marLeft w:val="1463"/>
          <w:marRight w:val="0"/>
          <w:marTop w:val="0"/>
          <w:marBottom w:val="0"/>
          <w:divBdr>
            <w:top w:val="none" w:sz="0" w:space="0" w:color="auto"/>
            <w:left w:val="none" w:sz="0" w:space="0" w:color="auto"/>
            <w:bottom w:val="none" w:sz="0" w:space="0" w:color="auto"/>
            <w:right w:val="none" w:sz="0" w:space="0" w:color="auto"/>
          </w:divBdr>
        </w:div>
        <w:div w:id="496726435">
          <w:blockQuote w:val="1"/>
          <w:marLeft w:val="0"/>
          <w:marRight w:val="0"/>
          <w:marTop w:val="250"/>
          <w:marBottom w:val="263"/>
          <w:divBdr>
            <w:top w:val="none" w:sz="0" w:space="0" w:color="auto"/>
            <w:left w:val="single" w:sz="24" w:space="13" w:color="C4E0A6"/>
            <w:bottom w:val="none" w:sz="0" w:space="0" w:color="auto"/>
            <w:right w:val="none" w:sz="0" w:space="0" w:color="auto"/>
          </w:divBdr>
        </w:div>
        <w:div w:id="496727017">
          <w:marLeft w:val="0"/>
          <w:marRight w:val="0"/>
          <w:marTop w:val="0"/>
          <w:marBottom w:val="125"/>
          <w:divBdr>
            <w:top w:val="single" w:sz="4" w:space="3" w:color="DDDDDD"/>
            <w:left w:val="single" w:sz="4" w:space="3" w:color="DDDDDD"/>
            <w:bottom w:val="single" w:sz="4" w:space="3" w:color="DDDDDD"/>
            <w:right w:val="single" w:sz="4" w:space="3" w:color="DDDDDD"/>
          </w:divBdr>
        </w:div>
        <w:div w:id="496846200">
          <w:marLeft w:val="0"/>
          <w:marRight w:val="0"/>
          <w:marTop w:val="0"/>
          <w:marBottom w:val="0"/>
          <w:divBdr>
            <w:top w:val="none" w:sz="0" w:space="0" w:color="auto"/>
            <w:left w:val="none" w:sz="0" w:space="0" w:color="auto"/>
            <w:bottom w:val="none" w:sz="0" w:space="0" w:color="auto"/>
            <w:right w:val="none" w:sz="0" w:space="0" w:color="auto"/>
          </w:divBdr>
        </w:div>
        <w:div w:id="496848680">
          <w:marLeft w:val="0"/>
          <w:marRight w:val="0"/>
          <w:marTop w:val="0"/>
          <w:marBottom w:val="0"/>
          <w:divBdr>
            <w:top w:val="none" w:sz="0" w:space="0" w:color="auto"/>
            <w:left w:val="none" w:sz="0" w:space="0" w:color="auto"/>
            <w:bottom w:val="none" w:sz="0" w:space="0" w:color="auto"/>
            <w:right w:val="none" w:sz="0" w:space="0" w:color="auto"/>
          </w:divBdr>
          <w:divsChild>
            <w:div w:id="484322114">
              <w:marLeft w:val="0"/>
              <w:marRight w:val="0"/>
              <w:marTop w:val="0"/>
              <w:marBottom w:val="225"/>
              <w:divBdr>
                <w:top w:val="none" w:sz="0" w:space="0" w:color="auto"/>
                <w:left w:val="none" w:sz="0" w:space="0" w:color="auto"/>
                <w:bottom w:val="none" w:sz="0" w:space="0" w:color="auto"/>
                <w:right w:val="none" w:sz="0" w:space="0" w:color="auto"/>
              </w:divBdr>
            </w:div>
          </w:divsChild>
        </w:div>
        <w:div w:id="496919097">
          <w:marLeft w:val="0"/>
          <w:marRight w:val="0"/>
          <w:marTop w:val="0"/>
          <w:marBottom w:val="0"/>
          <w:divBdr>
            <w:top w:val="none" w:sz="0" w:space="0" w:color="auto"/>
            <w:left w:val="none" w:sz="0" w:space="0" w:color="auto"/>
            <w:bottom w:val="none" w:sz="0" w:space="0" w:color="auto"/>
            <w:right w:val="none" w:sz="0" w:space="0" w:color="auto"/>
          </w:divBdr>
        </w:div>
        <w:div w:id="496964446">
          <w:marLeft w:val="0"/>
          <w:marRight w:val="0"/>
          <w:marTop w:val="0"/>
          <w:marBottom w:val="0"/>
          <w:divBdr>
            <w:top w:val="none" w:sz="0" w:space="0" w:color="auto"/>
            <w:left w:val="none" w:sz="0" w:space="0" w:color="auto"/>
            <w:bottom w:val="none" w:sz="0" w:space="0" w:color="auto"/>
            <w:right w:val="none" w:sz="0" w:space="0" w:color="auto"/>
          </w:divBdr>
        </w:div>
        <w:div w:id="497035253">
          <w:marLeft w:val="0"/>
          <w:marRight w:val="0"/>
          <w:marTop w:val="0"/>
          <w:marBottom w:val="0"/>
          <w:divBdr>
            <w:top w:val="none" w:sz="0" w:space="0" w:color="auto"/>
            <w:left w:val="none" w:sz="0" w:space="0" w:color="auto"/>
            <w:bottom w:val="none" w:sz="0" w:space="0" w:color="auto"/>
            <w:right w:val="none" w:sz="0" w:space="0" w:color="auto"/>
          </w:divBdr>
        </w:div>
        <w:div w:id="497112408">
          <w:marLeft w:val="0"/>
          <w:marRight w:val="0"/>
          <w:marTop w:val="0"/>
          <w:marBottom w:val="240"/>
          <w:divBdr>
            <w:top w:val="none" w:sz="0" w:space="0" w:color="auto"/>
            <w:left w:val="none" w:sz="0" w:space="0" w:color="auto"/>
            <w:bottom w:val="none" w:sz="0" w:space="0" w:color="auto"/>
            <w:right w:val="none" w:sz="0" w:space="0" w:color="auto"/>
          </w:divBdr>
        </w:div>
        <w:div w:id="497157820">
          <w:marLeft w:val="0"/>
          <w:marRight w:val="0"/>
          <w:marTop w:val="0"/>
          <w:marBottom w:val="0"/>
          <w:divBdr>
            <w:top w:val="none" w:sz="0" w:space="0" w:color="auto"/>
            <w:left w:val="none" w:sz="0" w:space="0" w:color="auto"/>
            <w:bottom w:val="none" w:sz="0" w:space="0" w:color="auto"/>
            <w:right w:val="none" w:sz="0" w:space="0" w:color="auto"/>
          </w:divBdr>
        </w:div>
        <w:div w:id="497162199">
          <w:marLeft w:val="0"/>
          <w:marRight w:val="0"/>
          <w:marTop w:val="0"/>
          <w:marBottom w:val="300"/>
          <w:divBdr>
            <w:top w:val="none" w:sz="0" w:space="0" w:color="auto"/>
            <w:left w:val="none" w:sz="0" w:space="0" w:color="auto"/>
            <w:bottom w:val="none" w:sz="0" w:space="0" w:color="auto"/>
            <w:right w:val="none" w:sz="0" w:space="0" w:color="auto"/>
          </w:divBdr>
        </w:div>
        <w:div w:id="497307796">
          <w:marLeft w:val="0"/>
          <w:marRight w:val="0"/>
          <w:marTop w:val="0"/>
          <w:marBottom w:val="384"/>
          <w:divBdr>
            <w:top w:val="none" w:sz="0" w:space="0" w:color="auto"/>
            <w:left w:val="none" w:sz="0" w:space="0" w:color="auto"/>
            <w:bottom w:val="none" w:sz="0" w:space="0" w:color="auto"/>
            <w:right w:val="none" w:sz="0" w:space="0" w:color="auto"/>
          </w:divBdr>
          <w:divsChild>
            <w:div w:id="308486734">
              <w:marLeft w:val="0"/>
              <w:marRight w:val="0"/>
              <w:marTop w:val="0"/>
              <w:marBottom w:val="0"/>
              <w:divBdr>
                <w:top w:val="none" w:sz="0" w:space="0" w:color="auto"/>
                <w:left w:val="none" w:sz="0" w:space="0" w:color="auto"/>
                <w:bottom w:val="none" w:sz="0" w:space="0" w:color="auto"/>
                <w:right w:val="none" w:sz="0" w:space="0" w:color="auto"/>
              </w:divBdr>
              <w:divsChild>
                <w:div w:id="61433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310543">
          <w:marLeft w:val="0"/>
          <w:marRight w:val="0"/>
          <w:marTop w:val="0"/>
          <w:marBottom w:val="0"/>
          <w:divBdr>
            <w:top w:val="single" w:sz="2" w:space="0" w:color="E0E0E0"/>
            <w:left w:val="single" w:sz="2" w:space="0" w:color="E0E0E0"/>
            <w:bottom w:val="single" w:sz="2" w:space="0" w:color="E0E0E0"/>
            <w:right w:val="single" w:sz="2" w:space="0" w:color="E0E0E0"/>
          </w:divBdr>
        </w:div>
        <w:div w:id="497572643">
          <w:marLeft w:val="0"/>
          <w:marRight w:val="0"/>
          <w:marTop w:val="0"/>
          <w:marBottom w:val="0"/>
          <w:divBdr>
            <w:top w:val="none" w:sz="0" w:space="0" w:color="auto"/>
            <w:left w:val="none" w:sz="0" w:space="0" w:color="auto"/>
            <w:bottom w:val="none" w:sz="0" w:space="0" w:color="auto"/>
            <w:right w:val="none" w:sz="0" w:space="0" w:color="auto"/>
          </w:divBdr>
        </w:div>
        <w:div w:id="497622006">
          <w:marLeft w:val="0"/>
          <w:marRight w:val="0"/>
          <w:marTop w:val="0"/>
          <w:marBottom w:val="0"/>
          <w:divBdr>
            <w:top w:val="none" w:sz="0" w:space="0" w:color="auto"/>
            <w:left w:val="none" w:sz="0" w:space="0" w:color="auto"/>
            <w:bottom w:val="none" w:sz="0" w:space="0" w:color="auto"/>
            <w:right w:val="none" w:sz="0" w:space="0" w:color="auto"/>
          </w:divBdr>
        </w:div>
        <w:div w:id="497693632">
          <w:marLeft w:val="0"/>
          <w:marRight w:val="0"/>
          <w:marTop w:val="0"/>
          <w:marBottom w:val="0"/>
          <w:divBdr>
            <w:top w:val="none" w:sz="0" w:space="0" w:color="auto"/>
            <w:left w:val="none" w:sz="0" w:space="0" w:color="auto"/>
            <w:bottom w:val="none" w:sz="0" w:space="0" w:color="auto"/>
            <w:right w:val="none" w:sz="0" w:space="0" w:color="auto"/>
          </w:divBdr>
        </w:div>
        <w:div w:id="497694802">
          <w:marLeft w:val="0"/>
          <w:marRight w:val="0"/>
          <w:marTop w:val="0"/>
          <w:marBottom w:val="0"/>
          <w:divBdr>
            <w:top w:val="none" w:sz="0" w:space="0" w:color="auto"/>
            <w:left w:val="none" w:sz="0" w:space="0" w:color="auto"/>
            <w:bottom w:val="none" w:sz="0" w:space="0" w:color="auto"/>
            <w:right w:val="none" w:sz="0" w:space="0" w:color="auto"/>
          </w:divBdr>
        </w:div>
        <w:div w:id="497772173">
          <w:marLeft w:val="0"/>
          <w:marRight w:val="0"/>
          <w:marTop w:val="0"/>
          <w:marBottom w:val="0"/>
          <w:divBdr>
            <w:top w:val="none" w:sz="0" w:space="0" w:color="auto"/>
            <w:left w:val="none" w:sz="0" w:space="0" w:color="auto"/>
            <w:bottom w:val="none" w:sz="0" w:space="0" w:color="auto"/>
            <w:right w:val="none" w:sz="0" w:space="0" w:color="auto"/>
          </w:divBdr>
          <w:divsChild>
            <w:div w:id="560873597">
              <w:marLeft w:val="0"/>
              <w:marRight w:val="0"/>
              <w:marTop w:val="0"/>
              <w:marBottom w:val="150"/>
              <w:divBdr>
                <w:top w:val="none" w:sz="0" w:space="0" w:color="auto"/>
                <w:left w:val="none" w:sz="0" w:space="0" w:color="auto"/>
                <w:bottom w:val="none" w:sz="0" w:space="0" w:color="auto"/>
                <w:right w:val="none" w:sz="0" w:space="0" w:color="auto"/>
              </w:divBdr>
            </w:div>
          </w:divsChild>
        </w:div>
        <w:div w:id="497816452">
          <w:marLeft w:val="0"/>
          <w:marRight w:val="0"/>
          <w:marTop w:val="0"/>
          <w:marBottom w:val="0"/>
          <w:divBdr>
            <w:top w:val="none" w:sz="0" w:space="0" w:color="auto"/>
            <w:left w:val="none" w:sz="0" w:space="0" w:color="auto"/>
            <w:bottom w:val="none" w:sz="0" w:space="0" w:color="auto"/>
            <w:right w:val="none" w:sz="0" w:space="0" w:color="auto"/>
          </w:divBdr>
        </w:div>
        <w:div w:id="497884952">
          <w:marLeft w:val="0"/>
          <w:marRight w:val="0"/>
          <w:marTop w:val="100"/>
          <w:marBottom w:val="100"/>
          <w:divBdr>
            <w:top w:val="none" w:sz="0" w:space="0" w:color="auto"/>
            <w:left w:val="none" w:sz="0" w:space="0" w:color="auto"/>
            <w:bottom w:val="none" w:sz="0" w:space="0" w:color="auto"/>
            <w:right w:val="none" w:sz="0" w:space="0" w:color="auto"/>
          </w:divBdr>
        </w:div>
        <w:div w:id="498038727">
          <w:marLeft w:val="0"/>
          <w:marRight w:val="0"/>
          <w:marTop w:val="0"/>
          <w:marBottom w:val="0"/>
          <w:divBdr>
            <w:top w:val="none" w:sz="0" w:space="0" w:color="auto"/>
            <w:left w:val="none" w:sz="0" w:space="0" w:color="auto"/>
            <w:bottom w:val="none" w:sz="0" w:space="0" w:color="auto"/>
            <w:right w:val="none" w:sz="0" w:space="0" w:color="auto"/>
          </w:divBdr>
        </w:div>
        <w:div w:id="498083841">
          <w:marLeft w:val="0"/>
          <w:marRight w:val="0"/>
          <w:marTop w:val="0"/>
          <w:marBottom w:val="0"/>
          <w:divBdr>
            <w:top w:val="none" w:sz="0" w:space="0" w:color="auto"/>
            <w:left w:val="none" w:sz="0" w:space="0" w:color="auto"/>
            <w:bottom w:val="none" w:sz="0" w:space="0" w:color="auto"/>
            <w:right w:val="none" w:sz="0" w:space="0" w:color="auto"/>
          </w:divBdr>
        </w:div>
        <w:div w:id="498155396">
          <w:marLeft w:val="-225"/>
          <w:marRight w:val="-225"/>
          <w:marTop w:val="0"/>
          <w:marBottom w:val="0"/>
          <w:divBdr>
            <w:top w:val="none" w:sz="0" w:space="0" w:color="auto"/>
            <w:left w:val="none" w:sz="0" w:space="0" w:color="auto"/>
            <w:bottom w:val="none" w:sz="0" w:space="0" w:color="auto"/>
            <w:right w:val="none" w:sz="0" w:space="0" w:color="auto"/>
          </w:divBdr>
          <w:divsChild>
            <w:div w:id="652181484">
              <w:marLeft w:val="1463"/>
              <w:marRight w:val="0"/>
              <w:marTop w:val="0"/>
              <w:marBottom w:val="0"/>
              <w:divBdr>
                <w:top w:val="none" w:sz="0" w:space="0" w:color="auto"/>
                <w:left w:val="none" w:sz="0" w:space="0" w:color="auto"/>
                <w:bottom w:val="none" w:sz="0" w:space="0" w:color="auto"/>
                <w:right w:val="none" w:sz="0" w:space="0" w:color="auto"/>
              </w:divBdr>
              <w:divsChild>
                <w:div w:id="333805577">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498228950">
          <w:marLeft w:val="0"/>
          <w:marRight w:val="0"/>
          <w:marTop w:val="0"/>
          <w:marBottom w:val="150"/>
          <w:divBdr>
            <w:top w:val="none" w:sz="0" w:space="0" w:color="auto"/>
            <w:left w:val="none" w:sz="0" w:space="0" w:color="auto"/>
            <w:bottom w:val="none" w:sz="0" w:space="0" w:color="auto"/>
            <w:right w:val="none" w:sz="0" w:space="0" w:color="auto"/>
          </w:divBdr>
        </w:div>
        <w:div w:id="498231651">
          <w:marLeft w:val="0"/>
          <w:marRight w:val="0"/>
          <w:marTop w:val="0"/>
          <w:marBottom w:val="300"/>
          <w:divBdr>
            <w:top w:val="single" w:sz="6" w:space="1" w:color="EEEEEE"/>
            <w:left w:val="none" w:sz="0" w:space="0" w:color="auto"/>
            <w:bottom w:val="none" w:sz="0" w:space="0" w:color="auto"/>
            <w:right w:val="none" w:sz="0" w:space="0" w:color="auto"/>
          </w:divBdr>
          <w:divsChild>
            <w:div w:id="374544707">
              <w:marLeft w:val="0"/>
              <w:marRight w:val="0"/>
              <w:marTop w:val="0"/>
              <w:marBottom w:val="0"/>
              <w:divBdr>
                <w:top w:val="none" w:sz="0" w:space="0" w:color="auto"/>
                <w:left w:val="none" w:sz="0" w:space="0" w:color="auto"/>
                <w:bottom w:val="none" w:sz="0" w:space="0" w:color="auto"/>
                <w:right w:val="none" w:sz="0" w:space="0" w:color="auto"/>
              </w:divBdr>
              <w:divsChild>
                <w:div w:id="666173490">
                  <w:marLeft w:val="0"/>
                  <w:marRight w:val="0"/>
                  <w:marTop w:val="75"/>
                  <w:marBottom w:val="0"/>
                  <w:divBdr>
                    <w:top w:val="single" w:sz="6" w:space="4" w:color="auto"/>
                    <w:left w:val="single" w:sz="6" w:space="0" w:color="auto"/>
                    <w:bottom w:val="single" w:sz="6" w:space="4" w:color="auto"/>
                    <w:right w:val="single" w:sz="6" w:space="0" w:color="auto"/>
                  </w:divBdr>
                </w:div>
              </w:divsChild>
            </w:div>
          </w:divsChild>
        </w:div>
        <w:div w:id="498235626">
          <w:marLeft w:val="0"/>
          <w:marRight w:val="0"/>
          <w:marTop w:val="0"/>
          <w:marBottom w:val="250"/>
          <w:divBdr>
            <w:top w:val="none" w:sz="0" w:space="0" w:color="auto"/>
            <w:left w:val="none" w:sz="0" w:space="0" w:color="auto"/>
            <w:bottom w:val="none" w:sz="0" w:space="0" w:color="auto"/>
            <w:right w:val="none" w:sz="0" w:space="0" w:color="auto"/>
          </w:divBdr>
        </w:div>
        <w:div w:id="498236873">
          <w:marLeft w:val="-188"/>
          <w:marRight w:val="-188"/>
          <w:marTop w:val="0"/>
          <w:marBottom w:val="0"/>
          <w:divBdr>
            <w:top w:val="none" w:sz="0" w:space="0" w:color="auto"/>
            <w:left w:val="none" w:sz="0" w:space="0" w:color="auto"/>
            <w:bottom w:val="none" w:sz="0" w:space="0" w:color="auto"/>
            <w:right w:val="none" w:sz="0" w:space="0" w:color="auto"/>
          </w:divBdr>
        </w:div>
        <w:div w:id="498271124">
          <w:marLeft w:val="0"/>
          <w:marRight w:val="0"/>
          <w:marTop w:val="0"/>
          <w:marBottom w:val="0"/>
          <w:divBdr>
            <w:top w:val="none" w:sz="0" w:space="0" w:color="auto"/>
            <w:left w:val="none" w:sz="0" w:space="0" w:color="auto"/>
            <w:bottom w:val="none" w:sz="0" w:space="0" w:color="auto"/>
            <w:right w:val="none" w:sz="0" w:space="0" w:color="auto"/>
          </w:divBdr>
          <w:divsChild>
            <w:div w:id="481195037">
              <w:marLeft w:val="0"/>
              <w:marRight w:val="225"/>
              <w:marTop w:val="0"/>
              <w:marBottom w:val="0"/>
              <w:divBdr>
                <w:top w:val="none" w:sz="0" w:space="0" w:color="auto"/>
                <w:left w:val="none" w:sz="0" w:space="0" w:color="auto"/>
                <w:bottom w:val="none" w:sz="0" w:space="0" w:color="auto"/>
                <w:right w:val="none" w:sz="0" w:space="0" w:color="auto"/>
              </w:divBdr>
            </w:div>
          </w:divsChild>
        </w:div>
        <w:div w:id="498276185">
          <w:marLeft w:val="0"/>
          <w:marRight w:val="0"/>
          <w:marTop w:val="0"/>
          <w:marBottom w:val="0"/>
          <w:divBdr>
            <w:top w:val="none" w:sz="0" w:space="0" w:color="auto"/>
            <w:left w:val="none" w:sz="0" w:space="0" w:color="auto"/>
            <w:bottom w:val="none" w:sz="0" w:space="0" w:color="auto"/>
            <w:right w:val="none" w:sz="0" w:space="0" w:color="auto"/>
          </w:divBdr>
          <w:divsChild>
            <w:div w:id="295532366">
              <w:marLeft w:val="0"/>
              <w:marRight w:val="0"/>
              <w:marTop w:val="0"/>
              <w:marBottom w:val="0"/>
              <w:divBdr>
                <w:top w:val="none" w:sz="0" w:space="0" w:color="auto"/>
                <w:left w:val="none" w:sz="0" w:space="0" w:color="auto"/>
                <w:bottom w:val="none" w:sz="0" w:space="0" w:color="auto"/>
                <w:right w:val="none" w:sz="0" w:space="0" w:color="auto"/>
              </w:divBdr>
              <w:divsChild>
                <w:div w:id="110756474">
                  <w:marLeft w:val="0"/>
                  <w:marRight w:val="0"/>
                  <w:marTop w:val="0"/>
                  <w:marBottom w:val="240"/>
                  <w:divBdr>
                    <w:top w:val="none" w:sz="0" w:space="0" w:color="auto"/>
                    <w:left w:val="none" w:sz="0" w:space="0" w:color="auto"/>
                    <w:bottom w:val="none" w:sz="0" w:space="0" w:color="auto"/>
                    <w:right w:val="none" w:sz="0" w:space="0" w:color="auto"/>
                  </w:divBdr>
                </w:div>
                <w:div w:id="327756695">
                  <w:marLeft w:val="0"/>
                  <w:marRight w:val="0"/>
                  <w:marTop w:val="0"/>
                  <w:marBottom w:val="240"/>
                  <w:divBdr>
                    <w:top w:val="none" w:sz="0" w:space="0" w:color="auto"/>
                    <w:left w:val="none" w:sz="0" w:space="0" w:color="auto"/>
                    <w:bottom w:val="none" w:sz="0" w:space="0" w:color="auto"/>
                    <w:right w:val="none" w:sz="0" w:space="0" w:color="auto"/>
                  </w:divBdr>
                </w:div>
                <w:div w:id="760950563">
                  <w:marLeft w:val="-300"/>
                  <w:marRight w:val="-300"/>
                  <w:marTop w:val="0"/>
                  <w:marBottom w:val="450"/>
                  <w:divBdr>
                    <w:top w:val="none" w:sz="0" w:space="0" w:color="auto"/>
                    <w:left w:val="none" w:sz="0" w:space="0" w:color="auto"/>
                    <w:bottom w:val="none" w:sz="0" w:space="0" w:color="auto"/>
                    <w:right w:val="none" w:sz="0" w:space="0" w:color="auto"/>
                  </w:divBdr>
                </w:div>
              </w:divsChild>
            </w:div>
          </w:divsChild>
        </w:div>
        <w:div w:id="498348522">
          <w:marLeft w:val="0"/>
          <w:marRight w:val="0"/>
          <w:marTop w:val="0"/>
          <w:marBottom w:val="0"/>
          <w:divBdr>
            <w:top w:val="none" w:sz="0" w:space="0" w:color="auto"/>
            <w:left w:val="none" w:sz="0" w:space="0" w:color="auto"/>
            <w:bottom w:val="none" w:sz="0" w:space="0" w:color="auto"/>
            <w:right w:val="none" w:sz="0" w:space="0" w:color="auto"/>
          </w:divBdr>
        </w:div>
        <w:div w:id="498349989">
          <w:marLeft w:val="0"/>
          <w:marRight w:val="0"/>
          <w:marTop w:val="150"/>
          <w:marBottom w:val="0"/>
          <w:divBdr>
            <w:top w:val="none" w:sz="0" w:space="0" w:color="auto"/>
            <w:left w:val="none" w:sz="0" w:space="0" w:color="auto"/>
            <w:bottom w:val="none" w:sz="0" w:space="0" w:color="auto"/>
            <w:right w:val="none" w:sz="0" w:space="0" w:color="auto"/>
          </w:divBdr>
        </w:div>
        <w:div w:id="498350849">
          <w:marLeft w:val="0"/>
          <w:marRight w:val="0"/>
          <w:marTop w:val="0"/>
          <w:marBottom w:val="0"/>
          <w:divBdr>
            <w:top w:val="none" w:sz="0" w:space="0" w:color="auto"/>
            <w:left w:val="none" w:sz="0" w:space="0" w:color="auto"/>
            <w:bottom w:val="none" w:sz="0" w:space="0" w:color="auto"/>
            <w:right w:val="none" w:sz="0" w:space="0" w:color="auto"/>
          </w:divBdr>
        </w:div>
        <w:div w:id="498352007">
          <w:marLeft w:val="0"/>
          <w:marRight w:val="0"/>
          <w:marTop w:val="0"/>
          <w:marBottom w:val="150"/>
          <w:divBdr>
            <w:top w:val="none" w:sz="0" w:space="0" w:color="auto"/>
            <w:left w:val="none" w:sz="0" w:space="0" w:color="auto"/>
            <w:bottom w:val="none" w:sz="0" w:space="0" w:color="auto"/>
            <w:right w:val="none" w:sz="0" w:space="0" w:color="auto"/>
          </w:divBdr>
        </w:div>
        <w:div w:id="498467036">
          <w:marLeft w:val="15"/>
          <w:marRight w:val="225"/>
          <w:marTop w:val="225"/>
          <w:marBottom w:val="105"/>
          <w:divBdr>
            <w:top w:val="none" w:sz="0" w:space="0" w:color="auto"/>
            <w:left w:val="none" w:sz="0" w:space="0" w:color="auto"/>
            <w:bottom w:val="none" w:sz="0" w:space="0" w:color="auto"/>
            <w:right w:val="none" w:sz="0" w:space="0" w:color="auto"/>
          </w:divBdr>
          <w:divsChild>
            <w:div w:id="657464793">
              <w:marLeft w:val="0"/>
              <w:marRight w:val="0"/>
              <w:marTop w:val="0"/>
              <w:marBottom w:val="0"/>
              <w:divBdr>
                <w:top w:val="none" w:sz="0" w:space="0" w:color="auto"/>
                <w:left w:val="none" w:sz="0" w:space="0" w:color="auto"/>
                <w:bottom w:val="none" w:sz="0" w:space="0" w:color="auto"/>
                <w:right w:val="none" w:sz="0" w:space="0" w:color="auto"/>
              </w:divBdr>
            </w:div>
          </w:divsChild>
        </w:div>
        <w:div w:id="498471756">
          <w:marLeft w:val="0"/>
          <w:marRight w:val="0"/>
          <w:marTop w:val="0"/>
          <w:marBottom w:val="0"/>
          <w:divBdr>
            <w:top w:val="none" w:sz="0" w:space="0" w:color="auto"/>
            <w:left w:val="none" w:sz="0" w:space="0" w:color="auto"/>
            <w:bottom w:val="none" w:sz="0" w:space="0" w:color="auto"/>
            <w:right w:val="none" w:sz="0" w:space="0" w:color="auto"/>
          </w:divBdr>
          <w:divsChild>
            <w:div w:id="189759444">
              <w:marLeft w:val="-150"/>
              <w:marRight w:val="-150"/>
              <w:marTop w:val="0"/>
              <w:marBottom w:val="0"/>
              <w:divBdr>
                <w:top w:val="none" w:sz="0" w:space="0" w:color="auto"/>
                <w:left w:val="none" w:sz="0" w:space="0" w:color="auto"/>
                <w:bottom w:val="none" w:sz="0" w:space="0" w:color="auto"/>
                <w:right w:val="none" w:sz="0" w:space="0" w:color="auto"/>
              </w:divBdr>
              <w:divsChild>
                <w:div w:id="243103522">
                  <w:marLeft w:val="0"/>
                  <w:marRight w:val="0"/>
                  <w:marTop w:val="0"/>
                  <w:marBottom w:val="0"/>
                  <w:divBdr>
                    <w:top w:val="none" w:sz="0" w:space="0" w:color="auto"/>
                    <w:left w:val="none" w:sz="0" w:space="0" w:color="auto"/>
                    <w:bottom w:val="none" w:sz="0" w:space="0" w:color="auto"/>
                    <w:right w:val="none" w:sz="0" w:space="0" w:color="auto"/>
                  </w:divBdr>
                  <w:divsChild>
                    <w:div w:id="105276633">
                      <w:marLeft w:val="0"/>
                      <w:marRight w:val="0"/>
                      <w:marTop w:val="150"/>
                      <w:marBottom w:val="0"/>
                      <w:divBdr>
                        <w:top w:val="none" w:sz="0" w:space="0" w:color="auto"/>
                        <w:left w:val="none" w:sz="0" w:space="0" w:color="auto"/>
                        <w:bottom w:val="none" w:sz="0" w:space="0" w:color="auto"/>
                        <w:right w:val="none" w:sz="0" w:space="0" w:color="auto"/>
                      </w:divBdr>
                      <w:divsChild>
                        <w:div w:id="58296007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50646411">
                  <w:marLeft w:val="0"/>
                  <w:marRight w:val="0"/>
                  <w:marTop w:val="0"/>
                  <w:marBottom w:val="0"/>
                  <w:divBdr>
                    <w:top w:val="none" w:sz="0" w:space="0" w:color="auto"/>
                    <w:left w:val="none" w:sz="0" w:space="0" w:color="auto"/>
                    <w:bottom w:val="none" w:sz="0" w:space="0" w:color="auto"/>
                    <w:right w:val="none" w:sz="0" w:space="0" w:color="auto"/>
                  </w:divBdr>
                </w:div>
                <w:div w:id="436216252">
                  <w:marLeft w:val="0"/>
                  <w:marRight w:val="0"/>
                  <w:marTop w:val="0"/>
                  <w:marBottom w:val="0"/>
                  <w:divBdr>
                    <w:top w:val="none" w:sz="0" w:space="0" w:color="auto"/>
                    <w:left w:val="none" w:sz="0" w:space="0" w:color="auto"/>
                    <w:bottom w:val="none" w:sz="0" w:space="0" w:color="auto"/>
                    <w:right w:val="none" w:sz="0" w:space="0" w:color="auto"/>
                  </w:divBdr>
                  <w:divsChild>
                    <w:div w:id="996876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498541842">
          <w:blockQuote w:val="1"/>
          <w:marLeft w:val="0"/>
          <w:marRight w:val="0"/>
          <w:marTop w:val="301"/>
          <w:marBottom w:val="301"/>
          <w:divBdr>
            <w:top w:val="none" w:sz="0" w:space="0" w:color="auto"/>
            <w:left w:val="single" w:sz="24" w:space="15" w:color="E67E22"/>
            <w:bottom w:val="none" w:sz="0" w:space="0" w:color="auto"/>
            <w:right w:val="none" w:sz="0" w:space="0" w:color="auto"/>
          </w:divBdr>
        </w:div>
        <w:div w:id="498543801">
          <w:marLeft w:val="15"/>
          <w:marRight w:val="225"/>
          <w:marTop w:val="225"/>
          <w:marBottom w:val="105"/>
          <w:divBdr>
            <w:top w:val="none" w:sz="0" w:space="0" w:color="auto"/>
            <w:left w:val="none" w:sz="0" w:space="0" w:color="auto"/>
            <w:bottom w:val="none" w:sz="0" w:space="0" w:color="auto"/>
            <w:right w:val="none" w:sz="0" w:space="0" w:color="auto"/>
          </w:divBdr>
        </w:div>
        <w:div w:id="498544068">
          <w:marLeft w:val="0"/>
          <w:marRight w:val="0"/>
          <w:marTop w:val="0"/>
          <w:marBottom w:val="0"/>
          <w:divBdr>
            <w:top w:val="none" w:sz="0" w:space="0" w:color="auto"/>
            <w:left w:val="none" w:sz="0" w:space="0" w:color="auto"/>
            <w:bottom w:val="none" w:sz="0" w:space="0" w:color="auto"/>
            <w:right w:val="none" w:sz="0" w:space="0" w:color="auto"/>
          </w:divBdr>
        </w:div>
        <w:div w:id="498614420">
          <w:marLeft w:val="0"/>
          <w:marRight w:val="0"/>
          <w:marTop w:val="0"/>
          <w:marBottom w:val="240"/>
          <w:divBdr>
            <w:top w:val="none" w:sz="0" w:space="0" w:color="auto"/>
            <w:left w:val="none" w:sz="0" w:space="0" w:color="auto"/>
            <w:bottom w:val="none" w:sz="0" w:space="0" w:color="auto"/>
            <w:right w:val="none" w:sz="0" w:space="0" w:color="auto"/>
          </w:divBdr>
        </w:div>
        <w:div w:id="498615958">
          <w:marLeft w:val="0"/>
          <w:marRight w:val="0"/>
          <w:marTop w:val="0"/>
          <w:marBottom w:val="300"/>
          <w:divBdr>
            <w:top w:val="none" w:sz="0" w:space="0" w:color="auto"/>
            <w:left w:val="none" w:sz="0" w:space="0" w:color="auto"/>
            <w:bottom w:val="none" w:sz="0" w:space="0" w:color="auto"/>
            <w:right w:val="none" w:sz="0" w:space="0" w:color="auto"/>
          </w:divBdr>
        </w:div>
        <w:div w:id="498616543">
          <w:marLeft w:val="-150"/>
          <w:marRight w:val="-150"/>
          <w:marTop w:val="0"/>
          <w:marBottom w:val="0"/>
          <w:divBdr>
            <w:top w:val="none" w:sz="0" w:space="0" w:color="auto"/>
            <w:left w:val="none" w:sz="0" w:space="0" w:color="auto"/>
            <w:bottom w:val="none" w:sz="0" w:space="0" w:color="auto"/>
            <w:right w:val="none" w:sz="0" w:space="0" w:color="auto"/>
          </w:divBdr>
        </w:div>
        <w:div w:id="498617605">
          <w:marLeft w:val="-150"/>
          <w:marRight w:val="-150"/>
          <w:marTop w:val="0"/>
          <w:marBottom w:val="0"/>
          <w:divBdr>
            <w:top w:val="none" w:sz="0" w:space="0" w:color="auto"/>
            <w:left w:val="none" w:sz="0" w:space="0" w:color="auto"/>
            <w:bottom w:val="none" w:sz="0" w:space="0" w:color="auto"/>
            <w:right w:val="none" w:sz="0" w:space="0" w:color="auto"/>
          </w:divBdr>
        </w:div>
        <w:div w:id="498618800">
          <w:marLeft w:val="0"/>
          <w:marRight w:val="0"/>
          <w:marTop w:val="0"/>
          <w:marBottom w:val="0"/>
          <w:divBdr>
            <w:top w:val="none" w:sz="0" w:space="0" w:color="auto"/>
            <w:left w:val="none" w:sz="0" w:space="0" w:color="auto"/>
            <w:bottom w:val="none" w:sz="0" w:space="0" w:color="auto"/>
            <w:right w:val="none" w:sz="0" w:space="0" w:color="auto"/>
          </w:divBdr>
        </w:div>
        <w:div w:id="498621848">
          <w:marLeft w:val="0"/>
          <w:marRight w:val="0"/>
          <w:marTop w:val="0"/>
          <w:marBottom w:val="0"/>
          <w:divBdr>
            <w:top w:val="none" w:sz="0" w:space="0" w:color="auto"/>
            <w:left w:val="none" w:sz="0" w:space="0" w:color="auto"/>
            <w:bottom w:val="none" w:sz="0" w:space="0" w:color="auto"/>
            <w:right w:val="none" w:sz="0" w:space="0" w:color="auto"/>
          </w:divBdr>
        </w:div>
        <w:div w:id="498623857">
          <w:marLeft w:val="626"/>
          <w:marRight w:val="1252"/>
          <w:marTop w:val="0"/>
          <w:marBottom w:val="0"/>
          <w:divBdr>
            <w:top w:val="none" w:sz="0" w:space="0" w:color="auto"/>
            <w:left w:val="none" w:sz="0" w:space="0" w:color="auto"/>
            <w:bottom w:val="none" w:sz="0" w:space="0" w:color="auto"/>
            <w:right w:val="none" w:sz="0" w:space="0" w:color="auto"/>
          </w:divBdr>
        </w:div>
        <w:div w:id="498663634">
          <w:marLeft w:val="0"/>
          <w:marRight w:val="0"/>
          <w:marTop w:val="0"/>
          <w:marBottom w:val="0"/>
          <w:divBdr>
            <w:top w:val="none" w:sz="0" w:space="0" w:color="auto"/>
            <w:left w:val="none" w:sz="0" w:space="0" w:color="auto"/>
            <w:bottom w:val="none" w:sz="0" w:space="0" w:color="auto"/>
            <w:right w:val="none" w:sz="0" w:space="0" w:color="auto"/>
          </w:divBdr>
          <w:divsChild>
            <w:div w:id="343749396">
              <w:marLeft w:val="150"/>
              <w:marRight w:val="0"/>
              <w:marTop w:val="0"/>
              <w:marBottom w:val="0"/>
              <w:divBdr>
                <w:top w:val="none" w:sz="0" w:space="0" w:color="auto"/>
                <w:left w:val="none" w:sz="0" w:space="0" w:color="auto"/>
                <w:bottom w:val="none" w:sz="0" w:space="0" w:color="auto"/>
                <w:right w:val="none" w:sz="0" w:space="0" w:color="auto"/>
              </w:divBdr>
            </w:div>
          </w:divsChild>
        </w:div>
        <w:div w:id="498691735">
          <w:marLeft w:val="75"/>
          <w:marRight w:val="0"/>
          <w:marTop w:val="0"/>
          <w:marBottom w:val="0"/>
          <w:divBdr>
            <w:top w:val="none" w:sz="0" w:space="0" w:color="auto"/>
            <w:left w:val="none" w:sz="0" w:space="0" w:color="auto"/>
            <w:bottom w:val="none" w:sz="0" w:space="0" w:color="auto"/>
            <w:right w:val="none" w:sz="0" w:space="0" w:color="auto"/>
          </w:divBdr>
        </w:div>
        <w:div w:id="498733253">
          <w:marLeft w:val="0"/>
          <w:marRight w:val="0"/>
          <w:marTop w:val="0"/>
          <w:marBottom w:val="0"/>
          <w:divBdr>
            <w:top w:val="none" w:sz="0" w:space="0" w:color="auto"/>
            <w:left w:val="none" w:sz="0" w:space="0" w:color="auto"/>
            <w:bottom w:val="none" w:sz="0" w:space="0" w:color="auto"/>
            <w:right w:val="none" w:sz="0" w:space="0" w:color="auto"/>
          </w:divBdr>
        </w:div>
        <w:div w:id="498733736">
          <w:marLeft w:val="0"/>
          <w:marRight w:val="0"/>
          <w:marTop w:val="0"/>
          <w:marBottom w:val="0"/>
          <w:divBdr>
            <w:top w:val="none" w:sz="0" w:space="0" w:color="auto"/>
            <w:left w:val="none" w:sz="0" w:space="0" w:color="auto"/>
            <w:bottom w:val="none" w:sz="0" w:space="0" w:color="auto"/>
            <w:right w:val="none" w:sz="0" w:space="0" w:color="auto"/>
          </w:divBdr>
        </w:div>
        <w:div w:id="498808294">
          <w:marLeft w:val="0"/>
          <w:marRight w:val="0"/>
          <w:marTop w:val="0"/>
          <w:marBottom w:val="0"/>
          <w:divBdr>
            <w:top w:val="none" w:sz="0" w:space="0" w:color="auto"/>
            <w:left w:val="none" w:sz="0" w:space="0" w:color="auto"/>
            <w:bottom w:val="none" w:sz="0" w:space="0" w:color="auto"/>
            <w:right w:val="none" w:sz="0" w:space="0" w:color="auto"/>
          </w:divBdr>
        </w:div>
        <w:div w:id="498813903">
          <w:marLeft w:val="0"/>
          <w:marRight w:val="0"/>
          <w:marTop w:val="0"/>
          <w:marBottom w:val="150"/>
          <w:divBdr>
            <w:top w:val="none" w:sz="0" w:space="0" w:color="auto"/>
            <w:left w:val="none" w:sz="0" w:space="0" w:color="auto"/>
            <w:bottom w:val="none" w:sz="0" w:space="0" w:color="auto"/>
            <w:right w:val="none" w:sz="0" w:space="0" w:color="auto"/>
          </w:divBdr>
        </w:div>
        <w:div w:id="498884998">
          <w:marLeft w:val="-150"/>
          <w:marRight w:val="-150"/>
          <w:marTop w:val="0"/>
          <w:marBottom w:val="0"/>
          <w:divBdr>
            <w:top w:val="none" w:sz="0" w:space="0" w:color="auto"/>
            <w:left w:val="none" w:sz="0" w:space="0" w:color="auto"/>
            <w:bottom w:val="none" w:sz="0" w:space="0" w:color="auto"/>
            <w:right w:val="none" w:sz="0" w:space="0" w:color="auto"/>
          </w:divBdr>
        </w:div>
        <w:div w:id="498889056">
          <w:marLeft w:val="0"/>
          <w:marRight w:val="0"/>
          <w:marTop w:val="0"/>
          <w:marBottom w:val="0"/>
          <w:divBdr>
            <w:top w:val="none" w:sz="0" w:space="0" w:color="auto"/>
            <w:left w:val="none" w:sz="0" w:space="0" w:color="auto"/>
            <w:bottom w:val="none" w:sz="0" w:space="0" w:color="auto"/>
            <w:right w:val="none" w:sz="0" w:space="0" w:color="auto"/>
          </w:divBdr>
          <w:divsChild>
            <w:div w:id="139689330">
              <w:marLeft w:val="0"/>
              <w:marRight w:val="0"/>
              <w:marTop w:val="0"/>
              <w:marBottom w:val="0"/>
              <w:divBdr>
                <w:top w:val="none" w:sz="0" w:space="0" w:color="auto"/>
                <w:left w:val="none" w:sz="0" w:space="0" w:color="auto"/>
                <w:bottom w:val="none" w:sz="0" w:space="0" w:color="auto"/>
                <w:right w:val="none" w:sz="0" w:space="0" w:color="auto"/>
              </w:divBdr>
            </w:div>
          </w:divsChild>
        </w:div>
        <w:div w:id="498889252">
          <w:marLeft w:val="0"/>
          <w:marRight w:val="0"/>
          <w:marTop w:val="100"/>
          <w:marBottom w:val="100"/>
          <w:divBdr>
            <w:top w:val="none" w:sz="0" w:space="0" w:color="auto"/>
            <w:left w:val="none" w:sz="0" w:space="0" w:color="auto"/>
            <w:bottom w:val="none" w:sz="0" w:space="0" w:color="auto"/>
            <w:right w:val="none" w:sz="0" w:space="0" w:color="auto"/>
          </w:divBdr>
        </w:div>
        <w:div w:id="499005116">
          <w:marLeft w:val="0"/>
          <w:marRight w:val="0"/>
          <w:marTop w:val="0"/>
          <w:marBottom w:val="0"/>
          <w:divBdr>
            <w:top w:val="none" w:sz="0" w:space="0" w:color="auto"/>
            <w:left w:val="none" w:sz="0" w:space="0" w:color="auto"/>
            <w:bottom w:val="none" w:sz="0" w:space="0" w:color="auto"/>
            <w:right w:val="none" w:sz="0" w:space="0" w:color="auto"/>
          </w:divBdr>
        </w:div>
        <w:div w:id="499006893">
          <w:marLeft w:val="0"/>
          <w:marRight w:val="0"/>
          <w:marTop w:val="0"/>
          <w:marBottom w:val="0"/>
          <w:divBdr>
            <w:top w:val="none" w:sz="0" w:space="0" w:color="auto"/>
            <w:left w:val="none" w:sz="0" w:space="0" w:color="auto"/>
            <w:bottom w:val="none" w:sz="0" w:space="0" w:color="auto"/>
            <w:right w:val="none" w:sz="0" w:space="0" w:color="auto"/>
          </w:divBdr>
          <w:divsChild>
            <w:div w:id="169218118">
              <w:marLeft w:val="0"/>
              <w:marRight w:val="0"/>
              <w:marTop w:val="0"/>
              <w:marBottom w:val="0"/>
              <w:divBdr>
                <w:top w:val="none" w:sz="0" w:space="0" w:color="auto"/>
                <w:left w:val="none" w:sz="0" w:space="0" w:color="auto"/>
                <w:bottom w:val="none" w:sz="0" w:space="0" w:color="auto"/>
                <w:right w:val="none" w:sz="0" w:space="0" w:color="auto"/>
              </w:divBdr>
            </w:div>
          </w:divsChild>
        </w:div>
        <w:div w:id="499007365">
          <w:marLeft w:val="-150"/>
          <w:marRight w:val="-150"/>
          <w:marTop w:val="0"/>
          <w:marBottom w:val="0"/>
          <w:divBdr>
            <w:top w:val="none" w:sz="0" w:space="0" w:color="auto"/>
            <w:left w:val="none" w:sz="0" w:space="0" w:color="auto"/>
            <w:bottom w:val="none" w:sz="0" w:space="0" w:color="auto"/>
            <w:right w:val="none" w:sz="0" w:space="0" w:color="auto"/>
          </w:divBdr>
        </w:div>
        <w:div w:id="499080334">
          <w:marLeft w:val="750"/>
          <w:marRight w:val="0"/>
          <w:marTop w:val="0"/>
          <w:marBottom w:val="0"/>
          <w:divBdr>
            <w:top w:val="none" w:sz="0" w:space="0" w:color="auto"/>
            <w:left w:val="none" w:sz="0" w:space="0" w:color="auto"/>
            <w:bottom w:val="none" w:sz="0" w:space="0" w:color="auto"/>
            <w:right w:val="none" w:sz="0" w:space="0" w:color="auto"/>
          </w:divBdr>
        </w:div>
        <w:div w:id="499083470">
          <w:marLeft w:val="-225"/>
          <w:marRight w:val="-225"/>
          <w:marTop w:val="0"/>
          <w:marBottom w:val="0"/>
          <w:divBdr>
            <w:top w:val="none" w:sz="0" w:space="0" w:color="auto"/>
            <w:left w:val="none" w:sz="0" w:space="0" w:color="auto"/>
            <w:bottom w:val="none" w:sz="0" w:space="0" w:color="auto"/>
            <w:right w:val="none" w:sz="0" w:space="0" w:color="auto"/>
          </w:divBdr>
        </w:div>
        <w:div w:id="499124613">
          <w:marLeft w:val="-225"/>
          <w:marRight w:val="-225"/>
          <w:marTop w:val="0"/>
          <w:marBottom w:val="0"/>
          <w:divBdr>
            <w:top w:val="none" w:sz="0" w:space="0" w:color="auto"/>
            <w:left w:val="none" w:sz="0" w:space="0" w:color="auto"/>
            <w:bottom w:val="none" w:sz="0" w:space="0" w:color="auto"/>
            <w:right w:val="none" w:sz="0" w:space="0" w:color="auto"/>
          </w:divBdr>
        </w:div>
        <w:div w:id="499152667">
          <w:marLeft w:val="0"/>
          <w:marRight w:val="0"/>
          <w:marTop w:val="0"/>
          <w:marBottom w:val="384"/>
          <w:divBdr>
            <w:top w:val="none" w:sz="0" w:space="0" w:color="auto"/>
            <w:left w:val="none" w:sz="0" w:space="0" w:color="auto"/>
            <w:bottom w:val="none" w:sz="0" w:space="0" w:color="auto"/>
            <w:right w:val="none" w:sz="0" w:space="0" w:color="auto"/>
          </w:divBdr>
        </w:div>
        <w:div w:id="499198269">
          <w:marLeft w:val="0"/>
          <w:marRight w:val="0"/>
          <w:marTop w:val="0"/>
          <w:marBottom w:val="150"/>
          <w:divBdr>
            <w:top w:val="none" w:sz="0" w:space="0" w:color="auto"/>
            <w:left w:val="none" w:sz="0" w:space="0" w:color="auto"/>
            <w:bottom w:val="none" w:sz="0" w:space="0" w:color="auto"/>
            <w:right w:val="none" w:sz="0" w:space="0" w:color="auto"/>
          </w:divBdr>
        </w:div>
        <w:div w:id="499272635">
          <w:marLeft w:val="0"/>
          <w:marRight w:val="0"/>
          <w:marTop w:val="0"/>
          <w:marBottom w:val="0"/>
          <w:divBdr>
            <w:top w:val="none" w:sz="0" w:space="0" w:color="auto"/>
            <w:left w:val="none" w:sz="0" w:space="0" w:color="auto"/>
            <w:bottom w:val="none" w:sz="0" w:space="0" w:color="auto"/>
            <w:right w:val="none" w:sz="0" w:space="0" w:color="auto"/>
          </w:divBdr>
        </w:div>
        <w:div w:id="499321112">
          <w:marLeft w:val="0"/>
          <w:marRight w:val="0"/>
          <w:marTop w:val="0"/>
          <w:marBottom w:val="0"/>
          <w:divBdr>
            <w:top w:val="none" w:sz="0" w:space="0" w:color="auto"/>
            <w:left w:val="none" w:sz="0" w:space="0" w:color="auto"/>
            <w:bottom w:val="none" w:sz="0" w:space="0" w:color="auto"/>
            <w:right w:val="none" w:sz="0" w:space="0" w:color="auto"/>
          </w:divBdr>
        </w:div>
        <w:div w:id="499389130">
          <w:blockQuote w:val="1"/>
          <w:marLeft w:val="0"/>
          <w:marRight w:val="0"/>
          <w:marTop w:val="300"/>
          <w:marBottom w:val="315"/>
          <w:divBdr>
            <w:top w:val="none" w:sz="0" w:space="0" w:color="auto"/>
            <w:left w:val="single" w:sz="36" w:space="15" w:color="C4E0A6"/>
            <w:bottom w:val="none" w:sz="0" w:space="0" w:color="auto"/>
            <w:right w:val="none" w:sz="0" w:space="0" w:color="auto"/>
          </w:divBdr>
        </w:div>
        <w:div w:id="499391206">
          <w:marLeft w:val="0"/>
          <w:marRight w:val="0"/>
          <w:marTop w:val="0"/>
          <w:marBottom w:val="0"/>
          <w:divBdr>
            <w:top w:val="none" w:sz="0" w:space="0" w:color="auto"/>
            <w:left w:val="none" w:sz="0" w:space="0" w:color="auto"/>
            <w:bottom w:val="none" w:sz="0" w:space="0" w:color="auto"/>
            <w:right w:val="none" w:sz="0" w:space="0" w:color="auto"/>
          </w:divBdr>
          <w:divsChild>
            <w:div w:id="474226915">
              <w:marLeft w:val="0"/>
              <w:marRight w:val="0"/>
              <w:marTop w:val="0"/>
              <w:marBottom w:val="240"/>
              <w:divBdr>
                <w:top w:val="none" w:sz="0" w:space="0" w:color="auto"/>
                <w:left w:val="none" w:sz="0" w:space="0" w:color="auto"/>
                <w:bottom w:val="none" w:sz="0" w:space="0" w:color="auto"/>
                <w:right w:val="none" w:sz="0" w:space="0" w:color="auto"/>
              </w:divBdr>
            </w:div>
            <w:div w:id="664014059">
              <w:marLeft w:val="0"/>
              <w:marRight w:val="0"/>
              <w:marTop w:val="0"/>
              <w:marBottom w:val="240"/>
              <w:divBdr>
                <w:top w:val="none" w:sz="0" w:space="0" w:color="auto"/>
                <w:left w:val="none" w:sz="0" w:space="0" w:color="auto"/>
                <w:bottom w:val="none" w:sz="0" w:space="0" w:color="auto"/>
                <w:right w:val="none" w:sz="0" w:space="0" w:color="auto"/>
              </w:divBdr>
            </w:div>
            <w:div w:id="697855328">
              <w:marLeft w:val="0"/>
              <w:marRight w:val="0"/>
              <w:marTop w:val="0"/>
              <w:marBottom w:val="240"/>
              <w:divBdr>
                <w:top w:val="none" w:sz="0" w:space="0" w:color="auto"/>
                <w:left w:val="none" w:sz="0" w:space="0" w:color="auto"/>
                <w:bottom w:val="none" w:sz="0" w:space="0" w:color="auto"/>
                <w:right w:val="none" w:sz="0" w:space="0" w:color="auto"/>
              </w:divBdr>
            </w:div>
          </w:divsChild>
        </w:div>
        <w:div w:id="499463216">
          <w:marLeft w:val="0"/>
          <w:marRight w:val="0"/>
          <w:marTop w:val="0"/>
          <w:marBottom w:val="0"/>
          <w:divBdr>
            <w:top w:val="none" w:sz="0" w:space="8" w:color="DDDDDD"/>
            <w:left w:val="none" w:sz="0" w:space="11" w:color="DDDDDD"/>
            <w:bottom w:val="single" w:sz="6" w:space="8" w:color="DDDDDD"/>
            <w:right w:val="none" w:sz="0" w:space="11" w:color="DDDDDD"/>
          </w:divBdr>
        </w:div>
        <w:div w:id="499583198">
          <w:marLeft w:val="0"/>
          <w:marRight w:val="0"/>
          <w:marTop w:val="0"/>
          <w:marBottom w:val="0"/>
          <w:divBdr>
            <w:top w:val="none" w:sz="0" w:space="0" w:color="auto"/>
            <w:left w:val="none" w:sz="0" w:space="0" w:color="auto"/>
            <w:bottom w:val="none" w:sz="0" w:space="0" w:color="auto"/>
            <w:right w:val="none" w:sz="0" w:space="0" w:color="auto"/>
          </w:divBdr>
        </w:div>
        <w:div w:id="499583942">
          <w:marLeft w:val="0"/>
          <w:marRight w:val="0"/>
          <w:marTop w:val="0"/>
          <w:marBottom w:val="0"/>
          <w:divBdr>
            <w:top w:val="single" w:sz="6" w:space="15" w:color="B3D8DD"/>
            <w:left w:val="none" w:sz="0" w:space="0" w:color="auto"/>
            <w:bottom w:val="none" w:sz="0" w:space="0" w:color="auto"/>
            <w:right w:val="none" w:sz="0" w:space="0" w:color="auto"/>
          </w:divBdr>
          <w:divsChild>
            <w:div w:id="225848494">
              <w:marLeft w:val="0"/>
              <w:marRight w:val="0"/>
              <w:marTop w:val="0"/>
              <w:marBottom w:val="0"/>
              <w:divBdr>
                <w:top w:val="none" w:sz="0" w:space="0" w:color="auto"/>
                <w:left w:val="none" w:sz="0" w:space="0" w:color="auto"/>
                <w:bottom w:val="none" w:sz="0" w:space="0" w:color="auto"/>
                <w:right w:val="none" w:sz="0" w:space="0" w:color="auto"/>
              </w:divBdr>
              <w:divsChild>
                <w:div w:id="740323723">
                  <w:marLeft w:val="0"/>
                  <w:marRight w:val="0"/>
                  <w:marTop w:val="0"/>
                  <w:marBottom w:val="0"/>
                  <w:divBdr>
                    <w:top w:val="none" w:sz="0" w:space="0" w:color="auto"/>
                    <w:left w:val="none" w:sz="0" w:space="0" w:color="auto"/>
                    <w:bottom w:val="none" w:sz="0" w:space="0" w:color="auto"/>
                    <w:right w:val="none" w:sz="0" w:space="0" w:color="auto"/>
                  </w:divBdr>
                  <w:divsChild>
                    <w:div w:id="31190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658891">
          <w:marLeft w:val="0"/>
          <w:marRight w:val="0"/>
          <w:marTop w:val="0"/>
          <w:marBottom w:val="0"/>
          <w:divBdr>
            <w:top w:val="none" w:sz="0" w:space="0" w:color="auto"/>
            <w:left w:val="none" w:sz="0" w:space="0" w:color="auto"/>
            <w:bottom w:val="none" w:sz="0" w:space="0" w:color="auto"/>
            <w:right w:val="none" w:sz="0" w:space="0" w:color="auto"/>
          </w:divBdr>
          <w:divsChild>
            <w:div w:id="587230464">
              <w:marLeft w:val="-150"/>
              <w:marRight w:val="-150"/>
              <w:marTop w:val="0"/>
              <w:marBottom w:val="0"/>
              <w:divBdr>
                <w:top w:val="none" w:sz="0" w:space="0" w:color="auto"/>
                <w:left w:val="none" w:sz="0" w:space="0" w:color="auto"/>
                <w:bottom w:val="none" w:sz="0" w:space="0" w:color="auto"/>
                <w:right w:val="none" w:sz="0" w:space="0" w:color="auto"/>
              </w:divBdr>
            </w:div>
            <w:div w:id="784275592">
              <w:marLeft w:val="-150"/>
              <w:marRight w:val="-150"/>
              <w:marTop w:val="0"/>
              <w:marBottom w:val="0"/>
              <w:divBdr>
                <w:top w:val="none" w:sz="0" w:space="0" w:color="auto"/>
                <w:left w:val="none" w:sz="0" w:space="0" w:color="auto"/>
                <w:bottom w:val="none" w:sz="0" w:space="0" w:color="auto"/>
                <w:right w:val="none" w:sz="0" w:space="0" w:color="auto"/>
              </w:divBdr>
            </w:div>
          </w:divsChild>
        </w:div>
        <w:div w:id="499663305">
          <w:marLeft w:val="0"/>
          <w:marRight w:val="0"/>
          <w:marTop w:val="0"/>
          <w:marBottom w:val="0"/>
          <w:divBdr>
            <w:top w:val="none" w:sz="0" w:space="0" w:color="auto"/>
            <w:left w:val="none" w:sz="0" w:space="0" w:color="auto"/>
            <w:bottom w:val="none" w:sz="0" w:space="0" w:color="auto"/>
            <w:right w:val="none" w:sz="0" w:space="0" w:color="auto"/>
          </w:divBdr>
        </w:div>
        <w:div w:id="499665254">
          <w:marLeft w:val="0"/>
          <w:marRight w:val="0"/>
          <w:marTop w:val="0"/>
          <w:marBottom w:val="0"/>
          <w:divBdr>
            <w:top w:val="single" w:sz="2" w:space="0" w:color="E0E0E0"/>
            <w:left w:val="single" w:sz="2" w:space="0" w:color="E0E0E0"/>
            <w:bottom w:val="single" w:sz="2" w:space="0" w:color="E0E0E0"/>
            <w:right w:val="single" w:sz="2" w:space="0" w:color="E0E0E0"/>
          </w:divBdr>
        </w:div>
        <w:div w:id="499734423">
          <w:marLeft w:val="0"/>
          <w:marRight w:val="0"/>
          <w:marTop w:val="0"/>
          <w:marBottom w:val="0"/>
          <w:divBdr>
            <w:top w:val="none" w:sz="0" w:space="0" w:color="auto"/>
            <w:left w:val="none" w:sz="0" w:space="0" w:color="auto"/>
            <w:bottom w:val="none" w:sz="0" w:space="0" w:color="auto"/>
            <w:right w:val="none" w:sz="0" w:space="0" w:color="auto"/>
          </w:divBdr>
        </w:div>
        <w:div w:id="499779210">
          <w:marLeft w:val="-225"/>
          <w:marRight w:val="-225"/>
          <w:marTop w:val="0"/>
          <w:marBottom w:val="0"/>
          <w:divBdr>
            <w:top w:val="none" w:sz="0" w:space="0" w:color="auto"/>
            <w:left w:val="none" w:sz="0" w:space="0" w:color="auto"/>
            <w:bottom w:val="none" w:sz="0" w:space="0" w:color="auto"/>
            <w:right w:val="none" w:sz="0" w:space="0" w:color="auto"/>
          </w:divBdr>
        </w:div>
        <w:div w:id="499781658">
          <w:marLeft w:val="0"/>
          <w:marRight w:val="0"/>
          <w:marTop w:val="0"/>
          <w:marBottom w:val="300"/>
          <w:divBdr>
            <w:top w:val="none" w:sz="0" w:space="0" w:color="auto"/>
            <w:left w:val="none" w:sz="0" w:space="0" w:color="auto"/>
            <w:bottom w:val="none" w:sz="0" w:space="0" w:color="auto"/>
            <w:right w:val="none" w:sz="0" w:space="0" w:color="auto"/>
          </w:divBdr>
          <w:divsChild>
            <w:div w:id="492137597">
              <w:marLeft w:val="0"/>
              <w:marRight w:val="0"/>
              <w:marTop w:val="0"/>
              <w:marBottom w:val="0"/>
              <w:divBdr>
                <w:top w:val="none" w:sz="0" w:space="0" w:color="auto"/>
                <w:left w:val="none" w:sz="0" w:space="0" w:color="auto"/>
                <w:bottom w:val="none" w:sz="0" w:space="0" w:color="auto"/>
                <w:right w:val="none" w:sz="0" w:space="0" w:color="auto"/>
              </w:divBdr>
            </w:div>
          </w:divsChild>
        </w:div>
        <w:div w:id="499808447">
          <w:marLeft w:val="0"/>
          <w:marRight w:val="0"/>
          <w:marTop w:val="0"/>
          <w:marBottom w:val="0"/>
          <w:divBdr>
            <w:top w:val="none" w:sz="0" w:space="0" w:color="auto"/>
            <w:left w:val="none" w:sz="0" w:space="0" w:color="auto"/>
            <w:bottom w:val="none" w:sz="0" w:space="0" w:color="auto"/>
            <w:right w:val="none" w:sz="0" w:space="0" w:color="auto"/>
          </w:divBdr>
        </w:div>
        <w:div w:id="499809761">
          <w:marLeft w:val="0"/>
          <w:marRight w:val="0"/>
          <w:marTop w:val="0"/>
          <w:marBottom w:val="0"/>
          <w:divBdr>
            <w:top w:val="none" w:sz="0" w:space="0" w:color="auto"/>
            <w:left w:val="none" w:sz="0" w:space="0" w:color="auto"/>
            <w:bottom w:val="none" w:sz="0" w:space="0" w:color="auto"/>
            <w:right w:val="none" w:sz="0" w:space="0" w:color="auto"/>
          </w:divBdr>
        </w:div>
        <w:div w:id="499850464">
          <w:marLeft w:val="0"/>
          <w:marRight w:val="0"/>
          <w:marTop w:val="0"/>
          <w:marBottom w:val="0"/>
          <w:divBdr>
            <w:top w:val="none" w:sz="0" w:space="0" w:color="auto"/>
            <w:left w:val="none" w:sz="0" w:space="0" w:color="auto"/>
            <w:bottom w:val="none" w:sz="0" w:space="0" w:color="auto"/>
            <w:right w:val="none" w:sz="0" w:space="0" w:color="auto"/>
          </w:divBdr>
        </w:div>
        <w:div w:id="499857427">
          <w:marLeft w:val="0"/>
          <w:marRight w:val="-2692"/>
          <w:marTop w:val="0"/>
          <w:marBottom w:val="0"/>
          <w:divBdr>
            <w:top w:val="none" w:sz="0" w:space="0" w:color="auto"/>
            <w:left w:val="none" w:sz="0" w:space="0" w:color="auto"/>
            <w:bottom w:val="none" w:sz="0" w:space="0" w:color="auto"/>
            <w:right w:val="none" w:sz="0" w:space="0" w:color="auto"/>
          </w:divBdr>
        </w:div>
        <w:div w:id="499934214">
          <w:marLeft w:val="0"/>
          <w:marRight w:val="150"/>
          <w:marTop w:val="0"/>
          <w:marBottom w:val="150"/>
          <w:divBdr>
            <w:top w:val="none" w:sz="0" w:space="0" w:color="auto"/>
            <w:left w:val="none" w:sz="0" w:space="0" w:color="auto"/>
            <w:bottom w:val="none" w:sz="0" w:space="0" w:color="auto"/>
            <w:right w:val="none" w:sz="0" w:space="0" w:color="auto"/>
          </w:divBdr>
          <w:divsChild>
            <w:div w:id="165176185">
              <w:marLeft w:val="0"/>
              <w:marRight w:val="0"/>
              <w:marTop w:val="0"/>
              <w:marBottom w:val="0"/>
              <w:divBdr>
                <w:top w:val="none" w:sz="0" w:space="0" w:color="auto"/>
                <w:left w:val="none" w:sz="0" w:space="0" w:color="auto"/>
                <w:bottom w:val="none" w:sz="0" w:space="0" w:color="auto"/>
                <w:right w:val="none" w:sz="0" w:space="0" w:color="auto"/>
              </w:divBdr>
              <w:divsChild>
                <w:div w:id="63356636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00042992">
          <w:marLeft w:val="-225"/>
          <w:marRight w:val="-225"/>
          <w:marTop w:val="0"/>
          <w:marBottom w:val="0"/>
          <w:divBdr>
            <w:top w:val="none" w:sz="0" w:space="0" w:color="auto"/>
            <w:left w:val="none" w:sz="0" w:space="0" w:color="auto"/>
            <w:bottom w:val="none" w:sz="0" w:space="0" w:color="auto"/>
            <w:right w:val="none" w:sz="0" w:space="0" w:color="auto"/>
          </w:divBdr>
          <w:divsChild>
            <w:div w:id="570623974">
              <w:marLeft w:val="0"/>
              <w:marRight w:val="0"/>
              <w:marTop w:val="0"/>
              <w:marBottom w:val="0"/>
              <w:divBdr>
                <w:top w:val="none" w:sz="0" w:space="0" w:color="auto"/>
                <w:left w:val="none" w:sz="0" w:space="0" w:color="auto"/>
                <w:bottom w:val="none" w:sz="0" w:space="0" w:color="auto"/>
                <w:right w:val="none" w:sz="0" w:space="0" w:color="auto"/>
              </w:divBdr>
            </w:div>
          </w:divsChild>
        </w:div>
        <w:div w:id="500050886">
          <w:marLeft w:val="0"/>
          <w:marRight w:val="0"/>
          <w:marTop w:val="0"/>
          <w:marBottom w:val="150"/>
          <w:divBdr>
            <w:top w:val="none" w:sz="0" w:space="0" w:color="auto"/>
            <w:left w:val="none" w:sz="0" w:space="0" w:color="auto"/>
            <w:bottom w:val="none" w:sz="0" w:space="0" w:color="auto"/>
            <w:right w:val="none" w:sz="0" w:space="0" w:color="auto"/>
          </w:divBdr>
        </w:div>
        <w:div w:id="500051046">
          <w:marLeft w:val="0"/>
          <w:marRight w:val="0"/>
          <w:marTop w:val="0"/>
          <w:marBottom w:val="240"/>
          <w:divBdr>
            <w:top w:val="none" w:sz="0" w:space="0" w:color="auto"/>
            <w:left w:val="none" w:sz="0" w:space="0" w:color="auto"/>
            <w:bottom w:val="none" w:sz="0" w:space="0" w:color="auto"/>
            <w:right w:val="none" w:sz="0" w:space="0" w:color="auto"/>
          </w:divBdr>
        </w:div>
        <w:div w:id="500237305">
          <w:marLeft w:val="0"/>
          <w:marRight w:val="0"/>
          <w:marTop w:val="0"/>
          <w:marBottom w:val="0"/>
          <w:divBdr>
            <w:top w:val="none" w:sz="0" w:space="0" w:color="auto"/>
            <w:left w:val="none" w:sz="0" w:space="0" w:color="auto"/>
            <w:bottom w:val="none" w:sz="0" w:space="0" w:color="auto"/>
            <w:right w:val="none" w:sz="0" w:space="0" w:color="auto"/>
          </w:divBdr>
        </w:div>
        <w:div w:id="500239811">
          <w:marLeft w:val="0"/>
          <w:marRight w:val="0"/>
          <w:marTop w:val="0"/>
          <w:marBottom w:val="0"/>
          <w:divBdr>
            <w:top w:val="none" w:sz="0" w:space="0" w:color="auto"/>
            <w:left w:val="none" w:sz="0" w:space="0" w:color="auto"/>
            <w:bottom w:val="none" w:sz="0" w:space="0" w:color="auto"/>
            <w:right w:val="none" w:sz="0" w:space="0" w:color="auto"/>
          </w:divBdr>
        </w:div>
        <w:div w:id="500316271">
          <w:marLeft w:val="0"/>
          <w:marRight w:val="0"/>
          <w:marTop w:val="0"/>
          <w:marBottom w:val="0"/>
          <w:divBdr>
            <w:top w:val="none" w:sz="0" w:space="0" w:color="auto"/>
            <w:left w:val="none" w:sz="0" w:space="0" w:color="auto"/>
            <w:bottom w:val="none" w:sz="0" w:space="0" w:color="auto"/>
            <w:right w:val="none" w:sz="0" w:space="0" w:color="auto"/>
          </w:divBdr>
        </w:div>
        <w:div w:id="500391051">
          <w:marLeft w:val="-225"/>
          <w:marRight w:val="-225"/>
          <w:marTop w:val="0"/>
          <w:marBottom w:val="0"/>
          <w:divBdr>
            <w:top w:val="none" w:sz="0" w:space="0" w:color="auto"/>
            <w:left w:val="none" w:sz="0" w:space="0" w:color="auto"/>
            <w:bottom w:val="none" w:sz="0" w:space="0" w:color="auto"/>
            <w:right w:val="none" w:sz="0" w:space="0" w:color="auto"/>
          </w:divBdr>
        </w:div>
        <w:div w:id="500438103">
          <w:marLeft w:val="0"/>
          <w:marRight w:val="0"/>
          <w:marTop w:val="0"/>
          <w:marBottom w:val="345"/>
          <w:divBdr>
            <w:top w:val="none" w:sz="0" w:space="0" w:color="auto"/>
            <w:left w:val="none" w:sz="0" w:space="0" w:color="auto"/>
            <w:bottom w:val="none" w:sz="0" w:space="0" w:color="auto"/>
            <w:right w:val="none" w:sz="0" w:space="0" w:color="auto"/>
          </w:divBdr>
        </w:div>
        <w:div w:id="500464912">
          <w:marLeft w:val="0"/>
          <w:marRight w:val="0"/>
          <w:marTop w:val="0"/>
          <w:marBottom w:val="0"/>
          <w:divBdr>
            <w:top w:val="none" w:sz="0" w:space="0" w:color="auto"/>
            <w:left w:val="none" w:sz="0" w:space="0" w:color="auto"/>
            <w:bottom w:val="none" w:sz="0" w:space="0" w:color="auto"/>
            <w:right w:val="none" w:sz="0" w:space="0" w:color="auto"/>
          </w:divBdr>
        </w:div>
        <w:div w:id="500509607">
          <w:marLeft w:val="0"/>
          <w:marRight w:val="0"/>
          <w:marTop w:val="0"/>
          <w:marBottom w:val="384"/>
          <w:divBdr>
            <w:top w:val="none" w:sz="0" w:space="0" w:color="auto"/>
            <w:left w:val="none" w:sz="0" w:space="0" w:color="auto"/>
            <w:bottom w:val="none" w:sz="0" w:space="0" w:color="auto"/>
            <w:right w:val="none" w:sz="0" w:space="0" w:color="auto"/>
          </w:divBdr>
        </w:div>
        <w:div w:id="500513859">
          <w:marLeft w:val="0"/>
          <w:marRight w:val="0"/>
          <w:marTop w:val="0"/>
          <w:marBottom w:val="0"/>
          <w:divBdr>
            <w:top w:val="none" w:sz="0" w:space="0" w:color="auto"/>
            <w:left w:val="none" w:sz="0" w:space="0" w:color="auto"/>
            <w:bottom w:val="none" w:sz="0" w:space="0" w:color="auto"/>
            <w:right w:val="none" w:sz="0" w:space="0" w:color="auto"/>
          </w:divBdr>
          <w:divsChild>
            <w:div w:id="440153860">
              <w:marLeft w:val="0"/>
              <w:marRight w:val="0"/>
              <w:marTop w:val="0"/>
              <w:marBottom w:val="0"/>
              <w:divBdr>
                <w:top w:val="none" w:sz="0" w:space="0" w:color="auto"/>
                <w:left w:val="none" w:sz="0" w:space="0" w:color="auto"/>
                <w:bottom w:val="none" w:sz="0" w:space="0" w:color="auto"/>
                <w:right w:val="none" w:sz="0" w:space="0" w:color="auto"/>
              </w:divBdr>
            </w:div>
          </w:divsChild>
        </w:div>
        <w:div w:id="500580546">
          <w:marLeft w:val="0"/>
          <w:marRight w:val="0"/>
          <w:marTop w:val="0"/>
          <w:marBottom w:val="0"/>
          <w:divBdr>
            <w:top w:val="single" w:sz="2" w:space="0" w:color="E0E0E0"/>
            <w:left w:val="single" w:sz="2" w:space="0" w:color="E0E0E0"/>
            <w:bottom w:val="single" w:sz="2" w:space="0" w:color="E0E0E0"/>
            <w:right w:val="single" w:sz="2" w:space="0" w:color="E0E0E0"/>
          </w:divBdr>
        </w:div>
        <w:div w:id="500582519">
          <w:marLeft w:val="0"/>
          <w:marRight w:val="0"/>
          <w:marTop w:val="0"/>
          <w:marBottom w:val="63"/>
          <w:divBdr>
            <w:top w:val="none" w:sz="0" w:space="0" w:color="auto"/>
            <w:left w:val="none" w:sz="0" w:space="0" w:color="auto"/>
            <w:bottom w:val="none" w:sz="0" w:space="0" w:color="auto"/>
            <w:right w:val="none" w:sz="0" w:space="0" w:color="auto"/>
          </w:divBdr>
        </w:div>
        <w:div w:id="500703026">
          <w:marLeft w:val="0"/>
          <w:marRight w:val="0"/>
          <w:marTop w:val="0"/>
          <w:marBottom w:val="0"/>
          <w:divBdr>
            <w:top w:val="none" w:sz="0" w:space="0" w:color="auto"/>
            <w:left w:val="none" w:sz="0" w:space="0" w:color="auto"/>
            <w:bottom w:val="none" w:sz="0" w:space="0" w:color="auto"/>
            <w:right w:val="none" w:sz="0" w:space="0" w:color="auto"/>
          </w:divBdr>
        </w:div>
        <w:div w:id="500892661">
          <w:marLeft w:val="0"/>
          <w:marRight w:val="0"/>
          <w:marTop w:val="0"/>
          <w:marBottom w:val="0"/>
          <w:divBdr>
            <w:top w:val="none" w:sz="0" w:space="0" w:color="auto"/>
            <w:left w:val="none" w:sz="0" w:space="0" w:color="auto"/>
            <w:bottom w:val="none" w:sz="0" w:space="0" w:color="auto"/>
            <w:right w:val="none" w:sz="0" w:space="0" w:color="auto"/>
          </w:divBdr>
        </w:div>
        <w:div w:id="500895198">
          <w:marLeft w:val="75"/>
          <w:marRight w:val="75"/>
          <w:marTop w:val="75"/>
          <w:marBottom w:val="75"/>
          <w:divBdr>
            <w:top w:val="single" w:sz="4" w:space="0" w:color="CCCCCC"/>
            <w:left w:val="single" w:sz="4" w:space="0" w:color="CCCCCC"/>
            <w:bottom w:val="single" w:sz="4" w:space="0" w:color="CCCCCC"/>
            <w:right w:val="single" w:sz="4" w:space="0" w:color="CCCCCC"/>
          </w:divBdr>
        </w:div>
        <w:div w:id="500898838">
          <w:marLeft w:val="0"/>
          <w:marRight w:val="0"/>
          <w:marTop w:val="0"/>
          <w:marBottom w:val="376"/>
          <w:divBdr>
            <w:top w:val="none" w:sz="0" w:space="0" w:color="auto"/>
            <w:left w:val="none" w:sz="0" w:space="0" w:color="auto"/>
            <w:bottom w:val="none" w:sz="0" w:space="0" w:color="auto"/>
            <w:right w:val="none" w:sz="0" w:space="0" w:color="auto"/>
          </w:divBdr>
          <w:divsChild>
            <w:div w:id="65341904">
              <w:marLeft w:val="0"/>
              <w:marRight w:val="0"/>
              <w:marTop w:val="0"/>
              <w:marBottom w:val="0"/>
              <w:divBdr>
                <w:top w:val="none" w:sz="0" w:space="0" w:color="auto"/>
                <w:left w:val="none" w:sz="0" w:space="0" w:color="auto"/>
                <w:bottom w:val="none" w:sz="0" w:space="0" w:color="auto"/>
                <w:right w:val="none" w:sz="0" w:space="0" w:color="auto"/>
              </w:divBdr>
            </w:div>
            <w:div w:id="448864049">
              <w:marLeft w:val="0"/>
              <w:marRight w:val="188"/>
              <w:marTop w:val="0"/>
              <w:marBottom w:val="0"/>
              <w:divBdr>
                <w:top w:val="none" w:sz="0" w:space="0" w:color="auto"/>
                <w:left w:val="none" w:sz="0" w:space="0" w:color="auto"/>
                <w:bottom w:val="none" w:sz="0" w:space="0" w:color="auto"/>
                <w:right w:val="none" w:sz="0" w:space="0" w:color="auto"/>
              </w:divBdr>
            </w:div>
          </w:divsChild>
        </w:div>
        <w:div w:id="500972059">
          <w:marLeft w:val="0"/>
          <w:marRight w:val="0"/>
          <w:marTop w:val="0"/>
          <w:marBottom w:val="0"/>
          <w:divBdr>
            <w:top w:val="none" w:sz="0" w:space="0" w:color="auto"/>
            <w:left w:val="none" w:sz="0" w:space="0" w:color="auto"/>
            <w:bottom w:val="none" w:sz="0" w:space="0" w:color="auto"/>
            <w:right w:val="none" w:sz="0" w:space="0" w:color="auto"/>
          </w:divBdr>
        </w:div>
        <w:div w:id="501047310">
          <w:marLeft w:val="0"/>
          <w:marRight w:val="0"/>
          <w:marTop w:val="0"/>
          <w:marBottom w:val="300"/>
          <w:divBdr>
            <w:top w:val="none" w:sz="0" w:space="0" w:color="auto"/>
            <w:left w:val="none" w:sz="0" w:space="0" w:color="auto"/>
            <w:bottom w:val="none" w:sz="0" w:space="0" w:color="auto"/>
            <w:right w:val="none" w:sz="0" w:space="0" w:color="auto"/>
          </w:divBdr>
          <w:divsChild>
            <w:div w:id="114908090">
              <w:marLeft w:val="0"/>
              <w:marRight w:val="0"/>
              <w:marTop w:val="0"/>
              <w:marBottom w:val="0"/>
              <w:divBdr>
                <w:top w:val="none" w:sz="0" w:space="0" w:color="auto"/>
                <w:left w:val="none" w:sz="0" w:space="0" w:color="auto"/>
                <w:bottom w:val="none" w:sz="0" w:space="0" w:color="auto"/>
                <w:right w:val="none" w:sz="0" w:space="0" w:color="auto"/>
              </w:divBdr>
            </w:div>
          </w:divsChild>
        </w:div>
        <w:div w:id="501051461">
          <w:marLeft w:val="0"/>
          <w:marRight w:val="0"/>
          <w:marTop w:val="0"/>
          <w:marBottom w:val="0"/>
          <w:divBdr>
            <w:top w:val="dotted" w:sz="6" w:space="4" w:color="EBEBEB"/>
            <w:left w:val="none" w:sz="0" w:space="8" w:color="auto"/>
            <w:bottom w:val="dotted" w:sz="6" w:space="4" w:color="EBEBEB"/>
            <w:right w:val="none" w:sz="0" w:space="8" w:color="auto"/>
          </w:divBdr>
        </w:div>
        <w:div w:id="501088540">
          <w:marLeft w:val="0"/>
          <w:marRight w:val="0"/>
          <w:marTop w:val="150"/>
          <w:marBottom w:val="0"/>
          <w:divBdr>
            <w:top w:val="none" w:sz="0" w:space="0" w:color="auto"/>
            <w:left w:val="none" w:sz="0" w:space="0" w:color="auto"/>
            <w:bottom w:val="none" w:sz="0" w:space="0" w:color="auto"/>
            <w:right w:val="none" w:sz="0" w:space="0" w:color="auto"/>
          </w:divBdr>
        </w:div>
        <w:div w:id="501162042">
          <w:marLeft w:val="0"/>
          <w:marRight w:val="0"/>
          <w:marTop w:val="0"/>
          <w:marBottom w:val="75"/>
          <w:divBdr>
            <w:top w:val="none" w:sz="0" w:space="0" w:color="auto"/>
            <w:left w:val="none" w:sz="0" w:space="0" w:color="auto"/>
            <w:bottom w:val="none" w:sz="0" w:space="0" w:color="auto"/>
            <w:right w:val="none" w:sz="0" w:space="0" w:color="auto"/>
          </w:divBdr>
        </w:div>
        <w:div w:id="501165713">
          <w:marLeft w:val="0"/>
          <w:marRight w:val="0"/>
          <w:marTop w:val="0"/>
          <w:marBottom w:val="0"/>
          <w:divBdr>
            <w:top w:val="none" w:sz="0" w:space="0" w:color="auto"/>
            <w:left w:val="none" w:sz="0" w:space="0" w:color="auto"/>
            <w:bottom w:val="none" w:sz="0" w:space="0" w:color="auto"/>
            <w:right w:val="none" w:sz="0" w:space="0" w:color="auto"/>
          </w:divBdr>
        </w:div>
        <w:div w:id="501168621">
          <w:marLeft w:val="0"/>
          <w:marRight w:val="0"/>
          <w:marTop w:val="0"/>
          <w:marBottom w:val="0"/>
          <w:divBdr>
            <w:top w:val="none" w:sz="0" w:space="0" w:color="auto"/>
            <w:left w:val="none" w:sz="0" w:space="0" w:color="auto"/>
            <w:bottom w:val="none" w:sz="0" w:space="0" w:color="auto"/>
            <w:right w:val="none" w:sz="0" w:space="0" w:color="auto"/>
          </w:divBdr>
        </w:div>
        <w:div w:id="501314785">
          <w:marLeft w:val="0"/>
          <w:marRight w:val="0"/>
          <w:marTop w:val="0"/>
          <w:marBottom w:val="240"/>
          <w:divBdr>
            <w:top w:val="none" w:sz="0" w:space="0" w:color="auto"/>
            <w:left w:val="none" w:sz="0" w:space="0" w:color="auto"/>
            <w:bottom w:val="none" w:sz="0" w:space="0" w:color="auto"/>
            <w:right w:val="none" w:sz="0" w:space="0" w:color="auto"/>
          </w:divBdr>
        </w:div>
        <w:div w:id="501314796">
          <w:marLeft w:val="0"/>
          <w:marRight w:val="0"/>
          <w:marTop w:val="0"/>
          <w:marBottom w:val="0"/>
          <w:divBdr>
            <w:top w:val="none" w:sz="0" w:space="0" w:color="auto"/>
            <w:left w:val="none" w:sz="0" w:space="0" w:color="auto"/>
            <w:bottom w:val="none" w:sz="0" w:space="0" w:color="auto"/>
            <w:right w:val="none" w:sz="0" w:space="0" w:color="auto"/>
          </w:divBdr>
        </w:div>
        <w:div w:id="501316253">
          <w:marLeft w:val="-225"/>
          <w:marRight w:val="-225"/>
          <w:marTop w:val="0"/>
          <w:marBottom w:val="0"/>
          <w:divBdr>
            <w:top w:val="none" w:sz="0" w:space="0" w:color="auto"/>
            <w:left w:val="none" w:sz="0" w:space="0" w:color="auto"/>
            <w:bottom w:val="none" w:sz="0" w:space="0" w:color="auto"/>
            <w:right w:val="none" w:sz="0" w:space="0" w:color="auto"/>
          </w:divBdr>
        </w:div>
        <w:div w:id="501358059">
          <w:marLeft w:val="0"/>
          <w:marRight w:val="0"/>
          <w:marTop w:val="0"/>
          <w:marBottom w:val="360"/>
          <w:divBdr>
            <w:top w:val="none" w:sz="0" w:space="0" w:color="auto"/>
            <w:left w:val="none" w:sz="0" w:space="0" w:color="auto"/>
            <w:bottom w:val="none" w:sz="0" w:space="0" w:color="auto"/>
            <w:right w:val="none" w:sz="0" w:space="0" w:color="auto"/>
          </w:divBdr>
          <w:divsChild>
            <w:div w:id="102455420">
              <w:marLeft w:val="0"/>
              <w:marRight w:val="0"/>
              <w:marTop w:val="0"/>
              <w:marBottom w:val="384"/>
              <w:divBdr>
                <w:top w:val="none" w:sz="0" w:space="0" w:color="auto"/>
                <w:left w:val="none" w:sz="0" w:space="0" w:color="auto"/>
                <w:bottom w:val="none" w:sz="0" w:space="0" w:color="auto"/>
                <w:right w:val="none" w:sz="0" w:space="0" w:color="auto"/>
              </w:divBdr>
              <w:divsChild>
                <w:div w:id="95176529">
                  <w:marLeft w:val="0"/>
                  <w:marRight w:val="0"/>
                  <w:marTop w:val="0"/>
                  <w:marBottom w:val="0"/>
                  <w:divBdr>
                    <w:top w:val="none" w:sz="0" w:space="0" w:color="auto"/>
                    <w:left w:val="none" w:sz="0" w:space="0" w:color="auto"/>
                    <w:bottom w:val="none" w:sz="0" w:space="0" w:color="auto"/>
                    <w:right w:val="none" w:sz="0" w:space="0" w:color="auto"/>
                  </w:divBdr>
                  <w:divsChild>
                    <w:div w:id="76226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360411">
          <w:marLeft w:val="0"/>
          <w:marRight w:val="0"/>
          <w:marTop w:val="0"/>
          <w:marBottom w:val="240"/>
          <w:divBdr>
            <w:top w:val="none" w:sz="0" w:space="0" w:color="auto"/>
            <w:left w:val="none" w:sz="0" w:space="0" w:color="auto"/>
            <w:bottom w:val="none" w:sz="0" w:space="0" w:color="auto"/>
            <w:right w:val="none" w:sz="0" w:space="0" w:color="auto"/>
          </w:divBdr>
        </w:div>
        <w:div w:id="501504929">
          <w:marLeft w:val="0"/>
          <w:marRight w:val="0"/>
          <w:marTop w:val="0"/>
          <w:marBottom w:val="0"/>
          <w:divBdr>
            <w:top w:val="single" w:sz="2" w:space="0" w:color="E0E0E0"/>
            <w:left w:val="single" w:sz="2" w:space="0" w:color="E0E0E0"/>
            <w:bottom w:val="single" w:sz="2" w:space="0" w:color="E0E0E0"/>
            <w:right w:val="single" w:sz="2" w:space="0" w:color="E0E0E0"/>
          </w:divBdr>
        </w:div>
        <w:div w:id="501552317">
          <w:marLeft w:val="0"/>
          <w:marRight w:val="0"/>
          <w:marTop w:val="0"/>
          <w:marBottom w:val="0"/>
          <w:divBdr>
            <w:top w:val="single" w:sz="2" w:space="0" w:color="E0E0E0"/>
            <w:left w:val="single" w:sz="2" w:space="0" w:color="E0E0E0"/>
            <w:bottom w:val="single" w:sz="2" w:space="0" w:color="E0E0E0"/>
            <w:right w:val="single" w:sz="2" w:space="0" w:color="E0E0E0"/>
          </w:divBdr>
        </w:div>
        <w:div w:id="501631351">
          <w:marLeft w:val="0"/>
          <w:marRight w:val="0"/>
          <w:marTop w:val="0"/>
          <w:marBottom w:val="0"/>
          <w:divBdr>
            <w:top w:val="none" w:sz="0" w:space="0" w:color="auto"/>
            <w:left w:val="none" w:sz="0" w:space="0" w:color="auto"/>
            <w:bottom w:val="none" w:sz="0" w:space="0" w:color="auto"/>
            <w:right w:val="none" w:sz="0" w:space="0" w:color="auto"/>
          </w:divBdr>
        </w:div>
        <w:div w:id="501773596">
          <w:marLeft w:val="0"/>
          <w:marRight w:val="0"/>
          <w:marTop w:val="0"/>
          <w:marBottom w:val="0"/>
          <w:divBdr>
            <w:top w:val="none" w:sz="0" w:space="0" w:color="auto"/>
            <w:left w:val="none" w:sz="0" w:space="0" w:color="auto"/>
            <w:bottom w:val="none" w:sz="0" w:space="0" w:color="auto"/>
            <w:right w:val="none" w:sz="0" w:space="0" w:color="auto"/>
          </w:divBdr>
        </w:div>
        <w:div w:id="501823443">
          <w:marLeft w:val="0"/>
          <w:marRight w:val="0"/>
          <w:marTop w:val="0"/>
          <w:marBottom w:val="0"/>
          <w:divBdr>
            <w:top w:val="none" w:sz="0" w:space="0" w:color="auto"/>
            <w:left w:val="none" w:sz="0" w:space="0" w:color="auto"/>
            <w:bottom w:val="none" w:sz="0" w:space="0" w:color="auto"/>
            <w:right w:val="none" w:sz="0" w:space="0" w:color="auto"/>
          </w:divBdr>
        </w:div>
        <w:div w:id="502166909">
          <w:marLeft w:val="-225"/>
          <w:marRight w:val="-225"/>
          <w:marTop w:val="0"/>
          <w:marBottom w:val="0"/>
          <w:divBdr>
            <w:top w:val="none" w:sz="0" w:space="0" w:color="auto"/>
            <w:left w:val="none" w:sz="0" w:space="0" w:color="auto"/>
            <w:bottom w:val="none" w:sz="0" w:space="0" w:color="auto"/>
            <w:right w:val="none" w:sz="0" w:space="0" w:color="auto"/>
          </w:divBdr>
        </w:div>
        <w:div w:id="502209867">
          <w:marLeft w:val="0"/>
          <w:marRight w:val="0"/>
          <w:marTop w:val="0"/>
          <w:marBottom w:val="0"/>
          <w:divBdr>
            <w:top w:val="none" w:sz="0" w:space="0" w:color="auto"/>
            <w:left w:val="none" w:sz="0" w:space="0" w:color="auto"/>
            <w:bottom w:val="none" w:sz="0" w:space="0" w:color="auto"/>
            <w:right w:val="none" w:sz="0" w:space="0" w:color="auto"/>
          </w:divBdr>
          <w:divsChild>
            <w:div w:id="100686461">
              <w:marLeft w:val="0"/>
              <w:marRight w:val="0"/>
              <w:marTop w:val="0"/>
              <w:marBottom w:val="0"/>
              <w:divBdr>
                <w:top w:val="none" w:sz="0" w:space="0" w:color="auto"/>
                <w:left w:val="none" w:sz="0" w:space="0" w:color="auto"/>
                <w:bottom w:val="none" w:sz="0" w:space="0" w:color="auto"/>
                <w:right w:val="none" w:sz="0" w:space="0" w:color="auto"/>
              </w:divBdr>
            </w:div>
          </w:divsChild>
        </w:div>
        <w:div w:id="502285291">
          <w:marLeft w:val="0"/>
          <w:marRight w:val="0"/>
          <w:marTop w:val="0"/>
          <w:marBottom w:val="0"/>
          <w:divBdr>
            <w:top w:val="none" w:sz="0" w:space="0" w:color="auto"/>
            <w:left w:val="none" w:sz="0" w:space="0" w:color="auto"/>
            <w:bottom w:val="none" w:sz="0" w:space="0" w:color="auto"/>
            <w:right w:val="none" w:sz="0" w:space="0" w:color="auto"/>
          </w:divBdr>
        </w:div>
        <w:div w:id="502353414">
          <w:marLeft w:val="0"/>
          <w:marRight w:val="0"/>
          <w:marTop w:val="0"/>
          <w:marBottom w:val="0"/>
          <w:divBdr>
            <w:top w:val="single" w:sz="2" w:space="0" w:color="E0E0E0"/>
            <w:left w:val="single" w:sz="2" w:space="0" w:color="E0E0E0"/>
            <w:bottom w:val="single" w:sz="2" w:space="0" w:color="E0E0E0"/>
            <w:right w:val="single" w:sz="2" w:space="0" w:color="E0E0E0"/>
          </w:divBdr>
          <w:divsChild>
            <w:div w:id="325666942">
              <w:marLeft w:val="0"/>
              <w:marRight w:val="0"/>
              <w:marTop w:val="0"/>
              <w:marBottom w:val="0"/>
              <w:divBdr>
                <w:top w:val="single" w:sz="2" w:space="0" w:color="E0E0E0"/>
                <w:left w:val="single" w:sz="2" w:space="0" w:color="E0E0E0"/>
                <w:bottom w:val="single" w:sz="2" w:space="0" w:color="E0E0E0"/>
                <w:right w:val="single" w:sz="2" w:space="0" w:color="E0E0E0"/>
              </w:divBdr>
              <w:divsChild>
                <w:div w:id="48740696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502358315">
          <w:marLeft w:val="-225"/>
          <w:marRight w:val="-225"/>
          <w:marTop w:val="0"/>
          <w:marBottom w:val="0"/>
          <w:divBdr>
            <w:top w:val="none" w:sz="0" w:space="0" w:color="auto"/>
            <w:left w:val="none" w:sz="0" w:space="0" w:color="auto"/>
            <w:bottom w:val="none" w:sz="0" w:space="0" w:color="auto"/>
            <w:right w:val="none" w:sz="0" w:space="0" w:color="auto"/>
          </w:divBdr>
          <w:divsChild>
            <w:div w:id="256864048">
              <w:marLeft w:val="0"/>
              <w:marRight w:val="0"/>
              <w:marTop w:val="0"/>
              <w:marBottom w:val="0"/>
              <w:divBdr>
                <w:top w:val="none" w:sz="0" w:space="0" w:color="auto"/>
                <w:left w:val="none" w:sz="0" w:space="0" w:color="auto"/>
                <w:bottom w:val="none" w:sz="0" w:space="0" w:color="auto"/>
                <w:right w:val="none" w:sz="0" w:space="0" w:color="auto"/>
              </w:divBdr>
            </w:div>
          </w:divsChild>
        </w:div>
        <w:div w:id="502428293">
          <w:marLeft w:val="0"/>
          <w:marRight w:val="0"/>
          <w:marTop w:val="0"/>
          <w:marBottom w:val="0"/>
          <w:divBdr>
            <w:top w:val="none" w:sz="0" w:space="0" w:color="auto"/>
            <w:left w:val="none" w:sz="0" w:space="0" w:color="auto"/>
            <w:bottom w:val="none" w:sz="0" w:space="0" w:color="auto"/>
            <w:right w:val="none" w:sz="0" w:space="0" w:color="auto"/>
          </w:divBdr>
        </w:div>
        <w:div w:id="502471241">
          <w:blockQuote w:val="1"/>
          <w:marLeft w:val="0"/>
          <w:marRight w:val="0"/>
          <w:marTop w:val="300"/>
          <w:marBottom w:val="315"/>
          <w:divBdr>
            <w:top w:val="none" w:sz="0" w:space="0" w:color="auto"/>
            <w:left w:val="single" w:sz="36" w:space="15" w:color="C4E0A6"/>
            <w:bottom w:val="none" w:sz="0" w:space="0" w:color="auto"/>
            <w:right w:val="none" w:sz="0" w:space="0" w:color="auto"/>
          </w:divBdr>
        </w:div>
        <w:div w:id="502474306">
          <w:marLeft w:val="-225"/>
          <w:marRight w:val="-225"/>
          <w:marTop w:val="0"/>
          <w:marBottom w:val="0"/>
          <w:divBdr>
            <w:top w:val="none" w:sz="0" w:space="0" w:color="auto"/>
            <w:left w:val="none" w:sz="0" w:space="0" w:color="auto"/>
            <w:bottom w:val="none" w:sz="0" w:space="0" w:color="auto"/>
            <w:right w:val="none" w:sz="0" w:space="0" w:color="auto"/>
          </w:divBdr>
        </w:div>
        <w:div w:id="502478240">
          <w:marLeft w:val="0"/>
          <w:marRight w:val="0"/>
          <w:marTop w:val="100"/>
          <w:marBottom w:val="100"/>
          <w:divBdr>
            <w:top w:val="none" w:sz="0" w:space="0" w:color="auto"/>
            <w:left w:val="none" w:sz="0" w:space="0" w:color="auto"/>
            <w:bottom w:val="none" w:sz="0" w:space="0" w:color="auto"/>
            <w:right w:val="none" w:sz="0" w:space="0" w:color="auto"/>
          </w:divBdr>
        </w:div>
        <w:div w:id="502545990">
          <w:marLeft w:val="0"/>
          <w:marRight w:val="0"/>
          <w:marTop w:val="0"/>
          <w:marBottom w:val="0"/>
          <w:divBdr>
            <w:top w:val="none" w:sz="0" w:space="0" w:color="auto"/>
            <w:left w:val="none" w:sz="0" w:space="0" w:color="auto"/>
            <w:bottom w:val="none" w:sz="0" w:space="0" w:color="auto"/>
            <w:right w:val="none" w:sz="0" w:space="0" w:color="auto"/>
          </w:divBdr>
        </w:div>
        <w:div w:id="502546199">
          <w:marLeft w:val="0"/>
          <w:marRight w:val="0"/>
          <w:marTop w:val="0"/>
          <w:marBottom w:val="0"/>
          <w:divBdr>
            <w:top w:val="none" w:sz="0" w:space="0" w:color="auto"/>
            <w:left w:val="none" w:sz="0" w:space="0" w:color="auto"/>
            <w:bottom w:val="none" w:sz="0" w:space="0" w:color="auto"/>
            <w:right w:val="none" w:sz="0" w:space="0" w:color="auto"/>
          </w:divBdr>
          <w:divsChild>
            <w:div w:id="454713795">
              <w:marLeft w:val="0"/>
              <w:marRight w:val="0"/>
              <w:marTop w:val="0"/>
              <w:marBottom w:val="63"/>
              <w:divBdr>
                <w:top w:val="none" w:sz="0" w:space="0" w:color="auto"/>
                <w:left w:val="none" w:sz="0" w:space="0" w:color="auto"/>
                <w:bottom w:val="none" w:sz="0" w:space="0" w:color="auto"/>
                <w:right w:val="none" w:sz="0" w:space="0" w:color="auto"/>
              </w:divBdr>
            </w:div>
          </w:divsChild>
        </w:div>
        <w:div w:id="502626690">
          <w:marLeft w:val="0"/>
          <w:marRight w:val="0"/>
          <w:marTop w:val="0"/>
          <w:marBottom w:val="240"/>
          <w:divBdr>
            <w:top w:val="none" w:sz="0" w:space="0" w:color="auto"/>
            <w:left w:val="none" w:sz="0" w:space="0" w:color="auto"/>
            <w:bottom w:val="none" w:sz="0" w:space="0" w:color="auto"/>
            <w:right w:val="none" w:sz="0" w:space="0" w:color="auto"/>
          </w:divBdr>
        </w:div>
        <w:div w:id="502626942">
          <w:marLeft w:val="0"/>
          <w:marRight w:val="0"/>
          <w:marTop w:val="0"/>
          <w:marBottom w:val="0"/>
          <w:divBdr>
            <w:top w:val="none" w:sz="0" w:space="0" w:color="auto"/>
            <w:left w:val="none" w:sz="0" w:space="0" w:color="auto"/>
            <w:bottom w:val="none" w:sz="0" w:space="0" w:color="auto"/>
            <w:right w:val="none" w:sz="0" w:space="0" w:color="auto"/>
          </w:divBdr>
        </w:div>
        <w:div w:id="502665562">
          <w:marLeft w:val="0"/>
          <w:marRight w:val="0"/>
          <w:marTop w:val="0"/>
          <w:marBottom w:val="0"/>
          <w:divBdr>
            <w:top w:val="none" w:sz="0" w:space="0" w:color="auto"/>
            <w:left w:val="none" w:sz="0" w:space="0" w:color="auto"/>
            <w:bottom w:val="none" w:sz="0" w:space="0" w:color="auto"/>
            <w:right w:val="none" w:sz="0" w:space="0" w:color="auto"/>
          </w:divBdr>
        </w:div>
        <w:div w:id="502741195">
          <w:marLeft w:val="0"/>
          <w:marRight w:val="0"/>
          <w:marTop w:val="0"/>
          <w:marBottom w:val="240"/>
          <w:divBdr>
            <w:top w:val="none" w:sz="0" w:space="0" w:color="auto"/>
            <w:left w:val="none" w:sz="0" w:space="0" w:color="auto"/>
            <w:bottom w:val="none" w:sz="0" w:space="0" w:color="auto"/>
            <w:right w:val="none" w:sz="0" w:space="0" w:color="auto"/>
          </w:divBdr>
          <w:divsChild>
            <w:div w:id="307176555">
              <w:marLeft w:val="0"/>
              <w:marRight w:val="0"/>
              <w:marTop w:val="45"/>
              <w:marBottom w:val="0"/>
              <w:divBdr>
                <w:top w:val="none" w:sz="0" w:space="0" w:color="auto"/>
                <w:left w:val="none" w:sz="0" w:space="0" w:color="auto"/>
                <w:bottom w:val="none" w:sz="0" w:space="0" w:color="auto"/>
                <w:right w:val="none" w:sz="0" w:space="0" w:color="auto"/>
              </w:divBdr>
            </w:div>
          </w:divsChild>
        </w:div>
        <w:div w:id="502814696">
          <w:marLeft w:val="0"/>
          <w:marRight w:val="0"/>
          <w:marTop w:val="0"/>
          <w:marBottom w:val="125"/>
          <w:divBdr>
            <w:top w:val="none" w:sz="0" w:space="0" w:color="auto"/>
            <w:left w:val="none" w:sz="0" w:space="0" w:color="auto"/>
            <w:bottom w:val="none" w:sz="0" w:space="0" w:color="auto"/>
            <w:right w:val="none" w:sz="0" w:space="0" w:color="auto"/>
          </w:divBdr>
        </w:div>
        <w:div w:id="502818941">
          <w:marLeft w:val="-125"/>
          <w:marRight w:val="-125"/>
          <w:marTop w:val="0"/>
          <w:marBottom w:val="0"/>
          <w:divBdr>
            <w:top w:val="none" w:sz="0" w:space="0" w:color="auto"/>
            <w:left w:val="none" w:sz="0" w:space="0" w:color="auto"/>
            <w:bottom w:val="none" w:sz="0" w:space="0" w:color="auto"/>
            <w:right w:val="none" w:sz="0" w:space="0" w:color="auto"/>
          </w:divBdr>
          <w:divsChild>
            <w:div w:id="770050580">
              <w:marLeft w:val="0"/>
              <w:marRight w:val="0"/>
              <w:marTop w:val="0"/>
              <w:marBottom w:val="0"/>
              <w:divBdr>
                <w:top w:val="none" w:sz="0" w:space="0" w:color="auto"/>
                <w:left w:val="none" w:sz="0" w:space="0" w:color="auto"/>
                <w:bottom w:val="none" w:sz="0" w:space="0" w:color="auto"/>
                <w:right w:val="none" w:sz="0" w:space="0" w:color="auto"/>
              </w:divBdr>
              <w:divsChild>
                <w:div w:id="648637402">
                  <w:marLeft w:val="-125"/>
                  <w:marRight w:val="-125"/>
                  <w:marTop w:val="0"/>
                  <w:marBottom w:val="0"/>
                  <w:divBdr>
                    <w:top w:val="none" w:sz="0" w:space="0" w:color="auto"/>
                    <w:left w:val="none" w:sz="0" w:space="0" w:color="auto"/>
                    <w:bottom w:val="none" w:sz="0" w:space="0" w:color="auto"/>
                    <w:right w:val="none" w:sz="0" w:space="0" w:color="auto"/>
                  </w:divBdr>
                </w:div>
              </w:divsChild>
            </w:div>
          </w:divsChild>
        </w:div>
        <w:div w:id="502819414">
          <w:marLeft w:val="0"/>
          <w:marRight w:val="0"/>
          <w:marTop w:val="0"/>
          <w:marBottom w:val="0"/>
          <w:divBdr>
            <w:top w:val="none" w:sz="0" w:space="0" w:color="auto"/>
            <w:left w:val="none" w:sz="0" w:space="0" w:color="auto"/>
            <w:bottom w:val="none" w:sz="0" w:space="0" w:color="auto"/>
            <w:right w:val="none" w:sz="0" w:space="0" w:color="auto"/>
          </w:divBdr>
        </w:div>
        <w:div w:id="502862384">
          <w:marLeft w:val="750"/>
          <w:marRight w:val="0"/>
          <w:marTop w:val="0"/>
          <w:marBottom w:val="0"/>
          <w:divBdr>
            <w:top w:val="none" w:sz="0" w:space="0" w:color="auto"/>
            <w:left w:val="none" w:sz="0" w:space="0" w:color="auto"/>
            <w:bottom w:val="none" w:sz="0" w:space="0" w:color="auto"/>
            <w:right w:val="none" w:sz="0" w:space="0" w:color="auto"/>
          </w:divBdr>
          <w:divsChild>
            <w:div w:id="117841025">
              <w:marLeft w:val="15"/>
              <w:marRight w:val="225"/>
              <w:marTop w:val="225"/>
              <w:marBottom w:val="105"/>
              <w:divBdr>
                <w:top w:val="none" w:sz="0" w:space="0" w:color="auto"/>
                <w:left w:val="none" w:sz="0" w:space="0" w:color="auto"/>
                <w:bottom w:val="none" w:sz="0" w:space="0" w:color="auto"/>
                <w:right w:val="none" w:sz="0" w:space="0" w:color="auto"/>
              </w:divBdr>
              <w:divsChild>
                <w:div w:id="33819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864513">
          <w:marLeft w:val="0"/>
          <w:marRight w:val="0"/>
          <w:marTop w:val="0"/>
          <w:marBottom w:val="0"/>
          <w:divBdr>
            <w:top w:val="none" w:sz="0" w:space="0" w:color="auto"/>
            <w:left w:val="none" w:sz="0" w:space="0" w:color="auto"/>
            <w:bottom w:val="none" w:sz="0" w:space="0" w:color="auto"/>
            <w:right w:val="none" w:sz="0" w:space="0" w:color="auto"/>
          </w:divBdr>
        </w:div>
        <w:div w:id="502889906">
          <w:marLeft w:val="0"/>
          <w:marRight w:val="0"/>
          <w:marTop w:val="0"/>
          <w:marBottom w:val="225"/>
          <w:divBdr>
            <w:top w:val="none" w:sz="0" w:space="0" w:color="auto"/>
            <w:left w:val="none" w:sz="0" w:space="0" w:color="auto"/>
            <w:bottom w:val="none" w:sz="0" w:space="0" w:color="auto"/>
            <w:right w:val="none" w:sz="0" w:space="0" w:color="auto"/>
          </w:divBdr>
          <w:divsChild>
            <w:div w:id="232132403">
              <w:marLeft w:val="0"/>
              <w:marRight w:val="0"/>
              <w:marTop w:val="0"/>
              <w:marBottom w:val="225"/>
              <w:divBdr>
                <w:top w:val="none" w:sz="0" w:space="0" w:color="auto"/>
                <w:left w:val="none" w:sz="0" w:space="0" w:color="auto"/>
                <w:bottom w:val="none" w:sz="0" w:space="0" w:color="auto"/>
                <w:right w:val="none" w:sz="0" w:space="0" w:color="auto"/>
              </w:divBdr>
            </w:div>
          </w:divsChild>
        </w:div>
        <w:div w:id="502933234">
          <w:marLeft w:val="0"/>
          <w:marRight w:val="0"/>
          <w:marTop w:val="0"/>
          <w:marBottom w:val="0"/>
          <w:divBdr>
            <w:top w:val="none" w:sz="0" w:space="0" w:color="auto"/>
            <w:left w:val="none" w:sz="0" w:space="0" w:color="auto"/>
            <w:bottom w:val="none" w:sz="0" w:space="0" w:color="auto"/>
            <w:right w:val="none" w:sz="0" w:space="0" w:color="auto"/>
          </w:divBdr>
        </w:div>
        <w:div w:id="502940412">
          <w:marLeft w:val="0"/>
          <w:marRight w:val="0"/>
          <w:marTop w:val="0"/>
          <w:marBottom w:val="0"/>
          <w:divBdr>
            <w:top w:val="none" w:sz="0" w:space="0" w:color="auto"/>
            <w:left w:val="none" w:sz="0" w:space="0" w:color="auto"/>
            <w:bottom w:val="none" w:sz="0" w:space="0" w:color="auto"/>
            <w:right w:val="none" w:sz="0" w:space="0" w:color="auto"/>
          </w:divBdr>
        </w:div>
        <w:div w:id="502940758">
          <w:marLeft w:val="0"/>
          <w:marRight w:val="0"/>
          <w:marTop w:val="0"/>
          <w:marBottom w:val="0"/>
          <w:divBdr>
            <w:top w:val="none" w:sz="0" w:space="0" w:color="auto"/>
            <w:left w:val="none" w:sz="0" w:space="0" w:color="auto"/>
            <w:bottom w:val="none" w:sz="0" w:space="0" w:color="auto"/>
            <w:right w:val="none" w:sz="0" w:space="0" w:color="auto"/>
          </w:divBdr>
        </w:div>
        <w:div w:id="503084716">
          <w:marLeft w:val="0"/>
          <w:marRight w:val="0"/>
          <w:marTop w:val="0"/>
          <w:marBottom w:val="150"/>
          <w:divBdr>
            <w:top w:val="none" w:sz="0" w:space="0" w:color="auto"/>
            <w:left w:val="none" w:sz="0" w:space="0" w:color="auto"/>
            <w:bottom w:val="none" w:sz="0" w:space="0" w:color="auto"/>
            <w:right w:val="none" w:sz="0" w:space="0" w:color="auto"/>
          </w:divBdr>
        </w:div>
        <w:div w:id="503132296">
          <w:marLeft w:val="0"/>
          <w:marRight w:val="0"/>
          <w:marTop w:val="0"/>
          <w:marBottom w:val="0"/>
          <w:divBdr>
            <w:top w:val="none" w:sz="0" w:space="0" w:color="auto"/>
            <w:left w:val="none" w:sz="0" w:space="0" w:color="auto"/>
            <w:bottom w:val="none" w:sz="0" w:space="0" w:color="auto"/>
            <w:right w:val="none" w:sz="0" w:space="0" w:color="auto"/>
          </w:divBdr>
        </w:div>
        <w:div w:id="503202262">
          <w:marLeft w:val="1463"/>
          <w:marRight w:val="0"/>
          <w:marTop w:val="0"/>
          <w:marBottom w:val="0"/>
          <w:divBdr>
            <w:top w:val="none" w:sz="0" w:space="0" w:color="auto"/>
            <w:left w:val="none" w:sz="0" w:space="0" w:color="auto"/>
            <w:bottom w:val="none" w:sz="0" w:space="0" w:color="auto"/>
            <w:right w:val="none" w:sz="0" w:space="0" w:color="auto"/>
          </w:divBdr>
        </w:div>
        <w:div w:id="503251665">
          <w:marLeft w:val="0"/>
          <w:marRight w:val="0"/>
          <w:marTop w:val="0"/>
          <w:marBottom w:val="0"/>
          <w:divBdr>
            <w:top w:val="none" w:sz="0" w:space="0" w:color="auto"/>
            <w:left w:val="none" w:sz="0" w:space="0" w:color="auto"/>
            <w:bottom w:val="none" w:sz="0" w:space="0" w:color="auto"/>
            <w:right w:val="none" w:sz="0" w:space="0" w:color="auto"/>
          </w:divBdr>
        </w:div>
        <w:div w:id="503276758">
          <w:marLeft w:val="0"/>
          <w:marRight w:val="75"/>
          <w:marTop w:val="75"/>
          <w:marBottom w:val="0"/>
          <w:divBdr>
            <w:top w:val="none" w:sz="0" w:space="0" w:color="auto"/>
            <w:left w:val="none" w:sz="0" w:space="0" w:color="auto"/>
            <w:bottom w:val="none" w:sz="0" w:space="0" w:color="auto"/>
            <w:right w:val="none" w:sz="0" w:space="0" w:color="auto"/>
          </w:divBdr>
        </w:div>
        <w:div w:id="503321589">
          <w:marLeft w:val="0"/>
          <w:marRight w:val="0"/>
          <w:marTop w:val="0"/>
          <w:marBottom w:val="0"/>
          <w:divBdr>
            <w:top w:val="none" w:sz="0" w:space="0" w:color="auto"/>
            <w:left w:val="none" w:sz="0" w:space="0" w:color="auto"/>
            <w:bottom w:val="none" w:sz="0" w:space="0" w:color="auto"/>
            <w:right w:val="none" w:sz="0" w:space="0" w:color="auto"/>
          </w:divBdr>
        </w:div>
        <w:div w:id="503324105">
          <w:marLeft w:val="0"/>
          <w:marRight w:val="0"/>
          <w:marTop w:val="0"/>
          <w:marBottom w:val="0"/>
          <w:divBdr>
            <w:top w:val="none" w:sz="0" w:space="0" w:color="auto"/>
            <w:left w:val="none" w:sz="0" w:space="0" w:color="auto"/>
            <w:bottom w:val="none" w:sz="0" w:space="0" w:color="auto"/>
            <w:right w:val="none" w:sz="0" w:space="0" w:color="auto"/>
          </w:divBdr>
        </w:div>
        <w:div w:id="503324222">
          <w:marLeft w:val="0"/>
          <w:marRight w:val="0"/>
          <w:marTop w:val="0"/>
          <w:marBottom w:val="0"/>
          <w:divBdr>
            <w:top w:val="none" w:sz="0" w:space="0" w:color="auto"/>
            <w:left w:val="none" w:sz="0" w:space="0" w:color="auto"/>
            <w:bottom w:val="none" w:sz="0" w:space="0" w:color="auto"/>
            <w:right w:val="none" w:sz="0" w:space="0" w:color="auto"/>
          </w:divBdr>
        </w:div>
        <w:div w:id="503396988">
          <w:marLeft w:val="0"/>
          <w:marRight w:val="0"/>
          <w:marTop w:val="0"/>
          <w:marBottom w:val="75"/>
          <w:divBdr>
            <w:top w:val="none" w:sz="0" w:space="0" w:color="auto"/>
            <w:left w:val="none" w:sz="0" w:space="0" w:color="auto"/>
            <w:bottom w:val="none" w:sz="0" w:space="0" w:color="auto"/>
            <w:right w:val="none" w:sz="0" w:space="0" w:color="auto"/>
          </w:divBdr>
        </w:div>
        <w:div w:id="503398330">
          <w:marLeft w:val="0"/>
          <w:marRight w:val="0"/>
          <w:marTop w:val="0"/>
          <w:marBottom w:val="125"/>
          <w:divBdr>
            <w:top w:val="none" w:sz="0" w:space="0" w:color="auto"/>
            <w:left w:val="none" w:sz="0" w:space="0" w:color="auto"/>
            <w:bottom w:val="none" w:sz="0" w:space="0" w:color="auto"/>
            <w:right w:val="none" w:sz="0" w:space="0" w:color="auto"/>
          </w:divBdr>
        </w:div>
        <w:div w:id="503590706">
          <w:marLeft w:val="0"/>
          <w:marRight w:val="0"/>
          <w:marTop w:val="0"/>
          <w:marBottom w:val="0"/>
          <w:divBdr>
            <w:top w:val="none" w:sz="0" w:space="0" w:color="auto"/>
            <w:left w:val="none" w:sz="0" w:space="0" w:color="auto"/>
            <w:bottom w:val="none" w:sz="0" w:space="0" w:color="auto"/>
            <w:right w:val="none" w:sz="0" w:space="0" w:color="auto"/>
          </w:divBdr>
        </w:div>
        <w:div w:id="503740317">
          <w:marLeft w:val="0"/>
          <w:marRight w:val="0"/>
          <w:marTop w:val="0"/>
          <w:marBottom w:val="150"/>
          <w:divBdr>
            <w:top w:val="none" w:sz="0" w:space="0" w:color="auto"/>
            <w:left w:val="none" w:sz="0" w:space="0" w:color="auto"/>
            <w:bottom w:val="none" w:sz="0" w:space="0" w:color="auto"/>
            <w:right w:val="none" w:sz="0" w:space="0" w:color="auto"/>
          </w:divBdr>
        </w:div>
        <w:div w:id="503786605">
          <w:marLeft w:val="0"/>
          <w:marRight w:val="0"/>
          <w:marTop w:val="0"/>
          <w:marBottom w:val="0"/>
          <w:divBdr>
            <w:top w:val="none" w:sz="0" w:space="0" w:color="auto"/>
            <w:left w:val="none" w:sz="0" w:space="0" w:color="auto"/>
            <w:bottom w:val="none" w:sz="0" w:space="0" w:color="auto"/>
            <w:right w:val="none" w:sz="0" w:space="0" w:color="auto"/>
          </w:divBdr>
          <w:divsChild>
            <w:div w:id="69009439">
              <w:marLeft w:val="0"/>
              <w:marRight w:val="0"/>
              <w:marTop w:val="0"/>
              <w:marBottom w:val="0"/>
              <w:divBdr>
                <w:top w:val="none" w:sz="0" w:space="0" w:color="auto"/>
                <w:left w:val="none" w:sz="0" w:space="0" w:color="auto"/>
                <w:bottom w:val="none" w:sz="0" w:space="0" w:color="auto"/>
                <w:right w:val="none" w:sz="0" w:space="0" w:color="auto"/>
              </w:divBdr>
            </w:div>
          </w:divsChild>
        </w:div>
        <w:div w:id="503856390">
          <w:marLeft w:val="0"/>
          <w:marRight w:val="0"/>
          <w:marTop w:val="0"/>
          <w:marBottom w:val="345"/>
          <w:divBdr>
            <w:top w:val="none" w:sz="0" w:space="0" w:color="auto"/>
            <w:left w:val="none" w:sz="0" w:space="0" w:color="auto"/>
            <w:bottom w:val="none" w:sz="0" w:space="0" w:color="auto"/>
            <w:right w:val="none" w:sz="0" w:space="0" w:color="auto"/>
          </w:divBdr>
        </w:div>
        <w:div w:id="503859186">
          <w:marLeft w:val="0"/>
          <w:marRight w:val="0"/>
          <w:marTop w:val="0"/>
          <w:marBottom w:val="240"/>
          <w:divBdr>
            <w:top w:val="none" w:sz="0" w:space="0" w:color="auto"/>
            <w:left w:val="none" w:sz="0" w:space="0" w:color="auto"/>
            <w:bottom w:val="none" w:sz="0" w:space="0" w:color="auto"/>
            <w:right w:val="none" w:sz="0" w:space="0" w:color="auto"/>
          </w:divBdr>
        </w:div>
        <w:div w:id="503862481">
          <w:marLeft w:val="0"/>
          <w:marRight w:val="0"/>
          <w:marTop w:val="0"/>
          <w:marBottom w:val="0"/>
          <w:divBdr>
            <w:top w:val="none" w:sz="0" w:space="6" w:color="DDDDDD"/>
            <w:left w:val="none" w:sz="0" w:space="9" w:color="DDDDDD"/>
            <w:bottom w:val="single" w:sz="4" w:space="6" w:color="DDDDDD"/>
            <w:right w:val="none" w:sz="0" w:space="9" w:color="DDDDDD"/>
          </w:divBdr>
        </w:div>
        <w:div w:id="503908219">
          <w:marLeft w:val="0"/>
          <w:marRight w:val="150"/>
          <w:marTop w:val="0"/>
          <w:marBottom w:val="0"/>
          <w:divBdr>
            <w:top w:val="none" w:sz="0" w:space="0" w:color="auto"/>
            <w:left w:val="none" w:sz="0" w:space="0" w:color="auto"/>
            <w:bottom w:val="none" w:sz="0" w:space="0" w:color="auto"/>
            <w:right w:val="none" w:sz="0" w:space="0" w:color="auto"/>
          </w:divBdr>
        </w:div>
        <w:div w:id="503934027">
          <w:marLeft w:val="0"/>
          <w:marRight w:val="0"/>
          <w:marTop w:val="0"/>
          <w:marBottom w:val="0"/>
          <w:divBdr>
            <w:top w:val="none" w:sz="0" w:space="0" w:color="auto"/>
            <w:left w:val="none" w:sz="0" w:space="0" w:color="auto"/>
            <w:bottom w:val="none" w:sz="0" w:space="0" w:color="auto"/>
            <w:right w:val="none" w:sz="0" w:space="0" w:color="auto"/>
          </w:divBdr>
        </w:div>
        <w:div w:id="503976869">
          <w:marLeft w:val="0"/>
          <w:marRight w:val="0"/>
          <w:marTop w:val="0"/>
          <w:marBottom w:val="0"/>
          <w:divBdr>
            <w:top w:val="single" w:sz="2" w:space="0" w:color="E0E0E0"/>
            <w:left w:val="single" w:sz="2" w:space="0" w:color="E0E0E0"/>
            <w:bottom w:val="single" w:sz="2" w:space="0" w:color="E0E0E0"/>
            <w:right w:val="single" w:sz="2" w:space="0" w:color="E0E0E0"/>
          </w:divBdr>
        </w:div>
        <w:div w:id="503980261">
          <w:marLeft w:val="0"/>
          <w:marRight w:val="0"/>
          <w:marTop w:val="0"/>
          <w:marBottom w:val="0"/>
          <w:divBdr>
            <w:top w:val="none" w:sz="0" w:space="0" w:color="auto"/>
            <w:left w:val="none" w:sz="0" w:space="0" w:color="auto"/>
            <w:bottom w:val="none" w:sz="0" w:space="0" w:color="auto"/>
            <w:right w:val="none" w:sz="0" w:space="0" w:color="auto"/>
          </w:divBdr>
        </w:div>
        <w:div w:id="504055671">
          <w:marLeft w:val="0"/>
          <w:marRight w:val="0"/>
          <w:marTop w:val="0"/>
          <w:marBottom w:val="272"/>
          <w:divBdr>
            <w:top w:val="none" w:sz="0" w:space="0" w:color="auto"/>
            <w:left w:val="none" w:sz="0" w:space="0" w:color="auto"/>
            <w:bottom w:val="single" w:sz="6" w:space="5" w:color="000000"/>
            <w:right w:val="none" w:sz="0" w:space="0" w:color="auto"/>
          </w:divBdr>
        </w:div>
        <w:div w:id="504058678">
          <w:marLeft w:val="0"/>
          <w:marRight w:val="0"/>
          <w:marTop w:val="0"/>
          <w:marBottom w:val="0"/>
          <w:divBdr>
            <w:top w:val="none" w:sz="0" w:space="0" w:color="auto"/>
            <w:left w:val="none" w:sz="0" w:space="0" w:color="auto"/>
            <w:bottom w:val="none" w:sz="0" w:space="0" w:color="auto"/>
            <w:right w:val="none" w:sz="0" w:space="0" w:color="auto"/>
          </w:divBdr>
        </w:div>
        <w:div w:id="504170355">
          <w:marLeft w:val="-225"/>
          <w:marRight w:val="-225"/>
          <w:marTop w:val="0"/>
          <w:marBottom w:val="0"/>
          <w:divBdr>
            <w:top w:val="none" w:sz="0" w:space="0" w:color="auto"/>
            <w:left w:val="none" w:sz="0" w:space="0" w:color="auto"/>
            <w:bottom w:val="none" w:sz="0" w:space="0" w:color="auto"/>
            <w:right w:val="none" w:sz="0" w:space="0" w:color="auto"/>
          </w:divBdr>
          <w:divsChild>
            <w:div w:id="6953563">
              <w:marLeft w:val="1463"/>
              <w:marRight w:val="0"/>
              <w:marTop w:val="0"/>
              <w:marBottom w:val="0"/>
              <w:divBdr>
                <w:top w:val="none" w:sz="0" w:space="0" w:color="auto"/>
                <w:left w:val="none" w:sz="0" w:space="0" w:color="auto"/>
                <w:bottom w:val="none" w:sz="0" w:space="0" w:color="auto"/>
                <w:right w:val="none" w:sz="0" w:space="0" w:color="auto"/>
              </w:divBdr>
              <w:divsChild>
                <w:div w:id="442192865">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504173225">
          <w:marLeft w:val="0"/>
          <w:marRight w:val="0"/>
          <w:marTop w:val="0"/>
          <w:marBottom w:val="250"/>
          <w:divBdr>
            <w:top w:val="none" w:sz="0" w:space="0" w:color="auto"/>
            <w:left w:val="none" w:sz="0" w:space="0" w:color="auto"/>
            <w:bottom w:val="none" w:sz="0" w:space="0" w:color="auto"/>
            <w:right w:val="none" w:sz="0" w:space="0" w:color="auto"/>
          </w:divBdr>
        </w:div>
        <w:div w:id="504176104">
          <w:marLeft w:val="0"/>
          <w:marRight w:val="0"/>
          <w:marTop w:val="100"/>
          <w:marBottom w:val="100"/>
          <w:divBdr>
            <w:top w:val="none" w:sz="0" w:space="0" w:color="auto"/>
            <w:left w:val="none" w:sz="0" w:space="0" w:color="auto"/>
            <w:bottom w:val="none" w:sz="0" w:space="0" w:color="auto"/>
            <w:right w:val="none" w:sz="0" w:space="0" w:color="auto"/>
          </w:divBdr>
        </w:div>
        <w:div w:id="504319091">
          <w:marLeft w:val="0"/>
          <w:marRight w:val="0"/>
          <w:marTop w:val="0"/>
          <w:marBottom w:val="0"/>
          <w:divBdr>
            <w:top w:val="none" w:sz="0" w:space="0" w:color="auto"/>
            <w:left w:val="none" w:sz="0" w:space="0" w:color="auto"/>
            <w:bottom w:val="none" w:sz="0" w:space="0" w:color="auto"/>
            <w:right w:val="none" w:sz="0" w:space="0" w:color="auto"/>
          </w:divBdr>
        </w:div>
        <w:div w:id="504323098">
          <w:marLeft w:val="0"/>
          <w:marRight w:val="0"/>
          <w:marTop w:val="0"/>
          <w:marBottom w:val="150"/>
          <w:divBdr>
            <w:top w:val="none" w:sz="0" w:space="0" w:color="auto"/>
            <w:left w:val="none" w:sz="0" w:space="0" w:color="auto"/>
            <w:bottom w:val="none" w:sz="0" w:space="0" w:color="auto"/>
            <w:right w:val="none" w:sz="0" w:space="0" w:color="auto"/>
          </w:divBdr>
        </w:div>
        <w:div w:id="504367550">
          <w:marLeft w:val="0"/>
          <w:marRight w:val="0"/>
          <w:marTop w:val="0"/>
          <w:marBottom w:val="0"/>
          <w:divBdr>
            <w:top w:val="none" w:sz="0" w:space="0" w:color="auto"/>
            <w:left w:val="none" w:sz="0" w:space="0" w:color="auto"/>
            <w:bottom w:val="none" w:sz="0" w:space="0" w:color="auto"/>
            <w:right w:val="none" w:sz="0" w:space="0" w:color="auto"/>
          </w:divBdr>
        </w:div>
        <w:div w:id="504441309">
          <w:marLeft w:val="0"/>
          <w:marRight w:val="0"/>
          <w:marTop w:val="0"/>
          <w:marBottom w:val="0"/>
          <w:divBdr>
            <w:top w:val="none" w:sz="0" w:space="0" w:color="auto"/>
            <w:left w:val="none" w:sz="0" w:space="0" w:color="auto"/>
            <w:bottom w:val="none" w:sz="0" w:space="0" w:color="auto"/>
            <w:right w:val="none" w:sz="0" w:space="0" w:color="auto"/>
          </w:divBdr>
        </w:div>
        <w:div w:id="504442432">
          <w:marLeft w:val="0"/>
          <w:marRight w:val="0"/>
          <w:marTop w:val="0"/>
          <w:marBottom w:val="125"/>
          <w:divBdr>
            <w:top w:val="none" w:sz="0" w:space="0" w:color="auto"/>
            <w:left w:val="none" w:sz="0" w:space="0" w:color="auto"/>
            <w:bottom w:val="none" w:sz="0" w:space="0" w:color="auto"/>
            <w:right w:val="none" w:sz="0" w:space="0" w:color="auto"/>
          </w:divBdr>
        </w:div>
        <w:div w:id="504444575">
          <w:marLeft w:val="0"/>
          <w:marRight w:val="0"/>
          <w:marTop w:val="0"/>
          <w:marBottom w:val="0"/>
          <w:divBdr>
            <w:top w:val="none" w:sz="0" w:space="0" w:color="auto"/>
            <w:left w:val="none" w:sz="0" w:space="0" w:color="auto"/>
            <w:bottom w:val="none" w:sz="0" w:space="0" w:color="auto"/>
            <w:right w:val="none" w:sz="0" w:space="0" w:color="auto"/>
          </w:divBdr>
        </w:div>
        <w:div w:id="504512956">
          <w:marLeft w:val="0"/>
          <w:marRight w:val="0"/>
          <w:marTop w:val="0"/>
          <w:marBottom w:val="150"/>
          <w:divBdr>
            <w:top w:val="none" w:sz="0" w:space="0" w:color="auto"/>
            <w:left w:val="none" w:sz="0" w:space="0" w:color="auto"/>
            <w:bottom w:val="none" w:sz="0" w:space="0" w:color="auto"/>
            <w:right w:val="none" w:sz="0" w:space="0" w:color="auto"/>
          </w:divBdr>
        </w:div>
        <w:div w:id="504563854">
          <w:marLeft w:val="0"/>
          <w:marRight w:val="0"/>
          <w:marTop w:val="0"/>
          <w:marBottom w:val="0"/>
          <w:divBdr>
            <w:top w:val="none" w:sz="0" w:space="0" w:color="auto"/>
            <w:left w:val="none" w:sz="0" w:space="0" w:color="auto"/>
            <w:bottom w:val="none" w:sz="0" w:space="0" w:color="auto"/>
            <w:right w:val="none" w:sz="0" w:space="0" w:color="auto"/>
          </w:divBdr>
        </w:div>
        <w:div w:id="504631120">
          <w:marLeft w:val="0"/>
          <w:marRight w:val="0"/>
          <w:marTop w:val="0"/>
          <w:marBottom w:val="0"/>
          <w:divBdr>
            <w:top w:val="none" w:sz="0" w:space="0" w:color="auto"/>
            <w:left w:val="none" w:sz="0" w:space="0" w:color="auto"/>
            <w:bottom w:val="none" w:sz="0" w:space="0" w:color="auto"/>
            <w:right w:val="none" w:sz="0" w:space="0" w:color="auto"/>
          </w:divBdr>
        </w:div>
        <w:div w:id="504705180">
          <w:marLeft w:val="0"/>
          <w:marRight w:val="0"/>
          <w:marTop w:val="0"/>
          <w:marBottom w:val="0"/>
          <w:divBdr>
            <w:top w:val="single" w:sz="2" w:space="0" w:color="E0E0E0"/>
            <w:left w:val="single" w:sz="2" w:space="0" w:color="E0E0E0"/>
            <w:bottom w:val="single" w:sz="2" w:space="0" w:color="E0E0E0"/>
            <w:right w:val="single" w:sz="2" w:space="0" w:color="E0E0E0"/>
          </w:divBdr>
        </w:div>
        <w:div w:id="504711543">
          <w:marLeft w:val="-225"/>
          <w:marRight w:val="-225"/>
          <w:marTop w:val="0"/>
          <w:marBottom w:val="0"/>
          <w:divBdr>
            <w:top w:val="none" w:sz="0" w:space="0" w:color="auto"/>
            <w:left w:val="none" w:sz="0" w:space="0" w:color="auto"/>
            <w:bottom w:val="none" w:sz="0" w:space="0" w:color="auto"/>
            <w:right w:val="none" w:sz="0" w:space="0" w:color="auto"/>
          </w:divBdr>
          <w:divsChild>
            <w:div w:id="726956778">
              <w:marLeft w:val="0"/>
              <w:marRight w:val="0"/>
              <w:marTop w:val="0"/>
              <w:marBottom w:val="0"/>
              <w:divBdr>
                <w:top w:val="none" w:sz="0" w:space="0" w:color="auto"/>
                <w:left w:val="none" w:sz="0" w:space="0" w:color="auto"/>
                <w:bottom w:val="none" w:sz="0" w:space="0" w:color="auto"/>
                <w:right w:val="none" w:sz="0" w:space="0" w:color="auto"/>
              </w:divBdr>
              <w:divsChild>
                <w:div w:id="53138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712949">
          <w:marLeft w:val="0"/>
          <w:marRight w:val="0"/>
          <w:marTop w:val="0"/>
          <w:marBottom w:val="75"/>
          <w:divBdr>
            <w:top w:val="none" w:sz="0" w:space="0" w:color="auto"/>
            <w:left w:val="none" w:sz="0" w:space="0" w:color="auto"/>
            <w:bottom w:val="none" w:sz="0" w:space="0" w:color="auto"/>
            <w:right w:val="none" w:sz="0" w:space="0" w:color="auto"/>
          </w:divBdr>
        </w:div>
        <w:div w:id="504781429">
          <w:marLeft w:val="0"/>
          <w:marRight w:val="0"/>
          <w:marTop w:val="0"/>
          <w:marBottom w:val="0"/>
          <w:divBdr>
            <w:top w:val="none" w:sz="0" w:space="0" w:color="auto"/>
            <w:left w:val="none" w:sz="0" w:space="0" w:color="auto"/>
            <w:bottom w:val="none" w:sz="0" w:space="0" w:color="auto"/>
            <w:right w:val="none" w:sz="0" w:space="0" w:color="auto"/>
          </w:divBdr>
        </w:div>
        <w:div w:id="504781669">
          <w:marLeft w:val="1002"/>
          <w:marRight w:val="0"/>
          <w:marTop w:val="0"/>
          <w:marBottom w:val="0"/>
          <w:divBdr>
            <w:top w:val="none" w:sz="0" w:space="0" w:color="auto"/>
            <w:left w:val="none" w:sz="0" w:space="0" w:color="auto"/>
            <w:bottom w:val="none" w:sz="0" w:space="0" w:color="auto"/>
            <w:right w:val="none" w:sz="0" w:space="0" w:color="auto"/>
          </w:divBdr>
          <w:divsChild>
            <w:div w:id="598565792">
              <w:marLeft w:val="0"/>
              <w:marRight w:val="0"/>
              <w:marTop w:val="0"/>
              <w:marBottom w:val="0"/>
              <w:divBdr>
                <w:top w:val="none" w:sz="0" w:space="0" w:color="auto"/>
                <w:left w:val="none" w:sz="0" w:space="0" w:color="auto"/>
                <w:bottom w:val="none" w:sz="0" w:space="0" w:color="auto"/>
                <w:right w:val="none" w:sz="0" w:space="0" w:color="auto"/>
              </w:divBdr>
              <w:divsChild>
                <w:div w:id="64435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788241">
          <w:marLeft w:val="0"/>
          <w:marRight w:val="0"/>
          <w:marTop w:val="0"/>
          <w:marBottom w:val="315"/>
          <w:divBdr>
            <w:top w:val="none" w:sz="0" w:space="0" w:color="auto"/>
            <w:left w:val="none" w:sz="0" w:space="0" w:color="auto"/>
            <w:bottom w:val="none" w:sz="0" w:space="0" w:color="auto"/>
            <w:right w:val="none" w:sz="0" w:space="0" w:color="auto"/>
          </w:divBdr>
          <w:divsChild>
            <w:div w:id="240869921">
              <w:marLeft w:val="0"/>
              <w:marRight w:val="0"/>
              <w:marTop w:val="0"/>
              <w:marBottom w:val="0"/>
              <w:divBdr>
                <w:top w:val="none" w:sz="0" w:space="0" w:color="auto"/>
                <w:left w:val="none" w:sz="0" w:space="0" w:color="auto"/>
                <w:bottom w:val="none" w:sz="0" w:space="0" w:color="auto"/>
                <w:right w:val="none" w:sz="0" w:space="0" w:color="auto"/>
              </w:divBdr>
            </w:div>
          </w:divsChild>
        </w:div>
        <w:div w:id="504899533">
          <w:marLeft w:val="0"/>
          <w:marRight w:val="0"/>
          <w:marTop w:val="0"/>
          <w:marBottom w:val="0"/>
          <w:divBdr>
            <w:top w:val="none" w:sz="0" w:space="0" w:color="auto"/>
            <w:left w:val="none" w:sz="0" w:space="0" w:color="auto"/>
            <w:bottom w:val="none" w:sz="0" w:space="0" w:color="auto"/>
            <w:right w:val="none" w:sz="0" w:space="0" w:color="auto"/>
          </w:divBdr>
        </w:div>
        <w:div w:id="504902392">
          <w:marLeft w:val="0"/>
          <w:marRight w:val="0"/>
          <w:marTop w:val="0"/>
          <w:marBottom w:val="0"/>
          <w:divBdr>
            <w:top w:val="none" w:sz="0" w:space="0" w:color="auto"/>
            <w:left w:val="none" w:sz="0" w:space="0" w:color="auto"/>
            <w:bottom w:val="none" w:sz="0" w:space="0" w:color="auto"/>
            <w:right w:val="none" w:sz="0" w:space="0" w:color="auto"/>
          </w:divBdr>
        </w:div>
        <w:div w:id="504902802">
          <w:marLeft w:val="-150"/>
          <w:marRight w:val="-150"/>
          <w:marTop w:val="0"/>
          <w:marBottom w:val="0"/>
          <w:divBdr>
            <w:top w:val="none" w:sz="0" w:space="0" w:color="auto"/>
            <w:left w:val="none" w:sz="0" w:space="0" w:color="auto"/>
            <w:bottom w:val="none" w:sz="0" w:space="0" w:color="auto"/>
            <w:right w:val="none" w:sz="0" w:space="0" w:color="auto"/>
          </w:divBdr>
        </w:div>
        <w:div w:id="504904360">
          <w:marLeft w:val="-250"/>
          <w:marRight w:val="-250"/>
          <w:marTop w:val="0"/>
          <w:marBottom w:val="376"/>
          <w:divBdr>
            <w:top w:val="none" w:sz="0" w:space="0" w:color="auto"/>
            <w:left w:val="none" w:sz="0" w:space="0" w:color="auto"/>
            <w:bottom w:val="none" w:sz="0" w:space="0" w:color="auto"/>
            <w:right w:val="none" w:sz="0" w:space="0" w:color="auto"/>
          </w:divBdr>
        </w:div>
        <w:div w:id="504905785">
          <w:marLeft w:val="0"/>
          <w:marRight w:val="0"/>
          <w:marTop w:val="0"/>
          <w:marBottom w:val="0"/>
          <w:divBdr>
            <w:top w:val="none" w:sz="0" w:space="0" w:color="auto"/>
            <w:left w:val="none" w:sz="0" w:space="0" w:color="auto"/>
            <w:bottom w:val="none" w:sz="0" w:space="0" w:color="auto"/>
            <w:right w:val="none" w:sz="0" w:space="0" w:color="auto"/>
          </w:divBdr>
          <w:divsChild>
            <w:div w:id="504856052">
              <w:marLeft w:val="0"/>
              <w:marRight w:val="0"/>
              <w:marTop w:val="0"/>
              <w:marBottom w:val="0"/>
              <w:divBdr>
                <w:top w:val="none" w:sz="0" w:space="0" w:color="auto"/>
                <w:left w:val="none" w:sz="0" w:space="0" w:color="auto"/>
                <w:bottom w:val="none" w:sz="0" w:space="0" w:color="auto"/>
                <w:right w:val="none" w:sz="0" w:space="0" w:color="auto"/>
              </w:divBdr>
            </w:div>
          </w:divsChild>
        </w:div>
        <w:div w:id="505051732">
          <w:marLeft w:val="0"/>
          <w:marRight w:val="0"/>
          <w:marTop w:val="0"/>
          <w:marBottom w:val="125"/>
          <w:divBdr>
            <w:top w:val="none" w:sz="0" w:space="0" w:color="auto"/>
            <w:left w:val="none" w:sz="0" w:space="0" w:color="auto"/>
            <w:bottom w:val="none" w:sz="0" w:space="0" w:color="auto"/>
            <w:right w:val="none" w:sz="0" w:space="0" w:color="auto"/>
          </w:divBdr>
        </w:div>
        <w:div w:id="505053026">
          <w:marLeft w:val="0"/>
          <w:marRight w:val="0"/>
          <w:marTop w:val="0"/>
          <w:marBottom w:val="240"/>
          <w:divBdr>
            <w:top w:val="none" w:sz="0" w:space="0" w:color="auto"/>
            <w:left w:val="none" w:sz="0" w:space="0" w:color="auto"/>
            <w:bottom w:val="none" w:sz="0" w:space="0" w:color="auto"/>
            <w:right w:val="none" w:sz="0" w:space="0" w:color="auto"/>
          </w:divBdr>
        </w:div>
        <w:div w:id="505096555">
          <w:marLeft w:val="626"/>
          <w:marRight w:val="0"/>
          <w:marTop w:val="0"/>
          <w:marBottom w:val="0"/>
          <w:divBdr>
            <w:top w:val="none" w:sz="0" w:space="0" w:color="auto"/>
            <w:left w:val="none" w:sz="0" w:space="0" w:color="auto"/>
            <w:bottom w:val="none" w:sz="0" w:space="0" w:color="auto"/>
            <w:right w:val="none" w:sz="0" w:space="0" w:color="auto"/>
          </w:divBdr>
        </w:div>
        <w:div w:id="505169075">
          <w:marLeft w:val="0"/>
          <w:marRight w:val="0"/>
          <w:marTop w:val="0"/>
          <w:marBottom w:val="0"/>
          <w:divBdr>
            <w:top w:val="none" w:sz="0" w:space="0" w:color="auto"/>
            <w:left w:val="none" w:sz="0" w:space="0" w:color="auto"/>
            <w:bottom w:val="none" w:sz="0" w:space="0" w:color="auto"/>
            <w:right w:val="none" w:sz="0" w:space="0" w:color="auto"/>
          </w:divBdr>
        </w:div>
        <w:div w:id="505174247">
          <w:marLeft w:val="75"/>
          <w:marRight w:val="0"/>
          <w:marTop w:val="0"/>
          <w:marBottom w:val="0"/>
          <w:divBdr>
            <w:top w:val="none" w:sz="0" w:space="0" w:color="auto"/>
            <w:left w:val="none" w:sz="0" w:space="0" w:color="auto"/>
            <w:bottom w:val="none" w:sz="0" w:space="0" w:color="auto"/>
            <w:right w:val="none" w:sz="0" w:space="0" w:color="auto"/>
          </w:divBdr>
        </w:div>
        <w:div w:id="505247574">
          <w:marLeft w:val="0"/>
          <w:marRight w:val="0"/>
          <w:marTop w:val="0"/>
          <w:marBottom w:val="0"/>
          <w:divBdr>
            <w:top w:val="none" w:sz="0" w:space="0" w:color="auto"/>
            <w:left w:val="none" w:sz="0" w:space="0" w:color="auto"/>
            <w:bottom w:val="none" w:sz="0" w:space="0" w:color="auto"/>
            <w:right w:val="none" w:sz="0" w:space="0" w:color="auto"/>
          </w:divBdr>
        </w:div>
        <w:div w:id="505288481">
          <w:marLeft w:val="-225"/>
          <w:marRight w:val="-225"/>
          <w:marTop w:val="0"/>
          <w:marBottom w:val="0"/>
          <w:divBdr>
            <w:top w:val="none" w:sz="0" w:space="0" w:color="auto"/>
            <w:left w:val="none" w:sz="0" w:space="0" w:color="auto"/>
            <w:bottom w:val="none" w:sz="0" w:space="0" w:color="auto"/>
            <w:right w:val="none" w:sz="0" w:space="0" w:color="auto"/>
          </w:divBdr>
          <w:divsChild>
            <w:div w:id="225067817">
              <w:marLeft w:val="1463"/>
              <w:marRight w:val="0"/>
              <w:marTop w:val="0"/>
              <w:marBottom w:val="0"/>
              <w:divBdr>
                <w:top w:val="none" w:sz="0" w:space="0" w:color="auto"/>
                <w:left w:val="none" w:sz="0" w:space="0" w:color="auto"/>
                <w:bottom w:val="none" w:sz="0" w:space="0" w:color="auto"/>
                <w:right w:val="none" w:sz="0" w:space="0" w:color="auto"/>
              </w:divBdr>
            </w:div>
          </w:divsChild>
        </w:div>
        <w:div w:id="505441439">
          <w:marLeft w:val="0"/>
          <w:marRight w:val="0"/>
          <w:marTop w:val="0"/>
          <w:marBottom w:val="0"/>
          <w:divBdr>
            <w:top w:val="dotted" w:sz="6" w:space="4" w:color="EBEBEB"/>
            <w:left w:val="none" w:sz="0" w:space="8" w:color="auto"/>
            <w:bottom w:val="dotted" w:sz="6" w:space="4" w:color="EBEBEB"/>
            <w:right w:val="none" w:sz="0" w:space="8" w:color="auto"/>
          </w:divBdr>
        </w:div>
        <w:div w:id="505441643">
          <w:marLeft w:val="0"/>
          <w:marRight w:val="0"/>
          <w:marTop w:val="450"/>
          <w:marBottom w:val="435"/>
          <w:divBdr>
            <w:top w:val="none" w:sz="0" w:space="0" w:color="auto"/>
            <w:left w:val="none" w:sz="0" w:space="0" w:color="auto"/>
            <w:bottom w:val="none" w:sz="0" w:space="0" w:color="auto"/>
            <w:right w:val="none" w:sz="0" w:space="0" w:color="auto"/>
          </w:divBdr>
        </w:div>
        <w:div w:id="505557055">
          <w:marLeft w:val="0"/>
          <w:marRight w:val="0"/>
          <w:marTop w:val="0"/>
          <w:marBottom w:val="250"/>
          <w:divBdr>
            <w:top w:val="none" w:sz="0" w:space="0" w:color="auto"/>
            <w:left w:val="none" w:sz="0" w:space="0" w:color="auto"/>
            <w:bottom w:val="none" w:sz="0" w:space="0" w:color="auto"/>
            <w:right w:val="none" w:sz="0" w:space="0" w:color="auto"/>
          </w:divBdr>
        </w:div>
        <w:div w:id="505561614">
          <w:marLeft w:val="0"/>
          <w:marRight w:val="0"/>
          <w:marTop w:val="0"/>
          <w:marBottom w:val="0"/>
          <w:divBdr>
            <w:top w:val="none" w:sz="0" w:space="0" w:color="auto"/>
            <w:left w:val="none" w:sz="0" w:space="0" w:color="auto"/>
            <w:bottom w:val="none" w:sz="0" w:space="0" w:color="auto"/>
            <w:right w:val="none" w:sz="0" w:space="0" w:color="auto"/>
          </w:divBdr>
        </w:div>
        <w:div w:id="505637904">
          <w:marLeft w:val="0"/>
          <w:marRight w:val="188"/>
          <w:marTop w:val="0"/>
          <w:marBottom w:val="0"/>
          <w:divBdr>
            <w:top w:val="none" w:sz="0" w:space="0" w:color="auto"/>
            <w:left w:val="none" w:sz="0" w:space="0" w:color="auto"/>
            <w:bottom w:val="none" w:sz="0" w:space="0" w:color="auto"/>
            <w:right w:val="none" w:sz="0" w:space="0" w:color="auto"/>
          </w:divBdr>
        </w:div>
        <w:div w:id="505705072">
          <w:marLeft w:val="0"/>
          <w:marRight w:val="0"/>
          <w:marTop w:val="0"/>
          <w:marBottom w:val="0"/>
          <w:divBdr>
            <w:top w:val="dotted" w:sz="6" w:space="4" w:color="EBEBEB"/>
            <w:left w:val="none" w:sz="0" w:space="8" w:color="auto"/>
            <w:bottom w:val="dotted" w:sz="6" w:space="4" w:color="EBEBEB"/>
            <w:right w:val="none" w:sz="0" w:space="8" w:color="auto"/>
          </w:divBdr>
        </w:div>
        <w:div w:id="505825907">
          <w:marLeft w:val="0"/>
          <w:marRight w:val="0"/>
          <w:marTop w:val="0"/>
          <w:marBottom w:val="0"/>
          <w:divBdr>
            <w:top w:val="none" w:sz="0" w:space="0" w:color="auto"/>
            <w:left w:val="none" w:sz="0" w:space="0" w:color="auto"/>
            <w:bottom w:val="none" w:sz="0" w:space="0" w:color="auto"/>
            <w:right w:val="none" w:sz="0" w:space="0" w:color="auto"/>
          </w:divBdr>
        </w:div>
        <w:div w:id="505826081">
          <w:marLeft w:val="0"/>
          <w:marRight w:val="0"/>
          <w:marTop w:val="0"/>
          <w:marBottom w:val="0"/>
          <w:divBdr>
            <w:top w:val="none" w:sz="0" w:space="0" w:color="auto"/>
            <w:left w:val="none" w:sz="0" w:space="0" w:color="auto"/>
            <w:bottom w:val="none" w:sz="0" w:space="0" w:color="auto"/>
            <w:right w:val="none" w:sz="0" w:space="0" w:color="auto"/>
          </w:divBdr>
        </w:div>
        <w:div w:id="505830506">
          <w:marLeft w:val="0"/>
          <w:marRight w:val="0"/>
          <w:marTop w:val="0"/>
          <w:marBottom w:val="0"/>
          <w:divBdr>
            <w:top w:val="none" w:sz="0" w:space="0" w:color="auto"/>
            <w:left w:val="none" w:sz="0" w:space="0" w:color="auto"/>
            <w:bottom w:val="none" w:sz="0" w:space="0" w:color="auto"/>
            <w:right w:val="none" w:sz="0" w:space="0" w:color="auto"/>
          </w:divBdr>
          <w:divsChild>
            <w:div w:id="297419821">
              <w:marLeft w:val="0"/>
              <w:marRight w:val="0"/>
              <w:marTop w:val="0"/>
              <w:marBottom w:val="0"/>
              <w:divBdr>
                <w:top w:val="none" w:sz="0" w:space="0" w:color="auto"/>
                <w:left w:val="none" w:sz="0" w:space="0" w:color="auto"/>
                <w:bottom w:val="none" w:sz="0" w:space="0" w:color="auto"/>
                <w:right w:val="none" w:sz="0" w:space="0" w:color="auto"/>
              </w:divBdr>
            </w:div>
            <w:div w:id="523515348">
              <w:marLeft w:val="0"/>
              <w:marRight w:val="0"/>
              <w:marTop w:val="0"/>
              <w:marBottom w:val="150"/>
              <w:divBdr>
                <w:top w:val="none" w:sz="0" w:space="0" w:color="auto"/>
                <w:left w:val="none" w:sz="0" w:space="0" w:color="auto"/>
                <w:bottom w:val="none" w:sz="0" w:space="0" w:color="auto"/>
                <w:right w:val="none" w:sz="0" w:space="0" w:color="auto"/>
              </w:divBdr>
              <w:divsChild>
                <w:div w:id="50902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831053">
          <w:marLeft w:val="1463"/>
          <w:marRight w:val="0"/>
          <w:marTop w:val="0"/>
          <w:marBottom w:val="0"/>
          <w:divBdr>
            <w:top w:val="none" w:sz="0" w:space="0" w:color="auto"/>
            <w:left w:val="none" w:sz="0" w:space="0" w:color="auto"/>
            <w:bottom w:val="none" w:sz="0" w:space="0" w:color="auto"/>
            <w:right w:val="none" w:sz="0" w:space="0" w:color="auto"/>
          </w:divBdr>
        </w:div>
        <w:div w:id="505940602">
          <w:marLeft w:val="0"/>
          <w:marRight w:val="0"/>
          <w:marTop w:val="0"/>
          <w:marBottom w:val="0"/>
          <w:divBdr>
            <w:top w:val="none" w:sz="0" w:space="0" w:color="auto"/>
            <w:left w:val="none" w:sz="0" w:space="0" w:color="auto"/>
            <w:bottom w:val="none" w:sz="0" w:space="0" w:color="auto"/>
            <w:right w:val="none" w:sz="0" w:space="0" w:color="auto"/>
          </w:divBdr>
          <w:divsChild>
            <w:div w:id="139730533">
              <w:marLeft w:val="0"/>
              <w:marRight w:val="0"/>
              <w:marTop w:val="0"/>
              <w:marBottom w:val="0"/>
              <w:divBdr>
                <w:top w:val="none" w:sz="0" w:space="0" w:color="auto"/>
                <w:left w:val="none" w:sz="0" w:space="0" w:color="auto"/>
                <w:bottom w:val="none" w:sz="0" w:space="0" w:color="auto"/>
                <w:right w:val="none" w:sz="0" w:space="0" w:color="auto"/>
              </w:divBdr>
            </w:div>
          </w:divsChild>
        </w:div>
        <w:div w:id="505947271">
          <w:marLeft w:val="0"/>
          <w:marRight w:val="0"/>
          <w:marTop w:val="0"/>
          <w:marBottom w:val="0"/>
          <w:divBdr>
            <w:top w:val="none" w:sz="0" w:space="0" w:color="auto"/>
            <w:left w:val="none" w:sz="0" w:space="0" w:color="auto"/>
            <w:bottom w:val="none" w:sz="0" w:space="0" w:color="auto"/>
            <w:right w:val="none" w:sz="0" w:space="0" w:color="auto"/>
          </w:divBdr>
        </w:div>
        <w:div w:id="506091544">
          <w:marLeft w:val="0"/>
          <w:marRight w:val="0"/>
          <w:marTop w:val="0"/>
          <w:marBottom w:val="300"/>
          <w:divBdr>
            <w:top w:val="none" w:sz="0" w:space="0" w:color="auto"/>
            <w:left w:val="none" w:sz="0" w:space="0" w:color="auto"/>
            <w:bottom w:val="none" w:sz="0" w:space="0" w:color="auto"/>
            <w:right w:val="none" w:sz="0" w:space="0" w:color="auto"/>
          </w:divBdr>
        </w:div>
        <w:div w:id="506097160">
          <w:marLeft w:val="0"/>
          <w:marRight w:val="0"/>
          <w:marTop w:val="0"/>
          <w:marBottom w:val="0"/>
          <w:divBdr>
            <w:top w:val="none" w:sz="0" w:space="0" w:color="auto"/>
            <w:left w:val="none" w:sz="0" w:space="0" w:color="auto"/>
            <w:bottom w:val="none" w:sz="0" w:space="0" w:color="auto"/>
            <w:right w:val="none" w:sz="0" w:space="0" w:color="auto"/>
          </w:divBdr>
          <w:divsChild>
            <w:div w:id="678390509">
              <w:marLeft w:val="0"/>
              <w:marRight w:val="0"/>
              <w:marTop w:val="0"/>
              <w:marBottom w:val="345"/>
              <w:divBdr>
                <w:top w:val="none" w:sz="0" w:space="0" w:color="auto"/>
                <w:left w:val="none" w:sz="0" w:space="0" w:color="auto"/>
                <w:bottom w:val="none" w:sz="0" w:space="0" w:color="auto"/>
                <w:right w:val="none" w:sz="0" w:space="0" w:color="auto"/>
              </w:divBdr>
            </w:div>
          </w:divsChild>
        </w:div>
        <w:div w:id="506291060">
          <w:marLeft w:val="0"/>
          <w:marRight w:val="0"/>
          <w:marTop w:val="0"/>
          <w:marBottom w:val="300"/>
          <w:divBdr>
            <w:top w:val="none" w:sz="0" w:space="0" w:color="auto"/>
            <w:left w:val="none" w:sz="0" w:space="0" w:color="auto"/>
            <w:bottom w:val="none" w:sz="0" w:space="0" w:color="auto"/>
            <w:right w:val="none" w:sz="0" w:space="0" w:color="auto"/>
          </w:divBdr>
        </w:div>
        <w:div w:id="506293155">
          <w:marLeft w:val="-125"/>
          <w:marRight w:val="-125"/>
          <w:marTop w:val="0"/>
          <w:marBottom w:val="0"/>
          <w:divBdr>
            <w:top w:val="none" w:sz="0" w:space="0" w:color="auto"/>
            <w:left w:val="none" w:sz="0" w:space="0" w:color="auto"/>
            <w:bottom w:val="none" w:sz="0" w:space="0" w:color="auto"/>
            <w:right w:val="none" w:sz="0" w:space="0" w:color="auto"/>
          </w:divBdr>
          <w:divsChild>
            <w:div w:id="519469328">
              <w:marLeft w:val="0"/>
              <w:marRight w:val="0"/>
              <w:marTop w:val="0"/>
              <w:marBottom w:val="0"/>
              <w:divBdr>
                <w:top w:val="none" w:sz="0" w:space="0" w:color="auto"/>
                <w:left w:val="none" w:sz="0" w:space="0" w:color="auto"/>
                <w:bottom w:val="none" w:sz="0" w:space="0" w:color="auto"/>
                <w:right w:val="none" w:sz="0" w:space="0" w:color="auto"/>
              </w:divBdr>
              <w:divsChild>
                <w:div w:id="227690825">
                  <w:marLeft w:val="0"/>
                  <w:marRight w:val="0"/>
                  <w:marTop w:val="0"/>
                  <w:marBottom w:val="63"/>
                  <w:divBdr>
                    <w:top w:val="none" w:sz="0" w:space="0" w:color="auto"/>
                    <w:left w:val="none" w:sz="0" w:space="0" w:color="auto"/>
                    <w:bottom w:val="none" w:sz="0" w:space="0" w:color="auto"/>
                    <w:right w:val="none" w:sz="0" w:space="0" w:color="auto"/>
                  </w:divBdr>
                </w:div>
              </w:divsChild>
            </w:div>
          </w:divsChild>
        </w:div>
        <w:div w:id="506331625">
          <w:marLeft w:val="0"/>
          <w:marRight w:val="0"/>
          <w:marTop w:val="0"/>
          <w:marBottom w:val="300"/>
          <w:divBdr>
            <w:top w:val="none" w:sz="0" w:space="0" w:color="auto"/>
            <w:left w:val="none" w:sz="0" w:space="0" w:color="auto"/>
            <w:bottom w:val="none" w:sz="0" w:space="0" w:color="auto"/>
            <w:right w:val="none" w:sz="0" w:space="0" w:color="auto"/>
          </w:divBdr>
        </w:div>
        <w:div w:id="506334678">
          <w:marLeft w:val="0"/>
          <w:marRight w:val="0"/>
          <w:marTop w:val="0"/>
          <w:marBottom w:val="0"/>
          <w:divBdr>
            <w:top w:val="none" w:sz="0" w:space="0" w:color="auto"/>
            <w:left w:val="none" w:sz="0" w:space="0" w:color="auto"/>
            <w:bottom w:val="none" w:sz="0" w:space="0" w:color="auto"/>
            <w:right w:val="none" w:sz="0" w:space="0" w:color="auto"/>
          </w:divBdr>
        </w:div>
        <w:div w:id="506361783">
          <w:marLeft w:val="0"/>
          <w:marRight w:val="0"/>
          <w:marTop w:val="0"/>
          <w:marBottom w:val="0"/>
          <w:divBdr>
            <w:top w:val="none" w:sz="0" w:space="0" w:color="auto"/>
            <w:left w:val="none" w:sz="0" w:space="0" w:color="auto"/>
            <w:bottom w:val="none" w:sz="0" w:space="0" w:color="auto"/>
            <w:right w:val="none" w:sz="0" w:space="0" w:color="auto"/>
          </w:divBdr>
        </w:div>
        <w:div w:id="506403588">
          <w:marLeft w:val="0"/>
          <w:marRight w:val="0"/>
          <w:marTop w:val="0"/>
          <w:marBottom w:val="0"/>
          <w:divBdr>
            <w:top w:val="none" w:sz="0" w:space="0" w:color="auto"/>
            <w:left w:val="none" w:sz="0" w:space="0" w:color="auto"/>
            <w:bottom w:val="none" w:sz="0" w:space="0" w:color="auto"/>
            <w:right w:val="none" w:sz="0" w:space="0" w:color="auto"/>
          </w:divBdr>
        </w:div>
        <w:div w:id="506406011">
          <w:marLeft w:val="0"/>
          <w:marRight w:val="0"/>
          <w:marTop w:val="150"/>
          <w:marBottom w:val="0"/>
          <w:divBdr>
            <w:top w:val="none" w:sz="0" w:space="0" w:color="auto"/>
            <w:left w:val="none" w:sz="0" w:space="0" w:color="auto"/>
            <w:bottom w:val="none" w:sz="0" w:space="0" w:color="auto"/>
            <w:right w:val="none" w:sz="0" w:space="0" w:color="auto"/>
          </w:divBdr>
        </w:div>
        <w:div w:id="506407047">
          <w:marLeft w:val="-150"/>
          <w:marRight w:val="-150"/>
          <w:marTop w:val="0"/>
          <w:marBottom w:val="0"/>
          <w:divBdr>
            <w:top w:val="none" w:sz="0" w:space="0" w:color="auto"/>
            <w:left w:val="none" w:sz="0" w:space="0" w:color="auto"/>
            <w:bottom w:val="none" w:sz="0" w:space="0" w:color="auto"/>
            <w:right w:val="none" w:sz="0" w:space="0" w:color="auto"/>
          </w:divBdr>
          <w:divsChild>
            <w:div w:id="654798885">
              <w:marLeft w:val="0"/>
              <w:marRight w:val="0"/>
              <w:marTop w:val="0"/>
              <w:marBottom w:val="0"/>
              <w:divBdr>
                <w:top w:val="none" w:sz="0" w:space="0" w:color="auto"/>
                <w:left w:val="none" w:sz="0" w:space="0" w:color="auto"/>
                <w:bottom w:val="none" w:sz="0" w:space="0" w:color="auto"/>
                <w:right w:val="none" w:sz="0" w:space="0" w:color="auto"/>
              </w:divBdr>
              <w:divsChild>
                <w:div w:id="619921437">
                  <w:marLeft w:val="-150"/>
                  <w:marRight w:val="-150"/>
                  <w:marTop w:val="0"/>
                  <w:marBottom w:val="0"/>
                  <w:divBdr>
                    <w:top w:val="none" w:sz="0" w:space="0" w:color="auto"/>
                    <w:left w:val="none" w:sz="0" w:space="0" w:color="auto"/>
                    <w:bottom w:val="none" w:sz="0" w:space="0" w:color="auto"/>
                    <w:right w:val="none" w:sz="0" w:space="0" w:color="auto"/>
                  </w:divBdr>
                  <w:divsChild>
                    <w:div w:id="41714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642600">
              <w:marLeft w:val="0"/>
              <w:marRight w:val="0"/>
              <w:marTop w:val="0"/>
              <w:marBottom w:val="0"/>
              <w:divBdr>
                <w:top w:val="none" w:sz="0" w:space="0" w:color="auto"/>
                <w:left w:val="none" w:sz="0" w:space="0" w:color="auto"/>
                <w:bottom w:val="none" w:sz="0" w:space="0" w:color="auto"/>
                <w:right w:val="none" w:sz="0" w:space="0" w:color="auto"/>
              </w:divBdr>
            </w:div>
          </w:divsChild>
        </w:div>
        <w:div w:id="506408519">
          <w:marLeft w:val="0"/>
          <w:marRight w:val="0"/>
          <w:marTop w:val="0"/>
          <w:marBottom w:val="0"/>
          <w:divBdr>
            <w:top w:val="none" w:sz="0" w:space="0" w:color="auto"/>
            <w:left w:val="none" w:sz="0" w:space="0" w:color="auto"/>
            <w:bottom w:val="none" w:sz="0" w:space="0" w:color="auto"/>
            <w:right w:val="none" w:sz="0" w:space="0" w:color="auto"/>
          </w:divBdr>
        </w:div>
        <w:div w:id="506411275">
          <w:marLeft w:val="0"/>
          <w:marRight w:val="0"/>
          <w:marTop w:val="0"/>
          <w:marBottom w:val="0"/>
          <w:divBdr>
            <w:top w:val="none" w:sz="0" w:space="0" w:color="auto"/>
            <w:left w:val="none" w:sz="0" w:space="0" w:color="auto"/>
            <w:bottom w:val="none" w:sz="0" w:space="0" w:color="auto"/>
            <w:right w:val="none" w:sz="0" w:space="0" w:color="auto"/>
          </w:divBdr>
        </w:div>
        <w:div w:id="506411684">
          <w:marLeft w:val="0"/>
          <w:marRight w:val="0"/>
          <w:marTop w:val="0"/>
          <w:marBottom w:val="0"/>
          <w:divBdr>
            <w:top w:val="none" w:sz="0" w:space="0" w:color="auto"/>
            <w:left w:val="none" w:sz="0" w:space="0" w:color="auto"/>
            <w:bottom w:val="none" w:sz="0" w:space="0" w:color="auto"/>
            <w:right w:val="none" w:sz="0" w:space="0" w:color="auto"/>
          </w:divBdr>
        </w:div>
        <w:div w:id="506480194">
          <w:marLeft w:val="-188"/>
          <w:marRight w:val="-188"/>
          <w:marTop w:val="0"/>
          <w:marBottom w:val="0"/>
          <w:divBdr>
            <w:top w:val="none" w:sz="0" w:space="0" w:color="auto"/>
            <w:left w:val="none" w:sz="0" w:space="0" w:color="auto"/>
            <w:bottom w:val="none" w:sz="0" w:space="0" w:color="auto"/>
            <w:right w:val="none" w:sz="0" w:space="0" w:color="auto"/>
          </w:divBdr>
        </w:div>
        <w:div w:id="506485749">
          <w:marLeft w:val="0"/>
          <w:marRight w:val="0"/>
          <w:marTop w:val="0"/>
          <w:marBottom w:val="345"/>
          <w:divBdr>
            <w:top w:val="none" w:sz="0" w:space="0" w:color="auto"/>
            <w:left w:val="none" w:sz="0" w:space="0" w:color="auto"/>
            <w:bottom w:val="none" w:sz="0" w:space="0" w:color="auto"/>
            <w:right w:val="none" w:sz="0" w:space="0" w:color="auto"/>
          </w:divBdr>
        </w:div>
        <w:div w:id="506527820">
          <w:marLeft w:val="0"/>
          <w:marRight w:val="0"/>
          <w:marTop w:val="150"/>
          <w:marBottom w:val="150"/>
          <w:divBdr>
            <w:top w:val="none" w:sz="0" w:space="0" w:color="auto"/>
            <w:left w:val="none" w:sz="0" w:space="0" w:color="auto"/>
            <w:bottom w:val="none" w:sz="0" w:space="0" w:color="auto"/>
            <w:right w:val="none" w:sz="0" w:space="0" w:color="auto"/>
          </w:divBdr>
        </w:div>
        <w:div w:id="506555688">
          <w:marLeft w:val="0"/>
          <w:marRight w:val="450"/>
          <w:marTop w:val="0"/>
          <w:marBottom w:val="150"/>
          <w:divBdr>
            <w:top w:val="none" w:sz="0" w:space="0" w:color="auto"/>
            <w:left w:val="none" w:sz="0" w:space="0" w:color="auto"/>
            <w:bottom w:val="none" w:sz="0" w:space="0" w:color="auto"/>
            <w:right w:val="none" w:sz="0" w:space="0" w:color="auto"/>
          </w:divBdr>
        </w:div>
        <w:div w:id="506560013">
          <w:marLeft w:val="0"/>
          <w:marRight w:val="0"/>
          <w:marTop w:val="0"/>
          <w:marBottom w:val="0"/>
          <w:divBdr>
            <w:top w:val="none" w:sz="0" w:space="0" w:color="auto"/>
            <w:left w:val="none" w:sz="0" w:space="0" w:color="auto"/>
            <w:bottom w:val="none" w:sz="0" w:space="0" w:color="auto"/>
            <w:right w:val="none" w:sz="0" w:space="0" w:color="auto"/>
          </w:divBdr>
        </w:div>
        <w:div w:id="506598763">
          <w:marLeft w:val="0"/>
          <w:marRight w:val="0"/>
          <w:marTop w:val="0"/>
          <w:marBottom w:val="0"/>
          <w:divBdr>
            <w:top w:val="none" w:sz="0" w:space="0" w:color="auto"/>
            <w:left w:val="none" w:sz="0" w:space="0" w:color="auto"/>
            <w:bottom w:val="none" w:sz="0" w:space="0" w:color="auto"/>
            <w:right w:val="none" w:sz="0" w:space="0" w:color="auto"/>
          </w:divBdr>
        </w:div>
        <w:div w:id="506674842">
          <w:marLeft w:val="0"/>
          <w:marRight w:val="0"/>
          <w:marTop w:val="0"/>
          <w:marBottom w:val="150"/>
          <w:divBdr>
            <w:top w:val="none" w:sz="0" w:space="0" w:color="auto"/>
            <w:left w:val="none" w:sz="0" w:space="0" w:color="auto"/>
            <w:bottom w:val="none" w:sz="0" w:space="0" w:color="auto"/>
            <w:right w:val="none" w:sz="0" w:space="0" w:color="auto"/>
          </w:divBdr>
        </w:div>
        <w:div w:id="506676951">
          <w:marLeft w:val="0"/>
          <w:marRight w:val="450"/>
          <w:marTop w:val="0"/>
          <w:marBottom w:val="150"/>
          <w:divBdr>
            <w:top w:val="none" w:sz="0" w:space="0" w:color="auto"/>
            <w:left w:val="none" w:sz="0" w:space="0" w:color="auto"/>
            <w:bottom w:val="none" w:sz="0" w:space="0" w:color="auto"/>
            <w:right w:val="none" w:sz="0" w:space="0" w:color="auto"/>
          </w:divBdr>
        </w:div>
        <w:div w:id="506751950">
          <w:marLeft w:val="0"/>
          <w:marRight w:val="0"/>
          <w:marTop w:val="0"/>
          <w:marBottom w:val="0"/>
          <w:divBdr>
            <w:top w:val="none" w:sz="0" w:space="0" w:color="auto"/>
            <w:left w:val="none" w:sz="0" w:space="0" w:color="auto"/>
            <w:bottom w:val="none" w:sz="0" w:space="0" w:color="auto"/>
            <w:right w:val="none" w:sz="0" w:space="0" w:color="auto"/>
          </w:divBdr>
        </w:div>
        <w:div w:id="506793705">
          <w:marLeft w:val="0"/>
          <w:marRight w:val="0"/>
          <w:marTop w:val="100"/>
          <w:marBottom w:val="100"/>
          <w:divBdr>
            <w:top w:val="none" w:sz="0" w:space="0" w:color="auto"/>
            <w:left w:val="none" w:sz="0" w:space="0" w:color="auto"/>
            <w:bottom w:val="none" w:sz="0" w:space="0" w:color="auto"/>
            <w:right w:val="none" w:sz="0" w:space="0" w:color="auto"/>
          </w:divBdr>
          <w:divsChild>
            <w:div w:id="257638866">
              <w:marLeft w:val="0"/>
              <w:marRight w:val="0"/>
              <w:marTop w:val="0"/>
              <w:marBottom w:val="0"/>
              <w:divBdr>
                <w:top w:val="none" w:sz="0" w:space="0" w:color="auto"/>
                <w:left w:val="none" w:sz="0" w:space="0" w:color="auto"/>
                <w:bottom w:val="none" w:sz="0" w:space="0" w:color="auto"/>
                <w:right w:val="none" w:sz="0" w:space="0" w:color="auto"/>
              </w:divBdr>
            </w:div>
          </w:divsChild>
        </w:div>
        <w:div w:id="506865732">
          <w:marLeft w:val="750"/>
          <w:marRight w:val="0"/>
          <w:marTop w:val="0"/>
          <w:marBottom w:val="0"/>
          <w:divBdr>
            <w:top w:val="none" w:sz="0" w:space="0" w:color="auto"/>
            <w:left w:val="none" w:sz="0" w:space="0" w:color="auto"/>
            <w:bottom w:val="none" w:sz="0" w:space="0" w:color="auto"/>
            <w:right w:val="none" w:sz="0" w:space="0" w:color="auto"/>
          </w:divBdr>
        </w:div>
        <w:div w:id="506943396">
          <w:marLeft w:val="0"/>
          <w:marRight w:val="0"/>
          <w:marTop w:val="0"/>
          <w:marBottom w:val="0"/>
          <w:divBdr>
            <w:top w:val="none" w:sz="0" w:space="0" w:color="auto"/>
            <w:left w:val="none" w:sz="0" w:space="0" w:color="auto"/>
            <w:bottom w:val="none" w:sz="0" w:space="0" w:color="auto"/>
            <w:right w:val="none" w:sz="0" w:space="0" w:color="auto"/>
          </w:divBdr>
        </w:div>
        <w:div w:id="506948001">
          <w:marLeft w:val="0"/>
          <w:marRight w:val="0"/>
          <w:marTop w:val="0"/>
          <w:marBottom w:val="0"/>
          <w:divBdr>
            <w:top w:val="none" w:sz="0" w:space="0" w:color="auto"/>
            <w:left w:val="none" w:sz="0" w:space="0" w:color="auto"/>
            <w:bottom w:val="none" w:sz="0" w:space="0" w:color="auto"/>
            <w:right w:val="none" w:sz="0" w:space="0" w:color="auto"/>
          </w:divBdr>
        </w:div>
        <w:div w:id="506948898">
          <w:marLeft w:val="0"/>
          <w:marRight w:val="0"/>
          <w:marTop w:val="0"/>
          <w:marBottom w:val="0"/>
          <w:divBdr>
            <w:top w:val="none" w:sz="0" w:space="0" w:color="auto"/>
            <w:left w:val="none" w:sz="0" w:space="0" w:color="auto"/>
            <w:bottom w:val="none" w:sz="0" w:space="0" w:color="auto"/>
            <w:right w:val="none" w:sz="0" w:space="0" w:color="auto"/>
          </w:divBdr>
        </w:div>
        <w:div w:id="506991354">
          <w:marLeft w:val="-188"/>
          <w:marRight w:val="-188"/>
          <w:marTop w:val="0"/>
          <w:marBottom w:val="0"/>
          <w:divBdr>
            <w:top w:val="none" w:sz="0" w:space="0" w:color="auto"/>
            <w:left w:val="none" w:sz="0" w:space="0" w:color="auto"/>
            <w:bottom w:val="none" w:sz="0" w:space="0" w:color="auto"/>
            <w:right w:val="none" w:sz="0" w:space="0" w:color="auto"/>
          </w:divBdr>
          <w:divsChild>
            <w:div w:id="170685746">
              <w:marLeft w:val="0"/>
              <w:marRight w:val="0"/>
              <w:marTop w:val="0"/>
              <w:marBottom w:val="0"/>
              <w:divBdr>
                <w:top w:val="none" w:sz="0" w:space="0" w:color="auto"/>
                <w:left w:val="none" w:sz="0" w:space="0" w:color="auto"/>
                <w:bottom w:val="none" w:sz="0" w:space="0" w:color="auto"/>
                <w:right w:val="none" w:sz="0" w:space="0" w:color="auto"/>
              </w:divBdr>
              <w:divsChild>
                <w:div w:id="281689523">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507059668">
          <w:marLeft w:val="0"/>
          <w:marRight w:val="0"/>
          <w:marTop w:val="0"/>
          <w:marBottom w:val="0"/>
          <w:divBdr>
            <w:top w:val="none" w:sz="0" w:space="0" w:color="auto"/>
            <w:left w:val="none" w:sz="0" w:space="0" w:color="auto"/>
            <w:bottom w:val="none" w:sz="0" w:space="0" w:color="auto"/>
            <w:right w:val="none" w:sz="0" w:space="0" w:color="auto"/>
          </w:divBdr>
          <w:divsChild>
            <w:div w:id="60639731">
              <w:marLeft w:val="0"/>
              <w:marRight w:val="0"/>
              <w:marTop w:val="100"/>
              <w:marBottom w:val="100"/>
              <w:divBdr>
                <w:top w:val="none" w:sz="0" w:space="0" w:color="auto"/>
                <w:left w:val="none" w:sz="0" w:space="0" w:color="auto"/>
                <w:bottom w:val="none" w:sz="0" w:space="0" w:color="auto"/>
                <w:right w:val="none" w:sz="0" w:space="0" w:color="auto"/>
              </w:divBdr>
              <w:divsChild>
                <w:div w:id="100148373">
                  <w:marLeft w:val="0"/>
                  <w:marRight w:val="0"/>
                  <w:marTop w:val="100"/>
                  <w:marBottom w:val="100"/>
                  <w:divBdr>
                    <w:top w:val="none" w:sz="0" w:space="0" w:color="auto"/>
                    <w:left w:val="none" w:sz="0" w:space="0" w:color="auto"/>
                    <w:bottom w:val="none" w:sz="0" w:space="0" w:color="auto"/>
                    <w:right w:val="none" w:sz="0" w:space="0" w:color="auto"/>
                  </w:divBdr>
                  <w:divsChild>
                    <w:div w:id="182213331">
                      <w:marLeft w:val="0"/>
                      <w:marRight w:val="0"/>
                      <w:marTop w:val="0"/>
                      <w:marBottom w:val="0"/>
                      <w:divBdr>
                        <w:top w:val="none" w:sz="0" w:space="0" w:color="auto"/>
                        <w:left w:val="none" w:sz="0" w:space="0" w:color="auto"/>
                        <w:bottom w:val="none" w:sz="0" w:space="0" w:color="auto"/>
                        <w:right w:val="none" w:sz="0" w:space="0" w:color="auto"/>
                      </w:divBdr>
                    </w:div>
                  </w:divsChild>
                </w:div>
                <w:div w:id="282002029">
                  <w:marLeft w:val="0"/>
                  <w:marRight w:val="0"/>
                  <w:marTop w:val="100"/>
                  <w:marBottom w:val="100"/>
                  <w:divBdr>
                    <w:top w:val="none" w:sz="0" w:space="0" w:color="auto"/>
                    <w:left w:val="none" w:sz="0" w:space="0" w:color="auto"/>
                    <w:bottom w:val="none" w:sz="0" w:space="0" w:color="auto"/>
                    <w:right w:val="none" w:sz="0" w:space="0" w:color="auto"/>
                  </w:divBdr>
                  <w:divsChild>
                    <w:div w:id="455833225">
                      <w:marLeft w:val="0"/>
                      <w:marRight w:val="0"/>
                      <w:marTop w:val="0"/>
                      <w:marBottom w:val="0"/>
                      <w:divBdr>
                        <w:top w:val="none" w:sz="0" w:space="0" w:color="auto"/>
                        <w:left w:val="none" w:sz="0" w:space="0" w:color="auto"/>
                        <w:bottom w:val="none" w:sz="0" w:space="0" w:color="auto"/>
                        <w:right w:val="none" w:sz="0" w:space="0" w:color="auto"/>
                      </w:divBdr>
                    </w:div>
                  </w:divsChild>
                </w:div>
                <w:div w:id="62620607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507185026">
          <w:marLeft w:val="-225"/>
          <w:marRight w:val="-225"/>
          <w:marTop w:val="0"/>
          <w:marBottom w:val="0"/>
          <w:divBdr>
            <w:top w:val="none" w:sz="0" w:space="0" w:color="auto"/>
            <w:left w:val="none" w:sz="0" w:space="0" w:color="auto"/>
            <w:bottom w:val="none" w:sz="0" w:space="0" w:color="auto"/>
            <w:right w:val="none" w:sz="0" w:space="0" w:color="auto"/>
          </w:divBdr>
        </w:div>
        <w:div w:id="507251216">
          <w:marLeft w:val="0"/>
          <w:marRight w:val="0"/>
          <w:marTop w:val="0"/>
          <w:marBottom w:val="75"/>
          <w:divBdr>
            <w:top w:val="none" w:sz="0" w:space="0" w:color="auto"/>
            <w:left w:val="none" w:sz="0" w:space="0" w:color="auto"/>
            <w:bottom w:val="none" w:sz="0" w:space="0" w:color="auto"/>
            <w:right w:val="none" w:sz="0" w:space="0" w:color="auto"/>
          </w:divBdr>
        </w:div>
        <w:div w:id="507253530">
          <w:marLeft w:val="-150"/>
          <w:marRight w:val="-150"/>
          <w:marTop w:val="0"/>
          <w:marBottom w:val="0"/>
          <w:divBdr>
            <w:top w:val="none" w:sz="0" w:space="0" w:color="auto"/>
            <w:left w:val="none" w:sz="0" w:space="0" w:color="auto"/>
            <w:bottom w:val="none" w:sz="0" w:space="0" w:color="auto"/>
            <w:right w:val="none" w:sz="0" w:space="0" w:color="auto"/>
          </w:divBdr>
        </w:div>
        <w:div w:id="507253863">
          <w:marLeft w:val="0"/>
          <w:marRight w:val="0"/>
          <w:marTop w:val="0"/>
          <w:marBottom w:val="240"/>
          <w:divBdr>
            <w:top w:val="none" w:sz="0" w:space="0" w:color="auto"/>
            <w:left w:val="none" w:sz="0" w:space="0" w:color="auto"/>
            <w:bottom w:val="none" w:sz="0" w:space="0" w:color="auto"/>
            <w:right w:val="none" w:sz="0" w:space="0" w:color="auto"/>
          </w:divBdr>
        </w:div>
        <w:div w:id="507255767">
          <w:blockQuote w:val="1"/>
          <w:marLeft w:val="0"/>
          <w:marRight w:val="0"/>
          <w:marTop w:val="0"/>
          <w:marBottom w:val="360"/>
          <w:divBdr>
            <w:top w:val="none" w:sz="0" w:space="0" w:color="auto"/>
            <w:left w:val="single" w:sz="36" w:space="18" w:color="0099CC"/>
            <w:bottom w:val="none" w:sz="0" w:space="0" w:color="auto"/>
            <w:right w:val="none" w:sz="0" w:space="0" w:color="auto"/>
          </w:divBdr>
        </w:div>
        <w:div w:id="507328599">
          <w:marLeft w:val="0"/>
          <w:marRight w:val="0"/>
          <w:marTop w:val="0"/>
          <w:marBottom w:val="0"/>
          <w:divBdr>
            <w:top w:val="none" w:sz="0" w:space="0" w:color="auto"/>
            <w:left w:val="none" w:sz="0" w:space="0" w:color="auto"/>
            <w:bottom w:val="none" w:sz="0" w:space="0" w:color="auto"/>
            <w:right w:val="none" w:sz="0" w:space="0" w:color="auto"/>
          </w:divBdr>
        </w:div>
        <w:div w:id="507330991">
          <w:marLeft w:val="-225"/>
          <w:marRight w:val="-225"/>
          <w:marTop w:val="0"/>
          <w:marBottom w:val="0"/>
          <w:divBdr>
            <w:top w:val="none" w:sz="0" w:space="0" w:color="auto"/>
            <w:left w:val="none" w:sz="0" w:space="0" w:color="auto"/>
            <w:bottom w:val="none" w:sz="0" w:space="0" w:color="auto"/>
            <w:right w:val="none" w:sz="0" w:space="0" w:color="auto"/>
          </w:divBdr>
          <w:divsChild>
            <w:div w:id="76829412">
              <w:marLeft w:val="0"/>
              <w:marRight w:val="0"/>
              <w:marTop w:val="0"/>
              <w:marBottom w:val="0"/>
              <w:divBdr>
                <w:top w:val="none" w:sz="0" w:space="0" w:color="auto"/>
                <w:left w:val="none" w:sz="0" w:space="0" w:color="auto"/>
                <w:bottom w:val="none" w:sz="0" w:space="0" w:color="auto"/>
                <w:right w:val="none" w:sz="0" w:space="0" w:color="auto"/>
              </w:divBdr>
            </w:div>
          </w:divsChild>
        </w:div>
        <w:div w:id="507407211">
          <w:marLeft w:val="0"/>
          <w:marRight w:val="0"/>
          <w:marTop w:val="0"/>
          <w:marBottom w:val="150"/>
          <w:divBdr>
            <w:top w:val="none" w:sz="0" w:space="0" w:color="auto"/>
            <w:left w:val="none" w:sz="0" w:space="0" w:color="auto"/>
            <w:bottom w:val="none" w:sz="0" w:space="0" w:color="auto"/>
            <w:right w:val="none" w:sz="0" w:space="0" w:color="auto"/>
          </w:divBdr>
        </w:div>
        <w:div w:id="507451702">
          <w:marLeft w:val="0"/>
          <w:marRight w:val="0"/>
          <w:marTop w:val="0"/>
          <w:marBottom w:val="300"/>
          <w:divBdr>
            <w:top w:val="none" w:sz="0" w:space="0" w:color="auto"/>
            <w:left w:val="none" w:sz="0" w:space="0" w:color="auto"/>
            <w:bottom w:val="none" w:sz="0" w:space="0" w:color="auto"/>
            <w:right w:val="none" w:sz="0" w:space="0" w:color="auto"/>
          </w:divBdr>
          <w:divsChild>
            <w:div w:id="407112644">
              <w:marLeft w:val="0"/>
              <w:marRight w:val="0"/>
              <w:marTop w:val="0"/>
              <w:marBottom w:val="0"/>
              <w:divBdr>
                <w:top w:val="none" w:sz="0" w:space="0" w:color="auto"/>
                <w:left w:val="none" w:sz="0" w:space="0" w:color="auto"/>
                <w:bottom w:val="none" w:sz="0" w:space="0" w:color="auto"/>
                <w:right w:val="none" w:sz="0" w:space="0" w:color="auto"/>
              </w:divBdr>
            </w:div>
          </w:divsChild>
        </w:div>
        <w:div w:id="507524392">
          <w:marLeft w:val="0"/>
          <w:marRight w:val="0"/>
          <w:marTop w:val="100"/>
          <w:marBottom w:val="100"/>
          <w:divBdr>
            <w:top w:val="none" w:sz="0" w:space="0" w:color="auto"/>
            <w:left w:val="none" w:sz="0" w:space="0" w:color="auto"/>
            <w:bottom w:val="none" w:sz="0" w:space="0" w:color="auto"/>
            <w:right w:val="none" w:sz="0" w:space="0" w:color="auto"/>
          </w:divBdr>
        </w:div>
        <w:div w:id="507598356">
          <w:marLeft w:val="0"/>
          <w:marRight w:val="0"/>
          <w:marTop w:val="0"/>
          <w:marBottom w:val="0"/>
          <w:divBdr>
            <w:top w:val="none" w:sz="0" w:space="0" w:color="auto"/>
            <w:left w:val="none" w:sz="0" w:space="0" w:color="auto"/>
            <w:bottom w:val="none" w:sz="0" w:space="0" w:color="auto"/>
            <w:right w:val="none" w:sz="0" w:space="0" w:color="auto"/>
          </w:divBdr>
          <w:divsChild>
            <w:div w:id="391008653">
              <w:marLeft w:val="-225"/>
              <w:marRight w:val="-225"/>
              <w:marTop w:val="0"/>
              <w:marBottom w:val="0"/>
              <w:divBdr>
                <w:top w:val="none" w:sz="0" w:space="0" w:color="auto"/>
                <w:left w:val="none" w:sz="0" w:space="0" w:color="auto"/>
                <w:bottom w:val="none" w:sz="0" w:space="0" w:color="auto"/>
                <w:right w:val="none" w:sz="0" w:space="0" w:color="auto"/>
              </w:divBdr>
              <w:divsChild>
                <w:div w:id="59533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600215">
          <w:marLeft w:val="0"/>
          <w:marRight w:val="0"/>
          <w:marTop w:val="0"/>
          <w:marBottom w:val="0"/>
          <w:divBdr>
            <w:top w:val="none" w:sz="0" w:space="0" w:color="auto"/>
            <w:left w:val="none" w:sz="0" w:space="0" w:color="auto"/>
            <w:bottom w:val="none" w:sz="0" w:space="0" w:color="auto"/>
            <w:right w:val="none" w:sz="0" w:space="0" w:color="auto"/>
          </w:divBdr>
        </w:div>
        <w:div w:id="507670277">
          <w:marLeft w:val="0"/>
          <w:marRight w:val="0"/>
          <w:marTop w:val="0"/>
          <w:marBottom w:val="0"/>
          <w:divBdr>
            <w:top w:val="single" w:sz="2" w:space="0" w:color="E0E0E0"/>
            <w:left w:val="single" w:sz="2" w:space="0" w:color="E0E0E0"/>
            <w:bottom w:val="single" w:sz="2" w:space="0" w:color="E0E0E0"/>
            <w:right w:val="single" w:sz="2" w:space="0" w:color="E0E0E0"/>
          </w:divBdr>
          <w:divsChild>
            <w:div w:id="25902490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07713897">
          <w:marLeft w:val="0"/>
          <w:marRight w:val="0"/>
          <w:marTop w:val="0"/>
          <w:marBottom w:val="240"/>
          <w:divBdr>
            <w:top w:val="none" w:sz="0" w:space="0" w:color="auto"/>
            <w:left w:val="none" w:sz="0" w:space="0" w:color="auto"/>
            <w:bottom w:val="none" w:sz="0" w:space="0" w:color="auto"/>
            <w:right w:val="none" w:sz="0" w:space="0" w:color="auto"/>
          </w:divBdr>
        </w:div>
        <w:div w:id="507721477">
          <w:marLeft w:val="0"/>
          <w:marRight w:val="0"/>
          <w:marTop w:val="0"/>
          <w:marBottom w:val="0"/>
          <w:divBdr>
            <w:top w:val="none" w:sz="0" w:space="0" w:color="auto"/>
            <w:left w:val="none" w:sz="0" w:space="0" w:color="auto"/>
            <w:bottom w:val="none" w:sz="0" w:space="0" w:color="auto"/>
            <w:right w:val="none" w:sz="0" w:space="0" w:color="auto"/>
          </w:divBdr>
        </w:div>
        <w:div w:id="507791948">
          <w:marLeft w:val="0"/>
          <w:marRight w:val="0"/>
          <w:marTop w:val="0"/>
          <w:marBottom w:val="0"/>
          <w:divBdr>
            <w:top w:val="none" w:sz="0" w:space="0" w:color="auto"/>
            <w:left w:val="none" w:sz="0" w:space="0" w:color="auto"/>
            <w:bottom w:val="none" w:sz="0" w:space="0" w:color="auto"/>
            <w:right w:val="none" w:sz="0" w:space="0" w:color="auto"/>
          </w:divBdr>
        </w:div>
        <w:div w:id="507796412">
          <w:marLeft w:val="0"/>
          <w:marRight w:val="0"/>
          <w:marTop w:val="0"/>
          <w:marBottom w:val="0"/>
          <w:divBdr>
            <w:top w:val="none" w:sz="0" w:space="0" w:color="auto"/>
            <w:left w:val="none" w:sz="0" w:space="0" w:color="auto"/>
            <w:bottom w:val="none" w:sz="0" w:space="0" w:color="auto"/>
            <w:right w:val="none" w:sz="0" w:space="0" w:color="auto"/>
          </w:divBdr>
        </w:div>
        <w:div w:id="507909241">
          <w:marLeft w:val="0"/>
          <w:marRight w:val="0"/>
          <w:marTop w:val="0"/>
          <w:marBottom w:val="345"/>
          <w:divBdr>
            <w:top w:val="none" w:sz="0" w:space="0" w:color="auto"/>
            <w:left w:val="none" w:sz="0" w:space="0" w:color="auto"/>
            <w:bottom w:val="none" w:sz="0" w:space="0" w:color="auto"/>
            <w:right w:val="none" w:sz="0" w:space="0" w:color="auto"/>
          </w:divBdr>
          <w:divsChild>
            <w:div w:id="580918348">
              <w:marLeft w:val="0"/>
              <w:marRight w:val="0"/>
              <w:marTop w:val="0"/>
              <w:marBottom w:val="0"/>
              <w:divBdr>
                <w:top w:val="none" w:sz="0" w:space="0" w:color="auto"/>
                <w:left w:val="none" w:sz="0" w:space="0" w:color="auto"/>
                <w:bottom w:val="none" w:sz="0" w:space="0" w:color="auto"/>
                <w:right w:val="none" w:sz="0" w:space="0" w:color="auto"/>
              </w:divBdr>
            </w:div>
          </w:divsChild>
        </w:div>
        <w:div w:id="507913453">
          <w:marLeft w:val="-125"/>
          <w:marRight w:val="-125"/>
          <w:marTop w:val="0"/>
          <w:marBottom w:val="0"/>
          <w:divBdr>
            <w:top w:val="none" w:sz="0" w:space="0" w:color="auto"/>
            <w:left w:val="none" w:sz="0" w:space="0" w:color="auto"/>
            <w:bottom w:val="none" w:sz="0" w:space="0" w:color="auto"/>
            <w:right w:val="none" w:sz="0" w:space="0" w:color="auto"/>
          </w:divBdr>
        </w:div>
        <w:div w:id="507983999">
          <w:marLeft w:val="0"/>
          <w:marRight w:val="0"/>
          <w:marTop w:val="0"/>
          <w:marBottom w:val="0"/>
          <w:divBdr>
            <w:top w:val="none" w:sz="0" w:space="0" w:color="auto"/>
            <w:left w:val="none" w:sz="0" w:space="0" w:color="auto"/>
            <w:bottom w:val="none" w:sz="0" w:space="0" w:color="auto"/>
            <w:right w:val="none" w:sz="0" w:space="0" w:color="auto"/>
          </w:divBdr>
        </w:div>
        <w:div w:id="508058825">
          <w:marLeft w:val="-225"/>
          <w:marRight w:val="-225"/>
          <w:marTop w:val="0"/>
          <w:marBottom w:val="0"/>
          <w:divBdr>
            <w:top w:val="none" w:sz="0" w:space="0" w:color="auto"/>
            <w:left w:val="none" w:sz="0" w:space="0" w:color="auto"/>
            <w:bottom w:val="none" w:sz="0" w:space="0" w:color="auto"/>
            <w:right w:val="none" w:sz="0" w:space="0" w:color="auto"/>
          </w:divBdr>
        </w:div>
        <w:div w:id="508103787">
          <w:marLeft w:val="0"/>
          <w:marRight w:val="0"/>
          <w:marTop w:val="0"/>
          <w:marBottom w:val="300"/>
          <w:divBdr>
            <w:top w:val="none" w:sz="0" w:space="0" w:color="auto"/>
            <w:left w:val="none" w:sz="0" w:space="0" w:color="auto"/>
            <w:bottom w:val="none" w:sz="0" w:space="0" w:color="auto"/>
            <w:right w:val="none" w:sz="0" w:space="0" w:color="auto"/>
          </w:divBdr>
          <w:divsChild>
            <w:div w:id="755591056">
              <w:marLeft w:val="0"/>
              <w:marRight w:val="0"/>
              <w:marTop w:val="0"/>
              <w:marBottom w:val="0"/>
              <w:divBdr>
                <w:top w:val="none" w:sz="0" w:space="0" w:color="auto"/>
                <w:left w:val="none" w:sz="0" w:space="0" w:color="auto"/>
                <w:bottom w:val="none" w:sz="0" w:space="0" w:color="auto"/>
                <w:right w:val="none" w:sz="0" w:space="0" w:color="auto"/>
              </w:divBdr>
            </w:div>
          </w:divsChild>
        </w:div>
        <w:div w:id="508182407">
          <w:marLeft w:val="0"/>
          <w:marRight w:val="0"/>
          <w:marTop w:val="0"/>
          <w:marBottom w:val="0"/>
          <w:divBdr>
            <w:top w:val="none" w:sz="0" w:space="0" w:color="auto"/>
            <w:left w:val="none" w:sz="0" w:space="0" w:color="auto"/>
            <w:bottom w:val="none" w:sz="0" w:space="0" w:color="auto"/>
            <w:right w:val="none" w:sz="0" w:space="0" w:color="auto"/>
          </w:divBdr>
        </w:div>
        <w:div w:id="508257577">
          <w:marLeft w:val="0"/>
          <w:marRight w:val="0"/>
          <w:marTop w:val="0"/>
          <w:marBottom w:val="75"/>
          <w:divBdr>
            <w:top w:val="none" w:sz="0" w:space="0" w:color="auto"/>
            <w:left w:val="none" w:sz="0" w:space="0" w:color="auto"/>
            <w:bottom w:val="none" w:sz="0" w:space="0" w:color="auto"/>
            <w:right w:val="none" w:sz="0" w:space="0" w:color="auto"/>
          </w:divBdr>
        </w:div>
        <w:div w:id="508259181">
          <w:marLeft w:val="-225"/>
          <w:marRight w:val="-225"/>
          <w:marTop w:val="0"/>
          <w:marBottom w:val="0"/>
          <w:divBdr>
            <w:top w:val="none" w:sz="0" w:space="0" w:color="auto"/>
            <w:left w:val="none" w:sz="0" w:space="0" w:color="auto"/>
            <w:bottom w:val="none" w:sz="0" w:space="0" w:color="auto"/>
            <w:right w:val="none" w:sz="0" w:space="0" w:color="auto"/>
          </w:divBdr>
          <w:divsChild>
            <w:div w:id="308362178">
              <w:marLeft w:val="1463"/>
              <w:marRight w:val="0"/>
              <w:marTop w:val="0"/>
              <w:marBottom w:val="0"/>
              <w:divBdr>
                <w:top w:val="none" w:sz="0" w:space="0" w:color="auto"/>
                <w:left w:val="none" w:sz="0" w:space="0" w:color="auto"/>
                <w:bottom w:val="none" w:sz="0" w:space="0" w:color="auto"/>
                <w:right w:val="none" w:sz="0" w:space="0" w:color="auto"/>
              </w:divBdr>
              <w:divsChild>
                <w:div w:id="573516410">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508326408">
          <w:marLeft w:val="0"/>
          <w:marRight w:val="0"/>
          <w:marTop w:val="0"/>
          <w:marBottom w:val="0"/>
          <w:divBdr>
            <w:top w:val="none" w:sz="0" w:space="0" w:color="auto"/>
            <w:left w:val="none" w:sz="0" w:space="0" w:color="auto"/>
            <w:bottom w:val="none" w:sz="0" w:space="0" w:color="auto"/>
            <w:right w:val="none" w:sz="0" w:space="0" w:color="auto"/>
          </w:divBdr>
        </w:div>
        <w:div w:id="508368424">
          <w:marLeft w:val="-188"/>
          <w:marRight w:val="-188"/>
          <w:marTop w:val="0"/>
          <w:marBottom w:val="0"/>
          <w:divBdr>
            <w:top w:val="none" w:sz="0" w:space="0" w:color="auto"/>
            <w:left w:val="none" w:sz="0" w:space="0" w:color="auto"/>
            <w:bottom w:val="none" w:sz="0" w:space="0" w:color="auto"/>
            <w:right w:val="none" w:sz="0" w:space="0" w:color="auto"/>
          </w:divBdr>
          <w:divsChild>
            <w:div w:id="543754852">
              <w:marLeft w:val="0"/>
              <w:marRight w:val="0"/>
              <w:marTop w:val="0"/>
              <w:marBottom w:val="0"/>
              <w:divBdr>
                <w:top w:val="none" w:sz="0" w:space="0" w:color="auto"/>
                <w:left w:val="none" w:sz="0" w:space="0" w:color="auto"/>
                <w:bottom w:val="none" w:sz="0" w:space="0" w:color="auto"/>
                <w:right w:val="none" w:sz="0" w:space="0" w:color="auto"/>
              </w:divBdr>
            </w:div>
          </w:divsChild>
        </w:div>
        <w:div w:id="508445622">
          <w:marLeft w:val="0"/>
          <w:marRight w:val="0"/>
          <w:marTop w:val="0"/>
          <w:marBottom w:val="0"/>
          <w:divBdr>
            <w:top w:val="none" w:sz="0" w:space="0" w:color="auto"/>
            <w:left w:val="none" w:sz="0" w:space="0" w:color="auto"/>
            <w:bottom w:val="none" w:sz="0" w:space="0" w:color="auto"/>
            <w:right w:val="none" w:sz="0" w:space="0" w:color="auto"/>
          </w:divBdr>
        </w:div>
        <w:div w:id="508447577">
          <w:marLeft w:val="1221"/>
          <w:marRight w:val="0"/>
          <w:marTop w:val="0"/>
          <w:marBottom w:val="0"/>
          <w:divBdr>
            <w:top w:val="none" w:sz="0" w:space="0" w:color="auto"/>
            <w:left w:val="none" w:sz="0" w:space="0" w:color="auto"/>
            <w:bottom w:val="none" w:sz="0" w:space="0" w:color="auto"/>
            <w:right w:val="none" w:sz="0" w:space="0" w:color="auto"/>
          </w:divBdr>
        </w:div>
        <w:div w:id="508519539">
          <w:marLeft w:val="0"/>
          <w:marRight w:val="0"/>
          <w:marTop w:val="0"/>
          <w:marBottom w:val="0"/>
          <w:divBdr>
            <w:top w:val="none" w:sz="0" w:space="0" w:color="auto"/>
            <w:left w:val="none" w:sz="0" w:space="0" w:color="auto"/>
            <w:bottom w:val="none" w:sz="0" w:space="0" w:color="auto"/>
            <w:right w:val="none" w:sz="0" w:space="0" w:color="auto"/>
          </w:divBdr>
        </w:div>
        <w:div w:id="508524714">
          <w:marLeft w:val="0"/>
          <w:marRight w:val="0"/>
          <w:marTop w:val="0"/>
          <w:marBottom w:val="0"/>
          <w:divBdr>
            <w:top w:val="single" w:sz="2" w:space="0" w:color="E0E0E0"/>
            <w:left w:val="single" w:sz="2" w:space="0" w:color="E0E0E0"/>
            <w:bottom w:val="single" w:sz="2" w:space="0" w:color="E0E0E0"/>
            <w:right w:val="single" w:sz="2" w:space="0" w:color="E0E0E0"/>
          </w:divBdr>
          <w:divsChild>
            <w:div w:id="39250911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08525358">
          <w:marLeft w:val="0"/>
          <w:marRight w:val="0"/>
          <w:marTop w:val="0"/>
          <w:marBottom w:val="300"/>
          <w:divBdr>
            <w:top w:val="none" w:sz="0" w:space="0" w:color="auto"/>
            <w:left w:val="none" w:sz="0" w:space="0" w:color="auto"/>
            <w:bottom w:val="none" w:sz="0" w:space="0" w:color="auto"/>
            <w:right w:val="none" w:sz="0" w:space="0" w:color="auto"/>
          </w:divBdr>
        </w:div>
        <w:div w:id="508561647">
          <w:marLeft w:val="0"/>
          <w:marRight w:val="0"/>
          <w:marTop w:val="0"/>
          <w:marBottom w:val="0"/>
          <w:divBdr>
            <w:top w:val="none" w:sz="0" w:space="0" w:color="auto"/>
            <w:left w:val="none" w:sz="0" w:space="0" w:color="auto"/>
            <w:bottom w:val="none" w:sz="0" w:space="0" w:color="auto"/>
            <w:right w:val="none" w:sz="0" w:space="0" w:color="auto"/>
          </w:divBdr>
        </w:div>
        <w:div w:id="508567754">
          <w:marLeft w:val="0"/>
          <w:marRight w:val="450"/>
          <w:marTop w:val="105"/>
          <w:marBottom w:val="150"/>
          <w:divBdr>
            <w:top w:val="none" w:sz="0" w:space="0" w:color="auto"/>
            <w:left w:val="none" w:sz="0" w:space="0" w:color="auto"/>
            <w:bottom w:val="none" w:sz="0" w:space="0" w:color="auto"/>
            <w:right w:val="none" w:sz="0" w:space="0" w:color="auto"/>
          </w:divBdr>
        </w:div>
        <w:div w:id="508642162">
          <w:marLeft w:val="0"/>
          <w:marRight w:val="0"/>
          <w:marTop w:val="0"/>
          <w:marBottom w:val="0"/>
          <w:divBdr>
            <w:top w:val="none" w:sz="0" w:space="0" w:color="auto"/>
            <w:left w:val="none" w:sz="0" w:space="0" w:color="auto"/>
            <w:bottom w:val="none" w:sz="0" w:space="0" w:color="auto"/>
            <w:right w:val="none" w:sz="0" w:space="0" w:color="auto"/>
          </w:divBdr>
        </w:div>
        <w:div w:id="508756387">
          <w:marLeft w:val="0"/>
          <w:marRight w:val="0"/>
          <w:marTop w:val="0"/>
          <w:marBottom w:val="0"/>
          <w:divBdr>
            <w:top w:val="none" w:sz="0" w:space="0" w:color="auto"/>
            <w:left w:val="none" w:sz="0" w:space="0" w:color="auto"/>
            <w:bottom w:val="none" w:sz="0" w:space="0" w:color="auto"/>
            <w:right w:val="none" w:sz="0" w:space="0" w:color="auto"/>
          </w:divBdr>
          <w:divsChild>
            <w:div w:id="695235302">
              <w:marLeft w:val="0"/>
              <w:marRight w:val="0"/>
              <w:marTop w:val="0"/>
              <w:marBottom w:val="0"/>
              <w:divBdr>
                <w:top w:val="none" w:sz="0" w:space="0" w:color="auto"/>
                <w:left w:val="none" w:sz="0" w:space="0" w:color="auto"/>
                <w:bottom w:val="none" w:sz="0" w:space="0" w:color="auto"/>
                <w:right w:val="none" w:sz="0" w:space="0" w:color="auto"/>
              </w:divBdr>
              <w:divsChild>
                <w:div w:id="38452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787712">
          <w:marLeft w:val="0"/>
          <w:marRight w:val="0"/>
          <w:marTop w:val="150"/>
          <w:marBottom w:val="330"/>
          <w:divBdr>
            <w:top w:val="none" w:sz="0" w:space="0" w:color="auto"/>
            <w:left w:val="none" w:sz="0" w:space="0" w:color="auto"/>
            <w:bottom w:val="none" w:sz="0" w:space="0" w:color="auto"/>
            <w:right w:val="none" w:sz="0" w:space="0" w:color="auto"/>
          </w:divBdr>
        </w:div>
        <w:div w:id="508831755">
          <w:marLeft w:val="0"/>
          <w:marRight w:val="0"/>
          <w:marTop w:val="0"/>
          <w:marBottom w:val="150"/>
          <w:divBdr>
            <w:top w:val="none" w:sz="0" w:space="0" w:color="auto"/>
            <w:left w:val="none" w:sz="0" w:space="0" w:color="auto"/>
            <w:bottom w:val="none" w:sz="0" w:space="0" w:color="auto"/>
            <w:right w:val="none" w:sz="0" w:space="0" w:color="auto"/>
          </w:divBdr>
        </w:div>
        <w:div w:id="508832178">
          <w:marLeft w:val="0"/>
          <w:marRight w:val="0"/>
          <w:marTop w:val="0"/>
          <w:marBottom w:val="0"/>
          <w:divBdr>
            <w:top w:val="none" w:sz="0" w:space="0" w:color="auto"/>
            <w:left w:val="none" w:sz="0" w:space="0" w:color="auto"/>
            <w:bottom w:val="none" w:sz="0" w:space="0" w:color="auto"/>
            <w:right w:val="none" w:sz="0" w:space="0" w:color="auto"/>
          </w:divBdr>
        </w:div>
        <w:div w:id="508835508">
          <w:marLeft w:val="0"/>
          <w:marRight w:val="0"/>
          <w:marTop w:val="0"/>
          <w:marBottom w:val="0"/>
          <w:divBdr>
            <w:top w:val="single" w:sz="6" w:space="8" w:color="999999"/>
            <w:left w:val="none" w:sz="0" w:space="0" w:color="auto"/>
            <w:bottom w:val="single" w:sz="6" w:space="0" w:color="999999"/>
            <w:right w:val="none" w:sz="0" w:space="0" w:color="auto"/>
          </w:divBdr>
        </w:div>
        <w:div w:id="508837517">
          <w:marLeft w:val="0"/>
          <w:marRight w:val="0"/>
          <w:marTop w:val="0"/>
          <w:marBottom w:val="345"/>
          <w:divBdr>
            <w:top w:val="none" w:sz="0" w:space="0" w:color="auto"/>
            <w:left w:val="none" w:sz="0" w:space="0" w:color="auto"/>
            <w:bottom w:val="none" w:sz="0" w:space="0" w:color="auto"/>
            <w:right w:val="none" w:sz="0" w:space="0" w:color="auto"/>
          </w:divBdr>
        </w:div>
        <w:div w:id="508953652">
          <w:marLeft w:val="0"/>
          <w:marRight w:val="188"/>
          <w:marTop w:val="0"/>
          <w:marBottom w:val="188"/>
          <w:divBdr>
            <w:top w:val="none" w:sz="0" w:space="0" w:color="auto"/>
            <w:left w:val="none" w:sz="0" w:space="0" w:color="auto"/>
            <w:bottom w:val="none" w:sz="0" w:space="0" w:color="auto"/>
            <w:right w:val="none" w:sz="0" w:space="0" w:color="auto"/>
          </w:divBdr>
        </w:div>
        <w:div w:id="508956565">
          <w:marLeft w:val="0"/>
          <w:marRight w:val="0"/>
          <w:marTop w:val="0"/>
          <w:marBottom w:val="0"/>
          <w:divBdr>
            <w:top w:val="none" w:sz="0" w:space="0" w:color="auto"/>
            <w:left w:val="none" w:sz="0" w:space="0" w:color="auto"/>
            <w:bottom w:val="none" w:sz="0" w:space="0" w:color="auto"/>
            <w:right w:val="none" w:sz="0" w:space="0" w:color="auto"/>
          </w:divBdr>
          <w:divsChild>
            <w:div w:id="492988694">
              <w:marLeft w:val="0"/>
              <w:marRight w:val="0"/>
              <w:marTop w:val="0"/>
              <w:marBottom w:val="0"/>
              <w:divBdr>
                <w:top w:val="none" w:sz="0" w:space="0" w:color="auto"/>
                <w:left w:val="none" w:sz="0" w:space="0" w:color="auto"/>
                <w:bottom w:val="none" w:sz="0" w:space="0" w:color="auto"/>
                <w:right w:val="none" w:sz="0" w:space="0" w:color="auto"/>
              </w:divBdr>
            </w:div>
          </w:divsChild>
        </w:div>
        <w:div w:id="508981679">
          <w:marLeft w:val="0"/>
          <w:marRight w:val="0"/>
          <w:marTop w:val="0"/>
          <w:marBottom w:val="0"/>
          <w:divBdr>
            <w:top w:val="none" w:sz="0" w:space="0" w:color="auto"/>
            <w:left w:val="none" w:sz="0" w:space="0" w:color="auto"/>
            <w:bottom w:val="none" w:sz="0" w:space="0" w:color="auto"/>
            <w:right w:val="none" w:sz="0" w:space="0" w:color="auto"/>
          </w:divBdr>
        </w:div>
        <w:div w:id="509025000">
          <w:marLeft w:val="0"/>
          <w:marRight w:val="0"/>
          <w:marTop w:val="0"/>
          <w:marBottom w:val="0"/>
          <w:divBdr>
            <w:top w:val="none" w:sz="0" w:space="0" w:color="auto"/>
            <w:left w:val="none" w:sz="0" w:space="0" w:color="auto"/>
            <w:bottom w:val="none" w:sz="0" w:space="0" w:color="auto"/>
            <w:right w:val="none" w:sz="0" w:space="0" w:color="auto"/>
          </w:divBdr>
        </w:div>
        <w:div w:id="509106712">
          <w:marLeft w:val="0"/>
          <w:marRight w:val="0"/>
          <w:marTop w:val="0"/>
          <w:marBottom w:val="0"/>
          <w:divBdr>
            <w:top w:val="none" w:sz="0" w:space="0" w:color="auto"/>
            <w:left w:val="none" w:sz="0" w:space="0" w:color="auto"/>
            <w:bottom w:val="none" w:sz="0" w:space="0" w:color="auto"/>
            <w:right w:val="none" w:sz="0" w:space="0" w:color="auto"/>
          </w:divBdr>
          <w:divsChild>
            <w:div w:id="134570875">
              <w:marLeft w:val="0"/>
              <w:marRight w:val="0"/>
              <w:marTop w:val="0"/>
              <w:marBottom w:val="0"/>
              <w:divBdr>
                <w:top w:val="none" w:sz="0" w:space="0" w:color="auto"/>
                <w:left w:val="none" w:sz="0" w:space="0" w:color="auto"/>
                <w:bottom w:val="none" w:sz="0" w:space="0" w:color="auto"/>
                <w:right w:val="none" w:sz="0" w:space="0" w:color="auto"/>
              </w:divBdr>
            </w:div>
          </w:divsChild>
        </w:div>
        <w:div w:id="509223514">
          <w:marLeft w:val="0"/>
          <w:marRight w:val="0"/>
          <w:marTop w:val="0"/>
          <w:marBottom w:val="0"/>
          <w:divBdr>
            <w:top w:val="none" w:sz="0" w:space="0" w:color="auto"/>
            <w:left w:val="none" w:sz="0" w:space="0" w:color="auto"/>
            <w:bottom w:val="none" w:sz="0" w:space="0" w:color="auto"/>
            <w:right w:val="none" w:sz="0" w:space="0" w:color="auto"/>
          </w:divBdr>
          <w:divsChild>
            <w:div w:id="205218013">
              <w:marLeft w:val="0"/>
              <w:marRight w:val="0"/>
              <w:marTop w:val="0"/>
              <w:marBottom w:val="0"/>
              <w:divBdr>
                <w:top w:val="none" w:sz="0" w:space="0" w:color="auto"/>
                <w:left w:val="none" w:sz="0" w:space="0" w:color="auto"/>
                <w:bottom w:val="none" w:sz="0" w:space="0" w:color="auto"/>
                <w:right w:val="none" w:sz="0" w:space="0" w:color="auto"/>
              </w:divBdr>
            </w:div>
          </w:divsChild>
        </w:div>
        <w:div w:id="509224946">
          <w:marLeft w:val="0"/>
          <w:marRight w:val="0"/>
          <w:marTop w:val="0"/>
          <w:marBottom w:val="0"/>
          <w:divBdr>
            <w:top w:val="none" w:sz="0" w:space="0" w:color="auto"/>
            <w:left w:val="none" w:sz="0" w:space="0" w:color="auto"/>
            <w:bottom w:val="none" w:sz="0" w:space="0" w:color="auto"/>
            <w:right w:val="none" w:sz="0" w:space="0" w:color="auto"/>
          </w:divBdr>
          <w:divsChild>
            <w:div w:id="245189064">
              <w:marLeft w:val="0"/>
              <w:marRight w:val="0"/>
              <w:marTop w:val="0"/>
              <w:marBottom w:val="0"/>
              <w:divBdr>
                <w:top w:val="none" w:sz="0" w:space="0" w:color="auto"/>
                <w:left w:val="none" w:sz="0" w:space="0" w:color="auto"/>
                <w:bottom w:val="none" w:sz="0" w:space="0" w:color="auto"/>
                <w:right w:val="none" w:sz="0" w:space="0" w:color="auto"/>
              </w:divBdr>
            </w:div>
          </w:divsChild>
        </w:div>
        <w:div w:id="509295521">
          <w:marLeft w:val="15"/>
          <w:marRight w:val="225"/>
          <w:marTop w:val="0"/>
          <w:marBottom w:val="105"/>
          <w:divBdr>
            <w:top w:val="none" w:sz="0" w:space="0" w:color="auto"/>
            <w:left w:val="none" w:sz="0" w:space="0" w:color="auto"/>
            <w:bottom w:val="none" w:sz="0" w:space="0" w:color="auto"/>
            <w:right w:val="none" w:sz="0" w:space="0" w:color="auto"/>
          </w:divBdr>
          <w:divsChild>
            <w:div w:id="122429373">
              <w:marLeft w:val="0"/>
              <w:marRight w:val="0"/>
              <w:marTop w:val="0"/>
              <w:marBottom w:val="0"/>
              <w:divBdr>
                <w:top w:val="none" w:sz="0" w:space="0" w:color="auto"/>
                <w:left w:val="none" w:sz="0" w:space="0" w:color="auto"/>
                <w:bottom w:val="none" w:sz="0" w:space="0" w:color="auto"/>
                <w:right w:val="none" w:sz="0" w:space="0" w:color="auto"/>
              </w:divBdr>
            </w:div>
          </w:divsChild>
        </w:div>
        <w:div w:id="509300377">
          <w:marLeft w:val="0"/>
          <w:marRight w:val="0"/>
          <w:marTop w:val="0"/>
          <w:marBottom w:val="0"/>
          <w:divBdr>
            <w:top w:val="none" w:sz="0" w:space="0" w:color="auto"/>
            <w:left w:val="none" w:sz="0" w:space="0" w:color="auto"/>
            <w:bottom w:val="none" w:sz="0" w:space="0" w:color="auto"/>
            <w:right w:val="none" w:sz="0" w:space="0" w:color="auto"/>
          </w:divBdr>
        </w:div>
        <w:div w:id="509367684">
          <w:marLeft w:val="-225"/>
          <w:marRight w:val="-225"/>
          <w:marTop w:val="0"/>
          <w:marBottom w:val="0"/>
          <w:divBdr>
            <w:top w:val="none" w:sz="0" w:space="0" w:color="auto"/>
            <w:left w:val="none" w:sz="0" w:space="0" w:color="auto"/>
            <w:bottom w:val="none" w:sz="0" w:space="0" w:color="auto"/>
            <w:right w:val="none" w:sz="0" w:space="0" w:color="auto"/>
          </w:divBdr>
        </w:div>
        <w:div w:id="509442859">
          <w:marLeft w:val="0"/>
          <w:marRight w:val="0"/>
          <w:marTop w:val="0"/>
          <w:marBottom w:val="0"/>
          <w:divBdr>
            <w:top w:val="none" w:sz="0" w:space="0" w:color="auto"/>
            <w:left w:val="none" w:sz="0" w:space="0" w:color="auto"/>
            <w:bottom w:val="none" w:sz="0" w:space="0" w:color="auto"/>
            <w:right w:val="none" w:sz="0" w:space="0" w:color="auto"/>
          </w:divBdr>
        </w:div>
        <w:div w:id="509487543">
          <w:marLeft w:val="0"/>
          <w:marRight w:val="0"/>
          <w:marTop w:val="150"/>
          <w:marBottom w:val="0"/>
          <w:divBdr>
            <w:top w:val="none" w:sz="0" w:space="0" w:color="auto"/>
            <w:left w:val="none" w:sz="0" w:space="0" w:color="auto"/>
            <w:bottom w:val="none" w:sz="0" w:space="0" w:color="auto"/>
            <w:right w:val="none" w:sz="0" w:space="0" w:color="auto"/>
          </w:divBdr>
        </w:div>
        <w:div w:id="509492784">
          <w:marLeft w:val="0"/>
          <w:marRight w:val="0"/>
          <w:marTop w:val="0"/>
          <w:marBottom w:val="0"/>
          <w:divBdr>
            <w:top w:val="none" w:sz="0" w:space="0" w:color="auto"/>
            <w:left w:val="none" w:sz="0" w:space="0" w:color="auto"/>
            <w:bottom w:val="none" w:sz="0" w:space="0" w:color="auto"/>
            <w:right w:val="none" w:sz="0" w:space="0" w:color="auto"/>
          </w:divBdr>
        </w:div>
        <w:div w:id="509640662">
          <w:blockQuote w:val="1"/>
          <w:marLeft w:val="0"/>
          <w:marRight w:val="0"/>
          <w:marTop w:val="300"/>
          <w:marBottom w:val="315"/>
          <w:divBdr>
            <w:top w:val="none" w:sz="0" w:space="0" w:color="auto"/>
            <w:left w:val="single" w:sz="36" w:space="15" w:color="C4E0A6"/>
            <w:bottom w:val="none" w:sz="0" w:space="0" w:color="auto"/>
            <w:right w:val="none" w:sz="0" w:space="0" w:color="auto"/>
          </w:divBdr>
        </w:div>
        <w:div w:id="509755809">
          <w:marLeft w:val="1463"/>
          <w:marRight w:val="0"/>
          <w:marTop w:val="0"/>
          <w:marBottom w:val="0"/>
          <w:divBdr>
            <w:top w:val="none" w:sz="0" w:space="0" w:color="auto"/>
            <w:left w:val="none" w:sz="0" w:space="0" w:color="auto"/>
            <w:bottom w:val="none" w:sz="0" w:space="0" w:color="auto"/>
            <w:right w:val="none" w:sz="0" w:space="0" w:color="auto"/>
          </w:divBdr>
        </w:div>
        <w:div w:id="509757821">
          <w:marLeft w:val="0"/>
          <w:marRight w:val="0"/>
          <w:marTop w:val="100"/>
          <w:marBottom w:val="100"/>
          <w:divBdr>
            <w:top w:val="none" w:sz="0" w:space="0" w:color="auto"/>
            <w:left w:val="none" w:sz="0" w:space="0" w:color="auto"/>
            <w:bottom w:val="none" w:sz="0" w:space="0" w:color="auto"/>
            <w:right w:val="none" w:sz="0" w:space="0" w:color="auto"/>
          </w:divBdr>
          <w:divsChild>
            <w:div w:id="475418684">
              <w:marLeft w:val="0"/>
              <w:marRight w:val="0"/>
              <w:marTop w:val="0"/>
              <w:marBottom w:val="0"/>
              <w:divBdr>
                <w:top w:val="none" w:sz="0" w:space="0" w:color="auto"/>
                <w:left w:val="none" w:sz="0" w:space="0" w:color="auto"/>
                <w:bottom w:val="none" w:sz="0" w:space="0" w:color="auto"/>
                <w:right w:val="none" w:sz="0" w:space="0" w:color="auto"/>
              </w:divBdr>
            </w:div>
          </w:divsChild>
        </w:div>
        <w:div w:id="509834222">
          <w:marLeft w:val="0"/>
          <w:marRight w:val="0"/>
          <w:marTop w:val="0"/>
          <w:marBottom w:val="0"/>
          <w:divBdr>
            <w:top w:val="none" w:sz="0" w:space="0" w:color="auto"/>
            <w:left w:val="none" w:sz="0" w:space="0" w:color="auto"/>
            <w:bottom w:val="none" w:sz="0" w:space="0" w:color="auto"/>
            <w:right w:val="none" w:sz="0" w:space="0" w:color="auto"/>
          </w:divBdr>
          <w:divsChild>
            <w:div w:id="87581870">
              <w:marLeft w:val="0"/>
              <w:marRight w:val="0"/>
              <w:marTop w:val="376"/>
              <w:marBottom w:val="125"/>
              <w:divBdr>
                <w:top w:val="none" w:sz="0" w:space="0" w:color="auto"/>
                <w:left w:val="none" w:sz="0" w:space="0" w:color="auto"/>
                <w:bottom w:val="none" w:sz="0" w:space="0" w:color="auto"/>
                <w:right w:val="none" w:sz="0" w:space="0" w:color="auto"/>
              </w:divBdr>
            </w:div>
          </w:divsChild>
        </w:div>
        <w:div w:id="509877195">
          <w:marLeft w:val="0"/>
          <w:marRight w:val="0"/>
          <w:marTop w:val="0"/>
          <w:marBottom w:val="300"/>
          <w:divBdr>
            <w:top w:val="none" w:sz="0" w:space="0" w:color="auto"/>
            <w:left w:val="none" w:sz="0" w:space="0" w:color="auto"/>
            <w:bottom w:val="none" w:sz="0" w:space="0" w:color="auto"/>
            <w:right w:val="none" w:sz="0" w:space="0" w:color="auto"/>
          </w:divBdr>
        </w:div>
        <w:div w:id="510027087">
          <w:marLeft w:val="0"/>
          <w:marRight w:val="0"/>
          <w:marTop w:val="0"/>
          <w:marBottom w:val="240"/>
          <w:divBdr>
            <w:top w:val="none" w:sz="0" w:space="0" w:color="auto"/>
            <w:left w:val="none" w:sz="0" w:space="0" w:color="auto"/>
            <w:bottom w:val="none" w:sz="0" w:space="0" w:color="auto"/>
            <w:right w:val="none" w:sz="0" w:space="0" w:color="auto"/>
          </w:divBdr>
        </w:div>
        <w:div w:id="510029527">
          <w:marLeft w:val="0"/>
          <w:marRight w:val="0"/>
          <w:marTop w:val="0"/>
          <w:marBottom w:val="0"/>
          <w:divBdr>
            <w:top w:val="none" w:sz="0" w:space="0" w:color="auto"/>
            <w:left w:val="none" w:sz="0" w:space="0" w:color="auto"/>
            <w:bottom w:val="none" w:sz="0" w:space="0" w:color="auto"/>
            <w:right w:val="none" w:sz="0" w:space="0" w:color="auto"/>
          </w:divBdr>
          <w:divsChild>
            <w:div w:id="420294019">
              <w:marLeft w:val="0"/>
              <w:marRight w:val="0"/>
              <w:marTop w:val="0"/>
              <w:marBottom w:val="0"/>
              <w:divBdr>
                <w:top w:val="none" w:sz="0" w:space="0" w:color="auto"/>
                <w:left w:val="none" w:sz="0" w:space="0" w:color="auto"/>
                <w:bottom w:val="none" w:sz="0" w:space="0" w:color="auto"/>
                <w:right w:val="none" w:sz="0" w:space="0" w:color="auto"/>
              </w:divBdr>
            </w:div>
          </w:divsChild>
        </w:div>
        <w:div w:id="510030161">
          <w:marLeft w:val="-225"/>
          <w:marRight w:val="-225"/>
          <w:marTop w:val="0"/>
          <w:marBottom w:val="0"/>
          <w:divBdr>
            <w:top w:val="none" w:sz="0" w:space="0" w:color="auto"/>
            <w:left w:val="none" w:sz="0" w:space="0" w:color="auto"/>
            <w:bottom w:val="none" w:sz="0" w:space="0" w:color="auto"/>
            <w:right w:val="none" w:sz="0" w:space="0" w:color="auto"/>
          </w:divBdr>
        </w:div>
        <w:div w:id="510032225">
          <w:marLeft w:val="0"/>
          <w:marRight w:val="0"/>
          <w:marTop w:val="0"/>
          <w:marBottom w:val="0"/>
          <w:divBdr>
            <w:top w:val="none" w:sz="0" w:space="0" w:color="auto"/>
            <w:left w:val="none" w:sz="0" w:space="0" w:color="auto"/>
            <w:bottom w:val="none" w:sz="0" w:space="0" w:color="auto"/>
            <w:right w:val="none" w:sz="0" w:space="0" w:color="auto"/>
          </w:divBdr>
        </w:div>
        <w:div w:id="510068726">
          <w:marLeft w:val="0"/>
          <w:marRight w:val="0"/>
          <w:marTop w:val="0"/>
          <w:marBottom w:val="75"/>
          <w:divBdr>
            <w:top w:val="none" w:sz="0" w:space="0" w:color="auto"/>
            <w:left w:val="none" w:sz="0" w:space="0" w:color="auto"/>
            <w:bottom w:val="none" w:sz="0" w:space="0" w:color="auto"/>
            <w:right w:val="none" w:sz="0" w:space="0" w:color="auto"/>
          </w:divBdr>
        </w:div>
        <w:div w:id="510099090">
          <w:marLeft w:val="0"/>
          <w:marRight w:val="225"/>
          <w:marTop w:val="0"/>
          <w:marBottom w:val="0"/>
          <w:divBdr>
            <w:top w:val="none" w:sz="0" w:space="0" w:color="auto"/>
            <w:left w:val="none" w:sz="0" w:space="0" w:color="auto"/>
            <w:bottom w:val="none" w:sz="0" w:space="0" w:color="auto"/>
            <w:right w:val="none" w:sz="0" w:space="0" w:color="auto"/>
          </w:divBdr>
        </w:div>
        <w:div w:id="510141387">
          <w:marLeft w:val="-225"/>
          <w:marRight w:val="-225"/>
          <w:marTop w:val="0"/>
          <w:marBottom w:val="0"/>
          <w:divBdr>
            <w:top w:val="none" w:sz="0" w:space="0" w:color="auto"/>
            <w:left w:val="none" w:sz="0" w:space="0" w:color="auto"/>
            <w:bottom w:val="none" w:sz="0" w:space="0" w:color="auto"/>
            <w:right w:val="none" w:sz="0" w:space="0" w:color="auto"/>
          </w:divBdr>
          <w:divsChild>
            <w:div w:id="88087224">
              <w:marLeft w:val="0"/>
              <w:marRight w:val="0"/>
              <w:marTop w:val="0"/>
              <w:marBottom w:val="0"/>
              <w:divBdr>
                <w:top w:val="none" w:sz="0" w:space="0" w:color="auto"/>
                <w:left w:val="none" w:sz="0" w:space="0" w:color="auto"/>
                <w:bottom w:val="none" w:sz="0" w:space="0" w:color="auto"/>
                <w:right w:val="none" w:sz="0" w:space="0" w:color="auto"/>
              </w:divBdr>
            </w:div>
          </w:divsChild>
        </w:div>
        <w:div w:id="510215979">
          <w:marLeft w:val="0"/>
          <w:marRight w:val="0"/>
          <w:marTop w:val="0"/>
          <w:marBottom w:val="0"/>
          <w:divBdr>
            <w:top w:val="none" w:sz="0" w:space="0" w:color="auto"/>
            <w:left w:val="none" w:sz="0" w:space="0" w:color="auto"/>
            <w:bottom w:val="none" w:sz="0" w:space="0" w:color="auto"/>
            <w:right w:val="none" w:sz="0" w:space="0" w:color="auto"/>
          </w:divBdr>
        </w:div>
        <w:div w:id="510223030">
          <w:marLeft w:val="-188"/>
          <w:marRight w:val="-188"/>
          <w:marTop w:val="0"/>
          <w:marBottom w:val="0"/>
          <w:divBdr>
            <w:top w:val="none" w:sz="0" w:space="0" w:color="auto"/>
            <w:left w:val="none" w:sz="0" w:space="0" w:color="auto"/>
            <w:bottom w:val="none" w:sz="0" w:space="0" w:color="auto"/>
            <w:right w:val="none" w:sz="0" w:space="0" w:color="auto"/>
          </w:divBdr>
          <w:divsChild>
            <w:div w:id="154809368">
              <w:marLeft w:val="0"/>
              <w:marRight w:val="0"/>
              <w:marTop w:val="0"/>
              <w:marBottom w:val="0"/>
              <w:divBdr>
                <w:top w:val="none" w:sz="0" w:space="0" w:color="auto"/>
                <w:left w:val="none" w:sz="0" w:space="0" w:color="auto"/>
                <w:bottom w:val="none" w:sz="0" w:space="0" w:color="auto"/>
                <w:right w:val="none" w:sz="0" w:space="0" w:color="auto"/>
              </w:divBdr>
            </w:div>
          </w:divsChild>
        </w:div>
        <w:div w:id="510334439">
          <w:marLeft w:val="-225"/>
          <w:marRight w:val="-225"/>
          <w:marTop w:val="0"/>
          <w:marBottom w:val="0"/>
          <w:divBdr>
            <w:top w:val="none" w:sz="0" w:space="0" w:color="auto"/>
            <w:left w:val="none" w:sz="0" w:space="0" w:color="auto"/>
            <w:bottom w:val="none" w:sz="0" w:space="0" w:color="auto"/>
            <w:right w:val="none" w:sz="0" w:space="0" w:color="auto"/>
          </w:divBdr>
        </w:div>
        <w:div w:id="510336298">
          <w:marLeft w:val="-225"/>
          <w:marRight w:val="-225"/>
          <w:marTop w:val="0"/>
          <w:marBottom w:val="0"/>
          <w:divBdr>
            <w:top w:val="none" w:sz="0" w:space="0" w:color="auto"/>
            <w:left w:val="none" w:sz="0" w:space="0" w:color="auto"/>
            <w:bottom w:val="none" w:sz="0" w:space="0" w:color="auto"/>
            <w:right w:val="none" w:sz="0" w:space="0" w:color="auto"/>
          </w:divBdr>
          <w:divsChild>
            <w:div w:id="624507946">
              <w:marLeft w:val="1463"/>
              <w:marRight w:val="0"/>
              <w:marTop w:val="0"/>
              <w:marBottom w:val="0"/>
              <w:divBdr>
                <w:top w:val="none" w:sz="0" w:space="0" w:color="auto"/>
                <w:left w:val="none" w:sz="0" w:space="0" w:color="auto"/>
                <w:bottom w:val="none" w:sz="0" w:space="0" w:color="auto"/>
                <w:right w:val="none" w:sz="0" w:space="0" w:color="auto"/>
              </w:divBdr>
            </w:div>
          </w:divsChild>
        </w:div>
        <w:div w:id="510337298">
          <w:marLeft w:val="0"/>
          <w:marRight w:val="0"/>
          <w:marTop w:val="0"/>
          <w:marBottom w:val="0"/>
          <w:divBdr>
            <w:top w:val="none" w:sz="0" w:space="0" w:color="auto"/>
            <w:left w:val="none" w:sz="0" w:space="0" w:color="auto"/>
            <w:bottom w:val="none" w:sz="0" w:space="0" w:color="auto"/>
            <w:right w:val="none" w:sz="0" w:space="0" w:color="auto"/>
          </w:divBdr>
        </w:div>
        <w:div w:id="510340405">
          <w:blockQuote w:val="1"/>
          <w:marLeft w:val="0"/>
          <w:marRight w:val="0"/>
          <w:marTop w:val="250"/>
          <w:marBottom w:val="263"/>
          <w:divBdr>
            <w:top w:val="none" w:sz="0" w:space="0" w:color="auto"/>
            <w:left w:val="single" w:sz="24" w:space="13" w:color="C4E0A6"/>
            <w:bottom w:val="none" w:sz="0" w:space="0" w:color="auto"/>
            <w:right w:val="none" w:sz="0" w:space="0" w:color="auto"/>
          </w:divBdr>
        </w:div>
        <w:div w:id="510527747">
          <w:marLeft w:val="0"/>
          <w:marRight w:val="0"/>
          <w:marTop w:val="0"/>
          <w:marBottom w:val="0"/>
          <w:divBdr>
            <w:top w:val="none" w:sz="0" w:space="0" w:color="auto"/>
            <w:left w:val="none" w:sz="0" w:space="0" w:color="auto"/>
            <w:bottom w:val="none" w:sz="0" w:space="0" w:color="auto"/>
            <w:right w:val="none" w:sz="0" w:space="0" w:color="auto"/>
          </w:divBdr>
        </w:div>
        <w:div w:id="510531401">
          <w:marLeft w:val="0"/>
          <w:marRight w:val="0"/>
          <w:marTop w:val="0"/>
          <w:marBottom w:val="0"/>
          <w:divBdr>
            <w:top w:val="none" w:sz="0" w:space="0" w:color="auto"/>
            <w:left w:val="none" w:sz="0" w:space="0" w:color="auto"/>
            <w:bottom w:val="none" w:sz="0" w:space="0" w:color="auto"/>
            <w:right w:val="none" w:sz="0" w:space="0" w:color="auto"/>
          </w:divBdr>
        </w:div>
        <w:div w:id="510531652">
          <w:marLeft w:val="0"/>
          <w:marRight w:val="0"/>
          <w:marTop w:val="0"/>
          <w:marBottom w:val="0"/>
          <w:divBdr>
            <w:top w:val="none" w:sz="0" w:space="0" w:color="auto"/>
            <w:left w:val="none" w:sz="0" w:space="0" w:color="auto"/>
            <w:bottom w:val="none" w:sz="0" w:space="0" w:color="auto"/>
            <w:right w:val="none" w:sz="0" w:space="0" w:color="auto"/>
          </w:divBdr>
        </w:div>
        <w:div w:id="510532361">
          <w:marLeft w:val="0"/>
          <w:marRight w:val="0"/>
          <w:marTop w:val="0"/>
          <w:marBottom w:val="0"/>
          <w:divBdr>
            <w:top w:val="none" w:sz="0" w:space="0" w:color="auto"/>
            <w:left w:val="none" w:sz="0" w:space="0" w:color="auto"/>
            <w:bottom w:val="none" w:sz="0" w:space="0" w:color="auto"/>
            <w:right w:val="none" w:sz="0" w:space="0" w:color="auto"/>
          </w:divBdr>
        </w:div>
        <w:div w:id="510606413">
          <w:marLeft w:val="0"/>
          <w:marRight w:val="225"/>
          <w:marTop w:val="0"/>
          <w:marBottom w:val="0"/>
          <w:divBdr>
            <w:top w:val="none" w:sz="0" w:space="0" w:color="auto"/>
            <w:left w:val="none" w:sz="0" w:space="0" w:color="auto"/>
            <w:bottom w:val="none" w:sz="0" w:space="0" w:color="auto"/>
            <w:right w:val="none" w:sz="0" w:space="0" w:color="auto"/>
          </w:divBdr>
        </w:div>
        <w:div w:id="510805193">
          <w:marLeft w:val="-188"/>
          <w:marRight w:val="-188"/>
          <w:marTop w:val="0"/>
          <w:marBottom w:val="0"/>
          <w:divBdr>
            <w:top w:val="none" w:sz="0" w:space="0" w:color="auto"/>
            <w:left w:val="none" w:sz="0" w:space="0" w:color="auto"/>
            <w:bottom w:val="none" w:sz="0" w:space="0" w:color="auto"/>
            <w:right w:val="none" w:sz="0" w:space="0" w:color="auto"/>
          </w:divBdr>
          <w:divsChild>
            <w:div w:id="289434902">
              <w:marLeft w:val="1221"/>
              <w:marRight w:val="0"/>
              <w:marTop w:val="0"/>
              <w:marBottom w:val="0"/>
              <w:divBdr>
                <w:top w:val="none" w:sz="0" w:space="0" w:color="auto"/>
                <w:left w:val="none" w:sz="0" w:space="0" w:color="auto"/>
                <w:bottom w:val="none" w:sz="0" w:space="0" w:color="auto"/>
                <w:right w:val="none" w:sz="0" w:space="0" w:color="auto"/>
              </w:divBdr>
              <w:divsChild>
                <w:div w:id="676031793">
                  <w:blockQuote w:val="1"/>
                  <w:marLeft w:val="0"/>
                  <w:marRight w:val="0"/>
                  <w:marTop w:val="250"/>
                  <w:marBottom w:val="263"/>
                  <w:divBdr>
                    <w:top w:val="none" w:sz="0" w:space="0" w:color="auto"/>
                    <w:left w:val="single" w:sz="24" w:space="13" w:color="C4E0A6"/>
                    <w:bottom w:val="none" w:sz="0" w:space="0" w:color="auto"/>
                    <w:right w:val="none" w:sz="0" w:space="0" w:color="auto"/>
                  </w:divBdr>
                </w:div>
              </w:divsChild>
            </w:div>
          </w:divsChild>
        </w:div>
        <w:div w:id="510871570">
          <w:marLeft w:val="0"/>
          <w:marRight w:val="0"/>
          <w:marTop w:val="0"/>
          <w:marBottom w:val="0"/>
          <w:divBdr>
            <w:top w:val="none" w:sz="0" w:space="0" w:color="auto"/>
            <w:left w:val="none" w:sz="0" w:space="0" w:color="auto"/>
            <w:bottom w:val="none" w:sz="0" w:space="0" w:color="auto"/>
            <w:right w:val="none" w:sz="0" w:space="0" w:color="auto"/>
          </w:divBdr>
        </w:div>
        <w:div w:id="510995202">
          <w:marLeft w:val="0"/>
          <w:marRight w:val="0"/>
          <w:marTop w:val="150"/>
          <w:marBottom w:val="0"/>
          <w:divBdr>
            <w:top w:val="none" w:sz="0" w:space="0" w:color="auto"/>
            <w:left w:val="none" w:sz="0" w:space="0" w:color="auto"/>
            <w:bottom w:val="none" w:sz="0" w:space="0" w:color="auto"/>
            <w:right w:val="none" w:sz="0" w:space="0" w:color="auto"/>
          </w:divBdr>
          <w:divsChild>
            <w:div w:id="332342522">
              <w:marLeft w:val="0"/>
              <w:marRight w:val="0"/>
              <w:marTop w:val="0"/>
              <w:marBottom w:val="0"/>
              <w:divBdr>
                <w:top w:val="none" w:sz="0" w:space="0" w:color="auto"/>
                <w:left w:val="none" w:sz="0" w:space="0" w:color="auto"/>
                <w:bottom w:val="none" w:sz="0" w:space="0" w:color="auto"/>
                <w:right w:val="none" w:sz="0" w:space="0" w:color="auto"/>
              </w:divBdr>
            </w:div>
          </w:divsChild>
        </w:div>
        <w:div w:id="511065802">
          <w:marLeft w:val="0"/>
          <w:marRight w:val="0"/>
          <w:marTop w:val="0"/>
          <w:marBottom w:val="225"/>
          <w:divBdr>
            <w:top w:val="none" w:sz="0" w:space="0" w:color="auto"/>
            <w:left w:val="none" w:sz="0" w:space="0" w:color="auto"/>
            <w:bottom w:val="none" w:sz="0" w:space="0" w:color="auto"/>
            <w:right w:val="none" w:sz="0" w:space="0" w:color="auto"/>
          </w:divBdr>
          <w:divsChild>
            <w:div w:id="688724007">
              <w:marLeft w:val="0"/>
              <w:marRight w:val="0"/>
              <w:marTop w:val="0"/>
              <w:marBottom w:val="225"/>
              <w:divBdr>
                <w:top w:val="none" w:sz="0" w:space="0" w:color="auto"/>
                <w:left w:val="none" w:sz="0" w:space="0" w:color="auto"/>
                <w:bottom w:val="none" w:sz="0" w:space="0" w:color="auto"/>
                <w:right w:val="none" w:sz="0" w:space="0" w:color="auto"/>
              </w:divBdr>
            </w:div>
          </w:divsChild>
        </w:div>
        <w:div w:id="511069245">
          <w:marLeft w:val="0"/>
          <w:marRight w:val="0"/>
          <w:marTop w:val="0"/>
          <w:marBottom w:val="0"/>
          <w:divBdr>
            <w:top w:val="none" w:sz="0" w:space="0" w:color="auto"/>
            <w:left w:val="none" w:sz="0" w:space="0" w:color="auto"/>
            <w:bottom w:val="none" w:sz="0" w:space="0" w:color="auto"/>
            <w:right w:val="none" w:sz="0" w:space="0" w:color="auto"/>
          </w:divBdr>
          <w:divsChild>
            <w:div w:id="89665266">
              <w:marLeft w:val="0"/>
              <w:marRight w:val="0"/>
              <w:marTop w:val="0"/>
              <w:marBottom w:val="0"/>
              <w:divBdr>
                <w:top w:val="none" w:sz="0" w:space="0" w:color="auto"/>
                <w:left w:val="none" w:sz="0" w:space="0" w:color="auto"/>
                <w:bottom w:val="none" w:sz="0" w:space="0" w:color="auto"/>
                <w:right w:val="none" w:sz="0" w:space="0" w:color="auto"/>
              </w:divBdr>
            </w:div>
            <w:div w:id="205872415">
              <w:marLeft w:val="0"/>
              <w:marRight w:val="0"/>
              <w:marTop w:val="0"/>
              <w:marBottom w:val="0"/>
              <w:divBdr>
                <w:top w:val="none" w:sz="0" w:space="0" w:color="auto"/>
                <w:left w:val="none" w:sz="0" w:space="0" w:color="auto"/>
                <w:bottom w:val="none" w:sz="0" w:space="0" w:color="auto"/>
                <w:right w:val="none" w:sz="0" w:space="0" w:color="auto"/>
              </w:divBdr>
            </w:div>
          </w:divsChild>
        </w:div>
        <w:div w:id="511143258">
          <w:marLeft w:val="0"/>
          <w:marRight w:val="0"/>
          <w:marTop w:val="225"/>
          <w:marBottom w:val="0"/>
          <w:divBdr>
            <w:top w:val="none" w:sz="0" w:space="0" w:color="auto"/>
            <w:left w:val="none" w:sz="0" w:space="0" w:color="auto"/>
            <w:bottom w:val="none" w:sz="0" w:space="0" w:color="auto"/>
            <w:right w:val="none" w:sz="0" w:space="0" w:color="auto"/>
          </w:divBdr>
        </w:div>
        <w:div w:id="511184685">
          <w:marLeft w:val="0"/>
          <w:marRight w:val="0"/>
          <w:marTop w:val="0"/>
          <w:marBottom w:val="0"/>
          <w:divBdr>
            <w:top w:val="single" w:sz="2" w:space="0" w:color="E0E0E0"/>
            <w:left w:val="single" w:sz="2" w:space="0" w:color="E0E0E0"/>
            <w:bottom w:val="single" w:sz="2" w:space="0" w:color="E0E0E0"/>
            <w:right w:val="single" w:sz="2" w:space="0" w:color="E0E0E0"/>
          </w:divBdr>
        </w:div>
        <w:div w:id="511186421">
          <w:marLeft w:val="0"/>
          <w:marRight w:val="0"/>
          <w:marTop w:val="0"/>
          <w:marBottom w:val="0"/>
          <w:divBdr>
            <w:top w:val="none" w:sz="0" w:space="0" w:color="auto"/>
            <w:left w:val="none" w:sz="0" w:space="0" w:color="auto"/>
            <w:bottom w:val="none" w:sz="0" w:space="0" w:color="auto"/>
            <w:right w:val="none" w:sz="0" w:space="0" w:color="auto"/>
          </w:divBdr>
        </w:div>
        <w:div w:id="511337731">
          <w:marLeft w:val="0"/>
          <w:marRight w:val="0"/>
          <w:marTop w:val="0"/>
          <w:marBottom w:val="0"/>
          <w:divBdr>
            <w:top w:val="none" w:sz="0" w:space="0" w:color="auto"/>
            <w:left w:val="none" w:sz="0" w:space="0" w:color="auto"/>
            <w:bottom w:val="none" w:sz="0" w:space="0" w:color="auto"/>
            <w:right w:val="none" w:sz="0" w:space="0" w:color="auto"/>
          </w:divBdr>
        </w:div>
        <w:div w:id="511340671">
          <w:marLeft w:val="0"/>
          <w:marRight w:val="0"/>
          <w:marTop w:val="0"/>
          <w:marBottom w:val="0"/>
          <w:divBdr>
            <w:top w:val="none" w:sz="0" w:space="0" w:color="auto"/>
            <w:left w:val="none" w:sz="0" w:space="0" w:color="auto"/>
            <w:bottom w:val="none" w:sz="0" w:space="0" w:color="auto"/>
            <w:right w:val="none" w:sz="0" w:space="0" w:color="auto"/>
          </w:divBdr>
          <w:divsChild>
            <w:div w:id="463043805">
              <w:marLeft w:val="0"/>
              <w:marRight w:val="0"/>
              <w:marTop w:val="0"/>
              <w:marBottom w:val="288"/>
              <w:divBdr>
                <w:top w:val="none" w:sz="0" w:space="0" w:color="auto"/>
                <w:left w:val="none" w:sz="0" w:space="0" w:color="auto"/>
                <w:bottom w:val="none" w:sz="0" w:space="0" w:color="auto"/>
                <w:right w:val="none" w:sz="0" w:space="0" w:color="auto"/>
              </w:divBdr>
            </w:div>
          </w:divsChild>
        </w:div>
        <w:div w:id="511381413">
          <w:marLeft w:val="0"/>
          <w:marRight w:val="0"/>
          <w:marTop w:val="0"/>
          <w:marBottom w:val="0"/>
          <w:divBdr>
            <w:top w:val="none" w:sz="0" w:space="0" w:color="auto"/>
            <w:left w:val="none" w:sz="0" w:space="0" w:color="auto"/>
            <w:bottom w:val="none" w:sz="0" w:space="0" w:color="auto"/>
            <w:right w:val="none" w:sz="0" w:space="0" w:color="auto"/>
          </w:divBdr>
          <w:divsChild>
            <w:div w:id="225653194">
              <w:marLeft w:val="0"/>
              <w:marRight w:val="0"/>
              <w:marTop w:val="0"/>
              <w:marBottom w:val="150"/>
              <w:divBdr>
                <w:top w:val="none" w:sz="0" w:space="0" w:color="auto"/>
                <w:left w:val="none" w:sz="0" w:space="0" w:color="auto"/>
                <w:bottom w:val="none" w:sz="0" w:space="0" w:color="auto"/>
                <w:right w:val="none" w:sz="0" w:space="0" w:color="auto"/>
              </w:divBdr>
            </w:div>
          </w:divsChild>
        </w:div>
        <w:div w:id="511383242">
          <w:marLeft w:val="-225"/>
          <w:marRight w:val="-225"/>
          <w:marTop w:val="0"/>
          <w:marBottom w:val="0"/>
          <w:divBdr>
            <w:top w:val="none" w:sz="0" w:space="0" w:color="auto"/>
            <w:left w:val="none" w:sz="0" w:space="0" w:color="auto"/>
            <w:bottom w:val="none" w:sz="0" w:space="0" w:color="auto"/>
            <w:right w:val="none" w:sz="0" w:space="0" w:color="auto"/>
          </w:divBdr>
        </w:div>
        <w:div w:id="511451121">
          <w:marLeft w:val="0"/>
          <w:marRight w:val="0"/>
          <w:marTop w:val="0"/>
          <w:marBottom w:val="0"/>
          <w:divBdr>
            <w:top w:val="none" w:sz="0" w:space="0" w:color="auto"/>
            <w:left w:val="none" w:sz="0" w:space="0" w:color="auto"/>
            <w:bottom w:val="none" w:sz="0" w:space="0" w:color="auto"/>
            <w:right w:val="none" w:sz="0" w:space="0" w:color="auto"/>
          </w:divBdr>
          <w:divsChild>
            <w:div w:id="621350183">
              <w:marLeft w:val="0"/>
              <w:marRight w:val="0"/>
              <w:marTop w:val="0"/>
              <w:marBottom w:val="0"/>
              <w:divBdr>
                <w:top w:val="none" w:sz="0" w:space="0" w:color="auto"/>
                <w:left w:val="none" w:sz="0" w:space="0" w:color="auto"/>
                <w:bottom w:val="none" w:sz="0" w:space="0" w:color="auto"/>
                <w:right w:val="none" w:sz="0" w:space="0" w:color="auto"/>
              </w:divBdr>
              <w:divsChild>
                <w:div w:id="64350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528440">
          <w:marLeft w:val="-150"/>
          <w:marRight w:val="-150"/>
          <w:marTop w:val="0"/>
          <w:marBottom w:val="0"/>
          <w:divBdr>
            <w:top w:val="none" w:sz="0" w:space="0" w:color="auto"/>
            <w:left w:val="none" w:sz="0" w:space="0" w:color="auto"/>
            <w:bottom w:val="none" w:sz="0" w:space="0" w:color="auto"/>
            <w:right w:val="none" w:sz="0" w:space="0" w:color="auto"/>
          </w:divBdr>
        </w:div>
        <w:div w:id="511651447">
          <w:marLeft w:val="0"/>
          <w:marRight w:val="0"/>
          <w:marTop w:val="0"/>
          <w:marBottom w:val="75"/>
          <w:divBdr>
            <w:top w:val="none" w:sz="0" w:space="0" w:color="auto"/>
            <w:left w:val="none" w:sz="0" w:space="0" w:color="auto"/>
            <w:bottom w:val="none" w:sz="0" w:space="0" w:color="auto"/>
            <w:right w:val="none" w:sz="0" w:space="0" w:color="auto"/>
          </w:divBdr>
        </w:div>
        <w:div w:id="511720702">
          <w:marLeft w:val="0"/>
          <w:marRight w:val="0"/>
          <w:marTop w:val="0"/>
          <w:marBottom w:val="0"/>
          <w:divBdr>
            <w:top w:val="none" w:sz="0" w:space="0" w:color="auto"/>
            <w:left w:val="none" w:sz="0" w:space="0" w:color="auto"/>
            <w:bottom w:val="none" w:sz="0" w:space="0" w:color="auto"/>
            <w:right w:val="none" w:sz="0" w:space="0" w:color="auto"/>
          </w:divBdr>
        </w:div>
        <w:div w:id="511727584">
          <w:marLeft w:val="0"/>
          <w:marRight w:val="0"/>
          <w:marTop w:val="0"/>
          <w:marBottom w:val="0"/>
          <w:divBdr>
            <w:top w:val="none" w:sz="0" w:space="0" w:color="auto"/>
            <w:left w:val="none" w:sz="0" w:space="0" w:color="auto"/>
            <w:bottom w:val="none" w:sz="0" w:space="0" w:color="auto"/>
            <w:right w:val="none" w:sz="0" w:space="0" w:color="auto"/>
          </w:divBdr>
          <w:divsChild>
            <w:div w:id="54547015">
              <w:marLeft w:val="0"/>
              <w:marRight w:val="0"/>
              <w:marTop w:val="0"/>
              <w:marBottom w:val="0"/>
              <w:divBdr>
                <w:top w:val="none" w:sz="0" w:space="0" w:color="auto"/>
                <w:left w:val="none" w:sz="0" w:space="0" w:color="auto"/>
                <w:bottom w:val="none" w:sz="0" w:space="0" w:color="auto"/>
                <w:right w:val="none" w:sz="0" w:space="0" w:color="auto"/>
              </w:divBdr>
            </w:div>
          </w:divsChild>
        </w:div>
        <w:div w:id="511802008">
          <w:marLeft w:val="0"/>
          <w:marRight w:val="0"/>
          <w:marTop w:val="0"/>
          <w:marBottom w:val="0"/>
          <w:divBdr>
            <w:top w:val="none" w:sz="0" w:space="0" w:color="auto"/>
            <w:left w:val="none" w:sz="0" w:space="0" w:color="auto"/>
            <w:bottom w:val="none" w:sz="0" w:space="0" w:color="auto"/>
            <w:right w:val="none" w:sz="0" w:space="0" w:color="auto"/>
          </w:divBdr>
        </w:div>
        <w:div w:id="511837761">
          <w:marLeft w:val="0"/>
          <w:marRight w:val="0"/>
          <w:marTop w:val="0"/>
          <w:marBottom w:val="0"/>
          <w:divBdr>
            <w:top w:val="none" w:sz="0" w:space="0" w:color="auto"/>
            <w:left w:val="none" w:sz="0" w:space="0" w:color="auto"/>
            <w:bottom w:val="none" w:sz="0" w:space="0" w:color="auto"/>
            <w:right w:val="none" w:sz="0" w:space="0" w:color="auto"/>
          </w:divBdr>
        </w:div>
        <w:div w:id="511840723">
          <w:marLeft w:val="0"/>
          <w:marRight w:val="0"/>
          <w:marTop w:val="0"/>
          <w:marBottom w:val="0"/>
          <w:divBdr>
            <w:top w:val="none" w:sz="0" w:space="0" w:color="auto"/>
            <w:left w:val="none" w:sz="0" w:space="0" w:color="auto"/>
            <w:bottom w:val="none" w:sz="0" w:space="0" w:color="auto"/>
            <w:right w:val="none" w:sz="0" w:space="0" w:color="auto"/>
          </w:divBdr>
        </w:div>
        <w:div w:id="511918427">
          <w:marLeft w:val="0"/>
          <w:marRight w:val="0"/>
          <w:marTop w:val="0"/>
          <w:marBottom w:val="0"/>
          <w:divBdr>
            <w:top w:val="none" w:sz="0" w:space="0" w:color="auto"/>
            <w:left w:val="none" w:sz="0" w:space="0" w:color="auto"/>
            <w:bottom w:val="none" w:sz="0" w:space="0" w:color="auto"/>
            <w:right w:val="none" w:sz="0" w:space="0" w:color="auto"/>
          </w:divBdr>
          <w:divsChild>
            <w:div w:id="214780941">
              <w:marLeft w:val="0"/>
              <w:marRight w:val="0"/>
              <w:marTop w:val="0"/>
              <w:marBottom w:val="240"/>
              <w:divBdr>
                <w:top w:val="none" w:sz="0" w:space="0" w:color="auto"/>
                <w:left w:val="none" w:sz="0" w:space="0" w:color="auto"/>
                <w:bottom w:val="none" w:sz="0" w:space="0" w:color="auto"/>
                <w:right w:val="none" w:sz="0" w:space="0" w:color="auto"/>
              </w:divBdr>
            </w:div>
            <w:div w:id="680205831">
              <w:marLeft w:val="0"/>
              <w:marRight w:val="0"/>
              <w:marTop w:val="0"/>
              <w:marBottom w:val="240"/>
              <w:divBdr>
                <w:top w:val="none" w:sz="0" w:space="0" w:color="auto"/>
                <w:left w:val="none" w:sz="0" w:space="0" w:color="auto"/>
                <w:bottom w:val="none" w:sz="0" w:space="0" w:color="auto"/>
                <w:right w:val="none" w:sz="0" w:space="0" w:color="auto"/>
              </w:divBdr>
            </w:div>
          </w:divsChild>
        </w:div>
        <w:div w:id="511920259">
          <w:marLeft w:val="-225"/>
          <w:marRight w:val="-225"/>
          <w:marTop w:val="0"/>
          <w:marBottom w:val="0"/>
          <w:divBdr>
            <w:top w:val="none" w:sz="0" w:space="0" w:color="auto"/>
            <w:left w:val="none" w:sz="0" w:space="0" w:color="auto"/>
            <w:bottom w:val="none" w:sz="0" w:space="0" w:color="auto"/>
            <w:right w:val="none" w:sz="0" w:space="0" w:color="auto"/>
          </w:divBdr>
        </w:div>
        <w:div w:id="511920868">
          <w:marLeft w:val="0"/>
          <w:marRight w:val="0"/>
          <w:marTop w:val="0"/>
          <w:marBottom w:val="0"/>
          <w:divBdr>
            <w:top w:val="none" w:sz="0" w:space="0" w:color="auto"/>
            <w:left w:val="none" w:sz="0" w:space="0" w:color="auto"/>
            <w:bottom w:val="none" w:sz="0" w:space="0" w:color="auto"/>
            <w:right w:val="none" w:sz="0" w:space="0" w:color="auto"/>
          </w:divBdr>
        </w:div>
        <w:div w:id="512035793">
          <w:marLeft w:val="0"/>
          <w:marRight w:val="0"/>
          <w:marTop w:val="0"/>
          <w:marBottom w:val="0"/>
          <w:divBdr>
            <w:top w:val="none" w:sz="0" w:space="0" w:color="auto"/>
            <w:left w:val="none" w:sz="0" w:space="0" w:color="auto"/>
            <w:bottom w:val="none" w:sz="0" w:space="0" w:color="auto"/>
            <w:right w:val="none" w:sz="0" w:space="0" w:color="auto"/>
          </w:divBdr>
        </w:div>
        <w:div w:id="512106597">
          <w:marLeft w:val="0"/>
          <w:marRight w:val="0"/>
          <w:marTop w:val="0"/>
          <w:marBottom w:val="0"/>
          <w:divBdr>
            <w:top w:val="single" w:sz="4" w:space="13" w:color="D2D2D2"/>
            <w:left w:val="none" w:sz="0" w:space="0" w:color="auto"/>
            <w:bottom w:val="none" w:sz="0" w:space="0" w:color="auto"/>
            <w:right w:val="none" w:sz="0" w:space="0" w:color="auto"/>
          </w:divBdr>
        </w:div>
        <w:div w:id="512111548">
          <w:marLeft w:val="0"/>
          <w:marRight w:val="0"/>
          <w:marTop w:val="0"/>
          <w:marBottom w:val="240"/>
          <w:divBdr>
            <w:top w:val="none" w:sz="0" w:space="0" w:color="auto"/>
            <w:left w:val="none" w:sz="0" w:space="0" w:color="auto"/>
            <w:bottom w:val="none" w:sz="0" w:space="0" w:color="auto"/>
            <w:right w:val="none" w:sz="0" w:space="0" w:color="auto"/>
          </w:divBdr>
        </w:div>
        <w:div w:id="512115486">
          <w:marLeft w:val="0"/>
          <w:marRight w:val="0"/>
          <w:marTop w:val="0"/>
          <w:marBottom w:val="0"/>
          <w:divBdr>
            <w:top w:val="none" w:sz="0" w:space="0" w:color="auto"/>
            <w:left w:val="none" w:sz="0" w:space="0" w:color="auto"/>
            <w:bottom w:val="none" w:sz="0" w:space="0" w:color="auto"/>
            <w:right w:val="none" w:sz="0" w:space="0" w:color="auto"/>
          </w:divBdr>
        </w:div>
        <w:div w:id="512187955">
          <w:marLeft w:val="0"/>
          <w:marRight w:val="0"/>
          <w:marTop w:val="0"/>
          <w:marBottom w:val="225"/>
          <w:divBdr>
            <w:top w:val="none" w:sz="0" w:space="0" w:color="auto"/>
            <w:left w:val="none" w:sz="0" w:space="0" w:color="auto"/>
            <w:bottom w:val="none" w:sz="0" w:space="0" w:color="auto"/>
            <w:right w:val="none" w:sz="0" w:space="0" w:color="auto"/>
          </w:divBdr>
          <w:divsChild>
            <w:div w:id="356274523">
              <w:marLeft w:val="0"/>
              <w:marRight w:val="0"/>
              <w:marTop w:val="0"/>
              <w:marBottom w:val="225"/>
              <w:divBdr>
                <w:top w:val="none" w:sz="0" w:space="0" w:color="auto"/>
                <w:left w:val="none" w:sz="0" w:space="0" w:color="auto"/>
                <w:bottom w:val="none" w:sz="0" w:space="0" w:color="auto"/>
                <w:right w:val="none" w:sz="0" w:space="0" w:color="auto"/>
              </w:divBdr>
            </w:div>
          </w:divsChild>
        </w:div>
        <w:div w:id="512231631">
          <w:marLeft w:val="0"/>
          <w:marRight w:val="0"/>
          <w:marTop w:val="0"/>
          <w:marBottom w:val="0"/>
          <w:divBdr>
            <w:top w:val="none" w:sz="0" w:space="0" w:color="auto"/>
            <w:left w:val="none" w:sz="0" w:space="0" w:color="auto"/>
            <w:bottom w:val="none" w:sz="0" w:space="0" w:color="auto"/>
            <w:right w:val="none" w:sz="0" w:space="0" w:color="auto"/>
          </w:divBdr>
        </w:div>
        <w:div w:id="512260794">
          <w:marLeft w:val="0"/>
          <w:marRight w:val="0"/>
          <w:marTop w:val="0"/>
          <w:marBottom w:val="0"/>
          <w:divBdr>
            <w:top w:val="none" w:sz="0" w:space="0" w:color="auto"/>
            <w:left w:val="none" w:sz="0" w:space="0" w:color="auto"/>
            <w:bottom w:val="none" w:sz="0" w:space="0" w:color="auto"/>
            <w:right w:val="none" w:sz="0" w:space="0" w:color="auto"/>
          </w:divBdr>
        </w:div>
        <w:div w:id="512305933">
          <w:marLeft w:val="0"/>
          <w:marRight w:val="0"/>
          <w:marTop w:val="0"/>
          <w:marBottom w:val="0"/>
          <w:divBdr>
            <w:top w:val="none" w:sz="0" w:space="0" w:color="auto"/>
            <w:left w:val="none" w:sz="0" w:space="0" w:color="auto"/>
            <w:bottom w:val="none" w:sz="0" w:space="0" w:color="auto"/>
            <w:right w:val="none" w:sz="0" w:space="0" w:color="auto"/>
          </w:divBdr>
        </w:div>
        <w:div w:id="512308227">
          <w:marLeft w:val="-150"/>
          <w:marRight w:val="-150"/>
          <w:marTop w:val="0"/>
          <w:marBottom w:val="0"/>
          <w:divBdr>
            <w:top w:val="none" w:sz="0" w:space="0" w:color="auto"/>
            <w:left w:val="none" w:sz="0" w:space="0" w:color="auto"/>
            <w:bottom w:val="none" w:sz="0" w:space="0" w:color="auto"/>
            <w:right w:val="none" w:sz="0" w:space="0" w:color="auto"/>
          </w:divBdr>
          <w:divsChild>
            <w:div w:id="75130928">
              <w:marLeft w:val="0"/>
              <w:marRight w:val="0"/>
              <w:marTop w:val="0"/>
              <w:marBottom w:val="0"/>
              <w:divBdr>
                <w:top w:val="none" w:sz="0" w:space="0" w:color="auto"/>
                <w:left w:val="none" w:sz="0" w:space="0" w:color="auto"/>
                <w:bottom w:val="none" w:sz="0" w:space="0" w:color="auto"/>
                <w:right w:val="none" w:sz="0" w:space="0" w:color="auto"/>
              </w:divBdr>
              <w:divsChild>
                <w:div w:id="7683585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12376816">
          <w:marLeft w:val="0"/>
          <w:marRight w:val="0"/>
          <w:marTop w:val="0"/>
          <w:marBottom w:val="0"/>
          <w:divBdr>
            <w:top w:val="none" w:sz="0" w:space="0" w:color="auto"/>
            <w:left w:val="none" w:sz="0" w:space="0" w:color="auto"/>
            <w:bottom w:val="none" w:sz="0" w:space="0" w:color="auto"/>
            <w:right w:val="none" w:sz="0" w:space="0" w:color="auto"/>
          </w:divBdr>
          <w:divsChild>
            <w:div w:id="378749450">
              <w:marLeft w:val="-225"/>
              <w:marRight w:val="-225"/>
              <w:marTop w:val="0"/>
              <w:marBottom w:val="0"/>
              <w:divBdr>
                <w:top w:val="none" w:sz="0" w:space="0" w:color="auto"/>
                <w:left w:val="none" w:sz="0" w:space="0" w:color="auto"/>
                <w:bottom w:val="none" w:sz="0" w:space="0" w:color="auto"/>
                <w:right w:val="none" w:sz="0" w:space="0" w:color="auto"/>
              </w:divBdr>
              <w:divsChild>
                <w:div w:id="62069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377073">
          <w:marLeft w:val="0"/>
          <w:marRight w:val="0"/>
          <w:marTop w:val="0"/>
          <w:marBottom w:val="0"/>
          <w:divBdr>
            <w:top w:val="none" w:sz="0" w:space="0" w:color="auto"/>
            <w:left w:val="none" w:sz="0" w:space="0" w:color="auto"/>
            <w:bottom w:val="none" w:sz="0" w:space="0" w:color="auto"/>
            <w:right w:val="none" w:sz="0" w:space="0" w:color="auto"/>
          </w:divBdr>
          <w:divsChild>
            <w:div w:id="388765458">
              <w:marLeft w:val="0"/>
              <w:marRight w:val="0"/>
              <w:marTop w:val="0"/>
              <w:marBottom w:val="300"/>
              <w:divBdr>
                <w:top w:val="none" w:sz="0" w:space="0" w:color="auto"/>
                <w:left w:val="none" w:sz="0" w:space="0" w:color="auto"/>
                <w:bottom w:val="none" w:sz="0" w:space="0" w:color="auto"/>
                <w:right w:val="none" w:sz="0" w:space="0" w:color="auto"/>
              </w:divBdr>
            </w:div>
            <w:div w:id="645747562">
              <w:marLeft w:val="0"/>
              <w:marRight w:val="0"/>
              <w:marTop w:val="0"/>
              <w:marBottom w:val="150"/>
              <w:divBdr>
                <w:top w:val="none" w:sz="0" w:space="0" w:color="auto"/>
                <w:left w:val="none" w:sz="0" w:space="0" w:color="auto"/>
                <w:bottom w:val="none" w:sz="0" w:space="0" w:color="auto"/>
                <w:right w:val="none" w:sz="0" w:space="0" w:color="auto"/>
              </w:divBdr>
            </w:div>
          </w:divsChild>
        </w:div>
        <w:div w:id="512383087">
          <w:marLeft w:val="0"/>
          <w:marRight w:val="0"/>
          <w:marTop w:val="0"/>
          <w:marBottom w:val="0"/>
          <w:divBdr>
            <w:top w:val="none" w:sz="0" w:space="0" w:color="auto"/>
            <w:left w:val="none" w:sz="0" w:space="0" w:color="auto"/>
            <w:bottom w:val="none" w:sz="0" w:space="0" w:color="auto"/>
            <w:right w:val="none" w:sz="0" w:space="0" w:color="auto"/>
          </w:divBdr>
        </w:div>
        <w:div w:id="512451667">
          <w:marLeft w:val="150"/>
          <w:marRight w:val="225"/>
          <w:marTop w:val="150"/>
          <w:marBottom w:val="150"/>
          <w:divBdr>
            <w:top w:val="none" w:sz="0" w:space="0" w:color="auto"/>
            <w:left w:val="none" w:sz="0" w:space="0" w:color="auto"/>
            <w:bottom w:val="none" w:sz="0" w:space="0" w:color="auto"/>
            <w:right w:val="none" w:sz="0" w:space="0" w:color="auto"/>
          </w:divBdr>
        </w:div>
        <w:div w:id="512457652">
          <w:marLeft w:val="0"/>
          <w:marRight w:val="0"/>
          <w:marTop w:val="0"/>
          <w:marBottom w:val="0"/>
          <w:divBdr>
            <w:top w:val="none" w:sz="0" w:space="0" w:color="auto"/>
            <w:left w:val="none" w:sz="0" w:space="0" w:color="auto"/>
            <w:bottom w:val="none" w:sz="0" w:space="0" w:color="auto"/>
            <w:right w:val="none" w:sz="0" w:space="0" w:color="auto"/>
          </w:divBdr>
          <w:divsChild>
            <w:div w:id="561064310">
              <w:marLeft w:val="0"/>
              <w:marRight w:val="0"/>
              <w:marTop w:val="0"/>
              <w:marBottom w:val="0"/>
              <w:divBdr>
                <w:top w:val="none" w:sz="0" w:space="0" w:color="auto"/>
                <w:left w:val="none" w:sz="0" w:space="0" w:color="auto"/>
                <w:bottom w:val="none" w:sz="0" w:space="0" w:color="auto"/>
                <w:right w:val="none" w:sz="0" w:space="0" w:color="auto"/>
              </w:divBdr>
            </w:div>
          </w:divsChild>
        </w:div>
        <w:div w:id="512496801">
          <w:marLeft w:val="0"/>
          <w:marRight w:val="0"/>
          <w:marTop w:val="0"/>
          <w:marBottom w:val="0"/>
          <w:divBdr>
            <w:top w:val="none" w:sz="0" w:space="0" w:color="auto"/>
            <w:left w:val="none" w:sz="0" w:space="0" w:color="auto"/>
            <w:bottom w:val="none" w:sz="0" w:space="0" w:color="auto"/>
            <w:right w:val="none" w:sz="0" w:space="0" w:color="auto"/>
          </w:divBdr>
          <w:divsChild>
            <w:div w:id="629897730">
              <w:marLeft w:val="0"/>
              <w:marRight w:val="0"/>
              <w:marTop w:val="0"/>
              <w:marBottom w:val="0"/>
              <w:divBdr>
                <w:top w:val="none" w:sz="0" w:space="0" w:color="auto"/>
                <w:left w:val="none" w:sz="0" w:space="0" w:color="auto"/>
                <w:bottom w:val="none" w:sz="0" w:space="0" w:color="auto"/>
                <w:right w:val="none" w:sz="0" w:space="0" w:color="auto"/>
              </w:divBdr>
              <w:divsChild>
                <w:div w:id="32709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501340">
          <w:marLeft w:val="0"/>
          <w:marRight w:val="0"/>
          <w:marTop w:val="0"/>
          <w:marBottom w:val="0"/>
          <w:divBdr>
            <w:top w:val="none" w:sz="0" w:space="0" w:color="auto"/>
            <w:left w:val="none" w:sz="0" w:space="0" w:color="auto"/>
            <w:bottom w:val="none" w:sz="0" w:space="0" w:color="auto"/>
            <w:right w:val="none" w:sz="0" w:space="0" w:color="auto"/>
          </w:divBdr>
        </w:div>
        <w:div w:id="512644882">
          <w:marLeft w:val="0"/>
          <w:marRight w:val="0"/>
          <w:marTop w:val="0"/>
          <w:marBottom w:val="0"/>
          <w:divBdr>
            <w:top w:val="none" w:sz="0" w:space="0" w:color="auto"/>
            <w:left w:val="none" w:sz="0" w:space="0" w:color="auto"/>
            <w:bottom w:val="none" w:sz="0" w:space="0" w:color="auto"/>
            <w:right w:val="none" w:sz="0" w:space="0" w:color="auto"/>
          </w:divBdr>
        </w:div>
        <w:div w:id="512650611">
          <w:marLeft w:val="0"/>
          <w:marRight w:val="0"/>
          <w:marTop w:val="0"/>
          <w:marBottom w:val="384"/>
          <w:divBdr>
            <w:top w:val="none" w:sz="0" w:space="0" w:color="auto"/>
            <w:left w:val="none" w:sz="0" w:space="0" w:color="auto"/>
            <w:bottom w:val="none" w:sz="0" w:space="0" w:color="auto"/>
            <w:right w:val="none" w:sz="0" w:space="0" w:color="auto"/>
          </w:divBdr>
          <w:divsChild>
            <w:div w:id="648746917">
              <w:marLeft w:val="0"/>
              <w:marRight w:val="0"/>
              <w:marTop w:val="0"/>
              <w:marBottom w:val="0"/>
              <w:divBdr>
                <w:top w:val="none" w:sz="0" w:space="0" w:color="auto"/>
                <w:left w:val="none" w:sz="0" w:space="0" w:color="auto"/>
                <w:bottom w:val="none" w:sz="0" w:space="0" w:color="auto"/>
                <w:right w:val="none" w:sz="0" w:space="0" w:color="auto"/>
              </w:divBdr>
              <w:divsChild>
                <w:div w:id="20310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720185">
          <w:marLeft w:val="0"/>
          <w:marRight w:val="0"/>
          <w:marTop w:val="0"/>
          <w:marBottom w:val="75"/>
          <w:divBdr>
            <w:top w:val="none" w:sz="0" w:space="0" w:color="auto"/>
            <w:left w:val="none" w:sz="0" w:space="0" w:color="auto"/>
            <w:bottom w:val="none" w:sz="0" w:space="0" w:color="auto"/>
            <w:right w:val="none" w:sz="0" w:space="0" w:color="auto"/>
          </w:divBdr>
        </w:div>
        <w:div w:id="512762818">
          <w:marLeft w:val="0"/>
          <w:marRight w:val="0"/>
          <w:marTop w:val="150"/>
          <w:marBottom w:val="0"/>
          <w:divBdr>
            <w:top w:val="none" w:sz="0" w:space="0" w:color="auto"/>
            <w:left w:val="none" w:sz="0" w:space="0" w:color="auto"/>
            <w:bottom w:val="none" w:sz="0" w:space="0" w:color="auto"/>
            <w:right w:val="none" w:sz="0" w:space="0" w:color="auto"/>
          </w:divBdr>
        </w:div>
        <w:div w:id="512841222">
          <w:marLeft w:val="0"/>
          <w:marRight w:val="0"/>
          <w:marTop w:val="313"/>
          <w:marBottom w:val="313"/>
          <w:divBdr>
            <w:top w:val="none" w:sz="0" w:space="0" w:color="auto"/>
            <w:left w:val="none" w:sz="0" w:space="0" w:color="auto"/>
            <w:bottom w:val="none" w:sz="0" w:space="0" w:color="auto"/>
            <w:right w:val="none" w:sz="0" w:space="0" w:color="auto"/>
          </w:divBdr>
          <w:divsChild>
            <w:div w:id="588663313">
              <w:marLeft w:val="0"/>
              <w:marRight w:val="-2692"/>
              <w:marTop w:val="0"/>
              <w:marBottom w:val="0"/>
              <w:divBdr>
                <w:top w:val="none" w:sz="0" w:space="0" w:color="auto"/>
                <w:left w:val="none" w:sz="0" w:space="0" w:color="auto"/>
                <w:bottom w:val="none" w:sz="0" w:space="0" w:color="auto"/>
                <w:right w:val="none" w:sz="0" w:space="0" w:color="auto"/>
              </w:divBdr>
            </w:div>
          </w:divsChild>
        </w:div>
        <w:div w:id="512961040">
          <w:marLeft w:val="0"/>
          <w:marRight w:val="0"/>
          <w:marTop w:val="150"/>
          <w:marBottom w:val="0"/>
          <w:divBdr>
            <w:top w:val="none" w:sz="0" w:space="0" w:color="auto"/>
            <w:left w:val="none" w:sz="0" w:space="0" w:color="auto"/>
            <w:bottom w:val="none" w:sz="0" w:space="0" w:color="auto"/>
            <w:right w:val="none" w:sz="0" w:space="0" w:color="auto"/>
          </w:divBdr>
          <w:divsChild>
            <w:div w:id="179584719">
              <w:marLeft w:val="0"/>
              <w:marRight w:val="0"/>
              <w:marTop w:val="0"/>
              <w:marBottom w:val="0"/>
              <w:divBdr>
                <w:top w:val="none" w:sz="0" w:space="0" w:color="auto"/>
                <w:left w:val="none" w:sz="0" w:space="0" w:color="auto"/>
                <w:bottom w:val="none" w:sz="0" w:space="0" w:color="auto"/>
                <w:right w:val="none" w:sz="0" w:space="0" w:color="auto"/>
              </w:divBdr>
            </w:div>
          </w:divsChild>
        </w:div>
        <w:div w:id="513034446">
          <w:marLeft w:val="0"/>
          <w:marRight w:val="0"/>
          <w:marTop w:val="0"/>
          <w:marBottom w:val="0"/>
          <w:divBdr>
            <w:top w:val="single" w:sz="2" w:space="0" w:color="E0E0E0"/>
            <w:left w:val="single" w:sz="2" w:space="0" w:color="E0E0E0"/>
            <w:bottom w:val="single" w:sz="2" w:space="0" w:color="E0E0E0"/>
            <w:right w:val="single" w:sz="2" w:space="0" w:color="E0E0E0"/>
          </w:divBdr>
        </w:div>
        <w:div w:id="513037488">
          <w:marLeft w:val="0"/>
          <w:marRight w:val="0"/>
          <w:marTop w:val="0"/>
          <w:marBottom w:val="250"/>
          <w:divBdr>
            <w:top w:val="none" w:sz="0" w:space="0" w:color="auto"/>
            <w:left w:val="none" w:sz="0" w:space="0" w:color="auto"/>
            <w:bottom w:val="single" w:sz="4" w:space="4" w:color="000000"/>
            <w:right w:val="none" w:sz="0" w:space="0" w:color="auto"/>
          </w:divBdr>
        </w:div>
        <w:div w:id="513113372">
          <w:marLeft w:val="0"/>
          <w:marRight w:val="0"/>
          <w:marTop w:val="0"/>
          <w:marBottom w:val="0"/>
          <w:divBdr>
            <w:top w:val="none" w:sz="0" w:space="0" w:color="auto"/>
            <w:left w:val="none" w:sz="0" w:space="0" w:color="auto"/>
            <w:bottom w:val="none" w:sz="0" w:space="0" w:color="auto"/>
            <w:right w:val="none" w:sz="0" w:space="0" w:color="auto"/>
          </w:divBdr>
        </w:div>
        <w:div w:id="513153578">
          <w:marLeft w:val="0"/>
          <w:marRight w:val="0"/>
          <w:marTop w:val="0"/>
          <w:marBottom w:val="0"/>
          <w:divBdr>
            <w:top w:val="none" w:sz="0" w:space="0" w:color="auto"/>
            <w:left w:val="none" w:sz="0" w:space="0" w:color="auto"/>
            <w:bottom w:val="none" w:sz="0" w:space="0" w:color="auto"/>
            <w:right w:val="none" w:sz="0" w:space="0" w:color="auto"/>
          </w:divBdr>
        </w:div>
        <w:div w:id="513155359">
          <w:marLeft w:val="0"/>
          <w:marRight w:val="0"/>
          <w:marTop w:val="0"/>
          <w:marBottom w:val="240"/>
          <w:divBdr>
            <w:top w:val="none" w:sz="0" w:space="0" w:color="auto"/>
            <w:left w:val="none" w:sz="0" w:space="0" w:color="auto"/>
            <w:bottom w:val="none" w:sz="0" w:space="0" w:color="auto"/>
            <w:right w:val="none" w:sz="0" w:space="0" w:color="auto"/>
          </w:divBdr>
        </w:div>
        <w:div w:id="513223455">
          <w:marLeft w:val="0"/>
          <w:marRight w:val="0"/>
          <w:marTop w:val="0"/>
          <w:marBottom w:val="0"/>
          <w:divBdr>
            <w:top w:val="none" w:sz="0" w:space="0" w:color="auto"/>
            <w:left w:val="none" w:sz="0" w:space="0" w:color="auto"/>
            <w:bottom w:val="none" w:sz="0" w:space="0" w:color="auto"/>
            <w:right w:val="none" w:sz="0" w:space="0" w:color="auto"/>
          </w:divBdr>
        </w:div>
        <w:div w:id="513226433">
          <w:marLeft w:val="0"/>
          <w:marRight w:val="0"/>
          <w:marTop w:val="0"/>
          <w:marBottom w:val="0"/>
          <w:divBdr>
            <w:top w:val="none" w:sz="0" w:space="0" w:color="auto"/>
            <w:left w:val="none" w:sz="0" w:space="0" w:color="auto"/>
            <w:bottom w:val="none" w:sz="0" w:space="0" w:color="auto"/>
            <w:right w:val="none" w:sz="0" w:space="0" w:color="auto"/>
          </w:divBdr>
        </w:div>
        <w:div w:id="513231610">
          <w:marLeft w:val="0"/>
          <w:marRight w:val="0"/>
          <w:marTop w:val="0"/>
          <w:marBottom w:val="125"/>
          <w:divBdr>
            <w:top w:val="none" w:sz="0" w:space="0" w:color="auto"/>
            <w:left w:val="none" w:sz="0" w:space="0" w:color="auto"/>
            <w:bottom w:val="none" w:sz="0" w:space="0" w:color="auto"/>
            <w:right w:val="none" w:sz="0" w:space="0" w:color="auto"/>
          </w:divBdr>
        </w:div>
        <w:div w:id="513232667">
          <w:marLeft w:val="-225"/>
          <w:marRight w:val="-225"/>
          <w:marTop w:val="0"/>
          <w:marBottom w:val="0"/>
          <w:divBdr>
            <w:top w:val="none" w:sz="0" w:space="0" w:color="auto"/>
            <w:left w:val="none" w:sz="0" w:space="0" w:color="auto"/>
            <w:bottom w:val="none" w:sz="0" w:space="0" w:color="auto"/>
            <w:right w:val="none" w:sz="0" w:space="0" w:color="auto"/>
          </w:divBdr>
          <w:divsChild>
            <w:div w:id="606277867">
              <w:marLeft w:val="0"/>
              <w:marRight w:val="0"/>
              <w:marTop w:val="0"/>
              <w:marBottom w:val="0"/>
              <w:divBdr>
                <w:top w:val="none" w:sz="0" w:space="0" w:color="auto"/>
                <w:left w:val="none" w:sz="0" w:space="0" w:color="auto"/>
                <w:bottom w:val="none" w:sz="0" w:space="0" w:color="auto"/>
                <w:right w:val="none" w:sz="0" w:space="0" w:color="auto"/>
              </w:divBdr>
            </w:div>
          </w:divsChild>
        </w:div>
        <w:div w:id="513299127">
          <w:marLeft w:val="0"/>
          <w:marRight w:val="0"/>
          <w:marTop w:val="0"/>
          <w:marBottom w:val="0"/>
          <w:divBdr>
            <w:top w:val="none" w:sz="0" w:space="0" w:color="auto"/>
            <w:left w:val="none" w:sz="0" w:space="0" w:color="auto"/>
            <w:bottom w:val="none" w:sz="0" w:space="0" w:color="auto"/>
            <w:right w:val="none" w:sz="0" w:space="0" w:color="auto"/>
          </w:divBdr>
        </w:div>
        <w:div w:id="513301133">
          <w:marLeft w:val="-225"/>
          <w:marRight w:val="-225"/>
          <w:marTop w:val="0"/>
          <w:marBottom w:val="0"/>
          <w:divBdr>
            <w:top w:val="none" w:sz="0" w:space="0" w:color="auto"/>
            <w:left w:val="none" w:sz="0" w:space="0" w:color="auto"/>
            <w:bottom w:val="none" w:sz="0" w:space="0" w:color="auto"/>
            <w:right w:val="none" w:sz="0" w:space="0" w:color="auto"/>
          </w:divBdr>
        </w:div>
        <w:div w:id="513348407">
          <w:marLeft w:val="0"/>
          <w:marRight w:val="0"/>
          <w:marTop w:val="0"/>
          <w:marBottom w:val="75"/>
          <w:divBdr>
            <w:top w:val="none" w:sz="0" w:space="0" w:color="auto"/>
            <w:left w:val="none" w:sz="0" w:space="0" w:color="auto"/>
            <w:bottom w:val="none" w:sz="0" w:space="0" w:color="auto"/>
            <w:right w:val="none" w:sz="0" w:space="0" w:color="auto"/>
          </w:divBdr>
        </w:div>
        <w:div w:id="513375644">
          <w:marLeft w:val="0"/>
          <w:marRight w:val="0"/>
          <w:marTop w:val="0"/>
          <w:marBottom w:val="0"/>
          <w:divBdr>
            <w:top w:val="none" w:sz="0" w:space="0" w:color="auto"/>
            <w:left w:val="none" w:sz="0" w:space="0" w:color="auto"/>
            <w:bottom w:val="none" w:sz="0" w:space="0" w:color="auto"/>
            <w:right w:val="none" w:sz="0" w:space="0" w:color="auto"/>
          </w:divBdr>
        </w:div>
        <w:div w:id="513417454">
          <w:marLeft w:val="0"/>
          <w:marRight w:val="0"/>
          <w:marTop w:val="0"/>
          <w:marBottom w:val="0"/>
          <w:divBdr>
            <w:top w:val="none" w:sz="0" w:space="0" w:color="auto"/>
            <w:left w:val="none" w:sz="0" w:space="0" w:color="auto"/>
            <w:bottom w:val="none" w:sz="0" w:space="0" w:color="auto"/>
            <w:right w:val="none" w:sz="0" w:space="0" w:color="auto"/>
          </w:divBdr>
        </w:div>
        <w:div w:id="513422938">
          <w:marLeft w:val="0"/>
          <w:marRight w:val="0"/>
          <w:marTop w:val="0"/>
          <w:marBottom w:val="0"/>
          <w:divBdr>
            <w:top w:val="single" w:sz="2" w:space="0" w:color="E0E0E0"/>
            <w:left w:val="single" w:sz="2" w:space="0" w:color="E0E0E0"/>
            <w:bottom w:val="single" w:sz="2" w:space="0" w:color="E0E0E0"/>
            <w:right w:val="single" w:sz="2" w:space="0" w:color="E0E0E0"/>
          </w:divBdr>
          <w:divsChild>
            <w:div w:id="209194758">
              <w:marLeft w:val="0"/>
              <w:marRight w:val="0"/>
              <w:marTop w:val="0"/>
              <w:marBottom w:val="0"/>
              <w:divBdr>
                <w:top w:val="single" w:sz="2" w:space="0" w:color="E0E0E0"/>
                <w:left w:val="single" w:sz="2" w:space="0" w:color="E0E0E0"/>
                <w:bottom w:val="single" w:sz="2" w:space="0" w:color="E0E0E0"/>
                <w:right w:val="single" w:sz="2" w:space="0" w:color="E0E0E0"/>
              </w:divBdr>
              <w:divsChild>
                <w:div w:id="3797666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50837329">
              <w:marLeft w:val="0"/>
              <w:marRight w:val="0"/>
              <w:marTop w:val="0"/>
              <w:marBottom w:val="0"/>
              <w:divBdr>
                <w:top w:val="single" w:sz="2" w:space="0" w:color="E0E0E0"/>
                <w:left w:val="single" w:sz="2" w:space="0" w:color="E0E0E0"/>
                <w:bottom w:val="single" w:sz="2" w:space="0" w:color="E0E0E0"/>
                <w:right w:val="single" w:sz="2" w:space="0" w:color="E0E0E0"/>
              </w:divBdr>
              <w:divsChild>
                <w:div w:id="44115046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23584723">
              <w:marLeft w:val="0"/>
              <w:marRight w:val="0"/>
              <w:marTop w:val="0"/>
              <w:marBottom w:val="0"/>
              <w:divBdr>
                <w:top w:val="single" w:sz="2" w:space="0" w:color="E0E0E0"/>
                <w:left w:val="single" w:sz="2" w:space="0" w:color="E0E0E0"/>
                <w:bottom w:val="single" w:sz="2" w:space="0" w:color="E0E0E0"/>
                <w:right w:val="single" w:sz="2" w:space="0" w:color="E0E0E0"/>
              </w:divBdr>
              <w:divsChild>
                <w:div w:id="41393523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4156711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13495017">
          <w:marLeft w:val="-125"/>
          <w:marRight w:val="-125"/>
          <w:marTop w:val="0"/>
          <w:marBottom w:val="0"/>
          <w:divBdr>
            <w:top w:val="none" w:sz="0" w:space="0" w:color="auto"/>
            <w:left w:val="none" w:sz="0" w:space="0" w:color="auto"/>
            <w:bottom w:val="none" w:sz="0" w:space="0" w:color="auto"/>
            <w:right w:val="none" w:sz="0" w:space="0" w:color="auto"/>
          </w:divBdr>
          <w:divsChild>
            <w:div w:id="560337014">
              <w:marLeft w:val="0"/>
              <w:marRight w:val="0"/>
              <w:marTop w:val="0"/>
              <w:marBottom w:val="0"/>
              <w:divBdr>
                <w:top w:val="none" w:sz="0" w:space="0" w:color="auto"/>
                <w:left w:val="none" w:sz="0" w:space="0" w:color="auto"/>
                <w:bottom w:val="none" w:sz="0" w:space="0" w:color="auto"/>
                <w:right w:val="none" w:sz="0" w:space="0" w:color="auto"/>
              </w:divBdr>
            </w:div>
          </w:divsChild>
        </w:div>
        <w:div w:id="513501154">
          <w:marLeft w:val="0"/>
          <w:marRight w:val="0"/>
          <w:marTop w:val="0"/>
          <w:marBottom w:val="0"/>
          <w:divBdr>
            <w:top w:val="none" w:sz="0" w:space="0" w:color="auto"/>
            <w:left w:val="none" w:sz="0" w:space="0" w:color="auto"/>
            <w:bottom w:val="none" w:sz="0" w:space="0" w:color="auto"/>
            <w:right w:val="none" w:sz="0" w:space="0" w:color="auto"/>
          </w:divBdr>
        </w:div>
        <w:div w:id="513542951">
          <w:marLeft w:val="0"/>
          <w:marRight w:val="0"/>
          <w:marTop w:val="0"/>
          <w:marBottom w:val="360"/>
          <w:divBdr>
            <w:top w:val="none" w:sz="0" w:space="0" w:color="auto"/>
            <w:left w:val="none" w:sz="0" w:space="0" w:color="auto"/>
            <w:bottom w:val="none" w:sz="0" w:space="0" w:color="auto"/>
            <w:right w:val="none" w:sz="0" w:space="0" w:color="auto"/>
          </w:divBdr>
        </w:div>
        <w:div w:id="513544229">
          <w:marLeft w:val="0"/>
          <w:marRight w:val="0"/>
          <w:marTop w:val="0"/>
          <w:marBottom w:val="0"/>
          <w:divBdr>
            <w:top w:val="none" w:sz="0" w:space="0" w:color="auto"/>
            <w:left w:val="none" w:sz="0" w:space="0" w:color="auto"/>
            <w:bottom w:val="none" w:sz="0" w:space="0" w:color="auto"/>
            <w:right w:val="none" w:sz="0" w:space="0" w:color="auto"/>
          </w:divBdr>
        </w:div>
        <w:div w:id="513691806">
          <w:marLeft w:val="0"/>
          <w:marRight w:val="0"/>
          <w:marTop w:val="0"/>
          <w:marBottom w:val="0"/>
          <w:divBdr>
            <w:top w:val="none" w:sz="0" w:space="0" w:color="auto"/>
            <w:left w:val="none" w:sz="0" w:space="0" w:color="auto"/>
            <w:bottom w:val="none" w:sz="0" w:space="0" w:color="auto"/>
            <w:right w:val="none" w:sz="0" w:space="0" w:color="auto"/>
          </w:divBdr>
        </w:div>
        <w:div w:id="513806299">
          <w:marLeft w:val="0"/>
          <w:marRight w:val="0"/>
          <w:marTop w:val="0"/>
          <w:marBottom w:val="240"/>
          <w:divBdr>
            <w:top w:val="none" w:sz="0" w:space="0" w:color="auto"/>
            <w:left w:val="none" w:sz="0" w:space="0" w:color="auto"/>
            <w:bottom w:val="none" w:sz="0" w:space="0" w:color="auto"/>
            <w:right w:val="none" w:sz="0" w:space="0" w:color="auto"/>
          </w:divBdr>
        </w:div>
        <w:div w:id="513809656">
          <w:marLeft w:val="0"/>
          <w:marRight w:val="0"/>
          <w:marTop w:val="0"/>
          <w:marBottom w:val="0"/>
          <w:divBdr>
            <w:top w:val="single" w:sz="2" w:space="0" w:color="E0E0E0"/>
            <w:left w:val="single" w:sz="2" w:space="0" w:color="E0E0E0"/>
            <w:bottom w:val="single" w:sz="2" w:space="0" w:color="E0E0E0"/>
            <w:right w:val="single" w:sz="2" w:space="0" w:color="E0E0E0"/>
          </w:divBdr>
        </w:div>
        <w:div w:id="513879795">
          <w:marLeft w:val="-225"/>
          <w:marRight w:val="-225"/>
          <w:marTop w:val="0"/>
          <w:marBottom w:val="0"/>
          <w:divBdr>
            <w:top w:val="none" w:sz="0" w:space="0" w:color="auto"/>
            <w:left w:val="none" w:sz="0" w:space="0" w:color="auto"/>
            <w:bottom w:val="none" w:sz="0" w:space="0" w:color="auto"/>
            <w:right w:val="none" w:sz="0" w:space="0" w:color="auto"/>
          </w:divBdr>
          <w:divsChild>
            <w:div w:id="368145717">
              <w:marLeft w:val="1463"/>
              <w:marRight w:val="0"/>
              <w:marTop w:val="0"/>
              <w:marBottom w:val="0"/>
              <w:divBdr>
                <w:top w:val="none" w:sz="0" w:space="0" w:color="auto"/>
                <w:left w:val="none" w:sz="0" w:space="0" w:color="auto"/>
                <w:bottom w:val="none" w:sz="0" w:space="0" w:color="auto"/>
                <w:right w:val="none" w:sz="0" w:space="0" w:color="auto"/>
              </w:divBdr>
            </w:div>
          </w:divsChild>
        </w:div>
        <w:div w:id="513883686">
          <w:marLeft w:val="0"/>
          <w:marRight w:val="0"/>
          <w:marTop w:val="0"/>
          <w:marBottom w:val="0"/>
          <w:divBdr>
            <w:top w:val="none" w:sz="0" w:space="0" w:color="auto"/>
            <w:left w:val="none" w:sz="0" w:space="0" w:color="auto"/>
            <w:bottom w:val="none" w:sz="0" w:space="0" w:color="auto"/>
            <w:right w:val="none" w:sz="0" w:space="0" w:color="auto"/>
          </w:divBdr>
        </w:div>
        <w:div w:id="513954948">
          <w:marLeft w:val="0"/>
          <w:marRight w:val="0"/>
          <w:marTop w:val="0"/>
          <w:marBottom w:val="0"/>
          <w:divBdr>
            <w:top w:val="none" w:sz="0" w:space="0" w:color="auto"/>
            <w:left w:val="none" w:sz="0" w:space="0" w:color="auto"/>
            <w:bottom w:val="none" w:sz="0" w:space="0" w:color="auto"/>
            <w:right w:val="none" w:sz="0" w:space="0" w:color="auto"/>
          </w:divBdr>
        </w:div>
        <w:div w:id="514004764">
          <w:marLeft w:val="0"/>
          <w:marRight w:val="0"/>
          <w:marTop w:val="0"/>
          <w:marBottom w:val="0"/>
          <w:divBdr>
            <w:top w:val="none" w:sz="0" w:space="0" w:color="auto"/>
            <w:left w:val="none" w:sz="0" w:space="0" w:color="auto"/>
            <w:bottom w:val="none" w:sz="0" w:space="0" w:color="auto"/>
            <w:right w:val="none" w:sz="0" w:space="0" w:color="auto"/>
          </w:divBdr>
        </w:div>
        <w:div w:id="514006140">
          <w:marLeft w:val="0"/>
          <w:marRight w:val="0"/>
          <w:marTop w:val="0"/>
          <w:marBottom w:val="0"/>
          <w:divBdr>
            <w:top w:val="none" w:sz="0" w:space="0" w:color="auto"/>
            <w:left w:val="none" w:sz="0" w:space="0" w:color="auto"/>
            <w:bottom w:val="none" w:sz="0" w:space="0" w:color="auto"/>
            <w:right w:val="none" w:sz="0" w:space="0" w:color="auto"/>
          </w:divBdr>
        </w:div>
        <w:div w:id="514031073">
          <w:marLeft w:val="626"/>
          <w:marRight w:val="1252"/>
          <w:marTop w:val="0"/>
          <w:marBottom w:val="0"/>
          <w:divBdr>
            <w:top w:val="none" w:sz="0" w:space="0" w:color="auto"/>
            <w:left w:val="none" w:sz="0" w:space="0" w:color="auto"/>
            <w:bottom w:val="none" w:sz="0" w:space="0" w:color="auto"/>
            <w:right w:val="none" w:sz="0" w:space="0" w:color="auto"/>
          </w:divBdr>
        </w:div>
        <w:div w:id="514077745">
          <w:marLeft w:val="0"/>
          <w:marRight w:val="0"/>
          <w:marTop w:val="0"/>
          <w:marBottom w:val="0"/>
          <w:divBdr>
            <w:top w:val="none" w:sz="0" w:space="0" w:color="auto"/>
            <w:left w:val="none" w:sz="0" w:space="0" w:color="auto"/>
            <w:bottom w:val="none" w:sz="0" w:space="0" w:color="auto"/>
            <w:right w:val="none" w:sz="0" w:space="0" w:color="auto"/>
          </w:divBdr>
          <w:divsChild>
            <w:div w:id="687489143">
              <w:marLeft w:val="0"/>
              <w:marRight w:val="0"/>
              <w:marTop w:val="75"/>
              <w:marBottom w:val="0"/>
              <w:divBdr>
                <w:top w:val="single" w:sz="6" w:space="4" w:color="auto"/>
                <w:left w:val="single" w:sz="6" w:space="0" w:color="auto"/>
                <w:bottom w:val="single" w:sz="6" w:space="4" w:color="auto"/>
                <w:right w:val="single" w:sz="6" w:space="0" w:color="auto"/>
              </w:divBdr>
              <w:divsChild>
                <w:div w:id="62642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147749">
          <w:marLeft w:val="0"/>
          <w:marRight w:val="0"/>
          <w:marTop w:val="0"/>
          <w:marBottom w:val="300"/>
          <w:divBdr>
            <w:top w:val="single" w:sz="6" w:space="0" w:color="EEEEEE"/>
            <w:left w:val="none" w:sz="0" w:space="0" w:color="auto"/>
            <w:bottom w:val="none" w:sz="0" w:space="0" w:color="auto"/>
            <w:right w:val="none" w:sz="0" w:space="0" w:color="auto"/>
          </w:divBdr>
          <w:divsChild>
            <w:div w:id="352656124">
              <w:marLeft w:val="225"/>
              <w:marRight w:val="225"/>
              <w:marTop w:val="0"/>
              <w:marBottom w:val="0"/>
              <w:divBdr>
                <w:top w:val="none" w:sz="0" w:space="15" w:color="DDDDDD"/>
                <w:left w:val="none" w:sz="0" w:space="11" w:color="DDDDDD"/>
                <w:bottom w:val="single" w:sz="18" w:space="8" w:color="222222"/>
                <w:right w:val="none" w:sz="0" w:space="11" w:color="DDDDDD"/>
              </w:divBdr>
            </w:div>
          </w:divsChild>
        </w:div>
        <w:div w:id="514157073">
          <w:marLeft w:val="1221"/>
          <w:marRight w:val="0"/>
          <w:marTop w:val="0"/>
          <w:marBottom w:val="0"/>
          <w:divBdr>
            <w:top w:val="none" w:sz="0" w:space="0" w:color="auto"/>
            <w:left w:val="none" w:sz="0" w:space="0" w:color="auto"/>
            <w:bottom w:val="none" w:sz="0" w:space="0" w:color="auto"/>
            <w:right w:val="none" w:sz="0" w:space="0" w:color="auto"/>
          </w:divBdr>
          <w:divsChild>
            <w:div w:id="578096176">
              <w:marLeft w:val="0"/>
              <w:marRight w:val="0"/>
              <w:marTop w:val="0"/>
              <w:marBottom w:val="0"/>
              <w:divBdr>
                <w:top w:val="none" w:sz="0" w:space="0" w:color="auto"/>
                <w:left w:val="none" w:sz="0" w:space="0" w:color="auto"/>
                <w:bottom w:val="none" w:sz="0" w:space="0" w:color="auto"/>
                <w:right w:val="none" w:sz="0" w:space="0" w:color="auto"/>
              </w:divBdr>
            </w:div>
          </w:divsChild>
        </w:div>
        <w:div w:id="514268419">
          <w:marLeft w:val="0"/>
          <w:marRight w:val="0"/>
          <w:marTop w:val="0"/>
          <w:marBottom w:val="0"/>
          <w:divBdr>
            <w:top w:val="none" w:sz="0" w:space="0" w:color="auto"/>
            <w:left w:val="none" w:sz="0" w:space="0" w:color="auto"/>
            <w:bottom w:val="none" w:sz="0" w:space="0" w:color="auto"/>
            <w:right w:val="none" w:sz="0" w:space="0" w:color="auto"/>
          </w:divBdr>
        </w:div>
        <w:div w:id="514272787">
          <w:marLeft w:val="0"/>
          <w:marRight w:val="0"/>
          <w:marTop w:val="150"/>
          <w:marBottom w:val="0"/>
          <w:divBdr>
            <w:top w:val="none" w:sz="0" w:space="0" w:color="auto"/>
            <w:left w:val="none" w:sz="0" w:space="0" w:color="auto"/>
            <w:bottom w:val="none" w:sz="0" w:space="0" w:color="auto"/>
            <w:right w:val="none" w:sz="0" w:space="0" w:color="auto"/>
          </w:divBdr>
        </w:div>
        <w:div w:id="514341260">
          <w:marLeft w:val="0"/>
          <w:marRight w:val="0"/>
          <w:marTop w:val="0"/>
          <w:marBottom w:val="0"/>
          <w:divBdr>
            <w:top w:val="none" w:sz="0" w:space="0" w:color="auto"/>
            <w:left w:val="none" w:sz="0" w:space="0" w:color="auto"/>
            <w:bottom w:val="none" w:sz="0" w:space="0" w:color="auto"/>
            <w:right w:val="none" w:sz="0" w:space="0" w:color="auto"/>
          </w:divBdr>
        </w:div>
        <w:div w:id="514344093">
          <w:marLeft w:val="-150"/>
          <w:marRight w:val="-150"/>
          <w:marTop w:val="0"/>
          <w:marBottom w:val="0"/>
          <w:divBdr>
            <w:top w:val="none" w:sz="0" w:space="0" w:color="auto"/>
            <w:left w:val="none" w:sz="0" w:space="0" w:color="auto"/>
            <w:bottom w:val="none" w:sz="0" w:space="0" w:color="auto"/>
            <w:right w:val="none" w:sz="0" w:space="0" w:color="auto"/>
          </w:divBdr>
          <w:divsChild>
            <w:div w:id="9331628">
              <w:marLeft w:val="0"/>
              <w:marRight w:val="0"/>
              <w:marTop w:val="0"/>
              <w:marBottom w:val="0"/>
              <w:divBdr>
                <w:top w:val="none" w:sz="0" w:space="0" w:color="auto"/>
                <w:left w:val="none" w:sz="0" w:space="0" w:color="auto"/>
                <w:bottom w:val="none" w:sz="0" w:space="0" w:color="auto"/>
                <w:right w:val="none" w:sz="0" w:space="0" w:color="auto"/>
              </w:divBdr>
            </w:div>
          </w:divsChild>
        </w:div>
        <w:div w:id="514347799">
          <w:marLeft w:val="0"/>
          <w:marRight w:val="0"/>
          <w:marTop w:val="0"/>
          <w:marBottom w:val="300"/>
          <w:divBdr>
            <w:top w:val="none" w:sz="0" w:space="0" w:color="auto"/>
            <w:left w:val="none" w:sz="0" w:space="0" w:color="auto"/>
            <w:bottom w:val="none" w:sz="0" w:space="0" w:color="auto"/>
            <w:right w:val="none" w:sz="0" w:space="0" w:color="auto"/>
          </w:divBdr>
          <w:divsChild>
            <w:div w:id="531769461">
              <w:marLeft w:val="0"/>
              <w:marRight w:val="0"/>
              <w:marTop w:val="0"/>
              <w:marBottom w:val="0"/>
              <w:divBdr>
                <w:top w:val="none" w:sz="0" w:space="0" w:color="auto"/>
                <w:left w:val="none" w:sz="0" w:space="0" w:color="auto"/>
                <w:bottom w:val="none" w:sz="0" w:space="0" w:color="auto"/>
                <w:right w:val="none" w:sz="0" w:space="0" w:color="auto"/>
              </w:divBdr>
            </w:div>
          </w:divsChild>
        </w:div>
        <w:div w:id="514462522">
          <w:marLeft w:val="0"/>
          <w:marRight w:val="0"/>
          <w:marTop w:val="150"/>
          <w:marBottom w:val="0"/>
          <w:divBdr>
            <w:top w:val="none" w:sz="0" w:space="0" w:color="auto"/>
            <w:left w:val="none" w:sz="0" w:space="0" w:color="auto"/>
            <w:bottom w:val="none" w:sz="0" w:space="0" w:color="auto"/>
            <w:right w:val="none" w:sz="0" w:space="0" w:color="auto"/>
          </w:divBdr>
          <w:divsChild>
            <w:div w:id="403721603">
              <w:marLeft w:val="0"/>
              <w:marRight w:val="0"/>
              <w:marTop w:val="0"/>
              <w:marBottom w:val="150"/>
              <w:divBdr>
                <w:top w:val="none" w:sz="0" w:space="0" w:color="auto"/>
                <w:left w:val="none" w:sz="0" w:space="0" w:color="auto"/>
                <w:bottom w:val="none" w:sz="0" w:space="0" w:color="auto"/>
                <w:right w:val="none" w:sz="0" w:space="0" w:color="auto"/>
              </w:divBdr>
            </w:div>
          </w:divsChild>
        </w:div>
        <w:div w:id="514536229">
          <w:marLeft w:val="0"/>
          <w:marRight w:val="0"/>
          <w:marTop w:val="0"/>
          <w:marBottom w:val="0"/>
          <w:divBdr>
            <w:top w:val="none" w:sz="0" w:space="0" w:color="auto"/>
            <w:left w:val="none" w:sz="0" w:space="0" w:color="auto"/>
            <w:bottom w:val="none" w:sz="0" w:space="0" w:color="auto"/>
            <w:right w:val="none" w:sz="0" w:space="0" w:color="auto"/>
          </w:divBdr>
        </w:div>
        <w:div w:id="514657513">
          <w:marLeft w:val="0"/>
          <w:marRight w:val="0"/>
          <w:marTop w:val="0"/>
          <w:marBottom w:val="0"/>
          <w:divBdr>
            <w:top w:val="none" w:sz="0" w:space="0" w:color="auto"/>
            <w:left w:val="none" w:sz="0" w:space="0" w:color="auto"/>
            <w:bottom w:val="none" w:sz="0" w:space="0" w:color="auto"/>
            <w:right w:val="none" w:sz="0" w:space="0" w:color="auto"/>
          </w:divBdr>
          <w:divsChild>
            <w:div w:id="781150379">
              <w:marLeft w:val="0"/>
              <w:marRight w:val="0"/>
              <w:marTop w:val="0"/>
              <w:marBottom w:val="0"/>
              <w:divBdr>
                <w:top w:val="none" w:sz="0" w:space="0" w:color="auto"/>
                <w:left w:val="none" w:sz="0" w:space="0" w:color="auto"/>
                <w:bottom w:val="none" w:sz="0" w:space="0" w:color="auto"/>
                <w:right w:val="none" w:sz="0" w:space="0" w:color="auto"/>
              </w:divBdr>
            </w:div>
          </w:divsChild>
        </w:div>
        <w:div w:id="514883343">
          <w:marLeft w:val="0"/>
          <w:marRight w:val="0"/>
          <w:marTop w:val="0"/>
          <w:marBottom w:val="0"/>
          <w:divBdr>
            <w:top w:val="none" w:sz="0" w:space="0" w:color="auto"/>
            <w:left w:val="none" w:sz="0" w:space="0" w:color="auto"/>
            <w:bottom w:val="none" w:sz="0" w:space="0" w:color="auto"/>
            <w:right w:val="none" w:sz="0" w:space="0" w:color="auto"/>
          </w:divBdr>
        </w:div>
        <w:div w:id="514924668">
          <w:marLeft w:val="0"/>
          <w:marRight w:val="0"/>
          <w:marTop w:val="0"/>
          <w:marBottom w:val="0"/>
          <w:divBdr>
            <w:top w:val="single" w:sz="6" w:space="0" w:color="E2E7EC"/>
            <w:left w:val="single" w:sz="6" w:space="0" w:color="E2E7EC"/>
            <w:bottom w:val="single" w:sz="6" w:space="0" w:color="E2E7EC"/>
            <w:right w:val="single" w:sz="6" w:space="0" w:color="E2E7EC"/>
          </w:divBdr>
        </w:div>
        <w:div w:id="514925522">
          <w:marLeft w:val="15"/>
          <w:marRight w:val="225"/>
          <w:marTop w:val="165"/>
          <w:marBottom w:val="105"/>
          <w:divBdr>
            <w:top w:val="none" w:sz="0" w:space="0" w:color="auto"/>
            <w:left w:val="none" w:sz="0" w:space="0" w:color="auto"/>
            <w:bottom w:val="none" w:sz="0" w:space="0" w:color="auto"/>
            <w:right w:val="none" w:sz="0" w:space="0" w:color="auto"/>
          </w:divBdr>
        </w:div>
        <w:div w:id="514928402">
          <w:marLeft w:val="-225"/>
          <w:marRight w:val="-225"/>
          <w:marTop w:val="0"/>
          <w:marBottom w:val="0"/>
          <w:divBdr>
            <w:top w:val="none" w:sz="0" w:space="0" w:color="auto"/>
            <w:left w:val="none" w:sz="0" w:space="0" w:color="auto"/>
            <w:bottom w:val="none" w:sz="0" w:space="0" w:color="auto"/>
            <w:right w:val="none" w:sz="0" w:space="0" w:color="auto"/>
          </w:divBdr>
          <w:divsChild>
            <w:div w:id="549223704">
              <w:marLeft w:val="0"/>
              <w:marRight w:val="0"/>
              <w:marTop w:val="0"/>
              <w:marBottom w:val="0"/>
              <w:divBdr>
                <w:top w:val="none" w:sz="0" w:space="0" w:color="auto"/>
                <w:left w:val="none" w:sz="0" w:space="0" w:color="auto"/>
                <w:bottom w:val="none" w:sz="0" w:space="0" w:color="auto"/>
                <w:right w:val="none" w:sz="0" w:space="0" w:color="auto"/>
              </w:divBdr>
            </w:div>
          </w:divsChild>
        </w:div>
        <w:div w:id="514996497">
          <w:marLeft w:val="-188"/>
          <w:marRight w:val="-188"/>
          <w:marTop w:val="0"/>
          <w:marBottom w:val="0"/>
          <w:divBdr>
            <w:top w:val="none" w:sz="0" w:space="0" w:color="auto"/>
            <w:left w:val="none" w:sz="0" w:space="0" w:color="auto"/>
            <w:bottom w:val="none" w:sz="0" w:space="0" w:color="auto"/>
            <w:right w:val="none" w:sz="0" w:space="0" w:color="auto"/>
          </w:divBdr>
        </w:div>
        <w:div w:id="515001721">
          <w:marLeft w:val="-225"/>
          <w:marRight w:val="-225"/>
          <w:marTop w:val="0"/>
          <w:marBottom w:val="0"/>
          <w:divBdr>
            <w:top w:val="none" w:sz="0" w:space="0" w:color="auto"/>
            <w:left w:val="none" w:sz="0" w:space="0" w:color="auto"/>
            <w:bottom w:val="none" w:sz="0" w:space="0" w:color="auto"/>
            <w:right w:val="none" w:sz="0" w:space="0" w:color="auto"/>
          </w:divBdr>
        </w:div>
        <w:div w:id="515047873">
          <w:marLeft w:val="0"/>
          <w:marRight w:val="0"/>
          <w:marTop w:val="0"/>
          <w:marBottom w:val="0"/>
          <w:divBdr>
            <w:top w:val="single" w:sz="2" w:space="0" w:color="E0E0E0"/>
            <w:left w:val="single" w:sz="2" w:space="0" w:color="E0E0E0"/>
            <w:bottom w:val="single" w:sz="2" w:space="0" w:color="E0E0E0"/>
            <w:right w:val="single" w:sz="2" w:space="0" w:color="E0E0E0"/>
          </w:divBdr>
        </w:div>
        <w:div w:id="515076249">
          <w:marLeft w:val="0"/>
          <w:marRight w:val="0"/>
          <w:marTop w:val="120"/>
          <w:marBottom w:val="330"/>
          <w:divBdr>
            <w:top w:val="none" w:sz="0" w:space="0" w:color="auto"/>
            <w:left w:val="none" w:sz="0" w:space="0" w:color="auto"/>
            <w:bottom w:val="none" w:sz="0" w:space="0" w:color="auto"/>
            <w:right w:val="none" w:sz="0" w:space="0" w:color="auto"/>
          </w:divBdr>
        </w:div>
        <w:div w:id="515115377">
          <w:marLeft w:val="0"/>
          <w:marRight w:val="0"/>
          <w:marTop w:val="0"/>
          <w:marBottom w:val="0"/>
          <w:divBdr>
            <w:top w:val="none" w:sz="0" w:space="0" w:color="auto"/>
            <w:left w:val="none" w:sz="0" w:space="0" w:color="auto"/>
            <w:bottom w:val="none" w:sz="0" w:space="0" w:color="auto"/>
            <w:right w:val="none" w:sz="0" w:space="0" w:color="auto"/>
          </w:divBdr>
        </w:div>
        <w:div w:id="515116666">
          <w:marLeft w:val="0"/>
          <w:marRight w:val="0"/>
          <w:marTop w:val="0"/>
          <w:marBottom w:val="0"/>
          <w:divBdr>
            <w:top w:val="none" w:sz="0" w:space="0" w:color="auto"/>
            <w:left w:val="none" w:sz="0" w:space="0" w:color="auto"/>
            <w:bottom w:val="none" w:sz="0" w:space="0" w:color="auto"/>
            <w:right w:val="none" w:sz="0" w:space="0" w:color="auto"/>
          </w:divBdr>
        </w:div>
        <w:div w:id="515120624">
          <w:marLeft w:val="0"/>
          <w:marRight w:val="0"/>
          <w:marTop w:val="0"/>
          <w:marBottom w:val="450"/>
          <w:divBdr>
            <w:top w:val="none" w:sz="0" w:space="0" w:color="auto"/>
            <w:left w:val="none" w:sz="0" w:space="0" w:color="auto"/>
            <w:bottom w:val="none" w:sz="0" w:space="0" w:color="auto"/>
            <w:right w:val="none" w:sz="0" w:space="0" w:color="auto"/>
          </w:divBdr>
          <w:divsChild>
            <w:div w:id="127207235">
              <w:marLeft w:val="0"/>
              <w:marRight w:val="225"/>
              <w:marTop w:val="0"/>
              <w:marBottom w:val="0"/>
              <w:divBdr>
                <w:top w:val="none" w:sz="0" w:space="0" w:color="auto"/>
                <w:left w:val="none" w:sz="0" w:space="0" w:color="auto"/>
                <w:bottom w:val="none" w:sz="0" w:space="0" w:color="auto"/>
                <w:right w:val="none" w:sz="0" w:space="0" w:color="auto"/>
              </w:divBdr>
            </w:div>
          </w:divsChild>
        </w:div>
        <w:div w:id="515313107">
          <w:marLeft w:val="-150"/>
          <w:marRight w:val="-150"/>
          <w:marTop w:val="0"/>
          <w:marBottom w:val="0"/>
          <w:divBdr>
            <w:top w:val="none" w:sz="0" w:space="0" w:color="auto"/>
            <w:left w:val="none" w:sz="0" w:space="0" w:color="auto"/>
            <w:bottom w:val="none" w:sz="0" w:space="0" w:color="auto"/>
            <w:right w:val="none" w:sz="0" w:space="0" w:color="auto"/>
          </w:divBdr>
        </w:div>
        <w:div w:id="515342094">
          <w:marLeft w:val="0"/>
          <w:marRight w:val="0"/>
          <w:marTop w:val="0"/>
          <w:marBottom w:val="0"/>
          <w:divBdr>
            <w:top w:val="none" w:sz="0" w:space="0" w:color="auto"/>
            <w:left w:val="none" w:sz="0" w:space="0" w:color="auto"/>
            <w:bottom w:val="none" w:sz="0" w:space="0" w:color="auto"/>
            <w:right w:val="none" w:sz="0" w:space="0" w:color="auto"/>
          </w:divBdr>
        </w:div>
        <w:div w:id="515384851">
          <w:marLeft w:val="0"/>
          <w:marRight w:val="0"/>
          <w:marTop w:val="0"/>
          <w:marBottom w:val="0"/>
          <w:divBdr>
            <w:top w:val="none" w:sz="0" w:space="0" w:color="auto"/>
            <w:left w:val="none" w:sz="0" w:space="0" w:color="auto"/>
            <w:bottom w:val="none" w:sz="0" w:space="0" w:color="auto"/>
            <w:right w:val="none" w:sz="0" w:space="0" w:color="auto"/>
          </w:divBdr>
          <w:divsChild>
            <w:div w:id="191068629">
              <w:marLeft w:val="0"/>
              <w:marRight w:val="0"/>
              <w:marTop w:val="0"/>
              <w:marBottom w:val="0"/>
              <w:divBdr>
                <w:top w:val="none" w:sz="0" w:space="0" w:color="auto"/>
                <w:left w:val="none" w:sz="0" w:space="0" w:color="auto"/>
                <w:bottom w:val="none" w:sz="0" w:space="0" w:color="auto"/>
                <w:right w:val="none" w:sz="0" w:space="0" w:color="auto"/>
              </w:divBdr>
            </w:div>
          </w:divsChild>
        </w:div>
        <w:div w:id="515389650">
          <w:marLeft w:val="0"/>
          <w:marRight w:val="0"/>
          <w:marTop w:val="0"/>
          <w:marBottom w:val="0"/>
          <w:divBdr>
            <w:top w:val="none" w:sz="0" w:space="0" w:color="auto"/>
            <w:left w:val="none" w:sz="0" w:space="0" w:color="auto"/>
            <w:bottom w:val="none" w:sz="0" w:space="0" w:color="auto"/>
            <w:right w:val="none" w:sz="0" w:space="0" w:color="auto"/>
          </w:divBdr>
        </w:div>
        <w:div w:id="515509411">
          <w:marLeft w:val="0"/>
          <w:marRight w:val="0"/>
          <w:marTop w:val="0"/>
          <w:marBottom w:val="0"/>
          <w:divBdr>
            <w:top w:val="none" w:sz="0" w:space="0" w:color="auto"/>
            <w:left w:val="none" w:sz="0" w:space="0" w:color="auto"/>
            <w:bottom w:val="none" w:sz="0" w:space="0" w:color="auto"/>
            <w:right w:val="none" w:sz="0" w:space="0" w:color="auto"/>
          </w:divBdr>
        </w:div>
        <w:div w:id="515577550">
          <w:marLeft w:val="0"/>
          <w:marRight w:val="0"/>
          <w:marTop w:val="0"/>
          <w:marBottom w:val="360"/>
          <w:divBdr>
            <w:top w:val="none" w:sz="0" w:space="0" w:color="auto"/>
            <w:left w:val="none" w:sz="0" w:space="0" w:color="auto"/>
            <w:bottom w:val="none" w:sz="0" w:space="0" w:color="auto"/>
            <w:right w:val="none" w:sz="0" w:space="0" w:color="auto"/>
          </w:divBdr>
        </w:div>
        <w:div w:id="515653251">
          <w:marLeft w:val="1200"/>
          <w:marRight w:val="0"/>
          <w:marTop w:val="0"/>
          <w:marBottom w:val="0"/>
          <w:divBdr>
            <w:top w:val="none" w:sz="0" w:space="0" w:color="auto"/>
            <w:left w:val="none" w:sz="0" w:space="0" w:color="auto"/>
            <w:bottom w:val="none" w:sz="0" w:space="0" w:color="auto"/>
            <w:right w:val="none" w:sz="0" w:space="0" w:color="auto"/>
          </w:divBdr>
          <w:divsChild>
            <w:div w:id="176816382">
              <w:marLeft w:val="0"/>
              <w:marRight w:val="0"/>
              <w:marTop w:val="0"/>
              <w:marBottom w:val="0"/>
              <w:divBdr>
                <w:top w:val="none" w:sz="0" w:space="0" w:color="auto"/>
                <w:left w:val="none" w:sz="0" w:space="0" w:color="auto"/>
                <w:bottom w:val="none" w:sz="0" w:space="0" w:color="auto"/>
                <w:right w:val="none" w:sz="0" w:space="0" w:color="auto"/>
              </w:divBdr>
            </w:div>
          </w:divsChild>
        </w:div>
        <w:div w:id="515655543">
          <w:marLeft w:val="0"/>
          <w:marRight w:val="0"/>
          <w:marTop w:val="0"/>
          <w:marBottom w:val="300"/>
          <w:divBdr>
            <w:top w:val="none" w:sz="0" w:space="0" w:color="auto"/>
            <w:left w:val="none" w:sz="0" w:space="0" w:color="auto"/>
            <w:bottom w:val="none" w:sz="0" w:space="0" w:color="auto"/>
            <w:right w:val="none" w:sz="0" w:space="0" w:color="auto"/>
          </w:divBdr>
        </w:div>
        <w:div w:id="515658363">
          <w:marLeft w:val="0"/>
          <w:marRight w:val="0"/>
          <w:marTop w:val="0"/>
          <w:marBottom w:val="0"/>
          <w:divBdr>
            <w:top w:val="none" w:sz="0" w:space="0" w:color="auto"/>
            <w:left w:val="none" w:sz="0" w:space="0" w:color="auto"/>
            <w:bottom w:val="none" w:sz="0" w:space="0" w:color="auto"/>
            <w:right w:val="none" w:sz="0" w:space="0" w:color="auto"/>
          </w:divBdr>
        </w:div>
        <w:div w:id="515728363">
          <w:marLeft w:val="0"/>
          <w:marRight w:val="0"/>
          <w:marTop w:val="0"/>
          <w:marBottom w:val="0"/>
          <w:divBdr>
            <w:top w:val="none" w:sz="0" w:space="0" w:color="auto"/>
            <w:left w:val="none" w:sz="0" w:space="0" w:color="auto"/>
            <w:bottom w:val="none" w:sz="0" w:space="0" w:color="auto"/>
            <w:right w:val="none" w:sz="0" w:space="0" w:color="auto"/>
          </w:divBdr>
        </w:div>
        <w:div w:id="515731349">
          <w:marLeft w:val="750"/>
          <w:marRight w:val="1500"/>
          <w:marTop w:val="0"/>
          <w:marBottom w:val="0"/>
          <w:divBdr>
            <w:top w:val="none" w:sz="0" w:space="0" w:color="auto"/>
            <w:left w:val="none" w:sz="0" w:space="0" w:color="auto"/>
            <w:bottom w:val="none" w:sz="0" w:space="0" w:color="auto"/>
            <w:right w:val="none" w:sz="0" w:space="0" w:color="auto"/>
          </w:divBdr>
        </w:div>
        <w:div w:id="515774888">
          <w:marLeft w:val="0"/>
          <w:marRight w:val="0"/>
          <w:marTop w:val="0"/>
          <w:marBottom w:val="0"/>
          <w:divBdr>
            <w:top w:val="none" w:sz="0" w:space="0" w:color="auto"/>
            <w:left w:val="none" w:sz="0" w:space="0" w:color="auto"/>
            <w:bottom w:val="none" w:sz="0" w:space="0" w:color="auto"/>
            <w:right w:val="none" w:sz="0" w:space="0" w:color="auto"/>
          </w:divBdr>
        </w:div>
        <w:div w:id="515854167">
          <w:marLeft w:val="0"/>
          <w:marRight w:val="0"/>
          <w:marTop w:val="0"/>
          <w:marBottom w:val="0"/>
          <w:divBdr>
            <w:top w:val="none" w:sz="0" w:space="0" w:color="auto"/>
            <w:left w:val="none" w:sz="0" w:space="0" w:color="auto"/>
            <w:bottom w:val="none" w:sz="0" w:space="0" w:color="auto"/>
            <w:right w:val="none" w:sz="0" w:space="0" w:color="auto"/>
          </w:divBdr>
          <w:divsChild>
            <w:div w:id="590965178">
              <w:marLeft w:val="-225"/>
              <w:marRight w:val="-225"/>
              <w:marTop w:val="0"/>
              <w:marBottom w:val="0"/>
              <w:divBdr>
                <w:top w:val="none" w:sz="0" w:space="0" w:color="auto"/>
                <w:left w:val="none" w:sz="0" w:space="0" w:color="auto"/>
                <w:bottom w:val="none" w:sz="0" w:space="0" w:color="auto"/>
                <w:right w:val="none" w:sz="0" w:space="0" w:color="auto"/>
              </w:divBdr>
            </w:div>
          </w:divsChild>
        </w:div>
        <w:div w:id="515921469">
          <w:marLeft w:val="-225"/>
          <w:marRight w:val="-225"/>
          <w:marTop w:val="0"/>
          <w:marBottom w:val="0"/>
          <w:divBdr>
            <w:top w:val="none" w:sz="0" w:space="0" w:color="auto"/>
            <w:left w:val="none" w:sz="0" w:space="0" w:color="auto"/>
            <w:bottom w:val="none" w:sz="0" w:space="0" w:color="auto"/>
            <w:right w:val="none" w:sz="0" w:space="0" w:color="auto"/>
          </w:divBdr>
          <w:divsChild>
            <w:div w:id="351344519">
              <w:marLeft w:val="1463"/>
              <w:marRight w:val="0"/>
              <w:marTop w:val="0"/>
              <w:marBottom w:val="0"/>
              <w:divBdr>
                <w:top w:val="none" w:sz="0" w:space="0" w:color="auto"/>
                <w:left w:val="none" w:sz="0" w:space="0" w:color="auto"/>
                <w:bottom w:val="none" w:sz="0" w:space="0" w:color="auto"/>
                <w:right w:val="none" w:sz="0" w:space="0" w:color="auto"/>
              </w:divBdr>
              <w:divsChild>
                <w:div w:id="51245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924254">
          <w:marLeft w:val="-225"/>
          <w:marRight w:val="-225"/>
          <w:marTop w:val="0"/>
          <w:marBottom w:val="0"/>
          <w:divBdr>
            <w:top w:val="none" w:sz="0" w:space="0" w:color="auto"/>
            <w:left w:val="none" w:sz="0" w:space="0" w:color="auto"/>
            <w:bottom w:val="none" w:sz="0" w:space="0" w:color="auto"/>
            <w:right w:val="none" w:sz="0" w:space="0" w:color="auto"/>
          </w:divBdr>
        </w:div>
        <w:div w:id="515929608">
          <w:marLeft w:val="-188"/>
          <w:marRight w:val="-188"/>
          <w:marTop w:val="0"/>
          <w:marBottom w:val="0"/>
          <w:divBdr>
            <w:top w:val="none" w:sz="0" w:space="0" w:color="auto"/>
            <w:left w:val="none" w:sz="0" w:space="0" w:color="auto"/>
            <w:bottom w:val="none" w:sz="0" w:space="0" w:color="auto"/>
            <w:right w:val="none" w:sz="0" w:space="0" w:color="auto"/>
          </w:divBdr>
        </w:div>
        <w:div w:id="515965554">
          <w:marLeft w:val="0"/>
          <w:marRight w:val="0"/>
          <w:marTop w:val="0"/>
          <w:marBottom w:val="0"/>
          <w:divBdr>
            <w:top w:val="none" w:sz="0" w:space="0" w:color="auto"/>
            <w:left w:val="none" w:sz="0" w:space="0" w:color="auto"/>
            <w:bottom w:val="none" w:sz="0" w:space="0" w:color="auto"/>
            <w:right w:val="none" w:sz="0" w:space="0" w:color="auto"/>
          </w:divBdr>
        </w:div>
        <w:div w:id="515965887">
          <w:marLeft w:val="0"/>
          <w:marRight w:val="0"/>
          <w:marTop w:val="0"/>
          <w:marBottom w:val="0"/>
          <w:divBdr>
            <w:top w:val="single" w:sz="2" w:space="0" w:color="E0E0E0"/>
            <w:left w:val="single" w:sz="2" w:space="0" w:color="E0E0E0"/>
            <w:bottom w:val="single" w:sz="2" w:space="0" w:color="E0E0E0"/>
            <w:right w:val="single" w:sz="2" w:space="0" w:color="E0E0E0"/>
          </w:divBdr>
          <w:divsChild>
            <w:div w:id="59601397">
              <w:marLeft w:val="0"/>
              <w:marRight w:val="0"/>
              <w:marTop w:val="0"/>
              <w:marBottom w:val="0"/>
              <w:divBdr>
                <w:top w:val="single" w:sz="2" w:space="0" w:color="E0E0E0"/>
                <w:left w:val="single" w:sz="2" w:space="0" w:color="E0E0E0"/>
                <w:bottom w:val="single" w:sz="2" w:space="0" w:color="E0E0E0"/>
                <w:right w:val="single" w:sz="2" w:space="0" w:color="E0E0E0"/>
              </w:divBdr>
            </w:div>
            <w:div w:id="688605393">
              <w:marLeft w:val="0"/>
              <w:marRight w:val="0"/>
              <w:marTop w:val="0"/>
              <w:marBottom w:val="0"/>
              <w:divBdr>
                <w:top w:val="single" w:sz="2" w:space="0" w:color="E0E0E0"/>
                <w:left w:val="single" w:sz="2" w:space="0" w:color="E0E0E0"/>
                <w:bottom w:val="single" w:sz="2" w:space="0" w:color="E0E0E0"/>
                <w:right w:val="single" w:sz="2" w:space="0" w:color="E0E0E0"/>
              </w:divBdr>
              <w:divsChild>
                <w:div w:id="9479279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515967289">
          <w:marLeft w:val="0"/>
          <w:marRight w:val="0"/>
          <w:marTop w:val="0"/>
          <w:marBottom w:val="0"/>
          <w:divBdr>
            <w:top w:val="none" w:sz="0" w:space="0" w:color="auto"/>
            <w:left w:val="none" w:sz="0" w:space="0" w:color="auto"/>
            <w:bottom w:val="none" w:sz="0" w:space="0" w:color="auto"/>
            <w:right w:val="none" w:sz="0" w:space="0" w:color="auto"/>
          </w:divBdr>
        </w:div>
        <w:div w:id="515972069">
          <w:marLeft w:val="1463"/>
          <w:marRight w:val="0"/>
          <w:marTop w:val="0"/>
          <w:marBottom w:val="0"/>
          <w:divBdr>
            <w:top w:val="none" w:sz="0" w:space="0" w:color="auto"/>
            <w:left w:val="none" w:sz="0" w:space="0" w:color="auto"/>
            <w:bottom w:val="none" w:sz="0" w:space="0" w:color="auto"/>
            <w:right w:val="none" w:sz="0" w:space="0" w:color="auto"/>
          </w:divBdr>
          <w:divsChild>
            <w:div w:id="194272440">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515996546">
          <w:marLeft w:val="0"/>
          <w:marRight w:val="225"/>
          <w:marTop w:val="0"/>
          <w:marBottom w:val="0"/>
          <w:divBdr>
            <w:top w:val="none" w:sz="0" w:space="0" w:color="auto"/>
            <w:left w:val="none" w:sz="0" w:space="0" w:color="auto"/>
            <w:bottom w:val="none" w:sz="0" w:space="0" w:color="auto"/>
            <w:right w:val="none" w:sz="0" w:space="0" w:color="auto"/>
          </w:divBdr>
        </w:div>
        <w:div w:id="515997161">
          <w:marLeft w:val="0"/>
          <w:marRight w:val="0"/>
          <w:marTop w:val="0"/>
          <w:marBottom w:val="0"/>
          <w:divBdr>
            <w:top w:val="none" w:sz="0" w:space="0" w:color="auto"/>
            <w:left w:val="none" w:sz="0" w:space="0" w:color="auto"/>
            <w:bottom w:val="none" w:sz="0" w:space="0" w:color="auto"/>
            <w:right w:val="none" w:sz="0" w:space="0" w:color="auto"/>
          </w:divBdr>
          <w:divsChild>
            <w:div w:id="44253973">
              <w:marLeft w:val="0"/>
              <w:marRight w:val="0"/>
              <w:marTop w:val="0"/>
              <w:marBottom w:val="0"/>
              <w:divBdr>
                <w:top w:val="none" w:sz="0" w:space="0" w:color="auto"/>
                <w:left w:val="none" w:sz="0" w:space="0" w:color="auto"/>
                <w:bottom w:val="none" w:sz="0" w:space="0" w:color="auto"/>
                <w:right w:val="none" w:sz="0" w:space="0" w:color="auto"/>
              </w:divBdr>
            </w:div>
          </w:divsChild>
        </w:div>
        <w:div w:id="516039363">
          <w:marLeft w:val="0"/>
          <w:marRight w:val="0"/>
          <w:marTop w:val="0"/>
          <w:marBottom w:val="0"/>
          <w:divBdr>
            <w:top w:val="none" w:sz="0" w:space="0" w:color="auto"/>
            <w:left w:val="none" w:sz="0" w:space="0" w:color="auto"/>
            <w:bottom w:val="none" w:sz="0" w:space="0" w:color="auto"/>
            <w:right w:val="none" w:sz="0" w:space="0" w:color="auto"/>
          </w:divBdr>
        </w:div>
        <w:div w:id="516039729">
          <w:marLeft w:val="0"/>
          <w:marRight w:val="0"/>
          <w:marTop w:val="0"/>
          <w:marBottom w:val="0"/>
          <w:divBdr>
            <w:top w:val="none" w:sz="0" w:space="0" w:color="auto"/>
            <w:left w:val="none" w:sz="0" w:space="0" w:color="auto"/>
            <w:bottom w:val="none" w:sz="0" w:space="0" w:color="auto"/>
            <w:right w:val="none" w:sz="0" w:space="0" w:color="auto"/>
          </w:divBdr>
          <w:divsChild>
            <w:div w:id="549271633">
              <w:marLeft w:val="0"/>
              <w:marRight w:val="0"/>
              <w:marTop w:val="0"/>
              <w:marBottom w:val="0"/>
              <w:divBdr>
                <w:top w:val="none" w:sz="0" w:space="0" w:color="auto"/>
                <w:left w:val="none" w:sz="0" w:space="0" w:color="auto"/>
                <w:bottom w:val="none" w:sz="0" w:space="0" w:color="auto"/>
                <w:right w:val="none" w:sz="0" w:space="0" w:color="auto"/>
              </w:divBdr>
            </w:div>
          </w:divsChild>
        </w:div>
        <w:div w:id="516191253">
          <w:marLeft w:val="900"/>
          <w:marRight w:val="0"/>
          <w:marTop w:val="0"/>
          <w:marBottom w:val="0"/>
          <w:divBdr>
            <w:top w:val="none" w:sz="0" w:space="0" w:color="auto"/>
            <w:left w:val="none" w:sz="0" w:space="0" w:color="auto"/>
            <w:bottom w:val="none" w:sz="0" w:space="0" w:color="auto"/>
            <w:right w:val="none" w:sz="0" w:space="0" w:color="auto"/>
          </w:divBdr>
        </w:div>
        <w:div w:id="516238781">
          <w:marLeft w:val="0"/>
          <w:marRight w:val="0"/>
          <w:marTop w:val="150"/>
          <w:marBottom w:val="330"/>
          <w:divBdr>
            <w:top w:val="none" w:sz="0" w:space="0" w:color="auto"/>
            <w:left w:val="none" w:sz="0" w:space="0" w:color="auto"/>
            <w:bottom w:val="none" w:sz="0" w:space="0" w:color="auto"/>
            <w:right w:val="none" w:sz="0" w:space="0" w:color="auto"/>
          </w:divBdr>
        </w:div>
        <w:div w:id="516308324">
          <w:blockQuote w:val="1"/>
          <w:marLeft w:val="0"/>
          <w:marRight w:val="0"/>
          <w:marTop w:val="0"/>
          <w:marBottom w:val="360"/>
          <w:divBdr>
            <w:top w:val="none" w:sz="0" w:space="0" w:color="auto"/>
            <w:left w:val="single" w:sz="36" w:space="18" w:color="0099CC"/>
            <w:bottom w:val="none" w:sz="0" w:space="0" w:color="auto"/>
            <w:right w:val="none" w:sz="0" w:space="0" w:color="auto"/>
          </w:divBdr>
        </w:div>
        <w:div w:id="516382049">
          <w:marLeft w:val="0"/>
          <w:marRight w:val="0"/>
          <w:marTop w:val="0"/>
          <w:marBottom w:val="0"/>
          <w:divBdr>
            <w:top w:val="single" w:sz="2" w:space="0" w:color="E0E0E0"/>
            <w:left w:val="single" w:sz="2" w:space="0" w:color="E0E0E0"/>
            <w:bottom w:val="single" w:sz="2" w:space="0" w:color="E0E0E0"/>
            <w:right w:val="single" w:sz="2" w:space="0" w:color="E0E0E0"/>
          </w:divBdr>
        </w:div>
        <w:div w:id="516505095">
          <w:marLeft w:val="0"/>
          <w:marRight w:val="0"/>
          <w:marTop w:val="0"/>
          <w:marBottom w:val="0"/>
          <w:divBdr>
            <w:top w:val="none" w:sz="0" w:space="0" w:color="auto"/>
            <w:left w:val="none" w:sz="0" w:space="0" w:color="auto"/>
            <w:bottom w:val="none" w:sz="0" w:space="0" w:color="auto"/>
            <w:right w:val="none" w:sz="0" w:space="0" w:color="auto"/>
          </w:divBdr>
        </w:div>
        <w:div w:id="516505432">
          <w:marLeft w:val="0"/>
          <w:marRight w:val="0"/>
          <w:marTop w:val="0"/>
          <w:marBottom w:val="150"/>
          <w:divBdr>
            <w:top w:val="none" w:sz="0" w:space="0" w:color="auto"/>
            <w:left w:val="none" w:sz="0" w:space="0" w:color="auto"/>
            <w:bottom w:val="none" w:sz="0" w:space="0" w:color="auto"/>
            <w:right w:val="none" w:sz="0" w:space="0" w:color="auto"/>
          </w:divBdr>
        </w:div>
        <w:div w:id="516580167">
          <w:marLeft w:val="0"/>
          <w:marRight w:val="0"/>
          <w:marTop w:val="0"/>
          <w:marBottom w:val="240"/>
          <w:divBdr>
            <w:top w:val="none" w:sz="0" w:space="0" w:color="auto"/>
            <w:left w:val="none" w:sz="0" w:space="0" w:color="auto"/>
            <w:bottom w:val="none" w:sz="0" w:space="0" w:color="auto"/>
            <w:right w:val="none" w:sz="0" w:space="0" w:color="auto"/>
          </w:divBdr>
        </w:div>
        <w:div w:id="516583543">
          <w:marLeft w:val="0"/>
          <w:marRight w:val="0"/>
          <w:marTop w:val="0"/>
          <w:marBottom w:val="0"/>
          <w:divBdr>
            <w:top w:val="single" w:sz="6" w:space="8" w:color="999999"/>
            <w:left w:val="none" w:sz="0" w:space="0" w:color="auto"/>
            <w:bottom w:val="single" w:sz="6" w:space="0" w:color="999999"/>
            <w:right w:val="none" w:sz="0" w:space="0" w:color="auto"/>
          </w:divBdr>
          <w:divsChild>
            <w:div w:id="456218424">
              <w:marLeft w:val="0"/>
              <w:marRight w:val="0"/>
              <w:marTop w:val="0"/>
              <w:marBottom w:val="0"/>
              <w:divBdr>
                <w:top w:val="none" w:sz="0" w:space="0" w:color="auto"/>
                <w:left w:val="none" w:sz="0" w:space="0" w:color="auto"/>
                <w:bottom w:val="none" w:sz="0" w:space="0" w:color="auto"/>
                <w:right w:val="none" w:sz="0" w:space="0" w:color="auto"/>
              </w:divBdr>
            </w:div>
          </w:divsChild>
        </w:div>
        <w:div w:id="516622999">
          <w:marLeft w:val="0"/>
          <w:marRight w:val="225"/>
          <w:marTop w:val="0"/>
          <w:marBottom w:val="0"/>
          <w:divBdr>
            <w:top w:val="none" w:sz="0" w:space="0" w:color="auto"/>
            <w:left w:val="none" w:sz="0" w:space="0" w:color="auto"/>
            <w:bottom w:val="none" w:sz="0" w:space="0" w:color="auto"/>
            <w:right w:val="none" w:sz="0" w:space="0" w:color="auto"/>
          </w:divBdr>
        </w:div>
        <w:div w:id="516653036">
          <w:marLeft w:val="0"/>
          <w:marRight w:val="0"/>
          <w:marTop w:val="0"/>
          <w:marBottom w:val="0"/>
          <w:divBdr>
            <w:top w:val="none" w:sz="0" w:space="0" w:color="auto"/>
            <w:left w:val="none" w:sz="0" w:space="0" w:color="auto"/>
            <w:bottom w:val="none" w:sz="0" w:space="0" w:color="auto"/>
            <w:right w:val="none" w:sz="0" w:space="0" w:color="auto"/>
          </w:divBdr>
        </w:div>
        <w:div w:id="516699979">
          <w:marLeft w:val="0"/>
          <w:marRight w:val="0"/>
          <w:marTop w:val="0"/>
          <w:marBottom w:val="120"/>
          <w:divBdr>
            <w:top w:val="none" w:sz="0" w:space="0" w:color="auto"/>
            <w:left w:val="none" w:sz="0" w:space="0" w:color="auto"/>
            <w:bottom w:val="none" w:sz="0" w:space="0" w:color="auto"/>
            <w:right w:val="none" w:sz="0" w:space="0" w:color="auto"/>
          </w:divBdr>
        </w:div>
        <w:div w:id="516817878">
          <w:marLeft w:val="0"/>
          <w:marRight w:val="0"/>
          <w:marTop w:val="0"/>
          <w:marBottom w:val="240"/>
          <w:divBdr>
            <w:top w:val="none" w:sz="0" w:space="0" w:color="auto"/>
            <w:left w:val="none" w:sz="0" w:space="0" w:color="auto"/>
            <w:bottom w:val="none" w:sz="0" w:space="0" w:color="auto"/>
            <w:right w:val="none" w:sz="0" w:space="0" w:color="auto"/>
          </w:divBdr>
        </w:div>
        <w:div w:id="516965949">
          <w:marLeft w:val="0"/>
          <w:marRight w:val="0"/>
          <w:marTop w:val="0"/>
          <w:marBottom w:val="0"/>
          <w:divBdr>
            <w:top w:val="none" w:sz="0" w:space="0" w:color="auto"/>
            <w:left w:val="none" w:sz="0" w:space="0" w:color="auto"/>
            <w:bottom w:val="none" w:sz="0" w:space="0" w:color="auto"/>
            <w:right w:val="none" w:sz="0" w:space="0" w:color="auto"/>
          </w:divBdr>
        </w:div>
        <w:div w:id="517040689">
          <w:marLeft w:val="0"/>
          <w:marRight w:val="0"/>
          <w:marTop w:val="0"/>
          <w:marBottom w:val="0"/>
          <w:divBdr>
            <w:top w:val="none" w:sz="0" w:space="0" w:color="auto"/>
            <w:left w:val="none" w:sz="0" w:space="0" w:color="auto"/>
            <w:bottom w:val="none" w:sz="0" w:space="0" w:color="auto"/>
            <w:right w:val="none" w:sz="0" w:space="0" w:color="auto"/>
          </w:divBdr>
        </w:div>
        <w:div w:id="517040807">
          <w:marLeft w:val="0"/>
          <w:marRight w:val="0"/>
          <w:marTop w:val="0"/>
          <w:marBottom w:val="0"/>
          <w:divBdr>
            <w:top w:val="none" w:sz="0" w:space="0" w:color="auto"/>
            <w:left w:val="none" w:sz="0" w:space="0" w:color="auto"/>
            <w:bottom w:val="none" w:sz="0" w:space="0" w:color="auto"/>
            <w:right w:val="none" w:sz="0" w:space="0" w:color="auto"/>
          </w:divBdr>
        </w:div>
        <w:div w:id="517042448">
          <w:marLeft w:val="0"/>
          <w:marRight w:val="0"/>
          <w:marTop w:val="0"/>
          <w:marBottom w:val="63"/>
          <w:divBdr>
            <w:top w:val="none" w:sz="0" w:space="0" w:color="auto"/>
            <w:left w:val="none" w:sz="0" w:space="0" w:color="auto"/>
            <w:bottom w:val="none" w:sz="0" w:space="0" w:color="auto"/>
            <w:right w:val="none" w:sz="0" w:space="0" w:color="auto"/>
          </w:divBdr>
        </w:div>
        <w:div w:id="517043357">
          <w:marLeft w:val="0"/>
          <w:marRight w:val="0"/>
          <w:marTop w:val="0"/>
          <w:marBottom w:val="300"/>
          <w:divBdr>
            <w:top w:val="none" w:sz="0" w:space="0" w:color="auto"/>
            <w:left w:val="none" w:sz="0" w:space="0" w:color="auto"/>
            <w:bottom w:val="none" w:sz="0" w:space="0" w:color="auto"/>
            <w:right w:val="none" w:sz="0" w:space="0" w:color="auto"/>
          </w:divBdr>
          <w:divsChild>
            <w:div w:id="507213423">
              <w:marLeft w:val="0"/>
              <w:marRight w:val="0"/>
              <w:marTop w:val="0"/>
              <w:marBottom w:val="0"/>
              <w:divBdr>
                <w:top w:val="none" w:sz="0" w:space="0" w:color="auto"/>
                <w:left w:val="none" w:sz="0" w:space="0" w:color="auto"/>
                <w:bottom w:val="none" w:sz="0" w:space="0" w:color="auto"/>
                <w:right w:val="none" w:sz="0" w:space="0" w:color="auto"/>
              </w:divBdr>
            </w:div>
          </w:divsChild>
        </w:div>
        <w:div w:id="517082422">
          <w:marLeft w:val="-225"/>
          <w:marRight w:val="-225"/>
          <w:marTop w:val="0"/>
          <w:marBottom w:val="0"/>
          <w:divBdr>
            <w:top w:val="none" w:sz="0" w:space="0" w:color="auto"/>
            <w:left w:val="none" w:sz="0" w:space="0" w:color="auto"/>
            <w:bottom w:val="none" w:sz="0" w:space="0" w:color="auto"/>
            <w:right w:val="none" w:sz="0" w:space="0" w:color="auto"/>
          </w:divBdr>
          <w:divsChild>
            <w:div w:id="787166289">
              <w:marLeft w:val="0"/>
              <w:marRight w:val="0"/>
              <w:marTop w:val="0"/>
              <w:marBottom w:val="0"/>
              <w:divBdr>
                <w:top w:val="none" w:sz="0" w:space="0" w:color="auto"/>
                <w:left w:val="none" w:sz="0" w:space="0" w:color="auto"/>
                <w:bottom w:val="none" w:sz="0" w:space="0" w:color="auto"/>
                <w:right w:val="none" w:sz="0" w:space="0" w:color="auto"/>
              </w:divBdr>
            </w:div>
          </w:divsChild>
        </w:div>
        <w:div w:id="517231051">
          <w:marLeft w:val="0"/>
          <w:marRight w:val="0"/>
          <w:marTop w:val="0"/>
          <w:marBottom w:val="240"/>
          <w:divBdr>
            <w:top w:val="none" w:sz="0" w:space="0" w:color="auto"/>
            <w:left w:val="none" w:sz="0" w:space="0" w:color="auto"/>
            <w:bottom w:val="none" w:sz="0" w:space="0" w:color="auto"/>
            <w:right w:val="none" w:sz="0" w:space="0" w:color="auto"/>
          </w:divBdr>
        </w:div>
        <w:div w:id="517231483">
          <w:marLeft w:val="0"/>
          <w:marRight w:val="0"/>
          <w:marTop w:val="0"/>
          <w:marBottom w:val="75"/>
          <w:divBdr>
            <w:top w:val="none" w:sz="0" w:space="0" w:color="auto"/>
            <w:left w:val="none" w:sz="0" w:space="0" w:color="auto"/>
            <w:bottom w:val="none" w:sz="0" w:space="0" w:color="auto"/>
            <w:right w:val="none" w:sz="0" w:space="0" w:color="auto"/>
          </w:divBdr>
        </w:div>
        <w:div w:id="517233417">
          <w:marLeft w:val="0"/>
          <w:marRight w:val="0"/>
          <w:marTop w:val="0"/>
          <w:marBottom w:val="0"/>
          <w:divBdr>
            <w:top w:val="none" w:sz="0" w:space="0" w:color="auto"/>
            <w:left w:val="none" w:sz="0" w:space="0" w:color="auto"/>
            <w:bottom w:val="none" w:sz="0" w:space="0" w:color="auto"/>
            <w:right w:val="none" w:sz="0" w:space="0" w:color="auto"/>
          </w:divBdr>
        </w:div>
        <w:div w:id="517233867">
          <w:marLeft w:val="0"/>
          <w:marRight w:val="0"/>
          <w:marTop w:val="0"/>
          <w:marBottom w:val="0"/>
          <w:divBdr>
            <w:top w:val="none" w:sz="0" w:space="0" w:color="auto"/>
            <w:left w:val="none" w:sz="0" w:space="0" w:color="auto"/>
            <w:bottom w:val="none" w:sz="0" w:space="0" w:color="auto"/>
            <w:right w:val="none" w:sz="0" w:space="0" w:color="auto"/>
          </w:divBdr>
        </w:div>
        <w:div w:id="517236764">
          <w:marLeft w:val="-225"/>
          <w:marRight w:val="-225"/>
          <w:marTop w:val="0"/>
          <w:marBottom w:val="0"/>
          <w:divBdr>
            <w:top w:val="none" w:sz="0" w:space="0" w:color="auto"/>
            <w:left w:val="none" w:sz="0" w:space="0" w:color="auto"/>
            <w:bottom w:val="none" w:sz="0" w:space="0" w:color="auto"/>
            <w:right w:val="none" w:sz="0" w:space="0" w:color="auto"/>
          </w:divBdr>
        </w:div>
        <w:div w:id="517238000">
          <w:marLeft w:val="0"/>
          <w:marRight w:val="0"/>
          <w:marTop w:val="0"/>
          <w:marBottom w:val="300"/>
          <w:divBdr>
            <w:top w:val="none" w:sz="0" w:space="0" w:color="auto"/>
            <w:left w:val="none" w:sz="0" w:space="0" w:color="auto"/>
            <w:bottom w:val="none" w:sz="0" w:space="0" w:color="auto"/>
            <w:right w:val="none" w:sz="0" w:space="0" w:color="auto"/>
          </w:divBdr>
        </w:div>
        <w:div w:id="517278987">
          <w:marLeft w:val="0"/>
          <w:marRight w:val="0"/>
          <w:marTop w:val="0"/>
          <w:marBottom w:val="75"/>
          <w:divBdr>
            <w:top w:val="none" w:sz="0" w:space="0" w:color="auto"/>
            <w:left w:val="none" w:sz="0" w:space="0" w:color="auto"/>
            <w:bottom w:val="none" w:sz="0" w:space="0" w:color="auto"/>
            <w:right w:val="none" w:sz="0" w:space="0" w:color="auto"/>
          </w:divBdr>
        </w:div>
        <w:div w:id="517350675">
          <w:marLeft w:val="0"/>
          <w:marRight w:val="0"/>
          <w:marTop w:val="0"/>
          <w:marBottom w:val="0"/>
          <w:divBdr>
            <w:top w:val="single" w:sz="2" w:space="0" w:color="E0E0E0"/>
            <w:left w:val="single" w:sz="2" w:space="0" w:color="E0E0E0"/>
            <w:bottom w:val="single" w:sz="2" w:space="0" w:color="E0E0E0"/>
            <w:right w:val="single" w:sz="2" w:space="0" w:color="E0E0E0"/>
          </w:divBdr>
        </w:div>
        <w:div w:id="517350999">
          <w:marLeft w:val="0"/>
          <w:marRight w:val="0"/>
          <w:marTop w:val="0"/>
          <w:marBottom w:val="0"/>
          <w:divBdr>
            <w:top w:val="none" w:sz="0" w:space="0" w:color="auto"/>
            <w:left w:val="none" w:sz="0" w:space="0" w:color="auto"/>
            <w:bottom w:val="none" w:sz="0" w:space="0" w:color="auto"/>
            <w:right w:val="none" w:sz="0" w:space="0" w:color="auto"/>
          </w:divBdr>
        </w:div>
        <w:div w:id="517423998">
          <w:marLeft w:val="0"/>
          <w:marRight w:val="0"/>
          <w:marTop w:val="0"/>
          <w:marBottom w:val="0"/>
          <w:divBdr>
            <w:top w:val="none" w:sz="0" w:space="0" w:color="auto"/>
            <w:left w:val="none" w:sz="0" w:space="0" w:color="auto"/>
            <w:bottom w:val="none" w:sz="0" w:space="0" w:color="auto"/>
            <w:right w:val="none" w:sz="0" w:space="0" w:color="auto"/>
          </w:divBdr>
        </w:div>
        <w:div w:id="517429460">
          <w:marLeft w:val="0"/>
          <w:marRight w:val="0"/>
          <w:marTop w:val="0"/>
          <w:marBottom w:val="0"/>
          <w:divBdr>
            <w:top w:val="single" w:sz="2" w:space="0" w:color="E0E0E0"/>
            <w:left w:val="single" w:sz="2" w:space="0" w:color="E0E0E0"/>
            <w:bottom w:val="single" w:sz="2" w:space="0" w:color="E0E0E0"/>
            <w:right w:val="single" w:sz="2" w:space="0" w:color="E0E0E0"/>
          </w:divBdr>
        </w:div>
        <w:div w:id="517549825">
          <w:marLeft w:val="0"/>
          <w:marRight w:val="0"/>
          <w:marTop w:val="0"/>
          <w:marBottom w:val="125"/>
          <w:divBdr>
            <w:top w:val="none" w:sz="0" w:space="0" w:color="auto"/>
            <w:left w:val="none" w:sz="0" w:space="0" w:color="auto"/>
            <w:bottom w:val="none" w:sz="0" w:space="0" w:color="auto"/>
            <w:right w:val="none" w:sz="0" w:space="0" w:color="auto"/>
          </w:divBdr>
        </w:div>
        <w:div w:id="517619575">
          <w:marLeft w:val="0"/>
          <w:marRight w:val="0"/>
          <w:marTop w:val="0"/>
          <w:marBottom w:val="250"/>
          <w:divBdr>
            <w:top w:val="none" w:sz="0" w:space="0" w:color="auto"/>
            <w:left w:val="none" w:sz="0" w:space="0" w:color="auto"/>
            <w:bottom w:val="single" w:sz="4" w:space="4" w:color="000000"/>
            <w:right w:val="none" w:sz="0" w:space="0" w:color="auto"/>
          </w:divBdr>
        </w:div>
        <w:div w:id="517699641">
          <w:marLeft w:val="0"/>
          <w:marRight w:val="0"/>
          <w:marTop w:val="0"/>
          <w:marBottom w:val="0"/>
          <w:divBdr>
            <w:top w:val="none" w:sz="0" w:space="0" w:color="auto"/>
            <w:left w:val="none" w:sz="0" w:space="0" w:color="auto"/>
            <w:bottom w:val="none" w:sz="0" w:space="0" w:color="auto"/>
            <w:right w:val="none" w:sz="0" w:space="0" w:color="auto"/>
          </w:divBdr>
        </w:div>
        <w:div w:id="517740481">
          <w:marLeft w:val="0"/>
          <w:marRight w:val="0"/>
          <w:marTop w:val="0"/>
          <w:marBottom w:val="0"/>
          <w:divBdr>
            <w:top w:val="none" w:sz="0" w:space="0" w:color="auto"/>
            <w:left w:val="none" w:sz="0" w:space="0" w:color="auto"/>
            <w:bottom w:val="none" w:sz="0" w:space="0" w:color="auto"/>
            <w:right w:val="none" w:sz="0" w:space="0" w:color="auto"/>
          </w:divBdr>
        </w:div>
        <w:div w:id="517743146">
          <w:marLeft w:val="0"/>
          <w:marRight w:val="0"/>
          <w:marTop w:val="0"/>
          <w:marBottom w:val="0"/>
          <w:divBdr>
            <w:top w:val="none" w:sz="0" w:space="0" w:color="auto"/>
            <w:left w:val="none" w:sz="0" w:space="0" w:color="auto"/>
            <w:bottom w:val="none" w:sz="0" w:space="0" w:color="auto"/>
            <w:right w:val="none" w:sz="0" w:space="0" w:color="auto"/>
          </w:divBdr>
        </w:div>
        <w:div w:id="517817376">
          <w:marLeft w:val="0"/>
          <w:marRight w:val="0"/>
          <w:marTop w:val="0"/>
          <w:marBottom w:val="0"/>
          <w:divBdr>
            <w:top w:val="none" w:sz="0" w:space="0" w:color="auto"/>
            <w:left w:val="none" w:sz="0" w:space="0" w:color="auto"/>
            <w:bottom w:val="none" w:sz="0" w:space="0" w:color="auto"/>
            <w:right w:val="none" w:sz="0" w:space="0" w:color="auto"/>
          </w:divBdr>
        </w:div>
        <w:div w:id="517885895">
          <w:marLeft w:val="0"/>
          <w:marRight w:val="0"/>
          <w:marTop w:val="0"/>
          <w:marBottom w:val="0"/>
          <w:divBdr>
            <w:top w:val="none" w:sz="0" w:space="0" w:color="auto"/>
            <w:left w:val="none" w:sz="0" w:space="0" w:color="auto"/>
            <w:bottom w:val="none" w:sz="0" w:space="0" w:color="auto"/>
            <w:right w:val="none" w:sz="0" w:space="0" w:color="auto"/>
          </w:divBdr>
        </w:div>
        <w:div w:id="517891738">
          <w:marLeft w:val="-1002"/>
          <w:marRight w:val="0"/>
          <w:marTop w:val="0"/>
          <w:marBottom w:val="0"/>
          <w:divBdr>
            <w:top w:val="none" w:sz="0" w:space="0" w:color="auto"/>
            <w:left w:val="none" w:sz="0" w:space="0" w:color="auto"/>
            <w:bottom w:val="none" w:sz="0" w:space="0" w:color="auto"/>
            <w:right w:val="none" w:sz="0" w:space="0" w:color="auto"/>
          </w:divBdr>
        </w:div>
        <w:div w:id="517961105">
          <w:marLeft w:val="626"/>
          <w:marRight w:val="1252"/>
          <w:marTop w:val="0"/>
          <w:marBottom w:val="0"/>
          <w:divBdr>
            <w:top w:val="none" w:sz="0" w:space="0" w:color="auto"/>
            <w:left w:val="none" w:sz="0" w:space="0" w:color="auto"/>
            <w:bottom w:val="none" w:sz="0" w:space="0" w:color="auto"/>
            <w:right w:val="none" w:sz="0" w:space="0" w:color="auto"/>
          </w:divBdr>
        </w:div>
        <w:div w:id="518006082">
          <w:marLeft w:val="0"/>
          <w:marRight w:val="0"/>
          <w:marTop w:val="0"/>
          <w:marBottom w:val="0"/>
          <w:divBdr>
            <w:top w:val="none" w:sz="0" w:space="0" w:color="auto"/>
            <w:left w:val="none" w:sz="0" w:space="0" w:color="auto"/>
            <w:bottom w:val="none" w:sz="0" w:space="0" w:color="auto"/>
            <w:right w:val="none" w:sz="0" w:space="0" w:color="auto"/>
          </w:divBdr>
          <w:divsChild>
            <w:div w:id="495268438">
              <w:marLeft w:val="0"/>
              <w:marRight w:val="0"/>
              <w:marTop w:val="0"/>
              <w:marBottom w:val="0"/>
              <w:divBdr>
                <w:top w:val="none" w:sz="0" w:space="0" w:color="auto"/>
                <w:left w:val="none" w:sz="0" w:space="0" w:color="auto"/>
                <w:bottom w:val="none" w:sz="0" w:space="0" w:color="auto"/>
                <w:right w:val="none" w:sz="0" w:space="0" w:color="auto"/>
              </w:divBdr>
            </w:div>
          </w:divsChild>
        </w:div>
        <w:div w:id="518010342">
          <w:marLeft w:val="0"/>
          <w:marRight w:val="0"/>
          <w:marTop w:val="0"/>
          <w:marBottom w:val="0"/>
          <w:divBdr>
            <w:top w:val="none" w:sz="0" w:space="0" w:color="auto"/>
            <w:left w:val="none" w:sz="0" w:space="0" w:color="auto"/>
            <w:bottom w:val="none" w:sz="0" w:space="0" w:color="auto"/>
            <w:right w:val="none" w:sz="0" w:space="0" w:color="auto"/>
          </w:divBdr>
          <w:divsChild>
            <w:div w:id="370766236">
              <w:marLeft w:val="0"/>
              <w:marRight w:val="0"/>
              <w:marTop w:val="0"/>
              <w:marBottom w:val="75"/>
              <w:divBdr>
                <w:top w:val="none" w:sz="0" w:space="0" w:color="auto"/>
                <w:left w:val="none" w:sz="0" w:space="0" w:color="auto"/>
                <w:bottom w:val="none" w:sz="0" w:space="0" w:color="auto"/>
                <w:right w:val="none" w:sz="0" w:space="0" w:color="auto"/>
              </w:divBdr>
            </w:div>
          </w:divsChild>
        </w:div>
        <w:div w:id="518012702">
          <w:marLeft w:val="0"/>
          <w:marRight w:val="0"/>
          <w:marTop w:val="0"/>
          <w:marBottom w:val="0"/>
          <w:divBdr>
            <w:top w:val="none" w:sz="0" w:space="0" w:color="auto"/>
            <w:left w:val="none" w:sz="0" w:space="0" w:color="auto"/>
            <w:bottom w:val="none" w:sz="0" w:space="0" w:color="auto"/>
            <w:right w:val="none" w:sz="0" w:space="0" w:color="auto"/>
          </w:divBdr>
        </w:div>
        <w:div w:id="518084209">
          <w:marLeft w:val="0"/>
          <w:marRight w:val="0"/>
          <w:marTop w:val="0"/>
          <w:marBottom w:val="0"/>
          <w:divBdr>
            <w:top w:val="none" w:sz="0" w:space="0" w:color="auto"/>
            <w:left w:val="none" w:sz="0" w:space="0" w:color="auto"/>
            <w:bottom w:val="none" w:sz="0" w:space="0" w:color="auto"/>
            <w:right w:val="none" w:sz="0" w:space="0" w:color="auto"/>
          </w:divBdr>
        </w:div>
        <w:div w:id="518156097">
          <w:marLeft w:val="0"/>
          <w:marRight w:val="0"/>
          <w:marTop w:val="0"/>
          <w:marBottom w:val="0"/>
          <w:divBdr>
            <w:top w:val="single" w:sz="2" w:space="0" w:color="E0E0E0"/>
            <w:left w:val="single" w:sz="2" w:space="0" w:color="E0E0E0"/>
            <w:bottom w:val="single" w:sz="2" w:space="0" w:color="E0E0E0"/>
            <w:right w:val="single" w:sz="2" w:space="0" w:color="E0E0E0"/>
          </w:divBdr>
        </w:div>
        <w:div w:id="518204251">
          <w:marLeft w:val="-188"/>
          <w:marRight w:val="-188"/>
          <w:marTop w:val="0"/>
          <w:marBottom w:val="0"/>
          <w:divBdr>
            <w:top w:val="none" w:sz="0" w:space="0" w:color="auto"/>
            <w:left w:val="none" w:sz="0" w:space="0" w:color="auto"/>
            <w:bottom w:val="none" w:sz="0" w:space="0" w:color="auto"/>
            <w:right w:val="none" w:sz="0" w:space="0" w:color="auto"/>
          </w:divBdr>
          <w:divsChild>
            <w:div w:id="452210025">
              <w:marLeft w:val="0"/>
              <w:marRight w:val="0"/>
              <w:marTop w:val="0"/>
              <w:marBottom w:val="0"/>
              <w:divBdr>
                <w:top w:val="none" w:sz="0" w:space="0" w:color="auto"/>
                <w:left w:val="none" w:sz="0" w:space="0" w:color="auto"/>
                <w:bottom w:val="none" w:sz="0" w:space="0" w:color="auto"/>
                <w:right w:val="none" w:sz="0" w:space="0" w:color="auto"/>
              </w:divBdr>
            </w:div>
          </w:divsChild>
        </w:div>
        <w:div w:id="518206602">
          <w:marLeft w:val="0"/>
          <w:marRight w:val="0"/>
          <w:marTop w:val="0"/>
          <w:marBottom w:val="0"/>
          <w:divBdr>
            <w:top w:val="none" w:sz="0" w:space="0" w:color="auto"/>
            <w:left w:val="none" w:sz="0" w:space="0" w:color="auto"/>
            <w:bottom w:val="none" w:sz="0" w:space="0" w:color="auto"/>
            <w:right w:val="none" w:sz="0" w:space="0" w:color="auto"/>
          </w:divBdr>
        </w:div>
        <w:div w:id="518276862">
          <w:marLeft w:val="0"/>
          <w:marRight w:val="0"/>
          <w:marTop w:val="0"/>
          <w:marBottom w:val="150"/>
          <w:divBdr>
            <w:top w:val="none" w:sz="0" w:space="0" w:color="auto"/>
            <w:left w:val="none" w:sz="0" w:space="0" w:color="auto"/>
            <w:bottom w:val="none" w:sz="0" w:space="0" w:color="auto"/>
            <w:right w:val="none" w:sz="0" w:space="0" w:color="auto"/>
          </w:divBdr>
        </w:div>
        <w:div w:id="518324410">
          <w:marLeft w:val="0"/>
          <w:marRight w:val="0"/>
          <w:marTop w:val="0"/>
          <w:marBottom w:val="75"/>
          <w:divBdr>
            <w:top w:val="none" w:sz="0" w:space="0" w:color="auto"/>
            <w:left w:val="none" w:sz="0" w:space="0" w:color="auto"/>
            <w:bottom w:val="none" w:sz="0" w:space="0" w:color="auto"/>
            <w:right w:val="none" w:sz="0" w:space="0" w:color="auto"/>
          </w:divBdr>
        </w:div>
        <w:div w:id="518354734">
          <w:marLeft w:val="0"/>
          <w:marRight w:val="0"/>
          <w:marTop w:val="0"/>
          <w:marBottom w:val="0"/>
          <w:divBdr>
            <w:top w:val="none" w:sz="0" w:space="0" w:color="auto"/>
            <w:left w:val="none" w:sz="0" w:space="0" w:color="auto"/>
            <w:bottom w:val="none" w:sz="0" w:space="0" w:color="auto"/>
            <w:right w:val="none" w:sz="0" w:space="0" w:color="auto"/>
          </w:divBdr>
        </w:div>
        <w:div w:id="518390425">
          <w:marLeft w:val="0"/>
          <w:marRight w:val="150"/>
          <w:marTop w:val="0"/>
          <w:marBottom w:val="0"/>
          <w:divBdr>
            <w:top w:val="none" w:sz="0" w:space="0" w:color="auto"/>
            <w:left w:val="none" w:sz="0" w:space="0" w:color="auto"/>
            <w:bottom w:val="none" w:sz="0" w:space="0" w:color="auto"/>
            <w:right w:val="none" w:sz="0" w:space="0" w:color="auto"/>
          </w:divBdr>
        </w:div>
        <w:div w:id="518467489">
          <w:marLeft w:val="0"/>
          <w:marRight w:val="0"/>
          <w:marTop w:val="0"/>
          <w:marBottom w:val="0"/>
          <w:divBdr>
            <w:top w:val="none" w:sz="0" w:space="0" w:color="auto"/>
            <w:left w:val="none" w:sz="0" w:space="0" w:color="auto"/>
            <w:bottom w:val="none" w:sz="0" w:space="0" w:color="auto"/>
            <w:right w:val="none" w:sz="0" w:space="0" w:color="auto"/>
          </w:divBdr>
          <w:divsChild>
            <w:div w:id="40136229">
              <w:marLeft w:val="0"/>
              <w:marRight w:val="0"/>
              <w:marTop w:val="0"/>
              <w:marBottom w:val="0"/>
              <w:divBdr>
                <w:top w:val="none" w:sz="0" w:space="0" w:color="auto"/>
                <w:left w:val="none" w:sz="0" w:space="0" w:color="auto"/>
                <w:bottom w:val="none" w:sz="0" w:space="0" w:color="auto"/>
                <w:right w:val="none" w:sz="0" w:space="0" w:color="auto"/>
              </w:divBdr>
            </w:div>
            <w:div w:id="573786518">
              <w:marLeft w:val="0"/>
              <w:marRight w:val="0"/>
              <w:marTop w:val="0"/>
              <w:marBottom w:val="0"/>
              <w:divBdr>
                <w:top w:val="none" w:sz="0" w:space="0" w:color="auto"/>
                <w:left w:val="none" w:sz="0" w:space="0" w:color="auto"/>
                <w:bottom w:val="none" w:sz="0" w:space="0" w:color="auto"/>
                <w:right w:val="none" w:sz="0" w:space="0" w:color="auto"/>
              </w:divBdr>
            </w:div>
          </w:divsChild>
        </w:div>
        <w:div w:id="518541136">
          <w:marLeft w:val="0"/>
          <w:marRight w:val="0"/>
          <w:marTop w:val="0"/>
          <w:marBottom w:val="0"/>
          <w:divBdr>
            <w:top w:val="none" w:sz="0" w:space="0" w:color="auto"/>
            <w:left w:val="none" w:sz="0" w:space="0" w:color="auto"/>
            <w:bottom w:val="none" w:sz="0" w:space="0" w:color="auto"/>
            <w:right w:val="none" w:sz="0" w:space="0" w:color="auto"/>
          </w:divBdr>
        </w:div>
        <w:div w:id="518541876">
          <w:marLeft w:val="0"/>
          <w:marRight w:val="0"/>
          <w:marTop w:val="0"/>
          <w:marBottom w:val="240"/>
          <w:divBdr>
            <w:top w:val="none" w:sz="0" w:space="0" w:color="auto"/>
            <w:left w:val="none" w:sz="0" w:space="0" w:color="auto"/>
            <w:bottom w:val="none" w:sz="0" w:space="0" w:color="auto"/>
            <w:right w:val="none" w:sz="0" w:space="0" w:color="auto"/>
          </w:divBdr>
        </w:div>
        <w:div w:id="518545575">
          <w:marLeft w:val="0"/>
          <w:marRight w:val="0"/>
          <w:marTop w:val="0"/>
          <w:marBottom w:val="240"/>
          <w:divBdr>
            <w:top w:val="none" w:sz="0" w:space="0" w:color="auto"/>
            <w:left w:val="none" w:sz="0" w:space="0" w:color="auto"/>
            <w:bottom w:val="none" w:sz="0" w:space="0" w:color="auto"/>
            <w:right w:val="none" w:sz="0" w:space="0" w:color="auto"/>
          </w:divBdr>
        </w:div>
        <w:div w:id="518549434">
          <w:marLeft w:val="-225"/>
          <w:marRight w:val="-225"/>
          <w:marTop w:val="0"/>
          <w:marBottom w:val="0"/>
          <w:divBdr>
            <w:top w:val="none" w:sz="0" w:space="0" w:color="auto"/>
            <w:left w:val="none" w:sz="0" w:space="0" w:color="auto"/>
            <w:bottom w:val="none" w:sz="0" w:space="0" w:color="auto"/>
            <w:right w:val="none" w:sz="0" w:space="0" w:color="auto"/>
          </w:divBdr>
          <w:divsChild>
            <w:div w:id="603922208">
              <w:marLeft w:val="0"/>
              <w:marRight w:val="0"/>
              <w:marTop w:val="0"/>
              <w:marBottom w:val="0"/>
              <w:divBdr>
                <w:top w:val="none" w:sz="0" w:space="0" w:color="auto"/>
                <w:left w:val="none" w:sz="0" w:space="0" w:color="auto"/>
                <w:bottom w:val="none" w:sz="0" w:space="0" w:color="auto"/>
                <w:right w:val="none" w:sz="0" w:space="0" w:color="auto"/>
              </w:divBdr>
            </w:div>
          </w:divsChild>
        </w:div>
        <w:div w:id="518588648">
          <w:marLeft w:val="750"/>
          <w:marRight w:val="0"/>
          <w:marTop w:val="0"/>
          <w:marBottom w:val="0"/>
          <w:divBdr>
            <w:top w:val="none" w:sz="0" w:space="0" w:color="auto"/>
            <w:left w:val="none" w:sz="0" w:space="0" w:color="auto"/>
            <w:bottom w:val="none" w:sz="0" w:space="0" w:color="auto"/>
            <w:right w:val="none" w:sz="0" w:space="0" w:color="auto"/>
          </w:divBdr>
        </w:div>
        <w:div w:id="518589595">
          <w:marLeft w:val="0"/>
          <w:marRight w:val="0"/>
          <w:marTop w:val="0"/>
          <w:marBottom w:val="0"/>
          <w:divBdr>
            <w:top w:val="none" w:sz="0" w:space="0" w:color="auto"/>
            <w:left w:val="none" w:sz="0" w:space="0" w:color="auto"/>
            <w:bottom w:val="none" w:sz="0" w:space="0" w:color="auto"/>
            <w:right w:val="none" w:sz="0" w:space="0" w:color="auto"/>
          </w:divBdr>
        </w:div>
        <w:div w:id="518665586">
          <w:marLeft w:val="0"/>
          <w:marRight w:val="0"/>
          <w:marTop w:val="0"/>
          <w:marBottom w:val="0"/>
          <w:divBdr>
            <w:top w:val="single" w:sz="2" w:space="0" w:color="E0E0E0"/>
            <w:left w:val="single" w:sz="2" w:space="0" w:color="E0E0E0"/>
            <w:bottom w:val="single" w:sz="2" w:space="0" w:color="E0E0E0"/>
            <w:right w:val="single" w:sz="2" w:space="0" w:color="E0E0E0"/>
          </w:divBdr>
        </w:div>
        <w:div w:id="518741825">
          <w:marLeft w:val="1463"/>
          <w:marRight w:val="0"/>
          <w:marTop w:val="0"/>
          <w:marBottom w:val="0"/>
          <w:divBdr>
            <w:top w:val="none" w:sz="0" w:space="0" w:color="auto"/>
            <w:left w:val="none" w:sz="0" w:space="0" w:color="auto"/>
            <w:bottom w:val="none" w:sz="0" w:space="0" w:color="auto"/>
            <w:right w:val="none" w:sz="0" w:space="0" w:color="auto"/>
          </w:divBdr>
          <w:divsChild>
            <w:div w:id="752556852">
              <w:marLeft w:val="0"/>
              <w:marRight w:val="0"/>
              <w:marTop w:val="0"/>
              <w:marBottom w:val="0"/>
              <w:divBdr>
                <w:top w:val="none" w:sz="0" w:space="0" w:color="auto"/>
                <w:left w:val="none" w:sz="0" w:space="0" w:color="auto"/>
                <w:bottom w:val="none" w:sz="0" w:space="0" w:color="auto"/>
                <w:right w:val="none" w:sz="0" w:space="0" w:color="auto"/>
              </w:divBdr>
            </w:div>
          </w:divsChild>
        </w:div>
        <w:div w:id="518785655">
          <w:marLeft w:val="0"/>
          <w:marRight w:val="0"/>
          <w:marTop w:val="0"/>
          <w:marBottom w:val="0"/>
          <w:divBdr>
            <w:top w:val="none" w:sz="0" w:space="0" w:color="auto"/>
            <w:left w:val="none" w:sz="0" w:space="0" w:color="auto"/>
            <w:bottom w:val="none" w:sz="0" w:space="0" w:color="auto"/>
            <w:right w:val="none" w:sz="0" w:space="0" w:color="auto"/>
          </w:divBdr>
          <w:divsChild>
            <w:div w:id="608468314">
              <w:marLeft w:val="0"/>
              <w:marRight w:val="0"/>
              <w:marTop w:val="0"/>
              <w:marBottom w:val="0"/>
              <w:divBdr>
                <w:top w:val="none" w:sz="0" w:space="0" w:color="auto"/>
                <w:left w:val="none" w:sz="0" w:space="0" w:color="auto"/>
                <w:bottom w:val="none" w:sz="0" w:space="0" w:color="auto"/>
                <w:right w:val="none" w:sz="0" w:space="0" w:color="auto"/>
              </w:divBdr>
              <w:divsChild>
                <w:div w:id="9787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858901">
          <w:marLeft w:val="0"/>
          <w:marRight w:val="0"/>
          <w:marTop w:val="0"/>
          <w:marBottom w:val="0"/>
          <w:divBdr>
            <w:top w:val="none" w:sz="0" w:space="0" w:color="auto"/>
            <w:left w:val="none" w:sz="0" w:space="0" w:color="auto"/>
            <w:bottom w:val="none" w:sz="0" w:space="0" w:color="auto"/>
            <w:right w:val="none" w:sz="0" w:space="0" w:color="auto"/>
          </w:divBdr>
          <w:divsChild>
            <w:div w:id="628438250">
              <w:marLeft w:val="-150"/>
              <w:marRight w:val="-150"/>
              <w:marTop w:val="0"/>
              <w:marBottom w:val="0"/>
              <w:divBdr>
                <w:top w:val="none" w:sz="0" w:space="0" w:color="auto"/>
                <w:left w:val="none" w:sz="0" w:space="0" w:color="auto"/>
                <w:bottom w:val="none" w:sz="0" w:space="0" w:color="auto"/>
                <w:right w:val="none" w:sz="0" w:space="0" w:color="auto"/>
              </w:divBdr>
            </w:div>
          </w:divsChild>
        </w:div>
        <w:div w:id="518928917">
          <w:marLeft w:val="0"/>
          <w:marRight w:val="0"/>
          <w:marTop w:val="0"/>
          <w:marBottom w:val="0"/>
          <w:divBdr>
            <w:top w:val="none" w:sz="0" w:space="0" w:color="auto"/>
            <w:left w:val="none" w:sz="0" w:space="0" w:color="auto"/>
            <w:bottom w:val="none" w:sz="0" w:space="0" w:color="auto"/>
            <w:right w:val="none" w:sz="0" w:space="0" w:color="auto"/>
          </w:divBdr>
          <w:divsChild>
            <w:div w:id="614992530">
              <w:marLeft w:val="0"/>
              <w:marRight w:val="0"/>
              <w:marTop w:val="0"/>
              <w:marBottom w:val="0"/>
              <w:divBdr>
                <w:top w:val="none" w:sz="0" w:space="0" w:color="auto"/>
                <w:left w:val="none" w:sz="0" w:space="0" w:color="auto"/>
                <w:bottom w:val="none" w:sz="0" w:space="0" w:color="auto"/>
                <w:right w:val="none" w:sz="0" w:space="0" w:color="auto"/>
              </w:divBdr>
            </w:div>
          </w:divsChild>
        </w:div>
        <w:div w:id="518932864">
          <w:marLeft w:val="0"/>
          <w:marRight w:val="0"/>
          <w:marTop w:val="0"/>
          <w:marBottom w:val="0"/>
          <w:divBdr>
            <w:top w:val="single" w:sz="2" w:space="0" w:color="E0E0E0"/>
            <w:left w:val="single" w:sz="2" w:space="0" w:color="E0E0E0"/>
            <w:bottom w:val="single" w:sz="2" w:space="0" w:color="E0E0E0"/>
            <w:right w:val="single" w:sz="2" w:space="0" w:color="E0E0E0"/>
          </w:divBdr>
        </w:div>
        <w:div w:id="518936251">
          <w:marLeft w:val="0"/>
          <w:marRight w:val="0"/>
          <w:marTop w:val="0"/>
          <w:marBottom w:val="0"/>
          <w:divBdr>
            <w:top w:val="none" w:sz="0" w:space="0" w:color="auto"/>
            <w:left w:val="none" w:sz="0" w:space="0" w:color="auto"/>
            <w:bottom w:val="none" w:sz="0" w:space="0" w:color="auto"/>
            <w:right w:val="none" w:sz="0" w:space="0" w:color="auto"/>
          </w:divBdr>
        </w:div>
        <w:div w:id="518979620">
          <w:marLeft w:val="0"/>
          <w:marRight w:val="0"/>
          <w:marTop w:val="0"/>
          <w:marBottom w:val="0"/>
          <w:divBdr>
            <w:top w:val="none" w:sz="0" w:space="0" w:color="auto"/>
            <w:left w:val="none" w:sz="0" w:space="0" w:color="auto"/>
            <w:bottom w:val="none" w:sz="0" w:space="0" w:color="auto"/>
            <w:right w:val="none" w:sz="0" w:space="0" w:color="auto"/>
          </w:divBdr>
          <w:divsChild>
            <w:div w:id="184902854">
              <w:marLeft w:val="0"/>
              <w:marRight w:val="0"/>
              <w:marTop w:val="0"/>
              <w:marBottom w:val="0"/>
              <w:divBdr>
                <w:top w:val="none" w:sz="0" w:space="0" w:color="auto"/>
                <w:left w:val="none" w:sz="0" w:space="0" w:color="auto"/>
                <w:bottom w:val="none" w:sz="0" w:space="0" w:color="auto"/>
                <w:right w:val="none" w:sz="0" w:space="0" w:color="auto"/>
              </w:divBdr>
            </w:div>
          </w:divsChild>
        </w:div>
        <w:div w:id="519009641">
          <w:marLeft w:val="-225"/>
          <w:marRight w:val="-225"/>
          <w:marTop w:val="0"/>
          <w:marBottom w:val="0"/>
          <w:divBdr>
            <w:top w:val="none" w:sz="0" w:space="0" w:color="auto"/>
            <w:left w:val="none" w:sz="0" w:space="0" w:color="auto"/>
            <w:bottom w:val="none" w:sz="0" w:space="0" w:color="auto"/>
            <w:right w:val="none" w:sz="0" w:space="0" w:color="auto"/>
          </w:divBdr>
        </w:div>
        <w:div w:id="519045560">
          <w:marLeft w:val="0"/>
          <w:marRight w:val="0"/>
          <w:marTop w:val="0"/>
          <w:marBottom w:val="0"/>
          <w:divBdr>
            <w:top w:val="none" w:sz="0" w:space="0" w:color="auto"/>
            <w:left w:val="none" w:sz="0" w:space="0" w:color="auto"/>
            <w:bottom w:val="none" w:sz="0" w:space="0" w:color="auto"/>
            <w:right w:val="none" w:sz="0" w:space="0" w:color="auto"/>
          </w:divBdr>
        </w:div>
        <w:div w:id="519123797">
          <w:marLeft w:val="0"/>
          <w:marRight w:val="225"/>
          <w:marTop w:val="0"/>
          <w:marBottom w:val="0"/>
          <w:divBdr>
            <w:top w:val="none" w:sz="0" w:space="0" w:color="auto"/>
            <w:left w:val="none" w:sz="0" w:space="0" w:color="auto"/>
            <w:bottom w:val="none" w:sz="0" w:space="0" w:color="auto"/>
            <w:right w:val="none" w:sz="0" w:space="0" w:color="auto"/>
          </w:divBdr>
        </w:div>
        <w:div w:id="519201972">
          <w:marLeft w:val="0"/>
          <w:marRight w:val="0"/>
          <w:marTop w:val="0"/>
          <w:marBottom w:val="0"/>
          <w:divBdr>
            <w:top w:val="none" w:sz="0" w:space="0" w:color="auto"/>
            <w:left w:val="none" w:sz="0" w:space="0" w:color="auto"/>
            <w:bottom w:val="none" w:sz="0" w:space="0" w:color="auto"/>
            <w:right w:val="none" w:sz="0" w:space="0" w:color="auto"/>
          </w:divBdr>
        </w:div>
        <w:div w:id="519205541">
          <w:marLeft w:val="0"/>
          <w:marRight w:val="0"/>
          <w:marTop w:val="0"/>
          <w:marBottom w:val="0"/>
          <w:divBdr>
            <w:top w:val="none" w:sz="0" w:space="0" w:color="auto"/>
            <w:left w:val="none" w:sz="0" w:space="0" w:color="auto"/>
            <w:bottom w:val="none" w:sz="0" w:space="0" w:color="auto"/>
            <w:right w:val="none" w:sz="0" w:space="0" w:color="auto"/>
          </w:divBdr>
        </w:div>
        <w:div w:id="519243087">
          <w:marLeft w:val="0"/>
          <w:marRight w:val="0"/>
          <w:marTop w:val="0"/>
          <w:marBottom w:val="0"/>
          <w:divBdr>
            <w:top w:val="none" w:sz="0" w:space="0" w:color="auto"/>
            <w:left w:val="none" w:sz="0" w:space="0" w:color="auto"/>
            <w:bottom w:val="none" w:sz="0" w:space="0" w:color="auto"/>
            <w:right w:val="none" w:sz="0" w:space="0" w:color="auto"/>
          </w:divBdr>
          <w:divsChild>
            <w:div w:id="725568538">
              <w:marLeft w:val="-204"/>
              <w:marRight w:val="-204"/>
              <w:marTop w:val="0"/>
              <w:marBottom w:val="0"/>
              <w:divBdr>
                <w:top w:val="none" w:sz="0" w:space="0" w:color="auto"/>
                <w:left w:val="none" w:sz="0" w:space="0" w:color="auto"/>
                <w:bottom w:val="none" w:sz="0" w:space="0" w:color="auto"/>
                <w:right w:val="none" w:sz="0" w:space="0" w:color="auto"/>
              </w:divBdr>
            </w:div>
          </w:divsChild>
        </w:div>
        <w:div w:id="519271996">
          <w:marLeft w:val="0"/>
          <w:marRight w:val="0"/>
          <w:marTop w:val="0"/>
          <w:marBottom w:val="150"/>
          <w:divBdr>
            <w:top w:val="none" w:sz="0" w:space="0" w:color="auto"/>
            <w:left w:val="none" w:sz="0" w:space="0" w:color="auto"/>
            <w:bottom w:val="none" w:sz="0" w:space="0" w:color="auto"/>
            <w:right w:val="none" w:sz="0" w:space="0" w:color="auto"/>
          </w:divBdr>
        </w:div>
        <w:div w:id="519273903">
          <w:marLeft w:val="-188"/>
          <w:marRight w:val="-188"/>
          <w:marTop w:val="0"/>
          <w:marBottom w:val="0"/>
          <w:divBdr>
            <w:top w:val="none" w:sz="0" w:space="0" w:color="auto"/>
            <w:left w:val="none" w:sz="0" w:space="0" w:color="auto"/>
            <w:bottom w:val="none" w:sz="0" w:space="0" w:color="auto"/>
            <w:right w:val="none" w:sz="0" w:space="0" w:color="auto"/>
          </w:divBdr>
          <w:divsChild>
            <w:div w:id="689454441">
              <w:marLeft w:val="1221"/>
              <w:marRight w:val="0"/>
              <w:marTop w:val="0"/>
              <w:marBottom w:val="0"/>
              <w:divBdr>
                <w:top w:val="none" w:sz="0" w:space="0" w:color="auto"/>
                <w:left w:val="none" w:sz="0" w:space="0" w:color="auto"/>
                <w:bottom w:val="none" w:sz="0" w:space="0" w:color="auto"/>
                <w:right w:val="none" w:sz="0" w:space="0" w:color="auto"/>
              </w:divBdr>
              <w:divsChild>
                <w:div w:id="271323484">
                  <w:blockQuote w:val="1"/>
                  <w:marLeft w:val="0"/>
                  <w:marRight w:val="0"/>
                  <w:marTop w:val="250"/>
                  <w:marBottom w:val="263"/>
                  <w:divBdr>
                    <w:top w:val="none" w:sz="0" w:space="0" w:color="auto"/>
                    <w:left w:val="single" w:sz="24" w:space="13" w:color="C4E0A6"/>
                    <w:bottom w:val="none" w:sz="0" w:space="0" w:color="auto"/>
                    <w:right w:val="none" w:sz="0" w:space="0" w:color="auto"/>
                  </w:divBdr>
                </w:div>
              </w:divsChild>
            </w:div>
          </w:divsChild>
        </w:div>
        <w:div w:id="519274414">
          <w:marLeft w:val="0"/>
          <w:marRight w:val="0"/>
          <w:marTop w:val="100"/>
          <w:marBottom w:val="100"/>
          <w:divBdr>
            <w:top w:val="none" w:sz="0" w:space="0" w:color="auto"/>
            <w:left w:val="none" w:sz="0" w:space="0" w:color="auto"/>
            <w:bottom w:val="none" w:sz="0" w:space="0" w:color="auto"/>
            <w:right w:val="none" w:sz="0" w:space="0" w:color="auto"/>
          </w:divBdr>
        </w:div>
        <w:div w:id="519315027">
          <w:marLeft w:val="0"/>
          <w:marRight w:val="0"/>
          <w:marTop w:val="450"/>
          <w:marBottom w:val="450"/>
          <w:divBdr>
            <w:top w:val="none" w:sz="0" w:space="0" w:color="auto"/>
            <w:left w:val="none" w:sz="0" w:space="0" w:color="auto"/>
            <w:bottom w:val="none" w:sz="0" w:space="0" w:color="auto"/>
            <w:right w:val="none" w:sz="0" w:space="0" w:color="auto"/>
          </w:divBdr>
        </w:div>
        <w:div w:id="519315424">
          <w:marLeft w:val="-188"/>
          <w:marRight w:val="-188"/>
          <w:marTop w:val="0"/>
          <w:marBottom w:val="0"/>
          <w:divBdr>
            <w:top w:val="none" w:sz="0" w:space="0" w:color="auto"/>
            <w:left w:val="none" w:sz="0" w:space="0" w:color="auto"/>
            <w:bottom w:val="none" w:sz="0" w:space="0" w:color="auto"/>
            <w:right w:val="none" w:sz="0" w:space="0" w:color="auto"/>
          </w:divBdr>
          <w:divsChild>
            <w:div w:id="193691441">
              <w:marLeft w:val="0"/>
              <w:marRight w:val="0"/>
              <w:marTop w:val="0"/>
              <w:marBottom w:val="0"/>
              <w:divBdr>
                <w:top w:val="none" w:sz="0" w:space="0" w:color="auto"/>
                <w:left w:val="none" w:sz="0" w:space="0" w:color="auto"/>
                <w:bottom w:val="none" w:sz="0" w:space="0" w:color="auto"/>
                <w:right w:val="none" w:sz="0" w:space="0" w:color="auto"/>
              </w:divBdr>
              <w:divsChild>
                <w:div w:id="39289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319137">
          <w:marLeft w:val="0"/>
          <w:marRight w:val="0"/>
          <w:marTop w:val="0"/>
          <w:marBottom w:val="0"/>
          <w:divBdr>
            <w:top w:val="none" w:sz="0" w:space="0" w:color="auto"/>
            <w:left w:val="none" w:sz="0" w:space="0" w:color="auto"/>
            <w:bottom w:val="none" w:sz="0" w:space="0" w:color="auto"/>
            <w:right w:val="none" w:sz="0" w:space="0" w:color="auto"/>
          </w:divBdr>
          <w:divsChild>
            <w:div w:id="171918612">
              <w:marLeft w:val="0"/>
              <w:marRight w:val="0"/>
              <w:marTop w:val="100"/>
              <w:marBottom w:val="100"/>
              <w:divBdr>
                <w:top w:val="none" w:sz="0" w:space="0" w:color="auto"/>
                <w:left w:val="none" w:sz="0" w:space="0" w:color="auto"/>
                <w:bottom w:val="none" w:sz="0" w:space="0" w:color="auto"/>
                <w:right w:val="none" w:sz="0" w:space="0" w:color="auto"/>
              </w:divBdr>
              <w:divsChild>
                <w:div w:id="72105863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519323801">
          <w:marLeft w:val="0"/>
          <w:marRight w:val="0"/>
          <w:marTop w:val="0"/>
          <w:marBottom w:val="300"/>
          <w:divBdr>
            <w:top w:val="none" w:sz="0" w:space="0" w:color="auto"/>
            <w:left w:val="none" w:sz="0" w:space="0" w:color="auto"/>
            <w:bottom w:val="single" w:sz="6" w:space="5" w:color="000000"/>
            <w:right w:val="none" w:sz="0" w:space="0" w:color="auto"/>
          </w:divBdr>
        </w:div>
        <w:div w:id="519396020">
          <w:marLeft w:val="0"/>
          <w:marRight w:val="0"/>
          <w:marTop w:val="0"/>
          <w:marBottom w:val="0"/>
          <w:divBdr>
            <w:top w:val="none" w:sz="0" w:space="0" w:color="auto"/>
            <w:left w:val="none" w:sz="0" w:space="0" w:color="auto"/>
            <w:bottom w:val="none" w:sz="0" w:space="0" w:color="auto"/>
            <w:right w:val="none" w:sz="0" w:space="0" w:color="auto"/>
          </w:divBdr>
        </w:div>
        <w:div w:id="519398472">
          <w:marLeft w:val="0"/>
          <w:marRight w:val="0"/>
          <w:marTop w:val="0"/>
          <w:marBottom w:val="0"/>
          <w:divBdr>
            <w:top w:val="none" w:sz="0" w:space="0" w:color="auto"/>
            <w:left w:val="none" w:sz="0" w:space="0" w:color="auto"/>
            <w:bottom w:val="none" w:sz="0" w:space="0" w:color="auto"/>
            <w:right w:val="none" w:sz="0" w:space="0" w:color="auto"/>
          </w:divBdr>
        </w:div>
        <w:div w:id="519398545">
          <w:marLeft w:val="0"/>
          <w:marRight w:val="0"/>
          <w:marTop w:val="0"/>
          <w:marBottom w:val="125"/>
          <w:divBdr>
            <w:top w:val="none" w:sz="0" w:space="0" w:color="auto"/>
            <w:left w:val="none" w:sz="0" w:space="0" w:color="auto"/>
            <w:bottom w:val="none" w:sz="0" w:space="0" w:color="auto"/>
            <w:right w:val="none" w:sz="0" w:space="0" w:color="auto"/>
          </w:divBdr>
        </w:div>
        <w:div w:id="519438577">
          <w:marLeft w:val="0"/>
          <w:marRight w:val="0"/>
          <w:marTop w:val="0"/>
          <w:marBottom w:val="240"/>
          <w:divBdr>
            <w:top w:val="none" w:sz="0" w:space="0" w:color="auto"/>
            <w:left w:val="none" w:sz="0" w:space="0" w:color="auto"/>
            <w:bottom w:val="none" w:sz="0" w:space="0" w:color="auto"/>
            <w:right w:val="none" w:sz="0" w:space="0" w:color="auto"/>
          </w:divBdr>
        </w:div>
        <w:div w:id="519465574">
          <w:marLeft w:val="0"/>
          <w:marRight w:val="0"/>
          <w:marTop w:val="0"/>
          <w:marBottom w:val="0"/>
          <w:divBdr>
            <w:top w:val="none" w:sz="0" w:space="0" w:color="auto"/>
            <w:left w:val="none" w:sz="0" w:space="0" w:color="auto"/>
            <w:bottom w:val="none" w:sz="0" w:space="0" w:color="auto"/>
            <w:right w:val="none" w:sz="0" w:space="0" w:color="auto"/>
          </w:divBdr>
        </w:div>
        <w:div w:id="519511397">
          <w:marLeft w:val="0"/>
          <w:marRight w:val="0"/>
          <w:marTop w:val="0"/>
          <w:marBottom w:val="0"/>
          <w:divBdr>
            <w:top w:val="none" w:sz="0" w:space="0" w:color="auto"/>
            <w:left w:val="none" w:sz="0" w:space="0" w:color="auto"/>
            <w:bottom w:val="none" w:sz="0" w:space="0" w:color="auto"/>
            <w:right w:val="none" w:sz="0" w:space="0" w:color="auto"/>
          </w:divBdr>
        </w:div>
        <w:div w:id="519516792">
          <w:marLeft w:val="0"/>
          <w:marRight w:val="0"/>
          <w:marTop w:val="0"/>
          <w:marBottom w:val="345"/>
          <w:divBdr>
            <w:top w:val="none" w:sz="0" w:space="0" w:color="auto"/>
            <w:left w:val="none" w:sz="0" w:space="0" w:color="auto"/>
            <w:bottom w:val="none" w:sz="0" w:space="0" w:color="auto"/>
            <w:right w:val="none" w:sz="0" w:space="0" w:color="auto"/>
          </w:divBdr>
        </w:div>
        <w:div w:id="519586163">
          <w:marLeft w:val="0"/>
          <w:marRight w:val="0"/>
          <w:marTop w:val="0"/>
          <w:marBottom w:val="0"/>
          <w:divBdr>
            <w:top w:val="none" w:sz="0" w:space="0" w:color="auto"/>
            <w:left w:val="none" w:sz="0" w:space="0" w:color="auto"/>
            <w:bottom w:val="none" w:sz="0" w:space="0" w:color="auto"/>
            <w:right w:val="none" w:sz="0" w:space="0" w:color="auto"/>
          </w:divBdr>
        </w:div>
        <w:div w:id="519586808">
          <w:marLeft w:val="0"/>
          <w:marRight w:val="0"/>
          <w:marTop w:val="0"/>
          <w:marBottom w:val="0"/>
          <w:divBdr>
            <w:top w:val="none" w:sz="0" w:space="0" w:color="auto"/>
            <w:left w:val="none" w:sz="0" w:space="0" w:color="auto"/>
            <w:bottom w:val="none" w:sz="0" w:space="0" w:color="auto"/>
            <w:right w:val="none" w:sz="0" w:space="0" w:color="auto"/>
          </w:divBdr>
        </w:div>
        <w:div w:id="519705783">
          <w:marLeft w:val="0"/>
          <w:marRight w:val="0"/>
          <w:marTop w:val="0"/>
          <w:marBottom w:val="0"/>
          <w:divBdr>
            <w:top w:val="none" w:sz="0" w:space="0" w:color="auto"/>
            <w:left w:val="none" w:sz="0" w:space="0" w:color="auto"/>
            <w:bottom w:val="none" w:sz="0" w:space="0" w:color="auto"/>
            <w:right w:val="none" w:sz="0" w:space="0" w:color="auto"/>
          </w:divBdr>
          <w:divsChild>
            <w:div w:id="159273049">
              <w:marLeft w:val="0"/>
              <w:marRight w:val="0"/>
              <w:marTop w:val="0"/>
              <w:marBottom w:val="0"/>
              <w:divBdr>
                <w:top w:val="none" w:sz="0" w:space="0" w:color="auto"/>
                <w:left w:val="none" w:sz="0" w:space="0" w:color="auto"/>
                <w:bottom w:val="none" w:sz="0" w:space="0" w:color="auto"/>
                <w:right w:val="none" w:sz="0" w:space="0" w:color="auto"/>
              </w:divBdr>
            </w:div>
          </w:divsChild>
        </w:div>
        <w:div w:id="519710015">
          <w:marLeft w:val="0"/>
          <w:marRight w:val="0"/>
          <w:marTop w:val="0"/>
          <w:marBottom w:val="0"/>
          <w:divBdr>
            <w:top w:val="none" w:sz="0" w:space="0" w:color="auto"/>
            <w:left w:val="none" w:sz="0" w:space="0" w:color="auto"/>
            <w:bottom w:val="none" w:sz="0" w:space="0" w:color="auto"/>
            <w:right w:val="none" w:sz="0" w:space="0" w:color="auto"/>
          </w:divBdr>
          <w:divsChild>
            <w:div w:id="216626689">
              <w:marLeft w:val="0"/>
              <w:marRight w:val="0"/>
              <w:marTop w:val="100"/>
              <w:marBottom w:val="100"/>
              <w:divBdr>
                <w:top w:val="none" w:sz="0" w:space="0" w:color="auto"/>
                <w:left w:val="none" w:sz="0" w:space="0" w:color="auto"/>
                <w:bottom w:val="none" w:sz="0" w:space="0" w:color="auto"/>
                <w:right w:val="none" w:sz="0" w:space="0" w:color="auto"/>
              </w:divBdr>
              <w:divsChild>
                <w:div w:id="25139833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519780664">
          <w:marLeft w:val="0"/>
          <w:marRight w:val="0"/>
          <w:marTop w:val="0"/>
          <w:marBottom w:val="0"/>
          <w:divBdr>
            <w:top w:val="none" w:sz="0" w:space="0" w:color="auto"/>
            <w:left w:val="none" w:sz="0" w:space="0" w:color="auto"/>
            <w:bottom w:val="none" w:sz="0" w:space="0" w:color="auto"/>
            <w:right w:val="none" w:sz="0" w:space="0" w:color="auto"/>
          </w:divBdr>
        </w:div>
        <w:div w:id="519852337">
          <w:marLeft w:val="0"/>
          <w:marRight w:val="0"/>
          <w:marTop w:val="0"/>
          <w:marBottom w:val="0"/>
          <w:divBdr>
            <w:top w:val="none" w:sz="0" w:space="0" w:color="auto"/>
            <w:left w:val="none" w:sz="0" w:space="0" w:color="auto"/>
            <w:bottom w:val="none" w:sz="0" w:space="0" w:color="auto"/>
            <w:right w:val="none" w:sz="0" w:space="0" w:color="auto"/>
          </w:divBdr>
        </w:div>
        <w:div w:id="519853410">
          <w:marLeft w:val="0"/>
          <w:marRight w:val="0"/>
          <w:marTop w:val="0"/>
          <w:marBottom w:val="0"/>
          <w:divBdr>
            <w:top w:val="none" w:sz="0" w:space="0" w:color="auto"/>
            <w:left w:val="none" w:sz="0" w:space="0" w:color="auto"/>
            <w:bottom w:val="none" w:sz="0" w:space="0" w:color="auto"/>
            <w:right w:val="none" w:sz="0" w:space="0" w:color="auto"/>
          </w:divBdr>
        </w:div>
        <w:div w:id="519901494">
          <w:marLeft w:val="0"/>
          <w:marRight w:val="0"/>
          <w:marTop w:val="0"/>
          <w:marBottom w:val="300"/>
          <w:divBdr>
            <w:top w:val="none" w:sz="0" w:space="0" w:color="auto"/>
            <w:left w:val="none" w:sz="0" w:space="0" w:color="auto"/>
            <w:bottom w:val="none" w:sz="0" w:space="0" w:color="auto"/>
            <w:right w:val="none" w:sz="0" w:space="0" w:color="auto"/>
          </w:divBdr>
        </w:div>
        <w:div w:id="520094952">
          <w:marLeft w:val="15"/>
          <w:marRight w:val="225"/>
          <w:marTop w:val="0"/>
          <w:marBottom w:val="105"/>
          <w:divBdr>
            <w:top w:val="none" w:sz="0" w:space="0" w:color="auto"/>
            <w:left w:val="none" w:sz="0" w:space="0" w:color="auto"/>
            <w:bottom w:val="none" w:sz="0" w:space="0" w:color="auto"/>
            <w:right w:val="none" w:sz="0" w:space="0" w:color="auto"/>
          </w:divBdr>
        </w:div>
        <w:div w:id="520096177">
          <w:marLeft w:val="0"/>
          <w:marRight w:val="0"/>
          <w:marTop w:val="0"/>
          <w:marBottom w:val="0"/>
          <w:divBdr>
            <w:top w:val="none" w:sz="0" w:space="0" w:color="auto"/>
            <w:left w:val="none" w:sz="0" w:space="0" w:color="auto"/>
            <w:bottom w:val="none" w:sz="0" w:space="0" w:color="auto"/>
            <w:right w:val="none" w:sz="0" w:space="0" w:color="auto"/>
          </w:divBdr>
        </w:div>
        <w:div w:id="520122111">
          <w:marLeft w:val="0"/>
          <w:marRight w:val="0"/>
          <w:marTop w:val="0"/>
          <w:marBottom w:val="0"/>
          <w:divBdr>
            <w:top w:val="none" w:sz="0" w:space="0" w:color="auto"/>
            <w:left w:val="none" w:sz="0" w:space="0" w:color="auto"/>
            <w:bottom w:val="none" w:sz="0" w:space="0" w:color="auto"/>
            <w:right w:val="none" w:sz="0" w:space="0" w:color="auto"/>
          </w:divBdr>
        </w:div>
        <w:div w:id="520125166">
          <w:marLeft w:val="0"/>
          <w:marRight w:val="0"/>
          <w:marTop w:val="0"/>
          <w:marBottom w:val="300"/>
          <w:divBdr>
            <w:top w:val="none" w:sz="0" w:space="0" w:color="auto"/>
            <w:left w:val="none" w:sz="0" w:space="0" w:color="auto"/>
            <w:bottom w:val="none" w:sz="0" w:space="0" w:color="auto"/>
            <w:right w:val="none" w:sz="0" w:space="0" w:color="auto"/>
          </w:divBdr>
        </w:div>
        <w:div w:id="520163307">
          <w:marLeft w:val="0"/>
          <w:marRight w:val="188"/>
          <w:marTop w:val="0"/>
          <w:marBottom w:val="0"/>
          <w:divBdr>
            <w:top w:val="none" w:sz="0" w:space="0" w:color="auto"/>
            <w:left w:val="none" w:sz="0" w:space="0" w:color="auto"/>
            <w:bottom w:val="none" w:sz="0" w:space="0" w:color="auto"/>
            <w:right w:val="none" w:sz="0" w:space="0" w:color="auto"/>
          </w:divBdr>
        </w:div>
        <w:div w:id="520165102">
          <w:marLeft w:val="0"/>
          <w:marRight w:val="225"/>
          <w:marTop w:val="0"/>
          <w:marBottom w:val="0"/>
          <w:divBdr>
            <w:top w:val="none" w:sz="0" w:space="0" w:color="auto"/>
            <w:left w:val="none" w:sz="0" w:space="0" w:color="auto"/>
            <w:bottom w:val="none" w:sz="0" w:space="0" w:color="auto"/>
            <w:right w:val="none" w:sz="0" w:space="0" w:color="auto"/>
          </w:divBdr>
        </w:div>
        <w:div w:id="520165712">
          <w:marLeft w:val="0"/>
          <w:marRight w:val="0"/>
          <w:marTop w:val="0"/>
          <w:marBottom w:val="0"/>
          <w:divBdr>
            <w:top w:val="none" w:sz="0" w:space="0" w:color="auto"/>
            <w:left w:val="none" w:sz="0" w:space="0" w:color="auto"/>
            <w:bottom w:val="none" w:sz="0" w:space="0" w:color="auto"/>
            <w:right w:val="none" w:sz="0" w:space="0" w:color="auto"/>
          </w:divBdr>
        </w:div>
        <w:div w:id="520171936">
          <w:marLeft w:val="-225"/>
          <w:marRight w:val="-225"/>
          <w:marTop w:val="0"/>
          <w:marBottom w:val="0"/>
          <w:divBdr>
            <w:top w:val="none" w:sz="0" w:space="0" w:color="auto"/>
            <w:left w:val="none" w:sz="0" w:space="0" w:color="auto"/>
            <w:bottom w:val="none" w:sz="0" w:space="0" w:color="auto"/>
            <w:right w:val="none" w:sz="0" w:space="0" w:color="auto"/>
          </w:divBdr>
        </w:div>
        <w:div w:id="520241611">
          <w:marLeft w:val="0"/>
          <w:marRight w:val="0"/>
          <w:marTop w:val="0"/>
          <w:marBottom w:val="0"/>
          <w:divBdr>
            <w:top w:val="none" w:sz="0" w:space="0" w:color="auto"/>
            <w:left w:val="none" w:sz="0" w:space="0" w:color="auto"/>
            <w:bottom w:val="none" w:sz="0" w:space="0" w:color="auto"/>
            <w:right w:val="none" w:sz="0" w:space="0" w:color="auto"/>
          </w:divBdr>
          <w:divsChild>
            <w:div w:id="737050527">
              <w:marLeft w:val="0"/>
              <w:marRight w:val="0"/>
              <w:marTop w:val="0"/>
              <w:marBottom w:val="0"/>
              <w:divBdr>
                <w:top w:val="none" w:sz="0" w:space="0" w:color="auto"/>
                <w:left w:val="none" w:sz="0" w:space="0" w:color="auto"/>
                <w:bottom w:val="none" w:sz="0" w:space="0" w:color="auto"/>
                <w:right w:val="none" w:sz="0" w:space="0" w:color="auto"/>
              </w:divBdr>
              <w:divsChild>
                <w:div w:id="45418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245179">
          <w:marLeft w:val="0"/>
          <w:marRight w:val="0"/>
          <w:marTop w:val="0"/>
          <w:marBottom w:val="240"/>
          <w:divBdr>
            <w:top w:val="none" w:sz="0" w:space="0" w:color="auto"/>
            <w:left w:val="none" w:sz="0" w:space="0" w:color="auto"/>
            <w:bottom w:val="none" w:sz="0" w:space="0" w:color="auto"/>
            <w:right w:val="none" w:sz="0" w:space="0" w:color="auto"/>
          </w:divBdr>
        </w:div>
        <w:div w:id="520317816">
          <w:marLeft w:val="0"/>
          <w:marRight w:val="0"/>
          <w:marTop w:val="0"/>
          <w:marBottom w:val="75"/>
          <w:divBdr>
            <w:top w:val="none" w:sz="0" w:space="0" w:color="auto"/>
            <w:left w:val="none" w:sz="0" w:space="0" w:color="auto"/>
            <w:bottom w:val="none" w:sz="0" w:space="0" w:color="auto"/>
            <w:right w:val="none" w:sz="0" w:space="0" w:color="auto"/>
          </w:divBdr>
        </w:div>
        <w:div w:id="520508532">
          <w:marLeft w:val="0"/>
          <w:marRight w:val="0"/>
          <w:marTop w:val="0"/>
          <w:marBottom w:val="250"/>
          <w:divBdr>
            <w:top w:val="none" w:sz="0" w:space="0" w:color="auto"/>
            <w:left w:val="none" w:sz="0" w:space="0" w:color="auto"/>
            <w:bottom w:val="single" w:sz="4" w:space="4" w:color="000000"/>
            <w:right w:val="none" w:sz="0" w:space="0" w:color="auto"/>
          </w:divBdr>
        </w:div>
        <w:div w:id="520511023">
          <w:marLeft w:val="-225"/>
          <w:marRight w:val="-225"/>
          <w:marTop w:val="0"/>
          <w:marBottom w:val="0"/>
          <w:divBdr>
            <w:top w:val="none" w:sz="0" w:space="0" w:color="auto"/>
            <w:left w:val="none" w:sz="0" w:space="0" w:color="auto"/>
            <w:bottom w:val="none" w:sz="0" w:space="0" w:color="auto"/>
            <w:right w:val="none" w:sz="0" w:space="0" w:color="auto"/>
          </w:divBdr>
        </w:div>
        <w:div w:id="520512490">
          <w:marLeft w:val="-150"/>
          <w:marRight w:val="-150"/>
          <w:marTop w:val="0"/>
          <w:marBottom w:val="0"/>
          <w:divBdr>
            <w:top w:val="none" w:sz="0" w:space="0" w:color="auto"/>
            <w:left w:val="none" w:sz="0" w:space="0" w:color="auto"/>
            <w:bottom w:val="none" w:sz="0" w:space="0" w:color="auto"/>
            <w:right w:val="none" w:sz="0" w:space="0" w:color="auto"/>
          </w:divBdr>
        </w:div>
        <w:div w:id="520558703">
          <w:marLeft w:val="0"/>
          <w:marRight w:val="0"/>
          <w:marTop w:val="0"/>
          <w:marBottom w:val="0"/>
          <w:divBdr>
            <w:top w:val="none" w:sz="0" w:space="0" w:color="auto"/>
            <w:left w:val="none" w:sz="0" w:space="0" w:color="auto"/>
            <w:bottom w:val="none" w:sz="0" w:space="0" w:color="auto"/>
            <w:right w:val="none" w:sz="0" w:space="0" w:color="auto"/>
          </w:divBdr>
        </w:div>
        <w:div w:id="520584092">
          <w:marLeft w:val="0"/>
          <w:marRight w:val="0"/>
          <w:marTop w:val="225"/>
          <w:marBottom w:val="0"/>
          <w:divBdr>
            <w:top w:val="none" w:sz="0" w:space="0" w:color="auto"/>
            <w:left w:val="none" w:sz="0" w:space="0" w:color="auto"/>
            <w:bottom w:val="none" w:sz="0" w:space="0" w:color="auto"/>
            <w:right w:val="none" w:sz="0" w:space="0" w:color="auto"/>
          </w:divBdr>
        </w:div>
        <w:div w:id="520631171">
          <w:marLeft w:val="0"/>
          <w:marRight w:val="0"/>
          <w:marTop w:val="0"/>
          <w:marBottom w:val="0"/>
          <w:divBdr>
            <w:top w:val="none" w:sz="0" w:space="0" w:color="auto"/>
            <w:left w:val="none" w:sz="0" w:space="0" w:color="auto"/>
            <w:bottom w:val="none" w:sz="0" w:space="0" w:color="auto"/>
            <w:right w:val="none" w:sz="0" w:space="0" w:color="auto"/>
          </w:divBdr>
        </w:div>
        <w:div w:id="520633600">
          <w:marLeft w:val="0"/>
          <w:marRight w:val="0"/>
          <w:marTop w:val="0"/>
          <w:marBottom w:val="0"/>
          <w:divBdr>
            <w:top w:val="none" w:sz="0" w:space="0" w:color="auto"/>
            <w:left w:val="none" w:sz="0" w:space="0" w:color="auto"/>
            <w:bottom w:val="none" w:sz="0" w:space="0" w:color="auto"/>
            <w:right w:val="none" w:sz="0" w:space="0" w:color="auto"/>
          </w:divBdr>
        </w:div>
        <w:div w:id="520704838">
          <w:marLeft w:val="-150"/>
          <w:marRight w:val="-150"/>
          <w:marTop w:val="0"/>
          <w:marBottom w:val="0"/>
          <w:divBdr>
            <w:top w:val="none" w:sz="0" w:space="0" w:color="auto"/>
            <w:left w:val="none" w:sz="0" w:space="0" w:color="auto"/>
            <w:bottom w:val="none" w:sz="0" w:space="0" w:color="auto"/>
            <w:right w:val="none" w:sz="0" w:space="0" w:color="auto"/>
          </w:divBdr>
        </w:div>
        <w:div w:id="520775925">
          <w:marLeft w:val="0"/>
          <w:marRight w:val="0"/>
          <w:marTop w:val="0"/>
          <w:marBottom w:val="150"/>
          <w:divBdr>
            <w:top w:val="none" w:sz="0" w:space="0" w:color="auto"/>
            <w:left w:val="none" w:sz="0" w:space="0" w:color="auto"/>
            <w:bottom w:val="none" w:sz="0" w:space="0" w:color="auto"/>
            <w:right w:val="none" w:sz="0" w:space="0" w:color="auto"/>
          </w:divBdr>
        </w:div>
        <w:div w:id="520827470">
          <w:marLeft w:val="-125"/>
          <w:marRight w:val="-125"/>
          <w:marTop w:val="0"/>
          <w:marBottom w:val="0"/>
          <w:divBdr>
            <w:top w:val="none" w:sz="0" w:space="0" w:color="auto"/>
            <w:left w:val="none" w:sz="0" w:space="0" w:color="auto"/>
            <w:bottom w:val="none" w:sz="0" w:space="0" w:color="auto"/>
            <w:right w:val="none" w:sz="0" w:space="0" w:color="auto"/>
          </w:divBdr>
        </w:div>
        <w:div w:id="520900500">
          <w:marLeft w:val="0"/>
          <w:marRight w:val="0"/>
          <w:marTop w:val="300"/>
          <w:marBottom w:val="300"/>
          <w:divBdr>
            <w:top w:val="none" w:sz="0" w:space="0" w:color="auto"/>
            <w:left w:val="none" w:sz="0" w:space="0" w:color="auto"/>
            <w:bottom w:val="none" w:sz="0" w:space="0" w:color="auto"/>
            <w:right w:val="none" w:sz="0" w:space="0" w:color="auto"/>
          </w:divBdr>
        </w:div>
        <w:div w:id="520973272">
          <w:marLeft w:val="0"/>
          <w:marRight w:val="0"/>
          <w:marTop w:val="0"/>
          <w:marBottom w:val="0"/>
          <w:divBdr>
            <w:top w:val="none" w:sz="0" w:space="0" w:color="auto"/>
            <w:left w:val="none" w:sz="0" w:space="0" w:color="auto"/>
            <w:bottom w:val="none" w:sz="0" w:space="0" w:color="auto"/>
            <w:right w:val="none" w:sz="0" w:space="0" w:color="auto"/>
          </w:divBdr>
        </w:div>
        <w:div w:id="521090944">
          <w:blockQuote w:val="1"/>
          <w:marLeft w:val="0"/>
          <w:marRight w:val="0"/>
          <w:marTop w:val="250"/>
          <w:marBottom w:val="263"/>
          <w:divBdr>
            <w:top w:val="none" w:sz="0" w:space="0" w:color="auto"/>
            <w:left w:val="single" w:sz="24" w:space="13" w:color="C4E0A6"/>
            <w:bottom w:val="none" w:sz="0" w:space="0" w:color="auto"/>
            <w:right w:val="none" w:sz="0" w:space="0" w:color="auto"/>
          </w:divBdr>
        </w:div>
        <w:div w:id="521092206">
          <w:marLeft w:val="0"/>
          <w:marRight w:val="0"/>
          <w:marTop w:val="0"/>
          <w:marBottom w:val="0"/>
          <w:divBdr>
            <w:top w:val="none" w:sz="0" w:space="0" w:color="auto"/>
            <w:left w:val="none" w:sz="0" w:space="0" w:color="auto"/>
            <w:bottom w:val="none" w:sz="0" w:space="0" w:color="auto"/>
            <w:right w:val="none" w:sz="0" w:space="0" w:color="auto"/>
          </w:divBdr>
        </w:div>
        <w:div w:id="521163490">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 w:id="521237794">
          <w:marLeft w:val="0"/>
          <w:marRight w:val="150"/>
          <w:marTop w:val="0"/>
          <w:marBottom w:val="0"/>
          <w:divBdr>
            <w:top w:val="none" w:sz="0" w:space="0" w:color="auto"/>
            <w:left w:val="none" w:sz="0" w:space="0" w:color="auto"/>
            <w:bottom w:val="none" w:sz="0" w:space="0" w:color="auto"/>
            <w:right w:val="none" w:sz="0" w:space="0" w:color="auto"/>
          </w:divBdr>
        </w:div>
        <w:div w:id="521239837">
          <w:marLeft w:val="0"/>
          <w:marRight w:val="0"/>
          <w:marTop w:val="0"/>
          <w:marBottom w:val="0"/>
          <w:divBdr>
            <w:top w:val="none" w:sz="0" w:space="0" w:color="auto"/>
            <w:left w:val="none" w:sz="0" w:space="0" w:color="auto"/>
            <w:bottom w:val="none" w:sz="0" w:space="0" w:color="auto"/>
            <w:right w:val="none" w:sz="0" w:space="0" w:color="auto"/>
          </w:divBdr>
        </w:div>
        <w:div w:id="521282064">
          <w:marLeft w:val="-150"/>
          <w:marRight w:val="-150"/>
          <w:marTop w:val="0"/>
          <w:marBottom w:val="0"/>
          <w:divBdr>
            <w:top w:val="none" w:sz="0" w:space="0" w:color="auto"/>
            <w:left w:val="none" w:sz="0" w:space="0" w:color="auto"/>
            <w:bottom w:val="none" w:sz="0" w:space="0" w:color="auto"/>
            <w:right w:val="none" w:sz="0" w:space="0" w:color="auto"/>
          </w:divBdr>
        </w:div>
        <w:div w:id="521284925">
          <w:marLeft w:val="0"/>
          <w:marRight w:val="0"/>
          <w:marTop w:val="0"/>
          <w:marBottom w:val="0"/>
          <w:divBdr>
            <w:top w:val="none" w:sz="0" w:space="0" w:color="auto"/>
            <w:left w:val="none" w:sz="0" w:space="0" w:color="auto"/>
            <w:bottom w:val="none" w:sz="0" w:space="0" w:color="auto"/>
            <w:right w:val="none" w:sz="0" w:space="0" w:color="auto"/>
          </w:divBdr>
          <w:divsChild>
            <w:div w:id="518202148">
              <w:marLeft w:val="0"/>
              <w:marRight w:val="0"/>
              <w:marTop w:val="0"/>
              <w:marBottom w:val="0"/>
              <w:divBdr>
                <w:top w:val="none" w:sz="0" w:space="0" w:color="auto"/>
                <w:left w:val="none" w:sz="0" w:space="0" w:color="auto"/>
                <w:bottom w:val="none" w:sz="0" w:space="0" w:color="auto"/>
                <w:right w:val="none" w:sz="0" w:space="0" w:color="auto"/>
              </w:divBdr>
            </w:div>
          </w:divsChild>
        </w:div>
        <w:div w:id="521363671">
          <w:marLeft w:val="0"/>
          <w:marRight w:val="0"/>
          <w:marTop w:val="0"/>
          <w:marBottom w:val="0"/>
          <w:divBdr>
            <w:top w:val="none" w:sz="0" w:space="0" w:color="auto"/>
            <w:left w:val="none" w:sz="0" w:space="0" w:color="auto"/>
            <w:bottom w:val="none" w:sz="0" w:space="0" w:color="auto"/>
            <w:right w:val="none" w:sz="0" w:space="0" w:color="auto"/>
          </w:divBdr>
        </w:div>
        <w:div w:id="521480097">
          <w:marLeft w:val="0"/>
          <w:marRight w:val="0"/>
          <w:marTop w:val="0"/>
          <w:marBottom w:val="450"/>
          <w:divBdr>
            <w:top w:val="none" w:sz="0" w:space="0" w:color="auto"/>
            <w:left w:val="none" w:sz="0" w:space="0" w:color="auto"/>
            <w:bottom w:val="none" w:sz="0" w:space="0" w:color="auto"/>
            <w:right w:val="none" w:sz="0" w:space="0" w:color="auto"/>
          </w:divBdr>
          <w:divsChild>
            <w:div w:id="739791426">
              <w:marLeft w:val="0"/>
              <w:marRight w:val="0"/>
              <w:marTop w:val="0"/>
              <w:marBottom w:val="75"/>
              <w:divBdr>
                <w:top w:val="none" w:sz="0" w:space="0" w:color="auto"/>
                <w:left w:val="none" w:sz="0" w:space="0" w:color="auto"/>
                <w:bottom w:val="none" w:sz="0" w:space="0" w:color="auto"/>
                <w:right w:val="none" w:sz="0" w:space="0" w:color="auto"/>
              </w:divBdr>
              <w:divsChild>
                <w:div w:id="385761439">
                  <w:marLeft w:val="0"/>
                  <w:marRight w:val="0"/>
                  <w:marTop w:val="0"/>
                  <w:marBottom w:val="0"/>
                  <w:divBdr>
                    <w:top w:val="none" w:sz="0" w:space="0" w:color="auto"/>
                    <w:left w:val="none" w:sz="0" w:space="0" w:color="auto"/>
                    <w:bottom w:val="none" w:sz="0" w:space="0" w:color="auto"/>
                    <w:right w:val="none" w:sz="0" w:space="0" w:color="auto"/>
                  </w:divBdr>
                  <w:divsChild>
                    <w:div w:id="519122334">
                      <w:marLeft w:val="0"/>
                      <w:marRight w:val="0"/>
                      <w:marTop w:val="0"/>
                      <w:marBottom w:val="0"/>
                      <w:divBdr>
                        <w:top w:val="none" w:sz="0" w:space="0" w:color="auto"/>
                        <w:left w:val="none" w:sz="0" w:space="0" w:color="auto"/>
                        <w:bottom w:val="none" w:sz="0" w:space="0" w:color="auto"/>
                        <w:right w:val="none" w:sz="0" w:space="0" w:color="auto"/>
                      </w:divBdr>
                      <w:divsChild>
                        <w:div w:id="53046121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549056">
          <w:marLeft w:val="0"/>
          <w:marRight w:val="0"/>
          <w:marTop w:val="0"/>
          <w:marBottom w:val="0"/>
          <w:divBdr>
            <w:top w:val="single" w:sz="2" w:space="0" w:color="E0E0E0"/>
            <w:left w:val="single" w:sz="2" w:space="0" w:color="E0E0E0"/>
            <w:bottom w:val="single" w:sz="2" w:space="0" w:color="E0E0E0"/>
            <w:right w:val="single" w:sz="2" w:space="0" w:color="E0E0E0"/>
          </w:divBdr>
        </w:div>
        <w:div w:id="521746324">
          <w:marLeft w:val="0"/>
          <w:marRight w:val="0"/>
          <w:marTop w:val="0"/>
          <w:marBottom w:val="240"/>
          <w:divBdr>
            <w:top w:val="none" w:sz="0" w:space="0" w:color="auto"/>
            <w:left w:val="none" w:sz="0" w:space="0" w:color="auto"/>
            <w:bottom w:val="none" w:sz="0" w:space="0" w:color="auto"/>
            <w:right w:val="none" w:sz="0" w:space="0" w:color="auto"/>
          </w:divBdr>
        </w:div>
        <w:div w:id="521748064">
          <w:marLeft w:val="0"/>
          <w:marRight w:val="0"/>
          <w:marTop w:val="0"/>
          <w:marBottom w:val="0"/>
          <w:divBdr>
            <w:top w:val="none" w:sz="0" w:space="0" w:color="auto"/>
            <w:left w:val="none" w:sz="0" w:space="0" w:color="auto"/>
            <w:bottom w:val="none" w:sz="0" w:space="0" w:color="auto"/>
            <w:right w:val="none" w:sz="0" w:space="0" w:color="auto"/>
          </w:divBdr>
        </w:div>
        <w:div w:id="521819148">
          <w:marLeft w:val="0"/>
          <w:marRight w:val="0"/>
          <w:marTop w:val="0"/>
          <w:marBottom w:val="0"/>
          <w:divBdr>
            <w:top w:val="none" w:sz="0" w:space="0" w:color="auto"/>
            <w:left w:val="none" w:sz="0" w:space="0" w:color="auto"/>
            <w:bottom w:val="none" w:sz="0" w:space="0" w:color="auto"/>
            <w:right w:val="none" w:sz="0" w:space="0" w:color="auto"/>
          </w:divBdr>
          <w:divsChild>
            <w:div w:id="651757442">
              <w:marLeft w:val="0"/>
              <w:marRight w:val="0"/>
              <w:marTop w:val="150"/>
              <w:marBottom w:val="150"/>
              <w:divBdr>
                <w:top w:val="none" w:sz="0" w:space="0" w:color="auto"/>
                <w:left w:val="none" w:sz="0" w:space="0" w:color="auto"/>
                <w:bottom w:val="none" w:sz="0" w:space="0" w:color="auto"/>
                <w:right w:val="none" w:sz="0" w:space="0" w:color="auto"/>
              </w:divBdr>
            </w:div>
          </w:divsChild>
        </w:div>
        <w:div w:id="521822261">
          <w:marLeft w:val="0"/>
          <w:marRight w:val="0"/>
          <w:marTop w:val="100"/>
          <w:marBottom w:val="100"/>
          <w:divBdr>
            <w:top w:val="none" w:sz="0" w:space="0" w:color="auto"/>
            <w:left w:val="none" w:sz="0" w:space="0" w:color="auto"/>
            <w:bottom w:val="none" w:sz="0" w:space="0" w:color="auto"/>
            <w:right w:val="none" w:sz="0" w:space="0" w:color="auto"/>
          </w:divBdr>
        </w:div>
        <w:div w:id="521825116">
          <w:marLeft w:val="0"/>
          <w:marRight w:val="0"/>
          <w:marTop w:val="0"/>
          <w:marBottom w:val="0"/>
          <w:divBdr>
            <w:top w:val="none" w:sz="0" w:space="0" w:color="auto"/>
            <w:left w:val="none" w:sz="0" w:space="0" w:color="auto"/>
            <w:bottom w:val="none" w:sz="0" w:space="0" w:color="auto"/>
            <w:right w:val="none" w:sz="0" w:space="0" w:color="auto"/>
          </w:divBdr>
          <w:divsChild>
            <w:div w:id="267127900">
              <w:marLeft w:val="0"/>
              <w:marRight w:val="0"/>
              <w:marTop w:val="0"/>
              <w:marBottom w:val="0"/>
              <w:divBdr>
                <w:top w:val="none" w:sz="0" w:space="0" w:color="auto"/>
                <w:left w:val="none" w:sz="0" w:space="0" w:color="auto"/>
                <w:bottom w:val="none" w:sz="0" w:space="0" w:color="auto"/>
                <w:right w:val="none" w:sz="0" w:space="0" w:color="auto"/>
              </w:divBdr>
            </w:div>
          </w:divsChild>
        </w:div>
        <w:div w:id="521825436">
          <w:marLeft w:val="0"/>
          <w:marRight w:val="0"/>
          <w:marTop w:val="0"/>
          <w:marBottom w:val="0"/>
          <w:divBdr>
            <w:top w:val="none" w:sz="0" w:space="0" w:color="auto"/>
            <w:left w:val="none" w:sz="0" w:space="0" w:color="auto"/>
            <w:bottom w:val="none" w:sz="0" w:space="0" w:color="auto"/>
            <w:right w:val="none" w:sz="0" w:space="0" w:color="auto"/>
          </w:divBdr>
        </w:div>
        <w:div w:id="521893866">
          <w:marLeft w:val="-225"/>
          <w:marRight w:val="-225"/>
          <w:marTop w:val="0"/>
          <w:marBottom w:val="0"/>
          <w:divBdr>
            <w:top w:val="none" w:sz="0" w:space="0" w:color="auto"/>
            <w:left w:val="none" w:sz="0" w:space="0" w:color="auto"/>
            <w:bottom w:val="none" w:sz="0" w:space="0" w:color="auto"/>
            <w:right w:val="none" w:sz="0" w:space="0" w:color="auto"/>
          </w:divBdr>
          <w:divsChild>
            <w:div w:id="281040552">
              <w:marLeft w:val="1463"/>
              <w:marRight w:val="0"/>
              <w:marTop w:val="0"/>
              <w:marBottom w:val="0"/>
              <w:divBdr>
                <w:top w:val="none" w:sz="0" w:space="0" w:color="auto"/>
                <w:left w:val="none" w:sz="0" w:space="0" w:color="auto"/>
                <w:bottom w:val="none" w:sz="0" w:space="0" w:color="auto"/>
                <w:right w:val="none" w:sz="0" w:space="0" w:color="auto"/>
              </w:divBdr>
            </w:div>
            <w:div w:id="651756900">
              <w:marLeft w:val="0"/>
              <w:marRight w:val="0"/>
              <w:marTop w:val="0"/>
              <w:marBottom w:val="0"/>
              <w:divBdr>
                <w:top w:val="none" w:sz="0" w:space="0" w:color="auto"/>
                <w:left w:val="none" w:sz="0" w:space="0" w:color="auto"/>
                <w:bottom w:val="none" w:sz="0" w:space="0" w:color="auto"/>
                <w:right w:val="none" w:sz="0" w:space="0" w:color="auto"/>
              </w:divBdr>
              <w:divsChild>
                <w:div w:id="332345739">
                  <w:marLeft w:val="0"/>
                  <w:marRight w:val="0"/>
                  <w:marTop w:val="0"/>
                  <w:marBottom w:val="0"/>
                  <w:divBdr>
                    <w:top w:val="none" w:sz="0" w:space="0" w:color="auto"/>
                    <w:left w:val="none" w:sz="0" w:space="0" w:color="auto"/>
                    <w:bottom w:val="none" w:sz="0" w:space="0" w:color="auto"/>
                    <w:right w:val="none" w:sz="0" w:space="0" w:color="auto"/>
                  </w:divBdr>
                  <w:divsChild>
                    <w:div w:id="46604748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521937594">
          <w:marLeft w:val="0"/>
          <w:marRight w:val="0"/>
          <w:marTop w:val="0"/>
          <w:marBottom w:val="360"/>
          <w:divBdr>
            <w:top w:val="none" w:sz="0" w:space="0" w:color="auto"/>
            <w:left w:val="none" w:sz="0" w:space="0" w:color="auto"/>
            <w:bottom w:val="none" w:sz="0" w:space="0" w:color="auto"/>
            <w:right w:val="none" w:sz="0" w:space="0" w:color="auto"/>
          </w:divBdr>
          <w:divsChild>
            <w:div w:id="466437736">
              <w:marLeft w:val="0"/>
              <w:marRight w:val="0"/>
              <w:marTop w:val="0"/>
              <w:marBottom w:val="384"/>
              <w:divBdr>
                <w:top w:val="none" w:sz="0" w:space="0" w:color="auto"/>
                <w:left w:val="none" w:sz="0" w:space="0" w:color="auto"/>
                <w:bottom w:val="none" w:sz="0" w:space="0" w:color="auto"/>
                <w:right w:val="none" w:sz="0" w:space="0" w:color="auto"/>
              </w:divBdr>
              <w:divsChild>
                <w:div w:id="55366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38906">
          <w:marLeft w:val="0"/>
          <w:marRight w:val="0"/>
          <w:marTop w:val="0"/>
          <w:marBottom w:val="0"/>
          <w:divBdr>
            <w:top w:val="none" w:sz="0" w:space="0" w:color="auto"/>
            <w:left w:val="none" w:sz="0" w:space="0" w:color="auto"/>
            <w:bottom w:val="none" w:sz="0" w:space="0" w:color="auto"/>
            <w:right w:val="none" w:sz="0" w:space="0" w:color="auto"/>
          </w:divBdr>
        </w:div>
        <w:div w:id="521939619">
          <w:marLeft w:val="0"/>
          <w:marRight w:val="0"/>
          <w:marTop w:val="0"/>
          <w:marBottom w:val="0"/>
          <w:divBdr>
            <w:top w:val="none" w:sz="0" w:space="0" w:color="auto"/>
            <w:left w:val="none" w:sz="0" w:space="0" w:color="auto"/>
            <w:bottom w:val="none" w:sz="0" w:space="0" w:color="auto"/>
            <w:right w:val="none" w:sz="0" w:space="0" w:color="auto"/>
          </w:divBdr>
        </w:div>
        <w:div w:id="521943134">
          <w:marLeft w:val="0"/>
          <w:marRight w:val="0"/>
          <w:marTop w:val="0"/>
          <w:marBottom w:val="0"/>
          <w:divBdr>
            <w:top w:val="none" w:sz="0" w:space="0" w:color="auto"/>
            <w:left w:val="none" w:sz="0" w:space="0" w:color="auto"/>
            <w:bottom w:val="none" w:sz="0" w:space="0" w:color="auto"/>
            <w:right w:val="none" w:sz="0" w:space="0" w:color="auto"/>
          </w:divBdr>
        </w:div>
        <w:div w:id="522013841">
          <w:marLeft w:val="0"/>
          <w:marRight w:val="0"/>
          <w:marTop w:val="0"/>
          <w:marBottom w:val="0"/>
          <w:divBdr>
            <w:top w:val="none" w:sz="0" w:space="0" w:color="auto"/>
            <w:left w:val="none" w:sz="0" w:space="0" w:color="auto"/>
            <w:bottom w:val="none" w:sz="0" w:space="0" w:color="auto"/>
            <w:right w:val="none" w:sz="0" w:space="0" w:color="auto"/>
          </w:divBdr>
          <w:divsChild>
            <w:div w:id="674646726">
              <w:marLeft w:val="0"/>
              <w:marRight w:val="0"/>
              <w:marTop w:val="0"/>
              <w:marBottom w:val="0"/>
              <w:divBdr>
                <w:top w:val="none" w:sz="0" w:space="0" w:color="auto"/>
                <w:left w:val="none" w:sz="0" w:space="0" w:color="auto"/>
                <w:bottom w:val="none" w:sz="0" w:space="0" w:color="auto"/>
                <w:right w:val="none" w:sz="0" w:space="0" w:color="auto"/>
              </w:divBdr>
              <w:divsChild>
                <w:div w:id="197396529">
                  <w:marLeft w:val="0"/>
                  <w:marRight w:val="0"/>
                  <w:marTop w:val="0"/>
                  <w:marBottom w:val="300"/>
                  <w:divBdr>
                    <w:top w:val="none" w:sz="0" w:space="0" w:color="auto"/>
                    <w:left w:val="none" w:sz="0" w:space="0" w:color="auto"/>
                    <w:bottom w:val="none" w:sz="0" w:space="0" w:color="auto"/>
                    <w:right w:val="none" w:sz="0" w:space="0" w:color="auto"/>
                  </w:divBdr>
                </w:div>
                <w:div w:id="33095709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522019917">
          <w:marLeft w:val="0"/>
          <w:marRight w:val="0"/>
          <w:marTop w:val="0"/>
          <w:marBottom w:val="0"/>
          <w:divBdr>
            <w:top w:val="none" w:sz="0" w:space="0" w:color="auto"/>
            <w:left w:val="none" w:sz="0" w:space="0" w:color="auto"/>
            <w:bottom w:val="none" w:sz="0" w:space="0" w:color="auto"/>
            <w:right w:val="none" w:sz="0" w:space="0" w:color="auto"/>
          </w:divBdr>
        </w:div>
        <w:div w:id="522090424">
          <w:blockQuote w:val="1"/>
          <w:marLeft w:val="0"/>
          <w:marRight w:val="0"/>
          <w:marTop w:val="0"/>
          <w:marBottom w:val="250"/>
          <w:divBdr>
            <w:top w:val="single" w:sz="24" w:space="13" w:color="E9BB0A"/>
            <w:left w:val="none" w:sz="0" w:space="0" w:color="auto"/>
            <w:bottom w:val="single" w:sz="4" w:space="13" w:color="E9BB0A"/>
            <w:right w:val="none" w:sz="0" w:space="0" w:color="auto"/>
          </w:divBdr>
        </w:div>
        <w:div w:id="522134314">
          <w:marLeft w:val="0"/>
          <w:marRight w:val="0"/>
          <w:marTop w:val="0"/>
          <w:marBottom w:val="0"/>
          <w:divBdr>
            <w:top w:val="single" w:sz="2" w:space="0" w:color="E0E0E0"/>
            <w:left w:val="single" w:sz="2" w:space="0" w:color="E0E0E0"/>
            <w:bottom w:val="single" w:sz="2" w:space="0" w:color="E0E0E0"/>
            <w:right w:val="single" w:sz="2" w:space="0" w:color="E0E0E0"/>
          </w:divBdr>
        </w:div>
        <w:div w:id="522135097">
          <w:marLeft w:val="0"/>
          <w:marRight w:val="0"/>
          <w:marTop w:val="100"/>
          <w:marBottom w:val="100"/>
          <w:divBdr>
            <w:top w:val="none" w:sz="0" w:space="0" w:color="auto"/>
            <w:left w:val="none" w:sz="0" w:space="0" w:color="auto"/>
            <w:bottom w:val="none" w:sz="0" w:space="0" w:color="auto"/>
            <w:right w:val="none" w:sz="0" w:space="0" w:color="auto"/>
          </w:divBdr>
        </w:div>
        <w:div w:id="522209612">
          <w:marLeft w:val="0"/>
          <w:marRight w:val="0"/>
          <w:marTop w:val="0"/>
          <w:marBottom w:val="0"/>
          <w:divBdr>
            <w:top w:val="none" w:sz="0" w:space="0" w:color="auto"/>
            <w:left w:val="none" w:sz="0" w:space="0" w:color="auto"/>
            <w:bottom w:val="none" w:sz="0" w:space="0" w:color="auto"/>
            <w:right w:val="none" w:sz="0" w:space="0" w:color="auto"/>
          </w:divBdr>
        </w:div>
        <w:div w:id="522210322">
          <w:marLeft w:val="-225"/>
          <w:marRight w:val="-225"/>
          <w:marTop w:val="0"/>
          <w:marBottom w:val="0"/>
          <w:divBdr>
            <w:top w:val="none" w:sz="0" w:space="0" w:color="auto"/>
            <w:left w:val="none" w:sz="0" w:space="0" w:color="auto"/>
            <w:bottom w:val="none" w:sz="0" w:space="0" w:color="auto"/>
            <w:right w:val="none" w:sz="0" w:space="0" w:color="auto"/>
          </w:divBdr>
          <w:divsChild>
            <w:div w:id="443766040">
              <w:marLeft w:val="0"/>
              <w:marRight w:val="0"/>
              <w:marTop w:val="0"/>
              <w:marBottom w:val="0"/>
              <w:divBdr>
                <w:top w:val="none" w:sz="0" w:space="0" w:color="auto"/>
                <w:left w:val="none" w:sz="0" w:space="0" w:color="auto"/>
                <w:bottom w:val="none" w:sz="0" w:space="0" w:color="auto"/>
                <w:right w:val="none" w:sz="0" w:space="0" w:color="auto"/>
              </w:divBdr>
            </w:div>
          </w:divsChild>
        </w:div>
        <w:div w:id="522211524">
          <w:marLeft w:val="0"/>
          <w:marRight w:val="0"/>
          <w:marTop w:val="0"/>
          <w:marBottom w:val="300"/>
          <w:divBdr>
            <w:top w:val="none" w:sz="0" w:space="0" w:color="auto"/>
            <w:left w:val="none" w:sz="0" w:space="0" w:color="auto"/>
            <w:bottom w:val="none" w:sz="0" w:space="0" w:color="auto"/>
            <w:right w:val="none" w:sz="0" w:space="0" w:color="auto"/>
          </w:divBdr>
        </w:div>
        <w:div w:id="522279802">
          <w:marLeft w:val="0"/>
          <w:marRight w:val="0"/>
          <w:marTop w:val="0"/>
          <w:marBottom w:val="240"/>
          <w:divBdr>
            <w:top w:val="none" w:sz="0" w:space="0" w:color="auto"/>
            <w:left w:val="none" w:sz="0" w:space="0" w:color="auto"/>
            <w:bottom w:val="none" w:sz="0" w:space="0" w:color="auto"/>
            <w:right w:val="none" w:sz="0" w:space="0" w:color="auto"/>
          </w:divBdr>
          <w:divsChild>
            <w:div w:id="93745871">
              <w:marLeft w:val="0"/>
              <w:marRight w:val="0"/>
              <w:marTop w:val="45"/>
              <w:marBottom w:val="0"/>
              <w:divBdr>
                <w:top w:val="none" w:sz="0" w:space="0" w:color="auto"/>
                <w:left w:val="none" w:sz="0" w:space="0" w:color="auto"/>
                <w:bottom w:val="none" w:sz="0" w:space="0" w:color="auto"/>
                <w:right w:val="none" w:sz="0" w:space="0" w:color="auto"/>
              </w:divBdr>
            </w:div>
          </w:divsChild>
        </w:div>
        <w:div w:id="522329398">
          <w:marLeft w:val="0"/>
          <w:marRight w:val="0"/>
          <w:marTop w:val="0"/>
          <w:marBottom w:val="75"/>
          <w:divBdr>
            <w:top w:val="none" w:sz="0" w:space="0" w:color="auto"/>
            <w:left w:val="none" w:sz="0" w:space="0" w:color="auto"/>
            <w:bottom w:val="none" w:sz="0" w:space="0" w:color="auto"/>
            <w:right w:val="none" w:sz="0" w:space="0" w:color="auto"/>
          </w:divBdr>
        </w:div>
        <w:div w:id="522399492">
          <w:marLeft w:val="0"/>
          <w:marRight w:val="0"/>
          <w:marTop w:val="0"/>
          <w:marBottom w:val="0"/>
          <w:divBdr>
            <w:top w:val="none" w:sz="0" w:space="0" w:color="auto"/>
            <w:left w:val="none" w:sz="0" w:space="0" w:color="auto"/>
            <w:bottom w:val="none" w:sz="0" w:space="0" w:color="auto"/>
            <w:right w:val="none" w:sz="0" w:space="0" w:color="auto"/>
          </w:divBdr>
        </w:div>
        <w:div w:id="522405828">
          <w:marLeft w:val="0"/>
          <w:marRight w:val="450"/>
          <w:marTop w:val="0"/>
          <w:marBottom w:val="150"/>
          <w:divBdr>
            <w:top w:val="none" w:sz="0" w:space="0" w:color="auto"/>
            <w:left w:val="none" w:sz="0" w:space="0" w:color="auto"/>
            <w:bottom w:val="none" w:sz="0" w:space="0" w:color="auto"/>
            <w:right w:val="none" w:sz="0" w:space="0" w:color="auto"/>
          </w:divBdr>
        </w:div>
        <w:div w:id="522474745">
          <w:marLeft w:val="0"/>
          <w:marRight w:val="0"/>
          <w:marTop w:val="100"/>
          <w:marBottom w:val="100"/>
          <w:divBdr>
            <w:top w:val="none" w:sz="0" w:space="0" w:color="auto"/>
            <w:left w:val="none" w:sz="0" w:space="0" w:color="auto"/>
            <w:bottom w:val="none" w:sz="0" w:space="0" w:color="auto"/>
            <w:right w:val="none" w:sz="0" w:space="0" w:color="auto"/>
          </w:divBdr>
          <w:divsChild>
            <w:div w:id="75828922">
              <w:marLeft w:val="0"/>
              <w:marRight w:val="0"/>
              <w:marTop w:val="100"/>
              <w:marBottom w:val="100"/>
              <w:divBdr>
                <w:top w:val="none" w:sz="0" w:space="0" w:color="auto"/>
                <w:left w:val="none" w:sz="0" w:space="0" w:color="auto"/>
                <w:bottom w:val="none" w:sz="0" w:space="0" w:color="auto"/>
                <w:right w:val="none" w:sz="0" w:space="0" w:color="auto"/>
              </w:divBdr>
              <w:divsChild>
                <w:div w:id="616983913">
                  <w:marLeft w:val="0"/>
                  <w:marRight w:val="0"/>
                  <w:marTop w:val="0"/>
                  <w:marBottom w:val="0"/>
                  <w:divBdr>
                    <w:top w:val="none" w:sz="0" w:space="0" w:color="auto"/>
                    <w:left w:val="none" w:sz="0" w:space="0" w:color="auto"/>
                    <w:bottom w:val="none" w:sz="0" w:space="0" w:color="auto"/>
                    <w:right w:val="none" w:sz="0" w:space="0" w:color="auto"/>
                  </w:divBdr>
                </w:div>
              </w:divsChild>
            </w:div>
            <w:div w:id="335154772">
              <w:marLeft w:val="0"/>
              <w:marRight w:val="0"/>
              <w:marTop w:val="100"/>
              <w:marBottom w:val="100"/>
              <w:divBdr>
                <w:top w:val="none" w:sz="0" w:space="0" w:color="auto"/>
                <w:left w:val="none" w:sz="0" w:space="0" w:color="auto"/>
                <w:bottom w:val="none" w:sz="0" w:space="0" w:color="auto"/>
                <w:right w:val="none" w:sz="0" w:space="0" w:color="auto"/>
              </w:divBdr>
              <w:divsChild>
                <w:div w:id="518661743">
                  <w:marLeft w:val="0"/>
                  <w:marRight w:val="0"/>
                  <w:marTop w:val="0"/>
                  <w:marBottom w:val="0"/>
                  <w:divBdr>
                    <w:top w:val="none" w:sz="0" w:space="0" w:color="auto"/>
                    <w:left w:val="none" w:sz="0" w:space="0" w:color="auto"/>
                    <w:bottom w:val="none" w:sz="0" w:space="0" w:color="auto"/>
                    <w:right w:val="none" w:sz="0" w:space="0" w:color="auto"/>
                  </w:divBdr>
                </w:div>
              </w:divsChild>
            </w:div>
            <w:div w:id="623658253">
              <w:marLeft w:val="0"/>
              <w:marRight w:val="0"/>
              <w:marTop w:val="100"/>
              <w:marBottom w:val="100"/>
              <w:divBdr>
                <w:top w:val="none" w:sz="0" w:space="0" w:color="auto"/>
                <w:left w:val="none" w:sz="0" w:space="0" w:color="auto"/>
                <w:bottom w:val="none" w:sz="0" w:space="0" w:color="auto"/>
                <w:right w:val="none" w:sz="0" w:space="0" w:color="auto"/>
              </w:divBdr>
              <w:divsChild>
                <w:div w:id="68652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475471">
          <w:marLeft w:val="0"/>
          <w:marRight w:val="0"/>
          <w:marTop w:val="0"/>
          <w:marBottom w:val="0"/>
          <w:divBdr>
            <w:top w:val="single" w:sz="2" w:space="0" w:color="E0E0E0"/>
            <w:left w:val="single" w:sz="2" w:space="0" w:color="E0E0E0"/>
            <w:bottom w:val="single" w:sz="2" w:space="0" w:color="E0E0E0"/>
            <w:right w:val="single" w:sz="2" w:space="0" w:color="E0E0E0"/>
          </w:divBdr>
        </w:div>
        <w:div w:id="522480354">
          <w:marLeft w:val="0"/>
          <w:marRight w:val="0"/>
          <w:marTop w:val="0"/>
          <w:marBottom w:val="0"/>
          <w:divBdr>
            <w:top w:val="none" w:sz="0" w:space="0" w:color="auto"/>
            <w:left w:val="none" w:sz="0" w:space="0" w:color="auto"/>
            <w:bottom w:val="none" w:sz="0" w:space="0" w:color="auto"/>
            <w:right w:val="none" w:sz="0" w:space="0" w:color="auto"/>
          </w:divBdr>
          <w:divsChild>
            <w:div w:id="400953476">
              <w:marLeft w:val="0"/>
              <w:marRight w:val="0"/>
              <w:marTop w:val="0"/>
              <w:marBottom w:val="0"/>
              <w:divBdr>
                <w:top w:val="none" w:sz="0" w:space="0" w:color="auto"/>
                <w:left w:val="none" w:sz="0" w:space="0" w:color="auto"/>
                <w:bottom w:val="none" w:sz="0" w:space="0" w:color="auto"/>
                <w:right w:val="none" w:sz="0" w:space="0" w:color="auto"/>
              </w:divBdr>
            </w:div>
          </w:divsChild>
        </w:div>
        <w:div w:id="522550095">
          <w:marLeft w:val="-225"/>
          <w:marRight w:val="-225"/>
          <w:marTop w:val="0"/>
          <w:marBottom w:val="0"/>
          <w:divBdr>
            <w:top w:val="none" w:sz="0" w:space="0" w:color="auto"/>
            <w:left w:val="none" w:sz="0" w:space="0" w:color="auto"/>
            <w:bottom w:val="none" w:sz="0" w:space="0" w:color="auto"/>
            <w:right w:val="none" w:sz="0" w:space="0" w:color="auto"/>
          </w:divBdr>
          <w:divsChild>
            <w:div w:id="419984833">
              <w:marLeft w:val="0"/>
              <w:marRight w:val="0"/>
              <w:marTop w:val="0"/>
              <w:marBottom w:val="0"/>
              <w:divBdr>
                <w:top w:val="none" w:sz="0" w:space="0" w:color="auto"/>
                <w:left w:val="none" w:sz="0" w:space="0" w:color="auto"/>
                <w:bottom w:val="none" w:sz="0" w:space="0" w:color="auto"/>
                <w:right w:val="none" w:sz="0" w:space="0" w:color="auto"/>
              </w:divBdr>
            </w:div>
          </w:divsChild>
        </w:div>
        <w:div w:id="522551041">
          <w:marLeft w:val="0"/>
          <w:marRight w:val="0"/>
          <w:marTop w:val="0"/>
          <w:marBottom w:val="250"/>
          <w:divBdr>
            <w:top w:val="none" w:sz="0" w:space="0" w:color="auto"/>
            <w:left w:val="none" w:sz="0" w:space="0" w:color="auto"/>
            <w:bottom w:val="none" w:sz="0" w:space="0" w:color="auto"/>
            <w:right w:val="none" w:sz="0" w:space="0" w:color="auto"/>
          </w:divBdr>
        </w:div>
        <w:div w:id="522596070">
          <w:marLeft w:val="0"/>
          <w:marRight w:val="0"/>
          <w:marTop w:val="0"/>
          <w:marBottom w:val="0"/>
          <w:divBdr>
            <w:top w:val="none" w:sz="0" w:space="0" w:color="auto"/>
            <w:left w:val="none" w:sz="0" w:space="0" w:color="auto"/>
            <w:bottom w:val="none" w:sz="0" w:space="0" w:color="auto"/>
            <w:right w:val="none" w:sz="0" w:space="0" w:color="auto"/>
          </w:divBdr>
          <w:divsChild>
            <w:div w:id="155999012">
              <w:marLeft w:val="0"/>
              <w:marRight w:val="0"/>
              <w:marTop w:val="0"/>
              <w:marBottom w:val="0"/>
              <w:divBdr>
                <w:top w:val="none" w:sz="0" w:space="0" w:color="auto"/>
                <w:left w:val="none" w:sz="0" w:space="0" w:color="auto"/>
                <w:bottom w:val="none" w:sz="0" w:space="0" w:color="auto"/>
                <w:right w:val="none" w:sz="0" w:space="0" w:color="auto"/>
              </w:divBdr>
            </w:div>
          </w:divsChild>
        </w:div>
        <w:div w:id="522597318">
          <w:marLeft w:val="0"/>
          <w:marRight w:val="0"/>
          <w:marTop w:val="0"/>
          <w:marBottom w:val="0"/>
          <w:divBdr>
            <w:top w:val="none" w:sz="0" w:space="0" w:color="auto"/>
            <w:left w:val="none" w:sz="0" w:space="0" w:color="auto"/>
            <w:bottom w:val="none" w:sz="0" w:space="0" w:color="auto"/>
            <w:right w:val="none" w:sz="0" w:space="0" w:color="auto"/>
          </w:divBdr>
        </w:div>
        <w:div w:id="522743101">
          <w:marLeft w:val="0"/>
          <w:marRight w:val="0"/>
          <w:marTop w:val="0"/>
          <w:marBottom w:val="0"/>
          <w:divBdr>
            <w:top w:val="none" w:sz="0" w:space="0" w:color="auto"/>
            <w:left w:val="none" w:sz="0" w:space="0" w:color="auto"/>
            <w:bottom w:val="none" w:sz="0" w:space="0" w:color="auto"/>
            <w:right w:val="none" w:sz="0" w:space="0" w:color="auto"/>
          </w:divBdr>
        </w:div>
        <w:div w:id="522745432">
          <w:marLeft w:val="0"/>
          <w:marRight w:val="0"/>
          <w:marTop w:val="0"/>
          <w:marBottom w:val="0"/>
          <w:divBdr>
            <w:top w:val="none" w:sz="0" w:space="0" w:color="auto"/>
            <w:left w:val="none" w:sz="0" w:space="0" w:color="auto"/>
            <w:bottom w:val="none" w:sz="0" w:space="0" w:color="auto"/>
            <w:right w:val="none" w:sz="0" w:space="0" w:color="auto"/>
          </w:divBdr>
        </w:div>
        <w:div w:id="522785315">
          <w:marLeft w:val="0"/>
          <w:marRight w:val="0"/>
          <w:marTop w:val="0"/>
          <w:marBottom w:val="0"/>
          <w:divBdr>
            <w:top w:val="none" w:sz="0" w:space="0" w:color="auto"/>
            <w:left w:val="none" w:sz="0" w:space="0" w:color="auto"/>
            <w:bottom w:val="none" w:sz="0" w:space="0" w:color="auto"/>
            <w:right w:val="none" w:sz="0" w:space="0" w:color="auto"/>
          </w:divBdr>
          <w:divsChild>
            <w:div w:id="609973640">
              <w:marLeft w:val="0"/>
              <w:marRight w:val="0"/>
              <w:marTop w:val="0"/>
              <w:marBottom w:val="0"/>
              <w:divBdr>
                <w:top w:val="none" w:sz="0" w:space="0" w:color="auto"/>
                <w:left w:val="none" w:sz="0" w:space="0" w:color="auto"/>
                <w:bottom w:val="none" w:sz="0" w:space="0" w:color="auto"/>
                <w:right w:val="none" w:sz="0" w:space="0" w:color="auto"/>
              </w:divBdr>
              <w:divsChild>
                <w:div w:id="136655576">
                  <w:marLeft w:val="0"/>
                  <w:marRight w:val="0"/>
                  <w:marTop w:val="0"/>
                  <w:marBottom w:val="0"/>
                  <w:divBdr>
                    <w:top w:val="none" w:sz="0" w:space="0" w:color="auto"/>
                    <w:left w:val="none" w:sz="0" w:space="0" w:color="auto"/>
                    <w:bottom w:val="none" w:sz="0" w:space="0" w:color="auto"/>
                    <w:right w:val="none" w:sz="0" w:space="0" w:color="auto"/>
                  </w:divBdr>
                </w:div>
                <w:div w:id="72379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786843">
          <w:marLeft w:val="0"/>
          <w:marRight w:val="0"/>
          <w:marTop w:val="0"/>
          <w:marBottom w:val="240"/>
          <w:divBdr>
            <w:top w:val="none" w:sz="0" w:space="0" w:color="auto"/>
            <w:left w:val="none" w:sz="0" w:space="0" w:color="auto"/>
            <w:bottom w:val="none" w:sz="0" w:space="0" w:color="auto"/>
            <w:right w:val="none" w:sz="0" w:space="0" w:color="auto"/>
          </w:divBdr>
        </w:div>
        <w:div w:id="522788654">
          <w:marLeft w:val="0"/>
          <w:marRight w:val="0"/>
          <w:marTop w:val="0"/>
          <w:marBottom w:val="0"/>
          <w:divBdr>
            <w:top w:val="none" w:sz="0" w:space="0" w:color="auto"/>
            <w:left w:val="none" w:sz="0" w:space="0" w:color="auto"/>
            <w:bottom w:val="none" w:sz="0" w:space="0" w:color="auto"/>
            <w:right w:val="none" w:sz="0" w:space="0" w:color="auto"/>
          </w:divBdr>
          <w:divsChild>
            <w:div w:id="467861982">
              <w:marLeft w:val="0"/>
              <w:marRight w:val="0"/>
              <w:marTop w:val="0"/>
              <w:marBottom w:val="0"/>
              <w:divBdr>
                <w:top w:val="none" w:sz="0" w:space="0" w:color="auto"/>
                <w:left w:val="none" w:sz="0" w:space="0" w:color="auto"/>
                <w:bottom w:val="none" w:sz="0" w:space="0" w:color="auto"/>
                <w:right w:val="none" w:sz="0" w:space="0" w:color="auto"/>
              </w:divBdr>
            </w:div>
          </w:divsChild>
        </w:div>
        <w:div w:id="522789932">
          <w:marLeft w:val="0"/>
          <w:marRight w:val="0"/>
          <w:marTop w:val="0"/>
          <w:marBottom w:val="150"/>
          <w:divBdr>
            <w:top w:val="none" w:sz="0" w:space="0" w:color="auto"/>
            <w:left w:val="none" w:sz="0" w:space="0" w:color="auto"/>
            <w:bottom w:val="none" w:sz="0" w:space="0" w:color="auto"/>
            <w:right w:val="none" w:sz="0" w:space="0" w:color="auto"/>
          </w:divBdr>
        </w:div>
        <w:div w:id="522791164">
          <w:marLeft w:val="0"/>
          <w:marRight w:val="0"/>
          <w:marTop w:val="0"/>
          <w:marBottom w:val="0"/>
          <w:divBdr>
            <w:top w:val="none" w:sz="0" w:space="0" w:color="auto"/>
            <w:left w:val="none" w:sz="0" w:space="0" w:color="auto"/>
            <w:bottom w:val="none" w:sz="0" w:space="0" w:color="auto"/>
            <w:right w:val="none" w:sz="0" w:space="0" w:color="auto"/>
          </w:divBdr>
          <w:divsChild>
            <w:div w:id="515078098">
              <w:marLeft w:val="0"/>
              <w:marRight w:val="75"/>
              <w:marTop w:val="75"/>
              <w:marBottom w:val="0"/>
              <w:divBdr>
                <w:top w:val="none" w:sz="0" w:space="0" w:color="auto"/>
                <w:left w:val="none" w:sz="0" w:space="0" w:color="auto"/>
                <w:bottom w:val="none" w:sz="0" w:space="0" w:color="auto"/>
                <w:right w:val="none" w:sz="0" w:space="0" w:color="auto"/>
              </w:divBdr>
            </w:div>
          </w:divsChild>
        </w:div>
        <w:div w:id="522793574">
          <w:marLeft w:val="0"/>
          <w:marRight w:val="0"/>
          <w:marTop w:val="0"/>
          <w:marBottom w:val="0"/>
          <w:divBdr>
            <w:top w:val="none" w:sz="0" w:space="0" w:color="auto"/>
            <w:left w:val="none" w:sz="0" w:space="0" w:color="auto"/>
            <w:bottom w:val="single" w:sz="6" w:space="5" w:color="E6E3E2"/>
            <w:right w:val="none" w:sz="0" w:space="0" w:color="auto"/>
          </w:divBdr>
        </w:div>
        <w:div w:id="522863400">
          <w:marLeft w:val="0"/>
          <w:marRight w:val="0"/>
          <w:marTop w:val="0"/>
          <w:marBottom w:val="0"/>
          <w:divBdr>
            <w:top w:val="none" w:sz="0" w:space="0" w:color="auto"/>
            <w:left w:val="none" w:sz="0" w:space="0" w:color="auto"/>
            <w:bottom w:val="none" w:sz="0" w:space="0" w:color="auto"/>
            <w:right w:val="none" w:sz="0" w:space="0" w:color="auto"/>
          </w:divBdr>
        </w:div>
        <w:div w:id="522937156">
          <w:marLeft w:val="0"/>
          <w:marRight w:val="0"/>
          <w:marTop w:val="0"/>
          <w:marBottom w:val="0"/>
          <w:divBdr>
            <w:top w:val="none" w:sz="0" w:space="0" w:color="auto"/>
            <w:left w:val="none" w:sz="0" w:space="0" w:color="auto"/>
            <w:bottom w:val="none" w:sz="0" w:space="0" w:color="auto"/>
            <w:right w:val="none" w:sz="0" w:space="0" w:color="auto"/>
          </w:divBdr>
        </w:div>
        <w:div w:id="522983193">
          <w:marLeft w:val="750"/>
          <w:marRight w:val="1500"/>
          <w:marTop w:val="0"/>
          <w:marBottom w:val="0"/>
          <w:divBdr>
            <w:top w:val="none" w:sz="0" w:space="0" w:color="auto"/>
            <w:left w:val="none" w:sz="0" w:space="0" w:color="auto"/>
            <w:bottom w:val="none" w:sz="0" w:space="0" w:color="auto"/>
            <w:right w:val="none" w:sz="0" w:space="0" w:color="auto"/>
          </w:divBdr>
        </w:div>
        <w:div w:id="523057833">
          <w:marLeft w:val="0"/>
          <w:marRight w:val="0"/>
          <w:marTop w:val="0"/>
          <w:marBottom w:val="450"/>
          <w:divBdr>
            <w:top w:val="none" w:sz="0" w:space="0" w:color="auto"/>
            <w:left w:val="none" w:sz="0" w:space="0" w:color="auto"/>
            <w:bottom w:val="none" w:sz="0" w:space="0" w:color="auto"/>
            <w:right w:val="none" w:sz="0" w:space="0" w:color="auto"/>
          </w:divBdr>
        </w:div>
        <w:div w:id="523058880">
          <w:marLeft w:val="0"/>
          <w:marRight w:val="0"/>
          <w:marTop w:val="0"/>
          <w:marBottom w:val="0"/>
          <w:divBdr>
            <w:top w:val="none" w:sz="0" w:space="0" w:color="auto"/>
            <w:left w:val="none" w:sz="0" w:space="0" w:color="auto"/>
            <w:bottom w:val="none" w:sz="0" w:space="0" w:color="auto"/>
            <w:right w:val="none" w:sz="0" w:space="0" w:color="auto"/>
          </w:divBdr>
        </w:div>
        <w:div w:id="523128539">
          <w:marLeft w:val="0"/>
          <w:marRight w:val="0"/>
          <w:marTop w:val="0"/>
          <w:marBottom w:val="0"/>
          <w:divBdr>
            <w:top w:val="none" w:sz="0" w:space="0" w:color="auto"/>
            <w:left w:val="none" w:sz="0" w:space="0" w:color="auto"/>
            <w:bottom w:val="none" w:sz="0" w:space="0" w:color="auto"/>
            <w:right w:val="none" w:sz="0" w:space="0" w:color="auto"/>
          </w:divBdr>
        </w:div>
        <w:div w:id="523129525">
          <w:marLeft w:val="0"/>
          <w:marRight w:val="0"/>
          <w:marTop w:val="0"/>
          <w:marBottom w:val="0"/>
          <w:divBdr>
            <w:top w:val="none" w:sz="0" w:space="0" w:color="auto"/>
            <w:left w:val="none" w:sz="0" w:space="0" w:color="auto"/>
            <w:bottom w:val="none" w:sz="0" w:space="0" w:color="auto"/>
            <w:right w:val="none" w:sz="0" w:space="0" w:color="auto"/>
          </w:divBdr>
        </w:div>
        <w:div w:id="523134832">
          <w:marLeft w:val="0"/>
          <w:marRight w:val="0"/>
          <w:marTop w:val="0"/>
          <w:marBottom w:val="0"/>
          <w:divBdr>
            <w:top w:val="none" w:sz="0" w:space="0" w:color="auto"/>
            <w:left w:val="none" w:sz="0" w:space="0" w:color="auto"/>
            <w:bottom w:val="none" w:sz="0" w:space="0" w:color="auto"/>
            <w:right w:val="none" w:sz="0" w:space="0" w:color="auto"/>
          </w:divBdr>
        </w:div>
        <w:div w:id="523175129">
          <w:marLeft w:val="0"/>
          <w:marRight w:val="0"/>
          <w:marTop w:val="0"/>
          <w:marBottom w:val="360"/>
          <w:divBdr>
            <w:top w:val="none" w:sz="0" w:space="0" w:color="auto"/>
            <w:left w:val="none" w:sz="0" w:space="0" w:color="auto"/>
            <w:bottom w:val="none" w:sz="0" w:space="0" w:color="auto"/>
            <w:right w:val="none" w:sz="0" w:space="0" w:color="auto"/>
          </w:divBdr>
        </w:div>
        <w:div w:id="523175926">
          <w:marLeft w:val="0"/>
          <w:marRight w:val="0"/>
          <w:marTop w:val="0"/>
          <w:marBottom w:val="0"/>
          <w:divBdr>
            <w:top w:val="none" w:sz="0" w:space="0" w:color="auto"/>
            <w:left w:val="none" w:sz="0" w:space="0" w:color="auto"/>
            <w:bottom w:val="none" w:sz="0" w:space="0" w:color="auto"/>
            <w:right w:val="none" w:sz="0" w:space="0" w:color="auto"/>
          </w:divBdr>
        </w:div>
        <w:div w:id="523177601">
          <w:marLeft w:val="-225"/>
          <w:marRight w:val="-225"/>
          <w:marTop w:val="0"/>
          <w:marBottom w:val="0"/>
          <w:divBdr>
            <w:top w:val="none" w:sz="0" w:space="0" w:color="auto"/>
            <w:left w:val="none" w:sz="0" w:space="0" w:color="auto"/>
            <w:bottom w:val="none" w:sz="0" w:space="0" w:color="auto"/>
            <w:right w:val="none" w:sz="0" w:space="0" w:color="auto"/>
          </w:divBdr>
        </w:div>
        <w:div w:id="523178985">
          <w:marLeft w:val="0"/>
          <w:marRight w:val="0"/>
          <w:marTop w:val="0"/>
          <w:marBottom w:val="0"/>
          <w:divBdr>
            <w:top w:val="none" w:sz="0" w:space="0" w:color="auto"/>
            <w:left w:val="none" w:sz="0" w:space="0" w:color="auto"/>
            <w:bottom w:val="none" w:sz="0" w:space="0" w:color="auto"/>
            <w:right w:val="none" w:sz="0" w:space="0" w:color="auto"/>
          </w:divBdr>
        </w:div>
        <w:div w:id="523246818">
          <w:marLeft w:val="0"/>
          <w:marRight w:val="0"/>
          <w:marTop w:val="0"/>
          <w:marBottom w:val="75"/>
          <w:divBdr>
            <w:top w:val="none" w:sz="0" w:space="0" w:color="auto"/>
            <w:left w:val="none" w:sz="0" w:space="0" w:color="auto"/>
            <w:bottom w:val="none" w:sz="0" w:space="0" w:color="auto"/>
            <w:right w:val="none" w:sz="0" w:space="0" w:color="auto"/>
          </w:divBdr>
        </w:div>
        <w:div w:id="523248334">
          <w:marLeft w:val="0"/>
          <w:marRight w:val="0"/>
          <w:marTop w:val="0"/>
          <w:marBottom w:val="150"/>
          <w:divBdr>
            <w:top w:val="none" w:sz="0" w:space="0" w:color="auto"/>
            <w:left w:val="none" w:sz="0" w:space="0" w:color="auto"/>
            <w:bottom w:val="none" w:sz="0" w:space="0" w:color="auto"/>
            <w:right w:val="none" w:sz="0" w:space="0" w:color="auto"/>
          </w:divBdr>
        </w:div>
        <w:div w:id="523323933">
          <w:marLeft w:val="0"/>
          <w:marRight w:val="0"/>
          <w:marTop w:val="0"/>
          <w:marBottom w:val="150"/>
          <w:divBdr>
            <w:top w:val="none" w:sz="0" w:space="0" w:color="auto"/>
            <w:left w:val="none" w:sz="0" w:space="0" w:color="auto"/>
            <w:bottom w:val="none" w:sz="0" w:space="0" w:color="auto"/>
            <w:right w:val="none" w:sz="0" w:space="0" w:color="auto"/>
          </w:divBdr>
        </w:div>
        <w:div w:id="523325461">
          <w:marLeft w:val="0"/>
          <w:marRight w:val="0"/>
          <w:marTop w:val="0"/>
          <w:marBottom w:val="0"/>
          <w:divBdr>
            <w:top w:val="none" w:sz="0" w:space="0" w:color="auto"/>
            <w:left w:val="none" w:sz="0" w:space="0" w:color="auto"/>
            <w:bottom w:val="none" w:sz="0" w:space="0" w:color="auto"/>
            <w:right w:val="none" w:sz="0" w:space="0" w:color="auto"/>
          </w:divBdr>
        </w:div>
        <w:div w:id="523402197">
          <w:marLeft w:val="0"/>
          <w:marRight w:val="0"/>
          <w:marTop w:val="0"/>
          <w:marBottom w:val="0"/>
          <w:divBdr>
            <w:top w:val="none" w:sz="0" w:space="0" w:color="auto"/>
            <w:left w:val="none" w:sz="0" w:space="0" w:color="auto"/>
            <w:bottom w:val="none" w:sz="0" w:space="0" w:color="auto"/>
            <w:right w:val="none" w:sz="0" w:space="0" w:color="auto"/>
          </w:divBdr>
        </w:div>
        <w:div w:id="523515983">
          <w:marLeft w:val="0"/>
          <w:marRight w:val="0"/>
          <w:marTop w:val="0"/>
          <w:marBottom w:val="75"/>
          <w:divBdr>
            <w:top w:val="none" w:sz="0" w:space="0" w:color="auto"/>
            <w:left w:val="none" w:sz="0" w:space="0" w:color="auto"/>
            <w:bottom w:val="none" w:sz="0" w:space="0" w:color="auto"/>
            <w:right w:val="none" w:sz="0" w:space="0" w:color="auto"/>
          </w:divBdr>
        </w:div>
        <w:div w:id="523521961">
          <w:marLeft w:val="0"/>
          <w:marRight w:val="0"/>
          <w:marTop w:val="0"/>
          <w:marBottom w:val="0"/>
          <w:divBdr>
            <w:top w:val="none" w:sz="0" w:space="0" w:color="auto"/>
            <w:left w:val="none" w:sz="0" w:space="0" w:color="auto"/>
            <w:bottom w:val="none" w:sz="0" w:space="0" w:color="auto"/>
            <w:right w:val="none" w:sz="0" w:space="0" w:color="auto"/>
          </w:divBdr>
        </w:div>
        <w:div w:id="523522116">
          <w:marLeft w:val="-188"/>
          <w:marRight w:val="-188"/>
          <w:marTop w:val="0"/>
          <w:marBottom w:val="0"/>
          <w:divBdr>
            <w:top w:val="none" w:sz="0" w:space="0" w:color="auto"/>
            <w:left w:val="none" w:sz="0" w:space="0" w:color="auto"/>
            <w:bottom w:val="none" w:sz="0" w:space="0" w:color="auto"/>
            <w:right w:val="none" w:sz="0" w:space="0" w:color="auto"/>
          </w:divBdr>
        </w:div>
        <w:div w:id="523594561">
          <w:marLeft w:val="0"/>
          <w:marRight w:val="0"/>
          <w:marTop w:val="0"/>
          <w:marBottom w:val="0"/>
          <w:divBdr>
            <w:top w:val="none" w:sz="0" w:space="0" w:color="auto"/>
            <w:left w:val="none" w:sz="0" w:space="0" w:color="auto"/>
            <w:bottom w:val="none" w:sz="0" w:space="0" w:color="auto"/>
            <w:right w:val="none" w:sz="0" w:space="0" w:color="auto"/>
          </w:divBdr>
        </w:div>
        <w:div w:id="523595627">
          <w:marLeft w:val="0"/>
          <w:marRight w:val="0"/>
          <w:marTop w:val="0"/>
          <w:marBottom w:val="300"/>
          <w:divBdr>
            <w:top w:val="none" w:sz="0" w:space="0" w:color="auto"/>
            <w:left w:val="none" w:sz="0" w:space="0" w:color="auto"/>
            <w:bottom w:val="none" w:sz="0" w:space="0" w:color="auto"/>
            <w:right w:val="none" w:sz="0" w:space="0" w:color="auto"/>
          </w:divBdr>
        </w:div>
        <w:div w:id="523598574">
          <w:marLeft w:val="0"/>
          <w:marRight w:val="0"/>
          <w:marTop w:val="0"/>
          <w:marBottom w:val="0"/>
          <w:divBdr>
            <w:top w:val="none" w:sz="0" w:space="0" w:color="auto"/>
            <w:left w:val="none" w:sz="0" w:space="0" w:color="auto"/>
            <w:bottom w:val="none" w:sz="0" w:space="0" w:color="auto"/>
            <w:right w:val="none" w:sz="0" w:space="0" w:color="auto"/>
          </w:divBdr>
        </w:div>
        <w:div w:id="523637526">
          <w:marLeft w:val="0"/>
          <w:marRight w:val="0"/>
          <w:marTop w:val="0"/>
          <w:marBottom w:val="0"/>
          <w:divBdr>
            <w:top w:val="none" w:sz="0" w:space="0" w:color="auto"/>
            <w:left w:val="none" w:sz="0" w:space="0" w:color="auto"/>
            <w:bottom w:val="none" w:sz="0" w:space="0" w:color="auto"/>
            <w:right w:val="none" w:sz="0" w:space="0" w:color="auto"/>
          </w:divBdr>
        </w:div>
        <w:div w:id="523717072">
          <w:marLeft w:val="0"/>
          <w:marRight w:val="0"/>
          <w:marTop w:val="0"/>
          <w:marBottom w:val="0"/>
          <w:divBdr>
            <w:top w:val="none" w:sz="0" w:space="0" w:color="auto"/>
            <w:left w:val="none" w:sz="0" w:space="0" w:color="auto"/>
            <w:bottom w:val="none" w:sz="0" w:space="0" w:color="auto"/>
            <w:right w:val="none" w:sz="0" w:space="0" w:color="auto"/>
          </w:divBdr>
        </w:div>
        <w:div w:id="523789001">
          <w:marLeft w:val="0"/>
          <w:marRight w:val="0"/>
          <w:marTop w:val="0"/>
          <w:marBottom w:val="0"/>
          <w:divBdr>
            <w:top w:val="none" w:sz="0" w:space="0" w:color="auto"/>
            <w:left w:val="none" w:sz="0" w:space="0" w:color="auto"/>
            <w:bottom w:val="none" w:sz="0" w:space="0" w:color="auto"/>
            <w:right w:val="none" w:sz="0" w:space="0" w:color="auto"/>
          </w:divBdr>
        </w:div>
        <w:div w:id="523901782">
          <w:marLeft w:val="0"/>
          <w:marRight w:val="0"/>
          <w:marTop w:val="0"/>
          <w:marBottom w:val="0"/>
          <w:divBdr>
            <w:top w:val="none" w:sz="0" w:space="0" w:color="auto"/>
            <w:left w:val="none" w:sz="0" w:space="0" w:color="auto"/>
            <w:bottom w:val="none" w:sz="0" w:space="0" w:color="auto"/>
            <w:right w:val="none" w:sz="0" w:space="0" w:color="auto"/>
          </w:divBdr>
        </w:div>
        <w:div w:id="523985962">
          <w:marLeft w:val="15"/>
          <w:marRight w:val="225"/>
          <w:marTop w:val="0"/>
          <w:marBottom w:val="105"/>
          <w:divBdr>
            <w:top w:val="none" w:sz="0" w:space="0" w:color="auto"/>
            <w:left w:val="none" w:sz="0" w:space="0" w:color="auto"/>
            <w:bottom w:val="none" w:sz="0" w:space="0" w:color="auto"/>
            <w:right w:val="none" w:sz="0" w:space="0" w:color="auto"/>
          </w:divBdr>
        </w:div>
        <w:div w:id="524025962">
          <w:marLeft w:val="0"/>
          <w:marRight w:val="0"/>
          <w:marTop w:val="0"/>
          <w:marBottom w:val="0"/>
          <w:divBdr>
            <w:top w:val="none" w:sz="0" w:space="0" w:color="auto"/>
            <w:left w:val="none" w:sz="0" w:space="0" w:color="auto"/>
            <w:bottom w:val="none" w:sz="0" w:space="0" w:color="auto"/>
            <w:right w:val="none" w:sz="0" w:space="0" w:color="auto"/>
          </w:divBdr>
          <w:divsChild>
            <w:div w:id="170268040">
              <w:marLeft w:val="0"/>
              <w:marRight w:val="0"/>
              <w:marTop w:val="0"/>
              <w:marBottom w:val="0"/>
              <w:divBdr>
                <w:top w:val="none" w:sz="0" w:space="0" w:color="auto"/>
                <w:left w:val="none" w:sz="0" w:space="0" w:color="auto"/>
                <w:bottom w:val="none" w:sz="0" w:space="0" w:color="auto"/>
                <w:right w:val="none" w:sz="0" w:space="0" w:color="auto"/>
              </w:divBdr>
            </w:div>
          </w:divsChild>
        </w:div>
        <w:div w:id="524252744">
          <w:marLeft w:val="0"/>
          <w:marRight w:val="330"/>
          <w:marTop w:val="0"/>
          <w:marBottom w:val="0"/>
          <w:divBdr>
            <w:top w:val="single" w:sz="6" w:space="0" w:color="999999"/>
            <w:left w:val="single" w:sz="6" w:space="0" w:color="999999"/>
            <w:bottom w:val="single" w:sz="6" w:space="0" w:color="999999"/>
            <w:right w:val="single" w:sz="6" w:space="0" w:color="999999"/>
          </w:divBdr>
          <w:divsChild>
            <w:div w:id="198208886">
              <w:marLeft w:val="0"/>
              <w:marRight w:val="0"/>
              <w:marTop w:val="0"/>
              <w:marBottom w:val="0"/>
              <w:divBdr>
                <w:top w:val="single" w:sz="6" w:space="0" w:color="999999"/>
                <w:left w:val="single" w:sz="6" w:space="0" w:color="999999"/>
                <w:bottom w:val="single" w:sz="6" w:space="0" w:color="999999"/>
                <w:right w:val="single" w:sz="6" w:space="0" w:color="999999"/>
              </w:divBdr>
            </w:div>
            <w:div w:id="625701218">
              <w:marLeft w:val="0"/>
              <w:marRight w:val="0"/>
              <w:marTop w:val="0"/>
              <w:marBottom w:val="0"/>
              <w:divBdr>
                <w:top w:val="single" w:sz="6" w:space="0" w:color="999999"/>
                <w:left w:val="single" w:sz="6" w:space="0" w:color="999999"/>
                <w:bottom w:val="single" w:sz="6" w:space="0" w:color="999999"/>
                <w:right w:val="single" w:sz="6" w:space="0" w:color="999999"/>
              </w:divBdr>
            </w:div>
            <w:div w:id="729496464">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524253349">
          <w:marLeft w:val="0"/>
          <w:marRight w:val="0"/>
          <w:marTop w:val="0"/>
          <w:marBottom w:val="0"/>
          <w:divBdr>
            <w:top w:val="none" w:sz="0" w:space="0" w:color="auto"/>
            <w:left w:val="none" w:sz="0" w:space="0" w:color="auto"/>
            <w:bottom w:val="none" w:sz="0" w:space="0" w:color="auto"/>
            <w:right w:val="none" w:sz="0" w:space="0" w:color="auto"/>
          </w:divBdr>
        </w:div>
        <w:div w:id="524371716">
          <w:marLeft w:val="0"/>
          <w:marRight w:val="0"/>
          <w:marTop w:val="0"/>
          <w:marBottom w:val="0"/>
          <w:divBdr>
            <w:top w:val="none" w:sz="0" w:space="0" w:color="auto"/>
            <w:left w:val="none" w:sz="0" w:space="0" w:color="auto"/>
            <w:bottom w:val="none" w:sz="0" w:space="0" w:color="auto"/>
            <w:right w:val="none" w:sz="0" w:space="0" w:color="auto"/>
          </w:divBdr>
          <w:divsChild>
            <w:div w:id="486216186">
              <w:marLeft w:val="0"/>
              <w:marRight w:val="0"/>
              <w:marTop w:val="0"/>
              <w:marBottom w:val="0"/>
              <w:divBdr>
                <w:top w:val="none" w:sz="0" w:space="0" w:color="auto"/>
                <w:left w:val="none" w:sz="0" w:space="0" w:color="auto"/>
                <w:bottom w:val="none" w:sz="0" w:space="0" w:color="auto"/>
                <w:right w:val="none" w:sz="0" w:space="0" w:color="auto"/>
              </w:divBdr>
              <w:divsChild>
                <w:div w:id="440026791">
                  <w:marLeft w:val="0"/>
                  <w:marRight w:val="0"/>
                  <w:marTop w:val="0"/>
                  <w:marBottom w:val="0"/>
                  <w:divBdr>
                    <w:top w:val="none" w:sz="0" w:space="0" w:color="auto"/>
                    <w:left w:val="none" w:sz="0" w:space="0" w:color="auto"/>
                    <w:bottom w:val="none" w:sz="0" w:space="0" w:color="auto"/>
                    <w:right w:val="none" w:sz="0" w:space="0" w:color="auto"/>
                  </w:divBdr>
                  <w:divsChild>
                    <w:div w:id="180124941">
                      <w:marLeft w:val="0"/>
                      <w:marRight w:val="0"/>
                      <w:marTop w:val="100"/>
                      <w:marBottom w:val="100"/>
                      <w:divBdr>
                        <w:top w:val="none" w:sz="0" w:space="0" w:color="auto"/>
                        <w:left w:val="none" w:sz="0" w:space="0" w:color="auto"/>
                        <w:bottom w:val="none" w:sz="0" w:space="0" w:color="auto"/>
                        <w:right w:val="none" w:sz="0" w:space="0" w:color="auto"/>
                      </w:divBdr>
                      <w:divsChild>
                        <w:div w:id="7023365">
                          <w:marLeft w:val="0"/>
                          <w:marRight w:val="0"/>
                          <w:marTop w:val="100"/>
                          <w:marBottom w:val="100"/>
                          <w:divBdr>
                            <w:top w:val="none" w:sz="0" w:space="0" w:color="auto"/>
                            <w:left w:val="none" w:sz="0" w:space="0" w:color="auto"/>
                            <w:bottom w:val="none" w:sz="0" w:space="0" w:color="auto"/>
                            <w:right w:val="none" w:sz="0" w:space="0" w:color="auto"/>
                          </w:divBdr>
                          <w:divsChild>
                            <w:div w:id="37227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4441108">
          <w:marLeft w:val="0"/>
          <w:marRight w:val="0"/>
          <w:marTop w:val="0"/>
          <w:marBottom w:val="0"/>
          <w:divBdr>
            <w:top w:val="single" w:sz="6" w:space="0" w:color="999999"/>
            <w:left w:val="single" w:sz="6" w:space="0" w:color="999999"/>
            <w:bottom w:val="single" w:sz="6" w:space="0" w:color="999999"/>
            <w:right w:val="single" w:sz="6" w:space="0" w:color="999999"/>
          </w:divBdr>
        </w:div>
        <w:div w:id="524443174">
          <w:marLeft w:val="0"/>
          <w:marRight w:val="0"/>
          <w:marTop w:val="0"/>
          <w:marBottom w:val="0"/>
          <w:divBdr>
            <w:top w:val="none" w:sz="0" w:space="0" w:color="auto"/>
            <w:left w:val="none" w:sz="0" w:space="0" w:color="auto"/>
            <w:bottom w:val="none" w:sz="0" w:space="0" w:color="auto"/>
            <w:right w:val="none" w:sz="0" w:space="0" w:color="auto"/>
          </w:divBdr>
        </w:div>
        <w:div w:id="524486044">
          <w:marLeft w:val="0"/>
          <w:marRight w:val="0"/>
          <w:marTop w:val="150"/>
          <w:marBottom w:val="0"/>
          <w:divBdr>
            <w:top w:val="none" w:sz="0" w:space="0" w:color="auto"/>
            <w:left w:val="none" w:sz="0" w:space="0" w:color="auto"/>
            <w:bottom w:val="none" w:sz="0" w:space="0" w:color="auto"/>
            <w:right w:val="none" w:sz="0" w:space="0" w:color="auto"/>
          </w:divBdr>
          <w:divsChild>
            <w:div w:id="77867539">
              <w:marLeft w:val="0"/>
              <w:marRight w:val="0"/>
              <w:marTop w:val="0"/>
              <w:marBottom w:val="150"/>
              <w:divBdr>
                <w:top w:val="none" w:sz="0" w:space="0" w:color="auto"/>
                <w:left w:val="none" w:sz="0" w:space="0" w:color="auto"/>
                <w:bottom w:val="none" w:sz="0" w:space="0" w:color="auto"/>
                <w:right w:val="none" w:sz="0" w:space="0" w:color="auto"/>
              </w:divBdr>
            </w:div>
          </w:divsChild>
        </w:div>
        <w:div w:id="524486404">
          <w:marLeft w:val="0"/>
          <w:marRight w:val="0"/>
          <w:marTop w:val="0"/>
          <w:marBottom w:val="240"/>
          <w:divBdr>
            <w:top w:val="none" w:sz="0" w:space="0" w:color="auto"/>
            <w:left w:val="none" w:sz="0" w:space="0" w:color="auto"/>
            <w:bottom w:val="none" w:sz="0" w:space="0" w:color="auto"/>
            <w:right w:val="none" w:sz="0" w:space="0" w:color="auto"/>
          </w:divBdr>
        </w:div>
        <w:div w:id="524487152">
          <w:marLeft w:val="0"/>
          <w:marRight w:val="0"/>
          <w:marTop w:val="0"/>
          <w:marBottom w:val="600"/>
          <w:divBdr>
            <w:top w:val="none" w:sz="0" w:space="0" w:color="auto"/>
            <w:left w:val="none" w:sz="0" w:space="0" w:color="auto"/>
            <w:bottom w:val="none" w:sz="0" w:space="0" w:color="auto"/>
            <w:right w:val="none" w:sz="0" w:space="0" w:color="auto"/>
          </w:divBdr>
        </w:div>
        <w:div w:id="524490216">
          <w:marLeft w:val="0"/>
          <w:marRight w:val="0"/>
          <w:marTop w:val="0"/>
          <w:marBottom w:val="0"/>
          <w:divBdr>
            <w:top w:val="none" w:sz="0" w:space="0" w:color="auto"/>
            <w:left w:val="none" w:sz="0" w:space="0" w:color="auto"/>
            <w:bottom w:val="none" w:sz="0" w:space="0" w:color="auto"/>
            <w:right w:val="none" w:sz="0" w:space="0" w:color="auto"/>
          </w:divBdr>
        </w:div>
        <w:div w:id="524516796">
          <w:marLeft w:val="750"/>
          <w:marRight w:val="0"/>
          <w:marTop w:val="0"/>
          <w:marBottom w:val="0"/>
          <w:divBdr>
            <w:top w:val="none" w:sz="0" w:space="0" w:color="auto"/>
            <w:left w:val="none" w:sz="0" w:space="0" w:color="auto"/>
            <w:bottom w:val="none" w:sz="0" w:space="0" w:color="auto"/>
            <w:right w:val="none" w:sz="0" w:space="0" w:color="auto"/>
          </w:divBdr>
          <w:divsChild>
            <w:div w:id="104858608">
              <w:marLeft w:val="0"/>
              <w:marRight w:val="450"/>
              <w:marTop w:val="150"/>
              <w:marBottom w:val="150"/>
              <w:divBdr>
                <w:top w:val="single" w:sz="36" w:space="0" w:color="C00808"/>
                <w:left w:val="single" w:sz="36" w:space="0" w:color="C00808"/>
                <w:bottom w:val="single" w:sz="36" w:space="0" w:color="C00808"/>
                <w:right w:val="single" w:sz="36" w:space="0" w:color="C00808"/>
              </w:divBdr>
            </w:div>
          </w:divsChild>
        </w:div>
        <w:div w:id="524565289">
          <w:marLeft w:val="0"/>
          <w:marRight w:val="0"/>
          <w:marTop w:val="0"/>
          <w:marBottom w:val="0"/>
          <w:divBdr>
            <w:top w:val="none" w:sz="0" w:space="0" w:color="auto"/>
            <w:left w:val="none" w:sz="0" w:space="0" w:color="auto"/>
            <w:bottom w:val="none" w:sz="0" w:space="0" w:color="auto"/>
            <w:right w:val="none" w:sz="0" w:space="0" w:color="auto"/>
          </w:divBdr>
        </w:div>
        <w:div w:id="524637762">
          <w:marLeft w:val="0"/>
          <w:marRight w:val="0"/>
          <w:marTop w:val="0"/>
          <w:marBottom w:val="0"/>
          <w:divBdr>
            <w:top w:val="none" w:sz="0" w:space="0" w:color="auto"/>
            <w:left w:val="none" w:sz="0" w:space="0" w:color="auto"/>
            <w:bottom w:val="none" w:sz="0" w:space="0" w:color="auto"/>
            <w:right w:val="none" w:sz="0" w:space="0" w:color="auto"/>
          </w:divBdr>
        </w:div>
        <w:div w:id="524681268">
          <w:marLeft w:val="0"/>
          <w:marRight w:val="0"/>
          <w:marTop w:val="0"/>
          <w:marBottom w:val="0"/>
          <w:divBdr>
            <w:top w:val="none" w:sz="0" w:space="0" w:color="auto"/>
            <w:left w:val="none" w:sz="0" w:space="0" w:color="auto"/>
            <w:bottom w:val="none" w:sz="0" w:space="0" w:color="auto"/>
            <w:right w:val="none" w:sz="0" w:space="0" w:color="auto"/>
          </w:divBdr>
        </w:div>
        <w:div w:id="524683966">
          <w:marLeft w:val="0"/>
          <w:marRight w:val="0"/>
          <w:marTop w:val="0"/>
          <w:marBottom w:val="0"/>
          <w:divBdr>
            <w:top w:val="none" w:sz="0" w:space="0" w:color="auto"/>
            <w:left w:val="none" w:sz="0" w:space="0" w:color="auto"/>
            <w:bottom w:val="none" w:sz="0" w:space="0" w:color="auto"/>
            <w:right w:val="none" w:sz="0" w:space="0" w:color="auto"/>
          </w:divBdr>
        </w:div>
        <w:div w:id="524710191">
          <w:marLeft w:val="0"/>
          <w:marRight w:val="0"/>
          <w:marTop w:val="0"/>
          <w:marBottom w:val="300"/>
          <w:divBdr>
            <w:top w:val="none" w:sz="0" w:space="0" w:color="auto"/>
            <w:left w:val="none" w:sz="0" w:space="0" w:color="auto"/>
            <w:bottom w:val="none" w:sz="0" w:space="0" w:color="auto"/>
            <w:right w:val="none" w:sz="0" w:space="0" w:color="auto"/>
          </w:divBdr>
          <w:divsChild>
            <w:div w:id="539244829">
              <w:marLeft w:val="0"/>
              <w:marRight w:val="0"/>
              <w:marTop w:val="0"/>
              <w:marBottom w:val="0"/>
              <w:divBdr>
                <w:top w:val="none" w:sz="0" w:space="0" w:color="auto"/>
                <w:left w:val="none" w:sz="0" w:space="0" w:color="auto"/>
                <w:bottom w:val="none" w:sz="0" w:space="0" w:color="auto"/>
                <w:right w:val="none" w:sz="0" w:space="0" w:color="auto"/>
              </w:divBdr>
            </w:div>
          </w:divsChild>
        </w:div>
        <w:div w:id="524711476">
          <w:marLeft w:val="0"/>
          <w:marRight w:val="0"/>
          <w:marTop w:val="0"/>
          <w:marBottom w:val="0"/>
          <w:divBdr>
            <w:top w:val="none" w:sz="0" w:space="0" w:color="auto"/>
            <w:left w:val="none" w:sz="0" w:space="0" w:color="auto"/>
            <w:bottom w:val="none" w:sz="0" w:space="0" w:color="auto"/>
            <w:right w:val="none" w:sz="0" w:space="0" w:color="auto"/>
          </w:divBdr>
        </w:div>
        <w:div w:id="524713270">
          <w:marLeft w:val="626"/>
          <w:marRight w:val="1252"/>
          <w:marTop w:val="0"/>
          <w:marBottom w:val="0"/>
          <w:divBdr>
            <w:top w:val="none" w:sz="0" w:space="0" w:color="auto"/>
            <w:left w:val="none" w:sz="0" w:space="0" w:color="auto"/>
            <w:bottom w:val="none" w:sz="0" w:space="0" w:color="auto"/>
            <w:right w:val="none" w:sz="0" w:space="0" w:color="auto"/>
          </w:divBdr>
        </w:div>
        <w:div w:id="524758992">
          <w:marLeft w:val="0"/>
          <w:marRight w:val="0"/>
          <w:marTop w:val="0"/>
          <w:marBottom w:val="0"/>
          <w:divBdr>
            <w:top w:val="none" w:sz="0" w:space="0" w:color="auto"/>
            <w:left w:val="none" w:sz="0" w:space="0" w:color="auto"/>
            <w:bottom w:val="none" w:sz="0" w:space="0" w:color="auto"/>
            <w:right w:val="none" w:sz="0" w:space="0" w:color="auto"/>
          </w:divBdr>
          <w:divsChild>
            <w:div w:id="241183361">
              <w:marLeft w:val="0"/>
              <w:marRight w:val="0"/>
              <w:marTop w:val="0"/>
              <w:marBottom w:val="0"/>
              <w:divBdr>
                <w:top w:val="none" w:sz="0" w:space="0" w:color="auto"/>
                <w:left w:val="none" w:sz="0" w:space="0" w:color="auto"/>
                <w:bottom w:val="none" w:sz="0" w:space="0" w:color="auto"/>
                <w:right w:val="none" w:sz="0" w:space="0" w:color="auto"/>
              </w:divBdr>
            </w:div>
          </w:divsChild>
        </w:div>
        <w:div w:id="524826829">
          <w:marLeft w:val="0"/>
          <w:marRight w:val="0"/>
          <w:marTop w:val="0"/>
          <w:marBottom w:val="0"/>
          <w:divBdr>
            <w:top w:val="none" w:sz="0" w:space="0" w:color="auto"/>
            <w:left w:val="none" w:sz="0" w:space="0" w:color="auto"/>
            <w:bottom w:val="none" w:sz="0" w:space="0" w:color="auto"/>
            <w:right w:val="none" w:sz="0" w:space="0" w:color="auto"/>
          </w:divBdr>
        </w:div>
        <w:div w:id="524907650">
          <w:marLeft w:val="0"/>
          <w:marRight w:val="0"/>
          <w:marTop w:val="0"/>
          <w:marBottom w:val="272"/>
          <w:divBdr>
            <w:top w:val="none" w:sz="0" w:space="0" w:color="auto"/>
            <w:left w:val="none" w:sz="0" w:space="0" w:color="auto"/>
            <w:bottom w:val="none" w:sz="0" w:space="0" w:color="auto"/>
            <w:right w:val="none" w:sz="0" w:space="0" w:color="auto"/>
          </w:divBdr>
        </w:div>
        <w:div w:id="524945191">
          <w:marLeft w:val="0"/>
          <w:marRight w:val="0"/>
          <w:marTop w:val="0"/>
          <w:marBottom w:val="0"/>
          <w:divBdr>
            <w:top w:val="none" w:sz="0" w:space="0" w:color="auto"/>
            <w:left w:val="none" w:sz="0" w:space="0" w:color="auto"/>
            <w:bottom w:val="none" w:sz="0" w:space="0" w:color="auto"/>
            <w:right w:val="none" w:sz="0" w:space="0" w:color="auto"/>
          </w:divBdr>
          <w:divsChild>
            <w:div w:id="693963504">
              <w:marLeft w:val="0"/>
              <w:marRight w:val="0"/>
              <w:marTop w:val="0"/>
              <w:marBottom w:val="0"/>
              <w:divBdr>
                <w:top w:val="none" w:sz="0" w:space="0" w:color="auto"/>
                <w:left w:val="none" w:sz="0" w:space="0" w:color="auto"/>
                <w:bottom w:val="none" w:sz="0" w:space="0" w:color="auto"/>
                <w:right w:val="none" w:sz="0" w:space="0" w:color="auto"/>
              </w:divBdr>
              <w:divsChild>
                <w:div w:id="26989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952713">
          <w:marLeft w:val="0"/>
          <w:marRight w:val="0"/>
          <w:marTop w:val="0"/>
          <w:marBottom w:val="225"/>
          <w:divBdr>
            <w:top w:val="none" w:sz="0" w:space="0" w:color="auto"/>
            <w:left w:val="none" w:sz="0" w:space="0" w:color="auto"/>
            <w:bottom w:val="none" w:sz="0" w:space="0" w:color="auto"/>
            <w:right w:val="none" w:sz="0" w:space="0" w:color="auto"/>
          </w:divBdr>
        </w:div>
        <w:div w:id="525098848">
          <w:marLeft w:val="0"/>
          <w:marRight w:val="0"/>
          <w:marTop w:val="0"/>
          <w:marBottom w:val="300"/>
          <w:divBdr>
            <w:top w:val="none" w:sz="0" w:space="0" w:color="auto"/>
            <w:left w:val="none" w:sz="0" w:space="0" w:color="auto"/>
            <w:bottom w:val="none" w:sz="0" w:space="0" w:color="auto"/>
            <w:right w:val="none" w:sz="0" w:space="0" w:color="auto"/>
          </w:divBdr>
        </w:div>
        <w:div w:id="525142191">
          <w:marLeft w:val="0"/>
          <w:marRight w:val="0"/>
          <w:marTop w:val="0"/>
          <w:marBottom w:val="0"/>
          <w:divBdr>
            <w:top w:val="none" w:sz="0" w:space="0" w:color="auto"/>
            <w:left w:val="none" w:sz="0" w:space="0" w:color="auto"/>
            <w:bottom w:val="none" w:sz="0" w:space="0" w:color="auto"/>
            <w:right w:val="none" w:sz="0" w:space="0" w:color="auto"/>
          </w:divBdr>
          <w:divsChild>
            <w:div w:id="767845991">
              <w:marLeft w:val="0"/>
              <w:marRight w:val="0"/>
              <w:marTop w:val="0"/>
              <w:marBottom w:val="0"/>
              <w:divBdr>
                <w:top w:val="none" w:sz="0" w:space="0" w:color="auto"/>
                <w:left w:val="none" w:sz="0" w:space="0" w:color="auto"/>
                <w:bottom w:val="none" w:sz="0" w:space="0" w:color="auto"/>
                <w:right w:val="none" w:sz="0" w:space="0" w:color="auto"/>
              </w:divBdr>
            </w:div>
          </w:divsChild>
        </w:div>
        <w:div w:id="525144149">
          <w:marLeft w:val="0"/>
          <w:marRight w:val="0"/>
          <w:marTop w:val="0"/>
          <w:marBottom w:val="360"/>
          <w:divBdr>
            <w:top w:val="none" w:sz="0" w:space="0" w:color="auto"/>
            <w:left w:val="none" w:sz="0" w:space="0" w:color="auto"/>
            <w:bottom w:val="none" w:sz="0" w:space="0" w:color="auto"/>
            <w:right w:val="none" w:sz="0" w:space="0" w:color="auto"/>
          </w:divBdr>
          <w:divsChild>
            <w:div w:id="283191486">
              <w:marLeft w:val="0"/>
              <w:marRight w:val="0"/>
              <w:marTop w:val="0"/>
              <w:marBottom w:val="384"/>
              <w:divBdr>
                <w:top w:val="none" w:sz="0" w:space="0" w:color="auto"/>
                <w:left w:val="none" w:sz="0" w:space="0" w:color="auto"/>
                <w:bottom w:val="none" w:sz="0" w:space="0" w:color="auto"/>
                <w:right w:val="none" w:sz="0" w:space="0" w:color="auto"/>
              </w:divBdr>
              <w:divsChild>
                <w:div w:id="354575481">
                  <w:marLeft w:val="0"/>
                  <w:marRight w:val="0"/>
                  <w:marTop w:val="0"/>
                  <w:marBottom w:val="0"/>
                  <w:divBdr>
                    <w:top w:val="none" w:sz="0" w:space="0" w:color="auto"/>
                    <w:left w:val="none" w:sz="0" w:space="0" w:color="auto"/>
                    <w:bottom w:val="none" w:sz="0" w:space="0" w:color="auto"/>
                    <w:right w:val="none" w:sz="0" w:space="0" w:color="auto"/>
                  </w:divBdr>
                  <w:divsChild>
                    <w:div w:id="301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214434">
          <w:marLeft w:val="-225"/>
          <w:marRight w:val="-225"/>
          <w:marTop w:val="0"/>
          <w:marBottom w:val="0"/>
          <w:divBdr>
            <w:top w:val="none" w:sz="0" w:space="0" w:color="auto"/>
            <w:left w:val="none" w:sz="0" w:space="0" w:color="auto"/>
            <w:bottom w:val="none" w:sz="0" w:space="0" w:color="auto"/>
            <w:right w:val="none" w:sz="0" w:space="0" w:color="auto"/>
          </w:divBdr>
        </w:div>
        <w:div w:id="525219829">
          <w:marLeft w:val="0"/>
          <w:marRight w:val="0"/>
          <w:marTop w:val="0"/>
          <w:marBottom w:val="0"/>
          <w:divBdr>
            <w:top w:val="none" w:sz="0" w:space="0" w:color="auto"/>
            <w:left w:val="none" w:sz="0" w:space="0" w:color="auto"/>
            <w:bottom w:val="none" w:sz="0" w:space="0" w:color="auto"/>
            <w:right w:val="none" w:sz="0" w:space="0" w:color="auto"/>
          </w:divBdr>
        </w:div>
        <w:div w:id="525338489">
          <w:marLeft w:val="0"/>
          <w:marRight w:val="0"/>
          <w:marTop w:val="0"/>
          <w:marBottom w:val="225"/>
          <w:divBdr>
            <w:top w:val="none" w:sz="0" w:space="0" w:color="auto"/>
            <w:left w:val="none" w:sz="0" w:space="0" w:color="auto"/>
            <w:bottom w:val="none" w:sz="0" w:space="0" w:color="auto"/>
            <w:right w:val="none" w:sz="0" w:space="0" w:color="auto"/>
          </w:divBdr>
        </w:div>
        <w:div w:id="525365147">
          <w:marLeft w:val="0"/>
          <w:marRight w:val="0"/>
          <w:marTop w:val="100"/>
          <w:marBottom w:val="100"/>
          <w:divBdr>
            <w:top w:val="none" w:sz="0" w:space="0" w:color="auto"/>
            <w:left w:val="none" w:sz="0" w:space="0" w:color="auto"/>
            <w:bottom w:val="none" w:sz="0" w:space="0" w:color="auto"/>
            <w:right w:val="none" w:sz="0" w:space="0" w:color="auto"/>
          </w:divBdr>
        </w:div>
        <w:div w:id="525368605">
          <w:marLeft w:val="0"/>
          <w:marRight w:val="0"/>
          <w:marTop w:val="0"/>
          <w:marBottom w:val="150"/>
          <w:divBdr>
            <w:top w:val="none" w:sz="0" w:space="0" w:color="auto"/>
            <w:left w:val="none" w:sz="0" w:space="0" w:color="auto"/>
            <w:bottom w:val="none" w:sz="0" w:space="0" w:color="auto"/>
            <w:right w:val="none" w:sz="0" w:space="0" w:color="auto"/>
          </w:divBdr>
        </w:div>
        <w:div w:id="525406793">
          <w:marLeft w:val="0"/>
          <w:marRight w:val="0"/>
          <w:marTop w:val="0"/>
          <w:marBottom w:val="0"/>
          <w:divBdr>
            <w:top w:val="none" w:sz="0" w:space="0" w:color="auto"/>
            <w:left w:val="none" w:sz="0" w:space="0" w:color="auto"/>
            <w:bottom w:val="none" w:sz="0" w:space="0" w:color="auto"/>
            <w:right w:val="none" w:sz="0" w:space="0" w:color="auto"/>
          </w:divBdr>
          <w:divsChild>
            <w:div w:id="450899074">
              <w:marLeft w:val="0"/>
              <w:marRight w:val="0"/>
              <w:marTop w:val="0"/>
              <w:marBottom w:val="0"/>
              <w:divBdr>
                <w:top w:val="none" w:sz="0" w:space="0" w:color="auto"/>
                <w:left w:val="none" w:sz="0" w:space="0" w:color="auto"/>
                <w:bottom w:val="none" w:sz="0" w:space="0" w:color="auto"/>
                <w:right w:val="none" w:sz="0" w:space="0" w:color="auto"/>
              </w:divBdr>
            </w:div>
          </w:divsChild>
        </w:div>
        <w:div w:id="525407436">
          <w:marLeft w:val="0"/>
          <w:marRight w:val="0"/>
          <w:marTop w:val="0"/>
          <w:marBottom w:val="0"/>
          <w:divBdr>
            <w:top w:val="none" w:sz="0" w:space="0" w:color="auto"/>
            <w:left w:val="none" w:sz="0" w:space="0" w:color="auto"/>
            <w:bottom w:val="none" w:sz="0" w:space="0" w:color="auto"/>
            <w:right w:val="none" w:sz="0" w:space="0" w:color="auto"/>
          </w:divBdr>
        </w:div>
        <w:div w:id="525408257">
          <w:marLeft w:val="0"/>
          <w:marRight w:val="0"/>
          <w:marTop w:val="0"/>
          <w:marBottom w:val="240"/>
          <w:divBdr>
            <w:top w:val="none" w:sz="0" w:space="0" w:color="auto"/>
            <w:left w:val="none" w:sz="0" w:space="0" w:color="auto"/>
            <w:bottom w:val="none" w:sz="0" w:space="0" w:color="auto"/>
            <w:right w:val="none" w:sz="0" w:space="0" w:color="auto"/>
          </w:divBdr>
        </w:div>
        <w:div w:id="525410226">
          <w:marLeft w:val="1463"/>
          <w:marRight w:val="0"/>
          <w:marTop w:val="0"/>
          <w:marBottom w:val="0"/>
          <w:divBdr>
            <w:top w:val="none" w:sz="0" w:space="0" w:color="auto"/>
            <w:left w:val="none" w:sz="0" w:space="0" w:color="auto"/>
            <w:bottom w:val="none" w:sz="0" w:space="0" w:color="auto"/>
            <w:right w:val="none" w:sz="0" w:space="0" w:color="auto"/>
          </w:divBdr>
          <w:divsChild>
            <w:div w:id="611523360">
              <w:marLeft w:val="0"/>
              <w:marRight w:val="0"/>
              <w:marTop w:val="0"/>
              <w:marBottom w:val="0"/>
              <w:divBdr>
                <w:top w:val="none" w:sz="0" w:space="0" w:color="auto"/>
                <w:left w:val="none" w:sz="0" w:space="0" w:color="auto"/>
                <w:bottom w:val="none" w:sz="0" w:space="0" w:color="auto"/>
                <w:right w:val="none" w:sz="0" w:space="0" w:color="auto"/>
              </w:divBdr>
            </w:div>
          </w:divsChild>
        </w:div>
        <w:div w:id="525410264">
          <w:marLeft w:val="0"/>
          <w:marRight w:val="0"/>
          <w:marTop w:val="0"/>
          <w:marBottom w:val="0"/>
          <w:divBdr>
            <w:top w:val="none" w:sz="0" w:space="0" w:color="auto"/>
            <w:left w:val="none" w:sz="0" w:space="0" w:color="auto"/>
            <w:bottom w:val="none" w:sz="0" w:space="0" w:color="auto"/>
            <w:right w:val="none" w:sz="0" w:space="0" w:color="auto"/>
          </w:divBdr>
        </w:div>
        <w:div w:id="525483085">
          <w:marLeft w:val="0"/>
          <w:marRight w:val="225"/>
          <w:marTop w:val="0"/>
          <w:marBottom w:val="0"/>
          <w:divBdr>
            <w:top w:val="none" w:sz="0" w:space="0" w:color="auto"/>
            <w:left w:val="none" w:sz="0" w:space="0" w:color="auto"/>
            <w:bottom w:val="none" w:sz="0" w:space="0" w:color="auto"/>
            <w:right w:val="none" w:sz="0" w:space="0" w:color="auto"/>
          </w:divBdr>
        </w:div>
        <w:div w:id="525484169">
          <w:marLeft w:val="0"/>
          <w:marRight w:val="0"/>
          <w:marTop w:val="0"/>
          <w:marBottom w:val="0"/>
          <w:divBdr>
            <w:top w:val="none" w:sz="0" w:space="0" w:color="auto"/>
            <w:left w:val="none" w:sz="0" w:space="0" w:color="auto"/>
            <w:bottom w:val="none" w:sz="0" w:space="0" w:color="auto"/>
            <w:right w:val="none" w:sz="0" w:space="0" w:color="auto"/>
          </w:divBdr>
        </w:div>
        <w:div w:id="525563991">
          <w:marLeft w:val="0"/>
          <w:marRight w:val="0"/>
          <w:marTop w:val="0"/>
          <w:marBottom w:val="0"/>
          <w:divBdr>
            <w:top w:val="none" w:sz="0" w:space="0" w:color="auto"/>
            <w:left w:val="none" w:sz="0" w:space="0" w:color="auto"/>
            <w:bottom w:val="none" w:sz="0" w:space="0" w:color="auto"/>
            <w:right w:val="none" w:sz="0" w:space="0" w:color="auto"/>
          </w:divBdr>
        </w:div>
        <w:div w:id="525598997">
          <w:marLeft w:val="0"/>
          <w:marRight w:val="0"/>
          <w:marTop w:val="0"/>
          <w:marBottom w:val="0"/>
          <w:divBdr>
            <w:top w:val="none" w:sz="0" w:space="0" w:color="auto"/>
            <w:left w:val="none" w:sz="0" w:space="0" w:color="auto"/>
            <w:bottom w:val="none" w:sz="0" w:space="0" w:color="auto"/>
            <w:right w:val="none" w:sz="0" w:space="0" w:color="auto"/>
          </w:divBdr>
        </w:div>
        <w:div w:id="525600810">
          <w:marLeft w:val="0"/>
          <w:marRight w:val="0"/>
          <w:marTop w:val="0"/>
          <w:marBottom w:val="250"/>
          <w:divBdr>
            <w:top w:val="none" w:sz="0" w:space="0" w:color="auto"/>
            <w:left w:val="none" w:sz="0" w:space="0" w:color="auto"/>
            <w:bottom w:val="none" w:sz="0" w:space="0" w:color="auto"/>
            <w:right w:val="none" w:sz="0" w:space="0" w:color="auto"/>
          </w:divBdr>
        </w:div>
        <w:div w:id="525604458">
          <w:marLeft w:val="0"/>
          <w:marRight w:val="0"/>
          <w:marTop w:val="0"/>
          <w:marBottom w:val="0"/>
          <w:divBdr>
            <w:top w:val="none" w:sz="0" w:space="0" w:color="auto"/>
            <w:left w:val="none" w:sz="0" w:space="0" w:color="auto"/>
            <w:bottom w:val="none" w:sz="0" w:space="0" w:color="auto"/>
            <w:right w:val="none" w:sz="0" w:space="0" w:color="auto"/>
          </w:divBdr>
        </w:div>
        <w:div w:id="525605676">
          <w:marLeft w:val="1463"/>
          <w:marRight w:val="0"/>
          <w:marTop w:val="0"/>
          <w:marBottom w:val="0"/>
          <w:divBdr>
            <w:top w:val="none" w:sz="0" w:space="0" w:color="auto"/>
            <w:left w:val="none" w:sz="0" w:space="0" w:color="auto"/>
            <w:bottom w:val="none" w:sz="0" w:space="0" w:color="auto"/>
            <w:right w:val="none" w:sz="0" w:space="0" w:color="auto"/>
          </w:divBdr>
        </w:div>
        <w:div w:id="525607848">
          <w:marLeft w:val="-225"/>
          <w:marRight w:val="-225"/>
          <w:marTop w:val="0"/>
          <w:marBottom w:val="0"/>
          <w:divBdr>
            <w:top w:val="none" w:sz="0" w:space="0" w:color="auto"/>
            <w:left w:val="none" w:sz="0" w:space="0" w:color="auto"/>
            <w:bottom w:val="none" w:sz="0" w:space="0" w:color="auto"/>
            <w:right w:val="none" w:sz="0" w:space="0" w:color="auto"/>
          </w:divBdr>
          <w:divsChild>
            <w:div w:id="484586043">
              <w:marLeft w:val="1463"/>
              <w:marRight w:val="0"/>
              <w:marTop w:val="0"/>
              <w:marBottom w:val="0"/>
              <w:divBdr>
                <w:top w:val="none" w:sz="0" w:space="0" w:color="auto"/>
                <w:left w:val="none" w:sz="0" w:space="0" w:color="auto"/>
                <w:bottom w:val="none" w:sz="0" w:space="0" w:color="auto"/>
                <w:right w:val="none" w:sz="0" w:space="0" w:color="auto"/>
              </w:divBdr>
              <w:divsChild>
                <w:div w:id="179128733">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525675293">
          <w:marLeft w:val="0"/>
          <w:marRight w:val="0"/>
          <w:marTop w:val="0"/>
          <w:marBottom w:val="125"/>
          <w:divBdr>
            <w:top w:val="none" w:sz="0" w:space="0" w:color="auto"/>
            <w:left w:val="none" w:sz="0" w:space="0" w:color="auto"/>
            <w:bottom w:val="none" w:sz="0" w:space="0" w:color="auto"/>
            <w:right w:val="none" w:sz="0" w:space="0" w:color="auto"/>
          </w:divBdr>
        </w:div>
        <w:div w:id="525755605">
          <w:marLeft w:val="0"/>
          <w:marRight w:val="0"/>
          <w:marTop w:val="0"/>
          <w:marBottom w:val="0"/>
          <w:divBdr>
            <w:top w:val="none" w:sz="0" w:space="0" w:color="auto"/>
            <w:left w:val="none" w:sz="0" w:space="0" w:color="auto"/>
            <w:bottom w:val="none" w:sz="0" w:space="0" w:color="auto"/>
            <w:right w:val="none" w:sz="0" w:space="0" w:color="auto"/>
          </w:divBdr>
        </w:div>
        <w:div w:id="525867560">
          <w:marLeft w:val="0"/>
          <w:marRight w:val="0"/>
          <w:marTop w:val="0"/>
          <w:marBottom w:val="0"/>
          <w:divBdr>
            <w:top w:val="none" w:sz="0" w:space="0" w:color="auto"/>
            <w:left w:val="none" w:sz="0" w:space="0" w:color="auto"/>
            <w:bottom w:val="none" w:sz="0" w:space="0" w:color="auto"/>
            <w:right w:val="none" w:sz="0" w:space="0" w:color="auto"/>
          </w:divBdr>
        </w:div>
        <w:div w:id="525874893">
          <w:marLeft w:val="0"/>
          <w:marRight w:val="0"/>
          <w:marTop w:val="0"/>
          <w:marBottom w:val="0"/>
          <w:divBdr>
            <w:top w:val="none" w:sz="0" w:space="0" w:color="auto"/>
            <w:left w:val="none" w:sz="0" w:space="0" w:color="auto"/>
            <w:bottom w:val="none" w:sz="0" w:space="0" w:color="auto"/>
            <w:right w:val="none" w:sz="0" w:space="0" w:color="auto"/>
          </w:divBdr>
          <w:divsChild>
            <w:div w:id="373122126">
              <w:marLeft w:val="0"/>
              <w:marRight w:val="0"/>
              <w:marTop w:val="0"/>
              <w:marBottom w:val="150"/>
              <w:divBdr>
                <w:top w:val="none" w:sz="0" w:space="0" w:color="auto"/>
                <w:left w:val="none" w:sz="0" w:space="0" w:color="auto"/>
                <w:bottom w:val="none" w:sz="0" w:space="0" w:color="auto"/>
                <w:right w:val="none" w:sz="0" w:space="0" w:color="auto"/>
              </w:divBdr>
            </w:div>
          </w:divsChild>
        </w:div>
        <w:div w:id="525875207">
          <w:marLeft w:val="0"/>
          <w:marRight w:val="0"/>
          <w:marTop w:val="0"/>
          <w:marBottom w:val="150"/>
          <w:divBdr>
            <w:top w:val="none" w:sz="0" w:space="0" w:color="auto"/>
            <w:left w:val="none" w:sz="0" w:space="0" w:color="auto"/>
            <w:bottom w:val="none" w:sz="0" w:space="0" w:color="auto"/>
            <w:right w:val="none" w:sz="0" w:space="0" w:color="auto"/>
          </w:divBdr>
        </w:div>
        <w:div w:id="525944992">
          <w:marLeft w:val="0"/>
          <w:marRight w:val="0"/>
          <w:marTop w:val="0"/>
          <w:marBottom w:val="0"/>
          <w:divBdr>
            <w:top w:val="none" w:sz="0" w:space="0" w:color="auto"/>
            <w:left w:val="none" w:sz="0" w:space="0" w:color="auto"/>
            <w:bottom w:val="none" w:sz="0" w:space="0" w:color="auto"/>
            <w:right w:val="none" w:sz="0" w:space="0" w:color="auto"/>
          </w:divBdr>
          <w:divsChild>
            <w:div w:id="102304736">
              <w:marLeft w:val="0"/>
              <w:marRight w:val="0"/>
              <w:marTop w:val="0"/>
              <w:marBottom w:val="300"/>
              <w:divBdr>
                <w:top w:val="none" w:sz="0" w:space="0" w:color="auto"/>
                <w:left w:val="none" w:sz="0" w:space="0" w:color="auto"/>
                <w:bottom w:val="none" w:sz="0" w:space="0" w:color="auto"/>
                <w:right w:val="none" w:sz="0" w:space="0" w:color="auto"/>
              </w:divBdr>
            </w:div>
          </w:divsChild>
        </w:div>
        <w:div w:id="525949373">
          <w:blockQuote w:val="1"/>
          <w:marLeft w:val="0"/>
          <w:marRight w:val="0"/>
          <w:marTop w:val="125"/>
          <w:marBottom w:val="501"/>
          <w:divBdr>
            <w:top w:val="none" w:sz="0" w:space="0" w:color="auto"/>
            <w:left w:val="single" w:sz="12" w:space="13" w:color="ACCE55"/>
            <w:bottom w:val="none" w:sz="0" w:space="0" w:color="auto"/>
            <w:right w:val="none" w:sz="0" w:space="0" w:color="auto"/>
          </w:divBdr>
        </w:div>
        <w:div w:id="525949394">
          <w:marLeft w:val="0"/>
          <w:marRight w:val="0"/>
          <w:marTop w:val="0"/>
          <w:marBottom w:val="0"/>
          <w:divBdr>
            <w:top w:val="none" w:sz="0" w:space="0" w:color="auto"/>
            <w:left w:val="none" w:sz="0" w:space="0" w:color="auto"/>
            <w:bottom w:val="none" w:sz="0" w:space="0" w:color="auto"/>
            <w:right w:val="none" w:sz="0" w:space="0" w:color="auto"/>
          </w:divBdr>
        </w:div>
        <w:div w:id="526022730">
          <w:marLeft w:val="0"/>
          <w:marRight w:val="0"/>
          <w:marTop w:val="0"/>
          <w:marBottom w:val="0"/>
          <w:divBdr>
            <w:top w:val="single" w:sz="2" w:space="0" w:color="E0E0E0"/>
            <w:left w:val="single" w:sz="2" w:space="0" w:color="E0E0E0"/>
            <w:bottom w:val="single" w:sz="2" w:space="0" w:color="E0E0E0"/>
            <w:right w:val="single" w:sz="2" w:space="0" w:color="E0E0E0"/>
          </w:divBdr>
        </w:div>
        <w:div w:id="526022929">
          <w:marLeft w:val="0"/>
          <w:marRight w:val="0"/>
          <w:marTop w:val="0"/>
          <w:marBottom w:val="345"/>
          <w:divBdr>
            <w:top w:val="none" w:sz="0" w:space="0" w:color="auto"/>
            <w:left w:val="none" w:sz="0" w:space="0" w:color="auto"/>
            <w:bottom w:val="none" w:sz="0" w:space="0" w:color="auto"/>
            <w:right w:val="none" w:sz="0" w:space="0" w:color="auto"/>
          </w:divBdr>
          <w:divsChild>
            <w:div w:id="171259684">
              <w:marLeft w:val="0"/>
              <w:marRight w:val="0"/>
              <w:marTop w:val="0"/>
              <w:marBottom w:val="0"/>
              <w:divBdr>
                <w:top w:val="none" w:sz="0" w:space="0" w:color="auto"/>
                <w:left w:val="none" w:sz="0" w:space="0" w:color="auto"/>
                <w:bottom w:val="none" w:sz="0" w:space="0" w:color="auto"/>
                <w:right w:val="none" w:sz="0" w:space="0" w:color="auto"/>
              </w:divBdr>
            </w:div>
            <w:div w:id="211818535">
              <w:marLeft w:val="0"/>
              <w:marRight w:val="0"/>
              <w:marTop w:val="0"/>
              <w:marBottom w:val="0"/>
              <w:divBdr>
                <w:top w:val="none" w:sz="0" w:space="0" w:color="auto"/>
                <w:left w:val="none" w:sz="0" w:space="0" w:color="auto"/>
                <w:bottom w:val="none" w:sz="0" w:space="0" w:color="auto"/>
                <w:right w:val="none" w:sz="0" w:space="0" w:color="auto"/>
              </w:divBdr>
            </w:div>
          </w:divsChild>
        </w:div>
        <w:div w:id="526065478">
          <w:marLeft w:val="0"/>
          <w:marRight w:val="0"/>
          <w:marTop w:val="0"/>
          <w:marBottom w:val="0"/>
          <w:divBdr>
            <w:top w:val="none" w:sz="0" w:space="0" w:color="auto"/>
            <w:left w:val="none" w:sz="0" w:space="0" w:color="auto"/>
            <w:bottom w:val="none" w:sz="0" w:space="0" w:color="auto"/>
            <w:right w:val="none" w:sz="0" w:space="0" w:color="auto"/>
          </w:divBdr>
        </w:div>
        <w:div w:id="526143166">
          <w:marLeft w:val="0"/>
          <w:marRight w:val="0"/>
          <w:marTop w:val="0"/>
          <w:marBottom w:val="0"/>
          <w:divBdr>
            <w:top w:val="none" w:sz="0" w:space="0" w:color="auto"/>
            <w:left w:val="none" w:sz="0" w:space="0" w:color="auto"/>
            <w:bottom w:val="none" w:sz="0" w:space="0" w:color="auto"/>
            <w:right w:val="none" w:sz="0" w:space="0" w:color="auto"/>
          </w:divBdr>
        </w:div>
        <w:div w:id="526211897">
          <w:marLeft w:val="0"/>
          <w:marRight w:val="0"/>
          <w:marTop w:val="0"/>
          <w:marBottom w:val="150"/>
          <w:divBdr>
            <w:top w:val="none" w:sz="0" w:space="0" w:color="auto"/>
            <w:left w:val="none" w:sz="0" w:space="0" w:color="auto"/>
            <w:bottom w:val="none" w:sz="0" w:space="0" w:color="auto"/>
            <w:right w:val="none" w:sz="0" w:space="0" w:color="auto"/>
          </w:divBdr>
        </w:div>
        <w:div w:id="526215757">
          <w:marLeft w:val="0"/>
          <w:marRight w:val="0"/>
          <w:marTop w:val="0"/>
          <w:marBottom w:val="250"/>
          <w:divBdr>
            <w:top w:val="none" w:sz="0" w:space="0" w:color="auto"/>
            <w:left w:val="none" w:sz="0" w:space="0" w:color="auto"/>
            <w:bottom w:val="none" w:sz="0" w:space="0" w:color="auto"/>
            <w:right w:val="none" w:sz="0" w:space="0" w:color="auto"/>
          </w:divBdr>
        </w:div>
        <w:div w:id="526254797">
          <w:marLeft w:val="0"/>
          <w:marRight w:val="0"/>
          <w:marTop w:val="0"/>
          <w:marBottom w:val="0"/>
          <w:divBdr>
            <w:top w:val="none" w:sz="0" w:space="0" w:color="auto"/>
            <w:left w:val="none" w:sz="0" w:space="0" w:color="auto"/>
            <w:bottom w:val="none" w:sz="0" w:space="0" w:color="auto"/>
            <w:right w:val="none" w:sz="0" w:space="0" w:color="auto"/>
          </w:divBdr>
        </w:div>
        <w:div w:id="526254806">
          <w:marLeft w:val="0"/>
          <w:marRight w:val="0"/>
          <w:marTop w:val="100"/>
          <w:marBottom w:val="100"/>
          <w:divBdr>
            <w:top w:val="none" w:sz="0" w:space="0" w:color="auto"/>
            <w:left w:val="none" w:sz="0" w:space="0" w:color="auto"/>
            <w:bottom w:val="none" w:sz="0" w:space="0" w:color="auto"/>
            <w:right w:val="none" w:sz="0" w:space="0" w:color="auto"/>
          </w:divBdr>
          <w:divsChild>
            <w:div w:id="47001707">
              <w:marLeft w:val="0"/>
              <w:marRight w:val="0"/>
              <w:marTop w:val="100"/>
              <w:marBottom w:val="100"/>
              <w:divBdr>
                <w:top w:val="none" w:sz="0" w:space="0" w:color="auto"/>
                <w:left w:val="none" w:sz="0" w:space="0" w:color="auto"/>
                <w:bottom w:val="none" w:sz="0" w:space="0" w:color="auto"/>
                <w:right w:val="none" w:sz="0" w:space="0" w:color="auto"/>
              </w:divBdr>
            </w:div>
            <w:div w:id="297105763">
              <w:marLeft w:val="0"/>
              <w:marRight w:val="0"/>
              <w:marTop w:val="100"/>
              <w:marBottom w:val="100"/>
              <w:divBdr>
                <w:top w:val="none" w:sz="0" w:space="0" w:color="auto"/>
                <w:left w:val="none" w:sz="0" w:space="0" w:color="auto"/>
                <w:bottom w:val="none" w:sz="0" w:space="0" w:color="auto"/>
                <w:right w:val="none" w:sz="0" w:space="0" w:color="auto"/>
              </w:divBdr>
              <w:divsChild>
                <w:div w:id="562299427">
                  <w:marLeft w:val="0"/>
                  <w:marRight w:val="0"/>
                  <w:marTop w:val="0"/>
                  <w:marBottom w:val="0"/>
                  <w:divBdr>
                    <w:top w:val="none" w:sz="0" w:space="0" w:color="auto"/>
                    <w:left w:val="none" w:sz="0" w:space="0" w:color="auto"/>
                    <w:bottom w:val="none" w:sz="0" w:space="0" w:color="auto"/>
                    <w:right w:val="none" w:sz="0" w:space="0" w:color="auto"/>
                  </w:divBdr>
                </w:div>
              </w:divsChild>
            </w:div>
            <w:div w:id="480735367">
              <w:marLeft w:val="0"/>
              <w:marRight w:val="0"/>
              <w:marTop w:val="100"/>
              <w:marBottom w:val="100"/>
              <w:divBdr>
                <w:top w:val="none" w:sz="0" w:space="0" w:color="auto"/>
                <w:left w:val="none" w:sz="0" w:space="0" w:color="auto"/>
                <w:bottom w:val="none" w:sz="0" w:space="0" w:color="auto"/>
                <w:right w:val="none" w:sz="0" w:space="0" w:color="auto"/>
              </w:divBdr>
              <w:divsChild>
                <w:div w:id="439423121">
                  <w:marLeft w:val="0"/>
                  <w:marRight w:val="0"/>
                  <w:marTop w:val="0"/>
                  <w:marBottom w:val="0"/>
                  <w:divBdr>
                    <w:top w:val="none" w:sz="0" w:space="0" w:color="auto"/>
                    <w:left w:val="none" w:sz="0" w:space="0" w:color="auto"/>
                    <w:bottom w:val="none" w:sz="0" w:space="0" w:color="auto"/>
                    <w:right w:val="none" w:sz="0" w:space="0" w:color="auto"/>
                  </w:divBdr>
                </w:div>
              </w:divsChild>
            </w:div>
            <w:div w:id="664364091">
              <w:marLeft w:val="0"/>
              <w:marRight w:val="0"/>
              <w:marTop w:val="100"/>
              <w:marBottom w:val="100"/>
              <w:divBdr>
                <w:top w:val="none" w:sz="0" w:space="0" w:color="auto"/>
                <w:left w:val="none" w:sz="0" w:space="0" w:color="auto"/>
                <w:bottom w:val="none" w:sz="0" w:space="0" w:color="auto"/>
                <w:right w:val="none" w:sz="0" w:space="0" w:color="auto"/>
              </w:divBdr>
            </w:div>
            <w:div w:id="703093862">
              <w:marLeft w:val="0"/>
              <w:marRight w:val="0"/>
              <w:marTop w:val="100"/>
              <w:marBottom w:val="100"/>
              <w:divBdr>
                <w:top w:val="none" w:sz="0" w:space="0" w:color="auto"/>
                <w:left w:val="none" w:sz="0" w:space="0" w:color="auto"/>
                <w:bottom w:val="none" w:sz="0" w:space="0" w:color="auto"/>
                <w:right w:val="none" w:sz="0" w:space="0" w:color="auto"/>
              </w:divBdr>
            </w:div>
          </w:divsChild>
        </w:div>
        <w:div w:id="526262598">
          <w:marLeft w:val="0"/>
          <w:marRight w:val="0"/>
          <w:marTop w:val="0"/>
          <w:marBottom w:val="300"/>
          <w:divBdr>
            <w:top w:val="none" w:sz="0" w:space="0" w:color="auto"/>
            <w:left w:val="none" w:sz="0" w:space="0" w:color="auto"/>
            <w:bottom w:val="none" w:sz="0" w:space="0" w:color="auto"/>
            <w:right w:val="none" w:sz="0" w:space="0" w:color="auto"/>
          </w:divBdr>
        </w:div>
        <w:div w:id="526328942">
          <w:marLeft w:val="626"/>
          <w:marRight w:val="1252"/>
          <w:marTop w:val="0"/>
          <w:marBottom w:val="0"/>
          <w:divBdr>
            <w:top w:val="none" w:sz="0" w:space="0" w:color="auto"/>
            <w:left w:val="none" w:sz="0" w:space="0" w:color="auto"/>
            <w:bottom w:val="none" w:sz="0" w:space="0" w:color="auto"/>
            <w:right w:val="none" w:sz="0" w:space="0" w:color="auto"/>
          </w:divBdr>
        </w:div>
        <w:div w:id="526329424">
          <w:marLeft w:val="0"/>
          <w:marRight w:val="0"/>
          <w:marTop w:val="0"/>
          <w:marBottom w:val="0"/>
          <w:divBdr>
            <w:top w:val="none" w:sz="0" w:space="0" w:color="auto"/>
            <w:left w:val="none" w:sz="0" w:space="0" w:color="auto"/>
            <w:bottom w:val="none" w:sz="0" w:space="0" w:color="auto"/>
            <w:right w:val="none" w:sz="0" w:space="0" w:color="auto"/>
          </w:divBdr>
        </w:div>
        <w:div w:id="526407616">
          <w:marLeft w:val="-225"/>
          <w:marRight w:val="-225"/>
          <w:marTop w:val="0"/>
          <w:marBottom w:val="0"/>
          <w:divBdr>
            <w:top w:val="none" w:sz="0" w:space="0" w:color="auto"/>
            <w:left w:val="none" w:sz="0" w:space="0" w:color="auto"/>
            <w:bottom w:val="none" w:sz="0" w:space="0" w:color="auto"/>
            <w:right w:val="none" w:sz="0" w:space="0" w:color="auto"/>
          </w:divBdr>
        </w:div>
        <w:div w:id="526407929">
          <w:marLeft w:val="0"/>
          <w:marRight w:val="0"/>
          <w:marTop w:val="0"/>
          <w:marBottom w:val="125"/>
          <w:divBdr>
            <w:top w:val="none" w:sz="0" w:space="0" w:color="auto"/>
            <w:left w:val="none" w:sz="0" w:space="0" w:color="auto"/>
            <w:bottom w:val="none" w:sz="0" w:space="0" w:color="auto"/>
            <w:right w:val="none" w:sz="0" w:space="0" w:color="auto"/>
          </w:divBdr>
        </w:div>
        <w:div w:id="526412009">
          <w:marLeft w:val="0"/>
          <w:marRight w:val="0"/>
          <w:marTop w:val="0"/>
          <w:marBottom w:val="0"/>
          <w:divBdr>
            <w:top w:val="none" w:sz="0" w:space="0" w:color="auto"/>
            <w:left w:val="none" w:sz="0" w:space="0" w:color="auto"/>
            <w:bottom w:val="none" w:sz="0" w:space="0" w:color="auto"/>
            <w:right w:val="none" w:sz="0" w:space="0" w:color="auto"/>
          </w:divBdr>
        </w:div>
        <w:div w:id="526451708">
          <w:marLeft w:val="0"/>
          <w:marRight w:val="0"/>
          <w:marTop w:val="0"/>
          <w:marBottom w:val="150"/>
          <w:divBdr>
            <w:top w:val="none" w:sz="0" w:space="0" w:color="auto"/>
            <w:left w:val="none" w:sz="0" w:space="0" w:color="auto"/>
            <w:bottom w:val="none" w:sz="0" w:space="0" w:color="auto"/>
            <w:right w:val="none" w:sz="0" w:space="0" w:color="auto"/>
          </w:divBdr>
        </w:div>
        <w:div w:id="526456233">
          <w:marLeft w:val="0"/>
          <w:marRight w:val="0"/>
          <w:marTop w:val="100"/>
          <w:marBottom w:val="100"/>
          <w:divBdr>
            <w:top w:val="none" w:sz="0" w:space="0" w:color="auto"/>
            <w:left w:val="none" w:sz="0" w:space="0" w:color="auto"/>
            <w:bottom w:val="none" w:sz="0" w:space="0" w:color="auto"/>
            <w:right w:val="none" w:sz="0" w:space="0" w:color="auto"/>
          </w:divBdr>
        </w:div>
        <w:div w:id="526601376">
          <w:marLeft w:val="0"/>
          <w:marRight w:val="0"/>
          <w:marTop w:val="0"/>
          <w:marBottom w:val="0"/>
          <w:divBdr>
            <w:top w:val="none" w:sz="0" w:space="0" w:color="auto"/>
            <w:left w:val="none" w:sz="0" w:space="0" w:color="auto"/>
            <w:bottom w:val="none" w:sz="0" w:space="0" w:color="auto"/>
            <w:right w:val="none" w:sz="0" w:space="0" w:color="auto"/>
          </w:divBdr>
        </w:div>
        <w:div w:id="526647545">
          <w:marLeft w:val="450"/>
          <w:marRight w:val="450"/>
          <w:marTop w:val="300"/>
          <w:marBottom w:val="300"/>
          <w:divBdr>
            <w:top w:val="none" w:sz="0" w:space="0" w:color="auto"/>
            <w:left w:val="none" w:sz="0" w:space="0" w:color="auto"/>
            <w:bottom w:val="none" w:sz="0" w:space="0" w:color="auto"/>
            <w:right w:val="none" w:sz="0" w:space="0" w:color="auto"/>
          </w:divBdr>
          <w:divsChild>
            <w:div w:id="544175553">
              <w:marLeft w:val="0"/>
              <w:marRight w:val="0"/>
              <w:marTop w:val="0"/>
              <w:marBottom w:val="180"/>
              <w:divBdr>
                <w:top w:val="none" w:sz="0" w:space="0" w:color="auto"/>
                <w:left w:val="none" w:sz="0" w:space="0" w:color="auto"/>
                <w:bottom w:val="none" w:sz="0" w:space="0" w:color="auto"/>
                <w:right w:val="none" w:sz="0" w:space="0" w:color="auto"/>
              </w:divBdr>
              <w:divsChild>
                <w:div w:id="411515103">
                  <w:marLeft w:val="0"/>
                  <w:marRight w:val="0"/>
                  <w:marTop w:val="0"/>
                  <w:marBottom w:val="180"/>
                  <w:divBdr>
                    <w:top w:val="none" w:sz="0" w:space="0" w:color="auto"/>
                    <w:left w:val="none" w:sz="0" w:space="0" w:color="auto"/>
                    <w:bottom w:val="none" w:sz="0" w:space="0" w:color="auto"/>
                    <w:right w:val="none" w:sz="0" w:space="0" w:color="auto"/>
                  </w:divBdr>
                </w:div>
                <w:div w:id="72125461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526718262">
          <w:marLeft w:val="0"/>
          <w:marRight w:val="0"/>
          <w:marTop w:val="0"/>
          <w:marBottom w:val="150"/>
          <w:divBdr>
            <w:top w:val="none" w:sz="0" w:space="0" w:color="auto"/>
            <w:left w:val="none" w:sz="0" w:space="0" w:color="auto"/>
            <w:bottom w:val="none" w:sz="0" w:space="0" w:color="auto"/>
            <w:right w:val="none" w:sz="0" w:space="0" w:color="auto"/>
          </w:divBdr>
        </w:div>
        <w:div w:id="526724236">
          <w:marLeft w:val="0"/>
          <w:marRight w:val="0"/>
          <w:marTop w:val="0"/>
          <w:marBottom w:val="0"/>
          <w:divBdr>
            <w:top w:val="none" w:sz="0" w:space="0" w:color="auto"/>
            <w:left w:val="none" w:sz="0" w:space="0" w:color="auto"/>
            <w:bottom w:val="none" w:sz="0" w:space="0" w:color="auto"/>
            <w:right w:val="none" w:sz="0" w:space="0" w:color="auto"/>
          </w:divBdr>
        </w:div>
        <w:div w:id="526724839">
          <w:marLeft w:val="0"/>
          <w:marRight w:val="0"/>
          <w:marTop w:val="0"/>
          <w:marBottom w:val="0"/>
          <w:divBdr>
            <w:top w:val="none" w:sz="0" w:space="0" w:color="auto"/>
            <w:left w:val="none" w:sz="0" w:space="0" w:color="auto"/>
            <w:bottom w:val="none" w:sz="0" w:space="0" w:color="auto"/>
            <w:right w:val="none" w:sz="0" w:space="0" w:color="auto"/>
          </w:divBdr>
        </w:div>
        <w:div w:id="526793937">
          <w:marLeft w:val="0"/>
          <w:marRight w:val="0"/>
          <w:marTop w:val="0"/>
          <w:marBottom w:val="0"/>
          <w:divBdr>
            <w:top w:val="none" w:sz="0" w:space="0" w:color="auto"/>
            <w:left w:val="none" w:sz="0" w:space="0" w:color="auto"/>
            <w:bottom w:val="none" w:sz="0" w:space="0" w:color="auto"/>
            <w:right w:val="none" w:sz="0" w:space="0" w:color="auto"/>
          </w:divBdr>
        </w:div>
        <w:div w:id="526869311">
          <w:marLeft w:val="0"/>
          <w:marRight w:val="300"/>
          <w:marTop w:val="0"/>
          <w:marBottom w:val="150"/>
          <w:divBdr>
            <w:top w:val="none" w:sz="0" w:space="0" w:color="CC0000"/>
            <w:left w:val="none" w:sz="0" w:space="0" w:color="auto"/>
            <w:bottom w:val="none" w:sz="0" w:space="4" w:color="CC0000"/>
            <w:right w:val="single" w:sz="24" w:space="11" w:color="CC0000"/>
          </w:divBdr>
        </w:div>
        <w:div w:id="526873119">
          <w:marLeft w:val="0"/>
          <w:marRight w:val="0"/>
          <w:marTop w:val="0"/>
          <w:marBottom w:val="0"/>
          <w:divBdr>
            <w:top w:val="none" w:sz="0" w:space="0" w:color="auto"/>
            <w:left w:val="none" w:sz="0" w:space="0" w:color="auto"/>
            <w:bottom w:val="none" w:sz="0" w:space="0" w:color="auto"/>
            <w:right w:val="none" w:sz="0" w:space="0" w:color="auto"/>
          </w:divBdr>
        </w:div>
        <w:div w:id="526913723">
          <w:marLeft w:val="25"/>
          <w:marRight w:val="25"/>
          <w:marTop w:val="25"/>
          <w:marBottom w:val="25"/>
          <w:divBdr>
            <w:top w:val="none" w:sz="0" w:space="0" w:color="auto"/>
            <w:left w:val="none" w:sz="0" w:space="0" w:color="auto"/>
            <w:bottom w:val="none" w:sz="0" w:space="0" w:color="auto"/>
            <w:right w:val="none" w:sz="0" w:space="0" w:color="auto"/>
          </w:divBdr>
        </w:div>
        <w:div w:id="526913845">
          <w:marLeft w:val="15"/>
          <w:marRight w:val="225"/>
          <w:marTop w:val="0"/>
          <w:marBottom w:val="105"/>
          <w:divBdr>
            <w:top w:val="none" w:sz="0" w:space="0" w:color="auto"/>
            <w:left w:val="none" w:sz="0" w:space="0" w:color="auto"/>
            <w:bottom w:val="none" w:sz="0" w:space="0" w:color="auto"/>
            <w:right w:val="none" w:sz="0" w:space="0" w:color="auto"/>
          </w:divBdr>
        </w:div>
        <w:div w:id="526916699">
          <w:marLeft w:val="0"/>
          <w:marRight w:val="0"/>
          <w:marTop w:val="0"/>
          <w:marBottom w:val="0"/>
          <w:divBdr>
            <w:top w:val="none" w:sz="0" w:space="0" w:color="auto"/>
            <w:left w:val="none" w:sz="0" w:space="0" w:color="auto"/>
            <w:bottom w:val="none" w:sz="0" w:space="0" w:color="auto"/>
            <w:right w:val="none" w:sz="0" w:space="0" w:color="auto"/>
          </w:divBdr>
        </w:div>
        <w:div w:id="526987152">
          <w:marLeft w:val="0"/>
          <w:marRight w:val="0"/>
          <w:marTop w:val="0"/>
          <w:marBottom w:val="0"/>
          <w:divBdr>
            <w:top w:val="none" w:sz="0" w:space="0" w:color="auto"/>
            <w:left w:val="none" w:sz="0" w:space="0" w:color="auto"/>
            <w:bottom w:val="none" w:sz="0" w:space="0" w:color="auto"/>
            <w:right w:val="none" w:sz="0" w:space="0" w:color="auto"/>
          </w:divBdr>
        </w:div>
        <w:div w:id="527108622">
          <w:marLeft w:val="0"/>
          <w:marRight w:val="0"/>
          <w:marTop w:val="0"/>
          <w:marBottom w:val="300"/>
          <w:divBdr>
            <w:top w:val="none" w:sz="0" w:space="0" w:color="auto"/>
            <w:left w:val="none" w:sz="0" w:space="0" w:color="auto"/>
            <w:bottom w:val="none" w:sz="0" w:space="0" w:color="auto"/>
            <w:right w:val="none" w:sz="0" w:space="0" w:color="auto"/>
          </w:divBdr>
        </w:div>
        <w:div w:id="527177616">
          <w:marLeft w:val="0"/>
          <w:marRight w:val="0"/>
          <w:marTop w:val="0"/>
          <w:marBottom w:val="150"/>
          <w:divBdr>
            <w:top w:val="none" w:sz="0" w:space="0" w:color="auto"/>
            <w:left w:val="none" w:sz="0" w:space="0" w:color="auto"/>
            <w:bottom w:val="none" w:sz="0" w:space="0" w:color="auto"/>
            <w:right w:val="none" w:sz="0" w:space="0" w:color="auto"/>
          </w:divBdr>
        </w:div>
        <w:div w:id="527252755">
          <w:marLeft w:val="0"/>
          <w:marRight w:val="0"/>
          <w:marTop w:val="0"/>
          <w:marBottom w:val="300"/>
          <w:divBdr>
            <w:top w:val="none" w:sz="0" w:space="0" w:color="auto"/>
            <w:left w:val="none" w:sz="0" w:space="0" w:color="auto"/>
            <w:bottom w:val="none" w:sz="0" w:space="0" w:color="auto"/>
            <w:right w:val="none" w:sz="0" w:space="0" w:color="auto"/>
          </w:divBdr>
        </w:div>
        <w:div w:id="527258285">
          <w:marLeft w:val="-150"/>
          <w:marRight w:val="-150"/>
          <w:marTop w:val="0"/>
          <w:marBottom w:val="0"/>
          <w:divBdr>
            <w:top w:val="none" w:sz="0" w:space="0" w:color="auto"/>
            <w:left w:val="none" w:sz="0" w:space="0" w:color="auto"/>
            <w:bottom w:val="none" w:sz="0" w:space="0" w:color="auto"/>
            <w:right w:val="none" w:sz="0" w:space="0" w:color="auto"/>
          </w:divBdr>
          <w:divsChild>
            <w:div w:id="590357586">
              <w:marLeft w:val="0"/>
              <w:marRight w:val="0"/>
              <w:marTop w:val="0"/>
              <w:marBottom w:val="0"/>
              <w:divBdr>
                <w:top w:val="none" w:sz="0" w:space="0" w:color="auto"/>
                <w:left w:val="none" w:sz="0" w:space="0" w:color="auto"/>
                <w:bottom w:val="none" w:sz="0" w:space="0" w:color="auto"/>
                <w:right w:val="none" w:sz="0" w:space="0" w:color="auto"/>
              </w:divBdr>
            </w:div>
          </w:divsChild>
        </w:div>
        <w:div w:id="527303843">
          <w:marLeft w:val="0"/>
          <w:marRight w:val="0"/>
          <w:marTop w:val="0"/>
          <w:marBottom w:val="0"/>
          <w:divBdr>
            <w:top w:val="none" w:sz="0" w:space="0" w:color="auto"/>
            <w:left w:val="none" w:sz="0" w:space="0" w:color="auto"/>
            <w:bottom w:val="none" w:sz="0" w:space="0" w:color="auto"/>
            <w:right w:val="none" w:sz="0" w:space="0" w:color="auto"/>
          </w:divBdr>
          <w:divsChild>
            <w:div w:id="627206499">
              <w:marLeft w:val="0"/>
              <w:marRight w:val="0"/>
              <w:marTop w:val="0"/>
              <w:marBottom w:val="225"/>
              <w:divBdr>
                <w:top w:val="none" w:sz="0" w:space="0" w:color="auto"/>
                <w:left w:val="none" w:sz="0" w:space="0" w:color="auto"/>
                <w:bottom w:val="none" w:sz="0" w:space="0" w:color="auto"/>
                <w:right w:val="none" w:sz="0" w:space="0" w:color="auto"/>
              </w:divBdr>
              <w:divsChild>
                <w:div w:id="71585444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527371146">
          <w:marLeft w:val="0"/>
          <w:marRight w:val="0"/>
          <w:marTop w:val="0"/>
          <w:marBottom w:val="0"/>
          <w:divBdr>
            <w:top w:val="single" w:sz="2" w:space="0" w:color="E0E0E0"/>
            <w:left w:val="single" w:sz="2" w:space="0" w:color="E0E0E0"/>
            <w:bottom w:val="single" w:sz="2" w:space="0" w:color="E0E0E0"/>
            <w:right w:val="single" w:sz="2" w:space="0" w:color="E0E0E0"/>
          </w:divBdr>
        </w:div>
        <w:div w:id="527371381">
          <w:marLeft w:val="0"/>
          <w:marRight w:val="0"/>
          <w:marTop w:val="0"/>
          <w:marBottom w:val="0"/>
          <w:divBdr>
            <w:top w:val="none" w:sz="0" w:space="0" w:color="auto"/>
            <w:left w:val="none" w:sz="0" w:space="0" w:color="auto"/>
            <w:bottom w:val="none" w:sz="0" w:space="0" w:color="auto"/>
            <w:right w:val="none" w:sz="0" w:space="0" w:color="auto"/>
          </w:divBdr>
        </w:div>
        <w:div w:id="527377812">
          <w:marLeft w:val="-150"/>
          <w:marRight w:val="-150"/>
          <w:marTop w:val="0"/>
          <w:marBottom w:val="0"/>
          <w:divBdr>
            <w:top w:val="none" w:sz="0" w:space="0" w:color="auto"/>
            <w:left w:val="none" w:sz="0" w:space="0" w:color="auto"/>
            <w:bottom w:val="none" w:sz="0" w:space="0" w:color="auto"/>
            <w:right w:val="none" w:sz="0" w:space="0" w:color="auto"/>
          </w:divBdr>
          <w:divsChild>
            <w:div w:id="752162775">
              <w:marLeft w:val="0"/>
              <w:marRight w:val="0"/>
              <w:marTop w:val="0"/>
              <w:marBottom w:val="0"/>
              <w:divBdr>
                <w:top w:val="none" w:sz="0" w:space="0" w:color="auto"/>
                <w:left w:val="none" w:sz="0" w:space="0" w:color="auto"/>
                <w:bottom w:val="none" w:sz="0" w:space="0" w:color="auto"/>
                <w:right w:val="none" w:sz="0" w:space="0" w:color="auto"/>
              </w:divBdr>
              <w:divsChild>
                <w:div w:id="42873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446218">
          <w:marLeft w:val="0"/>
          <w:marRight w:val="0"/>
          <w:marTop w:val="0"/>
          <w:marBottom w:val="0"/>
          <w:divBdr>
            <w:top w:val="single" w:sz="2" w:space="0" w:color="E0E0E0"/>
            <w:left w:val="single" w:sz="2" w:space="0" w:color="E0E0E0"/>
            <w:bottom w:val="single" w:sz="2" w:space="0" w:color="E0E0E0"/>
            <w:right w:val="single" w:sz="2" w:space="0" w:color="E0E0E0"/>
          </w:divBdr>
        </w:div>
        <w:div w:id="527448061">
          <w:marLeft w:val="0"/>
          <w:marRight w:val="0"/>
          <w:marTop w:val="0"/>
          <w:marBottom w:val="0"/>
          <w:divBdr>
            <w:top w:val="none" w:sz="0" w:space="0" w:color="auto"/>
            <w:left w:val="none" w:sz="0" w:space="0" w:color="auto"/>
            <w:bottom w:val="none" w:sz="0" w:space="0" w:color="auto"/>
            <w:right w:val="none" w:sz="0" w:space="0" w:color="auto"/>
          </w:divBdr>
          <w:divsChild>
            <w:div w:id="620306555">
              <w:marLeft w:val="0"/>
              <w:marRight w:val="0"/>
              <w:marTop w:val="0"/>
              <w:marBottom w:val="0"/>
              <w:divBdr>
                <w:top w:val="none" w:sz="0" w:space="0" w:color="auto"/>
                <w:left w:val="none" w:sz="0" w:space="0" w:color="auto"/>
                <w:bottom w:val="none" w:sz="0" w:space="0" w:color="auto"/>
                <w:right w:val="none" w:sz="0" w:space="0" w:color="auto"/>
              </w:divBdr>
            </w:div>
          </w:divsChild>
        </w:div>
        <w:div w:id="527451534">
          <w:marLeft w:val="0"/>
          <w:marRight w:val="0"/>
          <w:marTop w:val="0"/>
          <w:marBottom w:val="0"/>
          <w:divBdr>
            <w:top w:val="none" w:sz="0" w:space="0" w:color="auto"/>
            <w:left w:val="none" w:sz="0" w:space="0" w:color="auto"/>
            <w:bottom w:val="none" w:sz="0" w:space="0" w:color="auto"/>
            <w:right w:val="none" w:sz="0" w:space="0" w:color="auto"/>
          </w:divBdr>
        </w:div>
        <w:div w:id="527524950">
          <w:marLeft w:val="0"/>
          <w:marRight w:val="0"/>
          <w:marTop w:val="0"/>
          <w:marBottom w:val="0"/>
          <w:divBdr>
            <w:top w:val="none" w:sz="0" w:space="0" w:color="auto"/>
            <w:left w:val="none" w:sz="0" w:space="0" w:color="auto"/>
            <w:bottom w:val="none" w:sz="0" w:space="0" w:color="auto"/>
            <w:right w:val="none" w:sz="0" w:space="0" w:color="auto"/>
          </w:divBdr>
        </w:div>
        <w:div w:id="527525993">
          <w:marLeft w:val="0"/>
          <w:marRight w:val="0"/>
          <w:marTop w:val="0"/>
          <w:marBottom w:val="360"/>
          <w:divBdr>
            <w:top w:val="none" w:sz="0" w:space="0" w:color="auto"/>
            <w:left w:val="none" w:sz="0" w:space="0" w:color="auto"/>
            <w:bottom w:val="none" w:sz="0" w:space="0" w:color="auto"/>
            <w:right w:val="none" w:sz="0" w:space="0" w:color="auto"/>
          </w:divBdr>
        </w:div>
        <w:div w:id="527765344">
          <w:marLeft w:val="0"/>
          <w:marRight w:val="0"/>
          <w:marTop w:val="0"/>
          <w:marBottom w:val="125"/>
          <w:divBdr>
            <w:top w:val="none" w:sz="0" w:space="0" w:color="auto"/>
            <w:left w:val="none" w:sz="0" w:space="0" w:color="auto"/>
            <w:bottom w:val="none" w:sz="0" w:space="0" w:color="auto"/>
            <w:right w:val="none" w:sz="0" w:space="0" w:color="auto"/>
          </w:divBdr>
        </w:div>
        <w:div w:id="527790122">
          <w:marLeft w:val="0"/>
          <w:marRight w:val="0"/>
          <w:marTop w:val="0"/>
          <w:marBottom w:val="360"/>
          <w:divBdr>
            <w:top w:val="none" w:sz="0" w:space="0" w:color="auto"/>
            <w:left w:val="none" w:sz="0" w:space="0" w:color="auto"/>
            <w:bottom w:val="none" w:sz="0" w:space="0" w:color="auto"/>
            <w:right w:val="none" w:sz="0" w:space="0" w:color="auto"/>
          </w:divBdr>
          <w:divsChild>
            <w:div w:id="580985262">
              <w:marLeft w:val="0"/>
              <w:marRight w:val="0"/>
              <w:marTop w:val="0"/>
              <w:marBottom w:val="384"/>
              <w:divBdr>
                <w:top w:val="none" w:sz="0" w:space="0" w:color="auto"/>
                <w:left w:val="none" w:sz="0" w:space="0" w:color="auto"/>
                <w:bottom w:val="none" w:sz="0" w:space="0" w:color="auto"/>
                <w:right w:val="none" w:sz="0" w:space="0" w:color="auto"/>
              </w:divBdr>
            </w:div>
          </w:divsChild>
        </w:div>
        <w:div w:id="527835059">
          <w:marLeft w:val="0"/>
          <w:marRight w:val="0"/>
          <w:marTop w:val="0"/>
          <w:marBottom w:val="150"/>
          <w:divBdr>
            <w:top w:val="none" w:sz="0" w:space="0" w:color="auto"/>
            <w:left w:val="none" w:sz="0" w:space="0" w:color="auto"/>
            <w:bottom w:val="none" w:sz="0" w:space="0" w:color="auto"/>
            <w:right w:val="none" w:sz="0" w:space="0" w:color="auto"/>
          </w:divBdr>
        </w:div>
        <w:div w:id="527839297">
          <w:marLeft w:val="750"/>
          <w:marRight w:val="1500"/>
          <w:marTop w:val="0"/>
          <w:marBottom w:val="0"/>
          <w:divBdr>
            <w:top w:val="none" w:sz="0" w:space="0" w:color="auto"/>
            <w:left w:val="none" w:sz="0" w:space="0" w:color="auto"/>
            <w:bottom w:val="none" w:sz="0" w:space="0" w:color="auto"/>
            <w:right w:val="none" w:sz="0" w:space="0" w:color="auto"/>
          </w:divBdr>
        </w:div>
        <w:div w:id="527841807">
          <w:marLeft w:val="0"/>
          <w:marRight w:val="0"/>
          <w:marTop w:val="0"/>
          <w:marBottom w:val="0"/>
          <w:divBdr>
            <w:top w:val="none" w:sz="0" w:space="0" w:color="auto"/>
            <w:left w:val="none" w:sz="0" w:space="0" w:color="auto"/>
            <w:bottom w:val="none" w:sz="0" w:space="0" w:color="auto"/>
            <w:right w:val="none" w:sz="0" w:space="0" w:color="auto"/>
          </w:divBdr>
          <w:divsChild>
            <w:div w:id="560139172">
              <w:marLeft w:val="0"/>
              <w:marRight w:val="0"/>
              <w:marTop w:val="0"/>
              <w:marBottom w:val="150"/>
              <w:divBdr>
                <w:top w:val="none" w:sz="0" w:space="0" w:color="auto"/>
                <w:left w:val="none" w:sz="0" w:space="0" w:color="auto"/>
                <w:bottom w:val="none" w:sz="0" w:space="0" w:color="auto"/>
                <w:right w:val="none" w:sz="0" w:space="0" w:color="auto"/>
              </w:divBdr>
            </w:div>
          </w:divsChild>
        </w:div>
        <w:div w:id="527910593">
          <w:marLeft w:val="-125"/>
          <w:marRight w:val="-125"/>
          <w:marTop w:val="0"/>
          <w:marBottom w:val="0"/>
          <w:divBdr>
            <w:top w:val="none" w:sz="0" w:space="0" w:color="auto"/>
            <w:left w:val="none" w:sz="0" w:space="0" w:color="auto"/>
            <w:bottom w:val="none" w:sz="0" w:space="0" w:color="auto"/>
            <w:right w:val="none" w:sz="0" w:space="0" w:color="auto"/>
          </w:divBdr>
          <w:divsChild>
            <w:div w:id="18438294">
              <w:marLeft w:val="0"/>
              <w:marRight w:val="0"/>
              <w:marTop w:val="0"/>
              <w:marBottom w:val="0"/>
              <w:divBdr>
                <w:top w:val="none" w:sz="0" w:space="0" w:color="auto"/>
                <w:left w:val="none" w:sz="0" w:space="0" w:color="auto"/>
                <w:bottom w:val="none" w:sz="0" w:space="0" w:color="auto"/>
                <w:right w:val="none" w:sz="0" w:space="0" w:color="auto"/>
              </w:divBdr>
            </w:div>
          </w:divsChild>
        </w:div>
        <w:div w:id="527915420">
          <w:marLeft w:val="15"/>
          <w:marRight w:val="225"/>
          <w:marTop w:val="0"/>
          <w:marBottom w:val="105"/>
          <w:divBdr>
            <w:top w:val="none" w:sz="0" w:space="0" w:color="auto"/>
            <w:left w:val="none" w:sz="0" w:space="0" w:color="auto"/>
            <w:bottom w:val="none" w:sz="0" w:space="0" w:color="auto"/>
            <w:right w:val="none" w:sz="0" w:space="0" w:color="auto"/>
          </w:divBdr>
        </w:div>
        <w:div w:id="527958048">
          <w:marLeft w:val="0"/>
          <w:marRight w:val="0"/>
          <w:marTop w:val="0"/>
          <w:marBottom w:val="0"/>
          <w:divBdr>
            <w:top w:val="none" w:sz="0" w:space="0" w:color="auto"/>
            <w:left w:val="none" w:sz="0" w:space="0" w:color="auto"/>
            <w:bottom w:val="none" w:sz="0" w:space="0" w:color="auto"/>
            <w:right w:val="none" w:sz="0" w:space="0" w:color="auto"/>
          </w:divBdr>
        </w:div>
        <w:div w:id="527958888">
          <w:marLeft w:val="0"/>
          <w:marRight w:val="0"/>
          <w:marTop w:val="0"/>
          <w:marBottom w:val="0"/>
          <w:divBdr>
            <w:top w:val="none" w:sz="0" w:space="0" w:color="auto"/>
            <w:left w:val="none" w:sz="0" w:space="0" w:color="auto"/>
            <w:bottom w:val="none" w:sz="0" w:space="0" w:color="auto"/>
            <w:right w:val="none" w:sz="0" w:space="0" w:color="auto"/>
          </w:divBdr>
        </w:div>
        <w:div w:id="528031925">
          <w:marLeft w:val="0"/>
          <w:marRight w:val="0"/>
          <w:marTop w:val="0"/>
          <w:marBottom w:val="0"/>
          <w:divBdr>
            <w:top w:val="none" w:sz="0" w:space="0" w:color="auto"/>
            <w:left w:val="none" w:sz="0" w:space="0" w:color="auto"/>
            <w:bottom w:val="none" w:sz="0" w:space="0" w:color="auto"/>
            <w:right w:val="none" w:sz="0" w:space="0" w:color="auto"/>
          </w:divBdr>
          <w:divsChild>
            <w:div w:id="659314818">
              <w:marLeft w:val="0"/>
              <w:marRight w:val="0"/>
              <w:marTop w:val="0"/>
              <w:marBottom w:val="150"/>
              <w:divBdr>
                <w:top w:val="none" w:sz="0" w:space="0" w:color="auto"/>
                <w:left w:val="none" w:sz="0" w:space="0" w:color="auto"/>
                <w:bottom w:val="none" w:sz="0" w:space="0" w:color="auto"/>
                <w:right w:val="none" w:sz="0" w:space="0" w:color="auto"/>
              </w:divBdr>
            </w:div>
          </w:divsChild>
        </w:div>
        <w:div w:id="528110237">
          <w:marLeft w:val="0"/>
          <w:marRight w:val="0"/>
          <w:marTop w:val="0"/>
          <w:marBottom w:val="0"/>
          <w:divBdr>
            <w:top w:val="none" w:sz="0" w:space="0" w:color="auto"/>
            <w:left w:val="none" w:sz="0" w:space="0" w:color="auto"/>
            <w:bottom w:val="none" w:sz="0" w:space="0" w:color="auto"/>
            <w:right w:val="none" w:sz="0" w:space="0" w:color="auto"/>
          </w:divBdr>
        </w:div>
        <w:div w:id="528180523">
          <w:marLeft w:val="0"/>
          <w:marRight w:val="0"/>
          <w:marTop w:val="0"/>
          <w:marBottom w:val="0"/>
          <w:divBdr>
            <w:top w:val="none" w:sz="0" w:space="0" w:color="auto"/>
            <w:left w:val="none" w:sz="0" w:space="0" w:color="auto"/>
            <w:bottom w:val="none" w:sz="0" w:space="0" w:color="auto"/>
            <w:right w:val="none" w:sz="0" w:space="0" w:color="auto"/>
          </w:divBdr>
          <w:divsChild>
            <w:div w:id="185797236">
              <w:marLeft w:val="0"/>
              <w:marRight w:val="0"/>
              <w:marTop w:val="0"/>
              <w:marBottom w:val="125"/>
              <w:divBdr>
                <w:top w:val="none" w:sz="0" w:space="0" w:color="auto"/>
                <w:left w:val="none" w:sz="0" w:space="0" w:color="auto"/>
                <w:bottom w:val="none" w:sz="0" w:space="0" w:color="auto"/>
                <w:right w:val="none" w:sz="0" w:space="0" w:color="auto"/>
              </w:divBdr>
            </w:div>
          </w:divsChild>
        </w:div>
        <w:div w:id="528186122">
          <w:marLeft w:val="0"/>
          <w:marRight w:val="0"/>
          <w:marTop w:val="0"/>
          <w:marBottom w:val="0"/>
          <w:divBdr>
            <w:top w:val="none" w:sz="0" w:space="0" w:color="auto"/>
            <w:left w:val="none" w:sz="0" w:space="0" w:color="auto"/>
            <w:bottom w:val="none" w:sz="0" w:space="0" w:color="auto"/>
            <w:right w:val="none" w:sz="0" w:space="0" w:color="auto"/>
          </w:divBdr>
          <w:divsChild>
            <w:div w:id="661470653">
              <w:marLeft w:val="0"/>
              <w:marRight w:val="0"/>
              <w:marTop w:val="0"/>
              <w:marBottom w:val="0"/>
              <w:divBdr>
                <w:top w:val="none" w:sz="0" w:space="0" w:color="auto"/>
                <w:left w:val="none" w:sz="0" w:space="0" w:color="auto"/>
                <w:bottom w:val="none" w:sz="0" w:space="0" w:color="auto"/>
                <w:right w:val="none" w:sz="0" w:space="0" w:color="auto"/>
              </w:divBdr>
            </w:div>
          </w:divsChild>
        </w:div>
        <w:div w:id="528221311">
          <w:marLeft w:val="225"/>
          <w:marRight w:val="225"/>
          <w:marTop w:val="0"/>
          <w:marBottom w:val="0"/>
          <w:divBdr>
            <w:top w:val="none" w:sz="0" w:space="15" w:color="DDDDDD"/>
            <w:left w:val="none" w:sz="0" w:space="11" w:color="DDDDDD"/>
            <w:bottom w:val="single" w:sz="18" w:space="8" w:color="222222"/>
            <w:right w:val="none" w:sz="0" w:space="11" w:color="DDDDDD"/>
          </w:divBdr>
        </w:div>
        <w:div w:id="528252582">
          <w:marLeft w:val="-150"/>
          <w:marRight w:val="-150"/>
          <w:marTop w:val="0"/>
          <w:marBottom w:val="0"/>
          <w:divBdr>
            <w:top w:val="none" w:sz="0" w:space="0" w:color="auto"/>
            <w:left w:val="none" w:sz="0" w:space="0" w:color="auto"/>
            <w:bottom w:val="none" w:sz="0" w:space="0" w:color="auto"/>
            <w:right w:val="none" w:sz="0" w:space="0" w:color="auto"/>
          </w:divBdr>
          <w:divsChild>
            <w:div w:id="708148397">
              <w:marLeft w:val="0"/>
              <w:marRight w:val="0"/>
              <w:marTop w:val="0"/>
              <w:marBottom w:val="0"/>
              <w:divBdr>
                <w:top w:val="none" w:sz="0" w:space="0" w:color="auto"/>
                <w:left w:val="none" w:sz="0" w:space="0" w:color="auto"/>
                <w:bottom w:val="none" w:sz="0" w:space="0" w:color="auto"/>
                <w:right w:val="none" w:sz="0" w:space="0" w:color="auto"/>
              </w:divBdr>
            </w:div>
          </w:divsChild>
        </w:div>
        <w:div w:id="528300828">
          <w:marLeft w:val="0"/>
          <w:marRight w:val="0"/>
          <w:marTop w:val="0"/>
          <w:marBottom w:val="0"/>
          <w:divBdr>
            <w:top w:val="none" w:sz="0" w:space="0" w:color="auto"/>
            <w:left w:val="none" w:sz="0" w:space="0" w:color="auto"/>
            <w:bottom w:val="none" w:sz="0" w:space="0" w:color="auto"/>
            <w:right w:val="none" w:sz="0" w:space="0" w:color="auto"/>
          </w:divBdr>
        </w:div>
        <w:div w:id="528301013">
          <w:marLeft w:val="15"/>
          <w:marRight w:val="225"/>
          <w:marTop w:val="225"/>
          <w:marBottom w:val="105"/>
          <w:divBdr>
            <w:top w:val="none" w:sz="0" w:space="0" w:color="auto"/>
            <w:left w:val="none" w:sz="0" w:space="0" w:color="auto"/>
            <w:bottom w:val="none" w:sz="0" w:space="0" w:color="auto"/>
            <w:right w:val="none" w:sz="0" w:space="0" w:color="auto"/>
          </w:divBdr>
        </w:div>
        <w:div w:id="528379673">
          <w:marLeft w:val="0"/>
          <w:marRight w:val="0"/>
          <w:marTop w:val="75"/>
          <w:marBottom w:val="0"/>
          <w:divBdr>
            <w:top w:val="single" w:sz="6" w:space="4" w:color="auto"/>
            <w:left w:val="single" w:sz="6" w:space="0" w:color="auto"/>
            <w:bottom w:val="single" w:sz="6" w:space="4" w:color="auto"/>
            <w:right w:val="single" w:sz="6" w:space="0" w:color="auto"/>
          </w:divBdr>
          <w:divsChild>
            <w:div w:id="216478788">
              <w:marLeft w:val="0"/>
              <w:marRight w:val="0"/>
              <w:marTop w:val="0"/>
              <w:marBottom w:val="0"/>
              <w:divBdr>
                <w:top w:val="none" w:sz="0" w:space="0" w:color="auto"/>
                <w:left w:val="none" w:sz="0" w:space="0" w:color="auto"/>
                <w:bottom w:val="none" w:sz="0" w:space="0" w:color="auto"/>
                <w:right w:val="none" w:sz="0" w:space="0" w:color="auto"/>
              </w:divBdr>
            </w:div>
          </w:divsChild>
        </w:div>
        <w:div w:id="528419296">
          <w:marLeft w:val="0"/>
          <w:marRight w:val="0"/>
          <w:marTop w:val="0"/>
          <w:marBottom w:val="0"/>
          <w:divBdr>
            <w:top w:val="none" w:sz="0" w:space="0" w:color="auto"/>
            <w:left w:val="none" w:sz="0" w:space="0" w:color="auto"/>
            <w:bottom w:val="none" w:sz="0" w:space="0" w:color="auto"/>
            <w:right w:val="none" w:sz="0" w:space="0" w:color="auto"/>
          </w:divBdr>
        </w:div>
        <w:div w:id="528496715">
          <w:marLeft w:val="0"/>
          <w:marRight w:val="0"/>
          <w:marTop w:val="0"/>
          <w:marBottom w:val="0"/>
          <w:divBdr>
            <w:top w:val="none" w:sz="0" w:space="0" w:color="auto"/>
            <w:left w:val="none" w:sz="0" w:space="0" w:color="auto"/>
            <w:bottom w:val="none" w:sz="0" w:space="0" w:color="auto"/>
            <w:right w:val="none" w:sz="0" w:space="0" w:color="auto"/>
          </w:divBdr>
        </w:div>
        <w:div w:id="528570349">
          <w:marLeft w:val="0"/>
          <w:marRight w:val="0"/>
          <w:marTop w:val="0"/>
          <w:marBottom w:val="0"/>
          <w:divBdr>
            <w:top w:val="none" w:sz="0" w:space="0" w:color="auto"/>
            <w:left w:val="none" w:sz="0" w:space="0" w:color="auto"/>
            <w:bottom w:val="none" w:sz="0" w:space="0" w:color="auto"/>
            <w:right w:val="none" w:sz="0" w:space="0" w:color="auto"/>
          </w:divBdr>
          <w:divsChild>
            <w:div w:id="283587348">
              <w:marLeft w:val="-975"/>
              <w:marRight w:val="-975"/>
              <w:marTop w:val="0"/>
              <w:marBottom w:val="0"/>
              <w:divBdr>
                <w:top w:val="none" w:sz="0" w:space="0" w:color="auto"/>
                <w:left w:val="none" w:sz="0" w:space="0" w:color="auto"/>
                <w:bottom w:val="none" w:sz="0" w:space="0" w:color="auto"/>
                <w:right w:val="none" w:sz="0" w:space="0" w:color="auto"/>
              </w:divBdr>
            </w:div>
          </w:divsChild>
        </w:div>
        <w:div w:id="528572178">
          <w:marLeft w:val="0"/>
          <w:marRight w:val="0"/>
          <w:marTop w:val="0"/>
          <w:marBottom w:val="0"/>
          <w:divBdr>
            <w:top w:val="none" w:sz="0" w:space="0" w:color="auto"/>
            <w:left w:val="none" w:sz="0" w:space="0" w:color="auto"/>
            <w:bottom w:val="none" w:sz="0" w:space="0" w:color="auto"/>
            <w:right w:val="none" w:sz="0" w:space="0" w:color="auto"/>
          </w:divBdr>
          <w:divsChild>
            <w:div w:id="523175527">
              <w:marLeft w:val="-225"/>
              <w:marRight w:val="-225"/>
              <w:marTop w:val="0"/>
              <w:marBottom w:val="0"/>
              <w:divBdr>
                <w:top w:val="none" w:sz="0" w:space="0" w:color="auto"/>
                <w:left w:val="none" w:sz="0" w:space="0" w:color="auto"/>
                <w:bottom w:val="none" w:sz="0" w:space="0" w:color="auto"/>
                <w:right w:val="none" w:sz="0" w:space="0" w:color="auto"/>
              </w:divBdr>
            </w:div>
          </w:divsChild>
        </w:div>
        <w:div w:id="528765400">
          <w:marLeft w:val="0"/>
          <w:marRight w:val="0"/>
          <w:marTop w:val="0"/>
          <w:marBottom w:val="0"/>
          <w:divBdr>
            <w:top w:val="none" w:sz="0" w:space="0" w:color="auto"/>
            <w:left w:val="none" w:sz="0" w:space="0" w:color="auto"/>
            <w:bottom w:val="none" w:sz="0" w:space="0" w:color="auto"/>
            <w:right w:val="none" w:sz="0" w:space="0" w:color="auto"/>
          </w:divBdr>
        </w:div>
        <w:div w:id="528833517">
          <w:marLeft w:val="0"/>
          <w:marRight w:val="0"/>
          <w:marTop w:val="0"/>
          <w:marBottom w:val="0"/>
          <w:divBdr>
            <w:top w:val="single" w:sz="6" w:space="0" w:color="999999"/>
            <w:left w:val="single" w:sz="6" w:space="0" w:color="999999"/>
            <w:bottom w:val="single" w:sz="6" w:space="0" w:color="999999"/>
            <w:right w:val="single" w:sz="6" w:space="0" w:color="999999"/>
          </w:divBdr>
        </w:div>
        <w:div w:id="528876987">
          <w:marLeft w:val="0"/>
          <w:marRight w:val="0"/>
          <w:marTop w:val="0"/>
          <w:marBottom w:val="0"/>
          <w:divBdr>
            <w:top w:val="none" w:sz="0" w:space="0" w:color="auto"/>
            <w:left w:val="none" w:sz="0" w:space="0" w:color="auto"/>
            <w:bottom w:val="none" w:sz="0" w:space="0" w:color="auto"/>
            <w:right w:val="none" w:sz="0" w:space="0" w:color="auto"/>
          </w:divBdr>
        </w:div>
        <w:div w:id="528951931">
          <w:marLeft w:val="0"/>
          <w:marRight w:val="0"/>
          <w:marTop w:val="0"/>
          <w:marBottom w:val="0"/>
          <w:divBdr>
            <w:top w:val="none" w:sz="0" w:space="0" w:color="auto"/>
            <w:left w:val="none" w:sz="0" w:space="0" w:color="auto"/>
            <w:bottom w:val="none" w:sz="0" w:space="0" w:color="auto"/>
            <w:right w:val="none" w:sz="0" w:space="0" w:color="auto"/>
          </w:divBdr>
          <w:divsChild>
            <w:div w:id="537013862">
              <w:marLeft w:val="0"/>
              <w:marRight w:val="0"/>
              <w:marTop w:val="0"/>
              <w:marBottom w:val="0"/>
              <w:divBdr>
                <w:top w:val="none" w:sz="0" w:space="0" w:color="auto"/>
                <w:left w:val="none" w:sz="0" w:space="0" w:color="auto"/>
                <w:bottom w:val="none" w:sz="0" w:space="0" w:color="auto"/>
                <w:right w:val="none" w:sz="0" w:space="0" w:color="auto"/>
              </w:divBdr>
              <w:divsChild>
                <w:div w:id="61220487">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528954930">
          <w:marLeft w:val="0"/>
          <w:marRight w:val="0"/>
          <w:marTop w:val="0"/>
          <w:marBottom w:val="0"/>
          <w:divBdr>
            <w:top w:val="none" w:sz="0" w:space="0" w:color="auto"/>
            <w:left w:val="none" w:sz="0" w:space="0" w:color="auto"/>
            <w:bottom w:val="none" w:sz="0" w:space="0" w:color="auto"/>
            <w:right w:val="none" w:sz="0" w:space="0" w:color="auto"/>
          </w:divBdr>
          <w:divsChild>
            <w:div w:id="145829959">
              <w:marLeft w:val="0"/>
              <w:marRight w:val="0"/>
              <w:marTop w:val="0"/>
              <w:marBottom w:val="0"/>
              <w:divBdr>
                <w:top w:val="none" w:sz="0" w:space="0" w:color="auto"/>
                <w:left w:val="none" w:sz="0" w:space="0" w:color="auto"/>
                <w:bottom w:val="none" w:sz="0" w:space="0" w:color="auto"/>
                <w:right w:val="none" w:sz="0" w:space="0" w:color="auto"/>
              </w:divBdr>
            </w:div>
          </w:divsChild>
        </w:div>
        <w:div w:id="529025772">
          <w:marLeft w:val="626"/>
          <w:marRight w:val="0"/>
          <w:marTop w:val="0"/>
          <w:marBottom w:val="0"/>
          <w:divBdr>
            <w:top w:val="none" w:sz="0" w:space="0" w:color="auto"/>
            <w:left w:val="none" w:sz="0" w:space="0" w:color="auto"/>
            <w:bottom w:val="none" w:sz="0" w:space="0" w:color="auto"/>
            <w:right w:val="none" w:sz="0" w:space="0" w:color="auto"/>
          </w:divBdr>
        </w:div>
        <w:div w:id="529076237">
          <w:marLeft w:val="0"/>
          <w:marRight w:val="0"/>
          <w:marTop w:val="0"/>
          <w:marBottom w:val="0"/>
          <w:divBdr>
            <w:top w:val="single" w:sz="2" w:space="0" w:color="E0E0E0"/>
            <w:left w:val="single" w:sz="2" w:space="0" w:color="E0E0E0"/>
            <w:bottom w:val="single" w:sz="2" w:space="0" w:color="E0E0E0"/>
            <w:right w:val="single" w:sz="2" w:space="0" w:color="E0E0E0"/>
          </w:divBdr>
        </w:div>
        <w:div w:id="529076268">
          <w:marLeft w:val="0"/>
          <w:marRight w:val="0"/>
          <w:marTop w:val="0"/>
          <w:marBottom w:val="0"/>
          <w:divBdr>
            <w:top w:val="none" w:sz="0" w:space="0" w:color="auto"/>
            <w:left w:val="none" w:sz="0" w:space="0" w:color="auto"/>
            <w:bottom w:val="none" w:sz="0" w:space="0" w:color="auto"/>
            <w:right w:val="none" w:sz="0" w:space="0" w:color="auto"/>
          </w:divBdr>
        </w:div>
        <w:div w:id="529145127">
          <w:marLeft w:val="0"/>
          <w:marRight w:val="0"/>
          <w:marTop w:val="0"/>
          <w:marBottom w:val="345"/>
          <w:divBdr>
            <w:top w:val="none" w:sz="0" w:space="0" w:color="auto"/>
            <w:left w:val="none" w:sz="0" w:space="0" w:color="auto"/>
            <w:bottom w:val="none" w:sz="0" w:space="0" w:color="auto"/>
            <w:right w:val="none" w:sz="0" w:space="0" w:color="auto"/>
          </w:divBdr>
        </w:div>
        <w:div w:id="529149637">
          <w:marLeft w:val="0"/>
          <w:marRight w:val="0"/>
          <w:marTop w:val="0"/>
          <w:marBottom w:val="0"/>
          <w:divBdr>
            <w:top w:val="none" w:sz="0" w:space="0" w:color="auto"/>
            <w:left w:val="none" w:sz="0" w:space="0" w:color="auto"/>
            <w:bottom w:val="none" w:sz="0" w:space="0" w:color="auto"/>
            <w:right w:val="none" w:sz="0" w:space="0" w:color="auto"/>
          </w:divBdr>
        </w:div>
        <w:div w:id="529220476">
          <w:marLeft w:val="0"/>
          <w:marRight w:val="0"/>
          <w:marTop w:val="0"/>
          <w:marBottom w:val="0"/>
          <w:divBdr>
            <w:top w:val="none" w:sz="0" w:space="0" w:color="auto"/>
            <w:left w:val="none" w:sz="0" w:space="0" w:color="auto"/>
            <w:bottom w:val="none" w:sz="0" w:space="0" w:color="auto"/>
            <w:right w:val="none" w:sz="0" w:space="0" w:color="auto"/>
          </w:divBdr>
        </w:div>
        <w:div w:id="529221049">
          <w:marLeft w:val="0"/>
          <w:marRight w:val="1950"/>
          <w:marTop w:val="0"/>
          <w:marBottom w:val="0"/>
          <w:divBdr>
            <w:top w:val="none" w:sz="0" w:space="0" w:color="auto"/>
            <w:left w:val="none" w:sz="0" w:space="0" w:color="auto"/>
            <w:bottom w:val="none" w:sz="0" w:space="0" w:color="auto"/>
            <w:right w:val="none" w:sz="0" w:space="0" w:color="auto"/>
          </w:divBdr>
        </w:div>
        <w:div w:id="529225317">
          <w:marLeft w:val="0"/>
          <w:marRight w:val="0"/>
          <w:marTop w:val="0"/>
          <w:marBottom w:val="0"/>
          <w:divBdr>
            <w:top w:val="none" w:sz="0" w:space="0" w:color="auto"/>
            <w:left w:val="none" w:sz="0" w:space="0" w:color="auto"/>
            <w:bottom w:val="none" w:sz="0" w:space="0" w:color="auto"/>
            <w:right w:val="none" w:sz="0" w:space="0" w:color="auto"/>
          </w:divBdr>
        </w:div>
        <w:div w:id="529412365">
          <w:marLeft w:val="0"/>
          <w:marRight w:val="0"/>
          <w:marTop w:val="0"/>
          <w:marBottom w:val="0"/>
          <w:divBdr>
            <w:top w:val="none" w:sz="0" w:space="0" w:color="auto"/>
            <w:left w:val="none" w:sz="0" w:space="0" w:color="auto"/>
            <w:bottom w:val="none" w:sz="0" w:space="0" w:color="auto"/>
            <w:right w:val="none" w:sz="0" w:space="0" w:color="auto"/>
          </w:divBdr>
        </w:div>
        <w:div w:id="529413500">
          <w:marLeft w:val="0"/>
          <w:marRight w:val="0"/>
          <w:marTop w:val="0"/>
          <w:marBottom w:val="0"/>
          <w:divBdr>
            <w:top w:val="none" w:sz="0" w:space="0" w:color="auto"/>
            <w:left w:val="none" w:sz="0" w:space="0" w:color="auto"/>
            <w:bottom w:val="none" w:sz="0" w:space="0" w:color="auto"/>
            <w:right w:val="none" w:sz="0" w:space="0" w:color="auto"/>
          </w:divBdr>
        </w:div>
        <w:div w:id="529413828">
          <w:marLeft w:val="1463"/>
          <w:marRight w:val="0"/>
          <w:marTop w:val="0"/>
          <w:marBottom w:val="0"/>
          <w:divBdr>
            <w:top w:val="none" w:sz="0" w:space="0" w:color="auto"/>
            <w:left w:val="none" w:sz="0" w:space="0" w:color="auto"/>
            <w:bottom w:val="none" w:sz="0" w:space="0" w:color="auto"/>
            <w:right w:val="none" w:sz="0" w:space="0" w:color="auto"/>
          </w:divBdr>
        </w:div>
        <w:div w:id="529417871">
          <w:marLeft w:val="0"/>
          <w:marRight w:val="0"/>
          <w:marTop w:val="0"/>
          <w:marBottom w:val="0"/>
          <w:divBdr>
            <w:top w:val="none" w:sz="0" w:space="0" w:color="auto"/>
            <w:left w:val="none" w:sz="0" w:space="0" w:color="auto"/>
            <w:bottom w:val="none" w:sz="0" w:space="0" w:color="auto"/>
            <w:right w:val="none" w:sz="0" w:space="0" w:color="auto"/>
          </w:divBdr>
          <w:divsChild>
            <w:div w:id="24211698">
              <w:marLeft w:val="0"/>
              <w:marRight w:val="0"/>
              <w:marTop w:val="0"/>
              <w:marBottom w:val="345"/>
              <w:divBdr>
                <w:top w:val="none" w:sz="0" w:space="0" w:color="auto"/>
                <w:left w:val="none" w:sz="0" w:space="0" w:color="auto"/>
                <w:bottom w:val="none" w:sz="0" w:space="0" w:color="auto"/>
                <w:right w:val="none" w:sz="0" w:space="0" w:color="auto"/>
              </w:divBdr>
            </w:div>
            <w:div w:id="432821651">
              <w:marLeft w:val="0"/>
              <w:marRight w:val="0"/>
              <w:marTop w:val="0"/>
              <w:marBottom w:val="150"/>
              <w:divBdr>
                <w:top w:val="none" w:sz="0" w:space="0" w:color="auto"/>
                <w:left w:val="none" w:sz="0" w:space="0" w:color="auto"/>
                <w:bottom w:val="none" w:sz="0" w:space="0" w:color="auto"/>
                <w:right w:val="none" w:sz="0" w:space="0" w:color="auto"/>
              </w:divBdr>
            </w:div>
          </w:divsChild>
        </w:div>
        <w:div w:id="529421659">
          <w:marLeft w:val="0"/>
          <w:marRight w:val="0"/>
          <w:marTop w:val="0"/>
          <w:marBottom w:val="0"/>
          <w:divBdr>
            <w:top w:val="none" w:sz="0" w:space="0" w:color="auto"/>
            <w:left w:val="none" w:sz="0" w:space="0" w:color="auto"/>
            <w:bottom w:val="none" w:sz="0" w:space="0" w:color="auto"/>
            <w:right w:val="none" w:sz="0" w:space="0" w:color="auto"/>
          </w:divBdr>
        </w:div>
        <w:div w:id="529491768">
          <w:marLeft w:val="0"/>
          <w:marRight w:val="0"/>
          <w:marTop w:val="0"/>
          <w:marBottom w:val="0"/>
          <w:divBdr>
            <w:top w:val="none" w:sz="0" w:space="0" w:color="auto"/>
            <w:left w:val="none" w:sz="0" w:space="0" w:color="auto"/>
            <w:bottom w:val="none" w:sz="0" w:space="0" w:color="auto"/>
            <w:right w:val="none" w:sz="0" w:space="0" w:color="auto"/>
          </w:divBdr>
        </w:div>
        <w:div w:id="529492899">
          <w:marLeft w:val="0"/>
          <w:marRight w:val="0"/>
          <w:marTop w:val="0"/>
          <w:marBottom w:val="240"/>
          <w:divBdr>
            <w:top w:val="none" w:sz="0" w:space="0" w:color="auto"/>
            <w:left w:val="none" w:sz="0" w:space="0" w:color="auto"/>
            <w:bottom w:val="none" w:sz="0" w:space="0" w:color="auto"/>
            <w:right w:val="none" w:sz="0" w:space="0" w:color="auto"/>
          </w:divBdr>
        </w:div>
        <w:div w:id="529531499">
          <w:marLeft w:val="0"/>
          <w:marRight w:val="0"/>
          <w:marTop w:val="0"/>
          <w:marBottom w:val="300"/>
          <w:divBdr>
            <w:top w:val="none" w:sz="0" w:space="0" w:color="auto"/>
            <w:left w:val="none" w:sz="0" w:space="0" w:color="auto"/>
            <w:bottom w:val="none" w:sz="0" w:space="0" w:color="auto"/>
            <w:right w:val="none" w:sz="0" w:space="0" w:color="auto"/>
          </w:divBdr>
        </w:div>
        <w:div w:id="529682584">
          <w:marLeft w:val="0"/>
          <w:marRight w:val="0"/>
          <w:marTop w:val="0"/>
          <w:marBottom w:val="0"/>
          <w:divBdr>
            <w:top w:val="none" w:sz="0" w:space="0" w:color="auto"/>
            <w:left w:val="none" w:sz="0" w:space="0" w:color="auto"/>
            <w:bottom w:val="none" w:sz="0" w:space="0" w:color="auto"/>
            <w:right w:val="none" w:sz="0" w:space="0" w:color="auto"/>
          </w:divBdr>
        </w:div>
        <w:div w:id="529687682">
          <w:marLeft w:val="0"/>
          <w:marRight w:val="0"/>
          <w:marTop w:val="0"/>
          <w:marBottom w:val="272"/>
          <w:divBdr>
            <w:top w:val="none" w:sz="0" w:space="0" w:color="auto"/>
            <w:left w:val="none" w:sz="0" w:space="0" w:color="auto"/>
            <w:bottom w:val="single" w:sz="6" w:space="5" w:color="000000"/>
            <w:right w:val="none" w:sz="0" w:space="0" w:color="auto"/>
          </w:divBdr>
        </w:div>
        <w:div w:id="529689030">
          <w:marLeft w:val="0"/>
          <w:marRight w:val="0"/>
          <w:marTop w:val="0"/>
          <w:marBottom w:val="0"/>
          <w:divBdr>
            <w:top w:val="none" w:sz="0" w:space="0" w:color="auto"/>
            <w:left w:val="none" w:sz="0" w:space="0" w:color="auto"/>
            <w:bottom w:val="none" w:sz="0" w:space="0" w:color="auto"/>
            <w:right w:val="none" w:sz="0" w:space="0" w:color="auto"/>
          </w:divBdr>
        </w:div>
        <w:div w:id="529730452">
          <w:marLeft w:val="0"/>
          <w:marRight w:val="0"/>
          <w:marTop w:val="0"/>
          <w:marBottom w:val="0"/>
          <w:divBdr>
            <w:top w:val="none" w:sz="0" w:space="0" w:color="auto"/>
            <w:left w:val="none" w:sz="0" w:space="0" w:color="auto"/>
            <w:bottom w:val="none" w:sz="0" w:space="0" w:color="auto"/>
            <w:right w:val="none" w:sz="0" w:space="0" w:color="auto"/>
          </w:divBdr>
        </w:div>
        <w:div w:id="529805274">
          <w:marLeft w:val="0"/>
          <w:marRight w:val="0"/>
          <w:marTop w:val="0"/>
          <w:marBottom w:val="0"/>
          <w:divBdr>
            <w:top w:val="none" w:sz="0" w:space="0" w:color="auto"/>
            <w:left w:val="none" w:sz="0" w:space="0" w:color="auto"/>
            <w:bottom w:val="none" w:sz="0" w:space="0" w:color="auto"/>
            <w:right w:val="none" w:sz="0" w:space="0" w:color="auto"/>
          </w:divBdr>
          <w:divsChild>
            <w:div w:id="320042316">
              <w:blockQuote w:val="1"/>
              <w:marLeft w:val="0"/>
              <w:marRight w:val="0"/>
              <w:marTop w:val="0"/>
              <w:marBottom w:val="250"/>
              <w:divBdr>
                <w:top w:val="none" w:sz="0" w:space="0" w:color="auto"/>
                <w:left w:val="none" w:sz="0" w:space="0" w:color="auto"/>
                <w:bottom w:val="none" w:sz="0" w:space="0" w:color="auto"/>
                <w:right w:val="none" w:sz="0" w:space="0" w:color="auto"/>
              </w:divBdr>
              <w:divsChild>
                <w:div w:id="441264258">
                  <w:marLeft w:val="501"/>
                  <w:marRight w:val="0"/>
                  <w:marTop w:val="0"/>
                  <w:marBottom w:val="0"/>
                  <w:divBdr>
                    <w:top w:val="none" w:sz="0" w:space="0" w:color="auto"/>
                    <w:left w:val="single" w:sz="12" w:space="6" w:color="90B400"/>
                    <w:bottom w:val="none" w:sz="0" w:space="0" w:color="auto"/>
                    <w:right w:val="none" w:sz="0" w:space="0" w:color="auto"/>
                  </w:divBdr>
                </w:div>
              </w:divsChild>
            </w:div>
          </w:divsChild>
        </w:div>
        <w:div w:id="529805468">
          <w:marLeft w:val="0"/>
          <w:marRight w:val="0"/>
          <w:marTop w:val="0"/>
          <w:marBottom w:val="0"/>
          <w:divBdr>
            <w:top w:val="none" w:sz="0" w:space="0" w:color="auto"/>
            <w:left w:val="none" w:sz="0" w:space="0" w:color="auto"/>
            <w:bottom w:val="none" w:sz="0" w:space="0" w:color="auto"/>
            <w:right w:val="none" w:sz="0" w:space="0" w:color="auto"/>
          </w:divBdr>
        </w:div>
        <w:div w:id="529807215">
          <w:marLeft w:val="0"/>
          <w:marRight w:val="0"/>
          <w:marTop w:val="0"/>
          <w:marBottom w:val="0"/>
          <w:divBdr>
            <w:top w:val="none" w:sz="0" w:space="0" w:color="auto"/>
            <w:left w:val="none" w:sz="0" w:space="0" w:color="auto"/>
            <w:bottom w:val="none" w:sz="0" w:space="0" w:color="auto"/>
            <w:right w:val="none" w:sz="0" w:space="0" w:color="auto"/>
          </w:divBdr>
        </w:div>
        <w:div w:id="529878493">
          <w:marLeft w:val="-188"/>
          <w:marRight w:val="-188"/>
          <w:marTop w:val="0"/>
          <w:marBottom w:val="0"/>
          <w:divBdr>
            <w:top w:val="none" w:sz="0" w:space="0" w:color="auto"/>
            <w:left w:val="none" w:sz="0" w:space="0" w:color="auto"/>
            <w:bottom w:val="none" w:sz="0" w:space="0" w:color="auto"/>
            <w:right w:val="none" w:sz="0" w:space="0" w:color="auto"/>
          </w:divBdr>
          <w:divsChild>
            <w:div w:id="467089714">
              <w:marLeft w:val="0"/>
              <w:marRight w:val="0"/>
              <w:marTop w:val="0"/>
              <w:marBottom w:val="0"/>
              <w:divBdr>
                <w:top w:val="none" w:sz="0" w:space="0" w:color="auto"/>
                <w:left w:val="none" w:sz="0" w:space="0" w:color="auto"/>
                <w:bottom w:val="none" w:sz="0" w:space="0" w:color="auto"/>
                <w:right w:val="none" w:sz="0" w:space="0" w:color="auto"/>
              </w:divBdr>
            </w:div>
          </w:divsChild>
        </w:div>
        <w:div w:id="529954422">
          <w:marLeft w:val="300"/>
          <w:marRight w:val="0"/>
          <w:marTop w:val="300"/>
          <w:marBottom w:val="0"/>
          <w:divBdr>
            <w:top w:val="none" w:sz="0" w:space="0" w:color="auto"/>
            <w:left w:val="none" w:sz="0" w:space="0" w:color="auto"/>
            <w:bottom w:val="none" w:sz="0" w:space="0" w:color="auto"/>
            <w:right w:val="none" w:sz="0" w:space="0" w:color="auto"/>
          </w:divBdr>
        </w:div>
        <w:div w:id="529954770">
          <w:marLeft w:val="0"/>
          <w:marRight w:val="0"/>
          <w:marTop w:val="0"/>
          <w:marBottom w:val="240"/>
          <w:divBdr>
            <w:top w:val="none" w:sz="0" w:space="0" w:color="auto"/>
            <w:left w:val="none" w:sz="0" w:space="0" w:color="auto"/>
            <w:bottom w:val="none" w:sz="0" w:space="0" w:color="auto"/>
            <w:right w:val="none" w:sz="0" w:space="0" w:color="auto"/>
          </w:divBdr>
        </w:div>
        <w:div w:id="529954964">
          <w:marLeft w:val="0"/>
          <w:marRight w:val="0"/>
          <w:marTop w:val="0"/>
          <w:marBottom w:val="0"/>
          <w:divBdr>
            <w:top w:val="none" w:sz="0" w:space="0" w:color="auto"/>
            <w:left w:val="none" w:sz="0" w:space="0" w:color="auto"/>
            <w:bottom w:val="none" w:sz="0" w:space="0" w:color="auto"/>
            <w:right w:val="none" w:sz="0" w:space="0" w:color="auto"/>
          </w:divBdr>
          <w:divsChild>
            <w:div w:id="402066400">
              <w:marLeft w:val="0"/>
              <w:marRight w:val="0"/>
              <w:marTop w:val="0"/>
              <w:marBottom w:val="0"/>
              <w:divBdr>
                <w:top w:val="none" w:sz="0" w:space="0" w:color="auto"/>
                <w:left w:val="none" w:sz="0" w:space="0" w:color="auto"/>
                <w:bottom w:val="none" w:sz="0" w:space="0" w:color="auto"/>
                <w:right w:val="none" w:sz="0" w:space="0" w:color="auto"/>
              </w:divBdr>
            </w:div>
          </w:divsChild>
        </w:div>
        <w:div w:id="529993513">
          <w:marLeft w:val="0"/>
          <w:marRight w:val="0"/>
          <w:marTop w:val="0"/>
          <w:marBottom w:val="0"/>
          <w:divBdr>
            <w:top w:val="none" w:sz="0" w:space="0" w:color="auto"/>
            <w:left w:val="none" w:sz="0" w:space="0" w:color="auto"/>
            <w:bottom w:val="none" w:sz="0" w:space="0" w:color="auto"/>
            <w:right w:val="none" w:sz="0" w:space="0" w:color="auto"/>
          </w:divBdr>
        </w:div>
        <w:div w:id="529999346">
          <w:marLeft w:val="0"/>
          <w:marRight w:val="0"/>
          <w:marTop w:val="0"/>
          <w:marBottom w:val="0"/>
          <w:divBdr>
            <w:top w:val="none" w:sz="0" w:space="0" w:color="auto"/>
            <w:left w:val="none" w:sz="0" w:space="0" w:color="auto"/>
            <w:bottom w:val="none" w:sz="0" w:space="0" w:color="auto"/>
            <w:right w:val="none" w:sz="0" w:space="0" w:color="auto"/>
          </w:divBdr>
          <w:divsChild>
            <w:div w:id="212931363">
              <w:marLeft w:val="0"/>
              <w:marRight w:val="0"/>
              <w:marTop w:val="0"/>
              <w:marBottom w:val="150"/>
              <w:divBdr>
                <w:top w:val="none" w:sz="0" w:space="0" w:color="auto"/>
                <w:left w:val="none" w:sz="0" w:space="0" w:color="auto"/>
                <w:bottom w:val="none" w:sz="0" w:space="0" w:color="auto"/>
                <w:right w:val="none" w:sz="0" w:space="0" w:color="auto"/>
              </w:divBdr>
            </w:div>
          </w:divsChild>
        </w:div>
        <w:div w:id="529999807">
          <w:marLeft w:val="0"/>
          <w:marRight w:val="0"/>
          <w:marTop w:val="0"/>
          <w:marBottom w:val="0"/>
          <w:divBdr>
            <w:top w:val="none" w:sz="0" w:space="0" w:color="auto"/>
            <w:left w:val="none" w:sz="0" w:space="0" w:color="auto"/>
            <w:bottom w:val="none" w:sz="0" w:space="0" w:color="auto"/>
            <w:right w:val="none" w:sz="0" w:space="0" w:color="auto"/>
          </w:divBdr>
        </w:div>
        <w:div w:id="530073990">
          <w:marLeft w:val="0"/>
          <w:marRight w:val="0"/>
          <w:marTop w:val="100"/>
          <w:marBottom w:val="100"/>
          <w:divBdr>
            <w:top w:val="none" w:sz="0" w:space="0" w:color="auto"/>
            <w:left w:val="none" w:sz="0" w:space="0" w:color="auto"/>
            <w:bottom w:val="none" w:sz="0" w:space="0" w:color="auto"/>
            <w:right w:val="none" w:sz="0" w:space="0" w:color="auto"/>
          </w:divBdr>
        </w:div>
        <w:div w:id="530143116">
          <w:marLeft w:val="0"/>
          <w:marRight w:val="0"/>
          <w:marTop w:val="0"/>
          <w:marBottom w:val="0"/>
          <w:divBdr>
            <w:top w:val="none" w:sz="0" w:space="0" w:color="auto"/>
            <w:left w:val="none" w:sz="0" w:space="0" w:color="auto"/>
            <w:bottom w:val="none" w:sz="0" w:space="0" w:color="auto"/>
            <w:right w:val="none" w:sz="0" w:space="0" w:color="auto"/>
          </w:divBdr>
        </w:div>
        <w:div w:id="530146378">
          <w:marLeft w:val="0"/>
          <w:marRight w:val="0"/>
          <w:marTop w:val="0"/>
          <w:marBottom w:val="0"/>
          <w:divBdr>
            <w:top w:val="none" w:sz="0" w:space="0" w:color="auto"/>
            <w:left w:val="none" w:sz="0" w:space="0" w:color="auto"/>
            <w:bottom w:val="none" w:sz="0" w:space="0" w:color="auto"/>
            <w:right w:val="none" w:sz="0" w:space="0" w:color="auto"/>
          </w:divBdr>
        </w:div>
        <w:div w:id="530193086">
          <w:marLeft w:val="0"/>
          <w:marRight w:val="0"/>
          <w:marTop w:val="150"/>
          <w:marBottom w:val="0"/>
          <w:divBdr>
            <w:top w:val="none" w:sz="0" w:space="0" w:color="auto"/>
            <w:left w:val="none" w:sz="0" w:space="0" w:color="auto"/>
            <w:bottom w:val="none" w:sz="0" w:space="0" w:color="auto"/>
            <w:right w:val="none" w:sz="0" w:space="0" w:color="auto"/>
          </w:divBdr>
          <w:divsChild>
            <w:div w:id="655569514">
              <w:marLeft w:val="0"/>
              <w:marRight w:val="0"/>
              <w:marTop w:val="0"/>
              <w:marBottom w:val="0"/>
              <w:divBdr>
                <w:top w:val="none" w:sz="0" w:space="0" w:color="auto"/>
                <w:left w:val="none" w:sz="0" w:space="0" w:color="auto"/>
                <w:bottom w:val="none" w:sz="0" w:space="0" w:color="auto"/>
                <w:right w:val="none" w:sz="0" w:space="0" w:color="auto"/>
              </w:divBdr>
            </w:div>
          </w:divsChild>
        </w:div>
        <w:div w:id="530260579">
          <w:marLeft w:val="0"/>
          <w:marRight w:val="0"/>
          <w:marTop w:val="0"/>
          <w:marBottom w:val="0"/>
          <w:divBdr>
            <w:top w:val="none" w:sz="0" w:space="0" w:color="auto"/>
            <w:left w:val="none" w:sz="0" w:space="0" w:color="auto"/>
            <w:bottom w:val="none" w:sz="0" w:space="0" w:color="auto"/>
            <w:right w:val="none" w:sz="0" w:space="0" w:color="auto"/>
          </w:divBdr>
        </w:div>
        <w:div w:id="530261244">
          <w:marLeft w:val="0"/>
          <w:marRight w:val="0"/>
          <w:marTop w:val="0"/>
          <w:marBottom w:val="0"/>
          <w:divBdr>
            <w:top w:val="none" w:sz="0" w:space="0" w:color="auto"/>
            <w:left w:val="none" w:sz="0" w:space="0" w:color="auto"/>
            <w:bottom w:val="none" w:sz="0" w:space="0" w:color="auto"/>
            <w:right w:val="none" w:sz="0" w:space="0" w:color="auto"/>
          </w:divBdr>
        </w:div>
        <w:div w:id="530339272">
          <w:marLeft w:val="0"/>
          <w:marRight w:val="0"/>
          <w:marTop w:val="0"/>
          <w:marBottom w:val="0"/>
          <w:divBdr>
            <w:top w:val="none" w:sz="0" w:space="0" w:color="auto"/>
            <w:left w:val="none" w:sz="0" w:space="0" w:color="auto"/>
            <w:bottom w:val="none" w:sz="0" w:space="0" w:color="auto"/>
            <w:right w:val="none" w:sz="0" w:space="0" w:color="auto"/>
          </w:divBdr>
        </w:div>
        <w:div w:id="530385505">
          <w:marLeft w:val="0"/>
          <w:marRight w:val="0"/>
          <w:marTop w:val="0"/>
          <w:marBottom w:val="0"/>
          <w:divBdr>
            <w:top w:val="none" w:sz="0" w:space="0" w:color="auto"/>
            <w:left w:val="none" w:sz="0" w:space="0" w:color="auto"/>
            <w:bottom w:val="none" w:sz="0" w:space="0" w:color="auto"/>
            <w:right w:val="none" w:sz="0" w:space="0" w:color="auto"/>
          </w:divBdr>
        </w:div>
        <w:div w:id="530385612">
          <w:marLeft w:val="0"/>
          <w:marRight w:val="0"/>
          <w:marTop w:val="0"/>
          <w:marBottom w:val="0"/>
          <w:divBdr>
            <w:top w:val="none" w:sz="0" w:space="0" w:color="auto"/>
            <w:left w:val="none" w:sz="0" w:space="0" w:color="auto"/>
            <w:bottom w:val="none" w:sz="0" w:space="0" w:color="auto"/>
            <w:right w:val="none" w:sz="0" w:space="0" w:color="auto"/>
          </w:divBdr>
        </w:div>
        <w:div w:id="530411479">
          <w:marLeft w:val="-225"/>
          <w:marRight w:val="-225"/>
          <w:marTop w:val="0"/>
          <w:marBottom w:val="0"/>
          <w:divBdr>
            <w:top w:val="none" w:sz="0" w:space="0" w:color="auto"/>
            <w:left w:val="none" w:sz="0" w:space="0" w:color="auto"/>
            <w:bottom w:val="none" w:sz="0" w:space="0" w:color="auto"/>
            <w:right w:val="none" w:sz="0" w:space="0" w:color="auto"/>
          </w:divBdr>
        </w:div>
        <w:div w:id="530458693">
          <w:marLeft w:val="0"/>
          <w:marRight w:val="0"/>
          <w:marTop w:val="0"/>
          <w:marBottom w:val="0"/>
          <w:divBdr>
            <w:top w:val="none" w:sz="0" w:space="0" w:color="auto"/>
            <w:left w:val="none" w:sz="0" w:space="0" w:color="auto"/>
            <w:bottom w:val="none" w:sz="0" w:space="0" w:color="auto"/>
            <w:right w:val="none" w:sz="0" w:space="0" w:color="auto"/>
          </w:divBdr>
        </w:div>
        <w:div w:id="530532176">
          <w:marLeft w:val="0"/>
          <w:marRight w:val="0"/>
          <w:marTop w:val="0"/>
          <w:marBottom w:val="0"/>
          <w:divBdr>
            <w:top w:val="none" w:sz="0" w:space="0" w:color="auto"/>
            <w:left w:val="none" w:sz="0" w:space="0" w:color="auto"/>
            <w:bottom w:val="none" w:sz="0" w:space="0" w:color="auto"/>
            <w:right w:val="none" w:sz="0" w:space="0" w:color="auto"/>
          </w:divBdr>
        </w:div>
        <w:div w:id="530534171">
          <w:marLeft w:val="0"/>
          <w:marRight w:val="0"/>
          <w:marTop w:val="0"/>
          <w:marBottom w:val="0"/>
          <w:divBdr>
            <w:top w:val="none" w:sz="0" w:space="0" w:color="auto"/>
            <w:left w:val="none" w:sz="0" w:space="0" w:color="auto"/>
            <w:bottom w:val="none" w:sz="0" w:space="0" w:color="auto"/>
            <w:right w:val="none" w:sz="0" w:space="0" w:color="auto"/>
          </w:divBdr>
        </w:div>
        <w:div w:id="530648821">
          <w:marLeft w:val="0"/>
          <w:marRight w:val="0"/>
          <w:marTop w:val="0"/>
          <w:marBottom w:val="0"/>
          <w:divBdr>
            <w:top w:val="none" w:sz="0" w:space="0" w:color="auto"/>
            <w:left w:val="none" w:sz="0" w:space="0" w:color="auto"/>
            <w:bottom w:val="none" w:sz="0" w:space="0" w:color="auto"/>
            <w:right w:val="none" w:sz="0" w:space="0" w:color="auto"/>
          </w:divBdr>
        </w:div>
        <w:div w:id="530655251">
          <w:marLeft w:val="0"/>
          <w:marRight w:val="0"/>
          <w:marTop w:val="0"/>
          <w:marBottom w:val="150"/>
          <w:divBdr>
            <w:top w:val="none" w:sz="0" w:space="0" w:color="auto"/>
            <w:left w:val="none" w:sz="0" w:space="0" w:color="auto"/>
            <w:bottom w:val="none" w:sz="0" w:space="0" w:color="auto"/>
            <w:right w:val="none" w:sz="0" w:space="0" w:color="auto"/>
          </w:divBdr>
        </w:div>
        <w:div w:id="530656024">
          <w:marLeft w:val="0"/>
          <w:marRight w:val="0"/>
          <w:marTop w:val="0"/>
          <w:marBottom w:val="0"/>
          <w:divBdr>
            <w:top w:val="none" w:sz="0" w:space="0" w:color="auto"/>
            <w:left w:val="none" w:sz="0" w:space="0" w:color="auto"/>
            <w:bottom w:val="none" w:sz="0" w:space="0" w:color="auto"/>
            <w:right w:val="none" w:sz="0" w:space="0" w:color="auto"/>
          </w:divBdr>
          <w:divsChild>
            <w:div w:id="662854113">
              <w:marLeft w:val="0"/>
              <w:marRight w:val="0"/>
              <w:marTop w:val="0"/>
              <w:marBottom w:val="0"/>
              <w:divBdr>
                <w:top w:val="none" w:sz="0" w:space="0" w:color="auto"/>
                <w:left w:val="none" w:sz="0" w:space="0" w:color="auto"/>
                <w:bottom w:val="none" w:sz="0" w:space="0" w:color="auto"/>
                <w:right w:val="none" w:sz="0" w:space="0" w:color="auto"/>
              </w:divBdr>
            </w:div>
          </w:divsChild>
        </w:div>
        <w:div w:id="530656460">
          <w:marLeft w:val="0"/>
          <w:marRight w:val="225"/>
          <w:marTop w:val="0"/>
          <w:marBottom w:val="0"/>
          <w:divBdr>
            <w:top w:val="none" w:sz="0" w:space="0" w:color="auto"/>
            <w:left w:val="none" w:sz="0" w:space="0" w:color="auto"/>
            <w:bottom w:val="none" w:sz="0" w:space="0" w:color="auto"/>
            <w:right w:val="none" w:sz="0" w:space="0" w:color="auto"/>
          </w:divBdr>
        </w:div>
        <w:div w:id="530722700">
          <w:marLeft w:val="1221"/>
          <w:marRight w:val="0"/>
          <w:marTop w:val="0"/>
          <w:marBottom w:val="0"/>
          <w:divBdr>
            <w:top w:val="none" w:sz="0" w:space="0" w:color="auto"/>
            <w:left w:val="none" w:sz="0" w:space="0" w:color="auto"/>
            <w:bottom w:val="none" w:sz="0" w:space="0" w:color="auto"/>
            <w:right w:val="none" w:sz="0" w:space="0" w:color="auto"/>
          </w:divBdr>
        </w:div>
        <w:div w:id="530726918">
          <w:marLeft w:val="0"/>
          <w:marRight w:val="0"/>
          <w:marTop w:val="0"/>
          <w:marBottom w:val="0"/>
          <w:divBdr>
            <w:top w:val="none" w:sz="0" w:space="0" w:color="auto"/>
            <w:left w:val="none" w:sz="0" w:space="0" w:color="auto"/>
            <w:bottom w:val="none" w:sz="0" w:space="0" w:color="auto"/>
            <w:right w:val="none" w:sz="0" w:space="0" w:color="auto"/>
          </w:divBdr>
          <w:divsChild>
            <w:div w:id="68963871">
              <w:marLeft w:val="0"/>
              <w:marRight w:val="0"/>
              <w:marTop w:val="0"/>
              <w:marBottom w:val="0"/>
              <w:divBdr>
                <w:top w:val="none" w:sz="0" w:space="0" w:color="auto"/>
                <w:left w:val="none" w:sz="0" w:space="0" w:color="auto"/>
                <w:bottom w:val="none" w:sz="0" w:space="0" w:color="auto"/>
                <w:right w:val="none" w:sz="0" w:space="0" w:color="auto"/>
              </w:divBdr>
              <w:divsChild>
                <w:div w:id="158234092">
                  <w:marLeft w:val="0"/>
                  <w:marRight w:val="0"/>
                  <w:marTop w:val="0"/>
                  <w:marBottom w:val="63"/>
                  <w:divBdr>
                    <w:top w:val="none" w:sz="0" w:space="0" w:color="auto"/>
                    <w:left w:val="none" w:sz="0" w:space="0" w:color="auto"/>
                    <w:bottom w:val="none" w:sz="0" w:space="0" w:color="auto"/>
                    <w:right w:val="none" w:sz="0" w:space="0" w:color="auto"/>
                  </w:divBdr>
                </w:div>
              </w:divsChild>
            </w:div>
            <w:div w:id="478348078">
              <w:marLeft w:val="0"/>
              <w:marRight w:val="0"/>
              <w:marTop w:val="0"/>
              <w:marBottom w:val="63"/>
              <w:divBdr>
                <w:top w:val="none" w:sz="0" w:space="0" w:color="auto"/>
                <w:left w:val="none" w:sz="0" w:space="0" w:color="auto"/>
                <w:bottom w:val="none" w:sz="0" w:space="0" w:color="auto"/>
                <w:right w:val="none" w:sz="0" w:space="0" w:color="auto"/>
              </w:divBdr>
            </w:div>
          </w:divsChild>
        </w:div>
        <w:div w:id="530731936">
          <w:marLeft w:val="0"/>
          <w:marRight w:val="0"/>
          <w:marTop w:val="0"/>
          <w:marBottom w:val="0"/>
          <w:divBdr>
            <w:top w:val="none" w:sz="0" w:space="0" w:color="auto"/>
            <w:left w:val="none" w:sz="0" w:space="0" w:color="auto"/>
            <w:bottom w:val="none" w:sz="0" w:space="0" w:color="auto"/>
            <w:right w:val="none" w:sz="0" w:space="0" w:color="auto"/>
          </w:divBdr>
          <w:divsChild>
            <w:div w:id="421217999">
              <w:marLeft w:val="0"/>
              <w:marRight w:val="0"/>
              <w:marTop w:val="0"/>
              <w:marBottom w:val="125"/>
              <w:divBdr>
                <w:top w:val="none" w:sz="0" w:space="0" w:color="auto"/>
                <w:left w:val="none" w:sz="0" w:space="0" w:color="auto"/>
                <w:bottom w:val="none" w:sz="0" w:space="0" w:color="auto"/>
                <w:right w:val="none" w:sz="0" w:space="0" w:color="auto"/>
              </w:divBdr>
            </w:div>
          </w:divsChild>
        </w:div>
        <w:div w:id="530843925">
          <w:marLeft w:val="0"/>
          <w:marRight w:val="0"/>
          <w:marTop w:val="0"/>
          <w:marBottom w:val="0"/>
          <w:divBdr>
            <w:top w:val="none" w:sz="0" w:space="0" w:color="auto"/>
            <w:left w:val="none" w:sz="0" w:space="0" w:color="auto"/>
            <w:bottom w:val="none" w:sz="0" w:space="0" w:color="auto"/>
            <w:right w:val="none" w:sz="0" w:space="0" w:color="auto"/>
          </w:divBdr>
        </w:div>
        <w:div w:id="530849015">
          <w:marLeft w:val="0"/>
          <w:marRight w:val="0"/>
          <w:marTop w:val="100"/>
          <w:marBottom w:val="100"/>
          <w:divBdr>
            <w:top w:val="none" w:sz="0" w:space="0" w:color="auto"/>
            <w:left w:val="none" w:sz="0" w:space="0" w:color="auto"/>
            <w:bottom w:val="none" w:sz="0" w:space="0" w:color="auto"/>
            <w:right w:val="none" w:sz="0" w:space="0" w:color="auto"/>
          </w:divBdr>
        </w:div>
        <w:div w:id="530873469">
          <w:marLeft w:val="0"/>
          <w:marRight w:val="0"/>
          <w:marTop w:val="0"/>
          <w:marBottom w:val="0"/>
          <w:divBdr>
            <w:top w:val="none" w:sz="0" w:space="0" w:color="auto"/>
            <w:left w:val="none" w:sz="0" w:space="0" w:color="auto"/>
            <w:bottom w:val="none" w:sz="0" w:space="0" w:color="auto"/>
            <w:right w:val="none" w:sz="0" w:space="0" w:color="auto"/>
          </w:divBdr>
          <w:divsChild>
            <w:div w:id="469633199">
              <w:marLeft w:val="0"/>
              <w:marRight w:val="0"/>
              <w:marTop w:val="0"/>
              <w:marBottom w:val="345"/>
              <w:divBdr>
                <w:top w:val="none" w:sz="0" w:space="0" w:color="auto"/>
                <w:left w:val="none" w:sz="0" w:space="0" w:color="auto"/>
                <w:bottom w:val="none" w:sz="0" w:space="0" w:color="auto"/>
                <w:right w:val="none" w:sz="0" w:space="0" w:color="auto"/>
              </w:divBdr>
              <w:divsChild>
                <w:div w:id="56761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916013">
          <w:marLeft w:val="0"/>
          <w:marRight w:val="0"/>
          <w:marTop w:val="0"/>
          <w:marBottom w:val="75"/>
          <w:divBdr>
            <w:top w:val="none" w:sz="0" w:space="0" w:color="auto"/>
            <w:left w:val="none" w:sz="0" w:space="0" w:color="auto"/>
            <w:bottom w:val="none" w:sz="0" w:space="0" w:color="auto"/>
            <w:right w:val="none" w:sz="0" w:space="0" w:color="auto"/>
          </w:divBdr>
        </w:div>
        <w:div w:id="530916734">
          <w:marLeft w:val="0"/>
          <w:marRight w:val="0"/>
          <w:marTop w:val="150"/>
          <w:marBottom w:val="330"/>
          <w:divBdr>
            <w:top w:val="none" w:sz="0" w:space="0" w:color="auto"/>
            <w:left w:val="none" w:sz="0" w:space="0" w:color="auto"/>
            <w:bottom w:val="none" w:sz="0" w:space="0" w:color="auto"/>
            <w:right w:val="none" w:sz="0" w:space="0" w:color="auto"/>
          </w:divBdr>
          <w:divsChild>
            <w:div w:id="471288388">
              <w:marLeft w:val="0"/>
              <w:marRight w:val="0"/>
              <w:marTop w:val="0"/>
              <w:marBottom w:val="0"/>
              <w:divBdr>
                <w:top w:val="none" w:sz="0" w:space="0" w:color="auto"/>
                <w:left w:val="none" w:sz="0" w:space="0" w:color="auto"/>
                <w:bottom w:val="none" w:sz="0" w:space="0" w:color="auto"/>
                <w:right w:val="none" w:sz="0" w:space="0" w:color="auto"/>
              </w:divBdr>
              <w:divsChild>
                <w:div w:id="223419505">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sChild>
            </w:div>
          </w:divsChild>
        </w:div>
        <w:div w:id="531040351">
          <w:marLeft w:val="0"/>
          <w:marRight w:val="0"/>
          <w:marTop w:val="0"/>
          <w:marBottom w:val="300"/>
          <w:divBdr>
            <w:top w:val="none" w:sz="0" w:space="0" w:color="auto"/>
            <w:left w:val="none" w:sz="0" w:space="0" w:color="auto"/>
            <w:bottom w:val="none" w:sz="0" w:space="0" w:color="auto"/>
            <w:right w:val="none" w:sz="0" w:space="0" w:color="auto"/>
          </w:divBdr>
        </w:div>
        <w:div w:id="531040666">
          <w:marLeft w:val="0"/>
          <w:marRight w:val="0"/>
          <w:marTop w:val="0"/>
          <w:marBottom w:val="0"/>
          <w:divBdr>
            <w:top w:val="single" w:sz="2" w:space="0" w:color="E0E0E0"/>
            <w:left w:val="single" w:sz="2" w:space="0" w:color="E0E0E0"/>
            <w:bottom w:val="single" w:sz="2" w:space="0" w:color="E0E0E0"/>
            <w:right w:val="single" w:sz="2" w:space="0" w:color="E0E0E0"/>
          </w:divBdr>
        </w:div>
        <w:div w:id="531041012">
          <w:marLeft w:val="1221"/>
          <w:marRight w:val="0"/>
          <w:marTop w:val="0"/>
          <w:marBottom w:val="0"/>
          <w:divBdr>
            <w:top w:val="none" w:sz="0" w:space="0" w:color="auto"/>
            <w:left w:val="none" w:sz="0" w:space="0" w:color="auto"/>
            <w:bottom w:val="none" w:sz="0" w:space="0" w:color="auto"/>
            <w:right w:val="none" w:sz="0" w:space="0" w:color="auto"/>
          </w:divBdr>
        </w:div>
        <w:div w:id="531068490">
          <w:marLeft w:val="0"/>
          <w:marRight w:val="0"/>
          <w:marTop w:val="0"/>
          <w:marBottom w:val="0"/>
          <w:divBdr>
            <w:top w:val="none" w:sz="0" w:space="0" w:color="auto"/>
            <w:left w:val="none" w:sz="0" w:space="0" w:color="auto"/>
            <w:bottom w:val="none" w:sz="0" w:space="0" w:color="auto"/>
            <w:right w:val="none" w:sz="0" w:space="0" w:color="auto"/>
          </w:divBdr>
        </w:div>
        <w:div w:id="531112251">
          <w:marLeft w:val="0"/>
          <w:marRight w:val="0"/>
          <w:marTop w:val="0"/>
          <w:marBottom w:val="0"/>
          <w:divBdr>
            <w:top w:val="single" w:sz="2" w:space="0" w:color="E0E0E0"/>
            <w:left w:val="single" w:sz="2" w:space="0" w:color="E0E0E0"/>
            <w:bottom w:val="single" w:sz="2" w:space="0" w:color="E0E0E0"/>
            <w:right w:val="single" w:sz="2" w:space="0" w:color="E0E0E0"/>
          </w:divBdr>
        </w:div>
        <w:div w:id="531113231">
          <w:marLeft w:val="0"/>
          <w:marRight w:val="0"/>
          <w:marTop w:val="0"/>
          <w:marBottom w:val="0"/>
          <w:divBdr>
            <w:top w:val="none" w:sz="0" w:space="0" w:color="auto"/>
            <w:left w:val="none" w:sz="0" w:space="0" w:color="auto"/>
            <w:bottom w:val="none" w:sz="0" w:space="0" w:color="auto"/>
            <w:right w:val="none" w:sz="0" w:space="0" w:color="auto"/>
          </w:divBdr>
        </w:div>
        <w:div w:id="531185864">
          <w:marLeft w:val="-225"/>
          <w:marRight w:val="-225"/>
          <w:marTop w:val="0"/>
          <w:marBottom w:val="0"/>
          <w:divBdr>
            <w:top w:val="none" w:sz="0" w:space="0" w:color="auto"/>
            <w:left w:val="none" w:sz="0" w:space="0" w:color="auto"/>
            <w:bottom w:val="none" w:sz="0" w:space="0" w:color="auto"/>
            <w:right w:val="none" w:sz="0" w:space="0" w:color="auto"/>
          </w:divBdr>
          <w:divsChild>
            <w:div w:id="467091608">
              <w:marLeft w:val="0"/>
              <w:marRight w:val="0"/>
              <w:marTop w:val="0"/>
              <w:marBottom w:val="0"/>
              <w:divBdr>
                <w:top w:val="none" w:sz="0" w:space="0" w:color="auto"/>
                <w:left w:val="none" w:sz="0" w:space="0" w:color="auto"/>
                <w:bottom w:val="none" w:sz="0" w:space="0" w:color="auto"/>
                <w:right w:val="none" w:sz="0" w:space="0" w:color="auto"/>
              </w:divBdr>
            </w:div>
          </w:divsChild>
        </w:div>
        <w:div w:id="531302379">
          <w:marLeft w:val="0"/>
          <w:marRight w:val="0"/>
          <w:marTop w:val="0"/>
          <w:marBottom w:val="0"/>
          <w:divBdr>
            <w:top w:val="none" w:sz="0" w:space="0" w:color="auto"/>
            <w:left w:val="none" w:sz="0" w:space="0" w:color="auto"/>
            <w:bottom w:val="none" w:sz="0" w:space="0" w:color="auto"/>
            <w:right w:val="none" w:sz="0" w:space="0" w:color="auto"/>
          </w:divBdr>
        </w:div>
        <w:div w:id="531305898">
          <w:marLeft w:val="0"/>
          <w:marRight w:val="0"/>
          <w:marTop w:val="0"/>
          <w:marBottom w:val="240"/>
          <w:divBdr>
            <w:top w:val="none" w:sz="0" w:space="0" w:color="auto"/>
            <w:left w:val="none" w:sz="0" w:space="0" w:color="auto"/>
            <w:bottom w:val="none" w:sz="0" w:space="0" w:color="auto"/>
            <w:right w:val="none" w:sz="0" w:space="0" w:color="auto"/>
          </w:divBdr>
        </w:div>
        <w:div w:id="531457061">
          <w:marLeft w:val="0"/>
          <w:marRight w:val="0"/>
          <w:marTop w:val="0"/>
          <w:marBottom w:val="0"/>
          <w:divBdr>
            <w:top w:val="none" w:sz="0" w:space="0" w:color="auto"/>
            <w:left w:val="none" w:sz="0" w:space="0" w:color="auto"/>
            <w:bottom w:val="none" w:sz="0" w:space="0" w:color="auto"/>
            <w:right w:val="none" w:sz="0" w:space="0" w:color="auto"/>
          </w:divBdr>
        </w:div>
        <w:div w:id="531572004">
          <w:marLeft w:val="0"/>
          <w:marRight w:val="0"/>
          <w:marTop w:val="0"/>
          <w:marBottom w:val="0"/>
          <w:divBdr>
            <w:top w:val="none" w:sz="0" w:space="0" w:color="auto"/>
            <w:left w:val="none" w:sz="0" w:space="0" w:color="auto"/>
            <w:bottom w:val="none" w:sz="0" w:space="0" w:color="auto"/>
            <w:right w:val="none" w:sz="0" w:space="0" w:color="auto"/>
          </w:divBdr>
        </w:div>
        <w:div w:id="531652950">
          <w:marLeft w:val="0"/>
          <w:marRight w:val="0"/>
          <w:marTop w:val="0"/>
          <w:marBottom w:val="0"/>
          <w:divBdr>
            <w:top w:val="none" w:sz="0" w:space="0" w:color="auto"/>
            <w:left w:val="none" w:sz="0" w:space="0" w:color="auto"/>
            <w:bottom w:val="none" w:sz="0" w:space="0" w:color="auto"/>
            <w:right w:val="none" w:sz="0" w:space="0" w:color="auto"/>
          </w:divBdr>
        </w:div>
        <w:div w:id="531697308">
          <w:marLeft w:val="0"/>
          <w:marRight w:val="0"/>
          <w:marTop w:val="0"/>
          <w:marBottom w:val="0"/>
          <w:divBdr>
            <w:top w:val="none" w:sz="0" w:space="0" w:color="auto"/>
            <w:left w:val="none" w:sz="0" w:space="0" w:color="auto"/>
            <w:bottom w:val="none" w:sz="0" w:space="0" w:color="auto"/>
            <w:right w:val="none" w:sz="0" w:space="0" w:color="auto"/>
          </w:divBdr>
        </w:div>
        <w:div w:id="531724058">
          <w:marLeft w:val="0"/>
          <w:marRight w:val="0"/>
          <w:marTop w:val="0"/>
          <w:marBottom w:val="0"/>
          <w:divBdr>
            <w:top w:val="none" w:sz="0" w:space="0" w:color="auto"/>
            <w:left w:val="none" w:sz="0" w:space="0" w:color="auto"/>
            <w:bottom w:val="none" w:sz="0" w:space="0" w:color="auto"/>
            <w:right w:val="none" w:sz="0" w:space="0" w:color="auto"/>
          </w:divBdr>
        </w:div>
        <w:div w:id="531765993">
          <w:marLeft w:val="0"/>
          <w:marRight w:val="0"/>
          <w:marTop w:val="0"/>
          <w:marBottom w:val="0"/>
          <w:divBdr>
            <w:top w:val="single" w:sz="2" w:space="0" w:color="E0E0E0"/>
            <w:left w:val="single" w:sz="2" w:space="0" w:color="E0E0E0"/>
            <w:bottom w:val="single" w:sz="2" w:space="0" w:color="E0E0E0"/>
            <w:right w:val="single" w:sz="2" w:space="0" w:color="E0E0E0"/>
          </w:divBdr>
        </w:div>
        <w:div w:id="531772506">
          <w:marLeft w:val="0"/>
          <w:marRight w:val="0"/>
          <w:marTop w:val="0"/>
          <w:marBottom w:val="0"/>
          <w:divBdr>
            <w:top w:val="none" w:sz="0" w:space="0" w:color="auto"/>
            <w:left w:val="none" w:sz="0" w:space="0" w:color="auto"/>
            <w:bottom w:val="none" w:sz="0" w:space="0" w:color="auto"/>
            <w:right w:val="none" w:sz="0" w:space="0" w:color="auto"/>
          </w:divBdr>
        </w:div>
        <w:div w:id="531841337">
          <w:marLeft w:val="15"/>
          <w:marRight w:val="225"/>
          <w:marTop w:val="165"/>
          <w:marBottom w:val="105"/>
          <w:divBdr>
            <w:top w:val="none" w:sz="0" w:space="0" w:color="auto"/>
            <w:left w:val="none" w:sz="0" w:space="0" w:color="auto"/>
            <w:bottom w:val="none" w:sz="0" w:space="0" w:color="auto"/>
            <w:right w:val="none" w:sz="0" w:space="0" w:color="auto"/>
          </w:divBdr>
          <w:divsChild>
            <w:div w:id="342361903">
              <w:marLeft w:val="0"/>
              <w:marRight w:val="0"/>
              <w:marTop w:val="0"/>
              <w:marBottom w:val="0"/>
              <w:divBdr>
                <w:top w:val="none" w:sz="0" w:space="0" w:color="auto"/>
                <w:left w:val="none" w:sz="0" w:space="0" w:color="auto"/>
                <w:bottom w:val="none" w:sz="0" w:space="0" w:color="auto"/>
                <w:right w:val="none" w:sz="0" w:space="0" w:color="auto"/>
              </w:divBdr>
            </w:div>
          </w:divsChild>
        </w:div>
        <w:div w:id="531842397">
          <w:marLeft w:val="0"/>
          <w:marRight w:val="0"/>
          <w:marTop w:val="0"/>
          <w:marBottom w:val="240"/>
          <w:divBdr>
            <w:top w:val="none" w:sz="0" w:space="0" w:color="auto"/>
            <w:left w:val="none" w:sz="0" w:space="0" w:color="auto"/>
            <w:bottom w:val="none" w:sz="0" w:space="0" w:color="auto"/>
            <w:right w:val="none" w:sz="0" w:space="0" w:color="auto"/>
          </w:divBdr>
        </w:div>
        <w:div w:id="531918977">
          <w:marLeft w:val="0"/>
          <w:marRight w:val="0"/>
          <w:marTop w:val="0"/>
          <w:marBottom w:val="0"/>
          <w:divBdr>
            <w:top w:val="none" w:sz="0" w:space="0" w:color="auto"/>
            <w:left w:val="none" w:sz="0" w:space="0" w:color="auto"/>
            <w:bottom w:val="none" w:sz="0" w:space="0" w:color="auto"/>
            <w:right w:val="none" w:sz="0" w:space="0" w:color="auto"/>
          </w:divBdr>
        </w:div>
        <w:div w:id="531957816">
          <w:marLeft w:val="0"/>
          <w:marRight w:val="0"/>
          <w:marTop w:val="0"/>
          <w:marBottom w:val="0"/>
          <w:divBdr>
            <w:top w:val="none" w:sz="0" w:space="0" w:color="auto"/>
            <w:left w:val="none" w:sz="0" w:space="0" w:color="auto"/>
            <w:bottom w:val="none" w:sz="0" w:space="0" w:color="auto"/>
            <w:right w:val="none" w:sz="0" w:space="0" w:color="auto"/>
          </w:divBdr>
        </w:div>
        <w:div w:id="531963953">
          <w:marLeft w:val="0"/>
          <w:marRight w:val="0"/>
          <w:marTop w:val="0"/>
          <w:marBottom w:val="0"/>
          <w:divBdr>
            <w:top w:val="none" w:sz="0" w:space="0" w:color="auto"/>
            <w:left w:val="none" w:sz="0" w:space="0" w:color="auto"/>
            <w:bottom w:val="none" w:sz="0" w:space="0" w:color="auto"/>
            <w:right w:val="none" w:sz="0" w:space="0" w:color="auto"/>
          </w:divBdr>
        </w:div>
        <w:div w:id="532033138">
          <w:marLeft w:val="-150"/>
          <w:marRight w:val="-150"/>
          <w:marTop w:val="0"/>
          <w:marBottom w:val="0"/>
          <w:divBdr>
            <w:top w:val="none" w:sz="0" w:space="0" w:color="auto"/>
            <w:left w:val="none" w:sz="0" w:space="0" w:color="auto"/>
            <w:bottom w:val="none" w:sz="0" w:space="0" w:color="auto"/>
            <w:right w:val="none" w:sz="0" w:space="0" w:color="auto"/>
          </w:divBdr>
          <w:divsChild>
            <w:div w:id="186648897">
              <w:marLeft w:val="0"/>
              <w:marRight w:val="0"/>
              <w:marTop w:val="0"/>
              <w:marBottom w:val="0"/>
              <w:divBdr>
                <w:top w:val="none" w:sz="0" w:space="0" w:color="auto"/>
                <w:left w:val="none" w:sz="0" w:space="0" w:color="auto"/>
                <w:bottom w:val="none" w:sz="0" w:space="0" w:color="auto"/>
                <w:right w:val="none" w:sz="0" w:space="0" w:color="auto"/>
              </w:divBdr>
              <w:divsChild>
                <w:div w:id="376049895">
                  <w:marLeft w:val="-150"/>
                  <w:marRight w:val="-150"/>
                  <w:marTop w:val="0"/>
                  <w:marBottom w:val="0"/>
                  <w:divBdr>
                    <w:top w:val="none" w:sz="0" w:space="0" w:color="auto"/>
                    <w:left w:val="none" w:sz="0" w:space="0" w:color="auto"/>
                    <w:bottom w:val="none" w:sz="0" w:space="0" w:color="auto"/>
                    <w:right w:val="none" w:sz="0" w:space="0" w:color="auto"/>
                  </w:divBdr>
                  <w:divsChild>
                    <w:div w:id="514462909">
                      <w:marLeft w:val="0"/>
                      <w:marRight w:val="0"/>
                      <w:marTop w:val="0"/>
                      <w:marBottom w:val="0"/>
                      <w:divBdr>
                        <w:top w:val="none" w:sz="0" w:space="0" w:color="auto"/>
                        <w:left w:val="none" w:sz="0" w:space="0" w:color="auto"/>
                        <w:bottom w:val="none" w:sz="0" w:space="0" w:color="auto"/>
                        <w:right w:val="none" w:sz="0" w:space="0" w:color="auto"/>
                      </w:divBdr>
                      <w:divsChild>
                        <w:div w:id="271787261">
                          <w:marLeft w:val="0"/>
                          <w:marRight w:val="0"/>
                          <w:marTop w:val="0"/>
                          <w:marBottom w:val="0"/>
                          <w:divBdr>
                            <w:top w:val="none" w:sz="0" w:space="0" w:color="auto"/>
                            <w:left w:val="none" w:sz="0" w:space="0" w:color="auto"/>
                            <w:bottom w:val="none" w:sz="0" w:space="0" w:color="auto"/>
                            <w:right w:val="none" w:sz="0" w:space="0" w:color="auto"/>
                          </w:divBdr>
                          <w:divsChild>
                            <w:div w:id="730147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8202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006765">
              <w:marLeft w:val="0"/>
              <w:marRight w:val="0"/>
              <w:marTop w:val="0"/>
              <w:marBottom w:val="0"/>
              <w:divBdr>
                <w:top w:val="none" w:sz="0" w:space="0" w:color="auto"/>
                <w:left w:val="none" w:sz="0" w:space="0" w:color="auto"/>
                <w:bottom w:val="none" w:sz="0" w:space="0" w:color="auto"/>
                <w:right w:val="none" w:sz="0" w:space="0" w:color="auto"/>
              </w:divBdr>
            </w:div>
          </w:divsChild>
        </w:div>
        <w:div w:id="532038321">
          <w:marLeft w:val="0"/>
          <w:marRight w:val="0"/>
          <w:marTop w:val="0"/>
          <w:marBottom w:val="0"/>
          <w:divBdr>
            <w:top w:val="none" w:sz="0" w:space="0" w:color="auto"/>
            <w:left w:val="none" w:sz="0" w:space="0" w:color="auto"/>
            <w:bottom w:val="none" w:sz="0" w:space="0" w:color="auto"/>
            <w:right w:val="none" w:sz="0" w:space="0" w:color="auto"/>
          </w:divBdr>
        </w:div>
        <w:div w:id="532115608">
          <w:marLeft w:val="0"/>
          <w:marRight w:val="0"/>
          <w:marTop w:val="0"/>
          <w:marBottom w:val="0"/>
          <w:divBdr>
            <w:top w:val="single" w:sz="2" w:space="0" w:color="E0E0E0"/>
            <w:left w:val="single" w:sz="2" w:space="0" w:color="E0E0E0"/>
            <w:bottom w:val="single" w:sz="2" w:space="0" w:color="E0E0E0"/>
            <w:right w:val="single" w:sz="2" w:space="0" w:color="E0E0E0"/>
          </w:divBdr>
          <w:divsChild>
            <w:div w:id="19026326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32155285">
          <w:marLeft w:val="626"/>
          <w:marRight w:val="0"/>
          <w:marTop w:val="0"/>
          <w:marBottom w:val="0"/>
          <w:divBdr>
            <w:top w:val="none" w:sz="0" w:space="0" w:color="auto"/>
            <w:left w:val="none" w:sz="0" w:space="0" w:color="auto"/>
            <w:bottom w:val="none" w:sz="0" w:space="0" w:color="auto"/>
            <w:right w:val="none" w:sz="0" w:space="0" w:color="auto"/>
          </w:divBdr>
        </w:div>
        <w:div w:id="532157224">
          <w:marLeft w:val="0"/>
          <w:marRight w:val="0"/>
          <w:marTop w:val="0"/>
          <w:marBottom w:val="300"/>
          <w:divBdr>
            <w:top w:val="none" w:sz="0" w:space="0" w:color="auto"/>
            <w:left w:val="none" w:sz="0" w:space="0" w:color="auto"/>
            <w:bottom w:val="none" w:sz="0" w:space="0" w:color="auto"/>
            <w:right w:val="none" w:sz="0" w:space="0" w:color="auto"/>
          </w:divBdr>
        </w:div>
        <w:div w:id="532160686">
          <w:marLeft w:val="-225"/>
          <w:marRight w:val="-225"/>
          <w:marTop w:val="0"/>
          <w:marBottom w:val="0"/>
          <w:divBdr>
            <w:top w:val="none" w:sz="0" w:space="0" w:color="auto"/>
            <w:left w:val="none" w:sz="0" w:space="0" w:color="auto"/>
            <w:bottom w:val="none" w:sz="0" w:space="0" w:color="auto"/>
            <w:right w:val="none" w:sz="0" w:space="0" w:color="auto"/>
          </w:divBdr>
          <w:divsChild>
            <w:div w:id="310448804">
              <w:marLeft w:val="1463"/>
              <w:marRight w:val="0"/>
              <w:marTop w:val="0"/>
              <w:marBottom w:val="0"/>
              <w:divBdr>
                <w:top w:val="none" w:sz="0" w:space="0" w:color="auto"/>
                <w:left w:val="none" w:sz="0" w:space="0" w:color="auto"/>
                <w:bottom w:val="none" w:sz="0" w:space="0" w:color="auto"/>
                <w:right w:val="none" w:sz="0" w:space="0" w:color="auto"/>
              </w:divBdr>
              <w:divsChild>
                <w:div w:id="21245635">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532229731">
          <w:marLeft w:val="0"/>
          <w:marRight w:val="0"/>
          <w:marTop w:val="0"/>
          <w:marBottom w:val="300"/>
          <w:divBdr>
            <w:top w:val="none" w:sz="0" w:space="0" w:color="auto"/>
            <w:left w:val="none" w:sz="0" w:space="0" w:color="auto"/>
            <w:bottom w:val="none" w:sz="0" w:space="0" w:color="auto"/>
            <w:right w:val="none" w:sz="0" w:space="0" w:color="auto"/>
          </w:divBdr>
        </w:div>
        <w:div w:id="532233915">
          <w:marLeft w:val="-225"/>
          <w:marRight w:val="-225"/>
          <w:marTop w:val="0"/>
          <w:marBottom w:val="0"/>
          <w:divBdr>
            <w:top w:val="none" w:sz="0" w:space="0" w:color="auto"/>
            <w:left w:val="none" w:sz="0" w:space="0" w:color="auto"/>
            <w:bottom w:val="none" w:sz="0" w:space="0" w:color="auto"/>
            <w:right w:val="none" w:sz="0" w:space="0" w:color="auto"/>
          </w:divBdr>
          <w:divsChild>
            <w:div w:id="157501477">
              <w:marLeft w:val="0"/>
              <w:marRight w:val="0"/>
              <w:marTop w:val="150"/>
              <w:marBottom w:val="0"/>
              <w:divBdr>
                <w:top w:val="none" w:sz="0" w:space="0" w:color="auto"/>
                <w:left w:val="none" w:sz="0" w:space="0" w:color="auto"/>
                <w:bottom w:val="none" w:sz="0" w:space="0" w:color="auto"/>
                <w:right w:val="none" w:sz="0" w:space="0" w:color="auto"/>
              </w:divBdr>
            </w:div>
          </w:divsChild>
        </w:div>
        <w:div w:id="532234584">
          <w:marLeft w:val="0"/>
          <w:marRight w:val="0"/>
          <w:marTop w:val="0"/>
          <w:marBottom w:val="345"/>
          <w:divBdr>
            <w:top w:val="none" w:sz="0" w:space="0" w:color="auto"/>
            <w:left w:val="none" w:sz="0" w:space="0" w:color="auto"/>
            <w:bottom w:val="none" w:sz="0" w:space="0" w:color="auto"/>
            <w:right w:val="none" w:sz="0" w:space="0" w:color="auto"/>
          </w:divBdr>
          <w:divsChild>
            <w:div w:id="597296042">
              <w:marLeft w:val="0"/>
              <w:marRight w:val="0"/>
              <w:marTop w:val="0"/>
              <w:marBottom w:val="0"/>
              <w:divBdr>
                <w:top w:val="none" w:sz="0" w:space="0" w:color="auto"/>
                <w:left w:val="none" w:sz="0" w:space="0" w:color="auto"/>
                <w:bottom w:val="none" w:sz="0" w:space="0" w:color="auto"/>
                <w:right w:val="none" w:sz="0" w:space="0" w:color="auto"/>
              </w:divBdr>
            </w:div>
          </w:divsChild>
        </w:div>
        <w:div w:id="532377505">
          <w:marLeft w:val="0"/>
          <w:marRight w:val="0"/>
          <w:marTop w:val="0"/>
          <w:marBottom w:val="0"/>
          <w:divBdr>
            <w:top w:val="single" w:sz="2" w:space="0" w:color="E0E0E0"/>
            <w:left w:val="single" w:sz="2" w:space="0" w:color="E0E0E0"/>
            <w:bottom w:val="single" w:sz="2" w:space="0" w:color="E0E0E0"/>
            <w:right w:val="single" w:sz="2" w:space="0" w:color="E0E0E0"/>
          </w:divBdr>
          <w:divsChild>
            <w:div w:id="428506675">
              <w:marLeft w:val="0"/>
              <w:marRight w:val="0"/>
              <w:marTop w:val="0"/>
              <w:marBottom w:val="0"/>
              <w:divBdr>
                <w:top w:val="single" w:sz="2" w:space="0" w:color="E0E0E0"/>
                <w:left w:val="single" w:sz="2" w:space="0" w:color="E0E0E0"/>
                <w:bottom w:val="single" w:sz="2" w:space="0" w:color="E0E0E0"/>
                <w:right w:val="single" w:sz="2" w:space="0" w:color="E0E0E0"/>
              </w:divBdr>
              <w:divsChild>
                <w:div w:id="5959859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532378519">
          <w:marLeft w:val="0"/>
          <w:marRight w:val="0"/>
          <w:marTop w:val="0"/>
          <w:marBottom w:val="300"/>
          <w:divBdr>
            <w:top w:val="none" w:sz="0" w:space="0" w:color="auto"/>
            <w:left w:val="none" w:sz="0" w:space="0" w:color="auto"/>
            <w:bottom w:val="none" w:sz="0" w:space="0" w:color="auto"/>
            <w:right w:val="none" w:sz="0" w:space="0" w:color="auto"/>
          </w:divBdr>
          <w:divsChild>
            <w:div w:id="216668576">
              <w:marLeft w:val="0"/>
              <w:marRight w:val="0"/>
              <w:marTop w:val="0"/>
              <w:marBottom w:val="0"/>
              <w:divBdr>
                <w:top w:val="none" w:sz="0" w:space="0" w:color="auto"/>
                <w:left w:val="none" w:sz="0" w:space="0" w:color="auto"/>
                <w:bottom w:val="none" w:sz="0" w:space="0" w:color="auto"/>
                <w:right w:val="none" w:sz="0" w:space="0" w:color="auto"/>
              </w:divBdr>
            </w:div>
          </w:divsChild>
        </w:div>
        <w:div w:id="532424905">
          <w:marLeft w:val="0"/>
          <w:marRight w:val="0"/>
          <w:marTop w:val="0"/>
          <w:marBottom w:val="0"/>
          <w:divBdr>
            <w:top w:val="none" w:sz="0" w:space="0" w:color="auto"/>
            <w:left w:val="none" w:sz="0" w:space="0" w:color="auto"/>
            <w:bottom w:val="none" w:sz="0" w:space="0" w:color="auto"/>
            <w:right w:val="none" w:sz="0" w:space="0" w:color="auto"/>
          </w:divBdr>
          <w:divsChild>
            <w:div w:id="747112248">
              <w:marLeft w:val="0"/>
              <w:marRight w:val="0"/>
              <w:marTop w:val="0"/>
              <w:marBottom w:val="240"/>
              <w:divBdr>
                <w:top w:val="none" w:sz="0" w:space="0" w:color="auto"/>
                <w:left w:val="none" w:sz="0" w:space="0" w:color="auto"/>
                <w:bottom w:val="none" w:sz="0" w:space="0" w:color="auto"/>
                <w:right w:val="none" w:sz="0" w:space="0" w:color="auto"/>
              </w:divBdr>
            </w:div>
          </w:divsChild>
        </w:div>
        <w:div w:id="532688222">
          <w:marLeft w:val="0"/>
          <w:marRight w:val="0"/>
          <w:marTop w:val="0"/>
          <w:marBottom w:val="0"/>
          <w:divBdr>
            <w:top w:val="none" w:sz="0" w:space="0" w:color="auto"/>
            <w:left w:val="none" w:sz="0" w:space="0" w:color="auto"/>
            <w:bottom w:val="none" w:sz="0" w:space="0" w:color="auto"/>
            <w:right w:val="none" w:sz="0" w:space="0" w:color="auto"/>
          </w:divBdr>
        </w:div>
        <w:div w:id="532689359">
          <w:marLeft w:val="0"/>
          <w:marRight w:val="0"/>
          <w:marTop w:val="0"/>
          <w:marBottom w:val="0"/>
          <w:divBdr>
            <w:top w:val="single" w:sz="2" w:space="0" w:color="E0E0E0"/>
            <w:left w:val="single" w:sz="2" w:space="0" w:color="E0E0E0"/>
            <w:bottom w:val="single" w:sz="2" w:space="0" w:color="E0E0E0"/>
            <w:right w:val="single" w:sz="2" w:space="0" w:color="E0E0E0"/>
          </w:divBdr>
          <w:divsChild>
            <w:div w:id="10573680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32697672">
          <w:marLeft w:val="0"/>
          <w:marRight w:val="0"/>
          <w:marTop w:val="0"/>
          <w:marBottom w:val="0"/>
          <w:divBdr>
            <w:top w:val="none" w:sz="0" w:space="0" w:color="auto"/>
            <w:left w:val="none" w:sz="0" w:space="0" w:color="auto"/>
            <w:bottom w:val="none" w:sz="0" w:space="0" w:color="auto"/>
            <w:right w:val="none" w:sz="0" w:space="0" w:color="auto"/>
          </w:divBdr>
          <w:divsChild>
            <w:div w:id="68814357">
              <w:marLeft w:val="0"/>
              <w:marRight w:val="0"/>
              <w:marTop w:val="0"/>
              <w:marBottom w:val="240"/>
              <w:divBdr>
                <w:top w:val="none" w:sz="0" w:space="0" w:color="auto"/>
                <w:left w:val="none" w:sz="0" w:space="0" w:color="auto"/>
                <w:bottom w:val="none" w:sz="0" w:space="0" w:color="auto"/>
                <w:right w:val="none" w:sz="0" w:space="0" w:color="auto"/>
              </w:divBdr>
            </w:div>
          </w:divsChild>
        </w:div>
        <w:div w:id="532765190">
          <w:marLeft w:val="0"/>
          <w:marRight w:val="0"/>
          <w:marTop w:val="0"/>
          <w:marBottom w:val="0"/>
          <w:divBdr>
            <w:top w:val="none" w:sz="0" w:space="0" w:color="auto"/>
            <w:left w:val="none" w:sz="0" w:space="0" w:color="auto"/>
            <w:bottom w:val="none" w:sz="0" w:space="0" w:color="auto"/>
            <w:right w:val="none" w:sz="0" w:space="0" w:color="auto"/>
          </w:divBdr>
        </w:div>
        <w:div w:id="532809438">
          <w:marLeft w:val="0"/>
          <w:marRight w:val="0"/>
          <w:marTop w:val="0"/>
          <w:marBottom w:val="0"/>
          <w:divBdr>
            <w:top w:val="none" w:sz="0" w:space="0" w:color="auto"/>
            <w:left w:val="none" w:sz="0" w:space="0" w:color="auto"/>
            <w:bottom w:val="none" w:sz="0" w:space="0" w:color="auto"/>
            <w:right w:val="none" w:sz="0" w:space="0" w:color="auto"/>
          </w:divBdr>
          <w:divsChild>
            <w:div w:id="148446579">
              <w:marLeft w:val="-150"/>
              <w:marRight w:val="-150"/>
              <w:marTop w:val="0"/>
              <w:marBottom w:val="0"/>
              <w:divBdr>
                <w:top w:val="none" w:sz="0" w:space="0" w:color="auto"/>
                <w:left w:val="none" w:sz="0" w:space="0" w:color="auto"/>
                <w:bottom w:val="none" w:sz="0" w:space="0" w:color="auto"/>
                <w:right w:val="none" w:sz="0" w:space="0" w:color="auto"/>
              </w:divBdr>
            </w:div>
          </w:divsChild>
        </w:div>
        <w:div w:id="532811142">
          <w:marLeft w:val="0"/>
          <w:marRight w:val="0"/>
          <w:marTop w:val="0"/>
          <w:marBottom w:val="0"/>
          <w:divBdr>
            <w:top w:val="none" w:sz="0" w:space="0" w:color="auto"/>
            <w:left w:val="none" w:sz="0" w:space="0" w:color="auto"/>
            <w:bottom w:val="none" w:sz="0" w:space="0" w:color="auto"/>
            <w:right w:val="none" w:sz="0" w:space="0" w:color="auto"/>
          </w:divBdr>
        </w:div>
        <w:div w:id="532885809">
          <w:marLeft w:val="1463"/>
          <w:marRight w:val="0"/>
          <w:marTop w:val="0"/>
          <w:marBottom w:val="0"/>
          <w:divBdr>
            <w:top w:val="none" w:sz="0" w:space="0" w:color="auto"/>
            <w:left w:val="none" w:sz="0" w:space="0" w:color="auto"/>
            <w:bottom w:val="none" w:sz="0" w:space="0" w:color="auto"/>
            <w:right w:val="none" w:sz="0" w:space="0" w:color="auto"/>
          </w:divBdr>
          <w:divsChild>
            <w:div w:id="377902153">
              <w:marLeft w:val="0"/>
              <w:marRight w:val="0"/>
              <w:marTop w:val="0"/>
              <w:marBottom w:val="0"/>
              <w:divBdr>
                <w:top w:val="none" w:sz="0" w:space="0" w:color="auto"/>
                <w:left w:val="none" w:sz="0" w:space="0" w:color="auto"/>
                <w:bottom w:val="none" w:sz="0" w:space="0" w:color="auto"/>
                <w:right w:val="none" w:sz="0" w:space="0" w:color="auto"/>
              </w:divBdr>
            </w:div>
          </w:divsChild>
        </w:div>
        <w:div w:id="532891073">
          <w:marLeft w:val="0"/>
          <w:marRight w:val="0"/>
          <w:marTop w:val="0"/>
          <w:marBottom w:val="300"/>
          <w:divBdr>
            <w:top w:val="none" w:sz="0" w:space="0" w:color="auto"/>
            <w:left w:val="none" w:sz="0" w:space="0" w:color="auto"/>
            <w:bottom w:val="none" w:sz="0" w:space="0" w:color="auto"/>
            <w:right w:val="none" w:sz="0" w:space="0" w:color="auto"/>
          </w:divBdr>
        </w:div>
        <w:div w:id="532960341">
          <w:marLeft w:val="0"/>
          <w:marRight w:val="0"/>
          <w:marTop w:val="0"/>
          <w:marBottom w:val="0"/>
          <w:divBdr>
            <w:top w:val="none" w:sz="0" w:space="0" w:color="auto"/>
            <w:left w:val="none" w:sz="0" w:space="0" w:color="auto"/>
            <w:bottom w:val="none" w:sz="0" w:space="0" w:color="auto"/>
            <w:right w:val="none" w:sz="0" w:space="0" w:color="auto"/>
          </w:divBdr>
          <w:divsChild>
            <w:div w:id="377781431">
              <w:marLeft w:val="0"/>
              <w:marRight w:val="0"/>
              <w:marTop w:val="0"/>
              <w:marBottom w:val="0"/>
              <w:divBdr>
                <w:top w:val="none" w:sz="0" w:space="0" w:color="auto"/>
                <w:left w:val="none" w:sz="0" w:space="0" w:color="auto"/>
                <w:bottom w:val="none" w:sz="0" w:space="0" w:color="auto"/>
                <w:right w:val="none" w:sz="0" w:space="0" w:color="auto"/>
              </w:divBdr>
              <w:divsChild>
                <w:div w:id="341517599">
                  <w:marLeft w:val="0"/>
                  <w:marRight w:val="0"/>
                  <w:marTop w:val="0"/>
                  <w:marBottom w:val="0"/>
                  <w:divBdr>
                    <w:top w:val="none" w:sz="0" w:space="0" w:color="auto"/>
                    <w:left w:val="none" w:sz="0" w:space="0" w:color="auto"/>
                    <w:bottom w:val="none" w:sz="0" w:space="0" w:color="auto"/>
                    <w:right w:val="none" w:sz="0" w:space="0" w:color="auto"/>
                  </w:divBdr>
                  <w:divsChild>
                    <w:div w:id="606545186">
                      <w:marLeft w:val="0"/>
                      <w:marRight w:val="0"/>
                      <w:marTop w:val="0"/>
                      <w:marBottom w:val="240"/>
                      <w:divBdr>
                        <w:top w:val="none" w:sz="0" w:space="0" w:color="auto"/>
                        <w:left w:val="none" w:sz="0" w:space="0" w:color="auto"/>
                        <w:bottom w:val="none" w:sz="0" w:space="0" w:color="auto"/>
                        <w:right w:val="none" w:sz="0" w:space="0" w:color="auto"/>
                      </w:divBdr>
                    </w:div>
                    <w:div w:id="64713129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32960985">
          <w:marLeft w:val="0"/>
          <w:marRight w:val="0"/>
          <w:marTop w:val="0"/>
          <w:marBottom w:val="384"/>
          <w:divBdr>
            <w:top w:val="none" w:sz="0" w:space="0" w:color="auto"/>
            <w:left w:val="none" w:sz="0" w:space="0" w:color="auto"/>
            <w:bottom w:val="none" w:sz="0" w:space="0" w:color="auto"/>
            <w:right w:val="none" w:sz="0" w:space="0" w:color="auto"/>
          </w:divBdr>
          <w:divsChild>
            <w:div w:id="14774611">
              <w:marLeft w:val="0"/>
              <w:marRight w:val="0"/>
              <w:marTop w:val="0"/>
              <w:marBottom w:val="0"/>
              <w:divBdr>
                <w:top w:val="none" w:sz="0" w:space="0" w:color="auto"/>
                <w:left w:val="none" w:sz="0" w:space="0" w:color="auto"/>
                <w:bottom w:val="none" w:sz="0" w:space="0" w:color="auto"/>
                <w:right w:val="none" w:sz="0" w:space="0" w:color="auto"/>
              </w:divBdr>
              <w:divsChild>
                <w:div w:id="4372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964621">
          <w:marLeft w:val="0"/>
          <w:marRight w:val="0"/>
          <w:marTop w:val="0"/>
          <w:marBottom w:val="0"/>
          <w:divBdr>
            <w:top w:val="none" w:sz="0" w:space="0" w:color="auto"/>
            <w:left w:val="none" w:sz="0" w:space="0" w:color="auto"/>
            <w:bottom w:val="none" w:sz="0" w:space="0" w:color="auto"/>
            <w:right w:val="none" w:sz="0" w:space="0" w:color="auto"/>
          </w:divBdr>
        </w:div>
        <w:div w:id="533008061">
          <w:marLeft w:val="0"/>
          <w:marRight w:val="0"/>
          <w:marTop w:val="0"/>
          <w:marBottom w:val="0"/>
          <w:divBdr>
            <w:top w:val="none" w:sz="0" w:space="0" w:color="auto"/>
            <w:left w:val="none" w:sz="0" w:space="0" w:color="auto"/>
            <w:bottom w:val="none" w:sz="0" w:space="0" w:color="auto"/>
            <w:right w:val="none" w:sz="0" w:space="0" w:color="auto"/>
          </w:divBdr>
        </w:div>
        <w:div w:id="533033367">
          <w:marLeft w:val="0"/>
          <w:marRight w:val="0"/>
          <w:marTop w:val="0"/>
          <w:marBottom w:val="300"/>
          <w:divBdr>
            <w:top w:val="none" w:sz="0" w:space="0" w:color="auto"/>
            <w:left w:val="none" w:sz="0" w:space="0" w:color="auto"/>
            <w:bottom w:val="none" w:sz="0" w:space="0" w:color="auto"/>
            <w:right w:val="none" w:sz="0" w:space="0" w:color="auto"/>
          </w:divBdr>
          <w:divsChild>
            <w:div w:id="536696308">
              <w:marLeft w:val="0"/>
              <w:marRight w:val="0"/>
              <w:marTop w:val="0"/>
              <w:marBottom w:val="0"/>
              <w:divBdr>
                <w:top w:val="none" w:sz="0" w:space="0" w:color="auto"/>
                <w:left w:val="none" w:sz="0" w:space="0" w:color="auto"/>
                <w:bottom w:val="none" w:sz="0" w:space="0" w:color="auto"/>
                <w:right w:val="none" w:sz="0" w:space="0" w:color="auto"/>
              </w:divBdr>
            </w:div>
          </w:divsChild>
        </w:div>
        <w:div w:id="533034787">
          <w:marLeft w:val="-225"/>
          <w:marRight w:val="-225"/>
          <w:marTop w:val="0"/>
          <w:marBottom w:val="0"/>
          <w:divBdr>
            <w:top w:val="none" w:sz="0" w:space="0" w:color="auto"/>
            <w:left w:val="none" w:sz="0" w:space="0" w:color="auto"/>
            <w:bottom w:val="none" w:sz="0" w:space="0" w:color="auto"/>
            <w:right w:val="none" w:sz="0" w:space="0" w:color="auto"/>
          </w:divBdr>
        </w:div>
        <w:div w:id="533154756">
          <w:marLeft w:val="13"/>
          <w:marRight w:val="188"/>
          <w:marTop w:val="138"/>
          <w:marBottom w:val="88"/>
          <w:divBdr>
            <w:top w:val="none" w:sz="0" w:space="0" w:color="auto"/>
            <w:left w:val="none" w:sz="0" w:space="0" w:color="auto"/>
            <w:bottom w:val="none" w:sz="0" w:space="0" w:color="auto"/>
            <w:right w:val="none" w:sz="0" w:space="0" w:color="auto"/>
          </w:divBdr>
        </w:div>
        <w:div w:id="533156583">
          <w:marLeft w:val="0"/>
          <w:marRight w:val="0"/>
          <w:marTop w:val="0"/>
          <w:marBottom w:val="360"/>
          <w:divBdr>
            <w:top w:val="none" w:sz="0" w:space="0" w:color="auto"/>
            <w:left w:val="none" w:sz="0" w:space="0" w:color="auto"/>
            <w:bottom w:val="none" w:sz="0" w:space="0" w:color="auto"/>
            <w:right w:val="none" w:sz="0" w:space="0" w:color="auto"/>
          </w:divBdr>
          <w:divsChild>
            <w:div w:id="496268404">
              <w:marLeft w:val="0"/>
              <w:marRight w:val="0"/>
              <w:marTop w:val="0"/>
              <w:marBottom w:val="384"/>
              <w:divBdr>
                <w:top w:val="none" w:sz="0" w:space="0" w:color="auto"/>
                <w:left w:val="none" w:sz="0" w:space="0" w:color="auto"/>
                <w:bottom w:val="none" w:sz="0" w:space="0" w:color="auto"/>
                <w:right w:val="none" w:sz="0" w:space="0" w:color="auto"/>
              </w:divBdr>
            </w:div>
          </w:divsChild>
        </w:div>
        <w:div w:id="533201193">
          <w:marLeft w:val="1463"/>
          <w:marRight w:val="0"/>
          <w:marTop w:val="0"/>
          <w:marBottom w:val="0"/>
          <w:divBdr>
            <w:top w:val="none" w:sz="0" w:space="0" w:color="auto"/>
            <w:left w:val="none" w:sz="0" w:space="0" w:color="auto"/>
            <w:bottom w:val="none" w:sz="0" w:space="0" w:color="auto"/>
            <w:right w:val="none" w:sz="0" w:space="0" w:color="auto"/>
          </w:divBdr>
          <w:divsChild>
            <w:div w:id="607857182">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533230715">
          <w:marLeft w:val="0"/>
          <w:marRight w:val="0"/>
          <w:marTop w:val="0"/>
          <w:marBottom w:val="0"/>
          <w:divBdr>
            <w:top w:val="none" w:sz="0" w:space="0" w:color="auto"/>
            <w:left w:val="none" w:sz="0" w:space="0" w:color="auto"/>
            <w:bottom w:val="none" w:sz="0" w:space="0" w:color="auto"/>
            <w:right w:val="none" w:sz="0" w:space="0" w:color="auto"/>
          </w:divBdr>
          <w:divsChild>
            <w:div w:id="779227688">
              <w:marLeft w:val="0"/>
              <w:marRight w:val="450"/>
              <w:marTop w:val="0"/>
              <w:marBottom w:val="150"/>
              <w:divBdr>
                <w:top w:val="none" w:sz="0" w:space="0" w:color="auto"/>
                <w:left w:val="none" w:sz="0" w:space="0" w:color="auto"/>
                <w:bottom w:val="none" w:sz="0" w:space="0" w:color="auto"/>
                <w:right w:val="none" w:sz="0" w:space="0" w:color="auto"/>
              </w:divBdr>
              <w:divsChild>
                <w:div w:id="6206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233071">
          <w:marLeft w:val="0"/>
          <w:marRight w:val="0"/>
          <w:marTop w:val="150"/>
          <w:marBottom w:val="0"/>
          <w:divBdr>
            <w:top w:val="none" w:sz="0" w:space="0" w:color="auto"/>
            <w:left w:val="none" w:sz="0" w:space="0" w:color="auto"/>
            <w:bottom w:val="none" w:sz="0" w:space="0" w:color="auto"/>
            <w:right w:val="none" w:sz="0" w:space="0" w:color="auto"/>
          </w:divBdr>
          <w:divsChild>
            <w:div w:id="519051673">
              <w:marLeft w:val="0"/>
              <w:marRight w:val="0"/>
              <w:marTop w:val="0"/>
              <w:marBottom w:val="0"/>
              <w:divBdr>
                <w:top w:val="none" w:sz="0" w:space="0" w:color="auto"/>
                <w:left w:val="none" w:sz="0" w:space="0" w:color="auto"/>
                <w:bottom w:val="none" w:sz="0" w:space="0" w:color="auto"/>
                <w:right w:val="none" w:sz="0" w:space="0" w:color="auto"/>
              </w:divBdr>
            </w:div>
          </w:divsChild>
        </w:div>
        <w:div w:id="533271314">
          <w:marLeft w:val="0"/>
          <w:marRight w:val="0"/>
          <w:marTop w:val="0"/>
          <w:marBottom w:val="0"/>
          <w:divBdr>
            <w:top w:val="single" w:sz="6" w:space="0" w:color="999999"/>
            <w:left w:val="single" w:sz="6" w:space="0" w:color="999999"/>
            <w:bottom w:val="single" w:sz="6" w:space="0" w:color="999999"/>
            <w:right w:val="single" w:sz="6" w:space="0" w:color="999999"/>
          </w:divBdr>
        </w:div>
        <w:div w:id="533350491">
          <w:marLeft w:val="0"/>
          <w:marRight w:val="0"/>
          <w:marTop w:val="0"/>
          <w:marBottom w:val="0"/>
          <w:divBdr>
            <w:top w:val="none" w:sz="0" w:space="0" w:color="auto"/>
            <w:left w:val="none" w:sz="0" w:space="0" w:color="auto"/>
            <w:bottom w:val="none" w:sz="0" w:space="0" w:color="auto"/>
            <w:right w:val="none" w:sz="0" w:space="0" w:color="auto"/>
          </w:divBdr>
        </w:div>
        <w:div w:id="533463832">
          <w:marLeft w:val="-225"/>
          <w:marRight w:val="-225"/>
          <w:marTop w:val="0"/>
          <w:marBottom w:val="0"/>
          <w:divBdr>
            <w:top w:val="none" w:sz="0" w:space="0" w:color="auto"/>
            <w:left w:val="none" w:sz="0" w:space="0" w:color="auto"/>
            <w:bottom w:val="none" w:sz="0" w:space="0" w:color="auto"/>
            <w:right w:val="none" w:sz="0" w:space="0" w:color="auto"/>
          </w:divBdr>
          <w:divsChild>
            <w:div w:id="215507368">
              <w:marLeft w:val="0"/>
              <w:marRight w:val="0"/>
              <w:marTop w:val="0"/>
              <w:marBottom w:val="0"/>
              <w:divBdr>
                <w:top w:val="none" w:sz="0" w:space="0" w:color="auto"/>
                <w:left w:val="none" w:sz="0" w:space="0" w:color="auto"/>
                <w:bottom w:val="none" w:sz="0" w:space="0" w:color="auto"/>
                <w:right w:val="none" w:sz="0" w:space="0" w:color="auto"/>
              </w:divBdr>
              <w:divsChild>
                <w:div w:id="65018404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533468267">
          <w:marLeft w:val="0"/>
          <w:marRight w:val="0"/>
          <w:marTop w:val="0"/>
          <w:marBottom w:val="225"/>
          <w:divBdr>
            <w:top w:val="none" w:sz="0" w:space="0" w:color="auto"/>
            <w:left w:val="none" w:sz="0" w:space="0" w:color="auto"/>
            <w:bottom w:val="none" w:sz="0" w:space="0" w:color="auto"/>
            <w:right w:val="none" w:sz="0" w:space="0" w:color="auto"/>
          </w:divBdr>
          <w:divsChild>
            <w:div w:id="548229727">
              <w:marLeft w:val="0"/>
              <w:marRight w:val="0"/>
              <w:marTop w:val="0"/>
              <w:marBottom w:val="225"/>
              <w:divBdr>
                <w:top w:val="none" w:sz="0" w:space="0" w:color="auto"/>
                <w:left w:val="none" w:sz="0" w:space="0" w:color="auto"/>
                <w:bottom w:val="none" w:sz="0" w:space="0" w:color="auto"/>
                <w:right w:val="none" w:sz="0" w:space="0" w:color="auto"/>
              </w:divBdr>
            </w:div>
          </w:divsChild>
        </w:div>
        <w:div w:id="533470640">
          <w:marLeft w:val="0"/>
          <w:marRight w:val="0"/>
          <w:marTop w:val="0"/>
          <w:marBottom w:val="0"/>
          <w:divBdr>
            <w:top w:val="single" w:sz="2" w:space="0" w:color="E0E0E0"/>
            <w:left w:val="single" w:sz="2" w:space="0" w:color="E0E0E0"/>
            <w:bottom w:val="single" w:sz="2" w:space="0" w:color="E0E0E0"/>
            <w:right w:val="single" w:sz="2" w:space="0" w:color="E0E0E0"/>
          </w:divBdr>
          <w:divsChild>
            <w:div w:id="73986489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33537892">
          <w:marLeft w:val="-150"/>
          <w:marRight w:val="-150"/>
          <w:marTop w:val="0"/>
          <w:marBottom w:val="450"/>
          <w:divBdr>
            <w:top w:val="none" w:sz="0" w:space="0" w:color="auto"/>
            <w:left w:val="none" w:sz="0" w:space="0" w:color="auto"/>
            <w:bottom w:val="none" w:sz="0" w:space="0" w:color="auto"/>
            <w:right w:val="none" w:sz="0" w:space="0" w:color="auto"/>
          </w:divBdr>
        </w:div>
        <w:div w:id="533540366">
          <w:marLeft w:val="0"/>
          <w:marRight w:val="0"/>
          <w:marTop w:val="0"/>
          <w:marBottom w:val="0"/>
          <w:divBdr>
            <w:top w:val="none" w:sz="0" w:space="0" w:color="auto"/>
            <w:left w:val="none" w:sz="0" w:space="0" w:color="auto"/>
            <w:bottom w:val="none" w:sz="0" w:space="0" w:color="auto"/>
            <w:right w:val="none" w:sz="0" w:space="0" w:color="auto"/>
          </w:divBdr>
        </w:div>
        <w:div w:id="533541570">
          <w:marLeft w:val="0"/>
          <w:marRight w:val="0"/>
          <w:marTop w:val="0"/>
          <w:marBottom w:val="0"/>
          <w:divBdr>
            <w:top w:val="none" w:sz="0" w:space="0" w:color="auto"/>
            <w:left w:val="none" w:sz="0" w:space="0" w:color="auto"/>
            <w:bottom w:val="none" w:sz="0" w:space="0" w:color="auto"/>
            <w:right w:val="none" w:sz="0" w:space="0" w:color="auto"/>
          </w:divBdr>
        </w:div>
        <w:div w:id="533544057">
          <w:marLeft w:val="0"/>
          <w:marRight w:val="0"/>
          <w:marTop w:val="0"/>
          <w:marBottom w:val="0"/>
          <w:divBdr>
            <w:top w:val="none" w:sz="0" w:space="0" w:color="auto"/>
            <w:left w:val="none" w:sz="0" w:space="0" w:color="auto"/>
            <w:bottom w:val="none" w:sz="0" w:space="0" w:color="auto"/>
            <w:right w:val="none" w:sz="0" w:space="0" w:color="auto"/>
          </w:divBdr>
          <w:divsChild>
            <w:div w:id="333532189">
              <w:marLeft w:val="0"/>
              <w:marRight w:val="0"/>
              <w:marTop w:val="75"/>
              <w:marBottom w:val="0"/>
              <w:divBdr>
                <w:top w:val="single" w:sz="6" w:space="4" w:color="auto"/>
                <w:left w:val="single" w:sz="6" w:space="0" w:color="auto"/>
                <w:bottom w:val="single" w:sz="6" w:space="4" w:color="auto"/>
                <w:right w:val="single" w:sz="6" w:space="0" w:color="auto"/>
              </w:divBdr>
            </w:div>
          </w:divsChild>
        </w:div>
        <w:div w:id="533614193">
          <w:marLeft w:val="-225"/>
          <w:marRight w:val="-225"/>
          <w:marTop w:val="0"/>
          <w:marBottom w:val="0"/>
          <w:divBdr>
            <w:top w:val="none" w:sz="0" w:space="0" w:color="auto"/>
            <w:left w:val="none" w:sz="0" w:space="0" w:color="auto"/>
            <w:bottom w:val="none" w:sz="0" w:space="0" w:color="auto"/>
            <w:right w:val="none" w:sz="0" w:space="0" w:color="auto"/>
          </w:divBdr>
          <w:divsChild>
            <w:div w:id="377051911">
              <w:marLeft w:val="0"/>
              <w:marRight w:val="0"/>
              <w:marTop w:val="0"/>
              <w:marBottom w:val="0"/>
              <w:divBdr>
                <w:top w:val="none" w:sz="0" w:space="0" w:color="auto"/>
                <w:left w:val="none" w:sz="0" w:space="0" w:color="auto"/>
                <w:bottom w:val="none" w:sz="0" w:space="0" w:color="auto"/>
                <w:right w:val="none" w:sz="0" w:space="0" w:color="auto"/>
              </w:divBdr>
            </w:div>
          </w:divsChild>
        </w:div>
        <w:div w:id="533737563">
          <w:marLeft w:val="0"/>
          <w:marRight w:val="0"/>
          <w:marTop w:val="0"/>
          <w:marBottom w:val="360"/>
          <w:divBdr>
            <w:top w:val="none" w:sz="0" w:space="0" w:color="auto"/>
            <w:left w:val="none" w:sz="0" w:space="0" w:color="auto"/>
            <w:bottom w:val="none" w:sz="0" w:space="0" w:color="auto"/>
            <w:right w:val="none" w:sz="0" w:space="0" w:color="auto"/>
          </w:divBdr>
          <w:divsChild>
            <w:div w:id="572738209">
              <w:marLeft w:val="0"/>
              <w:marRight w:val="0"/>
              <w:marTop w:val="0"/>
              <w:marBottom w:val="384"/>
              <w:divBdr>
                <w:top w:val="none" w:sz="0" w:space="0" w:color="auto"/>
                <w:left w:val="none" w:sz="0" w:space="0" w:color="auto"/>
                <w:bottom w:val="none" w:sz="0" w:space="0" w:color="auto"/>
                <w:right w:val="none" w:sz="0" w:space="0" w:color="auto"/>
              </w:divBdr>
              <w:divsChild>
                <w:div w:id="75670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738073">
          <w:marLeft w:val="0"/>
          <w:marRight w:val="0"/>
          <w:marTop w:val="0"/>
          <w:marBottom w:val="0"/>
          <w:divBdr>
            <w:top w:val="none" w:sz="0" w:space="0" w:color="auto"/>
            <w:left w:val="none" w:sz="0" w:space="0" w:color="auto"/>
            <w:bottom w:val="none" w:sz="0" w:space="0" w:color="auto"/>
            <w:right w:val="none" w:sz="0" w:space="0" w:color="auto"/>
          </w:divBdr>
        </w:div>
        <w:div w:id="533807120">
          <w:marLeft w:val="0"/>
          <w:marRight w:val="0"/>
          <w:marTop w:val="0"/>
          <w:marBottom w:val="0"/>
          <w:divBdr>
            <w:top w:val="none" w:sz="0" w:space="0" w:color="auto"/>
            <w:left w:val="none" w:sz="0" w:space="0" w:color="auto"/>
            <w:bottom w:val="none" w:sz="0" w:space="0" w:color="auto"/>
            <w:right w:val="none" w:sz="0" w:space="0" w:color="auto"/>
          </w:divBdr>
          <w:divsChild>
            <w:div w:id="77291207">
              <w:marLeft w:val="0"/>
              <w:marRight w:val="0"/>
              <w:marTop w:val="0"/>
              <w:marBottom w:val="0"/>
              <w:divBdr>
                <w:top w:val="none" w:sz="0" w:space="0" w:color="auto"/>
                <w:left w:val="none" w:sz="0" w:space="0" w:color="auto"/>
                <w:bottom w:val="none" w:sz="0" w:space="0" w:color="auto"/>
                <w:right w:val="none" w:sz="0" w:space="0" w:color="auto"/>
              </w:divBdr>
              <w:divsChild>
                <w:div w:id="611085610">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33809804">
          <w:marLeft w:val="1463"/>
          <w:marRight w:val="0"/>
          <w:marTop w:val="0"/>
          <w:marBottom w:val="0"/>
          <w:divBdr>
            <w:top w:val="none" w:sz="0" w:space="0" w:color="auto"/>
            <w:left w:val="none" w:sz="0" w:space="0" w:color="auto"/>
            <w:bottom w:val="none" w:sz="0" w:space="0" w:color="auto"/>
            <w:right w:val="none" w:sz="0" w:space="0" w:color="auto"/>
          </w:divBdr>
          <w:divsChild>
            <w:div w:id="128791406">
              <w:marLeft w:val="0"/>
              <w:marRight w:val="0"/>
              <w:marTop w:val="0"/>
              <w:marBottom w:val="0"/>
              <w:divBdr>
                <w:top w:val="none" w:sz="0" w:space="0" w:color="auto"/>
                <w:left w:val="none" w:sz="0" w:space="0" w:color="auto"/>
                <w:bottom w:val="none" w:sz="0" w:space="0" w:color="auto"/>
                <w:right w:val="none" w:sz="0" w:space="0" w:color="auto"/>
              </w:divBdr>
            </w:div>
          </w:divsChild>
        </w:div>
        <w:div w:id="533811768">
          <w:marLeft w:val="0"/>
          <w:marRight w:val="0"/>
          <w:marTop w:val="0"/>
          <w:marBottom w:val="0"/>
          <w:divBdr>
            <w:top w:val="none" w:sz="0" w:space="0" w:color="auto"/>
            <w:left w:val="none" w:sz="0" w:space="0" w:color="auto"/>
            <w:bottom w:val="none" w:sz="0" w:space="0" w:color="auto"/>
            <w:right w:val="none" w:sz="0" w:space="0" w:color="auto"/>
          </w:divBdr>
        </w:div>
        <w:div w:id="533886759">
          <w:marLeft w:val="0"/>
          <w:marRight w:val="0"/>
          <w:marTop w:val="0"/>
          <w:marBottom w:val="0"/>
          <w:divBdr>
            <w:top w:val="none" w:sz="0" w:space="0" w:color="auto"/>
            <w:left w:val="none" w:sz="0" w:space="0" w:color="auto"/>
            <w:bottom w:val="none" w:sz="0" w:space="0" w:color="auto"/>
            <w:right w:val="none" w:sz="0" w:space="0" w:color="auto"/>
          </w:divBdr>
        </w:div>
        <w:div w:id="533886899">
          <w:marLeft w:val="0"/>
          <w:marRight w:val="0"/>
          <w:marTop w:val="0"/>
          <w:marBottom w:val="75"/>
          <w:divBdr>
            <w:top w:val="none" w:sz="0" w:space="0" w:color="auto"/>
            <w:left w:val="none" w:sz="0" w:space="0" w:color="auto"/>
            <w:bottom w:val="none" w:sz="0" w:space="0" w:color="auto"/>
            <w:right w:val="none" w:sz="0" w:space="0" w:color="auto"/>
          </w:divBdr>
        </w:div>
        <w:div w:id="533886923">
          <w:marLeft w:val="0"/>
          <w:marRight w:val="0"/>
          <w:marTop w:val="0"/>
          <w:marBottom w:val="0"/>
          <w:divBdr>
            <w:top w:val="none" w:sz="0" w:space="0" w:color="auto"/>
            <w:left w:val="none" w:sz="0" w:space="0" w:color="auto"/>
            <w:bottom w:val="none" w:sz="0" w:space="0" w:color="auto"/>
            <w:right w:val="none" w:sz="0" w:space="0" w:color="auto"/>
          </w:divBdr>
        </w:div>
        <w:div w:id="533924743">
          <w:marLeft w:val="0"/>
          <w:marRight w:val="0"/>
          <w:marTop w:val="0"/>
          <w:marBottom w:val="150"/>
          <w:divBdr>
            <w:top w:val="none" w:sz="0" w:space="0" w:color="auto"/>
            <w:left w:val="none" w:sz="0" w:space="0" w:color="auto"/>
            <w:bottom w:val="none" w:sz="0" w:space="0" w:color="auto"/>
            <w:right w:val="none" w:sz="0" w:space="0" w:color="auto"/>
          </w:divBdr>
        </w:div>
        <w:div w:id="534002424">
          <w:marLeft w:val="0"/>
          <w:marRight w:val="0"/>
          <w:marTop w:val="0"/>
          <w:marBottom w:val="250"/>
          <w:divBdr>
            <w:top w:val="none" w:sz="0" w:space="0" w:color="auto"/>
            <w:left w:val="none" w:sz="0" w:space="0" w:color="auto"/>
            <w:bottom w:val="single" w:sz="4" w:space="4" w:color="000000"/>
            <w:right w:val="none" w:sz="0" w:space="0" w:color="auto"/>
          </w:divBdr>
        </w:div>
        <w:div w:id="534002507">
          <w:marLeft w:val="0"/>
          <w:marRight w:val="0"/>
          <w:marTop w:val="0"/>
          <w:marBottom w:val="450"/>
          <w:divBdr>
            <w:top w:val="none" w:sz="0" w:space="0" w:color="auto"/>
            <w:left w:val="none" w:sz="0" w:space="0" w:color="auto"/>
            <w:bottom w:val="none" w:sz="0" w:space="0" w:color="auto"/>
            <w:right w:val="none" w:sz="0" w:space="0" w:color="auto"/>
          </w:divBdr>
        </w:div>
        <w:div w:id="534077815">
          <w:marLeft w:val="-150"/>
          <w:marRight w:val="-150"/>
          <w:marTop w:val="0"/>
          <w:marBottom w:val="0"/>
          <w:divBdr>
            <w:top w:val="none" w:sz="0" w:space="0" w:color="auto"/>
            <w:left w:val="none" w:sz="0" w:space="0" w:color="auto"/>
            <w:bottom w:val="none" w:sz="0" w:space="0" w:color="auto"/>
            <w:right w:val="none" w:sz="0" w:space="0" w:color="auto"/>
          </w:divBdr>
        </w:div>
        <w:div w:id="534120524">
          <w:marLeft w:val="0"/>
          <w:marRight w:val="0"/>
          <w:marTop w:val="0"/>
          <w:marBottom w:val="0"/>
          <w:divBdr>
            <w:top w:val="none" w:sz="0" w:space="0" w:color="auto"/>
            <w:left w:val="none" w:sz="0" w:space="0" w:color="auto"/>
            <w:bottom w:val="none" w:sz="0" w:space="0" w:color="auto"/>
            <w:right w:val="none" w:sz="0" w:space="0" w:color="auto"/>
          </w:divBdr>
        </w:div>
        <w:div w:id="534126449">
          <w:marLeft w:val="6"/>
          <w:marRight w:val="0"/>
          <w:marTop w:val="0"/>
          <w:marBottom w:val="0"/>
          <w:divBdr>
            <w:top w:val="none" w:sz="0" w:space="0" w:color="auto"/>
            <w:left w:val="none" w:sz="0" w:space="0" w:color="auto"/>
            <w:bottom w:val="none" w:sz="0" w:space="0" w:color="auto"/>
            <w:right w:val="none" w:sz="0" w:space="0" w:color="auto"/>
          </w:divBdr>
        </w:div>
        <w:div w:id="534270738">
          <w:marLeft w:val="0"/>
          <w:marRight w:val="0"/>
          <w:marTop w:val="0"/>
          <w:marBottom w:val="300"/>
          <w:divBdr>
            <w:top w:val="single" w:sz="6" w:space="0" w:color="E2E2E2"/>
            <w:left w:val="none" w:sz="0" w:space="0" w:color="auto"/>
            <w:bottom w:val="single" w:sz="6" w:space="0" w:color="E2E2E2"/>
            <w:right w:val="none" w:sz="0" w:space="0" w:color="auto"/>
          </w:divBdr>
        </w:div>
        <w:div w:id="534271057">
          <w:marLeft w:val="0"/>
          <w:marRight w:val="0"/>
          <w:marTop w:val="0"/>
          <w:marBottom w:val="0"/>
          <w:divBdr>
            <w:top w:val="none" w:sz="0" w:space="0" w:color="auto"/>
            <w:left w:val="none" w:sz="0" w:space="0" w:color="auto"/>
            <w:bottom w:val="none" w:sz="0" w:space="0" w:color="auto"/>
            <w:right w:val="none" w:sz="0" w:space="0" w:color="auto"/>
          </w:divBdr>
        </w:div>
        <w:div w:id="534272491">
          <w:marLeft w:val="0"/>
          <w:marRight w:val="0"/>
          <w:marTop w:val="0"/>
          <w:marBottom w:val="0"/>
          <w:divBdr>
            <w:top w:val="none" w:sz="0" w:space="0" w:color="auto"/>
            <w:left w:val="none" w:sz="0" w:space="0" w:color="auto"/>
            <w:bottom w:val="none" w:sz="0" w:space="0" w:color="auto"/>
            <w:right w:val="none" w:sz="0" w:space="0" w:color="auto"/>
          </w:divBdr>
        </w:div>
        <w:div w:id="534273563">
          <w:marLeft w:val="0"/>
          <w:marRight w:val="0"/>
          <w:marTop w:val="0"/>
          <w:marBottom w:val="0"/>
          <w:divBdr>
            <w:top w:val="none" w:sz="0" w:space="0" w:color="auto"/>
            <w:left w:val="none" w:sz="0" w:space="0" w:color="auto"/>
            <w:bottom w:val="none" w:sz="0" w:space="0" w:color="auto"/>
            <w:right w:val="none" w:sz="0" w:space="0" w:color="auto"/>
          </w:divBdr>
        </w:div>
        <w:div w:id="534274607">
          <w:marLeft w:val="0"/>
          <w:marRight w:val="0"/>
          <w:marTop w:val="0"/>
          <w:marBottom w:val="0"/>
          <w:divBdr>
            <w:top w:val="none" w:sz="0" w:space="0" w:color="auto"/>
            <w:left w:val="none" w:sz="0" w:space="0" w:color="auto"/>
            <w:bottom w:val="none" w:sz="0" w:space="0" w:color="auto"/>
            <w:right w:val="none" w:sz="0" w:space="0" w:color="auto"/>
          </w:divBdr>
        </w:div>
        <w:div w:id="534387017">
          <w:marLeft w:val="0"/>
          <w:marRight w:val="0"/>
          <w:marTop w:val="100"/>
          <w:marBottom w:val="100"/>
          <w:divBdr>
            <w:top w:val="none" w:sz="0" w:space="0" w:color="auto"/>
            <w:left w:val="none" w:sz="0" w:space="0" w:color="auto"/>
            <w:bottom w:val="none" w:sz="0" w:space="0" w:color="auto"/>
            <w:right w:val="none" w:sz="0" w:space="0" w:color="auto"/>
          </w:divBdr>
          <w:divsChild>
            <w:div w:id="120927680">
              <w:marLeft w:val="0"/>
              <w:marRight w:val="0"/>
              <w:marTop w:val="0"/>
              <w:marBottom w:val="0"/>
              <w:divBdr>
                <w:top w:val="none" w:sz="0" w:space="0" w:color="auto"/>
                <w:left w:val="none" w:sz="0" w:space="0" w:color="auto"/>
                <w:bottom w:val="none" w:sz="0" w:space="0" w:color="auto"/>
                <w:right w:val="none" w:sz="0" w:space="0" w:color="auto"/>
              </w:divBdr>
            </w:div>
          </w:divsChild>
        </w:div>
        <w:div w:id="534391061">
          <w:marLeft w:val="0"/>
          <w:marRight w:val="0"/>
          <w:marTop w:val="0"/>
          <w:marBottom w:val="0"/>
          <w:divBdr>
            <w:top w:val="none" w:sz="0" w:space="0" w:color="auto"/>
            <w:left w:val="none" w:sz="0" w:space="0" w:color="auto"/>
            <w:bottom w:val="none" w:sz="0" w:space="0" w:color="auto"/>
            <w:right w:val="none" w:sz="0" w:space="0" w:color="auto"/>
          </w:divBdr>
        </w:div>
        <w:div w:id="534461804">
          <w:marLeft w:val="1221"/>
          <w:marRight w:val="0"/>
          <w:marTop w:val="0"/>
          <w:marBottom w:val="0"/>
          <w:divBdr>
            <w:top w:val="none" w:sz="0" w:space="0" w:color="auto"/>
            <w:left w:val="none" w:sz="0" w:space="0" w:color="auto"/>
            <w:bottom w:val="none" w:sz="0" w:space="0" w:color="auto"/>
            <w:right w:val="none" w:sz="0" w:space="0" w:color="auto"/>
          </w:divBdr>
        </w:div>
        <w:div w:id="534464366">
          <w:marLeft w:val="0"/>
          <w:marRight w:val="0"/>
          <w:marTop w:val="0"/>
          <w:marBottom w:val="0"/>
          <w:divBdr>
            <w:top w:val="none" w:sz="0" w:space="0" w:color="auto"/>
            <w:left w:val="none" w:sz="0" w:space="0" w:color="auto"/>
            <w:bottom w:val="none" w:sz="0" w:space="0" w:color="auto"/>
            <w:right w:val="none" w:sz="0" w:space="0" w:color="auto"/>
          </w:divBdr>
        </w:div>
        <w:div w:id="534466081">
          <w:marLeft w:val="0"/>
          <w:marRight w:val="0"/>
          <w:marTop w:val="225"/>
          <w:marBottom w:val="0"/>
          <w:divBdr>
            <w:top w:val="none" w:sz="0" w:space="0" w:color="auto"/>
            <w:left w:val="none" w:sz="0" w:space="0" w:color="auto"/>
            <w:bottom w:val="none" w:sz="0" w:space="0" w:color="auto"/>
            <w:right w:val="none" w:sz="0" w:space="0" w:color="auto"/>
          </w:divBdr>
        </w:div>
        <w:div w:id="534466414">
          <w:marLeft w:val="0"/>
          <w:marRight w:val="0"/>
          <w:marTop w:val="100"/>
          <w:marBottom w:val="100"/>
          <w:divBdr>
            <w:top w:val="none" w:sz="0" w:space="0" w:color="auto"/>
            <w:left w:val="none" w:sz="0" w:space="0" w:color="auto"/>
            <w:bottom w:val="none" w:sz="0" w:space="0" w:color="auto"/>
            <w:right w:val="none" w:sz="0" w:space="0" w:color="auto"/>
          </w:divBdr>
          <w:divsChild>
            <w:div w:id="290749149">
              <w:marLeft w:val="0"/>
              <w:marRight w:val="0"/>
              <w:marTop w:val="0"/>
              <w:marBottom w:val="0"/>
              <w:divBdr>
                <w:top w:val="none" w:sz="0" w:space="0" w:color="auto"/>
                <w:left w:val="none" w:sz="0" w:space="0" w:color="auto"/>
                <w:bottom w:val="none" w:sz="0" w:space="0" w:color="auto"/>
                <w:right w:val="none" w:sz="0" w:space="0" w:color="auto"/>
              </w:divBdr>
            </w:div>
          </w:divsChild>
        </w:div>
        <w:div w:id="534468369">
          <w:marLeft w:val="0"/>
          <w:marRight w:val="150"/>
          <w:marTop w:val="0"/>
          <w:marBottom w:val="0"/>
          <w:divBdr>
            <w:top w:val="none" w:sz="0" w:space="0" w:color="auto"/>
            <w:left w:val="none" w:sz="0" w:space="0" w:color="auto"/>
            <w:bottom w:val="none" w:sz="0" w:space="0" w:color="auto"/>
            <w:right w:val="none" w:sz="0" w:space="0" w:color="auto"/>
          </w:divBdr>
        </w:div>
        <w:div w:id="534512479">
          <w:marLeft w:val="0"/>
          <w:marRight w:val="0"/>
          <w:marTop w:val="0"/>
          <w:marBottom w:val="0"/>
          <w:divBdr>
            <w:top w:val="none" w:sz="0" w:space="0" w:color="auto"/>
            <w:left w:val="none" w:sz="0" w:space="0" w:color="auto"/>
            <w:bottom w:val="none" w:sz="0" w:space="0" w:color="auto"/>
            <w:right w:val="none" w:sz="0" w:space="0" w:color="auto"/>
          </w:divBdr>
        </w:div>
        <w:div w:id="534536608">
          <w:marLeft w:val="0"/>
          <w:marRight w:val="0"/>
          <w:marTop w:val="0"/>
          <w:marBottom w:val="0"/>
          <w:divBdr>
            <w:top w:val="none" w:sz="0" w:space="0" w:color="auto"/>
            <w:left w:val="none" w:sz="0" w:space="0" w:color="auto"/>
            <w:bottom w:val="none" w:sz="0" w:space="0" w:color="auto"/>
            <w:right w:val="none" w:sz="0" w:space="0" w:color="auto"/>
          </w:divBdr>
        </w:div>
        <w:div w:id="534537341">
          <w:marLeft w:val="0"/>
          <w:marRight w:val="125"/>
          <w:marTop w:val="0"/>
          <w:marBottom w:val="0"/>
          <w:divBdr>
            <w:top w:val="none" w:sz="0" w:space="0" w:color="auto"/>
            <w:left w:val="none" w:sz="0" w:space="0" w:color="auto"/>
            <w:bottom w:val="none" w:sz="0" w:space="0" w:color="auto"/>
            <w:right w:val="none" w:sz="0" w:space="0" w:color="auto"/>
          </w:divBdr>
        </w:div>
        <w:div w:id="534579657">
          <w:marLeft w:val="0"/>
          <w:marRight w:val="0"/>
          <w:marTop w:val="0"/>
          <w:marBottom w:val="0"/>
          <w:divBdr>
            <w:top w:val="none" w:sz="0" w:space="0" w:color="auto"/>
            <w:left w:val="none" w:sz="0" w:space="0" w:color="auto"/>
            <w:bottom w:val="none" w:sz="0" w:space="0" w:color="auto"/>
            <w:right w:val="none" w:sz="0" w:space="0" w:color="auto"/>
          </w:divBdr>
        </w:div>
        <w:div w:id="534654426">
          <w:marLeft w:val="-225"/>
          <w:marRight w:val="-225"/>
          <w:marTop w:val="0"/>
          <w:marBottom w:val="0"/>
          <w:divBdr>
            <w:top w:val="none" w:sz="0" w:space="0" w:color="auto"/>
            <w:left w:val="none" w:sz="0" w:space="0" w:color="auto"/>
            <w:bottom w:val="none" w:sz="0" w:space="0" w:color="auto"/>
            <w:right w:val="none" w:sz="0" w:space="0" w:color="auto"/>
          </w:divBdr>
        </w:div>
        <w:div w:id="534662024">
          <w:marLeft w:val="-225"/>
          <w:marRight w:val="-225"/>
          <w:marTop w:val="0"/>
          <w:marBottom w:val="0"/>
          <w:divBdr>
            <w:top w:val="none" w:sz="0" w:space="0" w:color="auto"/>
            <w:left w:val="none" w:sz="0" w:space="0" w:color="auto"/>
            <w:bottom w:val="none" w:sz="0" w:space="0" w:color="auto"/>
            <w:right w:val="none" w:sz="0" w:space="0" w:color="auto"/>
          </w:divBdr>
        </w:div>
        <w:div w:id="534729905">
          <w:marLeft w:val="0"/>
          <w:marRight w:val="0"/>
          <w:marTop w:val="0"/>
          <w:marBottom w:val="0"/>
          <w:divBdr>
            <w:top w:val="none" w:sz="0" w:space="0" w:color="auto"/>
            <w:left w:val="none" w:sz="0" w:space="0" w:color="auto"/>
            <w:bottom w:val="none" w:sz="0" w:space="0" w:color="auto"/>
            <w:right w:val="none" w:sz="0" w:space="0" w:color="auto"/>
          </w:divBdr>
          <w:divsChild>
            <w:div w:id="371999970">
              <w:marLeft w:val="0"/>
              <w:marRight w:val="0"/>
              <w:marTop w:val="0"/>
              <w:marBottom w:val="0"/>
              <w:divBdr>
                <w:top w:val="none" w:sz="0" w:space="0" w:color="auto"/>
                <w:left w:val="none" w:sz="0" w:space="0" w:color="auto"/>
                <w:bottom w:val="none" w:sz="0" w:space="0" w:color="auto"/>
                <w:right w:val="none" w:sz="0" w:space="0" w:color="auto"/>
              </w:divBdr>
            </w:div>
          </w:divsChild>
        </w:div>
        <w:div w:id="534736989">
          <w:marLeft w:val="0"/>
          <w:marRight w:val="3256"/>
          <w:marTop w:val="0"/>
          <w:marBottom w:val="0"/>
          <w:divBdr>
            <w:top w:val="none" w:sz="0" w:space="0" w:color="auto"/>
            <w:left w:val="none" w:sz="0" w:space="0" w:color="auto"/>
            <w:bottom w:val="none" w:sz="0" w:space="0" w:color="auto"/>
            <w:right w:val="none" w:sz="0" w:space="0" w:color="auto"/>
          </w:divBdr>
        </w:div>
        <w:div w:id="534777524">
          <w:marLeft w:val="0"/>
          <w:marRight w:val="0"/>
          <w:marTop w:val="0"/>
          <w:marBottom w:val="360"/>
          <w:divBdr>
            <w:top w:val="none" w:sz="0" w:space="0" w:color="auto"/>
            <w:left w:val="none" w:sz="0" w:space="0" w:color="auto"/>
            <w:bottom w:val="none" w:sz="0" w:space="0" w:color="auto"/>
            <w:right w:val="none" w:sz="0" w:space="0" w:color="auto"/>
          </w:divBdr>
          <w:divsChild>
            <w:div w:id="694305918">
              <w:marLeft w:val="0"/>
              <w:marRight w:val="0"/>
              <w:marTop w:val="0"/>
              <w:marBottom w:val="384"/>
              <w:divBdr>
                <w:top w:val="none" w:sz="0" w:space="0" w:color="auto"/>
                <w:left w:val="none" w:sz="0" w:space="0" w:color="auto"/>
                <w:bottom w:val="none" w:sz="0" w:space="0" w:color="auto"/>
                <w:right w:val="none" w:sz="0" w:space="0" w:color="auto"/>
              </w:divBdr>
            </w:div>
          </w:divsChild>
        </w:div>
        <w:div w:id="534781369">
          <w:marLeft w:val="0"/>
          <w:marRight w:val="0"/>
          <w:marTop w:val="0"/>
          <w:marBottom w:val="240"/>
          <w:divBdr>
            <w:top w:val="none" w:sz="0" w:space="0" w:color="auto"/>
            <w:left w:val="none" w:sz="0" w:space="0" w:color="auto"/>
            <w:bottom w:val="none" w:sz="0" w:space="0" w:color="auto"/>
            <w:right w:val="none" w:sz="0" w:space="0" w:color="auto"/>
          </w:divBdr>
        </w:div>
        <w:div w:id="534805396">
          <w:marLeft w:val="0"/>
          <w:marRight w:val="0"/>
          <w:marTop w:val="0"/>
          <w:marBottom w:val="0"/>
          <w:divBdr>
            <w:top w:val="none" w:sz="0" w:space="0" w:color="auto"/>
            <w:left w:val="none" w:sz="0" w:space="0" w:color="auto"/>
            <w:bottom w:val="none" w:sz="0" w:space="0" w:color="auto"/>
            <w:right w:val="none" w:sz="0" w:space="0" w:color="auto"/>
          </w:divBdr>
        </w:div>
        <w:div w:id="534849372">
          <w:marLeft w:val="0"/>
          <w:marRight w:val="0"/>
          <w:marTop w:val="0"/>
          <w:marBottom w:val="345"/>
          <w:divBdr>
            <w:top w:val="none" w:sz="0" w:space="0" w:color="auto"/>
            <w:left w:val="none" w:sz="0" w:space="0" w:color="auto"/>
            <w:bottom w:val="none" w:sz="0" w:space="0" w:color="auto"/>
            <w:right w:val="none" w:sz="0" w:space="0" w:color="auto"/>
          </w:divBdr>
          <w:divsChild>
            <w:div w:id="215894375">
              <w:marLeft w:val="0"/>
              <w:marRight w:val="0"/>
              <w:marTop w:val="0"/>
              <w:marBottom w:val="0"/>
              <w:divBdr>
                <w:top w:val="none" w:sz="0" w:space="0" w:color="auto"/>
                <w:left w:val="none" w:sz="0" w:space="0" w:color="auto"/>
                <w:bottom w:val="none" w:sz="0" w:space="0" w:color="auto"/>
                <w:right w:val="none" w:sz="0" w:space="0" w:color="auto"/>
              </w:divBdr>
            </w:div>
          </w:divsChild>
        </w:div>
        <w:div w:id="534849490">
          <w:marLeft w:val="-125"/>
          <w:marRight w:val="-125"/>
          <w:marTop w:val="0"/>
          <w:marBottom w:val="376"/>
          <w:divBdr>
            <w:top w:val="none" w:sz="0" w:space="0" w:color="auto"/>
            <w:left w:val="none" w:sz="0" w:space="0" w:color="auto"/>
            <w:bottom w:val="none" w:sz="0" w:space="0" w:color="auto"/>
            <w:right w:val="none" w:sz="0" w:space="0" w:color="auto"/>
          </w:divBdr>
        </w:div>
        <w:div w:id="535044689">
          <w:marLeft w:val="-125"/>
          <w:marRight w:val="-125"/>
          <w:marTop w:val="0"/>
          <w:marBottom w:val="376"/>
          <w:divBdr>
            <w:top w:val="none" w:sz="0" w:space="0" w:color="auto"/>
            <w:left w:val="none" w:sz="0" w:space="0" w:color="auto"/>
            <w:bottom w:val="none" w:sz="0" w:space="0" w:color="auto"/>
            <w:right w:val="none" w:sz="0" w:space="0" w:color="auto"/>
          </w:divBdr>
        </w:div>
        <w:div w:id="535125044">
          <w:marLeft w:val="0"/>
          <w:marRight w:val="225"/>
          <w:marTop w:val="0"/>
          <w:marBottom w:val="0"/>
          <w:divBdr>
            <w:top w:val="none" w:sz="0" w:space="0" w:color="auto"/>
            <w:left w:val="none" w:sz="0" w:space="0" w:color="auto"/>
            <w:bottom w:val="none" w:sz="0" w:space="0" w:color="auto"/>
            <w:right w:val="none" w:sz="0" w:space="0" w:color="auto"/>
          </w:divBdr>
        </w:div>
        <w:div w:id="535194958">
          <w:marLeft w:val="0"/>
          <w:marRight w:val="0"/>
          <w:marTop w:val="0"/>
          <w:marBottom w:val="0"/>
          <w:divBdr>
            <w:top w:val="none" w:sz="0" w:space="0" w:color="auto"/>
            <w:left w:val="none" w:sz="0" w:space="0" w:color="auto"/>
            <w:bottom w:val="none" w:sz="0" w:space="0" w:color="auto"/>
            <w:right w:val="none" w:sz="0" w:space="0" w:color="auto"/>
          </w:divBdr>
          <w:divsChild>
            <w:div w:id="458305947">
              <w:marLeft w:val="0"/>
              <w:marRight w:val="0"/>
              <w:marTop w:val="0"/>
              <w:marBottom w:val="0"/>
              <w:divBdr>
                <w:top w:val="none" w:sz="0" w:space="0" w:color="auto"/>
                <w:left w:val="none" w:sz="0" w:space="0" w:color="auto"/>
                <w:bottom w:val="none" w:sz="0" w:space="0" w:color="auto"/>
                <w:right w:val="none" w:sz="0" w:space="0" w:color="auto"/>
              </w:divBdr>
              <w:divsChild>
                <w:div w:id="546650908">
                  <w:marLeft w:val="0"/>
                  <w:marRight w:val="0"/>
                  <w:marTop w:val="0"/>
                  <w:marBottom w:val="0"/>
                  <w:divBdr>
                    <w:top w:val="none" w:sz="0" w:space="0" w:color="auto"/>
                    <w:left w:val="none" w:sz="0" w:space="0" w:color="auto"/>
                    <w:bottom w:val="none" w:sz="0" w:space="0" w:color="auto"/>
                    <w:right w:val="none" w:sz="0" w:space="0" w:color="auto"/>
                  </w:divBdr>
                  <w:divsChild>
                    <w:div w:id="12851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197150">
          <w:marLeft w:val="0"/>
          <w:marRight w:val="0"/>
          <w:marTop w:val="0"/>
          <w:marBottom w:val="0"/>
          <w:divBdr>
            <w:top w:val="none" w:sz="0" w:space="0" w:color="auto"/>
            <w:left w:val="none" w:sz="0" w:space="0" w:color="auto"/>
            <w:bottom w:val="none" w:sz="0" w:space="0" w:color="auto"/>
            <w:right w:val="none" w:sz="0" w:space="0" w:color="auto"/>
          </w:divBdr>
        </w:div>
        <w:div w:id="535243683">
          <w:marLeft w:val="0"/>
          <w:marRight w:val="0"/>
          <w:marTop w:val="0"/>
          <w:marBottom w:val="150"/>
          <w:divBdr>
            <w:top w:val="none" w:sz="0" w:space="0" w:color="auto"/>
            <w:left w:val="none" w:sz="0" w:space="0" w:color="auto"/>
            <w:bottom w:val="none" w:sz="0" w:space="0" w:color="auto"/>
            <w:right w:val="none" w:sz="0" w:space="0" w:color="auto"/>
          </w:divBdr>
        </w:div>
        <w:div w:id="535315442">
          <w:marLeft w:val="0"/>
          <w:marRight w:val="0"/>
          <w:marTop w:val="0"/>
          <w:marBottom w:val="0"/>
          <w:divBdr>
            <w:top w:val="none" w:sz="0" w:space="0" w:color="auto"/>
            <w:left w:val="none" w:sz="0" w:space="0" w:color="auto"/>
            <w:bottom w:val="none" w:sz="0" w:space="0" w:color="auto"/>
            <w:right w:val="none" w:sz="0" w:space="0" w:color="auto"/>
          </w:divBdr>
        </w:div>
        <w:div w:id="535384954">
          <w:marLeft w:val="0"/>
          <w:marRight w:val="225"/>
          <w:marTop w:val="0"/>
          <w:marBottom w:val="0"/>
          <w:divBdr>
            <w:top w:val="none" w:sz="0" w:space="0" w:color="auto"/>
            <w:left w:val="none" w:sz="0" w:space="0" w:color="auto"/>
            <w:bottom w:val="none" w:sz="0" w:space="0" w:color="auto"/>
            <w:right w:val="none" w:sz="0" w:space="0" w:color="auto"/>
          </w:divBdr>
        </w:div>
        <w:div w:id="535388047">
          <w:marLeft w:val="0"/>
          <w:marRight w:val="0"/>
          <w:marTop w:val="0"/>
          <w:marBottom w:val="0"/>
          <w:divBdr>
            <w:top w:val="none" w:sz="0" w:space="0" w:color="auto"/>
            <w:left w:val="none" w:sz="0" w:space="0" w:color="auto"/>
            <w:bottom w:val="none" w:sz="0" w:space="0" w:color="auto"/>
            <w:right w:val="none" w:sz="0" w:space="0" w:color="auto"/>
          </w:divBdr>
        </w:div>
        <w:div w:id="535393229">
          <w:marLeft w:val="0"/>
          <w:marRight w:val="0"/>
          <w:marTop w:val="0"/>
          <w:marBottom w:val="0"/>
          <w:divBdr>
            <w:top w:val="none" w:sz="0" w:space="0" w:color="auto"/>
            <w:left w:val="none" w:sz="0" w:space="0" w:color="auto"/>
            <w:bottom w:val="none" w:sz="0" w:space="0" w:color="auto"/>
            <w:right w:val="none" w:sz="0" w:space="0" w:color="auto"/>
          </w:divBdr>
        </w:div>
        <w:div w:id="535394334">
          <w:marLeft w:val="0"/>
          <w:marRight w:val="0"/>
          <w:marTop w:val="0"/>
          <w:marBottom w:val="0"/>
          <w:divBdr>
            <w:top w:val="none" w:sz="0" w:space="0" w:color="auto"/>
            <w:left w:val="none" w:sz="0" w:space="0" w:color="auto"/>
            <w:bottom w:val="none" w:sz="0" w:space="0" w:color="auto"/>
            <w:right w:val="none" w:sz="0" w:space="0" w:color="auto"/>
          </w:divBdr>
        </w:div>
        <w:div w:id="535435161">
          <w:marLeft w:val="0"/>
          <w:marRight w:val="0"/>
          <w:marTop w:val="150"/>
          <w:marBottom w:val="0"/>
          <w:divBdr>
            <w:top w:val="none" w:sz="0" w:space="0" w:color="auto"/>
            <w:left w:val="none" w:sz="0" w:space="0" w:color="auto"/>
            <w:bottom w:val="none" w:sz="0" w:space="0" w:color="auto"/>
            <w:right w:val="none" w:sz="0" w:space="0" w:color="auto"/>
          </w:divBdr>
        </w:div>
        <w:div w:id="535511739">
          <w:marLeft w:val="0"/>
          <w:marRight w:val="0"/>
          <w:marTop w:val="0"/>
          <w:marBottom w:val="0"/>
          <w:divBdr>
            <w:top w:val="dotted" w:sz="6" w:space="4" w:color="EBEBEB"/>
            <w:left w:val="none" w:sz="0" w:space="8" w:color="auto"/>
            <w:bottom w:val="dotted" w:sz="6" w:space="4" w:color="EBEBEB"/>
            <w:right w:val="none" w:sz="0" w:space="8" w:color="auto"/>
          </w:divBdr>
        </w:div>
        <w:div w:id="535629329">
          <w:marLeft w:val="0"/>
          <w:marRight w:val="0"/>
          <w:marTop w:val="0"/>
          <w:marBottom w:val="250"/>
          <w:divBdr>
            <w:top w:val="none" w:sz="0" w:space="0" w:color="auto"/>
            <w:left w:val="none" w:sz="0" w:space="0" w:color="auto"/>
            <w:bottom w:val="single" w:sz="4" w:space="4" w:color="000000"/>
            <w:right w:val="none" w:sz="0" w:space="0" w:color="auto"/>
          </w:divBdr>
        </w:div>
        <w:div w:id="535654871">
          <w:marLeft w:val="1463"/>
          <w:marRight w:val="0"/>
          <w:marTop w:val="0"/>
          <w:marBottom w:val="0"/>
          <w:divBdr>
            <w:top w:val="none" w:sz="0" w:space="0" w:color="auto"/>
            <w:left w:val="none" w:sz="0" w:space="0" w:color="auto"/>
            <w:bottom w:val="none" w:sz="0" w:space="0" w:color="auto"/>
            <w:right w:val="none" w:sz="0" w:space="0" w:color="auto"/>
          </w:divBdr>
        </w:div>
        <w:div w:id="535656784">
          <w:marLeft w:val="0"/>
          <w:marRight w:val="0"/>
          <w:marTop w:val="0"/>
          <w:marBottom w:val="0"/>
          <w:divBdr>
            <w:top w:val="none" w:sz="0" w:space="0" w:color="auto"/>
            <w:left w:val="none" w:sz="0" w:space="0" w:color="auto"/>
            <w:bottom w:val="none" w:sz="0" w:space="0" w:color="auto"/>
            <w:right w:val="none" w:sz="0" w:space="0" w:color="auto"/>
          </w:divBdr>
          <w:divsChild>
            <w:div w:id="726149207">
              <w:marLeft w:val="0"/>
              <w:marRight w:val="0"/>
              <w:marTop w:val="0"/>
              <w:marBottom w:val="0"/>
              <w:divBdr>
                <w:top w:val="none" w:sz="0" w:space="0" w:color="auto"/>
                <w:left w:val="none" w:sz="0" w:space="0" w:color="auto"/>
                <w:bottom w:val="none" w:sz="0" w:space="0" w:color="auto"/>
                <w:right w:val="none" w:sz="0" w:space="0" w:color="auto"/>
              </w:divBdr>
            </w:div>
          </w:divsChild>
        </w:div>
        <w:div w:id="535695967">
          <w:marLeft w:val="0"/>
          <w:marRight w:val="0"/>
          <w:marTop w:val="0"/>
          <w:marBottom w:val="75"/>
          <w:divBdr>
            <w:top w:val="none" w:sz="0" w:space="0" w:color="auto"/>
            <w:left w:val="none" w:sz="0" w:space="0" w:color="auto"/>
            <w:bottom w:val="none" w:sz="0" w:space="0" w:color="auto"/>
            <w:right w:val="none" w:sz="0" w:space="0" w:color="auto"/>
          </w:divBdr>
        </w:div>
        <w:div w:id="535891548">
          <w:marLeft w:val="0"/>
          <w:marRight w:val="0"/>
          <w:marTop w:val="0"/>
          <w:marBottom w:val="0"/>
          <w:divBdr>
            <w:top w:val="none" w:sz="0" w:space="0" w:color="auto"/>
            <w:left w:val="none" w:sz="0" w:space="0" w:color="auto"/>
            <w:bottom w:val="none" w:sz="0" w:space="0" w:color="auto"/>
            <w:right w:val="none" w:sz="0" w:space="0" w:color="auto"/>
          </w:divBdr>
        </w:div>
        <w:div w:id="535965143">
          <w:marLeft w:val="0"/>
          <w:marRight w:val="0"/>
          <w:marTop w:val="100"/>
          <w:marBottom w:val="100"/>
          <w:divBdr>
            <w:top w:val="none" w:sz="0" w:space="0" w:color="auto"/>
            <w:left w:val="none" w:sz="0" w:space="0" w:color="auto"/>
            <w:bottom w:val="none" w:sz="0" w:space="0" w:color="auto"/>
            <w:right w:val="none" w:sz="0" w:space="0" w:color="auto"/>
          </w:divBdr>
        </w:div>
        <w:div w:id="536044968">
          <w:marLeft w:val="0"/>
          <w:marRight w:val="0"/>
          <w:marTop w:val="0"/>
          <w:marBottom w:val="0"/>
          <w:divBdr>
            <w:top w:val="single" w:sz="2" w:space="0" w:color="E0E0E0"/>
            <w:left w:val="single" w:sz="2" w:space="0" w:color="E0E0E0"/>
            <w:bottom w:val="single" w:sz="2" w:space="0" w:color="E0E0E0"/>
            <w:right w:val="single" w:sz="2" w:space="0" w:color="E0E0E0"/>
          </w:divBdr>
        </w:div>
        <w:div w:id="536088272">
          <w:marLeft w:val="0"/>
          <w:marRight w:val="0"/>
          <w:marTop w:val="0"/>
          <w:marBottom w:val="0"/>
          <w:divBdr>
            <w:top w:val="none" w:sz="0" w:space="0" w:color="auto"/>
            <w:left w:val="none" w:sz="0" w:space="0" w:color="auto"/>
            <w:bottom w:val="none" w:sz="0" w:space="0" w:color="auto"/>
            <w:right w:val="none" w:sz="0" w:space="0" w:color="auto"/>
          </w:divBdr>
        </w:div>
        <w:div w:id="536090245">
          <w:marLeft w:val="0"/>
          <w:marRight w:val="0"/>
          <w:marTop w:val="0"/>
          <w:marBottom w:val="0"/>
          <w:divBdr>
            <w:top w:val="none" w:sz="0" w:space="0" w:color="auto"/>
            <w:left w:val="none" w:sz="0" w:space="0" w:color="auto"/>
            <w:bottom w:val="single" w:sz="4" w:space="4" w:color="E6E3E2"/>
            <w:right w:val="none" w:sz="0" w:space="0" w:color="auto"/>
          </w:divBdr>
        </w:div>
        <w:div w:id="536091867">
          <w:marLeft w:val="0"/>
          <w:marRight w:val="0"/>
          <w:marTop w:val="0"/>
          <w:marBottom w:val="0"/>
          <w:divBdr>
            <w:top w:val="none" w:sz="0" w:space="0" w:color="auto"/>
            <w:left w:val="none" w:sz="0" w:space="0" w:color="auto"/>
            <w:bottom w:val="none" w:sz="0" w:space="0" w:color="auto"/>
            <w:right w:val="none" w:sz="0" w:space="0" w:color="auto"/>
          </w:divBdr>
          <w:divsChild>
            <w:div w:id="75826521">
              <w:marLeft w:val="0"/>
              <w:marRight w:val="0"/>
              <w:marTop w:val="0"/>
              <w:marBottom w:val="0"/>
              <w:divBdr>
                <w:top w:val="none" w:sz="0" w:space="0" w:color="auto"/>
                <w:left w:val="none" w:sz="0" w:space="0" w:color="auto"/>
                <w:bottom w:val="none" w:sz="0" w:space="0" w:color="auto"/>
                <w:right w:val="none" w:sz="0" w:space="0" w:color="auto"/>
              </w:divBdr>
            </w:div>
          </w:divsChild>
        </w:div>
        <w:div w:id="536161452">
          <w:marLeft w:val="0"/>
          <w:marRight w:val="0"/>
          <w:marTop w:val="0"/>
          <w:marBottom w:val="450"/>
          <w:divBdr>
            <w:top w:val="none" w:sz="0" w:space="0" w:color="auto"/>
            <w:left w:val="none" w:sz="0" w:space="0" w:color="auto"/>
            <w:bottom w:val="none" w:sz="0" w:space="0" w:color="auto"/>
            <w:right w:val="none" w:sz="0" w:space="0" w:color="auto"/>
          </w:divBdr>
          <w:divsChild>
            <w:div w:id="669455098">
              <w:marLeft w:val="0"/>
              <w:marRight w:val="0"/>
              <w:marTop w:val="0"/>
              <w:marBottom w:val="75"/>
              <w:divBdr>
                <w:top w:val="none" w:sz="0" w:space="0" w:color="auto"/>
                <w:left w:val="none" w:sz="0" w:space="0" w:color="auto"/>
                <w:bottom w:val="none" w:sz="0" w:space="0" w:color="auto"/>
                <w:right w:val="none" w:sz="0" w:space="0" w:color="auto"/>
              </w:divBdr>
            </w:div>
          </w:divsChild>
        </w:div>
        <w:div w:id="536283688">
          <w:marLeft w:val="0"/>
          <w:marRight w:val="0"/>
          <w:marTop w:val="0"/>
          <w:marBottom w:val="0"/>
          <w:divBdr>
            <w:top w:val="none" w:sz="0" w:space="0" w:color="auto"/>
            <w:left w:val="none" w:sz="0" w:space="0" w:color="auto"/>
            <w:bottom w:val="none" w:sz="0" w:space="0" w:color="auto"/>
            <w:right w:val="none" w:sz="0" w:space="0" w:color="auto"/>
          </w:divBdr>
          <w:divsChild>
            <w:div w:id="61561416">
              <w:marLeft w:val="0"/>
              <w:marRight w:val="0"/>
              <w:marTop w:val="0"/>
              <w:marBottom w:val="0"/>
              <w:divBdr>
                <w:top w:val="none" w:sz="0" w:space="0" w:color="auto"/>
                <w:left w:val="none" w:sz="0" w:space="0" w:color="auto"/>
                <w:bottom w:val="none" w:sz="0" w:space="0" w:color="auto"/>
                <w:right w:val="none" w:sz="0" w:space="0" w:color="auto"/>
              </w:divBdr>
            </w:div>
          </w:divsChild>
        </w:div>
        <w:div w:id="536309940">
          <w:marLeft w:val="0"/>
          <w:marRight w:val="0"/>
          <w:marTop w:val="0"/>
          <w:marBottom w:val="0"/>
          <w:divBdr>
            <w:top w:val="none" w:sz="0" w:space="0" w:color="auto"/>
            <w:left w:val="none" w:sz="0" w:space="0" w:color="auto"/>
            <w:bottom w:val="none" w:sz="0" w:space="0" w:color="auto"/>
            <w:right w:val="none" w:sz="0" w:space="0" w:color="auto"/>
          </w:divBdr>
        </w:div>
        <w:div w:id="536355268">
          <w:marLeft w:val="0"/>
          <w:marRight w:val="0"/>
          <w:marTop w:val="0"/>
          <w:marBottom w:val="0"/>
          <w:divBdr>
            <w:top w:val="none" w:sz="0" w:space="0" w:color="auto"/>
            <w:left w:val="none" w:sz="0" w:space="0" w:color="auto"/>
            <w:bottom w:val="none" w:sz="0" w:space="0" w:color="auto"/>
            <w:right w:val="none" w:sz="0" w:space="0" w:color="auto"/>
          </w:divBdr>
        </w:div>
        <w:div w:id="536356732">
          <w:marLeft w:val="0"/>
          <w:marRight w:val="0"/>
          <w:marTop w:val="0"/>
          <w:marBottom w:val="0"/>
          <w:divBdr>
            <w:top w:val="none" w:sz="0" w:space="0" w:color="auto"/>
            <w:left w:val="none" w:sz="0" w:space="0" w:color="auto"/>
            <w:bottom w:val="none" w:sz="0" w:space="0" w:color="auto"/>
            <w:right w:val="none" w:sz="0" w:space="0" w:color="auto"/>
          </w:divBdr>
          <w:divsChild>
            <w:div w:id="280301793">
              <w:marLeft w:val="0"/>
              <w:marRight w:val="0"/>
              <w:marTop w:val="0"/>
              <w:marBottom w:val="0"/>
              <w:divBdr>
                <w:top w:val="none" w:sz="0" w:space="0" w:color="auto"/>
                <w:left w:val="none" w:sz="0" w:space="0" w:color="auto"/>
                <w:bottom w:val="none" w:sz="0" w:space="0" w:color="auto"/>
                <w:right w:val="none" w:sz="0" w:space="0" w:color="auto"/>
              </w:divBdr>
            </w:div>
          </w:divsChild>
        </w:div>
        <w:div w:id="536427681">
          <w:marLeft w:val="0"/>
          <w:marRight w:val="0"/>
          <w:marTop w:val="0"/>
          <w:marBottom w:val="0"/>
          <w:divBdr>
            <w:top w:val="none" w:sz="0" w:space="0" w:color="auto"/>
            <w:left w:val="none" w:sz="0" w:space="0" w:color="auto"/>
            <w:bottom w:val="none" w:sz="0" w:space="0" w:color="auto"/>
            <w:right w:val="none" w:sz="0" w:space="0" w:color="auto"/>
          </w:divBdr>
        </w:div>
        <w:div w:id="536431717">
          <w:marLeft w:val="0"/>
          <w:marRight w:val="0"/>
          <w:marTop w:val="0"/>
          <w:marBottom w:val="0"/>
          <w:divBdr>
            <w:top w:val="none" w:sz="0" w:space="0" w:color="auto"/>
            <w:left w:val="none" w:sz="0" w:space="0" w:color="auto"/>
            <w:bottom w:val="none" w:sz="0" w:space="0" w:color="auto"/>
            <w:right w:val="none" w:sz="0" w:space="0" w:color="auto"/>
          </w:divBdr>
        </w:div>
        <w:div w:id="536433604">
          <w:marLeft w:val="1221"/>
          <w:marRight w:val="0"/>
          <w:marTop w:val="0"/>
          <w:marBottom w:val="0"/>
          <w:divBdr>
            <w:top w:val="none" w:sz="0" w:space="0" w:color="auto"/>
            <w:left w:val="none" w:sz="0" w:space="0" w:color="auto"/>
            <w:bottom w:val="none" w:sz="0" w:space="0" w:color="auto"/>
            <w:right w:val="none" w:sz="0" w:space="0" w:color="auto"/>
          </w:divBdr>
        </w:div>
        <w:div w:id="536435093">
          <w:marLeft w:val="0"/>
          <w:marRight w:val="0"/>
          <w:marTop w:val="0"/>
          <w:marBottom w:val="0"/>
          <w:divBdr>
            <w:top w:val="none" w:sz="0" w:space="0" w:color="auto"/>
            <w:left w:val="none" w:sz="0" w:space="0" w:color="auto"/>
            <w:bottom w:val="none" w:sz="0" w:space="0" w:color="auto"/>
            <w:right w:val="none" w:sz="0" w:space="0" w:color="auto"/>
          </w:divBdr>
          <w:divsChild>
            <w:div w:id="620721658">
              <w:marLeft w:val="0"/>
              <w:marRight w:val="0"/>
              <w:marTop w:val="0"/>
              <w:marBottom w:val="0"/>
              <w:divBdr>
                <w:top w:val="none" w:sz="0" w:space="0" w:color="auto"/>
                <w:left w:val="none" w:sz="0" w:space="0" w:color="auto"/>
                <w:bottom w:val="none" w:sz="0" w:space="0" w:color="auto"/>
                <w:right w:val="none" w:sz="0" w:space="0" w:color="auto"/>
              </w:divBdr>
              <w:divsChild>
                <w:div w:id="34039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01884">
          <w:marLeft w:val="0"/>
          <w:marRight w:val="0"/>
          <w:marTop w:val="0"/>
          <w:marBottom w:val="300"/>
          <w:divBdr>
            <w:top w:val="none" w:sz="0" w:space="0" w:color="auto"/>
            <w:left w:val="none" w:sz="0" w:space="0" w:color="auto"/>
            <w:bottom w:val="none" w:sz="0" w:space="0" w:color="auto"/>
            <w:right w:val="none" w:sz="0" w:space="0" w:color="auto"/>
          </w:divBdr>
        </w:div>
        <w:div w:id="536505578">
          <w:marLeft w:val="0"/>
          <w:marRight w:val="0"/>
          <w:marTop w:val="0"/>
          <w:marBottom w:val="0"/>
          <w:divBdr>
            <w:top w:val="none" w:sz="0" w:space="0" w:color="auto"/>
            <w:left w:val="none" w:sz="0" w:space="0" w:color="auto"/>
            <w:bottom w:val="none" w:sz="0" w:space="0" w:color="auto"/>
            <w:right w:val="none" w:sz="0" w:space="0" w:color="auto"/>
          </w:divBdr>
        </w:div>
        <w:div w:id="536546267">
          <w:marLeft w:val="0"/>
          <w:marRight w:val="0"/>
          <w:marTop w:val="0"/>
          <w:marBottom w:val="240"/>
          <w:divBdr>
            <w:top w:val="none" w:sz="0" w:space="0" w:color="auto"/>
            <w:left w:val="none" w:sz="0" w:space="0" w:color="auto"/>
            <w:bottom w:val="none" w:sz="0" w:space="0" w:color="auto"/>
            <w:right w:val="none" w:sz="0" w:space="0" w:color="auto"/>
          </w:divBdr>
        </w:div>
        <w:div w:id="536550699">
          <w:marLeft w:val="0"/>
          <w:marRight w:val="0"/>
          <w:marTop w:val="0"/>
          <w:marBottom w:val="376"/>
          <w:divBdr>
            <w:top w:val="none" w:sz="0" w:space="0" w:color="auto"/>
            <w:left w:val="none" w:sz="0" w:space="0" w:color="auto"/>
            <w:bottom w:val="none" w:sz="0" w:space="0" w:color="auto"/>
            <w:right w:val="none" w:sz="0" w:space="0" w:color="auto"/>
          </w:divBdr>
        </w:div>
        <w:div w:id="536623594">
          <w:marLeft w:val="0"/>
          <w:marRight w:val="0"/>
          <w:marTop w:val="0"/>
          <w:marBottom w:val="0"/>
          <w:divBdr>
            <w:top w:val="none" w:sz="0" w:space="0" w:color="auto"/>
            <w:left w:val="none" w:sz="0" w:space="0" w:color="auto"/>
            <w:bottom w:val="none" w:sz="0" w:space="0" w:color="auto"/>
            <w:right w:val="none" w:sz="0" w:space="0" w:color="auto"/>
          </w:divBdr>
        </w:div>
        <w:div w:id="536624097">
          <w:marLeft w:val="0"/>
          <w:marRight w:val="0"/>
          <w:marTop w:val="0"/>
          <w:marBottom w:val="0"/>
          <w:divBdr>
            <w:top w:val="none" w:sz="0" w:space="0" w:color="auto"/>
            <w:left w:val="none" w:sz="0" w:space="0" w:color="auto"/>
            <w:bottom w:val="none" w:sz="0" w:space="0" w:color="auto"/>
            <w:right w:val="none" w:sz="0" w:space="0" w:color="auto"/>
          </w:divBdr>
        </w:div>
        <w:div w:id="536624499">
          <w:marLeft w:val="0"/>
          <w:marRight w:val="225"/>
          <w:marTop w:val="0"/>
          <w:marBottom w:val="0"/>
          <w:divBdr>
            <w:top w:val="none" w:sz="0" w:space="0" w:color="auto"/>
            <w:left w:val="none" w:sz="0" w:space="0" w:color="auto"/>
            <w:bottom w:val="none" w:sz="0" w:space="0" w:color="auto"/>
            <w:right w:val="none" w:sz="0" w:space="0" w:color="auto"/>
          </w:divBdr>
        </w:div>
        <w:div w:id="536629295">
          <w:marLeft w:val="0"/>
          <w:marRight w:val="0"/>
          <w:marTop w:val="0"/>
          <w:marBottom w:val="0"/>
          <w:divBdr>
            <w:top w:val="single" w:sz="2" w:space="0" w:color="E0E0E0"/>
            <w:left w:val="single" w:sz="2" w:space="0" w:color="E0E0E0"/>
            <w:bottom w:val="single" w:sz="2" w:space="0" w:color="E0E0E0"/>
            <w:right w:val="single" w:sz="2" w:space="0" w:color="E0E0E0"/>
          </w:divBdr>
        </w:div>
        <w:div w:id="536700602">
          <w:marLeft w:val="0"/>
          <w:marRight w:val="0"/>
          <w:marTop w:val="0"/>
          <w:marBottom w:val="0"/>
          <w:divBdr>
            <w:top w:val="none" w:sz="0" w:space="0" w:color="auto"/>
            <w:left w:val="none" w:sz="0" w:space="0" w:color="auto"/>
            <w:bottom w:val="none" w:sz="0" w:space="0" w:color="auto"/>
            <w:right w:val="none" w:sz="0" w:space="0" w:color="auto"/>
          </w:divBdr>
        </w:div>
        <w:div w:id="536741255">
          <w:marLeft w:val="0"/>
          <w:marRight w:val="0"/>
          <w:marTop w:val="0"/>
          <w:marBottom w:val="0"/>
          <w:divBdr>
            <w:top w:val="none" w:sz="0" w:space="0" w:color="auto"/>
            <w:left w:val="none" w:sz="0" w:space="0" w:color="auto"/>
            <w:bottom w:val="none" w:sz="0" w:space="0" w:color="auto"/>
            <w:right w:val="none" w:sz="0" w:space="0" w:color="auto"/>
          </w:divBdr>
        </w:div>
        <w:div w:id="536741818">
          <w:marLeft w:val="0"/>
          <w:marRight w:val="450"/>
          <w:marTop w:val="0"/>
          <w:marBottom w:val="150"/>
          <w:divBdr>
            <w:top w:val="none" w:sz="0" w:space="0" w:color="auto"/>
            <w:left w:val="none" w:sz="0" w:space="0" w:color="auto"/>
            <w:bottom w:val="none" w:sz="0" w:space="0" w:color="auto"/>
            <w:right w:val="none" w:sz="0" w:space="0" w:color="auto"/>
          </w:divBdr>
        </w:div>
        <w:div w:id="536813171">
          <w:marLeft w:val="0"/>
          <w:marRight w:val="0"/>
          <w:marTop w:val="300"/>
          <w:marBottom w:val="0"/>
          <w:divBdr>
            <w:top w:val="none" w:sz="0" w:space="0" w:color="auto"/>
            <w:left w:val="none" w:sz="0" w:space="0" w:color="auto"/>
            <w:bottom w:val="none" w:sz="0" w:space="0" w:color="auto"/>
            <w:right w:val="none" w:sz="0" w:space="0" w:color="auto"/>
          </w:divBdr>
          <w:divsChild>
            <w:div w:id="3628970">
              <w:marLeft w:val="0"/>
              <w:marRight w:val="0"/>
              <w:marTop w:val="0"/>
              <w:marBottom w:val="0"/>
              <w:divBdr>
                <w:top w:val="none" w:sz="0" w:space="0" w:color="auto"/>
                <w:left w:val="none" w:sz="0" w:space="0" w:color="auto"/>
                <w:bottom w:val="none" w:sz="0" w:space="0" w:color="auto"/>
                <w:right w:val="none" w:sz="0" w:space="0" w:color="auto"/>
              </w:divBdr>
            </w:div>
          </w:divsChild>
        </w:div>
        <w:div w:id="536819128">
          <w:marLeft w:val="0"/>
          <w:marRight w:val="0"/>
          <w:marTop w:val="0"/>
          <w:marBottom w:val="0"/>
          <w:divBdr>
            <w:top w:val="none" w:sz="0" w:space="0" w:color="auto"/>
            <w:left w:val="none" w:sz="0" w:space="0" w:color="auto"/>
            <w:bottom w:val="none" w:sz="0" w:space="0" w:color="auto"/>
            <w:right w:val="none" w:sz="0" w:space="0" w:color="auto"/>
          </w:divBdr>
        </w:div>
        <w:div w:id="536819445">
          <w:marLeft w:val="0"/>
          <w:marRight w:val="0"/>
          <w:marTop w:val="0"/>
          <w:marBottom w:val="0"/>
          <w:divBdr>
            <w:top w:val="none" w:sz="0" w:space="0" w:color="auto"/>
            <w:left w:val="none" w:sz="0" w:space="0" w:color="auto"/>
            <w:bottom w:val="none" w:sz="0" w:space="0" w:color="auto"/>
            <w:right w:val="none" w:sz="0" w:space="0" w:color="auto"/>
          </w:divBdr>
          <w:divsChild>
            <w:div w:id="682435130">
              <w:marLeft w:val="0"/>
              <w:marRight w:val="0"/>
              <w:marTop w:val="0"/>
              <w:marBottom w:val="0"/>
              <w:divBdr>
                <w:top w:val="none" w:sz="0" w:space="0" w:color="auto"/>
                <w:left w:val="none" w:sz="0" w:space="0" w:color="auto"/>
                <w:bottom w:val="none" w:sz="0" w:space="0" w:color="auto"/>
                <w:right w:val="none" w:sz="0" w:space="0" w:color="auto"/>
              </w:divBdr>
            </w:div>
          </w:divsChild>
        </w:div>
        <w:div w:id="536820838">
          <w:marLeft w:val="0"/>
          <w:marRight w:val="0"/>
          <w:marTop w:val="0"/>
          <w:marBottom w:val="0"/>
          <w:divBdr>
            <w:top w:val="none" w:sz="0" w:space="0" w:color="auto"/>
            <w:left w:val="none" w:sz="0" w:space="0" w:color="auto"/>
            <w:bottom w:val="none" w:sz="0" w:space="0" w:color="auto"/>
            <w:right w:val="none" w:sz="0" w:space="0" w:color="auto"/>
          </w:divBdr>
        </w:div>
        <w:div w:id="536821170">
          <w:marLeft w:val="0"/>
          <w:marRight w:val="225"/>
          <w:marTop w:val="0"/>
          <w:marBottom w:val="0"/>
          <w:divBdr>
            <w:top w:val="none" w:sz="0" w:space="0" w:color="auto"/>
            <w:left w:val="none" w:sz="0" w:space="0" w:color="auto"/>
            <w:bottom w:val="none" w:sz="0" w:space="0" w:color="auto"/>
            <w:right w:val="none" w:sz="0" w:space="0" w:color="auto"/>
          </w:divBdr>
        </w:div>
        <w:div w:id="536822644">
          <w:marLeft w:val="0"/>
          <w:marRight w:val="0"/>
          <w:marTop w:val="0"/>
          <w:marBottom w:val="0"/>
          <w:divBdr>
            <w:top w:val="none" w:sz="0" w:space="0" w:color="auto"/>
            <w:left w:val="none" w:sz="0" w:space="0" w:color="auto"/>
            <w:bottom w:val="none" w:sz="0" w:space="0" w:color="auto"/>
            <w:right w:val="none" w:sz="0" w:space="0" w:color="auto"/>
          </w:divBdr>
        </w:div>
        <w:div w:id="536822680">
          <w:marLeft w:val="-188"/>
          <w:marRight w:val="-188"/>
          <w:marTop w:val="0"/>
          <w:marBottom w:val="0"/>
          <w:divBdr>
            <w:top w:val="none" w:sz="0" w:space="0" w:color="auto"/>
            <w:left w:val="none" w:sz="0" w:space="0" w:color="auto"/>
            <w:bottom w:val="none" w:sz="0" w:space="0" w:color="auto"/>
            <w:right w:val="none" w:sz="0" w:space="0" w:color="auto"/>
          </w:divBdr>
          <w:divsChild>
            <w:div w:id="655764811">
              <w:marLeft w:val="1221"/>
              <w:marRight w:val="0"/>
              <w:marTop w:val="0"/>
              <w:marBottom w:val="0"/>
              <w:divBdr>
                <w:top w:val="none" w:sz="0" w:space="0" w:color="auto"/>
                <w:left w:val="none" w:sz="0" w:space="0" w:color="auto"/>
                <w:bottom w:val="none" w:sz="0" w:space="0" w:color="auto"/>
                <w:right w:val="none" w:sz="0" w:space="0" w:color="auto"/>
              </w:divBdr>
            </w:div>
          </w:divsChild>
        </w:div>
        <w:div w:id="536891896">
          <w:marLeft w:val="0"/>
          <w:marRight w:val="0"/>
          <w:marTop w:val="0"/>
          <w:marBottom w:val="0"/>
          <w:divBdr>
            <w:top w:val="none" w:sz="0" w:space="0" w:color="auto"/>
            <w:left w:val="none" w:sz="0" w:space="0" w:color="auto"/>
            <w:bottom w:val="none" w:sz="0" w:space="0" w:color="auto"/>
            <w:right w:val="none" w:sz="0" w:space="0" w:color="auto"/>
          </w:divBdr>
        </w:div>
        <w:div w:id="536895573">
          <w:marLeft w:val="0"/>
          <w:marRight w:val="0"/>
          <w:marTop w:val="0"/>
          <w:marBottom w:val="300"/>
          <w:divBdr>
            <w:top w:val="none" w:sz="0" w:space="0" w:color="auto"/>
            <w:left w:val="none" w:sz="0" w:space="0" w:color="auto"/>
            <w:bottom w:val="none" w:sz="0" w:space="0" w:color="auto"/>
            <w:right w:val="none" w:sz="0" w:space="0" w:color="auto"/>
          </w:divBdr>
        </w:div>
        <w:div w:id="537013829">
          <w:marLeft w:val="0"/>
          <w:marRight w:val="0"/>
          <w:marTop w:val="0"/>
          <w:marBottom w:val="0"/>
          <w:divBdr>
            <w:top w:val="none" w:sz="0" w:space="0" w:color="auto"/>
            <w:left w:val="none" w:sz="0" w:space="0" w:color="auto"/>
            <w:bottom w:val="none" w:sz="0" w:space="0" w:color="auto"/>
            <w:right w:val="none" w:sz="0" w:space="0" w:color="auto"/>
          </w:divBdr>
        </w:div>
        <w:div w:id="537082073">
          <w:marLeft w:val="0"/>
          <w:marRight w:val="0"/>
          <w:marTop w:val="0"/>
          <w:marBottom w:val="0"/>
          <w:divBdr>
            <w:top w:val="none" w:sz="0" w:space="0" w:color="auto"/>
            <w:left w:val="none" w:sz="0" w:space="0" w:color="auto"/>
            <w:bottom w:val="none" w:sz="0" w:space="0" w:color="auto"/>
            <w:right w:val="none" w:sz="0" w:space="0" w:color="auto"/>
          </w:divBdr>
        </w:div>
        <w:div w:id="537086459">
          <w:marLeft w:val="-225"/>
          <w:marRight w:val="-225"/>
          <w:marTop w:val="0"/>
          <w:marBottom w:val="0"/>
          <w:divBdr>
            <w:top w:val="none" w:sz="0" w:space="0" w:color="auto"/>
            <w:left w:val="none" w:sz="0" w:space="0" w:color="auto"/>
            <w:bottom w:val="none" w:sz="0" w:space="0" w:color="auto"/>
            <w:right w:val="none" w:sz="0" w:space="0" w:color="auto"/>
          </w:divBdr>
          <w:divsChild>
            <w:div w:id="385758779">
              <w:marLeft w:val="1463"/>
              <w:marRight w:val="0"/>
              <w:marTop w:val="0"/>
              <w:marBottom w:val="0"/>
              <w:divBdr>
                <w:top w:val="none" w:sz="0" w:space="0" w:color="auto"/>
                <w:left w:val="none" w:sz="0" w:space="0" w:color="auto"/>
                <w:bottom w:val="none" w:sz="0" w:space="0" w:color="auto"/>
                <w:right w:val="none" w:sz="0" w:space="0" w:color="auto"/>
              </w:divBdr>
              <w:divsChild>
                <w:div w:id="608271639">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 w:id="537088304">
          <w:marLeft w:val="0"/>
          <w:marRight w:val="0"/>
          <w:marTop w:val="0"/>
          <w:marBottom w:val="360"/>
          <w:divBdr>
            <w:top w:val="none" w:sz="0" w:space="0" w:color="auto"/>
            <w:left w:val="none" w:sz="0" w:space="0" w:color="auto"/>
            <w:bottom w:val="none" w:sz="0" w:space="0" w:color="auto"/>
            <w:right w:val="none" w:sz="0" w:space="0" w:color="auto"/>
          </w:divBdr>
        </w:div>
        <w:div w:id="537089782">
          <w:marLeft w:val="0"/>
          <w:marRight w:val="0"/>
          <w:marTop w:val="0"/>
          <w:marBottom w:val="0"/>
          <w:divBdr>
            <w:top w:val="none" w:sz="0" w:space="0" w:color="auto"/>
            <w:left w:val="none" w:sz="0" w:space="0" w:color="auto"/>
            <w:bottom w:val="none" w:sz="0" w:space="0" w:color="auto"/>
            <w:right w:val="none" w:sz="0" w:space="0" w:color="auto"/>
          </w:divBdr>
        </w:div>
        <w:div w:id="537090376">
          <w:marLeft w:val="13"/>
          <w:marRight w:val="188"/>
          <w:marTop w:val="138"/>
          <w:marBottom w:val="88"/>
          <w:divBdr>
            <w:top w:val="none" w:sz="0" w:space="0" w:color="auto"/>
            <w:left w:val="none" w:sz="0" w:space="0" w:color="auto"/>
            <w:bottom w:val="none" w:sz="0" w:space="0" w:color="auto"/>
            <w:right w:val="none" w:sz="0" w:space="0" w:color="auto"/>
          </w:divBdr>
        </w:div>
        <w:div w:id="537157181">
          <w:marLeft w:val="0"/>
          <w:marRight w:val="0"/>
          <w:marTop w:val="0"/>
          <w:marBottom w:val="0"/>
          <w:divBdr>
            <w:top w:val="none" w:sz="0" w:space="0" w:color="auto"/>
            <w:left w:val="none" w:sz="0" w:space="0" w:color="auto"/>
            <w:bottom w:val="none" w:sz="0" w:space="0" w:color="auto"/>
            <w:right w:val="none" w:sz="0" w:space="0" w:color="auto"/>
          </w:divBdr>
        </w:div>
        <w:div w:id="537157460">
          <w:marLeft w:val="0"/>
          <w:marRight w:val="0"/>
          <w:marTop w:val="0"/>
          <w:marBottom w:val="0"/>
          <w:divBdr>
            <w:top w:val="single" w:sz="2" w:space="0" w:color="E0E0E0"/>
            <w:left w:val="single" w:sz="2" w:space="0" w:color="E0E0E0"/>
            <w:bottom w:val="single" w:sz="2" w:space="0" w:color="E0E0E0"/>
            <w:right w:val="single" w:sz="2" w:space="0" w:color="E0E0E0"/>
          </w:divBdr>
        </w:div>
        <w:div w:id="537200572">
          <w:marLeft w:val="0"/>
          <w:marRight w:val="225"/>
          <w:marTop w:val="0"/>
          <w:marBottom w:val="0"/>
          <w:divBdr>
            <w:top w:val="none" w:sz="0" w:space="0" w:color="auto"/>
            <w:left w:val="none" w:sz="0" w:space="0" w:color="auto"/>
            <w:bottom w:val="none" w:sz="0" w:space="0" w:color="auto"/>
            <w:right w:val="none" w:sz="0" w:space="0" w:color="auto"/>
          </w:divBdr>
        </w:div>
        <w:div w:id="537359303">
          <w:marLeft w:val="0"/>
          <w:marRight w:val="0"/>
          <w:marTop w:val="0"/>
          <w:marBottom w:val="0"/>
          <w:divBdr>
            <w:top w:val="none" w:sz="0" w:space="0" w:color="auto"/>
            <w:left w:val="none" w:sz="0" w:space="0" w:color="auto"/>
            <w:bottom w:val="none" w:sz="0" w:space="0" w:color="auto"/>
            <w:right w:val="none" w:sz="0" w:space="0" w:color="auto"/>
          </w:divBdr>
        </w:div>
        <w:div w:id="537398040">
          <w:marLeft w:val="0"/>
          <w:marRight w:val="0"/>
          <w:marTop w:val="0"/>
          <w:marBottom w:val="0"/>
          <w:divBdr>
            <w:top w:val="none" w:sz="0" w:space="0" w:color="auto"/>
            <w:left w:val="none" w:sz="0" w:space="0" w:color="auto"/>
            <w:bottom w:val="none" w:sz="0" w:space="0" w:color="auto"/>
            <w:right w:val="none" w:sz="0" w:space="0" w:color="auto"/>
          </w:divBdr>
        </w:div>
        <w:div w:id="537594138">
          <w:marLeft w:val="0"/>
          <w:marRight w:val="0"/>
          <w:marTop w:val="0"/>
          <w:marBottom w:val="75"/>
          <w:divBdr>
            <w:top w:val="none" w:sz="0" w:space="0" w:color="auto"/>
            <w:left w:val="none" w:sz="0" w:space="0" w:color="auto"/>
            <w:bottom w:val="none" w:sz="0" w:space="0" w:color="auto"/>
            <w:right w:val="none" w:sz="0" w:space="0" w:color="auto"/>
          </w:divBdr>
        </w:div>
        <w:div w:id="537620135">
          <w:marLeft w:val="0"/>
          <w:marRight w:val="0"/>
          <w:marTop w:val="0"/>
          <w:marBottom w:val="0"/>
          <w:divBdr>
            <w:top w:val="single" w:sz="2" w:space="0" w:color="E0E0E0"/>
            <w:left w:val="single" w:sz="2" w:space="0" w:color="E0E0E0"/>
            <w:bottom w:val="single" w:sz="2" w:space="0" w:color="E0E0E0"/>
            <w:right w:val="single" w:sz="2" w:space="0" w:color="E0E0E0"/>
          </w:divBdr>
        </w:div>
        <w:div w:id="537622028">
          <w:marLeft w:val="0"/>
          <w:marRight w:val="188"/>
          <w:marTop w:val="0"/>
          <w:marBottom w:val="0"/>
          <w:divBdr>
            <w:top w:val="none" w:sz="0" w:space="0" w:color="auto"/>
            <w:left w:val="none" w:sz="0" w:space="0" w:color="auto"/>
            <w:bottom w:val="none" w:sz="0" w:space="0" w:color="auto"/>
            <w:right w:val="none" w:sz="0" w:space="0" w:color="auto"/>
          </w:divBdr>
        </w:div>
        <w:div w:id="537623634">
          <w:marLeft w:val="0"/>
          <w:marRight w:val="0"/>
          <w:marTop w:val="0"/>
          <w:marBottom w:val="0"/>
          <w:divBdr>
            <w:top w:val="single" w:sz="4" w:space="6" w:color="999999"/>
            <w:left w:val="none" w:sz="0" w:space="0" w:color="auto"/>
            <w:bottom w:val="single" w:sz="4" w:space="0" w:color="999999"/>
            <w:right w:val="none" w:sz="0" w:space="0" w:color="auto"/>
          </w:divBdr>
        </w:div>
        <w:div w:id="537666601">
          <w:marLeft w:val="0"/>
          <w:marRight w:val="0"/>
          <w:marTop w:val="0"/>
          <w:marBottom w:val="0"/>
          <w:divBdr>
            <w:top w:val="none" w:sz="0" w:space="0" w:color="auto"/>
            <w:left w:val="none" w:sz="0" w:space="0" w:color="auto"/>
            <w:bottom w:val="none" w:sz="0" w:space="0" w:color="auto"/>
            <w:right w:val="none" w:sz="0" w:space="0" w:color="auto"/>
          </w:divBdr>
        </w:div>
        <w:div w:id="537744235">
          <w:marLeft w:val="-225"/>
          <w:marRight w:val="-225"/>
          <w:marTop w:val="0"/>
          <w:marBottom w:val="0"/>
          <w:divBdr>
            <w:top w:val="none" w:sz="0" w:space="0" w:color="auto"/>
            <w:left w:val="none" w:sz="0" w:space="0" w:color="auto"/>
            <w:bottom w:val="none" w:sz="0" w:space="0" w:color="auto"/>
            <w:right w:val="none" w:sz="0" w:space="0" w:color="auto"/>
          </w:divBdr>
        </w:div>
        <w:div w:id="537819831">
          <w:marLeft w:val="0"/>
          <w:marRight w:val="0"/>
          <w:marTop w:val="0"/>
          <w:marBottom w:val="0"/>
          <w:divBdr>
            <w:top w:val="none" w:sz="0" w:space="0" w:color="auto"/>
            <w:left w:val="none" w:sz="0" w:space="0" w:color="auto"/>
            <w:bottom w:val="none" w:sz="0" w:space="0" w:color="auto"/>
            <w:right w:val="none" w:sz="0" w:space="0" w:color="auto"/>
          </w:divBdr>
          <w:divsChild>
            <w:div w:id="325473080">
              <w:marLeft w:val="0"/>
              <w:marRight w:val="0"/>
              <w:marTop w:val="0"/>
              <w:marBottom w:val="0"/>
              <w:divBdr>
                <w:top w:val="none" w:sz="0" w:space="0" w:color="auto"/>
                <w:left w:val="none" w:sz="0" w:space="0" w:color="auto"/>
                <w:bottom w:val="none" w:sz="0" w:space="0" w:color="auto"/>
                <w:right w:val="none" w:sz="0" w:space="0" w:color="auto"/>
              </w:divBdr>
            </w:div>
          </w:divsChild>
        </w:div>
        <w:div w:id="537820164">
          <w:marLeft w:val="0"/>
          <w:marRight w:val="0"/>
          <w:marTop w:val="0"/>
          <w:marBottom w:val="0"/>
          <w:divBdr>
            <w:top w:val="none" w:sz="0" w:space="0" w:color="auto"/>
            <w:left w:val="none" w:sz="0" w:space="0" w:color="auto"/>
            <w:bottom w:val="none" w:sz="0" w:space="0" w:color="auto"/>
            <w:right w:val="none" w:sz="0" w:space="0" w:color="auto"/>
          </w:divBdr>
        </w:div>
        <w:div w:id="537858111">
          <w:marLeft w:val="0"/>
          <w:marRight w:val="0"/>
          <w:marTop w:val="0"/>
          <w:marBottom w:val="0"/>
          <w:divBdr>
            <w:top w:val="none" w:sz="0" w:space="0" w:color="auto"/>
            <w:left w:val="none" w:sz="0" w:space="0" w:color="auto"/>
            <w:bottom w:val="none" w:sz="0" w:space="0" w:color="auto"/>
            <w:right w:val="none" w:sz="0" w:space="0" w:color="auto"/>
          </w:divBdr>
        </w:div>
        <w:div w:id="537860814">
          <w:marLeft w:val="0"/>
          <w:marRight w:val="0"/>
          <w:marTop w:val="0"/>
          <w:marBottom w:val="0"/>
          <w:divBdr>
            <w:top w:val="none" w:sz="0" w:space="0" w:color="auto"/>
            <w:left w:val="none" w:sz="0" w:space="0" w:color="auto"/>
            <w:bottom w:val="none" w:sz="0" w:space="0" w:color="auto"/>
            <w:right w:val="none" w:sz="0" w:space="0" w:color="auto"/>
          </w:divBdr>
        </w:div>
        <w:div w:id="537932538">
          <w:marLeft w:val="0"/>
          <w:marRight w:val="0"/>
          <w:marTop w:val="0"/>
          <w:marBottom w:val="150"/>
          <w:divBdr>
            <w:top w:val="none" w:sz="0" w:space="0" w:color="auto"/>
            <w:left w:val="none" w:sz="0" w:space="0" w:color="auto"/>
            <w:bottom w:val="none" w:sz="0" w:space="0" w:color="auto"/>
            <w:right w:val="none" w:sz="0" w:space="0" w:color="auto"/>
          </w:divBdr>
        </w:div>
        <w:div w:id="538013980">
          <w:marLeft w:val="0"/>
          <w:marRight w:val="0"/>
          <w:marTop w:val="0"/>
          <w:marBottom w:val="0"/>
          <w:divBdr>
            <w:top w:val="none" w:sz="0" w:space="0" w:color="auto"/>
            <w:left w:val="none" w:sz="0" w:space="0" w:color="auto"/>
            <w:bottom w:val="none" w:sz="0" w:space="0" w:color="auto"/>
            <w:right w:val="none" w:sz="0" w:space="0" w:color="auto"/>
          </w:divBdr>
        </w:div>
        <w:div w:id="538324003">
          <w:marLeft w:val="0"/>
          <w:marRight w:val="0"/>
          <w:marTop w:val="0"/>
          <w:marBottom w:val="0"/>
          <w:divBdr>
            <w:top w:val="none" w:sz="0" w:space="0" w:color="auto"/>
            <w:left w:val="none" w:sz="0" w:space="0" w:color="auto"/>
            <w:bottom w:val="none" w:sz="0" w:space="0" w:color="auto"/>
            <w:right w:val="none" w:sz="0" w:space="0" w:color="auto"/>
          </w:divBdr>
        </w:div>
        <w:div w:id="538472225">
          <w:marLeft w:val="0"/>
          <w:marRight w:val="0"/>
          <w:marTop w:val="0"/>
          <w:marBottom w:val="0"/>
          <w:divBdr>
            <w:top w:val="none" w:sz="0" w:space="0" w:color="auto"/>
            <w:left w:val="none" w:sz="0" w:space="0" w:color="auto"/>
            <w:bottom w:val="none" w:sz="0" w:space="0" w:color="auto"/>
            <w:right w:val="none" w:sz="0" w:space="0" w:color="auto"/>
          </w:divBdr>
          <w:divsChild>
            <w:div w:id="57829411">
              <w:marLeft w:val="0"/>
              <w:marRight w:val="0"/>
              <w:marTop w:val="150"/>
              <w:marBottom w:val="0"/>
              <w:divBdr>
                <w:top w:val="none" w:sz="0" w:space="0" w:color="auto"/>
                <w:left w:val="none" w:sz="0" w:space="0" w:color="auto"/>
                <w:bottom w:val="none" w:sz="0" w:space="0" w:color="auto"/>
                <w:right w:val="none" w:sz="0" w:space="0" w:color="auto"/>
              </w:divBdr>
            </w:div>
          </w:divsChild>
        </w:div>
        <w:div w:id="538473505">
          <w:marLeft w:val="0"/>
          <w:marRight w:val="0"/>
          <w:marTop w:val="0"/>
          <w:marBottom w:val="0"/>
          <w:divBdr>
            <w:top w:val="none" w:sz="0" w:space="0" w:color="auto"/>
            <w:left w:val="none" w:sz="0" w:space="0" w:color="auto"/>
            <w:bottom w:val="none" w:sz="0" w:space="0" w:color="auto"/>
            <w:right w:val="none" w:sz="0" w:space="0" w:color="auto"/>
          </w:divBdr>
        </w:div>
        <w:div w:id="538511269">
          <w:marLeft w:val="0"/>
          <w:marRight w:val="0"/>
          <w:marTop w:val="0"/>
          <w:marBottom w:val="0"/>
          <w:divBdr>
            <w:top w:val="none" w:sz="0" w:space="0" w:color="auto"/>
            <w:left w:val="none" w:sz="0" w:space="0" w:color="auto"/>
            <w:bottom w:val="none" w:sz="0" w:space="0" w:color="auto"/>
            <w:right w:val="none" w:sz="0" w:space="0" w:color="auto"/>
          </w:divBdr>
          <w:divsChild>
            <w:div w:id="340551341">
              <w:marLeft w:val="0"/>
              <w:marRight w:val="0"/>
              <w:marTop w:val="0"/>
              <w:marBottom w:val="75"/>
              <w:divBdr>
                <w:top w:val="none" w:sz="0" w:space="0" w:color="auto"/>
                <w:left w:val="none" w:sz="0" w:space="0" w:color="auto"/>
                <w:bottom w:val="none" w:sz="0" w:space="0" w:color="auto"/>
                <w:right w:val="none" w:sz="0" w:space="0" w:color="auto"/>
              </w:divBdr>
            </w:div>
          </w:divsChild>
        </w:div>
        <w:div w:id="538513455">
          <w:marLeft w:val="0"/>
          <w:marRight w:val="0"/>
          <w:marTop w:val="0"/>
          <w:marBottom w:val="0"/>
          <w:divBdr>
            <w:top w:val="none" w:sz="0" w:space="0" w:color="auto"/>
            <w:left w:val="none" w:sz="0" w:space="0" w:color="auto"/>
            <w:bottom w:val="none" w:sz="0" w:space="0" w:color="auto"/>
            <w:right w:val="none" w:sz="0" w:space="0" w:color="auto"/>
          </w:divBdr>
          <w:divsChild>
            <w:div w:id="8485669">
              <w:marLeft w:val="0"/>
              <w:marRight w:val="0"/>
              <w:marTop w:val="0"/>
              <w:marBottom w:val="240"/>
              <w:divBdr>
                <w:top w:val="none" w:sz="0" w:space="0" w:color="auto"/>
                <w:left w:val="none" w:sz="0" w:space="0" w:color="auto"/>
                <w:bottom w:val="none" w:sz="0" w:space="0" w:color="auto"/>
                <w:right w:val="none" w:sz="0" w:space="0" w:color="auto"/>
              </w:divBdr>
            </w:div>
          </w:divsChild>
        </w:div>
        <w:div w:id="538514313">
          <w:marLeft w:val="0"/>
          <w:marRight w:val="0"/>
          <w:marTop w:val="0"/>
          <w:marBottom w:val="150"/>
          <w:divBdr>
            <w:top w:val="none" w:sz="0" w:space="0" w:color="auto"/>
            <w:left w:val="none" w:sz="0" w:space="0" w:color="auto"/>
            <w:bottom w:val="none" w:sz="0" w:space="0" w:color="auto"/>
            <w:right w:val="none" w:sz="0" w:space="0" w:color="auto"/>
          </w:divBdr>
        </w:div>
        <w:div w:id="538592578">
          <w:marLeft w:val="-188"/>
          <w:marRight w:val="-188"/>
          <w:marTop w:val="0"/>
          <w:marBottom w:val="0"/>
          <w:divBdr>
            <w:top w:val="none" w:sz="0" w:space="0" w:color="auto"/>
            <w:left w:val="none" w:sz="0" w:space="0" w:color="auto"/>
            <w:bottom w:val="none" w:sz="0" w:space="0" w:color="auto"/>
            <w:right w:val="none" w:sz="0" w:space="0" w:color="auto"/>
          </w:divBdr>
        </w:div>
        <w:div w:id="538663050">
          <w:marLeft w:val="1463"/>
          <w:marRight w:val="0"/>
          <w:marTop w:val="0"/>
          <w:marBottom w:val="0"/>
          <w:divBdr>
            <w:top w:val="none" w:sz="0" w:space="0" w:color="auto"/>
            <w:left w:val="none" w:sz="0" w:space="0" w:color="auto"/>
            <w:bottom w:val="none" w:sz="0" w:space="0" w:color="auto"/>
            <w:right w:val="none" w:sz="0" w:space="0" w:color="auto"/>
          </w:divBdr>
          <w:divsChild>
            <w:div w:id="643464038">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538663518">
          <w:marLeft w:val="0"/>
          <w:marRight w:val="0"/>
          <w:marTop w:val="0"/>
          <w:marBottom w:val="250"/>
          <w:divBdr>
            <w:top w:val="none" w:sz="0" w:space="0" w:color="auto"/>
            <w:left w:val="none" w:sz="0" w:space="0" w:color="auto"/>
            <w:bottom w:val="single" w:sz="4" w:space="4" w:color="000000"/>
            <w:right w:val="none" w:sz="0" w:space="0" w:color="auto"/>
          </w:divBdr>
        </w:div>
        <w:div w:id="538783129">
          <w:marLeft w:val="0"/>
          <w:marRight w:val="0"/>
          <w:marTop w:val="0"/>
          <w:marBottom w:val="240"/>
          <w:divBdr>
            <w:top w:val="none" w:sz="0" w:space="0" w:color="auto"/>
            <w:left w:val="none" w:sz="0" w:space="0" w:color="auto"/>
            <w:bottom w:val="none" w:sz="0" w:space="0" w:color="auto"/>
            <w:right w:val="none" w:sz="0" w:space="0" w:color="auto"/>
          </w:divBdr>
        </w:div>
        <w:div w:id="538785632">
          <w:marLeft w:val="0"/>
          <w:marRight w:val="0"/>
          <w:marTop w:val="0"/>
          <w:marBottom w:val="0"/>
          <w:divBdr>
            <w:top w:val="none" w:sz="0" w:space="0" w:color="auto"/>
            <w:left w:val="none" w:sz="0" w:space="0" w:color="auto"/>
            <w:bottom w:val="none" w:sz="0" w:space="0" w:color="auto"/>
            <w:right w:val="none" w:sz="0" w:space="0" w:color="auto"/>
          </w:divBdr>
        </w:div>
        <w:div w:id="538857447">
          <w:marLeft w:val="0"/>
          <w:marRight w:val="0"/>
          <w:marTop w:val="0"/>
          <w:marBottom w:val="0"/>
          <w:divBdr>
            <w:top w:val="single" w:sz="2" w:space="0" w:color="E0E0E0"/>
            <w:left w:val="single" w:sz="2" w:space="0" w:color="E0E0E0"/>
            <w:bottom w:val="single" w:sz="2" w:space="0" w:color="E0E0E0"/>
            <w:right w:val="single" w:sz="2" w:space="0" w:color="E0E0E0"/>
          </w:divBdr>
        </w:div>
        <w:div w:id="538860956">
          <w:marLeft w:val="-225"/>
          <w:marRight w:val="-225"/>
          <w:marTop w:val="0"/>
          <w:marBottom w:val="0"/>
          <w:divBdr>
            <w:top w:val="none" w:sz="0" w:space="0" w:color="auto"/>
            <w:left w:val="none" w:sz="0" w:space="0" w:color="auto"/>
            <w:bottom w:val="none" w:sz="0" w:space="0" w:color="auto"/>
            <w:right w:val="none" w:sz="0" w:space="0" w:color="auto"/>
          </w:divBdr>
        </w:div>
        <w:div w:id="539048780">
          <w:marLeft w:val="0"/>
          <w:marRight w:val="0"/>
          <w:marTop w:val="0"/>
          <w:marBottom w:val="272"/>
          <w:divBdr>
            <w:top w:val="none" w:sz="0" w:space="0" w:color="auto"/>
            <w:left w:val="none" w:sz="0" w:space="0" w:color="auto"/>
            <w:bottom w:val="none" w:sz="0" w:space="0" w:color="auto"/>
            <w:right w:val="none" w:sz="0" w:space="0" w:color="auto"/>
          </w:divBdr>
          <w:divsChild>
            <w:div w:id="185219787">
              <w:marLeft w:val="0"/>
              <w:marRight w:val="0"/>
              <w:marTop w:val="0"/>
              <w:marBottom w:val="0"/>
              <w:divBdr>
                <w:top w:val="none" w:sz="0" w:space="0" w:color="auto"/>
                <w:left w:val="none" w:sz="0" w:space="0" w:color="auto"/>
                <w:bottom w:val="none" w:sz="0" w:space="0" w:color="auto"/>
                <w:right w:val="none" w:sz="0" w:space="0" w:color="auto"/>
              </w:divBdr>
            </w:div>
          </w:divsChild>
        </w:div>
        <w:div w:id="539054155">
          <w:marLeft w:val="0"/>
          <w:marRight w:val="0"/>
          <w:marTop w:val="0"/>
          <w:marBottom w:val="225"/>
          <w:divBdr>
            <w:top w:val="none" w:sz="0" w:space="0" w:color="auto"/>
            <w:left w:val="none" w:sz="0" w:space="0" w:color="auto"/>
            <w:bottom w:val="none" w:sz="0" w:space="0" w:color="auto"/>
            <w:right w:val="none" w:sz="0" w:space="0" w:color="auto"/>
          </w:divBdr>
        </w:div>
        <w:div w:id="539166714">
          <w:marLeft w:val="-150"/>
          <w:marRight w:val="-150"/>
          <w:marTop w:val="0"/>
          <w:marBottom w:val="300"/>
          <w:divBdr>
            <w:top w:val="none" w:sz="0" w:space="0" w:color="auto"/>
            <w:left w:val="none" w:sz="0" w:space="0" w:color="auto"/>
            <w:bottom w:val="none" w:sz="0" w:space="0" w:color="auto"/>
            <w:right w:val="none" w:sz="0" w:space="0" w:color="auto"/>
          </w:divBdr>
        </w:div>
        <w:div w:id="539245030">
          <w:marLeft w:val="0"/>
          <w:marRight w:val="450"/>
          <w:marTop w:val="0"/>
          <w:marBottom w:val="150"/>
          <w:divBdr>
            <w:top w:val="none" w:sz="0" w:space="0" w:color="auto"/>
            <w:left w:val="none" w:sz="0" w:space="0" w:color="auto"/>
            <w:bottom w:val="none" w:sz="0" w:space="0" w:color="auto"/>
            <w:right w:val="none" w:sz="0" w:space="0" w:color="auto"/>
          </w:divBdr>
          <w:divsChild>
            <w:div w:id="544298818">
              <w:marLeft w:val="0"/>
              <w:marRight w:val="0"/>
              <w:marTop w:val="0"/>
              <w:marBottom w:val="0"/>
              <w:divBdr>
                <w:top w:val="none" w:sz="0" w:space="0" w:color="auto"/>
                <w:left w:val="none" w:sz="0" w:space="0" w:color="auto"/>
                <w:bottom w:val="none" w:sz="0" w:space="0" w:color="auto"/>
                <w:right w:val="none" w:sz="0" w:space="0" w:color="auto"/>
              </w:divBdr>
            </w:div>
          </w:divsChild>
        </w:div>
        <w:div w:id="539321309">
          <w:marLeft w:val="0"/>
          <w:marRight w:val="0"/>
          <w:marTop w:val="0"/>
          <w:marBottom w:val="0"/>
          <w:divBdr>
            <w:top w:val="none" w:sz="0" w:space="0" w:color="auto"/>
            <w:left w:val="none" w:sz="0" w:space="0" w:color="auto"/>
            <w:bottom w:val="none" w:sz="0" w:space="0" w:color="auto"/>
            <w:right w:val="none" w:sz="0" w:space="0" w:color="auto"/>
          </w:divBdr>
          <w:divsChild>
            <w:div w:id="203948747">
              <w:marLeft w:val="0"/>
              <w:marRight w:val="0"/>
              <w:marTop w:val="0"/>
              <w:marBottom w:val="240"/>
              <w:divBdr>
                <w:top w:val="none" w:sz="0" w:space="0" w:color="auto"/>
                <w:left w:val="none" w:sz="0" w:space="0" w:color="auto"/>
                <w:bottom w:val="none" w:sz="0" w:space="0" w:color="auto"/>
                <w:right w:val="none" w:sz="0" w:space="0" w:color="auto"/>
              </w:divBdr>
            </w:div>
          </w:divsChild>
        </w:div>
        <w:div w:id="539322697">
          <w:marLeft w:val="0"/>
          <w:marRight w:val="0"/>
          <w:marTop w:val="0"/>
          <w:marBottom w:val="0"/>
          <w:divBdr>
            <w:top w:val="none" w:sz="0" w:space="0" w:color="auto"/>
            <w:left w:val="none" w:sz="0" w:space="0" w:color="auto"/>
            <w:bottom w:val="none" w:sz="0" w:space="0" w:color="auto"/>
            <w:right w:val="none" w:sz="0" w:space="0" w:color="auto"/>
          </w:divBdr>
        </w:div>
        <w:div w:id="539324760">
          <w:marLeft w:val="0"/>
          <w:marRight w:val="0"/>
          <w:marTop w:val="0"/>
          <w:marBottom w:val="0"/>
          <w:divBdr>
            <w:top w:val="none" w:sz="0" w:space="0" w:color="auto"/>
            <w:left w:val="none" w:sz="0" w:space="0" w:color="auto"/>
            <w:bottom w:val="none" w:sz="0" w:space="0" w:color="auto"/>
            <w:right w:val="none" w:sz="0" w:space="0" w:color="auto"/>
          </w:divBdr>
        </w:div>
        <w:div w:id="539325796">
          <w:marLeft w:val="0"/>
          <w:marRight w:val="0"/>
          <w:marTop w:val="0"/>
          <w:marBottom w:val="0"/>
          <w:divBdr>
            <w:top w:val="none" w:sz="0" w:space="0" w:color="auto"/>
            <w:left w:val="none" w:sz="0" w:space="0" w:color="auto"/>
            <w:bottom w:val="none" w:sz="0" w:space="0" w:color="auto"/>
            <w:right w:val="none" w:sz="0" w:space="0" w:color="auto"/>
          </w:divBdr>
        </w:div>
        <w:div w:id="539366212">
          <w:marLeft w:val="0"/>
          <w:marRight w:val="0"/>
          <w:marTop w:val="0"/>
          <w:marBottom w:val="0"/>
          <w:divBdr>
            <w:top w:val="none" w:sz="0" w:space="0" w:color="auto"/>
            <w:left w:val="none" w:sz="0" w:space="0" w:color="auto"/>
            <w:bottom w:val="none" w:sz="0" w:space="0" w:color="auto"/>
            <w:right w:val="none" w:sz="0" w:space="0" w:color="auto"/>
          </w:divBdr>
        </w:div>
        <w:div w:id="539436036">
          <w:marLeft w:val="626"/>
          <w:marRight w:val="0"/>
          <w:marTop w:val="0"/>
          <w:marBottom w:val="0"/>
          <w:divBdr>
            <w:top w:val="none" w:sz="0" w:space="0" w:color="auto"/>
            <w:left w:val="none" w:sz="0" w:space="0" w:color="auto"/>
            <w:bottom w:val="none" w:sz="0" w:space="0" w:color="auto"/>
            <w:right w:val="none" w:sz="0" w:space="0" w:color="auto"/>
          </w:divBdr>
        </w:div>
        <w:div w:id="539440043">
          <w:marLeft w:val="0"/>
          <w:marRight w:val="0"/>
          <w:marTop w:val="0"/>
          <w:marBottom w:val="450"/>
          <w:divBdr>
            <w:top w:val="none" w:sz="0" w:space="0" w:color="auto"/>
            <w:left w:val="none" w:sz="0" w:space="0" w:color="auto"/>
            <w:bottom w:val="none" w:sz="0" w:space="0" w:color="auto"/>
            <w:right w:val="none" w:sz="0" w:space="0" w:color="auto"/>
          </w:divBdr>
          <w:divsChild>
            <w:div w:id="437339749">
              <w:marLeft w:val="0"/>
              <w:marRight w:val="0"/>
              <w:marTop w:val="0"/>
              <w:marBottom w:val="75"/>
              <w:divBdr>
                <w:top w:val="none" w:sz="0" w:space="0" w:color="auto"/>
                <w:left w:val="none" w:sz="0" w:space="0" w:color="auto"/>
                <w:bottom w:val="none" w:sz="0" w:space="0" w:color="auto"/>
                <w:right w:val="none" w:sz="0" w:space="0" w:color="auto"/>
              </w:divBdr>
              <w:divsChild>
                <w:div w:id="436023654">
                  <w:marLeft w:val="0"/>
                  <w:marRight w:val="0"/>
                  <w:marTop w:val="0"/>
                  <w:marBottom w:val="0"/>
                  <w:divBdr>
                    <w:top w:val="none" w:sz="0" w:space="0" w:color="auto"/>
                    <w:left w:val="none" w:sz="0" w:space="0" w:color="auto"/>
                    <w:bottom w:val="none" w:sz="0" w:space="0" w:color="auto"/>
                    <w:right w:val="none" w:sz="0" w:space="0" w:color="auto"/>
                  </w:divBdr>
                  <w:divsChild>
                    <w:div w:id="2066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443257">
          <w:marLeft w:val="0"/>
          <w:marRight w:val="0"/>
          <w:marTop w:val="75"/>
          <w:marBottom w:val="0"/>
          <w:divBdr>
            <w:top w:val="none" w:sz="0" w:space="0" w:color="auto"/>
            <w:left w:val="none" w:sz="0" w:space="0" w:color="auto"/>
            <w:bottom w:val="none" w:sz="0" w:space="0" w:color="auto"/>
            <w:right w:val="none" w:sz="0" w:space="0" w:color="auto"/>
          </w:divBdr>
        </w:div>
        <w:div w:id="539514954">
          <w:marLeft w:val="0"/>
          <w:marRight w:val="0"/>
          <w:marTop w:val="0"/>
          <w:marBottom w:val="0"/>
          <w:divBdr>
            <w:top w:val="none" w:sz="0" w:space="0" w:color="auto"/>
            <w:left w:val="none" w:sz="0" w:space="0" w:color="auto"/>
            <w:bottom w:val="none" w:sz="0" w:space="0" w:color="auto"/>
            <w:right w:val="none" w:sz="0" w:space="0" w:color="auto"/>
          </w:divBdr>
          <w:divsChild>
            <w:div w:id="281115645">
              <w:blockQuote w:val="1"/>
              <w:marLeft w:val="0"/>
              <w:marRight w:val="0"/>
              <w:marTop w:val="301"/>
              <w:marBottom w:val="301"/>
              <w:divBdr>
                <w:top w:val="none" w:sz="0" w:space="0" w:color="auto"/>
                <w:left w:val="single" w:sz="24" w:space="15" w:color="E67E22"/>
                <w:bottom w:val="none" w:sz="0" w:space="0" w:color="auto"/>
                <w:right w:val="none" w:sz="0" w:space="0" w:color="auto"/>
              </w:divBdr>
            </w:div>
          </w:divsChild>
        </w:div>
        <w:div w:id="539560307">
          <w:marLeft w:val="0"/>
          <w:marRight w:val="0"/>
          <w:marTop w:val="0"/>
          <w:marBottom w:val="0"/>
          <w:divBdr>
            <w:top w:val="none" w:sz="0" w:space="0" w:color="auto"/>
            <w:left w:val="none" w:sz="0" w:space="0" w:color="auto"/>
            <w:bottom w:val="none" w:sz="0" w:space="0" w:color="auto"/>
            <w:right w:val="none" w:sz="0" w:space="0" w:color="auto"/>
          </w:divBdr>
          <w:divsChild>
            <w:div w:id="525752374">
              <w:marLeft w:val="0"/>
              <w:marRight w:val="0"/>
              <w:marTop w:val="0"/>
              <w:marBottom w:val="240"/>
              <w:divBdr>
                <w:top w:val="none" w:sz="0" w:space="0" w:color="auto"/>
                <w:left w:val="none" w:sz="0" w:space="0" w:color="auto"/>
                <w:bottom w:val="none" w:sz="0" w:space="0" w:color="auto"/>
                <w:right w:val="none" w:sz="0" w:space="0" w:color="auto"/>
              </w:divBdr>
            </w:div>
          </w:divsChild>
        </w:div>
        <w:div w:id="539590352">
          <w:marLeft w:val="0"/>
          <w:marRight w:val="0"/>
          <w:marTop w:val="0"/>
          <w:marBottom w:val="0"/>
          <w:divBdr>
            <w:top w:val="none" w:sz="0" w:space="0" w:color="auto"/>
            <w:left w:val="none" w:sz="0" w:space="0" w:color="auto"/>
            <w:bottom w:val="none" w:sz="0" w:space="0" w:color="auto"/>
            <w:right w:val="none" w:sz="0" w:space="0" w:color="auto"/>
          </w:divBdr>
        </w:div>
        <w:div w:id="539629041">
          <w:marLeft w:val="0"/>
          <w:marRight w:val="0"/>
          <w:marTop w:val="0"/>
          <w:marBottom w:val="0"/>
          <w:divBdr>
            <w:top w:val="none" w:sz="0" w:space="0" w:color="auto"/>
            <w:left w:val="none" w:sz="0" w:space="0" w:color="auto"/>
            <w:bottom w:val="none" w:sz="0" w:space="0" w:color="auto"/>
            <w:right w:val="none" w:sz="0" w:space="0" w:color="auto"/>
          </w:divBdr>
          <w:divsChild>
            <w:div w:id="185097318">
              <w:marLeft w:val="0"/>
              <w:marRight w:val="0"/>
              <w:marTop w:val="0"/>
              <w:marBottom w:val="150"/>
              <w:divBdr>
                <w:top w:val="none" w:sz="0" w:space="0" w:color="auto"/>
                <w:left w:val="none" w:sz="0" w:space="0" w:color="auto"/>
                <w:bottom w:val="none" w:sz="0" w:space="0" w:color="auto"/>
                <w:right w:val="none" w:sz="0" w:space="0" w:color="auto"/>
              </w:divBdr>
            </w:div>
          </w:divsChild>
        </w:div>
        <w:div w:id="539636040">
          <w:marLeft w:val="0"/>
          <w:marRight w:val="0"/>
          <w:marTop w:val="0"/>
          <w:marBottom w:val="250"/>
          <w:divBdr>
            <w:top w:val="none" w:sz="0" w:space="0" w:color="auto"/>
            <w:left w:val="none" w:sz="0" w:space="0" w:color="auto"/>
            <w:bottom w:val="none" w:sz="0" w:space="0" w:color="auto"/>
            <w:right w:val="none" w:sz="0" w:space="0" w:color="auto"/>
          </w:divBdr>
          <w:divsChild>
            <w:div w:id="161315489">
              <w:marLeft w:val="0"/>
              <w:marRight w:val="0"/>
              <w:marTop w:val="0"/>
              <w:marBottom w:val="0"/>
              <w:divBdr>
                <w:top w:val="none" w:sz="0" w:space="0" w:color="auto"/>
                <w:left w:val="none" w:sz="0" w:space="0" w:color="auto"/>
                <w:bottom w:val="none" w:sz="0" w:space="0" w:color="auto"/>
                <w:right w:val="none" w:sz="0" w:space="0" w:color="auto"/>
              </w:divBdr>
            </w:div>
          </w:divsChild>
        </w:div>
        <w:div w:id="539704619">
          <w:marLeft w:val="0"/>
          <w:marRight w:val="0"/>
          <w:marTop w:val="0"/>
          <w:marBottom w:val="0"/>
          <w:divBdr>
            <w:top w:val="none" w:sz="0" w:space="0" w:color="auto"/>
            <w:left w:val="none" w:sz="0" w:space="0" w:color="auto"/>
            <w:bottom w:val="none" w:sz="0" w:space="0" w:color="auto"/>
            <w:right w:val="none" w:sz="0" w:space="0" w:color="auto"/>
          </w:divBdr>
        </w:div>
        <w:div w:id="539705722">
          <w:marLeft w:val="0"/>
          <w:marRight w:val="0"/>
          <w:marTop w:val="0"/>
          <w:marBottom w:val="0"/>
          <w:divBdr>
            <w:top w:val="none" w:sz="0" w:space="0" w:color="auto"/>
            <w:left w:val="none" w:sz="0" w:space="0" w:color="auto"/>
            <w:bottom w:val="none" w:sz="0" w:space="0" w:color="auto"/>
            <w:right w:val="none" w:sz="0" w:space="0" w:color="auto"/>
          </w:divBdr>
        </w:div>
        <w:div w:id="539710079">
          <w:marLeft w:val="750"/>
          <w:marRight w:val="0"/>
          <w:marTop w:val="0"/>
          <w:marBottom w:val="0"/>
          <w:divBdr>
            <w:top w:val="none" w:sz="0" w:space="0" w:color="auto"/>
            <w:left w:val="none" w:sz="0" w:space="0" w:color="auto"/>
            <w:bottom w:val="none" w:sz="0" w:space="0" w:color="auto"/>
            <w:right w:val="none" w:sz="0" w:space="0" w:color="auto"/>
          </w:divBdr>
          <w:divsChild>
            <w:div w:id="457644959">
              <w:marLeft w:val="15"/>
              <w:marRight w:val="225"/>
              <w:marTop w:val="225"/>
              <w:marBottom w:val="105"/>
              <w:divBdr>
                <w:top w:val="none" w:sz="0" w:space="0" w:color="auto"/>
                <w:left w:val="none" w:sz="0" w:space="0" w:color="auto"/>
                <w:bottom w:val="none" w:sz="0" w:space="0" w:color="auto"/>
                <w:right w:val="none" w:sz="0" w:space="0" w:color="auto"/>
              </w:divBdr>
              <w:divsChild>
                <w:div w:id="46481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710952">
          <w:marLeft w:val="1463"/>
          <w:marRight w:val="0"/>
          <w:marTop w:val="0"/>
          <w:marBottom w:val="0"/>
          <w:divBdr>
            <w:top w:val="none" w:sz="0" w:space="0" w:color="auto"/>
            <w:left w:val="none" w:sz="0" w:space="0" w:color="auto"/>
            <w:bottom w:val="none" w:sz="0" w:space="0" w:color="auto"/>
            <w:right w:val="none" w:sz="0" w:space="0" w:color="auto"/>
          </w:divBdr>
        </w:div>
        <w:div w:id="539786715">
          <w:marLeft w:val="0"/>
          <w:marRight w:val="0"/>
          <w:marTop w:val="0"/>
          <w:marBottom w:val="0"/>
          <w:divBdr>
            <w:top w:val="none" w:sz="0" w:space="0" w:color="auto"/>
            <w:left w:val="none" w:sz="0" w:space="0" w:color="auto"/>
            <w:bottom w:val="none" w:sz="0" w:space="0" w:color="auto"/>
            <w:right w:val="none" w:sz="0" w:space="0" w:color="auto"/>
          </w:divBdr>
        </w:div>
        <w:div w:id="539824030">
          <w:marLeft w:val="0"/>
          <w:marRight w:val="0"/>
          <w:marTop w:val="0"/>
          <w:marBottom w:val="0"/>
          <w:divBdr>
            <w:top w:val="none" w:sz="0" w:space="0" w:color="auto"/>
            <w:left w:val="none" w:sz="0" w:space="0" w:color="auto"/>
            <w:bottom w:val="none" w:sz="0" w:space="0" w:color="auto"/>
            <w:right w:val="none" w:sz="0" w:space="0" w:color="auto"/>
          </w:divBdr>
        </w:div>
        <w:div w:id="539826243">
          <w:marLeft w:val="0"/>
          <w:marRight w:val="0"/>
          <w:marTop w:val="0"/>
          <w:marBottom w:val="75"/>
          <w:divBdr>
            <w:top w:val="none" w:sz="0" w:space="0" w:color="auto"/>
            <w:left w:val="none" w:sz="0" w:space="0" w:color="auto"/>
            <w:bottom w:val="none" w:sz="0" w:space="0" w:color="auto"/>
            <w:right w:val="none" w:sz="0" w:space="0" w:color="auto"/>
          </w:divBdr>
        </w:div>
        <w:div w:id="539897129">
          <w:marLeft w:val="0"/>
          <w:marRight w:val="0"/>
          <w:marTop w:val="0"/>
          <w:marBottom w:val="0"/>
          <w:divBdr>
            <w:top w:val="none" w:sz="0" w:space="0" w:color="auto"/>
            <w:left w:val="none" w:sz="0" w:space="0" w:color="auto"/>
            <w:bottom w:val="none" w:sz="0" w:space="0" w:color="auto"/>
            <w:right w:val="none" w:sz="0" w:space="0" w:color="auto"/>
          </w:divBdr>
        </w:div>
        <w:div w:id="539901054">
          <w:marLeft w:val="0"/>
          <w:marRight w:val="0"/>
          <w:marTop w:val="0"/>
          <w:marBottom w:val="225"/>
          <w:divBdr>
            <w:top w:val="none" w:sz="0" w:space="0" w:color="auto"/>
            <w:left w:val="none" w:sz="0" w:space="0" w:color="auto"/>
            <w:bottom w:val="none" w:sz="0" w:space="0" w:color="auto"/>
            <w:right w:val="none" w:sz="0" w:space="0" w:color="auto"/>
          </w:divBdr>
        </w:div>
        <w:div w:id="539972524">
          <w:marLeft w:val="0"/>
          <w:marRight w:val="0"/>
          <w:marTop w:val="0"/>
          <w:marBottom w:val="240"/>
          <w:divBdr>
            <w:top w:val="none" w:sz="0" w:space="0" w:color="auto"/>
            <w:left w:val="none" w:sz="0" w:space="0" w:color="auto"/>
            <w:bottom w:val="none" w:sz="0" w:space="0" w:color="auto"/>
            <w:right w:val="none" w:sz="0" w:space="0" w:color="auto"/>
          </w:divBdr>
        </w:div>
        <w:div w:id="539974153">
          <w:marLeft w:val="0"/>
          <w:marRight w:val="0"/>
          <w:marTop w:val="0"/>
          <w:marBottom w:val="0"/>
          <w:divBdr>
            <w:top w:val="none" w:sz="0" w:space="0" w:color="auto"/>
            <w:left w:val="none" w:sz="0" w:space="0" w:color="auto"/>
            <w:bottom w:val="none" w:sz="0" w:space="0" w:color="auto"/>
            <w:right w:val="none" w:sz="0" w:space="0" w:color="auto"/>
          </w:divBdr>
        </w:div>
        <w:div w:id="539977554">
          <w:marLeft w:val="0"/>
          <w:marRight w:val="0"/>
          <w:marTop w:val="0"/>
          <w:marBottom w:val="0"/>
          <w:divBdr>
            <w:top w:val="none" w:sz="0" w:space="0" w:color="auto"/>
            <w:left w:val="none" w:sz="0" w:space="0" w:color="auto"/>
            <w:bottom w:val="none" w:sz="0" w:space="0" w:color="auto"/>
            <w:right w:val="none" w:sz="0" w:space="0" w:color="auto"/>
          </w:divBdr>
          <w:divsChild>
            <w:div w:id="636224493">
              <w:marLeft w:val="0"/>
              <w:marRight w:val="0"/>
              <w:marTop w:val="0"/>
              <w:marBottom w:val="0"/>
              <w:divBdr>
                <w:top w:val="none" w:sz="0" w:space="0" w:color="auto"/>
                <w:left w:val="none" w:sz="0" w:space="0" w:color="auto"/>
                <w:bottom w:val="none" w:sz="0" w:space="0" w:color="auto"/>
                <w:right w:val="none" w:sz="0" w:space="0" w:color="auto"/>
              </w:divBdr>
            </w:div>
          </w:divsChild>
        </w:div>
        <w:div w:id="540021117">
          <w:marLeft w:val="0"/>
          <w:marRight w:val="450"/>
          <w:marTop w:val="0"/>
          <w:marBottom w:val="150"/>
          <w:divBdr>
            <w:top w:val="none" w:sz="0" w:space="0" w:color="auto"/>
            <w:left w:val="none" w:sz="0" w:space="0" w:color="auto"/>
            <w:bottom w:val="none" w:sz="0" w:space="0" w:color="auto"/>
            <w:right w:val="none" w:sz="0" w:space="0" w:color="auto"/>
          </w:divBdr>
        </w:div>
        <w:div w:id="540091273">
          <w:marLeft w:val="0"/>
          <w:marRight w:val="0"/>
          <w:marTop w:val="100"/>
          <w:marBottom w:val="100"/>
          <w:divBdr>
            <w:top w:val="none" w:sz="0" w:space="0" w:color="auto"/>
            <w:left w:val="none" w:sz="0" w:space="0" w:color="auto"/>
            <w:bottom w:val="none" w:sz="0" w:space="0" w:color="auto"/>
            <w:right w:val="none" w:sz="0" w:space="0" w:color="auto"/>
          </w:divBdr>
          <w:divsChild>
            <w:div w:id="679623685">
              <w:marLeft w:val="0"/>
              <w:marRight w:val="0"/>
              <w:marTop w:val="0"/>
              <w:marBottom w:val="0"/>
              <w:divBdr>
                <w:top w:val="none" w:sz="0" w:space="0" w:color="auto"/>
                <w:left w:val="none" w:sz="0" w:space="0" w:color="auto"/>
                <w:bottom w:val="none" w:sz="0" w:space="0" w:color="auto"/>
                <w:right w:val="none" w:sz="0" w:space="0" w:color="auto"/>
              </w:divBdr>
            </w:div>
          </w:divsChild>
        </w:div>
        <w:div w:id="540092027">
          <w:marLeft w:val="0"/>
          <w:marRight w:val="0"/>
          <w:marTop w:val="0"/>
          <w:marBottom w:val="0"/>
          <w:divBdr>
            <w:top w:val="none" w:sz="0" w:space="0" w:color="auto"/>
            <w:left w:val="none" w:sz="0" w:space="0" w:color="auto"/>
            <w:bottom w:val="none" w:sz="0" w:space="0" w:color="auto"/>
            <w:right w:val="none" w:sz="0" w:space="0" w:color="auto"/>
          </w:divBdr>
        </w:div>
        <w:div w:id="540169952">
          <w:marLeft w:val="1463"/>
          <w:marRight w:val="0"/>
          <w:marTop w:val="0"/>
          <w:marBottom w:val="0"/>
          <w:divBdr>
            <w:top w:val="none" w:sz="0" w:space="0" w:color="auto"/>
            <w:left w:val="none" w:sz="0" w:space="0" w:color="auto"/>
            <w:bottom w:val="none" w:sz="0" w:space="0" w:color="auto"/>
            <w:right w:val="none" w:sz="0" w:space="0" w:color="auto"/>
          </w:divBdr>
        </w:div>
        <w:div w:id="540173259">
          <w:marLeft w:val="-150"/>
          <w:marRight w:val="-150"/>
          <w:marTop w:val="0"/>
          <w:marBottom w:val="0"/>
          <w:divBdr>
            <w:top w:val="none" w:sz="0" w:space="0" w:color="auto"/>
            <w:left w:val="none" w:sz="0" w:space="0" w:color="auto"/>
            <w:bottom w:val="none" w:sz="0" w:space="0" w:color="auto"/>
            <w:right w:val="none" w:sz="0" w:space="0" w:color="auto"/>
          </w:divBdr>
        </w:div>
        <w:div w:id="540174275">
          <w:marLeft w:val="0"/>
          <w:marRight w:val="0"/>
          <w:marTop w:val="0"/>
          <w:marBottom w:val="0"/>
          <w:divBdr>
            <w:top w:val="none" w:sz="0" w:space="0" w:color="auto"/>
            <w:left w:val="none" w:sz="0" w:space="0" w:color="auto"/>
            <w:bottom w:val="none" w:sz="0" w:space="0" w:color="auto"/>
            <w:right w:val="none" w:sz="0" w:space="0" w:color="auto"/>
          </w:divBdr>
        </w:div>
        <w:div w:id="540243290">
          <w:marLeft w:val="0"/>
          <w:marRight w:val="0"/>
          <w:marTop w:val="0"/>
          <w:marBottom w:val="0"/>
          <w:divBdr>
            <w:top w:val="single" w:sz="2" w:space="0" w:color="E0E0E0"/>
            <w:left w:val="single" w:sz="2" w:space="0" w:color="E0E0E0"/>
            <w:bottom w:val="single" w:sz="2" w:space="0" w:color="E0E0E0"/>
            <w:right w:val="single" w:sz="2" w:space="0" w:color="E0E0E0"/>
          </w:divBdr>
        </w:div>
        <w:div w:id="540283331">
          <w:marLeft w:val="-150"/>
          <w:marRight w:val="-150"/>
          <w:marTop w:val="0"/>
          <w:marBottom w:val="0"/>
          <w:divBdr>
            <w:top w:val="none" w:sz="0" w:space="0" w:color="auto"/>
            <w:left w:val="none" w:sz="0" w:space="0" w:color="auto"/>
            <w:bottom w:val="none" w:sz="0" w:space="0" w:color="auto"/>
            <w:right w:val="none" w:sz="0" w:space="0" w:color="auto"/>
          </w:divBdr>
        </w:div>
        <w:div w:id="540291598">
          <w:marLeft w:val="0"/>
          <w:marRight w:val="0"/>
          <w:marTop w:val="0"/>
          <w:marBottom w:val="300"/>
          <w:divBdr>
            <w:top w:val="none" w:sz="0" w:space="0" w:color="auto"/>
            <w:left w:val="none" w:sz="0" w:space="0" w:color="auto"/>
            <w:bottom w:val="none" w:sz="0" w:space="0" w:color="auto"/>
            <w:right w:val="none" w:sz="0" w:space="0" w:color="auto"/>
          </w:divBdr>
        </w:div>
        <w:div w:id="540365899">
          <w:marLeft w:val="0"/>
          <w:marRight w:val="0"/>
          <w:marTop w:val="0"/>
          <w:marBottom w:val="0"/>
          <w:divBdr>
            <w:top w:val="none" w:sz="0" w:space="0" w:color="auto"/>
            <w:left w:val="none" w:sz="0" w:space="0" w:color="auto"/>
            <w:bottom w:val="none" w:sz="0" w:space="0" w:color="auto"/>
            <w:right w:val="none" w:sz="0" w:space="0" w:color="auto"/>
          </w:divBdr>
        </w:div>
        <w:div w:id="540366304">
          <w:marLeft w:val="0"/>
          <w:marRight w:val="0"/>
          <w:marTop w:val="0"/>
          <w:marBottom w:val="150"/>
          <w:divBdr>
            <w:top w:val="none" w:sz="0" w:space="0" w:color="auto"/>
            <w:left w:val="none" w:sz="0" w:space="0" w:color="auto"/>
            <w:bottom w:val="none" w:sz="0" w:space="0" w:color="auto"/>
            <w:right w:val="none" w:sz="0" w:space="0" w:color="auto"/>
          </w:divBdr>
        </w:div>
        <w:div w:id="540367941">
          <w:marLeft w:val="0"/>
          <w:marRight w:val="0"/>
          <w:marTop w:val="0"/>
          <w:marBottom w:val="0"/>
          <w:divBdr>
            <w:top w:val="none" w:sz="0" w:space="0" w:color="auto"/>
            <w:left w:val="none" w:sz="0" w:space="0" w:color="auto"/>
            <w:bottom w:val="none" w:sz="0" w:space="0" w:color="auto"/>
            <w:right w:val="none" w:sz="0" w:space="0" w:color="auto"/>
          </w:divBdr>
          <w:divsChild>
            <w:div w:id="336155381">
              <w:marLeft w:val="-225"/>
              <w:marRight w:val="-225"/>
              <w:marTop w:val="0"/>
              <w:marBottom w:val="0"/>
              <w:divBdr>
                <w:top w:val="none" w:sz="0" w:space="0" w:color="auto"/>
                <w:left w:val="none" w:sz="0" w:space="0" w:color="auto"/>
                <w:bottom w:val="none" w:sz="0" w:space="0" w:color="auto"/>
                <w:right w:val="none" w:sz="0" w:space="0" w:color="auto"/>
              </w:divBdr>
            </w:div>
          </w:divsChild>
        </w:div>
        <w:div w:id="540552840">
          <w:marLeft w:val="0"/>
          <w:marRight w:val="0"/>
          <w:marTop w:val="0"/>
          <w:marBottom w:val="0"/>
          <w:divBdr>
            <w:top w:val="none" w:sz="0" w:space="0" w:color="auto"/>
            <w:left w:val="none" w:sz="0" w:space="0" w:color="auto"/>
            <w:bottom w:val="none" w:sz="0" w:space="0" w:color="auto"/>
            <w:right w:val="none" w:sz="0" w:space="0" w:color="auto"/>
          </w:divBdr>
        </w:div>
        <w:div w:id="540557545">
          <w:marLeft w:val="0"/>
          <w:marRight w:val="0"/>
          <w:marTop w:val="0"/>
          <w:marBottom w:val="0"/>
          <w:divBdr>
            <w:top w:val="none" w:sz="0" w:space="0" w:color="auto"/>
            <w:left w:val="none" w:sz="0" w:space="0" w:color="auto"/>
            <w:bottom w:val="none" w:sz="0" w:space="0" w:color="auto"/>
            <w:right w:val="none" w:sz="0" w:space="0" w:color="auto"/>
          </w:divBdr>
        </w:div>
        <w:div w:id="540558983">
          <w:marLeft w:val="-225"/>
          <w:marRight w:val="-225"/>
          <w:marTop w:val="0"/>
          <w:marBottom w:val="0"/>
          <w:divBdr>
            <w:top w:val="none" w:sz="0" w:space="0" w:color="auto"/>
            <w:left w:val="none" w:sz="0" w:space="0" w:color="auto"/>
            <w:bottom w:val="none" w:sz="0" w:space="0" w:color="auto"/>
            <w:right w:val="none" w:sz="0" w:space="0" w:color="auto"/>
          </w:divBdr>
        </w:div>
        <w:div w:id="540628400">
          <w:marLeft w:val="0"/>
          <w:marRight w:val="0"/>
          <w:marTop w:val="75"/>
          <w:marBottom w:val="0"/>
          <w:divBdr>
            <w:top w:val="none" w:sz="0" w:space="0" w:color="auto"/>
            <w:left w:val="none" w:sz="0" w:space="0" w:color="auto"/>
            <w:bottom w:val="none" w:sz="0" w:space="0" w:color="auto"/>
            <w:right w:val="none" w:sz="0" w:space="0" w:color="auto"/>
          </w:divBdr>
        </w:div>
        <w:div w:id="540635740">
          <w:marLeft w:val="0"/>
          <w:marRight w:val="0"/>
          <w:marTop w:val="0"/>
          <w:marBottom w:val="0"/>
          <w:divBdr>
            <w:top w:val="none" w:sz="0" w:space="0" w:color="auto"/>
            <w:left w:val="none" w:sz="0" w:space="0" w:color="auto"/>
            <w:bottom w:val="none" w:sz="0" w:space="0" w:color="auto"/>
            <w:right w:val="none" w:sz="0" w:space="0" w:color="auto"/>
          </w:divBdr>
          <w:divsChild>
            <w:div w:id="413164922">
              <w:marLeft w:val="0"/>
              <w:marRight w:val="0"/>
              <w:marTop w:val="0"/>
              <w:marBottom w:val="150"/>
              <w:divBdr>
                <w:top w:val="none" w:sz="0" w:space="0" w:color="auto"/>
                <w:left w:val="none" w:sz="0" w:space="0" w:color="auto"/>
                <w:bottom w:val="none" w:sz="0" w:space="0" w:color="auto"/>
                <w:right w:val="none" w:sz="0" w:space="0" w:color="auto"/>
              </w:divBdr>
            </w:div>
          </w:divsChild>
        </w:div>
        <w:div w:id="540747197">
          <w:marLeft w:val="-150"/>
          <w:marRight w:val="-150"/>
          <w:marTop w:val="0"/>
          <w:marBottom w:val="0"/>
          <w:divBdr>
            <w:top w:val="none" w:sz="0" w:space="0" w:color="auto"/>
            <w:left w:val="none" w:sz="0" w:space="0" w:color="auto"/>
            <w:bottom w:val="none" w:sz="0" w:space="0" w:color="auto"/>
            <w:right w:val="none" w:sz="0" w:space="0" w:color="auto"/>
          </w:divBdr>
          <w:divsChild>
            <w:div w:id="606163359">
              <w:marLeft w:val="0"/>
              <w:marRight w:val="0"/>
              <w:marTop w:val="0"/>
              <w:marBottom w:val="0"/>
              <w:divBdr>
                <w:top w:val="none" w:sz="0" w:space="0" w:color="auto"/>
                <w:left w:val="none" w:sz="0" w:space="0" w:color="auto"/>
                <w:bottom w:val="none" w:sz="0" w:space="0" w:color="auto"/>
                <w:right w:val="none" w:sz="0" w:space="0" w:color="auto"/>
              </w:divBdr>
              <w:divsChild>
                <w:div w:id="296487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0748112">
          <w:marLeft w:val="0"/>
          <w:marRight w:val="0"/>
          <w:marTop w:val="0"/>
          <w:marBottom w:val="0"/>
          <w:divBdr>
            <w:top w:val="none" w:sz="0" w:space="0" w:color="auto"/>
            <w:left w:val="none" w:sz="0" w:space="0" w:color="auto"/>
            <w:bottom w:val="none" w:sz="0" w:space="0" w:color="auto"/>
            <w:right w:val="none" w:sz="0" w:space="0" w:color="auto"/>
          </w:divBdr>
        </w:div>
        <w:div w:id="540753640">
          <w:marLeft w:val="0"/>
          <w:marRight w:val="0"/>
          <w:marTop w:val="0"/>
          <w:marBottom w:val="240"/>
          <w:divBdr>
            <w:top w:val="none" w:sz="0" w:space="0" w:color="auto"/>
            <w:left w:val="none" w:sz="0" w:space="0" w:color="auto"/>
            <w:bottom w:val="none" w:sz="0" w:space="0" w:color="auto"/>
            <w:right w:val="none" w:sz="0" w:space="0" w:color="auto"/>
          </w:divBdr>
        </w:div>
        <w:div w:id="540754170">
          <w:marLeft w:val="0"/>
          <w:marRight w:val="0"/>
          <w:marTop w:val="0"/>
          <w:marBottom w:val="0"/>
          <w:divBdr>
            <w:top w:val="none" w:sz="0" w:space="0" w:color="auto"/>
            <w:left w:val="none" w:sz="0" w:space="0" w:color="auto"/>
            <w:bottom w:val="none" w:sz="0" w:space="0" w:color="auto"/>
            <w:right w:val="none" w:sz="0" w:space="0" w:color="auto"/>
          </w:divBdr>
          <w:divsChild>
            <w:div w:id="252587339">
              <w:marLeft w:val="0"/>
              <w:marRight w:val="0"/>
              <w:marTop w:val="0"/>
              <w:marBottom w:val="0"/>
              <w:divBdr>
                <w:top w:val="none" w:sz="0" w:space="0" w:color="auto"/>
                <w:left w:val="none" w:sz="0" w:space="0" w:color="auto"/>
                <w:bottom w:val="none" w:sz="0" w:space="0" w:color="auto"/>
                <w:right w:val="none" w:sz="0" w:space="0" w:color="auto"/>
              </w:divBdr>
              <w:divsChild>
                <w:div w:id="612597532">
                  <w:marLeft w:val="0"/>
                  <w:marRight w:val="0"/>
                  <w:marTop w:val="0"/>
                  <w:marBottom w:val="0"/>
                  <w:divBdr>
                    <w:top w:val="single" w:sz="18" w:space="0" w:color="F04D2A"/>
                    <w:left w:val="none" w:sz="0" w:space="0" w:color="auto"/>
                    <w:bottom w:val="none" w:sz="0" w:space="0" w:color="auto"/>
                    <w:right w:val="none" w:sz="0" w:space="0" w:color="auto"/>
                  </w:divBdr>
                  <w:divsChild>
                    <w:div w:id="719785866">
                      <w:marLeft w:val="0"/>
                      <w:marRight w:val="0"/>
                      <w:marTop w:val="0"/>
                      <w:marBottom w:val="0"/>
                      <w:divBdr>
                        <w:top w:val="none" w:sz="0" w:space="0" w:color="auto"/>
                        <w:left w:val="none" w:sz="0" w:space="0" w:color="auto"/>
                        <w:bottom w:val="none" w:sz="0" w:space="0" w:color="auto"/>
                        <w:right w:val="none" w:sz="0" w:space="0" w:color="auto"/>
                      </w:divBdr>
                      <w:divsChild>
                        <w:div w:id="686638600">
                          <w:marLeft w:val="0"/>
                          <w:marRight w:val="0"/>
                          <w:marTop w:val="0"/>
                          <w:marBottom w:val="0"/>
                          <w:divBdr>
                            <w:top w:val="none" w:sz="0" w:space="0" w:color="auto"/>
                            <w:left w:val="none" w:sz="0" w:space="0" w:color="auto"/>
                            <w:bottom w:val="none" w:sz="0" w:space="0" w:color="auto"/>
                            <w:right w:val="none" w:sz="0" w:space="0" w:color="auto"/>
                          </w:divBdr>
                          <w:divsChild>
                            <w:div w:id="19936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0754177">
          <w:marLeft w:val="1463"/>
          <w:marRight w:val="0"/>
          <w:marTop w:val="0"/>
          <w:marBottom w:val="0"/>
          <w:divBdr>
            <w:top w:val="none" w:sz="0" w:space="0" w:color="auto"/>
            <w:left w:val="none" w:sz="0" w:space="0" w:color="auto"/>
            <w:bottom w:val="none" w:sz="0" w:space="0" w:color="auto"/>
            <w:right w:val="none" w:sz="0" w:space="0" w:color="auto"/>
          </w:divBdr>
          <w:divsChild>
            <w:div w:id="282229522">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540821195">
          <w:marLeft w:val="0"/>
          <w:marRight w:val="0"/>
          <w:marTop w:val="0"/>
          <w:marBottom w:val="0"/>
          <w:divBdr>
            <w:top w:val="none" w:sz="0" w:space="0" w:color="auto"/>
            <w:left w:val="none" w:sz="0" w:space="0" w:color="auto"/>
            <w:bottom w:val="none" w:sz="0" w:space="0" w:color="auto"/>
            <w:right w:val="none" w:sz="0" w:space="0" w:color="auto"/>
          </w:divBdr>
          <w:divsChild>
            <w:div w:id="559637058">
              <w:marLeft w:val="-188"/>
              <w:marRight w:val="-188"/>
              <w:marTop w:val="0"/>
              <w:marBottom w:val="0"/>
              <w:divBdr>
                <w:top w:val="none" w:sz="0" w:space="0" w:color="auto"/>
                <w:left w:val="none" w:sz="0" w:space="0" w:color="auto"/>
                <w:bottom w:val="none" w:sz="0" w:space="0" w:color="auto"/>
                <w:right w:val="none" w:sz="0" w:space="0" w:color="auto"/>
              </w:divBdr>
            </w:div>
          </w:divsChild>
        </w:div>
        <w:div w:id="540821328">
          <w:marLeft w:val="0"/>
          <w:marRight w:val="0"/>
          <w:marTop w:val="0"/>
          <w:marBottom w:val="225"/>
          <w:divBdr>
            <w:top w:val="none" w:sz="0" w:space="0" w:color="auto"/>
            <w:left w:val="none" w:sz="0" w:space="0" w:color="auto"/>
            <w:bottom w:val="none" w:sz="0" w:space="0" w:color="auto"/>
            <w:right w:val="none" w:sz="0" w:space="0" w:color="auto"/>
          </w:divBdr>
        </w:div>
        <w:div w:id="540821924">
          <w:marLeft w:val="-225"/>
          <w:marRight w:val="-225"/>
          <w:marTop w:val="0"/>
          <w:marBottom w:val="0"/>
          <w:divBdr>
            <w:top w:val="none" w:sz="0" w:space="0" w:color="auto"/>
            <w:left w:val="none" w:sz="0" w:space="0" w:color="auto"/>
            <w:bottom w:val="none" w:sz="0" w:space="0" w:color="auto"/>
            <w:right w:val="none" w:sz="0" w:space="0" w:color="auto"/>
          </w:divBdr>
        </w:div>
        <w:div w:id="540822191">
          <w:marLeft w:val="750"/>
          <w:marRight w:val="1500"/>
          <w:marTop w:val="0"/>
          <w:marBottom w:val="0"/>
          <w:divBdr>
            <w:top w:val="none" w:sz="0" w:space="0" w:color="auto"/>
            <w:left w:val="none" w:sz="0" w:space="0" w:color="auto"/>
            <w:bottom w:val="none" w:sz="0" w:space="0" w:color="auto"/>
            <w:right w:val="none" w:sz="0" w:space="0" w:color="auto"/>
          </w:divBdr>
        </w:div>
        <w:div w:id="540822725">
          <w:marLeft w:val="0"/>
          <w:marRight w:val="0"/>
          <w:marTop w:val="0"/>
          <w:marBottom w:val="0"/>
          <w:divBdr>
            <w:top w:val="none" w:sz="0" w:space="0" w:color="auto"/>
            <w:left w:val="none" w:sz="0" w:space="0" w:color="auto"/>
            <w:bottom w:val="none" w:sz="0" w:space="0" w:color="auto"/>
            <w:right w:val="none" w:sz="0" w:space="0" w:color="auto"/>
          </w:divBdr>
        </w:div>
        <w:div w:id="540827714">
          <w:marLeft w:val="0"/>
          <w:marRight w:val="0"/>
          <w:marTop w:val="0"/>
          <w:marBottom w:val="0"/>
          <w:divBdr>
            <w:top w:val="none" w:sz="0" w:space="0" w:color="auto"/>
            <w:left w:val="none" w:sz="0" w:space="0" w:color="auto"/>
            <w:bottom w:val="none" w:sz="0" w:space="0" w:color="auto"/>
            <w:right w:val="none" w:sz="0" w:space="0" w:color="auto"/>
          </w:divBdr>
        </w:div>
        <w:div w:id="540829298">
          <w:marLeft w:val="0"/>
          <w:marRight w:val="0"/>
          <w:marTop w:val="0"/>
          <w:marBottom w:val="450"/>
          <w:divBdr>
            <w:top w:val="none" w:sz="0" w:space="0" w:color="auto"/>
            <w:left w:val="none" w:sz="0" w:space="0" w:color="auto"/>
            <w:bottom w:val="none" w:sz="0" w:space="0" w:color="auto"/>
            <w:right w:val="none" w:sz="0" w:space="0" w:color="auto"/>
          </w:divBdr>
          <w:divsChild>
            <w:div w:id="302348492">
              <w:marLeft w:val="0"/>
              <w:marRight w:val="0"/>
              <w:marTop w:val="0"/>
              <w:marBottom w:val="75"/>
              <w:divBdr>
                <w:top w:val="none" w:sz="0" w:space="0" w:color="auto"/>
                <w:left w:val="none" w:sz="0" w:space="0" w:color="auto"/>
                <w:bottom w:val="none" w:sz="0" w:space="0" w:color="auto"/>
                <w:right w:val="none" w:sz="0" w:space="0" w:color="auto"/>
              </w:divBdr>
              <w:divsChild>
                <w:div w:id="71978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68857">
          <w:marLeft w:val="0"/>
          <w:marRight w:val="0"/>
          <w:marTop w:val="0"/>
          <w:marBottom w:val="150"/>
          <w:divBdr>
            <w:top w:val="none" w:sz="0" w:space="0" w:color="auto"/>
            <w:left w:val="none" w:sz="0" w:space="0" w:color="auto"/>
            <w:bottom w:val="none" w:sz="0" w:space="0" w:color="auto"/>
            <w:right w:val="none" w:sz="0" w:space="0" w:color="auto"/>
          </w:divBdr>
        </w:div>
        <w:div w:id="540870534">
          <w:marLeft w:val="0"/>
          <w:marRight w:val="0"/>
          <w:marTop w:val="0"/>
          <w:marBottom w:val="0"/>
          <w:divBdr>
            <w:top w:val="none" w:sz="0" w:space="0" w:color="auto"/>
            <w:left w:val="none" w:sz="0" w:space="0" w:color="auto"/>
            <w:bottom w:val="none" w:sz="0" w:space="0" w:color="auto"/>
            <w:right w:val="none" w:sz="0" w:space="0" w:color="auto"/>
          </w:divBdr>
          <w:divsChild>
            <w:div w:id="23138332">
              <w:marLeft w:val="0"/>
              <w:marRight w:val="0"/>
              <w:marTop w:val="0"/>
              <w:marBottom w:val="0"/>
              <w:divBdr>
                <w:top w:val="none" w:sz="0" w:space="0" w:color="auto"/>
                <w:left w:val="none" w:sz="0" w:space="0" w:color="auto"/>
                <w:bottom w:val="none" w:sz="0" w:space="0" w:color="auto"/>
                <w:right w:val="none" w:sz="0" w:space="0" w:color="auto"/>
              </w:divBdr>
            </w:div>
          </w:divsChild>
        </w:div>
        <w:div w:id="540938751">
          <w:marLeft w:val="0"/>
          <w:marRight w:val="0"/>
          <w:marTop w:val="0"/>
          <w:marBottom w:val="450"/>
          <w:divBdr>
            <w:top w:val="none" w:sz="0" w:space="0" w:color="auto"/>
            <w:left w:val="none" w:sz="0" w:space="0" w:color="auto"/>
            <w:bottom w:val="none" w:sz="0" w:space="0" w:color="auto"/>
            <w:right w:val="none" w:sz="0" w:space="0" w:color="auto"/>
          </w:divBdr>
          <w:divsChild>
            <w:div w:id="540827919">
              <w:marLeft w:val="0"/>
              <w:marRight w:val="225"/>
              <w:marTop w:val="0"/>
              <w:marBottom w:val="0"/>
              <w:divBdr>
                <w:top w:val="none" w:sz="0" w:space="0" w:color="auto"/>
                <w:left w:val="none" w:sz="0" w:space="0" w:color="auto"/>
                <w:bottom w:val="none" w:sz="0" w:space="0" w:color="auto"/>
                <w:right w:val="none" w:sz="0" w:space="0" w:color="auto"/>
              </w:divBdr>
            </w:div>
            <w:div w:id="627930054">
              <w:marLeft w:val="0"/>
              <w:marRight w:val="0"/>
              <w:marTop w:val="0"/>
              <w:marBottom w:val="75"/>
              <w:divBdr>
                <w:top w:val="none" w:sz="0" w:space="0" w:color="auto"/>
                <w:left w:val="none" w:sz="0" w:space="0" w:color="auto"/>
                <w:bottom w:val="none" w:sz="0" w:space="0" w:color="auto"/>
                <w:right w:val="none" w:sz="0" w:space="0" w:color="auto"/>
              </w:divBdr>
              <w:divsChild>
                <w:div w:id="64928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013460">
          <w:marLeft w:val="0"/>
          <w:marRight w:val="0"/>
          <w:marTop w:val="0"/>
          <w:marBottom w:val="376"/>
          <w:divBdr>
            <w:top w:val="none" w:sz="0" w:space="0" w:color="auto"/>
            <w:left w:val="none" w:sz="0" w:space="0" w:color="auto"/>
            <w:bottom w:val="none" w:sz="0" w:space="0" w:color="auto"/>
            <w:right w:val="none" w:sz="0" w:space="0" w:color="auto"/>
          </w:divBdr>
        </w:div>
        <w:div w:id="541134283">
          <w:marLeft w:val="0"/>
          <w:marRight w:val="0"/>
          <w:marTop w:val="0"/>
          <w:marBottom w:val="250"/>
          <w:divBdr>
            <w:top w:val="none" w:sz="0" w:space="0" w:color="auto"/>
            <w:left w:val="none" w:sz="0" w:space="0" w:color="auto"/>
            <w:bottom w:val="single" w:sz="4" w:space="4" w:color="000000"/>
            <w:right w:val="none" w:sz="0" w:space="0" w:color="auto"/>
          </w:divBdr>
        </w:div>
        <w:div w:id="541282576">
          <w:marLeft w:val="0"/>
          <w:marRight w:val="0"/>
          <w:marTop w:val="300"/>
          <w:marBottom w:val="300"/>
          <w:divBdr>
            <w:top w:val="none" w:sz="0" w:space="0" w:color="auto"/>
            <w:left w:val="none" w:sz="0" w:space="0" w:color="auto"/>
            <w:bottom w:val="none" w:sz="0" w:space="0" w:color="auto"/>
            <w:right w:val="none" w:sz="0" w:space="0" w:color="auto"/>
          </w:divBdr>
        </w:div>
        <w:div w:id="541285854">
          <w:marLeft w:val="450"/>
          <w:marRight w:val="450"/>
          <w:marTop w:val="0"/>
          <w:marBottom w:val="150"/>
          <w:divBdr>
            <w:top w:val="none" w:sz="0" w:space="0" w:color="auto"/>
            <w:left w:val="none" w:sz="0" w:space="0" w:color="auto"/>
            <w:bottom w:val="none" w:sz="0" w:space="0" w:color="auto"/>
            <w:right w:val="none" w:sz="0" w:space="0" w:color="auto"/>
          </w:divBdr>
        </w:div>
        <w:div w:id="541287740">
          <w:marLeft w:val="-225"/>
          <w:marRight w:val="-225"/>
          <w:marTop w:val="0"/>
          <w:marBottom w:val="0"/>
          <w:divBdr>
            <w:top w:val="none" w:sz="0" w:space="0" w:color="auto"/>
            <w:left w:val="none" w:sz="0" w:space="0" w:color="auto"/>
            <w:bottom w:val="none" w:sz="0" w:space="0" w:color="auto"/>
            <w:right w:val="none" w:sz="0" w:space="0" w:color="auto"/>
          </w:divBdr>
        </w:div>
        <w:div w:id="541291661">
          <w:marLeft w:val="0"/>
          <w:marRight w:val="0"/>
          <w:marTop w:val="0"/>
          <w:marBottom w:val="150"/>
          <w:divBdr>
            <w:top w:val="none" w:sz="0" w:space="0" w:color="auto"/>
            <w:left w:val="none" w:sz="0" w:space="0" w:color="auto"/>
            <w:bottom w:val="none" w:sz="0" w:space="0" w:color="auto"/>
            <w:right w:val="none" w:sz="0" w:space="0" w:color="auto"/>
          </w:divBdr>
        </w:div>
        <w:div w:id="541327859">
          <w:marLeft w:val="0"/>
          <w:marRight w:val="0"/>
          <w:marTop w:val="0"/>
          <w:marBottom w:val="225"/>
          <w:divBdr>
            <w:top w:val="none" w:sz="0" w:space="0" w:color="auto"/>
            <w:left w:val="none" w:sz="0" w:space="0" w:color="auto"/>
            <w:bottom w:val="none" w:sz="0" w:space="0" w:color="auto"/>
            <w:right w:val="none" w:sz="0" w:space="0" w:color="auto"/>
          </w:divBdr>
        </w:div>
        <w:div w:id="541400289">
          <w:marLeft w:val="0"/>
          <w:marRight w:val="0"/>
          <w:marTop w:val="0"/>
          <w:marBottom w:val="0"/>
          <w:divBdr>
            <w:top w:val="none" w:sz="0" w:space="0" w:color="auto"/>
            <w:left w:val="none" w:sz="0" w:space="0" w:color="auto"/>
            <w:bottom w:val="none" w:sz="0" w:space="0" w:color="auto"/>
            <w:right w:val="none" w:sz="0" w:space="0" w:color="auto"/>
          </w:divBdr>
        </w:div>
        <w:div w:id="541405414">
          <w:marLeft w:val="0"/>
          <w:marRight w:val="0"/>
          <w:marTop w:val="0"/>
          <w:marBottom w:val="250"/>
          <w:divBdr>
            <w:top w:val="none" w:sz="0" w:space="0" w:color="auto"/>
            <w:left w:val="none" w:sz="0" w:space="0" w:color="auto"/>
            <w:bottom w:val="none" w:sz="0" w:space="0" w:color="auto"/>
            <w:right w:val="none" w:sz="0" w:space="0" w:color="auto"/>
          </w:divBdr>
        </w:div>
        <w:div w:id="541475499">
          <w:marLeft w:val="-225"/>
          <w:marRight w:val="-225"/>
          <w:marTop w:val="0"/>
          <w:marBottom w:val="0"/>
          <w:divBdr>
            <w:top w:val="none" w:sz="0" w:space="0" w:color="auto"/>
            <w:left w:val="none" w:sz="0" w:space="0" w:color="auto"/>
            <w:bottom w:val="none" w:sz="0" w:space="0" w:color="auto"/>
            <w:right w:val="none" w:sz="0" w:space="0" w:color="auto"/>
          </w:divBdr>
        </w:div>
        <w:div w:id="541476884">
          <w:marLeft w:val="0"/>
          <w:marRight w:val="0"/>
          <w:marTop w:val="0"/>
          <w:marBottom w:val="0"/>
          <w:divBdr>
            <w:top w:val="none" w:sz="0" w:space="0" w:color="auto"/>
            <w:left w:val="none" w:sz="0" w:space="0" w:color="auto"/>
            <w:bottom w:val="none" w:sz="0" w:space="0" w:color="auto"/>
            <w:right w:val="none" w:sz="0" w:space="0" w:color="auto"/>
          </w:divBdr>
          <w:divsChild>
            <w:div w:id="127287591">
              <w:marLeft w:val="0"/>
              <w:marRight w:val="0"/>
              <w:marTop w:val="0"/>
              <w:marBottom w:val="225"/>
              <w:divBdr>
                <w:top w:val="none" w:sz="0" w:space="0" w:color="auto"/>
                <w:left w:val="none" w:sz="0" w:space="0" w:color="auto"/>
                <w:bottom w:val="none" w:sz="0" w:space="0" w:color="auto"/>
                <w:right w:val="none" w:sz="0" w:space="0" w:color="auto"/>
              </w:divBdr>
            </w:div>
          </w:divsChild>
        </w:div>
        <w:div w:id="541478853">
          <w:marLeft w:val="0"/>
          <w:marRight w:val="0"/>
          <w:marTop w:val="0"/>
          <w:marBottom w:val="0"/>
          <w:divBdr>
            <w:top w:val="none" w:sz="0" w:space="0" w:color="auto"/>
            <w:left w:val="none" w:sz="0" w:space="0" w:color="auto"/>
            <w:bottom w:val="none" w:sz="0" w:space="0" w:color="auto"/>
            <w:right w:val="none" w:sz="0" w:space="0" w:color="auto"/>
          </w:divBdr>
        </w:div>
        <w:div w:id="541481205">
          <w:marLeft w:val="0"/>
          <w:marRight w:val="0"/>
          <w:marTop w:val="0"/>
          <w:marBottom w:val="0"/>
          <w:divBdr>
            <w:top w:val="none" w:sz="0" w:space="0" w:color="auto"/>
            <w:left w:val="none" w:sz="0" w:space="0" w:color="auto"/>
            <w:bottom w:val="none" w:sz="0" w:space="0" w:color="auto"/>
            <w:right w:val="none" w:sz="0" w:space="0" w:color="auto"/>
          </w:divBdr>
        </w:div>
        <w:div w:id="541554857">
          <w:marLeft w:val="0"/>
          <w:marRight w:val="0"/>
          <w:marTop w:val="0"/>
          <w:marBottom w:val="0"/>
          <w:divBdr>
            <w:top w:val="none" w:sz="0" w:space="0" w:color="auto"/>
            <w:left w:val="none" w:sz="0" w:space="0" w:color="auto"/>
            <w:bottom w:val="none" w:sz="0" w:space="0" w:color="auto"/>
            <w:right w:val="none" w:sz="0" w:space="0" w:color="auto"/>
          </w:divBdr>
        </w:div>
        <w:div w:id="541597626">
          <w:marLeft w:val="600"/>
          <w:marRight w:val="600"/>
          <w:marTop w:val="0"/>
          <w:marBottom w:val="450"/>
          <w:divBdr>
            <w:top w:val="single" w:sz="6" w:space="0" w:color="E9E9E9"/>
            <w:left w:val="none" w:sz="0" w:space="0" w:color="auto"/>
            <w:bottom w:val="single" w:sz="6" w:space="0" w:color="E9E9E9"/>
            <w:right w:val="none" w:sz="0" w:space="0" w:color="auto"/>
          </w:divBdr>
          <w:divsChild>
            <w:div w:id="441723841">
              <w:marLeft w:val="0"/>
              <w:marRight w:val="0"/>
              <w:marTop w:val="0"/>
              <w:marBottom w:val="0"/>
              <w:divBdr>
                <w:top w:val="none" w:sz="0" w:space="0" w:color="auto"/>
                <w:left w:val="none" w:sz="0" w:space="0" w:color="auto"/>
                <w:bottom w:val="none" w:sz="0" w:space="0" w:color="auto"/>
                <w:right w:val="none" w:sz="0" w:space="0" w:color="auto"/>
              </w:divBdr>
              <w:divsChild>
                <w:div w:id="13658104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1602671">
          <w:marLeft w:val="0"/>
          <w:marRight w:val="0"/>
          <w:marTop w:val="315"/>
          <w:marBottom w:val="0"/>
          <w:divBdr>
            <w:top w:val="none" w:sz="0" w:space="0" w:color="auto"/>
            <w:left w:val="none" w:sz="0" w:space="0" w:color="auto"/>
            <w:bottom w:val="none" w:sz="0" w:space="0" w:color="auto"/>
            <w:right w:val="none" w:sz="0" w:space="0" w:color="auto"/>
          </w:divBdr>
        </w:div>
        <w:div w:id="541603102">
          <w:marLeft w:val="0"/>
          <w:marRight w:val="0"/>
          <w:marTop w:val="0"/>
          <w:marBottom w:val="0"/>
          <w:divBdr>
            <w:top w:val="none" w:sz="0" w:space="0" w:color="auto"/>
            <w:left w:val="none" w:sz="0" w:space="0" w:color="auto"/>
            <w:bottom w:val="none" w:sz="0" w:space="0" w:color="auto"/>
            <w:right w:val="none" w:sz="0" w:space="0" w:color="auto"/>
          </w:divBdr>
        </w:div>
        <w:div w:id="541672105">
          <w:marLeft w:val="0"/>
          <w:marRight w:val="0"/>
          <w:marTop w:val="0"/>
          <w:marBottom w:val="0"/>
          <w:divBdr>
            <w:top w:val="none" w:sz="0" w:space="0" w:color="auto"/>
            <w:left w:val="none" w:sz="0" w:space="0" w:color="auto"/>
            <w:bottom w:val="none" w:sz="0" w:space="0" w:color="auto"/>
            <w:right w:val="none" w:sz="0" w:space="0" w:color="auto"/>
          </w:divBdr>
          <w:divsChild>
            <w:div w:id="526602793">
              <w:marLeft w:val="0"/>
              <w:marRight w:val="0"/>
              <w:marTop w:val="0"/>
              <w:marBottom w:val="0"/>
              <w:divBdr>
                <w:top w:val="none" w:sz="0" w:space="0" w:color="auto"/>
                <w:left w:val="none" w:sz="0" w:space="0" w:color="auto"/>
                <w:bottom w:val="none" w:sz="0" w:space="0" w:color="auto"/>
                <w:right w:val="none" w:sz="0" w:space="0" w:color="auto"/>
              </w:divBdr>
            </w:div>
          </w:divsChild>
        </w:div>
        <w:div w:id="541672598">
          <w:marLeft w:val="13"/>
          <w:marRight w:val="188"/>
          <w:marTop w:val="138"/>
          <w:marBottom w:val="88"/>
          <w:divBdr>
            <w:top w:val="none" w:sz="0" w:space="0" w:color="auto"/>
            <w:left w:val="none" w:sz="0" w:space="0" w:color="auto"/>
            <w:bottom w:val="none" w:sz="0" w:space="0" w:color="auto"/>
            <w:right w:val="none" w:sz="0" w:space="0" w:color="auto"/>
          </w:divBdr>
          <w:divsChild>
            <w:div w:id="121850936">
              <w:marLeft w:val="0"/>
              <w:marRight w:val="0"/>
              <w:marTop w:val="0"/>
              <w:marBottom w:val="0"/>
              <w:divBdr>
                <w:top w:val="none" w:sz="0" w:space="0" w:color="auto"/>
                <w:left w:val="none" w:sz="0" w:space="0" w:color="auto"/>
                <w:bottom w:val="none" w:sz="0" w:space="0" w:color="auto"/>
                <w:right w:val="none" w:sz="0" w:space="0" w:color="auto"/>
              </w:divBdr>
            </w:div>
          </w:divsChild>
        </w:div>
        <w:div w:id="541674067">
          <w:marLeft w:val="0"/>
          <w:marRight w:val="0"/>
          <w:marTop w:val="125"/>
          <w:marBottom w:val="275"/>
          <w:divBdr>
            <w:top w:val="none" w:sz="0" w:space="0" w:color="auto"/>
            <w:left w:val="none" w:sz="0" w:space="0" w:color="auto"/>
            <w:bottom w:val="none" w:sz="0" w:space="0" w:color="auto"/>
            <w:right w:val="none" w:sz="0" w:space="0" w:color="auto"/>
          </w:divBdr>
          <w:divsChild>
            <w:div w:id="18817999">
              <w:marLeft w:val="0"/>
              <w:marRight w:val="0"/>
              <w:marTop w:val="0"/>
              <w:marBottom w:val="0"/>
              <w:divBdr>
                <w:top w:val="none" w:sz="0" w:space="0" w:color="auto"/>
                <w:left w:val="none" w:sz="0" w:space="0" w:color="auto"/>
                <w:bottom w:val="none" w:sz="0" w:space="0" w:color="auto"/>
                <w:right w:val="none" w:sz="0" w:space="0" w:color="auto"/>
              </w:divBdr>
            </w:div>
          </w:divsChild>
        </w:div>
        <w:div w:id="541789521">
          <w:marLeft w:val="0"/>
          <w:marRight w:val="0"/>
          <w:marTop w:val="0"/>
          <w:marBottom w:val="0"/>
          <w:divBdr>
            <w:top w:val="none" w:sz="0" w:space="0" w:color="auto"/>
            <w:left w:val="none" w:sz="0" w:space="0" w:color="auto"/>
            <w:bottom w:val="none" w:sz="0" w:space="0" w:color="auto"/>
            <w:right w:val="none" w:sz="0" w:space="0" w:color="auto"/>
          </w:divBdr>
          <w:divsChild>
            <w:div w:id="199826628">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 w:id="541870829">
          <w:marLeft w:val="0"/>
          <w:marRight w:val="0"/>
          <w:marTop w:val="313"/>
          <w:marBottom w:val="0"/>
          <w:divBdr>
            <w:top w:val="none" w:sz="0" w:space="0" w:color="auto"/>
            <w:left w:val="none" w:sz="0" w:space="0" w:color="auto"/>
            <w:bottom w:val="none" w:sz="0" w:space="0" w:color="auto"/>
            <w:right w:val="none" w:sz="0" w:space="0" w:color="auto"/>
          </w:divBdr>
        </w:div>
        <w:div w:id="541940240">
          <w:marLeft w:val="0"/>
          <w:marRight w:val="0"/>
          <w:marTop w:val="0"/>
          <w:marBottom w:val="0"/>
          <w:divBdr>
            <w:top w:val="none" w:sz="0" w:space="0" w:color="auto"/>
            <w:left w:val="none" w:sz="0" w:space="0" w:color="auto"/>
            <w:bottom w:val="none" w:sz="0" w:space="0" w:color="auto"/>
            <w:right w:val="none" w:sz="0" w:space="0" w:color="auto"/>
          </w:divBdr>
        </w:div>
        <w:div w:id="541984816">
          <w:marLeft w:val="0"/>
          <w:marRight w:val="0"/>
          <w:marTop w:val="0"/>
          <w:marBottom w:val="0"/>
          <w:divBdr>
            <w:top w:val="none" w:sz="0" w:space="0" w:color="auto"/>
            <w:left w:val="none" w:sz="0" w:space="0" w:color="auto"/>
            <w:bottom w:val="none" w:sz="0" w:space="0" w:color="auto"/>
            <w:right w:val="none" w:sz="0" w:space="0" w:color="auto"/>
          </w:divBdr>
          <w:divsChild>
            <w:div w:id="159935114">
              <w:marLeft w:val="0"/>
              <w:marRight w:val="0"/>
              <w:marTop w:val="0"/>
              <w:marBottom w:val="240"/>
              <w:divBdr>
                <w:top w:val="none" w:sz="0" w:space="0" w:color="auto"/>
                <w:left w:val="none" w:sz="0" w:space="0" w:color="auto"/>
                <w:bottom w:val="none" w:sz="0" w:space="0" w:color="auto"/>
                <w:right w:val="none" w:sz="0" w:space="0" w:color="auto"/>
              </w:divBdr>
            </w:div>
            <w:div w:id="403723147">
              <w:marLeft w:val="0"/>
              <w:marRight w:val="0"/>
              <w:marTop w:val="0"/>
              <w:marBottom w:val="240"/>
              <w:divBdr>
                <w:top w:val="none" w:sz="0" w:space="0" w:color="auto"/>
                <w:left w:val="none" w:sz="0" w:space="0" w:color="auto"/>
                <w:bottom w:val="none" w:sz="0" w:space="0" w:color="auto"/>
                <w:right w:val="none" w:sz="0" w:space="0" w:color="auto"/>
              </w:divBdr>
            </w:div>
          </w:divsChild>
        </w:div>
        <w:div w:id="542059732">
          <w:marLeft w:val="0"/>
          <w:marRight w:val="0"/>
          <w:marTop w:val="0"/>
          <w:marBottom w:val="0"/>
          <w:divBdr>
            <w:top w:val="none" w:sz="0" w:space="0" w:color="auto"/>
            <w:left w:val="none" w:sz="0" w:space="0" w:color="auto"/>
            <w:bottom w:val="none" w:sz="0" w:space="0" w:color="auto"/>
            <w:right w:val="none" w:sz="0" w:space="0" w:color="auto"/>
          </w:divBdr>
        </w:div>
        <w:div w:id="542134707">
          <w:marLeft w:val="0"/>
          <w:marRight w:val="0"/>
          <w:marTop w:val="0"/>
          <w:marBottom w:val="0"/>
          <w:divBdr>
            <w:top w:val="single" w:sz="6" w:space="15" w:color="D2D2D2"/>
            <w:left w:val="none" w:sz="0" w:space="0" w:color="auto"/>
            <w:bottom w:val="none" w:sz="0" w:space="0" w:color="auto"/>
            <w:right w:val="none" w:sz="0" w:space="0" w:color="auto"/>
          </w:divBdr>
        </w:div>
        <w:div w:id="542135935">
          <w:marLeft w:val="0"/>
          <w:marRight w:val="0"/>
          <w:marTop w:val="0"/>
          <w:marBottom w:val="0"/>
          <w:divBdr>
            <w:top w:val="none" w:sz="0" w:space="0" w:color="auto"/>
            <w:left w:val="none" w:sz="0" w:space="0" w:color="auto"/>
            <w:bottom w:val="none" w:sz="0" w:space="0" w:color="auto"/>
            <w:right w:val="none" w:sz="0" w:space="0" w:color="auto"/>
          </w:divBdr>
        </w:div>
        <w:div w:id="542137855">
          <w:marLeft w:val="15"/>
          <w:marRight w:val="225"/>
          <w:marTop w:val="225"/>
          <w:marBottom w:val="105"/>
          <w:divBdr>
            <w:top w:val="none" w:sz="0" w:space="0" w:color="auto"/>
            <w:left w:val="none" w:sz="0" w:space="0" w:color="auto"/>
            <w:bottom w:val="none" w:sz="0" w:space="0" w:color="auto"/>
            <w:right w:val="none" w:sz="0" w:space="0" w:color="auto"/>
          </w:divBdr>
          <w:divsChild>
            <w:div w:id="601960726">
              <w:marLeft w:val="0"/>
              <w:marRight w:val="0"/>
              <w:marTop w:val="0"/>
              <w:marBottom w:val="0"/>
              <w:divBdr>
                <w:top w:val="none" w:sz="0" w:space="0" w:color="auto"/>
                <w:left w:val="none" w:sz="0" w:space="0" w:color="auto"/>
                <w:bottom w:val="none" w:sz="0" w:space="0" w:color="auto"/>
                <w:right w:val="none" w:sz="0" w:space="0" w:color="auto"/>
              </w:divBdr>
            </w:div>
            <w:div w:id="638261969">
              <w:marLeft w:val="0"/>
              <w:marRight w:val="0"/>
              <w:marTop w:val="0"/>
              <w:marBottom w:val="0"/>
              <w:divBdr>
                <w:top w:val="none" w:sz="0" w:space="0" w:color="auto"/>
                <w:left w:val="none" w:sz="0" w:space="0" w:color="auto"/>
                <w:bottom w:val="none" w:sz="0" w:space="0" w:color="auto"/>
                <w:right w:val="none" w:sz="0" w:space="0" w:color="auto"/>
              </w:divBdr>
            </w:div>
          </w:divsChild>
        </w:div>
        <w:div w:id="542139034">
          <w:marLeft w:val="0"/>
          <w:marRight w:val="0"/>
          <w:marTop w:val="0"/>
          <w:marBottom w:val="240"/>
          <w:divBdr>
            <w:top w:val="none" w:sz="0" w:space="0" w:color="auto"/>
            <w:left w:val="none" w:sz="0" w:space="0" w:color="auto"/>
            <w:bottom w:val="none" w:sz="0" w:space="0" w:color="auto"/>
            <w:right w:val="none" w:sz="0" w:space="0" w:color="auto"/>
          </w:divBdr>
        </w:div>
        <w:div w:id="542249710">
          <w:marLeft w:val="0"/>
          <w:marRight w:val="0"/>
          <w:marTop w:val="0"/>
          <w:marBottom w:val="125"/>
          <w:divBdr>
            <w:top w:val="none" w:sz="0" w:space="0" w:color="auto"/>
            <w:left w:val="none" w:sz="0" w:space="0" w:color="auto"/>
            <w:bottom w:val="none" w:sz="0" w:space="0" w:color="auto"/>
            <w:right w:val="none" w:sz="0" w:space="0" w:color="auto"/>
          </w:divBdr>
          <w:divsChild>
            <w:div w:id="40595364">
              <w:marLeft w:val="0"/>
              <w:marRight w:val="0"/>
              <w:marTop w:val="125"/>
              <w:marBottom w:val="0"/>
              <w:divBdr>
                <w:top w:val="none" w:sz="0" w:space="0" w:color="auto"/>
                <w:left w:val="none" w:sz="0" w:space="0" w:color="auto"/>
                <w:bottom w:val="none" w:sz="0" w:space="0" w:color="auto"/>
                <w:right w:val="none" w:sz="0" w:space="0" w:color="auto"/>
              </w:divBdr>
            </w:div>
            <w:div w:id="654840737">
              <w:marLeft w:val="0"/>
              <w:marRight w:val="0"/>
              <w:marTop w:val="0"/>
              <w:marBottom w:val="0"/>
              <w:divBdr>
                <w:top w:val="none" w:sz="0" w:space="0" w:color="auto"/>
                <w:left w:val="none" w:sz="0" w:space="0" w:color="auto"/>
                <w:bottom w:val="none" w:sz="0" w:space="0" w:color="auto"/>
                <w:right w:val="none" w:sz="0" w:space="0" w:color="auto"/>
              </w:divBdr>
            </w:div>
          </w:divsChild>
        </w:div>
        <w:div w:id="542252953">
          <w:marLeft w:val="0"/>
          <w:marRight w:val="0"/>
          <w:marTop w:val="0"/>
          <w:marBottom w:val="0"/>
          <w:divBdr>
            <w:top w:val="none" w:sz="0" w:space="0" w:color="auto"/>
            <w:left w:val="none" w:sz="0" w:space="0" w:color="auto"/>
            <w:bottom w:val="none" w:sz="0" w:space="0" w:color="auto"/>
            <w:right w:val="none" w:sz="0" w:space="0" w:color="auto"/>
          </w:divBdr>
        </w:div>
        <w:div w:id="542258325">
          <w:marLeft w:val="0"/>
          <w:marRight w:val="0"/>
          <w:marTop w:val="150"/>
          <w:marBottom w:val="0"/>
          <w:divBdr>
            <w:top w:val="none" w:sz="0" w:space="0" w:color="auto"/>
            <w:left w:val="none" w:sz="0" w:space="0" w:color="auto"/>
            <w:bottom w:val="none" w:sz="0" w:space="0" w:color="auto"/>
            <w:right w:val="none" w:sz="0" w:space="0" w:color="auto"/>
          </w:divBdr>
        </w:div>
        <w:div w:id="542258365">
          <w:marLeft w:val="0"/>
          <w:marRight w:val="0"/>
          <w:marTop w:val="150"/>
          <w:marBottom w:val="0"/>
          <w:divBdr>
            <w:top w:val="none" w:sz="0" w:space="0" w:color="auto"/>
            <w:left w:val="none" w:sz="0" w:space="0" w:color="auto"/>
            <w:bottom w:val="none" w:sz="0" w:space="0" w:color="auto"/>
            <w:right w:val="none" w:sz="0" w:space="0" w:color="auto"/>
          </w:divBdr>
        </w:div>
        <w:div w:id="542329757">
          <w:marLeft w:val="0"/>
          <w:marRight w:val="0"/>
          <w:marTop w:val="450"/>
          <w:marBottom w:val="435"/>
          <w:divBdr>
            <w:top w:val="none" w:sz="0" w:space="0" w:color="auto"/>
            <w:left w:val="none" w:sz="0" w:space="0" w:color="auto"/>
            <w:bottom w:val="none" w:sz="0" w:space="0" w:color="auto"/>
            <w:right w:val="none" w:sz="0" w:space="0" w:color="auto"/>
          </w:divBdr>
          <w:divsChild>
            <w:div w:id="786698485">
              <w:marLeft w:val="0"/>
              <w:marRight w:val="0"/>
              <w:marTop w:val="0"/>
              <w:marBottom w:val="0"/>
              <w:divBdr>
                <w:top w:val="none" w:sz="0" w:space="0" w:color="auto"/>
                <w:left w:val="none" w:sz="0" w:space="0" w:color="auto"/>
                <w:bottom w:val="none" w:sz="0" w:space="0" w:color="auto"/>
                <w:right w:val="none" w:sz="0" w:space="0" w:color="auto"/>
              </w:divBdr>
            </w:div>
          </w:divsChild>
        </w:div>
        <w:div w:id="542400020">
          <w:marLeft w:val="-225"/>
          <w:marRight w:val="-225"/>
          <w:marTop w:val="0"/>
          <w:marBottom w:val="0"/>
          <w:divBdr>
            <w:top w:val="none" w:sz="0" w:space="0" w:color="auto"/>
            <w:left w:val="none" w:sz="0" w:space="0" w:color="auto"/>
            <w:bottom w:val="none" w:sz="0" w:space="0" w:color="auto"/>
            <w:right w:val="none" w:sz="0" w:space="0" w:color="auto"/>
          </w:divBdr>
          <w:divsChild>
            <w:div w:id="706221151">
              <w:marLeft w:val="1463"/>
              <w:marRight w:val="0"/>
              <w:marTop w:val="0"/>
              <w:marBottom w:val="0"/>
              <w:divBdr>
                <w:top w:val="none" w:sz="0" w:space="0" w:color="auto"/>
                <w:left w:val="none" w:sz="0" w:space="0" w:color="auto"/>
                <w:bottom w:val="none" w:sz="0" w:space="0" w:color="auto"/>
                <w:right w:val="none" w:sz="0" w:space="0" w:color="auto"/>
              </w:divBdr>
            </w:div>
          </w:divsChild>
        </w:div>
        <w:div w:id="542400927">
          <w:marLeft w:val="0"/>
          <w:marRight w:val="0"/>
          <w:marTop w:val="0"/>
          <w:marBottom w:val="0"/>
          <w:divBdr>
            <w:top w:val="none" w:sz="0" w:space="0" w:color="auto"/>
            <w:left w:val="none" w:sz="0" w:space="0" w:color="auto"/>
            <w:bottom w:val="none" w:sz="0" w:space="0" w:color="auto"/>
            <w:right w:val="none" w:sz="0" w:space="0" w:color="auto"/>
          </w:divBdr>
        </w:div>
        <w:div w:id="542400964">
          <w:marLeft w:val="0"/>
          <w:marRight w:val="0"/>
          <w:marTop w:val="0"/>
          <w:marBottom w:val="0"/>
          <w:divBdr>
            <w:top w:val="single" w:sz="6" w:space="15" w:color="B3D8DD"/>
            <w:left w:val="none" w:sz="0" w:space="0" w:color="auto"/>
            <w:bottom w:val="none" w:sz="0" w:space="0" w:color="auto"/>
            <w:right w:val="none" w:sz="0" w:space="0" w:color="auto"/>
          </w:divBdr>
          <w:divsChild>
            <w:div w:id="117650272">
              <w:marLeft w:val="0"/>
              <w:marRight w:val="0"/>
              <w:marTop w:val="0"/>
              <w:marBottom w:val="0"/>
              <w:divBdr>
                <w:top w:val="none" w:sz="0" w:space="0" w:color="auto"/>
                <w:left w:val="none" w:sz="0" w:space="0" w:color="auto"/>
                <w:bottom w:val="none" w:sz="0" w:space="0" w:color="auto"/>
                <w:right w:val="none" w:sz="0" w:space="0" w:color="auto"/>
              </w:divBdr>
              <w:divsChild>
                <w:div w:id="38818595">
                  <w:marLeft w:val="0"/>
                  <w:marRight w:val="0"/>
                  <w:marTop w:val="0"/>
                  <w:marBottom w:val="0"/>
                  <w:divBdr>
                    <w:top w:val="none" w:sz="0" w:space="0" w:color="auto"/>
                    <w:left w:val="none" w:sz="0" w:space="0" w:color="auto"/>
                    <w:bottom w:val="none" w:sz="0" w:space="0" w:color="auto"/>
                    <w:right w:val="none" w:sz="0" w:space="0" w:color="auto"/>
                  </w:divBdr>
                </w:div>
                <w:div w:id="593395084">
                  <w:marLeft w:val="-60"/>
                  <w:marRight w:val="-60"/>
                  <w:marTop w:val="75"/>
                  <w:marBottom w:val="0"/>
                  <w:divBdr>
                    <w:top w:val="none" w:sz="0" w:space="0" w:color="auto"/>
                    <w:left w:val="none" w:sz="0" w:space="0" w:color="auto"/>
                    <w:bottom w:val="none" w:sz="0" w:space="0" w:color="auto"/>
                    <w:right w:val="none" w:sz="0" w:space="0" w:color="auto"/>
                  </w:divBdr>
                  <w:divsChild>
                    <w:div w:id="545726424">
                      <w:marLeft w:val="60"/>
                      <w:marRight w:val="60"/>
                      <w:marTop w:val="0"/>
                      <w:marBottom w:val="120"/>
                      <w:divBdr>
                        <w:top w:val="none" w:sz="0" w:space="0" w:color="auto"/>
                        <w:left w:val="none" w:sz="0" w:space="0" w:color="auto"/>
                        <w:bottom w:val="none" w:sz="0" w:space="0" w:color="auto"/>
                        <w:right w:val="none" w:sz="0" w:space="0" w:color="auto"/>
                      </w:divBdr>
                    </w:div>
                  </w:divsChild>
                </w:div>
              </w:divsChild>
            </w:div>
          </w:divsChild>
        </w:div>
        <w:div w:id="542450672">
          <w:marLeft w:val="0"/>
          <w:marRight w:val="0"/>
          <w:marTop w:val="0"/>
          <w:marBottom w:val="0"/>
          <w:divBdr>
            <w:top w:val="none" w:sz="0" w:space="0" w:color="auto"/>
            <w:left w:val="none" w:sz="0" w:space="0" w:color="auto"/>
            <w:bottom w:val="none" w:sz="0" w:space="0" w:color="auto"/>
            <w:right w:val="none" w:sz="0" w:space="0" w:color="auto"/>
          </w:divBdr>
          <w:divsChild>
            <w:div w:id="186410596">
              <w:marLeft w:val="0"/>
              <w:marRight w:val="0"/>
              <w:marTop w:val="0"/>
              <w:marBottom w:val="0"/>
              <w:divBdr>
                <w:top w:val="none" w:sz="0" w:space="0" w:color="auto"/>
                <w:left w:val="none" w:sz="0" w:space="0" w:color="auto"/>
                <w:bottom w:val="none" w:sz="0" w:space="0" w:color="auto"/>
                <w:right w:val="none" w:sz="0" w:space="0" w:color="auto"/>
              </w:divBdr>
            </w:div>
          </w:divsChild>
        </w:div>
        <w:div w:id="542595528">
          <w:marLeft w:val="0"/>
          <w:marRight w:val="0"/>
          <w:marTop w:val="0"/>
          <w:marBottom w:val="0"/>
          <w:divBdr>
            <w:top w:val="none" w:sz="0" w:space="0" w:color="auto"/>
            <w:left w:val="none" w:sz="0" w:space="0" w:color="auto"/>
            <w:bottom w:val="none" w:sz="0" w:space="0" w:color="auto"/>
            <w:right w:val="none" w:sz="0" w:space="0" w:color="auto"/>
          </w:divBdr>
          <w:divsChild>
            <w:div w:id="212348822">
              <w:marLeft w:val="0"/>
              <w:marRight w:val="0"/>
              <w:marTop w:val="0"/>
              <w:marBottom w:val="288"/>
              <w:divBdr>
                <w:top w:val="none" w:sz="0" w:space="0" w:color="auto"/>
                <w:left w:val="none" w:sz="0" w:space="0" w:color="auto"/>
                <w:bottom w:val="none" w:sz="0" w:space="0" w:color="auto"/>
                <w:right w:val="none" w:sz="0" w:space="0" w:color="auto"/>
              </w:divBdr>
              <w:divsChild>
                <w:div w:id="66035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597158">
          <w:marLeft w:val="0"/>
          <w:marRight w:val="0"/>
          <w:marTop w:val="0"/>
          <w:marBottom w:val="0"/>
          <w:divBdr>
            <w:top w:val="none" w:sz="0" w:space="0" w:color="auto"/>
            <w:left w:val="none" w:sz="0" w:space="0" w:color="auto"/>
            <w:bottom w:val="none" w:sz="0" w:space="0" w:color="auto"/>
            <w:right w:val="none" w:sz="0" w:space="0" w:color="auto"/>
          </w:divBdr>
        </w:div>
        <w:div w:id="542641735">
          <w:marLeft w:val="0"/>
          <w:marRight w:val="-2692"/>
          <w:marTop w:val="0"/>
          <w:marBottom w:val="0"/>
          <w:divBdr>
            <w:top w:val="none" w:sz="0" w:space="0" w:color="auto"/>
            <w:left w:val="none" w:sz="0" w:space="0" w:color="auto"/>
            <w:bottom w:val="none" w:sz="0" w:space="0" w:color="auto"/>
            <w:right w:val="none" w:sz="0" w:space="0" w:color="auto"/>
          </w:divBdr>
        </w:div>
        <w:div w:id="542642288">
          <w:marLeft w:val="0"/>
          <w:marRight w:val="0"/>
          <w:marTop w:val="0"/>
          <w:marBottom w:val="0"/>
          <w:divBdr>
            <w:top w:val="none" w:sz="0" w:space="0" w:color="auto"/>
            <w:left w:val="none" w:sz="0" w:space="0" w:color="auto"/>
            <w:bottom w:val="none" w:sz="0" w:space="0" w:color="auto"/>
            <w:right w:val="none" w:sz="0" w:space="0" w:color="auto"/>
          </w:divBdr>
        </w:div>
        <w:div w:id="542785967">
          <w:marLeft w:val="0"/>
          <w:marRight w:val="0"/>
          <w:marTop w:val="0"/>
          <w:marBottom w:val="63"/>
          <w:divBdr>
            <w:top w:val="none" w:sz="0" w:space="0" w:color="auto"/>
            <w:left w:val="none" w:sz="0" w:space="0" w:color="auto"/>
            <w:bottom w:val="none" w:sz="0" w:space="0" w:color="auto"/>
            <w:right w:val="none" w:sz="0" w:space="0" w:color="auto"/>
          </w:divBdr>
        </w:div>
        <w:div w:id="542785976">
          <w:marLeft w:val="0"/>
          <w:marRight w:val="0"/>
          <w:marTop w:val="0"/>
          <w:marBottom w:val="0"/>
          <w:divBdr>
            <w:top w:val="none" w:sz="0" w:space="0" w:color="auto"/>
            <w:left w:val="none" w:sz="0" w:space="0" w:color="auto"/>
            <w:bottom w:val="none" w:sz="0" w:space="0" w:color="auto"/>
            <w:right w:val="none" w:sz="0" w:space="0" w:color="auto"/>
          </w:divBdr>
        </w:div>
        <w:div w:id="542786209">
          <w:marLeft w:val="0"/>
          <w:marRight w:val="225"/>
          <w:marTop w:val="0"/>
          <w:marBottom w:val="0"/>
          <w:divBdr>
            <w:top w:val="none" w:sz="0" w:space="0" w:color="auto"/>
            <w:left w:val="none" w:sz="0" w:space="0" w:color="auto"/>
            <w:bottom w:val="none" w:sz="0" w:space="0" w:color="auto"/>
            <w:right w:val="none" w:sz="0" w:space="0" w:color="auto"/>
          </w:divBdr>
        </w:div>
        <w:div w:id="542838099">
          <w:marLeft w:val="13"/>
          <w:marRight w:val="188"/>
          <w:marTop w:val="138"/>
          <w:marBottom w:val="88"/>
          <w:divBdr>
            <w:top w:val="none" w:sz="0" w:space="0" w:color="auto"/>
            <w:left w:val="none" w:sz="0" w:space="0" w:color="auto"/>
            <w:bottom w:val="none" w:sz="0" w:space="0" w:color="auto"/>
            <w:right w:val="none" w:sz="0" w:space="0" w:color="auto"/>
          </w:divBdr>
          <w:divsChild>
            <w:div w:id="76944416">
              <w:marLeft w:val="0"/>
              <w:marRight w:val="0"/>
              <w:marTop w:val="0"/>
              <w:marBottom w:val="0"/>
              <w:divBdr>
                <w:top w:val="none" w:sz="0" w:space="0" w:color="auto"/>
                <w:left w:val="none" w:sz="0" w:space="0" w:color="auto"/>
                <w:bottom w:val="none" w:sz="0" w:space="0" w:color="auto"/>
                <w:right w:val="none" w:sz="0" w:space="0" w:color="auto"/>
              </w:divBdr>
            </w:div>
          </w:divsChild>
        </w:div>
        <w:div w:id="542864745">
          <w:marLeft w:val="0"/>
          <w:marRight w:val="0"/>
          <w:marTop w:val="0"/>
          <w:marBottom w:val="0"/>
          <w:divBdr>
            <w:top w:val="none" w:sz="0" w:space="0" w:color="auto"/>
            <w:left w:val="none" w:sz="0" w:space="0" w:color="auto"/>
            <w:bottom w:val="none" w:sz="0" w:space="0" w:color="auto"/>
            <w:right w:val="none" w:sz="0" w:space="0" w:color="auto"/>
          </w:divBdr>
        </w:div>
        <w:div w:id="542867345">
          <w:marLeft w:val="0"/>
          <w:marRight w:val="0"/>
          <w:marTop w:val="0"/>
          <w:marBottom w:val="450"/>
          <w:divBdr>
            <w:top w:val="none" w:sz="0" w:space="0" w:color="auto"/>
            <w:left w:val="none" w:sz="0" w:space="0" w:color="auto"/>
            <w:bottom w:val="none" w:sz="0" w:space="0" w:color="auto"/>
            <w:right w:val="none" w:sz="0" w:space="0" w:color="auto"/>
          </w:divBdr>
        </w:div>
        <w:div w:id="542905746">
          <w:marLeft w:val="0"/>
          <w:marRight w:val="0"/>
          <w:marTop w:val="0"/>
          <w:marBottom w:val="0"/>
          <w:divBdr>
            <w:top w:val="single" w:sz="2" w:space="0" w:color="E0E0E0"/>
            <w:left w:val="single" w:sz="2" w:space="0" w:color="E0E0E0"/>
            <w:bottom w:val="single" w:sz="2" w:space="0" w:color="E0E0E0"/>
            <w:right w:val="single" w:sz="2" w:space="0" w:color="E0E0E0"/>
          </w:divBdr>
        </w:div>
        <w:div w:id="542909608">
          <w:marLeft w:val="1463"/>
          <w:marRight w:val="0"/>
          <w:marTop w:val="0"/>
          <w:marBottom w:val="0"/>
          <w:divBdr>
            <w:top w:val="none" w:sz="0" w:space="0" w:color="auto"/>
            <w:left w:val="none" w:sz="0" w:space="0" w:color="auto"/>
            <w:bottom w:val="none" w:sz="0" w:space="0" w:color="auto"/>
            <w:right w:val="none" w:sz="0" w:space="0" w:color="auto"/>
          </w:divBdr>
        </w:div>
        <w:div w:id="543099727">
          <w:marLeft w:val="0"/>
          <w:marRight w:val="0"/>
          <w:marTop w:val="0"/>
          <w:marBottom w:val="150"/>
          <w:divBdr>
            <w:top w:val="none" w:sz="0" w:space="0" w:color="auto"/>
            <w:left w:val="none" w:sz="0" w:space="0" w:color="auto"/>
            <w:bottom w:val="none" w:sz="0" w:space="0" w:color="auto"/>
            <w:right w:val="none" w:sz="0" w:space="0" w:color="auto"/>
          </w:divBdr>
        </w:div>
        <w:div w:id="543174198">
          <w:marLeft w:val="0"/>
          <w:marRight w:val="0"/>
          <w:marTop w:val="0"/>
          <w:marBottom w:val="0"/>
          <w:divBdr>
            <w:top w:val="none" w:sz="0" w:space="0" w:color="auto"/>
            <w:left w:val="none" w:sz="0" w:space="0" w:color="auto"/>
            <w:bottom w:val="none" w:sz="0" w:space="0" w:color="auto"/>
            <w:right w:val="none" w:sz="0" w:space="0" w:color="auto"/>
          </w:divBdr>
        </w:div>
        <w:div w:id="543176239">
          <w:marLeft w:val="0"/>
          <w:marRight w:val="0"/>
          <w:marTop w:val="45"/>
          <w:marBottom w:val="0"/>
          <w:divBdr>
            <w:top w:val="none" w:sz="0" w:space="0" w:color="auto"/>
            <w:left w:val="none" w:sz="0" w:space="0" w:color="auto"/>
            <w:bottom w:val="none" w:sz="0" w:space="0" w:color="auto"/>
            <w:right w:val="none" w:sz="0" w:space="0" w:color="auto"/>
          </w:divBdr>
        </w:div>
        <w:div w:id="543179162">
          <w:marLeft w:val="0"/>
          <w:marRight w:val="0"/>
          <w:marTop w:val="0"/>
          <w:marBottom w:val="0"/>
          <w:divBdr>
            <w:top w:val="none" w:sz="0" w:space="0" w:color="auto"/>
            <w:left w:val="none" w:sz="0" w:space="0" w:color="auto"/>
            <w:bottom w:val="none" w:sz="0" w:space="0" w:color="auto"/>
            <w:right w:val="none" w:sz="0" w:space="0" w:color="auto"/>
          </w:divBdr>
        </w:div>
        <w:div w:id="543179986">
          <w:marLeft w:val="0"/>
          <w:marRight w:val="0"/>
          <w:marTop w:val="0"/>
          <w:marBottom w:val="0"/>
          <w:divBdr>
            <w:top w:val="dotted" w:sz="6" w:space="4" w:color="EBEBEB"/>
            <w:left w:val="none" w:sz="0" w:space="8" w:color="auto"/>
            <w:bottom w:val="dotted" w:sz="6" w:space="4" w:color="EBEBEB"/>
            <w:right w:val="none" w:sz="0" w:space="8" w:color="auto"/>
          </w:divBdr>
        </w:div>
        <w:div w:id="543249732">
          <w:marLeft w:val="0"/>
          <w:marRight w:val="0"/>
          <w:marTop w:val="0"/>
          <w:marBottom w:val="240"/>
          <w:divBdr>
            <w:top w:val="none" w:sz="0" w:space="0" w:color="auto"/>
            <w:left w:val="none" w:sz="0" w:space="0" w:color="auto"/>
            <w:bottom w:val="none" w:sz="0" w:space="0" w:color="auto"/>
            <w:right w:val="none" w:sz="0" w:space="0" w:color="auto"/>
          </w:divBdr>
        </w:div>
        <w:div w:id="543250017">
          <w:marLeft w:val="0"/>
          <w:marRight w:val="0"/>
          <w:marTop w:val="0"/>
          <w:marBottom w:val="0"/>
          <w:divBdr>
            <w:top w:val="none" w:sz="0" w:space="0" w:color="auto"/>
            <w:left w:val="none" w:sz="0" w:space="0" w:color="auto"/>
            <w:bottom w:val="none" w:sz="0" w:space="0" w:color="auto"/>
            <w:right w:val="none" w:sz="0" w:space="0" w:color="auto"/>
          </w:divBdr>
        </w:div>
        <w:div w:id="543254111">
          <w:marLeft w:val="0"/>
          <w:marRight w:val="0"/>
          <w:marTop w:val="0"/>
          <w:marBottom w:val="0"/>
          <w:divBdr>
            <w:top w:val="none" w:sz="0" w:space="0" w:color="auto"/>
            <w:left w:val="none" w:sz="0" w:space="0" w:color="auto"/>
            <w:bottom w:val="none" w:sz="0" w:space="0" w:color="auto"/>
            <w:right w:val="none" w:sz="0" w:space="0" w:color="auto"/>
          </w:divBdr>
        </w:div>
        <w:div w:id="543256219">
          <w:marLeft w:val="0"/>
          <w:marRight w:val="0"/>
          <w:marTop w:val="0"/>
          <w:marBottom w:val="0"/>
          <w:divBdr>
            <w:top w:val="none" w:sz="0" w:space="0" w:color="auto"/>
            <w:left w:val="none" w:sz="0" w:space="0" w:color="auto"/>
            <w:bottom w:val="none" w:sz="0" w:space="0" w:color="auto"/>
            <w:right w:val="none" w:sz="0" w:space="0" w:color="auto"/>
          </w:divBdr>
          <w:divsChild>
            <w:div w:id="51387078">
              <w:marLeft w:val="0"/>
              <w:marRight w:val="0"/>
              <w:marTop w:val="0"/>
              <w:marBottom w:val="0"/>
              <w:divBdr>
                <w:top w:val="none" w:sz="0" w:space="0" w:color="auto"/>
                <w:left w:val="none" w:sz="0" w:space="0" w:color="auto"/>
                <w:bottom w:val="none" w:sz="0" w:space="0" w:color="auto"/>
                <w:right w:val="none" w:sz="0" w:space="0" w:color="auto"/>
              </w:divBdr>
            </w:div>
          </w:divsChild>
        </w:div>
        <w:div w:id="543294075">
          <w:marLeft w:val="0"/>
          <w:marRight w:val="0"/>
          <w:marTop w:val="0"/>
          <w:marBottom w:val="300"/>
          <w:divBdr>
            <w:top w:val="none" w:sz="0" w:space="0" w:color="auto"/>
            <w:left w:val="none" w:sz="0" w:space="0" w:color="auto"/>
            <w:bottom w:val="single" w:sz="6" w:space="5" w:color="000000"/>
            <w:right w:val="none" w:sz="0" w:space="0" w:color="auto"/>
          </w:divBdr>
        </w:div>
        <w:div w:id="543294176">
          <w:marLeft w:val="0"/>
          <w:marRight w:val="0"/>
          <w:marTop w:val="0"/>
          <w:marBottom w:val="300"/>
          <w:divBdr>
            <w:top w:val="none" w:sz="0" w:space="0" w:color="auto"/>
            <w:left w:val="none" w:sz="0" w:space="0" w:color="auto"/>
            <w:bottom w:val="none" w:sz="0" w:space="0" w:color="auto"/>
            <w:right w:val="none" w:sz="0" w:space="0" w:color="auto"/>
          </w:divBdr>
          <w:divsChild>
            <w:div w:id="340279555">
              <w:marLeft w:val="0"/>
              <w:marRight w:val="0"/>
              <w:marTop w:val="0"/>
              <w:marBottom w:val="0"/>
              <w:divBdr>
                <w:top w:val="none" w:sz="0" w:space="0" w:color="auto"/>
                <w:left w:val="none" w:sz="0" w:space="0" w:color="auto"/>
                <w:bottom w:val="none" w:sz="0" w:space="0" w:color="auto"/>
                <w:right w:val="none" w:sz="0" w:space="0" w:color="auto"/>
              </w:divBdr>
            </w:div>
          </w:divsChild>
        </w:div>
        <w:div w:id="543295388">
          <w:marLeft w:val="0"/>
          <w:marRight w:val="0"/>
          <w:marTop w:val="0"/>
          <w:marBottom w:val="0"/>
          <w:divBdr>
            <w:top w:val="none" w:sz="0" w:space="0" w:color="auto"/>
            <w:left w:val="none" w:sz="0" w:space="0" w:color="auto"/>
            <w:bottom w:val="none" w:sz="0" w:space="0" w:color="auto"/>
            <w:right w:val="none" w:sz="0" w:space="0" w:color="auto"/>
          </w:divBdr>
        </w:div>
        <w:div w:id="543373575">
          <w:marLeft w:val="-225"/>
          <w:marRight w:val="-225"/>
          <w:marTop w:val="0"/>
          <w:marBottom w:val="0"/>
          <w:divBdr>
            <w:top w:val="none" w:sz="0" w:space="0" w:color="auto"/>
            <w:left w:val="none" w:sz="0" w:space="0" w:color="auto"/>
            <w:bottom w:val="none" w:sz="0" w:space="0" w:color="auto"/>
            <w:right w:val="none" w:sz="0" w:space="0" w:color="auto"/>
          </w:divBdr>
        </w:div>
        <w:div w:id="543443013">
          <w:marLeft w:val="0"/>
          <w:marRight w:val="0"/>
          <w:marTop w:val="0"/>
          <w:marBottom w:val="0"/>
          <w:divBdr>
            <w:top w:val="single" w:sz="2" w:space="0" w:color="E0E0E0"/>
            <w:left w:val="single" w:sz="2" w:space="0" w:color="E0E0E0"/>
            <w:bottom w:val="single" w:sz="2" w:space="0" w:color="E0E0E0"/>
            <w:right w:val="single" w:sz="2" w:space="0" w:color="E0E0E0"/>
          </w:divBdr>
        </w:div>
        <w:div w:id="543445399">
          <w:marLeft w:val="0"/>
          <w:marRight w:val="0"/>
          <w:marTop w:val="0"/>
          <w:marBottom w:val="450"/>
          <w:divBdr>
            <w:top w:val="none" w:sz="0" w:space="0" w:color="auto"/>
            <w:left w:val="none" w:sz="0" w:space="0" w:color="auto"/>
            <w:bottom w:val="none" w:sz="0" w:space="0" w:color="auto"/>
            <w:right w:val="none" w:sz="0" w:space="0" w:color="auto"/>
          </w:divBdr>
          <w:divsChild>
            <w:div w:id="41027815">
              <w:marLeft w:val="0"/>
              <w:marRight w:val="225"/>
              <w:marTop w:val="0"/>
              <w:marBottom w:val="0"/>
              <w:divBdr>
                <w:top w:val="none" w:sz="0" w:space="0" w:color="auto"/>
                <w:left w:val="none" w:sz="0" w:space="0" w:color="auto"/>
                <w:bottom w:val="none" w:sz="0" w:space="0" w:color="auto"/>
                <w:right w:val="none" w:sz="0" w:space="0" w:color="auto"/>
              </w:divBdr>
            </w:div>
          </w:divsChild>
        </w:div>
        <w:div w:id="543450025">
          <w:marLeft w:val="0"/>
          <w:marRight w:val="0"/>
          <w:marTop w:val="0"/>
          <w:marBottom w:val="0"/>
          <w:divBdr>
            <w:top w:val="none" w:sz="0" w:space="0" w:color="auto"/>
            <w:left w:val="none" w:sz="0" w:space="0" w:color="auto"/>
            <w:bottom w:val="none" w:sz="0" w:space="0" w:color="auto"/>
            <w:right w:val="none" w:sz="0" w:space="0" w:color="auto"/>
          </w:divBdr>
        </w:div>
        <w:div w:id="543521453">
          <w:marLeft w:val="0"/>
          <w:marRight w:val="0"/>
          <w:marTop w:val="0"/>
          <w:marBottom w:val="0"/>
          <w:divBdr>
            <w:top w:val="none" w:sz="0" w:space="0" w:color="auto"/>
            <w:left w:val="none" w:sz="0" w:space="0" w:color="auto"/>
            <w:bottom w:val="none" w:sz="0" w:space="0" w:color="auto"/>
            <w:right w:val="none" w:sz="0" w:space="0" w:color="auto"/>
          </w:divBdr>
        </w:div>
        <w:div w:id="543563841">
          <w:marLeft w:val="0"/>
          <w:marRight w:val="0"/>
          <w:marTop w:val="0"/>
          <w:marBottom w:val="0"/>
          <w:divBdr>
            <w:top w:val="none" w:sz="0" w:space="0" w:color="auto"/>
            <w:left w:val="none" w:sz="0" w:space="0" w:color="auto"/>
            <w:bottom w:val="none" w:sz="0" w:space="0" w:color="auto"/>
            <w:right w:val="none" w:sz="0" w:space="0" w:color="auto"/>
          </w:divBdr>
        </w:div>
        <w:div w:id="543643876">
          <w:marLeft w:val="0"/>
          <w:marRight w:val="225"/>
          <w:marTop w:val="0"/>
          <w:marBottom w:val="0"/>
          <w:divBdr>
            <w:top w:val="none" w:sz="0" w:space="0" w:color="auto"/>
            <w:left w:val="none" w:sz="0" w:space="0" w:color="auto"/>
            <w:bottom w:val="none" w:sz="0" w:space="0" w:color="auto"/>
            <w:right w:val="none" w:sz="0" w:space="0" w:color="auto"/>
          </w:divBdr>
        </w:div>
        <w:div w:id="543713494">
          <w:marLeft w:val="0"/>
          <w:marRight w:val="0"/>
          <w:marTop w:val="0"/>
          <w:marBottom w:val="0"/>
          <w:divBdr>
            <w:top w:val="none" w:sz="0" w:space="0" w:color="auto"/>
            <w:left w:val="none" w:sz="0" w:space="0" w:color="auto"/>
            <w:bottom w:val="none" w:sz="0" w:space="0" w:color="auto"/>
            <w:right w:val="none" w:sz="0" w:space="0" w:color="auto"/>
          </w:divBdr>
        </w:div>
        <w:div w:id="543713617">
          <w:marLeft w:val="0"/>
          <w:marRight w:val="0"/>
          <w:marTop w:val="0"/>
          <w:marBottom w:val="0"/>
          <w:divBdr>
            <w:top w:val="none" w:sz="0" w:space="0" w:color="auto"/>
            <w:left w:val="none" w:sz="0" w:space="0" w:color="auto"/>
            <w:bottom w:val="none" w:sz="0" w:space="0" w:color="auto"/>
            <w:right w:val="none" w:sz="0" w:space="0" w:color="auto"/>
          </w:divBdr>
          <w:divsChild>
            <w:div w:id="717322666">
              <w:marLeft w:val="0"/>
              <w:marRight w:val="0"/>
              <w:marTop w:val="75"/>
              <w:marBottom w:val="0"/>
              <w:divBdr>
                <w:top w:val="none" w:sz="0" w:space="0" w:color="auto"/>
                <w:left w:val="none" w:sz="0" w:space="0" w:color="auto"/>
                <w:bottom w:val="none" w:sz="0" w:space="0" w:color="auto"/>
                <w:right w:val="none" w:sz="0" w:space="0" w:color="auto"/>
              </w:divBdr>
              <w:divsChild>
                <w:div w:id="43637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713910">
          <w:marLeft w:val="0"/>
          <w:marRight w:val="0"/>
          <w:marTop w:val="0"/>
          <w:marBottom w:val="0"/>
          <w:divBdr>
            <w:top w:val="none" w:sz="0" w:space="0" w:color="auto"/>
            <w:left w:val="none" w:sz="0" w:space="0" w:color="auto"/>
            <w:bottom w:val="none" w:sz="0" w:space="0" w:color="auto"/>
            <w:right w:val="none" w:sz="0" w:space="0" w:color="auto"/>
          </w:divBdr>
        </w:div>
        <w:div w:id="543754455">
          <w:marLeft w:val="0"/>
          <w:marRight w:val="0"/>
          <w:marTop w:val="0"/>
          <w:marBottom w:val="240"/>
          <w:divBdr>
            <w:top w:val="none" w:sz="0" w:space="0" w:color="auto"/>
            <w:left w:val="none" w:sz="0" w:space="0" w:color="auto"/>
            <w:bottom w:val="none" w:sz="0" w:space="0" w:color="auto"/>
            <w:right w:val="none" w:sz="0" w:space="0" w:color="auto"/>
          </w:divBdr>
        </w:div>
        <w:div w:id="543755921">
          <w:marLeft w:val="-225"/>
          <w:marRight w:val="-225"/>
          <w:marTop w:val="0"/>
          <w:marBottom w:val="0"/>
          <w:divBdr>
            <w:top w:val="none" w:sz="0" w:space="0" w:color="auto"/>
            <w:left w:val="none" w:sz="0" w:space="0" w:color="auto"/>
            <w:bottom w:val="none" w:sz="0" w:space="0" w:color="auto"/>
            <w:right w:val="none" w:sz="0" w:space="0" w:color="auto"/>
          </w:divBdr>
          <w:divsChild>
            <w:div w:id="307518625">
              <w:marLeft w:val="0"/>
              <w:marRight w:val="0"/>
              <w:marTop w:val="0"/>
              <w:marBottom w:val="0"/>
              <w:divBdr>
                <w:top w:val="none" w:sz="0" w:space="0" w:color="auto"/>
                <w:left w:val="none" w:sz="0" w:space="0" w:color="auto"/>
                <w:bottom w:val="none" w:sz="0" w:space="0" w:color="auto"/>
                <w:right w:val="none" w:sz="0" w:space="0" w:color="auto"/>
              </w:divBdr>
            </w:div>
          </w:divsChild>
        </w:div>
        <w:div w:id="543760515">
          <w:marLeft w:val="750"/>
          <w:marRight w:val="1500"/>
          <w:marTop w:val="0"/>
          <w:marBottom w:val="0"/>
          <w:divBdr>
            <w:top w:val="none" w:sz="0" w:space="0" w:color="auto"/>
            <w:left w:val="none" w:sz="0" w:space="0" w:color="auto"/>
            <w:bottom w:val="none" w:sz="0" w:space="0" w:color="auto"/>
            <w:right w:val="none" w:sz="0" w:space="0" w:color="auto"/>
          </w:divBdr>
        </w:div>
        <w:div w:id="543828857">
          <w:marLeft w:val="0"/>
          <w:marRight w:val="0"/>
          <w:marTop w:val="100"/>
          <w:marBottom w:val="100"/>
          <w:divBdr>
            <w:top w:val="none" w:sz="0" w:space="0" w:color="auto"/>
            <w:left w:val="none" w:sz="0" w:space="0" w:color="auto"/>
            <w:bottom w:val="none" w:sz="0" w:space="0" w:color="auto"/>
            <w:right w:val="none" w:sz="0" w:space="0" w:color="auto"/>
          </w:divBdr>
        </w:div>
        <w:div w:id="543830974">
          <w:marLeft w:val="0"/>
          <w:marRight w:val="0"/>
          <w:marTop w:val="0"/>
          <w:marBottom w:val="450"/>
          <w:divBdr>
            <w:top w:val="none" w:sz="0" w:space="0" w:color="auto"/>
            <w:left w:val="none" w:sz="0" w:space="0" w:color="auto"/>
            <w:bottom w:val="none" w:sz="0" w:space="0" w:color="auto"/>
            <w:right w:val="none" w:sz="0" w:space="0" w:color="auto"/>
          </w:divBdr>
          <w:divsChild>
            <w:div w:id="570430481">
              <w:marLeft w:val="0"/>
              <w:marRight w:val="0"/>
              <w:marTop w:val="0"/>
              <w:marBottom w:val="75"/>
              <w:divBdr>
                <w:top w:val="none" w:sz="0" w:space="0" w:color="auto"/>
                <w:left w:val="none" w:sz="0" w:space="0" w:color="auto"/>
                <w:bottom w:val="none" w:sz="0" w:space="0" w:color="auto"/>
                <w:right w:val="none" w:sz="0" w:space="0" w:color="auto"/>
              </w:divBdr>
            </w:div>
          </w:divsChild>
        </w:div>
        <w:div w:id="543908901">
          <w:marLeft w:val="0"/>
          <w:marRight w:val="0"/>
          <w:marTop w:val="0"/>
          <w:marBottom w:val="0"/>
          <w:divBdr>
            <w:top w:val="single" w:sz="2" w:space="0" w:color="E0E0E0"/>
            <w:left w:val="single" w:sz="2" w:space="0" w:color="E0E0E0"/>
            <w:bottom w:val="single" w:sz="2" w:space="0" w:color="E0E0E0"/>
            <w:right w:val="single" w:sz="2" w:space="0" w:color="E0E0E0"/>
          </w:divBdr>
        </w:div>
        <w:div w:id="543951444">
          <w:marLeft w:val="0"/>
          <w:marRight w:val="0"/>
          <w:marTop w:val="0"/>
          <w:marBottom w:val="0"/>
          <w:divBdr>
            <w:top w:val="none" w:sz="0" w:space="0" w:color="auto"/>
            <w:left w:val="none" w:sz="0" w:space="0" w:color="auto"/>
            <w:bottom w:val="none" w:sz="0" w:space="0" w:color="auto"/>
            <w:right w:val="none" w:sz="0" w:space="0" w:color="auto"/>
          </w:divBdr>
        </w:div>
        <w:div w:id="544029453">
          <w:marLeft w:val="0"/>
          <w:marRight w:val="0"/>
          <w:marTop w:val="0"/>
          <w:marBottom w:val="0"/>
          <w:divBdr>
            <w:top w:val="none" w:sz="0" w:space="0" w:color="auto"/>
            <w:left w:val="none" w:sz="0" w:space="0" w:color="auto"/>
            <w:bottom w:val="none" w:sz="0" w:space="0" w:color="auto"/>
            <w:right w:val="none" w:sz="0" w:space="0" w:color="auto"/>
          </w:divBdr>
          <w:divsChild>
            <w:div w:id="17200614">
              <w:marLeft w:val="0"/>
              <w:marRight w:val="0"/>
              <w:marTop w:val="0"/>
              <w:marBottom w:val="240"/>
              <w:divBdr>
                <w:top w:val="none" w:sz="0" w:space="0" w:color="auto"/>
                <w:left w:val="none" w:sz="0" w:space="0" w:color="auto"/>
                <w:bottom w:val="none" w:sz="0" w:space="0" w:color="auto"/>
                <w:right w:val="none" w:sz="0" w:space="0" w:color="auto"/>
              </w:divBdr>
            </w:div>
            <w:div w:id="462234960">
              <w:marLeft w:val="0"/>
              <w:marRight w:val="0"/>
              <w:marTop w:val="0"/>
              <w:marBottom w:val="240"/>
              <w:divBdr>
                <w:top w:val="none" w:sz="0" w:space="0" w:color="auto"/>
                <w:left w:val="none" w:sz="0" w:space="0" w:color="auto"/>
                <w:bottom w:val="none" w:sz="0" w:space="0" w:color="auto"/>
                <w:right w:val="none" w:sz="0" w:space="0" w:color="auto"/>
              </w:divBdr>
            </w:div>
          </w:divsChild>
        </w:div>
        <w:div w:id="544103226">
          <w:marLeft w:val="0"/>
          <w:marRight w:val="0"/>
          <w:marTop w:val="0"/>
          <w:marBottom w:val="0"/>
          <w:divBdr>
            <w:top w:val="none" w:sz="0" w:space="0" w:color="auto"/>
            <w:left w:val="none" w:sz="0" w:space="0" w:color="auto"/>
            <w:bottom w:val="none" w:sz="0" w:space="0" w:color="auto"/>
            <w:right w:val="none" w:sz="0" w:space="0" w:color="auto"/>
          </w:divBdr>
        </w:div>
        <w:div w:id="544105995">
          <w:marLeft w:val="0"/>
          <w:marRight w:val="0"/>
          <w:marTop w:val="0"/>
          <w:marBottom w:val="240"/>
          <w:divBdr>
            <w:top w:val="none" w:sz="0" w:space="0" w:color="auto"/>
            <w:left w:val="none" w:sz="0" w:space="0" w:color="auto"/>
            <w:bottom w:val="none" w:sz="0" w:space="0" w:color="auto"/>
            <w:right w:val="none" w:sz="0" w:space="0" w:color="auto"/>
          </w:divBdr>
        </w:div>
        <w:div w:id="544176033">
          <w:marLeft w:val="0"/>
          <w:marRight w:val="0"/>
          <w:marTop w:val="0"/>
          <w:marBottom w:val="0"/>
          <w:divBdr>
            <w:top w:val="single" w:sz="2" w:space="0" w:color="E0E0E0"/>
            <w:left w:val="single" w:sz="2" w:space="0" w:color="E0E0E0"/>
            <w:bottom w:val="single" w:sz="2" w:space="0" w:color="E0E0E0"/>
            <w:right w:val="single" w:sz="2" w:space="0" w:color="E0E0E0"/>
          </w:divBdr>
        </w:div>
        <w:div w:id="544215530">
          <w:marLeft w:val="0"/>
          <w:marRight w:val="0"/>
          <w:marTop w:val="150"/>
          <w:marBottom w:val="0"/>
          <w:divBdr>
            <w:top w:val="none" w:sz="0" w:space="0" w:color="auto"/>
            <w:left w:val="none" w:sz="0" w:space="0" w:color="auto"/>
            <w:bottom w:val="none" w:sz="0" w:space="0" w:color="auto"/>
            <w:right w:val="none" w:sz="0" w:space="0" w:color="auto"/>
          </w:divBdr>
        </w:div>
        <w:div w:id="544298140">
          <w:marLeft w:val="0"/>
          <w:marRight w:val="0"/>
          <w:marTop w:val="0"/>
          <w:marBottom w:val="0"/>
          <w:divBdr>
            <w:top w:val="none" w:sz="0" w:space="0" w:color="auto"/>
            <w:left w:val="none" w:sz="0" w:space="0" w:color="auto"/>
            <w:bottom w:val="none" w:sz="0" w:space="0" w:color="auto"/>
            <w:right w:val="none" w:sz="0" w:space="0" w:color="auto"/>
          </w:divBdr>
        </w:div>
        <w:div w:id="544298569">
          <w:marLeft w:val="-225"/>
          <w:marRight w:val="-225"/>
          <w:marTop w:val="0"/>
          <w:marBottom w:val="0"/>
          <w:divBdr>
            <w:top w:val="none" w:sz="0" w:space="0" w:color="auto"/>
            <w:left w:val="none" w:sz="0" w:space="0" w:color="auto"/>
            <w:bottom w:val="none" w:sz="0" w:space="0" w:color="auto"/>
            <w:right w:val="none" w:sz="0" w:space="0" w:color="auto"/>
          </w:divBdr>
          <w:divsChild>
            <w:div w:id="246234911">
              <w:marLeft w:val="0"/>
              <w:marRight w:val="0"/>
              <w:marTop w:val="0"/>
              <w:marBottom w:val="0"/>
              <w:divBdr>
                <w:top w:val="none" w:sz="0" w:space="0" w:color="auto"/>
                <w:left w:val="none" w:sz="0" w:space="0" w:color="auto"/>
                <w:bottom w:val="none" w:sz="0" w:space="0" w:color="auto"/>
                <w:right w:val="none" w:sz="0" w:space="0" w:color="auto"/>
              </w:divBdr>
            </w:div>
          </w:divsChild>
        </w:div>
        <w:div w:id="544414920">
          <w:marLeft w:val="0"/>
          <w:marRight w:val="-3225"/>
          <w:marTop w:val="0"/>
          <w:marBottom w:val="0"/>
          <w:divBdr>
            <w:top w:val="none" w:sz="0" w:space="0" w:color="auto"/>
            <w:left w:val="none" w:sz="0" w:space="0" w:color="auto"/>
            <w:bottom w:val="none" w:sz="0" w:space="0" w:color="auto"/>
            <w:right w:val="none" w:sz="0" w:space="0" w:color="auto"/>
          </w:divBdr>
        </w:div>
        <w:div w:id="544488555">
          <w:marLeft w:val="0"/>
          <w:marRight w:val="0"/>
          <w:marTop w:val="0"/>
          <w:marBottom w:val="300"/>
          <w:divBdr>
            <w:top w:val="none" w:sz="0" w:space="0" w:color="auto"/>
            <w:left w:val="none" w:sz="0" w:space="0" w:color="auto"/>
            <w:bottom w:val="none" w:sz="0" w:space="0" w:color="auto"/>
            <w:right w:val="none" w:sz="0" w:space="0" w:color="auto"/>
          </w:divBdr>
          <w:divsChild>
            <w:div w:id="216822025">
              <w:marLeft w:val="0"/>
              <w:marRight w:val="0"/>
              <w:marTop w:val="0"/>
              <w:marBottom w:val="0"/>
              <w:divBdr>
                <w:top w:val="none" w:sz="0" w:space="0" w:color="auto"/>
                <w:left w:val="none" w:sz="0" w:space="0" w:color="auto"/>
                <w:bottom w:val="none" w:sz="0" w:space="0" w:color="auto"/>
                <w:right w:val="none" w:sz="0" w:space="0" w:color="auto"/>
              </w:divBdr>
            </w:div>
          </w:divsChild>
        </w:div>
        <w:div w:id="544564344">
          <w:marLeft w:val="0"/>
          <w:marRight w:val="0"/>
          <w:marTop w:val="300"/>
          <w:marBottom w:val="300"/>
          <w:divBdr>
            <w:top w:val="none" w:sz="0" w:space="0" w:color="auto"/>
            <w:left w:val="none" w:sz="0" w:space="0" w:color="auto"/>
            <w:bottom w:val="none" w:sz="0" w:space="0" w:color="auto"/>
            <w:right w:val="none" w:sz="0" w:space="0" w:color="auto"/>
          </w:divBdr>
        </w:div>
        <w:div w:id="544604399">
          <w:marLeft w:val="0"/>
          <w:marRight w:val="1950"/>
          <w:marTop w:val="0"/>
          <w:marBottom w:val="0"/>
          <w:divBdr>
            <w:top w:val="none" w:sz="0" w:space="0" w:color="auto"/>
            <w:left w:val="none" w:sz="0" w:space="0" w:color="auto"/>
            <w:bottom w:val="none" w:sz="0" w:space="0" w:color="auto"/>
            <w:right w:val="none" w:sz="0" w:space="0" w:color="auto"/>
          </w:divBdr>
        </w:div>
        <w:div w:id="544610541">
          <w:marLeft w:val="0"/>
          <w:marRight w:val="0"/>
          <w:marTop w:val="0"/>
          <w:marBottom w:val="0"/>
          <w:divBdr>
            <w:top w:val="none" w:sz="0" w:space="0" w:color="auto"/>
            <w:left w:val="none" w:sz="0" w:space="0" w:color="auto"/>
            <w:bottom w:val="none" w:sz="0" w:space="0" w:color="auto"/>
            <w:right w:val="none" w:sz="0" w:space="0" w:color="auto"/>
          </w:divBdr>
          <w:divsChild>
            <w:div w:id="318194075">
              <w:marLeft w:val="0"/>
              <w:marRight w:val="0"/>
              <w:marTop w:val="0"/>
              <w:marBottom w:val="0"/>
              <w:divBdr>
                <w:top w:val="none" w:sz="0" w:space="0" w:color="auto"/>
                <w:left w:val="none" w:sz="0" w:space="0" w:color="auto"/>
                <w:bottom w:val="none" w:sz="0" w:space="0" w:color="auto"/>
                <w:right w:val="none" w:sz="0" w:space="0" w:color="auto"/>
              </w:divBdr>
            </w:div>
          </w:divsChild>
        </w:div>
        <w:div w:id="544634863">
          <w:marLeft w:val="0"/>
          <w:marRight w:val="0"/>
          <w:marTop w:val="0"/>
          <w:marBottom w:val="0"/>
          <w:divBdr>
            <w:top w:val="none" w:sz="0" w:space="0" w:color="auto"/>
            <w:left w:val="none" w:sz="0" w:space="0" w:color="auto"/>
            <w:bottom w:val="none" w:sz="0" w:space="0" w:color="auto"/>
            <w:right w:val="none" w:sz="0" w:space="0" w:color="auto"/>
          </w:divBdr>
        </w:div>
        <w:div w:id="544636034">
          <w:marLeft w:val="0"/>
          <w:marRight w:val="0"/>
          <w:marTop w:val="0"/>
          <w:marBottom w:val="450"/>
          <w:divBdr>
            <w:top w:val="none" w:sz="0" w:space="0" w:color="auto"/>
            <w:left w:val="none" w:sz="0" w:space="0" w:color="auto"/>
            <w:bottom w:val="none" w:sz="0" w:space="0" w:color="auto"/>
            <w:right w:val="none" w:sz="0" w:space="0" w:color="auto"/>
          </w:divBdr>
          <w:divsChild>
            <w:div w:id="587008801">
              <w:marLeft w:val="0"/>
              <w:marRight w:val="0"/>
              <w:marTop w:val="0"/>
              <w:marBottom w:val="75"/>
              <w:divBdr>
                <w:top w:val="none" w:sz="0" w:space="0" w:color="auto"/>
                <w:left w:val="none" w:sz="0" w:space="0" w:color="auto"/>
                <w:bottom w:val="none" w:sz="0" w:space="0" w:color="auto"/>
                <w:right w:val="none" w:sz="0" w:space="0" w:color="auto"/>
              </w:divBdr>
            </w:div>
          </w:divsChild>
        </w:div>
        <w:div w:id="544680871">
          <w:marLeft w:val="0"/>
          <w:marRight w:val="0"/>
          <w:marTop w:val="0"/>
          <w:marBottom w:val="0"/>
          <w:divBdr>
            <w:top w:val="single" w:sz="2" w:space="0" w:color="E0E0E0"/>
            <w:left w:val="single" w:sz="2" w:space="0" w:color="E0E0E0"/>
            <w:bottom w:val="single" w:sz="2" w:space="0" w:color="E0E0E0"/>
            <w:right w:val="single" w:sz="2" w:space="0" w:color="E0E0E0"/>
          </w:divBdr>
          <w:divsChild>
            <w:div w:id="55273351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44683226">
          <w:marLeft w:val="0"/>
          <w:marRight w:val="0"/>
          <w:marTop w:val="100"/>
          <w:marBottom w:val="100"/>
          <w:divBdr>
            <w:top w:val="none" w:sz="0" w:space="0" w:color="auto"/>
            <w:left w:val="none" w:sz="0" w:space="0" w:color="auto"/>
            <w:bottom w:val="none" w:sz="0" w:space="0" w:color="auto"/>
            <w:right w:val="none" w:sz="0" w:space="0" w:color="auto"/>
          </w:divBdr>
        </w:div>
        <w:div w:id="544752568">
          <w:marLeft w:val="0"/>
          <w:marRight w:val="0"/>
          <w:marTop w:val="0"/>
          <w:marBottom w:val="225"/>
          <w:divBdr>
            <w:top w:val="none" w:sz="0" w:space="0" w:color="auto"/>
            <w:left w:val="none" w:sz="0" w:space="0" w:color="auto"/>
            <w:bottom w:val="none" w:sz="0" w:space="0" w:color="auto"/>
            <w:right w:val="none" w:sz="0" w:space="0" w:color="auto"/>
          </w:divBdr>
        </w:div>
        <w:div w:id="544759948">
          <w:marLeft w:val="0"/>
          <w:marRight w:val="0"/>
          <w:marTop w:val="0"/>
          <w:marBottom w:val="125"/>
          <w:divBdr>
            <w:top w:val="none" w:sz="0" w:space="0" w:color="auto"/>
            <w:left w:val="none" w:sz="0" w:space="0" w:color="auto"/>
            <w:bottom w:val="none" w:sz="0" w:space="0" w:color="auto"/>
            <w:right w:val="none" w:sz="0" w:space="0" w:color="auto"/>
          </w:divBdr>
        </w:div>
        <w:div w:id="544828762">
          <w:marLeft w:val="0"/>
          <w:marRight w:val="0"/>
          <w:marTop w:val="0"/>
          <w:marBottom w:val="0"/>
          <w:divBdr>
            <w:top w:val="none" w:sz="0" w:space="0" w:color="auto"/>
            <w:left w:val="none" w:sz="0" w:space="0" w:color="auto"/>
            <w:bottom w:val="none" w:sz="0" w:space="0" w:color="auto"/>
            <w:right w:val="none" w:sz="0" w:space="0" w:color="auto"/>
          </w:divBdr>
        </w:div>
        <w:div w:id="544832750">
          <w:marLeft w:val="0"/>
          <w:marRight w:val="0"/>
          <w:marTop w:val="0"/>
          <w:marBottom w:val="0"/>
          <w:divBdr>
            <w:top w:val="none" w:sz="0" w:space="0" w:color="auto"/>
            <w:left w:val="none" w:sz="0" w:space="0" w:color="auto"/>
            <w:bottom w:val="none" w:sz="0" w:space="0" w:color="auto"/>
            <w:right w:val="none" w:sz="0" w:space="0" w:color="auto"/>
          </w:divBdr>
        </w:div>
        <w:div w:id="544947620">
          <w:marLeft w:val="0"/>
          <w:marRight w:val="0"/>
          <w:marTop w:val="0"/>
          <w:marBottom w:val="0"/>
          <w:divBdr>
            <w:top w:val="none" w:sz="0" w:space="0" w:color="auto"/>
            <w:left w:val="none" w:sz="0" w:space="0" w:color="auto"/>
            <w:bottom w:val="none" w:sz="0" w:space="0" w:color="auto"/>
            <w:right w:val="none" w:sz="0" w:space="0" w:color="auto"/>
          </w:divBdr>
        </w:div>
        <w:div w:id="544947980">
          <w:marLeft w:val="0"/>
          <w:marRight w:val="0"/>
          <w:marTop w:val="0"/>
          <w:marBottom w:val="125"/>
          <w:divBdr>
            <w:top w:val="single" w:sz="4" w:space="3" w:color="DDDDDD"/>
            <w:left w:val="single" w:sz="4" w:space="3" w:color="DDDDDD"/>
            <w:bottom w:val="single" w:sz="4" w:space="3" w:color="DDDDDD"/>
            <w:right w:val="single" w:sz="4" w:space="3" w:color="DDDDDD"/>
          </w:divBdr>
        </w:div>
        <w:div w:id="544950513">
          <w:marLeft w:val="0"/>
          <w:marRight w:val="0"/>
          <w:marTop w:val="0"/>
          <w:marBottom w:val="0"/>
          <w:divBdr>
            <w:top w:val="none" w:sz="0" w:space="0" w:color="auto"/>
            <w:left w:val="none" w:sz="0" w:space="0" w:color="auto"/>
            <w:bottom w:val="none" w:sz="0" w:space="0" w:color="auto"/>
            <w:right w:val="none" w:sz="0" w:space="0" w:color="auto"/>
          </w:divBdr>
          <w:divsChild>
            <w:div w:id="141778127">
              <w:marLeft w:val="0"/>
              <w:marRight w:val="0"/>
              <w:marTop w:val="450"/>
              <w:marBottom w:val="150"/>
              <w:divBdr>
                <w:top w:val="none" w:sz="0" w:space="0" w:color="auto"/>
                <w:left w:val="none" w:sz="0" w:space="0" w:color="auto"/>
                <w:bottom w:val="none" w:sz="0" w:space="0" w:color="auto"/>
                <w:right w:val="none" w:sz="0" w:space="0" w:color="auto"/>
              </w:divBdr>
            </w:div>
          </w:divsChild>
        </w:div>
        <w:div w:id="545023632">
          <w:marLeft w:val="0"/>
          <w:marRight w:val="0"/>
          <w:marTop w:val="0"/>
          <w:marBottom w:val="0"/>
          <w:divBdr>
            <w:top w:val="none" w:sz="0" w:space="0" w:color="auto"/>
            <w:left w:val="none" w:sz="0" w:space="0" w:color="auto"/>
            <w:bottom w:val="none" w:sz="0" w:space="0" w:color="auto"/>
            <w:right w:val="none" w:sz="0" w:space="0" w:color="auto"/>
          </w:divBdr>
        </w:div>
        <w:div w:id="545025110">
          <w:marLeft w:val="-225"/>
          <w:marRight w:val="-225"/>
          <w:marTop w:val="0"/>
          <w:marBottom w:val="0"/>
          <w:divBdr>
            <w:top w:val="none" w:sz="0" w:space="0" w:color="auto"/>
            <w:left w:val="none" w:sz="0" w:space="0" w:color="auto"/>
            <w:bottom w:val="none" w:sz="0" w:space="0" w:color="auto"/>
            <w:right w:val="none" w:sz="0" w:space="0" w:color="auto"/>
          </w:divBdr>
        </w:div>
        <w:div w:id="545027285">
          <w:marLeft w:val="0"/>
          <w:marRight w:val="0"/>
          <w:marTop w:val="0"/>
          <w:marBottom w:val="0"/>
          <w:divBdr>
            <w:top w:val="none" w:sz="0" w:space="0" w:color="auto"/>
            <w:left w:val="none" w:sz="0" w:space="0" w:color="auto"/>
            <w:bottom w:val="none" w:sz="0" w:space="0" w:color="auto"/>
            <w:right w:val="none" w:sz="0" w:space="0" w:color="auto"/>
          </w:divBdr>
        </w:div>
        <w:div w:id="545147364">
          <w:marLeft w:val="0"/>
          <w:marRight w:val="0"/>
          <w:marTop w:val="0"/>
          <w:marBottom w:val="240"/>
          <w:divBdr>
            <w:top w:val="none" w:sz="0" w:space="0" w:color="auto"/>
            <w:left w:val="none" w:sz="0" w:space="0" w:color="auto"/>
            <w:bottom w:val="none" w:sz="0" w:space="0" w:color="auto"/>
            <w:right w:val="none" w:sz="0" w:space="0" w:color="auto"/>
          </w:divBdr>
        </w:div>
        <w:div w:id="545148034">
          <w:marLeft w:val="0"/>
          <w:marRight w:val="0"/>
          <w:marTop w:val="0"/>
          <w:marBottom w:val="0"/>
          <w:divBdr>
            <w:top w:val="none" w:sz="0" w:space="0" w:color="auto"/>
            <w:left w:val="none" w:sz="0" w:space="0" w:color="auto"/>
            <w:bottom w:val="none" w:sz="0" w:space="0" w:color="auto"/>
            <w:right w:val="none" w:sz="0" w:space="0" w:color="auto"/>
          </w:divBdr>
        </w:div>
        <w:div w:id="545218010">
          <w:marLeft w:val="-225"/>
          <w:marRight w:val="-225"/>
          <w:marTop w:val="0"/>
          <w:marBottom w:val="0"/>
          <w:divBdr>
            <w:top w:val="none" w:sz="0" w:space="0" w:color="auto"/>
            <w:left w:val="none" w:sz="0" w:space="0" w:color="auto"/>
            <w:bottom w:val="none" w:sz="0" w:space="0" w:color="auto"/>
            <w:right w:val="none" w:sz="0" w:space="0" w:color="auto"/>
          </w:divBdr>
          <w:divsChild>
            <w:div w:id="310526137">
              <w:marLeft w:val="0"/>
              <w:marRight w:val="0"/>
              <w:marTop w:val="0"/>
              <w:marBottom w:val="0"/>
              <w:divBdr>
                <w:top w:val="none" w:sz="0" w:space="0" w:color="auto"/>
                <w:left w:val="none" w:sz="0" w:space="0" w:color="auto"/>
                <w:bottom w:val="none" w:sz="0" w:space="0" w:color="auto"/>
                <w:right w:val="none" w:sz="0" w:space="0" w:color="auto"/>
              </w:divBdr>
            </w:div>
          </w:divsChild>
        </w:div>
        <w:div w:id="545219823">
          <w:marLeft w:val="0"/>
          <w:marRight w:val="0"/>
          <w:marTop w:val="0"/>
          <w:marBottom w:val="0"/>
          <w:divBdr>
            <w:top w:val="none" w:sz="0" w:space="0" w:color="auto"/>
            <w:left w:val="none" w:sz="0" w:space="0" w:color="auto"/>
            <w:bottom w:val="none" w:sz="0" w:space="0" w:color="auto"/>
            <w:right w:val="none" w:sz="0" w:space="0" w:color="auto"/>
          </w:divBdr>
        </w:div>
        <w:div w:id="545264703">
          <w:marLeft w:val="0"/>
          <w:marRight w:val="0"/>
          <w:marTop w:val="0"/>
          <w:marBottom w:val="0"/>
          <w:divBdr>
            <w:top w:val="none" w:sz="0" w:space="0" w:color="auto"/>
            <w:left w:val="none" w:sz="0" w:space="0" w:color="auto"/>
            <w:bottom w:val="none" w:sz="0" w:space="0" w:color="auto"/>
            <w:right w:val="none" w:sz="0" w:space="0" w:color="auto"/>
          </w:divBdr>
          <w:divsChild>
            <w:div w:id="280572876">
              <w:marLeft w:val="-225"/>
              <w:marRight w:val="-225"/>
              <w:marTop w:val="0"/>
              <w:marBottom w:val="0"/>
              <w:divBdr>
                <w:top w:val="none" w:sz="0" w:space="0" w:color="auto"/>
                <w:left w:val="none" w:sz="0" w:space="0" w:color="auto"/>
                <w:bottom w:val="none" w:sz="0" w:space="0" w:color="auto"/>
                <w:right w:val="none" w:sz="0" w:space="0" w:color="auto"/>
              </w:divBdr>
            </w:div>
          </w:divsChild>
        </w:div>
        <w:div w:id="545265260">
          <w:marLeft w:val="0"/>
          <w:marRight w:val="0"/>
          <w:marTop w:val="0"/>
          <w:marBottom w:val="0"/>
          <w:divBdr>
            <w:top w:val="single" w:sz="2" w:space="0" w:color="E0E0E0"/>
            <w:left w:val="single" w:sz="2" w:space="0" w:color="E0E0E0"/>
            <w:bottom w:val="single" w:sz="2" w:space="0" w:color="E0E0E0"/>
            <w:right w:val="single" w:sz="2" w:space="0" w:color="E0E0E0"/>
          </w:divBdr>
          <w:divsChild>
            <w:div w:id="635256767">
              <w:marLeft w:val="0"/>
              <w:marRight w:val="0"/>
              <w:marTop w:val="0"/>
              <w:marBottom w:val="0"/>
              <w:divBdr>
                <w:top w:val="single" w:sz="2" w:space="0" w:color="E0E0E0"/>
                <w:left w:val="single" w:sz="2" w:space="0" w:color="E0E0E0"/>
                <w:bottom w:val="single" w:sz="2" w:space="0" w:color="E0E0E0"/>
                <w:right w:val="single" w:sz="2" w:space="0" w:color="E0E0E0"/>
              </w:divBdr>
              <w:divsChild>
                <w:div w:id="374428645">
                  <w:marLeft w:val="0"/>
                  <w:marRight w:val="0"/>
                  <w:marTop w:val="0"/>
                  <w:marBottom w:val="0"/>
                  <w:divBdr>
                    <w:top w:val="single" w:sz="2" w:space="0" w:color="E0E0E0"/>
                    <w:left w:val="single" w:sz="2" w:space="0" w:color="E0E0E0"/>
                    <w:bottom w:val="single" w:sz="2" w:space="0" w:color="E0E0E0"/>
                    <w:right w:val="single" w:sz="2" w:space="0" w:color="E0E0E0"/>
                  </w:divBdr>
                  <w:divsChild>
                    <w:div w:id="372190995">
                      <w:marLeft w:val="0"/>
                      <w:marRight w:val="0"/>
                      <w:marTop w:val="0"/>
                      <w:marBottom w:val="0"/>
                      <w:divBdr>
                        <w:top w:val="single" w:sz="2" w:space="0" w:color="E0E0E0"/>
                        <w:left w:val="single" w:sz="2" w:space="0" w:color="E0E0E0"/>
                        <w:bottom w:val="single" w:sz="2" w:space="0" w:color="E0E0E0"/>
                        <w:right w:val="single" w:sz="2" w:space="0" w:color="E0E0E0"/>
                      </w:divBdr>
                      <w:divsChild>
                        <w:div w:id="30666965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12259861">
                      <w:marLeft w:val="0"/>
                      <w:marRight w:val="0"/>
                      <w:marTop w:val="0"/>
                      <w:marBottom w:val="0"/>
                      <w:divBdr>
                        <w:top w:val="single" w:sz="2" w:space="0" w:color="E0E0E0"/>
                        <w:left w:val="single" w:sz="2" w:space="0" w:color="E0E0E0"/>
                        <w:bottom w:val="single" w:sz="2" w:space="0" w:color="E0E0E0"/>
                        <w:right w:val="single" w:sz="2" w:space="0" w:color="E0E0E0"/>
                      </w:divBdr>
                      <w:divsChild>
                        <w:div w:id="29329668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 w:id="545265599">
          <w:marLeft w:val="-225"/>
          <w:marRight w:val="-225"/>
          <w:marTop w:val="0"/>
          <w:marBottom w:val="0"/>
          <w:divBdr>
            <w:top w:val="none" w:sz="0" w:space="0" w:color="auto"/>
            <w:left w:val="none" w:sz="0" w:space="0" w:color="auto"/>
            <w:bottom w:val="none" w:sz="0" w:space="0" w:color="auto"/>
            <w:right w:val="none" w:sz="0" w:space="0" w:color="auto"/>
          </w:divBdr>
        </w:div>
        <w:div w:id="545335560">
          <w:marLeft w:val="-150"/>
          <w:marRight w:val="-150"/>
          <w:marTop w:val="0"/>
          <w:marBottom w:val="0"/>
          <w:divBdr>
            <w:top w:val="none" w:sz="0" w:space="0" w:color="auto"/>
            <w:left w:val="none" w:sz="0" w:space="0" w:color="auto"/>
            <w:bottom w:val="none" w:sz="0" w:space="0" w:color="auto"/>
            <w:right w:val="none" w:sz="0" w:space="0" w:color="auto"/>
          </w:divBdr>
        </w:div>
        <w:div w:id="545336148">
          <w:marLeft w:val="0"/>
          <w:marRight w:val="0"/>
          <w:marTop w:val="0"/>
          <w:marBottom w:val="0"/>
          <w:divBdr>
            <w:top w:val="none" w:sz="0" w:space="0" w:color="auto"/>
            <w:left w:val="none" w:sz="0" w:space="0" w:color="auto"/>
            <w:bottom w:val="none" w:sz="0" w:space="0" w:color="auto"/>
            <w:right w:val="none" w:sz="0" w:space="0" w:color="auto"/>
          </w:divBdr>
        </w:div>
        <w:div w:id="545341112">
          <w:marLeft w:val="0"/>
          <w:marRight w:val="0"/>
          <w:marTop w:val="0"/>
          <w:marBottom w:val="0"/>
          <w:divBdr>
            <w:top w:val="none" w:sz="0" w:space="0" w:color="auto"/>
            <w:left w:val="none" w:sz="0" w:space="0" w:color="auto"/>
            <w:bottom w:val="none" w:sz="0" w:space="0" w:color="auto"/>
            <w:right w:val="none" w:sz="0" w:space="0" w:color="auto"/>
          </w:divBdr>
        </w:div>
        <w:div w:id="545408460">
          <w:marLeft w:val="0"/>
          <w:marRight w:val="0"/>
          <w:marTop w:val="0"/>
          <w:marBottom w:val="450"/>
          <w:divBdr>
            <w:top w:val="none" w:sz="0" w:space="0" w:color="auto"/>
            <w:left w:val="none" w:sz="0" w:space="0" w:color="auto"/>
            <w:bottom w:val="none" w:sz="0" w:space="0" w:color="auto"/>
            <w:right w:val="none" w:sz="0" w:space="0" w:color="auto"/>
          </w:divBdr>
          <w:divsChild>
            <w:div w:id="519703907">
              <w:marLeft w:val="0"/>
              <w:marRight w:val="0"/>
              <w:marTop w:val="0"/>
              <w:marBottom w:val="75"/>
              <w:divBdr>
                <w:top w:val="none" w:sz="0" w:space="0" w:color="auto"/>
                <w:left w:val="none" w:sz="0" w:space="0" w:color="auto"/>
                <w:bottom w:val="none" w:sz="0" w:space="0" w:color="auto"/>
                <w:right w:val="none" w:sz="0" w:space="0" w:color="auto"/>
              </w:divBdr>
              <w:divsChild>
                <w:div w:id="99104182">
                  <w:marLeft w:val="0"/>
                  <w:marRight w:val="0"/>
                  <w:marTop w:val="0"/>
                  <w:marBottom w:val="0"/>
                  <w:divBdr>
                    <w:top w:val="none" w:sz="0" w:space="0" w:color="auto"/>
                    <w:left w:val="none" w:sz="0" w:space="0" w:color="auto"/>
                    <w:bottom w:val="none" w:sz="0" w:space="0" w:color="auto"/>
                    <w:right w:val="none" w:sz="0" w:space="0" w:color="auto"/>
                  </w:divBdr>
                </w:div>
              </w:divsChild>
            </w:div>
            <w:div w:id="645672357">
              <w:marLeft w:val="0"/>
              <w:marRight w:val="225"/>
              <w:marTop w:val="0"/>
              <w:marBottom w:val="0"/>
              <w:divBdr>
                <w:top w:val="none" w:sz="0" w:space="0" w:color="auto"/>
                <w:left w:val="none" w:sz="0" w:space="0" w:color="auto"/>
                <w:bottom w:val="none" w:sz="0" w:space="0" w:color="auto"/>
                <w:right w:val="none" w:sz="0" w:space="0" w:color="auto"/>
              </w:divBdr>
            </w:div>
          </w:divsChild>
        </w:div>
        <w:div w:id="545411097">
          <w:marLeft w:val="0"/>
          <w:marRight w:val="0"/>
          <w:marTop w:val="0"/>
          <w:marBottom w:val="0"/>
          <w:divBdr>
            <w:top w:val="none" w:sz="0" w:space="0" w:color="auto"/>
            <w:left w:val="none" w:sz="0" w:space="0" w:color="auto"/>
            <w:bottom w:val="none" w:sz="0" w:space="0" w:color="auto"/>
            <w:right w:val="none" w:sz="0" w:space="0" w:color="auto"/>
          </w:divBdr>
        </w:div>
        <w:div w:id="545413925">
          <w:marLeft w:val="0"/>
          <w:marRight w:val="0"/>
          <w:marTop w:val="0"/>
          <w:marBottom w:val="0"/>
          <w:divBdr>
            <w:top w:val="none" w:sz="0" w:space="0" w:color="auto"/>
            <w:left w:val="none" w:sz="0" w:space="0" w:color="auto"/>
            <w:bottom w:val="none" w:sz="0" w:space="0" w:color="auto"/>
            <w:right w:val="none" w:sz="0" w:space="0" w:color="auto"/>
          </w:divBdr>
        </w:div>
        <w:div w:id="545531609">
          <w:marLeft w:val="0"/>
          <w:marRight w:val="0"/>
          <w:marTop w:val="0"/>
          <w:marBottom w:val="0"/>
          <w:divBdr>
            <w:top w:val="none" w:sz="0" w:space="0" w:color="auto"/>
            <w:left w:val="none" w:sz="0" w:space="0" w:color="auto"/>
            <w:bottom w:val="none" w:sz="0" w:space="0" w:color="auto"/>
            <w:right w:val="none" w:sz="0" w:space="0" w:color="auto"/>
          </w:divBdr>
        </w:div>
        <w:div w:id="545603497">
          <w:marLeft w:val="0"/>
          <w:marRight w:val="330"/>
          <w:marTop w:val="0"/>
          <w:marBottom w:val="0"/>
          <w:divBdr>
            <w:top w:val="single" w:sz="6" w:space="0" w:color="999999"/>
            <w:left w:val="single" w:sz="6" w:space="0" w:color="999999"/>
            <w:bottom w:val="single" w:sz="6" w:space="0" w:color="999999"/>
            <w:right w:val="single" w:sz="6" w:space="0" w:color="999999"/>
          </w:divBdr>
          <w:divsChild>
            <w:div w:id="280261289">
              <w:marLeft w:val="0"/>
              <w:marRight w:val="0"/>
              <w:marTop w:val="0"/>
              <w:marBottom w:val="0"/>
              <w:divBdr>
                <w:top w:val="single" w:sz="6" w:space="0" w:color="999999"/>
                <w:left w:val="single" w:sz="6" w:space="0" w:color="999999"/>
                <w:bottom w:val="single" w:sz="6" w:space="0" w:color="999999"/>
                <w:right w:val="single" w:sz="6" w:space="0" w:color="999999"/>
              </w:divBdr>
            </w:div>
            <w:div w:id="671027177">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545718430">
          <w:marLeft w:val="0"/>
          <w:marRight w:val="0"/>
          <w:marTop w:val="0"/>
          <w:marBottom w:val="0"/>
          <w:divBdr>
            <w:top w:val="none" w:sz="0" w:space="0" w:color="auto"/>
            <w:left w:val="none" w:sz="0" w:space="0" w:color="auto"/>
            <w:bottom w:val="none" w:sz="0" w:space="0" w:color="auto"/>
            <w:right w:val="none" w:sz="0" w:space="0" w:color="auto"/>
          </w:divBdr>
        </w:div>
        <w:div w:id="545720397">
          <w:marLeft w:val="0"/>
          <w:marRight w:val="0"/>
          <w:marTop w:val="0"/>
          <w:marBottom w:val="0"/>
          <w:divBdr>
            <w:top w:val="none" w:sz="0" w:space="0" w:color="auto"/>
            <w:left w:val="none" w:sz="0" w:space="0" w:color="auto"/>
            <w:bottom w:val="none" w:sz="0" w:space="0" w:color="auto"/>
            <w:right w:val="none" w:sz="0" w:space="0" w:color="auto"/>
          </w:divBdr>
        </w:div>
        <w:div w:id="545800986">
          <w:marLeft w:val="0"/>
          <w:marRight w:val="0"/>
          <w:marTop w:val="0"/>
          <w:marBottom w:val="0"/>
          <w:divBdr>
            <w:top w:val="none" w:sz="0" w:space="0" w:color="auto"/>
            <w:left w:val="none" w:sz="0" w:space="0" w:color="auto"/>
            <w:bottom w:val="none" w:sz="0" w:space="0" w:color="auto"/>
            <w:right w:val="none" w:sz="0" w:space="0" w:color="auto"/>
          </w:divBdr>
        </w:div>
        <w:div w:id="545803048">
          <w:marLeft w:val="0"/>
          <w:marRight w:val="0"/>
          <w:marTop w:val="0"/>
          <w:marBottom w:val="0"/>
          <w:divBdr>
            <w:top w:val="none" w:sz="0" w:space="0" w:color="auto"/>
            <w:left w:val="none" w:sz="0" w:space="0" w:color="auto"/>
            <w:bottom w:val="none" w:sz="0" w:space="0" w:color="auto"/>
            <w:right w:val="none" w:sz="0" w:space="0" w:color="auto"/>
          </w:divBdr>
        </w:div>
        <w:div w:id="545871934">
          <w:marLeft w:val="0"/>
          <w:marRight w:val="0"/>
          <w:marTop w:val="0"/>
          <w:marBottom w:val="240"/>
          <w:divBdr>
            <w:top w:val="none" w:sz="0" w:space="0" w:color="auto"/>
            <w:left w:val="none" w:sz="0" w:space="0" w:color="auto"/>
            <w:bottom w:val="none" w:sz="0" w:space="0" w:color="auto"/>
            <w:right w:val="none" w:sz="0" w:space="0" w:color="auto"/>
          </w:divBdr>
        </w:div>
        <w:div w:id="545947368">
          <w:marLeft w:val="0"/>
          <w:marRight w:val="0"/>
          <w:marTop w:val="0"/>
          <w:marBottom w:val="0"/>
          <w:divBdr>
            <w:top w:val="none" w:sz="0" w:space="0" w:color="auto"/>
            <w:left w:val="none" w:sz="0" w:space="0" w:color="auto"/>
            <w:bottom w:val="none" w:sz="0" w:space="0" w:color="auto"/>
            <w:right w:val="none" w:sz="0" w:space="0" w:color="auto"/>
          </w:divBdr>
        </w:div>
        <w:div w:id="545990485">
          <w:marLeft w:val="0"/>
          <w:marRight w:val="0"/>
          <w:marTop w:val="0"/>
          <w:marBottom w:val="240"/>
          <w:divBdr>
            <w:top w:val="none" w:sz="0" w:space="0" w:color="auto"/>
            <w:left w:val="none" w:sz="0" w:space="0" w:color="auto"/>
            <w:bottom w:val="none" w:sz="0" w:space="0" w:color="auto"/>
            <w:right w:val="none" w:sz="0" w:space="0" w:color="auto"/>
          </w:divBdr>
        </w:div>
        <w:div w:id="546065230">
          <w:marLeft w:val="0"/>
          <w:marRight w:val="0"/>
          <w:marTop w:val="0"/>
          <w:marBottom w:val="0"/>
          <w:divBdr>
            <w:top w:val="none" w:sz="0" w:space="0" w:color="auto"/>
            <w:left w:val="none" w:sz="0" w:space="0" w:color="auto"/>
            <w:bottom w:val="none" w:sz="0" w:space="0" w:color="auto"/>
            <w:right w:val="none" w:sz="0" w:space="0" w:color="auto"/>
          </w:divBdr>
        </w:div>
        <w:div w:id="546112842">
          <w:marLeft w:val="-150"/>
          <w:marRight w:val="-150"/>
          <w:marTop w:val="0"/>
          <w:marBottom w:val="0"/>
          <w:divBdr>
            <w:top w:val="none" w:sz="0" w:space="0" w:color="auto"/>
            <w:left w:val="none" w:sz="0" w:space="0" w:color="auto"/>
            <w:bottom w:val="none" w:sz="0" w:space="0" w:color="auto"/>
            <w:right w:val="none" w:sz="0" w:space="0" w:color="auto"/>
          </w:divBdr>
          <w:divsChild>
            <w:div w:id="45036578">
              <w:marLeft w:val="0"/>
              <w:marRight w:val="0"/>
              <w:marTop w:val="0"/>
              <w:marBottom w:val="0"/>
              <w:divBdr>
                <w:top w:val="none" w:sz="0" w:space="0" w:color="auto"/>
                <w:left w:val="none" w:sz="0" w:space="0" w:color="auto"/>
                <w:bottom w:val="none" w:sz="0" w:space="0" w:color="auto"/>
                <w:right w:val="none" w:sz="0" w:space="0" w:color="auto"/>
              </w:divBdr>
            </w:div>
          </w:divsChild>
        </w:div>
        <w:div w:id="546142939">
          <w:marLeft w:val="0"/>
          <w:marRight w:val="0"/>
          <w:marTop w:val="0"/>
          <w:marBottom w:val="125"/>
          <w:divBdr>
            <w:top w:val="none" w:sz="0" w:space="0" w:color="auto"/>
            <w:left w:val="none" w:sz="0" w:space="0" w:color="auto"/>
            <w:bottom w:val="none" w:sz="0" w:space="0" w:color="auto"/>
            <w:right w:val="none" w:sz="0" w:space="0" w:color="auto"/>
          </w:divBdr>
        </w:div>
        <w:div w:id="546180265">
          <w:marLeft w:val="0"/>
          <w:marRight w:val="0"/>
          <w:marTop w:val="0"/>
          <w:marBottom w:val="0"/>
          <w:divBdr>
            <w:top w:val="single" w:sz="6" w:space="0" w:color="999999"/>
            <w:left w:val="single" w:sz="6" w:space="0" w:color="999999"/>
            <w:bottom w:val="single" w:sz="6" w:space="0" w:color="999999"/>
            <w:right w:val="single" w:sz="6" w:space="0" w:color="999999"/>
          </w:divBdr>
        </w:div>
        <w:div w:id="546180447">
          <w:marLeft w:val="0"/>
          <w:marRight w:val="0"/>
          <w:marTop w:val="0"/>
          <w:marBottom w:val="0"/>
          <w:divBdr>
            <w:top w:val="none" w:sz="0" w:space="0" w:color="auto"/>
            <w:left w:val="none" w:sz="0" w:space="0" w:color="auto"/>
            <w:bottom w:val="none" w:sz="0" w:space="0" w:color="auto"/>
            <w:right w:val="none" w:sz="0" w:space="0" w:color="auto"/>
          </w:divBdr>
        </w:div>
        <w:div w:id="546181506">
          <w:marLeft w:val="750"/>
          <w:marRight w:val="0"/>
          <w:marTop w:val="0"/>
          <w:marBottom w:val="0"/>
          <w:divBdr>
            <w:top w:val="none" w:sz="0" w:space="0" w:color="auto"/>
            <w:left w:val="none" w:sz="0" w:space="0" w:color="auto"/>
            <w:bottom w:val="none" w:sz="0" w:space="0" w:color="auto"/>
            <w:right w:val="none" w:sz="0" w:space="0" w:color="auto"/>
          </w:divBdr>
        </w:div>
        <w:div w:id="546183483">
          <w:marLeft w:val="0"/>
          <w:marRight w:val="0"/>
          <w:marTop w:val="0"/>
          <w:marBottom w:val="0"/>
          <w:divBdr>
            <w:top w:val="none" w:sz="0" w:space="0" w:color="auto"/>
            <w:left w:val="none" w:sz="0" w:space="0" w:color="auto"/>
            <w:bottom w:val="none" w:sz="0" w:space="0" w:color="auto"/>
            <w:right w:val="none" w:sz="0" w:space="0" w:color="auto"/>
          </w:divBdr>
        </w:div>
        <w:div w:id="546185318">
          <w:marLeft w:val="0"/>
          <w:marRight w:val="0"/>
          <w:marTop w:val="0"/>
          <w:marBottom w:val="0"/>
          <w:divBdr>
            <w:top w:val="none" w:sz="0" w:space="0" w:color="auto"/>
            <w:left w:val="none" w:sz="0" w:space="0" w:color="auto"/>
            <w:bottom w:val="none" w:sz="0" w:space="0" w:color="auto"/>
            <w:right w:val="none" w:sz="0" w:space="0" w:color="auto"/>
          </w:divBdr>
          <w:divsChild>
            <w:div w:id="271788609">
              <w:marLeft w:val="0"/>
              <w:marRight w:val="0"/>
              <w:marTop w:val="0"/>
              <w:marBottom w:val="0"/>
              <w:divBdr>
                <w:top w:val="none" w:sz="0" w:space="0" w:color="auto"/>
                <w:left w:val="none" w:sz="0" w:space="0" w:color="auto"/>
                <w:bottom w:val="none" w:sz="0" w:space="0" w:color="auto"/>
                <w:right w:val="none" w:sz="0" w:space="0" w:color="auto"/>
              </w:divBdr>
            </w:div>
          </w:divsChild>
        </w:div>
        <w:div w:id="546189879">
          <w:marLeft w:val="0"/>
          <w:marRight w:val="0"/>
          <w:marTop w:val="0"/>
          <w:marBottom w:val="75"/>
          <w:divBdr>
            <w:top w:val="none" w:sz="0" w:space="0" w:color="auto"/>
            <w:left w:val="none" w:sz="0" w:space="0" w:color="auto"/>
            <w:bottom w:val="none" w:sz="0" w:space="0" w:color="auto"/>
            <w:right w:val="none" w:sz="0" w:space="0" w:color="auto"/>
          </w:divBdr>
        </w:div>
        <w:div w:id="546264358">
          <w:marLeft w:val="-225"/>
          <w:marRight w:val="-225"/>
          <w:marTop w:val="0"/>
          <w:marBottom w:val="0"/>
          <w:divBdr>
            <w:top w:val="none" w:sz="0" w:space="0" w:color="auto"/>
            <w:left w:val="none" w:sz="0" w:space="0" w:color="auto"/>
            <w:bottom w:val="none" w:sz="0" w:space="0" w:color="auto"/>
            <w:right w:val="none" w:sz="0" w:space="0" w:color="auto"/>
          </w:divBdr>
          <w:divsChild>
            <w:div w:id="471138471">
              <w:marLeft w:val="0"/>
              <w:marRight w:val="0"/>
              <w:marTop w:val="0"/>
              <w:marBottom w:val="0"/>
              <w:divBdr>
                <w:top w:val="none" w:sz="0" w:space="0" w:color="auto"/>
                <w:left w:val="none" w:sz="0" w:space="0" w:color="auto"/>
                <w:bottom w:val="none" w:sz="0" w:space="0" w:color="auto"/>
                <w:right w:val="none" w:sz="0" w:space="0" w:color="auto"/>
              </w:divBdr>
            </w:div>
          </w:divsChild>
        </w:div>
        <w:div w:id="546379146">
          <w:marLeft w:val="0"/>
          <w:marRight w:val="0"/>
          <w:marTop w:val="150"/>
          <w:marBottom w:val="0"/>
          <w:divBdr>
            <w:top w:val="none" w:sz="0" w:space="0" w:color="auto"/>
            <w:left w:val="none" w:sz="0" w:space="0" w:color="auto"/>
            <w:bottom w:val="none" w:sz="0" w:space="0" w:color="auto"/>
            <w:right w:val="none" w:sz="0" w:space="0" w:color="auto"/>
          </w:divBdr>
        </w:div>
        <w:div w:id="546450033">
          <w:marLeft w:val="0"/>
          <w:marRight w:val="0"/>
          <w:marTop w:val="0"/>
          <w:marBottom w:val="0"/>
          <w:divBdr>
            <w:top w:val="none" w:sz="0" w:space="0" w:color="auto"/>
            <w:left w:val="none" w:sz="0" w:space="0" w:color="auto"/>
            <w:bottom w:val="none" w:sz="0" w:space="0" w:color="auto"/>
            <w:right w:val="none" w:sz="0" w:space="0" w:color="auto"/>
          </w:divBdr>
        </w:div>
        <w:div w:id="546451658">
          <w:marLeft w:val="0"/>
          <w:marRight w:val="188"/>
          <w:marTop w:val="0"/>
          <w:marBottom w:val="0"/>
          <w:divBdr>
            <w:top w:val="none" w:sz="0" w:space="0" w:color="auto"/>
            <w:left w:val="none" w:sz="0" w:space="0" w:color="auto"/>
            <w:bottom w:val="none" w:sz="0" w:space="0" w:color="auto"/>
            <w:right w:val="none" w:sz="0" w:space="0" w:color="auto"/>
          </w:divBdr>
        </w:div>
        <w:div w:id="546455965">
          <w:marLeft w:val="0"/>
          <w:marRight w:val="0"/>
          <w:marTop w:val="0"/>
          <w:marBottom w:val="0"/>
          <w:divBdr>
            <w:top w:val="none" w:sz="0" w:space="0" w:color="auto"/>
            <w:left w:val="none" w:sz="0" w:space="0" w:color="auto"/>
            <w:bottom w:val="none" w:sz="0" w:space="0" w:color="auto"/>
            <w:right w:val="none" w:sz="0" w:space="0" w:color="auto"/>
          </w:divBdr>
        </w:div>
        <w:div w:id="546525046">
          <w:marLeft w:val="0"/>
          <w:marRight w:val="0"/>
          <w:marTop w:val="0"/>
          <w:marBottom w:val="0"/>
          <w:divBdr>
            <w:top w:val="none" w:sz="0" w:space="0" w:color="auto"/>
            <w:left w:val="none" w:sz="0" w:space="0" w:color="auto"/>
            <w:bottom w:val="none" w:sz="0" w:space="0" w:color="auto"/>
            <w:right w:val="none" w:sz="0" w:space="0" w:color="auto"/>
          </w:divBdr>
          <w:divsChild>
            <w:div w:id="699014944">
              <w:marLeft w:val="0"/>
              <w:marRight w:val="0"/>
              <w:marTop w:val="0"/>
              <w:marBottom w:val="0"/>
              <w:divBdr>
                <w:top w:val="none" w:sz="0" w:space="0" w:color="auto"/>
                <w:left w:val="none" w:sz="0" w:space="0" w:color="auto"/>
                <w:bottom w:val="none" w:sz="0" w:space="0" w:color="auto"/>
                <w:right w:val="none" w:sz="0" w:space="0" w:color="auto"/>
              </w:divBdr>
            </w:div>
          </w:divsChild>
        </w:div>
        <w:div w:id="546532002">
          <w:marLeft w:val="0"/>
          <w:marRight w:val="0"/>
          <w:marTop w:val="0"/>
          <w:marBottom w:val="0"/>
          <w:divBdr>
            <w:top w:val="none" w:sz="0" w:space="0" w:color="auto"/>
            <w:left w:val="none" w:sz="0" w:space="0" w:color="auto"/>
            <w:bottom w:val="none" w:sz="0" w:space="0" w:color="auto"/>
            <w:right w:val="none" w:sz="0" w:space="0" w:color="auto"/>
          </w:divBdr>
          <w:divsChild>
            <w:div w:id="415370996">
              <w:marLeft w:val="-188"/>
              <w:marRight w:val="-188"/>
              <w:marTop w:val="0"/>
              <w:marBottom w:val="0"/>
              <w:divBdr>
                <w:top w:val="none" w:sz="0" w:space="0" w:color="auto"/>
                <w:left w:val="none" w:sz="0" w:space="0" w:color="auto"/>
                <w:bottom w:val="none" w:sz="0" w:space="0" w:color="auto"/>
                <w:right w:val="none" w:sz="0" w:space="0" w:color="auto"/>
              </w:divBdr>
            </w:div>
          </w:divsChild>
        </w:div>
        <w:div w:id="546533567">
          <w:marLeft w:val="0"/>
          <w:marRight w:val="0"/>
          <w:marTop w:val="0"/>
          <w:marBottom w:val="0"/>
          <w:divBdr>
            <w:top w:val="none" w:sz="0" w:space="0" w:color="auto"/>
            <w:left w:val="none" w:sz="0" w:space="0" w:color="auto"/>
            <w:bottom w:val="none" w:sz="0" w:space="0" w:color="auto"/>
            <w:right w:val="none" w:sz="0" w:space="0" w:color="auto"/>
          </w:divBdr>
        </w:div>
        <w:div w:id="546576498">
          <w:blockQuote w:val="1"/>
          <w:marLeft w:val="0"/>
          <w:marRight w:val="0"/>
          <w:marTop w:val="300"/>
          <w:marBottom w:val="315"/>
          <w:divBdr>
            <w:top w:val="none" w:sz="0" w:space="0" w:color="auto"/>
            <w:left w:val="single" w:sz="36" w:space="15" w:color="E67E22"/>
            <w:bottom w:val="none" w:sz="0" w:space="0" w:color="auto"/>
            <w:right w:val="none" w:sz="0" w:space="0" w:color="auto"/>
          </w:divBdr>
        </w:div>
        <w:div w:id="546599787">
          <w:marLeft w:val="0"/>
          <w:marRight w:val="0"/>
          <w:marTop w:val="0"/>
          <w:marBottom w:val="75"/>
          <w:divBdr>
            <w:top w:val="none" w:sz="0" w:space="0" w:color="auto"/>
            <w:left w:val="none" w:sz="0" w:space="0" w:color="auto"/>
            <w:bottom w:val="none" w:sz="0" w:space="0" w:color="auto"/>
            <w:right w:val="none" w:sz="0" w:space="0" w:color="auto"/>
          </w:divBdr>
        </w:div>
        <w:div w:id="546601055">
          <w:marLeft w:val="0"/>
          <w:marRight w:val="0"/>
          <w:marTop w:val="0"/>
          <w:marBottom w:val="0"/>
          <w:divBdr>
            <w:top w:val="none" w:sz="0" w:space="0" w:color="auto"/>
            <w:left w:val="none" w:sz="0" w:space="0" w:color="auto"/>
            <w:bottom w:val="none" w:sz="0" w:space="0" w:color="auto"/>
            <w:right w:val="none" w:sz="0" w:space="0" w:color="auto"/>
          </w:divBdr>
        </w:div>
        <w:div w:id="546650942">
          <w:marLeft w:val="0"/>
          <w:marRight w:val="0"/>
          <w:marTop w:val="0"/>
          <w:marBottom w:val="75"/>
          <w:divBdr>
            <w:top w:val="none" w:sz="0" w:space="0" w:color="auto"/>
            <w:left w:val="none" w:sz="0" w:space="0" w:color="auto"/>
            <w:bottom w:val="none" w:sz="0" w:space="0" w:color="auto"/>
            <w:right w:val="none" w:sz="0" w:space="0" w:color="auto"/>
          </w:divBdr>
        </w:div>
        <w:div w:id="546651105">
          <w:marLeft w:val="0"/>
          <w:marRight w:val="0"/>
          <w:marTop w:val="0"/>
          <w:marBottom w:val="240"/>
          <w:divBdr>
            <w:top w:val="none" w:sz="0" w:space="0" w:color="auto"/>
            <w:left w:val="none" w:sz="0" w:space="0" w:color="auto"/>
            <w:bottom w:val="none" w:sz="0" w:space="0" w:color="auto"/>
            <w:right w:val="none" w:sz="0" w:space="0" w:color="auto"/>
          </w:divBdr>
        </w:div>
        <w:div w:id="546723622">
          <w:marLeft w:val="0"/>
          <w:marRight w:val="0"/>
          <w:marTop w:val="150"/>
          <w:marBottom w:val="330"/>
          <w:divBdr>
            <w:top w:val="none" w:sz="0" w:space="0" w:color="auto"/>
            <w:left w:val="none" w:sz="0" w:space="0" w:color="auto"/>
            <w:bottom w:val="none" w:sz="0" w:space="0" w:color="auto"/>
            <w:right w:val="none" w:sz="0" w:space="0" w:color="auto"/>
          </w:divBdr>
        </w:div>
        <w:div w:id="546912109">
          <w:marLeft w:val="0"/>
          <w:marRight w:val="0"/>
          <w:marTop w:val="0"/>
          <w:marBottom w:val="0"/>
          <w:divBdr>
            <w:top w:val="none" w:sz="0" w:space="0" w:color="auto"/>
            <w:left w:val="none" w:sz="0" w:space="0" w:color="auto"/>
            <w:bottom w:val="none" w:sz="0" w:space="0" w:color="auto"/>
            <w:right w:val="none" w:sz="0" w:space="0" w:color="auto"/>
          </w:divBdr>
        </w:div>
        <w:div w:id="546992875">
          <w:marLeft w:val="0"/>
          <w:marRight w:val="0"/>
          <w:marTop w:val="0"/>
          <w:marBottom w:val="0"/>
          <w:divBdr>
            <w:top w:val="single" w:sz="2" w:space="0" w:color="E0E0E0"/>
            <w:left w:val="single" w:sz="2" w:space="0" w:color="E0E0E0"/>
            <w:bottom w:val="single" w:sz="2" w:space="0" w:color="E0E0E0"/>
            <w:right w:val="single" w:sz="2" w:space="0" w:color="E0E0E0"/>
          </w:divBdr>
        </w:div>
        <w:div w:id="546993266">
          <w:marLeft w:val="0"/>
          <w:marRight w:val="0"/>
          <w:marTop w:val="0"/>
          <w:marBottom w:val="0"/>
          <w:divBdr>
            <w:top w:val="none" w:sz="0" w:space="0" w:color="auto"/>
            <w:left w:val="none" w:sz="0" w:space="0" w:color="auto"/>
            <w:bottom w:val="none" w:sz="0" w:space="0" w:color="auto"/>
            <w:right w:val="none" w:sz="0" w:space="0" w:color="auto"/>
          </w:divBdr>
        </w:div>
        <w:div w:id="547033065">
          <w:marLeft w:val="0"/>
          <w:marRight w:val="0"/>
          <w:marTop w:val="0"/>
          <w:marBottom w:val="0"/>
          <w:divBdr>
            <w:top w:val="none" w:sz="0" w:space="0" w:color="auto"/>
            <w:left w:val="none" w:sz="0" w:space="0" w:color="auto"/>
            <w:bottom w:val="none" w:sz="0" w:space="0" w:color="auto"/>
            <w:right w:val="none" w:sz="0" w:space="0" w:color="auto"/>
          </w:divBdr>
        </w:div>
        <w:div w:id="547110378">
          <w:marLeft w:val="0"/>
          <w:marRight w:val="0"/>
          <w:marTop w:val="0"/>
          <w:marBottom w:val="0"/>
          <w:divBdr>
            <w:top w:val="single" w:sz="2" w:space="0" w:color="E0E0E0"/>
            <w:left w:val="single" w:sz="2" w:space="0" w:color="E0E0E0"/>
            <w:bottom w:val="single" w:sz="2" w:space="0" w:color="E0E0E0"/>
            <w:right w:val="single" w:sz="2" w:space="0" w:color="E0E0E0"/>
          </w:divBdr>
        </w:div>
        <w:div w:id="547111361">
          <w:marLeft w:val="0"/>
          <w:marRight w:val="0"/>
          <w:marTop w:val="0"/>
          <w:marBottom w:val="0"/>
          <w:divBdr>
            <w:top w:val="single" w:sz="6" w:space="0" w:color="999999"/>
            <w:left w:val="single" w:sz="6" w:space="0" w:color="999999"/>
            <w:bottom w:val="single" w:sz="6" w:space="0" w:color="999999"/>
            <w:right w:val="single" w:sz="6" w:space="0" w:color="999999"/>
          </w:divBdr>
        </w:div>
        <w:div w:id="547186654">
          <w:marLeft w:val="0"/>
          <w:marRight w:val="0"/>
          <w:marTop w:val="0"/>
          <w:marBottom w:val="150"/>
          <w:divBdr>
            <w:top w:val="none" w:sz="0" w:space="0" w:color="auto"/>
            <w:left w:val="none" w:sz="0" w:space="0" w:color="auto"/>
            <w:bottom w:val="none" w:sz="0" w:space="0" w:color="auto"/>
            <w:right w:val="none" w:sz="0" w:space="0" w:color="auto"/>
          </w:divBdr>
        </w:div>
        <w:div w:id="547227558">
          <w:marLeft w:val="0"/>
          <w:marRight w:val="0"/>
          <w:marTop w:val="0"/>
          <w:marBottom w:val="0"/>
          <w:divBdr>
            <w:top w:val="none" w:sz="0" w:space="0" w:color="auto"/>
            <w:left w:val="none" w:sz="0" w:space="0" w:color="auto"/>
            <w:bottom w:val="none" w:sz="0" w:space="0" w:color="auto"/>
            <w:right w:val="none" w:sz="0" w:space="0" w:color="auto"/>
          </w:divBdr>
        </w:div>
        <w:div w:id="547227690">
          <w:marLeft w:val="0"/>
          <w:marRight w:val="0"/>
          <w:marTop w:val="0"/>
          <w:marBottom w:val="0"/>
          <w:divBdr>
            <w:top w:val="none" w:sz="0" w:space="0" w:color="auto"/>
            <w:left w:val="none" w:sz="0" w:space="0" w:color="auto"/>
            <w:bottom w:val="none" w:sz="0" w:space="0" w:color="auto"/>
            <w:right w:val="none" w:sz="0" w:space="0" w:color="auto"/>
          </w:divBdr>
        </w:div>
        <w:div w:id="547228284">
          <w:marLeft w:val="0"/>
          <w:marRight w:val="0"/>
          <w:marTop w:val="0"/>
          <w:marBottom w:val="0"/>
          <w:divBdr>
            <w:top w:val="none" w:sz="0" w:space="0" w:color="auto"/>
            <w:left w:val="none" w:sz="0" w:space="0" w:color="auto"/>
            <w:bottom w:val="none" w:sz="0" w:space="0" w:color="auto"/>
            <w:right w:val="none" w:sz="0" w:space="0" w:color="auto"/>
          </w:divBdr>
        </w:div>
        <w:div w:id="547297694">
          <w:marLeft w:val="0"/>
          <w:marRight w:val="0"/>
          <w:marTop w:val="0"/>
          <w:marBottom w:val="0"/>
          <w:divBdr>
            <w:top w:val="none" w:sz="0" w:space="0" w:color="auto"/>
            <w:left w:val="none" w:sz="0" w:space="0" w:color="auto"/>
            <w:bottom w:val="none" w:sz="0" w:space="0" w:color="auto"/>
            <w:right w:val="none" w:sz="0" w:space="0" w:color="auto"/>
          </w:divBdr>
        </w:div>
        <w:div w:id="547380814">
          <w:marLeft w:val="0"/>
          <w:marRight w:val="0"/>
          <w:marTop w:val="0"/>
          <w:marBottom w:val="0"/>
          <w:divBdr>
            <w:top w:val="none" w:sz="0" w:space="0" w:color="auto"/>
            <w:left w:val="none" w:sz="0" w:space="0" w:color="auto"/>
            <w:bottom w:val="none" w:sz="0" w:space="0" w:color="auto"/>
            <w:right w:val="none" w:sz="0" w:space="0" w:color="auto"/>
          </w:divBdr>
        </w:div>
        <w:div w:id="547380870">
          <w:marLeft w:val="0"/>
          <w:marRight w:val="0"/>
          <w:marTop w:val="0"/>
          <w:marBottom w:val="0"/>
          <w:divBdr>
            <w:top w:val="none" w:sz="0" w:space="0" w:color="auto"/>
            <w:left w:val="none" w:sz="0" w:space="0" w:color="auto"/>
            <w:bottom w:val="none" w:sz="0" w:space="0" w:color="auto"/>
            <w:right w:val="none" w:sz="0" w:space="0" w:color="auto"/>
          </w:divBdr>
        </w:div>
        <w:div w:id="547494453">
          <w:marLeft w:val="0"/>
          <w:marRight w:val="0"/>
          <w:marTop w:val="0"/>
          <w:marBottom w:val="0"/>
          <w:divBdr>
            <w:top w:val="none" w:sz="0" w:space="0" w:color="auto"/>
            <w:left w:val="none" w:sz="0" w:space="0" w:color="auto"/>
            <w:bottom w:val="none" w:sz="0" w:space="0" w:color="auto"/>
            <w:right w:val="none" w:sz="0" w:space="0" w:color="auto"/>
          </w:divBdr>
        </w:div>
        <w:div w:id="547572124">
          <w:marLeft w:val="0"/>
          <w:marRight w:val="0"/>
          <w:marTop w:val="0"/>
          <w:marBottom w:val="0"/>
          <w:divBdr>
            <w:top w:val="none" w:sz="0" w:space="0" w:color="auto"/>
            <w:left w:val="none" w:sz="0" w:space="0" w:color="auto"/>
            <w:bottom w:val="none" w:sz="0" w:space="0" w:color="auto"/>
            <w:right w:val="none" w:sz="0" w:space="0" w:color="auto"/>
          </w:divBdr>
          <w:divsChild>
            <w:div w:id="21058453">
              <w:marLeft w:val="-150"/>
              <w:marRight w:val="-150"/>
              <w:marTop w:val="0"/>
              <w:marBottom w:val="0"/>
              <w:divBdr>
                <w:top w:val="none" w:sz="0" w:space="0" w:color="auto"/>
                <w:left w:val="none" w:sz="0" w:space="0" w:color="auto"/>
                <w:bottom w:val="none" w:sz="0" w:space="0" w:color="auto"/>
                <w:right w:val="none" w:sz="0" w:space="0" w:color="auto"/>
              </w:divBdr>
              <w:divsChild>
                <w:div w:id="3824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646153">
          <w:marLeft w:val="0"/>
          <w:marRight w:val="0"/>
          <w:marTop w:val="0"/>
          <w:marBottom w:val="0"/>
          <w:divBdr>
            <w:top w:val="none" w:sz="0" w:space="0" w:color="auto"/>
            <w:left w:val="none" w:sz="0" w:space="0" w:color="auto"/>
            <w:bottom w:val="none" w:sz="0" w:space="0" w:color="auto"/>
            <w:right w:val="none" w:sz="0" w:space="0" w:color="auto"/>
          </w:divBdr>
        </w:div>
        <w:div w:id="547648555">
          <w:marLeft w:val="0"/>
          <w:marRight w:val="0"/>
          <w:marTop w:val="0"/>
          <w:marBottom w:val="0"/>
          <w:divBdr>
            <w:top w:val="none" w:sz="0" w:space="0" w:color="auto"/>
            <w:left w:val="none" w:sz="0" w:space="0" w:color="auto"/>
            <w:bottom w:val="none" w:sz="0" w:space="0" w:color="auto"/>
            <w:right w:val="none" w:sz="0" w:space="0" w:color="auto"/>
          </w:divBdr>
        </w:div>
        <w:div w:id="547689845">
          <w:marLeft w:val="0"/>
          <w:marRight w:val="0"/>
          <w:marTop w:val="0"/>
          <w:marBottom w:val="0"/>
          <w:divBdr>
            <w:top w:val="none" w:sz="0" w:space="0" w:color="auto"/>
            <w:left w:val="none" w:sz="0" w:space="0" w:color="auto"/>
            <w:bottom w:val="none" w:sz="0" w:space="0" w:color="auto"/>
            <w:right w:val="none" w:sz="0" w:space="0" w:color="auto"/>
          </w:divBdr>
        </w:div>
        <w:div w:id="547691223">
          <w:marLeft w:val="0"/>
          <w:marRight w:val="0"/>
          <w:marTop w:val="0"/>
          <w:marBottom w:val="0"/>
          <w:divBdr>
            <w:top w:val="none" w:sz="0" w:space="0" w:color="auto"/>
            <w:left w:val="none" w:sz="0" w:space="0" w:color="auto"/>
            <w:bottom w:val="none" w:sz="0" w:space="0" w:color="auto"/>
            <w:right w:val="none" w:sz="0" w:space="0" w:color="auto"/>
          </w:divBdr>
          <w:divsChild>
            <w:div w:id="214393650">
              <w:marLeft w:val="0"/>
              <w:marRight w:val="0"/>
              <w:marTop w:val="0"/>
              <w:marBottom w:val="345"/>
              <w:divBdr>
                <w:top w:val="none" w:sz="0" w:space="0" w:color="auto"/>
                <w:left w:val="none" w:sz="0" w:space="0" w:color="auto"/>
                <w:bottom w:val="none" w:sz="0" w:space="0" w:color="auto"/>
                <w:right w:val="none" w:sz="0" w:space="0" w:color="auto"/>
              </w:divBdr>
            </w:div>
            <w:div w:id="529417785">
              <w:marLeft w:val="0"/>
              <w:marRight w:val="0"/>
              <w:marTop w:val="0"/>
              <w:marBottom w:val="150"/>
              <w:divBdr>
                <w:top w:val="none" w:sz="0" w:space="0" w:color="auto"/>
                <w:left w:val="none" w:sz="0" w:space="0" w:color="auto"/>
                <w:bottom w:val="none" w:sz="0" w:space="0" w:color="auto"/>
                <w:right w:val="none" w:sz="0" w:space="0" w:color="auto"/>
              </w:divBdr>
            </w:div>
          </w:divsChild>
        </w:div>
        <w:div w:id="547768350">
          <w:marLeft w:val="0"/>
          <w:marRight w:val="0"/>
          <w:marTop w:val="0"/>
          <w:marBottom w:val="0"/>
          <w:divBdr>
            <w:top w:val="none" w:sz="0" w:space="0" w:color="auto"/>
            <w:left w:val="none" w:sz="0" w:space="0" w:color="auto"/>
            <w:bottom w:val="none" w:sz="0" w:space="0" w:color="auto"/>
            <w:right w:val="none" w:sz="0" w:space="0" w:color="auto"/>
          </w:divBdr>
        </w:div>
        <w:div w:id="547769072">
          <w:marLeft w:val="0"/>
          <w:marRight w:val="0"/>
          <w:marTop w:val="0"/>
          <w:marBottom w:val="0"/>
          <w:divBdr>
            <w:top w:val="none" w:sz="0" w:space="0" w:color="auto"/>
            <w:left w:val="none" w:sz="0" w:space="0" w:color="auto"/>
            <w:bottom w:val="none" w:sz="0" w:space="0" w:color="auto"/>
            <w:right w:val="none" w:sz="0" w:space="0" w:color="auto"/>
          </w:divBdr>
          <w:divsChild>
            <w:div w:id="594870359">
              <w:marLeft w:val="0"/>
              <w:marRight w:val="0"/>
              <w:marTop w:val="0"/>
              <w:marBottom w:val="0"/>
              <w:divBdr>
                <w:top w:val="none" w:sz="0" w:space="0" w:color="auto"/>
                <w:left w:val="none" w:sz="0" w:space="0" w:color="auto"/>
                <w:bottom w:val="none" w:sz="0" w:space="0" w:color="auto"/>
                <w:right w:val="none" w:sz="0" w:space="0" w:color="auto"/>
              </w:divBdr>
            </w:div>
          </w:divsChild>
        </w:div>
        <w:div w:id="547883477">
          <w:marLeft w:val="0"/>
          <w:marRight w:val="0"/>
          <w:marTop w:val="0"/>
          <w:marBottom w:val="240"/>
          <w:divBdr>
            <w:top w:val="none" w:sz="0" w:space="0" w:color="auto"/>
            <w:left w:val="none" w:sz="0" w:space="0" w:color="auto"/>
            <w:bottom w:val="none" w:sz="0" w:space="0" w:color="auto"/>
            <w:right w:val="none" w:sz="0" w:space="0" w:color="auto"/>
          </w:divBdr>
        </w:div>
        <w:div w:id="547886376">
          <w:marLeft w:val="0"/>
          <w:marRight w:val="0"/>
          <w:marTop w:val="0"/>
          <w:marBottom w:val="0"/>
          <w:divBdr>
            <w:top w:val="none" w:sz="0" w:space="0" w:color="auto"/>
            <w:left w:val="none" w:sz="0" w:space="0" w:color="auto"/>
            <w:bottom w:val="none" w:sz="0" w:space="0" w:color="auto"/>
            <w:right w:val="none" w:sz="0" w:space="0" w:color="auto"/>
          </w:divBdr>
          <w:divsChild>
            <w:div w:id="600530871">
              <w:marLeft w:val="0"/>
              <w:marRight w:val="0"/>
              <w:marTop w:val="0"/>
              <w:marBottom w:val="0"/>
              <w:divBdr>
                <w:top w:val="none" w:sz="0" w:space="0" w:color="auto"/>
                <w:left w:val="none" w:sz="0" w:space="0" w:color="auto"/>
                <w:bottom w:val="none" w:sz="0" w:space="0" w:color="auto"/>
                <w:right w:val="none" w:sz="0" w:space="0" w:color="auto"/>
              </w:divBdr>
            </w:div>
          </w:divsChild>
        </w:div>
        <w:div w:id="547957098">
          <w:marLeft w:val="300"/>
          <w:marRight w:val="0"/>
          <w:marTop w:val="300"/>
          <w:marBottom w:val="0"/>
          <w:divBdr>
            <w:top w:val="none" w:sz="0" w:space="0" w:color="auto"/>
            <w:left w:val="none" w:sz="0" w:space="0" w:color="auto"/>
            <w:bottom w:val="none" w:sz="0" w:space="0" w:color="auto"/>
            <w:right w:val="none" w:sz="0" w:space="0" w:color="auto"/>
          </w:divBdr>
        </w:div>
        <w:div w:id="547958018">
          <w:marLeft w:val="0"/>
          <w:marRight w:val="188"/>
          <w:marTop w:val="0"/>
          <w:marBottom w:val="0"/>
          <w:divBdr>
            <w:top w:val="none" w:sz="0" w:space="0" w:color="auto"/>
            <w:left w:val="none" w:sz="0" w:space="0" w:color="auto"/>
            <w:bottom w:val="none" w:sz="0" w:space="0" w:color="auto"/>
            <w:right w:val="none" w:sz="0" w:space="0" w:color="auto"/>
          </w:divBdr>
        </w:div>
        <w:div w:id="547959281">
          <w:marLeft w:val="0"/>
          <w:marRight w:val="0"/>
          <w:marTop w:val="0"/>
          <w:marBottom w:val="450"/>
          <w:divBdr>
            <w:top w:val="none" w:sz="0" w:space="0" w:color="auto"/>
            <w:left w:val="none" w:sz="0" w:space="0" w:color="auto"/>
            <w:bottom w:val="none" w:sz="0" w:space="0" w:color="auto"/>
            <w:right w:val="none" w:sz="0" w:space="0" w:color="auto"/>
          </w:divBdr>
          <w:divsChild>
            <w:div w:id="386031094">
              <w:marLeft w:val="0"/>
              <w:marRight w:val="0"/>
              <w:marTop w:val="0"/>
              <w:marBottom w:val="75"/>
              <w:divBdr>
                <w:top w:val="none" w:sz="0" w:space="0" w:color="auto"/>
                <w:left w:val="none" w:sz="0" w:space="0" w:color="auto"/>
                <w:bottom w:val="none" w:sz="0" w:space="0" w:color="auto"/>
                <w:right w:val="none" w:sz="0" w:space="0" w:color="auto"/>
              </w:divBdr>
              <w:divsChild>
                <w:div w:id="163277161">
                  <w:marLeft w:val="0"/>
                  <w:marRight w:val="0"/>
                  <w:marTop w:val="0"/>
                  <w:marBottom w:val="0"/>
                  <w:divBdr>
                    <w:top w:val="none" w:sz="0" w:space="0" w:color="auto"/>
                    <w:left w:val="none" w:sz="0" w:space="0" w:color="auto"/>
                    <w:bottom w:val="none" w:sz="0" w:space="0" w:color="auto"/>
                    <w:right w:val="none" w:sz="0" w:space="0" w:color="auto"/>
                  </w:divBdr>
                  <w:divsChild>
                    <w:div w:id="371001708">
                      <w:marLeft w:val="0"/>
                      <w:marRight w:val="0"/>
                      <w:marTop w:val="0"/>
                      <w:marBottom w:val="0"/>
                      <w:divBdr>
                        <w:top w:val="none" w:sz="0" w:space="0" w:color="auto"/>
                        <w:left w:val="none" w:sz="0" w:space="0" w:color="auto"/>
                        <w:bottom w:val="none" w:sz="0" w:space="0" w:color="auto"/>
                        <w:right w:val="none" w:sz="0" w:space="0" w:color="auto"/>
                      </w:divBdr>
                      <w:divsChild>
                        <w:div w:id="77760087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031262">
          <w:marLeft w:val="0"/>
          <w:marRight w:val="0"/>
          <w:marTop w:val="0"/>
          <w:marBottom w:val="0"/>
          <w:divBdr>
            <w:top w:val="none" w:sz="0" w:space="0" w:color="auto"/>
            <w:left w:val="none" w:sz="0" w:space="0" w:color="auto"/>
            <w:bottom w:val="none" w:sz="0" w:space="0" w:color="auto"/>
            <w:right w:val="none" w:sz="0" w:space="0" w:color="auto"/>
          </w:divBdr>
        </w:div>
        <w:div w:id="548077648">
          <w:marLeft w:val="0"/>
          <w:marRight w:val="0"/>
          <w:marTop w:val="0"/>
          <w:marBottom w:val="0"/>
          <w:divBdr>
            <w:top w:val="none" w:sz="0" w:space="0" w:color="auto"/>
            <w:left w:val="none" w:sz="0" w:space="0" w:color="auto"/>
            <w:bottom w:val="none" w:sz="0" w:space="0" w:color="auto"/>
            <w:right w:val="none" w:sz="0" w:space="0" w:color="auto"/>
          </w:divBdr>
        </w:div>
        <w:div w:id="548107738">
          <w:marLeft w:val="0"/>
          <w:marRight w:val="0"/>
          <w:marTop w:val="0"/>
          <w:marBottom w:val="0"/>
          <w:divBdr>
            <w:top w:val="none" w:sz="0" w:space="0" w:color="auto"/>
            <w:left w:val="none" w:sz="0" w:space="0" w:color="auto"/>
            <w:bottom w:val="none" w:sz="0" w:space="0" w:color="auto"/>
            <w:right w:val="none" w:sz="0" w:space="0" w:color="auto"/>
          </w:divBdr>
        </w:div>
        <w:div w:id="548149736">
          <w:marLeft w:val="0"/>
          <w:marRight w:val="0"/>
          <w:marTop w:val="0"/>
          <w:marBottom w:val="0"/>
          <w:divBdr>
            <w:top w:val="none" w:sz="0" w:space="0" w:color="auto"/>
            <w:left w:val="none" w:sz="0" w:space="0" w:color="auto"/>
            <w:bottom w:val="none" w:sz="0" w:space="0" w:color="auto"/>
            <w:right w:val="none" w:sz="0" w:space="0" w:color="auto"/>
          </w:divBdr>
        </w:div>
        <w:div w:id="548150712">
          <w:marLeft w:val="-225"/>
          <w:marRight w:val="-225"/>
          <w:marTop w:val="0"/>
          <w:marBottom w:val="0"/>
          <w:divBdr>
            <w:top w:val="none" w:sz="0" w:space="0" w:color="auto"/>
            <w:left w:val="none" w:sz="0" w:space="0" w:color="auto"/>
            <w:bottom w:val="none" w:sz="0" w:space="0" w:color="auto"/>
            <w:right w:val="none" w:sz="0" w:space="0" w:color="auto"/>
          </w:divBdr>
        </w:div>
        <w:div w:id="548153183">
          <w:marLeft w:val="0"/>
          <w:marRight w:val="0"/>
          <w:marTop w:val="0"/>
          <w:marBottom w:val="0"/>
          <w:divBdr>
            <w:top w:val="none" w:sz="0" w:space="0" w:color="auto"/>
            <w:left w:val="none" w:sz="0" w:space="0" w:color="auto"/>
            <w:bottom w:val="none" w:sz="0" w:space="0" w:color="auto"/>
            <w:right w:val="none" w:sz="0" w:space="0" w:color="auto"/>
          </w:divBdr>
        </w:div>
        <w:div w:id="548155755">
          <w:marLeft w:val="0"/>
          <w:marRight w:val="0"/>
          <w:marTop w:val="0"/>
          <w:marBottom w:val="0"/>
          <w:divBdr>
            <w:top w:val="none" w:sz="0" w:space="0" w:color="auto"/>
            <w:left w:val="none" w:sz="0" w:space="0" w:color="auto"/>
            <w:bottom w:val="none" w:sz="0" w:space="0" w:color="auto"/>
            <w:right w:val="none" w:sz="0" w:space="0" w:color="auto"/>
          </w:divBdr>
        </w:div>
        <w:div w:id="548223151">
          <w:marLeft w:val="0"/>
          <w:marRight w:val="0"/>
          <w:marTop w:val="100"/>
          <w:marBottom w:val="100"/>
          <w:divBdr>
            <w:top w:val="none" w:sz="0" w:space="0" w:color="auto"/>
            <w:left w:val="none" w:sz="0" w:space="0" w:color="auto"/>
            <w:bottom w:val="none" w:sz="0" w:space="0" w:color="auto"/>
            <w:right w:val="none" w:sz="0" w:space="0" w:color="auto"/>
          </w:divBdr>
        </w:div>
        <w:div w:id="548226615">
          <w:marLeft w:val="0"/>
          <w:marRight w:val="330"/>
          <w:marTop w:val="0"/>
          <w:marBottom w:val="0"/>
          <w:divBdr>
            <w:top w:val="single" w:sz="6" w:space="0" w:color="999999"/>
            <w:left w:val="single" w:sz="6" w:space="0" w:color="999999"/>
            <w:bottom w:val="single" w:sz="6" w:space="0" w:color="999999"/>
            <w:right w:val="single" w:sz="6" w:space="0" w:color="999999"/>
          </w:divBdr>
          <w:divsChild>
            <w:div w:id="220756106">
              <w:marLeft w:val="0"/>
              <w:marRight w:val="0"/>
              <w:marTop w:val="0"/>
              <w:marBottom w:val="0"/>
              <w:divBdr>
                <w:top w:val="single" w:sz="6" w:space="0" w:color="999999"/>
                <w:left w:val="single" w:sz="6" w:space="0" w:color="999999"/>
                <w:bottom w:val="single" w:sz="6" w:space="0" w:color="999999"/>
                <w:right w:val="single" w:sz="6" w:space="0" w:color="999999"/>
              </w:divBdr>
            </w:div>
            <w:div w:id="472716345">
              <w:marLeft w:val="0"/>
              <w:marRight w:val="0"/>
              <w:marTop w:val="0"/>
              <w:marBottom w:val="0"/>
              <w:divBdr>
                <w:top w:val="single" w:sz="6" w:space="0" w:color="999999"/>
                <w:left w:val="single" w:sz="6" w:space="0" w:color="999999"/>
                <w:bottom w:val="single" w:sz="6" w:space="0" w:color="999999"/>
                <w:right w:val="single" w:sz="6" w:space="0" w:color="999999"/>
              </w:divBdr>
            </w:div>
            <w:div w:id="739407550">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548229544">
          <w:marLeft w:val="0"/>
          <w:marRight w:val="0"/>
          <w:marTop w:val="0"/>
          <w:marBottom w:val="0"/>
          <w:divBdr>
            <w:top w:val="none" w:sz="0" w:space="0" w:color="auto"/>
            <w:left w:val="none" w:sz="0" w:space="0" w:color="auto"/>
            <w:bottom w:val="none" w:sz="0" w:space="0" w:color="auto"/>
            <w:right w:val="none" w:sz="0" w:space="0" w:color="auto"/>
          </w:divBdr>
        </w:div>
        <w:div w:id="548299469">
          <w:marLeft w:val="0"/>
          <w:marRight w:val="0"/>
          <w:marTop w:val="0"/>
          <w:marBottom w:val="450"/>
          <w:divBdr>
            <w:top w:val="none" w:sz="0" w:space="0" w:color="auto"/>
            <w:left w:val="none" w:sz="0" w:space="0" w:color="auto"/>
            <w:bottom w:val="none" w:sz="0" w:space="0" w:color="auto"/>
            <w:right w:val="none" w:sz="0" w:space="0" w:color="auto"/>
          </w:divBdr>
        </w:div>
        <w:div w:id="548302033">
          <w:marLeft w:val="0"/>
          <w:marRight w:val="0"/>
          <w:marTop w:val="0"/>
          <w:marBottom w:val="0"/>
          <w:divBdr>
            <w:top w:val="none" w:sz="0" w:space="0" w:color="auto"/>
            <w:left w:val="none" w:sz="0" w:space="0" w:color="auto"/>
            <w:bottom w:val="none" w:sz="0" w:space="0" w:color="auto"/>
            <w:right w:val="none" w:sz="0" w:space="0" w:color="auto"/>
          </w:divBdr>
        </w:div>
        <w:div w:id="548304122">
          <w:marLeft w:val="0"/>
          <w:marRight w:val="0"/>
          <w:marTop w:val="0"/>
          <w:marBottom w:val="0"/>
          <w:divBdr>
            <w:top w:val="none" w:sz="0" w:space="0" w:color="auto"/>
            <w:left w:val="none" w:sz="0" w:space="0" w:color="auto"/>
            <w:bottom w:val="none" w:sz="0" w:space="0" w:color="auto"/>
            <w:right w:val="none" w:sz="0" w:space="0" w:color="auto"/>
          </w:divBdr>
        </w:div>
        <w:div w:id="548305020">
          <w:marLeft w:val="0"/>
          <w:marRight w:val="0"/>
          <w:marTop w:val="0"/>
          <w:marBottom w:val="0"/>
          <w:divBdr>
            <w:top w:val="none" w:sz="0" w:space="0" w:color="auto"/>
            <w:left w:val="none" w:sz="0" w:space="0" w:color="auto"/>
            <w:bottom w:val="none" w:sz="0" w:space="0" w:color="auto"/>
            <w:right w:val="none" w:sz="0" w:space="0" w:color="auto"/>
          </w:divBdr>
        </w:div>
        <w:div w:id="548421768">
          <w:marLeft w:val="0"/>
          <w:marRight w:val="225"/>
          <w:marTop w:val="0"/>
          <w:marBottom w:val="0"/>
          <w:divBdr>
            <w:top w:val="none" w:sz="0" w:space="0" w:color="auto"/>
            <w:left w:val="none" w:sz="0" w:space="0" w:color="auto"/>
            <w:bottom w:val="none" w:sz="0" w:space="0" w:color="auto"/>
            <w:right w:val="none" w:sz="0" w:space="0" w:color="auto"/>
          </w:divBdr>
        </w:div>
        <w:div w:id="548422570">
          <w:marLeft w:val="0"/>
          <w:marRight w:val="0"/>
          <w:marTop w:val="0"/>
          <w:marBottom w:val="0"/>
          <w:divBdr>
            <w:top w:val="single" w:sz="2" w:space="0" w:color="E0E0E0"/>
            <w:left w:val="single" w:sz="2" w:space="0" w:color="E0E0E0"/>
            <w:bottom w:val="single" w:sz="2" w:space="0" w:color="E0E0E0"/>
            <w:right w:val="single" w:sz="2" w:space="0" w:color="E0E0E0"/>
          </w:divBdr>
        </w:div>
        <w:div w:id="548496513">
          <w:marLeft w:val="0"/>
          <w:marRight w:val="0"/>
          <w:marTop w:val="150"/>
          <w:marBottom w:val="330"/>
          <w:divBdr>
            <w:top w:val="none" w:sz="0" w:space="0" w:color="auto"/>
            <w:left w:val="none" w:sz="0" w:space="0" w:color="auto"/>
            <w:bottom w:val="none" w:sz="0" w:space="0" w:color="auto"/>
            <w:right w:val="none" w:sz="0" w:space="0" w:color="auto"/>
          </w:divBdr>
        </w:div>
        <w:div w:id="548539229">
          <w:marLeft w:val="0"/>
          <w:marRight w:val="0"/>
          <w:marTop w:val="0"/>
          <w:marBottom w:val="0"/>
          <w:divBdr>
            <w:top w:val="none" w:sz="0" w:space="0" w:color="auto"/>
            <w:left w:val="none" w:sz="0" w:space="0" w:color="auto"/>
            <w:bottom w:val="none" w:sz="0" w:space="0" w:color="auto"/>
            <w:right w:val="none" w:sz="0" w:space="0" w:color="auto"/>
          </w:divBdr>
        </w:div>
        <w:div w:id="548566769">
          <w:marLeft w:val="0"/>
          <w:marRight w:val="0"/>
          <w:marTop w:val="0"/>
          <w:marBottom w:val="0"/>
          <w:divBdr>
            <w:top w:val="none" w:sz="0" w:space="0" w:color="auto"/>
            <w:left w:val="none" w:sz="0" w:space="0" w:color="auto"/>
            <w:bottom w:val="none" w:sz="0" w:space="0" w:color="auto"/>
            <w:right w:val="none" w:sz="0" w:space="0" w:color="auto"/>
          </w:divBdr>
        </w:div>
        <w:div w:id="548613651">
          <w:marLeft w:val="0"/>
          <w:marRight w:val="0"/>
          <w:marTop w:val="63"/>
          <w:marBottom w:val="0"/>
          <w:divBdr>
            <w:top w:val="none" w:sz="0" w:space="0" w:color="auto"/>
            <w:left w:val="none" w:sz="0" w:space="0" w:color="auto"/>
            <w:bottom w:val="none" w:sz="0" w:space="0" w:color="auto"/>
            <w:right w:val="none" w:sz="0" w:space="0" w:color="auto"/>
          </w:divBdr>
        </w:div>
        <w:div w:id="548617348">
          <w:marLeft w:val="0"/>
          <w:marRight w:val="0"/>
          <w:marTop w:val="0"/>
          <w:marBottom w:val="0"/>
          <w:divBdr>
            <w:top w:val="none" w:sz="0" w:space="0" w:color="auto"/>
            <w:left w:val="none" w:sz="0" w:space="0" w:color="auto"/>
            <w:bottom w:val="none" w:sz="0" w:space="0" w:color="auto"/>
            <w:right w:val="none" w:sz="0" w:space="0" w:color="auto"/>
          </w:divBdr>
        </w:div>
        <w:div w:id="548685478">
          <w:marLeft w:val="0"/>
          <w:marRight w:val="0"/>
          <w:marTop w:val="0"/>
          <w:marBottom w:val="0"/>
          <w:divBdr>
            <w:top w:val="none" w:sz="0" w:space="0" w:color="auto"/>
            <w:left w:val="none" w:sz="0" w:space="0" w:color="auto"/>
            <w:bottom w:val="none" w:sz="0" w:space="0" w:color="auto"/>
            <w:right w:val="none" w:sz="0" w:space="0" w:color="auto"/>
          </w:divBdr>
        </w:div>
        <w:div w:id="548691042">
          <w:marLeft w:val="0"/>
          <w:marRight w:val="0"/>
          <w:marTop w:val="0"/>
          <w:marBottom w:val="240"/>
          <w:divBdr>
            <w:top w:val="none" w:sz="0" w:space="0" w:color="auto"/>
            <w:left w:val="none" w:sz="0" w:space="0" w:color="auto"/>
            <w:bottom w:val="none" w:sz="0" w:space="0" w:color="auto"/>
            <w:right w:val="none" w:sz="0" w:space="0" w:color="auto"/>
          </w:divBdr>
        </w:div>
        <w:div w:id="548733135">
          <w:marLeft w:val="0"/>
          <w:marRight w:val="0"/>
          <w:marTop w:val="0"/>
          <w:marBottom w:val="0"/>
          <w:divBdr>
            <w:top w:val="none" w:sz="0" w:space="0" w:color="auto"/>
            <w:left w:val="none" w:sz="0" w:space="0" w:color="auto"/>
            <w:bottom w:val="none" w:sz="0" w:space="0" w:color="auto"/>
            <w:right w:val="none" w:sz="0" w:space="0" w:color="auto"/>
          </w:divBdr>
        </w:div>
        <w:div w:id="548761856">
          <w:blockQuote w:val="1"/>
          <w:marLeft w:val="0"/>
          <w:marRight w:val="0"/>
          <w:marTop w:val="300"/>
          <w:marBottom w:val="315"/>
          <w:divBdr>
            <w:top w:val="none" w:sz="0" w:space="0" w:color="auto"/>
            <w:left w:val="single" w:sz="36" w:space="15" w:color="C4E0A6"/>
            <w:bottom w:val="none" w:sz="0" w:space="0" w:color="auto"/>
            <w:right w:val="none" w:sz="0" w:space="0" w:color="auto"/>
          </w:divBdr>
        </w:div>
        <w:div w:id="548881828">
          <w:marLeft w:val="0"/>
          <w:marRight w:val="0"/>
          <w:marTop w:val="0"/>
          <w:marBottom w:val="384"/>
          <w:divBdr>
            <w:top w:val="none" w:sz="0" w:space="0" w:color="auto"/>
            <w:left w:val="none" w:sz="0" w:space="0" w:color="auto"/>
            <w:bottom w:val="none" w:sz="0" w:space="0" w:color="auto"/>
            <w:right w:val="none" w:sz="0" w:space="0" w:color="auto"/>
          </w:divBdr>
        </w:div>
        <w:div w:id="548883267">
          <w:marLeft w:val="-150"/>
          <w:marRight w:val="-150"/>
          <w:marTop w:val="0"/>
          <w:marBottom w:val="0"/>
          <w:divBdr>
            <w:top w:val="none" w:sz="0" w:space="0" w:color="auto"/>
            <w:left w:val="none" w:sz="0" w:space="0" w:color="auto"/>
            <w:bottom w:val="none" w:sz="0" w:space="0" w:color="auto"/>
            <w:right w:val="none" w:sz="0" w:space="0" w:color="auto"/>
          </w:divBdr>
        </w:div>
        <w:div w:id="548885418">
          <w:marLeft w:val="0"/>
          <w:marRight w:val="0"/>
          <w:marTop w:val="0"/>
          <w:marBottom w:val="63"/>
          <w:divBdr>
            <w:top w:val="none" w:sz="0" w:space="0" w:color="auto"/>
            <w:left w:val="none" w:sz="0" w:space="0" w:color="auto"/>
            <w:bottom w:val="none" w:sz="0" w:space="0" w:color="auto"/>
            <w:right w:val="none" w:sz="0" w:space="0" w:color="auto"/>
          </w:divBdr>
        </w:div>
        <w:div w:id="548886366">
          <w:marLeft w:val="-150"/>
          <w:marRight w:val="-150"/>
          <w:marTop w:val="0"/>
          <w:marBottom w:val="0"/>
          <w:divBdr>
            <w:top w:val="none" w:sz="0" w:space="0" w:color="auto"/>
            <w:left w:val="none" w:sz="0" w:space="0" w:color="auto"/>
            <w:bottom w:val="none" w:sz="0" w:space="0" w:color="auto"/>
            <w:right w:val="none" w:sz="0" w:space="0" w:color="auto"/>
          </w:divBdr>
          <w:divsChild>
            <w:div w:id="588538792">
              <w:marLeft w:val="0"/>
              <w:marRight w:val="0"/>
              <w:marTop w:val="0"/>
              <w:marBottom w:val="0"/>
              <w:divBdr>
                <w:top w:val="none" w:sz="0" w:space="0" w:color="auto"/>
                <w:left w:val="none" w:sz="0" w:space="0" w:color="auto"/>
                <w:bottom w:val="none" w:sz="0" w:space="0" w:color="auto"/>
                <w:right w:val="none" w:sz="0" w:space="0" w:color="auto"/>
              </w:divBdr>
            </w:div>
          </w:divsChild>
        </w:div>
        <w:div w:id="548952764">
          <w:marLeft w:val="0"/>
          <w:marRight w:val="0"/>
          <w:marTop w:val="0"/>
          <w:marBottom w:val="0"/>
          <w:divBdr>
            <w:top w:val="none" w:sz="0" w:space="0" w:color="auto"/>
            <w:left w:val="none" w:sz="0" w:space="0" w:color="auto"/>
            <w:bottom w:val="none" w:sz="0" w:space="0" w:color="auto"/>
            <w:right w:val="none" w:sz="0" w:space="0" w:color="auto"/>
          </w:divBdr>
          <w:divsChild>
            <w:div w:id="141193818">
              <w:marLeft w:val="0"/>
              <w:marRight w:val="0"/>
              <w:marTop w:val="0"/>
              <w:marBottom w:val="0"/>
              <w:divBdr>
                <w:top w:val="none" w:sz="0" w:space="0" w:color="auto"/>
                <w:left w:val="none" w:sz="0" w:space="0" w:color="auto"/>
                <w:bottom w:val="none" w:sz="0" w:space="0" w:color="auto"/>
                <w:right w:val="none" w:sz="0" w:space="0" w:color="auto"/>
              </w:divBdr>
            </w:div>
          </w:divsChild>
        </w:div>
        <w:div w:id="548955975">
          <w:marLeft w:val="-150"/>
          <w:marRight w:val="-150"/>
          <w:marTop w:val="0"/>
          <w:marBottom w:val="0"/>
          <w:divBdr>
            <w:top w:val="none" w:sz="0" w:space="0" w:color="auto"/>
            <w:left w:val="none" w:sz="0" w:space="0" w:color="auto"/>
            <w:bottom w:val="none" w:sz="0" w:space="0" w:color="auto"/>
            <w:right w:val="none" w:sz="0" w:space="0" w:color="auto"/>
          </w:divBdr>
        </w:div>
        <w:div w:id="548958407">
          <w:marLeft w:val="0"/>
          <w:marRight w:val="0"/>
          <w:marTop w:val="0"/>
          <w:marBottom w:val="300"/>
          <w:divBdr>
            <w:top w:val="none" w:sz="0" w:space="0" w:color="auto"/>
            <w:left w:val="none" w:sz="0" w:space="0" w:color="auto"/>
            <w:bottom w:val="single" w:sz="6" w:space="5" w:color="000000"/>
            <w:right w:val="none" w:sz="0" w:space="0" w:color="auto"/>
          </w:divBdr>
        </w:div>
        <w:div w:id="548999402">
          <w:marLeft w:val="0"/>
          <w:marRight w:val="0"/>
          <w:marTop w:val="0"/>
          <w:marBottom w:val="240"/>
          <w:divBdr>
            <w:top w:val="none" w:sz="0" w:space="0" w:color="auto"/>
            <w:left w:val="none" w:sz="0" w:space="0" w:color="auto"/>
            <w:bottom w:val="none" w:sz="0" w:space="0" w:color="auto"/>
            <w:right w:val="none" w:sz="0" w:space="0" w:color="auto"/>
          </w:divBdr>
        </w:div>
        <w:div w:id="549076498">
          <w:marLeft w:val="0"/>
          <w:marRight w:val="1950"/>
          <w:marTop w:val="0"/>
          <w:marBottom w:val="0"/>
          <w:divBdr>
            <w:top w:val="none" w:sz="0" w:space="0" w:color="auto"/>
            <w:left w:val="none" w:sz="0" w:space="0" w:color="auto"/>
            <w:bottom w:val="none" w:sz="0" w:space="0" w:color="auto"/>
            <w:right w:val="none" w:sz="0" w:space="0" w:color="auto"/>
          </w:divBdr>
        </w:div>
        <w:div w:id="549077219">
          <w:marLeft w:val="0"/>
          <w:marRight w:val="0"/>
          <w:marTop w:val="0"/>
          <w:marBottom w:val="0"/>
          <w:divBdr>
            <w:top w:val="none" w:sz="0" w:space="0" w:color="auto"/>
            <w:left w:val="none" w:sz="0" w:space="0" w:color="auto"/>
            <w:bottom w:val="none" w:sz="0" w:space="0" w:color="auto"/>
            <w:right w:val="none" w:sz="0" w:space="0" w:color="auto"/>
          </w:divBdr>
          <w:divsChild>
            <w:div w:id="397019283">
              <w:marLeft w:val="0"/>
              <w:marRight w:val="0"/>
              <w:marTop w:val="0"/>
              <w:marBottom w:val="150"/>
              <w:divBdr>
                <w:top w:val="none" w:sz="0" w:space="0" w:color="auto"/>
                <w:left w:val="none" w:sz="0" w:space="0" w:color="auto"/>
                <w:bottom w:val="none" w:sz="0" w:space="0" w:color="auto"/>
                <w:right w:val="none" w:sz="0" w:space="0" w:color="auto"/>
              </w:divBdr>
            </w:div>
          </w:divsChild>
        </w:div>
        <w:div w:id="549079723">
          <w:marLeft w:val="0"/>
          <w:marRight w:val="0"/>
          <w:marTop w:val="0"/>
          <w:marBottom w:val="0"/>
          <w:divBdr>
            <w:top w:val="none" w:sz="0" w:space="0" w:color="auto"/>
            <w:left w:val="none" w:sz="0" w:space="0" w:color="auto"/>
            <w:bottom w:val="none" w:sz="0" w:space="0" w:color="auto"/>
            <w:right w:val="none" w:sz="0" w:space="0" w:color="auto"/>
          </w:divBdr>
        </w:div>
        <w:div w:id="549147896">
          <w:marLeft w:val="0"/>
          <w:marRight w:val="0"/>
          <w:marTop w:val="0"/>
          <w:marBottom w:val="0"/>
          <w:divBdr>
            <w:top w:val="none" w:sz="0" w:space="0" w:color="auto"/>
            <w:left w:val="none" w:sz="0" w:space="0" w:color="auto"/>
            <w:bottom w:val="none" w:sz="0" w:space="0" w:color="auto"/>
            <w:right w:val="none" w:sz="0" w:space="0" w:color="auto"/>
          </w:divBdr>
        </w:div>
        <w:div w:id="549151532">
          <w:marLeft w:val="0"/>
          <w:marRight w:val="0"/>
          <w:marTop w:val="0"/>
          <w:marBottom w:val="0"/>
          <w:divBdr>
            <w:top w:val="single" w:sz="2" w:space="0" w:color="E0E0E0"/>
            <w:left w:val="single" w:sz="2" w:space="0" w:color="E0E0E0"/>
            <w:bottom w:val="single" w:sz="2" w:space="0" w:color="E0E0E0"/>
            <w:right w:val="single" w:sz="2" w:space="0" w:color="E0E0E0"/>
          </w:divBdr>
        </w:div>
        <w:div w:id="549193586">
          <w:marLeft w:val="0"/>
          <w:marRight w:val="0"/>
          <w:marTop w:val="0"/>
          <w:marBottom w:val="0"/>
          <w:divBdr>
            <w:top w:val="single" w:sz="2" w:space="0" w:color="E0E0E0"/>
            <w:left w:val="single" w:sz="2" w:space="0" w:color="E0E0E0"/>
            <w:bottom w:val="single" w:sz="2" w:space="0" w:color="E0E0E0"/>
            <w:right w:val="single" w:sz="2" w:space="0" w:color="E0E0E0"/>
          </w:divBdr>
        </w:div>
        <w:div w:id="549221129">
          <w:marLeft w:val="0"/>
          <w:marRight w:val="0"/>
          <w:marTop w:val="0"/>
          <w:marBottom w:val="0"/>
          <w:divBdr>
            <w:top w:val="none" w:sz="0" w:space="0" w:color="auto"/>
            <w:left w:val="none" w:sz="0" w:space="0" w:color="auto"/>
            <w:bottom w:val="none" w:sz="0" w:space="0" w:color="auto"/>
            <w:right w:val="none" w:sz="0" w:space="0" w:color="auto"/>
          </w:divBdr>
          <w:divsChild>
            <w:div w:id="342511339">
              <w:marLeft w:val="0"/>
              <w:marRight w:val="0"/>
              <w:marTop w:val="0"/>
              <w:marBottom w:val="150"/>
              <w:divBdr>
                <w:top w:val="none" w:sz="0" w:space="0" w:color="auto"/>
                <w:left w:val="none" w:sz="0" w:space="0" w:color="auto"/>
                <w:bottom w:val="none" w:sz="0" w:space="0" w:color="auto"/>
                <w:right w:val="none" w:sz="0" w:space="0" w:color="auto"/>
              </w:divBdr>
            </w:div>
          </w:divsChild>
        </w:div>
        <w:div w:id="549222707">
          <w:marLeft w:val="0"/>
          <w:marRight w:val="0"/>
          <w:marTop w:val="0"/>
          <w:marBottom w:val="0"/>
          <w:divBdr>
            <w:top w:val="none" w:sz="0" w:space="0" w:color="auto"/>
            <w:left w:val="none" w:sz="0" w:space="0" w:color="auto"/>
            <w:bottom w:val="none" w:sz="0" w:space="0" w:color="auto"/>
            <w:right w:val="none" w:sz="0" w:space="0" w:color="auto"/>
          </w:divBdr>
        </w:div>
        <w:div w:id="549339556">
          <w:marLeft w:val="0"/>
          <w:marRight w:val="0"/>
          <w:marTop w:val="0"/>
          <w:marBottom w:val="240"/>
          <w:divBdr>
            <w:top w:val="none" w:sz="0" w:space="0" w:color="auto"/>
            <w:left w:val="none" w:sz="0" w:space="0" w:color="auto"/>
            <w:bottom w:val="none" w:sz="0" w:space="0" w:color="auto"/>
            <w:right w:val="none" w:sz="0" w:space="0" w:color="auto"/>
          </w:divBdr>
        </w:div>
        <w:div w:id="549341113">
          <w:marLeft w:val="90"/>
          <w:marRight w:val="90"/>
          <w:marTop w:val="90"/>
          <w:marBottom w:val="90"/>
          <w:divBdr>
            <w:top w:val="single" w:sz="6" w:space="0" w:color="CCCCCC"/>
            <w:left w:val="single" w:sz="6" w:space="0" w:color="CCCCCC"/>
            <w:bottom w:val="single" w:sz="6" w:space="0" w:color="CCCCCC"/>
            <w:right w:val="single" w:sz="6" w:space="0" w:color="CCCCCC"/>
          </w:divBdr>
        </w:div>
        <w:div w:id="549341528">
          <w:marLeft w:val="0"/>
          <w:marRight w:val="0"/>
          <w:marTop w:val="0"/>
          <w:marBottom w:val="240"/>
          <w:divBdr>
            <w:top w:val="none" w:sz="0" w:space="0" w:color="auto"/>
            <w:left w:val="none" w:sz="0" w:space="0" w:color="auto"/>
            <w:bottom w:val="none" w:sz="0" w:space="0" w:color="auto"/>
            <w:right w:val="none" w:sz="0" w:space="0" w:color="auto"/>
          </w:divBdr>
        </w:div>
        <w:div w:id="549342572">
          <w:marLeft w:val="0"/>
          <w:marRight w:val="188"/>
          <w:marTop w:val="0"/>
          <w:marBottom w:val="0"/>
          <w:divBdr>
            <w:top w:val="none" w:sz="0" w:space="0" w:color="auto"/>
            <w:left w:val="none" w:sz="0" w:space="0" w:color="auto"/>
            <w:bottom w:val="none" w:sz="0" w:space="0" w:color="auto"/>
            <w:right w:val="none" w:sz="0" w:space="0" w:color="auto"/>
          </w:divBdr>
        </w:div>
        <w:div w:id="549344057">
          <w:marLeft w:val="0"/>
          <w:marRight w:val="0"/>
          <w:marTop w:val="0"/>
          <w:marBottom w:val="0"/>
          <w:divBdr>
            <w:top w:val="none" w:sz="0" w:space="0" w:color="auto"/>
            <w:left w:val="none" w:sz="0" w:space="0" w:color="auto"/>
            <w:bottom w:val="none" w:sz="0" w:space="0" w:color="auto"/>
            <w:right w:val="none" w:sz="0" w:space="0" w:color="auto"/>
          </w:divBdr>
          <w:divsChild>
            <w:div w:id="378477501">
              <w:marLeft w:val="0"/>
              <w:marRight w:val="0"/>
              <w:marTop w:val="0"/>
              <w:marBottom w:val="0"/>
              <w:divBdr>
                <w:top w:val="none" w:sz="0" w:space="0" w:color="auto"/>
                <w:left w:val="none" w:sz="0" w:space="0" w:color="auto"/>
                <w:bottom w:val="none" w:sz="0" w:space="0" w:color="auto"/>
                <w:right w:val="none" w:sz="0" w:space="0" w:color="auto"/>
              </w:divBdr>
            </w:div>
          </w:divsChild>
        </w:div>
        <w:div w:id="549344433">
          <w:marLeft w:val="-150"/>
          <w:marRight w:val="-150"/>
          <w:marTop w:val="0"/>
          <w:marBottom w:val="450"/>
          <w:divBdr>
            <w:top w:val="none" w:sz="0" w:space="0" w:color="auto"/>
            <w:left w:val="none" w:sz="0" w:space="0" w:color="auto"/>
            <w:bottom w:val="none" w:sz="0" w:space="0" w:color="auto"/>
            <w:right w:val="none" w:sz="0" w:space="0" w:color="auto"/>
          </w:divBdr>
        </w:div>
        <w:div w:id="549347968">
          <w:marLeft w:val="0"/>
          <w:marRight w:val="0"/>
          <w:marTop w:val="450"/>
          <w:marBottom w:val="450"/>
          <w:divBdr>
            <w:top w:val="none" w:sz="0" w:space="0" w:color="auto"/>
            <w:left w:val="none" w:sz="0" w:space="0" w:color="auto"/>
            <w:bottom w:val="none" w:sz="0" w:space="0" w:color="auto"/>
            <w:right w:val="none" w:sz="0" w:space="0" w:color="auto"/>
          </w:divBdr>
          <w:divsChild>
            <w:div w:id="237059796">
              <w:marLeft w:val="0"/>
              <w:marRight w:val="0"/>
              <w:marTop w:val="0"/>
              <w:marBottom w:val="0"/>
              <w:divBdr>
                <w:top w:val="none" w:sz="0" w:space="0" w:color="auto"/>
                <w:left w:val="none" w:sz="0" w:space="0" w:color="auto"/>
                <w:bottom w:val="single" w:sz="6" w:space="5" w:color="E6E3E2"/>
                <w:right w:val="none" w:sz="0" w:space="0" w:color="auto"/>
              </w:divBdr>
            </w:div>
          </w:divsChild>
        </w:div>
        <w:div w:id="549413957">
          <w:marLeft w:val="0"/>
          <w:marRight w:val="0"/>
          <w:marTop w:val="0"/>
          <w:marBottom w:val="0"/>
          <w:divBdr>
            <w:top w:val="none" w:sz="0" w:space="0" w:color="auto"/>
            <w:left w:val="none" w:sz="0" w:space="0" w:color="auto"/>
            <w:bottom w:val="none" w:sz="0" w:space="0" w:color="auto"/>
            <w:right w:val="none" w:sz="0" w:space="0" w:color="auto"/>
          </w:divBdr>
        </w:div>
        <w:div w:id="549457038">
          <w:marLeft w:val="0"/>
          <w:marRight w:val="0"/>
          <w:marTop w:val="0"/>
          <w:marBottom w:val="240"/>
          <w:divBdr>
            <w:top w:val="none" w:sz="0" w:space="0" w:color="auto"/>
            <w:left w:val="none" w:sz="0" w:space="0" w:color="auto"/>
            <w:bottom w:val="none" w:sz="0" w:space="0" w:color="auto"/>
            <w:right w:val="none" w:sz="0" w:space="0" w:color="auto"/>
          </w:divBdr>
        </w:div>
        <w:div w:id="549463605">
          <w:marLeft w:val="0"/>
          <w:marRight w:val="0"/>
          <w:marTop w:val="0"/>
          <w:marBottom w:val="0"/>
          <w:divBdr>
            <w:top w:val="none" w:sz="0" w:space="0" w:color="auto"/>
            <w:left w:val="none" w:sz="0" w:space="0" w:color="auto"/>
            <w:bottom w:val="none" w:sz="0" w:space="0" w:color="auto"/>
            <w:right w:val="none" w:sz="0" w:space="0" w:color="auto"/>
          </w:divBdr>
        </w:div>
        <w:div w:id="549537292">
          <w:marLeft w:val="0"/>
          <w:marRight w:val="0"/>
          <w:marTop w:val="120"/>
          <w:marBottom w:val="330"/>
          <w:divBdr>
            <w:top w:val="none" w:sz="0" w:space="0" w:color="auto"/>
            <w:left w:val="none" w:sz="0" w:space="0" w:color="auto"/>
            <w:bottom w:val="none" w:sz="0" w:space="0" w:color="auto"/>
            <w:right w:val="none" w:sz="0" w:space="0" w:color="auto"/>
          </w:divBdr>
        </w:div>
        <w:div w:id="549539597">
          <w:marLeft w:val="25"/>
          <w:marRight w:val="25"/>
          <w:marTop w:val="25"/>
          <w:marBottom w:val="25"/>
          <w:divBdr>
            <w:top w:val="none" w:sz="0" w:space="0" w:color="auto"/>
            <w:left w:val="none" w:sz="0" w:space="0" w:color="auto"/>
            <w:bottom w:val="none" w:sz="0" w:space="0" w:color="auto"/>
            <w:right w:val="none" w:sz="0" w:space="0" w:color="auto"/>
          </w:divBdr>
        </w:div>
        <w:div w:id="549540522">
          <w:marLeft w:val="0"/>
          <w:marRight w:val="225"/>
          <w:marTop w:val="0"/>
          <w:marBottom w:val="0"/>
          <w:divBdr>
            <w:top w:val="none" w:sz="0" w:space="0" w:color="auto"/>
            <w:left w:val="none" w:sz="0" w:space="0" w:color="auto"/>
            <w:bottom w:val="none" w:sz="0" w:space="0" w:color="auto"/>
            <w:right w:val="none" w:sz="0" w:space="0" w:color="auto"/>
          </w:divBdr>
        </w:div>
        <w:div w:id="549615411">
          <w:marLeft w:val="750"/>
          <w:marRight w:val="1500"/>
          <w:marTop w:val="0"/>
          <w:marBottom w:val="0"/>
          <w:divBdr>
            <w:top w:val="none" w:sz="0" w:space="0" w:color="auto"/>
            <w:left w:val="none" w:sz="0" w:space="0" w:color="auto"/>
            <w:bottom w:val="none" w:sz="0" w:space="0" w:color="auto"/>
            <w:right w:val="none" w:sz="0" w:space="0" w:color="auto"/>
          </w:divBdr>
        </w:div>
        <w:div w:id="549655528">
          <w:marLeft w:val="0"/>
          <w:marRight w:val="0"/>
          <w:marTop w:val="63"/>
          <w:marBottom w:val="0"/>
          <w:divBdr>
            <w:top w:val="none" w:sz="0" w:space="0" w:color="auto"/>
            <w:left w:val="none" w:sz="0" w:space="0" w:color="auto"/>
            <w:bottom w:val="none" w:sz="0" w:space="0" w:color="auto"/>
            <w:right w:val="none" w:sz="0" w:space="0" w:color="auto"/>
          </w:divBdr>
        </w:div>
        <w:div w:id="549727888">
          <w:marLeft w:val="0"/>
          <w:marRight w:val="0"/>
          <w:marTop w:val="0"/>
          <w:marBottom w:val="0"/>
          <w:divBdr>
            <w:top w:val="none" w:sz="0" w:space="0" w:color="auto"/>
            <w:left w:val="none" w:sz="0" w:space="0" w:color="auto"/>
            <w:bottom w:val="none" w:sz="0" w:space="0" w:color="auto"/>
            <w:right w:val="none" w:sz="0" w:space="0" w:color="auto"/>
          </w:divBdr>
        </w:div>
        <w:div w:id="549729994">
          <w:marLeft w:val="0"/>
          <w:marRight w:val="225"/>
          <w:marTop w:val="0"/>
          <w:marBottom w:val="0"/>
          <w:divBdr>
            <w:top w:val="none" w:sz="0" w:space="0" w:color="auto"/>
            <w:left w:val="none" w:sz="0" w:space="0" w:color="auto"/>
            <w:bottom w:val="none" w:sz="0" w:space="0" w:color="auto"/>
            <w:right w:val="none" w:sz="0" w:space="0" w:color="auto"/>
          </w:divBdr>
        </w:div>
        <w:div w:id="549732805">
          <w:marLeft w:val="0"/>
          <w:marRight w:val="0"/>
          <w:marTop w:val="0"/>
          <w:marBottom w:val="0"/>
          <w:divBdr>
            <w:top w:val="none" w:sz="0" w:space="0" w:color="auto"/>
            <w:left w:val="none" w:sz="0" w:space="0" w:color="auto"/>
            <w:bottom w:val="none" w:sz="0" w:space="0" w:color="auto"/>
            <w:right w:val="none" w:sz="0" w:space="0" w:color="auto"/>
          </w:divBdr>
        </w:div>
        <w:div w:id="549850838">
          <w:marLeft w:val="0"/>
          <w:marRight w:val="0"/>
          <w:marTop w:val="0"/>
          <w:marBottom w:val="0"/>
          <w:divBdr>
            <w:top w:val="none" w:sz="0" w:space="0" w:color="auto"/>
            <w:left w:val="none" w:sz="0" w:space="0" w:color="auto"/>
            <w:bottom w:val="none" w:sz="0" w:space="0" w:color="auto"/>
            <w:right w:val="none" w:sz="0" w:space="0" w:color="auto"/>
          </w:divBdr>
          <w:divsChild>
            <w:div w:id="735475024">
              <w:marLeft w:val="0"/>
              <w:marRight w:val="0"/>
              <w:marTop w:val="0"/>
              <w:marBottom w:val="0"/>
              <w:divBdr>
                <w:top w:val="none" w:sz="0" w:space="0" w:color="auto"/>
                <w:left w:val="none" w:sz="0" w:space="0" w:color="auto"/>
                <w:bottom w:val="none" w:sz="0" w:space="0" w:color="auto"/>
                <w:right w:val="none" w:sz="0" w:space="0" w:color="auto"/>
              </w:divBdr>
              <w:divsChild>
                <w:div w:id="690377068">
                  <w:marLeft w:val="0"/>
                  <w:marRight w:val="0"/>
                  <w:marTop w:val="0"/>
                  <w:marBottom w:val="0"/>
                  <w:divBdr>
                    <w:top w:val="none" w:sz="0" w:space="0" w:color="auto"/>
                    <w:left w:val="none" w:sz="0" w:space="0" w:color="auto"/>
                    <w:bottom w:val="none" w:sz="0" w:space="0" w:color="auto"/>
                    <w:right w:val="none" w:sz="0" w:space="0" w:color="auto"/>
                  </w:divBdr>
                  <w:divsChild>
                    <w:div w:id="176295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49850934">
          <w:marLeft w:val="376"/>
          <w:marRight w:val="376"/>
          <w:marTop w:val="0"/>
          <w:marBottom w:val="0"/>
          <w:divBdr>
            <w:top w:val="single" w:sz="4" w:space="15" w:color="D2D2D2"/>
            <w:left w:val="none" w:sz="0" w:space="0" w:color="auto"/>
            <w:bottom w:val="single" w:sz="4" w:space="13" w:color="D2D2D2"/>
            <w:right w:val="none" w:sz="0" w:space="0" w:color="auto"/>
          </w:divBdr>
        </w:div>
        <w:div w:id="549918951">
          <w:marLeft w:val="0"/>
          <w:marRight w:val="0"/>
          <w:marTop w:val="0"/>
          <w:marBottom w:val="384"/>
          <w:divBdr>
            <w:top w:val="none" w:sz="0" w:space="0" w:color="auto"/>
            <w:left w:val="none" w:sz="0" w:space="0" w:color="auto"/>
            <w:bottom w:val="none" w:sz="0" w:space="0" w:color="auto"/>
            <w:right w:val="none" w:sz="0" w:space="0" w:color="auto"/>
          </w:divBdr>
          <w:divsChild>
            <w:div w:id="472722466">
              <w:marLeft w:val="0"/>
              <w:marRight w:val="0"/>
              <w:marTop w:val="0"/>
              <w:marBottom w:val="0"/>
              <w:divBdr>
                <w:top w:val="none" w:sz="0" w:space="0" w:color="auto"/>
                <w:left w:val="none" w:sz="0" w:space="0" w:color="auto"/>
                <w:bottom w:val="none" w:sz="0" w:space="0" w:color="auto"/>
                <w:right w:val="none" w:sz="0" w:space="0" w:color="auto"/>
              </w:divBdr>
              <w:divsChild>
                <w:div w:id="60693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922223">
          <w:marLeft w:val="0"/>
          <w:marRight w:val="0"/>
          <w:marTop w:val="0"/>
          <w:marBottom w:val="0"/>
          <w:divBdr>
            <w:top w:val="none" w:sz="0" w:space="0" w:color="auto"/>
            <w:left w:val="none" w:sz="0" w:space="0" w:color="auto"/>
            <w:bottom w:val="none" w:sz="0" w:space="0" w:color="auto"/>
            <w:right w:val="none" w:sz="0" w:space="0" w:color="auto"/>
          </w:divBdr>
        </w:div>
        <w:div w:id="549925359">
          <w:marLeft w:val="0"/>
          <w:marRight w:val="0"/>
          <w:marTop w:val="0"/>
          <w:marBottom w:val="0"/>
          <w:divBdr>
            <w:top w:val="none" w:sz="0" w:space="0" w:color="auto"/>
            <w:left w:val="none" w:sz="0" w:space="0" w:color="auto"/>
            <w:bottom w:val="none" w:sz="0" w:space="0" w:color="auto"/>
            <w:right w:val="none" w:sz="0" w:space="0" w:color="auto"/>
          </w:divBdr>
        </w:div>
        <w:div w:id="550001690">
          <w:marLeft w:val="15"/>
          <w:marRight w:val="225"/>
          <w:marTop w:val="0"/>
          <w:marBottom w:val="105"/>
          <w:divBdr>
            <w:top w:val="none" w:sz="0" w:space="0" w:color="auto"/>
            <w:left w:val="none" w:sz="0" w:space="0" w:color="auto"/>
            <w:bottom w:val="none" w:sz="0" w:space="0" w:color="auto"/>
            <w:right w:val="none" w:sz="0" w:space="0" w:color="auto"/>
          </w:divBdr>
          <w:divsChild>
            <w:div w:id="43069217">
              <w:marLeft w:val="0"/>
              <w:marRight w:val="0"/>
              <w:marTop w:val="0"/>
              <w:marBottom w:val="0"/>
              <w:divBdr>
                <w:top w:val="none" w:sz="0" w:space="0" w:color="auto"/>
                <w:left w:val="none" w:sz="0" w:space="0" w:color="auto"/>
                <w:bottom w:val="none" w:sz="0" w:space="0" w:color="auto"/>
                <w:right w:val="none" w:sz="0" w:space="0" w:color="auto"/>
              </w:divBdr>
            </w:div>
          </w:divsChild>
        </w:div>
        <w:div w:id="550070963">
          <w:marLeft w:val="63"/>
          <w:marRight w:val="63"/>
          <w:marTop w:val="125"/>
          <w:marBottom w:val="125"/>
          <w:divBdr>
            <w:top w:val="none" w:sz="0" w:space="0" w:color="auto"/>
            <w:left w:val="single" w:sz="24" w:space="13" w:color="00A0D2"/>
            <w:bottom w:val="none" w:sz="0" w:space="0" w:color="auto"/>
            <w:right w:val="none" w:sz="0" w:space="0" w:color="auto"/>
          </w:divBdr>
        </w:div>
        <w:div w:id="550071152">
          <w:marLeft w:val="0"/>
          <w:marRight w:val="0"/>
          <w:marTop w:val="0"/>
          <w:marBottom w:val="0"/>
          <w:divBdr>
            <w:top w:val="single" w:sz="2" w:space="0" w:color="E0E0E0"/>
            <w:left w:val="single" w:sz="2" w:space="0" w:color="E0E0E0"/>
            <w:bottom w:val="single" w:sz="2" w:space="0" w:color="E0E0E0"/>
            <w:right w:val="single" w:sz="2" w:space="0" w:color="E0E0E0"/>
          </w:divBdr>
        </w:div>
        <w:div w:id="550074955">
          <w:marLeft w:val="-50"/>
          <w:marRight w:val="-50"/>
          <w:marTop w:val="63"/>
          <w:marBottom w:val="0"/>
          <w:divBdr>
            <w:top w:val="none" w:sz="0" w:space="0" w:color="auto"/>
            <w:left w:val="none" w:sz="0" w:space="0" w:color="auto"/>
            <w:bottom w:val="none" w:sz="0" w:space="0" w:color="auto"/>
            <w:right w:val="none" w:sz="0" w:space="0" w:color="auto"/>
          </w:divBdr>
          <w:divsChild>
            <w:div w:id="535049451">
              <w:marLeft w:val="50"/>
              <w:marRight w:val="50"/>
              <w:marTop w:val="0"/>
              <w:marBottom w:val="100"/>
              <w:divBdr>
                <w:top w:val="none" w:sz="0" w:space="0" w:color="auto"/>
                <w:left w:val="none" w:sz="0" w:space="0" w:color="auto"/>
                <w:bottom w:val="none" w:sz="0" w:space="0" w:color="auto"/>
                <w:right w:val="none" w:sz="0" w:space="0" w:color="auto"/>
              </w:divBdr>
            </w:div>
          </w:divsChild>
        </w:div>
        <w:div w:id="550075948">
          <w:marLeft w:val="0"/>
          <w:marRight w:val="0"/>
          <w:marTop w:val="0"/>
          <w:marBottom w:val="0"/>
          <w:divBdr>
            <w:top w:val="none" w:sz="0" w:space="0" w:color="auto"/>
            <w:left w:val="none" w:sz="0" w:space="0" w:color="auto"/>
            <w:bottom w:val="none" w:sz="0" w:space="0" w:color="auto"/>
            <w:right w:val="none" w:sz="0" w:space="0" w:color="auto"/>
          </w:divBdr>
        </w:div>
        <w:div w:id="550187586">
          <w:marLeft w:val="0"/>
          <w:marRight w:val="0"/>
          <w:marTop w:val="0"/>
          <w:marBottom w:val="0"/>
          <w:divBdr>
            <w:top w:val="single" w:sz="2" w:space="0" w:color="E0E0E0"/>
            <w:left w:val="single" w:sz="2" w:space="0" w:color="E0E0E0"/>
            <w:bottom w:val="single" w:sz="2" w:space="0" w:color="E0E0E0"/>
            <w:right w:val="single" w:sz="2" w:space="0" w:color="E0E0E0"/>
          </w:divBdr>
        </w:div>
        <w:div w:id="550188338">
          <w:marLeft w:val="0"/>
          <w:marRight w:val="0"/>
          <w:marTop w:val="0"/>
          <w:marBottom w:val="0"/>
          <w:divBdr>
            <w:top w:val="none" w:sz="0" w:space="0" w:color="auto"/>
            <w:left w:val="none" w:sz="0" w:space="0" w:color="auto"/>
            <w:bottom w:val="none" w:sz="0" w:space="0" w:color="auto"/>
            <w:right w:val="none" w:sz="0" w:space="0" w:color="auto"/>
          </w:divBdr>
          <w:divsChild>
            <w:div w:id="396906063">
              <w:marLeft w:val="-225"/>
              <w:marRight w:val="-225"/>
              <w:marTop w:val="0"/>
              <w:marBottom w:val="0"/>
              <w:divBdr>
                <w:top w:val="none" w:sz="0" w:space="0" w:color="auto"/>
                <w:left w:val="none" w:sz="0" w:space="0" w:color="auto"/>
                <w:bottom w:val="none" w:sz="0" w:space="0" w:color="auto"/>
                <w:right w:val="none" w:sz="0" w:space="0" w:color="auto"/>
              </w:divBdr>
            </w:div>
            <w:div w:id="529882046">
              <w:marLeft w:val="0"/>
              <w:marRight w:val="0"/>
              <w:marTop w:val="0"/>
              <w:marBottom w:val="0"/>
              <w:divBdr>
                <w:top w:val="none" w:sz="0" w:space="0" w:color="auto"/>
                <w:left w:val="none" w:sz="0" w:space="0" w:color="auto"/>
                <w:bottom w:val="none" w:sz="0" w:space="0" w:color="auto"/>
                <w:right w:val="none" w:sz="0" w:space="0" w:color="auto"/>
              </w:divBdr>
              <w:divsChild>
                <w:div w:id="70386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193611">
          <w:marLeft w:val="-125"/>
          <w:marRight w:val="-125"/>
          <w:marTop w:val="0"/>
          <w:marBottom w:val="0"/>
          <w:divBdr>
            <w:top w:val="none" w:sz="0" w:space="0" w:color="auto"/>
            <w:left w:val="none" w:sz="0" w:space="0" w:color="auto"/>
            <w:bottom w:val="none" w:sz="0" w:space="0" w:color="auto"/>
            <w:right w:val="none" w:sz="0" w:space="0" w:color="auto"/>
          </w:divBdr>
        </w:div>
        <w:div w:id="550307689">
          <w:marLeft w:val="0"/>
          <w:marRight w:val="0"/>
          <w:marTop w:val="0"/>
          <w:marBottom w:val="300"/>
          <w:divBdr>
            <w:top w:val="none" w:sz="0" w:space="0" w:color="auto"/>
            <w:left w:val="none" w:sz="0" w:space="0" w:color="auto"/>
            <w:bottom w:val="none" w:sz="0" w:space="0" w:color="auto"/>
            <w:right w:val="none" w:sz="0" w:space="0" w:color="auto"/>
          </w:divBdr>
        </w:div>
        <w:div w:id="550312469">
          <w:marLeft w:val="0"/>
          <w:marRight w:val="0"/>
          <w:marTop w:val="0"/>
          <w:marBottom w:val="0"/>
          <w:divBdr>
            <w:top w:val="none" w:sz="0" w:space="0" w:color="auto"/>
            <w:left w:val="none" w:sz="0" w:space="0" w:color="auto"/>
            <w:bottom w:val="none" w:sz="0" w:space="0" w:color="auto"/>
            <w:right w:val="none" w:sz="0" w:space="0" w:color="auto"/>
          </w:divBdr>
        </w:div>
        <w:div w:id="550314313">
          <w:marLeft w:val="0"/>
          <w:marRight w:val="0"/>
          <w:marTop w:val="0"/>
          <w:marBottom w:val="75"/>
          <w:divBdr>
            <w:top w:val="none" w:sz="0" w:space="0" w:color="auto"/>
            <w:left w:val="none" w:sz="0" w:space="0" w:color="auto"/>
            <w:bottom w:val="none" w:sz="0" w:space="0" w:color="auto"/>
            <w:right w:val="none" w:sz="0" w:space="0" w:color="auto"/>
          </w:divBdr>
        </w:div>
        <w:div w:id="550576463">
          <w:marLeft w:val="-225"/>
          <w:marRight w:val="-225"/>
          <w:marTop w:val="0"/>
          <w:marBottom w:val="0"/>
          <w:divBdr>
            <w:top w:val="none" w:sz="0" w:space="0" w:color="auto"/>
            <w:left w:val="none" w:sz="0" w:space="0" w:color="auto"/>
            <w:bottom w:val="none" w:sz="0" w:space="0" w:color="auto"/>
            <w:right w:val="none" w:sz="0" w:space="0" w:color="auto"/>
          </w:divBdr>
        </w:div>
        <w:div w:id="550649229">
          <w:marLeft w:val="0"/>
          <w:marRight w:val="0"/>
          <w:marTop w:val="0"/>
          <w:marBottom w:val="0"/>
          <w:divBdr>
            <w:top w:val="none" w:sz="0" w:space="0" w:color="auto"/>
            <w:left w:val="none" w:sz="0" w:space="0" w:color="auto"/>
            <w:bottom w:val="none" w:sz="0" w:space="0" w:color="auto"/>
            <w:right w:val="none" w:sz="0" w:space="0" w:color="auto"/>
          </w:divBdr>
          <w:divsChild>
            <w:div w:id="124740034">
              <w:marLeft w:val="0"/>
              <w:marRight w:val="0"/>
              <w:marTop w:val="0"/>
              <w:marBottom w:val="240"/>
              <w:divBdr>
                <w:top w:val="none" w:sz="0" w:space="0" w:color="auto"/>
                <w:left w:val="none" w:sz="0" w:space="0" w:color="auto"/>
                <w:bottom w:val="none" w:sz="0" w:space="0" w:color="auto"/>
                <w:right w:val="none" w:sz="0" w:space="0" w:color="auto"/>
              </w:divBdr>
            </w:div>
            <w:div w:id="572398615">
              <w:marLeft w:val="0"/>
              <w:marRight w:val="0"/>
              <w:marTop w:val="0"/>
              <w:marBottom w:val="240"/>
              <w:divBdr>
                <w:top w:val="none" w:sz="0" w:space="0" w:color="auto"/>
                <w:left w:val="none" w:sz="0" w:space="0" w:color="auto"/>
                <w:bottom w:val="none" w:sz="0" w:space="0" w:color="auto"/>
                <w:right w:val="none" w:sz="0" w:space="0" w:color="auto"/>
              </w:divBdr>
            </w:div>
            <w:div w:id="575700977">
              <w:marLeft w:val="-250"/>
              <w:marRight w:val="-250"/>
              <w:marTop w:val="0"/>
              <w:marBottom w:val="376"/>
              <w:divBdr>
                <w:top w:val="none" w:sz="0" w:space="0" w:color="auto"/>
                <w:left w:val="none" w:sz="0" w:space="0" w:color="auto"/>
                <w:bottom w:val="none" w:sz="0" w:space="0" w:color="auto"/>
                <w:right w:val="none" w:sz="0" w:space="0" w:color="auto"/>
              </w:divBdr>
              <w:divsChild>
                <w:div w:id="9398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700008">
          <w:marLeft w:val="-150"/>
          <w:marRight w:val="-150"/>
          <w:marTop w:val="0"/>
          <w:marBottom w:val="0"/>
          <w:divBdr>
            <w:top w:val="none" w:sz="0" w:space="0" w:color="auto"/>
            <w:left w:val="none" w:sz="0" w:space="0" w:color="auto"/>
            <w:bottom w:val="none" w:sz="0" w:space="0" w:color="auto"/>
            <w:right w:val="none" w:sz="0" w:space="0" w:color="auto"/>
          </w:divBdr>
          <w:divsChild>
            <w:div w:id="67926650">
              <w:marLeft w:val="0"/>
              <w:marRight w:val="0"/>
              <w:marTop w:val="0"/>
              <w:marBottom w:val="0"/>
              <w:divBdr>
                <w:top w:val="none" w:sz="0" w:space="0" w:color="auto"/>
                <w:left w:val="none" w:sz="0" w:space="0" w:color="auto"/>
                <w:bottom w:val="none" w:sz="0" w:space="0" w:color="auto"/>
                <w:right w:val="none" w:sz="0" w:space="0" w:color="auto"/>
              </w:divBdr>
              <w:divsChild>
                <w:div w:id="248345064">
                  <w:marLeft w:val="0"/>
                  <w:marRight w:val="0"/>
                  <w:marTop w:val="0"/>
                  <w:marBottom w:val="0"/>
                  <w:divBdr>
                    <w:top w:val="none" w:sz="0" w:space="0" w:color="auto"/>
                    <w:left w:val="none" w:sz="0" w:space="0" w:color="auto"/>
                    <w:bottom w:val="none" w:sz="0" w:space="0" w:color="auto"/>
                    <w:right w:val="none" w:sz="0" w:space="0" w:color="auto"/>
                  </w:divBdr>
                  <w:divsChild>
                    <w:div w:id="3073673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59073758">
              <w:marLeft w:val="0"/>
              <w:marRight w:val="0"/>
              <w:marTop w:val="0"/>
              <w:marBottom w:val="0"/>
              <w:divBdr>
                <w:top w:val="none" w:sz="0" w:space="0" w:color="auto"/>
                <w:left w:val="none" w:sz="0" w:space="0" w:color="auto"/>
                <w:bottom w:val="none" w:sz="0" w:space="0" w:color="auto"/>
                <w:right w:val="none" w:sz="0" w:space="0" w:color="auto"/>
              </w:divBdr>
            </w:div>
          </w:divsChild>
        </w:div>
        <w:div w:id="550724742">
          <w:marLeft w:val="0"/>
          <w:marRight w:val="0"/>
          <w:marTop w:val="0"/>
          <w:marBottom w:val="0"/>
          <w:divBdr>
            <w:top w:val="none" w:sz="0" w:space="0" w:color="auto"/>
            <w:left w:val="none" w:sz="0" w:space="0" w:color="auto"/>
            <w:bottom w:val="none" w:sz="0" w:space="0" w:color="auto"/>
            <w:right w:val="none" w:sz="0" w:space="0" w:color="auto"/>
          </w:divBdr>
        </w:div>
        <w:div w:id="550731030">
          <w:marLeft w:val="0"/>
          <w:marRight w:val="0"/>
          <w:marTop w:val="0"/>
          <w:marBottom w:val="300"/>
          <w:divBdr>
            <w:top w:val="none" w:sz="0" w:space="0" w:color="auto"/>
            <w:left w:val="none" w:sz="0" w:space="0" w:color="auto"/>
            <w:bottom w:val="none" w:sz="0" w:space="0" w:color="auto"/>
            <w:right w:val="none" w:sz="0" w:space="0" w:color="auto"/>
          </w:divBdr>
        </w:div>
        <w:div w:id="550767963">
          <w:marLeft w:val="0"/>
          <w:marRight w:val="0"/>
          <w:marTop w:val="0"/>
          <w:marBottom w:val="0"/>
          <w:divBdr>
            <w:top w:val="none" w:sz="0" w:space="0" w:color="auto"/>
            <w:left w:val="none" w:sz="0" w:space="0" w:color="auto"/>
            <w:bottom w:val="none" w:sz="0" w:space="0" w:color="auto"/>
            <w:right w:val="none" w:sz="0" w:space="0" w:color="auto"/>
          </w:divBdr>
        </w:div>
        <w:div w:id="550847796">
          <w:marLeft w:val="0"/>
          <w:marRight w:val="0"/>
          <w:marTop w:val="0"/>
          <w:marBottom w:val="0"/>
          <w:divBdr>
            <w:top w:val="none" w:sz="0" w:space="0" w:color="auto"/>
            <w:left w:val="none" w:sz="0" w:space="0" w:color="auto"/>
            <w:bottom w:val="none" w:sz="0" w:space="0" w:color="auto"/>
            <w:right w:val="none" w:sz="0" w:space="0" w:color="auto"/>
          </w:divBdr>
        </w:div>
        <w:div w:id="550849899">
          <w:marLeft w:val="0"/>
          <w:marRight w:val="0"/>
          <w:marTop w:val="0"/>
          <w:marBottom w:val="0"/>
          <w:divBdr>
            <w:top w:val="none" w:sz="0" w:space="0" w:color="auto"/>
            <w:left w:val="none" w:sz="0" w:space="0" w:color="auto"/>
            <w:bottom w:val="none" w:sz="0" w:space="0" w:color="auto"/>
            <w:right w:val="none" w:sz="0" w:space="0" w:color="auto"/>
          </w:divBdr>
        </w:div>
        <w:div w:id="550919080">
          <w:marLeft w:val="0"/>
          <w:marRight w:val="0"/>
          <w:marTop w:val="0"/>
          <w:marBottom w:val="300"/>
          <w:divBdr>
            <w:top w:val="none" w:sz="0" w:space="0" w:color="auto"/>
            <w:left w:val="none" w:sz="0" w:space="0" w:color="auto"/>
            <w:bottom w:val="none" w:sz="0" w:space="0" w:color="auto"/>
            <w:right w:val="none" w:sz="0" w:space="0" w:color="auto"/>
          </w:divBdr>
        </w:div>
        <w:div w:id="550965366">
          <w:marLeft w:val="1221"/>
          <w:marRight w:val="0"/>
          <w:marTop w:val="0"/>
          <w:marBottom w:val="0"/>
          <w:divBdr>
            <w:top w:val="none" w:sz="0" w:space="0" w:color="auto"/>
            <w:left w:val="none" w:sz="0" w:space="0" w:color="auto"/>
            <w:bottom w:val="none" w:sz="0" w:space="0" w:color="auto"/>
            <w:right w:val="none" w:sz="0" w:space="0" w:color="auto"/>
          </w:divBdr>
        </w:div>
        <w:div w:id="550993264">
          <w:marLeft w:val="0"/>
          <w:marRight w:val="0"/>
          <w:marTop w:val="0"/>
          <w:marBottom w:val="240"/>
          <w:divBdr>
            <w:top w:val="none" w:sz="0" w:space="0" w:color="auto"/>
            <w:left w:val="none" w:sz="0" w:space="0" w:color="auto"/>
            <w:bottom w:val="none" w:sz="0" w:space="0" w:color="auto"/>
            <w:right w:val="none" w:sz="0" w:space="0" w:color="auto"/>
          </w:divBdr>
        </w:div>
        <w:div w:id="551039697">
          <w:marLeft w:val="0"/>
          <w:marRight w:val="0"/>
          <w:marTop w:val="376"/>
          <w:marBottom w:val="376"/>
          <w:divBdr>
            <w:top w:val="none" w:sz="0" w:space="0" w:color="auto"/>
            <w:left w:val="none" w:sz="0" w:space="0" w:color="auto"/>
            <w:bottom w:val="none" w:sz="0" w:space="0" w:color="auto"/>
            <w:right w:val="none" w:sz="0" w:space="0" w:color="auto"/>
          </w:divBdr>
        </w:div>
        <w:div w:id="551044757">
          <w:marLeft w:val="0"/>
          <w:marRight w:val="0"/>
          <w:marTop w:val="0"/>
          <w:marBottom w:val="300"/>
          <w:divBdr>
            <w:top w:val="none" w:sz="0" w:space="0" w:color="auto"/>
            <w:left w:val="none" w:sz="0" w:space="0" w:color="auto"/>
            <w:bottom w:val="none" w:sz="0" w:space="0" w:color="auto"/>
            <w:right w:val="none" w:sz="0" w:space="0" w:color="auto"/>
          </w:divBdr>
        </w:div>
        <w:div w:id="551116444">
          <w:marLeft w:val="0"/>
          <w:marRight w:val="0"/>
          <w:marTop w:val="0"/>
          <w:marBottom w:val="0"/>
          <w:divBdr>
            <w:top w:val="none" w:sz="0" w:space="0" w:color="auto"/>
            <w:left w:val="none" w:sz="0" w:space="0" w:color="auto"/>
            <w:bottom w:val="none" w:sz="0" w:space="0" w:color="auto"/>
            <w:right w:val="none" w:sz="0" w:space="0" w:color="auto"/>
          </w:divBdr>
          <w:divsChild>
            <w:div w:id="680163194">
              <w:marLeft w:val="0"/>
              <w:marRight w:val="0"/>
              <w:marTop w:val="0"/>
              <w:marBottom w:val="75"/>
              <w:divBdr>
                <w:top w:val="none" w:sz="0" w:space="0" w:color="auto"/>
                <w:left w:val="none" w:sz="0" w:space="0" w:color="auto"/>
                <w:bottom w:val="none" w:sz="0" w:space="0" w:color="auto"/>
                <w:right w:val="none" w:sz="0" w:space="0" w:color="auto"/>
              </w:divBdr>
            </w:div>
          </w:divsChild>
        </w:div>
        <w:div w:id="551160208">
          <w:marLeft w:val="-225"/>
          <w:marRight w:val="-225"/>
          <w:marTop w:val="0"/>
          <w:marBottom w:val="0"/>
          <w:divBdr>
            <w:top w:val="none" w:sz="0" w:space="0" w:color="auto"/>
            <w:left w:val="none" w:sz="0" w:space="0" w:color="auto"/>
            <w:bottom w:val="none" w:sz="0" w:space="0" w:color="auto"/>
            <w:right w:val="none" w:sz="0" w:space="0" w:color="auto"/>
          </w:divBdr>
        </w:div>
        <w:div w:id="551230307">
          <w:marLeft w:val="0"/>
          <w:marRight w:val="0"/>
          <w:marTop w:val="0"/>
          <w:marBottom w:val="0"/>
          <w:divBdr>
            <w:top w:val="none" w:sz="0" w:space="0" w:color="auto"/>
            <w:left w:val="none" w:sz="0" w:space="0" w:color="auto"/>
            <w:bottom w:val="none" w:sz="0" w:space="0" w:color="auto"/>
            <w:right w:val="none" w:sz="0" w:space="0" w:color="auto"/>
          </w:divBdr>
        </w:div>
        <w:div w:id="551310908">
          <w:marLeft w:val="15"/>
          <w:marRight w:val="225"/>
          <w:marTop w:val="0"/>
          <w:marBottom w:val="105"/>
          <w:divBdr>
            <w:top w:val="none" w:sz="0" w:space="0" w:color="auto"/>
            <w:left w:val="none" w:sz="0" w:space="0" w:color="auto"/>
            <w:bottom w:val="none" w:sz="0" w:space="0" w:color="auto"/>
            <w:right w:val="none" w:sz="0" w:space="0" w:color="auto"/>
          </w:divBdr>
        </w:div>
        <w:div w:id="551386122">
          <w:marLeft w:val="-225"/>
          <w:marRight w:val="-225"/>
          <w:marTop w:val="0"/>
          <w:marBottom w:val="0"/>
          <w:divBdr>
            <w:top w:val="none" w:sz="0" w:space="0" w:color="auto"/>
            <w:left w:val="none" w:sz="0" w:space="0" w:color="auto"/>
            <w:bottom w:val="none" w:sz="0" w:space="0" w:color="auto"/>
            <w:right w:val="none" w:sz="0" w:space="0" w:color="auto"/>
          </w:divBdr>
        </w:div>
        <w:div w:id="551422939">
          <w:marLeft w:val="-225"/>
          <w:marRight w:val="-225"/>
          <w:marTop w:val="0"/>
          <w:marBottom w:val="0"/>
          <w:divBdr>
            <w:top w:val="none" w:sz="0" w:space="0" w:color="auto"/>
            <w:left w:val="none" w:sz="0" w:space="0" w:color="auto"/>
            <w:bottom w:val="none" w:sz="0" w:space="0" w:color="auto"/>
            <w:right w:val="none" w:sz="0" w:space="0" w:color="auto"/>
          </w:divBdr>
        </w:div>
        <w:div w:id="551424615">
          <w:marLeft w:val="0"/>
          <w:marRight w:val="0"/>
          <w:marTop w:val="0"/>
          <w:marBottom w:val="376"/>
          <w:divBdr>
            <w:top w:val="none" w:sz="0" w:space="0" w:color="auto"/>
            <w:left w:val="none" w:sz="0" w:space="0" w:color="auto"/>
            <w:bottom w:val="none" w:sz="0" w:space="0" w:color="auto"/>
            <w:right w:val="none" w:sz="0" w:space="0" w:color="auto"/>
          </w:divBdr>
        </w:div>
        <w:div w:id="551428251">
          <w:marLeft w:val="0"/>
          <w:marRight w:val="0"/>
          <w:marTop w:val="0"/>
          <w:marBottom w:val="0"/>
          <w:divBdr>
            <w:top w:val="none" w:sz="0" w:space="0" w:color="auto"/>
            <w:left w:val="none" w:sz="0" w:space="0" w:color="auto"/>
            <w:bottom w:val="none" w:sz="0" w:space="0" w:color="auto"/>
            <w:right w:val="none" w:sz="0" w:space="0" w:color="auto"/>
          </w:divBdr>
        </w:div>
        <w:div w:id="551506584">
          <w:marLeft w:val="0"/>
          <w:marRight w:val="0"/>
          <w:marTop w:val="0"/>
          <w:marBottom w:val="0"/>
          <w:divBdr>
            <w:top w:val="none" w:sz="0" w:space="0" w:color="auto"/>
            <w:left w:val="none" w:sz="0" w:space="0" w:color="auto"/>
            <w:bottom w:val="none" w:sz="0" w:space="0" w:color="auto"/>
            <w:right w:val="none" w:sz="0" w:space="0" w:color="auto"/>
          </w:divBdr>
          <w:divsChild>
            <w:div w:id="348022499">
              <w:marLeft w:val="0"/>
              <w:marRight w:val="0"/>
              <w:marTop w:val="0"/>
              <w:marBottom w:val="0"/>
              <w:divBdr>
                <w:top w:val="none" w:sz="0" w:space="0" w:color="auto"/>
                <w:left w:val="none" w:sz="0" w:space="0" w:color="auto"/>
                <w:bottom w:val="none" w:sz="0" w:space="0" w:color="auto"/>
                <w:right w:val="none" w:sz="0" w:space="0" w:color="auto"/>
              </w:divBdr>
            </w:div>
          </w:divsChild>
        </w:div>
        <w:div w:id="551576305">
          <w:marLeft w:val="0"/>
          <w:marRight w:val="0"/>
          <w:marTop w:val="0"/>
          <w:marBottom w:val="0"/>
          <w:divBdr>
            <w:top w:val="none" w:sz="0" w:space="0" w:color="auto"/>
            <w:left w:val="none" w:sz="0" w:space="0" w:color="auto"/>
            <w:bottom w:val="none" w:sz="0" w:space="0" w:color="auto"/>
            <w:right w:val="none" w:sz="0" w:space="0" w:color="auto"/>
          </w:divBdr>
        </w:div>
        <w:div w:id="551617555">
          <w:marLeft w:val="0"/>
          <w:marRight w:val="0"/>
          <w:marTop w:val="0"/>
          <w:marBottom w:val="0"/>
          <w:divBdr>
            <w:top w:val="none" w:sz="0" w:space="0" w:color="auto"/>
            <w:left w:val="none" w:sz="0" w:space="0" w:color="auto"/>
            <w:bottom w:val="none" w:sz="0" w:space="0" w:color="auto"/>
            <w:right w:val="none" w:sz="0" w:space="0" w:color="auto"/>
          </w:divBdr>
          <w:divsChild>
            <w:div w:id="295917895">
              <w:marLeft w:val="0"/>
              <w:marRight w:val="0"/>
              <w:marTop w:val="250"/>
              <w:marBottom w:val="0"/>
              <w:divBdr>
                <w:top w:val="none" w:sz="0" w:space="0" w:color="auto"/>
                <w:left w:val="none" w:sz="0" w:space="0" w:color="auto"/>
                <w:bottom w:val="none" w:sz="0" w:space="0" w:color="auto"/>
                <w:right w:val="none" w:sz="0" w:space="0" w:color="auto"/>
              </w:divBdr>
            </w:div>
          </w:divsChild>
        </w:div>
        <w:div w:id="551619413">
          <w:marLeft w:val="0"/>
          <w:marRight w:val="0"/>
          <w:marTop w:val="0"/>
          <w:marBottom w:val="0"/>
          <w:divBdr>
            <w:top w:val="none" w:sz="0" w:space="0" w:color="auto"/>
            <w:left w:val="none" w:sz="0" w:space="0" w:color="auto"/>
            <w:bottom w:val="none" w:sz="0" w:space="0" w:color="auto"/>
            <w:right w:val="none" w:sz="0" w:space="0" w:color="auto"/>
          </w:divBdr>
          <w:divsChild>
            <w:div w:id="590820658">
              <w:marLeft w:val="-125"/>
              <w:marRight w:val="-125"/>
              <w:marTop w:val="0"/>
              <w:marBottom w:val="0"/>
              <w:divBdr>
                <w:top w:val="none" w:sz="0" w:space="0" w:color="auto"/>
                <w:left w:val="none" w:sz="0" w:space="0" w:color="auto"/>
                <w:bottom w:val="none" w:sz="0" w:space="0" w:color="auto"/>
                <w:right w:val="none" w:sz="0" w:space="0" w:color="auto"/>
              </w:divBdr>
            </w:div>
          </w:divsChild>
        </w:div>
        <w:div w:id="551621932">
          <w:marLeft w:val="0"/>
          <w:marRight w:val="0"/>
          <w:marTop w:val="0"/>
          <w:marBottom w:val="0"/>
          <w:divBdr>
            <w:top w:val="none" w:sz="0" w:space="0" w:color="auto"/>
            <w:left w:val="none" w:sz="0" w:space="0" w:color="auto"/>
            <w:bottom w:val="none" w:sz="0" w:space="0" w:color="auto"/>
            <w:right w:val="none" w:sz="0" w:space="0" w:color="auto"/>
          </w:divBdr>
          <w:divsChild>
            <w:div w:id="421536968">
              <w:marLeft w:val="0"/>
              <w:marRight w:val="0"/>
              <w:marTop w:val="0"/>
              <w:marBottom w:val="150"/>
              <w:divBdr>
                <w:top w:val="none" w:sz="0" w:space="0" w:color="auto"/>
                <w:left w:val="none" w:sz="0" w:space="0" w:color="auto"/>
                <w:bottom w:val="none" w:sz="0" w:space="0" w:color="auto"/>
                <w:right w:val="none" w:sz="0" w:space="0" w:color="auto"/>
              </w:divBdr>
            </w:div>
            <w:div w:id="546526685">
              <w:marLeft w:val="0"/>
              <w:marRight w:val="0"/>
              <w:marTop w:val="0"/>
              <w:marBottom w:val="150"/>
              <w:divBdr>
                <w:top w:val="none" w:sz="0" w:space="0" w:color="auto"/>
                <w:left w:val="none" w:sz="0" w:space="0" w:color="auto"/>
                <w:bottom w:val="none" w:sz="0" w:space="0" w:color="auto"/>
                <w:right w:val="none" w:sz="0" w:space="0" w:color="auto"/>
              </w:divBdr>
            </w:div>
          </w:divsChild>
        </w:div>
        <w:div w:id="551766616">
          <w:marLeft w:val="-150"/>
          <w:marRight w:val="-150"/>
          <w:marTop w:val="0"/>
          <w:marBottom w:val="300"/>
          <w:divBdr>
            <w:top w:val="none" w:sz="0" w:space="0" w:color="auto"/>
            <w:left w:val="none" w:sz="0" w:space="0" w:color="auto"/>
            <w:bottom w:val="none" w:sz="0" w:space="0" w:color="auto"/>
            <w:right w:val="none" w:sz="0" w:space="0" w:color="auto"/>
          </w:divBdr>
          <w:divsChild>
            <w:div w:id="457456748">
              <w:marLeft w:val="0"/>
              <w:marRight w:val="0"/>
              <w:marTop w:val="0"/>
              <w:marBottom w:val="0"/>
              <w:divBdr>
                <w:top w:val="none" w:sz="0" w:space="0" w:color="auto"/>
                <w:left w:val="none" w:sz="0" w:space="0" w:color="auto"/>
                <w:bottom w:val="none" w:sz="0" w:space="0" w:color="auto"/>
                <w:right w:val="none" w:sz="0" w:space="0" w:color="auto"/>
              </w:divBdr>
            </w:div>
          </w:divsChild>
        </w:div>
        <w:div w:id="551769753">
          <w:marLeft w:val="0"/>
          <w:marRight w:val="0"/>
          <w:marTop w:val="0"/>
          <w:marBottom w:val="0"/>
          <w:divBdr>
            <w:top w:val="none" w:sz="0" w:space="0" w:color="auto"/>
            <w:left w:val="none" w:sz="0" w:space="0" w:color="auto"/>
            <w:bottom w:val="none" w:sz="0" w:space="0" w:color="auto"/>
            <w:right w:val="none" w:sz="0" w:space="0" w:color="auto"/>
          </w:divBdr>
        </w:div>
        <w:div w:id="551886407">
          <w:marLeft w:val="0"/>
          <w:marRight w:val="0"/>
          <w:marTop w:val="0"/>
          <w:marBottom w:val="240"/>
          <w:divBdr>
            <w:top w:val="none" w:sz="0" w:space="0" w:color="auto"/>
            <w:left w:val="none" w:sz="0" w:space="0" w:color="auto"/>
            <w:bottom w:val="none" w:sz="0" w:space="0" w:color="auto"/>
            <w:right w:val="none" w:sz="0" w:space="0" w:color="auto"/>
          </w:divBdr>
        </w:div>
        <w:div w:id="551893168">
          <w:marLeft w:val="0"/>
          <w:marRight w:val="0"/>
          <w:marTop w:val="0"/>
          <w:marBottom w:val="0"/>
          <w:divBdr>
            <w:top w:val="none" w:sz="0" w:space="0" w:color="auto"/>
            <w:left w:val="none" w:sz="0" w:space="0" w:color="auto"/>
            <w:bottom w:val="none" w:sz="0" w:space="0" w:color="auto"/>
            <w:right w:val="none" w:sz="0" w:space="0" w:color="auto"/>
          </w:divBdr>
        </w:div>
        <w:div w:id="551960263">
          <w:marLeft w:val="0"/>
          <w:marRight w:val="0"/>
          <w:marTop w:val="0"/>
          <w:marBottom w:val="0"/>
          <w:divBdr>
            <w:top w:val="none" w:sz="0" w:space="0" w:color="auto"/>
            <w:left w:val="none" w:sz="0" w:space="0" w:color="auto"/>
            <w:bottom w:val="none" w:sz="0" w:space="0" w:color="auto"/>
            <w:right w:val="none" w:sz="0" w:space="0" w:color="auto"/>
          </w:divBdr>
        </w:div>
        <w:div w:id="551963041">
          <w:marLeft w:val="0"/>
          <w:marRight w:val="0"/>
          <w:marTop w:val="0"/>
          <w:marBottom w:val="0"/>
          <w:divBdr>
            <w:top w:val="none" w:sz="0" w:space="0" w:color="auto"/>
            <w:left w:val="none" w:sz="0" w:space="0" w:color="auto"/>
            <w:bottom w:val="none" w:sz="0" w:space="0" w:color="auto"/>
            <w:right w:val="none" w:sz="0" w:space="0" w:color="auto"/>
          </w:divBdr>
        </w:div>
        <w:div w:id="551963141">
          <w:marLeft w:val="0"/>
          <w:marRight w:val="0"/>
          <w:marTop w:val="0"/>
          <w:marBottom w:val="0"/>
          <w:divBdr>
            <w:top w:val="none" w:sz="0" w:space="0" w:color="auto"/>
            <w:left w:val="none" w:sz="0" w:space="0" w:color="auto"/>
            <w:bottom w:val="none" w:sz="0" w:space="0" w:color="auto"/>
            <w:right w:val="none" w:sz="0" w:space="0" w:color="auto"/>
          </w:divBdr>
        </w:div>
        <w:div w:id="551965685">
          <w:marLeft w:val="0"/>
          <w:marRight w:val="450"/>
          <w:marTop w:val="0"/>
          <w:marBottom w:val="150"/>
          <w:divBdr>
            <w:top w:val="none" w:sz="0" w:space="0" w:color="auto"/>
            <w:left w:val="none" w:sz="0" w:space="0" w:color="auto"/>
            <w:bottom w:val="none" w:sz="0" w:space="0" w:color="auto"/>
            <w:right w:val="none" w:sz="0" w:space="0" w:color="auto"/>
          </w:divBdr>
        </w:div>
        <w:div w:id="552010440">
          <w:marLeft w:val="0"/>
          <w:marRight w:val="0"/>
          <w:marTop w:val="0"/>
          <w:marBottom w:val="0"/>
          <w:divBdr>
            <w:top w:val="none" w:sz="0" w:space="0" w:color="auto"/>
            <w:left w:val="none" w:sz="0" w:space="0" w:color="auto"/>
            <w:bottom w:val="none" w:sz="0" w:space="0" w:color="auto"/>
            <w:right w:val="none" w:sz="0" w:space="0" w:color="auto"/>
          </w:divBdr>
        </w:div>
        <w:div w:id="552036931">
          <w:marLeft w:val="0"/>
          <w:marRight w:val="0"/>
          <w:marTop w:val="0"/>
          <w:marBottom w:val="0"/>
          <w:divBdr>
            <w:top w:val="none" w:sz="0" w:space="0" w:color="auto"/>
            <w:left w:val="none" w:sz="0" w:space="0" w:color="auto"/>
            <w:bottom w:val="none" w:sz="0" w:space="0" w:color="auto"/>
            <w:right w:val="none" w:sz="0" w:space="0" w:color="auto"/>
          </w:divBdr>
          <w:divsChild>
            <w:div w:id="191769540">
              <w:marLeft w:val="-150"/>
              <w:marRight w:val="-150"/>
              <w:marTop w:val="0"/>
              <w:marBottom w:val="0"/>
              <w:divBdr>
                <w:top w:val="none" w:sz="0" w:space="0" w:color="auto"/>
                <w:left w:val="none" w:sz="0" w:space="0" w:color="auto"/>
                <w:bottom w:val="none" w:sz="0" w:space="0" w:color="auto"/>
                <w:right w:val="none" w:sz="0" w:space="0" w:color="auto"/>
              </w:divBdr>
            </w:div>
          </w:divsChild>
        </w:div>
        <w:div w:id="552038489">
          <w:marLeft w:val="0"/>
          <w:marRight w:val="0"/>
          <w:marTop w:val="0"/>
          <w:marBottom w:val="0"/>
          <w:divBdr>
            <w:top w:val="none" w:sz="0" w:space="0" w:color="auto"/>
            <w:left w:val="none" w:sz="0" w:space="0" w:color="auto"/>
            <w:bottom w:val="none" w:sz="0" w:space="0" w:color="auto"/>
            <w:right w:val="none" w:sz="0" w:space="0" w:color="auto"/>
          </w:divBdr>
        </w:div>
        <w:div w:id="552039018">
          <w:marLeft w:val="-225"/>
          <w:marRight w:val="-225"/>
          <w:marTop w:val="0"/>
          <w:marBottom w:val="0"/>
          <w:divBdr>
            <w:top w:val="none" w:sz="0" w:space="0" w:color="auto"/>
            <w:left w:val="none" w:sz="0" w:space="0" w:color="auto"/>
            <w:bottom w:val="none" w:sz="0" w:space="0" w:color="auto"/>
            <w:right w:val="none" w:sz="0" w:space="0" w:color="auto"/>
          </w:divBdr>
        </w:div>
        <w:div w:id="552080637">
          <w:marLeft w:val="0"/>
          <w:marRight w:val="0"/>
          <w:marTop w:val="0"/>
          <w:marBottom w:val="0"/>
          <w:divBdr>
            <w:top w:val="none" w:sz="0" w:space="0" w:color="auto"/>
            <w:left w:val="none" w:sz="0" w:space="0" w:color="auto"/>
            <w:bottom w:val="none" w:sz="0" w:space="0" w:color="auto"/>
            <w:right w:val="none" w:sz="0" w:space="0" w:color="auto"/>
          </w:divBdr>
        </w:div>
        <w:div w:id="552082079">
          <w:marLeft w:val="0"/>
          <w:marRight w:val="0"/>
          <w:marTop w:val="0"/>
          <w:marBottom w:val="0"/>
          <w:divBdr>
            <w:top w:val="none" w:sz="0" w:space="0" w:color="auto"/>
            <w:left w:val="none" w:sz="0" w:space="0" w:color="auto"/>
            <w:bottom w:val="none" w:sz="0" w:space="0" w:color="auto"/>
            <w:right w:val="none" w:sz="0" w:space="0" w:color="auto"/>
          </w:divBdr>
        </w:div>
        <w:div w:id="552085176">
          <w:marLeft w:val="0"/>
          <w:marRight w:val="0"/>
          <w:marTop w:val="0"/>
          <w:marBottom w:val="0"/>
          <w:divBdr>
            <w:top w:val="none" w:sz="0" w:space="0" w:color="auto"/>
            <w:left w:val="none" w:sz="0" w:space="0" w:color="auto"/>
            <w:bottom w:val="none" w:sz="0" w:space="0" w:color="auto"/>
            <w:right w:val="none" w:sz="0" w:space="0" w:color="auto"/>
          </w:divBdr>
        </w:div>
        <w:div w:id="552158392">
          <w:marLeft w:val="0"/>
          <w:marRight w:val="0"/>
          <w:marTop w:val="0"/>
          <w:marBottom w:val="0"/>
          <w:divBdr>
            <w:top w:val="none" w:sz="0" w:space="0" w:color="auto"/>
            <w:left w:val="none" w:sz="0" w:space="0" w:color="auto"/>
            <w:bottom w:val="none" w:sz="0" w:space="0" w:color="auto"/>
            <w:right w:val="none" w:sz="0" w:space="0" w:color="auto"/>
          </w:divBdr>
        </w:div>
        <w:div w:id="552159310">
          <w:marLeft w:val="0"/>
          <w:marRight w:val="0"/>
          <w:marTop w:val="0"/>
          <w:marBottom w:val="150"/>
          <w:divBdr>
            <w:top w:val="none" w:sz="0" w:space="0" w:color="auto"/>
            <w:left w:val="none" w:sz="0" w:space="0" w:color="auto"/>
            <w:bottom w:val="none" w:sz="0" w:space="0" w:color="auto"/>
            <w:right w:val="none" w:sz="0" w:space="0" w:color="auto"/>
          </w:divBdr>
        </w:div>
        <w:div w:id="552160211">
          <w:marLeft w:val="0"/>
          <w:marRight w:val="1950"/>
          <w:marTop w:val="0"/>
          <w:marBottom w:val="0"/>
          <w:divBdr>
            <w:top w:val="none" w:sz="0" w:space="0" w:color="auto"/>
            <w:left w:val="none" w:sz="0" w:space="0" w:color="auto"/>
            <w:bottom w:val="none" w:sz="0" w:space="0" w:color="auto"/>
            <w:right w:val="none" w:sz="0" w:space="0" w:color="auto"/>
          </w:divBdr>
        </w:div>
        <w:div w:id="552229933">
          <w:marLeft w:val="0"/>
          <w:marRight w:val="0"/>
          <w:marTop w:val="0"/>
          <w:marBottom w:val="0"/>
          <w:divBdr>
            <w:top w:val="none" w:sz="0" w:space="0" w:color="auto"/>
            <w:left w:val="none" w:sz="0" w:space="0" w:color="auto"/>
            <w:bottom w:val="none" w:sz="0" w:space="0" w:color="auto"/>
            <w:right w:val="none" w:sz="0" w:space="0" w:color="auto"/>
          </w:divBdr>
        </w:div>
        <w:div w:id="552272179">
          <w:marLeft w:val="0"/>
          <w:marRight w:val="0"/>
          <w:marTop w:val="0"/>
          <w:marBottom w:val="150"/>
          <w:divBdr>
            <w:top w:val="none" w:sz="0" w:space="0" w:color="auto"/>
            <w:left w:val="none" w:sz="0" w:space="0" w:color="auto"/>
            <w:bottom w:val="none" w:sz="0" w:space="0" w:color="auto"/>
            <w:right w:val="none" w:sz="0" w:space="0" w:color="auto"/>
          </w:divBdr>
        </w:div>
        <w:div w:id="552272942">
          <w:marLeft w:val="1463"/>
          <w:marRight w:val="0"/>
          <w:marTop w:val="0"/>
          <w:marBottom w:val="0"/>
          <w:divBdr>
            <w:top w:val="none" w:sz="0" w:space="0" w:color="auto"/>
            <w:left w:val="none" w:sz="0" w:space="0" w:color="auto"/>
            <w:bottom w:val="none" w:sz="0" w:space="0" w:color="auto"/>
            <w:right w:val="none" w:sz="0" w:space="0" w:color="auto"/>
          </w:divBdr>
        </w:div>
        <w:div w:id="552274007">
          <w:marLeft w:val="0"/>
          <w:marRight w:val="0"/>
          <w:marTop w:val="0"/>
          <w:marBottom w:val="0"/>
          <w:divBdr>
            <w:top w:val="none" w:sz="0" w:space="0" w:color="auto"/>
            <w:left w:val="none" w:sz="0" w:space="0" w:color="auto"/>
            <w:bottom w:val="none" w:sz="0" w:space="0" w:color="auto"/>
            <w:right w:val="none" w:sz="0" w:space="0" w:color="auto"/>
          </w:divBdr>
          <w:divsChild>
            <w:div w:id="595481944">
              <w:marLeft w:val="0"/>
              <w:marRight w:val="0"/>
              <w:marTop w:val="0"/>
              <w:marBottom w:val="240"/>
              <w:divBdr>
                <w:top w:val="none" w:sz="0" w:space="0" w:color="auto"/>
                <w:left w:val="none" w:sz="0" w:space="0" w:color="auto"/>
                <w:bottom w:val="none" w:sz="0" w:space="0" w:color="auto"/>
                <w:right w:val="none" w:sz="0" w:space="0" w:color="auto"/>
              </w:divBdr>
            </w:div>
          </w:divsChild>
        </w:div>
        <w:div w:id="552350364">
          <w:marLeft w:val="0"/>
          <w:marRight w:val="0"/>
          <w:marTop w:val="0"/>
          <w:marBottom w:val="75"/>
          <w:divBdr>
            <w:top w:val="none" w:sz="0" w:space="0" w:color="auto"/>
            <w:left w:val="none" w:sz="0" w:space="0" w:color="auto"/>
            <w:bottom w:val="none" w:sz="0" w:space="0" w:color="auto"/>
            <w:right w:val="none" w:sz="0" w:space="0" w:color="auto"/>
          </w:divBdr>
        </w:div>
        <w:div w:id="552470582">
          <w:marLeft w:val="0"/>
          <w:marRight w:val="0"/>
          <w:marTop w:val="0"/>
          <w:marBottom w:val="0"/>
          <w:divBdr>
            <w:top w:val="none" w:sz="0" w:space="0" w:color="auto"/>
            <w:left w:val="none" w:sz="0" w:space="0" w:color="auto"/>
            <w:bottom w:val="none" w:sz="0" w:space="0" w:color="auto"/>
            <w:right w:val="none" w:sz="0" w:space="0" w:color="auto"/>
          </w:divBdr>
          <w:divsChild>
            <w:div w:id="49772163">
              <w:marLeft w:val="0"/>
              <w:marRight w:val="0"/>
              <w:marTop w:val="0"/>
              <w:marBottom w:val="0"/>
              <w:divBdr>
                <w:top w:val="none" w:sz="0" w:space="0" w:color="auto"/>
                <w:left w:val="none" w:sz="0" w:space="0" w:color="auto"/>
                <w:bottom w:val="none" w:sz="0" w:space="0" w:color="auto"/>
                <w:right w:val="none" w:sz="0" w:space="0" w:color="auto"/>
              </w:divBdr>
            </w:div>
          </w:divsChild>
        </w:div>
        <w:div w:id="552540308">
          <w:marLeft w:val="-125"/>
          <w:marRight w:val="-125"/>
          <w:marTop w:val="0"/>
          <w:marBottom w:val="0"/>
          <w:divBdr>
            <w:top w:val="none" w:sz="0" w:space="0" w:color="auto"/>
            <w:left w:val="none" w:sz="0" w:space="0" w:color="auto"/>
            <w:bottom w:val="none" w:sz="0" w:space="0" w:color="auto"/>
            <w:right w:val="none" w:sz="0" w:space="0" w:color="auto"/>
          </w:divBdr>
          <w:divsChild>
            <w:div w:id="742726071">
              <w:marLeft w:val="0"/>
              <w:marRight w:val="0"/>
              <w:marTop w:val="0"/>
              <w:marBottom w:val="0"/>
              <w:divBdr>
                <w:top w:val="none" w:sz="0" w:space="0" w:color="auto"/>
                <w:left w:val="none" w:sz="0" w:space="0" w:color="auto"/>
                <w:bottom w:val="none" w:sz="0" w:space="0" w:color="auto"/>
                <w:right w:val="none" w:sz="0" w:space="0" w:color="auto"/>
              </w:divBdr>
              <w:divsChild>
                <w:div w:id="757482225">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552540374">
          <w:marLeft w:val="0"/>
          <w:marRight w:val="0"/>
          <w:marTop w:val="0"/>
          <w:marBottom w:val="0"/>
          <w:divBdr>
            <w:top w:val="none" w:sz="0" w:space="0" w:color="auto"/>
            <w:left w:val="none" w:sz="0" w:space="0" w:color="auto"/>
            <w:bottom w:val="none" w:sz="0" w:space="0" w:color="auto"/>
            <w:right w:val="none" w:sz="0" w:space="0" w:color="auto"/>
          </w:divBdr>
          <w:divsChild>
            <w:div w:id="61952540">
              <w:marLeft w:val="0"/>
              <w:marRight w:val="0"/>
              <w:marTop w:val="0"/>
              <w:marBottom w:val="0"/>
              <w:divBdr>
                <w:top w:val="none" w:sz="0" w:space="0" w:color="auto"/>
                <w:left w:val="none" w:sz="0" w:space="0" w:color="auto"/>
                <w:bottom w:val="none" w:sz="0" w:space="0" w:color="auto"/>
                <w:right w:val="none" w:sz="0" w:space="0" w:color="auto"/>
              </w:divBdr>
            </w:div>
          </w:divsChild>
        </w:div>
        <w:div w:id="552540887">
          <w:marLeft w:val="-225"/>
          <w:marRight w:val="-225"/>
          <w:marTop w:val="0"/>
          <w:marBottom w:val="0"/>
          <w:divBdr>
            <w:top w:val="none" w:sz="0" w:space="0" w:color="auto"/>
            <w:left w:val="none" w:sz="0" w:space="0" w:color="auto"/>
            <w:bottom w:val="none" w:sz="0" w:space="0" w:color="auto"/>
            <w:right w:val="none" w:sz="0" w:space="0" w:color="auto"/>
          </w:divBdr>
        </w:div>
        <w:div w:id="552541725">
          <w:marLeft w:val="0"/>
          <w:marRight w:val="0"/>
          <w:marTop w:val="0"/>
          <w:marBottom w:val="0"/>
          <w:divBdr>
            <w:top w:val="none" w:sz="0" w:space="0" w:color="auto"/>
            <w:left w:val="none" w:sz="0" w:space="0" w:color="auto"/>
            <w:bottom w:val="none" w:sz="0" w:space="0" w:color="auto"/>
            <w:right w:val="none" w:sz="0" w:space="0" w:color="auto"/>
          </w:divBdr>
        </w:div>
        <w:div w:id="552544885">
          <w:marLeft w:val="0"/>
          <w:marRight w:val="0"/>
          <w:marTop w:val="0"/>
          <w:marBottom w:val="0"/>
          <w:divBdr>
            <w:top w:val="none" w:sz="0" w:space="0" w:color="auto"/>
            <w:left w:val="none" w:sz="0" w:space="0" w:color="auto"/>
            <w:bottom w:val="none" w:sz="0" w:space="0" w:color="auto"/>
            <w:right w:val="none" w:sz="0" w:space="0" w:color="auto"/>
          </w:divBdr>
        </w:div>
        <w:div w:id="552667038">
          <w:marLeft w:val="0"/>
          <w:marRight w:val="0"/>
          <w:marTop w:val="0"/>
          <w:marBottom w:val="0"/>
          <w:divBdr>
            <w:top w:val="none" w:sz="0" w:space="0" w:color="auto"/>
            <w:left w:val="none" w:sz="0" w:space="0" w:color="auto"/>
            <w:bottom w:val="none" w:sz="0" w:space="0" w:color="auto"/>
            <w:right w:val="none" w:sz="0" w:space="0" w:color="auto"/>
          </w:divBdr>
        </w:div>
        <w:div w:id="552696185">
          <w:marLeft w:val="-125"/>
          <w:marRight w:val="-125"/>
          <w:marTop w:val="0"/>
          <w:marBottom w:val="0"/>
          <w:divBdr>
            <w:top w:val="none" w:sz="0" w:space="0" w:color="auto"/>
            <w:left w:val="none" w:sz="0" w:space="0" w:color="auto"/>
            <w:bottom w:val="none" w:sz="0" w:space="0" w:color="auto"/>
            <w:right w:val="none" w:sz="0" w:space="0" w:color="auto"/>
          </w:divBdr>
        </w:div>
        <w:div w:id="552737585">
          <w:marLeft w:val="0"/>
          <w:marRight w:val="0"/>
          <w:marTop w:val="0"/>
          <w:marBottom w:val="0"/>
          <w:divBdr>
            <w:top w:val="none" w:sz="0" w:space="0" w:color="auto"/>
            <w:left w:val="none" w:sz="0" w:space="0" w:color="auto"/>
            <w:bottom w:val="none" w:sz="0" w:space="0" w:color="auto"/>
            <w:right w:val="none" w:sz="0" w:space="0" w:color="auto"/>
          </w:divBdr>
        </w:div>
        <w:div w:id="552810795">
          <w:marLeft w:val="0"/>
          <w:marRight w:val="0"/>
          <w:marTop w:val="0"/>
          <w:marBottom w:val="0"/>
          <w:divBdr>
            <w:top w:val="none" w:sz="0" w:space="0" w:color="auto"/>
            <w:left w:val="none" w:sz="0" w:space="0" w:color="auto"/>
            <w:bottom w:val="none" w:sz="0" w:space="0" w:color="auto"/>
            <w:right w:val="none" w:sz="0" w:space="0" w:color="auto"/>
          </w:divBdr>
        </w:div>
        <w:div w:id="552817653">
          <w:marLeft w:val="0"/>
          <w:marRight w:val="0"/>
          <w:marTop w:val="0"/>
          <w:marBottom w:val="0"/>
          <w:divBdr>
            <w:top w:val="none" w:sz="0" w:space="0" w:color="auto"/>
            <w:left w:val="none" w:sz="0" w:space="0" w:color="auto"/>
            <w:bottom w:val="none" w:sz="0" w:space="0" w:color="auto"/>
            <w:right w:val="none" w:sz="0" w:space="0" w:color="auto"/>
          </w:divBdr>
        </w:div>
        <w:div w:id="552885878">
          <w:marLeft w:val="0"/>
          <w:marRight w:val="0"/>
          <w:marTop w:val="0"/>
          <w:marBottom w:val="0"/>
          <w:divBdr>
            <w:top w:val="single" w:sz="2" w:space="0" w:color="E0E0E0"/>
            <w:left w:val="single" w:sz="2" w:space="0" w:color="E0E0E0"/>
            <w:bottom w:val="single" w:sz="2" w:space="0" w:color="E0E0E0"/>
            <w:right w:val="single" w:sz="2" w:space="0" w:color="E0E0E0"/>
          </w:divBdr>
        </w:div>
        <w:div w:id="552887142">
          <w:marLeft w:val="0"/>
          <w:marRight w:val="0"/>
          <w:marTop w:val="0"/>
          <w:marBottom w:val="0"/>
          <w:divBdr>
            <w:top w:val="none" w:sz="0" w:space="0" w:color="auto"/>
            <w:left w:val="none" w:sz="0" w:space="0" w:color="auto"/>
            <w:bottom w:val="none" w:sz="0" w:space="0" w:color="auto"/>
            <w:right w:val="none" w:sz="0" w:space="0" w:color="auto"/>
          </w:divBdr>
        </w:div>
        <w:div w:id="552892042">
          <w:marLeft w:val="0"/>
          <w:marRight w:val="0"/>
          <w:marTop w:val="0"/>
          <w:marBottom w:val="0"/>
          <w:divBdr>
            <w:top w:val="none" w:sz="0" w:space="0" w:color="auto"/>
            <w:left w:val="none" w:sz="0" w:space="0" w:color="auto"/>
            <w:bottom w:val="none" w:sz="0" w:space="0" w:color="auto"/>
            <w:right w:val="none" w:sz="0" w:space="0" w:color="auto"/>
          </w:divBdr>
          <w:divsChild>
            <w:div w:id="745952236">
              <w:marLeft w:val="-225"/>
              <w:marRight w:val="-225"/>
              <w:marTop w:val="0"/>
              <w:marBottom w:val="0"/>
              <w:divBdr>
                <w:top w:val="none" w:sz="0" w:space="0" w:color="auto"/>
                <w:left w:val="none" w:sz="0" w:space="0" w:color="auto"/>
                <w:bottom w:val="none" w:sz="0" w:space="0" w:color="auto"/>
                <w:right w:val="none" w:sz="0" w:space="0" w:color="auto"/>
              </w:divBdr>
            </w:div>
          </w:divsChild>
        </w:div>
        <w:div w:id="553002075">
          <w:marLeft w:val="0"/>
          <w:marRight w:val="0"/>
          <w:marTop w:val="0"/>
          <w:marBottom w:val="0"/>
          <w:divBdr>
            <w:top w:val="none" w:sz="0" w:space="0" w:color="auto"/>
            <w:left w:val="none" w:sz="0" w:space="0" w:color="auto"/>
            <w:bottom w:val="none" w:sz="0" w:space="0" w:color="auto"/>
            <w:right w:val="none" w:sz="0" w:space="0" w:color="auto"/>
          </w:divBdr>
        </w:div>
        <w:div w:id="553005423">
          <w:marLeft w:val="0"/>
          <w:marRight w:val="0"/>
          <w:marTop w:val="0"/>
          <w:marBottom w:val="0"/>
          <w:divBdr>
            <w:top w:val="none" w:sz="0" w:space="0" w:color="auto"/>
            <w:left w:val="none" w:sz="0" w:space="0" w:color="auto"/>
            <w:bottom w:val="none" w:sz="0" w:space="0" w:color="auto"/>
            <w:right w:val="none" w:sz="0" w:space="0" w:color="auto"/>
          </w:divBdr>
        </w:div>
        <w:div w:id="553084560">
          <w:marLeft w:val="626"/>
          <w:marRight w:val="1252"/>
          <w:marTop w:val="0"/>
          <w:marBottom w:val="0"/>
          <w:divBdr>
            <w:top w:val="none" w:sz="0" w:space="0" w:color="auto"/>
            <w:left w:val="none" w:sz="0" w:space="0" w:color="auto"/>
            <w:bottom w:val="none" w:sz="0" w:space="0" w:color="auto"/>
            <w:right w:val="none" w:sz="0" w:space="0" w:color="auto"/>
          </w:divBdr>
        </w:div>
        <w:div w:id="553153513">
          <w:marLeft w:val="0"/>
          <w:marRight w:val="0"/>
          <w:marTop w:val="0"/>
          <w:marBottom w:val="240"/>
          <w:divBdr>
            <w:top w:val="none" w:sz="0" w:space="0" w:color="auto"/>
            <w:left w:val="none" w:sz="0" w:space="0" w:color="auto"/>
            <w:bottom w:val="none" w:sz="0" w:space="0" w:color="auto"/>
            <w:right w:val="none" w:sz="0" w:space="0" w:color="auto"/>
          </w:divBdr>
        </w:div>
        <w:div w:id="553203759">
          <w:marLeft w:val="-150"/>
          <w:marRight w:val="-150"/>
          <w:marTop w:val="0"/>
          <w:marBottom w:val="0"/>
          <w:divBdr>
            <w:top w:val="none" w:sz="0" w:space="0" w:color="auto"/>
            <w:left w:val="none" w:sz="0" w:space="0" w:color="auto"/>
            <w:bottom w:val="none" w:sz="0" w:space="0" w:color="auto"/>
            <w:right w:val="none" w:sz="0" w:space="0" w:color="auto"/>
          </w:divBdr>
        </w:div>
        <w:div w:id="553204418">
          <w:marLeft w:val="0"/>
          <w:marRight w:val="0"/>
          <w:marTop w:val="100"/>
          <w:marBottom w:val="100"/>
          <w:divBdr>
            <w:top w:val="none" w:sz="0" w:space="0" w:color="auto"/>
            <w:left w:val="none" w:sz="0" w:space="0" w:color="auto"/>
            <w:bottom w:val="none" w:sz="0" w:space="0" w:color="auto"/>
            <w:right w:val="none" w:sz="0" w:space="0" w:color="auto"/>
          </w:divBdr>
          <w:divsChild>
            <w:div w:id="346172853">
              <w:marLeft w:val="0"/>
              <w:marRight w:val="0"/>
              <w:marTop w:val="0"/>
              <w:marBottom w:val="0"/>
              <w:divBdr>
                <w:top w:val="none" w:sz="0" w:space="0" w:color="auto"/>
                <w:left w:val="none" w:sz="0" w:space="0" w:color="auto"/>
                <w:bottom w:val="none" w:sz="0" w:space="0" w:color="auto"/>
                <w:right w:val="none" w:sz="0" w:space="0" w:color="auto"/>
              </w:divBdr>
            </w:div>
          </w:divsChild>
        </w:div>
        <w:div w:id="553271317">
          <w:marLeft w:val="0"/>
          <w:marRight w:val="0"/>
          <w:marTop w:val="0"/>
          <w:marBottom w:val="0"/>
          <w:divBdr>
            <w:top w:val="none" w:sz="0" w:space="0" w:color="auto"/>
            <w:left w:val="none" w:sz="0" w:space="0" w:color="auto"/>
            <w:bottom w:val="none" w:sz="0" w:space="0" w:color="auto"/>
            <w:right w:val="none" w:sz="0" w:space="0" w:color="auto"/>
          </w:divBdr>
        </w:div>
        <w:div w:id="553279274">
          <w:marLeft w:val="0"/>
          <w:marRight w:val="0"/>
          <w:marTop w:val="0"/>
          <w:marBottom w:val="0"/>
          <w:divBdr>
            <w:top w:val="none" w:sz="0" w:space="0" w:color="auto"/>
            <w:left w:val="none" w:sz="0" w:space="0" w:color="auto"/>
            <w:bottom w:val="none" w:sz="0" w:space="0" w:color="auto"/>
            <w:right w:val="none" w:sz="0" w:space="0" w:color="auto"/>
          </w:divBdr>
        </w:div>
        <w:div w:id="553346932">
          <w:marLeft w:val="0"/>
          <w:marRight w:val="0"/>
          <w:marTop w:val="0"/>
          <w:marBottom w:val="450"/>
          <w:divBdr>
            <w:top w:val="none" w:sz="0" w:space="0" w:color="auto"/>
            <w:left w:val="none" w:sz="0" w:space="0" w:color="auto"/>
            <w:bottom w:val="none" w:sz="0" w:space="0" w:color="auto"/>
            <w:right w:val="none" w:sz="0" w:space="0" w:color="auto"/>
          </w:divBdr>
        </w:div>
        <w:div w:id="553350686">
          <w:marLeft w:val="0"/>
          <w:marRight w:val="0"/>
          <w:marTop w:val="0"/>
          <w:marBottom w:val="240"/>
          <w:divBdr>
            <w:top w:val="none" w:sz="0" w:space="0" w:color="auto"/>
            <w:left w:val="none" w:sz="0" w:space="0" w:color="auto"/>
            <w:bottom w:val="none" w:sz="0" w:space="0" w:color="auto"/>
            <w:right w:val="none" w:sz="0" w:space="0" w:color="auto"/>
          </w:divBdr>
        </w:div>
        <w:div w:id="553389128">
          <w:marLeft w:val="0"/>
          <w:marRight w:val="0"/>
          <w:marTop w:val="0"/>
          <w:marBottom w:val="150"/>
          <w:divBdr>
            <w:top w:val="none" w:sz="0" w:space="0" w:color="auto"/>
            <w:left w:val="none" w:sz="0" w:space="0" w:color="auto"/>
            <w:bottom w:val="none" w:sz="0" w:space="0" w:color="auto"/>
            <w:right w:val="none" w:sz="0" w:space="0" w:color="auto"/>
          </w:divBdr>
        </w:div>
        <w:div w:id="553390449">
          <w:marLeft w:val="0"/>
          <w:marRight w:val="0"/>
          <w:marTop w:val="0"/>
          <w:marBottom w:val="0"/>
          <w:divBdr>
            <w:top w:val="none" w:sz="0" w:space="0" w:color="auto"/>
            <w:left w:val="none" w:sz="0" w:space="0" w:color="auto"/>
            <w:bottom w:val="none" w:sz="0" w:space="0" w:color="auto"/>
            <w:right w:val="none" w:sz="0" w:space="0" w:color="auto"/>
          </w:divBdr>
          <w:divsChild>
            <w:div w:id="491482872">
              <w:marLeft w:val="0"/>
              <w:marRight w:val="0"/>
              <w:marTop w:val="0"/>
              <w:marBottom w:val="125"/>
              <w:divBdr>
                <w:top w:val="none" w:sz="0" w:space="0" w:color="auto"/>
                <w:left w:val="none" w:sz="0" w:space="0" w:color="auto"/>
                <w:bottom w:val="none" w:sz="0" w:space="0" w:color="auto"/>
                <w:right w:val="none" w:sz="0" w:space="0" w:color="auto"/>
              </w:divBdr>
            </w:div>
          </w:divsChild>
        </w:div>
        <w:div w:id="553391283">
          <w:marLeft w:val="0"/>
          <w:marRight w:val="0"/>
          <w:marTop w:val="0"/>
          <w:marBottom w:val="0"/>
          <w:divBdr>
            <w:top w:val="none" w:sz="0" w:space="0" w:color="auto"/>
            <w:left w:val="none" w:sz="0" w:space="0" w:color="auto"/>
            <w:bottom w:val="none" w:sz="0" w:space="0" w:color="auto"/>
            <w:right w:val="none" w:sz="0" w:space="0" w:color="auto"/>
          </w:divBdr>
        </w:div>
        <w:div w:id="553467907">
          <w:marLeft w:val="0"/>
          <w:marRight w:val="0"/>
          <w:marTop w:val="0"/>
          <w:marBottom w:val="0"/>
          <w:divBdr>
            <w:top w:val="none" w:sz="0" w:space="0" w:color="auto"/>
            <w:left w:val="none" w:sz="0" w:space="0" w:color="auto"/>
            <w:bottom w:val="none" w:sz="0" w:space="0" w:color="auto"/>
            <w:right w:val="none" w:sz="0" w:space="0" w:color="auto"/>
          </w:divBdr>
        </w:div>
        <w:div w:id="553472038">
          <w:marLeft w:val="0"/>
          <w:marRight w:val="0"/>
          <w:marTop w:val="0"/>
          <w:marBottom w:val="0"/>
          <w:divBdr>
            <w:top w:val="none" w:sz="0" w:space="0" w:color="auto"/>
            <w:left w:val="none" w:sz="0" w:space="0" w:color="auto"/>
            <w:bottom w:val="none" w:sz="0" w:space="0" w:color="auto"/>
            <w:right w:val="none" w:sz="0" w:space="0" w:color="auto"/>
          </w:divBdr>
        </w:div>
        <w:div w:id="553539216">
          <w:marLeft w:val="0"/>
          <w:marRight w:val="0"/>
          <w:marTop w:val="0"/>
          <w:marBottom w:val="75"/>
          <w:divBdr>
            <w:top w:val="none" w:sz="0" w:space="0" w:color="auto"/>
            <w:left w:val="none" w:sz="0" w:space="0" w:color="auto"/>
            <w:bottom w:val="none" w:sz="0" w:space="0" w:color="auto"/>
            <w:right w:val="none" w:sz="0" w:space="0" w:color="auto"/>
          </w:divBdr>
          <w:divsChild>
            <w:div w:id="112946007">
              <w:marLeft w:val="0"/>
              <w:marRight w:val="0"/>
              <w:marTop w:val="0"/>
              <w:marBottom w:val="0"/>
              <w:divBdr>
                <w:top w:val="none" w:sz="0" w:space="0" w:color="auto"/>
                <w:left w:val="none" w:sz="0" w:space="0" w:color="auto"/>
                <w:bottom w:val="none" w:sz="0" w:space="0" w:color="auto"/>
                <w:right w:val="none" w:sz="0" w:space="0" w:color="auto"/>
              </w:divBdr>
            </w:div>
          </w:divsChild>
        </w:div>
        <w:div w:id="553542519">
          <w:marLeft w:val="0"/>
          <w:marRight w:val="0"/>
          <w:marTop w:val="0"/>
          <w:marBottom w:val="0"/>
          <w:divBdr>
            <w:top w:val="none" w:sz="0" w:space="0" w:color="auto"/>
            <w:left w:val="none" w:sz="0" w:space="0" w:color="auto"/>
            <w:bottom w:val="none" w:sz="0" w:space="0" w:color="auto"/>
            <w:right w:val="none" w:sz="0" w:space="0" w:color="auto"/>
          </w:divBdr>
        </w:div>
        <w:div w:id="553589087">
          <w:marLeft w:val="0"/>
          <w:marRight w:val="0"/>
          <w:marTop w:val="0"/>
          <w:marBottom w:val="0"/>
          <w:divBdr>
            <w:top w:val="none" w:sz="0" w:space="0" w:color="auto"/>
            <w:left w:val="none" w:sz="0" w:space="0" w:color="auto"/>
            <w:bottom w:val="none" w:sz="0" w:space="0" w:color="auto"/>
            <w:right w:val="none" w:sz="0" w:space="0" w:color="auto"/>
          </w:divBdr>
        </w:div>
        <w:div w:id="553660231">
          <w:marLeft w:val="0"/>
          <w:marRight w:val="0"/>
          <w:marTop w:val="0"/>
          <w:marBottom w:val="0"/>
          <w:divBdr>
            <w:top w:val="none" w:sz="0" w:space="0" w:color="auto"/>
            <w:left w:val="none" w:sz="0" w:space="0" w:color="auto"/>
            <w:bottom w:val="none" w:sz="0" w:space="0" w:color="auto"/>
            <w:right w:val="none" w:sz="0" w:space="0" w:color="auto"/>
          </w:divBdr>
        </w:div>
        <w:div w:id="553662531">
          <w:marLeft w:val="0"/>
          <w:marRight w:val="0"/>
          <w:marTop w:val="0"/>
          <w:marBottom w:val="240"/>
          <w:divBdr>
            <w:top w:val="none" w:sz="0" w:space="0" w:color="auto"/>
            <w:left w:val="none" w:sz="0" w:space="0" w:color="auto"/>
            <w:bottom w:val="none" w:sz="0" w:space="0" w:color="auto"/>
            <w:right w:val="none" w:sz="0" w:space="0" w:color="auto"/>
          </w:divBdr>
        </w:div>
        <w:div w:id="553663261">
          <w:marLeft w:val="0"/>
          <w:marRight w:val="0"/>
          <w:marTop w:val="0"/>
          <w:marBottom w:val="0"/>
          <w:divBdr>
            <w:top w:val="single" w:sz="2" w:space="0" w:color="E0E0E0"/>
            <w:left w:val="single" w:sz="2" w:space="0" w:color="E0E0E0"/>
            <w:bottom w:val="single" w:sz="2" w:space="0" w:color="E0E0E0"/>
            <w:right w:val="single" w:sz="2" w:space="0" w:color="E0E0E0"/>
          </w:divBdr>
        </w:div>
        <w:div w:id="553666403">
          <w:marLeft w:val="1463"/>
          <w:marRight w:val="0"/>
          <w:marTop w:val="0"/>
          <w:marBottom w:val="0"/>
          <w:divBdr>
            <w:top w:val="none" w:sz="0" w:space="0" w:color="auto"/>
            <w:left w:val="none" w:sz="0" w:space="0" w:color="auto"/>
            <w:bottom w:val="none" w:sz="0" w:space="0" w:color="auto"/>
            <w:right w:val="none" w:sz="0" w:space="0" w:color="auto"/>
          </w:divBdr>
        </w:div>
        <w:div w:id="553736545">
          <w:marLeft w:val="0"/>
          <w:marRight w:val="0"/>
          <w:marTop w:val="0"/>
          <w:marBottom w:val="0"/>
          <w:divBdr>
            <w:top w:val="none" w:sz="0" w:space="0" w:color="auto"/>
            <w:left w:val="none" w:sz="0" w:space="0" w:color="auto"/>
            <w:bottom w:val="none" w:sz="0" w:space="0" w:color="auto"/>
            <w:right w:val="none" w:sz="0" w:space="0" w:color="auto"/>
          </w:divBdr>
        </w:div>
        <w:div w:id="553736822">
          <w:marLeft w:val="0"/>
          <w:marRight w:val="0"/>
          <w:marTop w:val="0"/>
          <w:marBottom w:val="0"/>
          <w:divBdr>
            <w:top w:val="none" w:sz="0" w:space="0" w:color="auto"/>
            <w:left w:val="none" w:sz="0" w:space="0" w:color="auto"/>
            <w:bottom w:val="none" w:sz="0" w:space="0" w:color="auto"/>
            <w:right w:val="none" w:sz="0" w:space="0" w:color="auto"/>
          </w:divBdr>
          <w:divsChild>
            <w:div w:id="396831030">
              <w:marLeft w:val="0"/>
              <w:marRight w:val="0"/>
              <w:marTop w:val="0"/>
              <w:marBottom w:val="75"/>
              <w:divBdr>
                <w:top w:val="none" w:sz="0" w:space="0" w:color="auto"/>
                <w:left w:val="none" w:sz="0" w:space="0" w:color="auto"/>
                <w:bottom w:val="none" w:sz="0" w:space="0" w:color="auto"/>
                <w:right w:val="none" w:sz="0" w:space="0" w:color="auto"/>
              </w:divBdr>
            </w:div>
          </w:divsChild>
        </w:div>
        <w:div w:id="553739719">
          <w:marLeft w:val="0"/>
          <w:marRight w:val="0"/>
          <w:marTop w:val="0"/>
          <w:marBottom w:val="0"/>
          <w:divBdr>
            <w:top w:val="none" w:sz="0" w:space="0" w:color="auto"/>
            <w:left w:val="none" w:sz="0" w:space="0" w:color="auto"/>
            <w:bottom w:val="none" w:sz="0" w:space="0" w:color="auto"/>
            <w:right w:val="none" w:sz="0" w:space="0" w:color="auto"/>
          </w:divBdr>
          <w:divsChild>
            <w:div w:id="755637054">
              <w:marLeft w:val="0"/>
              <w:marRight w:val="0"/>
              <w:marTop w:val="0"/>
              <w:marBottom w:val="0"/>
              <w:divBdr>
                <w:top w:val="none" w:sz="0" w:space="0" w:color="auto"/>
                <w:left w:val="none" w:sz="0" w:space="0" w:color="auto"/>
                <w:bottom w:val="none" w:sz="0" w:space="0" w:color="auto"/>
                <w:right w:val="none" w:sz="0" w:space="0" w:color="auto"/>
              </w:divBdr>
              <w:divsChild>
                <w:div w:id="7484554">
                  <w:marLeft w:val="0"/>
                  <w:marRight w:val="0"/>
                  <w:marTop w:val="0"/>
                  <w:marBottom w:val="0"/>
                  <w:divBdr>
                    <w:top w:val="none" w:sz="0" w:space="0" w:color="auto"/>
                    <w:left w:val="none" w:sz="0" w:space="0" w:color="auto"/>
                    <w:bottom w:val="none" w:sz="0" w:space="0" w:color="auto"/>
                    <w:right w:val="none" w:sz="0" w:space="0" w:color="auto"/>
                  </w:divBdr>
                  <w:divsChild>
                    <w:div w:id="31877730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53741106">
          <w:marLeft w:val="0"/>
          <w:marRight w:val="0"/>
          <w:marTop w:val="0"/>
          <w:marBottom w:val="0"/>
          <w:divBdr>
            <w:top w:val="none" w:sz="0" w:space="0" w:color="auto"/>
            <w:left w:val="none" w:sz="0" w:space="0" w:color="auto"/>
            <w:bottom w:val="none" w:sz="0" w:space="0" w:color="auto"/>
            <w:right w:val="none" w:sz="0" w:space="0" w:color="auto"/>
          </w:divBdr>
          <w:divsChild>
            <w:div w:id="475495073">
              <w:marLeft w:val="0"/>
              <w:marRight w:val="0"/>
              <w:marTop w:val="0"/>
              <w:marBottom w:val="0"/>
              <w:divBdr>
                <w:top w:val="none" w:sz="0" w:space="0" w:color="auto"/>
                <w:left w:val="none" w:sz="0" w:space="0" w:color="auto"/>
                <w:bottom w:val="none" w:sz="0" w:space="0" w:color="auto"/>
                <w:right w:val="none" w:sz="0" w:space="0" w:color="auto"/>
              </w:divBdr>
              <w:divsChild>
                <w:div w:id="50181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926797">
          <w:marLeft w:val="0"/>
          <w:marRight w:val="0"/>
          <w:marTop w:val="0"/>
          <w:marBottom w:val="240"/>
          <w:divBdr>
            <w:top w:val="none" w:sz="0" w:space="0" w:color="auto"/>
            <w:left w:val="none" w:sz="0" w:space="0" w:color="auto"/>
            <w:bottom w:val="none" w:sz="0" w:space="0" w:color="auto"/>
            <w:right w:val="none" w:sz="0" w:space="0" w:color="auto"/>
          </w:divBdr>
        </w:div>
        <w:div w:id="554004721">
          <w:marLeft w:val="0"/>
          <w:marRight w:val="0"/>
          <w:marTop w:val="0"/>
          <w:marBottom w:val="0"/>
          <w:divBdr>
            <w:top w:val="none" w:sz="0" w:space="0" w:color="auto"/>
            <w:left w:val="none" w:sz="0" w:space="0" w:color="auto"/>
            <w:bottom w:val="none" w:sz="0" w:space="0" w:color="auto"/>
            <w:right w:val="none" w:sz="0" w:space="0" w:color="auto"/>
          </w:divBdr>
          <w:divsChild>
            <w:div w:id="584875131">
              <w:marLeft w:val="0"/>
              <w:marRight w:val="376"/>
              <w:marTop w:val="0"/>
              <w:marBottom w:val="125"/>
              <w:divBdr>
                <w:top w:val="none" w:sz="0" w:space="0" w:color="auto"/>
                <w:left w:val="none" w:sz="0" w:space="0" w:color="auto"/>
                <w:bottom w:val="none" w:sz="0" w:space="0" w:color="auto"/>
                <w:right w:val="none" w:sz="0" w:space="0" w:color="auto"/>
              </w:divBdr>
              <w:divsChild>
                <w:div w:id="52213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7386">
          <w:marLeft w:val="0"/>
          <w:marRight w:val="0"/>
          <w:marTop w:val="0"/>
          <w:marBottom w:val="0"/>
          <w:divBdr>
            <w:top w:val="none" w:sz="0" w:space="0" w:color="auto"/>
            <w:left w:val="none" w:sz="0" w:space="0" w:color="auto"/>
            <w:bottom w:val="none" w:sz="0" w:space="0" w:color="auto"/>
            <w:right w:val="none" w:sz="0" w:space="0" w:color="auto"/>
          </w:divBdr>
          <w:divsChild>
            <w:div w:id="438381348">
              <w:marLeft w:val="0"/>
              <w:marRight w:val="0"/>
              <w:marTop w:val="0"/>
              <w:marBottom w:val="150"/>
              <w:divBdr>
                <w:top w:val="none" w:sz="0" w:space="0" w:color="auto"/>
                <w:left w:val="none" w:sz="0" w:space="0" w:color="auto"/>
                <w:bottom w:val="none" w:sz="0" w:space="0" w:color="auto"/>
                <w:right w:val="none" w:sz="0" w:space="0" w:color="auto"/>
              </w:divBdr>
            </w:div>
          </w:divsChild>
        </w:div>
        <w:div w:id="554119037">
          <w:marLeft w:val="0"/>
          <w:marRight w:val="0"/>
          <w:marTop w:val="0"/>
          <w:marBottom w:val="75"/>
          <w:divBdr>
            <w:top w:val="none" w:sz="0" w:space="0" w:color="auto"/>
            <w:left w:val="none" w:sz="0" w:space="0" w:color="auto"/>
            <w:bottom w:val="none" w:sz="0" w:space="0" w:color="auto"/>
            <w:right w:val="none" w:sz="0" w:space="0" w:color="auto"/>
          </w:divBdr>
        </w:div>
        <w:div w:id="554126424">
          <w:marLeft w:val="0"/>
          <w:marRight w:val="0"/>
          <w:marTop w:val="0"/>
          <w:marBottom w:val="0"/>
          <w:divBdr>
            <w:top w:val="none" w:sz="0" w:space="0" w:color="auto"/>
            <w:left w:val="none" w:sz="0" w:space="0" w:color="auto"/>
            <w:bottom w:val="none" w:sz="0" w:space="0" w:color="auto"/>
            <w:right w:val="none" w:sz="0" w:space="0" w:color="auto"/>
          </w:divBdr>
        </w:div>
        <w:div w:id="554200735">
          <w:marLeft w:val="-225"/>
          <w:marRight w:val="-225"/>
          <w:marTop w:val="0"/>
          <w:marBottom w:val="0"/>
          <w:divBdr>
            <w:top w:val="none" w:sz="0" w:space="0" w:color="auto"/>
            <w:left w:val="none" w:sz="0" w:space="0" w:color="auto"/>
            <w:bottom w:val="none" w:sz="0" w:space="0" w:color="auto"/>
            <w:right w:val="none" w:sz="0" w:space="0" w:color="auto"/>
          </w:divBdr>
          <w:divsChild>
            <w:div w:id="198324021">
              <w:marLeft w:val="0"/>
              <w:marRight w:val="0"/>
              <w:marTop w:val="0"/>
              <w:marBottom w:val="0"/>
              <w:divBdr>
                <w:top w:val="none" w:sz="0" w:space="0" w:color="auto"/>
                <w:left w:val="none" w:sz="0" w:space="0" w:color="auto"/>
                <w:bottom w:val="none" w:sz="0" w:space="0" w:color="auto"/>
                <w:right w:val="none" w:sz="0" w:space="0" w:color="auto"/>
              </w:divBdr>
            </w:div>
          </w:divsChild>
        </w:div>
        <w:div w:id="554238705">
          <w:marLeft w:val="0"/>
          <w:marRight w:val="0"/>
          <w:marTop w:val="0"/>
          <w:marBottom w:val="0"/>
          <w:divBdr>
            <w:top w:val="none" w:sz="0" w:space="0" w:color="auto"/>
            <w:left w:val="none" w:sz="0" w:space="0" w:color="auto"/>
            <w:bottom w:val="none" w:sz="0" w:space="0" w:color="auto"/>
            <w:right w:val="none" w:sz="0" w:space="0" w:color="auto"/>
          </w:divBdr>
          <w:divsChild>
            <w:div w:id="362244832">
              <w:marLeft w:val="0"/>
              <w:marRight w:val="0"/>
              <w:marTop w:val="0"/>
              <w:marBottom w:val="150"/>
              <w:divBdr>
                <w:top w:val="none" w:sz="0" w:space="0" w:color="auto"/>
                <w:left w:val="none" w:sz="0" w:space="0" w:color="auto"/>
                <w:bottom w:val="none" w:sz="0" w:space="0" w:color="auto"/>
                <w:right w:val="none" w:sz="0" w:space="0" w:color="auto"/>
              </w:divBdr>
            </w:div>
          </w:divsChild>
        </w:div>
        <w:div w:id="554240168">
          <w:marLeft w:val="-225"/>
          <w:marRight w:val="-225"/>
          <w:marTop w:val="0"/>
          <w:marBottom w:val="0"/>
          <w:divBdr>
            <w:top w:val="none" w:sz="0" w:space="0" w:color="auto"/>
            <w:left w:val="none" w:sz="0" w:space="0" w:color="auto"/>
            <w:bottom w:val="none" w:sz="0" w:space="0" w:color="auto"/>
            <w:right w:val="none" w:sz="0" w:space="0" w:color="auto"/>
          </w:divBdr>
        </w:div>
        <w:div w:id="554244366">
          <w:marLeft w:val="0"/>
          <w:marRight w:val="0"/>
          <w:marTop w:val="0"/>
          <w:marBottom w:val="0"/>
          <w:divBdr>
            <w:top w:val="none" w:sz="0" w:space="0" w:color="auto"/>
            <w:left w:val="none" w:sz="0" w:space="0" w:color="auto"/>
            <w:bottom w:val="none" w:sz="0" w:space="0" w:color="auto"/>
            <w:right w:val="none" w:sz="0" w:space="0" w:color="auto"/>
          </w:divBdr>
        </w:div>
        <w:div w:id="554312613">
          <w:marLeft w:val="0"/>
          <w:marRight w:val="0"/>
          <w:marTop w:val="0"/>
          <w:marBottom w:val="63"/>
          <w:divBdr>
            <w:top w:val="none" w:sz="0" w:space="0" w:color="auto"/>
            <w:left w:val="none" w:sz="0" w:space="0" w:color="auto"/>
            <w:bottom w:val="none" w:sz="0" w:space="0" w:color="auto"/>
            <w:right w:val="none" w:sz="0" w:space="0" w:color="auto"/>
          </w:divBdr>
        </w:div>
        <w:div w:id="554317226">
          <w:marLeft w:val="0"/>
          <w:marRight w:val="0"/>
          <w:marTop w:val="0"/>
          <w:marBottom w:val="0"/>
          <w:divBdr>
            <w:top w:val="none" w:sz="0" w:space="0" w:color="auto"/>
            <w:left w:val="none" w:sz="0" w:space="0" w:color="auto"/>
            <w:bottom w:val="none" w:sz="0" w:space="0" w:color="auto"/>
            <w:right w:val="none" w:sz="0" w:space="0" w:color="auto"/>
          </w:divBdr>
          <w:divsChild>
            <w:div w:id="39676806">
              <w:marLeft w:val="0"/>
              <w:marRight w:val="0"/>
              <w:marTop w:val="0"/>
              <w:marBottom w:val="0"/>
              <w:divBdr>
                <w:top w:val="none" w:sz="0" w:space="0" w:color="auto"/>
                <w:left w:val="none" w:sz="0" w:space="0" w:color="auto"/>
                <w:bottom w:val="none" w:sz="0" w:space="0" w:color="auto"/>
                <w:right w:val="none" w:sz="0" w:space="0" w:color="auto"/>
              </w:divBdr>
              <w:divsChild>
                <w:div w:id="769398892">
                  <w:marLeft w:val="0"/>
                  <w:marRight w:val="0"/>
                  <w:marTop w:val="0"/>
                  <w:marBottom w:val="75"/>
                  <w:divBdr>
                    <w:top w:val="none" w:sz="0" w:space="0" w:color="auto"/>
                    <w:left w:val="none" w:sz="0" w:space="0" w:color="auto"/>
                    <w:bottom w:val="none" w:sz="0" w:space="0" w:color="auto"/>
                    <w:right w:val="none" w:sz="0" w:space="0" w:color="auto"/>
                  </w:divBdr>
                </w:div>
              </w:divsChild>
            </w:div>
            <w:div w:id="654189572">
              <w:marLeft w:val="0"/>
              <w:marRight w:val="0"/>
              <w:marTop w:val="0"/>
              <w:marBottom w:val="75"/>
              <w:divBdr>
                <w:top w:val="none" w:sz="0" w:space="0" w:color="auto"/>
                <w:left w:val="none" w:sz="0" w:space="0" w:color="auto"/>
                <w:bottom w:val="none" w:sz="0" w:space="0" w:color="auto"/>
                <w:right w:val="none" w:sz="0" w:space="0" w:color="auto"/>
              </w:divBdr>
            </w:div>
          </w:divsChild>
        </w:div>
        <w:div w:id="554391985">
          <w:marLeft w:val="0"/>
          <w:marRight w:val="0"/>
          <w:marTop w:val="0"/>
          <w:marBottom w:val="0"/>
          <w:divBdr>
            <w:top w:val="none" w:sz="0" w:space="0" w:color="auto"/>
            <w:left w:val="none" w:sz="0" w:space="0" w:color="auto"/>
            <w:bottom w:val="none" w:sz="0" w:space="0" w:color="auto"/>
            <w:right w:val="none" w:sz="0" w:space="0" w:color="auto"/>
          </w:divBdr>
        </w:div>
        <w:div w:id="554392135">
          <w:marLeft w:val="0"/>
          <w:marRight w:val="0"/>
          <w:marTop w:val="0"/>
          <w:marBottom w:val="0"/>
          <w:divBdr>
            <w:top w:val="none" w:sz="0" w:space="0" w:color="auto"/>
            <w:left w:val="none" w:sz="0" w:space="0" w:color="auto"/>
            <w:bottom w:val="none" w:sz="0" w:space="0" w:color="auto"/>
            <w:right w:val="none" w:sz="0" w:space="0" w:color="auto"/>
          </w:divBdr>
        </w:div>
        <w:div w:id="554392214">
          <w:marLeft w:val="0"/>
          <w:marRight w:val="0"/>
          <w:marTop w:val="0"/>
          <w:marBottom w:val="0"/>
          <w:divBdr>
            <w:top w:val="none" w:sz="0" w:space="0" w:color="auto"/>
            <w:left w:val="none" w:sz="0" w:space="0" w:color="auto"/>
            <w:bottom w:val="none" w:sz="0" w:space="0" w:color="auto"/>
            <w:right w:val="none" w:sz="0" w:space="0" w:color="auto"/>
          </w:divBdr>
        </w:div>
        <w:div w:id="554437698">
          <w:marLeft w:val="0"/>
          <w:marRight w:val="0"/>
          <w:marTop w:val="125"/>
          <w:marBottom w:val="275"/>
          <w:divBdr>
            <w:top w:val="none" w:sz="0" w:space="0" w:color="auto"/>
            <w:left w:val="none" w:sz="0" w:space="0" w:color="auto"/>
            <w:bottom w:val="none" w:sz="0" w:space="0" w:color="auto"/>
            <w:right w:val="none" w:sz="0" w:space="0" w:color="auto"/>
          </w:divBdr>
        </w:div>
        <w:div w:id="554466041">
          <w:marLeft w:val="0"/>
          <w:marRight w:val="0"/>
          <w:marTop w:val="0"/>
          <w:marBottom w:val="150"/>
          <w:divBdr>
            <w:top w:val="none" w:sz="0" w:space="0" w:color="auto"/>
            <w:left w:val="none" w:sz="0" w:space="0" w:color="auto"/>
            <w:bottom w:val="none" w:sz="0" w:space="0" w:color="auto"/>
            <w:right w:val="none" w:sz="0" w:space="0" w:color="auto"/>
          </w:divBdr>
        </w:div>
        <w:div w:id="554509710">
          <w:marLeft w:val="0"/>
          <w:marRight w:val="0"/>
          <w:marTop w:val="0"/>
          <w:marBottom w:val="0"/>
          <w:divBdr>
            <w:top w:val="none" w:sz="0" w:space="0" w:color="auto"/>
            <w:left w:val="none" w:sz="0" w:space="0" w:color="auto"/>
            <w:bottom w:val="none" w:sz="0" w:space="0" w:color="auto"/>
            <w:right w:val="none" w:sz="0" w:space="0" w:color="auto"/>
          </w:divBdr>
        </w:div>
        <w:div w:id="554510287">
          <w:marLeft w:val="0"/>
          <w:marRight w:val="0"/>
          <w:marTop w:val="0"/>
          <w:marBottom w:val="263"/>
          <w:divBdr>
            <w:top w:val="none" w:sz="0" w:space="0" w:color="auto"/>
            <w:left w:val="none" w:sz="0" w:space="0" w:color="auto"/>
            <w:bottom w:val="single" w:sz="4" w:space="6" w:color="EEEEEE"/>
            <w:right w:val="none" w:sz="0" w:space="0" w:color="auto"/>
          </w:divBdr>
        </w:div>
        <w:div w:id="554515166">
          <w:marLeft w:val="0"/>
          <w:marRight w:val="125"/>
          <w:marTop w:val="0"/>
          <w:marBottom w:val="0"/>
          <w:divBdr>
            <w:top w:val="none" w:sz="0" w:space="0" w:color="auto"/>
            <w:left w:val="none" w:sz="0" w:space="0" w:color="auto"/>
            <w:bottom w:val="none" w:sz="0" w:space="0" w:color="auto"/>
            <w:right w:val="none" w:sz="0" w:space="0" w:color="auto"/>
          </w:divBdr>
        </w:div>
        <w:div w:id="554590106">
          <w:marLeft w:val="-125"/>
          <w:marRight w:val="-125"/>
          <w:marTop w:val="0"/>
          <w:marBottom w:val="376"/>
          <w:divBdr>
            <w:top w:val="none" w:sz="0" w:space="0" w:color="auto"/>
            <w:left w:val="none" w:sz="0" w:space="0" w:color="auto"/>
            <w:bottom w:val="none" w:sz="0" w:space="0" w:color="auto"/>
            <w:right w:val="none" w:sz="0" w:space="0" w:color="auto"/>
          </w:divBdr>
        </w:div>
        <w:div w:id="554656308">
          <w:marLeft w:val="0"/>
          <w:marRight w:val="0"/>
          <w:marTop w:val="0"/>
          <w:marBottom w:val="0"/>
          <w:divBdr>
            <w:top w:val="single" w:sz="2" w:space="0" w:color="E0E0E0"/>
            <w:left w:val="single" w:sz="2" w:space="0" w:color="E0E0E0"/>
            <w:bottom w:val="single" w:sz="2" w:space="0" w:color="E0E0E0"/>
            <w:right w:val="single" w:sz="2" w:space="0" w:color="E0E0E0"/>
          </w:divBdr>
        </w:div>
        <w:div w:id="554658695">
          <w:marLeft w:val="0"/>
          <w:marRight w:val="0"/>
          <w:marTop w:val="0"/>
          <w:marBottom w:val="0"/>
          <w:divBdr>
            <w:top w:val="none" w:sz="0" w:space="0" w:color="auto"/>
            <w:left w:val="none" w:sz="0" w:space="0" w:color="auto"/>
            <w:bottom w:val="none" w:sz="0" w:space="0" w:color="auto"/>
            <w:right w:val="none" w:sz="0" w:space="0" w:color="auto"/>
          </w:divBdr>
        </w:div>
        <w:div w:id="554660190">
          <w:marLeft w:val="0"/>
          <w:marRight w:val="0"/>
          <w:marTop w:val="0"/>
          <w:marBottom w:val="0"/>
          <w:divBdr>
            <w:top w:val="none" w:sz="0" w:space="0" w:color="auto"/>
            <w:left w:val="none" w:sz="0" w:space="0" w:color="auto"/>
            <w:bottom w:val="none" w:sz="0" w:space="0" w:color="auto"/>
            <w:right w:val="none" w:sz="0" w:space="0" w:color="auto"/>
          </w:divBdr>
        </w:div>
        <w:div w:id="554698942">
          <w:marLeft w:val="0"/>
          <w:marRight w:val="0"/>
          <w:marTop w:val="0"/>
          <w:marBottom w:val="0"/>
          <w:divBdr>
            <w:top w:val="none" w:sz="0" w:space="0" w:color="auto"/>
            <w:left w:val="none" w:sz="0" w:space="0" w:color="auto"/>
            <w:bottom w:val="none" w:sz="0" w:space="0" w:color="auto"/>
            <w:right w:val="none" w:sz="0" w:space="0" w:color="auto"/>
          </w:divBdr>
        </w:div>
        <w:div w:id="554706333">
          <w:marLeft w:val="0"/>
          <w:marRight w:val="0"/>
          <w:marTop w:val="0"/>
          <w:marBottom w:val="384"/>
          <w:divBdr>
            <w:top w:val="none" w:sz="0" w:space="0" w:color="auto"/>
            <w:left w:val="none" w:sz="0" w:space="0" w:color="auto"/>
            <w:bottom w:val="none" w:sz="0" w:space="0" w:color="auto"/>
            <w:right w:val="none" w:sz="0" w:space="0" w:color="auto"/>
          </w:divBdr>
        </w:div>
        <w:div w:id="554707199">
          <w:marLeft w:val="0"/>
          <w:marRight w:val="0"/>
          <w:marTop w:val="100"/>
          <w:marBottom w:val="100"/>
          <w:divBdr>
            <w:top w:val="none" w:sz="0" w:space="0" w:color="auto"/>
            <w:left w:val="none" w:sz="0" w:space="0" w:color="auto"/>
            <w:bottom w:val="none" w:sz="0" w:space="0" w:color="auto"/>
            <w:right w:val="none" w:sz="0" w:space="0" w:color="auto"/>
          </w:divBdr>
          <w:divsChild>
            <w:div w:id="204831051">
              <w:marLeft w:val="0"/>
              <w:marRight w:val="0"/>
              <w:marTop w:val="100"/>
              <w:marBottom w:val="100"/>
              <w:divBdr>
                <w:top w:val="none" w:sz="0" w:space="0" w:color="auto"/>
                <w:left w:val="none" w:sz="0" w:space="0" w:color="auto"/>
                <w:bottom w:val="none" w:sz="0" w:space="0" w:color="auto"/>
                <w:right w:val="none" w:sz="0" w:space="0" w:color="auto"/>
              </w:divBdr>
              <w:divsChild>
                <w:div w:id="76619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774761">
          <w:marLeft w:val="-225"/>
          <w:marRight w:val="-225"/>
          <w:marTop w:val="0"/>
          <w:marBottom w:val="0"/>
          <w:divBdr>
            <w:top w:val="none" w:sz="0" w:space="0" w:color="auto"/>
            <w:left w:val="none" w:sz="0" w:space="0" w:color="auto"/>
            <w:bottom w:val="none" w:sz="0" w:space="0" w:color="auto"/>
            <w:right w:val="none" w:sz="0" w:space="0" w:color="auto"/>
          </w:divBdr>
          <w:divsChild>
            <w:div w:id="234441334">
              <w:marLeft w:val="0"/>
              <w:marRight w:val="0"/>
              <w:marTop w:val="0"/>
              <w:marBottom w:val="0"/>
              <w:divBdr>
                <w:top w:val="none" w:sz="0" w:space="0" w:color="auto"/>
                <w:left w:val="none" w:sz="0" w:space="0" w:color="auto"/>
                <w:bottom w:val="none" w:sz="0" w:space="0" w:color="auto"/>
                <w:right w:val="none" w:sz="0" w:space="0" w:color="auto"/>
              </w:divBdr>
              <w:divsChild>
                <w:div w:id="266042827">
                  <w:marLeft w:val="0"/>
                  <w:marRight w:val="0"/>
                  <w:marTop w:val="0"/>
                  <w:marBottom w:val="0"/>
                  <w:divBdr>
                    <w:top w:val="none" w:sz="0" w:space="0" w:color="auto"/>
                    <w:left w:val="none" w:sz="0" w:space="0" w:color="auto"/>
                    <w:bottom w:val="none" w:sz="0" w:space="0" w:color="auto"/>
                    <w:right w:val="none" w:sz="0" w:space="0" w:color="auto"/>
                  </w:divBdr>
                  <w:divsChild>
                    <w:div w:id="6580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50163">
          <w:marLeft w:val="0"/>
          <w:marRight w:val="0"/>
          <w:marTop w:val="0"/>
          <w:marBottom w:val="0"/>
          <w:divBdr>
            <w:top w:val="none" w:sz="0" w:space="0" w:color="auto"/>
            <w:left w:val="none" w:sz="0" w:space="0" w:color="auto"/>
            <w:bottom w:val="none" w:sz="0" w:space="0" w:color="auto"/>
            <w:right w:val="none" w:sz="0" w:space="0" w:color="auto"/>
          </w:divBdr>
        </w:div>
        <w:div w:id="554853943">
          <w:marLeft w:val="0"/>
          <w:marRight w:val="0"/>
          <w:marTop w:val="0"/>
          <w:marBottom w:val="225"/>
          <w:divBdr>
            <w:top w:val="none" w:sz="0" w:space="0" w:color="auto"/>
            <w:left w:val="none" w:sz="0" w:space="0" w:color="auto"/>
            <w:bottom w:val="none" w:sz="0" w:space="0" w:color="auto"/>
            <w:right w:val="none" w:sz="0" w:space="0" w:color="auto"/>
          </w:divBdr>
        </w:div>
        <w:div w:id="554894218">
          <w:marLeft w:val="0"/>
          <w:marRight w:val="0"/>
          <w:marTop w:val="0"/>
          <w:marBottom w:val="0"/>
          <w:divBdr>
            <w:top w:val="none" w:sz="0" w:space="0" w:color="auto"/>
            <w:left w:val="none" w:sz="0" w:space="0" w:color="auto"/>
            <w:bottom w:val="none" w:sz="0" w:space="0" w:color="auto"/>
            <w:right w:val="none" w:sz="0" w:space="0" w:color="auto"/>
          </w:divBdr>
        </w:div>
        <w:div w:id="554897832">
          <w:marLeft w:val="0"/>
          <w:marRight w:val="0"/>
          <w:marTop w:val="0"/>
          <w:marBottom w:val="0"/>
          <w:divBdr>
            <w:top w:val="none" w:sz="0" w:space="0" w:color="auto"/>
            <w:left w:val="none" w:sz="0" w:space="0" w:color="auto"/>
            <w:bottom w:val="none" w:sz="0" w:space="0" w:color="auto"/>
            <w:right w:val="none" w:sz="0" w:space="0" w:color="auto"/>
          </w:divBdr>
        </w:div>
        <w:div w:id="554968118">
          <w:marLeft w:val="0"/>
          <w:marRight w:val="0"/>
          <w:marTop w:val="0"/>
          <w:marBottom w:val="0"/>
          <w:divBdr>
            <w:top w:val="none" w:sz="0" w:space="0" w:color="auto"/>
            <w:left w:val="none" w:sz="0" w:space="0" w:color="auto"/>
            <w:bottom w:val="none" w:sz="0" w:space="0" w:color="auto"/>
            <w:right w:val="none" w:sz="0" w:space="0" w:color="auto"/>
          </w:divBdr>
        </w:div>
        <w:div w:id="555094754">
          <w:marLeft w:val="15"/>
          <w:marRight w:val="225"/>
          <w:marTop w:val="225"/>
          <w:marBottom w:val="105"/>
          <w:divBdr>
            <w:top w:val="none" w:sz="0" w:space="0" w:color="auto"/>
            <w:left w:val="none" w:sz="0" w:space="0" w:color="auto"/>
            <w:bottom w:val="none" w:sz="0" w:space="0" w:color="auto"/>
            <w:right w:val="none" w:sz="0" w:space="0" w:color="auto"/>
          </w:divBdr>
        </w:div>
        <w:div w:id="555094930">
          <w:marLeft w:val="-225"/>
          <w:marRight w:val="-225"/>
          <w:marTop w:val="0"/>
          <w:marBottom w:val="0"/>
          <w:divBdr>
            <w:top w:val="none" w:sz="0" w:space="0" w:color="auto"/>
            <w:left w:val="none" w:sz="0" w:space="0" w:color="auto"/>
            <w:bottom w:val="none" w:sz="0" w:space="0" w:color="auto"/>
            <w:right w:val="none" w:sz="0" w:space="0" w:color="auto"/>
          </w:divBdr>
        </w:div>
        <w:div w:id="555121475">
          <w:marLeft w:val="-188"/>
          <w:marRight w:val="-188"/>
          <w:marTop w:val="0"/>
          <w:marBottom w:val="0"/>
          <w:divBdr>
            <w:top w:val="none" w:sz="0" w:space="0" w:color="auto"/>
            <w:left w:val="none" w:sz="0" w:space="0" w:color="auto"/>
            <w:bottom w:val="none" w:sz="0" w:space="0" w:color="auto"/>
            <w:right w:val="none" w:sz="0" w:space="0" w:color="auto"/>
          </w:divBdr>
          <w:divsChild>
            <w:div w:id="696194854">
              <w:marLeft w:val="1221"/>
              <w:marRight w:val="0"/>
              <w:marTop w:val="0"/>
              <w:marBottom w:val="0"/>
              <w:divBdr>
                <w:top w:val="none" w:sz="0" w:space="0" w:color="auto"/>
                <w:left w:val="none" w:sz="0" w:space="0" w:color="auto"/>
                <w:bottom w:val="none" w:sz="0" w:space="0" w:color="auto"/>
                <w:right w:val="none" w:sz="0" w:space="0" w:color="auto"/>
              </w:divBdr>
            </w:div>
          </w:divsChild>
        </w:div>
        <w:div w:id="555162418">
          <w:marLeft w:val="0"/>
          <w:marRight w:val="0"/>
          <w:marTop w:val="0"/>
          <w:marBottom w:val="0"/>
          <w:divBdr>
            <w:top w:val="none" w:sz="0" w:space="0" w:color="auto"/>
            <w:left w:val="none" w:sz="0" w:space="0" w:color="auto"/>
            <w:bottom w:val="none" w:sz="0" w:space="0" w:color="auto"/>
            <w:right w:val="none" w:sz="0" w:space="0" w:color="auto"/>
          </w:divBdr>
          <w:divsChild>
            <w:div w:id="563221218">
              <w:marLeft w:val="0"/>
              <w:marRight w:val="0"/>
              <w:marTop w:val="0"/>
              <w:marBottom w:val="300"/>
              <w:divBdr>
                <w:top w:val="none" w:sz="0" w:space="0" w:color="auto"/>
                <w:left w:val="none" w:sz="0" w:space="0" w:color="auto"/>
                <w:bottom w:val="none" w:sz="0" w:space="0" w:color="auto"/>
                <w:right w:val="none" w:sz="0" w:space="0" w:color="auto"/>
              </w:divBdr>
              <w:divsChild>
                <w:div w:id="433672809">
                  <w:marLeft w:val="0"/>
                  <w:marRight w:val="0"/>
                  <w:marTop w:val="0"/>
                  <w:marBottom w:val="0"/>
                  <w:divBdr>
                    <w:top w:val="none" w:sz="0" w:space="0" w:color="auto"/>
                    <w:left w:val="none" w:sz="0" w:space="0" w:color="auto"/>
                    <w:bottom w:val="none" w:sz="0" w:space="0" w:color="auto"/>
                    <w:right w:val="none" w:sz="0" w:space="0" w:color="auto"/>
                  </w:divBdr>
                  <w:divsChild>
                    <w:div w:id="69809419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555168267">
          <w:marLeft w:val="0"/>
          <w:marRight w:val="0"/>
          <w:marTop w:val="0"/>
          <w:marBottom w:val="0"/>
          <w:divBdr>
            <w:top w:val="none" w:sz="0" w:space="0" w:color="auto"/>
            <w:left w:val="none" w:sz="0" w:space="0" w:color="auto"/>
            <w:bottom w:val="none" w:sz="0" w:space="0" w:color="auto"/>
            <w:right w:val="none" w:sz="0" w:space="0" w:color="auto"/>
          </w:divBdr>
          <w:divsChild>
            <w:div w:id="180749829">
              <w:marLeft w:val="0"/>
              <w:marRight w:val="0"/>
              <w:marTop w:val="0"/>
              <w:marBottom w:val="150"/>
              <w:divBdr>
                <w:top w:val="none" w:sz="0" w:space="0" w:color="auto"/>
                <w:left w:val="none" w:sz="0" w:space="0" w:color="auto"/>
                <w:bottom w:val="none" w:sz="0" w:space="0" w:color="auto"/>
                <w:right w:val="none" w:sz="0" w:space="0" w:color="auto"/>
              </w:divBdr>
            </w:div>
          </w:divsChild>
        </w:div>
        <w:div w:id="555169997">
          <w:marLeft w:val="0"/>
          <w:marRight w:val="0"/>
          <w:marTop w:val="0"/>
          <w:marBottom w:val="0"/>
          <w:divBdr>
            <w:top w:val="none" w:sz="0" w:space="0" w:color="auto"/>
            <w:left w:val="none" w:sz="0" w:space="0" w:color="auto"/>
            <w:bottom w:val="none" w:sz="0" w:space="0" w:color="auto"/>
            <w:right w:val="none" w:sz="0" w:space="0" w:color="auto"/>
          </w:divBdr>
        </w:div>
        <w:div w:id="555237622">
          <w:marLeft w:val="-225"/>
          <w:marRight w:val="-225"/>
          <w:marTop w:val="0"/>
          <w:marBottom w:val="0"/>
          <w:divBdr>
            <w:top w:val="none" w:sz="0" w:space="0" w:color="auto"/>
            <w:left w:val="none" w:sz="0" w:space="0" w:color="auto"/>
            <w:bottom w:val="none" w:sz="0" w:space="0" w:color="auto"/>
            <w:right w:val="none" w:sz="0" w:space="0" w:color="auto"/>
          </w:divBdr>
          <w:divsChild>
            <w:div w:id="455104994">
              <w:marLeft w:val="0"/>
              <w:marRight w:val="0"/>
              <w:marTop w:val="0"/>
              <w:marBottom w:val="0"/>
              <w:divBdr>
                <w:top w:val="none" w:sz="0" w:space="0" w:color="auto"/>
                <w:left w:val="none" w:sz="0" w:space="0" w:color="auto"/>
                <w:bottom w:val="none" w:sz="0" w:space="0" w:color="auto"/>
                <w:right w:val="none" w:sz="0" w:space="0" w:color="auto"/>
              </w:divBdr>
            </w:div>
            <w:div w:id="531235347">
              <w:marLeft w:val="0"/>
              <w:marRight w:val="0"/>
              <w:marTop w:val="0"/>
              <w:marBottom w:val="0"/>
              <w:divBdr>
                <w:top w:val="none" w:sz="0" w:space="0" w:color="auto"/>
                <w:left w:val="none" w:sz="0" w:space="0" w:color="auto"/>
                <w:bottom w:val="none" w:sz="0" w:space="0" w:color="auto"/>
                <w:right w:val="none" w:sz="0" w:space="0" w:color="auto"/>
              </w:divBdr>
              <w:divsChild>
                <w:div w:id="611089104">
                  <w:marLeft w:val="0"/>
                  <w:marRight w:val="0"/>
                  <w:marTop w:val="0"/>
                  <w:marBottom w:val="300"/>
                  <w:divBdr>
                    <w:top w:val="single" w:sz="6" w:space="1" w:color="EEEEEE"/>
                    <w:left w:val="none" w:sz="0" w:space="0" w:color="auto"/>
                    <w:bottom w:val="none" w:sz="0" w:space="0" w:color="auto"/>
                    <w:right w:val="none" w:sz="0" w:space="0" w:color="auto"/>
                  </w:divBdr>
                </w:div>
              </w:divsChild>
            </w:div>
          </w:divsChild>
        </w:div>
        <w:div w:id="555287293">
          <w:marLeft w:val="0"/>
          <w:marRight w:val="0"/>
          <w:marTop w:val="0"/>
          <w:marBottom w:val="75"/>
          <w:divBdr>
            <w:top w:val="none" w:sz="0" w:space="0" w:color="auto"/>
            <w:left w:val="none" w:sz="0" w:space="0" w:color="auto"/>
            <w:bottom w:val="none" w:sz="0" w:space="0" w:color="auto"/>
            <w:right w:val="none" w:sz="0" w:space="0" w:color="auto"/>
          </w:divBdr>
        </w:div>
        <w:div w:id="555435839">
          <w:marLeft w:val="0"/>
          <w:marRight w:val="0"/>
          <w:marTop w:val="0"/>
          <w:marBottom w:val="0"/>
          <w:divBdr>
            <w:top w:val="single" w:sz="2" w:space="0" w:color="E0E0E0"/>
            <w:left w:val="single" w:sz="2" w:space="0" w:color="E0E0E0"/>
            <w:bottom w:val="single" w:sz="2" w:space="0" w:color="E0E0E0"/>
            <w:right w:val="single" w:sz="2" w:space="0" w:color="E0E0E0"/>
          </w:divBdr>
        </w:div>
        <w:div w:id="555509495">
          <w:marLeft w:val="15"/>
          <w:marRight w:val="225"/>
          <w:marTop w:val="225"/>
          <w:marBottom w:val="105"/>
          <w:divBdr>
            <w:top w:val="none" w:sz="0" w:space="0" w:color="auto"/>
            <w:left w:val="none" w:sz="0" w:space="0" w:color="auto"/>
            <w:bottom w:val="none" w:sz="0" w:space="0" w:color="auto"/>
            <w:right w:val="none" w:sz="0" w:space="0" w:color="auto"/>
          </w:divBdr>
          <w:divsChild>
            <w:div w:id="332536253">
              <w:marLeft w:val="0"/>
              <w:marRight w:val="0"/>
              <w:marTop w:val="0"/>
              <w:marBottom w:val="0"/>
              <w:divBdr>
                <w:top w:val="none" w:sz="0" w:space="0" w:color="auto"/>
                <w:left w:val="none" w:sz="0" w:space="0" w:color="auto"/>
                <w:bottom w:val="none" w:sz="0" w:space="0" w:color="auto"/>
                <w:right w:val="none" w:sz="0" w:space="0" w:color="auto"/>
              </w:divBdr>
            </w:div>
            <w:div w:id="386689629">
              <w:marLeft w:val="0"/>
              <w:marRight w:val="0"/>
              <w:marTop w:val="0"/>
              <w:marBottom w:val="0"/>
              <w:divBdr>
                <w:top w:val="none" w:sz="0" w:space="0" w:color="auto"/>
                <w:left w:val="none" w:sz="0" w:space="0" w:color="auto"/>
                <w:bottom w:val="none" w:sz="0" w:space="0" w:color="auto"/>
                <w:right w:val="none" w:sz="0" w:space="0" w:color="auto"/>
              </w:divBdr>
            </w:div>
          </w:divsChild>
        </w:div>
        <w:div w:id="555549441">
          <w:marLeft w:val="0"/>
          <w:marRight w:val="0"/>
          <w:marTop w:val="0"/>
          <w:marBottom w:val="150"/>
          <w:divBdr>
            <w:top w:val="none" w:sz="0" w:space="0" w:color="auto"/>
            <w:left w:val="none" w:sz="0" w:space="0" w:color="auto"/>
            <w:bottom w:val="none" w:sz="0" w:space="0" w:color="auto"/>
            <w:right w:val="none" w:sz="0" w:space="0" w:color="auto"/>
          </w:divBdr>
        </w:div>
        <w:div w:id="555550880">
          <w:marLeft w:val="0"/>
          <w:marRight w:val="0"/>
          <w:marTop w:val="0"/>
          <w:marBottom w:val="0"/>
          <w:divBdr>
            <w:top w:val="none" w:sz="0" w:space="0" w:color="auto"/>
            <w:left w:val="none" w:sz="0" w:space="0" w:color="auto"/>
            <w:bottom w:val="none" w:sz="0" w:space="0" w:color="auto"/>
            <w:right w:val="none" w:sz="0" w:space="0" w:color="auto"/>
          </w:divBdr>
        </w:div>
        <w:div w:id="555554893">
          <w:marLeft w:val="0"/>
          <w:marRight w:val="0"/>
          <w:marTop w:val="0"/>
          <w:marBottom w:val="384"/>
          <w:divBdr>
            <w:top w:val="none" w:sz="0" w:space="0" w:color="auto"/>
            <w:left w:val="none" w:sz="0" w:space="0" w:color="auto"/>
            <w:bottom w:val="none" w:sz="0" w:space="0" w:color="auto"/>
            <w:right w:val="none" w:sz="0" w:space="0" w:color="auto"/>
          </w:divBdr>
          <w:divsChild>
            <w:div w:id="741759520">
              <w:marLeft w:val="0"/>
              <w:marRight w:val="0"/>
              <w:marTop w:val="0"/>
              <w:marBottom w:val="0"/>
              <w:divBdr>
                <w:top w:val="none" w:sz="0" w:space="0" w:color="auto"/>
                <w:left w:val="none" w:sz="0" w:space="0" w:color="auto"/>
                <w:bottom w:val="none" w:sz="0" w:space="0" w:color="auto"/>
                <w:right w:val="none" w:sz="0" w:space="0" w:color="auto"/>
              </w:divBdr>
            </w:div>
          </w:divsChild>
        </w:div>
        <w:div w:id="555556093">
          <w:marLeft w:val="750"/>
          <w:marRight w:val="1500"/>
          <w:marTop w:val="0"/>
          <w:marBottom w:val="0"/>
          <w:divBdr>
            <w:top w:val="none" w:sz="0" w:space="0" w:color="auto"/>
            <w:left w:val="none" w:sz="0" w:space="0" w:color="auto"/>
            <w:bottom w:val="none" w:sz="0" w:space="0" w:color="auto"/>
            <w:right w:val="none" w:sz="0" w:space="0" w:color="auto"/>
          </w:divBdr>
        </w:div>
        <w:div w:id="555556875">
          <w:marLeft w:val="750"/>
          <w:marRight w:val="1500"/>
          <w:marTop w:val="0"/>
          <w:marBottom w:val="0"/>
          <w:divBdr>
            <w:top w:val="none" w:sz="0" w:space="0" w:color="auto"/>
            <w:left w:val="none" w:sz="0" w:space="0" w:color="auto"/>
            <w:bottom w:val="none" w:sz="0" w:space="0" w:color="auto"/>
            <w:right w:val="none" w:sz="0" w:space="0" w:color="auto"/>
          </w:divBdr>
        </w:div>
        <w:div w:id="555623228">
          <w:marLeft w:val="0"/>
          <w:marRight w:val="0"/>
          <w:marTop w:val="0"/>
          <w:marBottom w:val="0"/>
          <w:divBdr>
            <w:top w:val="none" w:sz="0" w:space="0" w:color="auto"/>
            <w:left w:val="none" w:sz="0" w:space="0" w:color="auto"/>
            <w:bottom w:val="none" w:sz="0" w:space="0" w:color="auto"/>
            <w:right w:val="none" w:sz="0" w:space="0" w:color="auto"/>
          </w:divBdr>
          <w:divsChild>
            <w:div w:id="543061084">
              <w:marLeft w:val="-225"/>
              <w:marRight w:val="-225"/>
              <w:marTop w:val="0"/>
              <w:marBottom w:val="0"/>
              <w:divBdr>
                <w:top w:val="none" w:sz="0" w:space="0" w:color="auto"/>
                <w:left w:val="none" w:sz="0" w:space="0" w:color="auto"/>
                <w:bottom w:val="none" w:sz="0" w:space="0" w:color="auto"/>
                <w:right w:val="none" w:sz="0" w:space="0" w:color="auto"/>
              </w:divBdr>
            </w:div>
          </w:divsChild>
        </w:div>
        <w:div w:id="555624541">
          <w:marLeft w:val="0"/>
          <w:marRight w:val="0"/>
          <w:marTop w:val="0"/>
          <w:marBottom w:val="0"/>
          <w:divBdr>
            <w:top w:val="none" w:sz="0" w:space="0" w:color="auto"/>
            <w:left w:val="none" w:sz="0" w:space="0" w:color="auto"/>
            <w:bottom w:val="none" w:sz="0" w:space="0" w:color="auto"/>
            <w:right w:val="none" w:sz="0" w:space="0" w:color="auto"/>
          </w:divBdr>
          <w:divsChild>
            <w:div w:id="600797980">
              <w:marLeft w:val="0"/>
              <w:marRight w:val="150"/>
              <w:marTop w:val="0"/>
              <w:marBottom w:val="0"/>
              <w:divBdr>
                <w:top w:val="none" w:sz="0" w:space="0" w:color="auto"/>
                <w:left w:val="none" w:sz="0" w:space="0" w:color="auto"/>
                <w:bottom w:val="none" w:sz="0" w:space="0" w:color="auto"/>
                <w:right w:val="none" w:sz="0" w:space="0" w:color="auto"/>
              </w:divBdr>
            </w:div>
          </w:divsChild>
        </w:div>
        <w:div w:id="555625331">
          <w:marLeft w:val="0"/>
          <w:marRight w:val="0"/>
          <w:marTop w:val="0"/>
          <w:marBottom w:val="0"/>
          <w:divBdr>
            <w:top w:val="none" w:sz="0" w:space="0" w:color="auto"/>
            <w:left w:val="none" w:sz="0" w:space="0" w:color="auto"/>
            <w:bottom w:val="none" w:sz="0" w:space="0" w:color="auto"/>
            <w:right w:val="none" w:sz="0" w:space="0" w:color="auto"/>
          </w:divBdr>
        </w:div>
        <w:div w:id="555626841">
          <w:marLeft w:val="0"/>
          <w:marRight w:val="0"/>
          <w:marTop w:val="0"/>
          <w:marBottom w:val="75"/>
          <w:divBdr>
            <w:top w:val="none" w:sz="0" w:space="0" w:color="auto"/>
            <w:left w:val="none" w:sz="0" w:space="0" w:color="auto"/>
            <w:bottom w:val="none" w:sz="0" w:space="0" w:color="auto"/>
            <w:right w:val="none" w:sz="0" w:space="0" w:color="auto"/>
          </w:divBdr>
        </w:div>
        <w:div w:id="555630396">
          <w:marLeft w:val="0"/>
          <w:marRight w:val="0"/>
          <w:marTop w:val="0"/>
          <w:marBottom w:val="300"/>
          <w:divBdr>
            <w:top w:val="none" w:sz="0" w:space="0" w:color="auto"/>
            <w:left w:val="none" w:sz="0" w:space="0" w:color="auto"/>
            <w:bottom w:val="none" w:sz="0" w:space="0" w:color="auto"/>
            <w:right w:val="none" w:sz="0" w:space="0" w:color="auto"/>
          </w:divBdr>
        </w:div>
        <w:div w:id="555698600">
          <w:marLeft w:val="0"/>
          <w:marRight w:val="0"/>
          <w:marTop w:val="0"/>
          <w:marBottom w:val="0"/>
          <w:divBdr>
            <w:top w:val="none" w:sz="0" w:space="0" w:color="auto"/>
            <w:left w:val="none" w:sz="0" w:space="0" w:color="auto"/>
            <w:bottom w:val="none" w:sz="0" w:space="0" w:color="auto"/>
            <w:right w:val="none" w:sz="0" w:space="0" w:color="auto"/>
          </w:divBdr>
        </w:div>
        <w:div w:id="555745322">
          <w:marLeft w:val="0"/>
          <w:marRight w:val="0"/>
          <w:marTop w:val="0"/>
          <w:marBottom w:val="0"/>
          <w:divBdr>
            <w:top w:val="none" w:sz="0" w:space="0" w:color="auto"/>
            <w:left w:val="none" w:sz="0" w:space="0" w:color="auto"/>
            <w:bottom w:val="none" w:sz="0" w:space="0" w:color="auto"/>
            <w:right w:val="none" w:sz="0" w:space="0" w:color="auto"/>
          </w:divBdr>
        </w:div>
        <w:div w:id="555746899">
          <w:marLeft w:val="0"/>
          <w:marRight w:val="0"/>
          <w:marTop w:val="0"/>
          <w:marBottom w:val="0"/>
          <w:divBdr>
            <w:top w:val="none" w:sz="0" w:space="0" w:color="auto"/>
            <w:left w:val="none" w:sz="0" w:space="0" w:color="auto"/>
            <w:bottom w:val="none" w:sz="0" w:space="0" w:color="auto"/>
            <w:right w:val="none" w:sz="0" w:space="0" w:color="auto"/>
          </w:divBdr>
        </w:div>
        <w:div w:id="555748936">
          <w:marLeft w:val="0"/>
          <w:marRight w:val="0"/>
          <w:marTop w:val="0"/>
          <w:marBottom w:val="0"/>
          <w:divBdr>
            <w:top w:val="none" w:sz="0" w:space="0" w:color="auto"/>
            <w:left w:val="none" w:sz="0" w:space="0" w:color="auto"/>
            <w:bottom w:val="none" w:sz="0" w:space="0" w:color="auto"/>
            <w:right w:val="none" w:sz="0" w:space="0" w:color="auto"/>
          </w:divBdr>
        </w:div>
        <w:div w:id="555821471">
          <w:marLeft w:val="0"/>
          <w:marRight w:val="0"/>
          <w:marTop w:val="0"/>
          <w:marBottom w:val="0"/>
          <w:divBdr>
            <w:top w:val="none" w:sz="0" w:space="0" w:color="auto"/>
            <w:left w:val="none" w:sz="0" w:space="0" w:color="auto"/>
            <w:bottom w:val="none" w:sz="0" w:space="0" w:color="auto"/>
            <w:right w:val="none" w:sz="0" w:space="0" w:color="auto"/>
          </w:divBdr>
        </w:div>
        <w:div w:id="555895267">
          <w:marLeft w:val="0"/>
          <w:marRight w:val="0"/>
          <w:marTop w:val="150"/>
          <w:marBottom w:val="0"/>
          <w:divBdr>
            <w:top w:val="none" w:sz="0" w:space="0" w:color="auto"/>
            <w:left w:val="none" w:sz="0" w:space="0" w:color="auto"/>
            <w:bottom w:val="none" w:sz="0" w:space="0" w:color="auto"/>
            <w:right w:val="none" w:sz="0" w:space="0" w:color="auto"/>
          </w:divBdr>
        </w:div>
        <w:div w:id="555971703">
          <w:marLeft w:val="0"/>
          <w:marRight w:val="0"/>
          <w:marTop w:val="0"/>
          <w:marBottom w:val="0"/>
          <w:divBdr>
            <w:top w:val="none" w:sz="0" w:space="0" w:color="auto"/>
            <w:left w:val="none" w:sz="0" w:space="0" w:color="auto"/>
            <w:bottom w:val="none" w:sz="0" w:space="0" w:color="auto"/>
            <w:right w:val="none" w:sz="0" w:space="0" w:color="auto"/>
          </w:divBdr>
          <w:divsChild>
            <w:div w:id="577910006">
              <w:marLeft w:val="0"/>
              <w:marRight w:val="0"/>
              <w:marTop w:val="0"/>
              <w:marBottom w:val="63"/>
              <w:divBdr>
                <w:top w:val="none" w:sz="0" w:space="0" w:color="auto"/>
                <w:left w:val="none" w:sz="0" w:space="0" w:color="auto"/>
                <w:bottom w:val="none" w:sz="0" w:space="0" w:color="auto"/>
                <w:right w:val="none" w:sz="0" w:space="0" w:color="auto"/>
              </w:divBdr>
            </w:div>
          </w:divsChild>
        </w:div>
        <w:div w:id="555972189">
          <w:marLeft w:val="0"/>
          <w:marRight w:val="0"/>
          <w:marTop w:val="100"/>
          <w:marBottom w:val="100"/>
          <w:divBdr>
            <w:top w:val="none" w:sz="0" w:space="0" w:color="auto"/>
            <w:left w:val="none" w:sz="0" w:space="0" w:color="auto"/>
            <w:bottom w:val="none" w:sz="0" w:space="0" w:color="auto"/>
            <w:right w:val="none" w:sz="0" w:space="0" w:color="auto"/>
          </w:divBdr>
          <w:divsChild>
            <w:div w:id="291903734">
              <w:marLeft w:val="0"/>
              <w:marRight w:val="0"/>
              <w:marTop w:val="0"/>
              <w:marBottom w:val="0"/>
              <w:divBdr>
                <w:top w:val="none" w:sz="0" w:space="0" w:color="auto"/>
                <w:left w:val="none" w:sz="0" w:space="0" w:color="auto"/>
                <w:bottom w:val="none" w:sz="0" w:space="0" w:color="auto"/>
                <w:right w:val="none" w:sz="0" w:space="0" w:color="auto"/>
              </w:divBdr>
            </w:div>
          </w:divsChild>
        </w:div>
        <w:div w:id="556085731">
          <w:marLeft w:val="0"/>
          <w:marRight w:val="0"/>
          <w:marTop w:val="0"/>
          <w:marBottom w:val="0"/>
          <w:divBdr>
            <w:top w:val="none" w:sz="0" w:space="0" w:color="auto"/>
            <w:left w:val="none" w:sz="0" w:space="0" w:color="auto"/>
            <w:bottom w:val="none" w:sz="0" w:space="0" w:color="auto"/>
            <w:right w:val="none" w:sz="0" w:space="0" w:color="auto"/>
          </w:divBdr>
          <w:divsChild>
            <w:div w:id="248999341">
              <w:marLeft w:val="0"/>
              <w:marRight w:val="0"/>
              <w:marTop w:val="0"/>
              <w:marBottom w:val="0"/>
              <w:divBdr>
                <w:top w:val="none" w:sz="0" w:space="0" w:color="auto"/>
                <w:left w:val="none" w:sz="0" w:space="0" w:color="auto"/>
                <w:bottom w:val="none" w:sz="0" w:space="0" w:color="auto"/>
                <w:right w:val="none" w:sz="0" w:space="0" w:color="auto"/>
              </w:divBdr>
              <w:divsChild>
                <w:div w:id="277638150">
                  <w:marLeft w:val="0"/>
                  <w:marRight w:val="0"/>
                  <w:marTop w:val="0"/>
                  <w:marBottom w:val="240"/>
                  <w:divBdr>
                    <w:top w:val="none" w:sz="0" w:space="0" w:color="auto"/>
                    <w:left w:val="none" w:sz="0" w:space="0" w:color="auto"/>
                    <w:bottom w:val="none" w:sz="0" w:space="0" w:color="auto"/>
                    <w:right w:val="none" w:sz="0" w:space="0" w:color="auto"/>
                  </w:divBdr>
                </w:div>
                <w:div w:id="635254197">
                  <w:marLeft w:val="0"/>
                  <w:marRight w:val="0"/>
                  <w:marTop w:val="0"/>
                  <w:marBottom w:val="240"/>
                  <w:divBdr>
                    <w:top w:val="none" w:sz="0" w:space="0" w:color="auto"/>
                    <w:left w:val="none" w:sz="0" w:space="0" w:color="auto"/>
                    <w:bottom w:val="none" w:sz="0" w:space="0" w:color="auto"/>
                    <w:right w:val="none" w:sz="0" w:space="0" w:color="auto"/>
                  </w:divBdr>
                </w:div>
                <w:div w:id="6866417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556093869">
          <w:marLeft w:val="0"/>
          <w:marRight w:val="0"/>
          <w:marTop w:val="0"/>
          <w:marBottom w:val="0"/>
          <w:divBdr>
            <w:top w:val="none" w:sz="0" w:space="0" w:color="auto"/>
            <w:left w:val="none" w:sz="0" w:space="0" w:color="auto"/>
            <w:bottom w:val="none" w:sz="0" w:space="0" w:color="auto"/>
            <w:right w:val="none" w:sz="0" w:space="0" w:color="auto"/>
          </w:divBdr>
        </w:div>
        <w:div w:id="556165993">
          <w:marLeft w:val="0"/>
          <w:marRight w:val="0"/>
          <w:marTop w:val="0"/>
          <w:marBottom w:val="0"/>
          <w:divBdr>
            <w:top w:val="none" w:sz="0" w:space="0" w:color="auto"/>
            <w:left w:val="none" w:sz="0" w:space="0" w:color="auto"/>
            <w:bottom w:val="none" w:sz="0" w:space="0" w:color="auto"/>
            <w:right w:val="none" w:sz="0" w:space="0" w:color="auto"/>
          </w:divBdr>
        </w:div>
        <w:div w:id="556278678">
          <w:marLeft w:val="0"/>
          <w:marRight w:val="0"/>
          <w:marTop w:val="0"/>
          <w:marBottom w:val="171"/>
          <w:divBdr>
            <w:top w:val="none" w:sz="0" w:space="0" w:color="auto"/>
            <w:left w:val="none" w:sz="0" w:space="0" w:color="auto"/>
            <w:bottom w:val="none" w:sz="0" w:space="0" w:color="auto"/>
            <w:right w:val="none" w:sz="0" w:space="0" w:color="auto"/>
          </w:divBdr>
        </w:div>
        <w:div w:id="556282903">
          <w:marLeft w:val="0"/>
          <w:marRight w:val="0"/>
          <w:marTop w:val="0"/>
          <w:marBottom w:val="345"/>
          <w:divBdr>
            <w:top w:val="none" w:sz="0" w:space="0" w:color="auto"/>
            <w:left w:val="none" w:sz="0" w:space="0" w:color="auto"/>
            <w:bottom w:val="none" w:sz="0" w:space="0" w:color="auto"/>
            <w:right w:val="none" w:sz="0" w:space="0" w:color="auto"/>
          </w:divBdr>
        </w:div>
        <w:div w:id="556287624">
          <w:marLeft w:val="0"/>
          <w:marRight w:val="0"/>
          <w:marTop w:val="0"/>
          <w:marBottom w:val="0"/>
          <w:divBdr>
            <w:top w:val="none" w:sz="0" w:space="0" w:color="auto"/>
            <w:left w:val="none" w:sz="0" w:space="0" w:color="auto"/>
            <w:bottom w:val="none" w:sz="0" w:space="0" w:color="auto"/>
            <w:right w:val="none" w:sz="0" w:space="0" w:color="auto"/>
          </w:divBdr>
        </w:div>
        <w:div w:id="556356375">
          <w:marLeft w:val="0"/>
          <w:marRight w:val="0"/>
          <w:marTop w:val="0"/>
          <w:marBottom w:val="225"/>
          <w:divBdr>
            <w:top w:val="none" w:sz="0" w:space="0" w:color="auto"/>
            <w:left w:val="none" w:sz="0" w:space="0" w:color="auto"/>
            <w:bottom w:val="none" w:sz="0" w:space="0" w:color="auto"/>
            <w:right w:val="none" w:sz="0" w:space="0" w:color="auto"/>
          </w:divBdr>
          <w:divsChild>
            <w:div w:id="688868762">
              <w:marLeft w:val="0"/>
              <w:marRight w:val="0"/>
              <w:marTop w:val="0"/>
              <w:marBottom w:val="225"/>
              <w:divBdr>
                <w:top w:val="none" w:sz="0" w:space="0" w:color="auto"/>
                <w:left w:val="none" w:sz="0" w:space="0" w:color="auto"/>
                <w:bottom w:val="none" w:sz="0" w:space="0" w:color="auto"/>
                <w:right w:val="none" w:sz="0" w:space="0" w:color="auto"/>
              </w:divBdr>
            </w:div>
          </w:divsChild>
        </w:div>
        <w:div w:id="556360346">
          <w:marLeft w:val="0"/>
          <w:marRight w:val="300"/>
          <w:marTop w:val="0"/>
          <w:marBottom w:val="150"/>
          <w:divBdr>
            <w:top w:val="none" w:sz="0" w:space="0" w:color="CC0000"/>
            <w:left w:val="none" w:sz="0" w:space="0" w:color="auto"/>
            <w:bottom w:val="none" w:sz="0" w:space="4" w:color="CC0000"/>
            <w:right w:val="single" w:sz="24" w:space="11" w:color="CC0000"/>
          </w:divBdr>
        </w:div>
        <w:div w:id="556362715">
          <w:marLeft w:val="0"/>
          <w:marRight w:val="0"/>
          <w:marTop w:val="150"/>
          <w:marBottom w:val="0"/>
          <w:divBdr>
            <w:top w:val="none" w:sz="0" w:space="0" w:color="auto"/>
            <w:left w:val="none" w:sz="0" w:space="0" w:color="auto"/>
            <w:bottom w:val="none" w:sz="0" w:space="0" w:color="auto"/>
            <w:right w:val="none" w:sz="0" w:space="0" w:color="auto"/>
          </w:divBdr>
          <w:divsChild>
            <w:div w:id="78866003">
              <w:marLeft w:val="0"/>
              <w:marRight w:val="0"/>
              <w:marTop w:val="0"/>
              <w:marBottom w:val="150"/>
              <w:divBdr>
                <w:top w:val="none" w:sz="0" w:space="0" w:color="auto"/>
                <w:left w:val="none" w:sz="0" w:space="0" w:color="auto"/>
                <w:bottom w:val="none" w:sz="0" w:space="0" w:color="auto"/>
                <w:right w:val="none" w:sz="0" w:space="0" w:color="auto"/>
              </w:divBdr>
            </w:div>
          </w:divsChild>
        </w:div>
        <w:div w:id="556431326">
          <w:marLeft w:val="0"/>
          <w:marRight w:val="0"/>
          <w:marTop w:val="0"/>
          <w:marBottom w:val="0"/>
          <w:divBdr>
            <w:top w:val="none" w:sz="0" w:space="0" w:color="auto"/>
            <w:left w:val="none" w:sz="0" w:space="0" w:color="auto"/>
            <w:bottom w:val="none" w:sz="0" w:space="0" w:color="auto"/>
            <w:right w:val="none" w:sz="0" w:space="0" w:color="auto"/>
          </w:divBdr>
        </w:div>
        <w:div w:id="556471777">
          <w:marLeft w:val="-376"/>
          <w:marRight w:val="-376"/>
          <w:marTop w:val="0"/>
          <w:marBottom w:val="501"/>
          <w:divBdr>
            <w:top w:val="none" w:sz="0" w:space="0" w:color="auto"/>
            <w:left w:val="none" w:sz="0" w:space="0" w:color="auto"/>
            <w:bottom w:val="none" w:sz="0" w:space="0" w:color="auto"/>
            <w:right w:val="none" w:sz="0" w:space="0" w:color="auto"/>
          </w:divBdr>
          <w:divsChild>
            <w:div w:id="285547649">
              <w:marLeft w:val="538"/>
              <w:marRight w:val="538"/>
              <w:marTop w:val="376"/>
              <w:marBottom w:val="0"/>
              <w:divBdr>
                <w:top w:val="none" w:sz="0" w:space="0" w:color="auto"/>
                <w:left w:val="none" w:sz="0" w:space="0" w:color="auto"/>
                <w:bottom w:val="none" w:sz="0" w:space="0" w:color="auto"/>
                <w:right w:val="none" w:sz="0" w:space="0" w:color="auto"/>
              </w:divBdr>
            </w:div>
            <w:div w:id="513959712">
              <w:marLeft w:val="0"/>
              <w:marRight w:val="0"/>
              <w:marTop w:val="0"/>
              <w:marBottom w:val="0"/>
              <w:divBdr>
                <w:top w:val="none" w:sz="0" w:space="0" w:color="auto"/>
                <w:left w:val="none" w:sz="0" w:space="0" w:color="auto"/>
                <w:bottom w:val="none" w:sz="0" w:space="0" w:color="auto"/>
                <w:right w:val="none" w:sz="0" w:space="0" w:color="auto"/>
              </w:divBdr>
            </w:div>
          </w:divsChild>
        </w:div>
        <w:div w:id="556473535">
          <w:marLeft w:val="0"/>
          <w:marRight w:val="0"/>
          <w:marTop w:val="0"/>
          <w:marBottom w:val="345"/>
          <w:divBdr>
            <w:top w:val="none" w:sz="0" w:space="0" w:color="auto"/>
            <w:left w:val="none" w:sz="0" w:space="0" w:color="auto"/>
            <w:bottom w:val="none" w:sz="0" w:space="0" w:color="auto"/>
            <w:right w:val="none" w:sz="0" w:space="0" w:color="auto"/>
          </w:divBdr>
        </w:div>
        <w:div w:id="556474543">
          <w:marLeft w:val="0"/>
          <w:marRight w:val="0"/>
          <w:marTop w:val="0"/>
          <w:marBottom w:val="0"/>
          <w:divBdr>
            <w:top w:val="none" w:sz="0" w:space="0" w:color="auto"/>
            <w:left w:val="none" w:sz="0" w:space="0" w:color="auto"/>
            <w:bottom w:val="none" w:sz="0" w:space="0" w:color="auto"/>
            <w:right w:val="none" w:sz="0" w:space="0" w:color="auto"/>
          </w:divBdr>
        </w:div>
        <w:div w:id="556476626">
          <w:marLeft w:val="0"/>
          <w:marRight w:val="0"/>
          <w:marTop w:val="0"/>
          <w:marBottom w:val="150"/>
          <w:divBdr>
            <w:top w:val="none" w:sz="0" w:space="0" w:color="auto"/>
            <w:left w:val="none" w:sz="0" w:space="0" w:color="auto"/>
            <w:bottom w:val="none" w:sz="0" w:space="0" w:color="auto"/>
            <w:right w:val="none" w:sz="0" w:space="0" w:color="auto"/>
          </w:divBdr>
        </w:div>
        <w:div w:id="556477815">
          <w:marLeft w:val="0"/>
          <w:marRight w:val="0"/>
          <w:marTop w:val="0"/>
          <w:marBottom w:val="150"/>
          <w:divBdr>
            <w:top w:val="none" w:sz="0" w:space="0" w:color="auto"/>
            <w:left w:val="none" w:sz="0" w:space="0" w:color="auto"/>
            <w:bottom w:val="none" w:sz="0" w:space="0" w:color="auto"/>
            <w:right w:val="none" w:sz="0" w:space="0" w:color="auto"/>
          </w:divBdr>
        </w:div>
        <w:div w:id="556550171">
          <w:marLeft w:val="0"/>
          <w:marRight w:val="0"/>
          <w:marTop w:val="0"/>
          <w:marBottom w:val="0"/>
          <w:divBdr>
            <w:top w:val="none" w:sz="0" w:space="0" w:color="auto"/>
            <w:left w:val="none" w:sz="0" w:space="0" w:color="auto"/>
            <w:bottom w:val="none" w:sz="0" w:space="0" w:color="auto"/>
            <w:right w:val="none" w:sz="0" w:space="0" w:color="auto"/>
          </w:divBdr>
        </w:div>
        <w:div w:id="556628376">
          <w:marLeft w:val="0"/>
          <w:marRight w:val="225"/>
          <w:marTop w:val="0"/>
          <w:marBottom w:val="0"/>
          <w:divBdr>
            <w:top w:val="none" w:sz="0" w:space="0" w:color="auto"/>
            <w:left w:val="none" w:sz="0" w:space="0" w:color="auto"/>
            <w:bottom w:val="none" w:sz="0" w:space="0" w:color="auto"/>
            <w:right w:val="none" w:sz="0" w:space="0" w:color="auto"/>
          </w:divBdr>
        </w:div>
        <w:div w:id="556665925">
          <w:marLeft w:val="0"/>
          <w:marRight w:val="0"/>
          <w:marTop w:val="0"/>
          <w:marBottom w:val="0"/>
          <w:divBdr>
            <w:top w:val="none" w:sz="0" w:space="0" w:color="auto"/>
            <w:left w:val="none" w:sz="0" w:space="0" w:color="auto"/>
            <w:bottom w:val="none" w:sz="0" w:space="0" w:color="auto"/>
            <w:right w:val="none" w:sz="0" w:space="0" w:color="auto"/>
          </w:divBdr>
        </w:div>
        <w:div w:id="556673012">
          <w:marLeft w:val="0"/>
          <w:marRight w:val="0"/>
          <w:marTop w:val="0"/>
          <w:marBottom w:val="0"/>
          <w:divBdr>
            <w:top w:val="none" w:sz="0" w:space="0" w:color="auto"/>
            <w:left w:val="none" w:sz="0" w:space="0" w:color="auto"/>
            <w:bottom w:val="none" w:sz="0" w:space="0" w:color="auto"/>
            <w:right w:val="none" w:sz="0" w:space="0" w:color="auto"/>
          </w:divBdr>
        </w:div>
        <w:div w:id="556673668">
          <w:marLeft w:val="0"/>
          <w:marRight w:val="0"/>
          <w:marTop w:val="0"/>
          <w:marBottom w:val="0"/>
          <w:divBdr>
            <w:top w:val="none" w:sz="0" w:space="0" w:color="auto"/>
            <w:left w:val="none" w:sz="0" w:space="0" w:color="auto"/>
            <w:bottom w:val="none" w:sz="0" w:space="0" w:color="auto"/>
            <w:right w:val="none" w:sz="0" w:space="0" w:color="auto"/>
          </w:divBdr>
        </w:div>
        <w:div w:id="556741734">
          <w:marLeft w:val="1002"/>
          <w:marRight w:val="0"/>
          <w:marTop w:val="0"/>
          <w:marBottom w:val="0"/>
          <w:divBdr>
            <w:top w:val="none" w:sz="0" w:space="0" w:color="auto"/>
            <w:left w:val="none" w:sz="0" w:space="0" w:color="auto"/>
            <w:bottom w:val="none" w:sz="0" w:space="0" w:color="auto"/>
            <w:right w:val="none" w:sz="0" w:space="0" w:color="auto"/>
          </w:divBdr>
          <w:divsChild>
            <w:div w:id="162402903">
              <w:marLeft w:val="0"/>
              <w:marRight w:val="0"/>
              <w:marTop w:val="0"/>
              <w:marBottom w:val="0"/>
              <w:divBdr>
                <w:top w:val="none" w:sz="0" w:space="0" w:color="auto"/>
                <w:left w:val="none" w:sz="0" w:space="0" w:color="auto"/>
                <w:bottom w:val="none" w:sz="0" w:space="0" w:color="auto"/>
                <w:right w:val="none" w:sz="0" w:space="0" w:color="auto"/>
              </w:divBdr>
            </w:div>
          </w:divsChild>
        </w:div>
        <w:div w:id="556742315">
          <w:marLeft w:val="0"/>
          <w:marRight w:val="0"/>
          <w:marTop w:val="0"/>
          <w:marBottom w:val="0"/>
          <w:divBdr>
            <w:top w:val="none" w:sz="0" w:space="0" w:color="auto"/>
            <w:left w:val="none" w:sz="0" w:space="0" w:color="auto"/>
            <w:bottom w:val="none" w:sz="0" w:space="0" w:color="auto"/>
            <w:right w:val="none" w:sz="0" w:space="0" w:color="auto"/>
          </w:divBdr>
        </w:div>
        <w:div w:id="556745259">
          <w:marLeft w:val="0"/>
          <w:marRight w:val="0"/>
          <w:marTop w:val="0"/>
          <w:marBottom w:val="0"/>
          <w:divBdr>
            <w:top w:val="none" w:sz="0" w:space="0" w:color="auto"/>
            <w:left w:val="none" w:sz="0" w:space="0" w:color="auto"/>
            <w:bottom w:val="none" w:sz="0" w:space="0" w:color="auto"/>
            <w:right w:val="none" w:sz="0" w:space="0" w:color="auto"/>
          </w:divBdr>
          <w:divsChild>
            <w:div w:id="291325160">
              <w:marLeft w:val="-150"/>
              <w:marRight w:val="-150"/>
              <w:marTop w:val="0"/>
              <w:marBottom w:val="0"/>
              <w:divBdr>
                <w:top w:val="none" w:sz="0" w:space="0" w:color="auto"/>
                <w:left w:val="none" w:sz="0" w:space="0" w:color="auto"/>
                <w:bottom w:val="none" w:sz="0" w:space="0" w:color="auto"/>
                <w:right w:val="none" w:sz="0" w:space="0" w:color="auto"/>
              </w:divBdr>
            </w:div>
          </w:divsChild>
        </w:div>
        <w:div w:id="556816689">
          <w:marLeft w:val="0"/>
          <w:marRight w:val="0"/>
          <w:marTop w:val="0"/>
          <w:marBottom w:val="450"/>
          <w:divBdr>
            <w:top w:val="none" w:sz="0" w:space="0" w:color="auto"/>
            <w:left w:val="none" w:sz="0" w:space="0" w:color="auto"/>
            <w:bottom w:val="none" w:sz="0" w:space="0" w:color="auto"/>
            <w:right w:val="none" w:sz="0" w:space="0" w:color="auto"/>
          </w:divBdr>
          <w:divsChild>
            <w:div w:id="100490985">
              <w:marLeft w:val="0"/>
              <w:marRight w:val="0"/>
              <w:marTop w:val="0"/>
              <w:marBottom w:val="75"/>
              <w:divBdr>
                <w:top w:val="none" w:sz="0" w:space="0" w:color="auto"/>
                <w:left w:val="none" w:sz="0" w:space="0" w:color="auto"/>
                <w:bottom w:val="none" w:sz="0" w:space="0" w:color="auto"/>
                <w:right w:val="none" w:sz="0" w:space="0" w:color="auto"/>
              </w:divBdr>
            </w:div>
          </w:divsChild>
        </w:div>
        <w:div w:id="557056377">
          <w:marLeft w:val="0"/>
          <w:marRight w:val="0"/>
          <w:marTop w:val="0"/>
          <w:marBottom w:val="0"/>
          <w:divBdr>
            <w:top w:val="none" w:sz="0" w:space="0" w:color="auto"/>
            <w:left w:val="none" w:sz="0" w:space="0" w:color="auto"/>
            <w:bottom w:val="none" w:sz="0" w:space="0" w:color="auto"/>
            <w:right w:val="none" w:sz="0" w:space="0" w:color="auto"/>
          </w:divBdr>
          <w:divsChild>
            <w:div w:id="198054567">
              <w:marLeft w:val="0"/>
              <w:marRight w:val="0"/>
              <w:marTop w:val="0"/>
              <w:marBottom w:val="0"/>
              <w:divBdr>
                <w:top w:val="none" w:sz="0" w:space="0" w:color="auto"/>
                <w:left w:val="none" w:sz="0" w:space="0" w:color="auto"/>
                <w:bottom w:val="none" w:sz="0" w:space="0" w:color="auto"/>
                <w:right w:val="none" w:sz="0" w:space="0" w:color="auto"/>
              </w:divBdr>
            </w:div>
            <w:div w:id="446969109">
              <w:marLeft w:val="0"/>
              <w:marRight w:val="0"/>
              <w:marTop w:val="0"/>
              <w:marBottom w:val="75"/>
              <w:divBdr>
                <w:top w:val="none" w:sz="0" w:space="0" w:color="auto"/>
                <w:left w:val="none" w:sz="0" w:space="0" w:color="auto"/>
                <w:bottom w:val="none" w:sz="0" w:space="0" w:color="auto"/>
                <w:right w:val="none" w:sz="0" w:space="0" w:color="auto"/>
              </w:divBdr>
            </w:div>
          </w:divsChild>
        </w:div>
        <w:div w:id="557086036">
          <w:blockQuote w:val="1"/>
          <w:marLeft w:val="0"/>
          <w:marRight w:val="0"/>
          <w:marTop w:val="250"/>
          <w:marBottom w:val="263"/>
          <w:divBdr>
            <w:top w:val="none" w:sz="0" w:space="0" w:color="auto"/>
            <w:left w:val="single" w:sz="24" w:space="13" w:color="C4E0A6"/>
            <w:bottom w:val="none" w:sz="0" w:space="0" w:color="auto"/>
            <w:right w:val="none" w:sz="0" w:space="0" w:color="auto"/>
          </w:divBdr>
        </w:div>
        <w:div w:id="557130203">
          <w:marLeft w:val="0"/>
          <w:marRight w:val="0"/>
          <w:marTop w:val="0"/>
          <w:marBottom w:val="0"/>
          <w:divBdr>
            <w:top w:val="none" w:sz="0" w:space="0" w:color="auto"/>
            <w:left w:val="none" w:sz="0" w:space="0" w:color="auto"/>
            <w:bottom w:val="none" w:sz="0" w:space="0" w:color="auto"/>
            <w:right w:val="none" w:sz="0" w:space="0" w:color="auto"/>
          </w:divBdr>
        </w:div>
        <w:div w:id="557205594">
          <w:marLeft w:val="0"/>
          <w:marRight w:val="0"/>
          <w:marTop w:val="0"/>
          <w:marBottom w:val="0"/>
          <w:divBdr>
            <w:top w:val="none" w:sz="0" w:space="0" w:color="auto"/>
            <w:left w:val="none" w:sz="0" w:space="0" w:color="auto"/>
            <w:bottom w:val="none" w:sz="0" w:space="0" w:color="auto"/>
            <w:right w:val="none" w:sz="0" w:space="0" w:color="auto"/>
          </w:divBdr>
        </w:div>
        <w:div w:id="557208283">
          <w:marLeft w:val="0"/>
          <w:marRight w:val="0"/>
          <w:marTop w:val="0"/>
          <w:marBottom w:val="0"/>
          <w:divBdr>
            <w:top w:val="none" w:sz="0" w:space="0" w:color="auto"/>
            <w:left w:val="none" w:sz="0" w:space="0" w:color="auto"/>
            <w:bottom w:val="none" w:sz="0" w:space="0" w:color="auto"/>
            <w:right w:val="none" w:sz="0" w:space="0" w:color="auto"/>
          </w:divBdr>
        </w:div>
        <w:div w:id="557210301">
          <w:marLeft w:val="0"/>
          <w:marRight w:val="0"/>
          <w:marTop w:val="0"/>
          <w:marBottom w:val="0"/>
          <w:divBdr>
            <w:top w:val="none" w:sz="0" w:space="0" w:color="auto"/>
            <w:left w:val="none" w:sz="0" w:space="0" w:color="auto"/>
            <w:bottom w:val="none" w:sz="0" w:space="0" w:color="auto"/>
            <w:right w:val="none" w:sz="0" w:space="0" w:color="auto"/>
          </w:divBdr>
          <w:divsChild>
            <w:div w:id="355162005">
              <w:marLeft w:val="300"/>
              <w:marRight w:val="0"/>
              <w:marTop w:val="45"/>
              <w:marBottom w:val="0"/>
              <w:divBdr>
                <w:top w:val="none" w:sz="0" w:space="0" w:color="auto"/>
                <w:left w:val="none" w:sz="0" w:space="0" w:color="auto"/>
                <w:bottom w:val="none" w:sz="0" w:space="0" w:color="auto"/>
                <w:right w:val="none" w:sz="0" w:space="0" w:color="auto"/>
              </w:divBdr>
            </w:div>
          </w:divsChild>
        </w:div>
        <w:div w:id="557279110">
          <w:blockQuote w:val="1"/>
          <w:marLeft w:val="0"/>
          <w:marRight w:val="0"/>
          <w:marTop w:val="150"/>
          <w:marBottom w:val="600"/>
          <w:divBdr>
            <w:top w:val="none" w:sz="0" w:space="0" w:color="auto"/>
            <w:left w:val="single" w:sz="12" w:space="15" w:color="ACCE55"/>
            <w:bottom w:val="none" w:sz="0" w:space="0" w:color="auto"/>
            <w:right w:val="none" w:sz="0" w:space="0" w:color="auto"/>
          </w:divBdr>
        </w:div>
        <w:div w:id="557396510">
          <w:marLeft w:val="0"/>
          <w:marRight w:val="0"/>
          <w:marTop w:val="0"/>
          <w:marBottom w:val="0"/>
          <w:divBdr>
            <w:top w:val="none" w:sz="0" w:space="0" w:color="auto"/>
            <w:left w:val="none" w:sz="0" w:space="0" w:color="auto"/>
            <w:bottom w:val="none" w:sz="0" w:space="0" w:color="auto"/>
            <w:right w:val="none" w:sz="0" w:space="0" w:color="auto"/>
          </w:divBdr>
          <w:divsChild>
            <w:div w:id="497573338">
              <w:marLeft w:val="0"/>
              <w:marRight w:val="0"/>
              <w:marTop w:val="0"/>
              <w:marBottom w:val="0"/>
              <w:divBdr>
                <w:top w:val="none" w:sz="0" w:space="0" w:color="auto"/>
                <w:left w:val="none" w:sz="0" w:space="0" w:color="auto"/>
                <w:bottom w:val="none" w:sz="0" w:space="0" w:color="auto"/>
                <w:right w:val="none" w:sz="0" w:space="0" w:color="auto"/>
              </w:divBdr>
            </w:div>
          </w:divsChild>
        </w:div>
        <w:div w:id="557397458">
          <w:marLeft w:val="0"/>
          <w:marRight w:val="0"/>
          <w:marTop w:val="495"/>
          <w:marBottom w:val="495"/>
          <w:divBdr>
            <w:top w:val="none" w:sz="0" w:space="0" w:color="auto"/>
            <w:left w:val="none" w:sz="0" w:space="0" w:color="auto"/>
            <w:bottom w:val="none" w:sz="0" w:space="0" w:color="auto"/>
            <w:right w:val="none" w:sz="0" w:space="0" w:color="auto"/>
          </w:divBdr>
        </w:div>
        <w:div w:id="557401498">
          <w:marLeft w:val="0"/>
          <w:marRight w:val="0"/>
          <w:marTop w:val="0"/>
          <w:marBottom w:val="0"/>
          <w:divBdr>
            <w:top w:val="single" w:sz="2" w:space="0" w:color="E0E0E0"/>
            <w:left w:val="single" w:sz="2" w:space="0" w:color="E0E0E0"/>
            <w:bottom w:val="single" w:sz="2" w:space="0" w:color="E0E0E0"/>
            <w:right w:val="single" w:sz="2" w:space="0" w:color="E0E0E0"/>
          </w:divBdr>
          <w:divsChild>
            <w:div w:id="48359530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57477628">
          <w:marLeft w:val="0"/>
          <w:marRight w:val="0"/>
          <w:marTop w:val="0"/>
          <w:marBottom w:val="0"/>
          <w:divBdr>
            <w:top w:val="none" w:sz="0" w:space="0" w:color="auto"/>
            <w:left w:val="none" w:sz="0" w:space="0" w:color="auto"/>
            <w:bottom w:val="none" w:sz="0" w:space="0" w:color="auto"/>
            <w:right w:val="none" w:sz="0" w:space="0" w:color="auto"/>
          </w:divBdr>
        </w:div>
        <w:div w:id="557520140">
          <w:marLeft w:val="-150"/>
          <w:marRight w:val="-150"/>
          <w:marTop w:val="0"/>
          <w:marBottom w:val="0"/>
          <w:divBdr>
            <w:top w:val="none" w:sz="0" w:space="0" w:color="auto"/>
            <w:left w:val="none" w:sz="0" w:space="0" w:color="auto"/>
            <w:bottom w:val="none" w:sz="0" w:space="0" w:color="auto"/>
            <w:right w:val="none" w:sz="0" w:space="0" w:color="auto"/>
          </w:divBdr>
        </w:div>
        <w:div w:id="557593573">
          <w:marLeft w:val="15"/>
          <w:marRight w:val="225"/>
          <w:marTop w:val="225"/>
          <w:marBottom w:val="105"/>
          <w:divBdr>
            <w:top w:val="none" w:sz="0" w:space="0" w:color="auto"/>
            <w:left w:val="none" w:sz="0" w:space="0" w:color="auto"/>
            <w:bottom w:val="none" w:sz="0" w:space="0" w:color="auto"/>
            <w:right w:val="none" w:sz="0" w:space="0" w:color="auto"/>
          </w:divBdr>
          <w:divsChild>
            <w:div w:id="433520760">
              <w:marLeft w:val="0"/>
              <w:marRight w:val="0"/>
              <w:marTop w:val="0"/>
              <w:marBottom w:val="0"/>
              <w:divBdr>
                <w:top w:val="none" w:sz="0" w:space="0" w:color="auto"/>
                <w:left w:val="none" w:sz="0" w:space="0" w:color="auto"/>
                <w:bottom w:val="none" w:sz="0" w:space="0" w:color="auto"/>
                <w:right w:val="none" w:sz="0" w:space="0" w:color="auto"/>
              </w:divBdr>
            </w:div>
          </w:divsChild>
        </w:div>
        <w:div w:id="557595952">
          <w:marLeft w:val="0"/>
          <w:marRight w:val="0"/>
          <w:marTop w:val="0"/>
          <w:marBottom w:val="0"/>
          <w:divBdr>
            <w:top w:val="none" w:sz="0" w:space="0" w:color="auto"/>
            <w:left w:val="none" w:sz="0" w:space="0" w:color="auto"/>
            <w:bottom w:val="none" w:sz="0" w:space="0" w:color="auto"/>
            <w:right w:val="none" w:sz="0" w:space="0" w:color="auto"/>
          </w:divBdr>
          <w:divsChild>
            <w:div w:id="198398639">
              <w:blockQuote w:val="1"/>
              <w:marLeft w:val="0"/>
              <w:marRight w:val="0"/>
              <w:marTop w:val="213"/>
              <w:marBottom w:val="213"/>
              <w:divBdr>
                <w:top w:val="single" w:sz="4" w:space="11" w:color="EAEAEA"/>
                <w:left w:val="none" w:sz="0" w:space="31" w:color="auto"/>
                <w:bottom w:val="single" w:sz="4" w:space="14" w:color="EAEAEA"/>
                <w:right w:val="none" w:sz="0" w:space="31" w:color="auto"/>
              </w:divBdr>
            </w:div>
          </w:divsChild>
        </w:div>
        <w:div w:id="557665894">
          <w:marLeft w:val="0"/>
          <w:marRight w:val="0"/>
          <w:marTop w:val="0"/>
          <w:marBottom w:val="0"/>
          <w:divBdr>
            <w:top w:val="none" w:sz="0" w:space="0" w:color="auto"/>
            <w:left w:val="none" w:sz="0" w:space="0" w:color="auto"/>
            <w:bottom w:val="none" w:sz="0" w:space="0" w:color="auto"/>
            <w:right w:val="none" w:sz="0" w:space="0" w:color="auto"/>
          </w:divBdr>
          <w:divsChild>
            <w:div w:id="118305713">
              <w:marLeft w:val="-150"/>
              <w:marRight w:val="-150"/>
              <w:marTop w:val="0"/>
              <w:marBottom w:val="0"/>
              <w:divBdr>
                <w:top w:val="none" w:sz="0" w:space="0" w:color="auto"/>
                <w:left w:val="none" w:sz="0" w:space="0" w:color="auto"/>
                <w:bottom w:val="none" w:sz="0" w:space="0" w:color="auto"/>
                <w:right w:val="none" w:sz="0" w:space="0" w:color="auto"/>
              </w:divBdr>
              <w:divsChild>
                <w:div w:id="69547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669558">
          <w:marLeft w:val="-225"/>
          <w:marRight w:val="-225"/>
          <w:marTop w:val="0"/>
          <w:marBottom w:val="0"/>
          <w:divBdr>
            <w:top w:val="none" w:sz="0" w:space="0" w:color="auto"/>
            <w:left w:val="none" w:sz="0" w:space="0" w:color="auto"/>
            <w:bottom w:val="none" w:sz="0" w:space="0" w:color="auto"/>
            <w:right w:val="none" w:sz="0" w:space="0" w:color="auto"/>
          </w:divBdr>
        </w:div>
        <w:div w:id="557671249">
          <w:marLeft w:val="-225"/>
          <w:marRight w:val="-225"/>
          <w:marTop w:val="0"/>
          <w:marBottom w:val="0"/>
          <w:divBdr>
            <w:top w:val="none" w:sz="0" w:space="0" w:color="auto"/>
            <w:left w:val="none" w:sz="0" w:space="0" w:color="auto"/>
            <w:bottom w:val="none" w:sz="0" w:space="0" w:color="auto"/>
            <w:right w:val="none" w:sz="0" w:space="0" w:color="auto"/>
          </w:divBdr>
        </w:div>
        <w:div w:id="557783505">
          <w:marLeft w:val="0"/>
          <w:marRight w:val="0"/>
          <w:marTop w:val="0"/>
          <w:marBottom w:val="345"/>
          <w:divBdr>
            <w:top w:val="none" w:sz="0" w:space="0" w:color="auto"/>
            <w:left w:val="none" w:sz="0" w:space="0" w:color="auto"/>
            <w:bottom w:val="none" w:sz="0" w:space="0" w:color="auto"/>
            <w:right w:val="none" w:sz="0" w:space="0" w:color="auto"/>
          </w:divBdr>
        </w:div>
        <w:div w:id="557786243">
          <w:marLeft w:val="0"/>
          <w:marRight w:val="0"/>
          <w:marTop w:val="0"/>
          <w:marBottom w:val="0"/>
          <w:divBdr>
            <w:top w:val="none" w:sz="0" w:space="0" w:color="auto"/>
            <w:left w:val="none" w:sz="0" w:space="0" w:color="auto"/>
            <w:bottom w:val="none" w:sz="0" w:space="0" w:color="auto"/>
            <w:right w:val="none" w:sz="0" w:space="0" w:color="auto"/>
          </w:divBdr>
          <w:divsChild>
            <w:div w:id="725954627">
              <w:marLeft w:val="0"/>
              <w:marRight w:val="0"/>
              <w:marTop w:val="0"/>
              <w:marBottom w:val="0"/>
              <w:divBdr>
                <w:top w:val="none" w:sz="0" w:space="0" w:color="auto"/>
                <w:left w:val="none" w:sz="0" w:space="0" w:color="auto"/>
                <w:bottom w:val="none" w:sz="0" w:space="0" w:color="auto"/>
                <w:right w:val="none" w:sz="0" w:space="0" w:color="auto"/>
              </w:divBdr>
            </w:div>
          </w:divsChild>
        </w:div>
        <w:div w:id="557865708">
          <w:marLeft w:val="0"/>
          <w:marRight w:val="0"/>
          <w:marTop w:val="0"/>
          <w:marBottom w:val="0"/>
          <w:divBdr>
            <w:top w:val="none" w:sz="0" w:space="0" w:color="auto"/>
            <w:left w:val="none" w:sz="0" w:space="0" w:color="auto"/>
            <w:bottom w:val="none" w:sz="0" w:space="0" w:color="auto"/>
            <w:right w:val="none" w:sz="0" w:space="0" w:color="auto"/>
          </w:divBdr>
        </w:div>
        <w:div w:id="557934024">
          <w:marLeft w:val="-300"/>
          <w:marRight w:val="-300"/>
          <w:marTop w:val="0"/>
          <w:marBottom w:val="450"/>
          <w:divBdr>
            <w:top w:val="none" w:sz="0" w:space="0" w:color="auto"/>
            <w:left w:val="none" w:sz="0" w:space="0" w:color="auto"/>
            <w:bottom w:val="none" w:sz="0" w:space="0" w:color="auto"/>
            <w:right w:val="none" w:sz="0" w:space="0" w:color="auto"/>
          </w:divBdr>
          <w:divsChild>
            <w:div w:id="45185573">
              <w:marLeft w:val="0"/>
              <w:marRight w:val="0"/>
              <w:marTop w:val="0"/>
              <w:marBottom w:val="0"/>
              <w:divBdr>
                <w:top w:val="none" w:sz="0" w:space="0" w:color="auto"/>
                <w:left w:val="none" w:sz="0" w:space="0" w:color="auto"/>
                <w:bottom w:val="none" w:sz="0" w:space="0" w:color="auto"/>
                <w:right w:val="none" w:sz="0" w:space="0" w:color="auto"/>
              </w:divBdr>
            </w:div>
          </w:divsChild>
        </w:div>
        <w:div w:id="557934895">
          <w:marLeft w:val="1463"/>
          <w:marRight w:val="0"/>
          <w:marTop w:val="0"/>
          <w:marBottom w:val="0"/>
          <w:divBdr>
            <w:top w:val="none" w:sz="0" w:space="0" w:color="auto"/>
            <w:left w:val="none" w:sz="0" w:space="0" w:color="auto"/>
            <w:bottom w:val="none" w:sz="0" w:space="0" w:color="auto"/>
            <w:right w:val="none" w:sz="0" w:space="0" w:color="auto"/>
          </w:divBdr>
        </w:div>
        <w:div w:id="557937483">
          <w:marLeft w:val="-150"/>
          <w:marRight w:val="-150"/>
          <w:marTop w:val="0"/>
          <w:marBottom w:val="0"/>
          <w:divBdr>
            <w:top w:val="none" w:sz="0" w:space="0" w:color="auto"/>
            <w:left w:val="none" w:sz="0" w:space="0" w:color="auto"/>
            <w:bottom w:val="none" w:sz="0" w:space="0" w:color="auto"/>
            <w:right w:val="none" w:sz="0" w:space="0" w:color="auto"/>
          </w:divBdr>
        </w:div>
        <w:div w:id="557984555">
          <w:marLeft w:val="0"/>
          <w:marRight w:val="0"/>
          <w:marTop w:val="0"/>
          <w:marBottom w:val="0"/>
          <w:divBdr>
            <w:top w:val="none" w:sz="0" w:space="0" w:color="auto"/>
            <w:left w:val="none" w:sz="0" w:space="0" w:color="auto"/>
            <w:bottom w:val="none" w:sz="0" w:space="0" w:color="auto"/>
            <w:right w:val="none" w:sz="0" w:space="0" w:color="auto"/>
          </w:divBdr>
        </w:div>
        <w:div w:id="558056867">
          <w:marLeft w:val="0"/>
          <w:marRight w:val="0"/>
          <w:marTop w:val="0"/>
          <w:marBottom w:val="300"/>
          <w:divBdr>
            <w:top w:val="none" w:sz="0" w:space="0" w:color="auto"/>
            <w:left w:val="none" w:sz="0" w:space="0" w:color="auto"/>
            <w:bottom w:val="none" w:sz="0" w:space="0" w:color="auto"/>
            <w:right w:val="none" w:sz="0" w:space="0" w:color="auto"/>
          </w:divBdr>
        </w:div>
        <w:div w:id="558058456">
          <w:marLeft w:val="0"/>
          <w:marRight w:val="0"/>
          <w:marTop w:val="0"/>
          <w:marBottom w:val="0"/>
          <w:divBdr>
            <w:top w:val="none" w:sz="0" w:space="0" w:color="auto"/>
            <w:left w:val="none" w:sz="0" w:space="0" w:color="auto"/>
            <w:bottom w:val="none" w:sz="0" w:space="0" w:color="auto"/>
            <w:right w:val="none" w:sz="0" w:space="0" w:color="auto"/>
          </w:divBdr>
        </w:div>
        <w:div w:id="558130096">
          <w:marLeft w:val="0"/>
          <w:marRight w:val="0"/>
          <w:marTop w:val="225"/>
          <w:marBottom w:val="0"/>
          <w:divBdr>
            <w:top w:val="none" w:sz="0" w:space="0" w:color="auto"/>
            <w:left w:val="none" w:sz="0" w:space="0" w:color="auto"/>
            <w:bottom w:val="none" w:sz="0" w:space="0" w:color="auto"/>
            <w:right w:val="none" w:sz="0" w:space="0" w:color="auto"/>
          </w:divBdr>
        </w:div>
        <w:div w:id="558130855">
          <w:marLeft w:val="0"/>
          <w:marRight w:val="0"/>
          <w:marTop w:val="0"/>
          <w:marBottom w:val="0"/>
          <w:divBdr>
            <w:top w:val="none" w:sz="0" w:space="0" w:color="auto"/>
            <w:left w:val="none" w:sz="0" w:space="0" w:color="auto"/>
            <w:bottom w:val="none" w:sz="0" w:space="0" w:color="auto"/>
            <w:right w:val="none" w:sz="0" w:space="0" w:color="auto"/>
          </w:divBdr>
        </w:div>
        <w:div w:id="558171334">
          <w:marLeft w:val="0"/>
          <w:marRight w:val="0"/>
          <w:marTop w:val="0"/>
          <w:marBottom w:val="0"/>
          <w:divBdr>
            <w:top w:val="none" w:sz="0" w:space="0" w:color="auto"/>
            <w:left w:val="none" w:sz="0" w:space="0" w:color="auto"/>
            <w:bottom w:val="none" w:sz="0" w:space="0" w:color="auto"/>
            <w:right w:val="none" w:sz="0" w:space="0" w:color="auto"/>
          </w:divBdr>
        </w:div>
        <w:div w:id="558250450">
          <w:marLeft w:val="0"/>
          <w:marRight w:val="0"/>
          <w:marTop w:val="0"/>
          <w:marBottom w:val="150"/>
          <w:divBdr>
            <w:top w:val="none" w:sz="0" w:space="0" w:color="auto"/>
            <w:left w:val="none" w:sz="0" w:space="0" w:color="auto"/>
            <w:bottom w:val="none" w:sz="0" w:space="0" w:color="auto"/>
            <w:right w:val="none" w:sz="0" w:space="0" w:color="auto"/>
          </w:divBdr>
        </w:div>
        <w:div w:id="558320093">
          <w:marLeft w:val="0"/>
          <w:marRight w:val="0"/>
          <w:marTop w:val="0"/>
          <w:marBottom w:val="0"/>
          <w:divBdr>
            <w:top w:val="none" w:sz="0" w:space="0" w:color="auto"/>
            <w:left w:val="none" w:sz="0" w:space="0" w:color="auto"/>
            <w:bottom w:val="none" w:sz="0" w:space="0" w:color="auto"/>
            <w:right w:val="none" w:sz="0" w:space="0" w:color="auto"/>
          </w:divBdr>
          <w:divsChild>
            <w:div w:id="421729681">
              <w:marLeft w:val="0"/>
              <w:marRight w:val="0"/>
              <w:marTop w:val="0"/>
              <w:marBottom w:val="0"/>
              <w:divBdr>
                <w:top w:val="none" w:sz="0" w:space="0" w:color="auto"/>
                <w:left w:val="none" w:sz="0" w:space="0" w:color="auto"/>
                <w:bottom w:val="none" w:sz="0" w:space="0" w:color="auto"/>
                <w:right w:val="none" w:sz="0" w:space="0" w:color="auto"/>
              </w:divBdr>
            </w:div>
          </w:divsChild>
        </w:div>
        <w:div w:id="558321598">
          <w:marLeft w:val="0"/>
          <w:marRight w:val="0"/>
          <w:marTop w:val="0"/>
          <w:marBottom w:val="450"/>
          <w:divBdr>
            <w:top w:val="none" w:sz="0" w:space="0" w:color="auto"/>
            <w:left w:val="none" w:sz="0" w:space="0" w:color="auto"/>
            <w:bottom w:val="none" w:sz="0" w:space="0" w:color="auto"/>
            <w:right w:val="none" w:sz="0" w:space="0" w:color="auto"/>
          </w:divBdr>
        </w:div>
        <w:div w:id="558324987">
          <w:marLeft w:val="0"/>
          <w:marRight w:val="0"/>
          <w:marTop w:val="0"/>
          <w:marBottom w:val="0"/>
          <w:divBdr>
            <w:top w:val="none" w:sz="0" w:space="0" w:color="auto"/>
            <w:left w:val="none" w:sz="0" w:space="0" w:color="auto"/>
            <w:bottom w:val="none" w:sz="0" w:space="0" w:color="auto"/>
            <w:right w:val="none" w:sz="0" w:space="0" w:color="auto"/>
          </w:divBdr>
        </w:div>
        <w:div w:id="558325125">
          <w:marLeft w:val="0"/>
          <w:marRight w:val="0"/>
          <w:marTop w:val="0"/>
          <w:marBottom w:val="0"/>
          <w:divBdr>
            <w:top w:val="none" w:sz="0" w:space="0" w:color="auto"/>
            <w:left w:val="none" w:sz="0" w:space="0" w:color="auto"/>
            <w:bottom w:val="none" w:sz="0" w:space="0" w:color="auto"/>
            <w:right w:val="none" w:sz="0" w:space="0" w:color="auto"/>
          </w:divBdr>
          <w:divsChild>
            <w:div w:id="252785742">
              <w:marLeft w:val="0"/>
              <w:marRight w:val="0"/>
              <w:marTop w:val="0"/>
              <w:marBottom w:val="0"/>
              <w:divBdr>
                <w:top w:val="none" w:sz="0" w:space="0" w:color="auto"/>
                <w:left w:val="none" w:sz="0" w:space="0" w:color="auto"/>
                <w:bottom w:val="none" w:sz="0" w:space="0" w:color="auto"/>
                <w:right w:val="none" w:sz="0" w:space="0" w:color="auto"/>
              </w:divBdr>
            </w:div>
          </w:divsChild>
        </w:div>
        <w:div w:id="558328369">
          <w:marLeft w:val="0"/>
          <w:marRight w:val="0"/>
          <w:marTop w:val="0"/>
          <w:marBottom w:val="0"/>
          <w:divBdr>
            <w:top w:val="none" w:sz="0" w:space="0" w:color="auto"/>
            <w:left w:val="none" w:sz="0" w:space="0" w:color="auto"/>
            <w:bottom w:val="none" w:sz="0" w:space="0" w:color="auto"/>
            <w:right w:val="none" w:sz="0" w:space="0" w:color="auto"/>
          </w:divBdr>
        </w:div>
        <w:div w:id="558395403">
          <w:marLeft w:val="0"/>
          <w:marRight w:val="0"/>
          <w:marTop w:val="0"/>
          <w:marBottom w:val="0"/>
          <w:divBdr>
            <w:top w:val="none" w:sz="0" w:space="0" w:color="auto"/>
            <w:left w:val="none" w:sz="0" w:space="0" w:color="auto"/>
            <w:bottom w:val="none" w:sz="0" w:space="0" w:color="auto"/>
            <w:right w:val="none" w:sz="0" w:space="0" w:color="auto"/>
          </w:divBdr>
        </w:div>
        <w:div w:id="558398391">
          <w:marLeft w:val="0"/>
          <w:marRight w:val="0"/>
          <w:marTop w:val="0"/>
          <w:marBottom w:val="0"/>
          <w:divBdr>
            <w:top w:val="none" w:sz="0" w:space="0" w:color="auto"/>
            <w:left w:val="none" w:sz="0" w:space="0" w:color="auto"/>
            <w:bottom w:val="none" w:sz="0" w:space="0" w:color="auto"/>
            <w:right w:val="none" w:sz="0" w:space="0" w:color="auto"/>
          </w:divBdr>
        </w:div>
        <w:div w:id="558399196">
          <w:marLeft w:val="-225"/>
          <w:marRight w:val="-225"/>
          <w:marTop w:val="0"/>
          <w:marBottom w:val="0"/>
          <w:divBdr>
            <w:top w:val="none" w:sz="0" w:space="0" w:color="auto"/>
            <w:left w:val="none" w:sz="0" w:space="0" w:color="auto"/>
            <w:bottom w:val="none" w:sz="0" w:space="0" w:color="auto"/>
            <w:right w:val="none" w:sz="0" w:space="0" w:color="auto"/>
          </w:divBdr>
          <w:divsChild>
            <w:div w:id="338849610">
              <w:marLeft w:val="1463"/>
              <w:marRight w:val="0"/>
              <w:marTop w:val="0"/>
              <w:marBottom w:val="0"/>
              <w:divBdr>
                <w:top w:val="none" w:sz="0" w:space="0" w:color="auto"/>
                <w:left w:val="none" w:sz="0" w:space="0" w:color="auto"/>
                <w:bottom w:val="none" w:sz="0" w:space="0" w:color="auto"/>
                <w:right w:val="none" w:sz="0" w:space="0" w:color="auto"/>
              </w:divBdr>
            </w:div>
          </w:divsChild>
        </w:div>
        <w:div w:id="558438100">
          <w:marLeft w:val="0"/>
          <w:marRight w:val="0"/>
          <w:marTop w:val="0"/>
          <w:marBottom w:val="0"/>
          <w:divBdr>
            <w:top w:val="none" w:sz="0" w:space="0" w:color="auto"/>
            <w:left w:val="none" w:sz="0" w:space="0" w:color="auto"/>
            <w:bottom w:val="none" w:sz="0" w:space="0" w:color="auto"/>
            <w:right w:val="none" w:sz="0" w:space="0" w:color="auto"/>
          </w:divBdr>
        </w:div>
        <w:div w:id="558439012">
          <w:marLeft w:val="0"/>
          <w:marRight w:val="0"/>
          <w:marTop w:val="0"/>
          <w:marBottom w:val="345"/>
          <w:divBdr>
            <w:top w:val="none" w:sz="0" w:space="0" w:color="auto"/>
            <w:left w:val="none" w:sz="0" w:space="0" w:color="auto"/>
            <w:bottom w:val="none" w:sz="0" w:space="0" w:color="auto"/>
            <w:right w:val="none" w:sz="0" w:space="0" w:color="auto"/>
          </w:divBdr>
        </w:div>
        <w:div w:id="558441677">
          <w:marLeft w:val="0"/>
          <w:marRight w:val="0"/>
          <w:marTop w:val="0"/>
          <w:marBottom w:val="0"/>
          <w:divBdr>
            <w:top w:val="none" w:sz="0" w:space="0" w:color="auto"/>
            <w:left w:val="none" w:sz="0" w:space="0" w:color="auto"/>
            <w:bottom w:val="none" w:sz="0" w:space="0" w:color="auto"/>
            <w:right w:val="none" w:sz="0" w:space="0" w:color="auto"/>
          </w:divBdr>
        </w:div>
        <w:div w:id="558519368">
          <w:marLeft w:val="1463"/>
          <w:marRight w:val="0"/>
          <w:marTop w:val="0"/>
          <w:marBottom w:val="0"/>
          <w:divBdr>
            <w:top w:val="none" w:sz="0" w:space="0" w:color="auto"/>
            <w:left w:val="none" w:sz="0" w:space="0" w:color="auto"/>
            <w:bottom w:val="none" w:sz="0" w:space="0" w:color="auto"/>
            <w:right w:val="none" w:sz="0" w:space="0" w:color="auto"/>
          </w:divBdr>
        </w:div>
        <w:div w:id="558520936">
          <w:marLeft w:val="0"/>
          <w:marRight w:val="0"/>
          <w:marTop w:val="0"/>
          <w:marBottom w:val="0"/>
          <w:divBdr>
            <w:top w:val="none" w:sz="0" w:space="0" w:color="auto"/>
            <w:left w:val="none" w:sz="0" w:space="0" w:color="auto"/>
            <w:bottom w:val="none" w:sz="0" w:space="0" w:color="auto"/>
            <w:right w:val="none" w:sz="0" w:space="0" w:color="auto"/>
          </w:divBdr>
          <w:divsChild>
            <w:div w:id="78405753">
              <w:marLeft w:val="0"/>
              <w:marRight w:val="0"/>
              <w:marTop w:val="0"/>
              <w:marBottom w:val="225"/>
              <w:divBdr>
                <w:top w:val="none" w:sz="0" w:space="0" w:color="auto"/>
                <w:left w:val="none" w:sz="0" w:space="0" w:color="auto"/>
                <w:bottom w:val="none" w:sz="0" w:space="0" w:color="auto"/>
                <w:right w:val="none" w:sz="0" w:space="0" w:color="auto"/>
              </w:divBdr>
              <w:divsChild>
                <w:div w:id="68039037">
                  <w:marLeft w:val="0"/>
                  <w:marRight w:val="0"/>
                  <w:marTop w:val="0"/>
                  <w:marBottom w:val="225"/>
                  <w:divBdr>
                    <w:top w:val="none" w:sz="0" w:space="0" w:color="auto"/>
                    <w:left w:val="none" w:sz="0" w:space="0" w:color="auto"/>
                    <w:bottom w:val="none" w:sz="0" w:space="0" w:color="auto"/>
                    <w:right w:val="none" w:sz="0" w:space="0" w:color="auto"/>
                  </w:divBdr>
                </w:div>
                <w:div w:id="22067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521806">
          <w:marLeft w:val="0"/>
          <w:marRight w:val="0"/>
          <w:marTop w:val="0"/>
          <w:marBottom w:val="360"/>
          <w:divBdr>
            <w:top w:val="none" w:sz="0" w:space="0" w:color="auto"/>
            <w:left w:val="none" w:sz="0" w:space="0" w:color="auto"/>
            <w:bottom w:val="none" w:sz="0" w:space="0" w:color="auto"/>
            <w:right w:val="none" w:sz="0" w:space="0" w:color="auto"/>
          </w:divBdr>
        </w:div>
        <w:div w:id="558564280">
          <w:marLeft w:val="0"/>
          <w:marRight w:val="0"/>
          <w:marTop w:val="0"/>
          <w:marBottom w:val="0"/>
          <w:divBdr>
            <w:top w:val="single" w:sz="2" w:space="0" w:color="E0E0E0"/>
            <w:left w:val="single" w:sz="2" w:space="0" w:color="E0E0E0"/>
            <w:bottom w:val="single" w:sz="2" w:space="0" w:color="E0E0E0"/>
            <w:right w:val="single" w:sz="2" w:space="0" w:color="E0E0E0"/>
          </w:divBdr>
        </w:div>
        <w:div w:id="558632821">
          <w:marLeft w:val="0"/>
          <w:marRight w:val="0"/>
          <w:marTop w:val="0"/>
          <w:marBottom w:val="75"/>
          <w:divBdr>
            <w:top w:val="none" w:sz="0" w:space="0" w:color="auto"/>
            <w:left w:val="none" w:sz="0" w:space="0" w:color="auto"/>
            <w:bottom w:val="none" w:sz="0" w:space="0" w:color="auto"/>
            <w:right w:val="none" w:sz="0" w:space="0" w:color="auto"/>
          </w:divBdr>
        </w:div>
        <w:div w:id="558710423">
          <w:marLeft w:val="0"/>
          <w:marRight w:val="0"/>
          <w:marTop w:val="0"/>
          <w:marBottom w:val="0"/>
          <w:divBdr>
            <w:top w:val="none" w:sz="0" w:space="0" w:color="auto"/>
            <w:left w:val="none" w:sz="0" w:space="0" w:color="auto"/>
            <w:bottom w:val="none" w:sz="0" w:space="0" w:color="auto"/>
            <w:right w:val="none" w:sz="0" w:space="0" w:color="auto"/>
          </w:divBdr>
        </w:div>
        <w:div w:id="558711526">
          <w:marLeft w:val="0"/>
          <w:marRight w:val="0"/>
          <w:marTop w:val="0"/>
          <w:marBottom w:val="0"/>
          <w:divBdr>
            <w:top w:val="none" w:sz="0" w:space="0" w:color="auto"/>
            <w:left w:val="none" w:sz="0" w:space="0" w:color="auto"/>
            <w:bottom w:val="none" w:sz="0" w:space="0" w:color="auto"/>
            <w:right w:val="none" w:sz="0" w:space="0" w:color="auto"/>
          </w:divBdr>
          <w:divsChild>
            <w:div w:id="253248678">
              <w:marLeft w:val="0"/>
              <w:marRight w:val="0"/>
              <w:marTop w:val="0"/>
              <w:marBottom w:val="0"/>
              <w:divBdr>
                <w:top w:val="none" w:sz="0" w:space="0" w:color="auto"/>
                <w:left w:val="none" w:sz="0" w:space="0" w:color="auto"/>
                <w:bottom w:val="none" w:sz="0" w:space="0" w:color="auto"/>
                <w:right w:val="none" w:sz="0" w:space="0" w:color="auto"/>
              </w:divBdr>
            </w:div>
          </w:divsChild>
        </w:div>
        <w:div w:id="558714034">
          <w:marLeft w:val="0"/>
          <w:marRight w:val="300"/>
          <w:marTop w:val="0"/>
          <w:marBottom w:val="150"/>
          <w:divBdr>
            <w:top w:val="none" w:sz="0" w:space="0" w:color="CC0000"/>
            <w:left w:val="none" w:sz="0" w:space="0" w:color="auto"/>
            <w:bottom w:val="none" w:sz="0" w:space="4" w:color="CC0000"/>
            <w:right w:val="single" w:sz="24" w:space="11" w:color="CC0000"/>
          </w:divBdr>
        </w:div>
        <w:div w:id="558782966">
          <w:marLeft w:val="0"/>
          <w:marRight w:val="0"/>
          <w:marTop w:val="0"/>
          <w:marBottom w:val="150"/>
          <w:divBdr>
            <w:top w:val="none" w:sz="0" w:space="0" w:color="auto"/>
            <w:left w:val="none" w:sz="0" w:space="0" w:color="auto"/>
            <w:bottom w:val="none" w:sz="0" w:space="0" w:color="auto"/>
            <w:right w:val="none" w:sz="0" w:space="0" w:color="auto"/>
          </w:divBdr>
        </w:div>
        <w:div w:id="558786556">
          <w:marLeft w:val="0"/>
          <w:marRight w:val="0"/>
          <w:marTop w:val="0"/>
          <w:marBottom w:val="0"/>
          <w:divBdr>
            <w:top w:val="none" w:sz="0" w:space="0" w:color="auto"/>
            <w:left w:val="none" w:sz="0" w:space="0" w:color="auto"/>
            <w:bottom w:val="none" w:sz="0" w:space="0" w:color="auto"/>
            <w:right w:val="none" w:sz="0" w:space="0" w:color="auto"/>
          </w:divBdr>
          <w:divsChild>
            <w:div w:id="444078166">
              <w:marLeft w:val="0"/>
              <w:marRight w:val="0"/>
              <w:marTop w:val="0"/>
              <w:marBottom w:val="0"/>
              <w:divBdr>
                <w:top w:val="none" w:sz="0" w:space="0" w:color="auto"/>
                <w:left w:val="none" w:sz="0" w:space="0" w:color="auto"/>
                <w:bottom w:val="none" w:sz="0" w:space="0" w:color="auto"/>
                <w:right w:val="none" w:sz="0" w:space="0" w:color="auto"/>
              </w:divBdr>
            </w:div>
          </w:divsChild>
        </w:div>
        <w:div w:id="558980399">
          <w:marLeft w:val="-150"/>
          <w:marRight w:val="-150"/>
          <w:marTop w:val="0"/>
          <w:marBottom w:val="300"/>
          <w:divBdr>
            <w:top w:val="none" w:sz="0" w:space="0" w:color="auto"/>
            <w:left w:val="none" w:sz="0" w:space="0" w:color="auto"/>
            <w:bottom w:val="none" w:sz="0" w:space="0" w:color="auto"/>
            <w:right w:val="none" w:sz="0" w:space="0" w:color="auto"/>
          </w:divBdr>
        </w:div>
        <w:div w:id="558983533">
          <w:marLeft w:val="0"/>
          <w:marRight w:val="0"/>
          <w:marTop w:val="0"/>
          <w:marBottom w:val="120"/>
          <w:divBdr>
            <w:top w:val="none" w:sz="0" w:space="0" w:color="auto"/>
            <w:left w:val="none" w:sz="0" w:space="0" w:color="auto"/>
            <w:bottom w:val="none" w:sz="0" w:space="0" w:color="auto"/>
            <w:right w:val="none" w:sz="0" w:space="0" w:color="auto"/>
          </w:divBdr>
        </w:div>
        <w:div w:id="559052102">
          <w:marLeft w:val="0"/>
          <w:marRight w:val="0"/>
          <w:marTop w:val="0"/>
          <w:marBottom w:val="150"/>
          <w:divBdr>
            <w:top w:val="none" w:sz="0" w:space="0" w:color="auto"/>
            <w:left w:val="none" w:sz="0" w:space="0" w:color="auto"/>
            <w:bottom w:val="none" w:sz="0" w:space="0" w:color="auto"/>
            <w:right w:val="none" w:sz="0" w:space="0" w:color="auto"/>
          </w:divBdr>
        </w:div>
        <w:div w:id="559054521">
          <w:marLeft w:val="750"/>
          <w:marRight w:val="1500"/>
          <w:marTop w:val="0"/>
          <w:marBottom w:val="0"/>
          <w:divBdr>
            <w:top w:val="none" w:sz="0" w:space="0" w:color="auto"/>
            <w:left w:val="none" w:sz="0" w:space="0" w:color="auto"/>
            <w:bottom w:val="none" w:sz="0" w:space="0" w:color="auto"/>
            <w:right w:val="none" w:sz="0" w:space="0" w:color="auto"/>
          </w:divBdr>
        </w:div>
        <w:div w:id="559054596">
          <w:marLeft w:val="0"/>
          <w:marRight w:val="0"/>
          <w:marTop w:val="0"/>
          <w:marBottom w:val="0"/>
          <w:divBdr>
            <w:top w:val="none" w:sz="0" w:space="0" w:color="auto"/>
            <w:left w:val="none" w:sz="0" w:space="0" w:color="auto"/>
            <w:bottom w:val="none" w:sz="0" w:space="0" w:color="auto"/>
            <w:right w:val="none" w:sz="0" w:space="0" w:color="auto"/>
          </w:divBdr>
        </w:div>
        <w:div w:id="559095010">
          <w:marLeft w:val="0"/>
          <w:marRight w:val="0"/>
          <w:marTop w:val="0"/>
          <w:marBottom w:val="0"/>
          <w:divBdr>
            <w:top w:val="single" w:sz="6" w:space="15" w:color="D2D2D2"/>
            <w:left w:val="none" w:sz="0" w:space="0" w:color="auto"/>
            <w:bottom w:val="none" w:sz="0" w:space="0" w:color="auto"/>
            <w:right w:val="none" w:sz="0" w:space="0" w:color="auto"/>
          </w:divBdr>
        </w:div>
        <w:div w:id="559171992">
          <w:marLeft w:val="0"/>
          <w:marRight w:val="0"/>
          <w:marTop w:val="0"/>
          <w:marBottom w:val="0"/>
          <w:divBdr>
            <w:top w:val="none" w:sz="0" w:space="0" w:color="auto"/>
            <w:left w:val="none" w:sz="0" w:space="0" w:color="auto"/>
            <w:bottom w:val="none" w:sz="0" w:space="0" w:color="auto"/>
            <w:right w:val="none" w:sz="0" w:space="0" w:color="auto"/>
          </w:divBdr>
          <w:divsChild>
            <w:div w:id="3947778">
              <w:marLeft w:val="0"/>
              <w:marRight w:val="0"/>
              <w:marTop w:val="0"/>
              <w:marBottom w:val="0"/>
              <w:divBdr>
                <w:top w:val="none" w:sz="0" w:space="0" w:color="auto"/>
                <w:left w:val="none" w:sz="0" w:space="0" w:color="auto"/>
                <w:bottom w:val="none" w:sz="0" w:space="0" w:color="auto"/>
                <w:right w:val="none" w:sz="0" w:space="0" w:color="auto"/>
              </w:divBdr>
            </w:div>
          </w:divsChild>
        </w:div>
        <w:div w:id="559173869">
          <w:marLeft w:val="0"/>
          <w:marRight w:val="0"/>
          <w:marTop w:val="0"/>
          <w:marBottom w:val="0"/>
          <w:divBdr>
            <w:top w:val="none" w:sz="0" w:space="0" w:color="auto"/>
            <w:left w:val="none" w:sz="0" w:space="0" w:color="auto"/>
            <w:bottom w:val="none" w:sz="0" w:space="0" w:color="auto"/>
            <w:right w:val="none" w:sz="0" w:space="0" w:color="auto"/>
          </w:divBdr>
        </w:div>
        <w:div w:id="559248777">
          <w:marLeft w:val="0"/>
          <w:marRight w:val="0"/>
          <w:marTop w:val="0"/>
          <w:marBottom w:val="150"/>
          <w:divBdr>
            <w:top w:val="none" w:sz="0" w:space="0" w:color="auto"/>
            <w:left w:val="none" w:sz="0" w:space="0" w:color="auto"/>
            <w:bottom w:val="none" w:sz="0" w:space="0" w:color="auto"/>
            <w:right w:val="none" w:sz="0" w:space="0" w:color="auto"/>
          </w:divBdr>
        </w:div>
        <w:div w:id="559289957">
          <w:marLeft w:val="0"/>
          <w:marRight w:val="0"/>
          <w:marTop w:val="0"/>
          <w:marBottom w:val="0"/>
          <w:divBdr>
            <w:top w:val="none" w:sz="0" w:space="0" w:color="auto"/>
            <w:left w:val="none" w:sz="0" w:space="0" w:color="auto"/>
            <w:bottom w:val="none" w:sz="0" w:space="0" w:color="auto"/>
            <w:right w:val="none" w:sz="0" w:space="0" w:color="auto"/>
          </w:divBdr>
        </w:div>
        <w:div w:id="559363649">
          <w:marLeft w:val="0"/>
          <w:marRight w:val="188"/>
          <w:marTop w:val="0"/>
          <w:marBottom w:val="0"/>
          <w:divBdr>
            <w:top w:val="none" w:sz="0" w:space="0" w:color="auto"/>
            <w:left w:val="none" w:sz="0" w:space="0" w:color="auto"/>
            <w:bottom w:val="none" w:sz="0" w:space="0" w:color="auto"/>
            <w:right w:val="none" w:sz="0" w:space="0" w:color="auto"/>
          </w:divBdr>
          <w:divsChild>
            <w:div w:id="474763537">
              <w:marLeft w:val="0"/>
              <w:marRight w:val="125"/>
              <w:marTop w:val="0"/>
              <w:marBottom w:val="0"/>
              <w:divBdr>
                <w:top w:val="none" w:sz="0" w:space="0" w:color="auto"/>
                <w:left w:val="none" w:sz="0" w:space="0" w:color="auto"/>
                <w:bottom w:val="none" w:sz="0" w:space="0" w:color="auto"/>
                <w:right w:val="none" w:sz="0" w:space="0" w:color="auto"/>
              </w:divBdr>
            </w:div>
          </w:divsChild>
        </w:div>
        <w:div w:id="559437045">
          <w:marLeft w:val="1463"/>
          <w:marRight w:val="0"/>
          <w:marTop w:val="0"/>
          <w:marBottom w:val="0"/>
          <w:divBdr>
            <w:top w:val="none" w:sz="0" w:space="0" w:color="auto"/>
            <w:left w:val="none" w:sz="0" w:space="0" w:color="auto"/>
            <w:bottom w:val="none" w:sz="0" w:space="0" w:color="auto"/>
            <w:right w:val="none" w:sz="0" w:space="0" w:color="auto"/>
          </w:divBdr>
          <w:divsChild>
            <w:div w:id="591281067">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559485254">
          <w:marLeft w:val="0"/>
          <w:marRight w:val="0"/>
          <w:marTop w:val="0"/>
          <w:marBottom w:val="0"/>
          <w:divBdr>
            <w:top w:val="none" w:sz="0" w:space="0" w:color="auto"/>
            <w:left w:val="none" w:sz="0" w:space="0" w:color="auto"/>
            <w:bottom w:val="none" w:sz="0" w:space="0" w:color="auto"/>
            <w:right w:val="none" w:sz="0" w:space="0" w:color="auto"/>
          </w:divBdr>
        </w:div>
        <w:div w:id="559556417">
          <w:marLeft w:val="-225"/>
          <w:marRight w:val="-225"/>
          <w:marTop w:val="0"/>
          <w:marBottom w:val="0"/>
          <w:divBdr>
            <w:top w:val="none" w:sz="0" w:space="0" w:color="auto"/>
            <w:left w:val="none" w:sz="0" w:space="0" w:color="auto"/>
            <w:bottom w:val="none" w:sz="0" w:space="0" w:color="auto"/>
            <w:right w:val="none" w:sz="0" w:space="0" w:color="auto"/>
          </w:divBdr>
        </w:div>
        <w:div w:id="559708524">
          <w:marLeft w:val="-225"/>
          <w:marRight w:val="-225"/>
          <w:marTop w:val="0"/>
          <w:marBottom w:val="0"/>
          <w:divBdr>
            <w:top w:val="none" w:sz="0" w:space="0" w:color="auto"/>
            <w:left w:val="none" w:sz="0" w:space="0" w:color="auto"/>
            <w:bottom w:val="none" w:sz="0" w:space="0" w:color="auto"/>
            <w:right w:val="none" w:sz="0" w:space="0" w:color="auto"/>
          </w:divBdr>
        </w:div>
        <w:div w:id="559747913">
          <w:marLeft w:val="-188"/>
          <w:marRight w:val="-188"/>
          <w:marTop w:val="0"/>
          <w:marBottom w:val="0"/>
          <w:divBdr>
            <w:top w:val="none" w:sz="0" w:space="0" w:color="auto"/>
            <w:left w:val="none" w:sz="0" w:space="0" w:color="auto"/>
            <w:bottom w:val="none" w:sz="0" w:space="0" w:color="auto"/>
            <w:right w:val="none" w:sz="0" w:space="0" w:color="auto"/>
          </w:divBdr>
          <w:divsChild>
            <w:div w:id="49892288">
              <w:marLeft w:val="1221"/>
              <w:marRight w:val="0"/>
              <w:marTop w:val="0"/>
              <w:marBottom w:val="0"/>
              <w:divBdr>
                <w:top w:val="none" w:sz="0" w:space="0" w:color="auto"/>
                <w:left w:val="none" w:sz="0" w:space="0" w:color="auto"/>
                <w:bottom w:val="none" w:sz="0" w:space="0" w:color="auto"/>
                <w:right w:val="none" w:sz="0" w:space="0" w:color="auto"/>
              </w:divBdr>
              <w:divsChild>
                <w:div w:id="449595851">
                  <w:marLeft w:val="0"/>
                  <w:marRight w:val="0"/>
                  <w:marTop w:val="0"/>
                  <w:marBottom w:val="0"/>
                  <w:divBdr>
                    <w:top w:val="none" w:sz="0" w:space="0" w:color="auto"/>
                    <w:left w:val="none" w:sz="0" w:space="0" w:color="auto"/>
                    <w:bottom w:val="none" w:sz="0" w:space="0" w:color="auto"/>
                    <w:right w:val="none" w:sz="0" w:space="0" w:color="auto"/>
                  </w:divBdr>
                </w:div>
              </w:divsChild>
            </w:div>
            <w:div w:id="391200720">
              <w:marLeft w:val="0"/>
              <w:marRight w:val="0"/>
              <w:marTop w:val="0"/>
              <w:marBottom w:val="0"/>
              <w:divBdr>
                <w:top w:val="none" w:sz="0" w:space="0" w:color="auto"/>
                <w:left w:val="none" w:sz="0" w:space="0" w:color="auto"/>
                <w:bottom w:val="none" w:sz="0" w:space="0" w:color="auto"/>
                <w:right w:val="none" w:sz="0" w:space="0" w:color="auto"/>
              </w:divBdr>
            </w:div>
          </w:divsChild>
        </w:div>
        <w:div w:id="559755080">
          <w:marLeft w:val="-225"/>
          <w:marRight w:val="-225"/>
          <w:marTop w:val="0"/>
          <w:marBottom w:val="0"/>
          <w:divBdr>
            <w:top w:val="none" w:sz="0" w:space="0" w:color="auto"/>
            <w:left w:val="none" w:sz="0" w:space="0" w:color="auto"/>
            <w:bottom w:val="none" w:sz="0" w:space="0" w:color="auto"/>
            <w:right w:val="none" w:sz="0" w:space="0" w:color="auto"/>
          </w:divBdr>
        </w:div>
        <w:div w:id="559828187">
          <w:marLeft w:val="0"/>
          <w:marRight w:val="0"/>
          <w:marTop w:val="300"/>
          <w:marBottom w:val="0"/>
          <w:divBdr>
            <w:top w:val="none" w:sz="0" w:space="0" w:color="auto"/>
            <w:left w:val="none" w:sz="0" w:space="0" w:color="auto"/>
            <w:bottom w:val="none" w:sz="0" w:space="0" w:color="auto"/>
            <w:right w:val="none" w:sz="0" w:space="0" w:color="auto"/>
          </w:divBdr>
        </w:div>
        <w:div w:id="559828619">
          <w:marLeft w:val="0"/>
          <w:marRight w:val="0"/>
          <w:marTop w:val="0"/>
          <w:marBottom w:val="300"/>
          <w:divBdr>
            <w:top w:val="none" w:sz="0" w:space="0" w:color="auto"/>
            <w:left w:val="none" w:sz="0" w:space="0" w:color="auto"/>
            <w:bottom w:val="none" w:sz="0" w:space="0" w:color="auto"/>
            <w:right w:val="none" w:sz="0" w:space="0" w:color="auto"/>
          </w:divBdr>
        </w:div>
        <w:div w:id="560016629">
          <w:marLeft w:val="0"/>
          <w:marRight w:val="0"/>
          <w:marTop w:val="0"/>
          <w:marBottom w:val="0"/>
          <w:divBdr>
            <w:top w:val="none" w:sz="0" w:space="0" w:color="auto"/>
            <w:left w:val="none" w:sz="0" w:space="0" w:color="auto"/>
            <w:bottom w:val="none" w:sz="0" w:space="0" w:color="auto"/>
            <w:right w:val="none" w:sz="0" w:space="0" w:color="auto"/>
          </w:divBdr>
        </w:div>
        <w:div w:id="560018308">
          <w:marLeft w:val="15"/>
          <w:marRight w:val="225"/>
          <w:marTop w:val="0"/>
          <w:marBottom w:val="105"/>
          <w:divBdr>
            <w:top w:val="none" w:sz="0" w:space="0" w:color="auto"/>
            <w:left w:val="none" w:sz="0" w:space="0" w:color="auto"/>
            <w:bottom w:val="none" w:sz="0" w:space="0" w:color="auto"/>
            <w:right w:val="none" w:sz="0" w:space="0" w:color="auto"/>
          </w:divBdr>
          <w:divsChild>
            <w:div w:id="709450706">
              <w:marLeft w:val="0"/>
              <w:marRight w:val="0"/>
              <w:marTop w:val="0"/>
              <w:marBottom w:val="0"/>
              <w:divBdr>
                <w:top w:val="none" w:sz="0" w:space="0" w:color="auto"/>
                <w:left w:val="none" w:sz="0" w:space="0" w:color="auto"/>
                <w:bottom w:val="none" w:sz="0" w:space="0" w:color="auto"/>
                <w:right w:val="none" w:sz="0" w:space="0" w:color="auto"/>
              </w:divBdr>
            </w:div>
          </w:divsChild>
        </w:div>
        <w:div w:id="560018311">
          <w:marLeft w:val="0"/>
          <w:marRight w:val="0"/>
          <w:marTop w:val="0"/>
          <w:marBottom w:val="0"/>
          <w:divBdr>
            <w:top w:val="none" w:sz="0" w:space="0" w:color="auto"/>
            <w:left w:val="none" w:sz="0" w:space="0" w:color="auto"/>
            <w:bottom w:val="none" w:sz="0" w:space="0" w:color="auto"/>
            <w:right w:val="none" w:sz="0" w:space="0" w:color="auto"/>
          </w:divBdr>
        </w:div>
        <w:div w:id="560018586">
          <w:marLeft w:val="0"/>
          <w:marRight w:val="0"/>
          <w:marTop w:val="0"/>
          <w:marBottom w:val="300"/>
          <w:divBdr>
            <w:top w:val="none" w:sz="0" w:space="0" w:color="auto"/>
            <w:left w:val="none" w:sz="0" w:space="0" w:color="auto"/>
            <w:bottom w:val="none" w:sz="0" w:space="0" w:color="auto"/>
            <w:right w:val="none" w:sz="0" w:space="0" w:color="auto"/>
          </w:divBdr>
        </w:div>
        <w:div w:id="560024360">
          <w:marLeft w:val="0"/>
          <w:marRight w:val="0"/>
          <w:marTop w:val="0"/>
          <w:marBottom w:val="0"/>
          <w:divBdr>
            <w:top w:val="none" w:sz="0" w:space="0" w:color="auto"/>
            <w:left w:val="none" w:sz="0" w:space="0" w:color="auto"/>
            <w:bottom w:val="none" w:sz="0" w:space="0" w:color="auto"/>
            <w:right w:val="none" w:sz="0" w:space="0" w:color="auto"/>
          </w:divBdr>
        </w:div>
        <w:div w:id="560140058">
          <w:marLeft w:val="15"/>
          <w:marRight w:val="225"/>
          <w:marTop w:val="165"/>
          <w:marBottom w:val="105"/>
          <w:divBdr>
            <w:top w:val="none" w:sz="0" w:space="0" w:color="auto"/>
            <w:left w:val="none" w:sz="0" w:space="0" w:color="auto"/>
            <w:bottom w:val="none" w:sz="0" w:space="0" w:color="auto"/>
            <w:right w:val="none" w:sz="0" w:space="0" w:color="auto"/>
          </w:divBdr>
        </w:div>
        <w:div w:id="560141238">
          <w:marLeft w:val="0"/>
          <w:marRight w:val="0"/>
          <w:marTop w:val="63"/>
          <w:marBottom w:val="0"/>
          <w:divBdr>
            <w:top w:val="none" w:sz="0" w:space="0" w:color="auto"/>
            <w:left w:val="none" w:sz="0" w:space="0" w:color="auto"/>
            <w:bottom w:val="none" w:sz="0" w:space="0" w:color="auto"/>
            <w:right w:val="none" w:sz="0" w:space="0" w:color="auto"/>
          </w:divBdr>
        </w:div>
        <w:div w:id="560410186">
          <w:marLeft w:val="0"/>
          <w:marRight w:val="0"/>
          <w:marTop w:val="45"/>
          <w:marBottom w:val="0"/>
          <w:divBdr>
            <w:top w:val="none" w:sz="0" w:space="0" w:color="auto"/>
            <w:left w:val="none" w:sz="0" w:space="0" w:color="auto"/>
            <w:bottom w:val="none" w:sz="0" w:space="0" w:color="auto"/>
            <w:right w:val="none" w:sz="0" w:space="0" w:color="auto"/>
          </w:divBdr>
        </w:div>
        <w:div w:id="560411951">
          <w:marLeft w:val="0"/>
          <w:marRight w:val="0"/>
          <w:marTop w:val="0"/>
          <w:marBottom w:val="345"/>
          <w:divBdr>
            <w:top w:val="none" w:sz="0" w:space="0" w:color="auto"/>
            <w:left w:val="none" w:sz="0" w:space="0" w:color="auto"/>
            <w:bottom w:val="none" w:sz="0" w:space="0" w:color="auto"/>
            <w:right w:val="none" w:sz="0" w:space="0" w:color="auto"/>
          </w:divBdr>
        </w:div>
        <w:div w:id="560480027">
          <w:marLeft w:val="0"/>
          <w:marRight w:val="0"/>
          <w:marTop w:val="0"/>
          <w:marBottom w:val="0"/>
          <w:divBdr>
            <w:top w:val="none" w:sz="0" w:space="0" w:color="auto"/>
            <w:left w:val="none" w:sz="0" w:space="0" w:color="auto"/>
            <w:bottom w:val="none" w:sz="0" w:space="0" w:color="auto"/>
            <w:right w:val="none" w:sz="0" w:space="0" w:color="auto"/>
          </w:divBdr>
        </w:div>
        <w:div w:id="560481380">
          <w:marLeft w:val="0"/>
          <w:marRight w:val="450"/>
          <w:marTop w:val="0"/>
          <w:marBottom w:val="150"/>
          <w:divBdr>
            <w:top w:val="none" w:sz="0" w:space="0" w:color="auto"/>
            <w:left w:val="none" w:sz="0" w:space="0" w:color="auto"/>
            <w:bottom w:val="none" w:sz="0" w:space="0" w:color="auto"/>
            <w:right w:val="none" w:sz="0" w:space="0" w:color="auto"/>
          </w:divBdr>
        </w:div>
        <w:div w:id="560485685">
          <w:marLeft w:val="0"/>
          <w:marRight w:val="0"/>
          <w:marTop w:val="0"/>
          <w:marBottom w:val="225"/>
          <w:divBdr>
            <w:top w:val="none" w:sz="0" w:space="0" w:color="auto"/>
            <w:left w:val="none" w:sz="0" w:space="0" w:color="auto"/>
            <w:bottom w:val="none" w:sz="0" w:space="0" w:color="auto"/>
            <w:right w:val="none" w:sz="0" w:space="0" w:color="auto"/>
          </w:divBdr>
        </w:div>
        <w:div w:id="560555904">
          <w:marLeft w:val="-150"/>
          <w:marRight w:val="-150"/>
          <w:marTop w:val="0"/>
          <w:marBottom w:val="0"/>
          <w:divBdr>
            <w:top w:val="none" w:sz="0" w:space="0" w:color="auto"/>
            <w:left w:val="none" w:sz="0" w:space="0" w:color="auto"/>
            <w:bottom w:val="none" w:sz="0" w:space="0" w:color="auto"/>
            <w:right w:val="none" w:sz="0" w:space="0" w:color="auto"/>
          </w:divBdr>
        </w:div>
        <w:div w:id="560597618">
          <w:marLeft w:val="0"/>
          <w:marRight w:val="0"/>
          <w:marTop w:val="0"/>
          <w:marBottom w:val="0"/>
          <w:divBdr>
            <w:top w:val="none" w:sz="0" w:space="0" w:color="auto"/>
            <w:left w:val="none" w:sz="0" w:space="0" w:color="auto"/>
            <w:bottom w:val="none" w:sz="0" w:space="0" w:color="auto"/>
            <w:right w:val="none" w:sz="0" w:space="0" w:color="auto"/>
          </w:divBdr>
        </w:div>
        <w:div w:id="560601425">
          <w:marLeft w:val="0"/>
          <w:marRight w:val="0"/>
          <w:marTop w:val="0"/>
          <w:marBottom w:val="0"/>
          <w:divBdr>
            <w:top w:val="none" w:sz="0" w:space="0" w:color="auto"/>
            <w:left w:val="none" w:sz="0" w:space="0" w:color="auto"/>
            <w:bottom w:val="single" w:sz="6" w:space="0" w:color="E1E1E1"/>
            <w:right w:val="none" w:sz="0" w:space="0" w:color="auto"/>
          </w:divBdr>
        </w:div>
        <w:div w:id="560602584">
          <w:marLeft w:val="0"/>
          <w:marRight w:val="0"/>
          <w:marTop w:val="0"/>
          <w:marBottom w:val="0"/>
          <w:divBdr>
            <w:top w:val="none" w:sz="0" w:space="0" w:color="auto"/>
            <w:left w:val="none" w:sz="0" w:space="0" w:color="auto"/>
            <w:bottom w:val="none" w:sz="0" w:space="0" w:color="auto"/>
            <w:right w:val="none" w:sz="0" w:space="0" w:color="auto"/>
          </w:divBdr>
        </w:div>
        <w:div w:id="560603416">
          <w:marLeft w:val="0"/>
          <w:marRight w:val="0"/>
          <w:marTop w:val="0"/>
          <w:marBottom w:val="0"/>
          <w:divBdr>
            <w:top w:val="none" w:sz="0" w:space="0" w:color="auto"/>
            <w:left w:val="none" w:sz="0" w:space="0" w:color="auto"/>
            <w:bottom w:val="none" w:sz="0" w:space="0" w:color="auto"/>
            <w:right w:val="none" w:sz="0" w:space="0" w:color="auto"/>
          </w:divBdr>
        </w:div>
        <w:div w:id="560794158">
          <w:marLeft w:val="0"/>
          <w:marRight w:val="0"/>
          <w:marTop w:val="0"/>
          <w:marBottom w:val="150"/>
          <w:divBdr>
            <w:top w:val="none" w:sz="0" w:space="0" w:color="auto"/>
            <w:left w:val="none" w:sz="0" w:space="0" w:color="auto"/>
            <w:bottom w:val="none" w:sz="0" w:space="0" w:color="auto"/>
            <w:right w:val="none" w:sz="0" w:space="0" w:color="auto"/>
          </w:divBdr>
        </w:div>
        <w:div w:id="561019945">
          <w:marLeft w:val="0"/>
          <w:marRight w:val="0"/>
          <w:marTop w:val="0"/>
          <w:marBottom w:val="0"/>
          <w:divBdr>
            <w:top w:val="single" w:sz="2" w:space="0" w:color="E0E0E0"/>
            <w:left w:val="single" w:sz="2" w:space="0" w:color="E0E0E0"/>
            <w:bottom w:val="single" w:sz="2" w:space="0" w:color="E0E0E0"/>
            <w:right w:val="single" w:sz="2" w:space="0" w:color="E0E0E0"/>
          </w:divBdr>
        </w:div>
        <w:div w:id="561059023">
          <w:marLeft w:val="0"/>
          <w:marRight w:val="0"/>
          <w:marTop w:val="0"/>
          <w:marBottom w:val="0"/>
          <w:divBdr>
            <w:top w:val="none" w:sz="0" w:space="0" w:color="auto"/>
            <w:left w:val="none" w:sz="0" w:space="0" w:color="auto"/>
            <w:bottom w:val="none" w:sz="0" w:space="0" w:color="auto"/>
            <w:right w:val="none" w:sz="0" w:space="0" w:color="auto"/>
          </w:divBdr>
          <w:divsChild>
            <w:div w:id="92678294">
              <w:marLeft w:val="0"/>
              <w:marRight w:val="0"/>
              <w:marTop w:val="0"/>
              <w:marBottom w:val="0"/>
              <w:divBdr>
                <w:top w:val="none" w:sz="0" w:space="0" w:color="auto"/>
                <w:left w:val="none" w:sz="0" w:space="0" w:color="auto"/>
                <w:bottom w:val="none" w:sz="0" w:space="0" w:color="auto"/>
                <w:right w:val="none" w:sz="0" w:space="0" w:color="auto"/>
              </w:divBdr>
              <w:divsChild>
                <w:div w:id="775647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561064952">
          <w:marLeft w:val="0"/>
          <w:marRight w:val="0"/>
          <w:marTop w:val="100"/>
          <w:marBottom w:val="100"/>
          <w:divBdr>
            <w:top w:val="none" w:sz="0" w:space="0" w:color="auto"/>
            <w:left w:val="none" w:sz="0" w:space="0" w:color="auto"/>
            <w:bottom w:val="none" w:sz="0" w:space="0" w:color="auto"/>
            <w:right w:val="none" w:sz="0" w:space="0" w:color="auto"/>
          </w:divBdr>
        </w:div>
        <w:div w:id="561067830">
          <w:marLeft w:val="0"/>
          <w:marRight w:val="0"/>
          <w:marTop w:val="0"/>
          <w:marBottom w:val="0"/>
          <w:divBdr>
            <w:top w:val="none" w:sz="0" w:space="0" w:color="auto"/>
            <w:left w:val="none" w:sz="0" w:space="0" w:color="auto"/>
            <w:bottom w:val="none" w:sz="0" w:space="0" w:color="auto"/>
            <w:right w:val="none" w:sz="0" w:space="0" w:color="auto"/>
          </w:divBdr>
        </w:div>
        <w:div w:id="561133708">
          <w:marLeft w:val="0"/>
          <w:marRight w:val="0"/>
          <w:marTop w:val="0"/>
          <w:marBottom w:val="0"/>
          <w:divBdr>
            <w:top w:val="single" w:sz="2" w:space="0" w:color="E0E0E0"/>
            <w:left w:val="single" w:sz="2" w:space="0" w:color="E0E0E0"/>
            <w:bottom w:val="single" w:sz="2" w:space="0" w:color="E0E0E0"/>
            <w:right w:val="single" w:sz="2" w:space="0" w:color="E0E0E0"/>
          </w:divBdr>
        </w:div>
        <w:div w:id="561136480">
          <w:marLeft w:val="0"/>
          <w:marRight w:val="0"/>
          <w:marTop w:val="0"/>
          <w:marBottom w:val="0"/>
          <w:divBdr>
            <w:top w:val="none" w:sz="0" w:space="0" w:color="auto"/>
            <w:left w:val="none" w:sz="0" w:space="0" w:color="auto"/>
            <w:bottom w:val="none" w:sz="0" w:space="0" w:color="auto"/>
            <w:right w:val="none" w:sz="0" w:space="0" w:color="auto"/>
          </w:divBdr>
          <w:divsChild>
            <w:div w:id="480316207">
              <w:marLeft w:val="0"/>
              <w:marRight w:val="0"/>
              <w:marTop w:val="0"/>
              <w:marBottom w:val="150"/>
              <w:divBdr>
                <w:top w:val="none" w:sz="0" w:space="0" w:color="auto"/>
                <w:left w:val="none" w:sz="0" w:space="0" w:color="auto"/>
                <w:bottom w:val="none" w:sz="0" w:space="0" w:color="auto"/>
                <w:right w:val="none" w:sz="0" w:space="0" w:color="auto"/>
              </w:divBdr>
            </w:div>
          </w:divsChild>
        </w:div>
        <w:div w:id="561139760">
          <w:marLeft w:val="0"/>
          <w:marRight w:val="0"/>
          <w:marTop w:val="0"/>
          <w:marBottom w:val="0"/>
          <w:divBdr>
            <w:top w:val="none" w:sz="0" w:space="0" w:color="auto"/>
            <w:left w:val="none" w:sz="0" w:space="0" w:color="auto"/>
            <w:bottom w:val="none" w:sz="0" w:space="0" w:color="auto"/>
            <w:right w:val="none" w:sz="0" w:space="0" w:color="auto"/>
          </w:divBdr>
          <w:divsChild>
            <w:div w:id="389501358">
              <w:marLeft w:val="0"/>
              <w:marRight w:val="0"/>
              <w:marTop w:val="150"/>
              <w:marBottom w:val="0"/>
              <w:divBdr>
                <w:top w:val="none" w:sz="0" w:space="0" w:color="auto"/>
                <w:left w:val="none" w:sz="0" w:space="0" w:color="auto"/>
                <w:bottom w:val="none" w:sz="0" w:space="0" w:color="auto"/>
                <w:right w:val="none" w:sz="0" w:space="0" w:color="auto"/>
              </w:divBdr>
            </w:div>
          </w:divsChild>
        </w:div>
        <w:div w:id="561212362">
          <w:marLeft w:val="0"/>
          <w:marRight w:val="0"/>
          <w:marTop w:val="0"/>
          <w:marBottom w:val="0"/>
          <w:divBdr>
            <w:top w:val="none" w:sz="0" w:space="0" w:color="auto"/>
            <w:left w:val="none" w:sz="0" w:space="0" w:color="auto"/>
            <w:bottom w:val="none" w:sz="0" w:space="0" w:color="auto"/>
            <w:right w:val="none" w:sz="0" w:space="0" w:color="auto"/>
          </w:divBdr>
        </w:div>
        <w:div w:id="561253398">
          <w:marLeft w:val="15"/>
          <w:marRight w:val="225"/>
          <w:marTop w:val="165"/>
          <w:marBottom w:val="105"/>
          <w:divBdr>
            <w:top w:val="none" w:sz="0" w:space="0" w:color="auto"/>
            <w:left w:val="none" w:sz="0" w:space="0" w:color="auto"/>
            <w:bottom w:val="none" w:sz="0" w:space="0" w:color="auto"/>
            <w:right w:val="none" w:sz="0" w:space="0" w:color="auto"/>
          </w:divBdr>
          <w:divsChild>
            <w:div w:id="140662267">
              <w:marLeft w:val="0"/>
              <w:marRight w:val="0"/>
              <w:marTop w:val="0"/>
              <w:marBottom w:val="0"/>
              <w:divBdr>
                <w:top w:val="none" w:sz="0" w:space="0" w:color="auto"/>
                <w:left w:val="none" w:sz="0" w:space="0" w:color="auto"/>
                <w:bottom w:val="none" w:sz="0" w:space="0" w:color="auto"/>
                <w:right w:val="none" w:sz="0" w:space="0" w:color="auto"/>
              </w:divBdr>
            </w:div>
          </w:divsChild>
        </w:div>
        <w:div w:id="561255839">
          <w:marLeft w:val="0"/>
          <w:marRight w:val="0"/>
          <w:marTop w:val="0"/>
          <w:marBottom w:val="0"/>
          <w:divBdr>
            <w:top w:val="none" w:sz="0" w:space="0" w:color="auto"/>
            <w:left w:val="none" w:sz="0" w:space="0" w:color="auto"/>
            <w:bottom w:val="none" w:sz="0" w:space="0" w:color="auto"/>
            <w:right w:val="none" w:sz="0" w:space="0" w:color="auto"/>
          </w:divBdr>
          <w:divsChild>
            <w:div w:id="598752841">
              <w:marLeft w:val="0"/>
              <w:marRight w:val="0"/>
              <w:marTop w:val="0"/>
              <w:marBottom w:val="0"/>
              <w:divBdr>
                <w:top w:val="none" w:sz="0" w:space="0" w:color="auto"/>
                <w:left w:val="none" w:sz="0" w:space="0" w:color="auto"/>
                <w:bottom w:val="none" w:sz="0" w:space="0" w:color="auto"/>
                <w:right w:val="none" w:sz="0" w:space="0" w:color="auto"/>
              </w:divBdr>
              <w:divsChild>
                <w:div w:id="99034592">
                  <w:marLeft w:val="0"/>
                  <w:marRight w:val="0"/>
                  <w:marTop w:val="0"/>
                  <w:marBottom w:val="240"/>
                  <w:divBdr>
                    <w:top w:val="none" w:sz="0" w:space="0" w:color="auto"/>
                    <w:left w:val="none" w:sz="0" w:space="0" w:color="auto"/>
                    <w:bottom w:val="none" w:sz="0" w:space="0" w:color="auto"/>
                    <w:right w:val="none" w:sz="0" w:space="0" w:color="auto"/>
                  </w:divBdr>
                </w:div>
                <w:div w:id="1138680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561257330">
          <w:marLeft w:val="0"/>
          <w:marRight w:val="0"/>
          <w:marTop w:val="0"/>
          <w:marBottom w:val="250"/>
          <w:divBdr>
            <w:top w:val="none" w:sz="0" w:space="0" w:color="auto"/>
            <w:left w:val="none" w:sz="0" w:space="0" w:color="auto"/>
            <w:bottom w:val="none" w:sz="0" w:space="0" w:color="auto"/>
            <w:right w:val="none" w:sz="0" w:space="0" w:color="auto"/>
          </w:divBdr>
          <w:divsChild>
            <w:div w:id="77754884">
              <w:marLeft w:val="0"/>
              <w:marRight w:val="0"/>
              <w:marTop w:val="0"/>
              <w:marBottom w:val="0"/>
              <w:divBdr>
                <w:top w:val="none" w:sz="0" w:space="0" w:color="auto"/>
                <w:left w:val="none" w:sz="0" w:space="0" w:color="auto"/>
                <w:bottom w:val="none" w:sz="0" w:space="0" w:color="auto"/>
                <w:right w:val="none" w:sz="0" w:space="0" w:color="auto"/>
              </w:divBdr>
            </w:div>
          </w:divsChild>
        </w:div>
        <w:div w:id="561260246">
          <w:marLeft w:val="0"/>
          <w:marRight w:val="0"/>
          <w:marTop w:val="0"/>
          <w:marBottom w:val="0"/>
          <w:divBdr>
            <w:top w:val="none" w:sz="0" w:space="0" w:color="auto"/>
            <w:left w:val="none" w:sz="0" w:space="0" w:color="auto"/>
            <w:bottom w:val="none" w:sz="0" w:space="0" w:color="auto"/>
            <w:right w:val="none" w:sz="0" w:space="0" w:color="auto"/>
          </w:divBdr>
        </w:div>
        <w:div w:id="561328500">
          <w:marLeft w:val="0"/>
          <w:marRight w:val="0"/>
          <w:marTop w:val="0"/>
          <w:marBottom w:val="0"/>
          <w:divBdr>
            <w:top w:val="none" w:sz="0" w:space="0" w:color="auto"/>
            <w:left w:val="none" w:sz="0" w:space="0" w:color="auto"/>
            <w:bottom w:val="none" w:sz="0" w:space="0" w:color="auto"/>
            <w:right w:val="none" w:sz="0" w:space="0" w:color="auto"/>
          </w:divBdr>
        </w:div>
        <w:div w:id="561329694">
          <w:marLeft w:val="-225"/>
          <w:marRight w:val="-225"/>
          <w:marTop w:val="0"/>
          <w:marBottom w:val="0"/>
          <w:divBdr>
            <w:top w:val="none" w:sz="0" w:space="0" w:color="auto"/>
            <w:left w:val="none" w:sz="0" w:space="0" w:color="auto"/>
            <w:bottom w:val="none" w:sz="0" w:space="0" w:color="auto"/>
            <w:right w:val="none" w:sz="0" w:space="0" w:color="auto"/>
          </w:divBdr>
          <w:divsChild>
            <w:div w:id="104425430">
              <w:marLeft w:val="0"/>
              <w:marRight w:val="0"/>
              <w:marTop w:val="0"/>
              <w:marBottom w:val="0"/>
              <w:divBdr>
                <w:top w:val="none" w:sz="0" w:space="0" w:color="auto"/>
                <w:left w:val="none" w:sz="0" w:space="0" w:color="auto"/>
                <w:bottom w:val="none" w:sz="0" w:space="0" w:color="auto"/>
                <w:right w:val="none" w:sz="0" w:space="0" w:color="auto"/>
              </w:divBdr>
            </w:div>
          </w:divsChild>
        </w:div>
        <w:div w:id="561331571">
          <w:marLeft w:val="0"/>
          <w:marRight w:val="0"/>
          <w:marTop w:val="0"/>
          <w:marBottom w:val="225"/>
          <w:divBdr>
            <w:top w:val="none" w:sz="0" w:space="0" w:color="auto"/>
            <w:left w:val="none" w:sz="0" w:space="0" w:color="auto"/>
            <w:bottom w:val="none" w:sz="0" w:space="0" w:color="auto"/>
            <w:right w:val="none" w:sz="0" w:space="0" w:color="auto"/>
          </w:divBdr>
          <w:divsChild>
            <w:div w:id="686098256">
              <w:marLeft w:val="0"/>
              <w:marRight w:val="0"/>
              <w:marTop w:val="0"/>
              <w:marBottom w:val="225"/>
              <w:divBdr>
                <w:top w:val="none" w:sz="0" w:space="0" w:color="auto"/>
                <w:left w:val="none" w:sz="0" w:space="0" w:color="auto"/>
                <w:bottom w:val="none" w:sz="0" w:space="0" w:color="auto"/>
                <w:right w:val="none" w:sz="0" w:space="0" w:color="auto"/>
              </w:divBdr>
            </w:div>
          </w:divsChild>
        </w:div>
        <w:div w:id="561479408">
          <w:marLeft w:val="0"/>
          <w:marRight w:val="0"/>
          <w:marTop w:val="0"/>
          <w:marBottom w:val="150"/>
          <w:divBdr>
            <w:top w:val="none" w:sz="0" w:space="0" w:color="auto"/>
            <w:left w:val="none" w:sz="0" w:space="0" w:color="auto"/>
            <w:bottom w:val="none" w:sz="0" w:space="0" w:color="auto"/>
            <w:right w:val="none" w:sz="0" w:space="0" w:color="auto"/>
          </w:divBdr>
        </w:div>
        <w:div w:id="561527396">
          <w:marLeft w:val="0"/>
          <w:marRight w:val="0"/>
          <w:marTop w:val="0"/>
          <w:marBottom w:val="0"/>
          <w:divBdr>
            <w:top w:val="none" w:sz="0" w:space="0" w:color="auto"/>
            <w:left w:val="none" w:sz="0" w:space="0" w:color="auto"/>
            <w:bottom w:val="none" w:sz="0" w:space="0" w:color="auto"/>
            <w:right w:val="none" w:sz="0" w:space="0" w:color="auto"/>
          </w:divBdr>
        </w:div>
        <w:div w:id="561598365">
          <w:blockQuote w:val="1"/>
          <w:marLeft w:val="0"/>
          <w:marRight w:val="0"/>
          <w:marTop w:val="250"/>
          <w:marBottom w:val="263"/>
          <w:divBdr>
            <w:top w:val="none" w:sz="0" w:space="0" w:color="auto"/>
            <w:left w:val="single" w:sz="24" w:space="13" w:color="C4E0A6"/>
            <w:bottom w:val="none" w:sz="0" w:space="0" w:color="auto"/>
            <w:right w:val="none" w:sz="0" w:space="0" w:color="auto"/>
          </w:divBdr>
        </w:div>
        <w:div w:id="561643902">
          <w:marLeft w:val="0"/>
          <w:marRight w:val="0"/>
          <w:marTop w:val="150"/>
          <w:marBottom w:val="0"/>
          <w:divBdr>
            <w:top w:val="none" w:sz="0" w:space="0" w:color="auto"/>
            <w:left w:val="none" w:sz="0" w:space="0" w:color="auto"/>
            <w:bottom w:val="none" w:sz="0" w:space="0" w:color="auto"/>
            <w:right w:val="none" w:sz="0" w:space="0" w:color="auto"/>
          </w:divBdr>
          <w:divsChild>
            <w:div w:id="559287017">
              <w:marLeft w:val="0"/>
              <w:marRight w:val="0"/>
              <w:marTop w:val="0"/>
              <w:marBottom w:val="0"/>
              <w:divBdr>
                <w:top w:val="none" w:sz="0" w:space="0" w:color="auto"/>
                <w:left w:val="none" w:sz="0" w:space="0" w:color="auto"/>
                <w:bottom w:val="none" w:sz="0" w:space="0" w:color="auto"/>
                <w:right w:val="none" w:sz="0" w:space="0" w:color="auto"/>
              </w:divBdr>
            </w:div>
          </w:divsChild>
        </w:div>
        <w:div w:id="561644810">
          <w:blockQuote w:val="1"/>
          <w:marLeft w:val="0"/>
          <w:marRight w:val="0"/>
          <w:marTop w:val="300"/>
          <w:marBottom w:val="315"/>
          <w:divBdr>
            <w:top w:val="none" w:sz="0" w:space="0" w:color="auto"/>
            <w:left w:val="single" w:sz="36" w:space="15" w:color="C4E0A6"/>
            <w:bottom w:val="none" w:sz="0" w:space="0" w:color="auto"/>
            <w:right w:val="none" w:sz="0" w:space="0" w:color="auto"/>
          </w:divBdr>
        </w:div>
        <w:div w:id="561673570">
          <w:marLeft w:val="0"/>
          <w:marRight w:val="0"/>
          <w:marTop w:val="0"/>
          <w:marBottom w:val="0"/>
          <w:divBdr>
            <w:top w:val="none" w:sz="0" w:space="0" w:color="auto"/>
            <w:left w:val="none" w:sz="0" w:space="0" w:color="auto"/>
            <w:bottom w:val="none" w:sz="0" w:space="0" w:color="auto"/>
            <w:right w:val="none" w:sz="0" w:space="0" w:color="auto"/>
          </w:divBdr>
        </w:div>
        <w:div w:id="561675883">
          <w:marLeft w:val="0"/>
          <w:marRight w:val="0"/>
          <w:marTop w:val="0"/>
          <w:marBottom w:val="0"/>
          <w:divBdr>
            <w:top w:val="single" w:sz="6" w:space="0" w:color="999999"/>
            <w:left w:val="single" w:sz="6" w:space="0" w:color="999999"/>
            <w:bottom w:val="single" w:sz="6" w:space="0" w:color="999999"/>
            <w:right w:val="single" w:sz="6" w:space="0" w:color="999999"/>
          </w:divBdr>
        </w:div>
        <w:div w:id="561718199">
          <w:marLeft w:val="0"/>
          <w:marRight w:val="0"/>
          <w:marTop w:val="0"/>
          <w:marBottom w:val="0"/>
          <w:divBdr>
            <w:top w:val="none" w:sz="0" w:space="0" w:color="auto"/>
            <w:left w:val="none" w:sz="0" w:space="0" w:color="auto"/>
            <w:bottom w:val="none" w:sz="0" w:space="0" w:color="auto"/>
            <w:right w:val="none" w:sz="0" w:space="0" w:color="auto"/>
          </w:divBdr>
        </w:div>
        <w:div w:id="561864368">
          <w:marLeft w:val="-225"/>
          <w:marRight w:val="-225"/>
          <w:marTop w:val="0"/>
          <w:marBottom w:val="0"/>
          <w:divBdr>
            <w:top w:val="none" w:sz="0" w:space="0" w:color="auto"/>
            <w:left w:val="none" w:sz="0" w:space="0" w:color="auto"/>
            <w:bottom w:val="none" w:sz="0" w:space="0" w:color="auto"/>
            <w:right w:val="none" w:sz="0" w:space="0" w:color="auto"/>
          </w:divBdr>
          <w:divsChild>
            <w:div w:id="750078849">
              <w:marLeft w:val="0"/>
              <w:marRight w:val="0"/>
              <w:marTop w:val="0"/>
              <w:marBottom w:val="0"/>
              <w:divBdr>
                <w:top w:val="none" w:sz="0" w:space="0" w:color="auto"/>
                <w:left w:val="none" w:sz="0" w:space="0" w:color="auto"/>
                <w:bottom w:val="none" w:sz="0" w:space="0" w:color="auto"/>
                <w:right w:val="none" w:sz="0" w:space="0" w:color="auto"/>
              </w:divBdr>
            </w:div>
          </w:divsChild>
        </w:div>
        <w:div w:id="561871857">
          <w:marLeft w:val="0"/>
          <w:marRight w:val="0"/>
          <w:marTop w:val="0"/>
          <w:marBottom w:val="150"/>
          <w:divBdr>
            <w:top w:val="none" w:sz="0" w:space="0" w:color="auto"/>
            <w:left w:val="none" w:sz="0" w:space="0" w:color="auto"/>
            <w:bottom w:val="none" w:sz="0" w:space="0" w:color="auto"/>
            <w:right w:val="none" w:sz="0" w:space="0" w:color="auto"/>
          </w:divBdr>
        </w:div>
        <w:div w:id="561872151">
          <w:marLeft w:val="1463"/>
          <w:marRight w:val="0"/>
          <w:marTop w:val="0"/>
          <w:marBottom w:val="0"/>
          <w:divBdr>
            <w:top w:val="none" w:sz="0" w:space="0" w:color="auto"/>
            <w:left w:val="none" w:sz="0" w:space="0" w:color="auto"/>
            <w:bottom w:val="none" w:sz="0" w:space="0" w:color="auto"/>
            <w:right w:val="none" w:sz="0" w:space="0" w:color="auto"/>
          </w:divBdr>
        </w:div>
        <w:div w:id="561911161">
          <w:marLeft w:val="0"/>
          <w:marRight w:val="0"/>
          <w:marTop w:val="0"/>
          <w:marBottom w:val="0"/>
          <w:divBdr>
            <w:top w:val="none" w:sz="0" w:space="0" w:color="auto"/>
            <w:left w:val="none" w:sz="0" w:space="0" w:color="auto"/>
            <w:bottom w:val="none" w:sz="0" w:space="0" w:color="auto"/>
            <w:right w:val="none" w:sz="0" w:space="0" w:color="auto"/>
          </w:divBdr>
        </w:div>
        <w:div w:id="561916272">
          <w:marLeft w:val="750"/>
          <w:marRight w:val="1500"/>
          <w:marTop w:val="0"/>
          <w:marBottom w:val="0"/>
          <w:divBdr>
            <w:top w:val="none" w:sz="0" w:space="0" w:color="auto"/>
            <w:left w:val="none" w:sz="0" w:space="0" w:color="auto"/>
            <w:bottom w:val="none" w:sz="0" w:space="0" w:color="auto"/>
            <w:right w:val="none" w:sz="0" w:space="0" w:color="auto"/>
          </w:divBdr>
        </w:div>
        <w:div w:id="561985930">
          <w:marLeft w:val="0"/>
          <w:marRight w:val="0"/>
          <w:marTop w:val="0"/>
          <w:marBottom w:val="0"/>
          <w:divBdr>
            <w:top w:val="single" w:sz="2" w:space="0" w:color="E0E0E0"/>
            <w:left w:val="single" w:sz="2" w:space="0" w:color="E0E0E0"/>
            <w:bottom w:val="single" w:sz="2" w:space="0" w:color="E0E0E0"/>
            <w:right w:val="single" w:sz="2" w:space="0" w:color="E0E0E0"/>
          </w:divBdr>
        </w:div>
        <w:div w:id="562103104">
          <w:marLeft w:val="0"/>
          <w:marRight w:val="0"/>
          <w:marTop w:val="0"/>
          <w:marBottom w:val="0"/>
          <w:divBdr>
            <w:top w:val="none" w:sz="0" w:space="0" w:color="auto"/>
            <w:left w:val="none" w:sz="0" w:space="0" w:color="auto"/>
            <w:bottom w:val="none" w:sz="0" w:space="0" w:color="auto"/>
            <w:right w:val="none" w:sz="0" w:space="0" w:color="auto"/>
          </w:divBdr>
        </w:div>
        <w:div w:id="562180345">
          <w:marLeft w:val="0"/>
          <w:marRight w:val="0"/>
          <w:marTop w:val="0"/>
          <w:marBottom w:val="0"/>
          <w:divBdr>
            <w:top w:val="none" w:sz="0" w:space="0" w:color="auto"/>
            <w:left w:val="none" w:sz="0" w:space="0" w:color="auto"/>
            <w:bottom w:val="none" w:sz="0" w:space="0" w:color="auto"/>
            <w:right w:val="none" w:sz="0" w:space="0" w:color="auto"/>
          </w:divBdr>
          <w:divsChild>
            <w:div w:id="88505871">
              <w:marLeft w:val="0"/>
              <w:marRight w:val="0"/>
              <w:marTop w:val="0"/>
              <w:marBottom w:val="75"/>
              <w:divBdr>
                <w:top w:val="none" w:sz="0" w:space="0" w:color="auto"/>
                <w:left w:val="none" w:sz="0" w:space="0" w:color="auto"/>
                <w:bottom w:val="none" w:sz="0" w:space="0" w:color="auto"/>
                <w:right w:val="none" w:sz="0" w:space="0" w:color="auto"/>
              </w:divBdr>
            </w:div>
          </w:divsChild>
        </w:div>
        <w:div w:id="562370178">
          <w:marLeft w:val="-225"/>
          <w:marRight w:val="-225"/>
          <w:marTop w:val="0"/>
          <w:marBottom w:val="0"/>
          <w:divBdr>
            <w:top w:val="none" w:sz="0" w:space="0" w:color="auto"/>
            <w:left w:val="none" w:sz="0" w:space="0" w:color="auto"/>
            <w:bottom w:val="none" w:sz="0" w:space="0" w:color="auto"/>
            <w:right w:val="none" w:sz="0" w:space="0" w:color="auto"/>
          </w:divBdr>
        </w:div>
        <w:div w:id="562370616">
          <w:marLeft w:val="0"/>
          <w:marRight w:val="0"/>
          <w:marTop w:val="0"/>
          <w:marBottom w:val="450"/>
          <w:divBdr>
            <w:top w:val="none" w:sz="0" w:space="0" w:color="auto"/>
            <w:left w:val="none" w:sz="0" w:space="0" w:color="auto"/>
            <w:bottom w:val="none" w:sz="0" w:space="0" w:color="auto"/>
            <w:right w:val="none" w:sz="0" w:space="0" w:color="auto"/>
          </w:divBdr>
        </w:div>
        <w:div w:id="562373583">
          <w:marLeft w:val="0"/>
          <w:marRight w:val="0"/>
          <w:marTop w:val="0"/>
          <w:marBottom w:val="0"/>
          <w:divBdr>
            <w:top w:val="none" w:sz="0" w:space="0" w:color="auto"/>
            <w:left w:val="none" w:sz="0" w:space="0" w:color="auto"/>
            <w:bottom w:val="none" w:sz="0" w:space="0" w:color="auto"/>
            <w:right w:val="none" w:sz="0" w:space="0" w:color="auto"/>
          </w:divBdr>
        </w:div>
        <w:div w:id="562444511">
          <w:marLeft w:val="0"/>
          <w:marRight w:val="0"/>
          <w:marTop w:val="0"/>
          <w:marBottom w:val="0"/>
          <w:divBdr>
            <w:top w:val="none" w:sz="0" w:space="0" w:color="auto"/>
            <w:left w:val="none" w:sz="0" w:space="0" w:color="auto"/>
            <w:bottom w:val="none" w:sz="0" w:space="0" w:color="auto"/>
            <w:right w:val="none" w:sz="0" w:space="0" w:color="auto"/>
          </w:divBdr>
        </w:div>
        <w:div w:id="562444688">
          <w:marLeft w:val="0"/>
          <w:marRight w:val="0"/>
          <w:marTop w:val="0"/>
          <w:marBottom w:val="0"/>
          <w:divBdr>
            <w:top w:val="none" w:sz="0" w:space="0" w:color="auto"/>
            <w:left w:val="none" w:sz="0" w:space="0" w:color="auto"/>
            <w:bottom w:val="none" w:sz="0" w:space="0" w:color="auto"/>
            <w:right w:val="none" w:sz="0" w:space="0" w:color="auto"/>
          </w:divBdr>
        </w:div>
        <w:div w:id="562445593">
          <w:marLeft w:val="0"/>
          <w:marRight w:val="0"/>
          <w:marTop w:val="0"/>
          <w:marBottom w:val="450"/>
          <w:divBdr>
            <w:top w:val="none" w:sz="0" w:space="0" w:color="auto"/>
            <w:left w:val="none" w:sz="0" w:space="0" w:color="auto"/>
            <w:bottom w:val="none" w:sz="0" w:space="0" w:color="auto"/>
            <w:right w:val="none" w:sz="0" w:space="0" w:color="auto"/>
          </w:divBdr>
          <w:divsChild>
            <w:div w:id="464588429">
              <w:marLeft w:val="0"/>
              <w:marRight w:val="0"/>
              <w:marTop w:val="0"/>
              <w:marBottom w:val="75"/>
              <w:divBdr>
                <w:top w:val="none" w:sz="0" w:space="0" w:color="auto"/>
                <w:left w:val="none" w:sz="0" w:space="0" w:color="auto"/>
                <w:bottom w:val="none" w:sz="0" w:space="0" w:color="auto"/>
                <w:right w:val="none" w:sz="0" w:space="0" w:color="auto"/>
              </w:divBdr>
              <w:divsChild>
                <w:div w:id="62550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496191">
          <w:marLeft w:val="0"/>
          <w:marRight w:val="0"/>
          <w:marTop w:val="0"/>
          <w:marBottom w:val="0"/>
          <w:divBdr>
            <w:top w:val="none" w:sz="0" w:space="0" w:color="auto"/>
            <w:left w:val="none" w:sz="0" w:space="0" w:color="auto"/>
            <w:bottom w:val="none" w:sz="0" w:space="0" w:color="auto"/>
            <w:right w:val="none" w:sz="0" w:space="0" w:color="auto"/>
          </w:divBdr>
        </w:div>
        <w:div w:id="562520406">
          <w:marLeft w:val="-225"/>
          <w:marRight w:val="-225"/>
          <w:marTop w:val="0"/>
          <w:marBottom w:val="0"/>
          <w:divBdr>
            <w:top w:val="none" w:sz="0" w:space="0" w:color="auto"/>
            <w:left w:val="none" w:sz="0" w:space="0" w:color="auto"/>
            <w:bottom w:val="none" w:sz="0" w:space="0" w:color="auto"/>
            <w:right w:val="none" w:sz="0" w:space="0" w:color="auto"/>
          </w:divBdr>
          <w:divsChild>
            <w:div w:id="750590632">
              <w:marLeft w:val="0"/>
              <w:marRight w:val="0"/>
              <w:marTop w:val="0"/>
              <w:marBottom w:val="0"/>
              <w:divBdr>
                <w:top w:val="none" w:sz="0" w:space="0" w:color="auto"/>
                <w:left w:val="none" w:sz="0" w:space="0" w:color="auto"/>
                <w:bottom w:val="none" w:sz="0" w:space="0" w:color="auto"/>
                <w:right w:val="none" w:sz="0" w:space="0" w:color="auto"/>
              </w:divBdr>
            </w:div>
          </w:divsChild>
        </w:div>
        <w:div w:id="562520435">
          <w:marLeft w:val="0"/>
          <w:marRight w:val="0"/>
          <w:marTop w:val="0"/>
          <w:marBottom w:val="300"/>
          <w:divBdr>
            <w:top w:val="none" w:sz="0" w:space="0" w:color="auto"/>
            <w:left w:val="none" w:sz="0" w:space="0" w:color="auto"/>
            <w:bottom w:val="single" w:sz="6" w:space="5" w:color="000000"/>
            <w:right w:val="none" w:sz="0" w:space="0" w:color="auto"/>
          </w:divBdr>
        </w:div>
        <w:div w:id="562570340">
          <w:marLeft w:val="0"/>
          <w:marRight w:val="0"/>
          <w:marTop w:val="0"/>
          <w:marBottom w:val="0"/>
          <w:divBdr>
            <w:top w:val="none" w:sz="0" w:space="0" w:color="auto"/>
            <w:left w:val="none" w:sz="0" w:space="0" w:color="auto"/>
            <w:bottom w:val="none" w:sz="0" w:space="0" w:color="auto"/>
            <w:right w:val="none" w:sz="0" w:space="0" w:color="auto"/>
          </w:divBdr>
        </w:div>
        <w:div w:id="562759065">
          <w:marLeft w:val="0"/>
          <w:marRight w:val="0"/>
          <w:marTop w:val="0"/>
          <w:marBottom w:val="0"/>
          <w:divBdr>
            <w:top w:val="none" w:sz="0" w:space="0" w:color="auto"/>
            <w:left w:val="none" w:sz="0" w:space="0" w:color="auto"/>
            <w:bottom w:val="none" w:sz="0" w:space="0" w:color="auto"/>
            <w:right w:val="none" w:sz="0" w:space="0" w:color="auto"/>
          </w:divBdr>
        </w:div>
        <w:div w:id="562830973">
          <w:marLeft w:val="0"/>
          <w:marRight w:val="0"/>
          <w:marTop w:val="0"/>
          <w:marBottom w:val="600"/>
          <w:divBdr>
            <w:top w:val="none" w:sz="0" w:space="0" w:color="auto"/>
            <w:left w:val="none" w:sz="0" w:space="0" w:color="auto"/>
            <w:bottom w:val="none" w:sz="0" w:space="0" w:color="auto"/>
            <w:right w:val="none" w:sz="0" w:space="0" w:color="auto"/>
          </w:divBdr>
        </w:div>
        <w:div w:id="562837547">
          <w:marLeft w:val="0"/>
          <w:marRight w:val="0"/>
          <w:marTop w:val="0"/>
          <w:marBottom w:val="384"/>
          <w:divBdr>
            <w:top w:val="none" w:sz="0" w:space="0" w:color="auto"/>
            <w:left w:val="none" w:sz="0" w:space="0" w:color="auto"/>
            <w:bottom w:val="none" w:sz="0" w:space="0" w:color="auto"/>
            <w:right w:val="none" w:sz="0" w:space="0" w:color="auto"/>
          </w:divBdr>
          <w:divsChild>
            <w:div w:id="612908871">
              <w:marLeft w:val="0"/>
              <w:marRight w:val="0"/>
              <w:marTop w:val="0"/>
              <w:marBottom w:val="0"/>
              <w:divBdr>
                <w:top w:val="none" w:sz="0" w:space="0" w:color="auto"/>
                <w:left w:val="none" w:sz="0" w:space="0" w:color="auto"/>
                <w:bottom w:val="none" w:sz="0" w:space="0" w:color="auto"/>
                <w:right w:val="none" w:sz="0" w:space="0" w:color="auto"/>
              </w:divBdr>
            </w:div>
          </w:divsChild>
        </w:div>
        <w:div w:id="562911931">
          <w:marLeft w:val="0"/>
          <w:marRight w:val="0"/>
          <w:marTop w:val="0"/>
          <w:marBottom w:val="0"/>
          <w:divBdr>
            <w:top w:val="none" w:sz="0" w:space="0" w:color="auto"/>
            <w:left w:val="none" w:sz="0" w:space="0" w:color="auto"/>
            <w:bottom w:val="none" w:sz="0" w:space="0" w:color="auto"/>
            <w:right w:val="none" w:sz="0" w:space="0" w:color="auto"/>
          </w:divBdr>
        </w:div>
        <w:div w:id="562958045">
          <w:marLeft w:val="0"/>
          <w:marRight w:val="0"/>
          <w:marTop w:val="0"/>
          <w:marBottom w:val="0"/>
          <w:divBdr>
            <w:top w:val="none" w:sz="0" w:space="0" w:color="auto"/>
            <w:left w:val="none" w:sz="0" w:space="0" w:color="auto"/>
            <w:bottom w:val="none" w:sz="0" w:space="0" w:color="auto"/>
            <w:right w:val="none" w:sz="0" w:space="0" w:color="auto"/>
          </w:divBdr>
        </w:div>
        <w:div w:id="562958332">
          <w:marLeft w:val="0"/>
          <w:marRight w:val="0"/>
          <w:marTop w:val="0"/>
          <w:marBottom w:val="0"/>
          <w:divBdr>
            <w:top w:val="none" w:sz="0" w:space="0" w:color="auto"/>
            <w:left w:val="none" w:sz="0" w:space="0" w:color="auto"/>
            <w:bottom w:val="none" w:sz="0" w:space="0" w:color="auto"/>
            <w:right w:val="none" w:sz="0" w:space="0" w:color="auto"/>
          </w:divBdr>
          <w:divsChild>
            <w:div w:id="613830412">
              <w:marLeft w:val="0"/>
              <w:marRight w:val="0"/>
              <w:marTop w:val="0"/>
              <w:marBottom w:val="0"/>
              <w:divBdr>
                <w:top w:val="none" w:sz="0" w:space="0" w:color="auto"/>
                <w:left w:val="none" w:sz="0" w:space="0" w:color="auto"/>
                <w:bottom w:val="none" w:sz="0" w:space="0" w:color="auto"/>
                <w:right w:val="none" w:sz="0" w:space="0" w:color="auto"/>
              </w:divBdr>
            </w:div>
          </w:divsChild>
        </w:div>
        <w:div w:id="562981665">
          <w:marLeft w:val="0"/>
          <w:marRight w:val="0"/>
          <w:marTop w:val="0"/>
          <w:marBottom w:val="240"/>
          <w:divBdr>
            <w:top w:val="none" w:sz="0" w:space="0" w:color="auto"/>
            <w:left w:val="none" w:sz="0" w:space="0" w:color="auto"/>
            <w:bottom w:val="none" w:sz="0" w:space="0" w:color="auto"/>
            <w:right w:val="none" w:sz="0" w:space="0" w:color="auto"/>
          </w:divBdr>
        </w:div>
        <w:div w:id="562984771">
          <w:marLeft w:val="0"/>
          <w:marRight w:val="0"/>
          <w:marTop w:val="0"/>
          <w:marBottom w:val="0"/>
          <w:divBdr>
            <w:top w:val="none" w:sz="0" w:space="0" w:color="auto"/>
            <w:left w:val="none" w:sz="0" w:space="0" w:color="auto"/>
            <w:bottom w:val="none" w:sz="0" w:space="0" w:color="auto"/>
            <w:right w:val="none" w:sz="0" w:space="0" w:color="auto"/>
          </w:divBdr>
        </w:div>
        <w:div w:id="562986982">
          <w:blockQuote w:val="1"/>
          <w:marLeft w:val="0"/>
          <w:marRight w:val="0"/>
          <w:marTop w:val="300"/>
          <w:marBottom w:val="315"/>
          <w:divBdr>
            <w:top w:val="none" w:sz="0" w:space="0" w:color="auto"/>
            <w:left w:val="single" w:sz="36" w:space="15" w:color="C4E0A6"/>
            <w:bottom w:val="none" w:sz="0" w:space="0" w:color="auto"/>
            <w:right w:val="none" w:sz="0" w:space="0" w:color="auto"/>
          </w:divBdr>
        </w:div>
        <w:div w:id="563181371">
          <w:marLeft w:val="0"/>
          <w:marRight w:val="0"/>
          <w:marTop w:val="0"/>
          <w:marBottom w:val="0"/>
          <w:divBdr>
            <w:top w:val="none" w:sz="0" w:space="0" w:color="auto"/>
            <w:left w:val="none" w:sz="0" w:space="0" w:color="auto"/>
            <w:bottom w:val="none" w:sz="0" w:space="0" w:color="auto"/>
            <w:right w:val="none" w:sz="0" w:space="0" w:color="auto"/>
          </w:divBdr>
        </w:div>
        <w:div w:id="563181815">
          <w:marLeft w:val="0"/>
          <w:marRight w:val="0"/>
          <w:marTop w:val="0"/>
          <w:marBottom w:val="300"/>
          <w:divBdr>
            <w:top w:val="none" w:sz="0" w:space="0" w:color="auto"/>
            <w:left w:val="none" w:sz="0" w:space="0" w:color="auto"/>
            <w:bottom w:val="none" w:sz="0" w:space="0" w:color="auto"/>
            <w:right w:val="none" w:sz="0" w:space="0" w:color="auto"/>
          </w:divBdr>
        </w:div>
        <w:div w:id="563217471">
          <w:marLeft w:val="750"/>
          <w:marRight w:val="1500"/>
          <w:marTop w:val="0"/>
          <w:marBottom w:val="0"/>
          <w:divBdr>
            <w:top w:val="none" w:sz="0" w:space="0" w:color="auto"/>
            <w:left w:val="none" w:sz="0" w:space="0" w:color="auto"/>
            <w:bottom w:val="none" w:sz="0" w:space="0" w:color="auto"/>
            <w:right w:val="none" w:sz="0" w:space="0" w:color="auto"/>
          </w:divBdr>
        </w:div>
        <w:div w:id="563224328">
          <w:marLeft w:val="0"/>
          <w:marRight w:val="0"/>
          <w:marTop w:val="0"/>
          <w:marBottom w:val="450"/>
          <w:divBdr>
            <w:top w:val="none" w:sz="0" w:space="0" w:color="auto"/>
            <w:left w:val="none" w:sz="0" w:space="0" w:color="auto"/>
            <w:bottom w:val="none" w:sz="0" w:space="0" w:color="auto"/>
            <w:right w:val="none" w:sz="0" w:space="0" w:color="auto"/>
          </w:divBdr>
          <w:divsChild>
            <w:div w:id="298999831">
              <w:marLeft w:val="0"/>
              <w:marRight w:val="0"/>
              <w:marTop w:val="0"/>
              <w:marBottom w:val="75"/>
              <w:divBdr>
                <w:top w:val="none" w:sz="0" w:space="0" w:color="auto"/>
                <w:left w:val="none" w:sz="0" w:space="0" w:color="auto"/>
                <w:bottom w:val="none" w:sz="0" w:space="0" w:color="auto"/>
                <w:right w:val="none" w:sz="0" w:space="0" w:color="auto"/>
              </w:divBdr>
              <w:divsChild>
                <w:div w:id="164590670">
                  <w:marLeft w:val="0"/>
                  <w:marRight w:val="0"/>
                  <w:marTop w:val="0"/>
                  <w:marBottom w:val="0"/>
                  <w:divBdr>
                    <w:top w:val="none" w:sz="0" w:space="0" w:color="auto"/>
                    <w:left w:val="none" w:sz="0" w:space="0" w:color="auto"/>
                    <w:bottom w:val="none" w:sz="0" w:space="0" w:color="auto"/>
                    <w:right w:val="none" w:sz="0" w:space="0" w:color="auto"/>
                  </w:divBdr>
                  <w:divsChild>
                    <w:div w:id="598296344">
                      <w:marLeft w:val="0"/>
                      <w:marRight w:val="0"/>
                      <w:marTop w:val="0"/>
                      <w:marBottom w:val="0"/>
                      <w:divBdr>
                        <w:top w:val="none" w:sz="0" w:space="0" w:color="auto"/>
                        <w:left w:val="none" w:sz="0" w:space="0" w:color="auto"/>
                        <w:bottom w:val="none" w:sz="0" w:space="0" w:color="auto"/>
                        <w:right w:val="none" w:sz="0" w:space="0" w:color="auto"/>
                      </w:divBdr>
                      <w:divsChild>
                        <w:div w:id="39585789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369616">
          <w:marLeft w:val="0"/>
          <w:marRight w:val="0"/>
          <w:marTop w:val="0"/>
          <w:marBottom w:val="0"/>
          <w:divBdr>
            <w:top w:val="none" w:sz="0" w:space="0" w:color="auto"/>
            <w:left w:val="none" w:sz="0" w:space="0" w:color="auto"/>
            <w:bottom w:val="none" w:sz="0" w:space="0" w:color="auto"/>
            <w:right w:val="none" w:sz="0" w:space="0" w:color="auto"/>
          </w:divBdr>
          <w:divsChild>
            <w:div w:id="95291092">
              <w:marLeft w:val="0"/>
              <w:marRight w:val="0"/>
              <w:marTop w:val="0"/>
              <w:marBottom w:val="63"/>
              <w:divBdr>
                <w:top w:val="none" w:sz="0" w:space="0" w:color="auto"/>
                <w:left w:val="none" w:sz="0" w:space="0" w:color="auto"/>
                <w:bottom w:val="none" w:sz="0" w:space="0" w:color="auto"/>
                <w:right w:val="none" w:sz="0" w:space="0" w:color="auto"/>
              </w:divBdr>
            </w:div>
          </w:divsChild>
        </w:div>
        <w:div w:id="563371668">
          <w:marLeft w:val="0"/>
          <w:marRight w:val="0"/>
          <w:marTop w:val="0"/>
          <w:marBottom w:val="150"/>
          <w:divBdr>
            <w:top w:val="none" w:sz="0" w:space="0" w:color="auto"/>
            <w:left w:val="none" w:sz="0" w:space="0" w:color="auto"/>
            <w:bottom w:val="none" w:sz="0" w:space="0" w:color="auto"/>
            <w:right w:val="none" w:sz="0" w:space="0" w:color="auto"/>
          </w:divBdr>
        </w:div>
        <w:div w:id="563413465">
          <w:marLeft w:val="0"/>
          <w:marRight w:val="0"/>
          <w:marTop w:val="0"/>
          <w:marBottom w:val="0"/>
          <w:divBdr>
            <w:top w:val="none" w:sz="0" w:space="0" w:color="auto"/>
            <w:left w:val="none" w:sz="0" w:space="0" w:color="auto"/>
            <w:bottom w:val="none" w:sz="0" w:space="0" w:color="auto"/>
            <w:right w:val="none" w:sz="0" w:space="0" w:color="auto"/>
          </w:divBdr>
        </w:div>
        <w:div w:id="563413908">
          <w:marLeft w:val="0"/>
          <w:marRight w:val="0"/>
          <w:marTop w:val="0"/>
          <w:marBottom w:val="0"/>
          <w:divBdr>
            <w:top w:val="none" w:sz="0" w:space="0" w:color="auto"/>
            <w:left w:val="none" w:sz="0" w:space="0" w:color="auto"/>
            <w:bottom w:val="none" w:sz="0" w:space="0" w:color="auto"/>
            <w:right w:val="none" w:sz="0" w:space="0" w:color="auto"/>
          </w:divBdr>
          <w:divsChild>
            <w:div w:id="681784621">
              <w:marLeft w:val="0"/>
              <w:marRight w:val="0"/>
              <w:marTop w:val="0"/>
              <w:marBottom w:val="0"/>
              <w:divBdr>
                <w:top w:val="none" w:sz="0" w:space="0" w:color="auto"/>
                <w:left w:val="none" w:sz="0" w:space="0" w:color="auto"/>
                <w:bottom w:val="none" w:sz="0" w:space="0" w:color="auto"/>
                <w:right w:val="none" w:sz="0" w:space="0" w:color="auto"/>
              </w:divBdr>
              <w:divsChild>
                <w:div w:id="423108247">
                  <w:marLeft w:val="0"/>
                  <w:marRight w:val="0"/>
                  <w:marTop w:val="0"/>
                  <w:marBottom w:val="0"/>
                  <w:divBdr>
                    <w:top w:val="none" w:sz="0" w:space="0" w:color="auto"/>
                    <w:left w:val="none" w:sz="0" w:space="0" w:color="auto"/>
                    <w:bottom w:val="none" w:sz="0" w:space="0" w:color="auto"/>
                    <w:right w:val="none" w:sz="0" w:space="0" w:color="auto"/>
                  </w:divBdr>
                  <w:divsChild>
                    <w:div w:id="504593764">
                      <w:marLeft w:val="0"/>
                      <w:marRight w:val="0"/>
                      <w:marTop w:val="0"/>
                      <w:marBottom w:val="240"/>
                      <w:divBdr>
                        <w:top w:val="none" w:sz="0" w:space="0" w:color="auto"/>
                        <w:left w:val="none" w:sz="0" w:space="0" w:color="auto"/>
                        <w:bottom w:val="none" w:sz="0" w:space="0" w:color="auto"/>
                        <w:right w:val="none" w:sz="0" w:space="0" w:color="auto"/>
                      </w:divBdr>
                    </w:div>
                    <w:div w:id="66794932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63443593">
          <w:marLeft w:val="0"/>
          <w:marRight w:val="225"/>
          <w:marTop w:val="0"/>
          <w:marBottom w:val="0"/>
          <w:divBdr>
            <w:top w:val="none" w:sz="0" w:space="0" w:color="auto"/>
            <w:left w:val="none" w:sz="0" w:space="0" w:color="auto"/>
            <w:bottom w:val="none" w:sz="0" w:space="0" w:color="auto"/>
            <w:right w:val="none" w:sz="0" w:space="0" w:color="auto"/>
          </w:divBdr>
        </w:div>
        <w:div w:id="563444314">
          <w:marLeft w:val="0"/>
          <w:marRight w:val="0"/>
          <w:marTop w:val="0"/>
          <w:marBottom w:val="0"/>
          <w:divBdr>
            <w:top w:val="none" w:sz="0" w:space="0" w:color="auto"/>
            <w:left w:val="none" w:sz="0" w:space="0" w:color="auto"/>
            <w:bottom w:val="none" w:sz="0" w:space="0" w:color="auto"/>
            <w:right w:val="none" w:sz="0" w:space="0" w:color="auto"/>
          </w:divBdr>
          <w:divsChild>
            <w:div w:id="248316831">
              <w:marLeft w:val="0"/>
              <w:marRight w:val="0"/>
              <w:marTop w:val="0"/>
              <w:marBottom w:val="0"/>
              <w:divBdr>
                <w:top w:val="none" w:sz="0" w:space="0" w:color="auto"/>
                <w:left w:val="none" w:sz="0" w:space="0" w:color="auto"/>
                <w:bottom w:val="none" w:sz="0" w:space="0" w:color="auto"/>
                <w:right w:val="none" w:sz="0" w:space="0" w:color="auto"/>
              </w:divBdr>
            </w:div>
          </w:divsChild>
        </w:div>
        <w:div w:id="563491951">
          <w:marLeft w:val="0"/>
          <w:marRight w:val="0"/>
          <w:marTop w:val="100"/>
          <w:marBottom w:val="100"/>
          <w:divBdr>
            <w:top w:val="none" w:sz="0" w:space="0" w:color="auto"/>
            <w:left w:val="none" w:sz="0" w:space="0" w:color="auto"/>
            <w:bottom w:val="none" w:sz="0" w:space="0" w:color="auto"/>
            <w:right w:val="none" w:sz="0" w:space="0" w:color="auto"/>
          </w:divBdr>
          <w:divsChild>
            <w:div w:id="470483382">
              <w:marLeft w:val="0"/>
              <w:marRight w:val="0"/>
              <w:marTop w:val="0"/>
              <w:marBottom w:val="0"/>
              <w:divBdr>
                <w:top w:val="none" w:sz="0" w:space="0" w:color="auto"/>
                <w:left w:val="none" w:sz="0" w:space="0" w:color="auto"/>
                <w:bottom w:val="none" w:sz="0" w:space="0" w:color="auto"/>
                <w:right w:val="none" w:sz="0" w:space="0" w:color="auto"/>
              </w:divBdr>
            </w:div>
          </w:divsChild>
        </w:div>
        <w:div w:id="563493237">
          <w:marLeft w:val="0"/>
          <w:marRight w:val="0"/>
          <w:marTop w:val="0"/>
          <w:marBottom w:val="0"/>
          <w:divBdr>
            <w:top w:val="none" w:sz="0" w:space="0" w:color="auto"/>
            <w:left w:val="none" w:sz="0" w:space="0" w:color="auto"/>
            <w:bottom w:val="none" w:sz="0" w:space="0" w:color="auto"/>
            <w:right w:val="none" w:sz="0" w:space="0" w:color="auto"/>
          </w:divBdr>
        </w:div>
        <w:div w:id="563563808">
          <w:marLeft w:val="0"/>
          <w:marRight w:val="0"/>
          <w:marTop w:val="0"/>
          <w:marBottom w:val="0"/>
          <w:divBdr>
            <w:top w:val="none" w:sz="0" w:space="0" w:color="auto"/>
            <w:left w:val="none" w:sz="0" w:space="0" w:color="auto"/>
            <w:bottom w:val="none" w:sz="0" w:space="0" w:color="auto"/>
            <w:right w:val="none" w:sz="0" w:space="0" w:color="auto"/>
          </w:divBdr>
        </w:div>
        <w:div w:id="563569978">
          <w:marLeft w:val="0"/>
          <w:marRight w:val="0"/>
          <w:marTop w:val="0"/>
          <w:marBottom w:val="0"/>
          <w:divBdr>
            <w:top w:val="single" w:sz="2" w:space="0" w:color="E0E0E0"/>
            <w:left w:val="single" w:sz="2" w:space="0" w:color="E0E0E0"/>
            <w:bottom w:val="single" w:sz="2" w:space="0" w:color="E0E0E0"/>
            <w:right w:val="single" w:sz="2" w:space="0" w:color="E0E0E0"/>
          </w:divBdr>
        </w:div>
        <w:div w:id="563637851">
          <w:marLeft w:val="0"/>
          <w:marRight w:val="0"/>
          <w:marTop w:val="0"/>
          <w:marBottom w:val="0"/>
          <w:divBdr>
            <w:top w:val="none" w:sz="0" w:space="0" w:color="auto"/>
            <w:left w:val="none" w:sz="0" w:space="0" w:color="auto"/>
            <w:bottom w:val="none" w:sz="0" w:space="0" w:color="auto"/>
            <w:right w:val="none" w:sz="0" w:space="0" w:color="auto"/>
          </w:divBdr>
        </w:div>
        <w:div w:id="563640569">
          <w:marLeft w:val="0"/>
          <w:marRight w:val="0"/>
          <w:marTop w:val="375"/>
          <w:marBottom w:val="0"/>
          <w:divBdr>
            <w:top w:val="none" w:sz="0" w:space="0" w:color="auto"/>
            <w:left w:val="none" w:sz="0" w:space="0" w:color="auto"/>
            <w:bottom w:val="none" w:sz="0" w:space="0" w:color="auto"/>
            <w:right w:val="none" w:sz="0" w:space="0" w:color="auto"/>
          </w:divBdr>
        </w:div>
        <w:div w:id="563686482">
          <w:marLeft w:val="-225"/>
          <w:marRight w:val="-225"/>
          <w:marTop w:val="0"/>
          <w:marBottom w:val="0"/>
          <w:divBdr>
            <w:top w:val="none" w:sz="0" w:space="0" w:color="auto"/>
            <w:left w:val="none" w:sz="0" w:space="0" w:color="auto"/>
            <w:bottom w:val="none" w:sz="0" w:space="0" w:color="auto"/>
            <w:right w:val="none" w:sz="0" w:space="0" w:color="auto"/>
          </w:divBdr>
          <w:divsChild>
            <w:div w:id="250092226">
              <w:marLeft w:val="0"/>
              <w:marRight w:val="0"/>
              <w:marTop w:val="0"/>
              <w:marBottom w:val="0"/>
              <w:divBdr>
                <w:top w:val="none" w:sz="0" w:space="0" w:color="auto"/>
                <w:left w:val="none" w:sz="0" w:space="0" w:color="auto"/>
                <w:bottom w:val="none" w:sz="0" w:space="0" w:color="auto"/>
                <w:right w:val="none" w:sz="0" w:space="0" w:color="auto"/>
              </w:divBdr>
              <w:divsChild>
                <w:div w:id="380205298">
                  <w:marLeft w:val="0"/>
                  <w:marRight w:val="0"/>
                  <w:marTop w:val="0"/>
                  <w:marBottom w:val="0"/>
                  <w:divBdr>
                    <w:top w:val="none" w:sz="0" w:space="0" w:color="auto"/>
                    <w:left w:val="none" w:sz="0" w:space="0" w:color="auto"/>
                    <w:bottom w:val="none" w:sz="0" w:space="0" w:color="auto"/>
                    <w:right w:val="none" w:sz="0" w:space="0" w:color="auto"/>
                  </w:divBdr>
                  <w:divsChild>
                    <w:div w:id="43478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754881">
          <w:marLeft w:val="1463"/>
          <w:marRight w:val="0"/>
          <w:marTop w:val="0"/>
          <w:marBottom w:val="0"/>
          <w:divBdr>
            <w:top w:val="none" w:sz="0" w:space="0" w:color="auto"/>
            <w:left w:val="none" w:sz="0" w:space="0" w:color="auto"/>
            <w:bottom w:val="none" w:sz="0" w:space="0" w:color="auto"/>
            <w:right w:val="none" w:sz="0" w:space="0" w:color="auto"/>
          </w:divBdr>
        </w:div>
        <w:div w:id="563873407">
          <w:marLeft w:val="0"/>
          <w:marRight w:val="0"/>
          <w:marTop w:val="0"/>
          <w:marBottom w:val="0"/>
          <w:divBdr>
            <w:top w:val="none" w:sz="0" w:space="0" w:color="auto"/>
            <w:left w:val="none" w:sz="0" w:space="0" w:color="auto"/>
            <w:bottom w:val="none" w:sz="0" w:space="0" w:color="auto"/>
            <w:right w:val="none" w:sz="0" w:space="0" w:color="auto"/>
          </w:divBdr>
        </w:div>
        <w:div w:id="563881354">
          <w:marLeft w:val="0"/>
          <w:marRight w:val="0"/>
          <w:marTop w:val="0"/>
          <w:marBottom w:val="0"/>
          <w:divBdr>
            <w:top w:val="none" w:sz="0" w:space="0" w:color="auto"/>
            <w:left w:val="none" w:sz="0" w:space="0" w:color="auto"/>
            <w:bottom w:val="none" w:sz="0" w:space="0" w:color="auto"/>
            <w:right w:val="none" w:sz="0" w:space="0" w:color="auto"/>
          </w:divBdr>
        </w:div>
        <w:div w:id="563949757">
          <w:marLeft w:val="0"/>
          <w:marRight w:val="0"/>
          <w:marTop w:val="495"/>
          <w:marBottom w:val="495"/>
          <w:divBdr>
            <w:top w:val="none" w:sz="0" w:space="0" w:color="auto"/>
            <w:left w:val="none" w:sz="0" w:space="0" w:color="auto"/>
            <w:bottom w:val="none" w:sz="0" w:space="0" w:color="auto"/>
            <w:right w:val="none" w:sz="0" w:space="0" w:color="auto"/>
          </w:divBdr>
        </w:div>
        <w:div w:id="563952450">
          <w:marLeft w:val="0"/>
          <w:marRight w:val="0"/>
          <w:marTop w:val="0"/>
          <w:marBottom w:val="0"/>
          <w:divBdr>
            <w:top w:val="none" w:sz="0" w:space="0" w:color="auto"/>
            <w:left w:val="none" w:sz="0" w:space="0" w:color="auto"/>
            <w:bottom w:val="none" w:sz="0" w:space="0" w:color="auto"/>
            <w:right w:val="none" w:sz="0" w:space="0" w:color="auto"/>
          </w:divBdr>
          <w:divsChild>
            <w:div w:id="375787044">
              <w:marLeft w:val="0"/>
              <w:marRight w:val="0"/>
              <w:marTop w:val="0"/>
              <w:marBottom w:val="240"/>
              <w:divBdr>
                <w:top w:val="none" w:sz="0" w:space="0" w:color="auto"/>
                <w:left w:val="none" w:sz="0" w:space="0" w:color="auto"/>
                <w:bottom w:val="none" w:sz="0" w:space="0" w:color="auto"/>
                <w:right w:val="none" w:sz="0" w:space="0" w:color="auto"/>
              </w:divBdr>
            </w:div>
            <w:div w:id="415130391">
              <w:marLeft w:val="0"/>
              <w:marRight w:val="0"/>
              <w:marTop w:val="0"/>
              <w:marBottom w:val="240"/>
              <w:divBdr>
                <w:top w:val="none" w:sz="0" w:space="0" w:color="auto"/>
                <w:left w:val="none" w:sz="0" w:space="0" w:color="auto"/>
                <w:bottom w:val="none" w:sz="0" w:space="0" w:color="auto"/>
                <w:right w:val="none" w:sz="0" w:space="0" w:color="auto"/>
              </w:divBdr>
            </w:div>
            <w:div w:id="743376767">
              <w:marLeft w:val="0"/>
              <w:marRight w:val="0"/>
              <w:marTop w:val="0"/>
              <w:marBottom w:val="240"/>
              <w:divBdr>
                <w:top w:val="none" w:sz="0" w:space="0" w:color="auto"/>
                <w:left w:val="none" w:sz="0" w:space="0" w:color="auto"/>
                <w:bottom w:val="none" w:sz="0" w:space="0" w:color="auto"/>
                <w:right w:val="none" w:sz="0" w:space="0" w:color="auto"/>
              </w:divBdr>
            </w:div>
          </w:divsChild>
        </w:div>
        <w:div w:id="564027237">
          <w:marLeft w:val="0"/>
          <w:marRight w:val="0"/>
          <w:marTop w:val="0"/>
          <w:marBottom w:val="0"/>
          <w:divBdr>
            <w:top w:val="none" w:sz="0" w:space="0" w:color="auto"/>
            <w:left w:val="none" w:sz="0" w:space="0" w:color="auto"/>
            <w:bottom w:val="none" w:sz="0" w:space="0" w:color="auto"/>
            <w:right w:val="none" w:sz="0" w:space="0" w:color="auto"/>
          </w:divBdr>
        </w:div>
        <w:div w:id="564070786">
          <w:marLeft w:val="0"/>
          <w:marRight w:val="0"/>
          <w:marTop w:val="0"/>
          <w:marBottom w:val="0"/>
          <w:divBdr>
            <w:top w:val="none" w:sz="0" w:space="0" w:color="auto"/>
            <w:left w:val="none" w:sz="0" w:space="0" w:color="auto"/>
            <w:bottom w:val="none" w:sz="0" w:space="0" w:color="auto"/>
            <w:right w:val="none" w:sz="0" w:space="0" w:color="auto"/>
          </w:divBdr>
        </w:div>
        <w:div w:id="564074206">
          <w:marLeft w:val="-225"/>
          <w:marRight w:val="-225"/>
          <w:marTop w:val="0"/>
          <w:marBottom w:val="0"/>
          <w:divBdr>
            <w:top w:val="none" w:sz="0" w:space="0" w:color="auto"/>
            <w:left w:val="none" w:sz="0" w:space="0" w:color="auto"/>
            <w:bottom w:val="none" w:sz="0" w:space="0" w:color="auto"/>
            <w:right w:val="none" w:sz="0" w:space="0" w:color="auto"/>
          </w:divBdr>
        </w:div>
        <w:div w:id="564075433">
          <w:marLeft w:val="0"/>
          <w:marRight w:val="0"/>
          <w:marTop w:val="0"/>
          <w:marBottom w:val="0"/>
          <w:divBdr>
            <w:top w:val="none" w:sz="0" w:space="0" w:color="auto"/>
            <w:left w:val="none" w:sz="0" w:space="0" w:color="auto"/>
            <w:bottom w:val="none" w:sz="0" w:space="0" w:color="auto"/>
            <w:right w:val="none" w:sz="0" w:space="0" w:color="auto"/>
          </w:divBdr>
          <w:divsChild>
            <w:div w:id="184750222">
              <w:marLeft w:val="0"/>
              <w:marRight w:val="0"/>
              <w:marTop w:val="0"/>
              <w:marBottom w:val="75"/>
              <w:divBdr>
                <w:top w:val="none" w:sz="0" w:space="0" w:color="auto"/>
                <w:left w:val="none" w:sz="0" w:space="0" w:color="auto"/>
                <w:bottom w:val="none" w:sz="0" w:space="0" w:color="auto"/>
                <w:right w:val="none" w:sz="0" w:space="0" w:color="auto"/>
              </w:divBdr>
            </w:div>
          </w:divsChild>
        </w:div>
        <w:div w:id="564142854">
          <w:marLeft w:val="0"/>
          <w:marRight w:val="0"/>
          <w:marTop w:val="0"/>
          <w:marBottom w:val="63"/>
          <w:divBdr>
            <w:top w:val="none" w:sz="0" w:space="0" w:color="auto"/>
            <w:left w:val="none" w:sz="0" w:space="0" w:color="auto"/>
            <w:bottom w:val="none" w:sz="0" w:space="0" w:color="auto"/>
            <w:right w:val="none" w:sz="0" w:space="0" w:color="auto"/>
          </w:divBdr>
        </w:div>
        <w:div w:id="564221213">
          <w:marLeft w:val="0"/>
          <w:marRight w:val="0"/>
          <w:marTop w:val="0"/>
          <w:marBottom w:val="0"/>
          <w:divBdr>
            <w:top w:val="none" w:sz="0" w:space="0" w:color="auto"/>
            <w:left w:val="none" w:sz="0" w:space="0" w:color="auto"/>
            <w:bottom w:val="none" w:sz="0" w:space="0" w:color="auto"/>
            <w:right w:val="none" w:sz="0" w:space="0" w:color="auto"/>
          </w:divBdr>
          <w:divsChild>
            <w:div w:id="760374403">
              <w:marLeft w:val="0"/>
              <w:marRight w:val="1950"/>
              <w:marTop w:val="0"/>
              <w:marBottom w:val="0"/>
              <w:divBdr>
                <w:top w:val="none" w:sz="0" w:space="0" w:color="auto"/>
                <w:left w:val="none" w:sz="0" w:space="0" w:color="auto"/>
                <w:bottom w:val="none" w:sz="0" w:space="0" w:color="auto"/>
                <w:right w:val="none" w:sz="0" w:space="0" w:color="auto"/>
              </w:divBdr>
              <w:divsChild>
                <w:div w:id="66069187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564265863">
          <w:marLeft w:val="-188"/>
          <w:marRight w:val="-188"/>
          <w:marTop w:val="0"/>
          <w:marBottom w:val="0"/>
          <w:divBdr>
            <w:top w:val="none" w:sz="0" w:space="0" w:color="auto"/>
            <w:left w:val="none" w:sz="0" w:space="0" w:color="auto"/>
            <w:bottom w:val="none" w:sz="0" w:space="0" w:color="auto"/>
            <w:right w:val="none" w:sz="0" w:space="0" w:color="auto"/>
          </w:divBdr>
          <w:divsChild>
            <w:div w:id="700663433">
              <w:marLeft w:val="1221"/>
              <w:marRight w:val="0"/>
              <w:marTop w:val="0"/>
              <w:marBottom w:val="0"/>
              <w:divBdr>
                <w:top w:val="none" w:sz="0" w:space="0" w:color="auto"/>
                <w:left w:val="none" w:sz="0" w:space="0" w:color="auto"/>
                <w:bottom w:val="none" w:sz="0" w:space="0" w:color="auto"/>
                <w:right w:val="none" w:sz="0" w:space="0" w:color="auto"/>
              </w:divBdr>
            </w:div>
          </w:divsChild>
        </w:div>
        <w:div w:id="564293135">
          <w:marLeft w:val="0"/>
          <w:marRight w:val="0"/>
          <w:marTop w:val="0"/>
          <w:marBottom w:val="0"/>
          <w:divBdr>
            <w:top w:val="none" w:sz="0" w:space="0" w:color="auto"/>
            <w:left w:val="none" w:sz="0" w:space="0" w:color="auto"/>
            <w:bottom w:val="none" w:sz="0" w:space="0" w:color="auto"/>
            <w:right w:val="none" w:sz="0" w:space="0" w:color="auto"/>
          </w:divBdr>
        </w:div>
        <w:div w:id="564416527">
          <w:marLeft w:val="0"/>
          <w:marRight w:val="0"/>
          <w:marTop w:val="0"/>
          <w:marBottom w:val="0"/>
          <w:divBdr>
            <w:top w:val="none" w:sz="0" w:space="0" w:color="auto"/>
            <w:left w:val="none" w:sz="0" w:space="0" w:color="auto"/>
            <w:bottom w:val="none" w:sz="0" w:space="0" w:color="auto"/>
            <w:right w:val="none" w:sz="0" w:space="0" w:color="auto"/>
          </w:divBdr>
        </w:div>
        <w:div w:id="564418167">
          <w:marLeft w:val="0"/>
          <w:marRight w:val="0"/>
          <w:marTop w:val="0"/>
          <w:marBottom w:val="0"/>
          <w:divBdr>
            <w:top w:val="none" w:sz="0" w:space="0" w:color="auto"/>
            <w:left w:val="none" w:sz="0" w:space="0" w:color="auto"/>
            <w:bottom w:val="none" w:sz="0" w:space="0" w:color="auto"/>
            <w:right w:val="none" w:sz="0" w:space="0" w:color="auto"/>
          </w:divBdr>
        </w:div>
        <w:div w:id="564419264">
          <w:marLeft w:val="-188"/>
          <w:marRight w:val="-188"/>
          <w:marTop w:val="0"/>
          <w:marBottom w:val="0"/>
          <w:divBdr>
            <w:top w:val="none" w:sz="0" w:space="0" w:color="auto"/>
            <w:left w:val="none" w:sz="0" w:space="0" w:color="auto"/>
            <w:bottom w:val="none" w:sz="0" w:space="0" w:color="auto"/>
            <w:right w:val="none" w:sz="0" w:space="0" w:color="auto"/>
          </w:divBdr>
          <w:divsChild>
            <w:div w:id="489449186">
              <w:marLeft w:val="1221"/>
              <w:marRight w:val="0"/>
              <w:marTop w:val="0"/>
              <w:marBottom w:val="0"/>
              <w:divBdr>
                <w:top w:val="none" w:sz="0" w:space="0" w:color="auto"/>
                <w:left w:val="none" w:sz="0" w:space="0" w:color="auto"/>
                <w:bottom w:val="none" w:sz="0" w:space="0" w:color="auto"/>
                <w:right w:val="none" w:sz="0" w:space="0" w:color="auto"/>
              </w:divBdr>
              <w:divsChild>
                <w:div w:id="55046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19551">
          <w:marLeft w:val="-225"/>
          <w:marRight w:val="-225"/>
          <w:marTop w:val="0"/>
          <w:marBottom w:val="0"/>
          <w:divBdr>
            <w:top w:val="none" w:sz="0" w:space="0" w:color="auto"/>
            <w:left w:val="none" w:sz="0" w:space="0" w:color="auto"/>
            <w:bottom w:val="none" w:sz="0" w:space="0" w:color="auto"/>
            <w:right w:val="none" w:sz="0" w:space="0" w:color="auto"/>
          </w:divBdr>
        </w:div>
        <w:div w:id="564534010">
          <w:marLeft w:val="0"/>
          <w:marRight w:val="0"/>
          <w:marTop w:val="0"/>
          <w:marBottom w:val="0"/>
          <w:divBdr>
            <w:top w:val="none" w:sz="0" w:space="0" w:color="auto"/>
            <w:left w:val="none" w:sz="0" w:space="0" w:color="auto"/>
            <w:bottom w:val="none" w:sz="0" w:space="0" w:color="auto"/>
            <w:right w:val="none" w:sz="0" w:space="0" w:color="auto"/>
          </w:divBdr>
        </w:div>
        <w:div w:id="564534995">
          <w:marLeft w:val="0"/>
          <w:marRight w:val="0"/>
          <w:marTop w:val="0"/>
          <w:marBottom w:val="0"/>
          <w:divBdr>
            <w:top w:val="none" w:sz="0" w:space="0" w:color="auto"/>
            <w:left w:val="none" w:sz="0" w:space="0" w:color="auto"/>
            <w:bottom w:val="none" w:sz="0" w:space="0" w:color="auto"/>
            <w:right w:val="none" w:sz="0" w:space="0" w:color="auto"/>
          </w:divBdr>
        </w:div>
        <w:div w:id="564608825">
          <w:marLeft w:val="0"/>
          <w:marRight w:val="225"/>
          <w:marTop w:val="0"/>
          <w:marBottom w:val="0"/>
          <w:divBdr>
            <w:top w:val="none" w:sz="0" w:space="0" w:color="auto"/>
            <w:left w:val="none" w:sz="0" w:space="0" w:color="auto"/>
            <w:bottom w:val="none" w:sz="0" w:space="0" w:color="auto"/>
            <w:right w:val="none" w:sz="0" w:space="0" w:color="auto"/>
          </w:divBdr>
        </w:div>
        <w:div w:id="564678471">
          <w:marLeft w:val="-225"/>
          <w:marRight w:val="-225"/>
          <w:marTop w:val="0"/>
          <w:marBottom w:val="0"/>
          <w:divBdr>
            <w:top w:val="none" w:sz="0" w:space="0" w:color="auto"/>
            <w:left w:val="none" w:sz="0" w:space="0" w:color="auto"/>
            <w:bottom w:val="none" w:sz="0" w:space="0" w:color="auto"/>
            <w:right w:val="none" w:sz="0" w:space="0" w:color="auto"/>
          </w:divBdr>
        </w:div>
        <w:div w:id="564803521">
          <w:marLeft w:val="-225"/>
          <w:marRight w:val="-225"/>
          <w:marTop w:val="0"/>
          <w:marBottom w:val="0"/>
          <w:divBdr>
            <w:top w:val="none" w:sz="0" w:space="0" w:color="auto"/>
            <w:left w:val="none" w:sz="0" w:space="0" w:color="auto"/>
            <w:bottom w:val="none" w:sz="0" w:space="0" w:color="auto"/>
            <w:right w:val="none" w:sz="0" w:space="0" w:color="auto"/>
          </w:divBdr>
        </w:div>
        <w:div w:id="564877978">
          <w:marLeft w:val="0"/>
          <w:marRight w:val="0"/>
          <w:marTop w:val="0"/>
          <w:marBottom w:val="0"/>
          <w:divBdr>
            <w:top w:val="none" w:sz="0" w:space="0" w:color="auto"/>
            <w:left w:val="none" w:sz="0" w:space="0" w:color="auto"/>
            <w:bottom w:val="none" w:sz="0" w:space="0" w:color="auto"/>
            <w:right w:val="none" w:sz="0" w:space="0" w:color="auto"/>
          </w:divBdr>
        </w:div>
        <w:div w:id="564921053">
          <w:marLeft w:val="0"/>
          <w:marRight w:val="0"/>
          <w:marTop w:val="0"/>
          <w:marBottom w:val="0"/>
          <w:divBdr>
            <w:top w:val="none" w:sz="0" w:space="0" w:color="auto"/>
            <w:left w:val="none" w:sz="0" w:space="0" w:color="auto"/>
            <w:bottom w:val="none" w:sz="0" w:space="0" w:color="auto"/>
            <w:right w:val="none" w:sz="0" w:space="0" w:color="auto"/>
          </w:divBdr>
        </w:div>
        <w:div w:id="564993648">
          <w:marLeft w:val="0"/>
          <w:marRight w:val="0"/>
          <w:marTop w:val="0"/>
          <w:marBottom w:val="384"/>
          <w:divBdr>
            <w:top w:val="none" w:sz="0" w:space="0" w:color="auto"/>
            <w:left w:val="none" w:sz="0" w:space="0" w:color="auto"/>
            <w:bottom w:val="none" w:sz="0" w:space="0" w:color="auto"/>
            <w:right w:val="none" w:sz="0" w:space="0" w:color="auto"/>
          </w:divBdr>
        </w:div>
        <w:div w:id="565067286">
          <w:marLeft w:val="0"/>
          <w:marRight w:val="0"/>
          <w:marTop w:val="100"/>
          <w:marBottom w:val="100"/>
          <w:divBdr>
            <w:top w:val="none" w:sz="0" w:space="0" w:color="auto"/>
            <w:left w:val="none" w:sz="0" w:space="0" w:color="auto"/>
            <w:bottom w:val="none" w:sz="0" w:space="0" w:color="auto"/>
            <w:right w:val="none" w:sz="0" w:space="0" w:color="auto"/>
          </w:divBdr>
        </w:div>
        <w:div w:id="565071889">
          <w:marLeft w:val="0"/>
          <w:marRight w:val="0"/>
          <w:marTop w:val="0"/>
          <w:marBottom w:val="0"/>
          <w:divBdr>
            <w:top w:val="none" w:sz="0" w:space="0" w:color="auto"/>
            <w:left w:val="none" w:sz="0" w:space="0" w:color="auto"/>
            <w:bottom w:val="none" w:sz="0" w:space="0" w:color="auto"/>
            <w:right w:val="none" w:sz="0" w:space="0" w:color="auto"/>
          </w:divBdr>
        </w:div>
        <w:div w:id="565072895">
          <w:marLeft w:val="0"/>
          <w:marRight w:val="0"/>
          <w:marTop w:val="0"/>
          <w:marBottom w:val="0"/>
          <w:divBdr>
            <w:top w:val="single" w:sz="6" w:space="0" w:color="999999"/>
            <w:left w:val="single" w:sz="6" w:space="0" w:color="999999"/>
            <w:bottom w:val="single" w:sz="6" w:space="0" w:color="999999"/>
            <w:right w:val="single" w:sz="6" w:space="0" w:color="999999"/>
          </w:divBdr>
        </w:div>
        <w:div w:id="565143461">
          <w:marLeft w:val="0"/>
          <w:marRight w:val="0"/>
          <w:marTop w:val="0"/>
          <w:marBottom w:val="0"/>
          <w:divBdr>
            <w:top w:val="none" w:sz="0" w:space="0" w:color="auto"/>
            <w:left w:val="none" w:sz="0" w:space="0" w:color="auto"/>
            <w:bottom w:val="none" w:sz="0" w:space="0" w:color="auto"/>
            <w:right w:val="none" w:sz="0" w:space="0" w:color="auto"/>
          </w:divBdr>
        </w:div>
        <w:div w:id="565184903">
          <w:marLeft w:val="0"/>
          <w:marRight w:val="0"/>
          <w:marTop w:val="0"/>
          <w:marBottom w:val="0"/>
          <w:divBdr>
            <w:top w:val="none" w:sz="0" w:space="0" w:color="auto"/>
            <w:left w:val="none" w:sz="0" w:space="0" w:color="auto"/>
            <w:bottom w:val="none" w:sz="0" w:space="0" w:color="auto"/>
            <w:right w:val="none" w:sz="0" w:space="0" w:color="auto"/>
          </w:divBdr>
        </w:div>
        <w:div w:id="565185113">
          <w:marLeft w:val="0"/>
          <w:marRight w:val="0"/>
          <w:marTop w:val="0"/>
          <w:marBottom w:val="0"/>
          <w:divBdr>
            <w:top w:val="none" w:sz="0" w:space="0" w:color="auto"/>
            <w:left w:val="none" w:sz="0" w:space="0" w:color="auto"/>
            <w:bottom w:val="none" w:sz="0" w:space="0" w:color="auto"/>
            <w:right w:val="none" w:sz="0" w:space="0" w:color="auto"/>
          </w:divBdr>
        </w:div>
        <w:div w:id="565188212">
          <w:marLeft w:val="0"/>
          <w:marRight w:val="0"/>
          <w:marTop w:val="0"/>
          <w:marBottom w:val="0"/>
          <w:divBdr>
            <w:top w:val="single" w:sz="2" w:space="0" w:color="E0E0E0"/>
            <w:left w:val="single" w:sz="2" w:space="0" w:color="E0E0E0"/>
            <w:bottom w:val="single" w:sz="2" w:space="0" w:color="E0E0E0"/>
            <w:right w:val="single" w:sz="2" w:space="0" w:color="E0E0E0"/>
          </w:divBdr>
        </w:div>
        <w:div w:id="565262668">
          <w:marLeft w:val="0"/>
          <w:marRight w:val="0"/>
          <w:marTop w:val="0"/>
          <w:marBottom w:val="250"/>
          <w:divBdr>
            <w:top w:val="none" w:sz="0" w:space="0" w:color="auto"/>
            <w:left w:val="none" w:sz="0" w:space="0" w:color="auto"/>
            <w:bottom w:val="single" w:sz="4" w:space="4" w:color="000000"/>
            <w:right w:val="none" w:sz="0" w:space="0" w:color="auto"/>
          </w:divBdr>
        </w:div>
        <w:div w:id="565265629">
          <w:marLeft w:val="-225"/>
          <w:marRight w:val="-225"/>
          <w:marTop w:val="0"/>
          <w:marBottom w:val="0"/>
          <w:divBdr>
            <w:top w:val="none" w:sz="0" w:space="0" w:color="auto"/>
            <w:left w:val="none" w:sz="0" w:space="0" w:color="auto"/>
            <w:bottom w:val="none" w:sz="0" w:space="0" w:color="auto"/>
            <w:right w:val="none" w:sz="0" w:space="0" w:color="auto"/>
          </w:divBdr>
        </w:div>
        <w:div w:id="565265995">
          <w:marLeft w:val="0"/>
          <w:marRight w:val="0"/>
          <w:marTop w:val="120"/>
          <w:marBottom w:val="330"/>
          <w:divBdr>
            <w:top w:val="none" w:sz="0" w:space="0" w:color="auto"/>
            <w:left w:val="none" w:sz="0" w:space="0" w:color="auto"/>
            <w:bottom w:val="none" w:sz="0" w:space="0" w:color="auto"/>
            <w:right w:val="none" w:sz="0" w:space="0" w:color="auto"/>
          </w:divBdr>
        </w:div>
        <w:div w:id="565334261">
          <w:marLeft w:val="-225"/>
          <w:marRight w:val="-225"/>
          <w:marTop w:val="0"/>
          <w:marBottom w:val="0"/>
          <w:divBdr>
            <w:top w:val="none" w:sz="0" w:space="0" w:color="auto"/>
            <w:left w:val="none" w:sz="0" w:space="0" w:color="auto"/>
            <w:bottom w:val="none" w:sz="0" w:space="0" w:color="auto"/>
            <w:right w:val="none" w:sz="0" w:space="0" w:color="auto"/>
          </w:divBdr>
          <w:divsChild>
            <w:div w:id="527134885">
              <w:marLeft w:val="0"/>
              <w:marRight w:val="0"/>
              <w:marTop w:val="0"/>
              <w:marBottom w:val="0"/>
              <w:divBdr>
                <w:top w:val="none" w:sz="0" w:space="0" w:color="auto"/>
                <w:left w:val="none" w:sz="0" w:space="0" w:color="auto"/>
                <w:bottom w:val="none" w:sz="0" w:space="0" w:color="auto"/>
                <w:right w:val="none" w:sz="0" w:space="0" w:color="auto"/>
              </w:divBdr>
            </w:div>
          </w:divsChild>
        </w:div>
        <w:div w:id="565336112">
          <w:marLeft w:val="0"/>
          <w:marRight w:val="0"/>
          <w:marTop w:val="0"/>
          <w:marBottom w:val="0"/>
          <w:divBdr>
            <w:top w:val="none" w:sz="0" w:space="0" w:color="auto"/>
            <w:left w:val="none" w:sz="0" w:space="0" w:color="auto"/>
            <w:bottom w:val="none" w:sz="0" w:space="0" w:color="auto"/>
            <w:right w:val="none" w:sz="0" w:space="0" w:color="auto"/>
          </w:divBdr>
        </w:div>
        <w:div w:id="565337674">
          <w:marLeft w:val="0"/>
          <w:marRight w:val="0"/>
          <w:marTop w:val="0"/>
          <w:marBottom w:val="0"/>
          <w:divBdr>
            <w:top w:val="single" w:sz="2" w:space="0" w:color="E0E0E0"/>
            <w:left w:val="single" w:sz="2" w:space="0" w:color="E0E0E0"/>
            <w:bottom w:val="single" w:sz="2" w:space="0" w:color="E0E0E0"/>
            <w:right w:val="single" w:sz="2" w:space="0" w:color="E0E0E0"/>
          </w:divBdr>
        </w:div>
        <w:div w:id="565342685">
          <w:marLeft w:val="0"/>
          <w:marRight w:val="0"/>
          <w:marTop w:val="0"/>
          <w:marBottom w:val="0"/>
          <w:divBdr>
            <w:top w:val="none" w:sz="0" w:space="0" w:color="auto"/>
            <w:left w:val="none" w:sz="0" w:space="0" w:color="auto"/>
            <w:bottom w:val="none" w:sz="0" w:space="0" w:color="auto"/>
            <w:right w:val="none" w:sz="0" w:space="0" w:color="auto"/>
          </w:divBdr>
        </w:div>
        <w:div w:id="565383554">
          <w:marLeft w:val="0"/>
          <w:marRight w:val="0"/>
          <w:marTop w:val="0"/>
          <w:marBottom w:val="0"/>
          <w:divBdr>
            <w:top w:val="none" w:sz="0" w:space="0" w:color="auto"/>
            <w:left w:val="none" w:sz="0" w:space="0" w:color="auto"/>
            <w:bottom w:val="none" w:sz="0" w:space="0" w:color="auto"/>
            <w:right w:val="none" w:sz="0" w:space="0" w:color="auto"/>
          </w:divBdr>
        </w:div>
        <w:div w:id="565409648">
          <w:marLeft w:val="0"/>
          <w:marRight w:val="376"/>
          <w:marTop w:val="0"/>
          <w:marBottom w:val="125"/>
          <w:divBdr>
            <w:top w:val="none" w:sz="0" w:space="0" w:color="auto"/>
            <w:left w:val="none" w:sz="0" w:space="0" w:color="auto"/>
            <w:bottom w:val="none" w:sz="0" w:space="0" w:color="auto"/>
            <w:right w:val="none" w:sz="0" w:space="0" w:color="auto"/>
          </w:divBdr>
          <w:divsChild>
            <w:div w:id="528760924">
              <w:marLeft w:val="0"/>
              <w:marRight w:val="0"/>
              <w:marTop w:val="0"/>
              <w:marBottom w:val="0"/>
              <w:divBdr>
                <w:top w:val="none" w:sz="0" w:space="0" w:color="auto"/>
                <w:left w:val="none" w:sz="0" w:space="0" w:color="auto"/>
                <w:bottom w:val="none" w:sz="0" w:space="0" w:color="auto"/>
                <w:right w:val="none" w:sz="0" w:space="0" w:color="auto"/>
              </w:divBdr>
            </w:div>
          </w:divsChild>
        </w:div>
        <w:div w:id="565453851">
          <w:marLeft w:val="0"/>
          <w:marRight w:val="0"/>
          <w:marTop w:val="0"/>
          <w:marBottom w:val="0"/>
          <w:divBdr>
            <w:top w:val="none" w:sz="0" w:space="0" w:color="auto"/>
            <w:left w:val="none" w:sz="0" w:space="0" w:color="auto"/>
            <w:bottom w:val="none" w:sz="0" w:space="0" w:color="auto"/>
            <w:right w:val="none" w:sz="0" w:space="0" w:color="auto"/>
          </w:divBdr>
          <w:divsChild>
            <w:div w:id="401871">
              <w:marLeft w:val="0"/>
              <w:marRight w:val="450"/>
              <w:marTop w:val="0"/>
              <w:marBottom w:val="150"/>
              <w:divBdr>
                <w:top w:val="none" w:sz="0" w:space="0" w:color="auto"/>
                <w:left w:val="none" w:sz="0" w:space="0" w:color="auto"/>
                <w:bottom w:val="none" w:sz="0" w:space="0" w:color="auto"/>
                <w:right w:val="none" w:sz="0" w:space="0" w:color="auto"/>
              </w:divBdr>
            </w:div>
          </w:divsChild>
        </w:div>
        <w:div w:id="565454551">
          <w:marLeft w:val="0"/>
          <w:marRight w:val="0"/>
          <w:marTop w:val="150"/>
          <w:marBottom w:val="0"/>
          <w:divBdr>
            <w:top w:val="none" w:sz="0" w:space="0" w:color="auto"/>
            <w:left w:val="none" w:sz="0" w:space="0" w:color="auto"/>
            <w:bottom w:val="none" w:sz="0" w:space="0" w:color="auto"/>
            <w:right w:val="none" w:sz="0" w:space="0" w:color="auto"/>
          </w:divBdr>
        </w:div>
        <w:div w:id="565460545">
          <w:marLeft w:val="300"/>
          <w:marRight w:val="0"/>
          <w:marTop w:val="300"/>
          <w:marBottom w:val="0"/>
          <w:divBdr>
            <w:top w:val="none" w:sz="0" w:space="0" w:color="auto"/>
            <w:left w:val="none" w:sz="0" w:space="0" w:color="auto"/>
            <w:bottom w:val="none" w:sz="0" w:space="0" w:color="auto"/>
            <w:right w:val="none" w:sz="0" w:space="0" w:color="auto"/>
          </w:divBdr>
        </w:div>
        <w:div w:id="565534348">
          <w:marLeft w:val="0"/>
          <w:marRight w:val="0"/>
          <w:marTop w:val="0"/>
          <w:marBottom w:val="0"/>
          <w:divBdr>
            <w:top w:val="none" w:sz="0" w:space="0" w:color="auto"/>
            <w:left w:val="none" w:sz="0" w:space="0" w:color="auto"/>
            <w:bottom w:val="none" w:sz="0" w:space="0" w:color="auto"/>
            <w:right w:val="none" w:sz="0" w:space="0" w:color="auto"/>
          </w:divBdr>
        </w:div>
        <w:div w:id="565536097">
          <w:marLeft w:val="-188"/>
          <w:marRight w:val="-188"/>
          <w:marTop w:val="0"/>
          <w:marBottom w:val="0"/>
          <w:divBdr>
            <w:top w:val="none" w:sz="0" w:space="0" w:color="auto"/>
            <w:left w:val="none" w:sz="0" w:space="0" w:color="auto"/>
            <w:bottom w:val="none" w:sz="0" w:space="0" w:color="auto"/>
            <w:right w:val="none" w:sz="0" w:space="0" w:color="auto"/>
          </w:divBdr>
          <w:divsChild>
            <w:div w:id="14157412">
              <w:marLeft w:val="0"/>
              <w:marRight w:val="0"/>
              <w:marTop w:val="0"/>
              <w:marBottom w:val="0"/>
              <w:divBdr>
                <w:top w:val="none" w:sz="0" w:space="0" w:color="auto"/>
                <w:left w:val="none" w:sz="0" w:space="0" w:color="auto"/>
                <w:bottom w:val="none" w:sz="0" w:space="0" w:color="auto"/>
                <w:right w:val="none" w:sz="0" w:space="0" w:color="auto"/>
              </w:divBdr>
            </w:div>
          </w:divsChild>
        </w:div>
        <w:div w:id="565536667">
          <w:marLeft w:val="0"/>
          <w:marRight w:val="0"/>
          <w:marTop w:val="0"/>
          <w:marBottom w:val="0"/>
          <w:divBdr>
            <w:top w:val="none" w:sz="0" w:space="0" w:color="auto"/>
            <w:left w:val="none" w:sz="0" w:space="0" w:color="auto"/>
            <w:bottom w:val="none" w:sz="0" w:space="0" w:color="auto"/>
            <w:right w:val="none" w:sz="0" w:space="0" w:color="auto"/>
          </w:divBdr>
        </w:div>
        <w:div w:id="565648956">
          <w:marLeft w:val="0"/>
          <w:marRight w:val="0"/>
          <w:marTop w:val="0"/>
          <w:marBottom w:val="0"/>
          <w:divBdr>
            <w:top w:val="none" w:sz="0" w:space="0" w:color="auto"/>
            <w:left w:val="none" w:sz="0" w:space="0" w:color="auto"/>
            <w:bottom w:val="none" w:sz="0" w:space="0" w:color="auto"/>
            <w:right w:val="none" w:sz="0" w:space="0" w:color="auto"/>
          </w:divBdr>
        </w:div>
        <w:div w:id="565653343">
          <w:marLeft w:val="0"/>
          <w:marRight w:val="0"/>
          <w:marTop w:val="0"/>
          <w:marBottom w:val="0"/>
          <w:divBdr>
            <w:top w:val="none" w:sz="0" w:space="0" w:color="auto"/>
            <w:left w:val="none" w:sz="0" w:space="0" w:color="auto"/>
            <w:bottom w:val="none" w:sz="0" w:space="0" w:color="auto"/>
            <w:right w:val="none" w:sz="0" w:space="0" w:color="auto"/>
          </w:divBdr>
        </w:div>
        <w:div w:id="565722769">
          <w:marLeft w:val="0"/>
          <w:marRight w:val="225"/>
          <w:marTop w:val="0"/>
          <w:marBottom w:val="0"/>
          <w:divBdr>
            <w:top w:val="none" w:sz="0" w:space="0" w:color="auto"/>
            <w:left w:val="none" w:sz="0" w:space="0" w:color="auto"/>
            <w:bottom w:val="none" w:sz="0" w:space="0" w:color="auto"/>
            <w:right w:val="none" w:sz="0" w:space="0" w:color="auto"/>
          </w:divBdr>
        </w:div>
        <w:div w:id="565726122">
          <w:marLeft w:val="0"/>
          <w:marRight w:val="0"/>
          <w:marTop w:val="0"/>
          <w:marBottom w:val="240"/>
          <w:divBdr>
            <w:top w:val="none" w:sz="0" w:space="0" w:color="auto"/>
            <w:left w:val="none" w:sz="0" w:space="0" w:color="auto"/>
            <w:bottom w:val="none" w:sz="0" w:space="0" w:color="auto"/>
            <w:right w:val="none" w:sz="0" w:space="0" w:color="auto"/>
          </w:divBdr>
        </w:div>
        <w:div w:id="565801294">
          <w:marLeft w:val="0"/>
          <w:marRight w:val="0"/>
          <w:marTop w:val="0"/>
          <w:marBottom w:val="0"/>
          <w:divBdr>
            <w:top w:val="none" w:sz="0" w:space="0" w:color="auto"/>
            <w:left w:val="none" w:sz="0" w:space="0" w:color="auto"/>
            <w:bottom w:val="none" w:sz="0" w:space="0" w:color="auto"/>
            <w:right w:val="none" w:sz="0" w:space="0" w:color="auto"/>
          </w:divBdr>
        </w:div>
        <w:div w:id="565843472">
          <w:marLeft w:val="0"/>
          <w:marRight w:val="0"/>
          <w:marTop w:val="0"/>
          <w:marBottom w:val="0"/>
          <w:divBdr>
            <w:top w:val="none" w:sz="0" w:space="0" w:color="auto"/>
            <w:left w:val="none" w:sz="0" w:space="0" w:color="auto"/>
            <w:bottom w:val="none" w:sz="0" w:space="0" w:color="auto"/>
            <w:right w:val="none" w:sz="0" w:space="0" w:color="auto"/>
          </w:divBdr>
          <w:divsChild>
            <w:div w:id="238446136">
              <w:marLeft w:val="0"/>
              <w:marRight w:val="0"/>
              <w:marTop w:val="0"/>
              <w:marBottom w:val="240"/>
              <w:divBdr>
                <w:top w:val="none" w:sz="0" w:space="0" w:color="auto"/>
                <w:left w:val="none" w:sz="0" w:space="0" w:color="auto"/>
                <w:bottom w:val="none" w:sz="0" w:space="0" w:color="auto"/>
                <w:right w:val="none" w:sz="0" w:space="0" w:color="auto"/>
              </w:divBdr>
            </w:div>
          </w:divsChild>
        </w:div>
        <w:div w:id="565843959">
          <w:marLeft w:val="-225"/>
          <w:marRight w:val="-225"/>
          <w:marTop w:val="0"/>
          <w:marBottom w:val="0"/>
          <w:divBdr>
            <w:top w:val="none" w:sz="0" w:space="0" w:color="auto"/>
            <w:left w:val="none" w:sz="0" w:space="0" w:color="auto"/>
            <w:bottom w:val="none" w:sz="0" w:space="0" w:color="auto"/>
            <w:right w:val="none" w:sz="0" w:space="0" w:color="auto"/>
          </w:divBdr>
        </w:div>
        <w:div w:id="565847826">
          <w:marLeft w:val="-225"/>
          <w:marRight w:val="-225"/>
          <w:marTop w:val="0"/>
          <w:marBottom w:val="0"/>
          <w:divBdr>
            <w:top w:val="none" w:sz="0" w:space="0" w:color="auto"/>
            <w:left w:val="none" w:sz="0" w:space="0" w:color="auto"/>
            <w:bottom w:val="none" w:sz="0" w:space="0" w:color="auto"/>
            <w:right w:val="none" w:sz="0" w:space="0" w:color="auto"/>
          </w:divBdr>
          <w:divsChild>
            <w:div w:id="165631847">
              <w:marLeft w:val="0"/>
              <w:marRight w:val="0"/>
              <w:marTop w:val="0"/>
              <w:marBottom w:val="0"/>
              <w:divBdr>
                <w:top w:val="none" w:sz="0" w:space="0" w:color="auto"/>
                <w:left w:val="none" w:sz="0" w:space="0" w:color="auto"/>
                <w:bottom w:val="none" w:sz="0" w:space="0" w:color="auto"/>
                <w:right w:val="none" w:sz="0" w:space="0" w:color="auto"/>
              </w:divBdr>
            </w:div>
          </w:divsChild>
        </w:div>
        <w:div w:id="565919470">
          <w:marLeft w:val="0"/>
          <w:marRight w:val="0"/>
          <w:marTop w:val="0"/>
          <w:marBottom w:val="0"/>
          <w:divBdr>
            <w:top w:val="none" w:sz="0" w:space="0" w:color="auto"/>
            <w:left w:val="none" w:sz="0" w:space="0" w:color="auto"/>
            <w:bottom w:val="none" w:sz="0" w:space="0" w:color="auto"/>
            <w:right w:val="none" w:sz="0" w:space="0" w:color="auto"/>
          </w:divBdr>
          <w:divsChild>
            <w:div w:id="547301176">
              <w:marLeft w:val="0"/>
              <w:marRight w:val="0"/>
              <w:marTop w:val="0"/>
              <w:marBottom w:val="0"/>
              <w:divBdr>
                <w:top w:val="none" w:sz="0" w:space="0" w:color="auto"/>
                <w:left w:val="none" w:sz="0" w:space="0" w:color="auto"/>
                <w:bottom w:val="none" w:sz="0" w:space="0" w:color="auto"/>
                <w:right w:val="none" w:sz="0" w:space="0" w:color="auto"/>
              </w:divBdr>
              <w:divsChild>
                <w:div w:id="392580889">
                  <w:marLeft w:val="0"/>
                  <w:marRight w:val="0"/>
                  <w:marTop w:val="0"/>
                  <w:marBottom w:val="0"/>
                  <w:divBdr>
                    <w:top w:val="none" w:sz="0" w:space="0" w:color="auto"/>
                    <w:left w:val="none" w:sz="0" w:space="0" w:color="auto"/>
                    <w:bottom w:val="none" w:sz="0" w:space="0" w:color="auto"/>
                    <w:right w:val="none" w:sz="0" w:space="0" w:color="auto"/>
                  </w:divBdr>
                  <w:divsChild>
                    <w:div w:id="469129920">
                      <w:marLeft w:val="0"/>
                      <w:marRight w:val="0"/>
                      <w:marTop w:val="0"/>
                      <w:marBottom w:val="240"/>
                      <w:divBdr>
                        <w:top w:val="none" w:sz="0" w:space="0" w:color="auto"/>
                        <w:left w:val="none" w:sz="0" w:space="0" w:color="auto"/>
                        <w:bottom w:val="none" w:sz="0" w:space="0" w:color="auto"/>
                        <w:right w:val="none" w:sz="0" w:space="0" w:color="auto"/>
                      </w:divBdr>
                    </w:div>
                    <w:div w:id="548340851">
                      <w:marLeft w:val="0"/>
                      <w:marRight w:val="0"/>
                      <w:marTop w:val="0"/>
                      <w:marBottom w:val="240"/>
                      <w:divBdr>
                        <w:top w:val="none" w:sz="0" w:space="0" w:color="auto"/>
                        <w:left w:val="none" w:sz="0" w:space="0" w:color="auto"/>
                        <w:bottom w:val="none" w:sz="0" w:space="0" w:color="auto"/>
                        <w:right w:val="none" w:sz="0" w:space="0" w:color="auto"/>
                      </w:divBdr>
                    </w:div>
                    <w:div w:id="618878448">
                      <w:marLeft w:val="0"/>
                      <w:marRight w:val="0"/>
                      <w:marTop w:val="0"/>
                      <w:marBottom w:val="240"/>
                      <w:divBdr>
                        <w:top w:val="none" w:sz="0" w:space="0" w:color="auto"/>
                        <w:left w:val="none" w:sz="0" w:space="0" w:color="auto"/>
                        <w:bottom w:val="none" w:sz="0" w:space="0" w:color="auto"/>
                        <w:right w:val="none" w:sz="0" w:space="0" w:color="auto"/>
                      </w:divBdr>
                    </w:div>
                    <w:div w:id="685059932">
                      <w:marLeft w:val="0"/>
                      <w:marRight w:val="0"/>
                      <w:marTop w:val="0"/>
                      <w:marBottom w:val="240"/>
                      <w:divBdr>
                        <w:top w:val="none" w:sz="0" w:space="0" w:color="auto"/>
                        <w:left w:val="none" w:sz="0" w:space="0" w:color="auto"/>
                        <w:bottom w:val="none" w:sz="0" w:space="0" w:color="auto"/>
                        <w:right w:val="none" w:sz="0" w:space="0" w:color="auto"/>
                      </w:divBdr>
                    </w:div>
                    <w:div w:id="749078416">
                      <w:marLeft w:val="0"/>
                      <w:marRight w:val="0"/>
                      <w:marTop w:val="0"/>
                      <w:marBottom w:val="240"/>
                      <w:divBdr>
                        <w:top w:val="none" w:sz="0" w:space="0" w:color="auto"/>
                        <w:left w:val="none" w:sz="0" w:space="0" w:color="auto"/>
                        <w:bottom w:val="none" w:sz="0" w:space="0" w:color="auto"/>
                        <w:right w:val="none" w:sz="0" w:space="0" w:color="auto"/>
                      </w:divBdr>
                    </w:div>
                    <w:div w:id="749278255">
                      <w:marLeft w:val="0"/>
                      <w:marRight w:val="0"/>
                      <w:marTop w:val="0"/>
                      <w:marBottom w:val="240"/>
                      <w:divBdr>
                        <w:top w:val="none" w:sz="0" w:space="0" w:color="auto"/>
                        <w:left w:val="none" w:sz="0" w:space="0" w:color="auto"/>
                        <w:bottom w:val="none" w:sz="0" w:space="0" w:color="auto"/>
                        <w:right w:val="none" w:sz="0" w:space="0" w:color="auto"/>
                      </w:divBdr>
                    </w:div>
                    <w:div w:id="754673543">
                      <w:marLeft w:val="0"/>
                      <w:marRight w:val="0"/>
                      <w:marTop w:val="0"/>
                      <w:marBottom w:val="240"/>
                      <w:divBdr>
                        <w:top w:val="none" w:sz="0" w:space="0" w:color="auto"/>
                        <w:left w:val="none" w:sz="0" w:space="0" w:color="auto"/>
                        <w:bottom w:val="none" w:sz="0" w:space="0" w:color="auto"/>
                        <w:right w:val="none" w:sz="0" w:space="0" w:color="auto"/>
                      </w:divBdr>
                      <w:divsChild>
                        <w:div w:id="234433253">
                          <w:marLeft w:val="300"/>
                          <w:marRight w:val="0"/>
                          <w:marTop w:val="300"/>
                          <w:marBottom w:val="0"/>
                          <w:divBdr>
                            <w:top w:val="none" w:sz="0" w:space="0" w:color="auto"/>
                            <w:left w:val="none" w:sz="0" w:space="0" w:color="auto"/>
                            <w:bottom w:val="none" w:sz="0" w:space="0" w:color="auto"/>
                            <w:right w:val="none" w:sz="0" w:space="0" w:color="auto"/>
                          </w:divBdr>
                        </w:div>
                      </w:divsChild>
                    </w:div>
                    <w:div w:id="7733554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65990794">
          <w:marLeft w:val="0"/>
          <w:marRight w:val="0"/>
          <w:marTop w:val="0"/>
          <w:marBottom w:val="0"/>
          <w:divBdr>
            <w:top w:val="none" w:sz="0" w:space="0" w:color="auto"/>
            <w:left w:val="none" w:sz="0" w:space="0" w:color="auto"/>
            <w:bottom w:val="none" w:sz="0" w:space="0" w:color="auto"/>
            <w:right w:val="none" w:sz="0" w:space="0" w:color="auto"/>
          </w:divBdr>
        </w:div>
        <w:div w:id="565998222">
          <w:marLeft w:val="0"/>
          <w:marRight w:val="0"/>
          <w:marTop w:val="0"/>
          <w:marBottom w:val="0"/>
          <w:divBdr>
            <w:top w:val="none" w:sz="0" w:space="0" w:color="auto"/>
            <w:left w:val="none" w:sz="0" w:space="0" w:color="auto"/>
            <w:bottom w:val="none" w:sz="0" w:space="0" w:color="auto"/>
            <w:right w:val="none" w:sz="0" w:space="0" w:color="auto"/>
          </w:divBdr>
        </w:div>
        <w:div w:id="566037138">
          <w:marLeft w:val="0"/>
          <w:marRight w:val="0"/>
          <w:marTop w:val="0"/>
          <w:marBottom w:val="0"/>
          <w:divBdr>
            <w:top w:val="none" w:sz="0" w:space="0" w:color="auto"/>
            <w:left w:val="none" w:sz="0" w:space="0" w:color="auto"/>
            <w:bottom w:val="none" w:sz="0" w:space="0" w:color="auto"/>
            <w:right w:val="none" w:sz="0" w:space="0" w:color="auto"/>
          </w:divBdr>
        </w:div>
        <w:div w:id="566188001">
          <w:marLeft w:val="0"/>
          <w:marRight w:val="0"/>
          <w:marTop w:val="0"/>
          <w:marBottom w:val="345"/>
          <w:divBdr>
            <w:top w:val="none" w:sz="0" w:space="0" w:color="auto"/>
            <w:left w:val="none" w:sz="0" w:space="0" w:color="auto"/>
            <w:bottom w:val="none" w:sz="0" w:space="0" w:color="auto"/>
            <w:right w:val="none" w:sz="0" w:space="0" w:color="auto"/>
          </w:divBdr>
        </w:div>
        <w:div w:id="566234669">
          <w:marLeft w:val="0"/>
          <w:marRight w:val="0"/>
          <w:marTop w:val="0"/>
          <w:marBottom w:val="0"/>
          <w:divBdr>
            <w:top w:val="none" w:sz="0" w:space="0" w:color="auto"/>
            <w:left w:val="none" w:sz="0" w:space="0" w:color="auto"/>
            <w:bottom w:val="none" w:sz="0" w:space="0" w:color="auto"/>
            <w:right w:val="none" w:sz="0" w:space="0" w:color="auto"/>
          </w:divBdr>
        </w:div>
        <w:div w:id="566234688">
          <w:marLeft w:val="0"/>
          <w:marRight w:val="0"/>
          <w:marTop w:val="0"/>
          <w:marBottom w:val="0"/>
          <w:divBdr>
            <w:top w:val="single" w:sz="2" w:space="0" w:color="E0E0E0"/>
            <w:left w:val="single" w:sz="2" w:space="0" w:color="E0E0E0"/>
            <w:bottom w:val="single" w:sz="2" w:space="0" w:color="E0E0E0"/>
            <w:right w:val="single" w:sz="2" w:space="0" w:color="E0E0E0"/>
          </w:divBdr>
        </w:div>
        <w:div w:id="566302374">
          <w:marLeft w:val="0"/>
          <w:marRight w:val="0"/>
          <w:marTop w:val="0"/>
          <w:marBottom w:val="450"/>
          <w:divBdr>
            <w:top w:val="none" w:sz="0" w:space="0" w:color="auto"/>
            <w:left w:val="none" w:sz="0" w:space="0" w:color="auto"/>
            <w:bottom w:val="none" w:sz="0" w:space="0" w:color="auto"/>
            <w:right w:val="none" w:sz="0" w:space="0" w:color="auto"/>
          </w:divBdr>
        </w:div>
        <w:div w:id="566308025">
          <w:marLeft w:val="0"/>
          <w:marRight w:val="0"/>
          <w:marTop w:val="0"/>
          <w:marBottom w:val="0"/>
          <w:divBdr>
            <w:top w:val="none" w:sz="0" w:space="0" w:color="auto"/>
            <w:left w:val="none" w:sz="0" w:space="0" w:color="auto"/>
            <w:bottom w:val="none" w:sz="0" w:space="0" w:color="auto"/>
            <w:right w:val="none" w:sz="0" w:space="0" w:color="auto"/>
          </w:divBdr>
          <w:divsChild>
            <w:div w:id="491262241">
              <w:marLeft w:val="-150"/>
              <w:marRight w:val="-150"/>
              <w:marTop w:val="0"/>
              <w:marBottom w:val="0"/>
              <w:divBdr>
                <w:top w:val="none" w:sz="0" w:space="0" w:color="auto"/>
                <w:left w:val="none" w:sz="0" w:space="0" w:color="auto"/>
                <w:bottom w:val="none" w:sz="0" w:space="0" w:color="auto"/>
                <w:right w:val="none" w:sz="0" w:space="0" w:color="auto"/>
              </w:divBdr>
            </w:div>
          </w:divsChild>
        </w:div>
        <w:div w:id="566379187">
          <w:marLeft w:val="-150"/>
          <w:marRight w:val="-150"/>
          <w:marTop w:val="0"/>
          <w:marBottom w:val="0"/>
          <w:divBdr>
            <w:top w:val="none" w:sz="0" w:space="0" w:color="auto"/>
            <w:left w:val="none" w:sz="0" w:space="0" w:color="auto"/>
            <w:bottom w:val="none" w:sz="0" w:space="0" w:color="auto"/>
            <w:right w:val="none" w:sz="0" w:space="0" w:color="auto"/>
          </w:divBdr>
        </w:div>
        <w:div w:id="566382006">
          <w:marLeft w:val="0"/>
          <w:marRight w:val="0"/>
          <w:marTop w:val="0"/>
          <w:marBottom w:val="75"/>
          <w:divBdr>
            <w:top w:val="none" w:sz="0" w:space="0" w:color="auto"/>
            <w:left w:val="none" w:sz="0" w:space="0" w:color="auto"/>
            <w:bottom w:val="none" w:sz="0" w:space="0" w:color="auto"/>
            <w:right w:val="none" w:sz="0" w:space="0" w:color="auto"/>
          </w:divBdr>
          <w:divsChild>
            <w:div w:id="376397691">
              <w:marLeft w:val="0"/>
              <w:marRight w:val="0"/>
              <w:marTop w:val="0"/>
              <w:marBottom w:val="0"/>
              <w:divBdr>
                <w:top w:val="none" w:sz="0" w:space="0" w:color="auto"/>
                <w:left w:val="none" w:sz="0" w:space="0" w:color="auto"/>
                <w:bottom w:val="none" w:sz="0" w:space="0" w:color="auto"/>
                <w:right w:val="none" w:sz="0" w:space="0" w:color="auto"/>
              </w:divBdr>
              <w:divsChild>
                <w:div w:id="5250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455191">
          <w:marLeft w:val="0"/>
          <w:marRight w:val="0"/>
          <w:marTop w:val="0"/>
          <w:marBottom w:val="0"/>
          <w:divBdr>
            <w:top w:val="none" w:sz="0" w:space="0" w:color="auto"/>
            <w:left w:val="none" w:sz="0" w:space="0" w:color="auto"/>
            <w:bottom w:val="none" w:sz="0" w:space="0" w:color="auto"/>
            <w:right w:val="none" w:sz="0" w:space="0" w:color="auto"/>
          </w:divBdr>
        </w:div>
        <w:div w:id="566494175">
          <w:marLeft w:val="0"/>
          <w:marRight w:val="0"/>
          <w:marTop w:val="0"/>
          <w:marBottom w:val="0"/>
          <w:divBdr>
            <w:top w:val="none" w:sz="0" w:space="0" w:color="auto"/>
            <w:left w:val="none" w:sz="0" w:space="0" w:color="auto"/>
            <w:bottom w:val="none" w:sz="0" w:space="0" w:color="auto"/>
            <w:right w:val="none" w:sz="0" w:space="0" w:color="auto"/>
          </w:divBdr>
          <w:divsChild>
            <w:div w:id="229969672">
              <w:marLeft w:val="0"/>
              <w:marRight w:val="0"/>
              <w:marTop w:val="150"/>
              <w:marBottom w:val="150"/>
              <w:divBdr>
                <w:top w:val="none" w:sz="0" w:space="0" w:color="auto"/>
                <w:left w:val="none" w:sz="0" w:space="0" w:color="auto"/>
                <w:bottom w:val="none" w:sz="0" w:space="0" w:color="auto"/>
                <w:right w:val="none" w:sz="0" w:space="0" w:color="auto"/>
              </w:divBdr>
            </w:div>
            <w:div w:id="392042321">
              <w:marLeft w:val="0"/>
              <w:marRight w:val="0"/>
              <w:marTop w:val="0"/>
              <w:marBottom w:val="0"/>
              <w:divBdr>
                <w:top w:val="none" w:sz="0" w:space="0" w:color="auto"/>
                <w:left w:val="none" w:sz="0" w:space="0" w:color="auto"/>
                <w:bottom w:val="none" w:sz="0" w:space="0" w:color="auto"/>
                <w:right w:val="none" w:sz="0" w:space="0" w:color="auto"/>
              </w:divBdr>
            </w:div>
          </w:divsChild>
        </w:div>
        <w:div w:id="566497007">
          <w:marLeft w:val="0"/>
          <w:marRight w:val="3900"/>
          <w:marTop w:val="0"/>
          <w:marBottom w:val="0"/>
          <w:divBdr>
            <w:top w:val="none" w:sz="0" w:space="0" w:color="auto"/>
            <w:left w:val="none" w:sz="0" w:space="0" w:color="auto"/>
            <w:bottom w:val="none" w:sz="0" w:space="0" w:color="auto"/>
            <w:right w:val="none" w:sz="0" w:space="0" w:color="auto"/>
          </w:divBdr>
          <w:divsChild>
            <w:div w:id="547769050">
              <w:marLeft w:val="0"/>
              <w:marRight w:val="0"/>
              <w:marTop w:val="0"/>
              <w:marBottom w:val="0"/>
              <w:divBdr>
                <w:top w:val="none" w:sz="0" w:space="0" w:color="auto"/>
                <w:left w:val="none" w:sz="0" w:space="0" w:color="auto"/>
                <w:bottom w:val="none" w:sz="0" w:space="0" w:color="auto"/>
                <w:right w:val="none" w:sz="0" w:space="0" w:color="auto"/>
              </w:divBdr>
            </w:div>
          </w:divsChild>
        </w:div>
        <w:div w:id="566497082">
          <w:marLeft w:val="-225"/>
          <w:marRight w:val="-225"/>
          <w:marTop w:val="0"/>
          <w:marBottom w:val="0"/>
          <w:divBdr>
            <w:top w:val="none" w:sz="0" w:space="0" w:color="auto"/>
            <w:left w:val="none" w:sz="0" w:space="0" w:color="auto"/>
            <w:bottom w:val="none" w:sz="0" w:space="0" w:color="auto"/>
            <w:right w:val="none" w:sz="0" w:space="0" w:color="auto"/>
          </w:divBdr>
        </w:div>
        <w:div w:id="566497549">
          <w:marLeft w:val="1463"/>
          <w:marRight w:val="0"/>
          <w:marTop w:val="0"/>
          <w:marBottom w:val="0"/>
          <w:divBdr>
            <w:top w:val="none" w:sz="0" w:space="0" w:color="auto"/>
            <w:left w:val="none" w:sz="0" w:space="0" w:color="auto"/>
            <w:bottom w:val="none" w:sz="0" w:space="0" w:color="auto"/>
            <w:right w:val="none" w:sz="0" w:space="0" w:color="auto"/>
          </w:divBdr>
        </w:div>
        <w:div w:id="566501864">
          <w:marLeft w:val="0"/>
          <w:marRight w:val="0"/>
          <w:marTop w:val="0"/>
          <w:marBottom w:val="0"/>
          <w:divBdr>
            <w:top w:val="none" w:sz="0" w:space="0" w:color="auto"/>
            <w:left w:val="none" w:sz="0" w:space="0" w:color="auto"/>
            <w:bottom w:val="none" w:sz="0" w:space="0" w:color="auto"/>
            <w:right w:val="none" w:sz="0" w:space="0" w:color="auto"/>
          </w:divBdr>
        </w:div>
        <w:div w:id="566570534">
          <w:marLeft w:val="0"/>
          <w:marRight w:val="0"/>
          <w:marTop w:val="0"/>
          <w:marBottom w:val="0"/>
          <w:divBdr>
            <w:top w:val="none" w:sz="0" w:space="0" w:color="auto"/>
            <w:left w:val="none" w:sz="0" w:space="0" w:color="auto"/>
            <w:bottom w:val="none" w:sz="0" w:space="0" w:color="auto"/>
            <w:right w:val="none" w:sz="0" w:space="0" w:color="auto"/>
          </w:divBdr>
        </w:div>
        <w:div w:id="566573312">
          <w:marLeft w:val="0"/>
          <w:marRight w:val="0"/>
          <w:marTop w:val="0"/>
          <w:marBottom w:val="75"/>
          <w:divBdr>
            <w:top w:val="none" w:sz="0" w:space="0" w:color="auto"/>
            <w:left w:val="none" w:sz="0" w:space="0" w:color="auto"/>
            <w:bottom w:val="none" w:sz="0" w:space="0" w:color="auto"/>
            <w:right w:val="none" w:sz="0" w:space="0" w:color="auto"/>
          </w:divBdr>
        </w:div>
        <w:div w:id="566649301">
          <w:marLeft w:val="1463"/>
          <w:marRight w:val="0"/>
          <w:marTop w:val="0"/>
          <w:marBottom w:val="0"/>
          <w:divBdr>
            <w:top w:val="none" w:sz="0" w:space="0" w:color="auto"/>
            <w:left w:val="none" w:sz="0" w:space="0" w:color="auto"/>
            <w:bottom w:val="none" w:sz="0" w:space="0" w:color="auto"/>
            <w:right w:val="none" w:sz="0" w:space="0" w:color="auto"/>
          </w:divBdr>
        </w:div>
        <w:div w:id="566692096">
          <w:marLeft w:val="0"/>
          <w:marRight w:val="0"/>
          <w:marTop w:val="0"/>
          <w:marBottom w:val="0"/>
          <w:divBdr>
            <w:top w:val="none" w:sz="0" w:space="0" w:color="auto"/>
            <w:left w:val="none" w:sz="0" w:space="0" w:color="auto"/>
            <w:bottom w:val="none" w:sz="0" w:space="0" w:color="auto"/>
            <w:right w:val="none" w:sz="0" w:space="0" w:color="auto"/>
          </w:divBdr>
        </w:div>
        <w:div w:id="566694141">
          <w:marLeft w:val="1002"/>
          <w:marRight w:val="0"/>
          <w:marTop w:val="0"/>
          <w:marBottom w:val="0"/>
          <w:divBdr>
            <w:top w:val="none" w:sz="0" w:space="0" w:color="auto"/>
            <w:left w:val="none" w:sz="0" w:space="0" w:color="auto"/>
            <w:bottom w:val="none" w:sz="0" w:space="0" w:color="auto"/>
            <w:right w:val="none" w:sz="0" w:space="0" w:color="auto"/>
          </w:divBdr>
        </w:div>
        <w:div w:id="566722348">
          <w:marLeft w:val="0"/>
          <w:marRight w:val="0"/>
          <w:marTop w:val="0"/>
          <w:marBottom w:val="300"/>
          <w:divBdr>
            <w:top w:val="none" w:sz="0" w:space="0" w:color="auto"/>
            <w:left w:val="none" w:sz="0" w:space="0" w:color="auto"/>
            <w:bottom w:val="none" w:sz="0" w:space="0" w:color="auto"/>
            <w:right w:val="none" w:sz="0" w:space="0" w:color="auto"/>
          </w:divBdr>
        </w:div>
        <w:div w:id="566769575">
          <w:marLeft w:val="75"/>
          <w:marRight w:val="75"/>
          <w:marTop w:val="75"/>
          <w:marBottom w:val="75"/>
          <w:divBdr>
            <w:top w:val="single" w:sz="4" w:space="0" w:color="CCCCCC"/>
            <w:left w:val="single" w:sz="4" w:space="0" w:color="CCCCCC"/>
            <w:bottom w:val="single" w:sz="4" w:space="0" w:color="CCCCCC"/>
            <w:right w:val="single" w:sz="4" w:space="0" w:color="CCCCCC"/>
          </w:divBdr>
        </w:div>
        <w:div w:id="566771516">
          <w:marLeft w:val="0"/>
          <w:marRight w:val="0"/>
          <w:marTop w:val="0"/>
          <w:marBottom w:val="150"/>
          <w:divBdr>
            <w:top w:val="none" w:sz="0" w:space="0" w:color="auto"/>
            <w:left w:val="none" w:sz="0" w:space="0" w:color="auto"/>
            <w:bottom w:val="none" w:sz="0" w:space="0" w:color="auto"/>
            <w:right w:val="none" w:sz="0" w:space="0" w:color="auto"/>
          </w:divBdr>
        </w:div>
        <w:div w:id="566838152">
          <w:marLeft w:val="0"/>
          <w:marRight w:val="0"/>
          <w:marTop w:val="0"/>
          <w:marBottom w:val="150"/>
          <w:divBdr>
            <w:top w:val="none" w:sz="0" w:space="0" w:color="auto"/>
            <w:left w:val="none" w:sz="0" w:space="0" w:color="auto"/>
            <w:bottom w:val="none" w:sz="0" w:space="0" w:color="auto"/>
            <w:right w:val="none" w:sz="0" w:space="0" w:color="auto"/>
          </w:divBdr>
        </w:div>
        <w:div w:id="566838622">
          <w:marLeft w:val="0"/>
          <w:marRight w:val="0"/>
          <w:marTop w:val="0"/>
          <w:marBottom w:val="0"/>
          <w:divBdr>
            <w:top w:val="none" w:sz="0" w:space="0" w:color="auto"/>
            <w:left w:val="none" w:sz="0" w:space="0" w:color="auto"/>
            <w:bottom w:val="none" w:sz="0" w:space="0" w:color="auto"/>
            <w:right w:val="none" w:sz="0" w:space="0" w:color="auto"/>
          </w:divBdr>
        </w:div>
        <w:div w:id="566955851">
          <w:marLeft w:val="25"/>
          <w:marRight w:val="25"/>
          <w:marTop w:val="25"/>
          <w:marBottom w:val="25"/>
          <w:divBdr>
            <w:top w:val="none" w:sz="0" w:space="0" w:color="auto"/>
            <w:left w:val="none" w:sz="0" w:space="0" w:color="auto"/>
            <w:bottom w:val="none" w:sz="0" w:space="0" w:color="auto"/>
            <w:right w:val="none" w:sz="0" w:space="0" w:color="auto"/>
          </w:divBdr>
        </w:div>
        <w:div w:id="566956116">
          <w:marLeft w:val="-150"/>
          <w:marRight w:val="-150"/>
          <w:marTop w:val="0"/>
          <w:marBottom w:val="0"/>
          <w:divBdr>
            <w:top w:val="none" w:sz="0" w:space="0" w:color="auto"/>
            <w:left w:val="none" w:sz="0" w:space="0" w:color="auto"/>
            <w:bottom w:val="none" w:sz="0" w:space="0" w:color="auto"/>
            <w:right w:val="none" w:sz="0" w:space="0" w:color="auto"/>
          </w:divBdr>
        </w:div>
        <w:div w:id="567031353">
          <w:marLeft w:val="0"/>
          <w:marRight w:val="0"/>
          <w:marTop w:val="0"/>
          <w:marBottom w:val="376"/>
          <w:divBdr>
            <w:top w:val="none" w:sz="0" w:space="0" w:color="auto"/>
            <w:left w:val="none" w:sz="0" w:space="0" w:color="auto"/>
            <w:bottom w:val="none" w:sz="0" w:space="0" w:color="auto"/>
            <w:right w:val="none" w:sz="0" w:space="0" w:color="auto"/>
          </w:divBdr>
          <w:divsChild>
            <w:div w:id="84225688">
              <w:marLeft w:val="0"/>
              <w:marRight w:val="188"/>
              <w:marTop w:val="0"/>
              <w:marBottom w:val="0"/>
              <w:divBdr>
                <w:top w:val="none" w:sz="0" w:space="0" w:color="auto"/>
                <w:left w:val="none" w:sz="0" w:space="0" w:color="auto"/>
                <w:bottom w:val="none" w:sz="0" w:space="0" w:color="auto"/>
                <w:right w:val="none" w:sz="0" w:space="0" w:color="auto"/>
              </w:divBdr>
              <w:divsChild>
                <w:div w:id="32127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040223">
          <w:marLeft w:val="0"/>
          <w:marRight w:val="0"/>
          <w:marTop w:val="0"/>
          <w:marBottom w:val="240"/>
          <w:divBdr>
            <w:top w:val="none" w:sz="0" w:space="0" w:color="auto"/>
            <w:left w:val="none" w:sz="0" w:space="0" w:color="auto"/>
            <w:bottom w:val="none" w:sz="0" w:space="0" w:color="auto"/>
            <w:right w:val="none" w:sz="0" w:space="0" w:color="auto"/>
          </w:divBdr>
        </w:div>
        <w:div w:id="567227690">
          <w:marLeft w:val="-225"/>
          <w:marRight w:val="-225"/>
          <w:marTop w:val="0"/>
          <w:marBottom w:val="0"/>
          <w:divBdr>
            <w:top w:val="none" w:sz="0" w:space="0" w:color="auto"/>
            <w:left w:val="none" w:sz="0" w:space="0" w:color="auto"/>
            <w:bottom w:val="none" w:sz="0" w:space="0" w:color="auto"/>
            <w:right w:val="none" w:sz="0" w:space="0" w:color="auto"/>
          </w:divBdr>
          <w:divsChild>
            <w:div w:id="615449951">
              <w:marLeft w:val="0"/>
              <w:marRight w:val="0"/>
              <w:marTop w:val="0"/>
              <w:marBottom w:val="0"/>
              <w:divBdr>
                <w:top w:val="none" w:sz="0" w:space="0" w:color="auto"/>
                <w:left w:val="none" w:sz="0" w:space="0" w:color="auto"/>
                <w:bottom w:val="none" w:sz="0" w:space="0" w:color="auto"/>
                <w:right w:val="none" w:sz="0" w:space="0" w:color="auto"/>
              </w:divBdr>
            </w:div>
          </w:divsChild>
        </w:div>
        <w:div w:id="567229139">
          <w:marLeft w:val="0"/>
          <w:marRight w:val="0"/>
          <w:marTop w:val="0"/>
          <w:marBottom w:val="0"/>
          <w:divBdr>
            <w:top w:val="none" w:sz="0" w:space="0" w:color="auto"/>
            <w:left w:val="none" w:sz="0" w:space="0" w:color="auto"/>
            <w:bottom w:val="none" w:sz="0" w:space="0" w:color="auto"/>
            <w:right w:val="none" w:sz="0" w:space="0" w:color="auto"/>
          </w:divBdr>
        </w:div>
        <w:div w:id="567232596">
          <w:marLeft w:val="0"/>
          <w:marRight w:val="0"/>
          <w:marTop w:val="0"/>
          <w:marBottom w:val="0"/>
          <w:divBdr>
            <w:top w:val="none" w:sz="0" w:space="0" w:color="auto"/>
            <w:left w:val="none" w:sz="0" w:space="0" w:color="auto"/>
            <w:bottom w:val="none" w:sz="0" w:space="0" w:color="auto"/>
            <w:right w:val="none" w:sz="0" w:space="0" w:color="auto"/>
          </w:divBdr>
        </w:div>
        <w:div w:id="567307110">
          <w:marLeft w:val="0"/>
          <w:marRight w:val="0"/>
          <w:marTop w:val="100"/>
          <w:marBottom w:val="100"/>
          <w:divBdr>
            <w:top w:val="none" w:sz="0" w:space="0" w:color="auto"/>
            <w:left w:val="none" w:sz="0" w:space="0" w:color="auto"/>
            <w:bottom w:val="none" w:sz="0" w:space="0" w:color="auto"/>
            <w:right w:val="none" w:sz="0" w:space="0" w:color="auto"/>
          </w:divBdr>
          <w:divsChild>
            <w:div w:id="303706026">
              <w:marLeft w:val="0"/>
              <w:marRight w:val="0"/>
              <w:marTop w:val="0"/>
              <w:marBottom w:val="0"/>
              <w:divBdr>
                <w:top w:val="none" w:sz="0" w:space="0" w:color="auto"/>
                <w:left w:val="none" w:sz="0" w:space="0" w:color="auto"/>
                <w:bottom w:val="none" w:sz="0" w:space="0" w:color="auto"/>
                <w:right w:val="none" w:sz="0" w:space="0" w:color="auto"/>
              </w:divBdr>
            </w:div>
          </w:divsChild>
        </w:div>
        <w:div w:id="567425300">
          <w:marLeft w:val="0"/>
          <w:marRight w:val="0"/>
          <w:marTop w:val="0"/>
          <w:marBottom w:val="0"/>
          <w:divBdr>
            <w:top w:val="none" w:sz="0" w:space="0" w:color="auto"/>
            <w:left w:val="none" w:sz="0" w:space="0" w:color="auto"/>
            <w:bottom w:val="none" w:sz="0" w:space="0" w:color="auto"/>
            <w:right w:val="none" w:sz="0" w:space="0" w:color="auto"/>
          </w:divBdr>
        </w:div>
        <w:div w:id="567495687">
          <w:marLeft w:val="0"/>
          <w:marRight w:val="0"/>
          <w:marTop w:val="0"/>
          <w:marBottom w:val="376"/>
          <w:divBdr>
            <w:top w:val="none" w:sz="0" w:space="0" w:color="auto"/>
            <w:left w:val="none" w:sz="0" w:space="0" w:color="auto"/>
            <w:bottom w:val="none" w:sz="0" w:space="0" w:color="auto"/>
            <w:right w:val="none" w:sz="0" w:space="0" w:color="auto"/>
          </w:divBdr>
          <w:divsChild>
            <w:div w:id="94711915">
              <w:marLeft w:val="0"/>
              <w:marRight w:val="0"/>
              <w:marTop w:val="0"/>
              <w:marBottom w:val="0"/>
              <w:divBdr>
                <w:top w:val="none" w:sz="0" w:space="0" w:color="auto"/>
                <w:left w:val="none" w:sz="0" w:space="0" w:color="auto"/>
                <w:bottom w:val="none" w:sz="0" w:space="0" w:color="auto"/>
                <w:right w:val="none" w:sz="0" w:space="0" w:color="auto"/>
              </w:divBdr>
              <w:divsChild>
                <w:div w:id="1986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96038">
          <w:marLeft w:val="0"/>
          <w:marRight w:val="0"/>
          <w:marTop w:val="0"/>
          <w:marBottom w:val="0"/>
          <w:divBdr>
            <w:top w:val="none" w:sz="0" w:space="0" w:color="auto"/>
            <w:left w:val="none" w:sz="0" w:space="0" w:color="auto"/>
            <w:bottom w:val="none" w:sz="0" w:space="0" w:color="auto"/>
            <w:right w:val="none" w:sz="0" w:space="0" w:color="auto"/>
          </w:divBdr>
        </w:div>
        <w:div w:id="567573075">
          <w:marLeft w:val="-188"/>
          <w:marRight w:val="-188"/>
          <w:marTop w:val="0"/>
          <w:marBottom w:val="0"/>
          <w:divBdr>
            <w:top w:val="none" w:sz="0" w:space="0" w:color="auto"/>
            <w:left w:val="none" w:sz="0" w:space="0" w:color="auto"/>
            <w:bottom w:val="none" w:sz="0" w:space="0" w:color="auto"/>
            <w:right w:val="none" w:sz="0" w:space="0" w:color="auto"/>
          </w:divBdr>
        </w:div>
        <w:div w:id="567611446">
          <w:marLeft w:val="0"/>
          <w:marRight w:val="0"/>
          <w:marTop w:val="0"/>
          <w:marBottom w:val="0"/>
          <w:divBdr>
            <w:top w:val="none" w:sz="0" w:space="0" w:color="auto"/>
            <w:left w:val="none" w:sz="0" w:space="0" w:color="auto"/>
            <w:bottom w:val="none" w:sz="0" w:space="0" w:color="auto"/>
            <w:right w:val="none" w:sz="0" w:space="0" w:color="auto"/>
          </w:divBdr>
          <w:divsChild>
            <w:div w:id="366371354">
              <w:marLeft w:val="0"/>
              <w:marRight w:val="0"/>
              <w:marTop w:val="0"/>
              <w:marBottom w:val="300"/>
              <w:divBdr>
                <w:top w:val="none" w:sz="0" w:space="0" w:color="auto"/>
                <w:left w:val="none" w:sz="0" w:space="0" w:color="auto"/>
                <w:bottom w:val="none" w:sz="0" w:space="0" w:color="auto"/>
                <w:right w:val="none" w:sz="0" w:space="0" w:color="auto"/>
              </w:divBdr>
            </w:div>
          </w:divsChild>
        </w:div>
        <w:div w:id="567618959">
          <w:marLeft w:val="0"/>
          <w:marRight w:val="0"/>
          <w:marTop w:val="100"/>
          <w:marBottom w:val="100"/>
          <w:divBdr>
            <w:top w:val="none" w:sz="0" w:space="0" w:color="auto"/>
            <w:left w:val="none" w:sz="0" w:space="0" w:color="auto"/>
            <w:bottom w:val="none" w:sz="0" w:space="0" w:color="auto"/>
            <w:right w:val="none" w:sz="0" w:space="0" w:color="auto"/>
          </w:divBdr>
        </w:div>
        <w:div w:id="567620056">
          <w:marLeft w:val="0"/>
          <w:marRight w:val="0"/>
          <w:marTop w:val="0"/>
          <w:marBottom w:val="0"/>
          <w:divBdr>
            <w:top w:val="none" w:sz="0" w:space="0" w:color="auto"/>
            <w:left w:val="none" w:sz="0" w:space="0" w:color="auto"/>
            <w:bottom w:val="none" w:sz="0" w:space="0" w:color="auto"/>
            <w:right w:val="none" w:sz="0" w:space="0" w:color="auto"/>
          </w:divBdr>
        </w:div>
        <w:div w:id="567805294">
          <w:marLeft w:val="0"/>
          <w:marRight w:val="0"/>
          <w:marTop w:val="0"/>
          <w:marBottom w:val="0"/>
          <w:divBdr>
            <w:top w:val="none" w:sz="0" w:space="0" w:color="auto"/>
            <w:left w:val="none" w:sz="0" w:space="0" w:color="auto"/>
            <w:bottom w:val="none" w:sz="0" w:space="0" w:color="auto"/>
            <w:right w:val="none" w:sz="0" w:space="0" w:color="auto"/>
          </w:divBdr>
        </w:div>
        <w:div w:id="567805725">
          <w:marLeft w:val="0"/>
          <w:marRight w:val="0"/>
          <w:marTop w:val="0"/>
          <w:marBottom w:val="0"/>
          <w:divBdr>
            <w:top w:val="none" w:sz="0" w:space="0" w:color="auto"/>
            <w:left w:val="none" w:sz="0" w:space="0" w:color="auto"/>
            <w:bottom w:val="none" w:sz="0" w:space="0" w:color="auto"/>
            <w:right w:val="none" w:sz="0" w:space="0" w:color="auto"/>
          </w:divBdr>
        </w:div>
        <w:div w:id="567960115">
          <w:marLeft w:val="0"/>
          <w:marRight w:val="0"/>
          <w:marTop w:val="0"/>
          <w:marBottom w:val="0"/>
          <w:divBdr>
            <w:top w:val="none" w:sz="0" w:space="0" w:color="auto"/>
            <w:left w:val="none" w:sz="0" w:space="0" w:color="auto"/>
            <w:bottom w:val="none" w:sz="0" w:space="0" w:color="auto"/>
            <w:right w:val="none" w:sz="0" w:space="0" w:color="auto"/>
          </w:divBdr>
        </w:div>
        <w:div w:id="567962591">
          <w:marLeft w:val="0"/>
          <w:marRight w:val="0"/>
          <w:marTop w:val="0"/>
          <w:marBottom w:val="0"/>
          <w:divBdr>
            <w:top w:val="none" w:sz="0" w:space="0" w:color="auto"/>
            <w:left w:val="none" w:sz="0" w:space="0" w:color="auto"/>
            <w:bottom w:val="none" w:sz="0" w:space="0" w:color="auto"/>
            <w:right w:val="none" w:sz="0" w:space="0" w:color="auto"/>
          </w:divBdr>
          <w:divsChild>
            <w:div w:id="348718501">
              <w:marLeft w:val="0"/>
              <w:marRight w:val="0"/>
              <w:marTop w:val="0"/>
              <w:marBottom w:val="0"/>
              <w:divBdr>
                <w:top w:val="none" w:sz="0" w:space="0" w:color="auto"/>
                <w:left w:val="none" w:sz="0" w:space="0" w:color="auto"/>
                <w:bottom w:val="none" w:sz="0" w:space="0" w:color="auto"/>
                <w:right w:val="none" w:sz="0" w:space="0" w:color="auto"/>
              </w:divBdr>
            </w:div>
          </w:divsChild>
        </w:div>
        <w:div w:id="568030977">
          <w:marLeft w:val="1463"/>
          <w:marRight w:val="0"/>
          <w:marTop w:val="0"/>
          <w:marBottom w:val="0"/>
          <w:divBdr>
            <w:top w:val="none" w:sz="0" w:space="0" w:color="auto"/>
            <w:left w:val="none" w:sz="0" w:space="0" w:color="auto"/>
            <w:bottom w:val="none" w:sz="0" w:space="0" w:color="auto"/>
            <w:right w:val="none" w:sz="0" w:space="0" w:color="auto"/>
          </w:divBdr>
          <w:divsChild>
            <w:div w:id="471563477">
              <w:marLeft w:val="0"/>
              <w:marRight w:val="0"/>
              <w:marTop w:val="0"/>
              <w:marBottom w:val="315"/>
              <w:divBdr>
                <w:top w:val="none" w:sz="0" w:space="0" w:color="auto"/>
                <w:left w:val="none" w:sz="0" w:space="0" w:color="auto"/>
                <w:bottom w:val="none" w:sz="0" w:space="0" w:color="auto"/>
                <w:right w:val="none" w:sz="0" w:space="0" w:color="auto"/>
              </w:divBdr>
              <w:divsChild>
                <w:div w:id="781917105">
                  <w:marLeft w:val="0"/>
                  <w:marRight w:val="0"/>
                  <w:marTop w:val="0"/>
                  <w:marBottom w:val="0"/>
                  <w:divBdr>
                    <w:top w:val="none" w:sz="0" w:space="8" w:color="DDDDDD"/>
                    <w:left w:val="none" w:sz="0" w:space="11" w:color="DDDDDD"/>
                    <w:bottom w:val="single" w:sz="6" w:space="8" w:color="DDDDDD"/>
                    <w:right w:val="none" w:sz="0" w:space="11" w:color="DDDDDD"/>
                  </w:divBdr>
                </w:div>
              </w:divsChild>
            </w:div>
          </w:divsChild>
        </w:div>
        <w:div w:id="568073884">
          <w:marLeft w:val="0"/>
          <w:marRight w:val="0"/>
          <w:marTop w:val="0"/>
          <w:marBottom w:val="0"/>
          <w:divBdr>
            <w:top w:val="none" w:sz="0" w:space="0" w:color="auto"/>
            <w:left w:val="none" w:sz="0" w:space="0" w:color="auto"/>
            <w:bottom w:val="none" w:sz="0" w:space="0" w:color="auto"/>
            <w:right w:val="none" w:sz="0" w:space="0" w:color="auto"/>
          </w:divBdr>
          <w:divsChild>
            <w:div w:id="249776624">
              <w:marLeft w:val="0"/>
              <w:marRight w:val="225"/>
              <w:marTop w:val="0"/>
              <w:marBottom w:val="0"/>
              <w:divBdr>
                <w:top w:val="none" w:sz="0" w:space="0" w:color="auto"/>
                <w:left w:val="none" w:sz="0" w:space="0" w:color="auto"/>
                <w:bottom w:val="none" w:sz="0" w:space="0" w:color="auto"/>
                <w:right w:val="none" w:sz="0" w:space="0" w:color="auto"/>
              </w:divBdr>
            </w:div>
          </w:divsChild>
        </w:div>
        <w:div w:id="568082102">
          <w:marLeft w:val="0"/>
          <w:marRight w:val="0"/>
          <w:marTop w:val="0"/>
          <w:marBottom w:val="0"/>
          <w:divBdr>
            <w:top w:val="none" w:sz="0" w:space="0" w:color="auto"/>
            <w:left w:val="none" w:sz="0" w:space="0" w:color="auto"/>
            <w:bottom w:val="none" w:sz="0" w:space="0" w:color="auto"/>
            <w:right w:val="none" w:sz="0" w:space="0" w:color="auto"/>
          </w:divBdr>
        </w:div>
        <w:div w:id="568148993">
          <w:marLeft w:val="0"/>
          <w:marRight w:val="0"/>
          <w:marTop w:val="0"/>
          <w:marBottom w:val="0"/>
          <w:divBdr>
            <w:top w:val="none" w:sz="0" w:space="0" w:color="auto"/>
            <w:left w:val="none" w:sz="0" w:space="0" w:color="auto"/>
            <w:bottom w:val="none" w:sz="0" w:space="0" w:color="auto"/>
            <w:right w:val="none" w:sz="0" w:space="0" w:color="auto"/>
          </w:divBdr>
        </w:div>
        <w:div w:id="568149699">
          <w:marLeft w:val="0"/>
          <w:marRight w:val="0"/>
          <w:marTop w:val="0"/>
          <w:marBottom w:val="0"/>
          <w:divBdr>
            <w:top w:val="none" w:sz="0" w:space="0" w:color="auto"/>
            <w:left w:val="none" w:sz="0" w:space="0" w:color="auto"/>
            <w:bottom w:val="none" w:sz="0" w:space="0" w:color="auto"/>
            <w:right w:val="none" w:sz="0" w:space="0" w:color="auto"/>
          </w:divBdr>
        </w:div>
        <w:div w:id="568154798">
          <w:marLeft w:val="0"/>
          <w:marRight w:val="0"/>
          <w:marTop w:val="0"/>
          <w:marBottom w:val="75"/>
          <w:divBdr>
            <w:top w:val="none" w:sz="0" w:space="0" w:color="auto"/>
            <w:left w:val="none" w:sz="0" w:space="0" w:color="auto"/>
            <w:bottom w:val="none" w:sz="0" w:space="0" w:color="auto"/>
            <w:right w:val="none" w:sz="0" w:space="0" w:color="auto"/>
          </w:divBdr>
        </w:div>
        <w:div w:id="568155538">
          <w:marLeft w:val="0"/>
          <w:marRight w:val="0"/>
          <w:marTop w:val="0"/>
          <w:marBottom w:val="150"/>
          <w:divBdr>
            <w:top w:val="none" w:sz="0" w:space="0" w:color="auto"/>
            <w:left w:val="none" w:sz="0" w:space="0" w:color="auto"/>
            <w:bottom w:val="none" w:sz="0" w:space="0" w:color="auto"/>
            <w:right w:val="none" w:sz="0" w:space="0" w:color="auto"/>
          </w:divBdr>
        </w:div>
        <w:div w:id="568228874">
          <w:marLeft w:val="750"/>
          <w:marRight w:val="0"/>
          <w:marTop w:val="0"/>
          <w:marBottom w:val="0"/>
          <w:divBdr>
            <w:top w:val="none" w:sz="0" w:space="0" w:color="auto"/>
            <w:left w:val="none" w:sz="0" w:space="0" w:color="auto"/>
            <w:bottom w:val="none" w:sz="0" w:space="0" w:color="auto"/>
            <w:right w:val="none" w:sz="0" w:space="0" w:color="auto"/>
          </w:divBdr>
          <w:divsChild>
            <w:div w:id="48845283">
              <w:marLeft w:val="15"/>
              <w:marRight w:val="225"/>
              <w:marTop w:val="225"/>
              <w:marBottom w:val="105"/>
              <w:divBdr>
                <w:top w:val="none" w:sz="0" w:space="0" w:color="auto"/>
                <w:left w:val="none" w:sz="0" w:space="0" w:color="auto"/>
                <w:bottom w:val="none" w:sz="0" w:space="0" w:color="auto"/>
                <w:right w:val="none" w:sz="0" w:space="0" w:color="auto"/>
              </w:divBdr>
            </w:div>
          </w:divsChild>
        </w:div>
        <w:div w:id="568267193">
          <w:marLeft w:val="0"/>
          <w:marRight w:val="0"/>
          <w:marTop w:val="0"/>
          <w:marBottom w:val="0"/>
          <w:divBdr>
            <w:top w:val="none" w:sz="0" w:space="0" w:color="auto"/>
            <w:left w:val="none" w:sz="0" w:space="0" w:color="auto"/>
            <w:bottom w:val="none" w:sz="0" w:space="0" w:color="auto"/>
            <w:right w:val="none" w:sz="0" w:space="0" w:color="auto"/>
          </w:divBdr>
          <w:divsChild>
            <w:div w:id="317807270">
              <w:marLeft w:val="0"/>
              <w:marRight w:val="0"/>
              <w:marTop w:val="0"/>
              <w:marBottom w:val="240"/>
              <w:divBdr>
                <w:top w:val="none" w:sz="0" w:space="0" w:color="auto"/>
                <w:left w:val="none" w:sz="0" w:space="0" w:color="auto"/>
                <w:bottom w:val="none" w:sz="0" w:space="0" w:color="auto"/>
                <w:right w:val="none" w:sz="0" w:space="0" w:color="auto"/>
              </w:divBdr>
            </w:div>
            <w:div w:id="478572313">
              <w:marLeft w:val="0"/>
              <w:marRight w:val="0"/>
              <w:marTop w:val="0"/>
              <w:marBottom w:val="240"/>
              <w:divBdr>
                <w:top w:val="none" w:sz="0" w:space="0" w:color="auto"/>
                <w:left w:val="none" w:sz="0" w:space="0" w:color="auto"/>
                <w:bottom w:val="none" w:sz="0" w:space="0" w:color="auto"/>
                <w:right w:val="none" w:sz="0" w:space="0" w:color="auto"/>
              </w:divBdr>
            </w:div>
            <w:div w:id="685247958">
              <w:marLeft w:val="0"/>
              <w:marRight w:val="0"/>
              <w:marTop w:val="0"/>
              <w:marBottom w:val="240"/>
              <w:divBdr>
                <w:top w:val="none" w:sz="0" w:space="0" w:color="auto"/>
                <w:left w:val="none" w:sz="0" w:space="0" w:color="auto"/>
                <w:bottom w:val="none" w:sz="0" w:space="0" w:color="auto"/>
                <w:right w:val="none" w:sz="0" w:space="0" w:color="auto"/>
              </w:divBdr>
            </w:div>
          </w:divsChild>
        </w:div>
        <w:div w:id="568268166">
          <w:marLeft w:val="0"/>
          <w:marRight w:val="0"/>
          <w:marTop w:val="0"/>
          <w:marBottom w:val="0"/>
          <w:divBdr>
            <w:top w:val="none" w:sz="0" w:space="0" w:color="auto"/>
            <w:left w:val="none" w:sz="0" w:space="0" w:color="auto"/>
            <w:bottom w:val="none" w:sz="0" w:space="0" w:color="auto"/>
            <w:right w:val="none" w:sz="0" w:space="0" w:color="auto"/>
          </w:divBdr>
        </w:div>
        <w:div w:id="568274159">
          <w:marLeft w:val="15"/>
          <w:marRight w:val="225"/>
          <w:marTop w:val="0"/>
          <w:marBottom w:val="105"/>
          <w:divBdr>
            <w:top w:val="none" w:sz="0" w:space="0" w:color="auto"/>
            <w:left w:val="none" w:sz="0" w:space="0" w:color="auto"/>
            <w:bottom w:val="none" w:sz="0" w:space="0" w:color="auto"/>
            <w:right w:val="none" w:sz="0" w:space="0" w:color="auto"/>
          </w:divBdr>
          <w:divsChild>
            <w:div w:id="451361807">
              <w:marLeft w:val="0"/>
              <w:marRight w:val="0"/>
              <w:marTop w:val="0"/>
              <w:marBottom w:val="0"/>
              <w:divBdr>
                <w:top w:val="none" w:sz="0" w:space="0" w:color="auto"/>
                <w:left w:val="none" w:sz="0" w:space="0" w:color="auto"/>
                <w:bottom w:val="none" w:sz="0" w:space="0" w:color="auto"/>
                <w:right w:val="none" w:sz="0" w:space="0" w:color="auto"/>
              </w:divBdr>
            </w:div>
          </w:divsChild>
        </w:div>
        <w:div w:id="568348360">
          <w:marLeft w:val="0"/>
          <w:marRight w:val="0"/>
          <w:marTop w:val="0"/>
          <w:marBottom w:val="0"/>
          <w:divBdr>
            <w:top w:val="none" w:sz="0" w:space="0" w:color="auto"/>
            <w:left w:val="none" w:sz="0" w:space="0" w:color="auto"/>
            <w:bottom w:val="none" w:sz="0" w:space="0" w:color="auto"/>
            <w:right w:val="none" w:sz="0" w:space="0" w:color="auto"/>
          </w:divBdr>
        </w:div>
        <w:div w:id="568350515">
          <w:marLeft w:val="0"/>
          <w:marRight w:val="0"/>
          <w:marTop w:val="0"/>
          <w:marBottom w:val="0"/>
          <w:divBdr>
            <w:top w:val="none" w:sz="0" w:space="0" w:color="auto"/>
            <w:left w:val="none" w:sz="0" w:space="0" w:color="auto"/>
            <w:bottom w:val="none" w:sz="0" w:space="0" w:color="auto"/>
            <w:right w:val="none" w:sz="0" w:space="0" w:color="auto"/>
          </w:divBdr>
        </w:div>
        <w:div w:id="568421186">
          <w:marLeft w:val="0"/>
          <w:marRight w:val="0"/>
          <w:marTop w:val="0"/>
          <w:marBottom w:val="0"/>
          <w:divBdr>
            <w:top w:val="none" w:sz="0" w:space="0" w:color="auto"/>
            <w:left w:val="none" w:sz="0" w:space="0" w:color="auto"/>
            <w:bottom w:val="none" w:sz="0" w:space="0" w:color="auto"/>
            <w:right w:val="none" w:sz="0" w:space="0" w:color="auto"/>
          </w:divBdr>
        </w:div>
        <w:div w:id="568424406">
          <w:marLeft w:val="0"/>
          <w:marRight w:val="0"/>
          <w:marTop w:val="0"/>
          <w:marBottom w:val="0"/>
          <w:divBdr>
            <w:top w:val="none" w:sz="0" w:space="0" w:color="auto"/>
            <w:left w:val="none" w:sz="0" w:space="0" w:color="auto"/>
            <w:bottom w:val="none" w:sz="0" w:space="0" w:color="auto"/>
            <w:right w:val="none" w:sz="0" w:space="0" w:color="auto"/>
          </w:divBdr>
        </w:div>
        <w:div w:id="568461005">
          <w:marLeft w:val="0"/>
          <w:marRight w:val="0"/>
          <w:marTop w:val="0"/>
          <w:marBottom w:val="0"/>
          <w:divBdr>
            <w:top w:val="none" w:sz="0" w:space="0" w:color="auto"/>
            <w:left w:val="none" w:sz="0" w:space="0" w:color="auto"/>
            <w:bottom w:val="none" w:sz="0" w:space="0" w:color="auto"/>
            <w:right w:val="none" w:sz="0" w:space="0" w:color="auto"/>
          </w:divBdr>
        </w:div>
        <w:div w:id="568461831">
          <w:marLeft w:val="0"/>
          <w:marRight w:val="0"/>
          <w:marTop w:val="0"/>
          <w:marBottom w:val="0"/>
          <w:divBdr>
            <w:top w:val="none" w:sz="0" w:space="0" w:color="auto"/>
            <w:left w:val="none" w:sz="0" w:space="0" w:color="auto"/>
            <w:bottom w:val="none" w:sz="0" w:space="0" w:color="auto"/>
            <w:right w:val="none" w:sz="0" w:space="0" w:color="auto"/>
          </w:divBdr>
        </w:div>
        <w:div w:id="568464624">
          <w:marLeft w:val="0"/>
          <w:marRight w:val="225"/>
          <w:marTop w:val="0"/>
          <w:marBottom w:val="0"/>
          <w:divBdr>
            <w:top w:val="none" w:sz="0" w:space="0" w:color="auto"/>
            <w:left w:val="none" w:sz="0" w:space="0" w:color="auto"/>
            <w:bottom w:val="none" w:sz="0" w:space="0" w:color="auto"/>
            <w:right w:val="none" w:sz="0" w:space="0" w:color="auto"/>
          </w:divBdr>
        </w:div>
        <w:div w:id="568534827">
          <w:marLeft w:val="0"/>
          <w:marRight w:val="0"/>
          <w:marTop w:val="0"/>
          <w:marBottom w:val="0"/>
          <w:divBdr>
            <w:top w:val="none" w:sz="0" w:space="0" w:color="auto"/>
            <w:left w:val="none" w:sz="0" w:space="0" w:color="auto"/>
            <w:bottom w:val="none" w:sz="0" w:space="0" w:color="auto"/>
            <w:right w:val="none" w:sz="0" w:space="0" w:color="auto"/>
          </w:divBdr>
          <w:divsChild>
            <w:div w:id="412556624">
              <w:marLeft w:val="0"/>
              <w:marRight w:val="0"/>
              <w:marTop w:val="0"/>
              <w:marBottom w:val="150"/>
              <w:divBdr>
                <w:top w:val="none" w:sz="0" w:space="0" w:color="auto"/>
                <w:left w:val="none" w:sz="0" w:space="0" w:color="auto"/>
                <w:bottom w:val="none" w:sz="0" w:space="0" w:color="auto"/>
                <w:right w:val="none" w:sz="0" w:space="0" w:color="auto"/>
              </w:divBdr>
            </w:div>
          </w:divsChild>
        </w:div>
        <w:div w:id="568537004">
          <w:marLeft w:val="0"/>
          <w:marRight w:val="0"/>
          <w:marTop w:val="0"/>
          <w:marBottom w:val="0"/>
          <w:divBdr>
            <w:top w:val="none" w:sz="0" w:space="0" w:color="auto"/>
            <w:left w:val="none" w:sz="0" w:space="0" w:color="auto"/>
            <w:bottom w:val="none" w:sz="0" w:space="0" w:color="auto"/>
            <w:right w:val="none" w:sz="0" w:space="0" w:color="auto"/>
          </w:divBdr>
        </w:div>
        <w:div w:id="568540634">
          <w:marLeft w:val="0"/>
          <w:marRight w:val="0"/>
          <w:marTop w:val="0"/>
          <w:marBottom w:val="300"/>
          <w:divBdr>
            <w:top w:val="none" w:sz="0" w:space="0" w:color="auto"/>
            <w:left w:val="none" w:sz="0" w:space="0" w:color="auto"/>
            <w:bottom w:val="none" w:sz="0" w:space="0" w:color="auto"/>
            <w:right w:val="none" w:sz="0" w:space="0" w:color="auto"/>
          </w:divBdr>
        </w:div>
        <w:div w:id="568618484">
          <w:marLeft w:val="626"/>
          <w:marRight w:val="1252"/>
          <w:marTop w:val="0"/>
          <w:marBottom w:val="0"/>
          <w:divBdr>
            <w:top w:val="none" w:sz="0" w:space="0" w:color="auto"/>
            <w:left w:val="none" w:sz="0" w:space="0" w:color="auto"/>
            <w:bottom w:val="none" w:sz="0" w:space="0" w:color="auto"/>
            <w:right w:val="none" w:sz="0" w:space="0" w:color="auto"/>
          </w:divBdr>
        </w:div>
        <w:div w:id="568656011">
          <w:marLeft w:val="0"/>
          <w:marRight w:val="225"/>
          <w:marTop w:val="0"/>
          <w:marBottom w:val="0"/>
          <w:divBdr>
            <w:top w:val="none" w:sz="0" w:space="0" w:color="auto"/>
            <w:left w:val="none" w:sz="0" w:space="0" w:color="auto"/>
            <w:bottom w:val="none" w:sz="0" w:space="0" w:color="auto"/>
            <w:right w:val="none" w:sz="0" w:space="0" w:color="auto"/>
          </w:divBdr>
        </w:div>
        <w:div w:id="568661465">
          <w:marLeft w:val="0"/>
          <w:marRight w:val="0"/>
          <w:marTop w:val="45"/>
          <w:marBottom w:val="0"/>
          <w:divBdr>
            <w:top w:val="none" w:sz="0" w:space="0" w:color="auto"/>
            <w:left w:val="none" w:sz="0" w:space="0" w:color="auto"/>
            <w:bottom w:val="none" w:sz="0" w:space="0" w:color="auto"/>
            <w:right w:val="none" w:sz="0" w:space="0" w:color="auto"/>
          </w:divBdr>
        </w:div>
        <w:div w:id="568662343">
          <w:blockQuote w:val="1"/>
          <w:marLeft w:val="0"/>
          <w:marRight w:val="0"/>
          <w:marTop w:val="250"/>
          <w:marBottom w:val="263"/>
          <w:divBdr>
            <w:top w:val="none" w:sz="0" w:space="0" w:color="auto"/>
            <w:left w:val="single" w:sz="24" w:space="13" w:color="C4E0A6"/>
            <w:bottom w:val="none" w:sz="0" w:space="0" w:color="auto"/>
            <w:right w:val="none" w:sz="0" w:space="0" w:color="auto"/>
          </w:divBdr>
        </w:div>
        <w:div w:id="568732139">
          <w:marLeft w:val="0"/>
          <w:marRight w:val="0"/>
          <w:marTop w:val="0"/>
          <w:marBottom w:val="300"/>
          <w:divBdr>
            <w:top w:val="none" w:sz="0" w:space="0" w:color="auto"/>
            <w:left w:val="none" w:sz="0" w:space="0" w:color="auto"/>
            <w:bottom w:val="none" w:sz="0" w:space="0" w:color="auto"/>
            <w:right w:val="none" w:sz="0" w:space="0" w:color="auto"/>
          </w:divBdr>
        </w:div>
        <w:div w:id="568733974">
          <w:marLeft w:val="0"/>
          <w:marRight w:val="0"/>
          <w:marTop w:val="0"/>
          <w:marBottom w:val="384"/>
          <w:divBdr>
            <w:top w:val="none" w:sz="0" w:space="0" w:color="auto"/>
            <w:left w:val="none" w:sz="0" w:space="0" w:color="auto"/>
            <w:bottom w:val="none" w:sz="0" w:space="0" w:color="auto"/>
            <w:right w:val="none" w:sz="0" w:space="0" w:color="auto"/>
          </w:divBdr>
        </w:div>
        <w:div w:id="568852926">
          <w:marLeft w:val="0"/>
          <w:marRight w:val="0"/>
          <w:marTop w:val="0"/>
          <w:marBottom w:val="0"/>
          <w:divBdr>
            <w:top w:val="none" w:sz="0" w:space="0" w:color="auto"/>
            <w:left w:val="none" w:sz="0" w:space="0" w:color="auto"/>
            <w:bottom w:val="none" w:sz="0" w:space="0" w:color="auto"/>
            <w:right w:val="none" w:sz="0" w:space="0" w:color="auto"/>
          </w:divBdr>
        </w:div>
        <w:div w:id="568853090">
          <w:marLeft w:val="0"/>
          <w:marRight w:val="0"/>
          <w:marTop w:val="0"/>
          <w:marBottom w:val="0"/>
          <w:divBdr>
            <w:top w:val="single" w:sz="2" w:space="0" w:color="E0E0E0"/>
            <w:left w:val="single" w:sz="2" w:space="0" w:color="E0E0E0"/>
            <w:bottom w:val="single" w:sz="2" w:space="0" w:color="E0E0E0"/>
            <w:right w:val="single" w:sz="2" w:space="0" w:color="E0E0E0"/>
          </w:divBdr>
        </w:div>
        <w:div w:id="568883126">
          <w:marLeft w:val="-225"/>
          <w:marRight w:val="-225"/>
          <w:marTop w:val="0"/>
          <w:marBottom w:val="0"/>
          <w:divBdr>
            <w:top w:val="none" w:sz="0" w:space="0" w:color="auto"/>
            <w:left w:val="none" w:sz="0" w:space="0" w:color="auto"/>
            <w:bottom w:val="none" w:sz="0" w:space="0" w:color="auto"/>
            <w:right w:val="none" w:sz="0" w:space="0" w:color="auto"/>
          </w:divBdr>
        </w:div>
        <w:div w:id="568883767">
          <w:marLeft w:val="0"/>
          <w:marRight w:val="0"/>
          <w:marTop w:val="0"/>
          <w:marBottom w:val="0"/>
          <w:divBdr>
            <w:top w:val="none" w:sz="0" w:space="0" w:color="auto"/>
            <w:left w:val="none" w:sz="0" w:space="0" w:color="auto"/>
            <w:bottom w:val="none" w:sz="0" w:space="0" w:color="auto"/>
            <w:right w:val="none" w:sz="0" w:space="0" w:color="auto"/>
          </w:divBdr>
          <w:divsChild>
            <w:div w:id="24061621">
              <w:marLeft w:val="0"/>
              <w:marRight w:val="63"/>
              <w:marTop w:val="63"/>
              <w:marBottom w:val="63"/>
              <w:divBdr>
                <w:top w:val="none" w:sz="0" w:space="0" w:color="auto"/>
                <w:left w:val="none" w:sz="0" w:space="0" w:color="auto"/>
                <w:bottom w:val="none" w:sz="0" w:space="0" w:color="auto"/>
                <w:right w:val="none" w:sz="0" w:space="0" w:color="auto"/>
              </w:divBdr>
              <w:divsChild>
                <w:div w:id="484929824">
                  <w:marLeft w:val="0"/>
                  <w:marRight w:val="0"/>
                  <w:marTop w:val="0"/>
                  <w:marBottom w:val="0"/>
                  <w:divBdr>
                    <w:top w:val="none" w:sz="0" w:space="0" w:color="auto"/>
                    <w:left w:val="none" w:sz="0" w:space="0" w:color="auto"/>
                    <w:bottom w:val="none" w:sz="0" w:space="0" w:color="auto"/>
                    <w:right w:val="none" w:sz="0" w:space="0" w:color="auto"/>
                  </w:divBdr>
                </w:div>
              </w:divsChild>
            </w:div>
            <w:div w:id="474370935">
              <w:marLeft w:val="0"/>
              <w:marRight w:val="0"/>
              <w:marTop w:val="125"/>
              <w:marBottom w:val="0"/>
              <w:divBdr>
                <w:top w:val="none" w:sz="0" w:space="0" w:color="auto"/>
                <w:left w:val="single" w:sz="48" w:space="6" w:color="C9D8DF"/>
                <w:bottom w:val="single" w:sz="12" w:space="6" w:color="EBEFF2"/>
                <w:right w:val="none" w:sz="0" w:space="0" w:color="auto"/>
              </w:divBdr>
            </w:div>
            <w:div w:id="679234316">
              <w:marLeft w:val="125"/>
              <w:marRight w:val="125"/>
              <w:marTop w:val="125"/>
              <w:marBottom w:val="125"/>
              <w:divBdr>
                <w:top w:val="none" w:sz="0" w:space="0" w:color="auto"/>
                <w:left w:val="none" w:sz="0" w:space="0" w:color="auto"/>
                <w:bottom w:val="none" w:sz="0" w:space="0" w:color="auto"/>
                <w:right w:val="none" w:sz="0" w:space="0" w:color="auto"/>
              </w:divBdr>
            </w:div>
          </w:divsChild>
        </w:div>
        <w:div w:id="568884751">
          <w:marLeft w:val="0"/>
          <w:marRight w:val="0"/>
          <w:marTop w:val="0"/>
          <w:marBottom w:val="0"/>
          <w:divBdr>
            <w:top w:val="none" w:sz="0" w:space="0" w:color="auto"/>
            <w:left w:val="none" w:sz="0" w:space="0" w:color="auto"/>
            <w:bottom w:val="none" w:sz="0" w:space="0" w:color="auto"/>
            <w:right w:val="none" w:sz="0" w:space="0" w:color="auto"/>
          </w:divBdr>
          <w:divsChild>
            <w:div w:id="449319771">
              <w:marLeft w:val="0"/>
              <w:marRight w:val="0"/>
              <w:marTop w:val="0"/>
              <w:marBottom w:val="0"/>
              <w:divBdr>
                <w:top w:val="none" w:sz="0" w:space="0" w:color="auto"/>
                <w:left w:val="none" w:sz="0" w:space="0" w:color="auto"/>
                <w:bottom w:val="none" w:sz="0" w:space="0" w:color="auto"/>
                <w:right w:val="none" w:sz="0" w:space="0" w:color="auto"/>
              </w:divBdr>
              <w:divsChild>
                <w:div w:id="532184037">
                  <w:marLeft w:val="0"/>
                  <w:marRight w:val="0"/>
                  <w:marTop w:val="0"/>
                  <w:marBottom w:val="751"/>
                  <w:divBdr>
                    <w:top w:val="single" w:sz="18" w:space="0" w:color="FFFFFF"/>
                    <w:left w:val="single" w:sz="18" w:space="0" w:color="FFFFFF"/>
                    <w:bottom w:val="single" w:sz="18" w:space="0" w:color="FFFFFF"/>
                    <w:right w:val="single" w:sz="18" w:space="0" w:color="FFFFFF"/>
                  </w:divBdr>
                </w:div>
              </w:divsChild>
            </w:div>
          </w:divsChild>
        </w:div>
        <w:div w:id="568922490">
          <w:marLeft w:val="0"/>
          <w:marRight w:val="330"/>
          <w:marTop w:val="0"/>
          <w:marBottom w:val="300"/>
          <w:divBdr>
            <w:top w:val="single" w:sz="6" w:space="0" w:color="999999"/>
            <w:left w:val="single" w:sz="6" w:space="0" w:color="999999"/>
            <w:bottom w:val="single" w:sz="6" w:space="0" w:color="999999"/>
            <w:right w:val="single" w:sz="6" w:space="0" w:color="999999"/>
          </w:divBdr>
          <w:divsChild>
            <w:div w:id="67967315">
              <w:marLeft w:val="0"/>
              <w:marRight w:val="0"/>
              <w:marTop w:val="0"/>
              <w:marBottom w:val="0"/>
              <w:divBdr>
                <w:top w:val="single" w:sz="6" w:space="0" w:color="999999"/>
                <w:left w:val="single" w:sz="6" w:space="0" w:color="999999"/>
                <w:bottom w:val="single" w:sz="6" w:space="0" w:color="999999"/>
                <w:right w:val="single" w:sz="6" w:space="0" w:color="999999"/>
              </w:divBdr>
            </w:div>
            <w:div w:id="268632712">
              <w:marLeft w:val="0"/>
              <w:marRight w:val="0"/>
              <w:marTop w:val="0"/>
              <w:marBottom w:val="0"/>
              <w:divBdr>
                <w:top w:val="single" w:sz="6" w:space="0" w:color="999999"/>
                <w:left w:val="single" w:sz="6" w:space="0" w:color="999999"/>
                <w:bottom w:val="single" w:sz="6" w:space="0" w:color="999999"/>
                <w:right w:val="single" w:sz="6" w:space="0" w:color="999999"/>
              </w:divBdr>
            </w:div>
            <w:div w:id="467093027">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568924042">
          <w:marLeft w:val="0"/>
          <w:marRight w:val="0"/>
          <w:marTop w:val="0"/>
          <w:marBottom w:val="0"/>
          <w:divBdr>
            <w:top w:val="none" w:sz="0" w:space="0" w:color="auto"/>
            <w:left w:val="none" w:sz="0" w:space="0" w:color="auto"/>
            <w:bottom w:val="none" w:sz="0" w:space="0" w:color="auto"/>
            <w:right w:val="none" w:sz="0" w:space="0" w:color="auto"/>
          </w:divBdr>
        </w:div>
        <w:div w:id="569002302">
          <w:marLeft w:val="0"/>
          <w:marRight w:val="0"/>
          <w:marTop w:val="0"/>
          <w:marBottom w:val="75"/>
          <w:divBdr>
            <w:top w:val="none" w:sz="0" w:space="0" w:color="auto"/>
            <w:left w:val="none" w:sz="0" w:space="0" w:color="auto"/>
            <w:bottom w:val="none" w:sz="0" w:space="0" w:color="auto"/>
            <w:right w:val="none" w:sz="0" w:space="0" w:color="auto"/>
          </w:divBdr>
        </w:div>
        <w:div w:id="569006229">
          <w:marLeft w:val="0"/>
          <w:marRight w:val="0"/>
          <w:marTop w:val="0"/>
          <w:marBottom w:val="0"/>
          <w:divBdr>
            <w:top w:val="none" w:sz="0" w:space="0" w:color="auto"/>
            <w:left w:val="none" w:sz="0" w:space="0" w:color="auto"/>
            <w:bottom w:val="none" w:sz="0" w:space="0" w:color="auto"/>
            <w:right w:val="none" w:sz="0" w:space="0" w:color="auto"/>
          </w:divBdr>
          <w:divsChild>
            <w:div w:id="498886050">
              <w:marLeft w:val="0"/>
              <w:marRight w:val="0"/>
              <w:marTop w:val="0"/>
              <w:marBottom w:val="0"/>
              <w:divBdr>
                <w:top w:val="none" w:sz="0" w:space="0" w:color="auto"/>
                <w:left w:val="none" w:sz="0" w:space="0" w:color="auto"/>
                <w:bottom w:val="none" w:sz="0" w:space="0" w:color="auto"/>
                <w:right w:val="none" w:sz="0" w:space="0" w:color="auto"/>
              </w:divBdr>
            </w:div>
            <w:div w:id="699163612">
              <w:marLeft w:val="0"/>
              <w:marRight w:val="0"/>
              <w:marTop w:val="0"/>
              <w:marBottom w:val="0"/>
              <w:divBdr>
                <w:top w:val="none" w:sz="0" w:space="0" w:color="auto"/>
                <w:left w:val="none" w:sz="0" w:space="0" w:color="auto"/>
                <w:bottom w:val="none" w:sz="0" w:space="0" w:color="auto"/>
                <w:right w:val="none" w:sz="0" w:space="0" w:color="auto"/>
              </w:divBdr>
            </w:div>
          </w:divsChild>
        </w:div>
        <w:div w:id="569072946">
          <w:marLeft w:val="0"/>
          <w:marRight w:val="0"/>
          <w:marTop w:val="0"/>
          <w:marBottom w:val="300"/>
          <w:divBdr>
            <w:top w:val="none" w:sz="0" w:space="0" w:color="auto"/>
            <w:left w:val="none" w:sz="0" w:space="0" w:color="auto"/>
            <w:bottom w:val="none" w:sz="0" w:space="0" w:color="auto"/>
            <w:right w:val="none" w:sz="0" w:space="0" w:color="auto"/>
          </w:divBdr>
          <w:divsChild>
            <w:div w:id="239994324">
              <w:marLeft w:val="0"/>
              <w:marRight w:val="0"/>
              <w:marTop w:val="0"/>
              <w:marBottom w:val="0"/>
              <w:divBdr>
                <w:top w:val="none" w:sz="0" w:space="0" w:color="auto"/>
                <w:left w:val="none" w:sz="0" w:space="0" w:color="auto"/>
                <w:bottom w:val="none" w:sz="0" w:space="0" w:color="auto"/>
                <w:right w:val="none" w:sz="0" w:space="0" w:color="auto"/>
              </w:divBdr>
            </w:div>
          </w:divsChild>
        </w:div>
        <w:div w:id="569073894">
          <w:marLeft w:val="0"/>
          <w:marRight w:val="0"/>
          <w:marTop w:val="0"/>
          <w:marBottom w:val="125"/>
          <w:divBdr>
            <w:top w:val="none" w:sz="0" w:space="0" w:color="auto"/>
            <w:left w:val="none" w:sz="0" w:space="0" w:color="auto"/>
            <w:bottom w:val="none" w:sz="0" w:space="0" w:color="auto"/>
            <w:right w:val="none" w:sz="0" w:space="0" w:color="auto"/>
          </w:divBdr>
        </w:div>
        <w:div w:id="569073990">
          <w:marLeft w:val="0"/>
          <w:marRight w:val="0"/>
          <w:marTop w:val="0"/>
          <w:marBottom w:val="240"/>
          <w:divBdr>
            <w:top w:val="none" w:sz="0" w:space="0" w:color="auto"/>
            <w:left w:val="none" w:sz="0" w:space="0" w:color="auto"/>
            <w:bottom w:val="none" w:sz="0" w:space="0" w:color="auto"/>
            <w:right w:val="none" w:sz="0" w:space="0" w:color="auto"/>
          </w:divBdr>
        </w:div>
        <w:div w:id="569076802">
          <w:marLeft w:val="0"/>
          <w:marRight w:val="0"/>
          <w:marTop w:val="0"/>
          <w:marBottom w:val="300"/>
          <w:divBdr>
            <w:top w:val="none" w:sz="0" w:space="0" w:color="auto"/>
            <w:left w:val="none" w:sz="0" w:space="0" w:color="auto"/>
            <w:bottom w:val="none" w:sz="0" w:space="0" w:color="auto"/>
            <w:right w:val="none" w:sz="0" w:space="0" w:color="auto"/>
          </w:divBdr>
        </w:div>
        <w:div w:id="569119533">
          <w:marLeft w:val="0"/>
          <w:marRight w:val="0"/>
          <w:marTop w:val="0"/>
          <w:marBottom w:val="0"/>
          <w:divBdr>
            <w:top w:val="single" w:sz="2" w:space="0" w:color="E0E0E0"/>
            <w:left w:val="single" w:sz="2" w:space="0" w:color="E0E0E0"/>
            <w:bottom w:val="single" w:sz="2" w:space="0" w:color="E0E0E0"/>
            <w:right w:val="single" w:sz="2" w:space="0" w:color="E0E0E0"/>
          </w:divBdr>
        </w:div>
        <w:div w:id="569196592">
          <w:marLeft w:val="0"/>
          <w:marRight w:val="0"/>
          <w:marTop w:val="0"/>
          <w:marBottom w:val="0"/>
          <w:divBdr>
            <w:top w:val="none" w:sz="0" w:space="0" w:color="auto"/>
            <w:left w:val="none" w:sz="0" w:space="0" w:color="auto"/>
            <w:bottom w:val="none" w:sz="0" w:space="0" w:color="auto"/>
            <w:right w:val="none" w:sz="0" w:space="0" w:color="auto"/>
          </w:divBdr>
          <w:divsChild>
            <w:div w:id="433094549">
              <w:marLeft w:val="0"/>
              <w:marRight w:val="0"/>
              <w:marTop w:val="0"/>
              <w:marBottom w:val="0"/>
              <w:divBdr>
                <w:top w:val="none" w:sz="0" w:space="0" w:color="auto"/>
                <w:left w:val="none" w:sz="0" w:space="0" w:color="auto"/>
                <w:bottom w:val="none" w:sz="0" w:space="0" w:color="auto"/>
                <w:right w:val="none" w:sz="0" w:space="0" w:color="auto"/>
              </w:divBdr>
            </w:div>
          </w:divsChild>
        </w:div>
        <w:div w:id="569269093">
          <w:marLeft w:val="0"/>
          <w:marRight w:val="0"/>
          <w:marTop w:val="0"/>
          <w:marBottom w:val="0"/>
          <w:divBdr>
            <w:top w:val="none" w:sz="0" w:space="0" w:color="auto"/>
            <w:left w:val="none" w:sz="0" w:space="0" w:color="auto"/>
            <w:bottom w:val="none" w:sz="0" w:space="0" w:color="auto"/>
            <w:right w:val="none" w:sz="0" w:space="0" w:color="auto"/>
          </w:divBdr>
          <w:divsChild>
            <w:div w:id="757680170">
              <w:marLeft w:val="63"/>
              <w:marRight w:val="0"/>
              <w:marTop w:val="0"/>
              <w:marBottom w:val="0"/>
              <w:divBdr>
                <w:top w:val="none" w:sz="0" w:space="0" w:color="auto"/>
                <w:left w:val="none" w:sz="0" w:space="0" w:color="auto"/>
                <w:bottom w:val="none" w:sz="0" w:space="0" w:color="auto"/>
                <w:right w:val="none" w:sz="0" w:space="0" w:color="auto"/>
              </w:divBdr>
            </w:div>
          </w:divsChild>
        </w:div>
        <w:div w:id="569269743">
          <w:marLeft w:val="0"/>
          <w:marRight w:val="0"/>
          <w:marTop w:val="0"/>
          <w:marBottom w:val="0"/>
          <w:divBdr>
            <w:top w:val="none" w:sz="0" w:space="0" w:color="auto"/>
            <w:left w:val="none" w:sz="0" w:space="0" w:color="auto"/>
            <w:bottom w:val="none" w:sz="0" w:space="0" w:color="auto"/>
            <w:right w:val="none" w:sz="0" w:space="0" w:color="auto"/>
          </w:divBdr>
        </w:div>
        <w:div w:id="569272746">
          <w:marLeft w:val="0"/>
          <w:marRight w:val="0"/>
          <w:marTop w:val="0"/>
          <w:marBottom w:val="0"/>
          <w:divBdr>
            <w:top w:val="none" w:sz="0" w:space="0" w:color="auto"/>
            <w:left w:val="none" w:sz="0" w:space="0" w:color="auto"/>
            <w:bottom w:val="none" w:sz="0" w:space="0" w:color="auto"/>
            <w:right w:val="none" w:sz="0" w:space="0" w:color="auto"/>
          </w:divBdr>
        </w:div>
        <w:div w:id="569273707">
          <w:marLeft w:val="750"/>
          <w:marRight w:val="0"/>
          <w:marTop w:val="0"/>
          <w:marBottom w:val="0"/>
          <w:divBdr>
            <w:top w:val="none" w:sz="0" w:space="0" w:color="auto"/>
            <w:left w:val="none" w:sz="0" w:space="0" w:color="auto"/>
            <w:bottom w:val="none" w:sz="0" w:space="0" w:color="auto"/>
            <w:right w:val="none" w:sz="0" w:space="0" w:color="auto"/>
          </w:divBdr>
        </w:div>
        <w:div w:id="569311855">
          <w:marLeft w:val="0"/>
          <w:marRight w:val="0"/>
          <w:marTop w:val="0"/>
          <w:marBottom w:val="0"/>
          <w:divBdr>
            <w:top w:val="none" w:sz="0" w:space="0" w:color="auto"/>
            <w:left w:val="none" w:sz="0" w:space="0" w:color="auto"/>
            <w:bottom w:val="none" w:sz="0" w:space="0" w:color="auto"/>
            <w:right w:val="none" w:sz="0" w:space="0" w:color="auto"/>
          </w:divBdr>
        </w:div>
        <w:div w:id="569461574">
          <w:marLeft w:val="0"/>
          <w:marRight w:val="0"/>
          <w:marTop w:val="0"/>
          <w:marBottom w:val="360"/>
          <w:divBdr>
            <w:top w:val="none" w:sz="0" w:space="0" w:color="auto"/>
            <w:left w:val="none" w:sz="0" w:space="0" w:color="auto"/>
            <w:bottom w:val="none" w:sz="0" w:space="0" w:color="auto"/>
            <w:right w:val="none" w:sz="0" w:space="0" w:color="auto"/>
          </w:divBdr>
        </w:div>
        <w:div w:id="569464934">
          <w:marLeft w:val="0"/>
          <w:marRight w:val="0"/>
          <w:marTop w:val="0"/>
          <w:marBottom w:val="0"/>
          <w:divBdr>
            <w:top w:val="none" w:sz="0" w:space="0" w:color="auto"/>
            <w:left w:val="none" w:sz="0" w:space="0" w:color="auto"/>
            <w:bottom w:val="none" w:sz="0" w:space="0" w:color="auto"/>
            <w:right w:val="none" w:sz="0" w:space="0" w:color="auto"/>
          </w:divBdr>
        </w:div>
        <w:div w:id="569536545">
          <w:marLeft w:val="-188"/>
          <w:marRight w:val="-188"/>
          <w:marTop w:val="0"/>
          <w:marBottom w:val="0"/>
          <w:divBdr>
            <w:top w:val="none" w:sz="0" w:space="0" w:color="auto"/>
            <w:left w:val="none" w:sz="0" w:space="0" w:color="auto"/>
            <w:bottom w:val="none" w:sz="0" w:space="0" w:color="auto"/>
            <w:right w:val="none" w:sz="0" w:space="0" w:color="auto"/>
          </w:divBdr>
          <w:divsChild>
            <w:div w:id="5376432">
              <w:marLeft w:val="0"/>
              <w:marRight w:val="0"/>
              <w:marTop w:val="0"/>
              <w:marBottom w:val="0"/>
              <w:divBdr>
                <w:top w:val="none" w:sz="0" w:space="0" w:color="auto"/>
                <w:left w:val="none" w:sz="0" w:space="0" w:color="auto"/>
                <w:bottom w:val="none" w:sz="0" w:space="0" w:color="auto"/>
                <w:right w:val="none" w:sz="0" w:space="0" w:color="auto"/>
              </w:divBdr>
            </w:div>
          </w:divsChild>
        </w:div>
        <w:div w:id="569538186">
          <w:marLeft w:val="0"/>
          <w:marRight w:val="0"/>
          <w:marTop w:val="0"/>
          <w:marBottom w:val="75"/>
          <w:divBdr>
            <w:top w:val="none" w:sz="0" w:space="0" w:color="auto"/>
            <w:left w:val="none" w:sz="0" w:space="0" w:color="auto"/>
            <w:bottom w:val="none" w:sz="0" w:space="0" w:color="auto"/>
            <w:right w:val="none" w:sz="0" w:space="0" w:color="auto"/>
          </w:divBdr>
        </w:div>
        <w:div w:id="569577392">
          <w:marLeft w:val="0"/>
          <w:marRight w:val="0"/>
          <w:marTop w:val="0"/>
          <w:marBottom w:val="0"/>
          <w:divBdr>
            <w:top w:val="single" w:sz="2" w:space="0" w:color="E0E0E0"/>
            <w:left w:val="single" w:sz="2" w:space="0" w:color="E0E0E0"/>
            <w:bottom w:val="single" w:sz="2" w:space="0" w:color="E0E0E0"/>
            <w:right w:val="single" w:sz="2" w:space="0" w:color="E0E0E0"/>
          </w:divBdr>
          <w:divsChild>
            <w:div w:id="18410350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69585522">
          <w:marLeft w:val="0"/>
          <w:marRight w:val="0"/>
          <w:marTop w:val="0"/>
          <w:marBottom w:val="0"/>
          <w:divBdr>
            <w:top w:val="none" w:sz="0" w:space="0" w:color="auto"/>
            <w:left w:val="none" w:sz="0" w:space="0" w:color="auto"/>
            <w:bottom w:val="none" w:sz="0" w:space="0" w:color="auto"/>
            <w:right w:val="none" w:sz="0" w:space="0" w:color="auto"/>
          </w:divBdr>
        </w:div>
        <w:div w:id="569586250">
          <w:marLeft w:val="0"/>
          <w:marRight w:val="0"/>
          <w:marTop w:val="0"/>
          <w:marBottom w:val="0"/>
          <w:divBdr>
            <w:top w:val="none" w:sz="0" w:space="0" w:color="auto"/>
            <w:left w:val="none" w:sz="0" w:space="0" w:color="auto"/>
            <w:bottom w:val="none" w:sz="0" w:space="0" w:color="auto"/>
            <w:right w:val="none" w:sz="0" w:space="0" w:color="auto"/>
          </w:divBdr>
        </w:div>
        <w:div w:id="569586354">
          <w:marLeft w:val="0"/>
          <w:marRight w:val="0"/>
          <w:marTop w:val="0"/>
          <w:marBottom w:val="63"/>
          <w:divBdr>
            <w:top w:val="none" w:sz="0" w:space="0" w:color="auto"/>
            <w:left w:val="none" w:sz="0" w:space="0" w:color="auto"/>
            <w:bottom w:val="none" w:sz="0" w:space="0" w:color="auto"/>
            <w:right w:val="none" w:sz="0" w:space="0" w:color="auto"/>
          </w:divBdr>
        </w:div>
        <w:div w:id="569658739">
          <w:marLeft w:val="0"/>
          <w:marRight w:val="0"/>
          <w:marTop w:val="0"/>
          <w:marBottom w:val="0"/>
          <w:divBdr>
            <w:top w:val="single" w:sz="4" w:space="13" w:color="D2D2D2"/>
            <w:left w:val="none" w:sz="0" w:space="0" w:color="auto"/>
            <w:bottom w:val="none" w:sz="0" w:space="0" w:color="auto"/>
            <w:right w:val="none" w:sz="0" w:space="0" w:color="auto"/>
          </w:divBdr>
        </w:div>
        <w:div w:id="569658749">
          <w:marLeft w:val="0"/>
          <w:marRight w:val="0"/>
          <w:marTop w:val="100"/>
          <w:marBottom w:val="100"/>
          <w:divBdr>
            <w:top w:val="none" w:sz="0" w:space="0" w:color="auto"/>
            <w:left w:val="none" w:sz="0" w:space="0" w:color="auto"/>
            <w:bottom w:val="none" w:sz="0" w:space="0" w:color="auto"/>
            <w:right w:val="none" w:sz="0" w:space="0" w:color="auto"/>
          </w:divBdr>
          <w:divsChild>
            <w:div w:id="121849525">
              <w:marLeft w:val="0"/>
              <w:marRight w:val="0"/>
              <w:marTop w:val="100"/>
              <w:marBottom w:val="100"/>
              <w:divBdr>
                <w:top w:val="none" w:sz="0" w:space="0" w:color="auto"/>
                <w:left w:val="none" w:sz="0" w:space="0" w:color="auto"/>
                <w:bottom w:val="none" w:sz="0" w:space="0" w:color="auto"/>
                <w:right w:val="none" w:sz="0" w:space="0" w:color="auto"/>
              </w:divBdr>
            </w:div>
            <w:div w:id="229731300">
              <w:marLeft w:val="0"/>
              <w:marRight w:val="0"/>
              <w:marTop w:val="100"/>
              <w:marBottom w:val="100"/>
              <w:divBdr>
                <w:top w:val="none" w:sz="0" w:space="0" w:color="auto"/>
                <w:left w:val="none" w:sz="0" w:space="0" w:color="auto"/>
                <w:bottom w:val="none" w:sz="0" w:space="0" w:color="auto"/>
                <w:right w:val="none" w:sz="0" w:space="0" w:color="auto"/>
              </w:divBdr>
              <w:divsChild>
                <w:div w:id="42777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777967">
          <w:marLeft w:val="0"/>
          <w:marRight w:val="0"/>
          <w:marTop w:val="0"/>
          <w:marBottom w:val="0"/>
          <w:divBdr>
            <w:top w:val="none" w:sz="0" w:space="0" w:color="auto"/>
            <w:left w:val="none" w:sz="0" w:space="0" w:color="auto"/>
            <w:bottom w:val="none" w:sz="0" w:space="0" w:color="auto"/>
            <w:right w:val="none" w:sz="0" w:space="0" w:color="auto"/>
          </w:divBdr>
        </w:div>
        <w:div w:id="569847700">
          <w:marLeft w:val="0"/>
          <w:marRight w:val="0"/>
          <w:marTop w:val="0"/>
          <w:marBottom w:val="0"/>
          <w:divBdr>
            <w:top w:val="none" w:sz="0" w:space="0" w:color="auto"/>
            <w:left w:val="none" w:sz="0" w:space="0" w:color="auto"/>
            <w:bottom w:val="none" w:sz="0" w:space="0" w:color="auto"/>
            <w:right w:val="none" w:sz="0" w:space="0" w:color="auto"/>
          </w:divBdr>
        </w:div>
        <w:div w:id="569852765">
          <w:marLeft w:val="0"/>
          <w:marRight w:val="0"/>
          <w:marTop w:val="0"/>
          <w:marBottom w:val="0"/>
          <w:divBdr>
            <w:top w:val="none" w:sz="0" w:space="0" w:color="auto"/>
            <w:left w:val="none" w:sz="0" w:space="0" w:color="auto"/>
            <w:bottom w:val="none" w:sz="0" w:space="0" w:color="auto"/>
            <w:right w:val="none" w:sz="0" w:space="0" w:color="auto"/>
          </w:divBdr>
        </w:div>
        <w:div w:id="569853136">
          <w:marLeft w:val="15"/>
          <w:marRight w:val="225"/>
          <w:marTop w:val="0"/>
          <w:marBottom w:val="105"/>
          <w:divBdr>
            <w:top w:val="none" w:sz="0" w:space="0" w:color="auto"/>
            <w:left w:val="none" w:sz="0" w:space="0" w:color="auto"/>
            <w:bottom w:val="none" w:sz="0" w:space="0" w:color="auto"/>
            <w:right w:val="none" w:sz="0" w:space="0" w:color="auto"/>
          </w:divBdr>
        </w:div>
        <w:div w:id="569925977">
          <w:marLeft w:val="0"/>
          <w:marRight w:val="0"/>
          <w:marTop w:val="0"/>
          <w:marBottom w:val="0"/>
          <w:divBdr>
            <w:top w:val="none" w:sz="0" w:space="0" w:color="auto"/>
            <w:left w:val="none" w:sz="0" w:space="0" w:color="auto"/>
            <w:bottom w:val="none" w:sz="0" w:space="0" w:color="auto"/>
            <w:right w:val="none" w:sz="0" w:space="0" w:color="auto"/>
          </w:divBdr>
        </w:div>
        <w:div w:id="569927937">
          <w:marLeft w:val="0"/>
          <w:marRight w:val="0"/>
          <w:marTop w:val="0"/>
          <w:marBottom w:val="0"/>
          <w:divBdr>
            <w:top w:val="none" w:sz="0" w:space="0" w:color="auto"/>
            <w:left w:val="none" w:sz="0" w:space="0" w:color="auto"/>
            <w:bottom w:val="none" w:sz="0" w:space="0" w:color="auto"/>
            <w:right w:val="none" w:sz="0" w:space="0" w:color="auto"/>
          </w:divBdr>
        </w:div>
        <w:div w:id="569929951">
          <w:marLeft w:val="0"/>
          <w:marRight w:val="0"/>
          <w:marTop w:val="0"/>
          <w:marBottom w:val="0"/>
          <w:divBdr>
            <w:top w:val="none" w:sz="0" w:space="0" w:color="auto"/>
            <w:left w:val="none" w:sz="0" w:space="0" w:color="auto"/>
            <w:bottom w:val="none" w:sz="0" w:space="0" w:color="auto"/>
            <w:right w:val="none" w:sz="0" w:space="0" w:color="auto"/>
          </w:divBdr>
        </w:div>
        <w:div w:id="569966698">
          <w:marLeft w:val="1463"/>
          <w:marRight w:val="0"/>
          <w:marTop w:val="0"/>
          <w:marBottom w:val="0"/>
          <w:divBdr>
            <w:top w:val="none" w:sz="0" w:space="0" w:color="auto"/>
            <w:left w:val="none" w:sz="0" w:space="0" w:color="auto"/>
            <w:bottom w:val="none" w:sz="0" w:space="0" w:color="auto"/>
            <w:right w:val="none" w:sz="0" w:space="0" w:color="auto"/>
          </w:divBdr>
        </w:div>
        <w:div w:id="569967918">
          <w:marLeft w:val="1463"/>
          <w:marRight w:val="0"/>
          <w:marTop w:val="0"/>
          <w:marBottom w:val="0"/>
          <w:divBdr>
            <w:top w:val="none" w:sz="0" w:space="0" w:color="auto"/>
            <w:left w:val="none" w:sz="0" w:space="0" w:color="auto"/>
            <w:bottom w:val="none" w:sz="0" w:space="0" w:color="auto"/>
            <w:right w:val="none" w:sz="0" w:space="0" w:color="auto"/>
          </w:divBdr>
        </w:div>
        <w:div w:id="570039583">
          <w:marLeft w:val="-225"/>
          <w:marRight w:val="-225"/>
          <w:marTop w:val="0"/>
          <w:marBottom w:val="0"/>
          <w:divBdr>
            <w:top w:val="none" w:sz="0" w:space="0" w:color="auto"/>
            <w:left w:val="none" w:sz="0" w:space="0" w:color="auto"/>
            <w:bottom w:val="none" w:sz="0" w:space="0" w:color="auto"/>
            <w:right w:val="none" w:sz="0" w:space="0" w:color="auto"/>
          </w:divBdr>
        </w:div>
        <w:div w:id="570040822">
          <w:marLeft w:val="0"/>
          <w:marRight w:val="0"/>
          <w:marTop w:val="0"/>
          <w:marBottom w:val="0"/>
          <w:divBdr>
            <w:top w:val="none" w:sz="0" w:space="0" w:color="auto"/>
            <w:left w:val="none" w:sz="0" w:space="0" w:color="auto"/>
            <w:bottom w:val="none" w:sz="0" w:space="0" w:color="auto"/>
            <w:right w:val="none" w:sz="0" w:space="0" w:color="auto"/>
          </w:divBdr>
          <w:divsChild>
            <w:div w:id="436173274">
              <w:marLeft w:val="0"/>
              <w:marRight w:val="0"/>
              <w:marTop w:val="0"/>
              <w:marBottom w:val="150"/>
              <w:divBdr>
                <w:top w:val="none" w:sz="0" w:space="0" w:color="auto"/>
                <w:left w:val="none" w:sz="0" w:space="0" w:color="auto"/>
                <w:bottom w:val="none" w:sz="0" w:space="0" w:color="auto"/>
                <w:right w:val="none" w:sz="0" w:space="0" w:color="auto"/>
              </w:divBdr>
            </w:div>
          </w:divsChild>
        </w:div>
        <w:div w:id="570043870">
          <w:marLeft w:val="0"/>
          <w:marRight w:val="0"/>
          <w:marTop w:val="0"/>
          <w:marBottom w:val="225"/>
          <w:divBdr>
            <w:top w:val="none" w:sz="0" w:space="0" w:color="auto"/>
            <w:left w:val="none" w:sz="0" w:space="0" w:color="auto"/>
            <w:bottom w:val="none" w:sz="0" w:space="0" w:color="auto"/>
            <w:right w:val="none" w:sz="0" w:space="0" w:color="auto"/>
          </w:divBdr>
        </w:div>
        <w:div w:id="570045325">
          <w:marLeft w:val="0"/>
          <w:marRight w:val="0"/>
          <w:marTop w:val="0"/>
          <w:marBottom w:val="0"/>
          <w:divBdr>
            <w:top w:val="none" w:sz="0" w:space="0" w:color="auto"/>
            <w:left w:val="none" w:sz="0" w:space="0" w:color="auto"/>
            <w:bottom w:val="none" w:sz="0" w:space="0" w:color="auto"/>
            <w:right w:val="none" w:sz="0" w:space="0" w:color="auto"/>
          </w:divBdr>
        </w:div>
        <w:div w:id="570116428">
          <w:marLeft w:val="-225"/>
          <w:marRight w:val="-225"/>
          <w:marTop w:val="0"/>
          <w:marBottom w:val="0"/>
          <w:divBdr>
            <w:top w:val="none" w:sz="0" w:space="0" w:color="auto"/>
            <w:left w:val="none" w:sz="0" w:space="0" w:color="auto"/>
            <w:bottom w:val="none" w:sz="0" w:space="0" w:color="auto"/>
            <w:right w:val="none" w:sz="0" w:space="0" w:color="auto"/>
          </w:divBdr>
          <w:divsChild>
            <w:div w:id="482241264">
              <w:marLeft w:val="0"/>
              <w:marRight w:val="0"/>
              <w:marTop w:val="0"/>
              <w:marBottom w:val="0"/>
              <w:divBdr>
                <w:top w:val="none" w:sz="0" w:space="0" w:color="auto"/>
                <w:left w:val="none" w:sz="0" w:space="0" w:color="auto"/>
                <w:bottom w:val="none" w:sz="0" w:space="0" w:color="auto"/>
                <w:right w:val="none" w:sz="0" w:space="0" w:color="auto"/>
              </w:divBdr>
            </w:div>
          </w:divsChild>
        </w:div>
        <w:div w:id="570116772">
          <w:marLeft w:val="0"/>
          <w:marRight w:val="0"/>
          <w:marTop w:val="0"/>
          <w:marBottom w:val="0"/>
          <w:divBdr>
            <w:top w:val="none" w:sz="0" w:space="0" w:color="auto"/>
            <w:left w:val="none" w:sz="0" w:space="0" w:color="auto"/>
            <w:bottom w:val="none" w:sz="0" w:space="0" w:color="auto"/>
            <w:right w:val="none" w:sz="0" w:space="0" w:color="auto"/>
          </w:divBdr>
        </w:div>
        <w:div w:id="570118863">
          <w:marLeft w:val="0"/>
          <w:marRight w:val="0"/>
          <w:marTop w:val="100"/>
          <w:marBottom w:val="100"/>
          <w:divBdr>
            <w:top w:val="none" w:sz="0" w:space="0" w:color="auto"/>
            <w:left w:val="none" w:sz="0" w:space="0" w:color="auto"/>
            <w:bottom w:val="none" w:sz="0" w:space="0" w:color="auto"/>
            <w:right w:val="none" w:sz="0" w:space="0" w:color="auto"/>
          </w:divBdr>
        </w:div>
        <w:div w:id="570232893">
          <w:marLeft w:val="0"/>
          <w:marRight w:val="0"/>
          <w:marTop w:val="0"/>
          <w:marBottom w:val="0"/>
          <w:divBdr>
            <w:top w:val="none" w:sz="0" w:space="0" w:color="auto"/>
            <w:left w:val="none" w:sz="0" w:space="0" w:color="auto"/>
            <w:bottom w:val="none" w:sz="0" w:space="0" w:color="auto"/>
            <w:right w:val="none" w:sz="0" w:space="0" w:color="auto"/>
          </w:divBdr>
        </w:div>
        <w:div w:id="570233733">
          <w:marLeft w:val="0"/>
          <w:marRight w:val="0"/>
          <w:marTop w:val="0"/>
          <w:marBottom w:val="0"/>
          <w:divBdr>
            <w:top w:val="none" w:sz="0" w:space="0" w:color="auto"/>
            <w:left w:val="none" w:sz="0" w:space="0" w:color="auto"/>
            <w:bottom w:val="none" w:sz="0" w:space="0" w:color="auto"/>
            <w:right w:val="none" w:sz="0" w:space="0" w:color="auto"/>
          </w:divBdr>
        </w:div>
        <w:div w:id="570311534">
          <w:marLeft w:val="0"/>
          <w:marRight w:val="0"/>
          <w:marTop w:val="0"/>
          <w:marBottom w:val="450"/>
          <w:divBdr>
            <w:top w:val="none" w:sz="0" w:space="0" w:color="auto"/>
            <w:left w:val="none" w:sz="0" w:space="0" w:color="auto"/>
            <w:bottom w:val="none" w:sz="0" w:space="0" w:color="auto"/>
            <w:right w:val="none" w:sz="0" w:space="0" w:color="auto"/>
          </w:divBdr>
        </w:div>
        <w:div w:id="570384270">
          <w:marLeft w:val="0"/>
          <w:marRight w:val="0"/>
          <w:marTop w:val="0"/>
          <w:marBottom w:val="75"/>
          <w:divBdr>
            <w:top w:val="none" w:sz="0" w:space="0" w:color="auto"/>
            <w:left w:val="none" w:sz="0" w:space="0" w:color="auto"/>
            <w:bottom w:val="none" w:sz="0" w:space="0" w:color="auto"/>
            <w:right w:val="none" w:sz="0" w:space="0" w:color="auto"/>
          </w:divBdr>
        </w:div>
        <w:div w:id="570390528">
          <w:marLeft w:val="0"/>
          <w:marRight w:val="0"/>
          <w:marTop w:val="0"/>
          <w:marBottom w:val="0"/>
          <w:divBdr>
            <w:top w:val="none" w:sz="0" w:space="0" w:color="auto"/>
            <w:left w:val="none" w:sz="0" w:space="0" w:color="auto"/>
            <w:bottom w:val="none" w:sz="0" w:space="0" w:color="auto"/>
            <w:right w:val="none" w:sz="0" w:space="0" w:color="auto"/>
          </w:divBdr>
          <w:divsChild>
            <w:div w:id="200024457">
              <w:marLeft w:val="0"/>
              <w:marRight w:val="0"/>
              <w:marTop w:val="0"/>
              <w:marBottom w:val="0"/>
              <w:divBdr>
                <w:top w:val="none" w:sz="0" w:space="0" w:color="auto"/>
                <w:left w:val="none" w:sz="0" w:space="0" w:color="auto"/>
                <w:bottom w:val="none" w:sz="0" w:space="0" w:color="auto"/>
                <w:right w:val="none" w:sz="0" w:space="0" w:color="auto"/>
              </w:divBdr>
            </w:div>
          </w:divsChild>
        </w:div>
        <w:div w:id="570430988">
          <w:marLeft w:val="75"/>
          <w:marRight w:val="75"/>
          <w:marTop w:val="75"/>
          <w:marBottom w:val="75"/>
          <w:divBdr>
            <w:top w:val="single" w:sz="4" w:space="0" w:color="CCCCCC"/>
            <w:left w:val="single" w:sz="4" w:space="0" w:color="CCCCCC"/>
            <w:bottom w:val="single" w:sz="4" w:space="0" w:color="CCCCCC"/>
            <w:right w:val="single" w:sz="4" w:space="0" w:color="CCCCCC"/>
          </w:divBdr>
        </w:div>
        <w:div w:id="570504816">
          <w:marLeft w:val="0"/>
          <w:marRight w:val="0"/>
          <w:marTop w:val="0"/>
          <w:marBottom w:val="0"/>
          <w:divBdr>
            <w:top w:val="none" w:sz="0" w:space="0" w:color="auto"/>
            <w:left w:val="none" w:sz="0" w:space="0" w:color="auto"/>
            <w:bottom w:val="none" w:sz="0" w:space="0" w:color="auto"/>
            <w:right w:val="none" w:sz="0" w:space="0" w:color="auto"/>
          </w:divBdr>
        </w:div>
        <w:div w:id="570507177">
          <w:marLeft w:val="0"/>
          <w:marRight w:val="0"/>
          <w:marTop w:val="0"/>
          <w:marBottom w:val="0"/>
          <w:divBdr>
            <w:top w:val="none" w:sz="0" w:space="0" w:color="auto"/>
            <w:left w:val="none" w:sz="0" w:space="0" w:color="auto"/>
            <w:bottom w:val="none" w:sz="0" w:space="0" w:color="auto"/>
            <w:right w:val="none" w:sz="0" w:space="0" w:color="auto"/>
          </w:divBdr>
        </w:div>
        <w:div w:id="570583209">
          <w:marLeft w:val="0"/>
          <w:marRight w:val="0"/>
          <w:marTop w:val="0"/>
          <w:marBottom w:val="0"/>
          <w:divBdr>
            <w:top w:val="none" w:sz="0" w:space="0" w:color="auto"/>
            <w:left w:val="none" w:sz="0" w:space="0" w:color="auto"/>
            <w:bottom w:val="none" w:sz="0" w:space="0" w:color="auto"/>
            <w:right w:val="none" w:sz="0" w:space="0" w:color="auto"/>
          </w:divBdr>
          <w:divsChild>
            <w:div w:id="411700749">
              <w:marLeft w:val="0"/>
              <w:marRight w:val="0"/>
              <w:marTop w:val="0"/>
              <w:marBottom w:val="150"/>
              <w:divBdr>
                <w:top w:val="none" w:sz="0" w:space="0" w:color="auto"/>
                <w:left w:val="none" w:sz="0" w:space="0" w:color="auto"/>
                <w:bottom w:val="none" w:sz="0" w:space="0" w:color="auto"/>
                <w:right w:val="none" w:sz="0" w:space="0" w:color="auto"/>
              </w:divBdr>
            </w:div>
          </w:divsChild>
        </w:div>
        <w:div w:id="570695583">
          <w:marLeft w:val="0"/>
          <w:marRight w:val="0"/>
          <w:marTop w:val="0"/>
          <w:marBottom w:val="0"/>
          <w:divBdr>
            <w:top w:val="none" w:sz="0" w:space="0" w:color="auto"/>
            <w:left w:val="none" w:sz="0" w:space="0" w:color="auto"/>
            <w:bottom w:val="none" w:sz="0" w:space="0" w:color="auto"/>
            <w:right w:val="none" w:sz="0" w:space="0" w:color="auto"/>
          </w:divBdr>
        </w:div>
        <w:div w:id="570773094">
          <w:marLeft w:val="0"/>
          <w:marRight w:val="0"/>
          <w:marTop w:val="0"/>
          <w:marBottom w:val="0"/>
          <w:divBdr>
            <w:top w:val="none" w:sz="0" w:space="0" w:color="auto"/>
            <w:left w:val="none" w:sz="0" w:space="0" w:color="auto"/>
            <w:bottom w:val="none" w:sz="0" w:space="0" w:color="auto"/>
            <w:right w:val="none" w:sz="0" w:space="0" w:color="auto"/>
          </w:divBdr>
        </w:div>
        <w:div w:id="570778510">
          <w:marLeft w:val="0"/>
          <w:marRight w:val="0"/>
          <w:marTop w:val="0"/>
          <w:marBottom w:val="0"/>
          <w:divBdr>
            <w:top w:val="none" w:sz="0" w:space="0" w:color="auto"/>
            <w:left w:val="none" w:sz="0" w:space="0" w:color="auto"/>
            <w:bottom w:val="none" w:sz="0" w:space="0" w:color="auto"/>
            <w:right w:val="none" w:sz="0" w:space="0" w:color="auto"/>
          </w:divBdr>
          <w:divsChild>
            <w:div w:id="609168935">
              <w:marLeft w:val="0"/>
              <w:marRight w:val="0"/>
              <w:marTop w:val="150"/>
              <w:marBottom w:val="0"/>
              <w:divBdr>
                <w:top w:val="none" w:sz="0" w:space="0" w:color="auto"/>
                <w:left w:val="none" w:sz="0" w:space="0" w:color="auto"/>
                <w:bottom w:val="none" w:sz="0" w:space="0" w:color="auto"/>
                <w:right w:val="none" w:sz="0" w:space="0" w:color="auto"/>
              </w:divBdr>
            </w:div>
          </w:divsChild>
        </w:div>
        <w:div w:id="570818922">
          <w:marLeft w:val="-225"/>
          <w:marRight w:val="-225"/>
          <w:marTop w:val="0"/>
          <w:marBottom w:val="0"/>
          <w:divBdr>
            <w:top w:val="none" w:sz="0" w:space="0" w:color="auto"/>
            <w:left w:val="none" w:sz="0" w:space="0" w:color="auto"/>
            <w:bottom w:val="none" w:sz="0" w:space="0" w:color="auto"/>
            <w:right w:val="none" w:sz="0" w:space="0" w:color="auto"/>
          </w:divBdr>
        </w:div>
        <w:div w:id="570845491">
          <w:marLeft w:val="0"/>
          <w:marRight w:val="0"/>
          <w:marTop w:val="0"/>
          <w:marBottom w:val="240"/>
          <w:divBdr>
            <w:top w:val="none" w:sz="0" w:space="0" w:color="auto"/>
            <w:left w:val="none" w:sz="0" w:space="0" w:color="auto"/>
            <w:bottom w:val="none" w:sz="0" w:space="0" w:color="auto"/>
            <w:right w:val="none" w:sz="0" w:space="0" w:color="auto"/>
          </w:divBdr>
        </w:div>
        <w:div w:id="570848924">
          <w:marLeft w:val="0"/>
          <w:marRight w:val="0"/>
          <w:marTop w:val="0"/>
          <w:marBottom w:val="45"/>
          <w:divBdr>
            <w:top w:val="none" w:sz="0" w:space="0" w:color="auto"/>
            <w:left w:val="none" w:sz="0" w:space="0" w:color="auto"/>
            <w:bottom w:val="none" w:sz="0" w:space="0" w:color="auto"/>
            <w:right w:val="none" w:sz="0" w:space="0" w:color="auto"/>
          </w:divBdr>
        </w:div>
        <w:div w:id="570896618">
          <w:marLeft w:val="626"/>
          <w:marRight w:val="1252"/>
          <w:marTop w:val="0"/>
          <w:marBottom w:val="0"/>
          <w:divBdr>
            <w:top w:val="none" w:sz="0" w:space="0" w:color="auto"/>
            <w:left w:val="none" w:sz="0" w:space="0" w:color="auto"/>
            <w:bottom w:val="none" w:sz="0" w:space="0" w:color="auto"/>
            <w:right w:val="none" w:sz="0" w:space="0" w:color="auto"/>
          </w:divBdr>
        </w:div>
        <w:div w:id="570963280">
          <w:marLeft w:val="0"/>
          <w:marRight w:val="0"/>
          <w:marTop w:val="0"/>
          <w:marBottom w:val="0"/>
          <w:divBdr>
            <w:top w:val="none" w:sz="0" w:space="0" w:color="auto"/>
            <w:left w:val="none" w:sz="0" w:space="0" w:color="auto"/>
            <w:bottom w:val="none" w:sz="0" w:space="0" w:color="auto"/>
            <w:right w:val="none" w:sz="0" w:space="0" w:color="auto"/>
          </w:divBdr>
        </w:div>
        <w:div w:id="571039798">
          <w:marLeft w:val="0"/>
          <w:marRight w:val="0"/>
          <w:marTop w:val="0"/>
          <w:marBottom w:val="125"/>
          <w:divBdr>
            <w:top w:val="none" w:sz="0" w:space="0" w:color="auto"/>
            <w:left w:val="none" w:sz="0" w:space="0" w:color="auto"/>
            <w:bottom w:val="none" w:sz="0" w:space="0" w:color="auto"/>
            <w:right w:val="none" w:sz="0" w:space="0" w:color="auto"/>
          </w:divBdr>
        </w:div>
        <w:div w:id="571086195">
          <w:marLeft w:val="0"/>
          <w:marRight w:val="225"/>
          <w:marTop w:val="0"/>
          <w:marBottom w:val="0"/>
          <w:divBdr>
            <w:top w:val="none" w:sz="0" w:space="0" w:color="auto"/>
            <w:left w:val="none" w:sz="0" w:space="0" w:color="auto"/>
            <w:bottom w:val="none" w:sz="0" w:space="0" w:color="auto"/>
            <w:right w:val="none" w:sz="0" w:space="0" w:color="auto"/>
          </w:divBdr>
        </w:div>
        <w:div w:id="571163155">
          <w:marLeft w:val="0"/>
          <w:marRight w:val="0"/>
          <w:marTop w:val="0"/>
          <w:marBottom w:val="75"/>
          <w:divBdr>
            <w:top w:val="none" w:sz="0" w:space="0" w:color="auto"/>
            <w:left w:val="none" w:sz="0" w:space="0" w:color="auto"/>
            <w:bottom w:val="none" w:sz="0" w:space="0" w:color="auto"/>
            <w:right w:val="none" w:sz="0" w:space="0" w:color="auto"/>
          </w:divBdr>
        </w:div>
        <w:div w:id="571237862">
          <w:marLeft w:val="0"/>
          <w:marRight w:val="0"/>
          <w:marTop w:val="0"/>
          <w:marBottom w:val="0"/>
          <w:divBdr>
            <w:top w:val="none" w:sz="0" w:space="0" w:color="auto"/>
            <w:left w:val="none" w:sz="0" w:space="0" w:color="auto"/>
            <w:bottom w:val="none" w:sz="0" w:space="0" w:color="auto"/>
            <w:right w:val="none" w:sz="0" w:space="0" w:color="auto"/>
          </w:divBdr>
        </w:div>
        <w:div w:id="571239810">
          <w:marLeft w:val="-150"/>
          <w:marRight w:val="-150"/>
          <w:marTop w:val="0"/>
          <w:marBottom w:val="0"/>
          <w:divBdr>
            <w:top w:val="none" w:sz="0" w:space="0" w:color="auto"/>
            <w:left w:val="none" w:sz="0" w:space="0" w:color="auto"/>
            <w:bottom w:val="none" w:sz="0" w:space="0" w:color="auto"/>
            <w:right w:val="none" w:sz="0" w:space="0" w:color="auto"/>
          </w:divBdr>
          <w:divsChild>
            <w:div w:id="356541744">
              <w:marLeft w:val="0"/>
              <w:marRight w:val="0"/>
              <w:marTop w:val="0"/>
              <w:marBottom w:val="0"/>
              <w:divBdr>
                <w:top w:val="none" w:sz="0" w:space="0" w:color="auto"/>
                <w:left w:val="none" w:sz="0" w:space="0" w:color="auto"/>
                <w:bottom w:val="none" w:sz="0" w:space="0" w:color="auto"/>
                <w:right w:val="none" w:sz="0" w:space="0" w:color="auto"/>
              </w:divBdr>
              <w:divsChild>
                <w:div w:id="180510623">
                  <w:marLeft w:val="0"/>
                  <w:marRight w:val="0"/>
                  <w:marTop w:val="0"/>
                  <w:marBottom w:val="75"/>
                  <w:divBdr>
                    <w:top w:val="none" w:sz="0" w:space="0" w:color="auto"/>
                    <w:left w:val="none" w:sz="0" w:space="0" w:color="auto"/>
                    <w:bottom w:val="none" w:sz="0" w:space="0" w:color="auto"/>
                    <w:right w:val="none" w:sz="0" w:space="0" w:color="auto"/>
                  </w:divBdr>
                </w:div>
                <w:div w:id="72648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278072">
          <w:marLeft w:val="0"/>
          <w:marRight w:val="0"/>
          <w:marTop w:val="0"/>
          <w:marBottom w:val="0"/>
          <w:divBdr>
            <w:top w:val="none" w:sz="0" w:space="0" w:color="auto"/>
            <w:left w:val="none" w:sz="0" w:space="0" w:color="auto"/>
            <w:bottom w:val="none" w:sz="0" w:space="0" w:color="auto"/>
            <w:right w:val="none" w:sz="0" w:space="0" w:color="auto"/>
          </w:divBdr>
        </w:div>
        <w:div w:id="571354771">
          <w:marLeft w:val="-225"/>
          <w:marRight w:val="-225"/>
          <w:marTop w:val="0"/>
          <w:marBottom w:val="0"/>
          <w:divBdr>
            <w:top w:val="none" w:sz="0" w:space="0" w:color="auto"/>
            <w:left w:val="none" w:sz="0" w:space="0" w:color="auto"/>
            <w:bottom w:val="none" w:sz="0" w:space="0" w:color="auto"/>
            <w:right w:val="none" w:sz="0" w:space="0" w:color="auto"/>
          </w:divBdr>
        </w:div>
        <w:div w:id="571355125">
          <w:marLeft w:val="0"/>
          <w:marRight w:val="0"/>
          <w:marTop w:val="150"/>
          <w:marBottom w:val="300"/>
          <w:divBdr>
            <w:top w:val="single" w:sz="6" w:space="11" w:color="EAEAEA"/>
            <w:left w:val="single" w:sz="6" w:space="11" w:color="EAEAEA"/>
            <w:bottom w:val="single" w:sz="6" w:space="11" w:color="EAEAEA"/>
            <w:right w:val="single" w:sz="6" w:space="11" w:color="EAEAEA"/>
          </w:divBdr>
        </w:div>
        <w:div w:id="571357904">
          <w:marLeft w:val="0"/>
          <w:marRight w:val="0"/>
          <w:marTop w:val="0"/>
          <w:marBottom w:val="0"/>
          <w:divBdr>
            <w:top w:val="single" w:sz="6" w:space="0" w:color="999999"/>
            <w:left w:val="single" w:sz="6" w:space="0" w:color="999999"/>
            <w:bottom w:val="single" w:sz="6" w:space="0" w:color="999999"/>
            <w:right w:val="single" w:sz="6" w:space="0" w:color="999999"/>
          </w:divBdr>
        </w:div>
        <w:div w:id="571503344">
          <w:marLeft w:val="0"/>
          <w:marRight w:val="0"/>
          <w:marTop w:val="0"/>
          <w:marBottom w:val="0"/>
          <w:divBdr>
            <w:top w:val="none" w:sz="0" w:space="0" w:color="auto"/>
            <w:left w:val="none" w:sz="0" w:space="0" w:color="auto"/>
            <w:bottom w:val="none" w:sz="0" w:space="0" w:color="auto"/>
            <w:right w:val="none" w:sz="0" w:space="0" w:color="auto"/>
          </w:divBdr>
        </w:div>
        <w:div w:id="571546694">
          <w:marLeft w:val="0"/>
          <w:marRight w:val="0"/>
          <w:marTop w:val="376"/>
          <w:marBottom w:val="376"/>
          <w:divBdr>
            <w:top w:val="none" w:sz="0" w:space="0" w:color="auto"/>
            <w:left w:val="none" w:sz="0" w:space="0" w:color="auto"/>
            <w:bottom w:val="none" w:sz="0" w:space="0" w:color="auto"/>
            <w:right w:val="none" w:sz="0" w:space="0" w:color="auto"/>
          </w:divBdr>
          <w:divsChild>
            <w:div w:id="329718900">
              <w:marLeft w:val="0"/>
              <w:marRight w:val="0"/>
              <w:marTop w:val="0"/>
              <w:marBottom w:val="0"/>
              <w:divBdr>
                <w:top w:val="none" w:sz="0" w:space="0" w:color="auto"/>
                <w:left w:val="none" w:sz="0" w:space="0" w:color="auto"/>
                <w:bottom w:val="none" w:sz="0" w:space="0" w:color="auto"/>
                <w:right w:val="none" w:sz="0" w:space="0" w:color="auto"/>
              </w:divBdr>
            </w:div>
          </w:divsChild>
        </w:div>
        <w:div w:id="571620550">
          <w:marLeft w:val="-225"/>
          <w:marRight w:val="-225"/>
          <w:marTop w:val="0"/>
          <w:marBottom w:val="0"/>
          <w:divBdr>
            <w:top w:val="none" w:sz="0" w:space="0" w:color="auto"/>
            <w:left w:val="none" w:sz="0" w:space="0" w:color="auto"/>
            <w:bottom w:val="none" w:sz="0" w:space="0" w:color="auto"/>
            <w:right w:val="none" w:sz="0" w:space="0" w:color="auto"/>
          </w:divBdr>
        </w:div>
        <w:div w:id="571739621">
          <w:marLeft w:val="0"/>
          <w:marRight w:val="0"/>
          <w:marTop w:val="0"/>
          <w:marBottom w:val="0"/>
          <w:divBdr>
            <w:top w:val="none" w:sz="0" w:space="0" w:color="auto"/>
            <w:left w:val="none" w:sz="0" w:space="0" w:color="auto"/>
            <w:bottom w:val="none" w:sz="0" w:space="0" w:color="auto"/>
            <w:right w:val="none" w:sz="0" w:space="0" w:color="auto"/>
          </w:divBdr>
        </w:div>
        <w:div w:id="571742652">
          <w:marLeft w:val="0"/>
          <w:marRight w:val="0"/>
          <w:marTop w:val="0"/>
          <w:marBottom w:val="0"/>
          <w:divBdr>
            <w:top w:val="none" w:sz="0" w:space="0" w:color="auto"/>
            <w:left w:val="none" w:sz="0" w:space="0" w:color="auto"/>
            <w:bottom w:val="none" w:sz="0" w:space="0" w:color="auto"/>
            <w:right w:val="none" w:sz="0" w:space="0" w:color="auto"/>
          </w:divBdr>
          <w:divsChild>
            <w:div w:id="462163906">
              <w:marLeft w:val="0"/>
              <w:marRight w:val="0"/>
              <w:marTop w:val="0"/>
              <w:marBottom w:val="376"/>
              <w:divBdr>
                <w:top w:val="none" w:sz="0" w:space="0" w:color="auto"/>
                <w:left w:val="none" w:sz="0" w:space="0" w:color="auto"/>
                <w:bottom w:val="none" w:sz="0" w:space="0" w:color="auto"/>
                <w:right w:val="none" w:sz="0" w:space="0" w:color="auto"/>
              </w:divBdr>
            </w:div>
          </w:divsChild>
        </w:div>
        <w:div w:id="571811635">
          <w:marLeft w:val="0"/>
          <w:marRight w:val="0"/>
          <w:marTop w:val="0"/>
          <w:marBottom w:val="0"/>
          <w:divBdr>
            <w:top w:val="none" w:sz="0" w:space="0" w:color="auto"/>
            <w:left w:val="none" w:sz="0" w:space="0" w:color="auto"/>
            <w:bottom w:val="none" w:sz="0" w:space="0" w:color="auto"/>
            <w:right w:val="none" w:sz="0" w:space="0" w:color="auto"/>
          </w:divBdr>
        </w:div>
        <w:div w:id="571888455">
          <w:marLeft w:val="0"/>
          <w:marRight w:val="0"/>
          <w:marTop w:val="0"/>
          <w:marBottom w:val="0"/>
          <w:divBdr>
            <w:top w:val="none" w:sz="0" w:space="0" w:color="auto"/>
            <w:left w:val="none" w:sz="0" w:space="0" w:color="auto"/>
            <w:bottom w:val="none" w:sz="0" w:space="0" w:color="auto"/>
            <w:right w:val="none" w:sz="0" w:space="0" w:color="auto"/>
          </w:divBdr>
        </w:div>
        <w:div w:id="571962462">
          <w:marLeft w:val="0"/>
          <w:marRight w:val="0"/>
          <w:marTop w:val="0"/>
          <w:marBottom w:val="0"/>
          <w:divBdr>
            <w:top w:val="none" w:sz="0" w:space="0" w:color="auto"/>
            <w:left w:val="none" w:sz="0" w:space="0" w:color="auto"/>
            <w:bottom w:val="none" w:sz="0" w:space="0" w:color="auto"/>
            <w:right w:val="none" w:sz="0" w:space="0" w:color="auto"/>
          </w:divBdr>
        </w:div>
        <w:div w:id="572004710">
          <w:marLeft w:val="0"/>
          <w:marRight w:val="3900"/>
          <w:marTop w:val="0"/>
          <w:marBottom w:val="0"/>
          <w:divBdr>
            <w:top w:val="none" w:sz="0" w:space="0" w:color="auto"/>
            <w:left w:val="none" w:sz="0" w:space="0" w:color="auto"/>
            <w:bottom w:val="none" w:sz="0" w:space="0" w:color="auto"/>
            <w:right w:val="none" w:sz="0" w:space="0" w:color="auto"/>
          </w:divBdr>
        </w:div>
        <w:div w:id="572008317">
          <w:marLeft w:val="0"/>
          <w:marRight w:val="0"/>
          <w:marTop w:val="0"/>
          <w:marBottom w:val="240"/>
          <w:divBdr>
            <w:top w:val="none" w:sz="0" w:space="0" w:color="auto"/>
            <w:left w:val="none" w:sz="0" w:space="0" w:color="auto"/>
            <w:bottom w:val="none" w:sz="0" w:space="0" w:color="auto"/>
            <w:right w:val="none" w:sz="0" w:space="0" w:color="auto"/>
          </w:divBdr>
        </w:div>
        <w:div w:id="572085279">
          <w:marLeft w:val="-150"/>
          <w:marRight w:val="-150"/>
          <w:marTop w:val="0"/>
          <w:marBottom w:val="0"/>
          <w:divBdr>
            <w:top w:val="none" w:sz="0" w:space="0" w:color="auto"/>
            <w:left w:val="none" w:sz="0" w:space="0" w:color="auto"/>
            <w:bottom w:val="none" w:sz="0" w:space="0" w:color="auto"/>
            <w:right w:val="none" w:sz="0" w:space="0" w:color="auto"/>
          </w:divBdr>
        </w:div>
        <w:div w:id="572089272">
          <w:marLeft w:val="-125"/>
          <w:marRight w:val="-125"/>
          <w:marTop w:val="0"/>
          <w:marBottom w:val="0"/>
          <w:divBdr>
            <w:top w:val="none" w:sz="0" w:space="0" w:color="auto"/>
            <w:left w:val="none" w:sz="0" w:space="0" w:color="auto"/>
            <w:bottom w:val="none" w:sz="0" w:space="0" w:color="auto"/>
            <w:right w:val="none" w:sz="0" w:space="0" w:color="auto"/>
          </w:divBdr>
        </w:div>
        <w:div w:id="572156510">
          <w:marLeft w:val="0"/>
          <w:marRight w:val="0"/>
          <w:marTop w:val="0"/>
          <w:marBottom w:val="0"/>
          <w:divBdr>
            <w:top w:val="none" w:sz="0" w:space="0" w:color="auto"/>
            <w:left w:val="none" w:sz="0" w:space="0" w:color="auto"/>
            <w:bottom w:val="none" w:sz="0" w:space="0" w:color="auto"/>
            <w:right w:val="none" w:sz="0" w:space="0" w:color="auto"/>
          </w:divBdr>
        </w:div>
        <w:div w:id="572158152">
          <w:marLeft w:val="0"/>
          <w:marRight w:val="0"/>
          <w:marTop w:val="0"/>
          <w:marBottom w:val="0"/>
          <w:divBdr>
            <w:top w:val="none" w:sz="0" w:space="0" w:color="auto"/>
            <w:left w:val="none" w:sz="0" w:space="0" w:color="auto"/>
            <w:bottom w:val="none" w:sz="0" w:space="0" w:color="auto"/>
            <w:right w:val="none" w:sz="0" w:space="0" w:color="auto"/>
          </w:divBdr>
        </w:div>
        <w:div w:id="572160922">
          <w:marLeft w:val="0"/>
          <w:marRight w:val="0"/>
          <w:marTop w:val="0"/>
          <w:marBottom w:val="0"/>
          <w:divBdr>
            <w:top w:val="none" w:sz="0" w:space="0" w:color="auto"/>
            <w:left w:val="none" w:sz="0" w:space="0" w:color="auto"/>
            <w:bottom w:val="none" w:sz="0" w:space="0" w:color="auto"/>
            <w:right w:val="none" w:sz="0" w:space="0" w:color="auto"/>
          </w:divBdr>
        </w:div>
        <w:div w:id="572198621">
          <w:marLeft w:val="0"/>
          <w:marRight w:val="0"/>
          <w:marTop w:val="0"/>
          <w:marBottom w:val="0"/>
          <w:divBdr>
            <w:top w:val="none" w:sz="0" w:space="0" w:color="auto"/>
            <w:left w:val="none" w:sz="0" w:space="0" w:color="auto"/>
            <w:bottom w:val="none" w:sz="0" w:space="0" w:color="auto"/>
            <w:right w:val="none" w:sz="0" w:space="0" w:color="auto"/>
          </w:divBdr>
          <w:divsChild>
            <w:div w:id="99030018">
              <w:marLeft w:val="0"/>
              <w:marRight w:val="0"/>
              <w:marTop w:val="0"/>
              <w:marBottom w:val="240"/>
              <w:divBdr>
                <w:top w:val="none" w:sz="0" w:space="0" w:color="auto"/>
                <w:left w:val="none" w:sz="0" w:space="0" w:color="auto"/>
                <w:bottom w:val="none" w:sz="0" w:space="0" w:color="auto"/>
                <w:right w:val="none" w:sz="0" w:space="0" w:color="auto"/>
              </w:divBdr>
            </w:div>
            <w:div w:id="127404791">
              <w:marLeft w:val="0"/>
              <w:marRight w:val="0"/>
              <w:marTop w:val="0"/>
              <w:marBottom w:val="240"/>
              <w:divBdr>
                <w:top w:val="none" w:sz="0" w:space="0" w:color="auto"/>
                <w:left w:val="none" w:sz="0" w:space="0" w:color="auto"/>
                <w:bottom w:val="none" w:sz="0" w:space="0" w:color="auto"/>
                <w:right w:val="none" w:sz="0" w:space="0" w:color="auto"/>
              </w:divBdr>
            </w:div>
          </w:divsChild>
        </w:div>
        <w:div w:id="572203952">
          <w:marLeft w:val="0"/>
          <w:marRight w:val="0"/>
          <w:marTop w:val="0"/>
          <w:marBottom w:val="240"/>
          <w:divBdr>
            <w:top w:val="none" w:sz="0" w:space="0" w:color="auto"/>
            <w:left w:val="none" w:sz="0" w:space="0" w:color="auto"/>
            <w:bottom w:val="none" w:sz="0" w:space="0" w:color="auto"/>
            <w:right w:val="none" w:sz="0" w:space="0" w:color="auto"/>
          </w:divBdr>
        </w:div>
        <w:div w:id="572280156">
          <w:marLeft w:val="0"/>
          <w:marRight w:val="0"/>
          <w:marTop w:val="150"/>
          <w:marBottom w:val="0"/>
          <w:divBdr>
            <w:top w:val="none" w:sz="0" w:space="0" w:color="auto"/>
            <w:left w:val="none" w:sz="0" w:space="0" w:color="auto"/>
            <w:bottom w:val="none" w:sz="0" w:space="0" w:color="auto"/>
            <w:right w:val="none" w:sz="0" w:space="0" w:color="auto"/>
          </w:divBdr>
          <w:divsChild>
            <w:div w:id="199705485">
              <w:marLeft w:val="0"/>
              <w:marRight w:val="0"/>
              <w:marTop w:val="0"/>
              <w:marBottom w:val="150"/>
              <w:divBdr>
                <w:top w:val="none" w:sz="0" w:space="0" w:color="auto"/>
                <w:left w:val="none" w:sz="0" w:space="0" w:color="auto"/>
                <w:bottom w:val="none" w:sz="0" w:space="0" w:color="auto"/>
                <w:right w:val="none" w:sz="0" w:space="0" w:color="auto"/>
              </w:divBdr>
            </w:div>
          </w:divsChild>
        </w:div>
        <w:div w:id="572353936">
          <w:marLeft w:val="0"/>
          <w:marRight w:val="0"/>
          <w:marTop w:val="0"/>
          <w:marBottom w:val="0"/>
          <w:divBdr>
            <w:top w:val="none" w:sz="0" w:space="0" w:color="auto"/>
            <w:left w:val="none" w:sz="0" w:space="0" w:color="auto"/>
            <w:bottom w:val="none" w:sz="0" w:space="0" w:color="auto"/>
            <w:right w:val="none" w:sz="0" w:space="0" w:color="auto"/>
          </w:divBdr>
        </w:div>
        <w:div w:id="572356474">
          <w:marLeft w:val="0"/>
          <w:marRight w:val="0"/>
          <w:marTop w:val="0"/>
          <w:marBottom w:val="0"/>
          <w:divBdr>
            <w:top w:val="none" w:sz="0" w:space="0" w:color="auto"/>
            <w:left w:val="none" w:sz="0" w:space="0" w:color="auto"/>
            <w:bottom w:val="none" w:sz="0" w:space="0" w:color="auto"/>
            <w:right w:val="none" w:sz="0" w:space="0" w:color="auto"/>
          </w:divBdr>
          <w:divsChild>
            <w:div w:id="743571717">
              <w:marLeft w:val="0"/>
              <w:marRight w:val="450"/>
              <w:marTop w:val="105"/>
              <w:marBottom w:val="150"/>
              <w:divBdr>
                <w:top w:val="none" w:sz="0" w:space="0" w:color="auto"/>
                <w:left w:val="none" w:sz="0" w:space="0" w:color="auto"/>
                <w:bottom w:val="none" w:sz="0" w:space="0" w:color="auto"/>
                <w:right w:val="none" w:sz="0" w:space="0" w:color="auto"/>
              </w:divBdr>
              <w:divsChild>
                <w:div w:id="73578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392824">
          <w:marLeft w:val="0"/>
          <w:marRight w:val="0"/>
          <w:marTop w:val="0"/>
          <w:marBottom w:val="0"/>
          <w:divBdr>
            <w:top w:val="none" w:sz="0" w:space="0" w:color="auto"/>
            <w:left w:val="none" w:sz="0" w:space="0" w:color="auto"/>
            <w:bottom w:val="none" w:sz="0" w:space="0" w:color="auto"/>
            <w:right w:val="none" w:sz="0" w:space="0" w:color="auto"/>
          </w:divBdr>
        </w:div>
        <w:div w:id="572470157">
          <w:marLeft w:val="0"/>
          <w:marRight w:val="0"/>
          <w:marTop w:val="0"/>
          <w:marBottom w:val="150"/>
          <w:divBdr>
            <w:top w:val="none" w:sz="0" w:space="0" w:color="auto"/>
            <w:left w:val="none" w:sz="0" w:space="0" w:color="auto"/>
            <w:bottom w:val="none" w:sz="0" w:space="0" w:color="auto"/>
            <w:right w:val="none" w:sz="0" w:space="0" w:color="auto"/>
          </w:divBdr>
        </w:div>
        <w:div w:id="572549797">
          <w:marLeft w:val="-150"/>
          <w:marRight w:val="-150"/>
          <w:marTop w:val="0"/>
          <w:marBottom w:val="0"/>
          <w:divBdr>
            <w:top w:val="none" w:sz="0" w:space="0" w:color="auto"/>
            <w:left w:val="none" w:sz="0" w:space="0" w:color="auto"/>
            <w:bottom w:val="none" w:sz="0" w:space="0" w:color="auto"/>
            <w:right w:val="none" w:sz="0" w:space="0" w:color="auto"/>
          </w:divBdr>
          <w:divsChild>
            <w:div w:id="269703842">
              <w:marLeft w:val="0"/>
              <w:marRight w:val="0"/>
              <w:marTop w:val="0"/>
              <w:marBottom w:val="0"/>
              <w:divBdr>
                <w:top w:val="none" w:sz="0" w:space="0" w:color="auto"/>
                <w:left w:val="none" w:sz="0" w:space="0" w:color="auto"/>
                <w:bottom w:val="none" w:sz="0" w:space="0" w:color="auto"/>
                <w:right w:val="none" w:sz="0" w:space="0" w:color="auto"/>
              </w:divBdr>
              <w:divsChild>
                <w:div w:id="19759522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72589090">
          <w:marLeft w:val="0"/>
          <w:marRight w:val="0"/>
          <w:marTop w:val="0"/>
          <w:marBottom w:val="240"/>
          <w:divBdr>
            <w:top w:val="none" w:sz="0" w:space="0" w:color="auto"/>
            <w:left w:val="none" w:sz="0" w:space="0" w:color="auto"/>
            <w:bottom w:val="none" w:sz="0" w:space="0" w:color="auto"/>
            <w:right w:val="none" w:sz="0" w:space="0" w:color="auto"/>
          </w:divBdr>
        </w:div>
        <w:div w:id="572667537">
          <w:marLeft w:val="0"/>
          <w:marRight w:val="0"/>
          <w:marTop w:val="0"/>
          <w:marBottom w:val="0"/>
          <w:divBdr>
            <w:top w:val="none" w:sz="0" w:space="0" w:color="auto"/>
            <w:left w:val="none" w:sz="0" w:space="0" w:color="auto"/>
            <w:bottom w:val="none" w:sz="0" w:space="0" w:color="auto"/>
            <w:right w:val="none" w:sz="0" w:space="0" w:color="auto"/>
          </w:divBdr>
        </w:div>
        <w:div w:id="572735714">
          <w:marLeft w:val="60"/>
          <w:marRight w:val="60"/>
          <w:marTop w:val="0"/>
          <w:marBottom w:val="120"/>
          <w:divBdr>
            <w:top w:val="none" w:sz="0" w:space="0" w:color="auto"/>
            <w:left w:val="none" w:sz="0" w:space="0" w:color="auto"/>
            <w:bottom w:val="none" w:sz="0" w:space="0" w:color="auto"/>
            <w:right w:val="none" w:sz="0" w:space="0" w:color="auto"/>
          </w:divBdr>
        </w:div>
        <w:div w:id="572785569">
          <w:marLeft w:val="75"/>
          <w:marRight w:val="75"/>
          <w:marTop w:val="75"/>
          <w:marBottom w:val="75"/>
          <w:divBdr>
            <w:top w:val="single" w:sz="4" w:space="0" w:color="CCCCCC"/>
            <w:left w:val="single" w:sz="4" w:space="0" w:color="CCCCCC"/>
            <w:bottom w:val="single" w:sz="4" w:space="0" w:color="CCCCCC"/>
            <w:right w:val="single" w:sz="4" w:space="0" w:color="CCCCCC"/>
          </w:divBdr>
        </w:div>
        <w:div w:id="572811713">
          <w:marLeft w:val="0"/>
          <w:marRight w:val="0"/>
          <w:marTop w:val="125"/>
          <w:marBottom w:val="275"/>
          <w:divBdr>
            <w:top w:val="none" w:sz="0" w:space="0" w:color="auto"/>
            <w:left w:val="none" w:sz="0" w:space="0" w:color="auto"/>
            <w:bottom w:val="none" w:sz="0" w:space="0" w:color="auto"/>
            <w:right w:val="none" w:sz="0" w:space="0" w:color="auto"/>
          </w:divBdr>
          <w:divsChild>
            <w:div w:id="654531898">
              <w:marLeft w:val="0"/>
              <w:marRight w:val="0"/>
              <w:marTop w:val="0"/>
              <w:marBottom w:val="0"/>
              <w:divBdr>
                <w:top w:val="none" w:sz="0" w:space="0" w:color="auto"/>
                <w:left w:val="none" w:sz="0" w:space="0" w:color="auto"/>
                <w:bottom w:val="none" w:sz="0" w:space="0" w:color="auto"/>
                <w:right w:val="none" w:sz="0" w:space="0" w:color="auto"/>
              </w:divBdr>
            </w:div>
          </w:divsChild>
        </w:div>
        <w:div w:id="572814734">
          <w:marLeft w:val="0"/>
          <w:marRight w:val="0"/>
          <w:marTop w:val="0"/>
          <w:marBottom w:val="0"/>
          <w:divBdr>
            <w:top w:val="none" w:sz="0" w:space="0" w:color="auto"/>
            <w:left w:val="none" w:sz="0" w:space="0" w:color="auto"/>
            <w:bottom w:val="none" w:sz="0" w:space="0" w:color="auto"/>
            <w:right w:val="none" w:sz="0" w:space="0" w:color="auto"/>
          </w:divBdr>
          <w:divsChild>
            <w:div w:id="91628428">
              <w:marLeft w:val="0"/>
              <w:marRight w:val="0"/>
              <w:marTop w:val="0"/>
              <w:marBottom w:val="240"/>
              <w:divBdr>
                <w:top w:val="none" w:sz="0" w:space="0" w:color="auto"/>
                <w:left w:val="none" w:sz="0" w:space="0" w:color="auto"/>
                <w:bottom w:val="none" w:sz="0" w:space="0" w:color="auto"/>
                <w:right w:val="none" w:sz="0" w:space="0" w:color="auto"/>
              </w:divBdr>
            </w:div>
          </w:divsChild>
        </w:div>
        <w:div w:id="572855066">
          <w:marLeft w:val="0"/>
          <w:marRight w:val="0"/>
          <w:marTop w:val="0"/>
          <w:marBottom w:val="150"/>
          <w:divBdr>
            <w:top w:val="none" w:sz="0" w:space="0" w:color="auto"/>
            <w:left w:val="none" w:sz="0" w:space="0" w:color="auto"/>
            <w:bottom w:val="none" w:sz="0" w:space="0" w:color="auto"/>
            <w:right w:val="none" w:sz="0" w:space="0" w:color="auto"/>
          </w:divBdr>
        </w:div>
        <w:div w:id="572857648">
          <w:marLeft w:val="-188"/>
          <w:marRight w:val="-188"/>
          <w:marTop w:val="0"/>
          <w:marBottom w:val="0"/>
          <w:divBdr>
            <w:top w:val="none" w:sz="0" w:space="0" w:color="auto"/>
            <w:left w:val="none" w:sz="0" w:space="0" w:color="auto"/>
            <w:bottom w:val="none" w:sz="0" w:space="0" w:color="auto"/>
            <w:right w:val="none" w:sz="0" w:space="0" w:color="auto"/>
          </w:divBdr>
          <w:divsChild>
            <w:div w:id="612906299">
              <w:marLeft w:val="0"/>
              <w:marRight w:val="0"/>
              <w:marTop w:val="0"/>
              <w:marBottom w:val="0"/>
              <w:divBdr>
                <w:top w:val="none" w:sz="0" w:space="0" w:color="auto"/>
                <w:left w:val="none" w:sz="0" w:space="0" w:color="auto"/>
                <w:bottom w:val="none" w:sz="0" w:space="0" w:color="auto"/>
                <w:right w:val="none" w:sz="0" w:space="0" w:color="auto"/>
              </w:divBdr>
            </w:div>
          </w:divsChild>
        </w:div>
        <w:div w:id="572930133">
          <w:marLeft w:val="-150"/>
          <w:marRight w:val="-150"/>
          <w:marTop w:val="0"/>
          <w:marBottom w:val="0"/>
          <w:divBdr>
            <w:top w:val="none" w:sz="0" w:space="0" w:color="auto"/>
            <w:left w:val="none" w:sz="0" w:space="0" w:color="auto"/>
            <w:bottom w:val="none" w:sz="0" w:space="0" w:color="auto"/>
            <w:right w:val="none" w:sz="0" w:space="0" w:color="auto"/>
          </w:divBdr>
        </w:div>
        <w:div w:id="572932793">
          <w:marLeft w:val="0"/>
          <w:marRight w:val="0"/>
          <w:marTop w:val="0"/>
          <w:marBottom w:val="0"/>
          <w:divBdr>
            <w:top w:val="none" w:sz="0" w:space="0" w:color="auto"/>
            <w:left w:val="none" w:sz="0" w:space="0" w:color="auto"/>
            <w:bottom w:val="none" w:sz="0" w:space="0" w:color="auto"/>
            <w:right w:val="none" w:sz="0" w:space="0" w:color="auto"/>
          </w:divBdr>
        </w:div>
        <w:div w:id="572936459">
          <w:marLeft w:val="0"/>
          <w:marRight w:val="0"/>
          <w:marTop w:val="0"/>
          <w:marBottom w:val="300"/>
          <w:divBdr>
            <w:top w:val="single" w:sz="6" w:space="1" w:color="EEEEEE"/>
            <w:left w:val="none" w:sz="0" w:space="0" w:color="auto"/>
            <w:bottom w:val="none" w:sz="0" w:space="0" w:color="auto"/>
            <w:right w:val="none" w:sz="0" w:space="0" w:color="auto"/>
          </w:divBdr>
        </w:div>
        <w:div w:id="573124884">
          <w:marLeft w:val="0"/>
          <w:marRight w:val="0"/>
          <w:marTop w:val="100"/>
          <w:marBottom w:val="100"/>
          <w:divBdr>
            <w:top w:val="none" w:sz="0" w:space="0" w:color="auto"/>
            <w:left w:val="none" w:sz="0" w:space="0" w:color="auto"/>
            <w:bottom w:val="none" w:sz="0" w:space="0" w:color="auto"/>
            <w:right w:val="none" w:sz="0" w:space="0" w:color="auto"/>
          </w:divBdr>
        </w:div>
        <w:div w:id="573127370">
          <w:marLeft w:val="0"/>
          <w:marRight w:val="0"/>
          <w:marTop w:val="100"/>
          <w:marBottom w:val="100"/>
          <w:divBdr>
            <w:top w:val="none" w:sz="0" w:space="0" w:color="auto"/>
            <w:left w:val="none" w:sz="0" w:space="0" w:color="auto"/>
            <w:bottom w:val="none" w:sz="0" w:space="0" w:color="auto"/>
            <w:right w:val="none" w:sz="0" w:space="0" w:color="auto"/>
          </w:divBdr>
          <w:divsChild>
            <w:div w:id="433212259">
              <w:marLeft w:val="0"/>
              <w:marRight w:val="0"/>
              <w:marTop w:val="0"/>
              <w:marBottom w:val="0"/>
              <w:divBdr>
                <w:top w:val="none" w:sz="0" w:space="0" w:color="auto"/>
                <w:left w:val="none" w:sz="0" w:space="0" w:color="auto"/>
                <w:bottom w:val="none" w:sz="0" w:space="0" w:color="auto"/>
                <w:right w:val="none" w:sz="0" w:space="0" w:color="auto"/>
              </w:divBdr>
            </w:div>
          </w:divsChild>
        </w:div>
        <w:div w:id="573129421">
          <w:marLeft w:val="0"/>
          <w:marRight w:val="0"/>
          <w:marTop w:val="0"/>
          <w:marBottom w:val="0"/>
          <w:divBdr>
            <w:top w:val="none" w:sz="0" w:space="0" w:color="auto"/>
            <w:left w:val="none" w:sz="0" w:space="0" w:color="auto"/>
            <w:bottom w:val="none" w:sz="0" w:space="0" w:color="auto"/>
            <w:right w:val="none" w:sz="0" w:space="0" w:color="auto"/>
          </w:divBdr>
        </w:div>
        <w:div w:id="573130511">
          <w:marLeft w:val="-188"/>
          <w:marRight w:val="-188"/>
          <w:marTop w:val="0"/>
          <w:marBottom w:val="0"/>
          <w:divBdr>
            <w:top w:val="none" w:sz="0" w:space="0" w:color="auto"/>
            <w:left w:val="none" w:sz="0" w:space="0" w:color="auto"/>
            <w:bottom w:val="none" w:sz="0" w:space="0" w:color="auto"/>
            <w:right w:val="none" w:sz="0" w:space="0" w:color="auto"/>
          </w:divBdr>
        </w:div>
        <w:div w:id="573199031">
          <w:marLeft w:val="1463"/>
          <w:marRight w:val="0"/>
          <w:marTop w:val="0"/>
          <w:marBottom w:val="0"/>
          <w:divBdr>
            <w:top w:val="none" w:sz="0" w:space="0" w:color="auto"/>
            <w:left w:val="none" w:sz="0" w:space="0" w:color="auto"/>
            <w:bottom w:val="none" w:sz="0" w:space="0" w:color="auto"/>
            <w:right w:val="none" w:sz="0" w:space="0" w:color="auto"/>
          </w:divBdr>
          <w:divsChild>
            <w:div w:id="121509740">
              <w:marLeft w:val="0"/>
              <w:marRight w:val="0"/>
              <w:marTop w:val="0"/>
              <w:marBottom w:val="150"/>
              <w:divBdr>
                <w:top w:val="none" w:sz="0" w:space="0" w:color="auto"/>
                <w:left w:val="none" w:sz="0" w:space="0" w:color="auto"/>
                <w:bottom w:val="none" w:sz="0" w:space="0" w:color="auto"/>
                <w:right w:val="none" w:sz="0" w:space="0" w:color="auto"/>
              </w:divBdr>
            </w:div>
          </w:divsChild>
        </w:div>
        <w:div w:id="573321824">
          <w:blockQuote w:val="1"/>
          <w:marLeft w:val="0"/>
          <w:marRight w:val="0"/>
          <w:marTop w:val="301"/>
          <w:marBottom w:val="301"/>
          <w:divBdr>
            <w:top w:val="none" w:sz="0" w:space="0" w:color="auto"/>
            <w:left w:val="single" w:sz="24" w:space="15" w:color="E67E22"/>
            <w:bottom w:val="none" w:sz="0" w:space="0" w:color="auto"/>
            <w:right w:val="none" w:sz="0" w:space="0" w:color="auto"/>
          </w:divBdr>
        </w:div>
        <w:div w:id="573393286">
          <w:marLeft w:val="0"/>
          <w:marRight w:val="0"/>
          <w:marTop w:val="0"/>
          <w:marBottom w:val="384"/>
          <w:divBdr>
            <w:top w:val="none" w:sz="0" w:space="0" w:color="auto"/>
            <w:left w:val="none" w:sz="0" w:space="0" w:color="auto"/>
            <w:bottom w:val="none" w:sz="0" w:space="0" w:color="auto"/>
            <w:right w:val="none" w:sz="0" w:space="0" w:color="auto"/>
          </w:divBdr>
        </w:div>
        <w:div w:id="573395142">
          <w:marLeft w:val="0"/>
          <w:marRight w:val="0"/>
          <w:marTop w:val="0"/>
          <w:marBottom w:val="0"/>
          <w:divBdr>
            <w:top w:val="none" w:sz="0" w:space="0" w:color="auto"/>
            <w:left w:val="none" w:sz="0" w:space="0" w:color="auto"/>
            <w:bottom w:val="none" w:sz="0" w:space="0" w:color="auto"/>
            <w:right w:val="none" w:sz="0" w:space="0" w:color="auto"/>
          </w:divBdr>
        </w:div>
        <w:div w:id="573511897">
          <w:marLeft w:val="0"/>
          <w:marRight w:val="0"/>
          <w:marTop w:val="0"/>
          <w:marBottom w:val="0"/>
          <w:divBdr>
            <w:top w:val="none" w:sz="0" w:space="0" w:color="auto"/>
            <w:left w:val="none" w:sz="0" w:space="0" w:color="auto"/>
            <w:bottom w:val="none" w:sz="0" w:space="0" w:color="auto"/>
            <w:right w:val="none" w:sz="0" w:space="0" w:color="auto"/>
          </w:divBdr>
        </w:div>
        <w:div w:id="573512647">
          <w:marLeft w:val="0"/>
          <w:marRight w:val="0"/>
          <w:marTop w:val="0"/>
          <w:marBottom w:val="300"/>
          <w:divBdr>
            <w:top w:val="none" w:sz="0" w:space="0" w:color="auto"/>
            <w:left w:val="none" w:sz="0" w:space="0" w:color="auto"/>
            <w:bottom w:val="none" w:sz="0" w:space="0" w:color="auto"/>
            <w:right w:val="none" w:sz="0" w:space="0" w:color="auto"/>
          </w:divBdr>
        </w:div>
        <w:div w:id="573513343">
          <w:marLeft w:val="-150"/>
          <w:marRight w:val="-150"/>
          <w:marTop w:val="0"/>
          <w:marBottom w:val="300"/>
          <w:divBdr>
            <w:top w:val="none" w:sz="0" w:space="0" w:color="auto"/>
            <w:left w:val="none" w:sz="0" w:space="0" w:color="auto"/>
            <w:bottom w:val="none" w:sz="0" w:space="0" w:color="auto"/>
            <w:right w:val="none" w:sz="0" w:space="0" w:color="auto"/>
          </w:divBdr>
        </w:div>
        <w:div w:id="573516360">
          <w:marLeft w:val="0"/>
          <w:marRight w:val="0"/>
          <w:marTop w:val="0"/>
          <w:marBottom w:val="125"/>
          <w:divBdr>
            <w:top w:val="none" w:sz="0" w:space="0" w:color="auto"/>
            <w:left w:val="none" w:sz="0" w:space="0" w:color="auto"/>
            <w:bottom w:val="none" w:sz="0" w:space="0" w:color="auto"/>
            <w:right w:val="none" w:sz="0" w:space="0" w:color="auto"/>
          </w:divBdr>
        </w:div>
        <w:div w:id="573661737">
          <w:marLeft w:val="0"/>
          <w:marRight w:val="0"/>
          <w:marTop w:val="0"/>
          <w:marBottom w:val="0"/>
          <w:divBdr>
            <w:top w:val="none" w:sz="0" w:space="0" w:color="auto"/>
            <w:left w:val="none" w:sz="0" w:space="0" w:color="auto"/>
            <w:bottom w:val="none" w:sz="0" w:space="0" w:color="auto"/>
            <w:right w:val="none" w:sz="0" w:space="0" w:color="auto"/>
          </w:divBdr>
          <w:divsChild>
            <w:div w:id="310406069">
              <w:marLeft w:val="0"/>
              <w:marRight w:val="0"/>
              <w:marTop w:val="0"/>
              <w:marBottom w:val="0"/>
              <w:divBdr>
                <w:top w:val="none" w:sz="0" w:space="0" w:color="auto"/>
                <w:left w:val="none" w:sz="0" w:space="0" w:color="auto"/>
                <w:bottom w:val="none" w:sz="0" w:space="0" w:color="auto"/>
                <w:right w:val="none" w:sz="0" w:space="0" w:color="auto"/>
              </w:divBdr>
            </w:div>
          </w:divsChild>
        </w:div>
        <w:div w:id="573662129">
          <w:marLeft w:val="0"/>
          <w:marRight w:val="0"/>
          <w:marTop w:val="0"/>
          <w:marBottom w:val="0"/>
          <w:divBdr>
            <w:top w:val="none" w:sz="0" w:space="0" w:color="auto"/>
            <w:left w:val="none" w:sz="0" w:space="0" w:color="auto"/>
            <w:bottom w:val="none" w:sz="0" w:space="0" w:color="auto"/>
            <w:right w:val="none" w:sz="0" w:space="0" w:color="auto"/>
          </w:divBdr>
        </w:div>
        <w:div w:id="573663481">
          <w:marLeft w:val="0"/>
          <w:marRight w:val="0"/>
          <w:marTop w:val="0"/>
          <w:marBottom w:val="0"/>
          <w:divBdr>
            <w:top w:val="none" w:sz="0" w:space="0" w:color="auto"/>
            <w:left w:val="none" w:sz="0" w:space="0" w:color="auto"/>
            <w:bottom w:val="none" w:sz="0" w:space="0" w:color="auto"/>
            <w:right w:val="none" w:sz="0" w:space="0" w:color="auto"/>
          </w:divBdr>
        </w:div>
        <w:div w:id="573663999">
          <w:marLeft w:val="0"/>
          <w:marRight w:val="0"/>
          <w:marTop w:val="0"/>
          <w:marBottom w:val="0"/>
          <w:divBdr>
            <w:top w:val="none" w:sz="0" w:space="0" w:color="auto"/>
            <w:left w:val="none" w:sz="0" w:space="0" w:color="auto"/>
            <w:bottom w:val="none" w:sz="0" w:space="0" w:color="auto"/>
            <w:right w:val="none" w:sz="0" w:space="0" w:color="auto"/>
          </w:divBdr>
        </w:div>
        <w:div w:id="573664779">
          <w:marLeft w:val="0"/>
          <w:marRight w:val="0"/>
          <w:marTop w:val="0"/>
          <w:marBottom w:val="0"/>
          <w:divBdr>
            <w:top w:val="none" w:sz="0" w:space="0" w:color="auto"/>
            <w:left w:val="none" w:sz="0" w:space="0" w:color="auto"/>
            <w:bottom w:val="none" w:sz="0" w:space="0" w:color="auto"/>
            <w:right w:val="none" w:sz="0" w:space="0" w:color="auto"/>
          </w:divBdr>
        </w:div>
        <w:div w:id="573666307">
          <w:marLeft w:val="0"/>
          <w:marRight w:val="0"/>
          <w:marTop w:val="100"/>
          <w:marBottom w:val="100"/>
          <w:divBdr>
            <w:top w:val="none" w:sz="0" w:space="0" w:color="auto"/>
            <w:left w:val="none" w:sz="0" w:space="0" w:color="auto"/>
            <w:bottom w:val="none" w:sz="0" w:space="0" w:color="auto"/>
            <w:right w:val="none" w:sz="0" w:space="0" w:color="auto"/>
          </w:divBdr>
          <w:divsChild>
            <w:div w:id="348026823">
              <w:marLeft w:val="0"/>
              <w:marRight w:val="0"/>
              <w:marTop w:val="100"/>
              <w:marBottom w:val="100"/>
              <w:divBdr>
                <w:top w:val="none" w:sz="0" w:space="0" w:color="auto"/>
                <w:left w:val="none" w:sz="0" w:space="0" w:color="auto"/>
                <w:bottom w:val="none" w:sz="0" w:space="0" w:color="auto"/>
                <w:right w:val="none" w:sz="0" w:space="0" w:color="auto"/>
              </w:divBdr>
            </w:div>
            <w:div w:id="629438456">
              <w:marLeft w:val="0"/>
              <w:marRight w:val="0"/>
              <w:marTop w:val="100"/>
              <w:marBottom w:val="100"/>
              <w:divBdr>
                <w:top w:val="none" w:sz="0" w:space="0" w:color="auto"/>
                <w:left w:val="none" w:sz="0" w:space="0" w:color="auto"/>
                <w:bottom w:val="none" w:sz="0" w:space="0" w:color="auto"/>
                <w:right w:val="none" w:sz="0" w:space="0" w:color="auto"/>
              </w:divBdr>
            </w:div>
          </w:divsChild>
        </w:div>
        <w:div w:id="573667050">
          <w:marLeft w:val="0"/>
          <w:marRight w:val="0"/>
          <w:marTop w:val="0"/>
          <w:marBottom w:val="272"/>
          <w:divBdr>
            <w:top w:val="none" w:sz="0" w:space="0" w:color="auto"/>
            <w:left w:val="none" w:sz="0" w:space="0" w:color="auto"/>
            <w:bottom w:val="single" w:sz="6" w:space="5" w:color="000000"/>
            <w:right w:val="none" w:sz="0" w:space="0" w:color="auto"/>
          </w:divBdr>
        </w:div>
        <w:div w:id="573707285">
          <w:marLeft w:val="0"/>
          <w:marRight w:val="0"/>
          <w:marTop w:val="0"/>
          <w:marBottom w:val="0"/>
          <w:divBdr>
            <w:top w:val="none" w:sz="0" w:space="0" w:color="auto"/>
            <w:left w:val="none" w:sz="0" w:space="0" w:color="auto"/>
            <w:bottom w:val="none" w:sz="0" w:space="0" w:color="auto"/>
            <w:right w:val="none" w:sz="0" w:space="0" w:color="auto"/>
          </w:divBdr>
        </w:div>
        <w:div w:id="573707594">
          <w:marLeft w:val="0"/>
          <w:marRight w:val="0"/>
          <w:marTop w:val="0"/>
          <w:marBottom w:val="0"/>
          <w:divBdr>
            <w:top w:val="none" w:sz="0" w:space="0" w:color="auto"/>
            <w:left w:val="none" w:sz="0" w:space="0" w:color="auto"/>
            <w:bottom w:val="none" w:sz="0" w:space="0" w:color="auto"/>
            <w:right w:val="none" w:sz="0" w:space="0" w:color="auto"/>
          </w:divBdr>
          <w:divsChild>
            <w:div w:id="233859890">
              <w:marLeft w:val="0"/>
              <w:marRight w:val="0"/>
              <w:marTop w:val="0"/>
              <w:marBottom w:val="0"/>
              <w:divBdr>
                <w:top w:val="none" w:sz="0" w:space="0" w:color="auto"/>
                <w:left w:val="none" w:sz="0" w:space="0" w:color="auto"/>
                <w:bottom w:val="none" w:sz="0" w:space="0" w:color="auto"/>
                <w:right w:val="none" w:sz="0" w:space="0" w:color="auto"/>
              </w:divBdr>
            </w:div>
            <w:div w:id="383330091">
              <w:marLeft w:val="0"/>
              <w:marRight w:val="0"/>
              <w:marTop w:val="0"/>
              <w:marBottom w:val="0"/>
              <w:divBdr>
                <w:top w:val="none" w:sz="0" w:space="0" w:color="auto"/>
                <w:left w:val="none" w:sz="0" w:space="0" w:color="auto"/>
                <w:bottom w:val="none" w:sz="0" w:space="0" w:color="auto"/>
                <w:right w:val="none" w:sz="0" w:space="0" w:color="auto"/>
              </w:divBdr>
            </w:div>
          </w:divsChild>
        </w:div>
        <w:div w:id="573784070">
          <w:marLeft w:val="0"/>
          <w:marRight w:val="0"/>
          <w:marTop w:val="0"/>
          <w:marBottom w:val="0"/>
          <w:divBdr>
            <w:top w:val="none" w:sz="0" w:space="0" w:color="auto"/>
            <w:left w:val="none" w:sz="0" w:space="0" w:color="auto"/>
            <w:bottom w:val="none" w:sz="0" w:space="0" w:color="auto"/>
            <w:right w:val="none" w:sz="0" w:space="0" w:color="auto"/>
          </w:divBdr>
        </w:div>
        <w:div w:id="573929954">
          <w:marLeft w:val="90"/>
          <w:marRight w:val="90"/>
          <w:marTop w:val="90"/>
          <w:marBottom w:val="90"/>
          <w:divBdr>
            <w:top w:val="single" w:sz="6" w:space="0" w:color="CCCCCC"/>
            <w:left w:val="single" w:sz="6" w:space="0" w:color="CCCCCC"/>
            <w:bottom w:val="single" w:sz="6" w:space="0" w:color="CCCCCC"/>
            <w:right w:val="single" w:sz="6" w:space="0" w:color="CCCCCC"/>
          </w:divBdr>
        </w:div>
        <w:div w:id="573930102">
          <w:marLeft w:val="0"/>
          <w:marRight w:val="0"/>
          <w:marTop w:val="0"/>
          <w:marBottom w:val="0"/>
          <w:divBdr>
            <w:top w:val="none" w:sz="0" w:space="0" w:color="auto"/>
            <w:left w:val="none" w:sz="0" w:space="0" w:color="auto"/>
            <w:bottom w:val="none" w:sz="0" w:space="0" w:color="auto"/>
            <w:right w:val="none" w:sz="0" w:space="0" w:color="auto"/>
          </w:divBdr>
        </w:div>
        <w:div w:id="573930400">
          <w:marLeft w:val="-225"/>
          <w:marRight w:val="-225"/>
          <w:marTop w:val="0"/>
          <w:marBottom w:val="0"/>
          <w:divBdr>
            <w:top w:val="none" w:sz="0" w:space="0" w:color="auto"/>
            <w:left w:val="none" w:sz="0" w:space="0" w:color="auto"/>
            <w:bottom w:val="none" w:sz="0" w:space="0" w:color="auto"/>
            <w:right w:val="none" w:sz="0" w:space="0" w:color="auto"/>
          </w:divBdr>
          <w:divsChild>
            <w:div w:id="470290777">
              <w:marLeft w:val="0"/>
              <w:marRight w:val="0"/>
              <w:marTop w:val="0"/>
              <w:marBottom w:val="0"/>
              <w:divBdr>
                <w:top w:val="none" w:sz="0" w:space="0" w:color="auto"/>
                <w:left w:val="none" w:sz="0" w:space="0" w:color="auto"/>
                <w:bottom w:val="none" w:sz="0" w:space="0" w:color="auto"/>
                <w:right w:val="none" w:sz="0" w:space="0" w:color="auto"/>
              </w:divBdr>
            </w:div>
          </w:divsChild>
        </w:div>
        <w:div w:id="573972991">
          <w:marLeft w:val="-150"/>
          <w:marRight w:val="-150"/>
          <w:marTop w:val="0"/>
          <w:marBottom w:val="0"/>
          <w:divBdr>
            <w:top w:val="none" w:sz="0" w:space="0" w:color="auto"/>
            <w:left w:val="none" w:sz="0" w:space="0" w:color="auto"/>
            <w:bottom w:val="none" w:sz="0" w:space="0" w:color="auto"/>
            <w:right w:val="none" w:sz="0" w:space="0" w:color="auto"/>
          </w:divBdr>
        </w:div>
        <w:div w:id="573975631">
          <w:marLeft w:val="1463"/>
          <w:marRight w:val="0"/>
          <w:marTop w:val="0"/>
          <w:marBottom w:val="0"/>
          <w:divBdr>
            <w:top w:val="none" w:sz="0" w:space="0" w:color="auto"/>
            <w:left w:val="none" w:sz="0" w:space="0" w:color="auto"/>
            <w:bottom w:val="none" w:sz="0" w:space="0" w:color="auto"/>
            <w:right w:val="none" w:sz="0" w:space="0" w:color="auto"/>
          </w:divBdr>
        </w:div>
        <w:div w:id="574052330">
          <w:marLeft w:val="15"/>
          <w:marRight w:val="225"/>
          <w:marTop w:val="0"/>
          <w:marBottom w:val="105"/>
          <w:divBdr>
            <w:top w:val="none" w:sz="0" w:space="0" w:color="auto"/>
            <w:left w:val="none" w:sz="0" w:space="0" w:color="auto"/>
            <w:bottom w:val="none" w:sz="0" w:space="0" w:color="auto"/>
            <w:right w:val="none" w:sz="0" w:space="0" w:color="auto"/>
          </w:divBdr>
        </w:div>
        <w:div w:id="574054348">
          <w:marLeft w:val="-225"/>
          <w:marRight w:val="-225"/>
          <w:marTop w:val="0"/>
          <w:marBottom w:val="0"/>
          <w:divBdr>
            <w:top w:val="none" w:sz="0" w:space="0" w:color="auto"/>
            <w:left w:val="none" w:sz="0" w:space="0" w:color="auto"/>
            <w:bottom w:val="none" w:sz="0" w:space="0" w:color="auto"/>
            <w:right w:val="none" w:sz="0" w:space="0" w:color="auto"/>
          </w:divBdr>
        </w:div>
        <w:div w:id="574242946">
          <w:marLeft w:val="0"/>
          <w:marRight w:val="0"/>
          <w:marTop w:val="0"/>
          <w:marBottom w:val="384"/>
          <w:divBdr>
            <w:top w:val="none" w:sz="0" w:space="0" w:color="auto"/>
            <w:left w:val="none" w:sz="0" w:space="0" w:color="auto"/>
            <w:bottom w:val="none" w:sz="0" w:space="0" w:color="auto"/>
            <w:right w:val="none" w:sz="0" w:space="0" w:color="auto"/>
          </w:divBdr>
        </w:div>
        <w:div w:id="574358151">
          <w:marLeft w:val="0"/>
          <w:marRight w:val="0"/>
          <w:marTop w:val="0"/>
          <w:marBottom w:val="0"/>
          <w:divBdr>
            <w:top w:val="none" w:sz="0" w:space="0" w:color="auto"/>
            <w:left w:val="none" w:sz="0" w:space="0" w:color="auto"/>
            <w:bottom w:val="none" w:sz="0" w:space="0" w:color="auto"/>
            <w:right w:val="none" w:sz="0" w:space="0" w:color="auto"/>
          </w:divBdr>
        </w:div>
        <w:div w:id="574359470">
          <w:marLeft w:val="0"/>
          <w:marRight w:val="0"/>
          <w:marTop w:val="0"/>
          <w:marBottom w:val="0"/>
          <w:divBdr>
            <w:top w:val="none" w:sz="0" w:space="0" w:color="auto"/>
            <w:left w:val="none" w:sz="0" w:space="0" w:color="auto"/>
            <w:bottom w:val="none" w:sz="0" w:space="0" w:color="auto"/>
            <w:right w:val="none" w:sz="0" w:space="0" w:color="auto"/>
          </w:divBdr>
        </w:div>
        <w:div w:id="574364422">
          <w:marLeft w:val="0"/>
          <w:marRight w:val="0"/>
          <w:marTop w:val="0"/>
          <w:marBottom w:val="0"/>
          <w:divBdr>
            <w:top w:val="none" w:sz="0" w:space="0" w:color="auto"/>
            <w:left w:val="none" w:sz="0" w:space="0" w:color="auto"/>
            <w:bottom w:val="none" w:sz="0" w:space="0" w:color="auto"/>
            <w:right w:val="none" w:sz="0" w:space="0" w:color="auto"/>
          </w:divBdr>
        </w:div>
        <w:div w:id="574441369">
          <w:marLeft w:val="0"/>
          <w:marRight w:val="0"/>
          <w:marTop w:val="0"/>
          <w:marBottom w:val="0"/>
          <w:divBdr>
            <w:top w:val="none" w:sz="0" w:space="0" w:color="auto"/>
            <w:left w:val="none" w:sz="0" w:space="0" w:color="auto"/>
            <w:bottom w:val="none" w:sz="0" w:space="0" w:color="auto"/>
            <w:right w:val="none" w:sz="0" w:space="0" w:color="auto"/>
          </w:divBdr>
          <w:divsChild>
            <w:div w:id="174661909">
              <w:marLeft w:val="0"/>
              <w:marRight w:val="0"/>
              <w:marTop w:val="0"/>
              <w:marBottom w:val="0"/>
              <w:divBdr>
                <w:top w:val="none" w:sz="0" w:space="0" w:color="auto"/>
                <w:left w:val="none" w:sz="0" w:space="0" w:color="auto"/>
                <w:bottom w:val="none" w:sz="0" w:space="0" w:color="auto"/>
                <w:right w:val="none" w:sz="0" w:space="0" w:color="auto"/>
              </w:divBdr>
            </w:div>
          </w:divsChild>
        </w:div>
        <w:div w:id="574508477">
          <w:marLeft w:val="0"/>
          <w:marRight w:val="0"/>
          <w:marTop w:val="0"/>
          <w:marBottom w:val="0"/>
          <w:divBdr>
            <w:top w:val="none" w:sz="0" w:space="0" w:color="auto"/>
            <w:left w:val="none" w:sz="0" w:space="0" w:color="auto"/>
            <w:bottom w:val="none" w:sz="0" w:space="0" w:color="auto"/>
            <w:right w:val="none" w:sz="0" w:space="0" w:color="auto"/>
          </w:divBdr>
        </w:div>
        <w:div w:id="574512637">
          <w:marLeft w:val="0"/>
          <w:marRight w:val="0"/>
          <w:marTop w:val="0"/>
          <w:marBottom w:val="0"/>
          <w:divBdr>
            <w:top w:val="none" w:sz="0" w:space="0" w:color="auto"/>
            <w:left w:val="none" w:sz="0" w:space="0" w:color="auto"/>
            <w:bottom w:val="none" w:sz="0" w:space="0" w:color="auto"/>
            <w:right w:val="none" w:sz="0" w:space="0" w:color="auto"/>
          </w:divBdr>
        </w:div>
        <w:div w:id="574516393">
          <w:marLeft w:val="0"/>
          <w:marRight w:val="0"/>
          <w:marTop w:val="100"/>
          <w:marBottom w:val="100"/>
          <w:divBdr>
            <w:top w:val="none" w:sz="0" w:space="0" w:color="auto"/>
            <w:left w:val="none" w:sz="0" w:space="0" w:color="auto"/>
            <w:bottom w:val="none" w:sz="0" w:space="0" w:color="auto"/>
            <w:right w:val="none" w:sz="0" w:space="0" w:color="auto"/>
          </w:divBdr>
        </w:div>
        <w:div w:id="574556606">
          <w:marLeft w:val="0"/>
          <w:marRight w:val="0"/>
          <w:marTop w:val="0"/>
          <w:marBottom w:val="0"/>
          <w:divBdr>
            <w:top w:val="none" w:sz="0" w:space="0" w:color="auto"/>
            <w:left w:val="none" w:sz="0" w:space="0" w:color="auto"/>
            <w:bottom w:val="none" w:sz="0" w:space="0" w:color="auto"/>
            <w:right w:val="none" w:sz="0" w:space="0" w:color="auto"/>
          </w:divBdr>
        </w:div>
        <w:div w:id="574556713">
          <w:marLeft w:val="0"/>
          <w:marRight w:val="0"/>
          <w:marTop w:val="0"/>
          <w:marBottom w:val="0"/>
          <w:divBdr>
            <w:top w:val="none" w:sz="0" w:space="0" w:color="auto"/>
            <w:left w:val="none" w:sz="0" w:space="0" w:color="auto"/>
            <w:bottom w:val="none" w:sz="0" w:space="0" w:color="auto"/>
            <w:right w:val="none" w:sz="0" w:space="0" w:color="auto"/>
          </w:divBdr>
        </w:div>
        <w:div w:id="574703291">
          <w:marLeft w:val="0"/>
          <w:marRight w:val="0"/>
          <w:marTop w:val="0"/>
          <w:marBottom w:val="0"/>
          <w:divBdr>
            <w:top w:val="none" w:sz="0" w:space="0" w:color="auto"/>
            <w:left w:val="none" w:sz="0" w:space="0" w:color="auto"/>
            <w:bottom w:val="none" w:sz="0" w:space="0" w:color="auto"/>
            <w:right w:val="none" w:sz="0" w:space="0" w:color="auto"/>
          </w:divBdr>
        </w:div>
        <w:div w:id="574751980">
          <w:marLeft w:val="-250"/>
          <w:marRight w:val="-250"/>
          <w:marTop w:val="0"/>
          <w:marBottom w:val="376"/>
          <w:divBdr>
            <w:top w:val="none" w:sz="0" w:space="0" w:color="auto"/>
            <w:left w:val="none" w:sz="0" w:space="0" w:color="auto"/>
            <w:bottom w:val="none" w:sz="0" w:space="0" w:color="auto"/>
            <w:right w:val="none" w:sz="0" w:space="0" w:color="auto"/>
          </w:divBdr>
          <w:divsChild>
            <w:div w:id="346979007">
              <w:marLeft w:val="0"/>
              <w:marRight w:val="0"/>
              <w:marTop w:val="0"/>
              <w:marBottom w:val="0"/>
              <w:divBdr>
                <w:top w:val="none" w:sz="0" w:space="0" w:color="auto"/>
                <w:left w:val="none" w:sz="0" w:space="0" w:color="auto"/>
                <w:bottom w:val="none" w:sz="0" w:space="0" w:color="auto"/>
                <w:right w:val="none" w:sz="0" w:space="0" w:color="auto"/>
              </w:divBdr>
            </w:div>
          </w:divsChild>
        </w:div>
        <w:div w:id="574776140">
          <w:marLeft w:val="0"/>
          <w:marRight w:val="0"/>
          <w:marTop w:val="0"/>
          <w:marBottom w:val="0"/>
          <w:divBdr>
            <w:top w:val="none" w:sz="0" w:space="0" w:color="auto"/>
            <w:left w:val="none" w:sz="0" w:space="0" w:color="auto"/>
            <w:bottom w:val="none" w:sz="0" w:space="0" w:color="auto"/>
            <w:right w:val="none" w:sz="0" w:space="0" w:color="auto"/>
          </w:divBdr>
        </w:div>
        <w:div w:id="574778695">
          <w:marLeft w:val="0"/>
          <w:marRight w:val="0"/>
          <w:marTop w:val="0"/>
          <w:marBottom w:val="0"/>
          <w:divBdr>
            <w:top w:val="none" w:sz="0" w:space="0" w:color="auto"/>
            <w:left w:val="none" w:sz="0" w:space="0" w:color="auto"/>
            <w:bottom w:val="none" w:sz="0" w:space="0" w:color="auto"/>
            <w:right w:val="none" w:sz="0" w:space="0" w:color="auto"/>
          </w:divBdr>
        </w:div>
        <w:div w:id="574783196">
          <w:marLeft w:val="0"/>
          <w:marRight w:val="0"/>
          <w:marTop w:val="0"/>
          <w:marBottom w:val="0"/>
          <w:divBdr>
            <w:top w:val="none" w:sz="0" w:space="0" w:color="auto"/>
            <w:left w:val="none" w:sz="0" w:space="0" w:color="auto"/>
            <w:bottom w:val="none" w:sz="0" w:space="0" w:color="auto"/>
            <w:right w:val="none" w:sz="0" w:space="0" w:color="auto"/>
          </w:divBdr>
          <w:divsChild>
            <w:div w:id="73822083">
              <w:marLeft w:val="0"/>
              <w:marRight w:val="0"/>
              <w:marTop w:val="0"/>
              <w:marBottom w:val="0"/>
              <w:divBdr>
                <w:top w:val="none" w:sz="0" w:space="0" w:color="auto"/>
                <w:left w:val="none" w:sz="0" w:space="0" w:color="auto"/>
                <w:bottom w:val="none" w:sz="0" w:space="0" w:color="auto"/>
                <w:right w:val="none" w:sz="0" w:space="0" w:color="auto"/>
              </w:divBdr>
            </w:div>
          </w:divsChild>
        </w:div>
        <w:div w:id="574897636">
          <w:marLeft w:val="0"/>
          <w:marRight w:val="0"/>
          <w:marTop w:val="0"/>
          <w:marBottom w:val="0"/>
          <w:divBdr>
            <w:top w:val="none" w:sz="0" w:space="0" w:color="auto"/>
            <w:left w:val="none" w:sz="0" w:space="0" w:color="auto"/>
            <w:bottom w:val="none" w:sz="0" w:space="0" w:color="auto"/>
            <w:right w:val="none" w:sz="0" w:space="0" w:color="auto"/>
          </w:divBdr>
        </w:div>
        <w:div w:id="574903407">
          <w:marLeft w:val="0"/>
          <w:marRight w:val="0"/>
          <w:marTop w:val="0"/>
          <w:marBottom w:val="0"/>
          <w:divBdr>
            <w:top w:val="none" w:sz="0" w:space="0" w:color="auto"/>
            <w:left w:val="none" w:sz="0" w:space="0" w:color="auto"/>
            <w:bottom w:val="none" w:sz="0" w:space="0" w:color="auto"/>
            <w:right w:val="none" w:sz="0" w:space="0" w:color="auto"/>
          </w:divBdr>
        </w:div>
        <w:div w:id="574970314">
          <w:marLeft w:val="0"/>
          <w:marRight w:val="0"/>
          <w:marTop w:val="0"/>
          <w:marBottom w:val="125"/>
          <w:divBdr>
            <w:top w:val="none" w:sz="0" w:space="0" w:color="auto"/>
            <w:left w:val="none" w:sz="0" w:space="0" w:color="auto"/>
            <w:bottom w:val="none" w:sz="0" w:space="0" w:color="auto"/>
            <w:right w:val="none" w:sz="0" w:space="0" w:color="auto"/>
          </w:divBdr>
        </w:div>
        <w:div w:id="574973177">
          <w:marLeft w:val="0"/>
          <w:marRight w:val="0"/>
          <w:marTop w:val="0"/>
          <w:marBottom w:val="360"/>
          <w:divBdr>
            <w:top w:val="none" w:sz="0" w:space="0" w:color="auto"/>
            <w:left w:val="none" w:sz="0" w:space="0" w:color="auto"/>
            <w:bottom w:val="none" w:sz="0" w:space="0" w:color="auto"/>
            <w:right w:val="none" w:sz="0" w:space="0" w:color="auto"/>
          </w:divBdr>
          <w:divsChild>
            <w:div w:id="645932662">
              <w:marLeft w:val="0"/>
              <w:marRight w:val="0"/>
              <w:marTop w:val="0"/>
              <w:marBottom w:val="384"/>
              <w:divBdr>
                <w:top w:val="none" w:sz="0" w:space="0" w:color="auto"/>
                <w:left w:val="none" w:sz="0" w:space="0" w:color="auto"/>
                <w:bottom w:val="none" w:sz="0" w:space="0" w:color="auto"/>
                <w:right w:val="none" w:sz="0" w:space="0" w:color="auto"/>
              </w:divBdr>
              <w:divsChild>
                <w:div w:id="765810261">
                  <w:marLeft w:val="0"/>
                  <w:marRight w:val="0"/>
                  <w:marTop w:val="0"/>
                  <w:marBottom w:val="0"/>
                  <w:divBdr>
                    <w:top w:val="none" w:sz="0" w:space="0" w:color="auto"/>
                    <w:left w:val="none" w:sz="0" w:space="0" w:color="auto"/>
                    <w:bottom w:val="none" w:sz="0" w:space="0" w:color="auto"/>
                    <w:right w:val="none" w:sz="0" w:space="0" w:color="auto"/>
                  </w:divBdr>
                  <w:divsChild>
                    <w:div w:id="74869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975546">
          <w:marLeft w:val="0"/>
          <w:marRight w:val="0"/>
          <w:marTop w:val="0"/>
          <w:marBottom w:val="0"/>
          <w:divBdr>
            <w:top w:val="none" w:sz="0" w:space="0" w:color="auto"/>
            <w:left w:val="none" w:sz="0" w:space="0" w:color="auto"/>
            <w:bottom w:val="none" w:sz="0" w:space="0" w:color="auto"/>
            <w:right w:val="none" w:sz="0" w:space="0" w:color="auto"/>
          </w:divBdr>
        </w:div>
        <w:div w:id="575013265">
          <w:marLeft w:val="0"/>
          <w:marRight w:val="0"/>
          <w:marTop w:val="300"/>
          <w:marBottom w:val="300"/>
          <w:divBdr>
            <w:top w:val="none" w:sz="0" w:space="0" w:color="auto"/>
            <w:left w:val="none" w:sz="0" w:space="0" w:color="auto"/>
            <w:bottom w:val="none" w:sz="0" w:space="0" w:color="auto"/>
            <w:right w:val="none" w:sz="0" w:space="0" w:color="auto"/>
          </w:divBdr>
        </w:div>
        <w:div w:id="575016085">
          <w:marLeft w:val="1463"/>
          <w:marRight w:val="0"/>
          <w:marTop w:val="0"/>
          <w:marBottom w:val="0"/>
          <w:divBdr>
            <w:top w:val="none" w:sz="0" w:space="0" w:color="auto"/>
            <w:left w:val="none" w:sz="0" w:space="0" w:color="auto"/>
            <w:bottom w:val="none" w:sz="0" w:space="0" w:color="auto"/>
            <w:right w:val="none" w:sz="0" w:space="0" w:color="auto"/>
          </w:divBdr>
        </w:div>
        <w:div w:id="575045060">
          <w:marLeft w:val="0"/>
          <w:marRight w:val="0"/>
          <w:marTop w:val="0"/>
          <w:marBottom w:val="150"/>
          <w:divBdr>
            <w:top w:val="none" w:sz="0" w:space="0" w:color="auto"/>
            <w:left w:val="none" w:sz="0" w:space="0" w:color="auto"/>
            <w:bottom w:val="none" w:sz="0" w:space="0" w:color="auto"/>
            <w:right w:val="none" w:sz="0" w:space="0" w:color="auto"/>
          </w:divBdr>
        </w:div>
        <w:div w:id="575090424">
          <w:marLeft w:val="0"/>
          <w:marRight w:val="0"/>
          <w:marTop w:val="250"/>
          <w:marBottom w:val="250"/>
          <w:divBdr>
            <w:top w:val="none" w:sz="0" w:space="0" w:color="auto"/>
            <w:left w:val="none" w:sz="0" w:space="0" w:color="auto"/>
            <w:bottom w:val="none" w:sz="0" w:space="0" w:color="auto"/>
            <w:right w:val="none" w:sz="0" w:space="0" w:color="auto"/>
          </w:divBdr>
        </w:div>
        <w:div w:id="575096399">
          <w:marLeft w:val="0"/>
          <w:marRight w:val="0"/>
          <w:marTop w:val="0"/>
          <w:marBottom w:val="0"/>
          <w:divBdr>
            <w:top w:val="none" w:sz="0" w:space="0" w:color="auto"/>
            <w:left w:val="none" w:sz="0" w:space="0" w:color="auto"/>
            <w:bottom w:val="none" w:sz="0" w:space="0" w:color="auto"/>
            <w:right w:val="none" w:sz="0" w:space="0" w:color="auto"/>
          </w:divBdr>
        </w:div>
        <w:div w:id="575167069">
          <w:marLeft w:val="0"/>
          <w:marRight w:val="0"/>
          <w:marTop w:val="0"/>
          <w:marBottom w:val="0"/>
          <w:divBdr>
            <w:top w:val="none" w:sz="0" w:space="0" w:color="auto"/>
            <w:left w:val="none" w:sz="0" w:space="0" w:color="auto"/>
            <w:bottom w:val="none" w:sz="0" w:space="0" w:color="auto"/>
            <w:right w:val="none" w:sz="0" w:space="0" w:color="auto"/>
          </w:divBdr>
          <w:divsChild>
            <w:div w:id="365715984">
              <w:marLeft w:val="0"/>
              <w:marRight w:val="0"/>
              <w:marTop w:val="0"/>
              <w:marBottom w:val="0"/>
              <w:divBdr>
                <w:top w:val="none" w:sz="0" w:space="0" w:color="auto"/>
                <w:left w:val="none" w:sz="0" w:space="0" w:color="auto"/>
                <w:bottom w:val="none" w:sz="0" w:space="0" w:color="auto"/>
                <w:right w:val="none" w:sz="0" w:space="0" w:color="auto"/>
              </w:divBdr>
            </w:div>
          </w:divsChild>
        </w:div>
        <w:div w:id="575172057">
          <w:marLeft w:val="0"/>
          <w:marRight w:val="0"/>
          <w:marTop w:val="0"/>
          <w:marBottom w:val="0"/>
          <w:divBdr>
            <w:top w:val="none" w:sz="0" w:space="0" w:color="auto"/>
            <w:left w:val="none" w:sz="0" w:space="0" w:color="auto"/>
            <w:bottom w:val="none" w:sz="0" w:space="0" w:color="auto"/>
            <w:right w:val="none" w:sz="0" w:space="0" w:color="auto"/>
          </w:divBdr>
        </w:div>
        <w:div w:id="575210809">
          <w:marLeft w:val="0"/>
          <w:marRight w:val="0"/>
          <w:marTop w:val="0"/>
          <w:marBottom w:val="0"/>
          <w:divBdr>
            <w:top w:val="none" w:sz="0" w:space="0" w:color="auto"/>
            <w:left w:val="none" w:sz="0" w:space="0" w:color="auto"/>
            <w:bottom w:val="none" w:sz="0" w:space="0" w:color="auto"/>
            <w:right w:val="none" w:sz="0" w:space="0" w:color="auto"/>
          </w:divBdr>
        </w:div>
        <w:div w:id="575238839">
          <w:marLeft w:val="0"/>
          <w:marRight w:val="0"/>
          <w:marTop w:val="0"/>
          <w:marBottom w:val="0"/>
          <w:divBdr>
            <w:top w:val="single" w:sz="6" w:space="0" w:color="999999"/>
            <w:left w:val="single" w:sz="6" w:space="0" w:color="999999"/>
            <w:bottom w:val="single" w:sz="6" w:space="0" w:color="999999"/>
            <w:right w:val="single" w:sz="6" w:space="0" w:color="999999"/>
          </w:divBdr>
        </w:div>
        <w:div w:id="575239257">
          <w:marLeft w:val="0"/>
          <w:marRight w:val="0"/>
          <w:marTop w:val="0"/>
          <w:marBottom w:val="0"/>
          <w:divBdr>
            <w:top w:val="none" w:sz="0" w:space="0" w:color="auto"/>
            <w:left w:val="none" w:sz="0" w:space="0" w:color="auto"/>
            <w:bottom w:val="none" w:sz="0" w:space="0" w:color="auto"/>
            <w:right w:val="none" w:sz="0" w:space="0" w:color="auto"/>
          </w:divBdr>
          <w:divsChild>
            <w:div w:id="283855935">
              <w:marLeft w:val="0"/>
              <w:marRight w:val="0"/>
              <w:marTop w:val="0"/>
              <w:marBottom w:val="0"/>
              <w:divBdr>
                <w:top w:val="none" w:sz="0" w:space="0" w:color="auto"/>
                <w:left w:val="none" w:sz="0" w:space="0" w:color="auto"/>
                <w:bottom w:val="none" w:sz="0" w:space="0" w:color="auto"/>
                <w:right w:val="none" w:sz="0" w:space="0" w:color="auto"/>
              </w:divBdr>
            </w:div>
          </w:divsChild>
        </w:div>
        <w:div w:id="575239917">
          <w:marLeft w:val="0"/>
          <w:marRight w:val="0"/>
          <w:marTop w:val="0"/>
          <w:marBottom w:val="0"/>
          <w:divBdr>
            <w:top w:val="none" w:sz="0" w:space="0" w:color="auto"/>
            <w:left w:val="none" w:sz="0" w:space="0" w:color="auto"/>
            <w:bottom w:val="none" w:sz="0" w:space="0" w:color="auto"/>
            <w:right w:val="none" w:sz="0" w:space="0" w:color="auto"/>
          </w:divBdr>
        </w:div>
        <w:div w:id="575362605">
          <w:marLeft w:val="0"/>
          <w:marRight w:val="0"/>
          <w:marTop w:val="0"/>
          <w:marBottom w:val="0"/>
          <w:divBdr>
            <w:top w:val="none" w:sz="0" w:space="0" w:color="auto"/>
            <w:left w:val="none" w:sz="0" w:space="0" w:color="auto"/>
            <w:bottom w:val="none" w:sz="0" w:space="0" w:color="auto"/>
            <w:right w:val="none" w:sz="0" w:space="0" w:color="auto"/>
          </w:divBdr>
        </w:div>
        <w:div w:id="575364945">
          <w:marLeft w:val="0"/>
          <w:marRight w:val="0"/>
          <w:marTop w:val="0"/>
          <w:marBottom w:val="0"/>
          <w:divBdr>
            <w:top w:val="none" w:sz="0" w:space="0" w:color="auto"/>
            <w:left w:val="none" w:sz="0" w:space="0" w:color="auto"/>
            <w:bottom w:val="none" w:sz="0" w:space="0" w:color="auto"/>
            <w:right w:val="none" w:sz="0" w:space="0" w:color="auto"/>
          </w:divBdr>
        </w:div>
        <w:div w:id="575631687">
          <w:marLeft w:val="13"/>
          <w:marRight w:val="188"/>
          <w:marTop w:val="138"/>
          <w:marBottom w:val="88"/>
          <w:divBdr>
            <w:top w:val="none" w:sz="0" w:space="0" w:color="auto"/>
            <w:left w:val="none" w:sz="0" w:space="0" w:color="auto"/>
            <w:bottom w:val="none" w:sz="0" w:space="0" w:color="auto"/>
            <w:right w:val="none" w:sz="0" w:space="0" w:color="auto"/>
          </w:divBdr>
          <w:divsChild>
            <w:div w:id="13460945">
              <w:marLeft w:val="0"/>
              <w:marRight w:val="0"/>
              <w:marTop w:val="0"/>
              <w:marBottom w:val="0"/>
              <w:divBdr>
                <w:top w:val="none" w:sz="0" w:space="0" w:color="auto"/>
                <w:left w:val="none" w:sz="0" w:space="0" w:color="auto"/>
                <w:bottom w:val="none" w:sz="0" w:space="0" w:color="auto"/>
                <w:right w:val="none" w:sz="0" w:space="0" w:color="auto"/>
              </w:divBdr>
            </w:div>
            <w:div w:id="17244274">
              <w:marLeft w:val="0"/>
              <w:marRight w:val="0"/>
              <w:marTop w:val="0"/>
              <w:marBottom w:val="0"/>
              <w:divBdr>
                <w:top w:val="none" w:sz="0" w:space="0" w:color="auto"/>
                <w:left w:val="none" w:sz="0" w:space="0" w:color="auto"/>
                <w:bottom w:val="none" w:sz="0" w:space="0" w:color="auto"/>
                <w:right w:val="none" w:sz="0" w:space="0" w:color="auto"/>
              </w:divBdr>
            </w:div>
            <w:div w:id="30881159">
              <w:marLeft w:val="0"/>
              <w:marRight w:val="0"/>
              <w:marTop w:val="0"/>
              <w:marBottom w:val="0"/>
              <w:divBdr>
                <w:top w:val="none" w:sz="0" w:space="0" w:color="auto"/>
                <w:left w:val="none" w:sz="0" w:space="0" w:color="auto"/>
                <w:bottom w:val="none" w:sz="0" w:space="0" w:color="auto"/>
                <w:right w:val="none" w:sz="0" w:space="0" w:color="auto"/>
              </w:divBdr>
            </w:div>
            <w:div w:id="56781404">
              <w:marLeft w:val="0"/>
              <w:marRight w:val="0"/>
              <w:marTop w:val="0"/>
              <w:marBottom w:val="0"/>
              <w:divBdr>
                <w:top w:val="none" w:sz="0" w:space="0" w:color="auto"/>
                <w:left w:val="none" w:sz="0" w:space="0" w:color="auto"/>
                <w:bottom w:val="none" w:sz="0" w:space="0" w:color="auto"/>
                <w:right w:val="none" w:sz="0" w:space="0" w:color="auto"/>
              </w:divBdr>
            </w:div>
            <w:div w:id="65996553">
              <w:marLeft w:val="0"/>
              <w:marRight w:val="0"/>
              <w:marTop w:val="0"/>
              <w:marBottom w:val="0"/>
              <w:divBdr>
                <w:top w:val="none" w:sz="0" w:space="0" w:color="auto"/>
                <w:left w:val="none" w:sz="0" w:space="0" w:color="auto"/>
                <w:bottom w:val="none" w:sz="0" w:space="0" w:color="auto"/>
                <w:right w:val="none" w:sz="0" w:space="0" w:color="auto"/>
              </w:divBdr>
            </w:div>
            <w:div w:id="75132337">
              <w:marLeft w:val="0"/>
              <w:marRight w:val="0"/>
              <w:marTop w:val="0"/>
              <w:marBottom w:val="0"/>
              <w:divBdr>
                <w:top w:val="none" w:sz="0" w:space="0" w:color="auto"/>
                <w:left w:val="none" w:sz="0" w:space="0" w:color="auto"/>
                <w:bottom w:val="none" w:sz="0" w:space="0" w:color="auto"/>
                <w:right w:val="none" w:sz="0" w:space="0" w:color="auto"/>
              </w:divBdr>
            </w:div>
          </w:divsChild>
        </w:div>
        <w:div w:id="575632297">
          <w:marLeft w:val="-225"/>
          <w:marRight w:val="-225"/>
          <w:marTop w:val="0"/>
          <w:marBottom w:val="0"/>
          <w:divBdr>
            <w:top w:val="none" w:sz="0" w:space="0" w:color="auto"/>
            <w:left w:val="none" w:sz="0" w:space="0" w:color="auto"/>
            <w:bottom w:val="none" w:sz="0" w:space="0" w:color="auto"/>
            <w:right w:val="none" w:sz="0" w:space="0" w:color="auto"/>
          </w:divBdr>
          <w:divsChild>
            <w:div w:id="549269098">
              <w:marLeft w:val="0"/>
              <w:marRight w:val="0"/>
              <w:marTop w:val="150"/>
              <w:marBottom w:val="0"/>
              <w:divBdr>
                <w:top w:val="none" w:sz="0" w:space="0" w:color="auto"/>
                <w:left w:val="none" w:sz="0" w:space="0" w:color="auto"/>
                <w:bottom w:val="none" w:sz="0" w:space="0" w:color="auto"/>
                <w:right w:val="none" w:sz="0" w:space="0" w:color="auto"/>
              </w:divBdr>
            </w:div>
          </w:divsChild>
        </w:div>
        <w:div w:id="575632771">
          <w:marLeft w:val="0"/>
          <w:marRight w:val="0"/>
          <w:marTop w:val="0"/>
          <w:marBottom w:val="0"/>
          <w:divBdr>
            <w:top w:val="single" w:sz="2" w:space="0" w:color="E0E0E0"/>
            <w:left w:val="single" w:sz="2" w:space="0" w:color="E0E0E0"/>
            <w:bottom w:val="single" w:sz="2" w:space="0" w:color="E0E0E0"/>
            <w:right w:val="single" w:sz="2" w:space="0" w:color="E0E0E0"/>
          </w:divBdr>
          <w:divsChild>
            <w:div w:id="78638816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75674022">
          <w:marLeft w:val="0"/>
          <w:marRight w:val="0"/>
          <w:marTop w:val="0"/>
          <w:marBottom w:val="0"/>
          <w:divBdr>
            <w:top w:val="none" w:sz="0" w:space="0" w:color="auto"/>
            <w:left w:val="none" w:sz="0" w:space="0" w:color="auto"/>
            <w:bottom w:val="none" w:sz="0" w:space="0" w:color="auto"/>
            <w:right w:val="none" w:sz="0" w:space="0" w:color="auto"/>
          </w:divBdr>
        </w:div>
        <w:div w:id="575674749">
          <w:marLeft w:val="0"/>
          <w:marRight w:val="0"/>
          <w:marTop w:val="0"/>
          <w:marBottom w:val="0"/>
          <w:divBdr>
            <w:top w:val="single" w:sz="2" w:space="0" w:color="E0E0E0"/>
            <w:left w:val="single" w:sz="2" w:space="0" w:color="E0E0E0"/>
            <w:bottom w:val="single" w:sz="2" w:space="0" w:color="E0E0E0"/>
            <w:right w:val="single" w:sz="2" w:space="0" w:color="E0E0E0"/>
          </w:divBdr>
          <w:divsChild>
            <w:div w:id="8966660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75677027">
          <w:marLeft w:val="0"/>
          <w:marRight w:val="0"/>
          <w:marTop w:val="0"/>
          <w:marBottom w:val="0"/>
          <w:divBdr>
            <w:top w:val="none" w:sz="0" w:space="0" w:color="auto"/>
            <w:left w:val="none" w:sz="0" w:space="0" w:color="auto"/>
            <w:bottom w:val="none" w:sz="0" w:space="0" w:color="auto"/>
            <w:right w:val="none" w:sz="0" w:space="0" w:color="auto"/>
          </w:divBdr>
        </w:div>
        <w:div w:id="575827068">
          <w:marLeft w:val="0"/>
          <w:marRight w:val="0"/>
          <w:marTop w:val="0"/>
          <w:marBottom w:val="0"/>
          <w:divBdr>
            <w:top w:val="none" w:sz="0" w:space="0" w:color="auto"/>
            <w:left w:val="none" w:sz="0" w:space="0" w:color="auto"/>
            <w:bottom w:val="none" w:sz="0" w:space="0" w:color="auto"/>
            <w:right w:val="none" w:sz="0" w:space="0" w:color="auto"/>
          </w:divBdr>
          <w:divsChild>
            <w:div w:id="668290288">
              <w:marLeft w:val="0"/>
              <w:marRight w:val="0"/>
              <w:marTop w:val="0"/>
              <w:marBottom w:val="0"/>
              <w:divBdr>
                <w:top w:val="none" w:sz="0" w:space="0" w:color="auto"/>
                <w:left w:val="none" w:sz="0" w:space="0" w:color="auto"/>
                <w:bottom w:val="none" w:sz="0" w:space="0" w:color="auto"/>
                <w:right w:val="none" w:sz="0" w:space="0" w:color="auto"/>
              </w:divBdr>
            </w:div>
          </w:divsChild>
        </w:div>
        <w:div w:id="575868785">
          <w:marLeft w:val="0"/>
          <w:marRight w:val="0"/>
          <w:marTop w:val="0"/>
          <w:marBottom w:val="0"/>
          <w:divBdr>
            <w:top w:val="none" w:sz="0" w:space="0" w:color="auto"/>
            <w:left w:val="none" w:sz="0" w:space="0" w:color="auto"/>
            <w:bottom w:val="none" w:sz="0" w:space="0" w:color="auto"/>
            <w:right w:val="none" w:sz="0" w:space="0" w:color="auto"/>
          </w:divBdr>
        </w:div>
        <w:div w:id="575894505">
          <w:marLeft w:val="0"/>
          <w:marRight w:val="0"/>
          <w:marTop w:val="0"/>
          <w:marBottom w:val="0"/>
          <w:divBdr>
            <w:top w:val="none" w:sz="0" w:space="0" w:color="auto"/>
            <w:left w:val="none" w:sz="0" w:space="0" w:color="auto"/>
            <w:bottom w:val="none" w:sz="0" w:space="0" w:color="auto"/>
            <w:right w:val="none" w:sz="0" w:space="0" w:color="auto"/>
          </w:divBdr>
        </w:div>
        <w:div w:id="576011511">
          <w:marLeft w:val="0"/>
          <w:marRight w:val="0"/>
          <w:marTop w:val="150"/>
          <w:marBottom w:val="0"/>
          <w:divBdr>
            <w:top w:val="none" w:sz="0" w:space="0" w:color="auto"/>
            <w:left w:val="none" w:sz="0" w:space="0" w:color="auto"/>
            <w:bottom w:val="none" w:sz="0" w:space="0" w:color="auto"/>
            <w:right w:val="none" w:sz="0" w:space="0" w:color="auto"/>
          </w:divBdr>
          <w:divsChild>
            <w:div w:id="113524801">
              <w:marLeft w:val="0"/>
              <w:marRight w:val="0"/>
              <w:marTop w:val="0"/>
              <w:marBottom w:val="0"/>
              <w:divBdr>
                <w:top w:val="none" w:sz="0" w:space="0" w:color="auto"/>
                <w:left w:val="none" w:sz="0" w:space="0" w:color="auto"/>
                <w:bottom w:val="none" w:sz="0" w:space="0" w:color="auto"/>
                <w:right w:val="none" w:sz="0" w:space="0" w:color="auto"/>
              </w:divBdr>
            </w:div>
          </w:divsChild>
        </w:div>
        <w:div w:id="576020068">
          <w:marLeft w:val="1463"/>
          <w:marRight w:val="0"/>
          <w:marTop w:val="0"/>
          <w:marBottom w:val="0"/>
          <w:divBdr>
            <w:top w:val="none" w:sz="0" w:space="0" w:color="auto"/>
            <w:left w:val="none" w:sz="0" w:space="0" w:color="auto"/>
            <w:bottom w:val="none" w:sz="0" w:space="0" w:color="auto"/>
            <w:right w:val="none" w:sz="0" w:space="0" w:color="auto"/>
          </w:divBdr>
          <w:divsChild>
            <w:div w:id="122889853">
              <w:marLeft w:val="0"/>
              <w:marRight w:val="0"/>
              <w:marTop w:val="0"/>
              <w:marBottom w:val="0"/>
              <w:divBdr>
                <w:top w:val="none" w:sz="0" w:space="0" w:color="auto"/>
                <w:left w:val="none" w:sz="0" w:space="0" w:color="auto"/>
                <w:bottom w:val="none" w:sz="0" w:space="0" w:color="auto"/>
                <w:right w:val="none" w:sz="0" w:space="0" w:color="auto"/>
              </w:divBdr>
            </w:div>
          </w:divsChild>
        </w:div>
        <w:div w:id="576092594">
          <w:marLeft w:val="-225"/>
          <w:marRight w:val="-225"/>
          <w:marTop w:val="0"/>
          <w:marBottom w:val="0"/>
          <w:divBdr>
            <w:top w:val="none" w:sz="0" w:space="0" w:color="auto"/>
            <w:left w:val="none" w:sz="0" w:space="0" w:color="auto"/>
            <w:bottom w:val="none" w:sz="0" w:space="0" w:color="auto"/>
            <w:right w:val="none" w:sz="0" w:space="0" w:color="auto"/>
          </w:divBdr>
        </w:div>
        <w:div w:id="576094039">
          <w:marLeft w:val="0"/>
          <w:marRight w:val="0"/>
          <w:marTop w:val="0"/>
          <w:marBottom w:val="0"/>
          <w:divBdr>
            <w:top w:val="none" w:sz="0" w:space="0" w:color="auto"/>
            <w:left w:val="none" w:sz="0" w:space="0" w:color="auto"/>
            <w:bottom w:val="none" w:sz="0" w:space="0" w:color="auto"/>
            <w:right w:val="none" w:sz="0" w:space="0" w:color="auto"/>
          </w:divBdr>
        </w:div>
        <w:div w:id="576131887">
          <w:marLeft w:val="0"/>
          <w:marRight w:val="0"/>
          <w:marTop w:val="0"/>
          <w:marBottom w:val="0"/>
          <w:divBdr>
            <w:top w:val="none" w:sz="0" w:space="0" w:color="auto"/>
            <w:left w:val="none" w:sz="0" w:space="0" w:color="auto"/>
            <w:bottom w:val="none" w:sz="0" w:space="0" w:color="auto"/>
            <w:right w:val="none" w:sz="0" w:space="0" w:color="auto"/>
          </w:divBdr>
        </w:div>
        <w:div w:id="576134078">
          <w:marLeft w:val="0"/>
          <w:marRight w:val="0"/>
          <w:marTop w:val="0"/>
          <w:marBottom w:val="0"/>
          <w:divBdr>
            <w:top w:val="none" w:sz="0" w:space="0" w:color="auto"/>
            <w:left w:val="none" w:sz="0" w:space="0" w:color="auto"/>
            <w:bottom w:val="none" w:sz="0" w:space="0" w:color="auto"/>
            <w:right w:val="none" w:sz="0" w:space="0" w:color="auto"/>
          </w:divBdr>
        </w:div>
        <w:div w:id="576205906">
          <w:marLeft w:val="0"/>
          <w:marRight w:val="225"/>
          <w:marTop w:val="0"/>
          <w:marBottom w:val="0"/>
          <w:divBdr>
            <w:top w:val="none" w:sz="0" w:space="0" w:color="auto"/>
            <w:left w:val="none" w:sz="0" w:space="0" w:color="auto"/>
            <w:bottom w:val="none" w:sz="0" w:space="0" w:color="auto"/>
            <w:right w:val="none" w:sz="0" w:space="0" w:color="auto"/>
          </w:divBdr>
        </w:div>
        <w:div w:id="576283016">
          <w:marLeft w:val="0"/>
          <w:marRight w:val="0"/>
          <w:marTop w:val="0"/>
          <w:marBottom w:val="300"/>
          <w:divBdr>
            <w:top w:val="none" w:sz="0" w:space="0" w:color="auto"/>
            <w:left w:val="none" w:sz="0" w:space="0" w:color="auto"/>
            <w:bottom w:val="none" w:sz="0" w:space="0" w:color="auto"/>
            <w:right w:val="none" w:sz="0" w:space="0" w:color="auto"/>
          </w:divBdr>
          <w:divsChild>
            <w:div w:id="558321774">
              <w:marLeft w:val="0"/>
              <w:marRight w:val="0"/>
              <w:marTop w:val="0"/>
              <w:marBottom w:val="0"/>
              <w:divBdr>
                <w:top w:val="none" w:sz="0" w:space="0" w:color="auto"/>
                <w:left w:val="none" w:sz="0" w:space="0" w:color="auto"/>
                <w:bottom w:val="none" w:sz="0" w:space="0" w:color="auto"/>
                <w:right w:val="none" w:sz="0" w:space="0" w:color="auto"/>
              </w:divBdr>
            </w:div>
          </w:divsChild>
        </w:div>
        <w:div w:id="576284468">
          <w:marLeft w:val="0"/>
          <w:marRight w:val="0"/>
          <w:marTop w:val="0"/>
          <w:marBottom w:val="0"/>
          <w:divBdr>
            <w:top w:val="single" w:sz="2" w:space="0" w:color="E0E0E0"/>
            <w:left w:val="single" w:sz="2" w:space="0" w:color="E0E0E0"/>
            <w:bottom w:val="single" w:sz="2" w:space="0" w:color="E0E0E0"/>
            <w:right w:val="single" w:sz="2" w:space="0" w:color="E0E0E0"/>
          </w:divBdr>
        </w:div>
        <w:div w:id="576324942">
          <w:marLeft w:val="0"/>
          <w:marRight w:val="0"/>
          <w:marTop w:val="0"/>
          <w:marBottom w:val="0"/>
          <w:divBdr>
            <w:top w:val="none" w:sz="0" w:space="0" w:color="auto"/>
            <w:left w:val="none" w:sz="0" w:space="0" w:color="auto"/>
            <w:bottom w:val="none" w:sz="0" w:space="0" w:color="auto"/>
            <w:right w:val="none" w:sz="0" w:space="0" w:color="auto"/>
          </w:divBdr>
          <w:divsChild>
            <w:div w:id="281304368">
              <w:marLeft w:val="0"/>
              <w:marRight w:val="0"/>
              <w:marTop w:val="0"/>
              <w:marBottom w:val="0"/>
              <w:divBdr>
                <w:top w:val="none" w:sz="0" w:space="0" w:color="auto"/>
                <w:left w:val="none" w:sz="0" w:space="0" w:color="auto"/>
                <w:bottom w:val="none" w:sz="0" w:space="0" w:color="auto"/>
                <w:right w:val="none" w:sz="0" w:space="0" w:color="auto"/>
              </w:divBdr>
            </w:div>
          </w:divsChild>
        </w:div>
        <w:div w:id="576326756">
          <w:marLeft w:val="0"/>
          <w:marRight w:val="0"/>
          <w:marTop w:val="0"/>
          <w:marBottom w:val="150"/>
          <w:divBdr>
            <w:top w:val="none" w:sz="0" w:space="0" w:color="auto"/>
            <w:left w:val="none" w:sz="0" w:space="0" w:color="auto"/>
            <w:bottom w:val="none" w:sz="0" w:space="0" w:color="auto"/>
            <w:right w:val="none" w:sz="0" w:space="0" w:color="auto"/>
          </w:divBdr>
        </w:div>
        <w:div w:id="576330661">
          <w:marLeft w:val="90"/>
          <w:marRight w:val="90"/>
          <w:marTop w:val="90"/>
          <w:marBottom w:val="90"/>
          <w:divBdr>
            <w:top w:val="single" w:sz="6" w:space="0" w:color="CCCCCC"/>
            <w:left w:val="single" w:sz="6" w:space="0" w:color="CCCCCC"/>
            <w:bottom w:val="single" w:sz="6" w:space="0" w:color="CCCCCC"/>
            <w:right w:val="single" w:sz="6" w:space="0" w:color="CCCCCC"/>
          </w:divBdr>
        </w:div>
        <w:div w:id="576403366">
          <w:marLeft w:val="0"/>
          <w:marRight w:val="0"/>
          <w:marTop w:val="75"/>
          <w:marBottom w:val="0"/>
          <w:divBdr>
            <w:top w:val="none" w:sz="0" w:space="0" w:color="auto"/>
            <w:left w:val="none" w:sz="0" w:space="0" w:color="auto"/>
            <w:bottom w:val="none" w:sz="0" w:space="0" w:color="auto"/>
            <w:right w:val="none" w:sz="0" w:space="0" w:color="auto"/>
          </w:divBdr>
        </w:div>
        <w:div w:id="576407032">
          <w:marLeft w:val="0"/>
          <w:marRight w:val="0"/>
          <w:marTop w:val="0"/>
          <w:marBottom w:val="0"/>
          <w:divBdr>
            <w:top w:val="none" w:sz="0" w:space="0" w:color="auto"/>
            <w:left w:val="none" w:sz="0" w:space="0" w:color="auto"/>
            <w:bottom w:val="none" w:sz="0" w:space="0" w:color="auto"/>
            <w:right w:val="none" w:sz="0" w:space="0" w:color="auto"/>
          </w:divBdr>
        </w:div>
        <w:div w:id="576474912">
          <w:marLeft w:val="0"/>
          <w:marRight w:val="0"/>
          <w:marTop w:val="0"/>
          <w:marBottom w:val="0"/>
          <w:divBdr>
            <w:top w:val="none" w:sz="0" w:space="0" w:color="auto"/>
            <w:left w:val="none" w:sz="0" w:space="0" w:color="auto"/>
            <w:bottom w:val="none" w:sz="0" w:space="0" w:color="auto"/>
            <w:right w:val="none" w:sz="0" w:space="0" w:color="auto"/>
          </w:divBdr>
        </w:div>
        <w:div w:id="576475446">
          <w:marLeft w:val="0"/>
          <w:marRight w:val="0"/>
          <w:marTop w:val="150"/>
          <w:marBottom w:val="0"/>
          <w:divBdr>
            <w:top w:val="none" w:sz="0" w:space="0" w:color="auto"/>
            <w:left w:val="none" w:sz="0" w:space="0" w:color="auto"/>
            <w:bottom w:val="none" w:sz="0" w:space="0" w:color="auto"/>
            <w:right w:val="none" w:sz="0" w:space="0" w:color="auto"/>
          </w:divBdr>
        </w:div>
        <w:div w:id="576476083">
          <w:marLeft w:val="0"/>
          <w:marRight w:val="0"/>
          <w:marTop w:val="0"/>
          <w:marBottom w:val="0"/>
          <w:divBdr>
            <w:top w:val="none" w:sz="0" w:space="0" w:color="auto"/>
            <w:left w:val="none" w:sz="0" w:space="0" w:color="auto"/>
            <w:bottom w:val="none" w:sz="0" w:space="0" w:color="auto"/>
            <w:right w:val="none" w:sz="0" w:space="0" w:color="auto"/>
          </w:divBdr>
        </w:div>
        <w:div w:id="576522634">
          <w:marLeft w:val="0"/>
          <w:marRight w:val="0"/>
          <w:marTop w:val="0"/>
          <w:marBottom w:val="0"/>
          <w:divBdr>
            <w:top w:val="none" w:sz="0" w:space="0" w:color="auto"/>
            <w:left w:val="none" w:sz="0" w:space="0" w:color="auto"/>
            <w:bottom w:val="none" w:sz="0" w:space="0" w:color="auto"/>
            <w:right w:val="none" w:sz="0" w:space="0" w:color="auto"/>
          </w:divBdr>
        </w:div>
        <w:div w:id="576523680">
          <w:marLeft w:val="0"/>
          <w:marRight w:val="0"/>
          <w:marTop w:val="0"/>
          <w:marBottom w:val="0"/>
          <w:divBdr>
            <w:top w:val="none" w:sz="0" w:space="0" w:color="auto"/>
            <w:left w:val="none" w:sz="0" w:space="0" w:color="auto"/>
            <w:bottom w:val="none" w:sz="0" w:space="0" w:color="auto"/>
            <w:right w:val="none" w:sz="0" w:space="0" w:color="auto"/>
          </w:divBdr>
        </w:div>
        <w:div w:id="576551759">
          <w:marLeft w:val="0"/>
          <w:marRight w:val="0"/>
          <w:marTop w:val="0"/>
          <w:marBottom w:val="0"/>
          <w:divBdr>
            <w:top w:val="none" w:sz="0" w:space="0" w:color="auto"/>
            <w:left w:val="none" w:sz="0" w:space="0" w:color="auto"/>
            <w:bottom w:val="none" w:sz="0" w:space="0" w:color="auto"/>
            <w:right w:val="none" w:sz="0" w:space="0" w:color="auto"/>
          </w:divBdr>
        </w:div>
        <w:div w:id="576670987">
          <w:marLeft w:val="0"/>
          <w:marRight w:val="0"/>
          <w:marTop w:val="0"/>
          <w:marBottom w:val="0"/>
          <w:divBdr>
            <w:top w:val="single" w:sz="2" w:space="0" w:color="E0E0E0"/>
            <w:left w:val="single" w:sz="2" w:space="0" w:color="E0E0E0"/>
            <w:bottom w:val="single" w:sz="2" w:space="0" w:color="E0E0E0"/>
            <w:right w:val="single" w:sz="2" w:space="0" w:color="E0E0E0"/>
          </w:divBdr>
        </w:div>
        <w:div w:id="576743416">
          <w:marLeft w:val="0"/>
          <w:marRight w:val="0"/>
          <w:marTop w:val="0"/>
          <w:marBottom w:val="0"/>
          <w:divBdr>
            <w:top w:val="none" w:sz="0" w:space="0" w:color="auto"/>
            <w:left w:val="none" w:sz="0" w:space="0" w:color="auto"/>
            <w:bottom w:val="none" w:sz="0" w:space="0" w:color="auto"/>
            <w:right w:val="none" w:sz="0" w:space="0" w:color="auto"/>
          </w:divBdr>
        </w:div>
        <w:div w:id="576745706">
          <w:marLeft w:val="0"/>
          <w:marRight w:val="0"/>
          <w:marTop w:val="75"/>
          <w:marBottom w:val="0"/>
          <w:divBdr>
            <w:top w:val="none" w:sz="0" w:space="0" w:color="auto"/>
            <w:left w:val="none" w:sz="0" w:space="0" w:color="auto"/>
            <w:bottom w:val="none" w:sz="0" w:space="0" w:color="auto"/>
            <w:right w:val="none" w:sz="0" w:space="0" w:color="auto"/>
          </w:divBdr>
        </w:div>
        <w:div w:id="576748332">
          <w:marLeft w:val="1463"/>
          <w:marRight w:val="0"/>
          <w:marTop w:val="0"/>
          <w:marBottom w:val="0"/>
          <w:divBdr>
            <w:top w:val="none" w:sz="0" w:space="0" w:color="auto"/>
            <w:left w:val="none" w:sz="0" w:space="0" w:color="auto"/>
            <w:bottom w:val="none" w:sz="0" w:space="0" w:color="auto"/>
            <w:right w:val="none" w:sz="0" w:space="0" w:color="auto"/>
          </w:divBdr>
        </w:div>
        <w:div w:id="576786822">
          <w:blockQuote w:val="1"/>
          <w:marLeft w:val="0"/>
          <w:marRight w:val="0"/>
          <w:marTop w:val="0"/>
          <w:marBottom w:val="360"/>
          <w:divBdr>
            <w:top w:val="none" w:sz="0" w:space="0" w:color="auto"/>
            <w:left w:val="single" w:sz="36" w:space="18" w:color="0099CC"/>
            <w:bottom w:val="none" w:sz="0" w:space="0" w:color="auto"/>
            <w:right w:val="none" w:sz="0" w:space="0" w:color="auto"/>
          </w:divBdr>
        </w:div>
        <w:div w:id="576793870">
          <w:marLeft w:val="0"/>
          <w:marRight w:val="0"/>
          <w:marTop w:val="0"/>
          <w:marBottom w:val="240"/>
          <w:divBdr>
            <w:top w:val="none" w:sz="0" w:space="0" w:color="auto"/>
            <w:left w:val="none" w:sz="0" w:space="0" w:color="auto"/>
            <w:bottom w:val="none" w:sz="0" w:space="0" w:color="auto"/>
            <w:right w:val="none" w:sz="0" w:space="0" w:color="auto"/>
          </w:divBdr>
        </w:div>
        <w:div w:id="576862313">
          <w:marLeft w:val="0"/>
          <w:marRight w:val="0"/>
          <w:marTop w:val="0"/>
          <w:marBottom w:val="0"/>
          <w:divBdr>
            <w:top w:val="none" w:sz="0" w:space="0" w:color="auto"/>
            <w:left w:val="none" w:sz="0" w:space="0" w:color="auto"/>
            <w:bottom w:val="none" w:sz="0" w:space="0" w:color="auto"/>
            <w:right w:val="none" w:sz="0" w:space="0" w:color="auto"/>
          </w:divBdr>
        </w:div>
        <w:div w:id="576862966">
          <w:marLeft w:val="0"/>
          <w:marRight w:val="0"/>
          <w:marTop w:val="0"/>
          <w:marBottom w:val="0"/>
          <w:divBdr>
            <w:top w:val="none" w:sz="0" w:space="0" w:color="auto"/>
            <w:left w:val="none" w:sz="0" w:space="0" w:color="auto"/>
            <w:bottom w:val="none" w:sz="0" w:space="0" w:color="auto"/>
            <w:right w:val="none" w:sz="0" w:space="0" w:color="auto"/>
          </w:divBdr>
        </w:div>
        <w:div w:id="576868125">
          <w:marLeft w:val="0"/>
          <w:marRight w:val="0"/>
          <w:marTop w:val="0"/>
          <w:marBottom w:val="0"/>
          <w:divBdr>
            <w:top w:val="none" w:sz="0" w:space="0" w:color="auto"/>
            <w:left w:val="none" w:sz="0" w:space="0" w:color="auto"/>
            <w:bottom w:val="none" w:sz="0" w:space="0" w:color="auto"/>
            <w:right w:val="none" w:sz="0" w:space="0" w:color="auto"/>
          </w:divBdr>
        </w:div>
        <w:div w:id="576936465">
          <w:marLeft w:val="0"/>
          <w:marRight w:val="0"/>
          <w:marTop w:val="0"/>
          <w:marBottom w:val="0"/>
          <w:divBdr>
            <w:top w:val="none" w:sz="0" w:space="0" w:color="auto"/>
            <w:left w:val="none" w:sz="0" w:space="0" w:color="auto"/>
            <w:bottom w:val="none" w:sz="0" w:space="0" w:color="auto"/>
            <w:right w:val="none" w:sz="0" w:space="0" w:color="auto"/>
          </w:divBdr>
        </w:div>
        <w:div w:id="576939959">
          <w:marLeft w:val="0"/>
          <w:marRight w:val="0"/>
          <w:marTop w:val="0"/>
          <w:marBottom w:val="250"/>
          <w:divBdr>
            <w:top w:val="none" w:sz="0" w:space="0" w:color="auto"/>
            <w:left w:val="none" w:sz="0" w:space="0" w:color="auto"/>
            <w:bottom w:val="none" w:sz="0" w:space="0" w:color="auto"/>
            <w:right w:val="none" w:sz="0" w:space="0" w:color="auto"/>
          </w:divBdr>
        </w:div>
        <w:div w:id="577056207">
          <w:marLeft w:val="0"/>
          <w:marRight w:val="225"/>
          <w:marTop w:val="0"/>
          <w:marBottom w:val="0"/>
          <w:divBdr>
            <w:top w:val="none" w:sz="0" w:space="0" w:color="auto"/>
            <w:left w:val="none" w:sz="0" w:space="0" w:color="auto"/>
            <w:bottom w:val="none" w:sz="0" w:space="0" w:color="auto"/>
            <w:right w:val="none" w:sz="0" w:space="0" w:color="auto"/>
          </w:divBdr>
        </w:div>
        <w:div w:id="577061607">
          <w:marLeft w:val="0"/>
          <w:marRight w:val="0"/>
          <w:marTop w:val="0"/>
          <w:marBottom w:val="0"/>
          <w:divBdr>
            <w:top w:val="none" w:sz="0" w:space="0" w:color="auto"/>
            <w:left w:val="none" w:sz="0" w:space="0" w:color="auto"/>
            <w:bottom w:val="none" w:sz="0" w:space="0" w:color="auto"/>
            <w:right w:val="none" w:sz="0" w:space="0" w:color="auto"/>
          </w:divBdr>
        </w:div>
        <w:div w:id="577134130">
          <w:marLeft w:val="0"/>
          <w:marRight w:val="0"/>
          <w:marTop w:val="0"/>
          <w:marBottom w:val="150"/>
          <w:divBdr>
            <w:top w:val="none" w:sz="0" w:space="0" w:color="auto"/>
            <w:left w:val="none" w:sz="0" w:space="0" w:color="auto"/>
            <w:bottom w:val="none" w:sz="0" w:space="0" w:color="auto"/>
            <w:right w:val="none" w:sz="0" w:space="0" w:color="auto"/>
          </w:divBdr>
        </w:div>
        <w:div w:id="577135821">
          <w:marLeft w:val="-225"/>
          <w:marRight w:val="-225"/>
          <w:marTop w:val="0"/>
          <w:marBottom w:val="0"/>
          <w:divBdr>
            <w:top w:val="none" w:sz="0" w:space="0" w:color="auto"/>
            <w:left w:val="none" w:sz="0" w:space="0" w:color="auto"/>
            <w:bottom w:val="none" w:sz="0" w:space="0" w:color="auto"/>
            <w:right w:val="none" w:sz="0" w:space="0" w:color="auto"/>
          </w:divBdr>
          <w:divsChild>
            <w:div w:id="136647652">
              <w:marLeft w:val="1463"/>
              <w:marRight w:val="0"/>
              <w:marTop w:val="0"/>
              <w:marBottom w:val="0"/>
              <w:divBdr>
                <w:top w:val="none" w:sz="0" w:space="0" w:color="auto"/>
                <w:left w:val="none" w:sz="0" w:space="0" w:color="auto"/>
                <w:bottom w:val="none" w:sz="0" w:space="0" w:color="auto"/>
                <w:right w:val="none" w:sz="0" w:space="0" w:color="auto"/>
              </w:divBdr>
              <w:divsChild>
                <w:div w:id="12417119">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577204617">
          <w:marLeft w:val="0"/>
          <w:marRight w:val="0"/>
          <w:marTop w:val="0"/>
          <w:marBottom w:val="240"/>
          <w:divBdr>
            <w:top w:val="none" w:sz="0" w:space="0" w:color="auto"/>
            <w:left w:val="none" w:sz="0" w:space="0" w:color="auto"/>
            <w:bottom w:val="none" w:sz="0" w:space="0" w:color="auto"/>
            <w:right w:val="none" w:sz="0" w:space="0" w:color="auto"/>
          </w:divBdr>
        </w:div>
        <w:div w:id="577255564">
          <w:marLeft w:val="-125"/>
          <w:marRight w:val="-125"/>
          <w:marTop w:val="0"/>
          <w:marBottom w:val="0"/>
          <w:divBdr>
            <w:top w:val="none" w:sz="0" w:space="0" w:color="auto"/>
            <w:left w:val="none" w:sz="0" w:space="0" w:color="auto"/>
            <w:bottom w:val="none" w:sz="0" w:space="0" w:color="auto"/>
            <w:right w:val="none" w:sz="0" w:space="0" w:color="auto"/>
          </w:divBdr>
          <w:divsChild>
            <w:div w:id="11029854">
              <w:marLeft w:val="0"/>
              <w:marRight w:val="0"/>
              <w:marTop w:val="0"/>
              <w:marBottom w:val="0"/>
              <w:divBdr>
                <w:top w:val="none" w:sz="0" w:space="0" w:color="auto"/>
                <w:left w:val="none" w:sz="0" w:space="0" w:color="auto"/>
                <w:bottom w:val="none" w:sz="0" w:space="0" w:color="auto"/>
                <w:right w:val="none" w:sz="0" w:space="0" w:color="auto"/>
              </w:divBdr>
            </w:div>
          </w:divsChild>
        </w:div>
        <w:div w:id="577328920">
          <w:marLeft w:val="0"/>
          <w:marRight w:val="0"/>
          <w:marTop w:val="0"/>
          <w:marBottom w:val="0"/>
          <w:divBdr>
            <w:top w:val="none" w:sz="0" w:space="0" w:color="auto"/>
            <w:left w:val="none" w:sz="0" w:space="0" w:color="auto"/>
            <w:bottom w:val="none" w:sz="0" w:space="0" w:color="auto"/>
            <w:right w:val="none" w:sz="0" w:space="0" w:color="auto"/>
          </w:divBdr>
        </w:div>
        <w:div w:id="577331346">
          <w:marLeft w:val="0"/>
          <w:marRight w:val="0"/>
          <w:marTop w:val="0"/>
          <w:marBottom w:val="0"/>
          <w:divBdr>
            <w:top w:val="none" w:sz="0" w:space="0" w:color="auto"/>
            <w:left w:val="none" w:sz="0" w:space="0" w:color="auto"/>
            <w:bottom w:val="none" w:sz="0" w:space="0" w:color="auto"/>
            <w:right w:val="none" w:sz="0" w:space="0" w:color="auto"/>
          </w:divBdr>
          <w:divsChild>
            <w:div w:id="784079358">
              <w:marLeft w:val="0"/>
              <w:marRight w:val="0"/>
              <w:marTop w:val="0"/>
              <w:marBottom w:val="0"/>
              <w:divBdr>
                <w:top w:val="none" w:sz="0" w:space="0" w:color="auto"/>
                <w:left w:val="none" w:sz="0" w:space="0" w:color="auto"/>
                <w:bottom w:val="none" w:sz="0" w:space="0" w:color="auto"/>
                <w:right w:val="none" w:sz="0" w:space="0" w:color="auto"/>
              </w:divBdr>
              <w:divsChild>
                <w:div w:id="73362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374044">
          <w:marLeft w:val="0"/>
          <w:marRight w:val="0"/>
          <w:marTop w:val="0"/>
          <w:marBottom w:val="0"/>
          <w:divBdr>
            <w:top w:val="none" w:sz="0" w:space="0" w:color="auto"/>
            <w:left w:val="none" w:sz="0" w:space="0" w:color="auto"/>
            <w:bottom w:val="none" w:sz="0" w:space="0" w:color="auto"/>
            <w:right w:val="none" w:sz="0" w:space="0" w:color="auto"/>
          </w:divBdr>
        </w:div>
        <w:div w:id="577449375">
          <w:marLeft w:val="0"/>
          <w:marRight w:val="0"/>
          <w:marTop w:val="0"/>
          <w:marBottom w:val="0"/>
          <w:divBdr>
            <w:top w:val="none" w:sz="0" w:space="0" w:color="auto"/>
            <w:left w:val="none" w:sz="0" w:space="0" w:color="auto"/>
            <w:bottom w:val="none" w:sz="0" w:space="0" w:color="auto"/>
            <w:right w:val="none" w:sz="0" w:space="0" w:color="auto"/>
          </w:divBdr>
        </w:div>
        <w:div w:id="577592784">
          <w:marLeft w:val="0"/>
          <w:marRight w:val="0"/>
          <w:marTop w:val="0"/>
          <w:marBottom w:val="0"/>
          <w:divBdr>
            <w:top w:val="none" w:sz="0" w:space="0" w:color="auto"/>
            <w:left w:val="none" w:sz="0" w:space="0" w:color="auto"/>
            <w:bottom w:val="none" w:sz="0" w:space="0" w:color="auto"/>
            <w:right w:val="none" w:sz="0" w:space="0" w:color="auto"/>
          </w:divBdr>
        </w:div>
        <w:div w:id="577595784">
          <w:marLeft w:val="0"/>
          <w:marRight w:val="0"/>
          <w:marTop w:val="0"/>
          <w:marBottom w:val="0"/>
          <w:divBdr>
            <w:top w:val="none" w:sz="0" w:space="0" w:color="auto"/>
            <w:left w:val="none" w:sz="0" w:space="0" w:color="auto"/>
            <w:bottom w:val="none" w:sz="0" w:space="0" w:color="auto"/>
            <w:right w:val="none" w:sz="0" w:space="0" w:color="auto"/>
          </w:divBdr>
          <w:divsChild>
            <w:div w:id="750005457">
              <w:marLeft w:val="0"/>
              <w:marRight w:val="0"/>
              <w:marTop w:val="0"/>
              <w:marBottom w:val="240"/>
              <w:divBdr>
                <w:top w:val="none" w:sz="0" w:space="0" w:color="auto"/>
                <w:left w:val="none" w:sz="0" w:space="0" w:color="auto"/>
                <w:bottom w:val="none" w:sz="0" w:space="0" w:color="auto"/>
                <w:right w:val="none" w:sz="0" w:space="0" w:color="auto"/>
              </w:divBdr>
            </w:div>
          </w:divsChild>
        </w:div>
        <w:div w:id="577598661">
          <w:marLeft w:val="0"/>
          <w:marRight w:val="0"/>
          <w:marTop w:val="0"/>
          <w:marBottom w:val="0"/>
          <w:divBdr>
            <w:top w:val="single" w:sz="2" w:space="0" w:color="E0E0E0"/>
            <w:left w:val="single" w:sz="2" w:space="0" w:color="E0E0E0"/>
            <w:bottom w:val="single" w:sz="2" w:space="0" w:color="E0E0E0"/>
            <w:right w:val="single" w:sz="2" w:space="0" w:color="E0E0E0"/>
          </w:divBdr>
          <w:divsChild>
            <w:div w:id="58846791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77711413">
          <w:marLeft w:val="0"/>
          <w:marRight w:val="0"/>
          <w:marTop w:val="0"/>
          <w:marBottom w:val="240"/>
          <w:divBdr>
            <w:top w:val="none" w:sz="0" w:space="0" w:color="auto"/>
            <w:left w:val="none" w:sz="0" w:space="0" w:color="auto"/>
            <w:bottom w:val="none" w:sz="0" w:space="0" w:color="auto"/>
            <w:right w:val="none" w:sz="0" w:space="0" w:color="auto"/>
          </w:divBdr>
        </w:div>
        <w:div w:id="577712099">
          <w:marLeft w:val="75"/>
          <w:marRight w:val="0"/>
          <w:marTop w:val="0"/>
          <w:marBottom w:val="0"/>
          <w:divBdr>
            <w:top w:val="none" w:sz="0" w:space="0" w:color="auto"/>
            <w:left w:val="none" w:sz="0" w:space="0" w:color="auto"/>
            <w:bottom w:val="none" w:sz="0" w:space="0" w:color="auto"/>
            <w:right w:val="none" w:sz="0" w:space="0" w:color="auto"/>
          </w:divBdr>
        </w:div>
        <w:div w:id="577712147">
          <w:marLeft w:val="0"/>
          <w:marRight w:val="0"/>
          <w:marTop w:val="0"/>
          <w:marBottom w:val="0"/>
          <w:divBdr>
            <w:top w:val="none" w:sz="0" w:space="0" w:color="auto"/>
            <w:left w:val="none" w:sz="0" w:space="0" w:color="auto"/>
            <w:bottom w:val="none" w:sz="0" w:space="0" w:color="auto"/>
            <w:right w:val="none" w:sz="0" w:space="0" w:color="auto"/>
          </w:divBdr>
        </w:div>
        <w:div w:id="577784623">
          <w:marLeft w:val="0"/>
          <w:marRight w:val="188"/>
          <w:marTop w:val="0"/>
          <w:marBottom w:val="0"/>
          <w:divBdr>
            <w:top w:val="none" w:sz="0" w:space="0" w:color="auto"/>
            <w:left w:val="none" w:sz="0" w:space="0" w:color="auto"/>
            <w:bottom w:val="none" w:sz="0" w:space="0" w:color="auto"/>
            <w:right w:val="none" w:sz="0" w:space="0" w:color="auto"/>
          </w:divBdr>
        </w:div>
        <w:div w:id="577784922">
          <w:marLeft w:val="0"/>
          <w:marRight w:val="0"/>
          <w:marTop w:val="0"/>
          <w:marBottom w:val="0"/>
          <w:divBdr>
            <w:top w:val="single" w:sz="2" w:space="0" w:color="E0E0E0"/>
            <w:left w:val="single" w:sz="2" w:space="0" w:color="E0E0E0"/>
            <w:bottom w:val="single" w:sz="2" w:space="0" w:color="E0E0E0"/>
            <w:right w:val="single" w:sz="2" w:space="0" w:color="E0E0E0"/>
          </w:divBdr>
        </w:div>
        <w:div w:id="577790170">
          <w:marLeft w:val="0"/>
          <w:marRight w:val="0"/>
          <w:marTop w:val="0"/>
          <w:marBottom w:val="0"/>
          <w:divBdr>
            <w:top w:val="none" w:sz="0" w:space="0" w:color="auto"/>
            <w:left w:val="none" w:sz="0" w:space="0" w:color="auto"/>
            <w:bottom w:val="none" w:sz="0" w:space="0" w:color="auto"/>
            <w:right w:val="none" w:sz="0" w:space="0" w:color="auto"/>
          </w:divBdr>
        </w:div>
        <w:div w:id="577791282">
          <w:marLeft w:val="-225"/>
          <w:marRight w:val="-225"/>
          <w:marTop w:val="0"/>
          <w:marBottom w:val="0"/>
          <w:divBdr>
            <w:top w:val="none" w:sz="0" w:space="0" w:color="auto"/>
            <w:left w:val="none" w:sz="0" w:space="0" w:color="auto"/>
            <w:bottom w:val="none" w:sz="0" w:space="0" w:color="auto"/>
            <w:right w:val="none" w:sz="0" w:space="0" w:color="auto"/>
          </w:divBdr>
          <w:divsChild>
            <w:div w:id="356663572">
              <w:marLeft w:val="0"/>
              <w:marRight w:val="0"/>
              <w:marTop w:val="150"/>
              <w:marBottom w:val="0"/>
              <w:divBdr>
                <w:top w:val="none" w:sz="0" w:space="0" w:color="auto"/>
                <w:left w:val="none" w:sz="0" w:space="0" w:color="auto"/>
                <w:bottom w:val="none" w:sz="0" w:space="0" w:color="auto"/>
                <w:right w:val="none" w:sz="0" w:space="0" w:color="auto"/>
              </w:divBdr>
            </w:div>
          </w:divsChild>
        </w:div>
        <w:div w:id="577834103">
          <w:marLeft w:val="0"/>
          <w:marRight w:val="150"/>
          <w:marTop w:val="0"/>
          <w:marBottom w:val="0"/>
          <w:divBdr>
            <w:top w:val="none" w:sz="0" w:space="0" w:color="auto"/>
            <w:left w:val="none" w:sz="0" w:space="0" w:color="auto"/>
            <w:bottom w:val="none" w:sz="0" w:space="0" w:color="auto"/>
            <w:right w:val="none" w:sz="0" w:space="0" w:color="auto"/>
          </w:divBdr>
        </w:div>
        <w:div w:id="577903013">
          <w:marLeft w:val="0"/>
          <w:marRight w:val="0"/>
          <w:marTop w:val="0"/>
          <w:marBottom w:val="75"/>
          <w:divBdr>
            <w:top w:val="none" w:sz="0" w:space="0" w:color="auto"/>
            <w:left w:val="none" w:sz="0" w:space="0" w:color="auto"/>
            <w:bottom w:val="none" w:sz="0" w:space="0" w:color="auto"/>
            <w:right w:val="none" w:sz="0" w:space="0" w:color="auto"/>
          </w:divBdr>
        </w:div>
        <w:div w:id="577905127">
          <w:marLeft w:val="0"/>
          <w:marRight w:val="0"/>
          <w:marTop w:val="0"/>
          <w:marBottom w:val="0"/>
          <w:divBdr>
            <w:top w:val="none" w:sz="0" w:space="0" w:color="auto"/>
            <w:left w:val="none" w:sz="0" w:space="0" w:color="auto"/>
            <w:bottom w:val="none" w:sz="0" w:space="0" w:color="auto"/>
            <w:right w:val="none" w:sz="0" w:space="0" w:color="auto"/>
          </w:divBdr>
        </w:div>
        <w:div w:id="577909128">
          <w:marLeft w:val="0"/>
          <w:marRight w:val="0"/>
          <w:marTop w:val="0"/>
          <w:marBottom w:val="0"/>
          <w:divBdr>
            <w:top w:val="none" w:sz="0" w:space="0" w:color="auto"/>
            <w:left w:val="none" w:sz="0" w:space="0" w:color="auto"/>
            <w:bottom w:val="none" w:sz="0" w:space="0" w:color="auto"/>
            <w:right w:val="none" w:sz="0" w:space="0" w:color="auto"/>
          </w:divBdr>
        </w:div>
        <w:div w:id="577982108">
          <w:marLeft w:val="0"/>
          <w:marRight w:val="0"/>
          <w:marTop w:val="0"/>
          <w:marBottom w:val="75"/>
          <w:divBdr>
            <w:top w:val="none" w:sz="0" w:space="0" w:color="auto"/>
            <w:left w:val="none" w:sz="0" w:space="0" w:color="auto"/>
            <w:bottom w:val="none" w:sz="0" w:space="0" w:color="auto"/>
            <w:right w:val="none" w:sz="0" w:space="0" w:color="auto"/>
          </w:divBdr>
        </w:div>
        <w:div w:id="578056791">
          <w:marLeft w:val="-225"/>
          <w:marRight w:val="-225"/>
          <w:marTop w:val="0"/>
          <w:marBottom w:val="0"/>
          <w:divBdr>
            <w:top w:val="none" w:sz="0" w:space="0" w:color="auto"/>
            <w:left w:val="none" w:sz="0" w:space="0" w:color="auto"/>
            <w:bottom w:val="none" w:sz="0" w:space="0" w:color="auto"/>
            <w:right w:val="none" w:sz="0" w:space="0" w:color="auto"/>
          </w:divBdr>
          <w:divsChild>
            <w:div w:id="242495399">
              <w:marLeft w:val="0"/>
              <w:marRight w:val="0"/>
              <w:marTop w:val="0"/>
              <w:marBottom w:val="0"/>
              <w:divBdr>
                <w:top w:val="none" w:sz="0" w:space="0" w:color="auto"/>
                <w:left w:val="none" w:sz="0" w:space="0" w:color="auto"/>
                <w:bottom w:val="none" w:sz="0" w:space="0" w:color="auto"/>
                <w:right w:val="none" w:sz="0" w:space="0" w:color="auto"/>
              </w:divBdr>
              <w:divsChild>
                <w:div w:id="11823254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578057411">
          <w:marLeft w:val="0"/>
          <w:marRight w:val="0"/>
          <w:marTop w:val="0"/>
          <w:marBottom w:val="0"/>
          <w:divBdr>
            <w:top w:val="none" w:sz="0" w:space="0" w:color="auto"/>
            <w:left w:val="none" w:sz="0" w:space="0" w:color="auto"/>
            <w:bottom w:val="none" w:sz="0" w:space="0" w:color="auto"/>
            <w:right w:val="none" w:sz="0" w:space="0" w:color="auto"/>
          </w:divBdr>
        </w:div>
        <w:div w:id="578058387">
          <w:marLeft w:val="0"/>
          <w:marRight w:val="0"/>
          <w:marTop w:val="0"/>
          <w:marBottom w:val="225"/>
          <w:divBdr>
            <w:top w:val="none" w:sz="0" w:space="0" w:color="auto"/>
            <w:left w:val="none" w:sz="0" w:space="0" w:color="auto"/>
            <w:bottom w:val="none" w:sz="0" w:space="0" w:color="auto"/>
            <w:right w:val="none" w:sz="0" w:space="0" w:color="auto"/>
          </w:divBdr>
          <w:divsChild>
            <w:div w:id="494416704">
              <w:marLeft w:val="0"/>
              <w:marRight w:val="0"/>
              <w:marTop w:val="0"/>
              <w:marBottom w:val="225"/>
              <w:divBdr>
                <w:top w:val="none" w:sz="0" w:space="0" w:color="auto"/>
                <w:left w:val="none" w:sz="0" w:space="0" w:color="auto"/>
                <w:bottom w:val="none" w:sz="0" w:space="0" w:color="auto"/>
                <w:right w:val="none" w:sz="0" w:space="0" w:color="auto"/>
              </w:divBdr>
            </w:div>
          </w:divsChild>
        </w:div>
        <w:div w:id="578096846">
          <w:marLeft w:val="13"/>
          <w:marRight w:val="188"/>
          <w:marTop w:val="138"/>
          <w:marBottom w:val="88"/>
          <w:divBdr>
            <w:top w:val="none" w:sz="0" w:space="0" w:color="auto"/>
            <w:left w:val="none" w:sz="0" w:space="0" w:color="auto"/>
            <w:bottom w:val="none" w:sz="0" w:space="0" w:color="auto"/>
            <w:right w:val="none" w:sz="0" w:space="0" w:color="auto"/>
          </w:divBdr>
        </w:div>
        <w:div w:id="578101295">
          <w:marLeft w:val="0"/>
          <w:marRight w:val="0"/>
          <w:marTop w:val="0"/>
          <w:marBottom w:val="0"/>
          <w:divBdr>
            <w:top w:val="single" w:sz="2" w:space="0" w:color="E0E0E0"/>
            <w:left w:val="single" w:sz="2" w:space="0" w:color="E0E0E0"/>
            <w:bottom w:val="single" w:sz="2" w:space="0" w:color="E0E0E0"/>
            <w:right w:val="single" w:sz="2" w:space="0" w:color="E0E0E0"/>
          </w:divBdr>
        </w:div>
        <w:div w:id="578170916">
          <w:marLeft w:val="0"/>
          <w:marRight w:val="0"/>
          <w:marTop w:val="0"/>
          <w:marBottom w:val="150"/>
          <w:divBdr>
            <w:top w:val="none" w:sz="0" w:space="0" w:color="auto"/>
            <w:left w:val="none" w:sz="0" w:space="0" w:color="auto"/>
            <w:bottom w:val="none" w:sz="0" w:space="0" w:color="auto"/>
            <w:right w:val="none" w:sz="0" w:space="0" w:color="auto"/>
          </w:divBdr>
        </w:div>
        <w:div w:id="578172040">
          <w:marLeft w:val="0"/>
          <w:marRight w:val="0"/>
          <w:marTop w:val="150"/>
          <w:marBottom w:val="0"/>
          <w:divBdr>
            <w:top w:val="none" w:sz="0" w:space="0" w:color="auto"/>
            <w:left w:val="none" w:sz="0" w:space="0" w:color="auto"/>
            <w:bottom w:val="none" w:sz="0" w:space="0" w:color="auto"/>
            <w:right w:val="none" w:sz="0" w:space="0" w:color="auto"/>
          </w:divBdr>
        </w:div>
        <w:div w:id="578174438">
          <w:marLeft w:val="0"/>
          <w:marRight w:val="0"/>
          <w:marTop w:val="0"/>
          <w:marBottom w:val="0"/>
          <w:divBdr>
            <w:top w:val="single" w:sz="6" w:space="0" w:color="999999"/>
            <w:left w:val="single" w:sz="6" w:space="0" w:color="999999"/>
            <w:bottom w:val="single" w:sz="6" w:space="0" w:color="999999"/>
            <w:right w:val="single" w:sz="6" w:space="0" w:color="999999"/>
          </w:divBdr>
        </w:div>
        <w:div w:id="578175041">
          <w:marLeft w:val="0"/>
          <w:marRight w:val="0"/>
          <w:marTop w:val="0"/>
          <w:marBottom w:val="0"/>
          <w:divBdr>
            <w:top w:val="none" w:sz="0" w:space="0" w:color="auto"/>
            <w:left w:val="none" w:sz="0" w:space="0" w:color="auto"/>
            <w:bottom w:val="none" w:sz="0" w:space="0" w:color="auto"/>
            <w:right w:val="none" w:sz="0" w:space="0" w:color="auto"/>
          </w:divBdr>
        </w:div>
        <w:div w:id="578175213">
          <w:marLeft w:val="-150"/>
          <w:marRight w:val="-150"/>
          <w:marTop w:val="0"/>
          <w:marBottom w:val="0"/>
          <w:divBdr>
            <w:top w:val="none" w:sz="0" w:space="0" w:color="auto"/>
            <w:left w:val="none" w:sz="0" w:space="0" w:color="auto"/>
            <w:bottom w:val="none" w:sz="0" w:space="0" w:color="auto"/>
            <w:right w:val="none" w:sz="0" w:space="0" w:color="auto"/>
          </w:divBdr>
        </w:div>
        <w:div w:id="578297980">
          <w:marLeft w:val="0"/>
          <w:marRight w:val="0"/>
          <w:marTop w:val="0"/>
          <w:marBottom w:val="0"/>
          <w:divBdr>
            <w:top w:val="none" w:sz="0" w:space="0" w:color="auto"/>
            <w:left w:val="none" w:sz="0" w:space="0" w:color="auto"/>
            <w:bottom w:val="none" w:sz="0" w:space="0" w:color="auto"/>
            <w:right w:val="none" w:sz="0" w:space="0" w:color="auto"/>
          </w:divBdr>
        </w:div>
        <w:div w:id="578321169">
          <w:marLeft w:val="13"/>
          <w:marRight w:val="188"/>
          <w:marTop w:val="138"/>
          <w:marBottom w:val="88"/>
          <w:divBdr>
            <w:top w:val="none" w:sz="0" w:space="0" w:color="auto"/>
            <w:left w:val="none" w:sz="0" w:space="0" w:color="auto"/>
            <w:bottom w:val="none" w:sz="0" w:space="0" w:color="auto"/>
            <w:right w:val="none" w:sz="0" w:space="0" w:color="auto"/>
          </w:divBdr>
          <w:divsChild>
            <w:div w:id="43916808">
              <w:marLeft w:val="0"/>
              <w:marRight w:val="0"/>
              <w:marTop w:val="0"/>
              <w:marBottom w:val="0"/>
              <w:divBdr>
                <w:top w:val="none" w:sz="0" w:space="0" w:color="auto"/>
                <w:left w:val="none" w:sz="0" w:space="0" w:color="auto"/>
                <w:bottom w:val="none" w:sz="0" w:space="0" w:color="auto"/>
                <w:right w:val="none" w:sz="0" w:space="0" w:color="auto"/>
              </w:divBdr>
            </w:div>
            <w:div w:id="124126047">
              <w:marLeft w:val="0"/>
              <w:marRight w:val="0"/>
              <w:marTop w:val="0"/>
              <w:marBottom w:val="0"/>
              <w:divBdr>
                <w:top w:val="none" w:sz="0" w:space="0" w:color="auto"/>
                <w:left w:val="none" w:sz="0" w:space="0" w:color="auto"/>
                <w:bottom w:val="none" w:sz="0" w:space="0" w:color="auto"/>
                <w:right w:val="none" w:sz="0" w:space="0" w:color="auto"/>
              </w:divBdr>
            </w:div>
            <w:div w:id="215632328">
              <w:marLeft w:val="0"/>
              <w:marRight w:val="0"/>
              <w:marTop w:val="0"/>
              <w:marBottom w:val="0"/>
              <w:divBdr>
                <w:top w:val="none" w:sz="0" w:space="0" w:color="auto"/>
                <w:left w:val="none" w:sz="0" w:space="0" w:color="auto"/>
                <w:bottom w:val="none" w:sz="0" w:space="0" w:color="auto"/>
                <w:right w:val="none" w:sz="0" w:space="0" w:color="auto"/>
              </w:divBdr>
            </w:div>
            <w:div w:id="281115930">
              <w:marLeft w:val="0"/>
              <w:marRight w:val="0"/>
              <w:marTop w:val="0"/>
              <w:marBottom w:val="0"/>
              <w:divBdr>
                <w:top w:val="none" w:sz="0" w:space="0" w:color="auto"/>
                <w:left w:val="none" w:sz="0" w:space="0" w:color="auto"/>
                <w:bottom w:val="none" w:sz="0" w:space="0" w:color="auto"/>
                <w:right w:val="none" w:sz="0" w:space="0" w:color="auto"/>
              </w:divBdr>
            </w:div>
            <w:div w:id="318537351">
              <w:marLeft w:val="0"/>
              <w:marRight w:val="0"/>
              <w:marTop w:val="0"/>
              <w:marBottom w:val="0"/>
              <w:divBdr>
                <w:top w:val="none" w:sz="0" w:space="0" w:color="auto"/>
                <w:left w:val="none" w:sz="0" w:space="0" w:color="auto"/>
                <w:bottom w:val="none" w:sz="0" w:space="0" w:color="auto"/>
                <w:right w:val="none" w:sz="0" w:space="0" w:color="auto"/>
              </w:divBdr>
            </w:div>
            <w:div w:id="686518131">
              <w:marLeft w:val="0"/>
              <w:marRight w:val="0"/>
              <w:marTop w:val="0"/>
              <w:marBottom w:val="0"/>
              <w:divBdr>
                <w:top w:val="none" w:sz="0" w:space="0" w:color="auto"/>
                <w:left w:val="none" w:sz="0" w:space="0" w:color="auto"/>
                <w:bottom w:val="none" w:sz="0" w:space="0" w:color="auto"/>
                <w:right w:val="none" w:sz="0" w:space="0" w:color="auto"/>
              </w:divBdr>
            </w:div>
            <w:div w:id="765610646">
              <w:marLeft w:val="0"/>
              <w:marRight w:val="0"/>
              <w:marTop w:val="0"/>
              <w:marBottom w:val="0"/>
              <w:divBdr>
                <w:top w:val="none" w:sz="0" w:space="0" w:color="auto"/>
                <w:left w:val="none" w:sz="0" w:space="0" w:color="auto"/>
                <w:bottom w:val="none" w:sz="0" w:space="0" w:color="auto"/>
                <w:right w:val="none" w:sz="0" w:space="0" w:color="auto"/>
              </w:divBdr>
            </w:div>
          </w:divsChild>
        </w:div>
        <w:div w:id="578369492">
          <w:marLeft w:val="-150"/>
          <w:marRight w:val="-150"/>
          <w:marTop w:val="0"/>
          <w:marBottom w:val="300"/>
          <w:divBdr>
            <w:top w:val="none" w:sz="0" w:space="0" w:color="auto"/>
            <w:left w:val="none" w:sz="0" w:space="0" w:color="auto"/>
            <w:bottom w:val="none" w:sz="0" w:space="0" w:color="auto"/>
            <w:right w:val="none" w:sz="0" w:space="0" w:color="auto"/>
          </w:divBdr>
        </w:div>
        <w:div w:id="578439759">
          <w:marLeft w:val="0"/>
          <w:marRight w:val="0"/>
          <w:marTop w:val="0"/>
          <w:marBottom w:val="0"/>
          <w:divBdr>
            <w:top w:val="none" w:sz="0" w:space="0" w:color="auto"/>
            <w:left w:val="none" w:sz="0" w:space="0" w:color="auto"/>
            <w:bottom w:val="none" w:sz="0" w:space="0" w:color="auto"/>
            <w:right w:val="none" w:sz="0" w:space="0" w:color="auto"/>
          </w:divBdr>
        </w:div>
        <w:div w:id="578488369">
          <w:marLeft w:val="0"/>
          <w:marRight w:val="0"/>
          <w:marTop w:val="0"/>
          <w:marBottom w:val="0"/>
          <w:divBdr>
            <w:top w:val="none" w:sz="0" w:space="0" w:color="auto"/>
            <w:left w:val="none" w:sz="0" w:space="0" w:color="auto"/>
            <w:bottom w:val="none" w:sz="0" w:space="0" w:color="auto"/>
            <w:right w:val="none" w:sz="0" w:space="0" w:color="auto"/>
          </w:divBdr>
        </w:div>
        <w:div w:id="578489764">
          <w:marLeft w:val="0"/>
          <w:marRight w:val="0"/>
          <w:marTop w:val="0"/>
          <w:marBottom w:val="0"/>
          <w:divBdr>
            <w:top w:val="none" w:sz="0" w:space="0" w:color="auto"/>
            <w:left w:val="none" w:sz="0" w:space="0" w:color="auto"/>
            <w:bottom w:val="none" w:sz="0" w:space="0" w:color="auto"/>
            <w:right w:val="none" w:sz="0" w:space="0" w:color="auto"/>
          </w:divBdr>
        </w:div>
        <w:div w:id="578515260">
          <w:marLeft w:val="0"/>
          <w:marRight w:val="0"/>
          <w:marTop w:val="0"/>
          <w:marBottom w:val="0"/>
          <w:divBdr>
            <w:top w:val="none" w:sz="0" w:space="0" w:color="auto"/>
            <w:left w:val="none" w:sz="0" w:space="0" w:color="auto"/>
            <w:bottom w:val="none" w:sz="0" w:space="0" w:color="auto"/>
            <w:right w:val="none" w:sz="0" w:space="0" w:color="auto"/>
          </w:divBdr>
        </w:div>
        <w:div w:id="578557558">
          <w:marLeft w:val="0"/>
          <w:marRight w:val="0"/>
          <w:marTop w:val="0"/>
          <w:marBottom w:val="75"/>
          <w:divBdr>
            <w:top w:val="none" w:sz="0" w:space="0" w:color="auto"/>
            <w:left w:val="none" w:sz="0" w:space="0" w:color="auto"/>
            <w:bottom w:val="none" w:sz="0" w:space="0" w:color="auto"/>
            <w:right w:val="none" w:sz="0" w:space="0" w:color="auto"/>
          </w:divBdr>
          <w:divsChild>
            <w:div w:id="441343754">
              <w:marLeft w:val="0"/>
              <w:marRight w:val="0"/>
              <w:marTop w:val="0"/>
              <w:marBottom w:val="0"/>
              <w:divBdr>
                <w:top w:val="none" w:sz="0" w:space="0" w:color="auto"/>
                <w:left w:val="none" w:sz="0" w:space="0" w:color="auto"/>
                <w:bottom w:val="none" w:sz="0" w:space="0" w:color="auto"/>
                <w:right w:val="none" w:sz="0" w:space="0" w:color="auto"/>
              </w:divBdr>
            </w:div>
          </w:divsChild>
        </w:div>
        <w:div w:id="578634173">
          <w:marLeft w:val="0"/>
          <w:marRight w:val="0"/>
          <w:marTop w:val="0"/>
          <w:marBottom w:val="150"/>
          <w:divBdr>
            <w:top w:val="none" w:sz="0" w:space="0" w:color="auto"/>
            <w:left w:val="none" w:sz="0" w:space="0" w:color="auto"/>
            <w:bottom w:val="none" w:sz="0" w:space="0" w:color="auto"/>
            <w:right w:val="none" w:sz="0" w:space="0" w:color="auto"/>
          </w:divBdr>
        </w:div>
        <w:div w:id="578684460">
          <w:marLeft w:val="0"/>
          <w:marRight w:val="0"/>
          <w:marTop w:val="0"/>
          <w:marBottom w:val="450"/>
          <w:divBdr>
            <w:top w:val="none" w:sz="0" w:space="0" w:color="auto"/>
            <w:left w:val="none" w:sz="0" w:space="0" w:color="auto"/>
            <w:bottom w:val="none" w:sz="0" w:space="0" w:color="auto"/>
            <w:right w:val="none" w:sz="0" w:space="0" w:color="auto"/>
          </w:divBdr>
          <w:divsChild>
            <w:div w:id="559904160">
              <w:marLeft w:val="0"/>
              <w:marRight w:val="225"/>
              <w:marTop w:val="0"/>
              <w:marBottom w:val="0"/>
              <w:divBdr>
                <w:top w:val="none" w:sz="0" w:space="0" w:color="auto"/>
                <w:left w:val="none" w:sz="0" w:space="0" w:color="auto"/>
                <w:bottom w:val="none" w:sz="0" w:space="0" w:color="auto"/>
                <w:right w:val="none" w:sz="0" w:space="0" w:color="auto"/>
              </w:divBdr>
            </w:div>
          </w:divsChild>
        </w:div>
        <w:div w:id="578712232">
          <w:marLeft w:val="0"/>
          <w:marRight w:val="0"/>
          <w:marTop w:val="0"/>
          <w:marBottom w:val="0"/>
          <w:divBdr>
            <w:top w:val="none" w:sz="0" w:space="0" w:color="auto"/>
            <w:left w:val="none" w:sz="0" w:space="0" w:color="auto"/>
            <w:bottom w:val="none" w:sz="0" w:space="0" w:color="auto"/>
            <w:right w:val="none" w:sz="0" w:space="0" w:color="auto"/>
          </w:divBdr>
        </w:div>
        <w:div w:id="578712518">
          <w:blockQuote w:val="1"/>
          <w:marLeft w:val="0"/>
          <w:marRight w:val="0"/>
          <w:marTop w:val="0"/>
          <w:marBottom w:val="300"/>
          <w:divBdr>
            <w:top w:val="none" w:sz="0" w:space="0" w:color="auto"/>
            <w:left w:val="none" w:sz="0" w:space="0" w:color="auto"/>
            <w:bottom w:val="none" w:sz="0" w:space="0" w:color="auto"/>
            <w:right w:val="none" w:sz="0" w:space="0" w:color="auto"/>
          </w:divBdr>
          <w:divsChild>
            <w:div w:id="303707397">
              <w:marLeft w:val="600"/>
              <w:marRight w:val="0"/>
              <w:marTop w:val="0"/>
              <w:marBottom w:val="0"/>
              <w:divBdr>
                <w:top w:val="none" w:sz="0" w:space="0" w:color="auto"/>
                <w:left w:val="single" w:sz="12" w:space="8" w:color="90B400"/>
                <w:bottom w:val="none" w:sz="0" w:space="0" w:color="auto"/>
                <w:right w:val="none" w:sz="0" w:space="0" w:color="auto"/>
              </w:divBdr>
            </w:div>
          </w:divsChild>
        </w:div>
        <w:div w:id="578750580">
          <w:marLeft w:val="-125"/>
          <w:marRight w:val="-125"/>
          <w:marTop w:val="0"/>
          <w:marBottom w:val="0"/>
          <w:divBdr>
            <w:top w:val="none" w:sz="0" w:space="0" w:color="auto"/>
            <w:left w:val="none" w:sz="0" w:space="0" w:color="auto"/>
            <w:bottom w:val="none" w:sz="0" w:space="0" w:color="auto"/>
            <w:right w:val="none" w:sz="0" w:space="0" w:color="auto"/>
          </w:divBdr>
          <w:divsChild>
            <w:div w:id="381369469">
              <w:marLeft w:val="0"/>
              <w:marRight w:val="0"/>
              <w:marTop w:val="0"/>
              <w:marBottom w:val="0"/>
              <w:divBdr>
                <w:top w:val="none" w:sz="0" w:space="0" w:color="auto"/>
                <w:left w:val="none" w:sz="0" w:space="0" w:color="auto"/>
                <w:bottom w:val="none" w:sz="0" w:space="0" w:color="auto"/>
                <w:right w:val="none" w:sz="0" w:space="0" w:color="auto"/>
              </w:divBdr>
              <w:divsChild>
                <w:div w:id="684209980">
                  <w:marLeft w:val="-125"/>
                  <w:marRight w:val="-125"/>
                  <w:marTop w:val="0"/>
                  <w:marBottom w:val="0"/>
                  <w:divBdr>
                    <w:top w:val="none" w:sz="0" w:space="0" w:color="auto"/>
                    <w:left w:val="none" w:sz="0" w:space="0" w:color="auto"/>
                    <w:bottom w:val="none" w:sz="0" w:space="0" w:color="auto"/>
                    <w:right w:val="none" w:sz="0" w:space="0" w:color="auto"/>
                  </w:divBdr>
                  <w:divsChild>
                    <w:div w:id="69796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54765">
          <w:marLeft w:val="0"/>
          <w:marRight w:val="0"/>
          <w:marTop w:val="100"/>
          <w:marBottom w:val="100"/>
          <w:divBdr>
            <w:top w:val="none" w:sz="0" w:space="0" w:color="auto"/>
            <w:left w:val="none" w:sz="0" w:space="0" w:color="auto"/>
            <w:bottom w:val="none" w:sz="0" w:space="0" w:color="auto"/>
            <w:right w:val="none" w:sz="0" w:space="0" w:color="auto"/>
          </w:divBdr>
        </w:div>
        <w:div w:id="578756048">
          <w:marLeft w:val="0"/>
          <w:marRight w:val="0"/>
          <w:marTop w:val="0"/>
          <w:marBottom w:val="0"/>
          <w:divBdr>
            <w:top w:val="none" w:sz="0" w:space="0" w:color="auto"/>
            <w:left w:val="none" w:sz="0" w:space="0" w:color="auto"/>
            <w:bottom w:val="none" w:sz="0" w:space="0" w:color="auto"/>
            <w:right w:val="none" w:sz="0" w:space="0" w:color="auto"/>
          </w:divBdr>
        </w:div>
        <w:div w:id="578829228">
          <w:marLeft w:val="0"/>
          <w:marRight w:val="0"/>
          <w:marTop w:val="0"/>
          <w:marBottom w:val="0"/>
          <w:divBdr>
            <w:top w:val="none" w:sz="0" w:space="0" w:color="auto"/>
            <w:left w:val="none" w:sz="0" w:space="0" w:color="auto"/>
            <w:bottom w:val="none" w:sz="0" w:space="0" w:color="auto"/>
            <w:right w:val="none" w:sz="0" w:space="0" w:color="auto"/>
          </w:divBdr>
        </w:div>
        <w:div w:id="578834760">
          <w:marLeft w:val="0"/>
          <w:marRight w:val="0"/>
          <w:marTop w:val="0"/>
          <w:marBottom w:val="0"/>
          <w:divBdr>
            <w:top w:val="none" w:sz="0" w:space="0" w:color="auto"/>
            <w:left w:val="none" w:sz="0" w:space="0" w:color="auto"/>
            <w:bottom w:val="none" w:sz="0" w:space="0" w:color="auto"/>
            <w:right w:val="none" w:sz="0" w:space="0" w:color="auto"/>
          </w:divBdr>
        </w:div>
        <w:div w:id="578901814">
          <w:marLeft w:val="0"/>
          <w:marRight w:val="0"/>
          <w:marTop w:val="0"/>
          <w:marBottom w:val="0"/>
          <w:divBdr>
            <w:top w:val="none" w:sz="0" w:space="0" w:color="auto"/>
            <w:left w:val="none" w:sz="0" w:space="0" w:color="auto"/>
            <w:bottom w:val="none" w:sz="0" w:space="0" w:color="auto"/>
            <w:right w:val="none" w:sz="0" w:space="0" w:color="auto"/>
          </w:divBdr>
        </w:div>
        <w:div w:id="578945082">
          <w:marLeft w:val="0"/>
          <w:marRight w:val="0"/>
          <w:marTop w:val="0"/>
          <w:marBottom w:val="0"/>
          <w:divBdr>
            <w:top w:val="none" w:sz="0" w:space="0" w:color="auto"/>
            <w:left w:val="none" w:sz="0" w:space="0" w:color="auto"/>
            <w:bottom w:val="none" w:sz="0" w:space="0" w:color="auto"/>
            <w:right w:val="none" w:sz="0" w:space="0" w:color="auto"/>
          </w:divBdr>
        </w:div>
        <w:div w:id="578950669">
          <w:marLeft w:val="-150"/>
          <w:marRight w:val="-150"/>
          <w:marTop w:val="0"/>
          <w:marBottom w:val="450"/>
          <w:divBdr>
            <w:top w:val="none" w:sz="0" w:space="0" w:color="auto"/>
            <w:left w:val="none" w:sz="0" w:space="0" w:color="auto"/>
            <w:bottom w:val="none" w:sz="0" w:space="0" w:color="auto"/>
            <w:right w:val="none" w:sz="0" w:space="0" w:color="auto"/>
          </w:divBdr>
          <w:divsChild>
            <w:div w:id="356659051">
              <w:marLeft w:val="0"/>
              <w:marRight w:val="0"/>
              <w:marTop w:val="0"/>
              <w:marBottom w:val="0"/>
              <w:divBdr>
                <w:top w:val="none" w:sz="0" w:space="0" w:color="auto"/>
                <w:left w:val="none" w:sz="0" w:space="0" w:color="auto"/>
                <w:bottom w:val="none" w:sz="0" w:space="0" w:color="auto"/>
                <w:right w:val="none" w:sz="0" w:space="0" w:color="auto"/>
              </w:divBdr>
            </w:div>
          </w:divsChild>
        </w:div>
        <w:div w:id="579020475">
          <w:marLeft w:val="0"/>
          <w:marRight w:val="0"/>
          <w:marTop w:val="0"/>
          <w:marBottom w:val="150"/>
          <w:divBdr>
            <w:top w:val="none" w:sz="0" w:space="0" w:color="auto"/>
            <w:left w:val="none" w:sz="0" w:space="0" w:color="auto"/>
            <w:bottom w:val="none" w:sz="0" w:space="0" w:color="auto"/>
            <w:right w:val="none" w:sz="0" w:space="0" w:color="auto"/>
          </w:divBdr>
        </w:div>
        <w:div w:id="579023131">
          <w:marLeft w:val="0"/>
          <w:marRight w:val="0"/>
          <w:marTop w:val="0"/>
          <w:marBottom w:val="300"/>
          <w:divBdr>
            <w:top w:val="single" w:sz="6" w:space="1" w:color="EEEEEE"/>
            <w:left w:val="none" w:sz="0" w:space="0" w:color="auto"/>
            <w:bottom w:val="none" w:sz="0" w:space="0" w:color="auto"/>
            <w:right w:val="none" w:sz="0" w:space="0" w:color="auto"/>
          </w:divBdr>
        </w:div>
        <w:div w:id="579023352">
          <w:marLeft w:val="0"/>
          <w:marRight w:val="0"/>
          <w:marTop w:val="0"/>
          <w:marBottom w:val="150"/>
          <w:divBdr>
            <w:top w:val="none" w:sz="0" w:space="0" w:color="auto"/>
            <w:left w:val="none" w:sz="0" w:space="0" w:color="auto"/>
            <w:bottom w:val="none" w:sz="0" w:space="0" w:color="auto"/>
            <w:right w:val="none" w:sz="0" w:space="0" w:color="auto"/>
          </w:divBdr>
        </w:div>
        <w:div w:id="579024025">
          <w:marLeft w:val="0"/>
          <w:marRight w:val="3900"/>
          <w:marTop w:val="0"/>
          <w:marBottom w:val="0"/>
          <w:divBdr>
            <w:top w:val="none" w:sz="0" w:space="0" w:color="auto"/>
            <w:left w:val="none" w:sz="0" w:space="0" w:color="auto"/>
            <w:bottom w:val="none" w:sz="0" w:space="0" w:color="auto"/>
            <w:right w:val="none" w:sz="0" w:space="0" w:color="auto"/>
          </w:divBdr>
        </w:div>
        <w:div w:id="579103299">
          <w:marLeft w:val="0"/>
          <w:marRight w:val="0"/>
          <w:marTop w:val="0"/>
          <w:marBottom w:val="0"/>
          <w:divBdr>
            <w:top w:val="none" w:sz="0" w:space="0" w:color="auto"/>
            <w:left w:val="none" w:sz="0" w:space="0" w:color="auto"/>
            <w:bottom w:val="none" w:sz="0" w:space="0" w:color="auto"/>
            <w:right w:val="none" w:sz="0" w:space="0" w:color="auto"/>
          </w:divBdr>
          <w:divsChild>
            <w:div w:id="47850576">
              <w:marLeft w:val="0"/>
              <w:marRight w:val="1628"/>
              <w:marTop w:val="0"/>
              <w:marBottom w:val="0"/>
              <w:divBdr>
                <w:top w:val="none" w:sz="0" w:space="0" w:color="auto"/>
                <w:left w:val="none" w:sz="0" w:space="0" w:color="auto"/>
                <w:bottom w:val="none" w:sz="0" w:space="0" w:color="auto"/>
                <w:right w:val="none" w:sz="0" w:space="0" w:color="auto"/>
              </w:divBdr>
            </w:div>
          </w:divsChild>
        </w:div>
        <w:div w:id="579216705">
          <w:marLeft w:val="0"/>
          <w:marRight w:val="0"/>
          <w:marTop w:val="0"/>
          <w:marBottom w:val="0"/>
          <w:divBdr>
            <w:top w:val="none" w:sz="0" w:space="0" w:color="auto"/>
            <w:left w:val="none" w:sz="0" w:space="0" w:color="auto"/>
            <w:bottom w:val="none" w:sz="0" w:space="0" w:color="auto"/>
            <w:right w:val="none" w:sz="0" w:space="0" w:color="auto"/>
          </w:divBdr>
          <w:divsChild>
            <w:div w:id="664477719">
              <w:marLeft w:val="0"/>
              <w:marRight w:val="225"/>
              <w:marTop w:val="0"/>
              <w:marBottom w:val="0"/>
              <w:divBdr>
                <w:top w:val="none" w:sz="0" w:space="0" w:color="auto"/>
                <w:left w:val="none" w:sz="0" w:space="0" w:color="auto"/>
                <w:bottom w:val="none" w:sz="0" w:space="0" w:color="auto"/>
                <w:right w:val="none" w:sz="0" w:space="0" w:color="auto"/>
              </w:divBdr>
            </w:div>
          </w:divsChild>
        </w:div>
        <w:div w:id="579293688">
          <w:marLeft w:val="0"/>
          <w:marRight w:val="0"/>
          <w:marTop w:val="0"/>
          <w:marBottom w:val="0"/>
          <w:divBdr>
            <w:top w:val="none" w:sz="0" w:space="0" w:color="auto"/>
            <w:left w:val="none" w:sz="0" w:space="0" w:color="auto"/>
            <w:bottom w:val="none" w:sz="0" w:space="0" w:color="auto"/>
            <w:right w:val="none" w:sz="0" w:space="0" w:color="auto"/>
          </w:divBdr>
        </w:div>
        <w:div w:id="579407559">
          <w:marLeft w:val="0"/>
          <w:marRight w:val="0"/>
          <w:marTop w:val="0"/>
          <w:marBottom w:val="150"/>
          <w:divBdr>
            <w:top w:val="none" w:sz="0" w:space="0" w:color="auto"/>
            <w:left w:val="none" w:sz="0" w:space="0" w:color="auto"/>
            <w:bottom w:val="none" w:sz="0" w:space="0" w:color="auto"/>
            <w:right w:val="none" w:sz="0" w:space="0" w:color="auto"/>
          </w:divBdr>
        </w:div>
        <w:div w:id="579410791">
          <w:marLeft w:val="0"/>
          <w:marRight w:val="0"/>
          <w:marTop w:val="0"/>
          <w:marBottom w:val="345"/>
          <w:divBdr>
            <w:top w:val="none" w:sz="0" w:space="0" w:color="auto"/>
            <w:left w:val="none" w:sz="0" w:space="0" w:color="auto"/>
            <w:bottom w:val="none" w:sz="0" w:space="0" w:color="auto"/>
            <w:right w:val="none" w:sz="0" w:space="0" w:color="auto"/>
          </w:divBdr>
        </w:div>
        <w:div w:id="579482907">
          <w:marLeft w:val="0"/>
          <w:marRight w:val="0"/>
          <w:marTop w:val="0"/>
          <w:marBottom w:val="0"/>
          <w:divBdr>
            <w:top w:val="single" w:sz="2" w:space="0" w:color="E0E0E0"/>
            <w:left w:val="single" w:sz="2" w:space="0" w:color="E0E0E0"/>
            <w:bottom w:val="single" w:sz="2" w:space="0" w:color="E0E0E0"/>
            <w:right w:val="single" w:sz="2" w:space="0" w:color="E0E0E0"/>
          </w:divBdr>
        </w:div>
        <w:div w:id="579559760">
          <w:marLeft w:val="0"/>
          <w:marRight w:val="0"/>
          <w:marTop w:val="0"/>
          <w:marBottom w:val="0"/>
          <w:divBdr>
            <w:top w:val="single" w:sz="2" w:space="0" w:color="E0E0E0"/>
            <w:left w:val="single" w:sz="2" w:space="0" w:color="E0E0E0"/>
            <w:bottom w:val="single" w:sz="2" w:space="0" w:color="E0E0E0"/>
            <w:right w:val="single" w:sz="2" w:space="0" w:color="E0E0E0"/>
          </w:divBdr>
        </w:div>
        <w:div w:id="579606659">
          <w:marLeft w:val="0"/>
          <w:marRight w:val="0"/>
          <w:marTop w:val="0"/>
          <w:marBottom w:val="0"/>
          <w:divBdr>
            <w:top w:val="none" w:sz="0" w:space="0" w:color="auto"/>
            <w:left w:val="none" w:sz="0" w:space="0" w:color="auto"/>
            <w:bottom w:val="none" w:sz="0" w:space="0" w:color="auto"/>
            <w:right w:val="none" w:sz="0" w:space="0" w:color="auto"/>
          </w:divBdr>
        </w:div>
        <w:div w:id="579677592">
          <w:marLeft w:val="0"/>
          <w:marRight w:val="0"/>
          <w:marTop w:val="0"/>
          <w:marBottom w:val="0"/>
          <w:divBdr>
            <w:top w:val="none" w:sz="0" w:space="0" w:color="auto"/>
            <w:left w:val="none" w:sz="0" w:space="0" w:color="auto"/>
            <w:bottom w:val="none" w:sz="0" w:space="0" w:color="auto"/>
            <w:right w:val="none" w:sz="0" w:space="0" w:color="auto"/>
          </w:divBdr>
        </w:div>
        <w:div w:id="579678492">
          <w:marLeft w:val="-150"/>
          <w:marRight w:val="-150"/>
          <w:marTop w:val="0"/>
          <w:marBottom w:val="300"/>
          <w:divBdr>
            <w:top w:val="none" w:sz="0" w:space="0" w:color="auto"/>
            <w:left w:val="none" w:sz="0" w:space="0" w:color="auto"/>
            <w:bottom w:val="none" w:sz="0" w:space="0" w:color="auto"/>
            <w:right w:val="none" w:sz="0" w:space="0" w:color="auto"/>
          </w:divBdr>
        </w:div>
        <w:div w:id="579683897">
          <w:marLeft w:val="0"/>
          <w:marRight w:val="0"/>
          <w:marTop w:val="0"/>
          <w:marBottom w:val="240"/>
          <w:divBdr>
            <w:top w:val="none" w:sz="0" w:space="0" w:color="auto"/>
            <w:left w:val="none" w:sz="0" w:space="0" w:color="auto"/>
            <w:bottom w:val="none" w:sz="0" w:space="0" w:color="auto"/>
            <w:right w:val="none" w:sz="0" w:space="0" w:color="auto"/>
          </w:divBdr>
        </w:div>
        <w:div w:id="579750449">
          <w:marLeft w:val="0"/>
          <w:marRight w:val="0"/>
          <w:marTop w:val="0"/>
          <w:marBottom w:val="0"/>
          <w:divBdr>
            <w:top w:val="none" w:sz="0" w:space="0" w:color="auto"/>
            <w:left w:val="none" w:sz="0" w:space="0" w:color="auto"/>
            <w:bottom w:val="none" w:sz="0" w:space="0" w:color="auto"/>
            <w:right w:val="none" w:sz="0" w:space="0" w:color="auto"/>
          </w:divBdr>
        </w:div>
        <w:div w:id="579750775">
          <w:marLeft w:val="0"/>
          <w:marRight w:val="0"/>
          <w:marTop w:val="0"/>
          <w:marBottom w:val="0"/>
          <w:divBdr>
            <w:top w:val="none" w:sz="0" w:space="0" w:color="auto"/>
            <w:left w:val="none" w:sz="0" w:space="0" w:color="auto"/>
            <w:bottom w:val="none" w:sz="0" w:space="0" w:color="auto"/>
            <w:right w:val="none" w:sz="0" w:space="0" w:color="auto"/>
          </w:divBdr>
        </w:div>
        <w:div w:id="579753471">
          <w:marLeft w:val="0"/>
          <w:marRight w:val="0"/>
          <w:marTop w:val="0"/>
          <w:marBottom w:val="0"/>
          <w:divBdr>
            <w:top w:val="none" w:sz="0" w:space="0" w:color="auto"/>
            <w:left w:val="none" w:sz="0" w:space="0" w:color="auto"/>
            <w:bottom w:val="none" w:sz="0" w:space="0" w:color="auto"/>
            <w:right w:val="none" w:sz="0" w:space="0" w:color="auto"/>
          </w:divBdr>
        </w:div>
        <w:div w:id="579755241">
          <w:marLeft w:val="0"/>
          <w:marRight w:val="0"/>
          <w:marTop w:val="0"/>
          <w:marBottom w:val="150"/>
          <w:divBdr>
            <w:top w:val="none" w:sz="0" w:space="0" w:color="auto"/>
            <w:left w:val="none" w:sz="0" w:space="0" w:color="auto"/>
            <w:bottom w:val="none" w:sz="0" w:space="0" w:color="auto"/>
            <w:right w:val="none" w:sz="0" w:space="0" w:color="auto"/>
          </w:divBdr>
        </w:div>
        <w:div w:id="579874364">
          <w:marLeft w:val="0"/>
          <w:marRight w:val="0"/>
          <w:marTop w:val="0"/>
          <w:marBottom w:val="0"/>
          <w:divBdr>
            <w:top w:val="none" w:sz="0" w:space="0" w:color="auto"/>
            <w:left w:val="none" w:sz="0" w:space="0" w:color="auto"/>
            <w:bottom w:val="none" w:sz="0" w:space="0" w:color="auto"/>
            <w:right w:val="none" w:sz="0" w:space="0" w:color="auto"/>
          </w:divBdr>
        </w:div>
        <w:div w:id="579874571">
          <w:marLeft w:val="0"/>
          <w:marRight w:val="0"/>
          <w:marTop w:val="0"/>
          <w:marBottom w:val="0"/>
          <w:divBdr>
            <w:top w:val="none" w:sz="0" w:space="0" w:color="auto"/>
            <w:left w:val="none" w:sz="0" w:space="0" w:color="auto"/>
            <w:bottom w:val="none" w:sz="0" w:space="0" w:color="auto"/>
            <w:right w:val="none" w:sz="0" w:space="0" w:color="auto"/>
          </w:divBdr>
        </w:div>
        <w:div w:id="579947754">
          <w:marLeft w:val="0"/>
          <w:marRight w:val="0"/>
          <w:marTop w:val="0"/>
          <w:marBottom w:val="0"/>
          <w:divBdr>
            <w:top w:val="none" w:sz="0" w:space="0" w:color="auto"/>
            <w:left w:val="none" w:sz="0" w:space="0" w:color="auto"/>
            <w:bottom w:val="none" w:sz="0" w:space="0" w:color="auto"/>
            <w:right w:val="none" w:sz="0" w:space="0" w:color="auto"/>
          </w:divBdr>
        </w:div>
        <w:div w:id="580066803">
          <w:marLeft w:val="0"/>
          <w:marRight w:val="0"/>
          <w:marTop w:val="0"/>
          <w:marBottom w:val="125"/>
          <w:divBdr>
            <w:top w:val="none" w:sz="0" w:space="0" w:color="auto"/>
            <w:left w:val="none" w:sz="0" w:space="0" w:color="auto"/>
            <w:bottom w:val="none" w:sz="0" w:space="0" w:color="auto"/>
            <w:right w:val="none" w:sz="0" w:space="0" w:color="auto"/>
          </w:divBdr>
        </w:div>
        <w:div w:id="580066898">
          <w:marLeft w:val="0"/>
          <w:marRight w:val="0"/>
          <w:marTop w:val="0"/>
          <w:marBottom w:val="0"/>
          <w:divBdr>
            <w:top w:val="none" w:sz="0" w:space="0" w:color="auto"/>
            <w:left w:val="none" w:sz="0" w:space="0" w:color="auto"/>
            <w:bottom w:val="none" w:sz="0" w:space="0" w:color="auto"/>
            <w:right w:val="none" w:sz="0" w:space="0" w:color="auto"/>
          </w:divBdr>
          <w:divsChild>
            <w:div w:id="251821279">
              <w:marLeft w:val="-125"/>
              <w:marRight w:val="-125"/>
              <w:marTop w:val="0"/>
              <w:marBottom w:val="0"/>
              <w:divBdr>
                <w:top w:val="none" w:sz="0" w:space="0" w:color="auto"/>
                <w:left w:val="none" w:sz="0" w:space="0" w:color="auto"/>
                <w:bottom w:val="none" w:sz="0" w:space="0" w:color="auto"/>
                <w:right w:val="none" w:sz="0" w:space="0" w:color="auto"/>
              </w:divBdr>
              <w:divsChild>
                <w:div w:id="694623324">
                  <w:marLeft w:val="0"/>
                  <w:marRight w:val="0"/>
                  <w:marTop w:val="0"/>
                  <w:marBottom w:val="0"/>
                  <w:divBdr>
                    <w:top w:val="none" w:sz="0" w:space="0" w:color="auto"/>
                    <w:left w:val="none" w:sz="0" w:space="0" w:color="auto"/>
                    <w:bottom w:val="none" w:sz="0" w:space="0" w:color="auto"/>
                    <w:right w:val="none" w:sz="0" w:space="0" w:color="auto"/>
                  </w:divBdr>
                  <w:divsChild>
                    <w:div w:id="700782698">
                      <w:marLeft w:val="-125"/>
                      <w:marRight w:val="-125"/>
                      <w:marTop w:val="0"/>
                      <w:marBottom w:val="0"/>
                      <w:divBdr>
                        <w:top w:val="none" w:sz="0" w:space="0" w:color="auto"/>
                        <w:left w:val="none" w:sz="0" w:space="0" w:color="auto"/>
                        <w:bottom w:val="none" w:sz="0" w:space="0" w:color="auto"/>
                        <w:right w:val="none" w:sz="0" w:space="0" w:color="auto"/>
                      </w:divBdr>
                      <w:divsChild>
                        <w:div w:id="17001354">
                          <w:marLeft w:val="0"/>
                          <w:marRight w:val="0"/>
                          <w:marTop w:val="0"/>
                          <w:marBottom w:val="0"/>
                          <w:divBdr>
                            <w:top w:val="none" w:sz="0" w:space="0" w:color="auto"/>
                            <w:left w:val="none" w:sz="0" w:space="0" w:color="auto"/>
                            <w:bottom w:val="none" w:sz="0" w:space="0" w:color="auto"/>
                            <w:right w:val="none" w:sz="0" w:space="0" w:color="auto"/>
                          </w:divBdr>
                          <w:divsChild>
                            <w:div w:id="78488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0137360">
          <w:marLeft w:val="0"/>
          <w:marRight w:val="0"/>
          <w:marTop w:val="0"/>
          <w:marBottom w:val="0"/>
          <w:divBdr>
            <w:top w:val="none" w:sz="0" w:space="0" w:color="auto"/>
            <w:left w:val="none" w:sz="0" w:space="0" w:color="auto"/>
            <w:bottom w:val="none" w:sz="0" w:space="0" w:color="auto"/>
            <w:right w:val="none" w:sz="0" w:space="0" w:color="auto"/>
          </w:divBdr>
        </w:div>
        <w:div w:id="580143955">
          <w:blockQuote w:val="1"/>
          <w:marLeft w:val="0"/>
          <w:marRight w:val="0"/>
          <w:marTop w:val="300"/>
          <w:marBottom w:val="315"/>
          <w:divBdr>
            <w:top w:val="none" w:sz="0" w:space="0" w:color="auto"/>
            <w:left w:val="single" w:sz="36" w:space="15" w:color="C4E0A6"/>
            <w:bottom w:val="none" w:sz="0" w:space="0" w:color="auto"/>
            <w:right w:val="none" w:sz="0" w:space="0" w:color="auto"/>
          </w:divBdr>
        </w:div>
        <w:div w:id="580211667">
          <w:marLeft w:val="1463"/>
          <w:marRight w:val="0"/>
          <w:marTop w:val="0"/>
          <w:marBottom w:val="0"/>
          <w:divBdr>
            <w:top w:val="none" w:sz="0" w:space="0" w:color="auto"/>
            <w:left w:val="none" w:sz="0" w:space="0" w:color="auto"/>
            <w:bottom w:val="none" w:sz="0" w:space="0" w:color="auto"/>
            <w:right w:val="none" w:sz="0" w:space="0" w:color="auto"/>
          </w:divBdr>
          <w:divsChild>
            <w:div w:id="279923418">
              <w:marLeft w:val="0"/>
              <w:marRight w:val="0"/>
              <w:marTop w:val="0"/>
              <w:marBottom w:val="315"/>
              <w:divBdr>
                <w:top w:val="none" w:sz="0" w:space="0" w:color="auto"/>
                <w:left w:val="none" w:sz="0" w:space="0" w:color="auto"/>
                <w:bottom w:val="none" w:sz="0" w:space="0" w:color="auto"/>
                <w:right w:val="none" w:sz="0" w:space="0" w:color="auto"/>
              </w:divBdr>
              <w:divsChild>
                <w:div w:id="28504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213845">
          <w:marLeft w:val="0"/>
          <w:marRight w:val="0"/>
          <w:marTop w:val="0"/>
          <w:marBottom w:val="0"/>
          <w:divBdr>
            <w:top w:val="none" w:sz="0" w:space="0" w:color="auto"/>
            <w:left w:val="none" w:sz="0" w:space="0" w:color="auto"/>
            <w:bottom w:val="none" w:sz="0" w:space="0" w:color="auto"/>
            <w:right w:val="none" w:sz="0" w:space="0" w:color="auto"/>
          </w:divBdr>
        </w:div>
        <w:div w:id="580258562">
          <w:marLeft w:val="0"/>
          <w:marRight w:val="0"/>
          <w:marTop w:val="0"/>
          <w:marBottom w:val="125"/>
          <w:divBdr>
            <w:top w:val="none" w:sz="0" w:space="0" w:color="auto"/>
            <w:left w:val="none" w:sz="0" w:space="0" w:color="auto"/>
            <w:bottom w:val="none" w:sz="0" w:space="0" w:color="auto"/>
            <w:right w:val="none" w:sz="0" w:space="0" w:color="auto"/>
          </w:divBdr>
        </w:div>
        <w:div w:id="580260031">
          <w:marLeft w:val="0"/>
          <w:marRight w:val="0"/>
          <w:marTop w:val="0"/>
          <w:marBottom w:val="0"/>
          <w:divBdr>
            <w:top w:val="none" w:sz="0" w:space="0" w:color="auto"/>
            <w:left w:val="none" w:sz="0" w:space="0" w:color="auto"/>
            <w:bottom w:val="none" w:sz="0" w:space="0" w:color="auto"/>
            <w:right w:val="none" w:sz="0" w:space="0" w:color="auto"/>
          </w:divBdr>
        </w:div>
        <w:div w:id="580337280">
          <w:marLeft w:val="0"/>
          <w:marRight w:val="0"/>
          <w:marTop w:val="0"/>
          <w:marBottom w:val="0"/>
          <w:divBdr>
            <w:top w:val="none" w:sz="0" w:space="0" w:color="auto"/>
            <w:left w:val="none" w:sz="0" w:space="0" w:color="auto"/>
            <w:bottom w:val="none" w:sz="0" w:space="0" w:color="auto"/>
            <w:right w:val="none" w:sz="0" w:space="0" w:color="auto"/>
          </w:divBdr>
        </w:div>
        <w:div w:id="580405811">
          <w:marLeft w:val="750"/>
          <w:marRight w:val="1500"/>
          <w:marTop w:val="0"/>
          <w:marBottom w:val="0"/>
          <w:divBdr>
            <w:top w:val="none" w:sz="0" w:space="0" w:color="auto"/>
            <w:left w:val="none" w:sz="0" w:space="0" w:color="auto"/>
            <w:bottom w:val="none" w:sz="0" w:space="0" w:color="auto"/>
            <w:right w:val="none" w:sz="0" w:space="0" w:color="auto"/>
          </w:divBdr>
        </w:div>
        <w:div w:id="580408110">
          <w:marLeft w:val="0"/>
          <w:marRight w:val="0"/>
          <w:marTop w:val="0"/>
          <w:marBottom w:val="0"/>
          <w:divBdr>
            <w:top w:val="none" w:sz="0" w:space="0" w:color="auto"/>
            <w:left w:val="none" w:sz="0" w:space="0" w:color="auto"/>
            <w:bottom w:val="none" w:sz="0" w:space="0" w:color="auto"/>
            <w:right w:val="none" w:sz="0" w:space="0" w:color="auto"/>
          </w:divBdr>
        </w:div>
        <w:div w:id="580454926">
          <w:marLeft w:val="0"/>
          <w:marRight w:val="0"/>
          <w:marTop w:val="0"/>
          <w:marBottom w:val="0"/>
          <w:divBdr>
            <w:top w:val="none" w:sz="0" w:space="0" w:color="auto"/>
            <w:left w:val="none" w:sz="0" w:space="0" w:color="auto"/>
            <w:bottom w:val="none" w:sz="0" w:space="0" w:color="auto"/>
            <w:right w:val="none" w:sz="0" w:space="0" w:color="auto"/>
          </w:divBdr>
        </w:div>
        <w:div w:id="580457243">
          <w:marLeft w:val="0"/>
          <w:marRight w:val="0"/>
          <w:marTop w:val="0"/>
          <w:marBottom w:val="450"/>
          <w:divBdr>
            <w:top w:val="none" w:sz="0" w:space="0" w:color="auto"/>
            <w:left w:val="none" w:sz="0" w:space="0" w:color="auto"/>
            <w:bottom w:val="none" w:sz="0" w:space="0" w:color="auto"/>
            <w:right w:val="none" w:sz="0" w:space="0" w:color="auto"/>
          </w:divBdr>
          <w:divsChild>
            <w:div w:id="467745284">
              <w:marLeft w:val="0"/>
              <w:marRight w:val="0"/>
              <w:marTop w:val="0"/>
              <w:marBottom w:val="75"/>
              <w:divBdr>
                <w:top w:val="none" w:sz="0" w:space="0" w:color="auto"/>
                <w:left w:val="none" w:sz="0" w:space="0" w:color="auto"/>
                <w:bottom w:val="none" w:sz="0" w:space="0" w:color="auto"/>
                <w:right w:val="none" w:sz="0" w:space="0" w:color="auto"/>
              </w:divBdr>
            </w:div>
          </w:divsChild>
        </w:div>
        <w:div w:id="580522961">
          <w:marLeft w:val="0"/>
          <w:marRight w:val="0"/>
          <w:marTop w:val="0"/>
          <w:marBottom w:val="288"/>
          <w:divBdr>
            <w:top w:val="none" w:sz="0" w:space="0" w:color="auto"/>
            <w:left w:val="none" w:sz="0" w:space="0" w:color="auto"/>
            <w:bottom w:val="none" w:sz="0" w:space="0" w:color="auto"/>
            <w:right w:val="none" w:sz="0" w:space="0" w:color="auto"/>
          </w:divBdr>
          <w:divsChild>
            <w:div w:id="623972971">
              <w:marLeft w:val="0"/>
              <w:marRight w:val="0"/>
              <w:marTop w:val="0"/>
              <w:marBottom w:val="0"/>
              <w:divBdr>
                <w:top w:val="none" w:sz="0" w:space="0" w:color="auto"/>
                <w:left w:val="none" w:sz="0" w:space="0" w:color="auto"/>
                <w:bottom w:val="none" w:sz="0" w:space="0" w:color="auto"/>
                <w:right w:val="none" w:sz="0" w:space="0" w:color="auto"/>
              </w:divBdr>
            </w:div>
          </w:divsChild>
        </w:div>
        <w:div w:id="580525214">
          <w:marLeft w:val="0"/>
          <w:marRight w:val="0"/>
          <w:marTop w:val="0"/>
          <w:marBottom w:val="75"/>
          <w:divBdr>
            <w:top w:val="none" w:sz="0" w:space="0" w:color="auto"/>
            <w:left w:val="none" w:sz="0" w:space="0" w:color="auto"/>
            <w:bottom w:val="none" w:sz="0" w:space="0" w:color="auto"/>
            <w:right w:val="none" w:sz="0" w:space="0" w:color="auto"/>
          </w:divBdr>
          <w:divsChild>
            <w:div w:id="20515089">
              <w:marLeft w:val="0"/>
              <w:marRight w:val="0"/>
              <w:marTop w:val="0"/>
              <w:marBottom w:val="0"/>
              <w:divBdr>
                <w:top w:val="none" w:sz="0" w:space="0" w:color="auto"/>
                <w:left w:val="none" w:sz="0" w:space="0" w:color="auto"/>
                <w:bottom w:val="none" w:sz="0" w:space="0" w:color="auto"/>
                <w:right w:val="none" w:sz="0" w:space="0" w:color="auto"/>
              </w:divBdr>
            </w:div>
            <w:div w:id="118841985">
              <w:marLeft w:val="0"/>
              <w:marRight w:val="0"/>
              <w:marTop w:val="0"/>
              <w:marBottom w:val="0"/>
              <w:divBdr>
                <w:top w:val="none" w:sz="0" w:space="0" w:color="auto"/>
                <w:left w:val="none" w:sz="0" w:space="0" w:color="auto"/>
                <w:bottom w:val="none" w:sz="0" w:space="0" w:color="auto"/>
                <w:right w:val="none" w:sz="0" w:space="0" w:color="auto"/>
              </w:divBdr>
            </w:div>
          </w:divsChild>
        </w:div>
        <w:div w:id="580529794">
          <w:marLeft w:val="0"/>
          <w:marRight w:val="0"/>
          <w:marTop w:val="0"/>
          <w:marBottom w:val="125"/>
          <w:divBdr>
            <w:top w:val="none" w:sz="0" w:space="0" w:color="auto"/>
            <w:left w:val="none" w:sz="0" w:space="0" w:color="auto"/>
            <w:bottom w:val="none" w:sz="0" w:space="0" w:color="auto"/>
            <w:right w:val="none" w:sz="0" w:space="0" w:color="auto"/>
          </w:divBdr>
        </w:div>
        <w:div w:id="580598489">
          <w:marLeft w:val="0"/>
          <w:marRight w:val="0"/>
          <w:marTop w:val="150"/>
          <w:marBottom w:val="330"/>
          <w:divBdr>
            <w:top w:val="none" w:sz="0" w:space="0" w:color="auto"/>
            <w:left w:val="none" w:sz="0" w:space="0" w:color="auto"/>
            <w:bottom w:val="none" w:sz="0" w:space="0" w:color="auto"/>
            <w:right w:val="none" w:sz="0" w:space="0" w:color="auto"/>
          </w:divBdr>
        </w:div>
        <w:div w:id="580678479">
          <w:marLeft w:val="0"/>
          <w:marRight w:val="0"/>
          <w:marTop w:val="0"/>
          <w:marBottom w:val="0"/>
          <w:divBdr>
            <w:top w:val="none" w:sz="0" w:space="0" w:color="auto"/>
            <w:left w:val="none" w:sz="0" w:space="0" w:color="auto"/>
            <w:bottom w:val="none" w:sz="0" w:space="0" w:color="auto"/>
            <w:right w:val="none" w:sz="0" w:space="0" w:color="auto"/>
          </w:divBdr>
        </w:div>
        <w:div w:id="580725365">
          <w:marLeft w:val="0"/>
          <w:marRight w:val="0"/>
          <w:marTop w:val="0"/>
          <w:marBottom w:val="0"/>
          <w:divBdr>
            <w:top w:val="none" w:sz="0" w:space="0" w:color="auto"/>
            <w:left w:val="none" w:sz="0" w:space="0" w:color="auto"/>
            <w:bottom w:val="none" w:sz="0" w:space="0" w:color="auto"/>
            <w:right w:val="none" w:sz="0" w:space="0" w:color="auto"/>
          </w:divBdr>
        </w:div>
        <w:div w:id="580795481">
          <w:marLeft w:val="0"/>
          <w:marRight w:val="0"/>
          <w:marTop w:val="0"/>
          <w:marBottom w:val="300"/>
          <w:divBdr>
            <w:top w:val="none" w:sz="0" w:space="0" w:color="auto"/>
            <w:left w:val="none" w:sz="0" w:space="0" w:color="auto"/>
            <w:bottom w:val="none" w:sz="0" w:space="0" w:color="auto"/>
            <w:right w:val="none" w:sz="0" w:space="0" w:color="auto"/>
          </w:divBdr>
        </w:div>
        <w:div w:id="580867125">
          <w:marLeft w:val="-225"/>
          <w:marRight w:val="-225"/>
          <w:marTop w:val="0"/>
          <w:marBottom w:val="0"/>
          <w:divBdr>
            <w:top w:val="none" w:sz="0" w:space="0" w:color="auto"/>
            <w:left w:val="none" w:sz="0" w:space="0" w:color="auto"/>
            <w:bottom w:val="none" w:sz="0" w:space="0" w:color="auto"/>
            <w:right w:val="none" w:sz="0" w:space="0" w:color="auto"/>
          </w:divBdr>
        </w:div>
        <w:div w:id="580911653">
          <w:marLeft w:val="0"/>
          <w:marRight w:val="0"/>
          <w:marTop w:val="0"/>
          <w:marBottom w:val="0"/>
          <w:divBdr>
            <w:top w:val="none" w:sz="0" w:space="0" w:color="auto"/>
            <w:left w:val="none" w:sz="0" w:space="0" w:color="auto"/>
            <w:bottom w:val="none" w:sz="0" w:space="0" w:color="auto"/>
            <w:right w:val="none" w:sz="0" w:space="0" w:color="auto"/>
          </w:divBdr>
        </w:div>
        <w:div w:id="580992074">
          <w:marLeft w:val="-188"/>
          <w:marRight w:val="-188"/>
          <w:marTop w:val="0"/>
          <w:marBottom w:val="0"/>
          <w:divBdr>
            <w:top w:val="none" w:sz="0" w:space="0" w:color="auto"/>
            <w:left w:val="none" w:sz="0" w:space="0" w:color="auto"/>
            <w:bottom w:val="none" w:sz="0" w:space="0" w:color="auto"/>
            <w:right w:val="none" w:sz="0" w:space="0" w:color="auto"/>
          </w:divBdr>
          <w:divsChild>
            <w:div w:id="578949422">
              <w:marLeft w:val="0"/>
              <w:marRight w:val="0"/>
              <w:marTop w:val="0"/>
              <w:marBottom w:val="0"/>
              <w:divBdr>
                <w:top w:val="none" w:sz="0" w:space="0" w:color="auto"/>
                <w:left w:val="none" w:sz="0" w:space="0" w:color="auto"/>
                <w:bottom w:val="none" w:sz="0" w:space="0" w:color="auto"/>
                <w:right w:val="none" w:sz="0" w:space="0" w:color="auto"/>
              </w:divBdr>
            </w:div>
          </w:divsChild>
        </w:div>
        <w:div w:id="581110292">
          <w:marLeft w:val="0"/>
          <w:marRight w:val="0"/>
          <w:marTop w:val="0"/>
          <w:marBottom w:val="0"/>
          <w:divBdr>
            <w:top w:val="none" w:sz="0" w:space="0" w:color="auto"/>
            <w:left w:val="none" w:sz="0" w:space="0" w:color="auto"/>
            <w:bottom w:val="none" w:sz="0" w:space="0" w:color="auto"/>
            <w:right w:val="none" w:sz="0" w:space="0" w:color="auto"/>
          </w:divBdr>
        </w:div>
        <w:div w:id="581263214">
          <w:marLeft w:val="0"/>
          <w:marRight w:val="0"/>
          <w:marTop w:val="0"/>
          <w:marBottom w:val="0"/>
          <w:divBdr>
            <w:top w:val="none" w:sz="0" w:space="0" w:color="auto"/>
            <w:left w:val="none" w:sz="0" w:space="0" w:color="auto"/>
            <w:bottom w:val="none" w:sz="0" w:space="0" w:color="auto"/>
            <w:right w:val="none" w:sz="0" w:space="0" w:color="auto"/>
          </w:divBdr>
        </w:div>
        <w:div w:id="581330974">
          <w:marLeft w:val="0"/>
          <w:marRight w:val="0"/>
          <w:marTop w:val="0"/>
          <w:marBottom w:val="250"/>
          <w:divBdr>
            <w:top w:val="none" w:sz="0" w:space="0" w:color="auto"/>
            <w:left w:val="none" w:sz="0" w:space="0" w:color="auto"/>
            <w:bottom w:val="single" w:sz="4" w:space="4" w:color="000000"/>
            <w:right w:val="none" w:sz="0" w:space="0" w:color="auto"/>
          </w:divBdr>
        </w:div>
        <w:div w:id="581334706">
          <w:marLeft w:val="0"/>
          <w:marRight w:val="0"/>
          <w:marTop w:val="0"/>
          <w:marBottom w:val="225"/>
          <w:divBdr>
            <w:top w:val="none" w:sz="0" w:space="0" w:color="auto"/>
            <w:left w:val="none" w:sz="0" w:space="0" w:color="auto"/>
            <w:bottom w:val="none" w:sz="0" w:space="0" w:color="auto"/>
            <w:right w:val="none" w:sz="0" w:space="0" w:color="auto"/>
          </w:divBdr>
        </w:div>
        <w:div w:id="581335121">
          <w:marLeft w:val="0"/>
          <w:marRight w:val="0"/>
          <w:marTop w:val="0"/>
          <w:marBottom w:val="0"/>
          <w:divBdr>
            <w:top w:val="none" w:sz="0" w:space="0" w:color="auto"/>
            <w:left w:val="none" w:sz="0" w:space="0" w:color="auto"/>
            <w:bottom w:val="none" w:sz="0" w:space="0" w:color="auto"/>
            <w:right w:val="none" w:sz="0" w:space="0" w:color="auto"/>
          </w:divBdr>
        </w:div>
        <w:div w:id="581376806">
          <w:marLeft w:val="0"/>
          <w:marRight w:val="0"/>
          <w:marTop w:val="0"/>
          <w:marBottom w:val="0"/>
          <w:divBdr>
            <w:top w:val="none" w:sz="0" w:space="0" w:color="auto"/>
            <w:left w:val="none" w:sz="0" w:space="0" w:color="auto"/>
            <w:bottom w:val="none" w:sz="0" w:space="0" w:color="auto"/>
            <w:right w:val="none" w:sz="0" w:space="0" w:color="auto"/>
          </w:divBdr>
        </w:div>
        <w:div w:id="581454889">
          <w:marLeft w:val="0"/>
          <w:marRight w:val="0"/>
          <w:marTop w:val="0"/>
          <w:marBottom w:val="150"/>
          <w:divBdr>
            <w:top w:val="none" w:sz="0" w:space="0" w:color="auto"/>
            <w:left w:val="none" w:sz="0" w:space="0" w:color="auto"/>
            <w:bottom w:val="none" w:sz="0" w:space="0" w:color="auto"/>
            <w:right w:val="none" w:sz="0" w:space="0" w:color="auto"/>
          </w:divBdr>
        </w:div>
        <w:div w:id="581567087">
          <w:marLeft w:val="0"/>
          <w:marRight w:val="0"/>
          <w:marTop w:val="0"/>
          <w:marBottom w:val="0"/>
          <w:divBdr>
            <w:top w:val="none" w:sz="0" w:space="0" w:color="auto"/>
            <w:left w:val="none" w:sz="0" w:space="0" w:color="auto"/>
            <w:bottom w:val="none" w:sz="0" w:space="0" w:color="auto"/>
            <w:right w:val="none" w:sz="0" w:space="0" w:color="auto"/>
          </w:divBdr>
          <w:divsChild>
            <w:div w:id="491609048">
              <w:marLeft w:val="-225"/>
              <w:marRight w:val="-225"/>
              <w:marTop w:val="0"/>
              <w:marBottom w:val="0"/>
              <w:divBdr>
                <w:top w:val="none" w:sz="0" w:space="0" w:color="auto"/>
                <w:left w:val="none" w:sz="0" w:space="0" w:color="auto"/>
                <w:bottom w:val="none" w:sz="0" w:space="0" w:color="auto"/>
                <w:right w:val="none" w:sz="0" w:space="0" w:color="auto"/>
              </w:divBdr>
            </w:div>
          </w:divsChild>
        </w:div>
        <w:div w:id="581569739">
          <w:marLeft w:val="750"/>
          <w:marRight w:val="1500"/>
          <w:marTop w:val="0"/>
          <w:marBottom w:val="0"/>
          <w:divBdr>
            <w:top w:val="none" w:sz="0" w:space="0" w:color="auto"/>
            <w:left w:val="none" w:sz="0" w:space="0" w:color="auto"/>
            <w:bottom w:val="none" w:sz="0" w:space="0" w:color="auto"/>
            <w:right w:val="none" w:sz="0" w:space="0" w:color="auto"/>
          </w:divBdr>
        </w:div>
        <w:div w:id="581598258">
          <w:marLeft w:val="0"/>
          <w:marRight w:val="0"/>
          <w:marTop w:val="0"/>
          <w:marBottom w:val="0"/>
          <w:divBdr>
            <w:top w:val="none" w:sz="0" w:space="0" w:color="auto"/>
            <w:left w:val="none" w:sz="0" w:space="0" w:color="auto"/>
            <w:bottom w:val="none" w:sz="0" w:space="0" w:color="auto"/>
            <w:right w:val="none" w:sz="0" w:space="0" w:color="auto"/>
          </w:divBdr>
          <w:divsChild>
            <w:div w:id="129786047">
              <w:marLeft w:val="0"/>
              <w:marRight w:val="0"/>
              <w:marTop w:val="150"/>
              <w:marBottom w:val="150"/>
              <w:divBdr>
                <w:top w:val="none" w:sz="0" w:space="0" w:color="auto"/>
                <w:left w:val="none" w:sz="0" w:space="0" w:color="auto"/>
                <w:bottom w:val="none" w:sz="0" w:space="0" w:color="auto"/>
                <w:right w:val="none" w:sz="0" w:space="0" w:color="auto"/>
              </w:divBdr>
            </w:div>
          </w:divsChild>
        </w:div>
        <w:div w:id="581598335">
          <w:marLeft w:val="0"/>
          <w:marRight w:val="0"/>
          <w:marTop w:val="0"/>
          <w:marBottom w:val="0"/>
          <w:divBdr>
            <w:top w:val="none" w:sz="0" w:space="0" w:color="auto"/>
            <w:left w:val="none" w:sz="0" w:space="0" w:color="auto"/>
            <w:bottom w:val="none" w:sz="0" w:space="0" w:color="auto"/>
            <w:right w:val="none" w:sz="0" w:space="0" w:color="auto"/>
          </w:divBdr>
        </w:div>
        <w:div w:id="581643697">
          <w:marLeft w:val="0"/>
          <w:marRight w:val="376"/>
          <w:marTop w:val="0"/>
          <w:marBottom w:val="125"/>
          <w:divBdr>
            <w:top w:val="none" w:sz="0" w:space="0" w:color="auto"/>
            <w:left w:val="none" w:sz="0" w:space="0" w:color="auto"/>
            <w:bottom w:val="none" w:sz="0" w:space="0" w:color="auto"/>
            <w:right w:val="none" w:sz="0" w:space="0" w:color="auto"/>
          </w:divBdr>
          <w:divsChild>
            <w:div w:id="434982204">
              <w:marLeft w:val="0"/>
              <w:marRight w:val="0"/>
              <w:marTop w:val="0"/>
              <w:marBottom w:val="0"/>
              <w:divBdr>
                <w:top w:val="none" w:sz="0" w:space="0" w:color="auto"/>
                <w:left w:val="none" w:sz="0" w:space="0" w:color="auto"/>
                <w:bottom w:val="none" w:sz="0" w:space="0" w:color="auto"/>
                <w:right w:val="none" w:sz="0" w:space="0" w:color="auto"/>
              </w:divBdr>
            </w:div>
          </w:divsChild>
        </w:div>
        <w:div w:id="581648267">
          <w:marLeft w:val="0"/>
          <w:marRight w:val="0"/>
          <w:marTop w:val="0"/>
          <w:marBottom w:val="0"/>
          <w:divBdr>
            <w:top w:val="none" w:sz="0" w:space="0" w:color="auto"/>
            <w:left w:val="none" w:sz="0" w:space="0" w:color="auto"/>
            <w:bottom w:val="none" w:sz="0" w:space="0" w:color="auto"/>
            <w:right w:val="none" w:sz="0" w:space="0" w:color="auto"/>
          </w:divBdr>
        </w:div>
        <w:div w:id="581649419">
          <w:marLeft w:val="0"/>
          <w:marRight w:val="0"/>
          <w:marTop w:val="0"/>
          <w:marBottom w:val="0"/>
          <w:divBdr>
            <w:top w:val="none" w:sz="0" w:space="0" w:color="auto"/>
            <w:left w:val="none" w:sz="0" w:space="0" w:color="auto"/>
            <w:bottom w:val="none" w:sz="0" w:space="0" w:color="auto"/>
            <w:right w:val="none" w:sz="0" w:space="0" w:color="auto"/>
          </w:divBdr>
        </w:div>
        <w:div w:id="581716656">
          <w:marLeft w:val="0"/>
          <w:marRight w:val="0"/>
          <w:marTop w:val="0"/>
          <w:marBottom w:val="188"/>
          <w:divBdr>
            <w:top w:val="none" w:sz="0" w:space="0" w:color="auto"/>
            <w:left w:val="none" w:sz="0" w:space="0" w:color="auto"/>
            <w:bottom w:val="none" w:sz="0" w:space="0" w:color="auto"/>
            <w:right w:val="none" w:sz="0" w:space="0" w:color="auto"/>
          </w:divBdr>
          <w:divsChild>
            <w:div w:id="459542713">
              <w:marLeft w:val="0"/>
              <w:marRight w:val="0"/>
              <w:marTop w:val="0"/>
              <w:marBottom w:val="0"/>
              <w:divBdr>
                <w:top w:val="none" w:sz="0" w:space="0" w:color="auto"/>
                <w:left w:val="none" w:sz="0" w:space="0" w:color="auto"/>
                <w:bottom w:val="none" w:sz="0" w:space="0" w:color="auto"/>
                <w:right w:val="none" w:sz="0" w:space="0" w:color="auto"/>
              </w:divBdr>
            </w:div>
            <w:div w:id="713579857">
              <w:marLeft w:val="0"/>
              <w:marRight w:val="188"/>
              <w:marTop w:val="0"/>
              <w:marBottom w:val="0"/>
              <w:divBdr>
                <w:top w:val="none" w:sz="0" w:space="0" w:color="auto"/>
                <w:left w:val="none" w:sz="0" w:space="0" w:color="auto"/>
                <w:bottom w:val="none" w:sz="0" w:space="0" w:color="auto"/>
                <w:right w:val="none" w:sz="0" w:space="0" w:color="auto"/>
              </w:divBdr>
            </w:div>
          </w:divsChild>
        </w:div>
        <w:div w:id="581720312">
          <w:marLeft w:val="0"/>
          <w:marRight w:val="0"/>
          <w:marTop w:val="0"/>
          <w:marBottom w:val="0"/>
          <w:divBdr>
            <w:top w:val="none" w:sz="0" w:space="0" w:color="auto"/>
            <w:left w:val="none" w:sz="0" w:space="0" w:color="auto"/>
            <w:bottom w:val="none" w:sz="0" w:space="0" w:color="auto"/>
            <w:right w:val="none" w:sz="0" w:space="0" w:color="auto"/>
          </w:divBdr>
        </w:div>
        <w:div w:id="581720952">
          <w:marLeft w:val="0"/>
          <w:marRight w:val="1950"/>
          <w:marTop w:val="0"/>
          <w:marBottom w:val="0"/>
          <w:divBdr>
            <w:top w:val="none" w:sz="0" w:space="0" w:color="auto"/>
            <w:left w:val="none" w:sz="0" w:space="0" w:color="auto"/>
            <w:bottom w:val="none" w:sz="0" w:space="0" w:color="auto"/>
            <w:right w:val="none" w:sz="0" w:space="0" w:color="auto"/>
          </w:divBdr>
        </w:div>
        <w:div w:id="581724035">
          <w:marLeft w:val="750"/>
          <w:marRight w:val="1500"/>
          <w:marTop w:val="0"/>
          <w:marBottom w:val="0"/>
          <w:divBdr>
            <w:top w:val="none" w:sz="0" w:space="0" w:color="auto"/>
            <w:left w:val="none" w:sz="0" w:space="0" w:color="auto"/>
            <w:bottom w:val="none" w:sz="0" w:space="0" w:color="auto"/>
            <w:right w:val="none" w:sz="0" w:space="0" w:color="auto"/>
          </w:divBdr>
        </w:div>
        <w:div w:id="581765092">
          <w:marLeft w:val="750"/>
          <w:marRight w:val="1500"/>
          <w:marTop w:val="0"/>
          <w:marBottom w:val="0"/>
          <w:divBdr>
            <w:top w:val="none" w:sz="0" w:space="0" w:color="auto"/>
            <w:left w:val="none" w:sz="0" w:space="0" w:color="auto"/>
            <w:bottom w:val="none" w:sz="0" w:space="0" w:color="auto"/>
            <w:right w:val="none" w:sz="0" w:space="0" w:color="auto"/>
          </w:divBdr>
        </w:div>
        <w:div w:id="581765173">
          <w:marLeft w:val="1463"/>
          <w:marRight w:val="0"/>
          <w:marTop w:val="0"/>
          <w:marBottom w:val="0"/>
          <w:divBdr>
            <w:top w:val="none" w:sz="0" w:space="0" w:color="auto"/>
            <w:left w:val="none" w:sz="0" w:space="0" w:color="auto"/>
            <w:bottom w:val="none" w:sz="0" w:space="0" w:color="auto"/>
            <w:right w:val="none" w:sz="0" w:space="0" w:color="auto"/>
          </w:divBdr>
        </w:div>
        <w:div w:id="581910789">
          <w:marLeft w:val="0"/>
          <w:marRight w:val="0"/>
          <w:marTop w:val="0"/>
          <w:marBottom w:val="240"/>
          <w:divBdr>
            <w:top w:val="none" w:sz="0" w:space="0" w:color="auto"/>
            <w:left w:val="none" w:sz="0" w:space="0" w:color="auto"/>
            <w:bottom w:val="none" w:sz="0" w:space="0" w:color="auto"/>
            <w:right w:val="none" w:sz="0" w:space="0" w:color="auto"/>
          </w:divBdr>
        </w:div>
        <w:div w:id="581914668">
          <w:marLeft w:val="0"/>
          <w:marRight w:val="0"/>
          <w:marTop w:val="0"/>
          <w:marBottom w:val="0"/>
          <w:divBdr>
            <w:top w:val="none" w:sz="0" w:space="0" w:color="auto"/>
            <w:left w:val="none" w:sz="0" w:space="0" w:color="auto"/>
            <w:bottom w:val="none" w:sz="0" w:space="0" w:color="auto"/>
            <w:right w:val="none" w:sz="0" w:space="0" w:color="auto"/>
          </w:divBdr>
        </w:div>
        <w:div w:id="581986383">
          <w:marLeft w:val="0"/>
          <w:marRight w:val="0"/>
          <w:marTop w:val="0"/>
          <w:marBottom w:val="0"/>
          <w:divBdr>
            <w:top w:val="none" w:sz="0" w:space="0" w:color="auto"/>
            <w:left w:val="none" w:sz="0" w:space="0" w:color="auto"/>
            <w:bottom w:val="none" w:sz="0" w:space="0" w:color="auto"/>
            <w:right w:val="none" w:sz="0" w:space="0" w:color="auto"/>
          </w:divBdr>
        </w:div>
        <w:div w:id="581990565">
          <w:marLeft w:val="0"/>
          <w:marRight w:val="225"/>
          <w:marTop w:val="0"/>
          <w:marBottom w:val="0"/>
          <w:divBdr>
            <w:top w:val="none" w:sz="0" w:space="0" w:color="auto"/>
            <w:left w:val="none" w:sz="0" w:space="0" w:color="auto"/>
            <w:bottom w:val="none" w:sz="0" w:space="0" w:color="auto"/>
            <w:right w:val="none" w:sz="0" w:space="0" w:color="auto"/>
          </w:divBdr>
        </w:div>
        <w:div w:id="581991468">
          <w:marLeft w:val="0"/>
          <w:marRight w:val="0"/>
          <w:marTop w:val="0"/>
          <w:marBottom w:val="0"/>
          <w:divBdr>
            <w:top w:val="single" w:sz="6" w:space="8" w:color="999999"/>
            <w:left w:val="none" w:sz="0" w:space="0" w:color="auto"/>
            <w:bottom w:val="single" w:sz="6" w:space="0" w:color="999999"/>
            <w:right w:val="none" w:sz="0" w:space="0" w:color="auto"/>
          </w:divBdr>
        </w:div>
        <w:div w:id="582111085">
          <w:marLeft w:val="0"/>
          <w:marRight w:val="0"/>
          <w:marTop w:val="0"/>
          <w:marBottom w:val="360"/>
          <w:divBdr>
            <w:top w:val="none" w:sz="0" w:space="0" w:color="auto"/>
            <w:left w:val="none" w:sz="0" w:space="0" w:color="auto"/>
            <w:bottom w:val="none" w:sz="0" w:space="0" w:color="auto"/>
            <w:right w:val="none" w:sz="0" w:space="0" w:color="auto"/>
          </w:divBdr>
          <w:divsChild>
            <w:div w:id="72506689">
              <w:marLeft w:val="0"/>
              <w:marRight w:val="0"/>
              <w:marTop w:val="0"/>
              <w:marBottom w:val="384"/>
              <w:divBdr>
                <w:top w:val="none" w:sz="0" w:space="0" w:color="auto"/>
                <w:left w:val="none" w:sz="0" w:space="0" w:color="auto"/>
                <w:bottom w:val="none" w:sz="0" w:space="0" w:color="auto"/>
                <w:right w:val="none" w:sz="0" w:space="0" w:color="auto"/>
              </w:divBdr>
            </w:div>
          </w:divsChild>
        </w:div>
        <w:div w:id="582111302">
          <w:marLeft w:val="-188"/>
          <w:marRight w:val="-188"/>
          <w:marTop w:val="0"/>
          <w:marBottom w:val="0"/>
          <w:divBdr>
            <w:top w:val="none" w:sz="0" w:space="0" w:color="auto"/>
            <w:left w:val="none" w:sz="0" w:space="0" w:color="auto"/>
            <w:bottom w:val="none" w:sz="0" w:space="0" w:color="auto"/>
            <w:right w:val="none" w:sz="0" w:space="0" w:color="auto"/>
          </w:divBdr>
        </w:div>
        <w:div w:id="582185016">
          <w:marLeft w:val="1463"/>
          <w:marRight w:val="0"/>
          <w:marTop w:val="0"/>
          <w:marBottom w:val="0"/>
          <w:divBdr>
            <w:top w:val="none" w:sz="0" w:space="0" w:color="auto"/>
            <w:left w:val="none" w:sz="0" w:space="0" w:color="auto"/>
            <w:bottom w:val="none" w:sz="0" w:space="0" w:color="auto"/>
            <w:right w:val="none" w:sz="0" w:space="0" w:color="auto"/>
          </w:divBdr>
        </w:div>
        <w:div w:id="582224907">
          <w:marLeft w:val="0"/>
          <w:marRight w:val="0"/>
          <w:marTop w:val="0"/>
          <w:marBottom w:val="150"/>
          <w:divBdr>
            <w:top w:val="none" w:sz="0" w:space="0" w:color="auto"/>
            <w:left w:val="none" w:sz="0" w:space="0" w:color="auto"/>
            <w:bottom w:val="none" w:sz="0" w:space="0" w:color="auto"/>
            <w:right w:val="none" w:sz="0" w:space="0" w:color="auto"/>
          </w:divBdr>
        </w:div>
        <w:div w:id="582228285">
          <w:marLeft w:val="0"/>
          <w:marRight w:val="0"/>
          <w:marTop w:val="0"/>
          <w:marBottom w:val="0"/>
          <w:divBdr>
            <w:top w:val="none" w:sz="0" w:space="0" w:color="auto"/>
            <w:left w:val="none" w:sz="0" w:space="0" w:color="auto"/>
            <w:bottom w:val="none" w:sz="0" w:space="0" w:color="auto"/>
            <w:right w:val="none" w:sz="0" w:space="0" w:color="auto"/>
          </w:divBdr>
          <w:divsChild>
            <w:div w:id="298727094">
              <w:marLeft w:val="0"/>
              <w:marRight w:val="0"/>
              <w:marTop w:val="495"/>
              <w:marBottom w:val="495"/>
              <w:divBdr>
                <w:top w:val="none" w:sz="0" w:space="0" w:color="auto"/>
                <w:left w:val="none" w:sz="0" w:space="0" w:color="auto"/>
                <w:bottom w:val="none" w:sz="0" w:space="0" w:color="auto"/>
                <w:right w:val="none" w:sz="0" w:space="0" w:color="auto"/>
              </w:divBdr>
            </w:div>
          </w:divsChild>
        </w:div>
        <w:div w:id="582296966">
          <w:marLeft w:val="0"/>
          <w:marRight w:val="0"/>
          <w:marTop w:val="0"/>
          <w:marBottom w:val="75"/>
          <w:divBdr>
            <w:top w:val="none" w:sz="0" w:space="0" w:color="auto"/>
            <w:left w:val="none" w:sz="0" w:space="0" w:color="auto"/>
            <w:bottom w:val="none" w:sz="0" w:space="0" w:color="auto"/>
            <w:right w:val="none" w:sz="0" w:space="0" w:color="auto"/>
          </w:divBdr>
        </w:div>
        <w:div w:id="582300251">
          <w:marLeft w:val="0"/>
          <w:marRight w:val="0"/>
          <w:marTop w:val="0"/>
          <w:marBottom w:val="0"/>
          <w:divBdr>
            <w:top w:val="none" w:sz="0" w:space="0" w:color="auto"/>
            <w:left w:val="none" w:sz="0" w:space="0" w:color="auto"/>
            <w:bottom w:val="none" w:sz="0" w:space="0" w:color="auto"/>
            <w:right w:val="none" w:sz="0" w:space="0" w:color="auto"/>
          </w:divBdr>
        </w:div>
        <w:div w:id="582300541">
          <w:marLeft w:val="0"/>
          <w:marRight w:val="0"/>
          <w:marTop w:val="0"/>
          <w:marBottom w:val="0"/>
          <w:divBdr>
            <w:top w:val="none" w:sz="0" w:space="0" w:color="auto"/>
            <w:left w:val="none" w:sz="0" w:space="0" w:color="auto"/>
            <w:bottom w:val="none" w:sz="0" w:space="0" w:color="auto"/>
            <w:right w:val="none" w:sz="0" w:space="0" w:color="auto"/>
          </w:divBdr>
        </w:div>
        <w:div w:id="582301652">
          <w:marLeft w:val="1463"/>
          <w:marRight w:val="0"/>
          <w:marTop w:val="0"/>
          <w:marBottom w:val="0"/>
          <w:divBdr>
            <w:top w:val="none" w:sz="0" w:space="0" w:color="auto"/>
            <w:left w:val="none" w:sz="0" w:space="0" w:color="auto"/>
            <w:bottom w:val="none" w:sz="0" w:space="0" w:color="auto"/>
            <w:right w:val="none" w:sz="0" w:space="0" w:color="auto"/>
          </w:divBdr>
          <w:divsChild>
            <w:div w:id="592907386">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582373907">
          <w:marLeft w:val="0"/>
          <w:marRight w:val="0"/>
          <w:marTop w:val="0"/>
          <w:marBottom w:val="0"/>
          <w:divBdr>
            <w:top w:val="none" w:sz="0" w:space="0" w:color="auto"/>
            <w:left w:val="none" w:sz="0" w:space="0" w:color="auto"/>
            <w:bottom w:val="none" w:sz="0" w:space="0" w:color="auto"/>
            <w:right w:val="none" w:sz="0" w:space="0" w:color="auto"/>
          </w:divBdr>
        </w:div>
        <w:div w:id="582377759">
          <w:marLeft w:val="0"/>
          <w:marRight w:val="0"/>
          <w:marTop w:val="0"/>
          <w:marBottom w:val="0"/>
          <w:divBdr>
            <w:top w:val="none" w:sz="0" w:space="0" w:color="auto"/>
            <w:left w:val="none" w:sz="0" w:space="0" w:color="auto"/>
            <w:bottom w:val="none" w:sz="0" w:space="0" w:color="auto"/>
            <w:right w:val="none" w:sz="0" w:space="0" w:color="auto"/>
          </w:divBdr>
          <w:divsChild>
            <w:div w:id="20712323">
              <w:marLeft w:val="0"/>
              <w:marRight w:val="0"/>
              <w:marTop w:val="0"/>
              <w:marBottom w:val="0"/>
              <w:divBdr>
                <w:top w:val="none" w:sz="0" w:space="0" w:color="auto"/>
                <w:left w:val="none" w:sz="0" w:space="0" w:color="auto"/>
                <w:bottom w:val="none" w:sz="0" w:space="0" w:color="auto"/>
                <w:right w:val="none" w:sz="0" w:space="0" w:color="auto"/>
              </w:divBdr>
              <w:divsChild>
                <w:div w:id="44003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419876">
          <w:marLeft w:val="0"/>
          <w:marRight w:val="0"/>
          <w:marTop w:val="0"/>
          <w:marBottom w:val="0"/>
          <w:divBdr>
            <w:top w:val="none" w:sz="0" w:space="0" w:color="auto"/>
            <w:left w:val="none" w:sz="0" w:space="0" w:color="auto"/>
            <w:bottom w:val="none" w:sz="0" w:space="0" w:color="auto"/>
            <w:right w:val="none" w:sz="0" w:space="0" w:color="auto"/>
          </w:divBdr>
        </w:div>
        <w:div w:id="582449493">
          <w:blockQuote w:val="1"/>
          <w:marLeft w:val="0"/>
          <w:marRight w:val="0"/>
          <w:marTop w:val="300"/>
          <w:marBottom w:val="315"/>
          <w:divBdr>
            <w:top w:val="none" w:sz="0" w:space="0" w:color="auto"/>
            <w:left w:val="single" w:sz="36" w:space="15" w:color="C4E0A6"/>
            <w:bottom w:val="none" w:sz="0" w:space="0" w:color="auto"/>
            <w:right w:val="none" w:sz="0" w:space="0" w:color="auto"/>
          </w:divBdr>
        </w:div>
        <w:div w:id="582566401">
          <w:marLeft w:val="0"/>
          <w:marRight w:val="0"/>
          <w:marTop w:val="0"/>
          <w:marBottom w:val="0"/>
          <w:divBdr>
            <w:top w:val="none" w:sz="0" w:space="0" w:color="auto"/>
            <w:left w:val="none" w:sz="0" w:space="0" w:color="auto"/>
            <w:bottom w:val="none" w:sz="0" w:space="0" w:color="auto"/>
            <w:right w:val="none" w:sz="0" w:space="0" w:color="auto"/>
          </w:divBdr>
        </w:div>
        <w:div w:id="582569055">
          <w:marLeft w:val="0"/>
          <w:marRight w:val="0"/>
          <w:marTop w:val="0"/>
          <w:marBottom w:val="0"/>
          <w:divBdr>
            <w:top w:val="none" w:sz="0" w:space="0" w:color="auto"/>
            <w:left w:val="none" w:sz="0" w:space="0" w:color="auto"/>
            <w:bottom w:val="none" w:sz="0" w:space="0" w:color="auto"/>
            <w:right w:val="none" w:sz="0" w:space="0" w:color="auto"/>
          </w:divBdr>
        </w:div>
        <w:div w:id="582569078">
          <w:marLeft w:val="0"/>
          <w:marRight w:val="0"/>
          <w:marTop w:val="100"/>
          <w:marBottom w:val="100"/>
          <w:divBdr>
            <w:top w:val="none" w:sz="0" w:space="0" w:color="auto"/>
            <w:left w:val="none" w:sz="0" w:space="0" w:color="auto"/>
            <w:bottom w:val="none" w:sz="0" w:space="0" w:color="auto"/>
            <w:right w:val="none" w:sz="0" w:space="0" w:color="auto"/>
          </w:divBdr>
          <w:divsChild>
            <w:div w:id="414210262">
              <w:marLeft w:val="0"/>
              <w:marRight w:val="0"/>
              <w:marTop w:val="100"/>
              <w:marBottom w:val="100"/>
              <w:divBdr>
                <w:top w:val="none" w:sz="0" w:space="0" w:color="auto"/>
                <w:left w:val="none" w:sz="0" w:space="0" w:color="auto"/>
                <w:bottom w:val="none" w:sz="0" w:space="0" w:color="auto"/>
                <w:right w:val="none" w:sz="0" w:space="0" w:color="auto"/>
              </w:divBdr>
              <w:divsChild>
                <w:div w:id="60531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572684">
          <w:marLeft w:val="0"/>
          <w:marRight w:val="0"/>
          <w:marTop w:val="0"/>
          <w:marBottom w:val="0"/>
          <w:divBdr>
            <w:top w:val="none" w:sz="0" w:space="0" w:color="auto"/>
            <w:left w:val="none" w:sz="0" w:space="0" w:color="auto"/>
            <w:bottom w:val="none" w:sz="0" w:space="0" w:color="auto"/>
            <w:right w:val="none" w:sz="0" w:space="0" w:color="auto"/>
          </w:divBdr>
        </w:div>
        <w:div w:id="582690293">
          <w:marLeft w:val="-225"/>
          <w:marRight w:val="-225"/>
          <w:marTop w:val="0"/>
          <w:marBottom w:val="0"/>
          <w:divBdr>
            <w:top w:val="none" w:sz="0" w:space="0" w:color="auto"/>
            <w:left w:val="none" w:sz="0" w:space="0" w:color="auto"/>
            <w:bottom w:val="none" w:sz="0" w:space="0" w:color="auto"/>
            <w:right w:val="none" w:sz="0" w:space="0" w:color="auto"/>
          </w:divBdr>
        </w:div>
        <w:div w:id="582881287">
          <w:marLeft w:val="0"/>
          <w:marRight w:val="0"/>
          <w:marTop w:val="0"/>
          <w:marBottom w:val="225"/>
          <w:divBdr>
            <w:top w:val="none" w:sz="0" w:space="0" w:color="auto"/>
            <w:left w:val="none" w:sz="0" w:space="0" w:color="auto"/>
            <w:bottom w:val="none" w:sz="0" w:space="0" w:color="auto"/>
            <w:right w:val="none" w:sz="0" w:space="0" w:color="auto"/>
          </w:divBdr>
        </w:div>
        <w:div w:id="582959622">
          <w:marLeft w:val="0"/>
          <w:marRight w:val="0"/>
          <w:marTop w:val="0"/>
          <w:marBottom w:val="0"/>
          <w:divBdr>
            <w:top w:val="none" w:sz="0" w:space="0" w:color="auto"/>
            <w:left w:val="none" w:sz="0" w:space="0" w:color="auto"/>
            <w:bottom w:val="none" w:sz="0" w:space="0" w:color="auto"/>
            <w:right w:val="none" w:sz="0" w:space="0" w:color="auto"/>
          </w:divBdr>
        </w:div>
        <w:div w:id="583026420">
          <w:marLeft w:val="0"/>
          <w:marRight w:val="0"/>
          <w:marTop w:val="0"/>
          <w:marBottom w:val="150"/>
          <w:divBdr>
            <w:top w:val="none" w:sz="0" w:space="0" w:color="auto"/>
            <w:left w:val="none" w:sz="0" w:space="0" w:color="auto"/>
            <w:bottom w:val="none" w:sz="0" w:space="0" w:color="auto"/>
            <w:right w:val="none" w:sz="0" w:space="0" w:color="auto"/>
          </w:divBdr>
        </w:div>
        <w:div w:id="583027205">
          <w:marLeft w:val="-225"/>
          <w:marRight w:val="-225"/>
          <w:marTop w:val="0"/>
          <w:marBottom w:val="0"/>
          <w:divBdr>
            <w:top w:val="none" w:sz="0" w:space="0" w:color="auto"/>
            <w:left w:val="none" w:sz="0" w:space="0" w:color="auto"/>
            <w:bottom w:val="none" w:sz="0" w:space="0" w:color="auto"/>
            <w:right w:val="none" w:sz="0" w:space="0" w:color="auto"/>
          </w:divBdr>
        </w:div>
        <w:div w:id="583028770">
          <w:marLeft w:val="0"/>
          <w:marRight w:val="0"/>
          <w:marTop w:val="0"/>
          <w:marBottom w:val="0"/>
          <w:divBdr>
            <w:top w:val="none" w:sz="0" w:space="0" w:color="auto"/>
            <w:left w:val="none" w:sz="0" w:space="0" w:color="auto"/>
            <w:bottom w:val="none" w:sz="0" w:space="0" w:color="auto"/>
            <w:right w:val="none" w:sz="0" w:space="0" w:color="auto"/>
          </w:divBdr>
        </w:div>
        <w:div w:id="583031404">
          <w:marLeft w:val="0"/>
          <w:marRight w:val="0"/>
          <w:marTop w:val="0"/>
          <w:marBottom w:val="0"/>
          <w:divBdr>
            <w:top w:val="none" w:sz="0" w:space="0" w:color="auto"/>
            <w:left w:val="none" w:sz="0" w:space="0" w:color="auto"/>
            <w:bottom w:val="none" w:sz="0" w:space="0" w:color="auto"/>
            <w:right w:val="none" w:sz="0" w:space="0" w:color="auto"/>
          </w:divBdr>
        </w:div>
        <w:div w:id="583033471">
          <w:marLeft w:val="0"/>
          <w:marRight w:val="0"/>
          <w:marTop w:val="0"/>
          <w:marBottom w:val="0"/>
          <w:divBdr>
            <w:top w:val="none" w:sz="0" w:space="0" w:color="auto"/>
            <w:left w:val="none" w:sz="0" w:space="0" w:color="auto"/>
            <w:bottom w:val="none" w:sz="0" w:space="0" w:color="auto"/>
            <w:right w:val="none" w:sz="0" w:space="0" w:color="auto"/>
          </w:divBdr>
        </w:div>
        <w:div w:id="583148328">
          <w:marLeft w:val="0"/>
          <w:marRight w:val="0"/>
          <w:marTop w:val="100"/>
          <w:marBottom w:val="100"/>
          <w:divBdr>
            <w:top w:val="none" w:sz="0" w:space="0" w:color="auto"/>
            <w:left w:val="none" w:sz="0" w:space="0" w:color="auto"/>
            <w:bottom w:val="none" w:sz="0" w:space="0" w:color="auto"/>
            <w:right w:val="none" w:sz="0" w:space="0" w:color="auto"/>
          </w:divBdr>
          <w:divsChild>
            <w:div w:id="620111552">
              <w:marLeft w:val="0"/>
              <w:marRight w:val="0"/>
              <w:marTop w:val="0"/>
              <w:marBottom w:val="0"/>
              <w:divBdr>
                <w:top w:val="none" w:sz="0" w:space="0" w:color="auto"/>
                <w:left w:val="none" w:sz="0" w:space="0" w:color="auto"/>
                <w:bottom w:val="none" w:sz="0" w:space="0" w:color="auto"/>
                <w:right w:val="none" w:sz="0" w:space="0" w:color="auto"/>
              </w:divBdr>
            </w:div>
          </w:divsChild>
        </w:div>
        <w:div w:id="583149447">
          <w:marLeft w:val="0"/>
          <w:marRight w:val="0"/>
          <w:marTop w:val="0"/>
          <w:marBottom w:val="0"/>
          <w:divBdr>
            <w:top w:val="none" w:sz="0" w:space="0" w:color="auto"/>
            <w:left w:val="none" w:sz="0" w:space="0" w:color="auto"/>
            <w:bottom w:val="none" w:sz="0" w:space="0" w:color="auto"/>
            <w:right w:val="none" w:sz="0" w:space="0" w:color="auto"/>
          </w:divBdr>
        </w:div>
        <w:div w:id="583149631">
          <w:marLeft w:val="0"/>
          <w:marRight w:val="0"/>
          <w:marTop w:val="0"/>
          <w:marBottom w:val="240"/>
          <w:divBdr>
            <w:top w:val="none" w:sz="0" w:space="0" w:color="auto"/>
            <w:left w:val="none" w:sz="0" w:space="0" w:color="auto"/>
            <w:bottom w:val="none" w:sz="0" w:space="0" w:color="auto"/>
            <w:right w:val="none" w:sz="0" w:space="0" w:color="auto"/>
          </w:divBdr>
        </w:div>
        <w:div w:id="583149933">
          <w:marLeft w:val="0"/>
          <w:marRight w:val="450"/>
          <w:marTop w:val="105"/>
          <w:marBottom w:val="150"/>
          <w:divBdr>
            <w:top w:val="none" w:sz="0" w:space="0" w:color="auto"/>
            <w:left w:val="none" w:sz="0" w:space="0" w:color="auto"/>
            <w:bottom w:val="none" w:sz="0" w:space="0" w:color="auto"/>
            <w:right w:val="none" w:sz="0" w:space="0" w:color="auto"/>
          </w:divBdr>
        </w:div>
        <w:div w:id="583225776">
          <w:marLeft w:val="250"/>
          <w:marRight w:val="0"/>
          <w:marTop w:val="250"/>
          <w:marBottom w:val="0"/>
          <w:divBdr>
            <w:top w:val="none" w:sz="0" w:space="0" w:color="auto"/>
            <w:left w:val="none" w:sz="0" w:space="0" w:color="auto"/>
            <w:bottom w:val="none" w:sz="0" w:space="0" w:color="auto"/>
            <w:right w:val="none" w:sz="0" w:space="0" w:color="auto"/>
          </w:divBdr>
        </w:div>
        <w:div w:id="583226314">
          <w:marLeft w:val="0"/>
          <w:marRight w:val="0"/>
          <w:marTop w:val="0"/>
          <w:marBottom w:val="0"/>
          <w:divBdr>
            <w:top w:val="single" w:sz="2" w:space="0" w:color="E0E0E0"/>
            <w:left w:val="single" w:sz="2" w:space="0" w:color="E0E0E0"/>
            <w:bottom w:val="single" w:sz="2" w:space="0" w:color="E0E0E0"/>
            <w:right w:val="single" w:sz="2" w:space="0" w:color="E0E0E0"/>
          </w:divBdr>
        </w:div>
        <w:div w:id="583228048">
          <w:marLeft w:val="-188"/>
          <w:marRight w:val="-188"/>
          <w:marTop w:val="0"/>
          <w:marBottom w:val="0"/>
          <w:divBdr>
            <w:top w:val="none" w:sz="0" w:space="0" w:color="auto"/>
            <w:left w:val="none" w:sz="0" w:space="0" w:color="auto"/>
            <w:bottom w:val="none" w:sz="0" w:space="0" w:color="auto"/>
            <w:right w:val="none" w:sz="0" w:space="0" w:color="auto"/>
          </w:divBdr>
          <w:divsChild>
            <w:div w:id="753163915">
              <w:marLeft w:val="0"/>
              <w:marRight w:val="0"/>
              <w:marTop w:val="0"/>
              <w:marBottom w:val="0"/>
              <w:divBdr>
                <w:top w:val="none" w:sz="0" w:space="0" w:color="auto"/>
                <w:left w:val="none" w:sz="0" w:space="0" w:color="auto"/>
                <w:bottom w:val="none" w:sz="0" w:space="0" w:color="auto"/>
                <w:right w:val="none" w:sz="0" w:space="0" w:color="auto"/>
              </w:divBdr>
              <w:divsChild>
                <w:div w:id="360783478">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583299764">
          <w:marLeft w:val="0"/>
          <w:marRight w:val="0"/>
          <w:marTop w:val="0"/>
          <w:marBottom w:val="240"/>
          <w:divBdr>
            <w:top w:val="none" w:sz="0" w:space="0" w:color="auto"/>
            <w:left w:val="none" w:sz="0" w:space="0" w:color="auto"/>
            <w:bottom w:val="none" w:sz="0" w:space="0" w:color="auto"/>
            <w:right w:val="none" w:sz="0" w:space="0" w:color="auto"/>
          </w:divBdr>
        </w:div>
        <w:div w:id="583415024">
          <w:marLeft w:val="15"/>
          <w:marRight w:val="225"/>
          <w:marTop w:val="0"/>
          <w:marBottom w:val="105"/>
          <w:divBdr>
            <w:top w:val="none" w:sz="0" w:space="0" w:color="auto"/>
            <w:left w:val="none" w:sz="0" w:space="0" w:color="auto"/>
            <w:bottom w:val="none" w:sz="0" w:space="0" w:color="auto"/>
            <w:right w:val="none" w:sz="0" w:space="0" w:color="auto"/>
          </w:divBdr>
          <w:divsChild>
            <w:div w:id="2362071">
              <w:marLeft w:val="0"/>
              <w:marRight w:val="0"/>
              <w:marTop w:val="0"/>
              <w:marBottom w:val="0"/>
              <w:divBdr>
                <w:top w:val="none" w:sz="0" w:space="0" w:color="auto"/>
                <w:left w:val="none" w:sz="0" w:space="0" w:color="auto"/>
                <w:bottom w:val="none" w:sz="0" w:space="0" w:color="auto"/>
                <w:right w:val="none" w:sz="0" w:space="0" w:color="auto"/>
              </w:divBdr>
            </w:div>
            <w:div w:id="16198019">
              <w:marLeft w:val="0"/>
              <w:marRight w:val="0"/>
              <w:marTop w:val="0"/>
              <w:marBottom w:val="0"/>
              <w:divBdr>
                <w:top w:val="none" w:sz="0" w:space="0" w:color="auto"/>
                <w:left w:val="none" w:sz="0" w:space="0" w:color="auto"/>
                <w:bottom w:val="none" w:sz="0" w:space="0" w:color="auto"/>
                <w:right w:val="none" w:sz="0" w:space="0" w:color="auto"/>
              </w:divBdr>
            </w:div>
            <w:div w:id="177500446">
              <w:marLeft w:val="0"/>
              <w:marRight w:val="0"/>
              <w:marTop w:val="0"/>
              <w:marBottom w:val="0"/>
              <w:divBdr>
                <w:top w:val="none" w:sz="0" w:space="0" w:color="auto"/>
                <w:left w:val="none" w:sz="0" w:space="0" w:color="auto"/>
                <w:bottom w:val="none" w:sz="0" w:space="0" w:color="auto"/>
                <w:right w:val="none" w:sz="0" w:space="0" w:color="auto"/>
              </w:divBdr>
            </w:div>
            <w:div w:id="220215865">
              <w:marLeft w:val="0"/>
              <w:marRight w:val="0"/>
              <w:marTop w:val="0"/>
              <w:marBottom w:val="0"/>
              <w:divBdr>
                <w:top w:val="none" w:sz="0" w:space="0" w:color="auto"/>
                <w:left w:val="none" w:sz="0" w:space="0" w:color="auto"/>
                <w:bottom w:val="none" w:sz="0" w:space="0" w:color="auto"/>
                <w:right w:val="none" w:sz="0" w:space="0" w:color="auto"/>
              </w:divBdr>
            </w:div>
            <w:div w:id="378087386">
              <w:marLeft w:val="0"/>
              <w:marRight w:val="0"/>
              <w:marTop w:val="0"/>
              <w:marBottom w:val="0"/>
              <w:divBdr>
                <w:top w:val="none" w:sz="0" w:space="0" w:color="auto"/>
                <w:left w:val="none" w:sz="0" w:space="0" w:color="auto"/>
                <w:bottom w:val="none" w:sz="0" w:space="0" w:color="auto"/>
                <w:right w:val="none" w:sz="0" w:space="0" w:color="auto"/>
              </w:divBdr>
            </w:div>
            <w:div w:id="383221204">
              <w:marLeft w:val="0"/>
              <w:marRight w:val="0"/>
              <w:marTop w:val="0"/>
              <w:marBottom w:val="0"/>
              <w:divBdr>
                <w:top w:val="none" w:sz="0" w:space="0" w:color="auto"/>
                <w:left w:val="none" w:sz="0" w:space="0" w:color="auto"/>
                <w:bottom w:val="none" w:sz="0" w:space="0" w:color="auto"/>
                <w:right w:val="none" w:sz="0" w:space="0" w:color="auto"/>
              </w:divBdr>
            </w:div>
            <w:div w:id="553587361">
              <w:marLeft w:val="0"/>
              <w:marRight w:val="0"/>
              <w:marTop w:val="0"/>
              <w:marBottom w:val="0"/>
              <w:divBdr>
                <w:top w:val="none" w:sz="0" w:space="0" w:color="auto"/>
                <w:left w:val="none" w:sz="0" w:space="0" w:color="auto"/>
                <w:bottom w:val="none" w:sz="0" w:space="0" w:color="auto"/>
                <w:right w:val="none" w:sz="0" w:space="0" w:color="auto"/>
              </w:divBdr>
            </w:div>
            <w:div w:id="591157937">
              <w:marLeft w:val="0"/>
              <w:marRight w:val="0"/>
              <w:marTop w:val="0"/>
              <w:marBottom w:val="0"/>
              <w:divBdr>
                <w:top w:val="none" w:sz="0" w:space="0" w:color="auto"/>
                <w:left w:val="none" w:sz="0" w:space="0" w:color="auto"/>
                <w:bottom w:val="none" w:sz="0" w:space="0" w:color="auto"/>
                <w:right w:val="none" w:sz="0" w:space="0" w:color="auto"/>
              </w:divBdr>
            </w:div>
            <w:div w:id="745542030">
              <w:marLeft w:val="0"/>
              <w:marRight w:val="0"/>
              <w:marTop w:val="0"/>
              <w:marBottom w:val="0"/>
              <w:divBdr>
                <w:top w:val="none" w:sz="0" w:space="0" w:color="auto"/>
                <w:left w:val="none" w:sz="0" w:space="0" w:color="auto"/>
                <w:bottom w:val="none" w:sz="0" w:space="0" w:color="auto"/>
                <w:right w:val="none" w:sz="0" w:space="0" w:color="auto"/>
              </w:divBdr>
            </w:div>
            <w:div w:id="747380842">
              <w:marLeft w:val="0"/>
              <w:marRight w:val="0"/>
              <w:marTop w:val="0"/>
              <w:marBottom w:val="0"/>
              <w:divBdr>
                <w:top w:val="none" w:sz="0" w:space="0" w:color="auto"/>
                <w:left w:val="none" w:sz="0" w:space="0" w:color="auto"/>
                <w:bottom w:val="none" w:sz="0" w:space="0" w:color="auto"/>
                <w:right w:val="none" w:sz="0" w:space="0" w:color="auto"/>
              </w:divBdr>
            </w:div>
            <w:div w:id="774711827">
              <w:marLeft w:val="0"/>
              <w:marRight w:val="0"/>
              <w:marTop w:val="0"/>
              <w:marBottom w:val="0"/>
              <w:divBdr>
                <w:top w:val="none" w:sz="0" w:space="0" w:color="auto"/>
                <w:left w:val="none" w:sz="0" w:space="0" w:color="auto"/>
                <w:bottom w:val="none" w:sz="0" w:space="0" w:color="auto"/>
                <w:right w:val="none" w:sz="0" w:space="0" w:color="auto"/>
              </w:divBdr>
            </w:div>
          </w:divsChild>
        </w:div>
        <w:div w:id="583420668">
          <w:marLeft w:val="-225"/>
          <w:marRight w:val="-225"/>
          <w:marTop w:val="0"/>
          <w:marBottom w:val="0"/>
          <w:divBdr>
            <w:top w:val="none" w:sz="0" w:space="0" w:color="auto"/>
            <w:left w:val="none" w:sz="0" w:space="0" w:color="auto"/>
            <w:bottom w:val="none" w:sz="0" w:space="0" w:color="auto"/>
            <w:right w:val="none" w:sz="0" w:space="0" w:color="auto"/>
          </w:divBdr>
        </w:div>
        <w:div w:id="583493211">
          <w:marLeft w:val="0"/>
          <w:marRight w:val="0"/>
          <w:marTop w:val="0"/>
          <w:marBottom w:val="75"/>
          <w:divBdr>
            <w:top w:val="none" w:sz="0" w:space="0" w:color="auto"/>
            <w:left w:val="none" w:sz="0" w:space="0" w:color="auto"/>
            <w:bottom w:val="none" w:sz="0" w:space="0" w:color="auto"/>
            <w:right w:val="none" w:sz="0" w:space="0" w:color="auto"/>
          </w:divBdr>
        </w:div>
        <w:div w:id="583536853">
          <w:marLeft w:val="0"/>
          <w:marRight w:val="0"/>
          <w:marTop w:val="100"/>
          <w:marBottom w:val="100"/>
          <w:divBdr>
            <w:top w:val="none" w:sz="0" w:space="0" w:color="auto"/>
            <w:left w:val="none" w:sz="0" w:space="0" w:color="auto"/>
            <w:bottom w:val="none" w:sz="0" w:space="0" w:color="auto"/>
            <w:right w:val="none" w:sz="0" w:space="0" w:color="auto"/>
          </w:divBdr>
        </w:div>
        <w:div w:id="583536946">
          <w:marLeft w:val="0"/>
          <w:marRight w:val="0"/>
          <w:marTop w:val="0"/>
          <w:marBottom w:val="0"/>
          <w:divBdr>
            <w:top w:val="none" w:sz="0" w:space="0" w:color="auto"/>
            <w:left w:val="none" w:sz="0" w:space="0" w:color="auto"/>
            <w:bottom w:val="none" w:sz="0" w:space="0" w:color="auto"/>
            <w:right w:val="none" w:sz="0" w:space="0" w:color="auto"/>
          </w:divBdr>
        </w:div>
        <w:div w:id="583539296">
          <w:marLeft w:val="0"/>
          <w:marRight w:val="0"/>
          <w:marTop w:val="0"/>
          <w:marBottom w:val="0"/>
          <w:divBdr>
            <w:top w:val="none" w:sz="0" w:space="0" w:color="auto"/>
            <w:left w:val="none" w:sz="0" w:space="0" w:color="auto"/>
            <w:bottom w:val="none" w:sz="0" w:space="0" w:color="auto"/>
            <w:right w:val="none" w:sz="0" w:space="0" w:color="auto"/>
          </w:divBdr>
        </w:div>
        <w:div w:id="583606754">
          <w:marLeft w:val="0"/>
          <w:marRight w:val="0"/>
          <w:marTop w:val="0"/>
          <w:marBottom w:val="0"/>
          <w:divBdr>
            <w:top w:val="none" w:sz="0" w:space="0" w:color="auto"/>
            <w:left w:val="none" w:sz="0" w:space="0" w:color="auto"/>
            <w:bottom w:val="none" w:sz="0" w:space="0" w:color="auto"/>
            <w:right w:val="none" w:sz="0" w:space="0" w:color="auto"/>
          </w:divBdr>
        </w:div>
        <w:div w:id="583608988">
          <w:marLeft w:val="0"/>
          <w:marRight w:val="0"/>
          <w:marTop w:val="0"/>
          <w:marBottom w:val="0"/>
          <w:divBdr>
            <w:top w:val="none" w:sz="0" w:space="0" w:color="auto"/>
            <w:left w:val="none" w:sz="0" w:space="0" w:color="auto"/>
            <w:bottom w:val="none" w:sz="0" w:space="0" w:color="auto"/>
            <w:right w:val="none" w:sz="0" w:space="0" w:color="auto"/>
          </w:divBdr>
        </w:div>
        <w:div w:id="583689272">
          <w:marLeft w:val="0"/>
          <w:marRight w:val="0"/>
          <w:marTop w:val="0"/>
          <w:marBottom w:val="0"/>
          <w:divBdr>
            <w:top w:val="none" w:sz="0" w:space="0" w:color="auto"/>
            <w:left w:val="none" w:sz="0" w:space="0" w:color="auto"/>
            <w:bottom w:val="none" w:sz="0" w:space="0" w:color="auto"/>
            <w:right w:val="none" w:sz="0" w:space="0" w:color="auto"/>
          </w:divBdr>
        </w:div>
        <w:div w:id="583690981">
          <w:marLeft w:val="750"/>
          <w:marRight w:val="1500"/>
          <w:marTop w:val="0"/>
          <w:marBottom w:val="0"/>
          <w:divBdr>
            <w:top w:val="none" w:sz="0" w:space="0" w:color="auto"/>
            <w:left w:val="none" w:sz="0" w:space="0" w:color="auto"/>
            <w:bottom w:val="none" w:sz="0" w:space="0" w:color="auto"/>
            <w:right w:val="none" w:sz="0" w:space="0" w:color="auto"/>
          </w:divBdr>
        </w:div>
        <w:div w:id="583731147">
          <w:marLeft w:val="0"/>
          <w:marRight w:val="0"/>
          <w:marTop w:val="0"/>
          <w:marBottom w:val="0"/>
          <w:divBdr>
            <w:top w:val="none" w:sz="0" w:space="0" w:color="auto"/>
            <w:left w:val="none" w:sz="0" w:space="0" w:color="auto"/>
            <w:bottom w:val="none" w:sz="0" w:space="0" w:color="auto"/>
            <w:right w:val="none" w:sz="0" w:space="0" w:color="auto"/>
          </w:divBdr>
          <w:divsChild>
            <w:div w:id="165830774">
              <w:marLeft w:val="0"/>
              <w:marRight w:val="450"/>
              <w:marTop w:val="0"/>
              <w:marBottom w:val="150"/>
              <w:divBdr>
                <w:top w:val="none" w:sz="0" w:space="0" w:color="auto"/>
                <w:left w:val="none" w:sz="0" w:space="0" w:color="auto"/>
                <w:bottom w:val="none" w:sz="0" w:space="0" w:color="auto"/>
                <w:right w:val="none" w:sz="0" w:space="0" w:color="auto"/>
              </w:divBdr>
            </w:div>
          </w:divsChild>
        </w:div>
        <w:div w:id="583756930">
          <w:marLeft w:val="0"/>
          <w:marRight w:val="0"/>
          <w:marTop w:val="0"/>
          <w:marBottom w:val="300"/>
          <w:divBdr>
            <w:top w:val="none" w:sz="0" w:space="0" w:color="auto"/>
            <w:left w:val="none" w:sz="0" w:space="0" w:color="auto"/>
            <w:bottom w:val="single" w:sz="6" w:space="5" w:color="000000"/>
            <w:right w:val="none" w:sz="0" w:space="0" w:color="auto"/>
          </w:divBdr>
        </w:div>
        <w:div w:id="583803199">
          <w:marLeft w:val="0"/>
          <w:marRight w:val="0"/>
          <w:marTop w:val="0"/>
          <w:marBottom w:val="0"/>
          <w:divBdr>
            <w:top w:val="none" w:sz="0" w:space="0" w:color="auto"/>
            <w:left w:val="none" w:sz="0" w:space="0" w:color="auto"/>
            <w:bottom w:val="none" w:sz="0" w:space="0" w:color="auto"/>
            <w:right w:val="none" w:sz="0" w:space="0" w:color="auto"/>
          </w:divBdr>
        </w:div>
        <w:div w:id="583805673">
          <w:marLeft w:val="0"/>
          <w:marRight w:val="0"/>
          <w:marTop w:val="0"/>
          <w:marBottom w:val="0"/>
          <w:divBdr>
            <w:top w:val="none" w:sz="0" w:space="0" w:color="auto"/>
            <w:left w:val="none" w:sz="0" w:space="0" w:color="auto"/>
            <w:bottom w:val="none" w:sz="0" w:space="0" w:color="auto"/>
            <w:right w:val="none" w:sz="0" w:space="0" w:color="auto"/>
          </w:divBdr>
        </w:div>
        <w:div w:id="583877168">
          <w:marLeft w:val="1463"/>
          <w:marRight w:val="0"/>
          <w:marTop w:val="0"/>
          <w:marBottom w:val="0"/>
          <w:divBdr>
            <w:top w:val="none" w:sz="0" w:space="0" w:color="auto"/>
            <w:left w:val="none" w:sz="0" w:space="0" w:color="auto"/>
            <w:bottom w:val="none" w:sz="0" w:space="0" w:color="auto"/>
            <w:right w:val="none" w:sz="0" w:space="0" w:color="auto"/>
          </w:divBdr>
        </w:div>
        <w:div w:id="583881219">
          <w:marLeft w:val="0"/>
          <w:marRight w:val="0"/>
          <w:marTop w:val="0"/>
          <w:marBottom w:val="0"/>
          <w:divBdr>
            <w:top w:val="none" w:sz="0" w:space="0" w:color="auto"/>
            <w:left w:val="none" w:sz="0" w:space="0" w:color="auto"/>
            <w:bottom w:val="none" w:sz="0" w:space="0" w:color="auto"/>
            <w:right w:val="none" w:sz="0" w:space="0" w:color="auto"/>
          </w:divBdr>
        </w:div>
        <w:div w:id="583955829">
          <w:marLeft w:val="0"/>
          <w:marRight w:val="0"/>
          <w:marTop w:val="0"/>
          <w:marBottom w:val="75"/>
          <w:divBdr>
            <w:top w:val="none" w:sz="0" w:space="0" w:color="auto"/>
            <w:left w:val="none" w:sz="0" w:space="0" w:color="auto"/>
            <w:bottom w:val="none" w:sz="0" w:space="0" w:color="auto"/>
            <w:right w:val="none" w:sz="0" w:space="0" w:color="auto"/>
          </w:divBdr>
        </w:div>
        <w:div w:id="583996312">
          <w:marLeft w:val="0"/>
          <w:marRight w:val="0"/>
          <w:marTop w:val="0"/>
          <w:marBottom w:val="0"/>
          <w:divBdr>
            <w:top w:val="none" w:sz="0" w:space="0" w:color="auto"/>
            <w:left w:val="none" w:sz="0" w:space="0" w:color="auto"/>
            <w:bottom w:val="none" w:sz="0" w:space="0" w:color="auto"/>
            <w:right w:val="none" w:sz="0" w:space="0" w:color="auto"/>
          </w:divBdr>
        </w:div>
        <w:div w:id="583997781">
          <w:marLeft w:val="0"/>
          <w:marRight w:val="0"/>
          <w:marTop w:val="0"/>
          <w:marBottom w:val="63"/>
          <w:divBdr>
            <w:top w:val="none" w:sz="0" w:space="0" w:color="auto"/>
            <w:left w:val="none" w:sz="0" w:space="0" w:color="auto"/>
            <w:bottom w:val="none" w:sz="0" w:space="0" w:color="auto"/>
            <w:right w:val="none" w:sz="0" w:space="0" w:color="auto"/>
          </w:divBdr>
        </w:div>
        <w:div w:id="583997803">
          <w:marLeft w:val="0"/>
          <w:marRight w:val="0"/>
          <w:marTop w:val="0"/>
          <w:marBottom w:val="0"/>
          <w:divBdr>
            <w:top w:val="none" w:sz="0" w:space="0" w:color="auto"/>
            <w:left w:val="none" w:sz="0" w:space="0" w:color="auto"/>
            <w:bottom w:val="none" w:sz="0" w:space="0" w:color="auto"/>
            <w:right w:val="none" w:sz="0" w:space="0" w:color="auto"/>
          </w:divBdr>
        </w:div>
        <w:div w:id="584000660">
          <w:marLeft w:val="-225"/>
          <w:marRight w:val="-225"/>
          <w:marTop w:val="0"/>
          <w:marBottom w:val="0"/>
          <w:divBdr>
            <w:top w:val="none" w:sz="0" w:space="0" w:color="auto"/>
            <w:left w:val="none" w:sz="0" w:space="0" w:color="auto"/>
            <w:bottom w:val="none" w:sz="0" w:space="0" w:color="auto"/>
            <w:right w:val="none" w:sz="0" w:space="0" w:color="auto"/>
          </w:divBdr>
        </w:div>
        <w:div w:id="584068762">
          <w:marLeft w:val="0"/>
          <w:marRight w:val="0"/>
          <w:marTop w:val="0"/>
          <w:marBottom w:val="384"/>
          <w:divBdr>
            <w:top w:val="none" w:sz="0" w:space="0" w:color="auto"/>
            <w:left w:val="none" w:sz="0" w:space="0" w:color="auto"/>
            <w:bottom w:val="none" w:sz="0" w:space="0" w:color="auto"/>
            <w:right w:val="none" w:sz="0" w:space="0" w:color="auto"/>
          </w:divBdr>
        </w:div>
        <w:div w:id="584077030">
          <w:marLeft w:val="0"/>
          <w:marRight w:val="0"/>
          <w:marTop w:val="0"/>
          <w:marBottom w:val="0"/>
          <w:divBdr>
            <w:top w:val="none" w:sz="0" w:space="0" w:color="auto"/>
            <w:left w:val="none" w:sz="0" w:space="0" w:color="auto"/>
            <w:bottom w:val="none" w:sz="0" w:space="0" w:color="auto"/>
            <w:right w:val="none" w:sz="0" w:space="0" w:color="auto"/>
          </w:divBdr>
          <w:divsChild>
            <w:div w:id="559361758">
              <w:marLeft w:val="-225"/>
              <w:marRight w:val="-225"/>
              <w:marTop w:val="0"/>
              <w:marBottom w:val="0"/>
              <w:divBdr>
                <w:top w:val="none" w:sz="0" w:space="0" w:color="auto"/>
                <w:left w:val="none" w:sz="0" w:space="0" w:color="auto"/>
                <w:bottom w:val="none" w:sz="0" w:space="0" w:color="auto"/>
                <w:right w:val="none" w:sz="0" w:space="0" w:color="auto"/>
              </w:divBdr>
              <w:divsChild>
                <w:div w:id="5605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189976">
          <w:marLeft w:val="0"/>
          <w:marRight w:val="0"/>
          <w:marTop w:val="100"/>
          <w:marBottom w:val="100"/>
          <w:divBdr>
            <w:top w:val="none" w:sz="0" w:space="0" w:color="auto"/>
            <w:left w:val="none" w:sz="0" w:space="0" w:color="auto"/>
            <w:bottom w:val="none" w:sz="0" w:space="0" w:color="auto"/>
            <w:right w:val="none" w:sz="0" w:space="0" w:color="auto"/>
          </w:divBdr>
        </w:div>
        <w:div w:id="584190872">
          <w:marLeft w:val="0"/>
          <w:marRight w:val="0"/>
          <w:marTop w:val="0"/>
          <w:marBottom w:val="0"/>
          <w:divBdr>
            <w:top w:val="none" w:sz="0" w:space="0" w:color="auto"/>
            <w:left w:val="none" w:sz="0" w:space="0" w:color="auto"/>
            <w:bottom w:val="none" w:sz="0" w:space="0" w:color="auto"/>
            <w:right w:val="none" w:sz="0" w:space="0" w:color="auto"/>
          </w:divBdr>
        </w:div>
        <w:div w:id="584193122">
          <w:marLeft w:val="0"/>
          <w:marRight w:val="0"/>
          <w:marTop w:val="0"/>
          <w:marBottom w:val="384"/>
          <w:divBdr>
            <w:top w:val="none" w:sz="0" w:space="0" w:color="auto"/>
            <w:left w:val="none" w:sz="0" w:space="0" w:color="auto"/>
            <w:bottom w:val="none" w:sz="0" w:space="0" w:color="auto"/>
            <w:right w:val="none" w:sz="0" w:space="0" w:color="auto"/>
          </w:divBdr>
          <w:divsChild>
            <w:div w:id="450130052">
              <w:marLeft w:val="0"/>
              <w:marRight w:val="0"/>
              <w:marTop w:val="0"/>
              <w:marBottom w:val="0"/>
              <w:divBdr>
                <w:top w:val="none" w:sz="0" w:space="0" w:color="auto"/>
                <w:left w:val="none" w:sz="0" w:space="0" w:color="auto"/>
                <w:bottom w:val="none" w:sz="0" w:space="0" w:color="auto"/>
                <w:right w:val="none" w:sz="0" w:space="0" w:color="auto"/>
              </w:divBdr>
              <w:divsChild>
                <w:div w:id="69981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194988">
          <w:blockQuote w:val="1"/>
          <w:marLeft w:val="0"/>
          <w:marRight w:val="0"/>
          <w:marTop w:val="250"/>
          <w:marBottom w:val="263"/>
          <w:divBdr>
            <w:top w:val="none" w:sz="0" w:space="0" w:color="auto"/>
            <w:left w:val="single" w:sz="24" w:space="13" w:color="C4E0A6"/>
            <w:bottom w:val="none" w:sz="0" w:space="0" w:color="auto"/>
            <w:right w:val="none" w:sz="0" w:space="0" w:color="auto"/>
          </w:divBdr>
        </w:div>
        <w:div w:id="584265300">
          <w:marLeft w:val="0"/>
          <w:marRight w:val="0"/>
          <w:marTop w:val="0"/>
          <w:marBottom w:val="0"/>
          <w:divBdr>
            <w:top w:val="none" w:sz="0" w:space="0" w:color="auto"/>
            <w:left w:val="none" w:sz="0" w:space="0" w:color="auto"/>
            <w:bottom w:val="none" w:sz="0" w:space="0" w:color="auto"/>
            <w:right w:val="none" w:sz="0" w:space="0" w:color="auto"/>
          </w:divBdr>
        </w:div>
        <w:div w:id="584341205">
          <w:marLeft w:val="0"/>
          <w:marRight w:val="0"/>
          <w:marTop w:val="0"/>
          <w:marBottom w:val="0"/>
          <w:divBdr>
            <w:top w:val="none" w:sz="0" w:space="0" w:color="auto"/>
            <w:left w:val="none" w:sz="0" w:space="0" w:color="auto"/>
            <w:bottom w:val="none" w:sz="0" w:space="0" w:color="auto"/>
            <w:right w:val="none" w:sz="0" w:space="0" w:color="auto"/>
          </w:divBdr>
        </w:div>
        <w:div w:id="584346140">
          <w:marLeft w:val="15"/>
          <w:marRight w:val="225"/>
          <w:marTop w:val="165"/>
          <w:marBottom w:val="105"/>
          <w:divBdr>
            <w:top w:val="none" w:sz="0" w:space="0" w:color="auto"/>
            <w:left w:val="none" w:sz="0" w:space="0" w:color="auto"/>
            <w:bottom w:val="none" w:sz="0" w:space="0" w:color="auto"/>
            <w:right w:val="none" w:sz="0" w:space="0" w:color="auto"/>
          </w:divBdr>
          <w:divsChild>
            <w:div w:id="514998509">
              <w:marLeft w:val="0"/>
              <w:marRight w:val="0"/>
              <w:marTop w:val="0"/>
              <w:marBottom w:val="0"/>
              <w:divBdr>
                <w:top w:val="none" w:sz="0" w:space="0" w:color="auto"/>
                <w:left w:val="none" w:sz="0" w:space="0" w:color="auto"/>
                <w:bottom w:val="none" w:sz="0" w:space="0" w:color="auto"/>
                <w:right w:val="none" w:sz="0" w:space="0" w:color="auto"/>
              </w:divBdr>
            </w:div>
            <w:div w:id="563610527">
              <w:marLeft w:val="0"/>
              <w:marRight w:val="0"/>
              <w:marTop w:val="0"/>
              <w:marBottom w:val="0"/>
              <w:divBdr>
                <w:top w:val="none" w:sz="0" w:space="0" w:color="auto"/>
                <w:left w:val="none" w:sz="0" w:space="0" w:color="auto"/>
                <w:bottom w:val="none" w:sz="0" w:space="0" w:color="auto"/>
                <w:right w:val="none" w:sz="0" w:space="0" w:color="auto"/>
              </w:divBdr>
            </w:div>
            <w:div w:id="585500868">
              <w:marLeft w:val="0"/>
              <w:marRight w:val="0"/>
              <w:marTop w:val="0"/>
              <w:marBottom w:val="0"/>
              <w:divBdr>
                <w:top w:val="none" w:sz="0" w:space="0" w:color="auto"/>
                <w:left w:val="none" w:sz="0" w:space="0" w:color="auto"/>
                <w:bottom w:val="none" w:sz="0" w:space="0" w:color="auto"/>
                <w:right w:val="none" w:sz="0" w:space="0" w:color="auto"/>
              </w:divBdr>
            </w:div>
            <w:div w:id="634481756">
              <w:marLeft w:val="0"/>
              <w:marRight w:val="0"/>
              <w:marTop w:val="0"/>
              <w:marBottom w:val="0"/>
              <w:divBdr>
                <w:top w:val="none" w:sz="0" w:space="0" w:color="auto"/>
                <w:left w:val="none" w:sz="0" w:space="0" w:color="auto"/>
                <w:bottom w:val="none" w:sz="0" w:space="0" w:color="auto"/>
                <w:right w:val="none" w:sz="0" w:space="0" w:color="auto"/>
              </w:divBdr>
            </w:div>
          </w:divsChild>
        </w:div>
        <w:div w:id="584416691">
          <w:marLeft w:val="0"/>
          <w:marRight w:val="0"/>
          <w:marTop w:val="0"/>
          <w:marBottom w:val="0"/>
          <w:divBdr>
            <w:top w:val="none" w:sz="0" w:space="0" w:color="auto"/>
            <w:left w:val="none" w:sz="0" w:space="0" w:color="auto"/>
            <w:bottom w:val="none" w:sz="0" w:space="0" w:color="auto"/>
            <w:right w:val="none" w:sz="0" w:space="0" w:color="auto"/>
          </w:divBdr>
        </w:div>
        <w:div w:id="584460572">
          <w:marLeft w:val="-188"/>
          <w:marRight w:val="-188"/>
          <w:marTop w:val="0"/>
          <w:marBottom w:val="0"/>
          <w:divBdr>
            <w:top w:val="none" w:sz="0" w:space="0" w:color="auto"/>
            <w:left w:val="none" w:sz="0" w:space="0" w:color="auto"/>
            <w:bottom w:val="none" w:sz="0" w:space="0" w:color="auto"/>
            <w:right w:val="none" w:sz="0" w:space="0" w:color="auto"/>
          </w:divBdr>
        </w:div>
        <w:div w:id="584531581">
          <w:marLeft w:val="0"/>
          <w:marRight w:val="0"/>
          <w:marTop w:val="0"/>
          <w:marBottom w:val="0"/>
          <w:divBdr>
            <w:top w:val="none" w:sz="0" w:space="0" w:color="auto"/>
            <w:left w:val="none" w:sz="0" w:space="0" w:color="auto"/>
            <w:bottom w:val="none" w:sz="0" w:space="0" w:color="auto"/>
            <w:right w:val="none" w:sz="0" w:space="0" w:color="auto"/>
          </w:divBdr>
          <w:divsChild>
            <w:div w:id="98569726">
              <w:marLeft w:val="9"/>
              <w:marRight w:val="0"/>
              <w:marTop w:val="0"/>
              <w:marBottom w:val="0"/>
              <w:divBdr>
                <w:top w:val="none" w:sz="0" w:space="0" w:color="auto"/>
                <w:left w:val="none" w:sz="0" w:space="0" w:color="auto"/>
                <w:bottom w:val="none" w:sz="0" w:space="0" w:color="auto"/>
                <w:right w:val="none" w:sz="0" w:space="0" w:color="auto"/>
              </w:divBdr>
            </w:div>
            <w:div w:id="269052796">
              <w:marLeft w:val="9"/>
              <w:marRight w:val="0"/>
              <w:marTop w:val="0"/>
              <w:marBottom w:val="0"/>
              <w:divBdr>
                <w:top w:val="none" w:sz="0" w:space="0" w:color="auto"/>
                <w:left w:val="none" w:sz="0" w:space="0" w:color="auto"/>
                <w:bottom w:val="none" w:sz="0" w:space="0" w:color="auto"/>
                <w:right w:val="none" w:sz="0" w:space="0" w:color="auto"/>
              </w:divBdr>
            </w:div>
            <w:div w:id="565915411">
              <w:marLeft w:val="9"/>
              <w:marRight w:val="0"/>
              <w:marTop w:val="0"/>
              <w:marBottom w:val="0"/>
              <w:divBdr>
                <w:top w:val="none" w:sz="0" w:space="0" w:color="auto"/>
                <w:left w:val="none" w:sz="0" w:space="0" w:color="auto"/>
                <w:bottom w:val="none" w:sz="0" w:space="0" w:color="auto"/>
                <w:right w:val="none" w:sz="0" w:space="0" w:color="auto"/>
              </w:divBdr>
            </w:div>
            <w:div w:id="606162987">
              <w:marLeft w:val="0"/>
              <w:marRight w:val="0"/>
              <w:marTop w:val="0"/>
              <w:marBottom w:val="125"/>
              <w:divBdr>
                <w:top w:val="none" w:sz="0" w:space="0" w:color="auto"/>
                <w:left w:val="none" w:sz="0" w:space="0" w:color="auto"/>
                <w:bottom w:val="none" w:sz="0" w:space="0" w:color="auto"/>
                <w:right w:val="none" w:sz="0" w:space="0" w:color="auto"/>
              </w:divBdr>
            </w:div>
          </w:divsChild>
        </w:div>
        <w:div w:id="584535660">
          <w:marLeft w:val="0"/>
          <w:marRight w:val="0"/>
          <w:marTop w:val="0"/>
          <w:marBottom w:val="0"/>
          <w:divBdr>
            <w:top w:val="none" w:sz="0" w:space="0" w:color="auto"/>
            <w:left w:val="none" w:sz="0" w:space="0" w:color="auto"/>
            <w:bottom w:val="none" w:sz="0" w:space="0" w:color="auto"/>
            <w:right w:val="none" w:sz="0" w:space="0" w:color="auto"/>
          </w:divBdr>
        </w:div>
        <w:div w:id="584605522">
          <w:marLeft w:val="1463"/>
          <w:marRight w:val="0"/>
          <w:marTop w:val="0"/>
          <w:marBottom w:val="0"/>
          <w:divBdr>
            <w:top w:val="none" w:sz="0" w:space="0" w:color="auto"/>
            <w:left w:val="none" w:sz="0" w:space="0" w:color="auto"/>
            <w:bottom w:val="none" w:sz="0" w:space="0" w:color="auto"/>
            <w:right w:val="none" w:sz="0" w:space="0" w:color="auto"/>
          </w:divBdr>
        </w:div>
        <w:div w:id="584610353">
          <w:marLeft w:val="0"/>
          <w:marRight w:val="0"/>
          <w:marTop w:val="0"/>
          <w:marBottom w:val="0"/>
          <w:divBdr>
            <w:top w:val="none" w:sz="0" w:space="0" w:color="auto"/>
            <w:left w:val="none" w:sz="0" w:space="0" w:color="auto"/>
            <w:bottom w:val="none" w:sz="0" w:space="0" w:color="auto"/>
            <w:right w:val="none" w:sz="0" w:space="0" w:color="auto"/>
          </w:divBdr>
        </w:div>
        <w:div w:id="584653901">
          <w:marLeft w:val="0"/>
          <w:marRight w:val="0"/>
          <w:marTop w:val="376"/>
          <w:marBottom w:val="376"/>
          <w:divBdr>
            <w:top w:val="none" w:sz="0" w:space="0" w:color="auto"/>
            <w:left w:val="none" w:sz="0" w:space="0" w:color="auto"/>
            <w:bottom w:val="none" w:sz="0" w:space="0" w:color="auto"/>
            <w:right w:val="none" w:sz="0" w:space="0" w:color="auto"/>
          </w:divBdr>
          <w:divsChild>
            <w:div w:id="400563472">
              <w:marLeft w:val="0"/>
              <w:marRight w:val="0"/>
              <w:marTop w:val="0"/>
              <w:marBottom w:val="0"/>
              <w:divBdr>
                <w:top w:val="none" w:sz="0" w:space="0" w:color="auto"/>
                <w:left w:val="none" w:sz="0" w:space="0" w:color="auto"/>
                <w:bottom w:val="none" w:sz="0" w:space="0" w:color="auto"/>
                <w:right w:val="none" w:sz="0" w:space="0" w:color="auto"/>
              </w:divBdr>
            </w:div>
          </w:divsChild>
        </w:div>
        <w:div w:id="584657252">
          <w:marLeft w:val="1463"/>
          <w:marRight w:val="0"/>
          <w:marTop w:val="0"/>
          <w:marBottom w:val="0"/>
          <w:divBdr>
            <w:top w:val="none" w:sz="0" w:space="0" w:color="auto"/>
            <w:left w:val="none" w:sz="0" w:space="0" w:color="auto"/>
            <w:bottom w:val="none" w:sz="0" w:space="0" w:color="auto"/>
            <w:right w:val="none" w:sz="0" w:space="0" w:color="auto"/>
          </w:divBdr>
        </w:div>
        <w:div w:id="584723769">
          <w:marLeft w:val="0"/>
          <w:marRight w:val="0"/>
          <w:marTop w:val="0"/>
          <w:marBottom w:val="0"/>
          <w:divBdr>
            <w:top w:val="none" w:sz="0" w:space="0" w:color="auto"/>
            <w:left w:val="none" w:sz="0" w:space="0" w:color="auto"/>
            <w:bottom w:val="none" w:sz="0" w:space="0" w:color="auto"/>
            <w:right w:val="none" w:sz="0" w:space="0" w:color="auto"/>
          </w:divBdr>
        </w:div>
        <w:div w:id="584799483">
          <w:marLeft w:val="0"/>
          <w:marRight w:val="0"/>
          <w:marTop w:val="0"/>
          <w:marBottom w:val="0"/>
          <w:divBdr>
            <w:top w:val="none" w:sz="0" w:space="0" w:color="auto"/>
            <w:left w:val="none" w:sz="0" w:space="0" w:color="auto"/>
            <w:bottom w:val="none" w:sz="0" w:space="0" w:color="auto"/>
            <w:right w:val="none" w:sz="0" w:space="0" w:color="auto"/>
          </w:divBdr>
          <w:divsChild>
            <w:div w:id="512458096">
              <w:marLeft w:val="0"/>
              <w:marRight w:val="0"/>
              <w:marTop w:val="0"/>
              <w:marBottom w:val="0"/>
              <w:divBdr>
                <w:top w:val="none" w:sz="0" w:space="0" w:color="auto"/>
                <w:left w:val="none" w:sz="0" w:space="0" w:color="auto"/>
                <w:bottom w:val="none" w:sz="0" w:space="0" w:color="auto"/>
                <w:right w:val="none" w:sz="0" w:space="0" w:color="auto"/>
              </w:divBdr>
            </w:div>
          </w:divsChild>
        </w:div>
        <w:div w:id="584844183">
          <w:marLeft w:val="0"/>
          <w:marRight w:val="0"/>
          <w:marTop w:val="0"/>
          <w:marBottom w:val="0"/>
          <w:divBdr>
            <w:top w:val="single" w:sz="2" w:space="0" w:color="E0E0E0"/>
            <w:left w:val="single" w:sz="2" w:space="0" w:color="E0E0E0"/>
            <w:bottom w:val="single" w:sz="2" w:space="0" w:color="E0E0E0"/>
            <w:right w:val="single" w:sz="2" w:space="0" w:color="E0E0E0"/>
          </w:divBdr>
        </w:div>
        <w:div w:id="584846575">
          <w:marLeft w:val="15"/>
          <w:marRight w:val="225"/>
          <w:marTop w:val="225"/>
          <w:marBottom w:val="105"/>
          <w:divBdr>
            <w:top w:val="none" w:sz="0" w:space="0" w:color="auto"/>
            <w:left w:val="none" w:sz="0" w:space="0" w:color="auto"/>
            <w:bottom w:val="none" w:sz="0" w:space="0" w:color="auto"/>
            <w:right w:val="none" w:sz="0" w:space="0" w:color="auto"/>
          </w:divBdr>
          <w:divsChild>
            <w:div w:id="652638641">
              <w:marLeft w:val="0"/>
              <w:marRight w:val="0"/>
              <w:marTop w:val="0"/>
              <w:marBottom w:val="0"/>
              <w:divBdr>
                <w:top w:val="none" w:sz="0" w:space="0" w:color="auto"/>
                <w:left w:val="none" w:sz="0" w:space="0" w:color="auto"/>
                <w:bottom w:val="none" w:sz="0" w:space="0" w:color="auto"/>
                <w:right w:val="none" w:sz="0" w:space="0" w:color="auto"/>
              </w:divBdr>
            </w:div>
          </w:divsChild>
        </w:div>
        <w:div w:id="584848518">
          <w:marLeft w:val="0"/>
          <w:marRight w:val="0"/>
          <w:marTop w:val="0"/>
          <w:marBottom w:val="0"/>
          <w:divBdr>
            <w:top w:val="none" w:sz="0" w:space="0" w:color="auto"/>
            <w:left w:val="none" w:sz="0" w:space="0" w:color="auto"/>
            <w:bottom w:val="none" w:sz="0" w:space="0" w:color="auto"/>
            <w:right w:val="none" w:sz="0" w:space="0" w:color="auto"/>
          </w:divBdr>
        </w:div>
        <w:div w:id="584848754">
          <w:blockQuote w:val="1"/>
          <w:marLeft w:val="0"/>
          <w:marRight w:val="0"/>
          <w:marTop w:val="300"/>
          <w:marBottom w:val="315"/>
          <w:divBdr>
            <w:top w:val="none" w:sz="0" w:space="0" w:color="auto"/>
            <w:left w:val="single" w:sz="36" w:space="15" w:color="C4E0A6"/>
            <w:bottom w:val="none" w:sz="0" w:space="0" w:color="auto"/>
            <w:right w:val="none" w:sz="0" w:space="0" w:color="auto"/>
          </w:divBdr>
        </w:div>
        <w:div w:id="584849965">
          <w:marLeft w:val="0"/>
          <w:marRight w:val="188"/>
          <w:marTop w:val="0"/>
          <w:marBottom w:val="0"/>
          <w:divBdr>
            <w:top w:val="none" w:sz="0" w:space="0" w:color="auto"/>
            <w:left w:val="none" w:sz="0" w:space="0" w:color="auto"/>
            <w:bottom w:val="none" w:sz="0" w:space="0" w:color="auto"/>
            <w:right w:val="none" w:sz="0" w:space="0" w:color="auto"/>
          </w:divBdr>
        </w:div>
        <w:div w:id="584920662">
          <w:marLeft w:val="0"/>
          <w:marRight w:val="0"/>
          <w:marTop w:val="0"/>
          <w:marBottom w:val="0"/>
          <w:divBdr>
            <w:top w:val="none" w:sz="0" w:space="0" w:color="auto"/>
            <w:left w:val="none" w:sz="0" w:space="0" w:color="auto"/>
            <w:bottom w:val="none" w:sz="0" w:space="0" w:color="auto"/>
            <w:right w:val="none" w:sz="0" w:space="0" w:color="auto"/>
          </w:divBdr>
        </w:div>
        <w:div w:id="584925947">
          <w:marLeft w:val="-150"/>
          <w:marRight w:val="-150"/>
          <w:marTop w:val="0"/>
          <w:marBottom w:val="0"/>
          <w:divBdr>
            <w:top w:val="none" w:sz="0" w:space="0" w:color="auto"/>
            <w:left w:val="none" w:sz="0" w:space="0" w:color="auto"/>
            <w:bottom w:val="none" w:sz="0" w:space="0" w:color="auto"/>
            <w:right w:val="none" w:sz="0" w:space="0" w:color="auto"/>
          </w:divBdr>
          <w:divsChild>
            <w:div w:id="651980005">
              <w:marLeft w:val="0"/>
              <w:marRight w:val="0"/>
              <w:marTop w:val="0"/>
              <w:marBottom w:val="0"/>
              <w:divBdr>
                <w:top w:val="none" w:sz="0" w:space="0" w:color="auto"/>
                <w:left w:val="none" w:sz="0" w:space="0" w:color="auto"/>
                <w:bottom w:val="none" w:sz="0" w:space="0" w:color="auto"/>
                <w:right w:val="none" w:sz="0" w:space="0" w:color="auto"/>
              </w:divBdr>
              <w:divsChild>
                <w:div w:id="60831782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584992943">
          <w:marLeft w:val="0"/>
          <w:marRight w:val="0"/>
          <w:marTop w:val="450"/>
          <w:marBottom w:val="435"/>
          <w:divBdr>
            <w:top w:val="none" w:sz="0" w:space="0" w:color="auto"/>
            <w:left w:val="none" w:sz="0" w:space="0" w:color="auto"/>
            <w:bottom w:val="none" w:sz="0" w:space="0" w:color="auto"/>
            <w:right w:val="none" w:sz="0" w:space="0" w:color="auto"/>
          </w:divBdr>
        </w:div>
        <w:div w:id="584997105">
          <w:marLeft w:val="0"/>
          <w:marRight w:val="0"/>
          <w:marTop w:val="0"/>
          <w:marBottom w:val="0"/>
          <w:divBdr>
            <w:top w:val="none" w:sz="0" w:space="0" w:color="auto"/>
            <w:left w:val="none" w:sz="0" w:space="0" w:color="auto"/>
            <w:bottom w:val="none" w:sz="0" w:space="0" w:color="auto"/>
            <w:right w:val="none" w:sz="0" w:space="0" w:color="auto"/>
          </w:divBdr>
        </w:div>
        <w:div w:id="585040061">
          <w:marLeft w:val="0"/>
          <w:marRight w:val="0"/>
          <w:marTop w:val="0"/>
          <w:marBottom w:val="345"/>
          <w:divBdr>
            <w:top w:val="none" w:sz="0" w:space="0" w:color="auto"/>
            <w:left w:val="none" w:sz="0" w:space="0" w:color="auto"/>
            <w:bottom w:val="none" w:sz="0" w:space="0" w:color="auto"/>
            <w:right w:val="none" w:sz="0" w:space="0" w:color="auto"/>
          </w:divBdr>
          <w:divsChild>
            <w:div w:id="238760417">
              <w:marLeft w:val="0"/>
              <w:marRight w:val="0"/>
              <w:marTop w:val="0"/>
              <w:marBottom w:val="0"/>
              <w:divBdr>
                <w:top w:val="none" w:sz="0" w:space="0" w:color="auto"/>
                <w:left w:val="none" w:sz="0" w:space="0" w:color="auto"/>
                <w:bottom w:val="none" w:sz="0" w:space="0" w:color="auto"/>
                <w:right w:val="none" w:sz="0" w:space="0" w:color="auto"/>
              </w:divBdr>
            </w:div>
          </w:divsChild>
        </w:div>
        <w:div w:id="585043628">
          <w:marLeft w:val="0"/>
          <w:marRight w:val="225"/>
          <w:marTop w:val="0"/>
          <w:marBottom w:val="0"/>
          <w:divBdr>
            <w:top w:val="none" w:sz="0" w:space="0" w:color="auto"/>
            <w:left w:val="none" w:sz="0" w:space="0" w:color="auto"/>
            <w:bottom w:val="none" w:sz="0" w:space="0" w:color="auto"/>
            <w:right w:val="none" w:sz="0" w:space="0" w:color="auto"/>
          </w:divBdr>
        </w:div>
        <w:div w:id="585117565">
          <w:marLeft w:val="0"/>
          <w:marRight w:val="0"/>
          <w:marTop w:val="0"/>
          <w:marBottom w:val="450"/>
          <w:divBdr>
            <w:top w:val="none" w:sz="0" w:space="0" w:color="auto"/>
            <w:left w:val="none" w:sz="0" w:space="0" w:color="auto"/>
            <w:bottom w:val="none" w:sz="0" w:space="0" w:color="auto"/>
            <w:right w:val="none" w:sz="0" w:space="0" w:color="auto"/>
          </w:divBdr>
        </w:div>
        <w:div w:id="585194571">
          <w:marLeft w:val="0"/>
          <w:marRight w:val="0"/>
          <w:marTop w:val="150"/>
          <w:marBottom w:val="0"/>
          <w:divBdr>
            <w:top w:val="none" w:sz="0" w:space="0" w:color="auto"/>
            <w:left w:val="none" w:sz="0" w:space="0" w:color="auto"/>
            <w:bottom w:val="none" w:sz="0" w:space="0" w:color="auto"/>
            <w:right w:val="none" w:sz="0" w:space="0" w:color="auto"/>
          </w:divBdr>
          <w:divsChild>
            <w:div w:id="567620179">
              <w:marLeft w:val="0"/>
              <w:marRight w:val="0"/>
              <w:marTop w:val="0"/>
              <w:marBottom w:val="150"/>
              <w:divBdr>
                <w:top w:val="none" w:sz="0" w:space="0" w:color="auto"/>
                <w:left w:val="none" w:sz="0" w:space="0" w:color="auto"/>
                <w:bottom w:val="none" w:sz="0" w:space="0" w:color="auto"/>
                <w:right w:val="none" w:sz="0" w:space="0" w:color="auto"/>
              </w:divBdr>
            </w:div>
          </w:divsChild>
        </w:div>
        <w:div w:id="585306669">
          <w:marLeft w:val="0"/>
          <w:marRight w:val="0"/>
          <w:marTop w:val="150"/>
          <w:marBottom w:val="0"/>
          <w:divBdr>
            <w:top w:val="none" w:sz="0" w:space="0" w:color="auto"/>
            <w:left w:val="none" w:sz="0" w:space="0" w:color="auto"/>
            <w:bottom w:val="none" w:sz="0" w:space="0" w:color="auto"/>
            <w:right w:val="none" w:sz="0" w:space="0" w:color="auto"/>
          </w:divBdr>
        </w:div>
        <w:div w:id="585378931">
          <w:marLeft w:val="0"/>
          <w:marRight w:val="0"/>
          <w:marTop w:val="0"/>
          <w:marBottom w:val="0"/>
          <w:divBdr>
            <w:top w:val="none" w:sz="0" w:space="0" w:color="auto"/>
            <w:left w:val="none" w:sz="0" w:space="0" w:color="auto"/>
            <w:bottom w:val="none" w:sz="0" w:space="0" w:color="auto"/>
            <w:right w:val="none" w:sz="0" w:space="0" w:color="auto"/>
          </w:divBdr>
        </w:div>
        <w:div w:id="585461443">
          <w:marLeft w:val="0"/>
          <w:marRight w:val="0"/>
          <w:marTop w:val="0"/>
          <w:marBottom w:val="0"/>
          <w:divBdr>
            <w:top w:val="none" w:sz="0" w:space="0" w:color="auto"/>
            <w:left w:val="none" w:sz="0" w:space="0" w:color="auto"/>
            <w:bottom w:val="none" w:sz="0" w:space="0" w:color="auto"/>
            <w:right w:val="none" w:sz="0" w:space="0" w:color="auto"/>
          </w:divBdr>
          <w:divsChild>
            <w:div w:id="466124786">
              <w:marLeft w:val="0"/>
              <w:marRight w:val="0"/>
              <w:marTop w:val="0"/>
              <w:marBottom w:val="0"/>
              <w:divBdr>
                <w:top w:val="none" w:sz="0" w:space="0" w:color="auto"/>
                <w:left w:val="none" w:sz="0" w:space="0" w:color="auto"/>
                <w:bottom w:val="none" w:sz="0" w:space="0" w:color="auto"/>
                <w:right w:val="none" w:sz="0" w:space="0" w:color="auto"/>
              </w:divBdr>
            </w:div>
          </w:divsChild>
        </w:div>
        <w:div w:id="585500214">
          <w:marLeft w:val="0"/>
          <w:marRight w:val="0"/>
          <w:marTop w:val="0"/>
          <w:marBottom w:val="0"/>
          <w:divBdr>
            <w:top w:val="none" w:sz="0" w:space="0" w:color="auto"/>
            <w:left w:val="none" w:sz="0" w:space="0" w:color="auto"/>
            <w:bottom w:val="none" w:sz="0" w:space="0" w:color="auto"/>
            <w:right w:val="none" w:sz="0" w:space="0" w:color="auto"/>
          </w:divBdr>
          <w:divsChild>
            <w:div w:id="194780563">
              <w:marLeft w:val="0"/>
              <w:marRight w:val="0"/>
              <w:marTop w:val="0"/>
              <w:marBottom w:val="0"/>
              <w:divBdr>
                <w:top w:val="none" w:sz="0" w:space="0" w:color="auto"/>
                <w:left w:val="none" w:sz="0" w:space="0" w:color="auto"/>
                <w:bottom w:val="none" w:sz="0" w:space="0" w:color="auto"/>
                <w:right w:val="none" w:sz="0" w:space="0" w:color="auto"/>
              </w:divBdr>
            </w:div>
          </w:divsChild>
        </w:div>
        <w:div w:id="585530926">
          <w:marLeft w:val="0"/>
          <w:marRight w:val="0"/>
          <w:marTop w:val="0"/>
          <w:marBottom w:val="0"/>
          <w:divBdr>
            <w:top w:val="single" w:sz="2" w:space="0" w:color="E0E0E0"/>
            <w:left w:val="single" w:sz="2" w:space="0" w:color="E0E0E0"/>
            <w:bottom w:val="single" w:sz="2" w:space="0" w:color="E0E0E0"/>
            <w:right w:val="single" w:sz="2" w:space="0" w:color="E0E0E0"/>
          </w:divBdr>
        </w:div>
        <w:div w:id="585573898">
          <w:marLeft w:val="0"/>
          <w:marRight w:val="0"/>
          <w:marTop w:val="0"/>
          <w:marBottom w:val="250"/>
          <w:divBdr>
            <w:top w:val="none" w:sz="0" w:space="0" w:color="auto"/>
            <w:left w:val="none" w:sz="0" w:space="0" w:color="auto"/>
            <w:bottom w:val="single" w:sz="4" w:space="4" w:color="000000"/>
            <w:right w:val="none" w:sz="0" w:space="0" w:color="auto"/>
          </w:divBdr>
        </w:div>
        <w:div w:id="585574896">
          <w:marLeft w:val="0"/>
          <w:marRight w:val="0"/>
          <w:marTop w:val="0"/>
          <w:marBottom w:val="0"/>
          <w:divBdr>
            <w:top w:val="none" w:sz="0" w:space="0" w:color="auto"/>
            <w:left w:val="none" w:sz="0" w:space="0" w:color="auto"/>
            <w:bottom w:val="none" w:sz="0" w:space="0" w:color="auto"/>
            <w:right w:val="none" w:sz="0" w:space="0" w:color="auto"/>
          </w:divBdr>
        </w:div>
        <w:div w:id="585652430">
          <w:marLeft w:val="0"/>
          <w:marRight w:val="0"/>
          <w:marTop w:val="0"/>
          <w:marBottom w:val="0"/>
          <w:divBdr>
            <w:top w:val="none" w:sz="0" w:space="0" w:color="auto"/>
            <w:left w:val="none" w:sz="0" w:space="0" w:color="auto"/>
            <w:bottom w:val="none" w:sz="0" w:space="0" w:color="auto"/>
            <w:right w:val="none" w:sz="0" w:space="0" w:color="auto"/>
          </w:divBdr>
        </w:div>
        <w:div w:id="585653406">
          <w:marLeft w:val="0"/>
          <w:marRight w:val="0"/>
          <w:marTop w:val="0"/>
          <w:marBottom w:val="0"/>
          <w:divBdr>
            <w:top w:val="none" w:sz="0" w:space="0" w:color="auto"/>
            <w:left w:val="none" w:sz="0" w:space="0" w:color="auto"/>
            <w:bottom w:val="none" w:sz="0" w:space="0" w:color="auto"/>
            <w:right w:val="none" w:sz="0" w:space="0" w:color="auto"/>
          </w:divBdr>
        </w:div>
        <w:div w:id="585655863">
          <w:marLeft w:val="0"/>
          <w:marRight w:val="0"/>
          <w:marTop w:val="0"/>
          <w:marBottom w:val="0"/>
          <w:divBdr>
            <w:top w:val="none" w:sz="0" w:space="0" w:color="auto"/>
            <w:left w:val="none" w:sz="0" w:space="0" w:color="auto"/>
            <w:bottom w:val="none" w:sz="0" w:space="0" w:color="auto"/>
            <w:right w:val="none" w:sz="0" w:space="0" w:color="auto"/>
          </w:divBdr>
        </w:div>
        <w:div w:id="585724453">
          <w:marLeft w:val="0"/>
          <w:marRight w:val="0"/>
          <w:marTop w:val="0"/>
          <w:marBottom w:val="0"/>
          <w:divBdr>
            <w:top w:val="none" w:sz="0" w:space="0" w:color="auto"/>
            <w:left w:val="none" w:sz="0" w:space="0" w:color="auto"/>
            <w:bottom w:val="none" w:sz="0" w:space="0" w:color="auto"/>
            <w:right w:val="none" w:sz="0" w:space="0" w:color="auto"/>
          </w:divBdr>
        </w:div>
        <w:div w:id="585769281">
          <w:marLeft w:val="0"/>
          <w:marRight w:val="0"/>
          <w:marTop w:val="0"/>
          <w:marBottom w:val="0"/>
          <w:divBdr>
            <w:top w:val="none" w:sz="0" w:space="0" w:color="auto"/>
            <w:left w:val="none" w:sz="0" w:space="0" w:color="auto"/>
            <w:bottom w:val="none" w:sz="0" w:space="0" w:color="auto"/>
            <w:right w:val="none" w:sz="0" w:space="0" w:color="auto"/>
          </w:divBdr>
          <w:divsChild>
            <w:div w:id="332685249">
              <w:marLeft w:val="-150"/>
              <w:marRight w:val="-150"/>
              <w:marTop w:val="0"/>
              <w:marBottom w:val="0"/>
              <w:divBdr>
                <w:top w:val="none" w:sz="0" w:space="0" w:color="auto"/>
                <w:left w:val="none" w:sz="0" w:space="0" w:color="auto"/>
                <w:bottom w:val="none" w:sz="0" w:space="0" w:color="auto"/>
                <w:right w:val="none" w:sz="0" w:space="0" w:color="auto"/>
              </w:divBdr>
              <w:divsChild>
                <w:div w:id="580724836">
                  <w:marLeft w:val="0"/>
                  <w:marRight w:val="0"/>
                  <w:marTop w:val="0"/>
                  <w:marBottom w:val="0"/>
                  <w:divBdr>
                    <w:top w:val="none" w:sz="0" w:space="0" w:color="auto"/>
                    <w:left w:val="none" w:sz="0" w:space="0" w:color="auto"/>
                    <w:bottom w:val="none" w:sz="0" w:space="0" w:color="auto"/>
                    <w:right w:val="none" w:sz="0" w:space="0" w:color="auto"/>
                  </w:divBdr>
                  <w:divsChild>
                    <w:div w:id="52713781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585771950">
          <w:marLeft w:val="0"/>
          <w:marRight w:val="0"/>
          <w:marTop w:val="0"/>
          <w:marBottom w:val="0"/>
          <w:divBdr>
            <w:top w:val="none" w:sz="0" w:space="0" w:color="auto"/>
            <w:left w:val="none" w:sz="0" w:space="0" w:color="auto"/>
            <w:bottom w:val="none" w:sz="0" w:space="0" w:color="auto"/>
            <w:right w:val="none" w:sz="0" w:space="0" w:color="auto"/>
          </w:divBdr>
        </w:div>
        <w:div w:id="585846331">
          <w:marLeft w:val="0"/>
          <w:marRight w:val="0"/>
          <w:marTop w:val="0"/>
          <w:marBottom w:val="0"/>
          <w:divBdr>
            <w:top w:val="none" w:sz="0" w:space="0" w:color="auto"/>
            <w:left w:val="none" w:sz="0" w:space="0" w:color="auto"/>
            <w:bottom w:val="none" w:sz="0" w:space="0" w:color="auto"/>
            <w:right w:val="none" w:sz="0" w:space="0" w:color="auto"/>
          </w:divBdr>
        </w:div>
        <w:div w:id="585961171">
          <w:marLeft w:val="0"/>
          <w:marRight w:val="0"/>
          <w:marTop w:val="0"/>
          <w:marBottom w:val="225"/>
          <w:divBdr>
            <w:top w:val="none" w:sz="0" w:space="0" w:color="auto"/>
            <w:left w:val="none" w:sz="0" w:space="0" w:color="auto"/>
            <w:bottom w:val="none" w:sz="0" w:space="0" w:color="auto"/>
            <w:right w:val="none" w:sz="0" w:space="0" w:color="auto"/>
          </w:divBdr>
        </w:div>
        <w:div w:id="585961666">
          <w:marLeft w:val="0"/>
          <w:marRight w:val="0"/>
          <w:marTop w:val="0"/>
          <w:marBottom w:val="0"/>
          <w:divBdr>
            <w:top w:val="none" w:sz="0" w:space="0" w:color="auto"/>
            <w:left w:val="none" w:sz="0" w:space="0" w:color="auto"/>
            <w:bottom w:val="none" w:sz="0" w:space="0" w:color="auto"/>
            <w:right w:val="none" w:sz="0" w:space="0" w:color="auto"/>
          </w:divBdr>
          <w:divsChild>
            <w:div w:id="267352183">
              <w:marLeft w:val="0"/>
              <w:marRight w:val="0"/>
              <w:marTop w:val="0"/>
              <w:marBottom w:val="0"/>
              <w:divBdr>
                <w:top w:val="none" w:sz="0" w:space="0" w:color="auto"/>
                <w:left w:val="none" w:sz="0" w:space="0" w:color="auto"/>
                <w:bottom w:val="none" w:sz="0" w:space="0" w:color="auto"/>
                <w:right w:val="none" w:sz="0" w:space="0" w:color="auto"/>
              </w:divBdr>
            </w:div>
            <w:div w:id="470950879">
              <w:marLeft w:val="0"/>
              <w:marRight w:val="0"/>
              <w:marTop w:val="0"/>
              <w:marBottom w:val="0"/>
              <w:divBdr>
                <w:top w:val="none" w:sz="0" w:space="0" w:color="auto"/>
                <w:left w:val="none" w:sz="0" w:space="0" w:color="auto"/>
                <w:bottom w:val="none" w:sz="0" w:space="0" w:color="auto"/>
                <w:right w:val="none" w:sz="0" w:space="0" w:color="auto"/>
              </w:divBdr>
            </w:div>
            <w:div w:id="648287076">
              <w:marLeft w:val="0"/>
              <w:marRight w:val="0"/>
              <w:marTop w:val="0"/>
              <w:marBottom w:val="0"/>
              <w:divBdr>
                <w:top w:val="none" w:sz="0" w:space="0" w:color="auto"/>
                <w:left w:val="none" w:sz="0" w:space="0" w:color="auto"/>
                <w:bottom w:val="none" w:sz="0" w:space="0" w:color="auto"/>
                <w:right w:val="none" w:sz="0" w:space="0" w:color="auto"/>
              </w:divBdr>
            </w:div>
            <w:div w:id="661201991">
              <w:marLeft w:val="0"/>
              <w:marRight w:val="0"/>
              <w:marTop w:val="0"/>
              <w:marBottom w:val="0"/>
              <w:divBdr>
                <w:top w:val="none" w:sz="0" w:space="0" w:color="auto"/>
                <w:left w:val="none" w:sz="0" w:space="0" w:color="auto"/>
                <w:bottom w:val="none" w:sz="0" w:space="0" w:color="auto"/>
                <w:right w:val="none" w:sz="0" w:space="0" w:color="auto"/>
              </w:divBdr>
            </w:div>
          </w:divsChild>
        </w:div>
        <w:div w:id="585967913">
          <w:marLeft w:val="-225"/>
          <w:marRight w:val="-225"/>
          <w:marTop w:val="0"/>
          <w:marBottom w:val="0"/>
          <w:divBdr>
            <w:top w:val="none" w:sz="0" w:space="0" w:color="auto"/>
            <w:left w:val="none" w:sz="0" w:space="0" w:color="auto"/>
            <w:bottom w:val="none" w:sz="0" w:space="0" w:color="auto"/>
            <w:right w:val="none" w:sz="0" w:space="0" w:color="auto"/>
          </w:divBdr>
        </w:div>
        <w:div w:id="586041271">
          <w:marLeft w:val="1463"/>
          <w:marRight w:val="0"/>
          <w:marTop w:val="0"/>
          <w:marBottom w:val="0"/>
          <w:divBdr>
            <w:top w:val="none" w:sz="0" w:space="0" w:color="auto"/>
            <w:left w:val="none" w:sz="0" w:space="0" w:color="auto"/>
            <w:bottom w:val="none" w:sz="0" w:space="0" w:color="auto"/>
            <w:right w:val="none" w:sz="0" w:space="0" w:color="auto"/>
          </w:divBdr>
        </w:div>
        <w:div w:id="586043089">
          <w:marLeft w:val="0"/>
          <w:marRight w:val="0"/>
          <w:marTop w:val="0"/>
          <w:marBottom w:val="0"/>
          <w:divBdr>
            <w:top w:val="none" w:sz="0" w:space="0" w:color="auto"/>
            <w:left w:val="none" w:sz="0" w:space="0" w:color="auto"/>
            <w:bottom w:val="none" w:sz="0" w:space="0" w:color="auto"/>
            <w:right w:val="none" w:sz="0" w:space="0" w:color="auto"/>
          </w:divBdr>
          <w:divsChild>
            <w:div w:id="645668493">
              <w:marLeft w:val="0"/>
              <w:marRight w:val="0"/>
              <w:marTop w:val="0"/>
              <w:marBottom w:val="150"/>
              <w:divBdr>
                <w:top w:val="none" w:sz="0" w:space="0" w:color="auto"/>
                <w:left w:val="none" w:sz="0" w:space="0" w:color="auto"/>
                <w:bottom w:val="none" w:sz="0" w:space="0" w:color="auto"/>
                <w:right w:val="none" w:sz="0" w:space="0" w:color="auto"/>
              </w:divBdr>
            </w:div>
          </w:divsChild>
        </w:div>
        <w:div w:id="586111885">
          <w:marLeft w:val="0"/>
          <w:marRight w:val="0"/>
          <w:marTop w:val="0"/>
          <w:marBottom w:val="0"/>
          <w:divBdr>
            <w:top w:val="none" w:sz="0" w:space="0" w:color="auto"/>
            <w:left w:val="none" w:sz="0" w:space="0" w:color="auto"/>
            <w:bottom w:val="none" w:sz="0" w:space="0" w:color="auto"/>
            <w:right w:val="none" w:sz="0" w:space="0" w:color="auto"/>
          </w:divBdr>
          <w:divsChild>
            <w:div w:id="191961991">
              <w:marLeft w:val="0"/>
              <w:marRight w:val="0"/>
              <w:marTop w:val="0"/>
              <w:marBottom w:val="0"/>
              <w:divBdr>
                <w:top w:val="none" w:sz="0" w:space="0" w:color="auto"/>
                <w:left w:val="none" w:sz="0" w:space="0" w:color="auto"/>
                <w:bottom w:val="none" w:sz="0" w:space="0" w:color="auto"/>
                <w:right w:val="none" w:sz="0" w:space="0" w:color="auto"/>
              </w:divBdr>
              <w:divsChild>
                <w:div w:id="21261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114153">
          <w:marLeft w:val="0"/>
          <w:marRight w:val="0"/>
          <w:marTop w:val="0"/>
          <w:marBottom w:val="300"/>
          <w:divBdr>
            <w:top w:val="none" w:sz="0" w:space="0" w:color="auto"/>
            <w:left w:val="none" w:sz="0" w:space="0" w:color="auto"/>
            <w:bottom w:val="none" w:sz="0" w:space="0" w:color="auto"/>
            <w:right w:val="none" w:sz="0" w:space="0" w:color="auto"/>
          </w:divBdr>
        </w:div>
        <w:div w:id="586115127">
          <w:marLeft w:val="750"/>
          <w:marRight w:val="1500"/>
          <w:marTop w:val="0"/>
          <w:marBottom w:val="0"/>
          <w:divBdr>
            <w:top w:val="none" w:sz="0" w:space="0" w:color="auto"/>
            <w:left w:val="none" w:sz="0" w:space="0" w:color="auto"/>
            <w:bottom w:val="none" w:sz="0" w:space="0" w:color="auto"/>
            <w:right w:val="none" w:sz="0" w:space="0" w:color="auto"/>
          </w:divBdr>
        </w:div>
        <w:div w:id="586308116">
          <w:marLeft w:val="0"/>
          <w:marRight w:val="0"/>
          <w:marTop w:val="0"/>
          <w:marBottom w:val="0"/>
          <w:divBdr>
            <w:top w:val="dotted" w:sz="6" w:space="4" w:color="EBEBEB"/>
            <w:left w:val="none" w:sz="0" w:space="8" w:color="auto"/>
            <w:bottom w:val="dotted" w:sz="6" w:space="4" w:color="EBEBEB"/>
            <w:right w:val="none" w:sz="0" w:space="8" w:color="auto"/>
          </w:divBdr>
        </w:div>
        <w:div w:id="586309901">
          <w:marLeft w:val="1221"/>
          <w:marRight w:val="0"/>
          <w:marTop w:val="0"/>
          <w:marBottom w:val="0"/>
          <w:divBdr>
            <w:top w:val="none" w:sz="0" w:space="0" w:color="auto"/>
            <w:left w:val="none" w:sz="0" w:space="0" w:color="auto"/>
            <w:bottom w:val="none" w:sz="0" w:space="0" w:color="auto"/>
            <w:right w:val="none" w:sz="0" w:space="0" w:color="auto"/>
          </w:divBdr>
        </w:div>
        <w:div w:id="586354715">
          <w:marLeft w:val="0"/>
          <w:marRight w:val="0"/>
          <w:marTop w:val="0"/>
          <w:marBottom w:val="150"/>
          <w:divBdr>
            <w:top w:val="none" w:sz="0" w:space="0" w:color="auto"/>
            <w:left w:val="none" w:sz="0" w:space="0" w:color="auto"/>
            <w:bottom w:val="none" w:sz="0" w:space="0" w:color="auto"/>
            <w:right w:val="none" w:sz="0" w:space="0" w:color="auto"/>
          </w:divBdr>
        </w:div>
        <w:div w:id="586379882">
          <w:marLeft w:val="0"/>
          <w:marRight w:val="0"/>
          <w:marTop w:val="0"/>
          <w:marBottom w:val="0"/>
          <w:divBdr>
            <w:top w:val="none" w:sz="0" w:space="0" w:color="auto"/>
            <w:left w:val="none" w:sz="0" w:space="0" w:color="auto"/>
            <w:bottom w:val="none" w:sz="0" w:space="0" w:color="auto"/>
            <w:right w:val="none" w:sz="0" w:space="0" w:color="auto"/>
          </w:divBdr>
        </w:div>
        <w:div w:id="586429943">
          <w:marLeft w:val="0"/>
          <w:marRight w:val="0"/>
          <w:marTop w:val="0"/>
          <w:marBottom w:val="0"/>
          <w:divBdr>
            <w:top w:val="none" w:sz="0" w:space="0" w:color="auto"/>
            <w:left w:val="none" w:sz="0" w:space="0" w:color="auto"/>
            <w:bottom w:val="none" w:sz="0" w:space="0" w:color="auto"/>
            <w:right w:val="none" w:sz="0" w:space="0" w:color="auto"/>
          </w:divBdr>
          <w:divsChild>
            <w:div w:id="526454556">
              <w:marLeft w:val="0"/>
              <w:marRight w:val="0"/>
              <w:marTop w:val="0"/>
              <w:marBottom w:val="150"/>
              <w:divBdr>
                <w:top w:val="none" w:sz="0" w:space="0" w:color="auto"/>
                <w:left w:val="none" w:sz="0" w:space="0" w:color="auto"/>
                <w:bottom w:val="none" w:sz="0" w:space="0" w:color="auto"/>
                <w:right w:val="none" w:sz="0" w:space="0" w:color="auto"/>
              </w:divBdr>
            </w:div>
          </w:divsChild>
        </w:div>
        <w:div w:id="586496781">
          <w:marLeft w:val="0"/>
          <w:marRight w:val="0"/>
          <w:marTop w:val="0"/>
          <w:marBottom w:val="0"/>
          <w:divBdr>
            <w:top w:val="none" w:sz="0" w:space="0" w:color="auto"/>
            <w:left w:val="none" w:sz="0" w:space="0" w:color="auto"/>
            <w:bottom w:val="none" w:sz="0" w:space="0" w:color="auto"/>
            <w:right w:val="none" w:sz="0" w:space="0" w:color="auto"/>
          </w:divBdr>
        </w:div>
        <w:div w:id="586500326">
          <w:marLeft w:val="0"/>
          <w:marRight w:val="0"/>
          <w:marTop w:val="0"/>
          <w:marBottom w:val="0"/>
          <w:divBdr>
            <w:top w:val="none" w:sz="0" w:space="0" w:color="auto"/>
            <w:left w:val="none" w:sz="0" w:space="0" w:color="auto"/>
            <w:bottom w:val="none" w:sz="0" w:space="0" w:color="auto"/>
            <w:right w:val="none" w:sz="0" w:space="0" w:color="auto"/>
          </w:divBdr>
          <w:divsChild>
            <w:div w:id="383792112">
              <w:marLeft w:val="0"/>
              <w:marRight w:val="0"/>
              <w:marTop w:val="0"/>
              <w:marBottom w:val="0"/>
              <w:divBdr>
                <w:top w:val="none" w:sz="0" w:space="0" w:color="auto"/>
                <w:left w:val="none" w:sz="0" w:space="0" w:color="auto"/>
                <w:bottom w:val="none" w:sz="0" w:space="0" w:color="auto"/>
                <w:right w:val="none" w:sz="0" w:space="0" w:color="auto"/>
              </w:divBdr>
            </w:div>
          </w:divsChild>
        </w:div>
        <w:div w:id="586502696">
          <w:marLeft w:val="0"/>
          <w:marRight w:val="0"/>
          <w:marTop w:val="0"/>
          <w:marBottom w:val="0"/>
          <w:divBdr>
            <w:top w:val="none" w:sz="0" w:space="0" w:color="auto"/>
            <w:left w:val="none" w:sz="0" w:space="0" w:color="auto"/>
            <w:bottom w:val="none" w:sz="0" w:space="0" w:color="auto"/>
            <w:right w:val="none" w:sz="0" w:space="0" w:color="auto"/>
          </w:divBdr>
        </w:div>
        <w:div w:id="586572231">
          <w:marLeft w:val="0"/>
          <w:marRight w:val="0"/>
          <w:marTop w:val="0"/>
          <w:marBottom w:val="225"/>
          <w:divBdr>
            <w:top w:val="none" w:sz="0" w:space="0" w:color="auto"/>
            <w:left w:val="none" w:sz="0" w:space="0" w:color="auto"/>
            <w:bottom w:val="none" w:sz="0" w:space="0" w:color="auto"/>
            <w:right w:val="none" w:sz="0" w:space="0" w:color="auto"/>
          </w:divBdr>
        </w:div>
        <w:div w:id="586572663">
          <w:marLeft w:val="0"/>
          <w:marRight w:val="0"/>
          <w:marTop w:val="0"/>
          <w:marBottom w:val="0"/>
          <w:divBdr>
            <w:top w:val="none" w:sz="0" w:space="0" w:color="auto"/>
            <w:left w:val="none" w:sz="0" w:space="0" w:color="auto"/>
            <w:bottom w:val="none" w:sz="0" w:space="0" w:color="auto"/>
            <w:right w:val="none" w:sz="0" w:space="0" w:color="auto"/>
          </w:divBdr>
        </w:div>
        <w:div w:id="586621153">
          <w:marLeft w:val="0"/>
          <w:marRight w:val="0"/>
          <w:marTop w:val="300"/>
          <w:marBottom w:val="0"/>
          <w:divBdr>
            <w:top w:val="none" w:sz="0" w:space="0" w:color="auto"/>
            <w:left w:val="none" w:sz="0" w:space="0" w:color="auto"/>
            <w:bottom w:val="none" w:sz="0" w:space="0" w:color="auto"/>
            <w:right w:val="none" w:sz="0" w:space="0" w:color="auto"/>
          </w:divBdr>
        </w:div>
        <w:div w:id="586691394">
          <w:marLeft w:val="0"/>
          <w:marRight w:val="0"/>
          <w:marTop w:val="0"/>
          <w:marBottom w:val="0"/>
          <w:divBdr>
            <w:top w:val="none" w:sz="0" w:space="0" w:color="auto"/>
            <w:left w:val="none" w:sz="0" w:space="0" w:color="auto"/>
            <w:bottom w:val="none" w:sz="0" w:space="0" w:color="auto"/>
            <w:right w:val="none" w:sz="0" w:space="0" w:color="auto"/>
          </w:divBdr>
          <w:divsChild>
            <w:div w:id="25716390">
              <w:marLeft w:val="0"/>
              <w:marRight w:val="0"/>
              <w:marTop w:val="0"/>
              <w:marBottom w:val="0"/>
              <w:divBdr>
                <w:top w:val="none" w:sz="0" w:space="0" w:color="auto"/>
                <w:left w:val="none" w:sz="0" w:space="0" w:color="auto"/>
                <w:bottom w:val="none" w:sz="0" w:space="0" w:color="auto"/>
                <w:right w:val="none" w:sz="0" w:space="0" w:color="auto"/>
              </w:divBdr>
              <w:divsChild>
                <w:div w:id="46546822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86697432">
          <w:marLeft w:val="0"/>
          <w:marRight w:val="0"/>
          <w:marTop w:val="0"/>
          <w:marBottom w:val="0"/>
          <w:divBdr>
            <w:top w:val="none" w:sz="0" w:space="0" w:color="auto"/>
            <w:left w:val="none" w:sz="0" w:space="0" w:color="auto"/>
            <w:bottom w:val="none" w:sz="0" w:space="0" w:color="auto"/>
            <w:right w:val="none" w:sz="0" w:space="0" w:color="auto"/>
          </w:divBdr>
          <w:divsChild>
            <w:div w:id="341246877">
              <w:marLeft w:val="0"/>
              <w:marRight w:val="0"/>
              <w:marTop w:val="0"/>
              <w:marBottom w:val="0"/>
              <w:divBdr>
                <w:top w:val="none" w:sz="0" w:space="0" w:color="auto"/>
                <w:left w:val="none" w:sz="0" w:space="0" w:color="auto"/>
                <w:bottom w:val="none" w:sz="0" w:space="0" w:color="auto"/>
                <w:right w:val="none" w:sz="0" w:space="0" w:color="auto"/>
              </w:divBdr>
            </w:div>
          </w:divsChild>
        </w:div>
        <w:div w:id="587033487">
          <w:marLeft w:val="0"/>
          <w:marRight w:val="0"/>
          <w:marTop w:val="0"/>
          <w:marBottom w:val="0"/>
          <w:divBdr>
            <w:top w:val="none" w:sz="0" w:space="0" w:color="auto"/>
            <w:left w:val="none" w:sz="0" w:space="0" w:color="auto"/>
            <w:bottom w:val="none" w:sz="0" w:space="0" w:color="auto"/>
            <w:right w:val="none" w:sz="0" w:space="0" w:color="auto"/>
          </w:divBdr>
        </w:div>
        <w:div w:id="587082246">
          <w:marLeft w:val="0"/>
          <w:marRight w:val="0"/>
          <w:marTop w:val="0"/>
          <w:marBottom w:val="376"/>
          <w:divBdr>
            <w:top w:val="none" w:sz="0" w:space="0" w:color="auto"/>
            <w:left w:val="none" w:sz="0" w:space="0" w:color="auto"/>
            <w:bottom w:val="none" w:sz="0" w:space="0" w:color="auto"/>
            <w:right w:val="none" w:sz="0" w:space="0" w:color="auto"/>
          </w:divBdr>
        </w:div>
        <w:div w:id="587154683">
          <w:marLeft w:val="0"/>
          <w:marRight w:val="0"/>
          <w:marTop w:val="0"/>
          <w:marBottom w:val="0"/>
          <w:divBdr>
            <w:top w:val="none" w:sz="0" w:space="0" w:color="auto"/>
            <w:left w:val="none" w:sz="0" w:space="0" w:color="auto"/>
            <w:bottom w:val="none" w:sz="0" w:space="0" w:color="auto"/>
            <w:right w:val="none" w:sz="0" w:space="0" w:color="auto"/>
          </w:divBdr>
        </w:div>
        <w:div w:id="587160696">
          <w:marLeft w:val="0"/>
          <w:marRight w:val="0"/>
          <w:marTop w:val="0"/>
          <w:marBottom w:val="0"/>
          <w:divBdr>
            <w:top w:val="none" w:sz="0" w:space="0" w:color="auto"/>
            <w:left w:val="none" w:sz="0" w:space="0" w:color="auto"/>
            <w:bottom w:val="none" w:sz="0" w:space="0" w:color="auto"/>
            <w:right w:val="none" w:sz="0" w:space="0" w:color="auto"/>
          </w:divBdr>
          <w:divsChild>
            <w:div w:id="96291933">
              <w:marLeft w:val="0"/>
              <w:marRight w:val="0"/>
              <w:marTop w:val="0"/>
              <w:marBottom w:val="0"/>
              <w:divBdr>
                <w:top w:val="none" w:sz="0" w:space="0" w:color="auto"/>
                <w:left w:val="none" w:sz="0" w:space="0" w:color="auto"/>
                <w:bottom w:val="none" w:sz="0" w:space="0" w:color="auto"/>
                <w:right w:val="none" w:sz="0" w:space="0" w:color="auto"/>
              </w:divBdr>
              <w:divsChild>
                <w:div w:id="34795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234891">
          <w:marLeft w:val="15"/>
          <w:marRight w:val="225"/>
          <w:marTop w:val="165"/>
          <w:marBottom w:val="105"/>
          <w:divBdr>
            <w:top w:val="none" w:sz="0" w:space="0" w:color="auto"/>
            <w:left w:val="none" w:sz="0" w:space="0" w:color="auto"/>
            <w:bottom w:val="none" w:sz="0" w:space="0" w:color="auto"/>
            <w:right w:val="none" w:sz="0" w:space="0" w:color="auto"/>
          </w:divBdr>
        </w:div>
        <w:div w:id="587269123">
          <w:marLeft w:val="-225"/>
          <w:marRight w:val="-225"/>
          <w:marTop w:val="0"/>
          <w:marBottom w:val="0"/>
          <w:divBdr>
            <w:top w:val="none" w:sz="0" w:space="0" w:color="auto"/>
            <w:left w:val="none" w:sz="0" w:space="0" w:color="auto"/>
            <w:bottom w:val="none" w:sz="0" w:space="0" w:color="auto"/>
            <w:right w:val="none" w:sz="0" w:space="0" w:color="auto"/>
          </w:divBdr>
          <w:divsChild>
            <w:div w:id="210652947">
              <w:marLeft w:val="0"/>
              <w:marRight w:val="0"/>
              <w:marTop w:val="0"/>
              <w:marBottom w:val="0"/>
              <w:divBdr>
                <w:top w:val="none" w:sz="0" w:space="0" w:color="auto"/>
                <w:left w:val="none" w:sz="0" w:space="0" w:color="auto"/>
                <w:bottom w:val="none" w:sz="0" w:space="0" w:color="auto"/>
                <w:right w:val="none" w:sz="0" w:space="0" w:color="auto"/>
              </w:divBdr>
            </w:div>
          </w:divsChild>
        </w:div>
        <w:div w:id="587271038">
          <w:marLeft w:val="0"/>
          <w:marRight w:val="0"/>
          <w:marTop w:val="0"/>
          <w:marBottom w:val="0"/>
          <w:divBdr>
            <w:top w:val="none" w:sz="0" w:space="0" w:color="auto"/>
            <w:left w:val="none" w:sz="0" w:space="0" w:color="auto"/>
            <w:bottom w:val="none" w:sz="0" w:space="0" w:color="auto"/>
            <w:right w:val="none" w:sz="0" w:space="0" w:color="auto"/>
          </w:divBdr>
          <w:divsChild>
            <w:div w:id="408499435">
              <w:marLeft w:val="-225"/>
              <w:marRight w:val="-225"/>
              <w:marTop w:val="0"/>
              <w:marBottom w:val="0"/>
              <w:divBdr>
                <w:top w:val="none" w:sz="0" w:space="0" w:color="auto"/>
                <w:left w:val="none" w:sz="0" w:space="0" w:color="auto"/>
                <w:bottom w:val="none" w:sz="0" w:space="0" w:color="auto"/>
                <w:right w:val="none" w:sz="0" w:space="0" w:color="auto"/>
              </w:divBdr>
              <w:divsChild>
                <w:div w:id="71666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276825">
          <w:marLeft w:val="15"/>
          <w:marRight w:val="225"/>
          <w:marTop w:val="225"/>
          <w:marBottom w:val="105"/>
          <w:divBdr>
            <w:top w:val="none" w:sz="0" w:space="0" w:color="auto"/>
            <w:left w:val="none" w:sz="0" w:space="0" w:color="auto"/>
            <w:bottom w:val="none" w:sz="0" w:space="0" w:color="auto"/>
            <w:right w:val="none" w:sz="0" w:space="0" w:color="auto"/>
          </w:divBdr>
        </w:div>
        <w:div w:id="587348467">
          <w:marLeft w:val="0"/>
          <w:marRight w:val="188"/>
          <w:marTop w:val="0"/>
          <w:marBottom w:val="0"/>
          <w:divBdr>
            <w:top w:val="none" w:sz="0" w:space="0" w:color="auto"/>
            <w:left w:val="none" w:sz="0" w:space="0" w:color="auto"/>
            <w:bottom w:val="none" w:sz="0" w:space="0" w:color="auto"/>
            <w:right w:val="none" w:sz="0" w:space="0" w:color="auto"/>
          </w:divBdr>
        </w:div>
        <w:div w:id="587421640">
          <w:marLeft w:val="-225"/>
          <w:marRight w:val="-225"/>
          <w:marTop w:val="0"/>
          <w:marBottom w:val="0"/>
          <w:divBdr>
            <w:top w:val="none" w:sz="0" w:space="0" w:color="auto"/>
            <w:left w:val="none" w:sz="0" w:space="0" w:color="auto"/>
            <w:bottom w:val="none" w:sz="0" w:space="0" w:color="auto"/>
            <w:right w:val="none" w:sz="0" w:space="0" w:color="auto"/>
          </w:divBdr>
          <w:divsChild>
            <w:div w:id="473985530">
              <w:marLeft w:val="0"/>
              <w:marRight w:val="0"/>
              <w:marTop w:val="0"/>
              <w:marBottom w:val="0"/>
              <w:divBdr>
                <w:top w:val="none" w:sz="0" w:space="0" w:color="auto"/>
                <w:left w:val="none" w:sz="0" w:space="0" w:color="auto"/>
                <w:bottom w:val="none" w:sz="0" w:space="0" w:color="auto"/>
                <w:right w:val="none" w:sz="0" w:space="0" w:color="auto"/>
              </w:divBdr>
            </w:div>
          </w:divsChild>
        </w:div>
        <w:div w:id="587421765">
          <w:marLeft w:val="-225"/>
          <w:marRight w:val="-225"/>
          <w:marTop w:val="0"/>
          <w:marBottom w:val="0"/>
          <w:divBdr>
            <w:top w:val="none" w:sz="0" w:space="0" w:color="auto"/>
            <w:left w:val="none" w:sz="0" w:space="0" w:color="auto"/>
            <w:bottom w:val="none" w:sz="0" w:space="0" w:color="auto"/>
            <w:right w:val="none" w:sz="0" w:space="0" w:color="auto"/>
          </w:divBdr>
          <w:divsChild>
            <w:div w:id="99836099">
              <w:marLeft w:val="1463"/>
              <w:marRight w:val="0"/>
              <w:marTop w:val="0"/>
              <w:marBottom w:val="0"/>
              <w:divBdr>
                <w:top w:val="none" w:sz="0" w:space="0" w:color="auto"/>
                <w:left w:val="none" w:sz="0" w:space="0" w:color="auto"/>
                <w:bottom w:val="none" w:sz="0" w:space="0" w:color="auto"/>
                <w:right w:val="none" w:sz="0" w:space="0" w:color="auto"/>
              </w:divBdr>
            </w:div>
            <w:div w:id="727344269">
              <w:marLeft w:val="1463"/>
              <w:marRight w:val="0"/>
              <w:marTop w:val="0"/>
              <w:marBottom w:val="0"/>
              <w:divBdr>
                <w:top w:val="none" w:sz="0" w:space="0" w:color="auto"/>
                <w:left w:val="none" w:sz="0" w:space="0" w:color="auto"/>
                <w:bottom w:val="none" w:sz="0" w:space="0" w:color="auto"/>
                <w:right w:val="none" w:sz="0" w:space="0" w:color="auto"/>
              </w:divBdr>
              <w:divsChild>
                <w:div w:id="590892869">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 w:id="587422565">
          <w:marLeft w:val="0"/>
          <w:marRight w:val="0"/>
          <w:marTop w:val="0"/>
          <w:marBottom w:val="0"/>
          <w:divBdr>
            <w:top w:val="none" w:sz="0" w:space="0" w:color="auto"/>
            <w:left w:val="none" w:sz="0" w:space="0" w:color="auto"/>
            <w:bottom w:val="none" w:sz="0" w:space="0" w:color="auto"/>
            <w:right w:val="none" w:sz="0" w:space="0" w:color="auto"/>
          </w:divBdr>
        </w:div>
        <w:div w:id="587425565">
          <w:marLeft w:val="0"/>
          <w:marRight w:val="0"/>
          <w:marTop w:val="0"/>
          <w:marBottom w:val="0"/>
          <w:divBdr>
            <w:top w:val="none" w:sz="0" w:space="0" w:color="auto"/>
            <w:left w:val="none" w:sz="0" w:space="0" w:color="auto"/>
            <w:bottom w:val="none" w:sz="0" w:space="0" w:color="auto"/>
            <w:right w:val="none" w:sz="0" w:space="0" w:color="auto"/>
          </w:divBdr>
          <w:divsChild>
            <w:div w:id="71243825">
              <w:marLeft w:val="0"/>
              <w:marRight w:val="0"/>
              <w:marTop w:val="0"/>
              <w:marBottom w:val="0"/>
              <w:divBdr>
                <w:top w:val="none" w:sz="0" w:space="0" w:color="auto"/>
                <w:left w:val="none" w:sz="0" w:space="0" w:color="auto"/>
                <w:bottom w:val="none" w:sz="0" w:space="0" w:color="auto"/>
                <w:right w:val="none" w:sz="0" w:space="0" w:color="auto"/>
              </w:divBdr>
            </w:div>
          </w:divsChild>
        </w:div>
        <w:div w:id="587495789">
          <w:marLeft w:val="0"/>
          <w:marRight w:val="0"/>
          <w:marTop w:val="0"/>
          <w:marBottom w:val="0"/>
          <w:divBdr>
            <w:top w:val="none" w:sz="0" w:space="0" w:color="auto"/>
            <w:left w:val="none" w:sz="0" w:space="0" w:color="auto"/>
            <w:bottom w:val="none" w:sz="0" w:space="0" w:color="auto"/>
            <w:right w:val="none" w:sz="0" w:space="0" w:color="auto"/>
          </w:divBdr>
        </w:div>
        <w:div w:id="587496582">
          <w:marLeft w:val="0"/>
          <w:marRight w:val="0"/>
          <w:marTop w:val="0"/>
          <w:marBottom w:val="0"/>
          <w:divBdr>
            <w:top w:val="none" w:sz="0" w:space="0" w:color="auto"/>
            <w:left w:val="none" w:sz="0" w:space="0" w:color="auto"/>
            <w:bottom w:val="none" w:sz="0" w:space="0" w:color="auto"/>
            <w:right w:val="none" w:sz="0" w:space="0" w:color="auto"/>
          </w:divBdr>
          <w:divsChild>
            <w:div w:id="103574545">
              <w:marLeft w:val="-150"/>
              <w:marRight w:val="-150"/>
              <w:marTop w:val="0"/>
              <w:marBottom w:val="0"/>
              <w:divBdr>
                <w:top w:val="none" w:sz="0" w:space="0" w:color="auto"/>
                <w:left w:val="none" w:sz="0" w:space="0" w:color="auto"/>
                <w:bottom w:val="none" w:sz="0" w:space="0" w:color="auto"/>
                <w:right w:val="none" w:sz="0" w:space="0" w:color="auto"/>
              </w:divBdr>
            </w:div>
          </w:divsChild>
        </w:div>
        <w:div w:id="587547141">
          <w:marLeft w:val="0"/>
          <w:marRight w:val="0"/>
          <w:marTop w:val="0"/>
          <w:marBottom w:val="240"/>
          <w:divBdr>
            <w:top w:val="none" w:sz="0" w:space="0" w:color="auto"/>
            <w:left w:val="none" w:sz="0" w:space="0" w:color="auto"/>
            <w:bottom w:val="none" w:sz="0" w:space="0" w:color="auto"/>
            <w:right w:val="none" w:sz="0" w:space="0" w:color="auto"/>
          </w:divBdr>
        </w:div>
        <w:div w:id="587733465">
          <w:marLeft w:val="0"/>
          <w:marRight w:val="0"/>
          <w:marTop w:val="0"/>
          <w:marBottom w:val="0"/>
          <w:divBdr>
            <w:top w:val="single" w:sz="2" w:space="0" w:color="E0E0E0"/>
            <w:left w:val="single" w:sz="2" w:space="0" w:color="E0E0E0"/>
            <w:bottom w:val="single" w:sz="2" w:space="0" w:color="E0E0E0"/>
            <w:right w:val="single" w:sz="2" w:space="0" w:color="E0E0E0"/>
          </w:divBdr>
        </w:div>
        <w:div w:id="587736634">
          <w:marLeft w:val="0"/>
          <w:marRight w:val="0"/>
          <w:marTop w:val="0"/>
          <w:marBottom w:val="240"/>
          <w:divBdr>
            <w:top w:val="none" w:sz="0" w:space="0" w:color="auto"/>
            <w:left w:val="none" w:sz="0" w:space="0" w:color="auto"/>
            <w:bottom w:val="none" w:sz="0" w:space="0" w:color="auto"/>
            <w:right w:val="none" w:sz="0" w:space="0" w:color="auto"/>
          </w:divBdr>
        </w:div>
        <w:div w:id="587740156">
          <w:marLeft w:val="0"/>
          <w:marRight w:val="0"/>
          <w:marTop w:val="0"/>
          <w:marBottom w:val="0"/>
          <w:divBdr>
            <w:top w:val="none" w:sz="0" w:space="0" w:color="auto"/>
            <w:left w:val="none" w:sz="0" w:space="0" w:color="auto"/>
            <w:bottom w:val="none" w:sz="0" w:space="0" w:color="auto"/>
            <w:right w:val="none" w:sz="0" w:space="0" w:color="auto"/>
          </w:divBdr>
        </w:div>
        <w:div w:id="587883171">
          <w:marLeft w:val="0"/>
          <w:marRight w:val="0"/>
          <w:marTop w:val="0"/>
          <w:marBottom w:val="0"/>
          <w:divBdr>
            <w:top w:val="single" w:sz="6" w:space="0" w:color="999999"/>
            <w:left w:val="single" w:sz="6" w:space="0" w:color="999999"/>
            <w:bottom w:val="single" w:sz="6" w:space="0" w:color="999999"/>
            <w:right w:val="single" w:sz="6" w:space="0" w:color="999999"/>
          </w:divBdr>
        </w:div>
        <w:div w:id="587888800">
          <w:marLeft w:val="0"/>
          <w:marRight w:val="0"/>
          <w:marTop w:val="0"/>
          <w:marBottom w:val="0"/>
          <w:divBdr>
            <w:top w:val="none" w:sz="0" w:space="0" w:color="auto"/>
            <w:left w:val="none" w:sz="0" w:space="0" w:color="auto"/>
            <w:bottom w:val="none" w:sz="0" w:space="0" w:color="auto"/>
            <w:right w:val="none" w:sz="0" w:space="0" w:color="auto"/>
          </w:divBdr>
          <w:divsChild>
            <w:div w:id="91173689">
              <w:marLeft w:val="0"/>
              <w:marRight w:val="0"/>
              <w:marTop w:val="0"/>
              <w:marBottom w:val="240"/>
              <w:divBdr>
                <w:top w:val="none" w:sz="0" w:space="0" w:color="auto"/>
                <w:left w:val="none" w:sz="0" w:space="0" w:color="auto"/>
                <w:bottom w:val="none" w:sz="0" w:space="0" w:color="auto"/>
                <w:right w:val="none" w:sz="0" w:space="0" w:color="auto"/>
              </w:divBdr>
            </w:div>
            <w:div w:id="190345155">
              <w:marLeft w:val="0"/>
              <w:marRight w:val="0"/>
              <w:marTop w:val="0"/>
              <w:marBottom w:val="240"/>
              <w:divBdr>
                <w:top w:val="none" w:sz="0" w:space="0" w:color="auto"/>
                <w:left w:val="none" w:sz="0" w:space="0" w:color="auto"/>
                <w:bottom w:val="none" w:sz="0" w:space="0" w:color="auto"/>
                <w:right w:val="none" w:sz="0" w:space="0" w:color="auto"/>
              </w:divBdr>
            </w:div>
            <w:div w:id="623462625">
              <w:marLeft w:val="0"/>
              <w:marRight w:val="0"/>
              <w:marTop w:val="0"/>
              <w:marBottom w:val="240"/>
              <w:divBdr>
                <w:top w:val="none" w:sz="0" w:space="0" w:color="auto"/>
                <w:left w:val="none" w:sz="0" w:space="0" w:color="auto"/>
                <w:bottom w:val="none" w:sz="0" w:space="0" w:color="auto"/>
                <w:right w:val="none" w:sz="0" w:space="0" w:color="auto"/>
              </w:divBdr>
            </w:div>
          </w:divsChild>
        </w:div>
        <w:div w:id="587929514">
          <w:marLeft w:val="-225"/>
          <w:marRight w:val="-225"/>
          <w:marTop w:val="0"/>
          <w:marBottom w:val="0"/>
          <w:divBdr>
            <w:top w:val="none" w:sz="0" w:space="0" w:color="auto"/>
            <w:left w:val="none" w:sz="0" w:space="0" w:color="auto"/>
            <w:bottom w:val="none" w:sz="0" w:space="0" w:color="auto"/>
            <w:right w:val="none" w:sz="0" w:space="0" w:color="auto"/>
          </w:divBdr>
        </w:div>
        <w:div w:id="587930678">
          <w:marLeft w:val="-225"/>
          <w:marRight w:val="-225"/>
          <w:marTop w:val="0"/>
          <w:marBottom w:val="0"/>
          <w:divBdr>
            <w:top w:val="none" w:sz="0" w:space="0" w:color="auto"/>
            <w:left w:val="none" w:sz="0" w:space="0" w:color="auto"/>
            <w:bottom w:val="none" w:sz="0" w:space="0" w:color="auto"/>
            <w:right w:val="none" w:sz="0" w:space="0" w:color="auto"/>
          </w:divBdr>
          <w:divsChild>
            <w:div w:id="316035802">
              <w:marLeft w:val="0"/>
              <w:marRight w:val="0"/>
              <w:marTop w:val="0"/>
              <w:marBottom w:val="0"/>
              <w:divBdr>
                <w:top w:val="none" w:sz="0" w:space="0" w:color="auto"/>
                <w:left w:val="none" w:sz="0" w:space="0" w:color="auto"/>
                <w:bottom w:val="none" w:sz="0" w:space="0" w:color="auto"/>
                <w:right w:val="none" w:sz="0" w:space="0" w:color="auto"/>
              </w:divBdr>
            </w:div>
          </w:divsChild>
        </w:div>
        <w:div w:id="587999978">
          <w:marLeft w:val="0"/>
          <w:marRight w:val="0"/>
          <w:marTop w:val="0"/>
          <w:marBottom w:val="0"/>
          <w:divBdr>
            <w:top w:val="none" w:sz="0" w:space="0" w:color="auto"/>
            <w:left w:val="none" w:sz="0" w:space="0" w:color="auto"/>
            <w:bottom w:val="none" w:sz="0" w:space="0" w:color="auto"/>
            <w:right w:val="none" w:sz="0" w:space="0" w:color="auto"/>
          </w:divBdr>
        </w:div>
        <w:div w:id="588001845">
          <w:marLeft w:val="0"/>
          <w:marRight w:val="0"/>
          <w:marTop w:val="0"/>
          <w:marBottom w:val="0"/>
          <w:divBdr>
            <w:top w:val="none" w:sz="0" w:space="0" w:color="auto"/>
            <w:left w:val="none" w:sz="0" w:space="0" w:color="auto"/>
            <w:bottom w:val="none" w:sz="0" w:space="0" w:color="auto"/>
            <w:right w:val="none" w:sz="0" w:space="0" w:color="auto"/>
          </w:divBdr>
        </w:div>
        <w:div w:id="588003691">
          <w:marLeft w:val="0"/>
          <w:marRight w:val="0"/>
          <w:marTop w:val="0"/>
          <w:marBottom w:val="0"/>
          <w:divBdr>
            <w:top w:val="none" w:sz="0" w:space="0" w:color="auto"/>
            <w:left w:val="none" w:sz="0" w:space="0" w:color="auto"/>
            <w:bottom w:val="none" w:sz="0" w:space="0" w:color="auto"/>
            <w:right w:val="none" w:sz="0" w:space="0" w:color="auto"/>
          </w:divBdr>
        </w:div>
        <w:div w:id="588007581">
          <w:marLeft w:val="0"/>
          <w:marRight w:val="0"/>
          <w:marTop w:val="0"/>
          <w:marBottom w:val="150"/>
          <w:divBdr>
            <w:top w:val="none" w:sz="0" w:space="0" w:color="auto"/>
            <w:left w:val="none" w:sz="0" w:space="0" w:color="auto"/>
            <w:bottom w:val="none" w:sz="0" w:space="0" w:color="auto"/>
            <w:right w:val="none" w:sz="0" w:space="0" w:color="auto"/>
          </w:divBdr>
        </w:div>
        <w:div w:id="588008496">
          <w:marLeft w:val="-225"/>
          <w:marRight w:val="-225"/>
          <w:marTop w:val="0"/>
          <w:marBottom w:val="0"/>
          <w:divBdr>
            <w:top w:val="none" w:sz="0" w:space="0" w:color="auto"/>
            <w:left w:val="none" w:sz="0" w:space="0" w:color="auto"/>
            <w:bottom w:val="none" w:sz="0" w:space="0" w:color="auto"/>
            <w:right w:val="none" w:sz="0" w:space="0" w:color="auto"/>
          </w:divBdr>
        </w:div>
        <w:div w:id="588075476">
          <w:marLeft w:val="0"/>
          <w:marRight w:val="0"/>
          <w:marTop w:val="0"/>
          <w:marBottom w:val="360"/>
          <w:divBdr>
            <w:top w:val="none" w:sz="0" w:space="0" w:color="auto"/>
            <w:left w:val="none" w:sz="0" w:space="0" w:color="auto"/>
            <w:bottom w:val="none" w:sz="0" w:space="0" w:color="auto"/>
            <w:right w:val="none" w:sz="0" w:space="0" w:color="auto"/>
          </w:divBdr>
          <w:divsChild>
            <w:div w:id="482742164">
              <w:marLeft w:val="0"/>
              <w:marRight w:val="0"/>
              <w:marTop w:val="0"/>
              <w:marBottom w:val="384"/>
              <w:divBdr>
                <w:top w:val="none" w:sz="0" w:space="0" w:color="auto"/>
                <w:left w:val="none" w:sz="0" w:space="0" w:color="auto"/>
                <w:bottom w:val="none" w:sz="0" w:space="0" w:color="auto"/>
                <w:right w:val="none" w:sz="0" w:space="0" w:color="auto"/>
              </w:divBdr>
            </w:div>
          </w:divsChild>
        </w:div>
        <w:div w:id="588076177">
          <w:marLeft w:val="0"/>
          <w:marRight w:val="0"/>
          <w:marTop w:val="0"/>
          <w:marBottom w:val="0"/>
          <w:divBdr>
            <w:top w:val="none" w:sz="0" w:space="0" w:color="auto"/>
            <w:left w:val="none" w:sz="0" w:space="0" w:color="auto"/>
            <w:bottom w:val="none" w:sz="0" w:space="0" w:color="auto"/>
            <w:right w:val="none" w:sz="0" w:space="0" w:color="auto"/>
          </w:divBdr>
        </w:div>
        <w:div w:id="588193091">
          <w:marLeft w:val="0"/>
          <w:marRight w:val="188"/>
          <w:marTop w:val="0"/>
          <w:marBottom w:val="0"/>
          <w:divBdr>
            <w:top w:val="none" w:sz="0" w:space="0" w:color="auto"/>
            <w:left w:val="none" w:sz="0" w:space="0" w:color="auto"/>
            <w:bottom w:val="none" w:sz="0" w:space="0" w:color="auto"/>
            <w:right w:val="none" w:sz="0" w:space="0" w:color="auto"/>
          </w:divBdr>
        </w:div>
        <w:div w:id="588197170">
          <w:marLeft w:val="0"/>
          <w:marRight w:val="0"/>
          <w:marTop w:val="0"/>
          <w:marBottom w:val="0"/>
          <w:divBdr>
            <w:top w:val="none" w:sz="0" w:space="0" w:color="auto"/>
            <w:left w:val="none" w:sz="0" w:space="0" w:color="auto"/>
            <w:bottom w:val="none" w:sz="0" w:space="0" w:color="auto"/>
            <w:right w:val="none" w:sz="0" w:space="0" w:color="auto"/>
          </w:divBdr>
        </w:div>
        <w:div w:id="588269021">
          <w:marLeft w:val="0"/>
          <w:marRight w:val="0"/>
          <w:marTop w:val="0"/>
          <w:marBottom w:val="150"/>
          <w:divBdr>
            <w:top w:val="none" w:sz="0" w:space="0" w:color="auto"/>
            <w:left w:val="none" w:sz="0" w:space="0" w:color="auto"/>
            <w:bottom w:val="none" w:sz="0" w:space="0" w:color="auto"/>
            <w:right w:val="none" w:sz="0" w:space="0" w:color="auto"/>
          </w:divBdr>
        </w:div>
        <w:div w:id="588317505">
          <w:marLeft w:val="0"/>
          <w:marRight w:val="0"/>
          <w:marTop w:val="0"/>
          <w:marBottom w:val="75"/>
          <w:divBdr>
            <w:top w:val="none" w:sz="0" w:space="0" w:color="auto"/>
            <w:left w:val="none" w:sz="0" w:space="0" w:color="auto"/>
            <w:bottom w:val="none" w:sz="0" w:space="0" w:color="auto"/>
            <w:right w:val="none" w:sz="0" w:space="0" w:color="auto"/>
          </w:divBdr>
        </w:div>
        <w:div w:id="588317921">
          <w:marLeft w:val="0"/>
          <w:marRight w:val="0"/>
          <w:marTop w:val="0"/>
          <w:marBottom w:val="345"/>
          <w:divBdr>
            <w:top w:val="none" w:sz="0" w:space="0" w:color="auto"/>
            <w:left w:val="none" w:sz="0" w:space="0" w:color="auto"/>
            <w:bottom w:val="none" w:sz="0" w:space="0" w:color="auto"/>
            <w:right w:val="none" w:sz="0" w:space="0" w:color="auto"/>
          </w:divBdr>
        </w:div>
        <w:div w:id="588344252">
          <w:marLeft w:val="0"/>
          <w:marRight w:val="0"/>
          <w:marTop w:val="0"/>
          <w:marBottom w:val="0"/>
          <w:divBdr>
            <w:top w:val="none" w:sz="0" w:space="0" w:color="auto"/>
            <w:left w:val="none" w:sz="0" w:space="0" w:color="auto"/>
            <w:bottom w:val="none" w:sz="0" w:space="0" w:color="auto"/>
            <w:right w:val="none" w:sz="0" w:space="0" w:color="auto"/>
          </w:divBdr>
        </w:div>
        <w:div w:id="588344710">
          <w:marLeft w:val="0"/>
          <w:marRight w:val="0"/>
          <w:marTop w:val="0"/>
          <w:marBottom w:val="0"/>
          <w:divBdr>
            <w:top w:val="none" w:sz="0" w:space="0" w:color="auto"/>
            <w:left w:val="none" w:sz="0" w:space="0" w:color="auto"/>
            <w:bottom w:val="none" w:sz="0" w:space="0" w:color="auto"/>
            <w:right w:val="none" w:sz="0" w:space="0" w:color="auto"/>
          </w:divBdr>
        </w:div>
        <w:div w:id="588388385">
          <w:marLeft w:val="0"/>
          <w:marRight w:val="0"/>
          <w:marTop w:val="0"/>
          <w:marBottom w:val="0"/>
          <w:divBdr>
            <w:top w:val="none" w:sz="0" w:space="0" w:color="auto"/>
            <w:left w:val="none" w:sz="0" w:space="0" w:color="auto"/>
            <w:bottom w:val="none" w:sz="0" w:space="0" w:color="auto"/>
            <w:right w:val="none" w:sz="0" w:space="0" w:color="auto"/>
          </w:divBdr>
        </w:div>
        <w:div w:id="588394888">
          <w:marLeft w:val="0"/>
          <w:marRight w:val="0"/>
          <w:marTop w:val="0"/>
          <w:marBottom w:val="0"/>
          <w:divBdr>
            <w:top w:val="none" w:sz="0" w:space="0" w:color="auto"/>
            <w:left w:val="none" w:sz="0" w:space="0" w:color="auto"/>
            <w:bottom w:val="none" w:sz="0" w:space="0" w:color="auto"/>
            <w:right w:val="none" w:sz="0" w:space="0" w:color="auto"/>
          </w:divBdr>
        </w:div>
        <w:div w:id="588540440">
          <w:marLeft w:val="1463"/>
          <w:marRight w:val="0"/>
          <w:marTop w:val="0"/>
          <w:marBottom w:val="0"/>
          <w:divBdr>
            <w:top w:val="none" w:sz="0" w:space="0" w:color="auto"/>
            <w:left w:val="none" w:sz="0" w:space="0" w:color="auto"/>
            <w:bottom w:val="none" w:sz="0" w:space="0" w:color="auto"/>
            <w:right w:val="none" w:sz="0" w:space="0" w:color="auto"/>
          </w:divBdr>
        </w:div>
        <w:div w:id="588583684">
          <w:marLeft w:val="0"/>
          <w:marRight w:val="0"/>
          <w:marTop w:val="0"/>
          <w:marBottom w:val="0"/>
          <w:divBdr>
            <w:top w:val="none" w:sz="0" w:space="0" w:color="auto"/>
            <w:left w:val="none" w:sz="0" w:space="0" w:color="auto"/>
            <w:bottom w:val="none" w:sz="0" w:space="0" w:color="auto"/>
            <w:right w:val="none" w:sz="0" w:space="0" w:color="auto"/>
          </w:divBdr>
        </w:div>
        <w:div w:id="588584533">
          <w:marLeft w:val="0"/>
          <w:marRight w:val="0"/>
          <w:marTop w:val="0"/>
          <w:marBottom w:val="0"/>
          <w:divBdr>
            <w:top w:val="none" w:sz="0" w:space="0" w:color="auto"/>
            <w:left w:val="none" w:sz="0" w:space="0" w:color="auto"/>
            <w:bottom w:val="none" w:sz="0" w:space="0" w:color="auto"/>
            <w:right w:val="none" w:sz="0" w:space="0" w:color="auto"/>
          </w:divBdr>
        </w:div>
        <w:div w:id="588655214">
          <w:marLeft w:val="0"/>
          <w:marRight w:val="0"/>
          <w:marTop w:val="0"/>
          <w:marBottom w:val="300"/>
          <w:divBdr>
            <w:top w:val="none" w:sz="0" w:space="0" w:color="auto"/>
            <w:left w:val="none" w:sz="0" w:space="0" w:color="auto"/>
            <w:bottom w:val="none" w:sz="0" w:space="0" w:color="auto"/>
            <w:right w:val="none" w:sz="0" w:space="0" w:color="auto"/>
          </w:divBdr>
          <w:divsChild>
            <w:div w:id="690452549">
              <w:marLeft w:val="0"/>
              <w:marRight w:val="0"/>
              <w:marTop w:val="0"/>
              <w:marBottom w:val="0"/>
              <w:divBdr>
                <w:top w:val="none" w:sz="0" w:space="0" w:color="auto"/>
                <w:left w:val="none" w:sz="0" w:space="0" w:color="auto"/>
                <w:bottom w:val="none" w:sz="0" w:space="0" w:color="auto"/>
                <w:right w:val="none" w:sz="0" w:space="0" w:color="auto"/>
              </w:divBdr>
              <w:divsChild>
                <w:div w:id="226695614">
                  <w:marLeft w:val="0"/>
                  <w:marRight w:val="0"/>
                  <w:marTop w:val="0"/>
                  <w:marBottom w:val="0"/>
                  <w:divBdr>
                    <w:top w:val="none" w:sz="0" w:space="0" w:color="auto"/>
                    <w:left w:val="none" w:sz="0" w:space="0" w:color="auto"/>
                    <w:bottom w:val="none" w:sz="0" w:space="0" w:color="auto"/>
                    <w:right w:val="none" w:sz="0" w:space="0" w:color="auto"/>
                  </w:divBdr>
                </w:div>
                <w:div w:id="28173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660719">
          <w:marLeft w:val="0"/>
          <w:marRight w:val="0"/>
          <w:marTop w:val="0"/>
          <w:marBottom w:val="300"/>
          <w:divBdr>
            <w:top w:val="none" w:sz="0" w:space="0" w:color="auto"/>
            <w:left w:val="none" w:sz="0" w:space="0" w:color="auto"/>
            <w:bottom w:val="none" w:sz="0" w:space="0" w:color="auto"/>
            <w:right w:val="none" w:sz="0" w:space="0" w:color="auto"/>
          </w:divBdr>
        </w:div>
        <w:div w:id="588661873">
          <w:marLeft w:val="90"/>
          <w:marRight w:val="90"/>
          <w:marTop w:val="90"/>
          <w:marBottom w:val="90"/>
          <w:divBdr>
            <w:top w:val="single" w:sz="6" w:space="0" w:color="CCCCCC"/>
            <w:left w:val="single" w:sz="6" w:space="0" w:color="CCCCCC"/>
            <w:bottom w:val="single" w:sz="6" w:space="0" w:color="CCCCCC"/>
            <w:right w:val="single" w:sz="6" w:space="0" w:color="CCCCCC"/>
          </w:divBdr>
        </w:div>
        <w:div w:id="588737520">
          <w:marLeft w:val="-225"/>
          <w:marRight w:val="-225"/>
          <w:marTop w:val="0"/>
          <w:marBottom w:val="0"/>
          <w:divBdr>
            <w:top w:val="none" w:sz="0" w:space="0" w:color="auto"/>
            <w:left w:val="none" w:sz="0" w:space="0" w:color="auto"/>
            <w:bottom w:val="none" w:sz="0" w:space="0" w:color="auto"/>
            <w:right w:val="none" w:sz="0" w:space="0" w:color="auto"/>
          </w:divBdr>
        </w:div>
        <w:div w:id="588776936">
          <w:marLeft w:val="0"/>
          <w:marRight w:val="0"/>
          <w:marTop w:val="0"/>
          <w:marBottom w:val="0"/>
          <w:divBdr>
            <w:top w:val="single" w:sz="2" w:space="0" w:color="E0E0E0"/>
            <w:left w:val="single" w:sz="2" w:space="0" w:color="E0E0E0"/>
            <w:bottom w:val="single" w:sz="2" w:space="0" w:color="E0E0E0"/>
            <w:right w:val="single" w:sz="2" w:space="0" w:color="E0E0E0"/>
          </w:divBdr>
        </w:div>
        <w:div w:id="588853039">
          <w:marLeft w:val="0"/>
          <w:marRight w:val="0"/>
          <w:marTop w:val="0"/>
          <w:marBottom w:val="360"/>
          <w:divBdr>
            <w:top w:val="none" w:sz="0" w:space="0" w:color="auto"/>
            <w:left w:val="none" w:sz="0" w:space="0" w:color="auto"/>
            <w:bottom w:val="none" w:sz="0" w:space="0" w:color="auto"/>
            <w:right w:val="none" w:sz="0" w:space="0" w:color="auto"/>
          </w:divBdr>
        </w:div>
        <w:div w:id="588857004">
          <w:marLeft w:val="0"/>
          <w:marRight w:val="0"/>
          <w:marTop w:val="0"/>
          <w:marBottom w:val="0"/>
          <w:divBdr>
            <w:top w:val="none" w:sz="0" w:space="0" w:color="auto"/>
            <w:left w:val="none" w:sz="0" w:space="0" w:color="auto"/>
            <w:bottom w:val="none" w:sz="0" w:space="0" w:color="auto"/>
            <w:right w:val="none" w:sz="0" w:space="0" w:color="auto"/>
          </w:divBdr>
        </w:div>
        <w:div w:id="589002162">
          <w:marLeft w:val="0"/>
          <w:marRight w:val="0"/>
          <w:marTop w:val="0"/>
          <w:marBottom w:val="0"/>
          <w:divBdr>
            <w:top w:val="none" w:sz="0" w:space="0" w:color="auto"/>
            <w:left w:val="none" w:sz="0" w:space="0" w:color="auto"/>
            <w:bottom w:val="none" w:sz="0" w:space="0" w:color="auto"/>
            <w:right w:val="none" w:sz="0" w:space="0" w:color="auto"/>
          </w:divBdr>
          <w:divsChild>
            <w:div w:id="41833415">
              <w:marLeft w:val="0"/>
              <w:marRight w:val="0"/>
              <w:marTop w:val="0"/>
              <w:marBottom w:val="0"/>
              <w:divBdr>
                <w:top w:val="none" w:sz="0" w:space="0" w:color="auto"/>
                <w:left w:val="none" w:sz="0" w:space="0" w:color="auto"/>
                <w:bottom w:val="none" w:sz="0" w:space="0" w:color="auto"/>
                <w:right w:val="none" w:sz="0" w:space="0" w:color="auto"/>
              </w:divBdr>
            </w:div>
          </w:divsChild>
        </w:div>
        <w:div w:id="589044124">
          <w:marLeft w:val="0"/>
          <w:marRight w:val="0"/>
          <w:marTop w:val="0"/>
          <w:marBottom w:val="0"/>
          <w:divBdr>
            <w:top w:val="none" w:sz="0" w:space="0" w:color="auto"/>
            <w:left w:val="none" w:sz="0" w:space="0" w:color="auto"/>
            <w:bottom w:val="none" w:sz="0" w:space="0" w:color="auto"/>
            <w:right w:val="none" w:sz="0" w:space="0" w:color="auto"/>
          </w:divBdr>
        </w:div>
        <w:div w:id="589168866">
          <w:marLeft w:val="0"/>
          <w:marRight w:val="0"/>
          <w:marTop w:val="0"/>
          <w:marBottom w:val="0"/>
          <w:divBdr>
            <w:top w:val="none" w:sz="0" w:space="0" w:color="auto"/>
            <w:left w:val="none" w:sz="0" w:space="0" w:color="auto"/>
            <w:bottom w:val="none" w:sz="0" w:space="0" w:color="auto"/>
            <w:right w:val="none" w:sz="0" w:space="0" w:color="auto"/>
          </w:divBdr>
          <w:divsChild>
            <w:div w:id="622270661">
              <w:marLeft w:val="0"/>
              <w:marRight w:val="63"/>
              <w:marTop w:val="63"/>
              <w:marBottom w:val="0"/>
              <w:divBdr>
                <w:top w:val="none" w:sz="0" w:space="0" w:color="auto"/>
                <w:left w:val="none" w:sz="0" w:space="0" w:color="auto"/>
                <w:bottom w:val="none" w:sz="0" w:space="0" w:color="auto"/>
                <w:right w:val="none" w:sz="0" w:space="0" w:color="auto"/>
              </w:divBdr>
            </w:div>
          </w:divsChild>
        </w:div>
        <w:div w:id="589192804">
          <w:marLeft w:val="0"/>
          <w:marRight w:val="0"/>
          <w:marTop w:val="0"/>
          <w:marBottom w:val="63"/>
          <w:divBdr>
            <w:top w:val="none" w:sz="0" w:space="0" w:color="auto"/>
            <w:left w:val="none" w:sz="0" w:space="0" w:color="auto"/>
            <w:bottom w:val="none" w:sz="0" w:space="0" w:color="auto"/>
            <w:right w:val="none" w:sz="0" w:space="0" w:color="auto"/>
          </w:divBdr>
        </w:div>
        <w:div w:id="589197418">
          <w:marLeft w:val="0"/>
          <w:marRight w:val="450"/>
          <w:marTop w:val="105"/>
          <w:marBottom w:val="150"/>
          <w:divBdr>
            <w:top w:val="none" w:sz="0" w:space="0" w:color="auto"/>
            <w:left w:val="none" w:sz="0" w:space="0" w:color="auto"/>
            <w:bottom w:val="none" w:sz="0" w:space="0" w:color="auto"/>
            <w:right w:val="none" w:sz="0" w:space="0" w:color="auto"/>
          </w:divBdr>
          <w:divsChild>
            <w:div w:id="244917555">
              <w:marLeft w:val="0"/>
              <w:marRight w:val="0"/>
              <w:marTop w:val="0"/>
              <w:marBottom w:val="0"/>
              <w:divBdr>
                <w:top w:val="none" w:sz="0" w:space="0" w:color="auto"/>
                <w:left w:val="none" w:sz="0" w:space="0" w:color="auto"/>
                <w:bottom w:val="none" w:sz="0" w:space="0" w:color="auto"/>
                <w:right w:val="none" w:sz="0" w:space="0" w:color="auto"/>
              </w:divBdr>
              <w:divsChild>
                <w:div w:id="68213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237245">
          <w:marLeft w:val="0"/>
          <w:marRight w:val="0"/>
          <w:marTop w:val="0"/>
          <w:marBottom w:val="0"/>
          <w:divBdr>
            <w:top w:val="none" w:sz="0" w:space="0" w:color="auto"/>
            <w:left w:val="none" w:sz="0" w:space="0" w:color="auto"/>
            <w:bottom w:val="none" w:sz="0" w:space="0" w:color="auto"/>
            <w:right w:val="none" w:sz="0" w:space="0" w:color="auto"/>
          </w:divBdr>
        </w:div>
        <w:div w:id="589237809">
          <w:marLeft w:val="0"/>
          <w:marRight w:val="0"/>
          <w:marTop w:val="0"/>
          <w:marBottom w:val="0"/>
          <w:divBdr>
            <w:top w:val="single" w:sz="2" w:space="0" w:color="E0E0E0"/>
            <w:left w:val="single" w:sz="2" w:space="0" w:color="E0E0E0"/>
            <w:bottom w:val="single" w:sz="2" w:space="0" w:color="E0E0E0"/>
            <w:right w:val="single" w:sz="2" w:space="0" w:color="E0E0E0"/>
          </w:divBdr>
        </w:div>
        <w:div w:id="589238696">
          <w:marLeft w:val="0"/>
          <w:marRight w:val="0"/>
          <w:marTop w:val="0"/>
          <w:marBottom w:val="0"/>
          <w:divBdr>
            <w:top w:val="none" w:sz="0" w:space="0" w:color="auto"/>
            <w:left w:val="none" w:sz="0" w:space="0" w:color="auto"/>
            <w:bottom w:val="none" w:sz="0" w:space="0" w:color="auto"/>
            <w:right w:val="none" w:sz="0" w:space="0" w:color="auto"/>
          </w:divBdr>
        </w:div>
        <w:div w:id="589241415">
          <w:marLeft w:val="-136"/>
          <w:marRight w:val="-136"/>
          <w:marTop w:val="0"/>
          <w:marBottom w:val="0"/>
          <w:divBdr>
            <w:top w:val="none" w:sz="0" w:space="0" w:color="auto"/>
            <w:left w:val="none" w:sz="0" w:space="0" w:color="auto"/>
            <w:bottom w:val="none" w:sz="0" w:space="0" w:color="auto"/>
            <w:right w:val="none" w:sz="0" w:space="0" w:color="auto"/>
          </w:divBdr>
        </w:div>
        <w:div w:id="589393929">
          <w:marLeft w:val="1221"/>
          <w:marRight w:val="0"/>
          <w:marTop w:val="0"/>
          <w:marBottom w:val="0"/>
          <w:divBdr>
            <w:top w:val="none" w:sz="0" w:space="0" w:color="auto"/>
            <w:left w:val="none" w:sz="0" w:space="0" w:color="auto"/>
            <w:bottom w:val="none" w:sz="0" w:space="0" w:color="auto"/>
            <w:right w:val="none" w:sz="0" w:space="0" w:color="auto"/>
          </w:divBdr>
        </w:div>
        <w:div w:id="589394894">
          <w:marLeft w:val="0"/>
          <w:marRight w:val="225"/>
          <w:marTop w:val="0"/>
          <w:marBottom w:val="0"/>
          <w:divBdr>
            <w:top w:val="none" w:sz="0" w:space="0" w:color="auto"/>
            <w:left w:val="none" w:sz="0" w:space="0" w:color="auto"/>
            <w:bottom w:val="none" w:sz="0" w:space="0" w:color="auto"/>
            <w:right w:val="none" w:sz="0" w:space="0" w:color="auto"/>
          </w:divBdr>
        </w:div>
        <w:div w:id="589461575">
          <w:marLeft w:val="0"/>
          <w:marRight w:val="0"/>
          <w:marTop w:val="0"/>
          <w:marBottom w:val="0"/>
          <w:divBdr>
            <w:top w:val="none" w:sz="0" w:space="0" w:color="auto"/>
            <w:left w:val="none" w:sz="0" w:space="0" w:color="auto"/>
            <w:bottom w:val="none" w:sz="0" w:space="0" w:color="auto"/>
            <w:right w:val="none" w:sz="0" w:space="0" w:color="auto"/>
          </w:divBdr>
        </w:div>
        <w:div w:id="589510531">
          <w:marLeft w:val="0"/>
          <w:marRight w:val="0"/>
          <w:marTop w:val="0"/>
          <w:marBottom w:val="0"/>
          <w:divBdr>
            <w:top w:val="none" w:sz="0" w:space="0" w:color="auto"/>
            <w:left w:val="none" w:sz="0" w:space="0" w:color="auto"/>
            <w:bottom w:val="none" w:sz="0" w:space="0" w:color="auto"/>
            <w:right w:val="none" w:sz="0" w:space="0" w:color="auto"/>
          </w:divBdr>
        </w:div>
        <w:div w:id="589511620">
          <w:marLeft w:val="0"/>
          <w:marRight w:val="0"/>
          <w:marTop w:val="0"/>
          <w:marBottom w:val="0"/>
          <w:divBdr>
            <w:top w:val="none" w:sz="0" w:space="0" w:color="auto"/>
            <w:left w:val="none" w:sz="0" w:space="0" w:color="auto"/>
            <w:bottom w:val="none" w:sz="0" w:space="0" w:color="auto"/>
            <w:right w:val="none" w:sz="0" w:space="0" w:color="auto"/>
          </w:divBdr>
          <w:divsChild>
            <w:div w:id="760878960">
              <w:marLeft w:val="-300"/>
              <w:marRight w:val="-300"/>
              <w:marTop w:val="0"/>
              <w:marBottom w:val="450"/>
              <w:divBdr>
                <w:top w:val="none" w:sz="0" w:space="0" w:color="auto"/>
                <w:left w:val="none" w:sz="0" w:space="0" w:color="auto"/>
                <w:bottom w:val="none" w:sz="0" w:space="0" w:color="auto"/>
                <w:right w:val="none" w:sz="0" w:space="0" w:color="auto"/>
              </w:divBdr>
              <w:divsChild>
                <w:div w:id="200482116">
                  <w:marLeft w:val="0"/>
                  <w:marRight w:val="0"/>
                  <w:marTop w:val="0"/>
                  <w:marBottom w:val="0"/>
                  <w:divBdr>
                    <w:top w:val="none" w:sz="0" w:space="0" w:color="auto"/>
                    <w:left w:val="none" w:sz="0" w:space="0" w:color="auto"/>
                    <w:bottom w:val="none" w:sz="0" w:space="0" w:color="auto"/>
                    <w:right w:val="none" w:sz="0" w:space="0" w:color="auto"/>
                  </w:divBdr>
                  <w:divsChild>
                    <w:div w:id="7241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581576">
          <w:marLeft w:val="0"/>
          <w:marRight w:val="0"/>
          <w:marTop w:val="0"/>
          <w:marBottom w:val="0"/>
          <w:divBdr>
            <w:top w:val="none" w:sz="0" w:space="0" w:color="auto"/>
            <w:left w:val="none" w:sz="0" w:space="0" w:color="auto"/>
            <w:bottom w:val="none" w:sz="0" w:space="0" w:color="auto"/>
            <w:right w:val="none" w:sz="0" w:space="0" w:color="auto"/>
          </w:divBdr>
        </w:div>
        <w:div w:id="589630793">
          <w:marLeft w:val="0"/>
          <w:marRight w:val="0"/>
          <w:marTop w:val="0"/>
          <w:marBottom w:val="0"/>
          <w:divBdr>
            <w:top w:val="single" w:sz="2" w:space="0" w:color="E0E0E0"/>
            <w:left w:val="single" w:sz="2" w:space="0" w:color="E0E0E0"/>
            <w:bottom w:val="single" w:sz="2" w:space="0" w:color="E0E0E0"/>
            <w:right w:val="single" w:sz="2" w:space="0" w:color="E0E0E0"/>
          </w:divBdr>
          <w:divsChild>
            <w:div w:id="3057008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89657215">
          <w:marLeft w:val="0"/>
          <w:marRight w:val="0"/>
          <w:marTop w:val="0"/>
          <w:marBottom w:val="0"/>
          <w:divBdr>
            <w:top w:val="none" w:sz="0" w:space="0" w:color="auto"/>
            <w:left w:val="none" w:sz="0" w:space="0" w:color="auto"/>
            <w:bottom w:val="none" w:sz="0" w:space="0" w:color="auto"/>
            <w:right w:val="none" w:sz="0" w:space="0" w:color="auto"/>
          </w:divBdr>
        </w:div>
        <w:div w:id="589657789">
          <w:marLeft w:val="0"/>
          <w:marRight w:val="0"/>
          <w:marTop w:val="0"/>
          <w:marBottom w:val="0"/>
          <w:divBdr>
            <w:top w:val="none" w:sz="0" w:space="0" w:color="auto"/>
            <w:left w:val="none" w:sz="0" w:space="0" w:color="auto"/>
            <w:bottom w:val="none" w:sz="0" w:space="0" w:color="auto"/>
            <w:right w:val="none" w:sz="0" w:space="0" w:color="auto"/>
          </w:divBdr>
          <w:divsChild>
            <w:div w:id="204487598">
              <w:marLeft w:val="0"/>
              <w:marRight w:val="0"/>
              <w:marTop w:val="0"/>
              <w:marBottom w:val="0"/>
              <w:divBdr>
                <w:top w:val="none" w:sz="0" w:space="0" w:color="auto"/>
                <w:left w:val="none" w:sz="0" w:space="0" w:color="auto"/>
                <w:bottom w:val="none" w:sz="0" w:space="0" w:color="auto"/>
                <w:right w:val="none" w:sz="0" w:space="0" w:color="auto"/>
              </w:divBdr>
            </w:div>
          </w:divsChild>
        </w:div>
        <w:div w:id="589701940">
          <w:marLeft w:val="0"/>
          <w:marRight w:val="0"/>
          <w:marTop w:val="0"/>
          <w:marBottom w:val="360"/>
          <w:divBdr>
            <w:top w:val="none" w:sz="0" w:space="0" w:color="auto"/>
            <w:left w:val="none" w:sz="0" w:space="0" w:color="auto"/>
            <w:bottom w:val="none" w:sz="0" w:space="0" w:color="auto"/>
            <w:right w:val="none" w:sz="0" w:space="0" w:color="auto"/>
          </w:divBdr>
          <w:divsChild>
            <w:div w:id="95828336">
              <w:marLeft w:val="0"/>
              <w:marRight w:val="0"/>
              <w:marTop w:val="0"/>
              <w:marBottom w:val="384"/>
              <w:divBdr>
                <w:top w:val="none" w:sz="0" w:space="0" w:color="auto"/>
                <w:left w:val="none" w:sz="0" w:space="0" w:color="auto"/>
                <w:bottom w:val="none" w:sz="0" w:space="0" w:color="auto"/>
                <w:right w:val="none" w:sz="0" w:space="0" w:color="auto"/>
              </w:divBdr>
            </w:div>
          </w:divsChild>
        </w:div>
        <w:div w:id="589853443">
          <w:marLeft w:val="0"/>
          <w:marRight w:val="0"/>
          <w:marTop w:val="0"/>
          <w:marBottom w:val="0"/>
          <w:divBdr>
            <w:top w:val="none" w:sz="0" w:space="0" w:color="auto"/>
            <w:left w:val="none" w:sz="0" w:space="0" w:color="auto"/>
            <w:bottom w:val="none" w:sz="0" w:space="0" w:color="auto"/>
            <w:right w:val="none" w:sz="0" w:space="0" w:color="auto"/>
          </w:divBdr>
        </w:div>
        <w:div w:id="589892271">
          <w:marLeft w:val="0"/>
          <w:marRight w:val="0"/>
          <w:marTop w:val="0"/>
          <w:marBottom w:val="300"/>
          <w:divBdr>
            <w:top w:val="none" w:sz="0" w:space="0" w:color="auto"/>
            <w:left w:val="none" w:sz="0" w:space="0" w:color="auto"/>
            <w:bottom w:val="none" w:sz="0" w:space="0" w:color="auto"/>
            <w:right w:val="none" w:sz="0" w:space="0" w:color="auto"/>
          </w:divBdr>
        </w:div>
        <w:div w:id="589892635">
          <w:marLeft w:val="0"/>
          <w:marRight w:val="0"/>
          <w:marTop w:val="0"/>
          <w:marBottom w:val="0"/>
          <w:divBdr>
            <w:top w:val="none" w:sz="0" w:space="0" w:color="auto"/>
            <w:left w:val="none" w:sz="0" w:space="0" w:color="auto"/>
            <w:bottom w:val="none" w:sz="0" w:space="0" w:color="auto"/>
            <w:right w:val="none" w:sz="0" w:space="0" w:color="auto"/>
          </w:divBdr>
        </w:div>
        <w:div w:id="590045063">
          <w:marLeft w:val="0"/>
          <w:marRight w:val="0"/>
          <w:marTop w:val="0"/>
          <w:marBottom w:val="0"/>
          <w:divBdr>
            <w:top w:val="none" w:sz="0" w:space="0" w:color="auto"/>
            <w:left w:val="none" w:sz="0" w:space="0" w:color="auto"/>
            <w:bottom w:val="none" w:sz="0" w:space="0" w:color="auto"/>
            <w:right w:val="none" w:sz="0" w:space="0" w:color="auto"/>
          </w:divBdr>
        </w:div>
        <w:div w:id="590091233">
          <w:marLeft w:val="0"/>
          <w:marRight w:val="0"/>
          <w:marTop w:val="0"/>
          <w:marBottom w:val="300"/>
          <w:divBdr>
            <w:top w:val="none" w:sz="0" w:space="0" w:color="auto"/>
            <w:left w:val="none" w:sz="0" w:space="0" w:color="auto"/>
            <w:bottom w:val="none" w:sz="0" w:space="0" w:color="auto"/>
            <w:right w:val="none" w:sz="0" w:space="0" w:color="auto"/>
          </w:divBdr>
        </w:div>
        <w:div w:id="590163839">
          <w:marLeft w:val="0"/>
          <w:marRight w:val="0"/>
          <w:marTop w:val="0"/>
          <w:marBottom w:val="0"/>
          <w:divBdr>
            <w:top w:val="none" w:sz="0" w:space="0" w:color="auto"/>
            <w:left w:val="none" w:sz="0" w:space="0" w:color="auto"/>
            <w:bottom w:val="none" w:sz="0" w:space="0" w:color="auto"/>
            <w:right w:val="none" w:sz="0" w:space="0" w:color="auto"/>
          </w:divBdr>
        </w:div>
        <w:div w:id="590164591">
          <w:marLeft w:val="0"/>
          <w:marRight w:val="0"/>
          <w:marTop w:val="0"/>
          <w:marBottom w:val="150"/>
          <w:divBdr>
            <w:top w:val="none" w:sz="0" w:space="0" w:color="auto"/>
            <w:left w:val="none" w:sz="0" w:space="0" w:color="auto"/>
            <w:bottom w:val="none" w:sz="0" w:space="0" w:color="auto"/>
            <w:right w:val="none" w:sz="0" w:space="0" w:color="auto"/>
          </w:divBdr>
        </w:div>
        <w:div w:id="590236609">
          <w:marLeft w:val="0"/>
          <w:marRight w:val="0"/>
          <w:marTop w:val="0"/>
          <w:marBottom w:val="0"/>
          <w:divBdr>
            <w:top w:val="none" w:sz="0" w:space="0" w:color="auto"/>
            <w:left w:val="none" w:sz="0" w:space="0" w:color="auto"/>
            <w:bottom w:val="none" w:sz="0" w:space="0" w:color="auto"/>
            <w:right w:val="none" w:sz="0" w:space="0" w:color="auto"/>
          </w:divBdr>
        </w:div>
        <w:div w:id="590239855">
          <w:marLeft w:val="0"/>
          <w:marRight w:val="0"/>
          <w:marTop w:val="0"/>
          <w:marBottom w:val="0"/>
          <w:divBdr>
            <w:top w:val="none" w:sz="0" w:space="0" w:color="auto"/>
            <w:left w:val="none" w:sz="0" w:space="0" w:color="auto"/>
            <w:bottom w:val="none" w:sz="0" w:space="0" w:color="auto"/>
            <w:right w:val="none" w:sz="0" w:space="0" w:color="auto"/>
          </w:divBdr>
        </w:div>
        <w:div w:id="590240057">
          <w:marLeft w:val="0"/>
          <w:marRight w:val="0"/>
          <w:marTop w:val="0"/>
          <w:marBottom w:val="0"/>
          <w:divBdr>
            <w:top w:val="none" w:sz="0" w:space="0" w:color="auto"/>
            <w:left w:val="none" w:sz="0" w:space="0" w:color="auto"/>
            <w:bottom w:val="none" w:sz="0" w:space="0" w:color="auto"/>
            <w:right w:val="none" w:sz="0" w:space="0" w:color="auto"/>
          </w:divBdr>
        </w:div>
        <w:div w:id="590311178">
          <w:marLeft w:val="0"/>
          <w:marRight w:val="0"/>
          <w:marTop w:val="0"/>
          <w:marBottom w:val="0"/>
          <w:divBdr>
            <w:top w:val="none" w:sz="0" w:space="0" w:color="auto"/>
            <w:left w:val="none" w:sz="0" w:space="0" w:color="auto"/>
            <w:bottom w:val="none" w:sz="0" w:space="0" w:color="auto"/>
            <w:right w:val="none" w:sz="0" w:space="0" w:color="auto"/>
          </w:divBdr>
        </w:div>
        <w:div w:id="590357535">
          <w:marLeft w:val="0"/>
          <w:marRight w:val="0"/>
          <w:marTop w:val="0"/>
          <w:marBottom w:val="0"/>
          <w:divBdr>
            <w:top w:val="none" w:sz="0" w:space="0" w:color="auto"/>
            <w:left w:val="none" w:sz="0" w:space="0" w:color="auto"/>
            <w:bottom w:val="none" w:sz="0" w:space="0" w:color="auto"/>
            <w:right w:val="none" w:sz="0" w:space="0" w:color="auto"/>
          </w:divBdr>
          <w:divsChild>
            <w:div w:id="245384488">
              <w:marLeft w:val="0"/>
              <w:marRight w:val="0"/>
              <w:marTop w:val="0"/>
              <w:marBottom w:val="150"/>
              <w:divBdr>
                <w:top w:val="none" w:sz="0" w:space="0" w:color="auto"/>
                <w:left w:val="none" w:sz="0" w:space="0" w:color="auto"/>
                <w:bottom w:val="none" w:sz="0" w:space="0" w:color="auto"/>
                <w:right w:val="none" w:sz="0" w:space="0" w:color="auto"/>
              </w:divBdr>
            </w:div>
          </w:divsChild>
        </w:div>
        <w:div w:id="590361088">
          <w:marLeft w:val="0"/>
          <w:marRight w:val="0"/>
          <w:marTop w:val="0"/>
          <w:marBottom w:val="75"/>
          <w:divBdr>
            <w:top w:val="none" w:sz="0" w:space="0" w:color="auto"/>
            <w:left w:val="none" w:sz="0" w:space="0" w:color="auto"/>
            <w:bottom w:val="none" w:sz="0" w:space="0" w:color="auto"/>
            <w:right w:val="none" w:sz="0" w:space="0" w:color="auto"/>
          </w:divBdr>
        </w:div>
        <w:div w:id="590428696">
          <w:marLeft w:val="-225"/>
          <w:marRight w:val="-225"/>
          <w:marTop w:val="0"/>
          <w:marBottom w:val="0"/>
          <w:divBdr>
            <w:top w:val="none" w:sz="0" w:space="0" w:color="auto"/>
            <w:left w:val="none" w:sz="0" w:space="0" w:color="auto"/>
            <w:bottom w:val="none" w:sz="0" w:space="0" w:color="auto"/>
            <w:right w:val="none" w:sz="0" w:space="0" w:color="auto"/>
          </w:divBdr>
          <w:divsChild>
            <w:div w:id="643853877">
              <w:marLeft w:val="0"/>
              <w:marRight w:val="0"/>
              <w:marTop w:val="0"/>
              <w:marBottom w:val="0"/>
              <w:divBdr>
                <w:top w:val="none" w:sz="0" w:space="0" w:color="auto"/>
                <w:left w:val="none" w:sz="0" w:space="0" w:color="auto"/>
                <w:bottom w:val="none" w:sz="0" w:space="0" w:color="auto"/>
                <w:right w:val="none" w:sz="0" w:space="0" w:color="auto"/>
              </w:divBdr>
            </w:div>
          </w:divsChild>
        </w:div>
        <w:div w:id="590503308">
          <w:marLeft w:val="0"/>
          <w:marRight w:val="0"/>
          <w:marTop w:val="0"/>
          <w:marBottom w:val="0"/>
          <w:divBdr>
            <w:top w:val="none" w:sz="0" w:space="0" w:color="auto"/>
            <w:left w:val="none" w:sz="0" w:space="0" w:color="auto"/>
            <w:bottom w:val="none" w:sz="0" w:space="0" w:color="auto"/>
            <w:right w:val="none" w:sz="0" w:space="0" w:color="auto"/>
          </w:divBdr>
        </w:div>
        <w:div w:id="590505322">
          <w:marLeft w:val="0"/>
          <w:marRight w:val="0"/>
          <w:marTop w:val="0"/>
          <w:marBottom w:val="0"/>
          <w:divBdr>
            <w:top w:val="none" w:sz="0" w:space="0" w:color="auto"/>
            <w:left w:val="none" w:sz="0" w:space="0" w:color="auto"/>
            <w:bottom w:val="none" w:sz="0" w:space="0" w:color="auto"/>
            <w:right w:val="none" w:sz="0" w:space="0" w:color="auto"/>
          </w:divBdr>
        </w:div>
        <w:div w:id="590506064">
          <w:marLeft w:val="0"/>
          <w:marRight w:val="0"/>
          <w:marTop w:val="0"/>
          <w:marBottom w:val="0"/>
          <w:divBdr>
            <w:top w:val="single" w:sz="4" w:space="13" w:color="D2D2D2"/>
            <w:left w:val="none" w:sz="0" w:space="0" w:color="auto"/>
            <w:bottom w:val="none" w:sz="0" w:space="0" w:color="auto"/>
            <w:right w:val="none" w:sz="0" w:space="0" w:color="auto"/>
          </w:divBdr>
        </w:div>
        <w:div w:id="590511401">
          <w:marLeft w:val="0"/>
          <w:marRight w:val="0"/>
          <w:marTop w:val="0"/>
          <w:marBottom w:val="0"/>
          <w:divBdr>
            <w:top w:val="none" w:sz="0" w:space="0" w:color="auto"/>
            <w:left w:val="none" w:sz="0" w:space="0" w:color="auto"/>
            <w:bottom w:val="none" w:sz="0" w:space="0" w:color="auto"/>
            <w:right w:val="none" w:sz="0" w:space="0" w:color="auto"/>
          </w:divBdr>
        </w:div>
        <w:div w:id="590511505">
          <w:marLeft w:val="0"/>
          <w:marRight w:val="0"/>
          <w:marTop w:val="0"/>
          <w:marBottom w:val="240"/>
          <w:divBdr>
            <w:top w:val="none" w:sz="0" w:space="0" w:color="auto"/>
            <w:left w:val="none" w:sz="0" w:space="0" w:color="auto"/>
            <w:bottom w:val="none" w:sz="0" w:space="0" w:color="auto"/>
            <w:right w:val="none" w:sz="0" w:space="0" w:color="auto"/>
          </w:divBdr>
        </w:div>
        <w:div w:id="590546450">
          <w:marLeft w:val="0"/>
          <w:marRight w:val="0"/>
          <w:marTop w:val="0"/>
          <w:marBottom w:val="0"/>
          <w:divBdr>
            <w:top w:val="none" w:sz="0" w:space="0" w:color="auto"/>
            <w:left w:val="none" w:sz="0" w:space="0" w:color="auto"/>
            <w:bottom w:val="none" w:sz="0" w:space="0" w:color="auto"/>
            <w:right w:val="none" w:sz="0" w:space="0" w:color="auto"/>
          </w:divBdr>
        </w:div>
        <w:div w:id="590548382">
          <w:marLeft w:val="0"/>
          <w:marRight w:val="0"/>
          <w:marTop w:val="150"/>
          <w:marBottom w:val="0"/>
          <w:divBdr>
            <w:top w:val="none" w:sz="0" w:space="0" w:color="auto"/>
            <w:left w:val="none" w:sz="0" w:space="0" w:color="auto"/>
            <w:bottom w:val="none" w:sz="0" w:space="0" w:color="auto"/>
            <w:right w:val="none" w:sz="0" w:space="0" w:color="auto"/>
          </w:divBdr>
        </w:div>
        <w:div w:id="590627119">
          <w:marLeft w:val="1463"/>
          <w:marRight w:val="0"/>
          <w:marTop w:val="0"/>
          <w:marBottom w:val="0"/>
          <w:divBdr>
            <w:top w:val="none" w:sz="0" w:space="0" w:color="auto"/>
            <w:left w:val="none" w:sz="0" w:space="0" w:color="auto"/>
            <w:bottom w:val="none" w:sz="0" w:space="0" w:color="auto"/>
            <w:right w:val="none" w:sz="0" w:space="0" w:color="auto"/>
          </w:divBdr>
        </w:div>
        <w:div w:id="590702007">
          <w:marLeft w:val="0"/>
          <w:marRight w:val="0"/>
          <w:marTop w:val="0"/>
          <w:marBottom w:val="0"/>
          <w:divBdr>
            <w:top w:val="single" w:sz="2" w:space="0" w:color="E0E0E0"/>
            <w:left w:val="single" w:sz="2" w:space="0" w:color="E0E0E0"/>
            <w:bottom w:val="single" w:sz="2" w:space="0" w:color="E0E0E0"/>
            <w:right w:val="single" w:sz="2" w:space="0" w:color="E0E0E0"/>
          </w:divBdr>
        </w:div>
        <w:div w:id="590743976">
          <w:marLeft w:val="0"/>
          <w:marRight w:val="0"/>
          <w:marTop w:val="0"/>
          <w:marBottom w:val="0"/>
          <w:divBdr>
            <w:top w:val="none" w:sz="0" w:space="0" w:color="auto"/>
            <w:left w:val="none" w:sz="0" w:space="0" w:color="auto"/>
            <w:bottom w:val="none" w:sz="0" w:space="0" w:color="auto"/>
            <w:right w:val="none" w:sz="0" w:space="0" w:color="auto"/>
          </w:divBdr>
        </w:div>
        <w:div w:id="590814869">
          <w:marLeft w:val="0"/>
          <w:marRight w:val="0"/>
          <w:marTop w:val="0"/>
          <w:marBottom w:val="0"/>
          <w:divBdr>
            <w:top w:val="none" w:sz="0" w:space="0" w:color="auto"/>
            <w:left w:val="none" w:sz="0" w:space="0" w:color="auto"/>
            <w:bottom w:val="none" w:sz="0" w:space="0" w:color="auto"/>
            <w:right w:val="none" w:sz="0" w:space="0" w:color="auto"/>
          </w:divBdr>
        </w:div>
        <w:div w:id="590893247">
          <w:marLeft w:val="0"/>
          <w:marRight w:val="0"/>
          <w:marTop w:val="0"/>
          <w:marBottom w:val="0"/>
          <w:divBdr>
            <w:top w:val="none" w:sz="0" w:space="0" w:color="auto"/>
            <w:left w:val="none" w:sz="0" w:space="0" w:color="auto"/>
            <w:bottom w:val="none" w:sz="0" w:space="0" w:color="auto"/>
            <w:right w:val="none" w:sz="0" w:space="0" w:color="auto"/>
          </w:divBdr>
        </w:div>
        <w:div w:id="590895763">
          <w:marLeft w:val="0"/>
          <w:marRight w:val="0"/>
          <w:marTop w:val="0"/>
          <w:marBottom w:val="0"/>
          <w:divBdr>
            <w:top w:val="single" w:sz="6" w:space="0" w:color="999999"/>
            <w:left w:val="single" w:sz="6" w:space="0" w:color="999999"/>
            <w:bottom w:val="single" w:sz="6" w:space="0" w:color="999999"/>
            <w:right w:val="single" w:sz="6" w:space="0" w:color="999999"/>
          </w:divBdr>
        </w:div>
        <w:div w:id="590897713">
          <w:marLeft w:val="626"/>
          <w:marRight w:val="1252"/>
          <w:marTop w:val="0"/>
          <w:marBottom w:val="0"/>
          <w:divBdr>
            <w:top w:val="none" w:sz="0" w:space="0" w:color="auto"/>
            <w:left w:val="none" w:sz="0" w:space="0" w:color="auto"/>
            <w:bottom w:val="none" w:sz="0" w:space="0" w:color="auto"/>
            <w:right w:val="none" w:sz="0" w:space="0" w:color="auto"/>
          </w:divBdr>
        </w:div>
        <w:div w:id="590938310">
          <w:marLeft w:val="0"/>
          <w:marRight w:val="0"/>
          <w:marTop w:val="0"/>
          <w:marBottom w:val="240"/>
          <w:divBdr>
            <w:top w:val="none" w:sz="0" w:space="0" w:color="auto"/>
            <w:left w:val="none" w:sz="0" w:space="0" w:color="auto"/>
            <w:bottom w:val="none" w:sz="0" w:space="0" w:color="auto"/>
            <w:right w:val="none" w:sz="0" w:space="0" w:color="auto"/>
          </w:divBdr>
        </w:div>
        <w:div w:id="590940563">
          <w:marLeft w:val="0"/>
          <w:marRight w:val="0"/>
          <w:marTop w:val="225"/>
          <w:marBottom w:val="0"/>
          <w:divBdr>
            <w:top w:val="none" w:sz="0" w:space="0" w:color="auto"/>
            <w:left w:val="none" w:sz="0" w:space="0" w:color="auto"/>
            <w:bottom w:val="none" w:sz="0" w:space="0" w:color="auto"/>
            <w:right w:val="none" w:sz="0" w:space="0" w:color="auto"/>
          </w:divBdr>
        </w:div>
        <w:div w:id="590966648">
          <w:marLeft w:val="0"/>
          <w:marRight w:val="0"/>
          <w:marTop w:val="0"/>
          <w:marBottom w:val="150"/>
          <w:divBdr>
            <w:top w:val="none" w:sz="0" w:space="0" w:color="auto"/>
            <w:left w:val="none" w:sz="0" w:space="0" w:color="auto"/>
            <w:bottom w:val="none" w:sz="0" w:space="0" w:color="auto"/>
            <w:right w:val="none" w:sz="0" w:space="0" w:color="auto"/>
          </w:divBdr>
        </w:div>
        <w:div w:id="591085210">
          <w:marLeft w:val="750"/>
          <w:marRight w:val="0"/>
          <w:marTop w:val="0"/>
          <w:marBottom w:val="0"/>
          <w:divBdr>
            <w:top w:val="none" w:sz="0" w:space="0" w:color="auto"/>
            <w:left w:val="none" w:sz="0" w:space="0" w:color="auto"/>
            <w:bottom w:val="none" w:sz="0" w:space="0" w:color="auto"/>
            <w:right w:val="none" w:sz="0" w:space="0" w:color="auto"/>
          </w:divBdr>
          <w:divsChild>
            <w:div w:id="860827">
              <w:marLeft w:val="15"/>
              <w:marRight w:val="225"/>
              <w:marTop w:val="165"/>
              <w:marBottom w:val="105"/>
              <w:divBdr>
                <w:top w:val="none" w:sz="0" w:space="0" w:color="auto"/>
                <w:left w:val="none" w:sz="0" w:space="0" w:color="auto"/>
                <w:bottom w:val="none" w:sz="0" w:space="0" w:color="auto"/>
                <w:right w:val="none" w:sz="0" w:space="0" w:color="auto"/>
              </w:divBdr>
            </w:div>
          </w:divsChild>
        </w:div>
        <w:div w:id="591091006">
          <w:marLeft w:val="0"/>
          <w:marRight w:val="0"/>
          <w:marTop w:val="0"/>
          <w:marBottom w:val="0"/>
          <w:divBdr>
            <w:top w:val="none" w:sz="0" w:space="0" w:color="auto"/>
            <w:left w:val="none" w:sz="0" w:space="0" w:color="auto"/>
            <w:bottom w:val="none" w:sz="0" w:space="0" w:color="auto"/>
            <w:right w:val="none" w:sz="0" w:space="0" w:color="auto"/>
          </w:divBdr>
        </w:div>
        <w:div w:id="591167126">
          <w:marLeft w:val="0"/>
          <w:marRight w:val="0"/>
          <w:marTop w:val="0"/>
          <w:marBottom w:val="0"/>
          <w:divBdr>
            <w:top w:val="none" w:sz="0" w:space="0" w:color="auto"/>
            <w:left w:val="none" w:sz="0" w:space="0" w:color="auto"/>
            <w:bottom w:val="none" w:sz="0" w:space="0" w:color="auto"/>
            <w:right w:val="none" w:sz="0" w:space="0" w:color="auto"/>
          </w:divBdr>
        </w:div>
        <w:div w:id="591279441">
          <w:marLeft w:val="0"/>
          <w:marRight w:val="0"/>
          <w:marTop w:val="0"/>
          <w:marBottom w:val="0"/>
          <w:divBdr>
            <w:top w:val="none" w:sz="0" w:space="0" w:color="auto"/>
            <w:left w:val="none" w:sz="0" w:space="0" w:color="auto"/>
            <w:bottom w:val="none" w:sz="0" w:space="0" w:color="auto"/>
            <w:right w:val="none" w:sz="0" w:space="0" w:color="auto"/>
          </w:divBdr>
        </w:div>
        <w:div w:id="591282171">
          <w:marLeft w:val="0"/>
          <w:marRight w:val="0"/>
          <w:marTop w:val="0"/>
          <w:marBottom w:val="0"/>
          <w:divBdr>
            <w:top w:val="none" w:sz="0" w:space="0" w:color="auto"/>
            <w:left w:val="none" w:sz="0" w:space="0" w:color="auto"/>
            <w:bottom w:val="none" w:sz="0" w:space="0" w:color="auto"/>
            <w:right w:val="none" w:sz="0" w:space="0" w:color="auto"/>
          </w:divBdr>
        </w:div>
        <w:div w:id="591355128">
          <w:marLeft w:val="0"/>
          <w:marRight w:val="0"/>
          <w:marTop w:val="0"/>
          <w:marBottom w:val="360"/>
          <w:divBdr>
            <w:top w:val="none" w:sz="0" w:space="0" w:color="auto"/>
            <w:left w:val="none" w:sz="0" w:space="0" w:color="auto"/>
            <w:bottom w:val="none" w:sz="0" w:space="0" w:color="auto"/>
            <w:right w:val="none" w:sz="0" w:space="0" w:color="auto"/>
          </w:divBdr>
        </w:div>
        <w:div w:id="591356991">
          <w:marLeft w:val="1221"/>
          <w:marRight w:val="0"/>
          <w:marTop w:val="0"/>
          <w:marBottom w:val="0"/>
          <w:divBdr>
            <w:top w:val="none" w:sz="0" w:space="0" w:color="auto"/>
            <w:left w:val="none" w:sz="0" w:space="0" w:color="auto"/>
            <w:bottom w:val="none" w:sz="0" w:space="0" w:color="auto"/>
            <w:right w:val="none" w:sz="0" w:space="0" w:color="auto"/>
          </w:divBdr>
          <w:divsChild>
            <w:div w:id="241112116">
              <w:marLeft w:val="0"/>
              <w:marRight w:val="0"/>
              <w:marTop w:val="0"/>
              <w:marBottom w:val="0"/>
              <w:divBdr>
                <w:top w:val="none" w:sz="0" w:space="0" w:color="auto"/>
                <w:left w:val="none" w:sz="0" w:space="0" w:color="auto"/>
                <w:bottom w:val="none" w:sz="0" w:space="0" w:color="auto"/>
                <w:right w:val="none" w:sz="0" w:space="0" w:color="auto"/>
              </w:divBdr>
            </w:div>
          </w:divsChild>
        </w:div>
        <w:div w:id="591427017">
          <w:marLeft w:val="0"/>
          <w:marRight w:val="0"/>
          <w:marTop w:val="0"/>
          <w:marBottom w:val="0"/>
          <w:divBdr>
            <w:top w:val="none" w:sz="0" w:space="0" w:color="auto"/>
            <w:left w:val="none" w:sz="0" w:space="0" w:color="auto"/>
            <w:bottom w:val="none" w:sz="0" w:space="0" w:color="auto"/>
            <w:right w:val="none" w:sz="0" w:space="0" w:color="auto"/>
          </w:divBdr>
          <w:divsChild>
            <w:div w:id="426969783">
              <w:marLeft w:val="0"/>
              <w:marRight w:val="0"/>
              <w:marTop w:val="0"/>
              <w:marBottom w:val="0"/>
              <w:divBdr>
                <w:top w:val="none" w:sz="0" w:space="0" w:color="auto"/>
                <w:left w:val="none" w:sz="0" w:space="0" w:color="auto"/>
                <w:bottom w:val="none" w:sz="0" w:space="0" w:color="auto"/>
                <w:right w:val="none" w:sz="0" w:space="0" w:color="auto"/>
              </w:divBdr>
            </w:div>
          </w:divsChild>
        </w:div>
        <w:div w:id="591477319">
          <w:marLeft w:val="15"/>
          <w:marRight w:val="225"/>
          <w:marTop w:val="225"/>
          <w:marBottom w:val="105"/>
          <w:divBdr>
            <w:top w:val="none" w:sz="0" w:space="0" w:color="auto"/>
            <w:left w:val="none" w:sz="0" w:space="0" w:color="auto"/>
            <w:bottom w:val="none" w:sz="0" w:space="0" w:color="auto"/>
            <w:right w:val="none" w:sz="0" w:space="0" w:color="auto"/>
          </w:divBdr>
        </w:div>
        <w:div w:id="591545574">
          <w:marLeft w:val="0"/>
          <w:marRight w:val="0"/>
          <w:marTop w:val="0"/>
          <w:marBottom w:val="0"/>
          <w:divBdr>
            <w:top w:val="none" w:sz="0" w:space="0" w:color="auto"/>
            <w:left w:val="none" w:sz="0" w:space="0" w:color="auto"/>
            <w:bottom w:val="none" w:sz="0" w:space="0" w:color="auto"/>
            <w:right w:val="none" w:sz="0" w:space="0" w:color="auto"/>
          </w:divBdr>
          <w:divsChild>
            <w:div w:id="367879903">
              <w:marLeft w:val="-150"/>
              <w:marRight w:val="-150"/>
              <w:marTop w:val="0"/>
              <w:marBottom w:val="0"/>
              <w:divBdr>
                <w:top w:val="none" w:sz="0" w:space="0" w:color="auto"/>
                <w:left w:val="none" w:sz="0" w:space="0" w:color="auto"/>
                <w:bottom w:val="none" w:sz="0" w:space="0" w:color="auto"/>
                <w:right w:val="none" w:sz="0" w:space="0" w:color="auto"/>
              </w:divBdr>
              <w:divsChild>
                <w:div w:id="151676602">
                  <w:marLeft w:val="0"/>
                  <w:marRight w:val="0"/>
                  <w:marTop w:val="0"/>
                  <w:marBottom w:val="0"/>
                  <w:divBdr>
                    <w:top w:val="none" w:sz="0" w:space="0" w:color="auto"/>
                    <w:left w:val="none" w:sz="0" w:space="0" w:color="auto"/>
                    <w:bottom w:val="none" w:sz="0" w:space="0" w:color="auto"/>
                    <w:right w:val="none" w:sz="0" w:space="0" w:color="auto"/>
                  </w:divBdr>
                  <w:divsChild>
                    <w:div w:id="162791921">
                      <w:marLeft w:val="0"/>
                      <w:marRight w:val="0"/>
                      <w:marTop w:val="150"/>
                      <w:marBottom w:val="0"/>
                      <w:divBdr>
                        <w:top w:val="none" w:sz="0" w:space="0" w:color="auto"/>
                        <w:left w:val="none" w:sz="0" w:space="0" w:color="auto"/>
                        <w:bottom w:val="none" w:sz="0" w:space="0" w:color="auto"/>
                        <w:right w:val="none" w:sz="0" w:space="0" w:color="auto"/>
                      </w:divBdr>
                      <w:divsChild>
                        <w:div w:id="7532826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91548333">
          <w:marLeft w:val="0"/>
          <w:marRight w:val="0"/>
          <w:marTop w:val="0"/>
          <w:marBottom w:val="0"/>
          <w:divBdr>
            <w:top w:val="none" w:sz="0" w:space="0" w:color="auto"/>
            <w:left w:val="none" w:sz="0" w:space="0" w:color="auto"/>
            <w:bottom w:val="none" w:sz="0" w:space="0" w:color="auto"/>
            <w:right w:val="none" w:sz="0" w:space="0" w:color="auto"/>
          </w:divBdr>
        </w:div>
        <w:div w:id="591548338">
          <w:marLeft w:val="0"/>
          <w:marRight w:val="0"/>
          <w:marTop w:val="0"/>
          <w:marBottom w:val="125"/>
          <w:divBdr>
            <w:top w:val="none" w:sz="0" w:space="0" w:color="auto"/>
            <w:left w:val="none" w:sz="0" w:space="0" w:color="auto"/>
            <w:bottom w:val="none" w:sz="0" w:space="0" w:color="auto"/>
            <w:right w:val="none" w:sz="0" w:space="0" w:color="auto"/>
          </w:divBdr>
        </w:div>
        <w:div w:id="591595023">
          <w:marLeft w:val="0"/>
          <w:marRight w:val="0"/>
          <w:marTop w:val="0"/>
          <w:marBottom w:val="300"/>
          <w:divBdr>
            <w:top w:val="none" w:sz="0" w:space="0" w:color="auto"/>
            <w:left w:val="none" w:sz="0" w:space="0" w:color="auto"/>
            <w:bottom w:val="none" w:sz="0" w:space="0" w:color="auto"/>
            <w:right w:val="none" w:sz="0" w:space="0" w:color="auto"/>
          </w:divBdr>
        </w:div>
        <w:div w:id="591596795">
          <w:marLeft w:val="0"/>
          <w:marRight w:val="0"/>
          <w:marTop w:val="0"/>
          <w:marBottom w:val="125"/>
          <w:divBdr>
            <w:top w:val="none" w:sz="0" w:space="0" w:color="auto"/>
            <w:left w:val="none" w:sz="0" w:space="0" w:color="auto"/>
            <w:bottom w:val="none" w:sz="0" w:space="0" w:color="auto"/>
            <w:right w:val="none" w:sz="0" w:space="0" w:color="auto"/>
          </w:divBdr>
        </w:div>
        <w:div w:id="591742686">
          <w:marLeft w:val="0"/>
          <w:marRight w:val="0"/>
          <w:marTop w:val="0"/>
          <w:marBottom w:val="0"/>
          <w:divBdr>
            <w:top w:val="none" w:sz="0" w:space="0" w:color="auto"/>
            <w:left w:val="none" w:sz="0" w:space="0" w:color="auto"/>
            <w:bottom w:val="none" w:sz="0" w:space="0" w:color="auto"/>
            <w:right w:val="none" w:sz="0" w:space="0" w:color="auto"/>
          </w:divBdr>
        </w:div>
        <w:div w:id="591816587">
          <w:marLeft w:val="0"/>
          <w:marRight w:val="0"/>
          <w:marTop w:val="0"/>
          <w:marBottom w:val="0"/>
          <w:divBdr>
            <w:top w:val="none" w:sz="0" w:space="0" w:color="auto"/>
            <w:left w:val="none" w:sz="0" w:space="0" w:color="auto"/>
            <w:bottom w:val="none" w:sz="0" w:space="0" w:color="auto"/>
            <w:right w:val="none" w:sz="0" w:space="0" w:color="auto"/>
          </w:divBdr>
        </w:div>
        <w:div w:id="591822426">
          <w:marLeft w:val="0"/>
          <w:marRight w:val="0"/>
          <w:marTop w:val="0"/>
          <w:marBottom w:val="0"/>
          <w:divBdr>
            <w:top w:val="none" w:sz="0" w:space="0" w:color="auto"/>
            <w:left w:val="none" w:sz="0" w:space="0" w:color="auto"/>
            <w:bottom w:val="none" w:sz="0" w:space="0" w:color="auto"/>
            <w:right w:val="none" w:sz="0" w:space="0" w:color="auto"/>
          </w:divBdr>
          <w:divsChild>
            <w:div w:id="535823017">
              <w:marLeft w:val="0"/>
              <w:marRight w:val="0"/>
              <w:marTop w:val="100"/>
              <w:marBottom w:val="100"/>
              <w:divBdr>
                <w:top w:val="none" w:sz="0" w:space="0" w:color="auto"/>
                <w:left w:val="none" w:sz="0" w:space="0" w:color="auto"/>
                <w:bottom w:val="none" w:sz="0" w:space="0" w:color="auto"/>
                <w:right w:val="none" w:sz="0" w:space="0" w:color="auto"/>
              </w:divBdr>
              <w:divsChild>
                <w:div w:id="76295171">
                  <w:marLeft w:val="0"/>
                  <w:marRight w:val="0"/>
                  <w:marTop w:val="100"/>
                  <w:marBottom w:val="100"/>
                  <w:divBdr>
                    <w:top w:val="none" w:sz="0" w:space="0" w:color="auto"/>
                    <w:left w:val="none" w:sz="0" w:space="0" w:color="auto"/>
                    <w:bottom w:val="none" w:sz="0" w:space="0" w:color="auto"/>
                    <w:right w:val="none" w:sz="0" w:space="0" w:color="auto"/>
                  </w:divBdr>
                  <w:divsChild>
                    <w:div w:id="366491592">
                      <w:marLeft w:val="0"/>
                      <w:marRight w:val="0"/>
                      <w:marTop w:val="0"/>
                      <w:marBottom w:val="0"/>
                      <w:divBdr>
                        <w:top w:val="none" w:sz="0" w:space="0" w:color="auto"/>
                        <w:left w:val="none" w:sz="0" w:space="0" w:color="auto"/>
                        <w:bottom w:val="none" w:sz="0" w:space="0" w:color="auto"/>
                        <w:right w:val="none" w:sz="0" w:space="0" w:color="auto"/>
                      </w:divBdr>
                    </w:div>
                  </w:divsChild>
                </w:div>
                <w:div w:id="99688499">
                  <w:marLeft w:val="0"/>
                  <w:marRight w:val="0"/>
                  <w:marTop w:val="100"/>
                  <w:marBottom w:val="100"/>
                  <w:divBdr>
                    <w:top w:val="none" w:sz="0" w:space="0" w:color="auto"/>
                    <w:left w:val="none" w:sz="0" w:space="0" w:color="auto"/>
                    <w:bottom w:val="none" w:sz="0" w:space="0" w:color="auto"/>
                    <w:right w:val="none" w:sz="0" w:space="0" w:color="auto"/>
                  </w:divBdr>
                </w:div>
                <w:div w:id="157771735">
                  <w:marLeft w:val="0"/>
                  <w:marRight w:val="0"/>
                  <w:marTop w:val="100"/>
                  <w:marBottom w:val="100"/>
                  <w:divBdr>
                    <w:top w:val="none" w:sz="0" w:space="0" w:color="auto"/>
                    <w:left w:val="none" w:sz="0" w:space="0" w:color="auto"/>
                    <w:bottom w:val="none" w:sz="0" w:space="0" w:color="auto"/>
                    <w:right w:val="none" w:sz="0" w:space="0" w:color="auto"/>
                  </w:divBdr>
                </w:div>
                <w:div w:id="194316403">
                  <w:marLeft w:val="0"/>
                  <w:marRight w:val="0"/>
                  <w:marTop w:val="100"/>
                  <w:marBottom w:val="100"/>
                  <w:divBdr>
                    <w:top w:val="none" w:sz="0" w:space="0" w:color="auto"/>
                    <w:left w:val="none" w:sz="0" w:space="0" w:color="auto"/>
                    <w:bottom w:val="none" w:sz="0" w:space="0" w:color="auto"/>
                    <w:right w:val="none" w:sz="0" w:space="0" w:color="auto"/>
                  </w:divBdr>
                  <w:divsChild>
                    <w:div w:id="342241344">
                      <w:marLeft w:val="0"/>
                      <w:marRight w:val="0"/>
                      <w:marTop w:val="0"/>
                      <w:marBottom w:val="0"/>
                      <w:divBdr>
                        <w:top w:val="none" w:sz="0" w:space="0" w:color="auto"/>
                        <w:left w:val="none" w:sz="0" w:space="0" w:color="auto"/>
                        <w:bottom w:val="none" w:sz="0" w:space="0" w:color="auto"/>
                        <w:right w:val="none" w:sz="0" w:space="0" w:color="auto"/>
                      </w:divBdr>
                    </w:div>
                  </w:divsChild>
                </w:div>
                <w:div w:id="545487761">
                  <w:marLeft w:val="0"/>
                  <w:marRight w:val="0"/>
                  <w:marTop w:val="100"/>
                  <w:marBottom w:val="100"/>
                  <w:divBdr>
                    <w:top w:val="none" w:sz="0" w:space="0" w:color="auto"/>
                    <w:left w:val="none" w:sz="0" w:space="0" w:color="auto"/>
                    <w:bottom w:val="none" w:sz="0" w:space="0" w:color="auto"/>
                    <w:right w:val="none" w:sz="0" w:space="0" w:color="auto"/>
                  </w:divBdr>
                </w:div>
                <w:div w:id="66443453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591856960">
          <w:marLeft w:val="0"/>
          <w:marRight w:val="0"/>
          <w:marTop w:val="0"/>
          <w:marBottom w:val="0"/>
          <w:divBdr>
            <w:top w:val="none" w:sz="0" w:space="0" w:color="auto"/>
            <w:left w:val="none" w:sz="0" w:space="0" w:color="auto"/>
            <w:bottom w:val="none" w:sz="0" w:space="0" w:color="auto"/>
            <w:right w:val="none" w:sz="0" w:space="0" w:color="auto"/>
          </w:divBdr>
        </w:div>
        <w:div w:id="591939706">
          <w:marLeft w:val="0"/>
          <w:marRight w:val="0"/>
          <w:marTop w:val="0"/>
          <w:marBottom w:val="360"/>
          <w:divBdr>
            <w:top w:val="none" w:sz="0" w:space="0" w:color="auto"/>
            <w:left w:val="none" w:sz="0" w:space="0" w:color="auto"/>
            <w:bottom w:val="none" w:sz="0" w:space="0" w:color="auto"/>
            <w:right w:val="none" w:sz="0" w:space="0" w:color="auto"/>
          </w:divBdr>
        </w:div>
        <w:div w:id="592013805">
          <w:marLeft w:val="0"/>
          <w:marRight w:val="0"/>
          <w:marTop w:val="0"/>
          <w:marBottom w:val="384"/>
          <w:divBdr>
            <w:top w:val="none" w:sz="0" w:space="0" w:color="auto"/>
            <w:left w:val="none" w:sz="0" w:space="0" w:color="auto"/>
            <w:bottom w:val="none" w:sz="0" w:space="0" w:color="auto"/>
            <w:right w:val="none" w:sz="0" w:space="0" w:color="auto"/>
          </w:divBdr>
        </w:div>
        <w:div w:id="592014329">
          <w:marLeft w:val="0"/>
          <w:marRight w:val="0"/>
          <w:marTop w:val="0"/>
          <w:marBottom w:val="0"/>
          <w:divBdr>
            <w:top w:val="none" w:sz="0" w:space="0" w:color="auto"/>
            <w:left w:val="none" w:sz="0" w:space="0" w:color="auto"/>
            <w:bottom w:val="none" w:sz="0" w:space="0" w:color="auto"/>
            <w:right w:val="none" w:sz="0" w:space="0" w:color="auto"/>
          </w:divBdr>
        </w:div>
        <w:div w:id="592055636">
          <w:marLeft w:val="0"/>
          <w:marRight w:val="0"/>
          <w:marTop w:val="0"/>
          <w:marBottom w:val="0"/>
          <w:divBdr>
            <w:top w:val="none" w:sz="0" w:space="0" w:color="auto"/>
            <w:left w:val="none" w:sz="0" w:space="0" w:color="auto"/>
            <w:bottom w:val="none" w:sz="0" w:space="0" w:color="auto"/>
            <w:right w:val="none" w:sz="0" w:space="0" w:color="auto"/>
          </w:divBdr>
        </w:div>
        <w:div w:id="592057584">
          <w:marLeft w:val="0"/>
          <w:marRight w:val="0"/>
          <w:marTop w:val="0"/>
          <w:marBottom w:val="0"/>
          <w:divBdr>
            <w:top w:val="none" w:sz="0" w:space="0" w:color="auto"/>
            <w:left w:val="none" w:sz="0" w:space="0" w:color="auto"/>
            <w:bottom w:val="none" w:sz="0" w:space="0" w:color="auto"/>
            <w:right w:val="none" w:sz="0" w:space="0" w:color="auto"/>
          </w:divBdr>
        </w:div>
        <w:div w:id="592124749">
          <w:marLeft w:val="0"/>
          <w:marRight w:val="0"/>
          <w:marTop w:val="0"/>
          <w:marBottom w:val="0"/>
          <w:divBdr>
            <w:top w:val="none" w:sz="0" w:space="0" w:color="auto"/>
            <w:left w:val="none" w:sz="0" w:space="0" w:color="auto"/>
            <w:bottom w:val="none" w:sz="0" w:space="0" w:color="auto"/>
            <w:right w:val="none" w:sz="0" w:space="0" w:color="auto"/>
          </w:divBdr>
        </w:div>
        <w:div w:id="592125441">
          <w:marLeft w:val="0"/>
          <w:marRight w:val="0"/>
          <w:marTop w:val="0"/>
          <w:marBottom w:val="0"/>
          <w:divBdr>
            <w:top w:val="single" w:sz="2" w:space="0" w:color="E0E0E0"/>
            <w:left w:val="single" w:sz="2" w:space="0" w:color="E0E0E0"/>
            <w:bottom w:val="single" w:sz="2" w:space="0" w:color="E0E0E0"/>
            <w:right w:val="single" w:sz="2" w:space="0" w:color="E0E0E0"/>
          </w:divBdr>
          <w:divsChild>
            <w:div w:id="62072334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92127977">
          <w:marLeft w:val="0"/>
          <w:marRight w:val="0"/>
          <w:marTop w:val="0"/>
          <w:marBottom w:val="0"/>
          <w:divBdr>
            <w:top w:val="none" w:sz="0" w:space="0" w:color="auto"/>
            <w:left w:val="none" w:sz="0" w:space="0" w:color="auto"/>
            <w:bottom w:val="none" w:sz="0" w:space="0" w:color="auto"/>
            <w:right w:val="none" w:sz="0" w:space="0" w:color="auto"/>
          </w:divBdr>
        </w:div>
        <w:div w:id="592275726">
          <w:marLeft w:val="0"/>
          <w:marRight w:val="0"/>
          <w:marTop w:val="0"/>
          <w:marBottom w:val="75"/>
          <w:divBdr>
            <w:top w:val="none" w:sz="0" w:space="0" w:color="auto"/>
            <w:left w:val="none" w:sz="0" w:space="0" w:color="auto"/>
            <w:bottom w:val="none" w:sz="0" w:space="0" w:color="auto"/>
            <w:right w:val="none" w:sz="0" w:space="0" w:color="auto"/>
          </w:divBdr>
          <w:divsChild>
            <w:div w:id="71201476">
              <w:marLeft w:val="0"/>
              <w:marRight w:val="0"/>
              <w:marTop w:val="0"/>
              <w:marBottom w:val="0"/>
              <w:divBdr>
                <w:top w:val="none" w:sz="0" w:space="0" w:color="auto"/>
                <w:left w:val="none" w:sz="0" w:space="0" w:color="auto"/>
                <w:bottom w:val="none" w:sz="0" w:space="0" w:color="auto"/>
                <w:right w:val="none" w:sz="0" w:space="0" w:color="auto"/>
              </w:divBdr>
              <w:divsChild>
                <w:div w:id="626279102">
                  <w:marLeft w:val="0"/>
                  <w:marRight w:val="0"/>
                  <w:marTop w:val="0"/>
                  <w:marBottom w:val="0"/>
                  <w:divBdr>
                    <w:top w:val="none" w:sz="0" w:space="0" w:color="auto"/>
                    <w:left w:val="none" w:sz="0" w:space="0" w:color="auto"/>
                    <w:bottom w:val="none" w:sz="0" w:space="0" w:color="auto"/>
                    <w:right w:val="none" w:sz="0" w:space="0" w:color="auto"/>
                  </w:divBdr>
                </w:div>
              </w:divsChild>
            </w:div>
            <w:div w:id="394200616">
              <w:marLeft w:val="0"/>
              <w:marRight w:val="0"/>
              <w:marTop w:val="0"/>
              <w:marBottom w:val="0"/>
              <w:divBdr>
                <w:top w:val="none" w:sz="0" w:space="0" w:color="auto"/>
                <w:left w:val="none" w:sz="0" w:space="0" w:color="auto"/>
                <w:bottom w:val="none" w:sz="0" w:space="0" w:color="auto"/>
                <w:right w:val="none" w:sz="0" w:space="0" w:color="auto"/>
              </w:divBdr>
            </w:div>
          </w:divsChild>
        </w:div>
        <w:div w:id="592318822">
          <w:marLeft w:val="0"/>
          <w:marRight w:val="0"/>
          <w:marTop w:val="0"/>
          <w:marBottom w:val="150"/>
          <w:divBdr>
            <w:top w:val="none" w:sz="0" w:space="0" w:color="auto"/>
            <w:left w:val="none" w:sz="0" w:space="0" w:color="auto"/>
            <w:bottom w:val="none" w:sz="0" w:space="0" w:color="auto"/>
            <w:right w:val="none" w:sz="0" w:space="0" w:color="auto"/>
          </w:divBdr>
        </w:div>
        <w:div w:id="592322615">
          <w:marLeft w:val="0"/>
          <w:marRight w:val="0"/>
          <w:marTop w:val="0"/>
          <w:marBottom w:val="0"/>
          <w:divBdr>
            <w:top w:val="none" w:sz="0" w:space="0" w:color="auto"/>
            <w:left w:val="none" w:sz="0" w:space="0" w:color="auto"/>
            <w:bottom w:val="none" w:sz="0" w:space="0" w:color="auto"/>
            <w:right w:val="none" w:sz="0" w:space="0" w:color="auto"/>
          </w:divBdr>
        </w:div>
        <w:div w:id="592325163">
          <w:marLeft w:val="0"/>
          <w:marRight w:val="0"/>
          <w:marTop w:val="0"/>
          <w:marBottom w:val="0"/>
          <w:divBdr>
            <w:top w:val="none" w:sz="0" w:space="0" w:color="auto"/>
            <w:left w:val="none" w:sz="0" w:space="0" w:color="auto"/>
            <w:bottom w:val="none" w:sz="0" w:space="0" w:color="auto"/>
            <w:right w:val="none" w:sz="0" w:space="0" w:color="auto"/>
          </w:divBdr>
        </w:div>
        <w:div w:id="592326522">
          <w:marLeft w:val="0"/>
          <w:marRight w:val="0"/>
          <w:marTop w:val="0"/>
          <w:marBottom w:val="0"/>
          <w:divBdr>
            <w:top w:val="none" w:sz="0" w:space="0" w:color="auto"/>
            <w:left w:val="none" w:sz="0" w:space="0" w:color="auto"/>
            <w:bottom w:val="none" w:sz="0" w:space="0" w:color="auto"/>
            <w:right w:val="none" w:sz="0" w:space="0" w:color="auto"/>
          </w:divBdr>
        </w:div>
        <w:div w:id="592326579">
          <w:marLeft w:val="0"/>
          <w:marRight w:val="0"/>
          <w:marTop w:val="0"/>
          <w:marBottom w:val="0"/>
          <w:divBdr>
            <w:top w:val="none" w:sz="0" w:space="0" w:color="auto"/>
            <w:left w:val="none" w:sz="0" w:space="0" w:color="auto"/>
            <w:bottom w:val="none" w:sz="0" w:space="0" w:color="auto"/>
            <w:right w:val="none" w:sz="0" w:space="0" w:color="auto"/>
          </w:divBdr>
        </w:div>
        <w:div w:id="592474118">
          <w:marLeft w:val="0"/>
          <w:marRight w:val="0"/>
          <w:marTop w:val="125"/>
          <w:marBottom w:val="0"/>
          <w:divBdr>
            <w:top w:val="none" w:sz="0" w:space="0" w:color="auto"/>
            <w:left w:val="none" w:sz="0" w:space="0" w:color="auto"/>
            <w:bottom w:val="none" w:sz="0" w:space="0" w:color="auto"/>
            <w:right w:val="none" w:sz="0" w:space="0" w:color="auto"/>
          </w:divBdr>
        </w:div>
        <w:div w:id="592478099">
          <w:marLeft w:val="0"/>
          <w:marRight w:val="0"/>
          <w:marTop w:val="100"/>
          <w:marBottom w:val="100"/>
          <w:divBdr>
            <w:top w:val="none" w:sz="0" w:space="0" w:color="auto"/>
            <w:left w:val="none" w:sz="0" w:space="0" w:color="auto"/>
            <w:bottom w:val="none" w:sz="0" w:space="0" w:color="auto"/>
            <w:right w:val="none" w:sz="0" w:space="0" w:color="auto"/>
          </w:divBdr>
        </w:div>
        <w:div w:id="592517747">
          <w:marLeft w:val="0"/>
          <w:marRight w:val="0"/>
          <w:marTop w:val="0"/>
          <w:marBottom w:val="0"/>
          <w:divBdr>
            <w:top w:val="none" w:sz="0" w:space="0" w:color="auto"/>
            <w:left w:val="none" w:sz="0" w:space="0" w:color="auto"/>
            <w:bottom w:val="none" w:sz="0" w:space="0" w:color="auto"/>
            <w:right w:val="none" w:sz="0" w:space="0" w:color="auto"/>
          </w:divBdr>
        </w:div>
        <w:div w:id="592587552">
          <w:marLeft w:val="0"/>
          <w:marRight w:val="0"/>
          <w:marTop w:val="0"/>
          <w:marBottom w:val="0"/>
          <w:divBdr>
            <w:top w:val="none" w:sz="0" w:space="0" w:color="auto"/>
            <w:left w:val="none" w:sz="0" w:space="0" w:color="auto"/>
            <w:bottom w:val="none" w:sz="0" w:space="0" w:color="auto"/>
            <w:right w:val="none" w:sz="0" w:space="0" w:color="auto"/>
          </w:divBdr>
          <w:divsChild>
            <w:div w:id="611666893">
              <w:marLeft w:val="0"/>
              <w:marRight w:val="0"/>
              <w:marTop w:val="0"/>
              <w:marBottom w:val="0"/>
              <w:divBdr>
                <w:top w:val="none" w:sz="0" w:space="0" w:color="auto"/>
                <w:left w:val="none" w:sz="0" w:space="0" w:color="auto"/>
                <w:bottom w:val="none" w:sz="0" w:space="0" w:color="auto"/>
                <w:right w:val="none" w:sz="0" w:space="0" w:color="auto"/>
              </w:divBdr>
              <w:divsChild>
                <w:div w:id="696472079">
                  <w:marLeft w:val="0"/>
                  <w:marRight w:val="0"/>
                  <w:marTop w:val="0"/>
                  <w:marBottom w:val="0"/>
                  <w:divBdr>
                    <w:top w:val="none" w:sz="0" w:space="0" w:color="auto"/>
                    <w:left w:val="none" w:sz="0" w:space="0" w:color="auto"/>
                    <w:bottom w:val="none" w:sz="0" w:space="0" w:color="auto"/>
                    <w:right w:val="none" w:sz="0" w:space="0" w:color="auto"/>
                  </w:divBdr>
                  <w:divsChild>
                    <w:div w:id="14235643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92590577">
          <w:marLeft w:val="0"/>
          <w:marRight w:val="0"/>
          <w:marTop w:val="0"/>
          <w:marBottom w:val="0"/>
          <w:divBdr>
            <w:top w:val="none" w:sz="0" w:space="0" w:color="auto"/>
            <w:left w:val="none" w:sz="0" w:space="0" w:color="auto"/>
            <w:bottom w:val="none" w:sz="0" w:space="0" w:color="auto"/>
            <w:right w:val="none" w:sz="0" w:space="0" w:color="auto"/>
          </w:divBdr>
        </w:div>
        <w:div w:id="592591936">
          <w:marLeft w:val="0"/>
          <w:marRight w:val="0"/>
          <w:marTop w:val="0"/>
          <w:marBottom w:val="0"/>
          <w:divBdr>
            <w:top w:val="none" w:sz="0" w:space="0" w:color="auto"/>
            <w:left w:val="none" w:sz="0" w:space="0" w:color="auto"/>
            <w:bottom w:val="none" w:sz="0" w:space="0" w:color="auto"/>
            <w:right w:val="none" w:sz="0" w:space="0" w:color="auto"/>
          </w:divBdr>
        </w:div>
        <w:div w:id="592904729">
          <w:marLeft w:val="0"/>
          <w:marRight w:val="0"/>
          <w:marTop w:val="0"/>
          <w:marBottom w:val="240"/>
          <w:divBdr>
            <w:top w:val="none" w:sz="0" w:space="0" w:color="auto"/>
            <w:left w:val="none" w:sz="0" w:space="0" w:color="auto"/>
            <w:bottom w:val="none" w:sz="0" w:space="0" w:color="auto"/>
            <w:right w:val="none" w:sz="0" w:space="0" w:color="auto"/>
          </w:divBdr>
        </w:div>
        <w:div w:id="592935537">
          <w:marLeft w:val="0"/>
          <w:marRight w:val="225"/>
          <w:marTop w:val="0"/>
          <w:marBottom w:val="0"/>
          <w:divBdr>
            <w:top w:val="none" w:sz="0" w:space="0" w:color="auto"/>
            <w:left w:val="none" w:sz="0" w:space="0" w:color="auto"/>
            <w:bottom w:val="none" w:sz="0" w:space="0" w:color="auto"/>
            <w:right w:val="none" w:sz="0" w:space="0" w:color="auto"/>
          </w:divBdr>
        </w:div>
        <w:div w:id="592975552">
          <w:marLeft w:val="0"/>
          <w:marRight w:val="125"/>
          <w:marTop w:val="0"/>
          <w:marBottom w:val="0"/>
          <w:divBdr>
            <w:top w:val="none" w:sz="0" w:space="0" w:color="auto"/>
            <w:left w:val="none" w:sz="0" w:space="0" w:color="auto"/>
            <w:bottom w:val="none" w:sz="0" w:space="0" w:color="auto"/>
            <w:right w:val="none" w:sz="0" w:space="0" w:color="auto"/>
          </w:divBdr>
        </w:div>
        <w:div w:id="592979622">
          <w:marLeft w:val="0"/>
          <w:marRight w:val="0"/>
          <w:marTop w:val="0"/>
          <w:marBottom w:val="0"/>
          <w:divBdr>
            <w:top w:val="none" w:sz="0" w:space="0" w:color="auto"/>
            <w:left w:val="none" w:sz="0" w:space="0" w:color="auto"/>
            <w:bottom w:val="none" w:sz="0" w:space="0" w:color="auto"/>
            <w:right w:val="none" w:sz="0" w:space="0" w:color="auto"/>
          </w:divBdr>
        </w:div>
        <w:div w:id="592980803">
          <w:marLeft w:val="0"/>
          <w:marRight w:val="0"/>
          <w:marTop w:val="0"/>
          <w:marBottom w:val="0"/>
          <w:divBdr>
            <w:top w:val="none" w:sz="0" w:space="0" w:color="auto"/>
            <w:left w:val="none" w:sz="0" w:space="0" w:color="auto"/>
            <w:bottom w:val="none" w:sz="0" w:space="0" w:color="auto"/>
            <w:right w:val="none" w:sz="0" w:space="0" w:color="auto"/>
          </w:divBdr>
          <w:divsChild>
            <w:div w:id="560750945">
              <w:marLeft w:val="0"/>
              <w:marRight w:val="0"/>
              <w:marTop w:val="0"/>
              <w:marBottom w:val="240"/>
              <w:divBdr>
                <w:top w:val="none" w:sz="0" w:space="0" w:color="auto"/>
                <w:left w:val="none" w:sz="0" w:space="0" w:color="auto"/>
                <w:bottom w:val="none" w:sz="0" w:space="0" w:color="auto"/>
                <w:right w:val="none" w:sz="0" w:space="0" w:color="auto"/>
              </w:divBdr>
            </w:div>
          </w:divsChild>
        </w:div>
        <w:div w:id="593129768">
          <w:marLeft w:val="0"/>
          <w:marRight w:val="0"/>
          <w:marTop w:val="0"/>
          <w:marBottom w:val="0"/>
          <w:divBdr>
            <w:top w:val="none" w:sz="0" w:space="0" w:color="auto"/>
            <w:left w:val="none" w:sz="0" w:space="0" w:color="auto"/>
            <w:bottom w:val="none" w:sz="0" w:space="0" w:color="auto"/>
            <w:right w:val="none" w:sz="0" w:space="0" w:color="auto"/>
          </w:divBdr>
        </w:div>
        <w:div w:id="593167925">
          <w:marLeft w:val="0"/>
          <w:marRight w:val="0"/>
          <w:marTop w:val="0"/>
          <w:marBottom w:val="360"/>
          <w:divBdr>
            <w:top w:val="none" w:sz="0" w:space="0" w:color="auto"/>
            <w:left w:val="none" w:sz="0" w:space="0" w:color="auto"/>
            <w:bottom w:val="none" w:sz="0" w:space="0" w:color="auto"/>
            <w:right w:val="none" w:sz="0" w:space="0" w:color="auto"/>
          </w:divBdr>
          <w:divsChild>
            <w:div w:id="629022369">
              <w:marLeft w:val="0"/>
              <w:marRight w:val="3900"/>
              <w:marTop w:val="0"/>
              <w:marBottom w:val="0"/>
              <w:divBdr>
                <w:top w:val="none" w:sz="0" w:space="0" w:color="auto"/>
                <w:left w:val="none" w:sz="0" w:space="0" w:color="auto"/>
                <w:bottom w:val="none" w:sz="0" w:space="0" w:color="auto"/>
                <w:right w:val="none" w:sz="0" w:space="0" w:color="auto"/>
              </w:divBdr>
              <w:divsChild>
                <w:div w:id="10029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318140">
          <w:marLeft w:val="0"/>
          <w:marRight w:val="0"/>
          <w:marTop w:val="0"/>
          <w:marBottom w:val="0"/>
          <w:divBdr>
            <w:top w:val="none" w:sz="0" w:space="0" w:color="auto"/>
            <w:left w:val="none" w:sz="0" w:space="0" w:color="auto"/>
            <w:bottom w:val="none" w:sz="0" w:space="0" w:color="auto"/>
            <w:right w:val="none" w:sz="0" w:space="0" w:color="auto"/>
          </w:divBdr>
        </w:div>
        <w:div w:id="593318564">
          <w:marLeft w:val="-225"/>
          <w:marRight w:val="-225"/>
          <w:marTop w:val="0"/>
          <w:marBottom w:val="0"/>
          <w:divBdr>
            <w:top w:val="none" w:sz="0" w:space="0" w:color="auto"/>
            <w:left w:val="none" w:sz="0" w:space="0" w:color="auto"/>
            <w:bottom w:val="none" w:sz="0" w:space="0" w:color="auto"/>
            <w:right w:val="none" w:sz="0" w:space="0" w:color="auto"/>
          </w:divBdr>
        </w:div>
        <w:div w:id="593393526">
          <w:marLeft w:val="0"/>
          <w:marRight w:val="0"/>
          <w:marTop w:val="0"/>
          <w:marBottom w:val="0"/>
          <w:divBdr>
            <w:top w:val="none" w:sz="0" w:space="0" w:color="auto"/>
            <w:left w:val="none" w:sz="0" w:space="0" w:color="auto"/>
            <w:bottom w:val="none" w:sz="0" w:space="0" w:color="auto"/>
            <w:right w:val="none" w:sz="0" w:space="0" w:color="auto"/>
          </w:divBdr>
        </w:div>
        <w:div w:id="593560622">
          <w:marLeft w:val="0"/>
          <w:marRight w:val="0"/>
          <w:marTop w:val="0"/>
          <w:marBottom w:val="250"/>
          <w:divBdr>
            <w:top w:val="none" w:sz="0" w:space="0" w:color="auto"/>
            <w:left w:val="none" w:sz="0" w:space="0" w:color="auto"/>
            <w:bottom w:val="none" w:sz="0" w:space="0" w:color="auto"/>
            <w:right w:val="none" w:sz="0" w:space="0" w:color="auto"/>
          </w:divBdr>
        </w:div>
        <w:div w:id="593711319">
          <w:marLeft w:val="0"/>
          <w:marRight w:val="0"/>
          <w:marTop w:val="0"/>
          <w:marBottom w:val="0"/>
          <w:divBdr>
            <w:top w:val="none" w:sz="0" w:space="0" w:color="auto"/>
            <w:left w:val="none" w:sz="0" w:space="0" w:color="auto"/>
            <w:bottom w:val="none" w:sz="0" w:space="0" w:color="auto"/>
            <w:right w:val="none" w:sz="0" w:space="0" w:color="auto"/>
          </w:divBdr>
        </w:div>
        <w:div w:id="593785229">
          <w:marLeft w:val="0"/>
          <w:marRight w:val="0"/>
          <w:marTop w:val="0"/>
          <w:marBottom w:val="240"/>
          <w:divBdr>
            <w:top w:val="none" w:sz="0" w:space="0" w:color="auto"/>
            <w:left w:val="none" w:sz="0" w:space="0" w:color="auto"/>
            <w:bottom w:val="none" w:sz="0" w:space="0" w:color="auto"/>
            <w:right w:val="none" w:sz="0" w:space="0" w:color="auto"/>
          </w:divBdr>
        </w:div>
        <w:div w:id="593824110">
          <w:marLeft w:val="0"/>
          <w:marRight w:val="0"/>
          <w:marTop w:val="0"/>
          <w:marBottom w:val="0"/>
          <w:divBdr>
            <w:top w:val="none" w:sz="0" w:space="0" w:color="auto"/>
            <w:left w:val="none" w:sz="0" w:space="0" w:color="auto"/>
            <w:bottom w:val="none" w:sz="0" w:space="0" w:color="auto"/>
            <w:right w:val="none" w:sz="0" w:space="0" w:color="auto"/>
          </w:divBdr>
        </w:div>
        <w:div w:id="593828682">
          <w:marLeft w:val="0"/>
          <w:marRight w:val="0"/>
          <w:marTop w:val="0"/>
          <w:marBottom w:val="240"/>
          <w:divBdr>
            <w:top w:val="none" w:sz="0" w:space="0" w:color="auto"/>
            <w:left w:val="none" w:sz="0" w:space="0" w:color="auto"/>
            <w:bottom w:val="none" w:sz="0" w:space="0" w:color="auto"/>
            <w:right w:val="none" w:sz="0" w:space="0" w:color="auto"/>
          </w:divBdr>
        </w:div>
        <w:div w:id="593905966">
          <w:marLeft w:val="-125"/>
          <w:marRight w:val="-125"/>
          <w:marTop w:val="0"/>
          <w:marBottom w:val="0"/>
          <w:divBdr>
            <w:top w:val="none" w:sz="0" w:space="0" w:color="auto"/>
            <w:left w:val="none" w:sz="0" w:space="0" w:color="auto"/>
            <w:bottom w:val="none" w:sz="0" w:space="0" w:color="auto"/>
            <w:right w:val="none" w:sz="0" w:space="0" w:color="auto"/>
          </w:divBdr>
          <w:divsChild>
            <w:div w:id="104354562">
              <w:marLeft w:val="0"/>
              <w:marRight w:val="0"/>
              <w:marTop w:val="0"/>
              <w:marBottom w:val="0"/>
              <w:divBdr>
                <w:top w:val="none" w:sz="0" w:space="0" w:color="auto"/>
                <w:left w:val="none" w:sz="0" w:space="0" w:color="auto"/>
                <w:bottom w:val="none" w:sz="0" w:space="0" w:color="auto"/>
                <w:right w:val="none" w:sz="0" w:space="0" w:color="auto"/>
              </w:divBdr>
              <w:divsChild>
                <w:div w:id="217985378">
                  <w:marLeft w:val="0"/>
                  <w:marRight w:val="0"/>
                  <w:marTop w:val="0"/>
                  <w:marBottom w:val="250"/>
                  <w:divBdr>
                    <w:top w:val="none" w:sz="0" w:space="0" w:color="auto"/>
                    <w:left w:val="none" w:sz="0" w:space="0" w:color="auto"/>
                    <w:bottom w:val="none" w:sz="0" w:space="0" w:color="auto"/>
                    <w:right w:val="none" w:sz="0" w:space="0" w:color="auto"/>
                  </w:divBdr>
                  <w:divsChild>
                    <w:div w:id="68709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973107">
          <w:marLeft w:val="0"/>
          <w:marRight w:val="0"/>
          <w:marTop w:val="0"/>
          <w:marBottom w:val="384"/>
          <w:divBdr>
            <w:top w:val="none" w:sz="0" w:space="0" w:color="auto"/>
            <w:left w:val="none" w:sz="0" w:space="0" w:color="auto"/>
            <w:bottom w:val="none" w:sz="0" w:space="0" w:color="auto"/>
            <w:right w:val="none" w:sz="0" w:space="0" w:color="auto"/>
          </w:divBdr>
          <w:divsChild>
            <w:div w:id="351566347">
              <w:marLeft w:val="0"/>
              <w:marRight w:val="0"/>
              <w:marTop w:val="0"/>
              <w:marBottom w:val="0"/>
              <w:divBdr>
                <w:top w:val="none" w:sz="0" w:space="0" w:color="auto"/>
                <w:left w:val="none" w:sz="0" w:space="0" w:color="auto"/>
                <w:bottom w:val="none" w:sz="0" w:space="0" w:color="auto"/>
                <w:right w:val="none" w:sz="0" w:space="0" w:color="auto"/>
              </w:divBdr>
            </w:div>
          </w:divsChild>
        </w:div>
        <w:div w:id="594093100">
          <w:marLeft w:val="0"/>
          <w:marRight w:val="0"/>
          <w:marTop w:val="0"/>
          <w:marBottom w:val="0"/>
          <w:divBdr>
            <w:top w:val="none" w:sz="0" w:space="8" w:color="BDC3C7"/>
            <w:left w:val="none" w:sz="0" w:space="11" w:color="BDC3C7"/>
            <w:bottom w:val="single" w:sz="12" w:space="8" w:color="BDC3C7"/>
            <w:right w:val="none" w:sz="0" w:space="11" w:color="BDC3C7"/>
          </w:divBdr>
        </w:div>
        <w:div w:id="594165940">
          <w:marLeft w:val="0"/>
          <w:marRight w:val="0"/>
          <w:marTop w:val="0"/>
          <w:marBottom w:val="0"/>
          <w:divBdr>
            <w:top w:val="none" w:sz="0" w:space="0" w:color="auto"/>
            <w:left w:val="none" w:sz="0" w:space="0" w:color="auto"/>
            <w:bottom w:val="none" w:sz="0" w:space="0" w:color="auto"/>
            <w:right w:val="none" w:sz="0" w:space="0" w:color="auto"/>
          </w:divBdr>
        </w:div>
        <w:div w:id="594169850">
          <w:marLeft w:val="0"/>
          <w:marRight w:val="0"/>
          <w:marTop w:val="0"/>
          <w:marBottom w:val="0"/>
          <w:divBdr>
            <w:top w:val="none" w:sz="0" w:space="0" w:color="auto"/>
            <w:left w:val="none" w:sz="0" w:space="0" w:color="auto"/>
            <w:bottom w:val="none" w:sz="0" w:space="0" w:color="auto"/>
            <w:right w:val="none" w:sz="0" w:space="0" w:color="auto"/>
          </w:divBdr>
        </w:div>
        <w:div w:id="594244292">
          <w:marLeft w:val="0"/>
          <w:marRight w:val="0"/>
          <w:marTop w:val="0"/>
          <w:marBottom w:val="0"/>
          <w:divBdr>
            <w:top w:val="none" w:sz="0" w:space="0" w:color="auto"/>
            <w:left w:val="none" w:sz="0" w:space="0" w:color="auto"/>
            <w:bottom w:val="none" w:sz="0" w:space="0" w:color="auto"/>
            <w:right w:val="none" w:sz="0" w:space="0" w:color="auto"/>
          </w:divBdr>
        </w:div>
        <w:div w:id="594246716">
          <w:marLeft w:val="0"/>
          <w:marRight w:val="0"/>
          <w:marTop w:val="0"/>
          <w:marBottom w:val="0"/>
          <w:divBdr>
            <w:top w:val="none" w:sz="0" w:space="0" w:color="auto"/>
            <w:left w:val="none" w:sz="0" w:space="0" w:color="auto"/>
            <w:bottom w:val="none" w:sz="0" w:space="0" w:color="auto"/>
            <w:right w:val="none" w:sz="0" w:space="0" w:color="auto"/>
          </w:divBdr>
          <w:divsChild>
            <w:div w:id="723531804">
              <w:marLeft w:val="0"/>
              <w:marRight w:val="0"/>
              <w:marTop w:val="495"/>
              <w:marBottom w:val="495"/>
              <w:divBdr>
                <w:top w:val="none" w:sz="0" w:space="0" w:color="auto"/>
                <w:left w:val="none" w:sz="0" w:space="0" w:color="auto"/>
                <w:bottom w:val="none" w:sz="0" w:space="0" w:color="auto"/>
                <w:right w:val="none" w:sz="0" w:space="0" w:color="auto"/>
              </w:divBdr>
            </w:div>
          </w:divsChild>
        </w:div>
        <w:div w:id="594284482">
          <w:marLeft w:val="-188"/>
          <w:marRight w:val="-188"/>
          <w:marTop w:val="0"/>
          <w:marBottom w:val="0"/>
          <w:divBdr>
            <w:top w:val="none" w:sz="0" w:space="0" w:color="auto"/>
            <w:left w:val="none" w:sz="0" w:space="0" w:color="auto"/>
            <w:bottom w:val="none" w:sz="0" w:space="0" w:color="auto"/>
            <w:right w:val="none" w:sz="0" w:space="0" w:color="auto"/>
          </w:divBdr>
          <w:divsChild>
            <w:div w:id="521868384">
              <w:marLeft w:val="0"/>
              <w:marRight w:val="0"/>
              <w:marTop w:val="0"/>
              <w:marBottom w:val="0"/>
              <w:divBdr>
                <w:top w:val="none" w:sz="0" w:space="0" w:color="auto"/>
                <w:left w:val="none" w:sz="0" w:space="0" w:color="auto"/>
                <w:bottom w:val="none" w:sz="0" w:space="0" w:color="auto"/>
                <w:right w:val="none" w:sz="0" w:space="0" w:color="auto"/>
              </w:divBdr>
            </w:div>
          </w:divsChild>
        </w:div>
        <w:div w:id="594291475">
          <w:marLeft w:val="0"/>
          <w:marRight w:val="0"/>
          <w:marTop w:val="100"/>
          <w:marBottom w:val="100"/>
          <w:divBdr>
            <w:top w:val="none" w:sz="0" w:space="0" w:color="auto"/>
            <w:left w:val="none" w:sz="0" w:space="0" w:color="auto"/>
            <w:bottom w:val="none" w:sz="0" w:space="0" w:color="auto"/>
            <w:right w:val="none" w:sz="0" w:space="0" w:color="auto"/>
          </w:divBdr>
        </w:div>
        <w:div w:id="594363245">
          <w:marLeft w:val="-225"/>
          <w:marRight w:val="-225"/>
          <w:marTop w:val="0"/>
          <w:marBottom w:val="0"/>
          <w:divBdr>
            <w:top w:val="none" w:sz="0" w:space="0" w:color="auto"/>
            <w:left w:val="none" w:sz="0" w:space="0" w:color="auto"/>
            <w:bottom w:val="none" w:sz="0" w:space="0" w:color="auto"/>
            <w:right w:val="none" w:sz="0" w:space="0" w:color="auto"/>
          </w:divBdr>
          <w:divsChild>
            <w:div w:id="502402744">
              <w:marLeft w:val="1463"/>
              <w:marRight w:val="0"/>
              <w:marTop w:val="0"/>
              <w:marBottom w:val="0"/>
              <w:divBdr>
                <w:top w:val="none" w:sz="0" w:space="0" w:color="auto"/>
                <w:left w:val="none" w:sz="0" w:space="0" w:color="auto"/>
                <w:bottom w:val="none" w:sz="0" w:space="0" w:color="auto"/>
                <w:right w:val="none" w:sz="0" w:space="0" w:color="auto"/>
              </w:divBdr>
            </w:div>
          </w:divsChild>
        </w:div>
        <w:div w:id="594364934">
          <w:blockQuote w:val="1"/>
          <w:marLeft w:val="0"/>
          <w:marRight w:val="0"/>
          <w:marTop w:val="300"/>
          <w:marBottom w:val="315"/>
          <w:divBdr>
            <w:top w:val="none" w:sz="0" w:space="0" w:color="auto"/>
            <w:left w:val="single" w:sz="36" w:space="15" w:color="C4E0A6"/>
            <w:bottom w:val="none" w:sz="0" w:space="0" w:color="auto"/>
            <w:right w:val="none" w:sz="0" w:space="0" w:color="auto"/>
          </w:divBdr>
        </w:div>
        <w:div w:id="594365224">
          <w:marLeft w:val="0"/>
          <w:marRight w:val="1950"/>
          <w:marTop w:val="0"/>
          <w:marBottom w:val="0"/>
          <w:divBdr>
            <w:top w:val="none" w:sz="0" w:space="0" w:color="auto"/>
            <w:left w:val="none" w:sz="0" w:space="0" w:color="auto"/>
            <w:bottom w:val="none" w:sz="0" w:space="0" w:color="auto"/>
            <w:right w:val="none" w:sz="0" w:space="0" w:color="auto"/>
          </w:divBdr>
        </w:div>
        <w:div w:id="594365561">
          <w:marLeft w:val="0"/>
          <w:marRight w:val="0"/>
          <w:marTop w:val="0"/>
          <w:marBottom w:val="0"/>
          <w:divBdr>
            <w:top w:val="none" w:sz="0" w:space="0" w:color="auto"/>
            <w:left w:val="none" w:sz="0" w:space="0" w:color="auto"/>
            <w:bottom w:val="none" w:sz="0" w:space="0" w:color="auto"/>
            <w:right w:val="none" w:sz="0" w:space="0" w:color="auto"/>
          </w:divBdr>
        </w:div>
        <w:div w:id="594478582">
          <w:marLeft w:val="0"/>
          <w:marRight w:val="0"/>
          <w:marTop w:val="0"/>
          <w:marBottom w:val="0"/>
          <w:divBdr>
            <w:top w:val="none" w:sz="0" w:space="0" w:color="auto"/>
            <w:left w:val="none" w:sz="0" w:space="0" w:color="auto"/>
            <w:bottom w:val="none" w:sz="0" w:space="0" w:color="auto"/>
            <w:right w:val="none" w:sz="0" w:space="0" w:color="auto"/>
          </w:divBdr>
        </w:div>
        <w:div w:id="594482247">
          <w:marLeft w:val="1463"/>
          <w:marRight w:val="0"/>
          <w:marTop w:val="0"/>
          <w:marBottom w:val="0"/>
          <w:divBdr>
            <w:top w:val="none" w:sz="0" w:space="0" w:color="auto"/>
            <w:left w:val="none" w:sz="0" w:space="0" w:color="auto"/>
            <w:bottom w:val="none" w:sz="0" w:space="0" w:color="auto"/>
            <w:right w:val="none" w:sz="0" w:space="0" w:color="auto"/>
          </w:divBdr>
        </w:div>
        <w:div w:id="594482654">
          <w:marLeft w:val="0"/>
          <w:marRight w:val="0"/>
          <w:marTop w:val="0"/>
          <w:marBottom w:val="0"/>
          <w:divBdr>
            <w:top w:val="none" w:sz="0" w:space="0" w:color="auto"/>
            <w:left w:val="none" w:sz="0" w:space="0" w:color="auto"/>
            <w:bottom w:val="none" w:sz="0" w:space="0" w:color="auto"/>
            <w:right w:val="none" w:sz="0" w:space="0" w:color="auto"/>
          </w:divBdr>
        </w:div>
        <w:div w:id="594675475">
          <w:marLeft w:val="0"/>
          <w:marRight w:val="0"/>
          <w:marTop w:val="0"/>
          <w:marBottom w:val="0"/>
          <w:divBdr>
            <w:top w:val="none" w:sz="0" w:space="0" w:color="auto"/>
            <w:left w:val="none" w:sz="0" w:space="0" w:color="auto"/>
            <w:bottom w:val="none" w:sz="0" w:space="0" w:color="auto"/>
            <w:right w:val="none" w:sz="0" w:space="0" w:color="auto"/>
          </w:divBdr>
        </w:div>
        <w:div w:id="594755081">
          <w:marLeft w:val="0"/>
          <w:marRight w:val="0"/>
          <w:marTop w:val="0"/>
          <w:marBottom w:val="0"/>
          <w:divBdr>
            <w:top w:val="none" w:sz="0" w:space="0" w:color="auto"/>
            <w:left w:val="none" w:sz="0" w:space="0" w:color="auto"/>
            <w:bottom w:val="none" w:sz="0" w:space="0" w:color="auto"/>
            <w:right w:val="none" w:sz="0" w:space="0" w:color="auto"/>
          </w:divBdr>
        </w:div>
        <w:div w:id="594828678">
          <w:marLeft w:val="0"/>
          <w:marRight w:val="0"/>
          <w:marTop w:val="0"/>
          <w:marBottom w:val="0"/>
          <w:divBdr>
            <w:top w:val="none" w:sz="0" w:space="0" w:color="auto"/>
            <w:left w:val="none" w:sz="0" w:space="0" w:color="auto"/>
            <w:bottom w:val="none" w:sz="0" w:space="0" w:color="auto"/>
            <w:right w:val="none" w:sz="0" w:space="0" w:color="auto"/>
          </w:divBdr>
        </w:div>
        <w:div w:id="594900368">
          <w:marLeft w:val="0"/>
          <w:marRight w:val="0"/>
          <w:marTop w:val="0"/>
          <w:marBottom w:val="250"/>
          <w:divBdr>
            <w:top w:val="none" w:sz="0" w:space="0" w:color="auto"/>
            <w:left w:val="none" w:sz="0" w:space="0" w:color="auto"/>
            <w:bottom w:val="none" w:sz="0" w:space="0" w:color="auto"/>
            <w:right w:val="none" w:sz="0" w:space="0" w:color="auto"/>
          </w:divBdr>
          <w:divsChild>
            <w:div w:id="542909930">
              <w:marLeft w:val="0"/>
              <w:marRight w:val="0"/>
              <w:marTop w:val="0"/>
              <w:marBottom w:val="0"/>
              <w:divBdr>
                <w:top w:val="none" w:sz="0" w:space="0" w:color="auto"/>
                <w:left w:val="none" w:sz="0" w:space="0" w:color="auto"/>
                <w:bottom w:val="none" w:sz="0" w:space="0" w:color="auto"/>
                <w:right w:val="none" w:sz="0" w:space="0" w:color="auto"/>
              </w:divBdr>
            </w:div>
          </w:divsChild>
        </w:div>
        <w:div w:id="594942348">
          <w:marLeft w:val="0"/>
          <w:marRight w:val="0"/>
          <w:marTop w:val="0"/>
          <w:marBottom w:val="300"/>
          <w:divBdr>
            <w:top w:val="none" w:sz="0" w:space="0" w:color="auto"/>
            <w:left w:val="none" w:sz="0" w:space="0" w:color="auto"/>
            <w:bottom w:val="none" w:sz="0" w:space="0" w:color="auto"/>
            <w:right w:val="none" w:sz="0" w:space="0" w:color="auto"/>
          </w:divBdr>
          <w:divsChild>
            <w:div w:id="143013406">
              <w:marLeft w:val="0"/>
              <w:marRight w:val="0"/>
              <w:marTop w:val="0"/>
              <w:marBottom w:val="0"/>
              <w:divBdr>
                <w:top w:val="none" w:sz="0" w:space="0" w:color="auto"/>
                <w:left w:val="none" w:sz="0" w:space="0" w:color="auto"/>
                <w:bottom w:val="none" w:sz="0" w:space="0" w:color="auto"/>
                <w:right w:val="none" w:sz="0" w:space="0" w:color="auto"/>
              </w:divBdr>
              <w:divsChild>
                <w:div w:id="524096947">
                  <w:marLeft w:val="-225"/>
                  <w:marRight w:val="-225"/>
                  <w:marTop w:val="0"/>
                  <w:marBottom w:val="0"/>
                  <w:divBdr>
                    <w:top w:val="none" w:sz="0" w:space="0" w:color="auto"/>
                    <w:left w:val="none" w:sz="0" w:space="0" w:color="auto"/>
                    <w:bottom w:val="none" w:sz="0" w:space="0" w:color="auto"/>
                    <w:right w:val="none" w:sz="0" w:space="0" w:color="auto"/>
                  </w:divBdr>
                  <w:divsChild>
                    <w:div w:id="763964203">
                      <w:marLeft w:val="0"/>
                      <w:marRight w:val="0"/>
                      <w:marTop w:val="0"/>
                      <w:marBottom w:val="0"/>
                      <w:divBdr>
                        <w:top w:val="none" w:sz="0" w:space="0" w:color="auto"/>
                        <w:left w:val="none" w:sz="0" w:space="0" w:color="auto"/>
                        <w:bottom w:val="none" w:sz="0" w:space="0" w:color="auto"/>
                        <w:right w:val="none" w:sz="0" w:space="0" w:color="auto"/>
                      </w:divBdr>
                      <w:divsChild>
                        <w:div w:id="20093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020798">
          <w:marLeft w:val="0"/>
          <w:marRight w:val="0"/>
          <w:marTop w:val="0"/>
          <w:marBottom w:val="0"/>
          <w:divBdr>
            <w:top w:val="none" w:sz="0" w:space="0" w:color="auto"/>
            <w:left w:val="none" w:sz="0" w:space="0" w:color="auto"/>
            <w:bottom w:val="none" w:sz="0" w:space="0" w:color="auto"/>
            <w:right w:val="none" w:sz="0" w:space="0" w:color="auto"/>
          </w:divBdr>
        </w:div>
        <w:div w:id="595092675">
          <w:marLeft w:val="0"/>
          <w:marRight w:val="0"/>
          <w:marTop w:val="0"/>
          <w:marBottom w:val="0"/>
          <w:divBdr>
            <w:top w:val="none" w:sz="0" w:space="0" w:color="auto"/>
            <w:left w:val="none" w:sz="0" w:space="0" w:color="auto"/>
            <w:bottom w:val="none" w:sz="0" w:space="0" w:color="auto"/>
            <w:right w:val="none" w:sz="0" w:space="0" w:color="auto"/>
          </w:divBdr>
        </w:div>
        <w:div w:id="595093904">
          <w:marLeft w:val="0"/>
          <w:marRight w:val="0"/>
          <w:marTop w:val="0"/>
          <w:marBottom w:val="0"/>
          <w:divBdr>
            <w:top w:val="none" w:sz="0" w:space="0" w:color="auto"/>
            <w:left w:val="none" w:sz="0" w:space="0" w:color="auto"/>
            <w:bottom w:val="none" w:sz="0" w:space="0" w:color="auto"/>
            <w:right w:val="none" w:sz="0" w:space="0" w:color="auto"/>
          </w:divBdr>
        </w:div>
        <w:div w:id="595133904">
          <w:marLeft w:val="-225"/>
          <w:marRight w:val="-225"/>
          <w:marTop w:val="0"/>
          <w:marBottom w:val="0"/>
          <w:divBdr>
            <w:top w:val="none" w:sz="0" w:space="0" w:color="auto"/>
            <w:left w:val="none" w:sz="0" w:space="0" w:color="auto"/>
            <w:bottom w:val="none" w:sz="0" w:space="0" w:color="auto"/>
            <w:right w:val="none" w:sz="0" w:space="0" w:color="auto"/>
          </w:divBdr>
        </w:div>
        <w:div w:id="595137503">
          <w:marLeft w:val="0"/>
          <w:marRight w:val="0"/>
          <w:marTop w:val="0"/>
          <w:marBottom w:val="0"/>
          <w:divBdr>
            <w:top w:val="none" w:sz="0" w:space="0" w:color="auto"/>
            <w:left w:val="none" w:sz="0" w:space="0" w:color="auto"/>
            <w:bottom w:val="none" w:sz="0" w:space="0" w:color="auto"/>
            <w:right w:val="none" w:sz="0" w:space="0" w:color="auto"/>
          </w:divBdr>
        </w:div>
        <w:div w:id="595208441">
          <w:marLeft w:val="75"/>
          <w:marRight w:val="75"/>
          <w:marTop w:val="75"/>
          <w:marBottom w:val="75"/>
          <w:divBdr>
            <w:top w:val="single" w:sz="4" w:space="0" w:color="CCCCCC"/>
            <w:left w:val="single" w:sz="4" w:space="0" w:color="CCCCCC"/>
            <w:bottom w:val="single" w:sz="4" w:space="0" w:color="CCCCCC"/>
            <w:right w:val="single" w:sz="4" w:space="0" w:color="CCCCCC"/>
          </w:divBdr>
        </w:div>
        <w:div w:id="595209248">
          <w:marLeft w:val="0"/>
          <w:marRight w:val="0"/>
          <w:marTop w:val="0"/>
          <w:marBottom w:val="0"/>
          <w:divBdr>
            <w:top w:val="none" w:sz="0" w:space="0" w:color="auto"/>
            <w:left w:val="none" w:sz="0" w:space="0" w:color="auto"/>
            <w:bottom w:val="none" w:sz="0" w:space="0" w:color="auto"/>
            <w:right w:val="none" w:sz="0" w:space="0" w:color="auto"/>
          </w:divBdr>
        </w:div>
        <w:div w:id="595211078">
          <w:marLeft w:val="0"/>
          <w:marRight w:val="0"/>
          <w:marTop w:val="0"/>
          <w:marBottom w:val="0"/>
          <w:divBdr>
            <w:top w:val="none" w:sz="0" w:space="0" w:color="auto"/>
            <w:left w:val="none" w:sz="0" w:space="0" w:color="auto"/>
            <w:bottom w:val="none" w:sz="0" w:space="0" w:color="auto"/>
            <w:right w:val="none" w:sz="0" w:space="0" w:color="auto"/>
          </w:divBdr>
        </w:div>
        <w:div w:id="595400845">
          <w:marLeft w:val="13"/>
          <w:marRight w:val="188"/>
          <w:marTop w:val="138"/>
          <w:marBottom w:val="88"/>
          <w:divBdr>
            <w:top w:val="none" w:sz="0" w:space="0" w:color="auto"/>
            <w:left w:val="none" w:sz="0" w:space="0" w:color="auto"/>
            <w:bottom w:val="none" w:sz="0" w:space="0" w:color="auto"/>
            <w:right w:val="none" w:sz="0" w:space="0" w:color="auto"/>
          </w:divBdr>
          <w:divsChild>
            <w:div w:id="70082774">
              <w:marLeft w:val="0"/>
              <w:marRight w:val="0"/>
              <w:marTop w:val="0"/>
              <w:marBottom w:val="0"/>
              <w:divBdr>
                <w:top w:val="none" w:sz="0" w:space="0" w:color="auto"/>
                <w:left w:val="none" w:sz="0" w:space="0" w:color="auto"/>
                <w:bottom w:val="none" w:sz="0" w:space="0" w:color="auto"/>
                <w:right w:val="none" w:sz="0" w:space="0" w:color="auto"/>
              </w:divBdr>
            </w:div>
            <w:div w:id="485126554">
              <w:marLeft w:val="0"/>
              <w:marRight w:val="0"/>
              <w:marTop w:val="0"/>
              <w:marBottom w:val="0"/>
              <w:divBdr>
                <w:top w:val="none" w:sz="0" w:space="0" w:color="auto"/>
                <w:left w:val="none" w:sz="0" w:space="0" w:color="auto"/>
                <w:bottom w:val="none" w:sz="0" w:space="0" w:color="auto"/>
                <w:right w:val="none" w:sz="0" w:space="0" w:color="auto"/>
              </w:divBdr>
            </w:div>
          </w:divsChild>
        </w:div>
        <w:div w:id="595403478">
          <w:marLeft w:val="0"/>
          <w:marRight w:val="0"/>
          <w:marTop w:val="0"/>
          <w:marBottom w:val="0"/>
          <w:divBdr>
            <w:top w:val="none" w:sz="0" w:space="0" w:color="auto"/>
            <w:left w:val="none" w:sz="0" w:space="0" w:color="auto"/>
            <w:bottom w:val="none" w:sz="0" w:space="0" w:color="auto"/>
            <w:right w:val="none" w:sz="0" w:space="0" w:color="auto"/>
          </w:divBdr>
          <w:divsChild>
            <w:div w:id="627976376">
              <w:marLeft w:val="0"/>
              <w:marRight w:val="0"/>
              <w:marTop w:val="0"/>
              <w:marBottom w:val="0"/>
              <w:divBdr>
                <w:top w:val="none" w:sz="0" w:space="0" w:color="auto"/>
                <w:left w:val="none" w:sz="0" w:space="0" w:color="auto"/>
                <w:bottom w:val="none" w:sz="0" w:space="0" w:color="auto"/>
                <w:right w:val="none" w:sz="0" w:space="0" w:color="auto"/>
              </w:divBdr>
              <w:divsChild>
                <w:div w:id="471866347">
                  <w:marLeft w:val="-125"/>
                  <w:marRight w:val="-125"/>
                  <w:marTop w:val="0"/>
                  <w:marBottom w:val="0"/>
                  <w:divBdr>
                    <w:top w:val="none" w:sz="0" w:space="0" w:color="auto"/>
                    <w:left w:val="none" w:sz="0" w:space="0" w:color="auto"/>
                    <w:bottom w:val="none" w:sz="0" w:space="0" w:color="auto"/>
                    <w:right w:val="none" w:sz="0" w:space="0" w:color="auto"/>
                  </w:divBdr>
                  <w:divsChild>
                    <w:div w:id="72949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404112">
          <w:marLeft w:val="-150"/>
          <w:marRight w:val="-150"/>
          <w:marTop w:val="0"/>
          <w:marBottom w:val="300"/>
          <w:divBdr>
            <w:top w:val="none" w:sz="0" w:space="0" w:color="auto"/>
            <w:left w:val="none" w:sz="0" w:space="0" w:color="auto"/>
            <w:bottom w:val="none" w:sz="0" w:space="0" w:color="auto"/>
            <w:right w:val="none" w:sz="0" w:space="0" w:color="auto"/>
          </w:divBdr>
        </w:div>
        <w:div w:id="595405233">
          <w:marLeft w:val="0"/>
          <w:marRight w:val="0"/>
          <w:marTop w:val="0"/>
          <w:marBottom w:val="0"/>
          <w:divBdr>
            <w:top w:val="none" w:sz="0" w:space="0" w:color="auto"/>
            <w:left w:val="none" w:sz="0" w:space="0" w:color="auto"/>
            <w:bottom w:val="none" w:sz="0" w:space="0" w:color="auto"/>
            <w:right w:val="none" w:sz="0" w:space="0" w:color="auto"/>
          </w:divBdr>
        </w:div>
        <w:div w:id="595405365">
          <w:marLeft w:val="0"/>
          <w:marRight w:val="0"/>
          <w:marTop w:val="0"/>
          <w:marBottom w:val="0"/>
          <w:divBdr>
            <w:top w:val="none" w:sz="0" w:space="0" w:color="auto"/>
            <w:left w:val="none" w:sz="0" w:space="0" w:color="auto"/>
            <w:bottom w:val="none" w:sz="0" w:space="0" w:color="auto"/>
            <w:right w:val="none" w:sz="0" w:space="0" w:color="auto"/>
          </w:divBdr>
        </w:div>
        <w:div w:id="595603440">
          <w:marLeft w:val="-225"/>
          <w:marRight w:val="-225"/>
          <w:marTop w:val="0"/>
          <w:marBottom w:val="0"/>
          <w:divBdr>
            <w:top w:val="none" w:sz="0" w:space="0" w:color="auto"/>
            <w:left w:val="none" w:sz="0" w:space="0" w:color="auto"/>
            <w:bottom w:val="none" w:sz="0" w:space="0" w:color="auto"/>
            <w:right w:val="none" w:sz="0" w:space="0" w:color="auto"/>
          </w:divBdr>
        </w:div>
        <w:div w:id="595603843">
          <w:marLeft w:val="0"/>
          <w:marRight w:val="0"/>
          <w:marTop w:val="0"/>
          <w:marBottom w:val="0"/>
          <w:divBdr>
            <w:top w:val="none" w:sz="0" w:space="0" w:color="auto"/>
            <w:left w:val="none" w:sz="0" w:space="0" w:color="auto"/>
            <w:bottom w:val="none" w:sz="0" w:space="0" w:color="auto"/>
            <w:right w:val="none" w:sz="0" w:space="0" w:color="auto"/>
          </w:divBdr>
        </w:div>
        <w:div w:id="595673063">
          <w:marLeft w:val="0"/>
          <w:marRight w:val="0"/>
          <w:marTop w:val="150"/>
          <w:marBottom w:val="0"/>
          <w:divBdr>
            <w:top w:val="none" w:sz="0" w:space="0" w:color="auto"/>
            <w:left w:val="none" w:sz="0" w:space="0" w:color="auto"/>
            <w:bottom w:val="none" w:sz="0" w:space="0" w:color="auto"/>
            <w:right w:val="none" w:sz="0" w:space="0" w:color="auto"/>
          </w:divBdr>
        </w:div>
        <w:div w:id="595673628">
          <w:marLeft w:val="0"/>
          <w:marRight w:val="0"/>
          <w:marTop w:val="0"/>
          <w:marBottom w:val="0"/>
          <w:divBdr>
            <w:top w:val="none" w:sz="0" w:space="0" w:color="auto"/>
            <w:left w:val="none" w:sz="0" w:space="0" w:color="auto"/>
            <w:bottom w:val="none" w:sz="0" w:space="0" w:color="auto"/>
            <w:right w:val="none" w:sz="0" w:space="0" w:color="auto"/>
          </w:divBdr>
          <w:divsChild>
            <w:div w:id="146290523">
              <w:marLeft w:val="0"/>
              <w:marRight w:val="0"/>
              <w:marTop w:val="0"/>
              <w:marBottom w:val="0"/>
              <w:divBdr>
                <w:top w:val="none" w:sz="0" w:space="0" w:color="auto"/>
                <w:left w:val="none" w:sz="0" w:space="0" w:color="auto"/>
                <w:bottom w:val="none" w:sz="0" w:space="0" w:color="auto"/>
                <w:right w:val="none" w:sz="0" w:space="0" w:color="auto"/>
              </w:divBdr>
            </w:div>
          </w:divsChild>
        </w:div>
        <w:div w:id="595677706">
          <w:marLeft w:val="626"/>
          <w:marRight w:val="0"/>
          <w:marTop w:val="0"/>
          <w:marBottom w:val="0"/>
          <w:divBdr>
            <w:top w:val="none" w:sz="0" w:space="0" w:color="auto"/>
            <w:left w:val="none" w:sz="0" w:space="0" w:color="auto"/>
            <w:bottom w:val="none" w:sz="0" w:space="0" w:color="auto"/>
            <w:right w:val="none" w:sz="0" w:space="0" w:color="auto"/>
          </w:divBdr>
        </w:div>
        <w:div w:id="595678296">
          <w:marLeft w:val="0"/>
          <w:marRight w:val="450"/>
          <w:marTop w:val="0"/>
          <w:marBottom w:val="150"/>
          <w:divBdr>
            <w:top w:val="none" w:sz="0" w:space="0" w:color="auto"/>
            <w:left w:val="none" w:sz="0" w:space="0" w:color="auto"/>
            <w:bottom w:val="none" w:sz="0" w:space="0" w:color="auto"/>
            <w:right w:val="none" w:sz="0" w:space="0" w:color="auto"/>
          </w:divBdr>
          <w:divsChild>
            <w:div w:id="58483119">
              <w:marLeft w:val="0"/>
              <w:marRight w:val="0"/>
              <w:marTop w:val="0"/>
              <w:marBottom w:val="0"/>
              <w:divBdr>
                <w:top w:val="none" w:sz="0" w:space="0" w:color="auto"/>
                <w:left w:val="none" w:sz="0" w:space="0" w:color="auto"/>
                <w:bottom w:val="none" w:sz="0" w:space="0" w:color="auto"/>
                <w:right w:val="none" w:sz="0" w:space="0" w:color="auto"/>
              </w:divBdr>
            </w:div>
          </w:divsChild>
        </w:div>
        <w:div w:id="595746182">
          <w:marLeft w:val="0"/>
          <w:marRight w:val="0"/>
          <w:marTop w:val="0"/>
          <w:marBottom w:val="125"/>
          <w:divBdr>
            <w:top w:val="none" w:sz="0" w:space="0" w:color="auto"/>
            <w:left w:val="none" w:sz="0" w:space="0" w:color="auto"/>
            <w:bottom w:val="none" w:sz="0" w:space="0" w:color="auto"/>
            <w:right w:val="none" w:sz="0" w:space="0" w:color="auto"/>
          </w:divBdr>
        </w:div>
        <w:div w:id="595746536">
          <w:marLeft w:val="0"/>
          <w:marRight w:val="0"/>
          <w:marTop w:val="0"/>
          <w:marBottom w:val="75"/>
          <w:divBdr>
            <w:top w:val="none" w:sz="0" w:space="0" w:color="auto"/>
            <w:left w:val="none" w:sz="0" w:space="0" w:color="auto"/>
            <w:bottom w:val="none" w:sz="0" w:space="0" w:color="auto"/>
            <w:right w:val="none" w:sz="0" w:space="0" w:color="auto"/>
          </w:divBdr>
        </w:div>
        <w:div w:id="595789692">
          <w:marLeft w:val="0"/>
          <w:marRight w:val="0"/>
          <w:marTop w:val="0"/>
          <w:marBottom w:val="0"/>
          <w:divBdr>
            <w:top w:val="none" w:sz="0" w:space="0" w:color="auto"/>
            <w:left w:val="none" w:sz="0" w:space="0" w:color="auto"/>
            <w:bottom w:val="none" w:sz="0" w:space="0" w:color="auto"/>
            <w:right w:val="none" w:sz="0" w:space="0" w:color="auto"/>
          </w:divBdr>
        </w:div>
        <w:div w:id="595792823">
          <w:marLeft w:val="0"/>
          <w:marRight w:val="0"/>
          <w:marTop w:val="0"/>
          <w:marBottom w:val="0"/>
          <w:divBdr>
            <w:top w:val="none" w:sz="0" w:space="0" w:color="auto"/>
            <w:left w:val="none" w:sz="0" w:space="0" w:color="auto"/>
            <w:bottom w:val="none" w:sz="0" w:space="0" w:color="auto"/>
            <w:right w:val="none" w:sz="0" w:space="0" w:color="auto"/>
          </w:divBdr>
        </w:div>
        <w:div w:id="595865845">
          <w:marLeft w:val="0"/>
          <w:marRight w:val="0"/>
          <w:marTop w:val="0"/>
          <w:marBottom w:val="125"/>
          <w:divBdr>
            <w:top w:val="none" w:sz="0" w:space="0" w:color="auto"/>
            <w:left w:val="none" w:sz="0" w:space="0" w:color="auto"/>
            <w:bottom w:val="none" w:sz="0" w:space="0" w:color="auto"/>
            <w:right w:val="none" w:sz="0" w:space="0" w:color="auto"/>
          </w:divBdr>
        </w:div>
        <w:div w:id="595866255">
          <w:marLeft w:val="0"/>
          <w:marRight w:val="0"/>
          <w:marTop w:val="0"/>
          <w:marBottom w:val="0"/>
          <w:divBdr>
            <w:top w:val="none" w:sz="0" w:space="0" w:color="auto"/>
            <w:left w:val="none" w:sz="0" w:space="0" w:color="auto"/>
            <w:bottom w:val="none" w:sz="0" w:space="0" w:color="auto"/>
            <w:right w:val="none" w:sz="0" w:space="0" w:color="auto"/>
          </w:divBdr>
        </w:div>
        <w:div w:id="595946438">
          <w:marLeft w:val="0"/>
          <w:marRight w:val="0"/>
          <w:marTop w:val="0"/>
          <w:marBottom w:val="225"/>
          <w:divBdr>
            <w:top w:val="none" w:sz="0" w:space="0" w:color="auto"/>
            <w:left w:val="none" w:sz="0" w:space="0" w:color="auto"/>
            <w:bottom w:val="none" w:sz="0" w:space="0" w:color="auto"/>
            <w:right w:val="none" w:sz="0" w:space="0" w:color="auto"/>
          </w:divBdr>
        </w:div>
        <w:div w:id="596013622">
          <w:marLeft w:val="-188"/>
          <w:marRight w:val="-188"/>
          <w:marTop w:val="0"/>
          <w:marBottom w:val="0"/>
          <w:divBdr>
            <w:top w:val="none" w:sz="0" w:space="0" w:color="auto"/>
            <w:left w:val="none" w:sz="0" w:space="0" w:color="auto"/>
            <w:bottom w:val="none" w:sz="0" w:space="0" w:color="auto"/>
            <w:right w:val="none" w:sz="0" w:space="0" w:color="auto"/>
          </w:divBdr>
        </w:div>
        <w:div w:id="596059257">
          <w:marLeft w:val="0"/>
          <w:marRight w:val="0"/>
          <w:marTop w:val="0"/>
          <w:marBottom w:val="0"/>
          <w:divBdr>
            <w:top w:val="none" w:sz="0" w:space="0" w:color="auto"/>
            <w:left w:val="none" w:sz="0" w:space="0" w:color="auto"/>
            <w:bottom w:val="none" w:sz="0" w:space="0" w:color="auto"/>
            <w:right w:val="none" w:sz="0" w:space="0" w:color="auto"/>
          </w:divBdr>
        </w:div>
        <w:div w:id="596063261">
          <w:marLeft w:val="0"/>
          <w:marRight w:val="0"/>
          <w:marTop w:val="0"/>
          <w:marBottom w:val="240"/>
          <w:divBdr>
            <w:top w:val="none" w:sz="0" w:space="0" w:color="auto"/>
            <w:left w:val="none" w:sz="0" w:space="0" w:color="auto"/>
            <w:bottom w:val="none" w:sz="0" w:space="0" w:color="auto"/>
            <w:right w:val="none" w:sz="0" w:space="0" w:color="auto"/>
          </w:divBdr>
        </w:div>
        <w:div w:id="596132533">
          <w:marLeft w:val="0"/>
          <w:marRight w:val="0"/>
          <w:marTop w:val="0"/>
          <w:marBottom w:val="0"/>
          <w:divBdr>
            <w:top w:val="none" w:sz="0" w:space="0" w:color="auto"/>
            <w:left w:val="none" w:sz="0" w:space="0" w:color="auto"/>
            <w:bottom w:val="none" w:sz="0" w:space="0" w:color="auto"/>
            <w:right w:val="none" w:sz="0" w:space="0" w:color="auto"/>
          </w:divBdr>
          <w:divsChild>
            <w:div w:id="589659930">
              <w:marLeft w:val="0"/>
              <w:marRight w:val="0"/>
              <w:marTop w:val="0"/>
              <w:marBottom w:val="0"/>
              <w:divBdr>
                <w:top w:val="none" w:sz="0" w:space="0" w:color="auto"/>
                <w:left w:val="none" w:sz="0" w:space="0" w:color="auto"/>
                <w:bottom w:val="none" w:sz="0" w:space="0" w:color="auto"/>
                <w:right w:val="none" w:sz="0" w:space="0" w:color="auto"/>
              </w:divBdr>
            </w:div>
          </w:divsChild>
        </w:div>
        <w:div w:id="596135286">
          <w:marLeft w:val="0"/>
          <w:marRight w:val="0"/>
          <w:marTop w:val="0"/>
          <w:marBottom w:val="125"/>
          <w:divBdr>
            <w:top w:val="none" w:sz="0" w:space="0" w:color="auto"/>
            <w:left w:val="none" w:sz="0" w:space="0" w:color="auto"/>
            <w:bottom w:val="none" w:sz="0" w:space="0" w:color="auto"/>
            <w:right w:val="none" w:sz="0" w:space="0" w:color="auto"/>
          </w:divBdr>
        </w:div>
        <w:div w:id="596182393">
          <w:marLeft w:val="0"/>
          <w:marRight w:val="0"/>
          <w:marTop w:val="0"/>
          <w:marBottom w:val="0"/>
          <w:divBdr>
            <w:top w:val="none" w:sz="0" w:space="0" w:color="auto"/>
            <w:left w:val="none" w:sz="0" w:space="0" w:color="auto"/>
            <w:bottom w:val="none" w:sz="0" w:space="0" w:color="auto"/>
            <w:right w:val="none" w:sz="0" w:space="0" w:color="auto"/>
          </w:divBdr>
        </w:div>
        <w:div w:id="596250460">
          <w:marLeft w:val="0"/>
          <w:marRight w:val="0"/>
          <w:marTop w:val="100"/>
          <w:marBottom w:val="100"/>
          <w:divBdr>
            <w:top w:val="none" w:sz="0" w:space="0" w:color="auto"/>
            <w:left w:val="none" w:sz="0" w:space="0" w:color="auto"/>
            <w:bottom w:val="none" w:sz="0" w:space="0" w:color="auto"/>
            <w:right w:val="none" w:sz="0" w:space="0" w:color="auto"/>
          </w:divBdr>
        </w:div>
        <w:div w:id="596254604">
          <w:marLeft w:val="0"/>
          <w:marRight w:val="0"/>
          <w:marTop w:val="0"/>
          <w:marBottom w:val="0"/>
          <w:divBdr>
            <w:top w:val="none" w:sz="0" w:space="0" w:color="auto"/>
            <w:left w:val="none" w:sz="0" w:space="0" w:color="auto"/>
            <w:bottom w:val="none" w:sz="0" w:space="0" w:color="auto"/>
            <w:right w:val="none" w:sz="0" w:space="0" w:color="auto"/>
          </w:divBdr>
        </w:div>
        <w:div w:id="596325923">
          <w:marLeft w:val="0"/>
          <w:marRight w:val="0"/>
          <w:marTop w:val="0"/>
          <w:marBottom w:val="0"/>
          <w:divBdr>
            <w:top w:val="none" w:sz="0" w:space="0" w:color="auto"/>
            <w:left w:val="none" w:sz="0" w:space="0" w:color="auto"/>
            <w:bottom w:val="none" w:sz="0" w:space="0" w:color="auto"/>
            <w:right w:val="none" w:sz="0" w:space="0" w:color="auto"/>
          </w:divBdr>
          <w:divsChild>
            <w:div w:id="93677006">
              <w:marLeft w:val="0"/>
              <w:marRight w:val="0"/>
              <w:marTop w:val="0"/>
              <w:marBottom w:val="0"/>
              <w:divBdr>
                <w:top w:val="none" w:sz="0" w:space="0" w:color="auto"/>
                <w:left w:val="none" w:sz="0" w:space="0" w:color="auto"/>
                <w:bottom w:val="none" w:sz="0" w:space="0" w:color="auto"/>
                <w:right w:val="none" w:sz="0" w:space="0" w:color="auto"/>
              </w:divBdr>
            </w:div>
            <w:div w:id="759177872">
              <w:marLeft w:val="0"/>
              <w:marRight w:val="0"/>
              <w:marTop w:val="0"/>
              <w:marBottom w:val="0"/>
              <w:divBdr>
                <w:top w:val="none" w:sz="0" w:space="0" w:color="auto"/>
                <w:left w:val="none" w:sz="0" w:space="0" w:color="auto"/>
                <w:bottom w:val="none" w:sz="0" w:space="0" w:color="auto"/>
                <w:right w:val="none" w:sz="0" w:space="0" w:color="auto"/>
              </w:divBdr>
            </w:div>
          </w:divsChild>
        </w:div>
        <w:div w:id="596329566">
          <w:marLeft w:val="-150"/>
          <w:marRight w:val="-150"/>
          <w:marTop w:val="0"/>
          <w:marBottom w:val="0"/>
          <w:divBdr>
            <w:top w:val="none" w:sz="0" w:space="0" w:color="auto"/>
            <w:left w:val="none" w:sz="0" w:space="0" w:color="auto"/>
            <w:bottom w:val="none" w:sz="0" w:space="0" w:color="auto"/>
            <w:right w:val="none" w:sz="0" w:space="0" w:color="auto"/>
          </w:divBdr>
        </w:div>
        <w:div w:id="596331039">
          <w:marLeft w:val="0"/>
          <w:marRight w:val="0"/>
          <w:marTop w:val="0"/>
          <w:marBottom w:val="376"/>
          <w:divBdr>
            <w:top w:val="none" w:sz="0" w:space="0" w:color="auto"/>
            <w:left w:val="none" w:sz="0" w:space="0" w:color="auto"/>
            <w:bottom w:val="none" w:sz="0" w:space="0" w:color="auto"/>
            <w:right w:val="none" w:sz="0" w:space="0" w:color="auto"/>
          </w:divBdr>
        </w:div>
        <w:div w:id="596333094">
          <w:marLeft w:val="-150"/>
          <w:marRight w:val="-150"/>
          <w:marTop w:val="0"/>
          <w:marBottom w:val="450"/>
          <w:divBdr>
            <w:top w:val="none" w:sz="0" w:space="0" w:color="auto"/>
            <w:left w:val="none" w:sz="0" w:space="0" w:color="auto"/>
            <w:bottom w:val="none" w:sz="0" w:space="0" w:color="auto"/>
            <w:right w:val="none" w:sz="0" w:space="0" w:color="auto"/>
          </w:divBdr>
        </w:div>
        <w:div w:id="596333959">
          <w:marLeft w:val="0"/>
          <w:marRight w:val="0"/>
          <w:marTop w:val="250"/>
          <w:marBottom w:val="250"/>
          <w:divBdr>
            <w:top w:val="none" w:sz="0" w:space="0" w:color="auto"/>
            <w:left w:val="none" w:sz="0" w:space="0" w:color="auto"/>
            <w:bottom w:val="none" w:sz="0" w:space="0" w:color="auto"/>
            <w:right w:val="none" w:sz="0" w:space="0" w:color="auto"/>
          </w:divBdr>
        </w:div>
        <w:div w:id="596409431">
          <w:marLeft w:val="0"/>
          <w:marRight w:val="0"/>
          <w:marTop w:val="0"/>
          <w:marBottom w:val="300"/>
          <w:divBdr>
            <w:top w:val="none" w:sz="0" w:space="0" w:color="auto"/>
            <w:left w:val="none" w:sz="0" w:space="0" w:color="auto"/>
            <w:bottom w:val="single" w:sz="6" w:space="5" w:color="000000"/>
            <w:right w:val="none" w:sz="0" w:space="0" w:color="auto"/>
          </w:divBdr>
        </w:div>
        <w:div w:id="596443611">
          <w:marLeft w:val="0"/>
          <w:marRight w:val="0"/>
          <w:marTop w:val="0"/>
          <w:marBottom w:val="0"/>
          <w:divBdr>
            <w:top w:val="none" w:sz="0" w:space="0" w:color="auto"/>
            <w:left w:val="none" w:sz="0" w:space="0" w:color="auto"/>
            <w:bottom w:val="none" w:sz="0" w:space="0" w:color="auto"/>
            <w:right w:val="none" w:sz="0" w:space="0" w:color="auto"/>
          </w:divBdr>
        </w:div>
        <w:div w:id="596444859">
          <w:marLeft w:val="-125"/>
          <w:marRight w:val="-125"/>
          <w:marTop w:val="0"/>
          <w:marBottom w:val="0"/>
          <w:divBdr>
            <w:top w:val="none" w:sz="0" w:space="0" w:color="auto"/>
            <w:left w:val="none" w:sz="0" w:space="0" w:color="auto"/>
            <w:bottom w:val="none" w:sz="0" w:space="0" w:color="auto"/>
            <w:right w:val="none" w:sz="0" w:space="0" w:color="auto"/>
          </w:divBdr>
        </w:div>
        <w:div w:id="596451150">
          <w:marLeft w:val="0"/>
          <w:marRight w:val="0"/>
          <w:marTop w:val="0"/>
          <w:marBottom w:val="0"/>
          <w:divBdr>
            <w:top w:val="none" w:sz="0" w:space="0" w:color="auto"/>
            <w:left w:val="none" w:sz="0" w:space="0" w:color="auto"/>
            <w:bottom w:val="none" w:sz="0" w:space="0" w:color="auto"/>
            <w:right w:val="none" w:sz="0" w:space="0" w:color="auto"/>
          </w:divBdr>
        </w:div>
        <w:div w:id="596475894">
          <w:marLeft w:val="-225"/>
          <w:marRight w:val="-225"/>
          <w:marTop w:val="0"/>
          <w:marBottom w:val="0"/>
          <w:divBdr>
            <w:top w:val="none" w:sz="0" w:space="0" w:color="auto"/>
            <w:left w:val="none" w:sz="0" w:space="0" w:color="auto"/>
            <w:bottom w:val="none" w:sz="0" w:space="0" w:color="auto"/>
            <w:right w:val="none" w:sz="0" w:space="0" w:color="auto"/>
          </w:divBdr>
          <w:divsChild>
            <w:div w:id="301816370">
              <w:marLeft w:val="0"/>
              <w:marRight w:val="0"/>
              <w:marTop w:val="150"/>
              <w:marBottom w:val="0"/>
              <w:divBdr>
                <w:top w:val="none" w:sz="0" w:space="0" w:color="auto"/>
                <w:left w:val="none" w:sz="0" w:space="0" w:color="auto"/>
                <w:bottom w:val="none" w:sz="0" w:space="0" w:color="auto"/>
                <w:right w:val="none" w:sz="0" w:space="0" w:color="auto"/>
              </w:divBdr>
            </w:div>
          </w:divsChild>
        </w:div>
        <w:div w:id="596599329">
          <w:marLeft w:val="0"/>
          <w:marRight w:val="0"/>
          <w:marTop w:val="0"/>
          <w:marBottom w:val="0"/>
          <w:divBdr>
            <w:top w:val="none" w:sz="0" w:space="0" w:color="auto"/>
            <w:left w:val="none" w:sz="0" w:space="0" w:color="auto"/>
            <w:bottom w:val="none" w:sz="0" w:space="0" w:color="auto"/>
            <w:right w:val="none" w:sz="0" w:space="0" w:color="auto"/>
          </w:divBdr>
        </w:div>
        <w:div w:id="596640541">
          <w:marLeft w:val="1463"/>
          <w:marRight w:val="0"/>
          <w:marTop w:val="0"/>
          <w:marBottom w:val="0"/>
          <w:divBdr>
            <w:top w:val="none" w:sz="0" w:space="0" w:color="auto"/>
            <w:left w:val="none" w:sz="0" w:space="0" w:color="auto"/>
            <w:bottom w:val="none" w:sz="0" w:space="0" w:color="auto"/>
            <w:right w:val="none" w:sz="0" w:space="0" w:color="auto"/>
          </w:divBdr>
        </w:div>
        <w:div w:id="596671700">
          <w:marLeft w:val="0"/>
          <w:marRight w:val="0"/>
          <w:marTop w:val="0"/>
          <w:marBottom w:val="0"/>
          <w:divBdr>
            <w:top w:val="none" w:sz="0" w:space="0" w:color="auto"/>
            <w:left w:val="none" w:sz="0" w:space="0" w:color="auto"/>
            <w:bottom w:val="none" w:sz="0" w:space="0" w:color="auto"/>
            <w:right w:val="none" w:sz="0" w:space="0" w:color="auto"/>
          </w:divBdr>
        </w:div>
        <w:div w:id="596712608">
          <w:marLeft w:val="0"/>
          <w:marRight w:val="0"/>
          <w:marTop w:val="0"/>
          <w:marBottom w:val="300"/>
          <w:divBdr>
            <w:top w:val="none" w:sz="0" w:space="0" w:color="auto"/>
            <w:left w:val="none" w:sz="0" w:space="0" w:color="auto"/>
            <w:bottom w:val="none" w:sz="0" w:space="0" w:color="auto"/>
            <w:right w:val="none" w:sz="0" w:space="0" w:color="auto"/>
          </w:divBdr>
        </w:div>
        <w:div w:id="596715683">
          <w:marLeft w:val="0"/>
          <w:marRight w:val="0"/>
          <w:marTop w:val="0"/>
          <w:marBottom w:val="0"/>
          <w:divBdr>
            <w:top w:val="single" w:sz="2" w:space="0" w:color="E0E0E0"/>
            <w:left w:val="single" w:sz="2" w:space="0" w:color="E0E0E0"/>
            <w:bottom w:val="single" w:sz="2" w:space="0" w:color="E0E0E0"/>
            <w:right w:val="single" w:sz="2" w:space="0" w:color="E0E0E0"/>
          </w:divBdr>
        </w:div>
        <w:div w:id="596719821">
          <w:marLeft w:val="0"/>
          <w:marRight w:val="0"/>
          <w:marTop w:val="0"/>
          <w:marBottom w:val="0"/>
          <w:divBdr>
            <w:top w:val="none" w:sz="0" w:space="0" w:color="auto"/>
            <w:left w:val="none" w:sz="0" w:space="0" w:color="auto"/>
            <w:bottom w:val="none" w:sz="0" w:space="0" w:color="auto"/>
            <w:right w:val="none" w:sz="0" w:space="0" w:color="auto"/>
          </w:divBdr>
          <w:divsChild>
            <w:div w:id="781192814">
              <w:marLeft w:val="0"/>
              <w:marRight w:val="0"/>
              <w:marTop w:val="0"/>
              <w:marBottom w:val="0"/>
              <w:divBdr>
                <w:top w:val="none" w:sz="0" w:space="0" w:color="auto"/>
                <w:left w:val="none" w:sz="0" w:space="0" w:color="auto"/>
                <w:bottom w:val="none" w:sz="0" w:space="0" w:color="auto"/>
                <w:right w:val="none" w:sz="0" w:space="0" w:color="auto"/>
              </w:divBdr>
            </w:div>
          </w:divsChild>
        </w:div>
        <w:div w:id="596910546">
          <w:marLeft w:val="0"/>
          <w:marRight w:val="0"/>
          <w:marTop w:val="0"/>
          <w:marBottom w:val="250"/>
          <w:divBdr>
            <w:top w:val="none" w:sz="0" w:space="0" w:color="auto"/>
            <w:left w:val="none" w:sz="0" w:space="0" w:color="auto"/>
            <w:bottom w:val="none" w:sz="0" w:space="0" w:color="auto"/>
            <w:right w:val="none" w:sz="0" w:space="0" w:color="auto"/>
          </w:divBdr>
          <w:divsChild>
            <w:div w:id="118497573">
              <w:marLeft w:val="0"/>
              <w:marRight w:val="0"/>
              <w:marTop w:val="0"/>
              <w:marBottom w:val="0"/>
              <w:divBdr>
                <w:top w:val="none" w:sz="0" w:space="0" w:color="auto"/>
                <w:left w:val="none" w:sz="0" w:space="0" w:color="auto"/>
                <w:bottom w:val="none" w:sz="0" w:space="0" w:color="auto"/>
                <w:right w:val="none" w:sz="0" w:space="0" w:color="auto"/>
              </w:divBdr>
            </w:div>
          </w:divsChild>
        </w:div>
        <w:div w:id="596910779">
          <w:marLeft w:val="-225"/>
          <w:marRight w:val="-225"/>
          <w:marTop w:val="0"/>
          <w:marBottom w:val="0"/>
          <w:divBdr>
            <w:top w:val="none" w:sz="0" w:space="0" w:color="auto"/>
            <w:left w:val="none" w:sz="0" w:space="0" w:color="auto"/>
            <w:bottom w:val="none" w:sz="0" w:space="0" w:color="auto"/>
            <w:right w:val="none" w:sz="0" w:space="0" w:color="auto"/>
          </w:divBdr>
        </w:div>
        <w:div w:id="596911162">
          <w:marLeft w:val="0"/>
          <w:marRight w:val="0"/>
          <w:marTop w:val="0"/>
          <w:marBottom w:val="0"/>
          <w:divBdr>
            <w:top w:val="none" w:sz="0" w:space="0" w:color="auto"/>
            <w:left w:val="none" w:sz="0" w:space="0" w:color="auto"/>
            <w:bottom w:val="none" w:sz="0" w:space="0" w:color="auto"/>
            <w:right w:val="none" w:sz="0" w:space="0" w:color="auto"/>
          </w:divBdr>
        </w:div>
        <w:div w:id="596913475">
          <w:marLeft w:val="0"/>
          <w:marRight w:val="0"/>
          <w:marTop w:val="0"/>
          <w:marBottom w:val="0"/>
          <w:divBdr>
            <w:top w:val="single" w:sz="2" w:space="0" w:color="E0E0E0"/>
            <w:left w:val="single" w:sz="2" w:space="0" w:color="E0E0E0"/>
            <w:bottom w:val="single" w:sz="2" w:space="0" w:color="E0E0E0"/>
            <w:right w:val="single" w:sz="2" w:space="0" w:color="E0E0E0"/>
          </w:divBdr>
          <w:divsChild>
            <w:div w:id="42482413">
              <w:marLeft w:val="0"/>
              <w:marRight w:val="0"/>
              <w:marTop w:val="0"/>
              <w:marBottom w:val="0"/>
              <w:divBdr>
                <w:top w:val="single" w:sz="2" w:space="0" w:color="E0E0E0"/>
                <w:left w:val="single" w:sz="2" w:space="0" w:color="E0E0E0"/>
                <w:bottom w:val="single" w:sz="2" w:space="0" w:color="E0E0E0"/>
                <w:right w:val="single" w:sz="2" w:space="0" w:color="E0E0E0"/>
              </w:divBdr>
              <w:divsChild>
                <w:div w:id="34552414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596981214">
          <w:marLeft w:val="0"/>
          <w:marRight w:val="0"/>
          <w:marTop w:val="0"/>
          <w:marBottom w:val="300"/>
          <w:divBdr>
            <w:top w:val="none" w:sz="0" w:space="0" w:color="auto"/>
            <w:left w:val="none" w:sz="0" w:space="0" w:color="auto"/>
            <w:bottom w:val="none" w:sz="0" w:space="0" w:color="auto"/>
            <w:right w:val="none" w:sz="0" w:space="0" w:color="auto"/>
          </w:divBdr>
          <w:divsChild>
            <w:div w:id="110244425">
              <w:marLeft w:val="0"/>
              <w:marRight w:val="0"/>
              <w:marTop w:val="0"/>
              <w:marBottom w:val="0"/>
              <w:divBdr>
                <w:top w:val="none" w:sz="0" w:space="0" w:color="auto"/>
                <w:left w:val="none" w:sz="0" w:space="0" w:color="auto"/>
                <w:bottom w:val="none" w:sz="0" w:space="0" w:color="auto"/>
                <w:right w:val="none" w:sz="0" w:space="0" w:color="auto"/>
              </w:divBdr>
            </w:div>
          </w:divsChild>
        </w:div>
        <w:div w:id="596988159">
          <w:marLeft w:val="0"/>
          <w:marRight w:val="0"/>
          <w:marTop w:val="150"/>
          <w:marBottom w:val="0"/>
          <w:divBdr>
            <w:top w:val="none" w:sz="0" w:space="0" w:color="auto"/>
            <w:left w:val="none" w:sz="0" w:space="0" w:color="auto"/>
            <w:bottom w:val="none" w:sz="0" w:space="0" w:color="auto"/>
            <w:right w:val="none" w:sz="0" w:space="0" w:color="auto"/>
          </w:divBdr>
        </w:div>
        <w:div w:id="597055566">
          <w:marLeft w:val="0"/>
          <w:marRight w:val="450"/>
          <w:marTop w:val="105"/>
          <w:marBottom w:val="150"/>
          <w:divBdr>
            <w:top w:val="none" w:sz="0" w:space="0" w:color="auto"/>
            <w:left w:val="none" w:sz="0" w:space="0" w:color="auto"/>
            <w:bottom w:val="none" w:sz="0" w:space="0" w:color="auto"/>
            <w:right w:val="none" w:sz="0" w:space="0" w:color="auto"/>
          </w:divBdr>
        </w:div>
        <w:div w:id="597099055">
          <w:marLeft w:val="0"/>
          <w:marRight w:val="0"/>
          <w:marTop w:val="0"/>
          <w:marBottom w:val="0"/>
          <w:divBdr>
            <w:top w:val="none" w:sz="0" w:space="0" w:color="auto"/>
            <w:left w:val="none" w:sz="0" w:space="0" w:color="auto"/>
            <w:bottom w:val="none" w:sz="0" w:space="0" w:color="auto"/>
            <w:right w:val="none" w:sz="0" w:space="0" w:color="auto"/>
          </w:divBdr>
          <w:divsChild>
            <w:div w:id="468783543">
              <w:marLeft w:val="0"/>
              <w:marRight w:val="0"/>
              <w:marTop w:val="0"/>
              <w:marBottom w:val="0"/>
              <w:divBdr>
                <w:top w:val="none" w:sz="0" w:space="0" w:color="auto"/>
                <w:left w:val="none" w:sz="0" w:space="0" w:color="auto"/>
                <w:bottom w:val="none" w:sz="0" w:space="0" w:color="auto"/>
                <w:right w:val="none" w:sz="0" w:space="0" w:color="auto"/>
              </w:divBdr>
            </w:div>
          </w:divsChild>
        </w:div>
        <w:div w:id="597177711">
          <w:marLeft w:val="0"/>
          <w:marRight w:val="0"/>
          <w:marTop w:val="0"/>
          <w:marBottom w:val="0"/>
          <w:divBdr>
            <w:top w:val="none" w:sz="0" w:space="0" w:color="auto"/>
            <w:left w:val="none" w:sz="0" w:space="0" w:color="auto"/>
            <w:bottom w:val="none" w:sz="0" w:space="0" w:color="auto"/>
            <w:right w:val="none" w:sz="0" w:space="0" w:color="auto"/>
          </w:divBdr>
        </w:div>
        <w:div w:id="597252039">
          <w:marLeft w:val="0"/>
          <w:marRight w:val="0"/>
          <w:marTop w:val="0"/>
          <w:marBottom w:val="0"/>
          <w:divBdr>
            <w:top w:val="none" w:sz="0" w:space="0" w:color="auto"/>
            <w:left w:val="none" w:sz="0" w:space="0" w:color="auto"/>
            <w:bottom w:val="none" w:sz="0" w:space="0" w:color="auto"/>
            <w:right w:val="none" w:sz="0" w:space="0" w:color="auto"/>
          </w:divBdr>
        </w:div>
        <w:div w:id="597253372">
          <w:marLeft w:val="0"/>
          <w:marRight w:val="0"/>
          <w:marTop w:val="0"/>
          <w:marBottom w:val="0"/>
          <w:divBdr>
            <w:top w:val="none" w:sz="0" w:space="0" w:color="auto"/>
            <w:left w:val="none" w:sz="0" w:space="0" w:color="auto"/>
            <w:bottom w:val="none" w:sz="0" w:space="0" w:color="auto"/>
            <w:right w:val="none" w:sz="0" w:space="0" w:color="auto"/>
          </w:divBdr>
          <w:divsChild>
            <w:div w:id="432357241">
              <w:marLeft w:val="0"/>
              <w:marRight w:val="0"/>
              <w:marTop w:val="0"/>
              <w:marBottom w:val="0"/>
              <w:divBdr>
                <w:top w:val="none" w:sz="0" w:space="0" w:color="auto"/>
                <w:left w:val="none" w:sz="0" w:space="0" w:color="auto"/>
                <w:bottom w:val="none" w:sz="0" w:space="0" w:color="auto"/>
                <w:right w:val="none" w:sz="0" w:space="0" w:color="auto"/>
              </w:divBdr>
            </w:div>
          </w:divsChild>
        </w:div>
        <w:div w:id="597255062">
          <w:marLeft w:val="-225"/>
          <w:marRight w:val="-225"/>
          <w:marTop w:val="0"/>
          <w:marBottom w:val="0"/>
          <w:divBdr>
            <w:top w:val="none" w:sz="0" w:space="0" w:color="auto"/>
            <w:left w:val="none" w:sz="0" w:space="0" w:color="auto"/>
            <w:bottom w:val="none" w:sz="0" w:space="0" w:color="auto"/>
            <w:right w:val="none" w:sz="0" w:space="0" w:color="auto"/>
          </w:divBdr>
        </w:div>
        <w:div w:id="597258203">
          <w:marLeft w:val="0"/>
          <w:marRight w:val="0"/>
          <w:marTop w:val="0"/>
          <w:marBottom w:val="150"/>
          <w:divBdr>
            <w:top w:val="none" w:sz="0" w:space="0" w:color="auto"/>
            <w:left w:val="none" w:sz="0" w:space="0" w:color="auto"/>
            <w:bottom w:val="none" w:sz="0" w:space="0" w:color="auto"/>
            <w:right w:val="none" w:sz="0" w:space="0" w:color="auto"/>
          </w:divBdr>
        </w:div>
        <w:div w:id="597369994">
          <w:marLeft w:val="0"/>
          <w:marRight w:val="0"/>
          <w:marTop w:val="0"/>
          <w:marBottom w:val="0"/>
          <w:divBdr>
            <w:top w:val="single" w:sz="2" w:space="0" w:color="E0E0E0"/>
            <w:left w:val="single" w:sz="2" w:space="0" w:color="E0E0E0"/>
            <w:bottom w:val="single" w:sz="2" w:space="0" w:color="E0E0E0"/>
            <w:right w:val="single" w:sz="2" w:space="0" w:color="E0E0E0"/>
          </w:divBdr>
        </w:div>
        <w:div w:id="597372766">
          <w:marLeft w:val="0"/>
          <w:marRight w:val="0"/>
          <w:marTop w:val="0"/>
          <w:marBottom w:val="150"/>
          <w:divBdr>
            <w:top w:val="none" w:sz="0" w:space="0" w:color="auto"/>
            <w:left w:val="none" w:sz="0" w:space="0" w:color="auto"/>
            <w:bottom w:val="none" w:sz="0" w:space="0" w:color="auto"/>
            <w:right w:val="none" w:sz="0" w:space="0" w:color="auto"/>
          </w:divBdr>
        </w:div>
        <w:div w:id="597375567">
          <w:marLeft w:val="0"/>
          <w:marRight w:val="0"/>
          <w:marTop w:val="0"/>
          <w:marBottom w:val="376"/>
          <w:divBdr>
            <w:top w:val="none" w:sz="0" w:space="0" w:color="auto"/>
            <w:left w:val="none" w:sz="0" w:space="0" w:color="auto"/>
            <w:bottom w:val="none" w:sz="0" w:space="0" w:color="auto"/>
            <w:right w:val="none" w:sz="0" w:space="0" w:color="auto"/>
          </w:divBdr>
        </w:div>
        <w:div w:id="597444010">
          <w:marLeft w:val="0"/>
          <w:marRight w:val="0"/>
          <w:marTop w:val="0"/>
          <w:marBottom w:val="0"/>
          <w:divBdr>
            <w:top w:val="none" w:sz="0" w:space="0" w:color="auto"/>
            <w:left w:val="none" w:sz="0" w:space="0" w:color="auto"/>
            <w:bottom w:val="none" w:sz="0" w:space="0" w:color="auto"/>
            <w:right w:val="none" w:sz="0" w:space="0" w:color="auto"/>
          </w:divBdr>
        </w:div>
        <w:div w:id="597492707">
          <w:marLeft w:val="0"/>
          <w:marRight w:val="0"/>
          <w:marTop w:val="0"/>
          <w:marBottom w:val="150"/>
          <w:divBdr>
            <w:top w:val="none" w:sz="0" w:space="0" w:color="auto"/>
            <w:left w:val="none" w:sz="0" w:space="0" w:color="auto"/>
            <w:bottom w:val="none" w:sz="0" w:space="0" w:color="auto"/>
            <w:right w:val="none" w:sz="0" w:space="0" w:color="auto"/>
          </w:divBdr>
        </w:div>
        <w:div w:id="597493301">
          <w:marLeft w:val="0"/>
          <w:marRight w:val="0"/>
          <w:marTop w:val="0"/>
          <w:marBottom w:val="0"/>
          <w:divBdr>
            <w:top w:val="single" w:sz="6" w:space="0" w:color="999999"/>
            <w:left w:val="single" w:sz="6" w:space="0" w:color="999999"/>
            <w:bottom w:val="single" w:sz="6" w:space="0" w:color="999999"/>
            <w:right w:val="single" w:sz="6" w:space="0" w:color="999999"/>
          </w:divBdr>
        </w:div>
        <w:div w:id="597518733">
          <w:marLeft w:val="0"/>
          <w:marRight w:val="0"/>
          <w:marTop w:val="0"/>
          <w:marBottom w:val="0"/>
          <w:divBdr>
            <w:top w:val="none" w:sz="0" w:space="0" w:color="auto"/>
            <w:left w:val="none" w:sz="0" w:space="0" w:color="auto"/>
            <w:bottom w:val="none" w:sz="0" w:space="0" w:color="auto"/>
            <w:right w:val="none" w:sz="0" w:space="0" w:color="auto"/>
          </w:divBdr>
        </w:div>
        <w:div w:id="597711304">
          <w:marLeft w:val="0"/>
          <w:marRight w:val="0"/>
          <w:marTop w:val="0"/>
          <w:marBottom w:val="0"/>
          <w:divBdr>
            <w:top w:val="none" w:sz="0" w:space="0" w:color="auto"/>
            <w:left w:val="none" w:sz="0" w:space="0" w:color="auto"/>
            <w:bottom w:val="none" w:sz="0" w:space="0" w:color="auto"/>
            <w:right w:val="none" w:sz="0" w:space="0" w:color="auto"/>
          </w:divBdr>
        </w:div>
        <w:div w:id="597716031">
          <w:marLeft w:val="0"/>
          <w:marRight w:val="0"/>
          <w:marTop w:val="0"/>
          <w:marBottom w:val="263"/>
          <w:divBdr>
            <w:top w:val="none" w:sz="0" w:space="0" w:color="auto"/>
            <w:left w:val="none" w:sz="0" w:space="0" w:color="auto"/>
            <w:bottom w:val="none" w:sz="0" w:space="0" w:color="auto"/>
            <w:right w:val="none" w:sz="0" w:space="0" w:color="auto"/>
          </w:divBdr>
          <w:divsChild>
            <w:div w:id="530534019">
              <w:marLeft w:val="0"/>
              <w:marRight w:val="0"/>
              <w:marTop w:val="0"/>
              <w:marBottom w:val="0"/>
              <w:divBdr>
                <w:top w:val="none" w:sz="0" w:space="0" w:color="auto"/>
                <w:left w:val="none" w:sz="0" w:space="0" w:color="auto"/>
                <w:bottom w:val="none" w:sz="0" w:space="0" w:color="auto"/>
                <w:right w:val="none" w:sz="0" w:space="0" w:color="auto"/>
              </w:divBdr>
            </w:div>
            <w:div w:id="606348842">
              <w:marLeft w:val="0"/>
              <w:marRight w:val="0"/>
              <w:marTop w:val="0"/>
              <w:marBottom w:val="0"/>
              <w:divBdr>
                <w:top w:val="none" w:sz="0" w:space="6" w:color="DDDDDD"/>
                <w:left w:val="none" w:sz="0" w:space="9" w:color="DDDDDD"/>
                <w:bottom w:val="single" w:sz="4" w:space="6" w:color="DDDDDD"/>
                <w:right w:val="none" w:sz="0" w:space="9" w:color="DDDDDD"/>
              </w:divBdr>
            </w:div>
          </w:divsChild>
        </w:div>
        <w:div w:id="597758802">
          <w:marLeft w:val="0"/>
          <w:marRight w:val="0"/>
          <w:marTop w:val="120"/>
          <w:marBottom w:val="330"/>
          <w:divBdr>
            <w:top w:val="none" w:sz="0" w:space="0" w:color="auto"/>
            <w:left w:val="none" w:sz="0" w:space="0" w:color="auto"/>
            <w:bottom w:val="none" w:sz="0" w:space="0" w:color="auto"/>
            <w:right w:val="none" w:sz="0" w:space="0" w:color="auto"/>
          </w:divBdr>
        </w:div>
        <w:div w:id="597762459">
          <w:marLeft w:val="0"/>
          <w:marRight w:val="0"/>
          <w:marTop w:val="0"/>
          <w:marBottom w:val="0"/>
          <w:divBdr>
            <w:top w:val="none" w:sz="0" w:space="0" w:color="auto"/>
            <w:left w:val="none" w:sz="0" w:space="0" w:color="auto"/>
            <w:bottom w:val="none" w:sz="0" w:space="0" w:color="auto"/>
            <w:right w:val="none" w:sz="0" w:space="0" w:color="auto"/>
          </w:divBdr>
        </w:div>
        <w:div w:id="597833107">
          <w:marLeft w:val="0"/>
          <w:marRight w:val="0"/>
          <w:marTop w:val="0"/>
          <w:marBottom w:val="0"/>
          <w:divBdr>
            <w:top w:val="none" w:sz="0" w:space="0" w:color="auto"/>
            <w:left w:val="none" w:sz="0" w:space="0" w:color="auto"/>
            <w:bottom w:val="none" w:sz="0" w:space="0" w:color="auto"/>
            <w:right w:val="none" w:sz="0" w:space="0" w:color="auto"/>
          </w:divBdr>
        </w:div>
        <w:div w:id="598022753">
          <w:marLeft w:val="0"/>
          <w:marRight w:val="0"/>
          <w:marTop w:val="0"/>
          <w:marBottom w:val="0"/>
          <w:divBdr>
            <w:top w:val="none" w:sz="0" w:space="0" w:color="auto"/>
            <w:left w:val="none" w:sz="0" w:space="0" w:color="auto"/>
            <w:bottom w:val="none" w:sz="0" w:space="0" w:color="auto"/>
            <w:right w:val="none" w:sz="0" w:space="0" w:color="auto"/>
          </w:divBdr>
        </w:div>
        <w:div w:id="598100037">
          <w:marLeft w:val="750"/>
          <w:marRight w:val="1500"/>
          <w:marTop w:val="0"/>
          <w:marBottom w:val="0"/>
          <w:divBdr>
            <w:top w:val="none" w:sz="0" w:space="0" w:color="auto"/>
            <w:left w:val="none" w:sz="0" w:space="0" w:color="auto"/>
            <w:bottom w:val="none" w:sz="0" w:space="0" w:color="auto"/>
            <w:right w:val="none" w:sz="0" w:space="0" w:color="auto"/>
          </w:divBdr>
        </w:div>
        <w:div w:id="598215486">
          <w:marLeft w:val="1221"/>
          <w:marRight w:val="0"/>
          <w:marTop w:val="0"/>
          <w:marBottom w:val="0"/>
          <w:divBdr>
            <w:top w:val="none" w:sz="0" w:space="0" w:color="auto"/>
            <w:left w:val="none" w:sz="0" w:space="0" w:color="auto"/>
            <w:bottom w:val="none" w:sz="0" w:space="0" w:color="auto"/>
            <w:right w:val="none" w:sz="0" w:space="0" w:color="auto"/>
          </w:divBdr>
        </w:div>
        <w:div w:id="598410096">
          <w:marLeft w:val="0"/>
          <w:marRight w:val="0"/>
          <w:marTop w:val="0"/>
          <w:marBottom w:val="0"/>
          <w:divBdr>
            <w:top w:val="none" w:sz="0" w:space="0" w:color="auto"/>
            <w:left w:val="none" w:sz="0" w:space="0" w:color="auto"/>
            <w:bottom w:val="none" w:sz="0" w:space="0" w:color="auto"/>
            <w:right w:val="none" w:sz="0" w:space="0" w:color="auto"/>
          </w:divBdr>
          <w:divsChild>
            <w:div w:id="599215407">
              <w:marLeft w:val="0"/>
              <w:marRight w:val="0"/>
              <w:marTop w:val="0"/>
              <w:marBottom w:val="0"/>
              <w:divBdr>
                <w:top w:val="none" w:sz="0" w:space="0" w:color="auto"/>
                <w:left w:val="none" w:sz="0" w:space="0" w:color="auto"/>
                <w:bottom w:val="none" w:sz="0" w:space="0" w:color="auto"/>
                <w:right w:val="none" w:sz="0" w:space="0" w:color="auto"/>
              </w:divBdr>
            </w:div>
          </w:divsChild>
        </w:div>
        <w:div w:id="598413214">
          <w:marLeft w:val="0"/>
          <w:marRight w:val="0"/>
          <w:marTop w:val="0"/>
          <w:marBottom w:val="0"/>
          <w:divBdr>
            <w:top w:val="none" w:sz="0" w:space="0" w:color="auto"/>
            <w:left w:val="none" w:sz="0" w:space="0" w:color="auto"/>
            <w:bottom w:val="none" w:sz="0" w:space="0" w:color="auto"/>
            <w:right w:val="none" w:sz="0" w:space="0" w:color="auto"/>
          </w:divBdr>
        </w:div>
        <w:div w:id="598416296">
          <w:marLeft w:val="0"/>
          <w:marRight w:val="0"/>
          <w:marTop w:val="0"/>
          <w:marBottom w:val="0"/>
          <w:divBdr>
            <w:top w:val="none" w:sz="0" w:space="0" w:color="auto"/>
            <w:left w:val="none" w:sz="0" w:space="0" w:color="auto"/>
            <w:bottom w:val="none" w:sz="0" w:space="0" w:color="auto"/>
            <w:right w:val="none" w:sz="0" w:space="0" w:color="auto"/>
          </w:divBdr>
        </w:div>
        <w:div w:id="598416505">
          <w:marLeft w:val="0"/>
          <w:marRight w:val="0"/>
          <w:marTop w:val="0"/>
          <w:marBottom w:val="0"/>
          <w:divBdr>
            <w:top w:val="none" w:sz="0" w:space="0" w:color="auto"/>
            <w:left w:val="none" w:sz="0" w:space="0" w:color="auto"/>
            <w:bottom w:val="none" w:sz="0" w:space="0" w:color="auto"/>
            <w:right w:val="none" w:sz="0" w:space="0" w:color="auto"/>
          </w:divBdr>
        </w:div>
        <w:div w:id="598484949">
          <w:marLeft w:val="-188"/>
          <w:marRight w:val="-188"/>
          <w:marTop w:val="0"/>
          <w:marBottom w:val="0"/>
          <w:divBdr>
            <w:top w:val="none" w:sz="0" w:space="0" w:color="auto"/>
            <w:left w:val="none" w:sz="0" w:space="0" w:color="auto"/>
            <w:bottom w:val="none" w:sz="0" w:space="0" w:color="auto"/>
            <w:right w:val="none" w:sz="0" w:space="0" w:color="auto"/>
          </w:divBdr>
          <w:divsChild>
            <w:div w:id="640698340">
              <w:marLeft w:val="0"/>
              <w:marRight w:val="0"/>
              <w:marTop w:val="0"/>
              <w:marBottom w:val="0"/>
              <w:divBdr>
                <w:top w:val="none" w:sz="0" w:space="0" w:color="auto"/>
                <w:left w:val="none" w:sz="0" w:space="0" w:color="auto"/>
                <w:bottom w:val="none" w:sz="0" w:space="0" w:color="auto"/>
                <w:right w:val="none" w:sz="0" w:space="0" w:color="auto"/>
              </w:divBdr>
            </w:div>
          </w:divsChild>
        </w:div>
        <w:div w:id="598559945">
          <w:marLeft w:val="-225"/>
          <w:marRight w:val="-225"/>
          <w:marTop w:val="0"/>
          <w:marBottom w:val="0"/>
          <w:divBdr>
            <w:top w:val="none" w:sz="0" w:space="0" w:color="auto"/>
            <w:left w:val="none" w:sz="0" w:space="0" w:color="auto"/>
            <w:bottom w:val="none" w:sz="0" w:space="0" w:color="auto"/>
            <w:right w:val="none" w:sz="0" w:space="0" w:color="auto"/>
          </w:divBdr>
        </w:div>
        <w:div w:id="598563569">
          <w:marLeft w:val="0"/>
          <w:marRight w:val="0"/>
          <w:marTop w:val="0"/>
          <w:marBottom w:val="150"/>
          <w:divBdr>
            <w:top w:val="none" w:sz="0" w:space="0" w:color="auto"/>
            <w:left w:val="none" w:sz="0" w:space="0" w:color="auto"/>
            <w:bottom w:val="none" w:sz="0" w:space="0" w:color="auto"/>
            <w:right w:val="none" w:sz="0" w:space="0" w:color="auto"/>
          </w:divBdr>
        </w:div>
        <w:div w:id="598610777">
          <w:marLeft w:val="-150"/>
          <w:marRight w:val="-150"/>
          <w:marTop w:val="0"/>
          <w:marBottom w:val="0"/>
          <w:divBdr>
            <w:top w:val="none" w:sz="0" w:space="0" w:color="auto"/>
            <w:left w:val="none" w:sz="0" w:space="0" w:color="auto"/>
            <w:bottom w:val="none" w:sz="0" w:space="0" w:color="auto"/>
            <w:right w:val="none" w:sz="0" w:space="0" w:color="auto"/>
          </w:divBdr>
          <w:divsChild>
            <w:div w:id="64961698">
              <w:marLeft w:val="0"/>
              <w:marRight w:val="0"/>
              <w:marTop w:val="0"/>
              <w:marBottom w:val="0"/>
              <w:divBdr>
                <w:top w:val="none" w:sz="0" w:space="0" w:color="auto"/>
                <w:left w:val="none" w:sz="0" w:space="0" w:color="auto"/>
                <w:bottom w:val="none" w:sz="0" w:space="0" w:color="auto"/>
                <w:right w:val="none" w:sz="0" w:space="0" w:color="auto"/>
              </w:divBdr>
            </w:div>
          </w:divsChild>
        </w:div>
        <w:div w:id="598677184">
          <w:marLeft w:val="-125"/>
          <w:marRight w:val="-125"/>
          <w:marTop w:val="0"/>
          <w:marBottom w:val="376"/>
          <w:divBdr>
            <w:top w:val="none" w:sz="0" w:space="0" w:color="auto"/>
            <w:left w:val="none" w:sz="0" w:space="0" w:color="auto"/>
            <w:bottom w:val="none" w:sz="0" w:space="0" w:color="auto"/>
            <w:right w:val="none" w:sz="0" w:space="0" w:color="auto"/>
          </w:divBdr>
        </w:div>
        <w:div w:id="598681040">
          <w:marLeft w:val="0"/>
          <w:marRight w:val="0"/>
          <w:marTop w:val="0"/>
          <w:marBottom w:val="0"/>
          <w:divBdr>
            <w:top w:val="none" w:sz="0" w:space="0" w:color="auto"/>
            <w:left w:val="none" w:sz="0" w:space="0" w:color="auto"/>
            <w:bottom w:val="none" w:sz="0" w:space="0" w:color="auto"/>
            <w:right w:val="none" w:sz="0" w:space="0" w:color="auto"/>
          </w:divBdr>
        </w:div>
        <w:div w:id="598681777">
          <w:marLeft w:val="0"/>
          <w:marRight w:val="0"/>
          <w:marTop w:val="0"/>
          <w:marBottom w:val="150"/>
          <w:divBdr>
            <w:top w:val="none" w:sz="0" w:space="0" w:color="auto"/>
            <w:left w:val="none" w:sz="0" w:space="0" w:color="auto"/>
            <w:bottom w:val="none" w:sz="0" w:space="0" w:color="auto"/>
            <w:right w:val="none" w:sz="0" w:space="0" w:color="auto"/>
          </w:divBdr>
        </w:div>
        <w:div w:id="598686239">
          <w:marLeft w:val="-125"/>
          <w:marRight w:val="-125"/>
          <w:marTop w:val="0"/>
          <w:marBottom w:val="0"/>
          <w:divBdr>
            <w:top w:val="none" w:sz="0" w:space="0" w:color="auto"/>
            <w:left w:val="none" w:sz="0" w:space="0" w:color="auto"/>
            <w:bottom w:val="none" w:sz="0" w:space="0" w:color="auto"/>
            <w:right w:val="none" w:sz="0" w:space="0" w:color="auto"/>
          </w:divBdr>
          <w:divsChild>
            <w:div w:id="714235558">
              <w:marLeft w:val="0"/>
              <w:marRight w:val="0"/>
              <w:marTop w:val="0"/>
              <w:marBottom w:val="0"/>
              <w:divBdr>
                <w:top w:val="none" w:sz="0" w:space="0" w:color="auto"/>
                <w:left w:val="none" w:sz="0" w:space="0" w:color="auto"/>
                <w:bottom w:val="none" w:sz="0" w:space="0" w:color="auto"/>
                <w:right w:val="none" w:sz="0" w:space="0" w:color="auto"/>
              </w:divBdr>
              <w:divsChild>
                <w:div w:id="243074432">
                  <w:marLeft w:val="-125"/>
                  <w:marRight w:val="-125"/>
                  <w:marTop w:val="0"/>
                  <w:marBottom w:val="0"/>
                  <w:divBdr>
                    <w:top w:val="none" w:sz="0" w:space="0" w:color="auto"/>
                    <w:left w:val="none" w:sz="0" w:space="0" w:color="auto"/>
                    <w:bottom w:val="none" w:sz="0" w:space="0" w:color="auto"/>
                    <w:right w:val="none" w:sz="0" w:space="0" w:color="auto"/>
                  </w:divBdr>
                </w:div>
                <w:div w:id="448865547">
                  <w:marLeft w:val="-125"/>
                  <w:marRight w:val="-125"/>
                  <w:marTop w:val="0"/>
                  <w:marBottom w:val="0"/>
                  <w:divBdr>
                    <w:top w:val="none" w:sz="0" w:space="0" w:color="auto"/>
                    <w:left w:val="none" w:sz="0" w:space="0" w:color="auto"/>
                    <w:bottom w:val="none" w:sz="0" w:space="0" w:color="auto"/>
                    <w:right w:val="none" w:sz="0" w:space="0" w:color="auto"/>
                  </w:divBdr>
                </w:div>
              </w:divsChild>
            </w:div>
          </w:divsChild>
        </w:div>
        <w:div w:id="598758726">
          <w:marLeft w:val="0"/>
          <w:marRight w:val="0"/>
          <w:marTop w:val="0"/>
          <w:marBottom w:val="0"/>
          <w:divBdr>
            <w:top w:val="single" w:sz="2" w:space="0" w:color="E0E0E0"/>
            <w:left w:val="single" w:sz="2" w:space="0" w:color="E0E0E0"/>
            <w:bottom w:val="single" w:sz="2" w:space="0" w:color="E0E0E0"/>
            <w:right w:val="single" w:sz="2" w:space="0" w:color="E0E0E0"/>
          </w:divBdr>
        </w:div>
        <w:div w:id="598759956">
          <w:marLeft w:val="0"/>
          <w:marRight w:val="0"/>
          <w:marTop w:val="0"/>
          <w:marBottom w:val="300"/>
          <w:divBdr>
            <w:top w:val="none" w:sz="0" w:space="0" w:color="auto"/>
            <w:left w:val="none" w:sz="0" w:space="0" w:color="auto"/>
            <w:bottom w:val="none" w:sz="0" w:space="0" w:color="auto"/>
            <w:right w:val="none" w:sz="0" w:space="0" w:color="auto"/>
          </w:divBdr>
          <w:divsChild>
            <w:div w:id="240335784">
              <w:marLeft w:val="0"/>
              <w:marRight w:val="0"/>
              <w:marTop w:val="0"/>
              <w:marBottom w:val="0"/>
              <w:divBdr>
                <w:top w:val="none" w:sz="0" w:space="0" w:color="auto"/>
                <w:left w:val="none" w:sz="0" w:space="0" w:color="auto"/>
                <w:bottom w:val="none" w:sz="0" w:space="0" w:color="auto"/>
                <w:right w:val="none" w:sz="0" w:space="0" w:color="auto"/>
              </w:divBdr>
            </w:div>
          </w:divsChild>
        </w:div>
        <w:div w:id="598830983">
          <w:marLeft w:val="0"/>
          <w:marRight w:val="0"/>
          <w:marTop w:val="0"/>
          <w:marBottom w:val="0"/>
          <w:divBdr>
            <w:top w:val="none" w:sz="0" w:space="0" w:color="auto"/>
            <w:left w:val="none" w:sz="0" w:space="0" w:color="auto"/>
            <w:bottom w:val="none" w:sz="0" w:space="0" w:color="auto"/>
            <w:right w:val="none" w:sz="0" w:space="0" w:color="auto"/>
          </w:divBdr>
        </w:div>
        <w:div w:id="598833655">
          <w:marLeft w:val="0"/>
          <w:marRight w:val="0"/>
          <w:marTop w:val="0"/>
          <w:marBottom w:val="0"/>
          <w:divBdr>
            <w:top w:val="none" w:sz="0" w:space="0" w:color="auto"/>
            <w:left w:val="none" w:sz="0" w:space="0" w:color="auto"/>
            <w:bottom w:val="none" w:sz="0" w:space="0" w:color="auto"/>
            <w:right w:val="none" w:sz="0" w:space="0" w:color="auto"/>
          </w:divBdr>
          <w:divsChild>
            <w:div w:id="730924143">
              <w:marLeft w:val="0"/>
              <w:marRight w:val="0"/>
              <w:marTop w:val="0"/>
              <w:marBottom w:val="0"/>
              <w:divBdr>
                <w:top w:val="none" w:sz="0" w:space="0" w:color="auto"/>
                <w:left w:val="none" w:sz="0" w:space="0" w:color="auto"/>
                <w:bottom w:val="none" w:sz="0" w:space="0" w:color="auto"/>
                <w:right w:val="none" w:sz="0" w:space="0" w:color="auto"/>
              </w:divBdr>
            </w:div>
          </w:divsChild>
        </w:div>
        <w:div w:id="598875922">
          <w:marLeft w:val="0"/>
          <w:marRight w:val="0"/>
          <w:marTop w:val="0"/>
          <w:marBottom w:val="0"/>
          <w:divBdr>
            <w:top w:val="none" w:sz="0" w:space="0" w:color="auto"/>
            <w:left w:val="none" w:sz="0" w:space="0" w:color="auto"/>
            <w:bottom w:val="none" w:sz="0" w:space="0" w:color="auto"/>
            <w:right w:val="none" w:sz="0" w:space="0" w:color="auto"/>
          </w:divBdr>
        </w:div>
        <w:div w:id="598878179">
          <w:marLeft w:val="0"/>
          <w:marRight w:val="0"/>
          <w:marTop w:val="0"/>
          <w:marBottom w:val="0"/>
          <w:divBdr>
            <w:top w:val="none" w:sz="0" w:space="0" w:color="auto"/>
            <w:left w:val="none" w:sz="0" w:space="0" w:color="auto"/>
            <w:bottom w:val="none" w:sz="0" w:space="0" w:color="auto"/>
            <w:right w:val="none" w:sz="0" w:space="0" w:color="auto"/>
          </w:divBdr>
        </w:div>
        <w:div w:id="598954383">
          <w:marLeft w:val="0"/>
          <w:marRight w:val="0"/>
          <w:marTop w:val="0"/>
          <w:marBottom w:val="0"/>
          <w:divBdr>
            <w:top w:val="none" w:sz="0" w:space="0" w:color="auto"/>
            <w:left w:val="none" w:sz="0" w:space="0" w:color="auto"/>
            <w:bottom w:val="none" w:sz="0" w:space="0" w:color="auto"/>
            <w:right w:val="none" w:sz="0" w:space="0" w:color="auto"/>
          </w:divBdr>
        </w:div>
        <w:div w:id="599025570">
          <w:marLeft w:val="1463"/>
          <w:marRight w:val="0"/>
          <w:marTop w:val="0"/>
          <w:marBottom w:val="0"/>
          <w:divBdr>
            <w:top w:val="none" w:sz="0" w:space="0" w:color="auto"/>
            <w:left w:val="none" w:sz="0" w:space="0" w:color="auto"/>
            <w:bottom w:val="none" w:sz="0" w:space="0" w:color="auto"/>
            <w:right w:val="none" w:sz="0" w:space="0" w:color="auto"/>
          </w:divBdr>
          <w:divsChild>
            <w:div w:id="209920814">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599027452">
          <w:marLeft w:val="0"/>
          <w:marRight w:val="0"/>
          <w:marTop w:val="0"/>
          <w:marBottom w:val="0"/>
          <w:divBdr>
            <w:top w:val="single" w:sz="2" w:space="0" w:color="E0E0E0"/>
            <w:left w:val="single" w:sz="2" w:space="0" w:color="E0E0E0"/>
            <w:bottom w:val="single" w:sz="2" w:space="0" w:color="E0E0E0"/>
            <w:right w:val="single" w:sz="2" w:space="0" w:color="E0E0E0"/>
          </w:divBdr>
        </w:div>
        <w:div w:id="599030317">
          <w:marLeft w:val="0"/>
          <w:marRight w:val="0"/>
          <w:marTop w:val="0"/>
          <w:marBottom w:val="0"/>
          <w:divBdr>
            <w:top w:val="none" w:sz="0" w:space="0" w:color="auto"/>
            <w:left w:val="none" w:sz="0" w:space="0" w:color="auto"/>
            <w:bottom w:val="none" w:sz="0" w:space="0" w:color="auto"/>
            <w:right w:val="none" w:sz="0" w:space="0" w:color="auto"/>
          </w:divBdr>
        </w:div>
        <w:div w:id="599066126">
          <w:marLeft w:val="0"/>
          <w:marRight w:val="0"/>
          <w:marTop w:val="0"/>
          <w:marBottom w:val="315"/>
          <w:divBdr>
            <w:top w:val="none" w:sz="0" w:space="0" w:color="auto"/>
            <w:left w:val="none" w:sz="0" w:space="0" w:color="auto"/>
            <w:bottom w:val="none" w:sz="0" w:space="0" w:color="auto"/>
            <w:right w:val="none" w:sz="0" w:space="0" w:color="auto"/>
          </w:divBdr>
        </w:div>
        <w:div w:id="599072677">
          <w:marLeft w:val="0"/>
          <w:marRight w:val="0"/>
          <w:marTop w:val="0"/>
          <w:marBottom w:val="240"/>
          <w:divBdr>
            <w:top w:val="none" w:sz="0" w:space="0" w:color="auto"/>
            <w:left w:val="none" w:sz="0" w:space="0" w:color="auto"/>
            <w:bottom w:val="none" w:sz="0" w:space="0" w:color="auto"/>
            <w:right w:val="none" w:sz="0" w:space="0" w:color="auto"/>
          </w:divBdr>
        </w:div>
        <w:div w:id="599220726">
          <w:marLeft w:val="0"/>
          <w:marRight w:val="0"/>
          <w:marTop w:val="0"/>
          <w:marBottom w:val="0"/>
          <w:divBdr>
            <w:top w:val="none" w:sz="0" w:space="0" w:color="auto"/>
            <w:left w:val="none" w:sz="0" w:space="0" w:color="auto"/>
            <w:bottom w:val="none" w:sz="0" w:space="0" w:color="auto"/>
            <w:right w:val="none" w:sz="0" w:space="0" w:color="auto"/>
          </w:divBdr>
          <w:divsChild>
            <w:div w:id="203520874">
              <w:marLeft w:val="0"/>
              <w:marRight w:val="0"/>
              <w:marTop w:val="0"/>
              <w:marBottom w:val="240"/>
              <w:divBdr>
                <w:top w:val="none" w:sz="0" w:space="0" w:color="auto"/>
                <w:left w:val="none" w:sz="0" w:space="0" w:color="auto"/>
                <w:bottom w:val="none" w:sz="0" w:space="0" w:color="auto"/>
                <w:right w:val="none" w:sz="0" w:space="0" w:color="auto"/>
              </w:divBdr>
            </w:div>
          </w:divsChild>
        </w:div>
        <w:div w:id="599222389">
          <w:marLeft w:val="600"/>
          <w:marRight w:val="0"/>
          <w:marTop w:val="0"/>
          <w:marBottom w:val="0"/>
          <w:divBdr>
            <w:top w:val="none" w:sz="0" w:space="0" w:color="auto"/>
            <w:left w:val="single" w:sz="12" w:space="8" w:color="90B400"/>
            <w:bottom w:val="none" w:sz="0" w:space="0" w:color="auto"/>
            <w:right w:val="none" w:sz="0" w:space="0" w:color="auto"/>
          </w:divBdr>
        </w:div>
        <w:div w:id="599264739">
          <w:marLeft w:val="0"/>
          <w:marRight w:val="0"/>
          <w:marTop w:val="150"/>
          <w:marBottom w:val="0"/>
          <w:divBdr>
            <w:top w:val="none" w:sz="0" w:space="0" w:color="auto"/>
            <w:left w:val="none" w:sz="0" w:space="0" w:color="auto"/>
            <w:bottom w:val="none" w:sz="0" w:space="0" w:color="auto"/>
            <w:right w:val="none" w:sz="0" w:space="0" w:color="auto"/>
          </w:divBdr>
        </w:div>
        <w:div w:id="599292955">
          <w:marLeft w:val="0"/>
          <w:marRight w:val="0"/>
          <w:marTop w:val="0"/>
          <w:marBottom w:val="0"/>
          <w:divBdr>
            <w:top w:val="none" w:sz="0" w:space="0" w:color="auto"/>
            <w:left w:val="none" w:sz="0" w:space="0" w:color="auto"/>
            <w:bottom w:val="none" w:sz="0" w:space="0" w:color="auto"/>
            <w:right w:val="none" w:sz="0" w:space="0" w:color="auto"/>
          </w:divBdr>
        </w:div>
        <w:div w:id="599336242">
          <w:marLeft w:val="0"/>
          <w:marRight w:val="3900"/>
          <w:marTop w:val="0"/>
          <w:marBottom w:val="0"/>
          <w:divBdr>
            <w:top w:val="none" w:sz="0" w:space="0" w:color="auto"/>
            <w:left w:val="none" w:sz="0" w:space="0" w:color="auto"/>
            <w:bottom w:val="none" w:sz="0" w:space="0" w:color="auto"/>
            <w:right w:val="none" w:sz="0" w:space="0" w:color="auto"/>
          </w:divBdr>
        </w:div>
        <w:div w:id="599339338">
          <w:marLeft w:val="0"/>
          <w:marRight w:val="0"/>
          <w:marTop w:val="0"/>
          <w:marBottom w:val="225"/>
          <w:divBdr>
            <w:top w:val="none" w:sz="0" w:space="0" w:color="auto"/>
            <w:left w:val="none" w:sz="0" w:space="0" w:color="auto"/>
            <w:bottom w:val="none" w:sz="0" w:space="0" w:color="auto"/>
            <w:right w:val="none" w:sz="0" w:space="0" w:color="auto"/>
          </w:divBdr>
        </w:div>
        <w:div w:id="599340449">
          <w:marLeft w:val="0"/>
          <w:marRight w:val="0"/>
          <w:marTop w:val="0"/>
          <w:marBottom w:val="240"/>
          <w:divBdr>
            <w:top w:val="none" w:sz="0" w:space="0" w:color="auto"/>
            <w:left w:val="none" w:sz="0" w:space="0" w:color="auto"/>
            <w:bottom w:val="none" w:sz="0" w:space="0" w:color="auto"/>
            <w:right w:val="none" w:sz="0" w:space="0" w:color="auto"/>
          </w:divBdr>
        </w:div>
        <w:div w:id="599414492">
          <w:marLeft w:val="0"/>
          <w:marRight w:val="0"/>
          <w:marTop w:val="0"/>
          <w:marBottom w:val="0"/>
          <w:divBdr>
            <w:top w:val="none" w:sz="0" w:space="0" w:color="auto"/>
            <w:left w:val="none" w:sz="0" w:space="0" w:color="auto"/>
            <w:bottom w:val="none" w:sz="0" w:space="0" w:color="auto"/>
            <w:right w:val="none" w:sz="0" w:space="0" w:color="auto"/>
          </w:divBdr>
        </w:div>
        <w:div w:id="599415827">
          <w:marLeft w:val="0"/>
          <w:marRight w:val="0"/>
          <w:marTop w:val="0"/>
          <w:marBottom w:val="0"/>
          <w:divBdr>
            <w:top w:val="none" w:sz="0" w:space="0" w:color="auto"/>
            <w:left w:val="none" w:sz="0" w:space="0" w:color="auto"/>
            <w:bottom w:val="none" w:sz="0" w:space="0" w:color="auto"/>
            <w:right w:val="none" w:sz="0" w:space="0" w:color="auto"/>
          </w:divBdr>
        </w:div>
        <w:div w:id="599458596">
          <w:marLeft w:val="0"/>
          <w:marRight w:val="0"/>
          <w:marTop w:val="0"/>
          <w:marBottom w:val="240"/>
          <w:divBdr>
            <w:top w:val="none" w:sz="0" w:space="0" w:color="auto"/>
            <w:left w:val="none" w:sz="0" w:space="0" w:color="auto"/>
            <w:bottom w:val="none" w:sz="0" w:space="0" w:color="auto"/>
            <w:right w:val="none" w:sz="0" w:space="0" w:color="auto"/>
          </w:divBdr>
        </w:div>
        <w:div w:id="599486115">
          <w:marLeft w:val="0"/>
          <w:marRight w:val="0"/>
          <w:marTop w:val="100"/>
          <w:marBottom w:val="100"/>
          <w:divBdr>
            <w:top w:val="none" w:sz="0" w:space="0" w:color="auto"/>
            <w:left w:val="none" w:sz="0" w:space="0" w:color="auto"/>
            <w:bottom w:val="none" w:sz="0" w:space="0" w:color="auto"/>
            <w:right w:val="none" w:sz="0" w:space="0" w:color="auto"/>
          </w:divBdr>
          <w:divsChild>
            <w:div w:id="257636136">
              <w:marLeft w:val="0"/>
              <w:marRight w:val="0"/>
              <w:marTop w:val="0"/>
              <w:marBottom w:val="0"/>
              <w:divBdr>
                <w:top w:val="none" w:sz="0" w:space="0" w:color="auto"/>
                <w:left w:val="none" w:sz="0" w:space="0" w:color="auto"/>
                <w:bottom w:val="none" w:sz="0" w:space="0" w:color="auto"/>
                <w:right w:val="none" w:sz="0" w:space="0" w:color="auto"/>
              </w:divBdr>
            </w:div>
          </w:divsChild>
        </w:div>
        <w:div w:id="599526534">
          <w:marLeft w:val="0"/>
          <w:marRight w:val="0"/>
          <w:marTop w:val="0"/>
          <w:marBottom w:val="0"/>
          <w:divBdr>
            <w:top w:val="none" w:sz="0" w:space="0" w:color="auto"/>
            <w:left w:val="none" w:sz="0" w:space="0" w:color="auto"/>
            <w:bottom w:val="none" w:sz="0" w:space="0" w:color="auto"/>
            <w:right w:val="none" w:sz="0" w:space="0" w:color="auto"/>
          </w:divBdr>
        </w:div>
        <w:div w:id="599533883">
          <w:marLeft w:val="-1002"/>
          <w:marRight w:val="0"/>
          <w:marTop w:val="0"/>
          <w:marBottom w:val="0"/>
          <w:divBdr>
            <w:top w:val="none" w:sz="0" w:space="0" w:color="auto"/>
            <w:left w:val="none" w:sz="0" w:space="0" w:color="auto"/>
            <w:bottom w:val="none" w:sz="0" w:space="0" w:color="auto"/>
            <w:right w:val="none" w:sz="0" w:space="0" w:color="auto"/>
          </w:divBdr>
        </w:div>
        <w:div w:id="599602966">
          <w:marLeft w:val="0"/>
          <w:marRight w:val="0"/>
          <w:marTop w:val="0"/>
          <w:marBottom w:val="0"/>
          <w:divBdr>
            <w:top w:val="single" w:sz="4" w:space="6" w:color="999999"/>
            <w:left w:val="none" w:sz="0" w:space="0" w:color="auto"/>
            <w:bottom w:val="single" w:sz="4" w:space="0" w:color="999999"/>
            <w:right w:val="none" w:sz="0" w:space="0" w:color="auto"/>
          </w:divBdr>
          <w:divsChild>
            <w:div w:id="224266795">
              <w:marLeft w:val="0"/>
              <w:marRight w:val="0"/>
              <w:marTop w:val="0"/>
              <w:marBottom w:val="0"/>
              <w:divBdr>
                <w:top w:val="none" w:sz="0" w:space="0" w:color="auto"/>
                <w:left w:val="none" w:sz="0" w:space="0" w:color="auto"/>
                <w:bottom w:val="none" w:sz="0" w:space="0" w:color="auto"/>
                <w:right w:val="none" w:sz="0" w:space="0" w:color="auto"/>
              </w:divBdr>
            </w:div>
          </w:divsChild>
        </w:div>
        <w:div w:id="599605581">
          <w:marLeft w:val="0"/>
          <w:marRight w:val="0"/>
          <w:marTop w:val="0"/>
          <w:marBottom w:val="0"/>
          <w:divBdr>
            <w:top w:val="none" w:sz="0" w:space="0" w:color="auto"/>
            <w:left w:val="none" w:sz="0" w:space="0" w:color="auto"/>
            <w:bottom w:val="none" w:sz="0" w:space="0" w:color="auto"/>
            <w:right w:val="none" w:sz="0" w:space="0" w:color="auto"/>
          </w:divBdr>
        </w:div>
        <w:div w:id="599610719">
          <w:marLeft w:val="0"/>
          <w:marRight w:val="0"/>
          <w:marTop w:val="0"/>
          <w:marBottom w:val="0"/>
          <w:divBdr>
            <w:top w:val="none" w:sz="0" w:space="0" w:color="auto"/>
            <w:left w:val="none" w:sz="0" w:space="0" w:color="auto"/>
            <w:bottom w:val="none" w:sz="0" w:space="0" w:color="auto"/>
            <w:right w:val="none" w:sz="0" w:space="0" w:color="auto"/>
          </w:divBdr>
        </w:div>
        <w:div w:id="599726560">
          <w:marLeft w:val="0"/>
          <w:marRight w:val="0"/>
          <w:marTop w:val="0"/>
          <w:marBottom w:val="240"/>
          <w:divBdr>
            <w:top w:val="none" w:sz="0" w:space="0" w:color="auto"/>
            <w:left w:val="none" w:sz="0" w:space="0" w:color="auto"/>
            <w:bottom w:val="none" w:sz="0" w:space="0" w:color="auto"/>
            <w:right w:val="none" w:sz="0" w:space="0" w:color="auto"/>
          </w:divBdr>
        </w:div>
        <w:div w:id="599917801">
          <w:marLeft w:val="0"/>
          <w:marRight w:val="0"/>
          <w:marTop w:val="0"/>
          <w:marBottom w:val="0"/>
          <w:divBdr>
            <w:top w:val="none" w:sz="0" w:space="0" w:color="auto"/>
            <w:left w:val="none" w:sz="0" w:space="0" w:color="auto"/>
            <w:bottom w:val="none" w:sz="0" w:space="0" w:color="auto"/>
            <w:right w:val="none" w:sz="0" w:space="0" w:color="auto"/>
          </w:divBdr>
        </w:div>
        <w:div w:id="599918563">
          <w:marLeft w:val="150"/>
          <w:marRight w:val="-90"/>
          <w:marTop w:val="0"/>
          <w:marBottom w:val="0"/>
          <w:divBdr>
            <w:top w:val="none" w:sz="0" w:space="0" w:color="auto"/>
            <w:left w:val="none" w:sz="0" w:space="0" w:color="auto"/>
            <w:bottom w:val="none" w:sz="0" w:space="0" w:color="auto"/>
            <w:right w:val="none" w:sz="0" w:space="0" w:color="auto"/>
          </w:divBdr>
          <w:divsChild>
            <w:div w:id="741408790">
              <w:marLeft w:val="90"/>
              <w:marRight w:val="90"/>
              <w:marTop w:val="90"/>
              <w:marBottom w:val="90"/>
              <w:divBdr>
                <w:top w:val="single" w:sz="6" w:space="0" w:color="CCCCCC"/>
                <w:left w:val="single" w:sz="6" w:space="0" w:color="CCCCCC"/>
                <w:bottom w:val="single" w:sz="6" w:space="0" w:color="CCCCCC"/>
                <w:right w:val="single" w:sz="6" w:space="0" w:color="CCCCCC"/>
              </w:divBdr>
            </w:div>
          </w:divsChild>
        </w:div>
        <w:div w:id="599949144">
          <w:marLeft w:val="0"/>
          <w:marRight w:val="0"/>
          <w:marTop w:val="0"/>
          <w:marBottom w:val="0"/>
          <w:divBdr>
            <w:top w:val="none" w:sz="0" w:space="0" w:color="auto"/>
            <w:left w:val="none" w:sz="0" w:space="0" w:color="auto"/>
            <w:bottom w:val="none" w:sz="0" w:space="0" w:color="auto"/>
            <w:right w:val="none" w:sz="0" w:space="0" w:color="auto"/>
          </w:divBdr>
        </w:div>
        <w:div w:id="599989854">
          <w:marLeft w:val="0"/>
          <w:marRight w:val="0"/>
          <w:marTop w:val="0"/>
          <w:marBottom w:val="0"/>
          <w:divBdr>
            <w:top w:val="none" w:sz="0" w:space="0" w:color="auto"/>
            <w:left w:val="none" w:sz="0" w:space="0" w:color="auto"/>
            <w:bottom w:val="none" w:sz="0" w:space="0" w:color="auto"/>
            <w:right w:val="none" w:sz="0" w:space="0" w:color="auto"/>
          </w:divBdr>
          <w:divsChild>
            <w:div w:id="437146050">
              <w:marLeft w:val="-225"/>
              <w:marRight w:val="-225"/>
              <w:marTop w:val="0"/>
              <w:marBottom w:val="0"/>
              <w:divBdr>
                <w:top w:val="none" w:sz="0" w:space="0" w:color="auto"/>
                <w:left w:val="none" w:sz="0" w:space="0" w:color="auto"/>
                <w:bottom w:val="none" w:sz="0" w:space="0" w:color="auto"/>
                <w:right w:val="none" w:sz="0" w:space="0" w:color="auto"/>
              </w:divBdr>
            </w:div>
          </w:divsChild>
        </w:div>
        <w:div w:id="600066646">
          <w:marLeft w:val="0"/>
          <w:marRight w:val="0"/>
          <w:marTop w:val="0"/>
          <w:marBottom w:val="0"/>
          <w:divBdr>
            <w:top w:val="none" w:sz="0" w:space="0" w:color="auto"/>
            <w:left w:val="none" w:sz="0" w:space="0" w:color="auto"/>
            <w:bottom w:val="none" w:sz="0" w:space="0" w:color="auto"/>
            <w:right w:val="none" w:sz="0" w:space="0" w:color="auto"/>
          </w:divBdr>
        </w:div>
        <w:div w:id="600143739">
          <w:marLeft w:val="0"/>
          <w:marRight w:val="0"/>
          <w:marTop w:val="0"/>
          <w:marBottom w:val="0"/>
          <w:divBdr>
            <w:top w:val="none" w:sz="0" w:space="0" w:color="auto"/>
            <w:left w:val="none" w:sz="0" w:space="0" w:color="auto"/>
            <w:bottom w:val="none" w:sz="0" w:space="0" w:color="auto"/>
            <w:right w:val="none" w:sz="0" w:space="0" w:color="auto"/>
          </w:divBdr>
        </w:div>
        <w:div w:id="600376826">
          <w:marLeft w:val="0"/>
          <w:marRight w:val="0"/>
          <w:marTop w:val="0"/>
          <w:marBottom w:val="0"/>
          <w:divBdr>
            <w:top w:val="none" w:sz="0" w:space="0" w:color="auto"/>
            <w:left w:val="none" w:sz="0" w:space="0" w:color="auto"/>
            <w:bottom w:val="none" w:sz="0" w:space="0" w:color="auto"/>
            <w:right w:val="none" w:sz="0" w:space="0" w:color="auto"/>
          </w:divBdr>
          <w:divsChild>
            <w:div w:id="599263413">
              <w:marLeft w:val="0"/>
              <w:marRight w:val="0"/>
              <w:marTop w:val="0"/>
              <w:marBottom w:val="125"/>
              <w:divBdr>
                <w:top w:val="none" w:sz="0" w:space="0" w:color="auto"/>
                <w:left w:val="none" w:sz="0" w:space="0" w:color="auto"/>
                <w:bottom w:val="none" w:sz="0" w:space="0" w:color="auto"/>
                <w:right w:val="none" w:sz="0" w:space="0" w:color="auto"/>
              </w:divBdr>
            </w:div>
          </w:divsChild>
        </w:div>
        <w:div w:id="600378545">
          <w:marLeft w:val="-225"/>
          <w:marRight w:val="-225"/>
          <w:marTop w:val="0"/>
          <w:marBottom w:val="0"/>
          <w:divBdr>
            <w:top w:val="none" w:sz="0" w:space="0" w:color="auto"/>
            <w:left w:val="none" w:sz="0" w:space="0" w:color="auto"/>
            <w:bottom w:val="none" w:sz="0" w:space="0" w:color="auto"/>
            <w:right w:val="none" w:sz="0" w:space="0" w:color="auto"/>
          </w:divBdr>
          <w:divsChild>
            <w:div w:id="305164971">
              <w:marLeft w:val="0"/>
              <w:marRight w:val="0"/>
              <w:marTop w:val="0"/>
              <w:marBottom w:val="0"/>
              <w:divBdr>
                <w:top w:val="none" w:sz="0" w:space="0" w:color="auto"/>
                <w:left w:val="none" w:sz="0" w:space="0" w:color="auto"/>
                <w:bottom w:val="none" w:sz="0" w:space="0" w:color="auto"/>
                <w:right w:val="none" w:sz="0" w:space="0" w:color="auto"/>
              </w:divBdr>
            </w:div>
          </w:divsChild>
        </w:div>
        <w:div w:id="600407841">
          <w:marLeft w:val="0"/>
          <w:marRight w:val="0"/>
          <w:marTop w:val="0"/>
          <w:marBottom w:val="63"/>
          <w:divBdr>
            <w:top w:val="none" w:sz="0" w:space="0" w:color="auto"/>
            <w:left w:val="none" w:sz="0" w:space="0" w:color="auto"/>
            <w:bottom w:val="none" w:sz="0" w:space="0" w:color="auto"/>
            <w:right w:val="none" w:sz="0" w:space="0" w:color="auto"/>
          </w:divBdr>
        </w:div>
        <w:div w:id="600458970">
          <w:marLeft w:val="1221"/>
          <w:marRight w:val="0"/>
          <w:marTop w:val="0"/>
          <w:marBottom w:val="0"/>
          <w:divBdr>
            <w:top w:val="none" w:sz="0" w:space="0" w:color="auto"/>
            <w:left w:val="none" w:sz="0" w:space="0" w:color="auto"/>
            <w:bottom w:val="none" w:sz="0" w:space="0" w:color="auto"/>
            <w:right w:val="none" w:sz="0" w:space="0" w:color="auto"/>
          </w:divBdr>
        </w:div>
        <w:div w:id="600524964">
          <w:marLeft w:val="0"/>
          <w:marRight w:val="0"/>
          <w:marTop w:val="0"/>
          <w:marBottom w:val="0"/>
          <w:divBdr>
            <w:top w:val="none" w:sz="0" w:space="0" w:color="auto"/>
            <w:left w:val="none" w:sz="0" w:space="0" w:color="auto"/>
            <w:bottom w:val="none" w:sz="0" w:space="0" w:color="auto"/>
            <w:right w:val="none" w:sz="0" w:space="0" w:color="auto"/>
          </w:divBdr>
        </w:div>
        <w:div w:id="600527962">
          <w:marLeft w:val="-225"/>
          <w:marRight w:val="-225"/>
          <w:marTop w:val="0"/>
          <w:marBottom w:val="0"/>
          <w:divBdr>
            <w:top w:val="none" w:sz="0" w:space="0" w:color="auto"/>
            <w:left w:val="none" w:sz="0" w:space="0" w:color="auto"/>
            <w:bottom w:val="none" w:sz="0" w:space="0" w:color="auto"/>
            <w:right w:val="none" w:sz="0" w:space="0" w:color="auto"/>
          </w:divBdr>
          <w:divsChild>
            <w:div w:id="748581446">
              <w:marLeft w:val="1463"/>
              <w:marRight w:val="0"/>
              <w:marTop w:val="0"/>
              <w:marBottom w:val="0"/>
              <w:divBdr>
                <w:top w:val="none" w:sz="0" w:space="0" w:color="auto"/>
                <w:left w:val="none" w:sz="0" w:space="0" w:color="auto"/>
                <w:bottom w:val="none" w:sz="0" w:space="0" w:color="auto"/>
                <w:right w:val="none" w:sz="0" w:space="0" w:color="auto"/>
              </w:divBdr>
            </w:div>
          </w:divsChild>
        </w:div>
        <w:div w:id="600528053">
          <w:marLeft w:val="0"/>
          <w:marRight w:val="0"/>
          <w:marTop w:val="0"/>
          <w:marBottom w:val="0"/>
          <w:divBdr>
            <w:top w:val="none" w:sz="0" w:space="0" w:color="auto"/>
            <w:left w:val="none" w:sz="0" w:space="0" w:color="auto"/>
            <w:bottom w:val="none" w:sz="0" w:space="0" w:color="auto"/>
            <w:right w:val="none" w:sz="0" w:space="0" w:color="auto"/>
          </w:divBdr>
        </w:div>
        <w:div w:id="600528760">
          <w:marLeft w:val="0"/>
          <w:marRight w:val="0"/>
          <w:marTop w:val="0"/>
          <w:marBottom w:val="0"/>
          <w:divBdr>
            <w:top w:val="none" w:sz="0" w:space="0" w:color="auto"/>
            <w:left w:val="none" w:sz="0" w:space="0" w:color="auto"/>
            <w:bottom w:val="none" w:sz="0" w:space="0" w:color="auto"/>
            <w:right w:val="none" w:sz="0" w:space="0" w:color="auto"/>
          </w:divBdr>
        </w:div>
        <w:div w:id="600533847">
          <w:marLeft w:val="0"/>
          <w:marRight w:val="0"/>
          <w:marTop w:val="0"/>
          <w:marBottom w:val="384"/>
          <w:divBdr>
            <w:top w:val="none" w:sz="0" w:space="0" w:color="auto"/>
            <w:left w:val="none" w:sz="0" w:space="0" w:color="auto"/>
            <w:bottom w:val="none" w:sz="0" w:space="0" w:color="auto"/>
            <w:right w:val="none" w:sz="0" w:space="0" w:color="auto"/>
          </w:divBdr>
          <w:divsChild>
            <w:div w:id="478689942">
              <w:marLeft w:val="0"/>
              <w:marRight w:val="0"/>
              <w:marTop w:val="0"/>
              <w:marBottom w:val="0"/>
              <w:divBdr>
                <w:top w:val="none" w:sz="0" w:space="0" w:color="auto"/>
                <w:left w:val="none" w:sz="0" w:space="0" w:color="auto"/>
                <w:bottom w:val="none" w:sz="0" w:space="0" w:color="auto"/>
                <w:right w:val="none" w:sz="0" w:space="0" w:color="auto"/>
              </w:divBdr>
              <w:divsChild>
                <w:div w:id="62169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46958">
          <w:marLeft w:val="-188"/>
          <w:marRight w:val="-188"/>
          <w:marTop w:val="0"/>
          <w:marBottom w:val="0"/>
          <w:divBdr>
            <w:top w:val="none" w:sz="0" w:space="0" w:color="auto"/>
            <w:left w:val="none" w:sz="0" w:space="0" w:color="auto"/>
            <w:bottom w:val="none" w:sz="0" w:space="0" w:color="auto"/>
            <w:right w:val="none" w:sz="0" w:space="0" w:color="auto"/>
          </w:divBdr>
          <w:divsChild>
            <w:div w:id="424350642">
              <w:marLeft w:val="0"/>
              <w:marRight w:val="0"/>
              <w:marTop w:val="0"/>
              <w:marBottom w:val="0"/>
              <w:divBdr>
                <w:top w:val="none" w:sz="0" w:space="0" w:color="auto"/>
                <w:left w:val="none" w:sz="0" w:space="0" w:color="auto"/>
                <w:bottom w:val="none" w:sz="0" w:space="0" w:color="auto"/>
                <w:right w:val="none" w:sz="0" w:space="0" w:color="auto"/>
              </w:divBdr>
            </w:div>
          </w:divsChild>
        </w:div>
        <w:div w:id="600724001">
          <w:marLeft w:val="0"/>
          <w:marRight w:val="0"/>
          <w:marTop w:val="0"/>
          <w:marBottom w:val="0"/>
          <w:divBdr>
            <w:top w:val="none" w:sz="0" w:space="0" w:color="auto"/>
            <w:left w:val="none" w:sz="0" w:space="0" w:color="auto"/>
            <w:bottom w:val="none" w:sz="0" w:space="0" w:color="auto"/>
            <w:right w:val="none" w:sz="0" w:space="0" w:color="auto"/>
          </w:divBdr>
        </w:div>
        <w:div w:id="600796322">
          <w:marLeft w:val="0"/>
          <w:marRight w:val="0"/>
          <w:marTop w:val="0"/>
          <w:marBottom w:val="0"/>
          <w:divBdr>
            <w:top w:val="none" w:sz="0" w:space="0" w:color="auto"/>
            <w:left w:val="none" w:sz="0" w:space="0" w:color="auto"/>
            <w:bottom w:val="none" w:sz="0" w:space="0" w:color="auto"/>
            <w:right w:val="none" w:sz="0" w:space="0" w:color="auto"/>
          </w:divBdr>
        </w:div>
        <w:div w:id="600796723">
          <w:marLeft w:val="-150"/>
          <w:marRight w:val="-150"/>
          <w:marTop w:val="0"/>
          <w:marBottom w:val="0"/>
          <w:divBdr>
            <w:top w:val="none" w:sz="0" w:space="0" w:color="auto"/>
            <w:left w:val="none" w:sz="0" w:space="0" w:color="auto"/>
            <w:bottom w:val="none" w:sz="0" w:space="0" w:color="auto"/>
            <w:right w:val="none" w:sz="0" w:space="0" w:color="auto"/>
          </w:divBdr>
          <w:divsChild>
            <w:div w:id="232395378">
              <w:marLeft w:val="0"/>
              <w:marRight w:val="0"/>
              <w:marTop w:val="0"/>
              <w:marBottom w:val="0"/>
              <w:divBdr>
                <w:top w:val="none" w:sz="0" w:space="0" w:color="auto"/>
                <w:left w:val="none" w:sz="0" w:space="0" w:color="auto"/>
                <w:bottom w:val="none" w:sz="0" w:space="0" w:color="auto"/>
                <w:right w:val="none" w:sz="0" w:space="0" w:color="auto"/>
              </w:divBdr>
              <w:divsChild>
                <w:div w:id="57701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836990">
          <w:marLeft w:val="0"/>
          <w:marRight w:val="0"/>
          <w:marTop w:val="0"/>
          <w:marBottom w:val="0"/>
          <w:divBdr>
            <w:top w:val="none" w:sz="0" w:space="0" w:color="auto"/>
            <w:left w:val="none" w:sz="0" w:space="0" w:color="auto"/>
            <w:bottom w:val="none" w:sz="0" w:space="0" w:color="auto"/>
            <w:right w:val="none" w:sz="0" w:space="0" w:color="auto"/>
          </w:divBdr>
        </w:div>
        <w:div w:id="600843472">
          <w:marLeft w:val="0"/>
          <w:marRight w:val="0"/>
          <w:marTop w:val="0"/>
          <w:marBottom w:val="0"/>
          <w:divBdr>
            <w:top w:val="single" w:sz="2" w:space="0" w:color="E0E0E0"/>
            <w:left w:val="single" w:sz="2" w:space="0" w:color="E0E0E0"/>
            <w:bottom w:val="single" w:sz="2" w:space="0" w:color="E0E0E0"/>
            <w:right w:val="single" w:sz="2" w:space="0" w:color="E0E0E0"/>
          </w:divBdr>
        </w:div>
        <w:div w:id="600845815">
          <w:marLeft w:val="-225"/>
          <w:marRight w:val="-225"/>
          <w:marTop w:val="0"/>
          <w:marBottom w:val="0"/>
          <w:divBdr>
            <w:top w:val="none" w:sz="0" w:space="0" w:color="auto"/>
            <w:left w:val="none" w:sz="0" w:space="0" w:color="auto"/>
            <w:bottom w:val="none" w:sz="0" w:space="0" w:color="auto"/>
            <w:right w:val="none" w:sz="0" w:space="0" w:color="auto"/>
          </w:divBdr>
          <w:divsChild>
            <w:div w:id="470637983">
              <w:marLeft w:val="0"/>
              <w:marRight w:val="0"/>
              <w:marTop w:val="0"/>
              <w:marBottom w:val="0"/>
              <w:divBdr>
                <w:top w:val="none" w:sz="0" w:space="0" w:color="auto"/>
                <w:left w:val="none" w:sz="0" w:space="0" w:color="auto"/>
                <w:bottom w:val="none" w:sz="0" w:space="0" w:color="auto"/>
                <w:right w:val="none" w:sz="0" w:space="0" w:color="auto"/>
              </w:divBdr>
            </w:div>
          </w:divsChild>
        </w:div>
        <w:div w:id="600915331">
          <w:marLeft w:val="0"/>
          <w:marRight w:val="0"/>
          <w:marTop w:val="0"/>
          <w:marBottom w:val="0"/>
          <w:divBdr>
            <w:top w:val="none" w:sz="0" w:space="0" w:color="auto"/>
            <w:left w:val="none" w:sz="0" w:space="0" w:color="auto"/>
            <w:bottom w:val="none" w:sz="0" w:space="0" w:color="auto"/>
            <w:right w:val="none" w:sz="0" w:space="0" w:color="auto"/>
          </w:divBdr>
        </w:div>
        <w:div w:id="600988190">
          <w:marLeft w:val="0"/>
          <w:marRight w:val="0"/>
          <w:marTop w:val="0"/>
          <w:marBottom w:val="0"/>
          <w:divBdr>
            <w:top w:val="none" w:sz="0" w:space="0" w:color="auto"/>
            <w:left w:val="none" w:sz="0" w:space="0" w:color="auto"/>
            <w:bottom w:val="none" w:sz="0" w:space="0" w:color="auto"/>
            <w:right w:val="none" w:sz="0" w:space="0" w:color="auto"/>
          </w:divBdr>
        </w:div>
        <w:div w:id="600993881">
          <w:marLeft w:val="90"/>
          <w:marRight w:val="90"/>
          <w:marTop w:val="90"/>
          <w:marBottom w:val="90"/>
          <w:divBdr>
            <w:top w:val="single" w:sz="6" w:space="0" w:color="CCCCCC"/>
            <w:left w:val="single" w:sz="6" w:space="0" w:color="CCCCCC"/>
            <w:bottom w:val="single" w:sz="6" w:space="0" w:color="CCCCCC"/>
            <w:right w:val="single" w:sz="6" w:space="0" w:color="CCCCCC"/>
          </w:divBdr>
        </w:div>
        <w:div w:id="600994139">
          <w:marLeft w:val="0"/>
          <w:marRight w:val="225"/>
          <w:marTop w:val="0"/>
          <w:marBottom w:val="0"/>
          <w:divBdr>
            <w:top w:val="none" w:sz="0" w:space="0" w:color="auto"/>
            <w:left w:val="none" w:sz="0" w:space="0" w:color="auto"/>
            <w:bottom w:val="none" w:sz="0" w:space="0" w:color="auto"/>
            <w:right w:val="none" w:sz="0" w:space="0" w:color="auto"/>
          </w:divBdr>
        </w:div>
        <w:div w:id="601114127">
          <w:marLeft w:val="0"/>
          <w:marRight w:val="0"/>
          <w:marTop w:val="0"/>
          <w:marBottom w:val="0"/>
          <w:divBdr>
            <w:top w:val="none" w:sz="0" w:space="0" w:color="auto"/>
            <w:left w:val="none" w:sz="0" w:space="0" w:color="auto"/>
            <w:bottom w:val="none" w:sz="0" w:space="0" w:color="auto"/>
            <w:right w:val="none" w:sz="0" w:space="0" w:color="auto"/>
          </w:divBdr>
          <w:divsChild>
            <w:div w:id="427389337">
              <w:marLeft w:val="0"/>
              <w:marRight w:val="0"/>
              <w:marTop w:val="0"/>
              <w:marBottom w:val="0"/>
              <w:divBdr>
                <w:top w:val="none" w:sz="0" w:space="0" w:color="auto"/>
                <w:left w:val="none" w:sz="0" w:space="0" w:color="auto"/>
                <w:bottom w:val="none" w:sz="0" w:space="0" w:color="auto"/>
                <w:right w:val="none" w:sz="0" w:space="0" w:color="auto"/>
              </w:divBdr>
            </w:div>
          </w:divsChild>
        </w:div>
        <w:div w:id="601183062">
          <w:marLeft w:val="0"/>
          <w:marRight w:val="0"/>
          <w:marTop w:val="0"/>
          <w:marBottom w:val="300"/>
          <w:divBdr>
            <w:top w:val="none" w:sz="0" w:space="0" w:color="auto"/>
            <w:left w:val="none" w:sz="0" w:space="0" w:color="auto"/>
            <w:bottom w:val="none" w:sz="0" w:space="0" w:color="auto"/>
            <w:right w:val="none" w:sz="0" w:space="0" w:color="auto"/>
          </w:divBdr>
          <w:divsChild>
            <w:div w:id="281227772">
              <w:marLeft w:val="0"/>
              <w:marRight w:val="0"/>
              <w:marTop w:val="0"/>
              <w:marBottom w:val="0"/>
              <w:divBdr>
                <w:top w:val="none" w:sz="0" w:space="0" w:color="auto"/>
                <w:left w:val="none" w:sz="0" w:space="0" w:color="auto"/>
                <w:bottom w:val="none" w:sz="0" w:space="0" w:color="auto"/>
                <w:right w:val="none" w:sz="0" w:space="0" w:color="auto"/>
              </w:divBdr>
              <w:divsChild>
                <w:div w:id="571502357">
                  <w:marLeft w:val="0"/>
                  <w:marRight w:val="0"/>
                  <w:marTop w:val="0"/>
                  <w:marBottom w:val="0"/>
                  <w:divBdr>
                    <w:top w:val="single" w:sz="6" w:space="15" w:color="B3D8DD"/>
                    <w:left w:val="none" w:sz="0" w:space="0" w:color="auto"/>
                    <w:bottom w:val="none" w:sz="0" w:space="0" w:color="auto"/>
                    <w:right w:val="none" w:sz="0" w:space="0" w:color="auto"/>
                  </w:divBdr>
                  <w:divsChild>
                    <w:div w:id="746852477">
                      <w:marLeft w:val="0"/>
                      <w:marRight w:val="0"/>
                      <w:marTop w:val="0"/>
                      <w:marBottom w:val="0"/>
                      <w:divBdr>
                        <w:top w:val="none" w:sz="0" w:space="0" w:color="auto"/>
                        <w:left w:val="none" w:sz="0" w:space="0" w:color="auto"/>
                        <w:bottom w:val="none" w:sz="0" w:space="0" w:color="auto"/>
                        <w:right w:val="none" w:sz="0" w:space="0" w:color="auto"/>
                      </w:divBdr>
                      <w:divsChild>
                        <w:div w:id="403184866">
                          <w:marLeft w:val="0"/>
                          <w:marRight w:val="0"/>
                          <w:marTop w:val="0"/>
                          <w:marBottom w:val="0"/>
                          <w:divBdr>
                            <w:top w:val="none" w:sz="0" w:space="0" w:color="auto"/>
                            <w:left w:val="none" w:sz="0" w:space="0" w:color="auto"/>
                            <w:bottom w:val="none" w:sz="0" w:space="0" w:color="auto"/>
                            <w:right w:val="none" w:sz="0" w:space="0" w:color="auto"/>
                          </w:divBdr>
                          <w:divsChild>
                            <w:div w:id="22846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1185919">
          <w:marLeft w:val="0"/>
          <w:marRight w:val="0"/>
          <w:marTop w:val="0"/>
          <w:marBottom w:val="0"/>
          <w:divBdr>
            <w:top w:val="none" w:sz="0" w:space="0" w:color="auto"/>
            <w:left w:val="none" w:sz="0" w:space="0" w:color="auto"/>
            <w:bottom w:val="none" w:sz="0" w:space="0" w:color="auto"/>
            <w:right w:val="none" w:sz="0" w:space="0" w:color="auto"/>
          </w:divBdr>
          <w:divsChild>
            <w:div w:id="574242584">
              <w:marLeft w:val="0"/>
              <w:marRight w:val="450"/>
              <w:marTop w:val="0"/>
              <w:marBottom w:val="150"/>
              <w:divBdr>
                <w:top w:val="none" w:sz="0" w:space="0" w:color="auto"/>
                <w:left w:val="none" w:sz="0" w:space="0" w:color="auto"/>
                <w:bottom w:val="none" w:sz="0" w:space="0" w:color="auto"/>
                <w:right w:val="none" w:sz="0" w:space="0" w:color="auto"/>
              </w:divBdr>
              <w:divsChild>
                <w:div w:id="17900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230956">
          <w:marLeft w:val="0"/>
          <w:marRight w:val="0"/>
          <w:marTop w:val="0"/>
          <w:marBottom w:val="450"/>
          <w:divBdr>
            <w:top w:val="none" w:sz="0" w:space="0" w:color="auto"/>
            <w:left w:val="none" w:sz="0" w:space="0" w:color="auto"/>
            <w:bottom w:val="none" w:sz="0" w:space="0" w:color="auto"/>
            <w:right w:val="none" w:sz="0" w:space="0" w:color="auto"/>
          </w:divBdr>
          <w:divsChild>
            <w:div w:id="153910251">
              <w:marLeft w:val="0"/>
              <w:marRight w:val="0"/>
              <w:marTop w:val="0"/>
              <w:marBottom w:val="75"/>
              <w:divBdr>
                <w:top w:val="none" w:sz="0" w:space="0" w:color="auto"/>
                <w:left w:val="none" w:sz="0" w:space="0" w:color="auto"/>
                <w:bottom w:val="none" w:sz="0" w:space="0" w:color="auto"/>
                <w:right w:val="none" w:sz="0" w:space="0" w:color="auto"/>
              </w:divBdr>
            </w:div>
          </w:divsChild>
        </w:div>
        <w:div w:id="601298474">
          <w:marLeft w:val="-150"/>
          <w:marRight w:val="-150"/>
          <w:marTop w:val="0"/>
          <w:marBottom w:val="0"/>
          <w:divBdr>
            <w:top w:val="none" w:sz="0" w:space="0" w:color="auto"/>
            <w:left w:val="none" w:sz="0" w:space="0" w:color="auto"/>
            <w:bottom w:val="none" w:sz="0" w:space="0" w:color="auto"/>
            <w:right w:val="none" w:sz="0" w:space="0" w:color="auto"/>
          </w:divBdr>
          <w:divsChild>
            <w:div w:id="763262738">
              <w:marLeft w:val="0"/>
              <w:marRight w:val="0"/>
              <w:marTop w:val="0"/>
              <w:marBottom w:val="0"/>
              <w:divBdr>
                <w:top w:val="none" w:sz="0" w:space="0" w:color="auto"/>
                <w:left w:val="none" w:sz="0" w:space="0" w:color="auto"/>
                <w:bottom w:val="none" w:sz="0" w:space="0" w:color="auto"/>
                <w:right w:val="none" w:sz="0" w:space="0" w:color="auto"/>
              </w:divBdr>
            </w:div>
          </w:divsChild>
        </w:div>
        <w:div w:id="601305501">
          <w:marLeft w:val="1463"/>
          <w:marRight w:val="0"/>
          <w:marTop w:val="0"/>
          <w:marBottom w:val="0"/>
          <w:divBdr>
            <w:top w:val="none" w:sz="0" w:space="0" w:color="auto"/>
            <w:left w:val="none" w:sz="0" w:space="0" w:color="auto"/>
            <w:bottom w:val="none" w:sz="0" w:space="0" w:color="auto"/>
            <w:right w:val="none" w:sz="0" w:space="0" w:color="auto"/>
          </w:divBdr>
          <w:divsChild>
            <w:div w:id="366376877">
              <w:blockQuote w:val="1"/>
              <w:marLeft w:val="0"/>
              <w:marRight w:val="0"/>
              <w:marTop w:val="300"/>
              <w:marBottom w:val="315"/>
              <w:divBdr>
                <w:top w:val="none" w:sz="0" w:space="0" w:color="auto"/>
                <w:left w:val="single" w:sz="36" w:space="15" w:color="E67E22"/>
                <w:bottom w:val="none" w:sz="0" w:space="0" w:color="auto"/>
                <w:right w:val="none" w:sz="0" w:space="0" w:color="auto"/>
              </w:divBdr>
            </w:div>
            <w:div w:id="381366499">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 w:id="601381293">
          <w:marLeft w:val="0"/>
          <w:marRight w:val="0"/>
          <w:marTop w:val="0"/>
          <w:marBottom w:val="0"/>
          <w:divBdr>
            <w:top w:val="none" w:sz="0" w:space="0" w:color="auto"/>
            <w:left w:val="none" w:sz="0" w:space="0" w:color="auto"/>
            <w:bottom w:val="none" w:sz="0" w:space="0" w:color="auto"/>
            <w:right w:val="none" w:sz="0" w:space="0" w:color="auto"/>
          </w:divBdr>
        </w:div>
        <w:div w:id="601689927">
          <w:marLeft w:val="0"/>
          <w:marRight w:val="0"/>
          <w:marTop w:val="0"/>
          <w:marBottom w:val="240"/>
          <w:divBdr>
            <w:top w:val="none" w:sz="0" w:space="0" w:color="auto"/>
            <w:left w:val="none" w:sz="0" w:space="0" w:color="auto"/>
            <w:bottom w:val="none" w:sz="0" w:space="0" w:color="auto"/>
            <w:right w:val="none" w:sz="0" w:space="0" w:color="auto"/>
          </w:divBdr>
        </w:div>
        <w:div w:id="601766553">
          <w:marLeft w:val="0"/>
          <w:marRight w:val="0"/>
          <w:marTop w:val="0"/>
          <w:marBottom w:val="0"/>
          <w:divBdr>
            <w:top w:val="none" w:sz="0" w:space="0" w:color="auto"/>
            <w:left w:val="none" w:sz="0" w:space="0" w:color="auto"/>
            <w:bottom w:val="none" w:sz="0" w:space="0" w:color="auto"/>
            <w:right w:val="none" w:sz="0" w:space="0" w:color="auto"/>
          </w:divBdr>
        </w:div>
        <w:div w:id="601768974">
          <w:marLeft w:val="0"/>
          <w:marRight w:val="0"/>
          <w:marTop w:val="0"/>
          <w:marBottom w:val="0"/>
          <w:divBdr>
            <w:top w:val="none" w:sz="0" w:space="0" w:color="auto"/>
            <w:left w:val="none" w:sz="0" w:space="0" w:color="auto"/>
            <w:bottom w:val="none" w:sz="0" w:space="0" w:color="auto"/>
            <w:right w:val="none" w:sz="0" w:space="0" w:color="auto"/>
          </w:divBdr>
        </w:div>
        <w:div w:id="601843791">
          <w:marLeft w:val="0"/>
          <w:marRight w:val="0"/>
          <w:marTop w:val="0"/>
          <w:marBottom w:val="150"/>
          <w:divBdr>
            <w:top w:val="none" w:sz="0" w:space="0" w:color="auto"/>
            <w:left w:val="none" w:sz="0" w:space="0" w:color="auto"/>
            <w:bottom w:val="none" w:sz="0" w:space="0" w:color="auto"/>
            <w:right w:val="none" w:sz="0" w:space="0" w:color="auto"/>
          </w:divBdr>
        </w:div>
        <w:div w:id="601958354">
          <w:marLeft w:val="0"/>
          <w:marRight w:val="0"/>
          <w:marTop w:val="0"/>
          <w:marBottom w:val="250"/>
          <w:divBdr>
            <w:top w:val="none" w:sz="0" w:space="0" w:color="auto"/>
            <w:left w:val="none" w:sz="0" w:space="0" w:color="auto"/>
            <w:bottom w:val="none" w:sz="0" w:space="0" w:color="auto"/>
            <w:right w:val="none" w:sz="0" w:space="0" w:color="auto"/>
          </w:divBdr>
          <w:divsChild>
            <w:div w:id="726994789">
              <w:marLeft w:val="0"/>
              <w:marRight w:val="0"/>
              <w:marTop w:val="0"/>
              <w:marBottom w:val="0"/>
              <w:divBdr>
                <w:top w:val="none" w:sz="0" w:space="0" w:color="auto"/>
                <w:left w:val="none" w:sz="0" w:space="0" w:color="auto"/>
                <w:bottom w:val="none" w:sz="0" w:space="0" w:color="auto"/>
                <w:right w:val="none" w:sz="0" w:space="0" w:color="auto"/>
              </w:divBdr>
            </w:div>
          </w:divsChild>
        </w:div>
        <w:div w:id="602033839">
          <w:marLeft w:val="0"/>
          <w:marRight w:val="0"/>
          <w:marTop w:val="125"/>
          <w:marBottom w:val="0"/>
          <w:divBdr>
            <w:top w:val="none" w:sz="0" w:space="0" w:color="auto"/>
            <w:left w:val="none" w:sz="0" w:space="0" w:color="auto"/>
            <w:bottom w:val="none" w:sz="0" w:space="0" w:color="auto"/>
            <w:right w:val="none" w:sz="0" w:space="0" w:color="auto"/>
          </w:divBdr>
        </w:div>
        <w:div w:id="602107983">
          <w:marLeft w:val="0"/>
          <w:marRight w:val="0"/>
          <w:marTop w:val="150"/>
          <w:marBottom w:val="0"/>
          <w:divBdr>
            <w:top w:val="none" w:sz="0" w:space="0" w:color="auto"/>
            <w:left w:val="none" w:sz="0" w:space="0" w:color="auto"/>
            <w:bottom w:val="none" w:sz="0" w:space="0" w:color="auto"/>
            <w:right w:val="none" w:sz="0" w:space="0" w:color="auto"/>
          </w:divBdr>
          <w:divsChild>
            <w:div w:id="562908823">
              <w:marLeft w:val="188"/>
              <w:marRight w:val="0"/>
              <w:marTop w:val="100"/>
              <w:marBottom w:val="0"/>
              <w:divBdr>
                <w:top w:val="none" w:sz="0" w:space="0" w:color="auto"/>
                <w:left w:val="none" w:sz="0" w:space="0" w:color="auto"/>
                <w:bottom w:val="none" w:sz="0" w:space="0" w:color="auto"/>
                <w:right w:val="none" w:sz="0" w:space="0" w:color="auto"/>
              </w:divBdr>
            </w:div>
          </w:divsChild>
        </w:div>
        <w:div w:id="602224145">
          <w:marLeft w:val="0"/>
          <w:marRight w:val="0"/>
          <w:marTop w:val="0"/>
          <w:marBottom w:val="0"/>
          <w:divBdr>
            <w:top w:val="none" w:sz="0" w:space="0" w:color="auto"/>
            <w:left w:val="none" w:sz="0" w:space="0" w:color="auto"/>
            <w:bottom w:val="none" w:sz="0" w:space="0" w:color="auto"/>
            <w:right w:val="none" w:sz="0" w:space="0" w:color="auto"/>
          </w:divBdr>
        </w:div>
        <w:div w:id="602227526">
          <w:marLeft w:val="-225"/>
          <w:marRight w:val="-225"/>
          <w:marTop w:val="0"/>
          <w:marBottom w:val="0"/>
          <w:divBdr>
            <w:top w:val="none" w:sz="0" w:space="0" w:color="auto"/>
            <w:left w:val="none" w:sz="0" w:space="0" w:color="auto"/>
            <w:bottom w:val="none" w:sz="0" w:space="0" w:color="auto"/>
            <w:right w:val="none" w:sz="0" w:space="0" w:color="auto"/>
          </w:divBdr>
        </w:div>
        <w:div w:id="602228049">
          <w:marLeft w:val="0"/>
          <w:marRight w:val="0"/>
          <w:marTop w:val="0"/>
          <w:marBottom w:val="0"/>
          <w:divBdr>
            <w:top w:val="single" w:sz="2" w:space="0" w:color="E0E0E0"/>
            <w:left w:val="single" w:sz="2" w:space="0" w:color="E0E0E0"/>
            <w:bottom w:val="single" w:sz="2" w:space="0" w:color="E0E0E0"/>
            <w:right w:val="single" w:sz="2" w:space="0" w:color="E0E0E0"/>
          </w:divBdr>
        </w:div>
        <w:div w:id="602298493">
          <w:marLeft w:val="0"/>
          <w:marRight w:val="0"/>
          <w:marTop w:val="0"/>
          <w:marBottom w:val="0"/>
          <w:divBdr>
            <w:top w:val="none" w:sz="0" w:space="0" w:color="auto"/>
            <w:left w:val="none" w:sz="0" w:space="0" w:color="auto"/>
            <w:bottom w:val="none" w:sz="0" w:space="0" w:color="auto"/>
            <w:right w:val="none" w:sz="0" w:space="0" w:color="auto"/>
          </w:divBdr>
        </w:div>
        <w:div w:id="602300241">
          <w:marLeft w:val="0"/>
          <w:marRight w:val="0"/>
          <w:marTop w:val="0"/>
          <w:marBottom w:val="0"/>
          <w:divBdr>
            <w:top w:val="none" w:sz="0" w:space="0" w:color="auto"/>
            <w:left w:val="none" w:sz="0" w:space="0" w:color="auto"/>
            <w:bottom w:val="none" w:sz="0" w:space="0" w:color="auto"/>
            <w:right w:val="none" w:sz="0" w:space="0" w:color="auto"/>
          </w:divBdr>
        </w:div>
        <w:div w:id="602306406">
          <w:marLeft w:val="0"/>
          <w:marRight w:val="0"/>
          <w:marTop w:val="0"/>
          <w:marBottom w:val="0"/>
          <w:divBdr>
            <w:top w:val="single" w:sz="6" w:space="0" w:color="E2E7EC"/>
            <w:left w:val="single" w:sz="6" w:space="0" w:color="E2E7EC"/>
            <w:bottom w:val="single" w:sz="6" w:space="0" w:color="E2E7EC"/>
            <w:right w:val="single" w:sz="6" w:space="0" w:color="E2E7EC"/>
          </w:divBdr>
        </w:div>
        <w:div w:id="602306831">
          <w:marLeft w:val="0"/>
          <w:marRight w:val="0"/>
          <w:marTop w:val="0"/>
          <w:marBottom w:val="0"/>
          <w:divBdr>
            <w:top w:val="none" w:sz="0" w:space="0" w:color="auto"/>
            <w:left w:val="none" w:sz="0" w:space="0" w:color="auto"/>
            <w:bottom w:val="none" w:sz="0" w:space="0" w:color="auto"/>
            <w:right w:val="none" w:sz="0" w:space="0" w:color="auto"/>
          </w:divBdr>
          <w:divsChild>
            <w:div w:id="588273863">
              <w:marLeft w:val="0"/>
              <w:marRight w:val="0"/>
              <w:marTop w:val="0"/>
              <w:marBottom w:val="0"/>
              <w:divBdr>
                <w:top w:val="none" w:sz="0" w:space="0" w:color="auto"/>
                <w:left w:val="none" w:sz="0" w:space="0" w:color="auto"/>
                <w:bottom w:val="none" w:sz="0" w:space="0" w:color="auto"/>
                <w:right w:val="none" w:sz="0" w:space="0" w:color="auto"/>
              </w:divBdr>
            </w:div>
          </w:divsChild>
        </w:div>
        <w:div w:id="602497973">
          <w:marLeft w:val="0"/>
          <w:marRight w:val="0"/>
          <w:marTop w:val="0"/>
          <w:marBottom w:val="0"/>
          <w:divBdr>
            <w:top w:val="none" w:sz="0" w:space="0" w:color="auto"/>
            <w:left w:val="none" w:sz="0" w:space="0" w:color="auto"/>
            <w:bottom w:val="none" w:sz="0" w:space="0" w:color="auto"/>
            <w:right w:val="none" w:sz="0" w:space="0" w:color="auto"/>
          </w:divBdr>
        </w:div>
        <w:div w:id="602499067">
          <w:marLeft w:val="0"/>
          <w:marRight w:val="0"/>
          <w:marTop w:val="0"/>
          <w:marBottom w:val="0"/>
          <w:divBdr>
            <w:top w:val="none" w:sz="0" w:space="0" w:color="auto"/>
            <w:left w:val="none" w:sz="0" w:space="0" w:color="auto"/>
            <w:bottom w:val="none" w:sz="0" w:space="0" w:color="auto"/>
            <w:right w:val="none" w:sz="0" w:space="0" w:color="auto"/>
          </w:divBdr>
        </w:div>
        <w:div w:id="602539061">
          <w:marLeft w:val="0"/>
          <w:marRight w:val="0"/>
          <w:marTop w:val="0"/>
          <w:marBottom w:val="0"/>
          <w:divBdr>
            <w:top w:val="none" w:sz="0" w:space="0" w:color="auto"/>
            <w:left w:val="none" w:sz="0" w:space="0" w:color="auto"/>
            <w:bottom w:val="none" w:sz="0" w:space="0" w:color="auto"/>
            <w:right w:val="none" w:sz="0" w:space="0" w:color="auto"/>
          </w:divBdr>
        </w:div>
        <w:div w:id="602539426">
          <w:marLeft w:val="0"/>
          <w:marRight w:val="0"/>
          <w:marTop w:val="0"/>
          <w:marBottom w:val="75"/>
          <w:divBdr>
            <w:top w:val="none" w:sz="0" w:space="0" w:color="auto"/>
            <w:left w:val="none" w:sz="0" w:space="0" w:color="auto"/>
            <w:bottom w:val="none" w:sz="0" w:space="0" w:color="auto"/>
            <w:right w:val="none" w:sz="0" w:space="0" w:color="auto"/>
          </w:divBdr>
          <w:divsChild>
            <w:div w:id="337778413">
              <w:marLeft w:val="0"/>
              <w:marRight w:val="0"/>
              <w:marTop w:val="0"/>
              <w:marBottom w:val="0"/>
              <w:divBdr>
                <w:top w:val="none" w:sz="0" w:space="0" w:color="auto"/>
                <w:left w:val="none" w:sz="0" w:space="0" w:color="auto"/>
                <w:bottom w:val="none" w:sz="0" w:space="0" w:color="auto"/>
                <w:right w:val="none" w:sz="0" w:space="0" w:color="auto"/>
              </w:divBdr>
            </w:div>
          </w:divsChild>
        </w:div>
        <w:div w:id="602540334">
          <w:marLeft w:val="0"/>
          <w:marRight w:val="0"/>
          <w:marTop w:val="0"/>
          <w:marBottom w:val="0"/>
          <w:divBdr>
            <w:top w:val="none" w:sz="0" w:space="0" w:color="auto"/>
            <w:left w:val="none" w:sz="0" w:space="0" w:color="auto"/>
            <w:bottom w:val="none" w:sz="0" w:space="0" w:color="auto"/>
            <w:right w:val="none" w:sz="0" w:space="0" w:color="auto"/>
          </w:divBdr>
        </w:div>
        <w:div w:id="602541849">
          <w:marLeft w:val="-150"/>
          <w:marRight w:val="-150"/>
          <w:marTop w:val="0"/>
          <w:marBottom w:val="0"/>
          <w:divBdr>
            <w:top w:val="none" w:sz="0" w:space="0" w:color="auto"/>
            <w:left w:val="none" w:sz="0" w:space="0" w:color="auto"/>
            <w:bottom w:val="none" w:sz="0" w:space="0" w:color="auto"/>
            <w:right w:val="none" w:sz="0" w:space="0" w:color="auto"/>
          </w:divBdr>
        </w:div>
        <w:div w:id="602566672">
          <w:marLeft w:val="0"/>
          <w:marRight w:val="0"/>
          <w:marTop w:val="0"/>
          <w:marBottom w:val="0"/>
          <w:divBdr>
            <w:top w:val="none" w:sz="0" w:space="0" w:color="auto"/>
            <w:left w:val="none" w:sz="0" w:space="0" w:color="auto"/>
            <w:bottom w:val="none" w:sz="0" w:space="0" w:color="auto"/>
            <w:right w:val="none" w:sz="0" w:space="0" w:color="auto"/>
          </w:divBdr>
          <w:divsChild>
            <w:div w:id="337002084">
              <w:marLeft w:val="0"/>
              <w:marRight w:val="0"/>
              <w:marTop w:val="0"/>
              <w:marBottom w:val="0"/>
              <w:divBdr>
                <w:top w:val="none" w:sz="0" w:space="0" w:color="auto"/>
                <w:left w:val="none" w:sz="0" w:space="0" w:color="auto"/>
                <w:bottom w:val="none" w:sz="0" w:space="0" w:color="auto"/>
                <w:right w:val="none" w:sz="0" w:space="0" w:color="auto"/>
              </w:divBdr>
            </w:div>
          </w:divsChild>
        </w:div>
        <w:div w:id="602692103">
          <w:blockQuote w:val="1"/>
          <w:marLeft w:val="0"/>
          <w:marRight w:val="0"/>
          <w:marTop w:val="300"/>
          <w:marBottom w:val="315"/>
          <w:divBdr>
            <w:top w:val="none" w:sz="0" w:space="0" w:color="auto"/>
            <w:left w:val="single" w:sz="36" w:space="15" w:color="C4E0A6"/>
            <w:bottom w:val="none" w:sz="0" w:space="0" w:color="auto"/>
            <w:right w:val="none" w:sz="0" w:space="0" w:color="auto"/>
          </w:divBdr>
        </w:div>
        <w:div w:id="602760229">
          <w:marLeft w:val="0"/>
          <w:marRight w:val="0"/>
          <w:marTop w:val="0"/>
          <w:marBottom w:val="0"/>
          <w:divBdr>
            <w:top w:val="single" w:sz="2" w:space="0" w:color="E0E0E0"/>
            <w:left w:val="single" w:sz="2" w:space="0" w:color="E0E0E0"/>
            <w:bottom w:val="single" w:sz="2" w:space="0" w:color="E0E0E0"/>
            <w:right w:val="single" w:sz="2" w:space="0" w:color="E0E0E0"/>
          </w:divBdr>
          <w:divsChild>
            <w:div w:id="139614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02762424">
          <w:marLeft w:val="0"/>
          <w:marRight w:val="0"/>
          <w:marTop w:val="0"/>
          <w:marBottom w:val="0"/>
          <w:divBdr>
            <w:top w:val="none" w:sz="0" w:space="0" w:color="auto"/>
            <w:left w:val="none" w:sz="0" w:space="0" w:color="auto"/>
            <w:bottom w:val="none" w:sz="0" w:space="0" w:color="auto"/>
            <w:right w:val="none" w:sz="0" w:space="0" w:color="auto"/>
          </w:divBdr>
        </w:div>
        <w:div w:id="602763140">
          <w:marLeft w:val="0"/>
          <w:marRight w:val="0"/>
          <w:marTop w:val="0"/>
          <w:marBottom w:val="0"/>
          <w:divBdr>
            <w:top w:val="none" w:sz="0" w:space="0" w:color="auto"/>
            <w:left w:val="none" w:sz="0" w:space="0" w:color="auto"/>
            <w:bottom w:val="none" w:sz="0" w:space="0" w:color="auto"/>
            <w:right w:val="none" w:sz="0" w:space="0" w:color="auto"/>
          </w:divBdr>
        </w:div>
        <w:div w:id="602804098">
          <w:marLeft w:val="0"/>
          <w:marRight w:val="0"/>
          <w:marTop w:val="0"/>
          <w:marBottom w:val="0"/>
          <w:divBdr>
            <w:top w:val="none" w:sz="0" w:space="0" w:color="auto"/>
            <w:left w:val="none" w:sz="0" w:space="0" w:color="auto"/>
            <w:bottom w:val="none" w:sz="0" w:space="0" w:color="auto"/>
            <w:right w:val="none" w:sz="0" w:space="0" w:color="auto"/>
          </w:divBdr>
        </w:div>
        <w:div w:id="602805189">
          <w:marLeft w:val="0"/>
          <w:marRight w:val="0"/>
          <w:marTop w:val="0"/>
          <w:marBottom w:val="0"/>
          <w:divBdr>
            <w:top w:val="none" w:sz="0" w:space="0" w:color="auto"/>
            <w:left w:val="none" w:sz="0" w:space="0" w:color="auto"/>
            <w:bottom w:val="none" w:sz="0" w:space="0" w:color="auto"/>
            <w:right w:val="none" w:sz="0" w:space="0" w:color="auto"/>
          </w:divBdr>
          <w:divsChild>
            <w:div w:id="549342121">
              <w:marLeft w:val="0"/>
              <w:marRight w:val="225"/>
              <w:marTop w:val="0"/>
              <w:marBottom w:val="0"/>
              <w:divBdr>
                <w:top w:val="none" w:sz="0" w:space="0" w:color="auto"/>
                <w:left w:val="none" w:sz="0" w:space="0" w:color="auto"/>
                <w:bottom w:val="none" w:sz="0" w:space="0" w:color="auto"/>
                <w:right w:val="none" w:sz="0" w:space="0" w:color="auto"/>
              </w:divBdr>
            </w:div>
          </w:divsChild>
        </w:div>
        <w:div w:id="602807472">
          <w:marLeft w:val="0"/>
          <w:marRight w:val="0"/>
          <w:marTop w:val="0"/>
          <w:marBottom w:val="0"/>
          <w:divBdr>
            <w:top w:val="none" w:sz="0" w:space="0" w:color="auto"/>
            <w:left w:val="none" w:sz="0" w:space="0" w:color="auto"/>
            <w:bottom w:val="none" w:sz="0" w:space="0" w:color="auto"/>
            <w:right w:val="none" w:sz="0" w:space="0" w:color="auto"/>
          </w:divBdr>
        </w:div>
        <w:div w:id="602878885">
          <w:marLeft w:val="0"/>
          <w:marRight w:val="0"/>
          <w:marTop w:val="0"/>
          <w:marBottom w:val="0"/>
          <w:divBdr>
            <w:top w:val="none" w:sz="0" w:space="0" w:color="auto"/>
            <w:left w:val="none" w:sz="0" w:space="0" w:color="auto"/>
            <w:bottom w:val="none" w:sz="0" w:space="0" w:color="auto"/>
            <w:right w:val="none" w:sz="0" w:space="0" w:color="auto"/>
          </w:divBdr>
        </w:div>
        <w:div w:id="602887040">
          <w:marLeft w:val="75"/>
          <w:marRight w:val="75"/>
          <w:marTop w:val="75"/>
          <w:marBottom w:val="75"/>
          <w:divBdr>
            <w:top w:val="single" w:sz="4" w:space="0" w:color="CCCCCC"/>
            <w:left w:val="single" w:sz="4" w:space="0" w:color="CCCCCC"/>
            <w:bottom w:val="single" w:sz="4" w:space="0" w:color="CCCCCC"/>
            <w:right w:val="single" w:sz="4" w:space="0" w:color="CCCCCC"/>
          </w:divBdr>
        </w:div>
        <w:div w:id="602952928">
          <w:marLeft w:val="0"/>
          <w:marRight w:val="0"/>
          <w:marTop w:val="100"/>
          <w:marBottom w:val="100"/>
          <w:divBdr>
            <w:top w:val="none" w:sz="0" w:space="0" w:color="auto"/>
            <w:left w:val="none" w:sz="0" w:space="0" w:color="auto"/>
            <w:bottom w:val="none" w:sz="0" w:space="0" w:color="auto"/>
            <w:right w:val="none" w:sz="0" w:space="0" w:color="auto"/>
          </w:divBdr>
        </w:div>
        <w:div w:id="602955361">
          <w:marLeft w:val="0"/>
          <w:marRight w:val="0"/>
          <w:marTop w:val="0"/>
          <w:marBottom w:val="0"/>
          <w:divBdr>
            <w:top w:val="none" w:sz="0" w:space="0" w:color="auto"/>
            <w:left w:val="none" w:sz="0" w:space="0" w:color="auto"/>
            <w:bottom w:val="none" w:sz="0" w:space="0" w:color="auto"/>
            <w:right w:val="none" w:sz="0" w:space="0" w:color="auto"/>
          </w:divBdr>
        </w:div>
        <w:div w:id="602956472">
          <w:marLeft w:val="0"/>
          <w:marRight w:val="0"/>
          <w:marTop w:val="0"/>
          <w:marBottom w:val="0"/>
          <w:divBdr>
            <w:top w:val="none" w:sz="0" w:space="0" w:color="auto"/>
            <w:left w:val="none" w:sz="0" w:space="0" w:color="auto"/>
            <w:bottom w:val="none" w:sz="0" w:space="0" w:color="auto"/>
            <w:right w:val="none" w:sz="0" w:space="0" w:color="auto"/>
          </w:divBdr>
        </w:div>
        <w:div w:id="603002287">
          <w:marLeft w:val="13"/>
          <w:marRight w:val="188"/>
          <w:marTop w:val="138"/>
          <w:marBottom w:val="88"/>
          <w:divBdr>
            <w:top w:val="none" w:sz="0" w:space="0" w:color="auto"/>
            <w:left w:val="none" w:sz="0" w:space="0" w:color="auto"/>
            <w:bottom w:val="none" w:sz="0" w:space="0" w:color="auto"/>
            <w:right w:val="none" w:sz="0" w:space="0" w:color="auto"/>
          </w:divBdr>
        </w:div>
        <w:div w:id="603147718">
          <w:marLeft w:val="0"/>
          <w:marRight w:val="0"/>
          <w:marTop w:val="0"/>
          <w:marBottom w:val="0"/>
          <w:divBdr>
            <w:top w:val="none" w:sz="0" w:space="0" w:color="auto"/>
            <w:left w:val="none" w:sz="0" w:space="0" w:color="auto"/>
            <w:bottom w:val="none" w:sz="0" w:space="0" w:color="auto"/>
            <w:right w:val="none" w:sz="0" w:space="0" w:color="auto"/>
          </w:divBdr>
        </w:div>
        <w:div w:id="603148877">
          <w:marLeft w:val="0"/>
          <w:marRight w:val="0"/>
          <w:marTop w:val="0"/>
          <w:marBottom w:val="0"/>
          <w:divBdr>
            <w:top w:val="none" w:sz="0" w:space="0" w:color="auto"/>
            <w:left w:val="none" w:sz="0" w:space="0" w:color="auto"/>
            <w:bottom w:val="none" w:sz="0" w:space="0" w:color="auto"/>
            <w:right w:val="none" w:sz="0" w:space="0" w:color="auto"/>
          </w:divBdr>
          <w:divsChild>
            <w:div w:id="758018747">
              <w:marLeft w:val="0"/>
              <w:marRight w:val="0"/>
              <w:marTop w:val="0"/>
              <w:marBottom w:val="0"/>
              <w:divBdr>
                <w:top w:val="none" w:sz="0" w:space="0" w:color="auto"/>
                <w:left w:val="none" w:sz="0" w:space="0" w:color="auto"/>
                <w:bottom w:val="none" w:sz="0" w:space="0" w:color="auto"/>
                <w:right w:val="none" w:sz="0" w:space="0" w:color="auto"/>
              </w:divBdr>
              <w:divsChild>
                <w:div w:id="37817232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03195651">
          <w:marLeft w:val="0"/>
          <w:marRight w:val="0"/>
          <w:marTop w:val="0"/>
          <w:marBottom w:val="0"/>
          <w:divBdr>
            <w:top w:val="none" w:sz="0" w:space="0" w:color="auto"/>
            <w:left w:val="none" w:sz="0" w:space="0" w:color="auto"/>
            <w:bottom w:val="none" w:sz="0" w:space="0" w:color="auto"/>
            <w:right w:val="none" w:sz="0" w:space="0" w:color="auto"/>
          </w:divBdr>
        </w:div>
        <w:div w:id="603196249">
          <w:marLeft w:val="0"/>
          <w:marRight w:val="0"/>
          <w:marTop w:val="0"/>
          <w:marBottom w:val="0"/>
          <w:divBdr>
            <w:top w:val="none" w:sz="0" w:space="0" w:color="auto"/>
            <w:left w:val="none" w:sz="0" w:space="0" w:color="auto"/>
            <w:bottom w:val="none" w:sz="0" w:space="0" w:color="auto"/>
            <w:right w:val="none" w:sz="0" w:space="0" w:color="auto"/>
          </w:divBdr>
        </w:div>
        <w:div w:id="603264249">
          <w:marLeft w:val="0"/>
          <w:marRight w:val="0"/>
          <w:marTop w:val="0"/>
          <w:marBottom w:val="0"/>
          <w:divBdr>
            <w:top w:val="none" w:sz="0" w:space="0" w:color="auto"/>
            <w:left w:val="none" w:sz="0" w:space="0" w:color="auto"/>
            <w:bottom w:val="none" w:sz="0" w:space="0" w:color="auto"/>
            <w:right w:val="none" w:sz="0" w:space="0" w:color="auto"/>
          </w:divBdr>
        </w:div>
        <w:div w:id="603268414">
          <w:marLeft w:val="0"/>
          <w:marRight w:val="0"/>
          <w:marTop w:val="0"/>
          <w:marBottom w:val="0"/>
          <w:divBdr>
            <w:top w:val="none" w:sz="0" w:space="0" w:color="auto"/>
            <w:left w:val="none" w:sz="0" w:space="0" w:color="auto"/>
            <w:bottom w:val="none" w:sz="0" w:space="0" w:color="auto"/>
            <w:right w:val="none" w:sz="0" w:space="0" w:color="auto"/>
          </w:divBdr>
        </w:div>
        <w:div w:id="603270194">
          <w:marLeft w:val="1087"/>
          <w:marRight w:val="0"/>
          <w:marTop w:val="0"/>
          <w:marBottom w:val="0"/>
          <w:divBdr>
            <w:top w:val="none" w:sz="0" w:space="0" w:color="auto"/>
            <w:left w:val="none" w:sz="0" w:space="0" w:color="auto"/>
            <w:bottom w:val="none" w:sz="0" w:space="0" w:color="auto"/>
            <w:right w:val="none" w:sz="0" w:space="0" w:color="auto"/>
          </w:divBdr>
        </w:div>
        <w:div w:id="603415417">
          <w:marLeft w:val="0"/>
          <w:marRight w:val="0"/>
          <w:marTop w:val="0"/>
          <w:marBottom w:val="345"/>
          <w:divBdr>
            <w:top w:val="none" w:sz="0" w:space="0" w:color="auto"/>
            <w:left w:val="none" w:sz="0" w:space="0" w:color="auto"/>
            <w:bottom w:val="none" w:sz="0" w:space="0" w:color="auto"/>
            <w:right w:val="none" w:sz="0" w:space="0" w:color="auto"/>
          </w:divBdr>
        </w:div>
        <w:div w:id="603417496">
          <w:marLeft w:val="0"/>
          <w:marRight w:val="225"/>
          <w:marTop w:val="0"/>
          <w:marBottom w:val="0"/>
          <w:divBdr>
            <w:top w:val="none" w:sz="0" w:space="0" w:color="auto"/>
            <w:left w:val="none" w:sz="0" w:space="0" w:color="auto"/>
            <w:bottom w:val="none" w:sz="0" w:space="0" w:color="auto"/>
            <w:right w:val="none" w:sz="0" w:space="0" w:color="auto"/>
          </w:divBdr>
          <w:divsChild>
            <w:div w:id="741491848">
              <w:marLeft w:val="0"/>
              <w:marRight w:val="150"/>
              <w:marTop w:val="0"/>
              <w:marBottom w:val="0"/>
              <w:divBdr>
                <w:top w:val="none" w:sz="0" w:space="0" w:color="auto"/>
                <w:left w:val="none" w:sz="0" w:space="0" w:color="auto"/>
                <w:bottom w:val="none" w:sz="0" w:space="0" w:color="auto"/>
                <w:right w:val="none" w:sz="0" w:space="0" w:color="auto"/>
              </w:divBdr>
            </w:div>
          </w:divsChild>
        </w:div>
        <w:div w:id="603420626">
          <w:marLeft w:val="0"/>
          <w:marRight w:val="0"/>
          <w:marTop w:val="0"/>
          <w:marBottom w:val="0"/>
          <w:divBdr>
            <w:top w:val="none" w:sz="0" w:space="0" w:color="auto"/>
            <w:left w:val="none" w:sz="0" w:space="0" w:color="auto"/>
            <w:bottom w:val="none" w:sz="0" w:space="0" w:color="auto"/>
            <w:right w:val="none" w:sz="0" w:space="0" w:color="auto"/>
          </w:divBdr>
        </w:div>
        <w:div w:id="603466385">
          <w:marLeft w:val="0"/>
          <w:marRight w:val="0"/>
          <w:marTop w:val="0"/>
          <w:marBottom w:val="0"/>
          <w:divBdr>
            <w:top w:val="none" w:sz="0" w:space="0" w:color="auto"/>
            <w:left w:val="none" w:sz="0" w:space="0" w:color="auto"/>
            <w:bottom w:val="none" w:sz="0" w:space="0" w:color="auto"/>
            <w:right w:val="none" w:sz="0" w:space="0" w:color="auto"/>
          </w:divBdr>
        </w:div>
        <w:div w:id="603611923">
          <w:marLeft w:val="0"/>
          <w:marRight w:val="0"/>
          <w:marTop w:val="75"/>
          <w:marBottom w:val="0"/>
          <w:divBdr>
            <w:top w:val="none" w:sz="0" w:space="0" w:color="auto"/>
            <w:left w:val="none" w:sz="0" w:space="0" w:color="auto"/>
            <w:bottom w:val="none" w:sz="0" w:space="0" w:color="auto"/>
            <w:right w:val="none" w:sz="0" w:space="0" w:color="auto"/>
          </w:divBdr>
        </w:div>
        <w:div w:id="603613475">
          <w:marLeft w:val="0"/>
          <w:marRight w:val="0"/>
          <w:marTop w:val="0"/>
          <w:marBottom w:val="0"/>
          <w:divBdr>
            <w:top w:val="none" w:sz="0" w:space="0" w:color="auto"/>
            <w:left w:val="none" w:sz="0" w:space="0" w:color="auto"/>
            <w:bottom w:val="none" w:sz="0" w:space="0" w:color="auto"/>
            <w:right w:val="none" w:sz="0" w:space="0" w:color="auto"/>
          </w:divBdr>
          <w:divsChild>
            <w:div w:id="721485987">
              <w:marLeft w:val="0"/>
              <w:marRight w:val="0"/>
              <w:marTop w:val="0"/>
              <w:marBottom w:val="0"/>
              <w:divBdr>
                <w:top w:val="none" w:sz="0" w:space="0" w:color="auto"/>
                <w:left w:val="none" w:sz="0" w:space="0" w:color="auto"/>
                <w:bottom w:val="none" w:sz="0" w:space="0" w:color="auto"/>
                <w:right w:val="none" w:sz="0" w:space="0" w:color="auto"/>
              </w:divBdr>
            </w:div>
          </w:divsChild>
        </w:div>
        <w:div w:id="603849263">
          <w:marLeft w:val="0"/>
          <w:marRight w:val="0"/>
          <w:marTop w:val="0"/>
          <w:marBottom w:val="0"/>
          <w:divBdr>
            <w:top w:val="single" w:sz="2" w:space="0" w:color="E0E0E0"/>
            <w:left w:val="single" w:sz="2" w:space="0" w:color="E0E0E0"/>
            <w:bottom w:val="single" w:sz="2" w:space="0" w:color="E0E0E0"/>
            <w:right w:val="single" w:sz="2" w:space="0" w:color="E0E0E0"/>
          </w:divBdr>
        </w:div>
        <w:div w:id="603849711">
          <w:marLeft w:val="1463"/>
          <w:marRight w:val="0"/>
          <w:marTop w:val="0"/>
          <w:marBottom w:val="0"/>
          <w:divBdr>
            <w:top w:val="none" w:sz="0" w:space="0" w:color="auto"/>
            <w:left w:val="none" w:sz="0" w:space="0" w:color="auto"/>
            <w:bottom w:val="none" w:sz="0" w:space="0" w:color="auto"/>
            <w:right w:val="none" w:sz="0" w:space="0" w:color="auto"/>
          </w:divBdr>
          <w:divsChild>
            <w:div w:id="85616965">
              <w:marLeft w:val="0"/>
              <w:marRight w:val="0"/>
              <w:marTop w:val="0"/>
              <w:marBottom w:val="0"/>
              <w:divBdr>
                <w:top w:val="none" w:sz="0" w:space="0" w:color="auto"/>
                <w:left w:val="none" w:sz="0" w:space="0" w:color="auto"/>
                <w:bottom w:val="none" w:sz="0" w:space="0" w:color="auto"/>
                <w:right w:val="none" w:sz="0" w:space="0" w:color="auto"/>
              </w:divBdr>
            </w:div>
          </w:divsChild>
        </w:div>
        <w:div w:id="603922350">
          <w:marLeft w:val="0"/>
          <w:marRight w:val="0"/>
          <w:marTop w:val="0"/>
          <w:marBottom w:val="0"/>
          <w:divBdr>
            <w:top w:val="none" w:sz="0" w:space="0" w:color="auto"/>
            <w:left w:val="none" w:sz="0" w:space="0" w:color="auto"/>
            <w:bottom w:val="none" w:sz="0" w:space="0" w:color="auto"/>
            <w:right w:val="none" w:sz="0" w:space="0" w:color="auto"/>
          </w:divBdr>
        </w:div>
        <w:div w:id="603995806">
          <w:marLeft w:val="0"/>
          <w:marRight w:val="0"/>
          <w:marTop w:val="0"/>
          <w:marBottom w:val="300"/>
          <w:divBdr>
            <w:top w:val="none" w:sz="0" w:space="0" w:color="auto"/>
            <w:left w:val="none" w:sz="0" w:space="0" w:color="auto"/>
            <w:bottom w:val="none" w:sz="0" w:space="0" w:color="auto"/>
            <w:right w:val="none" w:sz="0" w:space="0" w:color="auto"/>
          </w:divBdr>
          <w:divsChild>
            <w:div w:id="35813946">
              <w:marLeft w:val="0"/>
              <w:marRight w:val="0"/>
              <w:marTop w:val="0"/>
              <w:marBottom w:val="0"/>
              <w:divBdr>
                <w:top w:val="none" w:sz="0" w:space="0" w:color="auto"/>
                <w:left w:val="none" w:sz="0" w:space="0" w:color="auto"/>
                <w:bottom w:val="none" w:sz="0" w:space="0" w:color="auto"/>
                <w:right w:val="none" w:sz="0" w:space="0" w:color="auto"/>
              </w:divBdr>
            </w:div>
          </w:divsChild>
        </w:div>
        <w:div w:id="603996601">
          <w:marLeft w:val="-225"/>
          <w:marRight w:val="-225"/>
          <w:marTop w:val="0"/>
          <w:marBottom w:val="0"/>
          <w:divBdr>
            <w:top w:val="none" w:sz="0" w:space="0" w:color="auto"/>
            <w:left w:val="none" w:sz="0" w:space="0" w:color="auto"/>
            <w:bottom w:val="none" w:sz="0" w:space="0" w:color="auto"/>
            <w:right w:val="none" w:sz="0" w:space="0" w:color="auto"/>
          </w:divBdr>
        </w:div>
        <w:div w:id="603998973">
          <w:marLeft w:val="0"/>
          <w:marRight w:val="0"/>
          <w:marTop w:val="0"/>
          <w:marBottom w:val="0"/>
          <w:divBdr>
            <w:top w:val="none" w:sz="0" w:space="0" w:color="auto"/>
            <w:left w:val="none" w:sz="0" w:space="0" w:color="auto"/>
            <w:bottom w:val="none" w:sz="0" w:space="0" w:color="auto"/>
            <w:right w:val="none" w:sz="0" w:space="0" w:color="auto"/>
          </w:divBdr>
        </w:div>
        <w:div w:id="604001186">
          <w:marLeft w:val="0"/>
          <w:marRight w:val="0"/>
          <w:marTop w:val="0"/>
          <w:marBottom w:val="0"/>
          <w:divBdr>
            <w:top w:val="none" w:sz="0" w:space="0" w:color="auto"/>
            <w:left w:val="none" w:sz="0" w:space="0" w:color="auto"/>
            <w:bottom w:val="none" w:sz="0" w:space="0" w:color="auto"/>
            <w:right w:val="none" w:sz="0" w:space="0" w:color="auto"/>
          </w:divBdr>
        </w:div>
        <w:div w:id="604003184">
          <w:marLeft w:val="-188"/>
          <w:marRight w:val="-188"/>
          <w:marTop w:val="0"/>
          <w:marBottom w:val="0"/>
          <w:divBdr>
            <w:top w:val="none" w:sz="0" w:space="0" w:color="auto"/>
            <w:left w:val="none" w:sz="0" w:space="0" w:color="auto"/>
            <w:bottom w:val="none" w:sz="0" w:space="0" w:color="auto"/>
            <w:right w:val="none" w:sz="0" w:space="0" w:color="auto"/>
          </w:divBdr>
          <w:divsChild>
            <w:div w:id="225073699">
              <w:marLeft w:val="0"/>
              <w:marRight w:val="0"/>
              <w:marTop w:val="0"/>
              <w:marBottom w:val="0"/>
              <w:divBdr>
                <w:top w:val="none" w:sz="0" w:space="0" w:color="auto"/>
                <w:left w:val="none" w:sz="0" w:space="0" w:color="auto"/>
                <w:bottom w:val="none" w:sz="0" w:space="0" w:color="auto"/>
                <w:right w:val="none" w:sz="0" w:space="0" w:color="auto"/>
              </w:divBdr>
            </w:div>
          </w:divsChild>
        </w:div>
        <w:div w:id="604070094">
          <w:marLeft w:val="0"/>
          <w:marRight w:val="0"/>
          <w:marTop w:val="450"/>
          <w:marBottom w:val="450"/>
          <w:divBdr>
            <w:top w:val="none" w:sz="0" w:space="0" w:color="auto"/>
            <w:left w:val="none" w:sz="0" w:space="0" w:color="auto"/>
            <w:bottom w:val="none" w:sz="0" w:space="0" w:color="auto"/>
            <w:right w:val="none" w:sz="0" w:space="0" w:color="auto"/>
          </w:divBdr>
          <w:divsChild>
            <w:div w:id="113790632">
              <w:marLeft w:val="0"/>
              <w:marRight w:val="0"/>
              <w:marTop w:val="120"/>
              <w:marBottom w:val="330"/>
              <w:divBdr>
                <w:top w:val="none" w:sz="0" w:space="0" w:color="auto"/>
                <w:left w:val="none" w:sz="0" w:space="0" w:color="auto"/>
                <w:bottom w:val="none" w:sz="0" w:space="0" w:color="auto"/>
                <w:right w:val="none" w:sz="0" w:space="0" w:color="auto"/>
              </w:divBdr>
            </w:div>
            <w:div w:id="317656601">
              <w:marLeft w:val="0"/>
              <w:marRight w:val="0"/>
              <w:marTop w:val="0"/>
              <w:marBottom w:val="0"/>
              <w:divBdr>
                <w:top w:val="none" w:sz="0" w:space="0" w:color="auto"/>
                <w:left w:val="none" w:sz="0" w:space="0" w:color="auto"/>
                <w:bottom w:val="single" w:sz="6" w:space="5" w:color="E6E3E2"/>
                <w:right w:val="none" w:sz="0" w:space="0" w:color="auto"/>
              </w:divBdr>
            </w:div>
          </w:divsChild>
        </w:div>
        <w:div w:id="604075933">
          <w:marLeft w:val="0"/>
          <w:marRight w:val="0"/>
          <w:marTop w:val="0"/>
          <w:marBottom w:val="0"/>
          <w:divBdr>
            <w:top w:val="none" w:sz="0" w:space="0" w:color="auto"/>
            <w:left w:val="none" w:sz="0" w:space="0" w:color="auto"/>
            <w:bottom w:val="none" w:sz="0" w:space="0" w:color="auto"/>
            <w:right w:val="none" w:sz="0" w:space="0" w:color="auto"/>
          </w:divBdr>
        </w:div>
        <w:div w:id="604194908">
          <w:marLeft w:val="0"/>
          <w:marRight w:val="0"/>
          <w:marTop w:val="0"/>
          <w:marBottom w:val="0"/>
          <w:divBdr>
            <w:top w:val="none" w:sz="0" w:space="0" w:color="auto"/>
            <w:left w:val="none" w:sz="0" w:space="0" w:color="auto"/>
            <w:bottom w:val="none" w:sz="0" w:space="0" w:color="auto"/>
            <w:right w:val="none" w:sz="0" w:space="0" w:color="auto"/>
          </w:divBdr>
        </w:div>
        <w:div w:id="604310565">
          <w:marLeft w:val="0"/>
          <w:marRight w:val="0"/>
          <w:marTop w:val="0"/>
          <w:marBottom w:val="0"/>
          <w:divBdr>
            <w:top w:val="none" w:sz="0" w:space="0" w:color="auto"/>
            <w:left w:val="none" w:sz="0" w:space="0" w:color="auto"/>
            <w:bottom w:val="none" w:sz="0" w:space="0" w:color="auto"/>
            <w:right w:val="none" w:sz="0" w:space="0" w:color="auto"/>
          </w:divBdr>
          <w:divsChild>
            <w:div w:id="49041388">
              <w:marLeft w:val="0"/>
              <w:marRight w:val="0"/>
              <w:marTop w:val="0"/>
              <w:marBottom w:val="0"/>
              <w:divBdr>
                <w:top w:val="none" w:sz="0" w:space="0" w:color="auto"/>
                <w:left w:val="none" w:sz="0" w:space="0" w:color="auto"/>
                <w:bottom w:val="none" w:sz="0" w:space="0" w:color="auto"/>
                <w:right w:val="none" w:sz="0" w:space="0" w:color="auto"/>
              </w:divBdr>
              <w:divsChild>
                <w:div w:id="63494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382849">
          <w:marLeft w:val="0"/>
          <w:marRight w:val="0"/>
          <w:marTop w:val="0"/>
          <w:marBottom w:val="150"/>
          <w:divBdr>
            <w:top w:val="none" w:sz="0" w:space="0" w:color="auto"/>
            <w:left w:val="none" w:sz="0" w:space="0" w:color="auto"/>
            <w:bottom w:val="none" w:sz="0" w:space="0" w:color="auto"/>
            <w:right w:val="none" w:sz="0" w:space="0" w:color="auto"/>
          </w:divBdr>
        </w:div>
        <w:div w:id="604462270">
          <w:marLeft w:val="-188"/>
          <w:marRight w:val="-188"/>
          <w:marTop w:val="0"/>
          <w:marBottom w:val="0"/>
          <w:divBdr>
            <w:top w:val="none" w:sz="0" w:space="0" w:color="auto"/>
            <w:left w:val="none" w:sz="0" w:space="0" w:color="auto"/>
            <w:bottom w:val="none" w:sz="0" w:space="0" w:color="auto"/>
            <w:right w:val="none" w:sz="0" w:space="0" w:color="auto"/>
          </w:divBdr>
        </w:div>
        <w:div w:id="604536235">
          <w:marLeft w:val="0"/>
          <w:marRight w:val="0"/>
          <w:marTop w:val="0"/>
          <w:marBottom w:val="0"/>
          <w:divBdr>
            <w:top w:val="none" w:sz="0" w:space="0" w:color="auto"/>
            <w:left w:val="none" w:sz="0" w:space="0" w:color="auto"/>
            <w:bottom w:val="none" w:sz="0" w:space="0" w:color="auto"/>
            <w:right w:val="none" w:sz="0" w:space="0" w:color="auto"/>
          </w:divBdr>
        </w:div>
        <w:div w:id="604651833">
          <w:marLeft w:val="0"/>
          <w:marRight w:val="0"/>
          <w:marTop w:val="376"/>
          <w:marBottom w:val="363"/>
          <w:divBdr>
            <w:top w:val="none" w:sz="0" w:space="0" w:color="auto"/>
            <w:left w:val="none" w:sz="0" w:space="0" w:color="auto"/>
            <w:bottom w:val="none" w:sz="0" w:space="0" w:color="auto"/>
            <w:right w:val="none" w:sz="0" w:space="0" w:color="auto"/>
          </w:divBdr>
          <w:divsChild>
            <w:div w:id="602349691">
              <w:marLeft w:val="0"/>
              <w:marRight w:val="0"/>
              <w:marTop w:val="0"/>
              <w:marBottom w:val="0"/>
              <w:divBdr>
                <w:top w:val="none" w:sz="0" w:space="0" w:color="auto"/>
                <w:left w:val="none" w:sz="0" w:space="0" w:color="auto"/>
                <w:bottom w:val="none" w:sz="0" w:space="0" w:color="auto"/>
                <w:right w:val="none" w:sz="0" w:space="0" w:color="auto"/>
              </w:divBdr>
            </w:div>
          </w:divsChild>
        </w:div>
        <w:div w:id="604656652">
          <w:marLeft w:val="0"/>
          <w:marRight w:val="0"/>
          <w:marTop w:val="0"/>
          <w:marBottom w:val="0"/>
          <w:divBdr>
            <w:top w:val="none" w:sz="0" w:space="0" w:color="auto"/>
            <w:left w:val="none" w:sz="0" w:space="0" w:color="auto"/>
            <w:bottom w:val="none" w:sz="0" w:space="0" w:color="auto"/>
            <w:right w:val="none" w:sz="0" w:space="0" w:color="auto"/>
          </w:divBdr>
        </w:div>
        <w:div w:id="604659387">
          <w:marLeft w:val="0"/>
          <w:marRight w:val="0"/>
          <w:marTop w:val="0"/>
          <w:marBottom w:val="0"/>
          <w:divBdr>
            <w:top w:val="none" w:sz="0" w:space="0" w:color="auto"/>
            <w:left w:val="none" w:sz="0" w:space="0" w:color="auto"/>
            <w:bottom w:val="none" w:sz="0" w:space="0" w:color="auto"/>
            <w:right w:val="none" w:sz="0" w:space="0" w:color="auto"/>
          </w:divBdr>
        </w:div>
        <w:div w:id="604726430">
          <w:marLeft w:val="-225"/>
          <w:marRight w:val="-225"/>
          <w:marTop w:val="0"/>
          <w:marBottom w:val="0"/>
          <w:divBdr>
            <w:top w:val="none" w:sz="0" w:space="0" w:color="auto"/>
            <w:left w:val="none" w:sz="0" w:space="0" w:color="auto"/>
            <w:bottom w:val="none" w:sz="0" w:space="0" w:color="auto"/>
            <w:right w:val="none" w:sz="0" w:space="0" w:color="auto"/>
          </w:divBdr>
        </w:div>
        <w:div w:id="604774464">
          <w:marLeft w:val="0"/>
          <w:marRight w:val="0"/>
          <w:marTop w:val="0"/>
          <w:marBottom w:val="0"/>
          <w:divBdr>
            <w:top w:val="none" w:sz="0" w:space="0" w:color="auto"/>
            <w:left w:val="none" w:sz="0" w:space="0" w:color="auto"/>
            <w:bottom w:val="none" w:sz="0" w:space="0" w:color="auto"/>
            <w:right w:val="none" w:sz="0" w:space="0" w:color="auto"/>
          </w:divBdr>
          <w:divsChild>
            <w:div w:id="479152905">
              <w:marLeft w:val="0"/>
              <w:marRight w:val="0"/>
              <w:marTop w:val="0"/>
              <w:marBottom w:val="0"/>
              <w:divBdr>
                <w:top w:val="none" w:sz="0" w:space="0" w:color="auto"/>
                <w:left w:val="none" w:sz="0" w:space="0" w:color="auto"/>
                <w:bottom w:val="none" w:sz="0" w:space="0" w:color="auto"/>
                <w:right w:val="none" w:sz="0" w:space="0" w:color="auto"/>
              </w:divBdr>
            </w:div>
          </w:divsChild>
        </w:div>
        <w:div w:id="604846814">
          <w:marLeft w:val="0"/>
          <w:marRight w:val="0"/>
          <w:marTop w:val="0"/>
          <w:marBottom w:val="0"/>
          <w:divBdr>
            <w:top w:val="none" w:sz="0" w:space="0" w:color="auto"/>
            <w:left w:val="none" w:sz="0" w:space="0" w:color="auto"/>
            <w:bottom w:val="none" w:sz="0" w:space="0" w:color="auto"/>
            <w:right w:val="none" w:sz="0" w:space="0" w:color="auto"/>
          </w:divBdr>
          <w:divsChild>
            <w:div w:id="737290657">
              <w:marLeft w:val="0"/>
              <w:marRight w:val="0"/>
              <w:marTop w:val="0"/>
              <w:marBottom w:val="0"/>
              <w:divBdr>
                <w:top w:val="none" w:sz="0" w:space="0" w:color="auto"/>
                <w:left w:val="none" w:sz="0" w:space="0" w:color="auto"/>
                <w:bottom w:val="none" w:sz="0" w:space="0" w:color="auto"/>
                <w:right w:val="none" w:sz="0" w:space="0" w:color="auto"/>
              </w:divBdr>
            </w:div>
          </w:divsChild>
        </w:div>
        <w:div w:id="604847587">
          <w:marLeft w:val="0"/>
          <w:marRight w:val="3900"/>
          <w:marTop w:val="0"/>
          <w:marBottom w:val="0"/>
          <w:divBdr>
            <w:top w:val="none" w:sz="0" w:space="0" w:color="auto"/>
            <w:left w:val="none" w:sz="0" w:space="0" w:color="auto"/>
            <w:bottom w:val="none" w:sz="0" w:space="0" w:color="auto"/>
            <w:right w:val="none" w:sz="0" w:space="0" w:color="auto"/>
          </w:divBdr>
          <w:divsChild>
            <w:div w:id="593440669">
              <w:marLeft w:val="0"/>
              <w:marRight w:val="0"/>
              <w:marTop w:val="0"/>
              <w:marBottom w:val="0"/>
              <w:divBdr>
                <w:top w:val="none" w:sz="0" w:space="0" w:color="auto"/>
                <w:left w:val="none" w:sz="0" w:space="0" w:color="auto"/>
                <w:bottom w:val="none" w:sz="0" w:space="0" w:color="auto"/>
                <w:right w:val="none" w:sz="0" w:space="0" w:color="auto"/>
              </w:divBdr>
            </w:div>
          </w:divsChild>
        </w:div>
        <w:div w:id="604920687">
          <w:marLeft w:val="0"/>
          <w:marRight w:val="225"/>
          <w:marTop w:val="0"/>
          <w:marBottom w:val="0"/>
          <w:divBdr>
            <w:top w:val="none" w:sz="0" w:space="0" w:color="auto"/>
            <w:left w:val="none" w:sz="0" w:space="0" w:color="auto"/>
            <w:bottom w:val="none" w:sz="0" w:space="0" w:color="auto"/>
            <w:right w:val="none" w:sz="0" w:space="0" w:color="auto"/>
          </w:divBdr>
        </w:div>
        <w:div w:id="604926109">
          <w:marLeft w:val="0"/>
          <w:marRight w:val="0"/>
          <w:marTop w:val="0"/>
          <w:marBottom w:val="75"/>
          <w:divBdr>
            <w:top w:val="none" w:sz="0" w:space="0" w:color="auto"/>
            <w:left w:val="none" w:sz="0" w:space="0" w:color="auto"/>
            <w:bottom w:val="none" w:sz="0" w:space="0" w:color="auto"/>
            <w:right w:val="none" w:sz="0" w:space="0" w:color="auto"/>
          </w:divBdr>
        </w:div>
        <w:div w:id="604969451">
          <w:marLeft w:val="0"/>
          <w:marRight w:val="0"/>
          <w:marTop w:val="0"/>
          <w:marBottom w:val="0"/>
          <w:divBdr>
            <w:top w:val="none" w:sz="0" w:space="0" w:color="auto"/>
            <w:left w:val="none" w:sz="0" w:space="0" w:color="auto"/>
            <w:bottom w:val="none" w:sz="0" w:space="0" w:color="auto"/>
            <w:right w:val="none" w:sz="0" w:space="0" w:color="auto"/>
          </w:divBdr>
        </w:div>
        <w:div w:id="605037780">
          <w:marLeft w:val="0"/>
          <w:marRight w:val="0"/>
          <w:marTop w:val="0"/>
          <w:marBottom w:val="0"/>
          <w:divBdr>
            <w:top w:val="none" w:sz="0" w:space="0" w:color="auto"/>
            <w:left w:val="none" w:sz="0" w:space="0" w:color="auto"/>
            <w:bottom w:val="none" w:sz="0" w:space="0" w:color="auto"/>
            <w:right w:val="none" w:sz="0" w:space="0" w:color="auto"/>
          </w:divBdr>
        </w:div>
        <w:div w:id="605039851">
          <w:marLeft w:val="0"/>
          <w:marRight w:val="0"/>
          <w:marTop w:val="0"/>
          <w:marBottom w:val="0"/>
          <w:divBdr>
            <w:top w:val="none" w:sz="0" w:space="0" w:color="auto"/>
            <w:left w:val="none" w:sz="0" w:space="0" w:color="auto"/>
            <w:bottom w:val="none" w:sz="0" w:space="0" w:color="auto"/>
            <w:right w:val="none" w:sz="0" w:space="0" w:color="auto"/>
          </w:divBdr>
        </w:div>
        <w:div w:id="605114195">
          <w:marLeft w:val="0"/>
          <w:marRight w:val="0"/>
          <w:marTop w:val="0"/>
          <w:marBottom w:val="0"/>
          <w:divBdr>
            <w:top w:val="none" w:sz="0" w:space="0" w:color="auto"/>
            <w:left w:val="none" w:sz="0" w:space="0" w:color="auto"/>
            <w:bottom w:val="none" w:sz="0" w:space="0" w:color="auto"/>
            <w:right w:val="none" w:sz="0" w:space="0" w:color="auto"/>
          </w:divBdr>
        </w:div>
        <w:div w:id="605159967">
          <w:marLeft w:val="-225"/>
          <w:marRight w:val="-225"/>
          <w:marTop w:val="0"/>
          <w:marBottom w:val="0"/>
          <w:divBdr>
            <w:top w:val="none" w:sz="0" w:space="0" w:color="auto"/>
            <w:left w:val="none" w:sz="0" w:space="0" w:color="auto"/>
            <w:bottom w:val="none" w:sz="0" w:space="0" w:color="auto"/>
            <w:right w:val="none" w:sz="0" w:space="0" w:color="auto"/>
          </w:divBdr>
        </w:div>
        <w:div w:id="605238938">
          <w:marLeft w:val="0"/>
          <w:marRight w:val="0"/>
          <w:marTop w:val="0"/>
          <w:marBottom w:val="0"/>
          <w:divBdr>
            <w:top w:val="none" w:sz="0" w:space="0" w:color="auto"/>
            <w:left w:val="none" w:sz="0" w:space="0" w:color="auto"/>
            <w:bottom w:val="none" w:sz="0" w:space="0" w:color="auto"/>
            <w:right w:val="none" w:sz="0" w:space="0" w:color="auto"/>
          </w:divBdr>
        </w:div>
        <w:div w:id="605305473">
          <w:marLeft w:val="-225"/>
          <w:marRight w:val="-225"/>
          <w:marTop w:val="0"/>
          <w:marBottom w:val="0"/>
          <w:divBdr>
            <w:top w:val="none" w:sz="0" w:space="0" w:color="auto"/>
            <w:left w:val="none" w:sz="0" w:space="0" w:color="auto"/>
            <w:bottom w:val="none" w:sz="0" w:space="0" w:color="auto"/>
            <w:right w:val="none" w:sz="0" w:space="0" w:color="auto"/>
          </w:divBdr>
          <w:divsChild>
            <w:div w:id="764881070">
              <w:marLeft w:val="0"/>
              <w:marRight w:val="0"/>
              <w:marTop w:val="0"/>
              <w:marBottom w:val="0"/>
              <w:divBdr>
                <w:top w:val="none" w:sz="0" w:space="0" w:color="auto"/>
                <w:left w:val="none" w:sz="0" w:space="0" w:color="auto"/>
                <w:bottom w:val="none" w:sz="0" w:space="0" w:color="auto"/>
                <w:right w:val="none" w:sz="0" w:space="0" w:color="auto"/>
              </w:divBdr>
            </w:div>
          </w:divsChild>
        </w:div>
        <w:div w:id="605306014">
          <w:marLeft w:val="-225"/>
          <w:marRight w:val="-225"/>
          <w:marTop w:val="0"/>
          <w:marBottom w:val="0"/>
          <w:divBdr>
            <w:top w:val="none" w:sz="0" w:space="0" w:color="auto"/>
            <w:left w:val="none" w:sz="0" w:space="0" w:color="auto"/>
            <w:bottom w:val="none" w:sz="0" w:space="0" w:color="auto"/>
            <w:right w:val="none" w:sz="0" w:space="0" w:color="auto"/>
          </w:divBdr>
          <w:divsChild>
            <w:div w:id="87116012">
              <w:marLeft w:val="0"/>
              <w:marRight w:val="0"/>
              <w:marTop w:val="0"/>
              <w:marBottom w:val="0"/>
              <w:divBdr>
                <w:top w:val="none" w:sz="0" w:space="0" w:color="auto"/>
                <w:left w:val="none" w:sz="0" w:space="0" w:color="auto"/>
                <w:bottom w:val="none" w:sz="0" w:space="0" w:color="auto"/>
                <w:right w:val="none" w:sz="0" w:space="0" w:color="auto"/>
              </w:divBdr>
              <w:divsChild>
                <w:div w:id="385880355">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 w:id="176962611">
              <w:marLeft w:val="0"/>
              <w:marRight w:val="0"/>
              <w:marTop w:val="0"/>
              <w:marBottom w:val="0"/>
              <w:divBdr>
                <w:top w:val="none" w:sz="0" w:space="0" w:color="auto"/>
                <w:left w:val="none" w:sz="0" w:space="0" w:color="auto"/>
                <w:bottom w:val="none" w:sz="0" w:space="0" w:color="auto"/>
                <w:right w:val="none" w:sz="0" w:space="0" w:color="auto"/>
              </w:divBdr>
              <w:divsChild>
                <w:div w:id="133328351">
                  <w:marLeft w:val="-225"/>
                  <w:marRight w:val="-225"/>
                  <w:marTop w:val="0"/>
                  <w:marBottom w:val="0"/>
                  <w:divBdr>
                    <w:top w:val="none" w:sz="0" w:space="0" w:color="auto"/>
                    <w:left w:val="none" w:sz="0" w:space="0" w:color="auto"/>
                    <w:bottom w:val="none" w:sz="0" w:space="0" w:color="auto"/>
                    <w:right w:val="none" w:sz="0" w:space="0" w:color="auto"/>
                  </w:divBdr>
                  <w:divsChild>
                    <w:div w:id="42056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308010">
          <w:marLeft w:val="0"/>
          <w:marRight w:val="0"/>
          <w:marTop w:val="0"/>
          <w:marBottom w:val="384"/>
          <w:divBdr>
            <w:top w:val="none" w:sz="0" w:space="0" w:color="auto"/>
            <w:left w:val="none" w:sz="0" w:space="0" w:color="auto"/>
            <w:bottom w:val="none" w:sz="0" w:space="0" w:color="auto"/>
            <w:right w:val="none" w:sz="0" w:space="0" w:color="auto"/>
          </w:divBdr>
        </w:div>
        <w:div w:id="605308681">
          <w:marLeft w:val="0"/>
          <w:marRight w:val="0"/>
          <w:marTop w:val="0"/>
          <w:marBottom w:val="0"/>
          <w:divBdr>
            <w:top w:val="none" w:sz="0" w:space="0" w:color="auto"/>
            <w:left w:val="none" w:sz="0" w:space="0" w:color="auto"/>
            <w:bottom w:val="none" w:sz="0" w:space="0" w:color="auto"/>
            <w:right w:val="none" w:sz="0" w:space="0" w:color="auto"/>
          </w:divBdr>
        </w:div>
        <w:div w:id="605383187">
          <w:marLeft w:val="0"/>
          <w:marRight w:val="0"/>
          <w:marTop w:val="0"/>
          <w:marBottom w:val="0"/>
          <w:divBdr>
            <w:top w:val="none" w:sz="0" w:space="0" w:color="auto"/>
            <w:left w:val="none" w:sz="0" w:space="0" w:color="auto"/>
            <w:bottom w:val="none" w:sz="0" w:space="0" w:color="auto"/>
            <w:right w:val="none" w:sz="0" w:space="0" w:color="auto"/>
          </w:divBdr>
        </w:div>
        <w:div w:id="605423362">
          <w:marLeft w:val="0"/>
          <w:marRight w:val="0"/>
          <w:marTop w:val="0"/>
          <w:marBottom w:val="0"/>
          <w:divBdr>
            <w:top w:val="none" w:sz="0" w:space="0" w:color="auto"/>
            <w:left w:val="none" w:sz="0" w:space="0" w:color="auto"/>
            <w:bottom w:val="none" w:sz="0" w:space="0" w:color="auto"/>
            <w:right w:val="none" w:sz="0" w:space="0" w:color="auto"/>
          </w:divBdr>
          <w:divsChild>
            <w:div w:id="687296669">
              <w:marLeft w:val="0"/>
              <w:marRight w:val="0"/>
              <w:marTop w:val="0"/>
              <w:marBottom w:val="240"/>
              <w:divBdr>
                <w:top w:val="none" w:sz="0" w:space="0" w:color="auto"/>
                <w:left w:val="none" w:sz="0" w:space="0" w:color="auto"/>
                <w:bottom w:val="none" w:sz="0" w:space="0" w:color="auto"/>
                <w:right w:val="none" w:sz="0" w:space="0" w:color="auto"/>
              </w:divBdr>
            </w:div>
            <w:div w:id="740523743">
              <w:marLeft w:val="0"/>
              <w:marRight w:val="0"/>
              <w:marTop w:val="0"/>
              <w:marBottom w:val="240"/>
              <w:divBdr>
                <w:top w:val="none" w:sz="0" w:space="0" w:color="auto"/>
                <w:left w:val="none" w:sz="0" w:space="0" w:color="auto"/>
                <w:bottom w:val="none" w:sz="0" w:space="0" w:color="auto"/>
                <w:right w:val="none" w:sz="0" w:space="0" w:color="auto"/>
              </w:divBdr>
            </w:div>
          </w:divsChild>
        </w:div>
        <w:div w:id="605428622">
          <w:marLeft w:val="0"/>
          <w:marRight w:val="0"/>
          <w:marTop w:val="0"/>
          <w:marBottom w:val="0"/>
          <w:divBdr>
            <w:top w:val="single" w:sz="2" w:space="0" w:color="E0E0E0"/>
            <w:left w:val="single" w:sz="2" w:space="0" w:color="E0E0E0"/>
            <w:bottom w:val="single" w:sz="2" w:space="0" w:color="E0E0E0"/>
            <w:right w:val="single" w:sz="2" w:space="0" w:color="E0E0E0"/>
          </w:divBdr>
        </w:div>
        <w:div w:id="605498494">
          <w:marLeft w:val="0"/>
          <w:marRight w:val="0"/>
          <w:marTop w:val="0"/>
          <w:marBottom w:val="0"/>
          <w:divBdr>
            <w:top w:val="none" w:sz="0" w:space="0" w:color="auto"/>
            <w:left w:val="none" w:sz="0" w:space="0" w:color="auto"/>
            <w:bottom w:val="none" w:sz="0" w:space="0" w:color="auto"/>
            <w:right w:val="none" w:sz="0" w:space="0" w:color="auto"/>
          </w:divBdr>
        </w:div>
        <w:div w:id="605503032">
          <w:marLeft w:val="0"/>
          <w:marRight w:val="0"/>
          <w:marTop w:val="0"/>
          <w:marBottom w:val="0"/>
          <w:divBdr>
            <w:top w:val="none" w:sz="0" w:space="0" w:color="auto"/>
            <w:left w:val="none" w:sz="0" w:space="0" w:color="auto"/>
            <w:bottom w:val="none" w:sz="0" w:space="0" w:color="auto"/>
            <w:right w:val="none" w:sz="0" w:space="0" w:color="auto"/>
          </w:divBdr>
        </w:div>
        <w:div w:id="605579848">
          <w:marLeft w:val="0"/>
          <w:marRight w:val="0"/>
          <w:marTop w:val="0"/>
          <w:marBottom w:val="0"/>
          <w:divBdr>
            <w:top w:val="none" w:sz="0" w:space="0" w:color="auto"/>
            <w:left w:val="none" w:sz="0" w:space="0" w:color="auto"/>
            <w:bottom w:val="none" w:sz="0" w:space="0" w:color="auto"/>
            <w:right w:val="none" w:sz="0" w:space="0" w:color="auto"/>
          </w:divBdr>
        </w:div>
        <w:div w:id="605624573">
          <w:marLeft w:val="0"/>
          <w:marRight w:val="0"/>
          <w:marTop w:val="0"/>
          <w:marBottom w:val="0"/>
          <w:divBdr>
            <w:top w:val="none" w:sz="0" w:space="0" w:color="auto"/>
            <w:left w:val="none" w:sz="0" w:space="0" w:color="auto"/>
            <w:bottom w:val="none" w:sz="0" w:space="0" w:color="auto"/>
            <w:right w:val="none" w:sz="0" w:space="0" w:color="auto"/>
          </w:divBdr>
        </w:div>
        <w:div w:id="605693309">
          <w:marLeft w:val="0"/>
          <w:marRight w:val="0"/>
          <w:marTop w:val="0"/>
          <w:marBottom w:val="0"/>
          <w:divBdr>
            <w:top w:val="none" w:sz="0" w:space="0" w:color="auto"/>
            <w:left w:val="none" w:sz="0" w:space="0" w:color="auto"/>
            <w:bottom w:val="none" w:sz="0" w:space="0" w:color="auto"/>
            <w:right w:val="none" w:sz="0" w:space="0" w:color="auto"/>
          </w:divBdr>
        </w:div>
        <w:div w:id="605885539">
          <w:marLeft w:val="0"/>
          <w:marRight w:val="0"/>
          <w:marTop w:val="100"/>
          <w:marBottom w:val="100"/>
          <w:divBdr>
            <w:top w:val="none" w:sz="0" w:space="0" w:color="auto"/>
            <w:left w:val="none" w:sz="0" w:space="0" w:color="auto"/>
            <w:bottom w:val="none" w:sz="0" w:space="0" w:color="auto"/>
            <w:right w:val="none" w:sz="0" w:space="0" w:color="auto"/>
          </w:divBdr>
        </w:div>
        <w:div w:id="605892709">
          <w:marLeft w:val="0"/>
          <w:marRight w:val="0"/>
          <w:marTop w:val="0"/>
          <w:marBottom w:val="0"/>
          <w:divBdr>
            <w:top w:val="none" w:sz="0" w:space="0" w:color="auto"/>
            <w:left w:val="none" w:sz="0" w:space="0" w:color="auto"/>
            <w:bottom w:val="none" w:sz="0" w:space="0" w:color="auto"/>
            <w:right w:val="none" w:sz="0" w:space="0" w:color="auto"/>
          </w:divBdr>
        </w:div>
        <w:div w:id="605892895">
          <w:marLeft w:val="0"/>
          <w:marRight w:val="0"/>
          <w:marTop w:val="0"/>
          <w:marBottom w:val="0"/>
          <w:divBdr>
            <w:top w:val="none" w:sz="0" w:space="0" w:color="auto"/>
            <w:left w:val="none" w:sz="0" w:space="0" w:color="auto"/>
            <w:bottom w:val="none" w:sz="0" w:space="0" w:color="auto"/>
            <w:right w:val="none" w:sz="0" w:space="0" w:color="auto"/>
          </w:divBdr>
        </w:div>
        <w:div w:id="606079723">
          <w:marLeft w:val="0"/>
          <w:marRight w:val="0"/>
          <w:marTop w:val="0"/>
          <w:marBottom w:val="0"/>
          <w:divBdr>
            <w:top w:val="none" w:sz="0" w:space="0" w:color="auto"/>
            <w:left w:val="none" w:sz="0" w:space="0" w:color="auto"/>
            <w:bottom w:val="none" w:sz="0" w:space="0" w:color="auto"/>
            <w:right w:val="none" w:sz="0" w:space="0" w:color="auto"/>
          </w:divBdr>
        </w:div>
        <w:div w:id="606086389">
          <w:marLeft w:val="0"/>
          <w:marRight w:val="0"/>
          <w:marTop w:val="0"/>
          <w:marBottom w:val="0"/>
          <w:divBdr>
            <w:top w:val="none" w:sz="0" w:space="0" w:color="auto"/>
            <w:left w:val="none" w:sz="0" w:space="0" w:color="auto"/>
            <w:bottom w:val="none" w:sz="0" w:space="0" w:color="auto"/>
            <w:right w:val="none" w:sz="0" w:space="0" w:color="auto"/>
          </w:divBdr>
        </w:div>
        <w:div w:id="606156073">
          <w:marLeft w:val="0"/>
          <w:marRight w:val="0"/>
          <w:marTop w:val="0"/>
          <w:marBottom w:val="0"/>
          <w:divBdr>
            <w:top w:val="none" w:sz="0" w:space="0" w:color="auto"/>
            <w:left w:val="none" w:sz="0" w:space="0" w:color="auto"/>
            <w:bottom w:val="none" w:sz="0" w:space="0" w:color="auto"/>
            <w:right w:val="none" w:sz="0" w:space="0" w:color="auto"/>
          </w:divBdr>
        </w:div>
        <w:div w:id="606162230">
          <w:marLeft w:val="0"/>
          <w:marRight w:val="0"/>
          <w:marTop w:val="0"/>
          <w:marBottom w:val="0"/>
          <w:divBdr>
            <w:top w:val="none" w:sz="0" w:space="0" w:color="auto"/>
            <w:left w:val="none" w:sz="0" w:space="0" w:color="auto"/>
            <w:bottom w:val="none" w:sz="0" w:space="0" w:color="auto"/>
            <w:right w:val="none" w:sz="0" w:space="0" w:color="auto"/>
          </w:divBdr>
        </w:div>
        <w:div w:id="606163388">
          <w:marLeft w:val="0"/>
          <w:marRight w:val="0"/>
          <w:marTop w:val="0"/>
          <w:marBottom w:val="0"/>
          <w:divBdr>
            <w:top w:val="none" w:sz="0" w:space="0" w:color="auto"/>
            <w:left w:val="none" w:sz="0" w:space="0" w:color="auto"/>
            <w:bottom w:val="none" w:sz="0" w:space="0" w:color="auto"/>
            <w:right w:val="none" w:sz="0" w:space="0" w:color="auto"/>
          </w:divBdr>
        </w:div>
        <w:div w:id="606237313">
          <w:marLeft w:val="626"/>
          <w:marRight w:val="1252"/>
          <w:marTop w:val="0"/>
          <w:marBottom w:val="0"/>
          <w:divBdr>
            <w:top w:val="none" w:sz="0" w:space="0" w:color="auto"/>
            <w:left w:val="none" w:sz="0" w:space="0" w:color="auto"/>
            <w:bottom w:val="none" w:sz="0" w:space="0" w:color="auto"/>
            <w:right w:val="none" w:sz="0" w:space="0" w:color="auto"/>
          </w:divBdr>
        </w:div>
        <w:div w:id="606278641">
          <w:marLeft w:val="-225"/>
          <w:marRight w:val="-225"/>
          <w:marTop w:val="0"/>
          <w:marBottom w:val="0"/>
          <w:divBdr>
            <w:top w:val="none" w:sz="0" w:space="0" w:color="auto"/>
            <w:left w:val="none" w:sz="0" w:space="0" w:color="auto"/>
            <w:bottom w:val="none" w:sz="0" w:space="0" w:color="auto"/>
            <w:right w:val="none" w:sz="0" w:space="0" w:color="auto"/>
          </w:divBdr>
          <w:divsChild>
            <w:div w:id="516580890">
              <w:marLeft w:val="0"/>
              <w:marRight w:val="0"/>
              <w:marTop w:val="0"/>
              <w:marBottom w:val="0"/>
              <w:divBdr>
                <w:top w:val="none" w:sz="0" w:space="0" w:color="auto"/>
                <w:left w:val="none" w:sz="0" w:space="0" w:color="auto"/>
                <w:bottom w:val="none" w:sz="0" w:space="0" w:color="auto"/>
                <w:right w:val="none" w:sz="0" w:space="0" w:color="auto"/>
              </w:divBdr>
              <w:divsChild>
                <w:div w:id="29919351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606279033">
          <w:marLeft w:val="0"/>
          <w:marRight w:val="0"/>
          <w:marTop w:val="0"/>
          <w:marBottom w:val="0"/>
          <w:divBdr>
            <w:top w:val="none" w:sz="0" w:space="0" w:color="auto"/>
            <w:left w:val="none" w:sz="0" w:space="0" w:color="auto"/>
            <w:bottom w:val="none" w:sz="0" w:space="0" w:color="auto"/>
            <w:right w:val="none" w:sz="0" w:space="0" w:color="auto"/>
          </w:divBdr>
        </w:div>
        <w:div w:id="606355979">
          <w:blockQuote w:val="1"/>
          <w:marLeft w:val="0"/>
          <w:marRight w:val="0"/>
          <w:marTop w:val="300"/>
          <w:marBottom w:val="315"/>
          <w:divBdr>
            <w:top w:val="none" w:sz="0" w:space="0" w:color="auto"/>
            <w:left w:val="single" w:sz="36" w:space="15" w:color="C4E0A6"/>
            <w:bottom w:val="none" w:sz="0" w:space="0" w:color="auto"/>
            <w:right w:val="none" w:sz="0" w:space="0" w:color="auto"/>
          </w:divBdr>
        </w:div>
        <w:div w:id="606428402">
          <w:marLeft w:val="0"/>
          <w:marRight w:val="0"/>
          <w:marTop w:val="0"/>
          <w:marBottom w:val="345"/>
          <w:divBdr>
            <w:top w:val="none" w:sz="0" w:space="0" w:color="auto"/>
            <w:left w:val="none" w:sz="0" w:space="0" w:color="auto"/>
            <w:bottom w:val="none" w:sz="0" w:space="0" w:color="auto"/>
            <w:right w:val="none" w:sz="0" w:space="0" w:color="auto"/>
          </w:divBdr>
          <w:divsChild>
            <w:div w:id="617419088">
              <w:marLeft w:val="0"/>
              <w:marRight w:val="0"/>
              <w:marTop w:val="0"/>
              <w:marBottom w:val="0"/>
              <w:divBdr>
                <w:top w:val="none" w:sz="0" w:space="0" w:color="auto"/>
                <w:left w:val="none" w:sz="0" w:space="0" w:color="auto"/>
                <w:bottom w:val="none" w:sz="0" w:space="0" w:color="auto"/>
                <w:right w:val="none" w:sz="0" w:space="0" w:color="auto"/>
              </w:divBdr>
            </w:div>
          </w:divsChild>
        </w:div>
        <w:div w:id="606473945">
          <w:marLeft w:val="0"/>
          <w:marRight w:val="0"/>
          <w:marTop w:val="0"/>
          <w:marBottom w:val="0"/>
          <w:divBdr>
            <w:top w:val="none" w:sz="0" w:space="0" w:color="auto"/>
            <w:left w:val="none" w:sz="0" w:space="0" w:color="auto"/>
            <w:bottom w:val="none" w:sz="0" w:space="0" w:color="auto"/>
            <w:right w:val="none" w:sz="0" w:space="0" w:color="auto"/>
          </w:divBdr>
        </w:div>
        <w:div w:id="606499404">
          <w:marLeft w:val="0"/>
          <w:marRight w:val="0"/>
          <w:marTop w:val="0"/>
          <w:marBottom w:val="250"/>
          <w:divBdr>
            <w:top w:val="none" w:sz="0" w:space="0" w:color="auto"/>
            <w:left w:val="none" w:sz="0" w:space="0" w:color="auto"/>
            <w:bottom w:val="none" w:sz="0" w:space="0" w:color="auto"/>
            <w:right w:val="none" w:sz="0" w:space="0" w:color="auto"/>
          </w:divBdr>
        </w:div>
        <w:div w:id="606499667">
          <w:marLeft w:val="0"/>
          <w:marRight w:val="0"/>
          <w:marTop w:val="0"/>
          <w:marBottom w:val="240"/>
          <w:divBdr>
            <w:top w:val="none" w:sz="0" w:space="0" w:color="auto"/>
            <w:left w:val="none" w:sz="0" w:space="0" w:color="auto"/>
            <w:bottom w:val="none" w:sz="0" w:space="0" w:color="auto"/>
            <w:right w:val="none" w:sz="0" w:space="0" w:color="auto"/>
          </w:divBdr>
        </w:div>
        <w:div w:id="606620123">
          <w:marLeft w:val="0"/>
          <w:marRight w:val="0"/>
          <w:marTop w:val="0"/>
          <w:marBottom w:val="0"/>
          <w:divBdr>
            <w:top w:val="none" w:sz="0" w:space="0" w:color="auto"/>
            <w:left w:val="none" w:sz="0" w:space="0" w:color="auto"/>
            <w:bottom w:val="none" w:sz="0" w:space="0" w:color="auto"/>
            <w:right w:val="none" w:sz="0" w:space="0" w:color="auto"/>
          </w:divBdr>
        </w:div>
        <w:div w:id="606624716">
          <w:marLeft w:val="0"/>
          <w:marRight w:val="0"/>
          <w:marTop w:val="150"/>
          <w:marBottom w:val="0"/>
          <w:divBdr>
            <w:top w:val="none" w:sz="0" w:space="0" w:color="auto"/>
            <w:left w:val="none" w:sz="0" w:space="0" w:color="auto"/>
            <w:bottom w:val="none" w:sz="0" w:space="0" w:color="auto"/>
            <w:right w:val="none" w:sz="0" w:space="0" w:color="auto"/>
          </w:divBdr>
          <w:divsChild>
            <w:div w:id="680013204">
              <w:marLeft w:val="0"/>
              <w:marRight w:val="0"/>
              <w:marTop w:val="0"/>
              <w:marBottom w:val="0"/>
              <w:divBdr>
                <w:top w:val="none" w:sz="0" w:space="0" w:color="auto"/>
                <w:left w:val="none" w:sz="0" w:space="0" w:color="auto"/>
                <w:bottom w:val="none" w:sz="0" w:space="0" w:color="auto"/>
                <w:right w:val="none" w:sz="0" w:space="0" w:color="auto"/>
              </w:divBdr>
            </w:div>
          </w:divsChild>
        </w:div>
        <w:div w:id="606624921">
          <w:marLeft w:val="0"/>
          <w:marRight w:val="0"/>
          <w:marTop w:val="0"/>
          <w:marBottom w:val="0"/>
          <w:divBdr>
            <w:top w:val="none" w:sz="0" w:space="0" w:color="auto"/>
            <w:left w:val="none" w:sz="0" w:space="0" w:color="auto"/>
            <w:bottom w:val="none" w:sz="0" w:space="0" w:color="auto"/>
            <w:right w:val="none" w:sz="0" w:space="0" w:color="auto"/>
          </w:divBdr>
        </w:div>
        <w:div w:id="606735809">
          <w:marLeft w:val="15"/>
          <w:marRight w:val="225"/>
          <w:marTop w:val="225"/>
          <w:marBottom w:val="105"/>
          <w:divBdr>
            <w:top w:val="none" w:sz="0" w:space="0" w:color="auto"/>
            <w:left w:val="none" w:sz="0" w:space="0" w:color="auto"/>
            <w:bottom w:val="none" w:sz="0" w:space="0" w:color="auto"/>
            <w:right w:val="none" w:sz="0" w:space="0" w:color="auto"/>
          </w:divBdr>
        </w:div>
        <w:div w:id="606737846">
          <w:marLeft w:val="0"/>
          <w:marRight w:val="0"/>
          <w:marTop w:val="0"/>
          <w:marBottom w:val="240"/>
          <w:divBdr>
            <w:top w:val="none" w:sz="0" w:space="0" w:color="auto"/>
            <w:left w:val="none" w:sz="0" w:space="0" w:color="auto"/>
            <w:bottom w:val="none" w:sz="0" w:space="0" w:color="auto"/>
            <w:right w:val="none" w:sz="0" w:space="0" w:color="auto"/>
          </w:divBdr>
        </w:div>
        <w:div w:id="606741050">
          <w:marLeft w:val="0"/>
          <w:marRight w:val="0"/>
          <w:marTop w:val="0"/>
          <w:marBottom w:val="0"/>
          <w:divBdr>
            <w:top w:val="none" w:sz="0" w:space="0" w:color="auto"/>
            <w:left w:val="none" w:sz="0" w:space="0" w:color="auto"/>
            <w:bottom w:val="none" w:sz="0" w:space="0" w:color="auto"/>
            <w:right w:val="none" w:sz="0" w:space="0" w:color="auto"/>
          </w:divBdr>
        </w:div>
        <w:div w:id="606809451">
          <w:marLeft w:val="0"/>
          <w:marRight w:val="225"/>
          <w:marTop w:val="0"/>
          <w:marBottom w:val="0"/>
          <w:divBdr>
            <w:top w:val="none" w:sz="0" w:space="0" w:color="auto"/>
            <w:left w:val="none" w:sz="0" w:space="0" w:color="auto"/>
            <w:bottom w:val="none" w:sz="0" w:space="0" w:color="auto"/>
            <w:right w:val="none" w:sz="0" w:space="0" w:color="auto"/>
          </w:divBdr>
        </w:div>
        <w:div w:id="606817537">
          <w:marLeft w:val="0"/>
          <w:marRight w:val="0"/>
          <w:marTop w:val="0"/>
          <w:marBottom w:val="0"/>
          <w:divBdr>
            <w:top w:val="none" w:sz="0" w:space="0" w:color="auto"/>
            <w:left w:val="none" w:sz="0" w:space="0" w:color="auto"/>
            <w:bottom w:val="none" w:sz="0" w:space="0" w:color="auto"/>
            <w:right w:val="none" w:sz="0" w:space="0" w:color="auto"/>
          </w:divBdr>
          <w:divsChild>
            <w:div w:id="134492329">
              <w:marLeft w:val="0"/>
              <w:marRight w:val="0"/>
              <w:marTop w:val="0"/>
              <w:marBottom w:val="125"/>
              <w:divBdr>
                <w:top w:val="none" w:sz="0" w:space="0" w:color="auto"/>
                <w:left w:val="none" w:sz="0" w:space="0" w:color="auto"/>
                <w:bottom w:val="none" w:sz="0" w:space="0" w:color="auto"/>
                <w:right w:val="none" w:sz="0" w:space="0" w:color="auto"/>
              </w:divBdr>
            </w:div>
          </w:divsChild>
        </w:div>
        <w:div w:id="606929937">
          <w:marLeft w:val="-188"/>
          <w:marRight w:val="-188"/>
          <w:marTop w:val="0"/>
          <w:marBottom w:val="0"/>
          <w:divBdr>
            <w:top w:val="none" w:sz="0" w:space="0" w:color="auto"/>
            <w:left w:val="none" w:sz="0" w:space="0" w:color="auto"/>
            <w:bottom w:val="none" w:sz="0" w:space="0" w:color="auto"/>
            <w:right w:val="none" w:sz="0" w:space="0" w:color="auto"/>
          </w:divBdr>
        </w:div>
        <w:div w:id="606934720">
          <w:marLeft w:val="0"/>
          <w:marRight w:val="0"/>
          <w:marTop w:val="0"/>
          <w:marBottom w:val="0"/>
          <w:divBdr>
            <w:top w:val="single" w:sz="2" w:space="0" w:color="E0E0E0"/>
            <w:left w:val="single" w:sz="2" w:space="0" w:color="E0E0E0"/>
            <w:bottom w:val="single" w:sz="2" w:space="0" w:color="E0E0E0"/>
            <w:right w:val="single" w:sz="2" w:space="0" w:color="E0E0E0"/>
          </w:divBdr>
          <w:divsChild>
            <w:div w:id="11259960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07080517">
          <w:marLeft w:val="0"/>
          <w:marRight w:val="0"/>
          <w:marTop w:val="0"/>
          <w:marBottom w:val="0"/>
          <w:divBdr>
            <w:top w:val="none" w:sz="0" w:space="0" w:color="auto"/>
            <w:left w:val="none" w:sz="0" w:space="0" w:color="auto"/>
            <w:bottom w:val="none" w:sz="0" w:space="0" w:color="auto"/>
            <w:right w:val="none" w:sz="0" w:space="0" w:color="auto"/>
          </w:divBdr>
        </w:div>
        <w:div w:id="607083324">
          <w:marLeft w:val="0"/>
          <w:marRight w:val="0"/>
          <w:marTop w:val="0"/>
          <w:marBottom w:val="0"/>
          <w:divBdr>
            <w:top w:val="none" w:sz="0" w:space="0" w:color="auto"/>
            <w:left w:val="none" w:sz="0" w:space="0" w:color="auto"/>
            <w:bottom w:val="none" w:sz="0" w:space="0" w:color="auto"/>
            <w:right w:val="none" w:sz="0" w:space="0" w:color="auto"/>
          </w:divBdr>
        </w:div>
        <w:div w:id="607157817">
          <w:marLeft w:val="0"/>
          <w:marRight w:val="0"/>
          <w:marTop w:val="0"/>
          <w:marBottom w:val="0"/>
          <w:divBdr>
            <w:top w:val="single" w:sz="2" w:space="0" w:color="E0E0E0"/>
            <w:left w:val="single" w:sz="2" w:space="0" w:color="E0E0E0"/>
            <w:bottom w:val="single" w:sz="2" w:space="0" w:color="E0E0E0"/>
            <w:right w:val="single" w:sz="2" w:space="0" w:color="E0E0E0"/>
          </w:divBdr>
        </w:div>
        <w:div w:id="607200450">
          <w:marLeft w:val="0"/>
          <w:marRight w:val="0"/>
          <w:marTop w:val="0"/>
          <w:marBottom w:val="0"/>
          <w:divBdr>
            <w:top w:val="none" w:sz="0" w:space="0" w:color="auto"/>
            <w:left w:val="none" w:sz="0" w:space="0" w:color="auto"/>
            <w:bottom w:val="none" w:sz="0" w:space="0" w:color="auto"/>
            <w:right w:val="none" w:sz="0" w:space="0" w:color="auto"/>
          </w:divBdr>
        </w:div>
        <w:div w:id="607273170">
          <w:marLeft w:val="0"/>
          <w:marRight w:val="0"/>
          <w:marTop w:val="0"/>
          <w:marBottom w:val="0"/>
          <w:divBdr>
            <w:top w:val="none" w:sz="0" w:space="0" w:color="auto"/>
            <w:left w:val="none" w:sz="0" w:space="0" w:color="auto"/>
            <w:bottom w:val="none" w:sz="0" w:space="0" w:color="auto"/>
            <w:right w:val="none" w:sz="0" w:space="0" w:color="auto"/>
          </w:divBdr>
        </w:div>
        <w:div w:id="607275075">
          <w:marLeft w:val="750"/>
          <w:marRight w:val="0"/>
          <w:marTop w:val="0"/>
          <w:marBottom w:val="0"/>
          <w:divBdr>
            <w:top w:val="none" w:sz="0" w:space="0" w:color="auto"/>
            <w:left w:val="none" w:sz="0" w:space="0" w:color="auto"/>
            <w:bottom w:val="none" w:sz="0" w:space="0" w:color="auto"/>
            <w:right w:val="none" w:sz="0" w:space="0" w:color="auto"/>
          </w:divBdr>
          <w:divsChild>
            <w:div w:id="372122814">
              <w:marLeft w:val="15"/>
              <w:marRight w:val="225"/>
              <w:marTop w:val="165"/>
              <w:marBottom w:val="105"/>
              <w:divBdr>
                <w:top w:val="none" w:sz="0" w:space="0" w:color="auto"/>
                <w:left w:val="none" w:sz="0" w:space="0" w:color="auto"/>
                <w:bottom w:val="none" w:sz="0" w:space="0" w:color="auto"/>
                <w:right w:val="none" w:sz="0" w:space="0" w:color="auto"/>
              </w:divBdr>
            </w:div>
          </w:divsChild>
        </w:div>
        <w:div w:id="607322645">
          <w:marLeft w:val="0"/>
          <w:marRight w:val="150"/>
          <w:marTop w:val="0"/>
          <w:marBottom w:val="0"/>
          <w:divBdr>
            <w:top w:val="none" w:sz="0" w:space="0" w:color="auto"/>
            <w:left w:val="none" w:sz="0" w:space="0" w:color="auto"/>
            <w:bottom w:val="none" w:sz="0" w:space="0" w:color="auto"/>
            <w:right w:val="none" w:sz="0" w:space="0" w:color="auto"/>
          </w:divBdr>
        </w:div>
        <w:div w:id="607346383">
          <w:marLeft w:val="0"/>
          <w:marRight w:val="0"/>
          <w:marTop w:val="0"/>
          <w:marBottom w:val="0"/>
          <w:divBdr>
            <w:top w:val="single" w:sz="2" w:space="0" w:color="E0E0E0"/>
            <w:left w:val="single" w:sz="2" w:space="0" w:color="E0E0E0"/>
            <w:bottom w:val="single" w:sz="2" w:space="0" w:color="E0E0E0"/>
            <w:right w:val="single" w:sz="2" w:space="0" w:color="E0E0E0"/>
          </w:divBdr>
        </w:div>
        <w:div w:id="607349095">
          <w:marLeft w:val="0"/>
          <w:marRight w:val="0"/>
          <w:marTop w:val="0"/>
          <w:marBottom w:val="0"/>
          <w:divBdr>
            <w:top w:val="none" w:sz="0" w:space="0" w:color="auto"/>
            <w:left w:val="none" w:sz="0" w:space="0" w:color="auto"/>
            <w:bottom w:val="none" w:sz="0" w:space="0" w:color="auto"/>
            <w:right w:val="none" w:sz="0" w:space="0" w:color="auto"/>
          </w:divBdr>
        </w:div>
        <w:div w:id="607350405">
          <w:marLeft w:val="0"/>
          <w:marRight w:val="0"/>
          <w:marTop w:val="376"/>
          <w:marBottom w:val="376"/>
          <w:divBdr>
            <w:top w:val="none" w:sz="0" w:space="0" w:color="auto"/>
            <w:left w:val="none" w:sz="0" w:space="0" w:color="auto"/>
            <w:bottom w:val="none" w:sz="0" w:space="0" w:color="auto"/>
            <w:right w:val="none" w:sz="0" w:space="0" w:color="auto"/>
          </w:divBdr>
          <w:divsChild>
            <w:div w:id="339939794">
              <w:marLeft w:val="0"/>
              <w:marRight w:val="0"/>
              <w:marTop w:val="100"/>
              <w:marBottom w:val="275"/>
              <w:divBdr>
                <w:top w:val="none" w:sz="0" w:space="0" w:color="auto"/>
                <w:left w:val="none" w:sz="0" w:space="0" w:color="auto"/>
                <w:bottom w:val="none" w:sz="0" w:space="0" w:color="auto"/>
                <w:right w:val="none" w:sz="0" w:space="0" w:color="auto"/>
              </w:divBdr>
            </w:div>
          </w:divsChild>
        </w:div>
        <w:div w:id="607353980">
          <w:marLeft w:val="0"/>
          <w:marRight w:val="0"/>
          <w:marTop w:val="0"/>
          <w:marBottom w:val="0"/>
          <w:divBdr>
            <w:top w:val="none" w:sz="0" w:space="0" w:color="auto"/>
            <w:left w:val="none" w:sz="0" w:space="0" w:color="auto"/>
            <w:bottom w:val="none" w:sz="0" w:space="0" w:color="auto"/>
            <w:right w:val="none" w:sz="0" w:space="0" w:color="auto"/>
          </w:divBdr>
        </w:div>
        <w:div w:id="607392010">
          <w:marLeft w:val="0"/>
          <w:marRight w:val="0"/>
          <w:marTop w:val="0"/>
          <w:marBottom w:val="0"/>
          <w:divBdr>
            <w:top w:val="single" w:sz="2" w:space="0" w:color="E0E0E0"/>
            <w:left w:val="single" w:sz="2" w:space="0" w:color="E0E0E0"/>
            <w:bottom w:val="single" w:sz="2" w:space="0" w:color="E0E0E0"/>
            <w:right w:val="single" w:sz="2" w:space="0" w:color="E0E0E0"/>
          </w:divBdr>
        </w:div>
        <w:div w:id="607393069">
          <w:marLeft w:val="0"/>
          <w:marRight w:val="0"/>
          <w:marTop w:val="0"/>
          <w:marBottom w:val="63"/>
          <w:divBdr>
            <w:top w:val="none" w:sz="0" w:space="0" w:color="auto"/>
            <w:left w:val="none" w:sz="0" w:space="0" w:color="auto"/>
            <w:bottom w:val="none" w:sz="0" w:space="0" w:color="auto"/>
            <w:right w:val="none" w:sz="0" w:space="0" w:color="auto"/>
          </w:divBdr>
        </w:div>
        <w:div w:id="607393938">
          <w:marLeft w:val="0"/>
          <w:marRight w:val="0"/>
          <w:marTop w:val="0"/>
          <w:marBottom w:val="300"/>
          <w:divBdr>
            <w:top w:val="none" w:sz="0" w:space="0" w:color="auto"/>
            <w:left w:val="none" w:sz="0" w:space="0" w:color="auto"/>
            <w:bottom w:val="none" w:sz="0" w:space="0" w:color="auto"/>
            <w:right w:val="none" w:sz="0" w:space="0" w:color="auto"/>
          </w:divBdr>
        </w:div>
        <w:div w:id="607539635">
          <w:marLeft w:val="679"/>
          <w:marRight w:val="0"/>
          <w:marTop w:val="0"/>
          <w:marBottom w:val="0"/>
          <w:divBdr>
            <w:top w:val="none" w:sz="0" w:space="0" w:color="auto"/>
            <w:left w:val="none" w:sz="0" w:space="0" w:color="auto"/>
            <w:bottom w:val="none" w:sz="0" w:space="0" w:color="auto"/>
            <w:right w:val="none" w:sz="0" w:space="0" w:color="auto"/>
          </w:divBdr>
        </w:div>
        <w:div w:id="607540429">
          <w:marLeft w:val="0"/>
          <w:marRight w:val="0"/>
          <w:marTop w:val="0"/>
          <w:marBottom w:val="0"/>
          <w:divBdr>
            <w:top w:val="none" w:sz="0" w:space="0" w:color="auto"/>
            <w:left w:val="none" w:sz="0" w:space="0" w:color="auto"/>
            <w:bottom w:val="none" w:sz="0" w:space="0" w:color="auto"/>
            <w:right w:val="none" w:sz="0" w:space="0" w:color="auto"/>
          </w:divBdr>
          <w:divsChild>
            <w:div w:id="640430731">
              <w:marLeft w:val="0"/>
              <w:marRight w:val="0"/>
              <w:marTop w:val="0"/>
              <w:marBottom w:val="75"/>
              <w:divBdr>
                <w:top w:val="none" w:sz="0" w:space="0" w:color="auto"/>
                <w:left w:val="none" w:sz="0" w:space="0" w:color="auto"/>
                <w:bottom w:val="none" w:sz="0" w:space="0" w:color="auto"/>
                <w:right w:val="none" w:sz="0" w:space="0" w:color="auto"/>
              </w:divBdr>
            </w:div>
          </w:divsChild>
        </w:div>
        <w:div w:id="607540906">
          <w:marLeft w:val="0"/>
          <w:marRight w:val="0"/>
          <w:marTop w:val="0"/>
          <w:marBottom w:val="0"/>
          <w:divBdr>
            <w:top w:val="none" w:sz="0" w:space="0" w:color="auto"/>
            <w:left w:val="none" w:sz="0" w:space="0" w:color="auto"/>
            <w:bottom w:val="none" w:sz="0" w:space="0" w:color="auto"/>
            <w:right w:val="none" w:sz="0" w:space="0" w:color="auto"/>
          </w:divBdr>
        </w:div>
        <w:div w:id="607589379">
          <w:marLeft w:val="-225"/>
          <w:marRight w:val="-225"/>
          <w:marTop w:val="0"/>
          <w:marBottom w:val="0"/>
          <w:divBdr>
            <w:top w:val="none" w:sz="0" w:space="0" w:color="auto"/>
            <w:left w:val="none" w:sz="0" w:space="0" w:color="auto"/>
            <w:bottom w:val="none" w:sz="0" w:space="0" w:color="auto"/>
            <w:right w:val="none" w:sz="0" w:space="0" w:color="auto"/>
          </w:divBdr>
          <w:divsChild>
            <w:div w:id="611669953">
              <w:marLeft w:val="0"/>
              <w:marRight w:val="0"/>
              <w:marTop w:val="0"/>
              <w:marBottom w:val="0"/>
              <w:divBdr>
                <w:top w:val="none" w:sz="0" w:space="0" w:color="auto"/>
                <w:left w:val="none" w:sz="0" w:space="0" w:color="auto"/>
                <w:bottom w:val="none" w:sz="0" w:space="0" w:color="auto"/>
                <w:right w:val="none" w:sz="0" w:space="0" w:color="auto"/>
              </w:divBdr>
            </w:div>
            <w:div w:id="738329488">
              <w:marLeft w:val="0"/>
              <w:marRight w:val="0"/>
              <w:marTop w:val="150"/>
              <w:marBottom w:val="0"/>
              <w:divBdr>
                <w:top w:val="none" w:sz="0" w:space="0" w:color="auto"/>
                <w:left w:val="none" w:sz="0" w:space="0" w:color="auto"/>
                <w:bottom w:val="none" w:sz="0" w:space="0" w:color="auto"/>
                <w:right w:val="none" w:sz="0" w:space="0" w:color="auto"/>
              </w:divBdr>
              <w:divsChild>
                <w:div w:id="14550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660286">
          <w:marLeft w:val="0"/>
          <w:marRight w:val="0"/>
          <w:marTop w:val="0"/>
          <w:marBottom w:val="0"/>
          <w:divBdr>
            <w:top w:val="none" w:sz="0" w:space="0" w:color="auto"/>
            <w:left w:val="none" w:sz="0" w:space="0" w:color="auto"/>
            <w:bottom w:val="none" w:sz="0" w:space="0" w:color="auto"/>
            <w:right w:val="none" w:sz="0" w:space="0" w:color="auto"/>
          </w:divBdr>
        </w:div>
        <w:div w:id="607660366">
          <w:marLeft w:val="0"/>
          <w:marRight w:val="0"/>
          <w:marTop w:val="0"/>
          <w:marBottom w:val="0"/>
          <w:divBdr>
            <w:top w:val="none" w:sz="0" w:space="0" w:color="auto"/>
            <w:left w:val="none" w:sz="0" w:space="0" w:color="auto"/>
            <w:bottom w:val="none" w:sz="0" w:space="0" w:color="auto"/>
            <w:right w:val="none" w:sz="0" w:space="0" w:color="auto"/>
          </w:divBdr>
        </w:div>
        <w:div w:id="607662635">
          <w:marLeft w:val="0"/>
          <w:marRight w:val="0"/>
          <w:marTop w:val="0"/>
          <w:marBottom w:val="300"/>
          <w:divBdr>
            <w:top w:val="none" w:sz="0" w:space="0" w:color="auto"/>
            <w:left w:val="none" w:sz="0" w:space="0" w:color="auto"/>
            <w:bottom w:val="none" w:sz="0" w:space="0" w:color="auto"/>
            <w:right w:val="none" w:sz="0" w:space="0" w:color="auto"/>
          </w:divBdr>
        </w:div>
        <w:div w:id="607664535">
          <w:marLeft w:val="-225"/>
          <w:marRight w:val="-225"/>
          <w:marTop w:val="0"/>
          <w:marBottom w:val="0"/>
          <w:divBdr>
            <w:top w:val="none" w:sz="0" w:space="0" w:color="auto"/>
            <w:left w:val="none" w:sz="0" w:space="0" w:color="auto"/>
            <w:bottom w:val="none" w:sz="0" w:space="0" w:color="auto"/>
            <w:right w:val="none" w:sz="0" w:space="0" w:color="auto"/>
          </w:divBdr>
        </w:div>
        <w:div w:id="607739884">
          <w:marLeft w:val="1200"/>
          <w:marRight w:val="0"/>
          <w:marTop w:val="0"/>
          <w:marBottom w:val="0"/>
          <w:divBdr>
            <w:top w:val="none" w:sz="0" w:space="0" w:color="auto"/>
            <w:left w:val="none" w:sz="0" w:space="0" w:color="auto"/>
            <w:bottom w:val="none" w:sz="0" w:space="0" w:color="auto"/>
            <w:right w:val="none" w:sz="0" w:space="0" w:color="auto"/>
          </w:divBdr>
          <w:divsChild>
            <w:div w:id="726300711">
              <w:marLeft w:val="0"/>
              <w:marRight w:val="0"/>
              <w:marTop w:val="0"/>
              <w:marBottom w:val="0"/>
              <w:divBdr>
                <w:top w:val="none" w:sz="0" w:space="0" w:color="auto"/>
                <w:left w:val="none" w:sz="0" w:space="0" w:color="auto"/>
                <w:bottom w:val="none" w:sz="0" w:space="0" w:color="auto"/>
                <w:right w:val="none" w:sz="0" w:space="0" w:color="auto"/>
              </w:divBdr>
            </w:div>
          </w:divsChild>
        </w:div>
        <w:div w:id="607811214">
          <w:marLeft w:val="0"/>
          <w:marRight w:val="0"/>
          <w:marTop w:val="0"/>
          <w:marBottom w:val="0"/>
          <w:divBdr>
            <w:top w:val="none" w:sz="0" w:space="0" w:color="auto"/>
            <w:left w:val="none" w:sz="0" w:space="0" w:color="auto"/>
            <w:bottom w:val="none" w:sz="0" w:space="0" w:color="auto"/>
            <w:right w:val="none" w:sz="0" w:space="0" w:color="auto"/>
          </w:divBdr>
          <w:divsChild>
            <w:div w:id="510484490">
              <w:marLeft w:val="0"/>
              <w:marRight w:val="0"/>
              <w:marTop w:val="0"/>
              <w:marBottom w:val="240"/>
              <w:divBdr>
                <w:top w:val="none" w:sz="0" w:space="0" w:color="auto"/>
                <w:left w:val="none" w:sz="0" w:space="0" w:color="auto"/>
                <w:bottom w:val="none" w:sz="0" w:space="0" w:color="auto"/>
                <w:right w:val="none" w:sz="0" w:space="0" w:color="auto"/>
              </w:divBdr>
            </w:div>
            <w:div w:id="682316737">
              <w:marLeft w:val="0"/>
              <w:marRight w:val="0"/>
              <w:marTop w:val="0"/>
              <w:marBottom w:val="240"/>
              <w:divBdr>
                <w:top w:val="none" w:sz="0" w:space="0" w:color="auto"/>
                <w:left w:val="none" w:sz="0" w:space="0" w:color="auto"/>
                <w:bottom w:val="none" w:sz="0" w:space="0" w:color="auto"/>
                <w:right w:val="none" w:sz="0" w:space="0" w:color="auto"/>
              </w:divBdr>
            </w:div>
          </w:divsChild>
        </w:div>
        <w:div w:id="607853007">
          <w:marLeft w:val="0"/>
          <w:marRight w:val="0"/>
          <w:marTop w:val="150"/>
          <w:marBottom w:val="0"/>
          <w:divBdr>
            <w:top w:val="none" w:sz="0" w:space="0" w:color="auto"/>
            <w:left w:val="none" w:sz="0" w:space="0" w:color="auto"/>
            <w:bottom w:val="none" w:sz="0" w:space="0" w:color="auto"/>
            <w:right w:val="none" w:sz="0" w:space="0" w:color="auto"/>
          </w:divBdr>
        </w:div>
        <w:div w:id="607858240">
          <w:marLeft w:val="0"/>
          <w:marRight w:val="0"/>
          <w:marTop w:val="0"/>
          <w:marBottom w:val="150"/>
          <w:divBdr>
            <w:top w:val="none" w:sz="0" w:space="0" w:color="auto"/>
            <w:left w:val="none" w:sz="0" w:space="0" w:color="auto"/>
            <w:bottom w:val="none" w:sz="0" w:space="0" w:color="auto"/>
            <w:right w:val="none" w:sz="0" w:space="0" w:color="auto"/>
          </w:divBdr>
        </w:div>
        <w:div w:id="607928446">
          <w:marLeft w:val="1463"/>
          <w:marRight w:val="0"/>
          <w:marTop w:val="0"/>
          <w:marBottom w:val="0"/>
          <w:divBdr>
            <w:top w:val="none" w:sz="0" w:space="0" w:color="auto"/>
            <w:left w:val="none" w:sz="0" w:space="0" w:color="auto"/>
            <w:bottom w:val="none" w:sz="0" w:space="0" w:color="auto"/>
            <w:right w:val="none" w:sz="0" w:space="0" w:color="auto"/>
          </w:divBdr>
        </w:div>
        <w:div w:id="607934615">
          <w:marLeft w:val="0"/>
          <w:marRight w:val="0"/>
          <w:marTop w:val="0"/>
          <w:marBottom w:val="0"/>
          <w:divBdr>
            <w:top w:val="none" w:sz="0" w:space="0" w:color="auto"/>
            <w:left w:val="none" w:sz="0" w:space="0" w:color="auto"/>
            <w:bottom w:val="none" w:sz="0" w:space="0" w:color="auto"/>
            <w:right w:val="none" w:sz="0" w:space="0" w:color="auto"/>
          </w:divBdr>
        </w:div>
        <w:div w:id="608008839">
          <w:marLeft w:val="1463"/>
          <w:marRight w:val="0"/>
          <w:marTop w:val="0"/>
          <w:marBottom w:val="0"/>
          <w:divBdr>
            <w:top w:val="none" w:sz="0" w:space="0" w:color="auto"/>
            <w:left w:val="none" w:sz="0" w:space="0" w:color="auto"/>
            <w:bottom w:val="none" w:sz="0" w:space="0" w:color="auto"/>
            <w:right w:val="none" w:sz="0" w:space="0" w:color="auto"/>
          </w:divBdr>
        </w:div>
        <w:div w:id="608123145">
          <w:marLeft w:val="0"/>
          <w:marRight w:val="0"/>
          <w:marTop w:val="0"/>
          <w:marBottom w:val="0"/>
          <w:divBdr>
            <w:top w:val="none" w:sz="0" w:space="0" w:color="auto"/>
            <w:left w:val="none" w:sz="0" w:space="0" w:color="auto"/>
            <w:bottom w:val="none" w:sz="0" w:space="0" w:color="auto"/>
            <w:right w:val="none" w:sz="0" w:space="0" w:color="auto"/>
          </w:divBdr>
        </w:div>
        <w:div w:id="608124607">
          <w:blockQuote w:val="1"/>
          <w:marLeft w:val="0"/>
          <w:marRight w:val="0"/>
          <w:marTop w:val="300"/>
          <w:marBottom w:val="315"/>
          <w:divBdr>
            <w:top w:val="none" w:sz="0" w:space="0" w:color="auto"/>
            <w:left w:val="single" w:sz="36" w:space="15" w:color="C4E0A6"/>
            <w:bottom w:val="none" w:sz="0" w:space="0" w:color="auto"/>
            <w:right w:val="none" w:sz="0" w:space="0" w:color="auto"/>
          </w:divBdr>
        </w:div>
        <w:div w:id="608195184">
          <w:marLeft w:val="0"/>
          <w:marRight w:val="0"/>
          <w:marTop w:val="0"/>
          <w:marBottom w:val="0"/>
          <w:divBdr>
            <w:top w:val="none" w:sz="0" w:space="0" w:color="auto"/>
            <w:left w:val="none" w:sz="0" w:space="0" w:color="auto"/>
            <w:bottom w:val="none" w:sz="0" w:space="0" w:color="auto"/>
            <w:right w:val="none" w:sz="0" w:space="0" w:color="auto"/>
          </w:divBdr>
        </w:div>
        <w:div w:id="608197116">
          <w:marLeft w:val="0"/>
          <w:marRight w:val="0"/>
          <w:marTop w:val="0"/>
          <w:marBottom w:val="0"/>
          <w:divBdr>
            <w:top w:val="none" w:sz="0" w:space="0" w:color="auto"/>
            <w:left w:val="none" w:sz="0" w:space="0" w:color="auto"/>
            <w:bottom w:val="none" w:sz="0" w:space="0" w:color="auto"/>
            <w:right w:val="none" w:sz="0" w:space="0" w:color="auto"/>
          </w:divBdr>
        </w:div>
        <w:div w:id="608202054">
          <w:marLeft w:val="0"/>
          <w:marRight w:val="0"/>
          <w:marTop w:val="0"/>
          <w:marBottom w:val="0"/>
          <w:divBdr>
            <w:top w:val="none" w:sz="0" w:space="0" w:color="auto"/>
            <w:left w:val="none" w:sz="0" w:space="0" w:color="auto"/>
            <w:bottom w:val="none" w:sz="0" w:space="0" w:color="auto"/>
            <w:right w:val="none" w:sz="0" w:space="0" w:color="auto"/>
          </w:divBdr>
        </w:div>
        <w:div w:id="608245672">
          <w:marLeft w:val="0"/>
          <w:marRight w:val="0"/>
          <w:marTop w:val="0"/>
          <w:marBottom w:val="240"/>
          <w:divBdr>
            <w:top w:val="none" w:sz="0" w:space="0" w:color="auto"/>
            <w:left w:val="none" w:sz="0" w:space="0" w:color="auto"/>
            <w:bottom w:val="none" w:sz="0" w:space="0" w:color="auto"/>
            <w:right w:val="none" w:sz="0" w:space="0" w:color="auto"/>
          </w:divBdr>
        </w:div>
        <w:div w:id="608313709">
          <w:marLeft w:val="0"/>
          <w:marRight w:val="0"/>
          <w:marTop w:val="0"/>
          <w:marBottom w:val="0"/>
          <w:divBdr>
            <w:top w:val="none" w:sz="0" w:space="0" w:color="auto"/>
            <w:left w:val="none" w:sz="0" w:space="0" w:color="auto"/>
            <w:bottom w:val="none" w:sz="0" w:space="0" w:color="auto"/>
            <w:right w:val="none" w:sz="0" w:space="0" w:color="auto"/>
          </w:divBdr>
        </w:div>
        <w:div w:id="608316211">
          <w:marLeft w:val="0"/>
          <w:marRight w:val="0"/>
          <w:marTop w:val="0"/>
          <w:marBottom w:val="150"/>
          <w:divBdr>
            <w:top w:val="none" w:sz="0" w:space="0" w:color="auto"/>
            <w:left w:val="none" w:sz="0" w:space="0" w:color="auto"/>
            <w:bottom w:val="none" w:sz="0" w:space="0" w:color="auto"/>
            <w:right w:val="none" w:sz="0" w:space="0" w:color="auto"/>
          </w:divBdr>
        </w:div>
        <w:div w:id="608319997">
          <w:marLeft w:val="0"/>
          <w:marRight w:val="0"/>
          <w:marTop w:val="0"/>
          <w:marBottom w:val="0"/>
          <w:divBdr>
            <w:top w:val="none" w:sz="0" w:space="0" w:color="auto"/>
            <w:left w:val="none" w:sz="0" w:space="0" w:color="auto"/>
            <w:bottom w:val="none" w:sz="0" w:space="0" w:color="auto"/>
            <w:right w:val="none" w:sz="0" w:space="0" w:color="auto"/>
          </w:divBdr>
        </w:div>
        <w:div w:id="608322101">
          <w:marLeft w:val="75"/>
          <w:marRight w:val="75"/>
          <w:marTop w:val="75"/>
          <w:marBottom w:val="75"/>
          <w:divBdr>
            <w:top w:val="single" w:sz="4" w:space="0" w:color="CCCCCC"/>
            <w:left w:val="single" w:sz="4" w:space="0" w:color="CCCCCC"/>
            <w:bottom w:val="single" w:sz="4" w:space="0" w:color="CCCCCC"/>
            <w:right w:val="single" w:sz="4" w:space="0" w:color="CCCCCC"/>
          </w:divBdr>
        </w:div>
        <w:div w:id="608389728">
          <w:marLeft w:val="0"/>
          <w:marRight w:val="0"/>
          <w:marTop w:val="0"/>
          <w:marBottom w:val="0"/>
          <w:divBdr>
            <w:top w:val="none" w:sz="0" w:space="0" w:color="auto"/>
            <w:left w:val="none" w:sz="0" w:space="0" w:color="auto"/>
            <w:bottom w:val="none" w:sz="0" w:space="0" w:color="auto"/>
            <w:right w:val="none" w:sz="0" w:space="0" w:color="auto"/>
          </w:divBdr>
          <w:divsChild>
            <w:div w:id="33314649">
              <w:marLeft w:val="-225"/>
              <w:marRight w:val="-225"/>
              <w:marTop w:val="0"/>
              <w:marBottom w:val="0"/>
              <w:divBdr>
                <w:top w:val="none" w:sz="0" w:space="0" w:color="auto"/>
                <w:left w:val="none" w:sz="0" w:space="0" w:color="auto"/>
                <w:bottom w:val="none" w:sz="0" w:space="0" w:color="auto"/>
                <w:right w:val="none" w:sz="0" w:space="0" w:color="auto"/>
              </w:divBdr>
              <w:divsChild>
                <w:div w:id="3921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466533">
          <w:marLeft w:val="0"/>
          <w:marRight w:val="0"/>
          <w:marTop w:val="0"/>
          <w:marBottom w:val="300"/>
          <w:divBdr>
            <w:top w:val="none" w:sz="0" w:space="0" w:color="auto"/>
            <w:left w:val="none" w:sz="0" w:space="0" w:color="auto"/>
            <w:bottom w:val="single" w:sz="6" w:space="5" w:color="000000"/>
            <w:right w:val="none" w:sz="0" w:space="0" w:color="auto"/>
          </w:divBdr>
        </w:div>
        <w:div w:id="608507347">
          <w:marLeft w:val="0"/>
          <w:marRight w:val="0"/>
          <w:marTop w:val="0"/>
          <w:marBottom w:val="0"/>
          <w:divBdr>
            <w:top w:val="none" w:sz="0" w:space="0" w:color="auto"/>
            <w:left w:val="none" w:sz="0" w:space="0" w:color="auto"/>
            <w:bottom w:val="none" w:sz="0" w:space="0" w:color="auto"/>
            <w:right w:val="none" w:sz="0" w:space="0" w:color="auto"/>
          </w:divBdr>
          <w:divsChild>
            <w:div w:id="245773380">
              <w:marLeft w:val="0"/>
              <w:marRight w:val="0"/>
              <w:marTop w:val="0"/>
              <w:marBottom w:val="0"/>
              <w:divBdr>
                <w:top w:val="none" w:sz="0" w:space="0" w:color="auto"/>
                <w:left w:val="none" w:sz="0" w:space="0" w:color="auto"/>
                <w:bottom w:val="none" w:sz="0" w:space="0" w:color="auto"/>
                <w:right w:val="none" w:sz="0" w:space="0" w:color="auto"/>
              </w:divBdr>
            </w:div>
          </w:divsChild>
        </w:div>
        <w:div w:id="608511756">
          <w:marLeft w:val="0"/>
          <w:marRight w:val="0"/>
          <w:marTop w:val="0"/>
          <w:marBottom w:val="75"/>
          <w:divBdr>
            <w:top w:val="none" w:sz="0" w:space="0" w:color="auto"/>
            <w:left w:val="none" w:sz="0" w:space="0" w:color="auto"/>
            <w:bottom w:val="none" w:sz="0" w:space="0" w:color="auto"/>
            <w:right w:val="none" w:sz="0" w:space="0" w:color="auto"/>
          </w:divBdr>
        </w:div>
        <w:div w:id="608582421">
          <w:marLeft w:val="0"/>
          <w:marRight w:val="0"/>
          <w:marTop w:val="0"/>
          <w:marBottom w:val="0"/>
          <w:divBdr>
            <w:top w:val="none" w:sz="0" w:space="0" w:color="auto"/>
            <w:left w:val="none" w:sz="0" w:space="0" w:color="auto"/>
            <w:bottom w:val="none" w:sz="0" w:space="0" w:color="auto"/>
            <w:right w:val="none" w:sz="0" w:space="0" w:color="auto"/>
          </w:divBdr>
        </w:div>
        <w:div w:id="608589785">
          <w:marLeft w:val="0"/>
          <w:marRight w:val="0"/>
          <w:marTop w:val="0"/>
          <w:marBottom w:val="0"/>
          <w:divBdr>
            <w:top w:val="none" w:sz="0" w:space="0" w:color="auto"/>
            <w:left w:val="none" w:sz="0" w:space="0" w:color="auto"/>
            <w:bottom w:val="none" w:sz="0" w:space="0" w:color="auto"/>
            <w:right w:val="none" w:sz="0" w:space="0" w:color="auto"/>
          </w:divBdr>
        </w:div>
        <w:div w:id="608660280">
          <w:marLeft w:val="0"/>
          <w:marRight w:val="0"/>
          <w:marTop w:val="150"/>
          <w:marBottom w:val="0"/>
          <w:divBdr>
            <w:top w:val="none" w:sz="0" w:space="0" w:color="auto"/>
            <w:left w:val="none" w:sz="0" w:space="0" w:color="auto"/>
            <w:bottom w:val="none" w:sz="0" w:space="0" w:color="auto"/>
            <w:right w:val="none" w:sz="0" w:space="0" w:color="auto"/>
          </w:divBdr>
          <w:divsChild>
            <w:div w:id="565342383">
              <w:marLeft w:val="0"/>
              <w:marRight w:val="0"/>
              <w:marTop w:val="0"/>
              <w:marBottom w:val="150"/>
              <w:divBdr>
                <w:top w:val="none" w:sz="0" w:space="0" w:color="auto"/>
                <w:left w:val="none" w:sz="0" w:space="0" w:color="auto"/>
                <w:bottom w:val="none" w:sz="0" w:space="0" w:color="auto"/>
                <w:right w:val="none" w:sz="0" w:space="0" w:color="auto"/>
              </w:divBdr>
            </w:div>
          </w:divsChild>
        </w:div>
        <w:div w:id="608660823">
          <w:marLeft w:val="0"/>
          <w:marRight w:val="0"/>
          <w:marTop w:val="0"/>
          <w:marBottom w:val="0"/>
          <w:divBdr>
            <w:top w:val="none" w:sz="0" w:space="0" w:color="auto"/>
            <w:left w:val="none" w:sz="0" w:space="0" w:color="auto"/>
            <w:bottom w:val="none" w:sz="0" w:space="0" w:color="auto"/>
            <w:right w:val="none" w:sz="0" w:space="0" w:color="auto"/>
          </w:divBdr>
          <w:divsChild>
            <w:div w:id="224337896">
              <w:marLeft w:val="0"/>
              <w:marRight w:val="0"/>
              <w:marTop w:val="0"/>
              <w:marBottom w:val="0"/>
              <w:divBdr>
                <w:top w:val="none" w:sz="0" w:space="0" w:color="auto"/>
                <w:left w:val="none" w:sz="0" w:space="0" w:color="auto"/>
                <w:bottom w:val="none" w:sz="0" w:space="0" w:color="auto"/>
                <w:right w:val="none" w:sz="0" w:space="0" w:color="auto"/>
              </w:divBdr>
              <w:divsChild>
                <w:div w:id="31419689">
                  <w:marLeft w:val="0"/>
                  <w:marRight w:val="0"/>
                  <w:marTop w:val="0"/>
                  <w:marBottom w:val="240"/>
                  <w:divBdr>
                    <w:top w:val="none" w:sz="0" w:space="0" w:color="auto"/>
                    <w:left w:val="none" w:sz="0" w:space="0" w:color="auto"/>
                    <w:bottom w:val="none" w:sz="0" w:space="0" w:color="auto"/>
                    <w:right w:val="none" w:sz="0" w:space="0" w:color="auto"/>
                  </w:divBdr>
                </w:div>
                <w:div w:id="61690685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08664030">
          <w:marLeft w:val="0"/>
          <w:marRight w:val="0"/>
          <w:marTop w:val="150"/>
          <w:marBottom w:val="0"/>
          <w:divBdr>
            <w:top w:val="none" w:sz="0" w:space="0" w:color="auto"/>
            <w:left w:val="none" w:sz="0" w:space="0" w:color="auto"/>
            <w:bottom w:val="none" w:sz="0" w:space="0" w:color="auto"/>
            <w:right w:val="none" w:sz="0" w:space="0" w:color="auto"/>
          </w:divBdr>
        </w:div>
        <w:div w:id="608706100">
          <w:marLeft w:val="-225"/>
          <w:marRight w:val="-225"/>
          <w:marTop w:val="0"/>
          <w:marBottom w:val="0"/>
          <w:divBdr>
            <w:top w:val="none" w:sz="0" w:space="0" w:color="auto"/>
            <w:left w:val="none" w:sz="0" w:space="0" w:color="auto"/>
            <w:bottom w:val="none" w:sz="0" w:space="0" w:color="auto"/>
            <w:right w:val="none" w:sz="0" w:space="0" w:color="auto"/>
          </w:divBdr>
        </w:div>
        <w:div w:id="608777401">
          <w:marLeft w:val="0"/>
          <w:marRight w:val="0"/>
          <w:marTop w:val="0"/>
          <w:marBottom w:val="0"/>
          <w:divBdr>
            <w:top w:val="none" w:sz="0" w:space="0" w:color="auto"/>
            <w:left w:val="none" w:sz="0" w:space="0" w:color="auto"/>
            <w:bottom w:val="none" w:sz="0" w:space="0" w:color="auto"/>
            <w:right w:val="none" w:sz="0" w:space="0" w:color="auto"/>
          </w:divBdr>
        </w:div>
        <w:div w:id="608852853">
          <w:marLeft w:val="0"/>
          <w:marRight w:val="0"/>
          <w:marTop w:val="0"/>
          <w:marBottom w:val="0"/>
          <w:divBdr>
            <w:top w:val="none" w:sz="0" w:space="0" w:color="auto"/>
            <w:left w:val="none" w:sz="0" w:space="0" w:color="auto"/>
            <w:bottom w:val="none" w:sz="0" w:space="0" w:color="auto"/>
            <w:right w:val="none" w:sz="0" w:space="0" w:color="auto"/>
          </w:divBdr>
        </w:div>
        <w:div w:id="608856379">
          <w:marLeft w:val="15"/>
          <w:marRight w:val="225"/>
          <w:marTop w:val="225"/>
          <w:marBottom w:val="105"/>
          <w:divBdr>
            <w:top w:val="none" w:sz="0" w:space="0" w:color="auto"/>
            <w:left w:val="none" w:sz="0" w:space="0" w:color="auto"/>
            <w:bottom w:val="none" w:sz="0" w:space="0" w:color="auto"/>
            <w:right w:val="none" w:sz="0" w:space="0" w:color="auto"/>
          </w:divBdr>
          <w:divsChild>
            <w:div w:id="66003235">
              <w:marLeft w:val="0"/>
              <w:marRight w:val="0"/>
              <w:marTop w:val="0"/>
              <w:marBottom w:val="0"/>
              <w:divBdr>
                <w:top w:val="none" w:sz="0" w:space="0" w:color="auto"/>
                <w:left w:val="none" w:sz="0" w:space="0" w:color="auto"/>
                <w:bottom w:val="none" w:sz="0" w:space="0" w:color="auto"/>
                <w:right w:val="none" w:sz="0" w:space="0" w:color="auto"/>
              </w:divBdr>
            </w:div>
            <w:div w:id="297347211">
              <w:marLeft w:val="0"/>
              <w:marRight w:val="0"/>
              <w:marTop w:val="0"/>
              <w:marBottom w:val="0"/>
              <w:divBdr>
                <w:top w:val="none" w:sz="0" w:space="0" w:color="auto"/>
                <w:left w:val="none" w:sz="0" w:space="0" w:color="auto"/>
                <w:bottom w:val="none" w:sz="0" w:space="0" w:color="auto"/>
                <w:right w:val="none" w:sz="0" w:space="0" w:color="auto"/>
              </w:divBdr>
            </w:div>
            <w:div w:id="303317561">
              <w:marLeft w:val="0"/>
              <w:marRight w:val="0"/>
              <w:marTop w:val="0"/>
              <w:marBottom w:val="0"/>
              <w:divBdr>
                <w:top w:val="none" w:sz="0" w:space="0" w:color="auto"/>
                <w:left w:val="none" w:sz="0" w:space="0" w:color="auto"/>
                <w:bottom w:val="none" w:sz="0" w:space="0" w:color="auto"/>
                <w:right w:val="none" w:sz="0" w:space="0" w:color="auto"/>
              </w:divBdr>
            </w:div>
            <w:div w:id="434787950">
              <w:marLeft w:val="0"/>
              <w:marRight w:val="0"/>
              <w:marTop w:val="0"/>
              <w:marBottom w:val="0"/>
              <w:divBdr>
                <w:top w:val="none" w:sz="0" w:space="0" w:color="auto"/>
                <w:left w:val="none" w:sz="0" w:space="0" w:color="auto"/>
                <w:bottom w:val="none" w:sz="0" w:space="0" w:color="auto"/>
                <w:right w:val="none" w:sz="0" w:space="0" w:color="auto"/>
              </w:divBdr>
            </w:div>
          </w:divsChild>
        </w:div>
        <w:div w:id="608895745">
          <w:marLeft w:val="0"/>
          <w:marRight w:val="0"/>
          <w:marTop w:val="0"/>
          <w:marBottom w:val="0"/>
          <w:divBdr>
            <w:top w:val="none" w:sz="0" w:space="0" w:color="auto"/>
            <w:left w:val="none" w:sz="0" w:space="0" w:color="auto"/>
            <w:bottom w:val="none" w:sz="0" w:space="0" w:color="auto"/>
            <w:right w:val="none" w:sz="0" w:space="0" w:color="auto"/>
          </w:divBdr>
        </w:div>
        <w:div w:id="609048032">
          <w:marLeft w:val="-225"/>
          <w:marRight w:val="-225"/>
          <w:marTop w:val="0"/>
          <w:marBottom w:val="0"/>
          <w:divBdr>
            <w:top w:val="none" w:sz="0" w:space="0" w:color="auto"/>
            <w:left w:val="none" w:sz="0" w:space="0" w:color="auto"/>
            <w:bottom w:val="none" w:sz="0" w:space="0" w:color="auto"/>
            <w:right w:val="none" w:sz="0" w:space="0" w:color="auto"/>
          </w:divBdr>
        </w:div>
        <w:div w:id="609094740">
          <w:marLeft w:val="0"/>
          <w:marRight w:val="0"/>
          <w:marTop w:val="0"/>
          <w:marBottom w:val="0"/>
          <w:divBdr>
            <w:top w:val="none" w:sz="0" w:space="0" w:color="auto"/>
            <w:left w:val="none" w:sz="0" w:space="0" w:color="auto"/>
            <w:bottom w:val="none" w:sz="0" w:space="0" w:color="auto"/>
            <w:right w:val="none" w:sz="0" w:space="0" w:color="auto"/>
          </w:divBdr>
        </w:div>
        <w:div w:id="609123108">
          <w:marLeft w:val="0"/>
          <w:marRight w:val="0"/>
          <w:marTop w:val="0"/>
          <w:marBottom w:val="0"/>
          <w:divBdr>
            <w:top w:val="none" w:sz="0" w:space="0" w:color="auto"/>
            <w:left w:val="none" w:sz="0" w:space="0" w:color="auto"/>
            <w:bottom w:val="none" w:sz="0" w:space="0" w:color="auto"/>
            <w:right w:val="none" w:sz="0" w:space="0" w:color="auto"/>
          </w:divBdr>
        </w:div>
        <w:div w:id="609123398">
          <w:marLeft w:val="0"/>
          <w:marRight w:val="0"/>
          <w:marTop w:val="0"/>
          <w:marBottom w:val="0"/>
          <w:divBdr>
            <w:top w:val="none" w:sz="0" w:space="0" w:color="auto"/>
            <w:left w:val="none" w:sz="0" w:space="0" w:color="auto"/>
            <w:bottom w:val="none" w:sz="0" w:space="0" w:color="auto"/>
            <w:right w:val="none" w:sz="0" w:space="0" w:color="auto"/>
          </w:divBdr>
        </w:div>
        <w:div w:id="609124023">
          <w:marLeft w:val="0"/>
          <w:marRight w:val="0"/>
          <w:marTop w:val="0"/>
          <w:marBottom w:val="0"/>
          <w:divBdr>
            <w:top w:val="none" w:sz="0" w:space="0" w:color="auto"/>
            <w:left w:val="none" w:sz="0" w:space="0" w:color="auto"/>
            <w:bottom w:val="none" w:sz="0" w:space="0" w:color="auto"/>
            <w:right w:val="none" w:sz="0" w:space="0" w:color="auto"/>
          </w:divBdr>
          <w:divsChild>
            <w:div w:id="469783225">
              <w:marLeft w:val="0"/>
              <w:marRight w:val="0"/>
              <w:marTop w:val="0"/>
              <w:marBottom w:val="0"/>
              <w:divBdr>
                <w:top w:val="none" w:sz="0" w:space="0" w:color="auto"/>
                <w:left w:val="none" w:sz="0" w:space="0" w:color="auto"/>
                <w:bottom w:val="none" w:sz="0" w:space="0" w:color="auto"/>
                <w:right w:val="none" w:sz="0" w:space="0" w:color="auto"/>
              </w:divBdr>
            </w:div>
          </w:divsChild>
        </w:div>
        <w:div w:id="609245824">
          <w:marLeft w:val="0"/>
          <w:marRight w:val="0"/>
          <w:marTop w:val="0"/>
          <w:marBottom w:val="0"/>
          <w:divBdr>
            <w:top w:val="none" w:sz="0" w:space="0" w:color="auto"/>
            <w:left w:val="none" w:sz="0" w:space="0" w:color="auto"/>
            <w:bottom w:val="none" w:sz="0" w:space="0" w:color="auto"/>
            <w:right w:val="none" w:sz="0" w:space="0" w:color="auto"/>
          </w:divBdr>
        </w:div>
        <w:div w:id="609359954">
          <w:marLeft w:val="0"/>
          <w:marRight w:val="0"/>
          <w:marTop w:val="0"/>
          <w:marBottom w:val="0"/>
          <w:divBdr>
            <w:top w:val="none" w:sz="0" w:space="0" w:color="auto"/>
            <w:left w:val="none" w:sz="0" w:space="0" w:color="auto"/>
            <w:bottom w:val="none" w:sz="0" w:space="0" w:color="auto"/>
            <w:right w:val="none" w:sz="0" w:space="0" w:color="auto"/>
          </w:divBdr>
        </w:div>
        <w:div w:id="609362514">
          <w:marLeft w:val="0"/>
          <w:marRight w:val="0"/>
          <w:marTop w:val="0"/>
          <w:marBottom w:val="450"/>
          <w:divBdr>
            <w:top w:val="none" w:sz="0" w:space="0" w:color="auto"/>
            <w:left w:val="none" w:sz="0" w:space="0" w:color="auto"/>
            <w:bottom w:val="none" w:sz="0" w:space="0" w:color="auto"/>
            <w:right w:val="none" w:sz="0" w:space="0" w:color="auto"/>
          </w:divBdr>
          <w:divsChild>
            <w:div w:id="417991334">
              <w:marLeft w:val="0"/>
              <w:marRight w:val="0"/>
              <w:marTop w:val="0"/>
              <w:marBottom w:val="75"/>
              <w:divBdr>
                <w:top w:val="none" w:sz="0" w:space="0" w:color="auto"/>
                <w:left w:val="none" w:sz="0" w:space="0" w:color="auto"/>
                <w:bottom w:val="none" w:sz="0" w:space="0" w:color="auto"/>
                <w:right w:val="none" w:sz="0" w:space="0" w:color="auto"/>
              </w:divBdr>
              <w:divsChild>
                <w:div w:id="610824337">
                  <w:marLeft w:val="0"/>
                  <w:marRight w:val="0"/>
                  <w:marTop w:val="0"/>
                  <w:marBottom w:val="0"/>
                  <w:divBdr>
                    <w:top w:val="none" w:sz="0" w:space="0" w:color="auto"/>
                    <w:left w:val="none" w:sz="0" w:space="0" w:color="auto"/>
                    <w:bottom w:val="none" w:sz="0" w:space="0" w:color="auto"/>
                    <w:right w:val="none" w:sz="0" w:space="0" w:color="auto"/>
                  </w:divBdr>
                  <w:divsChild>
                    <w:div w:id="271472760">
                      <w:marLeft w:val="75"/>
                      <w:marRight w:val="0"/>
                      <w:marTop w:val="0"/>
                      <w:marBottom w:val="0"/>
                      <w:divBdr>
                        <w:top w:val="none" w:sz="0" w:space="0" w:color="auto"/>
                        <w:left w:val="none" w:sz="0" w:space="0" w:color="auto"/>
                        <w:bottom w:val="none" w:sz="0" w:space="0" w:color="auto"/>
                        <w:right w:val="none" w:sz="0" w:space="0" w:color="auto"/>
                      </w:divBdr>
                    </w:div>
                  </w:divsChild>
                </w:div>
                <w:div w:id="774405212">
                  <w:marLeft w:val="0"/>
                  <w:marRight w:val="0"/>
                  <w:marTop w:val="0"/>
                  <w:marBottom w:val="0"/>
                  <w:divBdr>
                    <w:top w:val="none" w:sz="0" w:space="0" w:color="auto"/>
                    <w:left w:val="none" w:sz="0" w:space="0" w:color="auto"/>
                    <w:bottom w:val="none" w:sz="0" w:space="0" w:color="auto"/>
                    <w:right w:val="none" w:sz="0" w:space="0" w:color="auto"/>
                  </w:divBdr>
                </w:div>
              </w:divsChild>
            </w:div>
            <w:div w:id="436679351">
              <w:marLeft w:val="0"/>
              <w:marRight w:val="225"/>
              <w:marTop w:val="0"/>
              <w:marBottom w:val="0"/>
              <w:divBdr>
                <w:top w:val="none" w:sz="0" w:space="0" w:color="auto"/>
                <w:left w:val="none" w:sz="0" w:space="0" w:color="auto"/>
                <w:bottom w:val="none" w:sz="0" w:space="0" w:color="auto"/>
                <w:right w:val="none" w:sz="0" w:space="0" w:color="auto"/>
              </w:divBdr>
            </w:div>
          </w:divsChild>
        </w:div>
        <w:div w:id="609437390">
          <w:marLeft w:val="0"/>
          <w:marRight w:val="0"/>
          <w:marTop w:val="0"/>
          <w:marBottom w:val="0"/>
          <w:divBdr>
            <w:top w:val="none" w:sz="0" w:space="0" w:color="auto"/>
            <w:left w:val="none" w:sz="0" w:space="0" w:color="auto"/>
            <w:bottom w:val="none" w:sz="0" w:space="0" w:color="auto"/>
            <w:right w:val="none" w:sz="0" w:space="0" w:color="auto"/>
          </w:divBdr>
        </w:div>
        <w:div w:id="609437403">
          <w:marLeft w:val="0"/>
          <w:marRight w:val="0"/>
          <w:marTop w:val="0"/>
          <w:marBottom w:val="0"/>
          <w:divBdr>
            <w:top w:val="none" w:sz="0" w:space="0" w:color="auto"/>
            <w:left w:val="none" w:sz="0" w:space="0" w:color="auto"/>
            <w:bottom w:val="none" w:sz="0" w:space="0" w:color="auto"/>
            <w:right w:val="none" w:sz="0" w:space="0" w:color="auto"/>
          </w:divBdr>
        </w:div>
        <w:div w:id="609507411">
          <w:marLeft w:val="0"/>
          <w:marRight w:val="0"/>
          <w:marTop w:val="0"/>
          <w:marBottom w:val="240"/>
          <w:divBdr>
            <w:top w:val="none" w:sz="0" w:space="0" w:color="auto"/>
            <w:left w:val="none" w:sz="0" w:space="0" w:color="auto"/>
            <w:bottom w:val="none" w:sz="0" w:space="0" w:color="auto"/>
            <w:right w:val="none" w:sz="0" w:space="0" w:color="auto"/>
          </w:divBdr>
        </w:div>
        <w:div w:id="609510763">
          <w:marLeft w:val="0"/>
          <w:marRight w:val="0"/>
          <w:marTop w:val="0"/>
          <w:marBottom w:val="0"/>
          <w:divBdr>
            <w:top w:val="none" w:sz="0" w:space="0" w:color="auto"/>
            <w:left w:val="none" w:sz="0" w:space="0" w:color="auto"/>
            <w:bottom w:val="none" w:sz="0" w:space="0" w:color="auto"/>
            <w:right w:val="none" w:sz="0" w:space="0" w:color="auto"/>
          </w:divBdr>
        </w:div>
        <w:div w:id="609555973">
          <w:marLeft w:val="0"/>
          <w:marRight w:val="0"/>
          <w:marTop w:val="0"/>
          <w:marBottom w:val="0"/>
          <w:divBdr>
            <w:top w:val="none" w:sz="0" w:space="0" w:color="auto"/>
            <w:left w:val="none" w:sz="0" w:space="0" w:color="auto"/>
            <w:bottom w:val="none" w:sz="0" w:space="0" w:color="auto"/>
            <w:right w:val="none" w:sz="0" w:space="0" w:color="auto"/>
          </w:divBdr>
          <w:divsChild>
            <w:div w:id="629745604">
              <w:marLeft w:val="0"/>
              <w:marRight w:val="0"/>
              <w:marTop w:val="0"/>
              <w:marBottom w:val="0"/>
              <w:divBdr>
                <w:top w:val="none" w:sz="0" w:space="0" w:color="auto"/>
                <w:left w:val="none" w:sz="0" w:space="0" w:color="auto"/>
                <w:bottom w:val="none" w:sz="0" w:space="0" w:color="auto"/>
                <w:right w:val="none" w:sz="0" w:space="0" w:color="auto"/>
              </w:divBdr>
              <w:divsChild>
                <w:div w:id="35673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626993">
          <w:marLeft w:val="750"/>
          <w:marRight w:val="1500"/>
          <w:marTop w:val="0"/>
          <w:marBottom w:val="0"/>
          <w:divBdr>
            <w:top w:val="none" w:sz="0" w:space="0" w:color="auto"/>
            <w:left w:val="none" w:sz="0" w:space="0" w:color="auto"/>
            <w:bottom w:val="none" w:sz="0" w:space="0" w:color="auto"/>
            <w:right w:val="none" w:sz="0" w:space="0" w:color="auto"/>
          </w:divBdr>
        </w:div>
        <w:div w:id="609627294">
          <w:marLeft w:val="-150"/>
          <w:marRight w:val="-150"/>
          <w:marTop w:val="0"/>
          <w:marBottom w:val="0"/>
          <w:divBdr>
            <w:top w:val="none" w:sz="0" w:space="0" w:color="auto"/>
            <w:left w:val="none" w:sz="0" w:space="0" w:color="auto"/>
            <w:bottom w:val="none" w:sz="0" w:space="0" w:color="auto"/>
            <w:right w:val="none" w:sz="0" w:space="0" w:color="auto"/>
          </w:divBdr>
        </w:div>
        <w:div w:id="609629001">
          <w:marLeft w:val="0"/>
          <w:marRight w:val="0"/>
          <w:marTop w:val="0"/>
          <w:marBottom w:val="0"/>
          <w:divBdr>
            <w:top w:val="none" w:sz="0" w:space="0" w:color="auto"/>
            <w:left w:val="none" w:sz="0" w:space="0" w:color="auto"/>
            <w:bottom w:val="none" w:sz="0" w:space="0" w:color="auto"/>
            <w:right w:val="none" w:sz="0" w:space="0" w:color="auto"/>
          </w:divBdr>
        </w:div>
        <w:div w:id="609632739">
          <w:marLeft w:val="0"/>
          <w:marRight w:val="0"/>
          <w:marTop w:val="0"/>
          <w:marBottom w:val="125"/>
          <w:divBdr>
            <w:top w:val="none" w:sz="0" w:space="0" w:color="auto"/>
            <w:left w:val="none" w:sz="0" w:space="0" w:color="auto"/>
            <w:bottom w:val="none" w:sz="0" w:space="0" w:color="auto"/>
            <w:right w:val="none" w:sz="0" w:space="0" w:color="auto"/>
          </w:divBdr>
        </w:div>
        <w:div w:id="609703547">
          <w:marLeft w:val="1221"/>
          <w:marRight w:val="0"/>
          <w:marTop w:val="0"/>
          <w:marBottom w:val="0"/>
          <w:divBdr>
            <w:top w:val="none" w:sz="0" w:space="0" w:color="auto"/>
            <w:left w:val="none" w:sz="0" w:space="0" w:color="auto"/>
            <w:bottom w:val="none" w:sz="0" w:space="0" w:color="auto"/>
            <w:right w:val="none" w:sz="0" w:space="0" w:color="auto"/>
          </w:divBdr>
        </w:div>
        <w:div w:id="609703817">
          <w:marLeft w:val="0"/>
          <w:marRight w:val="0"/>
          <w:marTop w:val="0"/>
          <w:marBottom w:val="0"/>
          <w:divBdr>
            <w:top w:val="none" w:sz="0" w:space="0" w:color="auto"/>
            <w:left w:val="none" w:sz="0" w:space="0" w:color="auto"/>
            <w:bottom w:val="none" w:sz="0" w:space="0" w:color="auto"/>
            <w:right w:val="none" w:sz="0" w:space="0" w:color="auto"/>
          </w:divBdr>
          <w:divsChild>
            <w:div w:id="75786739">
              <w:marLeft w:val="0"/>
              <w:marRight w:val="0"/>
              <w:marTop w:val="75"/>
              <w:marBottom w:val="0"/>
              <w:divBdr>
                <w:top w:val="none" w:sz="0" w:space="0" w:color="auto"/>
                <w:left w:val="none" w:sz="0" w:space="0" w:color="auto"/>
                <w:bottom w:val="none" w:sz="0" w:space="0" w:color="auto"/>
                <w:right w:val="none" w:sz="0" w:space="0" w:color="auto"/>
              </w:divBdr>
            </w:div>
          </w:divsChild>
        </w:div>
        <w:div w:id="609779168">
          <w:marLeft w:val="0"/>
          <w:marRight w:val="0"/>
          <w:marTop w:val="0"/>
          <w:marBottom w:val="240"/>
          <w:divBdr>
            <w:top w:val="none" w:sz="0" w:space="0" w:color="auto"/>
            <w:left w:val="none" w:sz="0" w:space="0" w:color="auto"/>
            <w:bottom w:val="none" w:sz="0" w:space="0" w:color="auto"/>
            <w:right w:val="none" w:sz="0" w:space="0" w:color="auto"/>
          </w:divBdr>
        </w:div>
        <w:div w:id="609818106">
          <w:marLeft w:val="0"/>
          <w:marRight w:val="0"/>
          <w:marTop w:val="0"/>
          <w:marBottom w:val="0"/>
          <w:divBdr>
            <w:top w:val="none" w:sz="0" w:space="0" w:color="auto"/>
            <w:left w:val="none" w:sz="0" w:space="0" w:color="auto"/>
            <w:bottom w:val="none" w:sz="0" w:space="0" w:color="auto"/>
            <w:right w:val="none" w:sz="0" w:space="0" w:color="auto"/>
          </w:divBdr>
        </w:div>
        <w:div w:id="609818647">
          <w:marLeft w:val="0"/>
          <w:marRight w:val="0"/>
          <w:marTop w:val="0"/>
          <w:marBottom w:val="0"/>
          <w:divBdr>
            <w:top w:val="none" w:sz="0" w:space="0" w:color="auto"/>
            <w:left w:val="none" w:sz="0" w:space="0" w:color="auto"/>
            <w:bottom w:val="none" w:sz="0" w:space="0" w:color="auto"/>
            <w:right w:val="none" w:sz="0" w:space="0" w:color="auto"/>
          </w:divBdr>
        </w:div>
        <w:div w:id="609901752">
          <w:marLeft w:val="0"/>
          <w:marRight w:val="0"/>
          <w:marTop w:val="0"/>
          <w:marBottom w:val="75"/>
          <w:divBdr>
            <w:top w:val="none" w:sz="0" w:space="0" w:color="auto"/>
            <w:left w:val="none" w:sz="0" w:space="0" w:color="auto"/>
            <w:bottom w:val="none" w:sz="0" w:space="0" w:color="auto"/>
            <w:right w:val="none" w:sz="0" w:space="0" w:color="auto"/>
          </w:divBdr>
        </w:div>
        <w:div w:id="609971974">
          <w:marLeft w:val="0"/>
          <w:marRight w:val="0"/>
          <w:marTop w:val="0"/>
          <w:marBottom w:val="0"/>
          <w:divBdr>
            <w:top w:val="none" w:sz="0" w:space="0" w:color="auto"/>
            <w:left w:val="none" w:sz="0" w:space="0" w:color="auto"/>
            <w:bottom w:val="none" w:sz="0" w:space="0" w:color="auto"/>
            <w:right w:val="none" w:sz="0" w:space="0" w:color="auto"/>
          </w:divBdr>
        </w:div>
        <w:div w:id="610093259">
          <w:marLeft w:val="-188"/>
          <w:marRight w:val="-188"/>
          <w:marTop w:val="0"/>
          <w:marBottom w:val="0"/>
          <w:divBdr>
            <w:top w:val="none" w:sz="0" w:space="0" w:color="auto"/>
            <w:left w:val="none" w:sz="0" w:space="0" w:color="auto"/>
            <w:bottom w:val="none" w:sz="0" w:space="0" w:color="auto"/>
            <w:right w:val="none" w:sz="0" w:space="0" w:color="auto"/>
          </w:divBdr>
        </w:div>
        <w:div w:id="610093415">
          <w:marLeft w:val="0"/>
          <w:marRight w:val="0"/>
          <w:marTop w:val="0"/>
          <w:marBottom w:val="0"/>
          <w:divBdr>
            <w:top w:val="single" w:sz="2" w:space="0" w:color="E0E0E0"/>
            <w:left w:val="single" w:sz="2" w:space="0" w:color="E0E0E0"/>
            <w:bottom w:val="single" w:sz="2" w:space="0" w:color="E0E0E0"/>
            <w:right w:val="single" w:sz="2" w:space="0" w:color="E0E0E0"/>
          </w:divBdr>
        </w:div>
        <w:div w:id="610162923">
          <w:marLeft w:val="0"/>
          <w:marRight w:val="0"/>
          <w:marTop w:val="0"/>
          <w:marBottom w:val="0"/>
          <w:divBdr>
            <w:top w:val="none" w:sz="0" w:space="0" w:color="auto"/>
            <w:left w:val="none" w:sz="0" w:space="0" w:color="auto"/>
            <w:bottom w:val="none" w:sz="0" w:space="0" w:color="auto"/>
            <w:right w:val="none" w:sz="0" w:space="0" w:color="auto"/>
          </w:divBdr>
        </w:div>
        <w:div w:id="610207723">
          <w:marLeft w:val="0"/>
          <w:marRight w:val="0"/>
          <w:marTop w:val="0"/>
          <w:marBottom w:val="0"/>
          <w:divBdr>
            <w:top w:val="none" w:sz="0" w:space="0" w:color="auto"/>
            <w:left w:val="none" w:sz="0" w:space="0" w:color="auto"/>
            <w:bottom w:val="none" w:sz="0" w:space="0" w:color="auto"/>
            <w:right w:val="none" w:sz="0" w:space="0" w:color="auto"/>
          </w:divBdr>
        </w:div>
        <w:div w:id="610278773">
          <w:marLeft w:val="0"/>
          <w:marRight w:val="0"/>
          <w:marTop w:val="0"/>
          <w:marBottom w:val="0"/>
          <w:divBdr>
            <w:top w:val="single" w:sz="2" w:space="0" w:color="E0E0E0"/>
            <w:left w:val="single" w:sz="2" w:space="0" w:color="E0E0E0"/>
            <w:bottom w:val="single" w:sz="2" w:space="0" w:color="E0E0E0"/>
            <w:right w:val="single" w:sz="2" w:space="0" w:color="E0E0E0"/>
          </w:divBdr>
        </w:div>
        <w:div w:id="610286812">
          <w:marLeft w:val="-300"/>
          <w:marRight w:val="-300"/>
          <w:marTop w:val="0"/>
          <w:marBottom w:val="450"/>
          <w:divBdr>
            <w:top w:val="none" w:sz="0" w:space="0" w:color="auto"/>
            <w:left w:val="none" w:sz="0" w:space="0" w:color="auto"/>
            <w:bottom w:val="none" w:sz="0" w:space="0" w:color="auto"/>
            <w:right w:val="none" w:sz="0" w:space="0" w:color="auto"/>
          </w:divBdr>
          <w:divsChild>
            <w:div w:id="174225394">
              <w:marLeft w:val="0"/>
              <w:marRight w:val="0"/>
              <w:marTop w:val="0"/>
              <w:marBottom w:val="0"/>
              <w:divBdr>
                <w:top w:val="none" w:sz="0" w:space="0" w:color="auto"/>
                <w:left w:val="none" w:sz="0" w:space="0" w:color="auto"/>
                <w:bottom w:val="none" w:sz="0" w:space="0" w:color="auto"/>
                <w:right w:val="none" w:sz="0" w:space="0" w:color="auto"/>
              </w:divBdr>
              <w:divsChild>
                <w:div w:id="293827289">
                  <w:marLeft w:val="0"/>
                  <w:marRight w:val="0"/>
                  <w:marTop w:val="0"/>
                  <w:marBottom w:val="0"/>
                  <w:divBdr>
                    <w:top w:val="none" w:sz="0" w:space="0" w:color="auto"/>
                    <w:left w:val="none" w:sz="0" w:space="0" w:color="auto"/>
                    <w:bottom w:val="none" w:sz="0" w:space="0" w:color="auto"/>
                    <w:right w:val="none" w:sz="0" w:space="0" w:color="auto"/>
                  </w:divBdr>
                  <w:divsChild>
                    <w:div w:id="76745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358420">
          <w:marLeft w:val="0"/>
          <w:marRight w:val="0"/>
          <w:marTop w:val="0"/>
          <w:marBottom w:val="0"/>
          <w:divBdr>
            <w:top w:val="none" w:sz="0" w:space="0" w:color="auto"/>
            <w:left w:val="none" w:sz="0" w:space="0" w:color="auto"/>
            <w:bottom w:val="none" w:sz="0" w:space="0" w:color="auto"/>
            <w:right w:val="none" w:sz="0" w:space="0" w:color="auto"/>
          </w:divBdr>
        </w:div>
        <w:div w:id="610360402">
          <w:marLeft w:val="0"/>
          <w:marRight w:val="0"/>
          <w:marTop w:val="0"/>
          <w:marBottom w:val="225"/>
          <w:divBdr>
            <w:top w:val="none" w:sz="0" w:space="0" w:color="auto"/>
            <w:left w:val="none" w:sz="0" w:space="0" w:color="auto"/>
            <w:bottom w:val="none" w:sz="0" w:space="0" w:color="auto"/>
            <w:right w:val="none" w:sz="0" w:space="0" w:color="auto"/>
          </w:divBdr>
        </w:div>
        <w:div w:id="610434592">
          <w:marLeft w:val="0"/>
          <w:marRight w:val="0"/>
          <w:marTop w:val="0"/>
          <w:marBottom w:val="0"/>
          <w:divBdr>
            <w:top w:val="none" w:sz="0" w:space="0" w:color="auto"/>
            <w:left w:val="none" w:sz="0" w:space="0" w:color="auto"/>
            <w:bottom w:val="none" w:sz="0" w:space="0" w:color="auto"/>
            <w:right w:val="none" w:sz="0" w:space="0" w:color="auto"/>
          </w:divBdr>
        </w:div>
        <w:div w:id="610553925">
          <w:marLeft w:val="-225"/>
          <w:marRight w:val="-225"/>
          <w:marTop w:val="0"/>
          <w:marBottom w:val="0"/>
          <w:divBdr>
            <w:top w:val="none" w:sz="0" w:space="0" w:color="auto"/>
            <w:left w:val="none" w:sz="0" w:space="0" w:color="auto"/>
            <w:bottom w:val="none" w:sz="0" w:space="0" w:color="auto"/>
            <w:right w:val="none" w:sz="0" w:space="0" w:color="auto"/>
          </w:divBdr>
          <w:divsChild>
            <w:div w:id="9993032">
              <w:marLeft w:val="0"/>
              <w:marRight w:val="0"/>
              <w:marTop w:val="0"/>
              <w:marBottom w:val="0"/>
              <w:divBdr>
                <w:top w:val="none" w:sz="0" w:space="0" w:color="auto"/>
                <w:left w:val="none" w:sz="0" w:space="0" w:color="auto"/>
                <w:bottom w:val="none" w:sz="0" w:space="0" w:color="auto"/>
                <w:right w:val="none" w:sz="0" w:space="0" w:color="auto"/>
              </w:divBdr>
            </w:div>
          </w:divsChild>
        </w:div>
        <w:div w:id="610623935">
          <w:marLeft w:val="0"/>
          <w:marRight w:val="0"/>
          <w:marTop w:val="150"/>
          <w:marBottom w:val="0"/>
          <w:divBdr>
            <w:top w:val="none" w:sz="0" w:space="0" w:color="auto"/>
            <w:left w:val="none" w:sz="0" w:space="0" w:color="auto"/>
            <w:bottom w:val="none" w:sz="0" w:space="0" w:color="auto"/>
            <w:right w:val="none" w:sz="0" w:space="0" w:color="auto"/>
          </w:divBdr>
        </w:div>
        <w:div w:id="610624678">
          <w:marLeft w:val="0"/>
          <w:marRight w:val="188"/>
          <w:marTop w:val="0"/>
          <w:marBottom w:val="0"/>
          <w:divBdr>
            <w:top w:val="none" w:sz="0" w:space="0" w:color="auto"/>
            <w:left w:val="none" w:sz="0" w:space="0" w:color="auto"/>
            <w:bottom w:val="none" w:sz="0" w:space="0" w:color="auto"/>
            <w:right w:val="none" w:sz="0" w:space="0" w:color="auto"/>
          </w:divBdr>
        </w:div>
        <w:div w:id="610626803">
          <w:marLeft w:val="0"/>
          <w:marRight w:val="0"/>
          <w:marTop w:val="0"/>
          <w:marBottom w:val="0"/>
          <w:divBdr>
            <w:top w:val="none" w:sz="0" w:space="0" w:color="auto"/>
            <w:left w:val="none" w:sz="0" w:space="0" w:color="auto"/>
            <w:bottom w:val="none" w:sz="0" w:space="0" w:color="auto"/>
            <w:right w:val="none" w:sz="0" w:space="0" w:color="auto"/>
          </w:divBdr>
        </w:div>
        <w:div w:id="610668383">
          <w:marLeft w:val="750"/>
          <w:marRight w:val="1500"/>
          <w:marTop w:val="0"/>
          <w:marBottom w:val="0"/>
          <w:divBdr>
            <w:top w:val="none" w:sz="0" w:space="0" w:color="auto"/>
            <w:left w:val="none" w:sz="0" w:space="0" w:color="auto"/>
            <w:bottom w:val="none" w:sz="0" w:space="0" w:color="auto"/>
            <w:right w:val="none" w:sz="0" w:space="0" w:color="auto"/>
          </w:divBdr>
        </w:div>
        <w:div w:id="610741480">
          <w:marLeft w:val="0"/>
          <w:marRight w:val="0"/>
          <w:marTop w:val="75"/>
          <w:marBottom w:val="0"/>
          <w:divBdr>
            <w:top w:val="none" w:sz="0" w:space="0" w:color="auto"/>
            <w:left w:val="none" w:sz="0" w:space="0" w:color="auto"/>
            <w:bottom w:val="none" w:sz="0" w:space="0" w:color="auto"/>
            <w:right w:val="none" w:sz="0" w:space="0" w:color="auto"/>
          </w:divBdr>
        </w:div>
        <w:div w:id="610742010">
          <w:marLeft w:val="0"/>
          <w:marRight w:val="0"/>
          <w:marTop w:val="0"/>
          <w:marBottom w:val="0"/>
          <w:divBdr>
            <w:top w:val="none" w:sz="0" w:space="0" w:color="auto"/>
            <w:left w:val="none" w:sz="0" w:space="0" w:color="auto"/>
            <w:bottom w:val="none" w:sz="0" w:space="0" w:color="auto"/>
            <w:right w:val="none" w:sz="0" w:space="0" w:color="auto"/>
          </w:divBdr>
        </w:div>
        <w:div w:id="610748379">
          <w:marLeft w:val="0"/>
          <w:marRight w:val="0"/>
          <w:marTop w:val="0"/>
          <w:marBottom w:val="240"/>
          <w:divBdr>
            <w:top w:val="none" w:sz="0" w:space="0" w:color="auto"/>
            <w:left w:val="none" w:sz="0" w:space="0" w:color="auto"/>
            <w:bottom w:val="none" w:sz="0" w:space="0" w:color="auto"/>
            <w:right w:val="none" w:sz="0" w:space="0" w:color="auto"/>
          </w:divBdr>
        </w:div>
        <w:div w:id="610816061">
          <w:marLeft w:val="0"/>
          <w:marRight w:val="0"/>
          <w:marTop w:val="0"/>
          <w:marBottom w:val="0"/>
          <w:divBdr>
            <w:top w:val="none" w:sz="0" w:space="0" w:color="auto"/>
            <w:left w:val="none" w:sz="0" w:space="0" w:color="auto"/>
            <w:bottom w:val="none" w:sz="0" w:space="0" w:color="auto"/>
            <w:right w:val="none" w:sz="0" w:space="0" w:color="auto"/>
          </w:divBdr>
        </w:div>
        <w:div w:id="610821427">
          <w:marLeft w:val="0"/>
          <w:marRight w:val="0"/>
          <w:marTop w:val="0"/>
          <w:marBottom w:val="0"/>
          <w:divBdr>
            <w:top w:val="none" w:sz="0" w:space="0" w:color="auto"/>
            <w:left w:val="none" w:sz="0" w:space="0" w:color="auto"/>
            <w:bottom w:val="none" w:sz="0" w:space="0" w:color="auto"/>
            <w:right w:val="none" w:sz="0" w:space="0" w:color="auto"/>
          </w:divBdr>
          <w:divsChild>
            <w:div w:id="673651768">
              <w:marLeft w:val="0"/>
              <w:marRight w:val="0"/>
              <w:marTop w:val="0"/>
              <w:marBottom w:val="0"/>
              <w:divBdr>
                <w:top w:val="none" w:sz="0" w:space="0" w:color="auto"/>
                <w:left w:val="none" w:sz="0" w:space="0" w:color="auto"/>
                <w:bottom w:val="none" w:sz="0" w:space="0" w:color="auto"/>
                <w:right w:val="none" w:sz="0" w:space="0" w:color="auto"/>
              </w:divBdr>
              <w:divsChild>
                <w:div w:id="2166686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10822934">
          <w:marLeft w:val="188"/>
          <w:marRight w:val="0"/>
          <w:marTop w:val="100"/>
          <w:marBottom w:val="0"/>
          <w:divBdr>
            <w:top w:val="none" w:sz="0" w:space="0" w:color="auto"/>
            <w:left w:val="none" w:sz="0" w:space="0" w:color="auto"/>
            <w:bottom w:val="none" w:sz="0" w:space="0" w:color="auto"/>
            <w:right w:val="none" w:sz="0" w:space="0" w:color="auto"/>
          </w:divBdr>
        </w:div>
        <w:div w:id="610823175">
          <w:marLeft w:val="0"/>
          <w:marRight w:val="0"/>
          <w:marTop w:val="0"/>
          <w:marBottom w:val="75"/>
          <w:divBdr>
            <w:top w:val="none" w:sz="0" w:space="0" w:color="auto"/>
            <w:left w:val="none" w:sz="0" w:space="0" w:color="auto"/>
            <w:bottom w:val="none" w:sz="0" w:space="0" w:color="auto"/>
            <w:right w:val="none" w:sz="0" w:space="0" w:color="auto"/>
          </w:divBdr>
        </w:div>
        <w:div w:id="610824332">
          <w:marLeft w:val="0"/>
          <w:marRight w:val="0"/>
          <w:marTop w:val="0"/>
          <w:marBottom w:val="0"/>
          <w:divBdr>
            <w:top w:val="none" w:sz="0" w:space="0" w:color="auto"/>
            <w:left w:val="none" w:sz="0" w:space="0" w:color="auto"/>
            <w:bottom w:val="none" w:sz="0" w:space="0" w:color="auto"/>
            <w:right w:val="none" w:sz="0" w:space="0" w:color="auto"/>
          </w:divBdr>
          <w:divsChild>
            <w:div w:id="235164313">
              <w:marLeft w:val="0"/>
              <w:marRight w:val="0"/>
              <w:marTop w:val="0"/>
              <w:marBottom w:val="150"/>
              <w:divBdr>
                <w:top w:val="none" w:sz="0" w:space="0" w:color="auto"/>
                <w:left w:val="none" w:sz="0" w:space="0" w:color="auto"/>
                <w:bottom w:val="none" w:sz="0" w:space="0" w:color="auto"/>
                <w:right w:val="none" w:sz="0" w:space="0" w:color="auto"/>
              </w:divBdr>
            </w:div>
          </w:divsChild>
        </w:div>
        <w:div w:id="610934862">
          <w:marLeft w:val="0"/>
          <w:marRight w:val="0"/>
          <w:marTop w:val="0"/>
          <w:marBottom w:val="0"/>
          <w:divBdr>
            <w:top w:val="none" w:sz="0" w:space="0" w:color="auto"/>
            <w:left w:val="none" w:sz="0" w:space="0" w:color="auto"/>
            <w:bottom w:val="none" w:sz="0" w:space="0" w:color="auto"/>
            <w:right w:val="none" w:sz="0" w:space="0" w:color="auto"/>
          </w:divBdr>
          <w:divsChild>
            <w:div w:id="184635035">
              <w:marLeft w:val="0"/>
              <w:marRight w:val="0"/>
              <w:marTop w:val="0"/>
              <w:marBottom w:val="0"/>
              <w:divBdr>
                <w:top w:val="none" w:sz="0" w:space="0" w:color="auto"/>
                <w:left w:val="none" w:sz="0" w:space="0" w:color="auto"/>
                <w:bottom w:val="none" w:sz="0" w:space="0" w:color="auto"/>
                <w:right w:val="none" w:sz="0" w:space="0" w:color="auto"/>
              </w:divBdr>
            </w:div>
          </w:divsChild>
        </w:div>
        <w:div w:id="610940294">
          <w:marLeft w:val="0"/>
          <w:marRight w:val="0"/>
          <w:marTop w:val="0"/>
          <w:marBottom w:val="0"/>
          <w:divBdr>
            <w:top w:val="none" w:sz="0" w:space="0" w:color="auto"/>
            <w:left w:val="none" w:sz="0" w:space="0" w:color="auto"/>
            <w:bottom w:val="none" w:sz="0" w:space="0" w:color="auto"/>
            <w:right w:val="none" w:sz="0" w:space="0" w:color="auto"/>
          </w:divBdr>
        </w:div>
        <w:div w:id="610941281">
          <w:marLeft w:val="0"/>
          <w:marRight w:val="0"/>
          <w:marTop w:val="0"/>
          <w:marBottom w:val="240"/>
          <w:divBdr>
            <w:top w:val="none" w:sz="0" w:space="0" w:color="auto"/>
            <w:left w:val="none" w:sz="0" w:space="0" w:color="auto"/>
            <w:bottom w:val="none" w:sz="0" w:space="0" w:color="auto"/>
            <w:right w:val="none" w:sz="0" w:space="0" w:color="auto"/>
          </w:divBdr>
        </w:div>
        <w:div w:id="611010199">
          <w:marLeft w:val="0"/>
          <w:marRight w:val="0"/>
          <w:marTop w:val="0"/>
          <w:marBottom w:val="0"/>
          <w:divBdr>
            <w:top w:val="single" w:sz="2" w:space="0" w:color="E0E0E0"/>
            <w:left w:val="single" w:sz="2" w:space="0" w:color="E0E0E0"/>
            <w:bottom w:val="single" w:sz="2" w:space="0" w:color="E0E0E0"/>
            <w:right w:val="single" w:sz="2" w:space="0" w:color="E0E0E0"/>
          </w:divBdr>
        </w:div>
        <w:div w:id="611014027">
          <w:marLeft w:val="0"/>
          <w:marRight w:val="0"/>
          <w:marTop w:val="0"/>
          <w:marBottom w:val="0"/>
          <w:divBdr>
            <w:top w:val="none" w:sz="0" w:space="0" w:color="auto"/>
            <w:left w:val="none" w:sz="0" w:space="0" w:color="auto"/>
            <w:bottom w:val="none" w:sz="0" w:space="0" w:color="auto"/>
            <w:right w:val="none" w:sz="0" w:space="0" w:color="auto"/>
          </w:divBdr>
        </w:div>
        <w:div w:id="611127800">
          <w:marLeft w:val="0"/>
          <w:marRight w:val="0"/>
          <w:marTop w:val="450"/>
          <w:marBottom w:val="450"/>
          <w:divBdr>
            <w:top w:val="none" w:sz="0" w:space="0" w:color="auto"/>
            <w:left w:val="none" w:sz="0" w:space="0" w:color="auto"/>
            <w:bottom w:val="none" w:sz="0" w:space="0" w:color="auto"/>
            <w:right w:val="none" w:sz="0" w:space="0" w:color="auto"/>
          </w:divBdr>
          <w:divsChild>
            <w:div w:id="470951154">
              <w:marLeft w:val="0"/>
              <w:marRight w:val="0"/>
              <w:marTop w:val="0"/>
              <w:marBottom w:val="0"/>
              <w:divBdr>
                <w:top w:val="none" w:sz="0" w:space="0" w:color="auto"/>
                <w:left w:val="none" w:sz="0" w:space="0" w:color="auto"/>
                <w:bottom w:val="single" w:sz="6" w:space="5" w:color="E6E3E2"/>
                <w:right w:val="none" w:sz="0" w:space="0" w:color="auto"/>
              </w:divBdr>
            </w:div>
          </w:divsChild>
        </w:div>
        <w:div w:id="611127882">
          <w:marLeft w:val="0"/>
          <w:marRight w:val="0"/>
          <w:marTop w:val="0"/>
          <w:marBottom w:val="150"/>
          <w:divBdr>
            <w:top w:val="none" w:sz="0" w:space="0" w:color="auto"/>
            <w:left w:val="none" w:sz="0" w:space="0" w:color="auto"/>
            <w:bottom w:val="none" w:sz="0" w:space="0" w:color="auto"/>
            <w:right w:val="none" w:sz="0" w:space="0" w:color="auto"/>
          </w:divBdr>
        </w:div>
        <w:div w:id="611204596">
          <w:marLeft w:val="0"/>
          <w:marRight w:val="0"/>
          <w:marTop w:val="0"/>
          <w:marBottom w:val="0"/>
          <w:divBdr>
            <w:top w:val="none" w:sz="0" w:space="0" w:color="auto"/>
            <w:left w:val="none" w:sz="0" w:space="0" w:color="auto"/>
            <w:bottom w:val="none" w:sz="0" w:space="0" w:color="auto"/>
            <w:right w:val="none" w:sz="0" w:space="0" w:color="auto"/>
          </w:divBdr>
        </w:div>
        <w:div w:id="611209905">
          <w:marLeft w:val="0"/>
          <w:marRight w:val="0"/>
          <w:marTop w:val="0"/>
          <w:marBottom w:val="75"/>
          <w:divBdr>
            <w:top w:val="none" w:sz="0" w:space="0" w:color="auto"/>
            <w:left w:val="none" w:sz="0" w:space="0" w:color="auto"/>
            <w:bottom w:val="none" w:sz="0" w:space="0" w:color="auto"/>
            <w:right w:val="none" w:sz="0" w:space="0" w:color="auto"/>
          </w:divBdr>
        </w:div>
        <w:div w:id="611400256">
          <w:marLeft w:val="0"/>
          <w:marRight w:val="225"/>
          <w:marTop w:val="0"/>
          <w:marBottom w:val="0"/>
          <w:divBdr>
            <w:top w:val="none" w:sz="0" w:space="0" w:color="auto"/>
            <w:left w:val="none" w:sz="0" w:space="0" w:color="auto"/>
            <w:bottom w:val="none" w:sz="0" w:space="0" w:color="auto"/>
            <w:right w:val="none" w:sz="0" w:space="0" w:color="auto"/>
          </w:divBdr>
        </w:div>
        <w:div w:id="611471455">
          <w:marLeft w:val="0"/>
          <w:marRight w:val="0"/>
          <w:marTop w:val="0"/>
          <w:marBottom w:val="0"/>
          <w:divBdr>
            <w:top w:val="none" w:sz="0" w:space="0" w:color="auto"/>
            <w:left w:val="none" w:sz="0" w:space="0" w:color="auto"/>
            <w:bottom w:val="none" w:sz="0" w:space="0" w:color="auto"/>
            <w:right w:val="none" w:sz="0" w:space="0" w:color="auto"/>
          </w:divBdr>
        </w:div>
        <w:div w:id="611476286">
          <w:marLeft w:val="0"/>
          <w:marRight w:val="0"/>
          <w:marTop w:val="0"/>
          <w:marBottom w:val="0"/>
          <w:divBdr>
            <w:top w:val="none" w:sz="0" w:space="0" w:color="auto"/>
            <w:left w:val="none" w:sz="0" w:space="0" w:color="auto"/>
            <w:bottom w:val="none" w:sz="0" w:space="0" w:color="auto"/>
            <w:right w:val="none" w:sz="0" w:space="0" w:color="auto"/>
          </w:divBdr>
        </w:div>
        <w:div w:id="611516905">
          <w:marLeft w:val="0"/>
          <w:marRight w:val="0"/>
          <w:marTop w:val="0"/>
          <w:marBottom w:val="0"/>
          <w:divBdr>
            <w:top w:val="none" w:sz="0" w:space="0" w:color="auto"/>
            <w:left w:val="none" w:sz="0" w:space="0" w:color="auto"/>
            <w:bottom w:val="none" w:sz="0" w:space="0" w:color="auto"/>
            <w:right w:val="none" w:sz="0" w:space="0" w:color="auto"/>
          </w:divBdr>
        </w:div>
        <w:div w:id="611517270">
          <w:marLeft w:val="0"/>
          <w:marRight w:val="0"/>
          <w:marTop w:val="0"/>
          <w:marBottom w:val="0"/>
          <w:divBdr>
            <w:top w:val="none" w:sz="0" w:space="0" w:color="auto"/>
            <w:left w:val="none" w:sz="0" w:space="0" w:color="auto"/>
            <w:bottom w:val="none" w:sz="0" w:space="0" w:color="auto"/>
            <w:right w:val="none" w:sz="0" w:space="0" w:color="auto"/>
          </w:divBdr>
          <w:divsChild>
            <w:div w:id="485241730">
              <w:marLeft w:val="0"/>
              <w:marRight w:val="0"/>
              <w:marTop w:val="0"/>
              <w:marBottom w:val="0"/>
              <w:divBdr>
                <w:top w:val="none" w:sz="0" w:space="0" w:color="auto"/>
                <w:left w:val="none" w:sz="0" w:space="0" w:color="auto"/>
                <w:bottom w:val="none" w:sz="0" w:space="0" w:color="auto"/>
                <w:right w:val="none" w:sz="0" w:space="0" w:color="auto"/>
              </w:divBdr>
              <w:divsChild>
                <w:div w:id="48648220">
                  <w:marLeft w:val="0"/>
                  <w:marRight w:val="0"/>
                  <w:marTop w:val="0"/>
                  <w:marBottom w:val="240"/>
                  <w:divBdr>
                    <w:top w:val="none" w:sz="0" w:space="0" w:color="auto"/>
                    <w:left w:val="none" w:sz="0" w:space="0" w:color="auto"/>
                    <w:bottom w:val="none" w:sz="0" w:space="0" w:color="auto"/>
                    <w:right w:val="none" w:sz="0" w:space="0" w:color="auto"/>
                  </w:divBdr>
                </w:div>
                <w:div w:id="82454456">
                  <w:marLeft w:val="0"/>
                  <w:marRight w:val="0"/>
                  <w:marTop w:val="0"/>
                  <w:marBottom w:val="240"/>
                  <w:divBdr>
                    <w:top w:val="none" w:sz="0" w:space="0" w:color="auto"/>
                    <w:left w:val="none" w:sz="0" w:space="0" w:color="auto"/>
                    <w:bottom w:val="none" w:sz="0" w:space="0" w:color="auto"/>
                    <w:right w:val="none" w:sz="0" w:space="0" w:color="auto"/>
                  </w:divBdr>
                </w:div>
                <w:div w:id="176235709">
                  <w:marLeft w:val="0"/>
                  <w:marRight w:val="0"/>
                  <w:marTop w:val="0"/>
                  <w:marBottom w:val="240"/>
                  <w:divBdr>
                    <w:top w:val="none" w:sz="0" w:space="0" w:color="auto"/>
                    <w:left w:val="none" w:sz="0" w:space="0" w:color="auto"/>
                    <w:bottom w:val="none" w:sz="0" w:space="0" w:color="auto"/>
                    <w:right w:val="none" w:sz="0" w:space="0" w:color="auto"/>
                  </w:divBdr>
                </w:div>
                <w:div w:id="368989336">
                  <w:marLeft w:val="0"/>
                  <w:marRight w:val="0"/>
                  <w:marTop w:val="0"/>
                  <w:marBottom w:val="240"/>
                  <w:divBdr>
                    <w:top w:val="none" w:sz="0" w:space="0" w:color="auto"/>
                    <w:left w:val="none" w:sz="0" w:space="0" w:color="auto"/>
                    <w:bottom w:val="none" w:sz="0" w:space="0" w:color="auto"/>
                    <w:right w:val="none" w:sz="0" w:space="0" w:color="auto"/>
                  </w:divBdr>
                </w:div>
                <w:div w:id="392629270">
                  <w:marLeft w:val="0"/>
                  <w:marRight w:val="0"/>
                  <w:marTop w:val="0"/>
                  <w:marBottom w:val="240"/>
                  <w:divBdr>
                    <w:top w:val="none" w:sz="0" w:space="0" w:color="auto"/>
                    <w:left w:val="none" w:sz="0" w:space="0" w:color="auto"/>
                    <w:bottom w:val="none" w:sz="0" w:space="0" w:color="auto"/>
                    <w:right w:val="none" w:sz="0" w:space="0" w:color="auto"/>
                  </w:divBdr>
                </w:div>
                <w:div w:id="525411226">
                  <w:marLeft w:val="0"/>
                  <w:marRight w:val="0"/>
                  <w:marTop w:val="0"/>
                  <w:marBottom w:val="240"/>
                  <w:divBdr>
                    <w:top w:val="none" w:sz="0" w:space="0" w:color="auto"/>
                    <w:left w:val="none" w:sz="0" w:space="0" w:color="auto"/>
                    <w:bottom w:val="none" w:sz="0" w:space="0" w:color="auto"/>
                    <w:right w:val="none" w:sz="0" w:space="0" w:color="auto"/>
                  </w:divBdr>
                </w:div>
                <w:div w:id="562448529">
                  <w:marLeft w:val="0"/>
                  <w:marRight w:val="0"/>
                  <w:marTop w:val="0"/>
                  <w:marBottom w:val="240"/>
                  <w:divBdr>
                    <w:top w:val="none" w:sz="0" w:space="0" w:color="auto"/>
                    <w:left w:val="none" w:sz="0" w:space="0" w:color="auto"/>
                    <w:bottom w:val="none" w:sz="0" w:space="0" w:color="auto"/>
                    <w:right w:val="none" w:sz="0" w:space="0" w:color="auto"/>
                  </w:divBdr>
                </w:div>
                <w:div w:id="7278071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11518947">
          <w:marLeft w:val="0"/>
          <w:marRight w:val="0"/>
          <w:marTop w:val="0"/>
          <w:marBottom w:val="0"/>
          <w:divBdr>
            <w:top w:val="single" w:sz="6" w:space="0" w:color="999999"/>
            <w:left w:val="single" w:sz="6" w:space="0" w:color="999999"/>
            <w:bottom w:val="single" w:sz="6" w:space="0" w:color="999999"/>
            <w:right w:val="single" w:sz="6" w:space="0" w:color="999999"/>
          </w:divBdr>
        </w:div>
        <w:div w:id="611522994">
          <w:marLeft w:val="1463"/>
          <w:marRight w:val="0"/>
          <w:marTop w:val="0"/>
          <w:marBottom w:val="0"/>
          <w:divBdr>
            <w:top w:val="none" w:sz="0" w:space="0" w:color="auto"/>
            <w:left w:val="none" w:sz="0" w:space="0" w:color="auto"/>
            <w:bottom w:val="none" w:sz="0" w:space="0" w:color="auto"/>
            <w:right w:val="none" w:sz="0" w:space="0" w:color="auto"/>
          </w:divBdr>
        </w:div>
        <w:div w:id="611547129">
          <w:marLeft w:val="0"/>
          <w:marRight w:val="0"/>
          <w:marTop w:val="0"/>
          <w:marBottom w:val="0"/>
          <w:divBdr>
            <w:top w:val="none" w:sz="0" w:space="0" w:color="auto"/>
            <w:left w:val="none" w:sz="0" w:space="0" w:color="auto"/>
            <w:bottom w:val="none" w:sz="0" w:space="0" w:color="auto"/>
            <w:right w:val="none" w:sz="0" w:space="0" w:color="auto"/>
          </w:divBdr>
        </w:div>
        <w:div w:id="611592674">
          <w:marLeft w:val="0"/>
          <w:marRight w:val="0"/>
          <w:marTop w:val="0"/>
          <w:marBottom w:val="0"/>
          <w:divBdr>
            <w:top w:val="none" w:sz="0" w:space="0" w:color="auto"/>
            <w:left w:val="none" w:sz="0" w:space="0" w:color="auto"/>
            <w:bottom w:val="none" w:sz="0" w:space="0" w:color="auto"/>
            <w:right w:val="none" w:sz="0" w:space="0" w:color="auto"/>
          </w:divBdr>
        </w:div>
        <w:div w:id="611594812">
          <w:marLeft w:val="626"/>
          <w:marRight w:val="0"/>
          <w:marTop w:val="0"/>
          <w:marBottom w:val="0"/>
          <w:divBdr>
            <w:top w:val="none" w:sz="0" w:space="0" w:color="auto"/>
            <w:left w:val="none" w:sz="0" w:space="0" w:color="auto"/>
            <w:bottom w:val="none" w:sz="0" w:space="0" w:color="auto"/>
            <w:right w:val="none" w:sz="0" w:space="0" w:color="auto"/>
          </w:divBdr>
        </w:div>
        <w:div w:id="611595050">
          <w:marLeft w:val="0"/>
          <w:marRight w:val="0"/>
          <w:marTop w:val="0"/>
          <w:marBottom w:val="0"/>
          <w:divBdr>
            <w:top w:val="none" w:sz="0" w:space="0" w:color="auto"/>
            <w:left w:val="none" w:sz="0" w:space="0" w:color="auto"/>
            <w:bottom w:val="none" w:sz="0" w:space="0" w:color="auto"/>
            <w:right w:val="none" w:sz="0" w:space="0" w:color="auto"/>
          </w:divBdr>
        </w:div>
        <w:div w:id="611667115">
          <w:marLeft w:val="0"/>
          <w:marRight w:val="0"/>
          <w:marTop w:val="0"/>
          <w:marBottom w:val="75"/>
          <w:divBdr>
            <w:top w:val="none" w:sz="0" w:space="0" w:color="auto"/>
            <w:left w:val="none" w:sz="0" w:space="0" w:color="auto"/>
            <w:bottom w:val="none" w:sz="0" w:space="0" w:color="auto"/>
            <w:right w:val="none" w:sz="0" w:space="0" w:color="auto"/>
          </w:divBdr>
        </w:div>
        <w:div w:id="611668235">
          <w:marLeft w:val="0"/>
          <w:marRight w:val="0"/>
          <w:marTop w:val="0"/>
          <w:marBottom w:val="0"/>
          <w:divBdr>
            <w:top w:val="none" w:sz="0" w:space="0" w:color="auto"/>
            <w:left w:val="none" w:sz="0" w:space="0" w:color="auto"/>
            <w:bottom w:val="none" w:sz="0" w:space="0" w:color="auto"/>
            <w:right w:val="none" w:sz="0" w:space="0" w:color="auto"/>
          </w:divBdr>
        </w:div>
        <w:div w:id="611714361">
          <w:marLeft w:val="0"/>
          <w:marRight w:val="0"/>
          <w:marTop w:val="150"/>
          <w:marBottom w:val="300"/>
          <w:divBdr>
            <w:top w:val="single" w:sz="6" w:space="11" w:color="EAEAEA"/>
            <w:left w:val="single" w:sz="6" w:space="11" w:color="EAEAEA"/>
            <w:bottom w:val="single" w:sz="6" w:space="11" w:color="EAEAEA"/>
            <w:right w:val="single" w:sz="6" w:space="11" w:color="EAEAEA"/>
          </w:divBdr>
        </w:div>
        <w:div w:id="611716779">
          <w:marLeft w:val="0"/>
          <w:marRight w:val="0"/>
          <w:marTop w:val="0"/>
          <w:marBottom w:val="0"/>
          <w:divBdr>
            <w:top w:val="single" w:sz="2" w:space="0" w:color="E0E0E0"/>
            <w:left w:val="single" w:sz="2" w:space="0" w:color="E0E0E0"/>
            <w:bottom w:val="single" w:sz="2" w:space="0" w:color="E0E0E0"/>
            <w:right w:val="single" w:sz="2" w:space="0" w:color="E0E0E0"/>
          </w:divBdr>
          <w:divsChild>
            <w:div w:id="47159920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11860283">
          <w:marLeft w:val="0"/>
          <w:marRight w:val="0"/>
          <w:marTop w:val="0"/>
          <w:marBottom w:val="0"/>
          <w:divBdr>
            <w:top w:val="none" w:sz="0" w:space="0" w:color="auto"/>
            <w:left w:val="none" w:sz="0" w:space="0" w:color="auto"/>
            <w:bottom w:val="none" w:sz="0" w:space="0" w:color="auto"/>
            <w:right w:val="none" w:sz="0" w:space="0" w:color="auto"/>
          </w:divBdr>
        </w:div>
        <w:div w:id="611863783">
          <w:marLeft w:val="0"/>
          <w:marRight w:val="0"/>
          <w:marTop w:val="0"/>
          <w:marBottom w:val="0"/>
          <w:divBdr>
            <w:top w:val="none" w:sz="0" w:space="0" w:color="auto"/>
            <w:left w:val="none" w:sz="0" w:space="0" w:color="auto"/>
            <w:bottom w:val="none" w:sz="0" w:space="0" w:color="auto"/>
            <w:right w:val="none" w:sz="0" w:space="0" w:color="auto"/>
          </w:divBdr>
        </w:div>
        <w:div w:id="611866681">
          <w:marLeft w:val="0"/>
          <w:marRight w:val="0"/>
          <w:marTop w:val="0"/>
          <w:marBottom w:val="0"/>
          <w:divBdr>
            <w:top w:val="none" w:sz="0" w:space="0" w:color="auto"/>
            <w:left w:val="none" w:sz="0" w:space="0" w:color="auto"/>
            <w:bottom w:val="none" w:sz="0" w:space="0" w:color="auto"/>
            <w:right w:val="none" w:sz="0" w:space="0" w:color="auto"/>
          </w:divBdr>
        </w:div>
        <w:div w:id="611909682">
          <w:marLeft w:val="0"/>
          <w:marRight w:val="0"/>
          <w:marTop w:val="0"/>
          <w:marBottom w:val="0"/>
          <w:divBdr>
            <w:top w:val="none" w:sz="0" w:space="0" w:color="auto"/>
            <w:left w:val="none" w:sz="0" w:space="0" w:color="auto"/>
            <w:bottom w:val="none" w:sz="0" w:space="0" w:color="auto"/>
            <w:right w:val="none" w:sz="0" w:space="0" w:color="auto"/>
          </w:divBdr>
        </w:div>
        <w:div w:id="611937334">
          <w:marLeft w:val="0"/>
          <w:marRight w:val="0"/>
          <w:marTop w:val="0"/>
          <w:marBottom w:val="75"/>
          <w:divBdr>
            <w:top w:val="none" w:sz="0" w:space="0" w:color="auto"/>
            <w:left w:val="none" w:sz="0" w:space="0" w:color="auto"/>
            <w:bottom w:val="none" w:sz="0" w:space="0" w:color="auto"/>
            <w:right w:val="none" w:sz="0" w:space="0" w:color="auto"/>
          </w:divBdr>
          <w:divsChild>
            <w:div w:id="383648412">
              <w:marLeft w:val="0"/>
              <w:marRight w:val="0"/>
              <w:marTop w:val="0"/>
              <w:marBottom w:val="0"/>
              <w:divBdr>
                <w:top w:val="none" w:sz="0" w:space="0" w:color="auto"/>
                <w:left w:val="none" w:sz="0" w:space="0" w:color="auto"/>
                <w:bottom w:val="none" w:sz="0" w:space="0" w:color="auto"/>
                <w:right w:val="none" w:sz="0" w:space="0" w:color="auto"/>
              </w:divBdr>
            </w:div>
          </w:divsChild>
        </w:div>
        <w:div w:id="611975878">
          <w:marLeft w:val="0"/>
          <w:marRight w:val="0"/>
          <w:marTop w:val="0"/>
          <w:marBottom w:val="0"/>
          <w:divBdr>
            <w:top w:val="none" w:sz="0" w:space="0" w:color="auto"/>
            <w:left w:val="none" w:sz="0" w:space="0" w:color="auto"/>
            <w:bottom w:val="none" w:sz="0" w:space="0" w:color="auto"/>
            <w:right w:val="none" w:sz="0" w:space="0" w:color="auto"/>
          </w:divBdr>
        </w:div>
        <w:div w:id="611977750">
          <w:marLeft w:val="0"/>
          <w:marRight w:val="0"/>
          <w:marTop w:val="0"/>
          <w:marBottom w:val="0"/>
          <w:divBdr>
            <w:top w:val="none" w:sz="0" w:space="0" w:color="auto"/>
            <w:left w:val="none" w:sz="0" w:space="0" w:color="auto"/>
            <w:bottom w:val="none" w:sz="0" w:space="0" w:color="auto"/>
            <w:right w:val="none" w:sz="0" w:space="0" w:color="auto"/>
          </w:divBdr>
        </w:div>
        <w:div w:id="611982723">
          <w:marLeft w:val="1463"/>
          <w:marRight w:val="0"/>
          <w:marTop w:val="0"/>
          <w:marBottom w:val="0"/>
          <w:divBdr>
            <w:top w:val="none" w:sz="0" w:space="0" w:color="auto"/>
            <w:left w:val="none" w:sz="0" w:space="0" w:color="auto"/>
            <w:bottom w:val="none" w:sz="0" w:space="0" w:color="auto"/>
            <w:right w:val="none" w:sz="0" w:space="0" w:color="auto"/>
          </w:divBdr>
        </w:div>
        <w:div w:id="612127095">
          <w:marLeft w:val="0"/>
          <w:marRight w:val="0"/>
          <w:marTop w:val="0"/>
          <w:marBottom w:val="0"/>
          <w:divBdr>
            <w:top w:val="none" w:sz="0" w:space="0" w:color="auto"/>
            <w:left w:val="none" w:sz="0" w:space="0" w:color="auto"/>
            <w:bottom w:val="none" w:sz="0" w:space="0" w:color="auto"/>
            <w:right w:val="none" w:sz="0" w:space="0" w:color="auto"/>
          </w:divBdr>
        </w:div>
        <w:div w:id="612129688">
          <w:marLeft w:val="0"/>
          <w:marRight w:val="0"/>
          <w:marTop w:val="0"/>
          <w:marBottom w:val="0"/>
          <w:divBdr>
            <w:top w:val="none" w:sz="0" w:space="0" w:color="auto"/>
            <w:left w:val="none" w:sz="0" w:space="0" w:color="auto"/>
            <w:bottom w:val="none" w:sz="0" w:space="0" w:color="auto"/>
            <w:right w:val="none" w:sz="0" w:space="0" w:color="auto"/>
          </w:divBdr>
        </w:div>
        <w:div w:id="612133949">
          <w:marLeft w:val="0"/>
          <w:marRight w:val="0"/>
          <w:marTop w:val="0"/>
          <w:marBottom w:val="0"/>
          <w:divBdr>
            <w:top w:val="single" w:sz="2" w:space="0" w:color="E0E0E0"/>
            <w:left w:val="single" w:sz="2" w:space="0" w:color="E0E0E0"/>
            <w:bottom w:val="single" w:sz="2" w:space="0" w:color="E0E0E0"/>
            <w:right w:val="single" w:sz="2" w:space="0" w:color="E0E0E0"/>
          </w:divBdr>
          <w:divsChild>
            <w:div w:id="5146357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12176778">
          <w:marLeft w:val="0"/>
          <w:marRight w:val="0"/>
          <w:marTop w:val="0"/>
          <w:marBottom w:val="376"/>
          <w:divBdr>
            <w:top w:val="none" w:sz="0" w:space="0" w:color="auto"/>
            <w:left w:val="none" w:sz="0" w:space="0" w:color="auto"/>
            <w:bottom w:val="none" w:sz="0" w:space="0" w:color="auto"/>
            <w:right w:val="none" w:sz="0" w:space="0" w:color="auto"/>
          </w:divBdr>
        </w:div>
        <w:div w:id="612253331">
          <w:marLeft w:val="0"/>
          <w:marRight w:val="0"/>
          <w:marTop w:val="0"/>
          <w:marBottom w:val="75"/>
          <w:divBdr>
            <w:top w:val="none" w:sz="0" w:space="0" w:color="auto"/>
            <w:left w:val="none" w:sz="0" w:space="0" w:color="auto"/>
            <w:bottom w:val="none" w:sz="0" w:space="0" w:color="auto"/>
            <w:right w:val="none" w:sz="0" w:space="0" w:color="auto"/>
          </w:divBdr>
        </w:div>
        <w:div w:id="612321738">
          <w:marLeft w:val="0"/>
          <w:marRight w:val="0"/>
          <w:marTop w:val="0"/>
          <w:marBottom w:val="240"/>
          <w:divBdr>
            <w:top w:val="none" w:sz="0" w:space="0" w:color="auto"/>
            <w:left w:val="none" w:sz="0" w:space="0" w:color="auto"/>
            <w:bottom w:val="none" w:sz="0" w:space="0" w:color="auto"/>
            <w:right w:val="none" w:sz="0" w:space="0" w:color="auto"/>
          </w:divBdr>
        </w:div>
        <w:div w:id="612323008">
          <w:marLeft w:val="1221"/>
          <w:marRight w:val="0"/>
          <w:marTop w:val="0"/>
          <w:marBottom w:val="0"/>
          <w:divBdr>
            <w:top w:val="none" w:sz="0" w:space="0" w:color="auto"/>
            <w:left w:val="none" w:sz="0" w:space="0" w:color="auto"/>
            <w:bottom w:val="none" w:sz="0" w:space="0" w:color="auto"/>
            <w:right w:val="none" w:sz="0" w:space="0" w:color="auto"/>
          </w:divBdr>
        </w:div>
        <w:div w:id="612323885">
          <w:marLeft w:val="0"/>
          <w:marRight w:val="0"/>
          <w:marTop w:val="0"/>
          <w:marBottom w:val="300"/>
          <w:divBdr>
            <w:top w:val="none" w:sz="0" w:space="0" w:color="auto"/>
            <w:left w:val="none" w:sz="0" w:space="0" w:color="auto"/>
            <w:bottom w:val="single" w:sz="6" w:space="5" w:color="000000"/>
            <w:right w:val="none" w:sz="0" w:space="0" w:color="auto"/>
          </w:divBdr>
        </w:div>
        <w:div w:id="612324774">
          <w:marLeft w:val="0"/>
          <w:marRight w:val="0"/>
          <w:marTop w:val="0"/>
          <w:marBottom w:val="0"/>
          <w:divBdr>
            <w:top w:val="none" w:sz="0" w:space="0" w:color="auto"/>
            <w:left w:val="none" w:sz="0" w:space="0" w:color="auto"/>
            <w:bottom w:val="none" w:sz="0" w:space="0" w:color="auto"/>
            <w:right w:val="none" w:sz="0" w:space="0" w:color="auto"/>
          </w:divBdr>
          <w:divsChild>
            <w:div w:id="713963932">
              <w:marLeft w:val="0"/>
              <w:marRight w:val="0"/>
              <w:marTop w:val="0"/>
              <w:marBottom w:val="0"/>
              <w:divBdr>
                <w:top w:val="none" w:sz="0" w:space="0" w:color="auto"/>
                <w:left w:val="none" w:sz="0" w:space="0" w:color="auto"/>
                <w:bottom w:val="none" w:sz="0" w:space="0" w:color="auto"/>
                <w:right w:val="none" w:sz="0" w:space="0" w:color="auto"/>
              </w:divBdr>
            </w:div>
          </w:divsChild>
        </w:div>
        <w:div w:id="612326610">
          <w:marLeft w:val="0"/>
          <w:marRight w:val="0"/>
          <w:marTop w:val="0"/>
          <w:marBottom w:val="250"/>
          <w:divBdr>
            <w:top w:val="none" w:sz="0" w:space="0" w:color="auto"/>
            <w:left w:val="none" w:sz="0" w:space="0" w:color="auto"/>
            <w:bottom w:val="none" w:sz="0" w:space="0" w:color="auto"/>
            <w:right w:val="none" w:sz="0" w:space="0" w:color="auto"/>
          </w:divBdr>
          <w:divsChild>
            <w:div w:id="89009142">
              <w:marLeft w:val="0"/>
              <w:marRight w:val="0"/>
              <w:marTop w:val="0"/>
              <w:marBottom w:val="0"/>
              <w:divBdr>
                <w:top w:val="none" w:sz="0" w:space="0" w:color="auto"/>
                <w:left w:val="none" w:sz="0" w:space="0" w:color="auto"/>
                <w:bottom w:val="none" w:sz="0" w:space="0" w:color="auto"/>
                <w:right w:val="none" w:sz="0" w:space="0" w:color="auto"/>
              </w:divBdr>
            </w:div>
          </w:divsChild>
        </w:div>
        <w:div w:id="612326940">
          <w:marLeft w:val="0"/>
          <w:marRight w:val="0"/>
          <w:marTop w:val="0"/>
          <w:marBottom w:val="150"/>
          <w:divBdr>
            <w:top w:val="none" w:sz="0" w:space="0" w:color="auto"/>
            <w:left w:val="none" w:sz="0" w:space="0" w:color="auto"/>
            <w:bottom w:val="none" w:sz="0" w:space="0" w:color="auto"/>
            <w:right w:val="none" w:sz="0" w:space="0" w:color="auto"/>
          </w:divBdr>
        </w:div>
        <w:div w:id="612369390">
          <w:marLeft w:val="0"/>
          <w:marRight w:val="0"/>
          <w:marTop w:val="0"/>
          <w:marBottom w:val="150"/>
          <w:divBdr>
            <w:top w:val="none" w:sz="0" w:space="0" w:color="auto"/>
            <w:left w:val="none" w:sz="0" w:space="0" w:color="auto"/>
            <w:bottom w:val="none" w:sz="0" w:space="0" w:color="auto"/>
            <w:right w:val="none" w:sz="0" w:space="0" w:color="auto"/>
          </w:divBdr>
        </w:div>
        <w:div w:id="612399279">
          <w:marLeft w:val="0"/>
          <w:marRight w:val="0"/>
          <w:marTop w:val="0"/>
          <w:marBottom w:val="0"/>
          <w:divBdr>
            <w:top w:val="none" w:sz="0" w:space="0" w:color="auto"/>
            <w:left w:val="none" w:sz="0" w:space="0" w:color="auto"/>
            <w:bottom w:val="none" w:sz="0" w:space="0" w:color="auto"/>
            <w:right w:val="none" w:sz="0" w:space="0" w:color="auto"/>
          </w:divBdr>
        </w:div>
        <w:div w:id="612441509">
          <w:marLeft w:val="0"/>
          <w:marRight w:val="0"/>
          <w:marTop w:val="0"/>
          <w:marBottom w:val="0"/>
          <w:divBdr>
            <w:top w:val="single" w:sz="2" w:space="0" w:color="E0E0E0"/>
            <w:left w:val="single" w:sz="2" w:space="0" w:color="E0E0E0"/>
            <w:bottom w:val="single" w:sz="2" w:space="0" w:color="E0E0E0"/>
            <w:right w:val="single" w:sz="2" w:space="0" w:color="E0E0E0"/>
          </w:divBdr>
        </w:div>
        <w:div w:id="612444128">
          <w:marLeft w:val="0"/>
          <w:marRight w:val="0"/>
          <w:marTop w:val="0"/>
          <w:marBottom w:val="150"/>
          <w:divBdr>
            <w:top w:val="none" w:sz="0" w:space="0" w:color="auto"/>
            <w:left w:val="none" w:sz="0" w:space="0" w:color="auto"/>
            <w:bottom w:val="none" w:sz="0" w:space="0" w:color="auto"/>
            <w:right w:val="none" w:sz="0" w:space="0" w:color="auto"/>
          </w:divBdr>
        </w:div>
        <w:div w:id="612593268">
          <w:marLeft w:val="0"/>
          <w:marRight w:val="0"/>
          <w:marTop w:val="0"/>
          <w:marBottom w:val="0"/>
          <w:divBdr>
            <w:top w:val="none" w:sz="0" w:space="0" w:color="auto"/>
            <w:left w:val="none" w:sz="0" w:space="0" w:color="auto"/>
            <w:bottom w:val="none" w:sz="0" w:space="0" w:color="auto"/>
            <w:right w:val="none" w:sz="0" w:space="0" w:color="auto"/>
          </w:divBdr>
          <w:divsChild>
            <w:div w:id="777674996">
              <w:marLeft w:val="0"/>
              <w:marRight w:val="0"/>
              <w:marTop w:val="150"/>
              <w:marBottom w:val="0"/>
              <w:divBdr>
                <w:top w:val="none" w:sz="0" w:space="0" w:color="auto"/>
                <w:left w:val="none" w:sz="0" w:space="0" w:color="auto"/>
                <w:bottom w:val="none" w:sz="0" w:space="0" w:color="auto"/>
                <w:right w:val="none" w:sz="0" w:space="0" w:color="auto"/>
              </w:divBdr>
              <w:divsChild>
                <w:div w:id="1157620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12633731">
          <w:marLeft w:val="0"/>
          <w:marRight w:val="0"/>
          <w:marTop w:val="0"/>
          <w:marBottom w:val="0"/>
          <w:divBdr>
            <w:top w:val="none" w:sz="0" w:space="0" w:color="auto"/>
            <w:left w:val="none" w:sz="0" w:space="0" w:color="auto"/>
            <w:bottom w:val="none" w:sz="0" w:space="0" w:color="auto"/>
            <w:right w:val="none" w:sz="0" w:space="0" w:color="auto"/>
          </w:divBdr>
        </w:div>
        <w:div w:id="612637209">
          <w:marLeft w:val="0"/>
          <w:marRight w:val="0"/>
          <w:marTop w:val="0"/>
          <w:marBottom w:val="0"/>
          <w:divBdr>
            <w:top w:val="none" w:sz="0" w:space="0" w:color="auto"/>
            <w:left w:val="none" w:sz="0" w:space="0" w:color="auto"/>
            <w:bottom w:val="none" w:sz="0" w:space="0" w:color="auto"/>
            <w:right w:val="none" w:sz="0" w:space="0" w:color="auto"/>
          </w:divBdr>
        </w:div>
        <w:div w:id="612713162">
          <w:marLeft w:val="0"/>
          <w:marRight w:val="0"/>
          <w:marTop w:val="0"/>
          <w:marBottom w:val="0"/>
          <w:divBdr>
            <w:top w:val="none" w:sz="0" w:space="0" w:color="auto"/>
            <w:left w:val="none" w:sz="0" w:space="0" w:color="auto"/>
            <w:bottom w:val="none" w:sz="0" w:space="0" w:color="auto"/>
            <w:right w:val="none" w:sz="0" w:space="0" w:color="auto"/>
          </w:divBdr>
        </w:div>
        <w:div w:id="612781878">
          <w:marLeft w:val="-225"/>
          <w:marRight w:val="-225"/>
          <w:marTop w:val="0"/>
          <w:marBottom w:val="0"/>
          <w:divBdr>
            <w:top w:val="none" w:sz="0" w:space="0" w:color="auto"/>
            <w:left w:val="none" w:sz="0" w:space="0" w:color="auto"/>
            <w:bottom w:val="none" w:sz="0" w:space="0" w:color="auto"/>
            <w:right w:val="none" w:sz="0" w:space="0" w:color="auto"/>
          </w:divBdr>
        </w:div>
        <w:div w:id="612782178">
          <w:marLeft w:val="0"/>
          <w:marRight w:val="225"/>
          <w:marTop w:val="0"/>
          <w:marBottom w:val="0"/>
          <w:divBdr>
            <w:top w:val="none" w:sz="0" w:space="0" w:color="auto"/>
            <w:left w:val="none" w:sz="0" w:space="0" w:color="auto"/>
            <w:bottom w:val="none" w:sz="0" w:space="0" w:color="auto"/>
            <w:right w:val="none" w:sz="0" w:space="0" w:color="auto"/>
          </w:divBdr>
        </w:div>
        <w:div w:id="612782192">
          <w:marLeft w:val="0"/>
          <w:marRight w:val="0"/>
          <w:marTop w:val="0"/>
          <w:marBottom w:val="0"/>
          <w:divBdr>
            <w:top w:val="none" w:sz="0" w:space="0" w:color="auto"/>
            <w:left w:val="none" w:sz="0" w:space="0" w:color="auto"/>
            <w:bottom w:val="none" w:sz="0" w:space="0" w:color="auto"/>
            <w:right w:val="none" w:sz="0" w:space="0" w:color="auto"/>
          </w:divBdr>
          <w:divsChild>
            <w:div w:id="153378266">
              <w:marLeft w:val="0"/>
              <w:marRight w:val="225"/>
              <w:marTop w:val="0"/>
              <w:marBottom w:val="0"/>
              <w:divBdr>
                <w:top w:val="none" w:sz="0" w:space="0" w:color="auto"/>
                <w:left w:val="none" w:sz="0" w:space="0" w:color="auto"/>
                <w:bottom w:val="none" w:sz="0" w:space="0" w:color="auto"/>
                <w:right w:val="none" w:sz="0" w:space="0" w:color="auto"/>
              </w:divBdr>
            </w:div>
          </w:divsChild>
        </w:div>
        <w:div w:id="612783003">
          <w:marLeft w:val="0"/>
          <w:marRight w:val="0"/>
          <w:marTop w:val="0"/>
          <w:marBottom w:val="240"/>
          <w:divBdr>
            <w:top w:val="none" w:sz="0" w:space="0" w:color="auto"/>
            <w:left w:val="none" w:sz="0" w:space="0" w:color="auto"/>
            <w:bottom w:val="none" w:sz="0" w:space="0" w:color="auto"/>
            <w:right w:val="none" w:sz="0" w:space="0" w:color="auto"/>
          </w:divBdr>
        </w:div>
        <w:div w:id="612831945">
          <w:marLeft w:val="0"/>
          <w:marRight w:val="0"/>
          <w:marTop w:val="0"/>
          <w:marBottom w:val="0"/>
          <w:divBdr>
            <w:top w:val="none" w:sz="0" w:space="0" w:color="auto"/>
            <w:left w:val="none" w:sz="0" w:space="0" w:color="auto"/>
            <w:bottom w:val="none" w:sz="0" w:space="0" w:color="auto"/>
            <w:right w:val="none" w:sz="0" w:space="0" w:color="auto"/>
          </w:divBdr>
        </w:div>
        <w:div w:id="612903170">
          <w:marLeft w:val="0"/>
          <w:marRight w:val="0"/>
          <w:marTop w:val="0"/>
          <w:marBottom w:val="0"/>
          <w:divBdr>
            <w:top w:val="none" w:sz="0" w:space="0" w:color="auto"/>
            <w:left w:val="none" w:sz="0" w:space="0" w:color="auto"/>
            <w:bottom w:val="none" w:sz="0" w:space="0" w:color="auto"/>
            <w:right w:val="none" w:sz="0" w:space="0" w:color="auto"/>
          </w:divBdr>
        </w:div>
        <w:div w:id="612909397">
          <w:marLeft w:val="0"/>
          <w:marRight w:val="0"/>
          <w:marTop w:val="0"/>
          <w:marBottom w:val="0"/>
          <w:divBdr>
            <w:top w:val="none" w:sz="0" w:space="0" w:color="auto"/>
            <w:left w:val="none" w:sz="0" w:space="0" w:color="auto"/>
            <w:bottom w:val="none" w:sz="0" w:space="0" w:color="auto"/>
            <w:right w:val="none" w:sz="0" w:space="0" w:color="auto"/>
          </w:divBdr>
        </w:div>
        <w:div w:id="612979366">
          <w:marLeft w:val="1463"/>
          <w:marRight w:val="0"/>
          <w:marTop w:val="0"/>
          <w:marBottom w:val="0"/>
          <w:divBdr>
            <w:top w:val="none" w:sz="0" w:space="0" w:color="auto"/>
            <w:left w:val="none" w:sz="0" w:space="0" w:color="auto"/>
            <w:bottom w:val="none" w:sz="0" w:space="0" w:color="auto"/>
            <w:right w:val="none" w:sz="0" w:space="0" w:color="auto"/>
          </w:divBdr>
        </w:div>
        <w:div w:id="613023906">
          <w:marLeft w:val="0"/>
          <w:marRight w:val="0"/>
          <w:marTop w:val="0"/>
          <w:marBottom w:val="0"/>
          <w:divBdr>
            <w:top w:val="none" w:sz="0" w:space="0" w:color="auto"/>
            <w:left w:val="none" w:sz="0" w:space="0" w:color="auto"/>
            <w:bottom w:val="none" w:sz="0" w:space="0" w:color="auto"/>
            <w:right w:val="none" w:sz="0" w:space="0" w:color="auto"/>
          </w:divBdr>
        </w:div>
        <w:div w:id="613026172">
          <w:marLeft w:val="-225"/>
          <w:marRight w:val="-225"/>
          <w:marTop w:val="0"/>
          <w:marBottom w:val="0"/>
          <w:divBdr>
            <w:top w:val="none" w:sz="0" w:space="0" w:color="auto"/>
            <w:left w:val="none" w:sz="0" w:space="0" w:color="auto"/>
            <w:bottom w:val="none" w:sz="0" w:space="0" w:color="auto"/>
            <w:right w:val="none" w:sz="0" w:space="0" w:color="auto"/>
          </w:divBdr>
        </w:div>
        <w:div w:id="613026848">
          <w:marLeft w:val="0"/>
          <w:marRight w:val="0"/>
          <w:marTop w:val="0"/>
          <w:marBottom w:val="0"/>
          <w:divBdr>
            <w:top w:val="none" w:sz="0" w:space="0" w:color="auto"/>
            <w:left w:val="none" w:sz="0" w:space="0" w:color="auto"/>
            <w:bottom w:val="none" w:sz="0" w:space="0" w:color="auto"/>
            <w:right w:val="none" w:sz="0" w:space="0" w:color="auto"/>
          </w:divBdr>
        </w:div>
        <w:div w:id="613051638">
          <w:marLeft w:val="0"/>
          <w:marRight w:val="0"/>
          <w:marTop w:val="0"/>
          <w:marBottom w:val="0"/>
          <w:divBdr>
            <w:top w:val="none" w:sz="0" w:space="0" w:color="auto"/>
            <w:left w:val="none" w:sz="0" w:space="0" w:color="auto"/>
            <w:bottom w:val="none" w:sz="0" w:space="0" w:color="auto"/>
            <w:right w:val="none" w:sz="0" w:space="0" w:color="auto"/>
          </w:divBdr>
        </w:div>
        <w:div w:id="613056053">
          <w:blockQuote w:val="1"/>
          <w:marLeft w:val="0"/>
          <w:marRight w:val="0"/>
          <w:marTop w:val="300"/>
          <w:marBottom w:val="315"/>
          <w:divBdr>
            <w:top w:val="none" w:sz="0" w:space="0" w:color="auto"/>
            <w:left w:val="single" w:sz="36" w:space="15" w:color="C4E0A6"/>
            <w:bottom w:val="none" w:sz="0" w:space="0" w:color="auto"/>
            <w:right w:val="none" w:sz="0" w:space="0" w:color="auto"/>
          </w:divBdr>
        </w:div>
        <w:div w:id="613097048">
          <w:marLeft w:val="0"/>
          <w:marRight w:val="0"/>
          <w:marTop w:val="0"/>
          <w:marBottom w:val="0"/>
          <w:divBdr>
            <w:top w:val="none" w:sz="0" w:space="0" w:color="auto"/>
            <w:left w:val="none" w:sz="0" w:space="0" w:color="auto"/>
            <w:bottom w:val="none" w:sz="0" w:space="0" w:color="auto"/>
            <w:right w:val="none" w:sz="0" w:space="0" w:color="auto"/>
          </w:divBdr>
        </w:div>
        <w:div w:id="613288452">
          <w:marLeft w:val="0"/>
          <w:marRight w:val="0"/>
          <w:marTop w:val="0"/>
          <w:marBottom w:val="75"/>
          <w:divBdr>
            <w:top w:val="none" w:sz="0" w:space="0" w:color="auto"/>
            <w:left w:val="none" w:sz="0" w:space="0" w:color="auto"/>
            <w:bottom w:val="none" w:sz="0" w:space="0" w:color="auto"/>
            <w:right w:val="none" w:sz="0" w:space="0" w:color="auto"/>
          </w:divBdr>
        </w:div>
        <w:div w:id="613441348">
          <w:marLeft w:val="0"/>
          <w:marRight w:val="0"/>
          <w:marTop w:val="0"/>
          <w:marBottom w:val="0"/>
          <w:divBdr>
            <w:top w:val="none" w:sz="0" w:space="0" w:color="auto"/>
            <w:left w:val="none" w:sz="0" w:space="0" w:color="auto"/>
            <w:bottom w:val="none" w:sz="0" w:space="0" w:color="auto"/>
            <w:right w:val="none" w:sz="0" w:space="0" w:color="auto"/>
          </w:divBdr>
        </w:div>
        <w:div w:id="613514280">
          <w:marLeft w:val="-225"/>
          <w:marRight w:val="-225"/>
          <w:marTop w:val="0"/>
          <w:marBottom w:val="0"/>
          <w:divBdr>
            <w:top w:val="none" w:sz="0" w:space="0" w:color="auto"/>
            <w:left w:val="none" w:sz="0" w:space="0" w:color="auto"/>
            <w:bottom w:val="none" w:sz="0" w:space="0" w:color="auto"/>
            <w:right w:val="none" w:sz="0" w:space="0" w:color="auto"/>
          </w:divBdr>
          <w:divsChild>
            <w:div w:id="678435466">
              <w:marLeft w:val="1463"/>
              <w:marRight w:val="0"/>
              <w:marTop w:val="0"/>
              <w:marBottom w:val="0"/>
              <w:divBdr>
                <w:top w:val="none" w:sz="0" w:space="0" w:color="auto"/>
                <w:left w:val="none" w:sz="0" w:space="0" w:color="auto"/>
                <w:bottom w:val="none" w:sz="0" w:space="0" w:color="auto"/>
                <w:right w:val="none" w:sz="0" w:space="0" w:color="auto"/>
              </w:divBdr>
            </w:div>
          </w:divsChild>
        </w:div>
        <w:div w:id="613555247">
          <w:marLeft w:val="0"/>
          <w:marRight w:val="0"/>
          <w:marTop w:val="0"/>
          <w:marBottom w:val="0"/>
          <w:divBdr>
            <w:top w:val="none" w:sz="0" w:space="0" w:color="auto"/>
            <w:left w:val="none" w:sz="0" w:space="0" w:color="auto"/>
            <w:bottom w:val="none" w:sz="0" w:space="0" w:color="auto"/>
            <w:right w:val="none" w:sz="0" w:space="0" w:color="auto"/>
          </w:divBdr>
        </w:div>
        <w:div w:id="613563690">
          <w:marLeft w:val="0"/>
          <w:marRight w:val="0"/>
          <w:marTop w:val="0"/>
          <w:marBottom w:val="0"/>
          <w:divBdr>
            <w:top w:val="single" w:sz="2" w:space="0" w:color="E0E0E0"/>
            <w:left w:val="single" w:sz="2" w:space="0" w:color="E0E0E0"/>
            <w:bottom w:val="single" w:sz="2" w:space="0" w:color="E0E0E0"/>
            <w:right w:val="single" w:sz="2" w:space="0" w:color="E0E0E0"/>
          </w:divBdr>
        </w:div>
        <w:div w:id="613753361">
          <w:marLeft w:val="0"/>
          <w:marRight w:val="0"/>
          <w:marTop w:val="0"/>
          <w:marBottom w:val="0"/>
          <w:divBdr>
            <w:top w:val="none" w:sz="0" w:space="0" w:color="auto"/>
            <w:left w:val="none" w:sz="0" w:space="0" w:color="auto"/>
            <w:bottom w:val="single" w:sz="6" w:space="0" w:color="E1E1E1"/>
            <w:right w:val="none" w:sz="0" w:space="0" w:color="auto"/>
          </w:divBdr>
        </w:div>
        <w:div w:id="613754881">
          <w:marLeft w:val="0"/>
          <w:marRight w:val="0"/>
          <w:marTop w:val="0"/>
          <w:marBottom w:val="0"/>
          <w:divBdr>
            <w:top w:val="dotted" w:sz="6" w:space="4" w:color="EBEBEB"/>
            <w:left w:val="none" w:sz="0" w:space="8" w:color="auto"/>
            <w:bottom w:val="dotted" w:sz="6" w:space="4" w:color="EBEBEB"/>
            <w:right w:val="none" w:sz="0" w:space="8" w:color="auto"/>
          </w:divBdr>
        </w:div>
        <w:div w:id="613756909">
          <w:marLeft w:val="750"/>
          <w:marRight w:val="0"/>
          <w:marTop w:val="0"/>
          <w:marBottom w:val="0"/>
          <w:divBdr>
            <w:top w:val="none" w:sz="0" w:space="0" w:color="auto"/>
            <w:left w:val="none" w:sz="0" w:space="0" w:color="auto"/>
            <w:bottom w:val="none" w:sz="0" w:space="0" w:color="auto"/>
            <w:right w:val="none" w:sz="0" w:space="0" w:color="auto"/>
          </w:divBdr>
        </w:div>
        <w:div w:id="613758021">
          <w:marLeft w:val="0"/>
          <w:marRight w:val="0"/>
          <w:marTop w:val="0"/>
          <w:marBottom w:val="0"/>
          <w:divBdr>
            <w:top w:val="none" w:sz="0" w:space="0" w:color="auto"/>
            <w:left w:val="none" w:sz="0" w:space="0" w:color="auto"/>
            <w:bottom w:val="none" w:sz="0" w:space="0" w:color="auto"/>
            <w:right w:val="none" w:sz="0" w:space="0" w:color="auto"/>
          </w:divBdr>
        </w:div>
        <w:div w:id="613826970">
          <w:marLeft w:val="0"/>
          <w:marRight w:val="0"/>
          <w:marTop w:val="313"/>
          <w:marBottom w:val="313"/>
          <w:divBdr>
            <w:top w:val="none" w:sz="0" w:space="0" w:color="auto"/>
            <w:left w:val="none" w:sz="0" w:space="0" w:color="auto"/>
            <w:bottom w:val="none" w:sz="0" w:space="0" w:color="auto"/>
            <w:right w:val="none" w:sz="0" w:space="0" w:color="auto"/>
          </w:divBdr>
        </w:div>
        <w:div w:id="613832400">
          <w:marLeft w:val="-188"/>
          <w:marRight w:val="-188"/>
          <w:marTop w:val="0"/>
          <w:marBottom w:val="0"/>
          <w:divBdr>
            <w:top w:val="none" w:sz="0" w:space="0" w:color="auto"/>
            <w:left w:val="none" w:sz="0" w:space="0" w:color="auto"/>
            <w:bottom w:val="none" w:sz="0" w:space="0" w:color="auto"/>
            <w:right w:val="none" w:sz="0" w:space="0" w:color="auto"/>
          </w:divBdr>
        </w:div>
        <w:div w:id="613832516">
          <w:marLeft w:val="0"/>
          <w:marRight w:val="0"/>
          <w:marTop w:val="0"/>
          <w:marBottom w:val="180"/>
          <w:divBdr>
            <w:top w:val="none" w:sz="0" w:space="0" w:color="auto"/>
            <w:left w:val="none" w:sz="0" w:space="0" w:color="auto"/>
            <w:bottom w:val="none" w:sz="0" w:space="0" w:color="auto"/>
            <w:right w:val="none" w:sz="0" w:space="0" w:color="auto"/>
          </w:divBdr>
        </w:div>
        <w:div w:id="613903034">
          <w:marLeft w:val="626"/>
          <w:marRight w:val="1252"/>
          <w:marTop w:val="0"/>
          <w:marBottom w:val="0"/>
          <w:divBdr>
            <w:top w:val="none" w:sz="0" w:space="0" w:color="auto"/>
            <w:left w:val="none" w:sz="0" w:space="0" w:color="auto"/>
            <w:bottom w:val="none" w:sz="0" w:space="0" w:color="auto"/>
            <w:right w:val="none" w:sz="0" w:space="0" w:color="auto"/>
          </w:divBdr>
        </w:div>
        <w:div w:id="613903841">
          <w:marLeft w:val="0"/>
          <w:marRight w:val="0"/>
          <w:marTop w:val="0"/>
          <w:marBottom w:val="0"/>
          <w:divBdr>
            <w:top w:val="none" w:sz="0" w:space="0" w:color="auto"/>
            <w:left w:val="none" w:sz="0" w:space="0" w:color="auto"/>
            <w:bottom w:val="none" w:sz="0" w:space="0" w:color="auto"/>
            <w:right w:val="none" w:sz="0" w:space="0" w:color="auto"/>
          </w:divBdr>
          <w:divsChild>
            <w:div w:id="327943096">
              <w:marLeft w:val="0"/>
              <w:marRight w:val="0"/>
              <w:marTop w:val="0"/>
              <w:marBottom w:val="345"/>
              <w:divBdr>
                <w:top w:val="none" w:sz="0" w:space="0" w:color="auto"/>
                <w:left w:val="none" w:sz="0" w:space="0" w:color="auto"/>
                <w:bottom w:val="none" w:sz="0" w:space="0" w:color="auto"/>
                <w:right w:val="none" w:sz="0" w:space="0" w:color="auto"/>
              </w:divBdr>
            </w:div>
            <w:div w:id="360278627">
              <w:marLeft w:val="0"/>
              <w:marRight w:val="0"/>
              <w:marTop w:val="0"/>
              <w:marBottom w:val="150"/>
              <w:divBdr>
                <w:top w:val="none" w:sz="0" w:space="0" w:color="auto"/>
                <w:left w:val="none" w:sz="0" w:space="0" w:color="auto"/>
                <w:bottom w:val="none" w:sz="0" w:space="0" w:color="auto"/>
                <w:right w:val="none" w:sz="0" w:space="0" w:color="auto"/>
              </w:divBdr>
            </w:div>
          </w:divsChild>
        </w:div>
        <w:div w:id="613905242">
          <w:marLeft w:val="750"/>
          <w:marRight w:val="1500"/>
          <w:marTop w:val="0"/>
          <w:marBottom w:val="0"/>
          <w:divBdr>
            <w:top w:val="none" w:sz="0" w:space="0" w:color="auto"/>
            <w:left w:val="none" w:sz="0" w:space="0" w:color="auto"/>
            <w:bottom w:val="none" w:sz="0" w:space="0" w:color="auto"/>
            <w:right w:val="none" w:sz="0" w:space="0" w:color="auto"/>
          </w:divBdr>
        </w:div>
        <w:div w:id="613907389">
          <w:marLeft w:val="0"/>
          <w:marRight w:val="0"/>
          <w:marTop w:val="0"/>
          <w:marBottom w:val="150"/>
          <w:divBdr>
            <w:top w:val="none" w:sz="0" w:space="0" w:color="auto"/>
            <w:left w:val="none" w:sz="0" w:space="0" w:color="auto"/>
            <w:bottom w:val="none" w:sz="0" w:space="0" w:color="auto"/>
            <w:right w:val="none" w:sz="0" w:space="0" w:color="auto"/>
          </w:divBdr>
        </w:div>
        <w:div w:id="614020863">
          <w:marLeft w:val="0"/>
          <w:marRight w:val="0"/>
          <w:marTop w:val="0"/>
          <w:marBottom w:val="0"/>
          <w:divBdr>
            <w:top w:val="none" w:sz="0" w:space="0" w:color="auto"/>
            <w:left w:val="none" w:sz="0" w:space="0" w:color="auto"/>
            <w:bottom w:val="none" w:sz="0" w:space="0" w:color="auto"/>
            <w:right w:val="none" w:sz="0" w:space="0" w:color="auto"/>
          </w:divBdr>
        </w:div>
        <w:div w:id="614024437">
          <w:marLeft w:val="0"/>
          <w:marRight w:val="0"/>
          <w:marTop w:val="0"/>
          <w:marBottom w:val="0"/>
          <w:divBdr>
            <w:top w:val="none" w:sz="0" w:space="0" w:color="auto"/>
            <w:left w:val="none" w:sz="0" w:space="0" w:color="auto"/>
            <w:bottom w:val="none" w:sz="0" w:space="0" w:color="auto"/>
            <w:right w:val="none" w:sz="0" w:space="0" w:color="auto"/>
          </w:divBdr>
        </w:div>
        <w:div w:id="614093519">
          <w:marLeft w:val="8"/>
          <w:marRight w:val="0"/>
          <w:marTop w:val="0"/>
          <w:marBottom w:val="0"/>
          <w:divBdr>
            <w:top w:val="none" w:sz="0" w:space="0" w:color="auto"/>
            <w:left w:val="none" w:sz="0" w:space="0" w:color="auto"/>
            <w:bottom w:val="none" w:sz="0" w:space="0" w:color="auto"/>
            <w:right w:val="none" w:sz="0" w:space="0" w:color="auto"/>
          </w:divBdr>
        </w:div>
        <w:div w:id="614098667">
          <w:marLeft w:val="0"/>
          <w:marRight w:val="0"/>
          <w:marTop w:val="0"/>
          <w:marBottom w:val="0"/>
          <w:divBdr>
            <w:top w:val="none" w:sz="0" w:space="0" w:color="auto"/>
            <w:left w:val="none" w:sz="0" w:space="0" w:color="auto"/>
            <w:bottom w:val="none" w:sz="0" w:space="0" w:color="auto"/>
            <w:right w:val="none" w:sz="0" w:space="0" w:color="auto"/>
          </w:divBdr>
          <w:divsChild>
            <w:div w:id="760181232">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 w:id="614101006">
          <w:marLeft w:val="-225"/>
          <w:marRight w:val="-225"/>
          <w:marTop w:val="0"/>
          <w:marBottom w:val="0"/>
          <w:divBdr>
            <w:top w:val="none" w:sz="0" w:space="0" w:color="auto"/>
            <w:left w:val="none" w:sz="0" w:space="0" w:color="auto"/>
            <w:bottom w:val="none" w:sz="0" w:space="0" w:color="auto"/>
            <w:right w:val="none" w:sz="0" w:space="0" w:color="auto"/>
          </w:divBdr>
          <w:divsChild>
            <w:div w:id="293412420">
              <w:marLeft w:val="0"/>
              <w:marRight w:val="0"/>
              <w:marTop w:val="0"/>
              <w:marBottom w:val="0"/>
              <w:divBdr>
                <w:top w:val="none" w:sz="0" w:space="0" w:color="auto"/>
                <w:left w:val="none" w:sz="0" w:space="0" w:color="auto"/>
                <w:bottom w:val="none" w:sz="0" w:space="0" w:color="auto"/>
                <w:right w:val="none" w:sz="0" w:space="0" w:color="auto"/>
              </w:divBdr>
            </w:div>
          </w:divsChild>
        </w:div>
        <w:div w:id="614211859">
          <w:marLeft w:val="0"/>
          <w:marRight w:val="0"/>
          <w:marTop w:val="0"/>
          <w:marBottom w:val="0"/>
          <w:divBdr>
            <w:top w:val="none" w:sz="0" w:space="0" w:color="auto"/>
            <w:left w:val="none" w:sz="0" w:space="0" w:color="auto"/>
            <w:bottom w:val="none" w:sz="0" w:space="0" w:color="auto"/>
            <w:right w:val="none" w:sz="0" w:space="0" w:color="auto"/>
          </w:divBdr>
          <w:divsChild>
            <w:div w:id="591009457">
              <w:marLeft w:val="0"/>
              <w:marRight w:val="0"/>
              <w:marTop w:val="0"/>
              <w:marBottom w:val="0"/>
              <w:divBdr>
                <w:top w:val="none" w:sz="0" w:space="0" w:color="auto"/>
                <w:left w:val="none" w:sz="0" w:space="0" w:color="auto"/>
                <w:bottom w:val="none" w:sz="0" w:space="0" w:color="auto"/>
                <w:right w:val="none" w:sz="0" w:space="0" w:color="auto"/>
              </w:divBdr>
              <w:divsChild>
                <w:div w:id="41832803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614213480">
          <w:marLeft w:val="-225"/>
          <w:marRight w:val="-225"/>
          <w:marTop w:val="0"/>
          <w:marBottom w:val="0"/>
          <w:divBdr>
            <w:top w:val="none" w:sz="0" w:space="0" w:color="auto"/>
            <w:left w:val="none" w:sz="0" w:space="0" w:color="auto"/>
            <w:bottom w:val="none" w:sz="0" w:space="0" w:color="auto"/>
            <w:right w:val="none" w:sz="0" w:space="0" w:color="auto"/>
          </w:divBdr>
        </w:div>
        <w:div w:id="614215168">
          <w:marLeft w:val="0"/>
          <w:marRight w:val="0"/>
          <w:marTop w:val="0"/>
          <w:marBottom w:val="0"/>
          <w:divBdr>
            <w:top w:val="none" w:sz="0" w:space="0" w:color="auto"/>
            <w:left w:val="none" w:sz="0" w:space="0" w:color="auto"/>
            <w:bottom w:val="none" w:sz="0" w:space="0" w:color="auto"/>
            <w:right w:val="none" w:sz="0" w:space="0" w:color="auto"/>
          </w:divBdr>
        </w:div>
        <w:div w:id="614216650">
          <w:marLeft w:val="-150"/>
          <w:marRight w:val="-150"/>
          <w:marTop w:val="0"/>
          <w:marBottom w:val="0"/>
          <w:divBdr>
            <w:top w:val="none" w:sz="0" w:space="0" w:color="auto"/>
            <w:left w:val="none" w:sz="0" w:space="0" w:color="auto"/>
            <w:bottom w:val="none" w:sz="0" w:space="0" w:color="auto"/>
            <w:right w:val="none" w:sz="0" w:space="0" w:color="auto"/>
          </w:divBdr>
          <w:divsChild>
            <w:div w:id="684747124">
              <w:marLeft w:val="0"/>
              <w:marRight w:val="0"/>
              <w:marTop w:val="0"/>
              <w:marBottom w:val="0"/>
              <w:divBdr>
                <w:top w:val="none" w:sz="0" w:space="0" w:color="auto"/>
                <w:left w:val="none" w:sz="0" w:space="0" w:color="auto"/>
                <w:bottom w:val="none" w:sz="0" w:space="0" w:color="auto"/>
                <w:right w:val="none" w:sz="0" w:space="0" w:color="auto"/>
              </w:divBdr>
              <w:divsChild>
                <w:div w:id="4284277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14336489">
          <w:marLeft w:val="0"/>
          <w:marRight w:val="0"/>
          <w:marTop w:val="75"/>
          <w:marBottom w:val="0"/>
          <w:divBdr>
            <w:top w:val="none" w:sz="0" w:space="0" w:color="auto"/>
            <w:left w:val="none" w:sz="0" w:space="0" w:color="auto"/>
            <w:bottom w:val="none" w:sz="0" w:space="0" w:color="auto"/>
            <w:right w:val="none" w:sz="0" w:space="0" w:color="auto"/>
          </w:divBdr>
        </w:div>
        <w:div w:id="614364090">
          <w:marLeft w:val="0"/>
          <w:marRight w:val="0"/>
          <w:marTop w:val="225"/>
          <w:marBottom w:val="0"/>
          <w:divBdr>
            <w:top w:val="none" w:sz="0" w:space="0" w:color="auto"/>
            <w:left w:val="none" w:sz="0" w:space="0" w:color="auto"/>
            <w:bottom w:val="none" w:sz="0" w:space="0" w:color="auto"/>
            <w:right w:val="none" w:sz="0" w:space="0" w:color="auto"/>
          </w:divBdr>
          <w:divsChild>
            <w:div w:id="468590115">
              <w:marLeft w:val="0"/>
              <w:marRight w:val="0"/>
              <w:marTop w:val="0"/>
              <w:marBottom w:val="0"/>
              <w:divBdr>
                <w:top w:val="none" w:sz="0" w:space="0" w:color="auto"/>
                <w:left w:val="none" w:sz="0" w:space="0" w:color="auto"/>
                <w:bottom w:val="none" w:sz="0" w:space="0" w:color="auto"/>
                <w:right w:val="none" w:sz="0" w:space="0" w:color="auto"/>
              </w:divBdr>
            </w:div>
          </w:divsChild>
        </w:div>
        <w:div w:id="614366316">
          <w:marLeft w:val="0"/>
          <w:marRight w:val="0"/>
          <w:marTop w:val="75"/>
          <w:marBottom w:val="0"/>
          <w:divBdr>
            <w:top w:val="none" w:sz="0" w:space="0" w:color="auto"/>
            <w:left w:val="none" w:sz="0" w:space="0" w:color="auto"/>
            <w:bottom w:val="none" w:sz="0" w:space="0" w:color="auto"/>
            <w:right w:val="none" w:sz="0" w:space="0" w:color="auto"/>
          </w:divBdr>
        </w:div>
        <w:div w:id="614480038">
          <w:marLeft w:val="-225"/>
          <w:marRight w:val="-225"/>
          <w:marTop w:val="0"/>
          <w:marBottom w:val="0"/>
          <w:divBdr>
            <w:top w:val="none" w:sz="0" w:space="0" w:color="auto"/>
            <w:left w:val="none" w:sz="0" w:space="0" w:color="auto"/>
            <w:bottom w:val="none" w:sz="0" w:space="0" w:color="auto"/>
            <w:right w:val="none" w:sz="0" w:space="0" w:color="auto"/>
          </w:divBdr>
        </w:div>
        <w:div w:id="614556733">
          <w:marLeft w:val="0"/>
          <w:marRight w:val="0"/>
          <w:marTop w:val="0"/>
          <w:marBottom w:val="75"/>
          <w:divBdr>
            <w:top w:val="none" w:sz="0" w:space="0" w:color="auto"/>
            <w:left w:val="none" w:sz="0" w:space="0" w:color="auto"/>
            <w:bottom w:val="none" w:sz="0" w:space="0" w:color="auto"/>
            <w:right w:val="none" w:sz="0" w:space="0" w:color="auto"/>
          </w:divBdr>
        </w:div>
        <w:div w:id="614557711">
          <w:marLeft w:val="0"/>
          <w:marRight w:val="0"/>
          <w:marTop w:val="0"/>
          <w:marBottom w:val="0"/>
          <w:divBdr>
            <w:top w:val="none" w:sz="0" w:space="0" w:color="auto"/>
            <w:left w:val="none" w:sz="0" w:space="0" w:color="auto"/>
            <w:bottom w:val="none" w:sz="0" w:space="0" w:color="auto"/>
            <w:right w:val="none" w:sz="0" w:space="0" w:color="auto"/>
          </w:divBdr>
        </w:div>
        <w:div w:id="614598530">
          <w:marLeft w:val="0"/>
          <w:marRight w:val="0"/>
          <w:marTop w:val="0"/>
          <w:marBottom w:val="300"/>
          <w:divBdr>
            <w:top w:val="none" w:sz="0" w:space="0" w:color="auto"/>
            <w:left w:val="none" w:sz="0" w:space="0" w:color="auto"/>
            <w:bottom w:val="none" w:sz="0" w:space="0" w:color="auto"/>
            <w:right w:val="none" w:sz="0" w:space="0" w:color="auto"/>
          </w:divBdr>
          <w:divsChild>
            <w:div w:id="465205034">
              <w:marLeft w:val="0"/>
              <w:marRight w:val="0"/>
              <w:marTop w:val="0"/>
              <w:marBottom w:val="0"/>
              <w:divBdr>
                <w:top w:val="none" w:sz="0" w:space="0" w:color="auto"/>
                <w:left w:val="none" w:sz="0" w:space="0" w:color="auto"/>
                <w:bottom w:val="none" w:sz="0" w:space="0" w:color="auto"/>
                <w:right w:val="none" w:sz="0" w:space="0" w:color="auto"/>
              </w:divBdr>
            </w:div>
          </w:divsChild>
        </w:div>
        <w:div w:id="614678379">
          <w:marLeft w:val="0"/>
          <w:marRight w:val="0"/>
          <w:marTop w:val="0"/>
          <w:marBottom w:val="0"/>
          <w:divBdr>
            <w:top w:val="none" w:sz="0" w:space="0" w:color="auto"/>
            <w:left w:val="none" w:sz="0" w:space="0" w:color="auto"/>
            <w:bottom w:val="none" w:sz="0" w:space="0" w:color="auto"/>
            <w:right w:val="none" w:sz="0" w:space="0" w:color="auto"/>
          </w:divBdr>
        </w:div>
        <w:div w:id="614753251">
          <w:marLeft w:val="0"/>
          <w:marRight w:val="0"/>
          <w:marTop w:val="100"/>
          <w:marBottom w:val="100"/>
          <w:divBdr>
            <w:top w:val="none" w:sz="0" w:space="0" w:color="auto"/>
            <w:left w:val="none" w:sz="0" w:space="0" w:color="auto"/>
            <w:bottom w:val="none" w:sz="0" w:space="0" w:color="auto"/>
            <w:right w:val="none" w:sz="0" w:space="0" w:color="auto"/>
          </w:divBdr>
          <w:divsChild>
            <w:div w:id="621889702">
              <w:marLeft w:val="0"/>
              <w:marRight w:val="0"/>
              <w:marTop w:val="100"/>
              <w:marBottom w:val="100"/>
              <w:divBdr>
                <w:top w:val="none" w:sz="0" w:space="0" w:color="auto"/>
                <w:left w:val="none" w:sz="0" w:space="0" w:color="auto"/>
                <w:bottom w:val="none" w:sz="0" w:space="0" w:color="auto"/>
                <w:right w:val="none" w:sz="0" w:space="0" w:color="auto"/>
              </w:divBdr>
            </w:div>
          </w:divsChild>
        </w:div>
        <w:div w:id="614793873">
          <w:marLeft w:val="0"/>
          <w:marRight w:val="0"/>
          <w:marTop w:val="0"/>
          <w:marBottom w:val="0"/>
          <w:divBdr>
            <w:top w:val="none" w:sz="0" w:space="0" w:color="auto"/>
            <w:left w:val="none" w:sz="0" w:space="0" w:color="auto"/>
            <w:bottom w:val="none" w:sz="0" w:space="0" w:color="auto"/>
            <w:right w:val="none" w:sz="0" w:space="0" w:color="auto"/>
          </w:divBdr>
        </w:div>
        <w:div w:id="614870987">
          <w:marLeft w:val="0"/>
          <w:marRight w:val="0"/>
          <w:marTop w:val="0"/>
          <w:marBottom w:val="408"/>
          <w:divBdr>
            <w:top w:val="none" w:sz="0" w:space="0" w:color="auto"/>
            <w:left w:val="none" w:sz="0" w:space="0" w:color="auto"/>
            <w:bottom w:val="none" w:sz="0" w:space="0" w:color="auto"/>
            <w:right w:val="none" w:sz="0" w:space="0" w:color="auto"/>
          </w:divBdr>
          <w:divsChild>
            <w:div w:id="536890604">
              <w:marLeft w:val="0"/>
              <w:marRight w:val="0"/>
              <w:marTop w:val="0"/>
              <w:marBottom w:val="0"/>
              <w:divBdr>
                <w:top w:val="none" w:sz="0" w:space="0" w:color="auto"/>
                <w:left w:val="none" w:sz="0" w:space="0" w:color="auto"/>
                <w:bottom w:val="none" w:sz="0" w:space="0" w:color="auto"/>
                <w:right w:val="none" w:sz="0" w:space="0" w:color="auto"/>
              </w:divBdr>
              <w:divsChild>
                <w:div w:id="232740651">
                  <w:marLeft w:val="0"/>
                  <w:marRight w:val="204"/>
                  <w:marTop w:val="0"/>
                  <w:marBottom w:val="0"/>
                  <w:divBdr>
                    <w:top w:val="none" w:sz="0" w:space="0" w:color="auto"/>
                    <w:left w:val="none" w:sz="0" w:space="0" w:color="auto"/>
                    <w:bottom w:val="none" w:sz="0" w:space="0" w:color="auto"/>
                    <w:right w:val="none" w:sz="0" w:space="0" w:color="auto"/>
                  </w:divBdr>
                </w:div>
              </w:divsChild>
            </w:div>
          </w:divsChild>
        </w:div>
        <w:div w:id="614943973">
          <w:marLeft w:val="0"/>
          <w:marRight w:val="0"/>
          <w:marTop w:val="125"/>
          <w:marBottom w:val="0"/>
          <w:divBdr>
            <w:top w:val="none" w:sz="0" w:space="0" w:color="auto"/>
            <w:left w:val="none" w:sz="0" w:space="0" w:color="auto"/>
            <w:bottom w:val="none" w:sz="0" w:space="0" w:color="auto"/>
            <w:right w:val="none" w:sz="0" w:space="0" w:color="auto"/>
          </w:divBdr>
        </w:div>
        <w:div w:id="614950564">
          <w:marLeft w:val="-225"/>
          <w:marRight w:val="-225"/>
          <w:marTop w:val="0"/>
          <w:marBottom w:val="0"/>
          <w:divBdr>
            <w:top w:val="none" w:sz="0" w:space="0" w:color="auto"/>
            <w:left w:val="none" w:sz="0" w:space="0" w:color="auto"/>
            <w:bottom w:val="none" w:sz="0" w:space="0" w:color="auto"/>
            <w:right w:val="none" w:sz="0" w:space="0" w:color="auto"/>
          </w:divBdr>
          <w:divsChild>
            <w:div w:id="688526028">
              <w:marLeft w:val="1463"/>
              <w:marRight w:val="0"/>
              <w:marTop w:val="0"/>
              <w:marBottom w:val="0"/>
              <w:divBdr>
                <w:top w:val="none" w:sz="0" w:space="0" w:color="auto"/>
                <w:left w:val="none" w:sz="0" w:space="0" w:color="auto"/>
                <w:bottom w:val="none" w:sz="0" w:space="0" w:color="auto"/>
                <w:right w:val="none" w:sz="0" w:space="0" w:color="auto"/>
              </w:divBdr>
            </w:div>
          </w:divsChild>
        </w:div>
        <w:div w:id="615019735">
          <w:marLeft w:val="1463"/>
          <w:marRight w:val="0"/>
          <w:marTop w:val="0"/>
          <w:marBottom w:val="0"/>
          <w:divBdr>
            <w:top w:val="none" w:sz="0" w:space="0" w:color="auto"/>
            <w:left w:val="none" w:sz="0" w:space="0" w:color="auto"/>
            <w:bottom w:val="none" w:sz="0" w:space="0" w:color="auto"/>
            <w:right w:val="none" w:sz="0" w:space="0" w:color="auto"/>
          </w:divBdr>
        </w:div>
        <w:div w:id="615060580">
          <w:marLeft w:val="0"/>
          <w:marRight w:val="0"/>
          <w:marTop w:val="0"/>
          <w:marBottom w:val="63"/>
          <w:divBdr>
            <w:top w:val="none" w:sz="0" w:space="0" w:color="auto"/>
            <w:left w:val="none" w:sz="0" w:space="0" w:color="auto"/>
            <w:bottom w:val="none" w:sz="0" w:space="0" w:color="auto"/>
            <w:right w:val="none" w:sz="0" w:space="0" w:color="auto"/>
          </w:divBdr>
        </w:div>
        <w:div w:id="615134477">
          <w:marLeft w:val="0"/>
          <w:marRight w:val="0"/>
          <w:marTop w:val="0"/>
          <w:marBottom w:val="0"/>
          <w:divBdr>
            <w:top w:val="none" w:sz="0" w:space="0" w:color="auto"/>
            <w:left w:val="none" w:sz="0" w:space="0" w:color="auto"/>
            <w:bottom w:val="none" w:sz="0" w:space="0" w:color="auto"/>
            <w:right w:val="none" w:sz="0" w:space="0" w:color="auto"/>
          </w:divBdr>
          <w:divsChild>
            <w:div w:id="581182828">
              <w:marLeft w:val="0"/>
              <w:marRight w:val="0"/>
              <w:marTop w:val="0"/>
              <w:marBottom w:val="0"/>
              <w:divBdr>
                <w:top w:val="none" w:sz="0" w:space="0" w:color="auto"/>
                <w:left w:val="none" w:sz="0" w:space="0" w:color="auto"/>
                <w:bottom w:val="none" w:sz="0" w:space="0" w:color="auto"/>
                <w:right w:val="none" w:sz="0" w:space="0" w:color="auto"/>
              </w:divBdr>
              <w:divsChild>
                <w:div w:id="15256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134847">
          <w:marLeft w:val="0"/>
          <w:marRight w:val="0"/>
          <w:marTop w:val="0"/>
          <w:marBottom w:val="0"/>
          <w:divBdr>
            <w:top w:val="none" w:sz="0" w:space="0" w:color="auto"/>
            <w:left w:val="none" w:sz="0" w:space="0" w:color="auto"/>
            <w:bottom w:val="none" w:sz="0" w:space="0" w:color="auto"/>
            <w:right w:val="none" w:sz="0" w:space="0" w:color="auto"/>
          </w:divBdr>
        </w:div>
        <w:div w:id="615142839">
          <w:marLeft w:val="0"/>
          <w:marRight w:val="0"/>
          <w:marTop w:val="0"/>
          <w:marBottom w:val="0"/>
          <w:divBdr>
            <w:top w:val="none" w:sz="0" w:space="0" w:color="auto"/>
            <w:left w:val="none" w:sz="0" w:space="0" w:color="auto"/>
            <w:bottom w:val="none" w:sz="0" w:space="0" w:color="auto"/>
            <w:right w:val="none" w:sz="0" w:space="0" w:color="auto"/>
          </w:divBdr>
        </w:div>
        <w:div w:id="615143232">
          <w:marLeft w:val="0"/>
          <w:marRight w:val="0"/>
          <w:marTop w:val="0"/>
          <w:marBottom w:val="0"/>
          <w:divBdr>
            <w:top w:val="none" w:sz="0" w:space="0" w:color="auto"/>
            <w:left w:val="none" w:sz="0" w:space="0" w:color="auto"/>
            <w:bottom w:val="none" w:sz="0" w:space="0" w:color="auto"/>
            <w:right w:val="none" w:sz="0" w:space="0" w:color="auto"/>
          </w:divBdr>
        </w:div>
        <w:div w:id="615215838">
          <w:marLeft w:val="0"/>
          <w:marRight w:val="0"/>
          <w:marTop w:val="0"/>
          <w:marBottom w:val="0"/>
          <w:divBdr>
            <w:top w:val="none" w:sz="0" w:space="0" w:color="auto"/>
            <w:left w:val="none" w:sz="0" w:space="0" w:color="auto"/>
            <w:bottom w:val="none" w:sz="0" w:space="0" w:color="auto"/>
            <w:right w:val="none" w:sz="0" w:space="0" w:color="auto"/>
          </w:divBdr>
        </w:div>
        <w:div w:id="615252427">
          <w:marLeft w:val="0"/>
          <w:marRight w:val="0"/>
          <w:marTop w:val="0"/>
          <w:marBottom w:val="250"/>
          <w:divBdr>
            <w:top w:val="none" w:sz="0" w:space="0" w:color="auto"/>
            <w:left w:val="none" w:sz="0" w:space="0" w:color="auto"/>
            <w:bottom w:val="none" w:sz="0" w:space="0" w:color="auto"/>
            <w:right w:val="none" w:sz="0" w:space="0" w:color="auto"/>
          </w:divBdr>
        </w:div>
        <w:div w:id="615254342">
          <w:marLeft w:val="0"/>
          <w:marRight w:val="0"/>
          <w:marTop w:val="0"/>
          <w:marBottom w:val="0"/>
          <w:divBdr>
            <w:top w:val="none" w:sz="0" w:space="0" w:color="auto"/>
            <w:left w:val="none" w:sz="0" w:space="0" w:color="auto"/>
            <w:bottom w:val="none" w:sz="0" w:space="0" w:color="auto"/>
            <w:right w:val="none" w:sz="0" w:space="0" w:color="auto"/>
          </w:divBdr>
        </w:div>
        <w:div w:id="615255731">
          <w:marLeft w:val="0"/>
          <w:marRight w:val="0"/>
          <w:marTop w:val="0"/>
          <w:marBottom w:val="0"/>
          <w:divBdr>
            <w:top w:val="none" w:sz="0" w:space="0" w:color="auto"/>
            <w:left w:val="none" w:sz="0" w:space="0" w:color="auto"/>
            <w:bottom w:val="none" w:sz="0" w:space="0" w:color="auto"/>
            <w:right w:val="none" w:sz="0" w:space="0" w:color="auto"/>
          </w:divBdr>
          <w:divsChild>
            <w:div w:id="250430323">
              <w:marLeft w:val="0"/>
              <w:marRight w:val="0"/>
              <w:marTop w:val="0"/>
              <w:marBottom w:val="0"/>
              <w:divBdr>
                <w:top w:val="none" w:sz="0" w:space="0" w:color="auto"/>
                <w:left w:val="none" w:sz="0" w:space="0" w:color="auto"/>
                <w:bottom w:val="none" w:sz="0" w:space="0" w:color="auto"/>
                <w:right w:val="none" w:sz="0" w:space="0" w:color="auto"/>
              </w:divBdr>
            </w:div>
          </w:divsChild>
        </w:div>
        <w:div w:id="615260841">
          <w:marLeft w:val="750"/>
          <w:marRight w:val="0"/>
          <w:marTop w:val="0"/>
          <w:marBottom w:val="0"/>
          <w:divBdr>
            <w:top w:val="none" w:sz="0" w:space="0" w:color="auto"/>
            <w:left w:val="none" w:sz="0" w:space="0" w:color="auto"/>
            <w:bottom w:val="none" w:sz="0" w:space="0" w:color="auto"/>
            <w:right w:val="none" w:sz="0" w:space="0" w:color="auto"/>
          </w:divBdr>
          <w:divsChild>
            <w:div w:id="785080281">
              <w:marLeft w:val="15"/>
              <w:marRight w:val="225"/>
              <w:marTop w:val="225"/>
              <w:marBottom w:val="105"/>
              <w:divBdr>
                <w:top w:val="none" w:sz="0" w:space="0" w:color="auto"/>
                <w:left w:val="none" w:sz="0" w:space="0" w:color="auto"/>
                <w:bottom w:val="none" w:sz="0" w:space="0" w:color="auto"/>
                <w:right w:val="none" w:sz="0" w:space="0" w:color="auto"/>
              </w:divBdr>
            </w:div>
          </w:divsChild>
        </w:div>
        <w:div w:id="615333795">
          <w:marLeft w:val="0"/>
          <w:marRight w:val="0"/>
          <w:marTop w:val="0"/>
          <w:marBottom w:val="0"/>
          <w:divBdr>
            <w:top w:val="none" w:sz="0" w:space="0" w:color="auto"/>
            <w:left w:val="none" w:sz="0" w:space="0" w:color="auto"/>
            <w:bottom w:val="none" w:sz="0" w:space="0" w:color="auto"/>
            <w:right w:val="none" w:sz="0" w:space="0" w:color="auto"/>
          </w:divBdr>
        </w:div>
        <w:div w:id="615336870">
          <w:marLeft w:val="0"/>
          <w:marRight w:val="0"/>
          <w:marTop w:val="0"/>
          <w:marBottom w:val="0"/>
          <w:divBdr>
            <w:top w:val="none" w:sz="0" w:space="0" w:color="auto"/>
            <w:left w:val="none" w:sz="0" w:space="0" w:color="auto"/>
            <w:bottom w:val="none" w:sz="0" w:space="0" w:color="auto"/>
            <w:right w:val="none" w:sz="0" w:space="0" w:color="auto"/>
          </w:divBdr>
        </w:div>
        <w:div w:id="615450156">
          <w:marLeft w:val="0"/>
          <w:marRight w:val="0"/>
          <w:marTop w:val="0"/>
          <w:marBottom w:val="300"/>
          <w:divBdr>
            <w:top w:val="none" w:sz="0" w:space="0" w:color="auto"/>
            <w:left w:val="none" w:sz="0" w:space="0" w:color="auto"/>
            <w:bottom w:val="single" w:sz="6" w:space="5" w:color="000000"/>
            <w:right w:val="none" w:sz="0" w:space="0" w:color="auto"/>
          </w:divBdr>
        </w:div>
        <w:div w:id="615454212">
          <w:blockQuote w:val="1"/>
          <w:marLeft w:val="0"/>
          <w:marRight w:val="0"/>
          <w:marTop w:val="250"/>
          <w:marBottom w:val="263"/>
          <w:divBdr>
            <w:top w:val="none" w:sz="0" w:space="0" w:color="auto"/>
            <w:left w:val="single" w:sz="24" w:space="13" w:color="E67E22"/>
            <w:bottom w:val="none" w:sz="0" w:space="0" w:color="auto"/>
            <w:right w:val="none" w:sz="0" w:space="0" w:color="auto"/>
          </w:divBdr>
        </w:div>
        <w:div w:id="615480417">
          <w:marLeft w:val="-125"/>
          <w:marRight w:val="-125"/>
          <w:marTop w:val="0"/>
          <w:marBottom w:val="0"/>
          <w:divBdr>
            <w:top w:val="none" w:sz="0" w:space="0" w:color="auto"/>
            <w:left w:val="none" w:sz="0" w:space="0" w:color="auto"/>
            <w:bottom w:val="none" w:sz="0" w:space="0" w:color="auto"/>
            <w:right w:val="none" w:sz="0" w:space="0" w:color="auto"/>
          </w:divBdr>
        </w:div>
        <w:div w:id="615522401">
          <w:marLeft w:val="0"/>
          <w:marRight w:val="0"/>
          <w:marTop w:val="0"/>
          <w:marBottom w:val="0"/>
          <w:divBdr>
            <w:top w:val="single" w:sz="2" w:space="0" w:color="E0E0E0"/>
            <w:left w:val="single" w:sz="2" w:space="0" w:color="E0E0E0"/>
            <w:bottom w:val="single" w:sz="2" w:space="0" w:color="E0E0E0"/>
            <w:right w:val="single" w:sz="2" w:space="0" w:color="E0E0E0"/>
          </w:divBdr>
        </w:div>
        <w:div w:id="615601999">
          <w:marLeft w:val="0"/>
          <w:marRight w:val="0"/>
          <w:marTop w:val="0"/>
          <w:marBottom w:val="0"/>
          <w:divBdr>
            <w:top w:val="single" w:sz="6" w:space="0" w:color="999999"/>
            <w:left w:val="single" w:sz="6" w:space="0" w:color="999999"/>
            <w:bottom w:val="single" w:sz="6" w:space="0" w:color="999999"/>
            <w:right w:val="single" w:sz="6" w:space="0" w:color="999999"/>
          </w:divBdr>
        </w:div>
        <w:div w:id="615602582">
          <w:marLeft w:val="0"/>
          <w:marRight w:val="0"/>
          <w:marTop w:val="0"/>
          <w:marBottom w:val="0"/>
          <w:divBdr>
            <w:top w:val="none" w:sz="0" w:space="0" w:color="auto"/>
            <w:left w:val="none" w:sz="0" w:space="0" w:color="auto"/>
            <w:bottom w:val="none" w:sz="0" w:space="0" w:color="auto"/>
            <w:right w:val="none" w:sz="0" w:space="0" w:color="auto"/>
          </w:divBdr>
        </w:div>
        <w:div w:id="615672035">
          <w:marLeft w:val="0"/>
          <w:marRight w:val="150"/>
          <w:marTop w:val="0"/>
          <w:marBottom w:val="0"/>
          <w:divBdr>
            <w:top w:val="none" w:sz="0" w:space="0" w:color="auto"/>
            <w:left w:val="none" w:sz="0" w:space="0" w:color="auto"/>
            <w:bottom w:val="none" w:sz="0" w:space="0" w:color="auto"/>
            <w:right w:val="none" w:sz="0" w:space="0" w:color="auto"/>
          </w:divBdr>
        </w:div>
        <w:div w:id="615672970">
          <w:marLeft w:val="0"/>
          <w:marRight w:val="0"/>
          <w:marTop w:val="0"/>
          <w:marBottom w:val="0"/>
          <w:divBdr>
            <w:top w:val="none" w:sz="0" w:space="0" w:color="auto"/>
            <w:left w:val="none" w:sz="0" w:space="0" w:color="auto"/>
            <w:bottom w:val="none" w:sz="0" w:space="0" w:color="auto"/>
            <w:right w:val="none" w:sz="0" w:space="0" w:color="auto"/>
          </w:divBdr>
        </w:div>
        <w:div w:id="615677365">
          <w:marLeft w:val="0"/>
          <w:marRight w:val="0"/>
          <w:marTop w:val="0"/>
          <w:marBottom w:val="0"/>
          <w:divBdr>
            <w:top w:val="none" w:sz="0" w:space="0" w:color="auto"/>
            <w:left w:val="none" w:sz="0" w:space="0" w:color="auto"/>
            <w:bottom w:val="none" w:sz="0" w:space="0" w:color="auto"/>
            <w:right w:val="none" w:sz="0" w:space="0" w:color="auto"/>
          </w:divBdr>
        </w:div>
        <w:div w:id="615714455">
          <w:marLeft w:val="626"/>
          <w:marRight w:val="1252"/>
          <w:marTop w:val="0"/>
          <w:marBottom w:val="0"/>
          <w:divBdr>
            <w:top w:val="none" w:sz="0" w:space="0" w:color="auto"/>
            <w:left w:val="none" w:sz="0" w:space="0" w:color="auto"/>
            <w:bottom w:val="none" w:sz="0" w:space="0" w:color="auto"/>
            <w:right w:val="none" w:sz="0" w:space="0" w:color="auto"/>
          </w:divBdr>
        </w:div>
        <w:div w:id="615716447">
          <w:marLeft w:val="0"/>
          <w:marRight w:val="0"/>
          <w:marTop w:val="0"/>
          <w:marBottom w:val="0"/>
          <w:divBdr>
            <w:top w:val="none" w:sz="0" w:space="0" w:color="auto"/>
            <w:left w:val="none" w:sz="0" w:space="0" w:color="auto"/>
            <w:bottom w:val="none" w:sz="0" w:space="0" w:color="auto"/>
            <w:right w:val="none" w:sz="0" w:space="0" w:color="auto"/>
          </w:divBdr>
        </w:div>
        <w:div w:id="615909795">
          <w:marLeft w:val="0"/>
          <w:marRight w:val="0"/>
          <w:marTop w:val="0"/>
          <w:marBottom w:val="0"/>
          <w:divBdr>
            <w:top w:val="none" w:sz="0" w:space="0" w:color="auto"/>
            <w:left w:val="none" w:sz="0" w:space="0" w:color="auto"/>
            <w:bottom w:val="none" w:sz="0" w:space="0" w:color="auto"/>
            <w:right w:val="none" w:sz="0" w:space="0" w:color="auto"/>
          </w:divBdr>
          <w:divsChild>
            <w:div w:id="450631052">
              <w:marLeft w:val="0"/>
              <w:marRight w:val="0"/>
              <w:marTop w:val="0"/>
              <w:marBottom w:val="0"/>
              <w:divBdr>
                <w:top w:val="none" w:sz="0" w:space="0" w:color="auto"/>
                <w:left w:val="none" w:sz="0" w:space="0" w:color="auto"/>
                <w:bottom w:val="none" w:sz="0" w:space="0" w:color="auto"/>
                <w:right w:val="none" w:sz="0" w:space="0" w:color="auto"/>
              </w:divBdr>
            </w:div>
          </w:divsChild>
        </w:div>
        <w:div w:id="615915063">
          <w:marLeft w:val="0"/>
          <w:marRight w:val="0"/>
          <w:marTop w:val="0"/>
          <w:marBottom w:val="250"/>
          <w:divBdr>
            <w:top w:val="none" w:sz="0" w:space="0" w:color="auto"/>
            <w:left w:val="none" w:sz="0" w:space="0" w:color="auto"/>
            <w:bottom w:val="none" w:sz="0" w:space="0" w:color="auto"/>
            <w:right w:val="none" w:sz="0" w:space="0" w:color="auto"/>
          </w:divBdr>
        </w:div>
        <w:div w:id="615992052">
          <w:marLeft w:val="0"/>
          <w:marRight w:val="0"/>
          <w:marTop w:val="0"/>
          <w:marBottom w:val="0"/>
          <w:divBdr>
            <w:top w:val="none" w:sz="0" w:space="0" w:color="auto"/>
            <w:left w:val="none" w:sz="0" w:space="0" w:color="auto"/>
            <w:bottom w:val="none" w:sz="0" w:space="0" w:color="auto"/>
            <w:right w:val="none" w:sz="0" w:space="0" w:color="auto"/>
          </w:divBdr>
        </w:div>
        <w:div w:id="616059236">
          <w:marLeft w:val="0"/>
          <w:marRight w:val="0"/>
          <w:marTop w:val="0"/>
          <w:marBottom w:val="0"/>
          <w:divBdr>
            <w:top w:val="none" w:sz="0" w:space="0" w:color="auto"/>
            <w:left w:val="none" w:sz="0" w:space="0" w:color="auto"/>
            <w:bottom w:val="none" w:sz="0" w:space="0" w:color="auto"/>
            <w:right w:val="none" w:sz="0" w:space="0" w:color="auto"/>
          </w:divBdr>
          <w:divsChild>
            <w:div w:id="356463490">
              <w:marLeft w:val="0"/>
              <w:marRight w:val="0"/>
              <w:marTop w:val="0"/>
              <w:marBottom w:val="0"/>
              <w:divBdr>
                <w:top w:val="none" w:sz="0" w:space="0" w:color="auto"/>
                <w:left w:val="none" w:sz="0" w:space="0" w:color="auto"/>
                <w:bottom w:val="none" w:sz="0" w:space="0" w:color="auto"/>
                <w:right w:val="none" w:sz="0" w:space="0" w:color="auto"/>
              </w:divBdr>
            </w:div>
          </w:divsChild>
        </w:div>
        <w:div w:id="616104558">
          <w:marLeft w:val="-225"/>
          <w:marRight w:val="-225"/>
          <w:marTop w:val="0"/>
          <w:marBottom w:val="0"/>
          <w:divBdr>
            <w:top w:val="none" w:sz="0" w:space="0" w:color="auto"/>
            <w:left w:val="none" w:sz="0" w:space="0" w:color="auto"/>
            <w:bottom w:val="none" w:sz="0" w:space="0" w:color="auto"/>
            <w:right w:val="none" w:sz="0" w:space="0" w:color="auto"/>
          </w:divBdr>
          <w:divsChild>
            <w:div w:id="50424804">
              <w:marLeft w:val="0"/>
              <w:marRight w:val="0"/>
              <w:marTop w:val="0"/>
              <w:marBottom w:val="0"/>
              <w:divBdr>
                <w:top w:val="none" w:sz="0" w:space="0" w:color="auto"/>
                <w:left w:val="none" w:sz="0" w:space="0" w:color="auto"/>
                <w:bottom w:val="none" w:sz="0" w:space="0" w:color="auto"/>
                <w:right w:val="none" w:sz="0" w:space="0" w:color="auto"/>
              </w:divBdr>
            </w:div>
          </w:divsChild>
        </w:div>
        <w:div w:id="616252563">
          <w:marLeft w:val="0"/>
          <w:marRight w:val="0"/>
          <w:marTop w:val="45"/>
          <w:marBottom w:val="0"/>
          <w:divBdr>
            <w:top w:val="none" w:sz="0" w:space="0" w:color="auto"/>
            <w:left w:val="none" w:sz="0" w:space="0" w:color="auto"/>
            <w:bottom w:val="none" w:sz="0" w:space="0" w:color="auto"/>
            <w:right w:val="none" w:sz="0" w:space="0" w:color="auto"/>
          </w:divBdr>
        </w:div>
        <w:div w:id="616252634">
          <w:marLeft w:val="0"/>
          <w:marRight w:val="0"/>
          <w:marTop w:val="0"/>
          <w:marBottom w:val="0"/>
          <w:divBdr>
            <w:top w:val="none" w:sz="0" w:space="0" w:color="auto"/>
            <w:left w:val="none" w:sz="0" w:space="0" w:color="auto"/>
            <w:bottom w:val="none" w:sz="0" w:space="0" w:color="auto"/>
            <w:right w:val="none" w:sz="0" w:space="0" w:color="auto"/>
          </w:divBdr>
        </w:div>
        <w:div w:id="616259655">
          <w:marLeft w:val="0"/>
          <w:marRight w:val="0"/>
          <w:marTop w:val="0"/>
          <w:marBottom w:val="240"/>
          <w:divBdr>
            <w:top w:val="none" w:sz="0" w:space="0" w:color="auto"/>
            <w:left w:val="none" w:sz="0" w:space="0" w:color="auto"/>
            <w:bottom w:val="none" w:sz="0" w:space="0" w:color="auto"/>
            <w:right w:val="none" w:sz="0" w:space="0" w:color="auto"/>
          </w:divBdr>
        </w:div>
        <w:div w:id="616303304">
          <w:marLeft w:val="0"/>
          <w:marRight w:val="0"/>
          <w:marTop w:val="0"/>
          <w:marBottom w:val="300"/>
          <w:divBdr>
            <w:top w:val="none" w:sz="0" w:space="0" w:color="auto"/>
            <w:left w:val="none" w:sz="0" w:space="0" w:color="auto"/>
            <w:bottom w:val="none" w:sz="0" w:space="0" w:color="auto"/>
            <w:right w:val="none" w:sz="0" w:space="0" w:color="auto"/>
          </w:divBdr>
        </w:div>
        <w:div w:id="616372375">
          <w:marLeft w:val="-300"/>
          <w:marRight w:val="-300"/>
          <w:marTop w:val="0"/>
          <w:marBottom w:val="450"/>
          <w:divBdr>
            <w:top w:val="none" w:sz="0" w:space="0" w:color="auto"/>
            <w:left w:val="none" w:sz="0" w:space="0" w:color="auto"/>
            <w:bottom w:val="none" w:sz="0" w:space="0" w:color="auto"/>
            <w:right w:val="none" w:sz="0" w:space="0" w:color="auto"/>
          </w:divBdr>
        </w:div>
        <w:div w:id="616374530">
          <w:marLeft w:val="0"/>
          <w:marRight w:val="0"/>
          <w:marTop w:val="0"/>
          <w:marBottom w:val="0"/>
          <w:divBdr>
            <w:top w:val="none" w:sz="0" w:space="0" w:color="auto"/>
            <w:left w:val="none" w:sz="0" w:space="0" w:color="auto"/>
            <w:bottom w:val="none" w:sz="0" w:space="0" w:color="auto"/>
            <w:right w:val="none" w:sz="0" w:space="0" w:color="auto"/>
          </w:divBdr>
        </w:div>
        <w:div w:id="616378540">
          <w:marLeft w:val="0"/>
          <w:marRight w:val="0"/>
          <w:marTop w:val="0"/>
          <w:marBottom w:val="0"/>
          <w:divBdr>
            <w:top w:val="none" w:sz="0" w:space="0" w:color="auto"/>
            <w:left w:val="none" w:sz="0" w:space="0" w:color="auto"/>
            <w:bottom w:val="none" w:sz="0" w:space="0" w:color="auto"/>
            <w:right w:val="none" w:sz="0" w:space="0" w:color="auto"/>
          </w:divBdr>
        </w:div>
        <w:div w:id="616378847">
          <w:marLeft w:val="0"/>
          <w:marRight w:val="0"/>
          <w:marTop w:val="0"/>
          <w:marBottom w:val="0"/>
          <w:divBdr>
            <w:top w:val="none" w:sz="0" w:space="0" w:color="auto"/>
            <w:left w:val="none" w:sz="0" w:space="0" w:color="auto"/>
            <w:bottom w:val="none" w:sz="0" w:space="0" w:color="auto"/>
            <w:right w:val="none" w:sz="0" w:space="0" w:color="auto"/>
          </w:divBdr>
        </w:div>
        <w:div w:id="616447083">
          <w:marLeft w:val="0"/>
          <w:marRight w:val="0"/>
          <w:marTop w:val="0"/>
          <w:marBottom w:val="0"/>
          <w:divBdr>
            <w:top w:val="none" w:sz="0" w:space="0" w:color="auto"/>
            <w:left w:val="none" w:sz="0" w:space="0" w:color="auto"/>
            <w:bottom w:val="none" w:sz="0" w:space="0" w:color="auto"/>
            <w:right w:val="none" w:sz="0" w:space="0" w:color="auto"/>
          </w:divBdr>
        </w:div>
        <w:div w:id="616448253">
          <w:marLeft w:val="0"/>
          <w:marRight w:val="0"/>
          <w:marTop w:val="0"/>
          <w:marBottom w:val="0"/>
          <w:divBdr>
            <w:top w:val="none" w:sz="0" w:space="0" w:color="auto"/>
            <w:left w:val="none" w:sz="0" w:space="0" w:color="auto"/>
            <w:bottom w:val="none" w:sz="0" w:space="0" w:color="auto"/>
            <w:right w:val="none" w:sz="0" w:space="0" w:color="auto"/>
          </w:divBdr>
        </w:div>
        <w:div w:id="616448701">
          <w:marLeft w:val="-188"/>
          <w:marRight w:val="-188"/>
          <w:marTop w:val="0"/>
          <w:marBottom w:val="0"/>
          <w:divBdr>
            <w:top w:val="none" w:sz="0" w:space="0" w:color="auto"/>
            <w:left w:val="none" w:sz="0" w:space="0" w:color="auto"/>
            <w:bottom w:val="none" w:sz="0" w:space="0" w:color="auto"/>
            <w:right w:val="none" w:sz="0" w:space="0" w:color="auto"/>
          </w:divBdr>
          <w:divsChild>
            <w:div w:id="730036917">
              <w:marLeft w:val="0"/>
              <w:marRight w:val="0"/>
              <w:marTop w:val="0"/>
              <w:marBottom w:val="0"/>
              <w:divBdr>
                <w:top w:val="none" w:sz="0" w:space="0" w:color="auto"/>
                <w:left w:val="none" w:sz="0" w:space="0" w:color="auto"/>
                <w:bottom w:val="none" w:sz="0" w:space="0" w:color="auto"/>
                <w:right w:val="none" w:sz="0" w:space="0" w:color="auto"/>
              </w:divBdr>
            </w:div>
          </w:divsChild>
        </w:div>
        <w:div w:id="616449230">
          <w:marLeft w:val="-225"/>
          <w:marRight w:val="-225"/>
          <w:marTop w:val="0"/>
          <w:marBottom w:val="0"/>
          <w:divBdr>
            <w:top w:val="none" w:sz="0" w:space="0" w:color="auto"/>
            <w:left w:val="none" w:sz="0" w:space="0" w:color="auto"/>
            <w:bottom w:val="none" w:sz="0" w:space="0" w:color="auto"/>
            <w:right w:val="none" w:sz="0" w:space="0" w:color="auto"/>
          </w:divBdr>
        </w:div>
        <w:div w:id="616450616">
          <w:marLeft w:val="-188"/>
          <w:marRight w:val="-188"/>
          <w:marTop w:val="0"/>
          <w:marBottom w:val="0"/>
          <w:divBdr>
            <w:top w:val="none" w:sz="0" w:space="0" w:color="auto"/>
            <w:left w:val="none" w:sz="0" w:space="0" w:color="auto"/>
            <w:bottom w:val="none" w:sz="0" w:space="0" w:color="auto"/>
            <w:right w:val="none" w:sz="0" w:space="0" w:color="auto"/>
          </w:divBdr>
        </w:div>
        <w:div w:id="616452592">
          <w:marLeft w:val="-225"/>
          <w:marRight w:val="-225"/>
          <w:marTop w:val="0"/>
          <w:marBottom w:val="0"/>
          <w:divBdr>
            <w:top w:val="none" w:sz="0" w:space="0" w:color="auto"/>
            <w:left w:val="none" w:sz="0" w:space="0" w:color="auto"/>
            <w:bottom w:val="none" w:sz="0" w:space="0" w:color="auto"/>
            <w:right w:val="none" w:sz="0" w:space="0" w:color="auto"/>
          </w:divBdr>
        </w:div>
        <w:div w:id="616565397">
          <w:blockQuote w:val="1"/>
          <w:marLeft w:val="0"/>
          <w:marRight w:val="0"/>
          <w:marTop w:val="250"/>
          <w:marBottom w:val="250"/>
          <w:divBdr>
            <w:top w:val="none" w:sz="0" w:space="0" w:color="auto"/>
            <w:left w:val="single" w:sz="24" w:space="13" w:color="C4E0A6"/>
            <w:bottom w:val="none" w:sz="0" w:space="0" w:color="auto"/>
            <w:right w:val="none" w:sz="0" w:space="0" w:color="auto"/>
          </w:divBdr>
        </w:div>
        <w:div w:id="616643181">
          <w:marLeft w:val="0"/>
          <w:marRight w:val="0"/>
          <w:marTop w:val="0"/>
          <w:marBottom w:val="150"/>
          <w:divBdr>
            <w:top w:val="none" w:sz="0" w:space="0" w:color="auto"/>
            <w:left w:val="none" w:sz="0" w:space="0" w:color="auto"/>
            <w:bottom w:val="none" w:sz="0" w:space="0" w:color="auto"/>
            <w:right w:val="none" w:sz="0" w:space="0" w:color="auto"/>
          </w:divBdr>
        </w:div>
        <w:div w:id="616644507">
          <w:marLeft w:val="0"/>
          <w:marRight w:val="0"/>
          <w:marTop w:val="0"/>
          <w:marBottom w:val="0"/>
          <w:divBdr>
            <w:top w:val="none" w:sz="0" w:space="0" w:color="auto"/>
            <w:left w:val="none" w:sz="0" w:space="0" w:color="auto"/>
            <w:bottom w:val="none" w:sz="0" w:space="0" w:color="auto"/>
            <w:right w:val="none" w:sz="0" w:space="0" w:color="auto"/>
          </w:divBdr>
        </w:div>
        <w:div w:id="616715955">
          <w:marLeft w:val="0"/>
          <w:marRight w:val="0"/>
          <w:marTop w:val="0"/>
          <w:marBottom w:val="0"/>
          <w:divBdr>
            <w:top w:val="single" w:sz="4" w:space="13" w:color="B3D8DD"/>
            <w:left w:val="none" w:sz="0" w:space="0" w:color="auto"/>
            <w:bottom w:val="none" w:sz="0" w:space="0" w:color="auto"/>
            <w:right w:val="none" w:sz="0" w:space="0" w:color="auto"/>
          </w:divBdr>
        </w:div>
        <w:div w:id="616717179">
          <w:marLeft w:val="0"/>
          <w:marRight w:val="0"/>
          <w:marTop w:val="0"/>
          <w:marBottom w:val="0"/>
          <w:divBdr>
            <w:top w:val="none" w:sz="0" w:space="0" w:color="auto"/>
            <w:left w:val="none" w:sz="0" w:space="0" w:color="auto"/>
            <w:bottom w:val="none" w:sz="0" w:space="0" w:color="auto"/>
            <w:right w:val="none" w:sz="0" w:space="0" w:color="auto"/>
          </w:divBdr>
        </w:div>
        <w:div w:id="616722963">
          <w:marLeft w:val="0"/>
          <w:marRight w:val="0"/>
          <w:marTop w:val="0"/>
          <w:marBottom w:val="0"/>
          <w:divBdr>
            <w:top w:val="none" w:sz="0" w:space="0" w:color="auto"/>
            <w:left w:val="none" w:sz="0" w:space="0" w:color="auto"/>
            <w:bottom w:val="none" w:sz="0" w:space="0" w:color="auto"/>
            <w:right w:val="none" w:sz="0" w:space="0" w:color="auto"/>
          </w:divBdr>
        </w:div>
        <w:div w:id="616760793">
          <w:marLeft w:val="0"/>
          <w:marRight w:val="0"/>
          <w:marTop w:val="0"/>
          <w:marBottom w:val="0"/>
          <w:divBdr>
            <w:top w:val="none" w:sz="0" w:space="0" w:color="auto"/>
            <w:left w:val="none" w:sz="0" w:space="0" w:color="auto"/>
            <w:bottom w:val="none" w:sz="0" w:space="0" w:color="auto"/>
            <w:right w:val="none" w:sz="0" w:space="0" w:color="auto"/>
          </w:divBdr>
        </w:div>
        <w:div w:id="616908730">
          <w:marLeft w:val="0"/>
          <w:marRight w:val="0"/>
          <w:marTop w:val="0"/>
          <w:marBottom w:val="0"/>
          <w:divBdr>
            <w:top w:val="none" w:sz="0" w:space="0" w:color="auto"/>
            <w:left w:val="none" w:sz="0" w:space="0" w:color="auto"/>
            <w:bottom w:val="none" w:sz="0" w:space="0" w:color="auto"/>
            <w:right w:val="none" w:sz="0" w:space="0" w:color="auto"/>
          </w:divBdr>
        </w:div>
        <w:div w:id="616910401">
          <w:marLeft w:val="0"/>
          <w:marRight w:val="0"/>
          <w:marTop w:val="0"/>
          <w:marBottom w:val="0"/>
          <w:divBdr>
            <w:top w:val="none" w:sz="0" w:space="0" w:color="auto"/>
            <w:left w:val="none" w:sz="0" w:space="0" w:color="auto"/>
            <w:bottom w:val="none" w:sz="0" w:space="0" w:color="auto"/>
            <w:right w:val="none" w:sz="0" w:space="0" w:color="auto"/>
          </w:divBdr>
        </w:div>
        <w:div w:id="616915936">
          <w:marLeft w:val="0"/>
          <w:marRight w:val="0"/>
          <w:marTop w:val="0"/>
          <w:marBottom w:val="125"/>
          <w:divBdr>
            <w:top w:val="none" w:sz="0" w:space="0" w:color="auto"/>
            <w:left w:val="none" w:sz="0" w:space="0" w:color="auto"/>
            <w:bottom w:val="none" w:sz="0" w:space="0" w:color="auto"/>
            <w:right w:val="none" w:sz="0" w:space="0" w:color="auto"/>
          </w:divBdr>
        </w:div>
        <w:div w:id="616982633">
          <w:marLeft w:val="0"/>
          <w:marRight w:val="0"/>
          <w:marTop w:val="0"/>
          <w:marBottom w:val="0"/>
          <w:divBdr>
            <w:top w:val="none" w:sz="0" w:space="0" w:color="auto"/>
            <w:left w:val="none" w:sz="0" w:space="0" w:color="auto"/>
            <w:bottom w:val="none" w:sz="0" w:space="0" w:color="auto"/>
            <w:right w:val="none" w:sz="0" w:space="0" w:color="auto"/>
          </w:divBdr>
        </w:div>
        <w:div w:id="616986912">
          <w:marLeft w:val="0"/>
          <w:marRight w:val="0"/>
          <w:marTop w:val="0"/>
          <w:marBottom w:val="0"/>
          <w:divBdr>
            <w:top w:val="none" w:sz="0" w:space="0" w:color="auto"/>
            <w:left w:val="none" w:sz="0" w:space="0" w:color="auto"/>
            <w:bottom w:val="none" w:sz="0" w:space="0" w:color="auto"/>
            <w:right w:val="none" w:sz="0" w:space="0" w:color="auto"/>
          </w:divBdr>
        </w:div>
        <w:div w:id="617026670">
          <w:marLeft w:val="0"/>
          <w:marRight w:val="0"/>
          <w:marTop w:val="0"/>
          <w:marBottom w:val="75"/>
          <w:divBdr>
            <w:top w:val="none" w:sz="0" w:space="0" w:color="auto"/>
            <w:left w:val="none" w:sz="0" w:space="0" w:color="auto"/>
            <w:bottom w:val="none" w:sz="0" w:space="0" w:color="auto"/>
            <w:right w:val="none" w:sz="0" w:space="0" w:color="auto"/>
          </w:divBdr>
        </w:div>
        <w:div w:id="617030651">
          <w:marLeft w:val="-225"/>
          <w:marRight w:val="-225"/>
          <w:marTop w:val="0"/>
          <w:marBottom w:val="0"/>
          <w:divBdr>
            <w:top w:val="none" w:sz="0" w:space="0" w:color="auto"/>
            <w:left w:val="none" w:sz="0" w:space="0" w:color="auto"/>
            <w:bottom w:val="none" w:sz="0" w:space="0" w:color="auto"/>
            <w:right w:val="none" w:sz="0" w:space="0" w:color="auto"/>
          </w:divBdr>
        </w:div>
        <w:div w:id="617032890">
          <w:marLeft w:val="0"/>
          <w:marRight w:val="0"/>
          <w:marTop w:val="0"/>
          <w:marBottom w:val="0"/>
          <w:divBdr>
            <w:top w:val="none" w:sz="0" w:space="0" w:color="auto"/>
            <w:left w:val="none" w:sz="0" w:space="0" w:color="auto"/>
            <w:bottom w:val="none" w:sz="0" w:space="0" w:color="auto"/>
            <w:right w:val="none" w:sz="0" w:space="0" w:color="auto"/>
          </w:divBdr>
        </w:div>
        <w:div w:id="617103537">
          <w:marLeft w:val="0"/>
          <w:marRight w:val="0"/>
          <w:marTop w:val="0"/>
          <w:marBottom w:val="0"/>
          <w:divBdr>
            <w:top w:val="none" w:sz="0" w:space="0" w:color="auto"/>
            <w:left w:val="none" w:sz="0" w:space="0" w:color="auto"/>
            <w:bottom w:val="none" w:sz="0" w:space="0" w:color="auto"/>
            <w:right w:val="none" w:sz="0" w:space="0" w:color="auto"/>
          </w:divBdr>
        </w:div>
        <w:div w:id="617104005">
          <w:marLeft w:val="0"/>
          <w:marRight w:val="0"/>
          <w:marTop w:val="0"/>
          <w:marBottom w:val="75"/>
          <w:divBdr>
            <w:top w:val="none" w:sz="0" w:space="0" w:color="auto"/>
            <w:left w:val="none" w:sz="0" w:space="0" w:color="auto"/>
            <w:bottom w:val="none" w:sz="0" w:space="0" w:color="auto"/>
            <w:right w:val="none" w:sz="0" w:space="0" w:color="auto"/>
          </w:divBdr>
        </w:div>
        <w:div w:id="617176391">
          <w:marLeft w:val="0"/>
          <w:marRight w:val="0"/>
          <w:marTop w:val="0"/>
          <w:marBottom w:val="0"/>
          <w:divBdr>
            <w:top w:val="none" w:sz="0" w:space="0" w:color="auto"/>
            <w:left w:val="none" w:sz="0" w:space="0" w:color="auto"/>
            <w:bottom w:val="none" w:sz="0" w:space="0" w:color="auto"/>
            <w:right w:val="none" w:sz="0" w:space="0" w:color="auto"/>
          </w:divBdr>
        </w:div>
        <w:div w:id="617295427">
          <w:marLeft w:val="0"/>
          <w:marRight w:val="0"/>
          <w:marTop w:val="0"/>
          <w:marBottom w:val="0"/>
          <w:divBdr>
            <w:top w:val="none" w:sz="0" w:space="0" w:color="auto"/>
            <w:left w:val="none" w:sz="0" w:space="0" w:color="auto"/>
            <w:bottom w:val="none" w:sz="0" w:space="0" w:color="auto"/>
            <w:right w:val="none" w:sz="0" w:space="0" w:color="auto"/>
          </w:divBdr>
        </w:div>
        <w:div w:id="617417337">
          <w:marLeft w:val="-225"/>
          <w:marRight w:val="-225"/>
          <w:marTop w:val="0"/>
          <w:marBottom w:val="0"/>
          <w:divBdr>
            <w:top w:val="none" w:sz="0" w:space="0" w:color="auto"/>
            <w:left w:val="none" w:sz="0" w:space="0" w:color="auto"/>
            <w:bottom w:val="none" w:sz="0" w:space="0" w:color="auto"/>
            <w:right w:val="none" w:sz="0" w:space="0" w:color="auto"/>
          </w:divBdr>
        </w:div>
        <w:div w:id="617446416">
          <w:marLeft w:val="0"/>
          <w:marRight w:val="0"/>
          <w:marTop w:val="0"/>
          <w:marBottom w:val="0"/>
          <w:divBdr>
            <w:top w:val="none" w:sz="0" w:space="0" w:color="auto"/>
            <w:left w:val="none" w:sz="0" w:space="0" w:color="auto"/>
            <w:bottom w:val="none" w:sz="0" w:space="0" w:color="auto"/>
            <w:right w:val="none" w:sz="0" w:space="0" w:color="auto"/>
          </w:divBdr>
        </w:div>
        <w:div w:id="617486924">
          <w:marLeft w:val="0"/>
          <w:marRight w:val="0"/>
          <w:marTop w:val="0"/>
          <w:marBottom w:val="0"/>
          <w:divBdr>
            <w:top w:val="none" w:sz="0" w:space="0" w:color="auto"/>
            <w:left w:val="none" w:sz="0" w:space="0" w:color="auto"/>
            <w:bottom w:val="none" w:sz="0" w:space="0" w:color="auto"/>
            <w:right w:val="none" w:sz="0" w:space="0" w:color="auto"/>
          </w:divBdr>
        </w:div>
        <w:div w:id="617487392">
          <w:marLeft w:val="0"/>
          <w:marRight w:val="0"/>
          <w:marTop w:val="0"/>
          <w:marBottom w:val="0"/>
          <w:divBdr>
            <w:top w:val="none" w:sz="0" w:space="0" w:color="auto"/>
            <w:left w:val="none" w:sz="0" w:space="0" w:color="auto"/>
            <w:bottom w:val="none" w:sz="0" w:space="0" w:color="auto"/>
            <w:right w:val="none" w:sz="0" w:space="0" w:color="auto"/>
          </w:divBdr>
        </w:div>
        <w:div w:id="617487575">
          <w:marLeft w:val="0"/>
          <w:marRight w:val="0"/>
          <w:marTop w:val="0"/>
          <w:marBottom w:val="0"/>
          <w:divBdr>
            <w:top w:val="none" w:sz="0" w:space="0" w:color="auto"/>
            <w:left w:val="none" w:sz="0" w:space="0" w:color="auto"/>
            <w:bottom w:val="none" w:sz="0" w:space="0" w:color="auto"/>
            <w:right w:val="none" w:sz="0" w:space="0" w:color="auto"/>
          </w:divBdr>
          <w:divsChild>
            <w:div w:id="327290004">
              <w:marLeft w:val="0"/>
              <w:marRight w:val="188"/>
              <w:marTop w:val="0"/>
              <w:marBottom w:val="188"/>
              <w:divBdr>
                <w:top w:val="none" w:sz="0" w:space="0" w:color="auto"/>
                <w:left w:val="none" w:sz="0" w:space="0" w:color="auto"/>
                <w:bottom w:val="none" w:sz="0" w:space="0" w:color="auto"/>
                <w:right w:val="none" w:sz="0" w:space="0" w:color="auto"/>
              </w:divBdr>
            </w:div>
            <w:div w:id="379286904">
              <w:marLeft w:val="0"/>
              <w:marRight w:val="0"/>
              <w:marTop w:val="0"/>
              <w:marBottom w:val="125"/>
              <w:divBdr>
                <w:top w:val="none" w:sz="0" w:space="0" w:color="auto"/>
                <w:left w:val="none" w:sz="0" w:space="0" w:color="auto"/>
                <w:bottom w:val="none" w:sz="0" w:space="0" w:color="auto"/>
                <w:right w:val="none" w:sz="0" w:space="0" w:color="auto"/>
              </w:divBdr>
            </w:div>
          </w:divsChild>
        </w:div>
        <w:div w:id="617490693">
          <w:marLeft w:val="150"/>
          <w:marRight w:val="0"/>
          <w:marTop w:val="0"/>
          <w:marBottom w:val="0"/>
          <w:divBdr>
            <w:top w:val="none" w:sz="0" w:space="0" w:color="auto"/>
            <w:left w:val="none" w:sz="0" w:space="0" w:color="auto"/>
            <w:bottom w:val="none" w:sz="0" w:space="0" w:color="auto"/>
            <w:right w:val="none" w:sz="0" w:space="0" w:color="auto"/>
          </w:divBdr>
        </w:div>
        <w:div w:id="617564728">
          <w:marLeft w:val="0"/>
          <w:marRight w:val="0"/>
          <w:marTop w:val="0"/>
          <w:marBottom w:val="315"/>
          <w:divBdr>
            <w:top w:val="none" w:sz="0" w:space="0" w:color="auto"/>
            <w:left w:val="none" w:sz="0" w:space="0" w:color="auto"/>
            <w:bottom w:val="none" w:sz="0" w:space="0" w:color="auto"/>
            <w:right w:val="none" w:sz="0" w:space="0" w:color="auto"/>
          </w:divBdr>
          <w:divsChild>
            <w:div w:id="146287861">
              <w:marLeft w:val="0"/>
              <w:marRight w:val="0"/>
              <w:marTop w:val="0"/>
              <w:marBottom w:val="0"/>
              <w:divBdr>
                <w:top w:val="none" w:sz="0" w:space="8" w:color="BDC3C7"/>
                <w:left w:val="none" w:sz="0" w:space="11" w:color="BDC3C7"/>
                <w:bottom w:val="single" w:sz="12" w:space="8" w:color="BDC3C7"/>
                <w:right w:val="none" w:sz="0" w:space="11" w:color="BDC3C7"/>
              </w:divBdr>
            </w:div>
          </w:divsChild>
        </w:div>
        <w:div w:id="617570229">
          <w:blockQuote w:val="1"/>
          <w:marLeft w:val="0"/>
          <w:marRight w:val="0"/>
          <w:marTop w:val="300"/>
          <w:marBottom w:val="315"/>
          <w:divBdr>
            <w:top w:val="none" w:sz="0" w:space="0" w:color="auto"/>
            <w:left w:val="single" w:sz="36" w:space="15" w:color="C4E0A6"/>
            <w:bottom w:val="none" w:sz="0" w:space="0" w:color="auto"/>
            <w:right w:val="none" w:sz="0" w:space="0" w:color="auto"/>
          </w:divBdr>
        </w:div>
        <w:div w:id="617611696">
          <w:blockQuote w:val="1"/>
          <w:marLeft w:val="0"/>
          <w:marRight w:val="0"/>
          <w:marTop w:val="300"/>
          <w:marBottom w:val="315"/>
          <w:divBdr>
            <w:top w:val="none" w:sz="0" w:space="0" w:color="auto"/>
            <w:left w:val="single" w:sz="36" w:space="15" w:color="C4E0A6"/>
            <w:bottom w:val="none" w:sz="0" w:space="0" w:color="auto"/>
            <w:right w:val="none" w:sz="0" w:space="0" w:color="auto"/>
          </w:divBdr>
        </w:div>
        <w:div w:id="617612798">
          <w:marLeft w:val="0"/>
          <w:marRight w:val="0"/>
          <w:marTop w:val="0"/>
          <w:marBottom w:val="150"/>
          <w:divBdr>
            <w:top w:val="none" w:sz="0" w:space="0" w:color="auto"/>
            <w:left w:val="none" w:sz="0" w:space="0" w:color="auto"/>
            <w:bottom w:val="none" w:sz="0" w:space="0" w:color="auto"/>
            <w:right w:val="none" w:sz="0" w:space="0" w:color="auto"/>
          </w:divBdr>
        </w:div>
        <w:div w:id="617639379">
          <w:marLeft w:val="0"/>
          <w:marRight w:val="0"/>
          <w:marTop w:val="0"/>
          <w:marBottom w:val="75"/>
          <w:divBdr>
            <w:top w:val="none" w:sz="0" w:space="0" w:color="auto"/>
            <w:left w:val="none" w:sz="0" w:space="0" w:color="auto"/>
            <w:bottom w:val="none" w:sz="0" w:space="0" w:color="auto"/>
            <w:right w:val="none" w:sz="0" w:space="0" w:color="auto"/>
          </w:divBdr>
          <w:divsChild>
            <w:div w:id="233666696">
              <w:marLeft w:val="0"/>
              <w:marRight w:val="0"/>
              <w:marTop w:val="0"/>
              <w:marBottom w:val="0"/>
              <w:divBdr>
                <w:top w:val="none" w:sz="0" w:space="0" w:color="auto"/>
                <w:left w:val="none" w:sz="0" w:space="0" w:color="auto"/>
                <w:bottom w:val="none" w:sz="0" w:space="0" w:color="auto"/>
                <w:right w:val="none" w:sz="0" w:space="0" w:color="auto"/>
              </w:divBdr>
            </w:div>
          </w:divsChild>
        </w:div>
        <w:div w:id="617640556">
          <w:marLeft w:val="750"/>
          <w:marRight w:val="1500"/>
          <w:marTop w:val="0"/>
          <w:marBottom w:val="0"/>
          <w:divBdr>
            <w:top w:val="none" w:sz="0" w:space="0" w:color="auto"/>
            <w:left w:val="none" w:sz="0" w:space="0" w:color="auto"/>
            <w:bottom w:val="none" w:sz="0" w:space="0" w:color="auto"/>
            <w:right w:val="none" w:sz="0" w:space="0" w:color="auto"/>
          </w:divBdr>
        </w:div>
        <w:div w:id="617756584">
          <w:marLeft w:val="0"/>
          <w:marRight w:val="0"/>
          <w:marTop w:val="0"/>
          <w:marBottom w:val="0"/>
          <w:divBdr>
            <w:top w:val="none" w:sz="0" w:space="0" w:color="auto"/>
            <w:left w:val="none" w:sz="0" w:space="0" w:color="auto"/>
            <w:bottom w:val="none" w:sz="0" w:space="0" w:color="auto"/>
            <w:right w:val="none" w:sz="0" w:space="0" w:color="auto"/>
          </w:divBdr>
        </w:div>
        <w:div w:id="617759053">
          <w:marLeft w:val="-225"/>
          <w:marRight w:val="-225"/>
          <w:marTop w:val="0"/>
          <w:marBottom w:val="0"/>
          <w:divBdr>
            <w:top w:val="none" w:sz="0" w:space="0" w:color="auto"/>
            <w:left w:val="none" w:sz="0" w:space="0" w:color="auto"/>
            <w:bottom w:val="none" w:sz="0" w:space="0" w:color="auto"/>
            <w:right w:val="none" w:sz="0" w:space="0" w:color="auto"/>
          </w:divBdr>
          <w:divsChild>
            <w:div w:id="766119824">
              <w:marLeft w:val="0"/>
              <w:marRight w:val="0"/>
              <w:marTop w:val="0"/>
              <w:marBottom w:val="0"/>
              <w:divBdr>
                <w:top w:val="none" w:sz="0" w:space="0" w:color="auto"/>
                <w:left w:val="none" w:sz="0" w:space="0" w:color="auto"/>
                <w:bottom w:val="none" w:sz="0" w:space="0" w:color="auto"/>
                <w:right w:val="none" w:sz="0" w:space="0" w:color="auto"/>
              </w:divBdr>
            </w:div>
          </w:divsChild>
        </w:div>
        <w:div w:id="617832296">
          <w:marLeft w:val="0"/>
          <w:marRight w:val="0"/>
          <w:marTop w:val="0"/>
          <w:marBottom w:val="0"/>
          <w:divBdr>
            <w:top w:val="none" w:sz="0" w:space="0" w:color="auto"/>
            <w:left w:val="none" w:sz="0" w:space="0" w:color="auto"/>
            <w:bottom w:val="none" w:sz="0" w:space="0" w:color="auto"/>
            <w:right w:val="none" w:sz="0" w:space="0" w:color="auto"/>
          </w:divBdr>
          <w:divsChild>
            <w:div w:id="778913825">
              <w:marLeft w:val="0"/>
              <w:marRight w:val="0"/>
              <w:marTop w:val="150"/>
              <w:marBottom w:val="150"/>
              <w:divBdr>
                <w:top w:val="none" w:sz="0" w:space="0" w:color="auto"/>
                <w:left w:val="none" w:sz="0" w:space="0" w:color="auto"/>
                <w:bottom w:val="none" w:sz="0" w:space="0" w:color="auto"/>
                <w:right w:val="none" w:sz="0" w:space="0" w:color="auto"/>
              </w:divBdr>
            </w:div>
          </w:divsChild>
        </w:div>
        <w:div w:id="617836915">
          <w:marLeft w:val="0"/>
          <w:marRight w:val="0"/>
          <w:marTop w:val="0"/>
          <w:marBottom w:val="0"/>
          <w:divBdr>
            <w:top w:val="none" w:sz="0" w:space="0" w:color="auto"/>
            <w:left w:val="none" w:sz="0" w:space="0" w:color="auto"/>
            <w:bottom w:val="none" w:sz="0" w:space="0" w:color="auto"/>
            <w:right w:val="none" w:sz="0" w:space="0" w:color="auto"/>
          </w:divBdr>
        </w:div>
        <w:div w:id="617837514">
          <w:marLeft w:val="0"/>
          <w:marRight w:val="0"/>
          <w:marTop w:val="0"/>
          <w:marBottom w:val="0"/>
          <w:divBdr>
            <w:top w:val="none" w:sz="0" w:space="0" w:color="auto"/>
            <w:left w:val="none" w:sz="0" w:space="0" w:color="auto"/>
            <w:bottom w:val="none" w:sz="0" w:space="0" w:color="auto"/>
            <w:right w:val="none" w:sz="0" w:space="0" w:color="auto"/>
          </w:divBdr>
        </w:div>
        <w:div w:id="617838543">
          <w:marLeft w:val="0"/>
          <w:marRight w:val="0"/>
          <w:marTop w:val="0"/>
          <w:marBottom w:val="240"/>
          <w:divBdr>
            <w:top w:val="none" w:sz="0" w:space="0" w:color="auto"/>
            <w:left w:val="none" w:sz="0" w:space="0" w:color="auto"/>
            <w:bottom w:val="none" w:sz="0" w:space="0" w:color="auto"/>
            <w:right w:val="none" w:sz="0" w:space="0" w:color="auto"/>
          </w:divBdr>
        </w:div>
        <w:div w:id="617879602">
          <w:marLeft w:val="-225"/>
          <w:marRight w:val="-225"/>
          <w:marTop w:val="0"/>
          <w:marBottom w:val="0"/>
          <w:divBdr>
            <w:top w:val="none" w:sz="0" w:space="0" w:color="auto"/>
            <w:left w:val="none" w:sz="0" w:space="0" w:color="auto"/>
            <w:bottom w:val="none" w:sz="0" w:space="0" w:color="auto"/>
            <w:right w:val="none" w:sz="0" w:space="0" w:color="auto"/>
          </w:divBdr>
        </w:div>
        <w:div w:id="617880412">
          <w:marLeft w:val="0"/>
          <w:marRight w:val="0"/>
          <w:marTop w:val="0"/>
          <w:marBottom w:val="0"/>
          <w:divBdr>
            <w:top w:val="none" w:sz="0" w:space="0" w:color="auto"/>
            <w:left w:val="none" w:sz="0" w:space="0" w:color="auto"/>
            <w:bottom w:val="none" w:sz="0" w:space="0" w:color="auto"/>
            <w:right w:val="none" w:sz="0" w:space="0" w:color="auto"/>
          </w:divBdr>
          <w:divsChild>
            <w:div w:id="491215021">
              <w:marLeft w:val="0"/>
              <w:marRight w:val="0"/>
              <w:marTop w:val="0"/>
              <w:marBottom w:val="240"/>
              <w:divBdr>
                <w:top w:val="none" w:sz="0" w:space="0" w:color="auto"/>
                <w:left w:val="none" w:sz="0" w:space="0" w:color="auto"/>
                <w:bottom w:val="none" w:sz="0" w:space="0" w:color="auto"/>
                <w:right w:val="none" w:sz="0" w:space="0" w:color="auto"/>
              </w:divBdr>
            </w:div>
          </w:divsChild>
        </w:div>
        <w:div w:id="617957262">
          <w:marLeft w:val="750"/>
          <w:marRight w:val="1500"/>
          <w:marTop w:val="0"/>
          <w:marBottom w:val="0"/>
          <w:divBdr>
            <w:top w:val="none" w:sz="0" w:space="0" w:color="auto"/>
            <w:left w:val="none" w:sz="0" w:space="0" w:color="auto"/>
            <w:bottom w:val="none" w:sz="0" w:space="0" w:color="auto"/>
            <w:right w:val="none" w:sz="0" w:space="0" w:color="auto"/>
          </w:divBdr>
        </w:div>
        <w:div w:id="618024738">
          <w:marLeft w:val="-150"/>
          <w:marRight w:val="-150"/>
          <w:marTop w:val="0"/>
          <w:marBottom w:val="0"/>
          <w:divBdr>
            <w:top w:val="none" w:sz="0" w:space="0" w:color="auto"/>
            <w:left w:val="none" w:sz="0" w:space="0" w:color="auto"/>
            <w:bottom w:val="none" w:sz="0" w:space="0" w:color="auto"/>
            <w:right w:val="none" w:sz="0" w:space="0" w:color="auto"/>
          </w:divBdr>
          <w:divsChild>
            <w:div w:id="298540791">
              <w:marLeft w:val="0"/>
              <w:marRight w:val="0"/>
              <w:marTop w:val="0"/>
              <w:marBottom w:val="0"/>
              <w:divBdr>
                <w:top w:val="none" w:sz="0" w:space="0" w:color="auto"/>
                <w:left w:val="none" w:sz="0" w:space="0" w:color="auto"/>
                <w:bottom w:val="none" w:sz="0" w:space="0" w:color="auto"/>
                <w:right w:val="none" w:sz="0" w:space="0" w:color="auto"/>
              </w:divBdr>
              <w:divsChild>
                <w:div w:id="160706660">
                  <w:marLeft w:val="-150"/>
                  <w:marRight w:val="-150"/>
                  <w:marTop w:val="0"/>
                  <w:marBottom w:val="0"/>
                  <w:divBdr>
                    <w:top w:val="none" w:sz="0" w:space="0" w:color="auto"/>
                    <w:left w:val="none" w:sz="0" w:space="0" w:color="auto"/>
                    <w:bottom w:val="none" w:sz="0" w:space="0" w:color="auto"/>
                    <w:right w:val="none" w:sz="0" w:space="0" w:color="auto"/>
                  </w:divBdr>
                  <w:divsChild>
                    <w:div w:id="34473551">
                      <w:marLeft w:val="0"/>
                      <w:marRight w:val="0"/>
                      <w:marTop w:val="0"/>
                      <w:marBottom w:val="0"/>
                      <w:divBdr>
                        <w:top w:val="none" w:sz="0" w:space="0" w:color="auto"/>
                        <w:left w:val="none" w:sz="0" w:space="0" w:color="auto"/>
                        <w:bottom w:val="none" w:sz="0" w:space="0" w:color="auto"/>
                        <w:right w:val="none" w:sz="0" w:space="0" w:color="auto"/>
                      </w:divBdr>
                      <w:divsChild>
                        <w:div w:id="3817569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375468443">
              <w:marLeft w:val="0"/>
              <w:marRight w:val="0"/>
              <w:marTop w:val="0"/>
              <w:marBottom w:val="0"/>
              <w:divBdr>
                <w:top w:val="none" w:sz="0" w:space="0" w:color="auto"/>
                <w:left w:val="none" w:sz="0" w:space="0" w:color="auto"/>
                <w:bottom w:val="none" w:sz="0" w:space="0" w:color="auto"/>
                <w:right w:val="none" w:sz="0" w:space="0" w:color="auto"/>
              </w:divBdr>
            </w:div>
          </w:divsChild>
        </w:div>
        <w:div w:id="618025665">
          <w:marLeft w:val="0"/>
          <w:marRight w:val="0"/>
          <w:marTop w:val="0"/>
          <w:marBottom w:val="0"/>
          <w:divBdr>
            <w:top w:val="none" w:sz="0" w:space="0" w:color="auto"/>
            <w:left w:val="none" w:sz="0" w:space="0" w:color="auto"/>
            <w:bottom w:val="none" w:sz="0" w:space="0" w:color="auto"/>
            <w:right w:val="none" w:sz="0" w:space="0" w:color="auto"/>
          </w:divBdr>
        </w:div>
        <w:div w:id="618030305">
          <w:marLeft w:val="0"/>
          <w:marRight w:val="0"/>
          <w:marTop w:val="300"/>
          <w:marBottom w:val="300"/>
          <w:divBdr>
            <w:top w:val="none" w:sz="0" w:space="0" w:color="auto"/>
            <w:left w:val="none" w:sz="0" w:space="0" w:color="auto"/>
            <w:bottom w:val="none" w:sz="0" w:space="0" w:color="auto"/>
            <w:right w:val="none" w:sz="0" w:space="0" w:color="auto"/>
          </w:divBdr>
        </w:div>
        <w:div w:id="618071813">
          <w:marLeft w:val="0"/>
          <w:marRight w:val="0"/>
          <w:marTop w:val="0"/>
          <w:marBottom w:val="0"/>
          <w:divBdr>
            <w:top w:val="none" w:sz="0" w:space="0" w:color="auto"/>
            <w:left w:val="none" w:sz="0" w:space="0" w:color="auto"/>
            <w:bottom w:val="none" w:sz="0" w:space="0" w:color="auto"/>
            <w:right w:val="none" w:sz="0" w:space="0" w:color="auto"/>
          </w:divBdr>
          <w:divsChild>
            <w:div w:id="739864985">
              <w:marLeft w:val="0"/>
              <w:marRight w:val="0"/>
              <w:marTop w:val="0"/>
              <w:marBottom w:val="0"/>
              <w:divBdr>
                <w:top w:val="none" w:sz="0" w:space="0" w:color="auto"/>
                <w:left w:val="none" w:sz="0" w:space="0" w:color="auto"/>
                <w:bottom w:val="none" w:sz="0" w:space="0" w:color="auto"/>
                <w:right w:val="none" w:sz="0" w:space="0" w:color="auto"/>
              </w:divBdr>
            </w:div>
          </w:divsChild>
        </w:div>
        <w:div w:id="618073536">
          <w:marLeft w:val="1463"/>
          <w:marRight w:val="0"/>
          <w:marTop w:val="0"/>
          <w:marBottom w:val="0"/>
          <w:divBdr>
            <w:top w:val="none" w:sz="0" w:space="0" w:color="auto"/>
            <w:left w:val="none" w:sz="0" w:space="0" w:color="auto"/>
            <w:bottom w:val="none" w:sz="0" w:space="0" w:color="auto"/>
            <w:right w:val="none" w:sz="0" w:space="0" w:color="auto"/>
          </w:divBdr>
        </w:div>
        <w:div w:id="618222137">
          <w:marLeft w:val="0"/>
          <w:marRight w:val="0"/>
          <w:marTop w:val="0"/>
          <w:marBottom w:val="300"/>
          <w:divBdr>
            <w:top w:val="single" w:sz="6" w:space="1" w:color="EEEEEE"/>
            <w:left w:val="none" w:sz="0" w:space="0" w:color="auto"/>
            <w:bottom w:val="none" w:sz="0" w:space="0" w:color="auto"/>
            <w:right w:val="none" w:sz="0" w:space="0" w:color="auto"/>
          </w:divBdr>
        </w:div>
        <w:div w:id="618267989">
          <w:marLeft w:val="0"/>
          <w:marRight w:val="0"/>
          <w:marTop w:val="0"/>
          <w:marBottom w:val="0"/>
          <w:divBdr>
            <w:top w:val="none" w:sz="0" w:space="0" w:color="auto"/>
            <w:left w:val="none" w:sz="0" w:space="0" w:color="auto"/>
            <w:bottom w:val="none" w:sz="0" w:space="0" w:color="auto"/>
            <w:right w:val="none" w:sz="0" w:space="0" w:color="auto"/>
          </w:divBdr>
        </w:div>
        <w:div w:id="618336761">
          <w:marLeft w:val="0"/>
          <w:marRight w:val="0"/>
          <w:marTop w:val="0"/>
          <w:marBottom w:val="0"/>
          <w:divBdr>
            <w:top w:val="none" w:sz="0" w:space="0" w:color="auto"/>
            <w:left w:val="none" w:sz="0" w:space="0" w:color="auto"/>
            <w:bottom w:val="none" w:sz="0" w:space="0" w:color="auto"/>
            <w:right w:val="none" w:sz="0" w:space="0" w:color="auto"/>
          </w:divBdr>
        </w:div>
        <w:div w:id="618339916">
          <w:marLeft w:val="0"/>
          <w:marRight w:val="0"/>
          <w:marTop w:val="0"/>
          <w:marBottom w:val="0"/>
          <w:divBdr>
            <w:top w:val="none" w:sz="0" w:space="0" w:color="auto"/>
            <w:left w:val="none" w:sz="0" w:space="0" w:color="auto"/>
            <w:bottom w:val="none" w:sz="0" w:space="0" w:color="auto"/>
            <w:right w:val="none" w:sz="0" w:space="0" w:color="auto"/>
          </w:divBdr>
        </w:div>
        <w:div w:id="618415431">
          <w:marLeft w:val="0"/>
          <w:marRight w:val="225"/>
          <w:marTop w:val="0"/>
          <w:marBottom w:val="0"/>
          <w:divBdr>
            <w:top w:val="none" w:sz="0" w:space="0" w:color="auto"/>
            <w:left w:val="none" w:sz="0" w:space="0" w:color="auto"/>
            <w:bottom w:val="none" w:sz="0" w:space="0" w:color="auto"/>
            <w:right w:val="none" w:sz="0" w:space="0" w:color="auto"/>
          </w:divBdr>
        </w:div>
        <w:div w:id="618418023">
          <w:marLeft w:val="0"/>
          <w:marRight w:val="0"/>
          <w:marTop w:val="0"/>
          <w:marBottom w:val="263"/>
          <w:divBdr>
            <w:top w:val="none" w:sz="0" w:space="0" w:color="auto"/>
            <w:left w:val="none" w:sz="0" w:space="0" w:color="auto"/>
            <w:bottom w:val="single" w:sz="4" w:space="6" w:color="EEEEEE"/>
            <w:right w:val="none" w:sz="0" w:space="0" w:color="auto"/>
          </w:divBdr>
        </w:div>
        <w:div w:id="618494344">
          <w:marLeft w:val="0"/>
          <w:marRight w:val="0"/>
          <w:marTop w:val="100"/>
          <w:marBottom w:val="100"/>
          <w:divBdr>
            <w:top w:val="none" w:sz="0" w:space="0" w:color="auto"/>
            <w:left w:val="none" w:sz="0" w:space="0" w:color="auto"/>
            <w:bottom w:val="none" w:sz="0" w:space="0" w:color="auto"/>
            <w:right w:val="none" w:sz="0" w:space="0" w:color="auto"/>
          </w:divBdr>
          <w:divsChild>
            <w:div w:id="476805207">
              <w:marLeft w:val="0"/>
              <w:marRight w:val="0"/>
              <w:marTop w:val="100"/>
              <w:marBottom w:val="100"/>
              <w:divBdr>
                <w:top w:val="none" w:sz="0" w:space="0" w:color="auto"/>
                <w:left w:val="none" w:sz="0" w:space="0" w:color="auto"/>
                <w:bottom w:val="none" w:sz="0" w:space="0" w:color="auto"/>
                <w:right w:val="none" w:sz="0" w:space="0" w:color="auto"/>
              </w:divBdr>
            </w:div>
            <w:div w:id="606545760">
              <w:marLeft w:val="0"/>
              <w:marRight w:val="0"/>
              <w:marTop w:val="100"/>
              <w:marBottom w:val="100"/>
              <w:divBdr>
                <w:top w:val="none" w:sz="0" w:space="0" w:color="auto"/>
                <w:left w:val="none" w:sz="0" w:space="0" w:color="auto"/>
                <w:bottom w:val="none" w:sz="0" w:space="0" w:color="auto"/>
                <w:right w:val="none" w:sz="0" w:space="0" w:color="auto"/>
              </w:divBdr>
            </w:div>
          </w:divsChild>
        </w:div>
        <w:div w:id="618530649">
          <w:marLeft w:val="0"/>
          <w:marRight w:val="0"/>
          <w:marTop w:val="0"/>
          <w:marBottom w:val="0"/>
          <w:divBdr>
            <w:top w:val="none" w:sz="0" w:space="0" w:color="auto"/>
            <w:left w:val="none" w:sz="0" w:space="0" w:color="auto"/>
            <w:bottom w:val="none" w:sz="0" w:space="0" w:color="auto"/>
            <w:right w:val="none" w:sz="0" w:space="0" w:color="auto"/>
          </w:divBdr>
        </w:div>
        <w:div w:id="618684082">
          <w:marLeft w:val="0"/>
          <w:marRight w:val="0"/>
          <w:marTop w:val="0"/>
          <w:marBottom w:val="384"/>
          <w:divBdr>
            <w:top w:val="none" w:sz="0" w:space="0" w:color="auto"/>
            <w:left w:val="none" w:sz="0" w:space="0" w:color="auto"/>
            <w:bottom w:val="none" w:sz="0" w:space="0" w:color="auto"/>
            <w:right w:val="none" w:sz="0" w:space="0" w:color="auto"/>
          </w:divBdr>
          <w:divsChild>
            <w:div w:id="368841280">
              <w:marLeft w:val="0"/>
              <w:marRight w:val="0"/>
              <w:marTop w:val="0"/>
              <w:marBottom w:val="0"/>
              <w:divBdr>
                <w:top w:val="none" w:sz="0" w:space="0" w:color="auto"/>
                <w:left w:val="none" w:sz="0" w:space="0" w:color="auto"/>
                <w:bottom w:val="none" w:sz="0" w:space="0" w:color="auto"/>
                <w:right w:val="none" w:sz="0" w:space="0" w:color="auto"/>
              </w:divBdr>
              <w:divsChild>
                <w:div w:id="14975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29752">
          <w:marLeft w:val="0"/>
          <w:marRight w:val="0"/>
          <w:marTop w:val="0"/>
          <w:marBottom w:val="0"/>
          <w:divBdr>
            <w:top w:val="single" w:sz="2" w:space="0" w:color="E0E0E0"/>
            <w:left w:val="single" w:sz="2" w:space="0" w:color="E0E0E0"/>
            <w:bottom w:val="single" w:sz="2" w:space="0" w:color="E0E0E0"/>
            <w:right w:val="single" w:sz="2" w:space="0" w:color="E0E0E0"/>
          </w:divBdr>
        </w:div>
        <w:div w:id="618731387">
          <w:marLeft w:val="0"/>
          <w:marRight w:val="0"/>
          <w:marTop w:val="0"/>
          <w:marBottom w:val="0"/>
          <w:divBdr>
            <w:top w:val="none" w:sz="0" w:space="0" w:color="auto"/>
            <w:left w:val="none" w:sz="0" w:space="0" w:color="auto"/>
            <w:bottom w:val="none" w:sz="0" w:space="0" w:color="auto"/>
            <w:right w:val="none" w:sz="0" w:space="0" w:color="auto"/>
          </w:divBdr>
          <w:divsChild>
            <w:div w:id="489904435">
              <w:marLeft w:val="0"/>
              <w:marRight w:val="0"/>
              <w:marTop w:val="0"/>
              <w:marBottom w:val="300"/>
              <w:divBdr>
                <w:top w:val="none" w:sz="0" w:space="0" w:color="auto"/>
                <w:left w:val="none" w:sz="0" w:space="0" w:color="auto"/>
                <w:bottom w:val="none" w:sz="0" w:space="0" w:color="auto"/>
                <w:right w:val="none" w:sz="0" w:space="0" w:color="auto"/>
              </w:divBdr>
              <w:divsChild>
                <w:div w:id="29448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54568">
          <w:marLeft w:val="-1500"/>
          <w:marRight w:val="240"/>
          <w:marTop w:val="0"/>
          <w:marBottom w:val="240"/>
          <w:divBdr>
            <w:top w:val="none" w:sz="0" w:space="0" w:color="auto"/>
            <w:left w:val="none" w:sz="0" w:space="0" w:color="auto"/>
            <w:bottom w:val="none" w:sz="0" w:space="0" w:color="auto"/>
            <w:right w:val="none" w:sz="0" w:space="0" w:color="auto"/>
          </w:divBdr>
          <w:divsChild>
            <w:div w:id="385645337">
              <w:marLeft w:val="0"/>
              <w:marRight w:val="0"/>
              <w:marTop w:val="0"/>
              <w:marBottom w:val="0"/>
              <w:divBdr>
                <w:top w:val="none" w:sz="0" w:space="0" w:color="auto"/>
                <w:left w:val="none" w:sz="0" w:space="0" w:color="auto"/>
                <w:bottom w:val="none" w:sz="0" w:space="0" w:color="auto"/>
                <w:right w:val="none" w:sz="0" w:space="0" w:color="auto"/>
              </w:divBdr>
            </w:div>
          </w:divsChild>
        </w:div>
        <w:div w:id="618756580">
          <w:marLeft w:val="0"/>
          <w:marRight w:val="0"/>
          <w:marTop w:val="0"/>
          <w:marBottom w:val="0"/>
          <w:divBdr>
            <w:top w:val="none" w:sz="0" w:space="0" w:color="auto"/>
            <w:left w:val="none" w:sz="0" w:space="0" w:color="auto"/>
            <w:bottom w:val="none" w:sz="0" w:space="0" w:color="auto"/>
            <w:right w:val="none" w:sz="0" w:space="0" w:color="auto"/>
          </w:divBdr>
          <w:divsChild>
            <w:div w:id="326249543">
              <w:marLeft w:val="0"/>
              <w:marRight w:val="0"/>
              <w:marTop w:val="0"/>
              <w:marBottom w:val="0"/>
              <w:divBdr>
                <w:top w:val="none" w:sz="0" w:space="0" w:color="auto"/>
                <w:left w:val="none" w:sz="0" w:space="0" w:color="auto"/>
                <w:bottom w:val="none" w:sz="0" w:space="0" w:color="auto"/>
                <w:right w:val="none" w:sz="0" w:space="0" w:color="auto"/>
              </w:divBdr>
            </w:div>
          </w:divsChild>
        </w:div>
        <w:div w:id="618805304">
          <w:marLeft w:val="0"/>
          <w:marRight w:val="0"/>
          <w:marTop w:val="0"/>
          <w:marBottom w:val="384"/>
          <w:divBdr>
            <w:top w:val="none" w:sz="0" w:space="0" w:color="auto"/>
            <w:left w:val="none" w:sz="0" w:space="0" w:color="auto"/>
            <w:bottom w:val="none" w:sz="0" w:space="0" w:color="auto"/>
            <w:right w:val="none" w:sz="0" w:space="0" w:color="auto"/>
          </w:divBdr>
          <w:divsChild>
            <w:div w:id="467209731">
              <w:marLeft w:val="0"/>
              <w:marRight w:val="0"/>
              <w:marTop w:val="0"/>
              <w:marBottom w:val="0"/>
              <w:divBdr>
                <w:top w:val="none" w:sz="0" w:space="0" w:color="auto"/>
                <w:left w:val="none" w:sz="0" w:space="0" w:color="auto"/>
                <w:bottom w:val="none" w:sz="0" w:space="0" w:color="auto"/>
                <w:right w:val="none" w:sz="0" w:space="0" w:color="auto"/>
              </w:divBdr>
            </w:div>
          </w:divsChild>
        </w:div>
        <w:div w:id="618872598">
          <w:marLeft w:val="0"/>
          <w:marRight w:val="0"/>
          <w:marTop w:val="0"/>
          <w:marBottom w:val="0"/>
          <w:divBdr>
            <w:top w:val="none" w:sz="0" w:space="0" w:color="auto"/>
            <w:left w:val="none" w:sz="0" w:space="0" w:color="auto"/>
            <w:bottom w:val="none" w:sz="0" w:space="0" w:color="auto"/>
            <w:right w:val="none" w:sz="0" w:space="0" w:color="auto"/>
          </w:divBdr>
        </w:div>
        <w:div w:id="618879179">
          <w:marLeft w:val="0"/>
          <w:marRight w:val="0"/>
          <w:marTop w:val="0"/>
          <w:marBottom w:val="150"/>
          <w:divBdr>
            <w:top w:val="none" w:sz="0" w:space="0" w:color="auto"/>
            <w:left w:val="none" w:sz="0" w:space="0" w:color="auto"/>
            <w:bottom w:val="none" w:sz="0" w:space="0" w:color="auto"/>
            <w:right w:val="none" w:sz="0" w:space="0" w:color="auto"/>
          </w:divBdr>
        </w:div>
        <w:div w:id="618882076">
          <w:marLeft w:val="0"/>
          <w:marRight w:val="0"/>
          <w:marTop w:val="0"/>
          <w:marBottom w:val="240"/>
          <w:divBdr>
            <w:top w:val="none" w:sz="0" w:space="0" w:color="auto"/>
            <w:left w:val="none" w:sz="0" w:space="0" w:color="auto"/>
            <w:bottom w:val="none" w:sz="0" w:space="0" w:color="auto"/>
            <w:right w:val="none" w:sz="0" w:space="0" w:color="auto"/>
          </w:divBdr>
        </w:div>
        <w:div w:id="618922303">
          <w:marLeft w:val="0"/>
          <w:marRight w:val="0"/>
          <w:marTop w:val="0"/>
          <w:marBottom w:val="150"/>
          <w:divBdr>
            <w:top w:val="none" w:sz="0" w:space="0" w:color="auto"/>
            <w:left w:val="none" w:sz="0" w:space="0" w:color="auto"/>
            <w:bottom w:val="none" w:sz="0" w:space="0" w:color="auto"/>
            <w:right w:val="none" w:sz="0" w:space="0" w:color="auto"/>
          </w:divBdr>
        </w:div>
        <w:div w:id="618992064">
          <w:marLeft w:val="0"/>
          <w:marRight w:val="0"/>
          <w:marTop w:val="0"/>
          <w:marBottom w:val="0"/>
          <w:divBdr>
            <w:top w:val="none" w:sz="0" w:space="0" w:color="auto"/>
            <w:left w:val="none" w:sz="0" w:space="0" w:color="auto"/>
            <w:bottom w:val="none" w:sz="0" w:space="0" w:color="auto"/>
            <w:right w:val="none" w:sz="0" w:space="0" w:color="auto"/>
          </w:divBdr>
        </w:div>
        <w:div w:id="618996637">
          <w:marLeft w:val="-300"/>
          <w:marRight w:val="-300"/>
          <w:marTop w:val="0"/>
          <w:marBottom w:val="450"/>
          <w:divBdr>
            <w:top w:val="none" w:sz="0" w:space="0" w:color="auto"/>
            <w:left w:val="none" w:sz="0" w:space="0" w:color="auto"/>
            <w:bottom w:val="none" w:sz="0" w:space="0" w:color="auto"/>
            <w:right w:val="none" w:sz="0" w:space="0" w:color="auto"/>
          </w:divBdr>
        </w:div>
        <w:div w:id="618997004">
          <w:marLeft w:val="0"/>
          <w:marRight w:val="0"/>
          <w:marTop w:val="0"/>
          <w:marBottom w:val="0"/>
          <w:divBdr>
            <w:top w:val="none" w:sz="0" w:space="0" w:color="auto"/>
            <w:left w:val="none" w:sz="0" w:space="0" w:color="auto"/>
            <w:bottom w:val="none" w:sz="0" w:space="0" w:color="auto"/>
            <w:right w:val="none" w:sz="0" w:space="0" w:color="auto"/>
          </w:divBdr>
        </w:div>
        <w:div w:id="619068773">
          <w:marLeft w:val="0"/>
          <w:marRight w:val="0"/>
          <w:marTop w:val="0"/>
          <w:marBottom w:val="0"/>
          <w:divBdr>
            <w:top w:val="none" w:sz="0" w:space="0" w:color="auto"/>
            <w:left w:val="none" w:sz="0" w:space="0" w:color="auto"/>
            <w:bottom w:val="none" w:sz="0" w:space="0" w:color="auto"/>
            <w:right w:val="none" w:sz="0" w:space="0" w:color="auto"/>
          </w:divBdr>
          <w:divsChild>
            <w:div w:id="194580906">
              <w:marLeft w:val="0"/>
              <w:marRight w:val="0"/>
              <w:marTop w:val="0"/>
              <w:marBottom w:val="360"/>
              <w:divBdr>
                <w:top w:val="none" w:sz="0" w:space="0" w:color="auto"/>
                <w:left w:val="none" w:sz="0" w:space="0" w:color="auto"/>
                <w:bottom w:val="none" w:sz="0" w:space="0" w:color="auto"/>
                <w:right w:val="none" w:sz="0" w:space="0" w:color="auto"/>
              </w:divBdr>
            </w:div>
            <w:div w:id="291595988">
              <w:marLeft w:val="0"/>
              <w:marRight w:val="0"/>
              <w:marTop w:val="0"/>
              <w:marBottom w:val="360"/>
              <w:divBdr>
                <w:top w:val="none" w:sz="0" w:space="0" w:color="auto"/>
                <w:left w:val="none" w:sz="0" w:space="0" w:color="auto"/>
                <w:bottom w:val="none" w:sz="0" w:space="0" w:color="auto"/>
                <w:right w:val="none" w:sz="0" w:space="0" w:color="auto"/>
              </w:divBdr>
            </w:div>
            <w:div w:id="661465972">
              <w:marLeft w:val="0"/>
              <w:marRight w:val="0"/>
              <w:marTop w:val="0"/>
              <w:marBottom w:val="360"/>
              <w:divBdr>
                <w:top w:val="none" w:sz="0" w:space="0" w:color="auto"/>
                <w:left w:val="none" w:sz="0" w:space="0" w:color="auto"/>
                <w:bottom w:val="none" w:sz="0" w:space="0" w:color="auto"/>
                <w:right w:val="none" w:sz="0" w:space="0" w:color="auto"/>
              </w:divBdr>
            </w:div>
            <w:div w:id="752511864">
              <w:marLeft w:val="0"/>
              <w:marRight w:val="0"/>
              <w:marTop w:val="0"/>
              <w:marBottom w:val="360"/>
              <w:divBdr>
                <w:top w:val="none" w:sz="0" w:space="0" w:color="auto"/>
                <w:left w:val="none" w:sz="0" w:space="0" w:color="auto"/>
                <w:bottom w:val="none" w:sz="0" w:space="0" w:color="auto"/>
                <w:right w:val="none" w:sz="0" w:space="0" w:color="auto"/>
              </w:divBdr>
            </w:div>
          </w:divsChild>
        </w:div>
        <w:div w:id="619142904">
          <w:marLeft w:val="0"/>
          <w:marRight w:val="0"/>
          <w:marTop w:val="0"/>
          <w:marBottom w:val="0"/>
          <w:divBdr>
            <w:top w:val="none" w:sz="0" w:space="0" w:color="auto"/>
            <w:left w:val="none" w:sz="0" w:space="0" w:color="auto"/>
            <w:bottom w:val="none" w:sz="0" w:space="0" w:color="auto"/>
            <w:right w:val="none" w:sz="0" w:space="0" w:color="auto"/>
          </w:divBdr>
        </w:div>
        <w:div w:id="619146436">
          <w:marLeft w:val="0"/>
          <w:marRight w:val="0"/>
          <w:marTop w:val="0"/>
          <w:marBottom w:val="0"/>
          <w:divBdr>
            <w:top w:val="none" w:sz="0" w:space="0" w:color="auto"/>
            <w:left w:val="none" w:sz="0" w:space="0" w:color="auto"/>
            <w:bottom w:val="none" w:sz="0" w:space="0" w:color="auto"/>
            <w:right w:val="none" w:sz="0" w:space="0" w:color="auto"/>
          </w:divBdr>
        </w:div>
        <w:div w:id="619150167">
          <w:marLeft w:val="0"/>
          <w:marRight w:val="0"/>
          <w:marTop w:val="0"/>
          <w:marBottom w:val="0"/>
          <w:divBdr>
            <w:top w:val="none" w:sz="0" w:space="0" w:color="auto"/>
            <w:left w:val="none" w:sz="0" w:space="0" w:color="auto"/>
            <w:bottom w:val="none" w:sz="0" w:space="0" w:color="auto"/>
            <w:right w:val="none" w:sz="0" w:space="0" w:color="auto"/>
          </w:divBdr>
        </w:div>
        <w:div w:id="619216703">
          <w:marLeft w:val="0"/>
          <w:marRight w:val="0"/>
          <w:marTop w:val="0"/>
          <w:marBottom w:val="0"/>
          <w:divBdr>
            <w:top w:val="none" w:sz="0" w:space="0" w:color="auto"/>
            <w:left w:val="none" w:sz="0" w:space="0" w:color="auto"/>
            <w:bottom w:val="none" w:sz="0" w:space="0" w:color="auto"/>
            <w:right w:val="none" w:sz="0" w:space="0" w:color="auto"/>
          </w:divBdr>
        </w:div>
        <w:div w:id="619453876">
          <w:marLeft w:val="0"/>
          <w:marRight w:val="0"/>
          <w:marTop w:val="0"/>
          <w:marBottom w:val="240"/>
          <w:divBdr>
            <w:top w:val="none" w:sz="0" w:space="0" w:color="auto"/>
            <w:left w:val="none" w:sz="0" w:space="0" w:color="auto"/>
            <w:bottom w:val="none" w:sz="0" w:space="0" w:color="auto"/>
            <w:right w:val="none" w:sz="0" w:space="0" w:color="auto"/>
          </w:divBdr>
        </w:div>
        <w:div w:id="619458720">
          <w:marLeft w:val="15"/>
          <w:marRight w:val="225"/>
          <w:marTop w:val="225"/>
          <w:marBottom w:val="105"/>
          <w:divBdr>
            <w:top w:val="none" w:sz="0" w:space="0" w:color="auto"/>
            <w:left w:val="none" w:sz="0" w:space="0" w:color="auto"/>
            <w:bottom w:val="none" w:sz="0" w:space="0" w:color="auto"/>
            <w:right w:val="none" w:sz="0" w:space="0" w:color="auto"/>
          </w:divBdr>
        </w:div>
        <w:div w:id="619529891">
          <w:marLeft w:val="0"/>
          <w:marRight w:val="0"/>
          <w:marTop w:val="0"/>
          <w:marBottom w:val="0"/>
          <w:divBdr>
            <w:top w:val="none" w:sz="0" w:space="0" w:color="auto"/>
            <w:left w:val="none" w:sz="0" w:space="0" w:color="auto"/>
            <w:bottom w:val="none" w:sz="0" w:space="0" w:color="auto"/>
            <w:right w:val="none" w:sz="0" w:space="0" w:color="auto"/>
          </w:divBdr>
          <w:divsChild>
            <w:div w:id="80103884">
              <w:marLeft w:val="0"/>
              <w:marRight w:val="0"/>
              <w:marTop w:val="0"/>
              <w:marBottom w:val="0"/>
              <w:divBdr>
                <w:top w:val="none" w:sz="0" w:space="0" w:color="auto"/>
                <w:left w:val="none" w:sz="0" w:space="0" w:color="auto"/>
                <w:bottom w:val="none" w:sz="0" w:space="0" w:color="auto"/>
                <w:right w:val="none" w:sz="0" w:space="0" w:color="auto"/>
              </w:divBdr>
            </w:div>
          </w:divsChild>
        </w:div>
        <w:div w:id="619532412">
          <w:marLeft w:val="0"/>
          <w:marRight w:val="0"/>
          <w:marTop w:val="0"/>
          <w:marBottom w:val="150"/>
          <w:divBdr>
            <w:top w:val="none" w:sz="0" w:space="0" w:color="auto"/>
            <w:left w:val="none" w:sz="0" w:space="0" w:color="auto"/>
            <w:bottom w:val="none" w:sz="0" w:space="0" w:color="auto"/>
            <w:right w:val="none" w:sz="0" w:space="0" w:color="auto"/>
          </w:divBdr>
        </w:div>
        <w:div w:id="619535372">
          <w:marLeft w:val="1463"/>
          <w:marRight w:val="0"/>
          <w:marTop w:val="0"/>
          <w:marBottom w:val="0"/>
          <w:divBdr>
            <w:top w:val="none" w:sz="0" w:space="0" w:color="auto"/>
            <w:left w:val="none" w:sz="0" w:space="0" w:color="auto"/>
            <w:bottom w:val="none" w:sz="0" w:space="0" w:color="auto"/>
            <w:right w:val="none" w:sz="0" w:space="0" w:color="auto"/>
          </w:divBdr>
        </w:div>
        <w:div w:id="619654550">
          <w:marLeft w:val="0"/>
          <w:marRight w:val="0"/>
          <w:marTop w:val="0"/>
          <w:marBottom w:val="240"/>
          <w:divBdr>
            <w:top w:val="none" w:sz="0" w:space="0" w:color="auto"/>
            <w:left w:val="none" w:sz="0" w:space="0" w:color="auto"/>
            <w:bottom w:val="none" w:sz="0" w:space="0" w:color="auto"/>
            <w:right w:val="none" w:sz="0" w:space="0" w:color="auto"/>
          </w:divBdr>
        </w:div>
        <w:div w:id="619724214">
          <w:marLeft w:val="0"/>
          <w:marRight w:val="0"/>
          <w:marTop w:val="0"/>
          <w:marBottom w:val="0"/>
          <w:divBdr>
            <w:top w:val="none" w:sz="0" w:space="0" w:color="auto"/>
            <w:left w:val="none" w:sz="0" w:space="0" w:color="auto"/>
            <w:bottom w:val="none" w:sz="0" w:space="0" w:color="auto"/>
            <w:right w:val="none" w:sz="0" w:space="0" w:color="auto"/>
          </w:divBdr>
          <w:divsChild>
            <w:div w:id="702822548">
              <w:marLeft w:val="-225"/>
              <w:marRight w:val="-225"/>
              <w:marTop w:val="0"/>
              <w:marBottom w:val="0"/>
              <w:divBdr>
                <w:top w:val="none" w:sz="0" w:space="0" w:color="auto"/>
                <w:left w:val="none" w:sz="0" w:space="0" w:color="auto"/>
                <w:bottom w:val="none" w:sz="0" w:space="0" w:color="auto"/>
                <w:right w:val="none" w:sz="0" w:space="0" w:color="auto"/>
              </w:divBdr>
              <w:divsChild>
                <w:div w:id="4830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21336">
          <w:marLeft w:val="0"/>
          <w:marRight w:val="0"/>
          <w:marTop w:val="0"/>
          <w:marBottom w:val="0"/>
          <w:divBdr>
            <w:top w:val="none" w:sz="0" w:space="4" w:color="auto"/>
            <w:left w:val="none" w:sz="0" w:space="0" w:color="auto"/>
            <w:bottom w:val="single" w:sz="18" w:space="2" w:color="000000"/>
            <w:right w:val="none" w:sz="0" w:space="0" w:color="auto"/>
          </w:divBdr>
        </w:div>
        <w:div w:id="619923349">
          <w:marLeft w:val="0"/>
          <w:marRight w:val="0"/>
          <w:marTop w:val="0"/>
          <w:marBottom w:val="0"/>
          <w:divBdr>
            <w:top w:val="none" w:sz="0" w:space="0" w:color="auto"/>
            <w:left w:val="none" w:sz="0" w:space="0" w:color="auto"/>
            <w:bottom w:val="none" w:sz="0" w:space="0" w:color="auto"/>
            <w:right w:val="none" w:sz="0" w:space="0" w:color="auto"/>
          </w:divBdr>
        </w:div>
        <w:div w:id="619993603">
          <w:marLeft w:val="0"/>
          <w:marRight w:val="0"/>
          <w:marTop w:val="0"/>
          <w:marBottom w:val="0"/>
          <w:divBdr>
            <w:top w:val="none" w:sz="0" w:space="0" w:color="auto"/>
            <w:left w:val="none" w:sz="0" w:space="0" w:color="auto"/>
            <w:bottom w:val="none" w:sz="0" w:space="0" w:color="auto"/>
            <w:right w:val="none" w:sz="0" w:space="0" w:color="auto"/>
          </w:divBdr>
          <w:divsChild>
            <w:div w:id="388891649">
              <w:marLeft w:val="0"/>
              <w:marRight w:val="0"/>
              <w:marTop w:val="0"/>
              <w:marBottom w:val="150"/>
              <w:divBdr>
                <w:top w:val="none" w:sz="0" w:space="0" w:color="auto"/>
                <w:left w:val="none" w:sz="0" w:space="0" w:color="auto"/>
                <w:bottom w:val="none" w:sz="0" w:space="0" w:color="auto"/>
                <w:right w:val="none" w:sz="0" w:space="0" w:color="auto"/>
              </w:divBdr>
            </w:div>
          </w:divsChild>
        </w:div>
        <w:div w:id="619995459">
          <w:marLeft w:val="0"/>
          <w:marRight w:val="0"/>
          <w:marTop w:val="0"/>
          <w:marBottom w:val="0"/>
          <w:divBdr>
            <w:top w:val="none" w:sz="0" w:space="0" w:color="auto"/>
            <w:left w:val="none" w:sz="0" w:space="0" w:color="auto"/>
            <w:bottom w:val="none" w:sz="0" w:space="0" w:color="auto"/>
            <w:right w:val="none" w:sz="0" w:space="0" w:color="auto"/>
          </w:divBdr>
        </w:div>
        <w:div w:id="619996872">
          <w:marLeft w:val="13"/>
          <w:marRight w:val="188"/>
          <w:marTop w:val="138"/>
          <w:marBottom w:val="88"/>
          <w:divBdr>
            <w:top w:val="none" w:sz="0" w:space="0" w:color="auto"/>
            <w:left w:val="none" w:sz="0" w:space="0" w:color="auto"/>
            <w:bottom w:val="none" w:sz="0" w:space="0" w:color="auto"/>
            <w:right w:val="none" w:sz="0" w:space="0" w:color="auto"/>
          </w:divBdr>
          <w:divsChild>
            <w:div w:id="352196567">
              <w:marLeft w:val="0"/>
              <w:marRight w:val="0"/>
              <w:marTop w:val="0"/>
              <w:marBottom w:val="0"/>
              <w:divBdr>
                <w:top w:val="none" w:sz="0" w:space="0" w:color="auto"/>
                <w:left w:val="none" w:sz="0" w:space="0" w:color="auto"/>
                <w:bottom w:val="none" w:sz="0" w:space="0" w:color="auto"/>
                <w:right w:val="none" w:sz="0" w:space="0" w:color="auto"/>
              </w:divBdr>
            </w:div>
          </w:divsChild>
        </w:div>
        <w:div w:id="619998234">
          <w:marLeft w:val="0"/>
          <w:marRight w:val="0"/>
          <w:marTop w:val="100"/>
          <w:marBottom w:val="100"/>
          <w:divBdr>
            <w:top w:val="none" w:sz="0" w:space="0" w:color="auto"/>
            <w:left w:val="none" w:sz="0" w:space="0" w:color="auto"/>
            <w:bottom w:val="none" w:sz="0" w:space="0" w:color="auto"/>
            <w:right w:val="none" w:sz="0" w:space="0" w:color="auto"/>
          </w:divBdr>
        </w:div>
        <w:div w:id="620065083">
          <w:marLeft w:val="0"/>
          <w:marRight w:val="0"/>
          <w:marTop w:val="0"/>
          <w:marBottom w:val="0"/>
          <w:divBdr>
            <w:top w:val="none" w:sz="0" w:space="0" w:color="auto"/>
            <w:left w:val="none" w:sz="0" w:space="0" w:color="auto"/>
            <w:bottom w:val="none" w:sz="0" w:space="0" w:color="auto"/>
            <w:right w:val="none" w:sz="0" w:space="0" w:color="auto"/>
          </w:divBdr>
        </w:div>
        <w:div w:id="620068162">
          <w:marLeft w:val="0"/>
          <w:marRight w:val="0"/>
          <w:marTop w:val="0"/>
          <w:marBottom w:val="0"/>
          <w:divBdr>
            <w:top w:val="none" w:sz="0" w:space="0" w:color="auto"/>
            <w:left w:val="none" w:sz="0" w:space="0" w:color="auto"/>
            <w:bottom w:val="none" w:sz="0" w:space="0" w:color="auto"/>
            <w:right w:val="none" w:sz="0" w:space="0" w:color="auto"/>
          </w:divBdr>
        </w:div>
        <w:div w:id="620108009">
          <w:marLeft w:val="0"/>
          <w:marRight w:val="0"/>
          <w:marTop w:val="0"/>
          <w:marBottom w:val="0"/>
          <w:divBdr>
            <w:top w:val="none" w:sz="0" w:space="0" w:color="auto"/>
            <w:left w:val="none" w:sz="0" w:space="0" w:color="auto"/>
            <w:bottom w:val="none" w:sz="0" w:space="0" w:color="auto"/>
            <w:right w:val="none" w:sz="0" w:space="0" w:color="auto"/>
          </w:divBdr>
        </w:div>
        <w:div w:id="620112774">
          <w:marLeft w:val="0"/>
          <w:marRight w:val="0"/>
          <w:marTop w:val="0"/>
          <w:marBottom w:val="0"/>
          <w:divBdr>
            <w:top w:val="none" w:sz="0" w:space="0" w:color="auto"/>
            <w:left w:val="none" w:sz="0" w:space="0" w:color="auto"/>
            <w:bottom w:val="none" w:sz="0" w:space="0" w:color="auto"/>
            <w:right w:val="none" w:sz="0" w:space="0" w:color="auto"/>
          </w:divBdr>
        </w:div>
        <w:div w:id="620116395">
          <w:marLeft w:val="0"/>
          <w:marRight w:val="225"/>
          <w:marTop w:val="0"/>
          <w:marBottom w:val="0"/>
          <w:divBdr>
            <w:top w:val="none" w:sz="0" w:space="0" w:color="auto"/>
            <w:left w:val="none" w:sz="0" w:space="0" w:color="auto"/>
            <w:bottom w:val="none" w:sz="0" w:space="0" w:color="auto"/>
            <w:right w:val="none" w:sz="0" w:space="0" w:color="auto"/>
          </w:divBdr>
        </w:div>
        <w:div w:id="620184199">
          <w:marLeft w:val="0"/>
          <w:marRight w:val="0"/>
          <w:marTop w:val="0"/>
          <w:marBottom w:val="0"/>
          <w:divBdr>
            <w:top w:val="none" w:sz="0" w:space="0" w:color="auto"/>
            <w:left w:val="none" w:sz="0" w:space="0" w:color="auto"/>
            <w:bottom w:val="none" w:sz="0" w:space="0" w:color="auto"/>
            <w:right w:val="none" w:sz="0" w:space="0" w:color="auto"/>
          </w:divBdr>
        </w:div>
        <w:div w:id="620184424">
          <w:marLeft w:val="0"/>
          <w:marRight w:val="0"/>
          <w:marTop w:val="0"/>
          <w:marBottom w:val="0"/>
          <w:divBdr>
            <w:top w:val="none" w:sz="0" w:space="0" w:color="auto"/>
            <w:left w:val="none" w:sz="0" w:space="0" w:color="auto"/>
            <w:bottom w:val="none" w:sz="0" w:space="0" w:color="auto"/>
            <w:right w:val="none" w:sz="0" w:space="0" w:color="auto"/>
          </w:divBdr>
          <w:divsChild>
            <w:div w:id="560137830">
              <w:marLeft w:val="-150"/>
              <w:marRight w:val="-150"/>
              <w:marTop w:val="0"/>
              <w:marBottom w:val="0"/>
              <w:divBdr>
                <w:top w:val="none" w:sz="0" w:space="0" w:color="auto"/>
                <w:left w:val="none" w:sz="0" w:space="0" w:color="auto"/>
                <w:bottom w:val="none" w:sz="0" w:space="0" w:color="auto"/>
                <w:right w:val="none" w:sz="0" w:space="0" w:color="auto"/>
              </w:divBdr>
            </w:div>
          </w:divsChild>
        </w:div>
        <w:div w:id="620185045">
          <w:marLeft w:val="0"/>
          <w:marRight w:val="0"/>
          <w:marTop w:val="0"/>
          <w:marBottom w:val="240"/>
          <w:divBdr>
            <w:top w:val="none" w:sz="0" w:space="0" w:color="auto"/>
            <w:left w:val="none" w:sz="0" w:space="0" w:color="auto"/>
            <w:bottom w:val="none" w:sz="0" w:space="0" w:color="auto"/>
            <w:right w:val="none" w:sz="0" w:space="0" w:color="auto"/>
          </w:divBdr>
          <w:divsChild>
            <w:div w:id="589898">
              <w:marLeft w:val="250"/>
              <w:marRight w:val="0"/>
              <w:marTop w:val="250"/>
              <w:marBottom w:val="0"/>
              <w:divBdr>
                <w:top w:val="none" w:sz="0" w:space="0" w:color="auto"/>
                <w:left w:val="none" w:sz="0" w:space="0" w:color="auto"/>
                <w:bottom w:val="none" w:sz="0" w:space="0" w:color="auto"/>
                <w:right w:val="none" w:sz="0" w:space="0" w:color="auto"/>
              </w:divBdr>
            </w:div>
          </w:divsChild>
        </w:div>
        <w:div w:id="620261764">
          <w:marLeft w:val="0"/>
          <w:marRight w:val="0"/>
          <w:marTop w:val="0"/>
          <w:marBottom w:val="0"/>
          <w:divBdr>
            <w:top w:val="none" w:sz="0" w:space="0" w:color="auto"/>
            <w:left w:val="none" w:sz="0" w:space="0" w:color="auto"/>
            <w:bottom w:val="none" w:sz="0" w:space="0" w:color="auto"/>
            <w:right w:val="none" w:sz="0" w:space="0" w:color="auto"/>
          </w:divBdr>
        </w:div>
        <w:div w:id="620303407">
          <w:marLeft w:val="0"/>
          <w:marRight w:val="1950"/>
          <w:marTop w:val="0"/>
          <w:marBottom w:val="0"/>
          <w:divBdr>
            <w:top w:val="none" w:sz="0" w:space="0" w:color="auto"/>
            <w:left w:val="none" w:sz="0" w:space="0" w:color="auto"/>
            <w:bottom w:val="none" w:sz="0" w:space="0" w:color="auto"/>
            <w:right w:val="none" w:sz="0" w:space="0" w:color="auto"/>
          </w:divBdr>
          <w:divsChild>
            <w:div w:id="625894431">
              <w:marLeft w:val="0"/>
              <w:marRight w:val="0"/>
              <w:marTop w:val="0"/>
              <w:marBottom w:val="120"/>
              <w:divBdr>
                <w:top w:val="none" w:sz="0" w:space="0" w:color="auto"/>
                <w:left w:val="none" w:sz="0" w:space="0" w:color="auto"/>
                <w:bottom w:val="none" w:sz="0" w:space="0" w:color="auto"/>
                <w:right w:val="none" w:sz="0" w:space="0" w:color="auto"/>
              </w:divBdr>
            </w:div>
          </w:divsChild>
        </w:div>
        <w:div w:id="620303775">
          <w:marLeft w:val="0"/>
          <w:marRight w:val="0"/>
          <w:marTop w:val="0"/>
          <w:marBottom w:val="0"/>
          <w:divBdr>
            <w:top w:val="single" w:sz="2" w:space="0" w:color="E0E0E0"/>
            <w:left w:val="single" w:sz="2" w:space="0" w:color="E0E0E0"/>
            <w:bottom w:val="single" w:sz="2" w:space="0" w:color="E0E0E0"/>
            <w:right w:val="single" w:sz="2" w:space="0" w:color="E0E0E0"/>
          </w:divBdr>
        </w:div>
        <w:div w:id="620309240">
          <w:marLeft w:val="0"/>
          <w:marRight w:val="0"/>
          <w:marTop w:val="0"/>
          <w:marBottom w:val="0"/>
          <w:divBdr>
            <w:top w:val="none" w:sz="0" w:space="0" w:color="auto"/>
            <w:left w:val="none" w:sz="0" w:space="0" w:color="auto"/>
            <w:bottom w:val="none" w:sz="0" w:space="0" w:color="auto"/>
            <w:right w:val="none" w:sz="0" w:space="0" w:color="auto"/>
          </w:divBdr>
        </w:div>
        <w:div w:id="620379252">
          <w:marLeft w:val="0"/>
          <w:marRight w:val="0"/>
          <w:marTop w:val="0"/>
          <w:marBottom w:val="240"/>
          <w:divBdr>
            <w:top w:val="none" w:sz="0" w:space="0" w:color="auto"/>
            <w:left w:val="none" w:sz="0" w:space="0" w:color="auto"/>
            <w:bottom w:val="none" w:sz="0" w:space="0" w:color="auto"/>
            <w:right w:val="none" w:sz="0" w:space="0" w:color="auto"/>
          </w:divBdr>
        </w:div>
        <w:div w:id="620382849">
          <w:marLeft w:val="0"/>
          <w:marRight w:val="0"/>
          <w:marTop w:val="0"/>
          <w:marBottom w:val="376"/>
          <w:divBdr>
            <w:top w:val="none" w:sz="0" w:space="0" w:color="auto"/>
            <w:left w:val="none" w:sz="0" w:space="0" w:color="auto"/>
            <w:bottom w:val="none" w:sz="0" w:space="0" w:color="auto"/>
            <w:right w:val="none" w:sz="0" w:space="0" w:color="auto"/>
          </w:divBdr>
        </w:div>
        <w:div w:id="620383572">
          <w:marLeft w:val="0"/>
          <w:marRight w:val="0"/>
          <w:marTop w:val="0"/>
          <w:marBottom w:val="0"/>
          <w:divBdr>
            <w:top w:val="none" w:sz="0" w:space="0" w:color="auto"/>
            <w:left w:val="none" w:sz="0" w:space="0" w:color="auto"/>
            <w:bottom w:val="none" w:sz="0" w:space="0" w:color="auto"/>
            <w:right w:val="none" w:sz="0" w:space="0" w:color="auto"/>
          </w:divBdr>
          <w:divsChild>
            <w:div w:id="117377409">
              <w:marLeft w:val="0"/>
              <w:marRight w:val="0"/>
              <w:marTop w:val="0"/>
              <w:marBottom w:val="0"/>
              <w:divBdr>
                <w:top w:val="none" w:sz="0" w:space="0" w:color="auto"/>
                <w:left w:val="none" w:sz="0" w:space="0" w:color="auto"/>
                <w:bottom w:val="none" w:sz="0" w:space="0" w:color="auto"/>
                <w:right w:val="none" w:sz="0" w:space="0" w:color="auto"/>
              </w:divBdr>
              <w:divsChild>
                <w:div w:id="79259728">
                  <w:marLeft w:val="0"/>
                  <w:marRight w:val="0"/>
                  <w:marTop w:val="0"/>
                  <w:marBottom w:val="0"/>
                  <w:divBdr>
                    <w:top w:val="none" w:sz="0" w:space="0" w:color="auto"/>
                    <w:left w:val="none" w:sz="0" w:space="0" w:color="auto"/>
                    <w:bottom w:val="none" w:sz="0" w:space="0" w:color="auto"/>
                    <w:right w:val="none" w:sz="0" w:space="0" w:color="auto"/>
                  </w:divBdr>
                  <w:divsChild>
                    <w:div w:id="677579096">
                      <w:marLeft w:val="0"/>
                      <w:marRight w:val="0"/>
                      <w:marTop w:val="0"/>
                      <w:marBottom w:val="0"/>
                      <w:divBdr>
                        <w:top w:val="none" w:sz="0" w:space="0" w:color="auto"/>
                        <w:left w:val="none" w:sz="0" w:space="0" w:color="auto"/>
                        <w:bottom w:val="none" w:sz="0" w:space="0" w:color="auto"/>
                        <w:right w:val="none" w:sz="0" w:space="0" w:color="auto"/>
                      </w:divBdr>
                    </w:div>
                  </w:divsChild>
                </w:div>
                <w:div w:id="445777335">
                  <w:marLeft w:val="0"/>
                  <w:marRight w:val="0"/>
                  <w:marTop w:val="0"/>
                  <w:marBottom w:val="0"/>
                  <w:divBdr>
                    <w:top w:val="none" w:sz="0" w:space="0" w:color="auto"/>
                    <w:left w:val="none" w:sz="0" w:space="0" w:color="auto"/>
                    <w:bottom w:val="none" w:sz="0" w:space="0" w:color="auto"/>
                    <w:right w:val="none" w:sz="0" w:space="0" w:color="auto"/>
                  </w:divBdr>
                </w:div>
                <w:div w:id="592906404">
                  <w:marLeft w:val="0"/>
                  <w:marRight w:val="0"/>
                  <w:marTop w:val="0"/>
                  <w:marBottom w:val="0"/>
                  <w:divBdr>
                    <w:top w:val="none" w:sz="0" w:space="0" w:color="auto"/>
                    <w:left w:val="none" w:sz="0" w:space="0" w:color="auto"/>
                    <w:bottom w:val="none" w:sz="0" w:space="0" w:color="auto"/>
                    <w:right w:val="none" w:sz="0" w:space="0" w:color="auto"/>
                  </w:divBdr>
                </w:div>
                <w:div w:id="735978031">
                  <w:marLeft w:val="0"/>
                  <w:marRight w:val="0"/>
                  <w:marTop w:val="0"/>
                  <w:marBottom w:val="0"/>
                  <w:divBdr>
                    <w:top w:val="none" w:sz="0" w:space="0" w:color="auto"/>
                    <w:left w:val="none" w:sz="0" w:space="0" w:color="auto"/>
                    <w:bottom w:val="none" w:sz="0" w:space="0" w:color="auto"/>
                    <w:right w:val="none" w:sz="0" w:space="0" w:color="auto"/>
                  </w:divBdr>
                  <w:divsChild>
                    <w:div w:id="9374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383900">
          <w:marLeft w:val="0"/>
          <w:marRight w:val="0"/>
          <w:marTop w:val="0"/>
          <w:marBottom w:val="0"/>
          <w:divBdr>
            <w:top w:val="none" w:sz="0" w:space="0" w:color="auto"/>
            <w:left w:val="none" w:sz="0" w:space="0" w:color="auto"/>
            <w:bottom w:val="none" w:sz="0" w:space="0" w:color="auto"/>
            <w:right w:val="none" w:sz="0" w:space="0" w:color="auto"/>
          </w:divBdr>
        </w:div>
        <w:div w:id="620453148">
          <w:marLeft w:val="-225"/>
          <w:marRight w:val="-225"/>
          <w:marTop w:val="0"/>
          <w:marBottom w:val="0"/>
          <w:divBdr>
            <w:top w:val="none" w:sz="0" w:space="0" w:color="auto"/>
            <w:left w:val="none" w:sz="0" w:space="0" w:color="auto"/>
            <w:bottom w:val="none" w:sz="0" w:space="0" w:color="auto"/>
            <w:right w:val="none" w:sz="0" w:space="0" w:color="auto"/>
          </w:divBdr>
          <w:divsChild>
            <w:div w:id="34279151">
              <w:marLeft w:val="0"/>
              <w:marRight w:val="0"/>
              <w:marTop w:val="0"/>
              <w:marBottom w:val="0"/>
              <w:divBdr>
                <w:top w:val="none" w:sz="0" w:space="0" w:color="auto"/>
                <w:left w:val="none" w:sz="0" w:space="0" w:color="auto"/>
                <w:bottom w:val="none" w:sz="0" w:space="0" w:color="auto"/>
                <w:right w:val="none" w:sz="0" w:space="0" w:color="auto"/>
              </w:divBdr>
              <w:divsChild>
                <w:div w:id="59501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577336">
          <w:marLeft w:val="0"/>
          <w:marRight w:val="0"/>
          <w:marTop w:val="0"/>
          <w:marBottom w:val="0"/>
          <w:divBdr>
            <w:top w:val="none" w:sz="0" w:space="0" w:color="auto"/>
            <w:left w:val="none" w:sz="0" w:space="0" w:color="auto"/>
            <w:bottom w:val="none" w:sz="0" w:space="0" w:color="auto"/>
            <w:right w:val="none" w:sz="0" w:space="0" w:color="auto"/>
          </w:divBdr>
          <w:divsChild>
            <w:div w:id="434178410">
              <w:marLeft w:val="0"/>
              <w:marRight w:val="0"/>
              <w:marTop w:val="0"/>
              <w:marBottom w:val="125"/>
              <w:divBdr>
                <w:top w:val="none" w:sz="0" w:space="0" w:color="auto"/>
                <w:left w:val="none" w:sz="0" w:space="0" w:color="auto"/>
                <w:bottom w:val="none" w:sz="0" w:space="0" w:color="auto"/>
                <w:right w:val="none" w:sz="0" w:space="0" w:color="auto"/>
              </w:divBdr>
            </w:div>
          </w:divsChild>
        </w:div>
        <w:div w:id="620650544">
          <w:marLeft w:val="0"/>
          <w:marRight w:val="0"/>
          <w:marTop w:val="0"/>
          <w:marBottom w:val="0"/>
          <w:divBdr>
            <w:top w:val="none" w:sz="0" w:space="0" w:color="auto"/>
            <w:left w:val="none" w:sz="0" w:space="0" w:color="auto"/>
            <w:bottom w:val="none" w:sz="0" w:space="0" w:color="auto"/>
            <w:right w:val="none" w:sz="0" w:space="0" w:color="auto"/>
          </w:divBdr>
          <w:divsChild>
            <w:div w:id="416825503">
              <w:marLeft w:val="0"/>
              <w:marRight w:val="0"/>
              <w:marTop w:val="0"/>
              <w:marBottom w:val="0"/>
              <w:divBdr>
                <w:top w:val="none" w:sz="0" w:space="0" w:color="auto"/>
                <w:left w:val="none" w:sz="0" w:space="0" w:color="auto"/>
                <w:bottom w:val="none" w:sz="0" w:space="0" w:color="auto"/>
                <w:right w:val="none" w:sz="0" w:space="0" w:color="auto"/>
              </w:divBdr>
              <w:divsChild>
                <w:div w:id="4505148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20651213">
          <w:marLeft w:val="626"/>
          <w:marRight w:val="0"/>
          <w:marTop w:val="0"/>
          <w:marBottom w:val="0"/>
          <w:divBdr>
            <w:top w:val="none" w:sz="0" w:space="0" w:color="auto"/>
            <w:left w:val="none" w:sz="0" w:space="0" w:color="auto"/>
            <w:bottom w:val="none" w:sz="0" w:space="0" w:color="auto"/>
            <w:right w:val="none" w:sz="0" w:space="0" w:color="auto"/>
          </w:divBdr>
          <w:divsChild>
            <w:div w:id="632830083">
              <w:marLeft w:val="13"/>
              <w:marRight w:val="188"/>
              <w:marTop w:val="138"/>
              <w:marBottom w:val="88"/>
              <w:divBdr>
                <w:top w:val="none" w:sz="0" w:space="0" w:color="auto"/>
                <w:left w:val="none" w:sz="0" w:space="0" w:color="auto"/>
                <w:bottom w:val="none" w:sz="0" w:space="0" w:color="auto"/>
                <w:right w:val="none" w:sz="0" w:space="0" w:color="auto"/>
              </w:divBdr>
              <w:divsChild>
                <w:div w:id="469329627">
                  <w:marLeft w:val="0"/>
                  <w:marRight w:val="0"/>
                  <w:marTop w:val="0"/>
                  <w:marBottom w:val="0"/>
                  <w:divBdr>
                    <w:top w:val="none" w:sz="0" w:space="0" w:color="auto"/>
                    <w:left w:val="none" w:sz="0" w:space="0" w:color="auto"/>
                    <w:bottom w:val="none" w:sz="0" w:space="0" w:color="auto"/>
                    <w:right w:val="none" w:sz="0" w:space="0" w:color="auto"/>
                  </w:divBdr>
                </w:div>
                <w:div w:id="61159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694267">
          <w:marLeft w:val="0"/>
          <w:marRight w:val="0"/>
          <w:marTop w:val="450"/>
          <w:marBottom w:val="450"/>
          <w:divBdr>
            <w:top w:val="none" w:sz="0" w:space="0" w:color="auto"/>
            <w:left w:val="none" w:sz="0" w:space="0" w:color="auto"/>
            <w:bottom w:val="none" w:sz="0" w:space="0" w:color="auto"/>
            <w:right w:val="none" w:sz="0" w:space="0" w:color="auto"/>
          </w:divBdr>
          <w:divsChild>
            <w:div w:id="652489117">
              <w:marLeft w:val="0"/>
              <w:marRight w:val="0"/>
              <w:marTop w:val="0"/>
              <w:marBottom w:val="0"/>
              <w:divBdr>
                <w:top w:val="none" w:sz="0" w:space="0" w:color="auto"/>
                <w:left w:val="none" w:sz="0" w:space="0" w:color="auto"/>
                <w:bottom w:val="single" w:sz="6" w:space="5" w:color="E6E3E2"/>
                <w:right w:val="none" w:sz="0" w:space="0" w:color="auto"/>
              </w:divBdr>
            </w:div>
          </w:divsChild>
        </w:div>
        <w:div w:id="620721302">
          <w:marLeft w:val="0"/>
          <w:marRight w:val="0"/>
          <w:marTop w:val="0"/>
          <w:marBottom w:val="0"/>
          <w:divBdr>
            <w:top w:val="none" w:sz="0" w:space="0" w:color="auto"/>
            <w:left w:val="none" w:sz="0" w:space="0" w:color="auto"/>
            <w:bottom w:val="none" w:sz="0" w:space="0" w:color="auto"/>
            <w:right w:val="none" w:sz="0" w:space="0" w:color="auto"/>
          </w:divBdr>
        </w:div>
        <w:div w:id="620723995">
          <w:marLeft w:val="750"/>
          <w:marRight w:val="0"/>
          <w:marTop w:val="0"/>
          <w:marBottom w:val="0"/>
          <w:divBdr>
            <w:top w:val="none" w:sz="0" w:space="0" w:color="auto"/>
            <w:left w:val="none" w:sz="0" w:space="0" w:color="auto"/>
            <w:bottom w:val="none" w:sz="0" w:space="0" w:color="auto"/>
            <w:right w:val="none" w:sz="0" w:space="0" w:color="auto"/>
          </w:divBdr>
        </w:div>
        <w:div w:id="620764257">
          <w:marLeft w:val="0"/>
          <w:marRight w:val="0"/>
          <w:marTop w:val="0"/>
          <w:marBottom w:val="300"/>
          <w:divBdr>
            <w:top w:val="none" w:sz="0" w:space="0" w:color="auto"/>
            <w:left w:val="none" w:sz="0" w:space="0" w:color="auto"/>
            <w:bottom w:val="none" w:sz="0" w:space="0" w:color="auto"/>
            <w:right w:val="none" w:sz="0" w:space="0" w:color="auto"/>
          </w:divBdr>
        </w:div>
        <w:div w:id="620767463">
          <w:marLeft w:val="0"/>
          <w:marRight w:val="0"/>
          <w:marTop w:val="0"/>
          <w:marBottom w:val="0"/>
          <w:divBdr>
            <w:top w:val="none" w:sz="0" w:space="0" w:color="auto"/>
            <w:left w:val="none" w:sz="0" w:space="0" w:color="auto"/>
            <w:bottom w:val="none" w:sz="0" w:space="0" w:color="auto"/>
            <w:right w:val="none" w:sz="0" w:space="0" w:color="auto"/>
          </w:divBdr>
          <w:divsChild>
            <w:div w:id="311711851">
              <w:marLeft w:val="-125"/>
              <w:marRight w:val="-125"/>
              <w:marTop w:val="0"/>
              <w:marBottom w:val="0"/>
              <w:divBdr>
                <w:top w:val="none" w:sz="0" w:space="0" w:color="auto"/>
                <w:left w:val="none" w:sz="0" w:space="0" w:color="auto"/>
                <w:bottom w:val="none" w:sz="0" w:space="0" w:color="auto"/>
                <w:right w:val="none" w:sz="0" w:space="0" w:color="auto"/>
              </w:divBdr>
            </w:div>
          </w:divsChild>
        </w:div>
        <w:div w:id="620769830">
          <w:marLeft w:val="0"/>
          <w:marRight w:val="0"/>
          <w:marTop w:val="0"/>
          <w:marBottom w:val="0"/>
          <w:divBdr>
            <w:top w:val="none" w:sz="0" w:space="0" w:color="auto"/>
            <w:left w:val="none" w:sz="0" w:space="0" w:color="auto"/>
            <w:bottom w:val="none" w:sz="0" w:space="0" w:color="auto"/>
            <w:right w:val="none" w:sz="0" w:space="0" w:color="auto"/>
          </w:divBdr>
          <w:divsChild>
            <w:div w:id="65346163">
              <w:marLeft w:val="0"/>
              <w:marRight w:val="0"/>
              <w:marTop w:val="0"/>
              <w:marBottom w:val="240"/>
              <w:divBdr>
                <w:top w:val="none" w:sz="0" w:space="0" w:color="auto"/>
                <w:left w:val="none" w:sz="0" w:space="0" w:color="auto"/>
                <w:bottom w:val="none" w:sz="0" w:space="0" w:color="auto"/>
                <w:right w:val="none" w:sz="0" w:space="0" w:color="auto"/>
              </w:divBdr>
            </w:div>
          </w:divsChild>
        </w:div>
        <w:div w:id="620838347">
          <w:marLeft w:val="0"/>
          <w:marRight w:val="188"/>
          <w:marTop w:val="0"/>
          <w:marBottom w:val="188"/>
          <w:divBdr>
            <w:top w:val="none" w:sz="0" w:space="0" w:color="auto"/>
            <w:left w:val="none" w:sz="0" w:space="0" w:color="auto"/>
            <w:bottom w:val="none" w:sz="0" w:space="0" w:color="auto"/>
            <w:right w:val="none" w:sz="0" w:space="0" w:color="auto"/>
          </w:divBdr>
        </w:div>
        <w:div w:id="620839072">
          <w:marLeft w:val="0"/>
          <w:marRight w:val="0"/>
          <w:marTop w:val="0"/>
          <w:marBottom w:val="0"/>
          <w:divBdr>
            <w:top w:val="none" w:sz="0" w:space="0" w:color="auto"/>
            <w:left w:val="none" w:sz="0" w:space="0" w:color="auto"/>
            <w:bottom w:val="none" w:sz="0" w:space="0" w:color="auto"/>
            <w:right w:val="none" w:sz="0" w:space="0" w:color="auto"/>
          </w:divBdr>
        </w:div>
        <w:div w:id="620839952">
          <w:marLeft w:val="0"/>
          <w:marRight w:val="0"/>
          <w:marTop w:val="0"/>
          <w:marBottom w:val="0"/>
          <w:divBdr>
            <w:top w:val="none" w:sz="0" w:space="0" w:color="auto"/>
            <w:left w:val="none" w:sz="0" w:space="0" w:color="auto"/>
            <w:bottom w:val="none" w:sz="0" w:space="0" w:color="auto"/>
            <w:right w:val="none" w:sz="0" w:space="0" w:color="auto"/>
          </w:divBdr>
        </w:div>
        <w:div w:id="620843649">
          <w:marLeft w:val="0"/>
          <w:marRight w:val="0"/>
          <w:marTop w:val="313"/>
          <w:marBottom w:val="313"/>
          <w:divBdr>
            <w:top w:val="none" w:sz="0" w:space="0" w:color="auto"/>
            <w:left w:val="none" w:sz="0" w:space="0" w:color="auto"/>
            <w:bottom w:val="none" w:sz="0" w:space="0" w:color="auto"/>
            <w:right w:val="none" w:sz="0" w:space="0" w:color="auto"/>
          </w:divBdr>
        </w:div>
        <w:div w:id="620844074">
          <w:marLeft w:val="0"/>
          <w:marRight w:val="0"/>
          <w:marTop w:val="0"/>
          <w:marBottom w:val="0"/>
          <w:divBdr>
            <w:top w:val="none" w:sz="0" w:space="0" w:color="auto"/>
            <w:left w:val="none" w:sz="0" w:space="0" w:color="auto"/>
            <w:bottom w:val="none" w:sz="0" w:space="0" w:color="auto"/>
            <w:right w:val="none" w:sz="0" w:space="0" w:color="auto"/>
          </w:divBdr>
        </w:div>
        <w:div w:id="620915455">
          <w:marLeft w:val="0"/>
          <w:marRight w:val="0"/>
          <w:marTop w:val="0"/>
          <w:marBottom w:val="0"/>
          <w:divBdr>
            <w:top w:val="none" w:sz="0" w:space="0" w:color="auto"/>
            <w:left w:val="none" w:sz="0" w:space="0" w:color="auto"/>
            <w:bottom w:val="none" w:sz="0" w:space="0" w:color="auto"/>
            <w:right w:val="none" w:sz="0" w:space="0" w:color="auto"/>
          </w:divBdr>
          <w:divsChild>
            <w:div w:id="594558544">
              <w:marLeft w:val="0"/>
              <w:marRight w:val="0"/>
              <w:marTop w:val="0"/>
              <w:marBottom w:val="125"/>
              <w:divBdr>
                <w:top w:val="none" w:sz="0" w:space="0" w:color="auto"/>
                <w:left w:val="none" w:sz="0" w:space="0" w:color="auto"/>
                <w:bottom w:val="none" w:sz="0" w:space="0" w:color="auto"/>
                <w:right w:val="none" w:sz="0" w:space="0" w:color="auto"/>
              </w:divBdr>
            </w:div>
          </w:divsChild>
        </w:div>
        <w:div w:id="620917260">
          <w:marLeft w:val="0"/>
          <w:marRight w:val="0"/>
          <w:marTop w:val="0"/>
          <w:marBottom w:val="0"/>
          <w:divBdr>
            <w:top w:val="none" w:sz="0" w:space="0" w:color="auto"/>
            <w:left w:val="none" w:sz="0" w:space="0" w:color="auto"/>
            <w:bottom w:val="none" w:sz="0" w:space="0" w:color="auto"/>
            <w:right w:val="none" w:sz="0" w:space="0" w:color="auto"/>
          </w:divBdr>
        </w:div>
        <w:div w:id="620917401">
          <w:marLeft w:val="0"/>
          <w:marRight w:val="0"/>
          <w:marTop w:val="0"/>
          <w:marBottom w:val="0"/>
          <w:divBdr>
            <w:top w:val="none" w:sz="0" w:space="0" w:color="auto"/>
            <w:left w:val="none" w:sz="0" w:space="0" w:color="auto"/>
            <w:bottom w:val="none" w:sz="0" w:space="0" w:color="auto"/>
            <w:right w:val="none" w:sz="0" w:space="0" w:color="auto"/>
          </w:divBdr>
          <w:divsChild>
            <w:div w:id="38406855">
              <w:marLeft w:val="0"/>
              <w:marRight w:val="0"/>
              <w:marTop w:val="0"/>
              <w:marBottom w:val="150"/>
              <w:divBdr>
                <w:top w:val="none" w:sz="0" w:space="0" w:color="auto"/>
                <w:left w:val="none" w:sz="0" w:space="0" w:color="auto"/>
                <w:bottom w:val="none" w:sz="0" w:space="0" w:color="auto"/>
                <w:right w:val="none" w:sz="0" w:space="0" w:color="auto"/>
              </w:divBdr>
            </w:div>
          </w:divsChild>
        </w:div>
        <w:div w:id="620920288">
          <w:marLeft w:val="0"/>
          <w:marRight w:val="0"/>
          <w:marTop w:val="0"/>
          <w:marBottom w:val="0"/>
          <w:divBdr>
            <w:top w:val="none" w:sz="0" w:space="0" w:color="auto"/>
            <w:left w:val="none" w:sz="0" w:space="0" w:color="auto"/>
            <w:bottom w:val="none" w:sz="0" w:space="0" w:color="auto"/>
            <w:right w:val="none" w:sz="0" w:space="0" w:color="auto"/>
          </w:divBdr>
        </w:div>
        <w:div w:id="620959629">
          <w:marLeft w:val="0"/>
          <w:marRight w:val="0"/>
          <w:marTop w:val="0"/>
          <w:marBottom w:val="0"/>
          <w:divBdr>
            <w:top w:val="none" w:sz="0" w:space="0" w:color="auto"/>
            <w:left w:val="none" w:sz="0" w:space="0" w:color="auto"/>
            <w:bottom w:val="none" w:sz="0" w:space="0" w:color="auto"/>
            <w:right w:val="none" w:sz="0" w:space="0" w:color="auto"/>
          </w:divBdr>
        </w:div>
        <w:div w:id="620962955">
          <w:marLeft w:val="0"/>
          <w:marRight w:val="0"/>
          <w:marTop w:val="0"/>
          <w:marBottom w:val="225"/>
          <w:divBdr>
            <w:top w:val="none" w:sz="0" w:space="0" w:color="auto"/>
            <w:left w:val="none" w:sz="0" w:space="0" w:color="auto"/>
            <w:bottom w:val="none" w:sz="0" w:space="0" w:color="auto"/>
            <w:right w:val="none" w:sz="0" w:space="0" w:color="auto"/>
          </w:divBdr>
          <w:divsChild>
            <w:div w:id="62417805">
              <w:marLeft w:val="0"/>
              <w:marRight w:val="0"/>
              <w:marTop w:val="0"/>
              <w:marBottom w:val="225"/>
              <w:divBdr>
                <w:top w:val="none" w:sz="0" w:space="0" w:color="auto"/>
                <w:left w:val="none" w:sz="0" w:space="0" w:color="auto"/>
                <w:bottom w:val="none" w:sz="0" w:space="0" w:color="auto"/>
                <w:right w:val="none" w:sz="0" w:space="0" w:color="auto"/>
              </w:divBdr>
            </w:div>
          </w:divsChild>
        </w:div>
        <w:div w:id="620965501">
          <w:marLeft w:val="0"/>
          <w:marRight w:val="0"/>
          <w:marTop w:val="0"/>
          <w:marBottom w:val="0"/>
          <w:divBdr>
            <w:top w:val="none" w:sz="0" w:space="0" w:color="auto"/>
            <w:left w:val="none" w:sz="0" w:space="0" w:color="auto"/>
            <w:bottom w:val="none" w:sz="0" w:space="0" w:color="auto"/>
            <w:right w:val="none" w:sz="0" w:space="0" w:color="auto"/>
          </w:divBdr>
          <w:divsChild>
            <w:div w:id="305355346">
              <w:marLeft w:val="0"/>
              <w:marRight w:val="450"/>
              <w:marTop w:val="0"/>
              <w:marBottom w:val="150"/>
              <w:divBdr>
                <w:top w:val="none" w:sz="0" w:space="0" w:color="auto"/>
                <w:left w:val="none" w:sz="0" w:space="0" w:color="auto"/>
                <w:bottom w:val="none" w:sz="0" w:space="0" w:color="auto"/>
                <w:right w:val="none" w:sz="0" w:space="0" w:color="auto"/>
              </w:divBdr>
            </w:div>
          </w:divsChild>
        </w:div>
        <w:div w:id="621031785">
          <w:marLeft w:val="0"/>
          <w:marRight w:val="0"/>
          <w:marTop w:val="0"/>
          <w:marBottom w:val="0"/>
          <w:divBdr>
            <w:top w:val="none" w:sz="0" w:space="0" w:color="auto"/>
            <w:left w:val="none" w:sz="0" w:space="0" w:color="auto"/>
            <w:bottom w:val="none" w:sz="0" w:space="0" w:color="auto"/>
            <w:right w:val="none" w:sz="0" w:space="0" w:color="auto"/>
          </w:divBdr>
        </w:div>
        <w:div w:id="621036149">
          <w:marLeft w:val="0"/>
          <w:marRight w:val="0"/>
          <w:marTop w:val="0"/>
          <w:marBottom w:val="0"/>
          <w:divBdr>
            <w:top w:val="none" w:sz="0" w:space="0" w:color="auto"/>
            <w:left w:val="none" w:sz="0" w:space="0" w:color="auto"/>
            <w:bottom w:val="none" w:sz="0" w:space="0" w:color="auto"/>
            <w:right w:val="none" w:sz="0" w:space="0" w:color="auto"/>
          </w:divBdr>
        </w:div>
        <w:div w:id="621037278">
          <w:marLeft w:val="0"/>
          <w:marRight w:val="0"/>
          <w:marTop w:val="0"/>
          <w:marBottom w:val="0"/>
          <w:divBdr>
            <w:top w:val="none" w:sz="0" w:space="0" w:color="auto"/>
            <w:left w:val="none" w:sz="0" w:space="0" w:color="auto"/>
            <w:bottom w:val="none" w:sz="0" w:space="0" w:color="auto"/>
            <w:right w:val="none" w:sz="0" w:space="0" w:color="auto"/>
          </w:divBdr>
        </w:div>
        <w:div w:id="621108502">
          <w:marLeft w:val="0"/>
          <w:marRight w:val="0"/>
          <w:marTop w:val="0"/>
          <w:marBottom w:val="0"/>
          <w:divBdr>
            <w:top w:val="none" w:sz="0" w:space="0" w:color="auto"/>
            <w:left w:val="none" w:sz="0" w:space="0" w:color="auto"/>
            <w:bottom w:val="none" w:sz="0" w:space="0" w:color="auto"/>
            <w:right w:val="none" w:sz="0" w:space="0" w:color="auto"/>
          </w:divBdr>
          <w:divsChild>
            <w:div w:id="73288517">
              <w:marLeft w:val="0"/>
              <w:marRight w:val="0"/>
              <w:marTop w:val="0"/>
              <w:marBottom w:val="150"/>
              <w:divBdr>
                <w:top w:val="none" w:sz="0" w:space="0" w:color="auto"/>
                <w:left w:val="none" w:sz="0" w:space="0" w:color="auto"/>
                <w:bottom w:val="none" w:sz="0" w:space="0" w:color="auto"/>
                <w:right w:val="none" w:sz="0" w:space="0" w:color="auto"/>
              </w:divBdr>
            </w:div>
          </w:divsChild>
        </w:div>
        <w:div w:id="621113724">
          <w:marLeft w:val="0"/>
          <w:marRight w:val="0"/>
          <w:marTop w:val="0"/>
          <w:marBottom w:val="0"/>
          <w:divBdr>
            <w:top w:val="none" w:sz="0" w:space="0" w:color="auto"/>
            <w:left w:val="none" w:sz="0" w:space="0" w:color="auto"/>
            <w:bottom w:val="none" w:sz="0" w:space="0" w:color="auto"/>
            <w:right w:val="none" w:sz="0" w:space="0" w:color="auto"/>
          </w:divBdr>
          <w:divsChild>
            <w:div w:id="538275315">
              <w:marLeft w:val="-1002"/>
              <w:marRight w:val="0"/>
              <w:marTop w:val="0"/>
              <w:marBottom w:val="0"/>
              <w:divBdr>
                <w:top w:val="none" w:sz="0" w:space="0" w:color="auto"/>
                <w:left w:val="none" w:sz="0" w:space="0" w:color="auto"/>
                <w:bottom w:val="none" w:sz="0" w:space="0" w:color="auto"/>
                <w:right w:val="none" w:sz="0" w:space="0" w:color="auto"/>
              </w:divBdr>
              <w:divsChild>
                <w:div w:id="105390163">
                  <w:marLeft w:val="1002"/>
                  <w:marRight w:val="0"/>
                  <w:marTop w:val="0"/>
                  <w:marBottom w:val="0"/>
                  <w:divBdr>
                    <w:top w:val="none" w:sz="0" w:space="0" w:color="auto"/>
                    <w:left w:val="none" w:sz="0" w:space="0" w:color="auto"/>
                    <w:bottom w:val="none" w:sz="0" w:space="0" w:color="auto"/>
                    <w:right w:val="none" w:sz="0" w:space="0" w:color="auto"/>
                  </w:divBdr>
                </w:div>
              </w:divsChild>
            </w:div>
          </w:divsChild>
        </w:div>
        <w:div w:id="621150750">
          <w:marLeft w:val="0"/>
          <w:marRight w:val="0"/>
          <w:marTop w:val="0"/>
          <w:marBottom w:val="0"/>
          <w:divBdr>
            <w:top w:val="none" w:sz="0" w:space="0" w:color="auto"/>
            <w:left w:val="none" w:sz="0" w:space="0" w:color="auto"/>
            <w:bottom w:val="none" w:sz="0" w:space="0" w:color="auto"/>
            <w:right w:val="none" w:sz="0" w:space="0" w:color="auto"/>
          </w:divBdr>
        </w:div>
        <w:div w:id="621158654">
          <w:marLeft w:val="0"/>
          <w:marRight w:val="0"/>
          <w:marTop w:val="150"/>
          <w:marBottom w:val="0"/>
          <w:divBdr>
            <w:top w:val="none" w:sz="0" w:space="0" w:color="auto"/>
            <w:left w:val="none" w:sz="0" w:space="0" w:color="auto"/>
            <w:bottom w:val="none" w:sz="0" w:space="0" w:color="auto"/>
            <w:right w:val="none" w:sz="0" w:space="0" w:color="auto"/>
          </w:divBdr>
        </w:div>
        <w:div w:id="621159025">
          <w:marLeft w:val="-225"/>
          <w:marRight w:val="-225"/>
          <w:marTop w:val="0"/>
          <w:marBottom w:val="0"/>
          <w:divBdr>
            <w:top w:val="none" w:sz="0" w:space="0" w:color="auto"/>
            <w:left w:val="none" w:sz="0" w:space="0" w:color="auto"/>
            <w:bottom w:val="none" w:sz="0" w:space="0" w:color="auto"/>
            <w:right w:val="none" w:sz="0" w:space="0" w:color="auto"/>
          </w:divBdr>
        </w:div>
        <w:div w:id="621226609">
          <w:marLeft w:val="0"/>
          <w:marRight w:val="0"/>
          <w:marTop w:val="0"/>
          <w:marBottom w:val="0"/>
          <w:divBdr>
            <w:top w:val="none" w:sz="0" w:space="0" w:color="auto"/>
            <w:left w:val="none" w:sz="0" w:space="0" w:color="auto"/>
            <w:bottom w:val="none" w:sz="0" w:space="0" w:color="auto"/>
            <w:right w:val="none" w:sz="0" w:space="0" w:color="auto"/>
          </w:divBdr>
        </w:div>
        <w:div w:id="621347455">
          <w:marLeft w:val="0"/>
          <w:marRight w:val="0"/>
          <w:marTop w:val="0"/>
          <w:marBottom w:val="0"/>
          <w:divBdr>
            <w:top w:val="none" w:sz="0" w:space="0" w:color="auto"/>
            <w:left w:val="none" w:sz="0" w:space="0" w:color="auto"/>
            <w:bottom w:val="none" w:sz="0" w:space="0" w:color="auto"/>
            <w:right w:val="none" w:sz="0" w:space="0" w:color="auto"/>
          </w:divBdr>
        </w:div>
        <w:div w:id="621347740">
          <w:marLeft w:val="0"/>
          <w:marRight w:val="0"/>
          <w:marTop w:val="0"/>
          <w:marBottom w:val="0"/>
          <w:divBdr>
            <w:top w:val="none" w:sz="0" w:space="0" w:color="auto"/>
            <w:left w:val="none" w:sz="0" w:space="0" w:color="auto"/>
            <w:bottom w:val="none" w:sz="0" w:space="0" w:color="auto"/>
            <w:right w:val="none" w:sz="0" w:space="0" w:color="auto"/>
          </w:divBdr>
          <w:divsChild>
            <w:div w:id="647779738">
              <w:marLeft w:val="-225"/>
              <w:marRight w:val="-225"/>
              <w:marTop w:val="0"/>
              <w:marBottom w:val="0"/>
              <w:divBdr>
                <w:top w:val="none" w:sz="0" w:space="0" w:color="auto"/>
                <w:left w:val="none" w:sz="0" w:space="0" w:color="auto"/>
                <w:bottom w:val="none" w:sz="0" w:space="0" w:color="auto"/>
                <w:right w:val="none" w:sz="0" w:space="0" w:color="auto"/>
              </w:divBdr>
            </w:div>
          </w:divsChild>
        </w:div>
        <w:div w:id="621350027">
          <w:marLeft w:val="0"/>
          <w:marRight w:val="0"/>
          <w:marTop w:val="0"/>
          <w:marBottom w:val="0"/>
          <w:divBdr>
            <w:top w:val="none" w:sz="0" w:space="0" w:color="auto"/>
            <w:left w:val="none" w:sz="0" w:space="0" w:color="auto"/>
            <w:bottom w:val="none" w:sz="0" w:space="0" w:color="auto"/>
            <w:right w:val="none" w:sz="0" w:space="0" w:color="auto"/>
          </w:divBdr>
        </w:div>
        <w:div w:id="621351429">
          <w:marLeft w:val="0"/>
          <w:marRight w:val="0"/>
          <w:marTop w:val="0"/>
          <w:marBottom w:val="0"/>
          <w:divBdr>
            <w:top w:val="none" w:sz="0" w:space="0" w:color="auto"/>
            <w:left w:val="none" w:sz="0" w:space="0" w:color="auto"/>
            <w:bottom w:val="none" w:sz="0" w:space="0" w:color="auto"/>
            <w:right w:val="none" w:sz="0" w:space="0" w:color="auto"/>
          </w:divBdr>
        </w:div>
        <w:div w:id="621420738">
          <w:marLeft w:val="0"/>
          <w:marRight w:val="0"/>
          <w:marTop w:val="0"/>
          <w:marBottom w:val="0"/>
          <w:divBdr>
            <w:top w:val="none" w:sz="0" w:space="0" w:color="auto"/>
            <w:left w:val="none" w:sz="0" w:space="0" w:color="auto"/>
            <w:bottom w:val="none" w:sz="0" w:space="0" w:color="auto"/>
            <w:right w:val="none" w:sz="0" w:space="0" w:color="auto"/>
          </w:divBdr>
        </w:div>
        <w:div w:id="621544784">
          <w:marLeft w:val="0"/>
          <w:marRight w:val="0"/>
          <w:marTop w:val="0"/>
          <w:marBottom w:val="150"/>
          <w:divBdr>
            <w:top w:val="none" w:sz="0" w:space="0" w:color="auto"/>
            <w:left w:val="none" w:sz="0" w:space="0" w:color="auto"/>
            <w:bottom w:val="none" w:sz="0" w:space="0" w:color="auto"/>
            <w:right w:val="none" w:sz="0" w:space="0" w:color="auto"/>
          </w:divBdr>
        </w:div>
        <w:div w:id="621571192">
          <w:marLeft w:val="0"/>
          <w:marRight w:val="0"/>
          <w:marTop w:val="0"/>
          <w:marBottom w:val="0"/>
          <w:divBdr>
            <w:top w:val="single" w:sz="2" w:space="0" w:color="E0E0E0"/>
            <w:left w:val="single" w:sz="2" w:space="0" w:color="E0E0E0"/>
            <w:bottom w:val="single" w:sz="2" w:space="0" w:color="E0E0E0"/>
            <w:right w:val="single" w:sz="2" w:space="0" w:color="E0E0E0"/>
          </w:divBdr>
        </w:div>
        <w:div w:id="621571632">
          <w:marLeft w:val="0"/>
          <w:marRight w:val="0"/>
          <w:marTop w:val="0"/>
          <w:marBottom w:val="0"/>
          <w:divBdr>
            <w:top w:val="none" w:sz="0" w:space="0" w:color="auto"/>
            <w:left w:val="none" w:sz="0" w:space="0" w:color="auto"/>
            <w:bottom w:val="none" w:sz="0" w:space="0" w:color="auto"/>
            <w:right w:val="none" w:sz="0" w:space="0" w:color="auto"/>
          </w:divBdr>
          <w:divsChild>
            <w:div w:id="348802094">
              <w:marLeft w:val="0"/>
              <w:marRight w:val="0"/>
              <w:marTop w:val="0"/>
              <w:marBottom w:val="150"/>
              <w:divBdr>
                <w:top w:val="none" w:sz="0" w:space="0" w:color="auto"/>
                <w:left w:val="none" w:sz="0" w:space="0" w:color="auto"/>
                <w:bottom w:val="none" w:sz="0" w:space="0" w:color="auto"/>
                <w:right w:val="none" w:sz="0" w:space="0" w:color="auto"/>
              </w:divBdr>
            </w:div>
          </w:divsChild>
        </w:div>
        <w:div w:id="621574479">
          <w:marLeft w:val="0"/>
          <w:marRight w:val="0"/>
          <w:marTop w:val="0"/>
          <w:marBottom w:val="0"/>
          <w:divBdr>
            <w:top w:val="none" w:sz="0" w:space="0" w:color="auto"/>
            <w:left w:val="none" w:sz="0" w:space="0" w:color="auto"/>
            <w:bottom w:val="none" w:sz="0" w:space="0" w:color="auto"/>
            <w:right w:val="none" w:sz="0" w:space="0" w:color="auto"/>
          </w:divBdr>
          <w:divsChild>
            <w:div w:id="153953470">
              <w:marLeft w:val="0"/>
              <w:marRight w:val="0"/>
              <w:marTop w:val="0"/>
              <w:marBottom w:val="240"/>
              <w:divBdr>
                <w:top w:val="none" w:sz="0" w:space="0" w:color="auto"/>
                <w:left w:val="none" w:sz="0" w:space="0" w:color="auto"/>
                <w:bottom w:val="none" w:sz="0" w:space="0" w:color="auto"/>
                <w:right w:val="none" w:sz="0" w:space="0" w:color="auto"/>
              </w:divBdr>
            </w:div>
            <w:div w:id="266888685">
              <w:marLeft w:val="0"/>
              <w:marRight w:val="0"/>
              <w:marTop w:val="0"/>
              <w:marBottom w:val="240"/>
              <w:divBdr>
                <w:top w:val="none" w:sz="0" w:space="0" w:color="auto"/>
                <w:left w:val="none" w:sz="0" w:space="0" w:color="auto"/>
                <w:bottom w:val="none" w:sz="0" w:space="0" w:color="auto"/>
                <w:right w:val="none" w:sz="0" w:space="0" w:color="auto"/>
              </w:divBdr>
            </w:div>
          </w:divsChild>
        </w:div>
        <w:div w:id="621575355">
          <w:marLeft w:val="0"/>
          <w:marRight w:val="0"/>
          <w:marTop w:val="0"/>
          <w:marBottom w:val="0"/>
          <w:divBdr>
            <w:top w:val="single" w:sz="2" w:space="0" w:color="E0E0E0"/>
            <w:left w:val="single" w:sz="2" w:space="0" w:color="E0E0E0"/>
            <w:bottom w:val="single" w:sz="2" w:space="0" w:color="E0E0E0"/>
            <w:right w:val="single" w:sz="2" w:space="0" w:color="E0E0E0"/>
          </w:divBdr>
        </w:div>
        <w:div w:id="621614605">
          <w:marLeft w:val="0"/>
          <w:marRight w:val="0"/>
          <w:marTop w:val="0"/>
          <w:marBottom w:val="345"/>
          <w:divBdr>
            <w:top w:val="none" w:sz="0" w:space="0" w:color="auto"/>
            <w:left w:val="none" w:sz="0" w:space="0" w:color="auto"/>
            <w:bottom w:val="none" w:sz="0" w:space="0" w:color="auto"/>
            <w:right w:val="none" w:sz="0" w:space="0" w:color="auto"/>
          </w:divBdr>
        </w:div>
        <w:div w:id="621620385">
          <w:marLeft w:val="0"/>
          <w:marRight w:val="0"/>
          <w:marTop w:val="0"/>
          <w:marBottom w:val="0"/>
          <w:divBdr>
            <w:top w:val="none" w:sz="0" w:space="0" w:color="auto"/>
            <w:left w:val="none" w:sz="0" w:space="0" w:color="auto"/>
            <w:bottom w:val="none" w:sz="0" w:space="0" w:color="auto"/>
            <w:right w:val="none" w:sz="0" w:space="0" w:color="auto"/>
          </w:divBdr>
        </w:div>
        <w:div w:id="621762387">
          <w:marLeft w:val="0"/>
          <w:marRight w:val="0"/>
          <w:marTop w:val="0"/>
          <w:marBottom w:val="0"/>
          <w:divBdr>
            <w:top w:val="none" w:sz="0" w:space="0" w:color="auto"/>
            <w:left w:val="none" w:sz="0" w:space="0" w:color="auto"/>
            <w:bottom w:val="none" w:sz="0" w:space="0" w:color="auto"/>
            <w:right w:val="none" w:sz="0" w:space="0" w:color="auto"/>
          </w:divBdr>
        </w:div>
        <w:div w:id="621764525">
          <w:marLeft w:val="0"/>
          <w:marRight w:val="0"/>
          <w:marTop w:val="0"/>
          <w:marBottom w:val="125"/>
          <w:divBdr>
            <w:top w:val="none" w:sz="0" w:space="0" w:color="auto"/>
            <w:left w:val="none" w:sz="0" w:space="0" w:color="auto"/>
            <w:bottom w:val="none" w:sz="0" w:space="0" w:color="auto"/>
            <w:right w:val="none" w:sz="0" w:space="0" w:color="auto"/>
          </w:divBdr>
        </w:div>
        <w:div w:id="621765835">
          <w:marLeft w:val="0"/>
          <w:marRight w:val="0"/>
          <w:marTop w:val="0"/>
          <w:marBottom w:val="0"/>
          <w:divBdr>
            <w:top w:val="none" w:sz="0" w:space="0" w:color="auto"/>
            <w:left w:val="none" w:sz="0" w:space="0" w:color="auto"/>
            <w:bottom w:val="none" w:sz="0" w:space="0" w:color="auto"/>
            <w:right w:val="none" w:sz="0" w:space="0" w:color="auto"/>
          </w:divBdr>
        </w:div>
        <w:div w:id="621805827">
          <w:marLeft w:val="0"/>
          <w:marRight w:val="0"/>
          <w:marTop w:val="0"/>
          <w:marBottom w:val="0"/>
          <w:divBdr>
            <w:top w:val="none" w:sz="0" w:space="0" w:color="auto"/>
            <w:left w:val="none" w:sz="0" w:space="0" w:color="auto"/>
            <w:bottom w:val="none" w:sz="0" w:space="0" w:color="auto"/>
            <w:right w:val="none" w:sz="0" w:space="0" w:color="auto"/>
          </w:divBdr>
        </w:div>
        <w:div w:id="621837844">
          <w:marLeft w:val="0"/>
          <w:marRight w:val="0"/>
          <w:marTop w:val="0"/>
          <w:marBottom w:val="0"/>
          <w:divBdr>
            <w:top w:val="none" w:sz="0" w:space="0" w:color="auto"/>
            <w:left w:val="none" w:sz="0" w:space="0" w:color="auto"/>
            <w:bottom w:val="none" w:sz="0" w:space="0" w:color="auto"/>
            <w:right w:val="none" w:sz="0" w:space="0" w:color="auto"/>
          </w:divBdr>
        </w:div>
        <w:div w:id="621965284">
          <w:marLeft w:val="0"/>
          <w:marRight w:val="0"/>
          <w:marTop w:val="0"/>
          <w:marBottom w:val="0"/>
          <w:divBdr>
            <w:top w:val="none" w:sz="0" w:space="0" w:color="auto"/>
            <w:left w:val="none" w:sz="0" w:space="0" w:color="auto"/>
            <w:bottom w:val="none" w:sz="0" w:space="0" w:color="auto"/>
            <w:right w:val="none" w:sz="0" w:space="0" w:color="auto"/>
          </w:divBdr>
        </w:div>
        <w:div w:id="622002440">
          <w:marLeft w:val="0"/>
          <w:marRight w:val="0"/>
          <w:marTop w:val="0"/>
          <w:marBottom w:val="376"/>
          <w:divBdr>
            <w:top w:val="none" w:sz="0" w:space="0" w:color="auto"/>
            <w:left w:val="none" w:sz="0" w:space="0" w:color="auto"/>
            <w:bottom w:val="none" w:sz="0" w:space="0" w:color="auto"/>
            <w:right w:val="none" w:sz="0" w:space="0" w:color="auto"/>
          </w:divBdr>
        </w:div>
        <w:div w:id="622005684">
          <w:marLeft w:val="0"/>
          <w:marRight w:val="0"/>
          <w:marTop w:val="0"/>
          <w:marBottom w:val="0"/>
          <w:divBdr>
            <w:top w:val="none" w:sz="0" w:space="0" w:color="auto"/>
            <w:left w:val="none" w:sz="0" w:space="0" w:color="auto"/>
            <w:bottom w:val="none" w:sz="0" w:space="0" w:color="auto"/>
            <w:right w:val="none" w:sz="0" w:space="0" w:color="auto"/>
          </w:divBdr>
        </w:div>
        <w:div w:id="622033860">
          <w:marLeft w:val="0"/>
          <w:marRight w:val="0"/>
          <w:marTop w:val="45"/>
          <w:marBottom w:val="0"/>
          <w:divBdr>
            <w:top w:val="none" w:sz="0" w:space="0" w:color="auto"/>
            <w:left w:val="none" w:sz="0" w:space="0" w:color="auto"/>
            <w:bottom w:val="none" w:sz="0" w:space="0" w:color="auto"/>
            <w:right w:val="none" w:sz="0" w:space="0" w:color="auto"/>
          </w:divBdr>
        </w:div>
        <w:div w:id="622155327">
          <w:marLeft w:val="0"/>
          <w:marRight w:val="0"/>
          <w:marTop w:val="0"/>
          <w:marBottom w:val="0"/>
          <w:divBdr>
            <w:top w:val="none" w:sz="0" w:space="0" w:color="auto"/>
            <w:left w:val="none" w:sz="0" w:space="0" w:color="auto"/>
            <w:bottom w:val="none" w:sz="0" w:space="0" w:color="auto"/>
            <w:right w:val="none" w:sz="0" w:space="0" w:color="auto"/>
          </w:divBdr>
        </w:div>
        <w:div w:id="622224779">
          <w:marLeft w:val="-225"/>
          <w:marRight w:val="-225"/>
          <w:marTop w:val="0"/>
          <w:marBottom w:val="0"/>
          <w:divBdr>
            <w:top w:val="none" w:sz="0" w:space="0" w:color="auto"/>
            <w:left w:val="none" w:sz="0" w:space="0" w:color="auto"/>
            <w:bottom w:val="none" w:sz="0" w:space="0" w:color="auto"/>
            <w:right w:val="none" w:sz="0" w:space="0" w:color="auto"/>
          </w:divBdr>
          <w:divsChild>
            <w:div w:id="395008480">
              <w:marLeft w:val="0"/>
              <w:marRight w:val="0"/>
              <w:marTop w:val="0"/>
              <w:marBottom w:val="0"/>
              <w:divBdr>
                <w:top w:val="none" w:sz="0" w:space="0" w:color="auto"/>
                <w:left w:val="none" w:sz="0" w:space="0" w:color="auto"/>
                <w:bottom w:val="none" w:sz="0" w:space="0" w:color="auto"/>
                <w:right w:val="none" w:sz="0" w:space="0" w:color="auto"/>
              </w:divBdr>
            </w:div>
            <w:div w:id="401411127">
              <w:marLeft w:val="1463"/>
              <w:marRight w:val="0"/>
              <w:marTop w:val="0"/>
              <w:marBottom w:val="0"/>
              <w:divBdr>
                <w:top w:val="none" w:sz="0" w:space="0" w:color="auto"/>
                <w:left w:val="none" w:sz="0" w:space="0" w:color="auto"/>
                <w:bottom w:val="none" w:sz="0" w:space="0" w:color="auto"/>
                <w:right w:val="none" w:sz="0" w:space="0" w:color="auto"/>
              </w:divBdr>
              <w:divsChild>
                <w:div w:id="17985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272711">
          <w:marLeft w:val="-225"/>
          <w:marRight w:val="-225"/>
          <w:marTop w:val="0"/>
          <w:marBottom w:val="0"/>
          <w:divBdr>
            <w:top w:val="none" w:sz="0" w:space="0" w:color="auto"/>
            <w:left w:val="none" w:sz="0" w:space="0" w:color="auto"/>
            <w:bottom w:val="none" w:sz="0" w:space="0" w:color="auto"/>
            <w:right w:val="none" w:sz="0" w:space="0" w:color="auto"/>
          </w:divBdr>
        </w:div>
        <w:div w:id="622276136">
          <w:marLeft w:val="0"/>
          <w:marRight w:val="0"/>
          <w:marTop w:val="0"/>
          <w:marBottom w:val="0"/>
          <w:divBdr>
            <w:top w:val="none" w:sz="0" w:space="0" w:color="auto"/>
            <w:left w:val="none" w:sz="0" w:space="0" w:color="auto"/>
            <w:bottom w:val="none" w:sz="0" w:space="0" w:color="auto"/>
            <w:right w:val="none" w:sz="0" w:space="0" w:color="auto"/>
          </w:divBdr>
        </w:div>
        <w:div w:id="622346078">
          <w:marLeft w:val="0"/>
          <w:marRight w:val="0"/>
          <w:marTop w:val="0"/>
          <w:marBottom w:val="0"/>
          <w:divBdr>
            <w:top w:val="none" w:sz="0" w:space="0" w:color="auto"/>
            <w:left w:val="none" w:sz="0" w:space="0" w:color="auto"/>
            <w:bottom w:val="none" w:sz="0" w:space="0" w:color="auto"/>
            <w:right w:val="none" w:sz="0" w:space="0" w:color="auto"/>
          </w:divBdr>
        </w:div>
        <w:div w:id="622350776">
          <w:marLeft w:val="0"/>
          <w:marRight w:val="0"/>
          <w:marTop w:val="0"/>
          <w:marBottom w:val="0"/>
          <w:divBdr>
            <w:top w:val="single" w:sz="2" w:space="0" w:color="E0E0E0"/>
            <w:left w:val="single" w:sz="2" w:space="0" w:color="E0E0E0"/>
            <w:bottom w:val="single" w:sz="2" w:space="0" w:color="E0E0E0"/>
            <w:right w:val="single" w:sz="2" w:space="0" w:color="E0E0E0"/>
          </w:divBdr>
        </w:div>
        <w:div w:id="622493411">
          <w:marLeft w:val="0"/>
          <w:marRight w:val="188"/>
          <w:marTop w:val="0"/>
          <w:marBottom w:val="0"/>
          <w:divBdr>
            <w:top w:val="none" w:sz="0" w:space="0" w:color="auto"/>
            <w:left w:val="none" w:sz="0" w:space="0" w:color="auto"/>
            <w:bottom w:val="none" w:sz="0" w:space="0" w:color="auto"/>
            <w:right w:val="none" w:sz="0" w:space="0" w:color="auto"/>
          </w:divBdr>
        </w:div>
        <w:div w:id="622535514">
          <w:marLeft w:val="0"/>
          <w:marRight w:val="0"/>
          <w:marTop w:val="0"/>
          <w:marBottom w:val="0"/>
          <w:divBdr>
            <w:top w:val="none" w:sz="0" w:space="0" w:color="auto"/>
            <w:left w:val="none" w:sz="0" w:space="0" w:color="auto"/>
            <w:bottom w:val="none" w:sz="0" w:space="0" w:color="auto"/>
            <w:right w:val="none" w:sz="0" w:space="0" w:color="auto"/>
          </w:divBdr>
        </w:div>
        <w:div w:id="622544505">
          <w:marLeft w:val="0"/>
          <w:marRight w:val="0"/>
          <w:marTop w:val="375"/>
          <w:marBottom w:val="0"/>
          <w:divBdr>
            <w:top w:val="none" w:sz="0" w:space="0" w:color="auto"/>
            <w:left w:val="none" w:sz="0" w:space="0" w:color="auto"/>
            <w:bottom w:val="none" w:sz="0" w:space="0" w:color="auto"/>
            <w:right w:val="none" w:sz="0" w:space="0" w:color="auto"/>
          </w:divBdr>
          <w:divsChild>
            <w:div w:id="742414463">
              <w:marLeft w:val="0"/>
              <w:marRight w:val="0"/>
              <w:marTop w:val="0"/>
              <w:marBottom w:val="0"/>
              <w:divBdr>
                <w:top w:val="none" w:sz="0" w:space="0" w:color="auto"/>
                <w:left w:val="none" w:sz="0" w:space="0" w:color="auto"/>
                <w:bottom w:val="none" w:sz="0" w:space="0" w:color="auto"/>
                <w:right w:val="none" w:sz="0" w:space="0" w:color="auto"/>
              </w:divBdr>
              <w:divsChild>
                <w:div w:id="5873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545187">
          <w:marLeft w:val="1463"/>
          <w:marRight w:val="0"/>
          <w:marTop w:val="0"/>
          <w:marBottom w:val="0"/>
          <w:divBdr>
            <w:top w:val="none" w:sz="0" w:space="0" w:color="auto"/>
            <w:left w:val="none" w:sz="0" w:space="0" w:color="auto"/>
            <w:bottom w:val="none" w:sz="0" w:space="0" w:color="auto"/>
            <w:right w:val="none" w:sz="0" w:space="0" w:color="auto"/>
          </w:divBdr>
          <w:divsChild>
            <w:div w:id="289751967">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 w:id="622613516">
          <w:marLeft w:val="0"/>
          <w:marRight w:val="0"/>
          <w:marTop w:val="0"/>
          <w:marBottom w:val="75"/>
          <w:divBdr>
            <w:top w:val="none" w:sz="0" w:space="0" w:color="auto"/>
            <w:left w:val="none" w:sz="0" w:space="0" w:color="auto"/>
            <w:bottom w:val="none" w:sz="0" w:space="0" w:color="auto"/>
            <w:right w:val="none" w:sz="0" w:space="0" w:color="auto"/>
          </w:divBdr>
          <w:divsChild>
            <w:div w:id="131750923">
              <w:marLeft w:val="0"/>
              <w:marRight w:val="0"/>
              <w:marTop w:val="0"/>
              <w:marBottom w:val="0"/>
              <w:divBdr>
                <w:top w:val="none" w:sz="0" w:space="0" w:color="auto"/>
                <w:left w:val="none" w:sz="0" w:space="0" w:color="auto"/>
                <w:bottom w:val="none" w:sz="0" w:space="0" w:color="auto"/>
                <w:right w:val="none" w:sz="0" w:space="0" w:color="auto"/>
              </w:divBdr>
            </w:div>
          </w:divsChild>
        </w:div>
        <w:div w:id="622732470">
          <w:marLeft w:val="0"/>
          <w:marRight w:val="0"/>
          <w:marTop w:val="0"/>
          <w:marBottom w:val="300"/>
          <w:divBdr>
            <w:top w:val="none" w:sz="0" w:space="0" w:color="auto"/>
            <w:left w:val="none" w:sz="0" w:space="0" w:color="auto"/>
            <w:bottom w:val="none" w:sz="0" w:space="0" w:color="auto"/>
            <w:right w:val="none" w:sz="0" w:space="0" w:color="auto"/>
          </w:divBdr>
        </w:div>
        <w:div w:id="622734174">
          <w:marLeft w:val="0"/>
          <w:marRight w:val="0"/>
          <w:marTop w:val="0"/>
          <w:marBottom w:val="150"/>
          <w:divBdr>
            <w:top w:val="none" w:sz="0" w:space="0" w:color="auto"/>
            <w:left w:val="none" w:sz="0" w:space="0" w:color="auto"/>
            <w:bottom w:val="none" w:sz="0" w:space="0" w:color="auto"/>
            <w:right w:val="none" w:sz="0" w:space="0" w:color="auto"/>
          </w:divBdr>
        </w:div>
        <w:div w:id="622737471">
          <w:marLeft w:val="13"/>
          <w:marRight w:val="188"/>
          <w:marTop w:val="138"/>
          <w:marBottom w:val="88"/>
          <w:divBdr>
            <w:top w:val="none" w:sz="0" w:space="0" w:color="auto"/>
            <w:left w:val="none" w:sz="0" w:space="0" w:color="auto"/>
            <w:bottom w:val="none" w:sz="0" w:space="0" w:color="auto"/>
            <w:right w:val="none" w:sz="0" w:space="0" w:color="auto"/>
          </w:divBdr>
          <w:divsChild>
            <w:div w:id="388039498">
              <w:marLeft w:val="0"/>
              <w:marRight w:val="0"/>
              <w:marTop w:val="0"/>
              <w:marBottom w:val="0"/>
              <w:divBdr>
                <w:top w:val="none" w:sz="0" w:space="0" w:color="auto"/>
                <w:left w:val="none" w:sz="0" w:space="0" w:color="auto"/>
                <w:bottom w:val="none" w:sz="0" w:space="0" w:color="auto"/>
                <w:right w:val="none" w:sz="0" w:space="0" w:color="auto"/>
              </w:divBdr>
            </w:div>
          </w:divsChild>
        </w:div>
        <w:div w:id="622737545">
          <w:marLeft w:val="0"/>
          <w:marRight w:val="0"/>
          <w:marTop w:val="300"/>
          <w:marBottom w:val="300"/>
          <w:divBdr>
            <w:top w:val="none" w:sz="0" w:space="0" w:color="auto"/>
            <w:left w:val="none" w:sz="0" w:space="0" w:color="auto"/>
            <w:bottom w:val="none" w:sz="0" w:space="0" w:color="auto"/>
            <w:right w:val="none" w:sz="0" w:space="0" w:color="auto"/>
          </w:divBdr>
        </w:div>
        <w:div w:id="622805368">
          <w:marLeft w:val="0"/>
          <w:marRight w:val="0"/>
          <w:marTop w:val="0"/>
          <w:marBottom w:val="360"/>
          <w:divBdr>
            <w:top w:val="none" w:sz="0" w:space="0" w:color="auto"/>
            <w:left w:val="none" w:sz="0" w:space="0" w:color="auto"/>
            <w:bottom w:val="none" w:sz="0" w:space="0" w:color="auto"/>
            <w:right w:val="none" w:sz="0" w:space="0" w:color="auto"/>
          </w:divBdr>
        </w:div>
        <w:div w:id="622809952">
          <w:marLeft w:val="0"/>
          <w:marRight w:val="0"/>
          <w:marTop w:val="0"/>
          <w:marBottom w:val="0"/>
          <w:divBdr>
            <w:top w:val="none" w:sz="0" w:space="0" w:color="auto"/>
            <w:left w:val="none" w:sz="0" w:space="0" w:color="auto"/>
            <w:bottom w:val="none" w:sz="0" w:space="0" w:color="auto"/>
            <w:right w:val="none" w:sz="0" w:space="0" w:color="auto"/>
          </w:divBdr>
        </w:div>
        <w:div w:id="622879840">
          <w:marLeft w:val="0"/>
          <w:marRight w:val="225"/>
          <w:marTop w:val="0"/>
          <w:marBottom w:val="0"/>
          <w:divBdr>
            <w:top w:val="none" w:sz="0" w:space="0" w:color="auto"/>
            <w:left w:val="none" w:sz="0" w:space="0" w:color="auto"/>
            <w:bottom w:val="none" w:sz="0" w:space="0" w:color="auto"/>
            <w:right w:val="none" w:sz="0" w:space="0" w:color="auto"/>
          </w:divBdr>
        </w:div>
        <w:div w:id="622881147">
          <w:marLeft w:val="0"/>
          <w:marRight w:val="0"/>
          <w:marTop w:val="0"/>
          <w:marBottom w:val="0"/>
          <w:divBdr>
            <w:top w:val="none" w:sz="0" w:space="0" w:color="auto"/>
            <w:left w:val="none" w:sz="0" w:space="0" w:color="auto"/>
            <w:bottom w:val="none" w:sz="0" w:space="0" w:color="auto"/>
            <w:right w:val="none" w:sz="0" w:space="0" w:color="auto"/>
          </w:divBdr>
        </w:div>
        <w:div w:id="622883574">
          <w:marLeft w:val="0"/>
          <w:marRight w:val="0"/>
          <w:marTop w:val="0"/>
          <w:marBottom w:val="0"/>
          <w:divBdr>
            <w:top w:val="none" w:sz="0" w:space="0" w:color="auto"/>
            <w:left w:val="none" w:sz="0" w:space="0" w:color="auto"/>
            <w:bottom w:val="none" w:sz="0" w:space="0" w:color="auto"/>
            <w:right w:val="none" w:sz="0" w:space="0" w:color="auto"/>
          </w:divBdr>
        </w:div>
        <w:div w:id="622927299">
          <w:marLeft w:val="0"/>
          <w:marRight w:val="0"/>
          <w:marTop w:val="0"/>
          <w:marBottom w:val="0"/>
          <w:divBdr>
            <w:top w:val="none" w:sz="0" w:space="0" w:color="auto"/>
            <w:left w:val="none" w:sz="0" w:space="0" w:color="auto"/>
            <w:bottom w:val="none" w:sz="0" w:space="0" w:color="auto"/>
            <w:right w:val="none" w:sz="0" w:space="0" w:color="auto"/>
          </w:divBdr>
          <w:divsChild>
            <w:div w:id="466818591">
              <w:marLeft w:val="0"/>
              <w:marRight w:val="0"/>
              <w:marTop w:val="0"/>
              <w:marBottom w:val="0"/>
              <w:divBdr>
                <w:top w:val="none" w:sz="0" w:space="0" w:color="auto"/>
                <w:left w:val="none" w:sz="0" w:space="0" w:color="auto"/>
                <w:bottom w:val="none" w:sz="0" w:space="0" w:color="auto"/>
                <w:right w:val="none" w:sz="0" w:space="0" w:color="auto"/>
              </w:divBdr>
            </w:div>
          </w:divsChild>
        </w:div>
        <w:div w:id="622929525">
          <w:marLeft w:val="0"/>
          <w:marRight w:val="0"/>
          <w:marTop w:val="0"/>
          <w:marBottom w:val="0"/>
          <w:divBdr>
            <w:top w:val="none" w:sz="0" w:space="0" w:color="auto"/>
            <w:left w:val="none" w:sz="0" w:space="0" w:color="auto"/>
            <w:bottom w:val="none" w:sz="0" w:space="0" w:color="auto"/>
            <w:right w:val="none" w:sz="0" w:space="0" w:color="auto"/>
          </w:divBdr>
        </w:div>
        <w:div w:id="623000209">
          <w:marLeft w:val="0"/>
          <w:marRight w:val="0"/>
          <w:marTop w:val="0"/>
          <w:marBottom w:val="0"/>
          <w:divBdr>
            <w:top w:val="none" w:sz="0" w:space="0" w:color="auto"/>
            <w:left w:val="none" w:sz="0" w:space="0" w:color="auto"/>
            <w:bottom w:val="none" w:sz="0" w:space="0" w:color="auto"/>
            <w:right w:val="none" w:sz="0" w:space="0" w:color="auto"/>
          </w:divBdr>
        </w:div>
        <w:div w:id="623001903">
          <w:marLeft w:val="0"/>
          <w:marRight w:val="0"/>
          <w:marTop w:val="0"/>
          <w:marBottom w:val="0"/>
          <w:divBdr>
            <w:top w:val="none" w:sz="0" w:space="0" w:color="auto"/>
            <w:left w:val="none" w:sz="0" w:space="0" w:color="auto"/>
            <w:bottom w:val="none" w:sz="0" w:space="0" w:color="auto"/>
            <w:right w:val="none" w:sz="0" w:space="0" w:color="auto"/>
          </w:divBdr>
        </w:div>
        <w:div w:id="623004109">
          <w:marLeft w:val="-188"/>
          <w:marRight w:val="-188"/>
          <w:marTop w:val="0"/>
          <w:marBottom w:val="0"/>
          <w:divBdr>
            <w:top w:val="none" w:sz="0" w:space="0" w:color="auto"/>
            <w:left w:val="none" w:sz="0" w:space="0" w:color="auto"/>
            <w:bottom w:val="none" w:sz="0" w:space="0" w:color="auto"/>
            <w:right w:val="none" w:sz="0" w:space="0" w:color="auto"/>
          </w:divBdr>
          <w:divsChild>
            <w:div w:id="726102474">
              <w:marLeft w:val="1221"/>
              <w:marRight w:val="0"/>
              <w:marTop w:val="0"/>
              <w:marBottom w:val="0"/>
              <w:divBdr>
                <w:top w:val="none" w:sz="0" w:space="0" w:color="auto"/>
                <w:left w:val="none" w:sz="0" w:space="0" w:color="auto"/>
                <w:bottom w:val="none" w:sz="0" w:space="0" w:color="auto"/>
                <w:right w:val="none" w:sz="0" w:space="0" w:color="auto"/>
              </w:divBdr>
              <w:divsChild>
                <w:div w:id="555625489">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623080289">
          <w:marLeft w:val="-188"/>
          <w:marRight w:val="-188"/>
          <w:marTop w:val="0"/>
          <w:marBottom w:val="0"/>
          <w:divBdr>
            <w:top w:val="none" w:sz="0" w:space="0" w:color="auto"/>
            <w:left w:val="none" w:sz="0" w:space="0" w:color="auto"/>
            <w:bottom w:val="none" w:sz="0" w:space="0" w:color="auto"/>
            <w:right w:val="none" w:sz="0" w:space="0" w:color="auto"/>
          </w:divBdr>
          <w:divsChild>
            <w:div w:id="378629389">
              <w:marLeft w:val="0"/>
              <w:marRight w:val="0"/>
              <w:marTop w:val="0"/>
              <w:marBottom w:val="0"/>
              <w:divBdr>
                <w:top w:val="none" w:sz="0" w:space="0" w:color="auto"/>
                <w:left w:val="none" w:sz="0" w:space="0" w:color="auto"/>
                <w:bottom w:val="none" w:sz="0" w:space="0" w:color="auto"/>
                <w:right w:val="none" w:sz="0" w:space="0" w:color="auto"/>
              </w:divBdr>
            </w:div>
          </w:divsChild>
        </w:div>
        <w:div w:id="623117654">
          <w:marLeft w:val="0"/>
          <w:marRight w:val="0"/>
          <w:marTop w:val="125"/>
          <w:marBottom w:val="275"/>
          <w:divBdr>
            <w:top w:val="none" w:sz="0" w:space="0" w:color="auto"/>
            <w:left w:val="none" w:sz="0" w:space="0" w:color="auto"/>
            <w:bottom w:val="none" w:sz="0" w:space="0" w:color="auto"/>
            <w:right w:val="none" w:sz="0" w:space="0" w:color="auto"/>
          </w:divBdr>
        </w:div>
        <w:div w:id="623270898">
          <w:marLeft w:val="0"/>
          <w:marRight w:val="0"/>
          <w:marTop w:val="0"/>
          <w:marBottom w:val="0"/>
          <w:divBdr>
            <w:top w:val="none" w:sz="0" w:space="0" w:color="auto"/>
            <w:left w:val="none" w:sz="0" w:space="0" w:color="auto"/>
            <w:bottom w:val="none" w:sz="0" w:space="0" w:color="auto"/>
            <w:right w:val="none" w:sz="0" w:space="0" w:color="auto"/>
          </w:divBdr>
          <w:divsChild>
            <w:div w:id="35744750">
              <w:marLeft w:val="0"/>
              <w:marRight w:val="0"/>
              <w:marTop w:val="0"/>
              <w:marBottom w:val="0"/>
              <w:divBdr>
                <w:top w:val="none" w:sz="0" w:space="0" w:color="auto"/>
                <w:left w:val="none" w:sz="0" w:space="0" w:color="auto"/>
                <w:bottom w:val="none" w:sz="0" w:space="0" w:color="auto"/>
                <w:right w:val="none" w:sz="0" w:space="0" w:color="auto"/>
              </w:divBdr>
            </w:div>
          </w:divsChild>
        </w:div>
        <w:div w:id="623273324">
          <w:marLeft w:val="0"/>
          <w:marRight w:val="0"/>
          <w:marTop w:val="0"/>
          <w:marBottom w:val="0"/>
          <w:divBdr>
            <w:top w:val="none" w:sz="0" w:space="0" w:color="auto"/>
            <w:left w:val="none" w:sz="0" w:space="0" w:color="auto"/>
            <w:bottom w:val="none" w:sz="0" w:space="0" w:color="auto"/>
            <w:right w:val="none" w:sz="0" w:space="0" w:color="auto"/>
          </w:divBdr>
          <w:divsChild>
            <w:div w:id="436676945">
              <w:marLeft w:val="0"/>
              <w:marRight w:val="0"/>
              <w:marTop w:val="0"/>
              <w:marBottom w:val="0"/>
              <w:divBdr>
                <w:top w:val="none" w:sz="0" w:space="0" w:color="auto"/>
                <w:left w:val="none" w:sz="0" w:space="0" w:color="auto"/>
                <w:bottom w:val="none" w:sz="0" w:space="0" w:color="auto"/>
                <w:right w:val="none" w:sz="0" w:space="0" w:color="auto"/>
              </w:divBdr>
            </w:div>
          </w:divsChild>
        </w:div>
        <w:div w:id="623273849">
          <w:marLeft w:val="0"/>
          <w:marRight w:val="0"/>
          <w:marTop w:val="0"/>
          <w:marBottom w:val="0"/>
          <w:divBdr>
            <w:top w:val="none" w:sz="0" w:space="0" w:color="auto"/>
            <w:left w:val="none" w:sz="0" w:space="0" w:color="auto"/>
            <w:bottom w:val="none" w:sz="0" w:space="0" w:color="auto"/>
            <w:right w:val="none" w:sz="0" w:space="0" w:color="auto"/>
          </w:divBdr>
        </w:div>
        <w:div w:id="623313619">
          <w:marLeft w:val="-125"/>
          <w:marRight w:val="-125"/>
          <w:marTop w:val="0"/>
          <w:marBottom w:val="0"/>
          <w:divBdr>
            <w:top w:val="none" w:sz="0" w:space="0" w:color="auto"/>
            <w:left w:val="none" w:sz="0" w:space="0" w:color="auto"/>
            <w:bottom w:val="none" w:sz="0" w:space="0" w:color="auto"/>
            <w:right w:val="none" w:sz="0" w:space="0" w:color="auto"/>
          </w:divBdr>
          <w:divsChild>
            <w:div w:id="777331905">
              <w:marLeft w:val="0"/>
              <w:marRight w:val="0"/>
              <w:marTop w:val="0"/>
              <w:marBottom w:val="0"/>
              <w:divBdr>
                <w:top w:val="none" w:sz="0" w:space="0" w:color="auto"/>
                <w:left w:val="none" w:sz="0" w:space="0" w:color="auto"/>
                <w:bottom w:val="none" w:sz="0" w:space="0" w:color="auto"/>
                <w:right w:val="none" w:sz="0" w:space="0" w:color="auto"/>
              </w:divBdr>
            </w:div>
          </w:divsChild>
        </w:div>
        <w:div w:id="623317091">
          <w:marLeft w:val="0"/>
          <w:marRight w:val="0"/>
          <w:marTop w:val="0"/>
          <w:marBottom w:val="0"/>
          <w:divBdr>
            <w:top w:val="single" w:sz="2" w:space="0" w:color="E0E0E0"/>
            <w:left w:val="single" w:sz="2" w:space="0" w:color="E0E0E0"/>
            <w:bottom w:val="single" w:sz="2" w:space="0" w:color="E0E0E0"/>
            <w:right w:val="single" w:sz="2" w:space="0" w:color="E0E0E0"/>
          </w:divBdr>
          <w:divsChild>
            <w:div w:id="185795291">
              <w:marLeft w:val="0"/>
              <w:marRight w:val="0"/>
              <w:marTop w:val="0"/>
              <w:marBottom w:val="0"/>
              <w:divBdr>
                <w:top w:val="single" w:sz="2" w:space="0" w:color="E0E0E0"/>
                <w:left w:val="single" w:sz="2" w:space="0" w:color="E0E0E0"/>
                <w:bottom w:val="single" w:sz="2" w:space="0" w:color="E0E0E0"/>
                <w:right w:val="single" w:sz="2" w:space="0" w:color="E0E0E0"/>
              </w:divBdr>
              <w:divsChild>
                <w:div w:id="475609442">
                  <w:marLeft w:val="0"/>
                  <w:marRight w:val="0"/>
                  <w:marTop w:val="0"/>
                  <w:marBottom w:val="0"/>
                  <w:divBdr>
                    <w:top w:val="single" w:sz="2" w:space="0" w:color="E0E0E0"/>
                    <w:left w:val="single" w:sz="2" w:space="0" w:color="E0E0E0"/>
                    <w:bottom w:val="single" w:sz="2" w:space="0" w:color="E0E0E0"/>
                    <w:right w:val="single" w:sz="2" w:space="0" w:color="E0E0E0"/>
                  </w:divBdr>
                  <w:divsChild>
                    <w:div w:id="8561270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623344269">
          <w:marLeft w:val="0"/>
          <w:marRight w:val="0"/>
          <w:marTop w:val="0"/>
          <w:marBottom w:val="75"/>
          <w:divBdr>
            <w:top w:val="none" w:sz="0" w:space="0" w:color="auto"/>
            <w:left w:val="none" w:sz="0" w:space="0" w:color="auto"/>
            <w:bottom w:val="none" w:sz="0" w:space="0" w:color="auto"/>
            <w:right w:val="none" w:sz="0" w:space="0" w:color="auto"/>
          </w:divBdr>
        </w:div>
        <w:div w:id="623344551">
          <w:marLeft w:val="0"/>
          <w:marRight w:val="0"/>
          <w:marTop w:val="0"/>
          <w:marBottom w:val="0"/>
          <w:divBdr>
            <w:top w:val="single" w:sz="2" w:space="0" w:color="E0E0E0"/>
            <w:left w:val="single" w:sz="2" w:space="0" w:color="E0E0E0"/>
            <w:bottom w:val="single" w:sz="2" w:space="0" w:color="E0E0E0"/>
            <w:right w:val="single" w:sz="2" w:space="0" w:color="E0E0E0"/>
          </w:divBdr>
        </w:div>
        <w:div w:id="623345365">
          <w:marLeft w:val="0"/>
          <w:marRight w:val="0"/>
          <w:marTop w:val="0"/>
          <w:marBottom w:val="300"/>
          <w:divBdr>
            <w:top w:val="none" w:sz="0" w:space="0" w:color="auto"/>
            <w:left w:val="none" w:sz="0" w:space="0" w:color="auto"/>
            <w:bottom w:val="none" w:sz="0" w:space="0" w:color="auto"/>
            <w:right w:val="none" w:sz="0" w:space="0" w:color="auto"/>
          </w:divBdr>
          <w:divsChild>
            <w:div w:id="631324457">
              <w:marLeft w:val="0"/>
              <w:marRight w:val="0"/>
              <w:marTop w:val="0"/>
              <w:marBottom w:val="0"/>
              <w:divBdr>
                <w:top w:val="none" w:sz="0" w:space="0" w:color="auto"/>
                <w:left w:val="none" w:sz="0" w:space="0" w:color="auto"/>
                <w:bottom w:val="none" w:sz="0" w:space="0" w:color="auto"/>
                <w:right w:val="none" w:sz="0" w:space="0" w:color="auto"/>
              </w:divBdr>
            </w:div>
          </w:divsChild>
        </w:div>
        <w:div w:id="623386704">
          <w:marLeft w:val="0"/>
          <w:marRight w:val="0"/>
          <w:marTop w:val="0"/>
          <w:marBottom w:val="0"/>
          <w:divBdr>
            <w:top w:val="none" w:sz="0" w:space="0" w:color="auto"/>
            <w:left w:val="none" w:sz="0" w:space="0" w:color="auto"/>
            <w:bottom w:val="none" w:sz="0" w:space="0" w:color="auto"/>
            <w:right w:val="none" w:sz="0" w:space="0" w:color="auto"/>
          </w:divBdr>
          <w:divsChild>
            <w:div w:id="168250798">
              <w:marLeft w:val="0"/>
              <w:marRight w:val="0"/>
              <w:marTop w:val="450"/>
              <w:marBottom w:val="450"/>
              <w:divBdr>
                <w:top w:val="none" w:sz="0" w:space="0" w:color="auto"/>
                <w:left w:val="none" w:sz="0" w:space="0" w:color="auto"/>
                <w:bottom w:val="none" w:sz="0" w:space="0" w:color="auto"/>
                <w:right w:val="none" w:sz="0" w:space="0" w:color="auto"/>
              </w:divBdr>
            </w:div>
          </w:divsChild>
        </w:div>
        <w:div w:id="623393786">
          <w:marLeft w:val="0"/>
          <w:marRight w:val="0"/>
          <w:marTop w:val="0"/>
          <w:marBottom w:val="0"/>
          <w:divBdr>
            <w:top w:val="none" w:sz="0" w:space="0" w:color="auto"/>
            <w:left w:val="none" w:sz="0" w:space="0" w:color="auto"/>
            <w:bottom w:val="none" w:sz="0" w:space="0" w:color="auto"/>
            <w:right w:val="none" w:sz="0" w:space="0" w:color="auto"/>
          </w:divBdr>
        </w:div>
        <w:div w:id="623511334">
          <w:marLeft w:val="0"/>
          <w:marRight w:val="0"/>
          <w:marTop w:val="0"/>
          <w:marBottom w:val="0"/>
          <w:divBdr>
            <w:top w:val="none" w:sz="0" w:space="0" w:color="auto"/>
            <w:left w:val="none" w:sz="0" w:space="0" w:color="auto"/>
            <w:bottom w:val="none" w:sz="0" w:space="0" w:color="auto"/>
            <w:right w:val="none" w:sz="0" w:space="0" w:color="auto"/>
          </w:divBdr>
          <w:divsChild>
            <w:div w:id="698823885">
              <w:marLeft w:val="0"/>
              <w:marRight w:val="0"/>
              <w:marTop w:val="0"/>
              <w:marBottom w:val="345"/>
              <w:divBdr>
                <w:top w:val="none" w:sz="0" w:space="0" w:color="auto"/>
                <w:left w:val="none" w:sz="0" w:space="0" w:color="auto"/>
                <w:bottom w:val="none" w:sz="0" w:space="0" w:color="auto"/>
                <w:right w:val="none" w:sz="0" w:space="0" w:color="auto"/>
              </w:divBdr>
            </w:div>
          </w:divsChild>
        </w:div>
        <w:div w:id="623511722">
          <w:marLeft w:val="0"/>
          <w:marRight w:val="0"/>
          <w:marTop w:val="0"/>
          <w:marBottom w:val="0"/>
          <w:divBdr>
            <w:top w:val="none" w:sz="0" w:space="0" w:color="auto"/>
            <w:left w:val="none" w:sz="0" w:space="0" w:color="auto"/>
            <w:bottom w:val="none" w:sz="0" w:space="0" w:color="auto"/>
            <w:right w:val="none" w:sz="0" w:space="0" w:color="auto"/>
          </w:divBdr>
        </w:div>
        <w:div w:id="623535585">
          <w:marLeft w:val="0"/>
          <w:marRight w:val="0"/>
          <w:marTop w:val="0"/>
          <w:marBottom w:val="250"/>
          <w:divBdr>
            <w:top w:val="none" w:sz="0" w:space="0" w:color="auto"/>
            <w:left w:val="none" w:sz="0" w:space="0" w:color="auto"/>
            <w:bottom w:val="single" w:sz="4" w:space="4" w:color="000000"/>
            <w:right w:val="none" w:sz="0" w:space="0" w:color="auto"/>
          </w:divBdr>
        </w:div>
        <w:div w:id="623538738">
          <w:marLeft w:val="-150"/>
          <w:marRight w:val="-150"/>
          <w:marTop w:val="0"/>
          <w:marBottom w:val="300"/>
          <w:divBdr>
            <w:top w:val="none" w:sz="0" w:space="0" w:color="auto"/>
            <w:left w:val="none" w:sz="0" w:space="0" w:color="auto"/>
            <w:bottom w:val="none" w:sz="0" w:space="0" w:color="auto"/>
            <w:right w:val="none" w:sz="0" w:space="0" w:color="auto"/>
          </w:divBdr>
          <w:divsChild>
            <w:div w:id="760641215">
              <w:marLeft w:val="0"/>
              <w:marRight w:val="0"/>
              <w:marTop w:val="0"/>
              <w:marBottom w:val="0"/>
              <w:divBdr>
                <w:top w:val="none" w:sz="0" w:space="0" w:color="auto"/>
                <w:left w:val="none" w:sz="0" w:space="0" w:color="auto"/>
                <w:bottom w:val="none" w:sz="0" w:space="0" w:color="auto"/>
                <w:right w:val="none" w:sz="0" w:space="0" w:color="auto"/>
              </w:divBdr>
            </w:div>
          </w:divsChild>
        </w:div>
        <w:div w:id="623577666">
          <w:marLeft w:val="-150"/>
          <w:marRight w:val="-150"/>
          <w:marTop w:val="0"/>
          <w:marBottom w:val="300"/>
          <w:divBdr>
            <w:top w:val="none" w:sz="0" w:space="0" w:color="auto"/>
            <w:left w:val="none" w:sz="0" w:space="0" w:color="auto"/>
            <w:bottom w:val="none" w:sz="0" w:space="0" w:color="auto"/>
            <w:right w:val="none" w:sz="0" w:space="0" w:color="auto"/>
          </w:divBdr>
        </w:div>
        <w:div w:id="623582651">
          <w:marLeft w:val="0"/>
          <w:marRight w:val="0"/>
          <w:marTop w:val="0"/>
          <w:marBottom w:val="0"/>
          <w:divBdr>
            <w:top w:val="none" w:sz="0" w:space="0" w:color="auto"/>
            <w:left w:val="none" w:sz="0" w:space="0" w:color="auto"/>
            <w:bottom w:val="none" w:sz="0" w:space="0" w:color="auto"/>
            <w:right w:val="none" w:sz="0" w:space="0" w:color="auto"/>
          </w:divBdr>
        </w:div>
        <w:div w:id="623582963">
          <w:marLeft w:val="0"/>
          <w:marRight w:val="0"/>
          <w:marTop w:val="0"/>
          <w:marBottom w:val="0"/>
          <w:divBdr>
            <w:top w:val="none" w:sz="0" w:space="0" w:color="auto"/>
            <w:left w:val="none" w:sz="0" w:space="0" w:color="auto"/>
            <w:bottom w:val="none" w:sz="0" w:space="0" w:color="auto"/>
            <w:right w:val="none" w:sz="0" w:space="0" w:color="auto"/>
          </w:divBdr>
        </w:div>
        <w:div w:id="623585839">
          <w:marLeft w:val="0"/>
          <w:marRight w:val="0"/>
          <w:marTop w:val="0"/>
          <w:marBottom w:val="0"/>
          <w:divBdr>
            <w:top w:val="none" w:sz="0" w:space="0" w:color="auto"/>
            <w:left w:val="none" w:sz="0" w:space="0" w:color="auto"/>
            <w:bottom w:val="none" w:sz="0" w:space="0" w:color="auto"/>
            <w:right w:val="none" w:sz="0" w:space="0" w:color="auto"/>
          </w:divBdr>
        </w:div>
        <w:div w:id="623586763">
          <w:marLeft w:val="0"/>
          <w:marRight w:val="0"/>
          <w:marTop w:val="0"/>
          <w:marBottom w:val="0"/>
          <w:divBdr>
            <w:top w:val="none" w:sz="0" w:space="0" w:color="auto"/>
            <w:left w:val="none" w:sz="0" w:space="0" w:color="auto"/>
            <w:bottom w:val="none" w:sz="0" w:space="0" w:color="auto"/>
            <w:right w:val="none" w:sz="0" w:space="0" w:color="auto"/>
          </w:divBdr>
        </w:div>
        <w:div w:id="623661166">
          <w:marLeft w:val="0"/>
          <w:marRight w:val="0"/>
          <w:marTop w:val="0"/>
          <w:marBottom w:val="0"/>
          <w:divBdr>
            <w:top w:val="single" w:sz="6" w:space="15" w:color="D2D2D2"/>
            <w:left w:val="none" w:sz="0" w:space="0" w:color="auto"/>
            <w:bottom w:val="none" w:sz="0" w:space="0" w:color="auto"/>
            <w:right w:val="none" w:sz="0" w:space="0" w:color="auto"/>
          </w:divBdr>
        </w:div>
        <w:div w:id="623735393">
          <w:marLeft w:val="0"/>
          <w:marRight w:val="0"/>
          <w:marTop w:val="0"/>
          <w:marBottom w:val="75"/>
          <w:divBdr>
            <w:top w:val="none" w:sz="0" w:space="0" w:color="auto"/>
            <w:left w:val="none" w:sz="0" w:space="0" w:color="auto"/>
            <w:bottom w:val="none" w:sz="0" w:space="0" w:color="auto"/>
            <w:right w:val="none" w:sz="0" w:space="0" w:color="auto"/>
          </w:divBdr>
        </w:div>
        <w:div w:id="623737287">
          <w:marLeft w:val="0"/>
          <w:marRight w:val="0"/>
          <w:marTop w:val="0"/>
          <w:marBottom w:val="0"/>
          <w:divBdr>
            <w:top w:val="none" w:sz="0" w:space="0" w:color="auto"/>
            <w:left w:val="none" w:sz="0" w:space="0" w:color="auto"/>
            <w:bottom w:val="none" w:sz="0" w:space="0" w:color="auto"/>
            <w:right w:val="none" w:sz="0" w:space="0" w:color="auto"/>
          </w:divBdr>
        </w:div>
        <w:div w:id="623773739">
          <w:marLeft w:val="0"/>
          <w:marRight w:val="0"/>
          <w:marTop w:val="0"/>
          <w:marBottom w:val="0"/>
          <w:divBdr>
            <w:top w:val="none" w:sz="0" w:space="0" w:color="auto"/>
            <w:left w:val="none" w:sz="0" w:space="0" w:color="auto"/>
            <w:bottom w:val="none" w:sz="0" w:space="0" w:color="auto"/>
            <w:right w:val="none" w:sz="0" w:space="0" w:color="auto"/>
          </w:divBdr>
        </w:div>
        <w:div w:id="623780274">
          <w:marLeft w:val="0"/>
          <w:marRight w:val="0"/>
          <w:marTop w:val="0"/>
          <w:marBottom w:val="384"/>
          <w:divBdr>
            <w:top w:val="none" w:sz="0" w:space="0" w:color="auto"/>
            <w:left w:val="none" w:sz="0" w:space="0" w:color="auto"/>
            <w:bottom w:val="none" w:sz="0" w:space="0" w:color="auto"/>
            <w:right w:val="none" w:sz="0" w:space="0" w:color="auto"/>
          </w:divBdr>
        </w:div>
        <w:div w:id="623847289">
          <w:marLeft w:val="0"/>
          <w:marRight w:val="0"/>
          <w:marTop w:val="0"/>
          <w:marBottom w:val="0"/>
          <w:divBdr>
            <w:top w:val="none" w:sz="0" w:space="0" w:color="auto"/>
            <w:left w:val="none" w:sz="0" w:space="0" w:color="auto"/>
            <w:bottom w:val="none" w:sz="0" w:space="0" w:color="auto"/>
            <w:right w:val="none" w:sz="0" w:space="0" w:color="auto"/>
          </w:divBdr>
        </w:div>
        <w:div w:id="623847883">
          <w:marLeft w:val="0"/>
          <w:marRight w:val="0"/>
          <w:marTop w:val="0"/>
          <w:marBottom w:val="0"/>
          <w:divBdr>
            <w:top w:val="none" w:sz="0" w:space="0" w:color="auto"/>
            <w:left w:val="none" w:sz="0" w:space="0" w:color="auto"/>
            <w:bottom w:val="none" w:sz="0" w:space="0" w:color="auto"/>
            <w:right w:val="none" w:sz="0" w:space="0" w:color="auto"/>
          </w:divBdr>
        </w:div>
        <w:div w:id="623926350">
          <w:marLeft w:val="0"/>
          <w:marRight w:val="0"/>
          <w:marTop w:val="0"/>
          <w:marBottom w:val="0"/>
          <w:divBdr>
            <w:top w:val="none" w:sz="0" w:space="0" w:color="auto"/>
            <w:left w:val="none" w:sz="0" w:space="0" w:color="auto"/>
            <w:bottom w:val="none" w:sz="0" w:space="0" w:color="auto"/>
            <w:right w:val="none" w:sz="0" w:space="0" w:color="auto"/>
          </w:divBdr>
        </w:div>
        <w:div w:id="623928125">
          <w:marLeft w:val="0"/>
          <w:marRight w:val="0"/>
          <w:marTop w:val="0"/>
          <w:marBottom w:val="0"/>
          <w:divBdr>
            <w:top w:val="none" w:sz="0" w:space="0" w:color="auto"/>
            <w:left w:val="none" w:sz="0" w:space="0" w:color="auto"/>
            <w:bottom w:val="none" w:sz="0" w:space="0" w:color="auto"/>
            <w:right w:val="none" w:sz="0" w:space="0" w:color="auto"/>
          </w:divBdr>
        </w:div>
        <w:div w:id="623972508">
          <w:marLeft w:val="0"/>
          <w:marRight w:val="0"/>
          <w:marTop w:val="0"/>
          <w:marBottom w:val="0"/>
          <w:divBdr>
            <w:top w:val="none" w:sz="0" w:space="0" w:color="auto"/>
            <w:left w:val="none" w:sz="0" w:space="0" w:color="auto"/>
            <w:bottom w:val="none" w:sz="0" w:space="0" w:color="auto"/>
            <w:right w:val="none" w:sz="0" w:space="0" w:color="auto"/>
          </w:divBdr>
        </w:div>
        <w:div w:id="624043300">
          <w:marLeft w:val="0"/>
          <w:marRight w:val="0"/>
          <w:marTop w:val="0"/>
          <w:marBottom w:val="0"/>
          <w:divBdr>
            <w:top w:val="none" w:sz="0" w:space="0" w:color="auto"/>
            <w:left w:val="none" w:sz="0" w:space="0" w:color="auto"/>
            <w:bottom w:val="none" w:sz="0" w:space="0" w:color="auto"/>
            <w:right w:val="none" w:sz="0" w:space="0" w:color="auto"/>
          </w:divBdr>
        </w:div>
        <w:div w:id="624122795">
          <w:marLeft w:val="0"/>
          <w:marRight w:val="0"/>
          <w:marTop w:val="0"/>
          <w:marBottom w:val="0"/>
          <w:divBdr>
            <w:top w:val="none" w:sz="0" w:space="0" w:color="auto"/>
            <w:left w:val="none" w:sz="0" w:space="0" w:color="auto"/>
            <w:bottom w:val="none" w:sz="0" w:space="0" w:color="auto"/>
            <w:right w:val="none" w:sz="0" w:space="0" w:color="auto"/>
          </w:divBdr>
          <w:divsChild>
            <w:div w:id="168957764">
              <w:marLeft w:val="0"/>
              <w:marRight w:val="0"/>
              <w:marTop w:val="0"/>
              <w:marBottom w:val="240"/>
              <w:divBdr>
                <w:top w:val="none" w:sz="0" w:space="0" w:color="auto"/>
                <w:left w:val="none" w:sz="0" w:space="0" w:color="auto"/>
                <w:bottom w:val="none" w:sz="0" w:space="0" w:color="auto"/>
                <w:right w:val="none" w:sz="0" w:space="0" w:color="auto"/>
              </w:divBdr>
            </w:div>
          </w:divsChild>
        </w:div>
        <w:div w:id="624195080">
          <w:marLeft w:val="0"/>
          <w:marRight w:val="0"/>
          <w:marTop w:val="0"/>
          <w:marBottom w:val="0"/>
          <w:divBdr>
            <w:top w:val="none" w:sz="0" w:space="0" w:color="auto"/>
            <w:left w:val="none" w:sz="0" w:space="0" w:color="auto"/>
            <w:bottom w:val="none" w:sz="0" w:space="0" w:color="auto"/>
            <w:right w:val="none" w:sz="0" w:space="0" w:color="auto"/>
          </w:divBdr>
        </w:div>
        <w:div w:id="624232897">
          <w:marLeft w:val="-225"/>
          <w:marRight w:val="-225"/>
          <w:marTop w:val="0"/>
          <w:marBottom w:val="0"/>
          <w:divBdr>
            <w:top w:val="none" w:sz="0" w:space="0" w:color="auto"/>
            <w:left w:val="none" w:sz="0" w:space="0" w:color="auto"/>
            <w:bottom w:val="none" w:sz="0" w:space="0" w:color="auto"/>
            <w:right w:val="none" w:sz="0" w:space="0" w:color="auto"/>
          </w:divBdr>
          <w:divsChild>
            <w:div w:id="762579072">
              <w:marLeft w:val="0"/>
              <w:marRight w:val="0"/>
              <w:marTop w:val="0"/>
              <w:marBottom w:val="0"/>
              <w:divBdr>
                <w:top w:val="none" w:sz="0" w:space="0" w:color="auto"/>
                <w:left w:val="none" w:sz="0" w:space="0" w:color="auto"/>
                <w:bottom w:val="none" w:sz="0" w:space="0" w:color="auto"/>
                <w:right w:val="none" w:sz="0" w:space="0" w:color="auto"/>
              </w:divBdr>
            </w:div>
          </w:divsChild>
        </w:div>
        <w:div w:id="624308846">
          <w:marLeft w:val="0"/>
          <w:marRight w:val="225"/>
          <w:marTop w:val="0"/>
          <w:marBottom w:val="0"/>
          <w:divBdr>
            <w:top w:val="none" w:sz="0" w:space="0" w:color="auto"/>
            <w:left w:val="none" w:sz="0" w:space="0" w:color="auto"/>
            <w:bottom w:val="none" w:sz="0" w:space="0" w:color="auto"/>
            <w:right w:val="none" w:sz="0" w:space="0" w:color="auto"/>
          </w:divBdr>
        </w:div>
        <w:div w:id="624312022">
          <w:marLeft w:val="-188"/>
          <w:marRight w:val="-188"/>
          <w:marTop w:val="0"/>
          <w:marBottom w:val="0"/>
          <w:divBdr>
            <w:top w:val="none" w:sz="0" w:space="0" w:color="auto"/>
            <w:left w:val="none" w:sz="0" w:space="0" w:color="auto"/>
            <w:bottom w:val="none" w:sz="0" w:space="0" w:color="auto"/>
            <w:right w:val="none" w:sz="0" w:space="0" w:color="auto"/>
          </w:divBdr>
        </w:div>
        <w:div w:id="624312032">
          <w:marLeft w:val="0"/>
          <w:marRight w:val="0"/>
          <w:marTop w:val="0"/>
          <w:marBottom w:val="0"/>
          <w:divBdr>
            <w:top w:val="none" w:sz="0" w:space="0" w:color="auto"/>
            <w:left w:val="none" w:sz="0" w:space="0" w:color="auto"/>
            <w:bottom w:val="none" w:sz="0" w:space="0" w:color="auto"/>
            <w:right w:val="none" w:sz="0" w:space="0" w:color="auto"/>
          </w:divBdr>
        </w:div>
        <w:div w:id="624312603">
          <w:marLeft w:val="0"/>
          <w:marRight w:val="0"/>
          <w:marTop w:val="0"/>
          <w:marBottom w:val="0"/>
          <w:divBdr>
            <w:top w:val="none" w:sz="0" w:space="0" w:color="auto"/>
            <w:left w:val="none" w:sz="0" w:space="0" w:color="auto"/>
            <w:bottom w:val="none" w:sz="0" w:space="0" w:color="auto"/>
            <w:right w:val="none" w:sz="0" w:space="0" w:color="auto"/>
          </w:divBdr>
        </w:div>
        <w:div w:id="624315232">
          <w:marLeft w:val="750"/>
          <w:marRight w:val="0"/>
          <w:marTop w:val="0"/>
          <w:marBottom w:val="0"/>
          <w:divBdr>
            <w:top w:val="none" w:sz="0" w:space="0" w:color="auto"/>
            <w:left w:val="none" w:sz="0" w:space="0" w:color="auto"/>
            <w:bottom w:val="none" w:sz="0" w:space="0" w:color="auto"/>
            <w:right w:val="none" w:sz="0" w:space="0" w:color="auto"/>
          </w:divBdr>
          <w:divsChild>
            <w:div w:id="769551292">
              <w:marLeft w:val="15"/>
              <w:marRight w:val="225"/>
              <w:marTop w:val="225"/>
              <w:marBottom w:val="105"/>
              <w:divBdr>
                <w:top w:val="none" w:sz="0" w:space="0" w:color="auto"/>
                <w:left w:val="none" w:sz="0" w:space="0" w:color="auto"/>
                <w:bottom w:val="none" w:sz="0" w:space="0" w:color="auto"/>
                <w:right w:val="none" w:sz="0" w:space="0" w:color="auto"/>
              </w:divBdr>
            </w:div>
          </w:divsChild>
        </w:div>
        <w:div w:id="624317578">
          <w:marLeft w:val="0"/>
          <w:marRight w:val="0"/>
          <w:marTop w:val="0"/>
          <w:marBottom w:val="0"/>
          <w:divBdr>
            <w:top w:val="none" w:sz="0" w:space="0" w:color="auto"/>
            <w:left w:val="none" w:sz="0" w:space="0" w:color="auto"/>
            <w:bottom w:val="none" w:sz="0" w:space="0" w:color="auto"/>
            <w:right w:val="none" w:sz="0" w:space="0" w:color="auto"/>
          </w:divBdr>
          <w:divsChild>
            <w:div w:id="110824633">
              <w:marLeft w:val="0"/>
              <w:marRight w:val="0"/>
              <w:marTop w:val="0"/>
              <w:marBottom w:val="0"/>
              <w:divBdr>
                <w:top w:val="none" w:sz="0" w:space="0" w:color="auto"/>
                <w:left w:val="none" w:sz="0" w:space="0" w:color="auto"/>
                <w:bottom w:val="none" w:sz="0" w:space="0" w:color="auto"/>
                <w:right w:val="none" w:sz="0" w:space="0" w:color="auto"/>
              </w:divBdr>
            </w:div>
            <w:div w:id="528756954">
              <w:marLeft w:val="0"/>
              <w:marRight w:val="0"/>
              <w:marTop w:val="0"/>
              <w:marBottom w:val="75"/>
              <w:divBdr>
                <w:top w:val="none" w:sz="0" w:space="0" w:color="auto"/>
                <w:left w:val="none" w:sz="0" w:space="0" w:color="auto"/>
                <w:bottom w:val="none" w:sz="0" w:space="0" w:color="auto"/>
                <w:right w:val="none" w:sz="0" w:space="0" w:color="auto"/>
              </w:divBdr>
            </w:div>
          </w:divsChild>
        </w:div>
        <w:div w:id="624392750">
          <w:marLeft w:val="0"/>
          <w:marRight w:val="0"/>
          <w:marTop w:val="150"/>
          <w:marBottom w:val="330"/>
          <w:divBdr>
            <w:top w:val="none" w:sz="0" w:space="0" w:color="auto"/>
            <w:left w:val="none" w:sz="0" w:space="0" w:color="auto"/>
            <w:bottom w:val="none" w:sz="0" w:space="0" w:color="auto"/>
            <w:right w:val="none" w:sz="0" w:space="0" w:color="auto"/>
          </w:divBdr>
        </w:div>
        <w:div w:id="624507616">
          <w:marLeft w:val="-225"/>
          <w:marRight w:val="-225"/>
          <w:marTop w:val="0"/>
          <w:marBottom w:val="0"/>
          <w:divBdr>
            <w:top w:val="none" w:sz="0" w:space="0" w:color="auto"/>
            <w:left w:val="none" w:sz="0" w:space="0" w:color="auto"/>
            <w:bottom w:val="none" w:sz="0" w:space="0" w:color="auto"/>
            <w:right w:val="none" w:sz="0" w:space="0" w:color="auto"/>
          </w:divBdr>
          <w:divsChild>
            <w:div w:id="693772541">
              <w:marLeft w:val="1463"/>
              <w:marRight w:val="0"/>
              <w:marTop w:val="0"/>
              <w:marBottom w:val="0"/>
              <w:divBdr>
                <w:top w:val="none" w:sz="0" w:space="0" w:color="auto"/>
                <w:left w:val="none" w:sz="0" w:space="0" w:color="auto"/>
                <w:bottom w:val="none" w:sz="0" w:space="0" w:color="auto"/>
                <w:right w:val="none" w:sz="0" w:space="0" w:color="auto"/>
              </w:divBdr>
            </w:div>
          </w:divsChild>
        </w:div>
        <w:div w:id="624507974">
          <w:marLeft w:val="0"/>
          <w:marRight w:val="0"/>
          <w:marTop w:val="0"/>
          <w:marBottom w:val="0"/>
          <w:divBdr>
            <w:top w:val="none" w:sz="0" w:space="0" w:color="auto"/>
            <w:left w:val="none" w:sz="0" w:space="0" w:color="auto"/>
            <w:bottom w:val="none" w:sz="0" w:space="0" w:color="auto"/>
            <w:right w:val="none" w:sz="0" w:space="0" w:color="auto"/>
          </w:divBdr>
          <w:divsChild>
            <w:div w:id="699011221">
              <w:marLeft w:val="-150"/>
              <w:marRight w:val="-150"/>
              <w:marTop w:val="0"/>
              <w:marBottom w:val="0"/>
              <w:divBdr>
                <w:top w:val="none" w:sz="0" w:space="0" w:color="auto"/>
                <w:left w:val="none" w:sz="0" w:space="0" w:color="auto"/>
                <w:bottom w:val="none" w:sz="0" w:space="0" w:color="auto"/>
                <w:right w:val="none" w:sz="0" w:space="0" w:color="auto"/>
              </w:divBdr>
            </w:div>
          </w:divsChild>
        </w:div>
        <w:div w:id="624586063">
          <w:marLeft w:val="0"/>
          <w:marRight w:val="0"/>
          <w:marTop w:val="0"/>
          <w:marBottom w:val="0"/>
          <w:divBdr>
            <w:top w:val="none" w:sz="0" w:space="0" w:color="auto"/>
            <w:left w:val="none" w:sz="0" w:space="0" w:color="auto"/>
            <w:bottom w:val="none" w:sz="0" w:space="0" w:color="auto"/>
            <w:right w:val="none" w:sz="0" w:space="0" w:color="auto"/>
          </w:divBdr>
        </w:div>
        <w:div w:id="624699131">
          <w:marLeft w:val="-150"/>
          <w:marRight w:val="-150"/>
          <w:marTop w:val="0"/>
          <w:marBottom w:val="0"/>
          <w:divBdr>
            <w:top w:val="none" w:sz="0" w:space="0" w:color="auto"/>
            <w:left w:val="none" w:sz="0" w:space="0" w:color="auto"/>
            <w:bottom w:val="none" w:sz="0" w:space="0" w:color="auto"/>
            <w:right w:val="none" w:sz="0" w:space="0" w:color="auto"/>
          </w:divBdr>
        </w:div>
        <w:div w:id="624699783">
          <w:marLeft w:val="0"/>
          <w:marRight w:val="0"/>
          <w:marTop w:val="0"/>
          <w:marBottom w:val="150"/>
          <w:divBdr>
            <w:top w:val="none" w:sz="0" w:space="0" w:color="auto"/>
            <w:left w:val="none" w:sz="0" w:space="0" w:color="auto"/>
            <w:bottom w:val="none" w:sz="0" w:space="0" w:color="auto"/>
            <w:right w:val="none" w:sz="0" w:space="0" w:color="auto"/>
          </w:divBdr>
        </w:div>
        <w:div w:id="624771413">
          <w:marLeft w:val="0"/>
          <w:marRight w:val="0"/>
          <w:marTop w:val="0"/>
          <w:marBottom w:val="0"/>
          <w:divBdr>
            <w:top w:val="none" w:sz="0" w:space="0" w:color="auto"/>
            <w:left w:val="none" w:sz="0" w:space="0" w:color="auto"/>
            <w:bottom w:val="none" w:sz="0" w:space="0" w:color="auto"/>
            <w:right w:val="none" w:sz="0" w:space="0" w:color="auto"/>
          </w:divBdr>
        </w:div>
        <w:div w:id="624772950">
          <w:marLeft w:val="0"/>
          <w:marRight w:val="0"/>
          <w:marTop w:val="0"/>
          <w:marBottom w:val="0"/>
          <w:divBdr>
            <w:top w:val="none" w:sz="0" w:space="0" w:color="auto"/>
            <w:left w:val="none" w:sz="0" w:space="0" w:color="auto"/>
            <w:bottom w:val="none" w:sz="0" w:space="0" w:color="auto"/>
            <w:right w:val="none" w:sz="0" w:space="0" w:color="auto"/>
          </w:divBdr>
        </w:div>
        <w:div w:id="624775039">
          <w:marLeft w:val="0"/>
          <w:marRight w:val="0"/>
          <w:marTop w:val="0"/>
          <w:marBottom w:val="0"/>
          <w:divBdr>
            <w:top w:val="none" w:sz="0" w:space="0" w:color="auto"/>
            <w:left w:val="none" w:sz="0" w:space="0" w:color="auto"/>
            <w:bottom w:val="none" w:sz="0" w:space="0" w:color="auto"/>
            <w:right w:val="none" w:sz="0" w:space="0" w:color="auto"/>
          </w:divBdr>
        </w:div>
        <w:div w:id="624775422">
          <w:marLeft w:val="0"/>
          <w:marRight w:val="0"/>
          <w:marTop w:val="0"/>
          <w:marBottom w:val="0"/>
          <w:divBdr>
            <w:top w:val="none" w:sz="0" w:space="0" w:color="auto"/>
            <w:left w:val="none" w:sz="0" w:space="0" w:color="auto"/>
            <w:bottom w:val="none" w:sz="0" w:space="0" w:color="auto"/>
            <w:right w:val="none" w:sz="0" w:space="0" w:color="auto"/>
          </w:divBdr>
        </w:div>
        <w:div w:id="624777554">
          <w:marLeft w:val="0"/>
          <w:marRight w:val="0"/>
          <w:marTop w:val="0"/>
          <w:marBottom w:val="0"/>
          <w:divBdr>
            <w:top w:val="single" w:sz="2" w:space="0" w:color="E0E0E0"/>
            <w:left w:val="single" w:sz="2" w:space="0" w:color="E0E0E0"/>
            <w:bottom w:val="single" w:sz="2" w:space="0" w:color="E0E0E0"/>
            <w:right w:val="single" w:sz="2" w:space="0" w:color="E0E0E0"/>
          </w:divBdr>
          <w:divsChild>
            <w:div w:id="76083648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24849858">
          <w:marLeft w:val="0"/>
          <w:marRight w:val="0"/>
          <w:marTop w:val="0"/>
          <w:marBottom w:val="0"/>
          <w:divBdr>
            <w:top w:val="none" w:sz="0" w:space="0" w:color="auto"/>
            <w:left w:val="none" w:sz="0" w:space="0" w:color="auto"/>
            <w:bottom w:val="none" w:sz="0" w:space="0" w:color="auto"/>
            <w:right w:val="none" w:sz="0" w:space="0" w:color="auto"/>
          </w:divBdr>
        </w:div>
        <w:div w:id="624851526">
          <w:marLeft w:val="0"/>
          <w:marRight w:val="0"/>
          <w:marTop w:val="0"/>
          <w:marBottom w:val="0"/>
          <w:divBdr>
            <w:top w:val="none" w:sz="0" w:space="0" w:color="auto"/>
            <w:left w:val="none" w:sz="0" w:space="0" w:color="auto"/>
            <w:bottom w:val="none" w:sz="0" w:space="0" w:color="auto"/>
            <w:right w:val="none" w:sz="0" w:space="0" w:color="auto"/>
          </w:divBdr>
        </w:div>
        <w:div w:id="624852690">
          <w:marLeft w:val="0"/>
          <w:marRight w:val="0"/>
          <w:marTop w:val="0"/>
          <w:marBottom w:val="0"/>
          <w:divBdr>
            <w:top w:val="single" w:sz="2" w:space="0" w:color="E0E0E0"/>
            <w:left w:val="single" w:sz="2" w:space="0" w:color="E0E0E0"/>
            <w:bottom w:val="single" w:sz="2" w:space="0" w:color="E0E0E0"/>
            <w:right w:val="single" w:sz="2" w:space="0" w:color="E0E0E0"/>
          </w:divBdr>
        </w:div>
        <w:div w:id="624889922">
          <w:marLeft w:val="0"/>
          <w:marRight w:val="0"/>
          <w:marTop w:val="0"/>
          <w:marBottom w:val="0"/>
          <w:divBdr>
            <w:top w:val="none" w:sz="0" w:space="0" w:color="auto"/>
            <w:left w:val="none" w:sz="0" w:space="0" w:color="auto"/>
            <w:bottom w:val="none" w:sz="0" w:space="0" w:color="auto"/>
            <w:right w:val="none" w:sz="0" w:space="0" w:color="auto"/>
          </w:divBdr>
        </w:div>
        <w:div w:id="624896852">
          <w:marLeft w:val="0"/>
          <w:marRight w:val="0"/>
          <w:marTop w:val="0"/>
          <w:marBottom w:val="0"/>
          <w:divBdr>
            <w:top w:val="none" w:sz="0" w:space="0" w:color="auto"/>
            <w:left w:val="none" w:sz="0" w:space="0" w:color="auto"/>
            <w:bottom w:val="none" w:sz="0" w:space="0" w:color="auto"/>
            <w:right w:val="none" w:sz="0" w:space="0" w:color="auto"/>
          </w:divBdr>
        </w:div>
        <w:div w:id="624964430">
          <w:marLeft w:val="0"/>
          <w:marRight w:val="0"/>
          <w:marTop w:val="0"/>
          <w:marBottom w:val="0"/>
          <w:divBdr>
            <w:top w:val="none" w:sz="0" w:space="0" w:color="auto"/>
            <w:left w:val="none" w:sz="0" w:space="0" w:color="auto"/>
            <w:bottom w:val="none" w:sz="0" w:space="0" w:color="auto"/>
            <w:right w:val="none" w:sz="0" w:space="0" w:color="auto"/>
          </w:divBdr>
        </w:div>
        <w:div w:id="624968494">
          <w:marLeft w:val="-225"/>
          <w:marRight w:val="-225"/>
          <w:marTop w:val="0"/>
          <w:marBottom w:val="0"/>
          <w:divBdr>
            <w:top w:val="none" w:sz="0" w:space="0" w:color="auto"/>
            <w:left w:val="none" w:sz="0" w:space="0" w:color="auto"/>
            <w:bottom w:val="none" w:sz="0" w:space="0" w:color="auto"/>
            <w:right w:val="none" w:sz="0" w:space="0" w:color="auto"/>
          </w:divBdr>
          <w:divsChild>
            <w:div w:id="643704239">
              <w:marLeft w:val="0"/>
              <w:marRight w:val="0"/>
              <w:marTop w:val="150"/>
              <w:marBottom w:val="0"/>
              <w:divBdr>
                <w:top w:val="none" w:sz="0" w:space="0" w:color="auto"/>
                <w:left w:val="none" w:sz="0" w:space="0" w:color="auto"/>
                <w:bottom w:val="none" w:sz="0" w:space="0" w:color="auto"/>
                <w:right w:val="none" w:sz="0" w:space="0" w:color="auto"/>
              </w:divBdr>
            </w:div>
          </w:divsChild>
        </w:div>
        <w:div w:id="625086573">
          <w:marLeft w:val="1463"/>
          <w:marRight w:val="0"/>
          <w:marTop w:val="0"/>
          <w:marBottom w:val="0"/>
          <w:divBdr>
            <w:top w:val="none" w:sz="0" w:space="0" w:color="auto"/>
            <w:left w:val="none" w:sz="0" w:space="0" w:color="auto"/>
            <w:bottom w:val="none" w:sz="0" w:space="0" w:color="auto"/>
            <w:right w:val="none" w:sz="0" w:space="0" w:color="auto"/>
          </w:divBdr>
        </w:div>
        <w:div w:id="625089430">
          <w:marLeft w:val="0"/>
          <w:marRight w:val="0"/>
          <w:marTop w:val="0"/>
          <w:marBottom w:val="0"/>
          <w:divBdr>
            <w:top w:val="none" w:sz="0" w:space="0" w:color="auto"/>
            <w:left w:val="none" w:sz="0" w:space="0" w:color="auto"/>
            <w:bottom w:val="none" w:sz="0" w:space="0" w:color="auto"/>
            <w:right w:val="none" w:sz="0" w:space="0" w:color="auto"/>
          </w:divBdr>
        </w:div>
        <w:div w:id="625089921">
          <w:marLeft w:val="0"/>
          <w:marRight w:val="0"/>
          <w:marTop w:val="0"/>
          <w:marBottom w:val="0"/>
          <w:divBdr>
            <w:top w:val="none" w:sz="0" w:space="0" w:color="auto"/>
            <w:left w:val="none" w:sz="0" w:space="0" w:color="auto"/>
            <w:bottom w:val="none" w:sz="0" w:space="0" w:color="auto"/>
            <w:right w:val="none" w:sz="0" w:space="0" w:color="auto"/>
          </w:divBdr>
        </w:div>
        <w:div w:id="625090451">
          <w:marLeft w:val="0"/>
          <w:marRight w:val="0"/>
          <w:marTop w:val="0"/>
          <w:marBottom w:val="0"/>
          <w:divBdr>
            <w:top w:val="none" w:sz="0" w:space="0" w:color="auto"/>
            <w:left w:val="none" w:sz="0" w:space="0" w:color="auto"/>
            <w:bottom w:val="none" w:sz="0" w:space="0" w:color="auto"/>
            <w:right w:val="none" w:sz="0" w:space="0" w:color="auto"/>
          </w:divBdr>
        </w:div>
        <w:div w:id="625114951">
          <w:marLeft w:val="-225"/>
          <w:marRight w:val="-225"/>
          <w:marTop w:val="0"/>
          <w:marBottom w:val="0"/>
          <w:divBdr>
            <w:top w:val="none" w:sz="0" w:space="0" w:color="auto"/>
            <w:left w:val="none" w:sz="0" w:space="0" w:color="auto"/>
            <w:bottom w:val="none" w:sz="0" w:space="0" w:color="auto"/>
            <w:right w:val="none" w:sz="0" w:space="0" w:color="auto"/>
          </w:divBdr>
        </w:div>
        <w:div w:id="625158783">
          <w:marLeft w:val="1463"/>
          <w:marRight w:val="0"/>
          <w:marTop w:val="0"/>
          <w:marBottom w:val="0"/>
          <w:divBdr>
            <w:top w:val="none" w:sz="0" w:space="0" w:color="auto"/>
            <w:left w:val="none" w:sz="0" w:space="0" w:color="auto"/>
            <w:bottom w:val="none" w:sz="0" w:space="0" w:color="auto"/>
            <w:right w:val="none" w:sz="0" w:space="0" w:color="auto"/>
          </w:divBdr>
        </w:div>
        <w:div w:id="625158936">
          <w:marLeft w:val="-188"/>
          <w:marRight w:val="-188"/>
          <w:marTop w:val="0"/>
          <w:marBottom w:val="0"/>
          <w:divBdr>
            <w:top w:val="none" w:sz="0" w:space="0" w:color="auto"/>
            <w:left w:val="none" w:sz="0" w:space="0" w:color="auto"/>
            <w:bottom w:val="none" w:sz="0" w:space="0" w:color="auto"/>
            <w:right w:val="none" w:sz="0" w:space="0" w:color="auto"/>
          </w:divBdr>
        </w:div>
        <w:div w:id="625163020">
          <w:marLeft w:val="-225"/>
          <w:marRight w:val="-225"/>
          <w:marTop w:val="0"/>
          <w:marBottom w:val="0"/>
          <w:divBdr>
            <w:top w:val="none" w:sz="0" w:space="0" w:color="auto"/>
            <w:left w:val="none" w:sz="0" w:space="0" w:color="auto"/>
            <w:bottom w:val="none" w:sz="0" w:space="0" w:color="auto"/>
            <w:right w:val="none" w:sz="0" w:space="0" w:color="auto"/>
          </w:divBdr>
        </w:div>
        <w:div w:id="625233247">
          <w:marLeft w:val="0"/>
          <w:marRight w:val="0"/>
          <w:marTop w:val="0"/>
          <w:marBottom w:val="0"/>
          <w:divBdr>
            <w:top w:val="none" w:sz="0" w:space="0" w:color="auto"/>
            <w:left w:val="none" w:sz="0" w:space="0" w:color="auto"/>
            <w:bottom w:val="none" w:sz="0" w:space="0" w:color="auto"/>
            <w:right w:val="none" w:sz="0" w:space="0" w:color="auto"/>
          </w:divBdr>
          <w:divsChild>
            <w:div w:id="636298093">
              <w:marLeft w:val="0"/>
              <w:marRight w:val="0"/>
              <w:marTop w:val="0"/>
              <w:marBottom w:val="0"/>
              <w:divBdr>
                <w:top w:val="none" w:sz="0" w:space="0" w:color="auto"/>
                <w:left w:val="none" w:sz="0" w:space="0" w:color="auto"/>
                <w:bottom w:val="none" w:sz="0" w:space="0" w:color="auto"/>
                <w:right w:val="none" w:sz="0" w:space="0" w:color="auto"/>
              </w:divBdr>
            </w:div>
          </w:divsChild>
        </w:div>
        <w:div w:id="625236177">
          <w:marLeft w:val="-225"/>
          <w:marRight w:val="-225"/>
          <w:marTop w:val="0"/>
          <w:marBottom w:val="0"/>
          <w:divBdr>
            <w:top w:val="none" w:sz="0" w:space="0" w:color="auto"/>
            <w:left w:val="none" w:sz="0" w:space="0" w:color="auto"/>
            <w:bottom w:val="none" w:sz="0" w:space="0" w:color="auto"/>
            <w:right w:val="none" w:sz="0" w:space="0" w:color="auto"/>
          </w:divBdr>
        </w:div>
        <w:div w:id="625239609">
          <w:marLeft w:val="0"/>
          <w:marRight w:val="0"/>
          <w:marTop w:val="0"/>
          <w:marBottom w:val="272"/>
          <w:divBdr>
            <w:top w:val="none" w:sz="0" w:space="0" w:color="auto"/>
            <w:left w:val="none" w:sz="0" w:space="0" w:color="auto"/>
            <w:bottom w:val="none" w:sz="0" w:space="0" w:color="auto"/>
            <w:right w:val="none" w:sz="0" w:space="0" w:color="auto"/>
          </w:divBdr>
          <w:divsChild>
            <w:div w:id="766850676">
              <w:marLeft w:val="0"/>
              <w:marRight w:val="0"/>
              <w:marTop w:val="0"/>
              <w:marBottom w:val="0"/>
              <w:divBdr>
                <w:top w:val="none" w:sz="0" w:space="0" w:color="auto"/>
                <w:left w:val="none" w:sz="0" w:space="0" w:color="auto"/>
                <w:bottom w:val="none" w:sz="0" w:space="0" w:color="auto"/>
                <w:right w:val="none" w:sz="0" w:space="0" w:color="auto"/>
              </w:divBdr>
            </w:div>
          </w:divsChild>
        </w:div>
        <w:div w:id="625280149">
          <w:marLeft w:val="0"/>
          <w:marRight w:val="0"/>
          <w:marTop w:val="0"/>
          <w:marBottom w:val="0"/>
          <w:divBdr>
            <w:top w:val="none" w:sz="0" w:space="0" w:color="auto"/>
            <w:left w:val="none" w:sz="0" w:space="0" w:color="auto"/>
            <w:bottom w:val="none" w:sz="0" w:space="0" w:color="auto"/>
            <w:right w:val="none" w:sz="0" w:space="0" w:color="auto"/>
          </w:divBdr>
          <w:divsChild>
            <w:div w:id="250745735">
              <w:marLeft w:val="0"/>
              <w:marRight w:val="0"/>
              <w:marTop w:val="0"/>
              <w:marBottom w:val="0"/>
              <w:divBdr>
                <w:top w:val="none" w:sz="0" w:space="0" w:color="auto"/>
                <w:left w:val="none" w:sz="0" w:space="0" w:color="auto"/>
                <w:bottom w:val="none" w:sz="0" w:space="0" w:color="auto"/>
                <w:right w:val="none" w:sz="0" w:space="0" w:color="auto"/>
              </w:divBdr>
            </w:div>
          </w:divsChild>
        </w:div>
        <w:div w:id="625357280">
          <w:marLeft w:val="0"/>
          <w:marRight w:val="0"/>
          <w:marTop w:val="0"/>
          <w:marBottom w:val="75"/>
          <w:divBdr>
            <w:top w:val="none" w:sz="0" w:space="0" w:color="auto"/>
            <w:left w:val="none" w:sz="0" w:space="0" w:color="auto"/>
            <w:bottom w:val="none" w:sz="0" w:space="0" w:color="auto"/>
            <w:right w:val="none" w:sz="0" w:space="0" w:color="auto"/>
          </w:divBdr>
        </w:div>
        <w:div w:id="625427820">
          <w:marLeft w:val="0"/>
          <w:marRight w:val="0"/>
          <w:marTop w:val="0"/>
          <w:marBottom w:val="0"/>
          <w:divBdr>
            <w:top w:val="none" w:sz="0" w:space="0" w:color="auto"/>
            <w:left w:val="none" w:sz="0" w:space="0" w:color="auto"/>
            <w:bottom w:val="none" w:sz="0" w:space="0" w:color="auto"/>
            <w:right w:val="none" w:sz="0" w:space="0" w:color="auto"/>
          </w:divBdr>
          <w:divsChild>
            <w:div w:id="613176574">
              <w:marLeft w:val="0"/>
              <w:marRight w:val="0"/>
              <w:marTop w:val="0"/>
              <w:marBottom w:val="0"/>
              <w:divBdr>
                <w:top w:val="none" w:sz="0" w:space="0" w:color="auto"/>
                <w:left w:val="none" w:sz="0" w:space="0" w:color="auto"/>
                <w:bottom w:val="none" w:sz="0" w:space="0" w:color="auto"/>
                <w:right w:val="none" w:sz="0" w:space="0" w:color="auto"/>
              </w:divBdr>
            </w:div>
          </w:divsChild>
        </w:div>
        <w:div w:id="625431578">
          <w:marLeft w:val="0"/>
          <w:marRight w:val="0"/>
          <w:marTop w:val="0"/>
          <w:marBottom w:val="0"/>
          <w:divBdr>
            <w:top w:val="none" w:sz="0" w:space="0" w:color="auto"/>
            <w:left w:val="none" w:sz="0" w:space="0" w:color="auto"/>
            <w:bottom w:val="none" w:sz="0" w:space="0" w:color="auto"/>
            <w:right w:val="none" w:sz="0" w:space="0" w:color="auto"/>
          </w:divBdr>
        </w:div>
        <w:div w:id="625432704">
          <w:marLeft w:val="0"/>
          <w:marRight w:val="0"/>
          <w:marTop w:val="0"/>
          <w:marBottom w:val="0"/>
          <w:divBdr>
            <w:top w:val="single" w:sz="2" w:space="0" w:color="E0E0E0"/>
            <w:left w:val="single" w:sz="2" w:space="0" w:color="E0E0E0"/>
            <w:bottom w:val="single" w:sz="2" w:space="0" w:color="E0E0E0"/>
            <w:right w:val="single" w:sz="2" w:space="0" w:color="E0E0E0"/>
          </w:divBdr>
        </w:div>
        <w:div w:id="625507293">
          <w:marLeft w:val="0"/>
          <w:marRight w:val="0"/>
          <w:marTop w:val="0"/>
          <w:marBottom w:val="0"/>
          <w:divBdr>
            <w:top w:val="none" w:sz="0" w:space="0" w:color="auto"/>
            <w:left w:val="none" w:sz="0" w:space="0" w:color="auto"/>
            <w:bottom w:val="none" w:sz="0" w:space="0" w:color="auto"/>
            <w:right w:val="none" w:sz="0" w:space="0" w:color="auto"/>
          </w:divBdr>
        </w:div>
        <w:div w:id="625545164">
          <w:marLeft w:val="750"/>
          <w:marRight w:val="1500"/>
          <w:marTop w:val="0"/>
          <w:marBottom w:val="0"/>
          <w:divBdr>
            <w:top w:val="none" w:sz="0" w:space="0" w:color="auto"/>
            <w:left w:val="none" w:sz="0" w:space="0" w:color="auto"/>
            <w:bottom w:val="none" w:sz="0" w:space="0" w:color="auto"/>
            <w:right w:val="none" w:sz="0" w:space="0" w:color="auto"/>
          </w:divBdr>
        </w:div>
        <w:div w:id="625628160">
          <w:marLeft w:val="0"/>
          <w:marRight w:val="0"/>
          <w:marTop w:val="0"/>
          <w:marBottom w:val="300"/>
          <w:divBdr>
            <w:top w:val="none" w:sz="0" w:space="0" w:color="auto"/>
            <w:left w:val="none" w:sz="0" w:space="0" w:color="auto"/>
            <w:bottom w:val="none" w:sz="0" w:space="0" w:color="auto"/>
            <w:right w:val="none" w:sz="0" w:space="0" w:color="auto"/>
          </w:divBdr>
        </w:div>
        <w:div w:id="625700746">
          <w:marLeft w:val="0"/>
          <w:marRight w:val="0"/>
          <w:marTop w:val="0"/>
          <w:marBottom w:val="0"/>
          <w:divBdr>
            <w:top w:val="none" w:sz="0" w:space="0" w:color="auto"/>
            <w:left w:val="none" w:sz="0" w:space="0" w:color="auto"/>
            <w:bottom w:val="none" w:sz="0" w:space="0" w:color="auto"/>
            <w:right w:val="none" w:sz="0" w:space="0" w:color="auto"/>
          </w:divBdr>
        </w:div>
        <w:div w:id="625738033">
          <w:marLeft w:val="0"/>
          <w:marRight w:val="0"/>
          <w:marTop w:val="0"/>
          <w:marBottom w:val="0"/>
          <w:divBdr>
            <w:top w:val="none" w:sz="0" w:space="0" w:color="auto"/>
            <w:left w:val="none" w:sz="0" w:space="0" w:color="auto"/>
            <w:bottom w:val="none" w:sz="0" w:space="0" w:color="auto"/>
            <w:right w:val="none" w:sz="0" w:space="0" w:color="auto"/>
          </w:divBdr>
        </w:div>
        <w:div w:id="625738600">
          <w:marLeft w:val="0"/>
          <w:marRight w:val="0"/>
          <w:marTop w:val="0"/>
          <w:marBottom w:val="240"/>
          <w:divBdr>
            <w:top w:val="none" w:sz="0" w:space="0" w:color="auto"/>
            <w:left w:val="none" w:sz="0" w:space="0" w:color="auto"/>
            <w:bottom w:val="none" w:sz="0" w:space="0" w:color="auto"/>
            <w:right w:val="none" w:sz="0" w:space="0" w:color="auto"/>
          </w:divBdr>
        </w:div>
        <w:div w:id="625738650">
          <w:marLeft w:val="0"/>
          <w:marRight w:val="0"/>
          <w:marTop w:val="0"/>
          <w:marBottom w:val="0"/>
          <w:divBdr>
            <w:top w:val="none" w:sz="0" w:space="0" w:color="auto"/>
            <w:left w:val="none" w:sz="0" w:space="0" w:color="auto"/>
            <w:bottom w:val="none" w:sz="0" w:space="0" w:color="auto"/>
            <w:right w:val="none" w:sz="0" w:space="0" w:color="auto"/>
          </w:divBdr>
          <w:divsChild>
            <w:div w:id="658580430">
              <w:marLeft w:val="0"/>
              <w:marRight w:val="0"/>
              <w:marTop w:val="0"/>
              <w:marBottom w:val="0"/>
              <w:divBdr>
                <w:top w:val="none" w:sz="0" w:space="0" w:color="auto"/>
                <w:left w:val="none" w:sz="0" w:space="0" w:color="auto"/>
                <w:bottom w:val="none" w:sz="0" w:space="0" w:color="auto"/>
                <w:right w:val="none" w:sz="0" w:space="0" w:color="auto"/>
              </w:divBdr>
            </w:div>
          </w:divsChild>
        </w:div>
        <w:div w:id="625745793">
          <w:marLeft w:val="0"/>
          <w:marRight w:val="0"/>
          <w:marTop w:val="0"/>
          <w:marBottom w:val="0"/>
          <w:divBdr>
            <w:top w:val="none" w:sz="0" w:space="0" w:color="auto"/>
            <w:left w:val="none" w:sz="0" w:space="0" w:color="auto"/>
            <w:bottom w:val="none" w:sz="0" w:space="0" w:color="auto"/>
            <w:right w:val="none" w:sz="0" w:space="0" w:color="auto"/>
          </w:divBdr>
        </w:div>
        <w:div w:id="625820818">
          <w:marLeft w:val="0"/>
          <w:marRight w:val="0"/>
          <w:marTop w:val="0"/>
          <w:marBottom w:val="0"/>
          <w:divBdr>
            <w:top w:val="none" w:sz="0" w:space="0" w:color="auto"/>
            <w:left w:val="none" w:sz="0" w:space="0" w:color="auto"/>
            <w:bottom w:val="none" w:sz="0" w:space="0" w:color="auto"/>
            <w:right w:val="none" w:sz="0" w:space="0" w:color="auto"/>
          </w:divBdr>
        </w:div>
        <w:div w:id="625821320">
          <w:marLeft w:val="0"/>
          <w:marRight w:val="0"/>
          <w:marTop w:val="0"/>
          <w:marBottom w:val="0"/>
          <w:divBdr>
            <w:top w:val="none" w:sz="0" w:space="0" w:color="auto"/>
            <w:left w:val="none" w:sz="0" w:space="0" w:color="auto"/>
            <w:bottom w:val="none" w:sz="0" w:space="0" w:color="auto"/>
            <w:right w:val="none" w:sz="0" w:space="0" w:color="auto"/>
          </w:divBdr>
        </w:div>
        <w:div w:id="625890112">
          <w:marLeft w:val="0"/>
          <w:marRight w:val="0"/>
          <w:marTop w:val="0"/>
          <w:marBottom w:val="0"/>
          <w:divBdr>
            <w:top w:val="single" w:sz="2" w:space="0" w:color="E0E0E0"/>
            <w:left w:val="single" w:sz="2" w:space="0" w:color="E0E0E0"/>
            <w:bottom w:val="single" w:sz="2" w:space="0" w:color="E0E0E0"/>
            <w:right w:val="single" w:sz="2" w:space="0" w:color="E0E0E0"/>
          </w:divBdr>
          <w:divsChild>
            <w:div w:id="69180785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25891562">
          <w:marLeft w:val="0"/>
          <w:marRight w:val="0"/>
          <w:marTop w:val="0"/>
          <w:marBottom w:val="0"/>
          <w:divBdr>
            <w:top w:val="none" w:sz="0" w:space="0" w:color="auto"/>
            <w:left w:val="none" w:sz="0" w:space="0" w:color="auto"/>
            <w:bottom w:val="none" w:sz="0" w:space="0" w:color="auto"/>
            <w:right w:val="none" w:sz="0" w:space="0" w:color="auto"/>
          </w:divBdr>
        </w:div>
        <w:div w:id="625964612">
          <w:marLeft w:val="0"/>
          <w:marRight w:val="0"/>
          <w:marTop w:val="0"/>
          <w:marBottom w:val="0"/>
          <w:divBdr>
            <w:top w:val="none" w:sz="0" w:space="0" w:color="auto"/>
            <w:left w:val="none" w:sz="0" w:space="0" w:color="auto"/>
            <w:bottom w:val="none" w:sz="0" w:space="0" w:color="auto"/>
            <w:right w:val="none" w:sz="0" w:space="0" w:color="auto"/>
          </w:divBdr>
        </w:div>
        <w:div w:id="625965650">
          <w:marLeft w:val="0"/>
          <w:marRight w:val="0"/>
          <w:marTop w:val="0"/>
          <w:marBottom w:val="0"/>
          <w:divBdr>
            <w:top w:val="none" w:sz="0" w:space="0" w:color="auto"/>
            <w:left w:val="none" w:sz="0" w:space="0" w:color="auto"/>
            <w:bottom w:val="none" w:sz="0" w:space="0" w:color="auto"/>
            <w:right w:val="none" w:sz="0" w:space="0" w:color="auto"/>
          </w:divBdr>
        </w:div>
        <w:div w:id="626006479">
          <w:marLeft w:val="0"/>
          <w:marRight w:val="0"/>
          <w:marTop w:val="0"/>
          <w:marBottom w:val="0"/>
          <w:divBdr>
            <w:top w:val="none" w:sz="0" w:space="0" w:color="auto"/>
            <w:left w:val="none" w:sz="0" w:space="0" w:color="auto"/>
            <w:bottom w:val="none" w:sz="0" w:space="0" w:color="auto"/>
            <w:right w:val="none" w:sz="0" w:space="0" w:color="auto"/>
          </w:divBdr>
        </w:div>
        <w:div w:id="626008865">
          <w:marLeft w:val="0"/>
          <w:marRight w:val="0"/>
          <w:marTop w:val="0"/>
          <w:marBottom w:val="0"/>
          <w:divBdr>
            <w:top w:val="none" w:sz="0" w:space="0" w:color="auto"/>
            <w:left w:val="none" w:sz="0" w:space="0" w:color="auto"/>
            <w:bottom w:val="none" w:sz="0" w:space="0" w:color="auto"/>
            <w:right w:val="none" w:sz="0" w:space="0" w:color="auto"/>
          </w:divBdr>
        </w:div>
        <w:div w:id="626011816">
          <w:marLeft w:val="0"/>
          <w:marRight w:val="0"/>
          <w:marTop w:val="0"/>
          <w:marBottom w:val="0"/>
          <w:divBdr>
            <w:top w:val="none" w:sz="0" w:space="0" w:color="auto"/>
            <w:left w:val="none" w:sz="0" w:space="0" w:color="auto"/>
            <w:bottom w:val="none" w:sz="0" w:space="0" w:color="auto"/>
            <w:right w:val="none" w:sz="0" w:space="0" w:color="auto"/>
          </w:divBdr>
        </w:div>
        <w:div w:id="626013136">
          <w:marLeft w:val="-225"/>
          <w:marRight w:val="-225"/>
          <w:marTop w:val="0"/>
          <w:marBottom w:val="0"/>
          <w:divBdr>
            <w:top w:val="none" w:sz="0" w:space="0" w:color="auto"/>
            <w:left w:val="none" w:sz="0" w:space="0" w:color="auto"/>
            <w:bottom w:val="none" w:sz="0" w:space="0" w:color="auto"/>
            <w:right w:val="none" w:sz="0" w:space="0" w:color="auto"/>
          </w:divBdr>
        </w:div>
        <w:div w:id="626083294">
          <w:marLeft w:val="1463"/>
          <w:marRight w:val="0"/>
          <w:marTop w:val="0"/>
          <w:marBottom w:val="0"/>
          <w:divBdr>
            <w:top w:val="none" w:sz="0" w:space="0" w:color="auto"/>
            <w:left w:val="none" w:sz="0" w:space="0" w:color="auto"/>
            <w:bottom w:val="none" w:sz="0" w:space="0" w:color="auto"/>
            <w:right w:val="none" w:sz="0" w:space="0" w:color="auto"/>
          </w:divBdr>
          <w:divsChild>
            <w:div w:id="727463203">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626277673">
          <w:marLeft w:val="0"/>
          <w:marRight w:val="0"/>
          <w:marTop w:val="0"/>
          <w:marBottom w:val="240"/>
          <w:divBdr>
            <w:top w:val="none" w:sz="0" w:space="0" w:color="auto"/>
            <w:left w:val="none" w:sz="0" w:space="0" w:color="auto"/>
            <w:bottom w:val="none" w:sz="0" w:space="0" w:color="auto"/>
            <w:right w:val="none" w:sz="0" w:space="0" w:color="auto"/>
          </w:divBdr>
        </w:div>
        <w:div w:id="626278917">
          <w:marLeft w:val="0"/>
          <w:marRight w:val="0"/>
          <w:marTop w:val="0"/>
          <w:marBottom w:val="0"/>
          <w:divBdr>
            <w:top w:val="none" w:sz="0" w:space="0" w:color="auto"/>
            <w:left w:val="none" w:sz="0" w:space="0" w:color="auto"/>
            <w:bottom w:val="none" w:sz="0" w:space="0" w:color="auto"/>
            <w:right w:val="none" w:sz="0" w:space="0" w:color="auto"/>
          </w:divBdr>
        </w:div>
        <w:div w:id="626281085">
          <w:marLeft w:val="0"/>
          <w:marRight w:val="0"/>
          <w:marTop w:val="0"/>
          <w:marBottom w:val="0"/>
          <w:divBdr>
            <w:top w:val="none" w:sz="0" w:space="0" w:color="auto"/>
            <w:left w:val="none" w:sz="0" w:space="0" w:color="auto"/>
            <w:bottom w:val="none" w:sz="0" w:space="0" w:color="auto"/>
            <w:right w:val="none" w:sz="0" w:space="0" w:color="auto"/>
          </w:divBdr>
        </w:div>
        <w:div w:id="626358783">
          <w:marLeft w:val="-188"/>
          <w:marRight w:val="-188"/>
          <w:marTop w:val="0"/>
          <w:marBottom w:val="0"/>
          <w:divBdr>
            <w:top w:val="none" w:sz="0" w:space="0" w:color="auto"/>
            <w:left w:val="none" w:sz="0" w:space="0" w:color="auto"/>
            <w:bottom w:val="none" w:sz="0" w:space="0" w:color="auto"/>
            <w:right w:val="none" w:sz="0" w:space="0" w:color="auto"/>
          </w:divBdr>
        </w:div>
        <w:div w:id="626544190">
          <w:marLeft w:val="0"/>
          <w:marRight w:val="0"/>
          <w:marTop w:val="0"/>
          <w:marBottom w:val="0"/>
          <w:divBdr>
            <w:top w:val="none" w:sz="0" w:space="0" w:color="auto"/>
            <w:left w:val="none" w:sz="0" w:space="0" w:color="auto"/>
            <w:bottom w:val="none" w:sz="0" w:space="0" w:color="auto"/>
            <w:right w:val="none" w:sz="0" w:space="0" w:color="auto"/>
          </w:divBdr>
        </w:div>
        <w:div w:id="626621028">
          <w:marLeft w:val="0"/>
          <w:marRight w:val="0"/>
          <w:marTop w:val="0"/>
          <w:marBottom w:val="0"/>
          <w:divBdr>
            <w:top w:val="none" w:sz="0" w:space="0" w:color="auto"/>
            <w:left w:val="none" w:sz="0" w:space="0" w:color="auto"/>
            <w:bottom w:val="none" w:sz="0" w:space="0" w:color="auto"/>
            <w:right w:val="none" w:sz="0" w:space="0" w:color="auto"/>
          </w:divBdr>
        </w:div>
        <w:div w:id="626665029">
          <w:marLeft w:val="0"/>
          <w:marRight w:val="0"/>
          <w:marTop w:val="0"/>
          <w:marBottom w:val="0"/>
          <w:divBdr>
            <w:top w:val="none" w:sz="0" w:space="0" w:color="auto"/>
            <w:left w:val="none" w:sz="0" w:space="0" w:color="auto"/>
            <w:bottom w:val="none" w:sz="0" w:space="0" w:color="auto"/>
            <w:right w:val="none" w:sz="0" w:space="0" w:color="auto"/>
          </w:divBdr>
        </w:div>
        <w:div w:id="626742853">
          <w:marLeft w:val="0"/>
          <w:marRight w:val="0"/>
          <w:marTop w:val="0"/>
          <w:marBottom w:val="0"/>
          <w:divBdr>
            <w:top w:val="none" w:sz="0" w:space="0" w:color="auto"/>
            <w:left w:val="none" w:sz="0" w:space="0" w:color="auto"/>
            <w:bottom w:val="none" w:sz="0" w:space="0" w:color="auto"/>
            <w:right w:val="none" w:sz="0" w:space="0" w:color="auto"/>
          </w:divBdr>
        </w:div>
        <w:div w:id="626742904">
          <w:marLeft w:val="0"/>
          <w:marRight w:val="0"/>
          <w:marTop w:val="0"/>
          <w:marBottom w:val="0"/>
          <w:divBdr>
            <w:top w:val="none" w:sz="0" w:space="0" w:color="auto"/>
            <w:left w:val="none" w:sz="0" w:space="0" w:color="auto"/>
            <w:bottom w:val="none" w:sz="0" w:space="0" w:color="auto"/>
            <w:right w:val="none" w:sz="0" w:space="0" w:color="auto"/>
          </w:divBdr>
        </w:div>
        <w:div w:id="626814186">
          <w:marLeft w:val="0"/>
          <w:marRight w:val="0"/>
          <w:marTop w:val="0"/>
          <w:marBottom w:val="0"/>
          <w:divBdr>
            <w:top w:val="none" w:sz="0" w:space="0" w:color="auto"/>
            <w:left w:val="none" w:sz="0" w:space="0" w:color="auto"/>
            <w:bottom w:val="none" w:sz="0" w:space="0" w:color="auto"/>
            <w:right w:val="none" w:sz="0" w:space="0" w:color="auto"/>
          </w:divBdr>
        </w:div>
        <w:div w:id="626814606">
          <w:marLeft w:val="0"/>
          <w:marRight w:val="0"/>
          <w:marTop w:val="0"/>
          <w:marBottom w:val="0"/>
          <w:divBdr>
            <w:top w:val="none" w:sz="0" w:space="0" w:color="auto"/>
            <w:left w:val="none" w:sz="0" w:space="0" w:color="auto"/>
            <w:bottom w:val="none" w:sz="0" w:space="0" w:color="auto"/>
            <w:right w:val="none" w:sz="0" w:space="0" w:color="auto"/>
          </w:divBdr>
        </w:div>
        <w:div w:id="626815780">
          <w:marLeft w:val="-1002"/>
          <w:marRight w:val="0"/>
          <w:marTop w:val="0"/>
          <w:marBottom w:val="0"/>
          <w:divBdr>
            <w:top w:val="none" w:sz="0" w:space="0" w:color="auto"/>
            <w:left w:val="none" w:sz="0" w:space="0" w:color="auto"/>
            <w:bottom w:val="none" w:sz="0" w:space="0" w:color="auto"/>
            <w:right w:val="none" w:sz="0" w:space="0" w:color="auto"/>
          </w:divBdr>
          <w:divsChild>
            <w:div w:id="217591552">
              <w:marLeft w:val="1002"/>
              <w:marRight w:val="0"/>
              <w:marTop w:val="0"/>
              <w:marBottom w:val="0"/>
              <w:divBdr>
                <w:top w:val="none" w:sz="0" w:space="0" w:color="auto"/>
                <w:left w:val="none" w:sz="0" w:space="0" w:color="auto"/>
                <w:bottom w:val="none" w:sz="0" w:space="0" w:color="auto"/>
                <w:right w:val="none" w:sz="0" w:space="0" w:color="auto"/>
              </w:divBdr>
              <w:divsChild>
                <w:div w:id="74711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929936">
          <w:marLeft w:val="0"/>
          <w:marRight w:val="0"/>
          <w:marTop w:val="0"/>
          <w:marBottom w:val="0"/>
          <w:divBdr>
            <w:top w:val="none" w:sz="0" w:space="0" w:color="auto"/>
            <w:left w:val="none" w:sz="0" w:space="0" w:color="auto"/>
            <w:bottom w:val="none" w:sz="0" w:space="0" w:color="auto"/>
            <w:right w:val="none" w:sz="0" w:space="0" w:color="auto"/>
          </w:divBdr>
        </w:div>
        <w:div w:id="626932169">
          <w:marLeft w:val="0"/>
          <w:marRight w:val="0"/>
          <w:marTop w:val="0"/>
          <w:marBottom w:val="0"/>
          <w:divBdr>
            <w:top w:val="none" w:sz="0" w:space="0" w:color="auto"/>
            <w:left w:val="none" w:sz="0" w:space="0" w:color="auto"/>
            <w:bottom w:val="none" w:sz="0" w:space="0" w:color="auto"/>
            <w:right w:val="none" w:sz="0" w:space="0" w:color="auto"/>
          </w:divBdr>
          <w:divsChild>
            <w:div w:id="356932375">
              <w:marLeft w:val="0"/>
              <w:marRight w:val="0"/>
              <w:marTop w:val="0"/>
              <w:marBottom w:val="0"/>
              <w:divBdr>
                <w:top w:val="none" w:sz="0" w:space="0" w:color="auto"/>
                <w:left w:val="none" w:sz="0" w:space="0" w:color="auto"/>
                <w:bottom w:val="none" w:sz="0" w:space="0" w:color="auto"/>
                <w:right w:val="none" w:sz="0" w:space="0" w:color="auto"/>
              </w:divBdr>
            </w:div>
            <w:div w:id="432483882">
              <w:marLeft w:val="0"/>
              <w:marRight w:val="0"/>
              <w:marTop w:val="0"/>
              <w:marBottom w:val="0"/>
              <w:divBdr>
                <w:top w:val="none" w:sz="0" w:space="0" w:color="auto"/>
                <w:left w:val="none" w:sz="0" w:space="0" w:color="auto"/>
                <w:bottom w:val="none" w:sz="0" w:space="0" w:color="auto"/>
                <w:right w:val="none" w:sz="0" w:space="0" w:color="auto"/>
              </w:divBdr>
            </w:div>
          </w:divsChild>
        </w:div>
        <w:div w:id="626932575">
          <w:marLeft w:val="0"/>
          <w:marRight w:val="0"/>
          <w:marTop w:val="0"/>
          <w:marBottom w:val="0"/>
          <w:divBdr>
            <w:top w:val="none" w:sz="0" w:space="0" w:color="auto"/>
            <w:left w:val="none" w:sz="0" w:space="0" w:color="auto"/>
            <w:bottom w:val="none" w:sz="0" w:space="0" w:color="auto"/>
            <w:right w:val="none" w:sz="0" w:space="0" w:color="auto"/>
          </w:divBdr>
          <w:divsChild>
            <w:div w:id="466432388">
              <w:marLeft w:val="0"/>
              <w:marRight w:val="0"/>
              <w:marTop w:val="0"/>
              <w:marBottom w:val="0"/>
              <w:divBdr>
                <w:top w:val="none" w:sz="0" w:space="0" w:color="auto"/>
                <w:left w:val="none" w:sz="0" w:space="0" w:color="auto"/>
                <w:bottom w:val="none" w:sz="0" w:space="0" w:color="auto"/>
                <w:right w:val="none" w:sz="0" w:space="0" w:color="auto"/>
              </w:divBdr>
            </w:div>
          </w:divsChild>
        </w:div>
        <w:div w:id="626936922">
          <w:marLeft w:val="0"/>
          <w:marRight w:val="0"/>
          <w:marTop w:val="0"/>
          <w:marBottom w:val="0"/>
          <w:divBdr>
            <w:top w:val="none" w:sz="0" w:space="0" w:color="auto"/>
            <w:left w:val="none" w:sz="0" w:space="0" w:color="auto"/>
            <w:bottom w:val="none" w:sz="0" w:space="0" w:color="auto"/>
            <w:right w:val="none" w:sz="0" w:space="0" w:color="auto"/>
          </w:divBdr>
          <w:divsChild>
            <w:div w:id="60061362">
              <w:marLeft w:val="0"/>
              <w:marRight w:val="0"/>
              <w:marTop w:val="0"/>
              <w:marBottom w:val="0"/>
              <w:divBdr>
                <w:top w:val="none" w:sz="0" w:space="0" w:color="auto"/>
                <w:left w:val="none" w:sz="0" w:space="0" w:color="auto"/>
                <w:bottom w:val="none" w:sz="0" w:space="0" w:color="auto"/>
                <w:right w:val="none" w:sz="0" w:space="0" w:color="auto"/>
              </w:divBdr>
            </w:div>
          </w:divsChild>
        </w:div>
        <w:div w:id="627012905">
          <w:marLeft w:val="-225"/>
          <w:marRight w:val="-225"/>
          <w:marTop w:val="0"/>
          <w:marBottom w:val="0"/>
          <w:divBdr>
            <w:top w:val="none" w:sz="0" w:space="0" w:color="auto"/>
            <w:left w:val="none" w:sz="0" w:space="0" w:color="auto"/>
            <w:bottom w:val="none" w:sz="0" w:space="0" w:color="auto"/>
            <w:right w:val="none" w:sz="0" w:space="0" w:color="auto"/>
          </w:divBdr>
          <w:divsChild>
            <w:div w:id="361130957">
              <w:marLeft w:val="0"/>
              <w:marRight w:val="0"/>
              <w:marTop w:val="0"/>
              <w:marBottom w:val="0"/>
              <w:divBdr>
                <w:top w:val="none" w:sz="0" w:space="0" w:color="auto"/>
                <w:left w:val="none" w:sz="0" w:space="0" w:color="auto"/>
                <w:bottom w:val="none" w:sz="0" w:space="0" w:color="auto"/>
                <w:right w:val="none" w:sz="0" w:space="0" w:color="auto"/>
              </w:divBdr>
            </w:div>
          </w:divsChild>
        </w:div>
        <w:div w:id="627048720">
          <w:marLeft w:val="0"/>
          <w:marRight w:val="0"/>
          <w:marTop w:val="0"/>
          <w:marBottom w:val="0"/>
          <w:divBdr>
            <w:top w:val="none" w:sz="0" w:space="0" w:color="auto"/>
            <w:left w:val="none" w:sz="0" w:space="0" w:color="auto"/>
            <w:bottom w:val="none" w:sz="0" w:space="0" w:color="auto"/>
            <w:right w:val="none" w:sz="0" w:space="0" w:color="auto"/>
          </w:divBdr>
        </w:div>
        <w:div w:id="627049141">
          <w:marLeft w:val="0"/>
          <w:marRight w:val="0"/>
          <w:marTop w:val="0"/>
          <w:marBottom w:val="0"/>
          <w:divBdr>
            <w:top w:val="none" w:sz="0" w:space="0" w:color="auto"/>
            <w:left w:val="none" w:sz="0" w:space="0" w:color="auto"/>
            <w:bottom w:val="none" w:sz="0" w:space="0" w:color="auto"/>
            <w:right w:val="none" w:sz="0" w:space="0" w:color="auto"/>
          </w:divBdr>
        </w:div>
        <w:div w:id="627052428">
          <w:marLeft w:val="0"/>
          <w:marRight w:val="0"/>
          <w:marTop w:val="0"/>
          <w:marBottom w:val="300"/>
          <w:divBdr>
            <w:top w:val="none" w:sz="0" w:space="0" w:color="auto"/>
            <w:left w:val="none" w:sz="0" w:space="0" w:color="auto"/>
            <w:bottom w:val="single" w:sz="6" w:space="5" w:color="000000"/>
            <w:right w:val="none" w:sz="0" w:space="0" w:color="auto"/>
          </w:divBdr>
        </w:div>
        <w:div w:id="627053178">
          <w:marLeft w:val="0"/>
          <w:marRight w:val="0"/>
          <w:marTop w:val="0"/>
          <w:marBottom w:val="0"/>
          <w:divBdr>
            <w:top w:val="none" w:sz="0" w:space="0" w:color="auto"/>
            <w:left w:val="none" w:sz="0" w:space="0" w:color="auto"/>
            <w:bottom w:val="none" w:sz="0" w:space="0" w:color="auto"/>
            <w:right w:val="none" w:sz="0" w:space="0" w:color="auto"/>
          </w:divBdr>
        </w:div>
        <w:div w:id="627274265">
          <w:marLeft w:val="0"/>
          <w:marRight w:val="0"/>
          <w:marTop w:val="0"/>
          <w:marBottom w:val="0"/>
          <w:divBdr>
            <w:top w:val="none" w:sz="0" w:space="8" w:color="DDDDDD"/>
            <w:left w:val="none" w:sz="0" w:space="11" w:color="DDDDDD"/>
            <w:bottom w:val="single" w:sz="6" w:space="8" w:color="DDDDDD"/>
            <w:right w:val="none" w:sz="0" w:space="11" w:color="DDDDDD"/>
          </w:divBdr>
        </w:div>
        <w:div w:id="627275449">
          <w:marLeft w:val="0"/>
          <w:marRight w:val="0"/>
          <w:marTop w:val="0"/>
          <w:marBottom w:val="0"/>
          <w:divBdr>
            <w:top w:val="none" w:sz="0" w:space="0" w:color="auto"/>
            <w:left w:val="none" w:sz="0" w:space="0" w:color="auto"/>
            <w:bottom w:val="none" w:sz="0" w:space="0" w:color="auto"/>
            <w:right w:val="none" w:sz="0" w:space="0" w:color="auto"/>
          </w:divBdr>
          <w:divsChild>
            <w:div w:id="72820060">
              <w:marLeft w:val="0"/>
              <w:marRight w:val="0"/>
              <w:marTop w:val="0"/>
              <w:marBottom w:val="150"/>
              <w:divBdr>
                <w:top w:val="none" w:sz="0" w:space="0" w:color="auto"/>
                <w:left w:val="none" w:sz="0" w:space="0" w:color="auto"/>
                <w:bottom w:val="none" w:sz="0" w:space="0" w:color="auto"/>
                <w:right w:val="none" w:sz="0" w:space="0" w:color="auto"/>
              </w:divBdr>
            </w:div>
          </w:divsChild>
        </w:div>
        <w:div w:id="627277728">
          <w:marLeft w:val="0"/>
          <w:marRight w:val="0"/>
          <w:marTop w:val="0"/>
          <w:marBottom w:val="0"/>
          <w:divBdr>
            <w:top w:val="none" w:sz="0" w:space="0" w:color="auto"/>
            <w:left w:val="none" w:sz="0" w:space="0" w:color="auto"/>
            <w:bottom w:val="none" w:sz="0" w:space="0" w:color="auto"/>
            <w:right w:val="none" w:sz="0" w:space="0" w:color="auto"/>
          </w:divBdr>
        </w:div>
        <w:div w:id="627317107">
          <w:marLeft w:val="0"/>
          <w:marRight w:val="0"/>
          <w:marTop w:val="0"/>
          <w:marBottom w:val="125"/>
          <w:divBdr>
            <w:top w:val="none" w:sz="0" w:space="0" w:color="auto"/>
            <w:left w:val="none" w:sz="0" w:space="0" w:color="auto"/>
            <w:bottom w:val="none" w:sz="0" w:space="0" w:color="auto"/>
            <w:right w:val="none" w:sz="0" w:space="0" w:color="auto"/>
          </w:divBdr>
        </w:div>
        <w:div w:id="627320465">
          <w:marLeft w:val="0"/>
          <w:marRight w:val="0"/>
          <w:marTop w:val="376"/>
          <w:marBottom w:val="363"/>
          <w:divBdr>
            <w:top w:val="none" w:sz="0" w:space="0" w:color="auto"/>
            <w:left w:val="none" w:sz="0" w:space="0" w:color="auto"/>
            <w:bottom w:val="none" w:sz="0" w:space="0" w:color="auto"/>
            <w:right w:val="none" w:sz="0" w:space="0" w:color="auto"/>
          </w:divBdr>
        </w:div>
        <w:div w:id="627470019">
          <w:marLeft w:val="0"/>
          <w:marRight w:val="0"/>
          <w:marTop w:val="0"/>
          <w:marBottom w:val="0"/>
          <w:divBdr>
            <w:top w:val="none" w:sz="0" w:space="0" w:color="auto"/>
            <w:left w:val="none" w:sz="0" w:space="0" w:color="auto"/>
            <w:bottom w:val="none" w:sz="0" w:space="0" w:color="auto"/>
            <w:right w:val="none" w:sz="0" w:space="0" w:color="auto"/>
          </w:divBdr>
        </w:div>
        <w:div w:id="627513371">
          <w:marLeft w:val="0"/>
          <w:marRight w:val="0"/>
          <w:marTop w:val="0"/>
          <w:marBottom w:val="0"/>
          <w:divBdr>
            <w:top w:val="none" w:sz="0" w:space="0" w:color="auto"/>
            <w:left w:val="none" w:sz="0" w:space="0" w:color="auto"/>
            <w:bottom w:val="none" w:sz="0" w:space="0" w:color="auto"/>
            <w:right w:val="none" w:sz="0" w:space="0" w:color="auto"/>
          </w:divBdr>
          <w:divsChild>
            <w:div w:id="580452870">
              <w:marLeft w:val="0"/>
              <w:marRight w:val="0"/>
              <w:marTop w:val="150"/>
              <w:marBottom w:val="0"/>
              <w:divBdr>
                <w:top w:val="none" w:sz="0" w:space="0" w:color="auto"/>
                <w:left w:val="none" w:sz="0" w:space="0" w:color="auto"/>
                <w:bottom w:val="none" w:sz="0" w:space="0" w:color="auto"/>
                <w:right w:val="none" w:sz="0" w:space="0" w:color="auto"/>
              </w:divBdr>
              <w:divsChild>
                <w:div w:id="1925762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27585456">
          <w:marLeft w:val="0"/>
          <w:marRight w:val="0"/>
          <w:marTop w:val="0"/>
          <w:marBottom w:val="0"/>
          <w:divBdr>
            <w:top w:val="none" w:sz="0" w:space="0" w:color="auto"/>
            <w:left w:val="none" w:sz="0" w:space="0" w:color="auto"/>
            <w:bottom w:val="none" w:sz="0" w:space="0" w:color="auto"/>
            <w:right w:val="none" w:sz="0" w:space="0" w:color="auto"/>
          </w:divBdr>
          <w:divsChild>
            <w:div w:id="82074725">
              <w:marLeft w:val="-225"/>
              <w:marRight w:val="-225"/>
              <w:marTop w:val="0"/>
              <w:marBottom w:val="0"/>
              <w:divBdr>
                <w:top w:val="none" w:sz="0" w:space="0" w:color="auto"/>
                <w:left w:val="none" w:sz="0" w:space="0" w:color="auto"/>
                <w:bottom w:val="none" w:sz="0" w:space="0" w:color="auto"/>
                <w:right w:val="none" w:sz="0" w:space="0" w:color="auto"/>
              </w:divBdr>
              <w:divsChild>
                <w:div w:id="69954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587979">
          <w:marLeft w:val="0"/>
          <w:marRight w:val="0"/>
          <w:marTop w:val="0"/>
          <w:marBottom w:val="240"/>
          <w:divBdr>
            <w:top w:val="none" w:sz="0" w:space="0" w:color="auto"/>
            <w:left w:val="none" w:sz="0" w:space="0" w:color="auto"/>
            <w:bottom w:val="none" w:sz="0" w:space="0" w:color="auto"/>
            <w:right w:val="none" w:sz="0" w:space="0" w:color="auto"/>
          </w:divBdr>
        </w:div>
        <w:div w:id="627589874">
          <w:marLeft w:val="0"/>
          <w:marRight w:val="225"/>
          <w:marTop w:val="0"/>
          <w:marBottom w:val="0"/>
          <w:divBdr>
            <w:top w:val="none" w:sz="0" w:space="0" w:color="auto"/>
            <w:left w:val="none" w:sz="0" w:space="0" w:color="auto"/>
            <w:bottom w:val="none" w:sz="0" w:space="0" w:color="auto"/>
            <w:right w:val="none" w:sz="0" w:space="0" w:color="auto"/>
          </w:divBdr>
        </w:div>
        <w:div w:id="627660765">
          <w:marLeft w:val="0"/>
          <w:marRight w:val="0"/>
          <w:marTop w:val="0"/>
          <w:marBottom w:val="300"/>
          <w:divBdr>
            <w:top w:val="none" w:sz="0" w:space="0" w:color="auto"/>
            <w:left w:val="none" w:sz="0" w:space="0" w:color="auto"/>
            <w:bottom w:val="none" w:sz="0" w:space="0" w:color="auto"/>
            <w:right w:val="none" w:sz="0" w:space="0" w:color="auto"/>
          </w:divBdr>
        </w:div>
        <w:div w:id="627704303">
          <w:marLeft w:val="0"/>
          <w:marRight w:val="0"/>
          <w:marTop w:val="0"/>
          <w:marBottom w:val="0"/>
          <w:divBdr>
            <w:top w:val="none" w:sz="0" w:space="0" w:color="auto"/>
            <w:left w:val="none" w:sz="0" w:space="0" w:color="auto"/>
            <w:bottom w:val="none" w:sz="0" w:space="0" w:color="auto"/>
            <w:right w:val="none" w:sz="0" w:space="0" w:color="auto"/>
          </w:divBdr>
        </w:div>
        <w:div w:id="627707271">
          <w:marLeft w:val="0"/>
          <w:marRight w:val="0"/>
          <w:marTop w:val="0"/>
          <w:marBottom w:val="0"/>
          <w:divBdr>
            <w:top w:val="single" w:sz="6" w:space="15" w:color="D2D2D2"/>
            <w:left w:val="none" w:sz="0" w:space="0" w:color="auto"/>
            <w:bottom w:val="none" w:sz="0" w:space="0" w:color="auto"/>
            <w:right w:val="none" w:sz="0" w:space="0" w:color="auto"/>
          </w:divBdr>
        </w:div>
        <w:div w:id="627779231">
          <w:marLeft w:val="626"/>
          <w:marRight w:val="0"/>
          <w:marTop w:val="0"/>
          <w:marBottom w:val="0"/>
          <w:divBdr>
            <w:top w:val="none" w:sz="0" w:space="0" w:color="auto"/>
            <w:left w:val="none" w:sz="0" w:space="0" w:color="auto"/>
            <w:bottom w:val="none" w:sz="0" w:space="0" w:color="auto"/>
            <w:right w:val="none" w:sz="0" w:space="0" w:color="auto"/>
          </w:divBdr>
        </w:div>
        <w:div w:id="627779268">
          <w:marLeft w:val="0"/>
          <w:marRight w:val="150"/>
          <w:marTop w:val="0"/>
          <w:marBottom w:val="0"/>
          <w:divBdr>
            <w:top w:val="none" w:sz="0" w:space="0" w:color="auto"/>
            <w:left w:val="none" w:sz="0" w:space="0" w:color="auto"/>
            <w:bottom w:val="none" w:sz="0" w:space="0" w:color="auto"/>
            <w:right w:val="none" w:sz="0" w:space="0" w:color="auto"/>
          </w:divBdr>
        </w:div>
        <w:div w:id="627786096">
          <w:marLeft w:val="0"/>
          <w:marRight w:val="0"/>
          <w:marTop w:val="0"/>
          <w:marBottom w:val="0"/>
          <w:divBdr>
            <w:top w:val="none" w:sz="0" w:space="0" w:color="auto"/>
            <w:left w:val="none" w:sz="0" w:space="0" w:color="auto"/>
            <w:bottom w:val="none" w:sz="0" w:space="0" w:color="auto"/>
            <w:right w:val="none" w:sz="0" w:space="0" w:color="auto"/>
          </w:divBdr>
        </w:div>
        <w:div w:id="627853070">
          <w:marLeft w:val="0"/>
          <w:marRight w:val="0"/>
          <w:marTop w:val="0"/>
          <w:marBottom w:val="300"/>
          <w:divBdr>
            <w:top w:val="none" w:sz="0" w:space="0" w:color="auto"/>
            <w:left w:val="none" w:sz="0" w:space="0" w:color="auto"/>
            <w:bottom w:val="none" w:sz="0" w:space="0" w:color="auto"/>
            <w:right w:val="none" w:sz="0" w:space="0" w:color="auto"/>
          </w:divBdr>
        </w:div>
        <w:div w:id="627857706">
          <w:marLeft w:val="0"/>
          <w:marRight w:val="0"/>
          <w:marTop w:val="0"/>
          <w:marBottom w:val="0"/>
          <w:divBdr>
            <w:top w:val="none" w:sz="0" w:space="0" w:color="auto"/>
            <w:left w:val="none" w:sz="0" w:space="0" w:color="auto"/>
            <w:bottom w:val="none" w:sz="0" w:space="0" w:color="auto"/>
            <w:right w:val="none" w:sz="0" w:space="0" w:color="auto"/>
          </w:divBdr>
        </w:div>
        <w:div w:id="627902463">
          <w:marLeft w:val="0"/>
          <w:marRight w:val="0"/>
          <w:marTop w:val="0"/>
          <w:marBottom w:val="0"/>
          <w:divBdr>
            <w:top w:val="none" w:sz="0" w:space="0" w:color="auto"/>
            <w:left w:val="none" w:sz="0" w:space="0" w:color="auto"/>
            <w:bottom w:val="none" w:sz="0" w:space="0" w:color="auto"/>
            <w:right w:val="none" w:sz="0" w:space="0" w:color="auto"/>
          </w:divBdr>
        </w:div>
        <w:div w:id="627979644">
          <w:marLeft w:val="0"/>
          <w:marRight w:val="0"/>
          <w:marTop w:val="0"/>
          <w:marBottom w:val="0"/>
          <w:divBdr>
            <w:top w:val="none" w:sz="0" w:space="0" w:color="auto"/>
            <w:left w:val="none" w:sz="0" w:space="0" w:color="auto"/>
            <w:bottom w:val="none" w:sz="0" w:space="0" w:color="auto"/>
            <w:right w:val="none" w:sz="0" w:space="0" w:color="auto"/>
          </w:divBdr>
        </w:div>
        <w:div w:id="628051852">
          <w:marLeft w:val="0"/>
          <w:marRight w:val="0"/>
          <w:marTop w:val="125"/>
          <w:marBottom w:val="125"/>
          <w:divBdr>
            <w:top w:val="none" w:sz="0" w:space="0" w:color="auto"/>
            <w:left w:val="none" w:sz="0" w:space="0" w:color="auto"/>
            <w:bottom w:val="none" w:sz="0" w:space="0" w:color="auto"/>
            <w:right w:val="none" w:sz="0" w:space="0" w:color="auto"/>
          </w:divBdr>
        </w:div>
        <w:div w:id="628166236">
          <w:marLeft w:val="1002"/>
          <w:marRight w:val="0"/>
          <w:marTop w:val="0"/>
          <w:marBottom w:val="0"/>
          <w:divBdr>
            <w:top w:val="none" w:sz="0" w:space="0" w:color="auto"/>
            <w:left w:val="none" w:sz="0" w:space="0" w:color="auto"/>
            <w:bottom w:val="none" w:sz="0" w:space="0" w:color="auto"/>
            <w:right w:val="none" w:sz="0" w:space="0" w:color="auto"/>
          </w:divBdr>
        </w:div>
        <w:div w:id="628167131">
          <w:marLeft w:val="0"/>
          <w:marRight w:val="0"/>
          <w:marTop w:val="0"/>
          <w:marBottom w:val="300"/>
          <w:divBdr>
            <w:top w:val="none" w:sz="0" w:space="0" w:color="auto"/>
            <w:left w:val="none" w:sz="0" w:space="0" w:color="auto"/>
            <w:bottom w:val="none" w:sz="0" w:space="0" w:color="auto"/>
            <w:right w:val="none" w:sz="0" w:space="0" w:color="auto"/>
          </w:divBdr>
        </w:div>
        <w:div w:id="628246448">
          <w:marLeft w:val="0"/>
          <w:marRight w:val="0"/>
          <w:marTop w:val="100"/>
          <w:marBottom w:val="100"/>
          <w:divBdr>
            <w:top w:val="none" w:sz="0" w:space="0" w:color="auto"/>
            <w:left w:val="none" w:sz="0" w:space="0" w:color="auto"/>
            <w:bottom w:val="none" w:sz="0" w:space="0" w:color="auto"/>
            <w:right w:val="none" w:sz="0" w:space="0" w:color="auto"/>
          </w:divBdr>
        </w:div>
        <w:div w:id="628320021">
          <w:marLeft w:val="0"/>
          <w:marRight w:val="0"/>
          <w:marTop w:val="0"/>
          <w:marBottom w:val="0"/>
          <w:divBdr>
            <w:top w:val="single" w:sz="2" w:space="0" w:color="E0E0E0"/>
            <w:left w:val="single" w:sz="2" w:space="0" w:color="E0E0E0"/>
            <w:bottom w:val="single" w:sz="2" w:space="0" w:color="E0E0E0"/>
            <w:right w:val="single" w:sz="2" w:space="0" w:color="E0E0E0"/>
          </w:divBdr>
        </w:div>
        <w:div w:id="628365383">
          <w:marLeft w:val="0"/>
          <w:marRight w:val="0"/>
          <w:marTop w:val="0"/>
          <w:marBottom w:val="0"/>
          <w:divBdr>
            <w:top w:val="none" w:sz="0" w:space="0" w:color="auto"/>
            <w:left w:val="none" w:sz="0" w:space="0" w:color="auto"/>
            <w:bottom w:val="none" w:sz="0" w:space="0" w:color="auto"/>
            <w:right w:val="none" w:sz="0" w:space="0" w:color="auto"/>
          </w:divBdr>
        </w:div>
        <w:div w:id="628433460">
          <w:marLeft w:val="0"/>
          <w:marRight w:val="0"/>
          <w:marTop w:val="0"/>
          <w:marBottom w:val="0"/>
          <w:divBdr>
            <w:top w:val="none" w:sz="0" w:space="0" w:color="auto"/>
            <w:left w:val="none" w:sz="0" w:space="0" w:color="auto"/>
            <w:bottom w:val="none" w:sz="0" w:space="0" w:color="auto"/>
            <w:right w:val="none" w:sz="0" w:space="0" w:color="auto"/>
          </w:divBdr>
        </w:div>
        <w:div w:id="628436396">
          <w:marLeft w:val="0"/>
          <w:marRight w:val="0"/>
          <w:marTop w:val="0"/>
          <w:marBottom w:val="0"/>
          <w:divBdr>
            <w:top w:val="none" w:sz="0" w:space="0" w:color="auto"/>
            <w:left w:val="none" w:sz="0" w:space="0" w:color="auto"/>
            <w:bottom w:val="none" w:sz="0" w:space="0" w:color="auto"/>
            <w:right w:val="none" w:sz="0" w:space="0" w:color="auto"/>
          </w:divBdr>
        </w:div>
        <w:div w:id="628441978">
          <w:marLeft w:val="-225"/>
          <w:marRight w:val="-225"/>
          <w:marTop w:val="0"/>
          <w:marBottom w:val="0"/>
          <w:divBdr>
            <w:top w:val="none" w:sz="0" w:space="0" w:color="auto"/>
            <w:left w:val="none" w:sz="0" w:space="0" w:color="auto"/>
            <w:bottom w:val="none" w:sz="0" w:space="0" w:color="auto"/>
            <w:right w:val="none" w:sz="0" w:space="0" w:color="auto"/>
          </w:divBdr>
        </w:div>
        <w:div w:id="628514444">
          <w:marLeft w:val="0"/>
          <w:marRight w:val="0"/>
          <w:marTop w:val="0"/>
          <w:marBottom w:val="75"/>
          <w:divBdr>
            <w:top w:val="none" w:sz="0" w:space="0" w:color="auto"/>
            <w:left w:val="none" w:sz="0" w:space="0" w:color="auto"/>
            <w:bottom w:val="none" w:sz="0" w:space="0" w:color="auto"/>
            <w:right w:val="none" w:sz="0" w:space="0" w:color="auto"/>
          </w:divBdr>
        </w:div>
        <w:div w:id="628516074">
          <w:marLeft w:val="0"/>
          <w:marRight w:val="0"/>
          <w:marTop w:val="0"/>
          <w:marBottom w:val="240"/>
          <w:divBdr>
            <w:top w:val="none" w:sz="0" w:space="0" w:color="auto"/>
            <w:left w:val="none" w:sz="0" w:space="0" w:color="auto"/>
            <w:bottom w:val="none" w:sz="0" w:space="0" w:color="auto"/>
            <w:right w:val="none" w:sz="0" w:space="0" w:color="auto"/>
          </w:divBdr>
        </w:div>
        <w:div w:id="628586657">
          <w:marLeft w:val="0"/>
          <w:marRight w:val="0"/>
          <w:marTop w:val="0"/>
          <w:marBottom w:val="0"/>
          <w:divBdr>
            <w:top w:val="none" w:sz="0" w:space="0" w:color="auto"/>
            <w:left w:val="none" w:sz="0" w:space="0" w:color="auto"/>
            <w:bottom w:val="none" w:sz="0" w:space="0" w:color="auto"/>
            <w:right w:val="none" w:sz="0" w:space="0" w:color="auto"/>
          </w:divBdr>
        </w:div>
        <w:div w:id="628630887">
          <w:marLeft w:val="0"/>
          <w:marRight w:val="0"/>
          <w:marTop w:val="0"/>
          <w:marBottom w:val="0"/>
          <w:divBdr>
            <w:top w:val="none" w:sz="0" w:space="0" w:color="auto"/>
            <w:left w:val="none" w:sz="0" w:space="0" w:color="auto"/>
            <w:bottom w:val="none" w:sz="0" w:space="0" w:color="auto"/>
            <w:right w:val="none" w:sz="0" w:space="0" w:color="auto"/>
          </w:divBdr>
        </w:div>
        <w:div w:id="628635713">
          <w:marLeft w:val="0"/>
          <w:marRight w:val="0"/>
          <w:marTop w:val="0"/>
          <w:marBottom w:val="0"/>
          <w:divBdr>
            <w:top w:val="none" w:sz="0" w:space="0" w:color="auto"/>
            <w:left w:val="none" w:sz="0" w:space="0" w:color="auto"/>
            <w:bottom w:val="none" w:sz="0" w:space="0" w:color="auto"/>
            <w:right w:val="none" w:sz="0" w:space="0" w:color="auto"/>
          </w:divBdr>
        </w:div>
        <w:div w:id="628777142">
          <w:marLeft w:val="0"/>
          <w:marRight w:val="0"/>
          <w:marTop w:val="0"/>
          <w:marBottom w:val="150"/>
          <w:divBdr>
            <w:top w:val="none" w:sz="0" w:space="0" w:color="auto"/>
            <w:left w:val="none" w:sz="0" w:space="0" w:color="auto"/>
            <w:bottom w:val="none" w:sz="0" w:space="0" w:color="auto"/>
            <w:right w:val="none" w:sz="0" w:space="0" w:color="auto"/>
          </w:divBdr>
        </w:div>
        <w:div w:id="628782883">
          <w:marLeft w:val="0"/>
          <w:marRight w:val="0"/>
          <w:marTop w:val="0"/>
          <w:marBottom w:val="0"/>
          <w:divBdr>
            <w:top w:val="none" w:sz="0" w:space="0" w:color="auto"/>
            <w:left w:val="none" w:sz="0" w:space="0" w:color="auto"/>
            <w:bottom w:val="none" w:sz="0" w:space="0" w:color="auto"/>
            <w:right w:val="none" w:sz="0" w:space="0" w:color="auto"/>
          </w:divBdr>
        </w:div>
        <w:div w:id="628783675">
          <w:marLeft w:val="0"/>
          <w:marRight w:val="0"/>
          <w:marTop w:val="0"/>
          <w:marBottom w:val="0"/>
          <w:divBdr>
            <w:top w:val="none" w:sz="0" w:space="0" w:color="auto"/>
            <w:left w:val="none" w:sz="0" w:space="0" w:color="auto"/>
            <w:bottom w:val="none" w:sz="0" w:space="0" w:color="auto"/>
            <w:right w:val="none" w:sz="0" w:space="0" w:color="auto"/>
          </w:divBdr>
        </w:div>
        <w:div w:id="628825292">
          <w:marLeft w:val="0"/>
          <w:marRight w:val="0"/>
          <w:marTop w:val="63"/>
          <w:marBottom w:val="0"/>
          <w:divBdr>
            <w:top w:val="none" w:sz="0" w:space="0" w:color="auto"/>
            <w:left w:val="none" w:sz="0" w:space="0" w:color="auto"/>
            <w:bottom w:val="none" w:sz="0" w:space="0" w:color="auto"/>
            <w:right w:val="none" w:sz="0" w:space="0" w:color="auto"/>
          </w:divBdr>
        </w:div>
        <w:div w:id="628975652">
          <w:marLeft w:val="0"/>
          <w:marRight w:val="0"/>
          <w:marTop w:val="0"/>
          <w:marBottom w:val="0"/>
          <w:divBdr>
            <w:top w:val="none" w:sz="0" w:space="0" w:color="auto"/>
            <w:left w:val="none" w:sz="0" w:space="0" w:color="auto"/>
            <w:bottom w:val="none" w:sz="0" w:space="0" w:color="auto"/>
            <w:right w:val="none" w:sz="0" w:space="0" w:color="auto"/>
          </w:divBdr>
        </w:div>
        <w:div w:id="629016262">
          <w:marLeft w:val="0"/>
          <w:marRight w:val="0"/>
          <w:marTop w:val="0"/>
          <w:marBottom w:val="0"/>
          <w:divBdr>
            <w:top w:val="single" w:sz="6" w:space="0" w:color="999999"/>
            <w:left w:val="single" w:sz="6" w:space="0" w:color="999999"/>
            <w:bottom w:val="single" w:sz="6" w:space="0" w:color="999999"/>
            <w:right w:val="single" w:sz="6" w:space="0" w:color="999999"/>
          </w:divBdr>
        </w:div>
        <w:div w:id="629018114">
          <w:marLeft w:val="0"/>
          <w:marRight w:val="0"/>
          <w:marTop w:val="0"/>
          <w:marBottom w:val="75"/>
          <w:divBdr>
            <w:top w:val="none" w:sz="0" w:space="0" w:color="auto"/>
            <w:left w:val="none" w:sz="0" w:space="0" w:color="auto"/>
            <w:bottom w:val="none" w:sz="0" w:space="0" w:color="auto"/>
            <w:right w:val="none" w:sz="0" w:space="0" w:color="auto"/>
          </w:divBdr>
        </w:div>
        <w:div w:id="629020181">
          <w:marLeft w:val="75"/>
          <w:marRight w:val="75"/>
          <w:marTop w:val="75"/>
          <w:marBottom w:val="75"/>
          <w:divBdr>
            <w:top w:val="single" w:sz="4" w:space="0" w:color="CCCCCC"/>
            <w:left w:val="single" w:sz="4" w:space="0" w:color="CCCCCC"/>
            <w:bottom w:val="single" w:sz="4" w:space="0" w:color="CCCCCC"/>
            <w:right w:val="single" w:sz="4" w:space="0" w:color="CCCCCC"/>
          </w:divBdr>
        </w:div>
        <w:div w:id="629021900">
          <w:marLeft w:val="0"/>
          <w:marRight w:val="0"/>
          <w:marTop w:val="0"/>
          <w:marBottom w:val="0"/>
          <w:divBdr>
            <w:top w:val="none" w:sz="0" w:space="0" w:color="auto"/>
            <w:left w:val="none" w:sz="0" w:space="0" w:color="auto"/>
            <w:bottom w:val="none" w:sz="0" w:space="0" w:color="auto"/>
            <w:right w:val="none" w:sz="0" w:space="0" w:color="auto"/>
          </w:divBdr>
        </w:div>
        <w:div w:id="629046754">
          <w:marLeft w:val="0"/>
          <w:marRight w:val="0"/>
          <w:marTop w:val="0"/>
          <w:marBottom w:val="384"/>
          <w:divBdr>
            <w:top w:val="none" w:sz="0" w:space="0" w:color="auto"/>
            <w:left w:val="none" w:sz="0" w:space="0" w:color="auto"/>
            <w:bottom w:val="none" w:sz="0" w:space="0" w:color="auto"/>
            <w:right w:val="none" w:sz="0" w:space="0" w:color="auto"/>
          </w:divBdr>
        </w:div>
        <w:div w:id="629168834">
          <w:marLeft w:val="1463"/>
          <w:marRight w:val="0"/>
          <w:marTop w:val="0"/>
          <w:marBottom w:val="0"/>
          <w:divBdr>
            <w:top w:val="none" w:sz="0" w:space="0" w:color="auto"/>
            <w:left w:val="none" w:sz="0" w:space="0" w:color="auto"/>
            <w:bottom w:val="none" w:sz="0" w:space="0" w:color="auto"/>
            <w:right w:val="none" w:sz="0" w:space="0" w:color="auto"/>
          </w:divBdr>
        </w:div>
        <w:div w:id="629243275">
          <w:marLeft w:val="0"/>
          <w:marRight w:val="450"/>
          <w:marTop w:val="0"/>
          <w:marBottom w:val="150"/>
          <w:divBdr>
            <w:top w:val="none" w:sz="0" w:space="0" w:color="auto"/>
            <w:left w:val="none" w:sz="0" w:space="0" w:color="auto"/>
            <w:bottom w:val="none" w:sz="0" w:space="0" w:color="auto"/>
            <w:right w:val="none" w:sz="0" w:space="0" w:color="auto"/>
          </w:divBdr>
          <w:divsChild>
            <w:div w:id="659969835">
              <w:marLeft w:val="0"/>
              <w:marRight w:val="0"/>
              <w:marTop w:val="0"/>
              <w:marBottom w:val="0"/>
              <w:divBdr>
                <w:top w:val="none" w:sz="0" w:space="0" w:color="auto"/>
                <w:left w:val="none" w:sz="0" w:space="0" w:color="auto"/>
                <w:bottom w:val="none" w:sz="0" w:space="0" w:color="auto"/>
                <w:right w:val="none" w:sz="0" w:space="0" w:color="auto"/>
              </w:divBdr>
            </w:div>
          </w:divsChild>
        </w:div>
        <w:div w:id="629282183">
          <w:marLeft w:val="501"/>
          <w:marRight w:val="250"/>
          <w:marTop w:val="0"/>
          <w:marBottom w:val="0"/>
          <w:divBdr>
            <w:top w:val="none" w:sz="0" w:space="0" w:color="auto"/>
            <w:left w:val="none" w:sz="0" w:space="0" w:color="auto"/>
            <w:bottom w:val="none" w:sz="0" w:space="0" w:color="auto"/>
            <w:right w:val="none" w:sz="0" w:space="0" w:color="auto"/>
          </w:divBdr>
        </w:div>
        <w:div w:id="629287894">
          <w:marLeft w:val="0"/>
          <w:marRight w:val="0"/>
          <w:marTop w:val="0"/>
          <w:marBottom w:val="0"/>
          <w:divBdr>
            <w:top w:val="single" w:sz="2" w:space="0" w:color="E0E0E0"/>
            <w:left w:val="single" w:sz="2" w:space="0" w:color="E0E0E0"/>
            <w:bottom w:val="single" w:sz="2" w:space="0" w:color="E0E0E0"/>
            <w:right w:val="single" w:sz="2" w:space="0" w:color="E0E0E0"/>
          </w:divBdr>
          <w:divsChild>
            <w:div w:id="75301000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29289837">
          <w:marLeft w:val="15"/>
          <w:marRight w:val="225"/>
          <w:marTop w:val="225"/>
          <w:marBottom w:val="105"/>
          <w:divBdr>
            <w:top w:val="none" w:sz="0" w:space="0" w:color="auto"/>
            <w:left w:val="none" w:sz="0" w:space="0" w:color="auto"/>
            <w:bottom w:val="none" w:sz="0" w:space="0" w:color="auto"/>
            <w:right w:val="none" w:sz="0" w:space="0" w:color="auto"/>
          </w:divBdr>
        </w:div>
        <w:div w:id="629363159">
          <w:marLeft w:val="0"/>
          <w:marRight w:val="0"/>
          <w:marTop w:val="0"/>
          <w:marBottom w:val="0"/>
          <w:divBdr>
            <w:top w:val="none" w:sz="0" w:space="0" w:color="auto"/>
            <w:left w:val="none" w:sz="0" w:space="0" w:color="auto"/>
            <w:bottom w:val="none" w:sz="0" w:space="0" w:color="auto"/>
            <w:right w:val="none" w:sz="0" w:space="0" w:color="auto"/>
          </w:divBdr>
        </w:div>
        <w:div w:id="629436968">
          <w:marLeft w:val="0"/>
          <w:marRight w:val="0"/>
          <w:marTop w:val="0"/>
          <w:marBottom w:val="300"/>
          <w:divBdr>
            <w:top w:val="none" w:sz="0" w:space="0" w:color="auto"/>
            <w:left w:val="none" w:sz="0" w:space="0" w:color="auto"/>
            <w:bottom w:val="none" w:sz="0" w:space="0" w:color="auto"/>
            <w:right w:val="none" w:sz="0" w:space="0" w:color="auto"/>
          </w:divBdr>
        </w:div>
        <w:div w:id="629439025">
          <w:marLeft w:val="0"/>
          <w:marRight w:val="0"/>
          <w:marTop w:val="0"/>
          <w:marBottom w:val="0"/>
          <w:divBdr>
            <w:top w:val="none" w:sz="0" w:space="0" w:color="auto"/>
            <w:left w:val="none" w:sz="0" w:space="0" w:color="auto"/>
            <w:bottom w:val="none" w:sz="0" w:space="0" w:color="auto"/>
            <w:right w:val="none" w:sz="0" w:space="0" w:color="auto"/>
          </w:divBdr>
        </w:div>
        <w:div w:id="629475259">
          <w:marLeft w:val="0"/>
          <w:marRight w:val="0"/>
          <w:marTop w:val="0"/>
          <w:marBottom w:val="75"/>
          <w:divBdr>
            <w:top w:val="none" w:sz="0" w:space="0" w:color="auto"/>
            <w:left w:val="none" w:sz="0" w:space="0" w:color="auto"/>
            <w:bottom w:val="none" w:sz="0" w:space="0" w:color="auto"/>
            <w:right w:val="none" w:sz="0" w:space="0" w:color="auto"/>
          </w:divBdr>
        </w:div>
        <w:div w:id="629476295">
          <w:marLeft w:val="1463"/>
          <w:marRight w:val="0"/>
          <w:marTop w:val="0"/>
          <w:marBottom w:val="0"/>
          <w:divBdr>
            <w:top w:val="none" w:sz="0" w:space="0" w:color="auto"/>
            <w:left w:val="none" w:sz="0" w:space="0" w:color="auto"/>
            <w:bottom w:val="none" w:sz="0" w:space="0" w:color="auto"/>
            <w:right w:val="none" w:sz="0" w:space="0" w:color="auto"/>
          </w:divBdr>
        </w:div>
        <w:div w:id="629631837">
          <w:marLeft w:val="0"/>
          <w:marRight w:val="0"/>
          <w:marTop w:val="0"/>
          <w:marBottom w:val="0"/>
          <w:divBdr>
            <w:top w:val="none" w:sz="0" w:space="0" w:color="auto"/>
            <w:left w:val="none" w:sz="0" w:space="0" w:color="auto"/>
            <w:bottom w:val="none" w:sz="0" w:space="0" w:color="auto"/>
            <w:right w:val="none" w:sz="0" w:space="0" w:color="auto"/>
          </w:divBdr>
        </w:div>
        <w:div w:id="629671514">
          <w:marLeft w:val="0"/>
          <w:marRight w:val="0"/>
          <w:marTop w:val="150"/>
          <w:marBottom w:val="0"/>
          <w:divBdr>
            <w:top w:val="none" w:sz="0" w:space="0" w:color="auto"/>
            <w:left w:val="none" w:sz="0" w:space="0" w:color="auto"/>
            <w:bottom w:val="none" w:sz="0" w:space="0" w:color="auto"/>
            <w:right w:val="none" w:sz="0" w:space="0" w:color="auto"/>
          </w:divBdr>
          <w:divsChild>
            <w:div w:id="661542171">
              <w:marLeft w:val="0"/>
              <w:marRight w:val="0"/>
              <w:marTop w:val="0"/>
              <w:marBottom w:val="0"/>
              <w:divBdr>
                <w:top w:val="none" w:sz="0" w:space="0" w:color="auto"/>
                <w:left w:val="none" w:sz="0" w:space="0" w:color="auto"/>
                <w:bottom w:val="none" w:sz="0" w:space="0" w:color="auto"/>
                <w:right w:val="none" w:sz="0" w:space="0" w:color="auto"/>
              </w:divBdr>
            </w:div>
          </w:divsChild>
        </w:div>
        <w:div w:id="629701869">
          <w:marLeft w:val="0"/>
          <w:marRight w:val="0"/>
          <w:marTop w:val="0"/>
          <w:marBottom w:val="345"/>
          <w:divBdr>
            <w:top w:val="none" w:sz="0" w:space="0" w:color="auto"/>
            <w:left w:val="none" w:sz="0" w:space="0" w:color="auto"/>
            <w:bottom w:val="none" w:sz="0" w:space="0" w:color="auto"/>
            <w:right w:val="none" w:sz="0" w:space="0" w:color="auto"/>
          </w:divBdr>
        </w:div>
        <w:div w:id="629702081">
          <w:marLeft w:val="13"/>
          <w:marRight w:val="188"/>
          <w:marTop w:val="138"/>
          <w:marBottom w:val="88"/>
          <w:divBdr>
            <w:top w:val="none" w:sz="0" w:space="0" w:color="auto"/>
            <w:left w:val="none" w:sz="0" w:space="0" w:color="auto"/>
            <w:bottom w:val="none" w:sz="0" w:space="0" w:color="auto"/>
            <w:right w:val="none" w:sz="0" w:space="0" w:color="auto"/>
          </w:divBdr>
        </w:div>
        <w:div w:id="629749050">
          <w:marLeft w:val="750"/>
          <w:marRight w:val="1500"/>
          <w:marTop w:val="0"/>
          <w:marBottom w:val="0"/>
          <w:divBdr>
            <w:top w:val="none" w:sz="0" w:space="0" w:color="auto"/>
            <w:left w:val="none" w:sz="0" w:space="0" w:color="auto"/>
            <w:bottom w:val="none" w:sz="0" w:space="0" w:color="auto"/>
            <w:right w:val="none" w:sz="0" w:space="0" w:color="auto"/>
          </w:divBdr>
        </w:div>
        <w:div w:id="629752358">
          <w:marLeft w:val="0"/>
          <w:marRight w:val="0"/>
          <w:marTop w:val="75"/>
          <w:marBottom w:val="0"/>
          <w:divBdr>
            <w:top w:val="none" w:sz="0" w:space="0" w:color="auto"/>
            <w:left w:val="none" w:sz="0" w:space="0" w:color="auto"/>
            <w:bottom w:val="none" w:sz="0" w:space="0" w:color="auto"/>
            <w:right w:val="none" w:sz="0" w:space="0" w:color="auto"/>
          </w:divBdr>
        </w:div>
        <w:div w:id="629937227">
          <w:marLeft w:val="0"/>
          <w:marRight w:val="0"/>
          <w:marTop w:val="0"/>
          <w:marBottom w:val="0"/>
          <w:divBdr>
            <w:top w:val="none" w:sz="0" w:space="0" w:color="auto"/>
            <w:left w:val="none" w:sz="0" w:space="0" w:color="auto"/>
            <w:bottom w:val="none" w:sz="0" w:space="0" w:color="auto"/>
            <w:right w:val="none" w:sz="0" w:space="0" w:color="auto"/>
          </w:divBdr>
          <w:divsChild>
            <w:div w:id="347291274">
              <w:marLeft w:val="0"/>
              <w:marRight w:val="0"/>
              <w:marTop w:val="0"/>
              <w:marBottom w:val="0"/>
              <w:divBdr>
                <w:top w:val="none" w:sz="0" w:space="0" w:color="auto"/>
                <w:left w:val="none" w:sz="0" w:space="0" w:color="auto"/>
                <w:bottom w:val="none" w:sz="0" w:space="0" w:color="auto"/>
                <w:right w:val="none" w:sz="0" w:space="0" w:color="auto"/>
              </w:divBdr>
            </w:div>
          </w:divsChild>
        </w:div>
        <w:div w:id="629938708">
          <w:marLeft w:val="0"/>
          <w:marRight w:val="0"/>
          <w:marTop w:val="0"/>
          <w:marBottom w:val="0"/>
          <w:divBdr>
            <w:top w:val="none" w:sz="0" w:space="0" w:color="auto"/>
            <w:left w:val="none" w:sz="0" w:space="0" w:color="auto"/>
            <w:bottom w:val="none" w:sz="0" w:space="0" w:color="auto"/>
            <w:right w:val="none" w:sz="0" w:space="0" w:color="auto"/>
          </w:divBdr>
        </w:div>
        <w:div w:id="629943769">
          <w:marLeft w:val="0"/>
          <w:marRight w:val="0"/>
          <w:marTop w:val="0"/>
          <w:marBottom w:val="0"/>
          <w:divBdr>
            <w:top w:val="none" w:sz="0" w:space="0" w:color="auto"/>
            <w:left w:val="none" w:sz="0" w:space="0" w:color="auto"/>
            <w:bottom w:val="none" w:sz="0" w:space="0" w:color="auto"/>
            <w:right w:val="none" w:sz="0" w:space="0" w:color="auto"/>
          </w:divBdr>
        </w:div>
        <w:div w:id="629944349">
          <w:blockQuote w:val="1"/>
          <w:marLeft w:val="0"/>
          <w:marRight w:val="0"/>
          <w:marTop w:val="300"/>
          <w:marBottom w:val="315"/>
          <w:divBdr>
            <w:top w:val="none" w:sz="0" w:space="0" w:color="auto"/>
            <w:left w:val="single" w:sz="36" w:space="15" w:color="C4E0A6"/>
            <w:bottom w:val="none" w:sz="0" w:space="0" w:color="auto"/>
            <w:right w:val="none" w:sz="0" w:space="0" w:color="auto"/>
          </w:divBdr>
        </w:div>
        <w:div w:id="630013118">
          <w:marLeft w:val="15"/>
          <w:marRight w:val="225"/>
          <w:marTop w:val="225"/>
          <w:marBottom w:val="105"/>
          <w:divBdr>
            <w:top w:val="none" w:sz="0" w:space="0" w:color="auto"/>
            <w:left w:val="none" w:sz="0" w:space="0" w:color="auto"/>
            <w:bottom w:val="none" w:sz="0" w:space="0" w:color="auto"/>
            <w:right w:val="none" w:sz="0" w:space="0" w:color="auto"/>
          </w:divBdr>
          <w:divsChild>
            <w:div w:id="671222285">
              <w:marLeft w:val="0"/>
              <w:marRight w:val="0"/>
              <w:marTop w:val="0"/>
              <w:marBottom w:val="0"/>
              <w:divBdr>
                <w:top w:val="none" w:sz="0" w:space="0" w:color="auto"/>
                <w:left w:val="none" w:sz="0" w:space="0" w:color="auto"/>
                <w:bottom w:val="none" w:sz="0" w:space="0" w:color="auto"/>
                <w:right w:val="none" w:sz="0" w:space="0" w:color="auto"/>
              </w:divBdr>
            </w:div>
          </w:divsChild>
        </w:div>
        <w:div w:id="630017546">
          <w:marLeft w:val="0"/>
          <w:marRight w:val="0"/>
          <w:marTop w:val="0"/>
          <w:marBottom w:val="0"/>
          <w:divBdr>
            <w:top w:val="none" w:sz="0" w:space="0" w:color="auto"/>
            <w:left w:val="none" w:sz="0" w:space="0" w:color="auto"/>
            <w:bottom w:val="none" w:sz="0" w:space="0" w:color="auto"/>
            <w:right w:val="none" w:sz="0" w:space="0" w:color="auto"/>
          </w:divBdr>
        </w:div>
        <w:div w:id="630019071">
          <w:marLeft w:val="0"/>
          <w:marRight w:val="0"/>
          <w:marTop w:val="0"/>
          <w:marBottom w:val="0"/>
          <w:divBdr>
            <w:top w:val="none" w:sz="0" w:space="0" w:color="auto"/>
            <w:left w:val="none" w:sz="0" w:space="0" w:color="auto"/>
            <w:bottom w:val="none" w:sz="0" w:space="0" w:color="auto"/>
            <w:right w:val="none" w:sz="0" w:space="0" w:color="auto"/>
          </w:divBdr>
        </w:div>
        <w:div w:id="630064256">
          <w:marLeft w:val="0"/>
          <w:marRight w:val="450"/>
          <w:marTop w:val="150"/>
          <w:marBottom w:val="150"/>
          <w:divBdr>
            <w:top w:val="single" w:sz="36" w:space="0" w:color="C00808"/>
            <w:left w:val="single" w:sz="36" w:space="0" w:color="C00808"/>
            <w:bottom w:val="single" w:sz="36" w:space="0" w:color="C00808"/>
            <w:right w:val="single" w:sz="36" w:space="0" w:color="C00808"/>
          </w:divBdr>
        </w:div>
        <w:div w:id="630131946">
          <w:marLeft w:val="0"/>
          <w:marRight w:val="0"/>
          <w:marTop w:val="0"/>
          <w:marBottom w:val="0"/>
          <w:divBdr>
            <w:top w:val="none" w:sz="0" w:space="0" w:color="auto"/>
            <w:left w:val="none" w:sz="0" w:space="0" w:color="auto"/>
            <w:bottom w:val="none" w:sz="0" w:space="0" w:color="auto"/>
            <w:right w:val="none" w:sz="0" w:space="0" w:color="auto"/>
          </w:divBdr>
          <w:divsChild>
            <w:div w:id="422841386">
              <w:marLeft w:val="-150"/>
              <w:marRight w:val="-150"/>
              <w:marTop w:val="0"/>
              <w:marBottom w:val="0"/>
              <w:divBdr>
                <w:top w:val="none" w:sz="0" w:space="0" w:color="auto"/>
                <w:left w:val="none" w:sz="0" w:space="0" w:color="auto"/>
                <w:bottom w:val="none" w:sz="0" w:space="0" w:color="auto"/>
                <w:right w:val="none" w:sz="0" w:space="0" w:color="auto"/>
              </w:divBdr>
            </w:div>
          </w:divsChild>
        </w:div>
        <w:div w:id="630138281">
          <w:marLeft w:val="0"/>
          <w:marRight w:val="0"/>
          <w:marTop w:val="0"/>
          <w:marBottom w:val="0"/>
          <w:divBdr>
            <w:top w:val="none" w:sz="0" w:space="0" w:color="auto"/>
            <w:left w:val="none" w:sz="0" w:space="0" w:color="auto"/>
            <w:bottom w:val="none" w:sz="0" w:space="0" w:color="auto"/>
            <w:right w:val="none" w:sz="0" w:space="0" w:color="auto"/>
          </w:divBdr>
        </w:div>
        <w:div w:id="630212682">
          <w:marLeft w:val="0"/>
          <w:marRight w:val="0"/>
          <w:marTop w:val="0"/>
          <w:marBottom w:val="0"/>
          <w:divBdr>
            <w:top w:val="none" w:sz="0" w:space="0" w:color="auto"/>
            <w:left w:val="none" w:sz="0" w:space="0" w:color="auto"/>
            <w:bottom w:val="none" w:sz="0" w:space="0" w:color="auto"/>
            <w:right w:val="none" w:sz="0" w:space="0" w:color="auto"/>
          </w:divBdr>
          <w:divsChild>
            <w:div w:id="292567155">
              <w:marLeft w:val="0"/>
              <w:marRight w:val="0"/>
              <w:marTop w:val="0"/>
              <w:marBottom w:val="0"/>
              <w:divBdr>
                <w:top w:val="none" w:sz="0" w:space="0" w:color="auto"/>
                <w:left w:val="none" w:sz="0" w:space="0" w:color="auto"/>
                <w:bottom w:val="none" w:sz="0" w:space="0" w:color="auto"/>
                <w:right w:val="none" w:sz="0" w:space="0" w:color="auto"/>
              </w:divBdr>
              <w:divsChild>
                <w:div w:id="608001731">
                  <w:marLeft w:val="0"/>
                  <w:marRight w:val="0"/>
                  <w:marTop w:val="0"/>
                  <w:marBottom w:val="0"/>
                  <w:divBdr>
                    <w:top w:val="none" w:sz="0" w:space="0" w:color="auto"/>
                    <w:left w:val="none" w:sz="0" w:space="0" w:color="auto"/>
                    <w:bottom w:val="none" w:sz="0" w:space="0" w:color="auto"/>
                    <w:right w:val="none" w:sz="0" w:space="0" w:color="auto"/>
                  </w:divBdr>
                  <w:divsChild>
                    <w:div w:id="6896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283362">
          <w:marLeft w:val="0"/>
          <w:marRight w:val="0"/>
          <w:marTop w:val="0"/>
          <w:marBottom w:val="345"/>
          <w:divBdr>
            <w:top w:val="none" w:sz="0" w:space="0" w:color="auto"/>
            <w:left w:val="none" w:sz="0" w:space="0" w:color="auto"/>
            <w:bottom w:val="none" w:sz="0" w:space="0" w:color="auto"/>
            <w:right w:val="none" w:sz="0" w:space="0" w:color="auto"/>
          </w:divBdr>
        </w:div>
        <w:div w:id="630287213">
          <w:marLeft w:val="0"/>
          <w:marRight w:val="0"/>
          <w:marTop w:val="0"/>
          <w:marBottom w:val="0"/>
          <w:divBdr>
            <w:top w:val="none" w:sz="0" w:space="0" w:color="auto"/>
            <w:left w:val="none" w:sz="0" w:space="0" w:color="auto"/>
            <w:bottom w:val="none" w:sz="0" w:space="0" w:color="auto"/>
            <w:right w:val="none" w:sz="0" w:space="0" w:color="auto"/>
          </w:divBdr>
        </w:div>
        <w:div w:id="630328516">
          <w:marLeft w:val="0"/>
          <w:marRight w:val="0"/>
          <w:marTop w:val="0"/>
          <w:marBottom w:val="0"/>
          <w:divBdr>
            <w:top w:val="single" w:sz="2" w:space="0" w:color="E0E0E0"/>
            <w:left w:val="single" w:sz="2" w:space="0" w:color="E0E0E0"/>
            <w:bottom w:val="single" w:sz="2" w:space="0" w:color="E0E0E0"/>
            <w:right w:val="single" w:sz="2" w:space="0" w:color="E0E0E0"/>
          </w:divBdr>
        </w:div>
        <w:div w:id="630399728">
          <w:marLeft w:val="0"/>
          <w:marRight w:val="0"/>
          <w:marTop w:val="0"/>
          <w:marBottom w:val="0"/>
          <w:divBdr>
            <w:top w:val="single" w:sz="2" w:space="0" w:color="E0E0E0"/>
            <w:left w:val="single" w:sz="2" w:space="0" w:color="E0E0E0"/>
            <w:bottom w:val="single" w:sz="2" w:space="0" w:color="E0E0E0"/>
            <w:right w:val="single" w:sz="2" w:space="0" w:color="E0E0E0"/>
          </w:divBdr>
        </w:div>
        <w:div w:id="630406974">
          <w:marLeft w:val="0"/>
          <w:marRight w:val="450"/>
          <w:marTop w:val="0"/>
          <w:marBottom w:val="150"/>
          <w:divBdr>
            <w:top w:val="none" w:sz="0" w:space="0" w:color="auto"/>
            <w:left w:val="none" w:sz="0" w:space="0" w:color="auto"/>
            <w:bottom w:val="none" w:sz="0" w:space="0" w:color="auto"/>
            <w:right w:val="none" w:sz="0" w:space="0" w:color="auto"/>
          </w:divBdr>
          <w:divsChild>
            <w:div w:id="760684113">
              <w:marLeft w:val="0"/>
              <w:marRight w:val="0"/>
              <w:marTop w:val="0"/>
              <w:marBottom w:val="0"/>
              <w:divBdr>
                <w:top w:val="none" w:sz="0" w:space="0" w:color="auto"/>
                <w:left w:val="none" w:sz="0" w:space="0" w:color="auto"/>
                <w:bottom w:val="none" w:sz="0" w:space="0" w:color="auto"/>
                <w:right w:val="none" w:sz="0" w:space="0" w:color="auto"/>
              </w:divBdr>
            </w:div>
          </w:divsChild>
        </w:div>
        <w:div w:id="630549807">
          <w:marLeft w:val="0"/>
          <w:marRight w:val="0"/>
          <w:marTop w:val="0"/>
          <w:marBottom w:val="0"/>
          <w:divBdr>
            <w:top w:val="none" w:sz="0" w:space="0" w:color="auto"/>
            <w:left w:val="none" w:sz="0" w:space="0" w:color="auto"/>
            <w:bottom w:val="none" w:sz="0" w:space="0" w:color="auto"/>
            <w:right w:val="none" w:sz="0" w:space="0" w:color="auto"/>
          </w:divBdr>
          <w:divsChild>
            <w:div w:id="550115427">
              <w:marLeft w:val="0"/>
              <w:marRight w:val="0"/>
              <w:marTop w:val="0"/>
              <w:marBottom w:val="0"/>
              <w:divBdr>
                <w:top w:val="none" w:sz="0" w:space="0" w:color="auto"/>
                <w:left w:val="none" w:sz="0" w:space="0" w:color="auto"/>
                <w:bottom w:val="none" w:sz="0" w:space="0" w:color="auto"/>
                <w:right w:val="none" w:sz="0" w:space="0" w:color="auto"/>
              </w:divBdr>
            </w:div>
          </w:divsChild>
        </w:div>
        <w:div w:id="630551415">
          <w:marLeft w:val="0"/>
          <w:marRight w:val="0"/>
          <w:marTop w:val="0"/>
          <w:marBottom w:val="240"/>
          <w:divBdr>
            <w:top w:val="none" w:sz="0" w:space="0" w:color="auto"/>
            <w:left w:val="none" w:sz="0" w:space="0" w:color="auto"/>
            <w:bottom w:val="none" w:sz="0" w:space="0" w:color="auto"/>
            <w:right w:val="none" w:sz="0" w:space="0" w:color="auto"/>
          </w:divBdr>
        </w:div>
        <w:div w:id="630552740">
          <w:marLeft w:val="750"/>
          <w:marRight w:val="0"/>
          <w:marTop w:val="0"/>
          <w:marBottom w:val="0"/>
          <w:divBdr>
            <w:top w:val="none" w:sz="0" w:space="0" w:color="auto"/>
            <w:left w:val="none" w:sz="0" w:space="0" w:color="auto"/>
            <w:bottom w:val="none" w:sz="0" w:space="0" w:color="auto"/>
            <w:right w:val="none" w:sz="0" w:space="0" w:color="auto"/>
          </w:divBdr>
        </w:div>
        <w:div w:id="630593896">
          <w:marLeft w:val="0"/>
          <w:marRight w:val="0"/>
          <w:marTop w:val="0"/>
          <w:marBottom w:val="0"/>
          <w:divBdr>
            <w:top w:val="none" w:sz="0" w:space="0" w:color="auto"/>
            <w:left w:val="none" w:sz="0" w:space="0" w:color="auto"/>
            <w:bottom w:val="none" w:sz="0" w:space="0" w:color="auto"/>
            <w:right w:val="none" w:sz="0" w:space="0" w:color="auto"/>
          </w:divBdr>
        </w:div>
        <w:div w:id="630745697">
          <w:marLeft w:val="38"/>
          <w:marRight w:val="38"/>
          <w:marTop w:val="38"/>
          <w:marBottom w:val="38"/>
          <w:divBdr>
            <w:top w:val="none" w:sz="0" w:space="0" w:color="auto"/>
            <w:left w:val="none" w:sz="0" w:space="0" w:color="auto"/>
            <w:bottom w:val="none" w:sz="0" w:space="0" w:color="auto"/>
            <w:right w:val="none" w:sz="0" w:space="0" w:color="auto"/>
          </w:divBdr>
        </w:div>
        <w:div w:id="630788329">
          <w:marLeft w:val="0"/>
          <w:marRight w:val="0"/>
          <w:marTop w:val="100"/>
          <w:marBottom w:val="100"/>
          <w:divBdr>
            <w:top w:val="none" w:sz="0" w:space="0" w:color="auto"/>
            <w:left w:val="none" w:sz="0" w:space="0" w:color="auto"/>
            <w:bottom w:val="none" w:sz="0" w:space="0" w:color="auto"/>
            <w:right w:val="none" w:sz="0" w:space="0" w:color="auto"/>
          </w:divBdr>
        </w:div>
        <w:div w:id="630788714">
          <w:marLeft w:val="0"/>
          <w:marRight w:val="0"/>
          <w:marTop w:val="0"/>
          <w:marBottom w:val="240"/>
          <w:divBdr>
            <w:top w:val="none" w:sz="0" w:space="0" w:color="auto"/>
            <w:left w:val="none" w:sz="0" w:space="0" w:color="auto"/>
            <w:bottom w:val="none" w:sz="0" w:space="0" w:color="auto"/>
            <w:right w:val="none" w:sz="0" w:space="0" w:color="auto"/>
          </w:divBdr>
        </w:div>
        <w:div w:id="630862507">
          <w:marLeft w:val="0"/>
          <w:marRight w:val="0"/>
          <w:marTop w:val="0"/>
          <w:marBottom w:val="0"/>
          <w:divBdr>
            <w:top w:val="none" w:sz="0" w:space="0" w:color="auto"/>
            <w:left w:val="none" w:sz="0" w:space="0" w:color="auto"/>
            <w:bottom w:val="none" w:sz="0" w:space="0" w:color="auto"/>
            <w:right w:val="none" w:sz="0" w:space="0" w:color="auto"/>
          </w:divBdr>
          <w:divsChild>
            <w:div w:id="313071031">
              <w:marLeft w:val="0"/>
              <w:marRight w:val="0"/>
              <w:marTop w:val="0"/>
              <w:marBottom w:val="0"/>
              <w:divBdr>
                <w:top w:val="none" w:sz="0" w:space="0" w:color="auto"/>
                <w:left w:val="none" w:sz="0" w:space="0" w:color="auto"/>
                <w:bottom w:val="none" w:sz="0" w:space="0" w:color="auto"/>
                <w:right w:val="none" w:sz="0" w:space="0" w:color="auto"/>
              </w:divBdr>
            </w:div>
          </w:divsChild>
        </w:div>
        <w:div w:id="630981189">
          <w:marLeft w:val="0"/>
          <w:marRight w:val="0"/>
          <w:marTop w:val="0"/>
          <w:marBottom w:val="0"/>
          <w:divBdr>
            <w:top w:val="none" w:sz="0" w:space="0" w:color="auto"/>
            <w:left w:val="none" w:sz="0" w:space="0" w:color="auto"/>
            <w:bottom w:val="none" w:sz="0" w:space="0" w:color="auto"/>
            <w:right w:val="none" w:sz="0" w:space="0" w:color="auto"/>
          </w:divBdr>
        </w:div>
        <w:div w:id="630985906">
          <w:marLeft w:val="0"/>
          <w:marRight w:val="0"/>
          <w:marTop w:val="0"/>
          <w:marBottom w:val="345"/>
          <w:divBdr>
            <w:top w:val="none" w:sz="0" w:space="0" w:color="auto"/>
            <w:left w:val="none" w:sz="0" w:space="0" w:color="auto"/>
            <w:bottom w:val="none" w:sz="0" w:space="0" w:color="auto"/>
            <w:right w:val="none" w:sz="0" w:space="0" w:color="auto"/>
          </w:divBdr>
        </w:div>
        <w:div w:id="631207226">
          <w:marLeft w:val="0"/>
          <w:marRight w:val="0"/>
          <w:marTop w:val="0"/>
          <w:marBottom w:val="150"/>
          <w:divBdr>
            <w:top w:val="none" w:sz="0" w:space="0" w:color="auto"/>
            <w:left w:val="none" w:sz="0" w:space="0" w:color="auto"/>
            <w:bottom w:val="none" w:sz="0" w:space="0" w:color="auto"/>
            <w:right w:val="none" w:sz="0" w:space="0" w:color="auto"/>
          </w:divBdr>
        </w:div>
        <w:div w:id="631208710">
          <w:marLeft w:val="0"/>
          <w:marRight w:val="0"/>
          <w:marTop w:val="0"/>
          <w:marBottom w:val="250"/>
          <w:divBdr>
            <w:top w:val="none" w:sz="0" w:space="0" w:color="auto"/>
            <w:left w:val="none" w:sz="0" w:space="0" w:color="auto"/>
            <w:bottom w:val="none" w:sz="0" w:space="0" w:color="auto"/>
            <w:right w:val="none" w:sz="0" w:space="0" w:color="auto"/>
          </w:divBdr>
          <w:divsChild>
            <w:div w:id="265696954">
              <w:marLeft w:val="0"/>
              <w:marRight w:val="0"/>
              <w:marTop w:val="0"/>
              <w:marBottom w:val="0"/>
              <w:divBdr>
                <w:top w:val="none" w:sz="0" w:space="0" w:color="auto"/>
                <w:left w:val="none" w:sz="0" w:space="0" w:color="auto"/>
                <w:bottom w:val="none" w:sz="0" w:space="0" w:color="auto"/>
                <w:right w:val="none" w:sz="0" w:space="0" w:color="auto"/>
              </w:divBdr>
              <w:divsChild>
                <w:div w:id="302657760">
                  <w:marLeft w:val="0"/>
                  <w:marRight w:val="0"/>
                  <w:marTop w:val="0"/>
                  <w:marBottom w:val="0"/>
                  <w:divBdr>
                    <w:top w:val="none" w:sz="0" w:space="0" w:color="auto"/>
                    <w:left w:val="none" w:sz="0" w:space="0" w:color="auto"/>
                    <w:bottom w:val="none" w:sz="0" w:space="0" w:color="auto"/>
                    <w:right w:val="none" w:sz="0" w:space="0" w:color="auto"/>
                  </w:divBdr>
                  <w:divsChild>
                    <w:div w:id="723061581">
                      <w:marLeft w:val="0"/>
                      <w:marRight w:val="0"/>
                      <w:marTop w:val="100"/>
                      <w:marBottom w:val="100"/>
                      <w:divBdr>
                        <w:top w:val="none" w:sz="0" w:space="0" w:color="auto"/>
                        <w:left w:val="none" w:sz="0" w:space="0" w:color="auto"/>
                        <w:bottom w:val="none" w:sz="0" w:space="0" w:color="auto"/>
                        <w:right w:val="none" w:sz="0" w:space="0" w:color="auto"/>
                      </w:divBdr>
                      <w:divsChild>
                        <w:div w:id="35870277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631249366">
          <w:marLeft w:val="-225"/>
          <w:marRight w:val="-225"/>
          <w:marTop w:val="0"/>
          <w:marBottom w:val="0"/>
          <w:divBdr>
            <w:top w:val="none" w:sz="0" w:space="0" w:color="auto"/>
            <w:left w:val="none" w:sz="0" w:space="0" w:color="auto"/>
            <w:bottom w:val="none" w:sz="0" w:space="0" w:color="auto"/>
            <w:right w:val="none" w:sz="0" w:space="0" w:color="auto"/>
          </w:divBdr>
          <w:divsChild>
            <w:div w:id="79915189">
              <w:marLeft w:val="0"/>
              <w:marRight w:val="0"/>
              <w:marTop w:val="0"/>
              <w:marBottom w:val="0"/>
              <w:divBdr>
                <w:top w:val="none" w:sz="0" w:space="0" w:color="auto"/>
                <w:left w:val="none" w:sz="0" w:space="0" w:color="auto"/>
                <w:bottom w:val="none" w:sz="0" w:space="0" w:color="auto"/>
                <w:right w:val="none" w:sz="0" w:space="0" w:color="auto"/>
              </w:divBdr>
              <w:divsChild>
                <w:div w:id="41466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252305">
          <w:marLeft w:val="-225"/>
          <w:marRight w:val="-225"/>
          <w:marTop w:val="0"/>
          <w:marBottom w:val="0"/>
          <w:divBdr>
            <w:top w:val="none" w:sz="0" w:space="0" w:color="auto"/>
            <w:left w:val="none" w:sz="0" w:space="0" w:color="auto"/>
            <w:bottom w:val="none" w:sz="0" w:space="0" w:color="auto"/>
            <w:right w:val="none" w:sz="0" w:space="0" w:color="auto"/>
          </w:divBdr>
          <w:divsChild>
            <w:div w:id="75326952">
              <w:marLeft w:val="0"/>
              <w:marRight w:val="0"/>
              <w:marTop w:val="0"/>
              <w:marBottom w:val="0"/>
              <w:divBdr>
                <w:top w:val="none" w:sz="0" w:space="0" w:color="auto"/>
                <w:left w:val="none" w:sz="0" w:space="0" w:color="auto"/>
                <w:bottom w:val="none" w:sz="0" w:space="0" w:color="auto"/>
                <w:right w:val="none" w:sz="0" w:space="0" w:color="auto"/>
              </w:divBdr>
            </w:div>
          </w:divsChild>
        </w:div>
        <w:div w:id="631254642">
          <w:marLeft w:val="0"/>
          <w:marRight w:val="0"/>
          <w:marTop w:val="0"/>
          <w:marBottom w:val="0"/>
          <w:divBdr>
            <w:top w:val="none" w:sz="0" w:space="0" w:color="auto"/>
            <w:left w:val="none" w:sz="0" w:space="0" w:color="auto"/>
            <w:bottom w:val="none" w:sz="0" w:space="0" w:color="auto"/>
            <w:right w:val="none" w:sz="0" w:space="0" w:color="auto"/>
          </w:divBdr>
        </w:div>
        <w:div w:id="631255518">
          <w:marLeft w:val="0"/>
          <w:marRight w:val="0"/>
          <w:marTop w:val="0"/>
          <w:marBottom w:val="0"/>
          <w:divBdr>
            <w:top w:val="none" w:sz="0" w:space="0" w:color="auto"/>
            <w:left w:val="none" w:sz="0" w:space="0" w:color="auto"/>
            <w:bottom w:val="none" w:sz="0" w:space="0" w:color="auto"/>
            <w:right w:val="none" w:sz="0" w:space="0" w:color="auto"/>
          </w:divBdr>
        </w:div>
        <w:div w:id="631324351">
          <w:marLeft w:val="0"/>
          <w:marRight w:val="0"/>
          <w:marTop w:val="0"/>
          <w:marBottom w:val="75"/>
          <w:divBdr>
            <w:top w:val="none" w:sz="0" w:space="0" w:color="auto"/>
            <w:left w:val="none" w:sz="0" w:space="0" w:color="auto"/>
            <w:bottom w:val="none" w:sz="0" w:space="0" w:color="auto"/>
            <w:right w:val="none" w:sz="0" w:space="0" w:color="auto"/>
          </w:divBdr>
        </w:div>
        <w:div w:id="631403576">
          <w:marLeft w:val="0"/>
          <w:marRight w:val="0"/>
          <w:marTop w:val="0"/>
          <w:marBottom w:val="0"/>
          <w:divBdr>
            <w:top w:val="single" w:sz="2" w:space="0" w:color="E0E0E0"/>
            <w:left w:val="single" w:sz="2" w:space="0" w:color="E0E0E0"/>
            <w:bottom w:val="single" w:sz="2" w:space="0" w:color="E0E0E0"/>
            <w:right w:val="single" w:sz="2" w:space="0" w:color="E0E0E0"/>
          </w:divBdr>
          <w:divsChild>
            <w:div w:id="31923652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31405805">
          <w:marLeft w:val="0"/>
          <w:marRight w:val="0"/>
          <w:marTop w:val="0"/>
          <w:marBottom w:val="0"/>
          <w:divBdr>
            <w:top w:val="none" w:sz="0" w:space="0" w:color="auto"/>
            <w:left w:val="none" w:sz="0" w:space="0" w:color="auto"/>
            <w:bottom w:val="none" w:sz="0" w:space="0" w:color="auto"/>
            <w:right w:val="none" w:sz="0" w:space="0" w:color="auto"/>
          </w:divBdr>
          <w:divsChild>
            <w:div w:id="299111313">
              <w:marLeft w:val="0"/>
              <w:marRight w:val="188"/>
              <w:marTop w:val="0"/>
              <w:marBottom w:val="0"/>
              <w:divBdr>
                <w:top w:val="none" w:sz="0" w:space="0" w:color="auto"/>
                <w:left w:val="none" w:sz="0" w:space="0" w:color="auto"/>
                <w:bottom w:val="none" w:sz="0" w:space="0" w:color="auto"/>
                <w:right w:val="none" w:sz="0" w:space="0" w:color="auto"/>
              </w:divBdr>
            </w:div>
          </w:divsChild>
        </w:div>
        <w:div w:id="631441531">
          <w:marLeft w:val="0"/>
          <w:marRight w:val="0"/>
          <w:marTop w:val="0"/>
          <w:marBottom w:val="150"/>
          <w:divBdr>
            <w:top w:val="none" w:sz="0" w:space="0" w:color="auto"/>
            <w:left w:val="none" w:sz="0" w:space="0" w:color="auto"/>
            <w:bottom w:val="none" w:sz="0" w:space="0" w:color="auto"/>
            <w:right w:val="none" w:sz="0" w:space="0" w:color="auto"/>
          </w:divBdr>
        </w:div>
        <w:div w:id="631442519">
          <w:marLeft w:val="0"/>
          <w:marRight w:val="0"/>
          <w:marTop w:val="0"/>
          <w:marBottom w:val="0"/>
          <w:divBdr>
            <w:top w:val="none" w:sz="0" w:space="0" w:color="auto"/>
            <w:left w:val="none" w:sz="0" w:space="0" w:color="auto"/>
            <w:bottom w:val="none" w:sz="0" w:space="0" w:color="auto"/>
            <w:right w:val="none" w:sz="0" w:space="0" w:color="auto"/>
          </w:divBdr>
        </w:div>
        <w:div w:id="631443596">
          <w:marLeft w:val="0"/>
          <w:marRight w:val="0"/>
          <w:marTop w:val="0"/>
          <w:marBottom w:val="0"/>
          <w:divBdr>
            <w:top w:val="none" w:sz="0" w:space="0" w:color="auto"/>
            <w:left w:val="none" w:sz="0" w:space="0" w:color="auto"/>
            <w:bottom w:val="none" w:sz="0" w:space="0" w:color="auto"/>
            <w:right w:val="none" w:sz="0" w:space="0" w:color="auto"/>
          </w:divBdr>
        </w:div>
        <w:div w:id="631596832">
          <w:marLeft w:val="0"/>
          <w:marRight w:val="0"/>
          <w:marTop w:val="0"/>
          <w:marBottom w:val="0"/>
          <w:divBdr>
            <w:top w:val="none" w:sz="0" w:space="0" w:color="auto"/>
            <w:left w:val="none" w:sz="0" w:space="0" w:color="auto"/>
            <w:bottom w:val="none" w:sz="0" w:space="0" w:color="auto"/>
            <w:right w:val="none" w:sz="0" w:space="0" w:color="auto"/>
          </w:divBdr>
        </w:div>
        <w:div w:id="631640238">
          <w:marLeft w:val="0"/>
          <w:marRight w:val="0"/>
          <w:marTop w:val="0"/>
          <w:marBottom w:val="300"/>
          <w:divBdr>
            <w:top w:val="none" w:sz="0" w:space="0" w:color="auto"/>
            <w:left w:val="none" w:sz="0" w:space="0" w:color="auto"/>
            <w:bottom w:val="single" w:sz="6" w:space="5" w:color="000000"/>
            <w:right w:val="none" w:sz="0" w:space="0" w:color="auto"/>
          </w:divBdr>
        </w:div>
        <w:div w:id="631640795">
          <w:marLeft w:val="1500"/>
          <w:marRight w:val="0"/>
          <w:marTop w:val="0"/>
          <w:marBottom w:val="0"/>
          <w:divBdr>
            <w:top w:val="none" w:sz="0" w:space="0" w:color="auto"/>
            <w:left w:val="none" w:sz="0" w:space="0" w:color="auto"/>
            <w:bottom w:val="none" w:sz="0" w:space="0" w:color="auto"/>
            <w:right w:val="none" w:sz="0" w:space="0" w:color="auto"/>
          </w:divBdr>
        </w:div>
        <w:div w:id="631710183">
          <w:marLeft w:val="0"/>
          <w:marRight w:val="0"/>
          <w:marTop w:val="0"/>
          <w:marBottom w:val="0"/>
          <w:divBdr>
            <w:top w:val="none" w:sz="0" w:space="0" w:color="auto"/>
            <w:left w:val="none" w:sz="0" w:space="0" w:color="auto"/>
            <w:bottom w:val="none" w:sz="0" w:space="0" w:color="auto"/>
            <w:right w:val="none" w:sz="0" w:space="0" w:color="auto"/>
          </w:divBdr>
        </w:div>
        <w:div w:id="631713484">
          <w:marLeft w:val="0"/>
          <w:marRight w:val="0"/>
          <w:marTop w:val="0"/>
          <w:marBottom w:val="0"/>
          <w:divBdr>
            <w:top w:val="none" w:sz="0" w:space="0" w:color="auto"/>
            <w:left w:val="none" w:sz="0" w:space="0" w:color="auto"/>
            <w:bottom w:val="none" w:sz="0" w:space="0" w:color="auto"/>
            <w:right w:val="none" w:sz="0" w:space="0" w:color="auto"/>
          </w:divBdr>
        </w:div>
        <w:div w:id="631791708">
          <w:marLeft w:val="0"/>
          <w:marRight w:val="0"/>
          <w:marTop w:val="0"/>
          <w:marBottom w:val="0"/>
          <w:divBdr>
            <w:top w:val="none" w:sz="0" w:space="0" w:color="auto"/>
            <w:left w:val="none" w:sz="0" w:space="0" w:color="auto"/>
            <w:bottom w:val="none" w:sz="0" w:space="0" w:color="auto"/>
            <w:right w:val="none" w:sz="0" w:space="0" w:color="auto"/>
          </w:divBdr>
        </w:div>
        <w:div w:id="631835976">
          <w:marLeft w:val="0"/>
          <w:marRight w:val="0"/>
          <w:marTop w:val="0"/>
          <w:marBottom w:val="0"/>
          <w:divBdr>
            <w:top w:val="none" w:sz="0" w:space="0" w:color="auto"/>
            <w:left w:val="none" w:sz="0" w:space="0" w:color="auto"/>
            <w:bottom w:val="none" w:sz="0" w:space="0" w:color="auto"/>
            <w:right w:val="none" w:sz="0" w:space="0" w:color="auto"/>
          </w:divBdr>
        </w:div>
        <w:div w:id="632060411">
          <w:marLeft w:val="0"/>
          <w:marRight w:val="0"/>
          <w:marTop w:val="0"/>
          <w:marBottom w:val="0"/>
          <w:divBdr>
            <w:top w:val="none" w:sz="0" w:space="0" w:color="auto"/>
            <w:left w:val="none" w:sz="0" w:space="0" w:color="auto"/>
            <w:bottom w:val="none" w:sz="0" w:space="0" w:color="auto"/>
            <w:right w:val="none" w:sz="0" w:space="0" w:color="auto"/>
          </w:divBdr>
        </w:div>
        <w:div w:id="632104598">
          <w:marLeft w:val="0"/>
          <w:marRight w:val="0"/>
          <w:marTop w:val="0"/>
          <w:marBottom w:val="0"/>
          <w:divBdr>
            <w:top w:val="none" w:sz="0" w:space="0" w:color="auto"/>
            <w:left w:val="none" w:sz="0" w:space="0" w:color="auto"/>
            <w:bottom w:val="none" w:sz="0" w:space="0" w:color="auto"/>
            <w:right w:val="none" w:sz="0" w:space="0" w:color="auto"/>
          </w:divBdr>
        </w:div>
        <w:div w:id="632171296">
          <w:marLeft w:val="0"/>
          <w:marRight w:val="0"/>
          <w:marTop w:val="0"/>
          <w:marBottom w:val="0"/>
          <w:divBdr>
            <w:top w:val="none" w:sz="0" w:space="0" w:color="auto"/>
            <w:left w:val="none" w:sz="0" w:space="0" w:color="auto"/>
            <w:bottom w:val="none" w:sz="0" w:space="0" w:color="auto"/>
            <w:right w:val="none" w:sz="0" w:space="0" w:color="auto"/>
          </w:divBdr>
        </w:div>
        <w:div w:id="632171685">
          <w:marLeft w:val="0"/>
          <w:marRight w:val="0"/>
          <w:marTop w:val="0"/>
          <w:marBottom w:val="0"/>
          <w:divBdr>
            <w:top w:val="none" w:sz="0" w:space="0" w:color="auto"/>
            <w:left w:val="none" w:sz="0" w:space="0" w:color="auto"/>
            <w:bottom w:val="none" w:sz="0" w:space="0" w:color="auto"/>
            <w:right w:val="none" w:sz="0" w:space="0" w:color="auto"/>
          </w:divBdr>
        </w:div>
        <w:div w:id="632173967">
          <w:marLeft w:val="0"/>
          <w:marRight w:val="0"/>
          <w:marTop w:val="0"/>
          <w:marBottom w:val="150"/>
          <w:divBdr>
            <w:top w:val="none" w:sz="0" w:space="0" w:color="auto"/>
            <w:left w:val="none" w:sz="0" w:space="0" w:color="auto"/>
            <w:bottom w:val="none" w:sz="0" w:space="0" w:color="auto"/>
            <w:right w:val="none" w:sz="0" w:space="0" w:color="auto"/>
          </w:divBdr>
        </w:div>
        <w:div w:id="632178561">
          <w:marLeft w:val="0"/>
          <w:marRight w:val="0"/>
          <w:marTop w:val="0"/>
          <w:marBottom w:val="0"/>
          <w:divBdr>
            <w:top w:val="none" w:sz="0" w:space="0" w:color="auto"/>
            <w:left w:val="none" w:sz="0" w:space="0" w:color="auto"/>
            <w:bottom w:val="none" w:sz="0" w:space="0" w:color="auto"/>
            <w:right w:val="none" w:sz="0" w:space="0" w:color="auto"/>
          </w:divBdr>
        </w:div>
        <w:div w:id="632250116">
          <w:marLeft w:val="0"/>
          <w:marRight w:val="0"/>
          <w:marTop w:val="0"/>
          <w:marBottom w:val="0"/>
          <w:divBdr>
            <w:top w:val="none" w:sz="0" w:space="0" w:color="auto"/>
            <w:left w:val="none" w:sz="0" w:space="0" w:color="auto"/>
            <w:bottom w:val="none" w:sz="0" w:space="0" w:color="auto"/>
            <w:right w:val="none" w:sz="0" w:space="0" w:color="auto"/>
          </w:divBdr>
        </w:div>
        <w:div w:id="632251399">
          <w:marLeft w:val="0"/>
          <w:marRight w:val="0"/>
          <w:marTop w:val="150"/>
          <w:marBottom w:val="0"/>
          <w:divBdr>
            <w:top w:val="none" w:sz="0" w:space="0" w:color="auto"/>
            <w:left w:val="none" w:sz="0" w:space="0" w:color="auto"/>
            <w:bottom w:val="none" w:sz="0" w:space="0" w:color="auto"/>
            <w:right w:val="none" w:sz="0" w:space="0" w:color="auto"/>
          </w:divBdr>
        </w:div>
        <w:div w:id="632252003">
          <w:marLeft w:val="0"/>
          <w:marRight w:val="0"/>
          <w:marTop w:val="0"/>
          <w:marBottom w:val="0"/>
          <w:divBdr>
            <w:top w:val="none" w:sz="0" w:space="0" w:color="auto"/>
            <w:left w:val="none" w:sz="0" w:space="0" w:color="auto"/>
            <w:bottom w:val="none" w:sz="0" w:space="0" w:color="auto"/>
            <w:right w:val="none" w:sz="0" w:space="0" w:color="auto"/>
          </w:divBdr>
        </w:div>
        <w:div w:id="632255131">
          <w:marLeft w:val="0"/>
          <w:marRight w:val="0"/>
          <w:marTop w:val="0"/>
          <w:marBottom w:val="0"/>
          <w:divBdr>
            <w:top w:val="none" w:sz="0" w:space="0" w:color="auto"/>
            <w:left w:val="none" w:sz="0" w:space="0" w:color="auto"/>
            <w:bottom w:val="none" w:sz="0" w:space="0" w:color="auto"/>
            <w:right w:val="none" w:sz="0" w:space="0" w:color="auto"/>
          </w:divBdr>
        </w:div>
        <w:div w:id="632298451">
          <w:marLeft w:val="0"/>
          <w:marRight w:val="0"/>
          <w:marTop w:val="0"/>
          <w:marBottom w:val="0"/>
          <w:divBdr>
            <w:top w:val="none" w:sz="0" w:space="0" w:color="auto"/>
            <w:left w:val="none" w:sz="0" w:space="0" w:color="auto"/>
            <w:bottom w:val="none" w:sz="0" w:space="0" w:color="auto"/>
            <w:right w:val="none" w:sz="0" w:space="0" w:color="auto"/>
          </w:divBdr>
          <w:divsChild>
            <w:div w:id="327487440">
              <w:marLeft w:val="-125"/>
              <w:marRight w:val="-125"/>
              <w:marTop w:val="0"/>
              <w:marBottom w:val="0"/>
              <w:divBdr>
                <w:top w:val="none" w:sz="0" w:space="0" w:color="auto"/>
                <w:left w:val="none" w:sz="0" w:space="0" w:color="auto"/>
                <w:bottom w:val="none" w:sz="0" w:space="0" w:color="auto"/>
                <w:right w:val="none" w:sz="0" w:space="0" w:color="auto"/>
              </w:divBdr>
              <w:divsChild>
                <w:div w:id="776825440">
                  <w:marLeft w:val="0"/>
                  <w:marRight w:val="0"/>
                  <w:marTop w:val="0"/>
                  <w:marBottom w:val="0"/>
                  <w:divBdr>
                    <w:top w:val="none" w:sz="0" w:space="0" w:color="auto"/>
                    <w:left w:val="none" w:sz="0" w:space="0" w:color="auto"/>
                    <w:bottom w:val="none" w:sz="0" w:space="0" w:color="auto"/>
                    <w:right w:val="none" w:sz="0" w:space="0" w:color="auto"/>
                  </w:divBdr>
                </w:div>
              </w:divsChild>
            </w:div>
            <w:div w:id="630330455">
              <w:marLeft w:val="-125"/>
              <w:marRight w:val="-125"/>
              <w:marTop w:val="0"/>
              <w:marBottom w:val="0"/>
              <w:divBdr>
                <w:top w:val="none" w:sz="0" w:space="0" w:color="auto"/>
                <w:left w:val="none" w:sz="0" w:space="0" w:color="auto"/>
                <w:bottom w:val="none" w:sz="0" w:space="0" w:color="auto"/>
                <w:right w:val="none" w:sz="0" w:space="0" w:color="auto"/>
              </w:divBdr>
            </w:div>
          </w:divsChild>
        </w:div>
        <w:div w:id="632323597">
          <w:marLeft w:val="0"/>
          <w:marRight w:val="0"/>
          <w:marTop w:val="0"/>
          <w:marBottom w:val="0"/>
          <w:divBdr>
            <w:top w:val="none" w:sz="0" w:space="0" w:color="auto"/>
            <w:left w:val="none" w:sz="0" w:space="0" w:color="auto"/>
            <w:bottom w:val="none" w:sz="0" w:space="0" w:color="auto"/>
            <w:right w:val="none" w:sz="0" w:space="0" w:color="auto"/>
          </w:divBdr>
        </w:div>
        <w:div w:id="632366509">
          <w:marLeft w:val="0"/>
          <w:marRight w:val="0"/>
          <w:marTop w:val="0"/>
          <w:marBottom w:val="0"/>
          <w:divBdr>
            <w:top w:val="none" w:sz="0" w:space="0" w:color="auto"/>
            <w:left w:val="none" w:sz="0" w:space="0" w:color="auto"/>
            <w:bottom w:val="none" w:sz="0" w:space="0" w:color="auto"/>
            <w:right w:val="none" w:sz="0" w:space="0" w:color="auto"/>
          </w:divBdr>
        </w:div>
        <w:div w:id="632367216">
          <w:marLeft w:val="0"/>
          <w:marRight w:val="0"/>
          <w:marTop w:val="0"/>
          <w:marBottom w:val="345"/>
          <w:divBdr>
            <w:top w:val="none" w:sz="0" w:space="0" w:color="auto"/>
            <w:left w:val="none" w:sz="0" w:space="0" w:color="auto"/>
            <w:bottom w:val="none" w:sz="0" w:space="0" w:color="auto"/>
            <w:right w:val="none" w:sz="0" w:space="0" w:color="auto"/>
          </w:divBdr>
        </w:div>
        <w:div w:id="632372390">
          <w:marLeft w:val="0"/>
          <w:marRight w:val="0"/>
          <w:marTop w:val="0"/>
          <w:marBottom w:val="0"/>
          <w:divBdr>
            <w:top w:val="none" w:sz="0" w:space="0" w:color="auto"/>
            <w:left w:val="none" w:sz="0" w:space="0" w:color="auto"/>
            <w:bottom w:val="none" w:sz="0" w:space="0" w:color="auto"/>
            <w:right w:val="none" w:sz="0" w:space="0" w:color="auto"/>
          </w:divBdr>
        </w:div>
        <w:div w:id="632442370">
          <w:marLeft w:val="0"/>
          <w:marRight w:val="0"/>
          <w:marTop w:val="0"/>
          <w:marBottom w:val="384"/>
          <w:divBdr>
            <w:top w:val="none" w:sz="0" w:space="0" w:color="auto"/>
            <w:left w:val="none" w:sz="0" w:space="0" w:color="auto"/>
            <w:bottom w:val="none" w:sz="0" w:space="0" w:color="auto"/>
            <w:right w:val="none" w:sz="0" w:space="0" w:color="auto"/>
          </w:divBdr>
        </w:div>
        <w:div w:id="632443365">
          <w:marLeft w:val="0"/>
          <w:marRight w:val="0"/>
          <w:marTop w:val="0"/>
          <w:marBottom w:val="0"/>
          <w:divBdr>
            <w:top w:val="none" w:sz="0" w:space="0" w:color="auto"/>
            <w:left w:val="none" w:sz="0" w:space="0" w:color="auto"/>
            <w:bottom w:val="none" w:sz="0" w:space="0" w:color="auto"/>
            <w:right w:val="none" w:sz="0" w:space="0" w:color="auto"/>
          </w:divBdr>
          <w:divsChild>
            <w:div w:id="234517113">
              <w:marLeft w:val="0"/>
              <w:marRight w:val="0"/>
              <w:marTop w:val="0"/>
              <w:marBottom w:val="0"/>
              <w:divBdr>
                <w:top w:val="none" w:sz="0" w:space="0" w:color="auto"/>
                <w:left w:val="none" w:sz="0" w:space="0" w:color="auto"/>
                <w:bottom w:val="none" w:sz="0" w:space="0" w:color="auto"/>
                <w:right w:val="none" w:sz="0" w:space="0" w:color="auto"/>
              </w:divBdr>
              <w:divsChild>
                <w:div w:id="215900417">
                  <w:marLeft w:val="0"/>
                  <w:marRight w:val="0"/>
                  <w:marTop w:val="0"/>
                  <w:marBottom w:val="240"/>
                  <w:divBdr>
                    <w:top w:val="none" w:sz="0" w:space="0" w:color="auto"/>
                    <w:left w:val="none" w:sz="0" w:space="0" w:color="auto"/>
                    <w:bottom w:val="none" w:sz="0" w:space="0" w:color="auto"/>
                    <w:right w:val="none" w:sz="0" w:space="0" w:color="auto"/>
                  </w:divBdr>
                </w:div>
                <w:div w:id="39952592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32448724">
          <w:marLeft w:val="0"/>
          <w:marRight w:val="0"/>
          <w:marTop w:val="0"/>
          <w:marBottom w:val="0"/>
          <w:divBdr>
            <w:top w:val="none" w:sz="0" w:space="0" w:color="auto"/>
            <w:left w:val="none" w:sz="0" w:space="0" w:color="auto"/>
            <w:bottom w:val="none" w:sz="0" w:space="0" w:color="auto"/>
            <w:right w:val="none" w:sz="0" w:space="0" w:color="auto"/>
          </w:divBdr>
          <w:divsChild>
            <w:div w:id="247615648">
              <w:marLeft w:val="0"/>
              <w:marRight w:val="0"/>
              <w:marTop w:val="0"/>
              <w:marBottom w:val="0"/>
              <w:divBdr>
                <w:top w:val="none" w:sz="0" w:space="0" w:color="auto"/>
                <w:left w:val="none" w:sz="0" w:space="0" w:color="auto"/>
                <w:bottom w:val="none" w:sz="0" w:space="0" w:color="auto"/>
                <w:right w:val="none" w:sz="0" w:space="0" w:color="auto"/>
              </w:divBdr>
            </w:div>
          </w:divsChild>
        </w:div>
        <w:div w:id="632449550">
          <w:marLeft w:val="0"/>
          <w:marRight w:val="0"/>
          <w:marTop w:val="0"/>
          <w:marBottom w:val="0"/>
          <w:divBdr>
            <w:top w:val="none" w:sz="0" w:space="0" w:color="auto"/>
            <w:left w:val="none" w:sz="0" w:space="0" w:color="auto"/>
            <w:bottom w:val="none" w:sz="0" w:space="0" w:color="auto"/>
            <w:right w:val="none" w:sz="0" w:space="0" w:color="auto"/>
          </w:divBdr>
          <w:divsChild>
            <w:div w:id="23604151">
              <w:marLeft w:val="0"/>
              <w:marRight w:val="0"/>
              <w:marTop w:val="0"/>
              <w:marBottom w:val="0"/>
              <w:divBdr>
                <w:top w:val="none" w:sz="0" w:space="0" w:color="auto"/>
                <w:left w:val="none" w:sz="0" w:space="0" w:color="auto"/>
                <w:bottom w:val="none" w:sz="0" w:space="0" w:color="auto"/>
                <w:right w:val="none" w:sz="0" w:space="0" w:color="auto"/>
              </w:divBdr>
            </w:div>
          </w:divsChild>
        </w:div>
        <w:div w:id="632490578">
          <w:marLeft w:val="0"/>
          <w:marRight w:val="0"/>
          <w:marTop w:val="0"/>
          <w:marBottom w:val="0"/>
          <w:divBdr>
            <w:top w:val="none" w:sz="0" w:space="0" w:color="auto"/>
            <w:left w:val="none" w:sz="0" w:space="0" w:color="auto"/>
            <w:bottom w:val="none" w:sz="0" w:space="0" w:color="auto"/>
            <w:right w:val="none" w:sz="0" w:space="0" w:color="auto"/>
          </w:divBdr>
          <w:divsChild>
            <w:div w:id="689532630">
              <w:marLeft w:val="0"/>
              <w:marRight w:val="450"/>
              <w:marTop w:val="0"/>
              <w:marBottom w:val="150"/>
              <w:divBdr>
                <w:top w:val="none" w:sz="0" w:space="0" w:color="auto"/>
                <w:left w:val="none" w:sz="0" w:space="0" w:color="auto"/>
                <w:bottom w:val="none" w:sz="0" w:space="0" w:color="auto"/>
                <w:right w:val="none" w:sz="0" w:space="0" w:color="auto"/>
              </w:divBdr>
              <w:divsChild>
                <w:div w:id="14209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515911">
          <w:marLeft w:val="0"/>
          <w:marRight w:val="0"/>
          <w:marTop w:val="0"/>
          <w:marBottom w:val="0"/>
          <w:divBdr>
            <w:top w:val="none" w:sz="0" w:space="0" w:color="auto"/>
            <w:left w:val="none" w:sz="0" w:space="0" w:color="auto"/>
            <w:bottom w:val="none" w:sz="0" w:space="0" w:color="auto"/>
            <w:right w:val="none" w:sz="0" w:space="0" w:color="auto"/>
          </w:divBdr>
        </w:div>
        <w:div w:id="632518687">
          <w:marLeft w:val="-225"/>
          <w:marRight w:val="-225"/>
          <w:marTop w:val="0"/>
          <w:marBottom w:val="0"/>
          <w:divBdr>
            <w:top w:val="none" w:sz="0" w:space="0" w:color="auto"/>
            <w:left w:val="none" w:sz="0" w:space="0" w:color="auto"/>
            <w:bottom w:val="none" w:sz="0" w:space="0" w:color="auto"/>
            <w:right w:val="none" w:sz="0" w:space="0" w:color="auto"/>
          </w:divBdr>
        </w:div>
        <w:div w:id="632716790">
          <w:marLeft w:val="0"/>
          <w:marRight w:val="0"/>
          <w:marTop w:val="0"/>
          <w:marBottom w:val="0"/>
          <w:divBdr>
            <w:top w:val="none" w:sz="0" w:space="0" w:color="auto"/>
            <w:left w:val="none" w:sz="0" w:space="0" w:color="auto"/>
            <w:bottom w:val="none" w:sz="0" w:space="0" w:color="auto"/>
            <w:right w:val="none" w:sz="0" w:space="0" w:color="auto"/>
          </w:divBdr>
        </w:div>
        <w:div w:id="632754025">
          <w:marLeft w:val="0"/>
          <w:marRight w:val="0"/>
          <w:marTop w:val="0"/>
          <w:marBottom w:val="0"/>
          <w:divBdr>
            <w:top w:val="none" w:sz="0" w:space="0" w:color="auto"/>
            <w:left w:val="none" w:sz="0" w:space="0" w:color="auto"/>
            <w:bottom w:val="none" w:sz="0" w:space="0" w:color="auto"/>
            <w:right w:val="none" w:sz="0" w:space="0" w:color="auto"/>
          </w:divBdr>
        </w:div>
        <w:div w:id="632830538">
          <w:marLeft w:val="0"/>
          <w:marRight w:val="0"/>
          <w:marTop w:val="0"/>
          <w:marBottom w:val="384"/>
          <w:divBdr>
            <w:top w:val="none" w:sz="0" w:space="0" w:color="auto"/>
            <w:left w:val="none" w:sz="0" w:space="0" w:color="auto"/>
            <w:bottom w:val="none" w:sz="0" w:space="0" w:color="auto"/>
            <w:right w:val="none" w:sz="0" w:space="0" w:color="auto"/>
          </w:divBdr>
        </w:div>
        <w:div w:id="632833861">
          <w:marLeft w:val="0"/>
          <w:marRight w:val="0"/>
          <w:marTop w:val="0"/>
          <w:marBottom w:val="0"/>
          <w:divBdr>
            <w:top w:val="none" w:sz="0" w:space="0" w:color="auto"/>
            <w:left w:val="none" w:sz="0" w:space="0" w:color="auto"/>
            <w:bottom w:val="none" w:sz="0" w:space="0" w:color="auto"/>
            <w:right w:val="none" w:sz="0" w:space="0" w:color="auto"/>
          </w:divBdr>
        </w:div>
        <w:div w:id="632903262">
          <w:marLeft w:val="0"/>
          <w:marRight w:val="0"/>
          <w:marTop w:val="150"/>
          <w:marBottom w:val="0"/>
          <w:divBdr>
            <w:top w:val="none" w:sz="0" w:space="0" w:color="auto"/>
            <w:left w:val="none" w:sz="0" w:space="0" w:color="auto"/>
            <w:bottom w:val="none" w:sz="0" w:space="0" w:color="auto"/>
            <w:right w:val="none" w:sz="0" w:space="0" w:color="auto"/>
          </w:divBdr>
          <w:divsChild>
            <w:div w:id="786891073">
              <w:marLeft w:val="0"/>
              <w:marRight w:val="0"/>
              <w:marTop w:val="0"/>
              <w:marBottom w:val="0"/>
              <w:divBdr>
                <w:top w:val="none" w:sz="0" w:space="0" w:color="auto"/>
                <w:left w:val="none" w:sz="0" w:space="0" w:color="auto"/>
                <w:bottom w:val="none" w:sz="0" w:space="0" w:color="auto"/>
                <w:right w:val="none" w:sz="0" w:space="0" w:color="auto"/>
              </w:divBdr>
            </w:div>
          </w:divsChild>
        </w:div>
        <w:div w:id="632905707">
          <w:marLeft w:val="0"/>
          <w:marRight w:val="0"/>
          <w:marTop w:val="0"/>
          <w:marBottom w:val="0"/>
          <w:divBdr>
            <w:top w:val="none" w:sz="0" w:space="0" w:color="auto"/>
            <w:left w:val="none" w:sz="0" w:space="0" w:color="auto"/>
            <w:bottom w:val="none" w:sz="0" w:space="0" w:color="auto"/>
            <w:right w:val="none" w:sz="0" w:space="0" w:color="auto"/>
          </w:divBdr>
        </w:div>
        <w:div w:id="632906135">
          <w:marLeft w:val="0"/>
          <w:marRight w:val="0"/>
          <w:marTop w:val="0"/>
          <w:marBottom w:val="0"/>
          <w:divBdr>
            <w:top w:val="none" w:sz="0" w:space="0" w:color="auto"/>
            <w:left w:val="none" w:sz="0" w:space="0" w:color="auto"/>
            <w:bottom w:val="none" w:sz="0" w:space="0" w:color="auto"/>
            <w:right w:val="none" w:sz="0" w:space="0" w:color="auto"/>
          </w:divBdr>
        </w:div>
        <w:div w:id="632952169">
          <w:marLeft w:val="0"/>
          <w:marRight w:val="0"/>
          <w:marTop w:val="0"/>
          <w:marBottom w:val="0"/>
          <w:divBdr>
            <w:top w:val="single" w:sz="2" w:space="0" w:color="E0E0E0"/>
            <w:left w:val="single" w:sz="2" w:space="0" w:color="E0E0E0"/>
            <w:bottom w:val="single" w:sz="2" w:space="0" w:color="E0E0E0"/>
            <w:right w:val="single" w:sz="2" w:space="0" w:color="E0E0E0"/>
          </w:divBdr>
        </w:div>
        <w:div w:id="632977187">
          <w:marLeft w:val="0"/>
          <w:marRight w:val="0"/>
          <w:marTop w:val="0"/>
          <w:marBottom w:val="75"/>
          <w:divBdr>
            <w:top w:val="none" w:sz="0" w:space="0" w:color="auto"/>
            <w:left w:val="none" w:sz="0" w:space="0" w:color="auto"/>
            <w:bottom w:val="none" w:sz="0" w:space="0" w:color="auto"/>
            <w:right w:val="none" w:sz="0" w:space="0" w:color="auto"/>
          </w:divBdr>
        </w:div>
        <w:div w:id="633144565">
          <w:marLeft w:val="0"/>
          <w:marRight w:val="0"/>
          <w:marTop w:val="0"/>
          <w:marBottom w:val="0"/>
          <w:divBdr>
            <w:top w:val="none" w:sz="0" w:space="0" w:color="auto"/>
            <w:left w:val="none" w:sz="0" w:space="0" w:color="auto"/>
            <w:bottom w:val="none" w:sz="0" w:space="0" w:color="auto"/>
            <w:right w:val="none" w:sz="0" w:space="0" w:color="auto"/>
          </w:divBdr>
        </w:div>
        <w:div w:id="633220749">
          <w:marLeft w:val="0"/>
          <w:marRight w:val="0"/>
          <w:marTop w:val="0"/>
          <w:marBottom w:val="0"/>
          <w:divBdr>
            <w:top w:val="none" w:sz="0" w:space="0" w:color="auto"/>
            <w:left w:val="none" w:sz="0" w:space="0" w:color="auto"/>
            <w:bottom w:val="none" w:sz="0" w:space="0" w:color="auto"/>
            <w:right w:val="none" w:sz="0" w:space="0" w:color="auto"/>
          </w:divBdr>
          <w:divsChild>
            <w:div w:id="593782352">
              <w:marLeft w:val="0"/>
              <w:marRight w:val="0"/>
              <w:marTop w:val="0"/>
              <w:marBottom w:val="300"/>
              <w:divBdr>
                <w:top w:val="none" w:sz="0" w:space="0" w:color="auto"/>
                <w:left w:val="none" w:sz="0" w:space="0" w:color="auto"/>
                <w:bottom w:val="none" w:sz="0" w:space="0" w:color="auto"/>
                <w:right w:val="none" w:sz="0" w:space="0" w:color="auto"/>
              </w:divBdr>
            </w:div>
          </w:divsChild>
        </w:div>
        <w:div w:id="633221389">
          <w:marLeft w:val="0"/>
          <w:marRight w:val="0"/>
          <w:marTop w:val="0"/>
          <w:marBottom w:val="0"/>
          <w:divBdr>
            <w:top w:val="none" w:sz="0" w:space="0" w:color="auto"/>
            <w:left w:val="none" w:sz="0" w:space="0" w:color="auto"/>
            <w:bottom w:val="none" w:sz="0" w:space="0" w:color="auto"/>
            <w:right w:val="none" w:sz="0" w:space="0" w:color="auto"/>
          </w:divBdr>
        </w:div>
        <w:div w:id="633221841">
          <w:marLeft w:val="0"/>
          <w:marRight w:val="0"/>
          <w:marTop w:val="0"/>
          <w:marBottom w:val="240"/>
          <w:divBdr>
            <w:top w:val="none" w:sz="0" w:space="0" w:color="auto"/>
            <w:left w:val="none" w:sz="0" w:space="0" w:color="auto"/>
            <w:bottom w:val="none" w:sz="0" w:space="0" w:color="auto"/>
            <w:right w:val="none" w:sz="0" w:space="0" w:color="auto"/>
          </w:divBdr>
        </w:div>
        <w:div w:id="633288412">
          <w:marLeft w:val="-300"/>
          <w:marRight w:val="-300"/>
          <w:marTop w:val="0"/>
          <w:marBottom w:val="450"/>
          <w:divBdr>
            <w:top w:val="none" w:sz="0" w:space="0" w:color="auto"/>
            <w:left w:val="none" w:sz="0" w:space="0" w:color="auto"/>
            <w:bottom w:val="none" w:sz="0" w:space="0" w:color="auto"/>
            <w:right w:val="none" w:sz="0" w:space="0" w:color="auto"/>
          </w:divBdr>
        </w:div>
        <w:div w:id="633294151">
          <w:marLeft w:val="0"/>
          <w:marRight w:val="0"/>
          <w:marTop w:val="0"/>
          <w:marBottom w:val="0"/>
          <w:divBdr>
            <w:top w:val="single" w:sz="2" w:space="0" w:color="E0E0E0"/>
            <w:left w:val="single" w:sz="2" w:space="0" w:color="E0E0E0"/>
            <w:bottom w:val="single" w:sz="2" w:space="0" w:color="E0E0E0"/>
            <w:right w:val="single" w:sz="2" w:space="0" w:color="E0E0E0"/>
          </w:divBdr>
        </w:div>
        <w:div w:id="633295153">
          <w:marLeft w:val="0"/>
          <w:marRight w:val="0"/>
          <w:marTop w:val="75"/>
          <w:marBottom w:val="0"/>
          <w:divBdr>
            <w:top w:val="none" w:sz="0" w:space="0" w:color="auto"/>
            <w:left w:val="none" w:sz="0" w:space="0" w:color="auto"/>
            <w:bottom w:val="none" w:sz="0" w:space="0" w:color="auto"/>
            <w:right w:val="none" w:sz="0" w:space="0" w:color="auto"/>
          </w:divBdr>
        </w:div>
        <w:div w:id="633364723">
          <w:marLeft w:val="0"/>
          <w:marRight w:val="450"/>
          <w:marTop w:val="105"/>
          <w:marBottom w:val="150"/>
          <w:divBdr>
            <w:top w:val="none" w:sz="0" w:space="0" w:color="auto"/>
            <w:left w:val="none" w:sz="0" w:space="0" w:color="auto"/>
            <w:bottom w:val="none" w:sz="0" w:space="0" w:color="auto"/>
            <w:right w:val="none" w:sz="0" w:space="0" w:color="auto"/>
          </w:divBdr>
        </w:div>
        <w:div w:id="633369180">
          <w:marLeft w:val="0"/>
          <w:marRight w:val="0"/>
          <w:marTop w:val="0"/>
          <w:marBottom w:val="0"/>
          <w:divBdr>
            <w:top w:val="none" w:sz="0" w:space="0" w:color="auto"/>
            <w:left w:val="none" w:sz="0" w:space="0" w:color="auto"/>
            <w:bottom w:val="none" w:sz="0" w:space="0" w:color="auto"/>
            <w:right w:val="none" w:sz="0" w:space="0" w:color="auto"/>
          </w:divBdr>
        </w:div>
        <w:div w:id="633369997">
          <w:marLeft w:val="0"/>
          <w:marRight w:val="0"/>
          <w:marTop w:val="313"/>
          <w:marBottom w:val="313"/>
          <w:divBdr>
            <w:top w:val="none" w:sz="0" w:space="0" w:color="auto"/>
            <w:left w:val="none" w:sz="0" w:space="0" w:color="auto"/>
            <w:bottom w:val="none" w:sz="0" w:space="0" w:color="auto"/>
            <w:right w:val="none" w:sz="0" w:space="0" w:color="auto"/>
          </w:divBdr>
        </w:div>
        <w:div w:id="633414585">
          <w:marLeft w:val="0"/>
          <w:marRight w:val="0"/>
          <w:marTop w:val="0"/>
          <w:marBottom w:val="0"/>
          <w:divBdr>
            <w:top w:val="none" w:sz="0" w:space="0" w:color="auto"/>
            <w:left w:val="none" w:sz="0" w:space="0" w:color="auto"/>
            <w:bottom w:val="none" w:sz="0" w:space="0" w:color="auto"/>
            <w:right w:val="none" w:sz="0" w:space="0" w:color="auto"/>
          </w:divBdr>
        </w:div>
        <w:div w:id="633488184">
          <w:marLeft w:val="0"/>
          <w:marRight w:val="0"/>
          <w:marTop w:val="0"/>
          <w:marBottom w:val="0"/>
          <w:divBdr>
            <w:top w:val="none" w:sz="0" w:space="0" w:color="auto"/>
            <w:left w:val="none" w:sz="0" w:space="0" w:color="auto"/>
            <w:bottom w:val="none" w:sz="0" w:space="0" w:color="auto"/>
            <w:right w:val="none" w:sz="0" w:space="0" w:color="auto"/>
          </w:divBdr>
        </w:div>
        <w:div w:id="633488558">
          <w:marLeft w:val="0"/>
          <w:marRight w:val="0"/>
          <w:marTop w:val="495"/>
          <w:marBottom w:val="495"/>
          <w:divBdr>
            <w:top w:val="none" w:sz="0" w:space="0" w:color="auto"/>
            <w:left w:val="none" w:sz="0" w:space="0" w:color="auto"/>
            <w:bottom w:val="none" w:sz="0" w:space="0" w:color="auto"/>
            <w:right w:val="none" w:sz="0" w:space="0" w:color="auto"/>
          </w:divBdr>
        </w:div>
        <w:div w:id="633488649">
          <w:marLeft w:val="0"/>
          <w:marRight w:val="0"/>
          <w:marTop w:val="0"/>
          <w:marBottom w:val="0"/>
          <w:divBdr>
            <w:top w:val="none" w:sz="0" w:space="0" w:color="auto"/>
            <w:left w:val="none" w:sz="0" w:space="0" w:color="auto"/>
            <w:bottom w:val="none" w:sz="0" w:space="0" w:color="auto"/>
            <w:right w:val="none" w:sz="0" w:space="0" w:color="auto"/>
          </w:divBdr>
          <w:divsChild>
            <w:div w:id="188489885">
              <w:marLeft w:val="0"/>
              <w:marRight w:val="0"/>
              <w:marTop w:val="0"/>
              <w:marBottom w:val="0"/>
              <w:divBdr>
                <w:top w:val="none" w:sz="0" w:space="0" w:color="auto"/>
                <w:left w:val="none" w:sz="0" w:space="0" w:color="auto"/>
                <w:bottom w:val="none" w:sz="0" w:space="0" w:color="auto"/>
                <w:right w:val="none" w:sz="0" w:space="0" w:color="auto"/>
              </w:divBdr>
              <w:divsChild>
                <w:div w:id="4872158">
                  <w:marLeft w:val="0"/>
                  <w:marRight w:val="0"/>
                  <w:marTop w:val="0"/>
                  <w:marBottom w:val="0"/>
                  <w:divBdr>
                    <w:top w:val="none" w:sz="0" w:space="0" w:color="auto"/>
                    <w:left w:val="none" w:sz="0" w:space="0" w:color="auto"/>
                    <w:bottom w:val="none" w:sz="0" w:space="0" w:color="auto"/>
                    <w:right w:val="none" w:sz="0" w:space="0" w:color="auto"/>
                  </w:divBdr>
                </w:div>
                <w:div w:id="60843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566359">
          <w:marLeft w:val="0"/>
          <w:marRight w:val="-2692"/>
          <w:marTop w:val="0"/>
          <w:marBottom w:val="0"/>
          <w:divBdr>
            <w:top w:val="none" w:sz="0" w:space="0" w:color="auto"/>
            <w:left w:val="none" w:sz="0" w:space="0" w:color="auto"/>
            <w:bottom w:val="none" w:sz="0" w:space="0" w:color="auto"/>
            <w:right w:val="none" w:sz="0" w:space="0" w:color="auto"/>
          </w:divBdr>
        </w:div>
        <w:div w:id="633603422">
          <w:marLeft w:val="0"/>
          <w:marRight w:val="450"/>
          <w:marTop w:val="0"/>
          <w:marBottom w:val="150"/>
          <w:divBdr>
            <w:top w:val="none" w:sz="0" w:space="0" w:color="auto"/>
            <w:left w:val="none" w:sz="0" w:space="0" w:color="auto"/>
            <w:bottom w:val="none" w:sz="0" w:space="0" w:color="auto"/>
            <w:right w:val="none" w:sz="0" w:space="0" w:color="auto"/>
          </w:divBdr>
        </w:div>
        <w:div w:id="633603999">
          <w:marLeft w:val="0"/>
          <w:marRight w:val="0"/>
          <w:marTop w:val="0"/>
          <w:marBottom w:val="300"/>
          <w:divBdr>
            <w:top w:val="none" w:sz="0" w:space="0" w:color="auto"/>
            <w:left w:val="none" w:sz="0" w:space="0" w:color="auto"/>
            <w:bottom w:val="none" w:sz="0" w:space="0" w:color="auto"/>
            <w:right w:val="none" w:sz="0" w:space="0" w:color="auto"/>
          </w:divBdr>
        </w:div>
        <w:div w:id="633606831">
          <w:marLeft w:val="750"/>
          <w:marRight w:val="1500"/>
          <w:marTop w:val="0"/>
          <w:marBottom w:val="0"/>
          <w:divBdr>
            <w:top w:val="none" w:sz="0" w:space="0" w:color="auto"/>
            <w:left w:val="none" w:sz="0" w:space="0" w:color="auto"/>
            <w:bottom w:val="none" w:sz="0" w:space="0" w:color="auto"/>
            <w:right w:val="none" w:sz="0" w:space="0" w:color="auto"/>
          </w:divBdr>
        </w:div>
        <w:div w:id="633609131">
          <w:marLeft w:val="0"/>
          <w:marRight w:val="0"/>
          <w:marTop w:val="450"/>
          <w:marBottom w:val="450"/>
          <w:divBdr>
            <w:top w:val="none" w:sz="0" w:space="0" w:color="auto"/>
            <w:left w:val="none" w:sz="0" w:space="0" w:color="auto"/>
            <w:bottom w:val="none" w:sz="0" w:space="0" w:color="auto"/>
            <w:right w:val="none" w:sz="0" w:space="0" w:color="auto"/>
          </w:divBdr>
          <w:divsChild>
            <w:div w:id="390274478">
              <w:marLeft w:val="0"/>
              <w:marRight w:val="0"/>
              <w:marTop w:val="0"/>
              <w:marBottom w:val="0"/>
              <w:divBdr>
                <w:top w:val="none" w:sz="0" w:space="0" w:color="auto"/>
                <w:left w:val="none" w:sz="0" w:space="0" w:color="auto"/>
                <w:bottom w:val="none" w:sz="0" w:space="0" w:color="auto"/>
                <w:right w:val="none" w:sz="0" w:space="0" w:color="auto"/>
              </w:divBdr>
            </w:div>
            <w:div w:id="452600685">
              <w:marLeft w:val="0"/>
              <w:marRight w:val="0"/>
              <w:marTop w:val="0"/>
              <w:marBottom w:val="0"/>
              <w:divBdr>
                <w:top w:val="none" w:sz="0" w:space="0" w:color="auto"/>
                <w:left w:val="none" w:sz="0" w:space="0" w:color="auto"/>
                <w:bottom w:val="none" w:sz="0" w:space="0" w:color="auto"/>
                <w:right w:val="none" w:sz="0" w:space="0" w:color="auto"/>
              </w:divBdr>
              <w:divsChild>
                <w:div w:id="160242834">
                  <w:marLeft w:val="0"/>
                  <w:marRight w:val="0"/>
                  <w:marTop w:val="0"/>
                  <w:marBottom w:val="0"/>
                  <w:divBdr>
                    <w:top w:val="none" w:sz="0" w:space="0" w:color="auto"/>
                    <w:left w:val="none" w:sz="0" w:space="0" w:color="auto"/>
                    <w:bottom w:val="none" w:sz="0" w:space="0" w:color="auto"/>
                    <w:right w:val="none" w:sz="0" w:space="0" w:color="auto"/>
                  </w:divBdr>
                  <w:divsChild>
                    <w:div w:id="73861518">
                      <w:marLeft w:val="0"/>
                      <w:marRight w:val="0"/>
                      <w:marTop w:val="0"/>
                      <w:marBottom w:val="0"/>
                      <w:divBdr>
                        <w:top w:val="none" w:sz="0" w:space="0" w:color="auto"/>
                        <w:left w:val="none" w:sz="0" w:space="0" w:color="auto"/>
                        <w:bottom w:val="none" w:sz="0" w:space="0" w:color="auto"/>
                        <w:right w:val="none" w:sz="0" w:space="0" w:color="auto"/>
                      </w:divBdr>
                    </w:div>
                    <w:div w:id="97146336">
                      <w:marLeft w:val="0"/>
                      <w:marRight w:val="0"/>
                      <w:marTop w:val="0"/>
                      <w:marBottom w:val="0"/>
                      <w:divBdr>
                        <w:top w:val="none" w:sz="0" w:space="0" w:color="auto"/>
                        <w:left w:val="none" w:sz="0" w:space="0" w:color="auto"/>
                        <w:bottom w:val="none" w:sz="0" w:space="0" w:color="auto"/>
                        <w:right w:val="none" w:sz="0" w:space="0" w:color="auto"/>
                      </w:divBdr>
                    </w:div>
                    <w:div w:id="371074905">
                      <w:marLeft w:val="0"/>
                      <w:marRight w:val="0"/>
                      <w:marTop w:val="0"/>
                      <w:marBottom w:val="0"/>
                      <w:divBdr>
                        <w:top w:val="none" w:sz="0" w:space="0" w:color="auto"/>
                        <w:left w:val="none" w:sz="0" w:space="0" w:color="auto"/>
                        <w:bottom w:val="none" w:sz="0" w:space="0" w:color="auto"/>
                        <w:right w:val="none" w:sz="0" w:space="0" w:color="auto"/>
                      </w:divBdr>
                    </w:div>
                    <w:div w:id="447093678">
                      <w:marLeft w:val="0"/>
                      <w:marRight w:val="0"/>
                      <w:marTop w:val="0"/>
                      <w:marBottom w:val="0"/>
                      <w:divBdr>
                        <w:top w:val="none" w:sz="0" w:space="0" w:color="auto"/>
                        <w:left w:val="none" w:sz="0" w:space="0" w:color="auto"/>
                        <w:bottom w:val="none" w:sz="0" w:space="0" w:color="auto"/>
                        <w:right w:val="none" w:sz="0" w:space="0" w:color="auto"/>
                      </w:divBdr>
                    </w:div>
                    <w:div w:id="76612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754052">
          <w:marLeft w:val="0"/>
          <w:marRight w:val="0"/>
          <w:marTop w:val="0"/>
          <w:marBottom w:val="0"/>
          <w:divBdr>
            <w:top w:val="none" w:sz="0" w:space="0" w:color="auto"/>
            <w:left w:val="none" w:sz="0" w:space="0" w:color="auto"/>
            <w:bottom w:val="none" w:sz="0" w:space="0" w:color="auto"/>
            <w:right w:val="none" w:sz="0" w:space="0" w:color="auto"/>
          </w:divBdr>
        </w:div>
        <w:div w:id="633799458">
          <w:marLeft w:val="0"/>
          <w:marRight w:val="450"/>
          <w:marTop w:val="0"/>
          <w:marBottom w:val="150"/>
          <w:divBdr>
            <w:top w:val="none" w:sz="0" w:space="0" w:color="auto"/>
            <w:left w:val="none" w:sz="0" w:space="0" w:color="auto"/>
            <w:bottom w:val="none" w:sz="0" w:space="0" w:color="auto"/>
            <w:right w:val="none" w:sz="0" w:space="0" w:color="auto"/>
          </w:divBdr>
          <w:divsChild>
            <w:div w:id="686563208">
              <w:marLeft w:val="0"/>
              <w:marRight w:val="0"/>
              <w:marTop w:val="0"/>
              <w:marBottom w:val="0"/>
              <w:divBdr>
                <w:top w:val="none" w:sz="0" w:space="0" w:color="auto"/>
                <w:left w:val="none" w:sz="0" w:space="0" w:color="auto"/>
                <w:bottom w:val="none" w:sz="0" w:space="0" w:color="auto"/>
                <w:right w:val="none" w:sz="0" w:space="0" w:color="auto"/>
              </w:divBdr>
            </w:div>
          </w:divsChild>
        </w:div>
        <w:div w:id="633800143">
          <w:marLeft w:val="0"/>
          <w:marRight w:val="0"/>
          <w:marTop w:val="0"/>
          <w:marBottom w:val="0"/>
          <w:divBdr>
            <w:top w:val="none" w:sz="0" w:space="0" w:color="auto"/>
            <w:left w:val="none" w:sz="0" w:space="0" w:color="auto"/>
            <w:bottom w:val="none" w:sz="0" w:space="0" w:color="auto"/>
            <w:right w:val="none" w:sz="0" w:space="0" w:color="auto"/>
          </w:divBdr>
        </w:div>
        <w:div w:id="633868616">
          <w:marLeft w:val="0"/>
          <w:marRight w:val="75"/>
          <w:marTop w:val="75"/>
          <w:marBottom w:val="0"/>
          <w:divBdr>
            <w:top w:val="none" w:sz="0" w:space="0" w:color="auto"/>
            <w:left w:val="none" w:sz="0" w:space="0" w:color="auto"/>
            <w:bottom w:val="none" w:sz="0" w:space="0" w:color="auto"/>
            <w:right w:val="none" w:sz="0" w:space="0" w:color="auto"/>
          </w:divBdr>
        </w:div>
        <w:div w:id="633870208">
          <w:marLeft w:val="-225"/>
          <w:marRight w:val="-225"/>
          <w:marTop w:val="0"/>
          <w:marBottom w:val="0"/>
          <w:divBdr>
            <w:top w:val="none" w:sz="0" w:space="0" w:color="auto"/>
            <w:left w:val="none" w:sz="0" w:space="0" w:color="auto"/>
            <w:bottom w:val="none" w:sz="0" w:space="0" w:color="auto"/>
            <w:right w:val="none" w:sz="0" w:space="0" w:color="auto"/>
          </w:divBdr>
          <w:divsChild>
            <w:div w:id="202601811">
              <w:marLeft w:val="0"/>
              <w:marRight w:val="0"/>
              <w:marTop w:val="0"/>
              <w:marBottom w:val="0"/>
              <w:divBdr>
                <w:top w:val="none" w:sz="0" w:space="0" w:color="auto"/>
                <w:left w:val="none" w:sz="0" w:space="0" w:color="auto"/>
                <w:bottom w:val="none" w:sz="0" w:space="0" w:color="auto"/>
                <w:right w:val="none" w:sz="0" w:space="0" w:color="auto"/>
              </w:divBdr>
            </w:div>
          </w:divsChild>
        </w:div>
        <w:div w:id="633945023">
          <w:marLeft w:val="0"/>
          <w:marRight w:val="0"/>
          <w:marTop w:val="0"/>
          <w:marBottom w:val="0"/>
          <w:divBdr>
            <w:top w:val="none" w:sz="0" w:space="0" w:color="auto"/>
            <w:left w:val="none" w:sz="0" w:space="0" w:color="auto"/>
            <w:bottom w:val="none" w:sz="0" w:space="0" w:color="auto"/>
            <w:right w:val="none" w:sz="0" w:space="0" w:color="auto"/>
          </w:divBdr>
          <w:divsChild>
            <w:div w:id="528758118">
              <w:marLeft w:val="-975"/>
              <w:marRight w:val="-975"/>
              <w:marTop w:val="0"/>
              <w:marBottom w:val="0"/>
              <w:divBdr>
                <w:top w:val="none" w:sz="0" w:space="0" w:color="auto"/>
                <w:left w:val="none" w:sz="0" w:space="0" w:color="auto"/>
                <w:bottom w:val="none" w:sz="0" w:space="0" w:color="auto"/>
                <w:right w:val="none" w:sz="0" w:space="0" w:color="auto"/>
              </w:divBdr>
              <w:divsChild>
                <w:div w:id="14578229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33996000">
          <w:marLeft w:val="163"/>
          <w:marRight w:val="163"/>
          <w:marTop w:val="0"/>
          <w:marBottom w:val="0"/>
          <w:divBdr>
            <w:top w:val="none" w:sz="0" w:space="0" w:color="auto"/>
            <w:left w:val="none" w:sz="0" w:space="0" w:color="auto"/>
            <w:bottom w:val="none" w:sz="0" w:space="0" w:color="auto"/>
            <w:right w:val="none" w:sz="0" w:space="0" w:color="auto"/>
          </w:divBdr>
        </w:div>
        <w:div w:id="634028004">
          <w:marLeft w:val="0"/>
          <w:marRight w:val="0"/>
          <w:marTop w:val="0"/>
          <w:marBottom w:val="0"/>
          <w:divBdr>
            <w:top w:val="none" w:sz="0" w:space="0" w:color="auto"/>
            <w:left w:val="none" w:sz="0" w:space="0" w:color="auto"/>
            <w:bottom w:val="none" w:sz="0" w:space="0" w:color="auto"/>
            <w:right w:val="none" w:sz="0" w:space="0" w:color="auto"/>
          </w:divBdr>
          <w:divsChild>
            <w:div w:id="323356274">
              <w:marLeft w:val="0"/>
              <w:marRight w:val="0"/>
              <w:marTop w:val="0"/>
              <w:marBottom w:val="75"/>
              <w:divBdr>
                <w:top w:val="none" w:sz="0" w:space="0" w:color="auto"/>
                <w:left w:val="none" w:sz="0" w:space="0" w:color="auto"/>
                <w:bottom w:val="none" w:sz="0" w:space="0" w:color="auto"/>
                <w:right w:val="none" w:sz="0" w:space="0" w:color="auto"/>
              </w:divBdr>
            </w:div>
          </w:divsChild>
        </w:div>
        <w:div w:id="634065497">
          <w:marLeft w:val="0"/>
          <w:marRight w:val="0"/>
          <w:marTop w:val="0"/>
          <w:marBottom w:val="0"/>
          <w:divBdr>
            <w:top w:val="none" w:sz="0" w:space="0" w:color="auto"/>
            <w:left w:val="none" w:sz="0" w:space="0" w:color="auto"/>
            <w:bottom w:val="none" w:sz="0" w:space="0" w:color="auto"/>
            <w:right w:val="none" w:sz="0" w:space="0" w:color="auto"/>
          </w:divBdr>
          <w:divsChild>
            <w:div w:id="470710521">
              <w:marLeft w:val="0"/>
              <w:marRight w:val="1950"/>
              <w:marTop w:val="0"/>
              <w:marBottom w:val="0"/>
              <w:divBdr>
                <w:top w:val="none" w:sz="0" w:space="0" w:color="auto"/>
                <w:left w:val="none" w:sz="0" w:space="0" w:color="auto"/>
                <w:bottom w:val="none" w:sz="0" w:space="0" w:color="auto"/>
                <w:right w:val="none" w:sz="0" w:space="0" w:color="auto"/>
              </w:divBdr>
            </w:div>
          </w:divsChild>
        </w:div>
        <w:div w:id="634065637">
          <w:marLeft w:val="0"/>
          <w:marRight w:val="0"/>
          <w:marTop w:val="0"/>
          <w:marBottom w:val="0"/>
          <w:divBdr>
            <w:top w:val="none" w:sz="0" w:space="0" w:color="auto"/>
            <w:left w:val="none" w:sz="0" w:space="0" w:color="auto"/>
            <w:bottom w:val="none" w:sz="0" w:space="0" w:color="auto"/>
            <w:right w:val="none" w:sz="0" w:space="0" w:color="auto"/>
          </w:divBdr>
          <w:divsChild>
            <w:div w:id="356852837">
              <w:marLeft w:val="0"/>
              <w:marRight w:val="0"/>
              <w:marTop w:val="0"/>
              <w:marBottom w:val="240"/>
              <w:divBdr>
                <w:top w:val="none" w:sz="0" w:space="0" w:color="auto"/>
                <w:left w:val="none" w:sz="0" w:space="0" w:color="auto"/>
                <w:bottom w:val="none" w:sz="0" w:space="0" w:color="auto"/>
                <w:right w:val="none" w:sz="0" w:space="0" w:color="auto"/>
              </w:divBdr>
            </w:div>
            <w:div w:id="649754210">
              <w:marLeft w:val="0"/>
              <w:marRight w:val="0"/>
              <w:marTop w:val="0"/>
              <w:marBottom w:val="240"/>
              <w:divBdr>
                <w:top w:val="none" w:sz="0" w:space="0" w:color="auto"/>
                <w:left w:val="none" w:sz="0" w:space="0" w:color="auto"/>
                <w:bottom w:val="none" w:sz="0" w:space="0" w:color="auto"/>
                <w:right w:val="none" w:sz="0" w:space="0" w:color="auto"/>
              </w:divBdr>
            </w:div>
          </w:divsChild>
        </w:div>
        <w:div w:id="634067165">
          <w:marLeft w:val="0"/>
          <w:marRight w:val="0"/>
          <w:marTop w:val="0"/>
          <w:marBottom w:val="0"/>
          <w:divBdr>
            <w:top w:val="none" w:sz="0" w:space="0" w:color="auto"/>
            <w:left w:val="none" w:sz="0" w:space="0" w:color="auto"/>
            <w:bottom w:val="none" w:sz="0" w:space="0" w:color="auto"/>
            <w:right w:val="none" w:sz="0" w:space="0" w:color="auto"/>
          </w:divBdr>
        </w:div>
        <w:div w:id="634145057">
          <w:marLeft w:val="-188"/>
          <w:marRight w:val="-188"/>
          <w:marTop w:val="0"/>
          <w:marBottom w:val="0"/>
          <w:divBdr>
            <w:top w:val="none" w:sz="0" w:space="0" w:color="auto"/>
            <w:left w:val="none" w:sz="0" w:space="0" w:color="auto"/>
            <w:bottom w:val="none" w:sz="0" w:space="0" w:color="auto"/>
            <w:right w:val="none" w:sz="0" w:space="0" w:color="auto"/>
          </w:divBdr>
        </w:div>
        <w:div w:id="634213921">
          <w:marLeft w:val="0"/>
          <w:marRight w:val="0"/>
          <w:marTop w:val="0"/>
          <w:marBottom w:val="0"/>
          <w:divBdr>
            <w:top w:val="single" w:sz="2" w:space="0" w:color="E0E0E0"/>
            <w:left w:val="single" w:sz="2" w:space="0" w:color="E0E0E0"/>
            <w:bottom w:val="single" w:sz="2" w:space="0" w:color="E0E0E0"/>
            <w:right w:val="single" w:sz="2" w:space="0" w:color="E0E0E0"/>
          </w:divBdr>
          <w:divsChild>
            <w:div w:id="70117106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34220501">
          <w:marLeft w:val="0"/>
          <w:marRight w:val="0"/>
          <w:marTop w:val="0"/>
          <w:marBottom w:val="0"/>
          <w:divBdr>
            <w:top w:val="none" w:sz="0" w:space="0" w:color="auto"/>
            <w:left w:val="none" w:sz="0" w:space="0" w:color="auto"/>
            <w:bottom w:val="none" w:sz="0" w:space="0" w:color="auto"/>
            <w:right w:val="none" w:sz="0" w:space="0" w:color="auto"/>
          </w:divBdr>
        </w:div>
        <w:div w:id="634410904">
          <w:marLeft w:val="0"/>
          <w:marRight w:val="0"/>
          <w:marTop w:val="0"/>
          <w:marBottom w:val="0"/>
          <w:divBdr>
            <w:top w:val="none" w:sz="0" w:space="0" w:color="auto"/>
            <w:left w:val="none" w:sz="0" w:space="0" w:color="auto"/>
            <w:bottom w:val="none" w:sz="0" w:space="0" w:color="auto"/>
            <w:right w:val="none" w:sz="0" w:space="0" w:color="auto"/>
          </w:divBdr>
          <w:divsChild>
            <w:div w:id="614796835">
              <w:marLeft w:val="0"/>
              <w:marRight w:val="0"/>
              <w:marTop w:val="0"/>
              <w:marBottom w:val="75"/>
              <w:divBdr>
                <w:top w:val="none" w:sz="0" w:space="0" w:color="auto"/>
                <w:left w:val="none" w:sz="0" w:space="0" w:color="auto"/>
                <w:bottom w:val="none" w:sz="0" w:space="0" w:color="auto"/>
                <w:right w:val="none" w:sz="0" w:space="0" w:color="auto"/>
              </w:divBdr>
            </w:div>
          </w:divsChild>
        </w:div>
        <w:div w:id="634483547">
          <w:marLeft w:val="0"/>
          <w:marRight w:val="0"/>
          <w:marTop w:val="0"/>
          <w:marBottom w:val="0"/>
          <w:divBdr>
            <w:top w:val="none" w:sz="0" w:space="0" w:color="auto"/>
            <w:left w:val="none" w:sz="0" w:space="0" w:color="auto"/>
            <w:bottom w:val="none" w:sz="0" w:space="0" w:color="auto"/>
            <w:right w:val="none" w:sz="0" w:space="0" w:color="auto"/>
          </w:divBdr>
        </w:div>
        <w:div w:id="634483823">
          <w:marLeft w:val="0"/>
          <w:marRight w:val="0"/>
          <w:marTop w:val="0"/>
          <w:marBottom w:val="0"/>
          <w:divBdr>
            <w:top w:val="none" w:sz="0" w:space="0" w:color="auto"/>
            <w:left w:val="none" w:sz="0" w:space="0" w:color="auto"/>
            <w:bottom w:val="none" w:sz="0" w:space="0" w:color="auto"/>
            <w:right w:val="none" w:sz="0" w:space="0" w:color="auto"/>
          </w:divBdr>
        </w:div>
        <w:div w:id="634524765">
          <w:marLeft w:val="0"/>
          <w:marRight w:val="0"/>
          <w:marTop w:val="0"/>
          <w:marBottom w:val="240"/>
          <w:divBdr>
            <w:top w:val="none" w:sz="0" w:space="0" w:color="auto"/>
            <w:left w:val="none" w:sz="0" w:space="0" w:color="auto"/>
            <w:bottom w:val="none" w:sz="0" w:space="0" w:color="auto"/>
            <w:right w:val="none" w:sz="0" w:space="0" w:color="auto"/>
          </w:divBdr>
        </w:div>
        <w:div w:id="634531048">
          <w:marLeft w:val="0"/>
          <w:marRight w:val="0"/>
          <w:marTop w:val="0"/>
          <w:marBottom w:val="0"/>
          <w:divBdr>
            <w:top w:val="none" w:sz="0" w:space="0" w:color="auto"/>
            <w:left w:val="none" w:sz="0" w:space="0" w:color="auto"/>
            <w:bottom w:val="none" w:sz="0" w:space="0" w:color="auto"/>
            <w:right w:val="none" w:sz="0" w:space="0" w:color="auto"/>
          </w:divBdr>
          <w:divsChild>
            <w:div w:id="268585266">
              <w:marLeft w:val="-150"/>
              <w:marRight w:val="-150"/>
              <w:marTop w:val="0"/>
              <w:marBottom w:val="0"/>
              <w:divBdr>
                <w:top w:val="none" w:sz="0" w:space="0" w:color="auto"/>
                <w:left w:val="none" w:sz="0" w:space="0" w:color="auto"/>
                <w:bottom w:val="none" w:sz="0" w:space="0" w:color="auto"/>
                <w:right w:val="none" w:sz="0" w:space="0" w:color="auto"/>
              </w:divBdr>
            </w:div>
          </w:divsChild>
        </w:div>
        <w:div w:id="634532423">
          <w:marLeft w:val="0"/>
          <w:marRight w:val="0"/>
          <w:marTop w:val="0"/>
          <w:marBottom w:val="450"/>
          <w:divBdr>
            <w:top w:val="none" w:sz="0" w:space="0" w:color="auto"/>
            <w:left w:val="none" w:sz="0" w:space="0" w:color="auto"/>
            <w:bottom w:val="none" w:sz="0" w:space="0" w:color="auto"/>
            <w:right w:val="none" w:sz="0" w:space="0" w:color="auto"/>
          </w:divBdr>
          <w:divsChild>
            <w:div w:id="142624546">
              <w:marLeft w:val="0"/>
              <w:marRight w:val="0"/>
              <w:marTop w:val="0"/>
              <w:marBottom w:val="0"/>
              <w:divBdr>
                <w:top w:val="none" w:sz="0" w:space="0" w:color="auto"/>
                <w:left w:val="none" w:sz="0" w:space="0" w:color="auto"/>
                <w:bottom w:val="none" w:sz="0" w:space="0" w:color="auto"/>
                <w:right w:val="none" w:sz="0" w:space="0" w:color="auto"/>
              </w:divBdr>
            </w:div>
          </w:divsChild>
        </w:div>
        <w:div w:id="634602800">
          <w:marLeft w:val="0"/>
          <w:marRight w:val="0"/>
          <w:marTop w:val="0"/>
          <w:marBottom w:val="0"/>
          <w:divBdr>
            <w:top w:val="none" w:sz="0" w:space="0" w:color="auto"/>
            <w:left w:val="none" w:sz="0" w:space="0" w:color="auto"/>
            <w:bottom w:val="none" w:sz="0" w:space="0" w:color="auto"/>
            <w:right w:val="none" w:sz="0" w:space="0" w:color="auto"/>
          </w:divBdr>
        </w:div>
        <w:div w:id="634604776">
          <w:marLeft w:val="0"/>
          <w:marRight w:val="0"/>
          <w:marTop w:val="0"/>
          <w:marBottom w:val="0"/>
          <w:divBdr>
            <w:top w:val="none" w:sz="0" w:space="0" w:color="auto"/>
            <w:left w:val="none" w:sz="0" w:space="0" w:color="auto"/>
            <w:bottom w:val="none" w:sz="0" w:space="0" w:color="auto"/>
            <w:right w:val="none" w:sz="0" w:space="0" w:color="auto"/>
          </w:divBdr>
        </w:div>
        <w:div w:id="634605319">
          <w:marLeft w:val="0"/>
          <w:marRight w:val="0"/>
          <w:marTop w:val="0"/>
          <w:marBottom w:val="0"/>
          <w:divBdr>
            <w:top w:val="none" w:sz="0" w:space="0" w:color="auto"/>
            <w:left w:val="none" w:sz="0" w:space="0" w:color="auto"/>
            <w:bottom w:val="none" w:sz="0" w:space="0" w:color="auto"/>
            <w:right w:val="none" w:sz="0" w:space="0" w:color="auto"/>
          </w:divBdr>
          <w:divsChild>
            <w:div w:id="565916753">
              <w:marLeft w:val="0"/>
              <w:marRight w:val="0"/>
              <w:marTop w:val="225"/>
              <w:marBottom w:val="300"/>
              <w:divBdr>
                <w:top w:val="none" w:sz="0" w:space="0" w:color="auto"/>
                <w:left w:val="none" w:sz="0" w:space="0" w:color="auto"/>
                <w:bottom w:val="none" w:sz="0" w:space="0" w:color="auto"/>
                <w:right w:val="none" w:sz="0" w:space="0" w:color="auto"/>
              </w:divBdr>
              <w:divsChild>
                <w:div w:id="56953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79122">
          <w:marLeft w:val="0"/>
          <w:marRight w:val="0"/>
          <w:marTop w:val="0"/>
          <w:marBottom w:val="0"/>
          <w:divBdr>
            <w:top w:val="none" w:sz="0" w:space="0" w:color="auto"/>
            <w:left w:val="none" w:sz="0" w:space="0" w:color="auto"/>
            <w:bottom w:val="none" w:sz="0" w:space="0" w:color="auto"/>
            <w:right w:val="none" w:sz="0" w:space="0" w:color="auto"/>
          </w:divBdr>
        </w:div>
        <w:div w:id="634680206">
          <w:marLeft w:val="0"/>
          <w:marRight w:val="0"/>
          <w:marTop w:val="0"/>
          <w:marBottom w:val="0"/>
          <w:divBdr>
            <w:top w:val="none" w:sz="0" w:space="0" w:color="auto"/>
            <w:left w:val="none" w:sz="0" w:space="0" w:color="auto"/>
            <w:bottom w:val="none" w:sz="0" w:space="0" w:color="auto"/>
            <w:right w:val="none" w:sz="0" w:space="0" w:color="auto"/>
          </w:divBdr>
        </w:div>
        <w:div w:id="634681244">
          <w:marLeft w:val="0"/>
          <w:marRight w:val="0"/>
          <w:marTop w:val="0"/>
          <w:marBottom w:val="0"/>
          <w:divBdr>
            <w:top w:val="none" w:sz="0" w:space="0" w:color="auto"/>
            <w:left w:val="none" w:sz="0" w:space="0" w:color="auto"/>
            <w:bottom w:val="none" w:sz="0" w:space="0" w:color="auto"/>
            <w:right w:val="none" w:sz="0" w:space="0" w:color="auto"/>
          </w:divBdr>
        </w:div>
        <w:div w:id="634681658">
          <w:marLeft w:val="0"/>
          <w:marRight w:val="0"/>
          <w:marTop w:val="0"/>
          <w:marBottom w:val="0"/>
          <w:divBdr>
            <w:top w:val="none" w:sz="0" w:space="0" w:color="auto"/>
            <w:left w:val="none" w:sz="0" w:space="0" w:color="auto"/>
            <w:bottom w:val="none" w:sz="0" w:space="0" w:color="auto"/>
            <w:right w:val="none" w:sz="0" w:space="0" w:color="auto"/>
          </w:divBdr>
        </w:div>
        <w:div w:id="634681732">
          <w:marLeft w:val="0"/>
          <w:marRight w:val="0"/>
          <w:marTop w:val="0"/>
          <w:marBottom w:val="0"/>
          <w:divBdr>
            <w:top w:val="none" w:sz="0" w:space="0" w:color="auto"/>
            <w:left w:val="none" w:sz="0" w:space="0" w:color="auto"/>
            <w:bottom w:val="none" w:sz="0" w:space="0" w:color="auto"/>
            <w:right w:val="none" w:sz="0" w:space="0" w:color="auto"/>
          </w:divBdr>
        </w:div>
        <w:div w:id="634681852">
          <w:marLeft w:val="0"/>
          <w:marRight w:val="0"/>
          <w:marTop w:val="0"/>
          <w:marBottom w:val="0"/>
          <w:divBdr>
            <w:top w:val="none" w:sz="0" w:space="0" w:color="auto"/>
            <w:left w:val="none" w:sz="0" w:space="0" w:color="auto"/>
            <w:bottom w:val="none" w:sz="0" w:space="0" w:color="auto"/>
            <w:right w:val="none" w:sz="0" w:space="0" w:color="auto"/>
          </w:divBdr>
        </w:div>
        <w:div w:id="634716888">
          <w:marLeft w:val="0"/>
          <w:marRight w:val="0"/>
          <w:marTop w:val="0"/>
          <w:marBottom w:val="0"/>
          <w:divBdr>
            <w:top w:val="none" w:sz="0" w:space="0" w:color="auto"/>
            <w:left w:val="none" w:sz="0" w:space="0" w:color="auto"/>
            <w:bottom w:val="none" w:sz="0" w:space="0" w:color="auto"/>
            <w:right w:val="none" w:sz="0" w:space="0" w:color="auto"/>
          </w:divBdr>
        </w:div>
        <w:div w:id="634717703">
          <w:marLeft w:val="0"/>
          <w:marRight w:val="0"/>
          <w:marTop w:val="0"/>
          <w:marBottom w:val="300"/>
          <w:divBdr>
            <w:top w:val="none" w:sz="0" w:space="0" w:color="auto"/>
            <w:left w:val="none" w:sz="0" w:space="0" w:color="auto"/>
            <w:bottom w:val="none" w:sz="0" w:space="0" w:color="auto"/>
            <w:right w:val="none" w:sz="0" w:space="0" w:color="auto"/>
          </w:divBdr>
        </w:div>
        <w:div w:id="634718315">
          <w:marLeft w:val="0"/>
          <w:marRight w:val="0"/>
          <w:marTop w:val="0"/>
          <w:marBottom w:val="450"/>
          <w:divBdr>
            <w:top w:val="none" w:sz="0" w:space="0" w:color="auto"/>
            <w:left w:val="none" w:sz="0" w:space="0" w:color="auto"/>
            <w:bottom w:val="none" w:sz="0" w:space="0" w:color="auto"/>
            <w:right w:val="none" w:sz="0" w:space="0" w:color="auto"/>
          </w:divBdr>
          <w:divsChild>
            <w:div w:id="489296127">
              <w:marLeft w:val="0"/>
              <w:marRight w:val="225"/>
              <w:marTop w:val="0"/>
              <w:marBottom w:val="0"/>
              <w:divBdr>
                <w:top w:val="none" w:sz="0" w:space="0" w:color="auto"/>
                <w:left w:val="none" w:sz="0" w:space="0" w:color="auto"/>
                <w:bottom w:val="none" w:sz="0" w:space="0" w:color="auto"/>
                <w:right w:val="none" w:sz="0" w:space="0" w:color="auto"/>
              </w:divBdr>
            </w:div>
          </w:divsChild>
        </w:div>
        <w:div w:id="634722130">
          <w:marLeft w:val="0"/>
          <w:marRight w:val="0"/>
          <w:marTop w:val="0"/>
          <w:marBottom w:val="0"/>
          <w:divBdr>
            <w:top w:val="none" w:sz="0" w:space="0" w:color="auto"/>
            <w:left w:val="none" w:sz="0" w:space="0" w:color="auto"/>
            <w:bottom w:val="none" w:sz="0" w:space="0" w:color="auto"/>
            <w:right w:val="none" w:sz="0" w:space="0" w:color="auto"/>
          </w:divBdr>
        </w:div>
        <w:div w:id="634723222">
          <w:marLeft w:val="0"/>
          <w:marRight w:val="0"/>
          <w:marTop w:val="150"/>
          <w:marBottom w:val="0"/>
          <w:divBdr>
            <w:top w:val="none" w:sz="0" w:space="0" w:color="auto"/>
            <w:left w:val="none" w:sz="0" w:space="0" w:color="auto"/>
            <w:bottom w:val="none" w:sz="0" w:space="0" w:color="auto"/>
            <w:right w:val="none" w:sz="0" w:space="0" w:color="auto"/>
          </w:divBdr>
        </w:div>
        <w:div w:id="634725397">
          <w:marLeft w:val="0"/>
          <w:marRight w:val="0"/>
          <w:marTop w:val="0"/>
          <w:marBottom w:val="0"/>
          <w:divBdr>
            <w:top w:val="none" w:sz="0" w:space="0" w:color="auto"/>
            <w:left w:val="none" w:sz="0" w:space="0" w:color="auto"/>
            <w:bottom w:val="none" w:sz="0" w:space="0" w:color="auto"/>
            <w:right w:val="none" w:sz="0" w:space="0" w:color="auto"/>
          </w:divBdr>
        </w:div>
        <w:div w:id="634726316">
          <w:marLeft w:val="-225"/>
          <w:marRight w:val="-225"/>
          <w:marTop w:val="0"/>
          <w:marBottom w:val="0"/>
          <w:divBdr>
            <w:top w:val="none" w:sz="0" w:space="0" w:color="auto"/>
            <w:left w:val="none" w:sz="0" w:space="0" w:color="auto"/>
            <w:bottom w:val="none" w:sz="0" w:space="0" w:color="auto"/>
            <w:right w:val="none" w:sz="0" w:space="0" w:color="auto"/>
          </w:divBdr>
        </w:div>
        <w:div w:id="634869401">
          <w:marLeft w:val="-188"/>
          <w:marRight w:val="-188"/>
          <w:marTop w:val="0"/>
          <w:marBottom w:val="0"/>
          <w:divBdr>
            <w:top w:val="none" w:sz="0" w:space="0" w:color="auto"/>
            <w:left w:val="none" w:sz="0" w:space="0" w:color="auto"/>
            <w:bottom w:val="none" w:sz="0" w:space="0" w:color="auto"/>
            <w:right w:val="none" w:sz="0" w:space="0" w:color="auto"/>
          </w:divBdr>
          <w:divsChild>
            <w:div w:id="101190414">
              <w:marLeft w:val="0"/>
              <w:marRight w:val="0"/>
              <w:marTop w:val="0"/>
              <w:marBottom w:val="0"/>
              <w:divBdr>
                <w:top w:val="none" w:sz="0" w:space="0" w:color="auto"/>
                <w:left w:val="none" w:sz="0" w:space="0" w:color="auto"/>
                <w:bottom w:val="none" w:sz="0" w:space="0" w:color="auto"/>
                <w:right w:val="none" w:sz="0" w:space="0" w:color="auto"/>
              </w:divBdr>
            </w:div>
            <w:div w:id="687490851">
              <w:marLeft w:val="1221"/>
              <w:marRight w:val="0"/>
              <w:marTop w:val="0"/>
              <w:marBottom w:val="0"/>
              <w:divBdr>
                <w:top w:val="none" w:sz="0" w:space="0" w:color="auto"/>
                <w:left w:val="none" w:sz="0" w:space="0" w:color="auto"/>
                <w:bottom w:val="none" w:sz="0" w:space="0" w:color="auto"/>
                <w:right w:val="none" w:sz="0" w:space="0" w:color="auto"/>
              </w:divBdr>
              <w:divsChild>
                <w:div w:id="67110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877155">
          <w:marLeft w:val="0"/>
          <w:marRight w:val="0"/>
          <w:marTop w:val="0"/>
          <w:marBottom w:val="0"/>
          <w:divBdr>
            <w:top w:val="single" w:sz="2" w:space="0" w:color="E0E0E0"/>
            <w:left w:val="single" w:sz="2" w:space="0" w:color="E0E0E0"/>
            <w:bottom w:val="single" w:sz="2" w:space="0" w:color="E0E0E0"/>
            <w:right w:val="single" w:sz="2" w:space="0" w:color="E0E0E0"/>
          </w:divBdr>
        </w:div>
        <w:div w:id="634913540">
          <w:marLeft w:val="0"/>
          <w:marRight w:val="0"/>
          <w:marTop w:val="0"/>
          <w:marBottom w:val="250"/>
          <w:divBdr>
            <w:top w:val="none" w:sz="0" w:space="0" w:color="auto"/>
            <w:left w:val="none" w:sz="0" w:space="0" w:color="auto"/>
            <w:bottom w:val="single" w:sz="4" w:space="4" w:color="000000"/>
            <w:right w:val="none" w:sz="0" w:space="0" w:color="auto"/>
          </w:divBdr>
        </w:div>
        <w:div w:id="634917038">
          <w:marLeft w:val="0"/>
          <w:marRight w:val="376"/>
          <w:marTop w:val="0"/>
          <w:marBottom w:val="125"/>
          <w:divBdr>
            <w:top w:val="none" w:sz="0" w:space="0" w:color="auto"/>
            <w:left w:val="none" w:sz="0" w:space="0" w:color="auto"/>
            <w:bottom w:val="none" w:sz="0" w:space="0" w:color="auto"/>
            <w:right w:val="none" w:sz="0" w:space="0" w:color="auto"/>
          </w:divBdr>
        </w:div>
        <w:div w:id="634992326">
          <w:marLeft w:val="0"/>
          <w:marRight w:val="0"/>
          <w:marTop w:val="0"/>
          <w:marBottom w:val="0"/>
          <w:divBdr>
            <w:top w:val="none" w:sz="0" w:space="0" w:color="auto"/>
            <w:left w:val="none" w:sz="0" w:space="0" w:color="auto"/>
            <w:bottom w:val="none" w:sz="0" w:space="0" w:color="auto"/>
            <w:right w:val="none" w:sz="0" w:space="0" w:color="auto"/>
          </w:divBdr>
        </w:div>
        <w:div w:id="635061028">
          <w:marLeft w:val="0"/>
          <w:marRight w:val="0"/>
          <w:marTop w:val="0"/>
          <w:marBottom w:val="0"/>
          <w:divBdr>
            <w:top w:val="none" w:sz="0" w:space="0" w:color="auto"/>
            <w:left w:val="none" w:sz="0" w:space="0" w:color="auto"/>
            <w:bottom w:val="none" w:sz="0" w:space="0" w:color="auto"/>
            <w:right w:val="none" w:sz="0" w:space="0" w:color="auto"/>
          </w:divBdr>
          <w:divsChild>
            <w:div w:id="289285470">
              <w:marLeft w:val="-225"/>
              <w:marRight w:val="-225"/>
              <w:marTop w:val="0"/>
              <w:marBottom w:val="0"/>
              <w:divBdr>
                <w:top w:val="none" w:sz="0" w:space="0" w:color="auto"/>
                <w:left w:val="none" w:sz="0" w:space="0" w:color="auto"/>
                <w:bottom w:val="none" w:sz="0" w:space="0" w:color="auto"/>
                <w:right w:val="none" w:sz="0" w:space="0" w:color="auto"/>
              </w:divBdr>
            </w:div>
          </w:divsChild>
        </w:div>
        <w:div w:id="635180856">
          <w:marLeft w:val="0"/>
          <w:marRight w:val="0"/>
          <w:marTop w:val="0"/>
          <w:marBottom w:val="0"/>
          <w:divBdr>
            <w:top w:val="none" w:sz="0" w:space="0" w:color="auto"/>
            <w:left w:val="none" w:sz="0" w:space="0" w:color="auto"/>
            <w:bottom w:val="none" w:sz="0" w:space="0" w:color="auto"/>
            <w:right w:val="none" w:sz="0" w:space="0" w:color="auto"/>
          </w:divBdr>
          <w:divsChild>
            <w:div w:id="304315662">
              <w:marLeft w:val="0"/>
              <w:marRight w:val="0"/>
              <w:marTop w:val="0"/>
              <w:marBottom w:val="0"/>
              <w:divBdr>
                <w:top w:val="none" w:sz="0" w:space="0" w:color="auto"/>
                <w:left w:val="none" w:sz="0" w:space="0" w:color="auto"/>
                <w:bottom w:val="none" w:sz="0" w:space="0" w:color="auto"/>
                <w:right w:val="none" w:sz="0" w:space="0" w:color="auto"/>
              </w:divBdr>
            </w:div>
          </w:divsChild>
        </w:div>
        <w:div w:id="635257636">
          <w:marLeft w:val="-150"/>
          <w:marRight w:val="-150"/>
          <w:marTop w:val="0"/>
          <w:marBottom w:val="0"/>
          <w:divBdr>
            <w:top w:val="none" w:sz="0" w:space="0" w:color="auto"/>
            <w:left w:val="none" w:sz="0" w:space="0" w:color="auto"/>
            <w:bottom w:val="none" w:sz="0" w:space="0" w:color="auto"/>
            <w:right w:val="none" w:sz="0" w:space="0" w:color="auto"/>
          </w:divBdr>
          <w:divsChild>
            <w:div w:id="261836196">
              <w:marLeft w:val="0"/>
              <w:marRight w:val="0"/>
              <w:marTop w:val="0"/>
              <w:marBottom w:val="0"/>
              <w:divBdr>
                <w:top w:val="none" w:sz="0" w:space="0" w:color="auto"/>
                <w:left w:val="none" w:sz="0" w:space="0" w:color="auto"/>
                <w:bottom w:val="none" w:sz="0" w:space="0" w:color="auto"/>
                <w:right w:val="none" w:sz="0" w:space="0" w:color="auto"/>
              </w:divBdr>
              <w:divsChild>
                <w:div w:id="51022164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35262554">
          <w:marLeft w:val="0"/>
          <w:marRight w:val="0"/>
          <w:marTop w:val="0"/>
          <w:marBottom w:val="0"/>
          <w:divBdr>
            <w:top w:val="none" w:sz="0" w:space="0" w:color="auto"/>
            <w:left w:val="none" w:sz="0" w:space="0" w:color="auto"/>
            <w:bottom w:val="none" w:sz="0" w:space="0" w:color="auto"/>
            <w:right w:val="none" w:sz="0" w:space="0" w:color="auto"/>
          </w:divBdr>
          <w:divsChild>
            <w:div w:id="309754579">
              <w:marLeft w:val="-225"/>
              <w:marRight w:val="-225"/>
              <w:marTop w:val="0"/>
              <w:marBottom w:val="0"/>
              <w:divBdr>
                <w:top w:val="none" w:sz="0" w:space="0" w:color="auto"/>
                <w:left w:val="none" w:sz="0" w:space="0" w:color="auto"/>
                <w:bottom w:val="none" w:sz="0" w:space="0" w:color="auto"/>
                <w:right w:val="none" w:sz="0" w:space="0" w:color="auto"/>
              </w:divBdr>
              <w:divsChild>
                <w:div w:id="3370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334646">
          <w:marLeft w:val="0"/>
          <w:marRight w:val="0"/>
          <w:marTop w:val="0"/>
          <w:marBottom w:val="0"/>
          <w:divBdr>
            <w:top w:val="none" w:sz="0" w:space="0" w:color="auto"/>
            <w:left w:val="none" w:sz="0" w:space="0" w:color="auto"/>
            <w:bottom w:val="none" w:sz="0" w:space="0" w:color="auto"/>
            <w:right w:val="none" w:sz="0" w:space="0" w:color="auto"/>
          </w:divBdr>
        </w:div>
        <w:div w:id="635374138">
          <w:marLeft w:val="0"/>
          <w:marRight w:val="0"/>
          <w:marTop w:val="0"/>
          <w:marBottom w:val="0"/>
          <w:divBdr>
            <w:top w:val="none" w:sz="0" w:space="0" w:color="auto"/>
            <w:left w:val="none" w:sz="0" w:space="0" w:color="auto"/>
            <w:bottom w:val="none" w:sz="0" w:space="0" w:color="auto"/>
            <w:right w:val="none" w:sz="0" w:space="0" w:color="auto"/>
          </w:divBdr>
        </w:div>
        <w:div w:id="635374291">
          <w:marLeft w:val="13"/>
          <w:marRight w:val="188"/>
          <w:marTop w:val="138"/>
          <w:marBottom w:val="88"/>
          <w:divBdr>
            <w:top w:val="none" w:sz="0" w:space="0" w:color="auto"/>
            <w:left w:val="none" w:sz="0" w:space="0" w:color="auto"/>
            <w:bottom w:val="none" w:sz="0" w:space="0" w:color="auto"/>
            <w:right w:val="none" w:sz="0" w:space="0" w:color="auto"/>
          </w:divBdr>
          <w:divsChild>
            <w:div w:id="731734544">
              <w:marLeft w:val="0"/>
              <w:marRight w:val="0"/>
              <w:marTop w:val="0"/>
              <w:marBottom w:val="0"/>
              <w:divBdr>
                <w:top w:val="none" w:sz="0" w:space="0" w:color="auto"/>
                <w:left w:val="none" w:sz="0" w:space="0" w:color="auto"/>
                <w:bottom w:val="none" w:sz="0" w:space="0" w:color="auto"/>
                <w:right w:val="none" w:sz="0" w:space="0" w:color="auto"/>
              </w:divBdr>
            </w:div>
          </w:divsChild>
        </w:div>
        <w:div w:id="635381652">
          <w:marLeft w:val="0"/>
          <w:marRight w:val="0"/>
          <w:marTop w:val="0"/>
          <w:marBottom w:val="150"/>
          <w:divBdr>
            <w:top w:val="none" w:sz="0" w:space="0" w:color="auto"/>
            <w:left w:val="none" w:sz="0" w:space="0" w:color="auto"/>
            <w:bottom w:val="none" w:sz="0" w:space="0" w:color="auto"/>
            <w:right w:val="none" w:sz="0" w:space="0" w:color="auto"/>
          </w:divBdr>
        </w:div>
        <w:div w:id="635448332">
          <w:marLeft w:val="0"/>
          <w:marRight w:val="0"/>
          <w:marTop w:val="0"/>
          <w:marBottom w:val="0"/>
          <w:divBdr>
            <w:top w:val="none" w:sz="0" w:space="0" w:color="auto"/>
            <w:left w:val="none" w:sz="0" w:space="0" w:color="auto"/>
            <w:bottom w:val="none" w:sz="0" w:space="0" w:color="auto"/>
            <w:right w:val="none" w:sz="0" w:space="0" w:color="auto"/>
          </w:divBdr>
          <w:divsChild>
            <w:div w:id="143739513">
              <w:marLeft w:val="0"/>
              <w:marRight w:val="0"/>
              <w:marTop w:val="0"/>
              <w:marBottom w:val="150"/>
              <w:divBdr>
                <w:top w:val="none" w:sz="0" w:space="0" w:color="auto"/>
                <w:left w:val="none" w:sz="0" w:space="0" w:color="auto"/>
                <w:bottom w:val="none" w:sz="0" w:space="0" w:color="auto"/>
                <w:right w:val="none" w:sz="0" w:space="0" w:color="auto"/>
              </w:divBdr>
            </w:div>
          </w:divsChild>
        </w:div>
        <w:div w:id="635450304">
          <w:marLeft w:val="0"/>
          <w:marRight w:val="225"/>
          <w:marTop w:val="0"/>
          <w:marBottom w:val="0"/>
          <w:divBdr>
            <w:top w:val="none" w:sz="0" w:space="0" w:color="auto"/>
            <w:left w:val="none" w:sz="0" w:space="0" w:color="auto"/>
            <w:bottom w:val="none" w:sz="0" w:space="0" w:color="auto"/>
            <w:right w:val="none" w:sz="0" w:space="0" w:color="auto"/>
          </w:divBdr>
        </w:div>
        <w:div w:id="635450840">
          <w:marLeft w:val="0"/>
          <w:marRight w:val="0"/>
          <w:marTop w:val="0"/>
          <w:marBottom w:val="0"/>
          <w:divBdr>
            <w:top w:val="none" w:sz="0" w:space="0" w:color="auto"/>
            <w:left w:val="none" w:sz="0" w:space="0" w:color="auto"/>
            <w:bottom w:val="none" w:sz="0" w:space="0" w:color="auto"/>
            <w:right w:val="none" w:sz="0" w:space="0" w:color="auto"/>
          </w:divBdr>
        </w:div>
        <w:div w:id="635455297">
          <w:marLeft w:val="0"/>
          <w:marRight w:val="0"/>
          <w:marTop w:val="0"/>
          <w:marBottom w:val="0"/>
          <w:divBdr>
            <w:top w:val="none" w:sz="0" w:space="0" w:color="auto"/>
            <w:left w:val="none" w:sz="0" w:space="0" w:color="auto"/>
            <w:bottom w:val="none" w:sz="0" w:space="0" w:color="auto"/>
            <w:right w:val="none" w:sz="0" w:space="0" w:color="auto"/>
          </w:divBdr>
        </w:div>
        <w:div w:id="635524371">
          <w:marLeft w:val="0"/>
          <w:marRight w:val="0"/>
          <w:marTop w:val="0"/>
          <w:marBottom w:val="0"/>
          <w:divBdr>
            <w:top w:val="none" w:sz="0" w:space="0" w:color="auto"/>
            <w:left w:val="none" w:sz="0" w:space="0" w:color="auto"/>
            <w:bottom w:val="none" w:sz="0" w:space="0" w:color="auto"/>
            <w:right w:val="none" w:sz="0" w:space="0" w:color="auto"/>
          </w:divBdr>
        </w:div>
        <w:div w:id="635525214">
          <w:marLeft w:val="-150"/>
          <w:marRight w:val="-150"/>
          <w:marTop w:val="0"/>
          <w:marBottom w:val="0"/>
          <w:divBdr>
            <w:top w:val="none" w:sz="0" w:space="0" w:color="auto"/>
            <w:left w:val="none" w:sz="0" w:space="0" w:color="auto"/>
            <w:bottom w:val="none" w:sz="0" w:space="0" w:color="auto"/>
            <w:right w:val="none" w:sz="0" w:space="0" w:color="auto"/>
          </w:divBdr>
        </w:div>
        <w:div w:id="635574143">
          <w:marLeft w:val="0"/>
          <w:marRight w:val="0"/>
          <w:marTop w:val="0"/>
          <w:marBottom w:val="63"/>
          <w:divBdr>
            <w:top w:val="none" w:sz="0" w:space="0" w:color="auto"/>
            <w:left w:val="none" w:sz="0" w:space="0" w:color="auto"/>
            <w:bottom w:val="none" w:sz="0" w:space="0" w:color="auto"/>
            <w:right w:val="none" w:sz="0" w:space="0" w:color="auto"/>
          </w:divBdr>
        </w:div>
        <w:div w:id="635574466">
          <w:marLeft w:val="0"/>
          <w:marRight w:val="0"/>
          <w:marTop w:val="0"/>
          <w:marBottom w:val="0"/>
          <w:divBdr>
            <w:top w:val="none" w:sz="0" w:space="0" w:color="auto"/>
            <w:left w:val="none" w:sz="0" w:space="0" w:color="auto"/>
            <w:bottom w:val="none" w:sz="0" w:space="0" w:color="auto"/>
            <w:right w:val="none" w:sz="0" w:space="0" w:color="auto"/>
          </w:divBdr>
        </w:div>
        <w:div w:id="635648286">
          <w:marLeft w:val="0"/>
          <w:marRight w:val="0"/>
          <w:marTop w:val="0"/>
          <w:marBottom w:val="0"/>
          <w:divBdr>
            <w:top w:val="single" w:sz="2" w:space="0" w:color="E0E0E0"/>
            <w:left w:val="single" w:sz="2" w:space="0" w:color="E0E0E0"/>
            <w:bottom w:val="single" w:sz="2" w:space="0" w:color="E0E0E0"/>
            <w:right w:val="single" w:sz="2" w:space="0" w:color="E0E0E0"/>
          </w:divBdr>
        </w:div>
        <w:div w:id="635648620">
          <w:marLeft w:val="0"/>
          <w:marRight w:val="0"/>
          <w:marTop w:val="0"/>
          <w:marBottom w:val="150"/>
          <w:divBdr>
            <w:top w:val="none" w:sz="0" w:space="0" w:color="auto"/>
            <w:left w:val="none" w:sz="0" w:space="0" w:color="auto"/>
            <w:bottom w:val="none" w:sz="0" w:space="0" w:color="auto"/>
            <w:right w:val="none" w:sz="0" w:space="0" w:color="auto"/>
          </w:divBdr>
        </w:div>
        <w:div w:id="635717592">
          <w:marLeft w:val="-225"/>
          <w:marRight w:val="-225"/>
          <w:marTop w:val="0"/>
          <w:marBottom w:val="0"/>
          <w:divBdr>
            <w:top w:val="none" w:sz="0" w:space="0" w:color="auto"/>
            <w:left w:val="none" w:sz="0" w:space="0" w:color="auto"/>
            <w:bottom w:val="none" w:sz="0" w:space="0" w:color="auto"/>
            <w:right w:val="none" w:sz="0" w:space="0" w:color="auto"/>
          </w:divBdr>
          <w:divsChild>
            <w:div w:id="713893141">
              <w:marLeft w:val="0"/>
              <w:marRight w:val="0"/>
              <w:marTop w:val="0"/>
              <w:marBottom w:val="0"/>
              <w:divBdr>
                <w:top w:val="none" w:sz="0" w:space="0" w:color="auto"/>
                <w:left w:val="none" w:sz="0" w:space="0" w:color="auto"/>
                <w:bottom w:val="none" w:sz="0" w:space="0" w:color="auto"/>
                <w:right w:val="none" w:sz="0" w:space="0" w:color="auto"/>
              </w:divBdr>
              <w:divsChild>
                <w:div w:id="483010717">
                  <w:marLeft w:val="0"/>
                  <w:marRight w:val="0"/>
                  <w:marTop w:val="0"/>
                  <w:marBottom w:val="0"/>
                  <w:divBdr>
                    <w:top w:val="none" w:sz="0" w:space="0" w:color="auto"/>
                    <w:left w:val="none" w:sz="0" w:space="0" w:color="auto"/>
                    <w:bottom w:val="none" w:sz="0" w:space="0" w:color="auto"/>
                    <w:right w:val="none" w:sz="0" w:space="0" w:color="auto"/>
                  </w:divBdr>
                  <w:divsChild>
                    <w:div w:id="43995941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635768554">
          <w:marLeft w:val="0"/>
          <w:marRight w:val="0"/>
          <w:marTop w:val="0"/>
          <w:marBottom w:val="125"/>
          <w:divBdr>
            <w:top w:val="none" w:sz="0" w:space="0" w:color="auto"/>
            <w:left w:val="none" w:sz="0" w:space="0" w:color="auto"/>
            <w:bottom w:val="none" w:sz="0" w:space="0" w:color="auto"/>
            <w:right w:val="none" w:sz="0" w:space="0" w:color="auto"/>
          </w:divBdr>
        </w:div>
        <w:div w:id="635795546">
          <w:marLeft w:val="0"/>
          <w:marRight w:val="0"/>
          <w:marTop w:val="313"/>
          <w:marBottom w:val="313"/>
          <w:divBdr>
            <w:top w:val="none" w:sz="0" w:space="0" w:color="auto"/>
            <w:left w:val="none" w:sz="0" w:space="0" w:color="auto"/>
            <w:bottom w:val="none" w:sz="0" w:space="0" w:color="auto"/>
            <w:right w:val="none" w:sz="0" w:space="0" w:color="auto"/>
          </w:divBdr>
        </w:div>
        <w:div w:id="635795833">
          <w:marLeft w:val="0"/>
          <w:marRight w:val="0"/>
          <w:marTop w:val="0"/>
          <w:marBottom w:val="0"/>
          <w:divBdr>
            <w:top w:val="none" w:sz="0" w:space="0" w:color="auto"/>
            <w:left w:val="none" w:sz="0" w:space="0" w:color="auto"/>
            <w:bottom w:val="none" w:sz="0" w:space="0" w:color="auto"/>
            <w:right w:val="none" w:sz="0" w:space="0" w:color="auto"/>
          </w:divBdr>
        </w:div>
        <w:div w:id="635914874">
          <w:marLeft w:val="0"/>
          <w:marRight w:val="0"/>
          <w:marTop w:val="0"/>
          <w:marBottom w:val="450"/>
          <w:divBdr>
            <w:top w:val="none" w:sz="0" w:space="0" w:color="auto"/>
            <w:left w:val="none" w:sz="0" w:space="0" w:color="auto"/>
            <w:bottom w:val="none" w:sz="0" w:space="0" w:color="auto"/>
            <w:right w:val="none" w:sz="0" w:space="0" w:color="auto"/>
          </w:divBdr>
        </w:div>
        <w:div w:id="635918992">
          <w:marLeft w:val="0"/>
          <w:marRight w:val="0"/>
          <w:marTop w:val="0"/>
          <w:marBottom w:val="0"/>
          <w:divBdr>
            <w:top w:val="none" w:sz="0" w:space="0" w:color="auto"/>
            <w:left w:val="none" w:sz="0" w:space="0" w:color="auto"/>
            <w:bottom w:val="none" w:sz="0" w:space="0" w:color="auto"/>
            <w:right w:val="none" w:sz="0" w:space="0" w:color="auto"/>
          </w:divBdr>
        </w:div>
        <w:div w:id="636029694">
          <w:marLeft w:val="-225"/>
          <w:marRight w:val="-225"/>
          <w:marTop w:val="0"/>
          <w:marBottom w:val="0"/>
          <w:divBdr>
            <w:top w:val="none" w:sz="0" w:space="0" w:color="auto"/>
            <w:left w:val="none" w:sz="0" w:space="0" w:color="auto"/>
            <w:bottom w:val="none" w:sz="0" w:space="0" w:color="auto"/>
            <w:right w:val="none" w:sz="0" w:space="0" w:color="auto"/>
          </w:divBdr>
          <w:divsChild>
            <w:div w:id="189690902">
              <w:marLeft w:val="0"/>
              <w:marRight w:val="0"/>
              <w:marTop w:val="0"/>
              <w:marBottom w:val="0"/>
              <w:divBdr>
                <w:top w:val="none" w:sz="0" w:space="0" w:color="auto"/>
                <w:left w:val="none" w:sz="0" w:space="0" w:color="auto"/>
                <w:bottom w:val="none" w:sz="0" w:space="0" w:color="auto"/>
                <w:right w:val="none" w:sz="0" w:space="0" w:color="auto"/>
              </w:divBdr>
            </w:div>
          </w:divsChild>
        </w:div>
        <w:div w:id="636033049">
          <w:marLeft w:val="0"/>
          <w:marRight w:val="0"/>
          <w:marTop w:val="0"/>
          <w:marBottom w:val="0"/>
          <w:divBdr>
            <w:top w:val="none" w:sz="0" w:space="0" w:color="auto"/>
            <w:left w:val="none" w:sz="0" w:space="0" w:color="auto"/>
            <w:bottom w:val="none" w:sz="0" w:space="0" w:color="auto"/>
            <w:right w:val="none" w:sz="0" w:space="0" w:color="auto"/>
          </w:divBdr>
        </w:div>
        <w:div w:id="636108420">
          <w:marLeft w:val="-225"/>
          <w:marRight w:val="-225"/>
          <w:marTop w:val="0"/>
          <w:marBottom w:val="0"/>
          <w:divBdr>
            <w:top w:val="none" w:sz="0" w:space="0" w:color="auto"/>
            <w:left w:val="none" w:sz="0" w:space="0" w:color="auto"/>
            <w:bottom w:val="none" w:sz="0" w:space="0" w:color="auto"/>
            <w:right w:val="none" w:sz="0" w:space="0" w:color="auto"/>
          </w:divBdr>
        </w:div>
        <w:div w:id="636111113">
          <w:marLeft w:val="0"/>
          <w:marRight w:val="0"/>
          <w:marTop w:val="0"/>
          <w:marBottom w:val="150"/>
          <w:divBdr>
            <w:top w:val="none" w:sz="0" w:space="0" w:color="auto"/>
            <w:left w:val="none" w:sz="0" w:space="0" w:color="auto"/>
            <w:bottom w:val="none" w:sz="0" w:space="0" w:color="auto"/>
            <w:right w:val="none" w:sz="0" w:space="0" w:color="auto"/>
          </w:divBdr>
        </w:div>
        <w:div w:id="636182641">
          <w:marLeft w:val="0"/>
          <w:marRight w:val="0"/>
          <w:marTop w:val="0"/>
          <w:marBottom w:val="0"/>
          <w:divBdr>
            <w:top w:val="none" w:sz="0" w:space="0" w:color="auto"/>
            <w:left w:val="none" w:sz="0" w:space="0" w:color="auto"/>
            <w:bottom w:val="none" w:sz="0" w:space="0" w:color="auto"/>
            <w:right w:val="none" w:sz="0" w:space="0" w:color="auto"/>
          </w:divBdr>
          <w:divsChild>
            <w:div w:id="775445488">
              <w:marLeft w:val="-225"/>
              <w:marRight w:val="-225"/>
              <w:marTop w:val="0"/>
              <w:marBottom w:val="0"/>
              <w:divBdr>
                <w:top w:val="none" w:sz="0" w:space="0" w:color="auto"/>
                <w:left w:val="none" w:sz="0" w:space="0" w:color="auto"/>
                <w:bottom w:val="none" w:sz="0" w:space="0" w:color="auto"/>
                <w:right w:val="none" w:sz="0" w:space="0" w:color="auto"/>
              </w:divBdr>
            </w:div>
          </w:divsChild>
        </w:div>
        <w:div w:id="636184613">
          <w:marLeft w:val="0"/>
          <w:marRight w:val="300"/>
          <w:marTop w:val="0"/>
          <w:marBottom w:val="150"/>
          <w:divBdr>
            <w:top w:val="none" w:sz="0" w:space="0" w:color="CC0000"/>
            <w:left w:val="none" w:sz="0" w:space="0" w:color="auto"/>
            <w:bottom w:val="none" w:sz="0" w:space="4" w:color="CC0000"/>
            <w:right w:val="single" w:sz="24" w:space="11" w:color="CC0000"/>
          </w:divBdr>
        </w:div>
        <w:div w:id="636186785">
          <w:marLeft w:val="0"/>
          <w:marRight w:val="0"/>
          <w:marTop w:val="0"/>
          <w:marBottom w:val="0"/>
          <w:divBdr>
            <w:top w:val="none" w:sz="0" w:space="0" w:color="auto"/>
            <w:left w:val="none" w:sz="0" w:space="0" w:color="auto"/>
            <w:bottom w:val="none" w:sz="0" w:space="0" w:color="auto"/>
            <w:right w:val="none" w:sz="0" w:space="0" w:color="auto"/>
          </w:divBdr>
        </w:div>
        <w:div w:id="636224582">
          <w:marLeft w:val="0"/>
          <w:marRight w:val="0"/>
          <w:marTop w:val="0"/>
          <w:marBottom w:val="0"/>
          <w:divBdr>
            <w:top w:val="none" w:sz="0" w:space="0" w:color="auto"/>
            <w:left w:val="none" w:sz="0" w:space="0" w:color="auto"/>
            <w:bottom w:val="none" w:sz="0" w:space="0" w:color="auto"/>
            <w:right w:val="none" w:sz="0" w:space="0" w:color="auto"/>
          </w:divBdr>
        </w:div>
        <w:div w:id="636225252">
          <w:marLeft w:val="0"/>
          <w:marRight w:val="0"/>
          <w:marTop w:val="0"/>
          <w:marBottom w:val="0"/>
          <w:divBdr>
            <w:top w:val="none" w:sz="0" w:space="0" w:color="auto"/>
            <w:left w:val="none" w:sz="0" w:space="0" w:color="auto"/>
            <w:bottom w:val="none" w:sz="0" w:space="0" w:color="auto"/>
            <w:right w:val="none" w:sz="0" w:space="0" w:color="auto"/>
          </w:divBdr>
        </w:div>
        <w:div w:id="636227006">
          <w:marLeft w:val="0"/>
          <w:marRight w:val="0"/>
          <w:marTop w:val="0"/>
          <w:marBottom w:val="0"/>
          <w:divBdr>
            <w:top w:val="none" w:sz="0" w:space="0" w:color="auto"/>
            <w:left w:val="none" w:sz="0" w:space="0" w:color="auto"/>
            <w:bottom w:val="none" w:sz="0" w:space="0" w:color="auto"/>
            <w:right w:val="none" w:sz="0" w:space="0" w:color="auto"/>
          </w:divBdr>
        </w:div>
        <w:div w:id="636227734">
          <w:marLeft w:val="1463"/>
          <w:marRight w:val="0"/>
          <w:marTop w:val="0"/>
          <w:marBottom w:val="0"/>
          <w:divBdr>
            <w:top w:val="none" w:sz="0" w:space="0" w:color="auto"/>
            <w:left w:val="none" w:sz="0" w:space="0" w:color="auto"/>
            <w:bottom w:val="none" w:sz="0" w:space="0" w:color="auto"/>
            <w:right w:val="none" w:sz="0" w:space="0" w:color="auto"/>
          </w:divBdr>
        </w:div>
        <w:div w:id="636229360">
          <w:marLeft w:val="0"/>
          <w:marRight w:val="0"/>
          <w:marTop w:val="0"/>
          <w:marBottom w:val="0"/>
          <w:divBdr>
            <w:top w:val="none" w:sz="0" w:space="0" w:color="auto"/>
            <w:left w:val="none" w:sz="0" w:space="0" w:color="auto"/>
            <w:bottom w:val="none" w:sz="0" w:space="0" w:color="auto"/>
            <w:right w:val="none" w:sz="0" w:space="0" w:color="auto"/>
          </w:divBdr>
        </w:div>
        <w:div w:id="636301577">
          <w:marLeft w:val="-150"/>
          <w:marRight w:val="-150"/>
          <w:marTop w:val="0"/>
          <w:marBottom w:val="0"/>
          <w:divBdr>
            <w:top w:val="none" w:sz="0" w:space="0" w:color="auto"/>
            <w:left w:val="none" w:sz="0" w:space="0" w:color="auto"/>
            <w:bottom w:val="none" w:sz="0" w:space="0" w:color="auto"/>
            <w:right w:val="none" w:sz="0" w:space="0" w:color="auto"/>
          </w:divBdr>
          <w:divsChild>
            <w:div w:id="584998182">
              <w:marLeft w:val="0"/>
              <w:marRight w:val="0"/>
              <w:marTop w:val="0"/>
              <w:marBottom w:val="0"/>
              <w:divBdr>
                <w:top w:val="none" w:sz="0" w:space="0" w:color="auto"/>
                <w:left w:val="none" w:sz="0" w:space="0" w:color="auto"/>
                <w:bottom w:val="none" w:sz="0" w:space="0" w:color="auto"/>
                <w:right w:val="none" w:sz="0" w:space="0" w:color="auto"/>
              </w:divBdr>
              <w:divsChild>
                <w:div w:id="2717849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36372067">
          <w:marLeft w:val="0"/>
          <w:marRight w:val="0"/>
          <w:marTop w:val="0"/>
          <w:marBottom w:val="240"/>
          <w:divBdr>
            <w:top w:val="none" w:sz="0" w:space="0" w:color="auto"/>
            <w:left w:val="none" w:sz="0" w:space="0" w:color="auto"/>
            <w:bottom w:val="none" w:sz="0" w:space="0" w:color="auto"/>
            <w:right w:val="none" w:sz="0" w:space="0" w:color="auto"/>
          </w:divBdr>
        </w:div>
        <w:div w:id="636372318">
          <w:marLeft w:val="15"/>
          <w:marRight w:val="225"/>
          <w:marTop w:val="225"/>
          <w:marBottom w:val="105"/>
          <w:divBdr>
            <w:top w:val="none" w:sz="0" w:space="0" w:color="auto"/>
            <w:left w:val="none" w:sz="0" w:space="0" w:color="auto"/>
            <w:bottom w:val="none" w:sz="0" w:space="0" w:color="auto"/>
            <w:right w:val="none" w:sz="0" w:space="0" w:color="auto"/>
          </w:divBdr>
          <w:divsChild>
            <w:div w:id="501167275">
              <w:marLeft w:val="0"/>
              <w:marRight w:val="0"/>
              <w:marTop w:val="0"/>
              <w:marBottom w:val="0"/>
              <w:divBdr>
                <w:top w:val="none" w:sz="0" w:space="0" w:color="auto"/>
                <w:left w:val="none" w:sz="0" w:space="0" w:color="auto"/>
                <w:bottom w:val="none" w:sz="0" w:space="0" w:color="auto"/>
                <w:right w:val="none" w:sz="0" w:space="0" w:color="auto"/>
              </w:divBdr>
            </w:div>
            <w:div w:id="734862891">
              <w:marLeft w:val="0"/>
              <w:marRight w:val="0"/>
              <w:marTop w:val="0"/>
              <w:marBottom w:val="0"/>
              <w:divBdr>
                <w:top w:val="none" w:sz="0" w:space="0" w:color="auto"/>
                <w:left w:val="none" w:sz="0" w:space="0" w:color="auto"/>
                <w:bottom w:val="none" w:sz="0" w:space="0" w:color="auto"/>
                <w:right w:val="none" w:sz="0" w:space="0" w:color="auto"/>
              </w:divBdr>
            </w:div>
          </w:divsChild>
        </w:div>
        <w:div w:id="636447782">
          <w:marLeft w:val="626"/>
          <w:marRight w:val="1252"/>
          <w:marTop w:val="0"/>
          <w:marBottom w:val="0"/>
          <w:divBdr>
            <w:top w:val="none" w:sz="0" w:space="0" w:color="auto"/>
            <w:left w:val="none" w:sz="0" w:space="0" w:color="auto"/>
            <w:bottom w:val="none" w:sz="0" w:space="0" w:color="auto"/>
            <w:right w:val="none" w:sz="0" w:space="0" w:color="auto"/>
          </w:divBdr>
        </w:div>
        <w:div w:id="636451340">
          <w:marLeft w:val="0"/>
          <w:marRight w:val="0"/>
          <w:marTop w:val="0"/>
          <w:marBottom w:val="75"/>
          <w:divBdr>
            <w:top w:val="none" w:sz="0" w:space="0" w:color="auto"/>
            <w:left w:val="none" w:sz="0" w:space="0" w:color="auto"/>
            <w:bottom w:val="none" w:sz="0" w:space="0" w:color="auto"/>
            <w:right w:val="none" w:sz="0" w:space="0" w:color="auto"/>
          </w:divBdr>
        </w:div>
        <w:div w:id="636452458">
          <w:marLeft w:val="-150"/>
          <w:marRight w:val="-150"/>
          <w:marTop w:val="0"/>
          <w:marBottom w:val="0"/>
          <w:divBdr>
            <w:top w:val="none" w:sz="0" w:space="0" w:color="auto"/>
            <w:left w:val="none" w:sz="0" w:space="0" w:color="auto"/>
            <w:bottom w:val="none" w:sz="0" w:space="0" w:color="auto"/>
            <w:right w:val="none" w:sz="0" w:space="0" w:color="auto"/>
          </w:divBdr>
        </w:div>
        <w:div w:id="636497015">
          <w:marLeft w:val="0"/>
          <w:marRight w:val="450"/>
          <w:marTop w:val="0"/>
          <w:marBottom w:val="150"/>
          <w:divBdr>
            <w:top w:val="none" w:sz="0" w:space="0" w:color="auto"/>
            <w:left w:val="none" w:sz="0" w:space="0" w:color="auto"/>
            <w:bottom w:val="none" w:sz="0" w:space="0" w:color="auto"/>
            <w:right w:val="none" w:sz="0" w:space="0" w:color="auto"/>
          </w:divBdr>
        </w:div>
        <w:div w:id="636566203">
          <w:marLeft w:val="0"/>
          <w:marRight w:val="0"/>
          <w:marTop w:val="0"/>
          <w:marBottom w:val="0"/>
          <w:divBdr>
            <w:top w:val="none" w:sz="0" w:space="0" w:color="auto"/>
            <w:left w:val="none" w:sz="0" w:space="0" w:color="auto"/>
            <w:bottom w:val="none" w:sz="0" w:space="0" w:color="auto"/>
            <w:right w:val="none" w:sz="0" w:space="0" w:color="auto"/>
          </w:divBdr>
        </w:div>
        <w:div w:id="636569344">
          <w:marLeft w:val="0"/>
          <w:marRight w:val="0"/>
          <w:marTop w:val="0"/>
          <w:marBottom w:val="0"/>
          <w:divBdr>
            <w:top w:val="none" w:sz="0" w:space="0" w:color="auto"/>
            <w:left w:val="none" w:sz="0" w:space="0" w:color="auto"/>
            <w:bottom w:val="none" w:sz="0" w:space="0" w:color="auto"/>
            <w:right w:val="none" w:sz="0" w:space="0" w:color="auto"/>
          </w:divBdr>
        </w:div>
        <w:div w:id="636643550">
          <w:marLeft w:val="1463"/>
          <w:marRight w:val="0"/>
          <w:marTop w:val="0"/>
          <w:marBottom w:val="0"/>
          <w:divBdr>
            <w:top w:val="none" w:sz="0" w:space="0" w:color="auto"/>
            <w:left w:val="none" w:sz="0" w:space="0" w:color="auto"/>
            <w:bottom w:val="none" w:sz="0" w:space="0" w:color="auto"/>
            <w:right w:val="none" w:sz="0" w:space="0" w:color="auto"/>
          </w:divBdr>
        </w:div>
        <w:div w:id="636648602">
          <w:marLeft w:val="-125"/>
          <w:marRight w:val="-125"/>
          <w:marTop w:val="0"/>
          <w:marBottom w:val="0"/>
          <w:divBdr>
            <w:top w:val="none" w:sz="0" w:space="0" w:color="auto"/>
            <w:left w:val="none" w:sz="0" w:space="0" w:color="auto"/>
            <w:bottom w:val="none" w:sz="0" w:space="0" w:color="auto"/>
            <w:right w:val="none" w:sz="0" w:space="0" w:color="auto"/>
          </w:divBdr>
        </w:div>
        <w:div w:id="636683522">
          <w:marLeft w:val="0"/>
          <w:marRight w:val="0"/>
          <w:marTop w:val="0"/>
          <w:marBottom w:val="0"/>
          <w:divBdr>
            <w:top w:val="none" w:sz="0" w:space="0" w:color="auto"/>
            <w:left w:val="none" w:sz="0" w:space="0" w:color="auto"/>
            <w:bottom w:val="none" w:sz="0" w:space="0" w:color="auto"/>
            <w:right w:val="none" w:sz="0" w:space="0" w:color="auto"/>
          </w:divBdr>
          <w:divsChild>
            <w:div w:id="781385876">
              <w:marLeft w:val="0"/>
              <w:marRight w:val="0"/>
              <w:marTop w:val="100"/>
              <w:marBottom w:val="100"/>
              <w:divBdr>
                <w:top w:val="none" w:sz="0" w:space="0" w:color="auto"/>
                <w:left w:val="none" w:sz="0" w:space="0" w:color="auto"/>
                <w:bottom w:val="none" w:sz="0" w:space="0" w:color="auto"/>
                <w:right w:val="none" w:sz="0" w:space="0" w:color="auto"/>
              </w:divBdr>
              <w:divsChild>
                <w:div w:id="281543016">
                  <w:marLeft w:val="0"/>
                  <w:marRight w:val="0"/>
                  <w:marTop w:val="100"/>
                  <w:marBottom w:val="100"/>
                  <w:divBdr>
                    <w:top w:val="none" w:sz="0" w:space="0" w:color="auto"/>
                    <w:left w:val="none" w:sz="0" w:space="0" w:color="auto"/>
                    <w:bottom w:val="none" w:sz="0" w:space="0" w:color="auto"/>
                    <w:right w:val="none" w:sz="0" w:space="0" w:color="auto"/>
                  </w:divBdr>
                  <w:divsChild>
                    <w:div w:id="54364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685802">
          <w:marLeft w:val="0"/>
          <w:marRight w:val="0"/>
          <w:marTop w:val="0"/>
          <w:marBottom w:val="0"/>
          <w:divBdr>
            <w:top w:val="none" w:sz="0" w:space="0" w:color="auto"/>
            <w:left w:val="none" w:sz="0" w:space="0" w:color="auto"/>
            <w:bottom w:val="none" w:sz="0" w:space="0" w:color="auto"/>
            <w:right w:val="none" w:sz="0" w:space="0" w:color="auto"/>
          </w:divBdr>
        </w:div>
        <w:div w:id="636686613">
          <w:marLeft w:val="0"/>
          <w:marRight w:val="0"/>
          <w:marTop w:val="0"/>
          <w:marBottom w:val="0"/>
          <w:divBdr>
            <w:top w:val="none" w:sz="0" w:space="0" w:color="auto"/>
            <w:left w:val="none" w:sz="0" w:space="0" w:color="auto"/>
            <w:bottom w:val="none" w:sz="0" w:space="0" w:color="auto"/>
            <w:right w:val="none" w:sz="0" w:space="0" w:color="auto"/>
          </w:divBdr>
          <w:divsChild>
            <w:div w:id="50200994">
              <w:marLeft w:val="0"/>
              <w:marRight w:val="0"/>
              <w:marTop w:val="0"/>
              <w:marBottom w:val="0"/>
              <w:divBdr>
                <w:top w:val="none" w:sz="0" w:space="0" w:color="auto"/>
                <w:left w:val="none" w:sz="0" w:space="0" w:color="auto"/>
                <w:bottom w:val="none" w:sz="0" w:space="0" w:color="auto"/>
                <w:right w:val="none" w:sz="0" w:space="0" w:color="auto"/>
              </w:divBdr>
            </w:div>
          </w:divsChild>
        </w:div>
        <w:div w:id="636686806">
          <w:marLeft w:val="0"/>
          <w:marRight w:val="0"/>
          <w:marTop w:val="63"/>
          <w:marBottom w:val="0"/>
          <w:divBdr>
            <w:top w:val="none" w:sz="0" w:space="0" w:color="auto"/>
            <w:left w:val="none" w:sz="0" w:space="0" w:color="auto"/>
            <w:bottom w:val="none" w:sz="0" w:space="0" w:color="auto"/>
            <w:right w:val="none" w:sz="0" w:space="0" w:color="auto"/>
          </w:divBdr>
        </w:div>
        <w:div w:id="636766449">
          <w:marLeft w:val="0"/>
          <w:marRight w:val="0"/>
          <w:marTop w:val="0"/>
          <w:marBottom w:val="0"/>
          <w:divBdr>
            <w:top w:val="none" w:sz="0" w:space="0" w:color="auto"/>
            <w:left w:val="none" w:sz="0" w:space="0" w:color="auto"/>
            <w:bottom w:val="none" w:sz="0" w:space="0" w:color="auto"/>
            <w:right w:val="none" w:sz="0" w:space="0" w:color="auto"/>
          </w:divBdr>
        </w:div>
        <w:div w:id="636834928">
          <w:marLeft w:val="750"/>
          <w:marRight w:val="1500"/>
          <w:marTop w:val="0"/>
          <w:marBottom w:val="0"/>
          <w:divBdr>
            <w:top w:val="none" w:sz="0" w:space="0" w:color="auto"/>
            <w:left w:val="none" w:sz="0" w:space="0" w:color="auto"/>
            <w:bottom w:val="none" w:sz="0" w:space="0" w:color="auto"/>
            <w:right w:val="none" w:sz="0" w:space="0" w:color="auto"/>
          </w:divBdr>
        </w:div>
        <w:div w:id="636908777">
          <w:marLeft w:val="0"/>
          <w:marRight w:val="0"/>
          <w:marTop w:val="0"/>
          <w:marBottom w:val="0"/>
          <w:divBdr>
            <w:top w:val="none" w:sz="0" w:space="0" w:color="auto"/>
            <w:left w:val="none" w:sz="0" w:space="0" w:color="auto"/>
            <w:bottom w:val="none" w:sz="0" w:space="0" w:color="auto"/>
            <w:right w:val="none" w:sz="0" w:space="0" w:color="auto"/>
          </w:divBdr>
        </w:div>
        <w:div w:id="636959684">
          <w:marLeft w:val="-225"/>
          <w:marRight w:val="-225"/>
          <w:marTop w:val="0"/>
          <w:marBottom w:val="0"/>
          <w:divBdr>
            <w:top w:val="none" w:sz="0" w:space="0" w:color="auto"/>
            <w:left w:val="none" w:sz="0" w:space="0" w:color="auto"/>
            <w:bottom w:val="none" w:sz="0" w:space="0" w:color="auto"/>
            <w:right w:val="none" w:sz="0" w:space="0" w:color="auto"/>
          </w:divBdr>
          <w:divsChild>
            <w:div w:id="753285709">
              <w:marLeft w:val="0"/>
              <w:marRight w:val="0"/>
              <w:marTop w:val="0"/>
              <w:marBottom w:val="0"/>
              <w:divBdr>
                <w:top w:val="none" w:sz="0" w:space="0" w:color="auto"/>
                <w:left w:val="none" w:sz="0" w:space="0" w:color="auto"/>
                <w:bottom w:val="none" w:sz="0" w:space="0" w:color="auto"/>
                <w:right w:val="none" w:sz="0" w:space="0" w:color="auto"/>
              </w:divBdr>
            </w:div>
          </w:divsChild>
        </w:div>
        <w:div w:id="637026924">
          <w:marLeft w:val="0"/>
          <w:marRight w:val="0"/>
          <w:marTop w:val="0"/>
          <w:marBottom w:val="345"/>
          <w:divBdr>
            <w:top w:val="none" w:sz="0" w:space="0" w:color="auto"/>
            <w:left w:val="none" w:sz="0" w:space="0" w:color="auto"/>
            <w:bottom w:val="none" w:sz="0" w:space="0" w:color="auto"/>
            <w:right w:val="none" w:sz="0" w:space="0" w:color="auto"/>
          </w:divBdr>
          <w:divsChild>
            <w:div w:id="83308455">
              <w:marLeft w:val="0"/>
              <w:marRight w:val="0"/>
              <w:marTop w:val="0"/>
              <w:marBottom w:val="0"/>
              <w:divBdr>
                <w:top w:val="none" w:sz="0" w:space="0" w:color="auto"/>
                <w:left w:val="none" w:sz="0" w:space="0" w:color="auto"/>
                <w:bottom w:val="none" w:sz="0" w:space="0" w:color="auto"/>
                <w:right w:val="none" w:sz="0" w:space="0" w:color="auto"/>
              </w:divBdr>
            </w:div>
          </w:divsChild>
        </w:div>
        <w:div w:id="637029241">
          <w:marLeft w:val="0"/>
          <w:marRight w:val="0"/>
          <w:marTop w:val="0"/>
          <w:marBottom w:val="0"/>
          <w:divBdr>
            <w:top w:val="none" w:sz="0" w:space="0" w:color="auto"/>
            <w:left w:val="none" w:sz="0" w:space="0" w:color="auto"/>
            <w:bottom w:val="none" w:sz="0" w:space="0" w:color="auto"/>
            <w:right w:val="none" w:sz="0" w:space="0" w:color="auto"/>
          </w:divBdr>
        </w:div>
        <w:div w:id="637030954">
          <w:marLeft w:val="0"/>
          <w:marRight w:val="0"/>
          <w:marTop w:val="0"/>
          <w:marBottom w:val="0"/>
          <w:divBdr>
            <w:top w:val="none" w:sz="0" w:space="0" w:color="auto"/>
            <w:left w:val="none" w:sz="0" w:space="0" w:color="auto"/>
            <w:bottom w:val="none" w:sz="0" w:space="0" w:color="auto"/>
            <w:right w:val="none" w:sz="0" w:space="0" w:color="auto"/>
          </w:divBdr>
        </w:div>
        <w:div w:id="637032176">
          <w:marLeft w:val="0"/>
          <w:marRight w:val="0"/>
          <w:marTop w:val="0"/>
          <w:marBottom w:val="0"/>
          <w:divBdr>
            <w:top w:val="none" w:sz="0" w:space="0" w:color="auto"/>
            <w:left w:val="none" w:sz="0" w:space="0" w:color="auto"/>
            <w:bottom w:val="none" w:sz="0" w:space="0" w:color="auto"/>
            <w:right w:val="none" w:sz="0" w:space="0" w:color="auto"/>
          </w:divBdr>
          <w:divsChild>
            <w:div w:id="224609576">
              <w:marLeft w:val="0"/>
              <w:marRight w:val="0"/>
              <w:marTop w:val="0"/>
              <w:marBottom w:val="240"/>
              <w:divBdr>
                <w:top w:val="none" w:sz="0" w:space="0" w:color="auto"/>
                <w:left w:val="none" w:sz="0" w:space="0" w:color="auto"/>
                <w:bottom w:val="none" w:sz="0" w:space="0" w:color="auto"/>
                <w:right w:val="none" w:sz="0" w:space="0" w:color="auto"/>
              </w:divBdr>
            </w:div>
          </w:divsChild>
        </w:div>
        <w:div w:id="637224931">
          <w:marLeft w:val="0"/>
          <w:marRight w:val="0"/>
          <w:marTop w:val="0"/>
          <w:marBottom w:val="250"/>
          <w:divBdr>
            <w:top w:val="none" w:sz="0" w:space="0" w:color="auto"/>
            <w:left w:val="none" w:sz="0" w:space="0" w:color="auto"/>
            <w:bottom w:val="none" w:sz="0" w:space="0" w:color="auto"/>
            <w:right w:val="none" w:sz="0" w:space="0" w:color="auto"/>
          </w:divBdr>
        </w:div>
        <w:div w:id="637228041">
          <w:marLeft w:val="0"/>
          <w:marRight w:val="0"/>
          <w:marTop w:val="0"/>
          <w:marBottom w:val="0"/>
          <w:divBdr>
            <w:top w:val="none" w:sz="0" w:space="0" w:color="auto"/>
            <w:left w:val="none" w:sz="0" w:space="0" w:color="auto"/>
            <w:bottom w:val="none" w:sz="0" w:space="0" w:color="auto"/>
            <w:right w:val="none" w:sz="0" w:space="0" w:color="auto"/>
          </w:divBdr>
          <w:divsChild>
            <w:div w:id="12614869">
              <w:marLeft w:val="-150"/>
              <w:marRight w:val="-150"/>
              <w:marTop w:val="0"/>
              <w:marBottom w:val="0"/>
              <w:divBdr>
                <w:top w:val="none" w:sz="0" w:space="0" w:color="auto"/>
                <w:left w:val="none" w:sz="0" w:space="0" w:color="auto"/>
                <w:bottom w:val="none" w:sz="0" w:space="0" w:color="auto"/>
                <w:right w:val="none" w:sz="0" w:space="0" w:color="auto"/>
              </w:divBdr>
            </w:div>
          </w:divsChild>
        </w:div>
        <w:div w:id="637341693">
          <w:marLeft w:val="0"/>
          <w:marRight w:val="0"/>
          <w:marTop w:val="0"/>
          <w:marBottom w:val="0"/>
          <w:divBdr>
            <w:top w:val="none" w:sz="0" w:space="0" w:color="auto"/>
            <w:left w:val="none" w:sz="0" w:space="0" w:color="auto"/>
            <w:bottom w:val="none" w:sz="0" w:space="0" w:color="auto"/>
            <w:right w:val="none" w:sz="0" w:space="0" w:color="auto"/>
          </w:divBdr>
        </w:div>
        <w:div w:id="637418475">
          <w:marLeft w:val="0"/>
          <w:marRight w:val="450"/>
          <w:marTop w:val="0"/>
          <w:marBottom w:val="150"/>
          <w:divBdr>
            <w:top w:val="none" w:sz="0" w:space="0" w:color="auto"/>
            <w:left w:val="none" w:sz="0" w:space="0" w:color="auto"/>
            <w:bottom w:val="none" w:sz="0" w:space="0" w:color="auto"/>
            <w:right w:val="none" w:sz="0" w:space="0" w:color="auto"/>
          </w:divBdr>
        </w:div>
        <w:div w:id="637565943">
          <w:marLeft w:val="0"/>
          <w:marRight w:val="0"/>
          <w:marTop w:val="0"/>
          <w:marBottom w:val="0"/>
          <w:divBdr>
            <w:top w:val="single" w:sz="6" w:space="0" w:color="999999"/>
            <w:left w:val="single" w:sz="6" w:space="0" w:color="999999"/>
            <w:bottom w:val="single" w:sz="6" w:space="0" w:color="999999"/>
            <w:right w:val="single" w:sz="6" w:space="0" w:color="999999"/>
          </w:divBdr>
        </w:div>
        <w:div w:id="637616061">
          <w:marLeft w:val="0"/>
          <w:marRight w:val="0"/>
          <w:marTop w:val="0"/>
          <w:marBottom w:val="0"/>
          <w:divBdr>
            <w:top w:val="single" w:sz="2" w:space="0" w:color="E0E0E0"/>
            <w:left w:val="single" w:sz="2" w:space="0" w:color="E0E0E0"/>
            <w:bottom w:val="single" w:sz="2" w:space="0" w:color="E0E0E0"/>
            <w:right w:val="single" w:sz="2" w:space="0" w:color="E0E0E0"/>
          </w:divBdr>
        </w:div>
        <w:div w:id="637682111">
          <w:marLeft w:val="0"/>
          <w:marRight w:val="0"/>
          <w:marTop w:val="0"/>
          <w:marBottom w:val="225"/>
          <w:divBdr>
            <w:top w:val="none" w:sz="0" w:space="0" w:color="auto"/>
            <w:left w:val="none" w:sz="0" w:space="0" w:color="auto"/>
            <w:bottom w:val="none" w:sz="0" w:space="0" w:color="auto"/>
            <w:right w:val="none" w:sz="0" w:space="0" w:color="auto"/>
          </w:divBdr>
        </w:div>
        <w:div w:id="637686584">
          <w:marLeft w:val="0"/>
          <w:marRight w:val="0"/>
          <w:marTop w:val="0"/>
          <w:marBottom w:val="0"/>
          <w:divBdr>
            <w:top w:val="single" w:sz="2" w:space="0" w:color="E0E0E0"/>
            <w:left w:val="single" w:sz="2" w:space="0" w:color="E0E0E0"/>
            <w:bottom w:val="single" w:sz="2" w:space="0" w:color="E0E0E0"/>
            <w:right w:val="single" w:sz="2" w:space="0" w:color="E0E0E0"/>
          </w:divBdr>
        </w:div>
        <w:div w:id="637690598">
          <w:marLeft w:val="0"/>
          <w:marRight w:val="0"/>
          <w:marTop w:val="0"/>
          <w:marBottom w:val="0"/>
          <w:divBdr>
            <w:top w:val="none" w:sz="0" w:space="0" w:color="auto"/>
            <w:left w:val="none" w:sz="0" w:space="0" w:color="auto"/>
            <w:bottom w:val="none" w:sz="0" w:space="0" w:color="auto"/>
            <w:right w:val="none" w:sz="0" w:space="0" w:color="auto"/>
          </w:divBdr>
          <w:divsChild>
            <w:div w:id="446851944">
              <w:marLeft w:val="0"/>
              <w:marRight w:val="0"/>
              <w:marTop w:val="150"/>
              <w:marBottom w:val="0"/>
              <w:divBdr>
                <w:top w:val="none" w:sz="0" w:space="0" w:color="auto"/>
                <w:left w:val="none" w:sz="0" w:space="0" w:color="auto"/>
                <w:bottom w:val="none" w:sz="0" w:space="0" w:color="auto"/>
                <w:right w:val="none" w:sz="0" w:space="0" w:color="auto"/>
              </w:divBdr>
              <w:divsChild>
                <w:div w:id="25999324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37760222">
          <w:marLeft w:val="0"/>
          <w:marRight w:val="0"/>
          <w:marTop w:val="0"/>
          <w:marBottom w:val="0"/>
          <w:divBdr>
            <w:top w:val="none" w:sz="0" w:space="0" w:color="auto"/>
            <w:left w:val="none" w:sz="0" w:space="0" w:color="auto"/>
            <w:bottom w:val="none" w:sz="0" w:space="0" w:color="auto"/>
            <w:right w:val="none" w:sz="0" w:space="0" w:color="auto"/>
          </w:divBdr>
        </w:div>
        <w:div w:id="637760523">
          <w:marLeft w:val="0"/>
          <w:marRight w:val="0"/>
          <w:marTop w:val="0"/>
          <w:marBottom w:val="0"/>
          <w:divBdr>
            <w:top w:val="none" w:sz="0" w:space="0" w:color="auto"/>
            <w:left w:val="none" w:sz="0" w:space="0" w:color="auto"/>
            <w:bottom w:val="none" w:sz="0" w:space="0" w:color="auto"/>
            <w:right w:val="none" w:sz="0" w:space="0" w:color="auto"/>
          </w:divBdr>
        </w:div>
        <w:div w:id="637761233">
          <w:marLeft w:val="0"/>
          <w:marRight w:val="0"/>
          <w:marTop w:val="0"/>
          <w:marBottom w:val="0"/>
          <w:divBdr>
            <w:top w:val="none" w:sz="0" w:space="0" w:color="auto"/>
            <w:left w:val="none" w:sz="0" w:space="0" w:color="auto"/>
            <w:bottom w:val="none" w:sz="0" w:space="0" w:color="auto"/>
            <w:right w:val="none" w:sz="0" w:space="0" w:color="auto"/>
          </w:divBdr>
        </w:div>
        <w:div w:id="637761261">
          <w:marLeft w:val="0"/>
          <w:marRight w:val="0"/>
          <w:marTop w:val="0"/>
          <w:marBottom w:val="0"/>
          <w:divBdr>
            <w:top w:val="none" w:sz="0" w:space="0" w:color="auto"/>
            <w:left w:val="none" w:sz="0" w:space="0" w:color="auto"/>
            <w:bottom w:val="none" w:sz="0" w:space="0" w:color="auto"/>
            <w:right w:val="none" w:sz="0" w:space="0" w:color="auto"/>
          </w:divBdr>
          <w:divsChild>
            <w:div w:id="322514619">
              <w:marLeft w:val="0"/>
              <w:marRight w:val="0"/>
              <w:marTop w:val="0"/>
              <w:marBottom w:val="150"/>
              <w:divBdr>
                <w:top w:val="none" w:sz="0" w:space="0" w:color="auto"/>
                <w:left w:val="none" w:sz="0" w:space="0" w:color="auto"/>
                <w:bottom w:val="none" w:sz="0" w:space="0" w:color="auto"/>
                <w:right w:val="none" w:sz="0" w:space="0" w:color="auto"/>
              </w:divBdr>
            </w:div>
          </w:divsChild>
        </w:div>
        <w:div w:id="637762051">
          <w:marLeft w:val="0"/>
          <w:marRight w:val="0"/>
          <w:marTop w:val="0"/>
          <w:marBottom w:val="0"/>
          <w:divBdr>
            <w:top w:val="none" w:sz="0" w:space="0" w:color="auto"/>
            <w:left w:val="none" w:sz="0" w:space="0" w:color="auto"/>
            <w:bottom w:val="none" w:sz="0" w:space="0" w:color="auto"/>
            <w:right w:val="none" w:sz="0" w:space="0" w:color="auto"/>
          </w:divBdr>
        </w:div>
        <w:div w:id="637802799">
          <w:marLeft w:val="-150"/>
          <w:marRight w:val="-150"/>
          <w:marTop w:val="0"/>
          <w:marBottom w:val="0"/>
          <w:divBdr>
            <w:top w:val="none" w:sz="0" w:space="0" w:color="auto"/>
            <w:left w:val="none" w:sz="0" w:space="0" w:color="auto"/>
            <w:bottom w:val="none" w:sz="0" w:space="0" w:color="auto"/>
            <w:right w:val="none" w:sz="0" w:space="0" w:color="auto"/>
          </w:divBdr>
          <w:divsChild>
            <w:div w:id="719401301">
              <w:marLeft w:val="0"/>
              <w:marRight w:val="0"/>
              <w:marTop w:val="0"/>
              <w:marBottom w:val="0"/>
              <w:divBdr>
                <w:top w:val="none" w:sz="0" w:space="0" w:color="auto"/>
                <w:left w:val="none" w:sz="0" w:space="0" w:color="auto"/>
                <w:bottom w:val="none" w:sz="0" w:space="0" w:color="auto"/>
                <w:right w:val="none" w:sz="0" w:space="0" w:color="auto"/>
              </w:divBdr>
              <w:divsChild>
                <w:div w:id="23759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804002">
          <w:marLeft w:val="0"/>
          <w:marRight w:val="0"/>
          <w:marTop w:val="0"/>
          <w:marBottom w:val="0"/>
          <w:divBdr>
            <w:top w:val="none" w:sz="0" w:space="0" w:color="auto"/>
            <w:left w:val="none" w:sz="0" w:space="0" w:color="auto"/>
            <w:bottom w:val="none" w:sz="0" w:space="0" w:color="auto"/>
            <w:right w:val="none" w:sz="0" w:space="0" w:color="auto"/>
          </w:divBdr>
        </w:div>
        <w:div w:id="637808281">
          <w:marLeft w:val="0"/>
          <w:marRight w:val="0"/>
          <w:marTop w:val="0"/>
          <w:marBottom w:val="0"/>
          <w:divBdr>
            <w:top w:val="none" w:sz="0" w:space="0" w:color="auto"/>
            <w:left w:val="none" w:sz="0" w:space="0" w:color="auto"/>
            <w:bottom w:val="none" w:sz="0" w:space="0" w:color="auto"/>
            <w:right w:val="none" w:sz="0" w:space="0" w:color="auto"/>
          </w:divBdr>
        </w:div>
        <w:div w:id="637883764">
          <w:marLeft w:val="0"/>
          <w:marRight w:val="0"/>
          <w:marTop w:val="75"/>
          <w:marBottom w:val="0"/>
          <w:divBdr>
            <w:top w:val="none" w:sz="0" w:space="0" w:color="auto"/>
            <w:left w:val="none" w:sz="0" w:space="0" w:color="auto"/>
            <w:bottom w:val="none" w:sz="0" w:space="0" w:color="auto"/>
            <w:right w:val="none" w:sz="0" w:space="0" w:color="auto"/>
          </w:divBdr>
        </w:div>
        <w:div w:id="637956518">
          <w:marLeft w:val="0"/>
          <w:marRight w:val="0"/>
          <w:marTop w:val="0"/>
          <w:marBottom w:val="450"/>
          <w:divBdr>
            <w:top w:val="none" w:sz="0" w:space="0" w:color="auto"/>
            <w:left w:val="none" w:sz="0" w:space="0" w:color="auto"/>
            <w:bottom w:val="none" w:sz="0" w:space="0" w:color="auto"/>
            <w:right w:val="none" w:sz="0" w:space="0" w:color="auto"/>
          </w:divBdr>
          <w:divsChild>
            <w:div w:id="44184500">
              <w:marLeft w:val="0"/>
              <w:marRight w:val="225"/>
              <w:marTop w:val="0"/>
              <w:marBottom w:val="0"/>
              <w:divBdr>
                <w:top w:val="none" w:sz="0" w:space="0" w:color="auto"/>
                <w:left w:val="none" w:sz="0" w:space="0" w:color="auto"/>
                <w:bottom w:val="none" w:sz="0" w:space="0" w:color="auto"/>
                <w:right w:val="none" w:sz="0" w:space="0" w:color="auto"/>
              </w:divBdr>
            </w:div>
            <w:div w:id="242297205">
              <w:marLeft w:val="0"/>
              <w:marRight w:val="0"/>
              <w:marTop w:val="0"/>
              <w:marBottom w:val="75"/>
              <w:divBdr>
                <w:top w:val="none" w:sz="0" w:space="0" w:color="auto"/>
                <w:left w:val="none" w:sz="0" w:space="0" w:color="auto"/>
                <w:bottom w:val="none" w:sz="0" w:space="0" w:color="auto"/>
                <w:right w:val="none" w:sz="0" w:space="0" w:color="auto"/>
              </w:divBdr>
            </w:div>
          </w:divsChild>
        </w:div>
        <w:div w:id="637994330">
          <w:marLeft w:val="-225"/>
          <w:marRight w:val="-225"/>
          <w:marTop w:val="0"/>
          <w:marBottom w:val="0"/>
          <w:divBdr>
            <w:top w:val="none" w:sz="0" w:space="0" w:color="auto"/>
            <w:left w:val="none" w:sz="0" w:space="0" w:color="auto"/>
            <w:bottom w:val="none" w:sz="0" w:space="0" w:color="auto"/>
            <w:right w:val="none" w:sz="0" w:space="0" w:color="auto"/>
          </w:divBdr>
        </w:div>
        <w:div w:id="638071021">
          <w:marLeft w:val="0"/>
          <w:marRight w:val="0"/>
          <w:marTop w:val="0"/>
          <w:marBottom w:val="0"/>
          <w:divBdr>
            <w:top w:val="none" w:sz="0" w:space="0" w:color="auto"/>
            <w:left w:val="none" w:sz="0" w:space="0" w:color="auto"/>
            <w:bottom w:val="none" w:sz="0" w:space="0" w:color="auto"/>
            <w:right w:val="none" w:sz="0" w:space="0" w:color="auto"/>
          </w:divBdr>
        </w:div>
        <w:div w:id="638074105">
          <w:marLeft w:val="0"/>
          <w:marRight w:val="0"/>
          <w:marTop w:val="0"/>
          <w:marBottom w:val="240"/>
          <w:divBdr>
            <w:top w:val="none" w:sz="0" w:space="0" w:color="auto"/>
            <w:left w:val="none" w:sz="0" w:space="0" w:color="auto"/>
            <w:bottom w:val="none" w:sz="0" w:space="0" w:color="auto"/>
            <w:right w:val="none" w:sz="0" w:space="0" w:color="auto"/>
          </w:divBdr>
        </w:div>
        <w:div w:id="638146802">
          <w:marLeft w:val="0"/>
          <w:marRight w:val="0"/>
          <w:marTop w:val="0"/>
          <w:marBottom w:val="0"/>
          <w:divBdr>
            <w:top w:val="none" w:sz="0" w:space="0" w:color="auto"/>
            <w:left w:val="none" w:sz="0" w:space="0" w:color="auto"/>
            <w:bottom w:val="none" w:sz="0" w:space="0" w:color="auto"/>
            <w:right w:val="none" w:sz="0" w:space="0" w:color="auto"/>
          </w:divBdr>
          <w:divsChild>
            <w:div w:id="172651596">
              <w:marLeft w:val="0"/>
              <w:marRight w:val="0"/>
              <w:marTop w:val="0"/>
              <w:marBottom w:val="0"/>
              <w:divBdr>
                <w:top w:val="none" w:sz="0" w:space="0" w:color="auto"/>
                <w:left w:val="none" w:sz="0" w:space="0" w:color="auto"/>
                <w:bottom w:val="none" w:sz="0" w:space="0" w:color="auto"/>
                <w:right w:val="none" w:sz="0" w:space="0" w:color="auto"/>
              </w:divBdr>
            </w:div>
          </w:divsChild>
        </w:div>
        <w:div w:id="638271337">
          <w:marLeft w:val="0"/>
          <w:marRight w:val="0"/>
          <w:marTop w:val="0"/>
          <w:marBottom w:val="0"/>
          <w:divBdr>
            <w:top w:val="none" w:sz="0" w:space="0" w:color="auto"/>
            <w:left w:val="none" w:sz="0" w:space="0" w:color="auto"/>
            <w:bottom w:val="none" w:sz="0" w:space="0" w:color="auto"/>
            <w:right w:val="none" w:sz="0" w:space="0" w:color="auto"/>
          </w:divBdr>
        </w:div>
        <w:div w:id="638337544">
          <w:marLeft w:val="0"/>
          <w:marRight w:val="0"/>
          <w:marTop w:val="0"/>
          <w:marBottom w:val="225"/>
          <w:divBdr>
            <w:top w:val="none" w:sz="0" w:space="0" w:color="auto"/>
            <w:left w:val="none" w:sz="0" w:space="0" w:color="auto"/>
            <w:bottom w:val="none" w:sz="0" w:space="0" w:color="auto"/>
            <w:right w:val="none" w:sz="0" w:space="0" w:color="auto"/>
          </w:divBdr>
        </w:div>
        <w:div w:id="638338862">
          <w:marLeft w:val="0"/>
          <w:marRight w:val="0"/>
          <w:marTop w:val="0"/>
          <w:marBottom w:val="0"/>
          <w:divBdr>
            <w:top w:val="none" w:sz="0" w:space="0" w:color="auto"/>
            <w:left w:val="none" w:sz="0" w:space="0" w:color="auto"/>
            <w:bottom w:val="none" w:sz="0" w:space="0" w:color="auto"/>
            <w:right w:val="none" w:sz="0" w:space="0" w:color="auto"/>
          </w:divBdr>
        </w:div>
        <w:div w:id="638346272">
          <w:marLeft w:val="0"/>
          <w:marRight w:val="0"/>
          <w:marTop w:val="0"/>
          <w:marBottom w:val="0"/>
          <w:divBdr>
            <w:top w:val="single" w:sz="2" w:space="0" w:color="E0E0E0"/>
            <w:left w:val="single" w:sz="2" w:space="0" w:color="E0E0E0"/>
            <w:bottom w:val="single" w:sz="2" w:space="0" w:color="E0E0E0"/>
            <w:right w:val="single" w:sz="2" w:space="0" w:color="E0E0E0"/>
          </w:divBdr>
          <w:divsChild>
            <w:div w:id="69639604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38388323">
          <w:marLeft w:val="15"/>
          <w:marRight w:val="225"/>
          <w:marTop w:val="165"/>
          <w:marBottom w:val="105"/>
          <w:divBdr>
            <w:top w:val="none" w:sz="0" w:space="0" w:color="auto"/>
            <w:left w:val="none" w:sz="0" w:space="0" w:color="auto"/>
            <w:bottom w:val="none" w:sz="0" w:space="0" w:color="auto"/>
            <w:right w:val="none" w:sz="0" w:space="0" w:color="auto"/>
          </w:divBdr>
          <w:divsChild>
            <w:div w:id="15353131">
              <w:marLeft w:val="0"/>
              <w:marRight w:val="0"/>
              <w:marTop w:val="0"/>
              <w:marBottom w:val="0"/>
              <w:divBdr>
                <w:top w:val="none" w:sz="0" w:space="0" w:color="auto"/>
                <w:left w:val="none" w:sz="0" w:space="0" w:color="auto"/>
                <w:bottom w:val="none" w:sz="0" w:space="0" w:color="auto"/>
                <w:right w:val="none" w:sz="0" w:space="0" w:color="auto"/>
              </w:divBdr>
            </w:div>
          </w:divsChild>
        </w:div>
        <w:div w:id="638464068">
          <w:marLeft w:val="0"/>
          <w:marRight w:val="0"/>
          <w:marTop w:val="0"/>
          <w:marBottom w:val="0"/>
          <w:divBdr>
            <w:top w:val="none" w:sz="0" w:space="0" w:color="auto"/>
            <w:left w:val="none" w:sz="0" w:space="0" w:color="auto"/>
            <w:bottom w:val="none" w:sz="0" w:space="0" w:color="auto"/>
            <w:right w:val="none" w:sz="0" w:space="0" w:color="auto"/>
          </w:divBdr>
        </w:div>
        <w:div w:id="638611040">
          <w:marLeft w:val="-1002"/>
          <w:marRight w:val="0"/>
          <w:marTop w:val="0"/>
          <w:marBottom w:val="0"/>
          <w:divBdr>
            <w:top w:val="none" w:sz="0" w:space="0" w:color="auto"/>
            <w:left w:val="none" w:sz="0" w:space="0" w:color="auto"/>
            <w:bottom w:val="none" w:sz="0" w:space="0" w:color="auto"/>
            <w:right w:val="none" w:sz="0" w:space="0" w:color="auto"/>
          </w:divBdr>
        </w:div>
        <w:div w:id="638724188">
          <w:marLeft w:val="0"/>
          <w:marRight w:val="0"/>
          <w:marTop w:val="0"/>
          <w:marBottom w:val="0"/>
          <w:divBdr>
            <w:top w:val="none" w:sz="0" w:space="0" w:color="auto"/>
            <w:left w:val="none" w:sz="0" w:space="0" w:color="auto"/>
            <w:bottom w:val="none" w:sz="0" w:space="0" w:color="auto"/>
            <w:right w:val="none" w:sz="0" w:space="0" w:color="auto"/>
          </w:divBdr>
        </w:div>
        <w:div w:id="638727097">
          <w:blockQuote w:val="1"/>
          <w:marLeft w:val="0"/>
          <w:marRight w:val="0"/>
          <w:marTop w:val="300"/>
          <w:marBottom w:val="315"/>
          <w:divBdr>
            <w:top w:val="none" w:sz="0" w:space="0" w:color="auto"/>
            <w:left w:val="single" w:sz="36" w:space="15" w:color="E67E22"/>
            <w:bottom w:val="none" w:sz="0" w:space="0" w:color="auto"/>
            <w:right w:val="none" w:sz="0" w:space="0" w:color="auto"/>
          </w:divBdr>
        </w:div>
        <w:div w:id="638807582">
          <w:marLeft w:val="0"/>
          <w:marRight w:val="0"/>
          <w:marTop w:val="0"/>
          <w:marBottom w:val="0"/>
          <w:divBdr>
            <w:top w:val="single" w:sz="6" w:space="15" w:color="D2D2D2"/>
            <w:left w:val="none" w:sz="0" w:space="0" w:color="auto"/>
            <w:bottom w:val="none" w:sz="0" w:space="0" w:color="auto"/>
            <w:right w:val="none" w:sz="0" w:space="0" w:color="auto"/>
          </w:divBdr>
        </w:div>
        <w:div w:id="638847618">
          <w:marLeft w:val="0"/>
          <w:marRight w:val="0"/>
          <w:marTop w:val="0"/>
          <w:marBottom w:val="0"/>
          <w:divBdr>
            <w:top w:val="none" w:sz="0" w:space="0" w:color="auto"/>
            <w:left w:val="none" w:sz="0" w:space="0" w:color="auto"/>
            <w:bottom w:val="none" w:sz="0" w:space="0" w:color="auto"/>
            <w:right w:val="none" w:sz="0" w:space="0" w:color="auto"/>
          </w:divBdr>
        </w:div>
        <w:div w:id="638999914">
          <w:marLeft w:val="0"/>
          <w:marRight w:val="0"/>
          <w:marTop w:val="450"/>
          <w:marBottom w:val="0"/>
          <w:divBdr>
            <w:top w:val="none" w:sz="0" w:space="0" w:color="auto"/>
            <w:left w:val="none" w:sz="0" w:space="0" w:color="auto"/>
            <w:bottom w:val="none" w:sz="0" w:space="0" w:color="auto"/>
            <w:right w:val="none" w:sz="0" w:space="0" w:color="auto"/>
          </w:divBdr>
        </w:div>
        <w:div w:id="639068670">
          <w:marLeft w:val="-225"/>
          <w:marRight w:val="-225"/>
          <w:marTop w:val="0"/>
          <w:marBottom w:val="0"/>
          <w:divBdr>
            <w:top w:val="none" w:sz="0" w:space="0" w:color="auto"/>
            <w:left w:val="none" w:sz="0" w:space="0" w:color="auto"/>
            <w:bottom w:val="none" w:sz="0" w:space="0" w:color="auto"/>
            <w:right w:val="none" w:sz="0" w:space="0" w:color="auto"/>
          </w:divBdr>
          <w:divsChild>
            <w:div w:id="3360640">
              <w:marLeft w:val="0"/>
              <w:marRight w:val="0"/>
              <w:marTop w:val="0"/>
              <w:marBottom w:val="0"/>
              <w:divBdr>
                <w:top w:val="none" w:sz="0" w:space="0" w:color="auto"/>
                <w:left w:val="none" w:sz="0" w:space="0" w:color="auto"/>
                <w:bottom w:val="none" w:sz="0" w:space="0" w:color="auto"/>
                <w:right w:val="none" w:sz="0" w:space="0" w:color="auto"/>
              </w:divBdr>
            </w:div>
          </w:divsChild>
        </w:div>
        <w:div w:id="639069377">
          <w:marLeft w:val="0"/>
          <w:marRight w:val="0"/>
          <w:marTop w:val="0"/>
          <w:marBottom w:val="0"/>
          <w:divBdr>
            <w:top w:val="none" w:sz="0" w:space="0" w:color="auto"/>
            <w:left w:val="none" w:sz="0" w:space="0" w:color="auto"/>
            <w:bottom w:val="none" w:sz="0" w:space="0" w:color="auto"/>
            <w:right w:val="none" w:sz="0" w:space="0" w:color="auto"/>
          </w:divBdr>
          <w:divsChild>
            <w:div w:id="502404739">
              <w:marLeft w:val="0"/>
              <w:marRight w:val="0"/>
              <w:marTop w:val="0"/>
              <w:marBottom w:val="0"/>
              <w:divBdr>
                <w:top w:val="none" w:sz="0" w:space="0" w:color="auto"/>
                <w:left w:val="none" w:sz="0" w:space="0" w:color="auto"/>
                <w:bottom w:val="none" w:sz="0" w:space="0" w:color="auto"/>
                <w:right w:val="none" w:sz="0" w:space="0" w:color="auto"/>
              </w:divBdr>
            </w:div>
          </w:divsChild>
        </w:div>
        <w:div w:id="639110595">
          <w:marLeft w:val="0"/>
          <w:marRight w:val="0"/>
          <w:marTop w:val="0"/>
          <w:marBottom w:val="0"/>
          <w:divBdr>
            <w:top w:val="none" w:sz="0" w:space="0" w:color="auto"/>
            <w:left w:val="none" w:sz="0" w:space="0" w:color="auto"/>
            <w:bottom w:val="none" w:sz="0" w:space="0" w:color="auto"/>
            <w:right w:val="none" w:sz="0" w:space="0" w:color="auto"/>
          </w:divBdr>
        </w:div>
        <w:div w:id="639113513">
          <w:marLeft w:val="0"/>
          <w:marRight w:val="0"/>
          <w:marTop w:val="0"/>
          <w:marBottom w:val="0"/>
          <w:divBdr>
            <w:top w:val="none" w:sz="0" w:space="0" w:color="auto"/>
            <w:left w:val="none" w:sz="0" w:space="0" w:color="auto"/>
            <w:bottom w:val="none" w:sz="0" w:space="0" w:color="auto"/>
            <w:right w:val="none" w:sz="0" w:space="0" w:color="auto"/>
          </w:divBdr>
        </w:div>
        <w:div w:id="639118557">
          <w:marLeft w:val="-225"/>
          <w:marRight w:val="-225"/>
          <w:marTop w:val="0"/>
          <w:marBottom w:val="0"/>
          <w:divBdr>
            <w:top w:val="none" w:sz="0" w:space="0" w:color="auto"/>
            <w:left w:val="none" w:sz="0" w:space="0" w:color="auto"/>
            <w:bottom w:val="none" w:sz="0" w:space="0" w:color="auto"/>
            <w:right w:val="none" w:sz="0" w:space="0" w:color="auto"/>
          </w:divBdr>
        </w:div>
        <w:div w:id="639192716">
          <w:marLeft w:val="0"/>
          <w:marRight w:val="0"/>
          <w:marTop w:val="250"/>
          <w:marBottom w:val="250"/>
          <w:divBdr>
            <w:top w:val="none" w:sz="0" w:space="0" w:color="auto"/>
            <w:left w:val="none" w:sz="0" w:space="0" w:color="auto"/>
            <w:bottom w:val="none" w:sz="0" w:space="0" w:color="auto"/>
            <w:right w:val="none" w:sz="0" w:space="0" w:color="auto"/>
          </w:divBdr>
        </w:div>
        <w:div w:id="639192892">
          <w:marLeft w:val="0"/>
          <w:marRight w:val="0"/>
          <w:marTop w:val="0"/>
          <w:marBottom w:val="0"/>
          <w:divBdr>
            <w:top w:val="none" w:sz="0" w:space="0" w:color="auto"/>
            <w:left w:val="none" w:sz="0" w:space="0" w:color="auto"/>
            <w:bottom w:val="none" w:sz="0" w:space="0" w:color="auto"/>
            <w:right w:val="none" w:sz="0" w:space="0" w:color="auto"/>
          </w:divBdr>
        </w:div>
        <w:div w:id="639194572">
          <w:marLeft w:val="-225"/>
          <w:marRight w:val="-225"/>
          <w:marTop w:val="0"/>
          <w:marBottom w:val="0"/>
          <w:divBdr>
            <w:top w:val="none" w:sz="0" w:space="0" w:color="auto"/>
            <w:left w:val="none" w:sz="0" w:space="0" w:color="auto"/>
            <w:bottom w:val="none" w:sz="0" w:space="0" w:color="auto"/>
            <w:right w:val="none" w:sz="0" w:space="0" w:color="auto"/>
          </w:divBdr>
        </w:div>
        <w:div w:id="639238208">
          <w:marLeft w:val="0"/>
          <w:marRight w:val="0"/>
          <w:marTop w:val="0"/>
          <w:marBottom w:val="0"/>
          <w:divBdr>
            <w:top w:val="none" w:sz="0" w:space="0" w:color="auto"/>
            <w:left w:val="none" w:sz="0" w:space="0" w:color="auto"/>
            <w:bottom w:val="single" w:sz="6" w:space="6" w:color="F2F4F6"/>
            <w:right w:val="none" w:sz="0" w:space="0" w:color="auto"/>
          </w:divBdr>
        </w:div>
        <w:div w:id="639313371">
          <w:marLeft w:val="0"/>
          <w:marRight w:val="0"/>
          <w:marTop w:val="0"/>
          <w:marBottom w:val="75"/>
          <w:divBdr>
            <w:top w:val="none" w:sz="0" w:space="0" w:color="auto"/>
            <w:left w:val="none" w:sz="0" w:space="0" w:color="auto"/>
            <w:bottom w:val="none" w:sz="0" w:space="0" w:color="auto"/>
            <w:right w:val="none" w:sz="0" w:space="0" w:color="auto"/>
          </w:divBdr>
        </w:div>
        <w:div w:id="639382339">
          <w:marLeft w:val="-225"/>
          <w:marRight w:val="-225"/>
          <w:marTop w:val="0"/>
          <w:marBottom w:val="0"/>
          <w:divBdr>
            <w:top w:val="none" w:sz="0" w:space="0" w:color="auto"/>
            <w:left w:val="none" w:sz="0" w:space="0" w:color="auto"/>
            <w:bottom w:val="none" w:sz="0" w:space="0" w:color="auto"/>
            <w:right w:val="none" w:sz="0" w:space="0" w:color="auto"/>
          </w:divBdr>
        </w:div>
        <w:div w:id="639454783">
          <w:marLeft w:val="0"/>
          <w:marRight w:val="0"/>
          <w:marTop w:val="0"/>
          <w:marBottom w:val="0"/>
          <w:divBdr>
            <w:top w:val="none" w:sz="0" w:space="0" w:color="auto"/>
            <w:left w:val="none" w:sz="0" w:space="0" w:color="auto"/>
            <w:bottom w:val="none" w:sz="0" w:space="0" w:color="auto"/>
            <w:right w:val="none" w:sz="0" w:space="0" w:color="auto"/>
          </w:divBdr>
        </w:div>
        <w:div w:id="639456275">
          <w:marLeft w:val="0"/>
          <w:marRight w:val="225"/>
          <w:marTop w:val="0"/>
          <w:marBottom w:val="0"/>
          <w:divBdr>
            <w:top w:val="none" w:sz="0" w:space="0" w:color="auto"/>
            <w:left w:val="none" w:sz="0" w:space="0" w:color="auto"/>
            <w:bottom w:val="none" w:sz="0" w:space="0" w:color="auto"/>
            <w:right w:val="none" w:sz="0" w:space="0" w:color="auto"/>
          </w:divBdr>
        </w:div>
        <w:div w:id="639460107">
          <w:marLeft w:val="0"/>
          <w:marRight w:val="0"/>
          <w:marTop w:val="0"/>
          <w:marBottom w:val="0"/>
          <w:divBdr>
            <w:top w:val="single" w:sz="2" w:space="0" w:color="E0E0E0"/>
            <w:left w:val="single" w:sz="2" w:space="0" w:color="E0E0E0"/>
            <w:bottom w:val="single" w:sz="2" w:space="0" w:color="E0E0E0"/>
            <w:right w:val="single" w:sz="2" w:space="0" w:color="E0E0E0"/>
          </w:divBdr>
        </w:div>
        <w:div w:id="639502827">
          <w:marLeft w:val="0"/>
          <w:marRight w:val="0"/>
          <w:marTop w:val="0"/>
          <w:marBottom w:val="0"/>
          <w:divBdr>
            <w:top w:val="none" w:sz="0" w:space="0" w:color="auto"/>
            <w:left w:val="none" w:sz="0" w:space="0" w:color="auto"/>
            <w:bottom w:val="none" w:sz="0" w:space="0" w:color="auto"/>
            <w:right w:val="none" w:sz="0" w:space="0" w:color="auto"/>
          </w:divBdr>
        </w:div>
        <w:div w:id="639506488">
          <w:marLeft w:val="0"/>
          <w:marRight w:val="0"/>
          <w:marTop w:val="0"/>
          <w:marBottom w:val="0"/>
          <w:divBdr>
            <w:top w:val="none" w:sz="0" w:space="0" w:color="auto"/>
            <w:left w:val="none" w:sz="0" w:space="0" w:color="auto"/>
            <w:bottom w:val="none" w:sz="0" w:space="0" w:color="auto"/>
            <w:right w:val="none" w:sz="0" w:space="0" w:color="auto"/>
          </w:divBdr>
        </w:div>
        <w:div w:id="639579480">
          <w:marLeft w:val="0"/>
          <w:marRight w:val="0"/>
          <w:marTop w:val="0"/>
          <w:marBottom w:val="0"/>
          <w:divBdr>
            <w:top w:val="single" w:sz="2" w:space="0" w:color="E0E0E0"/>
            <w:left w:val="single" w:sz="2" w:space="0" w:color="E0E0E0"/>
            <w:bottom w:val="single" w:sz="2" w:space="0" w:color="E0E0E0"/>
            <w:right w:val="single" w:sz="2" w:space="0" w:color="E0E0E0"/>
          </w:divBdr>
          <w:divsChild>
            <w:div w:id="526481310">
              <w:marLeft w:val="0"/>
              <w:marRight w:val="0"/>
              <w:marTop w:val="0"/>
              <w:marBottom w:val="0"/>
              <w:divBdr>
                <w:top w:val="single" w:sz="2" w:space="0" w:color="E0E0E0"/>
                <w:left w:val="single" w:sz="2" w:space="0" w:color="E0E0E0"/>
                <w:bottom w:val="single" w:sz="2" w:space="0" w:color="E0E0E0"/>
                <w:right w:val="single" w:sz="2" w:space="0" w:color="E0E0E0"/>
              </w:divBdr>
              <w:divsChild>
                <w:div w:id="263733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639579649">
          <w:marLeft w:val="-225"/>
          <w:marRight w:val="-225"/>
          <w:marTop w:val="0"/>
          <w:marBottom w:val="0"/>
          <w:divBdr>
            <w:top w:val="none" w:sz="0" w:space="0" w:color="auto"/>
            <w:left w:val="none" w:sz="0" w:space="0" w:color="auto"/>
            <w:bottom w:val="none" w:sz="0" w:space="0" w:color="auto"/>
            <w:right w:val="none" w:sz="0" w:space="0" w:color="auto"/>
          </w:divBdr>
          <w:divsChild>
            <w:div w:id="275988675">
              <w:marLeft w:val="0"/>
              <w:marRight w:val="0"/>
              <w:marTop w:val="0"/>
              <w:marBottom w:val="0"/>
              <w:divBdr>
                <w:top w:val="none" w:sz="0" w:space="0" w:color="auto"/>
                <w:left w:val="none" w:sz="0" w:space="0" w:color="auto"/>
                <w:bottom w:val="none" w:sz="0" w:space="0" w:color="auto"/>
                <w:right w:val="none" w:sz="0" w:space="0" w:color="auto"/>
              </w:divBdr>
            </w:div>
          </w:divsChild>
        </w:div>
        <w:div w:id="639648278">
          <w:marLeft w:val="0"/>
          <w:marRight w:val="188"/>
          <w:marTop w:val="0"/>
          <w:marBottom w:val="0"/>
          <w:divBdr>
            <w:top w:val="none" w:sz="0" w:space="0" w:color="auto"/>
            <w:left w:val="none" w:sz="0" w:space="0" w:color="auto"/>
            <w:bottom w:val="none" w:sz="0" w:space="0" w:color="auto"/>
            <w:right w:val="none" w:sz="0" w:space="0" w:color="auto"/>
          </w:divBdr>
        </w:div>
        <w:div w:id="639654878">
          <w:marLeft w:val="0"/>
          <w:marRight w:val="0"/>
          <w:marTop w:val="0"/>
          <w:marBottom w:val="360"/>
          <w:divBdr>
            <w:top w:val="none" w:sz="0" w:space="0" w:color="auto"/>
            <w:left w:val="none" w:sz="0" w:space="0" w:color="auto"/>
            <w:bottom w:val="none" w:sz="0" w:space="0" w:color="auto"/>
            <w:right w:val="none" w:sz="0" w:space="0" w:color="auto"/>
          </w:divBdr>
        </w:div>
        <w:div w:id="639655041">
          <w:marLeft w:val="-225"/>
          <w:marRight w:val="-225"/>
          <w:marTop w:val="0"/>
          <w:marBottom w:val="0"/>
          <w:divBdr>
            <w:top w:val="none" w:sz="0" w:space="0" w:color="auto"/>
            <w:left w:val="none" w:sz="0" w:space="0" w:color="auto"/>
            <w:bottom w:val="none" w:sz="0" w:space="0" w:color="auto"/>
            <w:right w:val="none" w:sz="0" w:space="0" w:color="auto"/>
          </w:divBdr>
        </w:div>
        <w:div w:id="639767342">
          <w:marLeft w:val="-125"/>
          <w:marRight w:val="-125"/>
          <w:marTop w:val="0"/>
          <w:marBottom w:val="0"/>
          <w:divBdr>
            <w:top w:val="none" w:sz="0" w:space="0" w:color="auto"/>
            <w:left w:val="none" w:sz="0" w:space="0" w:color="auto"/>
            <w:bottom w:val="none" w:sz="0" w:space="0" w:color="auto"/>
            <w:right w:val="none" w:sz="0" w:space="0" w:color="auto"/>
          </w:divBdr>
          <w:divsChild>
            <w:div w:id="257954011">
              <w:marLeft w:val="0"/>
              <w:marRight w:val="0"/>
              <w:marTop w:val="0"/>
              <w:marBottom w:val="0"/>
              <w:divBdr>
                <w:top w:val="none" w:sz="0" w:space="0" w:color="auto"/>
                <w:left w:val="none" w:sz="0" w:space="0" w:color="auto"/>
                <w:bottom w:val="none" w:sz="0" w:space="0" w:color="auto"/>
                <w:right w:val="none" w:sz="0" w:space="0" w:color="auto"/>
              </w:divBdr>
            </w:div>
            <w:div w:id="548147092">
              <w:marLeft w:val="0"/>
              <w:marRight w:val="0"/>
              <w:marTop w:val="0"/>
              <w:marBottom w:val="0"/>
              <w:divBdr>
                <w:top w:val="none" w:sz="0" w:space="0" w:color="auto"/>
                <w:left w:val="none" w:sz="0" w:space="0" w:color="auto"/>
                <w:bottom w:val="none" w:sz="0" w:space="0" w:color="auto"/>
                <w:right w:val="none" w:sz="0" w:space="0" w:color="auto"/>
              </w:divBdr>
              <w:divsChild>
                <w:div w:id="726343396">
                  <w:marLeft w:val="0"/>
                  <w:marRight w:val="0"/>
                  <w:marTop w:val="0"/>
                  <w:marBottom w:val="0"/>
                  <w:divBdr>
                    <w:top w:val="none" w:sz="0" w:space="0" w:color="auto"/>
                    <w:left w:val="none" w:sz="0" w:space="0" w:color="auto"/>
                    <w:bottom w:val="none" w:sz="0" w:space="0" w:color="auto"/>
                    <w:right w:val="none" w:sz="0" w:space="0" w:color="auto"/>
                  </w:divBdr>
                  <w:divsChild>
                    <w:div w:id="7872382">
                      <w:marLeft w:val="0"/>
                      <w:marRight w:val="0"/>
                      <w:marTop w:val="0"/>
                      <w:marBottom w:val="63"/>
                      <w:divBdr>
                        <w:top w:val="none" w:sz="0" w:space="0" w:color="auto"/>
                        <w:left w:val="none" w:sz="0" w:space="0" w:color="auto"/>
                        <w:bottom w:val="none" w:sz="0" w:space="0" w:color="auto"/>
                        <w:right w:val="none" w:sz="0" w:space="0" w:color="auto"/>
                      </w:divBdr>
                    </w:div>
                  </w:divsChild>
                </w:div>
              </w:divsChild>
            </w:div>
          </w:divsChild>
        </w:div>
        <w:div w:id="639770207">
          <w:marLeft w:val="0"/>
          <w:marRight w:val="0"/>
          <w:marTop w:val="0"/>
          <w:marBottom w:val="450"/>
          <w:divBdr>
            <w:top w:val="none" w:sz="0" w:space="0" w:color="auto"/>
            <w:left w:val="none" w:sz="0" w:space="0" w:color="auto"/>
            <w:bottom w:val="none" w:sz="0" w:space="0" w:color="auto"/>
            <w:right w:val="none" w:sz="0" w:space="0" w:color="auto"/>
          </w:divBdr>
          <w:divsChild>
            <w:div w:id="305203815">
              <w:marLeft w:val="0"/>
              <w:marRight w:val="0"/>
              <w:marTop w:val="0"/>
              <w:marBottom w:val="75"/>
              <w:divBdr>
                <w:top w:val="none" w:sz="0" w:space="0" w:color="auto"/>
                <w:left w:val="none" w:sz="0" w:space="0" w:color="auto"/>
                <w:bottom w:val="none" w:sz="0" w:space="0" w:color="auto"/>
                <w:right w:val="none" w:sz="0" w:space="0" w:color="auto"/>
              </w:divBdr>
              <w:divsChild>
                <w:div w:id="92896903">
                  <w:marLeft w:val="0"/>
                  <w:marRight w:val="0"/>
                  <w:marTop w:val="0"/>
                  <w:marBottom w:val="0"/>
                  <w:divBdr>
                    <w:top w:val="none" w:sz="0" w:space="0" w:color="auto"/>
                    <w:left w:val="none" w:sz="0" w:space="0" w:color="auto"/>
                    <w:bottom w:val="none" w:sz="0" w:space="0" w:color="auto"/>
                    <w:right w:val="none" w:sz="0" w:space="0" w:color="auto"/>
                  </w:divBdr>
                  <w:divsChild>
                    <w:div w:id="644705021">
                      <w:marLeft w:val="0"/>
                      <w:marRight w:val="0"/>
                      <w:marTop w:val="0"/>
                      <w:marBottom w:val="0"/>
                      <w:divBdr>
                        <w:top w:val="none" w:sz="0" w:space="0" w:color="auto"/>
                        <w:left w:val="none" w:sz="0" w:space="0" w:color="auto"/>
                        <w:bottom w:val="none" w:sz="0" w:space="0" w:color="auto"/>
                        <w:right w:val="none" w:sz="0" w:space="0" w:color="auto"/>
                      </w:divBdr>
                      <w:divsChild>
                        <w:div w:id="56160250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459691455">
              <w:marLeft w:val="0"/>
              <w:marRight w:val="225"/>
              <w:marTop w:val="0"/>
              <w:marBottom w:val="0"/>
              <w:divBdr>
                <w:top w:val="none" w:sz="0" w:space="0" w:color="auto"/>
                <w:left w:val="none" w:sz="0" w:space="0" w:color="auto"/>
                <w:bottom w:val="none" w:sz="0" w:space="0" w:color="auto"/>
                <w:right w:val="none" w:sz="0" w:space="0" w:color="auto"/>
              </w:divBdr>
            </w:div>
          </w:divsChild>
        </w:div>
        <w:div w:id="639770944">
          <w:marLeft w:val="0"/>
          <w:marRight w:val="0"/>
          <w:marTop w:val="0"/>
          <w:marBottom w:val="240"/>
          <w:divBdr>
            <w:top w:val="none" w:sz="0" w:space="0" w:color="auto"/>
            <w:left w:val="none" w:sz="0" w:space="0" w:color="auto"/>
            <w:bottom w:val="none" w:sz="0" w:space="0" w:color="auto"/>
            <w:right w:val="none" w:sz="0" w:space="0" w:color="auto"/>
          </w:divBdr>
        </w:div>
        <w:div w:id="639917314">
          <w:marLeft w:val="0"/>
          <w:marRight w:val="0"/>
          <w:marTop w:val="0"/>
          <w:marBottom w:val="300"/>
          <w:divBdr>
            <w:top w:val="none" w:sz="0" w:space="0" w:color="auto"/>
            <w:left w:val="none" w:sz="0" w:space="0" w:color="auto"/>
            <w:bottom w:val="none" w:sz="0" w:space="0" w:color="auto"/>
            <w:right w:val="none" w:sz="0" w:space="0" w:color="auto"/>
          </w:divBdr>
        </w:div>
        <w:div w:id="639922606">
          <w:marLeft w:val="0"/>
          <w:marRight w:val="0"/>
          <w:marTop w:val="100"/>
          <w:marBottom w:val="100"/>
          <w:divBdr>
            <w:top w:val="none" w:sz="0" w:space="0" w:color="auto"/>
            <w:left w:val="none" w:sz="0" w:space="0" w:color="auto"/>
            <w:bottom w:val="none" w:sz="0" w:space="0" w:color="auto"/>
            <w:right w:val="none" w:sz="0" w:space="0" w:color="auto"/>
          </w:divBdr>
        </w:div>
        <w:div w:id="639925916">
          <w:marLeft w:val="0"/>
          <w:marRight w:val="188"/>
          <w:marTop w:val="0"/>
          <w:marBottom w:val="0"/>
          <w:divBdr>
            <w:top w:val="none" w:sz="0" w:space="0" w:color="auto"/>
            <w:left w:val="none" w:sz="0" w:space="0" w:color="auto"/>
            <w:bottom w:val="none" w:sz="0" w:space="0" w:color="auto"/>
            <w:right w:val="none" w:sz="0" w:space="0" w:color="auto"/>
          </w:divBdr>
        </w:div>
        <w:div w:id="639961338">
          <w:marLeft w:val="0"/>
          <w:marRight w:val="0"/>
          <w:marTop w:val="0"/>
          <w:marBottom w:val="360"/>
          <w:divBdr>
            <w:top w:val="none" w:sz="0" w:space="0" w:color="auto"/>
            <w:left w:val="none" w:sz="0" w:space="0" w:color="auto"/>
            <w:bottom w:val="none" w:sz="0" w:space="0" w:color="auto"/>
            <w:right w:val="none" w:sz="0" w:space="0" w:color="auto"/>
          </w:divBdr>
        </w:div>
        <w:div w:id="640038523">
          <w:marLeft w:val="0"/>
          <w:marRight w:val="0"/>
          <w:marTop w:val="0"/>
          <w:marBottom w:val="0"/>
          <w:divBdr>
            <w:top w:val="none" w:sz="0" w:space="0" w:color="auto"/>
            <w:left w:val="none" w:sz="0" w:space="0" w:color="auto"/>
            <w:bottom w:val="none" w:sz="0" w:space="0" w:color="auto"/>
            <w:right w:val="none" w:sz="0" w:space="0" w:color="auto"/>
          </w:divBdr>
        </w:div>
        <w:div w:id="640109846">
          <w:marLeft w:val="0"/>
          <w:marRight w:val="0"/>
          <w:marTop w:val="0"/>
          <w:marBottom w:val="0"/>
          <w:divBdr>
            <w:top w:val="none" w:sz="0" w:space="0" w:color="auto"/>
            <w:left w:val="none" w:sz="0" w:space="0" w:color="auto"/>
            <w:bottom w:val="none" w:sz="0" w:space="0" w:color="auto"/>
            <w:right w:val="none" w:sz="0" w:space="0" w:color="auto"/>
          </w:divBdr>
          <w:divsChild>
            <w:div w:id="292366063">
              <w:marLeft w:val="0"/>
              <w:marRight w:val="0"/>
              <w:marTop w:val="0"/>
              <w:marBottom w:val="0"/>
              <w:divBdr>
                <w:top w:val="none" w:sz="0" w:space="0" w:color="auto"/>
                <w:left w:val="none" w:sz="0" w:space="0" w:color="auto"/>
                <w:bottom w:val="none" w:sz="0" w:space="0" w:color="auto"/>
                <w:right w:val="none" w:sz="0" w:space="0" w:color="auto"/>
              </w:divBdr>
            </w:div>
          </w:divsChild>
        </w:div>
        <w:div w:id="640110396">
          <w:marLeft w:val="0"/>
          <w:marRight w:val="0"/>
          <w:marTop w:val="0"/>
          <w:marBottom w:val="0"/>
          <w:divBdr>
            <w:top w:val="none" w:sz="0" w:space="0" w:color="auto"/>
            <w:left w:val="none" w:sz="0" w:space="0" w:color="auto"/>
            <w:bottom w:val="none" w:sz="0" w:space="0" w:color="auto"/>
            <w:right w:val="none" w:sz="0" w:space="0" w:color="auto"/>
          </w:divBdr>
        </w:div>
        <w:div w:id="640115924">
          <w:marLeft w:val="0"/>
          <w:marRight w:val="0"/>
          <w:marTop w:val="0"/>
          <w:marBottom w:val="0"/>
          <w:divBdr>
            <w:top w:val="none" w:sz="0" w:space="0" w:color="auto"/>
            <w:left w:val="none" w:sz="0" w:space="0" w:color="auto"/>
            <w:bottom w:val="none" w:sz="0" w:space="0" w:color="auto"/>
            <w:right w:val="none" w:sz="0" w:space="0" w:color="auto"/>
          </w:divBdr>
        </w:div>
        <w:div w:id="640155873">
          <w:marLeft w:val="0"/>
          <w:marRight w:val="0"/>
          <w:marTop w:val="0"/>
          <w:marBottom w:val="0"/>
          <w:divBdr>
            <w:top w:val="single" w:sz="2" w:space="0" w:color="E0E0E0"/>
            <w:left w:val="single" w:sz="2" w:space="0" w:color="E0E0E0"/>
            <w:bottom w:val="single" w:sz="2" w:space="0" w:color="E0E0E0"/>
            <w:right w:val="single" w:sz="2" w:space="0" w:color="E0E0E0"/>
          </w:divBdr>
        </w:div>
        <w:div w:id="640161766">
          <w:marLeft w:val="0"/>
          <w:marRight w:val="0"/>
          <w:marTop w:val="0"/>
          <w:marBottom w:val="0"/>
          <w:divBdr>
            <w:top w:val="none" w:sz="0" w:space="0" w:color="auto"/>
            <w:left w:val="none" w:sz="0" w:space="0" w:color="auto"/>
            <w:bottom w:val="none" w:sz="0" w:space="0" w:color="auto"/>
            <w:right w:val="none" w:sz="0" w:space="0" w:color="auto"/>
          </w:divBdr>
        </w:div>
        <w:div w:id="640187513">
          <w:marLeft w:val="0"/>
          <w:marRight w:val="0"/>
          <w:marTop w:val="0"/>
          <w:marBottom w:val="0"/>
          <w:divBdr>
            <w:top w:val="none" w:sz="0" w:space="0" w:color="auto"/>
            <w:left w:val="none" w:sz="0" w:space="0" w:color="auto"/>
            <w:bottom w:val="none" w:sz="0" w:space="0" w:color="auto"/>
            <w:right w:val="none" w:sz="0" w:space="0" w:color="auto"/>
          </w:divBdr>
        </w:div>
        <w:div w:id="640188359">
          <w:marLeft w:val="1221"/>
          <w:marRight w:val="0"/>
          <w:marTop w:val="0"/>
          <w:marBottom w:val="0"/>
          <w:divBdr>
            <w:top w:val="none" w:sz="0" w:space="0" w:color="auto"/>
            <w:left w:val="none" w:sz="0" w:space="0" w:color="auto"/>
            <w:bottom w:val="none" w:sz="0" w:space="0" w:color="auto"/>
            <w:right w:val="none" w:sz="0" w:space="0" w:color="auto"/>
          </w:divBdr>
          <w:divsChild>
            <w:div w:id="332295677">
              <w:blockQuote w:val="1"/>
              <w:marLeft w:val="0"/>
              <w:marRight w:val="0"/>
              <w:marTop w:val="250"/>
              <w:marBottom w:val="263"/>
              <w:divBdr>
                <w:top w:val="none" w:sz="0" w:space="0" w:color="auto"/>
                <w:left w:val="single" w:sz="24" w:space="13" w:color="C4E0A6"/>
                <w:bottom w:val="none" w:sz="0" w:space="0" w:color="auto"/>
                <w:right w:val="none" w:sz="0" w:space="0" w:color="auto"/>
              </w:divBdr>
            </w:div>
          </w:divsChild>
        </w:div>
        <w:div w:id="640231030">
          <w:marLeft w:val="0"/>
          <w:marRight w:val="0"/>
          <w:marTop w:val="0"/>
          <w:marBottom w:val="150"/>
          <w:divBdr>
            <w:top w:val="none" w:sz="0" w:space="0" w:color="auto"/>
            <w:left w:val="none" w:sz="0" w:space="0" w:color="auto"/>
            <w:bottom w:val="none" w:sz="0" w:space="0" w:color="auto"/>
            <w:right w:val="none" w:sz="0" w:space="0" w:color="auto"/>
          </w:divBdr>
        </w:div>
        <w:div w:id="640306388">
          <w:marLeft w:val="0"/>
          <w:marRight w:val="0"/>
          <w:marTop w:val="0"/>
          <w:marBottom w:val="0"/>
          <w:divBdr>
            <w:top w:val="none" w:sz="0" w:space="0" w:color="auto"/>
            <w:left w:val="none" w:sz="0" w:space="0" w:color="auto"/>
            <w:bottom w:val="none" w:sz="0" w:space="0" w:color="auto"/>
            <w:right w:val="none" w:sz="0" w:space="0" w:color="auto"/>
          </w:divBdr>
        </w:div>
        <w:div w:id="640312462">
          <w:marLeft w:val="0"/>
          <w:marRight w:val="0"/>
          <w:marTop w:val="0"/>
          <w:marBottom w:val="0"/>
          <w:divBdr>
            <w:top w:val="none" w:sz="0" w:space="0" w:color="auto"/>
            <w:left w:val="none" w:sz="0" w:space="0" w:color="auto"/>
            <w:bottom w:val="none" w:sz="0" w:space="0" w:color="auto"/>
            <w:right w:val="none" w:sz="0" w:space="0" w:color="auto"/>
          </w:divBdr>
        </w:div>
        <w:div w:id="640425292">
          <w:marLeft w:val="0"/>
          <w:marRight w:val="0"/>
          <w:marTop w:val="0"/>
          <w:marBottom w:val="0"/>
          <w:divBdr>
            <w:top w:val="none" w:sz="0" w:space="0" w:color="auto"/>
            <w:left w:val="none" w:sz="0" w:space="0" w:color="auto"/>
            <w:bottom w:val="none" w:sz="0" w:space="0" w:color="auto"/>
            <w:right w:val="none" w:sz="0" w:space="0" w:color="auto"/>
          </w:divBdr>
        </w:div>
        <w:div w:id="640576389">
          <w:marLeft w:val="0"/>
          <w:marRight w:val="0"/>
          <w:marTop w:val="0"/>
          <w:marBottom w:val="0"/>
          <w:divBdr>
            <w:top w:val="none" w:sz="0" w:space="0" w:color="auto"/>
            <w:left w:val="none" w:sz="0" w:space="0" w:color="auto"/>
            <w:bottom w:val="none" w:sz="0" w:space="0" w:color="auto"/>
            <w:right w:val="none" w:sz="0" w:space="0" w:color="auto"/>
          </w:divBdr>
        </w:div>
        <w:div w:id="640578407">
          <w:marLeft w:val="0"/>
          <w:marRight w:val="0"/>
          <w:marTop w:val="0"/>
          <w:marBottom w:val="0"/>
          <w:divBdr>
            <w:top w:val="none" w:sz="0" w:space="0" w:color="auto"/>
            <w:left w:val="none" w:sz="0" w:space="0" w:color="auto"/>
            <w:bottom w:val="none" w:sz="0" w:space="0" w:color="auto"/>
            <w:right w:val="none" w:sz="0" w:space="0" w:color="auto"/>
          </w:divBdr>
        </w:div>
        <w:div w:id="640579220">
          <w:marLeft w:val="0"/>
          <w:marRight w:val="0"/>
          <w:marTop w:val="0"/>
          <w:marBottom w:val="150"/>
          <w:divBdr>
            <w:top w:val="none" w:sz="0" w:space="0" w:color="auto"/>
            <w:left w:val="none" w:sz="0" w:space="0" w:color="auto"/>
            <w:bottom w:val="none" w:sz="0" w:space="0" w:color="auto"/>
            <w:right w:val="none" w:sz="0" w:space="0" w:color="auto"/>
          </w:divBdr>
        </w:div>
        <w:div w:id="640623766">
          <w:marLeft w:val="0"/>
          <w:marRight w:val="0"/>
          <w:marTop w:val="100"/>
          <w:marBottom w:val="100"/>
          <w:divBdr>
            <w:top w:val="none" w:sz="0" w:space="0" w:color="auto"/>
            <w:left w:val="none" w:sz="0" w:space="0" w:color="auto"/>
            <w:bottom w:val="none" w:sz="0" w:space="0" w:color="auto"/>
            <w:right w:val="none" w:sz="0" w:space="0" w:color="auto"/>
          </w:divBdr>
        </w:div>
        <w:div w:id="640695160">
          <w:marLeft w:val="0"/>
          <w:marRight w:val="0"/>
          <w:marTop w:val="100"/>
          <w:marBottom w:val="100"/>
          <w:divBdr>
            <w:top w:val="none" w:sz="0" w:space="0" w:color="auto"/>
            <w:left w:val="none" w:sz="0" w:space="0" w:color="auto"/>
            <w:bottom w:val="none" w:sz="0" w:space="0" w:color="auto"/>
            <w:right w:val="none" w:sz="0" w:space="0" w:color="auto"/>
          </w:divBdr>
        </w:div>
        <w:div w:id="640695407">
          <w:marLeft w:val="0"/>
          <w:marRight w:val="0"/>
          <w:marTop w:val="0"/>
          <w:marBottom w:val="75"/>
          <w:divBdr>
            <w:top w:val="none" w:sz="0" w:space="0" w:color="auto"/>
            <w:left w:val="none" w:sz="0" w:space="0" w:color="auto"/>
            <w:bottom w:val="none" w:sz="0" w:space="0" w:color="auto"/>
            <w:right w:val="none" w:sz="0" w:space="0" w:color="auto"/>
          </w:divBdr>
        </w:div>
        <w:div w:id="640765412">
          <w:marLeft w:val="0"/>
          <w:marRight w:val="0"/>
          <w:marTop w:val="0"/>
          <w:marBottom w:val="250"/>
          <w:divBdr>
            <w:top w:val="none" w:sz="0" w:space="0" w:color="auto"/>
            <w:left w:val="none" w:sz="0" w:space="0" w:color="auto"/>
            <w:bottom w:val="single" w:sz="4" w:space="6" w:color="000000"/>
            <w:right w:val="none" w:sz="0" w:space="0" w:color="auto"/>
          </w:divBdr>
        </w:div>
        <w:div w:id="640766627">
          <w:marLeft w:val="150"/>
          <w:marRight w:val="0"/>
          <w:marTop w:val="0"/>
          <w:marBottom w:val="0"/>
          <w:divBdr>
            <w:top w:val="none" w:sz="0" w:space="0" w:color="auto"/>
            <w:left w:val="none" w:sz="0" w:space="0" w:color="auto"/>
            <w:bottom w:val="none" w:sz="0" w:space="0" w:color="auto"/>
            <w:right w:val="none" w:sz="0" w:space="0" w:color="auto"/>
          </w:divBdr>
        </w:div>
        <w:div w:id="640772543">
          <w:marLeft w:val="0"/>
          <w:marRight w:val="0"/>
          <w:marTop w:val="0"/>
          <w:marBottom w:val="0"/>
          <w:divBdr>
            <w:top w:val="none" w:sz="0" w:space="0" w:color="auto"/>
            <w:left w:val="none" w:sz="0" w:space="0" w:color="auto"/>
            <w:bottom w:val="none" w:sz="0" w:space="0" w:color="auto"/>
            <w:right w:val="none" w:sz="0" w:space="0" w:color="auto"/>
          </w:divBdr>
        </w:div>
        <w:div w:id="640813888">
          <w:marLeft w:val="0"/>
          <w:marRight w:val="0"/>
          <w:marTop w:val="0"/>
          <w:marBottom w:val="125"/>
          <w:divBdr>
            <w:top w:val="none" w:sz="0" w:space="0" w:color="auto"/>
            <w:left w:val="none" w:sz="0" w:space="0" w:color="auto"/>
            <w:bottom w:val="none" w:sz="0" w:space="0" w:color="auto"/>
            <w:right w:val="none" w:sz="0" w:space="0" w:color="auto"/>
          </w:divBdr>
        </w:div>
        <w:div w:id="640842288">
          <w:marLeft w:val="0"/>
          <w:marRight w:val="0"/>
          <w:marTop w:val="0"/>
          <w:marBottom w:val="0"/>
          <w:divBdr>
            <w:top w:val="none" w:sz="0" w:space="0" w:color="auto"/>
            <w:left w:val="none" w:sz="0" w:space="0" w:color="auto"/>
            <w:bottom w:val="none" w:sz="0" w:space="0" w:color="auto"/>
            <w:right w:val="none" w:sz="0" w:space="0" w:color="auto"/>
          </w:divBdr>
          <w:divsChild>
            <w:div w:id="493758915">
              <w:marLeft w:val="0"/>
              <w:marRight w:val="0"/>
              <w:marTop w:val="0"/>
              <w:marBottom w:val="0"/>
              <w:divBdr>
                <w:top w:val="none" w:sz="0" w:space="0" w:color="auto"/>
                <w:left w:val="none" w:sz="0" w:space="0" w:color="auto"/>
                <w:bottom w:val="none" w:sz="0" w:space="0" w:color="auto"/>
                <w:right w:val="none" w:sz="0" w:space="0" w:color="auto"/>
              </w:divBdr>
            </w:div>
          </w:divsChild>
        </w:div>
        <w:div w:id="640892019">
          <w:marLeft w:val="0"/>
          <w:marRight w:val="0"/>
          <w:marTop w:val="0"/>
          <w:marBottom w:val="0"/>
          <w:divBdr>
            <w:top w:val="none" w:sz="0" w:space="0" w:color="auto"/>
            <w:left w:val="none" w:sz="0" w:space="0" w:color="auto"/>
            <w:bottom w:val="none" w:sz="0" w:space="0" w:color="auto"/>
            <w:right w:val="none" w:sz="0" w:space="0" w:color="auto"/>
          </w:divBdr>
        </w:div>
        <w:div w:id="641159032">
          <w:marLeft w:val="0"/>
          <w:marRight w:val="0"/>
          <w:marTop w:val="100"/>
          <w:marBottom w:val="100"/>
          <w:divBdr>
            <w:top w:val="none" w:sz="0" w:space="0" w:color="auto"/>
            <w:left w:val="none" w:sz="0" w:space="0" w:color="auto"/>
            <w:bottom w:val="none" w:sz="0" w:space="0" w:color="auto"/>
            <w:right w:val="none" w:sz="0" w:space="0" w:color="auto"/>
          </w:divBdr>
        </w:div>
        <w:div w:id="641235189">
          <w:marLeft w:val="0"/>
          <w:marRight w:val="0"/>
          <w:marTop w:val="0"/>
          <w:marBottom w:val="300"/>
          <w:divBdr>
            <w:top w:val="none" w:sz="0" w:space="0" w:color="auto"/>
            <w:left w:val="none" w:sz="0" w:space="0" w:color="auto"/>
            <w:bottom w:val="none" w:sz="0" w:space="0" w:color="auto"/>
            <w:right w:val="none" w:sz="0" w:space="0" w:color="auto"/>
          </w:divBdr>
        </w:div>
        <w:div w:id="641351613">
          <w:marLeft w:val="626"/>
          <w:marRight w:val="0"/>
          <w:marTop w:val="0"/>
          <w:marBottom w:val="0"/>
          <w:divBdr>
            <w:top w:val="none" w:sz="0" w:space="0" w:color="auto"/>
            <w:left w:val="none" w:sz="0" w:space="0" w:color="auto"/>
            <w:bottom w:val="none" w:sz="0" w:space="0" w:color="auto"/>
            <w:right w:val="none" w:sz="0" w:space="0" w:color="auto"/>
          </w:divBdr>
          <w:divsChild>
            <w:div w:id="390007579">
              <w:marLeft w:val="13"/>
              <w:marRight w:val="188"/>
              <w:marTop w:val="138"/>
              <w:marBottom w:val="88"/>
              <w:divBdr>
                <w:top w:val="none" w:sz="0" w:space="0" w:color="auto"/>
                <w:left w:val="none" w:sz="0" w:space="0" w:color="auto"/>
                <w:bottom w:val="none" w:sz="0" w:space="0" w:color="auto"/>
                <w:right w:val="none" w:sz="0" w:space="0" w:color="auto"/>
              </w:divBdr>
            </w:div>
          </w:divsChild>
        </w:div>
        <w:div w:id="641353819">
          <w:marLeft w:val="0"/>
          <w:marRight w:val="0"/>
          <w:marTop w:val="0"/>
          <w:marBottom w:val="0"/>
          <w:divBdr>
            <w:top w:val="none" w:sz="0" w:space="0" w:color="auto"/>
            <w:left w:val="none" w:sz="0" w:space="0" w:color="auto"/>
            <w:bottom w:val="none" w:sz="0" w:space="0" w:color="auto"/>
            <w:right w:val="none" w:sz="0" w:space="0" w:color="auto"/>
          </w:divBdr>
        </w:div>
        <w:div w:id="641427582">
          <w:marLeft w:val="0"/>
          <w:marRight w:val="0"/>
          <w:marTop w:val="0"/>
          <w:marBottom w:val="0"/>
          <w:divBdr>
            <w:top w:val="none" w:sz="0" w:space="0" w:color="auto"/>
            <w:left w:val="none" w:sz="0" w:space="0" w:color="auto"/>
            <w:bottom w:val="none" w:sz="0" w:space="0" w:color="auto"/>
            <w:right w:val="none" w:sz="0" w:space="0" w:color="auto"/>
          </w:divBdr>
        </w:div>
        <w:div w:id="641541397">
          <w:marLeft w:val="0"/>
          <w:marRight w:val="0"/>
          <w:marTop w:val="0"/>
          <w:marBottom w:val="0"/>
          <w:divBdr>
            <w:top w:val="none" w:sz="0" w:space="0" w:color="auto"/>
            <w:left w:val="none" w:sz="0" w:space="0" w:color="auto"/>
            <w:bottom w:val="none" w:sz="0" w:space="0" w:color="auto"/>
            <w:right w:val="none" w:sz="0" w:space="0" w:color="auto"/>
          </w:divBdr>
          <w:divsChild>
            <w:div w:id="313220804">
              <w:marLeft w:val="0"/>
              <w:marRight w:val="0"/>
              <w:marTop w:val="0"/>
              <w:marBottom w:val="240"/>
              <w:divBdr>
                <w:top w:val="none" w:sz="0" w:space="0" w:color="auto"/>
                <w:left w:val="none" w:sz="0" w:space="0" w:color="auto"/>
                <w:bottom w:val="none" w:sz="0" w:space="0" w:color="auto"/>
                <w:right w:val="none" w:sz="0" w:space="0" w:color="auto"/>
              </w:divBdr>
            </w:div>
            <w:div w:id="477654879">
              <w:marLeft w:val="0"/>
              <w:marRight w:val="0"/>
              <w:marTop w:val="0"/>
              <w:marBottom w:val="240"/>
              <w:divBdr>
                <w:top w:val="none" w:sz="0" w:space="0" w:color="auto"/>
                <w:left w:val="none" w:sz="0" w:space="0" w:color="auto"/>
                <w:bottom w:val="none" w:sz="0" w:space="0" w:color="auto"/>
                <w:right w:val="none" w:sz="0" w:space="0" w:color="auto"/>
              </w:divBdr>
            </w:div>
          </w:divsChild>
        </w:div>
        <w:div w:id="641615797">
          <w:marLeft w:val="0"/>
          <w:marRight w:val="0"/>
          <w:marTop w:val="0"/>
          <w:marBottom w:val="0"/>
          <w:divBdr>
            <w:top w:val="none" w:sz="0" w:space="0" w:color="auto"/>
            <w:left w:val="none" w:sz="0" w:space="0" w:color="auto"/>
            <w:bottom w:val="none" w:sz="0" w:space="0" w:color="auto"/>
            <w:right w:val="none" w:sz="0" w:space="0" w:color="auto"/>
          </w:divBdr>
        </w:div>
        <w:div w:id="641663709">
          <w:marLeft w:val="1463"/>
          <w:marRight w:val="0"/>
          <w:marTop w:val="0"/>
          <w:marBottom w:val="0"/>
          <w:divBdr>
            <w:top w:val="none" w:sz="0" w:space="0" w:color="auto"/>
            <w:left w:val="none" w:sz="0" w:space="0" w:color="auto"/>
            <w:bottom w:val="none" w:sz="0" w:space="0" w:color="auto"/>
            <w:right w:val="none" w:sz="0" w:space="0" w:color="auto"/>
          </w:divBdr>
        </w:div>
        <w:div w:id="641735590">
          <w:marLeft w:val="0"/>
          <w:marRight w:val="0"/>
          <w:marTop w:val="0"/>
          <w:marBottom w:val="0"/>
          <w:divBdr>
            <w:top w:val="single" w:sz="2" w:space="0" w:color="E0E0E0"/>
            <w:left w:val="single" w:sz="2" w:space="0" w:color="E0E0E0"/>
            <w:bottom w:val="single" w:sz="2" w:space="0" w:color="E0E0E0"/>
            <w:right w:val="single" w:sz="2" w:space="0" w:color="E0E0E0"/>
          </w:divBdr>
          <w:divsChild>
            <w:div w:id="41845493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41740028">
          <w:marLeft w:val="0"/>
          <w:marRight w:val="0"/>
          <w:marTop w:val="0"/>
          <w:marBottom w:val="0"/>
          <w:divBdr>
            <w:top w:val="none" w:sz="0" w:space="0" w:color="auto"/>
            <w:left w:val="none" w:sz="0" w:space="0" w:color="auto"/>
            <w:bottom w:val="none" w:sz="0" w:space="0" w:color="auto"/>
            <w:right w:val="none" w:sz="0" w:space="0" w:color="auto"/>
          </w:divBdr>
        </w:div>
        <w:div w:id="641811176">
          <w:marLeft w:val="0"/>
          <w:marRight w:val="0"/>
          <w:marTop w:val="0"/>
          <w:marBottom w:val="125"/>
          <w:divBdr>
            <w:top w:val="none" w:sz="0" w:space="0" w:color="auto"/>
            <w:left w:val="none" w:sz="0" w:space="0" w:color="auto"/>
            <w:bottom w:val="none" w:sz="0" w:space="0" w:color="auto"/>
            <w:right w:val="none" w:sz="0" w:space="0" w:color="auto"/>
          </w:divBdr>
        </w:div>
        <w:div w:id="641811211">
          <w:marLeft w:val="0"/>
          <w:marRight w:val="0"/>
          <w:marTop w:val="0"/>
          <w:marBottom w:val="240"/>
          <w:divBdr>
            <w:top w:val="none" w:sz="0" w:space="0" w:color="auto"/>
            <w:left w:val="none" w:sz="0" w:space="0" w:color="auto"/>
            <w:bottom w:val="none" w:sz="0" w:space="0" w:color="auto"/>
            <w:right w:val="none" w:sz="0" w:space="0" w:color="auto"/>
          </w:divBdr>
        </w:div>
        <w:div w:id="641926851">
          <w:marLeft w:val="0"/>
          <w:marRight w:val="0"/>
          <w:marTop w:val="0"/>
          <w:marBottom w:val="0"/>
          <w:divBdr>
            <w:top w:val="none" w:sz="0" w:space="0" w:color="auto"/>
            <w:left w:val="none" w:sz="0" w:space="0" w:color="auto"/>
            <w:bottom w:val="none" w:sz="0" w:space="0" w:color="auto"/>
            <w:right w:val="none" w:sz="0" w:space="0" w:color="auto"/>
          </w:divBdr>
          <w:divsChild>
            <w:div w:id="602230403">
              <w:marLeft w:val="0"/>
              <w:marRight w:val="0"/>
              <w:marTop w:val="0"/>
              <w:marBottom w:val="0"/>
              <w:divBdr>
                <w:top w:val="none" w:sz="0" w:space="0" w:color="auto"/>
                <w:left w:val="none" w:sz="0" w:space="0" w:color="auto"/>
                <w:bottom w:val="none" w:sz="0" w:space="0" w:color="auto"/>
                <w:right w:val="none" w:sz="0" w:space="0" w:color="auto"/>
              </w:divBdr>
              <w:divsChild>
                <w:div w:id="69214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930365">
          <w:marLeft w:val="0"/>
          <w:marRight w:val="0"/>
          <w:marTop w:val="0"/>
          <w:marBottom w:val="345"/>
          <w:divBdr>
            <w:top w:val="none" w:sz="0" w:space="0" w:color="auto"/>
            <w:left w:val="none" w:sz="0" w:space="0" w:color="auto"/>
            <w:bottom w:val="none" w:sz="0" w:space="0" w:color="auto"/>
            <w:right w:val="none" w:sz="0" w:space="0" w:color="auto"/>
          </w:divBdr>
        </w:div>
        <w:div w:id="642002031">
          <w:marLeft w:val="0"/>
          <w:marRight w:val="0"/>
          <w:marTop w:val="0"/>
          <w:marBottom w:val="0"/>
          <w:divBdr>
            <w:top w:val="single" w:sz="2" w:space="0" w:color="E0E0E0"/>
            <w:left w:val="single" w:sz="2" w:space="0" w:color="E0E0E0"/>
            <w:bottom w:val="single" w:sz="2" w:space="0" w:color="E0E0E0"/>
            <w:right w:val="single" w:sz="2" w:space="0" w:color="E0E0E0"/>
          </w:divBdr>
        </w:div>
        <w:div w:id="642005238">
          <w:marLeft w:val="0"/>
          <w:marRight w:val="0"/>
          <w:marTop w:val="0"/>
          <w:marBottom w:val="0"/>
          <w:divBdr>
            <w:top w:val="none" w:sz="0" w:space="0" w:color="auto"/>
            <w:left w:val="none" w:sz="0" w:space="0" w:color="auto"/>
            <w:bottom w:val="none" w:sz="0" w:space="0" w:color="auto"/>
            <w:right w:val="none" w:sz="0" w:space="0" w:color="auto"/>
          </w:divBdr>
        </w:div>
        <w:div w:id="642007586">
          <w:marLeft w:val="0"/>
          <w:marRight w:val="0"/>
          <w:marTop w:val="0"/>
          <w:marBottom w:val="0"/>
          <w:divBdr>
            <w:top w:val="none" w:sz="0" w:space="0" w:color="auto"/>
            <w:left w:val="none" w:sz="0" w:space="0" w:color="auto"/>
            <w:bottom w:val="none" w:sz="0" w:space="0" w:color="auto"/>
            <w:right w:val="none" w:sz="0" w:space="0" w:color="auto"/>
          </w:divBdr>
        </w:div>
        <w:div w:id="642077181">
          <w:marLeft w:val="0"/>
          <w:marRight w:val="0"/>
          <w:marTop w:val="0"/>
          <w:marBottom w:val="0"/>
          <w:divBdr>
            <w:top w:val="none" w:sz="0" w:space="0" w:color="auto"/>
            <w:left w:val="none" w:sz="0" w:space="0" w:color="auto"/>
            <w:bottom w:val="none" w:sz="0" w:space="0" w:color="auto"/>
            <w:right w:val="none" w:sz="0" w:space="0" w:color="auto"/>
          </w:divBdr>
        </w:div>
        <w:div w:id="642082678">
          <w:marLeft w:val="0"/>
          <w:marRight w:val="0"/>
          <w:marTop w:val="0"/>
          <w:marBottom w:val="0"/>
          <w:divBdr>
            <w:top w:val="none" w:sz="0" w:space="0" w:color="auto"/>
            <w:left w:val="none" w:sz="0" w:space="0" w:color="auto"/>
            <w:bottom w:val="none" w:sz="0" w:space="0" w:color="auto"/>
            <w:right w:val="none" w:sz="0" w:space="0" w:color="auto"/>
          </w:divBdr>
        </w:div>
        <w:div w:id="642126428">
          <w:marLeft w:val="0"/>
          <w:marRight w:val="0"/>
          <w:marTop w:val="0"/>
          <w:marBottom w:val="0"/>
          <w:divBdr>
            <w:top w:val="single" w:sz="6" w:space="0" w:color="999999"/>
            <w:left w:val="single" w:sz="6" w:space="0" w:color="999999"/>
            <w:bottom w:val="single" w:sz="6" w:space="0" w:color="999999"/>
            <w:right w:val="single" w:sz="6" w:space="0" w:color="999999"/>
          </w:divBdr>
        </w:div>
        <w:div w:id="642197076">
          <w:marLeft w:val="0"/>
          <w:marRight w:val="450"/>
          <w:marTop w:val="0"/>
          <w:marBottom w:val="150"/>
          <w:divBdr>
            <w:top w:val="none" w:sz="0" w:space="0" w:color="auto"/>
            <w:left w:val="none" w:sz="0" w:space="0" w:color="auto"/>
            <w:bottom w:val="none" w:sz="0" w:space="0" w:color="auto"/>
            <w:right w:val="none" w:sz="0" w:space="0" w:color="auto"/>
          </w:divBdr>
        </w:div>
        <w:div w:id="642200402">
          <w:marLeft w:val="0"/>
          <w:marRight w:val="0"/>
          <w:marTop w:val="0"/>
          <w:marBottom w:val="0"/>
          <w:divBdr>
            <w:top w:val="none" w:sz="0" w:space="0" w:color="auto"/>
            <w:left w:val="none" w:sz="0" w:space="0" w:color="auto"/>
            <w:bottom w:val="none" w:sz="0" w:space="0" w:color="auto"/>
            <w:right w:val="none" w:sz="0" w:space="0" w:color="auto"/>
          </w:divBdr>
        </w:div>
        <w:div w:id="642202674">
          <w:marLeft w:val="0"/>
          <w:marRight w:val="0"/>
          <w:marTop w:val="0"/>
          <w:marBottom w:val="300"/>
          <w:divBdr>
            <w:top w:val="none" w:sz="0" w:space="0" w:color="auto"/>
            <w:left w:val="none" w:sz="0" w:space="0" w:color="auto"/>
            <w:bottom w:val="none" w:sz="0" w:space="0" w:color="auto"/>
            <w:right w:val="none" w:sz="0" w:space="0" w:color="auto"/>
          </w:divBdr>
        </w:div>
        <w:div w:id="642202857">
          <w:marLeft w:val="125"/>
          <w:marRight w:val="0"/>
          <w:marTop w:val="0"/>
          <w:marBottom w:val="0"/>
          <w:divBdr>
            <w:top w:val="none" w:sz="0" w:space="0" w:color="auto"/>
            <w:left w:val="none" w:sz="0" w:space="0" w:color="auto"/>
            <w:bottom w:val="none" w:sz="0" w:space="0" w:color="auto"/>
            <w:right w:val="none" w:sz="0" w:space="0" w:color="auto"/>
          </w:divBdr>
        </w:div>
        <w:div w:id="642274176">
          <w:marLeft w:val="0"/>
          <w:marRight w:val="0"/>
          <w:marTop w:val="0"/>
          <w:marBottom w:val="0"/>
          <w:divBdr>
            <w:top w:val="none" w:sz="0" w:space="0" w:color="auto"/>
            <w:left w:val="none" w:sz="0" w:space="0" w:color="auto"/>
            <w:bottom w:val="none" w:sz="0" w:space="0" w:color="auto"/>
            <w:right w:val="none" w:sz="0" w:space="0" w:color="auto"/>
          </w:divBdr>
        </w:div>
        <w:div w:id="642275563">
          <w:marLeft w:val="0"/>
          <w:marRight w:val="0"/>
          <w:marTop w:val="0"/>
          <w:marBottom w:val="0"/>
          <w:divBdr>
            <w:top w:val="none" w:sz="0" w:space="0" w:color="auto"/>
            <w:left w:val="none" w:sz="0" w:space="0" w:color="auto"/>
            <w:bottom w:val="none" w:sz="0" w:space="0" w:color="auto"/>
            <w:right w:val="none" w:sz="0" w:space="0" w:color="auto"/>
          </w:divBdr>
          <w:divsChild>
            <w:div w:id="741416616">
              <w:marLeft w:val="0"/>
              <w:marRight w:val="0"/>
              <w:marTop w:val="100"/>
              <w:marBottom w:val="100"/>
              <w:divBdr>
                <w:top w:val="none" w:sz="0" w:space="0" w:color="auto"/>
                <w:left w:val="none" w:sz="0" w:space="0" w:color="auto"/>
                <w:bottom w:val="none" w:sz="0" w:space="0" w:color="auto"/>
                <w:right w:val="none" w:sz="0" w:space="0" w:color="auto"/>
              </w:divBdr>
              <w:divsChild>
                <w:div w:id="747773211">
                  <w:marLeft w:val="0"/>
                  <w:marRight w:val="0"/>
                  <w:marTop w:val="100"/>
                  <w:marBottom w:val="100"/>
                  <w:divBdr>
                    <w:top w:val="none" w:sz="0" w:space="0" w:color="auto"/>
                    <w:left w:val="none" w:sz="0" w:space="0" w:color="auto"/>
                    <w:bottom w:val="none" w:sz="0" w:space="0" w:color="auto"/>
                    <w:right w:val="none" w:sz="0" w:space="0" w:color="auto"/>
                  </w:divBdr>
                  <w:divsChild>
                    <w:div w:id="58183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346601">
          <w:marLeft w:val="0"/>
          <w:marRight w:val="0"/>
          <w:marTop w:val="0"/>
          <w:marBottom w:val="0"/>
          <w:divBdr>
            <w:top w:val="none" w:sz="0" w:space="0" w:color="auto"/>
            <w:left w:val="none" w:sz="0" w:space="0" w:color="auto"/>
            <w:bottom w:val="none" w:sz="0" w:space="0" w:color="auto"/>
            <w:right w:val="none" w:sz="0" w:space="0" w:color="auto"/>
          </w:divBdr>
          <w:divsChild>
            <w:div w:id="198444039">
              <w:marLeft w:val="0"/>
              <w:marRight w:val="0"/>
              <w:marTop w:val="0"/>
              <w:marBottom w:val="240"/>
              <w:divBdr>
                <w:top w:val="none" w:sz="0" w:space="0" w:color="auto"/>
                <w:left w:val="none" w:sz="0" w:space="0" w:color="auto"/>
                <w:bottom w:val="none" w:sz="0" w:space="0" w:color="auto"/>
                <w:right w:val="none" w:sz="0" w:space="0" w:color="auto"/>
              </w:divBdr>
            </w:div>
            <w:div w:id="600768836">
              <w:marLeft w:val="0"/>
              <w:marRight w:val="0"/>
              <w:marTop w:val="0"/>
              <w:marBottom w:val="240"/>
              <w:divBdr>
                <w:top w:val="none" w:sz="0" w:space="0" w:color="auto"/>
                <w:left w:val="none" w:sz="0" w:space="0" w:color="auto"/>
                <w:bottom w:val="none" w:sz="0" w:space="0" w:color="auto"/>
                <w:right w:val="none" w:sz="0" w:space="0" w:color="auto"/>
              </w:divBdr>
            </w:div>
          </w:divsChild>
        </w:div>
        <w:div w:id="642388762">
          <w:marLeft w:val="0"/>
          <w:marRight w:val="0"/>
          <w:marTop w:val="0"/>
          <w:marBottom w:val="0"/>
          <w:divBdr>
            <w:top w:val="none" w:sz="0" w:space="0" w:color="auto"/>
            <w:left w:val="none" w:sz="0" w:space="0" w:color="auto"/>
            <w:bottom w:val="none" w:sz="0" w:space="0" w:color="auto"/>
            <w:right w:val="none" w:sz="0" w:space="0" w:color="auto"/>
          </w:divBdr>
        </w:div>
        <w:div w:id="642396155">
          <w:marLeft w:val="0"/>
          <w:marRight w:val="0"/>
          <w:marTop w:val="0"/>
          <w:marBottom w:val="0"/>
          <w:divBdr>
            <w:top w:val="none" w:sz="0" w:space="0" w:color="auto"/>
            <w:left w:val="none" w:sz="0" w:space="0" w:color="auto"/>
            <w:bottom w:val="none" w:sz="0" w:space="0" w:color="auto"/>
            <w:right w:val="none" w:sz="0" w:space="0" w:color="auto"/>
          </w:divBdr>
        </w:div>
        <w:div w:id="642539336">
          <w:marLeft w:val="0"/>
          <w:marRight w:val="0"/>
          <w:marTop w:val="0"/>
          <w:marBottom w:val="345"/>
          <w:divBdr>
            <w:top w:val="none" w:sz="0" w:space="0" w:color="auto"/>
            <w:left w:val="none" w:sz="0" w:space="0" w:color="auto"/>
            <w:bottom w:val="none" w:sz="0" w:space="0" w:color="auto"/>
            <w:right w:val="none" w:sz="0" w:space="0" w:color="auto"/>
          </w:divBdr>
        </w:div>
        <w:div w:id="642544730">
          <w:marLeft w:val="0"/>
          <w:marRight w:val="0"/>
          <w:marTop w:val="0"/>
          <w:marBottom w:val="0"/>
          <w:divBdr>
            <w:top w:val="none" w:sz="0" w:space="0" w:color="auto"/>
            <w:left w:val="none" w:sz="0" w:space="0" w:color="auto"/>
            <w:bottom w:val="none" w:sz="0" w:space="0" w:color="auto"/>
            <w:right w:val="none" w:sz="0" w:space="0" w:color="auto"/>
          </w:divBdr>
          <w:divsChild>
            <w:div w:id="654652648">
              <w:marLeft w:val="0"/>
              <w:marRight w:val="0"/>
              <w:marTop w:val="0"/>
              <w:marBottom w:val="0"/>
              <w:divBdr>
                <w:top w:val="none" w:sz="0" w:space="0" w:color="auto"/>
                <w:left w:val="none" w:sz="0" w:space="0" w:color="auto"/>
                <w:bottom w:val="none" w:sz="0" w:space="0" w:color="auto"/>
                <w:right w:val="none" w:sz="0" w:space="0" w:color="auto"/>
              </w:divBdr>
            </w:div>
          </w:divsChild>
        </w:div>
        <w:div w:id="642545946">
          <w:marLeft w:val="750"/>
          <w:marRight w:val="1500"/>
          <w:marTop w:val="0"/>
          <w:marBottom w:val="0"/>
          <w:divBdr>
            <w:top w:val="none" w:sz="0" w:space="0" w:color="auto"/>
            <w:left w:val="none" w:sz="0" w:space="0" w:color="auto"/>
            <w:bottom w:val="none" w:sz="0" w:space="0" w:color="auto"/>
            <w:right w:val="none" w:sz="0" w:space="0" w:color="auto"/>
          </w:divBdr>
        </w:div>
        <w:div w:id="642583088">
          <w:marLeft w:val="0"/>
          <w:marRight w:val="0"/>
          <w:marTop w:val="0"/>
          <w:marBottom w:val="0"/>
          <w:divBdr>
            <w:top w:val="none" w:sz="0" w:space="0" w:color="auto"/>
            <w:left w:val="none" w:sz="0" w:space="0" w:color="auto"/>
            <w:bottom w:val="none" w:sz="0" w:space="0" w:color="auto"/>
            <w:right w:val="none" w:sz="0" w:space="0" w:color="auto"/>
          </w:divBdr>
        </w:div>
        <w:div w:id="642585722">
          <w:marLeft w:val="0"/>
          <w:marRight w:val="0"/>
          <w:marTop w:val="0"/>
          <w:marBottom w:val="300"/>
          <w:divBdr>
            <w:top w:val="none" w:sz="0" w:space="0" w:color="auto"/>
            <w:left w:val="none" w:sz="0" w:space="0" w:color="auto"/>
            <w:bottom w:val="none" w:sz="0" w:space="0" w:color="auto"/>
            <w:right w:val="none" w:sz="0" w:space="0" w:color="auto"/>
          </w:divBdr>
        </w:div>
        <w:div w:id="642587865">
          <w:marLeft w:val="0"/>
          <w:marRight w:val="0"/>
          <w:marTop w:val="0"/>
          <w:marBottom w:val="0"/>
          <w:divBdr>
            <w:top w:val="none" w:sz="0" w:space="0" w:color="auto"/>
            <w:left w:val="none" w:sz="0" w:space="0" w:color="auto"/>
            <w:bottom w:val="none" w:sz="0" w:space="0" w:color="auto"/>
            <w:right w:val="none" w:sz="0" w:space="0" w:color="auto"/>
          </w:divBdr>
          <w:divsChild>
            <w:div w:id="601034634">
              <w:marLeft w:val="0"/>
              <w:marRight w:val="0"/>
              <w:marTop w:val="0"/>
              <w:marBottom w:val="0"/>
              <w:divBdr>
                <w:top w:val="none" w:sz="0" w:space="0" w:color="auto"/>
                <w:left w:val="none" w:sz="0" w:space="0" w:color="auto"/>
                <w:bottom w:val="none" w:sz="0" w:space="0" w:color="auto"/>
                <w:right w:val="none" w:sz="0" w:space="0" w:color="auto"/>
              </w:divBdr>
              <w:divsChild>
                <w:div w:id="72826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88366">
          <w:marLeft w:val="0"/>
          <w:marRight w:val="188"/>
          <w:marTop w:val="0"/>
          <w:marBottom w:val="0"/>
          <w:divBdr>
            <w:top w:val="none" w:sz="0" w:space="0" w:color="auto"/>
            <w:left w:val="none" w:sz="0" w:space="0" w:color="auto"/>
            <w:bottom w:val="none" w:sz="0" w:space="0" w:color="auto"/>
            <w:right w:val="none" w:sz="0" w:space="0" w:color="auto"/>
          </w:divBdr>
          <w:divsChild>
            <w:div w:id="343671913">
              <w:marLeft w:val="0"/>
              <w:marRight w:val="0"/>
              <w:marTop w:val="0"/>
              <w:marBottom w:val="0"/>
              <w:divBdr>
                <w:top w:val="none" w:sz="0" w:space="0" w:color="auto"/>
                <w:left w:val="none" w:sz="0" w:space="0" w:color="auto"/>
                <w:bottom w:val="none" w:sz="0" w:space="0" w:color="auto"/>
                <w:right w:val="none" w:sz="0" w:space="0" w:color="auto"/>
              </w:divBdr>
            </w:div>
          </w:divsChild>
        </w:div>
        <w:div w:id="642655560">
          <w:marLeft w:val="0"/>
          <w:marRight w:val="0"/>
          <w:marTop w:val="0"/>
          <w:marBottom w:val="0"/>
          <w:divBdr>
            <w:top w:val="none" w:sz="0" w:space="0" w:color="auto"/>
            <w:left w:val="none" w:sz="0" w:space="0" w:color="auto"/>
            <w:bottom w:val="none" w:sz="0" w:space="0" w:color="auto"/>
            <w:right w:val="none" w:sz="0" w:space="0" w:color="auto"/>
          </w:divBdr>
        </w:div>
        <w:div w:id="642655751">
          <w:marLeft w:val="0"/>
          <w:marRight w:val="0"/>
          <w:marTop w:val="0"/>
          <w:marBottom w:val="0"/>
          <w:divBdr>
            <w:top w:val="none" w:sz="0" w:space="0" w:color="auto"/>
            <w:left w:val="none" w:sz="0" w:space="0" w:color="auto"/>
            <w:bottom w:val="none" w:sz="0" w:space="0" w:color="auto"/>
            <w:right w:val="none" w:sz="0" w:space="0" w:color="auto"/>
          </w:divBdr>
        </w:div>
        <w:div w:id="642657788">
          <w:marLeft w:val="-150"/>
          <w:marRight w:val="-150"/>
          <w:marTop w:val="0"/>
          <w:marBottom w:val="0"/>
          <w:divBdr>
            <w:top w:val="none" w:sz="0" w:space="0" w:color="auto"/>
            <w:left w:val="none" w:sz="0" w:space="0" w:color="auto"/>
            <w:bottom w:val="none" w:sz="0" w:space="0" w:color="auto"/>
            <w:right w:val="none" w:sz="0" w:space="0" w:color="auto"/>
          </w:divBdr>
        </w:div>
        <w:div w:id="642663260">
          <w:marLeft w:val="0"/>
          <w:marRight w:val="0"/>
          <w:marTop w:val="0"/>
          <w:marBottom w:val="0"/>
          <w:divBdr>
            <w:top w:val="none" w:sz="0" w:space="0" w:color="auto"/>
            <w:left w:val="none" w:sz="0" w:space="0" w:color="auto"/>
            <w:bottom w:val="none" w:sz="0" w:space="0" w:color="auto"/>
            <w:right w:val="none" w:sz="0" w:space="0" w:color="auto"/>
          </w:divBdr>
          <w:divsChild>
            <w:div w:id="465044958">
              <w:marLeft w:val="0"/>
              <w:marRight w:val="0"/>
              <w:marTop w:val="0"/>
              <w:marBottom w:val="0"/>
              <w:divBdr>
                <w:top w:val="single" w:sz="6" w:space="15" w:color="B3D8DD"/>
                <w:left w:val="none" w:sz="0" w:space="0" w:color="auto"/>
                <w:bottom w:val="none" w:sz="0" w:space="0" w:color="auto"/>
                <w:right w:val="none" w:sz="0" w:space="0" w:color="auto"/>
              </w:divBdr>
            </w:div>
          </w:divsChild>
        </w:div>
        <w:div w:id="642734792">
          <w:marLeft w:val="0"/>
          <w:marRight w:val="0"/>
          <w:marTop w:val="0"/>
          <w:marBottom w:val="0"/>
          <w:divBdr>
            <w:top w:val="none" w:sz="0" w:space="0" w:color="auto"/>
            <w:left w:val="none" w:sz="0" w:space="0" w:color="auto"/>
            <w:bottom w:val="none" w:sz="0" w:space="0" w:color="auto"/>
            <w:right w:val="none" w:sz="0" w:space="0" w:color="auto"/>
          </w:divBdr>
          <w:divsChild>
            <w:div w:id="735787063">
              <w:marLeft w:val="0"/>
              <w:marRight w:val="0"/>
              <w:marTop w:val="0"/>
              <w:marBottom w:val="0"/>
              <w:divBdr>
                <w:top w:val="none" w:sz="0" w:space="0" w:color="auto"/>
                <w:left w:val="none" w:sz="0" w:space="0" w:color="auto"/>
                <w:bottom w:val="none" w:sz="0" w:space="0" w:color="auto"/>
                <w:right w:val="none" w:sz="0" w:space="0" w:color="auto"/>
              </w:divBdr>
            </w:div>
          </w:divsChild>
        </w:div>
        <w:div w:id="642736530">
          <w:marLeft w:val="-188"/>
          <w:marRight w:val="-188"/>
          <w:marTop w:val="0"/>
          <w:marBottom w:val="0"/>
          <w:divBdr>
            <w:top w:val="none" w:sz="0" w:space="0" w:color="auto"/>
            <w:left w:val="none" w:sz="0" w:space="0" w:color="auto"/>
            <w:bottom w:val="none" w:sz="0" w:space="0" w:color="auto"/>
            <w:right w:val="none" w:sz="0" w:space="0" w:color="auto"/>
          </w:divBdr>
        </w:div>
        <w:div w:id="642780102">
          <w:marLeft w:val="0"/>
          <w:marRight w:val="0"/>
          <w:marTop w:val="0"/>
          <w:marBottom w:val="0"/>
          <w:divBdr>
            <w:top w:val="none" w:sz="0" w:space="0" w:color="auto"/>
            <w:left w:val="none" w:sz="0" w:space="0" w:color="auto"/>
            <w:bottom w:val="none" w:sz="0" w:space="0" w:color="auto"/>
            <w:right w:val="none" w:sz="0" w:space="0" w:color="auto"/>
          </w:divBdr>
          <w:divsChild>
            <w:div w:id="627317586">
              <w:marLeft w:val="0"/>
              <w:marRight w:val="0"/>
              <w:marTop w:val="0"/>
              <w:marBottom w:val="0"/>
              <w:divBdr>
                <w:top w:val="none" w:sz="0" w:space="0" w:color="auto"/>
                <w:left w:val="none" w:sz="0" w:space="0" w:color="auto"/>
                <w:bottom w:val="none" w:sz="0" w:space="0" w:color="auto"/>
                <w:right w:val="none" w:sz="0" w:space="0" w:color="auto"/>
              </w:divBdr>
            </w:div>
            <w:div w:id="717973309">
              <w:marLeft w:val="0"/>
              <w:marRight w:val="0"/>
              <w:marTop w:val="0"/>
              <w:marBottom w:val="0"/>
              <w:divBdr>
                <w:top w:val="none" w:sz="0" w:space="0" w:color="auto"/>
                <w:left w:val="none" w:sz="0" w:space="0" w:color="auto"/>
                <w:bottom w:val="none" w:sz="0" w:space="0" w:color="auto"/>
                <w:right w:val="none" w:sz="0" w:space="0" w:color="auto"/>
              </w:divBdr>
            </w:div>
          </w:divsChild>
        </w:div>
        <w:div w:id="642808940">
          <w:marLeft w:val="0"/>
          <w:marRight w:val="0"/>
          <w:marTop w:val="0"/>
          <w:marBottom w:val="75"/>
          <w:divBdr>
            <w:top w:val="none" w:sz="0" w:space="0" w:color="auto"/>
            <w:left w:val="none" w:sz="0" w:space="0" w:color="auto"/>
            <w:bottom w:val="none" w:sz="0" w:space="0" w:color="auto"/>
            <w:right w:val="none" w:sz="0" w:space="0" w:color="auto"/>
          </w:divBdr>
        </w:div>
        <w:div w:id="642809502">
          <w:marLeft w:val="0"/>
          <w:marRight w:val="0"/>
          <w:marTop w:val="0"/>
          <w:marBottom w:val="0"/>
          <w:divBdr>
            <w:top w:val="none" w:sz="0" w:space="0" w:color="auto"/>
            <w:left w:val="none" w:sz="0" w:space="0" w:color="auto"/>
            <w:bottom w:val="single" w:sz="6" w:space="5" w:color="E6E3E2"/>
            <w:right w:val="none" w:sz="0" w:space="0" w:color="auto"/>
          </w:divBdr>
        </w:div>
        <w:div w:id="642852988">
          <w:marLeft w:val="0"/>
          <w:marRight w:val="0"/>
          <w:marTop w:val="0"/>
          <w:marBottom w:val="0"/>
          <w:divBdr>
            <w:top w:val="none" w:sz="0" w:space="0" w:color="auto"/>
            <w:left w:val="none" w:sz="0" w:space="0" w:color="auto"/>
            <w:bottom w:val="none" w:sz="0" w:space="0" w:color="auto"/>
            <w:right w:val="none" w:sz="0" w:space="0" w:color="auto"/>
          </w:divBdr>
        </w:div>
        <w:div w:id="642857948">
          <w:marLeft w:val="0"/>
          <w:marRight w:val="0"/>
          <w:marTop w:val="100"/>
          <w:marBottom w:val="100"/>
          <w:divBdr>
            <w:top w:val="none" w:sz="0" w:space="0" w:color="auto"/>
            <w:left w:val="none" w:sz="0" w:space="0" w:color="auto"/>
            <w:bottom w:val="none" w:sz="0" w:space="0" w:color="auto"/>
            <w:right w:val="none" w:sz="0" w:space="0" w:color="auto"/>
          </w:divBdr>
          <w:divsChild>
            <w:div w:id="21827246">
              <w:marLeft w:val="0"/>
              <w:marRight w:val="0"/>
              <w:marTop w:val="0"/>
              <w:marBottom w:val="0"/>
              <w:divBdr>
                <w:top w:val="none" w:sz="0" w:space="0" w:color="auto"/>
                <w:left w:val="none" w:sz="0" w:space="0" w:color="auto"/>
                <w:bottom w:val="none" w:sz="0" w:space="0" w:color="auto"/>
                <w:right w:val="none" w:sz="0" w:space="0" w:color="auto"/>
              </w:divBdr>
            </w:div>
          </w:divsChild>
        </w:div>
        <w:div w:id="642925888">
          <w:marLeft w:val="0"/>
          <w:marRight w:val="0"/>
          <w:marTop w:val="0"/>
          <w:marBottom w:val="0"/>
          <w:divBdr>
            <w:top w:val="none" w:sz="0" w:space="0" w:color="auto"/>
            <w:left w:val="none" w:sz="0" w:space="0" w:color="auto"/>
            <w:bottom w:val="none" w:sz="0" w:space="0" w:color="auto"/>
            <w:right w:val="none" w:sz="0" w:space="0" w:color="auto"/>
          </w:divBdr>
        </w:div>
        <w:div w:id="642928402">
          <w:marLeft w:val="0"/>
          <w:marRight w:val="0"/>
          <w:marTop w:val="0"/>
          <w:marBottom w:val="0"/>
          <w:divBdr>
            <w:top w:val="none" w:sz="0" w:space="0" w:color="auto"/>
            <w:left w:val="none" w:sz="0" w:space="0" w:color="auto"/>
            <w:bottom w:val="none" w:sz="0" w:space="0" w:color="auto"/>
            <w:right w:val="none" w:sz="0" w:space="0" w:color="auto"/>
          </w:divBdr>
          <w:divsChild>
            <w:div w:id="675305195">
              <w:marLeft w:val="-225"/>
              <w:marRight w:val="-225"/>
              <w:marTop w:val="0"/>
              <w:marBottom w:val="0"/>
              <w:divBdr>
                <w:top w:val="none" w:sz="0" w:space="0" w:color="auto"/>
                <w:left w:val="none" w:sz="0" w:space="0" w:color="auto"/>
                <w:bottom w:val="none" w:sz="0" w:space="0" w:color="auto"/>
                <w:right w:val="none" w:sz="0" w:space="0" w:color="auto"/>
              </w:divBdr>
            </w:div>
          </w:divsChild>
        </w:div>
        <w:div w:id="642932721">
          <w:marLeft w:val="0"/>
          <w:marRight w:val="0"/>
          <w:marTop w:val="0"/>
          <w:marBottom w:val="0"/>
          <w:divBdr>
            <w:top w:val="none" w:sz="0" w:space="0" w:color="auto"/>
            <w:left w:val="none" w:sz="0" w:space="0" w:color="auto"/>
            <w:bottom w:val="none" w:sz="0" w:space="0" w:color="auto"/>
            <w:right w:val="none" w:sz="0" w:space="0" w:color="auto"/>
          </w:divBdr>
          <w:divsChild>
            <w:div w:id="302543447">
              <w:marLeft w:val="0"/>
              <w:marRight w:val="225"/>
              <w:marTop w:val="0"/>
              <w:marBottom w:val="0"/>
              <w:divBdr>
                <w:top w:val="none" w:sz="0" w:space="0" w:color="auto"/>
                <w:left w:val="none" w:sz="0" w:space="0" w:color="auto"/>
                <w:bottom w:val="none" w:sz="0" w:space="0" w:color="auto"/>
                <w:right w:val="none" w:sz="0" w:space="0" w:color="auto"/>
              </w:divBdr>
            </w:div>
          </w:divsChild>
        </w:div>
        <w:div w:id="643000833">
          <w:marLeft w:val="0"/>
          <w:marRight w:val="0"/>
          <w:marTop w:val="0"/>
          <w:marBottom w:val="225"/>
          <w:divBdr>
            <w:top w:val="none" w:sz="0" w:space="0" w:color="auto"/>
            <w:left w:val="none" w:sz="0" w:space="0" w:color="auto"/>
            <w:bottom w:val="none" w:sz="0" w:space="0" w:color="auto"/>
            <w:right w:val="none" w:sz="0" w:space="0" w:color="auto"/>
          </w:divBdr>
        </w:div>
        <w:div w:id="643049943">
          <w:marLeft w:val="0"/>
          <w:marRight w:val="0"/>
          <w:marTop w:val="63"/>
          <w:marBottom w:val="0"/>
          <w:divBdr>
            <w:top w:val="none" w:sz="0" w:space="0" w:color="auto"/>
            <w:left w:val="none" w:sz="0" w:space="0" w:color="auto"/>
            <w:bottom w:val="none" w:sz="0" w:space="0" w:color="auto"/>
            <w:right w:val="none" w:sz="0" w:space="0" w:color="auto"/>
          </w:divBdr>
        </w:div>
        <w:div w:id="643120151">
          <w:marLeft w:val="0"/>
          <w:marRight w:val="0"/>
          <w:marTop w:val="0"/>
          <w:marBottom w:val="0"/>
          <w:divBdr>
            <w:top w:val="none" w:sz="0" w:space="0" w:color="auto"/>
            <w:left w:val="none" w:sz="0" w:space="0" w:color="auto"/>
            <w:bottom w:val="none" w:sz="0" w:space="0" w:color="auto"/>
            <w:right w:val="none" w:sz="0" w:space="0" w:color="auto"/>
          </w:divBdr>
          <w:divsChild>
            <w:div w:id="116484563">
              <w:marLeft w:val="0"/>
              <w:marRight w:val="0"/>
              <w:marTop w:val="0"/>
              <w:marBottom w:val="75"/>
              <w:divBdr>
                <w:top w:val="none" w:sz="0" w:space="0" w:color="auto"/>
                <w:left w:val="none" w:sz="0" w:space="0" w:color="auto"/>
                <w:bottom w:val="none" w:sz="0" w:space="0" w:color="auto"/>
                <w:right w:val="none" w:sz="0" w:space="0" w:color="auto"/>
              </w:divBdr>
            </w:div>
          </w:divsChild>
        </w:div>
        <w:div w:id="643123603">
          <w:marLeft w:val="0"/>
          <w:marRight w:val="0"/>
          <w:marTop w:val="0"/>
          <w:marBottom w:val="240"/>
          <w:divBdr>
            <w:top w:val="none" w:sz="0" w:space="0" w:color="auto"/>
            <w:left w:val="none" w:sz="0" w:space="0" w:color="auto"/>
            <w:bottom w:val="none" w:sz="0" w:space="0" w:color="auto"/>
            <w:right w:val="none" w:sz="0" w:space="0" w:color="auto"/>
          </w:divBdr>
        </w:div>
        <w:div w:id="643200572">
          <w:marLeft w:val="626"/>
          <w:marRight w:val="0"/>
          <w:marTop w:val="0"/>
          <w:marBottom w:val="0"/>
          <w:divBdr>
            <w:top w:val="none" w:sz="0" w:space="0" w:color="auto"/>
            <w:left w:val="none" w:sz="0" w:space="0" w:color="auto"/>
            <w:bottom w:val="none" w:sz="0" w:space="0" w:color="auto"/>
            <w:right w:val="none" w:sz="0" w:space="0" w:color="auto"/>
          </w:divBdr>
          <w:divsChild>
            <w:div w:id="398866443">
              <w:marLeft w:val="13"/>
              <w:marRight w:val="188"/>
              <w:marTop w:val="138"/>
              <w:marBottom w:val="88"/>
              <w:divBdr>
                <w:top w:val="none" w:sz="0" w:space="0" w:color="auto"/>
                <w:left w:val="none" w:sz="0" w:space="0" w:color="auto"/>
                <w:bottom w:val="none" w:sz="0" w:space="0" w:color="auto"/>
                <w:right w:val="none" w:sz="0" w:space="0" w:color="auto"/>
              </w:divBdr>
              <w:divsChild>
                <w:div w:id="22831982">
                  <w:marLeft w:val="0"/>
                  <w:marRight w:val="0"/>
                  <w:marTop w:val="0"/>
                  <w:marBottom w:val="0"/>
                  <w:divBdr>
                    <w:top w:val="none" w:sz="0" w:space="0" w:color="auto"/>
                    <w:left w:val="none" w:sz="0" w:space="0" w:color="auto"/>
                    <w:bottom w:val="none" w:sz="0" w:space="0" w:color="auto"/>
                    <w:right w:val="none" w:sz="0" w:space="0" w:color="auto"/>
                  </w:divBdr>
                </w:div>
                <w:div w:id="363560700">
                  <w:marLeft w:val="0"/>
                  <w:marRight w:val="0"/>
                  <w:marTop w:val="0"/>
                  <w:marBottom w:val="0"/>
                  <w:divBdr>
                    <w:top w:val="none" w:sz="0" w:space="0" w:color="auto"/>
                    <w:left w:val="none" w:sz="0" w:space="0" w:color="auto"/>
                    <w:bottom w:val="none" w:sz="0" w:space="0" w:color="auto"/>
                    <w:right w:val="none" w:sz="0" w:space="0" w:color="auto"/>
                  </w:divBdr>
                </w:div>
                <w:div w:id="380060191">
                  <w:marLeft w:val="0"/>
                  <w:marRight w:val="0"/>
                  <w:marTop w:val="0"/>
                  <w:marBottom w:val="0"/>
                  <w:divBdr>
                    <w:top w:val="none" w:sz="0" w:space="0" w:color="auto"/>
                    <w:left w:val="none" w:sz="0" w:space="0" w:color="auto"/>
                    <w:bottom w:val="none" w:sz="0" w:space="0" w:color="auto"/>
                    <w:right w:val="none" w:sz="0" w:space="0" w:color="auto"/>
                  </w:divBdr>
                </w:div>
                <w:div w:id="458494055">
                  <w:marLeft w:val="0"/>
                  <w:marRight w:val="0"/>
                  <w:marTop w:val="0"/>
                  <w:marBottom w:val="0"/>
                  <w:divBdr>
                    <w:top w:val="none" w:sz="0" w:space="0" w:color="auto"/>
                    <w:left w:val="none" w:sz="0" w:space="0" w:color="auto"/>
                    <w:bottom w:val="none" w:sz="0" w:space="0" w:color="auto"/>
                    <w:right w:val="none" w:sz="0" w:space="0" w:color="auto"/>
                  </w:divBdr>
                </w:div>
                <w:div w:id="7101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237489">
          <w:blockQuote w:val="1"/>
          <w:marLeft w:val="0"/>
          <w:marRight w:val="0"/>
          <w:marTop w:val="125"/>
          <w:marBottom w:val="501"/>
          <w:divBdr>
            <w:top w:val="none" w:sz="0" w:space="0" w:color="auto"/>
            <w:left w:val="single" w:sz="12" w:space="13" w:color="ACCE55"/>
            <w:bottom w:val="none" w:sz="0" w:space="0" w:color="auto"/>
            <w:right w:val="none" w:sz="0" w:space="0" w:color="auto"/>
          </w:divBdr>
        </w:div>
        <w:div w:id="643240103">
          <w:marLeft w:val="0"/>
          <w:marRight w:val="225"/>
          <w:marTop w:val="0"/>
          <w:marBottom w:val="0"/>
          <w:divBdr>
            <w:top w:val="none" w:sz="0" w:space="0" w:color="auto"/>
            <w:left w:val="none" w:sz="0" w:space="0" w:color="auto"/>
            <w:bottom w:val="none" w:sz="0" w:space="0" w:color="auto"/>
            <w:right w:val="none" w:sz="0" w:space="0" w:color="auto"/>
          </w:divBdr>
        </w:div>
        <w:div w:id="643243814">
          <w:marLeft w:val="0"/>
          <w:marRight w:val="0"/>
          <w:marTop w:val="0"/>
          <w:marBottom w:val="0"/>
          <w:divBdr>
            <w:top w:val="none" w:sz="0" w:space="0" w:color="auto"/>
            <w:left w:val="none" w:sz="0" w:space="0" w:color="auto"/>
            <w:bottom w:val="none" w:sz="0" w:space="0" w:color="auto"/>
            <w:right w:val="none" w:sz="0" w:space="0" w:color="auto"/>
          </w:divBdr>
        </w:div>
        <w:div w:id="643314390">
          <w:marLeft w:val="-225"/>
          <w:marRight w:val="-225"/>
          <w:marTop w:val="0"/>
          <w:marBottom w:val="0"/>
          <w:divBdr>
            <w:top w:val="none" w:sz="0" w:space="0" w:color="auto"/>
            <w:left w:val="none" w:sz="0" w:space="0" w:color="auto"/>
            <w:bottom w:val="none" w:sz="0" w:space="0" w:color="auto"/>
            <w:right w:val="none" w:sz="0" w:space="0" w:color="auto"/>
          </w:divBdr>
        </w:div>
        <w:div w:id="643463051">
          <w:marLeft w:val="-125"/>
          <w:marRight w:val="-125"/>
          <w:marTop w:val="0"/>
          <w:marBottom w:val="0"/>
          <w:divBdr>
            <w:top w:val="none" w:sz="0" w:space="0" w:color="auto"/>
            <w:left w:val="none" w:sz="0" w:space="0" w:color="auto"/>
            <w:bottom w:val="none" w:sz="0" w:space="0" w:color="auto"/>
            <w:right w:val="none" w:sz="0" w:space="0" w:color="auto"/>
          </w:divBdr>
        </w:div>
        <w:div w:id="643464504">
          <w:marLeft w:val="0"/>
          <w:marRight w:val="0"/>
          <w:marTop w:val="0"/>
          <w:marBottom w:val="0"/>
          <w:divBdr>
            <w:top w:val="single" w:sz="6" w:space="0" w:color="999999"/>
            <w:left w:val="single" w:sz="6" w:space="0" w:color="999999"/>
            <w:bottom w:val="single" w:sz="6" w:space="0" w:color="999999"/>
            <w:right w:val="single" w:sz="6" w:space="0" w:color="999999"/>
          </w:divBdr>
        </w:div>
        <w:div w:id="643588414">
          <w:marLeft w:val="1463"/>
          <w:marRight w:val="0"/>
          <w:marTop w:val="0"/>
          <w:marBottom w:val="0"/>
          <w:divBdr>
            <w:top w:val="none" w:sz="0" w:space="0" w:color="auto"/>
            <w:left w:val="none" w:sz="0" w:space="0" w:color="auto"/>
            <w:bottom w:val="none" w:sz="0" w:space="0" w:color="auto"/>
            <w:right w:val="none" w:sz="0" w:space="0" w:color="auto"/>
          </w:divBdr>
        </w:div>
        <w:div w:id="643704266">
          <w:marLeft w:val="0"/>
          <w:marRight w:val="0"/>
          <w:marTop w:val="0"/>
          <w:marBottom w:val="0"/>
          <w:divBdr>
            <w:top w:val="single" w:sz="2" w:space="0" w:color="E0E0E0"/>
            <w:left w:val="single" w:sz="2" w:space="0" w:color="E0E0E0"/>
            <w:bottom w:val="single" w:sz="2" w:space="0" w:color="E0E0E0"/>
            <w:right w:val="single" w:sz="2" w:space="0" w:color="E0E0E0"/>
          </w:divBdr>
        </w:div>
        <w:div w:id="643780295">
          <w:marLeft w:val="0"/>
          <w:marRight w:val="0"/>
          <w:marTop w:val="0"/>
          <w:marBottom w:val="0"/>
          <w:divBdr>
            <w:top w:val="none" w:sz="0" w:space="0" w:color="auto"/>
            <w:left w:val="none" w:sz="0" w:space="0" w:color="auto"/>
            <w:bottom w:val="none" w:sz="0" w:space="0" w:color="auto"/>
            <w:right w:val="none" w:sz="0" w:space="0" w:color="auto"/>
          </w:divBdr>
        </w:div>
        <w:div w:id="643781642">
          <w:marLeft w:val="-188"/>
          <w:marRight w:val="-188"/>
          <w:marTop w:val="0"/>
          <w:marBottom w:val="0"/>
          <w:divBdr>
            <w:top w:val="none" w:sz="0" w:space="0" w:color="auto"/>
            <w:left w:val="none" w:sz="0" w:space="0" w:color="auto"/>
            <w:bottom w:val="none" w:sz="0" w:space="0" w:color="auto"/>
            <w:right w:val="none" w:sz="0" w:space="0" w:color="auto"/>
          </w:divBdr>
          <w:divsChild>
            <w:div w:id="734161728">
              <w:marLeft w:val="0"/>
              <w:marRight w:val="0"/>
              <w:marTop w:val="0"/>
              <w:marBottom w:val="0"/>
              <w:divBdr>
                <w:top w:val="none" w:sz="0" w:space="0" w:color="auto"/>
                <w:left w:val="none" w:sz="0" w:space="0" w:color="auto"/>
                <w:bottom w:val="none" w:sz="0" w:space="0" w:color="auto"/>
                <w:right w:val="none" w:sz="0" w:space="0" w:color="auto"/>
              </w:divBdr>
            </w:div>
          </w:divsChild>
        </w:div>
        <w:div w:id="643855958">
          <w:marLeft w:val="0"/>
          <w:marRight w:val="0"/>
          <w:marTop w:val="0"/>
          <w:marBottom w:val="0"/>
          <w:divBdr>
            <w:top w:val="single" w:sz="2" w:space="0" w:color="E0E0E0"/>
            <w:left w:val="single" w:sz="2" w:space="0" w:color="E0E0E0"/>
            <w:bottom w:val="single" w:sz="2" w:space="0" w:color="E0E0E0"/>
            <w:right w:val="single" w:sz="2" w:space="0" w:color="E0E0E0"/>
          </w:divBdr>
        </w:div>
        <w:div w:id="643896344">
          <w:marLeft w:val="0"/>
          <w:marRight w:val="0"/>
          <w:marTop w:val="0"/>
          <w:marBottom w:val="0"/>
          <w:divBdr>
            <w:top w:val="none" w:sz="0" w:space="0" w:color="auto"/>
            <w:left w:val="none" w:sz="0" w:space="0" w:color="auto"/>
            <w:bottom w:val="none" w:sz="0" w:space="0" w:color="auto"/>
            <w:right w:val="none" w:sz="0" w:space="0" w:color="auto"/>
          </w:divBdr>
        </w:div>
        <w:div w:id="643897832">
          <w:marLeft w:val="0"/>
          <w:marRight w:val="0"/>
          <w:marTop w:val="0"/>
          <w:marBottom w:val="150"/>
          <w:divBdr>
            <w:top w:val="none" w:sz="0" w:space="0" w:color="auto"/>
            <w:left w:val="none" w:sz="0" w:space="0" w:color="auto"/>
            <w:bottom w:val="none" w:sz="0" w:space="0" w:color="auto"/>
            <w:right w:val="none" w:sz="0" w:space="0" w:color="auto"/>
          </w:divBdr>
        </w:div>
        <w:div w:id="643966240">
          <w:marLeft w:val="0"/>
          <w:marRight w:val="0"/>
          <w:marTop w:val="100"/>
          <w:marBottom w:val="100"/>
          <w:divBdr>
            <w:top w:val="none" w:sz="0" w:space="0" w:color="auto"/>
            <w:left w:val="none" w:sz="0" w:space="0" w:color="auto"/>
            <w:bottom w:val="none" w:sz="0" w:space="0" w:color="auto"/>
            <w:right w:val="none" w:sz="0" w:space="0" w:color="auto"/>
          </w:divBdr>
          <w:divsChild>
            <w:div w:id="569191711">
              <w:marLeft w:val="0"/>
              <w:marRight w:val="0"/>
              <w:marTop w:val="0"/>
              <w:marBottom w:val="0"/>
              <w:divBdr>
                <w:top w:val="none" w:sz="0" w:space="0" w:color="auto"/>
                <w:left w:val="none" w:sz="0" w:space="0" w:color="auto"/>
                <w:bottom w:val="none" w:sz="0" w:space="0" w:color="auto"/>
                <w:right w:val="none" w:sz="0" w:space="0" w:color="auto"/>
              </w:divBdr>
            </w:div>
          </w:divsChild>
        </w:div>
        <w:div w:id="643971055">
          <w:marLeft w:val="0"/>
          <w:marRight w:val="0"/>
          <w:marTop w:val="0"/>
          <w:marBottom w:val="0"/>
          <w:divBdr>
            <w:top w:val="single" w:sz="2" w:space="0" w:color="E0E0E0"/>
            <w:left w:val="single" w:sz="2" w:space="0" w:color="E0E0E0"/>
            <w:bottom w:val="single" w:sz="2" w:space="0" w:color="E0E0E0"/>
            <w:right w:val="single" w:sz="2" w:space="0" w:color="E0E0E0"/>
          </w:divBdr>
        </w:div>
        <w:div w:id="643974324">
          <w:marLeft w:val="0"/>
          <w:marRight w:val="0"/>
          <w:marTop w:val="45"/>
          <w:marBottom w:val="0"/>
          <w:divBdr>
            <w:top w:val="none" w:sz="0" w:space="0" w:color="auto"/>
            <w:left w:val="none" w:sz="0" w:space="0" w:color="auto"/>
            <w:bottom w:val="none" w:sz="0" w:space="0" w:color="auto"/>
            <w:right w:val="none" w:sz="0" w:space="0" w:color="auto"/>
          </w:divBdr>
        </w:div>
        <w:div w:id="644090034">
          <w:marLeft w:val="0"/>
          <w:marRight w:val="0"/>
          <w:marTop w:val="0"/>
          <w:marBottom w:val="250"/>
          <w:divBdr>
            <w:top w:val="none" w:sz="0" w:space="0" w:color="auto"/>
            <w:left w:val="none" w:sz="0" w:space="0" w:color="auto"/>
            <w:bottom w:val="none" w:sz="0" w:space="0" w:color="auto"/>
            <w:right w:val="none" w:sz="0" w:space="0" w:color="auto"/>
          </w:divBdr>
          <w:divsChild>
            <w:div w:id="143818211">
              <w:marLeft w:val="0"/>
              <w:marRight w:val="0"/>
              <w:marTop w:val="0"/>
              <w:marBottom w:val="0"/>
              <w:divBdr>
                <w:top w:val="none" w:sz="0" w:space="0" w:color="auto"/>
                <w:left w:val="none" w:sz="0" w:space="0" w:color="auto"/>
                <w:bottom w:val="none" w:sz="0" w:space="0" w:color="auto"/>
                <w:right w:val="none" w:sz="0" w:space="0" w:color="auto"/>
              </w:divBdr>
            </w:div>
          </w:divsChild>
        </w:div>
        <w:div w:id="644117171">
          <w:marLeft w:val="750"/>
          <w:marRight w:val="1500"/>
          <w:marTop w:val="0"/>
          <w:marBottom w:val="0"/>
          <w:divBdr>
            <w:top w:val="none" w:sz="0" w:space="0" w:color="auto"/>
            <w:left w:val="none" w:sz="0" w:space="0" w:color="auto"/>
            <w:bottom w:val="none" w:sz="0" w:space="0" w:color="auto"/>
            <w:right w:val="none" w:sz="0" w:space="0" w:color="auto"/>
          </w:divBdr>
        </w:div>
        <w:div w:id="644235543">
          <w:marLeft w:val="0"/>
          <w:marRight w:val="0"/>
          <w:marTop w:val="0"/>
          <w:marBottom w:val="240"/>
          <w:divBdr>
            <w:top w:val="none" w:sz="0" w:space="0" w:color="auto"/>
            <w:left w:val="none" w:sz="0" w:space="0" w:color="auto"/>
            <w:bottom w:val="none" w:sz="0" w:space="0" w:color="auto"/>
            <w:right w:val="none" w:sz="0" w:space="0" w:color="auto"/>
          </w:divBdr>
        </w:div>
        <w:div w:id="644241856">
          <w:marLeft w:val="0"/>
          <w:marRight w:val="0"/>
          <w:marTop w:val="0"/>
          <w:marBottom w:val="0"/>
          <w:divBdr>
            <w:top w:val="none" w:sz="0" w:space="0" w:color="auto"/>
            <w:left w:val="none" w:sz="0" w:space="0" w:color="auto"/>
            <w:bottom w:val="none" w:sz="0" w:space="0" w:color="auto"/>
            <w:right w:val="none" w:sz="0" w:space="0" w:color="auto"/>
          </w:divBdr>
        </w:div>
        <w:div w:id="644244179">
          <w:marLeft w:val="0"/>
          <w:marRight w:val="0"/>
          <w:marTop w:val="0"/>
          <w:marBottom w:val="0"/>
          <w:divBdr>
            <w:top w:val="none" w:sz="0" w:space="0" w:color="auto"/>
            <w:left w:val="none" w:sz="0" w:space="0" w:color="auto"/>
            <w:bottom w:val="none" w:sz="0" w:space="0" w:color="auto"/>
            <w:right w:val="none" w:sz="0" w:space="0" w:color="auto"/>
          </w:divBdr>
          <w:divsChild>
            <w:div w:id="587151091">
              <w:marLeft w:val="0"/>
              <w:marRight w:val="0"/>
              <w:marTop w:val="150"/>
              <w:marBottom w:val="150"/>
              <w:divBdr>
                <w:top w:val="none" w:sz="0" w:space="0" w:color="auto"/>
                <w:left w:val="none" w:sz="0" w:space="0" w:color="auto"/>
                <w:bottom w:val="none" w:sz="0" w:space="0" w:color="auto"/>
                <w:right w:val="none" w:sz="0" w:space="0" w:color="auto"/>
              </w:divBdr>
            </w:div>
          </w:divsChild>
        </w:div>
        <w:div w:id="644311861">
          <w:marLeft w:val="0"/>
          <w:marRight w:val="0"/>
          <w:marTop w:val="0"/>
          <w:marBottom w:val="0"/>
          <w:divBdr>
            <w:top w:val="none" w:sz="0" w:space="0" w:color="auto"/>
            <w:left w:val="none" w:sz="0" w:space="0" w:color="auto"/>
            <w:bottom w:val="none" w:sz="0" w:space="0" w:color="auto"/>
            <w:right w:val="none" w:sz="0" w:space="0" w:color="auto"/>
          </w:divBdr>
          <w:divsChild>
            <w:div w:id="750152876">
              <w:marLeft w:val="0"/>
              <w:marRight w:val="0"/>
              <w:marTop w:val="0"/>
              <w:marBottom w:val="225"/>
              <w:divBdr>
                <w:top w:val="none" w:sz="0" w:space="0" w:color="auto"/>
                <w:left w:val="none" w:sz="0" w:space="0" w:color="auto"/>
                <w:bottom w:val="none" w:sz="0" w:space="0" w:color="auto"/>
                <w:right w:val="none" w:sz="0" w:space="0" w:color="auto"/>
              </w:divBdr>
            </w:div>
          </w:divsChild>
        </w:div>
        <w:div w:id="644312057">
          <w:marLeft w:val="0"/>
          <w:marRight w:val="0"/>
          <w:marTop w:val="0"/>
          <w:marBottom w:val="0"/>
          <w:divBdr>
            <w:top w:val="none" w:sz="0" w:space="0" w:color="auto"/>
            <w:left w:val="none" w:sz="0" w:space="0" w:color="auto"/>
            <w:bottom w:val="none" w:sz="0" w:space="0" w:color="auto"/>
            <w:right w:val="none" w:sz="0" w:space="0" w:color="auto"/>
          </w:divBdr>
        </w:div>
        <w:div w:id="644313272">
          <w:marLeft w:val="-225"/>
          <w:marRight w:val="-225"/>
          <w:marTop w:val="0"/>
          <w:marBottom w:val="0"/>
          <w:divBdr>
            <w:top w:val="none" w:sz="0" w:space="0" w:color="auto"/>
            <w:left w:val="none" w:sz="0" w:space="0" w:color="auto"/>
            <w:bottom w:val="none" w:sz="0" w:space="0" w:color="auto"/>
            <w:right w:val="none" w:sz="0" w:space="0" w:color="auto"/>
          </w:divBdr>
          <w:divsChild>
            <w:div w:id="254167680">
              <w:marLeft w:val="0"/>
              <w:marRight w:val="0"/>
              <w:marTop w:val="0"/>
              <w:marBottom w:val="0"/>
              <w:divBdr>
                <w:top w:val="none" w:sz="0" w:space="0" w:color="auto"/>
                <w:left w:val="none" w:sz="0" w:space="0" w:color="auto"/>
                <w:bottom w:val="none" w:sz="0" w:space="0" w:color="auto"/>
                <w:right w:val="none" w:sz="0" w:space="0" w:color="auto"/>
              </w:divBdr>
            </w:div>
          </w:divsChild>
        </w:div>
        <w:div w:id="644355755">
          <w:marLeft w:val="0"/>
          <w:marRight w:val="0"/>
          <w:marTop w:val="0"/>
          <w:marBottom w:val="0"/>
          <w:divBdr>
            <w:top w:val="single" w:sz="2" w:space="0" w:color="E0E0E0"/>
            <w:left w:val="single" w:sz="2" w:space="0" w:color="E0E0E0"/>
            <w:bottom w:val="single" w:sz="2" w:space="0" w:color="E0E0E0"/>
            <w:right w:val="single" w:sz="2" w:space="0" w:color="E0E0E0"/>
          </w:divBdr>
          <w:divsChild>
            <w:div w:id="26249132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44435045">
          <w:marLeft w:val="0"/>
          <w:marRight w:val="0"/>
          <w:marTop w:val="0"/>
          <w:marBottom w:val="0"/>
          <w:divBdr>
            <w:top w:val="none" w:sz="0" w:space="0" w:color="auto"/>
            <w:left w:val="none" w:sz="0" w:space="0" w:color="auto"/>
            <w:bottom w:val="none" w:sz="0" w:space="0" w:color="auto"/>
            <w:right w:val="none" w:sz="0" w:space="0" w:color="auto"/>
          </w:divBdr>
        </w:div>
        <w:div w:id="644437080">
          <w:marLeft w:val="0"/>
          <w:marRight w:val="0"/>
          <w:marTop w:val="0"/>
          <w:marBottom w:val="0"/>
          <w:divBdr>
            <w:top w:val="none" w:sz="0" w:space="0" w:color="auto"/>
            <w:left w:val="none" w:sz="0" w:space="0" w:color="auto"/>
            <w:bottom w:val="none" w:sz="0" w:space="0" w:color="auto"/>
            <w:right w:val="none" w:sz="0" w:space="0" w:color="auto"/>
          </w:divBdr>
        </w:div>
        <w:div w:id="644503704">
          <w:marLeft w:val="0"/>
          <w:marRight w:val="0"/>
          <w:marTop w:val="0"/>
          <w:marBottom w:val="300"/>
          <w:divBdr>
            <w:top w:val="none" w:sz="0" w:space="0" w:color="auto"/>
            <w:left w:val="none" w:sz="0" w:space="0" w:color="auto"/>
            <w:bottom w:val="none" w:sz="0" w:space="0" w:color="auto"/>
            <w:right w:val="none" w:sz="0" w:space="0" w:color="auto"/>
          </w:divBdr>
        </w:div>
        <w:div w:id="644547497">
          <w:marLeft w:val="0"/>
          <w:marRight w:val="0"/>
          <w:marTop w:val="0"/>
          <w:marBottom w:val="0"/>
          <w:divBdr>
            <w:top w:val="none" w:sz="0" w:space="0" w:color="auto"/>
            <w:left w:val="none" w:sz="0" w:space="0" w:color="auto"/>
            <w:bottom w:val="none" w:sz="0" w:space="0" w:color="auto"/>
            <w:right w:val="none" w:sz="0" w:space="0" w:color="auto"/>
          </w:divBdr>
        </w:div>
        <w:div w:id="644549318">
          <w:marLeft w:val="0"/>
          <w:marRight w:val="0"/>
          <w:marTop w:val="0"/>
          <w:marBottom w:val="0"/>
          <w:divBdr>
            <w:top w:val="single" w:sz="2" w:space="0" w:color="E0E0E0"/>
            <w:left w:val="single" w:sz="2" w:space="0" w:color="E0E0E0"/>
            <w:bottom w:val="single" w:sz="2" w:space="0" w:color="E0E0E0"/>
            <w:right w:val="single" w:sz="2" w:space="0" w:color="E0E0E0"/>
          </w:divBdr>
        </w:div>
        <w:div w:id="644552960">
          <w:marLeft w:val="0"/>
          <w:marRight w:val="0"/>
          <w:marTop w:val="0"/>
          <w:marBottom w:val="0"/>
          <w:divBdr>
            <w:top w:val="none" w:sz="0" w:space="0" w:color="auto"/>
            <w:left w:val="none" w:sz="0" w:space="0" w:color="auto"/>
            <w:bottom w:val="none" w:sz="0" w:space="0" w:color="auto"/>
            <w:right w:val="none" w:sz="0" w:space="0" w:color="auto"/>
          </w:divBdr>
        </w:div>
        <w:div w:id="644554586">
          <w:blockQuote w:val="1"/>
          <w:marLeft w:val="0"/>
          <w:marRight w:val="0"/>
          <w:marTop w:val="250"/>
          <w:marBottom w:val="263"/>
          <w:divBdr>
            <w:top w:val="none" w:sz="0" w:space="0" w:color="auto"/>
            <w:left w:val="single" w:sz="24" w:space="13" w:color="C4E0A6"/>
            <w:bottom w:val="none" w:sz="0" w:space="0" w:color="auto"/>
            <w:right w:val="none" w:sz="0" w:space="0" w:color="auto"/>
          </w:divBdr>
        </w:div>
        <w:div w:id="644626442">
          <w:marLeft w:val="-188"/>
          <w:marRight w:val="-188"/>
          <w:marTop w:val="0"/>
          <w:marBottom w:val="0"/>
          <w:divBdr>
            <w:top w:val="none" w:sz="0" w:space="0" w:color="auto"/>
            <w:left w:val="none" w:sz="0" w:space="0" w:color="auto"/>
            <w:bottom w:val="none" w:sz="0" w:space="0" w:color="auto"/>
            <w:right w:val="none" w:sz="0" w:space="0" w:color="auto"/>
          </w:divBdr>
        </w:div>
        <w:div w:id="644628069">
          <w:marLeft w:val="0"/>
          <w:marRight w:val="0"/>
          <w:marTop w:val="0"/>
          <w:marBottom w:val="0"/>
          <w:divBdr>
            <w:top w:val="none" w:sz="0" w:space="0" w:color="auto"/>
            <w:left w:val="none" w:sz="0" w:space="0" w:color="auto"/>
            <w:bottom w:val="none" w:sz="0" w:space="0" w:color="auto"/>
            <w:right w:val="none" w:sz="0" w:space="0" w:color="auto"/>
          </w:divBdr>
        </w:div>
        <w:div w:id="644629974">
          <w:marLeft w:val="0"/>
          <w:marRight w:val="0"/>
          <w:marTop w:val="0"/>
          <w:marBottom w:val="63"/>
          <w:divBdr>
            <w:top w:val="none" w:sz="0" w:space="0" w:color="auto"/>
            <w:left w:val="none" w:sz="0" w:space="0" w:color="auto"/>
            <w:bottom w:val="none" w:sz="0" w:space="0" w:color="auto"/>
            <w:right w:val="none" w:sz="0" w:space="0" w:color="auto"/>
          </w:divBdr>
        </w:div>
        <w:div w:id="644817018">
          <w:marLeft w:val="0"/>
          <w:marRight w:val="0"/>
          <w:marTop w:val="0"/>
          <w:marBottom w:val="450"/>
          <w:divBdr>
            <w:top w:val="none" w:sz="0" w:space="0" w:color="auto"/>
            <w:left w:val="none" w:sz="0" w:space="0" w:color="auto"/>
            <w:bottom w:val="none" w:sz="0" w:space="0" w:color="auto"/>
            <w:right w:val="none" w:sz="0" w:space="0" w:color="auto"/>
          </w:divBdr>
        </w:div>
        <w:div w:id="644941314">
          <w:marLeft w:val="0"/>
          <w:marRight w:val="3900"/>
          <w:marTop w:val="0"/>
          <w:marBottom w:val="0"/>
          <w:divBdr>
            <w:top w:val="none" w:sz="0" w:space="0" w:color="auto"/>
            <w:left w:val="none" w:sz="0" w:space="0" w:color="auto"/>
            <w:bottom w:val="none" w:sz="0" w:space="0" w:color="auto"/>
            <w:right w:val="none" w:sz="0" w:space="0" w:color="auto"/>
          </w:divBdr>
          <w:divsChild>
            <w:div w:id="159271962">
              <w:marLeft w:val="0"/>
              <w:marRight w:val="0"/>
              <w:marTop w:val="0"/>
              <w:marBottom w:val="0"/>
              <w:divBdr>
                <w:top w:val="none" w:sz="0" w:space="0" w:color="auto"/>
                <w:left w:val="none" w:sz="0" w:space="0" w:color="auto"/>
                <w:bottom w:val="none" w:sz="0" w:space="0" w:color="auto"/>
                <w:right w:val="none" w:sz="0" w:space="0" w:color="auto"/>
              </w:divBdr>
            </w:div>
          </w:divsChild>
        </w:div>
        <w:div w:id="644942327">
          <w:marLeft w:val="-225"/>
          <w:marRight w:val="-225"/>
          <w:marTop w:val="0"/>
          <w:marBottom w:val="0"/>
          <w:divBdr>
            <w:top w:val="none" w:sz="0" w:space="0" w:color="auto"/>
            <w:left w:val="none" w:sz="0" w:space="0" w:color="auto"/>
            <w:bottom w:val="none" w:sz="0" w:space="0" w:color="auto"/>
            <w:right w:val="none" w:sz="0" w:space="0" w:color="auto"/>
          </w:divBdr>
        </w:div>
        <w:div w:id="645015430">
          <w:marLeft w:val="0"/>
          <w:marRight w:val="0"/>
          <w:marTop w:val="0"/>
          <w:marBottom w:val="0"/>
          <w:divBdr>
            <w:top w:val="none" w:sz="0" w:space="0" w:color="auto"/>
            <w:left w:val="none" w:sz="0" w:space="0" w:color="auto"/>
            <w:bottom w:val="none" w:sz="0" w:space="0" w:color="auto"/>
            <w:right w:val="none" w:sz="0" w:space="0" w:color="auto"/>
          </w:divBdr>
          <w:divsChild>
            <w:div w:id="436949550">
              <w:marLeft w:val="-250"/>
              <w:marRight w:val="-250"/>
              <w:marTop w:val="0"/>
              <w:marBottom w:val="376"/>
              <w:divBdr>
                <w:top w:val="none" w:sz="0" w:space="0" w:color="auto"/>
                <w:left w:val="none" w:sz="0" w:space="0" w:color="auto"/>
                <w:bottom w:val="none" w:sz="0" w:space="0" w:color="auto"/>
                <w:right w:val="none" w:sz="0" w:space="0" w:color="auto"/>
              </w:divBdr>
            </w:div>
            <w:div w:id="487405460">
              <w:marLeft w:val="0"/>
              <w:marRight w:val="0"/>
              <w:marTop w:val="0"/>
              <w:marBottom w:val="240"/>
              <w:divBdr>
                <w:top w:val="none" w:sz="0" w:space="0" w:color="auto"/>
                <w:left w:val="none" w:sz="0" w:space="0" w:color="auto"/>
                <w:bottom w:val="none" w:sz="0" w:space="0" w:color="auto"/>
                <w:right w:val="none" w:sz="0" w:space="0" w:color="auto"/>
              </w:divBdr>
            </w:div>
            <w:div w:id="750002173">
              <w:marLeft w:val="0"/>
              <w:marRight w:val="0"/>
              <w:marTop w:val="0"/>
              <w:marBottom w:val="240"/>
              <w:divBdr>
                <w:top w:val="none" w:sz="0" w:space="0" w:color="auto"/>
                <w:left w:val="none" w:sz="0" w:space="0" w:color="auto"/>
                <w:bottom w:val="none" w:sz="0" w:space="0" w:color="auto"/>
                <w:right w:val="none" w:sz="0" w:space="0" w:color="auto"/>
              </w:divBdr>
            </w:div>
          </w:divsChild>
        </w:div>
        <w:div w:id="645015857">
          <w:marLeft w:val="0"/>
          <w:marRight w:val="0"/>
          <w:marTop w:val="0"/>
          <w:marBottom w:val="0"/>
          <w:divBdr>
            <w:top w:val="none" w:sz="0" w:space="0" w:color="auto"/>
            <w:left w:val="none" w:sz="0" w:space="0" w:color="auto"/>
            <w:bottom w:val="none" w:sz="0" w:space="0" w:color="auto"/>
            <w:right w:val="none" w:sz="0" w:space="0" w:color="auto"/>
          </w:divBdr>
          <w:divsChild>
            <w:div w:id="43679403">
              <w:marLeft w:val="0"/>
              <w:marRight w:val="0"/>
              <w:marTop w:val="0"/>
              <w:marBottom w:val="0"/>
              <w:divBdr>
                <w:top w:val="none" w:sz="0" w:space="0" w:color="auto"/>
                <w:left w:val="none" w:sz="0" w:space="0" w:color="auto"/>
                <w:bottom w:val="none" w:sz="0" w:space="0" w:color="auto"/>
                <w:right w:val="none" w:sz="0" w:space="0" w:color="auto"/>
              </w:divBdr>
              <w:divsChild>
                <w:div w:id="72537426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45084310">
          <w:marLeft w:val="0"/>
          <w:marRight w:val="0"/>
          <w:marTop w:val="0"/>
          <w:marBottom w:val="0"/>
          <w:divBdr>
            <w:top w:val="none" w:sz="0" w:space="0" w:color="auto"/>
            <w:left w:val="none" w:sz="0" w:space="0" w:color="auto"/>
            <w:bottom w:val="none" w:sz="0" w:space="0" w:color="auto"/>
            <w:right w:val="none" w:sz="0" w:space="0" w:color="auto"/>
          </w:divBdr>
          <w:divsChild>
            <w:div w:id="118840543">
              <w:marLeft w:val="0"/>
              <w:marRight w:val="63"/>
              <w:marTop w:val="63"/>
              <w:marBottom w:val="0"/>
              <w:divBdr>
                <w:top w:val="none" w:sz="0" w:space="0" w:color="auto"/>
                <w:left w:val="none" w:sz="0" w:space="0" w:color="auto"/>
                <w:bottom w:val="none" w:sz="0" w:space="0" w:color="auto"/>
                <w:right w:val="none" w:sz="0" w:space="0" w:color="auto"/>
              </w:divBdr>
            </w:div>
          </w:divsChild>
        </w:div>
        <w:div w:id="645204087">
          <w:marLeft w:val="0"/>
          <w:marRight w:val="0"/>
          <w:marTop w:val="0"/>
          <w:marBottom w:val="0"/>
          <w:divBdr>
            <w:top w:val="none" w:sz="0" w:space="0" w:color="auto"/>
            <w:left w:val="none" w:sz="0" w:space="0" w:color="auto"/>
            <w:bottom w:val="none" w:sz="0" w:space="0" w:color="auto"/>
            <w:right w:val="none" w:sz="0" w:space="0" w:color="auto"/>
          </w:divBdr>
        </w:div>
        <w:div w:id="645207731">
          <w:marLeft w:val="0"/>
          <w:marRight w:val="0"/>
          <w:marTop w:val="0"/>
          <w:marBottom w:val="300"/>
          <w:divBdr>
            <w:top w:val="none" w:sz="0" w:space="0" w:color="auto"/>
            <w:left w:val="none" w:sz="0" w:space="0" w:color="auto"/>
            <w:bottom w:val="none" w:sz="0" w:space="0" w:color="auto"/>
            <w:right w:val="none" w:sz="0" w:space="0" w:color="auto"/>
          </w:divBdr>
        </w:div>
        <w:div w:id="645278034">
          <w:marLeft w:val="0"/>
          <w:marRight w:val="0"/>
          <w:marTop w:val="0"/>
          <w:marBottom w:val="0"/>
          <w:divBdr>
            <w:top w:val="none" w:sz="0" w:space="0" w:color="auto"/>
            <w:left w:val="none" w:sz="0" w:space="0" w:color="auto"/>
            <w:bottom w:val="none" w:sz="0" w:space="0" w:color="auto"/>
            <w:right w:val="none" w:sz="0" w:space="0" w:color="auto"/>
          </w:divBdr>
        </w:div>
        <w:div w:id="645353669">
          <w:marLeft w:val="0"/>
          <w:marRight w:val="0"/>
          <w:marTop w:val="0"/>
          <w:marBottom w:val="0"/>
          <w:divBdr>
            <w:top w:val="single" w:sz="6" w:space="15" w:color="D2D2D2"/>
            <w:left w:val="none" w:sz="0" w:space="0" w:color="auto"/>
            <w:bottom w:val="none" w:sz="0" w:space="0" w:color="auto"/>
            <w:right w:val="none" w:sz="0" w:space="0" w:color="auto"/>
          </w:divBdr>
        </w:div>
        <w:div w:id="645356486">
          <w:marLeft w:val="0"/>
          <w:marRight w:val="0"/>
          <w:marTop w:val="0"/>
          <w:marBottom w:val="0"/>
          <w:divBdr>
            <w:top w:val="none" w:sz="0" w:space="0" w:color="auto"/>
            <w:left w:val="none" w:sz="0" w:space="0" w:color="auto"/>
            <w:bottom w:val="none" w:sz="0" w:space="0" w:color="auto"/>
            <w:right w:val="none" w:sz="0" w:space="0" w:color="auto"/>
          </w:divBdr>
        </w:div>
        <w:div w:id="645358297">
          <w:marLeft w:val="0"/>
          <w:marRight w:val="0"/>
          <w:marTop w:val="0"/>
          <w:marBottom w:val="150"/>
          <w:divBdr>
            <w:top w:val="none" w:sz="0" w:space="0" w:color="auto"/>
            <w:left w:val="none" w:sz="0" w:space="0" w:color="auto"/>
            <w:bottom w:val="none" w:sz="0" w:space="0" w:color="auto"/>
            <w:right w:val="none" w:sz="0" w:space="0" w:color="auto"/>
          </w:divBdr>
        </w:div>
        <w:div w:id="645401366">
          <w:marLeft w:val="0"/>
          <w:marRight w:val="188"/>
          <w:marTop w:val="0"/>
          <w:marBottom w:val="0"/>
          <w:divBdr>
            <w:top w:val="none" w:sz="0" w:space="0" w:color="auto"/>
            <w:left w:val="none" w:sz="0" w:space="0" w:color="auto"/>
            <w:bottom w:val="none" w:sz="0" w:space="0" w:color="auto"/>
            <w:right w:val="none" w:sz="0" w:space="0" w:color="auto"/>
          </w:divBdr>
          <w:divsChild>
            <w:div w:id="629089911">
              <w:marLeft w:val="0"/>
              <w:marRight w:val="0"/>
              <w:marTop w:val="0"/>
              <w:marBottom w:val="0"/>
              <w:divBdr>
                <w:top w:val="none" w:sz="0" w:space="0" w:color="auto"/>
                <w:left w:val="none" w:sz="0" w:space="0" w:color="auto"/>
                <w:bottom w:val="none" w:sz="0" w:space="0" w:color="auto"/>
                <w:right w:val="none" w:sz="0" w:space="0" w:color="auto"/>
              </w:divBdr>
            </w:div>
          </w:divsChild>
        </w:div>
        <w:div w:id="645470869">
          <w:marLeft w:val="0"/>
          <w:marRight w:val="0"/>
          <w:marTop w:val="0"/>
          <w:marBottom w:val="0"/>
          <w:divBdr>
            <w:top w:val="none" w:sz="0" w:space="0" w:color="auto"/>
            <w:left w:val="none" w:sz="0" w:space="0" w:color="auto"/>
            <w:bottom w:val="none" w:sz="0" w:space="0" w:color="auto"/>
            <w:right w:val="none" w:sz="0" w:space="0" w:color="auto"/>
          </w:divBdr>
        </w:div>
        <w:div w:id="645472570">
          <w:marLeft w:val="0"/>
          <w:marRight w:val="225"/>
          <w:marTop w:val="0"/>
          <w:marBottom w:val="0"/>
          <w:divBdr>
            <w:top w:val="none" w:sz="0" w:space="0" w:color="auto"/>
            <w:left w:val="none" w:sz="0" w:space="0" w:color="auto"/>
            <w:bottom w:val="none" w:sz="0" w:space="0" w:color="auto"/>
            <w:right w:val="none" w:sz="0" w:space="0" w:color="auto"/>
          </w:divBdr>
          <w:divsChild>
            <w:div w:id="143745288">
              <w:marLeft w:val="0"/>
              <w:marRight w:val="150"/>
              <w:marTop w:val="0"/>
              <w:marBottom w:val="0"/>
              <w:divBdr>
                <w:top w:val="none" w:sz="0" w:space="0" w:color="auto"/>
                <w:left w:val="none" w:sz="0" w:space="0" w:color="auto"/>
                <w:bottom w:val="none" w:sz="0" w:space="0" w:color="auto"/>
                <w:right w:val="none" w:sz="0" w:space="0" w:color="auto"/>
              </w:divBdr>
            </w:div>
          </w:divsChild>
        </w:div>
        <w:div w:id="645477495">
          <w:marLeft w:val="0"/>
          <w:marRight w:val="0"/>
          <w:marTop w:val="0"/>
          <w:marBottom w:val="0"/>
          <w:divBdr>
            <w:top w:val="none" w:sz="0" w:space="0" w:color="auto"/>
            <w:left w:val="none" w:sz="0" w:space="0" w:color="auto"/>
            <w:bottom w:val="none" w:sz="0" w:space="0" w:color="auto"/>
            <w:right w:val="none" w:sz="0" w:space="0" w:color="auto"/>
          </w:divBdr>
        </w:div>
        <w:div w:id="645545616">
          <w:marLeft w:val="1002"/>
          <w:marRight w:val="0"/>
          <w:marTop w:val="0"/>
          <w:marBottom w:val="0"/>
          <w:divBdr>
            <w:top w:val="none" w:sz="0" w:space="0" w:color="auto"/>
            <w:left w:val="none" w:sz="0" w:space="0" w:color="auto"/>
            <w:bottom w:val="none" w:sz="0" w:space="0" w:color="auto"/>
            <w:right w:val="none" w:sz="0" w:space="0" w:color="auto"/>
          </w:divBdr>
          <w:divsChild>
            <w:div w:id="92021103">
              <w:marLeft w:val="0"/>
              <w:marRight w:val="0"/>
              <w:marTop w:val="0"/>
              <w:marBottom w:val="0"/>
              <w:divBdr>
                <w:top w:val="none" w:sz="0" w:space="0" w:color="auto"/>
                <w:left w:val="none" w:sz="0" w:space="0" w:color="auto"/>
                <w:bottom w:val="none" w:sz="0" w:space="0" w:color="auto"/>
                <w:right w:val="none" w:sz="0" w:space="0" w:color="auto"/>
              </w:divBdr>
            </w:div>
          </w:divsChild>
        </w:div>
        <w:div w:id="645546424">
          <w:marLeft w:val="0"/>
          <w:marRight w:val="0"/>
          <w:marTop w:val="0"/>
          <w:marBottom w:val="0"/>
          <w:divBdr>
            <w:top w:val="none" w:sz="0" w:space="0" w:color="auto"/>
            <w:left w:val="none" w:sz="0" w:space="0" w:color="auto"/>
            <w:bottom w:val="none" w:sz="0" w:space="0" w:color="auto"/>
            <w:right w:val="none" w:sz="0" w:space="0" w:color="auto"/>
          </w:divBdr>
        </w:div>
        <w:div w:id="645547044">
          <w:marLeft w:val="1463"/>
          <w:marRight w:val="0"/>
          <w:marTop w:val="0"/>
          <w:marBottom w:val="0"/>
          <w:divBdr>
            <w:top w:val="none" w:sz="0" w:space="0" w:color="auto"/>
            <w:left w:val="none" w:sz="0" w:space="0" w:color="auto"/>
            <w:bottom w:val="none" w:sz="0" w:space="0" w:color="auto"/>
            <w:right w:val="none" w:sz="0" w:space="0" w:color="auto"/>
          </w:divBdr>
        </w:div>
        <w:div w:id="645597268">
          <w:marLeft w:val="0"/>
          <w:marRight w:val="0"/>
          <w:marTop w:val="0"/>
          <w:marBottom w:val="0"/>
          <w:divBdr>
            <w:top w:val="none" w:sz="0" w:space="0" w:color="auto"/>
            <w:left w:val="none" w:sz="0" w:space="0" w:color="auto"/>
            <w:bottom w:val="none" w:sz="0" w:space="0" w:color="auto"/>
            <w:right w:val="none" w:sz="0" w:space="0" w:color="auto"/>
          </w:divBdr>
        </w:div>
        <w:div w:id="645621569">
          <w:marLeft w:val="0"/>
          <w:marRight w:val="0"/>
          <w:marTop w:val="0"/>
          <w:marBottom w:val="150"/>
          <w:divBdr>
            <w:top w:val="none" w:sz="0" w:space="0" w:color="auto"/>
            <w:left w:val="none" w:sz="0" w:space="0" w:color="auto"/>
            <w:bottom w:val="none" w:sz="0" w:space="0" w:color="auto"/>
            <w:right w:val="none" w:sz="0" w:space="0" w:color="auto"/>
          </w:divBdr>
        </w:div>
        <w:div w:id="645623681">
          <w:marLeft w:val="0"/>
          <w:marRight w:val="0"/>
          <w:marTop w:val="0"/>
          <w:marBottom w:val="0"/>
          <w:divBdr>
            <w:top w:val="none" w:sz="0" w:space="0" w:color="auto"/>
            <w:left w:val="none" w:sz="0" w:space="0" w:color="auto"/>
            <w:bottom w:val="none" w:sz="0" w:space="0" w:color="auto"/>
            <w:right w:val="none" w:sz="0" w:space="0" w:color="auto"/>
          </w:divBdr>
          <w:divsChild>
            <w:div w:id="484781043">
              <w:marLeft w:val="0"/>
              <w:marRight w:val="0"/>
              <w:marTop w:val="0"/>
              <w:marBottom w:val="0"/>
              <w:divBdr>
                <w:top w:val="none" w:sz="0" w:space="0" w:color="auto"/>
                <w:left w:val="none" w:sz="0" w:space="0" w:color="auto"/>
                <w:bottom w:val="none" w:sz="0" w:space="0" w:color="auto"/>
                <w:right w:val="none" w:sz="0" w:space="0" w:color="auto"/>
              </w:divBdr>
              <w:divsChild>
                <w:div w:id="456605955">
                  <w:marLeft w:val="0"/>
                  <w:marRight w:val="0"/>
                  <w:marTop w:val="0"/>
                  <w:marBottom w:val="240"/>
                  <w:divBdr>
                    <w:top w:val="none" w:sz="0" w:space="0" w:color="auto"/>
                    <w:left w:val="none" w:sz="0" w:space="0" w:color="auto"/>
                    <w:bottom w:val="none" w:sz="0" w:space="0" w:color="auto"/>
                    <w:right w:val="none" w:sz="0" w:space="0" w:color="auto"/>
                  </w:divBdr>
                </w:div>
                <w:div w:id="61139692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45814911">
          <w:marLeft w:val="0"/>
          <w:marRight w:val="0"/>
          <w:marTop w:val="0"/>
          <w:marBottom w:val="0"/>
          <w:divBdr>
            <w:top w:val="none" w:sz="0" w:space="0" w:color="auto"/>
            <w:left w:val="none" w:sz="0" w:space="0" w:color="auto"/>
            <w:bottom w:val="none" w:sz="0" w:space="0" w:color="auto"/>
            <w:right w:val="none" w:sz="0" w:space="0" w:color="auto"/>
          </w:divBdr>
          <w:divsChild>
            <w:div w:id="581960387">
              <w:marLeft w:val="0"/>
              <w:marRight w:val="0"/>
              <w:marTop w:val="0"/>
              <w:marBottom w:val="240"/>
              <w:divBdr>
                <w:top w:val="none" w:sz="0" w:space="0" w:color="auto"/>
                <w:left w:val="none" w:sz="0" w:space="0" w:color="auto"/>
                <w:bottom w:val="none" w:sz="0" w:space="0" w:color="auto"/>
                <w:right w:val="none" w:sz="0" w:space="0" w:color="auto"/>
              </w:divBdr>
            </w:div>
            <w:div w:id="781269450">
              <w:marLeft w:val="0"/>
              <w:marRight w:val="0"/>
              <w:marTop w:val="0"/>
              <w:marBottom w:val="240"/>
              <w:divBdr>
                <w:top w:val="none" w:sz="0" w:space="0" w:color="auto"/>
                <w:left w:val="none" w:sz="0" w:space="0" w:color="auto"/>
                <w:bottom w:val="none" w:sz="0" w:space="0" w:color="auto"/>
                <w:right w:val="none" w:sz="0" w:space="0" w:color="auto"/>
              </w:divBdr>
            </w:div>
          </w:divsChild>
        </w:div>
        <w:div w:id="645817689">
          <w:marLeft w:val="0"/>
          <w:marRight w:val="0"/>
          <w:marTop w:val="75"/>
          <w:marBottom w:val="0"/>
          <w:divBdr>
            <w:top w:val="none" w:sz="0" w:space="0" w:color="auto"/>
            <w:left w:val="none" w:sz="0" w:space="0" w:color="auto"/>
            <w:bottom w:val="none" w:sz="0" w:space="0" w:color="auto"/>
            <w:right w:val="none" w:sz="0" w:space="0" w:color="auto"/>
          </w:divBdr>
        </w:div>
        <w:div w:id="645863324">
          <w:marLeft w:val="0"/>
          <w:marRight w:val="0"/>
          <w:marTop w:val="0"/>
          <w:marBottom w:val="0"/>
          <w:divBdr>
            <w:top w:val="none" w:sz="0" w:space="0" w:color="auto"/>
            <w:left w:val="none" w:sz="0" w:space="0" w:color="auto"/>
            <w:bottom w:val="none" w:sz="0" w:space="0" w:color="auto"/>
            <w:right w:val="none" w:sz="0" w:space="0" w:color="auto"/>
          </w:divBdr>
        </w:div>
        <w:div w:id="645889325">
          <w:marLeft w:val="0"/>
          <w:marRight w:val="0"/>
          <w:marTop w:val="0"/>
          <w:marBottom w:val="0"/>
          <w:divBdr>
            <w:top w:val="none" w:sz="0" w:space="0" w:color="auto"/>
            <w:left w:val="none" w:sz="0" w:space="0" w:color="auto"/>
            <w:bottom w:val="none" w:sz="0" w:space="0" w:color="auto"/>
            <w:right w:val="none" w:sz="0" w:space="0" w:color="auto"/>
          </w:divBdr>
        </w:div>
        <w:div w:id="645934112">
          <w:marLeft w:val="0"/>
          <w:marRight w:val="0"/>
          <w:marTop w:val="0"/>
          <w:marBottom w:val="0"/>
          <w:divBdr>
            <w:top w:val="none" w:sz="0" w:space="0" w:color="auto"/>
            <w:left w:val="none" w:sz="0" w:space="0" w:color="auto"/>
            <w:bottom w:val="none" w:sz="0" w:space="0" w:color="auto"/>
            <w:right w:val="none" w:sz="0" w:space="0" w:color="auto"/>
          </w:divBdr>
          <w:divsChild>
            <w:div w:id="71319453">
              <w:marLeft w:val="-150"/>
              <w:marRight w:val="-150"/>
              <w:marTop w:val="0"/>
              <w:marBottom w:val="0"/>
              <w:divBdr>
                <w:top w:val="none" w:sz="0" w:space="0" w:color="auto"/>
                <w:left w:val="none" w:sz="0" w:space="0" w:color="auto"/>
                <w:bottom w:val="none" w:sz="0" w:space="0" w:color="auto"/>
                <w:right w:val="none" w:sz="0" w:space="0" w:color="auto"/>
              </w:divBdr>
              <w:divsChild>
                <w:div w:id="683287881">
                  <w:marLeft w:val="0"/>
                  <w:marRight w:val="0"/>
                  <w:marTop w:val="0"/>
                  <w:marBottom w:val="0"/>
                  <w:divBdr>
                    <w:top w:val="none" w:sz="0" w:space="0" w:color="auto"/>
                    <w:left w:val="none" w:sz="0" w:space="0" w:color="auto"/>
                    <w:bottom w:val="none" w:sz="0" w:space="0" w:color="auto"/>
                    <w:right w:val="none" w:sz="0" w:space="0" w:color="auto"/>
                  </w:divBdr>
                </w:div>
              </w:divsChild>
            </w:div>
            <w:div w:id="636299993">
              <w:marLeft w:val="-150"/>
              <w:marRight w:val="-150"/>
              <w:marTop w:val="0"/>
              <w:marBottom w:val="0"/>
              <w:divBdr>
                <w:top w:val="none" w:sz="0" w:space="0" w:color="auto"/>
                <w:left w:val="none" w:sz="0" w:space="0" w:color="auto"/>
                <w:bottom w:val="none" w:sz="0" w:space="0" w:color="auto"/>
                <w:right w:val="none" w:sz="0" w:space="0" w:color="auto"/>
              </w:divBdr>
            </w:div>
          </w:divsChild>
        </w:div>
        <w:div w:id="645934346">
          <w:marLeft w:val="-225"/>
          <w:marRight w:val="-225"/>
          <w:marTop w:val="0"/>
          <w:marBottom w:val="0"/>
          <w:divBdr>
            <w:top w:val="none" w:sz="0" w:space="0" w:color="auto"/>
            <w:left w:val="none" w:sz="0" w:space="0" w:color="auto"/>
            <w:bottom w:val="none" w:sz="0" w:space="0" w:color="auto"/>
            <w:right w:val="none" w:sz="0" w:space="0" w:color="auto"/>
          </w:divBdr>
        </w:div>
        <w:div w:id="645935210">
          <w:marLeft w:val="0"/>
          <w:marRight w:val="0"/>
          <w:marTop w:val="0"/>
          <w:marBottom w:val="376"/>
          <w:divBdr>
            <w:top w:val="none" w:sz="0" w:space="0" w:color="auto"/>
            <w:left w:val="none" w:sz="0" w:space="0" w:color="auto"/>
            <w:bottom w:val="none" w:sz="0" w:space="0" w:color="auto"/>
            <w:right w:val="none" w:sz="0" w:space="0" w:color="auto"/>
          </w:divBdr>
        </w:div>
        <w:div w:id="646008840">
          <w:marLeft w:val="0"/>
          <w:marRight w:val="0"/>
          <w:marTop w:val="0"/>
          <w:marBottom w:val="0"/>
          <w:divBdr>
            <w:top w:val="none" w:sz="0" w:space="0" w:color="auto"/>
            <w:left w:val="none" w:sz="0" w:space="0" w:color="auto"/>
            <w:bottom w:val="none" w:sz="0" w:space="0" w:color="auto"/>
            <w:right w:val="none" w:sz="0" w:space="0" w:color="auto"/>
          </w:divBdr>
          <w:divsChild>
            <w:div w:id="686325733">
              <w:marLeft w:val="0"/>
              <w:marRight w:val="0"/>
              <w:marTop w:val="0"/>
              <w:marBottom w:val="150"/>
              <w:divBdr>
                <w:top w:val="none" w:sz="0" w:space="0" w:color="auto"/>
                <w:left w:val="none" w:sz="0" w:space="0" w:color="auto"/>
                <w:bottom w:val="none" w:sz="0" w:space="0" w:color="auto"/>
                <w:right w:val="none" w:sz="0" w:space="0" w:color="auto"/>
              </w:divBdr>
            </w:div>
          </w:divsChild>
        </w:div>
        <w:div w:id="646016197">
          <w:marLeft w:val="0"/>
          <w:marRight w:val="0"/>
          <w:marTop w:val="0"/>
          <w:marBottom w:val="0"/>
          <w:divBdr>
            <w:top w:val="none" w:sz="0" w:space="0" w:color="auto"/>
            <w:left w:val="none" w:sz="0" w:space="0" w:color="auto"/>
            <w:bottom w:val="none" w:sz="0" w:space="0" w:color="auto"/>
            <w:right w:val="none" w:sz="0" w:space="0" w:color="auto"/>
          </w:divBdr>
        </w:div>
        <w:div w:id="646055081">
          <w:marLeft w:val="0"/>
          <w:marRight w:val="0"/>
          <w:marTop w:val="0"/>
          <w:marBottom w:val="0"/>
          <w:divBdr>
            <w:top w:val="none" w:sz="0" w:space="0" w:color="auto"/>
            <w:left w:val="none" w:sz="0" w:space="0" w:color="auto"/>
            <w:bottom w:val="none" w:sz="0" w:space="0" w:color="auto"/>
            <w:right w:val="none" w:sz="0" w:space="0" w:color="auto"/>
          </w:divBdr>
          <w:divsChild>
            <w:div w:id="443034746">
              <w:marLeft w:val="0"/>
              <w:marRight w:val="0"/>
              <w:marTop w:val="0"/>
              <w:marBottom w:val="150"/>
              <w:divBdr>
                <w:top w:val="none" w:sz="0" w:space="0" w:color="auto"/>
                <w:left w:val="none" w:sz="0" w:space="0" w:color="auto"/>
                <w:bottom w:val="none" w:sz="0" w:space="0" w:color="auto"/>
                <w:right w:val="none" w:sz="0" w:space="0" w:color="auto"/>
              </w:divBdr>
            </w:div>
          </w:divsChild>
        </w:div>
        <w:div w:id="646055412">
          <w:marLeft w:val="0"/>
          <w:marRight w:val="0"/>
          <w:marTop w:val="0"/>
          <w:marBottom w:val="0"/>
          <w:divBdr>
            <w:top w:val="none" w:sz="0" w:space="0" w:color="auto"/>
            <w:left w:val="none" w:sz="0" w:space="0" w:color="auto"/>
            <w:bottom w:val="none" w:sz="0" w:space="0" w:color="auto"/>
            <w:right w:val="none" w:sz="0" w:space="0" w:color="auto"/>
          </w:divBdr>
        </w:div>
        <w:div w:id="646201524">
          <w:marLeft w:val="0"/>
          <w:marRight w:val="0"/>
          <w:marTop w:val="0"/>
          <w:marBottom w:val="0"/>
          <w:divBdr>
            <w:top w:val="none" w:sz="0" w:space="0" w:color="auto"/>
            <w:left w:val="none" w:sz="0" w:space="0" w:color="auto"/>
            <w:bottom w:val="none" w:sz="0" w:space="0" w:color="auto"/>
            <w:right w:val="none" w:sz="0" w:space="0" w:color="auto"/>
          </w:divBdr>
        </w:div>
        <w:div w:id="646277039">
          <w:marLeft w:val="0"/>
          <w:marRight w:val="0"/>
          <w:marTop w:val="0"/>
          <w:marBottom w:val="0"/>
          <w:divBdr>
            <w:top w:val="none" w:sz="0" w:space="0" w:color="auto"/>
            <w:left w:val="none" w:sz="0" w:space="0" w:color="auto"/>
            <w:bottom w:val="none" w:sz="0" w:space="0" w:color="auto"/>
            <w:right w:val="none" w:sz="0" w:space="0" w:color="auto"/>
          </w:divBdr>
        </w:div>
        <w:div w:id="646280136">
          <w:marLeft w:val="0"/>
          <w:marRight w:val="0"/>
          <w:marTop w:val="0"/>
          <w:marBottom w:val="0"/>
          <w:divBdr>
            <w:top w:val="none" w:sz="0" w:space="0" w:color="auto"/>
            <w:left w:val="none" w:sz="0" w:space="0" w:color="auto"/>
            <w:bottom w:val="none" w:sz="0" w:space="0" w:color="auto"/>
            <w:right w:val="none" w:sz="0" w:space="0" w:color="auto"/>
          </w:divBdr>
        </w:div>
        <w:div w:id="646282506">
          <w:marLeft w:val="626"/>
          <w:marRight w:val="1252"/>
          <w:marTop w:val="0"/>
          <w:marBottom w:val="0"/>
          <w:divBdr>
            <w:top w:val="none" w:sz="0" w:space="0" w:color="auto"/>
            <w:left w:val="none" w:sz="0" w:space="0" w:color="auto"/>
            <w:bottom w:val="none" w:sz="0" w:space="0" w:color="auto"/>
            <w:right w:val="none" w:sz="0" w:space="0" w:color="auto"/>
          </w:divBdr>
        </w:div>
        <w:div w:id="646319919">
          <w:marLeft w:val="0"/>
          <w:marRight w:val="0"/>
          <w:marTop w:val="0"/>
          <w:marBottom w:val="0"/>
          <w:divBdr>
            <w:top w:val="none" w:sz="0" w:space="0" w:color="auto"/>
            <w:left w:val="none" w:sz="0" w:space="0" w:color="auto"/>
            <w:bottom w:val="none" w:sz="0" w:space="0" w:color="auto"/>
            <w:right w:val="none" w:sz="0" w:space="0" w:color="auto"/>
          </w:divBdr>
          <w:divsChild>
            <w:div w:id="647830710">
              <w:marLeft w:val="-150"/>
              <w:marRight w:val="-150"/>
              <w:marTop w:val="0"/>
              <w:marBottom w:val="0"/>
              <w:divBdr>
                <w:top w:val="none" w:sz="0" w:space="0" w:color="auto"/>
                <w:left w:val="none" w:sz="0" w:space="0" w:color="auto"/>
                <w:bottom w:val="none" w:sz="0" w:space="0" w:color="auto"/>
                <w:right w:val="none" w:sz="0" w:space="0" w:color="auto"/>
              </w:divBdr>
              <w:divsChild>
                <w:div w:id="565342789">
                  <w:marLeft w:val="0"/>
                  <w:marRight w:val="0"/>
                  <w:marTop w:val="0"/>
                  <w:marBottom w:val="0"/>
                  <w:divBdr>
                    <w:top w:val="none" w:sz="0" w:space="0" w:color="auto"/>
                    <w:left w:val="none" w:sz="0" w:space="0" w:color="auto"/>
                    <w:bottom w:val="none" w:sz="0" w:space="0" w:color="auto"/>
                    <w:right w:val="none" w:sz="0" w:space="0" w:color="auto"/>
                  </w:divBdr>
                  <w:divsChild>
                    <w:div w:id="162670936">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646328116">
          <w:marLeft w:val="0"/>
          <w:marRight w:val="0"/>
          <w:marTop w:val="0"/>
          <w:marBottom w:val="0"/>
          <w:divBdr>
            <w:top w:val="single" w:sz="2" w:space="0" w:color="E0E0E0"/>
            <w:left w:val="single" w:sz="2" w:space="0" w:color="E0E0E0"/>
            <w:bottom w:val="single" w:sz="2" w:space="0" w:color="E0E0E0"/>
            <w:right w:val="single" w:sz="2" w:space="0" w:color="E0E0E0"/>
          </w:divBdr>
        </w:div>
        <w:div w:id="646395956">
          <w:marLeft w:val="-150"/>
          <w:marRight w:val="-150"/>
          <w:marTop w:val="0"/>
          <w:marBottom w:val="0"/>
          <w:divBdr>
            <w:top w:val="none" w:sz="0" w:space="0" w:color="auto"/>
            <w:left w:val="none" w:sz="0" w:space="0" w:color="auto"/>
            <w:bottom w:val="none" w:sz="0" w:space="0" w:color="auto"/>
            <w:right w:val="none" w:sz="0" w:space="0" w:color="auto"/>
          </w:divBdr>
          <w:divsChild>
            <w:div w:id="328603957">
              <w:marLeft w:val="0"/>
              <w:marRight w:val="0"/>
              <w:marTop w:val="0"/>
              <w:marBottom w:val="0"/>
              <w:divBdr>
                <w:top w:val="none" w:sz="0" w:space="0" w:color="auto"/>
                <w:left w:val="none" w:sz="0" w:space="0" w:color="auto"/>
                <w:bottom w:val="none" w:sz="0" w:space="0" w:color="auto"/>
                <w:right w:val="none" w:sz="0" w:space="0" w:color="auto"/>
              </w:divBdr>
            </w:div>
          </w:divsChild>
        </w:div>
        <w:div w:id="646470855">
          <w:marLeft w:val="0"/>
          <w:marRight w:val="0"/>
          <w:marTop w:val="0"/>
          <w:marBottom w:val="0"/>
          <w:divBdr>
            <w:top w:val="single" w:sz="2" w:space="0" w:color="E0E0E0"/>
            <w:left w:val="single" w:sz="2" w:space="0" w:color="E0E0E0"/>
            <w:bottom w:val="single" w:sz="2" w:space="0" w:color="E0E0E0"/>
            <w:right w:val="single" w:sz="2" w:space="0" w:color="E0E0E0"/>
          </w:divBdr>
        </w:div>
        <w:div w:id="646473631">
          <w:marLeft w:val="0"/>
          <w:marRight w:val="0"/>
          <w:marTop w:val="0"/>
          <w:marBottom w:val="0"/>
          <w:divBdr>
            <w:top w:val="none" w:sz="0" w:space="0" w:color="auto"/>
            <w:left w:val="none" w:sz="0" w:space="0" w:color="auto"/>
            <w:bottom w:val="none" w:sz="0" w:space="0" w:color="auto"/>
            <w:right w:val="none" w:sz="0" w:space="0" w:color="auto"/>
          </w:divBdr>
        </w:div>
        <w:div w:id="646473984">
          <w:marLeft w:val="0"/>
          <w:marRight w:val="0"/>
          <w:marTop w:val="0"/>
          <w:marBottom w:val="0"/>
          <w:divBdr>
            <w:top w:val="none" w:sz="0" w:space="0" w:color="auto"/>
            <w:left w:val="none" w:sz="0" w:space="0" w:color="auto"/>
            <w:bottom w:val="none" w:sz="0" w:space="0" w:color="auto"/>
            <w:right w:val="none" w:sz="0" w:space="0" w:color="auto"/>
          </w:divBdr>
        </w:div>
        <w:div w:id="646515152">
          <w:marLeft w:val="-150"/>
          <w:marRight w:val="-150"/>
          <w:marTop w:val="0"/>
          <w:marBottom w:val="0"/>
          <w:divBdr>
            <w:top w:val="none" w:sz="0" w:space="0" w:color="auto"/>
            <w:left w:val="none" w:sz="0" w:space="0" w:color="auto"/>
            <w:bottom w:val="none" w:sz="0" w:space="0" w:color="auto"/>
            <w:right w:val="none" w:sz="0" w:space="0" w:color="auto"/>
          </w:divBdr>
          <w:divsChild>
            <w:div w:id="675380445">
              <w:marLeft w:val="0"/>
              <w:marRight w:val="0"/>
              <w:marTop w:val="0"/>
              <w:marBottom w:val="0"/>
              <w:divBdr>
                <w:top w:val="none" w:sz="0" w:space="0" w:color="auto"/>
                <w:left w:val="none" w:sz="0" w:space="0" w:color="auto"/>
                <w:bottom w:val="none" w:sz="0" w:space="0" w:color="auto"/>
                <w:right w:val="none" w:sz="0" w:space="0" w:color="auto"/>
              </w:divBdr>
              <w:divsChild>
                <w:div w:id="70367970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46518742">
          <w:marLeft w:val="0"/>
          <w:marRight w:val="0"/>
          <w:marTop w:val="0"/>
          <w:marBottom w:val="0"/>
          <w:divBdr>
            <w:top w:val="none" w:sz="0" w:space="0" w:color="auto"/>
            <w:left w:val="none" w:sz="0" w:space="0" w:color="auto"/>
            <w:bottom w:val="none" w:sz="0" w:space="0" w:color="auto"/>
            <w:right w:val="none" w:sz="0" w:space="0" w:color="auto"/>
          </w:divBdr>
        </w:div>
        <w:div w:id="646544901">
          <w:marLeft w:val="-225"/>
          <w:marRight w:val="-225"/>
          <w:marTop w:val="0"/>
          <w:marBottom w:val="0"/>
          <w:divBdr>
            <w:top w:val="none" w:sz="0" w:space="0" w:color="auto"/>
            <w:left w:val="none" w:sz="0" w:space="0" w:color="auto"/>
            <w:bottom w:val="none" w:sz="0" w:space="0" w:color="auto"/>
            <w:right w:val="none" w:sz="0" w:space="0" w:color="auto"/>
          </w:divBdr>
        </w:div>
        <w:div w:id="646662883">
          <w:marLeft w:val="0"/>
          <w:marRight w:val="450"/>
          <w:marTop w:val="105"/>
          <w:marBottom w:val="150"/>
          <w:divBdr>
            <w:top w:val="none" w:sz="0" w:space="0" w:color="auto"/>
            <w:left w:val="none" w:sz="0" w:space="0" w:color="auto"/>
            <w:bottom w:val="none" w:sz="0" w:space="0" w:color="auto"/>
            <w:right w:val="none" w:sz="0" w:space="0" w:color="auto"/>
          </w:divBdr>
        </w:div>
        <w:div w:id="646667677">
          <w:marLeft w:val="0"/>
          <w:marRight w:val="0"/>
          <w:marTop w:val="0"/>
          <w:marBottom w:val="0"/>
          <w:divBdr>
            <w:top w:val="none" w:sz="0" w:space="0" w:color="auto"/>
            <w:left w:val="none" w:sz="0" w:space="0" w:color="auto"/>
            <w:bottom w:val="none" w:sz="0" w:space="0" w:color="auto"/>
            <w:right w:val="none" w:sz="0" w:space="0" w:color="auto"/>
          </w:divBdr>
        </w:div>
        <w:div w:id="646672091">
          <w:marLeft w:val="0"/>
          <w:marRight w:val="0"/>
          <w:marTop w:val="0"/>
          <w:marBottom w:val="0"/>
          <w:divBdr>
            <w:top w:val="none" w:sz="0" w:space="0" w:color="auto"/>
            <w:left w:val="none" w:sz="0" w:space="0" w:color="auto"/>
            <w:bottom w:val="none" w:sz="0" w:space="0" w:color="auto"/>
            <w:right w:val="none" w:sz="0" w:space="0" w:color="auto"/>
          </w:divBdr>
          <w:divsChild>
            <w:div w:id="302394242">
              <w:marLeft w:val="0"/>
              <w:marRight w:val="0"/>
              <w:marTop w:val="0"/>
              <w:marBottom w:val="0"/>
              <w:divBdr>
                <w:top w:val="none" w:sz="0" w:space="0" w:color="auto"/>
                <w:left w:val="none" w:sz="0" w:space="0" w:color="auto"/>
                <w:bottom w:val="none" w:sz="0" w:space="0" w:color="auto"/>
                <w:right w:val="none" w:sz="0" w:space="0" w:color="auto"/>
              </w:divBdr>
            </w:div>
            <w:div w:id="377751950">
              <w:marLeft w:val="0"/>
              <w:marRight w:val="0"/>
              <w:marTop w:val="0"/>
              <w:marBottom w:val="0"/>
              <w:divBdr>
                <w:top w:val="none" w:sz="0" w:space="0" w:color="auto"/>
                <w:left w:val="none" w:sz="0" w:space="0" w:color="auto"/>
                <w:bottom w:val="none" w:sz="0" w:space="0" w:color="auto"/>
                <w:right w:val="none" w:sz="0" w:space="0" w:color="auto"/>
              </w:divBdr>
            </w:div>
            <w:div w:id="610406039">
              <w:marLeft w:val="0"/>
              <w:marRight w:val="0"/>
              <w:marTop w:val="0"/>
              <w:marBottom w:val="0"/>
              <w:divBdr>
                <w:top w:val="none" w:sz="0" w:space="0" w:color="auto"/>
                <w:left w:val="none" w:sz="0" w:space="0" w:color="auto"/>
                <w:bottom w:val="none" w:sz="0" w:space="0" w:color="auto"/>
                <w:right w:val="none" w:sz="0" w:space="0" w:color="auto"/>
              </w:divBdr>
              <w:divsChild>
                <w:div w:id="71292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712063">
          <w:marLeft w:val="0"/>
          <w:marRight w:val="0"/>
          <w:marTop w:val="0"/>
          <w:marBottom w:val="75"/>
          <w:divBdr>
            <w:top w:val="none" w:sz="0" w:space="0" w:color="auto"/>
            <w:left w:val="none" w:sz="0" w:space="0" w:color="auto"/>
            <w:bottom w:val="none" w:sz="0" w:space="0" w:color="auto"/>
            <w:right w:val="none" w:sz="0" w:space="0" w:color="auto"/>
          </w:divBdr>
        </w:div>
        <w:div w:id="646857898">
          <w:marLeft w:val="0"/>
          <w:marRight w:val="0"/>
          <w:marTop w:val="150"/>
          <w:marBottom w:val="330"/>
          <w:divBdr>
            <w:top w:val="none" w:sz="0" w:space="0" w:color="auto"/>
            <w:left w:val="none" w:sz="0" w:space="0" w:color="auto"/>
            <w:bottom w:val="none" w:sz="0" w:space="0" w:color="auto"/>
            <w:right w:val="none" w:sz="0" w:space="0" w:color="auto"/>
          </w:divBdr>
        </w:div>
        <w:div w:id="646907840">
          <w:marLeft w:val="250"/>
          <w:marRight w:val="0"/>
          <w:marTop w:val="0"/>
          <w:marBottom w:val="0"/>
          <w:divBdr>
            <w:top w:val="none" w:sz="0" w:space="0" w:color="auto"/>
            <w:left w:val="none" w:sz="0" w:space="0" w:color="auto"/>
            <w:bottom w:val="none" w:sz="0" w:space="0" w:color="auto"/>
            <w:right w:val="none" w:sz="0" w:space="0" w:color="auto"/>
          </w:divBdr>
        </w:div>
        <w:div w:id="646937797">
          <w:marLeft w:val="0"/>
          <w:marRight w:val="0"/>
          <w:marTop w:val="0"/>
          <w:marBottom w:val="0"/>
          <w:divBdr>
            <w:top w:val="none" w:sz="0" w:space="0" w:color="auto"/>
            <w:left w:val="none" w:sz="0" w:space="0" w:color="auto"/>
            <w:bottom w:val="none" w:sz="0" w:space="0" w:color="auto"/>
            <w:right w:val="none" w:sz="0" w:space="0" w:color="auto"/>
          </w:divBdr>
          <w:divsChild>
            <w:div w:id="569192499">
              <w:marLeft w:val="0"/>
              <w:marRight w:val="0"/>
              <w:marTop w:val="0"/>
              <w:marBottom w:val="0"/>
              <w:divBdr>
                <w:top w:val="none" w:sz="0" w:space="0" w:color="auto"/>
                <w:left w:val="none" w:sz="0" w:space="0" w:color="auto"/>
                <w:bottom w:val="none" w:sz="0" w:space="0" w:color="auto"/>
                <w:right w:val="none" w:sz="0" w:space="0" w:color="auto"/>
              </w:divBdr>
              <w:divsChild>
                <w:div w:id="277180518">
                  <w:marLeft w:val="0"/>
                  <w:marRight w:val="0"/>
                  <w:marTop w:val="0"/>
                  <w:marBottom w:val="0"/>
                  <w:divBdr>
                    <w:top w:val="none" w:sz="0" w:space="0" w:color="auto"/>
                    <w:left w:val="none" w:sz="0" w:space="0" w:color="auto"/>
                    <w:bottom w:val="none" w:sz="0" w:space="0" w:color="auto"/>
                    <w:right w:val="none" w:sz="0" w:space="0" w:color="auto"/>
                  </w:divBdr>
                  <w:divsChild>
                    <w:div w:id="353923347">
                      <w:marLeft w:val="0"/>
                      <w:marRight w:val="0"/>
                      <w:marTop w:val="0"/>
                      <w:marBottom w:val="0"/>
                      <w:divBdr>
                        <w:top w:val="none" w:sz="0" w:space="0" w:color="auto"/>
                        <w:left w:val="none" w:sz="0" w:space="0" w:color="auto"/>
                        <w:bottom w:val="none" w:sz="0" w:space="0" w:color="auto"/>
                        <w:right w:val="none" w:sz="0" w:space="0" w:color="auto"/>
                      </w:divBdr>
                      <w:divsChild>
                        <w:div w:id="21354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978550">
          <w:marLeft w:val="0"/>
          <w:marRight w:val="0"/>
          <w:marTop w:val="0"/>
          <w:marBottom w:val="0"/>
          <w:divBdr>
            <w:top w:val="none" w:sz="0" w:space="0" w:color="auto"/>
            <w:left w:val="none" w:sz="0" w:space="0" w:color="auto"/>
            <w:bottom w:val="none" w:sz="0" w:space="0" w:color="auto"/>
            <w:right w:val="none" w:sz="0" w:space="0" w:color="auto"/>
          </w:divBdr>
        </w:div>
        <w:div w:id="647052293">
          <w:marLeft w:val="-136"/>
          <w:marRight w:val="-136"/>
          <w:marTop w:val="0"/>
          <w:marBottom w:val="0"/>
          <w:divBdr>
            <w:top w:val="none" w:sz="0" w:space="0" w:color="auto"/>
            <w:left w:val="none" w:sz="0" w:space="0" w:color="auto"/>
            <w:bottom w:val="none" w:sz="0" w:space="0" w:color="auto"/>
            <w:right w:val="none" w:sz="0" w:space="0" w:color="auto"/>
          </w:divBdr>
        </w:div>
        <w:div w:id="647128496">
          <w:marLeft w:val="0"/>
          <w:marRight w:val="0"/>
          <w:marTop w:val="0"/>
          <w:marBottom w:val="0"/>
          <w:divBdr>
            <w:top w:val="none" w:sz="0" w:space="0" w:color="auto"/>
            <w:left w:val="none" w:sz="0" w:space="0" w:color="auto"/>
            <w:bottom w:val="none" w:sz="0" w:space="0" w:color="auto"/>
            <w:right w:val="none" w:sz="0" w:space="0" w:color="auto"/>
          </w:divBdr>
        </w:div>
        <w:div w:id="647175678">
          <w:marLeft w:val="0"/>
          <w:marRight w:val="0"/>
          <w:marTop w:val="0"/>
          <w:marBottom w:val="0"/>
          <w:divBdr>
            <w:top w:val="none" w:sz="0" w:space="0" w:color="auto"/>
            <w:left w:val="none" w:sz="0" w:space="0" w:color="auto"/>
            <w:bottom w:val="none" w:sz="0" w:space="0" w:color="auto"/>
            <w:right w:val="none" w:sz="0" w:space="0" w:color="auto"/>
          </w:divBdr>
        </w:div>
        <w:div w:id="647319974">
          <w:marLeft w:val="0"/>
          <w:marRight w:val="0"/>
          <w:marTop w:val="0"/>
          <w:marBottom w:val="0"/>
          <w:divBdr>
            <w:top w:val="none" w:sz="0" w:space="0" w:color="auto"/>
            <w:left w:val="none" w:sz="0" w:space="0" w:color="auto"/>
            <w:bottom w:val="none" w:sz="0" w:space="0" w:color="auto"/>
            <w:right w:val="none" w:sz="0" w:space="0" w:color="auto"/>
          </w:divBdr>
          <w:divsChild>
            <w:div w:id="8415624">
              <w:marLeft w:val="0"/>
              <w:marRight w:val="0"/>
              <w:marTop w:val="0"/>
              <w:marBottom w:val="0"/>
              <w:divBdr>
                <w:top w:val="none" w:sz="0" w:space="0" w:color="auto"/>
                <w:left w:val="none" w:sz="0" w:space="0" w:color="auto"/>
                <w:bottom w:val="none" w:sz="0" w:space="0" w:color="auto"/>
                <w:right w:val="none" w:sz="0" w:space="0" w:color="auto"/>
              </w:divBdr>
              <w:divsChild>
                <w:div w:id="40045053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647322695">
          <w:marLeft w:val="0"/>
          <w:marRight w:val="0"/>
          <w:marTop w:val="0"/>
          <w:marBottom w:val="0"/>
          <w:divBdr>
            <w:top w:val="none" w:sz="0" w:space="0" w:color="auto"/>
            <w:left w:val="none" w:sz="0" w:space="0" w:color="auto"/>
            <w:bottom w:val="none" w:sz="0" w:space="0" w:color="auto"/>
            <w:right w:val="none" w:sz="0" w:space="0" w:color="auto"/>
          </w:divBdr>
        </w:div>
        <w:div w:id="647324914">
          <w:marLeft w:val="0"/>
          <w:marRight w:val="0"/>
          <w:marTop w:val="0"/>
          <w:marBottom w:val="300"/>
          <w:divBdr>
            <w:top w:val="none" w:sz="0" w:space="0" w:color="auto"/>
            <w:left w:val="none" w:sz="0" w:space="0" w:color="auto"/>
            <w:bottom w:val="none" w:sz="0" w:space="0" w:color="auto"/>
            <w:right w:val="none" w:sz="0" w:space="0" w:color="auto"/>
          </w:divBdr>
        </w:div>
        <w:div w:id="647393121">
          <w:marLeft w:val="-188"/>
          <w:marRight w:val="-188"/>
          <w:marTop w:val="0"/>
          <w:marBottom w:val="0"/>
          <w:divBdr>
            <w:top w:val="none" w:sz="0" w:space="0" w:color="auto"/>
            <w:left w:val="none" w:sz="0" w:space="0" w:color="auto"/>
            <w:bottom w:val="none" w:sz="0" w:space="0" w:color="auto"/>
            <w:right w:val="none" w:sz="0" w:space="0" w:color="auto"/>
          </w:divBdr>
        </w:div>
        <w:div w:id="647437058">
          <w:marLeft w:val="0"/>
          <w:marRight w:val="0"/>
          <w:marTop w:val="0"/>
          <w:marBottom w:val="0"/>
          <w:divBdr>
            <w:top w:val="none" w:sz="0" w:space="0" w:color="auto"/>
            <w:left w:val="none" w:sz="0" w:space="0" w:color="auto"/>
            <w:bottom w:val="none" w:sz="0" w:space="0" w:color="auto"/>
            <w:right w:val="none" w:sz="0" w:space="0" w:color="auto"/>
          </w:divBdr>
        </w:div>
        <w:div w:id="647440716">
          <w:marLeft w:val="0"/>
          <w:marRight w:val="0"/>
          <w:marTop w:val="0"/>
          <w:marBottom w:val="0"/>
          <w:divBdr>
            <w:top w:val="none" w:sz="0" w:space="0" w:color="auto"/>
            <w:left w:val="none" w:sz="0" w:space="0" w:color="auto"/>
            <w:bottom w:val="none" w:sz="0" w:space="0" w:color="auto"/>
            <w:right w:val="none" w:sz="0" w:space="0" w:color="auto"/>
          </w:divBdr>
          <w:divsChild>
            <w:div w:id="633830233">
              <w:marLeft w:val="0"/>
              <w:marRight w:val="0"/>
              <w:marTop w:val="0"/>
              <w:marBottom w:val="345"/>
              <w:divBdr>
                <w:top w:val="none" w:sz="0" w:space="0" w:color="auto"/>
                <w:left w:val="none" w:sz="0" w:space="0" w:color="auto"/>
                <w:bottom w:val="none" w:sz="0" w:space="0" w:color="auto"/>
                <w:right w:val="none" w:sz="0" w:space="0" w:color="auto"/>
              </w:divBdr>
            </w:div>
          </w:divsChild>
        </w:div>
        <w:div w:id="647443024">
          <w:marLeft w:val="0"/>
          <w:marRight w:val="0"/>
          <w:marTop w:val="0"/>
          <w:marBottom w:val="0"/>
          <w:divBdr>
            <w:top w:val="none" w:sz="0" w:space="0" w:color="auto"/>
            <w:left w:val="none" w:sz="0" w:space="0" w:color="auto"/>
            <w:bottom w:val="none" w:sz="0" w:space="0" w:color="auto"/>
            <w:right w:val="none" w:sz="0" w:space="0" w:color="auto"/>
          </w:divBdr>
        </w:div>
        <w:div w:id="647519054">
          <w:marLeft w:val="75"/>
          <w:marRight w:val="75"/>
          <w:marTop w:val="75"/>
          <w:marBottom w:val="75"/>
          <w:divBdr>
            <w:top w:val="single" w:sz="4" w:space="0" w:color="CCCCCC"/>
            <w:left w:val="single" w:sz="4" w:space="0" w:color="CCCCCC"/>
            <w:bottom w:val="single" w:sz="4" w:space="0" w:color="CCCCCC"/>
            <w:right w:val="single" w:sz="4" w:space="0" w:color="CCCCCC"/>
          </w:divBdr>
        </w:div>
        <w:div w:id="647630207">
          <w:marLeft w:val="0"/>
          <w:marRight w:val="0"/>
          <w:marTop w:val="0"/>
          <w:marBottom w:val="0"/>
          <w:divBdr>
            <w:top w:val="none" w:sz="0" w:space="0" w:color="auto"/>
            <w:left w:val="none" w:sz="0" w:space="0" w:color="auto"/>
            <w:bottom w:val="none" w:sz="0" w:space="0" w:color="auto"/>
            <w:right w:val="none" w:sz="0" w:space="0" w:color="auto"/>
          </w:divBdr>
        </w:div>
        <w:div w:id="647636647">
          <w:marLeft w:val="626"/>
          <w:marRight w:val="0"/>
          <w:marTop w:val="0"/>
          <w:marBottom w:val="0"/>
          <w:divBdr>
            <w:top w:val="none" w:sz="0" w:space="0" w:color="auto"/>
            <w:left w:val="none" w:sz="0" w:space="0" w:color="auto"/>
            <w:bottom w:val="none" w:sz="0" w:space="0" w:color="auto"/>
            <w:right w:val="none" w:sz="0" w:space="0" w:color="auto"/>
          </w:divBdr>
        </w:div>
        <w:div w:id="647704789">
          <w:marLeft w:val="0"/>
          <w:marRight w:val="0"/>
          <w:marTop w:val="0"/>
          <w:marBottom w:val="0"/>
          <w:divBdr>
            <w:top w:val="none" w:sz="0" w:space="0" w:color="auto"/>
            <w:left w:val="none" w:sz="0" w:space="0" w:color="auto"/>
            <w:bottom w:val="none" w:sz="0" w:space="0" w:color="auto"/>
            <w:right w:val="none" w:sz="0" w:space="0" w:color="auto"/>
          </w:divBdr>
        </w:div>
        <w:div w:id="647707518">
          <w:marLeft w:val="0"/>
          <w:marRight w:val="0"/>
          <w:marTop w:val="0"/>
          <w:marBottom w:val="150"/>
          <w:divBdr>
            <w:top w:val="none" w:sz="0" w:space="0" w:color="auto"/>
            <w:left w:val="none" w:sz="0" w:space="0" w:color="auto"/>
            <w:bottom w:val="none" w:sz="0" w:space="0" w:color="auto"/>
            <w:right w:val="none" w:sz="0" w:space="0" w:color="auto"/>
          </w:divBdr>
        </w:div>
        <w:div w:id="647712263">
          <w:marLeft w:val="0"/>
          <w:marRight w:val="0"/>
          <w:marTop w:val="0"/>
          <w:marBottom w:val="0"/>
          <w:divBdr>
            <w:top w:val="none" w:sz="0" w:space="0" w:color="auto"/>
            <w:left w:val="none" w:sz="0" w:space="0" w:color="auto"/>
            <w:bottom w:val="none" w:sz="0" w:space="0" w:color="auto"/>
            <w:right w:val="none" w:sz="0" w:space="0" w:color="auto"/>
          </w:divBdr>
        </w:div>
        <w:div w:id="647712403">
          <w:marLeft w:val="0"/>
          <w:marRight w:val="0"/>
          <w:marTop w:val="0"/>
          <w:marBottom w:val="0"/>
          <w:divBdr>
            <w:top w:val="none" w:sz="0" w:space="0" w:color="auto"/>
            <w:left w:val="none" w:sz="0" w:space="0" w:color="auto"/>
            <w:bottom w:val="none" w:sz="0" w:space="0" w:color="auto"/>
            <w:right w:val="none" w:sz="0" w:space="0" w:color="auto"/>
          </w:divBdr>
          <w:divsChild>
            <w:div w:id="663675">
              <w:marLeft w:val="0"/>
              <w:marRight w:val="225"/>
              <w:marTop w:val="0"/>
              <w:marBottom w:val="0"/>
              <w:divBdr>
                <w:top w:val="none" w:sz="0" w:space="0" w:color="auto"/>
                <w:left w:val="none" w:sz="0" w:space="0" w:color="auto"/>
                <w:bottom w:val="none" w:sz="0" w:space="0" w:color="auto"/>
                <w:right w:val="none" w:sz="0" w:space="0" w:color="auto"/>
              </w:divBdr>
            </w:div>
          </w:divsChild>
        </w:div>
        <w:div w:id="647713817">
          <w:marLeft w:val="0"/>
          <w:marRight w:val="0"/>
          <w:marTop w:val="0"/>
          <w:marBottom w:val="300"/>
          <w:divBdr>
            <w:top w:val="none" w:sz="0" w:space="0" w:color="auto"/>
            <w:left w:val="none" w:sz="0" w:space="0" w:color="auto"/>
            <w:bottom w:val="none" w:sz="0" w:space="0" w:color="auto"/>
            <w:right w:val="none" w:sz="0" w:space="0" w:color="auto"/>
          </w:divBdr>
        </w:div>
        <w:div w:id="647980932">
          <w:marLeft w:val="0"/>
          <w:marRight w:val="0"/>
          <w:marTop w:val="0"/>
          <w:marBottom w:val="0"/>
          <w:divBdr>
            <w:top w:val="none" w:sz="0" w:space="0" w:color="auto"/>
            <w:left w:val="none" w:sz="0" w:space="0" w:color="auto"/>
            <w:bottom w:val="none" w:sz="0" w:space="0" w:color="auto"/>
            <w:right w:val="none" w:sz="0" w:space="0" w:color="auto"/>
          </w:divBdr>
        </w:div>
        <w:div w:id="648022594">
          <w:marLeft w:val="-188"/>
          <w:marRight w:val="-188"/>
          <w:marTop w:val="0"/>
          <w:marBottom w:val="0"/>
          <w:divBdr>
            <w:top w:val="none" w:sz="0" w:space="0" w:color="auto"/>
            <w:left w:val="none" w:sz="0" w:space="0" w:color="auto"/>
            <w:bottom w:val="none" w:sz="0" w:space="0" w:color="auto"/>
            <w:right w:val="none" w:sz="0" w:space="0" w:color="auto"/>
          </w:divBdr>
        </w:div>
        <w:div w:id="648091641">
          <w:marLeft w:val="0"/>
          <w:marRight w:val="0"/>
          <w:marTop w:val="0"/>
          <w:marBottom w:val="0"/>
          <w:divBdr>
            <w:top w:val="none" w:sz="0" w:space="0" w:color="auto"/>
            <w:left w:val="none" w:sz="0" w:space="0" w:color="auto"/>
            <w:bottom w:val="none" w:sz="0" w:space="0" w:color="auto"/>
            <w:right w:val="none" w:sz="0" w:space="0" w:color="auto"/>
          </w:divBdr>
        </w:div>
        <w:div w:id="648172758">
          <w:marLeft w:val="0"/>
          <w:marRight w:val="0"/>
          <w:marTop w:val="0"/>
          <w:marBottom w:val="300"/>
          <w:divBdr>
            <w:top w:val="none" w:sz="0" w:space="0" w:color="auto"/>
            <w:left w:val="none" w:sz="0" w:space="0" w:color="auto"/>
            <w:bottom w:val="none" w:sz="0" w:space="0" w:color="auto"/>
            <w:right w:val="none" w:sz="0" w:space="0" w:color="auto"/>
          </w:divBdr>
        </w:div>
        <w:div w:id="648174728">
          <w:marLeft w:val="0"/>
          <w:marRight w:val="0"/>
          <w:marTop w:val="0"/>
          <w:marBottom w:val="0"/>
          <w:divBdr>
            <w:top w:val="single" w:sz="2" w:space="0" w:color="E0E0E0"/>
            <w:left w:val="single" w:sz="2" w:space="0" w:color="E0E0E0"/>
            <w:bottom w:val="single" w:sz="2" w:space="0" w:color="E0E0E0"/>
            <w:right w:val="single" w:sz="2" w:space="0" w:color="E0E0E0"/>
          </w:divBdr>
        </w:div>
        <w:div w:id="648216972">
          <w:marLeft w:val="0"/>
          <w:marRight w:val="225"/>
          <w:marTop w:val="0"/>
          <w:marBottom w:val="0"/>
          <w:divBdr>
            <w:top w:val="none" w:sz="0" w:space="0" w:color="auto"/>
            <w:left w:val="none" w:sz="0" w:space="0" w:color="auto"/>
            <w:bottom w:val="none" w:sz="0" w:space="0" w:color="auto"/>
            <w:right w:val="none" w:sz="0" w:space="0" w:color="auto"/>
          </w:divBdr>
        </w:div>
        <w:div w:id="648245170">
          <w:marLeft w:val="0"/>
          <w:marRight w:val="0"/>
          <w:marTop w:val="0"/>
          <w:marBottom w:val="300"/>
          <w:divBdr>
            <w:top w:val="none" w:sz="0" w:space="0" w:color="auto"/>
            <w:left w:val="none" w:sz="0" w:space="0" w:color="auto"/>
            <w:bottom w:val="none" w:sz="0" w:space="0" w:color="auto"/>
            <w:right w:val="none" w:sz="0" w:space="0" w:color="auto"/>
          </w:divBdr>
          <w:divsChild>
            <w:div w:id="736829950">
              <w:marLeft w:val="0"/>
              <w:marRight w:val="0"/>
              <w:marTop w:val="0"/>
              <w:marBottom w:val="0"/>
              <w:divBdr>
                <w:top w:val="none" w:sz="0" w:space="0" w:color="auto"/>
                <w:left w:val="none" w:sz="0" w:space="0" w:color="auto"/>
                <w:bottom w:val="none" w:sz="0" w:space="0" w:color="auto"/>
                <w:right w:val="none" w:sz="0" w:space="0" w:color="auto"/>
              </w:divBdr>
            </w:div>
          </w:divsChild>
        </w:div>
        <w:div w:id="648290986">
          <w:marLeft w:val="0"/>
          <w:marRight w:val="0"/>
          <w:marTop w:val="0"/>
          <w:marBottom w:val="0"/>
          <w:divBdr>
            <w:top w:val="none" w:sz="0" w:space="0" w:color="auto"/>
            <w:left w:val="none" w:sz="0" w:space="0" w:color="auto"/>
            <w:bottom w:val="none" w:sz="0" w:space="0" w:color="auto"/>
            <w:right w:val="none" w:sz="0" w:space="0" w:color="auto"/>
          </w:divBdr>
          <w:divsChild>
            <w:div w:id="511139844">
              <w:marLeft w:val="0"/>
              <w:marRight w:val="0"/>
              <w:marTop w:val="0"/>
              <w:marBottom w:val="0"/>
              <w:divBdr>
                <w:top w:val="none" w:sz="0" w:space="0" w:color="auto"/>
                <w:left w:val="none" w:sz="0" w:space="0" w:color="auto"/>
                <w:bottom w:val="none" w:sz="0" w:space="0" w:color="auto"/>
                <w:right w:val="none" w:sz="0" w:space="0" w:color="auto"/>
              </w:divBdr>
            </w:div>
          </w:divsChild>
        </w:div>
        <w:div w:id="648367212">
          <w:marLeft w:val="0"/>
          <w:marRight w:val="0"/>
          <w:marTop w:val="0"/>
          <w:marBottom w:val="0"/>
          <w:divBdr>
            <w:top w:val="none" w:sz="0" w:space="0" w:color="auto"/>
            <w:left w:val="none" w:sz="0" w:space="0" w:color="auto"/>
            <w:bottom w:val="none" w:sz="0" w:space="0" w:color="auto"/>
            <w:right w:val="none" w:sz="0" w:space="0" w:color="auto"/>
          </w:divBdr>
        </w:div>
        <w:div w:id="648367216">
          <w:marLeft w:val="0"/>
          <w:marRight w:val="0"/>
          <w:marTop w:val="0"/>
          <w:marBottom w:val="240"/>
          <w:divBdr>
            <w:top w:val="none" w:sz="0" w:space="0" w:color="auto"/>
            <w:left w:val="none" w:sz="0" w:space="0" w:color="auto"/>
            <w:bottom w:val="none" w:sz="0" w:space="0" w:color="auto"/>
            <w:right w:val="none" w:sz="0" w:space="0" w:color="auto"/>
          </w:divBdr>
        </w:div>
        <w:div w:id="648436234">
          <w:marLeft w:val="0"/>
          <w:marRight w:val="0"/>
          <w:marTop w:val="0"/>
          <w:marBottom w:val="150"/>
          <w:divBdr>
            <w:top w:val="none" w:sz="0" w:space="0" w:color="auto"/>
            <w:left w:val="none" w:sz="0" w:space="0" w:color="auto"/>
            <w:bottom w:val="none" w:sz="0" w:space="0" w:color="auto"/>
            <w:right w:val="none" w:sz="0" w:space="0" w:color="auto"/>
          </w:divBdr>
        </w:div>
        <w:div w:id="648437645">
          <w:marLeft w:val="0"/>
          <w:marRight w:val="0"/>
          <w:marTop w:val="0"/>
          <w:marBottom w:val="0"/>
          <w:divBdr>
            <w:top w:val="none" w:sz="0" w:space="0" w:color="auto"/>
            <w:left w:val="none" w:sz="0" w:space="0" w:color="auto"/>
            <w:bottom w:val="none" w:sz="0" w:space="0" w:color="auto"/>
            <w:right w:val="none" w:sz="0" w:space="0" w:color="auto"/>
          </w:divBdr>
        </w:div>
        <w:div w:id="648441722">
          <w:marLeft w:val="0"/>
          <w:marRight w:val="0"/>
          <w:marTop w:val="0"/>
          <w:marBottom w:val="0"/>
          <w:divBdr>
            <w:top w:val="none" w:sz="0" w:space="0" w:color="auto"/>
            <w:left w:val="none" w:sz="0" w:space="0" w:color="auto"/>
            <w:bottom w:val="none" w:sz="0" w:space="0" w:color="auto"/>
            <w:right w:val="none" w:sz="0" w:space="0" w:color="auto"/>
          </w:divBdr>
        </w:div>
        <w:div w:id="648443405">
          <w:marLeft w:val="0"/>
          <w:marRight w:val="0"/>
          <w:marTop w:val="0"/>
          <w:marBottom w:val="0"/>
          <w:divBdr>
            <w:top w:val="none" w:sz="0" w:space="0" w:color="auto"/>
            <w:left w:val="none" w:sz="0" w:space="0" w:color="auto"/>
            <w:bottom w:val="none" w:sz="0" w:space="0" w:color="auto"/>
            <w:right w:val="none" w:sz="0" w:space="0" w:color="auto"/>
          </w:divBdr>
        </w:div>
        <w:div w:id="648481421">
          <w:marLeft w:val="0"/>
          <w:marRight w:val="0"/>
          <w:marTop w:val="0"/>
          <w:marBottom w:val="0"/>
          <w:divBdr>
            <w:top w:val="none" w:sz="0" w:space="0" w:color="auto"/>
            <w:left w:val="none" w:sz="0" w:space="0" w:color="auto"/>
            <w:bottom w:val="none" w:sz="0" w:space="0" w:color="auto"/>
            <w:right w:val="none" w:sz="0" w:space="0" w:color="auto"/>
          </w:divBdr>
          <w:divsChild>
            <w:div w:id="525172162">
              <w:marLeft w:val="0"/>
              <w:marRight w:val="0"/>
              <w:marTop w:val="0"/>
              <w:marBottom w:val="75"/>
              <w:divBdr>
                <w:top w:val="none" w:sz="0" w:space="0" w:color="auto"/>
                <w:left w:val="none" w:sz="0" w:space="0" w:color="auto"/>
                <w:bottom w:val="none" w:sz="0" w:space="0" w:color="auto"/>
                <w:right w:val="none" w:sz="0" w:space="0" w:color="auto"/>
              </w:divBdr>
            </w:div>
          </w:divsChild>
        </w:div>
        <w:div w:id="648486099">
          <w:marLeft w:val="-188"/>
          <w:marRight w:val="-188"/>
          <w:marTop w:val="0"/>
          <w:marBottom w:val="0"/>
          <w:divBdr>
            <w:top w:val="none" w:sz="0" w:space="0" w:color="auto"/>
            <w:left w:val="none" w:sz="0" w:space="0" w:color="auto"/>
            <w:bottom w:val="none" w:sz="0" w:space="0" w:color="auto"/>
            <w:right w:val="none" w:sz="0" w:space="0" w:color="auto"/>
          </w:divBdr>
        </w:div>
        <w:div w:id="648628688">
          <w:marLeft w:val="-150"/>
          <w:marRight w:val="-150"/>
          <w:marTop w:val="0"/>
          <w:marBottom w:val="0"/>
          <w:divBdr>
            <w:top w:val="none" w:sz="0" w:space="0" w:color="auto"/>
            <w:left w:val="none" w:sz="0" w:space="0" w:color="auto"/>
            <w:bottom w:val="none" w:sz="0" w:space="0" w:color="auto"/>
            <w:right w:val="none" w:sz="0" w:space="0" w:color="auto"/>
          </w:divBdr>
          <w:divsChild>
            <w:div w:id="542788264">
              <w:marLeft w:val="0"/>
              <w:marRight w:val="0"/>
              <w:marTop w:val="0"/>
              <w:marBottom w:val="0"/>
              <w:divBdr>
                <w:top w:val="none" w:sz="0" w:space="0" w:color="auto"/>
                <w:left w:val="none" w:sz="0" w:space="0" w:color="auto"/>
                <w:bottom w:val="none" w:sz="0" w:space="0" w:color="auto"/>
                <w:right w:val="none" w:sz="0" w:space="0" w:color="auto"/>
              </w:divBdr>
              <w:divsChild>
                <w:div w:id="23856371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648629146">
          <w:marLeft w:val="0"/>
          <w:marRight w:val="0"/>
          <w:marTop w:val="0"/>
          <w:marBottom w:val="0"/>
          <w:divBdr>
            <w:top w:val="none" w:sz="0" w:space="0" w:color="auto"/>
            <w:left w:val="none" w:sz="0" w:space="0" w:color="auto"/>
            <w:bottom w:val="none" w:sz="0" w:space="0" w:color="auto"/>
            <w:right w:val="none" w:sz="0" w:space="0" w:color="auto"/>
          </w:divBdr>
          <w:divsChild>
            <w:div w:id="559757360">
              <w:marLeft w:val="-225"/>
              <w:marRight w:val="-225"/>
              <w:marTop w:val="0"/>
              <w:marBottom w:val="0"/>
              <w:divBdr>
                <w:top w:val="none" w:sz="0" w:space="0" w:color="auto"/>
                <w:left w:val="none" w:sz="0" w:space="0" w:color="auto"/>
                <w:bottom w:val="none" w:sz="0" w:space="0" w:color="auto"/>
                <w:right w:val="none" w:sz="0" w:space="0" w:color="auto"/>
              </w:divBdr>
            </w:div>
          </w:divsChild>
        </w:div>
        <w:div w:id="648632851">
          <w:marLeft w:val="0"/>
          <w:marRight w:val="0"/>
          <w:marTop w:val="150"/>
          <w:marBottom w:val="0"/>
          <w:divBdr>
            <w:top w:val="none" w:sz="0" w:space="0" w:color="auto"/>
            <w:left w:val="none" w:sz="0" w:space="0" w:color="auto"/>
            <w:bottom w:val="none" w:sz="0" w:space="0" w:color="auto"/>
            <w:right w:val="none" w:sz="0" w:space="0" w:color="auto"/>
          </w:divBdr>
        </w:div>
        <w:div w:id="648677473">
          <w:marLeft w:val="0"/>
          <w:marRight w:val="0"/>
          <w:marTop w:val="0"/>
          <w:marBottom w:val="0"/>
          <w:divBdr>
            <w:top w:val="none" w:sz="0" w:space="0" w:color="auto"/>
            <w:left w:val="none" w:sz="0" w:space="0" w:color="auto"/>
            <w:bottom w:val="none" w:sz="0" w:space="0" w:color="auto"/>
            <w:right w:val="none" w:sz="0" w:space="0" w:color="auto"/>
          </w:divBdr>
        </w:div>
        <w:div w:id="648678804">
          <w:marLeft w:val="0"/>
          <w:marRight w:val="0"/>
          <w:marTop w:val="0"/>
          <w:marBottom w:val="0"/>
          <w:divBdr>
            <w:top w:val="none" w:sz="0" w:space="0" w:color="auto"/>
            <w:left w:val="none" w:sz="0" w:space="0" w:color="auto"/>
            <w:bottom w:val="none" w:sz="0" w:space="0" w:color="auto"/>
            <w:right w:val="none" w:sz="0" w:space="0" w:color="auto"/>
          </w:divBdr>
        </w:div>
        <w:div w:id="648679965">
          <w:marLeft w:val="626"/>
          <w:marRight w:val="0"/>
          <w:marTop w:val="0"/>
          <w:marBottom w:val="0"/>
          <w:divBdr>
            <w:top w:val="none" w:sz="0" w:space="0" w:color="auto"/>
            <w:left w:val="none" w:sz="0" w:space="0" w:color="auto"/>
            <w:bottom w:val="none" w:sz="0" w:space="0" w:color="auto"/>
            <w:right w:val="none" w:sz="0" w:space="0" w:color="auto"/>
          </w:divBdr>
        </w:div>
        <w:div w:id="648707994">
          <w:marLeft w:val="0"/>
          <w:marRight w:val="0"/>
          <w:marTop w:val="0"/>
          <w:marBottom w:val="0"/>
          <w:divBdr>
            <w:top w:val="none" w:sz="0" w:space="0" w:color="auto"/>
            <w:left w:val="none" w:sz="0" w:space="0" w:color="auto"/>
            <w:bottom w:val="none" w:sz="0" w:space="0" w:color="auto"/>
            <w:right w:val="none" w:sz="0" w:space="0" w:color="auto"/>
          </w:divBdr>
        </w:div>
        <w:div w:id="648751697">
          <w:marLeft w:val="0"/>
          <w:marRight w:val="0"/>
          <w:marTop w:val="0"/>
          <w:marBottom w:val="0"/>
          <w:divBdr>
            <w:top w:val="none" w:sz="0" w:space="0" w:color="auto"/>
            <w:left w:val="none" w:sz="0" w:space="0" w:color="auto"/>
            <w:bottom w:val="none" w:sz="0" w:space="0" w:color="auto"/>
            <w:right w:val="none" w:sz="0" w:space="0" w:color="auto"/>
          </w:divBdr>
        </w:div>
        <w:div w:id="648897075">
          <w:marLeft w:val="-125"/>
          <w:marRight w:val="-125"/>
          <w:marTop w:val="0"/>
          <w:marBottom w:val="376"/>
          <w:divBdr>
            <w:top w:val="none" w:sz="0" w:space="0" w:color="auto"/>
            <w:left w:val="none" w:sz="0" w:space="0" w:color="auto"/>
            <w:bottom w:val="none" w:sz="0" w:space="0" w:color="auto"/>
            <w:right w:val="none" w:sz="0" w:space="0" w:color="auto"/>
          </w:divBdr>
        </w:div>
        <w:div w:id="648898843">
          <w:marLeft w:val="0"/>
          <w:marRight w:val="0"/>
          <w:marTop w:val="0"/>
          <w:marBottom w:val="0"/>
          <w:divBdr>
            <w:top w:val="none" w:sz="0" w:space="0" w:color="auto"/>
            <w:left w:val="none" w:sz="0" w:space="0" w:color="auto"/>
            <w:bottom w:val="none" w:sz="0" w:space="0" w:color="auto"/>
            <w:right w:val="none" w:sz="0" w:space="0" w:color="auto"/>
          </w:divBdr>
        </w:div>
        <w:div w:id="648902584">
          <w:marLeft w:val="0"/>
          <w:marRight w:val="1628"/>
          <w:marTop w:val="0"/>
          <w:marBottom w:val="0"/>
          <w:divBdr>
            <w:top w:val="none" w:sz="0" w:space="0" w:color="auto"/>
            <w:left w:val="none" w:sz="0" w:space="0" w:color="auto"/>
            <w:bottom w:val="none" w:sz="0" w:space="0" w:color="auto"/>
            <w:right w:val="none" w:sz="0" w:space="0" w:color="auto"/>
          </w:divBdr>
        </w:div>
        <w:div w:id="648940279">
          <w:marLeft w:val="-188"/>
          <w:marRight w:val="-188"/>
          <w:marTop w:val="0"/>
          <w:marBottom w:val="0"/>
          <w:divBdr>
            <w:top w:val="none" w:sz="0" w:space="0" w:color="auto"/>
            <w:left w:val="none" w:sz="0" w:space="0" w:color="auto"/>
            <w:bottom w:val="none" w:sz="0" w:space="0" w:color="auto"/>
            <w:right w:val="none" w:sz="0" w:space="0" w:color="auto"/>
          </w:divBdr>
        </w:div>
        <w:div w:id="648942705">
          <w:marLeft w:val="0"/>
          <w:marRight w:val="0"/>
          <w:marTop w:val="0"/>
          <w:marBottom w:val="0"/>
          <w:divBdr>
            <w:top w:val="none" w:sz="0" w:space="0" w:color="auto"/>
            <w:left w:val="none" w:sz="0" w:space="0" w:color="auto"/>
            <w:bottom w:val="none" w:sz="0" w:space="0" w:color="auto"/>
            <w:right w:val="none" w:sz="0" w:space="0" w:color="auto"/>
          </w:divBdr>
        </w:div>
        <w:div w:id="648948022">
          <w:marLeft w:val="0"/>
          <w:marRight w:val="0"/>
          <w:marTop w:val="0"/>
          <w:marBottom w:val="240"/>
          <w:divBdr>
            <w:top w:val="none" w:sz="0" w:space="0" w:color="auto"/>
            <w:left w:val="none" w:sz="0" w:space="0" w:color="auto"/>
            <w:bottom w:val="none" w:sz="0" w:space="0" w:color="auto"/>
            <w:right w:val="none" w:sz="0" w:space="0" w:color="auto"/>
          </w:divBdr>
        </w:div>
        <w:div w:id="649023748">
          <w:marLeft w:val="0"/>
          <w:marRight w:val="0"/>
          <w:marTop w:val="0"/>
          <w:marBottom w:val="0"/>
          <w:divBdr>
            <w:top w:val="none" w:sz="0" w:space="0" w:color="auto"/>
            <w:left w:val="none" w:sz="0" w:space="0" w:color="auto"/>
            <w:bottom w:val="none" w:sz="0" w:space="0" w:color="auto"/>
            <w:right w:val="none" w:sz="0" w:space="0" w:color="auto"/>
          </w:divBdr>
        </w:div>
        <w:div w:id="649098975">
          <w:marLeft w:val="0"/>
          <w:marRight w:val="0"/>
          <w:marTop w:val="0"/>
          <w:marBottom w:val="0"/>
          <w:divBdr>
            <w:top w:val="none" w:sz="0" w:space="0" w:color="auto"/>
            <w:left w:val="none" w:sz="0" w:space="0" w:color="auto"/>
            <w:bottom w:val="none" w:sz="0" w:space="0" w:color="auto"/>
            <w:right w:val="none" w:sz="0" w:space="0" w:color="auto"/>
          </w:divBdr>
        </w:div>
        <w:div w:id="649140881">
          <w:marLeft w:val="0"/>
          <w:marRight w:val="0"/>
          <w:marTop w:val="0"/>
          <w:marBottom w:val="0"/>
          <w:divBdr>
            <w:top w:val="none" w:sz="0" w:space="0" w:color="auto"/>
            <w:left w:val="none" w:sz="0" w:space="0" w:color="auto"/>
            <w:bottom w:val="none" w:sz="0" w:space="0" w:color="auto"/>
            <w:right w:val="none" w:sz="0" w:space="0" w:color="auto"/>
          </w:divBdr>
        </w:div>
        <w:div w:id="649211687">
          <w:marLeft w:val="0"/>
          <w:marRight w:val="0"/>
          <w:marTop w:val="0"/>
          <w:marBottom w:val="0"/>
          <w:divBdr>
            <w:top w:val="none" w:sz="0" w:space="0" w:color="auto"/>
            <w:left w:val="none" w:sz="0" w:space="0" w:color="auto"/>
            <w:bottom w:val="none" w:sz="0" w:space="0" w:color="auto"/>
            <w:right w:val="none" w:sz="0" w:space="0" w:color="auto"/>
          </w:divBdr>
          <w:divsChild>
            <w:div w:id="529146476">
              <w:marLeft w:val="0"/>
              <w:marRight w:val="0"/>
              <w:marTop w:val="0"/>
              <w:marBottom w:val="0"/>
              <w:divBdr>
                <w:top w:val="none" w:sz="0" w:space="0" w:color="auto"/>
                <w:left w:val="none" w:sz="0" w:space="0" w:color="auto"/>
                <w:bottom w:val="none" w:sz="0" w:space="0" w:color="auto"/>
                <w:right w:val="none" w:sz="0" w:space="0" w:color="auto"/>
              </w:divBdr>
            </w:div>
          </w:divsChild>
        </w:div>
        <w:div w:id="649213198">
          <w:marLeft w:val="0"/>
          <w:marRight w:val="0"/>
          <w:marTop w:val="0"/>
          <w:marBottom w:val="0"/>
          <w:divBdr>
            <w:top w:val="none" w:sz="0" w:space="0" w:color="auto"/>
            <w:left w:val="none" w:sz="0" w:space="0" w:color="auto"/>
            <w:bottom w:val="none" w:sz="0" w:space="0" w:color="auto"/>
            <w:right w:val="none" w:sz="0" w:space="0" w:color="auto"/>
          </w:divBdr>
          <w:divsChild>
            <w:div w:id="491066080">
              <w:marLeft w:val="0"/>
              <w:marRight w:val="0"/>
              <w:marTop w:val="0"/>
              <w:marBottom w:val="0"/>
              <w:divBdr>
                <w:top w:val="none" w:sz="0" w:space="0" w:color="auto"/>
                <w:left w:val="none" w:sz="0" w:space="0" w:color="auto"/>
                <w:bottom w:val="none" w:sz="0" w:space="0" w:color="auto"/>
                <w:right w:val="none" w:sz="0" w:space="0" w:color="auto"/>
              </w:divBdr>
              <w:divsChild>
                <w:div w:id="3220085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49213233">
          <w:marLeft w:val="1463"/>
          <w:marRight w:val="0"/>
          <w:marTop w:val="0"/>
          <w:marBottom w:val="0"/>
          <w:divBdr>
            <w:top w:val="none" w:sz="0" w:space="0" w:color="auto"/>
            <w:left w:val="none" w:sz="0" w:space="0" w:color="auto"/>
            <w:bottom w:val="none" w:sz="0" w:space="0" w:color="auto"/>
            <w:right w:val="none" w:sz="0" w:space="0" w:color="auto"/>
          </w:divBdr>
        </w:div>
        <w:div w:id="649215725">
          <w:marLeft w:val="0"/>
          <w:marRight w:val="0"/>
          <w:marTop w:val="0"/>
          <w:marBottom w:val="0"/>
          <w:divBdr>
            <w:top w:val="none" w:sz="0" w:space="0" w:color="auto"/>
            <w:left w:val="none" w:sz="0" w:space="0" w:color="auto"/>
            <w:bottom w:val="none" w:sz="0" w:space="0" w:color="auto"/>
            <w:right w:val="none" w:sz="0" w:space="0" w:color="auto"/>
          </w:divBdr>
          <w:divsChild>
            <w:div w:id="556207102">
              <w:marLeft w:val="0"/>
              <w:marRight w:val="0"/>
              <w:marTop w:val="0"/>
              <w:marBottom w:val="0"/>
              <w:divBdr>
                <w:top w:val="none" w:sz="0" w:space="0" w:color="auto"/>
                <w:left w:val="none" w:sz="0" w:space="0" w:color="auto"/>
                <w:bottom w:val="none" w:sz="0" w:space="0" w:color="auto"/>
                <w:right w:val="none" w:sz="0" w:space="0" w:color="auto"/>
              </w:divBdr>
            </w:div>
          </w:divsChild>
        </w:div>
        <w:div w:id="649284643">
          <w:marLeft w:val="0"/>
          <w:marRight w:val="0"/>
          <w:marTop w:val="0"/>
          <w:marBottom w:val="0"/>
          <w:divBdr>
            <w:top w:val="single" w:sz="2" w:space="0" w:color="E0E0E0"/>
            <w:left w:val="single" w:sz="2" w:space="0" w:color="E0E0E0"/>
            <w:bottom w:val="single" w:sz="2" w:space="0" w:color="E0E0E0"/>
            <w:right w:val="single" w:sz="2" w:space="0" w:color="E0E0E0"/>
          </w:divBdr>
        </w:div>
        <w:div w:id="649403180">
          <w:marLeft w:val="0"/>
          <w:marRight w:val="0"/>
          <w:marTop w:val="0"/>
          <w:marBottom w:val="0"/>
          <w:divBdr>
            <w:top w:val="none" w:sz="0" w:space="0" w:color="auto"/>
            <w:left w:val="none" w:sz="0" w:space="0" w:color="auto"/>
            <w:bottom w:val="none" w:sz="0" w:space="0" w:color="auto"/>
            <w:right w:val="none" w:sz="0" w:space="0" w:color="auto"/>
          </w:divBdr>
          <w:divsChild>
            <w:div w:id="296183743">
              <w:marLeft w:val="0"/>
              <w:marRight w:val="0"/>
              <w:marTop w:val="0"/>
              <w:marBottom w:val="150"/>
              <w:divBdr>
                <w:top w:val="none" w:sz="0" w:space="0" w:color="auto"/>
                <w:left w:val="none" w:sz="0" w:space="0" w:color="auto"/>
                <w:bottom w:val="none" w:sz="0" w:space="0" w:color="auto"/>
                <w:right w:val="none" w:sz="0" w:space="0" w:color="auto"/>
              </w:divBdr>
            </w:div>
          </w:divsChild>
        </w:div>
        <w:div w:id="649408003">
          <w:marLeft w:val="0"/>
          <w:marRight w:val="0"/>
          <w:marTop w:val="0"/>
          <w:marBottom w:val="0"/>
          <w:divBdr>
            <w:top w:val="none" w:sz="0" w:space="0" w:color="auto"/>
            <w:left w:val="none" w:sz="0" w:space="0" w:color="auto"/>
            <w:bottom w:val="none" w:sz="0" w:space="0" w:color="auto"/>
            <w:right w:val="none" w:sz="0" w:space="0" w:color="auto"/>
          </w:divBdr>
        </w:div>
        <w:div w:id="649478044">
          <w:marLeft w:val="0"/>
          <w:marRight w:val="0"/>
          <w:marTop w:val="0"/>
          <w:marBottom w:val="0"/>
          <w:divBdr>
            <w:top w:val="none" w:sz="0" w:space="0" w:color="auto"/>
            <w:left w:val="none" w:sz="0" w:space="0" w:color="auto"/>
            <w:bottom w:val="none" w:sz="0" w:space="0" w:color="auto"/>
            <w:right w:val="none" w:sz="0" w:space="0" w:color="auto"/>
          </w:divBdr>
          <w:divsChild>
            <w:div w:id="782193547">
              <w:marLeft w:val="0"/>
              <w:marRight w:val="0"/>
              <w:marTop w:val="0"/>
              <w:marBottom w:val="0"/>
              <w:divBdr>
                <w:top w:val="none" w:sz="0" w:space="0" w:color="auto"/>
                <w:left w:val="none" w:sz="0" w:space="0" w:color="auto"/>
                <w:bottom w:val="none" w:sz="0" w:space="0" w:color="auto"/>
                <w:right w:val="none" w:sz="0" w:space="0" w:color="auto"/>
              </w:divBdr>
            </w:div>
          </w:divsChild>
        </w:div>
        <w:div w:id="649527745">
          <w:marLeft w:val="0"/>
          <w:marRight w:val="0"/>
          <w:marTop w:val="0"/>
          <w:marBottom w:val="0"/>
          <w:divBdr>
            <w:top w:val="none" w:sz="0" w:space="0" w:color="auto"/>
            <w:left w:val="none" w:sz="0" w:space="0" w:color="auto"/>
            <w:bottom w:val="none" w:sz="0" w:space="0" w:color="auto"/>
            <w:right w:val="none" w:sz="0" w:space="0" w:color="auto"/>
          </w:divBdr>
        </w:div>
        <w:div w:id="649554080">
          <w:marLeft w:val="0"/>
          <w:marRight w:val="0"/>
          <w:marTop w:val="0"/>
          <w:marBottom w:val="0"/>
          <w:divBdr>
            <w:top w:val="none" w:sz="0" w:space="0" w:color="auto"/>
            <w:left w:val="none" w:sz="0" w:space="0" w:color="auto"/>
            <w:bottom w:val="none" w:sz="0" w:space="0" w:color="auto"/>
            <w:right w:val="none" w:sz="0" w:space="0" w:color="auto"/>
          </w:divBdr>
          <w:divsChild>
            <w:div w:id="515464970">
              <w:marLeft w:val="0"/>
              <w:marRight w:val="0"/>
              <w:marTop w:val="0"/>
              <w:marBottom w:val="240"/>
              <w:divBdr>
                <w:top w:val="none" w:sz="0" w:space="0" w:color="auto"/>
                <w:left w:val="none" w:sz="0" w:space="0" w:color="auto"/>
                <w:bottom w:val="none" w:sz="0" w:space="0" w:color="auto"/>
                <w:right w:val="none" w:sz="0" w:space="0" w:color="auto"/>
              </w:divBdr>
            </w:div>
            <w:div w:id="691959186">
              <w:marLeft w:val="0"/>
              <w:marRight w:val="0"/>
              <w:marTop w:val="0"/>
              <w:marBottom w:val="240"/>
              <w:divBdr>
                <w:top w:val="none" w:sz="0" w:space="0" w:color="auto"/>
                <w:left w:val="none" w:sz="0" w:space="0" w:color="auto"/>
                <w:bottom w:val="none" w:sz="0" w:space="0" w:color="auto"/>
                <w:right w:val="none" w:sz="0" w:space="0" w:color="auto"/>
              </w:divBdr>
            </w:div>
          </w:divsChild>
        </w:div>
        <w:div w:id="649558787">
          <w:marLeft w:val="0"/>
          <w:marRight w:val="0"/>
          <w:marTop w:val="0"/>
          <w:marBottom w:val="0"/>
          <w:divBdr>
            <w:top w:val="none" w:sz="0" w:space="0" w:color="auto"/>
            <w:left w:val="none" w:sz="0" w:space="0" w:color="auto"/>
            <w:bottom w:val="none" w:sz="0" w:space="0" w:color="auto"/>
            <w:right w:val="none" w:sz="0" w:space="0" w:color="auto"/>
          </w:divBdr>
        </w:div>
        <w:div w:id="649597633">
          <w:marLeft w:val="0"/>
          <w:marRight w:val="0"/>
          <w:marTop w:val="100"/>
          <w:marBottom w:val="100"/>
          <w:divBdr>
            <w:top w:val="none" w:sz="0" w:space="0" w:color="auto"/>
            <w:left w:val="none" w:sz="0" w:space="0" w:color="auto"/>
            <w:bottom w:val="none" w:sz="0" w:space="0" w:color="auto"/>
            <w:right w:val="none" w:sz="0" w:space="0" w:color="auto"/>
          </w:divBdr>
        </w:div>
        <w:div w:id="649671643">
          <w:marLeft w:val="0"/>
          <w:marRight w:val="0"/>
          <w:marTop w:val="0"/>
          <w:marBottom w:val="0"/>
          <w:divBdr>
            <w:top w:val="none" w:sz="0" w:space="0" w:color="auto"/>
            <w:left w:val="none" w:sz="0" w:space="0" w:color="auto"/>
            <w:bottom w:val="none" w:sz="0" w:space="0" w:color="auto"/>
            <w:right w:val="none" w:sz="0" w:space="0" w:color="auto"/>
          </w:divBdr>
        </w:div>
        <w:div w:id="649673493">
          <w:marLeft w:val="0"/>
          <w:marRight w:val="0"/>
          <w:marTop w:val="0"/>
          <w:marBottom w:val="0"/>
          <w:divBdr>
            <w:top w:val="none" w:sz="0" w:space="0" w:color="auto"/>
            <w:left w:val="none" w:sz="0" w:space="0" w:color="auto"/>
            <w:bottom w:val="none" w:sz="0" w:space="0" w:color="auto"/>
            <w:right w:val="none" w:sz="0" w:space="0" w:color="auto"/>
          </w:divBdr>
        </w:div>
        <w:div w:id="649747617">
          <w:marLeft w:val="0"/>
          <w:marRight w:val="0"/>
          <w:marTop w:val="0"/>
          <w:marBottom w:val="150"/>
          <w:divBdr>
            <w:top w:val="none" w:sz="0" w:space="0" w:color="auto"/>
            <w:left w:val="none" w:sz="0" w:space="0" w:color="auto"/>
            <w:bottom w:val="none" w:sz="0" w:space="0" w:color="auto"/>
            <w:right w:val="none" w:sz="0" w:space="0" w:color="auto"/>
          </w:divBdr>
        </w:div>
        <w:div w:id="649753440">
          <w:marLeft w:val="0"/>
          <w:marRight w:val="0"/>
          <w:marTop w:val="0"/>
          <w:marBottom w:val="150"/>
          <w:divBdr>
            <w:top w:val="none" w:sz="0" w:space="0" w:color="auto"/>
            <w:left w:val="none" w:sz="0" w:space="0" w:color="auto"/>
            <w:bottom w:val="none" w:sz="0" w:space="0" w:color="auto"/>
            <w:right w:val="none" w:sz="0" w:space="0" w:color="auto"/>
          </w:divBdr>
          <w:divsChild>
            <w:div w:id="355270854">
              <w:marLeft w:val="0"/>
              <w:marRight w:val="0"/>
              <w:marTop w:val="150"/>
              <w:marBottom w:val="0"/>
              <w:divBdr>
                <w:top w:val="none" w:sz="0" w:space="0" w:color="auto"/>
                <w:left w:val="none" w:sz="0" w:space="0" w:color="auto"/>
                <w:bottom w:val="none" w:sz="0" w:space="0" w:color="auto"/>
                <w:right w:val="none" w:sz="0" w:space="0" w:color="auto"/>
              </w:divBdr>
            </w:div>
            <w:div w:id="592199775">
              <w:marLeft w:val="0"/>
              <w:marRight w:val="0"/>
              <w:marTop w:val="0"/>
              <w:marBottom w:val="0"/>
              <w:divBdr>
                <w:top w:val="none" w:sz="0" w:space="0" w:color="auto"/>
                <w:left w:val="none" w:sz="0" w:space="0" w:color="auto"/>
                <w:bottom w:val="none" w:sz="0" w:space="0" w:color="auto"/>
                <w:right w:val="none" w:sz="0" w:space="0" w:color="auto"/>
              </w:divBdr>
            </w:div>
          </w:divsChild>
        </w:div>
        <w:div w:id="649790300">
          <w:marLeft w:val="0"/>
          <w:marRight w:val="0"/>
          <w:marTop w:val="0"/>
          <w:marBottom w:val="250"/>
          <w:divBdr>
            <w:top w:val="none" w:sz="0" w:space="0" w:color="auto"/>
            <w:left w:val="none" w:sz="0" w:space="0" w:color="auto"/>
            <w:bottom w:val="none" w:sz="0" w:space="0" w:color="auto"/>
            <w:right w:val="none" w:sz="0" w:space="0" w:color="auto"/>
          </w:divBdr>
          <w:divsChild>
            <w:div w:id="307169321">
              <w:marLeft w:val="0"/>
              <w:marRight w:val="0"/>
              <w:marTop w:val="0"/>
              <w:marBottom w:val="0"/>
              <w:divBdr>
                <w:top w:val="none" w:sz="0" w:space="0" w:color="auto"/>
                <w:left w:val="none" w:sz="0" w:space="0" w:color="auto"/>
                <w:bottom w:val="none" w:sz="0" w:space="0" w:color="auto"/>
                <w:right w:val="none" w:sz="0" w:space="0" w:color="auto"/>
              </w:divBdr>
            </w:div>
            <w:div w:id="584462644">
              <w:marLeft w:val="0"/>
              <w:marRight w:val="0"/>
              <w:marTop w:val="0"/>
              <w:marBottom w:val="0"/>
              <w:divBdr>
                <w:top w:val="none" w:sz="0" w:space="0" w:color="auto"/>
                <w:left w:val="none" w:sz="0" w:space="0" w:color="auto"/>
                <w:bottom w:val="none" w:sz="0" w:space="0" w:color="auto"/>
                <w:right w:val="none" w:sz="0" w:space="0" w:color="auto"/>
              </w:divBdr>
            </w:div>
          </w:divsChild>
        </w:div>
        <w:div w:id="649863709">
          <w:marLeft w:val="0"/>
          <w:marRight w:val="0"/>
          <w:marTop w:val="0"/>
          <w:marBottom w:val="0"/>
          <w:divBdr>
            <w:top w:val="none" w:sz="0" w:space="0" w:color="auto"/>
            <w:left w:val="none" w:sz="0" w:space="0" w:color="auto"/>
            <w:bottom w:val="none" w:sz="0" w:space="0" w:color="auto"/>
            <w:right w:val="none" w:sz="0" w:space="0" w:color="auto"/>
          </w:divBdr>
        </w:div>
        <w:div w:id="649944118">
          <w:marLeft w:val="0"/>
          <w:marRight w:val="0"/>
          <w:marTop w:val="0"/>
          <w:marBottom w:val="0"/>
          <w:divBdr>
            <w:top w:val="none" w:sz="0" w:space="0" w:color="auto"/>
            <w:left w:val="none" w:sz="0" w:space="0" w:color="auto"/>
            <w:bottom w:val="none" w:sz="0" w:space="0" w:color="auto"/>
            <w:right w:val="none" w:sz="0" w:space="0" w:color="auto"/>
          </w:divBdr>
        </w:div>
        <w:div w:id="650060941">
          <w:marLeft w:val="0"/>
          <w:marRight w:val="0"/>
          <w:marTop w:val="0"/>
          <w:marBottom w:val="150"/>
          <w:divBdr>
            <w:top w:val="none" w:sz="0" w:space="0" w:color="auto"/>
            <w:left w:val="none" w:sz="0" w:space="0" w:color="auto"/>
            <w:bottom w:val="none" w:sz="0" w:space="0" w:color="auto"/>
            <w:right w:val="none" w:sz="0" w:space="0" w:color="auto"/>
          </w:divBdr>
        </w:div>
        <w:div w:id="650061686">
          <w:marLeft w:val="0"/>
          <w:marRight w:val="0"/>
          <w:marTop w:val="0"/>
          <w:marBottom w:val="240"/>
          <w:divBdr>
            <w:top w:val="none" w:sz="0" w:space="0" w:color="auto"/>
            <w:left w:val="none" w:sz="0" w:space="0" w:color="auto"/>
            <w:bottom w:val="none" w:sz="0" w:space="0" w:color="auto"/>
            <w:right w:val="none" w:sz="0" w:space="0" w:color="auto"/>
          </w:divBdr>
        </w:div>
        <w:div w:id="650061853">
          <w:marLeft w:val="0"/>
          <w:marRight w:val="0"/>
          <w:marTop w:val="0"/>
          <w:marBottom w:val="125"/>
          <w:divBdr>
            <w:top w:val="none" w:sz="0" w:space="0" w:color="auto"/>
            <w:left w:val="none" w:sz="0" w:space="0" w:color="auto"/>
            <w:bottom w:val="none" w:sz="0" w:space="0" w:color="auto"/>
            <w:right w:val="none" w:sz="0" w:space="0" w:color="auto"/>
          </w:divBdr>
        </w:div>
        <w:div w:id="650062983">
          <w:marLeft w:val="0"/>
          <w:marRight w:val="0"/>
          <w:marTop w:val="0"/>
          <w:marBottom w:val="0"/>
          <w:divBdr>
            <w:top w:val="none" w:sz="0" w:space="0" w:color="auto"/>
            <w:left w:val="none" w:sz="0" w:space="0" w:color="auto"/>
            <w:bottom w:val="none" w:sz="0" w:space="0" w:color="auto"/>
            <w:right w:val="none" w:sz="0" w:space="0" w:color="auto"/>
          </w:divBdr>
        </w:div>
        <w:div w:id="650330175">
          <w:marLeft w:val="0"/>
          <w:marRight w:val="0"/>
          <w:marTop w:val="0"/>
          <w:marBottom w:val="0"/>
          <w:divBdr>
            <w:top w:val="none" w:sz="0" w:space="0" w:color="auto"/>
            <w:left w:val="none" w:sz="0" w:space="0" w:color="auto"/>
            <w:bottom w:val="none" w:sz="0" w:space="0" w:color="auto"/>
            <w:right w:val="none" w:sz="0" w:space="0" w:color="auto"/>
          </w:divBdr>
        </w:div>
        <w:div w:id="650331279">
          <w:marLeft w:val="0"/>
          <w:marRight w:val="0"/>
          <w:marTop w:val="0"/>
          <w:marBottom w:val="0"/>
          <w:divBdr>
            <w:top w:val="none" w:sz="0" w:space="0" w:color="auto"/>
            <w:left w:val="none" w:sz="0" w:space="0" w:color="auto"/>
            <w:bottom w:val="none" w:sz="0" w:space="0" w:color="auto"/>
            <w:right w:val="none" w:sz="0" w:space="0" w:color="auto"/>
          </w:divBdr>
        </w:div>
        <w:div w:id="650332652">
          <w:marLeft w:val="0"/>
          <w:marRight w:val="0"/>
          <w:marTop w:val="0"/>
          <w:marBottom w:val="0"/>
          <w:divBdr>
            <w:top w:val="none" w:sz="0" w:space="0" w:color="auto"/>
            <w:left w:val="none" w:sz="0" w:space="0" w:color="auto"/>
            <w:bottom w:val="none" w:sz="0" w:space="0" w:color="auto"/>
            <w:right w:val="none" w:sz="0" w:space="0" w:color="auto"/>
          </w:divBdr>
        </w:div>
        <w:div w:id="650333969">
          <w:marLeft w:val="0"/>
          <w:marRight w:val="0"/>
          <w:marTop w:val="100"/>
          <w:marBottom w:val="100"/>
          <w:divBdr>
            <w:top w:val="none" w:sz="0" w:space="0" w:color="auto"/>
            <w:left w:val="none" w:sz="0" w:space="0" w:color="auto"/>
            <w:bottom w:val="none" w:sz="0" w:space="0" w:color="auto"/>
            <w:right w:val="none" w:sz="0" w:space="0" w:color="auto"/>
          </w:divBdr>
        </w:div>
        <w:div w:id="650403900">
          <w:marLeft w:val="0"/>
          <w:marRight w:val="0"/>
          <w:marTop w:val="0"/>
          <w:marBottom w:val="0"/>
          <w:divBdr>
            <w:top w:val="none" w:sz="0" w:space="0" w:color="auto"/>
            <w:left w:val="none" w:sz="0" w:space="0" w:color="auto"/>
            <w:bottom w:val="none" w:sz="0" w:space="0" w:color="auto"/>
            <w:right w:val="none" w:sz="0" w:space="0" w:color="auto"/>
          </w:divBdr>
        </w:div>
        <w:div w:id="650448416">
          <w:marLeft w:val="0"/>
          <w:marRight w:val="0"/>
          <w:marTop w:val="150"/>
          <w:marBottom w:val="330"/>
          <w:divBdr>
            <w:top w:val="none" w:sz="0" w:space="0" w:color="auto"/>
            <w:left w:val="none" w:sz="0" w:space="0" w:color="auto"/>
            <w:bottom w:val="none" w:sz="0" w:space="0" w:color="auto"/>
            <w:right w:val="none" w:sz="0" w:space="0" w:color="auto"/>
          </w:divBdr>
          <w:divsChild>
            <w:div w:id="81417680">
              <w:marLeft w:val="0"/>
              <w:marRight w:val="0"/>
              <w:marTop w:val="0"/>
              <w:marBottom w:val="0"/>
              <w:divBdr>
                <w:top w:val="none" w:sz="0" w:space="0" w:color="auto"/>
                <w:left w:val="none" w:sz="0" w:space="0" w:color="auto"/>
                <w:bottom w:val="none" w:sz="0" w:space="0" w:color="auto"/>
                <w:right w:val="none" w:sz="0" w:space="0" w:color="auto"/>
              </w:divBdr>
            </w:div>
          </w:divsChild>
        </w:div>
        <w:div w:id="650450929">
          <w:marLeft w:val="0"/>
          <w:marRight w:val="0"/>
          <w:marTop w:val="0"/>
          <w:marBottom w:val="0"/>
          <w:divBdr>
            <w:top w:val="none" w:sz="0" w:space="0" w:color="auto"/>
            <w:left w:val="none" w:sz="0" w:space="0" w:color="auto"/>
            <w:bottom w:val="none" w:sz="0" w:space="0" w:color="auto"/>
            <w:right w:val="none" w:sz="0" w:space="0" w:color="auto"/>
          </w:divBdr>
          <w:divsChild>
            <w:div w:id="302391563">
              <w:marLeft w:val="0"/>
              <w:marRight w:val="0"/>
              <w:marTop w:val="0"/>
              <w:marBottom w:val="345"/>
              <w:divBdr>
                <w:top w:val="none" w:sz="0" w:space="0" w:color="auto"/>
                <w:left w:val="none" w:sz="0" w:space="0" w:color="auto"/>
                <w:bottom w:val="none" w:sz="0" w:space="0" w:color="auto"/>
                <w:right w:val="none" w:sz="0" w:space="0" w:color="auto"/>
              </w:divBdr>
              <w:divsChild>
                <w:div w:id="590505501">
                  <w:marLeft w:val="0"/>
                  <w:marRight w:val="0"/>
                  <w:marTop w:val="0"/>
                  <w:marBottom w:val="0"/>
                  <w:divBdr>
                    <w:top w:val="none" w:sz="0" w:space="0" w:color="auto"/>
                    <w:left w:val="none" w:sz="0" w:space="0" w:color="auto"/>
                    <w:bottom w:val="none" w:sz="0" w:space="0" w:color="auto"/>
                    <w:right w:val="none" w:sz="0" w:space="0" w:color="auto"/>
                  </w:divBdr>
                </w:div>
              </w:divsChild>
            </w:div>
            <w:div w:id="778647854">
              <w:marLeft w:val="0"/>
              <w:marRight w:val="0"/>
              <w:marTop w:val="0"/>
              <w:marBottom w:val="150"/>
              <w:divBdr>
                <w:top w:val="none" w:sz="0" w:space="0" w:color="auto"/>
                <w:left w:val="none" w:sz="0" w:space="0" w:color="auto"/>
                <w:bottom w:val="none" w:sz="0" w:space="0" w:color="auto"/>
                <w:right w:val="none" w:sz="0" w:space="0" w:color="auto"/>
              </w:divBdr>
            </w:div>
          </w:divsChild>
        </w:div>
        <w:div w:id="650518910">
          <w:marLeft w:val="0"/>
          <w:marRight w:val="0"/>
          <w:marTop w:val="0"/>
          <w:marBottom w:val="376"/>
          <w:divBdr>
            <w:top w:val="none" w:sz="0" w:space="0" w:color="auto"/>
            <w:left w:val="none" w:sz="0" w:space="0" w:color="auto"/>
            <w:bottom w:val="none" w:sz="0" w:space="0" w:color="auto"/>
            <w:right w:val="none" w:sz="0" w:space="0" w:color="auto"/>
          </w:divBdr>
          <w:divsChild>
            <w:div w:id="643434848">
              <w:marLeft w:val="0"/>
              <w:marRight w:val="0"/>
              <w:marTop w:val="0"/>
              <w:marBottom w:val="0"/>
              <w:divBdr>
                <w:top w:val="none" w:sz="0" w:space="0" w:color="auto"/>
                <w:left w:val="none" w:sz="0" w:space="0" w:color="auto"/>
                <w:bottom w:val="none" w:sz="0" w:space="0" w:color="auto"/>
                <w:right w:val="none" w:sz="0" w:space="0" w:color="auto"/>
              </w:divBdr>
              <w:divsChild>
                <w:div w:id="528959477">
                  <w:marLeft w:val="0"/>
                  <w:marRight w:val="188"/>
                  <w:marTop w:val="0"/>
                  <w:marBottom w:val="0"/>
                  <w:divBdr>
                    <w:top w:val="none" w:sz="0" w:space="0" w:color="auto"/>
                    <w:left w:val="none" w:sz="0" w:space="0" w:color="auto"/>
                    <w:bottom w:val="none" w:sz="0" w:space="0" w:color="auto"/>
                    <w:right w:val="none" w:sz="0" w:space="0" w:color="auto"/>
                  </w:divBdr>
                </w:div>
              </w:divsChild>
            </w:div>
          </w:divsChild>
        </w:div>
        <w:div w:id="650525859">
          <w:marLeft w:val="0"/>
          <w:marRight w:val="0"/>
          <w:marTop w:val="0"/>
          <w:marBottom w:val="120"/>
          <w:divBdr>
            <w:top w:val="none" w:sz="0" w:space="0" w:color="auto"/>
            <w:left w:val="none" w:sz="0" w:space="0" w:color="auto"/>
            <w:bottom w:val="none" w:sz="0" w:space="0" w:color="auto"/>
            <w:right w:val="none" w:sz="0" w:space="0" w:color="auto"/>
          </w:divBdr>
        </w:div>
        <w:div w:id="650528426">
          <w:marLeft w:val="1463"/>
          <w:marRight w:val="0"/>
          <w:marTop w:val="0"/>
          <w:marBottom w:val="0"/>
          <w:divBdr>
            <w:top w:val="none" w:sz="0" w:space="0" w:color="auto"/>
            <w:left w:val="none" w:sz="0" w:space="0" w:color="auto"/>
            <w:bottom w:val="none" w:sz="0" w:space="0" w:color="auto"/>
            <w:right w:val="none" w:sz="0" w:space="0" w:color="auto"/>
          </w:divBdr>
          <w:divsChild>
            <w:div w:id="381101406">
              <w:marLeft w:val="0"/>
              <w:marRight w:val="0"/>
              <w:marTop w:val="0"/>
              <w:marBottom w:val="315"/>
              <w:divBdr>
                <w:top w:val="none" w:sz="0" w:space="0" w:color="auto"/>
                <w:left w:val="none" w:sz="0" w:space="0" w:color="auto"/>
                <w:bottom w:val="none" w:sz="0" w:space="0" w:color="auto"/>
                <w:right w:val="none" w:sz="0" w:space="0" w:color="auto"/>
              </w:divBdr>
            </w:div>
          </w:divsChild>
        </w:div>
        <w:div w:id="650598809">
          <w:marLeft w:val="-150"/>
          <w:marRight w:val="-150"/>
          <w:marTop w:val="0"/>
          <w:marBottom w:val="0"/>
          <w:divBdr>
            <w:top w:val="none" w:sz="0" w:space="0" w:color="auto"/>
            <w:left w:val="none" w:sz="0" w:space="0" w:color="auto"/>
            <w:bottom w:val="none" w:sz="0" w:space="0" w:color="auto"/>
            <w:right w:val="none" w:sz="0" w:space="0" w:color="auto"/>
          </w:divBdr>
          <w:divsChild>
            <w:div w:id="165825215">
              <w:marLeft w:val="0"/>
              <w:marRight w:val="0"/>
              <w:marTop w:val="0"/>
              <w:marBottom w:val="0"/>
              <w:divBdr>
                <w:top w:val="none" w:sz="0" w:space="0" w:color="auto"/>
                <w:left w:val="none" w:sz="0" w:space="0" w:color="auto"/>
                <w:bottom w:val="none" w:sz="0" w:space="0" w:color="auto"/>
                <w:right w:val="none" w:sz="0" w:space="0" w:color="auto"/>
              </w:divBdr>
              <w:divsChild>
                <w:div w:id="47114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602700">
          <w:marLeft w:val="-150"/>
          <w:marRight w:val="-150"/>
          <w:marTop w:val="0"/>
          <w:marBottom w:val="0"/>
          <w:divBdr>
            <w:top w:val="none" w:sz="0" w:space="0" w:color="auto"/>
            <w:left w:val="none" w:sz="0" w:space="0" w:color="auto"/>
            <w:bottom w:val="none" w:sz="0" w:space="0" w:color="auto"/>
            <w:right w:val="none" w:sz="0" w:space="0" w:color="auto"/>
          </w:divBdr>
        </w:div>
        <w:div w:id="650642057">
          <w:marLeft w:val="1463"/>
          <w:marRight w:val="0"/>
          <w:marTop w:val="0"/>
          <w:marBottom w:val="0"/>
          <w:divBdr>
            <w:top w:val="none" w:sz="0" w:space="0" w:color="auto"/>
            <w:left w:val="none" w:sz="0" w:space="0" w:color="auto"/>
            <w:bottom w:val="none" w:sz="0" w:space="0" w:color="auto"/>
            <w:right w:val="none" w:sz="0" w:space="0" w:color="auto"/>
          </w:divBdr>
        </w:div>
        <w:div w:id="650642625">
          <w:marLeft w:val="0"/>
          <w:marRight w:val="0"/>
          <w:marTop w:val="0"/>
          <w:marBottom w:val="0"/>
          <w:divBdr>
            <w:top w:val="none" w:sz="0" w:space="0" w:color="auto"/>
            <w:left w:val="none" w:sz="0" w:space="0" w:color="auto"/>
            <w:bottom w:val="none" w:sz="0" w:space="0" w:color="auto"/>
            <w:right w:val="none" w:sz="0" w:space="0" w:color="auto"/>
          </w:divBdr>
        </w:div>
        <w:div w:id="650670194">
          <w:marLeft w:val="0"/>
          <w:marRight w:val="0"/>
          <w:marTop w:val="0"/>
          <w:marBottom w:val="0"/>
          <w:divBdr>
            <w:top w:val="none" w:sz="0" w:space="0" w:color="auto"/>
            <w:left w:val="none" w:sz="0" w:space="0" w:color="auto"/>
            <w:bottom w:val="none" w:sz="0" w:space="0" w:color="auto"/>
            <w:right w:val="none" w:sz="0" w:space="0" w:color="auto"/>
          </w:divBdr>
        </w:div>
        <w:div w:id="650719048">
          <w:marLeft w:val="0"/>
          <w:marRight w:val="0"/>
          <w:marTop w:val="0"/>
          <w:marBottom w:val="0"/>
          <w:divBdr>
            <w:top w:val="none" w:sz="0" w:space="0" w:color="auto"/>
            <w:left w:val="none" w:sz="0" w:space="0" w:color="auto"/>
            <w:bottom w:val="none" w:sz="0" w:space="0" w:color="auto"/>
            <w:right w:val="none" w:sz="0" w:space="0" w:color="auto"/>
          </w:divBdr>
          <w:divsChild>
            <w:div w:id="431753117">
              <w:marLeft w:val="0"/>
              <w:marRight w:val="0"/>
              <w:marTop w:val="0"/>
              <w:marBottom w:val="0"/>
              <w:divBdr>
                <w:top w:val="none" w:sz="0" w:space="0" w:color="auto"/>
                <w:left w:val="none" w:sz="0" w:space="0" w:color="auto"/>
                <w:bottom w:val="none" w:sz="0" w:space="0" w:color="auto"/>
                <w:right w:val="none" w:sz="0" w:space="0" w:color="auto"/>
              </w:divBdr>
              <w:divsChild>
                <w:div w:id="630021607">
                  <w:marLeft w:val="0"/>
                  <w:marRight w:val="0"/>
                  <w:marTop w:val="100"/>
                  <w:marBottom w:val="100"/>
                  <w:divBdr>
                    <w:top w:val="none" w:sz="0" w:space="0" w:color="auto"/>
                    <w:left w:val="none" w:sz="0" w:space="0" w:color="auto"/>
                    <w:bottom w:val="none" w:sz="0" w:space="0" w:color="auto"/>
                    <w:right w:val="none" w:sz="0" w:space="0" w:color="auto"/>
                  </w:divBdr>
                  <w:divsChild>
                    <w:div w:id="494494046">
                      <w:marLeft w:val="0"/>
                      <w:marRight w:val="0"/>
                      <w:marTop w:val="100"/>
                      <w:marBottom w:val="100"/>
                      <w:divBdr>
                        <w:top w:val="none" w:sz="0" w:space="0" w:color="auto"/>
                        <w:left w:val="none" w:sz="0" w:space="0" w:color="auto"/>
                        <w:bottom w:val="none" w:sz="0" w:space="0" w:color="auto"/>
                        <w:right w:val="none" w:sz="0" w:space="0" w:color="auto"/>
                      </w:divBdr>
                      <w:divsChild>
                        <w:div w:id="18953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790118">
          <w:marLeft w:val="0"/>
          <w:marRight w:val="0"/>
          <w:marTop w:val="0"/>
          <w:marBottom w:val="0"/>
          <w:divBdr>
            <w:top w:val="none" w:sz="0" w:space="0" w:color="auto"/>
            <w:left w:val="none" w:sz="0" w:space="0" w:color="auto"/>
            <w:bottom w:val="none" w:sz="0" w:space="0" w:color="auto"/>
            <w:right w:val="none" w:sz="0" w:space="0" w:color="auto"/>
          </w:divBdr>
        </w:div>
        <w:div w:id="650839452">
          <w:marLeft w:val="0"/>
          <w:marRight w:val="0"/>
          <w:marTop w:val="0"/>
          <w:marBottom w:val="0"/>
          <w:divBdr>
            <w:top w:val="none" w:sz="0" w:space="0" w:color="auto"/>
            <w:left w:val="none" w:sz="0" w:space="0" w:color="auto"/>
            <w:bottom w:val="none" w:sz="0" w:space="0" w:color="auto"/>
            <w:right w:val="none" w:sz="0" w:space="0" w:color="auto"/>
          </w:divBdr>
        </w:div>
        <w:div w:id="650866549">
          <w:marLeft w:val="0"/>
          <w:marRight w:val="0"/>
          <w:marTop w:val="0"/>
          <w:marBottom w:val="250"/>
          <w:divBdr>
            <w:top w:val="none" w:sz="0" w:space="0" w:color="auto"/>
            <w:left w:val="none" w:sz="0" w:space="0" w:color="auto"/>
            <w:bottom w:val="none" w:sz="0" w:space="0" w:color="auto"/>
            <w:right w:val="none" w:sz="0" w:space="0" w:color="auto"/>
          </w:divBdr>
        </w:div>
        <w:div w:id="650869454">
          <w:marLeft w:val="0"/>
          <w:marRight w:val="0"/>
          <w:marTop w:val="0"/>
          <w:marBottom w:val="0"/>
          <w:divBdr>
            <w:top w:val="none" w:sz="0" w:space="0" w:color="auto"/>
            <w:left w:val="none" w:sz="0" w:space="0" w:color="auto"/>
            <w:bottom w:val="none" w:sz="0" w:space="0" w:color="auto"/>
            <w:right w:val="none" w:sz="0" w:space="0" w:color="auto"/>
          </w:divBdr>
        </w:div>
        <w:div w:id="650909904">
          <w:marLeft w:val="0"/>
          <w:marRight w:val="0"/>
          <w:marTop w:val="0"/>
          <w:marBottom w:val="0"/>
          <w:divBdr>
            <w:top w:val="none" w:sz="0" w:space="0" w:color="auto"/>
            <w:left w:val="none" w:sz="0" w:space="0" w:color="auto"/>
            <w:bottom w:val="none" w:sz="0" w:space="0" w:color="auto"/>
            <w:right w:val="none" w:sz="0" w:space="0" w:color="auto"/>
          </w:divBdr>
        </w:div>
        <w:div w:id="650985242">
          <w:marLeft w:val="0"/>
          <w:marRight w:val="0"/>
          <w:marTop w:val="0"/>
          <w:marBottom w:val="0"/>
          <w:divBdr>
            <w:top w:val="none" w:sz="0" w:space="0" w:color="auto"/>
            <w:left w:val="none" w:sz="0" w:space="0" w:color="auto"/>
            <w:bottom w:val="none" w:sz="0" w:space="0" w:color="auto"/>
            <w:right w:val="none" w:sz="0" w:space="0" w:color="auto"/>
          </w:divBdr>
        </w:div>
        <w:div w:id="651100887">
          <w:marLeft w:val="-188"/>
          <w:marRight w:val="-188"/>
          <w:marTop w:val="0"/>
          <w:marBottom w:val="0"/>
          <w:divBdr>
            <w:top w:val="none" w:sz="0" w:space="0" w:color="auto"/>
            <w:left w:val="none" w:sz="0" w:space="0" w:color="auto"/>
            <w:bottom w:val="none" w:sz="0" w:space="0" w:color="auto"/>
            <w:right w:val="none" w:sz="0" w:space="0" w:color="auto"/>
          </w:divBdr>
        </w:div>
        <w:div w:id="651101050">
          <w:marLeft w:val="0"/>
          <w:marRight w:val="0"/>
          <w:marTop w:val="0"/>
          <w:marBottom w:val="125"/>
          <w:divBdr>
            <w:top w:val="none" w:sz="0" w:space="0" w:color="auto"/>
            <w:left w:val="none" w:sz="0" w:space="0" w:color="auto"/>
            <w:bottom w:val="none" w:sz="0" w:space="0" w:color="auto"/>
            <w:right w:val="none" w:sz="0" w:space="0" w:color="auto"/>
          </w:divBdr>
          <w:divsChild>
            <w:div w:id="381755725">
              <w:marLeft w:val="0"/>
              <w:marRight w:val="0"/>
              <w:marTop w:val="0"/>
              <w:marBottom w:val="0"/>
              <w:divBdr>
                <w:top w:val="none" w:sz="0" w:space="0" w:color="auto"/>
                <w:left w:val="none" w:sz="0" w:space="0" w:color="auto"/>
                <w:bottom w:val="none" w:sz="0" w:space="0" w:color="auto"/>
                <w:right w:val="none" w:sz="0" w:space="0" w:color="auto"/>
              </w:divBdr>
            </w:div>
          </w:divsChild>
        </w:div>
        <w:div w:id="651102437">
          <w:marLeft w:val="0"/>
          <w:marRight w:val="0"/>
          <w:marTop w:val="0"/>
          <w:marBottom w:val="0"/>
          <w:divBdr>
            <w:top w:val="none" w:sz="0" w:space="0" w:color="auto"/>
            <w:left w:val="none" w:sz="0" w:space="0" w:color="auto"/>
            <w:bottom w:val="none" w:sz="0" w:space="0" w:color="auto"/>
            <w:right w:val="none" w:sz="0" w:space="0" w:color="auto"/>
          </w:divBdr>
        </w:div>
        <w:div w:id="651324693">
          <w:marLeft w:val="1221"/>
          <w:marRight w:val="0"/>
          <w:marTop w:val="0"/>
          <w:marBottom w:val="0"/>
          <w:divBdr>
            <w:top w:val="none" w:sz="0" w:space="0" w:color="auto"/>
            <w:left w:val="none" w:sz="0" w:space="0" w:color="auto"/>
            <w:bottom w:val="none" w:sz="0" w:space="0" w:color="auto"/>
            <w:right w:val="none" w:sz="0" w:space="0" w:color="auto"/>
          </w:divBdr>
        </w:div>
        <w:div w:id="651372437">
          <w:marLeft w:val="0"/>
          <w:marRight w:val="0"/>
          <w:marTop w:val="0"/>
          <w:marBottom w:val="300"/>
          <w:divBdr>
            <w:top w:val="none" w:sz="0" w:space="0" w:color="auto"/>
            <w:left w:val="none" w:sz="0" w:space="0" w:color="auto"/>
            <w:bottom w:val="none" w:sz="0" w:space="0" w:color="auto"/>
            <w:right w:val="none" w:sz="0" w:space="0" w:color="auto"/>
          </w:divBdr>
        </w:div>
        <w:div w:id="651376542">
          <w:marLeft w:val="0"/>
          <w:marRight w:val="0"/>
          <w:marTop w:val="100"/>
          <w:marBottom w:val="100"/>
          <w:divBdr>
            <w:top w:val="none" w:sz="0" w:space="0" w:color="auto"/>
            <w:left w:val="none" w:sz="0" w:space="0" w:color="auto"/>
            <w:bottom w:val="none" w:sz="0" w:space="0" w:color="auto"/>
            <w:right w:val="none" w:sz="0" w:space="0" w:color="auto"/>
          </w:divBdr>
          <w:divsChild>
            <w:div w:id="502621639">
              <w:marLeft w:val="0"/>
              <w:marRight w:val="0"/>
              <w:marTop w:val="0"/>
              <w:marBottom w:val="0"/>
              <w:divBdr>
                <w:top w:val="none" w:sz="0" w:space="0" w:color="auto"/>
                <w:left w:val="none" w:sz="0" w:space="0" w:color="auto"/>
                <w:bottom w:val="none" w:sz="0" w:space="0" w:color="auto"/>
                <w:right w:val="none" w:sz="0" w:space="0" w:color="auto"/>
              </w:divBdr>
            </w:div>
          </w:divsChild>
        </w:div>
        <w:div w:id="651522004">
          <w:marLeft w:val="-225"/>
          <w:marRight w:val="-225"/>
          <w:marTop w:val="0"/>
          <w:marBottom w:val="0"/>
          <w:divBdr>
            <w:top w:val="none" w:sz="0" w:space="0" w:color="auto"/>
            <w:left w:val="none" w:sz="0" w:space="0" w:color="auto"/>
            <w:bottom w:val="none" w:sz="0" w:space="0" w:color="auto"/>
            <w:right w:val="none" w:sz="0" w:space="0" w:color="auto"/>
          </w:divBdr>
        </w:div>
        <w:div w:id="651522953">
          <w:blockQuote w:val="1"/>
          <w:marLeft w:val="0"/>
          <w:marRight w:val="0"/>
          <w:marTop w:val="0"/>
          <w:marBottom w:val="300"/>
          <w:divBdr>
            <w:top w:val="none" w:sz="0" w:space="0" w:color="auto"/>
            <w:left w:val="none" w:sz="0" w:space="0" w:color="auto"/>
            <w:bottom w:val="none" w:sz="0" w:space="0" w:color="auto"/>
            <w:right w:val="none" w:sz="0" w:space="0" w:color="auto"/>
          </w:divBdr>
        </w:div>
        <w:div w:id="651523497">
          <w:marLeft w:val="750"/>
          <w:marRight w:val="1500"/>
          <w:marTop w:val="0"/>
          <w:marBottom w:val="0"/>
          <w:divBdr>
            <w:top w:val="none" w:sz="0" w:space="0" w:color="auto"/>
            <w:left w:val="none" w:sz="0" w:space="0" w:color="auto"/>
            <w:bottom w:val="none" w:sz="0" w:space="0" w:color="auto"/>
            <w:right w:val="none" w:sz="0" w:space="0" w:color="auto"/>
          </w:divBdr>
        </w:div>
        <w:div w:id="651563398">
          <w:marLeft w:val="0"/>
          <w:marRight w:val="0"/>
          <w:marTop w:val="0"/>
          <w:marBottom w:val="0"/>
          <w:divBdr>
            <w:top w:val="none" w:sz="0" w:space="0" w:color="auto"/>
            <w:left w:val="none" w:sz="0" w:space="0" w:color="auto"/>
            <w:bottom w:val="none" w:sz="0" w:space="0" w:color="auto"/>
            <w:right w:val="none" w:sz="0" w:space="0" w:color="auto"/>
          </w:divBdr>
        </w:div>
        <w:div w:id="651636810">
          <w:marLeft w:val="0"/>
          <w:marRight w:val="0"/>
          <w:marTop w:val="0"/>
          <w:marBottom w:val="0"/>
          <w:divBdr>
            <w:top w:val="none" w:sz="0" w:space="0" w:color="auto"/>
            <w:left w:val="none" w:sz="0" w:space="0" w:color="auto"/>
            <w:bottom w:val="none" w:sz="0" w:space="0" w:color="auto"/>
            <w:right w:val="none" w:sz="0" w:space="0" w:color="auto"/>
          </w:divBdr>
        </w:div>
        <w:div w:id="651637109">
          <w:marLeft w:val="-225"/>
          <w:marRight w:val="-225"/>
          <w:marTop w:val="0"/>
          <w:marBottom w:val="0"/>
          <w:divBdr>
            <w:top w:val="none" w:sz="0" w:space="0" w:color="auto"/>
            <w:left w:val="none" w:sz="0" w:space="0" w:color="auto"/>
            <w:bottom w:val="none" w:sz="0" w:space="0" w:color="auto"/>
            <w:right w:val="none" w:sz="0" w:space="0" w:color="auto"/>
          </w:divBdr>
        </w:div>
        <w:div w:id="651905933">
          <w:marLeft w:val="0"/>
          <w:marRight w:val="0"/>
          <w:marTop w:val="0"/>
          <w:marBottom w:val="0"/>
          <w:divBdr>
            <w:top w:val="none" w:sz="0" w:space="0" w:color="auto"/>
            <w:left w:val="none" w:sz="0" w:space="0" w:color="auto"/>
            <w:bottom w:val="none" w:sz="0" w:space="0" w:color="auto"/>
            <w:right w:val="none" w:sz="0" w:space="0" w:color="auto"/>
          </w:divBdr>
          <w:divsChild>
            <w:div w:id="785001924">
              <w:marLeft w:val="0"/>
              <w:marRight w:val="0"/>
              <w:marTop w:val="0"/>
              <w:marBottom w:val="345"/>
              <w:divBdr>
                <w:top w:val="none" w:sz="0" w:space="0" w:color="auto"/>
                <w:left w:val="none" w:sz="0" w:space="0" w:color="auto"/>
                <w:bottom w:val="none" w:sz="0" w:space="0" w:color="auto"/>
                <w:right w:val="none" w:sz="0" w:space="0" w:color="auto"/>
              </w:divBdr>
            </w:div>
          </w:divsChild>
        </w:div>
        <w:div w:id="651907340">
          <w:marLeft w:val="0"/>
          <w:marRight w:val="0"/>
          <w:marTop w:val="0"/>
          <w:marBottom w:val="0"/>
          <w:divBdr>
            <w:top w:val="none" w:sz="0" w:space="0" w:color="auto"/>
            <w:left w:val="none" w:sz="0" w:space="0" w:color="auto"/>
            <w:bottom w:val="none" w:sz="0" w:space="0" w:color="auto"/>
            <w:right w:val="none" w:sz="0" w:space="0" w:color="auto"/>
          </w:divBdr>
        </w:div>
        <w:div w:id="651912818">
          <w:marLeft w:val="0"/>
          <w:marRight w:val="0"/>
          <w:marTop w:val="0"/>
          <w:marBottom w:val="120"/>
          <w:divBdr>
            <w:top w:val="none" w:sz="0" w:space="0" w:color="auto"/>
            <w:left w:val="none" w:sz="0" w:space="0" w:color="auto"/>
            <w:bottom w:val="none" w:sz="0" w:space="0" w:color="auto"/>
            <w:right w:val="none" w:sz="0" w:space="0" w:color="auto"/>
          </w:divBdr>
        </w:div>
        <w:div w:id="651913142">
          <w:marLeft w:val="0"/>
          <w:marRight w:val="450"/>
          <w:marTop w:val="105"/>
          <w:marBottom w:val="150"/>
          <w:divBdr>
            <w:top w:val="none" w:sz="0" w:space="0" w:color="auto"/>
            <w:left w:val="none" w:sz="0" w:space="0" w:color="auto"/>
            <w:bottom w:val="none" w:sz="0" w:space="0" w:color="auto"/>
            <w:right w:val="none" w:sz="0" w:space="0" w:color="auto"/>
          </w:divBdr>
        </w:div>
        <w:div w:id="652024823">
          <w:marLeft w:val="13"/>
          <w:marRight w:val="188"/>
          <w:marTop w:val="138"/>
          <w:marBottom w:val="88"/>
          <w:divBdr>
            <w:top w:val="none" w:sz="0" w:space="0" w:color="auto"/>
            <w:left w:val="none" w:sz="0" w:space="0" w:color="auto"/>
            <w:bottom w:val="none" w:sz="0" w:space="0" w:color="auto"/>
            <w:right w:val="none" w:sz="0" w:space="0" w:color="auto"/>
          </w:divBdr>
        </w:div>
        <w:div w:id="652174325">
          <w:marLeft w:val="0"/>
          <w:marRight w:val="0"/>
          <w:marTop w:val="0"/>
          <w:marBottom w:val="0"/>
          <w:divBdr>
            <w:top w:val="none" w:sz="0" w:space="0" w:color="auto"/>
            <w:left w:val="none" w:sz="0" w:space="0" w:color="auto"/>
            <w:bottom w:val="none" w:sz="0" w:space="0" w:color="auto"/>
            <w:right w:val="none" w:sz="0" w:space="0" w:color="auto"/>
          </w:divBdr>
        </w:div>
        <w:div w:id="652225130">
          <w:marLeft w:val="0"/>
          <w:marRight w:val="0"/>
          <w:marTop w:val="0"/>
          <w:marBottom w:val="0"/>
          <w:divBdr>
            <w:top w:val="none" w:sz="0" w:space="0" w:color="auto"/>
            <w:left w:val="none" w:sz="0" w:space="0" w:color="auto"/>
            <w:bottom w:val="none" w:sz="0" w:space="0" w:color="auto"/>
            <w:right w:val="none" w:sz="0" w:space="0" w:color="auto"/>
          </w:divBdr>
        </w:div>
        <w:div w:id="652292608">
          <w:marLeft w:val="0"/>
          <w:marRight w:val="0"/>
          <w:marTop w:val="0"/>
          <w:marBottom w:val="0"/>
          <w:divBdr>
            <w:top w:val="single" w:sz="2" w:space="0" w:color="E0E0E0"/>
            <w:left w:val="single" w:sz="2" w:space="0" w:color="E0E0E0"/>
            <w:bottom w:val="single" w:sz="2" w:space="0" w:color="E0E0E0"/>
            <w:right w:val="single" w:sz="2" w:space="0" w:color="E0E0E0"/>
          </w:divBdr>
        </w:div>
        <w:div w:id="652295200">
          <w:marLeft w:val="0"/>
          <w:marRight w:val="0"/>
          <w:marTop w:val="0"/>
          <w:marBottom w:val="0"/>
          <w:divBdr>
            <w:top w:val="single" w:sz="2" w:space="0" w:color="E0E0E0"/>
            <w:left w:val="single" w:sz="2" w:space="0" w:color="E0E0E0"/>
            <w:bottom w:val="single" w:sz="2" w:space="0" w:color="E0E0E0"/>
            <w:right w:val="single" w:sz="2" w:space="0" w:color="E0E0E0"/>
          </w:divBdr>
        </w:div>
        <w:div w:id="652298421">
          <w:marLeft w:val="0"/>
          <w:marRight w:val="0"/>
          <w:marTop w:val="0"/>
          <w:marBottom w:val="0"/>
          <w:divBdr>
            <w:top w:val="none" w:sz="0" w:space="0" w:color="auto"/>
            <w:left w:val="none" w:sz="0" w:space="0" w:color="auto"/>
            <w:bottom w:val="none" w:sz="0" w:space="0" w:color="auto"/>
            <w:right w:val="none" w:sz="0" w:space="0" w:color="auto"/>
          </w:divBdr>
        </w:div>
        <w:div w:id="652368440">
          <w:marLeft w:val="0"/>
          <w:marRight w:val="0"/>
          <w:marTop w:val="0"/>
          <w:marBottom w:val="0"/>
          <w:divBdr>
            <w:top w:val="none" w:sz="0" w:space="0" w:color="auto"/>
            <w:left w:val="none" w:sz="0" w:space="0" w:color="auto"/>
            <w:bottom w:val="none" w:sz="0" w:space="0" w:color="auto"/>
            <w:right w:val="none" w:sz="0" w:space="0" w:color="auto"/>
          </w:divBdr>
          <w:divsChild>
            <w:div w:id="604073035">
              <w:marLeft w:val="0"/>
              <w:marRight w:val="0"/>
              <w:marTop w:val="0"/>
              <w:marBottom w:val="0"/>
              <w:divBdr>
                <w:top w:val="none" w:sz="0" w:space="0" w:color="auto"/>
                <w:left w:val="none" w:sz="0" w:space="0" w:color="auto"/>
                <w:bottom w:val="none" w:sz="0" w:space="0" w:color="auto"/>
                <w:right w:val="none" w:sz="0" w:space="0" w:color="auto"/>
              </w:divBdr>
            </w:div>
          </w:divsChild>
        </w:div>
        <w:div w:id="652370037">
          <w:marLeft w:val="0"/>
          <w:marRight w:val="0"/>
          <w:marTop w:val="0"/>
          <w:marBottom w:val="0"/>
          <w:divBdr>
            <w:top w:val="none" w:sz="0" w:space="0" w:color="auto"/>
            <w:left w:val="none" w:sz="0" w:space="0" w:color="auto"/>
            <w:bottom w:val="none" w:sz="0" w:space="0" w:color="auto"/>
            <w:right w:val="none" w:sz="0" w:space="0" w:color="auto"/>
          </w:divBdr>
        </w:div>
        <w:div w:id="652370943">
          <w:marLeft w:val="0"/>
          <w:marRight w:val="1628"/>
          <w:marTop w:val="0"/>
          <w:marBottom w:val="0"/>
          <w:divBdr>
            <w:top w:val="none" w:sz="0" w:space="0" w:color="auto"/>
            <w:left w:val="none" w:sz="0" w:space="0" w:color="auto"/>
            <w:bottom w:val="none" w:sz="0" w:space="0" w:color="auto"/>
            <w:right w:val="none" w:sz="0" w:space="0" w:color="auto"/>
          </w:divBdr>
        </w:div>
        <w:div w:id="652373162">
          <w:marLeft w:val="0"/>
          <w:marRight w:val="0"/>
          <w:marTop w:val="0"/>
          <w:marBottom w:val="0"/>
          <w:divBdr>
            <w:top w:val="none" w:sz="0" w:space="0" w:color="auto"/>
            <w:left w:val="none" w:sz="0" w:space="0" w:color="auto"/>
            <w:bottom w:val="none" w:sz="0" w:space="0" w:color="auto"/>
            <w:right w:val="none" w:sz="0" w:space="0" w:color="auto"/>
          </w:divBdr>
        </w:div>
        <w:div w:id="652412995">
          <w:marLeft w:val="626"/>
          <w:marRight w:val="0"/>
          <w:marTop w:val="0"/>
          <w:marBottom w:val="0"/>
          <w:divBdr>
            <w:top w:val="none" w:sz="0" w:space="0" w:color="auto"/>
            <w:left w:val="none" w:sz="0" w:space="0" w:color="auto"/>
            <w:bottom w:val="none" w:sz="0" w:space="0" w:color="auto"/>
            <w:right w:val="none" w:sz="0" w:space="0" w:color="auto"/>
          </w:divBdr>
        </w:div>
        <w:div w:id="652560275">
          <w:marLeft w:val="-225"/>
          <w:marRight w:val="-225"/>
          <w:marTop w:val="0"/>
          <w:marBottom w:val="0"/>
          <w:divBdr>
            <w:top w:val="none" w:sz="0" w:space="0" w:color="auto"/>
            <w:left w:val="none" w:sz="0" w:space="0" w:color="auto"/>
            <w:bottom w:val="none" w:sz="0" w:space="0" w:color="auto"/>
            <w:right w:val="none" w:sz="0" w:space="0" w:color="auto"/>
          </w:divBdr>
          <w:divsChild>
            <w:div w:id="466320020">
              <w:marLeft w:val="0"/>
              <w:marRight w:val="0"/>
              <w:marTop w:val="0"/>
              <w:marBottom w:val="0"/>
              <w:divBdr>
                <w:top w:val="none" w:sz="0" w:space="0" w:color="auto"/>
                <w:left w:val="none" w:sz="0" w:space="0" w:color="auto"/>
                <w:bottom w:val="none" w:sz="0" w:space="0" w:color="auto"/>
                <w:right w:val="none" w:sz="0" w:space="0" w:color="auto"/>
              </w:divBdr>
            </w:div>
          </w:divsChild>
        </w:div>
        <w:div w:id="652610767">
          <w:marLeft w:val="0"/>
          <w:marRight w:val="0"/>
          <w:marTop w:val="0"/>
          <w:marBottom w:val="0"/>
          <w:divBdr>
            <w:top w:val="none" w:sz="0" w:space="0" w:color="auto"/>
            <w:left w:val="none" w:sz="0" w:space="0" w:color="auto"/>
            <w:bottom w:val="none" w:sz="0" w:space="0" w:color="auto"/>
            <w:right w:val="none" w:sz="0" w:space="0" w:color="auto"/>
          </w:divBdr>
          <w:divsChild>
            <w:div w:id="628633771">
              <w:marLeft w:val="0"/>
              <w:marRight w:val="0"/>
              <w:marTop w:val="0"/>
              <w:marBottom w:val="0"/>
              <w:divBdr>
                <w:top w:val="none" w:sz="0" w:space="0" w:color="auto"/>
                <w:left w:val="none" w:sz="0" w:space="0" w:color="auto"/>
                <w:bottom w:val="none" w:sz="0" w:space="0" w:color="auto"/>
                <w:right w:val="none" w:sz="0" w:space="0" w:color="auto"/>
              </w:divBdr>
            </w:div>
          </w:divsChild>
        </w:div>
        <w:div w:id="652610917">
          <w:marLeft w:val="0"/>
          <w:marRight w:val="0"/>
          <w:marTop w:val="0"/>
          <w:marBottom w:val="0"/>
          <w:divBdr>
            <w:top w:val="none" w:sz="0" w:space="0" w:color="auto"/>
            <w:left w:val="none" w:sz="0" w:space="0" w:color="auto"/>
            <w:bottom w:val="none" w:sz="0" w:space="0" w:color="auto"/>
            <w:right w:val="none" w:sz="0" w:space="0" w:color="auto"/>
          </w:divBdr>
        </w:div>
        <w:div w:id="652637156">
          <w:marLeft w:val="-225"/>
          <w:marRight w:val="-225"/>
          <w:marTop w:val="0"/>
          <w:marBottom w:val="0"/>
          <w:divBdr>
            <w:top w:val="none" w:sz="0" w:space="0" w:color="auto"/>
            <w:left w:val="none" w:sz="0" w:space="0" w:color="auto"/>
            <w:bottom w:val="none" w:sz="0" w:space="0" w:color="auto"/>
            <w:right w:val="none" w:sz="0" w:space="0" w:color="auto"/>
          </w:divBdr>
          <w:divsChild>
            <w:div w:id="75514114">
              <w:marLeft w:val="0"/>
              <w:marRight w:val="0"/>
              <w:marTop w:val="150"/>
              <w:marBottom w:val="0"/>
              <w:divBdr>
                <w:top w:val="none" w:sz="0" w:space="0" w:color="auto"/>
                <w:left w:val="none" w:sz="0" w:space="0" w:color="auto"/>
                <w:bottom w:val="none" w:sz="0" w:space="0" w:color="auto"/>
                <w:right w:val="none" w:sz="0" w:space="0" w:color="auto"/>
              </w:divBdr>
              <w:divsChild>
                <w:div w:id="121775687">
                  <w:marLeft w:val="0"/>
                  <w:marRight w:val="0"/>
                  <w:marTop w:val="0"/>
                  <w:marBottom w:val="0"/>
                  <w:divBdr>
                    <w:top w:val="none" w:sz="0" w:space="0" w:color="auto"/>
                    <w:left w:val="none" w:sz="0" w:space="0" w:color="auto"/>
                    <w:bottom w:val="none" w:sz="0" w:space="0" w:color="auto"/>
                    <w:right w:val="none" w:sz="0" w:space="0" w:color="auto"/>
                  </w:divBdr>
                </w:div>
              </w:divsChild>
            </w:div>
            <w:div w:id="278535845">
              <w:marLeft w:val="0"/>
              <w:marRight w:val="0"/>
              <w:marTop w:val="0"/>
              <w:marBottom w:val="0"/>
              <w:divBdr>
                <w:top w:val="none" w:sz="0" w:space="0" w:color="auto"/>
                <w:left w:val="none" w:sz="0" w:space="0" w:color="auto"/>
                <w:bottom w:val="none" w:sz="0" w:space="0" w:color="auto"/>
                <w:right w:val="none" w:sz="0" w:space="0" w:color="auto"/>
              </w:divBdr>
            </w:div>
          </w:divsChild>
        </w:div>
        <w:div w:id="652639931">
          <w:marLeft w:val="0"/>
          <w:marRight w:val="0"/>
          <w:marTop w:val="0"/>
          <w:marBottom w:val="0"/>
          <w:divBdr>
            <w:top w:val="none" w:sz="0" w:space="0" w:color="auto"/>
            <w:left w:val="none" w:sz="0" w:space="0" w:color="auto"/>
            <w:bottom w:val="none" w:sz="0" w:space="0" w:color="auto"/>
            <w:right w:val="none" w:sz="0" w:space="0" w:color="auto"/>
          </w:divBdr>
        </w:div>
        <w:div w:id="652640243">
          <w:marLeft w:val="15"/>
          <w:marRight w:val="225"/>
          <w:marTop w:val="0"/>
          <w:marBottom w:val="105"/>
          <w:divBdr>
            <w:top w:val="none" w:sz="0" w:space="0" w:color="auto"/>
            <w:left w:val="none" w:sz="0" w:space="0" w:color="auto"/>
            <w:bottom w:val="none" w:sz="0" w:space="0" w:color="auto"/>
            <w:right w:val="none" w:sz="0" w:space="0" w:color="auto"/>
          </w:divBdr>
        </w:div>
        <w:div w:id="652677864">
          <w:marLeft w:val="300"/>
          <w:marRight w:val="0"/>
          <w:marTop w:val="45"/>
          <w:marBottom w:val="0"/>
          <w:divBdr>
            <w:top w:val="none" w:sz="0" w:space="0" w:color="auto"/>
            <w:left w:val="none" w:sz="0" w:space="0" w:color="auto"/>
            <w:bottom w:val="none" w:sz="0" w:space="0" w:color="auto"/>
            <w:right w:val="none" w:sz="0" w:space="0" w:color="auto"/>
          </w:divBdr>
        </w:div>
        <w:div w:id="652679733">
          <w:marLeft w:val="0"/>
          <w:marRight w:val="0"/>
          <w:marTop w:val="0"/>
          <w:marBottom w:val="0"/>
          <w:divBdr>
            <w:top w:val="none" w:sz="0" w:space="0" w:color="auto"/>
            <w:left w:val="none" w:sz="0" w:space="0" w:color="auto"/>
            <w:bottom w:val="none" w:sz="0" w:space="0" w:color="auto"/>
            <w:right w:val="none" w:sz="0" w:space="0" w:color="auto"/>
          </w:divBdr>
        </w:div>
        <w:div w:id="652753416">
          <w:marLeft w:val="0"/>
          <w:marRight w:val="0"/>
          <w:marTop w:val="0"/>
          <w:marBottom w:val="75"/>
          <w:divBdr>
            <w:top w:val="none" w:sz="0" w:space="0" w:color="auto"/>
            <w:left w:val="none" w:sz="0" w:space="0" w:color="auto"/>
            <w:bottom w:val="none" w:sz="0" w:space="0" w:color="auto"/>
            <w:right w:val="none" w:sz="0" w:space="0" w:color="auto"/>
          </w:divBdr>
        </w:div>
        <w:div w:id="652832551">
          <w:marLeft w:val="0"/>
          <w:marRight w:val="0"/>
          <w:marTop w:val="0"/>
          <w:marBottom w:val="0"/>
          <w:divBdr>
            <w:top w:val="none" w:sz="0" w:space="0" w:color="auto"/>
            <w:left w:val="none" w:sz="0" w:space="0" w:color="auto"/>
            <w:bottom w:val="none" w:sz="0" w:space="0" w:color="auto"/>
            <w:right w:val="none" w:sz="0" w:space="0" w:color="auto"/>
          </w:divBdr>
        </w:div>
        <w:div w:id="652873267">
          <w:marLeft w:val="0"/>
          <w:marRight w:val="0"/>
          <w:marTop w:val="0"/>
          <w:marBottom w:val="376"/>
          <w:divBdr>
            <w:top w:val="none" w:sz="0" w:space="0" w:color="auto"/>
            <w:left w:val="none" w:sz="0" w:space="0" w:color="auto"/>
            <w:bottom w:val="none" w:sz="0" w:space="0" w:color="auto"/>
            <w:right w:val="none" w:sz="0" w:space="0" w:color="auto"/>
          </w:divBdr>
        </w:div>
        <w:div w:id="652879583">
          <w:marLeft w:val="0"/>
          <w:marRight w:val="0"/>
          <w:marTop w:val="0"/>
          <w:marBottom w:val="0"/>
          <w:divBdr>
            <w:top w:val="none" w:sz="0" w:space="0" w:color="auto"/>
            <w:left w:val="none" w:sz="0" w:space="0" w:color="auto"/>
            <w:bottom w:val="none" w:sz="0" w:space="0" w:color="auto"/>
            <w:right w:val="none" w:sz="0" w:space="0" w:color="auto"/>
          </w:divBdr>
        </w:div>
        <w:div w:id="652953793">
          <w:marLeft w:val="0"/>
          <w:marRight w:val="0"/>
          <w:marTop w:val="0"/>
          <w:marBottom w:val="0"/>
          <w:divBdr>
            <w:top w:val="none" w:sz="0" w:space="0" w:color="auto"/>
            <w:left w:val="none" w:sz="0" w:space="0" w:color="auto"/>
            <w:bottom w:val="none" w:sz="0" w:space="0" w:color="auto"/>
            <w:right w:val="none" w:sz="0" w:space="0" w:color="auto"/>
          </w:divBdr>
          <w:divsChild>
            <w:div w:id="218058579">
              <w:marLeft w:val="0"/>
              <w:marRight w:val="0"/>
              <w:marTop w:val="0"/>
              <w:marBottom w:val="150"/>
              <w:divBdr>
                <w:top w:val="none" w:sz="0" w:space="0" w:color="auto"/>
                <w:left w:val="none" w:sz="0" w:space="0" w:color="auto"/>
                <w:bottom w:val="none" w:sz="0" w:space="0" w:color="auto"/>
                <w:right w:val="none" w:sz="0" w:space="0" w:color="auto"/>
              </w:divBdr>
            </w:div>
          </w:divsChild>
        </w:div>
        <w:div w:id="652955813">
          <w:marLeft w:val="0"/>
          <w:marRight w:val="0"/>
          <w:marTop w:val="0"/>
          <w:marBottom w:val="0"/>
          <w:divBdr>
            <w:top w:val="none" w:sz="0" w:space="0" w:color="auto"/>
            <w:left w:val="none" w:sz="0" w:space="0" w:color="auto"/>
            <w:bottom w:val="none" w:sz="0" w:space="0" w:color="auto"/>
            <w:right w:val="none" w:sz="0" w:space="0" w:color="auto"/>
          </w:divBdr>
        </w:div>
        <w:div w:id="653069726">
          <w:marLeft w:val="1221"/>
          <w:marRight w:val="0"/>
          <w:marTop w:val="0"/>
          <w:marBottom w:val="0"/>
          <w:divBdr>
            <w:top w:val="none" w:sz="0" w:space="0" w:color="auto"/>
            <w:left w:val="none" w:sz="0" w:space="0" w:color="auto"/>
            <w:bottom w:val="none" w:sz="0" w:space="0" w:color="auto"/>
            <w:right w:val="none" w:sz="0" w:space="0" w:color="auto"/>
          </w:divBdr>
        </w:div>
        <w:div w:id="653097628">
          <w:marLeft w:val="0"/>
          <w:marRight w:val="0"/>
          <w:marTop w:val="0"/>
          <w:marBottom w:val="0"/>
          <w:divBdr>
            <w:top w:val="single" w:sz="6" w:space="15" w:color="D2D2D2"/>
            <w:left w:val="none" w:sz="0" w:space="0" w:color="auto"/>
            <w:bottom w:val="none" w:sz="0" w:space="0" w:color="auto"/>
            <w:right w:val="none" w:sz="0" w:space="0" w:color="auto"/>
          </w:divBdr>
        </w:div>
        <w:div w:id="653143439">
          <w:marLeft w:val="0"/>
          <w:marRight w:val="0"/>
          <w:marTop w:val="0"/>
          <w:marBottom w:val="0"/>
          <w:divBdr>
            <w:top w:val="none" w:sz="0" w:space="0" w:color="auto"/>
            <w:left w:val="none" w:sz="0" w:space="0" w:color="auto"/>
            <w:bottom w:val="none" w:sz="0" w:space="0" w:color="auto"/>
            <w:right w:val="none" w:sz="0" w:space="0" w:color="auto"/>
          </w:divBdr>
        </w:div>
        <w:div w:id="653292608">
          <w:marLeft w:val="0"/>
          <w:marRight w:val="0"/>
          <w:marTop w:val="0"/>
          <w:marBottom w:val="0"/>
          <w:divBdr>
            <w:top w:val="none" w:sz="0" w:space="0" w:color="auto"/>
            <w:left w:val="none" w:sz="0" w:space="0" w:color="auto"/>
            <w:bottom w:val="none" w:sz="0" w:space="0" w:color="auto"/>
            <w:right w:val="none" w:sz="0" w:space="0" w:color="auto"/>
          </w:divBdr>
          <w:divsChild>
            <w:div w:id="528180669">
              <w:marLeft w:val="0"/>
              <w:marRight w:val="0"/>
              <w:marTop w:val="0"/>
              <w:marBottom w:val="300"/>
              <w:divBdr>
                <w:top w:val="single" w:sz="6" w:space="1" w:color="EEEEEE"/>
                <w:left w:val="none" w:sz="0" w:space="0" w:color="auto"/>
                <w:bottom w:val="none" w:sz="0" w:space="0" w:color="auto"/>
                <w:right w:val="none" w:sz="0" w:space="0" w:color="auto"/>
              </w:divBdr>
            </w:div>
          </w:divsChild>
        </w:div>
        <w:div w:id="653338006">
          <w:marLeft w:val="0"/>
          <w:marRight w:val="0"/>
          <w:marTop w:val="0"/>
          <w:marBottom w:val="0"/>
          <w:divBdr>
            <w:top w:val="single" w:sz="2" w:space="0" w:color="E0E0E0"/>
            <w:left w:val="single" w:sz="2" w:space="0" w:color="E0E0E0"/>
            <w:bottom w:val="single" w:sz="2" w:space="0" w:color="E0E0E0"/>
            <w:right w:val="single" w:sz="2" w:space="0" w:color="E0E0E0"/>
          </w:divBdr>
        </w:div>
        <w:div w:id="653341139">
          <w:marLeft w:val="0"/>
          <w:marRight w:val="0"/>
          <w:marTop w:val="0"/>
          <w:marBottom w:val="63"/>
          <w:divBdr>
            <w:top w:val="none" w:sz="0" w:space="0" w:color="auto"/>
            <w:left w:val="none" w:sz="0" w:space="0" w:color="auto"/>
            <w:bottom w:val="none" w:sz="0" w:space="0" w:color="auto"/>
            <w:right w:val="none" w:sz="0" w:space="0" w:color="auto"/>
          </w:divBdr>
        </w:div>
        <w:div w:id="653342006">
          <w:marLeft w:val="0"/>
          <w:marRight w:val="0"/>
          <w:marTop w:val="0"/>
          <w:marBottom w:val="0"/>
          <w:divBdr>
            <w:top w:val="none" w:sz="0" w:space="0" w:color="auto"/>
            <w:left w:val="none" w:sz="0" w:space="0" w:color="auto"/>
            <w:bottom w:val="none" w:sz="0" w:space="0" w:color="auto"/>
            <w:right w:val="none" w:sz="0" w:space="0" w:color="auto"/>
          </w:divBdr>
        </w:div>
        <w:div w:id="653526790">
          <w:marLeft w:val="0"/>
          <w:marRight w:val="0"/>
          <w:marTop w:val="100"/>
          <w:marBottom w:val="100"/>
          <w:divBdr>
            <w:top w:val="none" w:sz="0" w:space="0" w:color="auto"/>
            <w:left w:val="none" w:sz="0" w:space="0" w:color="auto"/>
            <w:bottom w:val="none" w:sz="0" w:space="0" w:color="auto"/>
            <w:right w:val="none" w:sz="0" w:space="0" w:color="auto"/>
          </w:divBdr>
        </w:div>
        <w:div w:id="653608441">
          <w:marLeft w:val="0"/>
          <w:marRight w:val="0"/>
          <w:marTop w:val="0"/>
          <w:marBottom w:val="0"/>
          <w:divBdr>
            <w:top w:val="none" w:sz="0" w:space="0" w:color="auto"/>
            <w:left w:val="none" w:sz="0" w:space="0" w:color="auto"/>
            <w:bottom w:val="none" w:sz="0" w:space="0" w:color="auto"/>
            <w:right w:val="none" w:sz="0" w:space="0" w:color="auto"/>
          </w:divBdr>
        </w:div>
        <w:div w:id="653610191">
          <w:marLeft w:val="0"/>
          <w:marRight w:val="0"/>
          <w:marTop w:val="0"/>
          <w:marBottom w:val="0"/>
          <w:divBdr>
            <w:top w:val="none" w:sz="0" w:space="0" w:color="auto"/>
            <w:left w:val="none" w:sz="0" w:space="0" w:color="auto"/>
            <w:bottom w:val="none" w:sz="0" w:space="0" w:color="auto"/>
            <w:right w:val="none" w:sz="0" w:space="0" w:color="auto"/>
          </w:divBdr>
          <w:divsChild>
            <w:div w:id="739871">
              <w:marLeft w:val="0"/>
              <w:marRight w:val="0"/>
              <w:marTop w:val="0"/>
              <w:marBottom w:val="0"/>
              <w:divBdr>
                <w:top w:val="none" w:sz="0" w:space="0" w:color="auto"/>
                <w:left w:val="none" w:sz="0" w:space="0" w:color="auto"/>
                <w:bottom w:val="none" w:sz="0" w:space="0" w:color="auto"/>
                <w:right w:val="none" w:sz="0" w:space="0" w:color="auto"/>
              </w:divBdr>
            </w:div>
          </w:divsChild>
        </w:div>
        <w:div w:id="653873407">
          <w:marLeft w:val="-188"/>
          <w:marRight w:val="-188"/>
          <w:marTop w:val="0"/>
          <w:marBottom w:val="0"/>
          <w:divBdr>
            <w:top w:val="none" w:sz="0" w:space="0" w:color="auto"/>
            <w:left w:val="none" w:sz="0" w:space="0" w:color="auto"/>
            <w:bottom w:val="none" w:sz="0" w:space="0" w:color="auto"/>
            <w:right w:val="none" w:sz="0" w:space="0" w:color="auto"/>
          </w:divBdr>
        </w:div>
        <w:div w:id="653873918">
          <w:marLeft w:val="0"/>
          <w:marRight w:val="0"/>
          <w:marTop w:val="0"/>
          <w:marBottom w:val="150"/>
          <w:divBdr>
            <w:top w:val="none" w:sz="0" w:space="0" w:color="auto"/>
            <w:left w:val="none" w:sz="0" w:space="0" w:color="auto"/>
            <w:bottom w:val="none" w:sz="0" w:space="0" w:color="auto"/>
            <w:right w:val="none" w:sz="0" w:space="0" w:color="auto"/>
          </w:divBdr>
        </w:div>
        <w:div w:id="653874174">
          <w:marLeft w:val="0"/>
          <w:marRight w:val="0"/>
          <w:marTop w:val="0"/>
          <w:marBottom w:val="0"/>
          <w:divBdr>
            <w:top w:val="none" w:sz="0" w:space="0" w:color="auto"/>
            <w:left w:val="none" w:sz="0" w:space="0" w:color="auto"/>
            <w:bottom w:val="none" w:sz="0" w:space="0" w:color="auto"/>
            <w:right w:val="none" w:sz="0" w:space="0" w:color="auto"/>
          </w:divBdr>
          <w:divsChild>
            <w:div w:id="295645038">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 w:id="341201213">
              <w:marLeft w:val="0"/>
              <w:marRight w:val="0"/>
              <w:marTop w:val="495"/>
              <w:marBottom w:val="495"/>
              <w:divBdr>
                <w:top w:val="none" w:sz="0" w:space="0" w:color="auto"/>
                <w:left w:val="none" w:sz="0" w:space="0" w:color="auto"/>
                <w:bottom w:val="none" w:sz="0" w:space="0" w:color="auto"/>
                <w:right w:val="none" w:sz="0" w:space="0" w:color="auto"/>
              </w:divBdr>
            </w:div>
          </w:divsChild>
        </w:div>
        <w:div w:id="653874871">
          <w:marLeft w:val="1463"/>
          <w:marRight w:val="0"/>
          <w:marTop w:val="0"/>
          <w:marBottom w:val="0"/>
          <w:divBdr>
            <w:top w:val="none" w:sz="0" w:space="0" w:color="auto"/>
            <w:left w:val="none" w:sz="0" w:space="0" w:color="auto"/>
            <w:bottom w:val="none" w:sz="0" w:space="0" w:color="auto"/>
            <w:right w:val="none" w:sz="0" w:space="0" w:color="auto"/>
          </w:divBdr>
          <w:divsChild>
            <w:div w:id="127478171">
              <w:marLeft w:val="0"/>
              <w:marRight w:val="0"/>
              <w:marTop w:val="0"/>
              <w:marBottom w:val="0"/>
              <w:divBdr>
                <w:top w:val="none" w:sz="0" w:space="0" w:color="auto"/>
                <w:left w:val="none" w:sz="0" w:space="0" w:color="auto"/>
                <w:bottom w:val="none" w:sz="0" w:space="0" w:color="auto"/>
                <w:right w:val="none" w:sz="0" w:space="0" w:color="auto"/>
              </w:divBdr>
            </w:div>
          </w:divsChild>
        </w:div>
        <w:div w:id="653876237">
          <w:marLeft w:val="0"/>
          <w:marRight w:val="0"/>
          <w:marTop w:val="0"/>
          <w:marBottom w:val="250"/>
          <w:divBdr>
            <w:top w:val="none" w:sz="0" w:space="0" w:color="auto"/>
            <w:left w:val="none" w:sz="0" w:space="0" w:color="auto"/>
            <w:bottom w:val="single" w:sz="4" w:space="4" w:color="000000"/>
            <w:right w:val="none" w:sz="0" w:space="0" w:color="auto"/>
          </w:divBdr>
        </w:div>
        <w:div w:id="653919170">
          <w:blockQuote w:val="1"/>
          <w:marLeft w:val="0"/>
          <w:marRight w:val="0"/>
          <w:marTop w:val="250"/>
          <w:marBottom w:val="263"/>
          <w:divBdr>
            <w:top w:val="none" w:sz="0" w:space="0" w:color="auto"/>
            <w:left w:val="single" w:sz="24" w:space="13" w:color="C4E0A6"/>
            <w:bottom w:val="none" w:sz="0" w:space="0" w:color="auto"/>
            <w:right w:val="none" w:sz="0" w:space="0" w:color="auto"/>
          </w:divBdr>
        </w:div>
        <w:div w:id="653920720">
          <w:marLeft w:val="0"/>
          <w:marRight w:val="0"/>
          <w:marTop w:val="0"/>
          <w:marBottom w:val="0"/>
          <w:divBdr>
            <w:top w:val="none" w:sz="0" w:space="0" w:color="auto"/>
            <w:left w:val="none" w:sz="0" w:space="0" w:color="auto"/>
            <w:bottom w:val="none" w:sz="0" w:space="0" w:color="auto"/>
            <w:right w:val="none" w:sz="0" w:space="0" w:color="auto"/>
          </w:divBdr>
        </w:div>
        <w:div w:id="653922590">
          <w:marLeft w:val="0"/>
          <w:marRight w:val="0"/>
          <w:marTop w:val="0"/>
          <w:marBottom w:val="0"/>
          <w:divBdr>
            <w:top w:val="none" w:sz="0" w:space="0" w:color="auto"/>
            <w:left w:val="none" w:sz="0" w:space="0" w:color="auto"/>
            <w:bottom w:val="none" w:sz="0" w:space="0" w:color="auto"/>
            <w:right w:val="none" w:sz="0" w:space="0" w:color="auto"/>
          </w:divBdr>
        </w:div>
        <w:div w:id="653990156">
          <w:marLeft w:val="0"/>
          <w:marRight w:val="0"/>
          <w:marTop w:val="0"/>
          <w:marBottom w:val="300"/>
          <w:divBdr>
            <w:top w:val="none" w:sz="0" w:space="0" w:color="auto"/>
            <w:left w:val="none" w:sz="0" w:space="0" w:color="auto"/>
            <w:bottom w:val="none" w:sz="0" w:space="0" w:color="auto"/>
            <w:right w:val="none" w:sz="0" w:space="0" w:color="auto"/>
          </w:divBdr>
          <w:divsChild>
            <w:div w:id="414592051">
              <w:marLeft w:val="0"/>
              <w:marRight w:val="0"/>
              <w:marTop w:val="0"/>
              <w:marBottom w:val="0"/>
              <w:divBdr>
                <w:top w:val="none" w:sz="0" w:space="0" w:color="auto"/>
                <w:left w:val="none" w:sz="0" w:space="0" w:color="auto"/>
                <w:bottom w:val="none" w:sz="0" w:space="0" w:color="auto"/>
                <w:right w:val="none" w:sz="0" w:space="0" w:color="auto"/>
              </w:divBdr>
              <w:divsChild>
                <w:div w:id="67353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994455">
          <w:marLeft w:val="0"/>
          <w:marRight w:val="0"/>
          <w:marTop w:val="0"/>
          <w:marBottom w:val="225"/>
          <w:divBdr>
            <w:top w:val="none" w:sz="0" w:space="0" w:color="auto"/>
            <w:left w:val="none" w:sz="0" w:space="0" w:color="auto"/>
            <w:bottom w:val="none" w:sz="0" w:space="0" w:color="auto"/>
            <w:right w:val="none" w:sz="0" w:space="0" w:color="auto"/>
          </w:divBdr>
          <w:divsChild>
            <w:div w:id="241260211">
              <w:marLeft w:val="0"/>
              <w:marRight w:val="0"/>
              <w:marTop w:val="0"/>
              <w:marBottom w:val="225"/>
              <w:divBdr>
                <w:top w:val="none" w:sz="0" w:space="0" w:color="auto"/>
                <w:left w:val="none" w:sz="0" w:space="0" w:color="auto"/>
                <w:bottom w:val="none" w:sz="0" w:space="0" w:color="auto"/>
                <w:right w:val="none" w:sz="0" w:space="0" w:color="auto"/>
              </w:divBdr>
            </w:div>
          </w:divsChild>
        </w:div>
        <w:div w:id="654069659">
          <w:marLeft w:val="-225"/>
          <w:marRight w:val="-225"/>
          <w:marTop w:val="0"/>
          <w:marBottom w:val="0"/>
          <w:divBdr>
            <w:top w:val="none" w:sz="0" w:space="0" w:color="auto"/>
            <w:left w:val="none" w:sz="0" w:space="0" w:color="auto"/>
            <w:bottom w:val="none" w:sz="0" w:space="0" w:color="auto"/>
            <w:right w:val="none" w:sz="0" w:space="0" w:color="auto"/>
          </w:divBdr>
          <w:divsChild>
            <w:div w:id="519977872">
              <w:marLeft w:val="0"/>
              <w:marRight w:val="0"/>
              <w:marTop w:val="0"/>
              <w:marBottom w:val="0"/>
              <w:divBdr>
                <w:top w:val="none" w:sz="0" w:space="0" w:color="auto"/>
                <w:left w:val="none" w:sz="0" w:space="0" w:color="auto"/>
                <w:bottom w:val="none" w:sz="0" w:space="0" w:color="auto"/>
                <w:right w:val="none" w:sz="0" w:space="0" w:color="auto"/>
              </w:divBdr>
              <w:divsChild>
                <w:div w:id="245959782">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654114878">
          <w:marLeft w:val="0"/>
          <w:marRight w:val="0"/>
          <w:marTop w:val="100"/>
          <w:marBottom w:val="100"/>
          <w:divBdr>
            <w:top w:val="none" w:sz="0" w:space="0" w:color="auto"/>
            <w:left w:val="none" w:sz="0" w:space="0" w:color="auto"/>
            <w:bottom w:val="none" w:sz="0" w:space="0" w:color="auto"/>
            <w:right w:val="none" w:sz="0" w:space="0" w:color="auto"/>
          </w:divBdr>
          <w:divsChild>
            <w:div w:id="489641501">
              <w:marLeft w:val="0"/>
              <w:marRight w:val="0"/>
              <w:marTop w:val="0"/>
              <w:marBottom w:val="0"/>
              <w:divBdr>
                <w:top w:val="none" w:sz="0" w:space="0" w:color="auto"/>
                <w:left w:val="none" w:sz="0" w:space="0" w:color="auto"/>
                <w:bottom w:val="none" w:sz="0" w:space="0" w:color="auto"/>
                <w:right w:val="none" w:sz="0" w:space="0" w:color="auto"/>
              </w:divBdr>
            </w:div>
          </w:divsChild>
        </w:div>
        <w:div w:id="654115004">
          <w:marLeft w:val="0"/>
          <w:marRight w:val="0"/>
          <w:marTop w:val="0"/>
          <w:marBottom w:val="0"/>
          <w:divBdr>
            <w:top w:val="none" w:sz="0" w:space="0" w:color="auto"/>
            <w:left w:val="none" w:sz="0" w:space="0" w:color="auto"/>
            <w:bottom w:val="none" w:sz="0" w:space="0" w:color="auto"/>
            <w:right w:val="none" w:sz="0" w:space="0" w:color="auto"/>
          </w:divBdr>
        </w:div>
        <w:div w:id="654115115">
          <w:marLeft w:val="0"/>
          <w:marRight w:val="0"/>
          <w:marTop w:val="0"/>
          <w:marBottom w:val="0"/>
          <w:divBdr>
            <w:top w:val="none" w:sz="0" w:space="0" w:color="auto"/>
            <w:left w:val="none" w:sz="0" w:space="0" w:color="auto"/>
            <w:bottom w:val="none" w:sz="0" w:space="0" w:color="auto"/>
            <w:right w:val="none" w:sz="0" w:space="0" w:color="auto"/>
          </w:divBdr>
          <w:divsChild>
            <w:div w:id="446703169">
              <w:marLeft w:val="0"/>
              <w:marRight w:val="0"/>
              <w:marTop w:val="0"/>
              <w:marBottom w:val="63"/>
              <w:divBdr>
                <w:top w:val="none" w:sz="0" w:space="0" w:color="auto"/>
                <w:left w:val="none" w:sz="0" w:space="0" w:color="auto"/>
                <w:bottom w:val="none" w:sz="0" w:space="0" w:color="auto"/>
                <w:right w:val="none" w:sz="0" w:space="0" w:color="auto"/>
              </w:divBdr>
            </w:div>
          </w:divsChild>
        </w:div>
        <w:div w:id="654187444">
          <w:marLeft w:val="0"/>
          <w:marRight w:val="330"/>
          <w:marTop w:val="0"/>
          <w:marBottom w:val="0"/>
          <w:divBdr>
            <w:top w:val="single" w:sz="6" w:space="0" w:color="999999"/>
            <w:left w:val="single" w:sz="6" w:space="0" w:color="999999"/>
            <w:bottom w:val="single" w:sz="6" w:space="0" w:color="999999"/>
            <w:right w:val="single" w:sz="6" w:space="0" w:color="999999"/>
          </w:divBdr>
          <w:divsChild>
            <w:div w:id="262804586">
              <w:marLeft w:val="0"/>
              <w:marRight w:val="0"/>
              <w:marTop w:val="0"/>
              <w:marBottom w:val="0"/>
              <w:divBdr>
                <w:top w:val="single" w:sz="6" w:space="0" w:color="999999"/>
                <w:left w:val="single" w:sz="6" w:space="0" w:color="999999"/>
                <w:bottom w:val="single" w:sz="6" w:space="0" w:color="999999"/>
                <w:right w:val="single" w:sz="6" w:space="0" w:color="999999"/>
              </w:divBdr>
            </w:div>
            <w:div w:id="324941841">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654188165">
          <w:marLeft w:val="0"/>
          <w:marRight w:val="0"/>
          <w:marTop w:val="0"/>
          <w:marBottom w:val="0"/>
          <w:divBdr>
            <w:top w:val="none" w:sz="0" w:space="0" w:color="auto"/>
            <w:left w:val="none" w:sz="0" w:space="0" w:color="auto"/>
            <w:bottom w:val="none" w:sz="0" w:space="0" w:color="auto"/>
            <w:right w:val="none" w:sz="0" w:space="0" w:color="auto"/>
          </w:divBdr>
        </w:div>
        <w:div w:id="654189832">
          <w:marLeft w:val="0"/>
          <w:marRight w:val="150"/>
          <w:marTop w:val="0"/>
          <w:marBottom w:val="0"/>
          <w:divBdr>
            <w:top w:val="none" w:sz="0" w:space="0" w:color="auto"/>
            <w:left w:val="none" w:sz="0" w:space="0" w:color="auto"/>
            <w:bottom w:val="none" w:sz="0" w:space="0" w:color="auto"/>
            <w:right w:val="none" w:sz="0" w:space="0" w:color="auto"/>
          </w:divBdr>
        </w:div>
        <w:div w:id="654190202">
          <w:marLeft w:val="0"/>
          <w:marRight w:val="0"/>
          <w:marTop w:val="0"/>
          <w:marBottom w:val="0"/>
          <w:divBdr>
            <w:top w:val="none" w:sz="0" w:space="0" w:color="auto"/>
            <w:left w:val="none" w:sz="0" w:space="0" w:color="auto"/>
            <w:bottom w:val="none" w:sz="0" w:space="0" w:color="auto"/>
            <w:right w:val="none" w:sz="0" w:space="0" w:color="auto"/>
          </w:divBdr>
          <w:divsChild>
            <w:div w:id="30033732">
              <w:marLeft w:val="0"/>
              <w:marRight w:val="0"/>
              <w:marTop w:val="0"/>
              <w:marBottom w:val="0"/>
              <w:divBdr>
                <w:top w:val="none" w:sz="0" w:space="0" w:color="auto"/>
                <w:left w:val="none" w:sz="0" w:space="0" w:color="auto"/>
                <w:bottom w:val="none" w:sz="0" w:space="0" w:color="auto"/>
                <w:right w:val="none" w:sz="0" w:space="0" w:color="auto"/>
              </w:divBdr>
            </w:div>
          </w:divsChild>
        </w:div>
        <w:div w:id="654333893">
          <w:marLeft w:val="0"/>
          <w:marRight w:val="0"/>
          <w:marTop w:val="0"/>
          <w:marBottom w:val="225"/>
          <w:divBdr>
            <w:top w:val="none" w:sz="0" w:space="0" w:color="auto"/>
            <w:left w:val="none" w:sz="0" w:space="0" w:color="auto"/>
            <w:bottom w:val="none" w:sz="0" w:space="0" w:color="auto"/>
            <w:right w:val="none" w:sz="0" w:space="0" w:color="auto"/>
          </w:divBdr>
        </w:div>
        <w:div w:id="654335119">
          <w:marLeft w:val="0"/>
          <w:marRight w:val="0"/>
          <w:marTop w:val="100"/>
          <w:marBottom w:val="100"/>
          <w:divBdr>
            <w:top w:val="none" w:sz="0" w:space="0" w:color="auto"/>
            <w:left w:val="none" w:sz="0" w:space="0" w:color="auto"/>
            <w:bottom w:val="none" w:sz="0" w:space="0" w:color="auto"/>
            <w:right w:val="none" w:sz="0" w:space="0" w:color="auto"/>
          </w:divBdr>
        </w:div>
        <w:div w:id="654335550">
          <w:marLeft w:val="0"/>
          <w:marRight w:val="0"/>
          <w:marTop w:val="0"/>
          <w:marBottom w:val="240"/>
          <w:divBdr>
            <w:top w:val="none" w:sz="0" w:space="0" w:color="auto"/>
            <w:left w:val="none" w:sz="0" w:space="0" w:color="auto"/>
            <w:bottom w:val="none" w:sz="0" w:space="0" w:color="auto"/>
            <w:right w:val="none" w:sz="0" w:space="0" w:color="auto"/>
          </w:divBdr>
        </w:div>
        <w:div w:id="654451026">
          <w:marLeft w:val="376"/>
          <w:marRight w:val="376"/>
          <w:marTop w:val="188"/>
          <w:marBottom w:val="0"/>
          <w:divBdr>
            <w:top w:val="none" w:sz="0" w:space="0" w:color="auto"/>
            <w:left w:val="none" w:sz="0" w:space="0" w:color="auto"/>
            <w:bottom w:val="none" w:sz="0" w:space="0" w:color="auto"/>
            <w:right w:val="none" w:sz="0" w:space="0" w:color="auto"/>
          </w:divBdr>
        </w:div>
        <w:div w:id="654453900">
          <w:marLeft w:val="0"/>
          <w:marRight w:val="0"/>
          <w:marTop w:val="0"/>
          <w:marBottom w:val="0"/>
          <w:divBdr>
            <w:top w:val="none" w:sz="0" w:space="0" w:color="auto"/>
            <w:left w:val="none" w:sz="0" w:space="0" w:color="auto"/>
            <w:bottom w:val="none" w:sz="0" w:space="0" w:color="auto"/>
            <w:right w:val="none" w:sz="0" w:space="0" w:color="auto"/>
          </w:divBdr>
        </w:div>
        <w:div w:id="654455731">
          <w:marLeft w:val="0"/>
          <w:marRight w:val="0"/>
          <w:marTop w:val="0"/>
          <w:marBottom w:val="0"/>
          <w:divBdr>
            <w:top w:val="none" w:sz="0" w:space="0" w:color="auto"/>
            <w:left w:val="none" w:sz="0" w:space="0" w:color="auto"/>
            <w:bottom w:val="none" w:sz="0" w:space="0" w:color="auto"/>
            <w:right w:val="none" w:sz="0" w:space="0" w:color="auto"/>
          </w:divBdr>
          <w:divsChild>
            <w:div w:id="189031001">
              <w:marLeft w:val="0"/>
              <w:marRight w:val="0"/>
              <w:marTop w:val="75"/>
              <w:marBottom w:val="0"/>
              <w:divBdr>
                <w:top w:val="none" w:sz="0" w:space="0" w:color="auto"/>
                <w:left w:val="none" w:sz="0" w:space="0" w:color="auto"/>
                <w:bottom w:val="none" w:sz="0" w:space="0" w:color="auto"/>
                <w:right w:val="none" w:sz="0" w:space="0" w:color="auto"/>
              </w:divBdr>
            </w:div>
          </w:divsChild>
        </w:div>
        <w:div w:id="654457585">
          <w:marLeft w:val="0"/>
          <w:marRight w:val="0"/>
          <w:marTop w:val="0"/>
          <w:marBottom w:val="0"/>
          <w:divBdr>
            <w:top w:val="none" w:sz="0" w:space="0" w:color="auto"/>
            <w:left w:val="none" w:sz="0" w:space="0" w:color="auto"/>
            <w:bottom w:val="none" w:sz="0" w:space="0" w:color="auto"/>
            <w:right w:val="none" w:sz="0" w:space="0" w:color="auto"/>
          </w:divBdr>
        </w:div>
        <w:div w:id="654526980">
          <w:marLeft w:val="0"/>
          <w:marRight w:val="0"/>
          <w:marTop w:val="0"/>
          <w:marBottom w:val="0"/>
          <w:divBdr>
            <w:top w:val="none" w:sz="0" w:space="0" w:color="auto"/>
            <w:left w:val="none" w:sz="0" w:space="0" w:color="auto"/>
            <w:bottom w:val="none" w:sz="0" w:space="0" w:color="auto"/>
            <w:right w:val="none" w:sz="0" w:space="0" w:color="auto"/>
          </w:divBdr>
        </w:div>
        <w:div w:id="654527743">
          <w:marLeft w:val="0"/>
          <w:marRight w:val="0"/>
          <w:marTop w:val="0"/>
          <w:marBottom w:val="225"/>
          <w:divBdr>
            <w:top w:val="none" w:sz="0" w:space="0" w:color="auto"/>
            <w:left w:val="none" w:sz="0" w:space="0" w:color="auto"/>
            <w:bottom w:val="none" w:sz="0" w:space="0" w:color="auto"/>
            <w:right w:val="none" w:sz="0" w:space="0" w:color="auto"/>
          </w:divBdr>
          <w:divsChild>
            <w:div w:id="112595753">
              <w:marLeft w:val="0"/>
              <w:marRight w:val="0"/>
              <w:marTop w:val="0"/>
              <w:marBottom w:val="225"/>
              <w:divBdr>
                <w:top w:val="none" w:sz="0" w:space="0" w:color="auto"/>
                <w:left w:val="none" w:sz="0" w:space="0" w:color="auto"/>
                <w:bottom w:val="none" w:sz="0" w:space="0" w:color="auto"/>
                <w:right w:val="none" w:sz="0" w:space="0" w:color="auto"/>
              </w:divBdr>
            </w:div>
          </w:divsChild>
        </w:div>
        <w:div w:id="654576209">
          <w:marLeft w:val="0"/>
          <w:marRight w:val="0"/>
          <w:marTop w:val="0"/>
          <w:marBottom w:val="0"/>
          <w:divBdr>
            <w:top w:val="none" w:sz="0" w:space="0" w:color="auto"/>
            <w:left w:val="none" w:sz="0" w:space="0" w:color="auto"/>
            <w:bottom w:val="none" w:sz="0" w:space="0" w:color="auto"/>
            <w:right w:val="none" w:sz="0" w:space="0" w:color="auto"/>
          </w:divBdr>
        </w:div>
        <w:div w:id="654648344">
          <w:marLeft w:val="0"/>
          <w:marRight w:val="0"/>
          <w:marTop w:val="0"/>
          <w:marBottom w:val="0"/>
          <w:divBdr>
            <w:top w:val="none" w:sz="0" w:space="0" w:color="auto"/>
            <w:left w:val="none" w:sz="0" w:space="0" w:color="auto"/>
            <w:bottom w:val="none" w:sz="0" w:space="0" w:color="auto"/>
            <w:right w:val="none" w:sz="0" w:space="0" w:color="auto"/>
          </w:divBdr>
          <w:divsChild>
            <w:div w:id="500050191">
              <w:marLeft w:val="0"/>
              <w:marRight w:val="0"/>
              <w:marTop w:val="0"/>
              <w:marBottom w:val="0"/>
              <w:divBdr>
                <w:top w:val="none" w:sz="0" w:space="0" w:color="auto"/>
                <w:left w:val="none" w:sz="0" w:space="0" w:color="auto"/>
                <w:bottom w:val="none" w:sz="0" w:space="0" w:color="auto"/>
                <w:right w:val="none" w:sz="0" w:space="0" w:color="auto"/>
              </w:divBdr>
            </w:div>
          </w:divsChild>
        </w:div>
        <w:div w:id="654652339">
          <w:marLeft w:val="0"/>
          <w:marRight w:val="0"/>
          <w:marTop w:val="0"/>
          <w:marBottom w:val="240"/>
          <w:divBdr>
            <w:top w:val="none" w:sz="0" w:space="0" w:color="auto"/>
            <w:left w:val="none" w:sz="0" w:space="0" w:color="auto"/>
            <w:bottom w:val="none" w:sz="0" w:space="0" w:color="auto"/>
            <w:right w:val="none" w:sz="0" w:space="0" w:color="auto"/>
          </w:divBdr>
        </w:div>
        <w:div w:id="654797737">
          <w:marLeft w:val="0"/>
          <w:marRight w:val="0"/>
          <w:marTop w:val="0"/>
          <w:marBottom w:val="0"/>
          <w:divBdr>
            <w:top w:val="none" w:sz="0" w:space="0" w:color="auto"/>
            <w:left w:val="none" w:sz="0" w:space="0" w:color="auto"/>
            <w:bottom w:val="none" w:sz="0" w:space="0" w:color="auto"/>
            <w:right w:val="none" w:sz="0" w:space="0" w:color="auto"/>
          </w:divBdr>
          <w:divsChild>
            <w:div w:id="238440711">
              <w:marLeft w:val="0"/>
              <w:marRight w:val="0"/>
              <w:marTop w:val="0"/>
              <w:marBottom w:val="0"/>
              <w:divBdr>
                <w:top w:val="none" w:sz="0" w:space="0" w:color="auto"/>
                <w:left w:val="none" w:sz="0" w:space="0" w:color="auto"/>
                <w:bottom w:val="none" w:sz="0" w:space="0" w:color="auto"/>
                <w:right w:val="none" w:sz="0" w:space="0" w:color="auto"/>
              </w:divBdr>
            </w:div>
          </w:divsChild>
        </w:div>
        <w:div w:id="654801683">
          <w:marLeft w:val="0"/>
          <w:marRight w:val="0"/>
          <w:marTop w:val="0"/>
          <w:marBottom w:val="272"/>
          <w:divBdr>
            <w:top w:val="none" w:sz="0" w:space="0" w:color="auto"/>
            <w:left w:val="none" w:sz="0" w:space="0" w:color="auto"/>
            <w:bottom w:val="none" w:sz="0" w:space="0" w:color="auto"/>
            <w:right w:val="none" w:sz="0" w:space="0" w:color="auto"/>
          </w:divBdr>
        </w:div>
        <w:div w:id="654842922">
          <w:marLeft w:val="0"/>
          <w:marRight w:val="0"/>
          <w:marTop w:val="0"/>
          <w:marBottom w:val="0"/>
          <w:divBdr>
            <w:top w:val="none" w:sz="0" w:space="0" w:color="auto"/>
            <w:left w:val="none" w:sz="0" w:space="0" w:color="auto"/>
            <w:bottom w:val="none" w:sz="0" w:space="0" w:color="auto"/>
            <w:right w:val="none" w:sz="0" w:space="0" w:color="auto"/>
          </w:divBdr>
          <w:divsChild>
            <w:div w:id="494951641">
              <w:marLeft w:val="0"/>
              <w:marRight w:val="0"/>
              <w:marTop w:val="0"/>
              <w:marBottom w:val="240"/>
              <w:divBdr>
                <w:top w:val="none" w:sz="0" w:space="0" w:color="auto"/>
                <w:left w:val="none" w:sz="0" w:space="0" w:color="auto"/>
                <w:bottom w:val="none" w:sz="0" w:space="0" w:color="auto"/>
                <w:right w:val="none" w:sz="0" w:space="0" w:color="auto"/>
              </w:divBdr>
            </w:div>
          </w:divsChild>
        </w:div>
        <w:div w:id="654921948">
          <w:marLeft w:val="0"/>
          <w:marRight w:val="0"/>
          <w:marTop w:val="0"/>
          <w:marBottom w:val="0"/>
          <w:divBdr>
            <w:top w:val="single" w:sz="2" w:space="0" w:color="E0E0E0"/>
            <w:left w:val="single" w:sz="2" w:space="0" w:color="E0E0E0"/>
            <w:bottom w:val="single" w:sz="2" w:space="0" w:color="E0E0E0"/>
            <w:right w:val="single" w:sz="2" w:space="0" w:color="E0E0E0"/>
          </w:divBdr>
        </w:div>
        <w:div w:id="654987763">
          <w:blockQuote w:val="1"/>
          <w:marLeft w:val="0"/>
          <w:marRight w:val="0"/>
          <w:marTop w:val="300"/>
          <w:marBottom w:val="315"/>
          <w:divBdr>
            <w:top w:val="none" w:sz="0" w:space="0" w:color="auto"/>
            <w:left w:val="single" w:sz="36" w:space="15" w:color="C4E0A6"/>
            <w:bottom w:val="none" w:sz="0" w:space="0" w:color="auto"/>
            <w:right w:val="none" w:sz="0" w:space="0" w:color="auto"/>
          </w:divBdr>
        </w:div>
        <w:div w:id="654988722">
          <w:marLeft w:val="0"/>
          <w:marRight w:val="0"/>
          <w:marTop w:val="0"/>
          <w:marBottom w:val="0"/>
          <w:divBdr>
            <w:top w:val="none" w:sz="0" w:space="0" w:color="auto"/>
            <w:left w:val="none" w:sz="0" w:space="0" w:color="auto"/>
            <w:bottom w:val="none" w:sz="0" w:space="0" w:color="auto"/>
            <w:right w:val="none" w:sz="0" w:space="0" w:color="auto"/>
          </w:divBdr>
          <w:divsChild>
            <w:div w:id="384376325">
              <w:marLeft w:val="0"/>
              <w:marRight w:val="0"/>
              <w:marTop w:val="0"/>
              <w:marBottom w:val="0"/>
              <w:divBdr>
                <w:top w:val="none" w:sz="0" w:space="0" w:color="auto"/>
                <w:left w:val="none" w:sz="0" w:space="0" w:color="auto"/>
                <w:bottom w:val="none" w:sz="0" w:space="0" w:color="auto"/>
                <w:right w:val="none" w:sz="0" w:space="0" w:color="auto"/>
              </w:divBdr>
            </w:div>
          </w:divsChild>
        </w:div>
        <w:div w:id="655033028">
          <w:marLeft w:val="0"/>
          <w:marRight w:val="0"/>
          <w:marTop w:val="0"/>
          <w:marBottom w:val="240"/>
          <w:divBdr>
            <w:top w:val="none" w:sz="0" w:space="0" w:color="auto"/>
            <w:left w:val="none" w:sz="0" w:space="0" w:color="auto"/>
            <w:bottom w:val="none" w:sz="0" w:space="0" w:color="auto"/>
            <w:right w:val="none" w:sz="0" w:space="0" w:color="auto"/>
          </w:divBdr>
        </w:div>
        <w:div w:id="655037133">
          <w:marLeft w:val="0"/>
          <w:marRight w:val="0"/>
          <w:marTop w:val="0"/>
          <w:marBottom w:val="0"/>
          <w:divBdr>
            <w:top w:val="none" w:sz="0" w:space="0" w:color="auto"/>
            <w:left w:val="none" w:sz="0" w:space="0" w:color="auto"/>
            <w:bottom w:val="none" w:sz="0" w:space="0" w:color="auto"/>
            <w:right w:val="none" w:sz="0" w:space="0" w:color="auto"/>
          </w:divBdr>
          <w:divsChild>
            <w:div w:id="245771843">
              <w:marLeft w:val="0"/>
              <w:marRight w:val="0"/>
              <w:marTop w:val="0"/>
              <w:marBottom w:val="240"/>
              <w:divBdr>
                <w:top w:val="none" w:sz="0" w:space="0" w:color="auto"/>
                <w:left w:val="none" w:sz="0" w:space="0" w:color="auto"/>
                <w:bottom w:val="none" w:sz="0" w:space="0" w:color="auto"/>
                <w:right w:val="none" w:sz="0" w:space="0" w:color="auto"/>
              </w:divBdr>
            </w:div>
            <w:div w:id="249462676">
              <w:marLeft w:val="0"/>
              <w:marRight w:val="0"/>
              <w:marTop w:val="0"/>
              <w:marBottom w:val="240"/>
              <w:divBdr>
                <w:top w:val="none" w:sz="0" w:space="0" w:color="auto"/>
                <w:left w:val="none" w:sz="0" w:space="0" w:color="auto"/>
                <w:bottom w:val="none" w:sz="0" w:space="0" w:color="auto"/>
                <w:right w:val="none" w:sz="0" w:space="0" w:color="auto"/>
              </w:divBdr>
            </w:div>
            <w:div w:id="384572697">
              <w:marLeft w:val="0"/>
              <w:marRight w:val="0"/>
              <w:marTop w:val="0"/>
              <w:marBottom w:val="240"/>
              <w:divBdr>
                <w:top w:val="none" w:sz="0" w:space="0" w:color="auto"/>
                <w:left w:val="none" w:sz="0" w:space="0" w:color="auto"/>
                <w:bottom w:val="none" w:sz="0" w:space="0" w:color="auto"/>
                <w:right w:val="none" w:sz="0" w:space="0" w:color="auto"/>
              </w:divBdr>
            </w:div>
          </w:divsChild>
        </w:div>
        <w:div w:id="655064952">
          <w:marLeft w:val="0"/>
          <w:marRight w:val="0"/>
          <w:marTop w:val="0"/>
          <w:marBottom w:val="0"/>
          <w:divBdr>
            <w:top w:val="none" w:sz="0" w:space="0" w:color="auto"/>
            <w:left w:val="none" w:sz="0" w:space="0" w:color="auto"/>
            <w:bottom w:val="none" w:sz="0" w:space="0" w:color="auto"/>
            <w:right w:val="none" w:sz="0" w:space="0" w:color="auto"/>
          </w:divBdr>
        </w:div>
        <w:div w:id="655107510">
          <w:marLeft w:val="0"/>
          <w:marRight w:val="0"/>
          <w:marTop w:val="0"/>
          <w:marBottom w:val="75"/>
          <w:divBdr>
            <w:top w:val="none" w:sz="0" w:space="0" w:color="auto"/>
            <w:left w:val="none" w:sz="0" w:space="0" w:color="auto"/>
            <w:bottom w:val="none" w:sz="0" w:space="0" w:color="auto"/>
            <w:right w:val="none" w:sz="0" w:space="0" w:color="auto"/>
          </w:divBdr>
        </w:div>
        <w:div w:id="655112899">
          <w:marLeft w:val="1221"/>
          <w:marRight w:val="0"/>
          <w:marTop w:val="0"/>
          <w:marBottom w:val="0"/>
          <w:divBdr>
            <w:top w:val="none" w:sz="0" w:space="0" w:color="auto"/>
            <w:left w:val="none" w:sz="0" w:space="0" w:color="auto"/>
            <w:bottom w:val="none" w:sz="0" w:space="0" w:color="auto"/>
            <w:right w:val="none" w:sz="0" w:space="0" w:color="auto"/>
          </w:divBdr>
          <w:divsChild>
            <w:div w:id="312174820">
              <w:marLeft w:val="0"/>
              <w:marRight w:val="0"/>
              <w:marTop w:val="0"/>
              <w:marBottom w:val="0"/>
              <w:divBdr>
                <w:top w:val="none" w:sz="0" w:space="0" w:color="auto"/>
                <w:left w:val="none" w:sz="0" w:space="0" w:color="auto"/>
                <w:bottom w:val="none" w:sz="0" w:space="0" w:color="auto"/>
                <w:right w:val="none" w:sz="0" w:space="0" w:color="auto"/>
              </w:divBdr>
            </w:div>
          </w:divsChild>
        </w:div>
        <w:div w:id="655185048">
          <w:marLeft w:val="0"/>
          <w:marRight w:val="0"/>
          <w:marTop w:val="0"/>
          <w:marBottom w:val="0"/>
          <w:divBdr>
            <w:top w:val="none" w:sz="0" w:space="0" w:color="auto"/>
            <w:left w:val="none" w:sz="0" w:space="0" w:color="auto"/>
            <w:bottom w:val="none" w:sz="0" w:space="0" w:color="auto"/>
            <w:right w:val="none" w:sz="0" w:space="0" w:color="auto"/>
          </w:divBdr>
        </w:div>
        <w:div w:id="655186418">
          <w:marLeft w:val="0"/>
          <w:marRight w:val="0"/>
          <w:marTop w:val="0"/>
          <w:marBottom w:val="0"/>
          <w:divBdr>
            <w:top w:val="none" w:sz="0" w:space="0" w:color="auto"/>
            <w:left w:val="none" w:sz="0" w:space="0" w:color="auto"/>
            <w:bottom w:val="none" w:sz="0" w:space="0" w:color="auto"/>
            <w:right w:val="none" w:sz="0" w:space="0" w:color="auto"/>
          </w:divBdr>
        </w:div>
        <w:div w:id="655300237">
          <w:marLeft w:val="0"/>
          <w:marRight w:val="0"/>
          <w:marTop w:val="0"/>
          <w:marBottom w:val="300"/>
          <w:divBdr>
            <w:top w:val="none" w:sz="0" w:space="0" w:color="auto"/>
            <w:left w:val="none" w:sz="0" w:space="0" w:color="auto"/>
            <w:bottom w:val="none" w:sz="0" w:space="0" w:color="auto"/>
            <w:right w:val="none" w:sz="0" w:space="0" w:color="auto"/>
          </w:divBdr>
        </w:div>
        <w:div w:id="655302471">
          <w:marLeft w:val="0"/>
          <w:marRight w:val="0"/>
          <w:marTop w:val="0"/>
          <w:marBottom w:val="0"/>
          <w:divBdr>
            <w:top w:val="none" w:sz="0" w:space="0" w:color="auto"/>
            <w:left w:val="none" w:sz="0" w:space="0" w:color="auto"/>
            <w:bottom w:val="none" w:sz="0" w:space="0" w:color="auto"/>
            <w:right w:val="none" w:sz="0" w:space="0" w:color="auto"/>
          </w:divBdr>
        </w:div>
        <w:div w:id="655308612">
          <w:marLeft w:val="0"/>
          <w:marRight w:val="0"/>
          <w:marTop w:val="0"/>
          <w:marBottom w:val="0"/>
          <w:divBdr>
            <w:top w:val="none" w:sz="0" w:space="0" w:color="auto"/>
            <w:left w:val="none" w:sz="0" w:space="0" w:color="auto"/>
            <w:bottom w:val="none" w:sz="0" w:space="0" w:color="auto"/>
            <w:right w:val="none" w:sz="0" w:space="0" w:color="auto"/>
          </w:divBdr>
        </w:div>
        <w:div w:id="655451926">
          <w:marLeft w:val="0"/>
          <w:marRight w:val="0"/>
          <w:marTop w:val="0"/>
          <w:marBottom w:val="0"/>
          <w:divBdr>
            <w:top w:val="none" w:sz="0" w:space="0" w:color="auto"/>
            <w:left w:val="none" w:sz="0" w:space="0" w:color="auto"/>
            <w:bottom w:val="none" w:sz="0" w:space="0" w:color="auto"/>
            <w:right w:val="none" w:sz="0" w:space="0" w:color="auto"/>
          </w:divBdr>
        </w:div>
        <w:div w:id="655457637">
          <w:marLeft w:val="0"/>
          <w:marRight w:val="0"/>
          <w:marTop w:val="0"/>
          <w:marBottom w:val="300"/>
          <w:divBdr>
            <w:top w:val="none" w:sz="0" w:space="0" w:color="auto"/>
            <w:left w:val="none" w:sz="0" w:space="0" w:color="auto"/>
            <w:bottom w:val="none" w:sz="0" w:space="0" w:color="auto"/>
            <w:right w:val="none" w:sz="0" w:space="0" w:color="auto"/>
          </w:divBdr>
        </w:div>
        <w:div w:id="655568193">
          <w:marLeft w:val="0"/>
          <w:marRight w:val="0"/>
          <w:marTop w:val="0"/>
          <w:marBottom w:val="150"/>
          <w:divBdr>
            <w:top w:val="none" w:sz="0" w:space="0" w:color="auto"/>
            <w:left w:val="none" w:sz="0" w:space="0" w:color="auto"/>
            <w:bottom w:val="none" w:sz="0" w:space="0" w:color="auto"/>
            <w:right w:val="none" w:sz="0" w:space="0" w:color="auto"/>
          </w:divBdr>
        </w:div>
        <w:div w:id="655568782">
          <w:marLeft w:val="-188"/>
          <w:marRight w:val="-188"/>
          <w:marTop w:val="0"/>
          <w:marBottom w:val="0"/>
          <w:divBdr>
            <w:top w:val="none" w:sz="0" w:space="0" w:color="auto"/>
            <w:left w:val="none" w:sz="0" w:space="0" w:color="auto"/>
            <w:bottom w:val="none" w:sz="0" w:space="0" w:color="auto"/>
            <w:right w:val="none" w:sz="0" w:space="0" w:color="auto"/>
          </w:divBdr>
        </w:div>
        <w:div w:id="655572553">
          <w:marLeft w:val="-188"/>
          <w:marRight w:val="-188"/>
          <w:marTop w:val="0"/>
          <w:marBottom w:val="0"/>
          <w:divBdr>
            <w:top w:val="none" w:sz="0" w:space="0" w:color="auto"/>
            <w:left w:val="none" w:sz="0" w:space="0" w:color="auto"/>
            <w:bottom w:val="none" w:sz="0" w:space="0" w:color="auto"/>
            <w:right w:val="none" w:sz="0" w:space="0" w:color="auto"/>
          </w:divBdr>
          <w:divsChild>
            <w:div w:id="768543148">
              <w:marLeft w:val="0"/>
              <w:marRight w:val="0"/>
              <w:marTop w:val="0"/>
              <w:marBottom w:val="0"/>
              <w:divBdr>
                <w:top w:val="none" w:sz="0" w:space="0" w:color="auto"/>
                <w:left w:val="none" w:sz="0" w:space="0" w:color="auto"/>
                <w:bottom w:val="none" w:sz="0" w:space="0" w:color="auto"/>
                <w:right w:val="none" w:sz="0" w:space="0" w:color="auto"/>
              </w:divBdr>
              <w:divsChild>
                <w:div w:id="188491606">
                  <w:marLeft w:val="-188"/>
                  <w:marRight w:val="-188"/>
                  <w:marTop w:val="0"/>
                  <w:marBottom w:val="0"/>
                  <w:divBdr>
                    <w:top w:val="none" w:sz="0" w:space="0" w:color="auto"/>
                    <w:left w:val="none" w:sz="0" w:space="0" w:color="auto"/>
                    <w:bottom w:val="none" w:sz="0" w:space="0" w:color="auto"/>
                    <w:right w:val="none" w:sz="0" w:space="0" w:color="auto"/>
                  </w:divBdr>
                  <w:divsChild>
                    <w:div w:id="11429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575438">
          <w:marLeft w:val="0"/>
          <w:marRight w:val="0"/>
          <w:marTop w:val="0"/>
          <w:marBottom w:val="0"/>
          <w:divBdr>
            <w:top w:val="none" w:sz="0" w:space="0" w:color="auto"/>
            <w:left w:val="none" w:sz="0" w:space="0" w:color="auto"/>
            <w:bottom w:val="none" w:sz="0" w:space="0" w:color="auto"/>
            <w:right w:val="none" w:sz="0" w:space="0" w:color="auto"/>
          </w:divBdr>
        </w:div>
        <w:div w:id="655576748">
          <w:marLeft w:val="0"/>
          <w:marRight w:val="0"/>
          <w:marTop w:val="0"/>
          <w:marBottom w:val="0"/>
          <w:divBdr>
            <w:top w:val="none" w:sz="0" w:space="0" w:color="auto"/>
            <w:left w:val="none" w:sz="0" w:space="0" w:color="auto"/>
            <w:bottom w:val="none" w:sz="0" w:space="0" w:color="auto"/>
            <w:right w:val="none" w:sz="0" w:space="0" w:color="auto"/>
          </w:divBdr>
        </w:div>
        <w:div w:id="655645421">
          <w:marLeft w:val="-150"/>
          <w:marRight w:val="-150"/>
          <w:marTop w:val="0"/>
          <w:marBottom w:val="300"/>
          <w:divBdr>
            <w:top w:val="none" w:sz="0" w:space="0" w:color="auto"/>
            <w:left w:val="none" w:sz="0" w:space="0" w:color="auto"/>
            <w:bottom w:val="none" w:sz="0" w:space="0" w:color="auto"/>
            <w:right w:val="none" w:sz="0" w:space="0" w:color="auto"/>
          </w:divBdr>
          <w:divsChild>
            <w:div w:id="503671529">
              <w:marLeft w:val="0"/>
              <w:marRight w:val="0"/>
              <w:marTop w:val="0"/>
              <w:marBottom w:val="0"/>
              <w:divBdr>
                <w:top w:val="none" w:sz="0" w:space="0" w:color="auto"/>
                <w:left w:val="none" w:sz="0" w:space="0" w:color="auto"/>
                <w:bottom w:val="none" w:sz="0" w:space="0" w:color="auto"/>
                <w:right w:val="none" w:sz="0" w:space="0" w:color="auto"/>
              </w:divBdr>
            </w:div>
          </w:divsChild>
        </w:div>
        <w:div w:id="655648827">
          <w:marLeft w:val="0"/>
          <w:marRight w:val="0"/>
          <w:marTop w:val="0"/>
          <w:marBottom w:val="240"/>
          <w:divBdr>
            <w:top w:val="none" w:sz="0" w:space="0" w:color="auto"/>
            <w:left w:val="none" w:sz="0" w:space="0" w:color="auto"/>
            <w:bottom w:val="none" w:sz="0" w:space="0" w:color="auto"/>
            <w:right w:val="none" w:sz="0" w:space="0" w:color="auto"/>
          </w:divBdr>
        </w:div>
        <w:div w:id="655652448">
          <w:marLeft w:val="0"/>
          <w:marRight w:val="0"/>
          <w:marTop w:val="0"/>
          <w:marBottom w:val="300"/>
          <w:divBdr>
            <w:top w:val="none" w:sz="0" w:space="0" w:color="auto"/>
            <w:left w:val="none" w:sz="0" w:space="0" w:color="auto"/>
            <w:bottom w:val="none" w:sz="0" w:space="0" w:color="auto"/>
            <w:right w:val="none" w:sz="0" w:space="0" w:color="auto"/>
          </w:divBdr>
          <w:divsChild>
            <w:div w:id="305625718">
              <w:marLeft w:val="0"/>
              <w:marRight w:val="0"/>
              <w:marTop w:val="0"/>
              <w:marBottom w:val="0"/>
              <w:divBdr>
                <w:top w:val="none" w:sz="0" w:space="0" w:color="auto"/>
                <w:left w:val="none" w:sz="0" w:space="0" w:color="auto"/>
                <w:bottom w:val="none" w:sz="0" w:space="0" w:color="auto"/>
                <w:right w:val="none" w:sz="0" w:space="0" w:color="auto"/>
              </w:divBdr>
            </w:div>
            <w:div w:id="704525603">
              <w:marLeft w:val="0"/>
              <w:marRight w:val="0"/>
              <w:marTop w:val="0"/>
              <w:marBottom w:val="0"/>
              <w:divBdr>
                <w:top w:val="none" w:sz="0" w:space="0" w:color="auto"/>
                <w:left w:val="none" w:sz="0" w:space="0" w:color="auto"/>
                <w:bottom w:val="none" w:sz="0" w:space="0" w:color="auto"/>
                <w:right w:val="none" w:sz="0" w:space="0" w:color="auto"/>
              </w:divBdr>
            </w:div>
          </w:divsChild>
        </w:div>
        <w:div w:id="655688997">
          <w:marLeft w:val="0"/>
          <w:marRight w:val="0"/>
          <w:marTop w:val="0"/>
          <w:marBottom w:val="0"/>
          <w:divBdr>
            <w:top w:val="none" w:sz="0" w:space="0" w:color="auto"/>
            <w:left w:val="none" w:sz="0" w:space="0" w:color="auto"/>
            <w:bottom w:val="none" w:sz="0" w:space="0" w:color="auto"/>
            <w:right w:val="none" w:sz="0" w:space="0" w:color="auto"/>
          </w:divBdr>
        </w:div>
        <w:div w:id="655761409">
          <w:marLeft w:val="0"/>
          <w:marRight w:val="0"/>
          <w:marTop w:val="0"/>
          <w:marBottom w:val="0"/>
          <w:divBdr>
            <w:top w:val="none" w:sz="0" w:space="0" w:color="auto"/>
            <w:left w:val="none" w:sz="0" w:space="0" w:color="auto"/>
            <w:bottom w:val="none" w:sz="0" w:space="0" w:color="auto"/>
            <w:right w:val="none" w:sz="0" w:space="0" w:color="auto"/>
          </w:divBdr>
        </w:div>
        <w:div w:id="655767915">
          <w:marLeft w:val="0"/>
          <w:marRight w:val="0"/>
          <w:marTop w:val="0"/>
          <w:marBottom w:val="0"/>
          <w:divBdr>
            <w:top w:val="none" w:sz="0" w:space="0" w:color="auto"/>
            <w:left w:val="none" w:sz="0" w:space="0" w:color="auto"/>
            <w:bottom w:val="none" w:sz="0" w:space="0" w:color="auto"/>
            <w:right w:val="none" w:sz="0" w:space="0" w:color="auto"/>
          </w:divBdr>
        </w:div>
        <w:div w:id="655843122">
          <w:marLeft w:val="626"/>
          <w:marRight w:val="1252"/>
          <w:marTop w:val="0"/>
          <w:marBottom w:val="0"/>
          <w:divBdr>
            <w:top w:val="none" w:sz="0" w:space="0" w:color="auto"/>
            <w:left w:val="none" w:sz="0" w:space="0" w:color="auto"/>
            <w:bottom w:val="none" w:sz="0" w:space="0" w:color="auto"/>
            <w:right w:val="none" w:sz="0" w:space="0" w:color="auto"/>
          </w:divBdr>
        </w:div>
        <w:div w:id="655954834">
          <w:marLeft w:val="0"/>
          <w:marRight w:val="0"/>
          <w:marTop w:val="0"/>
          <w:marBottom w:val="0"/>
          <w:divBdr>
            <w:top w:val="none" w:sz="0" w:space="0" w:color="auto"/>
            <w:left w:val="none" w:sz="0" w:space="0" w:color="auto"/>
            <w:bottom w:val="none" w:sz="0" w:space="0" w:color="auto"/>
            <w:right w:val="none" w:sz="0" w:space="0" w:color="auto"/>
          </w:divBdr>
        </w:div>
        <w:div w:id="655955104">
          <w:marLeft w:val="750"/>
          <w:marRight w:val="0"/>
          <w:marTop w:val="0"/>
          <w:marBottom w:val="0"/>
          <w:divBdr>
            <w:top w:val="none" w:sz="0" w:space="0" w:color="auto"/>
            <w:left w:val="none" w:sz="0" w:space="0" w:color="auto"/>
            <w:bottom w:val="none" w:sz="0" w:space="0" w:color="auto"/>
            <w:right w:val="none" w:sz="0" w:space="0" w:color="auto"/>
          </w:divBdr>
        </w:div>
        <w:div w:id="655958971">
          <w:marLeft w:val="0"/>
          <w:marRight w:val="225"/>
          <w:marTop w:val="0"/>
          <w:marBottom w:val="0"/>
          <w:divBdr>
            <w:top w:val="none" w:sz="0" w:space="0" w:color="auto"/>
            <w:left w:val="none" w:sz="0" w:space="0" w:color="auto"/>
            <w:bottom w:val="none" w:sz="0" w:space="0" w:color="auto"/>
            <w:right w:val="none" w:sz="0" w:space="0" w:color="auto"/>
          </w:divBdr>
        </w:div>
        <w:div w:id="655962883">
          <w:marLeft w:val="0"/>
          <w:marRight w:val="0"/>
          <w:marTop w:val="0"/>
          <w:marBottom w:val="0"/>
          <w:divBdr>
            <w:top w:val="none" w:sz="0" w:space="0" w:color="auto"/>
            <w:left w:val="none" w:sz="0" w:space="0" w:color="auto"/>
            <w:bottom w:val="none" w:sz="0" w:space="0" w:color="auto"/>
            <w:right w:val="none" w:sz="0" w:space="0" w:color="auto"/>
          </w:divBdr>
          <w:divsChild>
            <w:div w:id="745735266">
              <w:marLeft w:val="0"/>
              <w:marRight w:val="0"/>
              <w:marTop w:val="0"/>
              <w:marBottom w:val="0"/>
              <w:divBdr>
                <w:top w:val="none" w:sz="0" w:space="0" w:color="auto"/>
                <w:left w:val="none" w:sz="0" w:space="0" w:color="auto"/>
                <w:bottom w:val="none" w:sz="0" w:space="0" w:color="auto"/>
                <w:right w:val="none" w:sz="0" w:space="0" w:color="auto"/>
              </w:divBdr>
            </w:div>
          </w:divsChild>
        </w:div>
        <w:div w:id="656032482">
          <w:marLeft w:val="0"/>
          <w:marRight w:val="0"/>
          <w:marTop w:val="0"/>
          <w:marBottom w:val="0"/>
          <w:divBdr>
            <w:top w:val="none" w:sz="0" w:space="0" w:color="auto"/>
            <w:left w:val="none" w:sz="0" w:space="0" w:color="auto"/>
            <w:bottom w:val="none" w:sz="0" w:space="0" w:color="auto"/>
            <w:right w:val="none" w:sz="0" w:space="0" w:color="auto"/>
          </w:divBdr>
        </w:div>
        <w:div w:id="656104936">
          <w:marLeft w:val="0"/>
          <w:marRight w:val="0"/>
          <w:marTop w:val="0"/>
          <w:marBottom w:val="75"/>
          <w:divBdr>
            <w:top w:val="none" w:sz="0" w:space="0" w:color="auto"/>
            <w:left w:val="none" w:sz="0" w:space="0" w:color="auto"/>
            <w:bottom w:val="none" w:sz="0" w:space="0" w:color="auto"/>
            <w:right w:val="none" w:sz="0" w:space="0" w:color="auto"/>
          </w:divBdr>
        </w:div>
        <w:div w:id="656155433">
          <w:marLeft w:val="0"/>
          <w:marRight w:val="0"/>
          <w:marTop w:val="0"/>
          <w:marBottom w:val="0"/>
          <w:divBdr>
            <w:top w:val="none" w:sz="0" w:space="0" w:color="auto"/>
            <w:left w:val="none" w:sz="0" w:space="0" w:color="auto"/>
            <w:bottom w:val="none" w:sz="0" w:space="0" w:color="auto"/>
            <w:right w:val="none" w:sz="0" w:space="0" w:color="auto"/>
          </w:divBdr>
        </w:div>
        <w:div w:id="656227455">
          <w:marLeft w:val="0"/>
          <w:marRight w:val="0"/>
          <w:marTop w:val="0"/>
          <w:marBottom w:val="0"/>
          <w:divBdr>
            <w:top w:val="none" w:sz="0" w:space="0" w:color="auto"/>
            <w:left w:val="none" w:sz="0" w:space="0" w:color="auto"/>
            <w:bottom w:val="none" w:sz="0" w:space="0" w:color="auto"/>
            <w:right w:val="none" w:sz="0" w:space="0" w:color="auto"/>
          </w:divBdr>
        </w:div>
        <w:div w:id="656228683">
          <w:marLeft w:val="0"/>
          <w:marRight w:val="0"/>
          <w:marTop w:val="0"/>
          <w:marBottom w:val="0"/>
          <w:divBdr>
            <w:top w:val="none" w:sz="0" w:space="0" w:color="auto"/>
            <w:left w:val="none" w:sz="0" w:space="0" w:color="auto"/>
            <w:bottom w:val="none" w:sz="0" w:space="0" w:color="auto"/>
            <w:right w:val="none" w:sz="0" w:space="0" w:color="auto"/>
          </w:divBdr>
        </w:div>
        <w:div w:id="656230211">
          <w:marLeft w:val="-225"/>
          <w:marRight w:val="-225"/>
          <w:marTop w:val="0"/>
          <w:marBottom w:val="0"/>
          <w:divBdr>
            <w:top w:val="none" w:sz="0" w:space="0" w:color="auto"/>
            <w:left w:val="none" w:sz="0" w:space="0" w:color="auto"/>
            <w:bottom w:val="none" w:sz="0" w:space="0" w:color="auto"/>
            <w:right w:val="none" w:sz="0" w:space="0" w:color="auto"/>
          </w:divBdr>
        </w:div>
        <w:div w:id="656299349">
          <w:marLeft w:val="-225"/>
          <w:marRight w:val="-225"/>
          <w:marTop w:val="0"/>
          <w:marBottom w:val="0"/>
          <w:divBdr>
            <w:top w:val="none" w:sz="0" w:space="0" w:color="auto"/>
            <w:left w:val="none" w:sz="0" w:space="0" w:color="auto"/>
            <w:bottom w:val="none" w:sz="0" w:space="0" w:color="auto"/>
            <w:right w:val="none" w:sz="0" w:space="0" w:color="auto"/>
          </w:divBdr>
        </w:div>
        <w:div w:id="656304037">
          <w:marLeft w:val="0"/>
          <w:marRight w:val="0"/>
          <w:marTop w:val="0"/>
          <w:marBottom w:val="75"/>
          <w:divBdr>
            <w:top w:val="none" w:sz="0" w:space="0" w:color="auto"/>
            <w:left w:val="none" w:sz="0" w:space="0" w:color="auto"/>
            <w:bottom w:val="none" w:sz="0" w:space="0" w:color="auto"/>
            <w:right w:val="none" w:sz="0" w:space="0" w:color="auto"/>
          </w:divBdr>
          <w:divsChild>
            <w:div w:id="326129447">
              <w:marLeft w:val="0"/>
              <w:marRight w:val="0"/>
              <w:marTop w:val="0"/>
              <w:marBottom w:val="0"/>
              <w:divBdr>
                <w:top w:val="none" w:sz="0" w:space="0" w:color="auto"/>
                <w:left w:val="none" w:sz="0" w:space="0" w:color="auto"/>
                <w:bottom w:val="none" w:sz="0" w:space="0" w:color="auto"/>
                <w:right w:val="none" w:sz="0" w:space="0" w:color="auto"/>
              </w:divBdr>
            </w:div>
          </w:divsChild>
        </w:div>
        <w:div w:id="656349684">
          <w:marLeft w:val="0"/>
          <w:marRight w:val="0"/>
          <w:marTop w:val="0"/>
          <w:marBottom w:val="0"/>
          <w:divBdr>
            <w:top w:val="none" w:sz="0" w:space="0" w:color="auto"/>
            <w:left w:val="none" w:sz="0" w:space="0" w:color="auto"/>
            <w:bottom w:val="none" w:sz="0" w:space="0" w:color="auto"/>
            <w:right w:val="none" w:sz="0" w:space="0" w:color="auto"/>
          </w:divBdr>
        </w:div>
        <w:div w:id="656499458">
          <w:marLeft w:val="1002"/>
          <w:marRight w:val="0"/>
          <w:marTop w:val="0"/>
          <w:marBottom w:val="0"/>
          <w:divBdr>
            <w:top w:val="none" w:sz="0" w:space="0" w:color="auto"/>
            <w:left w:val="none" w:sz="0" w:space="0" w:color="auto"/>
            <w:bottom w:val="none" w:sz="0" w:space="0" w:color="auto"/>
            <w:right w:val="none" w:sz="0" w:space="0" w:color="auto"/>
          </w:divBdr>
          <w:divsChild>
            <w:div w:id="20016080">
              <w:marLeft w:val="0"/>
              <w:marRight w:val="0"/>
              <w:marTop w:val="0"/>
              <w:marBottom w:val="0"/>
              <w:divBdr>
                <w:top w:val="none" w:sz="0" w:space="0" w:color="auto"/>
                <w:left w:val="none" w:sz="0" w:space="0" w:color="auto"/>
                <w:bottom w:val="none" w:sz="0" w:space="0" w:color="auto"/>
                <w:right w:val="none" w:sz="0" w:space="0" w:color="auto"/>
              </w:divBdr>
            </w:div>
          </w:divsChild>
        </w:div>
        <w:div w:id="656500615">
          <w:marLeft w:val="-300"/>
          <w:marRight w:val="-300"/>
          <w:marTop w:val="0"/>
          <w:marBottom w:val="450"/>
          <w:divBdr>
            <w:top w:val="none" w:sz="0" w:space="0" w:color="auto"/>
            <w:left w:val="none" w:sz="0" w:space="0" w:color="auto"/>
            <w:bottom w:val="none" w:sz="0" w:space="0" w:color="auto"/>
            <w:right w:val="none" w:sz="0" w:space="0" w:color="auto"/>
          </w:divBdr>
          <w:divsChild>
            <w:div w:id="43409789">
              <w:marLeft w:val="0"/>
              <w:marRight w:val="0"/>
              <w:marTop w:val="0"/>
              <w:marBottom w:val="0"/>
              <w:divBdr>
                <w:top w:val="none" w:sz="0" w:space="0" w:color="auto"/>
                <w:left w:val="none" w:sz="0" w:space="0" w:color="auto"/>
                <w:bottom w:val="none" w:sz="0" w:space="0" w:color="auto"/>
                <w:right w:val="none" w:sz="0" w:space="0" w:color="auto"/>
              </w:divBdr>
            </w:div>
          </w:divsChild>
        </w:div>
        <w:div w:id="656572070">
          <w:marLeft w:val="0"/>
          <w:marRight w:val="0"/>
          <w:marTop w:val="0"/>
          <w:marBottom w:val="225"/>
          <w:divBdr>
            <w:top w:val="none" w:sz="0" w:space="0" w:color="auto"/>
            <w:left w:val="none" w:sz="0" w:space="0" w:color="auto"/>
            <w:bottom w:val="none" w:sz="0" w:space="0" w:color="auto"/>
            <w:right w:val="none" w:sz="0" w:space="0" w:color="auto"/>
          </w:divBdr>
        </w:div>
        <w:div w:id="656610094">
          <w:marLeft w:val="-975"/>
          <w:marRight w:val="-975"/>
          <w:marTop w:val="0"/>
          <w:marBottom w:val="0"/>
          <w:divBdr>
            <w:top w:val="none" w:sz="0" w:space="0" w:color="auto"/>
            <w:left w:val="none" w:sz="0" w:space="0" w:color="auto"/>
            <w:bottom w:val="none" w:sz="0" w:space="0" w:color="auto"/>
            <w:right w:val="none" w:sz="0" w:space="0" w:color="auto"/>
          </w:divBdr>
        </w:div>
        <w:div w:id="656615485">
          <w:marLeft w:val="0"/>
          <w:marRight w:val="0"/>
          <w:marTop w:val="0"/>
          <w:marBottom w:val="150"/>
          <w:divBdr>
            <w:top w:val="none" w:sz="0" w:space="0" w:color="auto"/>
            <w:left w:val="none" w:sz="0" w:space="0" w:color="auto"/>
            <w:bottom w:val="none" w:sz="0" w:space="0" w:color="auto"/>
            <w:right w:val="none" w:sz="0" w:space="0" w:color="auto"/>
          </w:divBdr>
        </w:div>
        <w:div w:id="656692912">
          <w:marLeft w:val="0"/>
          <w:marRight w:val="0"/>
          <w:marTop w:val="0"/>
          <w:marBottom w:val="0"/>
          <w:divBdr>
            <w:top w:val="single" w:sz="6" w:space="0" w:color="999999"/>
            <w:left w:val="single" w:sz="6" w:space="0" w:color="999999"/>
            <w:bottom w:val="single" w:sz="6" w:space="0" w:color="999999"/>
            <w:right w:val="single" w:sz="6" w:space="0" w:color="999999"/>
          </w:divBdr>
        </w:div>
        <w:div w:id="656767807">
          <w:marLeft w:val="0"/>
          <w:marRight w:val="0"/>
          <w:marTop w:val="100"/>
          <w:marBottom w:val="100"/>
          <w:divBdr>
            <w:top w:val="none" w:sz="0" w:space="0" w:color="auto"/>
            <w:left w:val="none" w:sz="0" w:space="0" w:color="auto"/>
            <w:bottom w:val="none" w:sz="0" w:space="0" w:color="auto"/>
            <w:right w:val="none" w:sz="0" w:space="0" w:color="auto"/>
          </w:divBdr>
        </w:div>
        <w:div w:id="656808036">
          <w:marLeft w:val="626"/>
          <w:marRight w:val="0"/>
          <w:marTop w:val="0"/>
          <w:marBottom w:val="0"/>
          <w:divBdr>
            <w:top w:val="none" w:sz="0" w:space="0" w:color="auto"/>
            <w:left w:val="none" w:sz="0" w:space="0" w:color="auto"/>
            <w:bottom w:val="none" w:sz="0" w:space="0" w:color="auto"/>
            <w:right w:val="none" w:sz="0" w:space="0" w:color="auto"/>
          </w:divBdr>
          <w:divsChild>
            <w:div w:id="158353834">
              <w:marLeft w:val="13"/>
              <w:marRight w:val="188"/>
              <w:marTop w:val="138"/>
              <w:marBottom w:val="88"/>
              <w:divBdr>
                <w:top w:val="none" w:sz="0" w:space="0" w:color="auto"/>
                <w:left w:val="none" w:sz="0" w:space="0" w:color="auto"/>
                <w:bottom w:val="none" w:sz="0" w:space="0" w:color="auto"/>
                <w:right w:val="none" w:sz="0" w:space="0" w:color="auto"/>
              </w:divBdr>
            </w:div>
          </w:divsChild>
        </w:div>
        <w:div w:id="656882457">
          <w:marLeft w:val="-225"/>
          <w:marRight w:val="-225"/>
          <w:marTop w:val="0"/>
          <w:marBottom w:val="0"/>
          <w:divBdr>
            <w:top w:val="none" w:sz="0" w:space="0" w:color="auto"/>
            <w:left w:val="none" w:sz="0" w:space="0" w:color="auto"/>
            <w:bottom w:val="none" w:sz="0" w:space="0" w:color="auto"/>
            <w:right w:val="none" w:sz="0" w:space="0" w:color="auto"/>
          </w:divBdr>
        </w:div>
        <w:div w:id="656883131">
          <w:marLeft w:val="0"/>
          <w:marRight w:val="0"/>
          <w:marTop w:val="125"/>
          <w:marBottom w:val="0"/>
          <w:divBdr>
            <w:top w:val="none" w:sz="0" w:space="0" w:color="auto"/>
            <w:left w:val="none" w:sz="0" w:space="0" w:color="auto"/>
            <w:bottom w:val="none" w:sz="0" w:space="0" w:color="auto"/>
            <w:right w:val="none" w:sz="0" w:space="0" w:color="auto"/>
          </w:divBdr>
        </w:div>
        <w:div w:id="656886211">
          <w:marLeft w:val="0"/>
          <w:marRight w:val="0"/>
          <w:marTop w:val="0"/>
          <w:marBottom w:val="125"/>
          <w:divBdr>
            <w:top w:val="none" w:sz="0" w:space="0" w:color="auto"/>
            <w:left w:val="none" w:sz="0" w:space="0" w:color="auto"/>
            <w:bottom w:val="none" w:sz="0" w:space="0" w:color="auto"/>
            <w:right w:val="none" w:sz="0" w:space="0" w:color="auto"/>
          </w:divBdr>
          <w:divsChild>
            <w:div w:id="660546253">
              <w:marLeft w:val="0"/>
              <w:marRight w:val="0"/>
              <w:marTop w:val="0"/>
              <w:marBottom w:val="125"/>
              <w:divBdr>
                <w:top w:val="none" w:sz="0" w:space="0" w:color="auto"/>
                <w:left w:val="none" w:sz="0" w:space="0" w:color="auto"/>
                <w:bottom w:val="none" w:sz="0" w:space="0" w:color="auto"/>
                <w:right w:val="none" w:sz="0" w:space="0" w:color="auto"/>
              </w:divBdr>
            </w:div>
          </w:divsChild>
        </w:div>
        <w:div w:id="656959770">
          <w:marLeft w:val="0"/>
          <w:marRight w:val="0"/>
          <w:marTop w:val="0"/>
          <w:marBottom w:val="75"/>
          <w:divBdr>
            <w:top w:val="none" w:sz="0" w:space="0" w:color="auto"/>
            <w:left w:val="none" w:sz="0" w:space="0" w:color="auto"/>
            <w:bottom w:val="none" w:sz="0" w:space="0" w:color="auto"/>
            <w:right w:val="none" w:sz="0" w:space="0" w:color="auto"/>
          </w:divBdr>
        </w:div>
        <w:div w:id="657005725">
          <w:marLeft w:val="0"/>
          <w:marRight w:val="0"/>
          <w:marTop w:val="0"/>
          <w:marBottom w:val="0"/>
          <w:divBdr>
            <w:top w:val="none" w:sz="0" w:space="0" w:color="auto"/>
            <w:left w:val="none" w:sz="0" w:space="0" w:color="auto"/>
            <w:bottom w:val="none" w:sz="0" w:space="0" w:color="auto"/>
            <w:right w:val="none" w:sz="0" w:space="0" w:color="auto"/>
          </w:divBdr>
        </w:div>
        <w:div w:id="657147541">
          <w:marLeft w:val="0"/>
          <w:marRight w:val="0"/>
          <w:marTop w:val="0"/>
          <w:marBottom w:val="0"/>
          <w:divBdr>
            <w:top w:val="none" w:sz="0" w:space="0" w:color="auto"/>
            <w:left w:val="none" w:sz="0" w:space="0" w:color="auto"/>
            <w:bottom w:val="none" w:sz="0" w:space="0" w:color="auto"/>
            <w:right w:val="none" w:sz="0" w:space="0" w:color="auto"/>
          </w:divBdr>
        </w:div>
        <w:div w:id="657148187">
          <w:marLeft w:val="0"/>
          <w:marRight w:val="0"/>
          <w:marTop w:val="0"/>
          <w:marBottom w:val="0"/>
          <w:divBdr>
            <w:top w:val="none" w:sz="0" w:space="0" w:color="auto"/>
            <w:left w:val="none" w:sz="0" w:space="0" w:color="auto"/>
            <w:bottom w:val="none" w:sz="0" w:space="0" w:color="auto"/>
            <w:right w:val="none" w:sz="0" w:space="0" w:color="auto"/>
          </w:divBdr>
          <w:divsChild>
            <w:div w:id="518810252">
              <w:marLeft w:val="0"/>
              <w:marRight w:val="0"/>
              <w:marTop w:val="0"/>
              <w:marBottom w:val="0"/>
              <w:divBdr>
                <w:top w:val="none" w:sz="0" w:space="0" w:color="auto"/>
                <w:left w:val="none" w:sz="0" w:space="0" w:color="auto"/>
                <w:bottom w:val="none" w:sz="0" w:space="0" w:color="auto"/>
                <w:right w:val="none" w:sz="0" w:space="0" w:color="auto"/>
              </w:divBdr>
            </w:div>
          </w:divsChild>
        </w:div>
        <w:div w:id="657153661">
          <w:marLeft w:val="0"/>
          <w:marRight w:val="0"/>
          <w:marTop w:val="0"/>
          <w:marBottom w:val="0"/>
          <w:divBdr>
            <w:top w:val="none" w:sz="0" w:space="0" w:color="auto"/>
            <w:left w:val="none" w:sz="0" w:space="0" w:color="auto"/>
            <w:bottom w:val="none" w:sz="0" w:space="0" w:color="auto"/>
            <w:right w:val="none" w:sz="0" w:space="0" w:color="auto"/>
          </w:divBdr>
        </w:div>
        <w:div w:id="657222194">
          <w:marLeft w:val="0"/>
          <w:marRight w:val="0"/>
          <w:marTop w:val="0"/>
          <w:marBottom w:val="0"/>
          <w:divBdr>
            <w:top w:val="none" w:sz="0" w:space="0" w:color="auto"/>
            <w:left w:val="none" w:sz="0" w:space="0" w:color="auto"/>
            <w:bottom w:val="none" w:sz="0" w:space="0" w:color="auto"/>
            <w:right w:val="none" w:sz="0" w:space="0" w:color="auto"/>
          </w:divBdr>
        </w:div>
        <w:div w:id="657268376">
          <w:marLeft w:val="-150"/>
          <w:marRight w:val="-150"/>
          <w:marTop w:val="0"/>
          <w:marBottom w:val="0"/>
          <w:divBdr>
            <w:top w:val="none" w:sz="0" w:space="0" w:color="auto"/>
            <w:left w:val="none" w:sz="0" w:space="0" w:color="auto"/>
            <w:bottom w:val="none" w:sz="0" w:space="0" w:color="auto"/>
            <w:right w:val="none" w:sz="0" w:space="0" w:color="auto"/>
          </w:divBdr>
        </w:div>
        <w:div w:id="657344018">
          <w:marLeft w:val="0"/>
          <w:marRight w:val="0"/>
          <w:marTop w:val="0"/>
          <w:marBottom w:val="75"/>
          <w:divBdr>
            <w:top w:val="none" w:sz="0" w:space="0" w:color="auto"/>
            <w:left w:val="none" w:sz="0" w:space="0" w:color="auto"/>
            <w:bottom w:val="none" w:sz="0" w:space="0" w:color="auto"/>
            <w:right w:val="none" w:sz="0" w:space="0" w:color="auto"/>
          </w:divBdr>
        </w:div>
        <w:div w:id="657348937">
          <w:marLeft w:val="0"/>
          <w:marRight w:val="0"/>
          <w:marTop w:val="0"/>
          <w:marBottom w:val="300"/>
          <w:divBdr>
            <w:top w:val="none" w:sz="0" w:space="0" w:color="auto"/>
            <w:left w:val="none" w:sz="0" w:space="0" w:color="auto"/>
            <w:bottom w:val="none" w:sz="0" w:space="0" w:color="auto"/>
            <w:right w:val="none" w:sz="0" w:space="0" w:color="auto"/>
          </w:divBdr>
        </w:div>
        <w:div w:id="657415697">
          <w:marLeft w:val="0"/>
          <w:marRight w:val="0"/>
          <w:marTop w:val="0"/>
          <w:marBottom w:val="240"/>
          <w:divBdr>
            <w:top w:val="none" w:sz="0" w:space="0" w:color="auto"/>
            <w:left w:val="none" w:sz="0" w:space="0" w:color="auto"/>
            <w:bottom w:val="none" w:sz="0" w:space="0" w:color="auto"/>
            <w:right w:val="none" w:sz="0" w:space="0" w:color="auto"/>
          </w:divBdr>
        </w:div>
        <w:div w:id="657421487">
          <w:marLeft w:val="0"/>
          <w:marRight w:val="0"/>
          <w:marTop w:val="0"/>
          <w:marBottom w:val="0"/>
          <w:divBdr>
            <w:top w:val="none" w:sz="0" w:space="0" w:color="auto"/>
            <w:left w:val="none" w:sz="0" w:space="0" w:color="auto"/>
            <w:bottom w:val="none" w:sz="0" w:space="0" w:color="auto"/>
            <w:right w:val="none" w:sz="0" w:space="0" w:color="auto"/>
          </w:divBdr>
        </w:div>
        <w:div w:id="657423491">
          <w:marLeft w:val="0"/>
          <w:marRight w:val="0"/>
          <w:marTop w:val="0"/>
          <w:marBottom w:val="0"/>
          <w:divBdr>
            <w:top w:val="none" w:sz="0" w:space="0" w:color="auto"/>
            <w:left w:val="none" w:sz="0" w:space="0" w:color="auto"/>
            <w:bottom w:val="none" w:sz="0" w:space="0" w:color="auto"/>
            <w:right w:val="none" w:sz="0" w:space="0" w:color="auto"/>
          </w:divBdr>
          <w:divsChild>
            <w:div w:id="454761962">
              <w:marLeft w:val="-1200"/>
              <w:marRight w:val="0"/>
              <w:marTop w:val="0"/>
              <w:marBottom w:val="0"/>
              <w:divBdr>
                <w:top w:val="none" w:sz="0" w:space="0" w:color="auto"/>
                <w:left w:val="none" w:sz="0" w:space="0" w:color="auto"/>
                <w:bottom w:val="none" w:sz="0" w:space="0" w:color="auto"/>
                <w:right w:val="none" w:sz="0" w:space="0" w:color="auto"/>
              </w:divBdr>
              <w:divsChild>
                <w:div w:id="337275959">
                  <w:marLeft w:val="1200"/>
                  <w:marRight w:val="0"/>
                  <w:marTop w:val="0"/>
                  <w:marBottom w:val="0"/>
                  <w:divBdr>
                    <w:top w:val="none" w:sz="0" w:space="0" w:color="auto"/>
                    <w:left w:val="none" w:sz="0" w:space="0" w:color="auto"/>
                    <w:bottom w:val="none" w:sz="0" w:space="0" w:color="auto"/>
                    <w:right w:val="none" w:sz="0" w:space="0" w:color="auto"/>
                  </w:divBdr>
                  <w:divsChild>
                    <w:div w:id="8422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460097">
          <w:marLeft w:val="0"/>
          <w:marRight w:val="0"/>
          <w:marTop w:val="0"/>
          <w:marBottom w:val="0"/>
          <w:divBdr>
            <w:top w:val="none" w:sz="0" w:space="0" w:color="auto"/>
            <w:left w:val="none" w:sz="0" w:space="0" w:color="auto"/>
            <w:bottom w:val="none" w:sz="0" w:space="0" w:color="auto"/>
            <w:right w:val="none" w:sz="0" w:space="0" w:color="auto"/>
          </w:divBdr>
          <w:divsChild>
            <w:div w:id="317879428">
              <w:marLeft w:val="0"/>
              <w:marRight w:val="0"/>
              <w:marTop w:val="0"/>
              <w:marBottom w:val="0"/>
              <w:divBdr>
                <w:top w:val="none" w:sz="0" w:space="0" w:color="auto"/>
                <w:left w:val="none" w:sz="0" w:space="0" w:color="auto"/>
                <w:bottom w:val="none" w:sz="0" w:space="0" w:color="auto"/>
                <w:right w:val="none" w:sz="0" w:space="0" w:color="auto"/>
              </w:divBdr>
            </w:div>
          </w:divsChild>
        </w:div>
        <w:div w:id="657460343">
          <w:marLeft w:val="-188"/>
          <w:marRight w:val="-188"/>
          <w:marTop w:val="0"/>
          <w:marBottom w:val="0"/>
          <w:divBdr>
            <w:top w:val="none" w:sz="0" w:space="0" w:color="auto"/>
            <w:left w:val="none" w:sz="0" w:space="0" w:color="auto"/>
            <w:bottom w:val="none" w:sz="0" w:space="0" w:color="auto"/>
            <w:right w:val="none" w:sz="0" w:space="0" w:color="auto"/>
          </w:divBdr>
        </w:div>
        <w:div w:id="657614992">
          <w:marLeft w:val="-225"/>
          <w:marRight w:val="-225"/>
          <w:marTop w:val="0"/>
          <w:marBottom w:val="0"/>
          <w:divBdr>
            <w:top w:val="none" w:sz="0" w:space="0" w:color="auto"/>
            <w:left w:val="none" w:sz="0" w:space="0" w:color="auto"/>
            <w:bottom w:val="none" w:sz="0" w:space="0" w:color="auto"/>
            <w:right w:val="none" w:sz="0" w:space="0" w:color="auto"/>
          </w:divBdr>
        </w:div>
        <w:div w:id="657654740">
          <w:marLeft w:val="-150"/>
          <w:marRight w:val="-150"/>
          <w:marTop w:val="0"/>
          <w:marBottom w:val="0"/>
          <w:divBdr>
            <w:top w:val="none" w:sz="0" w:space="0" w:color="auto"/>
            <w:left w:val="none" w:sz="0" w:space="0" w:color="auto"/>
            <w:bottom w:val="none" w:sz="0" w:space="0" w:color="auto"/>
            <w:right w:val="none" w:sz="0" w:space="0" w:color="auto"/>
          </w:divBdr>
          <w:divsChild>
            <w:div w:id="545795196">
              <w:marLeft w:val="0"/>
              <w:marRight w:val="0"/>
              <w:marTop w:val="0"/>
              <w:marBottom w:val="0"/>
              <w:divBdr>
                <w:top w:val="none" w:sz="0" w:space="0" w:color="auto"/>
                <w:left w:val="none" w:sz="0" w:space="0" w:color="auto"/>
                <w:bottom w:val="none" w:sz="0" w:space="0" w:color="auto"/>
                <w:right w:val="none" w:sz="0" w:space="0" w:color="auto"/>
              </w:divBdr>
              <w:divsChild>
                <w:div w:id="68401869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657656293">
          <w:marLeft w:val="0"/>
          <w:marRight w:val="0"/>
          <w:marTop w:val="0"/>
          <w:marBottom w:val="150"/>
          <w:divBdr>
            <w:top w:val="none" w:sz="0" w:space="0" w:color="auto"/>
            <w:left w:val="none" w:sz="0" w:space="0" w:color="auto"/>
            <w:bottom w:val="none" w:sz="0" w:space="0" w:color="auto"/>
            <w:right w:val="none" w:sz="0" w:space="0" w:color="auto"/>
          </w:divBdr>
        </w:div>
        <w:div w:id="657657826">
          <w:marLeft w:val="0"/>
          <w:marRight w:val="0"/>
          <w:marTop w:val="0"/>
          <w:marBottom w:val="0"/>
          <w:divBdr>
            <w:top w:val="none" w:sz="0" w:space="0" w:color="auto"/>
            <w:left w:val="none" w:sz="0" w:space="0" w:color="auto"/>
            <w:bottom w:val="none" w:sz="0" w:space="0" w:color="auto"/>
            <w:right w:val="none" w:sz="0" w:space="0" w:color="auto"/>
          </w:divBdr>
        </w:div>
        <w:div w:id="657660563">
          <w:marLeft w:val="0"/>
          <w:marRight w:val="0"/>
          <w:marTop w:val="0"/>
          <w:marBottom w:val="0"/>
          <w:divBdr>
            <w:top w:val="none" w:sz="0" w:space="0" w:color="auto"/>
            <w:left w:val="none" w:sz="0" w:space="0" w:color="auto"/>
            <w:bottom w:val="none" w:sz="0" w:space="0" w:color="auto"/>
            <w:right w:val="none" w:sz="0" w:space="0" w:color="auto"/>
          </w:divBdr>
        </w:div>
        <w:div w:id="657684894">
          <w:marLeft w:val="750"/>
          <w:marRight w:val="0"/>
          <w:marTop w:val="0"/>
          <w:marBottom w:val="0"/>
          <w:divBdr>
            <w:top w:val="none" w:sz="0" w:space="0" w:color="auto"/>
            <w:left w:val="none" w:sz="0" w:space="0" w:color="auto"/>
            <w:bottom w:val="none" w:sz="0" w:space="0" w:color="auto"/>
            <w:right w:val="none" w:sz="0" w:space="0" w:color="auto"/>
          </w:divBdr>
        </w:div>
        <w:div w:id="657685317">
          <w:marLeft w:val="0"/>
          <w:marRight w:val="0"/>
          <w:marTop w:val="0"/>
          <w:marBottom w:val="0"/>
          <w:divBdr>
            <w:top w:val="none" w:sz="0" w:space="0" w:color="auto"/>
            <w:left w:val="none" w:sz="0" w:space="0" w:color="auto"/>
            <w:bottom w:val="none" w:sz="0" w:space="0" w:color="auto"/>
            <w:right w:val="none" w:sz="0" w:space="0" w:color="auto"/>
          </w:divBdr>
        </w:div>
        <w:div w:id="657728128">
          <w:marLeft w:val="0"/>
          <w:marRight w:val="150"/>
          <w:marTop w:val="0"/>
          <w:marBottom w:val="0"/>
          <w:divBdr>
            <w:top w:val="none" w:sz="0" w:space="0" w:color="auto"/>
            <w:left w:val="none" w:sz="0" w:space="0" w:color="auto"/>
            <w:bottom w:val="none" w:sz="0" w:space="0" w:color="auto"/>
            <w:right w:val="none" w:sz="0" w:space="0" w:color="auto"/>
          </w:divBdr>
        </w:div>
        <w:div w:id="657731186">
          <w:marLeft w:val="0"/>
          <w:marRight w:val="225"/>
          <w:marTop w:val="0"/>
          <w:marBottom w:val="0"/>
          <w:divBdr>
            <w:top w:val="none" w:sz="0" w:space="0" w:color="auto"/>
            <w:left w:val="none" w:sz="0" w:space="0" w:color="auto"/>
            <w:bottom w:val="none" w:sz="0" w:space="0" w:color="auto"/>
            <w:right w:val="none" w:sz="0" w:space="0" w:color="auto"/>
          </w:divBdr>
        </w:div>
        <w:div w:id="657733667">
          <w:marLeft w:val="0"/>
          <w:marRight w:val="0"/>
          <w:marTop w:val="0"/>
          <w:marBottom w:val="0"/>
          <w:divBdr>
            <w:top w:val="none" w:sz="0" w:space="0" w:color="auto"/>
            <w:left w:val="none" w:sz="0" w:space="0" w:color="auto"/>
            <w:bottom w:val="none" w:sz="0" w:space="0" w:color="auto"/>
            <w:right w:val="none" w:sz="0" w:space="0" w:color="auto"/>
          </w:divBdr>
        </w:div>
        <w:div w:id="657853323">
          <w:marLeft w:val="0"/>
          <w:marRight w:val="0"/>
          <w:marTop w:val="0"/>
          <w:marBottom w:val="0"/>
          <w:divBdr>
            <w:top w:val="none" w:sz="0" w:space="0" w:color="auto"/>
            <w:left w:val="none" w:sz="0" w:space="0" w:color="auto"/>
            <w:bottom w:val="none" w:sz="0" w:space="0" w:color="auto"/>
            <w:right w:val="none" w:sz="0" w:space="0" w:color="auto"/>
          </w:divBdr>
        </w:div>
        <w:div w:id="657919949">
          <w:marLeft w:val="0"/>
          <w:marRight w:val="0"/>
          <w:marTop w:val="0"/>
          <w:marBottom w:val="0"/>
          <w:divBdr>
            <w:top w:val="none" w:sz="0" w:space="0" w:color="auto"/>
            <w:left w:val="none" w:sz="0" w:space="0" w:color="auto"/>
            <w:bottom w:val="none" w:sz="0" w:space="0" w:color="auto"/>
            <w:right w:val="none" w:sz="0" w:space="0" w:color="auto"/>
          </w:divBdr>
          <w:divsChild>
            <w:div w:id="271784042">
              <w:marLeft w:val="0"/>
              <w:marRight w:val="0"/>
              <w:marTop w:val="150"/>
              <w:marBottom w:val="0"/>
              <w:divBdr>
                <w:top w:val="none" w:sz="0" w:space="0" w:color="auto"/>
                <w:left w:val="none" w:sz="0" w:space="0" w:color="auto"/>
                <w:bottom w:val="none" w:sz="0" w:space="0" w:color="auto"/>
                <w:right w:val="none" w:sz="0" w:space="0" w:color="auto"/>
              </w:divBdr>
              <w:divsChild>
                <w:div w:id="2095420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7920988">
          <w:marLeft w:val="0"/>
          <w:marRight w:val="0"/>
          <w:marTop w:val="150"/>
          <w:marBottom w:val="0"/>
          <w:divBdr>
            <w:top w:val="none" w:sz="0" w:space="0" w:color="auto"/>
            <w:left w:val="none" w:sz="0" w:space="0" w:color="auto"/>
            <w:bottom w:val="none" w:sz="0" w:space="0" w:color="auto"/>
            <w:right w:val="none" w:sz="0" w:space="0" w:color="auto"/>
          </w:divBdr>
        </w:div>
        <w:div w:id="657927857">
          <w:marLeft w:val="0"/>
          <w:marRight w:val="0"/>
          <w:marTop w:val="0"/>
          <w:marBottom w:val="0"/>
          <w:divBdr>
            <w:top w:val="none" w:sz="0" w:space="0" w:color="auto"/>
            <w:left w:val="none" w:sz="0" w:space="0" w:color="auto"/>
            <w:bottom w:val="none" w:sz="0" w:space="0" w:color="auto"/>
            <w:right w:val="none" w:sz="0" w:space="0" w:color="auto"/>
          </w:divBdr>
        </w:div>
        <w:div w:id="657996850">
          <w:marLeft w:val="0"/>
          <w:marRight w:val="0"/>
          <w:marTop w:val="0"/>
          <w:marBottom w:val="0"/>
          <w:divBdr>
            <w:top w:val="single" w:sz="2" w:space="0" w:color="E0E0E0"/>
            <w:left w:val="single" w:sz="2" w:space="0" w:color="E0E0E0"/>
            <w:bottom w:val="single" w:sz="2" w:space="0" w:color="E0E0E0"/>
            <w:right w:val="single" w:sz="2" w:space="0" w:color="E0E0E0"/>
          </w:divBdr>
        </w:div>
        <w:div w:id="658078043">
          <w:marLeft w:val="0"/>
          <w:marRight w:val="0"/>
          <w:marTop w:val="300"/>
          <w:marBottom w:val="225"/>
          <w:divBdr>
            <w:top w:val="none" w:sz="0" w:space="0" w:color="auto"/>
            <w:left w:val="none" w:sz="0" w:space="0" w:color="auto"/>
            <w:bottom w:val="none" w:sz="0" w:space="0" w:color="auto"/>
            <w:right w:val="none" w:sz="0" w:space="0" w:color="auto"/>
          </w:divBdr>
        </w:div>
        <w:div w:id="658118216">
          <w:marLeft w:val="75"/>
          <w:marRight w:val="0"/>
          <w:marTop w:val="0"/>
          <w:marBottom w:val="0"/>
          <w:divBdr>
            <w:top w:val="none" w:sz="0" w:space="0" w:color="auto"/>
            <w:left w:val="none" w:sz="0" w:space="0" w:color="auto"/>
            <w:bottom w:val="none" w:sz="0" w:space="0" w:color="auto"/>
            <w:right w:val="none" w:sz="0" w:space="0" w:color="auto"/>
          </w:divBdr>
        </w:div>
        <w:div w:id="658189214">
          <w:marLeft w:val="0"/>
          <w:marRight w:val="0"/>
          <w:marTop w:val="0"/>
          <w:marBottom w:val="150"/>
          <w:divBdr>
            <w:top w:val="none" w:sz="0" w:space="0" w:color="auto"/>
            <w:left w:val="none" w:sz="0" w:space="0" w:color="auto"/>
            <w:bottom w:val="none" w:sz="0" w:space="0" w:color="auto"/>
            <w:right w:val="none" w:sz="0" w:space="0" w:color="auto"/>
          </w:divBdr>
        </w:div>
        <w:div w:id="658382279">
          <w:marLeft w:val="0"/>
          <w:marRight w:val="0"/>
          <w:marTop w:val="0"/>
          <w:marBottom w:val="0"/>
          <w:divBdr>
            <w:top w:val="none" w:sz="0" w:space="0" w:color="auto"/>
            <w:left w:val="none" w:sz="0" w:space="0" w:color="auto"/>
            <w:bottom w:val="none" w:sz="0" w:space="0" w:color="auto"/>
            <w:right w:val="none" w:sz="0" w:space="0" w:color="auto"/>
          </w:divBdr>
        </w:div>
        <w:div w:id="658383252">
          <w:marLeft w:val="750"/>
          <w:marRight w:val="0"/>
          <w:marTop w:val="0"/>
          <w:marBottom w:val="0"/>
          <w:divBdr>
            <w:top w:val="none" w:sz="0" w:space="0" w:color="auto"/>
            <w:left w:val="none" w:sz="0" w:space="0" w:color="auto"/>
            <w:bottom w:val="none" w:sz="0" w:space="0" w:color="auto"/>
            <w:right w:val="none" w:sz="0" w:space="0" w:color="auto"/>
          </w:divBdr>
          <w:divsChild>
            <w:div w:id="341205980">
              <w:marLeft w:val="15"/>
              <w:marRight w:val="225"/>
              <w:marTop w:val="225"/>
              <w:marBottom w:val="105"/>
              <w:divBdr>
                <w:top w:val="none" w:sz="0" w:space="0" w:color="auto"/>
                <w:left w:val="none" w:sz="0" w:space="0" w:color="auto"/>
                <w:bottom w:val="none" w:sz="0" w:space="0" w:color="auto"/>
                <w:right w:val="none" w:sz="0" w:space="0" w:color="auto"/>
              </w:divBdr>
            </w:div>
          </w:divsChild>
        </w:div>
        <w:div w:id="658464529">
          <w:marLeft w:val="0"/>
          <w:marRight w:val="0"/>
          <w:marTop w:val="0"/>
          <w:marBottom w:val="240"/>
          <w:divBdr>
            <w:top w:val="none" w:sz="0" w:space="0" w:color="auto"/>
            <w:left w:val="none" w:sz="0" w:space="0" w:color="auto"/>
            <w:bottom w:val="none" w:sz="0" w:space="0" w:color="auto"/>
            <w:right w:val="none" w:sz="0" w:space="0" w:color="auto"/>
          </w:divBdr>
        </w:div>
        <w:div w:id="658506301">
          <w:marLeft w:val="0"/>
          <w:marRight w:val="0"/>
          <w:marTop w:val="0"/>
          <w:marBottom w:val="0"/>
          <w:divBdr>
            <w:top w:val="none" w:sz="0" w:space="0" w:color="auto"/>
            <w:left w:val="none" w:sz="0" w:space="0" w:color="auto"/>
            <w:bottom w:val="none" w:sz="0" w:space="0" w:color="auto"/>
            <w:right w:val="none" w:sz="0" w:space="0" w:color="auto"/>
          </w:divBdr>
          <w:divsChild>
            <w:div w:id="177013297">
              <w:marLeft w:val="0"/>
              <w:marRight w:val="0"/>
              <w:marTop w:val="0"/>
              <w:marBottom w:val="0"/>
              <w:divBdr>
                <w:top w:val="none" w:sz="0" w:space="0" w:color="auto"/>
                <w:left w:val="none" w:sz="0" w:space="0" w:color="auto"/>
                <w:bottom w:val="none" w:sz="0" w:space="0" w:color="auto"/>
                <w:right w:val="none" w:sz="0" w:space="0" w:color="auto"/>
              </w:divBdr>
            </w:div>
          </w:divsChild>
        </w:div>
        <w:div w:id="658534230">
          <w:marLeft w:val="0"/>
          <w:marRight w:val="0"/>
          <w:marTop w:val="0"/>
          <w:marBottom w:val="0"/>
          <w:divBdr>
            <w:top w:val="none" w:sz="0" w:space="0" w:color="auto"/>
            <w:left w:val="none" w:sz="0" w:space="0" w:color="auto"/>
            <w:bottom w:val="none" w:sz="0" w:space="0" w:color="auto"/>
            <w:right w:val="none" w:sz="0" w:space="0" w:color="auto"/>
          </w:divBdr>
          <w:divsChild>
            <w:div w:id="165024063">
              <w:marLeft w:val="6"/>
              <w:marRight w:val="0"/>
              <w:marTop w:val="0"/>
              <w:marBottom w:val="0"/>
              <w:divBdr>
                <w:top w:val="none" w:sz="0" w:space="0" w:color="auto"/>
                <w:left w:val="none" w:sz="0" w:space="0" w:color="auto"/>
                <w:bottom w:val="none" w:sz="0" w:space="0" w:color="auto"/>
                <w:right w:val="none" w:sz="0" w:space="0" w:color="auto"/>
              </w:divBdr>
            </w:div>
          </w:divsChild>
        </w:div>
        <w:div w:id="658537458">
          <w:marLeft w:val="0"/>
          <w:marRight w:val="0"/>
          <w:marTop w:val="0"/>
          <w:marBottom w:val="0"/>
          <w:divBdr>
            <w:top w:val="none" w:sz="0" w:space="0" w:color="auto"/>
            <w:left w:val="none" w:sz="0" w:space="0" w:color="auto"/>
            <w:bottom w:val="none" w:sz="0" w:space="0" w:color="auto"/>
            <w:right w:val="none" w:sz="0" w:space="0" w:color="auto"/>
          </w:divBdr>
        </w:div>
        <w:div w:id="658577252">
          <w:marLeft w:val="0"/>
          <w:marRight w:val="0"/>
          <w:marTop w:val="0"/>
          <w:marBottom w:val="0"/>
          <w:divBdr>
            <w:top w:val="none" w:sz="0" w:space="0" w:color="auto"/>
            <w:left w:val="none" w:sz="0" w:space="0" w:color="auto"/>
            <w:bottom w:val="none" w:sz="0" w:space="0" w:color="auto"/>
            <w:right w:val="none" w:sz="0" w:space="0" w:color="auto"/>
          </w:divBdr>
        </w:div>
        <w:div w:id="658726337">
          <w:marLeft w:val="0"/>
          <w:marRight w:val="0"/>
          <w:marTop w:val="0"/>
          <w:marBottom w:val="0"/>
          <w:divBdr>
            <w:top w:val="none" w:sz="0" w:space="0" w:color="auto"/>
            <w:left w:val="none" w:sz="0" w:space="0" w:color="auto"/>
            <w:bottom w:val="none" w:sz="0" w:space="0" w:color="auto"/>
            <w:right w:val="none" w:sz="0" w:space="0" w:color="auto"/>
          </w:divBdr>
        </w:div>
        <w:div w:id="658847616">
          <w:marLeft w:val="1463"/>
          <w:marRight w:val="0"/>
          <w:marTop w:val="0"/>
          <w:marBottom w:val="0"/>
          <w:divBdr>
            <w:top w:val="none" w:sz="0" w:space="0" w:color="auto"/>
            <w:left w:val="none" w:sz="0" w:space="0" w:color="auto"/>
            <w:bottom w:val="none" w:sz="0" w:space="0" w:color="auto"/>
            <w:right w:val="none" w:sz="0" w:space="0" w:color="auto"/>
          </w:divBdr>
        </w:div>
        <w:div w:id="658848348">
          <w:marLeft w:val="0"/>
          <w:marRight w:val="0"/>
          <w:marTop w:val="0"/>
          <w:marBottom w:val="0"/>
          <w:divBdr>
            <w:top w:val="none" w:sz="0" w:space="0" w:color="auto"/>
            <w:left w:val="none" w:sz="0" w:space="0" w:color="auto"/>
            <w:bottom w:val="none" w:sz="0" w:space="0" w:color="auto"/>
            <w:right w:val="none" w:sz="0" w:space="0" w:color="auto"/>
          </w:divBdr>
        </w:div>
        <w:div w:id="658920972">
          <w:marLeft w:val="1463"/>
          <w:marRight w:val="0"/>
          <w:marTop w:val="0"/>
          <w:marBottom w:val="0"/>
          <w:divBdr>
            <w:top w:val="none" w:sz="0" w:space="0" w:color="auto"/>
            <w:left w:val="none" w:sz="0" w:space="0" w:color="auto"/>
            <w:bottom w:val="none" w:sz="0" w:space="0" w:color="auto"/>
            <w:right w:val="none" w:sz="0" w:space="0" w:color="auto"/>
          </w:divBdr>
        </w:div>
        <w:div w:id="659038090">
          <w:marLeft w:val="0"/>
          <w:marRight w:val="0"/>
          <w:marTop w:val="150"/>
          <w:marBottom w:val="330"/>
          <w:divBdr>
            <w:top w:val="none" w:sz="0" w:space="0" w:color="auto"/>
            <w:left w:val="none" w:sz="0" w:space="0" w:color="auto"/>
            <w:bottom w:val="none" w:sz="0" w:space="0" w:color="auto"/>
            <w:right w:val="none" w:sz="0" w:space="0" w:color="auto"/>
          </w:divBdr>
          <w:divsChild>
            <w:div w:id="605235691">
              <w:marLeft w:val="0"/>
              <w:marRight w:val="0"/>
              <w:marTop w:val="0"/>
              <w:marBottom w:val="0"/>
              <w:divBdr>
                <w:top w:val="none" w:sz="0" w:space="0" w:color="auto"/>
                <w:left w:val="none" w:sz="0" w:space="0" w:color="auto"/>
                <w:bottom w:val="none" w:sz="0" w:space="0" w:color="auto"/>
                <w:right w:val="none" w:sz="0" w:space="0" w:color="auto"/>
              </w:divBdr>
              <w:divsChild>
                <w:div w:id="403767947">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659040748">
          <w:marLeft w:val="0"/>
          <w:marRight w:val="0"/>
          <w:marTop w:val="0"/>
          <w:marBottom w:val="300"/>
          <w:divBdr>
            <w:top w:val="none" w:sz="0" w:space="0" w:color="auto"/>
            <w:left w:val="none" w:sz="0" w:space="0" w:color="auto"/>
            <w:bottom w:val="none" w:sz="0" w:space="0" w:color="auto"/>
            <w:right w:val="none" w:sz="0" w:space="0" w:color="auto"/>
          </w:divBdr>
        </w:div>
        <w:div w:id="659041631">
          <w:marLeft w:val="-150"/>
          <w:marRight w:val="-150"/>
          <w:marTop w:val="0"/>
          <w:marBottom w:val="0"/>
          <w:divBdr>
            <w:top w:val="none" w:sz="0" w:space="0" w:color="auto"/>
            <w:left w:val="none" w:sz="0" w:space="0" w:color="auto"/>
            <w:bottom w:val="none" w:sz="0" w:space="0" w:color="auto"/>
            <w:right w:val="none" w:sz="0" w:space="0" w:color="auto"/>
          </w:divBdr>
          <w:divsChild>
            <w:div w:id="589506642">
              <w:marLeft w:val="0"/>
              <w:marRight w:val="0"/>
              <w:marTop w:val="0"/>
              <w:marBottom w:val="0"/>
              <w:divBdr>
                <w:top w:val="none" w:sz="0" w:space="0" w:color="auto"/>
                <w:left w:val="none" w:sz="0" w:space="0" w:color="auto"/>
                <w:bottom w:val="none" w:sz="0" w:space="0" w:color="auto"/>
                <w:right w:val="none" w:sz="0" w:space="0" w:color="auto"/>
              </w:divBdr>
              <w:divsChild>
                <w:div w:id="7565067">
                  <w:marLeft w:val="-150"/>
                  <w:marRight w:val="-150"/>
                  <w:marTop w:val="0"/>
                  <w:marBottom w:val="0"/>
                  <w:divBdr>
                    <w:top w:val="none" w:sz="0" w:space="0" w:color="auto"/>
                    <w:left w:val="none" w:sz="0" w:space="0" w:color="auto"/>
                    <w:bottom w:val="none" w:sz="0" w:space="0" w:color="auto"/>
                    <w:right w:val="none" w:sz="0" w:space="0" w:color="auto"/>
                  </w:divBdr>
                  <w:divsChild>
                    <w:div w:id="16720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043887">
          <w:marLeft w:val="-225"/>
          <w:marRight w:val="-225"/>
          <w:marTop w:val="0"/>
          <w:marBottom w:val="0"/>
          <w:divBdr>
            <w:top w:val="none" w:sz="0" w:space="0" w:color="auto"/>
            <w:left w:val="none" w:sz="0" w:space="0" w:color="auto"/>
            <w:bottom w:val="none" w:sz="0" w:space="0" w:color="auto"/>
            <w:right w:val="none" w:sz="0" w:space="0" w:color="auto"/>
          </w:divBdr>
          <w:divsChild>
            <w:div w:id="539631102">
              <w:marLeft w:val="1463"/>
              <w:marRight w:val="0"/>
              <w:marTop w:val="0"/>
              <w:marBottom w:val="0"/>
              <w:divBdr>
                <w:top w:val="none" w:sz="0" w:space="0" w:color="auto"/>
                <w:left w:val="none" w:sz="0" w:space="0" w:color="auto"/>
                <w:bottom w:val="none" w:sz="0" w:space="0" w:color="auto"/>
                <w:right w:val="none" w:sz="0" w:space="0" w:color="auto"/>
              </w:divBdr>
            </w:div>
          </w:divsChild>
        </w:div>
        <w:div w:id="659114955">
          <w:marLeft w:val="0"/>
          <w:marRight w:val="0"/>
          <w:marTop w:val="0"/>
          <w:marBottom w:val="0"/>
          <w:divBdr>
            <w:top w:val="none" w:sz="0" w:space="0" w:color="auto"/>
            <w:left w:val="none" w:sz="0" w:space="0" w:color="auto"/>
            <w:bottom w:val="none" w:sz="0" w:space="0" w:color="auto"/>
            <w:right w:val="none" w:sz="0" w:space="0" w:color="auto"/>
          </w:divBdr>
          <w:divsChild>
            <w:div w:id="57285525">
              <w:marLeft w:val="0"/>
              <w:marRight w:val="0"/>
              <w:marTop w:val="0"/>
              <w:marBottom w:val="0"/>
              <w:divBdr>
                <w:top w:val="none" w:sz="0" w:space="0" w:color="auto"/>
                <w:left w:val="none" w:sz="0" w:space="0" w:color="auto"/>
                <w:bottom w:val="none" w:sz="0" w:space="0" w:color="auto"/>
                <w:right w:val="none" w:sz="0" w:space="0" w:color="auto"/>
              </w:divBdr>
            </w:div>
          </w:divsChild>
        </w:div>
        <w:div w:id="659118419">
          <w:marLeft w:val="-225"/>
          <w:marRight w:val="-225"/>
          <w:marTop w:val="0"/>
          <w:marBottom w:val="0"/>
          <w:divBdr>
            <w:top w:val="none" w:sz="0" w:space="0" w:color="auto"/>
            <w:left w:val="none" w:sz="0" w:space="0" w:color="auto"/>
            <w:bottom w:val="none" w:sz="0" w:space="0" w:color="auto"/>
            <w:right w:val="none" w:sz="0" w:space="0" w:color="auto"/>
          </w:divBdr>
          <w:divsChild>
            <w:div w:id="542715748">
              <w:marLeft w:val="0"/>
              <w:marRight w:val="0"/>
              <w:marTop w:val="0"/>
              <w:marBottom w:val="0"/>
              <w:divBdr>
                <w:top w:val="none" w:sz="0" w:space="0" w:color="auto"/>
                <w:left w:val="none" w:sz="0" w:space="0" w:color="auto"/>
                <w:bottom w:val="none" w:sz="0" w:space="0" w:color="auto"/>
                <w:right w:val="none" w:sz="0" w:space="0" w:color="auto"/>
              </w:divBdr>
            </w:div>
          </w:divsChild>
        </w:div>
        <w:div w:id="659188069">
          <w:marLeft w:val="-1002"/>
          <w:marRight w:val="0"/>
          <w:marTop w:val="0"/>
          <w:marBottom w:val="0"/>
          <w:divBdr>
            <w:top w:val="none" w:sz="0" w:space="0" w:color="auto"/>
            <w:left w:val="none" w:sz="0" w:space="0" w:color="auto"/>
            <w:bottom w:val="none" w:sz="0" w:space="0" w:color="auto"/>
            <w:right w:val="none" w:sz="0" w:space="0" w:color="auto"/>
          </w:divBdr>
        </w:div>
        <w:div w:id="659236483">
          <w:marLeft w:val="0"/>
          <w:marRight w:val="0"/>
          <w:marTop w:val="0"/>
          <w:marBottom w:val="0"/>
          <w:divBdr>
            <w:top w:val="none" w:sz="0" w:space="0" w:color="auto"/>
            <w:left w:val="none" w:sz="0" w:space="0" w:color="auto"/>
            <w:bottom w:val="none" w:sz="0" w:space="0" w:color="auto"/>
            <w:right w:val="none" w:sz="0" w:space="0" w:color="auto"/>
          </w:divBdr>
          <w:divsChild>
            <w:div w:id="734547968">
              <w:marLeft w:val="0"/>
              <w:marRight w:val="0"/>
              <w:marTop w:val="0"/>
              <w:marBottom w:val="0"/>
              <w:divBdr>
                <w:top w:val="none" w:sz="0" w:space="0" w:color="auto"/>
                <w:left w:val="none" w:sz="0" w:space="0" w:color="auto"/>
                <w:bottom w:val="none" w:sz="0" w:space="0" w:color="auto"/>
                <w:right w:val="none" w:sz="0" w:space="0" w:color="auto"/>
              </w:divBdr>
              <w:divsChild>
                <w:div w:id="57344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01106">
          <w:marLeft w:val="0"/>
          <w:marRight w:val="0"/>
          <w:marTop w:val="0"/>
          <w:marBottom w:val="240"/>
          <w:divBdr>
            <w:top w:val="none" w:sz="0" w:space="0" w:color="auto"/>
            <w:left w:val="none" w:sz="0" w:space="0" w:color="auto"/>
            <w:bottom w:val="none" w:sz="0" w:space="0" w:color="auto"/>
            <w:right w:val="none" w:sz="0" w:space="0" w:color="auto"/>
          </w:divBdr>
        </w:div>
        <w:div w:id="659577496">
          <w:marLeft w:val="0"/>
          <w:marRight w:val="0"/>
          <w:marTop w:val="0"/>
          <w:marBottom w:val="0"/>
          <w:divBdr>
            <w:top w:val="none" w:sz="0" w:space="0" w:color="auto"/>
            <w:left w:val="none" w:sz="0" w:space="0" w:color="auto"/>
            <w:bottom w:val="none" w:sz="0" w:space="0" w:color="auto"/>
            <w:right w:val="none" w:sz="0" w:space="0" w:color="auto"/>
          </w:divBdr>
        </w:div>
        <w:div w:id="659621424">
          <w:marLeft w:val="0"/>
          <w:marRight w:val="0"/>
          <w:marTop w:val="0"/>
          <w:marBottom w:val="0"/>
          <w:divBdr>
            <w:top w:val="none" w:sz="0" w:space="0" w:color="auto"/>
            <w:left w:val="none" w:sz="0" w:space="0" w:color="auto"/>
            <w:bottom w:val="none" w:sz="0" w:space="0" w:color="auto"/>
            <w:right w:val="none" w:sz="0" w:space="0" w:color="auto"/>
          </w:divBdr>
        </w:div>
        <w:div w:id="659625802">
          <w:marLeft w:val="0"/>
          <w:marRight w:val="0"/>
          <w:marTop w:val="0"/>
          <w:marBottom w:val="0"/>
          <w:divBdr>
            <w:top w:val="none" w:sz="0" w:space="0" w:color="auto"/>
            <w:left w:val="none" w:sz="0" w:space="0" w:color="auto"/>
            <w:bottom w:val="none" w:sz="0" w:space="0" w:color="auto"/>
            <w:right w:val="none" w:sz="0" w:space="0" w:color="auto"/>
          </w:divBdr>
        </w:div>
        <w:div w:id="659650123">
          <w:marLeft w:val="0"/>
          <w:marRight w:val="0"/>
          <w:marTop w:val="225"/>
          <w:marBottom w:val="300"/>
          <w:divBdr>
            <w:top w:val="none" w:sz="0" w:space="0" w:color="auto"/>
            <w:left w:val="none" w:sz="0" w:space="0" w:color="auto"/>
            <w:bottom w:val="none" w:sz="0" w:space="0" w:color="auto"/>
            <w:right w:val="none" w:sz="0" w:space="0" w:color="auto"/>
          </w:divBdr>
          <w:divsChild>
            <w:div w:id="698236103">
              <w:marLeft w:val="0"/>
              <w:marRight w:val="0"/>
              <w:marTop w:val="0"/>
              <w:marBottom w:val="0"/>
              <w:divBdr>
                <w:top w:val="none" w:sz="0" w:space="0" w:color="auto"/>
                <w:left w:val="none" w:sz="0" w:space="0" w:color="auto"/>
                <w:bottom w:val="none" w:sz="0" w:space="0" w:color="auto"/>
                <w:right w:val="none" w:sz="0" w:space="0" w:color="auto"/>
              </w:divBdr>
            </w:div>
          </w:divsChild>
        </w:div>
        <w:div w:id="659693969">
          <w:marLeft w:val="0"/>
          <w:marRight w:val="0"/>
          <w:marTop w:val="0"/>
          <w:marBottom w:val="0"/>
          <w:divBdr>
            <w:top w:val="none" w:sz="0" w:space="0" w:color="auto"/>
            <w:left w:val="none" w:sz="0" w:space="0" w:color="auto"/>
            <w:bottom w:val="none" w:sz="0" w:space="0" w:color="auto"/>
            <w:right w:val="none" w:sz="0" w:space="0" w:color="auto"/>
          </w:divBdr>
        </w:div>
        <w:div w:id="659772044">
          <w:marLeft w:val="0"/>
          <w:marRight w:val="0"/>
          <w:marTop w:val="0"/>
          <w:marBottom w:val="384"/>
          <w:divBdr>
            <w:top w:val="none" w:sz="0" w:space="0" w:color="auto"/>
            <w:left w:val="none" w:sz="0" w:space="0" w:color="auto"/>
            <w:bottom w:val="none" w:sz="0" w:space="0" w:color="auto"/>
            <w:right w:val="none" w:sz="0" w:space="0" w:color="auto"/>
          </w:divBdr>
        </w:div>
        <w:div w:id="659772072">
          <w:marLeft w:val="0"/>
          <w:marRight w:val="0"/>
          <w:marTop w:val="0"/>
          <w:marBottom w:val="0"/>
          <w:divBdr>
            <w:top w:val="none" w:sz="0" w:space="0" w:color="auto"/>
            <w:left w:val="none" w:sz="0" w:space="0" w:color="auto"/>
            <w:bottom w:val="none" w:sz="0" w:space="0" w:color="auto"/>
            <w:right w:val="none" w:sz="0" w:space="0" w:color="auto"/>
          </w:divBdr>
        </w:div>
        <w:div w:id="659818229">
          <w:marLeft w:val="-225"/>
          <w:marRight w:val="-225"/>
          <w:marTop w:val="0"/>
          <w:marBottom w:val="0"/>
          <w:divBdr>
            <w:top w:val="none" w:sz="0" w:space="0" w:color="auto"/>
            <w:left w:val="none" w:sz="0" w:space="0" w:color="auto"/>
            <w:bottom w:val="none" w:sz="0" w:space="0" w:color="auto"/>
            <w:right w:val="none" w:sz="0" w:space="0" w:color="auto"/>
          </w:divBdr>
        </w:div>
        <w:div w:id="659846804">
          <w:marLeft w:val="0"/>
          <w:marRight w:val="0"/>
          <w:marTop w:val="0"/>
          <w:marBottom w:val="150"/>
          <w:divBdr>
            <w:top w:val="none" w:sz="0" w:space="0" w:color="auto"/>
            <w:left w:val="none" w:sz="0" w:space="0" w:color="auto"/>
            <w:bottom w:val="none" w:sz="0" w:space="0" w:color="auto"/>
            <w:right w:val="none" w:sz="0" w:space="0" w:color="auto"/>
          </w:divBdr>
        </w:div>
        <w:div w:id="659886020">
          <w:marLeft w:val="1463"/>
          <w:marRight w:val="0"/>
          <w:marTop w:val="0"/>
          <w:marBottom w:val="0"/>
          <w:divBdr>
            <w:top w:val="none" w:sz="0" w:space="0" w:color="auto"/>
            <w:left w:val="none" w:sz="0" w:space="0" w:color="auto"/>
            <w:bottom w:val="none" w:sz="0" w:space="0" w:color="auto"/>
            <w:right w:val="none" w:sz="0" w:space="0" w:color="auto"/>
          </w:divBdr>
        </w:div>
        <w:div w:id="659962119">
          <w:marLeft w:val="0"/>
          <w:marRight w:val="0"/>
          <w:marTop w:val="0"/>
          <w:marBottom w:val="0"/>
          <w:divBdr>
            <w:top w:val="none" w:sz="0" w:space="0" w:color="auto"/>
            <w:left w:val="none" w:sz="0" w:space="0" w:color="auto"/>
            <w:bottom w:val="none" w:sz="0" w:space="0" w:color="auto"/>
            <w:right w:val="none" w:sz="0" w:space="0" w:color="auto"/>
          </w:divBdr>
        </w:div>
        <w:div w:id="659966175">
          <w:marLeft w:val="0"/>
          <w:marRight w:val="0"/>
          <w:marTop w:val="100"/>
          <w:marBottom w:val="100"/>
          <w:divBdr>
            <w:top w:val="none" w:sz="0" w:space="0" w:color="auto"/>
            <w:left w:val="none" w:sz="0" w:space="0" w:color="auto"/>
            <w:bottom w:val="none" w:sz="0" w:space="0" w:color="auto"/>
            <w:right w:val="none" w:sz="0" w:space="0" w:color="auto"/>
          </w:divBdr>
          <w:divsChild>
            <w:div w:id="201208526">
              <w:marLeft w:val="0"/>
              <w:marRight w:val="0"/>
              <w:marTop w:val="100"/>
              <w:marBottom w:val="100"/>
              <w:divBdr>
                <w:top w:val="none" w:sz="0" w:space="0" w:color="auto"/>
                <w:left w:val="none" w:sz="0" w:space="0" w:color="auto"/>
                <w:bottom w:val="none" w:sz="0" w:space="0" w:color="auto"/>
                <w:right w:val="none" w:sz="0" w:space="0" w:color="auto"/>
              </w:divBdr>
              <w:divsChild>
                <w:div w:id="534392549">
                  <w:marLeft w:val="0"/>
                  <w:marRight w:val="0"/>
                  <w:marTop w:val="0"/>
                  <w:marBottom w:val="0"/>
                  <w:divBdr>
                    <w:top w:val="none" w:sz="0" w:space="0" w:color="auto"/>
                    <w:left w:val="none" w:sz="0" w:space="0" w:color="auto"/>
                    <w:bottom w:val="none" w:sz="0" w:space="0" w:color="auto"/>
                    <w:right w:val="none" w:sz="0" w:space="0" w:color="auto"/>
                  </w:divBdr>
                </w:div>
              </w:divsChild>
            </w:div>
            <w:div w:id="421948424">
              <w:marLeft w:val="0"/>
              <w:marRight w:val="0"/>
              <w:marTop w:val="100"/>
              <w:marBottom w:val="100"/>
              <w:divBdr>
                <w:top w:val="none" w:sz="0" w:space="0" w:color="auto"/>
                <w:left w:val="none" w:sz="0" w:space="0" w:color="auto"/>
                <w:bottom w:val="none" w:sz="0" w:space="0" w:color="auto"/>
                <w:right w:val="none" w:sz="0" w:space="0" w:color="auto"/>
              </w:divBdr>
            </w:div>
          </w:divsChild>
        </w:div>
        <w:div w:id="660037548">
          <w:marLeft w:val="1463"/>
          <w:marRight w:val="0"/>
          <w:marTop w:val="0"/>
          <w:marBottom w:val="0"/>
          <w:divBdr>
            <w:top w:val="none" w:sz="0" w:space="0" w:color="auto"/>
            <w:left w:val="none" w:sz="0" w:space="0" w:color="auto"/>
            <w:bottom w:val="none" w:sz="0" w:space="0" w:color="auto"/>
            <w:right w:val="none" w:sz="0" w:space="0" w:color="auto"/>
          </w:divBdr>
        </w:div>
        <w:div w:id="660040335">
          <w:marLeft w:val="0"/>
          <w:marRight w:val="0"/>
          <w:marTop w:val="100"/>
          <w:marBottom w:val="100"/>
          <w:divBdr>
            <w:top w:val="none" w:sz="0" w:space="0" w:color="auto"/>
            <w:left w:val="none" w:sz="0" w:space="0" w:color="auto"/>
            <w:bottom w:val="none" w:sz="0" w:space="0" w:color="auto"/>
            <w:right w:val="none" w:sz="0" w:space="0" w:color="auto"/>
          </w:divBdr>
          <w:divsChild>
            <w:div w:id="127826600">
              <w:marLeft w:val="0"/>
              <w:marRight w:val="0"/>
              <w:marTop w:val="0"/>
              <w:marBottom w:val="0"/>
              <w:divBdr>
                <w:top w:val="none" w:sz="0" w:space="0" w:color="auto"/>
                <w:left w:val="none" w:sz="0" w:space="0" w:color="auto"/>
                <w:bottom w:val="none" w:sz="0" w:space="0" w:color="auto"/>
                <w:right w:val="none" w:sz="0" w:space="0" w:color="auto"/>
              </w:divBdr>
            </w:div>
          </w:divsChild>
        </w:div>
        <w:div w:id="660041884">
          <w:marLeft w:val="0"/>
          <w:marRight w:val="0"/>
          <w:marTop w:val="0"/>
          <w:marBottom w:val="0"/>
          <w:divBdr>
            <w:top w:val="none" w:sz="0" w:space="0" w:color="auto"/>
            <w:left w:val="none" w:sz="0" w:space="0" w:color="auto"/>
            <w:bottom w:val="none" w:sz="0" w:space="0" w:color="auto"/>
            <w:right w:val="none" w:sz="0" w:space="0" w:color="auto"/>
          </w:divBdr>
        </w:div>
        <w:div w:id="660082586">
          <w:marLeft w:val="0"/>
          <w:marRight w:val="0"/>
          <w:marTop w:val="0"/>
          <w:marBottom w:val="300"/>
          <w:divBdr>
            <w:top w:val="none" w:sz="0" w:space="0" w:color="auto"/>
            <w:left w:val="none" w:sz="0" w:space="0" w:color="auto"/>
            <w:bottom w:val="none" w:sz="0" w:space="0" w:color="auto"/>
            <w:right w:val="none" w:sz="0" w:space="0" w:color="auto"/>
          </w:divBdr>
        </w:div>
        <w:div w:id="660082672">
          <w:marLeft w:val="0"/>
          <w:marRight w:val="0"/>
          <w:marTop w:val="0"/>
          <w:marBottom w:val="0"/>
          <w:divBdr>
            <w:top w:val="none" w:sz="0" w:space="0" w:color="auto"/>
            <w:left w:val="none" w:sz="0" w:space="0" w:color="auto"/>
            <w:bottom w:val="none" w:sz="0" w:space="0" w:color="auto"/>
            <w:right w:val="none" w:sz="0" w:space="0" w:color="auto"/>
          </w:divBdr>
        </w:div>
        <w:div w:id="660084514">
          <w:marLeft w:val="0"/>
          <w:marRight w:val="0"/>
          <w:marTop w:val="0"/>
          <w:marBottom w:val="0"/>
          <w:divBdr>
            <w:top w:val="none" w:sz="0" w:space="0" w:color="auto"/>
            <w:left w:val="none" w:sz="0" w:space="0" w:color="auto"/>
            <w:bottom w:val="none" w:sz="0" w:space="0" w:color="auto"/>
            <w:right w:val="none" w:sz="0" w:space="0" w:color="auto"/>
          </w:divBdr>
          <w:divsChild>
            <w:div w:id="589050517">
              <w:marLeft w:val="-225"/>
              <w:marRight w:val="-225"/>
              <w:marTop w:val="0"/>
              <w:marBottom w:val="0"/>
              <w:divBdr>
                <w:top w:val="none" w:sz="0" w:space="0" w:color="auto"/>
                <w:left w:val="none" w:sz="0" w:space="0" w:color="auto"/>
                <w:bottom w:val="none" w:sz="0" w:space="0" w:color="auto"/>
                <w:right w:val="none" w:sz="0" w:space="0" w:color="auto"/>
              </w:divBdr>
              <w:divsChild>
                <w:div w:id="4688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086974">
          <w:marLeft w:val="0"/>
          <w:marRight w:val="0"/>
          <w:marTop w:val="100"/>
          <w:marBottom w:val="100"/>
          <w:divBdr>
            <w:top w:val="none" w:sz="0" w:space="0" w:color="auto"/>
            <w:left w:val="none" w:sz="0" w:space="0" w:color="auto"/>
            <w:bottom w:val="none" w:sz="0" w:space="0" w:color="auto"/>
            <w:right w:val="none" w:sz="0" w:space="0" w:color="auto"/>
          </w:divBdr>
        </w:div>
        <w:div w:id="660088233">
          <w:marLeft w:val="0"/>
          <w:marRight w:val="0"/>
          <w:marTop w:val="0"/>
          <w:marBottom w:val="345"/>
          <w:divBdr>
            <w:top w:val="none" w:sz="0" w:space="0" w:color="auto"/>
            <w:left w:val="none" w:sz="0" w:space="0" w:color="auto"/>
            <w:bottom w:val="none" w:sz="0" w:space="0" w:color="auto"/>
            <w:right w:val="none" w:sz="0" w:space="0" w:color="auto"/>
          </w:divBdr>
        </w:div>
        <w:div w:id="660088570">
          <w:marLeft w:val="0"/>
          <w:marRight w:val="0"/>
          <w:marTop w:val="0"/>
          <w:marBottom w:val="75"/>
          <w:divBdr>
            <w:top w:val="none" w:sz="0" w:space="0" w:color="auto"/>
            <w:left w:val="none" w:sz="0" w:space="0" w:color="auto"/>
            <w:bottom w:val="none" w:sz="0" w:space="0" w:color="auto"/>
            <w:right w:val="none" w:sz="0" w:space="0" w:color="auto"/>
          </w:divBdr>
        </w:div>
        <w:div w:id="660232198">
          <w:marLeft w:val="0"/>
          <w:marRight w:val="0"/>
          <w:marTop w:val="0"/>
          <w:marBottom w:val="0"/>
          <w:divBdr>
            <w:top w:val="single" w:sz="2" w:space="0" w:color="E0E0E0"/>
            <w:left w:val="single" w:sz="2" w:space="0" w:color="E0E0E0"/>
            <w:bottom w:val="single" w:sz="2" w:space="0" w:color="E0E0E0"/>
            <w:right w:val="single" w:sz="2" w:space="0" w:color="E0E0E0"/>
          </w:divBdr>
          <w:divsChild>
            <w:div w:id="6384377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60236445">
          <w:marLeft w:val="0"/>
          <w:marRight w:val="0"/>
          <w:marTop w:val="0"/>
          <w:marBottom w:val="0"/>
          <w:divBdr>
            <w:top w:val="none" w:sz="0" w:space="0" w:color="auto"/>
            <w:left w:val="none" w:sz="0" w:space="0" w:color="auto"/>
            <w:bottom w:val="none" w:sz="0" w:space="0" w:color="auto"/>
            <w:right w:val="none" w:sz="0" w:space="0" w:color="auto"/>
          </w:divBdr>
        </w:div>
        <w:div w:id="660237601">
          <w:marLeft w:val="0"/>
          <w:marRight w:val="0"/>
          <w:marTop w:val="0"/>
          <w:marBottom w:val="0"/>
          <w:divBdr>
            <w:top w:val="none" w:sz="0" w:space="0" w:color="auto"/>
            <w:left w:val="none" w:sz="0" w:space="0" w:color="auto"/>
            <w:bottom w:val="none" w:sz="0" w:space="0" w:color="auto"/>
            <w:right w:val="none" w:sz="0" w:space="0" w:color="auto"/>
          </w:divBdr>
        </w:div>
        <w:div w:id="660279475">
          <w:marLeft w:val="0"/>
          <w:marRight w:val="0"/>
          <w:marTop w:val="0"/>
          <w:marBottom w:val="0"/>
          <w:divBdr>
            <w:top w:val="none" w:sz="0" w:space="0" w:color="auto"/>
            <w:left w:val="none" w:sz="0" w:space="0" w:color="auto"/>
            <w:bottom w:val="none" w:sz="0" w:space="0" w:color="auto"/>
            <w:right w:val="none" w:sz="0" w:space="0" w:color="auto"/>
          </w:divBdr>
        </w:div>
        <w:div w:id="660305837">
          <w:marLeft w:val="0"/>
          <w:marRight w:val="0"/>
          <w:marTop w:val="0"/>
          <w:marBottom w:val="0"/>
          <w:divBdr>
            <w:top w:val="none" w:sz="0" w:space="0" w:color="auto"/>
            <w:left w:val="none" w:sz="0" w:space="0" w:color="auto"/>
            <w:bottom w:val="none" w:sz="0" w:space="0" w:color="auto"/>
            <w:right w:val="none" w:sz="0" w:space="0" w:color="auto"/>
          </w:divBdr>
          <w:divsChild>
            <w:div w:id="367074734">
              <w:marLeft w:val="0"/>
              <w:marRight w:val="0"/>
              <w:marTop w:val="0"/>
              <w:marBottom w:val="0"/>
              <w:divBdr>
                <w:top w:val="none" w:sz="0" w:space="0" w:color="auto"/>
                <w:left w:val="none" w:sz="0" w:space="0" w:color="auto"/>
                <w:bottom w:val="none" w:sz="0" w:space="0" w:color="auto"/>
                <w:right w:val="none" w:sz="0" w:space="0" w:color="auto"/>
              </w:divBdr>
            </w:div>
          </w:divsChild>
        </w:div>
        <w:div w:id="660353517">
          <w:marLeft w:val="0"/>
          <w:marRight w:val="0"/>
          <w:marTop w:val="100"/>
          <w:marBottom w:val="100"/>
          <w:divBdr>
            <w:top w:val="none" w:sz="0" w:space="0" w:color="auto"/>
            <w:left w:val="none" w:sz="0" w:space="0" w:color="auto"/>
            <w:bottom w:val="none" w:sz="0" w:space="0" w:color="auto"/>
            <w:right w:val="none" w:sz="0" w:space="0" w:color="auto"/>
          </w:divBdr>
          <w:divsChild>
            <w:div w:id="82994186">
              <w:marLeft w:val="0"/>
              <w:marRight w:val="0"/>
              <w:marTop w:val="100"/>
              <w:marBottom w:val="100"/>
              <w:divBdr>
                <w:top w:val="none" w:sz="0" w:space="0" w:color="auto"/>
                <w:left w:val="none" w:sz="0" w:space="0" w:color="auto"/>
                <w:bottom w:val="none" w:sz="0" w:space="0" w:color="auto"/>
                <w:right w:val="none" w:sz="0" w:space="0" w:color="auto"/>
              </w:divBdr>
            </w:div>
            <w:div w:id="136339678">
              <w:marLeft w:val="0"/>
              <w:marRight w:val="0"/>
              <w:marTop w:val="100"/>
              <w:marBottom w:val="100"/>
              <w:divBdr>
                <w:top w:val="none" w:sz="0" w:space="0" w:color="auto"/>
                <w:left w:val="none" w:sz="0" w:space="0" w:color="auto"/>
                <w:bottom w:val="none" w:sz="0" w:space="0" w:color="auto"/>
                <w:right w:val="none" w:sz="0" w:space="0" w:color="auto"/>
              </w:divBdr>
            </w:div>
            <w:div w:id="212230342">
              <w:marLeft w:val="0"/>
              <w:marRight w:val="0"/>
              <w:marTop w:val="100"/>
              <w:marBottom w:val="100"/>
              <w:divBdr>
                <w:top w:val="none" w:sz="0" w:space="0" w:color="auto"/>
                <w:left w:val="none" w:sz="0" w:space="0" w:color="auto"/>
                <w:bottom w:val="none" w:sz="0" w:space="0" w:color="auto"/>
                <w:right w:val="none" w:sz="0" w:space="0" w:color="auto"/>
              </w:divBdr>
            </w:div>
            <w:div w:id="346641074">
              <w:marLeft w:val="0"/>
              <w:marRight w:val="0"/>
              <w:marTop w:val="100"/>
              <w:marBottom w:val="100"/>
              <w:divBdr>
                <w:top w:val="none" w:sz="0" w:space="0" w:color="auto"/>
                <w:left w:val="none" w:sz="0" w:space="0" w:color="auto"/>
                <w:bottom w:val="none" w:sz="0" w:space="0" w:color="auto"/>
                <w:right w:val="none" w:sz="0" w:space="0" w:color="auto"/>
              </w:divBdr>
            </w:div>
            <w:div w:id="404230868">
              <w:marLeft w:val="0"/>
              <w:marRight w:val="0"/>
              <w:marTop w:val="100"/>
              <w:marBottom w:val="100"/>
              <w:divBdr>
                <w:top w:val="none" w:sz="0" w:space="0" w:color="auto"/>
                <w:left w:val="none" w:sz="0" w:space="0" w:color="auto"/>
                <w:bottom w:val="none" w:sz="0" w:space="0" w:color="auto"/>
                <w:right w:val="none" w:sz="0" w:space="0" w:color="auto"/>
              </w:divBdr>
              <w:divsChild>
                <w:div w:id="715394166">
                  <w:marLeft w:val="0"/>
                  <w:marRight w:val="0"/>
                  <w:marTop w:val="0"/>
                  <w:marBottom w:val="0"/>
                  <w:divBdr>
                    <w:top w:val="none" w:sz="0" w:space="0" w:color="auto"/>
                    <w:left w:val="none" w:sz="0" w:space="0" w:color="auto"/>
                    <w:bottom w:val="none" w:sz="0" w:space="0" w:color="auto"/>
                    <w:right w:val="none" w:sz="0" w:space="0" w:color="auto"/>
                  </w:divBdr>
                </w:div>
              </w:divsChild>
            </w:div>
            <w:div w:id="724068120">
              <w:marLeft w:val="0"/>
              <w:marRight w:val="0"/>
              <w:marTop w:val="100"/>
              <w:marBottom w:val="100"/>
              <w:divBdr>
                <w:top w:val="none" w:sz="0" w:space="0" w:color="auto"/>
                <w:left w:val="none" w:sz="0" w:space="0" w:color="auto"/>
                <w:bottom w:val="none" w:sz="0" w:space="0" w:color="auto"/>
                <w:right w:val="none" w:sz="0" w:space="0" w:color="auto"/>
              </w:divBdr>
              <w:divsChild>
                <w:div w:id="23088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424935">
          <w:marLeft w:val="0"/>
          <w:marRight w:val="0"/>
          <w:marTop w:val="0"/>
          <w:marBottom w:val="0"/>
          <w:divBdr>
            <w:top w:val="single" w:sz="2" w:space="0" w:color="E0E0E0"/>
            <w:left w:val="single" w:sz="2" w:space="0" w:color="E0E0E0"/>
            <w:bottom w:val="single" w:sz="2" w:space="0" w:color="E0E0E0"/>
            <w:right w:val="single" w:sz="2" w:space="0" w:color="E0E0E0"/>
          </w:divBdr>
        </w:div>
        <w:div w:id="660499138">
          <w:marLeft w:val="0"/>
          <w:marRight w:val="0"/>
          <w:marTop w:val="0"/>
          <w:marBottom w:val="240"/>
          <w:divBdr>
            <w:top w:val="none" w:sz="0" w:space="0" w:color="auto"/>
            <w:left w:val="none" w:sz="0" w:space="0" w:color="auto"/>
            <w:bottom w:val="none" w:sz="0" w:space="0" w:color="auto"/>
            <w:right w:val="none" w:sz="0" w:space="0" w:color="auto"/>
          </w:divBdr>
        </w:div>
        <w:div w:id="660500456">
          <w:marLeft w:val="0"/>
          <w:marRight w:val="0"/>
          <w:marTop w:val="0"/>
          <w:marBottom w:val="0"/>
          <w:divBdr>
            <w:top w:val="none" w:sz="0" w:space="0" w:color="auto"/>
            <w:left w:val="none" w:sz="0" w:space="0" w:color="auto"/>
            <w:bottom w:val="none" w:sz="0" w:space="0" w:color="auto"/>
            <w:right w:val="none" w:sz="0" w:space="0" w:color="auto"/>
          </w:divBdr>
          <w:divsChild>
            <w:div w:id="398478945">
              <w:marLeft w:val="0"/>
              <w:marRight w:val="0"/>
              <w:marTop w:val="0"/>
              <w:marBottom w:val="75"/>
              <w:divBdr>
                <w:top w:val="none" w:sz="0" w:space="0" w:color="auto"/>
                <w:left w:val="none" w:sz="0" w:space="0" w:color="auto"/>
                <w:bottom w:val="none" w:sz="0" w:space="0" w:color="auto"/>
                <w:right w:val="none" w:sz="0" w:space="0" w:color="auto"/>
              </w:divBdr>
            </w:div>
          </w:divsChild>
        </w:div>
        <w:div w:id="660545724">
          <w:marLeft w:val="0"/>
          <w:marRight w:val="0"/>
          <w:marTop w:val="0"/>
          <w:marBottom w:val="300"/>
          <w:divBdr>
            <w:top w:val="none" w:sz="0" w:space="0" w:color="auto"/>
            <w:left w:val="none" w:sz="0" w:space="0" w:color="auto"/>
            <w:bottom w:val="none" w:sz="0" w:space="0" w:color="auto"/>
            <w:right w:val="none" w:sz="0" w:space="0" w:color="auto"/>
          </w:divBdr>
        </w:div>
        <w:div w:id="660546418">
          <w:marLeft w:val="0"/>
          <w:marRight w:val="0"/>
          <w:marTop w:val="0"/>
          <w:marBottom w:val="0"/>
          <w:divBdr>
            <w:top w:val="none" w:sz="0" w:space="0" w:color="auto"/>
            <w:left w:val="none" w:sz="0" w:space="0" w:color="auto"/>
            <w:bottom w:val="none" w:sz="0" w:space="0" w:color="auto"/>
            <w:right w:val="none" w:sz="0" w:space="0" w:color="auto"/>
          </w:divBdr>
        </w:div>
        <w:div w:id="660735489">
          <w:marLeft w:val="0"/>
          <w:marRight w:val="0"/>
          <w:marTop w:val="0"/>
          <w:marBottom w:val="0"/>
          <w:divBdr>
            <w:top w:val="none" w:sz="0" w:space="0" w:color="auto"/>
            <w:left w:val="none" w:sz="0" w:space="0" w:color="auto"/>
            <w:bottom w:val="none" w:sz="0" w:space="0" w:color="auto"/>
            <w:right w:val="none" w:sz="0" w:space="0" w:color="auto"/>
          </w:divBdr>
        </w:div>
        <w:div w:id="660735656">
          <w:marLeft w:val="0"/>
          <w:marRight w:val="0"/>
          <w:marTop w:val="0"/>
          <w:marBottom w:val="0"/>
          <w:divBdr>
            <w:top w:val="none" w:sz="0" w:space="0" w:color="auto"/>
            <w:left w:val="none" w:sz="0" w:space="0" w:color="auto"/>
            <w:bottom w:val="none" w:sz="0" w:space="0" w:color="auto"/>
            <w:right w:val="none" w:sz="0" w:space="0" w:color="auto"/>
          </w:divBdr>
          <w:divsChild>
            <w:div w:id="711998183">
              <w:marLeft w:val="0"/>
              <w:marRight w:val="0"/>
              <w:marTop w:val="0"/>
              <w:marBottom w:val="240"/>
              <w:divBdr>
                <w:top w:val="none" w:sz="0" w:space="0" w:color="auto"/>
                <w:left w:val="none" w:sz="0" w:space="0" w:color="auto"/>
                <w:bottom w:val="none" w:sz="0" w:space="0" w:color="auto"/>
                <w:right w:val="none" w:sz="0" w:space="0" w:color="auto"/>
              </w:divBdr>
            </w:div>
          </w:divsChild>
        </w:div>
        <w:div w:id="660741111">
          <w:marLeft w:val="0"/>
          <w:marRight w:val="0"/>
          <w:marTop w:val="0"/>
          <w:marBottom w:val="300"/>
          <w:divBdr>
            <w:top w:val="none" w:sz="0" w:space="0" w:color="auto"/>
            <w:left w:val="none" w:sz="0" w:space="0" w:color="auto"/>
            <w:bottom w:val="single" w:sz="6" w:space="5" w:color="000000"/>
            <w:right w:val="none" w:sz="0" w:space="0" w:color="auto"/>
          </w:divBdr>
        </w:div>
        <w:div w:id="660742216">
          <w:marLeft w:val="0"/>
          <w:marRight w:val="0"/>
          <w:marTop w:val="0"/>
          <w:marBottom w:val="0"/>
          <w:divBdr>
            <w:top w:val="none" w:sz="0" w:space="0" w:color="auto"/>
            <w:left w:val="none" w:sz="0" w:space="0" w:color="auto"/>
            <w:bottom w:val="none" w:sz="0" w:space="0" w:color="auto"/>
            <w:right w:val="none" w:sz="0" w:space="0" w:color="auto"/>
          </w:divBdr>
          <w:divsChild>
            <w:div w:id="593707844">
              <w:marLeft w:val="0"/>
              <w:marRight w:val="0"/>
              <w:marTop w:val="0"/>
              <w:marBottom w:val="0"/>
              <w:divBdr>
                <w:top w:val="none" w:sz="0" w:space="0" w:color="auto"/>
                <w:left w:val="none" w:sz="0" w:space="0" w:color="auto"/>
                <w:bottom w:val="none" w:sz="0" w:space="0" w:color="auto"/>
                <w:right w:val="none" w:sz="0" w:space="0" w:color="auto"/>
              </w:divBdr>
            </w:div>
          </w:divsChild>
        </w:div>
        <w:div w:id="660743993">
          <w:marLeft w:val="0"/>
          <w:marRight w:val="0"/>
          <w:marTop w:val="0"/>
          <w:marBottom w:val="0"/>
          <w:divBdr>
            <w:top w:val="none" w:sz="0" w:space="0" w:color="auto"/>
            <w:left w:val="none" w:sz="0" w:space="0" w:color="auto"/>
            <w:bottom w:val="none" w:sz="0" w:space="0" w:color="auto"/>
            <w:right w:val="none" w:sz="0" w:space="0" w:color="auto"/>
          </w:divBdr>
        </w:div>
        <w:div w:id="660815210">
          <w:marLeft w:val="-150"/>
          <w:marRight w:val="-150"/>
          <w:marTop w:val="0"/>
          <w:marBottom w:val="0"/>
          <w:divBdr>
            <w:top w:val="none" w:sz="0" w:space="0" w:color="auto"/>
            <w:left w:val="none" w:sz="0" w:space="0" w:color="auto"/>
            <w:bottom w:val="none" w:sz="0" w:space="0" w:color="auto"/>
            <w:right w:val="none" w:sz="0" w:space="0" w:color="auto"/>
          </w:divBdr>
        </w:div>
        <w:div w:id="660935393">
          <w:marLeft w:val="0"/>
          <w:marRight w:val="0"/>
          <w:marTop w:val="0"/>
          <w:marBottom w:val="0"/>
          <w:divBdr>
            <w:top w:val="none" w:sz="0" w:space="0" w:color="auto"/>
            <w:left w:val="none" w:sz="0" w:space="0" w:color="auto"/>
            <w:bottom w:val="none" w:sz="0" w:space="0" w:color="auto"/>
            <w:right w:val="none" w:sz="0" w:space="0" w:color="auto"/>
          </w:divBdr>
          <w:divsChild>
            <w:div w:id="528760534">
              <w:marLeft w:val="0"/>
              <w:marRight w:val="0"/>
              <w:marTop w:val="0"/>
              <w:marBottom w:val="0"/>
              <w:divBdr>
                <w:top w:val="none" w:sz="0" w:space="0" w:color="auto"/>
                <w:left w:val="none" w:sz="0" w:space="0" w:color="auto"/>
                <w:bottom w:val="none" w:sz="0" w:space="0" w:color="auto"/>
                <w:right w:val="none" w:sz="0" w:space="0" w:color="auto"/>
              </w:divBdr>
            </w:div>
          </w:divsChild>
        </w:div>
        <w:div w:id="661004238">
          <w:marLeft w:val="0"/>
          <w:marRight w:val="0"/>
          <w:marTop w:val="0"/>
          <w:marBottom w:val="0"/>
          <w:divBdr>
            <w:top w:val="none" w:sz="0" w:space="0" w:color="auto"/>
            <w:left w:val="none" w:sz="0" w:space="0" w:color="auto"/>
            <w:bottom w:val="none" w:sz="0" w:space="0" w:color="auto"/>
            <w:right w:val="none" w:sz="0" w:space="0" w:color="auto"/>
          </w:divBdr>
        </w:div>
        <w:div w:id="661078974">
          <w:marLeft w:val="0"/>
          <w:marRight w:val="0"/>
          <w:marTop w:val="0"/>
          <w:marBottom w:val="0"/>
          <w:divBdr>
            <w:top w:val="none" w:sz="0" w:space="0" w:color="auto"/>
            <w:left w:val="none" w:sz="0" w:space="0" w:color="auto"/>
            <w:bottom w:val="none" w:sz="0" w:space="0" w:color="auto"/>
            <w:right w:val="none" w:sz="0" w:space="0" w:color="auto"/>
          </w:divBdr>
        </w:div>
        <w:div w:id="661082550">
          <w:marLeft w:val="0"/>
          <w:marRight w:val="0"/>
          <w:marTop w:val="0"/>
          <w:marBottom w:val="0"/>
          <w:divBdr>
            <w:top w:val="none" w:sz="0" w:space="0" w:color="auto"/>
            <w:left w:val="none" w:sz="0" w:space="0" w:color="auto"/>
            <w:bottom w:val="none" w:sz="0" w:space="0" w:color="auto"/>
            <w:right w:val="none" w:sz="0" w:space="0" w:color="auto"/>
          </w:divBdr>
        </w:div>
        <w:div w:id="661275337">
          <w:marLeft w:val="0"/>
          <w:marRight w:val="0"/>
          <w:marTop w:val="0"/>
          <w:marBottom w:val="0"/>
          <w:divBdr>
            <w:top w:val="none" w:sz="0" w:space="0" w:color="auto"/>
            <w:left w:val="none" w:sz="0" w:space="0" w:color="auto"/>
            <w:bottom w:val="none" w:sz="0" w:space="0" w:color="auto"/>
            <w:right w:val="none" w:sz="0" w:space="0" w:color="auto"/>
          </w:divBdr>
        </w:div>
        <w:div w:id="661323931">
          <w:marLeft w:val="0"/>
          <w:marRight w:val="0"/>
          <w:marTop w:val="0"/>
          <w:marBottom w:val="0"/>
          <w:divBdr>
            <w:top w:val="none" w:sz="0" w:space="0" w:color="auto"/>
            <w:left w:val="none" w:sz="0" w:space="0" w:color="auto"/>
            <w:bottom w:val="none" w:sz="0" w:space="0" w:color="auto"/>
            <w:right w:val="none" w:sz="0" w:space="0" w:color="auto"/>
          </w:divBdr>
        </w:div>
        <w:div w:id="661352061">
          <w:marLeft w:val="0"/>
          <w:marRight w:val="225"/>
          <w:marTop w:val="0"/>
          <w:marBottom w:val="0"/>
          <w:divBdr>
            <w:top w:val="none" w:sz="0" w:space="0" w:color="auto"/>
            <w:left w:val="none" w:sz="0" w:space="0" w:color="auto"/>
            <w:bottom w:val="none" w:sz="0" w:space="0" w:color="auto"/>
            <w:right w:val="none" w:sz="0" w:space="0" w:color="auto"/>
          </w:divBdr>
        </w:div>
        <w:div w:id="661391469">
          <w:marLeft w:val="0"/>
          <w:marRight w:val="0"/>
          <w:marTop w:val="0"/>
          <w:marBottom w:val="0"/>
          <w:divBdr>
            <w:top w:val="none" w:sz="0" w:space="0" w:color="auto"/>
            <w:left w:val="none" w:sz="0" w:space="0" w:color="auto"/>
            <w:bottom w:val="none" w:sz="0" w:space="0" w:color="auto"/>
            <w:right w:val="none" w:sz="0" w:space="0" w:color="auto"/>
          </w:divBdr>
        </w:div>
        <w:div w:id="661396194">
          <w:marLeft w:val="-225"/>
          <w:marRight w:val="-225"/>
          <w:marTop w:val="0"/>
          <w:marBottom w:val="0"/>
          <w:divBdr>
            <w:top w:val="none" w:sz="0" w:space="0" w:color="auto"/>
            <w:left w:val="none" w:sz="0" w:space="0" w:color="auto"/>
            <w:bottom w:val="none" w:sz="0" w:space="0" w:color="auto"/>
            <w:right w:val="none" w:sz="0" w:space="0" w:color="auto"/>
          </w:divBdr>
        </w:div>
        <w:div w:id="661468749">
          <w:marLeft w:val="0"/>
          <w:marRight w:val="0"/>
          <w:marTop w:val="0"/>
          <w:marBottom w:val="0"/>
          <w:divBdr>
            <w:top w:val="none" w:sz="0" w:space="0" w:color="auto"/>
            <w:left w:val="none" w:sz="0" w:space="0" w:color="auto"/>
            <w:bottom w:val="none" w:sz="0" w:space="0" w:color="auto"/>
            <w:right w:val="none" w:sz="0" w:space="0" w:color="auto"/>
          </w:divBdr>
        </w:div>
        <w:div w:id="661470588">
          <w:marLeft w:val="125"/>
          <w:marRight w:val="0"/>
          <w:marTop w:val="0"/>
          <w:marBottom w:val="0"/>
          <w:divBdr>
            <w:top w:val="none" w:sz="0" w:space="0" w:color="auto"/>
            <w:left w:val="none" w:sz="0" w:space="0" w:color="auto"/>
            <w:bottom w:val="none" w:sz="0" w:space="0" w:color="auto"/>
            <w:right w:val="none" w:sz="0" w:space="0" w:color="auto"/>
          </w:divBdr>
        </w:div>
        <w:div w:id="661541676">
          <w:marLeft w:val="0"/>
          <w:marRight w:val="0"/>
          <w:marTop w:val="0"/>
          <w:marBottom w:val="0"/>
          <w:divBdr>
            <w:top w:val="none" w:sz="0" w:space="0" w:color="auto"/>
            <w:left w:val="none" w:sz="0" w:space="0" w:color="auto"/>
            <w:bottom w:val="none" w:sz="0" w:space="0" w:color="auto"/>
            <w:right w:val="none" w:sz="0" w:space="0" w:color="auto"/>
          </w:divBdr>
        </w:div>
        <w:div w:id="661542983">
          <w:marLeft w:val="0"/>
          <w:marRight w:val="0"/>
          <w:marTop w:val="0"/>
          <w:marBottom w:val="0"/>
          <w:divBdr>
            <w:top w:val="none" w:sz="0" w:space="0" w:color="auto"/>
            <w:left w:val="none" w:sz="0" w:space="0" w:color="auto"/>
            <w:bottom w:val="none" w:sz="0" w:space="0" w:color="auto"/>
            <w:right w:val="none" w:sz="0" w:space="0" w:color="auto"/>
          </w:divBdr>
          <w:divsChild>
            <w:div w:id="58864037">
              <w:marLeft w:val="-225"/>
              <w:marRight w:val="-225"/>
              <w:marTop w:val="0"/>
              <w:marBottom w:val="0"/>
              <w:divBdr>
                <w:top w:val="none" w:sz="0" w:space="0" w:color="auto"/>
                <w:left w:val="none" w:sz="0" w:space="0" w:color="auto"/>
                <w:bottom w:val="none" w:sz="0" w:space="0" w:color="auto"/>
                <w:right w:val="none" w:sz="0" w:space="0" w:color="auto"/>
              </w:divBdr>
            </w:div>
          </w:divsChild>
        </w:div>
        <w:div w:id="661589793">
          <w:marLeft w:val="0"/>
          <w:marRight w:val="0"/>
          <w:marTop w:val="0"/>
          <w:marBottom w:val="0"/>
          <w:divBdr>
            <w:top w:val="single" w:sz="2" w:space="0" w:color="E0E0E0"/>
            <w:left w:val="single" w:sz="2" w:space="0" w:color="E0E0E0"/>
            <w:bottom w:val="single" w:sz="2" w:space="0" w:color="E0E0E0"/>
            <w:right w:val="single" w:sz="2" w:space="0" w:color="E0E0E0"/>
          </w:divBdr>
        </w:div>
        <w:div w:id="661661728">
          <w:marLeft w:val="0"/>
          <w:marRight w:val="0"/>
          <w:marTop w:val="0"/>
          <w:marBottom w:val="0"/>
          <w:divBdr>
            <w:top w:val="none" w:sz="0" w:space="0" w:color="auto"/>
            <w:left w:val="none" w:sz="0" w:space="0" w:color="auto"/>
            <w:bottom w:val="none" w:sz="0" w:space="0" w:color="auto"/>
            <w:right w:val="none" w:sz="0" w:space="0" w:color="auto"/>
          </w:divBdr>
          <w:divsChild>
            <w:div w:id="526649219">
              <w:marLeft w:val="0"/>
              <w:marRight w:val="0"/>
              <w:marTop w:val="0"/>
              <w:marBottom w:val="0"/>
              <w:divBdr>
                <w:top w:val="none" w:sz="0" w:space="0" w:color="auto"/>
                <w:left w:val="none" w:sz="0" w:space="0" w:color="auto"/>
                <w:bottom w:val="none" w:sz="0" w:space="0" w:color="auto"/>
                <w:right w:val="none" w:sz="0" w:space="0" w:color="auto"/>
              </w:divBdr>
              <w:divsChild>
                <w:div w:id="56919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667744">
          <w:marLeft w:val="0"/>
          <w:marRight w:val="0"/>
          <w:marTop w:val="0"/>
          <w:marBottom w:val="0"/>
          <w:divBdr>
            <w:top w:val="single" w:sz="2" w:space="0" w:color="E0E0E0"/>
            <w:left w:val="single" w:sz="2" w:space="0" w:color="E0E0E0"/>
            <w:bottom w:val="single" w:sz="2" w:space="0" w:color="E0E0E0"/>
            <w:right w:val="single" w:sz="2" w:space="0" w:color="E0E0E0"/>
          </w:divBdr>
          <w:divsChild>
            <w:div w:id="18560579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61738945">
          <w:marLeft w:val="0"/>
          <w:marRight w:val="0"/>
          <w:marTop w:val="0"/>
          <w:marBottom w:val="0"/>
          <w:divBdr>
            <w:top w:val="none" w:sz="0" w:space="0" w:color="auto"/>
            <w:left w:val="none" w:sz="0" w:space="0" w:color="auto"/>
            <w:bottom w:val="none" w:sz="0" w:space="0" w:color="auto"/>
            <w:right w:val="none" w:sz="0" w:space="0" w:color="auto"/>
          </w:divBdr>
          <w:divsChild>
            <w:div w:id="129250571">
              <w:marLeft w:val="0"/>
              <w:marRight w:val="0"/>
              <w:marTop w:val="0"/>
              <w:marBottom w:val="150"/>
              <w:divBdr>
                <w:top w:val="none" w:sz="0" w:space="0" w:color="auto"/>
                <w:left w:val="none" w:sz="0" w:space="0" w:color="auto"/>
                <w:bottom w:val="none" w:sz="0" w:space="0" w:color="auto"/>
                <w:right w:val="none" w:sz="0" w:space="0" w:color="auto"/>
              </w:divBdr>
            </w:div>
          </w:divsChild>
        </w:div>
        <w:div w:id="661739221">
          <w:marLeft w:val="0"/>
          <w:marRight w:val="0"/>
          <w:marTop w:val="0"/>
          <w:marBottom w:val="0"/>
          <w:divBdr>
            <w:top w:val="single" w:sz="6" w:space="15" w:color="D2D2D2"/>
            <w:left w:val="none" w:sz="0" w:space="0" w:color="auto"/>
            <w:bottom w:val="none" w:sz="0" w:space="0" w:color="auto"/>
            <w:right w:val="none" w:sz="0" w:space="0" w:color="auto"/>
          </w:divBdr>
        </w:div>
        <w:div w:id="661782811">
          <w:marLeft w:val="0"/>
          <w:marRight w:val="0"/>
          <w:marTop w:val="100"/>
          <w:marBottom w:val="100"/>
          <w:divBdr>
            <w:top w:val="none" w:sz="0" w:space="0" w:color="auto"/>
            <w:left w:val="none" w:sz="0" w:space="0" w:color="auto"/>
            <w:bottom w:val="none" w:sz="0" w:space="0" w:color="auto"/>
            <w:right w:val="none" w:sz="0" w:space="0" w:color="auto"/>
          </w:divBdr>
        </w:div>
        <w:div w:id="661782960">
          <w:marLeft w:val="0"/>
          <w:marRight w:val="0"/>
          <w:marTop w:val="0"/>
          <w:marBottom w:val="0"/>
          <w:divBdr>
            <w:top w:val="none" w:sz="0" w:space="0" w:color="auto"/>
            <w:left w:val="none" w:sz="0" w:space="0" w:color="auto"/>
            <w:bottom w:val="none" w:sz="0" w:space="0" w:color="auto"/>
            <w:right w:val="none" w:sz="0" w:space="0" w:color="auto"/>
          </w:divBdr>
          <w:divsChild>
            <w:div w:id="106318437">
              <w:marLeft w:val="0"/>
              <w:marRight w:val="450"/>
              <w:marTop w:val="0"/>
              <w:marBottom w:val="150"/>
              <w:divBdr>
                <w:top w:val="none" w:sz="0" w:space="0" w:color="auto"/>
                <w:left w:val="none" w:sz="0" w:space="0" w:color="auto"/>
                <w:bottom w:val="none" w:sz="0" w:space="0" w:color="auto"/>
                <w:right w:val="none" w:sz="0" w:space="0" w:color="auto"/>
              </w:divBdr>
            </w:div>
          </w:divsChild>
        </w:div>
        <w:div w:id="661785136">
          <w:marLeft w:val="0"/>
          <w:marRight w:val="0"/>
          <w:marTop w:val="0"/>
          <w:marBottom w:val="125"/>
          <w:divBdr>
            <w:top w:val="none" w:sz="0" w:space="0" w:color="auto"/>
            <w:left w:val="none" w:sz="0" w:space="0" w:color="auto"/>
            <w:bottom w:val="none" w:sz="0" w:space="0" w:color="auto"/>
            <w:right w:val="none" w:sz="0" w:space="0" w:color="auto"/>
          </w:divBdr>
        </w:div>
        <w:div w:id="661856814">
          <w:marLeft w:val="-150"/>
          <w:marRight w:val="-150"/>
          <w:marTop w:val="0"/>
          <w:marBottom w:val="0"/>
          <w:divBdr>
            <w:top w:val="none" w:sz="0" w:space="0" w:color="auto"/>
            <w:left w:val="none" w:sz="0" w:space="0" w:color="auto"/>
            <w:bottom w:val="none" w:sz="0" w:space="0" w:color="auto"/>
            <w:right w:val="none" w:sz="0" w:space="0" w:color="auto"/>
          </w:divBdr>
        </w:div>
        <w:div w:id="661931661">
          <w:marLeft w:val="0"/>
          <w:marRight w:val="0"/>
          <w:marTop w:val="0"/>
          <w:marBottom w:val="0"/>
          <w:divBdr>
            <w:top w:val="none" w:sz="0" w:space="0" w:color="auto"/>
            <w:left w:val="none" w:sz="0" w:space="0" w:color="auto"/>
            <w:bottom w:val="none" w:sz="0" w:space="0" w:color="auto"/>
            <w:right w:val="none" w:sz="0" w:space="0" w:color="auto"/>
          </w:divBdr>
        </w:div>
        <w:div w:id="661933276">
          <w:marLeft w:val="0"/>
          <w:marRight w:val="0"/>
          <w:marTop w:val="0"/>
          <w:marBottom w:val="0"/>
          <w:divBdr>
            <w:top w:val="none" w:sz="0" w:space="0" w:color="auto"/>
            <w:left w:val="none" w:sz="0" w:space="0" w:color="auto"/>
            <w:bottom w:val="none" w:sz="0" w:space="0" w:color="auto"/>
            <w:right w:val="none" w:sz="0" w:space="0" w:color="auto"/>
          </w:divBdr>
        </w:div>
        <w:div w:id="661936317">
          <w:marLeft w:val="-150"/>
          <w:marRight w:val="-150"/>
          <w:marTop w:val="0"/>
          <w:marBottom w:val="0"/>
          <w:divBdr>
            <w:top w:val="none" w:sz="0" w:space="0" w:color="auto"/>
            <w:left w:val="none" w:sz="0" w:space="0" w:color="auto"/>
            <w:bottom w:val="none" w:sz="0" w:space="0" w:color="auto"/>
            <w:right w:val="none" w:sz="0" w:space="0" w:color="auto"/>
          </w:divBdr>
        </w:div>
        <w:div w:id="662006946">
          <w:marLeft w:val="0"/>
          <w:marRight w:val="0"/>
          <w:marTop w:val="0"/>
          <w:marBottom w:val="0"/>
          <w:divBdr>
            <w:top w:val="none" w:sz="0" w:space="0" w:color="auto"/>
            <w:left w:val="none" w:sz="0" w:space="0" w:color="auto"/>
            <w:bottom w:val="none" w:sz="0" w:space="0" w:color="auto"/>
            <w:right w:val="none" w:sz="0" w:space="0" w:color="auto"/>
          </w:divBdr>
        </w:div>
        <w:div w:id="662047551">
          <w:marLeft w:val="0"/>
          <w:marRight w:val="0"/>
          <w:marTop w:val="0"/>
          <w:marBottom w:val="0"/>
          <w:divBdr>
            <w:top w:val="none" w:sz="0" w:space="0" w:color="auto"/>
            <w:left w:val="none" w:sz="0" w:space="0" w:color="auto"/>
            <w:bottom w:val="none" w:sz="0" w:space="0" w:color="auto"/>
            <w:right w:val="none" w:sz="0" w:space="0" w:color="auto"/>
          </w:divBdr>
        </w:div>
        <w:div w:id="662048094">
          <w:marLeft w:val="-150"/>
          <w:marRight w:val="-150"/>
          <w:marTop w:val="0"/>
          <w:marBottom w:val="0"/>
          <w:divBdr>
            <w:top w:val="none" w:sz="0" w:space="0" w:color="auto"/>
            <w:left w:val="none" w:sz="0" w:space="0" w:color="auto"/>
            <w:bottom w:val="none" w:sz="0" w:space="0" w:color="auto"/>
            <w:right w:val="none" w:sz="0" w:space="0" w:color="auto"/>
          </w:divBdr>
          <w:divsChild>
            <w:div w:id="14039551">
              <w:marLeft w:val="0"/>
              <w:marRight w:val="0"/>
              <w:marTop w:val="0"/>
              <w:marBottom w:val="0"/>
              <w:divBdr>
                <w:top w:val="none" w:sz="0" w:space="0" w:color="auto"/>
                <w:left w:val="none" w:sz="0" w:space="0" w:color="auto"/>
                <w:bottom w:val="none" w:sz="0" w:space="0" w:color="auto"/>
                <w:right w:val="none" w:sz="0" w:space="0" w:color="auto"/>
              </w:divBdr>
              <w:divsChild>
                <w:div w:id="406075169">
                  <w:marLeft w:val="0"/>
                  <w:marRight w:val="0"/>
                  <w:marTop w:val="0"/>
                  <w:marBottom w:val="0"/>
                  <w:divBdr>
                    <w:top w:val="none" w:sz="0" w:space="0" w:color="auto"/>
                    <w:left w:val="none" w:sz="0" w:space="0" w:color="auto"/>
                    <w:bottom w:val="none" w:sz="0" w:space="0" w:color="auto"/>
                    <w:right w:val="none" w:sz="0" w:space="0" w:color="auto"/>
                  </w:divBdr>
                </w:div>
              </w:divsChild>
            </w:div>
            <w:div w:id="632490623">
              <w:marLeft w:val="0"/>
              <w:marRight w:val="0"/>
              <w:marTop w:val="0"/>
              <w:marBottom w:val="0"/>
              <w:divBdr>
                <w:top w:val="none" w:sz="0" w:space="0" w:color="auto"/>
                <w:left w:val="none" w:sz="0" w:space="0" w:color="auto"/>
                <w:bottom w:val="none" w:sz="0" w:space="0" w:color="auto"/>
                <w:right w:val="none" w:sz="0" w:space="0" w:color="auto"/>
              </w:divBdr>
            </w:div>
          </w:divsChild>
        </w:div>
        <w:div w:id="662054312">
          <w:marLeft w:val="0"/>
          <w:marRight w:val="0"/>
          <w:marTop w:val="0"/>
          <w:marBottom w:val="0"/>
          <w:divBdr>
            <w:top w:val="none" w:sz="0" w:space="0" w:color="auto"/>
            <w:left w:val="none" w:sz="0" w:space="0" w:color="auto"/>
            <w:bottom w:val="none" w:sz="0" w:space="0" w:color="auto"/>
            <w:right w:val="none" w:sz="0" w:space="0" w:color="auto"/>
          </w:divBdr>
        </w:div>
        <w:div w:id="662127265">
          <w:marLeft w:val="-150"/>
          <w:marRight w:val="-150"/>
          <w:marTop w:val="0"/>
          <w:marBottom w:val="0"/>
          <w:divBdr>
            <w:top w:val="none" w:sz="0" w:space="0" w:color="auto"/>
            <w:left w:val="none" w:sz="0" w:space="0" w:color="auto"/>
            <w:bottom w:val="none" w:sz="0" w:space="0" w:color="auto"/>
            <w:right w:val="none" w:sz="0" w:space="0" w:color="auto"/>
          </w:divBdr>
        </w:div>
        <w:div w:id="662201845">
          <w:marLeft w:val="0"/>
          <w:marRight w:val="0"/>
          <w:marTop w:val="0"/>
          <w:marBottom w:val="0"/>
          <w:divBdr>
            <w:top w:val="none" w:sz="0" w:space="0" w:color="auto"/>
            <w:left w:val="none" w:sz="0" w:space="0" w:color="auto"/>
            <w:bottom w:val="none" w:sz="0" w:space="0" w:color="auto"/>
            <w:right w:val="none" w:sz="0" w:space="0" w:color="auto"/>
          </w:divBdr>
        </w:div>
        <w:div w:id="662204922">
          <w:marLeft w:val="0"/>
          <w:marRight w:val="0"/>
          <w:marTop w:val="0"/>
          <w:marBottom w:val="0"/>
          <w:divBdr>
            <w:top w:val="none" w:sz="0" w:space="0" w:color="auto"/>
            <w:left w:val="none" w:sz="0" w:space="0" w:color="auto"/>
            <w:bottom w:val="none" w:sz="0" w:space="0" w:color="auto"/>
            <w:right w:val="none" w:sz="0" w:space="0" w:color="auto"/>
          </w:divBdr>
          <w:divsChild>
            <w:div w:id="24604267">
              <w:marLeft w:val="-188"/>
              <w:marRight w:val="-188"/>
              <w:marTop w:val="0"/>
              <w:marBottom w:val="0"/>
              <w:divBdr>
                <w:top w:val="none" w:sz="0" w:space="0" w:color="auto"/>
                <w:left w:val="none" w:sz="0" w:space="0" w:color="auto"/>
                <w:bottom w:val="none" w:sz="0" w:space="0" w:color="auto"/>
                <w:right w:val="none" w:sz="0" w:space="0" w:color="auto"/>
              </w:divBdr>
            </w:div>
          </w:divsChild>
        </w:div>
        <w:div w:id="662246653">
          <w:marLeft w:val="1221"/>
          <w:marRight w:val="0"/>
          <w:marTop w:val="0"/>
          <w:marBottom w:val="0"/>
          <w:divBdr>
            <w:top w:val="none" w:sz="0" w:space="0" w:color="auto"/>
            <w:left w:val="none" w:sz="0" w:space="0" w:color="auto"/>
            <w:bottom w:val="none" w:sz="0" w:space="0" w:color="auto"/>
            <w:right w:val="none" w:sz="0" w:space="0" w:color="auto"/>
          </w:divBdr>
        </w:div>
        <w:div w:id="662395485">
          <w:marLeft w:val="0"/>
          <w:marRight w:val="0"/>
          <w:marTop w:val="0"/>
          <w:marBottom w:val="0"/>
          <w:divBdr>
            <w:top w:val="none" w:sz="0" w:space="0" w:color="auto"/>
            <w:left w:val="none" w:sz="0" w:space="0" w:color="auto"/>
            <w:bottom w:val="none" w:sz="0" w:space="0" w:color="auto"/>
            <w:right w:val="none" w:sz="0" w:space="0" w:color="auto"/>
          </w:divBdr>
        </w:div>
        <w:div w:id="662398521">
          <w:marLeft w:val="0"/>
          <w:marRight w:val="0"/>
          <w:marTop w:val="0"/>
          <w:marBottom w:val="0"/>
          <w:divBdr>
            <w:top w:val="none" w:sz="0" w:space="0" w:color="auto"/>
            <w:left w:val="none" w:sz="0" w:space="0" w:color="auto"/>
            <w:bottom w:val="none" w:sz="0" w:space="0" w:color="auto"/>
            <w:right w:val="none" w:sz="0" w:space="0" w:color="auto"/>
          </w:divBdr>
        </w:div>
        <w:div w:id="662439260">
          <w:marLeft w:val="0"/>
          <w:marRight w:val="0"/>
          <w:marTop w:val="0"/>
          <w:marBottom w:val="0"/>
          <w:divBdr>
            <w:top w:val="none" w:sz="0" w:space="0" w:color="auto"/>
            <w:left w:val="none" w:sz="0" w:space="0" w:color="auto"/>
            <w:bottom w:val="none" w:sz="0" w:space="0" w:color="auto"/>
            <w:right w:val="none" w:sz="0" w:space="0" w:color="auto"/>
          </w:divBdr>
        </w:div>
        <w:div w:id="662508031">
          <w:marLeft w:val="0"/>
          <w:marRight w:val="0"/>
          <w:marTop w:val="0"/>
          <w:marBottom w:val="300"/>
          <w:divBdr>
            <w:top w:val="none" w:sz="0" w:space="0" w:color="auto"/>
            <w:left w:val="none" w:sz="0" w:space="0" w:color="auto"/>
            <w:bottom w:val="none" w:sz="0" w:space="0" w:color="auto"/>
            <w:right w:val="none" w:sz="0" w:space="0" w:color="auto"/>
          </w:divBdr>
          <w:divsChild>
            <w:div w:id="725838082">
              <w:marLeft w:val="0"/>
              <w:marRight w:val="0"/>
              <w:marTop w:val="0"/>
              <w:marBottom w:val="0"/>
              <w:divBdr>
                <w:top w:val="none" w:sz="0" w:space="0" w:color="auto"/>
                <w:left w:val="none" w:sz="0" w:space="0" w:color="auto"/>
                <w:bottom w:val="none" w:sz="0" w:space="0" w:color="auto"/>
                <w:right w:val="none" w:sz="0" w:space="0" w:color="auto"/>
              </w:divBdr>
            </w:div>
          </w:divsChild>
        </w:div>
        <w:div w:id="662509172">
          <w:marLeft w:val="-225"/>
          <w:marRight w:val="-225"/>
          <w:marTop w:val="0"/>
          <w:marBottom w:val="0"/>
          <w:divBdr>
            <w:top w:val="none" w:sz="0" w:space="0" w:color="auto"/>
            <w:left w:val="none" w:sz="0" w:space="0" w:color="auto"/>
            <w:bottom w:val="none" w:sz="0" w:space="0" w:color="auto"/>
            <w:right w:val="none" w:sz="0" w:space="0" w:color="auto"/>
          </w:divBdr>
          <w:divsChild>
            <w:div w:id="286396244">
              <w:marLeft w:val="0"/>
              <w:marRight w:val="0"/>
              <w:marTop w:val="0"/>
              <w:marBottom w:val="0"/>
              <w:divBdr>
                <w:top w:val="none" w:sz="0" w:space="0" w:color="auto"/>
                <w:left w:val="none" w:sz="0" w:space="0" w:color="auto"/>
                <w:bottom w:val="none" w:sz="0" w:space="0" w:color="auto"/>
                <w:right w:val="none" w:sz="0" w:space="0" w:color="auto"/>
              </w:divBdr>
              <w:divsChild>
                <w:div w:id="195124081">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662514277">
          <w:marLeft w:val="-225"/>
          <w:marRight w:val="-225"/>
          <w:marTop w:val="0"/>
          <w:marBottom w:val="0"/>
          <w:divBdr>
            <w:top w:val="none" w:sz="0" w:space="0" w:color="auto"/>
            <w:left w:val="none" w:sz="0" w:space="0" w:color="auto"/>
            <w:bottom w:val="none" w:sz="0" w:space="0" w:color="auto"/>
            <w:right w:val="none" w:sz="0" w:space="0" w:color="auto"/>
          </w:divBdr>
        </w:div>
        <w:div w:id="662516080">
          <w:marLeft w:val="0"/>
          <w:marRight w:val="0"/>
          <w:marTop w:val="0"/>
          <w:marBottom w:val="0"/>
          <w:divBdr>
            <w:top w:val="none" w:sz="0" w:space="0" w:color="auto"/>
            <w:left w:val="none" w:sz="0" w:space="0" w:color="auto"/>
            <w:bottom w:val="none" w:sz="0" w:space="0" w:color="auto"/>
            <w:right w:val="none" w:sz="0" w:space="0" w:color="auto"/>
          </w:divBdr>
        </w:div>
        <w:div w:id="662591366">
          <w:marLeft w:val="0"/>
          <w:marRight w:val="0"/>
          <w:marTop w:val="0"/>
          <w:marBottom w:val="0"/>
          <w:divBdr>
            <w:top w:val="none" w:sz="0" w:space="0" w:color="auto"/>
            <w:left w:val="none" w:sz="0" w:space="0" w:color="auto"/>
            <w:bottom w:val="none" w:sz="0" w:space="0" w:color="auto"/>
            <w:right w:val="none" w:sz="0" w:space="0" w:color="auto"/>
          </w:divBdr>
        </w:div>
        <w:div w:id="662700455">
          <w:marLeft w:val="0"/>
          <w:marRight w:val="0"/>
          <w:marTop w:val="0"/>
          <w:marBottom w:val="0"/>
          <w:divBdr>
            <w:top w:val="none" w:sz="0" w:space="0" w:color="auto"/>
            <w:left w:val="none" w:sz="0" w:space="0" w:color="auto"/>
            <w:bottom w:val="none" w:sz="0" w:space="0" w:color="auto"/>
            <w:right w:val="none" w:sz="0" w:space="0" w:color="auto"/>
          </w:divBdr>
        </w:div>
        <w:div w:id="662705344">
          <w:marLeft w:val="0"/>
          <w:marRight w:val="0"/>
          <w:marTop w:val="0"/>
          <w:marBottom w:val="0"/>
          <w:divBdr>
            <w:top w:val="none" w:sz="0" w:space="0" w:color="auto"/>
            <w:left w:val="none" w:sz="0" w:space="0" w:color="auto"/>
            <w:bottom w:val="none" w:sz="0" w:space="0" w:color="auto"/>
            <w:right w:val="none" w:sz="0" w:space="0" w:color="auto"/>
          </w:divBdr>
        </w:div>
        <w:div w:id="662776854">
          <w:marLeft w:val="0"/>
          <w:marRight w:val="0"/>
          <w:marTop w:val="100"/>
          <w:marBottom w:val="100"/>
          <w:divBdr>
            <w:top w:val="none" w:sz="0" w:space="0" w:color="auto"/>
            <w:left w:val="none" w:sz="0" w:space="0" w:color="auto"/>
            <w:bottom w:val="none" w:sz="0" w:space="0" w:color="auto"/>
            <w:right w:val="none" w:sz="0" w:space="0" w:color="auto"/>
          </w:divBdr>
          <w:divsChild>
            <w:div w:id="673994796">
              <w:marLeft w:val="0"/>
              <w:marRight w:val="0"/>
              <w:marTop w:val="0"/>
              <w:marBottom w:val="0"/>
              <w:divBdr>
                <w:top w:val="none" w:sz="0" w:space="0" w:color="auto"/>
                <w:left w:val="none" w:sz="0" w:space="0" w:color="auto"/>
                <w:bottom w:val="none" w:sz="0" w:space="0" w:color="auto"/>
                <w:right w:val="none" w:sz="0" w:space="0" w:color="auto"/>
              </w:divBdr>
            </w:div>
          </w:divsChild>
        </w:div>
        <w:div w:id="662777324">
          <w:blockQuote w:val="1"/>
          <w:marLeft w:val="0"/>
          <w:marRight w:val="0"/>
          <w:marTop w:val="300"/>
          <w:marBottom w:val="315"/>
          <w:divBdr>
            <w:top w:val="none" w:sz="0" w:space="0" w:color="auto"/>
            <w:left w:val="single" w:sz="36" w:space="15" w:color="C4E0A6"/>
            <w:bottom w:val="none" w:sz="0" w:space="0" w:color="auto"/>
            <w:right w:val="none" w:sz="0" w:space="0" w:color="auto"/>
          </w:divBdr>
        </w:div>
        <w:div w:id="662856302">
          <w:marLeft w:val="0"/>
          <w:marRight w:val="0"/>
          <w:marTop w:val="75"/>
          <w:marBottom w:val="0"/>
          <w:divBdr>
            <w:top w:val="none" w:sz="0" w:space="0" w:color="auto"/>
            <w:left w:val="none" w:sz="0" w:space="0" w:color="auto"/>
            <w:bottom w:val="none" w:sz="0" w:space="0" w:color="auto"/>
            <w:right w:val="none" w:sz="0" w:space="0" w:color="auto"/>
          </w:divBdr>
        </w:div>
        <w:div w:id="662898546">
          <w:marLeft w:val="0"/>
          <w:marRight w:val="0"/>
          <w:marTop w:val="0"/>
          <w:marBottom w:val="0"/>
          <w:divBdr>
            <w:top w:val="none" w:sz="0" w:space="0" w:color="auto"/>
            <w:left w:val="none" w:sz="0" w:space="0" w:color="auto"/>
            <w:bottom w:val="none" w:sz="0" w:space="0" w:color="auto"/>
            <w:right w:val="none" w:sz="0" w:space="0" w:color="auto"/>
          </w:divBdr>
        </w:div>
        <w:div w:id="662900276">
          <w:marLeft w:val="0"/>
          <w:marRight w:val="0"/>
          <w:marTop w:val="0"/>
          <w:marBottom w:val="0"/>
          <w:divBdr>
            <w:top w:val="none" w:sz="0" w:space="0" w:color="auto"/>
            <w:left w:val="none" w:sz="0" w:space="0" w:color="auto"/>
            <w:bottom w:val="none" w:sz="0" w:space="0" w:color="auto"/>
            <w:right w:val="none" w:sz="0" w:space="0" w:color="auto"/>
          </w:divBdr>
        </w:div>
        <w:div w:id="662970353">
          <w:marLeft w:val="0"/>
          <w:marRight w:val="0"/>
          <w:marTop w:val="0"/>
          <w:marBottom w:val="0"/>
          <w:divBdr>
            <w:top w:val="none" w:sz="0" w:space="0" w:color="auto"/>
            <w:left w:val="none" w:sz="0" w:space="0" w:color="auto"/>
            <w:bottom w:val="none" w:sz="0" w:space="0" w:color="auto"/>
            <w:right w:val="none" w:sz="0" w:space="0" w:color="auto"/>
          </w:divBdr>
          <w:divsChild>
            <w:div w:id="631793339">
              <w:marLeft w:val="-225"/>
              <w:marRight w:val="-225"/>
              <w:marTop w:val="0"/>
              <w:marBottom w:val="0"/>
              <w:divBdr>
                <w:top w:val="none" w:sz="0" w:space="0" w:color="auto"/>
                <w:left w:val="none" w:sz="0" w:space="0" w:color="auto"/>
                <w:bottom w:val="none" w:sz="0" w:space="0" w:color="auto"/>
                <w:right w:val="none" w:sz="0" w:space="0" w:color="auto"/>
              </w:divBdr>
              <w:divsChild>
                <w:div w:id="210270297">
                  <w:marLeft w:val="0"/>
                  <w:marRight w:val="0"/>
                  <w:marTop w:val="0"/>
                  <w:marBottom w:val="0"/>
                  <w:divBdr>
                    <w:top w:val="none" w:sz="0" w:space="0" w:color="auto"/>
                    <w:left w:val="none" w:sz="0" w:space="0" w:color="auto"/>
                    <w:bottom w:val="none" w:sz="0" w:space="0" w:color="auto"/>
                    <w:right w:val="none" w:sz="0" w:space="0" w:color="auto"/>
                  </w:divBdr>
                  <w:divsChild>
                    <w:div w:id="717365010">
                      <w:marLeft w:val="0"/>
                      <w:marRight w:val="0"/>
                      <w:marTop w:val="0"/>
                      <w:marBottom w:val="0"/>
                      <w:divBdr>
                        <w:top w:val="none" w:sz="0" w:space="0" w:color="auto"/>
                        <w:left w:val="none" w:sz="0" w:space="0" w:color="auto"/>
                        <w:bottom w:val="none" w:sz="0" w:space="0" w:color="auto"/>
                        <w:right w:val="none" w:sz="0" w:space="0" w:color="auto"/>
                      </w:divBdr>
                      <w:divsChild>
                        <w:div w:id="70340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973078">
          <w:marLeft w:val="0"/>
          <w:marRight w:val="0"/>
          <w:marTop w:val="0"/>
          <w:marBottom w:val="384"/>
          <w:divBdr>
            <w:top w:val="none" w:sz="0" w:space="0" w:color="auto"/>
            <w:left w:val="none" w:sz="0" w:space="0" w:color="auto"/>
            <w:bottom w:val="none" w:sz="0" w:space="0" w:color="auto"/>
            <w:right w:val="none" w:sz="0" w:space="0" w:color="auto"/>
          </w:divBdr>
        </w:div>
        <w:div w:id="663045648">
          <w:marLeft w:val="0"/>
          <w:marRight w:val="0"/>
          <w:marTop w:val="0"/>
          <w:marBottom w:val="0"/>
          <w:divBdr>
            <w:top w:val="none" w:sz="0" w:space="0" w:color="auto"/>
            <w:left w:val="none" w:sz="0" w:space="0" w:color="auto"/>
            <w:bottom w:val="none" w:sz="0" w:space="0" w:color="auto"/>
            <w:right w:val="none" w:sz="0" w:space="0" w:color="auto"/>
          </w:divBdr>
        </w:div>
        <w:div w:id="663123944">
          <w:marLeft w:val="0"/>
          <w:marRight w:val="0"/>
          <w:marTop w:val="0"/>
          <w:marBottom w:val="360"/>
          <w:divBdr>
            <w:top w:val="none" w:sz="0" w:space="0" w:color="auto"/>
            <w:left w:val="none" w:sz="0" w:space="0" w:color="auto"/>
            <w:bottom w:val="none" w:sz="0" w:space="0" w:color="auto"/>
            <w:right w:val="none" w:sz="0" w:space="0" w:color="auto"/>
          </w:divBdr>
        </w:div>
        <w:div w:id="663165175">
          <w:marLeft w:val="0"/>
          <w:marRight w:val="0"/>
          <w:marTop w:val="0"/>
          <w:marBottom w:val="75"/>
          <w:divBdr>
            <w:top w:val="none" w:sz="0" w:space="0" w:color="auto"/>
            <w:left w:val="none" w:sz="0" w:space="0" w:color="auto"/>
            <w:bottom w:val="none" w:sz="0" w:space="0" w:color="auto"/>
            <w:right w:val="none" w:sz="0" w:space="0" w:color="auto"/>
          </w:divBdr>
        </w:div>
        <w:div w:id="663166423">
          <w:marLeft w:val="0"/>
          <w:marRight w:val="0"/>
          <w:marTop w:val="0"/>
          <w:marBottom w:val="0"/>
          <w:divBdr>
            <w:top w:val="none" w:sz="0" w:space="0" w:color="auto"/>
            <w:left w:val="none" w:sz="0" w:space="0" w:color="auto"/>
            <w:bottom w:val="none" w:sz="0" w:space="0" w:color="auto"/>
            <w:right w:val="none" w:sz="0" w:space="0" w:color="auto"/>
          </w:divBdr>
          <w:divsChild>
            <w:div w:id="646865197">
              <w:marLeft w:val="-225"/>
              <w:marRight w:val="-225"/>
              <w:marTop w:val="0"/>
              <w:marBottom w:val="0"/>
              <w:divBdr>
                <w:top w:val="none" w:sz="0" w:space="0" w:color="auto"/>
                <w:left w:val="none" w:sz="0" w:space="0" w:color="auto"/>
                <w:bottom w:val="none" w:sz="0" w:space="0" w:color="auto"/>
                <w:right w:val="none" w:sz="0" w:space="0" w:color="auto"/>
              </w:divBdr>
              <w:divsChild>
                <w:div w:id="23293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167528">
          <w:marLeft w:val="0"/>
          <w:marRight w:val="0"/>
          <w:marTop w:val="0"/>
          <w:marBottom w:val="0"/>
          <w:divBdr>
            <w:top w:val="none" w:sz="0" w:space="0" w:color="auto"/>
            <w:left w:val="none" w:sz="0" w:space="0" w:color="auto"/>
            <w:bottom w:val="none" w:sz="0" w:space="0" w:color="auto"/>
            <w:right w:val="none" w:sz="0" w:space="0" w:color="auto"/>
          </w:divBdr>
        </w:div>
        <w:div w:id="663170183">
          <w:marLeft w:val="0"/>
          <w:marRight w:val="0"/>
          <w:marTop w:val="0"/>
          <w:marBottom w:val="0"/>
          <w:divBdr>
            <w:top w:val="single" w:sz="2" w:space="0" w:color="E0E0E0"/>
            <w:left w:val="single" w:sz="2" w:space="0" w:color="E0E0E0"/>
            <w:bottom w:val="single" w:sz="2" w:space="0" w:color="E0E0E0"/>
            <w:right w:val="single" w:sz="2" w:space="0" w:color="E0E0E0"/>
          </w:divBdr>
        </w:div>
        <w:div w:id="663361176">
          <w:marLeft w:val="0"/>
          <w:marRight w:val="0"/>
          <w:marTop w:val="0"/>
          <w:marBottom w:val="300"/>
          <w:divBdr>
            <w:top w:val="none" w:sz="0" w:space="0" w:color="auto"/>
            <w:left w:val="none" w:sz="0" w:space="0" w:color="auto"/>
            <w:bottom w:val="none" w:sz="0" w:space="0" w:color="auto"/>
            <w:right w:val="none" w:sz="0" w:space="0" w:color="auto"/>
          </w:divBdr>
        </w:div>
        <w:div w:id="663434613">
          <w:marLeft w:val="0"/>
          <w:marRight w:val="0"/>
          <w:marTop w:val="0"/>
          <w:marBottom w:val="0"/>
          <w:divBdr>
            <w:top w:val="none" w:sz="0" w:space="0" w:color="auto"/>
            <w:left w:val="none" w:sz="0" w:space="0" w:color="auto"/>
            <w:bottom w:val="none" w:sz="0" w:space="0" w:color="auto"/>
            <w:right w:val="none" w:sz="0" w:space="0" w:color="auto"/>
          </w:divBdr>
        </w:div>
        <w:div w:id="663434666">
          <w:marLeft w:val="0"/>
          <w:marRight w:val="0"/>
          <w:marTop w:val="0"/>
          <w:marBottom w:val="0"/>
          <w:divBdr>
            <w:top w:val="none" w:sz="0" w:space="0" w:color="auto"/>
            <w:left w:val="none" w:sz="0" w:space="0" w:color="auto"/>
            <w:bottom w:val="none" w:sz="0" w:space="0" w:color="auto"/>
            <w:right w:val="none" w:sz="0" w:space="0" w:color="auto"/>
          </w:divBdr>
        </w:div>
        <w:div w:id="663506540">
          <w:marLeft w:val="0"/>
          <w:marRight w:val="0"/>
          <w:marTop w:val="450"/>
          <w:marBottom w:val="450"/>
          <w:divBdr>
            <w:top w:val="none" w:sz="0" w:space="0" w:color="auto"/>
            <w:left w:val="none" w:sz="0" w:space="0" w:color="auto"/>
            <w:bottom w:val="none" w:sz="0" w:space="0" w:color="auto"/>
            <w:right w:val="none" w:sz="0" w:space="0" w:color="auto"/>
          </w:divBdr>
        </w:div>
        <w:div w:id="663510154">
          <w:marLeft w:val="0"/>
          <w:marRight w:val="0"/>
          <w:marTop w:val="0"/>
          <w:marBottom w:val="0"/>
          <w:divBdr>
            <w:top w:val="none" w:sz="0" w:space="0" w:color="auto"/>
            <w:left w:val="none" w:sz="0" w:space="0" w:color="auto"/>
            <w:bottom w:val="none" w:sz="0" w:space="0" w:color="auto"/>
            <w:right w:val="none" w:sz="0" w:space="0" w:color="auto"/>
          </w:divBdr>
        </w:div>
        <w:div w:id="663511467">
          <w:marLeft w:val="0"/>
          <w:marRight w:val="0"/>
          <w:marTop w:val="0"/>
          <w:marBottom w:val="0"/>
          <w:divBdr>
            <w:top w:val="single" w:sz="2" w:space="0" w:color="E0E0E0"/>
            <w:left w:val="single" w:sz="2" w:space="0" w:color="E0E0E0"/>
            <w:bottom w:val="single" w:sz="2" w:space="0" w:color="E0E0E0"/>
            <w:right w:val="single" w:sz="2" w:space="0" w:color="E0E0E0"/>
          </w:divBdr>
        </w:div>
        <w:div w:id="663552155">
          <w:marLeft w:val="0"/>
          <w:marRight w:val="0"/>
          <w:marTop w:val="120"/>
          <w:marBottom w:val="330"/>
          <w:divBdr>
            <w:top w:val="none" w:sz="0" w:space="0" w:color="auto"/>
            <w:left w:val="none" w:sz="0" w:space="0" w:color="auto"/>
            <w:bottom w:val="none" w:sz="0" w:space="0" w:color="auto"/>
            <w:right w:val="none" w:sz="0" w:space="0" w:color="auto"/>
          </w:divBdr>
        </w:div>
        <w:div w:id="663581633">
          <w:marLeft w:val="0"/>
          <w:marRight w:val="0"/>
          <w:marTop w:val="0"/>
          <w:marBottom w:val="0"/>
          <w:divBdr>
            <w:top w:val="none" w:sz="0" w:space="0" w:color="auto"/>
            <w:left w:val="none" w:sz="0" w:space="0" w:color="auto"/>
            <w:bottom w:val="none" w:sz="0" w:space="0" w:color="auto"/>
            <w:right w:val="none" w:sz="0" w:space="0" w:color="auto"/>
          </w:divBdr>
        </w:div>
        <w:div w:id="663628551">
          <w:marLeft w:val="0"/>
          <w:marRight w:val="0"/>
          <w:marTop w:val="0"/>
          <w:marBottom w:val="0"/>
          <w:divBdr>
            <w:top w:val="none" w:sz="0" w:space="0" w:color="auto"/>
            <w:left w:val="none" w:sz="0" w:space="0" w:color="auto"/>
            <w:bottom w:val="none" w:sz="0" w:space="0" w:color="auto"/>
            <w:right w:val="none" w:sz="0" w:space="0" w:color="auto"/>
          </w:divBdr>
        </w:div>
        <w:div w:id="663633824">
          <w:marLeft w:val="0"/>
          <w:marRight w:val="0"/>
          <w:marTop w:val="0"/>
          <w:marBottom w:val="0"/>
          <w:divBdr>
            <w:top w:val="none" w:sz="0" w:space="0" w:color="auto"/>
            <w:left w:val="none" w:sz="0" w:space="0" w:color="auto"/>
            <w:bottom w:val="none" w:sz="0" w:space="0" w:color="auto"/>
            <w:right w:val="none" w:sz="0" w:space="0" w:color="auto"/>
          </w:divBdr>
          <w:divsChild>
            <w:div w:id="425810908">
              <w:marLeft w:val="0"/>
              <w:marRight w:val="0"/>
              <w:marTop w:val="150"/>
              <w:marBottom w:val="0"/>
              <w:divBdr>
                <w:top w:val="none" w:sz="0" w:space="0" w:color="auto"/>
                <w:left w:val="none" w:sz="0" w:space="0" w:color="auto"/>
                <w:bottom w:val="none" w:sz="0" w:space="0" w:color="auto"/>
                <w:right w:val="none" w:sz="0" w:space="0" w:color="auto"/>
              </w:divBdr>
            </w:div>
          </w:divsChild>
        </w:div>
        <w:div w:id="663701180">
          <w:marLeft w:val="0"/>
          <w:marRight w:val="0"/>
          <w:marTop w:val="450"/>
          <w:marBottom w:val="0"/>
          <w:divBdr>
            <w:top w:val="none" w:sz="0" w:space="0" w:color="auto"/>
            <w:left w:val="none" w:sz="0" w:space="0" w:color="auto"/>
            <w:bottom w:val="none" w:sz="0" w:space="0" w:color="auto"/>
            <w:right w:val="none" w:sz="0" w:space="0" w:color="auto"/>
          </w:divBdr>
        </w:div>
        <w:div w:id="663775568">
          <w:marLeft w:val="0"/>
          <w:marRight w:val="0"/>
          <w:marTop w:val="0"/>
          <w:marBottom w:val="0"/>
          <w:divBdr>
            <w:top w:val="none" w:sz="0" w:space="0" w:color="auto"/>
            <w:left w:val="none" w:sz="0" w:space="0" w:color="auto"/>
            <w:bottom w:val="none" w:sz="0" w:space="0" w:color="auto"/>
            <w:right w:val="none" w:sz="0" w:space="0" w:color="auto"/>
          </w:divBdr>
        </w:div>
        <w:div w:id="663776416">
          <w:marLeft w:val="0"/>
          <w:marRight w:val="0"/>
          <w:marTop w:val="0"/>
          <w:marBottom w:val="63"/>
          <w:divBdr>
            <w:top w:val="none" w:sz="0" w:space="0" w:color="auto"/>
            <w:left w:val="none" w:sz="0" w:space="0" w:color="auto"/>
            <w:bottom w:val="none" w:sz="0" w:space="0" w:color="auto"/>
            <w:right w:val="none" w:sz="0" w:space="0" w:color="auto"/>
          </w:divBdr>
        </w:div>
        <w:div w:id="663778234">
          <w:marLeft w:val="0"/>
          <w:marRight w:val="0"/>
          <w:marTop w:val="0"/>
          <w:marBottom w:val="0"/>
          <w:divBdr>
            <w:top w:val="none" w:sz="0" w:space="0" w:color="auto"/>
            <w:left w:val="none" w:sz="0" w:space="0" w:color="auto"/>
            <w:bottom w:val="none" w:sz="0" w:space="0" w:color="auto"/>
            <w:right w:val="none" w:sz="0" w:space="0" w:color="auto"/>
          </w:divBdr>
        </w:div>
        <w:div w:id="663817624">
          <w:marLeft w:val="0"/>
          <w:marRight w:val="0"/>
          <w:marTop w:val="0"/>
          <w:marBottom w:val="150"/>
          <w:divBdr>
            <w:top w:val="none" w:sz="0" w:space="0" w:color="auto"/>
            <w:left w:val="none" w:sz="0" w:space="0" w:color="auto"/>
            <w:bottom w:val="none" w:sz="0" w:space="0" w:color="auto"/>
            <w:right w:val="none" w:sz="0" w:space="0" w:color="auto"/>
          </w:divBdr>
        </w:div>
        <w:div w:id="663823303">
          <w:marLeft w:val="0"/>
          <w:marRight w:val="0"/>
          <w:marTop w:val="0"/>
          <w:marBottom w:val="250"/>
          <w:divBdr>
            <w:top w:val="none" w:sz="0" w:space="0" w:color="auto"/>
            <w:left w:val="none" w:sz="0" w:space="0" w:color="auto"/>
            <w:bottom w:val="single" w:sz="4" w:space="4" w:color="000000"/>
            <w:right w:val="none" w:sz="0" w:space="0" w:color="auto"/>
          </w:divBdr>
        </w:div>
        <w:div w:id="663826034">
          <w:marLeft w:val="-225"/>
          <w:marRight w:val="-225"/>
          <w:marTop w:val="0"/>
          <w:marBottom w:val="0"/>
          <w:divBdr>
            <w:top w:val="none" w:sz="0" w:space="0" w:color="auto"/>
            <w:left w:val="none" w:sz="0" w:space="0" w:color="auto"/>
            <w:bottom w:val="none" w:sz="0" w:space="0" w:color="auto"/>
            <w:right w:val="none" w:sz="0" w:space="0" w:color="auto"/>
          </w:divBdr>
        </w:div>
        <w:div w:id="663893117">
          <w:marLeft w:val="0"/>
          <w:marRight w:val="0"/>
          <w:marTop w:val="0"/>
          <w:marBottom w:val="0"/>
          <w:divBdr>
            <w:top w:val="none" w:sz="0" w:space="0" w:color="auto"/>
            <w:left w:val="none" w:sz="0" w:space="0" w:color="auto"/>
            <w:bottom w:val="none" w:sz="0" w:space="0" w:color="auto"/>
            <w:right w:val="none" w:sz="0" w:space="0" w:color="auto"/>
          </w:divBdr>
        </w:div>
        <w:div w:id="663901076">
          <w:marLeft w:val="0"/>
          <w:marRight w:val="0"/>
          <w:marTop w:val="100"/>
          <w:marBottom w:val="100"/>
          <w:divBdr>
            <w:top w:val="none" w:sz="0" w:space="0" w:color="auto"/>
            <w:left w:val="none" w:sz="0" w:space="0" w:color="auto"/>
            <w:bottom w:val="none" w:sz="0" w:space="0" w:color="auto"/>
            <w:right w:val="none" w:sz="0" w:space="0" w:color="auto"/>
          </w:divBdr>
          <w:divsChild>
            <w:div w:id="400176366">
              <w:marLeft w:val="0"/>
              <w:marRight w:val="0"/>
              <w:marTop w:val="100"/>
              <w:marBottom w:val="100"/>
              <w:divBdr>
                <w:top w:val="none" w:sz="0" w:space="0" w:color="auto"/>
                <w:left w:val="none" w:sz="0" w:space="0" w:color="auto"/>
                <w:bottom w:val="none" w:sz="0" w:space="0" w:color="auto"/>
                <w:right w:val="none" w:sz="0" w:space="0" w:color="auto"/>
              </w:divBdr>
            </w:div>
          </w:divsChild>
        </w:div>
        <w:div w:id="663973088">
          <w:marLeft w:val="0"/>
          <w:marRight w:val="0"/>
          <w:marTop w:val="0"/>
          <w:marBottom w:val="0"/>
          <w:divBdr>
            <w:top w:val="none" w:sz="0" w:space="0" w:color="auto"/>
            <w:left w:val="none" w:sz="0" w:space="0" w:color="auto"/>
            <w:bottom w:val="none" w:sz="0" w:space="0" w:color="auto"/>
            <w:right w:val="none" w:sz="0" w:space="0" w:color="auto"/>
          </w:divBdr>
          <w:divsChild>
            <w:div w:id="116029649">
              <w:marLeft w:val="0"/>
              <w:marRight w:val="0"/>
              <w:marTop w:val="0"/>
              <w:marBottom w:val="0"/>
              <w:divBdr>
                <w:top w:val="none" w:sz="0" w:space="0" w:color="auto"/>
                <w:left w:val="none" w:sz="0" w:space="0" w:color="auto"/>
                <w:bottom w:val="none" w:sz="0" w:space="0" w:color="auto"/>
                <w:right w:val="none" w:sz="0" w:space="0" w:color="auto"/>
              </w:divBdr>
            </w:div>
          </w:divsChild>
        </w:div>
        <w:div w:id="663976053">
          <w:marLeft w:val="0"/>
          <w:marRight w:val="0"/>
          <w:marTop w:val="0"/>
          <w:marBottom w:val="0"/>
          <w:divBdr>
            <w:top w:val="none" w:sz="0" w:space="0" w:color="auto"/>
            <w:left w:val="none" w:sz="0" w:space="0" w:color="auto"/>
            <w:bottom w:val="none" w:sz="0" w:space="0" w:color="auto"/>
            <w:right w:val="none" w:sz="0" w:space="0" w:color="auto"/>
          </w:divBdr>
        </w:div>
        <w:div w:id="664088082">
          <w:marLeft w:val="0"/>
          <w:marRight w:val="0"/>
          <w:marTop w:val="0"/>
          <w:marBottom w:val="0"/>
          <w:divBdr>
            <w:top w:val="none" w:sz="0" w:space="0" w:color="auto"/>
            <w:left w:val="none" w:sz="0" w:space="0" w:color="auto"/>
            <w:bottom w:val="none" w:sz="0" w:space="0" w:color="auto"/>
            <w:right w:val="none" w:sz="0" w:space="0" w:color="auto"/>
          </w:divBdr>
        </w:div>
        <w:div w:id="664094908">
          <w:marLeft w:val="0"/>
          <w:marRight w:val="0"/>
          <w:marTop w:val="0"/>
          <w:marBottom w:val="240"/>
          <w:divBdr>
            <w:top w:val="none" w:sz="0" w:space="0" w:color="auto"/>
            <w:left w:val="none" w:sz="0" w:space="0" w:color="auto"/>
            <w:bottom w:val="none" w:sz="0" w:space="0" w:color="auto"/>
            <w:right w:val="none" w:sz="0" w:space="0" w:color="auto"/>
          </w:divBdr>
        </w:div>
        <w:div w:id="664166890">
          <w:marLeft w:val="0"/>
          <w:marRight w:val="0"/>
          <w:marTop w:val="0"/>
          <w:marBottom w:val="0"/>
          <w:divBdr>
            <w:top w:val="single" w:sz="6" w:space="0" w:color="999999"/>
            <w:left w:val="single" w:sz="6" w:space="0" w:color="999999"/>
            <w:bottom w:val="single" w:sz="6" w:space="0" w:color="999999"/>
            <w:right w:val="single" w:sz="6" w:space="0" w:color="999999"/>
          </w:divBdr>
        </w:div>
        <w:div w:id="664211162">
          <w:marLeft w:val="0"/>
          <w:marRight w:val="0"/>
          <w:marTop w:val="0"/>
          <w:marBottom w:val="0"/>
          <w:divBdr>
            <w:top w:val="none" w:sz="0" w:space="0" w:color="auto"/>
            <w:left w:val="none" w:sz="0" w:space="0" w:color="auto"/>
            <w:bottom w:val="none" w:sz="0" w:space="0" w:color="auto"/>
            <w:right w:val="none" w:sz="0" w:space="0" w:color="auto"/>
          </w:divBdr>
          <w:divsChild>
            <w:div w:id="186136521">
              <w:marLeft w:val="-225"/>
              <w:marRight w:val="-225"/>
              <w:marTop w:val="0"/>
              <w:marBottom w:val="0"/>
              <w:divBdr>
                <w:top w:val="none" w:sz="0" w:space="0" w:color="auto"/>
                <w:left w:val="none" w:sz="0" w:space="0" w:color="auto"/>
                <w:bottom w:val="none" w:sz="0" w:space="0" w:color="auto"/>
                <w:right w:val="none" w:sz="0" w:space="0" w:color="auto"/>
              </w:divBdr>
              <w:divsChild>
                <w:div w:id="392972033">
                  <w:marLeft w:val="0"/>
                  <w:marRight w:val="0"/>
                  <w:marTop w:val="0"/>
                  <w:marBottom w:val="0"/>
                  <w:divBdr>
                    <w:top w:val="none" w:sz="0" w:space="0" w:color="auto"/>
                    <w:left w:val="none" w:sz="0" w:space="0" w:color="auto"/>
                    <w:bottom w:val="none" w:sz="0" w:space="0" w:color="auto"/>
                    <w:right w:val="none" w:sz="0" w:space="0" w:color="auto"/>
                  </w:divBdr>
                  <w:divsChild>
                    <w:div w:id="16413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213218">
          <w:marLeft w:val="-125"/>
          <w:marRight w:val="-125"/>
          <w:marTop w:val="0"/>
          <w:marBottom w:val="0"/>
          <w:divBdr>
            <w:top w:val="none" w:sz="0" w:space="0" w:color="auto"/>
            <w:left w:val="none" w:sz="0" w:space="0" w:color="auto"/>
            <w:bottom w:val="none" w:sz="0" w:space="0" w:color="auto"/>
            <w:right w:val="none" w:sz="0" w:space="0" w:color="auto"/>
          </w:divBdr>
          <w:divsChild>
            <w:div w:id="6762047">
              <w:marLeft w:val="0"/>
              <w:marRight w:val="0"/>
              <w:marTop w:val="0"/>
              <w:marBottom w:val="0"/>
              <w:divBdr>
                <w:top w:val="none" w:sz="0" w:space="0" w:color="auto"/>
                <w:left w:val="none" w:sz="0" w:space="0" w:color="auto"/>
                <w:bottom w:val="none" w:sz="0" w:space="0" w:color="auto"/>
                <w:right w:val="none" w:sz="0" w:space="0" w:color="auto"/>
              </w:divBdr>
              <w:divsChild>
                <w:div w:id="257107512">
                  <w:marLeft w:val="0"/>
                  <w:marRight w:val="0"/>
                  <w:marTop w:val="0"/>
                  <w:marBottom w:val="63"/>
                  <w:divBdr>
                    <w:top w:val="none" w:sz="0" w:space="0" w:color="auto"/>
                    <w:left w:val="none" w:sz="0" w:space="0" w:color="auto"/>
                    <w:bottom w:val="none" w:sz="0" w:space="0" w:color="auto"/>
                    <w:right w:val="none" w:sz="0" w:space="0" w:color="auto"/>
                  </w:divBdr>
                </w:div>
              </w:divsChild>
            </w:div>
            <w:div w:id="224265901">
              <w:marLeft w:val="0"/>
              <w:marRight w:val="0"/>
              <w:marTop w:val="0"/>
              <w:marBottom w:val="0"/>
              <w:divBdr>
                <w:top w:val="none" w:sz="0" w:space="0" w:color="auto"/>
                <w:left w:val="none" w:sz="0" w:space="0" w:color="auto"/>
                <w:bottom w:val="none" w:sz="0" w:space="0" w:color="auto"/>
                <w:right w:val="none" w:sz="0" w:space="0" w:color="auto"/>
              </w:divBdr>
            </w:div>
          </w:divsChild>
        </w:div>
        <w:div w:id="664236829">
          <w:marLeft w:val="0"/>
          <w:marRight w:val="0"/>
          <w:marTop w:val="120"/>
          <w:marBottom w:val="270"/>
          <w:divBdr>
            <w:top w:val="none" w:sz="0" w:space="0" w:color="auto"/>
            <w:left w:val="none" w:sz="0" w:space="0" w:color="auto"/>
            <w:bottom w:val="single" w:sz="6" w:space="8" w:color="F2F2F2"/>
            <w:right w:val="none" w:sz="0" w:space="0" w:color="auto"/>
          </w:divBdr>
        </w:div>
        <w:div w:id="664282552">
          <w:marLeft w:val="0"/>
          <w:marRight w:val="0"/>
          <w:marTop w:val="0"/>
          <w:marBottom w:val="300"/>
          <w:divBdr>
            <w:top w:val="none" w:sz="0" w:space="0" w:color="auto"/>
            <w:left w:val="none" w:sz="0" w:space="0" w:color="auto"/>
            <w:bottom w:val="none" w:sz="0" w:space="0" w:color="auto"/>
            <w:right w:val="none" w:sz="0" w:space="0" w:color="auto"/>
          </w:divBdr>
        </w:div>
        <w:div w:id="664282673">
          <w:marLeft w:val="0"/>
          <w:marRight w:val="0"/>
          <w:marTop w:val="0"/>
          <w:marBottom w:val="0"/>
          <w:divBdr>
            <w:top w:val="none" w:sz="0" w:space="0" w:color="auto"/>
            <w:left w:val="none" w:sz="0" w:space="0" w:color="auto"/>
            <w:bottom w:val="none" w:sz="0" w:space="0" w:color="auto"/>
            <w:right w:val="none" w:sz="0" w:space="0" w:color="auto"/>
          </w:divBdr>
        </w:div>
        <w:div w:id="664286992">
          <w:marLeft w:val="0"/>
          <w:marRight w:val="0"/>
          <w:marTop w:val="0"/>
          <w:marBottom w:val="0"/>
          <w:divBdr>
            <w:top w:val="none" w:sz="0" w:space="0" w:color="auto"/>
            <w:left w:val="none" w:sz="0" w:space="0" w:color="auto"/>
            <w:bottom w:val="none" w:sz="0" w:space="0" w:color="auto"/>
            <w:right w:val="none" w:sz="0" w:space="0" w:color="auto"/>
          </w:divBdr>
          <w:divsChild>
            <w:div w:id="120809991">
              <w:marLeft w:val="0"/>
              <w:marRight w:val="0"/>
              <w:marTop w:val="0"/>
              <w:marBottom w:val="0"/>
              <w:divBdr>
                <w:top w:val="none" w:sz="0" w:space="0" w:color="auto"/>
                <w:left w:val="none" w:sz="0" w:space="0" w:color="auto"/>
                <w:bottom w:val="none" w:sz="0" w:space="0" w:color="auto"/>
                <w:right w:val="none" w:sz="0" w:space="0" w:color="auto"/>
              </w:divBdr>
            </w:div>
          </w:divsChild>
        </w:div>
        <w:div w:id="664359407">
          <w:marLeft w:val="0"/>
          <w:marRight w:val="0"/>
          <w:marTop w:val="0"/>
          <w:marBottom w:val="0"/>
          <w:divBdr>
            <w:top w:val="none" w:sz="0" w:space="0" w:color="auto"/>
            <w:left w:val="none" w:sz="0" w:space="0" w:color="auto"/>
            <w:bottom w:val="none" w:sz="0" w:space="0" w:color="auto"/>
            <w:right w:val="none" w:sz="0" w:space="0" w:color="auto"/>
          </w:divBdr>
        </w:div>
        <w:div w:id="664404590">
          <w:marLeft w:val="0"/>
          <w:marRight w:val="0"/>
          <w:marTop w:val="0"/>
          <w:marBottom w:val="0"/>
          <w:divBdr>
            <w:top w:val="none" w:sz="0" w:space="0" w:color="auto"/>
            <w:left w:val="none" w:sz="0" w:space="0" w:color="auto"/>
            <w:bottom w:val="none" w:sz="0" w:space="0" w:color="auto"/>
            <w:right w:val="none" w:sz="0" w:space="0" w:color="auto"/>
          </w:divBdr>
        </w:div>
        <w:div w:id="664406989">
          <w:marLeft w:val="0"/>
          <w:marRight w:val="0"/>
          <w:marTop w:val="0"/>
          <w:marBottom w:val="0"/>
          <w:divBdr>
            <w:top w:val="none" w:sz="0" w:space="0" w:color="auto"/>
            <w:left w:val="none" w:sz="0" w:space="0" w:color="auto"/>
            <w:bottom w:val="none" w:sz="0" w:space="0" w:color="auto"/>
            <w:right w:val="none" w:sz="0" w:space="0" w:color="auto"/>
          </w:divBdr>
        </w:div>
        <w:div w:id="664430701">
          <w:marLeft w:val="0"/>
          <w:marRight w:val="0"/>
          <w:marTop w:val="0"/>
          <w:marBottom w:val="0"/>
          <w:divBdr>
            <w:top w:val="none" w:sz="0" w:space="0" w:color="auto"/>
            <w:left w:val="none" w:sz="0" w:space="0" w:color="auto"/>
            <w:bottom w:val="none" w:sz="0" w:space="0" w:color="auto"/>
            <w:right w:val="none" w:sz="0" w:space="0" w:color="auto"/>
          </w:divBdr>
          <w:divsChild>
            <w:div w:id="611015767">
              <w:marLeft w:val="0"/>
              <w:marRight w:val="0"/>
              <w:marTop w:val="0"/>
              <w:marBottom w:val="0"/>
              <w:divBdr>
                <w:top w:val="none" w:sz="0" w:space="0" w:color="auto"/>
                <w:left w:val="none" w:sz="0" w:space="0" w:color="auto"/>
                <w:bottom w:val="none" w:sz="0" w:space="0" w:color="auto"/>
                <w:right w:val="none" w:sz="0" w:space="0" w:color="auto"/>
              </w:divBdr>
              <w:divsChild>
                <w:div w:id="74109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433181">
          <w:marLeft w:val="0"/>
          <w:marRight w:val="0"/>
          <w:marTop w:val="0"/>
          <w:marBottom w:val="0"/>
          <w:divBdr>
            <w:top w:val="none" w:sz="0" w:space="0" w:color="auto"/>
            <w:left w:val="none" w:sz="0" w:space="0" w:color="auto"/>
            <w:bottom w:val="none" w:sz="0" w:space="0" w:color="auto"/>
            <w:right w:val="none" w:sz="0" w:space="0" w:color="auto"/>
          </w:divBdr>
        </w:div>
        <w:div w:id="664436446">
          <w:marLeft w:val="0"/>
          <w:marRight w:val="0"/>
          <w:marTop w:val="0"/>
          <w:marBottom w:val="0"/>
          <w:divBdr>
            <w:top w:val="none" w:sz="0" w:space="0" w:color="auto"/>
            <w:left w:val="none" w:sz="0" w:space="0" w:color="auto"/>
            <w:bottom w:val="none" w:sz="0" w:space="0" w:color="auto"/>
            <w:right w:val="none" w:sz="0" w:space="0" w:color="auto"/>
          </w:divBdr>
          <w:divsChild>
            <w:div w:id="777336954">
              <w:marLeft w:val="0"/>
              <w:marRight w:val="0"/>
              <w:marTop w:val="0"/>
              <w:marBottom w:val="75"/>
              <w:divBdr>
                <w:top w:val="none" w:sz="0" w:space="0" w:color="auto"/>
                <w:left w:val="none" w:sz="0" w:space="0" w:color="auto"/>
                <w:bottom w:val="none" w:sz="0" w:space="0" w:color="auto"/>
                <w:right w:val="none" w:sz="0" w:space="0" w:color="auto"/>
              </w:divBdr>
            </w:div>
          </w:divsChild>
        </w:div>
        <w:div w:id="664478917">
          <w:marLeft w:val="0"/>
          <w:marRight w:val="0"/>
          <w:marTop w:val="0"/>
          <w:marBottom w:val="0"/>
          <w:divBdr>
            <w:top w:val="none" w:sz="0" w:space="0" w:color="auto"/>
            <w:left w:val="none" w:sz="0" w:space="0" w:color="auto"/>
            <w:bottom w:val="none" w:sz="0" w:space="0" w:color="auto"/>
            <w:right w:val="none" w:sz="0" w:space="0" w:color="auto"/>
          </w:divBdr>
        </w:div>
        <w:div w:id="664548834">
          <w:marLeft w:val="0"/>
          <w:marRight w:val="0"/>
          <w:marTop w:val="0"/>
          <w:marBottom w:val="0"/>
          <w:divBdr>
            <w:top w:val="none" w:sz="0" w:space="0" w:color="auto"/>
            <w:left w:val="none" w:sz="0" w:space="0" w:color="auto"/>
            <w:bottom w:val="none" w:sz="0" w:space="0" w:color="auto"/>
            <w:right w:val="none" w:sz="0" w:space="0" w:color="auto"/>
          </w:divBdr>
        </w:div>
        <w:div w:id="664553718">
          <w:marLeft w:val="0"/>
          <w:marRight w:val="0"/>
          <w:marTop w:val="450"/>
          <w:marBottom w:val="450"/>
          <w:divBdr>
            <w:top w:val="none" w:sz="0" w:space="0" w:color="auto"/>
            <w:left w:val="none" w:sz="0" w:space="0" w:color="auto"/>
            <w:bottom w:val="none" w:sz="0" w:space="0" w:color="auto"/>
            <w:right w:val="none" w:sz="0" w:space="0" w:color="auto"/>
          </w:divBdr>
        </w:div>
        <w:div w:id="664554243">
          <w:marLeft w:val="0"/>
          <w:marRight w:val="0"/>
          <w:marTop w:val="0"/>
          <w:marBottom w:val="0"/>
          <w:divBdr>
            <w:top w:val="none" w:sz="0" w:space="0" w:color="auto"/>
            <w:left w:val="none" w:sz="0" w:space="0" w:color="auto"/>
            <w:bottom w:val="none" w:sz="0" w:space="0" w:color="auto"/>
            <w:right w:val="none" w:sz="0" w:space="0" w:color="auto"/>
          </w:divBdr>
        </w:div>
        <w:div w:id="664628881">
          <w:marLeft w:val="0"/>
          <w:marRight w:val="0"/>
          <w:marTop w:val="0"/>
          <w:marBottom w:val="0"/>
          <w:divBdr>
            <w:top w:val="none" w:sz="0" w:space="0" w:color="auto"/>
            <w:left w:val="none" w:sz="0" w:space="0" w:color="auto"/>
            <w:bottom w:val="none" w:sz="0" w:space="0" w:color="auto"/>
            <w:right w:val="none" w:sz="0" w:space="0" w:color="auto"/>
          </w:divBdr>
        </w:div>
        <w:div w:id="664666438">
          <w:marLeft w:val="0"/>
          <w:marRight w:val="0"/>
          <w:marTop w:val="0"/>
          <w:marBottom w:val="384"/>
          <w:divBdr>
            <w:top w:val="none" w:sz="0" w:space="0" w:color="auto"/>
            <w:left w:val="none" w:sz="0" w:space="0" w:color="auto"/>
            <w:bottom w:val="none" w:sz="0" w:space="0" w:color="auto"/>
            <w:right w:val="none" w:sz="0" w:space="0" w:color="auto"/>
          </w:divBdr>
        </w:div>
        <w:div w:id="664667701">
          <w:marLeft w:val="0"/>
          <w:marRight w:val="0"/>
          <w:marTop w:val="0"/>
          <w:marBottom w:val="0"/>
          <w:divBdr>
            <w:top w:val="none" w:sz="0" w:space="0" w:color="auto"/>
            <w:left w:val="none" w:sz="0" w:space="0" w:color="auto"/>
            <w:bottom w:val="none" w:sz="0" w:space="0" w:color="auto"/>
            <w:right w:val="none" w:sz="0" w:space="0" w:color="auto"/>
          </w:divBdr>
        </w:div>
        <w:div w:id="664673931">
          <w:marLeft w:val="0"/>
          <w:marRight w:val="0"/>
          <w:marTop w:val="0"/>
          <w:marBottom w:val="0"/>
          <w:divBdr>
            <w:top w:val="none" w:sz="0" w:space="0" w:color="auto"/>
            <w:left w:val="none" w:sz="0" w:space="0" w:color="auto"/>
            <w:bottom w:val="none" w:sz="0" w:space="0" w:color="auto"/>
            <w:right w:val="none" w:sz="0" w:space="0" w:color="auto"/>
          </w:divBdr>
        </w:div>
        <w:div w:id="664673940">
          <w:marLeft w:val="0"/>
          <w:marRight w:val="0"/>
          <w:marTop w:val="0"/>
          <w:marBottom w:val="0"/>
          <w:divBdr>
            <w:top w:val="none" w:sz="0" w:space="0" w:color="auto"/>
            <w:left w:val="none" w:sz="0" w:space="0" w:color="auto"/>
            <w:bottom w:val="none" w:sz="0" w:space="0" w:color="auto"/>
            <w:right w:val="none" w:sz="0" w:space="0" w:color="auto"/>
          </w:divBdr>
          <w:divsChild>
            <w:div w:id="282926116">
              <w:marLeft w:val="0"/>
              <w:marRight w:val="450"/>
              <w:marTop w:val="0"/>
              <w:marBottom w:val="150"/>
              <w:divBdr>
                <w:top w:val="none" w:sz="0" w:space="0" w:color="auto"/>
                <w:left w:val="none" w:sz="0" w:space="0" w:color="auto"/>
                <w:bottom w:val="none" w:sz="0" w:space="0" w:color="auto"/>
                <w:right w:val="none" w:sz="0" w:space="0" w:color="auto"/>
              </w:divBdr>
            </w:div>
          </w:divsChild>
        </w:div>
        <w:div w:id="664741636">
          <w:marLeft w:val="0"/>
          <w:marRight w:val="0"/>
          <w:marTop w:val="0"/>
          <w:marBottom w:val="0"/>
          <w:divBdr>
            <w:top w:val="none" w:sz="0" w:space="0" w:color="auto"/>
            <w:left w:val="none" w:sz="0" w:space="0" w:color="auto"/>
            <w:bottom w:val="none" w:sz="0" w:space="0" w:color="auto"/>
            <w:right w:val="none" w:sz="0" w:space="0" w:color="auto"/>
          </w:divBdr>
        </w:div>
        <w:div w:id="664741749">
          <w:marLeft w:val="0"/>
          <w:marRight w:val="0"/>
          <w:marTop w:val="0"/>
          <w:marBottom w:val="0"/>
          <w:divBdr>
            <w:top w:val="none" w:sz="0" w:space="0" w:color="auto"/>
            <w:left w:val="none" w:sz="0" w:space="0" w:color="auto"/>
            <w:bottom w:val="none" w:sz="0" w:space="0" w:color="auto"/>
            <w:right w:val="none" w:sz="0" w:space="0" w:color="auto"/>
          </w:divBdr>
          <w:divsChild>
            <w:div w:id="106243499">
              <w:marLeft w:val="-150"/>
              <w:marRight w:val="-150"/>
              <w:marTop w:val="0"/>
              <w:marBottom w:val="0"/>
              <w:divBdr>
                <w:top w:val="none" w:sz="0" w:space="0" w:color="auto"/>
                <w:left w:val="none" w:sz="0" w:space="0" w:color="auto"/>
                <w:bottom w:val="none" w:sz="0" w:space="0" w:color="auto"/>
                <w:right w:val="none" w:sz="0" w:space="0" w:color="auto"/>
              </w:divBdr>
            </w:div>
          </w:divsChild>
        </w:div>
        <w:div w:id="664744645">
          <w:marLeft w:val="-150"/>
          <w:marRight w:val="-150"/>
          <w:marTop w:val="0"/>
          <w:marBottom w:val="0"/>
          <w:divBdr>
            <w:top w:val="none" w:sz="0" w:space="0" w:color="auto"/>
            <w:left w:val="none" w:sz="0" w:space="0" w:color="auto"/>
            <w:bottom w:val="none" w:sz="0" w:space="0" w:color="auto"/>
            <w:right w:val="none" w:sz="0" w:space="0" w:color="auto"/>
          </w:divBdr>
          <w:divsChild>
            <w:div w:id="330332960">
              <w:marLeft w:val="0"/>
              <w:marRight w:val="0"/>
              <w:marTop w:val="0"/>
              <w:marBottom w:val="0"/>
              <w:divBdr>
                <w:top w:val="none" w:sz="0" w:space="0" w:color="auto"/>
                <w:left w:val="none" w:sz="0" w:space="0" w:color="auto"/>
                <w:bottom w:val="none" w:sz="0" w:space="0" w:color="auto"/>
                <w:right w:val="none" w:sz="0" w:space="0" w:color="auto"/>
              </w:divBdr>
            </w:div>
          </w:divsChild>
        </w:div>
        <w:div w:id="664748170">
          <w:marLeft w:val="0"/>
          <w:marRight w:val="0"/>
          <w:marTop w:val="0"/>
          <w:marBottom w:val="0"/>
          <w:divBdr>
            <w:top w:val="none" w:sz="0" w:space="0" w:color="auto"/>
            <w:left w:val="none" w:sz="0" w:space="0" w:color="auto"/>
            <w:bottom w:val="none" w:sz="0" w:space="0" w:color="auto"/>
            <w:right w:val="none" w:sz="0" w:space="0" w:color="auto"/>
          </w:divBdr>
        </w:div>
        <w:div w:id="664823361">
          <w:marLeft w:val="0"/>
          <w:marRight w:val="188"/>
          <w:marTop w:val="0"/>
          <w:marBottom w:val="188"/>
          <w:divBdr>
            <w:top w:val="none" w:sz="0" w:space="0" w:color="auto"/>
            <w:left w:val="none" w:sz="0" w:space="0" w:color="auto"/>
            <w:bottom w:val="none" w:sz="0" w:space="0" w:color="auto"/>
            <w:right w:val="none" w:sz="0" w:space="0" w:color="auto"/>
          </w:divBdr>
        </w:div>
        <w:div w:id="664824784">
          <w:marLeft w:val="0"/>
          <w:marRight w:val="0"/>
          <w:marTop w:val="0"/>
          <w:marBottom w:val="225"/>
          <w:divBdr>
            <w:top w:val="none" w:sz="0" w:space="0" w:color="auto"/>
            <w:left w:val="none" w:sz="0" w:space="0" w:color="auto"/>
            <w:bottom w:val="none" w:sz="0" w:space="0" w:color="auto"/>
            <w:right w:val="none" w:sz="0" w:space="0" w:color="auto"/>
          </w:divBdr>
        </w:div>
        <w:div w:id="664868741">
          <w:marLeft w:val="-150"/>
          <w:marRight w:val="-150"/>
          <w:marTop w:val="0"/>
          <w:marBottom w:val="0"/>
          <w:divBdr>
            <w:top w:val="none" w:sz="0" w:space="0" w:color="auto"/>
            <w:left w:val="none" w:sz="0" w:space="0" w:color="auto"/>
            <w:bottom w:val="none" w:sz="0" w:space="0" w:color="auto"/>
            <w:right w:val="none" w:sz="0" w:space="0" w:color="auto"/>
          </w:divBdr>
        </w:div>
        <w:div w:id="665088921">
          <w:marLeft w:val="0"/>
          <w:marRight w:val="0"/>
          <w:marTop w:val="150"/>
          <w:marBottom w:val="0"/>
          <w:divBdr>
            <w:top w:val="none" w:sz="0" w:space="0" w:color="auto"/>
            <w:left w:val="none" w:sz="0" w:space="0" w:color="auto"/>
            <w:bottom w:val="none" w:sz="0" w:space="0" w:color="auto"/>
            <w:right w:val="none" w:sz="0" w:space="0" w:color="auto"/>
          </w:divBdr>
        </w:div>
        <w:div w:id="665129574">
          <w:blockQuote w:val="1"/>
          <w:marLeft w:val="0"/>
          <w:marRight w:val="0"/>
          <w:marTop w:val="0"/>
          <w:marBottom w:val="0"/>
          <w:divBdr>
            <w:top w:val="none" w:sz="0" w:space="0" w:color="auto"/>
            <w:left w:val="none" w:sz="0" w:space="0" w:color="auto"/>
            <w:bottom w:val="none" w:sz="0" w:space="0" w:color="auto"/>
            <w:right w:val="none" w:sz="0" w:space="0" w:color="auto"/>
          </w:divBdr>
        </w:div>
        <w:div w:id="665130060">
          <w:marLeft w:val="0"/>
          <w:marRight w:val="0"/>
          <w:marTop w:val="0"/>
          <w:marBottom w:val="0"/>
          <w:divBdr>
            <w:top w:val="none" w:sz="0" w:space="0" w:color="auto"/>
            <w:left w:val="none" w:sz="0" w:space="0" w:color="auto"/>
            <w:bottom w:val="none" w:sz="0" w:space="0" w:color="auto"/>
            <w:right w:val="none" w:sz="0" w:space="0" w:color="auto"/>
          </w:divBdr>
        </w:div>
        <w:div w:id="665134444">
          <w:marLeft w:val="0"/>
          <w:marRight w:val="0"/>
          <w:marTop w:val="0"/>
          <w:marBottom w:val="0"/>
          <w:divBdr>
            <w:top w:val="none" w:sz="0" w:space="0" w:color="auto"/>
            <w:left w:val="none" w:sz="0" w:space="0" w:color="auto"/>
            <w:bottom w:val="none" w:sz="0" w:space="0" w:color="auto"/>
            <w:right w:val="none" w:sz="0" w:space="0" w:color="auto"/>
          </w:divBdr>
        </w:div>
        <w:div w:id="665203471">
          <w:marLeft w:val="0"/>
          <w:marRight w:val="0"/>
          <w:marTop w:val="0"/>
          <w:marBottom w:val="0"/>
          <w:divBdr>
            <w:top w:val="none" w:sz="0" w:space="0" w:color="auto"/>
            <w:left w:val="none" w:sz="0" w:space="0" w:color="auto"/>
            <w:bottom w:val="none" w:sz="0" w:space="0" w:color="auto"/>
            <w:right w:val="none" w:sz="0" w:space="0" w:color="auto"/>
          </w:divBdr>
          <w:divsChild>
            <w:div w:id="480082813">
              <w:marLeft w:val="0"/>
              <w:marRight w:val="1950"/>
              <w:marTop w:val="0"/>
              <w:marBottom w:val="0"/>
              <w:divBdr>
                <w:top w:val="none" w:sz="0" w:space="0" w:color="auto"/>
                <w:left w:val="none" w:sz="0" w:space="0" w:color="auto"/>
                <w:bottom w:val="none" w:sz="0" w:space="0" w:color="auto"/>
                <w:right w:val="none" w:sz="0" w:space="0" w:color="auto"/>
              </w:divBdr>
            </w:div>
          </w:divsChild>
        </w:div>
        <w:div w:id="665204431">
          <w:marLeft w:val="0"/>
          <w:marRight w:val="0"/>
          <w:marTop w:val="0"/>
          <w:marBottom w:val="0"/>
          <w:divBdr>
            <w:top w:val="none" w:sz="0" w:space="0" w:color="auto"/>
            <w:left w:val="none" w:sz="0" w:space="0" w:color="auto"/>
            <w:bottom w:val="none" w:sz="0" w:space="0" w:color="auto"/>
            <w:right w:val="none" w:sz="0" w:space="0" w:color="auto"/>
          </w:divBdr>
        </w:div>
        <w:div w:id="665206750">
          <w:marLeft w:val="0"/>
          <w:marRight w:val="0"/>
          <w:marTop w:val="100"/>
          <w:marBottom w:val="100"/>
          <w:divBdr>
            <w:top w:val="none" w:sz="0" w:space="0" w:color="auto"/>
            <w:left w:val="none" w:sz="0" w:space="0" w:color="auto"/>
            <w:bottom w:val="none" w:sz="0" w:space="0" w:color="auto"/>
            <w:right w:val="none" w:sz="0" w:space="0" w:color="auto"/>
          </w:divBdr>
        </w:div>
        <w:div w:id="665323549">
          <w:marLeft w:val="0"/>
          <w:marRight w:val="0"/>
          <w:marTop w:val="0"/>
          <w:marBottom w:val="250"/>
          <w:divBdr>
            <w:top w:val="none" w:sz="0" w:space="0" w:color="auto"/>
            <w:left w:val="none" w:sz="0" w:space="0" w:color="auto"/>
            <w:bottom w:val="none" w:sz="0" w:space="0" w:color="auto"/>
            <w:right w:val="none" w:sz="0" w:space="0" w:color="auto"/>
          </w:divBdr>
          <w:divsChild>
            <w:div w:id="292298350">
              <w:marLeft w:val="0"/>
              <w:marRight w:val="0"/>
              <w:marTop w:val="0"/>
              <w:marBottom w:val="0"/>
              <w:divBdr>
                <w:top w:val="none" w:sz="0" w:space="0" w:color="auto"/>
                <w:left w:val="none" w:sz="0" w:space="0" w:color="auto"/>
                <w:bottom w:val="none" w:sz="0" w:space="0" w:color="auto"/>
                <w:right w:val="none" w:sz="0" w:space="0" w:color="auto"/>
              </w:divBdr>
            </w:div>
          </w:divsChild>
        </w:div>
        <w:div w:id="665325805">
          <w:marLeft w:val="0"/>
          <w:marRight w:val="0"/>
          <w:marTop w:val="100"/>
          <w:marBottom w:val="100"/>
          <w:divBdr>
            <w:top w:val="none" w:sz="0" w:space="0" w:color="auto"/>
            <w:left w:val="none" w:sz="0" w:space="0" w:color="auto"/>
            <w:bottom w:val="none" w:sz="0" w:space="0" w:color="auto"/>
            <w:right w:val="none" w:sz="0" w:space="0" w:color="auto"/>
          </w:divBdr>
        </w:div>
        <w:div w:id="665401465">
          <w:marLeft w:val="-125"/>
          <w:marRight w:val="-125"/>
          <w:marTop w:val="0"/>
          <w:marBottom w:val="0"/>
          <w:divBdr>
            <w:top w:val="none" w:sz="0" w:space="0" w:color="auto"/>
            <w:left w:val="none" w:sz="0" w:space="0" w:color="auto"/>
            <w:bottom w:val="none" w:sz="0" w:space="0" w:color="auto"/>
            <w:right w:val="none" w:sz="0" w:space="0" w:color="auto"/>
          </w:divBdr>
          <w:divsChild>
            <w:div w:id="166791333">
              <w:marLeft w:val="0"/>
              <w:marRight w:val="0"/>
              <w:marTop w:val="0"/>
              <w:marBottom w:val="0"/>
              <w:divBdr>
                <w:top w:val="none" w:sz="0" w:space="0" w:color="auto"/>
                <w:left w:val="none" w:sz="0" w:space="0" w:color="auto"/>
                <w:bottom w:val="none" w:sz="0" w:space="0" w:color="auto"/>
                <w:right w:val="none" w:sz="0" w:space="0" w:color="auto"/>
              </w:divBdr>
            </w:div>
          </w:divsChild>
        </w:div>
        <w:div w:id="665476866">
          <w:marLeft w:val="0"/>
          <w:marRight w:val="0"/>
          <w:marTop w:val="0"/>
          <w:marBottom w:val="240"/>
          <w:divBdr>
            <w:top w:val="none" w:sz="0" w:space="0" w:color="auto"/>
            <w:left w:val="none" w:sz="0" w:space="0" w:color="auto"/>
            <w:bottom w:val="none" w:sz="0" w:space="0" w:color="auto"/>
            <w:right w:val="none" w:sz="0" w:space="0" w:color="auto"/>
          </w:divBdr>
        </w:div>
        <w:div w:id="665477073">
          <w:marLeft w:val="0"/>
          <w:marRight w:val="450"/>
          <w:marTop w:val="0"/>
          <w:marBottom w:val="150"/>
          <w:divBdr>
            <w:top w:val="none" w:sz="0" w:space="0" w:color="auto"/>
            <w:left w:val="none" w:sz="0" w:space="0" w:color="auto"/>
            <w:bottom w:val="none" w:sz="0" w:space="0" w:color="auto"/>
            <w:right w:val="none" w:sz="0" w:space="0" w:color="auto"/>
          </w:divBdr>
        </w:div>
        <w:div w:id="665480458">
          <w:marLeft w:val="0"/>
          <w:marRight w:val="0"/>
          <w:marTop w:val="0"/>
          <w:marBottom w:val="0"/>
          <w:divBdr>
            <w:top w:val="none" w:sz="0" w:space="0" w:color="auto"/>
            <w:left w:val="none" w:sz="0" w:space="0" w:color="auto"/>
            <w:bottom w:val="none" w:sz="0" w:space="0" w:color="auto"/>
            <w:right w:val="none" w:sz="0" w:space="0" w:color="auto"/>
          </w:divBdr>
        </w:div>
        <w:div w:id="665597759">
          <w:marLeft w:val="-125"/>
          <w:marRight w:val="-125"/>
          <w:marTop w:val="0"/>
          <w:marBottom w:val="0"/>
          <w:divBdr>
            <w:top w:val="none" w:sz="0" w:space="0" w:color="auto"/>
            <w:left w:val="none" w:sz="0" w:space="0" w:color="auto"/>
            <w:bottom w:val="none" w:sz="0" w:space="0" w:color="auto"/>
            <w:right w:val="none" w:sz="0" w:space="0" w:color="auto"/>
          </w:divBdr>
          <w:divsChild>
            <w:div w:id="679501271">
              <w:marLeft w:val="0"/>
              <w:marRight w:val="0"/>
              <w:marTop w:val="0"/>
              <w:marBottom w:val="0"/>
              <w:divBdr>
                <w:top w:val="none" w:sz="0" w:space="0" w:color="auto"/>
                <w:left w:val="none" w:sz="0" w:space="0" w:color="auto"/>
                <w:bottom w:val="none" w:sz="0" w:space="0" w:color="auto"/>
                <w:right w:val="none" w:sz="0" w:space="0" w:color="auto"/>
              </w:divBdr>
              <w:divsChild>
                <w:div w:id="62803901">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665743541">
          <w:marLeft w:val="0"/>
          <w:marRight w:val="0"/>
          <w:marTop w:val="0"/>
          <w:marBottom w:val="0"/>
          <w:divBdr>
            <w:top w:val="none" w:sz="0" w:space="0" w:color="auto"/>
            <w:left w:val="none" w:sz="0" w:space="0" w:color="auto"/>
            <w:bottom w:val="none" w:sz="0" w:space="0" w:color="auto"/>
            <w:right w:val="none" w:sz="0" w:space="0" w:color="auto"/>
          </w:divBdr>
          <w:divsChild>
            <w:div w:id="392241582">
              <w:marLeft w:val="0"/>
              <w:marRight w:val="0"/>
              <w:marTop w:val="150"/>
              <w:marBottom w:val="150"/>
              <w:divBdr>
                <w:top w:val="none" w:sz="0" w:space="0" w:color="auto"/>
                <w:left w:val="none" w:sz="0" w:space="0" w:color="auto"/>
                <w:bottom w:val="none" w:sz="0" w:space="0" w:color="auto"/>
                <w:right w:val="none" w:sz="0" w:space="0" w:color="auto"/>
              </w:divBdr>
              <w:divsChild>
                <w:div w:id="679282242">
                  <w:marLeft w:val="0"/>
                  <w:marRight w:val="0"/>
                  <w:marTop w:val="0"/>
                  <w:marBottom w:val="0"/>
                  <w:divBdr>
                    <w:top w:val="none" w:sz="0" w:space="0" w:color="auto"/>
                    <w:left w:val="none" w:sz="0" w:space="0" w:color="auto"/>
                    <w:bottom w:val="none" w:sz="0" w:space="0" w:color="auto"/>
                    <w:right w:val="none" w:sz="0" w:space="0" w:color="auto"/>
                  </w:divBdr>
                  <w:divsChild>
                    <w:div w:id="54421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862737">
          <w:marLeft w:val="0"/>
          <w:marRight w:val="0"/>
          <w:marTop w:val="0"/>
          <w:marBottom w:val="0"/>
          <w:divBdr>
            <w:top w:val="none" w:sz="0" w:space="0" w:color="auto"/>
            <w:left w:val="none" w:sz="0" w:space="0" w:color="auto"/>
            <w:bottom w:val="none" w:sz="0" w:space="0" w:color="auto"/>
            <w:right w:val="none" w:sz="0" w:space="0" w:color="auto"/>
          </w:divBdr>
          <w:divsChild>
            <w:div w:id="223955457">
              <w:marLeft w:val="0"/>
              <w:marRight w:val="0"/>
              <w:marTop w:val="0"/>
              <w:marBottom w:val="300"/>
              <w:divBdr>
                <w:top w:val="none" w:sz="0" w:space="0" w:color="auto"/>
                <w:left w:val="none" w:sz="0" w:space="0" w:color="auto"/>
                <w:bottom w:val="none" w:sz="0" w:space="0" w:color="auto"/>
                <w:right w:val="none" w:sz="0" w:space="0" w:color="auto"/>
              </w:divBdr>
            </w:div>
          </w:divsChild>
        </w:div>
        <w:div w:id="665864723">
          <w:marLeft w:val="0"/>
          <w:marRight w:val="0"/>
          <w:marTop w:val="0"/>
          <w:marBottom w:val="0"/>
          <w:divBdr>
            <w:top w:val="single" w:sz="2" w:space="0" w:color="E0E0E0"/>
            <w:left w:val="single" w:sz="2" w:space="0" w:color="E0E0E0"/>
            <w:bottom w:val="single" w:sz="2" w:space="0" w:color="E0E0E0"/>
            <w:right w:val="single" w:sz="2" w:space="0" w:color="E0E0E0"/>
          </w:divBdr>
          <w:divsChild>
            <w:div w:id="657153855">
              <w:marLeft w:val="0"/>
              <w:marRight w:val="0"/>
              <w:marTop w:val="0"/>
              <w:marBottom w:val="0"/>
              <w:divBdr>
                <w:top w:val="single" w:sz="2" w:space="0" w:color="E0E0E0"/>
                <w:left w:val="single" w:sz="2" w:space="0" w:color="E0E0E0"/>
                <w:bottom w:val="single" w:sz="2" w:space="0" w:color="E0E0E0"/>
                <w:right w:val="single" w:sz="2" w:space="0" w:color="E0E0E0"/>
              </w:divBdr>
              <w:divsChild>
                <w:div w:id="37882643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665868066">
          <w:marLeft w:val="0"/>
          <w:marRight w:val="0"/>
          <w:marTop w:val="100"/>
          <w:marBottom w:val="100"/>
          <w:divBdr>
            <w:top w:val="none" w:sz="0" w:space="0" w:color="auto"/>
            <w:left w:val="none" w:sz="0" w:space="0" w:color="auto"/>
            <w:bottom w:val="none" w:sz="0" w:space="0" w:color="auto"/>
            <w:right w:val="none" w:sz="0" w:space="0" w:color="auto"/>
          </w:divBdr>
          <w:divsChild>
            <w:div w:id="77945360">
              <w:marLeft w:val="0"/>
              <w:marRight w:val="0"/>
              <w:marTop w:val="100"/>
              <w:marBottom w:val="100"/>
              <w:divBdr>
                <w:top w:val="none" w:sz="0" w:space="0" w:color="auto"/>
                <w:left w:val="none" w:sz="0" w:space="0" w:color="auto"/>
                <w:bottom w:val="none" w:sz="0" w:space="0" w:color="auto"/>
                <w:right w:val="none" w:sz="0" w:space="0" w:color="auto"/>
              </w:divBdr>
              <w:divsChild>
                <w:div w:id="599141609">
                  <w:marLeft w:val="0"/>
                  <w:marRight w:val="0"/>
                  <w:marTop w:val="0"/>
                  <w:marBottom w:val="0"/>
                  <w:divBdr>
                    <w:top w:val="none" w:sz="0" w:space="0" w:color="auto"/>
                    <w:left w:val="none" w:sz="0" w:space="0" w:color="auto"/>
                    <w:bottom w:val="none" w:sz="0" w:space="0" w:color="auto"/>
                    <w:right w:val="none" w:sz="0" w:space="0" w:color="auto"/>
                  </w:divBdr>
                </w:div>
              </w:divsChild>
            </w:div>
            <w:div w:id="170067245">
              <w:marLeft w:val="0"/>
              <w:marRight w:val="0"/>
              <w:marTop w:val="100"/>
              <w:marBottom w:val="100"/>
              <w:divBdr>
                <w:top w:val="none" w:sz="0" w:space="0" w:color="auto"/>
                <w:left w:val="none" w:sz="0" w:space="0" w:color="auto"/>
                <w:bottom w:val="none" w:sz="0" w:space="0" w:color="auto"/>
                <w:right w:val="none" w:sz="0" w:space="0" w:color="auto"/>
              </w:divBdr>
            </w:div>
            <w:div w:id="314796267">
              <w:marLeft w:val="0"/>
              <w:marRight w:val="0"/>
              <w:marTop w:val="100"/>
              <w:marBottom w:val="100"/>
              <w:divBdr>
                <w:top w:val="none" w:sz="0" w:space="0" w:color="auto"/>
                <w:left w:val="none" w:sz="0" w:space="0" w:color="auto"/>
                <w:bottom w:val="none" w:sz="0" w:space="0" w:color="auto"/>
                <w:right w:val="none" w:sz="0" w:space="0" w:color="auto"/>
              </w:divBdr>
              <w:divsChild>
                <w:div w:id="266430715">
                  <w:marLeft w:val="0"/>
                  <w:marRight w:val="0"/>
                  <w:marTop w:val="0"/>
                  <w:marBottom w:val="0"/>
                  <w:divBdr>
                    <w:top w:val="none" w:sz="0" w:space="0" w:color="auto"/>
                    <w:left w:val="none" w:sz="0" w:space="0" w:color="auto"/>
                    <w:bottom w:val="none" w:sz="0" w:space="0" w:color="auto"/>
                    <w:right w:val="none" w:sz="0" w:space="0" w:color="auto"/>
                  </w:divBdr>
                </w:div>
              </w:divsChild>
            </w:div>
            <w:div w:id="529951764">
              <w:marLeft w:val="0"/>
              <w:marRight w:val="0"/>
              <w:marTop w:val="100"/>
              <w:marBottom w:val="100"/>
              <w:divBdr>
                <w:top w:val="none" w:sz="0" w:space="0" w:color="auto"/>
                <w:left w:val="none" w:sz="0" w:space="0" w:color="auto"/>
                <w:bottom w:val="none" w:sz="0" w:space="0" w:color="auto"/>
                <w:right w:val="none" w:sz="0" w:space="0" w:color="auto"/>
              </w:divBdr>
            </w:div>
          </w:divsChild>
        </w:div>
        <w:div w:id="665982225">
          <w:marLeft w:val="0"/>
          <w:marRight w:val="225"/>
          <w:marTop w:val="0"/>
          <w:marBottom w:val="0"/>
          <w:divBdr>
            <w:top w:val="none" w:sz="0" w:space="0" w:color="auto"/>
            <w:left w:val="none" w:sz="0" w:space="0" w:color="auto"/>
            <w:bottom w:val="none" w:sz="0" w:space="0" w:color="auto"/>
            <w:right w:val="none" w:sz="0" w:space="0" w:color="auto"/>
          </w:divBdr>
        </w:div>
        <w:div w:id="666055760">
          <w:marLeft w:val="0"/>
          <w:marRight w:val="0"/>
          <w:marTop w:val="0"/>
          <w:marBottom w:val="0"/>
          <w:divBdr>
            <w:top w:val="none" w:sz="0" w:space="0" w:color="auto"/>
            <w:left w:val="none" w:sz="0" w:space="0" w:color="auto"/>
            <w:bottom w:val="none" w:sz="0" w:space="0" w:color="auto"/>
            <w:right w:val="none" w:sz="0" w:space="0" w:color="auto"/>
          </w:divBdr>
        </w:div>
        <w:div w:id="666128027">
          <w:marLeft w:val="0"/>
          <w:marRight w:val="0"/>
          <w:marTop w:val="0"/>
          <w:marBottom w:val="0"/>
          <w:divBdr>
            <w:top w:val="none" w:sz="0" w:space="0" w:color="auto"/>
            <w:left w:val="none" w:sz="0" w:space="0" w:color="auto"/>
            <w:bottom w:val="none" w:sz="0" w:space="0" w:color="auto"/>
            <w:right w:val="none" w:sz="0" w:space="0" w:color="auto"/>
          </w:divBdr>
        </w:div>
        <w:div w:id="666133483">
          <w:marLeft w:val="-225"/>
          <w:marRight w:val="-225"/>
          <w:marTop w:val="0"/>
          <w:marBottom w:val="0"/>
          <w:divBdr>
            <w:top w:val="none" w:sz="0" w:space="0" w:color="auto"/>
            <w:left w:val="none" w:sz="0" w:space="0" w:color="auto"/>
            <w:bottom w:val="none" w:sz="0" w:space="0" w:color="auto"/>
            <w:right w:val="none" w:sz="0" w:space="0" w:color="auto"/>
          </w:divBdr>
          <w:divsChild>
            <w:div w:id="160775807">
              <w:marLeft w:val="1463"/>
              <w:marRight w:val="0"/>
              <w:marTop w:val="0"/>
              <w:marBottom w:val="0"/>
              <w:divBdr>
                <w:top w:val="none" w:sz="0" w:space="0" w:color="auto"/>
                <w:left w:val="none" w:sz="0" w:space="0" w:color="auto"/>
                <w:bottom w:val="none" w:sz="0" w:space="0" w:color="auto"/>
                <w:right w:val="none" w:sz="0" w:space="0" w:color="auto"/>
              </w:divBdr>
            </w:div>
          </w:divsChild>
        </w:div>
        <w:div w:id="666136426">
          <w:marLeft w:val="0"/>
          <w:marRight w:val="250"/>
          <w:marTop w:val="0"/>
          <w:marBottom w:val="125"/>
          <w:divBdr>
            <w:top w:val="none" w:sz="0" w:space="0" w:color="CC0000"/>
            <w:left w:val="none" w:sz="0" w:space="0" w:color="auto"/>
            <w:bottom w:val="none" w:sz="0" w:space="3" w:color="CC0000"/>
            <w:right w:val="single" w:sz="18" w:space="9" w:color="CC0000"/>
          </w:divBdr>
        </w:div>
        <w:div w:id="666176465">
          <w:marLeft w:val="0"/>
          <w:marRight w:val="0"/>
          <w:marTop w:val="0"/>
          <w:marBottom w:val="150"/>
          <w:divBdr>
            <w:top w:val="none" w:sz="0" w:space="0" w:color="auto"/>
            <w:left w:val="none" w:sz="0" w:space="0" w:color="auto"/>
            <w:bottom w:val="none" w:sz="0" w:space="0" w:color="auto"/>
            <w:right w:val="none" w:sz="0" w:space="0" w:color="auto"/>
          </w:divBdr>
        </w:div>
        <w:div w:id="666245905">
          <w:marLeft w:val="1221"/>
          <w:marRight w:val="0"/>
          <w:marTop w:val="0"/>
          <w:marBottom w:val="0"/>
          <w:divBdr>
            <w:top w:val="none" w:sz="0" w:space="0" w:color="auto"/>
            <w:left w:val="none" w:sz="0" w:space="0" w:color="auto"/>
            <w:bottom w:val="none" w:sz="0" w:space="0" w:color="auto"/>
            <w:right w:val="none" w:sz="0" w:space="0" w:color="auto"/>
          </w:divBdr>
        </w:div>
        <w:div w:id="666249567">
          <w:marLeft w:val="0"/>
          <w:marRight w:val="0"/>
          <w:marTop w:val="0"/>
          <w:marBottom w:val="0"/>
          <w:divBdr>
            <w:top w:val="none" w:sz="0" w:space="0" w:color="auto"/>
            <w:left w:val="none" w:sz="0" w:space="0" w:color="auto"/>
            <w:bottom w:val="none" w:sz="0" w:space="0" w:color="auto"/>
            <w:right w:val="none" w:sz="0" w:space="0" w:color="auto"/>
          </w:divBdr>
        </w:div>
        <w:div w:id="666250873">
          <w:marLeft w:val="0"/>
          <w:marRight w:val="0"/>
          <w:marTop w:val="75"/>
          <w:marBottom w:val="0"/>
          <w:divBdr>
            <w:top w:val="single" w:sz="6" w:space="4" w:color="auto"/>
            <w:left w:val="single" w:sz="6" w:space="0" w:color="auto"/>
            <w:bottom w:val="single" w:sz="6" w:space="4" w:color="auto"/>
            <w:right w:val="single" w:sz="6" w:space="0" w:color="auto"/>
          </w:divBdr>
          <w:divsChild>
            <w:div w:id="213783354">
              <w:marLeft w:val="0"/>
              <w:marRight w:val="0"/>
              <w:marTop w:val="0"/>
              <w:marBottom w:val="0"/>
              <w:divBdr>
                <w:top w:val="none" w:sz="0" w:space="0" w:color="auto"/>
                <w:left w:val="none" w:sz="0" w:space="0" w:color="auto"/>
                <w:bottom w:val="none" w:sz="0" w:space="0" w:color="auto"/>
                <w:right w:val="none" w:sz="0" w:space="0" w:color="auto"/>
              </w:divBdr>
            </w:div>
          </w:divsChild>
        </w:div>
        <w:div w:id="666251327">
          <w:marLeft w:val="0"/>
          <w:marRight w:val="0"/>
          <w:marTop w:val="0"/>
          <w:marBottom w:val="0"/>
          <w:divBdr>
            <w:top w:val="none" w:sz="0" w:space="0" w:color="auto"/>
            <w:left w:val="none" w:sz="0" w:space="0" w:color="auto"/>
            <w:bottom w:val="none" w:sz="0" w:space="0" w:color="auto"/>
            <w:right w:val="none" w:sz="0" w:space="0" w:color="auto"/>
          </w:divBdr>
        </w:div>
        <w:div w:id="666254163">
          <w:marLeft w:val="0"/>
          <w:marRight w:val="0"/>
          <w:marTop w:val="0"/>
          <w:marBottom w:val="75"/>
          <w:divBdr>
            <w:top w:val="none" w:sz="0" w:space="0" w:color="auto"/>
            <w:left w:val="none" w:sz="0" w:space="0" w:color="auto"/>
            <w:bottom w:val="none" w:sz="0" w:space="0" w:color="auto"/>
            <w:right w:val="none" w:sz="0" w:space="0" w:color="auto"/>
          </w:divBdr>
        </w:div>
        <w:div w:id="666371785">
          <w:marLeft w:val="0"/>
          <w:marRight w:val="0"/>
          <w:marTop w:val="0"/>
          <w:marBottom w:val="360"/>
          <w:divBdr>
            <w:top w:val="none" w:sz="0" w:space="0" w:color="auto"/>
            <w:left w:val="none" w:sz="0" w:space="0" w:color="auto"/>
            <w:bottom w:val="none" w:sz="0" w:space="0" w:color="auto"/>
            <w:right w:val="none" w:sz="0" w:space="0" w:color="auto"/>
          </w:divBdr>
        </w:div>
        <w:div w:id="666398095">
          <w:marLeft w:val="0"/>
          <w:marRight w:val="0"/>
          <w:marTop w:val="0"/>
          <w:marBottom w:val="0"/>
          <w:divBdr>
            <w:top w:val="none" w:sz="0" w:space="0" w:color="auto"/>
            <w:left w:val="none" w:sz="0" w:space="0" w:color="auto"/>
            <w:bottom w:val="none" w:sz="0" w:space="0" w:color="auto"/>
            <w:right w:val="none" w:sz="0" w:space="0" w:color="auto"/>
          </w:divBdr>
          <w:divsChild>
            <w:div w:id="23096792">
              <w:marLeft w:val="0"/>
              <w:marRight w:val="225"/>
              <w:marTop w:val="0"/>
              <w:marBottom w:val="0"/>
              <w:divBdr>
                <w:top w:val="none" w:sz="0" w:space="0" w:color="auto"/>
                <w:left w:val="none" w:sz="0" w:space="0" w:color="auto"/>
                <w:bottom w:val="none" w:sz="0" w:space="0" w:color="auto"/>
                <w:right w:val="none" w:sz="0" w:space="0" w:color="auto"/>
              </w:divBdr>
            </w:div>
          </w:divsChild>
        </w:div>
        <w:div w:id="666439264">
          <w:marLeft w:val="0"/>
          <w:marRight w:val="0"/>
          <w:marTop w:val="0"/>
          <w:marBottom w:val="0"/>
          <w:divBdr>
            <w:top w:val="none" w:sz="0" w:space="0" w:color="auto"/>
            <w:left w:val="none" w:sz="0" w:space="0" w:color="auto"/>
            <w:bottom w:val="none" w:sz="0" w:space="0" w:color="auto"/>
            <w:right w:val="none" w:sz="0" w:space="0" w:color="auto"/>
          </w:divBdr>
          <w:divsChild>
            <w:div w:id="281958691">
              <w:marLeft w:val="0"/>
              <w:marRight w:val="0"/>
              <w:marTop w:val="0"/>
              <w:marBottom w:val="225"/>
              <w:divBdr>
                <w:top w:val="none" w:sz="0" w:space="0" w:color="auto"/>
                <w:left w:val="none" w:sz="0" w:space="0" w:color="auto"/>
                <w:bottom w:val="none" w:sz="0" w:space="0" w:color="auto"/>
                <w:right w:val="none" w:sz="0" w:space="0" w:color="auto"/>
              </w:divBdr>
            </w:div>
          </w:divsChild>
        </w:div>
        <w:div w:id="666440887">
          <w:marLeft w:val="0"/>
          <w:marRight w:val="0"/>
          <w:marTop w:val="0"/>
          <w:marBottom w:val="0"/>
          <w:divBdr>
            <w:top w:val="none" w:sz="0" w:space="0" w:color="auto"/>
            <w:left w:val="none" w:sz="0" w:space="0" w:color="auto"/>
            <w:bottom w:val="none" w:sz="0" w:space="0" w:color="auto"/>
            <w:right w:val="none" w:sz="0" w:space="0" w:color="auto"/>
          </w:divBdr>
        </w:div>
        <w:div w:id="666448205">
          <w:marLeft w:val="0"/>
          <w:marRight w:val="0"/>
          <w:marTop w:val="0"/>
          <w:marBottom w:val="376"/>
          <w:divBdr>
            <w:top w:val="none" w:sz="0" w:space="0" w:color="auto"/>
            <w:left w:val="none" w:sz="0" w:space="0" w:color="auto"/>
            <w:bottom w:val="none" w:sz="0" w:space="0" w:color="auto"/>
            <w:right w:val="none" w:sz="0" w:space="0" w:color="auto"/>
          </w:divBdr>
        </w:div>
        <w:div w:id="666521793">
          <w:marLeft w:val="0"/>
          <w:marRight w:val="0"/>
          <w:marTop w:val="0"/>
          <w:marBottom w:val="0"/>
          <w:divBdr>
            <w:top w:val="single" w:sz="2" w:space="0" w:color="E0E0E0"/>
            <w:left w:val="single" w:sz="2" w:space="0" w:color="E0E0E0"/>
            <w:bottom w:val="single" w:sz="2" w:space="0" w:color="E0E0E0"/>
            <w:right w:val="single" w:sz="2" w:space="0" w:color="E0E0E0"/>
          </w:divBdr>
          <w:divsChild>
            <w:div w:id="3751378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66594197">
          <w:blockQuote w:val="1"/>
          <w:marLeft w:val="0"/>
          <w:marRight w:val="0"/>
          <w:marTop w:val="300"/>
          <w:marBottom w:val="315"/>
          <w:divBdr>
            <w:top w:val="none" w:sz="0" w:space="0" w:color="auto"/>
            <w:left w:val="single" w:sz="36" w:space="15" w:color="C4E0A6"/>
            <w:bottom w:val="none" w:sz="0" w:space="0" w:color="auto"/>
            <w:right w:val="none" w:sz="0" w:space="0" w:color="auto"/>
          </w:divBdr>
        </w:div>
        <w:div w:id="666596943">
          <w:marLeft w:val="0"/>
          <w:marRight w:val="0"/>
          <w:marTop w:val="0"/>
          <w:marBottom w:val="0"/>
          <w:divBdr>
            <w:top w:val="none" w:sz="0" w:space="0" w:color="auto"/>
            <w:left w:val="none" w:sz="0" w:space="0" w:color="auto"/>
            <w:bottom w:val="none" w:sz="0" w:space="0" w:color="auto"/>
            <w:right w:val="none" w:sz="0" w:space="0" w:color="auto"/>
          </w:divBdr>
          <w:divsChild>
            <w:div w:id="15079192">
              <w:marLeft w:val="0"/>
              <w:marRight w:val="0"/>
              <w:marTop w:val="0"/>
              <w:marBottom w:val="0"/>
              <w:divBdr>
                <w:top w:val="none" w:sz="0" w:space="0" w:color="auto"/>
                <w:left w:val="none" w:sz="0" w:space="0" w:color="auto"/>
                <w:bottom w:val="none" w:sz="0" w:space="0" w:color="auto"/>
                <w:right w:val="none" w:sz="0" w:space="0" w:color="auto"/>
              </w:divBdr>
            </w:div>
            <w:div w:id="682240831">
              <w:marLeft w:val="0"/>
              <w:marRight w:val="0"/>
              <w:marTop w:val="0"/>
              <w:marBottom w:val="0"/>
              <w:divBdr>
                <w:top w:val="none" w:sz="0" w:space="0" w:color="auto"/>
                <w:left w:val="none" w:sz="0" w:space="0" w:color="auto"/>
                <w:bottom w:val="none" w:sz="0" w:space="0" w:color="auto"/>
                <w:right w:val="none" w:sz="0" w:space="0" w:color="auto"/>
              </w:divBdr>
            </w:div>
          </w:divsChild>
        </w:div>
        <w:div w:id="666598069">
          <w:marLeft w:val="0"/>
          <w:marRight w:val="0"/>
          <w:marTop w:val="0"/>
          <w:marBottom w:val="0"/>
          <w:divBdr>
            <w:top w:val="none" w:sz="0" w:space="0" w:color="auto"/>
            <w:left w:val="none" w:sz="0" w:space="0" w:color="auto"/>
            <w:bottom w:val="none" w:sz="0" w:space="0" w:color="auto"/>
            <w:right w:val="none" w:sz="0" w:space="0" w:color="auto"/>
          </w:divBdr>
        </w:div>
        <w:div w:id="666831068">
          <w:marLeft w:val="0"/>
          <w:marRight w:val="0"/>
          <w:marTop w:val="0"/>
          <w:marBottom w:val="0"/>
          <w:divBdr>
            <w:top w:val="none" w:sz="0" w:space="0" w:color="auto"/>
            <w:left w:val="none" w:sz="0" w:space="0" w:color="auto"/>
            <w:bottom w:val="none" w:sz="0" w:space="0" w:color="auto"/>
            <w:right w:val="none" w:sz="0" w:space="0" w:color="auto"/>
          </w:divBdr>
        </w:div>
        <w:div w:id="666832642">
          <w:marLeft w:val="1463"/>
          <w:marRight w:val="0"/>
          <w:marTop w:val="0"/>
          <w:marBottom w:val="0"/>
          <w:divBdr>
            <w:top w:val="none" w:sz="0" w:space="0" w:color="auto"/>
            <w:left w:val="none" w:sz="0" w:space="0" w:color="auto"/>
            <w:bottom w:val="none" w:sz="0" w:space="0" w:color="auto"/>
            <w:right w:val="none" w:sz="0" w:space="0" w:color="auto"/>
          </w:divBdr>
        </w:div>
        <w:div w:id="666833277">
          <w:marLeft w:val="0"/>
          <w:marRight w:val="0"/>
          <w:marTop w:val="0"/>
          <w:marBottom w:val="0"/>
          <w:divBdr>
            <w:top w:val="none" w:sz="0" w:space="0" w:color="auto"/>
            <w:left w:val="none" w:sz="0" w:space="0" w:color="auto"/>
            <w:bottom w:val="none" w:sz="0" w:space="0" w:color="auto"/>
            <w:right w:val="none" w:sz="0" w:space="0" w:color="auto"/>
          </w:divBdr>
        </w:div>
        <w:div w:id="666860075">
          <w:marLeft w:val="0"/>
          <w:marRight w:val="0"/>
          <w:marTop w:val="0"/>
          <w:marBottom w:val="0"/>
          <w:divBdr>
            <w:top w:val="single" w:sz="2" w:space="0" w:color="E0E0E0"/>
            <w:left w:val="single" w:sz="2" w:space="0" w:color="E0E0E0"/>
            <w:bottom w:val="single" w:sz="2" w:space="0" w:color="E0E0E0"/>
            <w:right w:val="single" w:sz="2" w:space="0" w:color="E0E0E0"/>
          </w:divBdr>
        </w:div>
        <w:div w:id="666904030">
          <w:marLeft w:val="0"/>
          <w:marRight w:val="0"/>
          <w:marTop w:val="0"/>
          <w:marBottom w:val="0"/>
          <w:divBdr>
            <w:top w:val="none" w:sz="0" w:space="0" w:color="auto"/>
            <w:left w:val="none" w:sz="0" w:space="0" w:color="auto"/>
            <w:bottom w:val="none" w:sz="0" w:space="0" w:color="auto"/>
            <w:right w:val="none" w:sz="0" w:space="0" w:color="auto"/>
          </w:divBdr>
        </w:div>
        <w:div w:id="666907554">
          <w:marLeft w:val="0"/>
          <w:marRight w:val="0"/>
          <w:marTop w:val="0"/>
          <w:marBottom w:val="0"/>
          <w:divBdr>
            <w:top w:val="none" w:sz="0" w:space="0" w:color="auto"/>
            <w:left w:val="none" w:sz="0" w:space="0" w:color="auto"/>
            <w:bottom w:val="none" w:sz="0" w:space="0" w:color="auto"/>
            <w:right w:val="none" w:sz="0" w:space="0" w:color="auto"/>
          </w:divBdr>
        </w:div>
        <w:div w:id="666978130">
          <w:marLeft w:val="0"/>
          <w:marRight w:val="0"/>
          <w:marTop w:val="0"/>
          <w:marBottom w:val="0"/>
          <w:divBdr>
            <w:top w:val="none" w:sz="0" w:space="0" w:color="auto"/>
            <w:left w:val="none" w:sz="0" w:space="0" w:color="auto"/>
            <w:bottom w:val="none" w:sz="0" w:space="0" w:color="auto"/>
            <w:right w:val="none" w:sz="0" w:space="0" w:color="auto"/>
          </w:divBdr>
        </w:div>
        <w:div w:id="666983360">
          <w:marLeft w:val="0"/>
          <w:marRight w:val="0"/>
          <w:marTop w:val="0"/>
          <w:marBottom w:val="0"/>
          <w:divBdr>
            <w:top w:val="none" w:sz="0" w:space="0" w:color="auto"/>
            <w:left w:val="none" w:sz="0" w:space="0" w:color="auto"/>
            <w:bottom w:val="none" w:sz="0" w:space="0" w:color="auto"/>
            <w:right w:val="none" w:sz="0" w:space="0" w:color="auto"/>
          </w:divBdr>
        </w:div>
        <w:div w:id="667027407">
          <w:marLeft w:val="0"/>
          <w:marRight w:val="0"/>
          <w:marTop w:val="0"/>
          <w:marBottom w:val="0"/>
          <w:divBdr>
            <w:top w:val="none" w:sz="0" w:space="0" w:color="auto"/>
            <w:left w:val="none" w:sz="0" w:space="0" w:color="auto"/>
            <w:bottom w:val="none" w:sz="0" w:space="0" w:color="auto"/>
            <w:right w:val="none" w:sz="0" w:space="0" w:color="auto"/>
          </w:divBdr>
        </w:div>
        <w:div w:id="667056253">
          <w:marLeft w:val="-150"/>
          <w:marRight w:val="-150"/>
          <w:marTop w:val="0"/>
          <w:marBottom w:val="0"/>
          <w:divBdr>
            <w:top w:val="none" w:sz="0" w:space="0" w:color="auto"/>
            <w:left w:val="none" w:sz="0" w:space="0" w:color="auto"/>
            <w:bottom w:val="none" w:sz="0" w:space="0" w:color="auto"/>
            <w:right w:val="none" w:sz="0" w:space="0" w:color="auto"/>
          </w:divBdr>
          <w:divsChild>
            <w:div w:id="380909886">
              <w:marLeft w:val="0"/>
              <w:marRight w:val="0"/>
              <w:marTop w:val="0"/>
              <w:marBottom w:val="0"/>
              <w:divBdr>
                <w:top w:val="none" w:sz="0" w:space="0" w:color="auto"/>
                <w:left w:val="none" w:sz="0" w:space="0" w:color="auto"/>
                <w:bottom w:val="none" w:sz="0" w:space="0" w:color="auto"/>
                <w:right w:val="none" w:sz="0" w:space="0" w:color="auto"/>
              </w:divBdr>
            </w:div>
          </w:divsChild>
        </w:div>
        <w:div w:id="667057933">
          <w:marLeft w:val="0"/>
          <w:marRight w:val="0"/>
          <w:marTop w:val="0"/>
          <w:marBottom w:val="240"/>
          <w:divBdr>
            <w:top w:val="none" w:sz="0" w:space="0" w:color="auto"/>
            <w:left w:val="none" w:sz="0" w:space="0" w:color="auto"/>
            <w:bottom w:val="none" w:sz="0" w:space="0" w:color="auto"/>
            <w:right w:val="none" w:sz="0" w:space="0" w:color="auto"/>
          </w:divBdr>
        </w:div>
        <w:div w:id="667094447">
          <w:marLeft w:val="0"/>
          <w:marRight w:val="0"/>
          <w:marTop w:val="0"/>
          <w:marBottom w:val="150"/>
          <w:divBdr>
            <w:top w:val="none" w:sz="0" w:space="0" w:color="auto"/>
            <w:left w:val="none" w:sz="0" w:space="0" w:color="auto"/>
            <w:bottom w:val="none" w:sz="0" w:space="0" w:color="auto"/>
            <w:right w:val="none" w:sz="0" w:space="0" w:color="auto"/>
          </w:divBdr>
        </w:div>
        <w:div w:id="667170057">
          <w:marLeft w:val="0"/>
          <w:marRight w:val="0"/>
          <w:marTop w:val="0"/>
          <w:marBottom w:val="300"/>
          <w:divBdr>
            <w:top w:val="none" w:sz="0" w:space="0" w:color="auto"/>
            <w:left w:val="none" w:sz="0" w:space="0" w:color="auto"/>
            <w:bottom w:val="single" w:sz="6" w:space="5" w:color="000000"/>
            <w:right w:val="none" w:sz="0" w:space="0" w:color="auto"/>
          </w:divBdr>
        </w:div>
        <w:div w:id="667170663">
          <w:marLeft w:val="0"/>
          <w:marRight w:val="0"/>
          <w:marTop w:val="0"/>
          <w:marBottom w:val="0"/>
          <w:divBdr>
            <w:top w:val="none" w:sz="0" w:space="0" w:color="auto"/>
            <w:left w:val="none" w:sz="0" w:space="0" w:color="auto"/>
            <w:bottom w:val="none" w:sz="0" w:space="0" w:color="auto"/>
            <w:right w:val="none" w:sz="0" w:space="0" w:color="auto"/>
          </w:divBdr>
        </w:div>
        <w:div w:id="667177559">
          <w:marLeft w:val="0"/>
          <w:marRight w:val="0"/>
          <w:marTop w:val="0"/>
          <w:marBottom w:val="0"/>
          <w:divBdr>
            <w:top w:val="none" w:sz="0" w:space="0" w:color="auto"/>
            <w:left w:val="none" w:sz="0" w:space="0" w:color="auto"/>
            <w:bottom w:val="none" w:sz="0" w:space="0" w:color="auto"/>
            <w:right w:val="none" w:sz="0" w:space="0" w:color="auto"/>
          </w:divBdr>
        </w:div>
        <w:div w:id="667246879">
          <w:marLeft w:val="-150"/>
          <w:marRight w:val="-150"/>
          <w:marTop w:val="0"/>
          <w:marBottom w:val="0"/>
          <w:divBdr>
            <w:top w:val="none" w:sz="0" w:space="0" w:color="auto"/>
            <w:left w:val="none" w:sz="0" w:space="0" w:color="auto"/>
            <w:bottom w:val="none" w:sz="0" w:space="0" w:color="auto"/>
            <w:right w:val="none" w:sz="0" w:space="0" w:color="auto"/>
          </w:divBdr>
          <w:divsChild>
            <w:div w:id="361252850">
              <w:marLeft w:val="0"/>
              <w:marRight w:val="0"/>
              <w:marTop w:val="0"/>
              <w:marBottom w:val="0"/>
              <w:divBdr>
                <w:top w:val="none" w:sz="0" w:space="0" w:color="auto"/>
                <w:left w:val="none" w:sz="0" w:space="0" w:color="auto"/>
                <w:bottom w:val="none" w:sz="0" w:space="0" w:color="auto"/>
                <w:right w:val="none" w:sz="0" w:space="0" w:color="auto"/>
              </w:divBdr>
            </w:div>
          </w:divsChild>
        </w:div>
        <w:div w:id="667249511">
          <w:marLeft w:val="0"/>
          <w:marRight w:val="0"/>
          <w:marTop w:val="0"/>
          <w:marBottom w:val="0"/>
          <w:divBdr>
            <w:top w:val="none" w:sz="0" w:space="0" w:color="auto"/>
            <w:left w:val="none" w:sz="0" w:space="0" w:color="auto"/>
            <w:bottom w:val="none" w:sz="0" w:space="0" w:color="auto"/>
            <w:right w:val="none" w:sz="0" w:space="0" w:color="auto"/>
          </w:divBdr>
        </w:div>
        <w:div w:id="667251799">
          <w:marLeft w:val="0"/>
          <w:marRight w:val="0"/>
          <w:marTop w:val="0"/>
          <w:marBottom w:val="0"/>
          <w:divBdr>
            <w:top w:val="none" w:sz="0" w:space="0" w:color="auto"/>
            <w:left w:val="none" w:sz="0" w:space="0" w:color="auto"/>
            <w:bottom w:val="none" w:sz="0" w:space="0" w:color="auto"/>
            <w:right w:val="none" w:sz="0" w:space="0" w:color="auto"/>
          </w:divBdr>
        </w:div>
        <w:div w:id="667289292">
          <w:marLeft w:val="0"/>
          <w:marRight w:val="0"/>
          <w:marTop w:val="0"/>
          <w:marBottom w:val="0"/>
          <w:divBdr>
            <w:top w:val="none" w:sz="0" w:space="0" w:color="auto"/>
            <w:left w:val="none" w:sz="0" w:space="0" w:color="auto"/>
            <w:bottom w:val="none" w:sz="0" w:space="0" w:color="auto"/>
            <w:right w:val="none" w:sz="0" w:space="0" w:color="auto"/>
          </w:divBdr>
        </w:div>
        <w:div w:id="667363607">
          <w:marLeft w:val="0"/>
          <w:marRight w:val="0"/>
          <w:marTop w:val="0"/>
          <w:marBottom w:val="0"/>
          <w:divBdr>
            <w:top w:val="none" w:sz="0" w:space="0" w:color="auto"/>
            <w:left w:val="none" w:sz="0" w:space="0" w:color="auto"/>
            <w:bottom w:val="none" w:sz="0" w:space="0" w:color="auto"/>
            <w:right w:val="none" w:sz="0" w:space="0" w:color="auto"/>
          </w:divBdr>
        </w:div>
        <w:div w:id="667369232">
          <w:marLeft w:val="0"/>
          <w:marRight w:val="0"/>
          <w:marTop w:val="0"/>
          <w:marBottom w:val="0"/>
          <w:divBdr>
            <w:top w:val="single" w:sz="6" w:space="15" w:color="D2D2D2"/>
            <w:left w:val="none" w:sz="0" w:space="0" w:color="auto"/>
            <w:bottom w:val="none" w:sz="0" w:space="0" w:color="auto"/>
            <w:right w:val="none" w:sz="0" w:space="0" w:color="auto"/>
          </w:divBdr>
        </w:div>
        <w:div w:id="667442538">
          <w:marLeft w:val="0"/>
          <w:marRight w:val="0"/>
          <w:marTop w:val="0"/>
          <w:marBottom w:val="0"/>
          <w:divBdr>
            <w:top w:val="none" w:sz="0" w:space="0" w:color="auto"/>
            <w:left w:val="none" w:sz="0" w:space="0" w:color="auto"/>
            <w:bottom w:val="none" w:sz="0" w:space="0" w:color="auto"/>
            <w:right w:val="none" w:sz="0" w:space="0" w:color="auto"/>
          </w:divBdr>
        </w:div>
        <w:div w:id="667558774">
          <w:marLeft w:val="0"/>
          <w:marRight w:val="0"/>
          <w:marTop w:val="125"/>
          <w:marBottom w:val="0"/>
          <w:divBdr>
            <w:top w:val="none" w:sz="0" w:space="0" w:color="auto"/>
            <w:left w:val="none" w:sz="0" w:space="0" w:color="auto"/>
            <w:bottom w:val="none" w:sz="0" w:space="0" w:color="auto"/>
            <w:right w:val="none" w:sz="0" w:space="0" w:color="auto"/>
          </w:divBdr>
        </w:div>
        <w:div w:id="667565402">
          <w:marLeft w:val="0"/>
          <w:marRight w:val="0"/>
          <w:marTop w:val="0"/>
          <w:marBottom w:val="0"/>
          <w:divBdr>
            <w:top w:val="none" w:sz="0" w:space="0" w:color="auto"/>
            <w:left w:val="none" w:sz="0" w:space="0" w:color="auto"/>
            <w:bottom w:val="none" w:sz="0" w:space="0" w:color="auto"/>
            <w:right w:val="none" w:sz="0" w:space="0" w:color="auto"/>
          </w:divBdr>
          <w:divsChild>
            <w:div w:id="576862667">
              <w:marLeft w:val="0"/>
              <w:marRight w:val="0"/>
              <w:marTop w:val="0"/>
              <w:marBottom w:val="0"/>
              <w:divBdr>
                <w:top w:val="none" w:sz="0" w:space="0" w:color="auto"/>
                <w:left w:val="none" w:sz="0" w:space="0" w:color="auto"/>
                <w:bottom w:val="none" w:sz="0" w:space="0" w:color="auto"/>
                <w:right w:val="none" w:sz="0" w:space="0" w:color="auto"/>
              </w:divBdr>
              <w:divsChild>
                <w:div w:id="32547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633891">
          <w:marLeft w:val="0"/>
          <w:marRight w:val="0"/>
          <w:marTop w:val="0"/>
          <w:marBottom w:val="360"/>
          <w:divBdr>
            <w:top w:val="none" w:sz="0" w:space="0" w:color="auto"/>
            <w:left w:val="none" w:sz="0" w:space="0" w:color="auto"/>
            <w:bottom w:val="none" w:sz="0" w:space="0" w:color="auto"/>
            <w:right w:val="none" w:sz="0" w:space="0" w:color="auto"/>
          </w:divBdr>
        </w:div>
        <w:div w:id="667640644">
          <w:marLeft w:val="0"/>
          <w:marRight w:val="0"/>
          <w:marTop w:val="63"/>
          <w:marBottom w:val="0"/>
          <w:divBdr>
            <w:top w:val="none" w:sz="0" w:space="0" w:color="auto"/>
            <w:left w:val="none" w:sz="0" w:space="0" w:color="auto"/>
            <w:bottom w:val="none" w:sz="0" w:space="0" w:color="auto"/>
            <w:right w:val="none" w:sz="0" w:space="0" w:color="auto"/>
          </w:divBdr>
        </w:div>
        <w:div w:id="667707314">
          <w:marLeft w:val="0"/>
          <w:marRight w:val="0"/>
          <w:marTop w:val="0"/>
          <w:marBottom w:val="360"/>
          <w:divBdr>
            <w:top w:val="none" w:sz="0" w:space="0" w:color="auto"/>
            <w:left w:val="none" w:sz="0" w:space="0" w:color="auto"/>
            <w:bottom w:val="none" w:sz="0" w:space="0" w:color="auto"/>
            <w:right w:val="none" w:sz="0" w:space="0" w:color="auto"/>
          </w:divBdr>
        </w:div>
        <w:div w:id="667709122">
          <w:marLeft w:val="0"/>
          <w:marRight w:val="0"/>
          <w:marTop w:val="0"/>
          <w:marBottom w:val="0"/>
          <w:divBdr>
            <w:top w:val="none" w:sz="0" w:space="0" w:color="auto"/>
            <w:left w:val="none" w:sz="0" w:space="0" w:color="auto"/>
            <w:bottom w:val="none" w:sz="0" w:space="0" w:color="auto"/>
            <w:right w:val="none" w:sz="0" w:space="0" w:color="auto"/>
          </w:divBdr>
          <w:divsChild>
            <w:div w:id="609439143">
              <w:marLeft w:val="0"/>
              <w:marRight w:val="0"/>
              <w:marTop w:val="0"/>
              <w:marBottom w:val="0"/>
              <w:divBdr>
                <w:top w:val="none" w:sz="0" w:space="0" w:color="auto"/>
                <w:left w:val="none" w:sz="0" w:space="0" w:color="auto"/>
                <w:bottom w:val="none" w:sz="0" w:space="0" w:color="auto"/>
                <w:right w:val="none" w:sz="0" w:space="0" w:color="auto"/>
              </w:divBdr>
            </w:div>
          </w:divsChild>
        </w:div>
        <w:div w:id="667712943">
          <w:marLeft w:val="679"/>
          <w:marRight w:val="1358"/>
          <w:marTop w:val="0"/>
          <w:marBottom w:val="0"/>
          <w:divBdr>
            <w:top w:val="none" w:sz="0" w:space="0" w:color="auto"/>
            <w:left w:val="none" w:sz="0" w:space="0" w:color="auto"/>
            <w:bottom w:val="none" w:sz="0" w:space="0" w:color="auto"/>
            <w:right w:val="none" w:sz="0" w:space="0" w:color="auto"/>
          </w:divBdr>
        </w:div>
        <w:div w:id="667753860">
          <w:marLeft w:val="0"/>
          <w:marRight w:val="0"/>
          <w:marTop w:val="0"/>
          <w:marBottom w:val="0"/>
          <w:divBdr>
            <w:top w:val="none" w:sz="0" w:space="0" w:color="auto"/>
            <w:left w:val="none" w:sz="0" w:space="0" w:color="auto"/>
            <w:bottom w:val="none" w:sz="0" w:space="0" w:color="auto"/>
            <w:right w:val="none" w:sz="0" w:space="0" w:color="auto"/>
          </w:divBdr>
        </w:div>
        <w:div w:id="667825654">
          <w:marLeft w:val="-1002"/>
          <w:marRight w:val="0"/>
          <w:marTop w:val="0"/>
          <w:marBottom w:val="0"/>
          <w:divBdr>
            <w:top w:val="none" w:sz="0" w:space="0" w:color="auto"/>
            <w:left w:val="none" w:sz="0" w:space="0" w:color="auto"/>
            <w:bottom w:val="none" w:sz="0" w:space="0" w:color="auto"/>
            <w:right w:val="none" w:sz="0" w:space="0" w:color="auto"/>
          </w:divBdr>
        </w:div>
        <w:div w:id="667825951">
          <w:marLeft w:val="1463"/>
          <w:marRight w:val="0"/>
          <w:marTop w:val="0"/>
          <w:marBottom w:val="0"/>
          <w:divBdr>
            <w:top w:val="none" w:sz="0" w:space="0" w:color="auto"/>
            <w:left w:val="none" w:sz="0" w:space="0" w:color="auto"/>
            <w:bottom w:val="none" w:sz="0" w:space="0" w:color="auto"/>
            <w:right w:val="none" w:sz="0" w:space="0" w:color="auto"/>
          </w:divBdr>
        </w:div>
        <w:div w:id="667826900">
          <w:marLeft w:val="0"/>
          <w:marRight w:val="0"/>
          <w:marTop w:val="100"/>
          <w:marBottom w:val="100"/>
          <w:divBdr>
            <w:top w:val="none" w:sz="0" w:space="0" w:color="auto"/>
            <w:left w:val="none" w:sz="0" w:space="0" w:color="auto"/>
            <w:bottom w:val="none" w:sz="0" w:space="0" w:color="auto"/>
            <w:right w:val="none" w:sz="0" w:space="0" w:color="auto"/>
          </w:divBdr>
          <w:divsChild>
            <w:div w:id="371805267">
              <w:marLeft w:val="0"/>
              <w:marRight w:val="0"/>
              <w:marTop w:val="0"/>
              <w:marBottom w:val="0"/>
              <w:divBdr>
                <w:top w:val="none" w:sz="0" w:space="0" w:color="auto"/>
                <w:left w:val="none" w:sz="0" w:space="0" w:color="auto"/>
                <w:bottom w:val="none" w:sz="0" w:space="0" w:color="auto"/>
                <w:right w:val="none" w:sz="0" w:space="0" w:color="auto"/>
              </w:divBdr>
            </w:div>
          </w:divsChild>
        </w:div>
        <w:div w:id="667907394">
          <w:marLeft w:val="0"/>
          <w:marRight w:val="0"/>
          <w:marTop w:val="0"/>
          <w:marBottom w:val="0"/>
          <w:divBdr>
            <w:top w:val="none" w:sz="0" w:space="0" w:color="auto"/>
            <w:left w:val="none" w:sz="0" w:space="0" w:color="auto"/>
            <w:bottom w:val="none" w:sz="0" w:space="0" w:color="auto"/>
            <w:right w:val="none" w:sz="0" w:space="0" w:color="auto"/>
          </w:divBdr>
          <w:divsChild>
            <w:div w:id="84111863">
              <w:marLeft w:val="0"/>
              <w:marRight w:val="0"/>
              <w:marTop w:val="0"/>
              <w:marBottom w:val="0"/>
              <w:divBdr>
                <w:top w:val="none" w:sz="0" w:space="0" w:color="auto"/>
                <w:left w:val="none" w:sz="0" w:space="0" w:color="auto"/>
                <w:bottom w:val="none" w:sz="0" w:space="0" w:color="auto"/>
                <w:right w:val="none" w:sz="0" w:space="0" w:color="auto"/>
              </w:divBdr>
            </w:div>
          </w:divsChild>
        </w:div>
        <w:div w:id="667944985">
          <w:marLeft w:val="0"/>
          <w:marRight w:val="0"/>
          <w:marTop w:val="0"/>
          <w:marBottom w:val="0"/>
          <w:divBdr>
            <w:top w:val="none" w:sz="0" w:space="0" w:color="auto"/>
            <w:left w:val="none" w:sz="0" w:space="0" w:color="auto"/>
            <w:bottom w:val="none" w:sz="0" w:space="0" w:color="auto"/>
            <w:right w:val="none" w:sz="0" w:space="0" w:color="auto"/>
          </w:divBdr>
        </w:div>
        <w:div w:id="667975241">
          <w:marLeft w:val="13"/>
          <w:marRight w:val="188"/>
          <w:marTop w:val="138"/>
          <w:marBottom w:val="88"/>
          <w:divBdr>
            <w:top w:val="none" w:sz="0" w:space="0" w:color="auto"/>
            <w:left w:val="none" w:sz="0" w:space="0" w:color="auto"/>
            <w:bottom w:val="none" w:sz="0" w:space="0" w:color="auto"/>
            <w:right w:val="none" w:sz="0" w:space="0" w:color="auto"/>
          </w:divBdr>
        </w:div>
        <w:div w:id="667975296">
          <w:marLeft w:val="0"/>
          <w:marRight w:val="0"/>
          <w:marTop w:val="100"/>
          <w:marBottom w:val="100"/>
          <w:divBdr>
            <w:top w:val="none" w:sz="0" w:space="0" w:color="auto"/>
            <w:left w:val="none" w:sz="0" w:space="0" w:color="auto"/>
            <w:bottom w:val="none" w:sz="0" w:space="0" w:color="auto"/>
            <w:right w:val="none" w:sz="0" w:space="0" w:color="auto"/>
          </w:divBdr>
        </w:div>
        <w:div w:id="668094284">
          <w:marLeft w:val="0"/>
          <w:marRight w:val="0"/>
          <w:marTop w:val="0"/>
          <w:marBottom w:val="0"/>
          <w:divBdr>
            <w:top w:val="none" w:sz="0" w:space="0" w:color="auto"/>
            <w:left w:val="none" w:sz="0" w:space="0" w:color="auto"/>
            <w:bottom w:val="none" w:sz="0" w:space="0" w:color="auto"/>
            <w:right w:val="none" w:sz="0" w:space="0" w:color="auto"/>
          </w:divBdr>
          <w:divsChild>
            <w:div w:id="48192703">
              <w:marLeft w:val="-125"/>
              <w:marRight w:val="-125"/>
              <w:marTop w:val="0"/>
              <w:marBottom w:val="0"/>
              <w:divBdr>
                <w:top w:val="none" w:sz="0" w:space="0" w:color="auto"/>
                <w:left w:val="none" w:sz="0" w:space="0" w:color="auto"/>
                <w:bottom w:val="none" w:sz="0" w:space="0" w:color="auto"/>
                <w:right w:val="none" w:sz="0" w:space="0" w:color="auto"/>
              </w:divBdr>
              <w:divsChild>
                <w:div w:id="7793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100877">
          <w:marLeft w:val="0"/>
          <w:marRight w:val="0"/>
          <w:marTop w:val="0"/>
          <w:marBottom w:val="0"/>
          <w:divBdr>
            <w:top w:val="none" w:sz="0" w:space="0" w:color="auto"/>
            <w:left w:val="none" w:sz="0" w:space="0" w:color="auto"/>
            <w:bottom w:val="none" w:sz="0" w:space="0" w:color="auto"/>
            <w:right w:val="none" w:sz="0" w:space="0" w:color="auto"/>
          </w:divBdr>
          <w:divsChild>
            <w:div w:id="411127281">
              <w:marLeft w:val="0"/>
              <w:marRight w:val="225"/>
              <w:marTop w:val="0"/>
              <w:marBottom w:val="0"/>
              <w:divBdr>
                <w:top w:val="none" w:sz="0" w:space="0" w:color="auto"/>
                <w:left w:val="none" w:sz="0" w:space="0" w:color="auto"/>
                <w:bottom w:val="none" w:sz="0" w:space="0" w:color="auto"/>
                <w:right w:val="none" w:sz="0" w:space="0" w:color="auto"/>
              </w:divBdr>
            </w:div>
          </w:divsChild>
        </w:div>
        <w:div w:id="668142960">
          <w:marLeft w:val="13"/>
          <w:marRight w:val="188"/>
          <w:marTop w:val="138"/>
          <w:marBottom w:val="88"/>
          <w:divBdr>
            <w:top w:val="none" w:sz="0" w:space="0" w:color="auto"/>
            <w:left w:val="none" w:sz="0" w:space="0" w:color="auto"/>
            <w:bottom w:val="none" w:sz="0" w:space="0" w:color="auto"/>
            <w:right w:val="none" w:sz="0" w:space="0" w:color="auto"/>
          </w:divBdr>
          <w:divsChild>
            <w:div w:id="51777932">
              <w:marLeft w:val="0"/>
              <w:marRight w:val="0"/>
              <w:marTop w:val="0"/>
              <w:marBottom w:val="0"/>
              <w:divBdr>
                <w:top w:val="none" w:sz="0" w:space="0" w:color="auto"/>
                <w:left w:val="none" w:sz="0" w:space="0" w:color="auto"/>
                <w:bottom w:val="none" w:sz="0" w:space="0" w:color="auto"/>
                <w:right w:val="none" w:sz="0" w:space="0" w:color="auto"/>
              </w:divBdr>
            </w:div>
          </w:divsChild>
        </w:div>
        <w:div w:id="668213042">
          <w:marLeft w:val="0"/>
          <w:marRight w:val="0"/>
          <w:marTop w:val="0"/>
          <w:marBottom w:val="250"/>
          <w:divBdr>
            <w:top w:val="none" w:sz="0" w:space="0" w:color="auto"/>
            <w:left w:val="none" w:sz="0" w:space="0" w:color="auto"/>
            <w:bottom w:val="none" w:sz="0" w:space="0" w:color="auto"/>
            <w:right w:val="none" w:sz="0" w:space="0" w:color="auto"/>
          </w:divBdr>
        </w:div>
        <w:div w:id="668286421">
          <w:marLeft w:val="-225"/>
          <w:marRight w:val="-225"/>
          <w:marTop w:val="0"/>
          <w:marBottom w:val="0"/>
          <w:divBdr>
            <w:top w:val="none" w:sz="0" w:space="0" w:color="auto"/>
            <w:left w:val="none" w:sz="0" w:space="0" w:color="auto"/>
            <w:bottom w:val="none" w:sz="0" w:space="0" w:color="auto"/>
            <w:right w:val="none" w:sz="0" w:space="0" w:color="auto"/>
          </w:divBdr>
          <w:divsChild>
            <w:div w:id="498429133">
              <w:marLeft w:val="0"/>
              <w:marRight w:val="0"/>
              <w:marTop w:val="0"/>
              <w:marBottom w:val="0"/>
              <w:divBdr>
                <w:top w:val="none" w:sz="0" w:space="0" w:color="auto"/>
                <w:left w:val="none" w:sz="0" w:space="0" w:color="auto"/>
                <w:bottom w:val="none" w:sz="0" w:space="0" w:color="auto"/>
                <w:right w:val="none" w:sz="0" w:space="0" w:color="auto"/>
              </w:divBdr>
            </w:div>
          </w:divsChild>
        </w:div>
        <w:div w:id="668336712">
          <w:marLeft w:val="-225"/>
          <w:marRight w:val="-225"/>
          <w:marTop w:val="0"/>
          <w:marBottom w:val="0"/>
          <w:divBdr>
            <w:top w:val="none" w:sz="0" w:space="0" w:color="auto"/>
            <w:left w:val="none" w:sz="0" w:space="0" w:color="auto"/>
            <w:bottom w:val="none" w:sz="0" w:space="0" w:color="auto"/>
            <w:right w:val="none" w:sz="0" w:space="0" w:color="auto"/>
          </w:divBdr>
        </w:div>
        <w:div w:id="668364247">
          <w:marLeft w:val="0"/>
          <w:marRight w:val="0"/>
          <w:marTop w:val="0"/>
          <w:marBottom w:val="0"/>
          <w:divBdr>
            <w:top w:val="none" w:sz="0" w:space="0" w:color="auto"/>
            <w:left w:val="none" w:sz="0" w:space="0" w:color="auto"/>
            <w:bottom w:val="none" w:sz="0" w:space="0" w:color="auto"/>
            <w:right w:val="none" w:sz="0" w:space="0" w:color="auto"/>
          </w:divBdr>
        </w:div>
        <w:div w:id="668368587">
          <w:marLeft w:val="0"/>
          <w:marRight w:val="0"/>
          <w:marTop w:val="0"/>
          <w:marBottom w:val="0"/>
          <w:divBdr>
            <w:top w:val="none" w:sz="0" w:space="0" w:color="auto"/>
            <w:left w:val="none" w:sz="0" w:space="0" w:color="auto"/>
            <w:bottom w:val="none" w:sz="0" w:space="0" w:color="auto"/>
            <w:right w:val="none" w:sz="0" w:space="0" w:color="auto"/>
          </w:divBdr>
          <w:divsChild>
            <w:div w:id="612789495">
              <w:marLeft w:val="0"/>
              <w:marRight w:val="0"/>
              <w:marTop w:val="0"/>
              <w:marBottom w:val="0"/>
              <w:divBdr>
                <w:top w:val="none" w:sz="0" w:space="0" w:color="auto"/>
                <w:left w:val="none" w:sz="0" w:space="0" w:color="auto"/>
                <w:bottom w:val="none" w:sz="0" w:space="0" w:color="auto"/>
                <w:right w:val="none" w:sz="0" w:space="0" w:color="auto"/>
              </w:divBdr>
            </w:div>
          </w:divsChild>
        </w:div>
        <w:div w:id="668488659">
          <w:marLeft w:val="0"/>
          <w:marRight w:val="0"/>
          <w:marTop w:val="0"/>
          <w:marBottom w:val="143"/>
          <w:divBdr>
            <w:top w:val="none" w:sz="0" w:space="0" w:color="auto"/>
            <w:left w:val="none" w:sz="0" w:space="0" w:color="auto"/>
            <w:bottom w:val="none" w:sz="0" w:space="0" w:color="auto"/>
            <w:right w:val="none" w:sz="0" w:space="0" w:color="auto"/>
          </w:divBdr>
        </w:div>
        <w:div w:id="668560165">
          <w:marLeft w:val="-225"/>
          <w:marRight w:val="-225"/>
          <w:marTop w:val="0"/>
          <w:marBottom w:val="0"/>
          <w:divBdr>
            <w:top w:val="none" w:sz="0" w:space="0" w:color="auto"/>
            <w:left w:val="none" w:sz="0" w:space="0" w:color="auto"/>
            <w:bottom w:val="none" w:sz="0" w:space="0" w:color="auto"/>
            <w:right w:val="none" w:sz="0" w:space="0" w:color="auto"/>
          </w:divBdr>
          <w:divsChild>
            <w:div w:id="192307144">
              <w:marLeft w:val="0"/>
              <w:marRight w:val="0"/>
              <w:marTop w:val="0"/>
              <w:marBottom w:val="0"/>
              <w:divBdr>
                <w:top w:val="none" w:sz="0" w:space="0" w:color="auto"/>
                <w:left w:val="none" w:sz="0" w:space="0" w:color="auto"/>
                <w:bottom w:val="none" w:sz="0" w:space="0" w:color="auto"/>
                <w:right w:val="none" w:sz="0" w:space="0" w:color="auto"/>
              </w:divBdr>
            </w:div>
          </w:divsChild>
        </w:div>
        <w:div w:id="668561251">
          <w:marLeft w:val="0"/>
          <w:marRight w:val="225"/>
          <w:marTop w:val="0"/>
          <w:marBottom w:val="0"/>
          <w:divBdr>
            <w:top w:val="none" w:sz="0" w:space="0" w:color="auto"/>
            <w:left w:val="none" w:sz="0" w:space="0" w:color="auto"/>
            <w:bottom w:val="none" w:sz="0" w:space="0" w:color="auto"/>
            <w:right w:val="none" w:sz="0" w:space="0" w:color="auto"/>
          </w:divBdr>
        </w:div>
        <w:div w:id="668606802">
          <w:marLeft w:val="0"/>
          <w:marRight w:val="0"/>
          <w:marTop w:val="0"/>
          <w:marBottom w:val="0"/>
          <w:divBdr>
            <w:top w:val="none" w:sz="0" w:space="0" w:color="auto"/>
            <w:left w:val="none" w:sz="0" w:space="0" w:color="auto"/>
            <w:bottom w:val="none" w:sz="0" w:space="0" w:color="auto"/>
            <w:right w:val="none" w:sz="0" w:space="0" w:color="auto"/>
          </w:divBdr>
        </w:div>
        <w:div w:id="668749313">
          <w:marLeft w:val="0"/>
          <w:marRight w:val="0"/>
          <w:marTop w:val="0"/>
          <w:marBottom w:val="0"/>
          <w:divBdr>
            <w:top w:val="none" w:sz="0" w:space="0" w:color="auto"/>
            <w:left w:val="none" w:sz="0" w:space="0" w:color="auto"/>
            <w:bottom w:val="none" w:sz="0" w:space="0" w:color="auto"/>
            <w:right w:val="none" w:sz="0" w:space="0" w:color="auto"/>
          </w:divBdr>
        </w:div>
        <w:div w:id="668752904">
          <w:marLeft w:val="0"/>
          <w:marRight w:val="0"/>
          <w:marTop w:val="0"/>
          <w:marBottom w:val="0"/>
          <w:divBdr>
            <w:top w:val="none" w:sz="0" w:space="0" w:color="auto"/>
            <w:left w:val="none" w:sz="0" w:space="0" w:color="auto"/>
            <w:bottom w:val="none" w:sz="0" w:space="0" w:color="auto"/>
            <w:right w:val="none" w:sz="0" w:space="0" w:color="auto"/>
          </w:divBdr>
        </w:div>
        <w:div w:id="668755907">
          <w:marLeft w:val="0"/>
          <w:marRight w:val="0"/>
          <w:marTop w:val="0"/>
          <w:marBottom w:val="0"/>
          <w:divBdr>
            <w:top w:val="none" w:sz="0" w:space="0" w:color="auto"/>
            <w:left w:val="none" w:sz="0" w:space="0" w:color="auto"/>
            <w:bottom w:val="none" w:sz="0" w:space="0" w:color="auto"/>
            <w:right w:val="none" w:sz="0" w:space="0" w:color="auto"/>
          </w:divBdr>
        </w:div>
        <w:div w:id="668866634">
          <w:marLeft w:val="0"/>
          <w:marRight w:val="150"/>
          <w:marTop w:val="0"/>
          <w:marBottom w:val="150"/>
          <w:divBdr>
            <w:top w:val="none" w:sz="0" w:space="0" w:color="auto"/>
            <w:left w:val="none" w:sz="0" w:space="0" w:color="auto"/>
            <w:bottom w:val="none" w:sz="0" w:space="0" w:color="auto"/>
            <w:right w:val="none" w:sz="0" w:space="0" w:color="auto"/>
          </w:divBdr>
        </w:div>
        <w:div w:id="668943728">
          <w:marLeft w:val="0"/>
          <w:marRight w:val="0"/>
          <w:marTop w:val="0"/>
          <w:marBottom w:val="0"/>
          <w:divBdr>
            <w:top w:val="none" w:sz="0" w:space="0" w:color="auto"/>
            <w:left w:val="none" w:sz="0" w:space="0" w:color="auto"/>
            <w:bottom w:val="none" w:sz="0" w:space="0" w:color="auto"/>
            <w:right w:val="none" w:sz="0" w:space="0" w:color="auto"/>
          </w:divBdr>
        </w:div>
        <w:div w:id="668948622">
          <w:marLeft w:val="0"/>
          <w:marRight w:val="0"/>
          <w:marTop w:val="0"/>
          <w:marBottom w:val="150"/>
          <w:divBdr>
            <w:top w:val="none" w:sz="0" w:space="0" w:color="auto"/>
            <w:left w:val="none" w:sz="0" w:space="0" w:color="auto"/>
            <w:bottom w:val="none" w:sz="0" w:space="0" w:color="auto"/>
            <w:right w:val="none" w:sz="0" w:space="0" w:color="auto"/>
          </w:divBdr>
        </w:div>
        <w:div w:id="668950911">
          <w:marLeft w:val="0"/>
          <w:marRight w:val="0"/>
          <w:marTop w:val="0"/>
          <w:marBottom w:val="0"/>
          <w:divBdr>
            <w:top w:val="none" w:sz="0" w:space="0" w:color="auto"/>
            <w:left w:val="none" w:sz="0" w:space="0" w:color="auto"/>
            <w:bottom w:val="none" w:sz="0" w:space="0" w:color="auto"/>
            <w:right w:val="none" w:sz="0" w:space="0" w:color="auto"/>
          </w:divBdr>
        </w:div>
        <w:div w:id="669063979">
          <w:marLeft w:val="-225"/>
          <w:marRight w:val="-225"/>
          <w:marTop w:val="0"/>
          <w:marBottom w:val="0"/>
          <w:divBdr>
            <w:top w:val="none" w:sz="0" w:space="0" w:color="auto"/>
            <w:left w:val="none" w:sz="0" w:space="0" w:color="auto"/>
            <w:bottom w:val="none" w:sz="0" w:space="0" w:color="auto"/>
            <w:right w:val="none" w:sz="0" w:space="0" w:color="auto"/>
          </w:divBdr>
        </w:div>
        <w:div w:id="669136629">
          <w:marLeft w:val="750"/>
          <w:marRight w:val="1500"/>
          <w:marTop w:val="0"/>
          <w:marBottom w:val="0"/>
          <w:divBdr>
            <w:top w:val="none" w:sz="0" w:space="0" w:color="auto"/>
            <w:left w:val="none" w:sz="0" w:space="0" w:color="auto"/>
            <w:bottom w:val="none" w:sz="0" w:space="0" w:color="auto"/>
            <w:right w:val="none" w:sz="0" w:space="0" w:color="auto"/>
          </w:divBdr>
        </w:div>
        <w:div w:id="669143298">
          <w:marLeft w:val="0"/>
          <w:marRight w:val="0"/>
          <w:marTop w:val="0"/>
          <w:marBottom w:val="0"/>
          <w:divBdr>
            <w:top w:val="none" w:sz="0" w:space="0" w:color="auto"/>
            <w:left w:val="none" w:sz="0" w:space="0" w:color="auto"/>
            <w:bottom w:val="none" w:sz="0" w:space="0" w:color="auto"/>
            <w:right w:val="none" w:sz="0" w:space="0" w:color="auto"/>
          </w:divBdr>
          <w:divsChild>
            <w:div w:id="661589294">
              <w:marLeft w:val="-225"/>
              <w:marRight w:val="-225"/>
              <w:marTop w:val="0"/>
              <w:marBottom w:val="0"/>
              <w:divBdr>
                <w:top w:val="none" w:sz="0" w:space="0" w:color="auto"/>
                <w:left w:val="none" w:sz="0" w:space="0" w:color="auto"/>
                <w:bottom w:val="none" w:sz="0" w:space="0" w:color="auto"/>
                <w:right w:val="none" w:sz="0" w:space="0" w:color="auto"/>
              </w:divBdr>
              <w:divsChild>
                <w:div w:id="22021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11616">
          <w:marLeft w:val="0"/>
          <w:marRight w:val="0"/>
          <w:marTop w:val="0"/>
          <w:marBottom w:val="188"/>
          <w:divBdr>
            <w:top w:val="none" w:sz="0" w:space="0" w:color="auto"/>
            <w:left w:val="none" w:sz="0" w:space="0" w:color="auto"/>
            <w:bottom w:val="none" w:sz="0" w:space="0" w:color="auto"/>
            <w:right w:val="none" w:sz="0" w:space="0" w:color="auto"/>
          </w:divBdr>
        </w:div>
        <w:div w:id="669212413">
          <w:marLeft w:val="0"/>
          <w:marRight w:val="0"/>
          <w:marTop w:val="0"/>
          <w:marBottom w:val="0"/>
          <w:divBdr>
            <w:top w:val="none" w:sz="0" w:space="0" w:color="auto"/>
            <w:left w:val="none" w:sz="0" w:space="0" w:color="auto"/>
            <w:bottom w:val="none" w:sz="0" w:space="0" w:color="auto"/>
            <w:right w:val="none" w:sz="0" w:space="0" w:color="auto"/>
          </w:divBdr>
        </w:div>
        <w:div w:id="669214400">
          <w:marLeft w:val="0"/>
          <w:marRight w:val="0"/>
          <w:marTop w:val="0"/>
          <w:marBottom w:val="0"/>
          <w:divBdr>
            <w:top w:val="none" w:sz="0" w:space="0" w:color="auto"/>
            <w:left w:val="none" w:sz="0" w:space="0" w:color="auto"/>
            <w:bottom w:val="none" w:sz="0" w:space="0" w:color="auto"/>
            <w:right w:val="none" w:sz="0" w:space="0" w:color="auto"/>
          </w:divBdr>
        </w:div>
        <w:div w:id="669219283">
          <w:marLeft w:val="0"/>
          <w:marRight w:val="0"/>
          <w:marTop w:val="150"/>
          <w:marBottom w:val="0"/>
          <w:divBdr>
            <w:top w:val="none" w:sz="0" w:space="0" w:color="auto"/>
            <w:left w:val="none" w:sz="0" w:space="0" w:color="auto"/>
            <w:bottom w:val="none" w:sz="0" w:space="0" w:color="auto"/>
            <w:right w:val="none" w:sz="0" w:space="0" w:color="auto"/>
          </w:divBdr>
        </w:div>
        <w:div w:id="669261411">
          <w:marLeft w:val="0"/>
          <w:marRight w:val="0"/>
          <w:marTop w:val="100"/>
          <w:marBottom w:val="100"/>
          <w:divBdr>
            <w:top w:val="none" w:sz="0" w:space="0" w:color="auto"/>
            <w:left w:val="none" w:sz="0" w:space="0" w:color="auto"/>
            <w:bottom w:val="none" w:sz="0" w:space="0" w:color="auto"/>
            <w:right w:val="none" w:sz="0" w:space="0" w:color="auto"/>
          </w:divBdr>
        </w:div>
        <w:div w:id="669330129">
          <w:marLeft w:val="0"/>
          <w:marRight w:val="0"/>
          <w:marTop w:val="0"/>
          <w:marBottom w:val="150"/>
          <w:divBdr>
            <w:top w:val="none" w:sz="0" w:space="0" w:color="auto"/>
            <w:left w:val="none" w:sz="0" w:space="0" w:color="auto"/>
            <w:bottom w:val="none" w:sz="0" w:space="0" w:color="auto"/>
            <w:right w:val="none" w:sz="0" w:space="0" w:color="auto"/>
          </w:divBdr>
        </w:div>
        <w:div w:id="669406783">
          <w:marLeft w:val="-150"/>
          <w:marRight w:val="-150"/>
          <w:marTop w:val="0"/>
          <w:marBottom w:val="0"/>
          <w:divBdr>
            <w:top w:val="none" w:sz="0" w:space="0" w:color="auto"/>
            <w:left w:val="none" w:sz="0" w:space="0" w:color="auto"/>
            <w:bottom w:val="none" w:sz="0" w:space="0" w:color="auto"/>
            <w:right w:val="none" w:sz="0" w:space="0" w:color="auto"/>
          </w:divBdr>
        </w:div>
        <w:div w:id="669412775">
          <w:blockQuote w:val="1"/>
          <w:marLeft w:val="0"/>
          <w:marRight w:val="0"/>
          <w:marTop w:val="300"/>
          <w:marBottom w:val="315"/>
          <w:divBdr>
            <w:top w:val="none" w:sz="0" w:space="0" w:color="auto"/>
            <w:left w:val="single" w:sz="36" w:space="15" w:color="C4E0A6"/>
            <w:bottom w:val="none" w:sz="0" w:space="0" w:color="auto"/>
            <w:right w:val="none" w:sz="0" w:space="0" w:color="auto"/>
          </w:divBdr>
        </w:div>
        <w:div w:id="669480129">
          <w:marLeft w:val="0"/>
          <w:marRight w:val="0"/>
          <w:marTop w:val="0"/>
          <w:marBottom w:val="0"/>
          <w:divBdr>
            <w:top w:val="none" w:sz="0" w:space="0" w:color="auto"/>
            <w:left w:val="none" w:sz="0" w:space="0" w:color="auto"/>
            <w:bottom w:val="none" w:sz="0" w:space="0" w:color="auto"/>
            <w:right w:val="none" w:sz="0" w:space="0" w:color="auto"/>
          </w:divBdr>
        </w:div>
        <w:div w:id="669602168">
          <w:marLeft w:val="0"/>
          <w:marRight w:val="0"/>
          <w:marTop w:val="0"/>
          <w:marBottom w:val="125"/>
          <w:divBdr>
            <w:top w:val="none" w:sz="0" w:space="0" w:color="auto"/>
            <w:left w:val="none" w:sz="0" w:space="0" w:color="auto"/>
            <w:bottom w:val="none" w:sz="0" w:space="0" w:color="auto"/>
            <w:right w:val="none" w:sz="0" w:space="0" w:color="auto"/>
          </w:divBdr>
        </w:div>
        <w:div w:id="669604752">
          <w:marLeft w:val="1463"/>
          <w:marRight w:val="0"/>
          <w:marTop w:val="0"/>
          <w:marBottom w:val="0"/>
          <w:divBdr>
            <w:top w:val="none" w:sz="0" w:space="0" w:color="auto"/>
            <w:left w:val="none" w:sz="0" w:space="0" w:color="auto"/>
            <w:bottom w:val="none" w:sz="0" w:space="0" w:color="auto"/>
            <w:right w:val="none" w:sz="0" w:space="0" w:color="auto"/>
          </w:divBdr>
        </w:div>
        <w:div w:id="669675024">
          <w:marLeft w:val="0"/>
          <w:marRight w:val="0"/>
          <w:marTop w:val="0"/>
          <w:marBottom w:val="0"/>
          <w:divBdr>
            <w:top w:val="none" w:sz="0" w:space="0" w:color="auto"/>
            <w:left w:val="none" w:sz="0" w:space="0" w:color="auto"/>
            <w:bottom w:val="none" w:sz="0" w:space="0" w:color="auto"/>
            <w:right w:val="none" w:sz="0" w:space="0" w:color="auto"/>
          </w:divBdr>
        </w:div>
        <w:div w:id="669678340">
          <w:marLeft w:val="0"/>
          <w:marRight w:val="0"/>
          <w:marTop w:val="0"/>
          <w:marBottom w:val="0"/>
          <w:divBdr>
            <w:top w:val="none" w:sz="0" w:space="0" w:color="auto"/>
            <w:left w:val="none" w:sz="0" w:space="0" w:color="auto"/>
            <w:bottom w:val="none" w:sz="0" w:space="0" w:color="auto"/>
            <w:right w:val="none" w:sz="0" w:space="0" w:color="auto"/>
          </w:divBdr>
        </w:div>
        <w:div w:id="669719021">
          <w:marLeft w:val="0"/>
          <w:marRight w:val="0"/>
          <w:marTop w:val="0"/>
          <w:marBottom w:val="240"/>
          <w:divBdr>
            <w:top w:val="none" w:sz="0" w:space="0" w:color="auto"/>
            <w:left w:val="none" w:sz="0" w:space="0" w:color="auto"/>
            <w:bottom w:val="none" w:sz="0" w:space="0" w:color="auto"/>
            <w:right w:val="none" w:sz="0" w:space="0" w:color="auto"/>
          </w:divBdr>
        </w:div>
        <w:div w:id="669722145">
          <w:marLeft w:val="-225"/>
          <w:marRight w:val="-225"/>
          <w:marTop w:val="0"/>
          <w:marBottom w:val="0"/>
          <w:divBdr>
            <w:top w:val="none" w:sz="0" w:space="0" w:color="auto"/>
            <w:left w:val="none" w:sz="0" w:space="0" w:color="auto"/>
            <w:bottom w:val="none" w:sz="0" w:space="0" w:color="auto"/>
            <w:right w:val="none" w:sz="0" w:space="0" w:color="auto"/>
          </w:divBdr>
          <w:divsChild>
            <w:div w:id="69471771">
              <w:marLeft w:val="0"/>
              <w:marRight w:val="0"/>
              <w:marTop w:val="0"/>
              <w:marBottom w:val="0"/>
              <w:divBdr>
                <w:top w:val="none" w:sz="0" w:space="0" w:color="auto"/>
                <w:left w:val="none" w:sz="0" w:space="0" w:color="auto"/>
                <w:bottom w:val="none" w:sz="0" w:space="0" w:color="auto"/>
                <w:right w:val="none" w:sz="0" w:space="0" w:color="auto"/>
              </w:divBdr>
              <w:divsChild>
                <w:div w:id="19740392">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669723479">
          <w:marLeft w:val="626"/>
          <w:marRight w:val="0"/>
          <w:marTop w:val="0"/>
          <w:marBottom w:val="0"/>
          <w:divBdr>
            <w:top w:val="none" w:sz="0" w:space="0" w:color="auto"/>
            <w:left w:val="none" w:sz="0" w:space="0" w:color="auto"/>
            <w:bottom w:val="none" w:sz="0" w:space="0" w:color="auto"/>
            <w:right w:val="none" w:sz="0" w:space="0" w:color="auto"/>
          </w:divBdr>
          <w:divsChild>
            <w:div w:id="753356816">
              <w:marLeft w:val="13"/>
              <w:marRight w:val="188"/>
              <w:marTop w:val="138"/>
              <w:marBottom w:val="88"/>
              <w:divBdr>
                <w:top w:val="none" w:sz="0" w:space="0" w:color="auto"/>
                <w:left w:val="none" w:sz="0" w:space="0" w:color="auto"/>
                <w:bottom w:val="none" w:sz="0" w:space="0" w:color="auto"/>
                <w:right w:val="none" w:sz="0" w:space="0" w:color="auto"/>
              </w:divBdr>
              <w:divsChild>
                <w:div w:id="33819492">
                  <w:marLeft w:val="0"/>
                  <w:marRight w:val="0"/>
                  <w:marTop w:val="0"/>
                  <w:marBottom w:val="0"/>
                  <w:divBdr>
                    <w:top w:val="none" w:sz="0" w:space="0" w:color="auto"/>
                    <w:left w:val="none" w:sz="0" w:space="0" w:color="auto"/>
                    <w:bottom w:val="none" w:sz="0" w:space="0" w:color="auto"/>
                    <w:right w:val="none" w:sz="0" w:space="0" w:color="auto"/>
                  </w:divBdr>
                </w:div>
                <w:div w:id="379978388">
                  <w:marLeft w:val="0"/>
                  <w:marRight w:val="0"/>
                  <w:marTop w:val="0"/>
                  <w:marBottom w:val="0"/>
                  <w:divBdr>
                    <w:top w:val="none" w:sz="0" w:space="0" w:color="auto"/>
                    <w:left w:val="none" w:sz="0" w:space="0" w:color="auto"/>
                    <w:bottom w:val="none" w:sz="0" w:space="0" w:color="auto"/>
                    <w:right w:val="none" w:sz="0" w:space="0" w:color="auto"/>
                  </w:divBdr>
                </w:div>
                <w:div w:id="596258927">
                  <w:marLeft w:val="0"/>
                  <w:marRight w:val="0"/>
                  <w:marTop w:val="0"/>
                  <w:marBottom w:val="0"/>
                  <w:divBdr>
                    <w:top w:val="none" w:sz="0" w:space="0" w:color="auto"/>
                    <w:left w:val="none" w:sz="0" w:space="0" w:color="auto"/>
                    <w:bottom w:val="none" w:sz="0" w:space="0" w:color="auto"/>
                    <w:right w:val="none" w:sz="0" w:space="0" w:color="auto"/>
                  </w:divBdr>
                </w:div>
                <w:div w:id="78029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95202">
          <w:marLeft w:val="0"/>
          <w:marRight w:val="0"/>
          <w:marTop w:val="0"/>
          <w:marBottom w:val="0"/>
          <w:divBdr>
            <w:top w:val="none" w:sz="0" w:space="0" w:color="auto"/>
            <w:left w:val="none" w:sz="0" w:space="0" w:color="auto"/>
            <w:bottom w:val="none" w:sz="0" w:space="0" w:color="auto"/>
            <w:right w:val="none" w:sz="0" w:space="0" w:color="auto"/>
          </w:divBdr>
        </w:div>
        <w:div w:id="669797551">
          <w:marLeft w:val="-150"/>
          <w:marRight w:val="-150"/>
          <w:marTop w:val="0"/>
          <w:marBottom w:val="300"/>
          <w:divBdr>
            <w:top w:val="none" w:sz="0" w:space="0" w:color="auto"/>
            <w:left w:val="none" w:sz="0" w:space="0" w:color="auto"/>
            <w:bottom w:val="none" w:sz="0" w:space="0" w:color="auto"/>
            <w:right w:val="none" w:sz="0" w:space="0" w:color="auto"/>
          </w:divBdr>
          <w:divsChild>
            <w:div w:id="351147377">
              <w:marLeft w:val="0"/>
              <w:marRight w:val="0"/>
              <w:marTop w:val="0"/>
              <w:marBottom w:val="0"/>
              <w:divBdr>
                <w:top w:val="none" w:sz="0" w:space="0" w:color="auto"/>
                <w:left w:val="none" w:sz="0" w:space="0" w:color="auto"/>
                <w:bottom w:val="none" w:sz="0" w:space="0" w:color="auto"/>
                <w:right w:val="none" w:sz="0" w:space="0" w:color="auto"/>
              </w:divBdr>
            </w:div>
          </w:divsChild>
        </w:div>
        <w:div w:id="669910846">
          <w:marLeft w:val="0"/>
          <w:marRight w:val="0"/>
          <w:marTop w:val="0"/>
          <w:marBottom w:val="0"/>
          <w:divBdr>
            <w:top w:val="none" w:sz="0" w:space="0" w:color="auto"/>
            <w:left w:val="none" w:sz="0" w:space="0" w:color="auto"/>
            <w:bottom w:val="none" w:sz="0" w:space="0" w:color="auto"/>
            <w:right w:val="none" w:sz="0" w:space="0" w:color="auto"/>
          </w:divBdr>
        </w:div>
        <w:div w:id="669986450">
          <w:marLeft w:val="0"/>
          <w:marRight w:val="0"/>
          <w:marTop w:val="0"/>
          <w:marBottom w:val="150"/>
          <w:divBdr>
            <w:top w:val="none" w:sz="0" w:space="0" w:color="auto"/>
            <w:left w:val="none" w:sz="0" w:space="0" w:color="auto"/>
            <w:bottom w:val="none" w:sz="0" w:space="0" w:color="auto"/>
            <w:right w:val="none" w:sz="0" w:space="0" w:color="auto"/>
          </w:divBdr>
        </w:div>
        <w:div w:id="669990370">
          <w:marLeft w:val="0"/>
          <w:marRight w:val="0"/>
          <w:marTop w:val="0"/>
          <w:marBottom w:val="300"/>
          <w:divBdr>
            <w:top w:val="none" w:sz="0" w:space="0" w:color="auto"/>
            <w:left w:val="none" w:sz="0" w:space="0" w:color="auto"/>
            <w:bottom w:val="single" w:sz="6" w:space="5" w:color="000000"/>
            <w:right w:val="none" w:sz="0" w:space="0" w:color="auto"/>
          </w:divBdr>
        </w:div>
        <w:div w:id="670179236">
          <w:marLeft w:val="0"/>
          <w:marRight w:val="0"/>
          <w:marTop w:val="0"/>
          <w:marBottom w:val="0"/>
          <w:divBdr>
            <w:top w:val="single" w:sz="4" w:space="6" w:color="999999"/>
            <w:left w:val="none" w:sz="0" w:space="0" w:color="auto"/>
            <w:bottom w:val="single" w:sz="4" w:space="0" w:color="999999"/>
            <w:right w:val="none" w:sz="0" w:space="0" w:color="auto"/>
          </w:divBdr>
        </w:div>
        <w:div w:id="670183536">
          <w:marLeft w:val="1463"/>
          <w:marRight w:val="0"/>
          <w:marTop w:val="0"/>
          <w:marBottom w:val="0"/>
          <w:divBdr>
            <w:top w:val="none" w:sz="0" w:space="0" w:color="auto"/>
            <w:left w:val="none" w:sz="0" w:space="0" w:color="auto"/>
            <w:bottom w:val="none" w:sz="0" w:space="0" w:color="auto"/>
            <w:right w:val="none" w:sz="0" w:space="0" w:color="auto"/>
          </w:divBdr>
        </w:div>
        <w:div w:id="670255853">
          <w:marLeft w:val="0"/>
          <w:marRight w:val="0"/>
          <w:marTop w:val="0"/>
          <w:marBottom w:val="0"/>
          <w:divBdr>
            <w:top w:val="none" w:sz="0" w:space="0" w:color="auto"/>
            <w:left w:val="none" w:sz="0" w:space="0" w:color="auto"/>
            <w:bottom w:val="none" w:sz="0" w:space="0" w:color="auto"/>
            <w:right w:val="none" w:sz="0" w:space="0" w:color="auto"/>
          </w:divBdr>
        </w:div>
        <w:div w:id="670259114">
          <w:marLeft w:val="0"/>
          <w:marRight w:val="0"/>
          <w:marTop w:val="0"/>
          <w:marBottom w:val="0"/>
          <w:divBdr>
            <w:top w:val="none" w:sz="0" w:space="0" w:color="auto"/>
            <w:left w:val="none" w:sz="0" w:space="0" w:color="auto"/>
            <w:bottom w:val="none" w:sz="0" w:space="0" w:color="auto"/>
            <w:right w:val="none" w:sz="0" w:space="0" w:color="auto"/>
          </w:divBdr>
          <w:divsChild>
            <w:div w:id="298803641">
              <w:marLeft w:val="0"/>
              <w:marRight w:val="0"/>
              <w:marTop w:val="0"/>
              <w:marBottom w:val="0"/>
              <w:divBdr>
                <w:top w:val="none" w:sz="0" w:space="0" w:color="auto"/>
                <w:left w:val="none" w:sz="0" w:space="0" w:color="auto"/>
                <w:bottom w:val="none" w:sz="0" w:space="0" w:color="auto"/>
                <w:right w:val="none" w:sz="0" w:space="0" w:color="auto"/>
              </w:divBdr>
              <w:divsChild>
                <w:div w:id="575550148">
                  <w:marLeft w:val="0"/>
                  <w:marRight w:val="0"/>
                  <w:marTop w:val="0"/>
                  <w:marBottom w:val="0"/>
                  <w:divBdr>
                    <w:top w:val="none" w:sz="0" w:space="0" w:color="auto"/>
                    <w:left w:val="none" w:sz="0" w:space="0" w:color="auto"/>
                    <w:bottom w:val="none" w:sz="0" w:space="0" w:color="auto"/>
                    <w:right w:val="none" w:sz="0" w:space="0" w:color="auto"/>
                  </w:divBdr>
                  <w:divsChild>
                    <w:div w:id="323973401">
                      <w:marLeft w:val="0"/>
                      <w:marRight w:val="0"/>
                      <w:marTop w:val="0"/>
                      <w:marBottom w:val="0"/>
                      <w:divBdr>
                        <w:top w:val="none" w:sz="0" w:space="0" w:color="auto"/>
                        <w:left w:val="none" w:sz="0" w:space="0" w:color="auto"/>
                        <w:bottom w:val="none" w:sz="0" w:space="0" w:color="auto"/>
                        <w:right w:val="none" w:sz="0" w:space="0" w:color="auto"/>
                      </w:divBdr>
                      <w:divsChild>
                        <w:div w:id="746414728">
                          <w:marLeft w:val="0"/>
                          <w:marRight w:val="0"/>
                          <w:marTop w:val="0"/>
                          <w:marBottom w:val="0"/>
                          <w:divBdr>
                            <w:top w:val="none" w:sz="0" w:space="0" w:color="auto"/>
                            <w:left w:val="none" w:sz="0" w:space="0" w:color="auto"/>
                            <w:bottom w:val="none" w:sz="0" w:space="0" w:color="auto"/>
                            <w:right w:val="none" w:sz="0" w:space="0" w:color="auto"/>
                          </w:divBdr>
                        </w:div>
                      </w:divsChild>
                    </w:div>
                    <w:div w:id="40680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259389">
          <w:marLeft w:val="15"/>
          <w:marRight w:val="225"/>
          <w:marTop w:val="0"/>
          <w:marBottom w:val="105"/>
          <w:divBdr>
            <w:top w:val="none" w:sz="0" w:space="0" w:color="auto"/>
            <w:left w:val="none" w:sz="0" w:space="0" w:color="auto"/>
            <w:bottom w:val="none" w:sz="0" w:space="0" w:color="auto"/>
            <w:right w:val="none" w:sz="0" w:space="0" w:color="auto"/>
          </w:divBdr>
        </w:div>
        <w:div w:id="670302707">
          <w:marLeft w:val="-225"/>
          <w:marRight w:val="-225"/>
          <w:marTop w:val="0"/>
          <w:marBottom w:val="0"/>
          <w:divBdr>
            <w:top w:val="none" w:sz="0" w:space="0" w:color="auto"/>
            <w:left w:val="none" w:sz="0" w:space="0" w:color="auto"/>
            <w:bottom w:val="none" w:sz="0" w:space="0" w:color="auto"/>
            <w:right w:val="none" w:sz="0" w:space="0" w:color="auto"/>
          </w:divBdr>
        </w:div>
        <w:div w:id="670378419">
          <w:marLeft w:val="0"/>
          <w:marRight w:val="0"/>
          <w:marTop w:val="0"/>
          <w:marBottom w:val="0"/>
          <w:divBdr>
            <w:top w:val="none" w:sz="0" w:space="0" w:color="auto"/>
            <w:left w:val="none" w:sz="0" w:space="0" w:color="auto"/>
            <w:bottom w:val="none" w:sz="0" w:space="0" w:color="auto"/>
            <w:right w:val="none" w:sz="0" w:space="0" w:color="auto"/>
          </w:divBdr>
          <w:divsChild>
            <w:div w:id="128744851">
              <w:marLeft w:val="0"/>
              <w:marRight w:val="0"/>
              <w:marTop w:val="0"/>
              <w:marBottom w:val="0"/>
              <w:divBdr>
                <w:top w:val="none" w:sz="0" w:space="0" w:color="auto"/>
                <w:left w:val="none" w:sz="0" w:space="0" w:color="auto"/>
                <w:bottom w:val="none" w:sz="0" w:space="0" w:color="auto"/>
                <w:right w:val="none" w:sz="0" w:space="0" w:color="auto"/>
              </w:divBdr>
            </w:div>
          </w:divsChild>
        </w:div>
        <w:div w:id="670379254">
          <w:marLeft w:val="0"/>
          <w:marRight w:val="0"/>
          <w:marTop w:val="150"/>
          <w:marBottom w:val="0"/>
          <w:divBdr>
            <w:top w:val="none" w:sz="0" w:space="0" w:color="auto"/>
            <w:left w:val="none" w:sz="0" w:space="0" w:color="auto"/>
            <w:bottom w:val="none" w:sz="0" w:space="0" w:color="auto"/>
            <w:right w:val="none" w:sz="0" w:space="0" w:color="auto"/>
          </w:divBdr>
          <w:divsChild>
            <w:div w:id="711229106">
              <w:marLeft w:val="0"/>
              <w:marRight w:val="0"/>
              <w:marTop w:val="0"/>
              <w:marBottom w:val="0"/>
              <w:divBdr>
                <w:top w:val="none" w:sz="0" w:space="0" w:color="auto"/>
                <w:left w:val="none" w:sz="0" w:space="0" w:color="auto"/>
                <w:bottom w:val="none" w:sz="0" w:space="0" w:color="auto"/>
                <w:right w:val="none" w:sz="0" w:space="0" w:color="auto"/>
              </w:divBdr>
            </w:div>
          </w:divsChild>
        </w:div>
        <w:div w:id="670379718">
          <w:marLeft w:val="0"/>
          <w:marRight w:val="0"/>
          <w:marTop w:val="0"/>
          <w:marBottom w:val="63"/>
          <w:divBdr>
            <w:top w:val="none" w:sz="0" w:space="0" w:color="auto"/>
            <w:left w:val="none" w:sz="0" w:space="0" w:color="auto"/>
            <w:bottom w:val="none" w:sz="0" w:space="0" w:color="auto"/>
            <w:right w:val="none" w:sz="0" w:space="0" w:color="auto"/>
          </w:divBdr>
        </w:div>
        <w:div w:id="670528047">
          <w:marLeft w:val="0"/>
          <w:marRight w:val="0"/>
          <w:marTop w:val="0"/>
          <w:marBottom w:val="0"/>
          <w:divBdr>
            <w:top w:val="none" w:sz="0" w:space="0" w:color="auto"/>
            <w:left w:val="none" w:sz="0" w:space="0" w:color="auto"/>
            <w:bottom w:val="none" w:sz="0" w:space="0" w:color="auto"/>
            <w:right w:val="none" w:sz="0" w:space="0" w:color="auto"/>
          </w:divBdr>
        </w:div>
        <w:div w:id="670529638">
          <w:marLeft w:val="-150"/>
          <w:marRight w:val="-150"/>
          <w:marTop w:val="0"/>
          <w:marBottom w:val="0"/>
          <w:divBdr>
            <w:top w:val="none" w:sz="0" w:space="0" w:color="auto"/>
            <w:left w:val="none" w:sz="0" w:space="0" w:color="auto"/>
            <w:bottom w:val="none" w:sz="0" w:space="0" w:color="auto"/>
            <w:right w:val="none" w:sz="0" w:space="0" w:color="auto"/>
          </w:divBdr>
          <w:divsChild>
            <w:div w:id="500970924">
              <w:marLeft w:val="0"/>
              <w:marRight w:val="0"/>
              <w:marTop w:val="0"/>
              <w:marBottom w:val="0"/>
              <w:divBdr>
                <w:top w:val="none" w:sz="0" w:space="0" w:color="auto"/>
                <w:left w:val="none" w:sz="0" w:space="0" w:color="auto"/>
                <w:bottom w:val="none" w:sz="0" w:space="0" w:color="auto"/>
                <w:right w:val="none" w:sz="0" w:space="0" w:color="auto"/>
              </w:divBdr>
            </w:div>
          </w:divsChild>
        </w:div>
        <w:div w:id="670572104">
          <w:marLeft w:val="0"/>
          <w:marRight w:val="225"/>
          <w:marTop w:val="0"/>
          <w:marBottom w:val="0"/>
          <w:divBdr>
            <w:top w:val="none" w:sz="0" w:space="0" w:color="auto"/>
            <w:left w:val="none" w:sz="0" w:space="0" w:color="auto"/>
            <w:bottom w:val="none" w:sz="0" w:space="0" w:color="auto"/>
            <w:right w:val="none" w:sz="0" w:space="0" w:color="auto"/>
          </w:divBdr>
        </w:div>
        <w:div w:id="670718942">
          <w:marLeft w:val="0"/>
          <w:marRight w:val="0"/>
          <w:marTop w:val="0"/>
          <w:marBottom w:val="0"/>
          <w:divBdr>
            <w:top w:val="none" w:sz="0" w:space="0" w:color="auto"/>
            <w:left w:val="none" w:sz="0" w:space="0" w:color="auto"/>
            <w:bottom w:val="none" w:sz="0" w:space="0" w:color="auto"/>
            <w:right w:val="none" w:sz="0" w:space="0" w:color="auto"/>
          </w:divBdr>
        </w:div>
        <w:div w:id="670723224">
          <w:marLeft w:val="0"/>
          <w:marRight w:val="0"/>
          <w:marTop w:val="0"/>
          <w:marBottom w:val="0"/>
          <w:divBdr>
            <w:top w:val="none" w:sz="0" w:space="0" w:color="auto"/>
            <w:left w:val="none" w:sz="0" w:space="0" w:color="auto"/>
            <w:bottom w:val="none" w:sz="0" w:space="0" w:color="auto"/>
            <w:right w:val="none" w:sz="0" w:space="0" w:color="auto"/>
          </w:divBdr>
        </w:div>
        <w:div w:id="670832200">
          <w:marLeft w:val="0"/>
          <w:marRight w:val="0"/>
          <w:marTop w:val="0"/>
          <w:marBottom w:val="0"/>
          <w:divBdr>
            <w:top w:val="none" w:sz="0" w:space="0" w:color="auto"/>
            <w:left w:val="none" w:sz="0" w:space="0" w:color="auto"/>
            <w:bottom w:val="none" w:sz="0" w:space="0" w:color="auto"/>
            <w:right w:val="none" w:sz="0" w:space="0" w:color="auto"/>
          </w:divBdr>
        </w:div>
        <w:div w:id="670839066">
          <w:marLeft w:val="-225"/>
          <w:marRight w:val="-225"/>
          <w:marTop w:val="0"/>
          <w:marBottom w:val="0"/>
          <w:divBdr>
            <w:top w:val="none" w:sz="0" w:space="0" w:color="auto"/>
            <w:left w:val="none" w:sz="0" w:space="0" w:color="auto"/>
            <w:bottom w:val="none" w:sz="0" w:space="0" w:color="auto"/>
            <w:right w:val="none" w:sz="0" w:space="0" w:color="auto"/>
          </w:divBdr>
        </w:div>
        <w:div w:id="670840919">
          <w:marLeft w:val="0"/>
          <w:marRight w:val="0"/>
          <w:marTop w:val="0"/>
          <w:marBottom w:val="0"/>
          <w:divBdr>
            <w:top w:val="single" w:sz="6" w:space="0" w:color="999999"/>
            <w:left w:val="single" w:sz="6" w:space="0" w:color="999999"/>
            <w:bottom w:val="single" w:sz="6" w:space="0" w:color="999999"/>
            <w:right w:val="single" w:sz="6" w:space="0" w:color="999999"/>
          </w:divBdr>
        </w:div>
        <w:div w:id="670913199">
          <w:marLeft w:val="0"/>
          <w:marRight w:val="0"/>
          <w:marTop w:val="0"/>
          <w:marBottom w:val="0"/>
          <w:divBdr>
            <w:top w:val="none" w:sz="0" w:space="0" w:color="auto"/>
            <w:left w:val="none" w:sz="0" w:space="0" w:color="auto"/>
            <w:bottom w:val="none" w:sz="0" w:space="0" w:color="auto"/>
            <w:right w:val="none" w:sz="0" w:space="0" w:color="auto"/>
          </w:divBdr>
          <w:divsChild>
            <w:div w:id="193814152">
              <w:marLeft w:val="0"/>
              <w:marRight w:val="0"/>
              <w:marTop w:val="0"/>
              <w:marBottom w:val="300"/>
              <w:divBdr>
                <w:top w:val="single" w:sz="6" w:space="1" w:color="EEEEEE"/>
                <w:left w:val="none" w:sz="0" w:space="0" w:color="auto"/>
                <w:bottom w:val="none" w:sz="0" w:space="0" w:color="auto"/>
                <w:right w:val="none" w:sz="0" w:space="0" w:color="auto"/>
              </w:divBdr>
            </w:div>
          </w:divsChild>
        </w:div>
        <w:div w:id="670914455">
          <w:marLeft w:val="626"/>
          <w:marRight w:val="1252"/>
          <w:marTop w:val="0"/>
          <w:marBottom w:val="0"/>
          <w:divBdr>
            <w:top w:val="none" w:sz="0" w:space="0" w:color="auto"/>
            <w:left w:val="none" w:sz="0" w:space="0" w:color="auto"/>
            <w:bottom w:val="none" w:sz="0" w:space="0" w:color="auto"/>
            <w:right w:val="none" w:sz="0" w:space="0" w:color="auto"/>
          </w:divBdr>
        </w:div>
        <w:div w:id="670915252">
          <w:marLeft w:val="-125"/>
          <w:marRight w:val="-125"/>
          <w:marTop w:val="0"/>
          <w:marBottom w:val="0"/>
          <w:divBdr>
            <w:top w:val="none" w:sz="0" w:space="0" w:color="auto"/>
            <w:left w:val="none" w:sz="0" w:space="0" w:color="auto"/>
            <w:bottom w:val="none" w:sz="0" w:space="0" w:color="auto"/>
            <w:right w:val="none" w:sz="0" w:space="0" w:color="auto"/>
          </w:divBdr>
        </w:div>
        <w:div w:id="671110095">
          <w:marLeft w:val="0"/>
          <w:marRight w:val="0"/>
          <w:marTop w:val="0"/>
          <w:marBottom w:val="0"/>
          <w:divBdr>
            <w:top w:val="none" w:sz="0" w:space="0" w:color="auto"/>
            <w:left w:val="none" w:sz="0" w:space="0" w:color="auto"/>
            <w:bottom w:val="none" w:sz="0" w:space="0" w:color="auto"/>
            <w:right w:val="none" w:sz="0" w:space="0" w:color="auto"/>
          </w:divBdr>
        </w:div>
        <w:div w:id="671177583">
          <w:marLeft w:val="0"/>
          <w:marRight w:val="0"/>
          <w:marTop w:val="0"/>
          <w:marBottom w:val="0"/>
          <w:divBdr>
            <w:top w:val="single" w:sz="2" w:space="0" w:color="E0E0E0"/>
            <w:left w:val="single" w:sz="2" w:space="0" w:color="E0E0E0"/>
            <w:bottom w:val="single" w:sz="2" w:space="0" w:color="E0E0E0"/>
            <w:right w:val="single" w:sz="2" w:space="0" w:color="E0E0E0"/>
          </w:divBdr>
        </w:div>
        <w:div w:id="671179222">
          <w:marLeft w:val="0"/>
          <w:marRight w:val="0"/>
          <w:marTop w:val="0"/>
          <w:marBottom w:val="0"/>
          <w:divBdr>
            <w:top w:val="none" w:sz="0" w:space="0" w:color="auto"/>
            <w:left w:val="none" w:sz="0" w:space="0" w:color="auto"/>
            <w:bottom w:val="none" w:sz="0" w:space="0" w:color="auto"/>
            <w:right w:val="none" w:sz="0" w:space="0" w:color="auto"/>
          </w:divBdr>
        </w:div>
        <w:div w:id="671183665">
          <w:marLeft w:val="0"/>
          <w:marRight w:val="-3225"/>
          <w:marTop w:val="0"/>
          <w:marBottom w:val="0"/>
          <w:divBdr>
            <w:top w:val="none" w:sz="0" w:space="0" w:color="auto"/>
            <w:left w:val="none" w:sz="0" w:space="0" w:color="auto"/>
            <w:bottom w:val="none" w:sz="0" w:space="0" w:color="auto"/>
            <w:right w:val="none" w:sz="0" w:space="0" w:color="auto"/>
          </w:divBdr>
        </w:div>
        <w:div w:id="671223459">
          <w:marLeft w:val="0"/>
          <w:marRight w:val="0"/>
          <w:marTop w:val="0"/>
          <w:marBottom w:val="0"/>
          <w:divBdr>
            <w:top w:val="none" w:sz="0" w:space="0" w:color="auto"/>
            <w:left w:val="none" w:sz="0" w:space="0" w:color="auto"/>
            <w:bottom w:val="none" w:sz="0" w:space="0" w:color="auto"/>
            <w:right w:val="none" w:sz="0" w:space="0" w:color="auto"/>
          </w:divBdr>
        </w:div>
        <w:div w:id="671224239">
          <w:marLeft w:val="0"/>
          <w:marRight w:val="0"/>
          <w:marTop w:val="0"/>
          <w:marBottom w:val="0"/>
          <w:divBdr>
            <w:top w:val="none" w:sz="0" w:space="0" w:color="auto"/>
            <w:left w:val="none" w:sz="0" w:space="0" w:color="auto"/>
            <w:bottom w:val="none" w:sz="0" w:space="0" w:color="auto"/>
            <w:right w:val="none" w:sz="0" w:space="0" w:color="auto"/>
          </w:divBdr>
          <w:divsChild>
            <w:div w:id="382607914">
              <w:marLeft w:val="0"/>
              <w:marRight w:val="0"/>
              <w:marTop w:val="0"/>
              <w:marBottom w:val="0"/>
              <w:divBdr>
                <w:top w:val="none" w:sz="0" w:space="0" w:color="auto"/>
                <w:left w:val="none" w:sz="0" w:space="0" w:color="auto"/>
                <w:bottom w:val="none" w:sz="0" w:space="0" w:color="auto"/>
                <w:right w:val="none" w:sz="0" w:space="0" w:color="auto"/>
              </w:divBdr>
            </w:div>
          </w:divsChild>
        </w:div>
        <w:div w:id="671225173">
          <w:marLeft w:val="0"/>
          <w:marRight w:val="75"/>
          <w:marTop w:val="75"/>
          <w:marBottom w:val="0"/>
          <w:divBdr>
            <w:top w:val="none" w:sz="0" w:space="0" w:color="auto"/>
            <w:left w:val="none" w:sz="0" w:space="0" w:color="auto"/>
            <w:bottom w:val="none" w:sz="0" w:space="0" w:color="auto"/>
            <w:right w:val="none" w:sz="0" w:space="0" w:color="auto"/>
          </w:divBdr>
        </w:div>
        <w:div w:id="671225391">
          <w:marLeft w:val="0"/>
          <w:marRight w:val="0"/>
          <w:marTop w:val="100"/>
          <w:marBottom w:val="100"/>
          <w:divBdr>
            <w:top w:val="none" w:sz="0" w:space="0" w:color="auto"/>
            <w:left w:val="none" w:sz="0" w:space="0" w:color="auto"/>
            <w:bottom w:val="none" w:sz="0" w:space="0" w:color="auto"/>
            <w:right w:val="none" w:sz="0" w:space="0" w:color="auto"/>
          </w:divBdr>
        </w:div>
        <w:div w:id="671226524">
          <w:marLeft w:val="0"/>
          <w:marRight w:val="0"/>
          <w:marTop w:val="0"/>
          <w:marBottom w:val="0"/>
          <w:divBdr>
            <w:top w:val="none" w:sz="0" w:space="0" w:color="auto"/>
            <w:left w:val="none" w:sz="0" w:space="0" w:color="auto"/>
            <w:bottom w:val="none" w:sz="0" w:space="0" w:color="auto"/>
            <w:right w:val="none" w:sz="0" w:space="0" w:color="auto"/>
          </w:divBdr>
        </w:div>
        <w:div w:id="671376389">
          <w:marLeft w:val="0"/>
          <w:marRight w:val="0"/>
          <w:marTop w:val="0"/>
          <w:marBottom w:val="0"/>
          <w:divBdr>
            <w:top w:val="none" w:sz="0" w:space="0" w:color="auto"/>
            <w:left w:val="none" w:sz="0" w:space="0" w:color="auto"/>
            <w:bottom w:val="none" w:sz="0" w:space="0" w:color="auto"/>
            <w:right w:val="none" w:sz="0" w:space="0" w:color="auto"/>
          </w:divBdr>
        </w:div>
        <w:div w:id="671447385">
          <w:marLeft w:val="-125"/>
          <w:marRight w:val="-125"/>
          <w:marTop w:val="0"/>
          <w:marBottom w:val="376"/>
          <w:divBdr>
            <w:top w:val="none" w:sz="0" w:space="0" w:color="auto"/>
            <w:left w:val="none" w:sz="0" w:space="0" w:color="auto"/>
            <w:bottom w:val="none" w:sz="0" w:space="0" w:color="auto"/>
            <w:right w:val="none" w:sz="0" w:space="0" w:color="auto"/>
          </w:divBdr>
        </w:div>
        <w:div w:id="671493426">
          <w:marLeft w:val="0"/>
          <w:marRight w:val="0"/>
          <w:marTop w:val="100"/>
          <w:marBottom w:val="100"/>
          <w:divBdr>
            <w:top w:val="none" w:sz="0" w:space="0" w:color="auto"/>
            <w:left w:val="none" w:sz="0" w:space="0" w:color="auto"/>
            <w:bottom w:val="none" w:sz="0" w:space="0" w:color="auto"/>
            <w:right w:val="none" w:sz="0" w:space="0" w:color="auto"/>
          </w:divBdr>
          <w:divsChild>
            <w:div w:id="568465814">
              <w:marLeft w:val="0"/>
              <w:marRight w:val="0"/>
              <w:marTop w:val="0"/>
              <w:marBottom w:val="0"/>
              <w:divBdr>
                <w:top w:val="none" w:sz="0" w:space="0" w:color="auto"/>
                <w:left w:val="none" w:sz="0" w:space="0" w:color="auto"/>
                <w:bottom w:val="none" w:sz="0" w:space="0" w:color="auto"/>
                <w:right w:val="none" w:sz="0" w:space="0" w:color="auto"/>
              </w:divBdr>
            </w:div>
          </w:divsChild>
        </w:div>
        <w:div w:id="671496027">
          <w:marLeft w:val="0"/>
          <w:marRight w:val="0"/>
          <w:marTop w:val="0"/>
          <w:marBottom w:val="0"/>
          <w:divBdr>
            <w:top w:val="none" w:sz="0" w:space="0" w:color="auto"/>
            <w:left w:val="none" w:sz="0" w:space="0" w:color="auto"/>
            <w:bottom w:val="none" w:sz="0" w:space="0" w:color="auto"/>
            <w:right w:val="none" w:sz="0" w:space="0" w:color="auto"/>
          </w:divBdr>
        </w:div>
        <w:div w:id="671563019">
          <w:marLeft w:val="0"/>
          <w:marRight w:val="0"/>
          <w:marTop w:val="0"/>
          <w:marBottom w:val="0"/>
          <w:divBdr>
            <w:top w:val="none" w:sz="0" w:space="0" w:color="auto"/>
            <w:left w:val="none" w:sz="0" w:space="0" w:color="auto"/>
            <w:bottom w:val="none" w:sz="0" w:space="0" w:color="auto"/>
            <w:right w:val="none" w:sz="0" w:space="0" w:color="auto"/>
          </w:divBdr>
        </w:div>
        <w:div w:id="671567890">
          <w:marLeft w:val="0"/>
          <w:marRight w:val="0"/>
          <w:marTop w:val="0"/>
          <w:marBottom w:val="0"/>
          <w:divBdr>
            <w:top w:val="none" w:sz="0" w:space="0" w:color="auto"/>
            <w:left w:val="none" w:sz="0" w:space="0" w:color="auto"/>
            <w:bottom w:val="none" w:sz="0" w:space="0" w:color="auto"/>
            <w:right w:val="none" w:sz="0" w:space="0" w:color="auto"/>
          </w:divBdr>
        </w:div>
        <w:div w:id="671688422">
          <w:marLeft w:val="0"/>
          <w:marRight w:val="0"/>
          <w:marTop w:val="0"/>
          <w:marBottom w:val="0"/>
          <w:divBdr>
            <w:top w:val="none" w:sz="0" w:space="0" w:color="auto"/>
            <w:left w:val="none" w:sz="0" w:space="0" w:color="auto"/>
            <w:bottom w:val="none" w:sz="0" w:space="0" w:color="auto"/>
            <w:right w:val="none" w:sz="0" w:space="0" w:color="auto"/>
          </w:divBdr>
        </w:div>
        <w:div w:id="671758782">
          <w:marLeft w:val="-225"/>
          <w:marRight w:val="-225"/>
          <w:marTop w:val="0"/>
          <w:marBottom w:val="0"/>
          <w:divBdr>
            <w:top w:val="none" w:sz="0" w:space="0" w:color="auto"/>
            <w:left w:val="none" w:sz="0" w:space="0" w:color="auto"/>
            <w:bottom w:val="none" w:sz="0" w:space="0" w:color="auto"/>
            <w:right w:val="none" w:sz="0" w:space="0" w:color="auto"/>
          </w:divBdr>
          <w:divsChild>
            <w:div w:id="294608392">
              <w:marLeft w:val="0"/>
              <w:marRight w:val="0"/>
              <w:marTop w:val="0"/>
              <w:marBottom w:val="0"/>
              <w:divBdr>
                <w:top w:val="none" w:sz="0" w:space="0" w:color="auto"/>
                <w:left w:val="none" w:sz="0" w:space="0" w:color="auto"/>
                <w:bottom w:val="none" w:sz="0" w:space="0" w:color="auto"/>
                <w:right w:val="none" w:sz="0" w:space="0" w:color="auto"/>
              </w:divBdr>
            </w:div>
          </w:divsChild>
        </w:div>
        <w:div w:id="671833149">
          <w:marLeft w:val="0"/>
          <w:marRight w:val="0"/>
          <w:marTop w:val="0"/>
          <w:marBottom w:val="0"/>
          <w:divBdr>
            <w:top w:val="none" w:sz="0" w:space="0" w:color="auto"/>
            <w:left w:val="none" w:sz="0" w:space="0" w:color="auto"/>
            <w:bottom w:val="none" w:sz="0" w:space="0" w:color="auto"/>
            <w:right w:val="none" w:sz="0" w:space="0" w:color="auto"/>
          </w:divBdr>
        </w:div>
        <w:div w:id="671882238">
          <w:marLeft w:val="0"/>
          <w:marRight w:val="0"/>
          <w:marTop w:val="0"/>
          <w:marBottom w:val="263"/>
          <w:divBdr>
            <w:top w:val="none" w:sz="0" w:space="0" w:color="auto"/>
            <w:left w:val="none" w:sz="0" w:space="0" w:color="auto"/>
            <w:bottom w:val="single" w:sz="4" w:space="6" w:color="EEEEEE"/>
            <w:right w:val="none" w:sz="0" w:space="0" w:color="auto"/>
          </w:divBdr>
        </w:div>
        <w:div w:id="671949647">
          <w:marLeft w:val="0"/>
          <w:marRight w:val="0"/>
          <w:marTop w:val="0"/>
          <w:marBottom w:val="250"/>
          <w:divBdr>
            <w:top w:val="none" w:sz="0" w:space="0" w:color="auto"/>
            <w:left w:val="none" w:sz="0" w:space="0" w:color="auto"/>
            <w:bottom w:val="none" w:sz="0" w:space="0" w:color="auto"/>
            <w:right w:val="none" w:sz="0" w:space="0" w:color="auto"/>
          </w:divBdr>
        </w:div>
        <w:div w:id="672030087">
          <w:marLeft w:val="0"/>
          <w:marRight w:val="0"/>
          <w:marTop w:val="225"/>
          <w:marBottom w:val="0"/>
          <w:divBdr>
            <w:top w:val="none" w:sz="0" w:space="0" w:color="auto"/>
            <w:left w:val="none" w:sz="0" w:space="0" w:color="auto"/>
            <w:bottom w:val="none" w:sz="0" w:space="0" w:color="auto"/>
            <w:right w:val="none" w:sz="0" w:space="0" w:color="auto"/>
          </w:divBdr>
          <w:divsChild>
            <w:div w:id="406196807">
              <w:marLeft w:val="0"/>
              <w:marRight w:val="0"/>
              <w:marTop w:val="0"/>
              <w:marBottom w:val="0"/>
              <w:divBdr>
                <w:top w:val="none" w:sz="0" w:space="0" w:color="auto"/>
                <w:left w:val="none" w:sz="0" w:space="0" w:color="auto"/>
                <w:bottom w:val="none" w:sz="0" w:space="0" w:color="auto"/>
                <w:right w:val="none" w:sz="0" w:space="0" w:color="auto"/>
              </w:divBdr>
              <w:divsChild>
                <w:div w:id="577177261">
                  <w:marLeft w:val="0"/>
                  <w:marRight w:val="0"/>
                  <w:marTop w:val="0"/>
                  <w:marBottom w:val="0"/>
                  <w:divBdr>
                    <w:top w:val="none" w:sz="0" w:space="0" w:color="auto"/>
                    <w:left w:val="none" w:sz="0" w:space="0" w:color="auto"/>
                    <w:bottom w:val="none" w:sz="0" w:space="0" w:color="auto"/>
                    <w:right w:val="none" w:sz="0" w:space="0" w:color="auto"/>
                  </w:divBdr>
                  <w:divsChild>
                    <w:div w:id="407196889">
                      <w:marLeft w:val="0"/>
                      <w:marRight w:val="0"/>
                      <w:marTop w:val="0"/>
                      <w:marBottom w:val="0"/>
                      <w:divBdr>
                        <w:top w:val="none" w:sz="0" w:space="0" w:color="auto"/>
                        <w:left w:val="none" w:sz="0" w:space="0" w:color="auto"/>
                        <w:bottom w:val="none" w:sz="0" w:space="0" w:color="auto"/>
                        <w:right w:val="none" w:sz="0" w:space="0" w:color="auto"/>
                      </w:divBdr>
                      <w:divsChild>
                        <w:div w:id="66755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075977">
          <w:marLeft w:val="0"/>
          <w:marRight w:val="0"/>
          <w:marTop w:val="0"/>
          <w:marBottom w:val="240"/>
          <w:divBdr>
            <w:top w:val="none" w:sz="0" w:space="0" w:color="auto"/>
            <w:left w:val="none" w:sz="0" w:space="0" w:color="auto"/>
            <w:bottom w:val="none" w:sz="0" w:space="0" w:color="auto"/>
            <w:right w:val="none" w:sz="0" w:space="0" w:color="auto"/>
          </w:divBdr>
        </w:div>
        <w:div w:id="672075996">
          <w:marLeft w:val="0"/>
          <w:marRight w:val="0"/>
          <w:marTop w:val="0"/>
          <w:marBottom w:val="0"/>
          <w:divBdr>
            <w:top w:val="none" w:sz="0" w:space="0" w:color="auto"/>
            <w:left w:val="none" w:sz="0" w:space="0" w:color="auto"/>
            <w:bottom w:val="none" w:sz="0" w:space="0" w:color="auto"/>
            <w:right w:val="none" w:sz="0" w:space="0" w:color="auto"/>
          </w:divBdr>
          <w:divsChild>
            <w:div w:id="514882173">
              <w:marLeft w:val="-225"/>
              <w:marRight w:val="-225"/>
              <w:marTop w:val="0"/>
              <w:marBottom w:val="0"/>
              <w:divBdr>
                <w:top w:val="none" w:sz="0" w:space="0" w:color="auto"/>
                <w:left w:val="none" w:sz="0" w:space="0" w:color="auto"/>
                <w:bottom w:val="none" w:sz="0" w:space="0" w:color="auto"/>
                <w:right w:val="none" w:sz="0" w:space="0" w:color="auto"/>
              </w:divBdr>
            </w:div>
          </w:divsChild>
        </w:div>
        <w:div w:id="672144018">
          <w:marLeft w:val="0"/>
          <w:marRight w:val="1628"/>
          <w:marTop w:val="0"/>
          <w:marBottom w:val="0"/>
          <w:divBdr>
            <w:top w:val="none" w:sz="0" w:space="0" w:color="auto"/>
            <w:left w:val="none" w:sz="0" w:space="0" w:color="auto"/>
            <w:bottom w:val="none" w:sz="0" w:space="0" w:color="auto"/>
            <w:right w:val="none" w:sz="0" w:space="0" w:color="auto"/>
          </w:divBdr>
        </w:div>
        <w:div w:id="672146710">
          <w:marLeft w:val="0"/>
          <w:marRight w:val="0"/>
          <w:marTop w:val="120"/>
          <w:marBottom w:val="330"/>
          <w:divBdr>
            <w:top w:val="none" w:sz="0" w:space="0" w:color="auto"/>
            <w:left w:val="none" w:sz="0" w:space="0" w:color="auto"/>
            <w:bottom w:val="none" w:sz="0" w:space="0" w:color="auto"/>
            <w:right w:val="none" w:sz="0" w:space="0" w:color="auto"/>
          </w:divBdr>
        </w:div>
        <w:div w:id="672295079">
          <w:marLeft w:val="0"/>
          <w:marRight w:val="0"/>
          <w:marTop w:val="0"/>
          <w:marBottom w:val="250"/>
          <w:divBdr>
            <w:top w:val="none" w:sz="0" w:space="0" w:color="auto"/>
            <w:left w:val="none" w:sz="0" w:space="0" w:color="auto"/>
            <w:bottom w:val="single" w:sz="4" w:space="4" w:color="000000"/>
            <w:right w:val="none" w:sz="0" w:space="0" w:color="auto"/>
          </w:divBdr>
        </w:div>
        <w:div w:id="672296577">
          <w:marLeft w:val="0"/>
          <w:marRight w:val="0"/>
          <w:marTop w:val="0"/>
          <w:marBottom w:val="0"/>
          <w:divBdr>
            <w:top w:val="none" w:sz="0" w:space="0" w:color="auto"/>
            <w:left w:val="none" w:sz="0" w:space="0" w:color="auto"/>
            <w:bottom w:val="none" w:sz="0" w:space="0" w:color="auto"/>
            <w:right w:val="none" w:sz="0" w:space="0" w:color="auto"/>
          </w:divBdr>
        </w:div>
        <w:div w:id="672299815">
          <w:marLeft w:val="0"/>
          <w:marRight w:val="0"/>
          <w:marTop w:val="0"/>
          <w:marBottom w:val="0"/>
          <w:divBdr>
            <w:top w:val="none" w:sz="0" w:space="0" w:color="auto"/>
            <w:left w:val="none" w:sz="0" w:space="0" w:color="auto"/>
            <w:bottom w:val="none" w:sz="0" w:space="0" w:color="auto"/>
            <w:right w:val="none" w:sz="0" w:space="0" w:color="auto"/>
          </w:divBdr>
          <w:divsChild>
            <w:div w:id="776216049">
              <w:marLeft w:val="0"/>
              <w:marRight w:val="0"/>
              <w:marTop w:val="0"/>
              <w:marBottom w:val="0"/>
              <w:divBdr>
                <w:top w:val="none" w:sz="0" w:space="0" w:color="auto"/>
                <w:left w:val="none" w:sz="0" w:space="0" w:color="auto"/>
                <w:bottom w:val="none" w:sz="0" w:space="0" w:color="auto"/>
                <w:right w:val="none" w:sz="0" w:space="0" w:color="auto"/>
              </w:divBdr>
              <w:divsChild>
                <w:div w:id="7281872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72340579">
          <w:marLeft w:val="0"/>
          <w:marRight w:val="0"/>
          <w:marTop w:val="0"/>
          <w:marBottom w:val="0"/>
          <w:divBdr>
            <w:top w:val="none" w:sz="0" w:space="0" w:color="auto"/>
            <w:left w:val="none" w:sz="0" w:space="0" w:color="auto"/>
            <w:bottom w:val="none" w:sz="0" w:space="0" w:color="auto"/>
            <w:right w:val="none" w:sz="0" w:space="0" w:color="auto"/>
          </w:divBdr>
        </w:div>
        <w:div w:id="672342630">
          <w:marLeft w:val="0"/>
          <w:marRight w:val="0"/>
          <w:marTop w:val="0"/>
          <w:marBottom w:val="0"/>
          <w:divBdr>
            <w:top w:val="none" w:sz="0" w:space="0" w:color="auto"/>
            <w:left w:val="none" w:sz="0" w:space="0" w:color="auto"/>
            <w:bottom w:val="none" w:sz="0" w:space="0" w:color="auto"/>
            <w:right w:val="none" w:sz="0" w:space="0" w:color="auto"/>
          </w:divBdr>
        </w:div>
        <w:div w:id="672343325">
          <w:marLeft w:val="0"/>
          <w:marRight w:val="0"/>
          <w:marTop w:val="0"/>
          <w:marBottom w:val="0"/>
          <w:divBdr>
            <w:top w:val="none" w:sz="0" w:space="0" w:color="auto"/>
            <w:left w:val="none" w:sz="0" w:space="0" w:color="auto"/>
            <w:bottom w:val="none" w:sz="0" w:space="0" w:color="auto"/>
            <w:right w:val="none" w:sz="0" w:space="0" w:color="auto"/>
          </w:divBdr>
          <w:divsChild>
            <w:div w:id="241107325">
              <w:marLeft w:val="0"/>
              <w:marRight w:val="0"/>
              <w:marTop w:val="0"/>
              <w:marBottom w:val="376"/>
              <w:divBdr>
                <w:top w:val="none" w:sz="0" w:space="0" w:color="auto"/>
                <w:left w:val="none" w:sz="0" w:space="0" w:color="auto"/>
                <w:bottom w:val="none" w:sz="0" w:space="0" w:color="auto"/>
                <w:right w:val="none" w:sz="0" w:space="0" w:color="auto"/>
              </w:divBdr>
            </w:div>
          </w:divsChild>
        </w:div>
        <w:div w:id="672416806">
          <w:marLeft w:val="0"/>
          <w:marRight w:val="75"/>
          <w:marTop w:val="75"/>
          <w:marBottom w:val="0"/>
          <w:divBdr>
            <w:top w:val="none" w:sz="0" w:space="0" w:color="auto"/>
            <w:left w:val="none" w:sz="0" w:space="0" w:color="auto"/>
            <w:bottom w:val="none" w:sz="0" w:space="0" w:color="auto"/>
            <w:right w:val="none" w:sz="0" w:space="0" w:color="auto"/>
          </w:divBdr>
        </w:div>
        <w:div w:id="672494178">
          <w:marLeft w:val="0"/>
          <w:marRight w:val="0"/>
          <w:marTop w:val="0"/>
          <w:marBottom w:val="0"/>
          <w:divBdr>
            <w:top w:val="none" w:sz="0" w:space="0" w:color="auto"/>
            <w:left w:val="none" w:sz="0" w:space="0" w:color="auto"/>
            <w:bottom w:val="none" w:sz="0" w:space="0" w:color="auto"/>
            <w:right w:val="none" w:sz="0" w:space="0" w:color="auto"/>
          </w:divBdr>
          <w:divsChild>
            <w:div w:id="737291748">
              <w:marLeft w:val="-150"/>
              <w:marRight w:val="-150"/>
              <w:marTop w:val="0"/>
              <w:marBottom w:val="0"/>
              <w:divBdr>
                <w:top w:val="none" w:sz="0" w:space="0" w:color="auto"/>
                <w:left w:val="none" w:sz="0" w:space="0" w:color="auto"/>
                <w:bottom w:val="none" w:sz="0" w:space="0" w:color="auto"/>
                <w:right w:val="none" w:sz="0" w:space="0" w:color="auto"/>
              </w:divBdr>
              <w:divsChild>
                <w:div w:id="34895084">
                  <w:marLeft w:val="0"/>
                  <w:marRight w:val="0"/>
                  <w:marTop w:val="0"/>
                  <w:marBottom w:val="0"/>
                  <w:divBdr>
                    <w:top w:val="none" w:sz="0" w:space="0" w:color="auto"/>
                    <w:left w:val="none" w:sz="0" w:space="0" w:color="auto"/>
                    <w:bottom w:val="none" w:sz="0" w:space="0" w:color="auto"/>
                    <w:right w:val="none" w:sz="0" w:space="0" w:color="auto"/>
                  </w:divBdr>
                </w:div>
                <w:div w:id="59547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531037">
          <w:marLeft w:val="1221"/>
          <w:marRight w:val="0"/>
          <w:marTop w:val="0"/>
          <w:marBottom w:val="0"/>
          <w:divBdr>
            <w:top w:val="none" w:sz="0" w:space="0" w:color="auto"/>
            <w:left w:val="none" w:sz="0" w:space="0" w:color="auto"/>
            <w:bottom w:val="none" w:sz="0" w:space="0" w:color="auto"/>
            <w:right w:val="none" w:sz="0" w:space="0" w:color="auto"/>
          </w:divBdr>
          <w:divsChild>
            <w:div w:id="150802220">
              <w:marLeft w:val="0"/>
              <w:marRight w:val="0"/>
              <w:marTop w:val="0"/>
              <w:marBottom w:val="0"/>
              <w:divBdr>
                <w:top w:val="none" w:sz="0" w:space="0" w:color="auto"/>
                <w:left w:val="none" w:sz="0" w:space="0" w:color="auto"/>
                <w:bottom w:val="none" w:sz="0" w:space="0" w:color="auto"/>
                <w:right w:val="none" w:sz="0" w:space="0" w:color="auto"/>
              </w:divBdr>
            </w:div>
          </w:divsChild>
        </w:div>
        <w:div w:id="672682754">
          <w:marLeft w:val="0"/>
          <w:marRight w:val="0"/>
          <w:marTop w:val="150"/>
          <w:marBottom w:val="0"/>
          <w:divBdr>
            <w:top w:val="none" w:sz="0" w:space="0" w:color="auto"/>
            <w:left w:val="none" w:sz="0" w:space="0" w:color="auto"/>
            <w:bottom w:val="none" w:sz="0" w:space="0" w:color="auto"/>
            <w:right w:val="none" w:sz="0" w:space="0" w:color="auto"/>
          </w:divBdr>
        </w:div>
        <w:div w:id="672730451">
          <w:marLeft w:val="0"/>
          <w:marRight w:val="0"/>
          <w:marTop w:val="0"/>
          <w:marBottom w:val="0"/>
          <w:divBdr>
            <w:top w:val="none" w:sz="0" w:space="0" w:color="auto"/>
            <w:left w:val="none" w:sz="0" w:space="0" w:color="auto"/>
            <w:bottom w:val="none" w:sz="0" w:space="0" w:color="auto"/>
            <w:right w:val="none" w:sz="0" w:space="0" w:color="auto"/>
          </w:divBdr>
        </w:div>
        <w:div w:id="672798748">
          <w:marLeft w:val="0"/>
          <w:marRight w:val="0"/>
          <w:marTop w:val="0"/>
          <w:marBottom w:val="0"/>
          <w:divBdr>
            <w:top w:val="none" w:sz="0" w:space="0" w:color="auto"/>
            <w:left w:val="none" w:sz="0" w:space="0" w:color="auto"/>
            <w:bottom w:val="none" w:sz="0" w:space="0" w:color="auto"/>
            <w:right w:val="none" w:sz="0" w:space="0" w:color="auto"/>
          </w:divBdr>
        </w:div>
        <w:div w:id="672874729">
          <w:marLeft w:val="0"/>
          <w:marRight w:val="0"/>
          <w:marTop w:val="0"/>
          <w:marBottom w:val="0"/>
          <w:divBdr>
            <w:top w:val="none" w:sz="0" w:space="0" w:color="auto"/>
            <w:left w:val="none" w:sz="0" w:space="0" w:color="auto"/>
            <w:bottom w:val="none" w:sz="0" w:space="0" w:color="auto"/>
            <w:right w:val="none" w:sz="0" w:space="0" w:color="auto"/>
          </w:divBdr>
        </w:div>
        <w:div w:id="672875479">
          <w:marLeft w:val="0"/>
          <w:marRight w:val="0"/>
          <w:marTop w:val="0"/>
          <w:marBottom w:val="0"/>
          <w:divBdr>
            <w:top w:val="single" w:sz="2" w:space="0" w:color="E0E0E0"/>
            <w:left w:val="single" w:sz="2" w:space="0" w:color="E0E0E0"/>
            <w:bottom w:val="single" w:sz="2" w:space="0" w:color="E0E0E0"/>
            <w:right w:val="single" w:sz="2" w:space="0" w:color="E0E0E0"/>
          </w:divBdr>
          <w:divsChild>
            <w:div w:id="35659041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72954820">
          <w:marLeft w:val="0"/>
          <w:marRight w:val="0"/>
          <w:marTop w:val="0"/>
          <w:marBottom w:val="0"/>
          <w:divBdr>
            <w:top w:val="none" w:sz="0" w:space="0" w:color="auto"/>
            <w:left w:val="none" w:sz="0" w:space="0" w:color="auto"/>
            <w:bottom w:val="none" w:sz="0" w:space="0" w:color="auto"/>
            <w:right w:val="none" w:sz="0" w:space="0" w:color="auto"/>
          </w:divBdr>
        </w:div>
        <w:div w:id="672955144">
          <w:marLeft w:val="0"/>
          <w:marRight w:val="0"/>
          <w:marTop w:val="0"/>
          <w:marBottom w:val="0"/>
          <w:divBdr>
            <w:top w:val="none" w:sz="0" w:space="0" w:color="auto"/>
            <w:left w:val="none" w:sz="0" w:space="0" w:color="auto"/>
            <w:bottom w:val="none" w:sz="0" w:space="0" w:color="auto"/>
            <w:right w:val="none" w:sz="0" w:space="0" w:color="auto"/>
          </w:divBdr>
        </w:div>
        <w:div w:id="672994002">
          <w:marLeft w:val="0"/>
          <w:marRight w:val="0"/>
          <w:marTop w:val="0"/>
          <w:marBottom w:val="63"/>
          <w:divBdr>
            <w:top w:val="none" w:sz="0" w:space="0" w:color="auto"/>
            <w:left w:val="none" w:sz="0" w:space="0" w:color="auto"/>
            <w:bottom w:val="none" w:sz="0" w:space="0" w:color="auto"/>
            <w:right w:val="none" w:sz="0" w:space="0" w:color="auto"/>
          </w:divBdr>
        </w:div>
        <w:div w:id="672994694">
          <w:marLeft w:val="0"/>
          <w:marRight w:val="0"/>
          <w:marTop w:val="0"/>
          <w:marBottom w:val="0"/>
          <w:divBdr>
            <w:top w:val="single" w:sz="2" w:space="0" w:color="E0E0E0"/>
            <w:left w:val="single" w:sz="2" w:space="0" w:color="E0E0E0"/>
            <w:bottom w:val="single" w:sz="2" w:space="0" w:color="E0E0E0"/>
            <w:right w:val="single" w:sz="2" w:space="0" w:color="E0E0E0"/>
          </w:divBdr>
        </w:div>
        <w:div w:id="672997768">
          <w:marLeft w:val="0"/>
          <w:marRight w:val="0"/>
          <w:marTop w:val="0"/>
          <w:marBottom w:val="0"/>
          <w:divBdr>
            <w:top w:val="none" w:sz="0" w:space="0" w:color="auto"/>
            <w:left w:val="none" w:sz="0" w:space="0" w:color="auto"/>
            <w:bottom w:val="none" w:sz="0" w:space="0" w:color="auto"/>
            <w:right w:val="none" w:sz="0" w:space="0" w:color="auto"/>
          </w:divBdr>
          <w:divsChild>
            <w:div w:id="146553242">
              <w:marLeft w:val="0"/>
              <w:marRight w:val="0"/>
              <w:marTop w:val="0"/>
              <w:marBottom w:val="0"/>
              <w:divBdr>
                <w:top w:val="none" w:sz="0" w:space="0" w:color="auto"/>
                <w:left w:val="none" w:sz="0" w:space="0" w:color="auto"/>
                <w:bottom w:val="none" w:sz="0" w:space="0" w:color="auto"/>
                <w:right w:val="none" w:sz="0" w:space="0" w:color="auto"/>
              </w:divBdr>
              <w:divsChild>
                <w:div w:id="269288038">
                  <w:marLeft w:val="0"/>
                  <w:marRight w:val="0"/>
                  <w:marTop w:val="0"/>
                  <w:marBottom w:val="0"/>
                  <w:divBdr>
                    <w:top w:val="none" w:sz="0" w:space="0" w:color="auto"/>
                    <w:left w:val="none" w:sz="0" w:space="0" w:color="auto"/>
                    <w:bottom w:val="none" w:sz="0" w:space="0" w:color="auto"/>
                    <w:right w:val="none" w:sz="0" w:space="0" w:color="auto"/>
                  </w:divBdr>
                </w:div>
              </w:divsChild>
            </w:div>
            <w:div w:id="690573722">
              <w:marLeft w:val="0"/>
              <w:marRight w:val="0"/>
              <w:marTop w:val="0"/>
              <w:marBottom w:val="0"/>
              <w:divBdr>
                <w:top w:val="none" w:sz="0" w:space="0" w:color="auto"/>
                <w:left w:val="none" w:sz="0" w:space="0" w:color="auto"/>
                <w:bottom w:val="none" w:sz="0" w:space="0" w:color="auto"/>
                <w:right w:val="none" w:sz="0" w:space="0" w:color="auto"/>
              </w:divBdr>
            </w:div>
          </w:divsChild>
        </w:div>
        <w:div w:id="673070391">
          <w:marLeft w:val="0"/>
          <w:marRight w:val="0"/>
          <w:marTop w:val="0"/>
          <w:marBottom w:val="0"/>
          <w:divBdr>
            <w:top w:val="single" w:sz="2" w:space="0" w:color="E0E0E0"/>
            <w:left w:val="single" w:sz="2" w:space="0" w:color="E0E0E0"/>
            <w:bottom w:val="single" w:sz="2" w:space="0" w:color="E0E0E0"/>
            <w:right w:val="single" w:sz="2" w:space="0" w:color="E0E0E0"/>
          </w:divBdr>
          <w:divsChild>
            <w:div w:id="37646778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73143148">
          <w:marLeft w:val="0"/>
          <w:marRight w:val="0"/>
          <w:marTop w:val="0"/>
          <w:marBottom w:val="0"/>
          <w:divBdr>
            <w:top w:val="none" w:sz="0" w:space="0" w:color="auto"/>
            <w:left w:val="none" w:sz="0" w:space="0" w:color="auto"/>
            <w:bottom w:val="none" w:sz="0" w:space="0" w:color="auto"/>
            <w:right w:val="none" w:sz="0" w:space="0" w:color="auto"/>
          </w:divBdr>
        </w:div>
        <w:div w:id="673143303">
          <w:marLeft w:val="0"/>
          <w:marRight w:val="0"/>
          <w:marTop w:val="0"/>
          <w:marBottom w:val="0"/>
          <w:divBdr>
            <w:top w:val="none" w:sz="0" w:space="0" w:color="auto"/>
            <w:left w:val="none" w:sz="0" w:space="0" w:color="auto"/>
            <w:bottom w:val="none" w:sz="0" w:space="0" w:color="auto"/>
            <w:right w:val="none" w:sz="0" w:space="0" w:color="auto"/>
          </w:divBdr>
        </w:div>
        <w:div w:id="673190425">
          <w:marLeft w:val="0"/>
          <w:marRight w:val="0"/>
          <w:marTop w:val="0"/>
          <w:marBottom w:val="0"/>
          <w:divBdr>
            <w:top w:val="none" w:sz="0" w:space="0" w:color="auto"/>
            <w:left w:val="none" w:sz="0" w:space="0" w:color="auto"/>
            <w:bottom w:val="none" w:sz="0" w:space="0" w:color="auto"/>
            <w:right w:val="none" w:sz="0" w:space="0" w:color="auto"/>
          </w:divBdr>
        </w:div>
        <w:div w:id="673264649">
          <w:marLeft w:val="0"/>
          <w:marRight w:val="0"/>
          <w:marTop w:val="0"/>
          <w:marBottom w:val="0"/>
          <w:divBdr>
            <w:top w:val="none" w:sz="0" w:space="0" w:color="auto"/>
            <w:left w:val="none" w:sz="0" w:space="0" w:color="auto"/>
            <w:bottom w:val="none" w:sz="0" w:space="0" w:color="auto"/>
            <w:right w:val="none" w:sz="0" w:space="0" w:color="auto"/>
          </w:divBdr>
        </w:div>
        <w:div w:id="673267532">
          <w:marLeft w:val="0"/>
          <w:marRight w:val="0"/>
          <w:marTop w:val="0"/>
          <w:marBottom w:val="300"/>
          <w:divBdr>
            <w:top w:val="none" w:sz="0" w:space="0" w:color="auto"/>
            <w:left w:val="none" w:sz="0" w:space="0" w:color="auto"/>
            <w:bottom w:val="none" w:sz="0" w:space="0" w:color="auto"/>
            <w:right w:val="none" w:sz="0" w:space="0" w:color="auto"/>
          </w:divBdr>
        </w:div>
        <w:div w:id="673343218">
          <w:marLeft w:val="1463"/>
          <w:marRight w:val="0"/>
          <w:marTop w:val="0"/>
          <w:marBottom w:val="0"/>
          <w:divBdr>
            <w:top w:val="none" w:sz="0" w:space="0" w:color="auto"/>
            <w:left w:val="none" w:sz="0" w:space="0" w:color="auto"/>
            <w:bottom w:val="none" w:sz="0" w:space="0" w:color="auto"/>
            <w:right w:val="none" w:sz="0" w:space="0" w:color="auto"/>
          </w:divBdr>
        </w:div>
        <w:div w:id="673343674">
          <w:marLeft w:val="0"/>
          <w:marRight w:val="0"/>
          <w:marTop w:val="0"/>
          <w:marBottom w:val="0"/>
          <w:divBdr>
            <w:top w:val="none" w:sz="0" w:space="0" w:color="auto"/>
            <w:left w:val="none" w:sz="0" w:space="0" w:color="auto"/>
            <w:bottom w:val="none" w:sz="0" w:space="0" w:color="auto"/>
            <w:right w:val="none" w:sz="0" w:space="0" w:color="auto"/>
          </w:divBdr>
        </w:div>
        <w:div w:id="673344051">
          <w:marLeft w:val="0"/>
          <w:marRight w:val="450"/>
          <w:marTop w:val="0"/>
          <w:marBottom w:val="150"/>
          <w:divBdr>
            <w:top w:val="none" w:sz="0" w:space="0" w:color="auto"/>
            <w:left w:val="none" w:sz="0" w:space="0" w:color="auto"/>
            <w:bottom w:val="none" w:sz="0" w:space="0" w:color="auto"/>
            <w:right w:val="none" w:sz="0" w:space="0" w:color="auto"/>
          </w:divBdr>
        </w:div>
        <w:div w:id="673415016">
          <w:marLeft w:val="1463"/>
          <w:marRight w:val="0"/>
          <w:marTop w:val="0"/>
          <w:marBottom w:val="0"/>
          <w:divBdr>
            <w:top w:val="none" w:sz="0" w:space="0" w:color="auto"/>
            <w:left w:val="none" w:sz="0" w:space="0" w:color="auto"/>
            <w:bottom w:val="none" w:sz="0" w:space="0" w:color="auto"/>
            <w:right w:val="none" w:sz="0" w:space="0" w:color="auto"/>
          </w:divBdr>
        </w:div>
        <w:div w:id="673453315">
          <w:marLeft w:val="1002"/>
          <w:marRight w:val="0"/>
          <w:marTop w:val="0"/>
          <w:marBottom w:val="0"/>
          <w:divBdr>
            <w:top w:val="none" w:sz="0" w:space="0" w:color="auto"/>
            <w:left w:val="none" w:sz="0" w:space="0" w:color="auto"/>
            <w:bottom w:val="none" w:sz="0" w:space="0" w:color="auto"/>
            <w:right w:val="none" w:sz="0" w:space="0" w:color="auto"/>
          </w:divBdr>
        </w:div>
        <w:div w:id="673605167">
          <w:marLeft w:val="0"/>
          <w:marRight w:val="0"/>
          <w:marTop w:val="0"/>
          <w:marBottom w:val="0"/>
          <w:divBdr>
            <w:top w:val="single" w:sz="4" w:space="13" w:color="D2D2D2"/>
            <w:left w:val="none" w:sz="0" w:space="0" w:color="auto"/>
            <w:bottom w:val="none" w:sz="0" w:space="0" w:color="auto"/>
            <w:right w:val="none" w:sz="0" w:space="0" w:color="auto"/>
          </w:divBdr>
        </w:div>
        <w:div w:id="673721911">
          <w:marLeft w:val="0"/>
          <w:marRight w:val="0"/>
          <w:marTop w:val="0"/>
          <w:marBottom w:val="450"/>
          <w:divBdr>
            <w:top w:val="none" w:sz="0" w:space="0" w:color="auto"/>
            <w:left w:val="none" w:sz="0" w:space="0" w:color="auto"/>
            <w:bottom w:val="none" w:sz="0" w:space="0" w:color="auto"/>
            <w:right w:val="none" w:sz="0" w:space="0" w:color="auto"/>
          </w:divBdr>
          <w:divsChild>
            <w:div w:id="308553465">
              <w:marLeft w:val="0"/>
              <w:marRight w:val="0"/>
              <w:marTop w:val="0"/>
              <w:marBottom w:val="75"/>
              <w:divBdr>
                <w:top w:val="none" w:sz="0" w:space="0" w:color="auto"/>
                <w:left w:val="none" w:sz="0" w:space="0" w:color="auto"/>
                <w:bottom w:val="none" w:sz="0" w:space="0" w:color="auto"/>
                <w:right w:val="none" w:sz="0" w:space="0" w:color="auto"/>
              </w:divBdr>
              <w:divsChild>
                <w:div w:id="281889924">
                  <w:marLeft w:val="0"/>
                  <w:marRight w:val="0"/>
                  <w:marTop w:val="0"/>
                  <w:marBottom w:val="0"/>
                  <w:divBdr>
                    <w:top w:val="none" w:sz="0" w:space="0" w:color="auto"/>
                    <w:left w:val="none" w:sz="0" w:space="0" w:color="auto"/>
                    <w:bottom w:val="none" w:sz="0" w:space="0" w:color="auto"/>
                    <w:right w:val="none" w:sz="0" w:space="0" w:color="auto"/>
                  </w:divBdr>
                  <w:divsChild>
                    <w:div w:id="78238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725295">
          <w:marLeft w:val="0"/>
          <w:marRight w:val="0"/>
          <w:marTop w:val="0"/>
          <w:marBottom w:val="240"/>
          <w:divBdr>
            <w:top w:val="none" w:sz="0" w:space="0" w:color="auto"/>
            <w:left w:val="none" w:sz="0" w:space="0" w:color="auto"/>
            <w:bottom w:val="none" w:sz="0" w:space="0" w:color="auto"/>
            <w:right w:val="none" w:sz="0" w:space="0" w:color="auto"/>
          </w:divBdr>
        </w:div>
        <w:div w:id="673843417">
          <w:marLeft w:val="0"/>
          <w:marRight w:val="0"/>
          <w:marTop w:val="0"/>
          <w:marBottom w:val="0"/>
          <w:divBdr>
            <w:top w:val="none" w:sz="0" w:space="0" w:color="auto"/>
            <w:left w:val="none" w:sz="0" w:space="0" w:color="auto"/>
            <w:bottom w:val="none" w:sz="0" w:space="0" w:color="auto"/>
            <w:right w:val="none" w:sz="0" w:space="0" w:color="auto"/>
          </w:divBdr>
          <w:divsChild>
            <w:div w:id="223956365">
              <w:marLeft w:val="-188"/>
              <w:marRight w:val="-188"/>
              <w:marTop w:val="0"/>
              <w:marBottom w:val="0"/>
              <w:divBdr>
                <w:top w:val="none" w:sz="0" w:space="0" w:color="auto"/>
                <w:left w:val="none" w:sz="0" w:space="0" w:color="auto"/>
                <w:bottom w:val="none" w:sz="0" w:space="0" w:color="auto"/>
                <w:right w:val="none" w:sz="0" w:space="0" w:color="auto"/>
              </w:divBdr>
            </w:div>
          </w:divsChild>
        </w:div>
        <w:div w:id="673873713">
          <w:blockQuote w:val="1"/>
          <w:marLeft w:val="0"/>
          <w:marRight w:val="0"/>
          <w:marTop w:val="250"/>
          <w:marBottom w:val="263"/>
          <w:divBdr>
            <w:top w:val="none" w:sz="0" w:space="0" w:color="auto"/>
            <w:left w:val="single" w:sz="24" w:space="13" w:color="C4E0A6"/>
            <w:bottom w:val="none" w:sz="0" w:space="0" w:color="auto"/>
            <w:right w:val="none" w:sz="0" w:space="0" w:color="auto"/>
          </w:divBdr>
        </w:div>
        <w:div w:id="673922638">
          <w:marLeft w:val="0"/>
          <w:marRight w:val="0"/>
          <w:marTop w:val="125"/>
          <w:marBottom w:val="275"/>
          <w:divBdr>
            <w:top w:val="none" w:sz="0" w:space="0" w:color="auto"/>
            <w:left w:val="none" w:sz="0" w:space="0" w:color="auto"/>
            <w:bottom w:val="none" w:sz="0" w:space="0" w:color="auto"/>
            <w:right w:val="none" w:sz="0" w:space="0" w:color="auto"/>
          </w:divBdr>
          <w:divsChild>
            <w:div w:id="349336548">
              <w:marLeft w:val="0"/>
              <w:marRight w:val="0"/>
              <w:marTop w:val="0"/>
              <w:marBottom w:val="0"/>
              <w:divBdr>
                <w:top w:val="none" w:sz="0" w:space="0" w:color="auto"/>
                <w:left w:val="none" w:sz="0" w:space="0" w:color="auto"/>
                <w:bottom w:val="none" w:sz="0" w:space="0" w:color="auto"/>
                <w:right w:val="none" w:sz="0" w:space="0" w:color="auto"/>
              </w:divBdr>
              <w:divsChild>
                <w:div w:id="568853458">
                  <w:marLeft w:val="0"/>
                  <w:marRight w:val="0"/>
                  <w:marTop w:val="0"/>
                  <w:marBottom w:val="0"/>
                  <w:divBdr>
                    <w:top w:val="none" w:sz="0" w:space="0" w:color="auto"/>
                    <w:left w:val="none" w:sz="0" w:space="0" w:color="auto"/>
                    <w:bottom w:val="none" w:sz="0" w:space="0" w:color="auto"/>
                    <w:right w:val="none" w:sz="0" w:space="0" w:color="auto"/>
                  </w:divBdr>
                  <w:divsChild>
                    <w:div w:id="16829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686370">
              <w:marLeft w:val="0"/>
              <w:marRight w:val="0"/>
              <w:marTop w:val="0"/>
              <w:marBottom w:val="0"/>
              <w:divBdr>
                <w:top w:val="none" w:sz="0" w:space="0" w:color="auto"/>
                <w:left w:val="none" w:sz="0" w:space="0" w:color="auto"/>
                <w:bottom w:val="none" w:sz="0" w:space="0" w:color="auto"/>
                <w:right w:val="none" w:sz="0" w:space="0" w:color="auto"/>
              </w:divBdr>
            </w:div>
          </w:divsChild>
        </w:div>
        <w:div w:id="673992877">
          <w:marLeft w:val="-150"/>
          <w:marRight w:val="-150"/>
          <w:marTop w:val="0"/>
          <w:marBottom w:val="300"/>
          <w:divBdr>
            <w:top w:val="none" w:sz="0" w:space="0" w:color="auto"/>
            <w:left w:val="none" w:sz="0" w:space="0" w:color="auto"/>
            <w:bottom w:val="none" w:sz="0" w:space="0" w:color="auto"/>
            <w:right w:val="none" w:sz="0" w:space="0" w:color="auto"/>
          </w:divBdr>
          <w:divsChild>
            <w:div w:id="104349902">
              <w:marLeft w:val="0"/>
              <w:marRight w:val="0"/>
              <w:marTop w:val="0"/>
              <w:marBottom w:val="0"/>
              <w:divBdr>
                <w:top w:val="none" w:sz="0" w:space="0" w:color="auto"/>
                <w:left w:val="none" w:sz="0" w:space="0" w:color="auto"/>
                <w:bottom w:val="none" w:sz="0" w:space="0" w:color="auto"/>
                <w:right w:val="none" w:sz="0" w:space="0" w:color="auto"/>
              </w:divBdr>
            </w:div>
          </w:divsChild>
        </w:div>
        <w:div w:id="673996929">
          <w:marLeft w:val="0"/>
          <w:marRight w:val="0"/>
          <w:marTop w:val="0"/>
          <w:marBottom w:val="0"/>
          <w:divBdr>
            <w:top w:val="none" w:sz="0" w:space="0" w:color="auto"/>
            <w:left w:val="none" w:sz="0" w:space="0" w:color="auto"/>
            <w:bottom w:val="none" w:sz="0" w:space="0" w:color="auto"/>
            <w:right w:val="none" w:sz="0" w:space="0" w:color="auto"/>
          </w:divBdr>
        </w:div>
        <w:div w:id="674038539">
          <w:marLeft w:val="-225"/>
          <w:marRight w:val="-225"/>
          <w:marTop w:val="0"/>
          <w:marBottom w:val="0"/>
          <w:divBdr>
            <w:top w:val="none" w:sz="0" w:space="0" w:color="auto"/>
            <w:left w:val="none" w:sz="0" w:space="0" w:color="auto"/>
            <w:bottom w:val="none" w:sz="0" w:space="0" w:color="auto"/>
            <w:right w:val="none" w:sz="0" w:space="0" w:color="auto"/>
          </w:divBdr>
        </w:div>
        <w:div w:id="674042579">
          <w:marLeft w:val="-125"/>
          <w:marRight w:val="-125"/>
          <w:marTop w:val="0"/>
          <w:marBottom w:val="0"/>
          <w:divBdr>
            <w:top w:val="none" w:sz="0" w:space="0" w:color="auto"/>
            <w:left w:val="none" w:sz="0" w:space="0" w:color="auto"/>
            <w:bottom w:val="none" w:sz="0" w:space="0" w:color="auto"/>
            <w:right w:val="none" w:sz="0" w:space="0" w:color="auto"/>
          </w:divBdr>
          <w:divsChild>
            <w:div w:id="464930072">
              <w:marLeft w:val="0"/>
              <w:marRight w:val="0"/>
              <w:marTop w:val="0"/>
              <w:marBottom w:val="0"/>
              <w:divBdr>
                <w:top w:val="none" w:sz="0" w:space="0" w:color="auto"/>
                <w:left w:val="none" w:sz="0" w:space="0" w:color="auto"/>
                <w:bottom w:val="none" w:sz="0" w:space="0" w:color="auto"/>
                <w:right w:val="none" w:sz="0" w:space="0" w:color="auto"/>
              </w:divBdr>
            </w:div>
          </w:divsChild>
        </w:div>
        <w:div w:id="674108717">
          <w:marLeft w:val="-188"/>
          <w:marRight w:val="-188"/>
          <w:marTop w:val="0"/>
          <w:marBottom w:val="0"/>
          <w:divBdr>
            <w:top w:val="none" w:sz="0" w:space="0" w:color="auto"/>
            <w:left w:val="none" w:sz="0" w:space="0" w:color="auto"/>
            <w:bottom w:val="none" w:sz="0" w:space="0" w:color="auto"/>
            <w:right w:val="none" w:sz="0" w:space="0" w:color="auto"/>
          </w:divBdr>
        </w:div>
        <w:div w:id="674108956">
          <w:marLeft w:val="750"/>
          <w:marRight w:val="1500"/>
          <w:marTop w:val="0"/>
          <w:marBottom w:val="0"/>
          <w:divBdr>
            <w:top w:val="none" w:sz="0" w:space="0" w:color="auto"/>
            <w:left w:val="none" w:sz="0" w:space="0" w:color="auto"/>
            <w:bottom w:val="none" w:sz="0" w:space="0" w:color="auto"/>
            <w:right w:val="none" w:sz="0" w:space="0" w:color="auto"/>
          </w:divBdr>
        </w:div>
        <w:div w:id="674193465">
          <w:marLeft w:val="0"/>
          <w:marRight w:val="0"/>
          <w:marTop w:val="0"/>
          <w:marBottom w:val="0"/>
          <w:divBdr>
            <w:top w:val="single" w:sz="6" w:space="15" w:color="D2D2D2"/>
            <w:left w:val="none" w:sz="0" w:space="0" w:color="auto"/>
            <w:bottom w:val="none" w:sz="0" w:space="0" w:color="auto"/>
            <w:right w:val="none" w:sz="0" w:space="0" w:color="auto"/>
          </w:divBdr>
        </w:div>
        <w:div w:id="674264447">
          <w:marLeft w:val="0"/>
          <w:marRight w:val="0"/>
          <w:marTop w:val="0"/>
          <w:marBottom w:val="225"/>
          <w:divBdr>
            <w:top w:val="none" w:sz="0" w:space="0" w:color="auto"/>
            <w:left w:val="none" w:sz="0" w:space="0" w:color="auto"/>
            <w:bottom w:val="none" w:sz="0" w:space="0" w:color="auto"/>
            <w:right w:val="none" w:sz="0" w:space="0" w:color="auto"/>
          </w:divBdr>
        </w:div>
        <w:div w:id="674264454">
          <w:marLeft w:val="0"/>
          <w:marRight w:val="0"/>
          <w:marTop w:val="100"/>
          <w:marBottom w:val="100"/>
          <w:divBdr>
            <w:top w:val="none" w:sz="0" w:space="0" w:color="auto"/>
            <w:left w:val="none" w:sz="0" w:space="0" w:color="auto"/>
            <w:bottom w:val="none" w:sz="0" w:space="0" w:color="auto"/>
            <w:right w:val="none" w:sz="0" w:space="0" w:color="auto"/>
          </w:divBdr>
          <w:divsChild>
            <w:div w:id="265046642">
              <w:marLeft w:val="0"/>
              <w:marRight w:val="0"/>
              <w:marTop w:val="0"/>
              <w:marBottom w:val="0"/>
              <w:divBdr>
                <w:top w:val="none" w:sz="0" w:space="0" w:color="auto"/>
                <w:left w:val="none" w:sz="0" w:space="0" w:color="auto"/>
                <w:bottom w:val="none" w:sz="0" w:space="0" w:color="auto"/>
                <w:right w:val="none" w:sz="0" w:space="0" w:color="auto"/>
              </w:divBdr>
            </w:div>
          </w:divsChild>
        </w:div>
        <w:div w:id="674302220">
          <w:marLeft w:val="0"/>
          <w:marRight w:val="0"/>
          <w:marTop w:val="0"/>
          <w:marBottom w:val="250"/>
          <w:divBdr>
            <w:top w:val="none" w:sz="0" w:space="0" w:color="auto"/>
            <w:left w:val="none" w:sz="0" w:space="0" w:color="auto"/>
            <w:bottom w:val="single" w:sz="4" w:space="4" w:color="000000"/>
            <w:right w:val="none" w:sz="0" w:space="0" w:color="auto"/>
          </w:divBdr>
        </w:div>
        <w:div w:id="674307190">
          <w:marLeft w:val="-150"/>
          <w:marRight w:val="-150"/>
          <w:marTop w:val="0"/>
          <w:marBottom w:val="0"/>
          <w:divBdr>
            <w:top w:val="none" w:sz="0" w:space="0" w:color="auto"/>
            <w:left w:val="none" w:sz="0" w:space="0" w:color="auto"/>
            <w:bottom w:val="none" w:sz="0" w:space="0" w:color="auto"/>
            <w:right w:val="none" w:sz="0" w:space="0" w:color="auto"/>
          </w:divBdr>
        </w:div>
        <w:div w:id="674385625">
          <w:marLeft w:val="0"/>
          <w:marRight w:val="0"/>
          <w:marTop w:val="0"/>
          <w:marBottom w:val="0"/>
          <w:divBdr>
            <w:top w:val="none" w:sz="0" w:space="0" w:color="auto"/>
            <w:left w:val="none" w:sz="0" w:space="0" w:color="auto"/>
            <w:bottom w:val="none" w:sz="0" w:space="0" w:color="auto"/>
            <w:right w:val="none" w:sz="0" w:space="0" w:color="auto"/>
          </w:divBdr>
        </w:div>
        <w:div w:id="674452588">
          <w:marLeft w:val="0"/>
          <w:marRight w:val="0"/>
          <w:marTop w:val="0"/>
          <w:marBottom w:val="0"/>
          <w:divBdr>
            <w:top w:val="none" w:sz="0" w:space="0" w:color="auto"/>
            <w:left w:val="none" w:sz="0" w:space="0" w:color="auto"/>
            <w:bottom w:val="none" w:sz="0" w:space="0" w:color="auto"/>
            <w:right w:val="none" w:sz="0" w:space="0" w:color="auto"/>
          </w:divBdr>
        </w:div>
        <w:div w:id="674498095">
          <w:marLeft w:val="0"/>
          <w:marRight w:val="0"/>
          <w:marTop w:val="0"/>
          <w:marBottom w:val="0"/>
          <w:divBdr>
            <w:top w:val="none" w:sz="0" w:space="0" w:color="auto"/>
            <w:left w:val="none" w:sz="0" w:space="0" w:color="auto"/>
            <w:bottom w:val="none" w:sz="0" w:space="0" w:color="auto"/>
            <w:right w:val="none" w:sz="0" w:space="0" w:color="auto"/>
          </w:divBdr>
          <w:divsChild>
            <w:div w:id="356082069">
              <w:marLeft w:val="-225"/>
              <w:marRight w:val="-225"/>
              <w:marTop w:val="0"/>
              <w:marBottom w:val="0"/>
              <w:divBdr>
                <w:top w:val="none" w:sz="0" w:space="0" w:color="auto"/>
                <w:left w:val="none" w:sz="0" w:space="0" w:color="auto"/>
                <w:bottom w:val="none" w:sz="0" w:space="0" w:color="auto"/>
                <w:right w:val="none" w:sz="0" w:space="0" w:color="auto"/>
              </w:divBdr>
              <w:divsChild>
                <w:div w:id="56356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527980">
          <w:marLeft w:val="0"/>
          <w:marRight w:val="0"/>
          <w:marTop w:val="0"/>
          <w:marBottom w:val="0"/>
          <w:divBdr>
            <w:top w:val="none" w:sz="0" w:space="0" w:color="auto"/>
            <w:left w:val="none" w:sz="0" w:space="0" w:color="auto"/>
            <w:bottom w:val="none" w:sz="0" w:space="0" w:color="auto"/>
            <w:right w:val="none" w:sz="0" w:space="0" w:color="auto"/>
          </w:divBdr>
        </w:div>
        <w:div w:id="674571520">
          <w:marLeft w:val="0"/>
          <w:marRight w:val="0"/>
          <w:marTop w:val="0"/>
          <w:marBottom w:val="0"/>
          <w:divBdr>
            <w:top w:val="none" w:sz="0" w:space="0" w:color="auto"/>
            <w:left w:val="none" w:sz="0" w:space="0" w:color="auto"/>
            <w:bottom w:val="none" w:sz="0" w:space="0" w:color="auto"/>
            <w:right w:val="none" w:sz="0" w:space="0" w:color="auto"/>
          </w:divBdr>
          <w:divsChild>
            <w:div w:id="620302759">
              <w:marLeft w:val="0"/>
              <w:marRight w:val="75"/>
              <w:marTop w:val="75"/>
              <w:marBottom w:val="0"/>
              <w:divBdr>
                <w:top w:val="none" w:sz="0" w:space="0" w:color="auto"/>
                <w:left w:val="none" w:sz="0" w:space="0" w:color="auto"/>
                <w:bottom w:val="none" w:sz="0" w:space="0" w:color="auto"/>
                <w:right w:val="none" w:sz="0" w:space="0" w:color="auto"/>
              </w:divBdr>
            </w:div>
          </w:divsChild>
        </w:div>
        <w:div w:id="674573144">
          <w:marLeft w:val="0"/>
          <w:marRight w:val="0"/>
          <w:marTop w:val="0"/>
          <w:marBottom w:val="0"/>
          <w:divBdr>
            <w:top w:val="none" w:sz="0" w:space="0" w:color="auto"/>
            <w:left w:val="none" w:sz="0" w:space="0" w:color="auto"/>
            <w:bottom w:val="none" w:sz="0" w:space="0" w:color="auto"/>
            <w:right w:val="none" w:sz="0" w:space="0" w:color="auto"/>
          </w:divBdr>
        </w:div>
        <w:div w:id="674579002">
          <w:marLeft w:val="-225"/>
          <w:marRight w:val="-225"/>
          <w:marTop w:val="0"/>
          <w:marBottom w:val="0"/>
          <w:divBdr>
            <w:top w:val="none" w:sz="0" w:space="0" w:color="auto"/>
            <w:left w:val="none" w:sz="0" w:space="0" w:color="auto"/>
            <w:bottom w:val="none" w:sz="0" w:space="0" w:color="auto"/>
            <w:right w:val="none" w:sz="0" w:space="0" w:color="auto"/>
          </w:divBdr>
        </w:div>
        <w:div w:id="674653640">
          <w:marLeft w:val="0"/>
          <w:marRight w:val="0"/>
          <w:marTop w:val="0"/>
          <w:marBottom w:val="0"/>
          <w:divBdr>
            <w:top w:val="none" w:sz="0" w:space="0" w:color="auto"/>
            <w:left w:val="none" w:sz="0" w:space="0" w:color="auto"/>
            <w:bottom w:val="none" w:sz="0" w:space="0" w:color="auto"/>
            <w:right w:val="none" w:sz="0" w:space="0" w:color="auto"/>
          </w:divBdr>
        </w:div>
        <w:div w:id="674723201">
          <w:marLeft w:val="0"/>
          <w:marRight w:val="0"/>
          <w:marTop w:val="100"/>
          <w:marBottom w:val="100"/>
          <w:divBdr>
            <w:top w:val="none" w:sz="0" w:space="0" w:color="auto"/>
            <w:left w:val="none" w:sz="0" w:space="0" w:color="auto"/>
            <w:bottom w:val="none" w:sz="0" w:space="0" w:color="auto"/>
            <w:right w:val="none" w:sz="0" w:space="0" w:color="auto"/>
          </w:divBdr>
        </w:div>
        <w:div w:id="674764489">
          <w:marLeft w:val="0"/>
          <w:marRight w:val="0"/>
          <w:marTop w:val="0"/>
          <w:marBottom w:val="0"/>
          <w:divBdr>
            <w:top w:val="none" w:sz="0" w:space="0" w:color="auto"/>
            <w:left w:val="none" w:sz="0" w:space="0" w:color="auto"/>
            <w:bottom w:val="none" w:sz="0" w:space="0" w:color="auto"/>
            <w:right w:val="none" w:sz="0" w:space="0" w:color="auto"/>
          </w:divBdr>
        </w:div>
        <w:div w:id="674771454">
          <w:marLeft w:val="0"/>
          <w:marRight w:val="0"/>
          <w:marTop w:val="0"/>
          <w:marBottom w:val="0"/>
          <w:divBdr>
            <w:top w:val="none" w:sz="0" w:space="0" w:color="auto"/>
            <w:left w:val="none" w:sz="0" w:space="0" w:color="auto"/>
            <w:bottom w:val="none" w:sz="0" w:space="0" w:color="auto"/>
            <w:right w:val="none" w:sz="0" w:space="0" w:color="auto"/>
          </w:divBdr>
        </w:div>
        <w:div w:id="674845422">
          <w:marLeft w:val="0"/>
          <w:marRight w:val="0"/>
          <w:marTop w:val="0"/>
          <w:marBottom w:val="240"/>
          <w:divBdr>
            <w:top w:val="none" w:sz="0" w:space="0" w:color="auto"/>
            <w:left w:val="none" w:sz="0" w:space="0" w:color="auto"/>
            <w:bottom w:val="none" w:sz="0" w:space="0" w:color="auto"/>
            <w:right w:val="none" w:sz="0" w:space="0" w:color="auto"/>
          </w:divBdr>
        </w:div>
        <w:div w:id="674891400">
          <w:marLeft w:val="0"/>
          <w:marRight w:val="0"/>
          <w:marTop w:val="0"/>
          <w:marBottom w:val="0"/>
          <w:divBdr>
            <w:top w:val="none" w:sz="0" w:space="0" w:color="auto"/>
            <w:left w:val="none" w:sz="0" w:space="0" w:color="auto"/>
            <w:bottom w:val="none" w:sz="0" w:space="0" w:color="auto"/>
            <w:right w:val="none" w:sz="0" w:space="0" w:color="auto"/>
          </w:divBdr>
        </w:div>
        <w:div w:id="674916792">
          <w:marLeft w:val="0"/>
          <w:marRight w:val="0"/>
          <w:marTop w:val="0"/>
          <w:marBottom w:val="0"/>
          <w:divBdr>
            <w:top w:val="none" w:sz="0" w:space="0" w:color="auto"/>
            <w:left w:val="none" w:sz="0" w:space="0" w:color="auto"/>
            <w:bottom w:val="none" w:sz="0" w:space="0" w:color="auto"/>
            <w:right w:val="none" w:sz="0" w:space="0" w:color="auto"/>
          </w:divBdr>
        </w:div>
        <w:div w:id="675036176">
          <w:marLeft w:val="0"/>
          <w:marRight w:val="0"/>
          <w:marTop w:val="0"/>
          <w:marBottom w:val="0"/>
          <w:divBdr>
            <w:top w:val="none" w:sz="0" w:space="0" w:color="auto"/>
            <w:left w:val="none" w:sz="0" w:space="0" w:color="auto"/>
            <w:bottom w:val="none" w:sz="0" w:space="0" w:color="auto"/>
            <w:right w:val="none" w:sz="0" w:space="0" w:color="auto"/>
          </w:divBdr>
          <w:divsChild>
            <w:div w:id="175383229">
              <w:marLeft w:val="0"/>
              <w:marRight w:val="0"/>
              <w:marTop w:val="0"/>
              <w:marBottom w:val="0"/>
              <w:divBdr>
                <w:top w:val="none" w:sz="0" w:space="0" w:color="auto"/>
                <w:left w:val="none" w:sz="0" w:space="0" w:color="auto"/>
                <w:bottom w:val="none" w:sz="0" w:space="0" w:color="auto"/>
                <w:right w:val="none" w:sz="0" w:space="0" w:color="auto"/>
              </w:divBdr>
            </w:div>
          </w:divsChild>
        </w:div>
        <w:div w:id="675109115">
          <w:marLeft w:val="0"/>
          <w:marRight w:val="0"/>
          <w:marTop w:val="0"/>
          <w:marBottom w:val="0"/>
          <w:divBdr>
            <w:top w:val="none" w:sz="0" w:space="0" w:color="auto"/>
            <w:left w:val="none" w:sz="0" w:space="0" w:color="auto"/>
            <w:bottom w:val="none" w:sz="0" w:space="0" w:color="auto"/>
            <w:right w:val="none" w:sz="0" w:space="0" w:color="auto"/>
          </w:divBdr>
        </w:div>
        <w:div w:id="675183671">
          <w:marLeft w:val="0"/>
          <w:marRight w:val="0"/>
          <w:marTop w:val="0"/>
          <w:marBottom w:val="0"/>
          <w:divBdr>
            <w:top w:val="none" w:sz="0" w:space="0" w:color="auto"/>
            <w:left w:val="none" w:sz="0" w:space="0" w:color="auto"/>
            <w:bottom w:val="none" w:sz="0" w:space="0" w:color="auto"/>
            <w:right w:val="none" w:sz="0" w:space="0" w:color="auto"/>
          </w:divBdr>
        </w:div>
        <w:div w:id="675306888">
          <w:marLeft w:val="0"/>
          <w:marRight w:val="0"/>
          <w:marTop w:val="0"/>
          <w:marBottom w:val="0"/>
          <w:divBdr>
            <w:top w:val="none" w:sz="0" w:space="0" w:color="auto"/>
            <w:left w:val="none" w:sz="0" w:space="0" w:color="auto"/>
            <w:bottom w:val="none" w:sz="0" w:space="0" w:color="auto"/>
            <w:right w:val="none" w:sz="0" w:space="0" w:color="auto"/>
          </w:divBdr>
        </w:div>
        <w:div w:id="675307164">
          <w:marLeft w:val="0"/>
          <w:marRight w:val="0"/>
          <w:marTop w:val="0"/>
          <w:marBottom w:val="0"/>
          <w:divBdr>
            <w:top w:val="none" w:sz="0" w:space="0" w:color="auto"/>
            <w:left w:val="none" w:sz="0" w:space="0" w:color="auto"/>
            <w:bottom w:val="none" w:sz="0" w:space="0" w:color="auto"/>
            <w:right w:val="none" w:sz="0" w:space="0" w:color="auto"/>
          </w:divBdr>
          <w:divsChild>
            <w:div w:id="652638317">
              <w:marLeft w:val="0"/>
              <w:marRight w:val="0"/>
              <w:marTop w:val="0"/>
              <w:marBottom w:val="150"/>
              <w:divBdr>
                <w:top w:val="none" w:sz="0" w:space="0" w:color="auto"/>
                <w:left w:val="none" w:sz="0" w:space="0" w:color="auto"/>
                <w:bottom w:val="none" w:sz="0" w:space="0" w:color="auto"/>
                <w:right w:val="none" w:sz="0" w:space="0" w:color="auto"/>
              </w:divBdr>
            </w:div>
          </w:divsChild>
        </w:div>
        <w:div w:id="675350337">
          <w:marLeft w:val="-150"/>
          <w:marRight w:val="-150"/>
          <w:marTop w:val="0"/>
          <w:marBottom w:val="0"/>
          <w:divBdr>
            <w:top w:val="none" w:sz="0" w:space="0" w:color="auto"/>
            <w:left w:val="none" w:sz="0" w:space="0" w:color="auto"/>
            <w:bottom w:val="none" w:sz="0" w:space="0" w:color="auto"/>
            <w:right w:val="none" w:sz="0" w:space="0" w:color="auto"/>
          </w:divBdr>
        </w:div>
        <w:div w:id="675426006">
          <w:marLeft w:val="0"/>
          <w:marRight w:val="0"/>
          <w:marTop w:val="0"/>
          <w:marBottom w:val="0"/>
          <w:divBdr>
            <w:top w:val="none" w:sz="0" w:space="0" w:color="auto"/>
            <w:left w:val="none" w:sz="0" w:space="0" w:color="auto"/>
            <w:bottom w:val="none" w:sz="0" w:space="0" w:color="auto"/>
            <w:right w:val="none" w:sz="0" w:space="0" w:color="auto"/>
          </w:divBdr>
        </w:div>
        <w:div w:id="675495345">
          <w:marLeft w:val="-150"/>
          <w:marRight w:val="-150"/>
          <w:marTop w:val="0"/>
          <w:marBottom w:val="0"/>
          <w:divBdr>
            <w:top w:val="none" w:sz="0" w:space="0" w:color="auto"/>
            <w:left w:val="none" w:sz="0" w:space="0" w:color="auto"/>
            <w:bottom w:val="none" w:sz="0" w:space="0" w:color="auto"/>
            <w:right w:val="none" w:sz="0" w:space="0" w:color="auto"/>
          </w:divBdr>
        </w:div>
        <w:div w:id="675501583">
          <w:marLeft w:val="1463"/>
          <w:marRight w:val="0"/>
          <w:marTop w:val="0"/>
          <w:marBottom w:val="0"/>
          <w:divBdr>
            <w:top w:val="none" w:sz="0" w:space="0" w:color="auto"/>
            <w:left w:val="none" w:sz="0" w:space="0" w:color="auto"/>
            <w:bottom w:val="none" w:sz="0" w:space="0" w:color="auto"/>
            <w:right w:val="none" w:sz="0" w:space="0" w:color="auto"/>
          </w:divBdr>
          <w:divsChild>
            <w:div w:id="45569074">
              <w:marLeft w:val="0"/>
              <w:marRight w:val="0"/>
              <w:marTop w:val="0"/>
              <w:marBottom w:val="0"/>
              <w:divBdr>
                <w:top w:val="none" w:sz="0" w:space="0" w:color="auto"/>
                <w:left w:val="none" w:sz="0" w:space="0" w:color="auto"/>
                <w:bottom w:val="none" w:sz="0" w:space="0" w:color="auto"/>
                <w:right w:val="none" w:sz="0" w:space="0" w:color="auto"/>
              </w:divBdr>
            </w:div>
          </w:divsChild>
        </w:div>
        <w:div w:id="675571292">
          <w:marLeft w:val="0"/>
          <w:marRight w:val="0"/>
          <w:marTop w:val="0"/>
          <w:marBottom w:val="0"/>
          <w:divBdr>
            <w:top w:val="none" w:sz="0" w:space="0" w:color="auto"/>
            <w:left w:val="none" w:sz="0" w:space="0" w:color="auto"/>
            <w:bottom w:val="none" w:sz="0" w:space="0" w:color="auto"/>
            <w:right w:val="none" w:sz="0" w:space="0" w:color="auto"/>
          </w:divBdr>
        </w:div>
        <w:div w:id="675571975">
          <w:marLeft w:val="0"/>
          <w:marRight w:val="0"/>
          <w:marTop w:val="0"/>
          <w:marBottom w:val="240"/>
          <w:divBdr>
            <w:top w:val="none" w:sz="0" w:space="0" w:color="auto"/>
            <w:left w:val="none" w:sz="0" w:space="0" w:color="auto"/>
            <w:bottom w:val="none" w:sz="0" w:space="0" w:color="auto"/>
            <w:right w:val="none" w:sz="0" w:space="0" w:color="auto"/>
          </w:divBdr>
        </w:div>
        <w:div w:id="675620558">
          <w:marLeft w:val="0"/>
          <w:marRight w:val="0"/>
          <w:marTop w:val="0"/>
          <w:marBottom w:val="0"/>
          <w:divBdr>
            <w:top w:val="none" w:sz="0" w:space="0" w:color="auto"/>
            <w:left w:val="none" w:sz="0" w:space="0" w:color="auto"/>
            <w:bottom w:val="none" w:sz="0" w:space="0" w:color="auto"/>
            <w:right w:val="none" w:sz="0" w:space="0" w:color="auto"/>
          </w:divBdr>
        </w:div>
        <w:div w:id="675769216">
          <w:marLeft w:val="0"/>
          <w:marRight w:val="0"/>
          <w:marTop w:val="0"/>
          <w:marBottom w:val="0"/>
          <w:divBdr>
            <w:top w:val="single" w:sz="6" w:space="15" w:color="D2D2D2"/>
            <w:left w:val="none" w:sz="0" w:space="0" w:color="auto"/>
            <w:bottom w:val="none" w:sz="0" w:space="0" w:color="auto"/>
            <w:right w:val="none" w:sz="0" w:space="0" w:color="auto"/>
          </w:divBdr>
        </w:div>
        <w:div w:id="675772656">
          <w:marLeft w:val="0"/>
          <w:marRight w:val="0"/>
          <w:marTop w:val="0"/>
          <w:marBottom w:val="345"/>
          <w:divBdr>
            <w:top w:val="none" w:sz="0" w:space="0" w:color="auto"/>
            <w:left w:val="none" w:sz="0" w:space="0" w:color="auto"/>
            <w:bottom w:val="none" w:sz="0" w:space="0" w:color="auto"/>
            <w:right w:val="none" w:sz="0" w:space="0" w:color="auto"/>
          </w:divBdr>
        </w:div>
        <w:div w:id="675811030">
          <w:marLeft w:val="750"/>
          <w:marRight w:val="0"/>
          <w:marTop w:val="0"/>
          <w:marBottom w:val="0"/>
          <w:divBdr>
            <w:top w:val="none" w:sz="0" w:space="0" w:color="auto"/>
            <w:left w:val="none" w:sz="0" w:space="0" w:color="auto"/>
            <w:bottom w:val="none" w:sz="0" w:space="0" w:color="auto"/>
            <w:right w:val="none" w:sz="0" w:space="0" w:color="auto"/>
          </w:divBdr>
        </w:div>
        <w:div w:id="675813156">
          <w:marLeft w:val="0"/>
          <w:marRight w:val="0"/>
          <w:marTop w:val="100"/>
          <w:marBottom w:val="100"/>
          <w:divBdr>
            <w:top w:val="none" w:sz="0" w:space="0" w:color="auto"/>
            <w:left w:val="none" w:sz="0" w:space="0" w:color="auto"/>
            <w:bottom w:val="none" w:sz="0" w:space="0" w:color="auto"/>
            <w:right w:val="none" w:sz="0" w:space="0" w:color="auto"/>
          </w:divBdr>
        </w:div>
        <w:div w:id="675813672">
          <w:marLeft w:val="0"/>
          <w:marRight w:val="150"/>
          <w:marTop w:val="0"/>
          <w:marBottom w:val="0"/>
          <w:divBdr>
            <w:top w:val="none" w:sz="0" w:space="0" w:color="auto"/>
            <w:left w:val="none" w:sz="0" w:space="0" w:color="auto"/>
            <w:bottom w:val="none" w:sz="0" w:space="0" w:color="auto"/>
            <w:right w:val="none" w:sz="0" w:space="0" w:color="auto"/>
          </w:divBdr>
        </w:div>
        <w:div w:id="675882526">
          <w:marLeft w:val="0"/>
          <w:marRight w:val="0"/>
          <w:marTop w:val="0"/>
          <w:marBottom w:val="250"/>
          <w:divBdr>
            <w:top w:val="none" w:sz="0" w:space="0" w:color="auto"/>
            <w:left w:val="none" w:sz="0" w:space="0" w:color="auto"/>
            <w:bottom w:val="none" w:sz="0" w:space="0" w:color="auto"/>
            <w:right w:val="none" w:sz="0" w:space="0" w:color="auto"/>
          </w:divBdr>
          <w:divsChild>
            <w:div w:id="316687516">
              <w:marLeft w:val="0"/>
              <w:marRight w:val="0"/>
              <w:marTop w:val="0"/>
              <w:marBottom w:val="0"/>
              <w:divBdr>
                <w:top w:val="none" w:sz="0" w:space="0" w:color="auto"/>
                <w:left w:val="none" w:sz="0" w:space="0" w:color="auto"/>
                <w:bottom w:val="none" w:sz="0" w:space="0" w:color="auto"/>
                <w:right w:val="none" w:sz="0" w:space="0" w:color="auto"/>
              </w:divBdr>
            </w:div>
          </w:divsChild>
        </w:div>
        <w:div w:id="675957839">
          <w:marLeft w:val="0"/>
          <w:marRight w:val="0"/>
          <w:marTop w:val="150"/>
          <w:marBottom w:val="0"/>
          <w:divBdr>
            <w:top w:val="none" w:sz="0" w:space="0" w:color="auto"/>
            <w:left w:val="none" w:sz="0" w:space="0" w:color="auto"/>
            <w:bottom w:val="none" w:sz="0" w:space="0" w:color="auto"/>
            <w:right w:val="none" w:sz="0" w:space="0" w:color="auto"/>
          </w:divBdr>
        </w:div>
        <w:div w:id="675959117">
          <w:marLeft w:val="0"/>
          <w:marRight w:val="0"/>
          <w:marTop w:val="450"/>
          <w:marBottom w:val="435"/>
          <w:divBdr>
            <w:top w:val="none" w:sz="0" w:space="0" w:color="auto"/>
            <w:left w:val="none" w:sz="0" w:space="0" w:color="auto"/>
            <w:bottom w:val="none" w:sz="0" w:space="0" w:color="auto"/>
            <w:right w:val="none" w:sz="0" w:space="0" w:color="auto"/>
          </w:divBdr>
          <w:divsChild>
            <w:div w:id="487984967">
              <w:marLeft w:val="0"/>
              <w:marRight w:val="0"/>
              <w:marTop w:val="0"/>
              <w:marBottom w:val="0"/>
              <w:divBdr>
                <w:top w:val="none" w:sz="0" w:space="0" w:color="auto"/>
                <w:left w:val="none" w:sz="0" w:space="0" w:color="auto"/>
                <w:bottom w:val="none" w:sz="0" w:space="0" w:color="auto"/>
                <w:right w:val="none" w:sz="0" w:space="0" w:color="auto"/>
              </w:divBdr>
              <w:divsChild>
                <w:div w:id="20915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004243">
          <w:marLeft w:val="0"/>
          <w:marRight w:val="1950"/>
          <w:marTop w:val="0"/>
          <w:marBottom w:val="0"/>
          <w:divBdr>
            <w:top w:val="none" w:sz="0" w:space="0" w:color="auto"/>
            <w:left w:val="none" w:sz="0" w:space="0" w:color="auto"/>
            <w:bottom w:val="none" w:sz="0" w:space="0" w:color="auto"/>
            <w:right w:val="none" w:sz="0" w:space="0" w:color="auto"/>
          </w:divBdr>
        </w:div>
        <w:div w:id="676034156">
          <w:marLeft w:val="0"/>
          <w:marRight w:val="0"/>
          <w:marTop w:val="0"/>
          <w:marBottom w:val="0"/>
          <w:divBdr>
            <w:top w:val="none" w:sz="0" w:space="0" w:color="auto"/>
            <w:left w:val="none" w:sz="0" w:space="0" w:color="auto"/>
            <w:bottom w:val="none" w:sz="0" w:space="0" w:color="auto"/>
            <w:right w:val="none" w:sz="0" w:space="0" w:color="auto"/>
          </w:divBdr>
        </w:div>
        <w:div w:id="676082688">
          <w:marLeft w:val="1463"/>
          <w:marRight w:val="0"/>
          <w:marTop w:val="0"/>
          <w:marBottom w:val="0"/>
          <w:divBdr>
            <w:top w:val="none" w:sz="0" w:space="0" w:color="auto"/>
            <w:left w:val="none" w:sz="0" w:space="0" w:color="auto"/>
            <w:bottom w:val="none" w:sz="0" w:space="0" w:color="auto"/>
            <w:right w:val="none" w:sz="0" w:space="0" w:color="auto"/>
          </w:divBdr>
          <w:divsChild>
            <w:div w:id="180360838">
              <w:marLeft w:val="0"/>
              <w:marRight w:val="0"/>
              <w:marTop w:val="0"/>
              <w:marBottom w:val="0"/>
              <w:divBdr>
                <w:top w:val="none" w:sz="0" w:space="0" w:color="auto"/>
                <w:left w:val="none" w:sz="0" w:space="0" w:color="auto"/>
                <w:bottom w:val="none" w:sz="0" w:space="0" w:color="auto"/>
                <w:right w:val="none" w:sz="0" w:space="0" w:color="auto"/>
              </w:divBdr>
              <w:divsChild>
                <w:div w:id="262299635">
                  <w:marLeft w:val="0"/>
                  <w:marRight w:val="0"/>
                  <w:marTop w:val="150"/>
                  <w:marBottom w:val="0"/>
                  <w:divBdr>
                    <w:top w:val="none" w:sz="0" w:space="0" w:color="auto"/>
                    <w:left w:val="none" w:sz="0" w:space="0" w:color="auto"/>
                    <w:bottom w:val="none" w:sz="0" w:space="0" w:color="auto"/>
                    <w:right w:val="none" w:sz="0" w:space="0" w:color="auto"/>
                  </w:divBdr>
                </w:div>
              </w:divsChild>
            </w:div>
            <w:div w:id="206526667">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 w:id="676151222">
          <w:marLeft w:val="0"/>
          <w:marRight w:val="0"/>
          <w:marTop w:val="0"/>
          <w:marBottom w:val="0"/>
          <w:divBdr>
            <w:top w:val="none" w:sz="0" w:space="0" w:color="auto"/>
            <w:left w:val="none" w:sz="0" w:space="0" w:color="auto"/>
            <w:bottom w:val="none" w:sz="0" w:space="0" w:color="auto"/>
            <w:right w:val="none" w:sz="0" w:space="0" w:color="auto"/>
          </w:divBdr>
        </w:div>
        <w:div w:id="676201148">
          <w:marLeft w:val="0"/>
          <w:marRight w:val="0"/>
          <w:marTop w:val="0"/>
          <w:marBottom w:val="0"/>
          <w:divBdr>
            <w:top w:val="none" w:sz="0" w:space="0" w:color="auto"/>
            <w:left w:val="none" w:sz="0" w:space="0" w:color="auto"/>
            <w:bottom w:val="none" w:sz="0" w:space="0" w:color="auto"/>
            <w:right w:val="none" w:sz="0" w:space="0" w:color="auto"/>
          </w:divBdr>
        </w:div>
        <w:div w:id="676227940">
          <w:marLeft w:val="0"/>
          <w:marRight w:val="0"/>
          <w:marTop w:val="0"/>
          <w:marBottom w:val="0"/>
          <w:divBdr>
            <w:top w:val="none" w:sz="0" w:space="0" w:color="auto"/>
            <w:left w:val="none" w:sz="0" w:space="0" w:color="auto"/>
            <w:bottom w:val="none" w:sz="0" w:space="0" w:color="auto"/>
            <w:right w:val="none" w:sz="0" w:space="0" w:color="auto"/>
          </w:divBdr>
        </w:div>
        <w:div w:id="676272825">
          <w:marLeft w:val="0"/>
          <w:marRight w:val="0"/>
          <w:marTop w:val="0"/>
          <w:marBottom w:val="0"/>
          <w:divBdr>
            <w:top w:val="none" w:sz="0" w:space="0" w:color="auto"/>
            <w:left w:val="none" w:sz="0" w:space="0" w:color="auto"/>
            <w:bottom w:val="none" w:sz="0" w:space="0" w:color="auto"/>
            <w:right w:val="none" w:sz="0" w:space="0" w:color="auto"/>
          </w:divBdr>
          <w:divsChild>
            <w:div w:id="34354417">
              <w:marLeft w:val="0"/>
              <w:marRight w:val="0"/>
              <w:marTop w:val="0"/>
              <w:marBottom w:val="0"/>
              <w:divBdr>
                <w:top w:val="none" w:sz="0" w:space="0" w:color="auto"/>
                <w:left w:val="none" w:sz="0" w:space="0" w:color="auto"/>
                <w:bottom w:val="none" w:sz="0" w:space="0" w:color="auto"/>
                <w:right w:val="none" w:sz="0" w:space="0" w:color="auto"/>
              </w:divBdr>
            </w:div>
          </w:divsChild>
        </w:div>
        <w:div w:id="676273754">
          <w:marLeft w:val="0"/>
          <w:marRight w:val="0"/>
          <w:marTop w:val="0"/>
          <w:marBottom w:val="300"/>
          <w:divBdr>
            <w:top w:val="none" w:sz="0" w:space="0" w:color="auto"/>
            <w:left w:val="none" w:sz="0" w:space="0" w:color="auto"/>
            <w:bottom w:val="none" w:sz="0" w:space="0" w:color="auto"/>
            <w:right w:val="none" w:sz="0" w:space="0" w:color="auto"/>
          </w:divBdr>
        </w:div>
        <w:div w:id="676351588">
          <w:marLeft w:val="0"/>
          <w:marRight w:val="0"/>
          <w:marTop w:val="0"/>
          <w:marBottom w:val="0"/>
          <w:divBdr>
            <w:top w:val="none" w:sz="0" w:space="0" w:color="auto"/>
            <w:left w:val="none" w:sz="0" w:space="0" w:color="auto"/>
            <w:bottom w:val="none" w:sz="0" w:space="0" w:color="auto"/>
            <w:right w:val="none" w:sz="0" w:space="0" w:color="auto"/>
          </w:divBdr>
        </w:div>
        <w:div w:id="676423318">
          <w:blockQuote w:val="1"/>
          <w:marLeft w:val="0"/>
          <w:marRight w:val="0"/>
          <w:marTop w:val="300"/>
          <w:marBottom w:val="315"/>
          <w:divBdr>
            <w:top w:val="none" w:sz="0" w:space="0" w:color="auto"/>
            <w:left w:val="single" w:sz="36" w:space="15" w:color="C4E0A6"/>
            <w:bottom w:val="none" w:sz="0" w:space="0" w:color="auto"/>
            <w:right w:val="none" w:sz="0" w:space="0" w:color="auto"/>
          </w:divBdr>
        </w:div>
        <w:div w:id="676424177">
          <w:marLeft w:val="0"/>
          <w:marRight w:val="0"/>
          <w:marTop w:val="0"/>
          <w:marBottom w:val="0"/>
          <w:divBdr>
            <w:top w:val="none" w:sz="0" w:space="0" w:color="auto"/>
            <w:left w:val="none" w:sz="0" w:space="0" w:color="auto"/>
            <w:bottom w:val="none" w:sz="0" w:space="0" w:color="auto"/>
            <w:right w:val="none" w:sz="0" w:space="0" w:color="auto"/>
          </w:divBdr>
        </w:div>
        <w:div w:id="676467545">
          <w:marLeft w:val="0"/>
          <w:marRight w:val="0"/>
          <w:marTop w:val="0"/>
          <w:marBottom w:val="0"/>
          <w:divBdr>
            <w:top w:val="none" w:sz="0" w:space="0" w:color="auto"/>
            <w:left w:val="none" w:sz="0" w:space="0" w:color="auto"/>
            <w:bottom w:val="none" w:sz="0" w:space="0" w:color="auto"/>
            <w:right w:val="none" w:sz="0" w:space="0" w:color="auto"/>
          </w:divBdr>
        </w:div>
        <w:div w:id="676663817">
          <w:marLeft w:val="0"/>
          <w:marRight w:val="0"/>
          <w:marTop w:val="450"/>
          <w:marBottom w:val="450"/>
          <w:divBdr>
            <w:top w:val="none" w:sz="0" w:space="0" w:color="auto"/>
            <w:left w:val="none" w:sz="0" w:space="0" w:color="auto"/>
            <w:bottom w:val="none" w:sz="0" w:space="0" w:color="auto"/>
            <w:right w:val="none" w:sz="0" w:space="0" w:color="auto"/>
          </w:divBdr>
        </w:div>
        <w:div w:id="676690878">
          <w:marLeft w:val="-188"/>
          <w:marRight w:val="-188"/>
          <w:marTop w:val="0"/>
          <w:marBottom w:val="0"/>
          <w:divBdr>
            <w:top w:val="none" w:sz="0" w:space="0" w:color="auto"/>
            <w:left w:val="none" w:sz="0" w:space="0" w:color="auto"/>
            <w:bottom w:val="none" w:sz="0" w:space="0" w:color="auto"/>
            <w:right w:val="none" w:sz="0" w:space="0" w:color="auto"/>
          </w:divBdr>
          <w:divsChild>
            <w:div w:id="578637235">
              <w:marLeft w:val="0"/>
              <w:marRight w:val="0"/>
              <w:marTop w:val="0"/>
              <w:marBottom w:val="0"/>
              <w:divBdr>
                <w:top w:val="none" w:sz="0" w:space="0" w:color="auto"/>
                <w:left w:val="none" w:sz="0" w:space="0" w:color="auto"/>
                <w:bottom w:val="none" w:sz="0" w:space="0" w:color="auto"/>
                <w:right w:val="none" w:sz="0" w:space="0" w:color="auto"/>
              </w:divBdr>
            </w:div>
          </w:divsChild>
        </w:div>
        <w:div w:id="676690944">
          <w:marLeft w:val="0"/>
          <w:marRight w:val="0"/>
          <w:marTop w:val="0"/>
          <w:marBottom w:val="300"/>
          <w:divBdr>
            <w:top w:val="none" w:sz="0" w:space="0" w:color="auto"/>
            <w:left w:val="none" w:sz="0" w:space="0" w:color="auto"/>
            <w:bottom w:val="none" w:sz="0" w:space="0" w:color="auto"/>
            <w:right w:val="none" w:sz="0" w:space="0" w:color="auto"/>
          </w:divBdr>
        </w:div>
        <w:div w:id="676735842">
          <w:marLeft w:val="0"/>
          <w:marRight w:val="0"/>
          <w:marTop w:val="0"/>
          <w:marBottom w:val="0"/>
          <w:divBdr>
            <w:top w:val="none" w:sz="0" w:space="0" w:color="auto"/>
            <w:left w:val="none" w:sz="0" w:space="0" w:color="auto"/>
            <w:bottom w:val="none" w:sz="0" w:space="0" w:color="auto"/>
            <w:right w:val="none" w:sz="0" w:space="0" w:color="auto"/>
          </w:divBdr>
          <w:divsChild>
            <w:div w:id="707022568">
              <w:marLeft w:val="0"/>
              <w:marRight w:val="0"/>
              <w:marTop w:val="0"/>
              <w:marBottom w:val="0"/>
              <w:divBdr>
                <w:top w:val="none" w:sz="0" w:space="0" w:color="auto"/>
                <w:left w:val="none" w:sz="0" w:space="0" w:color="auto"/>
                <w:bottom w:val="none" w:sz="0" w:space="0" w:color="auto"/>
                <w:right w:val="none" w:sz="0" w:space="0" w:color="auto"/>
              </w:divBdr>
            </w:div>
          </w:divsChild>
        </w:div>
        <w:div w:id="676736581">
          <w:marLeft w:val="0"/>
          <w:marRight w:val="0"/>
          <w:marTop w:val="0"/>
          <w:marBottom w:val="120"/>
          <w:divBdr>
            <w:top w:val="none" w:sz="0" w:space="0" w:color="auto"/>
            <w:left w:val="none" w:sz="0" w:space="0" w:color="auto"/>
            <w:bottom w:val="none" w:sz="0" w:space="0" w:color="auto"/>
            <w:right w:val="none" w:sz="0" w:space="0" w:color="auto"/>
          </w:divBdr>
        </w:div>
        <w:div w:id="676737688">
          <w:marLeft w:val="0"/>
          <w:marRight w:val="0"/>
          <w:marTop w:val="0"/>
          <w:marBottom w:val="0"/>
          <w:divBdr>
            <w:top w:val="none" w:sz="0" w:space="0" w:color="auto"/>
            <w:left w:val="none" w:sz="0" w:space="0" w:color="auto"/>
            <w:bottom w:val="none" w:sz="0" w:space="0" w:color="auto"/>
            <w:right w:val="none" w:sz="0" w:space="0" w:color="auto"/>
          </w:divBdr>
        </w:div>
        <w:div w:id="676809785">
          <w:blockQuote w:val="1"/>
          <w:marLeft w:val="0"/>
          <w:marRight w:val="0"/>
          <w:marTop w:val="300"/>
          <w:marBottom w:val="315"/>
          <w:divBdr>
            <w:top w:val="none" w:sz="0" w:space="0" w:color="auto"/>
            <w:left w:val="single" w:sz="36" w:space="15" w:color="E67E22"/>
            <w:bottom w:val="none" w:sz="0" w:space="0" w:color="auto"/>
            <w:right w:val="none" w:sz="0" w:space="0" w:color="auto"/>
          </w:divBdr>
        </w:div>
        <w:div w:id="676884786">
          <w:marLeft w:val="0"/>
          <w:marRight w:val="0"/>
          <w:marTop w:val="0"/>
          <w:marBottom w:val="0"/>
          <w:divBdr>
            <w:top w:val="none" w:sz="0" w:space="0" w:color="auto"/>
            <w:left w:val="none" w:sz="0" w:space="0" w:color="auto"/>
            <w:bottom w:val="none" w:sz="0" w:space="0" w:color="auto"/>
            <w:right w:val="none" w:sz="0" w:space="0" w:color="auto"/>
          </w:divBdr>
        </w:div>
        <w:div w:id="676924797">
          <w:marLeft w:val="0"/>
          <w:marRight w:val="0"/>
          <w:marTop w:val="0"/>
          <w:marBottom w:val="0"/>
          <w:divBdr>
            <w:top w:val="none" w:sz="0" w:space="0" w:color="auto"/>
            <w:left w:val="none" w:sz="0" w:space="0" w:color="auto"/>
            <w:bottom w:val="none" w:sz="0" w:space="0" w:color="auto"/>
            <w:right w:val="none" w:sz="0" w:space="0" w:color="auto"/>
          </w:divBdr>
          <w:divsChild>
            <w:div w:id="634723372">
              <w:marLeft w:val="0"/>
              <w:marRight w:val="0"/>
              <w:marTop w:val="0"/>
              <w:marBottom w:val="150"/>
              <w:divBdr>
                <w:top w:val="none" w:sz="0" w:space="0" w:color="auto"/>
                <w:left w:val="none" w:sz="0" w:space="0" w:color="auto"/>
                <w:bottom w:val="none" w:sz="0" w:space="0" w:color="auto"/>
                <w:right w:val="none" w:sz="0" w:space="0" w:color="auto"/>
              </w:divBdr>
            </w:div>
          </w:divsChild>
        </w:div>
        <w:div w:id="676998276">
          <w:marLeft w:val="0"/>
          <w:marRight w:val="0"/>
          <w:marTop w:val="0"/>
          <w:marBottom w:val="0"/>
          <w:divBdr>
            <w:top w:val="none" w:sz="0" w:space="0" w:color="auto"/>
            <w:left w:val="none" w:sz="0" w:space="0" w:color="auto"/>
            <w:bottom w:val="none" w:sz="0" w:space="0" w:color="auto"/>
            <w:right w:val="none" w:sz="0" w:space="0" w:color="auto"/>
          </w:divBdr>
        </w:div>
        <w:div w:id="676999496">
          <w:marLeft w:val="0"/>
          <w:marRight w:val="0"/>
          <w:marTop w:val="0"/>
          <w:marBottom w:val="0"/>
          <w:divBdr>
            <w:top w:val="none" w:sz="0" w:space="0" w:color="auto"/>
            <w:left w:val="none" w:sz="0" w:space="0" w:color="auto"/>
            <w:bottom w:val="none" w:sz="0" w:space="0" w:color="auto"/>
            <w:right w:val="none" w:sz="0" w:space="0" w:color="auto"/>
          </w:divBdr>
          <w:divsChild>
            <w:div w:id="129372339">
              <w:marLeft w:val="0"/>
              <w:marRight w:val="0"/>
              <w:marTop w:val="0"/>
              <w:marBottom w:val="0"/>
              <w:divBdr>
                <w:top w:val="none" w:sz="0" w:space="0" w:color="auto"/>
                <w:left w:val="none" w:sz="0" w:space="0" w:color="auto"/>
                <w:bottom w:val="none" w:sz="0" w:space="0" w:color="auto"/>
                <w:right w:val="none" w:sz="0" w:space="0" w:color="auto"/>
              </w:divBdr>
              <w:divsChild>
                <w:div w:id="503595556">
                  <w:marLeft w:val="0"/>
                  <w:marRight w:val="0"/>
                  <w:marTop w:val="0"/>
                  <w:marBottom w:val="0"/>
                  <w:divBdr>
                    <w:top w:val="none" w:sz="0" w:space="0" w:color="auto"/>
                    <w:left w:val="none" w:sz="0" w:space="0" w:color="auto"/>
                    <w:bottom w:val="none" w:sz="0" w:space="0" w:color="auto"/>
                    <w:right w:val="none" w:sz="0" w:space="0" w:color="auto"/>
                  </w:divBdr>
                  <w:divsChild>
                    <w:div w:id="2443444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77001994">
          <w:marLeft w:val="0"/>
          <w:marRight w:val="0"/>
          <w:marTop w:val="0"/>
          <w:marBottom w:val="0"/>
          <w:divBdr>
            <w:top w:val="none" w:sz="0" w:space="0" w:color="auto"/>
            <w:left w:val="none" w:sz="0" w:space="0" w:color="auto"/>
            <w:bottom w:val="none" w:sz="0" w:space="0" w:color="auto"/>
            <w:right w:val="none" w:sz="0" w:space="0" w:color="auto"/>
          </w:divBdr>
          <w:divsChild>
            <w:div w:id="67578717">
              <w:marLeft w:val="0"/>
              <w:marRight w:val="0"/>
              <w:marTop w:val="0"/>
              <w:marBottom w:val="0"/>
              <w:divBdr>
                <w:top w:val="none" w:sz="0" w:space="0" w:color="auto"/>
                <w:left w:val="none" w:sz="0" w:space="0" w:color="auto"/>
                <w:bottom w:val="none" w:sz="0" w:space="0" w:color="auto"/>
                <w:right w:val="none" w:sz="0" w:space="0" w:color="auto"/>
              </w:divBdr>
            </w:div>
            <w:div w:id="613099352">
              <w:marLeft w:val="0"/>
              <w:marRight w:val="0"/>
              <w:marTop w:val="0"/>
              <w:marBottom w:val="75"/>
              <w:divBdr>
                <w:top w:val="none" w:sz="0" w:space="0" w:color="auto"/>
                <w:left w:val="none" w:sz="0" w:space="0" w:color="auto"/>
                <w:bottom w:val="none" w:sz="0" w:space="0" w:color="auto"/>
                <w:right w:val="none" w:sz="0" w:space="0" w:color="auto"/>
              </w:divBdr>
            </w:div>
          </w:divsChild>
        </w:div>
        <w:div w:id="677119995">
          <w:marLeft w:val="0"/>
          <w:marRight w:val="0"/>
          <w:marTop w:val="300"/>
          <w:marBottom w:val="0"/>
          <w:divBdr>
            <w:top w:val="none" w:sz="0" w:space="0" w:color="auto"/>
            <w:left w:val="none" w:sz="0" w:space="0" w:color="auto"/>
            <w:bottom w:val="none" w:sz="0" w:space="0" w:color="auto"/>
            <w:right w:val="none" w:sz="0" w:space="0" w:color="auto"/>
          </w:divBdr>
        </w:div>
        <w:div w:id="677192997">
          <w:marLeft w:val="750"/>
          <w:marRight w:val="1500"/>
          <w:marTop w:val="0"/>
          <w:marBottom w:val="0"/>
          <w:divBdr>
            <w:top w:val="none" w:sz="0" w:space="0" w:color="auto"/>
            <w:left w:val="none" w:sz="0" w:space="0" w:color="auto"/>
            <w:bottom w:val="none" w:sz="0" w:space="0" w:color="auto"/>
            <w:right w:val="none" w:sz="0" w:space="0" w:color="auto"/>
          </w:divBdr>
        </w:div>
        <w:div w:id="677197573">
          <w:marLeft w:val="-225"/>
          <w:marRight w:val="-225"/>
          <w:marTop w:val="0"/>
          <w:marBottom w:val="0"/>
          <w:divBdr>
            <w:top w:val="none" w:sz="0" w:space="0" w:color="auto"/>
            <w:left w:val="none" w:sz="0" w:space="0" w:color="auto"/>
            <w:bottom w:val="none" w:sz="0" w:space="0" w:color="auto"/>
            <w:right w:val="none" w:sz="0" w:space="0" w:color="auto"/>
          </w:divBdr>
          <w:divsChild>
            <w:div w:id="366492897">
              <w:marLeft w:val="0"/>
              <w:marRight w:val="0"/>
              <w:marTop w:val="0"/>
              <w:marBottom w:val="0"/>
              <w:divBdr>
                <w:top w:val="none" w:sz="0" w:space="0" w:color="auto"/>
                <w:left w:val="none" w:sz="0" w:space="0" w:color="auto"/>
                <w:bottom w:val="none" w:sz="0" w:space="0" w:color="auto"/>
                <w:right w:val="none" w:sz="0" w:space="0" w:color="auto"/>
              </w:divBdr>
            </w:div>
          </w:divsChild>
        </w:div>
        <w:div w:id="677267152">
          <w:marLeft w:val="0"/>
          <w:marRight w:val="0"/>
          <w:marTop w:val="0"/>
          <w:marBottom w:val="0"/>
          <w:divBdr>
            <w:top w:val="none" w:sz="0" w:space="0" w:color="auto"/>
            <w:left w:val="none" w:sz="0" w:space="0" w:color="auto"/>
            <w:bottom w:val="none" w:sz="0" w:space="0" w:color="auto"/>
            <w:right w:val="none" w:sz="0" w:space="0" w:color="auto"/>
          </w:divBdr>
          <w:divsChild>
            <w:div w:id="261035084">
              <w:marLeft w:val="0"/>
              <w:marRight w:val="0"/>
              <w:marTop w:val="0"/>
              <w:marBottom w:val="0"/>
              <w:divBdr>
                <w:top w:val="none" w:sz="0" w:space="0" w:color="auto"/>
                <w:left w:val="none" w:sz="0" w:space="0" w:color="auto"/>
                <w:bottom w:val="none" w:sz="0" w:space="0" w:color="auto"/>
                <w:right w:val="none" w:sz="0" w:space="0" w:color="auto"/>
              </w:divBdr>
            </w:div>
          </w:divsChild>
        </w:div>
        <w:div w:id="677272388">
          <w:marLeft w:val="0"/>
          <w:marRight w:val="0"/>
          <w:marTop w:val="0"/>
          <w:marBottom w:val="0"/>
          <w:divBdr>
            <w:top w:val="none" w:sz="0" w:space="0" w:color="auto"/>
            <w:left w:val="none" w:sz="0" w:space="0" w:color="auto"/>
            <w:bottom w:val="none" w:sz="0" w:space="0" w:color="auto"/>
            <w:right w:val="none" w:sz="0" w:space="0" w:color="auto"/>
          </w:divBdr>
        </w:div>
        <w:div w:id="677272659">
          <w:marLeft w:val="0"/>
          <w:marRight w:val="0"/>
          <w:marTop w:val="0"/>
          <w:marBottom w:val="240"/>
          <w:divBdr>
            <w:top w:val="none" w:sz="0" w:space="0" w:color="auto"/>
            <w:left w:val="none" w:sz="0" w:space="0" w:color="auto"/>
            <w:bottom w:val="none" w:sz="0" w:space="0" w:color="auto"/>
            <w:right w:val="none" w:sz="0" w:space="0" w:color="auto"/>
          </w:divBdr>
        </w:div>
        <w:div w:id="677347308">
          <w:marLeft w:val="0"/>
          <w:marRight w:val="0"/>
          <w:marTop w:val="0"/>
          <w:marBottom w:val="0"/>
          <w:divBdr>
            <w:top w:val="single" w:sz="2" w:space="0" w:color="E0E0E0"/>
            <w:left w:val="single" w:sz="2" w:space="0" w:color="E0E0E0"/>
            <w:bottom w:val="single" w:sz="2" w:space="0" w:color="E0E0E0"/>
            <w:right w:val="single" w:sz="2" w:space="0" w:color="E0E0E0"/>
          </w:divBdr>
          <w:divsChild>
            <w:div w:id="297686695">
              <w:marLeft w:val="0"/>
              <w:marRight w:val="0"/>
              <w:marTop w:val="0"/>
              <w:marBottom w:val="0"/>
              <w:divBdr>
                <w:top w:val="single" w:sz="2" w:space="0" w:color="E0E0E0"/>
                <w:left w:val="single" w:sz="2" w:space="0" w:color="E0E0E0"/>
                <w:bottom w:val="single" w:sz="2" w:space="0" w:color="E0E0E0"/>
                <w:right w:val="single" w:sz="2" w:space="0" w:color="E0E0E0"/>
              </w:divBdr>
              <w:divsChild>
                <w:div w:id="44289315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0177379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77461989">
          <w:marLeft w:val="0"/>
          <w:marRight w:val="0"/>
          <w:marTop w:val="0"/>
          <w:marBottom w:val="120"/>
          <w:divBdr>
            <w:top w:val="none" w:sz="0" w:space="0" w:color="auto"/>
            <w:left w:val="none" w:sz="0" w:space="0" w:color="auto"/>
            <w:bottom w:val="none" w:sz="0" w:space="0" w:color="auto"/>
            <w:right w:val="none" w:sz="0" w:space="0" w:color="auto"/>
          </w:divBdr>
        </w:div>
        <w:div w:id="677464772">
          <w:blockQuote w:val="1"/>
          <w:marLeft w:val="0"/>
          <w:marRight w:val="0"/>
          <w:marTop w:val="300"/>
          <w:marBottom w:val="315"/>
          <w:divBdr>
            <w:top w:val="none" w:sz="0" w:space="0" w:color="auto"/>
            <w:left w:val="single" w:sz="36" w:space="15" w:color="C4E0A6"/>
            <w:bottom w:val="none" w:sz="0" w:space="0" w:color="auto"/>
            <w:right w:val="none" w:sz="0" w:space="0" w:color="auto"/>
          </w:divBdr>
        </w:div>
        <w:div w:id="677469021">
          <w:marLeft w:val="15"/>
          <w:marRight w:val="15"/>
          <w:marTop w:val="15"/>
          <w:marBottom w:val="15"/>
          <w:divBdr>
            <w:top w:val="none" w:sz="0" w:space="0" w:color="auto"/>
            <w:left w:val="none" w:sz="0" w:space="0" w:color="auto"/>
            <w:bottom w:val="none" w:sz="0" w:space="0" w:color="auto"/>
            <w:right w:val="none" w:sz="0" w:space="0" w:color="auto"/>
          </w:divBdr>
        </w:div>
        <w:div w:id="677538859">
          <w:marLeft w:val="0"/>
          <w:marRight w:val="0"/>
          <w:marTop w:val="0"/>
          <w:marBottom w:val="0"/>
          <w:divBdr>
            <w:top w:val="none" w:sz="0" w:space="0" w:color="auto"/>
            <w:left w:val="none" w:sz="0" w:space="0" w:color="auto"/>
            <w:bottom w:val="none" w:sz="0" w:space="0" w:color="auto"/>
            <w:right w:val="none" w:sz="0" w:space="0" w:color="auto"/>
          </w:divBdr>
          <w:divsChild>
            <w:div w:id="499807855">
              <w:marLeft w:val="0"/>
              <w:marRight w:val="0"/>
              <w:marTop w:val="0"/>
              <w:marBottom w:val="0"/>
              <w:divBdr>
                <w:top w:val="none" w:sz="0" w:space="0" w:color="auto"/>
                <w:left w:val="none" w:sz="0" w:space="0" w:color="auto"/>
                <w:bottom w:val="none" w:sz="0" w:space="0" w:color="auto"/>
                <w:right w:val="none" w:sz="0" w:space="0" w:color="auto"/>
              </w:divBdr>
            </w:div>
          </w:divsChild>
        </w:div>
        <w:div w:id="677579619">
          <w:marLeft w:val="1463"/>
          <w:marRight w:val="0"/>
          <w:marTop w:val="0"/>
          <w:marBottom w:val="0"/>
          <w:divBdr>
            <w:top w:val="none" w:sz="0" w:space="0" w:color="auto"/>
            <w:left w:val="none" w:sz="0" w:space="0" w:color="auto"/>
            <w:bottom w:val="none" w:sz="0" w:space="0" w:color="auto"/>
            <w:right w:val="none" w:sz="0" w:space="0" w:color="auto"/>
          </w:divBdr>
        </w:div>
        <w:div w:id="677582651">
          <w:marLeft w:val="-150"/>
          <w:marRight w:val="-150"/>
          <w:marTop w:val="0"/>
          <w:marBottom w:val="0"/>
          <w:divBdr>
            <w:top w:val="none" w:sz="0" w:space="0" w:color="auto"/>
            <w:left w:val="none" w:sz="0" w:space="0" w:color="auto"/>
            <w:bottom w:val="none" w:sz="0" w:space="0" w:color="auto"/>
            <w:right w:val="none" w:sz="0" w:space="0" w:color="auto"/>
          </w:divBdr>
        </w:div>
        <w:div w:id="677654761">
          <w:marLeft w:val="0"/>
          <w:marRight w:val="0"/>
          <w:marTop w:val="0"/>
          <w:marBottom w:val="0"/>
          <w:divBdr>
            <w:top w:val="none" w:sz="0" w:space="0" w:color="auto"/>
            <w:left w:val="none" w:sz="0" w:space="0" w:color="auto"/>
            <w:bottom w:val="none" w:sz="0" w:space="0" w:color="auto"/>
            <w:right w:val="none" w:sz="0" w:space="0" w:color="auto"/>
          </w:divBdr>
          <w:divsChild>
            <w:div w:id="304551094">
              <w:marLeft w:val="-225"/>
              <w:marRight w:val="-225"/>
              <w:marTop w:val="0"/>
              <w:marBottom w:val="0"/>
              <w:divBdr>
                <w:top w:val="none" w:sz="0" w:space="0" w:color="auto"/>
                <w:left w:val="none" w:sz="0" w:space="0" w:color="auto"/>
                <w:bottom w:val="none" w:sz="0" w:space="0" w:color="auto"/>
                <w:right w:val="none" w:sz="0" w:space="0" w:color="auto"/>
              </w:divBdr>
            </w:div>
          </w:divsChild>
        </w:div>
        <w:div w:id="677660340">
          <w:marLeft w:val="0"/>
          <w:marRight w:val="0"/>
          <w:marTop w:val="0"/>
          <w:marBottom w:val="0"/>
          <w:divBdr>
            <w:top w:val="none" w:sz="0" w:space="0" w:color="auto"/>
            <w:left w:val="none" w:sz="0" w:space="0" w:color="auto"/>
            <w:bottom w:val="none" w:sz="0" w:space="0" w:color="auto"/>
            <w:right w:val="none" w:sz="0" w:space="0" w:color="auto"/>
          </w:divBdr>
        </w:div>
        <w:div w:id="677660997">
          <w:marLeft w:val="0"/>
          <w:marRight w:val="0"/>
          <w:marTop w:val="0"/>
          <w:marBottom w:val="0"/>
          <w:divBdr>
            <w:top w:val="none" w:sz="0" w:space="0" w:color="auto"/>
            <w:left w:val="none" w:sz="0" w:space="0" w:color="auto"/>
            <w:bottom w:val="none" w:sz="0" w:space="0" w:color="auto"/>
            <w:right w:val="none" w:sz="0" w:space="0" w:color="auto"/>
          </w:divBdr>
        </w:div>
        <w:div w:id="677662237">
          <w:marLeft w:val="0"/>
          <w:marRight w:val="0"/>
          <w:marTop w:val="0"/>
          <w:marBottom w:val="0"/>
          <w:divBdr>
            <w:top w:val="single" w:sz="2" w:space="0" w:color="E0E0E0"/>
            <w:left w:val="single" w:sz="2" w:space="0" w:color="E0E0E0"/>
            <w:bottom w:val="single" w:sz="2" w:space="0" w:color="E0E0E0"/>
            <w:right w:val="single" w:sz="2" w:space="0" w:color="E0E0E0"/>
          </w:divBdr>
        </w:div>
        <w:div w:id="677663078">
          <w:marLeft w:val="0"/>
          <w:marRight w:val="0"/>
          <w:marTop w:val="0"/>
          <w:marBottom w:val="0"/>
          <w:divBdr>
            <w:top w:val="none" w:sz="0" w:space="0" w:color="auto"/>
            <w:left w:val="none" w:sz="0" w:space="0" w:color="auto"/>
            <w:bottom w:val="none" w:sz="0" w:space="0" w:color="auto"/>
            <w:right w:val="none" w:sz="0" w:space="0" w:color="auto"/>
          </w:divBdr>
        </w:div>
        <w:div w:id="677729261">
          <w:marLeft w:val="0"/>
          <w:marRight w:val="0"/>
          <w:marTop w:val="0"/>
          <w:marBottom w:val="0"/>
          <w:divBdr>
            <w:top w:val="single" w:sz="2" w:space="0" w:color="E0E0E0"/>
            <w:left w:val="single" w:sz="2" w:space="0" w:color="E0E0E0"/>
            <w:bottom w:val="single" w:sz="2" w:space="0" w:color="E0E0E0"/>
            <w:right w:val="single" w:sz="2" w:space="0" w:color="E0E0E0"/>
          </w:divBdr>
        </w:div>
        <w:div w:id="677731781">
          <w:marLeft w:val="0"/>
          <w:marRight w:val="0"/>
          <w:marTop w:val="0"/>
          <w:marBottom w:val="0"/>
          <w:divBdr>
            <w:top w:val="none" w:sz="0" w:space="0" w:color="auto"/>
            <w:left w:val="none" w:sz="0" w:space="0" w:color="auto"/>
            <w:bottom w:val="none" w:sz="0" w:space="0" w:color="auto"/>
            <w:right w:val="none" w:sz="0" w:space="0" w:color="auto"/>
          </w:divBdr>
          <w:divsChild>
            <w:div w:id="576404945">
              <w:marLeft w:val="0"/>
              <w:marRight w:val="0"/>
              <w:marTop w:val="0"/>
              <w:marBottom w:val="0"/>
              <w:divBdr>
                <w:top w:val="none" w:sz="0" w:space="0" w:color="auto"/>
                <w:left w:val="none" w:sz="0" w:space="0" w:color="auto"/>
                <w:bottom w:val="none" w:sz="0" w:space="0" w:color="auto"/>
                <w:right w:val="none" w:sz="0" w:space="0" w:color="auto"/>
              </w:divBdr>
            </w:div>
          </w:divsChild>
        </w:div>
        <w:div w:id="677777171">
          <w:marLeft w:val="0"/>
          <w:marRight w:val="0"/>
          <w:marTop w:val="0"/>
          <w:marBottom w:val="250"/>
          <w:divBdr>
            <w:top w:val="none" w:sz="0" w:space="0" w:color="auto"/>
            <w:left w:val="none" w:sz="0" w:space="0" w:color="auto"/>
            <w:bottom w:val="none" w:sz="0" w:space="0" w:color="auto"/>
            <w:right w:val="none" w:sz="0" w:space="0" w:color="auto"/>
          </w:divBdr>
          <w:divsChild>
            <w:div w:id="139034003">
              <w:marLeft w:val="0"/>
              <w:marRight w:val="125"/>
              <w:marTop w:val="0"/>
              <w:marBottom w:val="125"/>
              <w:divBdr>
                <w:top w:val="none" w:sz="0" w:space="0" w:color="auto"/>
                <w:left w:val="none" w:sz="0" w:space="0" w:color="auto"/>
                <w:bottom w:val="none" w:sz="0" w:space="0" w:color="auto"/>
                <w:right w:val="none" w:sz="0" w:space="0" w:color="auto"/>
              </w:divBdr>
              <w:divsChild>
                <w:div w:id="60354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78416">
          <w:marLeft w:val="-150"/>
          <w:marRight w:val="-150"/>
          <w:marTop w:val="0"/>
          <w:marBottom w:val="0"/>
          <w:divBdr>
            <w:top w:val="none" w:sz="0" w:space="0" w:color="auto"/>
            <w:left w:val="none" w:sz="0" w:space="0" w:color="auto"/>
            <w:bottom w:val="none" w:sz="0" w:space="0" w:color="auto"/>
            <w:right w:val="none" w:sz="0" w:space="0" w:color="auto"/>
          </w:divBdr>
        </w:div>
        <w:div w:id="677847208">
          <w:marLeft w:val="0"/>
          <w:marRight w:val="0"/>
          <w:marTop w:val="0"/>
          <w:marBottom w:val="0"/>
          <w:divBdr>
            <w:top w:val="none" w:sz="0" w:space="0" w:color="auto"/>
            <w:left w:val="none" w:sz="0" w:space="0" w:color="auto"/>
            <w:bottom w:val="none" w:sz="0" w:space="0" w:color="auto"/>
            <w:right w:val="none" w:sz="0" w:space="0" w:color="auto"/>
          </w:divBdr>
          <w:divsChild>
            <w:div w:id="128012525">
              <w:marLeft w:val="0"/>
              <w:marRight w:val="225"/>
              <w:marTop w:val="0"/>
              <w:marBottom w:val="0"/>
              <w:divBdr>
                <w:top w:val="none" w:sz="0" w:space="0" w:color="auto"/>
                <w:left w:val="none" w:sz="0" w:space="0" w:color="auto"/>
                <w:bottom w:val="none" w:sz="0" w:space="0" w:color="auto"/>
                <w:right w:val="none" w:sz="0" w:space="0" w:color="auto"/>
              </w:divBdr>
            </w:div>
          </w:divsChild>
        </w:div>
        <w:div w:id="677924705">
          <w:marLeft w:val="0"/>
          <w:marRight w:val="0"/>
          <w:marTop w:val="0"/>
          <w:marBottom w:val="150"/>
          <w:divBdr>
            <w:top w:val="none" w:sz="0" w:space="0" w:color="auto"/>
            <w:left w:val="none" w:sz="0" w:space="0" w:color="auto"/>
            <w:bottom w:val="none" w:sz="0" w:space="0" w:color="auto"/>
            <w:right w:val="none" w:sz="0" w:space="0" w:color="auto"/>
          </w:divBdr>
        </w:div>
        <w:div w:id="677998396">
          <w:marLeft w:val="0"/>
          <w:marRight w:val="0"/>
          <w:marTop w:val="0"/>
          <w:marBottom w:val="0"/>
          <w:divBdr>
            <w:top w:val="none" w:sz="0" w:space="0" w:color="auto"/>
            <w:left w:val="none" w:sz="0" w:space="0" w:color="auto"/>
            <w:bottom w:val="none" w:sz="0" w:space="0" w:color="auto"/>
            <w:right w:val="none" w:sz="0" w:space="0" w:color="auto"/>
          </w:divBdr>
        </w:div>
        <w:div w:id="678042236">
          <w:marLeft w:val="-225"/>
          <w:marRight w:val="-225"/>
          <w:marTop w:val="0"/>
          <w:marBottom w:val="0"/>
          <w:divBdr>
            <w:top w:val="none" w:sz="0" w:space="0" w:color="auto"/>
            <w:left w:val="none" w:sz="0" w:space="0" w:color="auto"/>
            <w:bottom w:val="none" w:sz="0" w:space="0" w:color="auto"/>
            <w:right w:val="none" w:sz="0" w:space="0" w:color="auto"/>
          </w:divBdr>
          <w:divsChild>
            <w:div w:id="62264436">
              <w:marLeft w:val="1463"/>
              <w:marRight w:val="0"/>
              <w:marTop w:val="0"/>
              <w:marBottom w:val="0"/>
              <w:divBdr>
                <w:top w:val="none" w:sz="0" w:space="0" w:color="auto"/>
                <w:left w:val="none" w:sz="0" w:space="0" w:color="auto"/>
                <w:bottom w:val="none" w:sz="0" w:space="0" w:color="auto"/>
                <w:right w:val="none" w:sz="0" w:space="0" w:color="auto"/>
              </w:divBdr>
              <w:divsChild>
                <w:div w:id="47968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047713">
          <w:marLeft w:val="0"/>
          <w:marRight w:val="0"/>
          <w:marTop w:val="100"/>
          <w:marBottom w:val="100"/>
          <w:divBdr>
            <w:top w:val="none" w:sz="0" w:space="0" w:color="auto"/>
            <w:left w:val="none" w:sz="0" w:space="0" w:color="auto"/>
            <w:bottom w:val="none" w:sz="0" w:space="0" w:color="auto"/>
            <w:right w:val="none" w:sz="0" w:space="0" w:color="auto"/>
          </w:divBdr>
        </w:div>
        <w:div w:id="678048871">
          <w:marLeft w:val="0"/>
          <w:marRight w:val="0"/>
          <w:marTop w:val="0"/>
          <w:marBottom w:val="0"/>
          <w:divBdr>
            <w:top w:val="none" w:sz="0" w:space="0" w:color="auto"/>
            <w:left w:val="none" w:sz="0" w:space="0" w:color="auto"/>
            <w:bottom w:val="none" w:sz="0" w:space="0" w:color="auto"/>
            <w:right w:val="none" w:sz="0" w:space="0" w:color="auto"/>
          </w:divBdr>
          <w:divsChild>
            <w:div w:id="622929073">
              <w:marLeft w:val="0"/>
              <w:marRight w:val="0"/>
              <w:marTop w:val="75"/>
              <w:marBottom w:val="0"/>
              <w:divBdr>
                <w:top w:val="single" w:sz="6" w:space="4" w:color="auto"/>
                <w:left w:val="single" w:sz="6" w:space="0" w:color="auto"/>
                <w:bottom w:val="single" w:sz="6" w:space="4" w:color="auto"/>
                <w:right w:val="single" w:sz="6" w:space="0" w:color="auto"/>
              </w:divBdr>
            </w:div>
          </w:divsChild>
        </w:div>
        <w:div w:id="678199257">
          <w:marLeft w:val="0"/>
          <w:marRight w:val="0"/>
          <w:marTop w:val="0"/>
          <w:marBottom w:val="0"/>
          <w:divBdr>
            <w:top w:val="none" w:sz="0" w:space="0" w:color="auto"/>
            <w:left w:val="none" w:sz="0" w:space="0" w:color="auto"/>
            <w:bottom w:val="none" w:sz="0" w:space="0" w:color="auto"/>
            <w:right w:val="none" w:sz="0" w:space="0" w:color="auto"/>
          </w:divBdr>
        </w:div>
        <w:div w:id="678384782">
          <w:marLeft w:val="0"/>
          <w:marRight w:val="0"/>
          <w:marTop w:val="0"/>
          <w:marBottom w:val="0"/>
          <w:divBdr>
            <w:top w:val="none" w:sz="0" w:space="0" w:color="auto"/>
            <w:left w:val="none" w:sz="0" w:space="0" w:color="auto"/>
            <w:bottom w:val="none" w:sz="0" w:space="0" w:color="auto"/>
            <w:right w:val="none" w:sz="0" w:space="0" w:color="auto"/>
          </w:divBdr>
        </w:div>
        <w:div w:id="678388087">
          <w:marLeft w:val="0"/>
          <w:marRight w:val="0"/>
          <w:marTop w:val="0"/>
          <w:marBottom w:val="0"/>
          <w:divBdr>
            <w:top w:val="none" w:sz="0" w:space="0" w:color="auto"/>
            <w:left w:val="none" w:sz="0" w:space="0" w:color="auto"/>
            <w:bottom w:val="none" w:sz="0" w:space="0" w:color="auto"/>
            <w:right w:val="none" w:sz="0" w:space="0" w:color="auto"/>
          </w:divBdr>
        </w:div>
        <w:div w:id="678429408">
          <w:marLeft w:val="750"/>
          <w:marRight w:val="0"/>
          <w:marTop w:val="0"/>
          <w:marBottom w:val="0"/>
          <w:divBdr>
            <w:top w:val="none" w:sz="0" w:space="0" w:color="auto"/>
            <w:left w:val="none" w:sz="0" w:space="0" w:color="auto"/>
            <w:bottom w:val="none" w:sz="0" w:space="0" w:color="auto"/>
            <w:right w:val="none" w:sz="0" w:space="0" w:color="auto"/>
          </w:divBdr>
          <w:divsChild>
            <w:div w:id="174736123">
              <w:marLeft w:val="15"/>
              <w:marRight w:val="225"/>
              <w:marTop w:val="225"/>
              <w:marBottom w:val="105"/>
              <w:divBdr>
                <w:top w:val="none" w:sz="0" w:space="0" w:color="auto"/>
                <w:left w:val="none" w:sz="0" w:space="0" w:color="auto"/>
                <w:bottom w:val="none" w:sz="0" w:space="0" w:color="auto"/>
                <w:right w:val="none" w:sz="0" w:space="0" w:color="auto"/>
              </w:divBdr>
              <w:divsChild>
                <w:div w:id="48667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32584">
          <w:marLeft w:val="0"/>
          <w:marRight w:val="0"/>
          <w:marTop w:val="0"/>
          <w:marBottom w:val="0"/>
          <w:divBdr>
            <w:top w:val="none" w:sz="0" w:space="0" w:color="auto"/>
            <w:left w:val="none" w:sz="0" w:space="0" w:color="auto"/>
            <w:bottom w:val="none" w:sz="0" w:space="0" w:color="auto"/>
            <w:right w:val="none" w:sz="0" w:space="0" w:color="auto"/>
          </w:divBdr>
        </w:div>
        <w:div w:id="678433422">
          <w:marLeft w:val="0"/>
          <w:marRight w:val="0"/>
          <w:marTop w:val="0"/>
          <w:marBottom w:val="0"/>
          <w:divBdr>
            <w:top w:val="none" w:sz="0" w:space="0" w:color="auto"/>
            <w:left w:val="none" w:sz="0" w:space="0" w:color="auto"/>
            <w:bottom w:val="none" w:sz="0" w:space="0" w:color="auto"/>
            <w:right w:val="none" w:sz="0" w:space="0" w:color="auto"/>
          </w:divBdr>
          <w:divsChild>
            <w:div w:id="693502864">
              <w:marLeft w:val="0"/>
              <w:marRight w:val="0"/>
              <w:marTop w:val="0"/>
              <w:marBottom w:val="0"/>
              <w:divBdr>
                <w:top w:val="none" w:sz="0" w:space="0" w:color="auto"/>
                <w:left w:val="none" w:sz="0" w:space="0" w:color="auto"/>
                <w:bottom w:val="none" w:sz="0" w:space="0" w:color="auto"/>
                <w:right w:val="none" w:sz="0" w:space="0" w:color="auto"/>
              </w:divBdr>
            </w:div>
          </w:divsChild>
        </w:div>
        <w:div w:id="678436014">
          <w:marLeft w:val="0"/>
          <w:marRight w:val="0"/>
          <w:marTop w:val="0"/>
          <w:marBottom w:val="300"/>
          <w:divBdr>
            <w:top w:val="single" w:sz="6" w:space="1" w:color="EEEEEE"/>
            <w:left w:val="none" w:sz="0" w:space="0" w:color="auto"/>
            <w:bottom w:val="none" w:sz="0" w:space="0" w:color="auto"/>
            <w:right w:val="none" w:sz="0" w:space="0" w:color="auto"/>
          </w:divBdr>
          <w:divsChild>
            <w:div w:id="523596602">
              <w:marLeft w:val="0"/>
              <w:marRight w:val="0"/>
              <w:marTop w:val="0"/>
              <w:marBottom w:val="0"/>
              <w:divBdr>
                <w:top w:val="none" w:sz="0" w:space="0" w:color="auto"/>
                <w:left w:val="none" w:sz="0" w:space="0" w:color="auto"/>
                <w:bottom w:val="none" w:sz="0" w:space="0" w:color="auto"/>
                <w:right w:val="none" w:sz="0" w:space="0" w:color="auto"/>
              </w:divBdr>
            </w:div>
          </w:divsChild>
        </w:div>
        <w:div w:id="678503538">
          <w:marLeft w:val="0"/>
          <w:marRight w:val="0"/>
          <w:marTop w:val="0"/>
          <w:marBottom w:val="0"/>
          <w:divBdr>
            <w:top w:val="none" w:sz="0" w:space="0" w:color="auto"/>
            <w:left w:val="none" w:sz="0" w:space="0" w:color="auto"/>
            <w:bottom w:val="none" w:sz="0" w:space="0" w:color="auto"/>
            <w:right w:val="none" w:sz="0" w:space="0" w:color="auto"/>
          </w:divBdr>
          <w:divsChild>
            <w:div w:id="267734903">
              <w:marLeft w:val="0"/>
              <w:marRight w:val="0"/>
              <w:marTop w:val="0"/>
              <w:marBottom w:val="150"/>
              <w:divBdr>
                <w:top w:val="none" w:sz="0" w:space="0" w:color="auto"/>
                <w:left w:val="none" w:sz="0" w:space="0" w:color="auto"/>
                <w:bottom w:val="none" w:sz="0" w:space="0" w:color="auto"/>
                <w:right w:val="none" w:sz="0" w:space="0" w:color="auto"/>
              </w:divBdr>
            </w:div>
          </w:divsChild>
        </w:div>
        <w:div w:id="678507526">
          <w:marLeft w:val="0"/>
          <w:marRight w:val="0"/>
          <w:marTop w:val="0"/>
          <w:marBottom w:val="125"/>
          <w:divBdr>
            <w:top w:val="none" w:sz="0" w:space="0" w:color="auto"/>
            <w:left w:val="none" w:sz="0" w:space="0" w:color="auto"/>
            <w:bottom w:val="none" w:sz="0" w:space="0" w:color="auto"/>
            <w:right w:val="none" w:sz="0" w:space="0" w:color="auto"/>
          </w:divBdr>
        </w:div>
        <w:div w:id="678507900">
          <w:marLeft w:val="0"/>
          <w:marRight w:val="0"/>
          <w:marTop w:val="0"/>
          <w:marBottom w:val="0"/>
          <w:divBdr>
            <w:top w:val="none" w:sz="0" w:space="0" w:color="auto"/>
            <w:left w:val="none" w:sz="0" w:space="0" w:color="auto"/>
            <w:bottom w:val="none" w:sz="0" w:space="0" w:color="auto"/>
            <w:right w:val="none" w:sz="0" w:space="0" w:color="auto"/>
          </w:divBdr>
        </w:div>
        <w:div w:id="678510701">
          <w:marLeft w:val="15"/>
          <w:marRight w:val="225"/>
          <w:marTop w:val="165"/>
          <w:marBottom w:val="105"/>
          <w:divBdr>
            <w:top w:val="none" w:sz="0" w:space="0" w:color="auto"/>
            <w:left w:val="none" w:sz="0" w:space="0" w:color="auto"/>
            <w:bottom w:val="none" w:sz="0" w:space="0" w:color="auto"/>
            <w:right w:val="none" w:sz="0" w:space="0" w:color="auto"/>
          </w:divBdr>
        </w:div>
        <w:div w:id="678580248">
          <w:marLeft w:val="225"/>
          <w:marRight w:val="225"/>
          <w:marTop w:val="0"/>
          <w:marBottom w:val="0"/>
          <w:divBdr>
            <w:top w:val="none" w:sz="0" w:space="15" w:color="DDDDDD"/>
            <w:left w:val="none" w:sz="0" w:space="11" w:color="DDDDDD"/>
            <w:bottom w:val="single" w:sz="18" w:space="8" w:color="222222"/>
            <w:right w:val="none" w:sz="0" w:space="11" w:color="DDDDDD"/>
          </w:divBdr>
        </w:div>
        <w:div w:id="678657332">
          <w:marLeft w:val="-188"/>
          <w:marRight w:val="-188"/>
          <w:marTop w:val="0"/>
          <w:marBottom w:val="0"/>
          <w:divBdr>
            <w:top w:val="none" w:sz="0" w:space="0" w:color="auto"/>
            <w:left w:val="none" w:sz="0" w:space="0" w:color="auto"/>
            <w:bottom w:val="none" w:sz="0" w:space="0" w:color="auto"/>
            <w:right w:val="none" w:sz="0" w:space="0" w:color="auto"/>
          </w:divBdr>
        </w:div>
        <w:div w:id="678697201">
          <w:marLeft w:val="0"/>
          <w:marRight w:val="0"/>
          <w:marTop w:val="0"/>
          <w:marBottom w:val="0"/>
          <w:divBdr>
            <w:top w:val="none" w:sz="0" w:space="0" w:color="auto"/>
            <w:left w:val="none" w:sz="0" w:space="0" w:color="auto"/>
            <w:bottom w:val="none" w:sz="0" w:space="0" w:color="auto"/>
            <w:right w:val="none" w:sz="0" w:space="0" w:color="auto"/>
          </w:divBdr>
        </w:div>
        <w:div w:id="678697935">
          <w:marLeft w:val="-975"/>
          <w:marRight w:val="-975"/>
          <w:marTop w:val="0"/>
          <w:marBottom w:val="0"/>
          <w:divBdr>
            <w:top w:val="none" w:sz="0" w:space="0" w:color="auto"/>
            <w:left w:val="none" w:sz="0" w:space="0" w:color="auto"/>
            <w:bottom w:val="none" w:sz="0" w:space="0" w:color="auto"/>
            <w:right w:val="none" w:sz="0" w:space="0" w:color="auto"/>
          </w:divBdr>
          <w:divsChild>
            <w:div w:id="426313713">
              <w:marLeft w:val="0"/>
              <w:marRight w:val="0"/>
              <w:marTop w:val="75"/>
              <w:marBottom w:val="0"/>
              <w:divBdr>
                <w:top w:val="none" w:sz="0" w:space="0" w:color="auto"/>
                <w:left w:val="none" w:sz="0" w:space="0" w:color="auto"/>
                <w:bottom w:val="none" w:sz="0" w:space="0" w:color="auto"/>
                <w:right w:val="none" w:sz="0" w:space="0" w:color="auto"/>
              </w:divBdr>
            </w:div>
          </w:divsChild>
        </w:div>
        <w:div w:id="678699317">
          <w:marLeft w:val="0"/>
          <w:marRight w:val="0"/>
          <w:marTop w:val="0"/>
          <w:marBottom w:val="0"/>
          <w:divBdr>
            <w:top w:val="none" w:sz="0" w:space="0" w:color="auto"/>
            <w:left w:val="none" w:sz="0" w:space="0" w:color="auto"/>
            <w:bottom w:val="none" w:sz="0" w:space="0" w:color="auto"/>
            <w:right w:val="none" w:sz="0" w:space="0" w:color="auto"/>
          </w:divBdr>
        </w:div>
        <w:div w:id="678701931">
          <w:marLeft w:val="0"/>
          <w:marRight w:val="0"/>
          <w:marTop w:val="100"/>
          <w:marBottom w:val="100"/>
          <w:divBdr>
            <w:top w:val="none" w:sz="0" w:space="0" w:color="auto"/>
            <w:left w:val="none" w:sz="0" w:space="0" w:color="auto"/>
            <w:bottom w:val="none" w:sz="0" w:space="0" w:color="auto"/>
            <w:right w:val="none" w:sz="0" w:space="0" w:color="auto"/>
          </w:divBdr>
          <w:divsChild>
            <w:div w:id="13576956">
              <w:marLeft w:val="0"/>
              <w:marRight w:val="0"/>
              <w:marTop w:val="100"/>
              <w:marBottom w:val="100"/>
              <w:divBdr>
                <w:top w:val="none" w:sz="0" w:space="0" w:color="auto"/>
                <w:left w:val="none" w:sz="0" w:space="0" w:color="auto"/>
                <w:bottom w:val="none" w:sz="0" w:space="0" w:color="auto"/>
                <w:right w:val="none" w:sz="0" w:space="0" w:color="auto"/>
              </w:divBdr>
              <w:divsChild>
                <w:div w:id="301737666">
                  <w:marLeft w:val="0"/>
                  <w:marRight w:val="0"/>
                  <w:marTop w:val="0"/>
                  <w:marBottom w:val="0"/>
                  <w:divBdr>
                    <w:top w:val="none" w:sz="0" w:space="0" w:color="auto"/>
                    <w:left w:val="none" w:sz="0" w:space="0" w:color="auto"/>
                    <w:bottom w:val="none" w:sz="0" w:space="0" w:color="auto"/>
                    <w:right w:val="none" w:sz="0" w:space="0" w:color="auto"/>
                  </w:divBdr>
                </w:div>
              </w:divsChild>
            </w:div>
            <w:div w:id="356125867">
              <w:marLeft w:val="0"/>
              <w:marRight w:val="0"/>
              <w:marTop w:val="100"/>
              <w:marBottom w:val="100"/>
              <w:divBdr>
                <w:top w:val="none" w:sz="0" w:space="0" w:color="auto"/>
                <w:left w:val="none" w:sz="0" w:space="0" w:color="auto"/>
                <w:bottom w:val="none" w:sz="0" w:space="0" w:color="auto"/>
                <w:right w:val="none" w:sz="0" w:space="0" w:color="auto"/>
              </w:divBdr>
            </w:div>
            <w:div w:id="731201128">
              <w:marLeft w:val="0"/>
              <w:marRight w:val="0"/>
              <w:marTop w:val="100"/>
              <w:marBottom w:val="100"/>
              <w:divBdr>
                <w:top w:val="none" w:sz="0" w:space="0" w:color="auto"/>
                <w:left w:val="none" w:sz="0" w:space="0" w:color="auto"/>
                <w:bottom w:val="none" w:sz="0" w:space="0" w:color="auto"/>
                <w:right w:val="none" w:sz="0" w:space="0" w:color="auto"/>
              </w:divBdr>
            </w:div>
          </w:divsChild>
        </w:div>
        <w:div w:id="678773565">
          <w:marLeft w:val="0"/>
          <w:marRight w:val="0"/>
          <w:marTop w:val="0"/>
          <w:marBottom w:val="240"/>
          <w:divBdr>
            <w:top w:val="none" w:sz="0" w:space="0" w:color="auto"/>
            <w:left w:val="none" w:sz="0" w:space="0" w:color="auto"/>
            <w:bottom w:val="none" w:sz="0" w:space="0" w:color="auto"/>
            <w:right w:val="none" w:sz="0" w:space="0" w:color="auto"/>
          </w:divBdr>
        </w:div>
        <w:div w:id="678773971">
          <w:marLeft w:val="-975"/>
          <w:marRight w:val="-975"/>
          <w:marTop w:val="0"/>
          <w:marBottom w:val="0"/>
          <w:divBdr>
            <w:top w:val="none" w:sz="0" w:space="0" w:color="auto"/>
            <w:left w:val="none" w:sz="0" w:space="0" w:color="auto"/>
            <w:bottom w:val="none" w:sz="0" w:space="0" w:color="auto"/>
            <w:right w:val="none" w:sz="0" w:space="0" w:color="auto"/>
          </w:divBdr>
          <w:divsChild>
            <w:div w:id="201019916">
              <w:marLeft w:val="0"/>
              <w:marRight w:val="0"/>
              <w:marTop w:val="75"/>
              <w:marBottom w:val="0"/>
              <w:divBdr>
                <w:top w:val="none" w:sz="0" w:space="0" w:color="auto"/>
                <w:left w:val="none" w:sz="0" w:space="0" w:color="auto"/>
                <w:bottom w:val="none" w:sz="0" w:space="0" w:color="auto"/>
                <w:right w:val="none" w:sz="0" w:space="0" w:color="auto"/>
              </w:divBdr>
            </w:div>
          </w:divsChild>
        </w:div>
        <w:div w:id="678774821">
          <w:marLeft w:val="0"/>
          <w:marRight w:val="0"/>
          <w:marTop w:val="0"/>
          <w:marBottom w:val="225"/>
          <w:divBdr>
            <w:top w:val="none" w:sz="0" w:space="0" w:color="auto"/>
            <w:left w:val="none" w:sz="0" w:space="0" w:color="auto"/>
            <w:bottom w:val="none" w:sz="0" w:space="0" w:color="auto"/>
            <w:right w:val="none" w:sz="0" w:space="0" w:color="auto"/>
          </w:divBdr>
        </w:div>
        <w:div w:id="678774975">
          <w:marLeft w:val="0"/>
          <w:marRight w:val="0"/>
          <w:marTop w:val="0"/>
          <w:marBottom w:val="360"/>
          <w:divBdr>
            <w:top w:val="none" w:sz="0" w:space="0" w:color="auto"/>
            <w:left w:val="none" w:sz="0" w:space="0" w:color="auto"/>
            <w:bottom w:val="none" w:sz="0" w:space="0" w:color="auto"/>
            <w:right w:val="none" w:sz="0" w:space="0" w:color="auto"/>
          </w:divBdr>
          <w:divsChild>
            <w:div w:id="340859506">
              <w:marLeft w:val="0"/>
              <w:marRight w:val="0"/>
              <w:marTop w:val="0"/>
              <w:marBottom w:val="384"/>
              <w:divBdr>
                <w:top w:val="none" w:sz="0" w:space="0" w:color="auto"/>
                <w:left w:val="none" w:sz="0" w:space="0" w:color="auto"/>
                <w:bottom w:val="none" w:sz="0" w:space="0" w:color="auto"/>
                <w:right w:val="none" w:sz="0" w:space="0" w:color="auto"/>
              </w:divBdr>
              <w:divsChild>
                <w:div w:id="580871739">
                  <w:marLeft w:val="0"/>
                  <w:marRight w:val="0"/>
                  <w:marTop w:val="0"/>
                  <w:marBottom w:val="0"/>
                  <w:divBdr>
                    <w:top w:val="none" w:sz="0" w:space="0" w:color="auto"/>
                    <w:left w:val="none" w:sz="0" w:space="0" w:color="auto"/>
                    <w:bottom w:val="none" w:sz="0" w:space="0" w:color="auto"/>
                    <w:right w:val="none" w:sz="0" w:space="0" w:color="auto"/>
                  </w:divBdr>
                  <w:divsChild>
                    <w:div w:id="12039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848178">
          <w:marLeft w:val="0"/>
          <w:marRight w:val="0"/>
          <w:marTop w:val="100"/>
          <w:marBottom w:val="100"/>
          <w:divBdr>
            <w:top w:val="none" w:sz="0" w:space="0" w:color="auto"/>
            <w:left w:val="none" w:sz="0" w:space="0" w:color="auto"/>
            <w:bottom w:val="none" w:sz="0" w:space="0" w:color="auto"/>
            <w:right w:val="none" w:sz="0" w:space="0" w:color="auto"/>
          </w:divBdr>
          <w:divsChild>
            <w:div w:id="511338231">
              <w:marLeft w:val="0"/>
              <w:marRight w:val="0"/>
              <w:marTop w:val="100"/>
              <w:marBottom w:val="100"/>
              <w:divBdr>
                <w:top w:val="none" w:sz="0" w:space="0" w:color="auto"/>
                <w:left w:val="none" w:sz="0" w:space="0" w:color="auto"/>
                <w:bottom w:val="none" w:sz="0" w:space="0" w:color="auto"/>
                <w:right w:val="none" w:sz="0" w:space="0" w:color="auto"/>
              </w:divBdr>
            </w:div>
          </w:divsChild>
        </w:div>
        <w:div w:id="678848334">
          <w:marLeft w:val="0"/>
          <w:marRight w:val="0"/>
          <w:marTop w:val="0"/>
          <w:marBottom w:val="0"/>
          <w:divBdr>
            <w:top w:val="none" w:sz="0" w:space="0" w:color="auto"/>
            <w:left w:val="none" w:sz="0" w:space="0" w:color="auto"/>
            <w:bottom w:val="none" w:sz="0" w:space="0" w:color="auto"/>
            <w:right w:val="none" w:sz="0" w:space="0" w:color="auto"/>
          </w:divBdr>
          <w:divsChild>
            <w:div w:id="739332923">
              <w:marLeft w:val="0"/>
              <w:marRight w:val="0"/>
              <w:marTop w:val="100"/>
              <w:marBottom w:val="100"/>
              <w:divBdr>
                <w:top w:val="none" w:sz="0" w:space="0" w:color="auto"/>
                <w:left w:val="none" w:sz="0" w:space="0" w:color="auto"/>
                <w:bottom w:val="none" w:sz="0" w:space="0" w:color="auto"/>
                <w:right w:val="none" w:sz="0" w:space="0" w:color="auto"/>
              </w:divBdr>
              <w:divsChild>
                <w:div w:id="681855956">
                  <w:marLeft w:val="0"/>
                  <w:marRight w:val="0"/>
                  <w:marTop w:val="100"/>
                  <w:marBottom w:val="100"/>
                  <w:divBdr>
                    <w:top w:val="none" w:sz="0" w:space="0" w:color="auto"/>
                    <w:left w:val="none" w:sz="0" w:space="0" w:color="auto"/>
                    <w:bottom w:val="none" w:sz="0" w:space="0" w:color="auto"/>
                    <w:right w:val="none" w:sz="0" w:space="0" w:color="auto"/>
                  </w:divBdr>
                </w:div>
                <w:div w:id="717899538">
                  <w:marLeft w:val="0"/>
                  <w:marRight w:val="0"/>
                  <w:marTop w:val="100"/>
                  <w:marBottom w:val="100"/>
                  <w:divBdr>
                    <w:top w:val="none" w:sz="0" w:space="0" w:color="auto"/>
                    <w:left w:val="none" w:sz="0" w:space="0" w:color="auto"/>
                    <w:bottom w:val="none" w:sz="0" w:space="0" w:color="auto"/>
                    <w:right w:val="none" w:sz="0" w:space="0" w:color="auto"/>
                  </w:divBdr>
                  <w:divsChild>
                    <w:div w:id="65098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853472">
          <w:marLeft w:val="0"/>
          <w:marRight w:val="0"/>
          <w:marTop w:val="0"/>
          <w:marBottom w:val="0"/>
          <w:divBdr>
            <w:top w:val="none" w:sz="0" w:space="0" w:color="auto"/>
            <w:left w:val="none" w:sz="0" w:space="0" w:color="auto"/>
            <w:bottom w:val="none" w:sz="0" w:space="0" w:color="auto"/>
            <w:right w:val="none" w:sz="0" w:space="0" w:color="auto"/>
          </w:divBdr>
        </w:div>
        <w:div w:id="679040308">
          <w:marLeft w:val="0"/>
          <w:marRight w:val="0"/>
          <w:marTop w:val="0"/>
          <w:marBottom w:val="240"/>
          <w:divBdr>
            <w:top w:val="none" w:sz="0" w:space="0" w:color="auto"/>
            <w:left w:val="none" w:sz="0" w:space="0" w:color="auto"/>
            <w:bottom w:val="none" w:sz="0" w:space="0" w:color="auto"/>
            <w:right w:val="none" w:sz="0" w:space="0" w:color="auto"/>
          </w:divBdr>
        </w:div>
        <w:div w:id="679040771">
          <w:marLeft w:val="0"/>
          <w:marRight w:val="0"/>
          <w:marTop w:val="0"/>
          <w:marBottom w:val="0"/>
          <w:divBdr>
            <w:top w:val="none" w:sz="0" w:space="0" w:color="auto"/>
            <w:left w:val="none" w:sz="0" w:space="0" w:color="auto"/>
            <w:bottom w:val="none" w:sz="0" w:space="0" w:color="auto"/>
            <w:right w:val="none" w:sz="0" w:space="0" w:color="auto"/>
          </w:divBdr>
        </w:div>
        <w:div w:id="679084117">
          <w:marLeft w:val="0"/>
          <w:marRight w:val="0"/>
          <w:marTop w:val="0"/>
          <w:marBottom w:val="150"/>
          <w:divBdr>
            <w:top w:val="none" w:sz="0" w:space="0" w:color="auto"/>
            <w:left w:val="none" w:sz="0" w:space="0" w:color="auto"/>
            <w:bottom w:val="none" w:sz="0" w:space="0" w:color="auto"/>
            <w:right w:val="none" w:sz="0" w:space="0" w:color="auto"/>
          </w:divBdr>
        </w:div>
        <w:div w:id="679084641">
          <w:marLeft w:val="0"/>
          <w:marRight w:val="0"/>
          <w:marTop w:val="0"/>
          <w:marBottom w:val="450"/>
          <w:divBdr>
            <w:top w:val="none" w:sz="0" w:space="0" w:color="auto"/>
            <w:left w:val="none" w:sz="0" w:space="0" w:color="auto"/>
            <w:bottom w:val="none" w:sz="0" w:space="0" w:color="auto"/>
            <w:right w:val="none" w:sz="0" w:space="0" w:color="auto"/>
          </w:divBdr>
          <w:divsChild>
            <w:div w:id="135921727">
              <w:marLeft w:val="0"/>
              <w:marRight w:val="0"/>
              <w:marTop w:val="0"/>
              <w:marBottom w:val="75"/>
              <w:divBdr>
                <w:top w:val="none" w:sz="0" w:space="0" w:color="auto"/>
                <w:left w:val="none" w:sz="0" w:space="0" w:color="auto"/>
                <w:bottom w:val="none" w:sz="0" w:space="0" w:color="auto"/>
                <w:right w:val="none" w:sz="0" w:space="0" w:color="auto"/>
              </w:divBdr>
            </w:div>
          </w:divsChild>
        </w:div>
        <w:div w:id="679160181">
          <w:marLeft w:val="0"/>
          <w:marRight w:val="0"/>
          <w:marTop w:val="0"/>
          <w:marBottom w:val="240"/>
          <w:divBdr>
            <w:top w:val="none" w:sz="0" w:space="0" w:color="auto"/>
            <w:left w:val="none" w:sz="0" w:space="0" w:color="auto"/>
            <w:bottom w:val="none" w:sz="0" w:space="0" w:color="auto"/>
            <w:right w:val="none" w:sz="0" w:space="0" w:color="auto"/>
          </w:divBdr>
        </w:div>
        <w:div w:id="679281254">
          <w:marLeft w:val="0"/>
          <w:marRight w:val="0"/>
          <w:marTop w:val="0"/>
          <w:marBottom w:val="0"/>
          <w:divBdr>
            <w:top w:val="none" w:sz="0" w:space="0" w:color="auto"/>
            <w:left w:val="none" w:sz="0" w:space="0" w:color="auto"/>
            <w:bottom w:val="none" w:sz="0" w:space="0" w:color="auto"/>
            <w:right w:val="none" w:sz="0" w:space="0" w:color="auto"/>
          </w:divBdr>
        </w:div>
        <w:div w:id="679283680">
          <w:marLeft w:val="0"/>
          <w:marRight w:val="0"/>
          <w:marTop w:val="0"/>
          <w:marBottom w:val="63"/>
          <w:divBdr>
            <w:top w:val="none" w:sz="0" w:space="0" w:color="auto"/>
            <w:left w:val="none" w:sz="0" w:space="0" w:color="auto"/>
            <w:bottom w:val="none" w:sz="0" w:space="0" w:color="auto"/>
            <w:right w:val="none" w:sz="0" w:space="0" w:color="auto"/>
          </w:divBdr>
        </w:div>
        <w:div w:id="679312158">
          <w:marLeft w:val="0"/>
          <w:marRight w:val="0"/>
          <w:marTop w:val="0"/>
          <w:marBottom w:val="0"/>
          <w:divBdr>
            <w:top w:val="none" w:sz="0" w:space="0" w:color="auto"/>
            <w:left w:val="none" w:sz="0" w:space="0" w:color="auto"/>
            <w:bottom w:val="none" w:sz="0" w:space="0" w:color="auto"/>
            <w:right w:val="none" w:sz="0" w:space="0" w:color="auto"/>
          </w:divBdr>
          <w:divsChild>
            <w:div w:id="588075361">
              <w:marLeft w:val="0"/>
              <w:marRight w:val="225"/>
              <w:marTop w:val="0"/>
              <w:marBottom w:val="0"/>
              <w:divBdr>
                <w:top w:val="none" w:sz="0" w:space="0" w:color="auto"/>
                <w:left w:val="none" w:sz="0" w:space="0" w:color="auto"/>
                <w:bottom w:val="none" w:sz="0" w:space="0" w:color="auto"/>
                <w:right w:val="none" w:sz="0" w:space="0" w:color="auto"/>
              </w:divBdr>
            </w:div>
          </w:divsChild>
        </w:div>
        <w:div w:id="679350900">
          <w:marLeft w:val="0"/>
          <w:marRight w:val="-3225"/>
          <w:marTop w:val="0"/>
          <w:marBottom w:val="0"/>
          <w:divBdr>
            <w:top w:val="none" w:sz="0" w:space="0" w:color="auto"/>
            <w:left w:val="none" w:sz="0" w:space="0" w:color="auto"/>
            <w:bottom w:val="none" w:sz="0" w:space="0" w:color="auto"/>
            <w:right w:val="none" w:sz="0" w:space="0" w:color="auto"/>
          </w:divBdr>
        </w:div>
        <w:div w:id="679353811">
          <w:marLeft w:val="0"/>
          <w:marRight w:val="0"/>
          <w:marTop w:val="0"/>
          <w:marBottom w:val="0"/>
          <w:divBdr>
            <w:top w:val="none" w:sz="0" w:space="0" w:color="auto"/>
            <w:left w:val="none" w:sz="0" w:space="0" w:color="auto"/>
            <w:bottom w:val="none" w:sz="0" w:space="0" w:color="auto"/>
            <w:right w:val="none" w:sz="0" w:space="0" w:color="auto"/>
          </w:divBdr>
          <w:divsChild>
            <w:div w:id="437677733">
              <w:marLeft w:val="0"/>
              <w:marRight w:val="0"/>
              <w:marTop w:val="0"/>
              <w:marBottom w:val="0"/>
              <w:divBdr>
                <w:top w:val="none" w:sz="0" w:space="0" w:color="auto"/>
                <w:left w:val="none" w:sz="0" w:space="0" w:color="auto"/>
                <w:bottom w:val="none" w:sz="0" w:space="0" w:color="auto"/>
                <w:right w:val="none" w:sz="0" w:space="0" w:color="auto"/>
              </w:divBdr>
            </w:div>
          </w:divsChild>
        </w:div>
        <w:div w:id="679429570">
          <w:marLeft w:val="0"/>
          <w:marRight w:val="0"/>
          <w:marTop w:val="0"/>
          <w:marBottom w:val="0"/>
          <w:divBdr>
            <w:top w:val="none" w:sz="0" w:space="0" w:color="auto"/>
            <w:left w:val="none" w:sz="0" w:space="0" w:color="auto"/>
            <w:bottom w:val="none" w:sz="0" w:space="0" w:color="auto"/>
            <w:right w:val="none" w:sz="0" w:space="0" w:color="auto"/>
          </w:divBdr>
        </w:div>
        <w:div w:id="679504327">
          <w:marLeft w:val="0"/>
          <w:marRight w:val="0"/>
          <w:marTop w:val="0"/>
          <w:marBottom w:val="150"/>
          <w:divBdr>
            <w:top w:val="none" w:sz="0" w:space="0" w:color="auto"/>
            <w:left w:val="none" w:sz="0" w:space="0" w:color="auto"/>
            <w:bottom w:val="none" w:sz="0" w:space="0" w:color="auto"/>
            <w:right w:val="none" w:sz="0" w:space="0" w:color="auto"/>
          </w:divBdr>
        </w:div>
        <w:div w:id="679507152">
          <w:marLeft w:val="0"/>
          <w:marRight w:val="0"/>
          <w:marTop w:val="0"/>
          <w:marBottom w:val="0"/>
          <w:divBdr>
            <w:top w:val="none" w:sz="0" w:space="0" w:color="auto"/>
            <w:left w:val="none" w:sz="0" w:space="0" w:color="auto"/>
            <w:bottom w:val="none" w:sz="0" w:space="0" w:color="auto"/>
            <w:right w:val="none" w:sz="0" w:space="0" w:color="auto"/>
          </w:divBdr>
        </w:div>
        <w:div w:id="679622655">
          <w:marLeft w:val="0"/>
          <w:marRight w:val="0"/>
          <w:marTop w:val="0"/>
          <w:marBottom w:val="150"/>
          <w:divBdr>
            <w:top w:val="none" w:sz="0" w:space="0" w:color="auto"/>
            <w:left w:val="none" w:sz="0" w:space="0" w:color="auto"/>
            <w:bottom w:val="none" w:sz="0" w:space="0" w:color="auto"/>
            <w:right w:val="none" w:sz="0" w:space="0" w:color="auto"/>
          </w:divBdr>
        </w:div>
        <w:div w:id="679626433">
          <w:marLeft w:val="0"/>
          <w:marRight w:val="0"/>
          <w:marTop w:val="0"/>
          <w:marBottom w:val="0"/>
          <w:divBdr>
            <w:top w:val="none" w:sz="0" w:space="0" w:color="auto"/>
            <w:left w:val="none" w:sz="0" w:space="0" w:color="auto"/>
            <w:bottom w:val="none" w:sz="0" w:space="0" w:color="auto"/>
            <w:right w:val="none" w:sz="0" w:space="0" w:color="auto"/>
          </w:divBdr>
          <w:divsChild>
            <w:div w:id="204996949">
              <w:marLeft w:val="0"/>
              <w:marRight w:val="0"/>
              <w:marTop w:val="0"/>
              <w:marBottom w:val="225"/>
              <w:divBdr>
                <w:top w:val="none" w:sz="0" w:space="0" w:color="auto"/>
                <w:left w:val="none" w:sz="0" w:space="0" w:color="auto"/>
                <w:bottom w:val="none" w:sz="0" w:space="0" w:color="auto"/>
                <w:right w:val="none" w:sz="0" w:space="0" w:color="auto"/>
              </w:divBdr>
            </w:div>
          </w:divsChild>
        </w:div>
        <w:div w:id="679697573">
          <w:marLeft w:val="1463"/>
          <w:marRight w:val="0"/>
          <w:marTop w:val="0"/>
          <w:marBottom w:val="0"/>
          <w:divBdr>
            <w:top w:val="none" w:sz="0" w:space="0" w:color="auto"/>
            <w:left w:val="none" w:sz="0" w:space="0" w:color="auto"/>
            <w:bottom w:val="none" w:sz="0" w:space="0" w:color="auto"/>
            <w:right w:val="none" w:sz="0" w:space="0" w:color="auto"/>
          </w:divBdr>
        </w:div>
        <w:div w:id="679699059">
          <w:marLeft w:val="0"/>
          <w:marRight w:val="0"/>
          <w:marTop w:val="0"/>
          <w:marBottom w:val="0"/>
          <w:divBdr>
            <w:top w:val="none" w:sz="0" w:space="0" w:color="auto"/>
            <w:left w:val="none" w:sz="0" w:space="0" w:color="auto"/>
            <w:bottom w:val="none" w:sz="0" w:space="0" w:color="auto"/>
            <w:right w:val="none" w:sz="0" w:space="0" w:color="auto"/>
          </w:divBdr>
        </w:div>
        <w:div w:id="679812993">
          <w:marLeft w:val="0"/>
          <w:marRight w:val="0"/>
          <w:marTop w:val="0"/>
          <w:marBottom w:val="0"/>
          <w:divBdr>
            <w:top w:val="none" w:sz="0" w:space="0" w:color="auto"/>
            <w:left w:val="none" w:sz="0" w:space="0" w:color="auto"/>
            <w:bottom w:val="none" w:sz="0" w:space="0" w:color="auto"/>
            <w:right w:val="none" w:sz="0" w:space="0" w:color="auto"/>
          </w:divBdr>
        </w:div>
        <w:div w:id="679818948">
          <w:marLeft w:val="0"/>
          <w:marRight w:val="0"/>
          <w:marTop w:val="0"/>
          <w:marBottom w:val="0"/>
          <w:divBdr>
            <w:top w:val="none" w:sz="0" w:space="0" w:color="auto"/>
            <w:left w:val="none" w:sz="0" w:space="0" w:color="auto"/>
            <w:bottom w:val="none" w:sz="0" w:space="0" w:color="auto"/>
            <w:right w:val="none" w:sz="0" w:space="0" w:color="auto"/>
          </w:divBdr>
        </w:div>
        <w:div w:id="679819363">
          <w:marLeft w:val="0"/>
          <w:marRight w:val="0"/>
          <w:marTop w:val="0"/>
          <w:marBottom w:val="300"/>
          <w:divBdr>
            <w:top w:val="none" w:sz="0" w:space="0" w:color="auto"/>
            <w:left w:val="none" w:sz="0" w:space="0" w:color="auto"/>
            <w:bottom w:val="none" w:sz="0" w:space="0" w:color="auto"/>
            <w:right w:val="none" w:sz="0" w:space="0" w:color="auto"/>
          </w:divBdr>
          <w:divsChild>
            <w:div w:id="538127864">
              <w:marLeft w:val="0"/>
              <w:marRight w:val="0"/>
              <w:marTop w:val="0"/>
              <w:marBottom w:val="0"/>
              <w:divBdr>
                <w:top w:val="none" w:sz="0" w:space="0" w:color="auto"/>
                <w:left w:val="none" w:sz="0" w:space="0" w:color="auto"/>
                <w:bottom w:val="none" w:sz="0" w:space="0" w:color="auto"/>
                <w:right w:val="none" w:sz="0" w:space="0" w:color="auto"/>
              </w:divBdr>
            </w:div>
          </w:divsChild>
        </w:div>
        <w:div w:id="679888356">
          <w:marLeft w:val="-225"/>
          <w:marRight w:val="-225"/>
          <w:marTop w:val="0"/>
          <w:marBottom w:val="0"/>
          <w:divBdr>
            <w:top w:val="none" w:sz="0" w:space="0" w:color="auto"/>
            <w:left w:val="none" w:sz="0" w:space="0" w:color="auto"/>
            <w:bottom w:val="none" w:sz="0" w:space="0" w:color="auto"/>
            <w:right w:val="none" w:sz="0" w:space="0" w:color="auto"/>
          </w:divBdr>
        </w:div>
        <w:div w:id="679890845">
          <w:marLeft w:val="1221"/>
          <w:marRight w:val="0"/>
          <w:marTop w:val="0"/>
          <w:marBottom w:val="0"/>
          <w:divBdr>
            <w:top w:val="none" w:sz="0" w:space="0" w:color="auto"/>
            <w:left w:val="none" w:sz="0" w:space="0" w:color="auto"/>
            <w:bottom w:val="none" w:sz="0" w:space="0" w:color="auto"/>
            <w:right w:val="none" w:sz="0" w:space="0" w:color="auto"/>
          </w:divBdr>
        </w:div>
        <w:div w:id="680203911">
          <w:marLeft w:val="0"/>
          <w:marRight w:val="0"/>
          <w:marTop w:val="0"/>
          <w:marBottom w:val="125"/>
          <w:divBdr>
            <w:top w:val="none" w:sz="0" w:space="0" w:color="auto"/>
            <w:left w:val="none" w:sz="0" w:space="0" w:color="auto"/>
            <w:bottom w:val="none" w:sz="0" w:space="0" w:color="auto"/>
            <w:right w:val="none" w:sz="0" w:space="0" w:color="auto"/>
          </w:divBdr>
          <w:divsChild>
            <w:div w:id="434597173">
              <w:marLeft w:val="0"/>
              <w:marRight w:val="0"/>
              <w:marTop w:val="125"/>
              <w:marBottom w:val="0"/>
              <w:divBdr>
                <w:top w:val="none" w:sz="0" w:space="0" w:color="auto"/>
                <w:left w:val="none" w:sz="0" w:space="0" w:color="auto"/>
                <w:bottom w:val="none" w:sz="0" w:space="0" w:color="auto"/>
                <w:right w:val="none" w:sz="0" w:space="0" w:color="auto"/>
              </w:divBdr>
            </w:div>
          </w:divsChild>
        </w:div>
        <w:div w:id="680277179">
          <w:marLeft w:val="0"/>
          <w:marRight w:val="0"/>
          <w:marTop w:val="0"/>
          <w:marBottom w:val="0"/>
          <w:divBdr>
            <w:top w:val="none" w:sz="0" w:space="0" w:color="auto"/>
            <w:left w:val="none" w:sz="0" w:space="0" w:color="auto"/>
            <w:bottom w:val="none" w:sz="0" w:space="0" w:color="auto"/>
            <w:right w:val="none" w:sz="0" w:space="0" w:color="auto"/>
          </w:divBdr>
          <w:divsChild>
            <w:div w:id="67383394">
              <w:marLeft w:val="0"/>
              <w:marRight w:val="0"/>
              <w:marTop w:val="0"/>
              <w:marBottom w:val="0"/>
              <w:divBdr>
                <w:top w:val="none" w:sz="0" w:space="0" w:color="auto"/>
                <w:left w:val="none" w:sz="0" w:space="0" w:color="auto"/>
                <w:bottom w:val="none" w:sz="0" w:space="0" w:color="auto"/>
                <w:right w:val="none" w:sz="0" w:space="0" w:color="auto"/>
              </w:divBdr>
            </w:div>
          </w:divsChild>
        </w:div>
        <w:div w:id="680281255">
          <w:marLeft w:val="0"/>
          <w:marRight w:val="0"/>
          <w:marTop w:val="0"/>
          <w:marBottom w:val="0"/>
          <w:divBdr>
            <w:top w:val="single" w:sz="2" w:space="0" w:color="E0E0E0"/>
            <w:left w:val="single" w:sz="2" w:space="0" w:color="E0E0E0"/>
            <w:bottom w:val="single" w:sz="2" w:space="0" w:color="E0E0E0"/>
            <w:right w:val="single" w:sz="2" w:space="0" w:color="E0E0E0"/>
          </w:divBdr>
        </w:div>
        <w:div w:id="680350684">
          <w:marLeft w:val="0"/>
          <w:marRight w:val="0"/>
          <w:marTop w:val="0"/>
          <w:marBottom w:val="0"/>
          <w:divBdr>
            <w:top w:val="none" w:sz="0" w:space="0" w:color="auto"/>
            <w:left w:val="none" w:sz="0" w:space="0" w:color="auto"/>
            <w:bottom w:val="none" w:sz="0" w:space="0" w:color="auto"/>
            <w:right w:val="none" w:sz="0" w:space="0" w:color="auto"/>
          </w:divBdr>
        </w:div>
        <w:div w:id="680352063">
          <w:marLeft w:val="0"/>
          <w:marRight w:val="0"/>
          <w:marTop w:val="0"/>
          <w:marBottom w:val="75"/>
          <w:divBdr>
            <w:top w:val="none" w:sz="0" w:space="0" w:color="auto"/>
            <w:left w:val="none" w:sz="0" w:space="0" w:color="auto"/>
            <w:bottom w:val="none" w:sz="0" w:space="0" w:color="auto"/>
            <w:right w:val="none" w:sz="0" w:space="0" w:color="auto"/>
          </w:divBdr>
        </w:div>
        <w:div w:id="680355898">
          <w:marLeft w:val="0"/>
          <w:marRight w:val="0"/>
          <w:marTop w:val="0"/>
          <w:marBottom w:val="0"/>
          <w:divBdr>
            <w:top w:val="single" w:sz="2" w:space="0" w:color="E0E0E0"/>
            <w:left w:val="single" w:sz="2" w:space="0" w:color="E0E0E0"/>
            <w:bottom w:val="single" w:sz="2" w:space="0" w:color="E0E0E0"/>
            <w:right w:val="single" w:sz="2" w:space="0" w:color="E0E0E0"/>
          </w:divBdr>
          <w:divsChild>
            <w:div w:id="56885432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80359392">
          <w:marLeft w:val="-125"/>
          <w:marRight w:val="-125"/>
          <w:marTop w:val="0"/>
          <w:marBottom w:val="376"/>
          <w:divBdr>
            <w:top w:val="none" w:sz="0" w:space="0" w:color="auto"/>
            <w:left w:val="none" w:sz="0" w:space="0" w:color="auto"/>
            <w:bottom w:val="none" w:sz="0" w:space="0" w:color="auto"/>
            <w:right w:val="none" w:sz="0" w:space="0" w:color="auto"/>
          </w:divBdr>
        </w:div>
        <w:div w:id="680426234">
          <w:marLeft w:val="0"/>
          <w:marRight w:val="0"/>
          <w:marTop w:val="0"/>
          <w:marBottom w:val="75"/>
          <w:divBdr>
            <w:top w:val="none" w:sz="0" w:space="0" w:color="auto"/>
            <w:left w:val="none" w:sz="0" w:space="0" w:color="auto"/>
            <w:bottom w:val="none" w:sz="0" w:space="0" w:color="auto"/>
            <w:right w:val="none" w:sz="0" w:space="0" w:color="auto"/>
          </w:divBdr>
        </w:div>
        <w:div w:id="680473169">
          <w:marLeft w:val="0"/>
          <w:marRight w:val="0"/>
          <w:marTop w:val="0"/>
          <w:marBottom w:val="0"/>
          <w:divBdr>
            <w:top w:val="none" w:sz="0" w:space="0" w:color="auto"/>
            <w:left w:val="none" w:sz="0" w:space="0" w:color="auto"/>
            <w:bottom w:val="none" w:sz="0" w:space="0" w:color="auto"/>
            <w:right w:val="none" w:sz="0" w:space="0" w:color="auto"/>
          </w:divBdr>
        </w:div>
        <w:div w:id="680548783">
          <w:marLeft w:val="-150"/>
          <w:marRight w:val="-150"/>
          <w:marTop w:val="0"/>
          <w:marBottom w:val="0"/>
          <w:divBdr>
            <w:top w:val="none" w:sz="0" w:space="0" w:color="auto"/>
            <w:left w:val="none" w:sz="0" w:space="0" w:color="auto"/>
            <w:bottom w:val="none" w:sz="0" w:space="0" w:color="auto"/>
            <w:right w:val="none" w:sz="0" w:space="0" w:color="auto"/>
          </w:divBdr>
        </w:div>
        <w:div w:id="680619676">
          <w:marLeft w:val="1463"/>
          <w:marRight w:val="0"/>
          <w:marTop w:val="0"/>
          <w:marBottom w:val="0"/>
          <w:divBdr>
            <w:top w:val="none" w:sz="0" w:space="0" w:color="auto"/>
            <w:left w:val="none" w:sz="0" w:space="0" w:color="auto"/>
            <w:bottom w:val="none" w:sz="0" w:space="0" w:color="auto"/>
            <w:right w:val="none" w:sz="0" w:space="0" w:color="auto"/>
          </w:divBdr>
        </w:div>
        <w:div w:id="680664322">
          <w:marLeft w:val="0"/>
          <w:marRight w:val="0"/>
          <w:marTop w:val="0"/>
          <w:marBottom w:val="240"/>
          <w:divBdr>
            <w:top w:val="none" w:sz="0" w:space="0" w:color="auto"/>
            <w:left w:val="none" w:sz="0" w:space="0" w:color="auto"/>
            <w:bottom w:val="none" w:sz="0" w:space="0" w:color="auto"/>
            <w:right w:val="none" w:sz="0" w:space="0" w:color="auto"/>
          </w:divBdr>
        </w:div>
        <w:div w:id="680664846">
          <w:marLeft w:val="0"/>
          <w:marRight w:val="0"/>
          <w:marTop w:val="0"/>
          <w:marBottom w:val="0"/>
          <w:divBdr>
            <w:top w:val="none" w:sz="0" w:space="0" w:color="auto"/>
            <w:left w:val="none" w:sz="0" w:space="0" w:color="auto"/>
            <w:bottom w:val="none" w:sz="0" w:space="0" w:color="auto"/>
            <w:right w:val="none" w:sz="0" w:space="0" w:color="auto"/>
          </w:divBdr>
        </w:div>
        <w:div w:id="680742276">
          <w:marLeft w:val="0"/>
          <w:marRight w:val="0"/>
          <w:marTop w:val="0"/>
          <w:marBottom w:val="0"/>
          <w:divBdr>
            <w:top w:val="none" w:sz="0" w:space="0" w:color="auto"/>
            <w:left w:val="none" w:sz="0" w:space="0" w:color="auto"/>
            <w:bottom w:val="none" w:sz="0" w:space="0" w:color="auto"/>
            <w:right w:val="none" w:sz="0" w:space="0" w:color="auto"/>
          </w:divBdr>
        </w:div>
        <w:div w:id="680813588">
          <w:marLeft w:val="0"/>
          <w:marRight w:val="0"/>
          <w:marTop w:val="0"/>
          <w:marBottom w:val="0"/>
          <w:divBdr>
            <w:top w:val="none" w:sz="0" w:space="0" w:color="auto"/>
            <w:left w:val="none" w:sz="0" w:space="0" w:color="auto"/>
            <w:bottom w:val="none" w:sz="0" w:space="0" w:color="auto"/>
            <w:right w:val="none" w:sz="0" w:space="0" w:color="auto"/>
          </w:divBdr>
        </w:div>
        <w:div w:id="680814949">
          <w:marLeft w:val="0"/>
          <w:marRight w:val="0"/>
          <w:marTop w:val="0"/>
          <w:marBottom w:val="375"/>
          <w:divBdr>
            <w:top w:val="none" w:sz="0" w:space="0" w:color="auto"/>
            <w:left w:val="none" w:sz="0" w:space="0" w:color="auto"/>
            <w:bottom w:val="none" w:sz="0" w:space="0" w:color="auto"/>
            <w:right w:val="none" w:sz="0" w:space="0" w:color="auto"/>
          </w:divBdr>
        </w:div>
        <w:div w:id="680820009">
          <w:marLeft w:val="0"/>
          <w:marRight w:val="0"/>
          <w:marTop w:val="0"/>
          <w:marBottom w:val="0"/>
          <w:divBdr>
            <w:top w:val="none" w:sz="0" w:space="0" w:color="auto"/>
            <w:left w:val="none" w:sz="0" w:space="0" w:color="auto"/>
            <w:bottom w:val="none" w:sz="0" w:space="0" w:color="auto"/>
            <w:right w:val="none" w:sz="0" w:space="0" w:color="auto"/>
          </w:divBdr>
        </w:div>
        <w:div w:id="680857818">
          <w:marLeft w:val="-225"/>
          <w:marRight w:val="-225"/>
          <w:marTop w:val="0"/>
          <w:marBottom w:val="0"/>
          <w:divBdr>
            <w:top w:val="none" w:sz="0" w:space="0" w:color="auto"/>
            <w:left w:val="none" w:sz="0" w:space="0" w:color="auto"/>
            <w:bottom w:val="none" w:sz="0" w:space="0" w:color="auto"/>
            <w:right w:val="none" w:sz="0" w:space="0" w:color="auto"/>
          </w:divBdr>
        </w:div>
        <w:div w:id="680858025">
          <w:marLeft w:val="0"/>
          <w:marRight w:val="0"/>
          <w:marTop w:val="0"/>
          <w:marBottom w:val="150"/>
          <w:divBdr>
            <w:top w:val="none" w:sz="0" w:space="0" w:color="auto"/>
            <w:left w:val="none" w:sz="0" w:space="0" w:color="auto"/>
            <w:bottom w:val="none" w:sz="0" w:space="0" w:color="auto"/>
            <w:right w:val="none" w:sz="0" w:space="0" w:color="auto"/>
          </w:divBdr>
        </w:div>
        <w:div w:id="681005838">
          <w:marLeft w:val="0"/>
          <w:marRight w:val="0"/>
          <w:marTop w:val="0"/>
          <w:marBottom w:val="0"/>
          <w:divBdr>
            <w:top w:val="none" w:sz="0" w:space="0" w:color="auto"/>
            <w:left w:val="none" w:sz="0" w:space="0" w:color="auto"/>
            <w:bottom w:val="none" w:sz="0" w:space="0" w:color="auto"/>
            <w:right w:val="none" w:sz="0" w:space="0" w:color="auto"/>
          </w:divBdr>
          <w:divsChild>
            <w:div w:id="272129232">
              <w:marLeft w:val="-150"/>
              <w:marRight w:val="-150"/>
              <w:marTop w:val="0"/>
              <w:marBottom w:val="0"/>
              <w:divBdr>
                <w:top w:val="none" w:sz="0" w:space="0" w:color="auto"/>
                <w:left w:val="none" w:sz="0" w:space="0" w:color="auto"/>
                <w:bottom w:val="none" w:sz="0" w:space="0" w:color="auto"/>
                <w:right w:val="none" w:sz="0" w:space="0" w:color="auto"/>
              </w:divBdr>
              <w:divsChild>
                <w:div w:id="346255032">
                  <w:marLeft w:val="0"/>
                  <w:marRight w:val="0"/>
                  <w:marTop w:val="0"/>
                  <w:marBottom w:val="0"/>
                  <w:divBdr>
                    <w:top w:val="none" w:sz="0" w:space="0" w:color="auto"/>
                    <w:left w:val="none" w:sz="0" w:space="0" w:color="auto"/>
                    <w:bottom w:val="none" w:sz="0" w:space="0" w:color="auto"/>
                    <w:right w:val="none" w:sz="0" w:space="0" w:color="auto"/>
                  </w:divBdr>
                </w:div>
                <w:div w:id="617680237">
                  <w:marLeft w:val="0"/>
                  <w:marRight w:val="0"/>
                  <w:marTop w:val="0"/>
                  <w:marBottom w:val="0"/>
                  <w:divBdr>
                    <w:top w:val="none" w:sz="0" w:space="0" w:color="auto"/>
                    <w:left w:val="none" w:sz="0" w:space="0" w:color="auto"/>
                    <w:bottom w:val="none" w:sz="0" w:space="0" w:color="auto"/>
                    <w:right w:val="none" w:sz="0" w:space="0" w:color="auto"/>
                  </w:divBdr>
                  <w:divsChild>
                    <w:div w:id="65525762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681013174">
          <w:marLeft w:val="0"/>
          <w:marRight w:val="0"/>
          <w:marTop w:val="0"/>
          <w:marBottom w:val="0"/>
          <w:divBdr>
            <w:top w:val="none" w:sz="0" w:space="0" w:color="auto"/>
            <w:left w:val="none" w:sz="0" w:space="0" w:color="auto"/>
            <w:bottom w:val="none" w:sz="0" w:space="0" w:color="auto"/>
            <w:right w:val="none" w:sz="0" w:space="0" w:color="auto"/>
          </w:divBdr>
        </w:div>
        <w:div w:id="681080962">
          <w:marLeft w:val="0"/>
          <w:marRight w:val="0"/>
          <w:marTop w:val="0"/>
          <w:marBottom w:val="0"/>
          <w:divBdr>
            <w:top w:val="none" w:sz="0" w:space="0" w:color="auto"/>
            <w:left w:val="none" w:sz="0" w:space="0" w:color="auto"/>
            <w:bottom w:val="none" w:sz="0" w:space="0" w:color="auto"/>
            <w:right w:val="none" w:sz="0" w:space="0" w:color="auto"/>
          </w:divBdr>
        </w:div>
        <w:div w:id="681132345">
          <w:marLeft w:val="-225"/>
          <w:marRight w:val="-225"/>
          <w:marTop w:val="0"/>
          <w:marBottom w:val="0"/>
          <w:divBdr>
            <w:top w:val="none" w:sz="0" w:space="0" w:color="auto"/>
            <w:left w:val="none" w:sz="0" w:space="0" w:color="auto"/>
            <w:bottom w:val="none" w:sz="0" w:space="0" w:color="auto"/>
            <w:right w:val="none" w:sz="0" w:space="0" w:color="auto"/>
          </w:divBdr>
        </w:div>
        <w:div w:id="681132650">
          <w:marLeft w:val="0"/>
          <w:marRight w:val="0"/>
          <w:marTop w:val="0"/>
          <w:marBottom w:val="125"/>
          <w:divBdr>
            <w:top w:val="none" w:sz="0" w:space="0" w:color="auto"/>
            <w:left w:val="none" w:sz="0" w:space="0" w:color="auto"/>
            <w:bottom w:val="none" w:sz="0" w:space="0" w:color="auto"/>
            <w:right w:val="none" w:sz="0" w:space="0" w:color="auto"/>
          </w:divBdr>
        </w:div>
        <w:div w:id="681203520">
          <w:marLeft w:val="0"/>
          <w:marRight w:val="0"/>
          <w:marTop w:val="0"/>
          <w:marBottom w:val="0"/>
          <w:divBdr>
            <w:top w:val="none" w:sz="0" w:space="0" w:color="auto"/>
            <w:left w:val="none" w:sz="0" w:space="0" w:color="auto"/>
            <w:bottom w:val="none" w:sz="0" w:space="0" w:color="auto"/>
            <w:right w:val="none" w:sz="0" w:space="0" w:color="auto"/>
          </w:divBdr>
        </w:div>
        <w:div w:id="681206082">
          <w:marLeft w:val="1221"/>
          <w:marRight w:val="0"/>
          <w:marTop w:val="0"/>
          <w:marBottom w:val="0"/>
          <w:divBdr>
            <w:top w:val="none" w:sz="0" w:space="0" w:color="auto"/>
            <w:left w:val="none" w:sz="0" w:space="0" w:color="auto"/>
            <w:bottom w:val="none" w:sz="0" w:space="0" w:color="auto"/>
            <w:right w:val="none" w:sz="0" w:space="0" w:color="auto"/>
          </w:divBdr>
          <w:divsChild>
            <w:div w:id="317344057">
              <w:marLeft w:val="0"/>
              <w:marRight w:val="0"/>
              <w:marTop w:val="0"/>
              <w:marBottom w:val="0"/>
              <w:divBdr>
                <w:top w:val="none" w:sz="0" w:space="0" w:color="auto"/>
                <w:left w:val="none" w:sz="0" w:space="0" w:color="auto"/>
                <w:bottom w:val="none" w:sz="0" w:space="0" w:color="auto"/>
                <w:right w:val="none" w:sz="0" w:space="0" w:color="auto"/>
              </w:divBdr>
            </w:div>
          </w:divsChild>
        </w:div>
        <w:div w:id="681394620">
          <w:marLeft w:val="-136"/>
          <w:marRight w:val="-136"/>
          <w:marTop w:val="0"/>
          <w:marBottom w:val="0"/>
          <w:divBdr>
            <w:top w:val="none" w:sz="0" w:space="0" w:color="auto"/>
            <w:left w:val="none" w:sz="0" w:space="0" w:color="auto"/>
            <w:bottom w:val="none" w:sz="0" w:space="0" w:color="auto"/>
            <w:right w:val="none" w:sz="0" w:space="0" w:color="auto"/>
          </w:divBdr>
          <w:divsChild>
            <w:div w:id="377634701">
              <w:marLeft w:val="0"/>
              <w:marRight w:val="0"/>
              <w:marTop w:val="0"/>
              <w:marBottom w:val="0"/>
              <w:divBdr>
                <w:top w:val="none" w:sz="0" w:space="0" w:color="auto"/>
                <w:left w:val="none" w:sz="0" w:space="0" w:color="auto"/>
                <w:bottom w:val="none" w:sz="0" w:space="0" w:color="auto"/>
                <w:right w:val="none" w:sz="0" w:space="0" w:color="auto"/>
              </w:divBdr>
            </w:div>
          </w:divsChild>
        </w:div>
        <w:div w:id="681395146">
          <w:marLeft w:val="-150"/>
          <w:marRight w:val="-150"/>
          <w:marTop w:val="0"/>
          <w:marBottom w:val="0"/>
          <w:divBdr>
            <w:top w:val="none" w:sz="0" w:space="0" w:color="auto"/>
            <w:left w:val="none" w:sz="0" w:space="0" w:color="auto"/>
            <w:bottom w:val="none" w:sz="0" w:space="0" w:color="auto"/>
            <w:right w:val="none" w:sz="0" w:space="0" w:color="auto"/>
          </w:divBdr>
          <w:divsChild>
            <w:div w:id="240523880">
              <w:marLeft w:val="0"/>
              <w:marRight w:val="0"/>
              <w:marTop w:val="0"/>
              <w:marBottom w:val="0"/>
              <w:divBdr>
                <w:top w:val="none" w:sz="0" w:space="0" w:color="auto"/>
                <w:left w:val="none" w:sz="0" w:space="0" w:color="auto"/>
                <w:bottom w:val="none" w:sz="0" w:space="0" w:color="auto"/>
                <w:right w:val="none" w:sz="0" w:space="0" w:color="auto"/>
              </w:divBdr>
            </w:div>
          </w:divsChild>
        </w:div>
        <w:div w:id="681400392">
          <w:marLeft w:val="0"/>
          <w:marRight w:val="0"/>
          <w:marTop w:val="0"/>
          <w:marBottom w:val="150"/>
          <w:divBdr>
            <w:top w:val="none" w:sz="0" w:space="0" w:color="auto"/>
            <w:left w:val="none" w:sz="0" w:space="0" w:color="auto"/>
            <w:bottom w:val="none" w:sz="0" w:space="0" w:color="auto"/>
            <w:right w:val="none" w:sz="0" w:space="0" w:color="auto"/>
          </w:divBdr>
        </w:div>
        <w:div w:id="681474231">
          <w:marLeft w:val="0"/>
          <w:marRight w:val="0"/>
          <w:marTop w:val="0"/>
          <w:marBottom w:val="0"/>
          <w:divBdr>
            <w:top w:val="none" w:sz="0" w:space="0" w:color="auto"/>
            <w:left w:val="none" w:sz="0" w:space="0" w:color="auto"/>
            <w:bottom w:val="none" w:sz="0" w:space="0" w:color="auto"/>
            <w:right w:val="none" w:sz="0" w:space="0" w:color="auto"/>
          </w:divBdr>
        </w:div>
        <w:div w:id="681513438">
          <w:marLeft w:val="1463"/>
          <w:marRight w:val="0"/>
          <w:marTop w:val="0"/>
          <w:marBottom w:val="0"/>
          <w:divBdr>
            <w:top w:val="none" w:sz="0" w:space="0" w:color="auto"/>
            <w:left w:val="none" w:sz="0" w:space="0" w:color="auto"/>
            <w:bottom w:val="none" w:sz="0" w:space="0" w:color="auto"/>
            <w:right w:val="none" w:sz="0" w:space="0" w:color="auto"/>
          </w:divBdr>
        </w:div>
        <w:div w:id="681513870">
          <w:marLeft w:val="0"/>
          <w:marRight w:val="0"/>
          <w:marTop w:val="0"/>
          <w:marBottom w:val="0"/>
          <w:divBdr>
            <w:top w:val="none" w:sz="0" w:space="0" w:color="auto"/>
            <w:left w:val="none" w:sz="0" w:space="0" w:color="auto"/>
            <w:bottom w:val="none" w:sz="0" w:space="0" w:color="auto"/>
            <w:right w:val="none" w:sz="0" w:space="0" w:color="auto"/>
          </w:divBdr>
          <w:divsChild>
            <w:div w:id="119807319">
              <w:marLeft w:val="-150"/>
              <w:marRight w:val="-150"/>
              <w:marTop w:val="0"/>
              <w:marBottom w:val="0"/>
              <w:divBdr>
                <w:top w:val="none" w:sz="0" w:space="0" w:color="auto"/>
                <w:left w:val="none" w:sz="0" w:space="0" w:color="auto"/>
                <w:bottom w:val="none" w:sz="0" w:space="0" w:color="auto"/>
                <w:right w:val="none" w:sz="0" w:space="0" w:color="auto"/>
              </w:divBdr>
            </w:div>
          </w:divsChild>
        </w:div>
        <w:div w:id="681514677">
          <w:marLeft w:val="0"/>
          <w:marRight w:val="0"/>
          <w:marTop w:val="0"/>
          <w:marBottom w:val="240"/>
          <w:divBdr>
            <w:top w:val="none" w:sz="0" w:space="0" w:color="auto"/>
            <w:left w:val="none" w:sz="0" w:space="0" w:color="auto"/>
            <w:bottom w:val="none" w:sz="0" w:space="0" w:color="auto"/>
            <w:right w:val="none" w:sz="0" w:space="0" w:color="auto"/>
          </w:divBdr>
        </w:div>
        <w:div w:id="681594050">
          <w:marLeft w:val="-125"/>
          <w:marRight w:val="-125"/>
          <w:marTop w:val="0"/>
          <w:marBottom w:val="0"/>
          <w:divBdr>
            <w:top w:val="none" w:sz="0" w:space="0" w:color="auto"/>
            <w:left w:val="none" w:sz="0" w:space="0" w:color="auto"/>
            <w:bottom w:val="none" w:sz="0" w:space="0" w:color="auto"/>
            <w:right w:val="none" w:sz="0" w:space="0" w:color="auto"/>
          </w:divBdr>
          <w:divsChild>
            <w:div w:id="658121001">
              <w:marLeft w:val="0"/>
              <w:marRight w:val="0"/>
              <w:marTop w:val="0"/>
              <w:marBottom w:val="0"/>
              <w:divBdr>
                <w:top w:val="none" w:sz="0" w:space="0" w:color="auto"/>
                <w:left w:val="none" w:sz="0" w:space="0" w:color="auto"/>
                <w:bottom w:val="none" w:sz="0" w:space="0" w:color="auto"/>
                <w:right w:val="none" w:sz="0" w:space="0" w:color="auto"/>
              </w:divBdr>
            </w:div>
          </w:divsChild>
        </w:div>
        <w:div w:id="681662381">
          <w:marLeft w:val="0"/>
          <w:marRight w:val="0"/>
          <w:marTop w:val="0"/>
          <w:marBottom w:val="150"/>
          <w:divBdr>
            <w:top w:val="none" w:sz="0" w:space="0" w:color="auto"/>
            <w:left w:val="none" w:sz="0" w:space="0" w:color="auto"/>
            <w:bottom w:val="none" w:sz="0" w:space="0" w:color="auto"/>
            <w:right w:val="none" w:sz="0" w:space="0" w:color="auto"/>
          </w:divBdr>
        </w:div>
        <w:div w:id="681663657">
          <w:marLeft w:val="0"/>
          <w:marRight w:val="0"/>
          <w:marTop w:val="0"/>
          <w:marBottom w:val="0"/>
          <w:divBdr>
            <w:top w:val="none" w:sz="0" w:space="0" w:color="auto"/>
            <w:left w:val="none" w:sz="0" w:space="0" w:color="auto"/>
            <w:bottom w:val="none" w:sz="0" w:space="0" w:color="auto"/>
            <w:right w:val="none" w:sz="0" w:space="0" w:color="auto"/>
          </w:divBdr>
        </w:div>
        <w:div w:id="681667447">
          <w:marLeft w:val="750"/>
          <w:marRight w:val="1500"/>
          <w:marTop w:val="0"/>
          <w:marBottom w:val="0"/>
          <w:divBdr>
            <w:top w:val="none" w:sz="0" w:space="0" w:color="auto"/>
            <w:left w:val="none" w:sz="0" w:space="0" w:color="auto"/>
            <w:bottom w:val="none" w:sz="0" w:space="0" w:color="auto"/>
            <w:right w:val="none" w:sz="0" w:space="0" w:color="auto"/>
          </w:divBdr>
        </w:div>
        <w:div w:id="681669191">
          <w:marLeft w:val="-125"/>
          <w:marRight w:val="-125"/>
          <w:marTop w:val="0"/>
          <w:marBottom w:val="0"/>
          <w:divBdr>
            <w:top w:val="none" w:sz="0" w:space="0" w:color="auto"/>
            <w:left w:val="none" w:sz="0" w:space="0" w:color="auto"/>
            <w:bottom w:val="none" w:sz="0" w:space="0" w:color="auto"/>
            <w:right w:val="none" w:sz="0" w:space="0" w:color="auto"/>
          </w:divBdr>
        </w:div>
        <w:div w:id="681670096">
          <w:marLeft w:val="0"/>
          <w:marRight w:val="0"/>
          <w:marTop w:val="0"/>
          <w:marBottom w:val="250"/>
          <w:divBdr>
            <w:top w:val="none" w:sz="0" w:space="0" w:color="auto"/>
            <w:left w:val="none" w:sz="0" w:space="0" w:color="auto"/>
            <w:bottom w:val="none" w:sz="0" w:space="0" w:color="auto"/>
            <w:right w:val="none" w:sz="0" w:space="0" w:color="auto"/>
          </w:divBdr>
        </w:div>
        <w:div w:id="681778826">
          <w:marLeft w:val="0"/>
          <w:marRight w:val="0"/>
          <w:marTop w:val="0"/>
          <w:marBottom w:val="0"/>
          <w:divBdr>
            <w:top w:val="none" w:sz="0" w:space="0" w:color="auto"/>
            <w:left w:val="none" w:sz="0" w:space="0" w:color="auto"/>
            <w:bottom w:val="none" w:sz="0" w:space="0" w:color="auto"/>
            <w:right w:val="none" w:sz="0" w:space="0" w:color="auto"/>
          </w:divBdr>
        </w:div>
        <w:div w:id="681856926">
          <w:marLeft w:val="0"/>
          <w:marRight w:val="0"/>
          <w:marTop w:val="0"/>
          <w:marBottom w:val="300"/>
          <w:divBdr>
            <w:top w:val="none" w:sz="0" w:space="0" w:color="auto"/>
            <w:left w:val="none" w:sz="0" w:space="0" w:color="auto"/>
            <w:bottom w:val="none" w:sz="0" w:space="0" w:color="auto"/>
            <w:right w:val="none" w:sz="0" w:space="0" w:color="auto"/>
          </w:divBdr>
        </w:div>
        <w:div w:id="681858683">
          <w:marLeft w:val="0"/>
          <w:marRight w:val="0"/>
          <w:marTop w:val="0"/>
          <w:marBottom w:val="150"/>
          <w:divBdr>
            <w:top w:val="none" w:sz="0" w:space="0" w:color="auto"/>
            <w:left w:val="none" w:sz="0" w:space="0" w:color="auto"/>
            <w:bottom w:val="none" w:sz="0" w:space="0" w:color="auto"/>
            <w:right w:val="none" w:sz="0" w:space="0" w:color="auto"/>
          </w:divBdr>
        </w:div>
        <w:div w:id="681859177">
          <w:marLeft w:val="0"/>
          <w:marRight w:val="0"/>
          <w:marTop w:val="0"/>
          <w:marBottom w:val="0"/>
          <w:divBdr>
            <w:top w:val="single" w:sz="2" w:space="0" w:color="E0E0E0"/>
            <w:left w:val="single" w:sz="2" w:space="0" w:color="E0E0E0"/>
            <w:bottom w:val="single" w:sz="2" w:space="0" w:color="E0E0E0"/>
            <w:right w:val="single" w:sz="2" w:space="0" w:color="E0E0E0"/>
          </w:divBdr>
        </w:div>
        <w:div w:id="681863355">
          <w:marLeft w:val="0"/>
          <w:marRight w:val="0"/>
          <w:marTop w:val="0"/>
          <w:marBottom w:val="0"/>
          <w:divBdr>
            <w:top w:val="none" w:sz="0" w:space="0" w:color="auto"/>
            <w:left w:val="none" w:sz="0" w:space="0" w:color="auto"/>
            <w:bottom w:val="none" w:sz="0" w:space="0" w:color="auto"/>
            <w:right w:val="none" w:sz="0" w:space="0" w:color="auto"/>
          </w:divBdr>
        </w:div>
        <w:div w:id="681932276">
          <w:marLeft w:val="-125"/>
          <w:marRight w:val="-125"/>
          <w:marTop w:val="0"/>
          <w:marBottom w:val="0"/>
          <w:divBdr>
            <w:top w:val="none" w:sz="0" w:space="0" w:color="auto"/>
            <w:left w:val="none" w:sz="0" w:space="0" w:color="auto"/>
            <w:bottom w:val="none" w:sz="0" w:space="0" w:color="auto"/>
            <w:right w:val="none" w:sz="0" w:space="0" w:color="auto"/>
          </w:divBdr>
        </w:div>
        <w:div w:id="681977113">
          <w:marLeft w:val="-225"/>
          <w:marRight w:val="-225"/>
          <w:marTop w:val="0"/>
          <w:marBottom w:val="0"/>
          <w:divBdr>
            <w:top w:val="none" w:sz="0" w:space="0" w:color="auto"/>
            <w:left w:val="none" w:sz="0" w:space="0" w:color="auto"/>
            <w:bottom w:val="none" w:sz="0" w:space="0" w:color="auto"/>
            <w:right w:val="none" w:sz="0" w:space="0" w:color="auto"/>
          </w:divBdr>
        </w:div>
        <w:div w:id="682047014">
          <w:marLeft w:val="0"/>
          <w:marRight w:val="0"/>
          <w:marTop w:val="0"/>
          <w:marBottom w:val="0"/>
          <w:divBdr>
            <w:top w:val="none" w:sz="0" w:space="0" w:color="auto"/>
            <w:left w:val="none" w:sz="0" w:space="0" w:color="auto"/>
            <w:bottom w:val="none" w:sz="0" w:space="0" w:color="auto"/>
            <w:right w:val="none" w:sz="0" w:space="0" w:color="auto"/>
          </w:divBdr>
        </w:div>
        <w:div w:id="682050437">
          <w:marLeft w:val="0"/>
          <w:marRight w:val="0"/>
          <w:marTop w:val="0"/>
          <w:marBottom w:val="0"/>
          <w:divBdr>
            <w:top w:val="none" w:sz="0" w:space="0" w:color="auto"/>
            <w:left w:val="none" w:sz="0" w:space="0" w:color="auto"/>
            <w:bottom w:val="none" w:sz="0" w:space="0" w:color="auto"/>
            <w:right w:val="none" w:sz="0" w:space="0" w:color="auto"/>
          </w:divBdr>
        </w:div>
        <w:div w:id="682125198">
          <w:marLeft w:val="0"/>
          <w:marRight w:val="0"/>
          <w:marTop w:val="0"/>
          <w:marBottom w:val="0"/>
          <w:divBdr>
            <w:top w:val="none" w:sz="0" w:space="0" w:color="auto"/>
            <w:left w:val="none" w:sz="0" w:space="0" w:color="auto"/>
            <w:bottom w:val="none" w:sz="0" w:space="0" w:color="auto"/>
            <w:right w:val="none" w:sz="0" w:space="0" w:color="auto"/>
          </w:divBdr>
        </w:div>
        <w:div w:id="682169114">
          <w:marLeft w:val="0"/>
          <w:marRight w:val="0"/>
          <w:marTop w:val="0"/>
          <w:marBottom w:val="0"/>
          <w:divBdr>
            <w:top w:val="single" w:sz="2" w:space="0" w:color="E0E0E0"/>
            <w:left w:val="single" w:sz="2" w:space="0" w:color="E0E0E0"/>
            <w:bottom w:val="single" w:sz="2" w:space="0" w:color="E0E0E0"/>
            <w:right w:val="single" w:sz="2" w:space="0" w:color="E0E0E0"/>
          </w:divBdr>
          <w:divsChild>
            <w:div w:id="52456499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82171846">
          <w:marLeft w:val="0"/>
          <w:marRight w:val="0"/>
          <w:marTop w:val="0"/>
          <w:marBottom w:val="0"/>
          <w:divBdr>
            <w:top w:val="none" w:sz="0" w:space="0" w:color="auto"/>
            <w:left w:val="none" w:sz="0" w:space="0" w:color="auto"/>
            <w:bottom w:val="none" w:sz="0" w:space="0" w:color="auto"/>
            <w:right w:val="none" w:sz="0" w:space="0" w:color="auto"/>
          </w:divBdr>
          <w:divsChild>
            <w:div w:id="568228907">
              <w:marLeft w:val="0"/>
              <w:marRight w:val="0"/>
              <w:marTop w:val="0"/>
              <w:marBottom w:val="0"/>
              <w:divBdr>
                <w:top w:val="none" w:sz="0" w:space="0" w:color="auto"/>
                <w:left w:val="none" w:sz="0" w:space="0" w:color="auto"/>
                <w:bottom w:val="none" w:sz="0" w:space="0" w:color="auto"/>
                <w:right w:val="none" w:sz="0" w:space="0" w:color="auto"/>
              </w:divBdr>
            </w:div>
          </w:divsChild>
        </w:div>
        <w:div w:id="682242630">
          <w:marLeft w:val="0"/>
          <w:marRight w:val="0"/>
          <w:marTop w:val="0"/>
          <w:marBottom w:val="0"/>
          <w:divBdr>
            <w:top w:val="none" w:sz="0" w:space="0" w:color="auto"/>
            <w:left w:val="none" w:sz="0" w:space="0" w:color="auto"/>
            <w:bottom w:val="none" w:sz="0" w:space="0" w:color="auto"/>
            <w:right w:val="none" w:sz="0" w:space="0" w:color="auto"/>
          </w:divBdr>
        </w:div>
        <w:div w:id="682243452">
          <w:marLeft w:val="0"/>
          <w:marRight w:val="0"/>
          <w:marTop w:val="0"/>
          <w:marBottom w:val="250"/>
          <w:divBdr>
            <w:top w:val="none" w:sz="0" w:space="0" w:color="auto"/>
            <w:left w:val="none" w:sz="0" w:space="0" w:color="auto"/>
            <w:bottom w:val="single" w:sz="4" w:space="4" w:color="000000"/>
            <w:right w:val="none" w:sz="0" w:space="0" w:color="auto"/>
          </w:divBdr>
        </w:div>
        <w:div w:id="682249524">
          <w:marLeft w:val="-225"/>
          <w:marRight w:val="-225"/>
          <w:marTop w:val="0"/>
          <w:marBottom w:val="0"/>
          <w:divBdr>
            <w:top w:val="none" w:sz="0" w:space="0" w:color="auto"/>
            <w:left w:val="none" w:sz="0" w:space="0" w:color="auto"/>
            <w:bottom w:val="none" w:sz="0" w:space="0" w:color="auto"/>
            <w:right w:val="none" w:sz="0" w:space="0" w:color="auto"/>
          </w:divBdr>
        </w:div>
        <w:div w:id="682433838">
          <w:marLeft w:val="0"/>
          <w:marRight w:val="0"/>
          <w:marTop w:val="0"/>
          <w:marBottom w:val="0"/>
          <w:divBdr>
            <w:top w:val="none" w:sz="0" w:space="0" w:color="auto"/>
            <w:left w:val="none" w:sz="0" w:space="0" w:color="auto"/>
            <w:bottom w:val="none" w:sz="0" w:space="0" w:color="auto"/>
            <w:right w:val="none" w:sz="0" w:space="0" w:color="auto"/>
          </w:divBdr>
        </w:div>
        <w:div w:id="682584549">
          <w:marLeft w:val="0"/>
          <w:marRight w:val="0"/>
          <w:marTop w:val="0"/>
          <w:marBottom w:val="0"/>
          <w:divBdr>
            <w:top w:val="none" w:sz="0" w:space="0" w:color="auto"/>
            <w:left w:val="none" w:sz="0" w:space="0" w:color="auto"/>
            <w:bottom w:val="none" w:sz="0" w:space="0" w:color="auto"/>
            <w:right w:val="none" w:sz="0" w:space="0" w:color="auto"/>
          </w:divBdr>
        </w:div>
        <w:div w:id="682626971">
          <w:marLeft w:val="0"/>
          <w:marRight w:val="0"/>
          <w:marTop w:val="0"/>
          <w:marBottom w:val="0"/>
          <w:divBdr>
            <w:top w:val="none" w:sz="0" w:space="0" w:color="auto"/>
            <w:left w:val="none" w:sz="0" w:space="0" w:color="auto"/>
            <w:bottom w:val="none" w:sz="0" w:space="0" w:color="auto"/>
            <w:right w:val="none" w:sz="0" w:space="0" w:color="auto"/>
          </w:divBdr>
        </w:div>
        <w:div w:id="682631007">
          <w:marLeft w:val="0"/>
          <w:marRight w:val="0"/>
          <w:marTop w:val="0"/>
          <w:marBottom w:val="0"/>
          <w:divBdr>
            <w:top w:val="none" w:sz="0" w:space="0" w:color="auto"/>
            <w:left w:val="none" w:sz="0" w:space="0" w:color="auto"/>
            <w:bottom w:val="none" w:sz="0" w:space="0" w:color="auto"/>
            <w:right w:val="none" w:sz="0" w:space="0" w:color="auto"/>
          </w:divBdr>
          <w:divsChild>
            <w:div w:id="118187473">
              <w:marLeft w:val="0"/>
              <w:marRight w:val="0"/>
              <w:marTop w:val="0"/>
              <w:marBottom w:val="0"/>
              <w:divBdr>
                <w:top w:val="none" w:sz="0" w:space="0" w:color="auto"/>
                <w:left w:val="none" w:sz="0" w:space="0" w:color="auto"/>
                <w:bottom w:val="none" w:sz="0" w:space="0" w:color="auto"/>
                <w:right w:val="none" w:sz="0" w:space="0" w:color="auto"/>
              </w:divBdr>
            </w:div>
            <w:div w:id="640891158">
              <w:marLeft w:val="0"/>
              <w:marRight w:val="0"/>
              <w:marTop w:val="0"/>
              <w:marBottom w:val="0"/>
              <w:divBdr>
                <w:top w:val="none" w:sz="0" w:space="0" w:color="auto"/>
                <w:left w:val="none" w:sz="0" w:space="0" w:color="auto"/>
                <w:bottom w:val="none" w:sz="0" w:space="0" w:color="auto"/>
                <w:right w:val="none" w:sz="0" w:space="0" w:color="auto"/>
              </w:divBdr>
            </w:div>
          </w:divsChild>
        </w:div>
        <w:div w:id="682635583">
          <w:marLeft w:val="0"/>
          <w:marRight w:val="1950"/>
          <w:marTop w:val="0"/>
          <w:marBottom w:val="0"/>
          <w:divBdr>
            <w:top w:val="none" w:sz="0" w:space="0" w:color="auto"/>
            <w:left w:val="none" w:sz="0" w:space="0" w:color="auto"/>
            <w:bottom w:val="none" w:sz="0" w:space="0" w:color="auto"/>
            <w:right w:val="none" w:sz="0" w:space="0" w:color="auto"/>
          </w:divBdr>
          <w:divsChild>
            <w:div w:id="241649009">
              <w:marLeft w:val="0"/>
              <w:marRight w:val="0"/>
              <w:marTop w:val="0"/>
              <w:marBottom w:val="120"/>
              <w:divBdr>
                <w:top w:val="none" w:sz="0" w:space="0" w:color="auto"/>
                <w:left w:val="none" w:sz="0" w:space="0" w:color="auto"/>
                <w:bottom w:val="none" w:sz="0" w:space="0" w:color="auto"/>
                <w:right w:val="none" w:sz="0" w:space="0" w:color="auto"/>
              </w:divBdr>
            </w:div>
          </w:divsChild>
        </w:div>
        <w:div w:id="682707695">
          <w:marLeft w:val="0"/>
          <w:marRight w:val="0"/>
          <w:marTop w:val="0"/>
          <w:marBottom w:val="150"/>
          <w:divBdr>
            <w:top w:val="none" w:sz="0" w:space="0" w:color="auto"/>
            <w:left w:val="none" w:sz="0" w:space="0" w:color="auto"/>
            <w:bottom w:val="none" w:sz="0" w:space="0" w:color="auto"/>
            <w:right w:val="none" w:sz="0" w:space="0" w:color="auto"/>
          </w:divBdr>
        </w:div>
        <w:div w:id="682710971">
          <w:marLeft w:val="-75"/>
          <w:marRight w:val="0"/>
          <w:marTop w:val="150"/>
          <w:marBottom w:val="0"/>
          <w:divBdr>
            <w:top w:val="none" w:sz="0" w:space="0" w:color="auto"/>
            <w:left w:val="none" w:sz="0" w:space="0" w:color="auto"/>
            <w:bottom w:val="none" w:sz="0" w:space="0" w:color="auto"/>
            <w:right w:val="none" w:sz="0" w:space="0" w:color="auto"/>
          </w:divBdr>
          <w:divsChild>
            <w:div w:id="527648654">
              <w:marLeft w:val="0"/>
              <w:marRight w:val="0"/>
              <w:marTop w:val="0"/>
              <w:marBottom w:val="0"/>
              <w:divBdr>
                <w:top w:val="none" w:sz="0" w:space="0" w:color="auto"/>
                <w:left w:val="none" w:sz="0" w:space="0" w:color="auto"/>
                <w:bottom w:val="none" w:sz="0" w:space="0" w:color="auto"/>
                <w:right w:val="none" w:sz="0" w:space="0" w:color="auto"/>
              </w:divBdr>
            </w:div>
          </w:divsChild>
        </w:div>
        <w:div w:id="682826269">
          <w:marLeft w:val="-150"/>
          <w:marRight w:val="-150"/>
          <w:marTop w:val="0"/>
          <w:marBottom w:val="0"/>
          <w:divBdr>
            <w:top w:val="none" w:sz="0" w:space="0" w:color="auto"/>
            <w:left w:val="none" w:sz="0" w:space="0" w:color="auto"/>
            <w:bottom w:val="none" w:sz="0" w:space="0" w:color="auto"/>
            <w:right w:val="none" w:sz="0" w:space="0" w:color="auto"/>
          </w:divBdr>
          <w:divsChild>
            <w:div w:id="215624778">
              <w:marLeft w:val="0"/>
              <w:marRight w:val="0"/>
              <w:marTop w:val="0"/>
              <w:marBottom w:val="0"/>
              <w:divBdr>
                <w:top w:val="none" w:sz="0" w:space="0" w:color="auto"/>
                <w:left w:val="none" w:sz="0" w:space="0" w:color="auto"/>
                <w:bottom w:val="none" w:sz="0" w:space="0" w:color="auto"/>
                <w:right w:val="none" w:sz="0" w:space="0" w:color="auto"/>
              </w:divBdr>
            </w:div>
          </w:divsChild>
        </w:div>
        <w:div w:id="682896015">
          <w:marLeft w:val="0"/>
          <w:marRight w:val="0"/>
          <w:marTop w:val="0"/>
          <w:marBottom w:val="0"/>
          <w:divBdr>
            <w:top w:val="none" w:sz="0" w:space="0" w:color="auto"/>
            <w:left w:val="none" w:sz="0" w:space="0" w:color="auto"/>
            <w:bottom w:val="none" w:sz="0" w:space="0" w:color="auto"/>
            <w:right w:val="none" w:sz="0" w:space="0" w:color="auto"/>
          </w:divBdr>
        </w:div>
        <w:div w:id="682898056">
          <w:marLeft w:val="0"/>
          <w:marRight w:val="0"/>
          <w:marTop w:val="0"/>
          <w:marBottom w:val="150"/>
          <w:divBdr>
            <w:top w:val="none" w:sz="0" w:space="0" w:color="auto"/>
            <w:left w:val="none" w:sz="0" w:space="0" w:color="auto"/>
            <w:bottom w:val="none" w:sz="0" w:space="0" w:color="auto"/>
            <w:right w:val="none" w:sz="0" w:space="0" w:color="auto"/>
          </w:divBdr>
        </w:div>
        <w:div w:id="682898953">
          <w:marLeft w:val="0"/>
          <w:marRight w:val="0"/>
          <w:marTop w:val="0"/>
          <w:marBottom w:val="0"/>
          <w:divBdr>
            <w:top w:val="none" w:sz="0" w:space="0" w:color="auto"/>
            <w:left w:val="none" w:sz="0" w:space="0" w:color="auto"/>
            <w:bottom w:val="none" w:sz="0" w:space="0" w:color="auto"/>
            <w:right w:val="none" w:sz="0" w:space="0" w:color="auto"/>
          </w:divBdr>
        </w:div>
        <w:div w:id="682899848">
          <w:marLeft w:val="0"/>
          <w:marRight w:val="0"/>
          <w:marTop w:val="0"/>
          <w:marBottom w:val="0"/>
          <w:divBdr>
            <w:top w:val="none" w:sz="0" w:space="0" w:color="auto"/>
            <w:left w:val="none" w:sz="0" w:space="0" w:color="auto"/>
            <w:bottom w:val="none" w:sz="0" w:space="0" w:color="auto"/>
            <w:right w:val="none" w:sz="0" w:space="0" w:color="auto"/>
          </w:divBdr>
        </w:div>
        <w:div w:id="682902441">
          <w:marLeft w:val="-225"/>
          <w:marRight w:val="-225"/>
          <w:marTop w:val="0"/>
          <w:marBottom w:val="0"/>
          <w:divBdr>
            <w:top w:val="none" w:sz="0" w:space="0" w:color="auto"/>
            <w:left w:val="none" w:sz="0" w:space="0" w:color="auto"/>
            <w:bottom w:val="none" w:sz="0" w:space="0" w:color="auto"/>
            <w:right w:val="none" w:sz="0" w:space="0" w:color="auto"/>
          </w:divBdr>
        </w:div>
        <w:div w:id="682971194">
          <w:marLeft w:val="0"/>
          <w:marRight w:val="0"/>
          <w:marTop w:val="0"/>
          <w:marBottom w:val="345"/>
          <w:divBdr>
            <w:top w:val="none" w:sz="0" w:space="0" w:color="auto"/>
            <w:left w:val="none" w:sz="0" w:space="0" w:color="auto"/>
            <w:bottom w:val="none" w:sz="0" w:space="0" w:color="auto"/>
            <w:right w:val="none" w:sz="0" w:space="0" w:color="auto"/>
          </w:divBdr>
        </w:div>
        <w:div w:id="682971635">
          <w:marLeft w:val="0"/>
          <w:marRight w:val="0"/>
          <w:marTop w:val="0"/>
          <w:marBottom w:val="75"/>
          <w:divBdr>
            <w:top w:val="none" w:sz="0" w:space="0" w:color="auto"/>
            <w:left w:val="none" w:sz="0" w:space="0" w:color="auto"/>
            <w:bottom w:val="none" w:sz="0" w:space="0" w:color="auto"/>
            <w:right w:val="none" w:sz="0" w:space="0" w:color="auto"/>
          </w:divBdr>
        </w:div>
        <w:div w:id="682973746">
          <w:marLeft w:val="0"/>
          <w:marRight w:val="0"/>
          <w:marTop w:val="0"/>
          <w:marBottom w:val="0"/>
          <w:divBdr>
            <w:top w:val="none" w:sz="0" w:space="0" w:color="auto"/>
            <w:left w:val="none" w:sz="0" w:space="0" w:color="auto"/>
            <w:bottom w:val="none" w:sz="0" w:space="0" w:color="auto"/>
            <w:right w:val="none" w:sz="0" w:space="0" w:color="auto"/>
          </w:divBdr>
        </w:div>
        <w:div w:id="682974707">
          <w:marLeft w:val="0"/>
          <w:marRight w:val="0"/>
          <w:marTop w:val="0"/>
          <w:marBottom w:val="0"/>
          <w:divBdr>
            <w:top w:val="none" w:sz="0" w:space="0" w:color="auto"/>
            <w:left w:val="none" w:sz="0" w:space="0" w:color="auto"/>
            <w:bottom w:val="none" w:sz="0" w:space="0" w:color="auto"/>
            <w:right w:val="none" w:sz="0" w:space="0" w:color="auto"/>
          </w:divBdr>
        </w:div>
        <w:div w:id="683021574">
          <w:marLeft w:val="0"/>
          <w:marRight w:val="0"/>
          <w:marTop w:val="0"/>
          <w:marBottom w:val="0"/>
          <w:divBdr>
            <w:top w:val="single" w:sz="6" w:space="0" w:color="999999"/>
            <w:left w:val="single" w:sz="6" w:space="0" w:color="999999"/>
            <w:bottom w:val="single" w:sz="6" w:space="0" w:color="999999"/>
            <w:right w:val="single" w:sz="6" w:space="0" w:color="999999"/>
          </w:divBdr>
        </w:div>
        <w:div w:id="683097062">
          <w:marLeft w:val="0"/>
          <w:marRight w:val="0"/>
          <w:marTop w:val="0"/>
          <w:marBottom w:val="250"/>
          <w:divBdr>
            <w:top w:val="none" w:sz="0" w:space="0" w:color="auto"/>
            <w:left w:val="none" w:sz="0" w:space="0" w:color="auto"/>
            <w:bottom w:val="none" w:sz="0" w:space="0" w:color="auto"/>
            <w:right w:val="none" w:sz="0" w:space="0" w:color="auto"/>
          </w:divBdr>
        </w:div>
        <w:div w:id="683097892">
          <w:marLeft w:val="0"/>
          <w:marRight w:val="225"/>
          <w:marTop w:val="0"/>
          <w:marBottom w:val="0"/>
          <w:divBdr>
            <w:top w:val="none" w:sz="0" w:space="0" w:color="auto"/>
            <w:left w:val="none" w:sz="0" w:space="0" w:color="auto"/>
            <w:bottom w:val="none" w:sz="0" w:space="0" w:color="auto"/>
            <w:right w:val="none" w:sz="0" w:space="0" w:color="auto"/>
          </w:divBdr>
        </w:div>
        <w:div w:id="683216482">
          <w:marLeft w:val="0"/>
          <w:marRight w:val="0"/>
          <w:marTop w:val="0"/>
          <w:marBottom w:val="0"/>
          <w:divBdr>
            <w:top w:val="none" w:sz="0" w:space="0" w:color="auto"/>
            <w:left w:val="none" w:sz="0" w:space="0" w:color="auto"/>
            <w:bottom w:val="none" w:sz="0" w:space="0" w:color="auto"/>
            <w:right w:val="none" w:sz="0" w:space="0" w:color="auto"/>
          </w:divBdr>
        </w:div>
        <w:div w:id="683283353">
          <w:marLeft w:val="0"/>
          <w:marRight w:val="0"/>
          <w:marTop w:val="0"/>
          <w:marBottom w:val="0"/>
          <w:divBdr>
            <w:top w:val="none" w:sz="0" w:space="0" w:color="auto"/>
            <w:left w:val="none" w:sz="0" w:space="0" w:color="auto"/>
            <w:bottom w:val="none" w:sz="0" w:space="0" w:color="auto"/>
            <w:right w:val="none" w:sz="0" w:space="0" w:color="auto"/>
          </w:divBdr>
        </w:div>
        <w:div w:id="683285796">
          <w:marLeft w:val="0"/>
          <w:marRight w:val="0"/>
          <w:marTop w:val="0"/>
          <w:marBottom w:val="0"/>
          <w:divBdr>
            <w:top w:val="none" w:sz="0" w:space="0" w:color="auto"/>
            <w:left w:val="none" w:sz="0" w:space="0" w:color="auto"/>
            <w:bottom w:val="none" w:sz="0" w:space="0" w:color="auto"/>
            <w:right w:val="none" w:sz="0" w:space="0" w:color="auto"/>
          </w:divBdr>
        </w:div>
        <w:div w:id="683360997">
          <w:marLeft w:val="0"/>
          <w:marRight w:val="0"/>
          <w:marTop w:val="0"/>
          <w:marBottom w:val="0"/>
          <w:divBdr>
            <w:top w:val="none" w:sz="0" w:space="0" w:color="auto"/>
            <w:left w:val="none" w:sz="0" w:space="0" w:color="auto"/>
            <w:bottom w:val="none" w:sz="0" w:space="0" w:color="auto"/>
            <w:right w:val="none" w:sz="0" w:space="0" w:color="auto"/>
          </w:divBdr>
        </w:div>
        <w:div w:id="683409856">
          <w:marLeft w:val="0"/>
          <w:marRight w:val="0"/>
          <w:marTop w:val="0"/>
          <w:marBottom w:val="0"/>
          <w:divBdr>
            <w:top w:val="none" w:sz="0" w:space="0" w:color="auto"/>
            <w:left w:val="none" w:sz="0" w:space="0" w:color="auto"/>
            <w:bottom w:val="none" w:sz="0" w:space="0" w:color="auto"/>
            <w:right w:val="none" w:sz="0" w:space="0" w:color="auto"/>
          </w:divBdr>
          <w:divsChild>
            <w:div w:id="468130819">
              <w:marLeft w:val="0"/>
              <w:marRight w:val="0"/>
              <w:marTop w:val="0"/>
              <w:marBottom w:val="0"/>
              <w:divBdr>
                <w:top w:val="none" w:sz="0" w:space="0" w:color="auto"/>
                <w:left w:val="none" w:sz="0" w:space="0" w:color="auto"/>
                <w:bottom w:val="none" w:sz="0" w:space="0" w:color="auto"/>
                <w:right w:val="none" w:sz="0" w:space="0" w:color="auto"/>
              </w:divBdr>
            </w:div>
          </w:divsChild>
        </w:div>
        <w:div w:id="683478149">
          <w:marLeft w:val="0"/>
          <w:marRight w:val="0"/>
          <w:marTop w:val="125"/>
          <w:marBottom w:val="0"/>
          <w:divBdr>
            <w:top w:val="none" w:sz="0" w:space="0" w:color="auto"/>
            <w:left w:val="none" w:sz="0" w:space="0" w:color="auto"/>
            <w:bottom w:val="none" w:sz="0" w:space="0" w:color="auto"/>
            <w:right w:val="none" w:sz="0" w:space="0" w:color="auto"/>
          </w:divBdr>
        </w:div>
        <w:div w:id="683483220">
          <w:marLeft w:val="0"/>
          <w:marRight w:val="0"/>
          <w:marTop w:val="0"/>
          <w:marBottom w:val="0"/>
          <w:divBdr>
            <w:top w:val="none" w:sz="0" w:space="0" w:color="auto"/>
            <w:left w:val="none" w:sz="0" w:space="0" w:color="auto"/>
            <w:bottom w:val="none" w:sz="0" w:space="0" w:color="auto"/>
            <w:right w:val="none" w:sz="0" w:space="0" w:color="auto"/>
          </w:divBdr>
        </w:div>
        <w:div w:id="683554021">
          <w:marLeft w:val="0"/>
          <w:marRight w:val="0"/>
          <w:marTop w:val="0"/>
          <w:marBottom w:val="150"/>
          <w:divBdr>
            <w:top w:val="none" w:sz="0" w:space="0" w:color="auto"/>
            <w:left w:val="none" w:sz="0" w:space="0" w:color="auto"/>
            <w:bottom w:val="none" w:sz="0" w:space="0" w:color="auto"/>
            <w:right w:val="none" w:sz="0" w:space="0" w:color="auto"/>
          </w:divBdr>
        </w:div>
        <w:div w:id="683556920">
          <w:marLeft w:val="-188"/>
          <w:marRight w:val="-188"/>
          <w:marTop w:val="0"/>
          <w:marBottom w:val="0"/>
          <w:divBdr>
            <w:top w:val="none" w:sz="0" w:space="0" w:color="auto"/>
            <w:left w:val="none" w:sz="0" w:space="0" w:color="auto"/>
            <w:bottom w:val="none" w:sz="0" w:space="0" w:color="auto"/>
            <w:right w:val="none" w:sz="0" w:space="0" w:color="auto"/>
          </w:divBdr>
          <w:divsChild>
            <w:div w:id="128744938">
              <w:marLeft w:val="0"/>
              <w:marRight w:val="0"/>
              <w:marTop w:val="0"/>
              <w:marBottom w:val="0"/>
              <w:divBdr>
                <w:top w:val="none" w:sz="0" w:space="0" w:color="auto"/>
                <w:left w:val="none" w:sz="0" w:space="0" w:color="auto"/>
                <w:bottom w:val="none" w:sz="0" w:space="0" w:color="auto"/>
                <w:right w:val="none" w:sz="0" w:space="0" w:color="auto"/>
              </w:divBdr>
            </w:div>
          </w:divsChild>
        </w:div>
        <w:div w:id="683673196">
          <w:marLeft w:val="0"/>
          <w:marRight w:val="0"/>
          <w:marTop w:val="0"/>
          <w:marBottom w:val="450"/>
          <w:divBdr>
            <w:top w:val="none" w:sz="0" w:space="0" w:color="auto"/>
            <w:left w:val="none" w:sz="0" w:space="0" w:color="auto"/>
            <w:bottom w:val="none" w:sz="0" w:space="0" w:color="auto"/>
            <w:right w:val="none" w:sz="0" w:space="0" w:color="auto"/>
          </w:divBdr>
        </w:div>
        <w:div w:id="683673342">
          <w:marLeft w:val="0"/>
          <w:marRight w:val="0"/>
          <w:marTop w:val="0"/>
          <w:marBottom w:val="0"/>
          <w:divBdr>
            <w:top w:val="none" w:sz="0" w:space="0" w:color="auto"/>
            <w:left w:val="none" w:sz="0" w:space="0" w:color="auto"/>
            <w:bottom w:val="none" w:sz="0" w:space="0" w:color="auto"/>
            <w:right w:val="none" w:sz="0" w:space="0" w:color="auto"/>
          </w:divBdr>
        </w:div>
        <w:div w:id="683702205">
          <w:marLeft w:val="1463"/>
          <w:marRight w:val="0"/>
          <w:marTop w:val="0"/>
          <w:marBottom w:val="0"/>
          <w:divBdr>
            <w:top w:val="none" w:sz="0" w:space="0" w:color="auto"/>
            <w:left w:val="none" w:sz="0" w:space="0" w:color="auto"/>
            <w:bottom w:val="none" w:sz="0" w:space="0" w:color="auto"/>
            <w:right w:val="none" w:sz="0" w:space="0" w:color="auto"/>
          </w:divBdr>
        </w:div>
        <w:div w:id="683704284">
          <w:marLeft w:val="0"/>
          <w:marRight w:val="0"/>
          <w:marTop w:val="0"/>
          <w:marBottom w:val="0"/>
          <w:divBdr>
            <w:top w:val="none" w:sz="0" w:space="0" w:color="auto"/>
            <w:left w:val="none" w:sz="0" w:space="0" w:color="auto"/>
            <w:bottom w:val="none" w:sz="0" w:space="0" w:color="auto"/>
            <w:right w:val="none" w:sz="0" w:space="0" w:color="auto"/>
          </w:divBdr>
        </w:div>
        <w:div w:id="683820387">
          <w:marLeft w:val="188"/>
          <w:marRight w:val="0"/>
          <w:marTop w:val="0"/>
          <w:marBottom w:val="188"/>
          <w:divBdr>
            <w:top w:val="none" w:sz="0" w:space="0" w:color="auto"/>
            <w:left w:val="none" w:sz="0" w:space="0" w:color="auto"/>
            <w:bottom w:val="none" w:sz="0" w:space="0" w:color="auto"/>
            <w:right w:val="none" w:sz="0" w:space="0" w:color="auto"/>
          </w:divBdr>
        </w:div>
        <w:div w:id="683823742">
          <w:marLeft w:val="0"/>
          <w:marRight w:val="0"/>
          <w:marTop w:val="0"/>
          <w:marBottom w:val="0"/>
          <w:divBdr>
            <w:top w:val="none" w:sz="0" w:space="0" w:color="auto"/>
            <w:left w:val="none" w:sz="0" w:space="0" w:color="auto"/>
            <w:bottom w:val="none" w:sz="0" w:space="0" w:color="auto"/>
            <w:right w:val="none" w:sz="0" w:space="0" w:color="auto"/>
          </w:divBdr>
        </w:div>
        <w:div w:id="683825090">
          <w:marLeft w:val="0"/>
          <w:marRight w:val="0"/>
          <w:marTop w:val="0"/>
          <w:marBottom w:val="0"/>
          <w:divBdr>
            <w:top w:val="none" w:sz="0" w:space="0" w:color="auto"/>
            <w:left w:val="none" w:sz="0" w:space="0" w:color="auto"/>
            <w:bottom w:val="none" w:sz="0" w:space="0" w:color="auto"/>
            <w:right w:val="none" w:sz="0" w:space="0" w:color="auto"/>
          </w:divBdr>
        </w:div>
        <w:div w:id="683828523">
          <w:marLeft w:val="300"/>
          <w:marRight w:val="0"/>
          <w:marTop w:val="300"/>
          <w:marBottom w:val="0"/>
          <w:divBdr>
            <w:top w:val="none" w:sz="0" w:space="0" w:color="auto"/>
            <w:left w:val="none" w:sz="0" w:space="0" w:color="auto"/>
            <w:bottom w:val="none" w:sz="0" w:space="0" w:color="auto"/>
            <w:right w:val="none" w:sz="0" w:space="0" w:color="auto"/>
          </w:divBdr>
        </w:div>
        <w:div w:id="683871542">
          <w:blockQuote w:val="1"/>
          <w:marLeft w:val="0"/>
          <w:marRight w:val="0"/>
          <w:marTop w:val="300"/>
          <w:marBottom w:val="315"/>
          <w:divBdr>
            <w:top w:val="none" w:sz="0" w:space="0" w:color="auto"/>
            <w:left w:val="single" w:sz="36" w:space="15" w:color="C4E0A6"/>
            <w:bottom w:val="none" w:sz="0" w:space="0" w:color="auto"/>
            <w:right w:val="none" w:sz="0" w:space="0" w:color="auto"/>
          </w:divBdr>
        </w:div>
        <w:div w:id="683937908">
          <w:marLeft w:val="0"/>
          <w:marRight w:val="0"/>
          <w:marTop w:val="0"/>
          <w:marBottom w:val="0"/>
          <w:divBdr>
            <w:top w:val="none" w:sz="0" w:space="0" w:color="auto"/>
            <w:left w:val="none" w:sz="0" w:space="0" w:color="auto"/>
            <w:bottom w:val="none" w:sz="0" w:space="0" w:color="auto"/>
            <w:right w:val="none" w:sz="0" w:space="0" w:color="auto"/>
          </w:divBdr>
        </w:div>
        <w:div w:id="684015627">
          <w:marLeft w:val="0"/>
          <w:marRight w:val="0"/>
          <w:marTop w:val="150"/>
          <w:marBottom w:val="0"/>
          <w:divBdr>
            <w:top w:val="none" w:sz="0" w:space="0" w:color="auto"/>
            <w:left w:val="none" w:sz="0" w:space="0" w:color="auto"/>
            <w:bottom w:val="none" w:sz="0" w:space="0" w:color="auto"/>
            <w:right w:val="none" w:sz="0" w:space="0" w:color="auto"/>
          </w:divBdr>
        </w:div>
        <w:div w:id="684018259">
          <w:marLeft w:val="0"/>
          <w:marRight w:val="0"/>
          <w:marTop w:val="0"/>
          <w:marBottom w:val="0"/>
          <w:divBdr>
            <w:top w:val="none" w:sz="0" w:space="0" w:color="auto"/>
            <w:left w:val="none" w:sz="0" w:space="0" w:color="auto"/>
            <w:bottom w:val="none" w:sz="0" w:space="0" w:color="auto"/>
            <w:right w:val="none" w:sz="0" w:space="0" w:color="auto"/>
          </w:divBdr>
        </w:div>
        <w:div w:id="684133085">
          <w:marLeft w:val="-225"/>
          <w:marRight w:val="-225"/>
          <w:marTop w:val="0"/>
          <w:marBottom w:val="0"/>
          <w:divBdr>
            <w:top w:val="none" w:sz="0" w:space="0" w:color="auto"/>
            <w:left w:val="none" w:sz="0" w:space="0" w:color="auto"/>
            <w:bottom w:val="none" w:sz="0" w:space="0" w:color="auto"/>
            <w:right w:val="none" w:sz="0" w:space="0" w:color="auto"/>
          </w:divBdr>
        </w:div>
        <w:div w:id="684206182">
          <w:marLeft w:val="0"/>
          <w:marRight w:val="0"/>
          <w:marTop w:val="0"/>
          <w:marBottom w:val="0"/>
          <w:divBdr>
            <w:top w:val="none" w:sz="0" w:space="0" w:color="auto"/>
            <w:left w:val="none" w:sz="0" w:space="0" w:color="auto"/>
            <w:bottom w:val="none" w:sz="0" w:space="0" w:color="auto"/>
            <w:right w:val="none" w:sz="0" w:space="0" w:color="auto"/>
          </w:divBdr>
        </w:div>
        <w:div w:id="684215073">
          <w:marLeft w:val="0"/>
          <w:marRight w:val="0"/>
          <w:marTop w:val="0"/>
          <w:marBottom w:val="0"/>
          <w:divBdr>
            <w:top w:val="none" w:sz="0" w:space="0" w:color="auto"/>
            <w:left w:val="none" w:sz="0" w:space="0" w:color="auto"/>
            <w:bottom w:val="none" w:sz="0" w:space="0" w:color="auto"/>
            <w:right w:val="none" w:sz="0" w:space="0" w:color="auto"/>
          </w:divBdr>
        </w:div>
        <w:div w:id="684215219">
          <w:marLeft w:val="0"/>
          <w:marRight w:val="0"/>
          <w:marTop w:val="0"/>
          <w:marBottom w:val="0"/>
          <w:divBdr>
            <w:top w:val="none" w:sz="0" w:space="0" w:color="auto"/>
            <w:left w:val="none" w:sz="0" w:space="0" w:color="auto"/>
            <w:bottom w:val="none" w:sz="0" w:space="0" w:color="auto"/>
            <w:right w:val="none" w:sz="0" w:space="0" w:color="auto"/>
          </w:divBdr>
        </w:div>
        <w:div w:id="684282861">
          <w:marLeft w:val="0"/>
          <w:marRight w:val="75"/>
          <w:marTop w:val="75"/>
          <w:marBottom w:val="0"/>
          <w:divBdr>
            <w:top w:val="none" w:sz="0" w:space="0" w:color="auto"/>
            <w:left w:val="none" w:sz="0" w:space="0" w:color="auto"/>
            <w:bottom w:val="none" w:sz="0" w:space="0" w:color="auto"/>
            <w:right w:val="none" w:sz="0" w:space="0" w:color="auto"/>
          </w:divBdr>
        </w:div>
        <w:div w:id="684286344">
          <w:marLeft w:val="0"/>
          <w:marRight w:val="0"/>
          <w:marTop w:val="0"/>
          <w:marBottom w:val="384"/>
          <w:divBdr>
            <w:top w:val="none" w:sz="0" w:space="0" w:color="auto"/>
            <w:left w:val="none" w:sz="0" w:space="0" w:color="auto"/>
            <w:bottom w:val="none" w:sz="0" w:space="0" w:color="auto"/>
            <w:right w:val="none" w:sz="0" w:space="0" w:color="auto"/>
          </w:divBdr>
          <w:divsChild>
            <w:div w:id="631598292">
              <w:marLeft w:val="0"/>
              <w:marRight w:val="0"/>
              <w:marTop w:val="0"/>
              <w:marBottom w:val="0"/>
              <w:divBdr>
                <w:top w:val="none" w:sz="0" w:space="0" w:color="auto"/>
                <w:left w:val="none" w:sz="0" w:space="0" w:color="auto"/>
                <w:bottom w:val="none" w:sz="0" w:space="0" w:color="auto"/>
                <w:right w:val="none" w:sz="0" w:space="0" w:color="auto"/>
              </w:divBdr>
              <w:divsChild>
                <w:div w:id="69723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9017">
          <w:marLeft w:val="-225"/>
          <w:marRight w:val="-225"/>
          <w:marTop w:val="0"/>
          <w:marBottom w:val="0"/>
          <w:divBdr>
            <w:top w:val="none" w:sz="0" w:space="0" w:color="auto"/>
            <w:left w:val="none" w:sz="0" w:space="0" w:color="auto"/>
            <w:bottom w:val="none" w:sz="0" w:space="0" w:color="auto"/>
            <w:right w:val="none" w:sz="0" w:space="0" w:color="auto"/>
          </w:divBdr>
          <w:divsChild>
            <w:div w:id="75789768">
              <w:marLeft w:val="0"/>
              <w:marRight w:val="0"/>
              <w:marTop w:val="0"/>
              <w:marBottom w:val="0"/>
              <w:divBdr>
                <w:top w:val="none" w:sz="0" w:space="0" w:color="auto"/>
                <w:left w:val="none" w:sz="0" w:space="0" w:color="auto"/>
                <w:bottom w:val="none" w:sz="0" w:space="0" w:color="auto"/>
                <w:right w:val="none" w:sz="0" w:space="0" w:color="auto"/>
              </w:divBdr>
            </w:div>
          </w:divsChild>
        </w:div>
        <w:div w:id="684358054">
          <w:marLeft w:val="0"/>
          <w:marRight w:val="0"/>
          <w:marTop w:val="0"/>
          <w:marBottom w:val="0"/>
          <w:divBdr>
            <w:top w:val="single" w:sz="2" w:space="0" w:color="E0E0E0"/>
            <w:left w:val="single" w:sz="2" w:space="0" w:color="E0E0E0"/>
            <w:bottom w:val="single" w:sz="2" w:space="0" w:color="E0E0E0"/>
            <w:right w:val="single" w:sz="2" w:space="0" w:color="E0E0E0"/>
          </w:divBdr>
        </w:div>
        <w:div w:id="684481919">
          <w:marLeft w:val="0"/>
          <w:marRight w:val="0"/>
          <w:marTop w:val="0"/>
          <w:marBottom w:val="0"/>
          <w:divBdr>
            <w:top w:val="none" w:sz="0" w:space="0" w:color="auto"/>
            <w:left w:val="none" w:sz="0" w:space="0" w:color="auto"/>
            <w:bottom w:val="none" w:sz="0" w:space="0" w:color="auto"/>
            <w:right w:val="none" w:sz="0" w:space="0" w:color="auto"/>
          </w:divBdr>
        </w:div>
        <w:div w:id="684482776">
          <w:marLeft w:val="0"/>
          <w:marRight w:val="0"/>
          <w:marTop w:val="0"/>
          <w:marBottom w:val="0"/>
          <w:divBdr>
            <w:top w:val="none" w:sz="0" w:space="0" w:color="auto"/>
            <w:left w:val="none" w:sz="0" w:space="0" w:color="auto"/>
            <w:bottom w:val="none" w:sz="0" w:space="0" w:color="auto"/>
            <w:right w:val="none" w:sz="0" w:space="0" w:color="auto"/>
          </w:divBdr>
        </w:div>
        <w:div w:id="684524731">
          <w:marLeft w:val="0"/>
          <w:marRight w:val="0"/>
          <w:marTop w:val="0"/>
          <w:marBottom w:val="0"/>
          <w:divBdr>
            <w:top w:val="none" w:sz="0" w:space="0" w:color="auto"/>
            <w:left w:val="none" w:sz="0" w:space="0" w:color="auto"/>
            <w:bottom w:val="none" w:sz="0" w:space="0" w:color="auto"/>
            <w:right w:val="none" w:sz="0" w:space="0" w:color="auto"/>
          </w:divBdr>
        </w:div>
        <w:div w:id="684596805">
          <w:marLeft w:val="0"/>
          <w:marRight w:val="0"/>
          <w:marTop w:val="0"/>
          <w:marBottom w:val="0"/>
          <w:divBdr>
            <w:top w:val="single" w:sz="2" w:space="0" w:color="E0E0E0"/>
            <w:left w:val="single" w:sz="2" w:space="0" w:color="E0E0E0"/>
            <w:bottom w:val="single" w:sz="2" w:space="0" w:color="E0E0E0"/>
            <w:right w:val="single" w:sz="2" w:space="0" w:color="E0E0E0"/>
          </w:divBdr>
        </w:div>
        <w:div w:id="684601596">
          <w:marLeft w:val="-225"/>
          <w:marRight w:val="-225"/>
          <w:marTop w:val="0"/>
          <w:marBottom w:val="0"/>
          <w:divBdr>
            <w:top w:val="none" w:sz="0" w:space="0" w:color="auto"/>
            <w:left w:val="none" w:sz="0" w:space="0" w:color="auto"/>
            <w:bottom w:val="none" w:sz="0" w:space="0" w:color="auto"/>
            <w:right w:val="none" w:sz="0" w:space="0" w:color="auto"/>
          </w:divBdr>
        </w:div>
        <w:div w:id="684743985">
          <w:marLeft w:val="0"/>
          <w:marRight w:val="0"/>
          <w:marTop w:val="0"/>
          <w:marBottom w:val="0"/>
          <w:divBdr>
            <w:top w:val="none" w:sz="0" w:space="0" w:color="auto"/>
            <w:left w:val="none" w:sz="0" w:space="0" w:color="auto"/>
            <w:bottom w:val="none" w:sz="0" w:space="0" w:color="auto"/>
            <w:right w:val="none" w:sz="0" w:space="0" w:color="auto"/>
          </w:divBdr>
        </w:div>
        <w:div w:id="684786881">
          <w:marLeft w:val="0"/>
          <w:marRight w:val="0"/>
          <w:marTop w:val="0"/>
          <w:marBottom w:val="125"/>
          <w:divBdr>
            <w:top w:val="none" w:sz="0" w:space="0" w:color="auto"/>
            <w:left w:val="none" w:sz="0" w:space="0" w:color="auto"/>
            <w:bottom w:val="none" w:sz="0" w:space="0" w:color="auto"/>
            <w:right w:val="none" w:sz="0" w:space="0" w:color="auto"/>
          </w:divBdr>
        </w:div>
        <w:div w:id="684862171">
          <w:marLeft w:val="0"/>
          <w:marRight w:val="0"/>
          <w:marTop w:val="100"/>
          <w:marBottom w:val="100"/>
          <w:divBdr>
            <w:top w:val="none" w:sz="0" w:space="0" w:color="auto"/>
            <w:left w:val="none" w:sz="0" w:space="0" w:color="auto"/>
            <w:bottom w:val="none" w:sz="0" w:space="0" w:color="auto"/>
            <w:right w:val="none" w:sz="0" w:space="0" w:color="auto"/>
          </w:divBdr>
          <w:divsChild>
            <w:div w:id="48262294">
              <w:marLeft w:val="0"/>
              <w:marRight w:val="0"/>
              <w:marTop w:val="100"/>
              <w:marBottom w:val="100"/>
              <w:divBdr>
                <w:top w:val="none" w:sz="0" w:space="0" w:color="auto"/>
                <w:left w:val="none" w:sz="0" w:space="0" w:color="auto"/>
                <w:bottom w:val="none" w:sz="0" w:space="0" w:color="auto"/>
                <w:right w:val="none" w:sz="0" w:space="0" w:color="auto"/>
              </w:divBdr>
            </w:div>
          </w:divsChild>
        </w:div>
        <w:div w:id="684862701">
          <w:marLeft w:val="0"/>
          <w:marRight w:val="0"/>
          <w:marTop w:val="0"/>
          <w:marBottom w:val="75"/>
          <w:divBdr>
            <w:top w:val="none" w:sz="0" w:space="0" w:color="auto"/>
            <w:left w:val="none" w:sz="0" w:space="0" w:color="auto"/>
            <w:bottom w:val="none" w:sz="0" w:space="0" w:color="auto"/>
            <w:right w:val="none" w:sz="0" w:space="0" w:color="auto"/>
          </w:divBdr>
        </w:div>
        <w:div w:id="684865004">
          <w:marLeft w:val="0"/>
          <w:marRight w:val="0"/>
          <w:marTop w:val="0"/>
          <w:marBottom w:val="75"/>
          <w:divBdr>
            <w:top w:val="none" w:sz="0" w:space="0" w:color="auto"/>
            <w:left w:val="none" w:sz="0" w:space="0" w:color="auto"/>
            <w:bottom w:val="none" w:sz="0" w:space="0" w:color="auto"/>
            <w:right w:val="none" w:sz="0" w:space="0" w:color="auto"/>
          </w:divBdr>
        </w:div>
        <w:div w:id="684867793">
          <w:marLeft w:val="0"/>
          <w:marRight w:val="0"/>
          <w:marTop w:val="0"/>
          <w:marBottom w:val="240"/>
          <w:divBdr>
            <w:top w:val="none" w:sz="0" w:space="0" w:color="auto"/>
            <w:left w:val="none" w:sz="0" w:space="0" w:color="auto"/>
            <w:bottom w:val="none" w:sz="0" w:space="0" w:color="auto"/>
            <w:right w:val="none" w:sz="0" w:space="0" w:color="auto"/>
          </w:divBdr>
        </w:div>
        <w:div w:id="684868682">
          <w:marLeft w:val="0"/>
          <w:marRight w:val="225"/>
          <w:marTop w:val="0"/>
          <w:marBottom w:val="0"/>
          <w:divBdr>
            <w:top w:val="none" w:sz="0" w:space="0" w:color="auto"/>
            <w:left w:val="none" w:sz="0" w:space="0" w:color="auto"/>
            <w:bottom w:val="none" w:sz="0" w:space="0" w:color="auto"/>
            <w:right w:val="none" w:sz="0" w:space="0" w:color="auto"/>
          </w:divBdr>
        </w:div>
        <w:div w:id="684938719">
          <w:marLeft w:val="-150"/>
          <w:marRight w:val="-150"/>
          <w:marTop w:val="0"/>
          <w:marBottom w:val="0"/>
          <w:divBdr>
            <w:top w:val="none" w:sz="0" w:space="0" w:color="auto"/>
            <w:left w:val="none" w:sz="0" w:space="0" w:color="auto"/>
            <w:bottom w:val="none" w:sz="0" w:space="0" w:color="auto"/>
            <w:right w:val="none" w:sz="0" w:space="0" w:color="auto"/>
          </w:divBdr>
          <w:divsChild>
            <w:div w:id="750079439">
              <w:marLeft w:val="0"/>
              <w:marRight w:val="0"/>
              <w:marTop w:val="0"/>
              <w:marBottom w:val="0"/>
              <w:divBdr>
                <w:top w:val="none" w:sz="0" w:space="0" w:color="auto"/>
                <w:left w:val="none" w:sz="0" w:space="0" w:color="auto"/>
                <w:bottom w:val="none" w:sz="0" w:space="0" w:color="auto"/>
                <w:right w:val="none" w:sz="0" w:space="0" w:color="auto"/>
              </w:divBdr>
              <w:divsChild>
                <w:div w:id="26943241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684945544">
          <w:marLeft w:val="0"/>
          <w:marRight w:val="0"/>
          <w:marTop w:val="0"/>
          <w:marBottom w:val="0"/>
          <w:divBdr>
            <w:top w:val="none" w:sz="0" w:space="0" w:color="auto"/>
            <w:left w:val="none" w:sz="0" w:space="0" w:color="auto"/>
            <w:bottom w:val="none" w:sz="0" w:space="0" w:color="auto"/>
            <w:right w:val="none" w:sz="0" w:space="0" w:color="auto"/>
          </w:divBdr>
        </w:div>
        <w:div w:id="684982381">
          <w:marLeft w:val="0"/>
          <w:marRight w:val="0"/>
          <w:marTop w:val="0"/>
          <w:marBottom w:val="0"/>
          <w:divBdr>
            <w:top w:val="single" w:sz="2" w:space="0" w:color="E0E0E0"/>
            <w:left w:val="single" w:sz="2" w:space="0" w:color="E0E0E0"/>
            <w:bottom w:val="single" w:sz="2" w:space="0" w:color="E0E0E0"/>
            <w:right w:val="single" w:sz="2" w:space="0" w:color="E0E0E0"/>
          </w:divBdr>
          <w:divsChild>
            <w:div w:id="56054457">
              <w:marLeft w:val="0"/>
              <w:marRight w:val="0"/>
              <w:marTop w:val="0"/>
              <w:marBottom w:val="0"/>
              <w:divBdr>
                <w:top w:val="single" w:sz="2" w:space="0" w:color="E0E0E0"/>
                <w:left w:val="single" w:sz="2" w:space="0" w:color="E0E0E0"/>
                <w:bottom w:val="single" w:sz="2" w:space="0" w:color="E0E0E0"/>
                <w:right w:val="single" w:sz="2" w:space="0" w:color="E0E0E0"/>
              </w:divBdr>
              <w:divsChild>
                <w:div w:id="71998337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685014763">
          <w:marLeft w:val="0"/>
          <w:marRight w:val="0"/>
          <w:marTop w:val="0"/>
          <w:marBottom w:val="0"/>
          <w:divBdr>
            <w:top w:val="none" w:sz="0" w:space="0" w:color="auto"/>
            <w:left w:val="none" w:sz="0" w:space="0" w:color="auto"/>
            <w:bottom w:val="none" w:sz="0" w:space="0" w:color="auto"/>
            <w:right w:val="none" w:sz="0" w:space="0" w:color="auto"/>
          </w:divBdr>
          <w:divsChild>
            <w:div w:id="258608710">
              <w:marLeft w:val="0"/>
              <w:marRight w:val="0"/>
              <w:marTop w:val="450"/>
              <w:marBottom w:val="150"/>
              <w:divBdr>
                <w:top w:val="none" w:sz="0" w:space="0" w:color="auto"/>
                <w:left w:val="none" w:sz="0" w:space="0" w:color="auto"/>
                <w:bottom w:val="none" w:sz="0" w:space="0" w:color="auto"/>
                <w:right w:val="none" w:sz="0" w:space="0" w:color="auto"/>
              </w:divBdr>
            </w:div>
          </w:divsChild>
        </w:div>
        <w:div w:id="685056732">
          <w:marLeft w:val="0"/>
          <w:marRight w:val="0"/>
          <w:marTop w:val="0"/>
          <w:marBottom w:val="0"/>
          <w:divBdr>
            <w:top w:val="none" w:sz="0" w:space="0" w:color="auto"/>
            <w:left w:val="none" w:sz="0" w:space="0" w:color="auto"/>
            <w:bottom w:val="none" w:sz="0" w:space="0" w:color="auto"/>
            <w:right w:val="none" w:sz="0" w:space="0" w:color="auto"/>
          </w:divBdr>
          <w:divsChild>
            <w:div w:id="479925120">
              <w:marLeft w:val="0"/>
              <w:marRight w:val="0"/>
              <w:marTop w:val="0"/>
              <w:marBottom w:val="0"/>
              <w:divBdr>
                <w:top w:val="none" w:sz="0" w:space="0" w:color="auto"/>
                <w:left w:val="none" w:sz="0" w:space="0" w:color="auto"/>
                <w:bottom w:val="none" w:sz="0" w:space="0" w:color="auto"/>
                <w:right w:val="none" w:sz="0" w:space="0" w:color="auto"/>
              </w:divBdr>
            </w:div>
            <w:div w:id="691804042">
              <w:marLeft w:val="0"/>
              <w:marRight w:val="0"/>
              <w:marTop w:val="495"/>
              <w:marBottom w:val="495"/>
              <w:divBdr>
                <w:top w:val="none" w:sz="0" w:space="0" w:color="auto"/>
                <w:left w:val="none" w:sz="0" w:space="0" w:color="auto"/>
                <w:bottom w:val="none" w:sz="0" w:space="0" w:color="auto"/>
                <w:right w:val="none" w:sz="0" w:space="0" w:color="auto"/>
              </w:divBdr>
            </w:div>
          </w:divsChild>
        </w:div>
        <w:div w:id="685131671">
          <w:marLeft w:val="0"/>
          <w:marRight w:val="0"/>
          <w:marTop w:val="0"/>
          <w:marBottom w:val="0"/>
          <w:divBdr>
            <w:top w:val="none" w:sz="0" w:space="0" w:color="auto"/>
            <w:left w:val="none" w:sz="0" w:space="0" w:color="auto"/>
            <w:bottom w:val="none" w:sz="0" w:space="0" w:color="auto"/>
            <w:right w:val="none" w:sz="0" w:space="0" w:color="auto"/>
          </w:divBdr>
        </w:div>
        <w:div w:id="685137711">
          <w:marLeft w:val="0"/>
          <w:marRight w:val="0"/>
          <w:marTop w:val="0"/>
          <w:marBottom w:val="450"/>
          <w:divBdr>
            <w:top w:val="none" w:sz="0" w:space="0" w:color="auto"/>
            <w:left w:val="none" w:sz="0" w:space="0" w:color="auto"/>
            <w:bottom w:val="none" w:sz="0" w:space="0" w:color="auto"/>
            <w:right w:val="none" w:sz="0" w:space="0" w:color="auto"/>
          </w:divBdr>
          <w:divsChild>
            <w:div w:id="255405937">
              <w:marLeft w:val="0"/>
              <w:marRight w:val="225"/>
              <w:marTop w:val="0"/>
              <w:marBottom w:val="0"/>
              <w:divBdr>
                <w:top w:val="none" w:sz="0" w:space="0" w:color="auto"/>
                <w:left w:val="none" w:sz="0" w:space="0" w:color="auto"/>
                <w:bottom w:val="none" w:sz="0" w:space="0" w:color="auto"/>
                <w:right w:val="none" w:sz="0" w:space="0" w:color="auto"/>
              </w:divBdr>
            </w:div>
          </w:divsChild>
        </w:div>
        <w:div w:id="685256936">
          <w:marLeft w:val="0"/>
          <w:marRight w:val="0"/>
          <w:marTop w:val="0"/>
          <w:marBottom w:val="0"/>
          <w:divBdr>
            <w:top w:val="none" w:sz="0" w:space="0" w:color="auto"/>
            <w:left w:val="none" w:sz="0" w:space="0" w:color="auto"/>
            <w:bottom w:val="none" w:sz="0" w:space="0" w:color="auto"/>
            <w:right w:val="none" w:sz="0" w:space="0" w:color="auto"/>
          </w:divBdr>
          <w:divsChild>
            <w:div w:id="614411145">
              <w:marLeft w:val="0"/>
              <w:marRight w:val="0"/>
              <w:marTop w:val="0"/>
              <w:marBottom w:val="0"/>
              <w:divBdr>
                <w:top w:val="none" w:sz="0" w:space="0" w:color="auto"/>
                <w:left w:val="none" w:sz="0" w:space="0" w:color="auto"/>
                <w:bottom w:val="none" w:sz="0" w:space="0" w:color="auto"/>
                <w:right w:val="none" w:sz="0" w:space="0" w:color="auto"/>
              </w:divBdr>
            </w:div>
          </w:divsChild>
        </w:div>
        <w:div w:id="685398791">
          <w:marLeft w:val="0"/>
          <w:marRight w:val="0"/>
          <w:marTop w:val="100"/>
          <w:marBottom w:val="100"/>
          <w:divBdr>
            <w:top w:val="none" w:sz="0" w:space="0" w:color="auto"/>
            <w:left w:val="none" w:sz="0" w:space="0" w:color="auto"/>
            <w:bottom w:val="none" w:sz="0" w:space="0" w:color="auto"/>
            <w:right w:val="none" w:sz="0" w:space="0" w:color="auto"/>
          </w:divBdr>
        </w:div>
        <w:div w:id="685400972">
          <w:marLeft w:val="0"/>
          <w:marRight w:val="0"/>
          <w:marTop w:val="0"/>
          <w:marBottom w:val="0"/>
          <w:divBdr>
            <w:top w:val="none" w:sz="0" w:space="0" w:color="auto"/>
            <w:left w:val="none" w:sz="0" w:space="0" w:color="auto"/>
            <w:bottom w:val="none" w:sz="0" w:space="0" w:color="auto"/>
            <w:right w:val="none" w:sz="0" w:space="0" w:color="auto"/>
          </w:divBdr>
        </w:div>
        <w:div w:id="685404080">
          <w:marLeft w:val="0"/>
          <w:marRight w:val="0"/>
          <w:marTop w:val="0"/>
          <w:marBottom w:val="0"/>
          <w:divBdr>
            <w:top w:val="none" w:sz="0" w:space="0" w:color="auto"/>
            <w:left w:val="none" w:sz="0" w:space="0" w:color="auto"/>
            <w:bottom w:val="none" w:sz="0" w:space="0" w:color="auto"/>
            <w:right w:val="none" w:sz="0" w:space="0" w:color="auto"/>
          </w:divBdr>
        </w:div>
        <w:div w:id="685406992">
          <w:marLeft w:val="0"/>
          <w:marRight w:val="0"/>
          <w:marTop w:val="0"/>
          <w:marBottom w:val="0"/>
          <w:divBdr>
            <w:top w:val="none" w:sz="0" w:space="0" w:color="auto"/>
            <w:left w:val="none" w:sz="0" w:space="0" w:color="auto"/>
            <w:bottom w:val="none" w:sz="0" w:space="0" w:color="auto"/>
            <w:right w:val="none" w:sz="0" w:space="0" w:color="auto"/>
          </w:divBdr>
        </w:div>
        <w:div w:id="685444612">
          <w:marLeft w:val="0"/>
          <w:marRight w:val="0"/>
          <w:marTop w:val="0"/>
          <w:marBottom w:val="0"/>
          <w:divBdr>
            <w:top w:val="none" w:sz="0" w:space="0" w:color="auto"/>
            <w:left w:val="none" w:sz="0" w:space="0" w:color="auto"/>
            <w:bottom w:val="none" w:sz="0" w:space="0" w:color="auto"/>
            <w:right w:val="none" w:sz="0" w:space="0" w:color="auto"/>
          </w:divBdr>
          <w:divsChild>
            <w:div w:id="17389825">
              <w:marLeft w:val="0"/>
              <w:marRight w:val="0"/>
              <w:marTop w:val="0"/>
              <w:marBottom w:val="240"/>
              <w:divBdr>
                <w:top w:val="none" w:sz="0" w:space="0" w:color="auto"/>
                <w:left w:val="none" w:sz="0" w:space="0" w:color="auto"/>
                <w:bottom w:val="none" w:sz="0" w:space="0" w:color="auto"/>
                <w:right w:val="none" w:sz="0" w:space="0" w:color="auto"/>
              </w:divBdr>
            </w:div>
            <w:div w:id="575826866">
              <w:marLeft w:val="0"/>
              <w:marRight w:val="0"/>
              <w:marTop w:val="0"/>
              <w:marBottom w:val="240"/>
              <w:divBdr>
                <w:top w:val="none" w:sz="0" w:space="0" w:color="auto"/>
                <w:left w:val="none" w:sz="0" w:space="0" w:color="auto"/>
                <w:bottom w:val="none" w:sz="0" w:space="0" w:color="auto"/>
                <w:right w:val="none" w:sz="0" w:space="0" w:color="auto"/>
              </w:divBdr>
            </w:div>
          </w:divsChild>
        </w:div>
        <w:div w:id="685524959">
          <w:marLeft w:val="0"/>
          <w:marRight w:val="0"/>
          <w:marTop w:val="0"/>
          <w:marBottom w:val="0"/>
          <w:divBdr>
            <w:top w:val="none" w:sz="0" w:space="0" w:color="auto"/>
            <w:left w:val="none" w:sz="0" w:space="0" w:color="auto"/>
            <w:bottom w:val="none" w:sz="0" w:space="0" w:color="auto"/>
            <w:right w:val="none" w:sz="0" w:space="0" w:color="auto"/>
          </w:divBdr>
        </w:div>
        <w:div w:id="685639449">
          <w:marLeft w:val="0"/>
          <w:marRight w:val="0"/>
          <w:marTop w:val="0"/>
          <w:marBottom w:val="0"/>
          <w:divBdr>
            <w:top w:val="none" w:sz="0" w:space="0" w:color="auto"/>
            <w:left w:val="none" w:sz="0" w:space="0" w:color="auto"/>
            <w:bottom w:val="none" w:sz="0" w:space="0" w:color="auto"/>
            <w:right w:val="none" w:sz="0" w:space="0" w:color="auto"/>
          </w:divBdr>
        </w:div>
        <w:div w:id="685667438">
          <w:marLeft w:val="0"/>
          <w:marRight w:val="0"/>
          <w:marTop w:val="150"/>
          <w:marBottom w:val="300"/>
          <w:divBdr>
            <w:top w:val="single" w:sz="6" w:space="11" w:color="EAEAEA"/>
            <w:left w:val="single" w:sz="6" w:space="11" w:color="EAEAEA"/>
            <w:bottom w:val="single" w:sz="6" w:space="11" w:color="EAEAEA"/>
            <w:right w:val="single" w:sz="6" w:space="11" w:color="EAEAEA"/>
          </w:divBdr>
        </w:div>
        <w:div w:id="685714733">
          <w:marLeft w:val="0"/>
          <w:marRight w:val="0"/>
          <w:marTop w:val="0"/>
          <w:marBottom w:val="240"/>
          <w:divBdr>
            <w:top w:val="none" w:sz="0" w:space="0" w:color="auto"/>
            <w:left w:val="none" w:sz="0" w:space="0" w:color="auto"/>
            <w:bottom w:val="none" w:sz="0" w:space="0" w:color="auto"/>
            <w:right w:val="none" w:sz="0" w:space="0" w:color="auto"/>
          </w:divBdr>
        </w:div>
        <w:div w:id="685714868">
          <w:marLeft w:val="0"/>
          <w:marRight w:val="0"/>
          <w:marTop w:val="0"/>
          <w:marBottom w:val="0"/>
          <w:divBdr>
            <w:top w:val="none" w:sz="0" w:space="0" w:color="auto"/>
            <w:left w:val="none" w:sz="0" w:space="0" w:color="auto"/>
            <w:bottom w:val="none" w:sz="0" w:space="0" w:color="auto"/>
            <w:right w:val="none" w:sz="0" w:space="0" w:color="auto"/>
          </w:divBdr>
        </w:div>
        <w:div w:id="685790327">
          <w:marLeft w:val="0"/>
          <w:marRight w:val="0"/>
          <w:marTop w:val="0"/>
          <w:marBottom w:val="0"/>
          <w:divBdr>
            <w:top w:val="none" w:sz="0" w:space="0" w:color="auto"/>
            <w:left w:val="none" w:sz="0" w:space="0" w:color="auto"/>
            <w:bottom w:val="none" w:sz="0" w:space="0" w:color="auto"/>
            <w:right w:val="none" w:sz="0" w:space="0" w:color="auto"/>
          </w:divBdr>
        </w:div>
        <w:div w:id="685903544">
          <w:marLeft w:val="0"/>
          <w:marRight w:val="0"/>
          <w:marTop w:val="100"/>
          <w:marBottom w:val="100"/>
          <w:divBdr>
            <w:top w:val="none" w:sz="0" w:space="0" w:color="auto"/>
            <w:left w:val="none" w:sz="0" w:space="0" w:color="auto"/>
            <w:bottom w:val="none" w:sz="0" w:space="0" w:color="auto"/>
            <w:right w:val="none" w:sz="0" w:space="0" w:color="auto"/>
          </w:divBdr>
        </w:div>
        <w:div w:id="685905513">
          <w:marLeft w:val="0"/>
          <w:marRight w:val="0"/>
          <w:marTop w:val="376"/>
          <w:marBottom w:val="125"/>
          <w:divBdr>
            <w:top w:val="none" w:sz="0" w:space="0" w:color="auto"/>
            <w:left w:val="none" w:sz="0" w:space="0" w:color="auto"/>
            <w:bottom w:val="none" w:sz="0" w:space="0" w:color="auto"/>
            <w:right w:val="none" w:sz="0" w:space="0" w:color="auto"/>
          </w:divBdr>
        </w:div>
        <w:div w:id="685906394">
          <w:marLeft w:val="-225"/>
          <w:marRight w:val="-225"/>
          <w:marTop w:val="0"/>
          <w:marBottom w:val="0"/>
          <w:divBdr>
            <w:top w:val="none" w:sz="0" w:space="0" w:color="auto"/>
            <w:left w:val="none" w:sz="0" w:space="0" w:color="auto"/>
            <w:bottom w:val="none" w:sz="0" w:space="0" w:color="auto"/>
            <w:right w:val="none" w:sz="0" w:space="0" w:color="auto"/>
          </w:divBdr>
          <w:divsChild>
            <w:div w:id="532812522">
              <w:marLeft w:val="0"/>
              <w:marRight w:val="0"/>
              <w:marTop w:val="0"/>
              <w:marBottom w:val="0"/>
              <w:divBdr>
                <w:top w:val="none" w:sz="0" w:space="0" w:color="auto"/>
                <w:left w:val="none" w:sz="0" w:space="0" w:color="auto"/>
                <w:bottom w:val="none" w:sz="0" w:space="0" w:color="auto"/>
                <w:right w:val="none" w:sz="0" w:space="0" w:color="auto"/>
              </w:divBdr>
              <w:divsChild>
                <w:div w:id="628170588">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685907164">
          <w:marLeft w:val="0"/>
          <w:marRight w:val="0"/>
          <w:marTop w:val="150"/>
          <w:marBottom w:val="300"/>
          <w:divBdr>
            <w:top w:val="single" w:sz="6" w:space="11" w:color="EAEAEA"/>
            <w:left w:val="single" w:sz="6" w:space="11" w:color="EAEAEA"/>
            <w:bottom w:val="single" w:sz="6" w:space="11" w:color="EAEAEA"/>
            <w:right w:val="single" w:sz="6" w:space="11" w:color="EAEAEA"/>
          </w:divBdr>
        </w:div>
        <w:div w:id="685911957">
          <w:marLeft w:val="0"/>
          <w:marRight w:val="0"/>
          <w:marTop w:val="0"/>
          <w:marBottom w:val="0"/>
          <w:divBdr>
            <w:top w:val="single" w:sz="6" w:space="0" w:color="999999"/>
            <w:left w:val="single" w:sz="6" w:space="0" w:color="999999"/>
            <w:bottom w:val="single" w:sz="6" w:space="0" w:color="999999"/>
            <w:right w:val="single" w:sz="6" w:space="0" w:color="999999"/>
          </w:divBdr>
        </w:div>
        <w:div w:id="685912883">
          <w:marLeft w:val="0"/>
          <w:marRight w:val="0"/>
          <w:marTop w:val="0"/>
          <w:marBottom w:val="0"/>
          <w:divBdr>
            <w:top w:val="none" w:sz="0" w:space="0" w:color="auto"/>
            <w:left w:val="none" w:sz="0" w:space="0" w:color="auto"/>
            <w:bottom w:val="none" w:sz="0" w:space="0" w:color="auto"/>
            <w:right w:val="none" w:sz="0" w:space="0" w:color="auto"/>
          </w:divBdr>
        </w:div>
        <w:div w:id="685980232">
          <w:marLeft w:val="0"/>
          <w:marRight w:val="0"/>
          <w:marTop w:val="0"/>
          <w:marBottom w:val="0"/>
          <w:divBdr>
            <w:top w:val="none" w:sz="0" w:space="0" w:color="auto"/>
            <w:left w:val="none" w:sz="0" w:space="0" w:color="auto"/>
            <w:bottom w:val="none" w:sz="0" w:space="0" w:color="auto"/>
            <w:right w:val="none" w:sz="0" w:space="0" w:color="auto"/>
          </w:divBdr>
        </w:div>
        <w:div w:id="686100570">
          <w:marLeft w:val="0"/>
          <w:marRight w:val="188"/>
          <w:marTop w:val="0"/>
          <w:marBottom w:val="0"/>
          <w:divBdr>
            <w:top w:val="none" w:sz="0" w:space="0" w:color="auto"/>
            <w:left w:val="none" w:sz="0" w:space="0" w:color="auto"/>
            <w:bottom w:val="none" w:sz="0" w:space="0" w:color="auto"/>
            <w:right w:val="none" w:sz="0" w:space="0" w:color="auto"/>
          </w:divBdr>
        </w:div>
        <w:div w:id="686101361">
          <w:marLeft w:val="0"/>
          <w:marRight w:val="0"/>
          <w:marTop w:val="0"/>
          <w:marBottom w:val="0"/>
          <w:divBdr>
            <w:top w:val="none" w:sz="0" w:space="0" w:color="auto"/>
            <w:left w:val="none" w:sz="0" w:space="0" w:color="auto"/>
            <w:bottom w:val="none" w:sz="0" w:space="0" w:color="auto"/>
            <w:right w:val="none" w:sz="0" w:space="0" w:color="auto"/>
          </w:divBdr>
          <w:divsChild>
            <w:div w:id="477261259">
              <w:marLeft w:val="0"/>
              <w:marRight w:val="0"/>
              <w:marTop w:val="0"/>
              <w:marBottom w:val="0"/>
              <w:divBdr>
                <w:top w:val="none" w:sz="0" w:space="0" w:color="auto"/>
                <w:left w:val="none" w:sz="0" w:space="0" w:color="auto"/>
                <w:bottom w:val="none" w:sz="0" w:space="0" w:color="auto"/>
                <w:right w:val="none" w:sz="0" w:space="0" w:color="auto"/>
              </w:divBdr>
            </w:div>
          </w:divsChild>
        </w:div>
        <w:div w:id="686103405">
          <w:marLeft w:val="1463"/>
          <w:marRight w:val="0"/>
          <w:marTop w:val="0"/>
          <w:marBottom w:val="0"/>
          <w:divBdr>
            <w:top w:val="none" w:sz="0" w:space="0" w:color="auto"/>
            <w:left w:val="none" w:sz="0" w:space="0" w:color="auto"/>
            <w:bottom w:val="none" w:sz="0" w:space="0" w:color="auto"/>
            <w:right w:val="none" w:sz="0" w:space="0" w:color="auto"/>
          </w:divBdr>
        </w:div>
        <w:div w:id="686177227">
          <w:marLeft w:val="0"/>
          <w:marRight w:val="0"/>
          <w:marTop w:val="0"/>
          <w:marBottom w:val="0"/>
          <w:divBdr>
            <w:top w:val="none" w:sz="0" w:space="0" w:color="auto"/>
            <w:left w:val="none" w:sz="0" w:space="0" w:color="auto"/>
            <w:bottom w:val="none" w:sz="0" w:space="0" w:color="auto"/>
            <w:right w:val="none" w:sz="0" w:space="0" w:color="auto"/>
          </w:divBdr>
        </w:div>
        <w:div w:id="686324440">
          <w:marLeft w:val="0"/>
          <w:marRight w:val="0"/>
          <w:marTop w:val="0"/>
          <w:marBottom w:val="0"/>
          <w:divBdr>
            <w:top w:val="none" w:sz="0" w:space="0" w:color="auto"/>
            <w:left w:val="none" w:sz="0" w:space="0" w:color="auto"/>
            <w:bottom w:val="none" w:sz="0" w:space="0" w:color="auto"/>
            <w:right w:val="none" w:sz="0" w:space="0" w:color="auto"/>
          </w:divBdr>
        </w:div>
        <w:div w:id="686370237">
          <w:marLeft w:val="0"/>
          <w:marRight w:val="0"/>
          <w:marTop w:val="0"/>
          <w:marBottom w:val="0"/>
          <w:divBdr>
            <w:top w:val="none" w:sz="0" w:space="0" w:color="auto"/>
            <w:left w:val="none" w:sz="0" w:space="0" w:color="auto"/>
            <w:bottom w:val="none" w:sz="0" w:space="0" w:color="auto"/>
            <w:right w:val="none" w:sz="0" w:space="0" w:color="auto"/>
          </w:divBdr>
        </w:div>
        <w:div w:id="686370490">
          <w:blockQuote w:val="1"/>
          <w:marLeft w:val="0"/>
          <w:marRight w:val="0"/>
          <w:marTop w:val="300"/>
          <w:marBottom w:val="315"/>
          <w:divBdr>
            <w:top w:val="none" w:sz="0" w:space="0" w:color="auto"/>
            <w:left w:val="single" w:sz="36" w:space="15" w:color="C4E0A6"/>
            <w:bottom w:val="none" w:sz="0" w:space="0" w:color="auto"/>
            <w:right w:val="none" w:sz="0" w:space="0" w:color="auto"/>
          </w:divBdr>
        </w:div>
        <w:div w:id="686490432">
          <w:blockQuote w:val="1"/>
          <w:marLeft w:val="0"/>
          <w:marRight w:val="0"/>
          <w:marTop w:val="300"/>
          <w:marBottom w:val="315"/>
          <w:divBdr>
            <w:top w:val="none" w:sz="0" w:space="0" w:color="auto"/>
            <w:left w:val="single" w:sz="36" w:space="15" w:color="C4E0A6"/>
            <w:bottom w:val="none" w:sz="0" w:space="0" w:color="auto"/>
            <w:right w:val="none" w:sz="0" w:space="0" w:color="auto"/>
          </w:divBdr>
        </w:div>
        <w:div w:id="686560393">
          <w:marLeft w:val="0"/>
          <w:marRight w:val="0"/>
          <w:marTop w:val="0"/>
          <w:marBottom w:val="0"/>
          <w:divBdr>
            <w:top w:val="none" w:sz="0" w:space="0" w:color="auto"/>
            <w:left w:val="none" w:sz="0" w:space="0" w:color="auto"/>
            <w:bottom w:val="none" w:sz="0" w:space="0" w:color="auto"/>
            <w:right w:val="none" w:sz="0" w:space="0" w:color="auto"/>
          </w:divBdr>
        </w:div>
        <w:div w:id="686635941">
          <w:marLeft w:val="-188"/>
          <w:marRight w:val="-188"/>
          <w:marTop w:val="0"/>
          <w:marBottom w:val="0"/>
          <w:divBdr>
            <w:top w:val="none" w:sz="0" w:space="0" w:color="auto"/>
            <w:left w:val="none" w:sz="0" w:space="0" w:color="auto"/>
            <w:bottom w:val="none" w:sz="0" w:space="0" w:color="auto"/>
            <w:right w:val="none" w:sz="0" w:space="0" w:color="auto"/>
          </w:divBdr>
        </w:div>
        <w:div w:id="686643411">
          <w:marLeft w:val="0"/>
          <w:marRight w:val="0"/>
          <w:marTop w:val="0"/>
          <w:marBottom w:val="0"/>
          <w:divBdr>
            <w:top w:val="none" w:sz="0" w:space="0" w:color="auto"/>
            <w:left w:val="none" w:sz="0" w:space="0" w:color="auto"/>
            <w:bottom w:val="none" w:sz="0" w:space="0" w:color="auto"/>
            <w:right w:val="none" w:sz="0" w:space="0" w:color="auto"/>
          </w:divBdr>
          <w:divsChild>
            <w:div w:id="576596976">
              <w:marLeft w:val="0"/>
              <w:marRight w:val="0"/>
              <w:marTop w:val="0"/>
              <w:marBottom w:val="0"/>
              <w:divBdr>
                <w:top w:val="none" w:sz="0" w:space="0" w:color="auto"/>
                <w:left w:val="none" w:sz="0" w:space="0" w:color="auto"/>
                <w:bottom w:val="none" w:sz="0" w:space="0" w:color="auto"/>
                <w:right w:val="none" w:sz="0" w:space="0" w:color="auto"/>
              </w:divBdr>
            </w:div>
          </w:divsChild>
        </w:div>
        <w:div w:id="686711734">
          <w:marLeft w:val="0"/>
          <w:marRight w:val="0"/>
          <w:marTop w:val="0"/>
          <w:marBottom w:val="0"/>
          <w:divBdr>
            <w:top w:val="none" w:sz="0" w:space="0" w:color="auto"/>
            <w:left w:val="none" w:sz="0" w:space="0" w:color="auto"/>
            <w:bottom w:val="none" w:sz="0" w:space="0" w:color="auto"/>
            <w:right w:val="none" w:sz="0" w:space="0" w:color="auto"/>
          </w:divBdr>
          <w:divsChild>
            <w:div w:id="56055091">
              <w:marLeft w:val="0"/>
              <w:marRight w:val="0"/>
              <w:marTop w:val="150"/>
              <w:marBottom w:val="0"/>
              <w:divBdr>
                <w:top w:val="none" w:sz="0" w:space="0" w:color="auto"/>
                <w:left w:val="none" w:sz="0" w:space="0" w:color="auto"/>
                <w:bottom w:val="none" w:sz="0" w:space="0" w:color="auto"/>
                <w:right w:val="none" w:sz="0" w:space="0" w:color="auto"/>
              </w:divBdr>
              <w:divsChild>
                <w:div w:id="66047356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86717719">
          <w:marLeft w:val="1221"/>
          <w:marRight w:val="0"/>
          <w:marTop w:val="0"/>
          <w:marBottom w:val="0"/>
          <w:divBdr>
            <w:top w:val="none" w:sz="0" w:space="0" w:color="auto"/>
            <w:left w:val="none" w:sz="0" w:space="0" w:color="auto"/>
            <w:bottom w:val="none" w:sz="0" w:space="0" w:color="auto"/>
            <w:right w:val="none" w:sz="0" w:space="0" w:color="auto"/>
          </w:divBdr>
        </w:div>
        <w:div w:id="686755409">
          <w:marLeft w:val="0"/>
          <w:marRight w:val="0"/>
          <w:marTop w:val="0"/>
          <w:marBottom w:val="0"/>
          <w:divBdr>
            <w:top w:val="none" w:sz="0" w:space="0" w:color="auto"/>
            <w:left w:val="none" w:sz="0" w:space="0" w:color="auto"/>
            <w:bottom w:val="none" w:sz="0" w:space="0" w:color="auto"/>
            <w:right w:val="none" w:sz="0" w:space="0" w:color="auto"/>
          </w:divBdr>
          <w:divsChild>
            <w:div w:id="84230246">
              <w:marLeft w:val="0"/>
              <w:marRight w:val="1628"/>
              <w:marTop w:val="0"/>
              <w:marBottom w:val="0"/>
              <w:divBdr>
                <w:top w:val="none" w:sz="0" w:space="0" w:color="auto"/>
                <w:left w:val="none" w:sz="0" w:space="0" w:color="auto"/>
                <w:bottom w:val="none" w:sz="0" w:space="0" w:color="auto"/>
                <w:right w:val="none" w:sz="0" w:space="0" w:color="auto"/>
              </w:divBdr>
            </w:div>
          </w:divsChild>
        </w:div>
        <w:div w:id="686755527">
          <w:marLeft w:val="0"/>
          <w:marRight w:val="0"/>
          <w:marTop w:val="0"/>
          <w:marBottom w:val="376"/>
          <w:divBdr>
            <w:top w:val="none" w:sz="0" w:space="0" w:color="auto"/>
            <w:left w:val="none" w:sz="0" w:space="0" w:color="auto"/>
            <w:bottom w:val="none" w:sz="0" w:space="0" w:color="auto"/>
            <w:right w:val="none" w:sz="0" w:space="0" w:color="auto"/>
          </w:divBdr>
          <w:divsChild>
            <w:div w:id="345133019">
              <w:marLeft w:val="0"/>
              <w:marRight w:val="188"/>
              <w:marTop w:val="0"/>
              <w:marBottom w:val="0"/>
              <w:divBdr>
                <w:top w:val="none" w:sz="0" w:space="0" w:color="auto"/>
                <w:left w:val="none" w:sz="0" w:space="0" w:color="auto"/>
                <w:bottom w:val="none" w:sz="0" w:space="0" w:color="auto"/>
                <w:right w:val="none" w:sz="0" w:space="0" w:color="auto"/>
              </w:divBdr>
              <w:divsChild>
                <w:div w:id="420565488">
                  <w:marLeft w:val="0"/>
                  <w:marRight w:val="125"/>
                  <w:marTop w:val="0"/>
                  <w:marBottom w:val="0"/>
                  <w:divBdr>
                    <w:top w:val="none" w:sz="0" w:space="0" w:color="auto"/>
                    <w:left w:val="none" w:sz="0" w:space="0" w:color="auto"/>
                    <w:bottom w:val="none" w:sz="0" w:space="0" w:color="auto"/>
                    <w:right w:val="none" w:sz="0" w:space="0" w:color="auto"/>
                  </w:divBdr>
                </w:div>
              </w:divsChild>
            </w:div>
            <w:div w:id="732431097">
              <w:marLeft w:val="0"/>
              <w:marRight w:val="0"/>
              <w:marTop w:val="0"/>
              <w:marBottom w:val="63"/>
              <w:divBdr>
                <w:top w:val="none" w:sz="0" w:space="0" w:color="auto"/>
                <w:left w:val="none" w:sz="0" w:space="0" w:color="auto"/>
                <w:bottom w:val="none" w:sz="0" w:space="0" w:color="auto"/>
                <w:right w:val="none" w:sz="0" w:space="0" w:color="auto"/>
              </w:divBdr>
            </w:div>
          </w:divsChild>
        </w:div>
        <w:div w:id="686760932">
          <w:marLeft w:val="0"/>
          <w:marRight w:val="0"/>
          <w:marTop w:val="0"/>
          <w:marBottom w:val="0"/>
          <w:divBdr>
            <w:top w:val="none" w:sz="0" w:space="0" w:color="auto"/>
            <w:left w:val="none" w:sz="0" w:space="0" w:color="auto"/>
            <w:bottom w:val="none" w:sz="0" w:space="0" w:color="auto"/>
            <w:right w:val="none" w:sz="0" w:space="0" w:color="auto"/>
          </w:divBdr>
        </w:div>
        <w:div w:id="686903038">
          <w:marLeft w:val="0"/>
          <w:marRight w:val="0"/>
          <w:marTop w:val="0"/>
          <w:marBottom w:val="0"/>
          <w:divBdr>
            <w:top w:val="none" w:sz="0" w:space="0" w:color="auto"/>
            <w:left w:val="none" w:sz="0" w:space="0" w:color="auto"/>
            <w:bottom w:val="none" w:sz="0" w:space="0" w:color="auto"/>
            <w:right w:val="none" w:sz="0" w:space="0" w:color="auto"/>
          </w:divBdr>
          <w:divsChild>
            <w:div w:id="696546907">
              <w:marLeft w:val="0"/>
              <w:marRight w:val="0"/>
              <w:marTop w:val="0"/>
              <w:marBottom w:val="0"/>
              <w:divBdr>
                <w:top w:val="none" w:sz="0" w:space="0" w:color="auto"/>
                <w:left w:val="none" w:sz="0" w:space="0" w:color="auto"/>
                <w:bottom w:val="none" w:sz="0" w:space="0" w:color="auto"/>
                <w:right w:val="none" w:sz="0" w:space="0" w:color="auto"/>
              </w:divBdr>
            </w:div>
          </w:divsChild>
        </w:div>
        <w:div w:id="686952056">
          <w:marLeft w:val="0"/>
          <w:marRight w:val="0"/>
          <w:marTop w:val="0"/>
          <w:marBottom w:val="150"/>
          <w:divBdr>
            <w:top w:val="none" w:sz="0" w:space="0" w:color="auto"/>
            <w:left w:val="none" w:sz="0" w:space="0" w:color="auto"/>
            <w:bottom w:val="none" w:sz="0" w:space="0" w:color="auto"/>
            <w:right w:val="none" w:sz="0" w:space="0" w:color="auto"/>
          </w:divBdr>
        </w:div>
        <w:div w:id="687024330">
          <w:marLeft w:val="0"/>
          <w:marRight w:val="0"/>
          <w:marTop w:val="0"/>
          <w:marBottom w:val="0"/>
          <w:divBdr>
            <w:top w:val="none" w:sz="0" w:space="0" w:color="auto"/>
            <w:left w:val="none" w:sz="0" w:space="0" w:color="auto"/>
            <w:bottom w:val="none" w:sz="0" w:space="0" w:color="auto"/>
            <w:right w:val="none" w:sz="0" w:space="0" w:color="auto"/>
          </w:divBdr>
        </w:div>
        <w:div w:id="687097027">
          <w:marLeft w:val="0"/>
          <w:marRight w:val="0"/>
          <w:marTop w:val="0"/>
          <w:marBottom w:val="0"/>
          <w:divBdr>
            <w:top w:val="none" w:sz="0" w:space="0" w:color="auto"/>
            <w:left w:val="none" w:sz="0" w:space="0" w:color="auto"/>
            <w:bottom w:val="none" w:sz="0" w:space="0" w:color="auto"/>
            <w:right w:val="none" w:sz="0" w:space="0" w:color="auto"/>
          </w:divBdr>
        </w:div>
        <w:div w:id="687100770">
          <w:marLeft w:val="0"/>
          <w:marRight w:val="0"/>
          <w:marTop w:val="0"/>
          <w:marBottom w:val="0"/>
          <w:divBdr>
            <w:top w:val="none" w:sz="0" w:space="0" w:color="auto"/>
            <w:left w:val="none" w:sz="0" w:space="0" w:color="auto"/>
            <w:bottom w:val="none" w:sz="0" w:space="0" w:color="auto"/>
            <w:right w:val="none" w:sz="0" w:space="0" w:color="auto"/>
          </w:divBdr>
        </w:div>
        <w:div w:id="687218396">
          <w:marLeft w:val="0"/>
          <w:marRight w:val="0"/>
          <w:marTop w:val="0"/>
          <w:marBottom w:val="0"/>
          <w:divBdr>
            <w:top w:val="none" w:sz="0" w:space="0" w:color="auto"/>
            <w:left w:val="none" w:sz="0" w:space="0" w:color="auto"/>
            <w:bottom w:val="none" w:sz="0" w:space="0" w:color="auto"/>
            <w:right w:val="none" w:sz="0" w:space="0" w:color="auto"/>
          </w:divBdr>
        </w:div>
        <w:div w:id="687222402">
          <w:marLeft w:val="0"/>
          <w:marRight w:val="0"/>
          <w:marTop w:val="0"/>
          <w:marBottom w:val="300"/>
          <w:divBdr>
            <w:top w:val="none" w:sz="0" w:space="0" w:color="auto"/>
            <w:left w:val="none" w:sz="0" w:space="0" w:color="auto"/>
            <w:bottom w:val="none" w:sz="0" w:space="0" w:color="auto"/>
            <w:right w:val="none" w:sz="0" w:space="0" w:color="auto"/>
          </w:divBdr>
        </w:div>
        <w:div w:id="687290611">
          <w:marLeft w:val="-188"/>
          <w:marRight w:val="-188"/>
          <w:marTop w:val="0"/>
          <w:marBottom w:val="0"/>
          <w:divBdr>
            <w:top w:val="none" w:sz="0" w:space="0" w:color="auto"/>
            <w:left w:val="none" w:sz="0" w:space="0" w:color="auto"/>
            <w:bottom w:val="none" w:sz="0" w:space="0" w:color="auto"/>
            <w:right w:val="none" w:sz="0" w:space="0" w:color="auto"/>
          </w:divBdr>
          <w:divsChild>
            <w:div w:id="175775054">
              <w:marLeft w:val="1221"/>
              <w:marRight w:val="0"/>
              <w:marTop w:val="0"/>
              <w:marBottom w:val="0"/>
              <w:divBdr>
                <w:top w:val="none" w:sz="0" w:space="0" w:color="auto"/>
                <w:left w:val="none" w:sz="0" w:space="0" w:color="auto"/>
                <w:bottom w:val="none" w:sz="0" w:space="0" w:color="auto"/>
                <w:right w:val="none" w:sz="0" w:space="0" w:color="auto"/>
              </w:divBdr>
              <w:divsChild>
                <w:div w:id="498617160">
                  <w:blockQuote w:val="1"/>
                  <w:marLeft w:val="0"/>
                  <w:marRight w:val="0"/>
                  <w:marTop w:val="250"/>
                  <w:marBottom w:val="263"/>
                  <w:divBdr>
                    <w:top w:val="none" w:sz="0" w:space="0" w:color="auto"/>
                    <w:left w:val="single" w:sz="24" w:space="13" w:color="C4E0A6"/>
                    <w:bottom w:val="none" w:sz="0" w:space="0" w:color="auto"/>
                    <w:right w:val="none" w:sz="0" w:space="0" w:color="auto"/>
                  </w:divBdr>
                </w:div>
              </w:divsChild>
            </w:div>
            <w:div w:id="671226312">
              <w:marLeft w:val="1221"/>
              <w:marRight w:val="0"/>
              <w:marTop w:val="0"/>
              <w:marBottom w:val="0"/>
              <w:divBdr>
                <w:top w:val="none" w:sz="0" w:space="0" w:color="auto"/>
                <w:left w:val="none" w:sz="0" w:space="0" w:color="auto"/>
                <w:bottom w:val="none" w:sz="0" w:space="0" w:color="auto"/>
                <w:right w:val="none" w:sz="0" w:space="0" w:color="auto"/>
              </w:divBdr>
              <w:divsChild>
                <w:div w:id="36316120">
                  <w:marLeft w:val="0"/>
                  <w:marRight w:val="0"/>
                  <w:marTop w:val="0"/>
                  <w:marBottom w:val="263"/>
                  <w:divBdr>
                    <w:top w:val="none" w:sz="0" w:space="0" w:color="auto"/>
                    <w:left w:val="none" w:sz="0" w:space="0" w:color="auto"/>
                    <w:bottom w:val="none" w:sz="0" w:space="0" w:color="auto"/>
                    <w:right w:val="none" w:sz="0" w:space="0" w:color="auto"/>
                  </w:divBdr>
                  <w:divsChild>
                    <w:div w:id="15298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294240">
          <w:marLeft w:val="0"/>
          <w:marRight w:val="0"/>
          <w:marTop w:val="0"/>
          <w:marBottom w:val="0"/>
          <w:divBdr>
            <w:top w:val="none" w:sz="0" w:space="0" w:color="auto"/>
            <w:left w:val="none" w:sz="0" w:space="0" w:color="auto"/>
            <w:bottom w:val="none" w:sz="0" w:space="0" w:color="auto"/>
            <w:right w:val="none" w:sz="0" w:space="0" w:color="auto"/>
          </w:divBdr>
        </w:div>
        <w:div w:id="687295722">
          <w:marLeft w:val="0"/>
          <w:marRight w:val="0"/>
          <w:marTop w:val="0"/>
          <w:marBottom w:val="0"/>
          <w:divBdr>
            <w:top w:val="none" w:sz="0" w:space="0" w:color="auto"/>
            <w:left w:val="none" w:sz="0" w:space="0" w:color="auto"/>
            <w:bottom w:val="none" w:sz="0" w:space="0" w:color="auto"/>
            <w:right w:val="none" w:sz="0" w:space="0" w:color="auto"/>
          </w:divBdr>
        </w:div>
        <w:div w:id="687298343">
          <w:marLeft w:val="0"/>
          <w:marRight w:val="0"/>
          <w:marTop w:val="0"/>
          <w:marBottom w:val="300"/>
          <w:divBdr>
            <w:top w:val="none" w:sz="0" w:space="0" w:color="auto"/>
            <w:left w:val="none" w:sz="0" w:space="0" w:color="auto"/>
            <w:bottom w:val="none" w:sz="0" w:space="0" w:color="auto"/>
            <w:right w:val="none" w:sz="0" w:space="0" w:color="auto"/>
          </w:divBdr>
        </w:div>
        <w:div w:id="687371858">
          <w:marLeft w:val="0"/>
          <w:marRight w:val="0"/>
          <w:marTop w:val="0"/>
          <w:marBottom w:val="0"/>
          <w:divBdr>
            <w:top w:val="none" w:sz="0" w:space="0" w:color="auto"/>
            <w:left w:val="none" w:sz="0" w:space="0" w:color="auto"/>
            <w:bottom w:val="none" w:sz="0" w:space="0" w:color="auto"/>
            <w:right w:val="none" w:sz="0" w:space="0" w:color="auto"/>
          </w:divBdr>
        </w:div>
        <w:div w:id="687487281">
          <w:marLeft w:val="-125"/>
          <w:marRight w:val="-125"/>
          <w:marTop w:val="0"/>
          <w:marBottom w:val="0"/>
          <w:divBdr>
            <w:top w:val="none" w:sz="0" w:space="0" w:color="auto"/>
            <w:left w:val="none" w:sz="0" w:space="0" w:color="auto"/>
            <w:bottom w:val="none" w:sz="0" w:space="0" w:color="auto"/>
            <w:right w:val="none" w:sz="0" w:space="0" w:color="auto"/>
          </w:divBdr>
        </w:div>
        <w:div w:id="687487859">
          <w:marLeft w:val="0"/>
          <w:marRight w:val="0"/>
          <w:marTop w:val="0"/>
          <w:marBottom w:val="0"/>
          <w:divBdr>
            <w:top w:val="none" w:sz="0" w:space="0" w:color="auto"/>
            <w:left w:val="none" w:sz="0" w:space="0" w:color="auto"/>
            <w:bottom w:val="none" w:sz="0" w:space="0" w:color="auto"/>
            <w:right w:val="none" w:sz="0" w:space="0" w:color="auto"/>
          </w:divBdr>
        </w:div>
        <w:div w:id="687559108">
          <w:marLeft w:val="0"/>
          <w:marRight w:val="0"/>
          <w:marTop w:val="0"/>
          <w:marBottom w:val="0"/>
          <w:divBdr>
            <w:top w:val="none" w:sz="0" w:space="0" w:color="auto"/>
            <w:left w:val="none" w:sz="0" w:space="0" w:color="auto"/>
            <w:bottom w:val="none" w:sz="0" w:space="0" w:color="auto"/>
            <w:right w:val="none" w:sz="0" w:space="0" w:color="auto"/>
          </w:divBdr>
        </w:div>
        <w:div w:id="687563140">
          <w:marLeft w:val="0"/>
          <w:marRight w:val="0"/>
          <w:marTop w:val="0"/>
          <w:marBottom w:val="75"/>
          <w:divBdr>
            <w:top w:val="none" w:sz="0" w:space="0" w:color="auto"/>
            <w:left w:val="none" w:sz="0" w:space="0" w:color="auto"/>
            <w:bottom w:val="none" w:sz="0" w:space="0" w:color="auto"/>
            <w:right w:val="none" w:sz="0" w:space="0" w:color="auto"/>
          </w:divBdr>
        </w:div>
        <w:div w:id="687565881">
          <w:marLeft w:val="0"/>
          <w:marRight w:val="0"/>
          <w:marTop w:val="0"/>
          <w:marBottom w:val="0"/>
          <w:divBdr>
            <w:top w:val="none" w:sz="0" w:space="0" w:color="auto"/>
            <w:left w:val="none" w:sz="0" w:space="0" w:color="auto"/>
            <w:bottom w:val="none" w:sz="0" w:space="0" w:color="auto"/>
            <w:right w:val="none" w:sz="0" w:space="0" w:color="auto"/>
          </w:divBdr>
        </w:div>
        <w:div w:id="687605986">
          <w:marLeft w:val="15"/>
          <w:marRight w:val="225"/>
          <w:marTop w:val="225"/>
          <w:marBottom w:val="105"/>
          <w:divBdr>
            <w:top w:val="none" w:sz="0" w:space="0" w:color="auto"/>
            <w:left w:val="none" w:sz="0" w:space="0" w:color="auto"/>
            <w:bottom w:val="none" w:sz="0" w:space="0" w:color="auto"/>
            <w:right w:val="none" w:sz="0" w:space="0" w:color="auto"/>
          </w:divBdr>
          <w:divsChild>
            <w:div w:id="307974494">
              <w:marLeft w:val="0"/>
              <w:marRight w:val="0"/>
              <w:marTop w:val="0"/>
              <w:marBottom w:val="0"/>
              <w:divBdr>
                <w:top w:val="none" w:sz="0" w:space="0" w:color="auto"/>
                <w:left w:val="none" w:sz="0" w:space="0" w:color="auto"/>
                <w:bottom w:val="none" w:sz="0" w:space="0" w:color="auto"/>
                <w:right w:val="none" w:sz="0" w:space="0" w:color="auto"/>
              </w:divBdr>
            </w:div>
          </w:divsChild>
        </w:div>
        <w:div w:id="687634843">
          <w:marLeft w:val="0"/>
          <w:marRight w:val="0"/>
          <w:marTop w:val="0"/>
          <w:marBottom w:val="0"/>
          <w:divBdr>
            <w:top w:val="none" w:sz="0" w:space="0" w:color="auto"/>
            <w:left w:val="none" w:sz="0" w:space="0" w:color="auto"/>
            <w:bottom w:val="none" w:sz="0" w:space="0" w:color="auto"/>
            <w:right w:val="none" w:sz="0" w:space="0" w:color="auto"/>
          </w:divBdr>
        </w:div>
        <w:div w:id="687635007">
          <w:marLeft w:val="0"/>
          <w:marRight w:val="0"/>
          <w:marTop w:val="0"/>
          <w:marBottom w:val="0"/>
          <w:divBdr>
            <w:top w:val="none" w:sz="0" w:space="0" w:color="auto"/>
            <w:left w:val="none" w:sz="0" w:space="0" w:color="auto"/>
            <w:bottom w:val="none" w:sz="0" w:space="0" w:color="auto"/>
            <w:right w:val="none" w:sz="0" w:space="0" w:color="auto"/>
          </w:divBdr>
        </w:div>
        <w:div w:id="687677616">
          <w:marLeft w:val="-188"/>
          <w:marRight w:val="-188"/>
          <w:marTop w:val="0"/>
          <w:marBottom w:val="0"/>
          <w:divBdr>
            <w:top w:val="none" w:sz="0" w:space="0" w:color="auto"/>
            <w:left w:val="none" w:sz="0" w:space="0" w:color="auto"/>
            <w:bottom w:val="none" w:sz="0" w:space="0" w:color="auto"/>
            <w:right w:val="none" w:sz="0" w:space="0" w:color="auto"/>
          </w:divBdr>
        </w:div>
        <w:div w:id="687678512">
          <w:marLeft w:val="0"/>
          <w:marRight w:val="0"/>
          <w:marTop w:val="0"/>
          <w:marBottom w:val="0"/>
          <w:divBdr>
            <w:top w:val="none" w:sz="0" w:space="0" w:color="auto"/>
            <w:left w:val="none" w:sz="0" w:space="0" w:color="auto"/>
            <w:bottom w:val="none" w:sz="0" w:space="0" w:color="auto"/>
            <w:right w:val="none" w:sz="0" w:space="0" w:color="auto"/>
          </w:divBdr>
          <w:divsChild>
            <w:div w:id="105850573">
              <w:marLeft w:val="0"/>
              <w:marRight w:val="0"/>
              <w:marTop w:val="0"/>
              <w:marBottom w:val="0"/>
              <w:divBdr>
                <w:top w:val="none" w:sz="0" w:space="0" w:color="auto"/>
                <w:left w:val="none" w:sz="0" w:space="0" w:color="auto"/>
                <w:bottom w:val="none" w:sz="0" w:space="0" w:color="auto"/>
                <w:right w:val="none" w:sz="0" w:space="0" w:color="auto"/>
              </w:divBdr>
            </w:div>
          </w:divsChild>
        </w:div>
        <w:div w:id="687682518">
          <w:marLeft w:val="0"/>
          <w:marRight w:val="250"/>
          <w:marTop w:val="0"/>
          <w:marBottom w:val="125"/>
          <w:divBdr>
            <w:top w:val="none" w:sz="0" w:space="0" w:color="CC0000"/>
            <w:left w:val="none" w:sz="0" w:space="0" w:color="auto"/>
            <w:bottom w:val="none" w:sz="0" w:space="3" w:color="CC0000"/>
            <w:right w:val="single" w:sz="18" w:space="9" w:color="CC0000"/>
          </w:divBdr>
        </w:div>
        <w:div w:id="687755246">
          <w:marLeft w:val="0"/>
          <w:marRight w:val="0"/>
          <w:marTop w:val="0"/>
          <w:marBottom w:val="0"/>
          <w:divBdr>
            <w:top w:val="none" w:sz="0" w:space="0" w:color="auto"/>
            <w:left w:val="none" w:sz="0" w:space="0" w:color="auto"/>
            <w:bottom w:val="none" w:sz="0" w:space="0" w:color="auto"/>
            <w:right w:val="none" w:sz="0" w:space="0" w:color="auto"/>
          </w:divBdr>
        </w:div>
        <w:div w:id="687802541">
          <w:marLeft w:val="0"/>
          <w:marRight w:val="0"/>
          <w:marTop w:val="0"/>
          <w:marBottom w:val="240"/>
          <w:divBdr>
            <w:top w:val="none" w:sz="0" w:space="0" w:color="auto"/>
            <w:left w:val="none" w:sz="0" w:space="0" w:color="auto"/>
            <w:bottom w:val="none" w:sz="0" w:space="0" w:color="auto"/>
            <w:right w:val="none" w:sz="0" w:space="0" w:color="auto"/>
          </w:divBdr>
        </w:div>
        <w:div w:id="687827590">
          <w:marLeft w:val="15"/>
          <w:marRight w:val="225"/>
          <w:marTop w:val="225"/>
          <w:marBottom w:val="105"/>
          <w:divBdr>
            <w:top w:val="none" w:sz="0" w:space="0" w:color="auto"/>
            <w:left w:val="none" w:sz="0" w:space="0" w:color="auto"/>
            <w:bottom w:val="none" w:sz="0" w:space="0" w:color="auto"/>
            <w:right w:val="none" w:sz="0" w:space="0" w:color="auto"/>
          </w:divBdr>
        </w:div>
        <w:div w:id="687828178">
          <w:marLeft w:val="0"/>
          <w:marRight w:val="0"/>
          <w:marTop w:val="0"/>
          <w:marBottom w:val="75"/>
          <w:divBdr>
            <w:top w:val="none" w:sz="0" w:space="0" w:color="auto"/>
            <w:left w:val="none" w:sz="0" w:space="0" w:color="auto"/>
            <w:bottom w:val="none" w:sz="0" w:space="0" w:color="auto"/>
            <w:right w:val="none" w:sz="0" w:space="0" w:color="auto"/>
          </w:divBdr>
        </w:div>
        <w:div w:id="687873493">
          <w:marLeft w:val="0"/>
          <w:marRight w:val="0"/>
          <w:marTop w:val="0"/>
          <w:marBottom w:val="0"/>
          <w:divBdr>
            <w:top w:val="none" w:sz="0" w:space="0" w:color="auto"/>
            <w:left w:val="none" w:sz="0" w:space="0" w:color="auto"/>
            <w:bottom w:val="none" w:sz="0" w:space="0" w:color="auto"/>
            <w:right w:val="none" w:sz="0" w:space="0" w:color="auto"/>
          </w:divBdr>
        </w:div>
        <w:div w:id="687945024">
          <w:marLeft w:val="0"/>
          <w:marRight w:val="0"/>
          <w:marTop w:val="0"/>
          <w:marBottom w:val="0"/>
          <w:divBdr>
            <w:top w:val="none" w:sz="0" w:space="0" w:color="auto"/>
            <w:left w:val="none" w:sz="0" w:space="0" w:color="auto"/>
            <w:bottom w:val="none" w:sz="0" w:space="0" w:color="auto"/>
            <w:right w:val="none" w:sz="0" w:space="0" w:color="auto"/>
          </w:divBdr>
        </w:div>
        <w:div w:id="687948243">
          <w:marLeft w:val="0"/>
          <w:marRight w:val="0"/>
          <w:marTop w:val="0"/>
          <w:marBottom w:val="240"/>
          <w:divBdr>
            <w:top w:val="none" w:sz="0" w:space="0" w:color="auto"/>
            <w:left w:val="none" w:sz="0" w:space="0" w:color="auto"/>
            <w:bottom w:val="none" w:sz="0" w:space="0" w:color="auto"/>
            <w:right w:val="none" w:sz="0" w:space="0" w:color="auto"/>
          </w:divBdr>
        </w:div>
        <w:div w:id="687950651">
          <w:marLeft w:val="0"/>
          <w:marRight w:val="0"/>
          <w:marTop w:val="0"/>
          <w:marBottom w:val="0"/>
          <w:divBdr>
            <w:top w:val="none" w:sz="0" w:space="0" w:color="auto"/>
            <w:left w:val="none" w:sz="0" w:space="0" w:color="auto"/>
            <w:bottom w:val="none" w:sz="0" w:space="0" w:color="auto"/>
            <w:right w:val="none" w:sz="0" w:space="0" w:color="auto"/>
          </w:divBdr>
        </w:div>
        <w:div w:id="688024378">
          <w:marLeft w:val="0"/>
          <w:marRight w:val="0"/>
          <w:marTop w:val="0"/>
          <w:marBottom w:val="0"/>
          <w:divBdr>
            <w:top w:val="none" w:sz="0" w:space="0" w:color="auto"/>
            <w:left w:val="none" w:sz="0" w:space="0" w:color="auto"/>
            <w:bottom w:val="none" w:sz="0" w:space="0" w:color="auto"/>
            <w:right w:val="none" w:sz="0" w:space="0" w:color="auto"/>
          </w:divBdr>
          <w:divsChild>
            <w:div w:id="416710092">
              <w:marLeft w:val="0"/>
              <w:marRight w:val="0"/>
              <w:marTop w:val="0"/>
              <w:marBottom w:val="0"/>
              <w:divBdr>
                <w:top w:val="none" w:sz="0" w:space="0" w:color="auto"/>
                <w:left w:val="none" w:sz="0" w:space="0" w:color="auto"/>
                <w:bottom w:val="none" w:sz="0" w:space="0" w:color="auto"/>
                <w:right w:val="none" w:sz="0" w:space="0" w:color="auto"/>
              </w:divBdr>
            </w:div>
          </w:divsChild>
        </w:div>
        <w:div w:id="688066080">
          <w:marLeft w:val="0"/>
          <w:marRight w:val="0"/>
          <w:marTop w:val="0"/>
          <w:marBottom w:val="0"/>
          <w:divBdr>
            <w:top w:val="none" w:sz="0" w:space="0" w:color="auto"/>
            <w:left w:val="none" w:sz="0" w:space="0" w:color="auto"/>
            <w:bottom w:val="none" w:sz="0" w:space="0" w:color="auto"/>
            <w:right w:val="none" w:sz="0" w:space="0" w:color="auto"/>
          </w:divBdr>
          <w:divsChild>
            <w:div w:id="43064642">
              <w:marLeft w:val="0"/>
              <w:marRight w:val="0"/>
              <w:marTop w:val="0"/>
              <w:marBottom w:val="240"/>
              <w:divBdr>
                <w:top w:val="none" w:sz="0" w:space="0" w:color="auto"/>
                <w:left w:val="none" w:sz="0" w:space="0" w:color="auto"/>
                <w:bottom w:val="none" w:sz="0" w:space="0" w:color="auto"/>
                <w:right w:val="none" w:sz="0" w:space="0" w:color="auto"/>
              </w:divBdr>
            </w:div>
            <w:div w:id="769474598">
              <w:marLeft w:val="0"/>
              <w:marRight w:val="0"/>
              <w:marTop w:val="0"/>
              <w:marBottom w:val="240"/>
              <w:divBdr>
                <w:top w:val="none" w:sz="0" w:space="0" w:color="auto"/>
                <w:left w:val="none" w:sz="0" w:space="0" w:color="auto"/>
                <w:bottom w:val="none" w:sz="0" w:space="0" w:color="auto"/>
                <w:right w:val="none" w:sz="0" w:space="0" w:color="auto"/>
              </w:divBdr>
            </w:div>
          </w:divsChild>
        </w:div>
        <w:div w:id="688069739">
          <w:marLeft w:val="1125"/>
          <w:marRight w:val="0"/>
          <w:marTop w:val="0"/>
          <w:marBottom w:val="0"/>
          <w:divBdr>
            <w:top w:val="none" w:sz="0" w:space="0" w:color="auto"/>
            <w:left w:val="none" w:sz="0" w:space="0" w:color="auto"/>
            <w:bottom w:val="none" w:sz="0" w:space="0" w:color="auto"/>
            <w:right w:val="none" w:sz="0" w:space="0" w:color="auto"/>
          </w:divBdr>
        </w:div>
        <w:div w:id="688138736">
          <w:marLeft w:val="0"/>
          <w:marRight w:val="0"/>
          <w:marTop w:val="0"/>
          <w:marBottom w:val="0"/>
          <w:divBdr>
            <w:top w:val="none" w:sz="0" w:space="0" w:color="auto"/>
            <w:left w:val="none" w:sz="0" w:space="0" w:color="auto"/>
            <w:bottom w:val="none" w:sz="0" w:space="0" w:color="auto"/>
            <w:right w:val="none" w:sz="0" w:space="0" w:color="auto"/>
          </w:divBdr>
        </w:div>
        <w:div w:id="688138748">
          <w:marLeft w:val="1463"/>
          <w:marRight w:val="0"/>
          <w:marTop w:val="0"/>
          <w:marBottom w:val="0"/>
          <w:divBdr>
            <w:top w:val="none" w:sz="0" w:space="0" w:color="auto"/>
            <w:left w:val="none" w:sz="0" w:space="0" w:color="auto"/>
            <w:bottom w:val="none" w:sz="0" w:space="0" w:color="auto"/>
            <w:right w:val="none" w:sz="0" w:space="0" w:color="auto"/>
          </w:divBdr>
        </w:div>
        <w:div w:id="688141831">
          <w:marLeft w:val="0"/>
          <w:marRight w:val="0"/>
          <w:marTop w:val="0"/>
          <w:marBottom w:val="0"/>
          <w:divBdr>
            <w:top w:val="none" w:sz="0" w:space="0" w:color="auto"/>
            <w:left w:val="none" w:sz="0" w:space="0" w:color="auto"/>
            <w:bottom w:val="none" w:sz="0" w:space="0" w:color="auto"/>
            <w:right w:val="none" w:sz="0" w:space="0" w:color="auto"/>
          </w:divBdr>
        </w:div>
        <w:div w:id="688215405">
          <w:marLeft w:val="0"/>
          <w:marRight w:val="0"/>
          <w:marTop w:val="0"/>
          <w:marBottom w:val="0"/>
          <w:divBdr>
            <w:top w:val="none" w:sz="0" w:space="0" w:color="auto"/>
            <w:left w:val="none" w:sz="0" w:space="0" w:color="auto"/>
            <w:bottom w:val="none" w:sz="0" w:space="0" w:color="auto"/>
            <w:right w:val="none" w:sz="0" w:space="0" w:color="auto"/>
          </w:divBdr>
        </w:div>
        <w:div w:id="688220483">
          <w:marLeft w:val="0"/>
          <w:marRight w:val="0"/>
          <w:marTop w:val="0"/>
          <w:marBottom w:val="0"/>
          <w:divBdr>
            <w:top w:val="none" w:sz="0" w:space="0" w:color="auto"/>
            <w:left w:val="none" w:sz="0" w:space="0" w:color="auto"/>
            <w:bottom w:val="none" w:sz="0" w:space="0" w:color="auto"/>
            <w:right w:val="none" w:sz="0" w:space="0" w:color="auto"/>
          </w:divBdr>
          <w:divsChild>
            <w:div w:id="268204258">
              <w:marLeft w:val="-150"/>
              <w:marRight w:val="-150"/>
              <w:marTop w:val="0"/>
              <w:marBottom w:val="0"/>
              <w:divBdr>
                <w:top w:val="none" w:sz="0" w:space="0" w:color="auto"/>
                <w:left w:val="none" w:sz="0" w:space="0" w:color="auto"/>
                <w:bottom w:val="none" w:sz="0" w:space="0" w:color="auto"/>
                <w:right w:val="none" w:sz="0" w:space="0" w:color="auto"/>
              </w:divBdr>
              <w:divsChild>
                <w:div w:id="55516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264925">
          <w:marLeft w:val="0"/>
          <w:marRight w:val="0"/>
          <w:marTop w:val="0"/>
          <w:marBottom w:val="300"/>
          <w:divBdr>
            <w:top w:val="none" w:sz="0" w:space="0" w:color="auto"/>
            <w:left w:val="none" w:sz="0" w:space="0" w:color="auto"/>
            <w:bottom w:val="none" w:sz="0" w:space="0" w:color="auto"/>
            <w:right w:val="none" w:sz="0" w:space="0" w:color="auto"/>
          </w:divBdr>
        </w:div>
        <w:div w:id="688336065">
          <w:marLeft w:val="0"/>
          <w:marRight w:val="0"/>
          <w:marTop w:val="0"/>
          <w:marBottom w:val="0"/>
          <w:divBdr>
            <w:top w:val="none" w:sz="0" w:space="0" w:color="auto"/>
            <w:left w:val="none" w:sz="0" w:space="0" w:color="auto"/>
            <w:bottom w:val="none" w:sz="0" w:space="0" w:color="auto"/>
            <w:right w:val="none" w:sz="0" w:space="0" w:color="auto"/>
          </w:divBdr>
          <w:divsChild>
            <w:div w:id="124813278">
              <w:marLeft w:val="0"/>
              <w:marRight w:val="0"/>
              <w:marTop w:val="0"/>
              <w:marBottom w:val="300"/>
              <w:divBdr>
                <w:top w:val="none" w:sz="0" w:space="0" w:color="auto"/>
                <w:left w:val="none" w:sz="0" w:space="0" w:color="auto"/>
                <w:bottom w:val="none" w:sz="0" w:space="0" w:color="auto"/>
                <w:right w:val="none" w:sz="0" w:space="0" w:color="auto"/>
              </w:divBdr>
              <w:divsChild>
                <w:div w:id="11034327">
                  <w:marLeft w:val="0"/>
                  <w:marRight w:val="0"/>
                  <w:marTop w:val="0"/>
                  <w:marBottom w:val="0"/>
                  <w:divBdr>
                    <w:top w:val="none" w:sz="0" w:space="0" w:color="auto"/>
                    <w:left w:val="none" w:sz="0" w:space="0" w:color="auto"/>
                    <w:bottom w:val="none" w:sz="0" w:space="0" w:color="auto"/>
                    <w:right w:val="none" w:sz="0" w:space="0" w:color="auto"/>
                  </w:divBdr>
                  <w:divsChild>
                    <w:div w:id="70806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266372">
              <w:marLeft w:val="0"/>
              <w:marRight w:val="0"/>
              <w:marTop w:val="0"/>
              <w:marBottom w:val="150"/>
              <w:divBdr>
                <w:top w:val="none" w:sz="0" w:space="0" w:color="auto"/>
                <w:left w:val="none" w:sz="0" w:space="0" w:color="auto"/>
                <w:bottom w:val="none" w:sz="0" w:space="0" w:color="auto"/>
                <w:right w:val="none" w:sz="0" w:space="0" w:color="auto"/>
              </w:divBdr>
            </w:div>
          </w:divsChild>
        </w:div>
        <w:div w:id="688337025">
          <w:marLeft w:val="0"/>
          <w:marRight w:val="0"/>
          <w:marTop w:val="0"/>
          <w:marBottom w:val="0"/>
          <w:divBdr>
            <w:top w:val="none" w:sz="0" w:space="0" w:color="auto"/>
            <w:left w:val="none" w:sz="0" w:space="0" w:color="auto"/>
            <w:bottom w:val="none" w:sz="0" w:space="0" w:color="auto"/>
            <w:right w:val="none" w:sz="0" w:space="0" w:color="auto"/>
          </w:divBdr>
        </w:div>
        <w:div w:id="688337441">
          <w:marLeft w:val="0"/>
          <w:marRight w:val="0"/>
          <w:marTop w:val="0"/>
          <w:marBottom w:val="0"/>
          <w:divBdr>
            <w:top w:val="none" w:sz="0" w:space="0" w:color="auto"/>
            <w:left w:val="none" w:sz="0" w:space="0" w:color="auto"/>
            <w:bottom w:val="none" w:sz="0" w:space="0" w:color="auto"/>
            <w:right w:val="none" w:sz="0" w:space="0" w:color="auto"/>
          </w:divBdr>
        </w:div>
        <w:div w:id="688338046">
          <w:marLeft w:val="-136"/>
          <w:marRight w:val="-136"/>
          <w:marTop w:val="0"/>
          <w:marBottom w:val="0"/>
          <w:divBdr>
            <w:top w:val="none" w:sz="0" w:space="0" w:color="auto"/>
            <w:left w:val="none" w:sz="0" w:space="0" w:color="auto"/>
            <w:bottom w:val="none" w:sz="0" w:space="0" w:color="auto"/>
            <w:right w:val="none" w:sz="0" w:space="0" w:color="auto"/>
          </w:divBdr>
        </w:div>
        <w:div w:id="688340007">
          <w:marLeft w:val="626"/>
          <w:marRight w:val="1252"/>
          <w:marTop w:val="0"/>
          <w:marBottom w:val="0"/>
          <w:divBdr>
            <w:top w:val="none" w:sz="0" w:space="0" w:color="auto"/>
            <w:left w:val="none" w:sz="0" w:space="0" w:color="auto"/>
            <w:bottom w:val="none" w:sz="0" w:space="0" w:color="auto"/>
            <w:right w:val="none" w:sz="0" w:space="0" w:color="auto"/>
          </w:divBdr>
        </w:div>
        <w:div w:id="688409448">
          <w:marLeft w:val="0"/>
          <w:marRight w:val="0"/>
          <w:marTop w:val="0"/>
          <w:marBottom w:val="0"/>
          <w:divBdr>
            <w:top w:val="none" w:sz="0" w:space="0" w:color="auto"/>
            <w:left w:val="none" w:sz="0" w:space="0" w:color="auto"/>
            <w:bottom w:val="none" w:sz="0" w:space="0" w:color="auto"/>
            <w:right w:val="none" w:sz="0" w:space="0" w:color="auto"/>
          </w:divBdr>
          <w:divsChild>
            <w:div w:id="767653567">
              <w:marLeft w:val="0"/>
              <w:marRight w:val="450"/>
              <w:marTop w:val="0"/>
              <w:marBottom w:val="150"/>
              <w:divBdr>
                <w:top w:val="none" w:sz="0" w:space="0" w:color="auto"/>
                <w:left w:val="none" w:sz="0" w:space="0" w:color="auto"/>
                <w:bottom w:val="none" w:sz="0" w:space="0" w:color="auto"/>
                <w:right w:val="none" w:sz="0" w:space="0" w:color="auto"/>
              </w:divBdr>
              <w:divsChild>
                <w:div w:id="75701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410702">
          <w:marLeft w:val="-150"/>
          <w:marRight w:val="-150"/>
          <w:marTop w:val="0"/>
          <w:marBottom w:val="0"/>
          <w:divBdr>
            <w:top w:val="none" w:sz="0" w:space="0" w:color="auto"/>
            <w:left w:val="none" w:sz="0" w:space="0" w:color="auto"/>
            <w:bottom w:val="none" w:sz="0" w:space="0" w:color="auto"/>
            <w:right w:val="none" w:sz="0" w:space="0" w:color="auto"/>
          </w:divBdr>
          <w:divsChild>
            <w:div w:id="133065869">
              <w:marLeft w:val="0"/>
              <w:marRight w:val="0"/>
              <w:marTop w:val="0"/>
              <w:marBottom w:val="0"/>
              <w:divBdr>
                <w:top w:val="none" w:sz="0" w:space="0" w:color="auto"/>
                <w:left w:val="none" w:sz="0" w:space="0" w:color="auto"/>
                <w:bottom w:val="none" w:sz="0" w:space="0" w:color="auto"/>
                <w:right w:val="none" w:sz="0" w:space="0" w:color="auto"/>
              </w:divBdr>
              <w:divsChild>
                <w:div w:id="7305375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88411407">
          <w:marLeft w:val="0"/>
          <w:marRight w:val="0"/>
          <w:marTop w:val="0"/>
          <w:marBottom w:val="0"/>
          <w:divBdr>
            <w:top w:val="none" w:sz="0" w:space="0" w:color="auto"/>
            <w:left w:val="none" w:sz="0" w:space="0" w:color="auto"/>
            <w:bottom w:val="none" w:sz="0" w:space="0" w:color="auto"/>
            <w:right w:val="none" w:sz="0" w:space="0" w:color="auto"/>
          </w:divBdr>
        </w:div>
        <w:div w:id="688487349">
          <w:marLeft w:val="0"/>
          <w:marRight w:val="0"/>
          <w:marTop w:val="0"/>
          <w:marBottom w:val="300"/>
          <w:divBdr>
            <w:top w:val="none" w:sz="0" w:space="0" w:color="auto"/>
            <w:left w:val="none" w:sz="0" w:space="0" w:color="auto"/>
            <w:bottom w:val="single" w:sz="6" w:space="5" w:color="000000"/>
            <w:right w:val="none" w:sz="0" w:space="0" w:color="auto"/>
          </w:divBdr>
        </w:div>
        <w:div w:id="688524535">
          <w:marLeft w:val="0"/>
          <w:marRight w:val="0"/>
          <w:marTop w:val="0"/>
          <w:marBottom w:val="0"/>
          <w:divBdr>
            <w:top w:val="none" w:sz="0" w:space="0" w:color="auto"/>
            <w:left w:val="none" w:sz="0" w:space="0" w:color="auto"/>
            <w:bottom w:val="none" w:sz="0" w:space="0" w:color="auto"/>
            <w:right w:val="none" w:sz="0" w:space="0" w:color="auto"/>
          </w:divBdr>
        </w:div>
        <w:div w:id="688526319">
          <w:marLeft w:val="0"/>
          <w:marRight w:val="0"/>
          <w:marTop w:val="0"/>
          <w:marBottom w:val="0"/>
          <w:divBdr>
            <w:top w:val="none" w:sz="0" w:space="0" w:color="auto"/>
            <w:left w:val="none" w:sz="0" w:space="0" w:color="auto"/>
            <w:bottom w:val="none" w:sz="0" w:space="0" w:color="auto"/>
            <w:right w:val="none" w:sz="0" w:space="0" w:color="auto"/>
          </w:divBdr>
        </w:div>
        <w:div w:id="688605137">
          <w:marLeft w:val="0"/>
          <w:marRight w:val="0"/>
          <w:marTop w:val="0"/>
          <w:marBottom w:val="0"/>
          <w:divBdr>
            <w:top w:val="none" w:sz="0" w:space="0" w:color="auto"/>
            <w:left w:val="none" w:sz="0" w:space="0" w:color="auto"/>
            <w:bottom w:val="none" w:sz="0" w:space="0" w:color="auto"/>
            <w:right w:val="none" w:sz="0" w:space="0" w:color="auto"/>
          </w:divBdr>
          <w:divsChild>
            <w:div w:id="308629934">
              <w:marLeft w:val="0"/>
              <w:marRight w:val="0"/>
              <w:marTop w:val="0"/>
              <w:marBottom w:val="150"/>
              <w:divBdr>
                <w:top w:val="none" w:sz="0" w:space="0" w:color="auto"/>
                <w:left w:val="none" w:sz="0" w:space="0" w:color="auto"/>
                <w:bottom w:val="none" w:sz="0" w:space="0" w:color="auto"/>
                <w:right w:val="none" w:sz="0" w:space="0" w:color="auto"/>
              </w:divBdr>
            </w:div>
          </w:divsChild>
        </w:div>
        <w:div w:id="688608610">
          <w:marLeft w:val="0"/>
          <w:marRight w:val="0"/>
          <w:marTop w:val="0"/>
          <w:marBottom w:val="0"/>
          <w:divBdr>
            <w:top w:val="single" w:sz="2" w:space="0" w:color="E0E0E0"/>
            <w:left w:val="single" w:sz="2" w:space="0" w:color="E0E0E0"/>
            <w:bottom w:val="single" w:sz="2" w:space="0" w:color="E0E0E0"/>
            <w:right w:val="single" w:sz="2" w:space="0" w:color="E0E0E0"/>
          </w:divBdr>
          <w:divsChild>
            <w:div w:id="429735758">
              <w:marLeft w:val="0"/>
              <w:marRight w:val="0"/>
              <w:marTop w:val="0"/>
              <w:marBottom w:val="0"/>
              <w:divBdr>
                <w:top w:val="single" w:sz="2" w:space="0" w:color="E0E0E0"/>
                <w:left w:val="single" w:sz="2" w:space="0" w:color="E0E0E0"/>
                <w:bottom w:val="single" w:sz="2" w:space="0" w:color="E0E0E0"/>
                <w:right w:val="single" w:sz="2" w:space="0" w:color="E0E0E0"/>
              </w:divBdr>
              <w:divsChild>
                <w:div w:id="216355944">
                  <w:marLeft w:val="0"/>
                  <w:marRight w:val="0"/>
                  <w:marTop w:val="0"/>
                  <w:marBottom w:val="0"/>
                  <w:divBdr>
                    <w:top w:val="single" w:sz="2" w:space="0" w:color="E0E0E0"/>
                    <w:left w:val="single" w:sz="2" w:space="0" w:color="E0E0E0"/>
                    <w:bottom w:val="single" w:sz="2" w:space="0" w:color="E0E0E0"/>
                    <w:right w:val="single" w:sz="2" w:space="0" w:color="E0E0E0"/>
                  </w:divBdr>
                </w:div>
                <w:div w:id="226454132">
                  <w:marLeft w:val="0"/>
                  <w:marRight w:val="0"/>
                  <w:marTop w:val="0"/>
                  <w:marBottom w:val="0"/>
                  <w:divBdr>
                    <w:top w:val="single" w:sz="2" w:space="0" w:color="E0E0E0"/>
                    <w:left w:val="single" w:sz="2" w:space="0" w:color="E0E0E0"/>
                    <w:bottom w:val="single" w:sz="2" w:space="0" w:color="E0E0E0"/>
                    <w:right w:val="single" w:sz="2" w:space="0" w:color="E0E0E0"/>
                  </w:divBdr>
                  <w:divsChild>
                    <w:div w:id="84696872">
                      <w:marLeft w:val="0"/>
                      <w:marRight w:val="0"/>
                      <w:marTop w:val="0"/>
                      <w:marBottom w:val="0"/>
                      <w:divBdr>
                        <w:top w:val="single" w:sz="2" w:space="0" w:color="E0E0E0"/>
                        <w:left w:val="single" w:sz="2" w:space="0" w:color="E0E0E0"/>
                        <w:bottom w:val="single" w:sz="2" w:space="0" w:color="E0E0E0"/>
                        <w:right w:val="single" w:sz="2" w:space="0" w:color="E0E0E0"/>
                      </w:divBdr>
                    </w:div>
                    <w:div w:id="35180383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688675222">
          <w:marLeft w:val="0"/>
          <w:marRight w:val="450"/>
          <w:marTop w:val="0"/>
          <w:marBottom w:val="150"/>
          <w:divBdr>
            <w:top w:val="none" w:sz="0" w:space="0" w:color="auto"/>
            <w:left w:val="none" w:sz="0" w:space="0" w:color="auto"/>
            <w:bottom w:val="none" w:sz="0" w:space="0" w:color="auto"/>
            <w:right w:val="none" w:sz="0" w:space="0" w:color="auto"/>
          </w:divBdr>
        </w:div>
        <w:div w:id="688677391">
          <w:marLeft w:val="0"/>
          <w:marRight w:val="0"/>
          <w:marTop w:val="0"/>
          <w:marBottom w:val="0"/>
          <w:divBdr>
            <w:top w:val="none" w:sz="0" w:space="0" w:color="auto"/>
            <w:left w:val="none" w:sz="0" w:space="0" w:color="auto"/>
            <w:bottom w:val="none" w:sz="0" w:space="0" w:color="auto"/>
            <w:right w:val="none" w:sz="0" w:space="0" w:color="auto"/>
          </w:divBdr>
        </w:div>
        <w:div w:id="688723846">
          <w:marLeft w:val="0"/>
          <w:marRight w:val="0"/>
          <w:marTop w:val="0"/>
          <w:marBottom w:val="0"/>
          <w:divBdr>
            <w:top w:val="none" w:sz="0" w:space="0" w:color="auto"/>
            <w:left w:val="none" w:sz="0" w:space="0" w:color="auto"/>
            <w:bottom w:val="none" w:sz="0" w:space="0" w:color="auto"/>
            <w:right w:val="none" w:sz="0" w:space="0" w:color="auto"/>
          </w:divBdr>
        </w:div>
        <w:div w:id="688726079">
          <w:marLeft w:val="-225"/>
          <w:marRight w:val="-225"/>
          <w:marTop w:val="0"/>
          <w:marBottom w:val="0"/>
          <w:divBdr>
            <w:top w:val="none" w:sz="0" w:space="0" w:color="auto"/>
            <w:left w:val="none" w:sz="0" w:space="0" w:color="auto"/>
            <w:bottom w:val="none" w:sz="0" w:space="0" w:color="auto"/>
            <w:right w:val="none" w:sz="0" w:space="0" w:color="auto"/>
          </w:divBdr>
        </w:div>
        <w:div w:id="688727341">
          <w:marLeft w:val="0"/>
          <w:marRight w:val="0"/>
          <w:marTop w:val="0"/>
          <w:marBottom w:val="345"/>
          <w:divBdr>
            <w:top w:val="none" w:sz="0" w:space="0" w:color="auto"/>
            <w:left w:val="none" w:sz="0" w:space="0" w:color="auto"/>
            <w:bottom w:val="none" w:sz="0" w:space="0" w:color="auto"/>
            <w:right w:val="none" w:sz="0" w:space="0" w:color="auto"/>
          </w:divBdr>
        </w:div>
        <w:div w:id="688801912">
          <w:marLeft w:val="0"/>
          <w:marRight w:val="0"/>
          <w:marTop w:val="0"/>
          <w:marBottom w:val="360"/>
          <w:divBdr>
            <w:top w:val="none" w:sz="0" w:space="0" w:color="auto"/>
            <w:left w:val="none" w:sz="0" w:space="0" w:color="auto"/>
            <w:bottom w:val="none" w:sz="0" w:space="0" w:color="auto"/>
            <w:right w:val="none" w:sz="0" w:space="0" w:color="auto"/>
          </w:divBdr>
        </w:div>
        <w:div w:id="688870162">
          <w:marLeft w:val="75"/>
          <w:marRight w:val="75"/>
          <w:marTop w:val="75"/>
          <w:marBottom w:val="75"/>
          <w:divBdr>
            <w:top w:val="single" w:sz="4" w:space="0" w:color="CCCCCC"/>
            <w:left w:val="single" w:sz="4" w:space="0" w:color="CCCCCC"/>
            <w:bottom w:val="single" w:sz="4" w:space="0" w:color="CCCCCC"/>
            <w:right w:val="single" w:sz="4" w:space="0" w:color="CCCCCC"/>
          </w:divBdr>
        </w:div>
        <w:div w:id="688871708">
          <w:marLeft w:val="0"/>
          <w:marRight w:val="0"/>
          <w:marTop w:val="0"/>
          <w:marBottom w:val="240"/>
          <w:divBdr>
            <w:top w:val="none" w:sz="0" w:space="0" w:color="auto"/>
            <w:left w:val="none" w:sz="0" w:space="0" w:color="auto"/>
            <w:bottom w:val="none" w:sz="0" w:space="0" w:color="auto"/>
            <w:right w:val="none" w:sz="0" w:space="0" w:color="auto"/>
          </w:divBdr>
        </w:div>
        <w:div w:id="688944708">
          <w:marLeft w:val="0"/>
          <w:marRight w:val="0"/>
          <w:marTop w:val="0"/>
          <w:marBottom w:val="0"/>
          <w:divBdr>
            <w:top w:val="none" w:sz="0" w:space="0" w:color="auto"/>
            <w:left w:val="none" w:sz="0" w:space="0" w:color="auto"/>
            <w:bottom w:val="none" w:sz="0" w:space="0" w:color="auto"/>
            <w:right w:val="none" w:sz="0" w:space="0" w:color="auto"/>
          </w:divBdr>
        </w:div>
        <w:div w:id="688988310">
          <w:marLeft w:val="0"/>
          <w:marRight w:val="0"/>
          <w:marTop w:val="125"/>
          <w:marBottom w:val="0"/>
          <w:divBdr>
            <w:top w:val="none" w:sz="0" w:space="0" w:color="auto"/>
            <w:left w:val="none" w:sz="0" w:space="0" w:color="auto"/>
            <w:bottom w:val="none" w:sz="0" w:space="0" w:color="auto"/>
            <w:right w:val="none" w:sz="0" w:space="0" w:color="auto"/>
          </w:divBdr>
        </w:div>
        <w:div w:id="688994171">
          <w:marLeft w:val="0"/>
          <w:marRight w:val="0"/>
          <w:marTop w:val="0"/>
          <w:marBottom w:val="0"/>
          <w:divBdr>
            <w:top w:val="none" w:sz="0" w:space="0" w:color="auto"/>
            <w:left w:val="none" w:sz="0" w:space="0" w:color="auto"/>
            <w:bottom w:val="none" w:sz="0" w:space="0" w:color="auto"/>
            <w:right w:val="none" w:sz="0" w:space="0" w:color="auto"/>
          </w:divBdr>
          <w:divsChild>
            <w:div w:id="308946878">
              <w:marLeft w:val="0"/>
              <w:marRight w:val="450"/>
              <w:marTop w:val="0"/>
              <w:marBottom w:val="150"/>
              <w:divBdr>
                <w:top w:val="none" w:sz="0" w:space="0" w:color="auto"/>
                <w:left w:val="none" w:sz="0" w:space="0" w:color="auto"/>
                <w:bottom w:val="none" w:sz="0" w:space="0" w:color="auto"/>
                <w:right w:val="none" w:sz="0" w:space="0" w:color="auto"/>
              </w:divBdr>
            </w:div>
          </w:divsChild>
        </w:div>
        <w:div w:id="688995486">
          <w:marLeft w:val="0"/>
          <w:marRight w:val="0"/>
          <w:marTop w:val="0"/>
          <w:marBottom w:val="250"/>
          <w:divBdr>
            <w:top w:val="none" w:sz="0" w:space="0" w:color="auto"/>
            <w:left w:val="none" w:sz="0" w:space="0" w:color="auto"/>
            <w:bottom w:val="single" w:sz="4" w:space="4" w:color="000000"/>
            <w:right w:val="none" w:sz="0" w:space="0" w:color="auto"/>
          </w:divBdr>
        </w:div>
        <w:div w:id="688995502">
          <w:marLeft w:val="0"/>
          <w:marRight w:val="0"/>
          <w:marTop w:val="0"/>
          <w:marBottom w:val="0"/>
          <w:divBdr>
            <w:top w:val="none" w:sz="0" w:space="0" w:color="auto"/>
            <w:left w:val="none" w:sz="0" w:space="0" w:color="auto"/>
            <w:bottom w:val="none" w:sz="0" w:space="0" w:color="auto"/>
            <w:right w:val="none" w:sz="0" w:space="0" w:color="auto"/>
          </w:divBdr>
        </w:div>
        <w:div w:id="689070052">
          <w:marLeft w:val="0"/>
          <w:marRight w:val="0"/>
          <w:marTop w:val="0"/>
          <w:marBottom w:val="240"/>
          <w:divBdr>
            <w:top w:val="none" w:sz="0" w:space="0" w:color="auto"/>
            <w:left w:val="none" w:sz="0" w:space="0" w:color="auto"/>
            <w:bottom w:val="none" w:sz="0" w:space="0" w:color="auto"/>
            <w:right w:val="none" w:sz="0" w:space="0" w:color="auto"/>
          </w:divBdr>
        </w:div>
        <w:div w:id="689111890">
          <w:marLeft w:val="0"/>
          <w:marRight w:val="0"/>
          <w:marTop w:val="0"/>
          <w:marBottom w:val="0"/>
          <w:divBdr>
            <w:top w:val="none" w:sz="0" w:space="0" w:color="auto"/>
            <w:left w:val="none" w:sz="0" w:space="0" w:color="auto"/>
            <w:bottom w:val="none" w:sz="0" w:space="0" w:color="auto"/>
            <w:right w:val="none" w:sz="0" w:space="0" w:color="auto"/>
          </w:divBdr>
        </w:div>
        <w:div w:id="689141503">
          <w:marLeft w:val="-225"/>
          <w:marRight w:val="-225"/>
          <w:marTop w:val="0"/>
          <w:marBottom w:val="0"/>
          <w:divBdr>
            <w:top w:val="none" w:sz="0" w:space="0" w:color="auto"/>
            <w:left w:val="none" w:sz="0" w:space="0" w:color="auto"/>
            <w:bottom w:val="none" w:sz="0" w:space="0" w:color="auto"/>
            <w:right w:val="none" w:sz="0" w:space="0" w:color="auto"/>
          </w:divBdr>
        </w:div>
        <w:div w:id="689179614">
          <w:marLeft w:val="0"/>
          <w:marRight w:val="0"/>
          <w:marTop w:val="0"/>
          <w:marBottom w:val="0"/>
          <w:divBdr>
            <w:top w:val="single" w:sz="2" w:space="0" w:color="E0E0E0"/>
            <w:left w:val="single" w:sz="2" w:space="0" w:color="E0E0E0"/>
            <w:bottom w:val="single" w:sz="2" w:space="0" w:color="E0E0E0"/>
            <w:right w:val="single" w:sz="2" w:space="0" w:color="E0E0E0"/>
          </w:divBdr>
          <w:divsChild>
            <w:div w:id="52599400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89330985">
          <w:marLeft w:val="0"/>
          <w:marRight w:val="0"/>
          <w:marTop w:val="0"/>
          <w:marBottom w:val="0"/>
          <w:divBdr>
            <w:top w:val="none" w:sz="0" w:space="0" w:color="auto"/>
            <w:left w:val="none" w:sz="0" w:space="0" w:color="auto"/>
            <w:bottom w:val="none" w:sz="0" w:space="0" w:color="auto"/>
            <w:right w:val="none" w:sz="0" w:space="0" w:color="auto"/>
          </w:divBdr>
        </w:div>
        <w:div w:id="689338892">
          <w:marLeft w:val="15"/>
          <w:marRight w:val="225"/>
          <w:marTop w:val="0"/>
          <w:marBottom w:val="105"/>
          <w:divBdr>
            <w:top w:val="none" w:sz="0" w:space="0" w:color="auto"/>
            <w:left w:val="none" w:sz="0" w:space="0" w:color="auto"/>
            <w:bottom w:val="none" w:sz="0" w:space="0" w:color="auto"/>
            <w:right w:val="none" w:sz="0" w:space="0" w:color="auto"/>
          </w:divBdr>
          <w:divsChild>
            <w:div w:id="627204080">
              <w:marLeft w:val="0"/>
              <w:marRight w:val="0"/>
              <w:marTop w:val="0"/>
              <w:marBottom w:val="0"/>
              <w:divBdr>
                <w:top w:val="none" w:sz="0" w:space="0" w:color="auto"/>
                <w:left w:val="none" w:sz="0" w:space="0" w:color="auto"/>
                <w:bottom w:val="none" w:sz="0" w:space="0" w:color="auto"/>
                <w:right w:val="none" w:sz="0" w:space="0" w:color="auto"/>
              </w:divBdr>
            </w:div>
          </w:divsChild>
        </w:div>
        <w:div w:id="689405856">
          <w:blockQuote w:val="1"/>
          <w:marLeft w:val="0"/>
          <w:marRight w:val="0"/>
          <w:marTop w:val="250"/>
          <w:marBottom w:val="263"/>
          <w:divBdr>
            <w:top w:val="none" w:sz="0" w:space="0" w:color="auto"/>
            <w:left w:val="single" w:sz="24" w:space="13" w:color="C4E0A6"/>
            <w:bottom w:val="none" w:sz="0" w:space="0" w:color="auto"/>
            <w:right w:val="none" w:sz="0" w:space="0" w:color="auto"/>
          </w:divBdr>
        </w:div>
        <w:div w:id="689457152">
          <w:marLeft w:val="-225"/>
          <w:marRight w:val="-225"/>
          <w:marTop w:val="0"/>
          <w:marBottom w:val="0"/>
          <w:divBdr>
            <w:top w:val="none" w:sz="0" w:space="0" w:color="auto"/>
            <w:left w:val="none" w:sz="0" w:space="0" w:color="auto"/>
            <w:bottom w:val="none" w:sz="0" w:space="0" w:color="auto"/>
            <w:right w:val="none" w:sz="0" w:space="0" w:color="auto"/>
          </w:divBdr>
        </w:div>
        <w:div w:id="689530220">
          <w:marLeft w:val="0"/>
          <w:marRight w:val="0"/>
          <w:marTop w:val="0"/>
          <w:marBottom w:val="0"/>
          <w:divBdr>
            <w:top w:val="none" w:sz="0" w:space="0" w:color="auto"/>
            <w:left w:val="none" w:sz="0" w:space="0" w:color="auto"/>
            <w:bottom w:val="none" w:sz="0" w:space="0" w:color="auto"/>
            <w:right w:val="none" w:sz="0" w:space="0" w:color="auto"/>
          </w:divBdr>
        </w:div>
        <w:div w:id="689569903">
          <w:marLeft w:val="-188"/>
          <w:marRight w:val="-188"/>
          <w:marTop w:val="0"/>
          <w:marBottom w:val="0"/>
          <w:divBdr>
            <w:top w:val="none" w:sz="0" w:space="0" w:color="auto"/>
            <w:left w:val="none" w:sz="0" w:space="0" w:color="auto"/>
            <w:bottom w:val="none" w:sz="0" w:space="0" w:color="auto"/>
            <w:right w:val="none" w:sz="0" w:space="0" w:color="auto"/>
          </w:divBdr>
        </w:div>
        <w:div w:id="689572273">
          <w:marLeft w:val="0"/>
          <w:marRight w:val="0"/>
          <w:marTop w:val="0"/>
          <w:marBottom w:val="0"/>
          <w:divBdr>
            <w:top w:val="none" w:sz="0" w:space="0" w:color="auto"/>
            <w:left w:val="none" w:sz="0" w:space="0" w:color="auto"/>
            <w:bottom w:val="none" w:sz="0" w:space="0" w:color="auto"/>
            <w:right w:val="none" w:sz="0" w:space="0" w:color="auto"/>
          </w:divBdr>
          <w:divsChild>
            <w:div w:id="288435111">
              <w:marLeft w:val="0"/>
              <w:marRight w:val="0"/>
              <w:marTop w:val="0"/>
              <w:marBottom w:val="150"/>
              <w:divBdr>
                <w:top w:val="none" w:sz="0" w:space="0" w:color="auto"/>
                <w:left w:val="none" w:sz="0" w:space="0" w:color="auto"/>
                <w:bottom w:val="none" w:sz="0" w:space="0" w:color="auto"/>
                <w:right w:val="none" w:sz="0" w:space="0" w:color="auto"/>
              </w:divBdr>
            </w:div>
          </w:divsChild>
        </w:div>
        <w:div w:id="689572487">
          <w:marLeft w:val="0"/>
          <w:marRight w:val="0"/>
          <w:marTop w:val="0"/>
          <w:marBottom w:val="0"/>
          <w:divBdr>
            <w:top w:val="none" w:sz="0" w:space="0" w:color="auto"/>
            <w:left w:val="none" w:sz="0" w:space="0" w:color="auto"/>
            <w:bottom w:val="none" w:sz="0" w:space="0" w:color="auto"/>
            <w:right w:val="none" w:sz="0" w:space="0" w:color="auto"/>
          </w:divBdr>
          <w:divsChild>
            <w:div w:id="417096312">
              <w:marLeft w:val="0"/>
              <w:marRight w:val="0"/>
              <w:marTop w:val="0"/>
              <w:marBottom w:val="0"/>
              <w:divBdr>
                <w:top w:val="none" w:sz="0" w:space="0" w:color="auto"/>
                <w:left w:val="none" w:sz="0" w:space="0" w:color="auto"/>
                <w:bottom w:val="none" w:sz="0" w:space="0" w:color="auto"/>
                <w:right w:val="none" w:sz="0" w:space="0" w:color="auto"/>
              </w:divBdr>
            </w:div>
          </w:divsChild>
        </w:div>
        <w:div w:id="689641716">
          <w:marLeft w:val="0"/>
          <w:marRight w:val="0"/>
          <w:marTop w:val="0"/>
          <w:marBottom w:val="0"/>
          <w:divBdr>
            <w:top w:val="none" w:sz="0" w:space="0" w:color="auto"/>
            <w:left w:val="none" w:sz="0" w:space="0" w:color="auto"/>
            <w:bottom w:val="none" w:sz="0" w:space="0" w:color="auto"/>
            <w:right w:val="none" w:sz="0" w:space="0" w:color="auto"/>
          </w:divBdr>
        </w:div>
        <w:div w:id="689725543">
          <w:marLeft w:val="0"/>
          <w:marRight w:val="0"/>
          <w:marTop w:val="0"/>
          <w:marBottom w:val="0"/>
          <w:divBdr>
            <w:top w:val="none" w:sz="0" w:space="0" w:color="auto"/>
            <w:left w:val="none" w:sz="0" w:space="0" w:color="auto"/>
            <w:bottom w:val="none" w:sz="0" w:space="0" w:color="auto"/>
            <w:right w:val="none" w:sz="0" w:space="0" w:color="auto"/>
          </w:divBdr>
        </w:div>
        <w:div w:id="689839708">
          <w:marLeft w:val="0"/>
          <w:marRight w:val="0"/>
          <w:marTop w:val="0"/>
          <w:marBottom w:val="0"/>
          <w:divBdr>
            <w:top w:val="none" w:sz="0" w:space="0" w:color="auto"/>
            <w:left w:val="none" w:sz="0" w:space="0" w:color="auto"/>
            <w:bottom w:val="none" w:sz="0" w:space="0" w:color="auto"/>
            <w:right w:val="none" w:sz="0" w:space="0" w:color="auto"/>
          </w:divBdr>
        </w:div>
        <w:div w:id="689914098">
          <w:marLeft w:val="0"/>
          <w:marRight w:val="0"/>
          <w:marTop w:val="0"/>
          <w:marBottom w:val="450"/>
          <w:divBdr>
            <w:top w:val="none" w:sz="0" w:space="0" w:color="auto"/>
            <w:left w:val="none" w:sz="0" w:space="0" w:color="auto"/>
            <w:bottom w:val="none" w:sz="0" w:space="0" w:color="auto"/>
            <w:right w:val="none" w:sz="0" w:space="0" w:color="auto"/>
          </w:divBdr>
          <w:divsChild>
            <w:div w:id="608044296">
              <w:marLeft w:val="0"/>
              <w:marRight w:val="0"/>
              <w:marTop w:val="0"/>
              <w:marBottom w:val="75"/>
              <w:divBdr>
                <w:top w:val="none" w:sz="0" w:space="0" w:color="auto"/>
                <w:left w:val="none" w:sz="0" w:space="0" w:color="auto"/>
                <w:bottom w:val="none" w:sz="0" w:space="0" w:color="auto"/>
                <w:right w:val="none" w:sz="0" w:space="0" w:color="auto"/>
              </w:divBdr>
            </w:div>
          </w:divsChild>
        </w:div>
        <w:div w:id="689919022">
          <w:marLeft w:val="0"/>
          <w:marRight w:val="0"/>
          <w:marTop w:val="0"/>
          <w:marBottom w:val="0"/>
          <w:divBdr>
            <w:top w:val="none" w:sz="0" w:space="0" w:color="auto"/>
            <w:left w:val="none" w:sz="0" w:space="0" w:color="auto"/>
            <w:bottom w:val="none" w:sz="0" w:space="0" w:color="auto"/>
            <w:right w:val="none" w:sz="0" w:space="0" w:color="auto"/>
          </w:divBdr>
        </w:div>
        <w:div w:id="689987735">
          <w:marLeft w:val="0"/>
          <w:marRight w:val="0"/>
          <w:marTop w:val="0"/>
          <w:marBottom w:val="63"/>
          <w:divBdr>
            <w:top w:val="none" w:sz="0" w:space="0" w:color="auto"/>
            <w:left w:val="none" w:sz="0" w:space="0" w:color="auto"/>
            <w:bottom w:val="none" w:sz="0" w:space="0" w:color="auto"/>
            <w:right w:val="none" w:sz="0" w:space="0" w:color="auto"/>
          </w:divBdr>
          <w:divsChild>
            <w:div w:id="383062822">
              <w:marLeft w:val="0"/>
              <w:marRight w:val="0"/>
              <w:marTop w:val="0"/>
              <w:marBottom w:val="0"/>
              <w:divBdr>
                <w:top w:val="none" w:sz="0" w:space="0" w:color="auto"/>
                <w:left w:val="none" w:sz="0" w:space="0" w:color="auto"/>
                <w:bottom w:val="none" w:sz="0" w:space="0" w:color="auto"/>
                <w:right w:val="none" w:sz="0" w:space="0" w:color="auto"/>
              </w:divBdr>
            </w:div>
          </w:divsChild>
        </w:div>
        <w:div w:id="689988098">
          <w:marLeft w:val="0"/>
          <w:marRight w:val="0"/>
          <w:marTop w:val="0"/>
          <w:marBottom w:val="0"/>
          <w:divBdr>
            <w:top w:val="none" w:sz="0" w:space="0" w:color="auto"/>
            <w:left w:val="none" w:sz="0" w:space="0" w:color="auto"/>
            <w:bottom w:val="none" w:sz="0" w:space="0" w:color="auto"/>
            <w:right w:val="none" w:sz="0" w:space="0" w:color="auto"/>
          </w:divBdr>
          <w:divsChild>
            <w:div w:id="390080542">
              <w:marLeft w:val="-225"/>
              <w:marRight w:val="-225"/>
              <w:marTop w:val="0"/>
              <w:marBottom w:val="0"/>
              <w:divBdr>
                <w:top w:val="none" w:sz="0" w:space="0" w:color="auto"/>
                <w:left w:val="none" w:sz="0" w:space="0" w:color="auto"/>
                <w:bottom w:val="none" w:sz="0" w:space="0" w:color="auto"/>
                <w:right w:val="none" w:sz="0" w:space="0" w:color="auto"/>
              </w:divBdr>
              <w:divsChild>
                <w:div w:id="735713372">
                  <w:marLeft w:val="0"/>
                  <w:marRight w:val="0"/>
                  <w:marTop w:val="0"/>
                  <w:marBottom w:val="0"/>
                  <w:divBdr>
                    <w:top w:val="none" w:sz="0" w:space="0" w:color="auto"/>
                    <w:left w:val="none" w:sz="0" w:space="0" w:color="auto"/>
                    <w:bottom w:val="none" w:sz="0" w:space="0" w:color="auto"/>
                    <w:right w:val="none" w:sz="0" w:space="0" w:color="auto"/>
                  </w:divBdr>
                  <w:divsChild>
                    <w:div w:id="89206565">
                      <w:marLeft w:val="0"/>
                      <w:marRight w:val="0"/>
                      <w:marTop w:val="0"/>
                      <w:marBottom w:val="0"/>
                      <w:divBdr>
                        <w:top w:val="none" w:sz="0" w:space="0" w:color="auto"/>
                        <w:left w:val="none" w:sz="0" w:space="0" w:color="auto"/>
                        <w:bottom w:val="none" w:sz="0" w:space="0" w:color="auto"/>
                        <w:right w:val="none" w:sz="0" w:space="0" w:color="auto"/>
                      </w:divBdr>
                      <w:divsChild>
                        <w:div w:id="63402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989778">
          <w:marLeft w:val="0"/>
          <w:marRight w:val="0"/>
          <w:marTop w:val="0"/>
          <w:marBottom w:val="0"/>
          <w:divBdr>
            <w:top w:val="none" w:sz="0" w:space="0" w:color="auto"/>
            <w:left w:val="none" w:sz="0" w:space="0" w:color="auto"/>
            <w:bottom w:val="none" w:sz="0" w:space="0" w:color="auto"/>
            <w:right w:val="none" w:sz="0" w:space="0" w:color="auto"/>
          </w:divBdr>
          <w:divsChild>
            <w:div w:id="448015257">
              <w:marLeft w:val="0"/>
              <w:marRight w:val="0"/>
              <w:marTop w:val="0"/>
              <w:marBottom w:val="0"/>
              <w:divBdr>
                <w:top w:val="none" w:sz="0" w:space="0" w:color="auto"/>
                <w:left w:val="none" w:sz="0" w:space="0" w:color="auto"/>
                <w:bottom w:val="none" w:sz="0" w:space="0" w:color="auto"/>
                <w:right w:val="none" w:sz="0" w:space="0" w:color="auto"/>
              </w:divBdr>
              <w:divsChild>
                <w:div w:id="460614207">
                  <w:marLeft w:val="0"/>
                  <w:marRight w:val="0"/>
                  <w:marTop w:val="0"/>
                  <w:marBottom w:val="240"/>
                  <w:divBdr>
                    <w:top w:val="none" w:sz="0" w:space="0" w:color="auto"/>
                    <w:left w:val="none" w:sz="0" w:space="0" w:color="auto"/>
                    <w:bottom w:val="none" w:sz="0" w:space="0" w:color="auto"/>
                    <w:right w:val="none" w:sz="0" w:space="0" w:color="auto"/>
                  </w:divBdr>
                </w:div>
                <w:div w:id="7108843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89989938">
          <w:marLeft w:val="0"/>
          <w:marRight w:val="0"/>
          <w:marTop w:val="100"/>
          <w:marBottom w:val="100"/>
          <w:divBdr>
            <w:top w:val="none" w:sz="0" w:space="0" w:color="auto"/>
            <w:left w:val="none" w:sz="0" w:space="0" w:color="auto"/>
            <w:bottom w:val="none" w:sz="0" w:space="0" w:color="auto"/>
            <w:right w:val="none" w:sz="0" w:space="0" w:color="auto"/>
          </w:divBdr>
          <w:divsChild>
            <w:div w:id="74405252">
              <w:marLeft w:val="0"/>
              <w:marRight w:val="0"/>
              <w:marTop w:val="0"/>
              <w:marBottom w:val="0"/>
              <w:divBdr>
                <w:top w:val="none" w:sz="0" w:space="0" w:color="auto"/>
                <w:left w:val="none" w:sz="0" w:space="0" w:color="auto"/>
                <w:bottom w:val="none" w:sz="0" w:space="0" w:color="auto"/>
                <w:right w:val="none" w:sz="0" w:space="0" w:color="auto"/>
              </w:divBdr>
            </w:div>
          </w:divsChild>
        </w:div>
        <w:div w:id="690034243">
          <w:marLeft w:val="0"/>
          <w:marRight w:val="0"/>
          <w:marTop w:val="0"/>
          <w:marBottom w:val="0"/>
          <w:divBdr>
            <w:top w:val="none" w:sz="0" w:space="0" w:color="auto"/>
            <w:left w:val="none" w:sz="0" w:space="0" w:color="auto"/>
            <w:bottom w:val="none" w:sz="0" w:space="0" w:color="auto"/>
            <w:right w:val="none" w:sz="0" w:space="0" w:color="auto"/>
          </w:divBdr>
        </w:div>
        <w:div w:id="690105810">
          <w:marLeft w:val="-188"/>
          <w:marRight w:val="-188"/>
          <w:marTop w:val="0"/>
          <w:marBottom w:val="0"/>
          <w:divBdr>
            <w:top w:val="none" w:sz="0" w:space="0" w:color="auto"/>
            <w:left w:val="none" w:sz="0" w:space="0" w:color="auto"/>
            <w:bottom w:val="none" w:sz="0" w:space="0" w:color="auto"/>
            <w:right w:val="none" w:sz="0" w:space="0" w:color="auto"/>
          </w:divBdr>
        </w:div>
        <w:div w:id="690106119">
          <w:marLeft w:val="0"/>
          <w:marRight w:val="0"/>
          <w:marTop w:val="0"/>
          <w:marBottom w:val="300"/>
          <w:divBdr>
            <w:top w:val="none" w:sz="0" w:space="0" w:color="auto"/>
            <w:left w:val="none" w:sz="0" w:space="0" w:color="auto"/>
            <w:bottom w:val="none" w:sz="0" w:space="0" w:color="auto"/>
            <w:right w:val="none" w:sz="0" w:space="0" w:color="auto"/>
          </w:divBdr>
        </w:div>
        <w:div w:id="690107383">
          <w:marLeft w:val="0"/>
          <w:marRight w:val="0"/>
          <w:marTop w:val="0"/>
          <w:marBottom w:val="240"/>
          <w:divBdr>
            <w:top w:val="none" w:sz="0" w:space="0" w:color="auto"/>
            <w:left w:val="none" w:sz="0" w:space="0" w:color="auto"/>
            <w:bottom w:val="none" w:sz="0" w:space="0" w:color="auto"/>
            <w:right w:val="none" w:sz="0" w:space="0" w:color="auto"/>
          </w:divBdr>
        </w:div>
        <w:div w:id="690107412">
          <w:marLeft w:val="0"/>
          <w:marRight w:val="0"/>
          <w:marTop w:val="0"/>
          <w:marBottom w:val="0"/>
          <w:divBdr>
            <w:top w:val="none" w:sz="0" w:space="0" w:color="auto"/>
            <w:left w:val="none" w:sz="0" w:space="0" w:color="auto"/>
            <w:bottom w:val="none" w:sz="0" w:space="0" w:color="auto"/>
            <w:right w:val="none" w:sz="0" w:space="0" w:color="auto"/>
          </w:divBdr>
        </w:div>
        <w:div w:id="690182460">
          <w:marLeft w:val="-1002"/>
          <w:marRight w:val="0"/>
          <w:marTop w:val="0"/>
          <w:marBottom w:val="0"/>
          <w:divBdr>
            <w:top w:val="none" w:sz="0" w:space="0" w:color="auto"/>
            <w:left w:val="none" w:sz="0" w:space="0" w:color="auto"/>
            <w:bottom w:val="none" w:sz="0" w:space="0" w:color="auto"/>
            <w:right w:val="none" w:sz="0" w:space="0" w:color="auto"/>
          </w:divBdr>
        </w:div>
        <w:div w:id="690184243">
          <w:marLeft w:val="0"/>
          <w:marRight w:val="0"/>
          <w:marTop w:val="0"/>
          <w:marBottom w:val="75"/>
          <w:divBdr>
            <w:top w:val="none" w:sz="0" w:space="0" w:color="auto"/>
            <w:left w:val="none" w:sz="0" w:space="0" w:color="auto"/>
            <w:bottom w:val="none" w:sz="0" w:space="0" w:color="auto"/>
            <w:right w:val="none" w:sz="0" w:space="0" w:color="auto"/>
          </w:divBdr>
        </w:div>
        <w:div w:id="690185639">
          <w:blockQuote w:val="1"/>
          <w:marLeft w:val="0"/>
          <w:marRight w:val="0"/>
          <w:marTop w:val="300"/>
          <w:marBottom w:val="315"/>
          <w:divBdr>
            <w:top w:val="none" w:sz="0" w:space="0" w:color="auto"/>
            <w:left w:val="single" w:sz="36" w:space="15" w:color="C4E0A6"/>
            <w:bottom w:val="none" w:sz="0" w:space="0" w:color="auto"/>
            <w:right w:val="none" w:sz="0" w:space="0" w:color="auto"/>
          </w:divBdr>
        </w:div>
        <w:div w:id="690187236">
          <w:marLeft w:val="0"/>
          <w:marRight w:val="0"/>
          <w:marTop w:val="0"/>
          <w:marBottom w:val="0"/>
          <w:divBdr>
            <w:top w:val="none" w:sz="0" w:space="0" w:color="auto"/>
            <w:left w:val="none" w:sz="0" w:space="0" w:color="auto"/>
            <w:bottom w:val="none" w:sz="0" w:space="0" w:color="auto"/>
            <w:right w:val="none" w:sz="0" w:space="0" w:color="auto"/>
          </w:divBdr>
        </w:div>
        <w:div w:id="690229427">
          <w:marLeft w:val="0"/>
          <w:marRight w:val="0"/>
          <w:marTop w:val="0"/>
          <w:marBottom w:val="0"/>
          <w:divBdr>
            <w:top w:val="none" w:sz="0" w:space="0" w:color="auto"/>
            <w:left w:val="none" w:sz="0" w:space="0" w:color="auto"/>
            <w:bottom w:val="none" w:sz="0" w:space="0" w:color="auto"/>
            <w:right w:val="none" w:sz="0" w:space="0" w:color="auto"/>
          </w:divBdr>
        </w:div>
        <w:div w:id="690256296">
          <w:marLeft w:val="0"/>
          <w:marRight w:val="0"/>
          <w:marTop w:val="0"/>
          <w:marBottom w:val="0"/>
          <w:divBdr>
            <w:top w:val="none" w:sz="0" w:space="0" w:color="auto"/>
            <w:left w:val="none" w:sz="0" w:space="0" w:color="auto"/>
            <w:bottom w:val="none" w:sz="0" w:space="0" w:color="auto"/>
            <w:right w:val="none" w:sz="0" w:space="0" w:color="auto"/>
          </w:divBdr>
        </w:div>
        <w:div w:id="690256383">
          <w:marLeft w:val="0"/>
          <w:marRight w:val="0"/>
          <w:marTop w:val="0"/>
          <w:marBottom w:val="0"/>
          <w:divBdr>
            <w:top w:val="none" w:sz="0" w:space="0" w:color="auto"/>
            <w:left w:val="none" w:sz="0" w:space="0" w:color="auto"/>
            <w:bottom w:val="none" w:sz="0" w:space="0" w:color="auto"/>
            <w:right w:val="none" w:sz="0" w:space="0" w:color="auto"/>
          </w:divBdr>
          <w:divsChild>
            <w:div w:id="453865327">
              <w:marLeft w:val="0"/>
              <w:marRight w:val="0"/>
              <w:marTop w:val="0"/>
              <w:marBottom w:val="0"/>
              <w:divBdr>
                <w:top w:val="none" w:sz="0" w:space="0" w:color="auto"/>
                <w:left w:val="none" w:sz="0" w:space="0" w:color="auto"/>
                <w:bottom w:val="none" w:sz="0" w:space="0" w:color="auto"/>
                <w:right w:val="none" w:sz="0" w:space="0" w:color="auto"/>
              </w:divBdr>
            </w:div>
          </w:divsChild>
        </w:div>
        <w:div w:id="690298377">
          <w:marLeft w:val="1463"/>
          <w:marRight w:val="0"/>
          <w:marTop w:val="0"/>
          <w:marBottom w:val="0"/>
          <w:divBdr>
            <w:top w:val="none" w:sz="0" w:space="0" w:color="auto"/>
            <w:left w:val="none" w:sz="0" w:space="0" w:color="auto"/>
            <w:bottom w:val="none" w:sz="0" w:space="0" w:color="auto"/>
            <w:right w:val="none" w:sz="0" w:space="0" w:color="auto"/>
          </w:divBdr>
          <w:divsChild>
            <w:div w:id="158353607">
              <w:marLeft w:val="0"/>
              <w:marRight w:val="0"/>
              <w:marTop w:val="0"/>
              <w:marBottom w:val="0"/>
              <w:divBdr>
                <w:top w:val="none" w:sz="0" w:space="0" w:color="auto"/>
                <w:left w:val="none" w:sz="0" w:space="0" w:color="auto"/>
                <w:bottom w:val="none" w:sz="0" w:space="0" w:color="auto"/>
                <w:right w:val="none" w:sz="0" w:space="0" w:color="auto"/>
              </w:divBdr>
            </w:div>
          </w:divsChild>
        </w:div>
        <w:div w:id="690303153">
          <w:marLeft w:val="-150"/>
          <w:marRight w:val="-150"/>
          <w:marTop w:val="0"/>
          <w:marBottom w:val="0"/>
          <w:divBdr>
            <w:top w:val="none" w:sz="0" w:space="0" w:color="auto"/>
            <w:left w:val="none" w:sz="0" w:space="0" w:color="auto"/>
            <w:bottom w:val="none" w:sz="0" w:space="0" w:color="auto"/>
            <w:right w:val="none" w:sz="0" w:space="0" w:color="auto"/>
          </w:divBdr>
          <w:divsChild>
            <w:div w:id="174659613">
              <w:marLeft w:val="0"/>
              <w:marRight w:val="0"/>
              <w:marTop w:val="0"/>
              <w:marBottom w:val="0"/>
              <w:divBdr>
                <w:top w:val="none" w:sz="0" w:space="0" w:color="auto"/>
                <w:left w:val="none" w:sz="0" w:space="0" w:color="auto"/>
                <w:bottom w:val="none" w:sz="0" w:space="0" w:color="auto"/>
                <w:right w:val="none" w:sz="0" w:space="0" w:color="auto"/>
              </w:divBdr>
            </w:div>
          </w:divsChild>
        </w:div>
        <w:div w:id="690306094">
          <w:marLeft w:val="0"/>
          <w:marRight w:val="0"/>
          <w:marTop w:val="0"/>
          <w:marBottom w:val="0"/>
          <w:divBdr>
            <w:top w:val="none" w:sz="0" w:space="0" w:color="auto"/>
            <w:left w:val="none" w:sz="0" w:space="0" w:color="auto"/>
            <w:bottom w:val="none" w:sz="0" w:space="0" w:color="auto"/>
            <w:right w:val="none" w:sz="0" w:space="0" w:color="auto"/>
          </w:divBdr>
        </w:div>
        <w:div w:id="690373912">
          <w:marLeft w:val="1221"/>
          <w:marRight w:val="0"/>
          <w:marTop w:val="0"/>
          <w:marBottom w:val="0"/>
          <w:divBdr>
            <w:top w:val="none" w:sz="0" w:space="0" w:color="auto"/>
            <w:left w:val="none" w:sz="0" w:space="0" w:color="auto"/>
            <w:bottom w:val="none" w:sz="0" w:space="0" w:color="auto"/>
            <w:right w:val="none" w:sz="0" w:space="0" w:color="auto"/>
          </w:divBdr>
          <w:divsChild>
            <w:div w:id="597064193">
              <w:marLeft w:val="0"/>
              <w:marRight w:val="0"/>
              <w:marTop w:val="0"/>
              <w:marBottom w:val="0"/>
              <w:divBdr>
                <w:top w:val="none" w:sz="0" w:space="0" w:color="auto"/>
                <w:left w:val="none" w:sz="0" w:space="0" w:color="auto"/>
                <w:bottom w:val="none" w:sz="0" w:space="0" w:color="auto"/>
                <w:right w:val="none" w:sz="0" w:space="0" w:color="auto"/>
              </w:divBdr>
            </w:div>
          </w:divsChild>
        </w:div>
        <w:div w:id="690380765">
          <w:marLeft w:val="0"/>
          <w:marRight w:val="0"/>
          <w:marTop w:val="0"/>
          <w:marBottom w:val="0"/>
          <w:divBdr>
            <w:top w:val="none" w:sz="0" w:space="0" w:color="auto"/>
            <w:left w:val="none" w:sz="0" w:space="0" w:color="auto"/>
            <w:bottom w:val="none" w:sz="0" w:space="0" w:color="auto"/>
            <w:right w:val="none" w:sz="0" w:space="0" w:color="auto"/>
          </w:divBdr>
        </w:div>
        <w:div w:id="690567961">
          <w:marLeft w:val="0"/>
          <w:marRight w:val="0"/>
          <w:marTop w:val="0"/>
          <w:marBottom w:val="75"/>
          <w:divBdr>
            <w:top w:val="none" w:sz="0" w:space="0" w:color="auto"/>
            <w:left w:val="none" w:sz="0" w:space="0" w:color="auto"/>
            <w:bottom w:val="none" w:sz="0" w:space="0" w:color="auto"/>
            <w:right w:val="none" w:sz="0" w:space="0" w:color="auto"/>
          </w:divBdr>
        </w:div>
        <w:div w:id="690642616">
          <w:marLeft w:val="0"/>
          <w:marRight w:val="0"/>
          <w:marTop w:val="0"/>
          <w:marBottom w:val="0"/>
          <w:divBdr>
            <w:top w:val="none" w:sz="0" w:space="0" w:color="auto"/>
            <w:left w:val="none" w:sz="0" w:space="0" w:color="auto"/>
            <w:bottom w:val="none" w:sz="0" w:space="0" w:color="auto"/>
            <w:right w:val="none" w:sz="0" w:space="0" w:color="auto"/>
          </w:divBdr>
        </w:div>
        <w:div w:id="690648835">
          <w:marLeft w:val="0"/>
          <w:marRight w:val="0"/>
          <w:marTop w:val="0"/>
          <w:marBottom w:val="0"/>
          <w:divBdr>
            <w:top w:val="none" w:sz="0" w:space="0" w:color="auto"/>
            <w:left w:val="none" w:sz="0" w:space="0" w:color="auto"/>
            <w:bottom w:val="none" w:sz="0" w:space="0" w:color="auto"/>
            <w:right w:val="none" w:sz="0" w:space="0" w:color="auto"/>
          </w:divBdr>
        </w:div>
        <w:div w:id="690716350">
          <w:marLeft w:val="0"/>
          <w:marRight w:val="0"/>
          <w:marTop w:val="0"/>
          <w:marBottom w:val="0"/>
          <w:divBdr>
            <w:top w:val="single" w:sz="2" w:space="0" w:color="E0E0E0"/>
            <w:left w:val="single" w:sz="2" w:space="0" w:color="E0E0E0"/>
            <w:bottom w:val="single" w:sz="2" w:space="0" w:color="E0E0E0"/>
            <w:right w:val="single" w:sz="2" w:space="0" w:color="E0E0E0"/>
          </w:divBdr>
          <w:divsChild>
            <w:div w:id="37685404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90761778">
          <w:marLeft w:val="0"/>
          <w:marRight w:val="0"/>
          <w:marTop w:val="0"/>
          <w:marBottom w:val="225"/>
          <w:divBdr>
            <w:top w:val="none" w:sz="0" w:space="0" w:color="auto"/>
            <w:left w:val="none" w:sz="0" w:space="0" w:color="auto"/>
            <w:bottom w:val="none" w:sz="0" w:space="0" w:color="auto"/>
            <w:right w:val="none" w:sz="0" w:space="0" w:color="auto"/>
          </w:divBdr>
        </w:div>
        <w:div w:id="690762718">
          <w:marLeft w:val="0"/>
          <w:marRight w:val="450"/>
          <w:marTop w:val="0"/>
          <w:marBottom w:val="150"/>
          <w:divBdr>
            <w:top w:val="none" w:sz="0" w:space="0" w:color="auto"/>
            <w:left w:val="none" w:sz="0" w:space="0" w:color="auto"/>
            <w:bottom w:val="none" w:sz="0" w:space="0" w:color="auto"/>
            <w:right w:val="none" w:sz="0" w:space="0" w:color="auto"/>
          </w:divBdr>
        </w:div>
        <w:div w:id="690768457">
          <w:marLeft w:val="0"/>
          <w:marRight w:val="0"/>
          <w:marTop w:val="0"/>
          <w:marBottom w:val="0"/>
          <w:divBdr>
            <w:top w:val="none" w:sz="0" w:space="0" w:color="auto"/>
            <w:left w:val="none" w:sz="0" w:space="0" w:color="auto"/>
            <w:bottom w:val="none" w:sz="0" w:space="0" w:color="auto"/>
            <w:right w:val="none" w:sz="0" w:space="0" w:color="auto"/>
          </w:divBdr>
          <w:divsChild>
            <w:div w:id="191921462">
              <w:marLeft w:val="0"/>
              <w:marRight w:val="0"/>
              <w:marTop w:val="0"/>
              <w:marBottom w:val="0"/>
              <w:divBdr>
                <w:top w:val="none" w:sz="0" w:space="0" w:color="auto"/>
                <w:left w:val="none" w:sz="0" w:space="0" w:color="auto"/>
                <w:bottom w:val="none" w:sz="0" w:space="0" w:color="auto"/>
                <w:right w:val="none" w:sz="0" w:space="0" w:color="auto"/>
              </w:divBdr>
            </w:div>
          </w:divsChild>
        </w:div>
        <w:div w:id="690841053">
          <w:marLeft w:val="0"/>
          <w:marRight w:val="0"/>
          <w:marTop w:val="0"/>
          <w:marBottom w:val="0"/>
          <w:divBdr>
            <w:top w:val="none" w:sz="0" w:space="0" w:color="auto"/>
            <w:left w:val="none" w:sz="0" w:space="0" w:color="auto"/>
            <w:bottom w:val="none" w:sz="0" w:space="0" w:color="auto"/>
            <w:right w:val="none" w:sz="0" w:space="0" w:color="auto"/>
          </w:divBdr>
          <w:divsChild>
            <w:div w:id="541985130">
              <w:marLeft w:val="0"/>
              <w:marRight w:val="450"/>
              <w:marTop w:val="0"/>
              <w:marBottom w:val="150"/>
              <w:divBdr>
                <w:top w:val="none" w:sz="0" w:space="0" w:color="auto"/>
                <w:left w:val="none" w:sz="0" w:space="0" w:color="auto"/>
                <w:bottom w:val="none" w:sz="0" w:space="0" w:color="auto"/>
                <w:right w:val="none" w:sz="0" w:space="0" w:color="auto"/>
              </w:divBdr>
            </w:div>
          </w:divsChild>
        </w:div>
        <w:div w:id="690883180">
          <w:marLeft w:val="0"/>
          <w:marRight w:val="0"/>
          <w:marTop w:val="0"/>
          <w:marBottom w:val="0"/>
          <w:divBdr>
            <w:top w:val="none" w:sz="0" w:space="0" w:color="auto"/>
            <w:left w:val="none" w:sz="0" w:space="0" w:color="auto"/>
            <w:bottom w:val="none" w:sz="0" w:space="0" w:color="auto"/>
            <w:right w:val="none" w:sz="0" w:space="0" w:color="auto"/>
          </w:divBdr>
        </w:div>
        <w:div w:id="690911290">
          <w:marLeft w:val="0"/>
          <w:marRight w:val="0"/>
          <w:marTop w:val="495"/>
          <w:marBottom w:val="495"/>
          <w:divBdr>
            <w:top w:val="none" w:sz="0" w:space="0" w:color="auto"/>
            <w:left w:val="none" w:sz="0" w:space="0" w:color="auto"/>
            <w:bottom w:val="none" w:sz="0" w:space="0" w:color="auto"/>
            <w:right w:val="none" w:sz="0" w:space="0" w:color="auto"/>
          </w:divBdr>
        </w:div>
        <w:div w:id="690956957">
          <w:marLeft w:val="0"/>
          <w:marRight w:val="0"/>
          <w:marTop w:val="0"/>
          <w:marBottom w:val="0"/>
          <w:divBdr>
            <w:top w:val="none" w:sz="0" w:space="0" w:color="auto"/>
            <w:left w:val="none" w:sz="0" w:space="0" w:color="auto"/>
            <w:bottom w:val="none" w:sz="0" w:space="0" w:color="auto"/>
            <w:right w:val="none" w:sz="0" w:space="0" w:color="auto"/>
          </w:divBdr>
          <w:divsChild>
            <w:div w:id="474954927">
              <w:marLeft w:val="0"/>
              <w:marRight w:val="0"/>
              <w:marTop w:val="0"/>
              <w:marBottom w:val="0"/>
              <w:divBdr>
                <w:top w:val="none" w:sz="0" w:space="0" w:color="auto"/>
                <w:left w:val="none" w:sz="0" w:space="0" w:color="auto"/>
                <w:bottom w:val="none" w:sz="0" w:space="0" w:color="auto"/>
                <w:right w:val="none" w:sz="0" w:space="0" w:color="auto"/>
              </w:divBdr>
            </w:div>
          </w:divsChild>
        </w:div>
        <w:div w:id="690960069">
          <w:marLeft w:val="-150"/>
          <w:marRight w:val="-150"/>
          <w:marTop w:val="0"/>
          <w:marBottom w:val="0"/>
          <w:divBdr>
            <w:top w:val="none" w:sz="0" w:space="0" w:color="auto"/>
            <w:left w:val="none" w:sz="0" w:space="0" w:color="auto"/>
            <w:bottom w:val="none" w:sz="0" w:space="0" w:color="auto"/>
            <w:right w:val="none" w:sz="0" w:space="0" w:color="auto"/>
          </w:divBdr>
          <w:divsChild>
            <w:div w:id="328875120">
              <w:marLeft w:val="0"/>
              <w:marRight w:val="0"/>
              <w:marTop w:val="0"/>
              <w:marBottom w:val="0"/>
              <w:divBdr>
                <w:top w:val="none" w:sz="0" w:space="0" w:color="auto"/>
                <w:left w:val="none" w:sz="0" w:space="0" w:color="auto"/>
                <w:bottom w:val="none" w:sz="0" w:space="0" w:color="auto"/>
                <w:right w:val="none" w:sz="0" w:space="0" w:color="auto"/>
              </w:divBdr>
              <w:divsChild>
                <w:div w:id="4472302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90960406">
          <w:marLeft w:val="-150"/>
          <w:marRight w:val="-150"/>
          <w:marTop w:val="0"/>
          <w:marBottom w:val="0"/>
          <w:divBdr>
            <w:top w:val="none" w:sz="0" w:space="0" w:color="auto"/>
            <w:left w:val="none" w:sz="0" w:space="0" w:color="auto"/>
            <w:bottom w:val="none" w:sz="0" w:space="0" w:color="auto"/>
            <w:right w:val="none" w:sz="0" w:space="0" w:color="auto"/>
          </w:divBdr>
          <w:divsChild>
            <w:div w:id="367996432">
              <w:marLeft w:val="0"/>
              <w:marRight w:val="0"/>
              <w:marTop w:val="0"/>
              <w:marBottom w:val="0"/>
              <w:divBdr>
                <w:top w:val="none" w:sz="0" w:space="0" w:color="auto"/>
                <w:left w:val="none" w:sz="0" w:space="0" w:color="auto"/>
                <w:bottom w:val="none" w:sz="0" w:space="0" w:color="auto"/>
                <w:right w:val="none" w:sz="0" w:space="0" w:color="auto"/>
              </w:divBdr>
            </w:div>
          </w:divsChild>
        </w:div>
        <w:div w:id="691035180">
          <w:marLeft w:val="0"/>
          <w:marRight w:val="0"/>
          <w:marTop w:val="0"/>
          <w:marBottom w:val="0"/>
          <w:divBdr>
            <w:top w:val="none" w:sz="0" w:space="0" w:color="auto"/>
            <w:left w:val="none" w:sz="0" w:space="0" w:color="auto"/>
            <w:bottom w:val="none" w:sz="0" w:space="0" w:color="auto"/>
            <w:right w:val="none" w:sz="0" w:space="0" w:color="auto"/>
          </w:divBdr>
        </w:div>
        <w:div w:id="691079162">
          <w:marLeft w:val="0"/>
          <w:marRight w:val="0"/>
          <w:marTop w:val="0"/>
          <w:marBottom w:val="0"/>
          <w:divBdr>
            <w:top w:val="none" w:sz="0" w:space="0" w:color="auto"/>
            <w:left w:val="none" w:sz="0" w:space="0" w:color="auto"/>
            <w:bottom w:val="none" w:sz="0" w:space="0" w:color="auto"/>
            <w:right w:val="none" w:sz="0" w:space="0" w:color="auto"/>
          </w:divBdr>
        </w:div>
        <w:div w:id="691150621">
          <w:marLeft w:val="0"/>
          <w:marRight w:val="0"/>
          <w:marTop w:val="0"/>
          <w:marBottom w:val="75"/>
          <w:divBdr>
            <w:top w:val="none" w:sz="0" w:space="0" w:color="auto"/>
            <w:left w:val="none" w:sz="0" w:space="0" w:color="auto"/>
            <w:bottom w:val="none" w:sz="0" w:space="0" w:color="auto"/>
            <w:right w:val="none" w:sz="0" w:space="0" w:color="auto"/>
          </w:divBdr>
        </w:div>
        <w:div w:id="691224265">
          <w:marLeft w:val="0"/>
          <w:marRight w:val="0"/>
          <w:marTop w:val="0"/>
          <w:marBottom w:val="250"/>
          <w:divBdr>
            <w:top w:val="none" w:sz="0" w:space="0" w:color="auto"/>
            <w:left w:val="none" w:sz="0" w:space="0" w:color="auto"/>
            <w:bottom w:val="none" w:sz="0" w:space="0" w:color="auto"/>
            <w:right w:val="none" w:sz="0" w:space="0" w:color="auto"/>
          </w:divBdr>
          <w:divsChild>
            <w:div w:id="282611508">
              <w:marLeft w:val="0"/>
              <w:marRight w:val="0"/>
              <w:marTop w:val="0"/>
              <w:marBottom w:val="0"/>
              <w:divBdr>
                <w:top w:val="none" w:sz="0" w:space="0" w:color="auto"/>
                <w:left w:val="none" w:sz="0" w:space="0" w:color="auto"/>
                <w:bottom w:val="none" w:sz="0" w:space="0" w:color="auto"/>
                <w:right w:val="none" w:sz="0" w:space="0" w:color="auto"/>
              </w:divBdr>
            </w:div>
          </w:divsChild>
        </w:div>
        <w:div w:id="691225317">
          <w:marLeft w:val="0"/>
          <w:marRight w:val="0"/>
          <w:marTop w:val="0"/>
          <w:marBottom w:val="0"/>
          <w:divBdr>
            <w:top w:val="none" w:sz="0" w:space="0" w:color="auto"/>
            <w:left w:val="none" w:sz="0" w:space="0" w:color="auto"/>
            <w:bottom w:val="none" w:sz="0" w:space="0" w:color="auto"/>
            <w:right w:val="none" w:sz="0" w:space="0" w:color="auto"/>
          </w:divBdr>
        </w:div>
        <w:div w:id="691341097">
          <w:marLeft w:val="0"/>
          <w:marRight w:val="0"/>
          <w:marTop w:val="0"/>
          <w:marBottom w:val="0"/>
          <w:divBdr>
            <w:top w:val="none" w:sz="0" w:space="0" w:color="auto"/>
            <w:left w:val="none" w:sz="0" w:space="0" w:color="auto"/>
            <w:bottom w:val="none" w:sz="0" w:space="0" w:color="auto"/>
            <w:right w:val="none" w:sz="0" w:space="0" w:color="auto"/>
          </w:divBdr>
        </w:div>
        <w:div w:id="691344447">
          <w:marLeft w:val="0"/>
          <w:marRight w:val="0"/>
          <w:marTop w:val="0"/>
          <w:marBottom w:val="0"/>
          <w:divBdr>
            <w:top w:val="none" w:sz="0" w:space="0" w:color="auto"/>
            <w:left w:val="none" w:sz="0" w:space="0" w:color="auto"/>
            <w:bottom w:val="none" w:sz="0" w:space="0" w:color="auto"/>
            <w:right w:val="none" w:sz="0" w:space="0" w:color="auto"/>
          </w:divBdr>
        </w:div>
        <w:div w:id="691414354">
          <w:marLeft w:val="0"/>
          <w:marRight w:val="0"/>
          <w:marTop w:val="0"/>
          <w:marBottom w:val="0"/>
          <w:divBdr>
            <w:top w:val="none" w:sz="0" w:space="0" w:color="auto"/>
            <w:left w:val="none" w:sz="0" w:space="0" w:color="auto"/>
            <w:bottom w:val="none" w:sz="0" w:space="0" w:color="auto"/>
            <w:right w:val="none" w:sz="0" w:space="0" w:color="auto"/>
          </w:divBdr>
          <w:divsChild>
            <w:div w:id="675765335">
              <w:marLeft w:val="0"/>
              <w:marRight w:val="1950"/>
              <w:marTop w:val="0"/>
              <w:marBottom w:val="0"/>
              <w:divBdr>
                <w:top w:val="none" w:sz="0" w:space="0" w:color="auto"/>
                <w:left w:val="none" w:sz="0" w:space="0" w:color="auto"/>
                <w:bottom w:val="none" w:sz="0" w:space="0" w:color="auto"/>
                <w:right w:val="none" w:sz="0" w:space="0" w:color="auto"/>
              </w:divBdr>
              <w:divsChild>
                <w:div w:id="40773100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691490855">
          <w:marLeft w:val="-225"/>
          <w:marRight w:val="-225"/>
          <w:marTop w:val="0"/>
          <w:marBottom w:val="0"/>
          <w:divBdr>
            <w:top w:val="none" w:sz="0" w:space="0" w:color="auto"/>
            <w:left w:val="none" w:sz="0" w:space="0" w:color="auto"/>
            <w:bottom w:val="none" w:sz="0" w:space="0" w:color="auto"/>
            <w:right w:val="none" w:sz="0" w:space="0" w:color="auto"/>
          </w:divBdr>
          <w:divsChild>
            <w:div w:id="370811430">
              <w:marLeft w:val="0"/>
              <w:marRight w:val="0"/>
              <w:marTop w:val="0"/>
              <w:marBottom w:val="0"/>
              <w:divBdr>
                <w:top w:val="none" w:sz="0" w:space="0" w:color="auto"/>
                <w:left w:val="none" w:sz="0" w:space="0" w:color="auto"/>
                <w:bottom w:val="none" w:sz="0" w:space="0" w:color="auto"/>
                <w:right w:val="none" w:sz="0" w:space="0" w:color="auto"/>
              </w:divBdr>
            </w:div>
          </w:divsChild>
        </w:div>
        <w:div w:id="691495050">
          <w:marLeft w:val="0"/>
          <w:marRight w:val="0"/>
          <w:marTop w:val="0"/>
          <w:marBottom w:val="0"/>
          <w:divBdr>
            <w:top w:val="none" w:sz="0" w:space="0" w:color="auto"/>
            <w:left w:val="none" w:sz="0" w:space="0" w:color="auto"/>
            <w:bottom w:val="none" w:sz="0" w:space="0" w:color="auto"/>
            <w:right w:val="none" w:sz="0" w:space="0" w:color="auto"/>
          </w:divBdr>
        </w:div>
        <w:div w:id="691496994">
          <w:marLeft w:val="0"/>
          <w:marRight w:val="0"/>
          <w:marTop w:val="0"/>
          <w:marBottom w:val="0"/>
          <w:divBdr>
            <w:top w:val="single" w:sz="6" w:space="0" w:color="999999"/>
            <w:left w:val="single" w:sz="6" w:space="0" w:color="999999"/>
            <w:bottom w:val="single" w:sz="6" w:space="0" w:color="999999"/>
            <w:right w:val="single" w:sz="6" w:space="0" w:color="999999"/>
          </w:divBdr>
        </w:div>
        <w:div w:id="691497533">
          <w:marLeft w:val="-188"/>
          <w:marRight w:val="-188"/>
          <w:marTop w:val="0"/>
          <w:marBottom w:val="0"/>
          <w:divBdr>
            <w:top w:val="none" w:sz="0" w:space="0" w:color="auto"/>
            <w:left w:val="none" w:sz="0" w:space="0" w:color="auto"/>
            <w:bottom w:val="none" w:sz="0" w:space="0" w:color="auto"/>
            <w:right w:val="none" w:sz="0" w:space="0" w:color="auto"/>
          </w:divBdr>
        </w:div>
        <w:div w:id="691497757">
          <w:marLeft w:val="0"/>
          <w:marRight w:val="0"/>
          <w:marTop w:val="0"/>
          <w:marBottom w:val="0"/>
          <w:divBdr>
            <w:top w:val="none" w:sz="0" w:space="0" w:color="auto"/>
            <w:left w:val="none" w:sz="0" w:space="0" w:color="auto"/>
            <w:bottom w:val="none" w:sz="0" w:space="0" w:color="auto"/>
            <w:right w:val="none" w:sz="0" w:space="0" w:color="auto"/>
          </w:divBdr>
          <w:divsChild>
            <w:div w:id="749423636">
              <w:marLeft w:val="0"/>
              <w:marRight w:val="376"/>
              <w:marTop w:val="0"/>
              <w:marBottom w:val="125"/>
              <w:divBdr>
                <w:top w:val="none" w:sz="0" w:space="0" w:color="auto"/>
                <w:left w:val="none" w:sz="0" w:space="0" w:color="auto"/>
                <w:bottom w:val="none" w:sz="0" w:space="0" w:color="auto"/>
                <w:right w:val="none" w:sz="0" w:space="0" w:color="auto"/>
              </w:divBdr>
              <w:divsChild>
                <w:div w:id="19354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611721">
          <w:marLeft w:val="0"/>
          <w:marRight w:val="0"/>
          <w:marTop w:val="0"/>
          <w:marBottom w:val="345"/>
          <w:divBdr>
            <w:top w:val="none" w:sz="0" w:space="0" w:color="auto"/>
            <w:left w:val="none" w:sz="0" w:space="0" w:color="auto"/>
            <w:bottom w:val="none" w:sz="0" w:space="0" w:color="auto"/>
            <w:right w:val="none" w:sz="0" w:space="0" w:color="auto"/>
          </w:divBdr>
        </w:div>
        <w:div w:id="691683044">
          <w:marLeft w:val="0"/>
          <w:marRight w:val="0"/>
          <w:marTop w:val="0"/>
          <w:marBottom w:val="300"/>
          <w:divBdr>
            <w:top w:val="none" w:sz="0" w:space="0" w:color="auto"/>
            <w:left w:val="none" w:sz="0" w:space="0" w:color="auto"/>
            <w:bottom w:val="none" w:sz="0" w:space="0" w:color="auto"/>
            <w:right w:val="none" w:sz="0" w:space="0" w:color="auto"/>
          </w:divBdr>
        </w:div>
        <w:div w:id="691686164">
          <w:marLeft w:val="0"/>
          <w:marRight w:val="0"/>
          <w:marTop w:val="0"/>
          <w:marBottom w:val="0"/>
          <w:divBdr>
            <w:top w:val="none" w:sz="0" w:space="0" w:color="auto"/>
            <w:left w:val="none" w:sz="0" w:space="0" w:color="auto"/>
            <w:bottom w:val="none" w:sz="0" w:space="0" w:color="auto"/>
            <w:right w:val="none" w:sz="0" w:space="0" w:color="auto"/>
          </w:divBdr>
        </w:div>
        <w:div w:id="691763527">
          <w:marLeft w:val="0"/>
          <w:marRight w:val="0"/>
          <w:marTop w:val="0"/>
          <w:marBottom w:val="0"/>
          <w:divBdr>
            <w:top w:val="none" w:sz="0" w:space="0" w:color="auto"/>
            <w:left w:val="none" w:sz="0" w:space="0" w:color="auto"/>
            <w:bottom w:val="none" w:sz="0" w:space="0" w:color="auto"/>
            <w:right w:val="none" w:sz="0" w:space="0" w:color="auto"/>
          </w:divBdr>
          <w:divsChild>
            <w:div w:id="100297149">
              <w:marLeft w:val="0"/>
              <w:marRight w:val="0"/>
              <w:marTop w:val="0"/>
              <w:marBottom w:val="0"/>
              <w:divBdr>
                <w:top w:val="none" w:sz="0" w:space="0" w:color="auto"/>
                <w:left w:val="none" w:sz="0" w:space="0" w:color="auto"/>
                <w:bottom w:val="none" w:sz="0" w:space="0" w:color="auto"/>
                <w:right w:val="none" w:sz="0" w:space="0" w:color="auto"/>
              </w:divBdr>
            </w:div>
            <w:div w:id="138115375">
              <w:marLeft w:val="0"/>
              <w:marRight w:val="0"/>
              <w:marTop w:val="0"/>
              <w:marBottom w:val="0"/>
              <w:divBdr>
                <w:top w:val="none" w:sz="0" w:space="0" w:color="auto"/>
                <w:left w:val="none" w:sz="0" w:space="0" w:color="auto"/>
                <w:bottom w:val="none" w:sz="0" w:space="0" w:color="auto"/>
                <w:right w:val="none" w:sz="0" w:space="0" w:color="auto"/>
              </w:divBdr>
            </w:div>
            <w:div w:id="378090736">
              <w:marLeft w:val="0"/>
              <w:marRight w:val="0"/>
              <w:marTop w:val="0"/>
              <w:marBottom w:val="0"/>
              <w:divBdr>
                <w:top w:val="none" w:sz="0" w:space="0" w:color="auto"/>
                <w:left w:val="none" w:sz="0" w:space="0" w:color="auto"/>
                <w:bottom w:val="none" w:sz="0" w:space="0" w:color="auto"/>
                <w:right w:val="none" w:sz="0" w:space="0" w:color="auto"/>
              </w:divBdr>
              <w:divsChild>
                <w:div w:id="38090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809345">
          <w:marLeft w:val="0"/>
          <w:marRight w:val="0"/>
          <w:marTop w:val="0"/>
          <w:marBottom w:val="0"/>
          <w:divBdr>
            <w:top w:val="none" w:sz="0" w:space="0" w:color="auto"/>
            <w:left w:val="none" w:sz="0" w:space="0" w:color="auto"/>
            <w:bottom w:val="none" w:sz="0" w:space="0" w:color="auto"/>
            <w:right w:val="none" w:sz="0" w:space="0" w:color="auto"/>
          </w:divBdr>
        </w:div>
        <w:div w:id="691952948">
          <w:marLeft w:val="0"/>
          <w:marRight w:val="0"/>
          <w:marTop w:val="0"/>
          <w:marBottom w:val="0"/>
          <w:divBdr>
            <w:top w:val="none" w:sz="0" w:space="0" w:color="auto"/>
            <w:left w:val="none" w:sz="0" w:space="0" w:color="auto"/>
            <w:bottom w:val="none" w:sz="0" w:space="0" w:color="auto"/>
            <w:right w:val="none" w:sz="0" w:space="0" w:color="auto"/>
          </w:divBdr>
        </w:div>
        <w:div w:id="692000765">
          <w:marLeft w:val="0"/>
          <w:marRight w:val="0"/>
          <w:marTop w:val="0"/>
          <w:marBottom w:val="0"/>
          <w:divBdr>
            <w:top w:val="none" w:sz="0" w:space="0" w:color="auto"/>
            <w:left w:val="none" w:sz="0" w:space="0" w:color="auto"/>
            <w:bottom w:val="none" w:sz="0" w:space="0" w:color="auto"/>
            <w:right w:val="none" w:sz="0" w:space="0" w:color="auto"/>
          </w:divBdr>
        </w:div>
        <w:div w:id="692001642">
          <w:marLeft w:val="0"/>
          <w:marRight w:val="0"/>
          <w:marTop w:val="0"/>
          <w:marBottom w:val="150"/>
          <w:divBdr>
            <w:top w:val="none" w:sz="0" w:space="0" w:color="auto"/>
            <w:left w:val="none" w:sz="0" w:space="0" w:color="auto"/>
            <w:bottom w:val="none" w:sz="0" w:space="0" w:color="auto"/>
            <w:right w:val="none" w:sz="0" w:space="0" w:color="auto"/>
          </w:divBdr>
        </w:div>
        <w:div w:id="692078027">
          <w:marLeft w:val="0"/>
          <w:marRight w:val="0"/>
          <w:marTop w:val="0"/>
          <w:marBottom w:val="125"/>
          <w:divBdr>
            <w:top w:val="none" w:sz="0" w:space="0" w:color="auto"/>
            <w:left w:val="none" w:sz="0" w:space="0" w:color="auto"/>
            <w:bottom w:val="none" w:sz="0" w:space="0" w:color="auto"/>
            <w:right w:val="none" w:sz="0" w:space="0" w:color="auto"/>
          </w:divBdr>
        </w:div>
        <w:div w:id="692078660">
          <w:marLeft w:val="0"/>
          <w:marRight w:val="0"/>
          <w:marTop w:val="0"/>
          <w:marBottom w:val="0"/>
          <w:divBdr>
            <w:top w:val="none" w:sz="0" w:space="0" w:color="auto"/>
            <w:left w:val="none" w:sz="0" w:space="0" w:color="auto"/>
            <w:bottom w:val="none" w:sz="0" w:space="0" w:color="auto"/>
            <w:right w:val="none" w:sz="0" w:space="0" w:color="auto"/>
          </w:divBdr>
        </w:div>
        <w:div w:id="692149260">
          <w:marLeft w:val="0"/>
          <w:marRight w:val="0"/>
          <w:marTop w:val="0"/>
          <w:marBottom w:val="0"/>
          <w:divBdr>
            <w:top w:val="none" w:sz="0" w:space="0" w:color="auto"/>
            <w:left w:val="none" w:sz="0" w:space="0" w:color="auto"/>
            <w:bottom w:val="none" w:sz="0" w:space="0" w:color="auto"/>
            <w:right w:val="none" w:sz="0" w:space="0" w:color="auto"/>
          </w:divBdr>
        </w:div>
        <w:div w:id="692151484">
          <w:marLeft w:val="0"/>
          <w:marRight w:val="0"/>
          <w:marTop w:val="0"/>
          <w:marBottom w:val="0"/>
          <w:divBdr>
            <w:top w:val="none" w:sz="0" w:space="0" w:color="auto"/>
            <w:left w:val="none" w:sz="0" w:space="0" w:color="auto"/>
            <w:bottom w:val="none" w:sz="0" w:space="0" w:color="auto"/>
            <w:right w:val="none" w:sz="0" w:space="0" w:color="auto"/>
          </w:divBdr>
        </w:div>
        <w:div w:id="692196907">
          <w:marLeft w:val="0"/>
          <w:marRight w:val="0"/>
          <w:marTop w:val="0"/>
          <w:marBottom w:val="225"/>
          <w:divBdr>
            <w:top w:val="none" w:sz="0" w:space="0" w:color="auto"/>
            <w:left w:val="none" w:sz="0" w:space="0" w:color="auto"/>
            <w:bottom w:val="none" w:sz="0" w:space="0" w:color="auto"/>
            <w:right w:val="none" w:sz="0" w:space="0" w:color="auto"/>
          </w:divBdr>
        </w:div>
        <w:div w:id="692220969">
          <w:marLeft w:val="0"/>
          <w:marRight w:val="0"/>
          <w:marTop w:val="0"/>
          <w:marBottom w:val="0"/>
          <w:divBdr>
            <w:top w:val="none" w:sz="0" w:space="0" w:color="auto"/>
            <w:left w:val="none" w:sz="0" w:space="0" w:color="auto"/>
            <w:bottom w:val="none" w:sz="0" w:space="0" w:color="auto"/>
            <w:right w:val="none" w:sz="0" w:space="0" w:color="auto"/>
          </w:divBdr>
        </w:div>
        <w:div w:id="692263717">
          <w:marLeft w:val="0"/>
          <w:marRight w:val="0"/>
          <w:marTop w:val="0"/>
          <w:marBottom w:val="0"/>
          <w:divBdr>
            <w:top w:val="none" w:sz="0" w:space="0" w:color="auto"/>
            <w:left w:val="none" w:sz="0" w:space="0" w:color="auto"/>
            <w:bottom w:val="none" w:sz="0" w:space="0" w:color="auto"/>
            <w:right w:val="none" w:sz="0" w:space="0" w:color="auto"/>
          </w:divBdr>
        </w:div>
        <w:div w:id="692269103">
          <w:marLeft w:val="0"/>
          <w:marRight w:val="0"/>
          <w:marTop w:val="0"/>
          <w:marBottom w:val="0"/>
          <w:divBdr>
            <w:top w:val="none" w:sz="0" w:space="0" w:color="auto"/>
            <w:left w:val="none" w:sz="0" w:space="0" w:color="auto"/>
            <w:bottom w:val="none" w:sz="0" w:space="0" w:color="auto"/>
            <w:right w:val="none" w:sz="0" w:space="0" w:color="auto"/>
          </w:divBdr>
        </w:div>
        <w:div w:id="692271578">
          <w:marLeft w:val="0"/>
          <w:marRight w:val="0"/>
          <w:marTop w:val="0"/>
          <w:marBottom w:val="0"/>
          <w:divBdr>
            <w:top w:val="none" w:sz="0" w:space="0" w:color="auto"/>
            <w:left w:val="none" w:sz="0" w:space="0" w:color="auto"/>
            <w:bottom w:val="none" w:sz="0" w:space="0" w:color="auto"/>
            <w:right w:val="none" w:sz="0" w:space="0" w:color="auto"/>
          </w:divBdr>
        </w:div>
        <w:div w:id="692339081">
          <w:marLeft w:val="0"/>
          <w:marRight w:val="0"/>
          <w:marTop w:val="0"/>
          <w:marBottom w:val="0"/>
          <w:divBdr>
            <w:top w:val="none" w:sz="0" w:space="0" w:color="auto"/>
            <w:left w:val="none" w:sz="0" w:space="0" w:color="auto"/>
            <w:bottom w:val="none" w:sz="0" w:space="0" w:color="auto"/>
            <w:right w:val="none" w:sz="0" w:space="0" w:color="auto"/>
          </w:divBdr>
        </w:div>
        <w:div w:id="692416175">
          <w:marLeft w:val="0"/>
          <w:marRight w:val="0"/>
          <w:marTop w:val="0"/>
          <w:marBottom w:val="0"/>
          <w:divBdr>
            <w:top w:val="none" w:sz="0" w:space="0" w:color="auto"/>
            <w:left w:val="none" w:sz="0" w:space="0" w:color="auto"/>
            <w:bottom w:val="none" w:sz="0" w:space="0" w:color="auto"/>
            <w:right w:val="none" w:sz="0" w:space="0" w:color="auto"/>
          </w:divBdr>
        </w:div>
        <w:div w:id="692534640">
          <w:marLeft w:val="0"/>
          <w:marRight w:val="0"/>
          <w:marTop w:val="100"/>
          <w:marBottom w:val="100"/>
          <w:divBdr>
            <w:top w:val="none" w:sz="0" w:space="0" w:color="auto"/>
            <w:left w:val="none" w:sz="0" w:space="0" w:color="auto"/>
            <w:bottom w:val="none" w:sz="0" w:space="0" w:color="auto"/>
            <w:right w:val="none" w:sz="0" w:space="0" w:color="auto"/>
          </w:divBdr>
        </w:div>
        <w:div w:id="692607296">
          <w:marLeft w:val="0"/>
          <w:marRight w:val="0"/>
          <w:marTop w:val="0"/>
          <w:marBottom w:val="0"/>
          <w:divBdr>
            <w:top w:val="none" w:sz="0" w:space="0" w:color="auto"/>
            <w:left w:val="none" w:sz="0" w:space="0" w:color="auto"/>
            <w:bottom w:val="none" w:sz="0" w:space="0" w:color="auto"/>
            <w:right w:val="none" w:sz="0" w:space="0" w:color="auto"/>
          </w:divBdr>
        </w:div>
        <w:div w:id="692658505">
          <w:marLeft w:val="0"/>
          <w:marRight w:val="225"/>
          <w:marTop w:val="0"/>
          <w:marBottom w:val="0"/>
          <w:divBdr>
            <w:top w:val="none" w:sz="0" w:space="0" w:color="auto"/>
            <w:left w:val="none" w:sz="0" w:space="0" w:color="auto"/>
            <w:bottom w:val="none" w:sz="0" w:space="0" w:color="auto"/>
            <w:right w:val="none" w:sz="0" w:space="0" w:color="auto"/>
          </w:divBdr>
        </w:div>
        <w:div w:id="692724981">
          <w:marLeft w:val="0"/>
          <w:marRight w:val="0"/>
          <w:marTop w:val="0"/>
          <w:marBottom w:val="0"/>
          <w:divBdr>
            <w:top w:val="none" w:sz="0" w:space="0" w:color="auto"/>
            <w:left w:val="none" w:sz="0" w:space="0" w:color="auto"/>
            <w:bottom w:val="none" w:sz="0" w:space="0" w:color="auto"/>
            <w:right w:val="none" w:sz="0" w:space="0" w:color="auto"/>
          </w:divBdr>
          <w:divsChild>
            <w:div w:id="291132189">
              <w:marLeft w:val="0"/>
              <w:marRight w:val="0"/>
              <w:marTop w:val="0"/>
              <w:marBottom w:val="0"/>
              <w:divBdr>
                <w:top w:val="none" w:sz="0" w:space="0" w:color="auto"/>
                <w:left w:val="none" w:sz="0" w:space="0" w:color="auto"/>
                <w:bottom w:val="none" w:sz="0" w:space="0" w:color="auto"/>
                <w:right w:val="none" w:sz="0" w:space="0" w:color="auto"/>
              </w:divBdr>
              <w:divsChild>
                <w:div w:id="19091725">
                  <w:marLeft w:val="0"/>
                  <w:marRight w:val="0"/>
                  <w:marTop w:val="0"/>
                  <w:marBottom w:val="0"/>
                  <w:divBdr>
                    <w:top w:val="none" w:sz="0" w:space="0" w:color="auto"/>
                    <w:left w:val="none" w:sz="0" w:space="0" w:color="auto"/>
                    <w:bottom w:val="none" w:sz="0" w:space="0" w:color="auto"/>
                    <w:right w:val="none" w:sz="0" w:space="0" w:color="auto"/>
                  </w:divBdr>
                  <w:divsChild>
                    <w:div w:id="580530633">
                      <w:marLeft w:val="0"/>
                      <w:marRight w:val="0"/>
                      <w:marTop w:val="0"/>
                      <w:marBottom w:val="240"/>
                      <w:divBdr>
                        <w:top w:val="none" w:sz="0" w:space="0" w:color="auto"/>
                        <w:left w:val="none" w:sz="0" w:space="0" w:color="auto"/>
                        <w:bottom w:val="none" w:sz="0" w:space="0" w:color="auto"/>
                        <w:right w:val="none" w:sz="0" w:space="0" w:color="auto"/>
                      </w:divBdr>
                    </w:div>
                    <w:div w:id="71709651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92732714">
          <w:marLeft w:val="1221"/>
          <w:marRight w:val="0"/>
          <w:marTop w:val="0"/>
          <w:marBottom w:val="0"/>
          <w:divBdr>
            <w:top w:val="none" w:sz="0" w:space="0" w:color="auto"/>
            <w:left w:val="none" w:sz="0" w:space="0" w:color="auto"/>
            <w:bottom w:val="none" w:sz="0" w:space="0" w:color="auto"/>
            <w:right w:val="none" w:sz="0" w:space="0" w:color="auto"/>
          </w:divBdr>
        </w:div>
        <w:div w:id="692800244">
          <w:marLeft w:val="0"/>
          <w:marRight w:val="0"/>
          <w:marTop w:val="0"/>
          <w:marBottom w:val="250"/>
          <w:divBdr>
            <w:top w:val="none" w:sz="0" w:space="0" w:color="auto"/>
            <w:left w:val="none" w:sz="0" w:space="0" w:color="auto"/>
            <w:bottom w:val="none" w:sz="0" w:space="0" w:color="auto"/>
            <w:right w:val="none" w:sz="0" w:space="0" w:color="auto"/>
          </w:divBdr>
          <w:divsChild>
            <w:div w:id="588975263">
              <w:marLeft w:val="0"/>
              <w:marRight w:val="0"/>
              <w:marTop w:val="0"/>
              <w:marBottom w:val="0"/>
              <w:divBdr>
                <w:top w:val="none" w:sz="0" w:space="0" w:color="auto"/>
                <w:left w:val="none" w:sz="0" w:space="0" w:color="auto"/>
                <w:bottom w:val="none" w:sz="0" w:space="0" w:color="auto"/>
                <w:right w:val="none" w:sz="0" w:space="0" w:color="auto"/>
              </w:divBdr>
            </w:div>
          </w:divsChild>
        </w:div>
        <w:div w:id="692847284">
          <w:marLeft w:val="0"/>
          <w:marRight w:val="0"/>
          <w:marTop w:val="0"/>
          <w:marBottom w:val="0"/>
          <w:divBdr>
            <w:top w:val="none" w:sz="0" w:space="0" w:color="auto"/>
            <w:left w:val="none" w:sz="0" w:space="0" w:color="auto"/>
            <w:bottom w:val="none" w:sz="0" w:space="0" w:color="auto"/>
            <w:right w:val="none" w:sz="0" w:space="0" w:color="auto"/>
          </w:divBdr>
        </w:div>
        <w:div w:id="692918085">
          <w:marLeft w:val="0"/>
          <w:marRight w:val="0"/>
          <w:marTop w:val="0"/>
          <w:marBottom w:val="0"/>
          <w:divBdr>
            <w:top w:val="none" w:sz="0" w:space="0" w:color="auto"/>
            <w:left w:val="none" w:sz="0" w:space="0" w:color="auto"/>
            <w:bottom w:val="none" w:sz="0" w:space="0" w:color="auto"/>
            <w:right w:val="none" w:sz="0" w:space="0" w:color="auto"/>
          </w:divBdr>
        </w:div>
        <w:div w:id="692923251">
          <w:marLeft w:val="0"/>
          <w:marRight w:val="0"/>
          <w:marTop w:val="0"/>
          <w:marBottom w:val="240"/>
          <w:divBdr>
            <w:top w:val="none" w:sz="0" w:space="0" w:color="auto"/>
            <w:left w:val="none" w:sz="0" w:space="0" w:color="auto"/>
            <w:bottom w:val="none" w:sz="0" w:space="0" w:color="auto"/>
            <w:right w:val="none" w:sz="0" w:space="0" w:color="auto"/>
          </w:divBdr>
        </w:div>
        <w:div w:id="692994154">
          <w:marLeft w:val="0"/>
          <w:marRight w:val="0"/>
          <w:marTop w:val="0"/>
          <w:marBottom w:val="0"/>
          <w:divBdr>
            <w:top w:val="none" w:sz="0" w:space="0" w:color="auto"/>
            <w:left w:val="none" w:sz="0" w:space="0" w:color="auto"/>
            <w:bottom w:val="none" w:sz="0" w:space="0" w:color="auto"/>
            <w:right w:val="none" w:sz="0" w:space="0" w:color="auto"/>
          </w:divBdr>
          <w:divsChild>
            <w:div w:id="660543815">
              <w:marLeft w:val="-150"/>
              <w:marRight w:val="-150"/>
              <w:marTop w:val="0"/>
              <w:marBottom w:val="0"/>
              <w:divBdr>
                <w:top w:val="none" w:sz="0" w:space="0" w:color="auto"/>
                <w:left w:val="none" w:sz="0" w:space="0" w:color="auto"/>
                <w:bottom w:val="none" w:sz="0" w:space="0" w:color="auto"/>
                <w:right w:val="none" w:sz="0" w:space="0" w:color="auto"/>
              </w:divBdr>
              <w:divsChild>
                <w:div w:id="164781741">
                  <w:marLeft w:val="0"/>
                  <w:marRight w:val="0"/>
                  <w:marTop w:val="0"/>
                  <w:marBottom w:val="0"/>
                  <w:divBdr>
                    <w:top w:val="none" w:sz="0" w:space="0" w:color="auto"/>
                    <w:left w:val="none" w:sz="0" w:space="0" w:color="auto"/>
                    <w:bottom w:val="none" w:sz="0" w:space="0" w:color="auto"/>
                    <w:right w:val="none" w:sz="0" w:space="0" w:color="auto"/>
                  </w:divBdr>
                  <w:divsChild>
                    <w:div w:id="76873833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93044808">
          <w:marLeft w:val="0"/>
          <w:marRight w:val="0"/>
          <w:marTop w:val="0"/>
          <w:marBottom w:val="0"/>
          <w:divBdr>
            <w:top w:val="none" w:sz="0" w:space="0" w:color="auto"/>
            <w:left w:val="none" w:sz="0" w:space="0" w:color="auto"/>
            <w:bottom w:val="none" w:sz="0" w:space="0" w:color="auto"/>
            <w:right w:val="none" w:sz="0" w:space="0" w:color="auto"/>
          </w:divBdr>
        </w:div>
        <w:div w:id="693117750">
          <w:marLeft w:val="0"/>
          <w:marRight w:val="0"/>
          <w:marTop w:val="0"/>
          <w:marBottom w:val="0"/>
          <w:divBdr>
            <w:top w:val="none" w:sz="0" w:space="0" w:color="auto"/>
            <w:left w:val="none" w:sz="0" w:space="0" w:color="auto"/>
            <w:bottom w:val="none" w:sz="0" w:space="0" w:color="auto"/>
            <w:right w:val="none" w:sz="0" w:space="0" w:color="auto"/>
          </w:divBdr>
          <w:divsChild>
            <w:div w:id="474379023">
              <w:marLeft w:val="0"/>
              <w:marRight w:val="0"/>
              <w:marTop w:val="150"/>
              <w:marBottom w:val="150"/>
              <w:divBdr>
                <w:top w:val="none" w:sz="0" w:space="0" w:color="auto"/>
                <w:left w:val="none" w:sz="0" w:space="0" w:color="auto"/>
                <w:bottom w:val="none" w:sz="0" w:space="0" w:color="auto"/>
                <w:right w:val="none" w:sz="0" w:space="0" w:color="auto"/>
              </w:divBdr>
              <w:divsChild>
                <w:div w:id="651254361">
                  <w:marLeft w:val="0"/>
                  <w:marRight w:val="0"/>
                  <w:marTop w:val="0"/>
                  <w:marBottom w:val="0"/>
                  <w:divBdr>
                    <w:top w:val="none" w:sz="0" w:space="0" w:color="auto"/>
                    <w:left w:val="none" w:sz="0" w:space="0" w:color="auto"/>
                    <w:bottom w:val="none" w:sz="0" w:space="0" w:color="auto"/>
                    <w:right w:val="none" w:sz="0" w:space="0" w:color="auto"/>
                  </w:divBdr>
                  <w:divsChild>
                    <w:div w:id="75432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192266">
          <w:marLeft w:val="0"/>
          <w:marRight w:val="0"/>
          <w:marTop w:val="0"/>
          <w:marBottom w:val="0"/>
          <w:divBdr>
            <w:top w:val="none" w:sz="0" w:space="0" w:color="auto"/>
            <w:left w:val="none" w:sz="0" w:space="0" w:color="auto"/>
            <w:bottom w:val="none" w:sz="0" w:space="0" w:color="auto"/>
            <w:right w:val="none" w:sz="0" w:space="0" w:color="auto"/>
          </w:divBdr>
        </w:div>
        <w:div w:id="693193855">
          <w:marLeft w:val="0"/>
          <w:marRight w:val="0"/>
          <w:marTop w:val="0"/>
          <w:marBottom w:val="300"/>
          <w:divBdr>
            <w:top w:val="none" w:sz="0" w:space="0" w:color="auto"/>
            <w:left w:val="none" w:sz="0" w:space="0" w:color="auto"/>
            <w:bottom w:val="none" w:sz="0" w:space="0" w:color="auto"/>
            <w:right w:val="none" w:sz="0" w:space="0" w:color="auto"/>
          </w:divBdr>
        </w:div>
        <w:div w:id="693267679">
          <w:marLeft w:val="0"/>
          <w:marRight w:val="0"/>
          <w:marTop w:val="0"/>
          <w:marBottom w:val="0"/>
          <w:divBdr>
            <w:top w:val="none" w:sz="0" w:space="0" w:color="auto"/>
            <w:left w:val="none" w:sz="0" w:space="0" w:color="auto"/>
            <w:bottom w:val="none" w:sz="0" w:space="0" w:color="auto"/>
            <w:right w:val="none" w:sz="0" w:space="0" w:color="auto"/>
          </w:divBdr>
        </w:div>
        <w:div w:id="693271179">
          <w:marLeft w:val="-225"/>
          <w:marRight w:val="-225"/>
          <w:marTop w:val="0"/>
          <w:marBottom w:val="0"/>
          <w:divBdr>
            <w:top w:val="none" w:sz="0" w:space="0" w:color="auto"/>
            <w:left w:val="none" w:sz="0" w:space="0" w:color="auto"/>
            <w:bottom w:val="none" w:sz="0" w:space="0" w:color="auto"/>
            <w:right w:val="none" w:sz="0" w:space="0" w:color="auto"/>
          </w:divBdr>
          <w:divsChild>
            <w:div w:id="587620883">
              <w:marLeft w:val="0"/>
              <w:marRight w:val="0"/>
              <w:marTop w:val="0"/>
              <w:marBottom w:val="0"/>
              <w:divBdr>
                <w:top w:val="none" w:sz="0" w:space="0" w:color="auto"/>
                <w:left w:val="none" w:sz="0" w:space="0" w:color="auto"/>
                <w:bottom w:val="none" w:sz="0" w:space="0" w:color="auto"/>
                <w:right w:val="none" w:sz="0" w:space="0" w:color="auto"/>
              </w:divBdr>
            </w:div>
          </w:divsChild>
        </w:div>
        <w:div w:id="693310080">
          <w:marLeft w:val="0"/>
          <w:marRight w:val="0"/>
          <w:marTop w:val="0"/>
          <w:marBottom w:val="150"/>
          <w:divBdr>
            <w:top w:val="none" w:sz="0" w:space="0" w:color="auto"/>
            <w:left w:val="none" w:sz="0" w:space="0" w:color="auto"/>
            <w:bottom w:val="none" w:sz="0" w:space="0" w:color="auto"/>
            <w:right w:val="none" w:sz="0" w:space="0" w:color="auto"/>
          </w:divBdr>
        </w:div>
        <w:div w:id="693383523">
          <w:marLeft w:val="0"/>
          <w:marRight w:val="0"/>
          <w:marTop w:val="0"/>
          <w:marBottom w:val="0"/>
          <w:divBdr>
            <w:top w:val="none" w:sz="0" w:space="0" w:color="auto"/>
            <w:left w:val="none" w:sz="0" w:space="0" w:color="auto"/>
            <w:bottom w:val="none" w:sz="0" w:space="0" w:color="auto"/>
            <w:right w:val="none" w:sz="0" w:space="0" w:color="auto"/>
          </w:divBdr>
          <w:divsChild>
            <w:div w:id="230965380">
              <w:marLeft w:val="0"/>
              <w:marRight w:val="450"/>
              <w:marTop w:val="0"/>
              <w:marBottom w:val="150"/>
              <w:divBdr>
                <w:top w:val="none" w:sz="0" w:space="0" w:color="auto"/>
                <w:left w:val="none" w:sz="0" w:space="0" w:color="auto"/>
                <w:bottom w:val="none" w:sz="0" w:space="0" w:color="auto"/>
                <w:right w:val="none" w:sz="0" w:space="0" w:color="auto"/>
              </w:divBdr>
            </w:div>
          </w:divsChild>
        </w:div>
        <w:div w:id="693530744">
          <w:marLeft w:val="0"/>
          <w:marRight w:val="0"/>
          <w:marTop w:val="0"/>
          <w:marBottom w:val="0"/>
          <w:divBdr>
            <w:top w:val="none" w:sz="0" w:space="0" w:color="auto"/>
            <w:left w:val="none" w:sz="0" w:space="0" w:color="auto"/>
            <w:bottom w:val="none" w:sz="0" w:space="0" w:color="auto"/>
            <w:right w:val="none" w:sz="0" w:space="0" w:color="auto"/>
          </w:divBdr>
          <w:divsChild>
            <w:div w:id="376005066">
              <w:marLeft w:val="0"/>
              <w:marRight w:val="376"/>
              <w:marTop w:val="0"/>
              <w:marBottom w:val="125"/>
              <w:divBdr>
                <w:top w:val="none" w:sz="0" w:space="0" w:color="auto"/>
                <w:left w:val="none" w:sz="0" w:space="0" w:color="auto"/>
                <w:bottom w:val="none" w:sz="0" w:space="0" w:color="auto"/>
                <w:right w:val="none" w:sz="0" w:space="0" w:color="auto"/>
              </w:divBdr>
            </w:div>
          </w:divsChild>
        </w:div>
        <w:div w:id="693580945">
          <w:marLeft w:val="0"/>
          <w:marRight w:val="0"/>
          <w:marTop w:val="0"/>
          <w:marBottom w:val="0"/>
          <w:divBdr>
            <w:top w:val="none" w:sz="0" w:space="0" w:color="auto"/>
            <w:left w:val="none" w:sz="0" w:space="0" w:color="auto"/>
            <w:bottom w:val="none" w:sz="0" w:space="0" w:color="auto"/>
            <w:right w:val="none" w:sz="0" w:space="0" w:color="auto"/>
          </w:divBdr>
        </w:div>
        <w:div w:id="693651167">
          <w:marLeft w:val="0"/>
          <w:marRight w:val="0"/>
          <w:marTop w:val="0"/>
          <w:marBottom w:val="0"/>
          <w:divBdr>
            <w:top w:val="single" w:sz="2" w:space="0" w:color="E0E0E0"/>
            <w:left w:val="single" w:sz="2" w:space="0" w:color="E0E0E0"/>
            <w:bottom w:val="single" w:sz="2" w:space="0" w:color="E0E0E0"/>
            <w:right w:val="single" w:sz="2" w:space="0" w:color="E0E0E0"/>
          </w:divBdr>
        </w:div>
        <w:div w:id="693651527">
          <w:marLeft w:val="0"/>
          <w:marRight w:val="0"/>
          <w:marTop w:val="0"/>
          <w:marBottom w:val="0"/>
          <w:divBdr>
            <w:top w:val="none" w:sz="0" w:space="0" w:color="auto"/>
            <w:left w:val="none" w:sz="0" w:space="0" w:color="auto"/>
            <w:bottom w:val="none" w:sz="0" w:space="0" w:color="auto"/>
            <w:right w:val="none" w:sz="0" w:space="0" w:color="auto"/>
          </w:divBdr>
        </w:div>
        <w:div w:id="693656822">
          <w:marLeft w:val="0"/>
          <w:marRight w:val="0"/>
          <w:marTop w:val="0"/>
          <w:marBottom w:val="240"/>
          <w:divBdr>
            <w:top w:val="none" w:sz="0" w:space="0" w:color="auto"/>
            <w:left w:val="none" w:sz="0" w:space="0" w:color="auto"/>
            <w:bottom w:val="none" w:sz="0" w:space="0" w:color="auto"/>
            <w:right w:val="none" w:sz="0" w:space="0" w:color="auto"/>
          </w:divBdr>
        </w:div>
        <w:div w:id="693724085">
          <w:marLeft w:val="0"/>
          <w:marRight w:val="0"/>
          <w:marTop w:val="0"/>
          <w:marBottom w:val="0"/>
          <w:divBdr>
            <w:top w:val="none" w:sz="0" w:space="0" w:color="auto"/>
            <w:left w:val="none" w:sz="0" w:space="0" w:color="auto"/>
            <w:bottom w:val="none" w:sz="0" w:space="0" w:color="auto"/>
            <w:right w:val="none" w:sz="0" w:space="0" w:color="auto"/>
          </w:divBdr>
        </w:div>
        <w:div w:id="693727872">
          <w:marLeft w:val="0"/>
          <w:marRight w:val="0"/>
          <w:marTop w:val="0"/>
          <w:marBottom w:val="300"/>
          <w:divBdr>
            <w:top w:val="none" w:sz="0" w:space="0" w:color="auto"/>
            <w:left w:val="none" w:sz="0" w:space="0" w:color="auto"/>
            <w:bottom w:val="none" w:sz="0" w:space="0" w:color="auto"/>
            <w:right w:val="none" w:sz="0" w:space="0" w:color="auto"/>
          </w:divBdr>
        </w:div>
        <w:div w:id="693728313">
          <w:marLeft w:val="0"/>
          <w:marRight w:val="0"/>
          <w:marTop w:val="0"/>
          <w:marBottom w:val="0"/>
          <w:divBdr>
            <w:top w:val="single" w:sz="4" w:space="6" w:color="999999"/>
            <w:left w:val="none" w:sz="0" w:space="0" w:color="auto"/>
            <w:bottom w:val="single" w:sz="4" w:space="0" w:color="999999"/>
            <w:right w:val="none" w:sz="0" w:space="0" w:color="auto"/>
          </w:divBdr>
        </w:div>
        <w:div w:id="693769507">
          <w:marLeft w:val="0"/>
          <w:marRight w:val="0"/>
          <w:marTop w:val="0"/>
          <w:marBottom w:val="0"/>
          <w:divBdr>
            <w:top w:val="none" w:sz="0" w:space="0" w:color="auto"/>
            <w:left w:val="none" w:sz="0" w:space="0" w:color="auto"/>
            <w:bottom w:val="none" w:sz="0" w:space="0" w:color="auto"/>
            <w:right w:val="none" w:sz="0" w:space="0" w:color="auto"/>
          </w:divBdr>
        </w:div>
        <w:div w:id="693843661">
          <w:marLeft w:val="0"/>
          <w:marRight w:val="0"/>
          <w:marTop w:val="0"/>
          <w:marBottom w:val="0"/>
          <w:divBdr>
            <w:top w:val="none" w:sz="0" w:space="0" w:color="auto"/>
            <w:left w:val="none" w:sz="0" w:space="0" w:color="auto"/>
            <w:bottom w:val="none" w:sz="0" w:space="0" w:color="auto"/>
            <w:right w:val="none" w:sz="0" w:space="0" w:color="auto"/>
          </w:divBdr>
          <w:divsChild>
            <w:div w:id="216203695">
              <w:marLeft w:val="0"/>
              <w:marRight w:val="0"/>
              <w:marTop w:val="0"/>
              <w:marBottom w:val="0"/>
              <w:divBdr>
                <w:top w:val="none" w:sz="0" w:space="0" w:color="auto"/>
                <w:left w:val="none" w:sz="0" w:space="0" w:color="auto"/>
                <w:bottom w:val="none" w:sz="0" w:space="0" w:color="auto"/>
                <w:right w:val="none" w:sz="0" w:space="0" w:color="auto"/>
              </w:divBdr>
            </w:div>
          </w:divsChild>
        </w:div>
        <w:div w:id="693843988">
          <w:marLeft w:val="0"/>
          <w:marRight w:val="0"/>
          <w:marTop w:val="0"/>
          <w:marBottom w:val="0"/>
          <w:divBdr>
            <w:top w:val="none" w:sz="0" w:space="0" w:color="auto"/>
            <w:left w:val="none" w:sz="0" w:space="0" w:color="auto"/>
            <w:bottom w:val="none" w:sz="0" w:space="0" w:color="auto"/>
            <w:right w:val="none" w:sz="0" w:space="0" w:color="auto"/>
          </w:divBdr>
        </w:div>
        <w:div w:id="693851027">
          <w:marLeft w:val="0"/>
          <w:marRight w:val="0"/>
          <w:marTop w:val="0"/>
          <w:marBottom w:val="300"/>
          <w:divBdr>
            <w:top w:val="none" w:sz="0" w:space="0" w:color="auto"/>
            <w:left w:val="none" w:sz="0" w:space="0" w:color="auto"/>
            <w:bottom w:val="none" w:sz="0" w:space="0" w:color="auto"/>
            <w:right w:val="none" w:sz="0" w:space="0" w:color="auto"/>
          </w:divBdr>
        </w:div>
        <w:div w:id="693917648">
          <w:marLeft w:val="0"/>
          <w:marRight w:val="0"/>
          <w:marTop w:val="0"/>
          <w:marBottom w:val="345"/>
          <w:divBdr>
            <w:top w:val="none" w:sz="0" w:space="0" w:color="auto"/>
            <w:left w:val="none" w:sz="0" w:space="0" w:color="auto"/>
            <w:bottom w:val="none" w:sz="0" w:space="0" w:color="auto"/>
            <w:right w:val="none" w:sz="0" w:space="0" w:color="auto"/>
          </w:divBdr>
          <w:divsChild>
            <w:div w:id="664940992">
              <w:marLeft w:val="0"/>
              <w:marRight w:val="0"/>
              <w:marTop w:val="0"/>
              <w:marBottom w:val="0"/>
              <w:divBdr>
                <w:top w:val="none" w:sz="0" w:space="0" w:color="auto"/>
                <w:left w:val="none" w:sz="0" w:space="0" w:color="auto"/>
                <w:bottom w:val="none" w:sz="0" w:space="0" w:color="auto"/>
                <w:right w:val="none" w:sz="0" w:space="0" w:color="auto"/>
              </w:divBdr>
            </w:div>
          </w:divsChild>
        </w:div>
        <w:div w:id="693918281">
          <w:marLeft w:val="-150"/>
          <w:marRight w:val="-150"/>
          <w:marTop w:val="0"/>
          <w:marBottom w:val="0"/>
          <w:divBdr>
            <w:top w:val="none" w:sz="0" w:space="0" w:color="auto"/>
            <w:left w:val="none" w:sz="0" w:space="0" w:color="auto"/>
            <w:bottom w:val="none" w:sz="0" w:space="0" w:color="auto"/>
            <w:right w:val="none" w:sz="0" w:space="0" w:color="auto"/>
          </w:divBdr>
        </w:div>
        <w:div w:id="693924464">
          <w:marLeft w:val="0"/>
          <w:marRight w:val="0"/>
          <w:marTop w:val="0"/>
          <w:marBottom w:val="0"/>
          <w:divBdr>
            <w:top w:val="none" w:sz="0" w:space="0" w:color="auto"/>
            <w:left w:val="none" w:sz="0" w:space="0" w:color="auto"/>
            <w:bottom w:val="none" w:sz="0" w:space="0" w:color="auto"/>
            <w:right w:val="none" w:sz="0" w:space="0" w:color="auto"/>
          </w:divBdr>
        </w:div>
        <w:div w:id="693960916">
          <w:marLeft w:val="0"/>
          <w:marRight w:val="0"/>
          <w:marTop w:val="125"/>
          <w:marBottom w:val="0"/>
          <w:divBdr>
            <w:top w:val="none" w:sz="0" w:space="0" w:color="auto"/>
            <w:left w:val="none" w:sz="0" w:space="0" w:color="auto"/>
            <w:bottom w:val="none" w:sz="0" w:space="0" w:color="auto"/>
            <w:right w:val="none" w:sz="0" w:space="0" w:color="auto"/>
          </w:divBdr>
        </w:div>
        <w:div w:id="693964129">
          <w:marLeft w:val="0"/>
          <w:marRight w:val="0"/>
          <w:marTop w:val="0"/>
          <w:marBottom w:val="0"/>
          <w:divBdr>
            <w:top w:val="none" w:sz="0" w:space="0" w:color="auto"/>
            <w:left w:val="none" w:sz="0" w:space="0" w:color="auto"/>
            <w:bottom w:val="none" w:sz="0" w:space="0" w:color="auto"/>
            <w:right w:val="none" w:sz="0" w:space="0" w:color="auto"/>
          </w:divBdr>
          <w:divsChild>
            <w:div w:id="380056132">
              <w:marLeft w:val="0"/>
              <w:marRight w:val="63"/>
              <w:marTop w:val="63"/>
              <w:marBottom w:val="0"/>
              <w:divBdr>
                <w:top w:val="none" w:sz="0" w:space="0" w:color="auto"/>
                <w:left w:val="none" w:sz="0" w:space="0" w:color="auto"/>
                <w:bottom w:val="none" w:sz="0" w:space="0" w:color="auto"/>
                <w:right w:val="none" w:sz="0" w:space="0" w:color="auto"/>
              </w:divBdr>
            </w:div>
          </w:divsChild>
        </w:div>
        <w:div w:id="693969085">
          <w:marLeft w:val="0"/>
          <w:marRight w:val="0"/>
          <w:marTop w:val="0"/>
          <w:marBottom w:val="0"/>
          <w:divBdr>
            <w:top w:val="single" w:sz="2" w:space="0" w:color="E0E0E0"/>
            <w:left w:val="single" w:sz="2" w:space="0" w:color="E0E0E0"/>
            <w:bottom w:val="single" w:sz="2" w:space="0" w:color="E0E0E0"/>
            <w:right w:val="single" w:sz="2" w:space="0" w:color="E0E0E0"/>
          </w:divBdr>
        </w:div>
        <w:div w:id="694035903">
          <w:marLeft w:val="0"/>
          <w:marRight w:val="0"/>
          <w:marTop w:val="0"/>
          <w:marBottom w:val="0"/>
          <w:divBdr>
            <w:top w:val="none" w:sz="0" w:space="0" w:color="auto"/>
            <w:left w:val="none" w:sz="0" w:space="0" w:color="auto"/>
            <w:bottom w:val="none" w:sz="0" w:space="0" w:color="auto"/>
            <w:right w:val="none" w:sz="0" w:space="0" w:color="auto"/>
          </w:divBdr>
        </w:div>
        <w:div w:id="694037931">
          <w:marLeft w:val="0"/>
          <w:marRight w:val="0"/>
          <w:marTop w:val="0"/>
          <w:marBottom w:val="0"/>
          <w:divBdr>
            <w:top w:val="single" w:sz="6" w:space="0" w:color="999999"/>
            <w:left w:val="single" w:sz="6" w:space="0" w:color="999999"/>
            <w:bottom w:val="single" w:sz="6" w:space="0" w:color="999999"/>
            <w:right w:val="single" w:sz="6" w:space="0" w:color="999999"/>
          </w:divBdr>
        </w:div>
        <w:div w:id="694112451">
          <w:marLeft w:val="0"/>
          <w:marRight w:val="0"/>
          <w:marTop w:val="0"/>
          <w:marBottom w:val="0"/>
          <w:divBdr>
            <w:top w:val="none" w:sz="0" w:space="0" w:color="auto"/>
            <w:left w:val="none" w:sz="0" w:space="0" w:color="auto"/>
            <w:bottom w:val="none" w:sz="0" w:space="0" w:color="auto"/>
            <w:right w:val="none" w:sz="0" w:space="0" w:color="auto"/>
          </w:divBdr>
        </w:div>
        <w:div w:id="694118209">
          <w:marLeft w:val="0"/>
          <w:marRight w:val="0"/>
          <w:marTop w:val="0"/>
          <w:marBottom w:val="0"/>
          <w:divBdr>
            <w:top w:val="none" w:sz="0" w:space="0" w:color="auto"/>
            <w:left w:val="none" w:sz="0" w:space="0" w:color="auto"/>
            <w:bottom w:val="none" w:sz="0" w:space="0" w:color="auto"/>
            <w:right w:val="none" w:sz="0" w:space="0" w:color="auto"/>
          </w:divBdr>
        </w:div>
        <w:div w:id="694120111">
          <w:marLeft w:val="15"/>
          <w:marRight w:val="225"/>
          <w:marTop w:val="0"/>
          <w:marBottom w:val="105"/>
          <w:divBdr>
            <w:top w:val="none" w:sz="0" w:space="0" w:color="auto"/>
            <w:left w:val="none" w:sz="0" w:space="0" w:color="auto"/>
            <w:bottom w:val="none" w:sz="0" w:space="0" w:color="auto"/>
            <w:right w:val="none" w:sz="0" w:space="0" w:color="auto"/>
          </w:divBdr>
          <w:divsChild>
            <w:div w:id="415177497">
              <w:marLeft w:val="0"/>
              <w:marRight w:val="0"/>
              <w:marTop w:val="0"/>
              <w:marBottom w:val="0"/>
              <w:divBdr>
                <w:top w:val="none" w:sz="0" w:space="0" w:color="auto"/>
                <w:left w:val="none" w:sz="0" w:space="0" w:color="auto"/>
                <w:bottom w:val="none" w:sz="0" w:space="0" w:color="auto"/>
                <w:right w:val="none" w:sz="0" w:space="0" w:color="auto"/>
              </w:divBdr>
            </w:div>
          </w:divsChild>
        </w:div>
        <w:div w:id="694160097">
          <w:marLeft w:val="0"/>
          <w:marRight w:val="0"/>
          <w:marTop w:val="0"/>
          <w:marBottom w:val="0"/>
          <w:divBdr>
            <w:top w:val="none" w:sz="0" w:space="0" w:color="auto"/>
            <w:left w:val="none" w:sz="0" w:space="0" w:color="auto"/>
            <w:bottom w:val="none" w:sz="0" w:space="0" w:color="auto"/>
            <w:right w:val="none" w:sz="0" w:space="0" w:color="auto"/>
          </w:divBdr>
        </w:div>
        <w:div w:id="694186994">
          <w:marLeft w:val="0"/>
          <w:marRight w:val="0"/>
          <w:marTop w:val="0"/>
          <w:marBottom w:val="0"/>
          <w:divBdr>
            <w:top w:val="none" w:sz="0" w:space="0" w:color="auto"/>
            <w:left w:val="none" w:sz="0" w:space="0" w:color="auto"/>
            <w:bottom w:val="none" w:sz="0" w:space="0" w:color="auto"/>
            <w:right w:val="none" w:sz="0" w:space="0" w:color="auto"/>
          </w:divBdr>
        </w:div>
        <w:div w:id="694188394">
          <w:marLeft w:val="0"/>
          <w:marRight w:val="0"/>
          <w:marTop w:val="100"/>
          <w:marBottom w:val="100"/>
          <w:divBdr>
            <w:top w:val="none" w:sz="0" w:space="0" w:color="auto"/>
            <w:left w:val="none" w:sz="0" w:space="0" w:color="auto"/>
            <w:bottom w:val="none" w:sz="0" w:space="0" w:color="auto"/>
            <w:right w:val="none" w:sz="0" w:space="0" w:color="auto"/>
          </w:divBdr>
          <w:divsChild>
            <w:div w:id="41176447">
              <w:marLeft w:val="0"/>
              <w:marRight w:val="0"/>
              <w:marTop w:val="0"/>
              <w:marBottom w:val="0"/>
              <w:divBdr>
                <w:top w:val="none" w:sz="0" w:space="0" w:color="auto"/>
                <w:left w:val="none" w:sz="0" w:space="0" w:color="auto"/>
                <w:bottom w:val="none" w:sz="0" w:space="0" w:color="auto"/>
                <w:right w:val="none" w:sz="0" w:space="0" w:color="auto"/>
              </w:divBdr>
            </w:div>
          </w:divsChild>
        </w:div>
        <w:div w:id="694188586">
          <w:marLeft w:val="0"/>
          <w:marRight w:val="0"/>
          <w:marTop w:val="0"/>
          <w:marBottom w:val="0"/>
          <w:divBdr>
            <w:top w:val="none" w:sz="0" w:space="0" w:color="auto"/>
            <w:left w:val="none" w:sz="0" w:space="0" w:color="auto"/>
            <w:bottom w:val="none" w:sz="0" w:space="0" w:color="auto"/>
            <w:right w:val="none" w:sz="0" w:space="0" w:color="auto"/>
          </w:divBdr>
        </w:div>
        <w:div w:id="694228723">
          <w:marLeft w:val="0"/>
          <w:marRight w:val="0"/>
          <w:marTop w:val="0"/>
          <w:marBottom w:val="0"/>
          <w:divBdr>
            <w:top w:val="none" w:sz="0" w:space="0" w:color="auto"/>
            <w:left w:val="none" w:sz="0" w:space="0" w:color="auto"/>
            <w:bottom w:val="none" w:sz="0" w:space="0" w:color="auto"/>
            <w:right w:val="none" w:sz="0" w:space="0" w:color="auto"/>
          </w:divBdr>
        </w:div>
        <w:div w:id="694229569">
          <w:marLeft w:val="0"/>
          <w:marRight w:val="0"/>
          <w:marTop w:val="495"/>
          <w:marBottom w:val="495"/>
          <w:divBdr>
            <w:top w:val="none" w:sz="0" w:space="0" w:color="auto"/>
            <w:left w:val="none" w:sz="0" w:space="0" w:color="auto"/>
            <w:bottom w:val="none" w:sz="0" w:space="0" w:color="auto"/>
            <w:right w:val="none" w:sz="0" w:space="0" w:color="auto"/>
          </w:divBdr>
        </w:div>
        <w:div w:id="694230321">
          <w:marLeft w:val="0"/>
          <w:marRight w:val="0"/>
          <w:marTop w:val="0"/>
          <w:marBottom w:val="0"/>
          <w:divBdr>
            <w:top w:val="none" w:sz="0" w:space="0" w:color="auto"/>
            <w:left w:val="none" w:sz="0" w:space="0" w:color="auto"/>
            <w:bottom w:val="none" w:sz="0" w:space="0" w:color="auto"/>
            <w:right w:val="none" w:sz="0" w:space="0" w:color="auto"/>
          </w:divBdr>
          <w:divsChild>
            <w:div w:id="640039811">
              <w:marLeft w:val="-188"/>
              <w:marRight w:val="-188"/>
              <w:marTop w:val="0"/>
              <w:marBottom w:val="0"/>
              <w:divBdr>
                <w:top w:val="none" w:sz="0" w:space="0" w:color="auto"/>
                <w:left w:val="none" w:sz="0" w:space="0" w:color="auto"/>
                <w:bottom w:val="none" w:sz="0" w:space="0" w:color="auto"/>
                <w:right w:val="none" w:sz="0" w:space="0" w:color="auto"/>
              </w:divBdr>
              <w:divsChild>
                <w:div w:id="43497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230737">
          <w:marLeft w:val="-225"/>
          <w:marRight w:val="-225"/>
          <w:marTop w:val="0"/>
          <w:marBottom w:val="0"/>
          <w:divBdr>
            <w:top w:val="none" w:sz="0" w:space="0" w:color="auto"/>
            <w:left w:val="none" w:sz="0" w:space="0" w:color="auto"/>
            <w:bottom w:val="none" w:sz="0" w:space="0" w:color="auto"/>
            <w:right w:val="none" w:sz="0" w:space="0" w:color="auto"/>
          </w:divBdr>
          <w:divsChild>
            <w:div w:id="545944999">
              <w:marLeft w:val="0"/>
              <w:marRight w:val="0"/>
              <w:marTop w:val="0"/>
              <w:marBottom w:val="0"/>
              <w:divBdr>
                <w:top w:val="none" w:sz="0" w:space="0" w:color="auto"/>
                <w:left w:val="none" w:sz="0" w:space="0" w:color="auto"/>
                <w:bottom w:val="none" w:sz="0" w:space="0" w:color="auto"/>
                <w:right w:val="none" w:sz="0" w:space="0" w:color="auto"/>
              </w:divBdr>
            </w:div>
          </w:divsChild>
        </w:div>
        <w:div w:id="694235977">
          <w:marLeft w:val="0"/>
          <w:marRight w:val="0"/>
          <w:marTop w:val="0"/>
          <w:marBottom w:val="250"/>
          <w:divBdr>
            <w:top w:val="none" w:sz="0" w:space="0" w:color="auto"/>
            <w:left w:val="none" w:sz="0" w:space="0" w:color="auto"/>
            <w:bottom w:val="none" w:sz="0" w:space="0" w:color="auto"/>
            <w:right w:val="none" w:sz="0" w:space="0" w:color="auto"/>
          </w:divBdr>
          <w:divsChild>
            <w:div w:id="390007199">
              <w:marLeft w:val="0"/>
              <w:marRight w:val="0"/>
              <w:marTop w:val="0"/>
              <w:marBottom w:val="0"/>
              <w:divBdr>
                <w:top w:val="none" w:sz="0" w:space="0" w:color="auto"/>
                <w:left w:val="none" w:sz="0" w:space="0" w:color="auto"/>
                <w:bottom w:val="none" w:sz="0" w:space="0" w:color="auto"/>
                <w:right w:val="none" w:sz="0" w:space="0" w:color="auto"/>
              </w:divBdr>
            </w:div>
          </w:divsChild>
        </w:div>
        <w:div w:id="694304979">
          <w:marLeft w:val="-150"/>
          <w:marRight w:val="-150"/>
          <w:marTop w:val="0"/>
          <w:marBottom w:val="0"/>
          <w:divBdr>
            <w:top w:val="none" w:sz="0" w:space="0" w:color="auto"/>
            <w:left w:val="none" w:sz="0" w:space="0" w:color="auto"/>
            <w:bottom w:val="none" w:sz="0" w:space="0" w:color="auto"/>
            <w:right w:val="none" w:sz="0" w:space="0" w:color="auto"/>
          </w:divBdr>
          <w:divsChild>
            <w:div w:id="20054757">
              <w:marLeft w:val="0"/>
              <w:marRight w:val="0"/>
              <w:marTop w:val="0"/>
              <w:marBottom w:val="0"/>
              <w:divBdr>
                <w:top w:val="none" w:sz="0" w:space="0" w:color="auto"/>
                <w:left w:val="none" w:sz="0" w:space="0" w:color="auto"/>
                <w:bottom w:val="none" w:sz="0" w:space="0" w:color="auto"/>
                <w:right w:val="none" w:sz="0" w:space="0" w:color="auto"/>
              </w:divBdr>
              <w:divsChild>
                <w:div w:id="85806415">
                  <w:marLeft w:val="-150"/>
                  <w:marRight w:val="-150"/>
                  <w:marTop w:val="0"/>
                  <w:marBottom w:val="0"/>
                  <w:divBdr>
                    <w:top w:val="none" w:sz="0" w:space="0" w:color="auto"/>
                    <w:left w:val="none" w:sz="0" w:space="0" w:color="auto"/>
                    <w:bottom w:val="none" w:sz="0" w:space="0" w:color="auto"/>
                    <w:right w:val="none" w:sz="0" w:space="0" w:color="auto"/>
                  </w:divBdr>
                  <w:divsChild>
                    <w:div w:id="56422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309142">
          <w:marLeft w:val="0"/>
          <w:marRight w:val="0"/>
          <w:marTop w:val="0"/>
          <w:marBottom w:val="0"/>
          <w:divBdr>
            <w:top w:val="none" w:sz="0" w:space="0" w:color="auto"/>
            <w:left w:val="none" w:sz="0" w:space="0" w:color="auto"/>
            <w:bottom w:val="none" w:sz="0" w:space="0" w:color="auto"/>
            <w:right w:val="none" w:sz="0" w:space="0" w:color="auto"/>
          </w:divBdr>
          <w:divsChild>
            <w:div w:id="456992838">
              <w:marLeft w:val="-225"/>
              <w:marRight w:val="-225"/>
              <w:marTop w:val="0"/>
              <w:marBottom w:val="0"/>
              <w:divBdr>
                <w:top w:val="none" w:sz="0" w:space="0" w:color="auto"/>
                <w:left w:val="none" w:sz="0" w:space="0" w:color="auto"/>
                <w:bottom w:val="none" w:sz="0" w:space="0" w:color="auto"/>
                <w:right w:val="none" w:sz="0" w:space="0" w:color="auto"/>
              </w:divBdr>
              <w:divsChild>
                <w:div w:id="31368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310998">
          <w:marLeft w:val="0"/>
          <w:marRight w:val="0"/>
          <w:marTop w:val="450"/>
          <w:marBottom w:val="450"/>
          <w:divBdr>
            <w:top w:val="none" w:sz="0" w:space="0" w:color="auto"/>
            <w:left w:val="none" w:sz="0" w:space="0" w:color="auto"/>
            <w:bottom w:val="none" w:sz="0" w:space="0" w:color="auto"/>
            <w:right w:val="none" w:sz="0" w:space="0" w:color="auto"/>
          </w:divBdr>
          <w:divsChild>
            <w:div w:id="21169487">
              <w:marLeft w:val="-150"/>
              <w:marRight w:val="-150"/>
              <w:marTop w:val="0"/>
              <w:marBottom w:val="0"/>
              <w:divBdr>
                <w:top w:val="none" w:sz="0" w:space="0" w:color="auto"/>
                <w:left w:val="none" w:sz="0" w:space="0" w:color="auto"/>
                <w:bottom w:val="none" w:sz="0" w:space="0" w:color="auto"/>
                <w:right w:val="none" w:sz="0" w:space="0" w:color="auto"/>
              </w:divBdr>
            </w:div>
          </w:divsChild>
        </w:div>
        <w:div w:id="694313245">
          <w:marLeft w:val="0"/>
          <w:marRight w:val="0"/>
          <w:marTop w:val="0"/>
          <w:marBottom w:val="0"/>
          <w:divBdr>
            <w:top w:val="none" w:sz="0" w:space="0" w:color="auto"/>
            <w:left w:val="none" w:sz="0" w:space="0" w:color="auto"/>
            <w:bottom w:val="none" w:sz="0" w:space="0" w:color="auto"/>
            <w:right w:val="none" w:sz="0" w:space="0" w:color="auto"/>
          </w:divBdr>
          <w:divsChild>
            <w:div w:id="419759052">
              <w:marLeft w:val="0"/>
              <w:marRight w:val="0"/>
              <w:marTop w:val="0"/>
              <w:marBottom w:val="0"/>
              <w:divBdr>
                <w:top w:val="none" w:sz="0" w:space="0" w:color="auto"/>
                <w:left w:val="none" w:sz="0" w:space="0" w:color="auto"/>
                <w:bottom w:val="none" w:sz="0" w:space="0" w:color="auto"/>
                <w:right w:val="none" w:sz="0" w:space="0" w:color="auto"/>
              </w:divBdr>
              <w:divsChild>
                <w:div w:id="55177352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694424393">
          <w:marLeft w:val="0"/>
          <w:marRight w:val="0"/>
          <w:marTop w:val="0"/>
          <w:marBottom w:val="0"/>
          <w:divBdr>
            <w:top w:val="none" w:sz="0" w:space="0" w:color="auto"/>
            <w:left w:val="none" w:sz="0" w:space="0" w:color="auto"/>
            <w:bottom w:val="none" w:sz="0" w:space="0" w:color="auto"/>
            <w:right w:val="none" w:sz="0" w:space="0" w:color="auto"/>
          </w:divBdr>
        </w:div>
        <w:div w:id="694430144">
          <w:marLeft w:val="0"/>
          <w:marRight w:val="0"/>
          <w:marTop w:val="0"/>
          <w:marBottom w:val="0"/>
          <w:divBdr>
            <w:top w:val="single" w:sz="2" w:space="0" w:color="E0E0E0"/>
            <w:left w:val="single" w:sz="2" w:space="0" w:color="E0E0E0"/>
            <w:bottom w:val="single" w:sz="2" w:space="0" w:color="E0E0E0"/>
            <w:right w:val="single" w:sz="2" w:space="0" w:color="E0E0E0"/>
          </w:divBdr>
          <w:divsChild>
            <w:div w:id="31007528">
              <w:marLeft w:val="0"/>
              <w:marRight w:val="0"/>
              <w:marTop w:val="0"/>
              <w:marBottom w:val="0"/>
              <w:divBdr>
                <w:top w:val="single" w:sz="2" w:space="0" w:color="E0E0E0"/>
                <w:left w:val="single" w:sz="2" w:space="0" w:color="E0E0E0"/>
                <w:bottom w:val="single" w:sz="2" w:space="0" w:color="E0E0E0"/>
                <w:right w:val="single" w:sz="2" w:space="0" w:color="E0E0E0"/>
              </w:divBdr>
              <w:divsChild>
                <w:div w:id="55170078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15121919">
              <w:marLeft w:val="0"/>
              <w:marRight w:val="0"/>
              <w:marTop w:val="0"/>
              <w:marBottom w:val="0"/>
              <w:divBdr>
                <w:top w:val="single" w:sz="2" w:space="0" w:color="E0E0E0"/>
                <w:left w:val="single" w:sz="2" w:space="0" w:color="E0E0E0"/>
                <w:bottom w:val="single" w:sz="2" w:space="0" w:color="E0E0E0"/>
                <w:right w:val="single" w:sz="2" w:space="0" w:color="E0E0E0"/>
              </w:divBdr>
              <w:divsChild>
                <w:div w:id="37096438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694574298">
          <w:marLeft w:val="-225"/>
          <w:marRight w:val="-225"/>
          <w:marTop w:val="0"/>
          <w:marBottom w:val="0"/>
          <w:divBdr>
            <w:top w:val="none" w:sz="0" w:space="0" w:color="auto"/>
            <w:left w:val="none" w:sz="0" w:space="0" w:color="auto"/>
            <w:bottom w:val="none" w:sz="0" w:space="0" w:color="auto"/>
            <w:right w:val="none" w:sz="0" w:space="0" w:color="auto"/>
          </w:divBdr>
        </w:div>
        <w:div w:id="694581630">
          <w:marLeft w:val="0"/>
          <w:marRight w:val="0"/>
          <w:marTop w:val="0"/>
          <w:marBottom w:val="0"/>
          <w:divBdr>
            <w:top w:val="none" w:sz="0" w:space="0" w:color="auto"/>
            <w:left w:val="none" w:sz="0" w:space="0" w:color="auto"/>
            <w:bottom w:val="none" w:sz="0" w:space="0" w:color="auto"/>
            <w:right w:val="none" w:sz="0" w:space="0" w:color="auto"/>
          </w:divBdr>
          <w:divsChild>
            <w:div w:id="776027124">
              <w:marLeft w:val="0"/>
              <w:marRight w:val="0"/>
              <w:marTop w:val="0"/>
              <w:marBottom w:val="0"/>
              <w:divBdr>
                <w:top w:val="none" w:sz="0" w:space="0" w:color="auto"/>
                <w:left w:val="none" w:sz="0" w:space="0" w:color="auto"/>
                <w:bottom w:val="none" w:sz="0" w:space="0" w:color="auto"/>
                <w:right w:val="none" w:sz="0" w:space="0" w:color="auto"/>
              </w:divBdr>
            </w:div>
          </w:divsChild>
        </w:div>
        <w:div w:id="694621924">
          <w:marLeft w:val="0"/>
          <w:marRight w:val="0"/>
          <w:marTop w:val="0"/>
          <w:marBottom w:val="0"/>
          <w:divBdr>
            <w:top w:val="none" w:sz="0" w:space="0" w:color="auto"/>
            <w:left w:val="none" w:sz="0" w:space="0" w:color="auto"/>
            <w:bottom w:val="none" w:sz="0" w:space="0" w:color="auto"/>
            <w:right w:val="none" w:sz="0" w:space="0" w:color="auto"/>
          </w:divBdr>
        </w:div>
        <w:div w:id="694692472">
          <w:marLeft w:val="626"/>
          <w:marRight w:val="1252"/>
          <w:marTop w:val="0"/>
          <w:marBottom w:val="0"/>
          <w:divBdr>
            <w:top w:val="none" w:sz="0" w:space="0" w:color="auto"/>
            <w:left w:val="none" w:sz="0" w:space="0" w:color="auto"/>
            <w:bottom w:val="none" w:sz="0" w:space="0" w:color="auto"/>
            <w:right w:val="none" w:sz="0" w:space="0" w:color="auto"/>
          </w:divBdr>
        </w:div>
        <w:div w:id="694695644">
          <w:marLeft w:val="0"/>
          <w:marRight w:val="0"/>
          <w:marTop w:val="0"/>
          <w:marBottom w:val="450"/>
          <w:divBdr>
            <w:top w:val="none" w:sz="0" w:space="0" w:color="auto"/>
            <w:left w:val="none" w:sz="0" w:space="0" w:color="auto"/>
            <w:bottom w:val="none" w:sz="0" w:space="0" w:color="auto"/>
            <w:right w:val="none" w:sz="0" w:space="0" w:color="auto"/>
          </w:divBdr>
          <w:divsChild>
            <w:div w:id="383211974">
              <w:marLeft w:val="0"/>
              <w:marRight w:val="0"/>
              <w:marTop w:val="0"/>
              <w:marBottom w:val="75"/>
              <w:divBdr>
                <w:top w:val="none" w:sz="0" w:space="0" w:color="auto"/>
                <w:left w:val="none" w:sz="0" w:space="0" w:color="auto"/>
                <w:bottom w:val="none" w:sz="0" w:space="0" w:color="auto"/>
                <w:right w:val="none" w:sz="0" w:space="0" w:color="auto"/>
              </w:divBdr>
            </w:div>
          </w:divsChild>
        </w:div>
        <w:div w:id="694841125">
          <w:marLeft w:val="0"/>
          <w:marRight w:val="-783"/>
          <w:marTop w:val="0"/>
          <w:marBottom w:val="0"/>
          <w:divBdr>
            <w:top w:val="none" w:sz="0" w:space="0" w:color="auto"/>
            <w:left w:val="none" w:sz="0" w:space="0" w:color="auto"/>
            <w:bottom w:val="none" w:sz="0" w:space="0" w:color="auto"/>
            <w:right w:val="none" w:sz="0" w:space="0" w:color="auto"/>
          </w:divBdr>
        </w:div>
        <w:div w:id="694843272">
          <w:marLeft w:val="1221"/>
          <w:marRight w:val="0"/>
          <w:marTop w:val="0"/>
          <w:marBottom w:val="0"/>
          <w:divBdr>
            <w:top w:val="none" w:sz="0" w:space="0" w:color="auto"/>
            <w:left w:val="none" w:sz="0" w:space="0" w:color="auto"/>
            <w:bottom w:val="none" w:sz="0" w:space="0" w:color="auto"/>
            <w:right w:val="none" w:sz="0" w:space="0" w:color="auto"/>
          </w:divBdr>
        </w:div>
        <w:div w:id="694843568">
          <w:marLeft w:val="0"/>
          <w:marRight w:val="0"/>
          <w:marTop w:val="0"/>
          <w:marBottom w:val="0"/>
          <w:divBdr>
            <w:top w:val="none" w:sz="0" w:space="0" w:color="auto"/>
            <w:left w:val="none" w:sz="0" w:space="0" w:color="auto"/>
            <w:bottom w:val="none" w:sz="0" w:space="0" w:color="auto"/>
            <w:right w:val="none" w:sz="0" w:space="0" w:color="auto"/>
          </w:divBdr>
        </w:div>
        <w:div w:id="694844924">
          <w:marLeft w:val="0"/>
          <w:marRight w:val="0"/>
          <w:marTop w:val="0"/>
          <w:marBottom w:val="0"/>
          <w:divBdr>
            <w:top w:val="none" w:sz="0" w:space="0" w:color="auto"/>
            <w:left w:val="none" w:sz="0" w:space="0" w:color="auto"/>
            <w:bottom w:val="none" w:sz="0" w:space="0" w:color="auto"/>
            <w:right w:val="none" w:sz="0" w:space="0" w:color="auto"/>
          </w:divBdr>
          <w:divsChild>
            <w:div w:id="548998252">
              <w:marLeft w:val="-225"/>
              <w:marRight w:val="-225"/>
              <w:marTop w:val="0"/>
              <w:marBottom w:val="0"/>
              <w:divBdr>
                <w:top w:val="none" w:sz="0" w:space="0" w:color="auto"/>
                <w:left w:val="none" w:sz="0" w:space="0" w:color="auto"/>
                <w:bottom w:val="none" w:sz="0" w:space="0" w:color="auto"/>
                <w:right w:val="none" w:sz="0" w:space="0" w:color="auto"/>
              </w:divBdr>
            </w:div>
          </w:divsChild>
        </w:div>
        <w:div w:id="694889675">
          <w:marLeft w:val="0"/>
          <w:marRight w:val="0"/>
          <w:marTop w:val="0"/>
          <w:marBottom w:val="0"/>
          <w:divBdr>
            <w:top w:val="none" w:sz="0" w:space="0" w:color="auto"/>
            <w:left w:val="none" w:sz="0" w:space="0" w:color="auto"/>
            <w:bottom w:val="none" w:sz="0" w:space="0" w:color="auto"/>
            <w:right w:val="none" w:sz="0" w:space="0" w:color="auto"/>
          </w:divBdr>
          <w:divsChild>
            <w:div w:id="763959379">
              <w:marLeft w:val="0"/>
              <w:marRight w:val="0"/>
              <w:marTop w:val="0"/>
              <w:marBottom w:val="0"/>
              <w:divBdr>
                <w:top w:val="none" w:sz="0" w:space="0" w:color="auto"/>
                <w:left w:val="none" w:sz="0" w:space="0" w:color="auto"/>
                <w:bottom w:val="none" w:sz="0" w:space="0" w:color="auto"/>
                <w:right w:val="none" w:sz="0" w:space="0" w:color="auto"/>
              </w:divBdr>
              <w:divsChild>
                <w:div w:id="5257503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94892623">
          <w:marLeft w:val="0"/>
          <w:marRight w:val="0"/>
          <w:marTop w:val="0"/>
          <w:marBottom w:val="0"/>
          <w:divBdr>
            <w:top w:val="single" w:sz="2" w:space="0" w:color="E0E0E0"/>
            <w:left w:val="single" w:sz="2" w:space="0" w:color="E0E0E0"/>
            <w:bottom w:val="single" w:sz="2" w:space="0" w:color="E0E0E0"/>
            <w:right w:val="single" w:sz="2" w:space="0" w:color="E0E0E0"/>
          </w:divBdr>
        </w:div>
        <w:div w:id="694964606">
          <w:marLeft w:val="0"/>
          <w:marRight w:val="0"/>
          <w:marTop w:val="0"/>
          <w:marBottom w:val="0"/>
          <w:divBdr>
            <w:top w:val="none" w:sz="0" w:space="0" w:color="auto"/>
            <w:left w:val="none" w:sz="0" w:space="0" w:color="auto"/>
            <w:bottom w:val="none" w:sz="0" w:space="0" w:color="auto"/>
            <w:right w:val="none" w:sz="0" w:space="0" w:color="auto"/>
          </w:divBdr>
          <w:divsChild>
            <w:div w:id="210533880">
              <w:marLeft w:val="0"/>
              <w:marRight w:val="0"/>
              <w:marTop w:val="0"/>
              <w:marBottom w:val="150"/>
              <w:divBdr>
                <w:top w:val="none" w:sz="0" w:space="0" w:color="auto"/>
                <w:left w:val="none" w:sz="0" w:space="0" w:color="auto"/>
                <w:bottom w:val="none" w:sz="0" w:space="0" w:color="auto"/>
                <w:right w:val="none" w:sz="0" w:space="0" w:color="auto"/>
              </w:divBdr>
            </w:div>
          </w:divsChild>
        </w:div>
        <w:div w:id="695037589">
          <w:marLeft w:val="0"/>
          <w:marRight w:val="0"/>
          <w:marTop w:val="0"/>
          <w:marBottom w:val="0"/>
          <w:divBdr>
            <w:top w:val="none" w:sz="0" w:space="0" w:color="auto"/>
            <w:left w:val="none" w:sz="0" w:space="0" w:color="auto"/>
            <w:bottom w:val="none" w:sz="0" w:space="0" w:color="auto"/>
            <w:right w:val="none" w:sz="0" w:space="0" w:color="auto"/>
          </w:divBdr>
        </w:div>
        <w:div w:id="695085395">
          <w:marLeft w:val="-975"/>
          <w:marRight w:val="-975"/>
          <w:marTop w:val="0"/>
          <w:marBottom w:val="0"/>
          <w:divBdr>
            <w:top w:val="none" w:sz="0" w:space="0" w:color="auto"/>
            <w:left w:val="none" w:sz="0" w:space="0" w:color="auto"/>
            <w:bottom w:val="none" w:sz="0" w:space="0" w:color="auto"/>
            <w:right w:val="none" w:sz="0" w:space="0" w:color="auto"/>
          </w:divBdr>
          <w:divsChild>
            <w:div w:id="385490930">
              <w:marLeft w:val="0"/>
              <w:marRight w:val="0"/>
              <w:marTop w:val="75"/>
              <w:marBottom w:val="0"/>
              <w:divBdr>
                <w:top w:val="none" w:sz="0" w:space="0" w:color="auto"/>
                <w:left w:val="none" w:sz="0" w:space="0" w:color="auto"/>
                <w:bottom w:val="none" w:sz="0" w:space="0" w:color="auto"/>
                <w:right w:val="none" w:sz="0" w:space="0" w:color="auto"/>
              </w:divBdr>
            </w:div>
          </w:divsChild>
        </w:div>
        <w:div w:id="695085797">
          <w:marLeft w:val="0"/>
          <w:marRight w:val="0"/>
          <w:marTop w:val="0"/>
          <w:marBottom w:val="240"/>
          <w:divBdr>
            <w:top w:val="none" w:sz="0" w:space="0" w:color="auto"/>
            <w:left w:val="none" w:sz="0" w:space="0" w:color="auto"/>
            <w:bottom w:val="none" w:sz="0" w:space="0" w:color="auto"/>
            <w:right w:val="none" w:sz="0" w:space="0" w:color="auto"/>
          </w:divBdr>
        </w:div>
        <w:div w:id="695086488">
          <w:marLeft w:val="0"/>
          <w:marRight w:val="0"/>
          <w:marTop w:val="150"/>
          <w:marBottom w:val="0"/>
          <w:divBdr>
            <w:top w:val="none" w:sz="0" w:space="0" w:color="auto"/>
            <w:left w:val="none" w:sz="0" w:space="0" w:color="auto"/>
            <w:bottom w:val="none" w:sz="0" w:space="0" w:color="auto"/>
            <w:right w:val="none" w:sz="0" w:space="0" w:color="auto"/>
          </w:divBdr>
        </w:div>
        <w:div w:id="695232081">
          <w:marLeft w:val="626"/>
          <w:marRight w:val="0"/>
          <w:marTop w:val="0"/>
          <w:marBottom w:val="0"/>
          <w:divBdr>
            <w:top w:val="none" w:sz="0" w:space="0" w:color="auto"/>
            <w:left w:val="none" w:sz="0" w:space="0" w:color="auto"/>
            <w:bottom w:val="none" w:sz="0" w:space="0" w:color="auto"/>
            <w:right w:val="none" w:sz="0" w:space="0" w:color="auto"/>
          </w:divBdr>
          <w:divsChild>
            <w:div w:id="723329191">
              <w:marLeft w:val="13"/>
              <w:marRight w:val="188"/>
              <w:marTop w:val="138"/>
              <w:marBottom w:val="88"/>
              <w:divBdr>
                <w:top w:val="none" w:sz="0" w:space="0" w:color="auto"/>
                <w:left w:val="none" w:sz="0" w:space="0" w:color="auto"/>
                <w:bottom w:val="none" w:sz="0" w:space="0" w:color="auto"/>
                <w:right w:val="none" w:sz="0" w:space="0" w:color="auto"/>
              </w:divBdr>
              <w:divsChild>
                <w:div w:id="24434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351283">
          <w:marLeft w:val="0"/>
          <w:marRight w:val="0"/>
          <w:marTop w:val="0"/>
          <w:marBottom w:val="0"/>
          <w:divBdr>
            <w:top w:val="none" w:sz="0" w:space="0" w:color="auto"/>
            <w:left w:val="none" w:sz="0" w:space="0" w:color="auto"/>
            <w:bottom w:val="none" w:sz="0" w:space="0" w:color="auto"/>
            <w:right w:val="none" w:sz="0" w:space="0" w:color="auto"/>
          </w:divBdr>
        </w:div>
        <w:div w:id="695352524">
          <w:marLeft w:val="0"/>
          <w:marRight w:val="0"/>
          <w:marTop w:val="0"/>
          <w:marBottom w:val="0"/>
          <w:divBdr>
            <w:top w:val="none" w:sz="0" w:space="0" w:color="auto"/>
            <w:left w:val="none" w:sz="0" w:space="0" w:color="auto"/>
            <w:bottom w:val="none" w:sz="0" w:space="0" w:color="auto"/>
            <w:right w:val="none" w:sz="0" w:space="0" w:color="auto"/>
          </w:divBdr>
        </w:div>
        <w:div w:id="695423432">
          <w:marLeft w:val="0"/>
          <w:marRight w:val="0"/>
          <w:marTop w:val="0"/>
          <w:marBottom w:val="0"/>
          <w:divBdr>
            <w:top w:val="none" w:sz="0" w:space="0" w:color="auto"/>
            <w:left w:val="none" w:sz="0" w:space="0" w:color="auto"/>
            <w:bottom w:val="none" w:sz="0" w:space="0" w:color="auto"/>
            <w:right w:val="none" w:sz="0" w:space="0" w:color="auto"/>
          </w:divBdr>
        </w:div>
        <w:div w:id="695427000">
          <w:marLeft w:val="0"/>
          <w:marRight w:val="0"/>
          <w:marTop w:val="0"/>
          <w:marBottom w:val="0"/>
          <w:divBdr>
            <w:top w:val="none" w:sz="0" w:space="0" w:color="auto"/>
            <w:left w:val="none" w:sz="0" w:space="0" w:color="auto"/>
            <w:bottom w:val="none" w:sz="0" w:space="0" w:color="auto"/>
            <w:right w:val="none" w:sz="0" w:space="0" w:color="auto"/>
          </w:divBdr>
        </w:div>
        <w:div w:id="695429656">
          <w:blockQuote w:val="1"/>
          <w:marLeft w:val="0"/>
          <w:marRight w:val="0"/>
          <w:marTop w:val="300"/>
          <w:marBottom w:val="315"/>
          <w:divBdr>
            <w:top w:val="none" w:sz="0" w:space="0" w:color="auto"/>
            <w:left w:val="single" w:sz="36" w:space="15" w:color="C4E0A6"/>
            <w:bottom w:val="none" w:sz="0" w:space="0" w:color="auto"/>
            <w:right w:val="none" w:sz="0" w:space="0" w:color="auto"/>
          </w:divBdr>
        </w:div>
        <w:div w:id="695468967">
          <w:marLeft w:val="-225"/>
          <w:marRight w:val="-225"/>
          <w:marTop w:val="0"/>
          <w:marBottom w:val="0"/>
          <w:divBdr>
            <w:top w:val="none" w:sz="0" w:space="0" w:color="auto"/>
            <w:left w:val="none" w:sz="0" w:space="0" w:color="auto"/>
            <w:bottom w:val="none" w:sz="0" w:space="0" w:color="auto"/>
            <w:right w:val="none" w:sz="0" w:space="0" w:color="auto"/>
          </w:divBdr>
          <w:divsChild>
            <w:div w:id="323633781">
              <w:marLeft w:val="0"/>
              <w:marRight w:val="0"/>
              <w:marTop w:val="0"/>
              <w:marBottom w:val="0"/>
              <w:divBdr>
                <w:top w:val="none" w:sz="0" w:space="0" w:color="auto"/>
                <w:left w:val="none" w:sz="0" w:space="0" w:color="auto"/>
                <w:bottom w:val="none" w:sz="0" w:space="0" w:color="auto"/>
                <w:right w:val="none" w:sz="0" w:space="0" w:color="auto"/>
              </w:divBdr>
            </w:div>
          </w:divsChild>
        </w:div>
        <w:div w:id="695471624">
          <w:marLeft w:val="0"/>
          <w:marRight w:val="0"/>
          <w:marTop w:val="0"/>
          <w:marBottom w:val="300"/>
          <w:divBdr>
            <w:top w:val="none" w:sz="0" w:space="0" w:color="auto"/>
            <w:left w:val="none" w:sz="0" w:space="0" w:color="auto"/>
            <w:bottom w:val="none" w:sz="0" w:space="0" w:color="auto"/>
            <w:right w:val="none" w:sz="0" w:space="0" w:color="auto"/>
          </w:divBdr>
        </w:div>
        <w:div w:id="695615797">
          <w:marLeft w:val="0"/>
          <w:marRight w:val="0"/>
          <w:marTop w:val="0"/>
          <w:marBottom w:val="0"/>
          <w:divBdr>
            <w:top w:val="none" w:sz="0" w:space="0" w:color="auto"/>
            <w:left w:val="none" w:sz="0" w:space="0" w:color="auto"/>
            <w:bottom w:val="none" w:sz="0" w:space="0" w:color="auto"/>
            <w:right w:val="none" w:sz="0" w:space="0" w:color="auto"/>
          </w:divBdr>
        </w:div>
        <w:div w:id="695621751">
          <w:marLeft w:val="1463"/>
          <w:marRight w:val="0"/>
          <w:marTop w:val="0"/>
          <w:marBottom w:val="0"/>
          <w:divBdr>
            <w:top w:val="none" w:sz="0" w:space="0" w:color="auto"/>
            <w:left w:val="none" w:sz="0" w:space="0" w:color="auto"/>
            <w:bottom w:val="none" w:sz="0" w:space="0" w:color="auto"/>
            <w:right w:val="none" w:sz="0" w:space="0" w:color="auto"/>
          </w:divBdr>
        </w:div>
        <w:div w:id="695691829">
          <w:marLeft w:val="0"/>
          <w:marRight w:val="0"/>
          <w:marTop w:val="0"/>
          <w:marBottom w:val="75"/>
          <w:divBdr>
            <w:top w:val="none" w:sz="0" w:space="0" w:color="auto"/>
            <w:left w:val="none" w:sz="0" w:space="0" w:color="auto"/>
            <w:bottom w:val="none" w:sz="0" w:space="0" w:color="auto"/>
            <w:right w:val="none" w:sz="0" w:space="0" w:color="auto"/>
          </w:divBdr>
          <w:divsChild>
            <w:div w:id="138235874">
              <w:marLeft w:val="0"/>
              <w:marRight w:val="0"/>
              <w:marTop w:val="0"/>
              <w:marBottom w:val="0"/>
              <w:divBdr>
                <w:top w:val="none" w:sz="0" w:space="0" w:color="auto"/>
                <w:left w:val="none" w:sz="0" w:space="0" w:color="auto"/>
                <w:bottom w:val="none" w:sz="0" w:space="0" w:color="auto"/>
                <w:right w:val="none" w:sz="0" w:space="0" w:color="auto"/>
              </w:divBdr>
            </w:div>
          </w:divsChild>
        </w:div>
        <w:div w:id="695693668">
          <w:marLeft w:val="1463"/>
          <w:marRight w:val="0"/>
          <w:marTop w:val="0"/>
          <w:marBottom w:val="0"/>
          <w:divBdr>
            <w:top w:val="none" w:sz="0" w:space="0" w:color="auto"/>
            <w:left w:val="none" w:sz="0" w:space="0" w:color="auto"/>
            <w:bottom w:val="none" w:sz="0" w:space="0" w:color="auto"/>
            <w:right w:val="none" w:sz="0" w:space="0" w:color="auto"/>
          </w:divBdr>
        </w:div>
        <w:div w:id="695815283">
          <w:marLeft w:val="0"/>
          <w:marRight w:val="0"/>
          <w:marTop w:val="0"/>
          <w:marBottom w:val="0"/>
          <w:divBdr>
            <w:top w:val="none" w:sz="0" w:space="0" w:color="auto"/>
            <w:left w:val="none" w:sz="0" w:space="0" w:color="auto"/>
            <w:bottom w:val="none" w:sz="0" w:space="0" w:color="auto"/>
            <w:right w:val="none" w:sz="0" w:space="0" w:color="auto"/>
          </w:divBdr>
          <w:divsChild>
            <w:div w:id="585847998">
              <w:marLeft w:val="0"/>
              <w:marRight w:val="0"/>
              <w:marTop w:val="0"/>
              <w:marBottom w:val="0"/>
              <w:divBdr>
                <w:top w:val="none" w:sz="0" w:space="0" w:color="auto"/>
                <w:left w:val="none" w:sz="0" w:space="0" w:color="auto"/>
                <w:bottom w:val="none" w:sz="0" w:space="0" w:color="auto"/>
                <w:right w:val="none" w:sz="0" w:space="0" w:color="auto"/>
              </w:divBdr>
            </w:div>
          </w:divsChild>
        </w:div>
        <w:div w:id="695886441">
          <w:marLeft w:val="0"/>
          <w:marRight w:val="0"/>
          <w:marTop w:val="100"/>
          <w:marBottom w:val="100"/>
          <w:divBdr>
            <w:top w:val="none" w:sz="0" w:space="0" w:color="auto"/>
            <w:left w:val="none" w:sz="0" w:space="0" w:color="auto"/>
            <w:bottom w:val="none" w:sz="0" w:space="0" w:color="auto"/>
            <w:right w:val="none" w:sz="0" w:space="0" w:color="auto"/>
          </w:divBdr>
        </w:div>
        <w:div w:id="696002792">
          <w:marLeft w:val="0"/>
          <w:marRight w:val="0"/>
          <w:marTop w:val="0"/>
          <w:marBottom w:val="250"/>
          <w:divBdr>
            <w:top w:val="none" w:sz="0" w:space="0" w:color="auto"/>
            <w:left w:val="none" w:sz="0" w:space="0" w:color="auto"/>
            <w:bottom w:val="none" w:sz="0" w:space="0" w:color="auto"/>
            <w:right w:val="none" w:sz="0" w:space="0" w:color="auto"/>
          </w:divBdr>
          <w:divsChild>
            <w:div w:id="635067499">
              <w:marLeft w:val="0"/>
              <w:marRight w:val="0"/>
              <w:marTop w:val="0"/>
              <w:marBottom w:val="0"/>
              <w:divBdr>
                <w:top w:val="none" w:sz="0" w:space="0" w:color="auto"/>
                <w:left w:val="none" w:sz="0" w:space="0" w:color="auto"/>
                <w:bottom w:val="none" w:sz="0" w:space="0" w:color="auto"/>
                <w:right w:val="none" w:sz="0" w:space="0" w:color="auto"/>
              </w:divBdr>
            </w:div>
            <w:div w:id="729504171">
              <w:marLeft w:val="0"/>
              <w:marRight w:val="0"/>
              <w:marTop w:val="0"/>
              <w:marBottom w:val="0"/>
              <w:divBdr>
                <w:top w:val="none" w:sz="0" w:space="0" w:color="auto"/>
                <w:left w:val="none" w:sz="0" w:space="0" w:color="auto"/>
                <w:bottom w:val="none" w:sz="0" w:space="0" w:color="auto"/>
                <w:right w:val="none" w:sz="0" w:space="0" w:color="auto"/>
              </w:divBdr>
            </w:div>
          </w:divsChild>
        </w:div>
        <w:div w:id="696081236">
          <w:marLeft w:val="0"/>
          <w:marRight w:val="0"/>
          <w:marTop w:val="150"/>
          <w:marBottom w:val="0"/>
          <w:divBdr>
            <w:top w:val="none" w:sz="0" w:space="0" w:color="auto"/>
            <w:left w:val="none" w:sz="0" w:space="0" w:color="auto"/>
            <w:bottom w:val="none" w:sz="0" w:space="0" w:color="auto"/>
            <w:right w:val="none" w:sz="0" w:space="0" w:color="auto"/>
          </w:divBdr>
        </w:div>
        <w:div w:id="696083389">
          <w:blockQuote w:val="1"/>
          <w:marLeft w:val="0"/>
          <w:marRight w:val="0"/>
          <w:marTop w:val="250"/>
          <w:marBottom w:val="263"/>
          <w:divBdr>
            <w:top w:val="none" w:sz="0" w:space="0" w:color="auto"/>
            <w:left w:val="single" w:sz="24" w:space="13" w:color="C4E0A6"/>
            <w:bottom w:val="none" w:sz="0" w:space="0" w:color="auto"/>
            <w:right w:val="none" w:sz="0" w:space="0" w:color="auto"/>
          </w:divBdr>
        </w:div>
        <w:div w:id="696126535">
          <w:marLeft w:val="0"/>
          <w:marRight w:val="0"/>
          <w:marTop w:val="0"/>
          <w:marBottom w:val="300"/>
          <w:divBdr>
            <w:top w:val="none" w:sz="0" w:space="0" w:color="auto"/>
            <w:left w:val="none" w:sz="0" w:space="0" w:color="auto"/>
            <w:bottom w:val="none" w:sz="0" w:space="0" w:color="auto"/>
            <w:right w:val="none" w:sz="0" w:space="0" w:color="auto"/>
          </w:divBdr>
          <w:divsChild>
            <w:div w:id="786970048">
              <w:marLeft w:val="0"/>
              <w:marRight w:val="0"/>
              <w:marTop w:val="0"/>
              <w:marBottom w:val="0"/>
              <w:divBdr>
                <w:top w:val="none" w:sz="0" w:space="0" w:color="auto"/>
                <w:left w:val="none" w:sz="0" w:space="0" w:color="auto"/>
                <w:bottom w:val="none" w:sz="0" w:space="0" w:color="auto"/>
                <w:right w:val="none" w:sz="0" w:space="0" w:color="auto"/>
              </w:divBdr>
            </w:div>
          </w:divsChild>
        </w:div>
        <w:div w:id="696155282">
          <w:marLeft w:val="0"/>
          <w:marRight w:val="0"/>
          <w:marTop w:val="0"/>
          <w:marBottom w:val="360"/>
          <w:divBdr>
            <w:top w:val="none" w:sz="0" w:space="0" w:color="auto"/>
            <w:left w:val="none" w:sz="0" w:space="0" w:color="auto"/>
            <w:bottom w:val="none" w:sz="0" w:space="0" w:color="auto"/>
            <w:right w:val="none" w:sz="0" w:space="0" w:color="auto"/>
          </w:divBdr>
        </w:div>
        <w:div w:id="696202366">
          <w:marLeft w:val="0"/>
          <w:marRight w:val="0"/>
          <w:marTop w:val="0"/>
          <w:marBottom w:val="0"/>
          <w:divBdr>
            <w:top w:val="none" w:sz="0" w:space="0" w:color="auto"/>
            <w:left w:val="none" w:sz="0" w:space="0" w:color="auto"/>
            <w:bottom w:val="none" w:sz="0" w:space="0" w:color="auto"/>
            <w:right w:val="none" w:sz="0" w:space="0" w:color="auto"/>
          </w:divBdr>
          <w:divsChild>
            <w:div w:id="187716625">
              <w:marLeft w:val="0"/>
              <w:marRight w:val="0"/>
              <w:marTop w:val="0"/>
              <w:marBottom w:val="0"/>
              <w:divBdr>
                <w:top w:val="none" w:sz="0" w:space="0" w:color="auto"/>
                <w:left w:val="none" w:sz="0" w:space="0" w:color="auto"/>
                <w:bottom w:val="none" w:sz="0" w:space="0" w:color="auto"/>
                <w:right w:val="none" w:sz="0" w:space="0" w:color="auto"/>
              </w:divBdr>
              <w:divsChild>
                <w:div w:id="265505767">
                  <w:marLeft w:val="0"/>
                  <w:marRight w:val="0"/>
                  <w:marTop w:val="100"/>
                  <w:marBottom w:val="100"/>
                  <w:divBdr>
                    <w:top w:val="none" w:sz="0" w:space="0" w:color="auto"/>
                    <w:left w:val="none" w:sz="0" w:space="0" w:color="auto"/>
                    <w:bottom w:val="none" w:sz="0" w:space="0" w:color="auto"/>
                    <w:right w:val="none" w:sz="0" w:space="0" w:color="auto"/>
                  </w:divBdr>
                  <w:divsChild>
                    <w:div w:id="620038276">
                      <w:marLeft w:val="0"/>
                      <w:marRight w:val="0"/>
                      <w:marTop w:val="100"/>
                      <w:marBottom w:val="100"/>
                      <w:divBdr>
                        <w:top w:val="none" w:sz="0" w:space="0" w:color="auto"/>
                        <w:left w:val="none" w:sz="0" w:space="0" w:color="auto"/>
                        <w:bottom w:val="none" w:sz="0" w:space="0" w:color="auto"/>
                        <w:right w:val="none" w:sz="0" w:space="0" w:color="auto"/>
                      </w:divBdr>
                      <w:divsChild>
                        <w:div w:id="264967631">
                          <w:marLeft w:val="0"/>
                          <w:marRight w:val="0"/>
                          <w:marTop w:val="0"/>
                          <w:marBottom w:val="0"/>
                          <w:divBdr>
                            <w:top w:val="none" w:sz="0" w:space="0" w:color="auto"/>
                            <w:left w:val="none" w:sz="0" w:space="0" w:color="auto"/>
                            <w:bottom w:val="none" w:sz="0" w:space="0" w:color="auto"/>
                            <w:right w:val="none" w:sz="0" w:space="0" w:color="auto"/>
                          </w:divBdr>
                        </w:div>
                      </w:divsChild>
                    </w:div>
                    <w:div w:id="71323695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768040239">
              <w:marLeft w:val="0"/>
              <w:marRight w:val="0"/>
              <w:marTop w:val="0"/>
              <w:marBottom w:val="0"/>
              <w:divBdr>
                <w:top w:val="none" w:sz="0" w:space="0" w:color="auto"/>
                <w:left w:val="none" w:sz="0" w:space="0" w:color="auto"/>
                <w:bottom w:val="none" w:sz="0" w:space="0" w:color="auto"/>
                <w:right w:val="none" w:sz="0" w:space="0" w:color="auto"/>
              </w:divBdr>
              <w:divsChild>
                <w:div w:id="746880293">
                  <w:marLeft w:val="0"/>
                  <w:marRight w:val="0"/>
                  <w:marTop w:val="0"/>
                  <w:marBottom w:val="0"/>
                  <w:divBdr>
                    <w:top w:val="none" w:sz="0" w:space="0" w:color="auto"/>
                    <w:left w:val="none" w:sz="0" w:space="0" w:color="auto"/>
                    <w:bottom w:val="none" w:sz="0" w:space="0" w:color="auto"/>
                    <w:right w:val="none" w:sz="0" w:space="0" w:color="auto"/>
                  </w:divBdr>
                  <w:divsChild>
                    <w:div w:id="20553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273705">
          <w:marLeft w:val="0"/>
          <w:marRight w:val="0"/>
          <w:marTop w:val="0"/>
          <w:marBottom w:val="0"/>
          <w:divBdr>
            <w:top w:val="single" w:sz="2" w:space="0" w:color="E0E0E0"/>
            <w:left w:val="single" w:sz="2" w:space="0" w:color="E0E0E0"/>
            <w:bottom w:val="single" w:sz="2" w:space="0" w:color="E0E0E0"/>
            <w:right w:val="single" w:sz="2" w:space="0" w:color="E0E0E0"/>
          </w:divBdr>
        </w:div>
        <w:div w:id="696274218">
          <w:marLeft w:val="1463"/>
          <w:marRight w:val="0"/>
          <w:marTop w:val="0"/>
          <w:marBottom w:val="0"/>
          <w:divBdr>
            <w:top w:val="none" w:sz="0" w:space="0" w:color="auto"/>
            <w:left w:val="none" w:sz="0" w:space="0" w:color="auto"/>
            <w:bottom w:val="none" w:sz="0" w:space="0" w:color="auto"/>
            <w:right w:val="none" w:sz="0" w:space="0" w:color="auto"/>
          </w:divBdr>
        </w:div>
        <w:div w:id="696542487">
          <w:marLeft w:val="60"/>
          <w:marRight w:val="60"/>
          <w:marTop w:val="0"/>
          <w:marBottom w:val="120"/>
          <w:divBdr>
            <w:top w:val="none" w:sz="0" w:space="0" w:color="auto"/>
            <w:left w:val="none" w:sz="0" w:space="0" w:color="auto"/>
            <w:bottom w:val="none" w:sz="0" w:space="0" w:color="auto"/>
            <w:right w:val="none" w:sz="0" w:space="0" w:color="auto"/>
          </w:divBdr>
        </w:div>
        <w:div w:id="696547896">
          <w:marLeft w:val="0"/>
          <w:marRight w:val="0"/>
          <w:marTop w:val="0"/>
          <w:marBottom w:val="240"/>
          <w:divBdr>
            <w:top w:val="none" w:sz="0" w:space="0" w:color="auto"/>
            <w:left w:val="none" w:sz="0" w:space="0" w:color="auto"/>
            <w:bottom w:val="none" w:sz="0" w:space="0" w:color="auto"/>
            <w:right w:val="none" w:sz="0" w:space="0" w:color="auto"/>
          </w:divBdr>
        </w:div>
        <w:div w:id="696584235">
          <w:marLeft w:val="0"/>
          <w:marRight w:val="0"/>
          <w:marTop w:val="0"/>
          <w:marBottom w:val="0"/>
          <w:divBdr>
            <w:top w:val="single" w:sz="6" w:space="0" w:color="999999"/>
            <w:left w:val="single" w:sz="6" w:space="0" w:color="999999"/>
            <w:bottom w:val="single" w:sz="6" w:space="0" w:color="999999"/>
            <w:right w:val="single" w:sz="6" w:space="0" w:color="999999"/>
          </w:divBdr>
        </w:div>
        <w:div w:id="696584954">
          <w:marLeft w:val="0"/>
          <w:marRight w:val="0"/>
          <w:marTop w:val="0"/>
          <w:marBottom w:val="360"/>
          <w:divBdr>
            <w:top w:val="none" w:sz="0" w:space="0" w:color="auto"/>
            <w:left w:val="none" w:sz="0" w:space="0" w:color="auto"/>
            <w:bottom w:val="none" w:sz="0" w:space="0" w:color="auto"/>
            <w:right w:val="none" w:sz="0" w:space="0" w:color="auto"/>
          </w:divBdr>
        </w:div>
        <w:div w:id="696665141">
          <w:marLeft w:val="15"/>
          <w:marRight w:val="225"/>
          <w:marTop w:val="165"/>
          <w:marBottom w:val="105"/>
          <w:divBdr>
            <w:top w:val="none" w:sz="0" w:space="0" w:color="auto"/>
            <w:left w:val="none" w:sz="0" w:space="0" w:color="auto"/>
            <w:bottom w:val="none" w:sz="0" w:space="0" w:color="auto"/>
            <w:right w:val="none" w:sz="0" w:space="0" w:color="auto"/>
          </w:divBdr>
          <w:divsChild>
            <w:div w:id="118767645">
              <w:marLeft w:val="0"/>
              <w:marRight w:val="0"/>
              <w:marTop w:val="0"/>
              <w:marBottom w:val="0"/>
              <w:divBdr>
                <w:top w:val="none" w:sz="0" w:space="0" w:color="auto"/>
                <w:left w:val="none" w:sz="0" w:space="0" w:color="auto"/>
                <w:bottom w:val="none" w:sz="0" w:space="0" w:color="auto"/>
                <w:right w:val="none" w:sz="0" w:space="0" w:color="auto"/>
              </w:divBdr>
            </w:div>
          </w:divsChild>
        </w:div>
        <w:div w:id="696738147">
          <w:marLeft w:val="0"/>
          <w:marRight w:val="0"/>
          <w:marTop w:val="0"/>
          <w:marBottom w:val="0"/>
          <w:divBdr>
            <w:top w:val="none" w:sz="0" w:space="0" w:color="auto"/>
            <w:left w:val="none" w:sz="0" w:space="0" w:color="auto"/>
            <w:bottom w:val="none" w:sz="0" w:space="0" w:color="auto"/>
            <w:right w:val="none" w:sz="0" w:space="0" w:color="auto"/>
          </w:divBdr>
        </w:div>
        <w:div w:id="696781976">
          <w:marLeft w:val="0"/>
          <w:marRight w:val="0"/>
          <w:marTop w:val="0"/>
          <w:marBottom w:val="0"/>
          <w:divBdr>
            <w:top w:val="none" w:sz="0" w:space="0" w:color="auto"/>
            <w:left w:val="none" w:sz="0" w:space="0" w:color="auto"/>
            <w:bottom w:val="none" w:sz="0" w:space="0" w:color="auto"/>
            <w:right w:val="none" w:sz="0" w:space="0" w:color="auto"/>
          </w:divBdr>
        </w:div>
        <w:div w:id="696850273">
          <w:marLeft w:val="0"/>
          <w:marRight w:val="0"/>
          <w:marTop w:val="0"/>
          <w:marBottom w:val="345"/>
          <w:divBdr>
            <w:top w:val="none" w:sz="0" w:space="0" w:color="auto"/>
            <w:left w:val="none" w:sz="0" w:space="0" w:color="auto"/>
            <w:bottom w:val="none" w:sz="0" w:space="0" w:color="auto"/>
            <w:right w:val="none" w:sz="0" w:space="0" w:color="auto"/>
          </w:divBdr>
        </w:div>
        <w:div w:id="696857649">
          <w:marLeft w:val="0"/>
          <w:marRight w:val="0"/>
          <w:marTop w:val="0"/>
          <w:marBottom w:val="0"/>
          <w:divBdr>
            <w:top w:val="none" w:sz="0" w:space="0" w:color="auto"/>
            <w:left w:val="none" w:sz="0" w:space="0" w:color="auto"/>
            <w:bottom w:val="none" w:sz="0" w:space="0" w:color="auto"/>
            <w:right w:val="none" w:sz="0" w:space="0" w:color="auto"/>
          </w:divBdr>
        </w:div>
        <w:div w:id="696977208">
          <w:marLeft w:val="0"/>
          <w:marRight w:val="0"/>
          <w:marTop w:val="0"/>
          <w:marBottom w:val="0"/>
          <w:divBdr>
            <w:top w:val="none" w:sz="0" w:space="0" w:color="auto"/>
            <w:left w:val="none" w:sz="0" w:space="0" w:color="auto"/>
            <w:bottom w:val="none" w:sz="0" w:space="0" w:color="auto"/>
            <w:right w:val="none" w:sz="0" w:space="0" w:color="auto"/>
          </w:divBdr>
          <w:divsChild>
            <w:div w:id="255990046">
              <w:marLeft w:val="0"/>
              <w:marRight w:val="0"/>
              <w:marTop w:val="0"/>
              <w:marBottom w:val="0"/>
              <w:divBdr>
                <w:top w:val="none" w:sz="0" w:space="0" w:color="auto"/>
                <w:left w:val="none" w:sz="0" w:space="0" w:color="auto"/>
                <w:bottom w:val="none" w:sz="0" w:space="0" w:color="auto"/>
                <w:right w:val="none" w:sz="0" w:space="0" w:color="auto"/>
              </w:divBdr>
            </w:div>
          </w:divsChild>
        </w:div>
        <w:div w:id="697005109">
          <w:marLeft w:val="0"/>
          <w:marRight w:val="1950"/>
          <w:marTop w:val="0"/>
          <w:marBottom w:val="0"/>
          <w:divBdr>
            <w:top w:val="none" w:sz="0" w:space="0" w:color="auto"/>
            <w:left w:val="none" w:sz="0" w:space="0" w:color="auto"/>
            <w:bottom w:val="none" w:sz="0" w:space="0" w:color="auto"/>
            <w:right w:val="none" w:sz="0" w:space="0" w:color="auto"/>
          </w:divBdr>
          <w:divsChild>
            <w:div w:id="138500353">
              <w:marLeft w:val="0"/>
              <w:marRight w:val="0"/>
              <w:marTop w:val="0"/>
              <w:marBottom w:val="120"/>
              <w:divBdr>
                <w:top w:val="none" w:sz="0" w:space="0" w:color="auto"/>
                <w:left w:val="none" w:sz="0" w:space="0" w:color="auto"/>
                <w:bottom w:val="none" w:sz="0" w:space="0" w:color="auto"/>
                <w:right w:val="none" w:sz="0" w:space="0" w:color="auto"/>
              </w:divBdr>
            </w:div>
          </w:divsChild>
        </w:div>
        <w:div w:id="697006460">
          <w:marLeft w:val="0"/>
          <w:marRight w:val="0"/>
          <w:marTop w:val="0"/>
          <w:marBottom w:val="0"/>
          <w:divBdr>
            <w:top w:val="none" w:sz="0" w:space="0" w:color="auto"/>
            <w:left w:val="none" w:sz="0" w:space="0" w:color="auto"/>
            <w:bottom w:val="none" w:sz="0" w:space="0" w:color="auto"/>
            <w:right w:val="none" w:sz="0" w:space="0" w:color="auto"/>
          </w:divBdr>
        </w:div>
        <w:div w:id="697045397">
          <w:marLeft w:val="0"/>
          <w:marRight w:val="0"/>
          <w:marTop w:val="0"/>
          <w:marBottom w:val="0"/>
          <w:divBdr>
            <w:top w:val="none" w:sz="0" w:space="0" w:color="auto"/>
            <w:left w:val="none" w:sz="0" w:space="0" w:color="auto"/>
            <w:bottom w:val="none" w:sz="0" w:space="0" w:color="auto"/>
            <w:right w:val="none" w:sz="0" w:space="0" w:color="auto"/>
          </w:divBdr>
        </w:div>
        <w:div w:id="697045592">
          <w:marLeft w:val="0"/>
          <w:marRight w:val="0"/>
          <w:marTop w:val="0"/>
          <w:marBottom w:val="0"/>
          <w:divBdr>
            <w:top w:val="none" w:sz="0" w:space="0" w:color="auto"/>
            <w:left w:val="none" w:sz="0" w:space="0" w:color="auto"/>
            <w:bottom w:val="none" w:sz="0" w:space="0" w:color="auto"/>
            <w:right w:val="none" w:sz="0" w:space="0" w:color="auto"/>
          </w:divBdr>
        </w:div>
        <w:div w:id="697049774">
          <w:marLeft w:val="-225"/>
          <w:marRight w:val="-225"/>
          <w:marTop w:val="0"/>
          <w:marBottom w:val="0"/>
          <w:divBdr>
            <w:top w:val="none" w:sz="0" w:space="0" w:color="auto"/>
            <w:left w:val="none" w:sz="0" w:space="0" w:color="auto"/>
            <w:bottom w:val="none" w:sz="0" w:space="0" w:color="auto"/>
            <w:right w:val="none" w:sz="0" w:space="0" w:color="auto"/>
          </w:divBdr>
          <w:divsChild>
            <w:div w:id="329599165">
              <w:marLeft w:val="0"/>
              <w:marRight w:val="0"/>
              <w:marTop w:val="150"/>
              <w:marBottom w:val="0"/>
              <w:divBdr>
                <w:top w:val="none" w:sz="0" w:space="0" w:color="auto"/>
                <w:left w:val="none" w:sz="0" w:space="0" w:color="auto"/>
                <w:bottom w:val="none" w:sz="0" w:space="0" w:color="auto"/>
                <w:right w:val="none" w:sz="0" w:space="0" w:color="auto"/>
              </w:divBdr>
            </w:div>
            <w:div w:id="671638526">
              <w:marLeft w:val="0"/>
              <w:marRight w:val="0"/>
              <w:marTop w:val="0"/>
              <w:marBottom w:val="0"/>
              <w:divBdr>
                <w:top w:val="none" w:sz="0" w:space="0" w:color="auto"/>
                <w:left w:val="none" w:sz="0" w:space="0" w:color="auto"/>
                <w:bottom w:val="none" w:sz="0" w:space="0" w:color="auto"/>
                <w:right w:val="none" w:sz="0" w:space="0" w:color="auto"/>
              </w:divBdr>
            </w:div>
          </w:divsChild>
        </w:div>
        <w:div w:id="697195274">
          <w:marLeft w:val="0"/>
          <w:marRight w:val="0"/>
          <w:marTop w:val="0"/>
          <w:marBottom w:val="0"/>
          <w:divBdr>
            <w:top w:val="none" w:sz="0" w:space="0" w:color="auto"/>
            <w:left w:val="none" w:sz="0" w:space="0" w:color="auto"/>
            <w:bottom w:val="none" w:sz="0" w:space="0" w:color="auto"/>
            <w:right w:val="none" w:sz="0" w:space="0" w:color="auto"/>
          </w:divBdr>
        </w:div>
        <w:div w:id="697196526">
          <w:marLeft w:val="0"/>
          <w:marRight w:val="0"/>
          <w:marTop w:val="0"/>
          <w:marBottom w:val="0"/>
          <w:divBdr>
            <w:top w:val="none" w:sz="0" w:space="0" w:color="auto"/>
            <w:left w:val="none" w:sz="0" w:space="0" w:color="auto"/>
            <w:bottom w:val="none" w:sz="0" w:space="0" w:color="auto"/>
            <w:right w:val="none" w:sz="0" w:space="0" w:color="auto"/>
          </w:divBdr>
        </w:div>
        <w:div w:id="697199238">
          <w:marLeft w:val="0"/>
          <w:marRight w:val="0"/>
          <w:marTop w:val="0"/>
          <w:marBottom w:val="0"/>
          <w:divBdr>
            <w:top w:val="none" w:sz="0" w:space="0" w:color="auto"/>
            <w:left w:val="none" w:sz="0" w:space="0" w:color="auto"/>
            <w:bottom w:val="none" w:sz="0" w:space="0" w:color="auto"/>
            <w:right w:val="none" w:sz="0" w:space="0" w:color="auto"/>
          </w:divBdr>
        </w:div>
        <w:div w:id="697241240">
          <w:marLeft w:val="0"/>
          <w:marRight w:val="0"/>
          <w:marTop w:val="0"/>
          <w:marBottom w:val="0"/>
          <w:divBdr>
            <w:top w:val="none" w:sz="0" w:space="0" w:color="auto"/>
            <w:left w:val="none" w:sz="0" w:space="0" w:color="auto"/>
            <w:bottom w:val="none" w:sz="0" w:space="0" w:color="auto"/>
            <w:right w:val="none" w:sz="0" w:space="0" w:color="auto"/>
          </w:divBdr>
        </w:div>
        <w:div w:id="697242912">
          <w:marLeft w:val="0"/>
          <w:marRight w:val="0"/>
          <w:marTop w:val="0"/>
          <w:marBottom w:val="0"/>
          <w:divBdr>
            <w:top w:val="none" w:sz="0" w:space="0" w:color="auto"/>
            <w:left w:val="none" w:sz="0" w:space="0" w:color="auto"/>
            <w:bottom w:val="none" w:sz="0" w:space="0" w:color="auto"/>
            <w:right w:val="none" w:sz="0" w:space="0" w:color="auto"/>
          </w:divBdr>
        </w:div>
        <w:div w:id="697245606">
          <w:marLeft w:val="0"/>
          <w:marRight w:val="0"/>
          <w:marTop w:val="0"/>
          <w:marBottom w:val="0"/>
          <w:divBdr>
            <w:top w:val="single" w:sz="2" w:space="0" w:color="E0E0E0"/>
            <w:left w:val="single" w:sz="2" w:space="0" w:color="E0E0E0"/>
            <w:bottom w:val="single" w:sz="2" w:space="0" w:color="E0E0E0"/>
            <w:right w:val="single" w:sz="2" w:space="0" w:color="E0E0E0"/>
          </w:divBdr>
        </w:div>
        <w:div w:id="697317512">
          <w:marLeft w:val="0"/>
          <w:marRight w:val="0"/>
          <w:marTop w:val="0"/>
          <w:marBottom w:val="0"/>
          <w:divBdr>
            <w:top w:val="none" w:sz="0" w:space="0" w:color="auto"/>
            <w:left w:val="none" w:sz="0" w:space="0" w:color="auto"/>
            <w:bottom w:val="none" w:sz="0" w:space="0" w:color="auto"/>
            <w:right w:val="none" w:sz="0" w:space="0" w:color="auto"/>
          </w:divBdr>
        </w:div>
        <w:div w:id="697318896">
          <w:marLeft w:val="0"/>
          <w:marRight w:val="0"/>
          <w:marTop w:val="0"/>
          <w:marBottom w:val="0"/>
          <w:divBdr>
            <w:top w:val="none" w:sz="0" w:space="0" w:color="auto"/>
            <w:left w:val="none" w:sz="0" w:space="0" w:color="auto"/>
            <w:bottom w:val="none" w:sz="0" w:space="0" w:color="auto"/>
            <w:right w:val="none" w:sz="0" w:space="0" w:color="auto"/>
          </w:divBdr>
        </w:div>
        <w:div w:id="697387970">
          <w:marLeft w:val="0"/>
          <w:marRight w:val="0"/>
          <w:marTop w:val="0"/>
          <w:marBottom w:val="0"/>
          <w:divBdr>
            <w:top w:val="single" w:sz="2" w:space="0" w:color="E0E0E0"/>
            <w:left w:val="single" w:sz="2" w:space="0" w:color="E0E0E0"/>
            <w:bottom w:val="single" w:sz="2" w:space="0" w:color="E0E0E0"/>
            <w:right w:val="single" w:sz="2" w:space="0" w:color="E0E0E0"/>
          </w:divBdr>
        </w:div>
        <w:div w:id="697437454">
          <w:marLeft w:val="0"/>
          <w:marRight w:val="0"/>
          <w:marTop w:val="600"/>
          <w:marBottom w:val="0"/>
          <w:divBdr>
            <w:top w:val="none" w:sz="0" w:space="0" w:color="auto"/>
            <w:left w:val="none" w:sz="0" w:space="0" w:color="auto"/>
            <w:bottom w:val="none" w:sz="0" w:space="0" w:color="auto"/>
            <w:right w:val="none" w:sz="0" w:space="0" w:color="auto"/>
          </w:divBdr>
        </w:div>
        <w:div w:id="697465817">
          <w:marLeft w:val="0"/>
          <w:marRight w:val="0"/>
          <w:marTop w:val="0"/>
          <w:marBottom w:val="0"/>
          <w:divBdr>
            <w:top w:val="none" w:sz="0" w:space="0" w:color="auto"/>
            <w:left w:val="none" w:sz="0" w:space="0" w:color="auto"/>
            <w:bottom w:val="none" w:sz="0" w:space="0" w:color="auto"/>
            <w:right w:val="none" w:sz="0" w:space="0" w:color="auto"/>
          </w:divBdr>
        </w:div>
        <w:div w:id="697507912">
          <w:marLeft w:val="13"/>
          <w:marRight w:val="188"/>
          <w:marTop w:val="138"/>
          <w:marBottom w:val="88"/>
          <w:divBdr>
            <w:top w:val="none" w:sz="0" w:space="0" w:color="auto"/>
            <w:left w:val="none" w:sz="0" w:space="0" w:color="auto"/>
            <w:bottom w:val="none" w:sz="0" w:space="0" w:color="auto"/>
            <w:right w:val="none" w:sz="0" w:space="0" w:color="auto"/>
          </w:divBdr>
        </w:div>
        <w:div w:id="697508835">
          <w:marLeft w:val="0"/>
          <w:marRight w:val="0"/>
          <w:marTop w:val="0"/>
          <w:marBottom w:val="150"/>
          <w:divBdr>
            <w:top w:val="none" w:sz="0" w:space="0" w:color="auto"/>
            <w:left w:val="none" w:sz="0" w:space="0" w:color="auto"/>
            <w:bottom w:val="none" w:sz="0" w:space="0" w:color="auto"/>
            <w:right w:val="none" w:sz="0" w:space="0" w:color="auto"/>
          </w:divBdr>
        </w:div>
        <w:div w:id="697580627">
          <w:marLeft w:val="0"/>
          <w:marRight w:val="0"/>
          <w:marTop w:val="0"/>
          <w:marBottom w:val="0"/>
          <w:divBdr>
            <w:top w:val="none" w:sz="0" w:space="0" w:color="auto"/>
            <w:left w:val="none" w:sz="0" w:space="0" w:color="auto"/>
            <w:bottom w:val="none" w:sz="0" w:space="0" w:color="auto"/>
            <w:right w:val="none" w:sz="0" w:space="0" w:color="auto"/>
          </w:divBdr>
        </w:div>
        <w:div w:id="697657644">
          <w:marLeft w:val="0"/>
          <w:marRight w:val="0"/>
          <w:marTop w:val="0"/>
          <w:marBottom w:val="0"/>
          <w:divBdr>
            <w:top w:val="none" w:sz="0" w:space="0" w:color="auto"/>
            <w:left w:val="none" w:sz="0" w:space="0" w:color="auto"/>
            <w:bottom w:val="none" w:sz="0" w:space="0" w:color="auto"/>
            <w:right w:val="none" w:sz="0" w:space="0" w:color="auto"/>
          </w:divBdr>
        </w:div>
        <w:div w:id="697706878">
          <w:marLeft w:val="0"/>
          <w:marRight w:val="0"/>
          <w:marTop w:val="0"/>
          <w:marBottom w:val="240"/>
          <w:divBdr>
            <w:top w:val="none" w:sz="0" w:space="0" w:color="auto"/>
            <w:left w:val="none" w:sz="0" w:space="0" w:color="auto"/>
            <w:bottom w:val="none" w:sz="0" w:space="0" w:color="auto"/>
            <w:right w:val="none" w:sz="0" w:space="0" w:color="auto"/>
          </w:divBdr>
        </w:div>
        <w:div w:id="697779468">
          <w:marLeft w:val="0"/>
          <w:marRight w:val="0"/>
          <w:marTop w:val="0"/>
          <w:marBottom w:val="0"/>
          <w:divBdr>
            <w:top w:val="single" w:sz="2" w:space="0" w:color="E0E0E0"/>
            <w:left w:val="single" w:sz="2" w:space="0" w:color="E0E0E0"/>
            <w:bottom w:val="single" w:sz="2" w:space="0" w:color="E0E0E0"/>
            <w:right w:val="single" w:sz="2" w:space="0" w:color="E0E0E0"/>
          </w:divBdr>
        </w:div>
        <w:div w:id="697848773">
          <w:marLeft w:val="1463"/>
          <w:marRight w:val="0"/>
          <w:marTop w:val="0"/>
          <w:marBottom w:val="0"/>
          <w:divBdr>
            <w:top w:val="none" w:sz="0" w:space="0" w:color="auto"/>
            <w:left w:val="none" w:sz="0" w:space="0" w:color="auto"/>
            <w:bottom w:val="none" w:sz="0" w:space="0" w:color="auto"/>
            <w:right w:val="none" w:sz="0" w:space="0" w:color="auto"/>
          </w:divBdr>
        </w:div>
        <w:div w:id="697895491">
          <w:marLeft w:val="0"/>
          <w:marRight w:val="0"/>
          <w:marTop w:val="0"/>
          <w:marBottom w:val="0"/>
          <w:divBdr>
            <w:top w:val="none" w:sz="0" w:space="0" w:color="auto"/>
            <w:left w:val="none" w:sz="0" w:space="0" w:color="auto"/>
            <w:bottom w:val="none" w:sz="0" w:space="0" w:color="auto"/>
            <w:right w:val="none" w:sz="0" w:space="0" w:color="auto"/>
          </w:divBdr>
        </w:div>
        <w:div w:id="697897554">
          <w:marLeft w:val="0"/>
          <w:marRight w:val="0"/>
          <w:marTop w:val="0"/>
          <w:marBottom w:val="0"/>
          <w:divBdr>
            <w:top w:val="single" w:sz="2" w:space="0" w:color="E0E0E0"/>
            <w:left w:val="single" w:sz="2" w:space="0" w:color="E0E0E0"/>
            <w:bottom w:val="single" w:sz="2" w:space="0" w:color="E0E0E0"/>
            <w:right w:val="single" w:sz="2" w:space="0" w:color="E0E0E0"/>
          </w:divBdr>
          <w:divsChild>
            <w:div w:id="3690241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97974803">
          <w:marLeft w:val="0"/>
          <w:marRight w:val="225"/>
          <w:marTop w:val="0"/>
          <w:marBottom w:val="0"/>
          <w:divBdr>
            <w:top w:val="none" w:sz="0" w:space="0" w:color="auto"/>
            <w:left w:val="none" w:sz="0" w:space="0" w:color="auto"/>
            <w:bottom w:val="none" w:sz="0" w:space="0" w:color="auto"/>
            <w:right w:val="none" w:sz="0" w:space="0" w:color="auto"/>
          </w:divBdr>
        </w:div>
        <w:div w:id="697975175">
          <w:marLeft w:val="15"/>
          <w:marRight w:val="225"/>
          <w:marTop w:val="0"/>
          <w:marBottom w:val="105"/>
          <w:divBdr>
            <w:top w:val="none" w:sz="0" w:space="0" w:color="auto"/>
            <w:left w:val="none" w:sz="0" w:space="0" w:color="auto"/>
            <w:bottom w:val="none" w:sz="0" w:space="0" w:color="auto"/>
            <w:right w:val="none" w:sz="0" w:space="0" w:color="auto"/>
          </w:divBdr>
        </w:div>
        <w:div w:id="698090273">
          <w:marLeft w:val="0"/>
          <w:marRight w:val="0"/>
          <w:marTop w:val="0"/>
          <w:marBottom w:val="225"/>
          <w:divBdr>
            <w:top w:val="none" w:sz="0" w:space="0" w:color="auto"/>
            <w:left w:val="none" w:sz="0" w:space="0" w:color="auto"/>
            <w:bottom w:val="none" w:sz="0" w:space="0" w:color="auto"/>
            <w:right w:val="none" w:sz="0" w:space="0" w:color="auto"/>
          </w:divBdr>
        </w:div>
        <w:div w:id="698090294">
          <w:marLeft w:val="1463"/>
          <w:marRight w:val="0"/>
          <w:marTop w:val="0"/>
          <w:marBottom w:val="0"/>
          <w:divBdr>
            <w:top w:val="none" w:sz="0" w:space="0" w:color="auto"/>
            <w:left w:val="none" w:sz="0" w:space="0" w:color="auto"/>
            <w:bottom w:val="none" w:sz="0" w:space="0" w:color="auto"/>
            <w:right w:val="none" w:sz="0" w:space="0" w:color="auto"/>
          </w:divBdr>
          <w:divsChild>
            <w:div w:id="239290721">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698119421">
          <w:marLeft w:val="0"/>
          <w:marRight w:val="0"/>
          <w:marTop w:val="0"/>
          <w:marBottom w:val="0"/>
          <w:divBdr>
            <w:top w:val="none" w:sz="0" w:space="0" w:color="auto"/>
            <w:left w:val="none" w:sz="0" w:space="0" w:color="auto"/>
            <w:bottom w:val="none" w:sz="0" w:space="0" w:color="auto"/>
            <w:right w:val="none" w:sz="0" w:space="0" w:color="auto"/>
          </w:divBdr>
        </w:div>
        <w:div w:id="698160409">
          <w:blockQuote w:val="1"/>
          <w:marLeft w:val="0"/>
          <w:marRight w:val="0"/>
          <w:marTop w:val="250"/>
          <w:marBottom w:val="263"/>
          <w:divBdr>
            <w:top w:val="none" w:sz="0" w:space="0" w:color="auto"/>
            <w:left w:val="single" w:sz="24" w:space="13" w:color="C4E0A6"/>
            <w:bottom w:val="none" w:sz="0" w:space="0" w:color="auto"/>
            <w:right w:val="none" w:sz="0" w:space="0" w:color="auto"/>
          </w:divBdr>
        </w:div>
        <w:div w:id="698236392">
          <w:marLeft w:val="0"/>
          <w:marRight w:val="0"/>
          <w:marTop w:val="0"/>
          <w:marBottom w:val="0"/>
          <w:divBdr>
            <w:top w:val="none" w:sz="0" w:space="0" w:color="auto"/>
            <w:left w:val="none" w:sz="0" w:space="0" w:color="auto"/>
            <w:bottom w:val="none" w:sz="0" w:space="0" w:color="auto"/>
            <w:right w:val="none" w:sz="0" w:space="0" w:color="auto"/>
          </w:divBdr>
        </w:div>
        <w:div w:id="698241935">
          <w:marLeft w:val="0"/>
          <w:marRight w:val="0"/>
          <w:marTop w:val="0"/>
          <w:marBottom w:val="0"/>
          <w:divBdr>
            <w:top w:val="none" w:sz="0" w:space="0" w:color="auto"/>
            <w:left w:val="none" w:sz="0" w:space="0" w:color="auto"/>
            <w:bottom w:val="none" w:sz="0" w:space="0" w:color="auto"/>
            <w:right w:val="none" w:sz="0" w:space="0" w:color="auto"/>
          </w:divBdr>
          <w:divsChild>
            <w:div w:id="300577184">
              <w:marLeft w:val="-225"/>
              <w:marRight w:val="-225"/>
              <w:marTop w:val="0"/>
              <w:marBottom w:val="0"/>
              <w:divBdr>
                <w:top w:val="none" w:sz="0" w:space="0" w:color="auto"/>
                <w:left w:val="none" w:sz="0" w:space="0" w:color="auto"/>
                <w:bottom w:val="none" w:sz="0" w:space="0" w:color="auto"/>
                <w:right w:val="none" w:sz="0" w:space="0" w:color="auto"/>
              </w:divBdr>
            </w:div>
          </w:divsChild>
        </w:div>
        <w:div w:id="698244198">
          <w:marLeft w:val="1463"/>
          <w:marRight w:val="0"/>
          <w:marTop w:val="0"/>
          <w:marBottom w:val="0"/>
          <w:divBdr>
            <w:top w:val="none" w:sz="0" w:space="0" w:color="auto"/>
            <w:left w:val="none" w:sz="0" w:space="0" w:color="auto"/>
            <w:bottom w:val="none" w:sz="0" w:space="0" w:color="auto"/>
            <w:right w:val="none" w:sz="0" w:space="0" w:color="auto"/>
          </w:divBdr>
          <w:divsChild>
            <w:div w:id="685601014">
              <w:marLeft w:val="0"/>
              <w:marRight w:val="0"/>
              <w:marTop w:val="0"/>
              <w:marBottom w:val="0"/>
              <w:divBdr>
                <w:top w:val="none" w:sz="0" w:space="0" w:color="auto"/>
                <w:left w:val="none" w:sz="0" w:space="0" w:color="auto"/>
                <w:bottom w:val="none" w:sz="0" w:space="0" w:color="auto"/>
                <w:right w:val="none" w:sz="0" w:space="0" w:color="auto"/>
              </w:divBdr>
            </w:div>
          </w:divsChild>
        </w:div>
        <w:div w:id="698356723">
          <w:marLeft w:val="0"/>
          <w:marRight w:val="0"/>
          <w:marTop w:val="0"/>
          <w:marBottom w:val="0"/>
          <w:divBdr>
            <w:top w:val="none" w:sz="0" w:space="0" w:color="auto"/>
            <w:left w:val="none" w:sz="0" w:space="0" w:color="auto"/>
            <w:bottom w:val="none" w:sz="0" w:space="0" w:color="auto"/>
            <w:right w:val="none" w:sz="0" w:space="0" w:color="auto"/>
          </w:divBdr>
        </w:div>
        <w:div w:id="698357031">
          <w:marLeft w:val="0"/>
          <w:marRight w:val="0"/>
          <w:marTop w:val="0"/>
          <w:marBottom w:val="0"/>
          <w:divBdr>
            <w:top w:val="none" w:sz="0" w:space="0" w:color="auto"/>
            <w:left w:val="none" w:sz="0" w:space="0" w:color="auto"/>
            <w:bottom w:val="none" w:sz="0" w:space="0" w:color="auto"/>
            <w:right w:val="none" w:sz="0" w:space="0" w:color="auto"/>
          </w:divBdr>
        </w:div>
        <w:div w:id="698360665">
          <w:marLeft w:val="0"/>
          <w:marRight w:val="0"/>
          <w:marTop w:val="0"/>
          <w:marBottom w:val="0"/>
          <w:divBdr>
            <w:top w:val="none" w:sz="0" w:space="0" w:color="auto"/>
            <w:left w:val="none" w:sz="0" w:space="0" w:color="auto"/>
            <w:bottom w:val="none" w:sz="0" w:space="0" w:color="auto"/>
            <w:right w:val="none" w:sz="0" w:space="0" w:color="auto"/>
          </w:divBdr>
        </w:div>
        <w:div w:id="698437108">
          <w:marLeft w:val="0"/>
          <w:marRight w:val="0"/>
          <w:marTop w:val="0"/>
          <w:marBottom w:val="360"/>
          <w:divBdr>
            <w:top w:val="none" w:sz="0" w:space="0" w:color="auto"/>
            <w:left w:val="none" w:sz="0" w:space="0" w:color="auto"/>
            <w:bottom w:val="none" w:sz="0" w:space="0" w:color="auto"/>
            <w:right w:val="none" w:sz="0" w:space="0" w:color="auto"/>
          </w:divBdr>
        </w:div>
        <w:div w:id="698513468">
          <w:marLeft w:val="-225"/>
          <w:marRight w:val="-225"/>
          <w:marTop w:val="0"/>
          <w:marBottom w:val="0"/>
          <w:divBdr>
            <w:top w:val="none" w:sz="0" w:space="0" w:color="auto"/>
            <w:left w:val="none" w:sz="0" w:space="0" w:color="auto"/>
            <w:bottom w:val="none" w:sz="0" w:space="0" w:color="auto"/>
            <w:right w:val="none" w:sz="0" w:space="0" w:color="auto"/>
          </w:divBdr>
        </w:div>
        <w:div w:id="698580475">
          <w:marLeft w:val="-150"/>
          <w:marRight w:val="-150"/>
          <w:marTop w:val="0"/>
          <w:marBottom w:val="0"/>
          <w:divBdr>
            <w:top w:val="none" w:sz="0" w:space="0" w:color="auto"/>
            <w:left w:val="none" w:sz="0" w:space="0" w:color="auto"/>
            <w:bottom w:val="none" w:sz="0" w:space="0" w:color="auto"/>
            <w:right w:val="none" w:sz="0" w:space="0" w:color="auto"/>
          </w:divBdr>
        </w:div>
        <w:div w:id="698626612">
          <w:marLeft w:val="0"/>
          <w:marRight w:val="0"/>
          <w:marTop w:val="0"/>
          <w:marBottom w:val="360"/>
          <w:divBdr>
            <w:top w:val="none" w:sz="0" w:space="0" w:color="auto"/>
            <w:left w:val="none" w:sz="0" w:space="0" w:color="auto"/>
            <w:bottom w:val="none" w:sz="0" w:space="0" w:color="auto"/>
            <w:right w:val="none" w:sz="0" w:space="0" w:color="auto"/>
          </w:divBdr>
        </w:div>
        <w:div w:id="698629119">
          <w:marLeft w:val="0"/>
          <w:marRight w:val="0"/>
          <w:marTop w:val="0"/>
          <w:marBottom w:val="0"/>
          <w:divBdr>
            <w:top w:val="none" w:sz="0" w:space="0" w:color="auto"/>
            <w:left w:val="none" w:sz="0" w:space="0" w:color="auto"/>
            <w:bottom w:val="none" w:sz="0" w:space="0" w:color="auto"/>
            <w:right w:val="none" w:sz="0" w:space="0" w:color="auto"/>
          </w:divBdr>
        </w:div>
        <w:div w:id="698629971">
          <w:marLeft w:val="0"/>
          <w:marRight w:val="0"/>
          <w:marTop w:val="0"/>
          <w:marBottom w:val="300"/>
          <w:divBdr>
            <w:top w:val="none" w:sz="0" w:space="0" w:color="auto"/>
            <w:left w:val="none" w:sz="0" w:space="0" w:color="auto"/>
            <w:bottom w:val="none" w:sz="0" w:space="0" w:color="auto"/>
            <w:right w:val="none" w:sz="0" w:space="0" w:color="auto"/>
          </w:divBdr>
        </w:div>
        <w:div w:id="698746767">
          <w:marLeft w:val="0"/>
          <w:marRight w:val="0"/>
          <w:marTop w:val="0"/>
          <w:marBottom w:val="0"/>
          <w:divBdr>
            <w:top w:val="none" w:sz="0" w:space="0" w:color="auto"/>
            <w:left w:val="none" w:sz="0" w:space="0" w:color="auto"/>
            <w:bottom w:val="none" w:sz="0" w:space="0" w:color="auto"/>
            <w:right w:val="none" w:sz="0" w:space="0" w:color="auto"/>
          </w:divBdr>
        </w:div>
        <w:div w:id="698821110">
          <w:marLeft w:val="1463"/>
          <w:marRight w:val="0"/>
          <w:marTop w:val="0"/>
          <w:marBottom w:val="0"/>
          <w:divBdr>
            <w:top w:val="none" w:sz="0" w:space="0" w:color="auto"/>
            <w:left w:val="none" w:sz="0" w:space="0" w:color="auto"/>
            <w:bottom w:val="none" w:sz="0" w:space="0" w:color="auto"/>
            <w:right w:val="none" w:sz="0" w:space="0" w:color="auto"/>
          </w:divBdr>
        </w:div>
        <w:div w:id="699017218">
          <w:marLeft w:val="0"/>
          <w:marRight w:val="0"/>
          <w:marTop w:val="0"/>
          <w:marBottom w:val="240"/>
          <w:divBdr>
            <w:top w:val="none" w:sz="0" w:space="0" w:color="auto"/>
            <w:left w:val="none" w:sz="0" w:space="0" w:color="auto"/>
            <w:bottom w:val="none" w:sz="0" w:space="0" w:color="auto"/>
            <w:right w:val="none" w:sz="0" w:space="0" w:color="auto"/>
          </w:divBdr>
        </w:div>
        <w:div w:id="699018188">
          <w:marLeft w:val="0"/>
          <w:marRight w:val="0"/>
          <w:marTop w:val="0"/>
          <w:marBottom w:val="0"/>
          <w:divBdr>
            <w:top w:val="none" w:sz="0" w:space="0" w:color="auto"/>
            <w:left w:val="none" w:sz="0" w:space="0" w:color="auto"/>
            <w:bottom w:val="none" w:sz="0" w:space="0" w:color="auto"/>
            <w:right w:val="none" w:sz="0" w:space="0" w:color="auto"/>
          </w:divBdr>
        </w:div>
        <w:div w:id="699091390">
          <w:marLeft w:val="0"/>
          <w:marRight w:val="0"/>
          <w:marTop w:val="0"/>
          <w:marBottom w:val="0"/>
          <w:divBdr>
            <w:top w:val="none" w:sz="0" w:space="0" w:color="auto"/>
            <w:left w:val="none" w:sz="0" w:space="0" w:color="auto"/>
            <w:bottom w:val="none" w:sz="0" w:space="0" w:color="auto"/>
            <w:right w:val="none" w:sz="0" w:space="0" w:color="auto"/>
          </w:divBdr>
          <w:divsChild>
            <w:div w:id="308286039">
              <w:marLeft w:val="0"/>
              <w:marRight w:val="0"/>
              <w:marTop w:val="0"/>
              <w:marBottom w:val="0"/>
              <w:divBdr>
                <w:top w:val="none" w:sz="0" w:space="0" w:color="auto"/>
                <w:left w:val="none" w:sz="0" w:space="0" w:color="auto"/>
                <w:bottom w:val="none" w:sz="0" w:space="0" w:color="auto"/>
                <w:right w:val="none" w:sz="0" w:space="0" w:color="auto"/>
              </w:divBdr>
            </w:div>
          </w:divsChild>
        </w:div>
        <w:div w:id="699167674">
          <w:marLeft w:val="0"/>
          <w:marRight w:val="0"/>
          <w:marTop w:val="0"/>
          <w:marBottom w:val="0"/>
          <w:divBdr>
            <w:top w:val="single" w:sz="6" w:space="0" w:color="999999"/>
            <w:left w:val="single" w:sz="6" w:space="0" w:color="999999"/>
            <w:bottom w:val="single" w:sz="6" w:space="0" w:color="999999"/>
            <w:right w:val="single" w:sz="6" w:space="0" w:color="999999"/>
          </w:divBdr>
        </w:div>
        <w:div w:id="699234754">
          <w:marLeft w:val="-150"/>
          <w:marRight w:val="-150"/>
          <w:marTop w:val="0"/>
          <w:marBottom w:val="0"/>
          <w:divBdr>
            <w:top w:val="none" w:sz="0" w:space="0" w:color="auto"/>
            <w:left w:val="none" w:sz="0" w:space="0" w:color="auto"/>
            <w:bottom w:val="none" w:sz="0" w:space="0" w:color="auto"/>
            <w:right w:val="none" w:sz="0" w:space="0" w:color="auto"/>
          </w:divBdr>
          <w:divsChild>
            <w:div w:id="119961830">
              <w:marLeft w:val="0"/>
              <w:marRight w:val="0"/>
              <w:marTop w:val="0"/>
              <w:marBottom w:val="0"/>
              <w:divBdr>
                <w:top w:val="none" w:sz="0" w:space="0" w:color="auto"/>
                <w:left w:val="none" w:sz="0" w:space="0" w:color="auto"/>
                <w:bottom w:val="none" w:sz="0" w:space="0" w:color="auto"/>
                <w:right w:val="none" w:sz="0" w:space="0" w:color="auto"/>
              </w:divBdr>
            </w:div>
            <w:div w:id="487865667">
              <w:marLeft w:val="0"/>
              <w:marRight w:val="0"/>
              <w:marTop w:val="0"/>
              <w:marBottom w:val="0"/>
              <w:divBdr>
                <w:top w:val="none" w:sz="0" w:space="0" w:color="auto"/>
                <w:left w:val="none" w:sz="0" w:space="0" w:color="auto"/>
                <w:bottom w:val="none" w:sz="0" w:space="0" w:color="auto"/>
                <w:right w:val="none" w:sz="0" w:space="0" w:color="auto"/>
              </w:divBdr>
            </w:div>
          </w:divsChild>
        </w:div>
        <w:div w:id="699286322">
          <w:marLeft w:val="0"/>
          <w:marRight w:val="0"/>
          <w:marTop w:val="0"/>
          <w:marBottom w:val="0"/>
          <w:divBdr>
            <w:top w:val="none" w:sz="0" w:space="0" w:color="auto"/>
            <w:left w:val="none" w:sz="0" w:space="0" w:color="auto"/>
            <w:bottom w:val="none" w:sz="0" w:space="0" w:color="auto"/>
            <w:right w:val="none" w:sz="0" w:space="0" w:color="auto"/>
          </w:divBdr>
        </w:div>
        <w:div w:id="699359924">
          <w:marLeft w:val="0"/>
          <w:marRight w:val="0"/>
          <w:marTop w:val="0"/>
          <w:marBottom w:val="0"/>
          <w:divBdr>
            <w:top w:val="none" w:sz="0" w:space="0" w:color="auto"/>
            <w:left w:val="none" w:sz="0" w:space="0" w:color="auto"/>
            <w:bottom w:val="none" w:sz="0" w:space="0" w:color="auto"/>
            <w:right w:val="none" w:sz="0" w:space="0" w:color="auto"/>
          </w:divBdr>
          <w:divsChild>
            <w:div w:id="41828407">
              <w:marLeft w:val="0"/>
              <w:marRight w:val="225"/>
              <w:marTop w:val="0"/>
              <w:marBottom w:val="0"/>
              <w:divBdr>
                <w:top w:val="none" w:sz="0" w:space="0" w:color="auto"/>
                <w:left w:val="none" w:sz="0" w:space="0" w:color="auto"/>
                <w:bottom w:val="none" w:sz="0" w:space="0" w:color="auto"/>
                <w:right w:val="none" w:sz="0" w:space="0" w:color="auto"/>
              </w:divBdr>
            </w:div>
          </w:divsChild>
        </w:div>
        <w:div w:id="699431199">
          <w:marLeft w:val="0"/>
          <w:marRight w:val="225"/>
          <w:marTop w:val="0"/>
          <w:marBottom w:val="0"/>
          <w:divBdr>
            <w:top w:val="none" w:sz="0" w:space="0" w:color="auto"/>
            <w:left w:val="none" w:sz="0" w:space="0" w:color="auto"/>
            <w:bottom w:val="none" w:sz="0" w:space="0" w:color="auto"/>
            <w:right w:val="none" w:sz="0" w:space="0" w:color="auto"/>
          </w:divBdr>
        </w:div>
        <w:div w:id="699478674">
          <w:marLeft w:val="0"/>
          <w:marRight w:val="0"/>
          <w:marTop w:val="0"/>
          <w:marBottom w:val="63"/>
          <w:divBdr>
            <w:top w:val="none" w:sz="0" w:space="0" w:color="auto"/>
            <w:left w:val="none" w:sz="0" w:space="0" w:color="auto"/>
            <w:bottom w:val="none" w:sz="0" w:space="0" w:color="auto"/>
            <w:right w:val="none" w:sz="0" w:space="0" w:color="auto"/>
          </w:divBdr>
        </w:div>
        <w:div w:id="699554982">
          <w:marLeft w:val="0"/>
          <w:marRight w:val="0"/>
          <w:marTop w:val="0"/>
          <w:marBottom w:val="0"/>
          <w:divBdr>
            <w:top w:val="none" w:sz="0" w:space="0" w:color="auto"/>
            <w:left w:val="none" w:sz="0" w:space="0" w:color="auto"/>
            <w:bottom w:val="none" w:sz="0" w:space="0" w:color="auto"/>
            <w:right w:val="none" w:sz="0" w:space="0" w:color="auto"/>
          </w:divBdr>
        </w:div>
        <w:div w:id="699665582">
          <w:marLeft w:val="0"/>
          <w:marRight w:val="0"/>
          <w:marTop w:val="0"/>
          <w:marBottom w:val="0"/>
          <w:divBdr>
            <w:top w:val="none" w:sz="0" w:space="0" w:color="auto"/>
            <w:left w:val="none" w:sz="0" w:space="0" w:color="auto"/>
            <w:bottom w:val="none" w:sz="0" w:space="0" w:color="auto"/>
            <w:right w:val="none" w:sz="0" w:space="0" w:color="auto"/>
          </w:divBdr>
        </w:div>
        <w:div w:id="699816337">
          <w:marLeft w:val="0"/>
          <w:marRight w:val="0"/>
          <w:marTop w:val="0"/>
          <w:marBottom w:val="0"/>
          <w:divBdr>
            <w:top w:val="none" w:sz="0" w:space="0" w:color="auto"/>
            <w:left w:val="none" w:sz="0" w:space="0" w:color="auto"/>
            <w:bottom w:val="none" w:sz="0" w:space="0" w:color="auto"/>
            <w:right w:val="none" w:sz="0" w:space="0" w:color="auto"/>
          </w:divBdr>
          <w:divsChild>
            <w:div w:id="525753692">
              <w:marLeft w:val="0"/>
              <w:marRight w:val="0"/>
              <w:marTop w:val="0"/>
              <w:marBottom w:val="0"/>
              <w:divBdr>
                <w:top w:val="none" w:sz="0" w:space="0" w:color="auto"/>
                <w:left w:val="none" w:sz="0" w:space="0" w:color="auto"/>
                <w:bottom w:val="none" w:sz="0" w:space="0" w:color="auto"/>
                <w:right w:val="none" w:sz="0" w:space="0" w:color="auto"/>
              </w:divBdr>
            </w:div>
          </w:divsChild>
        </w:div>
        <w:div w:id="699817125">
          <w:marLeft w:val="0"/>
          <w:marRight w:val="0"/>
          <w:marTop w:val="0"/>
          <w:marBottom w:val="240"/>
          <w:divBdr>
            <w:top w:val="none" w:sz="0" w:space="0" w:color="auto"/>
            <w:left w:val="none" w:sz="0" w:space="0" w:color="auto"/>
            <w:bottom w:val="none" w:sz="0" w:space="0" w:color="auto"/>
            <w:right w:val="none" w:sz="0" w:space="0" w:color="auto"/>
          </w:divBdr>
        </w:div>
        <w:div w:id="699817584">
          <w:marLeft w:val="0"/>
          <w:marRight w:val="0"/>
          <w:marTop w:val="0"/>
          <w:marBottom w:val="240"/>
          <w:divBdr>
            <w:top w:val="none" w:sz="0" w:space="0" w:color="auto"/>
            <w:left w:val="none" w:sz="0" w:space="0" w:color="auto"/>
            <w:bottom w:val="none" w:sz="0" w:space="0" w:color="auto"/>
            <w:right w:val="none" w:sz="0" w:space="0" w:color="auto"/>
          </w:divBdr>
        </w:div>
        <w:div w:id="699821794">
          <w:marLeft w:val="0"/>
          <w:marRight w:val="0"/>
          <w:marTop w:val="0"/>
          <w:marBottom w:val="0"/>
          <w:divBdr>
            <w:top w:val="none" w:sz="0" w:space="0" w:color="auto"/>
            <w:left w:val="none" w:sz="0" w:space="0" w:color="auto"/>
            <w:bottom w:val="none" w:sz="0" w:space="0" w:color="auto"/>
            <w:right w:val="none" w:sz="0" w:space="0" w:color="auto"/>
          </w:divBdr>
        </w:div>
        <w:div w:id="699940987">
          <w:marLeft w:val="-150"/>
          <w:marRight w:val="-150"/>
          <w:marTop w:val="0"/>
          <w:marBottom w:val="0"/>
          <w:divBdr>
            <w:top w:val="none" w:sz="0" w:space="0" w:color="auto"/>
            <w:left w:val="none" w:sz="0" w:space="0" w:color="auto"/>
            <w:bottom w:val="none" w:sz="0" w:space="0" w:color="auto"/>
            <w:right w:val="none" w:sz="0" w:space="0" w:color="auto"/>
          </w:divBdr>
        </w:div>
        <w:div w:id="700056551">
          <w:marLeft w:val="0"/>
          <w:marRight w:val="0"/>
          <w:marTop w:val="0"/>
          <w:marBottom w:val="0"/>
          <w:divBdr>
            <w:top w:val="none" w:sz="0" w:space="0" w:color="auto"/>
            <w:left w:val="none" w:sz="0" w:space="0" w:color="auto"/>
            <w:bottom w:val="none" w:sz="0" w:space="0" w:color="auto"/>
            <w:right w:val="none" w:sz="0" w:space="0" w:color="auto"/>
          </w:divBdr>
          <w:divsChild>
            <w:div w:id="429352925">
              <w:marLeft w:val="0"/>
              <w:marRight w:val="0"/>
              <w:marTop w:val="0"/>
              <w:marBottom w:val="0"/>
              <w:divBdr>
                <w:top w:val="none" w:sz="0" w:space="0" w:color="auto"/>
                <w:left w:val="none" w:sz="0" w:space="0" w:color="auto"/>
                <w:bottom w:val="none" w:sz="0" w:space="0" w:color="auto"/>
                <w:right w:val="none" w:sz="0" w:space="0" w:color="auto"/>
              </w:divBdr>
              <w:divsChild>
                <w:div w:id="110517522">
                  <w:marLeft w:val="0"/>
                  <w:marRight w:val="0"/>
                  <w:marTop w:val="0"/>
                  <w:marBottom w:val="0"/>
                  <w:divBdr>
                    <w:top w:val="none" w:sz="0" w:space="0" w:color="auto"/>
                    <w:left w:val="none" w:sz="0" w:space="0" w:color="auto"/>
                    <w:bottom w:val="none" w:sz="0" w:space="0" w:color="auto"/>
                    <w:right w:val="none" w:sz="0" w:space="0" w:color="auto"/>
                  </w:divBdr>
                  <w:divsChild>
                    <w:div w:id="58433765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00126371">
          <w:marLeft w:val="0"/>
          <w:marRight w:val="0"/>
          <w:marTop w:val="0"/>
          <w:marBottom w:val="0"/>
          <w:divBdr>
            <w:top w:val="none" w:sz="0" w:space="0" w:color="auto"/>
            <w:left w:val="none" w:sz="0" w:space="0" w:color="auto"/>
            <w:bottom w:val="none" w:sz="0" w:space="0" w:color="auto"/>
            <w:right w:val="none" w:sz="0" w:space="0" w:color="auto"/>
          </w:divBdr>
        </w:div>
        <w:div w:id="700283228">
          <w:marLeft w:val="0"/>
          <w:marRight w:val="0"/>
          <w:marTop w:val="0"/>
          <w:marBottom w:val="0"/>
          <w:divBdr>
            <w:top w:val="none" w:sz="0" w:space="0" w:color="auto"/>
            <w:left w:val="none" w:sz="0" w:space="0" w:color="auto"/>
            <w:bottom w:val="none" w:sz="0" w:space="0" w:color="auto"/>
            <w:right w:val="none" w:sz="0" w:space="0" w:color="auto"/>
          </w:divBdr>
        </w:div>
        <w:div w:id="700321418">
          <w:marLeft w:val="0"/>
          <w:marRight w:val="0"/>
          <w:marTop w:val="0"/>
          <w:marBottom w:val="250"/>
          <w:divBdr>
            <w:top w:val="none" w:sz="0" w:space="0" w:color="auto"/>
            <w:left w:val="none" w:sz="0" w:space="0" w:color="auto"/>
            <w:bottom w:val="none" w:sz="0" w:space="0" w:color="auto"/>
            <w:right w:val="none" w:sz="0" w:space="0" w:color="auto"/>
          </w:divBdr>
        </w:div>
        <w:div w:id="700325442">
          <w:marLeft w:val="-150"/>
          <w:marRight w:val="-150"/>
          <w:marTop w:val="0"/>
          <w:marBottom w:val="0"/>
          <w:divBdr>
            <w:top w:val="none" w:sz="0" w:space="0" w:color="auto"/>
            <w:left w:val="none" w:sz="0" w:space="0" w:color="auto"/>
            <w:bottom w:val="none" w:sz="0" w:space="0" w:color="auto"/>
            <w:right w:val="none" w:sz="0" w:space="0" w:color="auto"/>
          </w:divBdr>
        </w:div>
        <w:div w:id="700326993">
          <w:marLeft w:val="0"/>
          <w:marRight w:val="0"/>
          <w:marTop w:val="0"/>
          <w:marBottom w:val="0"/>
          <w:divBdr>
            <w:top w:val="none" w:sz="0" w:space="0" w:color="auto"/>
            <w:left w:val="none" w:sz="0" w:space="0" w:color="auto"/>
            <w:bottom w:val="none" w:sz="0" w:space="0" w:color="auto"/>
            <w:right w:val="none" w:sz="0" w:space="0" w:color="auto"/>
          </w:divBdr>
        </w:div>
        <w:div w:id="700396100">
          <w:marLeft w:val="0"/>
          <w:marRight w:val="0"/>
          <w:marTop w:val="0"/>
          <w:marBottom w:val="0"/>
          <w:divBdr>
            <w:top w:val="none" w:sz="0" w:space="0" w:color="auto"/>
            <w:left w:val="none" w:sz="0" w:space="0" w:color="auto"/>
            <w:bottom w:val="none" w:sz="0" w:space="0" w:color="auto"/>
            <w:right w:val="none" w:sz="0" w:space="0" w:color="auto"/>
          </w:divBdr>
        </w:div>
        <w:div w:id="700401591">
          <w:marLeft w:val="0"/>
          <w:marRight w:val="0"/>
          <w:marTop w:val="0"/>
          <w:marBottom w:val="150"/>
          <w:divBdr>
            <w:top w:val="none" w:sz="0" w:space="0" w:color="auto"/>
            <w:left w:val="none" w:sz="0" w:space="0" w:color="auto"/>
            <w:bottom w:val="none" w:sz="0" w:space="0" w:color="auto"/>
            <w:right w:val="none" w:sz="0" w:space="0" w:color="auto"/>
          </w:divBdr>
        </w:div>
        <w:div w:id="700403254">
          <w:marLeft w:val="0"/>
          <w:marRight w:val="0"/>
          <w:marTop w:val="0"/>
          <w:marBottom w:val="150"/>
          <w:divBdr>
            <w:top w:val="none" w:sz="0" w:space="0" w:color="auto"/>
            <w:left w:val="none" w:sz="0" w:space="0" w:color="auto"/>
            <w:bottom w:val="none" w:sz="0" w:space="0" w:color="auto"/>
            <w:right w:val="none" w:sz="0" w:space="0" w:color="auto"/>
          </w:divBdr>
        </w:div>
        <w:div w:id="700517336">
          <w:marLeft w:val="1463"/>
          <w:marRight w:val="0"/>
          <w:marTop w:val="0"/>
          <w:marBottom w:val="0"/>
          <w:divBdr>
            <w:top w:val="none" w:sz="0" w:space="0" w:color="auto"/>
            <w:left w:val="none" w:sz="0" w:space="0" w:color="auto"/>
            <w:bottom w:val="none" w:sz="0" w:space="0" w:color="auto"/>
            <w:right w:val="none" w:sz="0" w:space="0" w:color="auto"/>
          </w:divBdr>
        </w:div>
        <w:div w:id="700519047">
          <w:marLeft w:val="0"/>
          <w:marRight w:val="0"/>
          <w:marTop w:val="0"/>
          <w:marBottom w:val="0"/>
          <w:divBdr>
            <w:top w:val="none" w:sz="0" w:space="0" w:color="auto"/>
            <w:left w:val="none" w:sz="0" w:space="0" w:color="auto"/>
            <w:bottom w:val="none" w:sz="0" w:space="0" w:color="auto"/>
            <w:right w:val="none" w:sz="0" w:space="0" w:color="auto"/>
          </w:divBdr>
        </w:div>
        <w:div w:id="700519774">
          <w:marLeft w:val="0"/>
          <w:marRight w:val="0"/>
          <w:marTop w:val="0"/>
          <w:marBottom w:val="63"/>
          <w:divBdr>
            <w:top w:val="none" w:sz="0" w:space="0" w:color="auto"/>
            <w:left w:val="none" w:sz="0" w:space="0" w:color="auto"/>
            <w:bottom w:val="none" w:sz="0" w:space="0" w:color="auto"/>
            <w:right w:val="none" w:sz="0" w:space="0" w:color="auto"/>
          </w:divBdr>
        </w:div>
        <w:div w:id="700595542">
          <w:marLeft w:val="0"/>
          <w:marRight w:val="0"/>
          <w:marTop w:val="0"/>
          <w:marBottom w:val="250"/>
          <w:divBdr>
            <w:top w:val="none" w:sz="0" w:space="0" w:color="auto"/>
            <w:left w:val="none" w:sz="0" w:space="0" w:color="auto"/>
            <w:bottom w:val="single" w:sz="4" w:space="4" w:color="000000"/>
            <w:right w:val="none" w:sz="0" w:space="0" w:color="auto"/>
          </w:divBdr>
        </w:div>
        <w:div w:id="700743102">
          <w:marLeft w:val="0"/>
          <w:marRight w:val="0"/>
          <w:marTop w:val="100"/>
          <w:marBottom w:val="100"/>
          <w:divBdr>
            <w:top w:val="none" w:sz="0" w:space="0" w:color="auto"/>
            <w:left w:val="none" w:sz="0" w:space="0" w:color="auto"/>
            <w:bottom w:val="none" w:sz="0" w:space="0" w:color="auto"/>
            <w:right w:val="none" w:sz="0" w:space="0" w:color="auto"/>
          </w:divBdr>
        </w:div>
        <w:div w:id="700857414">
          <w:marLeft w:val="0"/>
          <w:marRight w:val="0"/>
          <w:marTop w:val="0"/>
          <w:marBottom w:val="0"/>
          <w:divBdr>
            <w:top w:val="none" w:sz="0" w:space="0" w:color="auto"/>
            <w:left w:val="none" w:sz="0" w:space="0" w:color="auto"/>
            <w:bottom w:val="none" w:sz="0" w:space="0" w:color="auto"/>
            <w:right w:val="none" w:sz="0" w:space="0" w:color="auto"/>
          </w:divBdr>
        </w:div>
        <w:div w:id="700863436">
          <w:marLeft w:val="-225"/>
          <w:marRight w:val="-225"/>
          <w:marTop w:val="0"/>
          <w:marBottom w:val="0"/>
          <w:divBdr>
            <w:top w:val="none" w:sz="0" w:space="0" w:color="auto"/>
            <w:left w:val="none" w:sz="0" w:space="0" w:color="auto"/>
            <w:bottom w:val="none" w:sz="0" w:space="0" w:color="auto"/>
            <w:right w:val="none" w:sz="0" w:space="0" w:color="auto"/>
          </w:divBdr>
        </w:div>
        <w:div w:id="700980271">
          <w:marLeft w:val="0"/>
          <w:marRight w:val="0"/>
          <w:marTop w:val="0"/>
          <w:marBottom w:val="345"/>
          <w:divBdr>
            <w:top w:val="none" w:sz="0" w:space="0" w:color="auto"/>
            <w:left w:val="none" w:sz="0" w:space="0" w:color="auto"/>
            <w:bottom w:val="none" w:sz="0" w:space="0" w:color="auto"/>
            <w:right w:val="none" w:sz="0" w:space="0" w:color="auto"/>
          </w:divBdr>
        </w:div>
        <w:div w:id="700983972">
          <w:marLeft w:val="0"/>
          <w:marRight w:val="0"/>
          <w:marTop w:val="0"/>
          <w:marBottom w:val="384"/>
          <w:divBdr>
            <w:top w:val="none" w:sz="0" w:space="0" w:color="auto"/>
            <w:left w:val="none" w:sz="0" w:space="0" w:color="auto"/>
            <w:bottom w:val="none" w:sz="0" w:space="0" w:color="auto"/>
            <w:right w:val="none" w:sz="0" w:space="0" w:color="auto"/>
          </w:divBdr>
        </w:div>
        <w:div w:id="701050755">
          <w:marLeft w:val="0"/>
          <w:marRight w:val="188"/>
          <w:marTop w:val="0"/>
          <w:marBottom w:val="0"/>
          <w:divBdr>
            <w:top w:val="none" w:sz="0" w:space="0" w:color="auto"/>
            <w:left w:val="none" w:sz="0" w:space="0" w:color="auto"/>
            <w:bottom w:val="none" w:sz="0" w:space="0" w:color="auto"/>
            <w:right w:val="none" w:sz="0" w:space="0" w:color="auto"/>
          </w:divBdr>
        </w:div>
        <w:div w:id="701053056">
          <w:marLeft w:val="0"/>
          <w:marRight w:val="0"/>
          <w:marTop w:val="0"/>
          <w:marBottom w:val="0"/>
          <w:divBdr>
            <w:top w:val="none" w:sz="0" w:space="0" w:color="auto"/>
            <w:left w:val="none" w:sz="0" w:space="0" w:color="auto"/>
            <w:bottom w:val="none" w:sz="0" w:space="0" w:color="auto"/>
            <w:right w:val="none" w:sz="0" w:space="0" w:color="auto"/>
          </w:divBdr>
        </w:div>
        <w:div w:id="701130307">
          <w:marLeft w:val="0"/>
          <w:marRight w:val="0"/>
          <w:marTop w:val="0"/>
          <w:marBottom w:val="0"/>
          <w:divBdr>
            <w:top w:val="none" w:sz="0" w:space="0" w:color="auto"/>
            <w:left w:val="none" w:sz="0" w:space="0" w:color="auto"/>
            <w:bottom w:val="none" w:sz="0" w:space="0" w:color="auto"/>
            <w:right w:val="none" w:sz="0" w:space="0" w:color="auto"/>
          </w:divBdr>
          <w:divsChild>
            <w:div w:id="399906705">
              <w:marLeft w:val="0"/>
              <w:marRight w:val="0"/>
              <w:marTop w:val="0"/>
              <w:marBottom w:val="0"/>
              <w:divBdr>
                <w:top w:val="none" w:sz="0" w:space="0" w:color="auto"/>
                <w:left w:val="none" w:sz="0" w:space="0" w:color="auto"/>
                <w:bottom w:val="none" w:sz="0" w:space="0" w:color="auto"/>
                <w:right w:val="none" w:sz="0" w:space="0" w:color="auto"/>
              </w:divBdr>
              <w:divsChild>
                <w:div w:id="94131009">
                  <w:marLeft w:val="0"/>
                  <w:marRight w:val="0"/>
                  <w:marTop w:val="100"/>
                  <w:marBottom w:val="100"/>
                  <w:divBdr>
                    <w:top w:val="none" w:sz="0" w:space="0" w:color="auto"/>
                    <w:left w:val="none" w:sz="0" w:space="0" w:color="auto"/>
                    <w:bottom w:val="none" w:sz="0" w:space="0" w:color="auto"/>
                    <w:right w:val="none" w:sz="0" w:space="0" w:color="auto"/>
                  </w:divBdr>
                  <w:divsChild>
                    <w:div w:id="99187390">
                      <w:marLeft w:val="0"/>
                      <w:marRight w:val="0"/>
                      <w:marTop w:val="100"/>
                      <w:marBottom w:val="100"/>
                      <w:divBdr>
                        <w:top w:val="none" w:sz="0" w:space="0" w:color="auto"/>
                        <w:left w:val="none" w:sz="0" w:space="0" w:color="auto"/>
                        <w:bottom w:val="none" w:sz="0" w:space="0" w:color="auto"/>
                        <w:right w:val="none" w:sz="0" w:space="0" w:color="auto"/>
                      </w:divBdr>
                      <w:divsChild>
                        <w:div w:id="636762733">
                          <w:marLeft w:val="0"/>
                          <w:marRight w:val="0"/>
                          <w:marTop w:val="0"/>
                          <w:marBottom w:val="0"/>
                          <w:divBdr>
                            <w:top w:val="none" w:sz="0" w:space="0" w:color="auto"/>
                            <w:left w:val="none" w:sz="0" w:space="0" w:color="auto"/>
                            <w:bottom w:val="none" w:sz="0" w:space="0" w:color="auto"/>
                            <w:right w:val="none" w:sz="0" w:space="0" w:color="auto"/>
                          </w:divBdr>
                        </w:div>
                      </w:divsChild>
                    </w:div>
                    <w:div w:id="339160879">
                      <w:marLeft w:val="0"/>
                      <w:marRight w:val="0"/>
                      <w:marTop w:val="100"/>
                      <w:marBottom w:val="100"/>
                      <w:divBdr>
                        <w:top w:val="none" w:sz="0" w:space="0" w:color="auto"/>
                        <w:left w:val="none" w:sz="0" w:space="0" w:color="auto"/>
                        <w:bottom w:val="none" w:sz="0" w:space="0" w:color="auto"/>
                        <w:right w:val="none" w:sz="0" w:space="0" w:color="auto"/>
                      </w:divBdr>
                      <w:divsChild>
                        <w:div w:id="67843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130791">
          <w:marLeft w:val="1221"/>
          <w:marRight w:val="0"/>
          <w:marTop w:val="0"/>
          <w:marBottom w:val="0"/>
          <w:divBdr>
            <w:top w:val="none" w:sz="0" w:space="0" w:color="auto"/>
            <w:left w:val="none" w:sz="0" w:space="0" w:color="auto"/>
            <w:bottom w:val="none" w:sz="0" w:space="0" w:color="auto"/>
            <w:right w:val="none" w:sz="0" w:space="0" w:color="auto"/>
          </w:divBdr>
          <w:divsChild>
            <w:div w:id="25915701">
              <w:blockQuote w:val="1"/>
              <w:marLeft w:val="0"/>
              <w:marRight w:val="0"/>
              <w:marTop w:val="250"/>
              <w:marBottom w:val="263"/>
              <w:divBdr>
                <w:top w:val="none" w:sz="0" w:space="0" w:color="auto"/>
                <w:left w:val="single" w:sz="24" w:space="13" w:color="C4E0A6"/>
                <w:bottom w:val="none" w:sz="0" w:space="0" w:color="auto"/>
                <w:right w:val="none" w:sz="0" w:space="0" w:color="auto"/>
              </w:divBdr>
            </w:div>
          </w:divsChild>
        </w:div>
        <w:div w:id="701175338">
          <w:marLeft w:val="-225"/>
          <w:marRight w:val="-225"/>
          <w:marTop w:val="0"/>
          <w:marBottom w:val="0"/>
          <w:divBdr>
            <w:top w:val="none" w:sz="0" w:space="0" w:color="auto"/>
            <w:left w:val="none" w:sz="0" w:space="0" w:color="auto"/>
            <w:bottom w:val="none" w:sz="0" w:space="0" w:color="auto"/>
            <w:right w:val="none" w:sz="0" w:space="0" w:color="auto"/>
          </w:divBdr>
          <w:divsChild>
            <w:div w:id="193739294">
              <w:marLeft w:val="1463"/>
              <w:marRight w:val="0"/>
              <w:marTop w:val="0"/>
              <w:marBottom w:val="0"/>
              <w:divBdr>
                <w:top w:val="none" w:sz="0" w:space="0" w:color="auto"/>
                <w:left w:val="none" w:sz="0" w:space="0" w:color="auto"/>
                <w:bottom w:val="none" w:sz="0" w:space="0" w:color="auto"/>
                <w:right w:val="none" w:sz="0" w:space="0" w:color="auto"/>
              </w:divBdr>
              <w:divsChild>
                <w:div w:id="57805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201772">
          <w:marLeft w:val="0"/>
          <w:marRight w:val="0"/>
          <w:marTop w:val="0"/>
          <w:marBottom w:val="288"/>
          <w:divBdr>
            <w:top w:val="none" w:sz="0" w:space="0" w:color="auto"/>
            <w:left w:val="none" w:sz="0" w:space="0" w:color="auto"/>
            <w:bottom w:val="none" w:sz="0" w:space="0" w:color="auto"/>
            <w:right w:val="none" w:sz="0" w:space="0" w:color="auto"/>
          </w:divBdr>
          <w:divsChild>
            <w:div w:id="539130286">
              <w:marLeft w:val="0"/>
              <w:marRight w:val="0"/>
              <w:marTop w:val="0"/>
              <w:marBottom w:val="0"/>
              <w:divBdr>
                <w:top w:val="none" w:sz="0" w:space="0" w:color="auto"/>
                <w:left w:val="none" w:sz="0" w:space="0" w:color="auto"/>
                <w:bottom w:val="none" w:sz="0" w:space="0" w:color="auto"/>
                <w:right w:val="none" w:sz="0" w:space="0" w:color="auto"/>
              </w:divBdr>
            </w:div>
            <w:div w:id="733355481">
              <w:marLeft w:val="0"/>
              <w:marRight w:val="0"/>
              <w:marTop w:val="0"/>
              <w:marBottom w:val="0"/>
              <w:divBdr>
                <w:top w:val="none" w:sz="0" w:space="0" w:color="auto"/>
                <w:left w:val="none" w:sz="0" w:space="0" w:color="auto"/>
                <w:bottom w:val="none" w:sz="0" w:space="0" w:color="auto"/>
                <w:right w:val="none" w:sz="0" w:space="0" w:color="auto"/>
              </w:divBdr>
            </w:div>
          </w:divsChild>
        </w:div>
        <w:div w:id="701248695">
          <w:marLeft w:val="1221"/>
          <w:marRight w:val="0"/>
          <w:marTop w:val="0"/>
          <w:marBottom w:val="0"/>
          <w:divBdr>
            <w:top w:val="none" w:sz="0" w:space="0" w:color="auto"/>
            <w:left w:val="none" w:sz="0" w:space="0" w:color="auto"/>
            <w:bottom w:val="none" w:sz="0" w:space="0" w:color="auto"/>
            <w:right w:val="none" w:sz="0" w:space="0" w:color="auto"/>
          </w:divBdr>
          <w:divsChild>
            <w:div w:id="376469997">
              <w:marLeft w:val="0"/>
              <w:marRight w:val="0"/>
              <w:marTop w:val="0"/>
              <w:marBottom w:val="263"/>
              <w:divBdr>
                <w:top w:val="none" w:sz="0" w:space="0" w:color="auto"/>
                <w:left w:val="none" w:sz="0" w:space="0" w:color="auto"/>
                <w:bottom w:val="none" w:sz="0" w:space="0" w:color="auto"/>
                <w:right w:val="none" w:sz="0" w:space="0" w:color="auto"/>
              </w:divBdr>
            </w:div>
          </w:divsChild>
        </w:div>
        <w:div w:id="701249459">
          <w:marLeft w:val="0"/>
          <w:marRight w:val="0"/>
          <w:marTop w:val="0"/>
          <w:marBottom w:val="0"/>
          <w:divBdr>
            <w:top w:val="none" w:sz="0" w:space="0" w:color="auto"/>
            <w:left w:val="none" w:sz="0" w:space="0" w:color="auto"/>
            <w:bottom w:val="none" w:sz="0" w:space="0" w:color="auto"/>
            <w:right w:val="none" w:sz="0" w:space="0" w:color="auto"/>
          </w:divBdr>
        </w:div>
        <w:div w:id="701319291">
          <w:marLeft w:val="-225"/>
          <w:marRight w:val="-225"/>
          <w:marTop w:val="0"/>
          <w:marBottom w:val="0"/>
          <w:divBdr>
            <w:top w:val="none" w:sz="0" w:space="0" w:color="auto"/>
            <w:left w:val="none" w:sz="0" w:space="0" w:color="auto"/>
            <w:bottom w:val="none" w:sz="0" w:space="0" w:color="auto"/>
            <w:right w:val="none" w:sz="0" w:space="0" w:color="auto"/>
          </w:divBdr>
          <w:divsChild>
            <w:div w:id="578558418">
              <w:marLeft w:val="1463"/>
              <w:marRight w:val="0"/>
              <w:marTop w:val="0"/>
              <w:marBottom w:val="0"/>
              <w:divBdr>
                <w:top w:val="none" w:sz="0" w:space="0" w:color="auto"/>
                <w:left w:val="none" w:sz="0" w:space="0" w:color="auto"/>
                <w:bottom w:val="none" w:sz="0" w:space="0" w:color="auto"/>
                <w:right w:val="none" w:sz="0" w:space="0" w:color="auto"/>
              </w:divBdr>
            </w:div>
          </w:divsChild>
        </w:div>
        <w:div w:id="701319479">
          <w:marLeft w:val="0"/>
          <w:marRight w:val="0"/>
          <w:marTop w:val="0"/>
          <w:marBottom w:val="0"/>
          <w:divBdr>
            <w:top w:val="single" w:sz="2" w:space="0" w:color="E0E0E0"/>
            <w:left w:val="single" w:sz="2" w:space="0" w:color="E0E0E0"/>
            <w:bottom w:val="single" w:sz="2" w:space="0" w:color="E0E0E0"/>
            <w:right w:val="single" w:sz="2" w:space="0" w:color="E0E0E0"/>
          </w:divBdr>
        </w:div>
        <w:div w:id="701368963">
          <w:marLeft w:val="0"/>
          <w:marRight w:val="0"/>
          <w:marTop w:val="0"/>
          <w:marBottom w:val="0"/>
          <w:divBdr>
            <w:top w:val="none" w:sz="0" w:space="0" w:color="auto"/>
            <w:left w:val="none" w:sz="0" w:space="0" w:color="auto"/>
            <w:bottom w:val="none" w:sz="0" w:space="0" w:color="auto"/>
            <w:right w:val="none" w:sz="0" w:space="0" w:color="auto"/>
          </w:divBdr>
        </w:div>
        <w:div w:id="701369613">
          <w:marLeft w:val="0"/>
          <w:marRight w:val="0"/>
          <w:marTop w:val="0"/>
          <w:marBottom w:val="0"/>
          <w:divBdr>
            <w:top w:val="none" w:sz="0" w:space="0" w:color="auto"/>
            <w:left w:val="none" w:sz="0" w:space="0" w:color="auto"/>
            <w:bottom w:val="none" w:sz="0" w:space="0" w:color="auto"/>
            <w:right w:val="none" w:sz="0" w:space="0" w:color="auto"/>
          </w:divBdr>
          <w:divsChild>
            <w:div w:id="223226974">
              <w:marLeft w:val="0"/>
              <w:marRight w:val="0"/>
              <w:marTop w:val="0"/>
              <w:marBottom w:val="0"/>
              <w:divBdr>
                <w:top w:val="none" w:sz="0" w:space="0" w:color="auto"/>
                <w:left w:val="none" w:sz="0" w:space="0" w:color="auto"/>
                <w:bottom w:val="none" w:sz="0" w:space="0" w:color="auto"/>
                <w:right w:val="none" w:sz="0" w:space="0" w:color="auto"/>
              </w:divBdr>
              <w:divsChild>
                <w:div w:id="695428313">
                  <w:marLeft w:val="0"/>
                  <w:marRight w:val="0"/>
                  <w:marTop w:val="100"/>
                  <w:marBottom w:val="100"/>
                  <w:divBdr>
                    <w:top w:val="none" w:sz="0" w:space="0" w:color="auto"/>
                    <w:left w:val="none" w:sz="0" w:space="0" w:color="auto"/>
                    <w:bottom w:val="none" w:sz="0" w:space="0" w:color="auto"/>
                    <w:right w:val="none" w:sz="0" w:space="0" w:color="auto"/>
                  </w:divBdr>
                  <w:divsChild>
                    <w:div w:id="31372322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640119009">
              <w:marLeft w:val="0"/>
              <w:marRight w:val="0"/>
              <w:marTop w:val="0"/>
              <w:marBottom w:val="0"/>
              <w:divBdr>
                <w:top w:val="none" w:sz="0" w:space="0" w:color="auto"/>
                <w:left w:val="none" w:sz="0" w:space="0" w:color="auto"/>
                <w:bottom w:val="none" w:sz="0" w:space="0" w:color="auto"/>
                <w:right w:val="none" w:sz="0" w:space="0" w:color="auto"/>
              </w:divBdr>
            </w:div>
          </w:divsChild>
        </w:div>
        <w:div w:id="701441923">
          <w:marLeft w:val="0"/>
          <w:marRight w:val="0"/>
          <w:marTop w:val="0"/>
          <w:marBottom w:val="300"/>
          <w:divBdr>
            <w:top w:val="none" w:sz="0" w:space="0" w:color="auto"/>
            <w:left w:val="none" w:sz="0" w:space="0" w:color="auto"/>
            <w:bottom w:val="none" w:sz="0" w:space="0" w:color="auto"/>
            <w:right w:val="none" w:sz="0" w:space="0" w:color="auto"/>
          </w:divBdr>
        </w:div>
        <w:div w:id="701442130">
          <w:marLeft w:val="0"/>
          <w:marRight w:val="0"/>
          <w:marTop w:val="0"/>
          <w:marBottom w:val="240"/>
          <w:divBdr>
            <w:top w:val="none" w:sz="0" w:space="0" w:color="auto"/>
            <w:left w:val="none" w:sz="0" w:space="0" w:color="auto"/>
            <w:bottom w:val="none" w:sz="0" w:space="0" w:color="auto"/>
            <w:right w:val="none" w:sz="0" w:space="0" w:color="auto"/>
          </w:divBdr>
        </w:div>
        <w:div w:id="701591420">
          <w:marLeft w:val="0"/>
          <w:marRight w:val="0"/>
          <w:marTop w:val="0"/>
          <w:marBottom w:val="0"/>
          <w:divBdr>
            <w:top w:val="single" w:sz="6" w:space="0" w:color="999999"/>
            <w:left w:val="single" w:sz="6" w:space="0" w:color="999999"/>
            <w:bottom w:val="single" w:sz="6" w:space="0" w:color="999999"/>
            <w:right w:val="single" w:sz="6" w:space="0" w:color="999999"/>
          </w:divBdr>
        </w:div>
        <w:div w:id="701635580">
          <w:marLeft w:val="0"/>
          <w:marRight w:val="0"/>
          <w:marTop w:val="0"/>
          <w:marBottom w:val="250"/>
          <w:divBdr>
            <w:top w:val="none" w:sz="0" w:space="0" w:color="auto"/>
            <w:left w:val="none" w:sz="0" w:space="0" w:color="auto"/>
            <w:bottom w:val="single" w:sz="4" w:space="4" w:color="000000"/>
            <w:right w:val="none" w:sz="0" w:space="0" w:color="auto"/>
          </w:divBdr>
        </w:div>
        <w:div w:id="701708107">
          <w:marLeft w:val="0"/>
          <w:marRight w:val="0"/>
          <w:marTop w:val="0"/>
          <w:marBottom w:val="250"/>
          <w:divBdr>
            <w:top w:val="none" w:sz="0" w:space="0" w:color="auto"/>
            <w:left w:val="none" w:sz="0" w:space="0" w:color="auto"/>
            <w:bottom w:val="none" w:sz="0" w:space="0" w:color="auto"/>
            <w:right w:val="none" w:sz="0" w:space="0" w:color="auto"/>
          </w:divBdr>
        </w:div>
        <w:div w:id="701785101">
          <w:marLeft w:val="0"/>
          <w:marRight w:val="0"/>
          <w:marTop w:val="0"/>
          <w:marBottom w:val="0"/>
          <w:divBdr>
            <w:top w:val="none" w:sz="0" w:space="0" w:color="auto"/>
            <w:left w:val="none" w:sz="0" w:space="0" w:color="auto"/>
            <w:bottom w:val="none" w:sz="0" w:space="0" w:color="auto"/>
            <w:right w:val="none" w:sz="0" w:space="0" w:color="auto"/>
          </w:divBdr>
          <w:divsChild>
            <w:div w:id="348414923">
              <w:marLeft w:val="0"/>
              <w:marRight w:val="0"/>
              <w:marTop w:val="0"/>
              <w:marBottom w:val="150"/>
              <w:divBdr>
                <w:top w:val="none" w:sz="0" w:space="0" w:color="auto"/>
                <w:left w:val="none" w:sz="0" w:space="0" w:color="auto"/>
                <w:bottom w:val="none" w:sz="0" w:space="0" w:color="auto"/>
                <w:right w:val="none" w:sz="0" w:space="0" w:color="auto"/>
              </w:divBdr>
            </w:div>
          </w:divsChild>
        </w:div>
        <w:div w:id="701787169">
          <w:marLeft w:val="0"/>
          <w:marRight w:val="225"/>
          <w:marTop w:val="0"/>
          <w:marBottom w:val="0"/>
          <w:divBdr>
            <w:top w:val="none" w:sz="0" w:space="0" w:color="auto"/>
            <w:left w:val="none" w:sz="0" w:space="0" w:color="auto"/>
            <w:bottom w:val="none" w:sz="0" w:space="0" w:color="auto"/>
            <w:right w:val="none" w:sz="0" w:space="0" w:color="auto"/>
          </w:divBdr>
        </w:div>
        <w:div w:id="701857284">
          <w:marLeft w:val="0"/>
          <w:marRight w:val="0"/>
          <w:marTop w:val="0"/>
          <w:marBottom w:val="240"/>
          <w:divBdr>
            <w:top w:val="none" w:sz="0" w:space="0" w:color="auto"/>
            <w:left w:val="none" w:sz="0" w:space="0" w:color="auto"/>
            <w:bottom w:val="none" w:sz="0" w:space="0" w:color="auto"/>
            <w:right w:val="none" w:sz="0" w:space="0" w:color="auto"/>
          </w:divBdr>
        </w:div>
        <w:div w:id="701982730">
          <w:marLeft w:val="0"/>
          <w:marRight w:val="0"/>
          <w:marTop w:val="0"/>
          <w:marBottom w:val="0"/>
          <w:divBdr>
            <w:top w:val="none" w:sz="0" w:space="0" w:color="auto"/>
            <w:left w:val="none" w:sz="0" w:space="0" w:color="auto"/>
            <w:bottom w:val="none" w:sz="0" w:space="0" w:color="auto"/>
            <w:right w:val="none" w:sz="0" w:space="0" w:color="auto"/>
          </w:divBdr>
        </w:div>
        <w:div w:id="702051331">
          <w:marLeft w:val="0"/>
          <w:marRight w:val="0"/>
          <w:marTop w:val="0"/>
          <w:marBottom w:val="150"/>
          <w:divBdr>
            <w:top w:val="none" w:sz="0" w:space="0" w:color="auto"/>
            <w:left w:val="none" w:sz="0" w:space="0" w:color="auto"/>
            <w:bottom w:val="none" w:sz="0" w:space="0" w:color="auto"/>
            <w:right w:val="none" w:sz="0" w:space="0" w:color="auto"/>
          </w:divBdr>
        </w:div>
        <w:div w:id="702094272">
          <w:blockQuote w:val="1"/>
          <w:marLeft w:val="0"/>
          <w:marRight w:val="0"/>
          <w:marTop w:val="125"/>
          <w:marBottom w:val="501"/>
          <w:divBdr>
            <w:top w:val="none" w:sz="0" w:space="0" w:color="auto"/>
            <w:left w:val="single" w:sz="12" w:space="13" w:color="ACCE55"/>
            <w:bottom w:val="none" w:sz="0" w:space="0" w:color="auto"/>
            <w:right w:val="none" w:sz="0" w:space="0" w:color="auto"/>
          </w:divBdr>
        </w:div>
        <w:div w:id="702172450">
          <w:marLeft w:val="0"/>
          <w:marRight w:val="0"/>
          <w:marTop w:val="0"/>
          <w:marBottom w:val="0"/>
          <w:divBdr>
            <w:top w:val="none" w:sz="0" w:space="0" w:color="auto"/>
            <w:left w:val="none" w:sz="0" w:space="0" w:color="auto"/>
            <w:bottom w:val="none" w:sz="0" w:space="0" w:color="auto"/>
            <w:right w:val="none" w:sz="0" w:space="0" w:color="auto"/>
          </w:divBdr>
        </w:div>
        <w:div w:id="702242539">
          <w:marLeft w:val="0"/>
          <w:marRight w:val="0"/>
          <w:marTop w:val="0"/>
          <w:marBottom w:val="0"/>
          <w:divBdr>
            <w:top w:val="none" w:sz="0" w:space="0" w:color="auto"/>
            <w:left w:val="none" w:sz="0" w:space="0" w:color="auto"/>
            <w:bottom w:val="none" w:sz="0" w:space="0" w:color="auto"/>
            <w:right w:val="none" w:sz="0" w:space="0" w:color="auto"/>
          </w:divBdr>
        </w:div>
        <w:div w:id="702243485">
          <w:marLeft w:val="0"/>
          <w:marRight w:val="0"/>
          <w:marTop w:val="0"/>
          <w:marBottom w:val="0"/>
          <w:divBdr>
            <w:top w:val="single" w:sz="2" w:space="0" w:color="E0E0E0"/>
            <w:left w:val="single" w:sz="2" w:space="0" w:color="E0E0E0"/>
            <w:bottom w:val="single" w:sz="2" w:space="0" w:color="E0E0E0"/>
            <w:right w:val="single" w:sz="2" w:space="0" w:color="E0E0E0"/>
          </w:divBdr>
        </w:div>
        <w:div w:id="702243599">
          <w:marLeft w:val="1463"/>
          <w:marRight w:val="0"/>
          <w:marTop w:val="0"/>
          <w:marBottom w:val="0"/>
          <w:divBdr>
            <w:top w:val="none" w:sz="0" w:space="0" w:color="auto"/>
            <w:left w:val="none" w:sz="0" w:space="0" w:color="auto"/>
            <w:bottom w:val="none" w:sz="0" w:space="0" w:color="auto"/>
            <w:right w:val="none" w:sz="0" w:space="0" w:color="auto"/>
          </w:divBdr>
        </w:div>
        <w:div w:id="702250890">
          <w:marLeft w:val="0"/>
          <w:marRight w:val="0"/>
          <w:marTop w:val="0"/>
          <w:marBottom w:val="0"/>
          <w:divBdr>
            <w:top w:val="none" w:sz="0" w:space="0" w:color="auto"/>
            <w:left w:val="none" w:sz="0" w:space="0" w:color="auto"/>
            <w:bottom w:val="none" w:sz="0" w:space="0" w:color="auto"/>
            <w:right w:val="none" w:sz="0" w:space="0" w:color="auto"/>
          </w:divBdr>
        </w:div>
        <w:div w:id="702285033">
          <w:marLeft w:val="0"/>
          <w:marRight w:val="0"/>
          <w:marTop w:val="0"/>
          <w:marBottom w:val="225"/>
          <w:divBdr>
            <w:top w:val="none" w:sz="0" w:space="0" w:color="auto"/>
            <w:left w:val="none" w:sz="0" w:space="0" w:color="auto"/>
            <w:bottom w:val="none" w:sz="0" w:space="0" w:color="auto"/>
            <w:right w:val="none" w:sz="0" w:space="0" w:color="auto"/>
          </w:divBdr>
        </w:div>
        <w:div w:id="702289827">
          <w:marLeft w:val="0"/>
          <w:marRight w:val="0"/>
          <w:marTop w:val="125"/>
          <w:marBottom w:val="275"/>
          <w:divBdr>
            <w:top w:val="none" w:sz="0" w:space="0" w:color="auto"/>
            <w:left w:val="none" w:sz="0" w:space="0" w:color="auto"/>
            <w:bottom w:val="none" w:sz="0" w:space="0" w:color="auto"/>
            <w:right w:val="none" w:sz="0" w:space="0" w:color="auto"/>
          </w:divBdr>
        </w:div>
        <w:div w:id="702294645">
          <w:marLeft w:val="-225"/>
          <w:marRight w:val="-225"/>
          <w:marTop w:val="0"/>
          <w:marBottom w:val="0"/>
          <w:divBdr>
            <w:top w:val="none" w:sz="0" w:space="0" w:color="auto"/>
            <w:left w:val="none" w:sz="0" w:space="0" w:color="auto"/>
            <w:bottom w:val="none" w:sz="0" w:space="0" w:color="auto"/>
            <w:right w:val="none" w:sz="0" w:space="0" w:color="auto"/>
          </w:divBdr>
        </w:div>
        <w:div w:id="702362796">
          <w:marLeft w:val="0"/>
          <w:marRight w:val="0"/>
          <w:marTop w:val="0"/>
          <w:marBottom w:val="0"/>
          <w:divBdr>
            <w:top w:val="none" w:sz="0" w:space="0" w:color="auto"/>
            <w:left w:val="none" w:sz="0" w:space="0" w:color="auto"/>
            <w:bottom w:val="none" w:sz="0" w:space="0" w:color="auto"/>
            <w:right w:val="none" w:sz="0" w:space="0" w:color="auto"/>
          </w:divBdr>
        </w:div>
        <w:div w:id="702365469">
          <w:marLeft w:val="0"/>
          <w:marRight w:val="300"/>
          <w:marTop w:val="0"/>
          <w:marBottom w:val="150"/>
          <w:divBdr>
            <w:top w:val="none" w:sz="0" w:space="0" w:color="CC0000"/>
            <w:left w:val="none" w:sz="0" w:space="0" w:color="auto"/>
            <w:bottom w:val="none" w:sz="0" w:space="4" w:color="CC0000"/>
            <w:right w:val="single" w:sz="24" w:space="11" w:color="CC0000"/>
          </w:divBdr>
        </w:div>
        <w:div w:id="702483720">
          <w:marLeft w:val="0"/>
          <w:marRight w:val="0"/>
          <w:marTop w:val="0"/>
          <w:marBottom w:val="0"/>
          <w:divBdr>
            <w:top w:val="none" w:sz="0" w:space="0" w:color="auto"/>
            <w:left w:val="none" w:sz="0" w:space="0" w:color="auto"/>
            <w:bottom w:val="none" w:sz="0" w:space="0" w:color="auto"/>
            <w:right w:val="none" w:sz="0" w:space="0" w:color="auto"/>
          </w:divBdr>
        </w:div>
        <w:div w:id="702484226">
          <w:marLeft w:val="0"/>
          <w:marRight w:val="0"/>
          <w:marTop w:val="0"/>
          <w:marBottom w:val="0"/>
          <w:divBdr>
            <w:top w:val="none" w:sz="0" w:space="0" w:color="auto"/>
            <w:left w:val="none" w:sz="0" w:space="0" w:color="auto"/>
            <w:bottom w:val="none" w:sz="0" w:space="0" w:color="auto"/>
            <w:right w:val="none" w:sz="0" w:space="0" w:color="auto"/>
          </w:divBdr>
        </w:div>
        <w:div w:id="702484303">
          <w:marLeft w:val="-225"/>
          <w:marRight w:val="-225"/>
          <w:marTop w:val="0"/>
          <w:marBottom w:val="0"/>
          <w:divBdr>
            <w:top w:val="none" w:sz="0" w:space="0" w:color="auto"/>
            <w:left w:val="none" w:sz="0" w:space="0" w:color="auto"/>
            <w:bottom w:val="none" w:sz="0" w:space="0" w:color="auto"/>
            <w:right w:val="none" w:sz="0" w:space="0" w:color="auto"/>
          </w:divBdr>
        </w:div>
        <w:div w:id="702556316">
          <w:marLeft w:val="0"/>
          <w:marRight w:val="0"/>
          <w:marTop w:val="0"/>
          <w:marBottom w:val="0"/>
          <w:divBdr>
            <w:top w:val="none" w:sz="0" w:space="0" w:color="auto"/>
            <w:left w:val="none" w:sz="0" w:space="0" w:color="auto"/>
            <w:bottom w:val="none" w:sz="0" w:space="0" w:color="auto"/>
            <w:right w:val="none" w:sz="0" w:space="0" w:color="auto"/>
          </w:divBdr>
        </w:div>
        <w:div w:id="702557420">
          <w:marLeft w:val="0"/>
          <w:marRight w:val="0"/>
          <w:marTop w:val="0"/>
          <w:marBottom w:val="288"/>
          <w:divBdr>
            <w:top w:val="none" w:sz="0" w:space="0" w:color="auto"/>
            <w:left w:val="none" w:sz="0" w:space="0" w:color="auto"/>
            <w:bottom w:val="none" w:sz="0" w:space="0" w:color="auto"/>
            <w:right w:val="none" w:sz="0" w:space="0" w:color="auto"/>
          </w:divBdr>
        </w:div>
        <w:div w:id="702629164">
          <w:marLeft w:val="1463"/>
          <w:marRight w:val="0"/>
          <w:marTop w:val="0"/>
          <w:marBottom w:val="0"/>
          <w:divBdr>
            <w:top w:val="none" w:sz="0" w:space="0" w:color="auto"/>
            <w:left w:val="none" w:sz="0" w:space="0" w:color="auto"/>
            <w:bottom w:val="none" w:sz="0" w:space="0" w:color="auto"/>
            <w:right w:val="none" w:sz="0" w:space="0" w:color="auto"/>
          </w:divBdr>
        </w:div>
        <w:div w:id="702629221">
          <w:marLeft w:val="0"/>
          <w:marRight w:val="0"/>
          <w:marTop w:val="0"/>
          <w:marBottom w:val="0"/>
          <w:divBdr>
            <w:top w:val="none" w:sz="0" w:space="0" w:color="auto"/>
            <w:left w:val="none" w:sz="0" w:space="0" w:color="auto"/>
            <w:bottom w:val="none" w:sz="0" w:space="0" w:color="auto"/>
            <w:right w:val="none" w:sz="0" w:space="0" w:color="auto"/>
          </w:divBdr>
        </w:div>
        <w:div w:id="702632761">
          <w:marLeft w:val="0"/>
          <w:marRight w:val="0"/>
          <w:marTop w:val="0"/>
          <w:marBottom w:val="0"/>
          <w:divBdr>
            <w:top w:val="none" w:sz="0" w:space="0" w:color="auto"/>
            <w:left w:val="none" w:sz="0" w:space="0" w:color="auto"/>
            <w:bottom w:val="none" w:sz="0" w:space="0" w:color="auto"/>
            <w:right w:val="none" w:sz="0" w:space="0" w:color="auto"/>
          </w:divBdr>
        </w:div>
        <w:div w:id="702677097">
          <w:marLeft w:val="0"/>
          <w:marRight w:val="0"/>
          <w:marTop w:val="0"/>
          <w:marBottom w:val="0"/>
          <w:divBdr>
            <w:top w:val="none" w:sz="0" w:space="0" w:color="auto"/>
            <w:left w:val="none" w:sz="0" w:space="0" w:color="auto"/>
            <w:bottom w:val="none" w:sz="0" w:space="0" w:color="auto"/>
            <w:right w:val="none" w:sz="0" w:space="0" w:color="auto"/>
          </w:divBdr>
        </w:div>
        <w:div w:id="702679600">
          <w:marLeft w:val="0"/>
          <w:marRight w:val="0"/>
          <w:marTop w:val="0"/>
          <w:marBottom w:val="0"/>
          <w:divBdr>
            <w:top w:val="none" w:sz="0" w:space="0" w:color="auto"/>
            <w:left w:val="none" w:sz="0" w:space="0" w:color="auto"/>
            <w:bottom w:val="none" w:sz="0" w:space="0" w:color="auto"/>
            <w:right w:val="none" w:sz="0" w:space="0" w:color="auto"/>
          </w:divBdr>
        </w:div>
        <w:div w:id="702680331">
          <w:marLeft w:val="0"/>
          <w:marRight w:val="0"/>
          <w:marTop w:val="0"/>
          <w:marBottom w:val="345"/>
          <w:divBdr>
            <w:top w:val="none" w:sz="0" w:space="0" w:color="auto"/>
            <w:left w:val="none" w:sz="0" w:space="0" w:color="auto"/>
            <w:bottom w:val="none" w:sz="0" w:space="0" w:color="auto"/>
            <w:right w:val="none" w:sz="0" w:space="0" w:color="auto"/>
          </w:divBdr>
        </w:div>
        <w:div w:id="702706107">
          <w:marLeft w:val="0"/>
          <w:marRight w:val="0"/>
          <w:marTop w:val="0"/>
          <w:marBottom w:val="225"/>
          <w:divBdr>
            <w:top w:val="none" w:sz="0" w:space="0" w:color="auto"/>
            <w:left w:val="none" w:sz="0" w:space="0" w:color="auto"/>
            <w:bottom w:val="none" w:sz="0" w:space="0" w:color="auto"/>
            <w:right w:val="none" w:sz="0" w:space="0" w:color="auto"/>
          </w:divBdr>
        </w:div>
        <w:div w:id="702707019">
          <w:marLeft w:val="0"/>
          <w:marRight w:val="0"/>
          <w:marTop w:val="0"/>
          <w:marBottom w:val="0"/>
          <w:divBdr>
            <w:top w:val="none" w:sz="0" w:space="0" w:color="auto"/>
            <w:left w:val="none" w:sz="0" w:space="0" w:color="auto"/>
            <w:bottom w:val="none" w:sz="0" w:space="0" w:color="auto"/>
            <w:right w:val="none" w:sz="0" w:space="0" w:color="auto"/>
          </w:divBdr>
          <w:divsChild>
            <w:div w:id="537090503">
              <w:marLeft w:val="0"/>
              <w:marRight w:val="0"/>
              <w:marTop w:val="0"/>
              <w:marBottom w:val="150"/>
              <w:divBdr>
                <w:top w:val="none" w:sz="0" w:space="0" w:color="auto"/>
                <w:left w:val="none" w:sz="0" w:space="0" w:color="auto"/>
                <w:bottom w:val="none" w:sz="0" w:space="0" w:color="auto"/>
                <w:right w:val="none" w:sz="0" w:space="0" w:color="auto"/>
              </w:divBdr>
            </w:div>
          </w:divsChild>
        </w:div>
        <w:div w:id="702707659">
          <w:marLeft w:val="0"/>
          <w:marRight w:val="0"/>
          <w:marTop w:val="0"/>
          <w:marBottom w:val="250"/>
          <w:divBdr>
            <w:top w:val="none" w:sz="0" w:space="0" w:color="auto"/>
            <w:left w:val="none" w:sz="0" w:space="0" w:color="auto"/>
            <w:bottom w:val="none" w:sz="0" w:space="0" w:color="auto"/>
            <w:right w:val="none" w:sz="0" w:space="0" w:color="auto"/>
          </w:divBdr>
        </w:div>
        <w:div w:id="702708350">
          <w:marLeft w:val="0"/>
          <w:marRight w:val="0"/>
          <w:marTop w:val="0"/>
          <w:marBottom w:val="75"/>
          <w:divBdr>
            <w:top w:val="none" w:sz="0" w:space="0" w:color="auto"/>
            <w:left w:val="none" w:sz="0" w:space="0" w:color="auto"/>
            <w:bottom w:val="none" w:sz="0" w:space="0" w:color="auto"/>
            <w:right w:val="none" w:sz="0" w:space="0" w:color="auto"/>
          </w:divBdr>
        </w:div>
        <w:div w:id="702709273">
          <w:marLeft w:val="0"/>
          <w:marRight w:val="0"/>
          <w:marTop w:val="0"/>
          <w:marBottom w:val="0"/>
          <w:divBdr>
            <w:top w:val="none" w:sz="0" w:space="0" w:color="auto"/>
            <w:left w:val="none" w:sz="0" w:space="0" w:color="auto"/>
            <w:bottom w:val="none" w:sz="0" w:space="0" w:color="auto"/>
            <w:right w:val="none" w:sz="0" w:space="0" w:color="auto"/>
          </w:divBdr>
        </w:div>
        <w:div w:id="702822870">
          <w:marLeft w:val="0"/>
          <w:marRight w:val="0"/>
          <w:marTop w:val="0"/>
          <w:marBottom w:val="0"/>
          <w:divBdr>
            <w:top w:val="single" w:sz="2" w:space="0" w:color="E0E0E0"/>
            <w:left w:val="single" w:sz="2" w:space="0" w:color="E0E0E0"/>
            <w:bottom w:val="single" w:sz="2" w:space="0" w:color="E0E0E0"/>
            <w:right w:val="single" w:sz="2" w:space="0" w:color="E0E0E0"/>
          </w:divBdr>
        </w:div>
        <w:div w:id="702824871">
          <w:marLeft w:val="0"/>
          <w:marRight w:val="0"/>
          <w:marTop w:val="0"/>
          <w:marBottom w:val="0"/>
          <w:divBdr>
            <w:top w:val="none" w:sz="0" w:space="0" w:color="auto"/>
            <w:left w:val="none" w:sz="0" w:space="0" w:color="auto"/>
            <w:bottom w:val="none" w:sz="0" w:space="0" w:color="auto"/>
            <w:right w:val="none" w:sz="0" w:space="0" w:color="auto"/>
          </w:divBdr>
          <w:divsChild>
            <w:div w:id="73480786">
              <w:marLeft w:val="0"/>
              <w:marRight w:val="0"/>
              <w:marTop w:val="0"/>
              <w:marBottom w:val="0"/>
              <w:divBdr>
                <w:top w:val="none" w:sz="0" w:space="0" w:color="auto"/>
                <w:left w:val="none" w:sz="0" w:space="0" w:color="auto"/>
                <w:bottom w:val="none" w:sz="0" w:space="0" w:color="auto"/>
                <w:right w:val="none" w:sz="0" w:space="0" w:color="auto"/>
              </w:divBdr>
              <w:divsChild>
                <w:div w:id="721947986">
                  <w:marLeft w:val="0"/>
                  <w:marRight w:val="0"/>
                  <w:marTop w:val="0"/>
                  <w:marBottom w:val="0"/>
                  <w:divBdr>
                    <w:top w:val="none" w:sz="0" w:space="0" w:color="auto"/>
                    <w:left w:val="none" w:sz="0" w:space="0" w:color="auto"/>
                    <w:bottom w:val="none" w:sz="0" w:space="0" w:color="auto"/>
                    <w:right w:val="none" w:sz="0" w:space="0" w:color="auto"/>
                  </w:divBdr>
                </w:div>
              </w:divsChild>
            </w:div>
            <w:div w:id="272177880">
              <w:marLeft w:val="0"/>
              <w:marRight w:val="0"/>
              <w:marTop w:val="0"/>
              <w:marBottom w:val="0"/>
              <w:divBdr>
                <w:top w:val="none" w:sz="0" w:space="0" w:color="auto"/>
                <w:left w:val="none" w:sz="0" w:space="0" w:color="auto"/>
                <w:bottom w:val="none" w:sz="0" w:space="0" w:color="auto"/>
                <w:right w:val="none" w:sz="0" w:space="0" w:color="auto"/>
              </w:divBdr>
            </w:div>
          </w:divsChild>
        </w:div>
        <w:div w:id="702829214">
          <w:marLeft w:val="0"/>
          <w:marRight w:val="0"/>
          <w:marTop w:val="0"/>
          <w:marBottom w:val="300"/>
          <w:divBdr>
            <w:top w:val="none" w:sz="0" w:space="0" w:color="auto"/>
            <w:left w:val="none" w:sz="0" w:space="0" w:color="auto"/>
            <w:bottom w:val="none" w:sz="0" w:space="0" w:color="auto"/>
            <w:right w:val="none" w:sz="0" w:space="0" w:color="auto"/>
          </w:divBdr>
        </w:div>
        <w:div w:id="703016098">
          <w:marLeft w:val="0"/>
          <w:marRight w:val="0"/>
          <w:marTop w:val="0"/>
          <w:marBottom w:val="0"/>
          <w:divBdr>
            <w:top w:val="none" w:sz="0" w:space="0" w:color="auto"/>
            <w:left w:val="none" w:sz="0" w:space="0" w:color="auto"/>
            <w:bottom w:val="none" w:sz="0" w:space="0" w:color="auto"/>
            <w:right w:val="none" w:sz="0" w:space="0" w:color="auto"/>
          </w:divBdr>
          <w:divsChild>
            <w:div w:id="664741882">
              <w:marLeft w:val="0"/>
              <w:marRight w:val="0"/>
              <w:marTop w:val="0"/>
              <w:marBottom w:val="125"/>
              <w:divBdr>
                <w:top w:val="none" w:sz="0" w:space="0" w:color="auto"/>
                <w:left w:val="none" w:sz="0" w:space="0" w:color="auto"/>
                <w:bottom w:val="none" w:sz="0" w:space="0" w:color="auto"/>
                <w:right w:val="none" w:sz="0" w:space="0" w:color="auto"/>
              </w:divBdr>
            </w:div>
          </w:divsChild>
        </w:div>
        <w:div w:id="703017642">
          <w:marLeft w:val="0"/>
          <w:marRight w:val="0"/>
          <w:marTop w:val="0"/>
          <w:marBottom w:val="300"/>
          <w:divBdr>
            <w:top w:val="none" w:sz="0" w:space="0" w:color="auto"/>
            <w:left w:val="none" w:sz="0" w:space="0" w:color="auto"/>
            <w:bottom w:val="none" w:sz="0" w:space="0" w:color="auto"/>
            <w:right w:val="none" w:sz="0" w:space="0" w:color="auto"/>
          </w:divBdr>
          <w:divsChild>
            <w:div w:id="57440802">
              <w:marLeft w:val="0"/>
              <w:marRight w:val="0"/>
              <w:marTop w:val="0"/>
              <w:marBottom w:val="0"/>
              <w:divBdr>
                <w:top w:val="none" w:sz="0" w:space="0" w:color="auto"/>
                <w:left w:val="none" w:sz="0" w:space="0" w:color="auto"/>
                <w:bottom w:val="none" w:sz="0" w:space="0" w:color="auto"/>
                <w:right w:val="none" w:sz="0" w:space="0" w:color="auto"/>
              </w:divBdr>
              <w:divsChild>
                <w:div w:id="176894736">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703022365">
          <w:marLeft w:val="0"/>
          <w:marRight w:val="0"/>
          <w:marTop w:val="100"/>
          <w:marBottom w:val="100"/>
          <w:divBdr>
            <w:top w:val="none" w:sz="0" w:space="0" w:color="auto"/>
            <w:left w:val="none" w:sz="0" w:space="0" w:color="auto"/>
            <w:bottom w:val="none" w:sz="0" w:space="0" w:color="auto"/>
            <w:right w:val="none" w:sz="0" w:space="0" w:color="auto"/>
          </w:divBdr>
        </w:div>
        <w:div w:id="703098971">
          <w:marLeft w:val="0"/>
          <w:marRight w:val="0"/>
          <w:marTop w:val="0"/>
          <w:marBottom w:val="0"/>
          <w:divBdr>
            <w:top w:val="none" w:sz="0" w:space="0" w:color="auto"/>
            <w:left w:val="none" w:sz="0" w:space="0" w:color="auto"/>
            <w:bottom w:val="none" w:sz="0" w:space="0" w:color="auto"/>
            <w:right w:val="none" w:sz="0" w:space="0" w:color="auto"/>
          </w:divBdr>
        </w:div>
        <w:div w:id="703209122">
          <w:marLeft w:val="0"/>
          <w:marRight w:val="0"/>
          <w:marTop w:val="0"/>
          <w:marBottom w:val="0"/>
          <w:divBdr>
            <w:top w:val="none" w:sz="0" w:space="0" w:color="auto"/>
            <w:left w:val="none" w:sz="0" w:space="0" w:color="auto"/>
            <w:bottom w:val="none" w:sz="0" w:space="0" w:color="auto"/>
            <w:right w:val="none" w:sz="0" w:space="0" w:color="auto"/>
          </w:divBdr>
        </w:div>
        <w:div w:id="703216430">
          <w:marLeft w:val="0"/>
          <w:marRight w:val="0"/>
          <w:marTop w:val="0"/>
          <w:marBottom w:val="250"/>
          <w:divBdr>
            <w:top w:val="none" w:sz="0" w:space="0" w:color="auto"/>
            <w:left w:val="none" w:sz="0" w:space="0" w:color="auto"/>
            <w:bottom w:val="none" w:sz="0" w:space="0" w:color="auto"/>
            <w:right w:val="none" w:sz="0" w:space="0" w:color="auto"/>
          </w:divBdr>
        </w:div>
        <w:div w:id="703361138">
          <w:marLeft w:val="0"/>
          <w:marRight w:val="0"/>
          <w:marTop w:val="0"/>
          <w:marBottom w:val="143"/>
          <w:divBdr>
            <w:top w:val="none" w:sz="0" w:space="0" w:color="auto"/>
            <w:left w:val="none" w:sz="0" w:space="0" w:color="auto"/>
            <w:bottom w:val="none" w:sz="0" w:space="0" w:color="auto"/>
            <w:right w:val="none" w:sz="0" w:space="0" w:color="auto"/>
          </w:divBdr>
          <w:divsChild>
            <w:div w:id="107621987">
              <w:marLeft w:val="0"/>
              <w:marRight w:val="0"/>
              <w:marTop w:val="0"/>
              <w:marBottom w:val="0"/>
              <w:divBdr>
                <w:top w:val="none" w:sz="0" w:space="0" w:color="auto"/>
                <w:left w:val="none" w:sz="0" w:space="0" w:color="auto"/>
                <w:bottom w:val="none" w:sz="0" w:space="0" w:color="auto"/>
                <w:right w:val="none" w:sz="0" w:space="0" w:color="auto"/>
              </w:divBdr>
              <w:divsChild>
                <w:div w:id="32205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410092">
          <w:marLeft w:val="0"/>
          <w:marRight w:val="0"/>
          <w:marTop w:val="0"/>
          <w:marBottom w:val="0"/>
          <w:divBdr>
            <w:top w:val="none" w:sz="0" w:space="0" w:color="auto"/>
            <w:left w:val="none" w:sz="0" w:space="0" w:color="auto"/>
            <w:bottom w:val="none" w:sz="0" w:space="0" w:color="auto"/>
            <w:right w:val="none" w:sz="0" w:space="0" w:color="auto"/>
          </w:divBdr>
        </w:div>
        <w:div w:id="703479809">
          <w:marLeft w:val="0"/>
          <w:marRight w:val="0"/>
          <w:marTop w:val="0"/>
          <w:marBottom w:val="0"/>
          <w:divBdr>
            <w:top w:val="none" w:sz="0" w:space="0" w:color="auto"/>
            <w:left w:val="none" w:sz="0" w:space="0" w:color="auto"/>
            <w:bottom w:val="none" w:sz="0" w:space="0" w:color="auto"/>
            <w:right w:val="none" w:sz="0" w:space="0" w:color="auto"/>
          </w:divBdr>
        </w:div>
        <w:div w:id="703481344">
          <w:marLeft w:val="30"/>
          <w:marRight w:val="30"/>
          <w:marTop w:val="30"/>
          <w:marBottom w:val="30"/>
          <w:divBdr>
            <w:top w:val="none" w:sz="0" w:space="0" w:color="auto"/>
            <w:left w:val="none" w:sz="0" w:space="0" w:color="auto"/>
            <w:bottom w:val="none" w:sz="0" w:space="0" w:color="auto"/>
            <w:right w:val="none" w:sz="0" w:space="0" w:color="auto"/>
          </w:divBdr>
        </w:div>
        <w:div w:id="703553577">
          <w:marLeft w:val="0"/>
          <w:marRight w:val="0"/>
          <w:marTop w:val="100"/>
          <w:marBottom w:val="100"/>
          <w:divBdr>
            <w:top w:val="none" w:sz="0" w:space="0" w:color="auto"/>
            <w:left w:val="none" w:sz="0" w:space="0" w:color="auto"/>
            <w:bottom w:val="none" w:sz="0" w:space="0" w:color="auto"/>
            <w:right w:val="none" w:sz="0" w:space="0" w:color="auto"/>
          </w:divBdr>
        </w:div>
        <w:div w:id="703595515">
          <w:marLeft w:val="0"/>
          <w:marRight w:val="0"/>
          <w:marTop w:val="0"/>
          <w:marBottom w:val="0"/>
          <w:divBdr>
            <w:top w:val="none" w:sz="0" w:space="0" w:color="auto"/>
            <w:left w:val="none" w:sz="0" w:space="0" w:color="auto"/>
            <w:bottom w:val="none" w:sz="0" w:space="0" w:color="auto"/>
            <w:right w:val="none" w:sz="0" w:space="0" w:color="auto"/>
          </w:divBdr>
        </w:div>
        <w:div w:id="703748795">
          <w:marLeft w:val="0"/>
          <w:marRight w:val="0"/>
          <w:marTop w:val="0"/>
          <w:marBottom w:val="0"/>
          <w:divBdr>
            <w:top w:val="none" w:sz="0" w:space="0" w:color="auto"/>
            <w:left w:val="none" w:sz="0" w:space="0" w:color="auto"/>
            <w:bottom w:val="none" w:sz="0" w:space="0" w:color="auto"/>
            <w:right w:val="none" w:sz="0" w:space="0" w:color="auto"/>
          </w:divBdr>
        </w:div>
        <w:div w:id="703749025">
          <w:marLeft w:val="0"/>
          <w:marRight w:val="0"/>
          <w:marTop w:val="0"/>
          <w:marBottom w:val="0"/>
          <w:divBdr>
            <w:top w:val="none" w:sz="0" w:space="0" w:color="auto"/>
            <w:left w:val="none" w:sz="0" w:space="0" w:color="auto"/>
            <w:bottom w:val="none" w:sz="0" w:space="0" w:color="auto"/>
            <w:right w:val="none" w:sz="0" w:space="0" w:color="auto"/>
          </w:divBdr>
          <w:divsChild>
            <w:div w:id="143351462">
              <w:marLeft w:val="-225"/>
              <w:marRight w:val="-225"/>
              <w:marTop w:val="0"/>
              <w:marBottom w:val="0"/>
              <w:divBdr>
                <w:top w:val="none" w:sz="0" w:space="0" w:color="auto"/>
                <w:left w:val="none" w:sz="0" w:space="0" w:color="auto"/>
                <w:bottom w:val="none" w:sz="0" w:space="0" w:color="auto"/>
                <w:right w:val="none" w:sz="0" w:space="0" w:color="auto"/>
              </w:divBdr>
              <w:divsChild>
                <w:div w:id="66979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749388">
          <w:marLeft w:val="0"/>
          <w:marRight w:val="0"/>
          <w:marTop w:val="0"/>
          <w:marBottom w:val="0"/>
          <w:divBdr>
            <w:top w:val="none" w:sz="0" w:space="0" w:color="auto"/>
            <w:left w:val="none" w:sz="0" w:space="0" w:color="auto"/>
            <w:bottom w:val="none" w:sz="0" w:space="0" w:color="auto"/>
            <w:right w:val="none" w:sz="0" w:space="0" w:color="auto"/>
          </w:divBdr>
          <w:divsChild>
            <w:div w:id="412357247">
              <w:marLeft w:val="0"/>
              <w:marRight w:val="0"/>
              <w:marTop w:val="450"/>
              <w:marBottom w:val="450"/>
              <w:divBdr>
                <w:top w:val="none" w:sz="0" w:space="0" w:color="auto"/>
                <w:left w:val="none" w:sz="0" w:space="0" w:color="auto"/>
                <w:bottom w:val="none" w:sz="0" w:space="0" w:color="auto"/>
                <w:right w:val="none" w:sz="0" w:space="0" w:color="auto"/>
              </w:divBdr>
            </w:div>
          </w:divsChild>
        </w:div>
        <w:div w:id="703793024">
          <w:marLeft w:val="0"/>
          <w:marRight w:val="0"/>
          <w:marTop w:val="0"/>
          <w:marBottom w:val="240"/>
          <w:divBdr>
            <w:top w:val="none" w:sz="0" w:space="0" w:color="auto"/>
            <w:left w:val="none" w:sz="0" w:space="0" w:color="auto"/>
            <w:bottom w:val="none" w:sz="0" w:space="0" w:color="auto"/>
            <w:right w:val="none" w:sz="0" w:space="0" w:color="auto"/>
          </w:divBdr>
        </w:div>
        <w:div w:id="703822071">
          <w:marLeft w:val="0"/>
          <w:marRight w:val="0"/>
          <w:marTop w:val="0"/>
          <w:marBottom w:val="0"/>
          <w:divBdr>
            <w:top w:val="none" w:sz="0" w:space="0" w:color="auto"/>
            <w:left w:val="none" w:sz="0" w:space="0" w:color="auto"/>
            <w:bottom w:val="none" w:sz="0" w:space="0" w:color="auto"/>
            <w:right w:val="none" w:sz="0" w:space="0" w:color="auto"/>
          </w:divBdr>
          <w:divsChild>
            <w:div w:id="290479645">
              <w:marLeft w:val="0"/>
              <w:marRight w:val="0"/>
              <w:marTop w:val="100"/>
              <w:marBottom w:val="100"/>
              <w:divBdr>
                <w:top w:val="none" w:sz="0" w:space="0" w:color="auto"/>
                <w:left w:val="none" w:sz="0" w:space="0" w:color="auto"/>
                <w:bottom w:val="none" w:sz="0" w:space="0" w:color="auto"/>
                <w:right w:val="none" w:sz="0" w:space="0" w:color="auto"/>
              </w:divBdr>
              <w:divsChild>
                <w:div w:id="205139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703943952">
          <w:marLeft w:val="0"/>
          <w:marRight w:val="0"/>
          <w:marTop w:val="0"/>
          <w:marBottom w:val="150"/>
          <w:divBdr>
            <w:top w:val="none" w:sz="0" w:space="0" w:color="auto"/>
            <w:left w:val="none" w:sz="0" w:space="0" w:color="auto"/>
            <w:bottom w:val="none" w:sz="0" w:space="0" w:color="auto"/>
            <w:right w:val="none" w:sz="0" w:space="0" w:color="auto"/>
          </w:divBdr>
        </w:div>
        <w:div w:id="704061898">
          <w:marLeft w:val="0"/>
          <w:marRight w:val="0"/>
          <w:marTop w:val="0"/>
          <w:marBottom w:val="0"/>
          <w:divBdr>
            <w:top w:val="none" w:sz="0" w:space="0" w:color="auto"/>
            <w:left w:val="none" w:sz="0" w:space="0" w:color="auto"/>
            <w:bottom w:val="none" w:sz="0" w:space="0" w:color="auto"/>
            <w:right w:val="none" w:sz="0" w:space="0" w:color="auto"/>
          </w:divBdr>
          <w:divsChild>
            <w:div w:id="254359477">
              <w:marLeft w:val="0"/>
              <w:marRight w:val="0"/>
              <w:marTop w:val="0"/>
              <w:marBottom w:val="75"/>
              <w:divBdr>
                <w:top w:val="none" w:sz="0" w:space="0" w:color="auto"/>
                <w:left w:val="none" w:sz="0" w:space="0" w:color="auto"/>
                <w:bottom w:val="none" w:sz="0" w:space="0" w:color="auto"/>
                <w:right w:val="none" w:sz="0" w:space="0" w:color="auto"/>
              </w:divBdr>
            </w:div>
          </w:divsChild>
        </w:div>
        <w:div w:id="704062475">
          <w:marLeft w:val="0"/>
          <w:marRight w:val="0"/>
          <w:marTop w:val="0"/>
          <w:marBottom w:val="0"/>
          <w:divBdr>
            <w:top w:val="none" w:sz="0" w:space="0" w:color="auto"/>
            <w:left w:val="none" w:sz="0" w:space="0" w:color="auto"/>
            <w:bottom w:val="none" w:sz="0" w:space="0" w:color="auto"/>
            <w:right w:val="none" w:sz="0" w:space="0" w:color="auto"/>
          </w:divBdr>
        </w:div>
        <w:div w:id="704138582">
          <w:marLeft w:val="0"/>
          <w:marRight w:val="0"/>
          <w:marTop w:val="0"/>
          <w:marBottom w:val="0"/>
          <w:divBdr>
            <w:top w:val="none" w:sz="0" w:space="0" w:color="auto"/>
            <w:left w:val="none" w:sz="0" w:space="0" w:color="auto"/>
            <w:bottom w:val="none" w:sz="0" w:space="0" w:color="auto"/>
            <w:right w:val="none" w:sz="0" w:space="0" w:color="auto"/>
          </w:divBdr>
          <w:divsChild>
            <w:div w:id="357708254">
              <w:marLeft w:val="0"/>
              <w:marRight w:val="0"/>
              <w:marTop w:val="0"/>
              <w:marBottom w:val="0"/>
              <w:divBdr>
                <w:top w:val="none" w:sz="0" w:space="0" w:color="auto"/>
                <w:left w:val="none" w:sz="0" w:space="0" w:color="auto"/>
                <w:bottom w:val="none" w:sz="0" w:space="0" w:color="auto"/>
                <w:right w:val="none" w:sz="0" w:space="0" w:color="auto"/>
              </w:divBdr>
            </w:div>
          </w:divsChild>
        </w:div>
        <w:div w:id="704139692">
          <w:marLeft w:val="0"/>
          <w:marRight w:val="0"/>
          <w:marTop w:val="0"/>
          <w:marBottom w:val="0"/>
          <w:divBdr>
            <w:top w:val="none" w:sz="0" w:space="0" w:color="auto"/>
            <w:left w:val="none" w:sz="0" w:space="0" w:color="auto"/>
            <w:bottom w:val="none" w:sz="0" w:space="0" w:color="auto"/>
            <w:right w:val="none" w:sz="0" w:space="0" w:color="auto"/>
          </w:divBdr>
        </w:div>
        <w:div w:id="704142010">
          <w:marLeft w:val="1221"/>
          <w:marRight w:val="0"/>
          <w:marTop w:val="0"/>
          <w:marBottom w:val="0"/>
          <w:divBdr>
            <w:top w:val="none" w:sz="0" w:space="0" w:color="auto"/>
            <w:left w:val="none" w:sz="0" w:space="0" w:color="auto"/>
            <w:bottom w:val="none" w:sz="0" w:space="0" w:color="auto"/>
            <w:right w:val="none" w:sz="0" w:space="0" w:color="auto"/>
          </w:divBdr>
        </w:div>
        <w:div w:id="704213352">
          <w:marLeft w:val="-225"/>
          <w:marRight w:val="-225"/>
          <w:marTop w:val="0"/>
          <w:marBottom w:val="0"/>
          <w:divBdr>
            <w:top w:val="none" w:sz="0" w:space="0" w:color="auto"/>
            <w:left w:val="none" w:sz="0" w:space="0" w:color="auto"/>
            <w:bottom w:val="none" w:sz="0" w:space="0" w:color="auto"/>
            <w:right w:val="none" w:sz="0" w:space="0" w:color="auto"/>
          </w:divBdr>
          <w:divsChild>
            <w:div w:id="678699014">
              <w:marLeft w:val="0"/>
              <w:marRight w:val="0"/>
              <w:marTop w:val="0"/>
              <w:marBottom w:val="0"/>
              <w:divBdr>
                <w:top w:val="none" w:sz="0" w:space="0" w:color="auto"/>
                <w:left w:val="none" w:sz="0" w:space="0" w:color="auto"/>
                <w:bottom w:val="none" w:sz="0" w:space="0" w:color="auto"/>
                <w:right w:val="none" w:sz="0" w:space="0" w:color="auto"/>
              </w:divBdr>
              <w:divsChild>
                <w:div w:id="10527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251681">
          <w:marLeft w:val="0"/>
          <w:marRight w:val="0"/>
          <w:marTop w:val="0"/>
          <w:marBottom w:val="0"/>
          <w:divBdr>
            <w:top w:val="none" w:sz="0" w:space="0" w:color="auto"/>
            <w:left w:val="none" w:sz="0" w:space="0" w:color="auto"/>
            <w:bottom w:val="none" w:sz="0" w:space="0" w:color="auto"/>
            <w:right w:val="none" w:sz="0" w:space="0" w:color="auto"/>
          </w:divBdr>
        </w:div>
        <w:div w:id="704330011">
          <w:marLeft w:val="75"/>
          <w:marRight w:val="75"/>
          <w:marTop w:val="75"/>
          <w:marBottom w:val="75"/>
          <w:divBdr>
            <w:top w:val="single" w:sz="4" w:space="0" w:color="CCCCCC"/>
            <w:left w:val="single" w:sz="4" w:space="0" w:color="CCCCCC"/>
            <w:bottom w:val="single" w:sz="4" w:space="0" w:color="CCCCCC"/>
            <w:right w:val="single" w:sz="4" w:space="0" w:color="CCCCCC"/>
          </w:divBdr>
        </w:div>
        <w:div w:id="704333831">
          <w:marLeft w:val="0"/>
          <w:marRight w:val="0"/>
          <w:marTop w:val="0"/>
          <w:marBottom w:val="75"/>
          <w:divBdr>
            <w:top w:val="none" w:sz="0" w:space="0" w:color="auto"/>
            <w:left w:val="none" w:sz="0" w:space="0" w:color="auto"/>
            <w:bottom w:val="none" w:sz="0" w:space="0" w:color="auto"/>
            <w:right w:val="none" w:sz="0" w:space="0" w:color="auto"/>
          </w:divBdr>
        </w:div>
        <w:div w:id="704334284">
          <w:marLeft w:val="75"/>
          <w:marRight w:val="75"/>
          <w:marTop w:val="75"/>
          <w:marBottom w:val="75"/>
          <w:divBdr>
            <w:top w:val="single" w:sz="4" w:space="0" w:color="CCCCCC"/>
            <w:left w:val="single" w:sz="4" w:space="0" w:color="CCCCCC"/>
            <w:bottom w:val="single" w:sz="4" w:space="0" w:color="CCCCCC"/>
            <w:right w:val="single" w:sz="4" w:space="0" w:color="CCCCCC"/>
          </w:divBdr>
        </w:div>
        <w:div w:id="704335426">
          <w:marLeft w:val="0"/>
          <w:marRight w:val="0"/>
          <w:marTop w:val="0"/>
          <w:marBottom w:val="0"/>
          <w:divBdr>
            <w:top w:val="single" w:sz="2" w:space="0" w:color="E0E0E0"/>
            <w:left w:val="single" w:sz="2" w:space="0" w:color="E0E0E0"/>
            <w:bottom w:val="single" w:sz="2" w:space="0" w:color="E0E0E0"/>
            <w:right w:val="single" w:sz="2" w:space="0" w:color="E0E0E0"/>
          </w:divBdr>
        </w:div>
        <w:div w:id="704401999">
          <w:marLeft w:val="-150"/>
          <w:marRight w:val="-150"/>
          <w:marTop w:val="0"/>
          <w:marBottom w:val="0"/>
          <w:divBdr>
            <w:top w:val="none" w:sz="0" w:space="0" w:color="auto"/>
            <w:left w:val="none" w:sz="0" w:space="0" w:color="auto"/>
            <w:bottom w:val="none" w:sz="0" w:space="0" w:color="auto"/>
            <w:right w:val="none" w:sz="0" w:space="0" w:color="auto"/>
          </w:divBdr>
          <w:divsChild>
            <w:div w:id="506864246">
              <w:marLeft w:val="0"/>
              <w:marRight w:val="0"/>
              <w:marTop w:val="0"/>
              <w:marBottom w:val="0"/>
              <w:divBdr>
                <w:top w:val="none" w:sz="0" w:space="0" w:color="auto"/>
                <w:left w:val="none" w:sz="0" w:space="0" w:color="auto"/>
                <w:bottom w:val="none" w:sz="0" w:space="0" w:color="auto"/>
                <w:right w:val="none" w:sz="0" w:space="0" w:color="auto"/>
              </w:divBdr>
              <w:divsChild>
                <w:div w:id="91364355">
                  <w:marLeft w:val="-150"/>
                  <w:marRight w:val="-150"/>
                  <w:marTop w:val="0"/>
                  <w:marBottom w:val="0"/>
                  <w:divBdr>
                    <w:top w:val="none" w:sz="0" w:space="0" w:color="auto"/>
                    <w:left w:val="none" w:sz="0" w:space="0" w:color="auto"/>
                    <w:bottom w:val="none" w:sz="0" w:space="0" w:color="auto"/>
                    <w:right w:val="none" w:sz="0" w:space="0" w:color="auto"/>
                  </w:divBdr>
                  <w:divsChild>
                    <w:div w:id="651375218">
                      <w:marLeft w:val="0"/>
                      <w:marRight w:val="0"/>
                      <w:marTop w:val="0"/>
                      <w:marBottom w:val="0"/>
                      <w:divBdr>
                        <w:top w:val="none" w:sz="0" w:space="0" w:color="auto"/>
                        <w:left w:val="none" w:sz="0" w:space="0" w:color="auto"/>
                        <w:bottom w:val="none" w:sz="0" w:space="0" w:color="auto"/>
                        <w:right w:val="none" w:sz="0" w:space="0" w:color="auto"/>
                      </w:divBdr>
                      <w:divsChild>
                        <w:div w:id="496582677">
                          <w:marLeft w:val="0"/>
                          <w:marRight w:val="0"/>
                          <w:marTop w:val="0"/>
                          <w:marBottom w:val="75"/>
                          <w:divBdr>
                            <w:top w:val="none" w:sz="0" w:space="0" w:color="auto"/>
                            <w:left w:val="none" w:sz="0" w:space="0" w:color="auto"/>
                            <w:bottom w:val="none" w:sz="0" w:space="0" w:color="auto"/>
                            <w:right w:val="none" w:sz="0" w:space="0" w:color="auto"/>
                          </w:divBdr>
                        </w:div>
                        <w:div w:id="501897200">
                          <w:marLeft w:val="0"/>
                          <w:marRight w:val="0"/>
                          <w:marTop w:val="0"/>
                          <w:marBottom w:val="0"/>
                          <w:divBdr>
                            <w:top w:val="none" w:sz="0" w:space="0" w:color="auto"/>
                            <w:left w:val="none" w:sz="0" w:space="0" w:color="auto"/>
                            <w:bottom w:val="none" w:sz="0" w:space="0" w:color="auto"/>
                            <w:right w:val="none" w:sz="0" w:space="0" w:color="auto"/>
                          </w:divBdr>
                          <w:divsChild>
                            <w:div w:id="2855016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46987366">
              <w:marLeft w:val="0"/>
              <w:marRight w:val="0"/>
              <w:marTop w:val="0"/>
              <w:marBottom w:val="0"/>
              <w:divBdr>
                <w:top w:val="none" w:sz="0" w:space="0" w:color="auto"/>
                <w:left w:val="none" w:sz="0" w:space="0" w:color="auto"/>
                <w:bottom w:val="none" w:sz="0" w:space="0" w:color="auto"/>
                <w:right w:val="none" w:sz="0" w:space="0" w:color="auto"/>
              </w:divBdr>
              <w:divsChild>
                <w:div w:id="106124558">
                  <w:marLeft w:val="0"/>
                  <w:marRight w:val="0"/>
                  <w:marTop w:val="0"/>
                  <w:marBottom w:val="300"/>
                  <w:divBdr>
                    <w:top w:val="none" w:sz="0" w:space="0" w:color="auto"/>
                    <w:left w:val="none" w:sz="0" w:space="0" w:color="auto"/>
                    <w:bottom w:val="none" w:sz="0" w:space="0" w:color="auto"/>
                    <w:right w:val="none" w:sz="0" w:space="0" w:color="auto"/>
                  </w:divBdr>
                </w:div>
                <w:div w:id="54710841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04411222">
          <w:marLeft w:val="0"/>
          <w:marRight w:val="0"/>
          <w:marTop w:val="0"/>
          <w:marBottom w:val="250"/>
          <w:divBdr>
            <w:top w:val="none" w:sz="0" w:space="0" w:color="auto"/>
            <w:left w:val="none" w:sz="0" w:space="0" w:color="auto"/>
            <w:bottom w:val="none" w:sz="0" w:space="0" w:color="auto"/>
            <w:right w:val="none" w:sz="0" w:space="0" w:color="auto"/>
          </w:divBdr>
          <w:divsChild>
            <w:div w:id="546912164">
              <w:marLeft w:val="0"/>
              <w:marRight w:val="0"/>
              <w:marTop w:val="0"/>
              <w:marBottom w:val="0"/>
              <w:divBdr>
                <w:top w:val="none" w:sz="0" w:space="0" w:color="auto"/>
                <w:left w:val="none" w:sz="0" w:space="0" w:color="auto"/>
                <w:bottom w:val="none" w:sz="0" w:space="0" w:color="auto"/>
                <w:right w:val="none" w:sz="0" w:space="0" w:color="auto"/>
              </w:divBdr>
            </w:div>
          </w:divsChild>
        </w:div>
        <w:div w:id="704451601">
          <w:marLeft w:val="0"/>
          <w:marRight w:val="0"/>
          <w:marTop w:val="63"/>
          <w:marBottom w:val="0"/>
          <w:divBdr>
            <w:top w:val="none" w:sz="0" w:space="0" w:color="auto"/>
            <w:left w:val="none" w:sz="0" w:space="0" w:color="auto"/>
            <w:bottom w:val="none" w:sz="0" w:space="0" w:color="auto"/>
            <w:right w:val="none" w:sz="0" w:space="0" w:color="auto"/>
          </w:divBdr>
        </w:div>
        <w:div w:id="704452842">
          <w:marLeft w:val="0"/>
          <w:marRight w:val="0"/>
          <w:marTop w:val="0"/>
          <w:marBottom w:val="240"/>
          <w:divBdr>
            <w:top w:val="none" w:sz="0" w:space="0" w:color="auto"/>
            <w:left w:val="none" w:sz="0" w:space="0" w:color="auto"/>
            <w:bottom w:val="none" w:sz="0" w:space="0" w:color="auto"/>
            <w:right w:val="none" w:sz="0" w:space="0" w:color="auto"/>
          </w:divBdr>
        </w:div>
        <w:div w:id="704478462">
          <w:marLeft w:val="0"/>
          <w:marRight w:val="0"/>
          <w:marTop w:val="0"/>
          <w:marBottom w:val="0"/>
          <w:divBdr>
            <w:top w:val="none" w:sz="0" w:space="0" w:color="auto"/>
            <w:left w:val="none" w:sz="0" w:space="0" w:color="auto"/>
            <w:bottom w:val="none" w:sz="0" w:space="0" w:color="auto"/>
            <w:right w:val="none" w:sz="0" w:space="0" w:color="auto"/>
          </w:divBdr>
        </w:div>
        <w:div w:id="704522136">
          <w:marLeft w:val="0"/>
          <w:marRight w:val="0"/>
          <w:marTop w:val="0"/>
          <w:marBottom w:val="300"/>
          <w:divBdr>
            <w:top w:val="none" w:sz="0" w:space="0" w:color="auto"/>
            <w:left w:val="none" w:sz="0" w:space="0" w:color="auto"/>
            <w:bottom w:val="none" w:sz="0" w:space="0" w:color="auto"/>
            <w:right w:val="none" w:sz="0" w:space="0" w:color="auto"/>
          </w:divBdr>
        </w:div>
        <w:div w:id="704595578">
          <w:marLeft w:val="0"/>
          <w:marRight w:val="0"/>
          <w:marTop w:val="0"/>
          <w:marBottom w:val="0"/>
          <w:divBdr>
            <w:top w:val="none" w:sz="0" w:space="0" w:color="auto"/>
            <w:left w:val="none" w:sz="0" w:space="0" w:color="auto"/>
            <w:bottom w:val="none" w:sz="0" w:space="0" w:color="auto"/>
            <w:right w:val="none" w:sz="0" w:space="0" w:color="auto"/>
          </w:divBdr>
        </w:div>
        <w:div w:id="704795089">
          <w:marLeft w:val="0"/>
          <w:marRight w:val="0"/>
          <w:marTop w:val="100"/>
          <w:marBottom w:val="275"/>
          <w:divBdr>
            <w:top w:val="none" w:sz="0" w:space="0" w:color="auto"/>
            <w:left w:val="none" w:sz="0" w:space="0" w:color="auto"/>
            <w:bottom w:val="none" w:sz="0" w:space="0" w:color="auto"/>
            <w:right w:val="none" w:sz="0" w:space="0" w:color="auto"/>
          </w:divBdr>
        </w:div>
        <w:div w:id="704795727">
          <w:marLeft w:val="0"/>
          <w:marRight w:val="0"/>
          <w:marTop w:val="0"/>
          <w:marBottom w:val="0"/>
          <w:divBdr>
            <w:top w:val="none" w:sz="0" w:space="0" w:color="auto"/>
            <w:left w:val="none" w:sz="0" w:space="0" w:color="auto"/>
            <w:bottom w:val="none" w:sz="0" w:space="0" w:color="auto"/>
            <w:right w:val="none" w:sz="0" w:space="0" w:color="auto"/>
          </w:divBdr>
        </w:div>
        <w:div w:id="704870575">
          <w:marLeft w:val="0"/>
          <w:marRight w:val="0"/>
          <w:marTop w:val="0"/>
          <w:marBottom w:val="0"/>
          <w:divBdr>
            <w:top w:val="none" w:sz="0" w:space="0" w:color="auto"/>
            <w:left w:val="none" w:sz="0" w:space="0" w:color="auto"/>
            <w:bottom w:val="none" w:sz="0" w:space="0" w:color="auto"/>
            <w:right w:val="none" w:sz="0" w:space="0" w:color="auto"/>
          </w:divBdr>
        </w:div>
        <w:div w:id="704981561">
          <w:blockQuote w:val="1"/>
          <w:marLeft w:val="0"/>
          <w:marRight w:val="0"/>
          <w:marTop w:val="0"/>
          <w:marBottom w:val="360"/>
          <w:divBdr>
            <w:top w:val="none" w:sz="0" w:space="0" w:color="auto"/>
            <w:left w:val="single" w:sz="36" w:space="18" w:color="0099CC"/>
            <w:bottom w:val="none" w:sz="0" w:space="0" w:color="auto"/>
            <w:right w:val="none" w:sz="0" w:space="0" w:color="auto"/>
          </w:divBdr>
        </w:div>
        <w:div w:id="704986834">
          <w:marLeft w:val="0"/>
          <w:marRight w:val="0"/>
          <w:marTop w:val="0"/>
          <w:marBottom w:val="150"/>
          <w:divBdr>
            <w:top w:val="none" w:sz="0" w:space="0" w:color="auto"/>
            <w:left w:val="none" w:sz="0" w:space="0" w:color="auto"/>
            <w:bottom w:val="none" w:sz="0" w:space="0" w:color="auto"/>
            <w:right w:val="none" w:sz="0" w:space="0" w:color="auto"/>
          </w:divBdr>
        </w:div>
        <w:div w:id="704990666">
          <w:marLeft w:val="0"/>
          <w:marRight w:val="0"/>
          <w:marTop w:val="0"/>
          <w:marBottom w:val="0"/>
          <w:divBdr>
            <w:top w:val="none" w:sz="0" w:space="0" w:color="auto"/>
            <w:left w:val="none" w:sz="0" w:space="0" w:color="auto"/>
            <w:bottom w:val="none" w:sz="0" w:space="0" w:color="auto"/>
            <w:right w:val="none" w:sz="0" w:space="0" w:color="auto"/>
          </w:divBdr>
        </w:div>
        <w:div w:id="704990879">
          <w:marLeft w:val="0"/>
          <w:marRight w:val="0"/>
          <w:marTop w:val="0"/>
          <w:marBottom w:val="0"/>
          <w:divBdr>
            <w:top w:val="none" w:sz="0" w:space="0" w:color="auto"/>
            <w:left w:val="none" w:sz="0" w:space="0" w:color="auto"/>
            <w:bottom w:val="none" w:sz="0" w:space="0" w:color="auto"/>
            <w:right w:val="none" w:sz="0" w:space="0" w:color="auto"/>
          </w:divBdr>
        </w:div>
        <w:div w:id="705057721">
          <w:marLeft w:val="0"/>
          <w:marRight w:val="0"/>
          <w:marTop w:val="0"/>
          <w:marBottom w:val="0"/>
          <w:divBdr>
            <w:top w:val="none" w:sz="0" w:space="0" w:color="auto"/>
            <w:left w:val="none" w:sz="0" w:space="0" w:color="auto"/>
            <w:bottom w:val="none" w:sz="0" w:space="0" w:color="auto"/>
            <w:right w:val="none" w:sz="0" w:space="0" w:color="auto"/>
          </w:divBdr>
        </w:div>
        <w:div w:id="705057737">
          <w:marLeft w:val="0"/>
          <w:marRight w:val="0"/>
          <w:marTop w:val="0"/>
          <w:marBottom w:val="75"/>
          <w:divBdr>
            <w:top w:val="none" w:sz="0" w:space="0" w:color="auto"/>
            <w:left w:val="none" w:sz="0" w:space="0" w:color="auto"/>
            <w:bottom w:val="none" w:sz="0" w:space="0" w:color="auto"/>
            <w:right w:val="none" w:sz="0" w:space="0" w:color="auto"/>
          </w:divBdr>
        </w:div>
        <w:div w:id="705058010">
          <w:marLeft w:val="0"/>
          <w:marRight w:val="0"/>
          <w:marTop w:val="0"/>
          <w:marBottom w:val="0"/>
          <w:divBdr>
            <w:top w:val="none" w:sz="0" w:space="0" w:color="auto"/>
            <w:left w:val="none" w:sz="0" w:space="0" w:color="auto"/>
            <w:bottom w:val="none" w:sz="0" w:space="0" w:color="auto"/>
            <w:right w:val="none" w:sz="0" w:space="0" w:color="auto"/>
          </w:divBdr>
        </w:div>
        <w:div w:id="705066010">
          <w:marLeft w:val="0"/>
          <w:marRight w:val="0"/>
          <w:marTop w:val="0"/>
          <w:marBottom w:val="150"/>
          <w:divBdr>
            <w:top w:val="none" w:sz="0" w:space="0" w:color="auto"/>
            <w:left w:val="none" w:sz="0" w:space="0" w:color="auto"/>
            <w:bottom w:val="none" w:sz="0" w:space="0" w:color="auto"/>
            <w:right w:val="none" w:sz="0" w:space="0" w:color="auto"/>
          </w:divBdr>
        </w:div>
        <w:div w:id="705107422">
          <w:marLeft w:val="0"/>
          <w:marRight w:val="0"/>
          <w:marTop w:val="0"/>
          <w:marBottom w:val="0"/>
          <w:divBdr>
            <w:top w:val="none" w:sz="0" w:space="0" w:color="auto"/>
            <w:left w:val="none" w:sz="0" w:space="0" w:color="auto"/>
            <w:bottom w:val="none" w:sz="0" w:space="0" w:color="auto"/>
            <w:right w:val="none" w:sz="0" w:space="0" w:color="auto"/>
          </w:divBdr>
          <w:divsChild>
            <w:div w:id="64300953">
              <w:marLeft w:val="-225"/>
              <w:marRight w:val="-225"/>
              <w:marTop w:val="0"/>
              <w:marBottom w:val="0"/>
              <w:divBdr>
                <w:top w:val="none" w:sz="0" w:space="0" w:color="auto"/>
                <w:left w:val="none" w:sz="0" w:space="0" w:color="auto"/>
                <w:bottom w:val="none" w:sz="0" w:space="0" w:color="auto"/>
                <w:right w:val="none" w:sz="0" w:space="0" w:color="auto"/>
              </w:divBdr>
            </w:div>
          </w:divsChild>
        </w:div>
        <w:div w:id="705133792">
          <w:marLeft w:val="0"/>
          <w:marRight w:val="0"/>
          <w:marTop w:val="0"/>
          <w:marBottom w:val="240"/>
          <w:divBdr>
            <w:top w:val="none" w:sz="0" w:space="0" w:color="auto"/>
            <w:left w:val="none" w:sz="0" w:space="0" w:color="auto"/>
            <w:bottom w:val="none" w:sz="0" w:space="0" w:color="auto"/>
            <w:right w:val="none" w:sz="0" w:space="0" w:color="auto"/>
          </w:divBdr>
        </w:div>
        <w:div w:id="705177206">
          <w:marLeft w:val="0"/>
          <w:marRight w:val="0"/>
          <w:marTop w:val="330"/>
          <w:marBottom w:val="150"/>
          <w:divBdr>
            <w:top w:val="none" w:sz="0" w:space="0" w:color="auto"/>
            <w:left w:val="none" w:sz="0" w:space="0" w:color="auto"/>
            <w:bottom w:val="none" w:sz="0" w:space="0" w:color="auto"/>
            <w:right w:val="none" w:sz="0" w:space="0" w:color="auto"/>
          </w:divBdr>
          <w:divsChild>
            <w:div w:id="611089831">
              <w:marLeft w:val="0"/>
              <w:marRight w:val="0"/>
              <w:marTop w:val="0"/>
              <w:marBottom w:val="0"/>
              <w:divBdr>
                <w:top w:val="none" w:sz="0" w:space="0" w:color="auto"/>
                <w:left w:val="none" w:sz="0" w:space="0" w:color="auto"/>
                <w:bottom w:val="none" w:sz="0" w:space="0" w:color="auto"/>
                <w:right w:val="none" w:sz="0" w:space="0" w:color="auto"/>
              </w:divBdr>
            </w:div>
          </w:divsChild>
        </w:div>
        <w:div w:id="705181008">
          <w:marLeft w:val="0"/>
          <w:marRight w:val="0"/>
          <w:marTop w:val="0"/>
          <w:marBottom w:val="0"/>
          <w:divBdr>
            <w:top w:val="none" w:sz="0" w:space="0" w:color="auto"/>
            <w:left w:val="none" w:sz="0" w:space="0" w:color="auto"/>
            <w:bottom w:val="none" w:sz="0" w:space="0" w:color="auto"/>
            <w:right w:val="none" w:sz="0" w:space="0" w:color="auto"/>
          </w:divBdr>
        </w:div>
        <w:div w:id="705181870">
          <w:marLeft w:val="0"/>
          <w:marRight w:val="0"/>
          <w:marTop w:val="0"/>
          <w:marBottom w:val="240"/>
          <w:divBdr>
            <w:top w:val="none" w:sz="0" w:space="0" w:color="auto"/>
            <w:left w:val="none" w:sz="0" w:space="0" w:color="auto"/>
            <w:bottom w:val="none" w:sz="0" w:space="0" w:color="auto"/>
            <w:right w:val="none" w:sz="0" w:space="0" w:color="auto"/>
          </w:divBdr>
        </w:div>
        <w:div w:id="705251669">
          <w:marLeft w:val="0"/>
          <w:marRight w:val="0"/>
          <w:marTop w:val="0"/>
          <w:marBottom w:val="0"/>
          <w:divBdr>
            <w:top w:val="none" w:sz="0" w:space="0" w:color="auto"/>
            <w:left w:val="none" w:sz="0" w:space="0" w:color="auto"/>
            <w:bottom w:val="none" w:sz="0" w:space="0" w:color="auto"/>
            <w:right w:val="none" w:sz="0" w:space="0" w:color="auto"/>
          </w:divBdr>
        </w:div>
        <w:div w:id="705254095">
          <w:marLeft w:val="0"/>
          <w:marRight w:val="0"/>
          <w:marTop w:val="0"/>
          <w:marBottom w:val="0"/>
          <w:divBdr>
            <w:top w:val="none" w:sz="0" w:space="0" w:color="auto"/>
            <w:left w:val="none" w:sz="0" w:space="0" w:color="auto"/>
            <w:bottom w:val="none" w:sz="0" w:space="0" w:color="auto"/>
            <w:right w:val="none" w:sz="0" w:space="0" w:color="auto"/>
          </w:divBdr>
          <w:divsChild>
            <w:div w:id="728698705">
              <w:marLeft w:val="-188"/>
              <w:marRight w:val="-188"/>
              <w:marTop w:val="0"/>
              <w:marBottom w:val="0"/>
              <w:divBdr>
                <w:top w:val="none" w:sz="0" w:space="0" w:color="auto"/>
                <w:left w:val="none" w:sz="0" w:space="0" w:color="auto"/>
                <w:bottom w:val="none" w:sz="0" w:space="0" w:color="auto"/>
                <w:right w:val="none" w:sz="0" w:space="0" w:color="auto"/>
              </w:divBdr>
            </w:div>
          </w:divsChild>
        </w:div>
        <w:div w:id="705258926">
          <w:marLeft w:val="0"/>
          <w:marRight w:val="0"/>
          <w:marTop w:val="0"/>
          <w:marBottom w:val="0"/>
          <w:divBdr>
            <w:top w:val="none" w:sz="0" w:space="0" w:color="auto"/>
            <w:left w:val="none" w:sz="0" w:space="0" w:color="auto"/>
            <w:bottom w:val="none" w:sz="0" w:space="0" w:color="auto"/>
            <w:right w:val="none" w:sz="0" w:space="0" w:color="auto"/>
          </w:divBdr>
        </w:div>
        <w:div w:id="705370877">
          <w:marLeft w:val="0"/>
          <w:marRight w:val="0"/>
          <w:marTop w:val="450"/>
          <w:marBottom w:val="435"/>
          <w:divBdr>
            <w:top w:val="none" w:sz="0" w:space="0" w:color="auto"/>
            <w:left w:val="none" w:sz="0" w:space="0" w:color="auto"/>
            <w:bottom w:val="none" w:sz="0" w:space="0" w:color="auto"/>
            <w:right w:val="none" w:sz="0" w:space="0" w:color="auto"/>
          </w:divBdr>
        </w:div>
        <w:div w:id="705447248">
          <w:marLeft w:val="0"/>
          <w:marRight w:val="0"/>
          <w:marTop w:val="0"/>
          <w:marBottom w:val="300"/>
          <w:divBdr>
            <w:top w:val="none" w:sz="0" w:space="0" w:color="auto"/>
            <w:left w:val="none" w:sz="0" w:space="0" w:color="auto"/>
            <w:bottom w:val="none" w:sz="0" w:space="0" w:color="auto"/>
            <w:right w:val="none" w:sz="0" w:space="0" w:color="auto"/>
          </w:divBdr>
        </w:div>
        <w:div w:id="705451343">
          <w:marLeft w:val="0"/>
          <w:marRight w:val="0"/>
          <w:marTop w:val="0"/>
          <w:marBottom w:val="300"/>
          <w:divBdr>
            <w:top w:val="none" w:sz="0" w:space="0" w:color="auto"/>
            <w:left w:val="none" w:sz="0" w:space="0" w:color="auto"/>
            <w:bottom w:val="none" w:sz="0" w:space="0" w:color="auto"/>
            <w:right w:val="none" w:sz="0" w:space="0" w:color="auto"/>
          </w:divBdr>
        </w:div>
        <w:div w:id="705522561">
          <w:marLeft w:val="0"/>
          <w:marRight w:val="0"/>
          <w:marTop w:val="0"/>
          <w:marBottom w:val="0"/>
          <w:divBdr>
            <w:top w:val="none" w:sz="0" w:space="0" w:color="auto"/>
            <w:left w:val="none" w:sz="0" w:space="0" w:color="auto"/>
            <w:bottom w:val="none" w:sz="0" w:space="0" w:color="auto"/>
            <w:right w:val="none" w:sz="0" w:space="0" w:color="auto"/>
          </w:divBdr>
        </w:div>
        <w:div w:id="705569003">
          <w:marLeft w:val="0"/>
          <w:marRight w:val="0"/>
          <w:marTop w:val="0"/>
          <w:marBottom w:val="240"/>
          <w:divBdr>
            <w:top w:val="none" w:sz="0" w:space="0" w:color="auto"/>
            <w:left w:val="none" w:sz="0" w:space="0" w:color="auto"/>
            <w:bottom w:val="none" w:sz="0" w:space="0" w:color="auto"/>
            <w:right w:val="none" w:sz="0" w:space="0" w:color="auto"/>
          </w:divBdr>
        </w:div>
        <w:div w:id="705645223">
          <w:marLeft w:val="0"/>
          <w:marRight w:val="0"/>
          <w:marTop w:val="0"/>
          <w:marBottom w:val="0"/>
          <w:divBdr>
            <w:top w:val="none" w:sz="0" w:space="0" w:color="auto"/>
            <w:left w:val="none" w:sz="0" w:space="0" w:color="auto"/>
            <w:bottom w:val="none" w:sz="0" w:space="0" w:color="auto"/>
            <w:right w:val="none" w:sz="0" w:space="0" w:color="auto"/>
          </w:divBdr>
        </w:div>
        <w:div w:id="705645500">
          <w:marLeft w:val="-150"/>
          <w:marRight w:val="-150"/>
          <w:marTop w:val="0"/>
          <w:marBottom w:val="0"/>
          <w:divBdr>
            <w:top w:val="none" w:sz="0" w:space="0" w:color="auto"/>
            <w:left w:val="none" w:sz="0" w:space="0" w:color="auto"/>
            <w:bottom w:val="none" w:sz="0" w:space="0" w:color="auto"/>
            <w:right w:val="none" w:sz="0" w:space="0" w:color="auto"/>
          </w:divBdr>
        </w:div>
        <w:div w:id="705716142">
          <w:marLeft w:val="-300"/>
          <w:marRight w:val="-300"/>
          <w:marTop w:val="0"/>
          <w:marBottom w:val="450"/>
          <w:divBdr>
            <w:top w:val="none" w:sz="0" w:space="0" w:color="auto"/>
            <w:left w:val="none" w:sz="0" w:space="0" w:color="auto"/>
            <w:bottom w:val="none" w:sz="0" w:space="0" w:color="auto"/>
            <w:right w:val="none" w:sz="0" w:space="0" w:color="auto"/>
          </w:divBdr>
        </w:div>
        <w:div w:id="705719551">
          <w:marLeft w:val="0"/>
          <w:marRight w:val="0"/>
          <w:marTop w:val="450"/>
          <w:marBottom w:val="450"/>
          <w:divBdr>
            <w:top w:val="none" w:sz="0" w:space="0" w:color="auto"/>
            <w:left w:val="none" w:sz="0" w:space="0" w:color="auto"/>
            <w:bottom w:val="none" w:sz="0" w:space="0" w:color="auto"/>
            <w:right w:val="none" w:sz="0" w:space="0" w:color="auto"/>
          </w:divBdr>
        </w:div>
        <w:div w:id="705758036">
          <w:marLeft w:val="0"/>
          <w:marRight w:val="0"/>
          <w:marTop w:val="0"/>
          <w:marBottom w:val="0"/>
          <w:divBdr>
            <w:top w:val="none" w:sz="0" w:space="0" w:color="auto"/>
            <w:left w:val="none" w:sz="0" w:space="0" w:color="auto"/>
            <w:bottom w:val="none" w:sz="0" w:space="0" w:color="auto"/>
            <w:right w:val="none" w:sz="0" w:space="0" w:color="auto"/>
          </w:divBdr>
        </w:div>
        <w:div w:id="705758859">
          <w:marLeft w:val="0"/>
          <w:marRight w:val="0"/>
          <w:marTop w:val="0"/>
          <w:marBottom w:val="0"/>
          <w:divBdr>
            <w:top w:val="single" w:sz="2" w:space="0" w:color="E0E0E0"/>
            <w:left w:val="single" w:sz="2" w:space="0" w:color="E0E0E0"/>
            <w:bottom w:val="single" w:sz="2" w:space="0" w:color="E0E0E0"/>
            <w:right w:val="single" w:sz="2" w:space="0" w:color="E0E0E0"/>
          </w:divBdr>
        </w:div>
        <w:div w:id="705832444">
          <w:marLeft w:val="0"/>
          <w:marRight w:val="0"/>
          <w:marTop w:val="0"/>
          <w:marBottom w:val="0"/>
          <w:divBdr>
            <w:top w:val="single" w:sz="2" w:space="0" w:color="E0E0E0"/>
            <w:left w:val="single" w:sz="2" w:space="0" w:color="E0E0E0"/>
            <w:bottom w:val="single" w:sz="2" w:space="0" w:color="E0E0E0"/>
            <w:right w:val="single" w:sz="2" w:space="0" w:color="E0E0E0"/>
          </w:divBdr>
        </w:div>
        <w:div w:id="705910398">
          <w:marLeft w:val="0"/>
          <w:marRight w:val="0"/>
          <w:marTop w:val="0"/>
          <w:marBottom w:val="288"/>
          <w:divBdr>
            <w:top w:val="none" w:sz="0" w:space="0" w:color="auto"/>
            <w:left w:val="none" w:sz="0" w:space="0" w:color="auto"/>
            <w:bottom w:val="none" w:sz="0" w:space="0" w:color="auto"/>
            <w:right w:val="none" w:sz="0" w:space="0" w:color="auto"/>
          </w:divBdr>
        </w:div>
        <w:div w:id="705913811">
          <w:marLeft w:val="0"/>
          <w:marRight w:val="0"/>
          <w:marTop w:val="0"/>
          <w:marBottom w:val="0"/>
          <w:divBdr>
            <w:top w:val="none" w:sz="0" w:space="0" w:color="auto"/>
            <w:left w:val="none" w:sz="0" w:space="0" w:color="auto"/>
            <w:bottom w:val="none" w:sz="0" w:space="0" w:color="auto"/>
            <w:right w:val="none" w:sz="0" w:space="0" w:color="auto"/>
          </w:divBdr>
        </w:div>
        <w:div w:id="705986440">
          <w:marLeft w:val="0"/>
          <w:marRight w:val="225"/>
          <w:marTop w:val="0"/>
          <w:marBottom w:val="0"/>
          <w:divBdr>
            <w:top w:val="none" w:sz="0" w:space="0" w:color="auto"/>
            <w:left w:val="none" w:sz="0" w:space="0" w:color="auto"/>
            <w:bottom w:val="none" w:sz="0" w:space="0" w:color="auto"/>
            <w:right w:val="none" w:sz="0" w:space="0" w:color="auto"/>
          </w:divBdr>
        </w:div>
        <w:div w:id="706029644">
          <w:marLeft w:val="0"/>
          <w:marRight w:val="0"/>
          <w:marTop w:val="0"/>
          <w:marBottom w:val="0"/>
          <w:divBdr>
            <w:top w:val="single" w:sz="2" w:space="0" w:color="E0E0E0"/>
            <w:left w:val="single" w:sz="2" w:space="0" w:color="E0E0E0"/>
            <w:bottom w:val="single" w:sz="2" w:space="0" w:color="E0E0E0"/>
            <w:right w:val="single" w:sz="2" w:space="0" w:color="E0E0E0"/>
          </w:divBdr>
          <w:divsChild>
            <w:div w:id="565921678">
              <w:marLeft w:val="0"/>
              <w:marRight w:val="0"/>
              <w:marTop w:val="0"/>
              <w:marBottom w:val="0"/>
              <w:divBdr>
                <w:top w:val="single" w:sz="2" w:space="0" w:color="E0E0E0"/>
                <w:left w:val="single" w:sz="2" w:space="0" w:color="E0E0E0"/>
                <w:bottom w:val="single" w:sz="2" w:space="0" w:color="E0E0E0"/>
                <w:right w:val="single" w:sz="2" w:space="0" w:color="E0E0E0"/>
              </w:divBdr>
              <w:divsChild>
                <w:div w:id="36328621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706032495">
          <w:marLeft w:val="0"/>
          <w:marRight w:val="0"/>
          <w:marTop w:val="0"/>
          <w:marBottom w:val="300"/>
          <w:divBdr>
            <w:top w:val="none" w:sz="0" w:space="0" w:color="auto"/>
            <w:left w:val="none" w:sz="0" w:space="0" w:color="auto"/>
            <w:bottom w:val="single" w:sz="6" w:space="5" w:color="000000"/>
            <w:right w:val="none" w:sz="0" w:space="0" w:color="auto"/>
          </w:divBdr>
        </w:div>
        <w:div w:id="706099447">
          <w:marLeft w:val="0"/>
          <w:marRight w:val="0"/>
          <w:marTop w:val="0"/>
          <w:marBottom w:val="0"/>
          <w:divBdr>
            <w:top w:val="none" w:sz="0" w:space="0" w:color="auto"/>
            <w:left w:val="none" w:sz="0" w:space="0" w:color="auto"/>
            <w:bottom w:val="none" w:sz="0" w:space="0" w:color="auto"/>
            <w:right w:val="none" w:sz="0" w:space="0" w:color="auto"/>
          </w:divBdr>
        </w:div>
        <w:div w:id="706104252">
          <w:marLeft w:val="750"/>
          <w:marRight w:val="1500"/>
          <w:marTop w:val="0"/>
          <w:marBottom w:val="0"/>
          <w:divBdr>
            <w:top w:val="none" w:sz="0" w:space="0" w:color="auto"/>
            <w:left w:val="none" w:sz="0" w:space="0" w:color="auto"/>
            <w:bottom w:val="none" w:sz="0" w:space="0" w:color="auto"/>
            <w:right w:val="none" w:sz="0" w:space="0" w:color="auto"/>
          </w:divBdr>
        </w:div>
        <w:div w:id="706175033">
          <w:marLeft w:val="0"/>
          <w:marRight w:val="0"/>
          <w:marTop w:val="0"/>
          <w:marBottom w:val="0"/>
          <w:divBdr>
            <w:top w:val="none" w:sz="0" w:space="0" w:color="auto"/>
            <w:left w:val="none" w:sz="0" w:space="0" w:color="auto"/>
            <w:bottom w:val="none" w:sz="0" w:space="0" w:color="auto"/>
            <w:right w:val="none" w:sz="0" w:space="0" w:color="auto"/>
          </w:divBdr>
          <w:divsChild>
            <w:div w:id="272329516">
              <w:marLeft w:val="0"/>
              <w:marRight w:val="0"/>
              <w:marTop w:val="63"/>
              <w:marBottom w:val="0"/>
              <w:divBdr>
                <w:top w:val="none" w:sz="0" w:space="0" w:color="auto"/>
                <w:left w:val="none" w:sz="0" w:space="0" w:color="auto"/>
                <w:bottom w:val="none" w:sz="0" w:space="0" w:color="auto"/>
                <w:right w:val="none" w:sz="0" w:space="0" w:color="auto"/>
              </w:divBdr>
            </w:div>
          </w:divsChild>
        </w:div>
        <w:div w:id="706177955">
          <w:marLeft w:val="0"/>
          <w:marRight w:val="0"/>
          <w:marTop w:val="100"/>
          <w:marBottom w:val="100"/>
          <w:divBdr>
            <w:top w:val="none" w:sz="0" w:space="0" w:color="auto"/>
            <w:left w:val="none" w:sz="0" w:space="0" w:color="auto"/>
            <w:bottom w:val="none" w:sz="0" w:space="0" w:color="auto"/>
            <w:right w:val="none" w:sz="0" w:space="0" w:color="auto"/>
          </w:divBdr>
        </w:div>
        <w:div w:id="706182032">
          <w:marLeft w:val="0"/>
          <w:marRight w:val="0"/>
          <w:marTop w:val="0"/>
          <w:marBottom w:val="0"/>
          <w:divBdr>
            <w:top w:val="none" w:sz="0" w:space="0" w:color="auto"/>
            <w:left w:val="none" w:sz="0" w:space="0" w:color="auto"/>
            <w:bottom w:val="none" w:sz="0" w:space="0" w:color="auto"/>
            <w:right w:val="none" w:sz="0" w:space="0" w:color="auto"/>
          </w:divBdr>
        </w:div>
        <w:div w:id="706294549">
          <w:marLeft w:val="1463"/>
          <w:marRight w:val="0"/>
          <w:marTop w:val="0"/>
          <w:marBottom w:val="0"/>
          <w:divBdr>
            <w:top w:val="none" w:sz="0" w:space="0" w:color="auto"/>
            <w:left w:val="none" w:sz="0" w:space="0" w:color="auto"/>
            <w:bottom w:val="none" w:sz="0" w:space="0" w:color="auto"/>
            <w:right w:val="none" w:sz="0" w:space="0" w:color="auto"/>
          </w:divBdr>
        </w:div>
        <w:div w:id="706295937">
          <w:marLeft w:val="-150"/>
          <w:marRight w:val="-150"/>
          <w:marTop w:val="0"/>
          <w:marBottom w:val="0"/>
          <w:divBdr>
            <w:top w:val="none" w:sz="0" w:space="0" w:color="auto"/>
            <w:left w:val="none" w:sz="0" w:space="0" w:color="auto"/>
            <w:bottom w:val="none" w:sz="0" w:space="0" w:color="auto"/>
            <w:right w:val="none" w:sz="0" w:space="0" w:color="auto"/>
          </w:divBdr>
          <w:divsChild>
            <w:div w:id="208491824">
              <w:marLeft w:val="0"/>
              <w:marRight w:val="0"/>
              <w:marTop w:val="0"/>
              <w:marBottom w:val="0"/>
              <w:divBdr>
                <w:top w:val="none" w:sz="0" w:space="0" w:color="auto"/>
                <w:left w:val="none" w:sz="0" w:space="0" w:color="auto"/>
                <w:bottom w:val="none" w:sz="0" w:space="0" w:color="auto"/>
                <w:right w:val="none" w:sz="0" w:space="0" w:color="auto"/>
              </w:divBdr>
              <w:divsChild>
                <w:div w:id="15827921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706445156">
          <w:marLeft w:val="0"/>
          <w:marRight w:val="0"/>
          <w:marTop w:val="0"/>
          <w:marBottom w:val="300"/>
          <w:divBdr>
            <w:top w:val="none" w:sz="0" w:space="0" w:color="auto"/>
            <w:left w:val="none" w:sz="0" w:space="0" w:color="auto"/>
            <w:bottom w:val="none" w:sz="0" w:space="0" w:color="auto"/>
            <w:right w:val="none" w:sz="0" w:space="0" w:color="auto"/>
          </w:divBdr>
        </w:div>
        <w:div w:id="706560817">
          <w:marLeft w:val="-225"/>
          <w:marRight w:val="-225"/>
          <w:marTop w:val="0"/>
          <w:marBottom w:val="0"/>
          <w:divBdr>
            <w:top w:val="none" w:sz="0" w:space="0" w:color="auto"/>
            <w:left w:val="none" w:sz="0" w:space="0" w:color="auto"/>
            <w:bottom w:val="none" w:sz="0" w:space="0" w:color="auto"/>
            <w:right w:val="none" w:sz="0" w:space="0" w:color="auto"/>
          </w:divBdr>
        </w:div>
        <w:div w:id="706679250">
          <w:marLeft w:val="0"/>
          <w:marRight w:val="0"/>
          <w:marTop w:val="0"/>
          <w:marBottom w:val="0"/>
          <w:divBdr>
            <w:top w:val="none" w:sz="0" w:space="0" w:color="auto"/>
            <w:left w:val="none" w:sz="0" w:space="0" w:color="auto"/>
            <w:bottom w:val="none" w:sz="0" w:space="0" w:color="auto"/>
            <w:right w:val="none" w:sz="0" w:space="0" w:color="auto"/>
          </w:divBdr>
        </w:div>
        <w:div w:id="706682411">
          <w:blockQuote w:val="1"/>
          <w:marLeft w:val="0"/>
          <w:marRight w:val="0"/>
          <w:marTop w:val="150"/>
          <w:marBottom w:val="600"/>
          <w:divBdr>
            <w:top w:val="none" w:sz="0" w:space="0" w:color="auto"/>
            <w:left w:val="single" w:sz="12" w:space="15" w:color="ACCE55"/>
            <w:bottom w:val="none" w:sz="0" w:space="0" w:color="auto"/>
            <w:right w:val="none" w:sz="0" w:space="0" w:color="auto"/>
          </w:divBdr>
        </w:div>
        <w:div w:id="706682476">
          <w:marLeft w:val="0"/>
          <w:marRight w:val="0"/>
          <w:marTop w:val="0"/>
          <w:marBottom w:val="300"/>
          <w:divBdr>
            <w:top w:val="none" w:sz="0" w:space="0" w:color="auto"/>
            <w:left w:val="none" w:sz="0" w:space="0" w:color="auto"/>
            <w:bottom w:val="none" w:sz="0" w:space="0" w:color="auto"/>
            <w:right w:val="none" w:sz="0" w:space="0" w:color="auto"/>
          </w:divBdr>
        </w:div>
        <w:div w:id="706687629">
          <w:marLeft w:val="1350"/>
          <w:marRight w:val="0"/>
          <w:marTop w:val="0"/>
          <w:marBottom w:val="0"/>
          <w:divBdr>
            <w:top w:val="none" w:sz="0" w:space="0" w:color="auto"/>
            <w:left w:val="none" w:sz="0" w:space="0" w:color="auto"/>
            <w:bottom w:val="none" w:sz="0" w:space="0" w:color="auto"/>
            <w:right w:val="none" w:sz="0" w:space="0" w:color="auto"/>
          </w:divBdr>
        </w:div>
        <w:div w:id="706758429">
          <w:marLeft w:val="1463"/>
          <w:marRight w:val="0"/>
          <w:marTop w:val="0"/>
          <w:marBottom w:val="0"/>
          <w:divBdr>
            <w:top w:val="none" w:sz="0" w:space="0" w:color="auto"/>
            <w:left w:val="none" w:sz="0" w:space="0" w:color="auto"/>
            <w:bottom w:val="none" w:sz="0" w:space="0" w:color="auto"/>
            <w:right w:val="none" w:sz="0" w:space="0" w:color="auto"/>
          </w:divBdr>
        </w:div>
        <w:div w:id="706830812">
          <w:marLeft w:val="0"/>
          <w:marRight w:val="0"/>
          <w:marTop w:val="0"/>
          <w:marBottom w:val="0"/>
          <w:divBdr>
            <w:top w:val="none" w:sz="0" w:space="0" w:color="auto"/>
            <w:left w:val="none" w:sz="0" w:space="0" w:color="auto"/>
            <w:bottom w:val="none" w:sz="0" w:space="0" w:color="auto"/>
            <w:right w:val="none" w:sz="0" w:space="0" w:color="auto"/>
          </w:divBdr>
          <w:divsChild>
            <w:div w:id="14889632">
              <w:marLeft w:val="0"/>
              <w:marRight w:val="0"/>
              <w:marTop w:val="0"/>
              <w:marBottom w:val="240"/>
              <w:divBdr>
                <w:top w:val="none" w:sz="0" w:space="0" w:color="auto"/>
                <w:left w:val="none" w:sz="0" w:space="0" w:color="auto"/>
                <w:bottom w:val="none" w:sz="0" w:space="0" w:color="auto"/>
                <w:right w:val="none" w:sz="0" w:space="0" w:color="auto"/>
              </w:divBdr>
            </w:div>
            <w:div w:id="637883626">
              <w:marLeft w:val="0"/>
              <w:marRight w:val="0"/>
              <w:marTop w:val="0"/>
              <w:marBottom w:val="240"/>
              <w:divBdr>
                <w:top w:val="none" w:sz="0" w:space="0" w:color="auto"/>
                <w:left w:val="none" w:sz="0" w:space="0" w:color="auto"/>
                <w:bottom w:val="none" w:sz="0" w:space="0" w:color="auto"/>
                <w:right w:val="none" w:sz="0" w:space="0" w:color="auto"/>
              </w:divBdr>
            </w:div>
          </w:divsChild>
        </w:div>
        <w:div w:id="706833911">
          <w:marLeft w:val="-150"/>
          <w:marRight w:val="-150"/>
          <w:marTop w:val="0"/>
          <w:marBottom w:val="0"/>
          <w:divBdr>
            <w:top w:val="none" w:sz="0" w:space="0" w:color="auto"/>
            <w:left w:val="none" w:sz="0" w:space="0" w:color="auto"/>
            <w:bottom w:val="none" w:sz="0" w:space="0" w:color="auto"/>
            <w:right w:val="none" w:sz="0" w:space="0" w:color="auto"/>
          </w:divBdr>
          <w:divsChild>
            <w:div w:id="615794257">
              <w:marLeft w:val="0"/>
              <w:marRight w:val="0"/>
              <w:marTop w:val="0"/>
              <w:marBottom w:val="0"/>
              <w:divBdr>
                <w:top w:val="none" w:sz="0" w:space="0" w:color="auto"/>
                <w:left w:val="none" w:sz="0" w:space="0" w:color="auto"/>
                <w:bottom w:val="none" w:sz="0" w:space="0" w:color="auto"/>
                <w:right w:val="none" w:sz="0" w:space="0" w:color="auto"/>
              </w:divBdr>
              <w:divsChild>
                <w:div w:id="3809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876763">
          <w:marLeft w:val="0"/>
          <w:marRight w:val="0"/>
          <w:marTop w:val="0"/>
          <w:marBottom w:val="0"/>
          <w:divBdr>
            <w:top w:val="none" w:sz="0" w:space="0" w:color="auto"/>
            <w:left w:val="none" w:sz="0" w:space="0" w:color="auto"/>
            <w:bottom w:val="none" w:sz="0" w:space="0" w:color="auto"/>
            <w:right w:val="none" w:sz="0" w:space="0" w:color="auto"/>
          </w:divBdr>
        </w:div>
        <w:div w:id="706880329">
          <w:marLeft w:val="0"/>
          <w:marRight w:val="0"/>
          <w:marTop w:val="0"/>
          <w:marBottom w:val="0"/>
          <w:divBdr>
            <w:top w:val="none" w:sz="0" w:space="0" w:color="auto"/>
            <w:left w:val="none" w:sz="0" w:space="0" w:color="auto"/>
            <w:bottom w:val="none" w:sz="0" w:space="0" w:color="auto"/>
            <w:right w:val="none" w:sz="0" w:space="0" w:color="auto"/>
          </w:divBdr>
        </w:div>
        <w:div w:id="706950623">
          <w:marLeft w:val="750"/>
          <w:marRight w:val="0"/>
          <w:marTop w:val="0"/>
          <w:marBottom w:val="0"/>
          <w:divBdr>
            <w:top w:val="none" w:sz="0" w:space="0" w:color="auto"/>
            <w:left w:val="none" w:sz="0" w:space="0" w:color="auto"/>
            <w:bottom w:val="none" w:sz="0" w:space="0" w:color="auto"/>
            <w:right w:val="none" w:sz="0" w:space="0" w:color="auto"/>
          </w:divBdr>
        </w:div>
        <w:div w:id="706953293">
          <w:marLeft w:val="-225"/>
          <w:marRight w:val="-225"/>
          <w:marTop w:val="0"/>
          <w:marBottom w:val="0"/>
          <w:divBdr>
            <w:top w:val="none" w:sz="0" w:space="0" w:color="auto"/>
            <w:left w:val="none" w:sz="0" w:space="0" w:color="auto"/>
            <w:bottom w:val="none" w:sz="0" w:space="0" w:color="auto"/>
            <w:right w:val="none" w:sz="0" w:space="0" w:color="auto"/>
          </w:divBdr>
        </w:div>
        <w:div w:id="707024908">
          <w:marLeft w:val="0"/>
          <w:marRight w:val="0"/>
          <w:marTop w:val="0"/>
          <w:marBottom w:val="75"/>
          <w:divBdr>
            <w:top w:val="none" w:sz="0" w:space="0" w:color="auto"/>
            <w:left w:val="none" w:sz="0" w:space="0" w:color="auto"/>
            <w:bottom w:val="none" w:sz="0" w:space="0" w:color="auto"/>
            <w:right w:val="none" w:sz="0" w:space="0" w:color="auto"/>
          </w:divBdr>
        </w:div>
        <w:div w:id="707030646">
          <w:marLeft w:val="-225"/>
          <w:marRight w:val="-225"/>
          <w:marTop w:val="0"/>
          <w:marBottom w:val="0"/>
          <w:divBdr>
            <w:top w:val="none" w:sz="0" w:space="0" w:color="auto"/>
            <w:left w:val="none" w:sz="0" w:space="0" w:color="auto"/>
            <w:bottom w:val="none" w:sz="0" w:space="0" w:color="auto"/>
            <w:right w:val="none" w:sz="0" w:space="0" w:color="auto"/>
          </w:divBdr>
        </w:div>
        <w:div w:id="707098000">
          <w:marLeft w:val="0"/>
          <w:marRight w:val="0"/>
          <w:marTop w:val="0"/>
          <w:marBottom w:val="0"/>
          <w:divBdr>
            <w:top w:val="none" w:sz="0" w:space="0" w:color="auto"/>
            <w:left w:val="none" w:sz="0" w:space="0" w:color="auto"/>
            <w:bottom w:val="none" w:sz="0" w:space="0" w:color="auto"/>
            <w:right w:val="none" w:sz="0" w:space="0" w:color="auto"/>
          </w:divBdr>
        </w:div>
        <w:div w:id="707098307">
          <w:marLeft w:val="0"/>
          <w:marRight w:val="0"/>
          <w:marTop w:val="0"/>
          <w:marBottom w:val="0"/>
          <w:divBdr>
            <w:top w:val="none" w:sz="0" w:space="0" w:color="auto"/>
            <w:left w:val="none" w:sz="0" w:space="0" w:color="auto"/>
            <w:bottom w:val="none" w:sz="0" w:space="0" w:color="auto"/>
            <w:right w:val="none" w:sz="0" w:space="0" w:color="auto"/>
          </w:divBdr>
        </w:div>
        <w:div w:id="707147768">
          <w:marLeft w:val="0"/>
          <w:marRight w:val="0"/>
          <w:marTop w:val="0"/>
          <w:marBottom w:val="450"/>
          <w:divBdr>
            <w:top w:val="none" w:sz="0" w:space="0" w:color="auto"/>
            <w:left w:val="none" w:sz="0" w:space="0" w:color="auto"/>
            <w:bottom w:val="none" w:sz="0" w:space="0" w:color="auto"/>
            <w:right w:val="none" w:sz="0" w:space="0" w:color="auto"/>
          </w:divBdr>
          <w:divsChild>
            <w:div w:id="142280085">
              <w:marLeft w:val="0"/>
              <w:marRight w:val="225"/>
              <w:marTop w:val="0"/>
              <w:marBottom w:val="0"/>
              <w:divBdr>
                <w:top w:val="none" w:sz="0" w:space="0" w:color="auto"/>
                <w:left w:val="none" w:sz="0" w:space="0" w:color="auto"/>
                <w:bottom w:val="none" w:sz="0" w:space="0" w:color="auto"/>
                <w:right w:val="none" w:sz="0" w:space="0" w:color="auto"/>
              </w:divBdr>
            </w:div>
            <w:div w:id="220987608">
              <w:marLeft w:val="0"/>
              <w:marRight w:val="0"/>
              <w:marTop w:val="0"/>
              <w:marBottom w:val="75"/>
              <w:divBdr>
                <w:top w:val="none" w:sz="0" w:space="0" w:color="auto"/>
                <w:left w:val="none" w:sz="0" w:space="0" w:color="auto"/>
                <w:bottom w:val="none" w:sz="0" w:space="0" w:color="auto"/>
                <w:right w:val="none" w:sz="0" w:space="0" w:color="auto"/>
              </w:divBdr>
              <w:divsChild>
                <w:div w:id="72518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297105">
          <w:marLeft w:val="1221"/>
          <w:marRight w:val="0"/>
          <w:marTop w:val="0"/>
          <w:marBottom w:val="0"/>
          <w:divBdr>
            <w:top w:val="none" w:sz="0" w:space="0" w:color="auto"/>
            <w:left w:val="none" w:sz="0" w:space="0" w:color="auto"/>
            <w:bottom w:val="none" w:sz="0" w:space="0" w:color="auto"/>
            <w:right w:val="none" w:sz="0" w:space="0" w:color="auto"/>
          </w:divBdr>
        </w:div>
        <w:div w:id="707339115">
          <w:marLeft w:val="0"/>
          <w:marRight w:val="0"/>
          <w:marTop w:val="150"/>
          <w:marBottom w:val="0"/>
          <w:divBdr>
            <w:top w:val="none" w:sz="0" w:space="0" w:color="auto"/>
            <w:left w:val="none" w:sz="0" w:space="0" w:color="auto"/>
            <w:bottom w:val="none" w:sz="0" w:space="0" w:color="auto"/>
            <w:right w:val="none" w:sz="0" w:space="0" w:color="auto"/>
          </w:divBdr>
        </w:div>
        <w:div w:id="707340857">
          <w:marLeft w:val="-225"/>
          <w:marRight w:val="-225"/>
          <w:marTop w:val="0"/>
          <w:marBottom w:val="0"/>
          <w:divBdr>
            <w:top w:val="none" w:sz="0" w:space="0" w:color="auto"/>
            <w:left w:val="none" w:sz="0" w:space="0" w:color="auto"/>
            <w:bottom w:val="none" w:sz="0" w:space="0" w:color="auto"/>
            <w:right w:val="none" w:sz="0" w:space="0" w:color="auto"/>
          </w:divBdr>
        </w:div>
        <w:div w:id="707343113">
          <w:marLeft w:val="0"/>
          <w:marRight w:val="0"/>
          <w:marTop w:val="0"/>
          <w:marBottom w:val="0"/>
          <w:divBdr>
            <w:top w:val="none" w:sz="0" w:space="0" w:color="auto"/>
            <w:left w:val="none" w:sz="0" w:space="0" w:color="auto"/>
            <w:bottom w:val="none" w:sz="0" w:space="0" w:color="auto"/>
            <w:right w:val="none" w:sz="0" w:space="0" w:color="auto"/>
          </w:divBdr>
        </w:div>
        <w:div w:id="707486643">
          <w:marLeft w:val="0"/>
          <w:marRight w:val="0"/>
          <w:marTop w:val="0"/>
          <w:marBottom w:val="240"/>
          <w:divBdr>
            <w:top w:val="none" w:sz="0" w:space="0" w:color="auto"/>
            <w:left w:val="none" w:sz="0" w:space="0" w:color="auto"/>
            <w:bottom w:val="none" w:sz="0" w:space="0" w:color="auto"/>
            <w:right w:val="none" w:sz="0" w:space="0" w:color="auto"/>
          </w:divBdr>
        </w:div>
        <w:div w:id="707527211">
          <w:marLeft w:val="0"/>
          <w:marRight w:val="0"/>
          <w:marTop w:val="0"/>
          <w:marBottom w:val="450"/>
          <w:divBdr>
            <w:top w:val="none" w:sz="0" w:space="0" w:color="auto"/>
            <w:left w:val="none" w:sz="0" w:space="0" w:color="auto"/>
            <w:bottom w:val="none" w:sz="0" w:space="0" w:color="auto"/>
            <w:right w:val="none" w:sz="0" w:space="0" w:color="auto"/>
          </w:divBdr>
          <w:divsChild>
            <w:div w:id="720711341">
              <w:marLeft w:val="0"/>
              <w:marRight w:val="225"/>
              <w:marTop w:val="0"/>
              <w:marBottom w:val="0"/>
              <w:divBdr>
                <w:top w:val="none" w:sz="0" w:space="0" w:color="auto"/>
                <w:left w:val="none" w:sz="0" w:space="0" w:color="auto"/>
                <w:bottom w:val="none" w:sz="0" w:space="0" w:color="auto"/>
                <w:right w:val="none" w:sz="0" w:space="0" w:color="auto"/>
              </w:divBdr>
            </w:div>
            <w:div w:id="744257625">
              <w:marLeft w:val="0"/>
              <w:marRight w:val="0"/>
              <w:marTop w:val="0"/>
              <w:marBottom w:val="75"/>
              <w:divBdr>
                <w:top w:val="none" w:sz="0" w:space="0" w:color="auto"/>
                <w:left w:val="none" w:sz="0" w:space="0" w:color="auto"/>
                <w:bottom w:val="none" w:sz="0" w:space="0" w:color="auto"/>
                <w:right w:val="none" w:sz="0" w:space="0" w:color="auto"/>
              </w:divBdr>
            </w:div>
          </w:divsChild>
        </w:div>
        <w:div w:id="707532040">
          <w:marLeft w:val="0"/>
          <w:marRight w:val="0"/>
          <w:marTop w:val="0"/>
          <w:marBottom w:val="0"/>
          <w:divBdr>
            <w:top w:val="none" w:sz="0" w:space="0" w:color="auto"/>
            <w:left w:val="none" w:sz="0" w:space="0" w:color="auto"/>
            <w:bottom w:val="none" w:sz="0" w:space="0" w:color="auto"/>
            <w:right w:val="none" w:sz="0" w:space="0" w:color="auto"/>
          </w:divBdr>
        </w:div>
        <w:div w:id="707685503">
          <w:marLeft w:val="-225"/>
          <w:marRight w:val="-225"/>
          <w:marTop w:val="0"/>
          <w:marBottom w:val="0"/>
          <w:divBdr>
            <w:top w:val="none" w:sz="0" w:space="0" w:color="auto"/>
            <w:left w:val="none" w:sz="0" w:space="0" w:color="auto"/>
            <w:bottom w:val="none" w:sz="0" w:space="0" w:color="auto"/>
            <w:right w:val="none" w:sz="0" w:space="0" w:color="auto"/>
          </w:divBdr>
        </w:div>
        <w:div w:id="707724807">
          <w:marLeft w:val="-225"/>
          <w:marRight w:val="-225"/>
          <w:marTop w:val="0"/>
          <w:marBottom w:val="0"/>
          <w:divBdr>
            <w:top w:val="none" w:sz="0" w:space="0" w:color="auto"/>
            <w:left w:val="none" w:sz="0" w:space="0" w:color="auto"/>
            <w:bottom w:val="none" w:sz="0" w:space="0" w:color="auto"/>
            <w:right w:val="none" w:sz="0" w:space="0" w:color="auto"/>
          </w:divBdr>
        </w:div>
        <w:div w:id="707729256">
          <w:marLeft w:val="0"/>
          <w:marRight w:val="0"/>
          <w:marTop w:val="0"/>
          <w:marBottom w:val="0"/>
          <w:divBdr>
            <w:top w:val="none" w:sz="0" w:space="0" w:color="auto"/>
            <w:left w:val="none" w:sz="0" w:space="0" w:color="auto"/>
            <w:bottom w:val="none" w:sz="0" w:space="0" w:color="auto"/>
            <w:right w:val="none" w:sz="0" w:space="0" w:color="auto"/>
          </w:divBdr>
        </w:div>
        <w:div w:id="707753944">
          <w:marLeft w:val="0"/>
          <w:marRight w:val="0"/>
          <w:marTop w:val="0"/>
          <w:marBottom w:val="75"/>
          <w:divBdr>
            <w:top w:val="none" w:sz="0" w:space="0" w:color="auto"/>
            <w:left w:val="none" w:sz="0" w:space="0" w:color="auto"/>
            <w:bottom w:val="none" w:sz="0" w:space="0" w:color="auto"/>
            <w:right w:val="none" w:sz="0" w:space="0" w:color="auto"/>
          </w:divBdr>
          <w:divsChild>
            <w:div w:id="339818434">
              <w:marLeft w:val="0"/>
              <w:marRight w:val="0"/>
              <w:marTop w:val="0"/>
              <w:marBottom w:val="0"/>
              <w:divBdr>
                <w:top w:val="none" w:sz="0" w:space="0" w:color="auto"/>
                <w:left w:val="none" w:sz="0" w:space="0" w:color="auto"/>
                <w:bottom w:val="none" w:sz="0" w:space="0" w:color="auto"/>
                <w:right w:val="none" w:sz="0" w:space="0" w:color="auto"/>
              </w:divBdr>
              <w:divsChild>
                <w:div w:id="32652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796189">
          <w:marLeft w:val="0"/>
          <w:marRight w:val="0"/>
          <w:marTop w:val="0"/>
          <w:marBottom w:val="225"/>
          <w:divBdr>
            <w:top w:val="none" w:sz="0" w:space="0" w:color="auto"/>
            <w:left w:val="none" w:sz="0" w:space="0" w:color="auto"/>
            <w:bottom w:val="none" w:sz="0" w:space="0" w:color="auto"/>
            <w:right w:val="none" w:sz="0" w:space="0" w:color="auto"/>
          </w:divBdr>
        </w:div>
        <w:div w:id="707798261">
          <w:marLeft w:val="0"/>
          <w:marRight w:val="0"/>
          <w:marTop w:val="0"/>
          <w:marBottom w:val="150"/>
          <w:divBdr>
            <w:top w:val="none" w:sz="0" w:space="0" w:color="auto"/>
            <w:left w:val="none" w:sz="0" w:space="0" w:color="auto"/>
            <w:bottom w:val="none" w:sz="0" w:space="0" w:color="auto"/>
            <w:right w:val="none" w:sz="0" w:space="0" w:color="auto"/>
          </w:divBdr>
        </w:div>
        <w:div w:id="707798552">
          <w:marLeft w:val="0"/>
          <w:marRight w:val="0"/>
          <w:marTop w:val="0"/>
          <w:marBottom w:val="0"/>
          <w:divBdr>
            <w:top w:val="none" w:sz="0" w:space="0" w:color="auto"/>
            <w:left w:val="none" w:sz="0" w:space="0" w:color="auto"/>
            <w:bottom w:val="none" w:sz="0" w:space="0" w:color="auto"/>
            <w:right w:val="none" w:sz="0" w:space="0" w:color="auto"/>
          </w:divBdr>
        </w:div>
        <w:div w:id="707995058">
          <w:marLeft w:val="-225"/>
          <w:marRight w:val="-225"/>
          <w:marTop w:val="0"/>
          <w:marBottom w:val="0"/>
          <w:divBdr>
            <w:top w:val="none" w:sz="0" w:space="0" w:color="auto"/>
            <w:left w:val="none" w:sz="0" w:space="0" w:color="auto"/>
            <w:bottom w:val="none" w:sz="0" w:space="0" w:color="auto"/>
            <w:right w:val="none" w:sz="0" w:space="0" w:color="auto"/>
          </w:divBdr>
          <w:divsChild>
            <w:div w:id="466314351">
              <w:marLeft w:val="1463"/>
              <w:marRight w:val="0"/>
              <w:marTop w:val="0"/>
              <w:marBottom w:val="0"/>
              <w:divBdr>
                <w:top w:val="none" w:sz="0" w:space="0" w:color="auto"/>
                <w:left w:val="none" w:sz="0" w:space="0" w:color="auto"/>
                <w:bottom w:val="none" w:sz="0" w:space="0" w:color="auto"/>
                <w:right w:val="none" w:sz="0" w:space="0" w:color="auto"/>
              </w:divBdr>
            </w:div>
          </w:divsChild>
        </w:div>
        <w:div w:id="707997503">
          <w:marLeft w:val="0"/>
          <w:marRight w:val="0"/>
          <w:marTop w:val="0"/>
          <w:marBottom w:val="0"/>
          <w:divBdr>
            <w:top w:val="none" w:sz="0" w:space="0" w:color="auto"/>
            <w:left w:val="none" w:sz="0" w:space="0" w:color="auto"/>
            <w:bottom w:val="none" w:sz="0" w:space="0" w:color="auto"/>
            <w:right w:val="none" w:sz="0" w:space="0" w:color="auto"/>
          </w:divBdr>
        </w:div>
        <w:div w:id="708071695">
          <w:marLeft w:val="0"/>
          <w:marRight w:val="0"/>
          <w:marTop w:val="0"/>
          <w:marBottom w:val="0"/>
          <w:divBdr>
            <w:top w:val="none" w:sz="0" w:space="0" w:color="auto"/>
            <w:left w:val="none" w:sz="0" w:space="0" w:color="auto"/>
            <w:bottom w:val="none" w:sz="0" w:space="0" w:color="auto"/>
            <w:right w:val="none" w:sz="0" w:space="0" w:color="auto"/>
          </w:divBdr>
        </w:div>
        <w:div w:id="708144175">
          <w:marLeft w:val="0"/>
          <w:marRight w:val="0"/>
          <w:marTop w:val="0"/>
          <w:marBottom w:val="300"/>
          <w:divBdr>
            <w:top w:val="none" w:sz="0" w:space="0" w:color="auto"/>
            <w:left w:val="none" w:sz="0" w:space="0" w:color="auto"/>
            <w:bottom w:val="none" w:sz="0" w:space="0" w:color="auto"/>
            <w:right w:val="none" w:sz="0" w:space="0" w:color="auto"/>
          </w:divBdr>
        </w:div>
        <w:div w:id="708146423">
          <w:marLeft w:val="0"/>
          <w:marRight w:val="0"/>
          <w:marTop w:val="0"/>
          <w:marBottom w:val="0"/>
          <w:divBdr>
            <w:top w:val="none" w:sz="0" w:space="0" w:color="auto"/>
            <w:left w:val="none" w:sz="0" w:space="0" w:color="auto"/>
            <w:bottom w:val="none" w:sz="0" w:space="0" w:color="auto"/>
            <w:right w:val="none" w:sz="0" w:space="0" w:color="auto"/>
          </w:divBdr>
        </w:div>
        <w:div w:id="708182472">
          <w:marLeft w:val="0"/>
          <w:marRight w:val="0"/>
          <w:marTop w:val="0"/>
          <w:marBottom w:val="0"/>
          <w:divBdr>
            <w:top w:val="none" w:sz="0" w:space="0" w:color="auto"/>
            <w:left w:val="none" w:sz="0" w:space="0" w:color="auto"/>
            <w:bottom w:val="none" w:sz="0" w:space="0" w:color="auto"/>
            <w:right w:val="none" w:sz="0" w:space="0" w:color="auto"/>
          </w:divBdr>
        </w:div>
        <w:div w:id="708185578">
          <w:marLeft w:val="-188"/>
          <w:marRight w:val="-188"/>
          <w:marTop w:val="0"/>
          <w:marBottom w:val="0"/>
          <w:divBdr>
            <w:top w:val="none" w:sz="0" w:space="0" w:color="auto"/>
            <w:left w:val="none" w:sz="0" w:space="0" w:color="auto"/>
            <w:bottom w:val="none" w:sz="0" w:space="0" w:color="auto"/>
            <w:right w:val="none" w:sz="0" w:space="0" w:color="auto"/>
          </w:divBdr>
        </w:div>
        <w:div w:id="708260009">
          <w:marLeft w:val="0"/>
          <w:marRight w:val="0"/>
          <w:marTop w:val="0"/>
          <w:marBottom w:val="0"/>
          <w:divBdr>
            <w:top w:val="none" w:sz="0" w:space="0" w:color="auto"/>
            <w:left w:val="none" w:sz="0" w:space="0" w:color="auto"/>
            <w:bottom w:val="none" w:sz="0" w:space="0" w:color="auto"/>
            <w:right w:val="none" w:sz="0" w:space="0" w:color="auto"/>
          </w:divBdr>
        </w:div>
        <w:div w:id="708260314">
          <w:marLeft w:val="0"/>
          <w:marRight w:val="0"/>
          <w:marTop w:val="0"/>
          <w:marBottom w:val="63"/>
          <w:divBdr>
            <w:top w:val="none" w:sz="0" w:space="0" w:color="auto"/>
            <w:left w:val="none" w:sz="0" w:space="0" w:color="auto"/>
            <w:bottom w:val="none" w:sz="0" w:space="0" w:color="auto"/>
            <w:right w:val="none" w:sz="0" w:space="0" w:color="auto"/>
          </w:divBdr>
        </w:div>
        <w:div w:id="708334754">
          <w:marLeft w:val="0"/>
          <w:marRight w:val="0"/>
          <w:marTop w:val="450"/>
          <w:marBottom w:val="450"/>
          <w:divBdr>
            <w:top w:val="none" w:sz="0" w:space="0" w:color="auto"/>
            <w:left w:val="none" w:sz="0" w:space="0" w:color="auto"/>
            <w:bottom w:val="none" w:sz="0" w:space="0" w:color="auto"/>
            <w:right w:val="none" w:sz="0" w:space="0" w:color="auto"/>
          </w:divBdr>
        </w:div>
        <w:div w:id="708380154">
          <w:marLeft w:val="0"/>
          <w:marRight w:val="0"/>
          <w:marTop w:val="0"/>
          <w:marBottom w:val="0"/>
          <w:divBdr>
            <w:top w:val="none" w:sz="0" w:space="0" w:color="auto"/>
            <w:left w:val="none" w:sz="0" w:space="0" w:color="auto"/>
            <w:bottom w:val="none" w:sz="0" w:space="0" w:color="auto"/>
            <w:right w:val="none" w:sz="0" w:space="0" w:color="auto"/>
          </w:divBdr>
        </w:div>
        <w:div w:id="708454565">
          <w:marLeft w:val="0"/>
          <w:marRight w:val="0"/>
          <w:marTop w:val="0"/>
          <w:marBottom w:val="0"/>
          <w:divBdr>
            <w:top w:val="none" w:sz="0" w:space="0" w:color="auto"/>
            <w:left w:val="none" w:sz="0" w:space="0" w:color="auto"/>
            <w:bottom w:val="none" w:sz="0" w:space="0" w:color="auto"/>
            <w:right w:val="none" w:sz="0" w:space="0" w:color="auto"/>
          </w:divBdr>
          <w:divsChild>
            <w:div w:id="258491503">
              <w:marLeft w:val="-150"/>
              <w:marRight w:val="-150"/>
              <w:marTop w:val="0"/>
              <w:marBottom w:val="0"/>
              <w:divBdr>
                <w:top w:val="none" w:sz="0" w:space="0" w:color="auto"/>
                <w:left w:val="none" w:sz="0" w:space="0" w:color="auto"/>
                <w:bottom w:val="none" w:sz="0" w:space="0" w:color="auto"/>
                <w:right w:val="none" w:sz="0" w:space="0" w:color="auto"/>
              </w:divBdr>
              <w:divsChild>
                <w:div w:id="546571234">
                  <w:marLeft w:val="0"/>
                  <w:marRight w:val="0"/>
                  <w:marTop w:val="0"/>
                  <w:marBottom w:val="0"/>
                  <w:divBdr>
                    <w:top w:val="none" w:sz="0" w:space="0" w:color="auto"/>
                    <w:left w:val="none" w:sz="0" w:space="0" w:color="auto"/>
                    <w:bottom w:val="none" w:sz="0" w:space="0" w:color="auto"/>
                    <w:right w:val="none" w:sz="0" w:space="0" w:color="auto"/>
                  </w:divBdr>
                </w:div>
              </w:divsChild>
            </w:div>
            <w:div w:id="389379738">
              <w:marLeft w:val="-150"/>
              <w:marRight w:val="-150"/>
              <w:marTop w:val="0"/>
              <w:marBottom w:val="0"/>
              <w:divBdr>
                <w:top w:val="none" w:sz="0" w:space="0" w:color="auto"/>
                <w:left w:val="none" w:sz="0" w:space="0" w:color="auto"/>
                <w:bottom w:val="none" w:sz="0" w:space="0" w:color="auto"/>
                <w:right w:val="none" w:sz="0" w:space="0" w:color="auto"/>
              </w:divBdr>
            </w:div>
            <w:div w:id="530261465">
              <w:marLeft w:val="-150"/>
              <w:marRight w:val="-150"/>
              <w:marTop w:val="0"/>
              <w:marBottom w:val="0"/>
              <w:divBdr>
                <w:top w:val="none" w:sz="0" w:space="0" w:color="auto"/>
                <w:left w:val="none" w:sz="0" w:space="0" w:color="auto"/>
                <w:bottom w:val="none" w:sz="0" w:space="0" w:color="auto"/>
                <w:right w:val="none" w:sz="0" w:space="0" w:color="auto"/>
              </w:divBdr>
              <w:divsChild>
                <w:div w:id="502009291">
                  <w:marLeft w:val="0"/>
                  <w:marRight w:val="0"/>
                  <w:marTop w:val="0"/>
                  <w:marBottom w:val="0"/>
                  <w:divBdr>
                    <w:top w:val="none" w:sz="0" w:space="0" w:color="auto"/>
                    <w:left w:val="none" w:sz="0" w:space="0" w:color="auto"/>
                    <w:bottom w:val="none" w:sz="0" w:space="0" w:color="auto"/>
                    <w:right w:val="none" w:sz="0" w:space="0" w:color="auto"/>
                  </w:divBdr>
                </w:div>
              </w:divsChild>
            </w:div>
            <w:div w:id="612056418">
              <w:marLeft w:val="-150"/>
              <w:marRight w:val="-150"/>
              <w:marTop w:val="0"/>
              <w:marBottom w:val="0"/>
              <w:divBdr>
                <w:top w:val="none" w:sz="0" w:space="0" w:color="auto"/>
                <w:left w:val="none" w:sz="0" w:space="0" w:color="auto"/>
                <w:bottom w:val="none" w:sz="0" w:space="0" w:color="auto"/>
                <w:right w:val="none" w:sz="0" w:space="0" w:color="auto"/>
              </w:divBdr>
            </w:div>
          </w:divsChild>
        </w:div>
        <w:div w:id="708458639">
          <w:marLeft w:val="0"/>
          <w:marRight w:val="0"/>
          <w:marTop w:val="0"/>
          <w:marBottom w:val="0"/>
          <w:divBdr>
            <w:top w:val="none" w:sz="0" w:space="0" w:color="auto"/>
            <w:left w:val="none" w:sz="0" w:space="0" w:color="auto"/>
            <w:bottom w:val="none" w:sz="0" w:space="0" w:color="auto"/>
            <w:right w:val="none" w:sz="0" w:space="0" w:color="auto"/>
          </w:divBdr>
          <w:divsChild>
            <w:div w:id="60757894">
              <w:marLeft w:val="0"/>
              <w:marRight w:val="0"/>
              <w:marTop w:val="0"/>
              <w:marBottom w:val="0"/>
              <w:divBdr>
                <w:top w:val="none" w:sz="0" w:space="0" w:color="auto"/>
                <w:left w:val="none" w:sz="0" w:space="0" w:color="auto"/>
                <w:bottom w:val="none" w:sz="0" w:space="0" w:color="auto"/>
                <w:right w:val="none" w:sz="0" w:space="0" w:color="auto"/>
              </w:divBdr>
            </w:div>
            <w:div w:id="227613465">
              <w:marLeft w:val="0"/>
              <w:marRight w:val="150"/>
              <w:marTop w:val="0"/>
              <w:marBottom w:val="0"/>
              <w:divBdr>
                <w:top w:val="none" w:sz="0" w:space="0" w:color="auto"/>
                <w:left w:val="none" w:sz="0" w:space="0" w:color="auto"/>
                <w:bottom w:val="none" w:sz="0" w:space="0" w:color="auto"/>
                <w:right w:val="none" w:sz="0" w:space="0" w:color="auto"/>
              </w:divBdr>
            </w:div>
            <w:div w:id="594825864">
              <w:marLeft w:val="0"/>
              <w:marRight w:val="0"/>
              <w:marTop w:val="0"/>
              <w:marBottom w:val="0"/>
              <w:divBdr>
                <w:top w:val="none" w:sz="0" w:space="0" w:color="auto"/>
                <w:left w:val="none" w:sz="0" w:space="0" w:color="auto"/>
                <w:bottom w:val="none" w:sz="0" w:space="0" w:color="auto"/>
                <w:right w:val="none" w:sz="0" w:space="0" w:color="auto"/>
              </w:divBdr>
            </w:div>
            <w:div w:id="640041119">
              <w:marLeft w:val="0"/>
              <w:marRight w:val="0"/>
              <w:marTop w:val="0"/>
              <w:marBottom w:val="0"/>
              <w:divBdr>
                <w:top w:val="none" w:sz="0" w:space="0" w:color="auto"/>
                <w:left w:val="none" w:sz="0" w:space="0" w:color="auto"/>
                <w:bottom w:val="none" w:sz="0" w:space="0" w:color="auto"/>
                <w:right w:val="none" w:sz="0" w:space="0" w:color="auto"/>
              </w:divBdr>
            </w:div>
            <w:div w:id="733817981">
              <w:marLeft w:val="0"/>
              <w:marRight w:val="150"/>
              <w:marTop w:val="0"/>
              <w:marBottom w:val="0"/>
              <w:divBdr>
                <w:top w:val="none" w:sz="0" w:space="0" w:color="auto"/>
                <w:left w:val="none" w:sz="0" w:space="0" w:color="auto"/>
                <w:bottom w:val="none" w:sz="0" w:space="0" w:color="auto"/>
                <w:right w:val="none" w:sz="0" w:space="0" w:color="auto"/>
              </w:divBdr>
            </w:div>
            <w:div w:id="760024887">
              <w:marLeft w:val="0"/>
              <w:marRight w:val="0"/>
              <w:marTop w:val="0"/>
              <w:marBottom w:val="0"/>
              <w:divBdr>
                <w:top w:val="none" w:sz="0" w:space="0" w:color="auto"/>
                <w:left w:val="none" w:sz="0" w:space="0" w:color="auto"/>
                <w:bottom w:val="none" w:sz="0" w:space="0" w:color="auto"/>
                <w:right w:val="none" w:sz="0" w:space="0" w:color="auto"/>
              </w:divBdr>
            </w:div>
          </w:divsChild>
        </w:div>
        <w:div w:id="708458720">
          <w:marLeft w:val="750"/>
          <w:marRight w:val="0"/>
          <w:marTop w:val="0"/>
          <w:marBottom w:val="0"/>
          <w:divBdr>
            <w:top w:val="none" w:sz="0" w:space="0" w:color="auto"/>
            <w:left w:val="none" w:sz="0" w:space="0" w:color="auto"/>
            <w:bottom w:val="none" w:sz="0" w:space="0" w:color="auto"/>
            <w:right w:val="none" w:sz="0" w:space="0" w:color="auto"/>
          </w:divBdr>
        </w:div>
        <w:div w:id="708530504">
          <w:marLeft w:val="0"/>
          <w:marRight w:val="0"/>
          <w:marTop w:val="0"/>
          <w:marBottom w:val="288"/>
          <w:divBdr>
            <w:top w:val="none" w:sz="0" w:space="0" w:color="auto"/>
            <w:left w:val="none" w:sz="0" w:space="0" w:color="auto"/>
            <w:bottom w:val="none" w:sz="0" w:space="0" w:color="auto"/>
            <w:right w:val="none" w:sz="0" w:space="0" w:color="auto"/>
          </w:divBdr>
        </w:div>
        <w:div w:id="708535435">
          <w:marLeft w:val="0"/>
          <w:marRight w:val="0"/>
          <w:marTop w:val="0"/>
          <w:marBottom w:val="0"/>
          <w:divBdr>
            <w:top w:val="none" w:sz="0" w:space="0" w:color="auto"/>
            <w:left w:val="none" w:sz="0" w:space="0" w:color="auto"/>
            <w:bottom w:val="none" w:sz="0" w:space="0" w:color="auto"/>
            <w:right w:val="none" w:sz="0" w:space="0" w:color="auto"/>
          </w:divBdr>
        </w:div>
        <w:div w:id="708576998">
          <w:marLeft w:val="0"/>
          <w:marRight w:val="0"/>
          <w:marTop w:val="0"/>
          <w:marBottom w:val="0"/>
          <w:divBdr>
            <w:top w:val="none" w:sz="0" w:space="0" w:color="auto"/>
            <w:left w:val="none" w:sz="0" w:space="0" w:color="auto"/>
            <w:bottom w:val="none" w:sz="0" w:space="0" w:color="auto"/>
            <w:right w:val="none" w:sz="0" w:space="0" w:color="auto"/>
          </w:divBdr>
          <w:divsChild>
            <w:div w:id="350422632">
              <w:marLeft w:val="-300"/>
              <w:marRight w:val="-300"/>
              <w:marTop w:val="0"/>
              <w:marBottom w:val="450"/>
              <w:divBdr>
                <w:top w:val="none" w:sz="0" w:space="0" w:color="auto"/>
                <w:left w:val="none" w:sz="0" w:space="0" w:color="auto"/>
                <w:bottom w:val="none" w:sz="0" w:space="0" w:color="auto"/>
                <w:right w:val="none" w:sz="0" w:space="0" w:color="auto"/>
              </w:divBdr>
              <w:divsChild>
                <w:div w:id="51854197">
                  <w:marLeft w:val="0"/>
                  <w:marRight w:val="0"/>
                  <w:marTop w:val="0"/>
                  <w:marBottom w:val="0"/>
                  <w:divBdr>
                    <w:top w:val="none" w:sz="0" w:space="0" w:color="auto"/>
                    <w:left w:val="none" w:sz="0" w:space="0" w:color="auto"/>
                    <w:bottom w:val="none" w:sz="0" w:space="0" w:color="auto"/>
                    <w:right w:val="none" w:sz="0" w:space="0" w:color="auto"/>
                  </w:divBdr>
                </w:div>
              </w:divsChild>
            </w:div>
            <w:div w:id="466704536">
              <w:marLeft w:val="0"/>
              <w:marRight w:val="0"/>
              <w:marTop w:val="0"/>
              <w:marBottom w:val="240"/>
              <w:divBdr>
                <w:top w:val="none" w:sz="0" w:space="0" w:color="auto"/>
                <w:left w:val="none" w:sz="0" w:space="0" w:color="auto"/>
                <w:bottom w:val="none" w:sz="0" w:space="0" w:color="auto"/>
                <w:right w:val="none" w:sz="0" w:space="0" w:color="auto"/>
              </w:divBdr>
            </w:div>
            <w:div w:id="580798307">
              <w:marLeft w:val="0"/>
              <w:marRight w:val="0"/>
              <w:marTop w:val="0"/>
              <w:marBottom w:val="240"/>
              <w:divBdr>
                <w:top w:val="none" w:sz="0" w:space="0" w:color="auto"/>
                <w:left w:val="none" w:sz="0" w:space="0" w:color="auto"/>
                <w:bottom w:val="none" w:sz="0" w:space="0" w:color="auto"/>
                <w:right w:val="none" w:sz="0" w:space="0" w:color="auto"/>
              </w:divBdr>
            </w:div>
            <w:div w:id="776564206">
              <w:marLeft w:val="0"/>
              <w:marRight w:val="0"/>
              <w:marTop w:val="0"/>
              <w:marBottom w:val="240"/>
              <w:divBdr>
                <w:top w:val="none" w:sz="0" w:space="0" w:color="auto"/>
                <w:left w:val="none" w:sz="0" w:space="0" w:color="auto"/>
                <w:bottom w:val="none" w:sz="0" w:space="0" w:color="auto"/>
                <w:right w:val="none" w:sz="0" w:space="0" w:color="auto"/>
              </w:divBdr>
            </w:div>
          </w:divsChild>
        </w:div>
        <w:div w:id="708603045">
          <w:marLeft w:val="0"/>
          <w:marRight w:val="0"/>
          <w:marTop w:val="0"/>
          <w:marBottom w:val="0"/>
          <w:divBdr>
            <w:top w:val="none" w:sz="0" w:space="0" w:color="auto"/>
            <w:left w:val="none" w:sz="0" w:space="0" w:color="auto"/>
            <w:bottom w:val="none" w:sz="0" w:space="0" w:color="auto"/>
            <w:right w:val="none" w:sz="0" w:space="0" w:color="auto"/>
          </w:divBdr>
        </w:div>
        <w:div w:id="708645415">
          <w:marLeft w:val="0"/>
          <w:marRight w:val="0"/>
          <w:marTop w:val="0"/>
          <w:marBottom w:val="0"/>
          <w:divBdr>
            <w:top w:val="single" w:sz="2" w:space="0" w:color="E0E0E0"/>
            <w:left w:val="single" w:sz="2" w:space="0" w:color="E0E0E0"/>
            <w:bottom w:val="single" w:sz="2" w:space="0" w:color="E0E0E0"/>
            <w:right w:val="single" w:sz="2" w:space="0" w:color="E0E0E0"/>
          </w:divBdr>
        </w:div>
        <w:div w:id="708649414">
          <w:marLeft w:val="0"/>
          <w:marRight w:val="0"/>
          <w:marTop w:val="0"/>
          <w:marBottom w:val="225"/>
          <w:divBdr>
            <w:top w:val="none" w:sz="0" w:space="0" w:color="auto"/>
            <w:left w:val="none" w:sz="0" w:space="0" w:color="auto"/>
            <w:bottom w:val="none" w:sz="0" w:space="0" w:color="auto"/>
            <w:right w:val="none" w:sz="0" w:space="0" w:color="auto"/>
          </w:divBdr>
        </w:div>
        <w:div w:id="708651927">
          <w:marLeft w:val="0"/>
          <w:marRight w:val="0"/>
          <w:marTop w:val="100"/>
          <w:marBottom w:val="100"/>
          <w:divBdr>
            <w:top w:val="none" w:sz="0" w:space="0" w:color="auto"/>
            <w:left w:val="none" w:sz="0" w:space="0" w:color="auto"/>
            <w:bottom w:val="none" w:sz="0" w:space="0" w:color="auto"/>
            <w:right w:val="none" w:sz="0" w:space="0" w:color="auto"/>
          </w:divBdr>
          <w:divsChild>
            <w:div w:id="384256990">
              <w:marLeft w:val="0"/>
              <w:marRight w:val="0"/>
              <w:marTop w:val="100"/>
              <w:marBottom w:val="100"/>
              <w:divBdr>
                <w:top w:val="none" w:sz="0" w:space="0" w:color="auto"/>
                <w:left w:val="none" w:sz="0" w:space="0" w:color="auto"/>
                <w:bottom w:val="none" w:sz="0" w:space="0" w:color="auto"/>
                <w:right w:val="none" w:sz="0" w:space="0" w:color="auto"/>
              </w:divBdr>
            </w:div>
            <w:div w:id="466581617">
              <w:marLeft w:val="0"/>
              <w:marRight w:val="0"/>
              <w:marTop w:val="100"/>
              <w:marBottom w:val="100"/>
              <w:divBdr>
                <w:top w:val="none" w:sz="0" w:space="0" w:color="auto"/>
                <w:left w:val="none" w:sz="0" w:space="0" w:color="auto"/>
                <w:bottom w:val="none" w:sz="0" w:space="0" w:color="auto"/>
                <w:right w:val="none" w:sz="0" w:space="0" w:color="auto"/>
              </w:divBdr>
              <w:divsChild>
                <w:div w:id="55215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720361">
          <w:marLeft w:val="0"/>
          <w:marRight w:val="0"/>
          <w:marTop w:val="0"/>
          <w:marBottom w:val="0"/>
          <w:divBdr>
            <w:top w:val="none" w:sz="0" w:space="0" w:color="auto"/>
            <w:left w:val="none" w:sz="0" w:space="0" w:color="auto"/>
            <w:bottom w:val="none" w:sz="0" w:space="0" w:color="auto"/>
            <w:right w:val="none" w:sz="0" w:space="0" w:color="auto"/>
          </w:divBdr>
        </w:div>
        <w:div w:id="708725420">
          <w:marLeft w:val="0"/>
          <w:marRight w:val="0"/>
          <w:marTop w:val="0"/>
          <w:marBottom w:val="0"/>
          <w:divBdr>
            <w:top w:val="none" w:sz="0" w:space="0" w:color="auto"/>
            <w:left w:val="none" w:sz="0" w:space="0" w:color="auto"/>
            <w:bottom w:val="none" w:sz="0" w:space="0" w:color="auto"/>
            <w:right w:val="none" w:sz="0" w:space="0" w:color="auto"/>
          </w:divBdr>
        </w:div>
        <w:div w:id="708726843">
          <w:marLeft w:val="0"/>
          <w:marRight w:val="0"/>
          <w:marTop w:val="0"/>
          <w:marBottom w:val="0"/>
          <w:divBdr>
            <w:top w:val="none" w:sz="0" w:space="0" w:color="auto"/>
            <w:left w:val="none" w:sz="0" w:space="0" w:color="auto"/>
            <w:bottom w:val="none" w:sz="0" w:space="0" w:color="auto"/>
            <w:right w:val="none" w:sz="0" w:space="0" w:color="auto"/>
          </w:divBdr>
        </w:div>
        <w:div w:id="708798299">
          <w:marLeft w:val="15"/>
          <w:marRight w:val="225"/>
          <w:marTop w:val="0"/>
          <w:marBottom w:val="105"/>
          <w:divBdr>
            <w:top w:val="none" w:sz="0" w:space="0" w:color="auto"/>
            <w:left w:val="none" w:sz="0" w:space="0" w:color="auto"/>
            <w:bottom w:val="none" w:sz="0" w:space="0" w:color="auto"/>
            <w:right w:val="none" w:sz="0" w:space="0" w:color="auto"/>
          </w:divBdr>
        </w:div>
        <w:div w:id="708798520">
          <w:marLeft w:val="0"/>
          <w:marRight w:val="450"/>
          <w:marTop w:val="0"/>
          <w:marBottom w:val="150"/>
          <w:divBdr>
            <w:top w:val="none" w:sz="0" w:space="0" w:color="auto"/>
            <w:left w:val="none" w:sz="0" w:space="0" w:color="auto"/>
            <w:bottom w:val="none" w:sz="0" w:space="0" w:color="auto"/>
            <w:right w:val="none" w:sz="0" w:space="0" w:color="auto"/>
          </w:divBdr>
        </w:div>
        <w:div w:id="708841929">
          <w:marLeft w:val="0"/>
          <w:marRight w:val="0"/>
          <w:marTop w:val="0"/>
          <w:marBottom w:val="0"/>
          <w:divBdr>
            <w:top w:val="none" w:sz="0" w:space="0" w:color="auto"/>
            <w:left w:val="none" w:sz="0" w:space="0" w:color="auto"/>
            <w:bottom w:val="none" w:sz="0" w:space="0" w:color="auto"/>
            <w:right w:val="none" w:sz="0" w:space="0" w:color="auto"/>
          </w:divBdr>
        </w:div>
        <w:div w:id="708914338">
          <w:marLeft w:val="15"/>
          <w:marRight w:val="225"/>
          <w:marTop w:val="225"/>
          <w:marBottom w:val="105"/>
          <w:divBdr>
            <w:top w:val="none" w:sz="0" w:space="0" w:color="auto"/>
            <w:left w:val="none" w:sz="0" w:space="0" w:color="auto"/>
            <w:bottom w:val="none" w:sz="0" w:space="0" w:color="auto"/>
            <w:right w:val="none" w:sz="0" w:space="0" w:color="auto"/>
          </w:divBdr>
        </w:div>
        <w:div w:id="708918005">
          <w:marLeft w:val="0"/>
          <w:marRight w:val="0"/>
          <w:marTop w:val="0"/>
          <w:marBottom w:val="0"/>
          <w:divBdr>
            <w:top w:val="none" w:sz="0" w:space="0" w:color="auto"/>
            <w:left w:val="none" w:sz="0" w:space="0" w:color="auto"/>
            <w:bottom w:val="none" w:sz="0" w:space="0" w:color="auto"/>
            <w:right w:val="none" w:sz="0" w:space="0" w:color="auto"/>
          </w:divBdr>
        </w:div>
        <w:div w:id="708993978">
          <w:marLeft w:val="-125"/>
          <w:marRight w:val="-125"/>
          <w:marTop w:val="0"/>
          <w:marBottom w:val="0"/>
          <w:divBdr>
            <w:top w:val="none" w:sz="0" w:space="0" w:color="auto"/>
            <w:left w:val="none" w:sz="0" w:space="0" w:color="auto"/>
            <w:bottom w:val="none" w:sz="0" w:space="0" w:color="auto"/>
            <w:right w:val="none" w:sz="0" w:space="0" w:color="auto"/>
          </w:divBdr>
        </w:div>
        <w:div w:id="709037362">
          <w:marLeft w:val="0"/>
          <w:marRight w:val="0"/>
          <w:marTop w:val="0"/>
          <w:marBottom w:val="0"/>
          <w:divBdr>
            <w:top w:val="none" w:sz="0" w:space="0" w:color="auto"/>
            <w:left w:val="none" w:sz="0" w:space="0" w:color="auto"/>
            <w:bottom w:val="none" w:sz="0" w:space="0" w:color="auto"/>
            <w:right w:val="none" w:sz="0" w:space="0" w:color="auto"/>
          </w:divBdr>
        </w:div>
        <w:div w:id="709038654">
          <w:marLeft w:val="-225"/>
          <w:marRight w:val="-225"/>
          <w:marTop w:val="0"/>
          <w:marBottom w:val="0"/>
          <w:divBdr>
            <w:top w:val="none" w:sz="0" w:space="0" w:color="auto"/>
            <w:left w:val="none" w:sz="0" w:space="0" w:color="auto"/>
            <w:bottom w:val="none" w:sz="0" w:space="0" w:color="auto"/>
            <w:right w:val="none" w:sz="0" w:space="0" w:color="auto"/>
          </w:divBdr>
          <w:divsChild>
            <w:div w:id="172844959">
              <w:marLeft w:val="0"/>
              <w:marRight w:val="0"/>
              <w:marTop w:val="0"/>
              <w:marBottom w:val="0"/>
              <w:divBdr>
                <w:top w:val="none" w:sz="0" w:space="0" w:color="auto"/>
                <w:left w:val="none" w:sz="0" w:space="0" w:color="auto"/>
                <w:bottom w:val="none" w:sz="0" w:space="0" w:color="auto"/>
                <w:right w:val="none" w:sz="0" w:space="0" w:color="auto"/>
              </w:divBdr>
              <w:divsChild>
                <w:div w:id="61572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066193">
          <w:marLeft w:val="0"/>
          <w:marRight w:val="0"/>
          <w:marTop w:val="376"/>
          <w:marBottom w:val="376"/>
          <w:divBdr>
            <w:top w:val="none" w:sz="0" w:space="0" w:color="auto"/>
            <w:left w:val="none" w:sz="0" w:space="0" w:color="auto"/>
            <w:bottom w:val="none" w:sz="0" w:space="0" w:color="auto"/>
            <w:right w:val="none" w:sz="0" w:space="0" w:color="auto"/>
          </w:divBdr>
        </w:div>
        <w:div w:id="709066336">
          <w:marLeft w:val="-150"/>
          <w:marRight w:val="-150"/>
          <w:marTop w:val="0"/>
          <w:marBottom w:val="0"/>
          <w:divBdr>
            <w:top w:val="none" w:sz="0" w:space="0" w:color="auto"/>
            <w:left w:val="none" w:sz="0" w:space="0" w:color="auto"/>
            <w:bottom w:val="none" w:sz="0" w:space="0" w:color="auto"/>
            <w:right w:val="none" w:sz="0" w:space="0" w:color="auto"/>
          </w:divBdr>
          <w:divsChild>
            <w:div w:id="4064451">
              <w:marLeft w:val="0"/>
              <w:marRight w:val="0"/>
              <w:marTop w:val="0"/>
              <w:marBottom w:val="0"/>
              <w:divBdr>
                <w:top w:val="none" w:sz="0" w:space="0" w:color="auto"/>
                <w:left w:val="none" w:sz="0" w:space="0" w:color="auto"/>
                <w:bottom w:val="none" w:sz="0" w:space="0" w:color="auto"/>
                <w:right w:val="none" w:sz="0" w:space="0" w:color="auto"/>
              </w:divBdr>
              <w:divsChild>
                <w:div w:id="5840263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709303952">
          <w:marLeft w:val="0"/>
          <w:marRight w:val="0"/>
          <w:marTop w:val="0"/>
          <w:marBottom w:val="300"/>
          <w:divBdr>
            <w:top w:val="none" w:sz="0" w:space="0" w:color="auto"/>
            <w:left w:val="none" w:sz="0" w:space="0" w:color="auto"/>
            <w:bottom w:val="none" w:sz="0" w:space="0" w:color="auto"/>
            <w:right w:val="none" w:sz="0" w:space="0" w:color="auto"/>
          </w:divBdr>
          <w:divsChild>
            <w:div w:id="650407721">
              <w:marLeft w:val="0"/>
              <w:marRight w:val="0"/>
              <w:marTop w:val="0"/>
              <w:marBottom w:val="0"/>
              <w:divBdr>
                <w:top w:val="none" w:sz="0" w:space="0" w:color="auto"/>
                <w:left w:val="none" w:sz="0" w:space="0" w:color="auto"/>
                <w:bottom w:val="none" w:sz="0" w:space="0" w:color="auto"/>
                <w:right w:val="none" w:sz="0" w:space="0" w:color="auto"/>
              </w:divBdr>
            </w:div>
          </w:divsChild>
        </w:div>
        <w:div w:id="709375225">
          <w:marLeft w:val="15"/>
          <w:marRight w:val="225"/>
          <w:marTop w:val="0"/>
          <w:marBottom w:val="105"/>
          <w:divBdr>
            <w:top w:val="none" w:sz="0" w:space="0" w:color="auto"/>
            <w:left w:val="none" w:sz="0" w:space="0" w:color="auto"/>
            <w:bottom w:val="none" w:sz="0" w:space="0" w:color="auto"/>
            <w:right w:val="none" w:sz="0" w:space="0" w:color="auto"/>
          </w:divBdr>
        </w:div>
        <w:div w:id="709375643">
          <w:marLeft w:val="0"/>
          <w:marRight w:val="150"/>
          <w:marTop w:val="0"/>
          <w:marBottom w:val="0"/>
          <w:divBdr>
            <w:top w:val="none" w:sz="0" w:space="0" w:color="auto"/>
            <w:left w:val="none" w:sz="0" w:space="0" w:color="auto"/>
            <w:bottom w:val="none" w:sz="0" w:space="0" w:color="auto"/>
            <w:right w:val="none" w:sz="0" w:space="0" w:color="auto"/>
          </w:divBdr>
        </w:div>
        <w:div w:id="709380974">
          <w:marLeft w:val="0"/>
          <w:marRight w:val="0"/>
          <w:marTop w:val="63"/>
          <w:marBottom w:val="0"/>
          <w:divBdr>
            <w:top w:val="none" w:sz="0" w:space="0" w:color="auto"/>
            <w:left w:val="none" w:sz="0" w:space="0" w:color="auto"/>
            <w:bottom w:val="none" w:sz="0" w:space="0" w:color="auto"/>
            <w:right w:val="none" w:sz="0" w:space="0" w:color="auto"/>
          </w:divBdr>
        </w:div>
        <w:div w:id="709499774">
          <w:marLeft w:val="0"/>
          <w:marRight w:val="0"/>
          <w:marTop w:val="0"/>
          <w:marBottom w:val="0"/>
          <w:divBdr>
            <w:top w:val="none" w:sz="0" w:space="0" w:color="auto"/>
            <w:left w:val="none" w:sz="0" w:space="0" w:color="auto"/>
            <w:bottom w:val="none" w:sz="0" w:space="0" w:color="auto"/>
            <w:right w:val="none" w:sz="0" w:space="0" w:color="auto"/>
          </w:divBdr>
          <w:divsChild>
            <w:div w:id="564805160">
              <w:marLeft w:val="-975"/>
              <w:marRight w:val="-975"/>
              <w:marTop w:val="0"/>
              <w:marBottom w:val="0"/>
              <w:divBdr>
                <w:top w:val="none" w:sz="0" w:space="0" w:color="auto"/>
                <w:left w:val="none" w:sz="0" w:space="0" w:color="auto"/>
                <w:bottom w:val="none" w:sz="0" w:space="0" w:color="auto"/>
                <w:right w:val="none" w:sz="0" w:space="0" w:color="auto"/>
              </w:divBdr>
            </w:div>
          </w:divsChild>
        </w:div>
        <w:div w:id="709645419">
          <w:marLeft w:val="0"/>
          <w:marRight w:val="0"/>
          <w:marTop w:val="0"/>
          <w:marBottom w:val="0"/>
          <w:divBdr>
            <w:top w:val="none" w:sz="0" w:space="0" w:color="auto"/>
            <w:left w:val="none" w:sz="0" w:space="0" w:color="auto"/>
            <w:bottom w:val="none" w:sz="0" w:space="0" w:color="auto"/>
            <w:right w:val="none" w:sz="0" w:space="0" w:color="auto"/>
          </w:divBdr>
          <w:divsChild>
            <w:div w:id="13652749">
              <w:marLeft w:val="-125"/>
              <w:marRight w:val="-125"/>
              <w:marTop w:val="0"/>
              <w:marBottom w:val="0"/>
              <w:divBdr>
                <w:top w:val="none" w:sz="0" w:space="0" w:color="auto"/>
                <w:left w:val="none" w:sz="0" w:space="0" w:color="auto"/>
                <w:bottom w:val="none" w:sz="0" w:space="0" w:color="auto"/>
                <w:right w:val="none" w:sz="0" w:space="0" w:color="auto"/>
              </w:divBdr>
              <w:divsChild>
                <w:div w:id="256603027">
                  <w:marLeft w:val="0"/>
                  <w:marRight w:val="0"/>
                  <w:marTop w:val="0"/>
                  <w:marBottom w:val="0"/>
                  <w:divBdr>
                    <w:top w:val="none" w:sz="0" w:space="0" w:color="auto"/>
                    <w:left w:val="none" w:sz="0" w:space="0" w:color="auto"/>
                    <w:bottom w:val="none" w:sz="0" w:space="0" w:color="auto"/>
                    <w:right w:val="none" w:sz="0" w:space="0" w:color="auto"/>
                  </w:divBdr>
                  <w:divsChild>
                    <w:div w:id="83770452">
                      <w:marLeft w:val="0"/>
                      <w:marRight w:val="0"/>
                      <w:marTop w:val="0"/>
                      <w:marBottom w:val="125"/>
                      <w:divBdr>
                        <w:top w:val="none" w:sz="0" w:space="0" w:color="auto"/>
                        <w:left w:val="none" w:sz="0" w:space="0" w:color="auto"/>
                        <w:bottom w:val="none" w:sz="0" w:space="0" w:color="auto"/>
                        <w:right w:val="none" w:sz="0" w:space="0" w:color="auto"/>
                      </w:divBdr>
                    </w:div>
                  </w:divsChild>
                </w:div>
                <w:div w:id="63013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646582">
          <w:marLeft w:val="0"/>
          <w:marRight w:val="0"/>
          <w:marTop w:val="0"/>
          <w:marBottom w:val="75"/>
          <w:divBdr>
            <w:top w:val="none" w:sz="0" w:space="0" w:color="auto"/>
            <w:left w:val="none" w:sz="0" w:space="0" w:color="auto"/>
            <w:bottom w:val="none" w:sz="0" w:space="0" w:color="auto"/>
            <w:right w:val="none" w:sz="0" w:space="0" w:color="auto"/>
          </w:divBdr>
        </w:div>
        <w:div w:id="709646781">
          <w:marLeft w:val="0"/>
          <w:marRight w:val="0"/>
          <w:marTop w:val="0"/>
          <w:marBottom w:val="0"/>
          <w:divBdr>
            <w:top w:val="none" w:sz="0" w:space="0" w:color="auto"/>
            <w:left w:val="none" w:sz="0" w:space="0" w:color="auto"/>
            <w:bottom w:val="none" w:sz="0" w:space="0" w:color="auto"/>
            <w:right w:val="none" w:sz="0" w:space="0" w:color="auto"/>
          </w:divBdr>
        </w:div>
        <w:div w:id="709692715">
          <w:marLeft w:val="0"/>
          <w:marRight w:val="0"/>
          <w:marTop w:val="0"/>
          <w:marBottom w:val="0"/>
          <w:divBdr>
            <w:top w:val="none" w:sz="0" w:space="0" w:color="auto"/>
            <w:left w:val="none" w:sz="0" w:space="0" w:color="auto"/>
            <w:bottom w:val="none" w:sz="0" w:space="0" w:color="auto"/>
            <w:right w:val="none" w:sz="0" w:space="0" w:color="auto"/>
          </w:divBdr>
        </w:div>
        <w:div w:id="709693156">
          <w:marLeft w:val="0"/>
          <w:marRight w:val="0"/>
          <w:marTop w:val="0"/>
          <w:marBottom w:val="0"/>
          <w:divBdr>
            <w:top w:val="none" w:sz="0" w:space="0" w:color="auto"/>
            <w:left w:val="none" w:sz="0" w:space="0" w:color="auto"/>
            <w:bottom w:val="none" w:sz="0" w:space="0" w:color="auto"/>
            <w:right w:val="none" w:sz="0" w:space="0" w:color="auto"/>
          </w:divBdr>
          <w:divsChild>
            <w:div w:id="757140291">
              <w:marLeft w:val="0"/>
              <w:marRight w:val="0"/>
              <w:marTop w:val="0"/>
              <w:marBottom w:val="150"/>
              <w:divBdr>
                <w:top w:val="none" w:sz="0" w:space="0" w:color="auto"/>
                <w:left w:val="none" w:sz="0" w:space="0" w:color="auto"/>
                <w:bottom w:val="none" w:sz="0" w:space="0" w:color="auto"/>
                <w:right w:val="none" w:sz="0" w:space="0" w:color="auto"/>
              </w:divBdr>
            </w:div>
          </w:divsChild>
        </w:div>
        <w:div w:id="709693750">
          <w:marLeft w:val="0"/>
          <w:marRight w:val="0"/>
          <w:marTop w:val="0"/>
          <w:marBottom w:val="0"/>
          <w:divBdr>
            <w:top w:val="none" w:sz="0" w:space="0" w:color="auto"/>
            <w:left w:val="none" w:sz="0" w:space="0" w:color="auto"/>
            <w:bottom w:val="none" w:sz="0" w:space="0" w:color="auto"/>
            <w:right w:val="none" w:sz="0" w:space="0" w:color="auto"/>
          </w:divBdr>
          <w:divsChild>
            <w:div w:id="494689908">
              <w:marLeft w:val="0"/>
              <w:marRight w:val="0"/>
              <w:marTop w:val="0"/>
              <w:marBottom w:val="0"/>
              <w:divBdr>
                <w:top w:val="none" w:sz="0" w:space="0" w:color="auto"/>
                <w:left w:val="none" w:sz="0" w:space="0" w:color="auto"/>
                <w:bottom w:val="none" w:sz="0" w:space="0" w:color="auto"/>
                <w:right w:val="none" w:sz="0" w:space="0" w:color="auto"/>
              </w:divBdr>
            </w:div>
          </w:divsChild>
        </w:div>
        <w:div w:id="709761942">
          <w:marLeft w:val="0"/>
          <w:marRight w:val="0"/>
          <w:marTop w:val="0"/>
          <w:marBottom w:val="0"/>
          <w:divBdr>
            <w:top w:val="none" w:sz="0" w:space="0" w:color="auto"/>
            <w:left w:val="none" w:sz="0" w:space="0" w:color="auto"/>
            <w:bottom w:val="none" w:sz="0" w:space="0" w:color="auto"/>
            <w:right w:val="none" w:sz="0" w:space="0" w:color="auto"/>
          </w:divBdr>
        </w:div>
        <w:div w:id="709842014">
          <w:marLeft w:val="0"/>
          <w:marRight w:val="0"/>
          <w:marTop w:val="450"/>
          <w:marBottom w:val="435"/>
          <w:divBdr>
            <w:top w:val="none" w:sz="0" w:space="0" w:color="auto"/>
            <w:left w:val="none" w:sz="0" w:space="0" w:color="auto"/>
            <w:bottom w:val="none" w:sz="0" w:space="0" w:color="auto"/>
            <w:right w:val="none" w:sz="0" w:space="0" w:color="auto"/>
          </w:divBdr>
          <w:divsChild>
            <w:div w:id="50933434">
              <w:marLeft w:val="0"/>
              <w:marRight w:val="0"/>
              <w:marTop w:val="0"/>
              <w:marBottom w:val="0"/>
              <w:divBdr>
                <w:top w:val="none" w:sz="0" w:space="0" w:color="auto"/>
                <w:left w:val="none" w:sz="0" w:space="0" w:color="auto"/>
                <w:bottom w:val="none" w:sz="0" w:space="0" w:color="auto"/>
                <w:right w:val="none" w:sz="0" w:space="0" w:color="auto"/>
              </w:divBdr>
            </w:div>
          </w:divsChild>
        </w:div>
        <w:div w:id="709842859">
          <w:marLeft w:val="0"/>
          <w:marRight w:val="0"/>
          <w:marTop w:val="0"/>
          <w:marBottom w:val="0"/>
          <w:divBdr>
            <w:top w:val="none" w:sz="0" w:space="0" w:color="auto"/>
            <w:left w:val="none" w:sz="0" w:space="0" w:color="auto"/>
            <w:bottom w:val="none" w:sz="0" w:space="0" w:color="auto"/>
            <w:right w:val="none" w:sz="0" w:space="0" w:color="auto"/>
          </w:divBdr>
        </w:div>
        <w:div w:id="709889134">
          <w:marLeft w:val="0"/>
          <w:marRight w:val="0"/>
          <w:marTop w:val="0"/>
          <w:marBottom w:val="0"/>
          <w:divBdr>
            <w:top w:val="none" w:sz="0" w:space="0" w:color="auto"/>
            <w:left w:val="none" w:sz="0" w:space="0" w:color="auto"/>
            <w:bottom w:val="none" w:sz="0" w:space="0" w:color="auto"/>
            <w:right w:val="none" w:sz="0" w:space="0" w:color="auto"/>
          </w:divBdr>
        </w:div>
        <w:div w:id="709913847">
          <w:marLeft w:val="0"/>
          <w:marRight w:val="0"/>
          <w:marTop w:val="0"/>
          <w:marBottom w:val="0"/>
          <w:divBdr>
            <w:top w:val="none" w:sz="0" w:space="0" w:color="auto"/>
            <w:left w:val="none" w:sz="0" w:space="0" w:color="auto"/>
            <w:bottom w:val="none" w:sz="0" w:space="0" w:color="auto"/>
            <w:right w:val="none" w:sz="0" w:space="0" w:color="auto"/>
          </w:divBdr>
        </w:div>
        <w:div w:id="709956421">
          <w:marLeft w:val="0"/>
          <w:marRight w:val="0"/>
          <w:marTop w:val="0"/>
          <w:marBottom w:val="0"/>
          <w:divBdr>
            <w:top w:val="none" w:sz="0" w:space="0" w:color="auto"/>
            <w:left w:val="none" w:sz="0" w:space="0" w:color="auto"/>
            <w:bottom w:val="none" w:sz="0" w:space="0" w:color="auto"/>
            <w:right w:val="none" w:sz="0" w:space="0" w:color="auto"/>
          </w:divBdr>
        </w:div>
        <w:div w:id="709959668">
          <w:marLeft w:val="0"/>
          <w:marRight w:val="0"/>
          <w:marTop w:val="450"/>
          <w:marBottom w:val="450"/>
          <w:divBdr>
            <w:top w:val="none" w:sz="0" w:space="0" w:color="auto"/>
            <w:left w:val="none" w:sz="0" w:space="0" w:color="auto"/>
            <w:bottom w:val="none" w:sz="0" w:space="0" w:color="auto"/>
            <w:right w:val="none" w:sz="0" w:space="0" w:color="auto"/>
          </w:divBdr>
        </w:div>
        <w:div w:id="709959707">
          <w:marLeft w:val="0"/>
          <w:marRight w:val="0"/>
          <w:marTop w:val="0"/>
          <w:marBottom w:val="0"/>
          <w:divBdr>
            <w:top w:val="none" w:sz="0" w:space="0" w:color="auto"/>
            <w:left w:val="none" w:sz="0" w:space="0" w:color="auto"/>
            <w:bottom w:val="none" w:sz="0" w:space="0" w:color="auto"/>
            <w:right w:val="none" w:sz="0" w:space="0" w:color="auto"/>
          </w:divBdr>
        </w:div>
        <w:div w:id="709961476">
          <w:marLeft w:val="0"/>
          <w:marRight w:val="0"/>
          <w:marTop w:val="0"/>
          <w:marBottom w:val="0"/>
          <w:divBdr>
            <w:top w:val="none" w:sz="0" w:space="0" w:color="auto"/>
            <w:left w:val="none" w:sz="0" w:space="0" w:color="auto"/>
            <w:bottom w:val="none" w:sz="0" w:space="0" w:color="auto"/>
            <w:right w:val="none" w:sz="0" w:space="0" w:color="auto"/>
          </w:divBdr>
        </w:div>
        <w:div w:id="710038735">
          <w:marLeft w:val="1463"/>
          <w:marRight w:val="0"/>
          <w:marTop w:val="0"/>
          <w:marBottom w:val="0"/>
          <w:divBdr>
            <w:top w:val="none" w:sz="0" w:space="0" w:color="auto"/>
            <w:left w:val="none" w:sz="0" w:space="0" w:color="auto"/>
            <w:bottom w:val="none" w:sz="0" w:space="0" w:color="auto"/>
            <w:right w:val="none" w:sz="0" w:space="0" w:color="auto"/>
          </w:divBdr>
          <w:divsChild>
            <w:div w:id="534926603">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710109636">
          <w:marLeft w:val="0"/>
          <w:marRight w:val="0"/>
          <w:marTop w:val="0"/>
          <w:marBottom w:val="0"/>
          <w:divBdr>
            <w:top w:val="none" w:sz="0" w:space="0" w:color="auto"/>
            <w:left w:val="none" w:sz="0" w:space="0" w:color="auto"/>
            <w:bottom w:val="none" w:sz="0" w:space="0" w:color="auto"/>
            <w:right w:val="none" w:sz="0" w:space="0" w:color="auto"/>
          </w:divBdr>
        </w:div>
        <w:div w:id="710225395">
          <w:marLeft w:val="0"/>
          <w:marRight w:val="0"/>
          <w:marTop w:val="0"/>
          <w:marBottom w:val="0"/>
          <w:divBdr>
            <w:top w:val="none" w:sz="0" w:space="0" w:color="auto"/>
            <w:left w:val="none" w:sz="0" w:space="0" w:color="auto"/>
            <w:bottom w:val="none" w:sz="0" w:space="0" w:color="auto"/>
            <w:right w:val="none" w:sz="0" w:space="0" w:color="auto"/>
          </w:divBdr>
        </w:div>
        <w:div w:id="710347903">
          <w:marLeft w:val="0"/>
          <w:marRight w:val="225"/>
          <w:marTop w:val="0"/>
          <w:marBottom w:val="0"/>
          <w:divBdr>
            <w:top w:val="none" w:sz="0" w:space="0" w:color="auto"/>
            <w:left w:val="none" w:sz="0" w:space="0" w:color="auto"/>
            <w:bottom w:val="none" w:sz="0" w:space="0" w:color="auto"/>
            <w:right w:val="none" w:sz="0" w:space="0" w:color="auto"/>
          </w:divBdr>
        </w:div>
        <w:div w:id="710375104">
          <w:marLeft w:val="0"/>
          <w:marRight w:val="0"/>
          <w:marTop w:val="0"/>
          <w:marBottom w:val="0"/>
          <w:divBdr>
            <w:top w:val="single" w:sz="2" w:space="0" w:color="E0E0E0"/>
            <w:left w:val="single" w:sz="2" w:space="0" w:color="E0E0E0"/>
            <w:bottom w:val="single" w:sz="2" w:space="0" w:color="E0E0E0"/>
            <w:right w:val="single" w:sz="2" w:space="0" w:color="E0E0E0"/>
          </w:divBdr>
        </w:div>
        <w:div w:id="710612847">
          <w:marLeft w:val="0"/>
          <w:marRight w:val="0"/>
          <w:marTop w:val="0"/>
          <w:marBottom w:val="0"/>
          <w:divBdr>
            <w:top w:val="single" w:sz="2" w:space="0" w:color="E0E0E0"/>
            <w:left w:val="single" w:sz="2" w:space="0" w:color="E0E0E0"/>
            <w:bottom w:val="single" w:sz="2" w:space="0" w:color="E0E0E0"/>
            <w:right w:val="single" w:sz="2" w:space="0" w:color="E0E0E0"/>
          </w:divBdr>
          <w:divsChild>
            <w:div w:id="37441219">
              <w:marLeft w:val="0"/>
              <w:marRight w:val="0"/>
              <w:marTop w:val="0"/>
              <w:marBottom w:val="0"/>
              <w:divBdr>
                <w:top w:val="single" w:sz="2" w:space="0" w:color="E0E0E0"/>
                <w:left w:val="single" w:sz="2" w:space="0" w:color="E0E0E0"/>
                <w:bottom w:val="single" w:sz="2" w:space="0" w:color="E0E0E0"/>
                <w:right w:val="single" w:sz="2" w:space="0" w:color="E0E0E0"/>
              </w:divBdr>
              <w:divsChild>
                <w:div w:id="240793998">
                  <w:marLeft w:val="0"/>
                  <w:marRight w:val="0"/>
                  <w:marTop w:val="0"/>
                  <w:marBottom w:val="0"/>
                  <w:divBdr>
                    <w:top w:val="single" w:sz="2" w:space="0" w:color="E0E0E0"/>
                    <w:left w:val="single" w:sz="2" w:space="0" w:color="E0E0E0"/>
                    <w:bottom w:val="single" w:sz="2" w:space="0" w:color="E0E0E0"/>
                    <w:right w:val="single" w:sz="2" w:space="0" w:color="E0E0E0"/>
                  </w:divBdr>
                </w:div>
                <w:div w:id="32173521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710615922">
          <w:marLeft w:val="13"/>
          <w:marRight w:val="188"/>
          <w:marTop w:val="138"/>
          <w:marBottom w:val="88"/>
          <w:divBdr>
            <w:top w:val="none" w:sz="0" w:space="0" w:color="auto"/>
            <w:left w:val="none" w:sz="0" w:space="0" w:color="auto"/>
            <w:bottom w:val="none" w:sz="0" w:space="0" w:color="auto"/>
            <w:right w:val="none" w:sz="0" w:space="0" w:color="auto"/>
          </w:divBdr>
          <w:divsChild>
            <w:div w:id="309527166">
              <w:marLeft w:val="0"/>
              <w:marRight w:val="0"/>
              <w:marTop w:val="0"/>
              <w:marBottom w:val="0"/>
              <w:divBdr>
                <w:top w:val="none" w:sz="0" w:space="0" w:color="auto"/>
                <w:left w:val="none" w:sz="0" w:space="0" w:color="auto"/>
                <w:bottom w:val="none" w:sz="0" w:space="0" w:color="auto"/>
                <w:right w:val="none" w:sz="0" w:space="0" w:color="auto"/>
              </w:divBdr>
            </w:div>
          </w:divsChild>
        </w:div>
        <w:div w:id="710619935">
          <w:marLeft w:val="0"/>
          <w:marRight w:val="0"/>
          <w:marTop w:val="0"/>
          <w:marBottom w:val="0"/>
          <w:divBdr>
            <w:top w:val="none" w:sz="0" w:space="0" w:color="auto"/>
            <w:left w:val="none" w:sz="0" w:space="0" w:color="auto"/>
            <w:bottom w:val="none" w:sz="0" w:space="0" w:color="auto"/>
            <w:right w:val="none" w:sz="0" w:space="0" w:color="auto"/>
          </w:divBdr>
        </w:div>
        <w:div w:id="710693609">
          <w:marLeft w:val="0"/>
          <w:marRight w:val="0"/>
          <w:marTop w:val="0"/>
          <w:marBottom w:val="0"/>
          <w:divBdr>
            <w:top w:val="none" w:sz="0" w:space="0" w:color="auto"/>
            <w:left w:val="none" w:sz="0" w:space="0" w:color="auto"/>
            <w:bottom w:val="none" w:sz="0" w:space="0" w:color="auto"/>
            <w:right w:val="none" w:sz="0" w:space="0" w:color="auto"/>
          </w:divBdr>
        </w:div>
        <w:div w:id="710766792">
          <w:marLeft w:val="0"/>
          <w:marRight w:val="0"/>
          <w:marTop w:val="0"/>
          <w:marBottom w:val="240"/>
          <w:divBdr>
            <w:top w:val="none" w:sz="0" w:space="0" w:color="auto"/>
            <w:left w:val="none" w:sz="0" w:space="0" w:color="auto"/>
            <w:bottom w:val="none" w:sz="0" w:space="0" w:color="auto"/>
            <w:right w:val="none" w:sz="0" w:space="0" w:color="auto"/>
          </w:divBdr>
        </w:div>
        <w:div w:id="710812237">
          <w:marLeft w:val="0"/>
          <w:marRight w:val="0"/>
          <w:marTop w:val="0"/>
          <w:marBottom w:val="0"/>
          <w:divBdr>
            <w:top w:val="none" w:sz="0" w:space="0" w:color="auto"/>
            <w:left w:val="none" w:sz="0" w:space="0" w:color="auto"/>
            <w:bottom w:val="none" w:sz="0" w:space="0" w:color="auto"/>
            <w:right w:val="none" w:sz="0" w:space="0" w:color="auto"/>
          </w:divBdr>
        </w:div>
        <w:div w:id="710881576">
          <w:marLeft w:val="1002"/>
          <w:marRight w:val="0"/>
          <w:marTop w:val="0"/>
          <w:marBottom w:val="0"/>
          <w:divBdr>
            <w:top w:val="none" w:sz="0" w:space="0" w:color="auto"/>
            <w:left w:val="none" w:sz="0" w:space="0" w:color="auto"/>
            <w:bottom w:val="none" w:sz="0" w:space="0" w:color="auto"/>
            <w:right w:val="none" w:sz="0" w:space="0" w:color="auto"/>
          </w:divBdr>
        </w:div>
        <w:div w:id="710882780">
          <w:marLeft w:val="0"/>
          <w:marRight w:val="188"/>
          <w:marTop w:val="0"/>
          <w:marBottom w:val="0"/>
          <w:divBdr>
            <w:top w:val="none" w:sz="0" w:space="0" w:color="auto"/>
            <w:left w:val="none" w:sz="0" w:space="0" w:color="auto"/>
            <w:bottom w:val="none" w:sz="0" w:space="0" w:color="auto"/>
            <w:right w:val="none" w:sz="0" w:space="0" w:color="auto"/>
          </w:divBdr>
        </w:div>
        <w:div w:id="710882838">
          <w:marLeft w:val="188"/>
          <w:marRight w:val="0"/>
          <w:marTop w:val="100"/>
          <w:marBottom w:val="0"/>
          <w:divBdr>
            <w:top w:val="none" w:sz="0" w:space="0" w:color="auto"/>
            <w:left w:val="none" w:sz="0" w:space="0" w:color="auto"/>
            <w:bottom w:val="none" w:sz="0" w:space="0" w:color="auto"/>
            <w:right w:val="none" w:sz="0" w:space="0" w:color="auto"/>
          </w:divBdr>
        </w:div>
        <w:div w:id="710887091">
          <w:marLeft w:val="0"/>
          <w:marRight w:val="0"/>
          <w:marTop w:val="0"/>
          <w:marBottom w:val="0"/>
          <w:divBdr>
            <w:top w:val="none" w:sz="0" w:space="0" w:color="auto"/>
            <w:left w:val="none" w:sz="0" w:space="0" w:color="auto"/>
            <w:bottom w:val="none" w:sz="0" w:space="0" w:color="auto"/>
            <w:right w:val="none" w:sz="0" w:space="0" w:color="auto"/>
          </w:divBdr>
          <w:divsChild>
            <w:div w:id="32849949">
              <w:marLeft w:val="0"/>
              <w:marRight w:val="0"/>
              <w:marTop w:val="0"/>
              <w:marBottom w:val="240"/>
              <w:divBdr>
                <w:top w:val="none" w:sz="0" w:space="0" w:color="auto"/>
                <w:left w:val="none" w:sz="0" w:space="0" w:color="auto"/>
                <w:bottom w:val="none" w:sz="0" w:space="0" w:color="auto"/>
                <w:right w:val="none" w:sz="0" w:space="0" w:color="auto"/>
              </w:divBdr>
            </w:div>
            <w:div w:id="438987066">
              <w:marLeft w:val="0"/>
              <w:marRight w:val="0"/>
              <w:marTop w:val="0"/>
              <w:marBottom w:val="240"/>
              <w:divBdr>
                <w:top w:val="none" w:sz="0" w:space="0" w:color="auto"/>
                <w:left w:val="none" w:sz="0" w:space="0" w:color="auto"/>
                <w:bottom w:val="none" w:sz="0" w:space="0" w:color="auto"/>
                <w:right w:val="none" w:sz="0" w:space="0" w:color="auto"/>
              </w:divBdr>
            </w:div>
            <w:div w:id="560167926">
              <w:marLeft w:val="-300"/>
              <w:marRight w:val="-300"/>
              <w:marTop w:val="0"/>
              <w:marBottom w:val="450"/>
              <w:divBdr>
                <w:top w:val="none" w:sz="0" w:space="0" w:color="auto"/>
                <w:left w:val="none" w:sz="0" w:space="0" w:color="auto"/>
                <w:bottom w:val="none" w:sz="0" w:space="0" w:color="auto"/>
                <w:right w:val="none" w:sz="0" w:space="0" w:color="auto"/>
              </w:divBdr>
            </w:div>
            <w:div w:id="698235495">
              <w:marLeft w:val="0"/>
              <w:marRight w:val="0"/>
              <w:marTop w:val="0"/>
              <w:marBottom w:val="240"/>
              <w:divBdr>
                <w:top w:val="none" w:sz="0" w:space="0" w:color="auto"/>
                <w:left w:val="none" w:sz="0" w:space="0" w:color="auto"/>
                <w:bottom w:val="none" w:sz="0" w:space="0" w:color="auto"/>
                <w:right w:val="none" w:sz="0" w:space="0" w:color="auto"/>
              </w:divBdr>
            </w:div>
          </w:divsChild>
        </w:div>
        <w:div w:id="710956716">
          <w:marLeft w:val="0"/>
          <w:marRight w:val="0"/>
          <w:marTop w:val="0"/>
          <w:marBottom w:val="0"/>
          <w:divBdr>
            <w:top w:val="none" w:sz="0" w:space="0" w:color="auto"/>
            <w:left w:val="none" w:sz="0" w:space="0" w:color="auto"/>
            <w:bottom w:val="none" w:sz="0" w:space="0" w:color="auto"/>
            <w:right w:val="none" w:sz="0" w:space="0" w:color="auto"/>
          </w:divBdr>
        </w:div>
        <w:div w:id="710958253">
          <w:marLeft w:val="0"/>
          <w:marRight w:val="225"/>
          <w:marTop w:val="0"/>
          <w:marBottom w:val="0"/>
          <w:divBdr>
            <w:top w:val="none" w:sz="0" w:space="0" w:color="auto"/>
            <w:left w:val="none" w:sz="0" w:space="0" w:color="auto"/>
            <w:bottom w:val="none" w:sz="0" w:space="0" w:color="auto"/>
            <w:right w:val="none" w:sz="0" w:space="0" w:color="auto"/>
          </w:divBdr>
        </w:div>
        <w:div w:id="710963564">
          <w:marLeft w:val="0"/>
          <w:marRight w:val="0"/>
          <w:marTop w:val="0"/>
          <w:marBottom w:val="0"/>
          <w:divBdr>
            <w:top w:val="none" w:sz="0" w:space="0" w:color="auto"/>
            <w:left w:val="none" w:sz="0" w:space="0" w:color="auto"/>
            <w:bottom w:val="none" w:sz="0" w:space="0" w:color="auto"/>
            <w:right w:val="none" w:sz="0" w:space="0" w:color="auto"/>
          </w:divBdr>
          <w:divsChild>
            <w:div w:id="236674039">
              <w:marLeft w:val="0"/>
              <w:marRight w:val="0"/>
              <w:marTop w:val="0"/>
              <w:marBottom w:val="0"/>
              <w:divBdr>
                <w:top w:val="none" w:sz="0" w:space="0" w:color="auto"/>
                <w:left w:val="none" w:sz="0" w:space="0" w:color="auto"/>
                <w:bottom w:val="none" w:sz="0" w:space="0" w:color="auto"/>
                <w:right w:val="none" w:sz="0" w:space="0" w:color="auto"/>
              </w:divBdr>
            </w:div>
          </w:divsChild>
        </w:div>
        <w:div w:id="711002857">
          <w:marLeft w:val="0"/>
          <w:marRight w:val="0"/>
          <w:marTop w:val="0"/>
          <w:marBottom w:val="240"/>
          <w:divBdr>
            <w:top w:val="none" w:sz="0" w:space="0" w:color="auto"/>
            <w:left w:val="none" w:sz="0" w:space="0" w:color="auto"/>
            <w:bottom w:val="none" w:sz="0" w:space="0" w:color="auto"/>
            <w:right w:val="none" w:sz="0" w:space="0" w:color="auto"/>
          </w:divBdr>
        </w:div>
        <w:div w:id="711003059">
          <w:marLeft w:val="0"/>
          <w:marRight w:val="0"/>
          <w:marTop w:val="0"/>
          <w:marBottom w:val="125"/>
          <w:divBdr>
            <w:top w:val="none" w:sz="0" w:space="0" w:color="auto"/>
            <w:left w:val="none" w:sz="0" w:space="0" w:color="auto"/>
            <w:bottom w:val="none" w:sz="0" w:space="0" w:color="auto"/>
            <w:right w:val="none" w:sz="0" w:space="0" w:color="auto"/>
          </w:divBdr>
        </w:div>
        <w:div w:id="711151633">
          <w:marLeft w:val="-150"/>
          <w:marRight w:val="-150"/>
          <w:marTop w:val="0"/>
          <w:marBottom w:val="0"/>
          <w:divBdr>
            <w:top w:val="none" w:sz="0" w:space="0" w:color="auto"/>
            <w:left w:val="none" w:sz="0" w:space="0" w:color="auto"/>
            <w:bottom w:val="none" w:sz="0" w:space="0" w:color="auto"/>
            <w:right w:val="none" w:sz="0" w:space="0" w:color="auto"/>
          </w:divBdr>
          <w:divsChild>
            <w:div w:id="254437853">
              <w:marLeft w:val="0"/>
              <w:marRight w:val="0"/>
              <w:marTop w:val="0"/>
              <w:marBottom w:val="0"/>
              <w:divBdr>
                <w:top w:val="none" w:sz="0" w:space="0" w:color="auto"/>
                <w:left w:val="none" w:sz="0" w:space="0" w:color="auto"/>
                <w:bottom w:val="none" w:sz="0" w:space="0" w:color="auto"/>
                <w:right w:val="none" w:sz="0" w:space="0" w:color="auto"/>
              </w:divBdr>
              <w:divsChild>
                <w:div w:id="1276247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11157056">
          <w:marLeft w:val="0"/>
          <w:marRight w:val="188"/>
          <w:marTop w:val="0"/>
          <w:marBottom w:val="0"/>
          <w:divBdr>
            <w:top w:val="none" w:sz="0" w:space="0" w:color="auto"/>
            <w:left w:val="none" w:sz="0" w:space="0" w:color="auto"/>
            <w:bottom w:val="none" w:sz="0" w:space="0" w:color="auto"/>
            <w:right w:val="none" w:sz="0" w:space="0" w:color="auto"/>
          </w:divBdr>
          <w:divsChild>
            <w:div w:id="449012704">
              <w:marLeft w:val="0"/>
              <w:marRight w:val="0"/>
              <w:marTop w:val="0"/>
              <w:marBottom w:val="0"/>
              <w:divBdr>
                <w:top w:val="none" w:sz="0" w:space="0" w:color="auto"/>
                <w:left w:val="none" w:sz="0" w:space="0" w:color="auto"/>
                <w:bottom w:val="none" w:sz="0" w:space="0" w:color="auto"/>
                <w:right w:val="none" w:sz="0" w:space="0" w:color="auto"/>
              </w:divBdr>
            </w:div>
          </w:divsChild>
        </w:div>
        <w:div w:id="711223429">
          <w:marLeft w:val="0"/>
          <w:marRight w:val="0"/>
          <w:marTop w:val="0"/>
          <w:marBottom w:val="0"/>
          <w:divBdr>
            <w:top w:val="none" w:sz="0" w:space="0" w:color="auto"/>
            <w:left w:val="none" w:sz="0" w:space="0" w:color="auto"/>
            <w:bottom w:val="none" w:sz="0" w:space="0" w:color="auto"/>
            <w:right w:val="none" w:sz="0" w:space="0" w:color="auto"/>
          </w:divBdr>
          <w:divsChild>
            <w:div w:id="614363402">
              <w:marLeft w:val="0"/>
              <w:marRight w:val="0"/>
              <w:marTop w:val="0"/>
              <w:marBottom w:val="0"/>
              <w:divBdr>
                <w:top w:val="none" w:sz="0" w:space="0" w:color="auto"/>
                <w:left w:val="none" w:sz="0" w:space="0" w:color="auto"/>
                <w:bottom w:val="none" w:sz="0" w:space="0" w:color="auto"/>
                <w:right w:val="none" w:sz="0" w:space="0" w:color="auto"/>
              </w:divBdr>
              <w:divsChild>
                <w:div w:id="6893334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11224306">
          <w:marLeft w:val="0"/>
          <w:marRight w:val="0"/>
          <w:marTop w:val="0"/>
          <w:marBottom w:val="360"/>
          <w:divBdr>
            <w:top w:val="none" w:sz="0" w:space="0" w:color="auto"/>
            <w:left w:val="none" w:sz="0" w:space="0" w:color="auto"/>
            <w:bottom w:val="none" w:sz="0" w:space="0" w:color="auto"/>
            <w:right w:val="none" w:sz="0" w:space="0" w:color="auto"/>
          </w:divBdr>
          <w:divsChild>
            <w:div w:id="740296979">
              <w:marLeft w:val="0"/>
              <w:marRight w:val="0"/>
              <w:marTop w:val="0"/>
              <w:marBottom w:val="384"/>
              <w:divBdr>
                <w:top w:val="none" w:sz="0" w:space="0" w:color="auto"/>
                <w:left w:val="none" w:sz="0" w:space="0" w:color="auto"/>
                <w:bottom w:val="none" w:sz="0" w:space="0" w:color="auto"/>
                <w:right w:val="none" w:sz="0" w:space="0" w:color="auto"/>
              </w:divBdr>
              <w:divsChild>
                <w:div w:id="22367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225245">
          <w:marLeft w:val="0"/>
          <w:marRight w:val="1628"/>
          <w:marTop w:val="0"/>
          <w:marBottom w:val="0"/>
          <w:divBdr>
            <w:top w:val="none" w:sz="0" w:space="0" w:color="auto"/>
            <w:left w:val="none" w:sz="0" w:space="0" w:color="auto"/>
            <w:bottom w:val="none" w:sz="0" w:space="0" w:color="auto"/>
            <w:right w:val="none" w:sz="0" w:space="0" w:color="auto"/>
          </w:divBdr>
          <w:divsChild>
            <w:div w:id="510610668">
              <w:marLeft w:val="0"/>
              <w:marRight w:val="0"/>
              <w:marTop w:val="0"/>
              <w:marBottom w:val="0"/>
              <w:divBdr>
                <w:top w:val="none" w:sz="0" w:space="0" w:color="auto"/>
                <w:left w:val="none" w:sz="0" w:space="0" w:color="auto"/>
                <w:bottom w:val="none" w:sz="0" w:space="0" w:color="auto"/>
                <w:right w:val="none" w:sz="0" w:space="0" w:color="auto"/>
              </w:divBdr>
            </w:div>
          </w:divsChild>
        </w:div>
        <w:div w:id="711227025">
          <w:marLeft w:val="0"/>
          <w:marRight w:val="0"/>
          <w:marTop w:val="0"/>
          <w:marBottom w:val="0"/>
          <w:divBdr>
            <w:top w:val="none" w:sz="0" w:space="0" w:color="auto"/>
            <w:left w:val="none" w:sz="0" w:space="0" w:color="auto"/>
            <w:bottom w:val="none" w:sz="0" w:space="0" w:color="auto"/>
            <w:right w:val="none" w:sz="0" w:space="0" w:color="auto"/>
          </w:divBdr>
        </w:div>
        <w:div w:id="711270608">
          <w:marLeft w:val="-1002"/>
          <w:marRight w:val="0"/>
          <w:marTop w:val="0"/>
          <w:marBottom w:val="0"/>
          <w:divBdr>
            <w:top w:val="none" w:sz="0" w:space="0" w:color="auto"/>
            <w:left w:val="none" w:sz="0" w:space="0" w:color="auto"/>
            <w:bottom w:val="none" w:sz="0" w:space="0" w:color="auto"/>
            <w:right w:val="none" w:sz="0" w:space="0" w:color="auto"/>
          </w:divBdr>
        </w:div>
        <w:div w:id="711344081">
          <w:marLeft w:val="-150"/>
          <w:marRight w:val="-150"/>
          <w:marTop w:val="0"/>
          <w:marBottom w:val="0"/>
          <w:divBdr>
            <w:top w:val="none" w:sz="0" w:space="0" w:color="auto"/>
            <w:left w:val="none" w:sz="0" w:space="0" w:color="auto"/>
            <w:bottom w:val="none" w:sz="0" w:space="0" w:color="auto"/>
            <w:right w:val="none" w:sz="0" w:space="0" w:color="auto"/>
          </w:divBdr>
        </w:div>
        <w:div w:id="711418366">
          <w:marLeft w:val="0"/>
          <w:marRight w:val="0"/>
          <w:marTop w:val="0"/>
          <w:marBottom w:val="0"/>
          <w:divBdr>
            <w:top w:val="none" w:sz="0" w:space="0" w:color="auto"/>
            <w:left w:val="none" w:sz="0" w:space="0" w:color="auto"/>
            <w:bottom w:val="none" w:sz="0" w:space="0" w:color="auto"/>
            <w:right w:val="none" w:sz="0" w:space="0" w:color="auto"/>
          </w:divBdr>
        </w:div>
        <w:div w:id="711460744">
          <w:marLeft w:val="0"/>
          <w:marRight w:val="0"/>
          <w:marTop w:val="0"/>
          <w:marBottom w:val="0"/>
          <w:divBdr>
            <w:top w:val="none" w:sz="0" w:space="0" w:color="auto"/>
            <w:left w:val="none" w:sz="0" w:space="0" w:color="auto"/>
            <w:bottom w:val="none" w:sz="0" w:space="0" w:color="auto"/>
            <w:right w:val="none" w:sz="0" w:space="0" w:color="auto"/>
          </w:divBdr>
          <w:divsChild>
            <w:div w:id="525489506">
              <w:marLeft w:val="-225"/>
              <w:marRight w:val="-225"/>
              <w:marTop w:val="0"/>
              <w:marBottom w:val="0"/>
              <w:divBdr>
                <w:top w:val="none" w:sz="0" w:space="0" w:color="auto"/>
                <w:left w:val="none" w:sz="0" w:space="0" w:color="auto"/>
                <w:bottom w:val="none" w:sz="0" w:space="0" w:color="auto"/>
                <w:right w:val="none" w:sz="0" w:space="0" w:color="auto"/>
              </w:divBdr>
            </w:div>
          </w:divsChild>
        </w:div>
        <w:div w:id="711463334">
          <w:marLeft w:val="0"/>
          <w:marRight w:val="0"/>
          <w:marTop w:val="0"/>
          <w:marBottom w:val="0"/>
          <w:divBdr>
            <w:top w:val="none" w:sz="0" w:space="0" w:color="auto"/>
            <w:left w:val="none" w:sz="0" w:space="0" w:color="auto"/>
            <w:bottom w:val="none" w:sz="0" w:space="0" w:color="auto"/>
            <w:right w:val="none" w:sz="0" w:space="0" w:color="auto"/>
          </w:divBdr>
        </w:div>
        <w:div w:id="711463633">
          <w:marLeft w:val="-225"/>
          <w:marRight w:val="-225"/>
          <w:marTop w:val="0"/>
          <w:marBottom w:val="0"/>
          <w:divBdr>
            <w:top w:val="none" w:sz="0" w:space="0" w:color="auto"/>
            <w:left w:val="none" w:sz="0" w:space="0" w:color="auto"/>
            <w:bottom w:val="none" w:sz="0" w:space="0" w:color="auto"/>
            <w:right w:val="none" w:sz="0" w:space="0" w:color="auto"/>
          </w:divBdr>
        </w:div>
        <w:div w:id="711613669">
          <w:marLeft w:val="0"/>
          <w:marRight w:val="0"/>
          <w:marTop w:val="0"/>
          <w:marBottom w:val="0"/>
          <w:divBdr>
            <w:top w:val="single" w:sz="4" w:space="13" w:color="D2D2D2"/>
            <w:left w:val="none" w:sz="0" w:space="0" w:color="auto"/>
            <w:bottom w:val="none" w:sz="0" w:space="0" w:color="auto"/>
            <w:right w:val="none" w:sz="0" w:space="0" w:color="auto"/>
          </w:divBdr>
        </w:div>
        <w:div w:id="711614339">
          <w:marLeft w:val="0"/>
          <w:marRight w:val="0"/>
          <w:marTop w:val="0"/>
          <w:marBottom w:val="0"/>
          <w:divBdr>
            <w:top w:val="none" w:sz="0" w:space="0" w:color="auto"/>
            <w:left w:val="none" w:sz="0" w:space="0" w:color="auto"/>
            <w:bottom w:val="none" w:sz="0" w:space="0" w:color="auto"/>
            <w:right w:val="none" w:sz="0" w:space="0" w:color="auto"/>
          </w:divBdr>
        </w:div>
        <w:div w:id="711617536">
          <w:marLeft w:val="0"/>
          <w:marRight w:val="0"/>
          <w:marTop w:val="0"/>
          <w:marBottom w:val="0"/>
          <w:divBdr>
            <w:top w:val="none" w:sz="0" w:space="0" w:color="auto"/>
            <w:left w:val="none" w:sz="0" w:space="0" w:color="auto"/>
            <w:bottom w:val="none" w:sz="0" w:space="0" w:color="auto"/>
            <w:right w:val="none" w:sz="0" w:space="0" w:color="auto"/>
          </w:divBdr>
        </w:div>
        <w:div w:id="711655957">
          <w:marLeft w:val="0"/>
          <w:marRight w:val="0"/>
          <w:marTop w:val="63"/>
          <w:marBottom w:val="0"/>
          <w:divBdr>
            <w:top w:val="none" w:sz="0" w:space="0" w:color="auto"/>
            <w:left w:val="none" w:sz="0" w:space="0" w:color="auto"/>
            <w:bottom w:val="none" w:sz="0" w:space="0" w:color="auto"/>
            <w:right w:val="none" w:sz="0" w:space="0" w:color="auto"/>
          </w:divBdr>
        </w:div>
        <w:div w:id="711732720">
          <w:marLeft w:val="0"/>
          <w:marRight w:val="0"/>
          <w:marTop w:val="0"/>
          <w:marBottom w:val="0"/>
          <w:divBdr>
            <w:top w:val="none" w:sz="0" w:space="0" w:color="auto"/>
            <w:left w:val="none" w:sz="0" w:space="0" w:color="auto"/>
            <w:bottom w:val="none" w:sz="0" w:space="0" w:color="auto"/>
            <w:right w:val="none" w:sz="0" w:space="0" w:color="auto"/>
          </w:divBdr>
        </w:div>
        <w:div w:id="711806746">
          <w:marLeft w:val="0"/>
          <w:marRight w:val="0"/>
          <w:marTop w:val="0"/>
          <w:marBottom w:val="0"/>
          <w:divBdr>
            <w:top w:val="none" w:sz="0" w:space="0" w:color="auto"/>
            <w:left w:val="none" w:sz="0" w:space="0" w:color="auto"/>
            <w:bottom w:val="none" w:sz="0" w:space="0" w:color="auto"/>
            <w:right w:val="none" w:sz="0" w:space="0" w:color="auto"/>
          </w:divBdr>
          <w:divsChild>
            <w:div w:id="487867592">
              <w:marLeft w:val="0"/>
              <w:marRight w:val="0"/>
              <w:marTop w:val="0"/>
              <w:marBottom w:val="240"/>
              <w:divBdr>
                <w:top w:val="none" w:sz="0" w:space="0" w:color="auto"/>
                <w:left w:val="none" w:sz="0" w:space="0" w:color="auto"/>
                <w:bottom w:val="none" w:sz="0" w:space="0" w:color="auto"/>
                <w:right w:val="none" w:sz="0" w:space="0" w:color="auto"/>
              </w:divBdr>
            </w:div>
            <w:div w:id="634214124">
              <w:marLeft w:val="0"/>
              <w:marRight w:val="0"/>
              <w:marTop w:val="0"/>
              <w:marBottom w:val="240"/>
              <w:divBdr>
                <w:top w:val="none" w:sz="0" w:space="0" w:color="auto"/>
                <w:left w:val="none" w:sz="0" w:space="0" w:color="auto"/>
                <w:bottom w:val="none" w:sz="0" w:space="0" w:color="auto"/>
                <w:right w:val="none" w:sz="0" w:space="0" w:color="auto"/>
              </w:divBdr>
            </w:div>
          </w:divsChild>
        </w:div>
        <w:div w:id="711808205">
          <w:marLeft w:val="0"/>
          <w:marRight w:val="0"/>
          <w:marTop w:val="0"/>
          <w:marBottom w:val="75"/>
          <w:divBdr>
            <w:top w:val="none" w:sz="0" w:space="0" w:color="auto"/>
            <w:left w:val="none" w:sz="0" w:space="0" w:color="auto"/>
            <w:bottom w:val="none" w:sz="0" w:space="0" w:color="auto"/>
            <w:right w:val="none" w:sz="0" w:space="0" w:color="auto"/>
          </w:divBdr>
        </w:div>
        <w:div w:id="711852317">
          <w:marLeft w:val="0"/>
          <w:marRight w:val="0"/>
          <w:marTop w:val="0"/>
          <w:marBottom w:val="0"/>
          <w:divBdr>
            <w:top w:val="none" w:sz="0" w:space="0" w:color="auto"/>
            <w:left w:val="none" w:sz="0" w:space="0" w:color="auto"/>
            <w:bottom w:val="none" w:sz="0" w:space="0" w:color="auto"/>
            <w:right w:val="none" w:sz="0" w:space="0" w:color="auto"/>
          </w:divBdr>
          <w:divsChild>
            <w:div w:id="224489194">
              <w:marLeft w:val="0"/>
              <w:marRight w:val="0"/>
              <w:marTop w:val="0"/>
              <w:marBottom w:val="0"/>
              <w:divBdr>
                <w:top w:val="none" w:sz="0" w:space="0" w:color="auto"/>
                <w:left w:val="none" w:sz="0" w:space="0" w:color="auto"/>
                <w:bottom w:val="none" w:sz="0" w:space="0" w:color="auto"/>
                <w:right w:val="none" w:sz="0" w:space="0" w:color="auto"/>
              </w:divBdr>
            </w:div>
          </w:divsChild>
        </w:div>
        <w:div w:id="712005523">
          <w:marLeft w:val="0"/>
          <w:marRight w:val="0"/>
          <w:marTop w:val="0"/>
          <w:marBottom w:val="120"/>
          <w:divBdr>
            <w:top w:val="none" w:sz="0" w:space="0" w:color="auto"/>
            <w:left w:val="none" w:sz="0" w:space="0" w:color="auto"/>
            <w:bottom w:val="none" w:sz="0" w:space="0" w:color="auto"/>
            <w:right w:val="none" w:sz="0" w:space="0" w:color="auto"/>
          </w:divBdr>
        </w:div>
        <w:div w:id="712073451">
          <w:marLeft w:val="-225"/>
          <w:marRight w:val="-225"/>
          <w:marTop w:val="0"/>
          <w:marBottom w:val="0"/>
          <w:divBdr>
            <w:top w:val="none" w:sz="0" w:space="0" w:color="auto"/>
            <w:left w:val="none" w:sz="0" w:space="0" w:color="auto"/>
            <w:bottom w:val="none" w:sz="0" w:space="0" w:color="auto"/>
            <w:right w:val="none" w:sz="0" w:space="0" w:color="auto"/>
          </w:divBdr>
        </w:div>
        <w:div w:id="712078775">
          <w:marLeft w:val="0"/>
          <w:marRight w:val="0"/>
          <w:marTop w:val="0"/>
          <w:marBottom w:val="240"/>
          <w:divBdr>
            <w:top w:val="none" w:sz="0" w:space="0" w:color="auto"/>
            <w:left w:val="none" w:sz="0" w:space="0" w:color="auto"/>
            <w:bottom w:val="none" w:sz="0" w:space="0" w:color="auto"/>
            <w:right w:val="none" w:sz="0" w:space="0" w:color="auto"/>
          </w:divBdr>
        </w:div>
        <w:div w:id="712194177">
          <w:marLeft w:val="0"/>
          <w:marRight w:val="0"/>
          <w:marTop w:val="0"/>
          <w:marBottom w:val="0"/>
          <w:divBdr>
            <w:top w:val="none" w:sz="0" w:space="0" w:color="auto"/>
            <w:left w:val="none" w:sz="0" w:space="0" w:color="auto"/>
            <w:bottom w:val="none" w:sz="0" w:space="0" w:color="auto"/>
            <w:right w:val="none" w:sz="0" w:space="0" w:color="auto"/>
          </w:divBdr>
        </w:div>
        <w:div w:id="712194768">
          <w:marLeft w:val="0"/>
          <w:marRight w:val="0"/>
          <w:marTop w:val="0"/>
          <w:marBottom w:val="0"/>
          <w:divBdr>
            <w:top w:val="none" w:sz="0" w:space="0" w:color="auto"/>
            <w:left w:val="none" w:sz="0" w:space="0" w:color="auto"/>
            <w:bottom w:val="none" w:sz="0" w:space="0" w:color="auto"/>
            <w:right w:val="none" w:sz="0" w:space="0" w:color="auto"/>
          </w:divBdr>
        </w:div>
        <w:div w:id="712196947">
          <w:marLeft w:val="0"/>
          <w:marRight w:val="0"/>
          <w:marTop w:val="0"/>
          <w:marBottom w:val="0"/>
          <w:divBdr>
            <w:top w:val="none" w:sz="0" w:space="0" w:color="auto"/>
            <w:left w:val="none" w:sz="0" w:space="0" w:color="auto"/>
            <w:bottom w:val="none" w:sz="0" w:space="0" w:color="auto"/>
            <w:right w:val="none" w:sz="0" w:space="0" w:color="auto"/>
          </w:divBdr>
        </w:div>
        <w:div w:id="712264935">
          <w:marLeft w:val="-225"/>
          <w:marRight w:val="-225"/>
          <w:marTop w:val="0"/>
          <w:marBottom w:val="0"/>
          <w:divBdr>
            <w:top w:val="none" w:sz="0" w:space="0" w:color="auto"/>
            <w:left w:val="none" w:sz="0" w:space="0" w:color="auto"/>
            <w:bottom w:val="none" w:sz="0" w:space="0" w:color="auto"/>
            <w:right w:val="none" w:sz="0" w:space="0" w:color="auto"/>
          </w:divBdr>
        </w:div>
        <w:div w:id="712268205">
          <w:marLeft w:val="0"/>
          <w:marRight w:val="0"/>
          <w:marTop w:val="0"/>
          <w:marBottom w:val="0"/>
          <w:divBdr>
            <w:top w:val="none" w:sz="0" w:space="0" w:color="auto"/>
            <w:left w:val="none" w:sz="0" w:space="0" w:color="auto"/>
            <w:bottom w:val="none" w:sz="0" w:space="0" w:color="auto"/>
            <w:right w:val="none" w:sz="0" w:space="0" w:color="auto"/>
          </w:divBdr>
          <w:divsChild>
            <w:div w:id="551386645">
              <w:marLeft w:val="0"/>
              <w:marRight w:val="0"/>
              <w:marTop w:val="0"/>
              <w:marBottom w:val="150"/>
              <w:divBdr>
                <w:top w:val="none" w:sz="0" w:space="0" w:color="auto"/>
                <w:left w:val="none" w:sz="0" w:space="0" w:color="auto"/>
                <w:bottom w:val="none" w:sz="0" w:space="0" w:color="auto"/>
                <w:right w:val="none" w:sz="0" w:space="0" w:color="auto"/>
              </w:divBdr>
            </w:div>
          </w:divsChild>
        </w:div>
        <w:div w:id="712271195">
          <w:marLeft w:val="0"/>
          <w:marRight w:val="0"/>
          <w:marTop w:val="225"/>
          <w:marBottom w:val="0"/>
          <w:divBdr>
            <w:top w:val="none" w:sz="0" w:space="0" w:color="auto"/>
            <w:left w:val="none" w:sz="0" w:space="0" w:color="auto"/>
            <w:bottom w:val="none" w:sz="0" w:space="0" w:color="auto"/>
            <w:right w:val="none" w:sz="0" w:space="0" w:color="auto"/>
          </w:divBdr>
        </w:div>
        <w:div w:id="712312087">
          <w:marLeft w:val="0"/>
          <w:marRight w:val="0"/>
          <w:marTop w:val="0"/>
          <w:marBottom w:val="0"/>
          <w:divBdr>
            <w:top w:val="none" w:sz="0" w:space="0" w:color="auto"/>
            <w:left w:val="none" w:sz="0" w:space="0" w:color="auto"/>
            <w:bottom w:val="none" w:sz="0" w:space="0" w:color="auto"/>
            <w:right w:val="none" w:sz="0" w:space="0" w:color="auto"/>
          </w:divBdr>
        </w:div>
        <w:div w:id="712315090">
          <w:marLeft w:val="0"/>
          <w:marRight w:val="0"/>
          <w:marTop w:val="0"/>
          <w:marBottom w:val="0"/>
          <w:divBdr>
            <w:top w:val="none" w:sz="0" w:space="0" w:color="auto"/>
            <w:left w:val="none" w:sz="0" w:space="0" w:color="auto"/>
            <w:bottom w:val="none" w:sz="0" w:space="0" w:color="auto"/>
            <w:right w:val="none" w:sz="0" w:space="0" w:color="auto"/>
          </w:divBdr>
        </w:div>
        <w:div w:id="712316702">
          <w:marLeft w:val="1463"/>
          <w:marRight w:val="0"/>
          <w:marTop w:val="0"/>
          <w:marBottom w:val="0"/>
          <w:divBdr>
            <w:top w:val="none" w:sz="0" w:space="0" w:color="auto"/>
            <w:left w:val="none" w:sz="0" w:space="0" w:color="auto"/>
            <w:bottom w:val="none" w:sz="0" w:space="0" w:color="auto"/>
            <w:right w:val="none" w:sz="0" w:space="0" w:color="auto"/>
          </w:divBdr>
          <w:divsChild>
            <w:div w:id="367336087">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 w:id="712316929">
          <w:marLeft w:val="-150"/>
          <w:marRight w:val="-150"/>
          <w:marTop w:val="0"/>
          <w:marBottom w:val="0"/>
          <w:divBdr>
            <w:top w:val="none" w:sz="0" w:space="0" w:color="auto"/>
            <w:left w:val="none" w:sz="0" w:space="0" w:color="auto"/>
            <w:bottom w:val="none" w:sz="0" w:space="0" w:color="auto"/>
            <w:right w:val="none" w:sz="0" w:space="0" w:color="auto"/>
          </w:divBdr>
        </w:div>
        <w:div w:id="712386888">
          <w:marLeft w:val="0"/>
          <w:marRight w:val="0"/>
          <w:marTop w:val="0"/>
          <w:marBottom w:val="0"/>
          <w:divBdr>
            <w:top w:val="none" w:sz="0" w:space="0" w:color="auto"/>
            <w:left w:val="none" w:sz="0" w:space="0" w:color="auto"/>
            <w:bottom w:val="none" w:sz="0" w:space="0" w:color="auto"/>
            <w:right w:val="none" w:sz="0" w:space="0" w:color="auto"/>
          </w:divBdr>
        </w:div>
        <w:div w:id="712507623">
          <w:marLeft w:val="0"/>
          <w:marRight w:val="0"/>
          <w:marTop w:val="0"/>
          <w:marBottom w:val="0"/>
          <w:divBdr>
            <w:top w:val="none" w:sz="0" w:space="0" w:color="auto"/>
            <w:left w:val="none" w:sz="0" w:space="0" w:color="auto"/>
            <w:bottom w:val="none" w:sz="0" w:space="0" w:color="auto"/>
            <w:right w:val="none" w:sz="0" w:space="0" w:color="auto"/>
          </w:divBdr>
        </w:div>
        <w:div w:id="712508104">
          <w:marLeft w:val="-225"/>
          <w:marRight w:val="-225"/>
          <w:marTop w:val="0"/>
          <w:marBottom w:val="0"/>
          <w:divBdr>
            <w:top w:val="none" w:sz="0" w:space="0" w:color="auto"/>
            <w:left w:val="none" w:sz="0" w:space="0" w:color="auto"/>
            <w:bottom w:val="none" w:sz="0" w:space="0" w:color="auto"/>
            <w:right w:val="none" w:sz="0" w:space="0" w:color="auto"/>
          </w:divBdr>
        </w:div>
        <w:div w:id="712539254">
          <w:marLeft w:val="0"/>
          <w:marRight w:val="0"/>
          <w:marTop w:val="0"/>
          <w:marBottom w:val="240"/>
          <w:divBdr>
            <w:top w:val="none" w:sz="0" w:space="0" w:color="auto"/>
            <w:left w:val="none" w:sz="0" w:space="0" w:color="auto"/>
            <w:bottom w:val="none" w:sz="0" w:space="0" w:color="auto"/>
            <w:right w:val="none" w:sz="0" w:space="0" w:color="auto"/>
          </w:divBdr>
        </w:div>
        <w:div w:id="712578099">
          <w:marLeft w:val="0"/>
          <w:marRight w:val="0"/>
          <w:marTop w:val="0"/>
          <w:marBottom w:val="0"/>
          <w:divBdr>
            <w:top w:val="single" w:sz="6" w:space="0" w:color="999999"/>
            <w:left w:val="single" w:sz="6" w:space="0" w:color="999999"/>
            <w:bottom w:val="single" w:sz="6" w:space="0" w:color="999999"/>
            <w:right w:val="single" w:sz="6" w:space="0" w:color="999999"/>
          </w:divBdr>
        </w:div>
        <w:div w:id="712578511">
          <w:marLeft w:val="-1002"/>
          <w:marRight w:val="0"/>
          <w:marTop w:val="0"/>
          <w:marBottom w:val="0"/>
          <w:divBdr>
            <w:top w:val="none" w:sz="0" w:space="0" w:color="auto"/>
            <w:left w:val="none" w:sz="0" w:space="0" w:color="auto"/>
            <w:bottom w:val="none" w:sz="0" w:space="0" w:color="auto"/>
            <w:right w:val="none" w:sz="0" w:space="0" w:color="auto"/>
          </w:divBdr>
        </w:div>
        <w:div w:id="712652690">
          <w:marLeft w:val="0"/>
          <w:marRight w:val="0"/>
          <w:marTop w:val="0"/>
          <w:marBottom w:val="0"/>
          <w:divBdr>
            <w:top w:val="none" w:sz="0" w:space="0" w:color="auto"/>
            <w:left w:val="none" w:sz="0" w:space="0" w:color="auto"/>
            <w:bottom w:val="none" w:sz="0" w:space="0" w:color="auto"/>
            <w:right w:val="none" w:sz="0" w:space="0" w:color="auto"/>
          </w:divBdr>
        </w:div>
        <w:div w:id="712655047">
          <w:marLeft w:val="0"/>
          <w:marRight w:val="0"/>
          <w:marTop w:val="0"/>
          <w:marBottom w:val="450"/>
          <w:divBdr>
            <w:top w:val="none" w:sz="0" w:space="0" w:color="auto"/>
            <w:left w:val="none" w:sz="0" w:space="0" w:color="auto"/>
            <w:bottom w:val="none" w:sz="0" w:space="0" w:color="auto"/>
            <w:right w:val="none" w:sz="0" w:space="0" w:color="auto"/>
          </w:divBdr>
        </w:div>
        <w:div w:id="712847105">
          <w:marLeft w:val="-225"/>
          <w:marRight w:val="-225"/>
          <w:marTop w:val="0"/>
          <w:marBottom w:val="0"/>
          <w:divBdr>
            <w:top w:val="none" w:sz="0" w:space="0" w:color="auto"/>
            <w:left w:val="none" w:sz="0" w:space="0" w:color="auto"/>
            <w:bottom w:val="none" w:sz="0" w:space="0" w:color="auto"/>
            <w:right w:val="none" w:sz="0" w:space="0" w:color="auto"/>
          </w:divBdr>
          <w:divsChild>
            <w:div w:id="592666955">
              <w:marLeft w:val="0"/>
              <w:marRight w:val="0"/>
              <w:marTop w:val="0"/>
              <w:marBottom w:val="0"/>
              <w:divBdr>
                <w:top w:val="none" w:sz="0" w:space="0" w:color="auto"/>
                <w:left w:val="none" w:sz="0" w:space="0" w:color="auto"/>
                <w:bottom w:val="none" w:sz="0" w:space="0" w:color="auto"/>
                <w:right w:val="none" w:sz="0" w:space="0" w:color="auto"/>
              </w:divBdr>
            </w:div>
          </w:divsChild>
        </w:div>
        <w:div w:id="712853446">
          <w:marLeft w:val="0"/>
          <w:marRight w:val="0"/>
          <w:marTop w:val="100"/>
          <w:marBottom w:val="100"/>
          <w:divBdr>
            <w:top w:val="none" w:sz="0" w:space="0" w:color="auto"/>
            <w:left w:val="none" w:sz="0" w:space="0" w:color="auto"/>
            <w:bottom w:val="none" w:sz="0" w:space="0" w:color="auto"/>
            <w:right w:val="none" w:sz="0" w:space="0" w:color="auto"/>
          </w:divBdr>
          <w:divsChild>
            <w:div w:id="29654536">
              <w:marLeft w:val="0"/>
              <w:marRight w:val="0"/>
              <w:marTop w:val="0"/>
              <w:marBottom w:val="0"/>
              <w:divBdr>
                <w:top w:val="none" w:sz="0" w:space="0" w:color="auto"/>
                <w:left w:val="none" w:sz="0" w:space="0" w:color="auto"/>
                <w:bottom w:val="none" w:sz="0" w:space="0" w:color="auto"/>
                <w:right w:val="none" w:sz="0" w:space="0" w:color="auto"/>
              </w:divBdr>
            </w:div>
          </w:divsChild>
        </w:div>
        <w:div w:id="712924379">
          <w:marLeft w:val="0"/>
          <w:marRight w:val="0"/>
          <w:marTop w:val="0"/>
          <w:marBottom w:val="150"/>
          <w:divBdr>
            <w:top w:val="none" w:sz="0" w:space="0" w:color="auto"/>
            <w:left w:val="none" w:sz="0" w:space="0" w:color="auto"/>
            <w:bottom w:val="none" w:sz="0" w:space="0" w:color="auto"/>
            <w:right w:val="none" w:sz="0" w:space="0" w:color="auto"/>
          </w:divBdr>
        </w:div>
        <w:div w:id="712925247">
          <w:marLeft w:val="0"/>
          <w:marRight w:val="0"/>
          <w:marTop w:val="0"/>
          <w:marBottom w:val="0"/>
          <w:divBdr>
            <w:top w:val="none" w:sz="0" w:space="0" w:color="auto"/>
            <w:left w:val="none" w:sz="0" w:space="0" w:color="auto"/>
            <w:bottom w:val="none" w:sz="0" w:space="0" w:color="auto"/>
            <w:right w:val="none" w:sz="0" w:space="0" w:color="auto"/>
          </w:divBdr>
        </w:div>
        <w:div w:id="712927011">
          <w:marLeft w:val="0"/>
          <w:marRight w:val="0"/>
          <w:marTop w:val="0"/>
          <w:marBottom w:val="0"/>
          <w:divBdr>
            <w:top w:val="none" w:sz="0" w:space="0" w:color="auto"/>
            <w:left w:val="none" w:sz="0" w:space="0" w:color="auto"/>
            <w:bottom w:val="none" w:sz="0" w:space="0" w:color="auto"/>
            <w:right w:val="none" w:sz="0" w:space="0" w:color="auto"/>
          </w:divBdr>
        </w:div>
        <w:div w:id="712966813">
          <w:marLeft w:val="0"/>
          <w:marRight w:val="0"/>
          <w:marTop w:val="0"/>
          <w:marBottom w:val="0"/>
          <w:divBdr>
            <w:top w:val="none" w:sz="0" w:space="0" w:color="auto"/>
            <w:left w:val="none" w:sz="0" w:space="0" w:color="auto"/>
            <w:bottom w:val="none" w:sz="0" w:space="0" w:color="auto"/>
            <w:right w:val="none" w:sz="0" w:space="0" w:color="auto"/>
          </w:divBdr>
        </w:div>
        <w:div w:id="712968042">
          <w:marLeft w:val="0"/>
          <w:marRight w:val="0"/>
          <w:marTop w:val="150"/>
          <w:marBottom w:val="0"/>
          <w:divBdr>
            <w:top w:val="none" w:sz="0" w:space="0" w:color="auto"/>
            <w:left w:val="none" w:sz="0" w:space="0" w:color="auto"/>
            <w:bottom w:val="none" w:sz="0" w:space="0" w:color="auto"/>
            <w:right w:val="none" w:sz="0" w:space="0" w:color="auto"/>
          </w:divBdr>
        </w:div>
        <w:div w:id="713116526">
          <w:marLeft w:val="0"/>
          <w:marRight w:val="0"/>
          <w:marTop w:val="0"/>
          <w:marBottom w:val="0"/>
          <w:divBdr>
            <w:top w:val="none" w:sz="0" w:space="0" w:color="auto"/>
            <w:left w:val="none" w:sz="0" w:space="0" w:color="auto"/>
            <w:bottom w:val="none" w:sz="0" w:space="0" w:color="auto"/>
            <w:right w:val="none" w:sz="0" w:space="0" w:color="auto"/>
          </w:divBdr>
        </w:div>
        <w:div w:id="713121352">
          <w:marLeft w:val="0"/>
          <w:marRight w:val="0"/>
          <w:marTop w:val="0"/>
          <w:marBottom w:val="300"/>
          <w:divBdr>
            <w:top w:val="none" w:sz="0" w:space="0" w:color="auto"/>
            <w:left w:val="none" w:sz="0" w:space="0" w:color="auto"/>
            <w:bottom w:val="none" w:sz="0" w:space="0" w:color="auto"/>
            <w:right w:val="none" w:sz="0" w:space="0" w:color="auto"/>
          </w:divBdr>
        </w:div>
        <w:div w:id="713192014">
          <w:marLeft w:val="0"/>
          <w:marRight w:val="0"/>
          <w:marTop w:val="0"/>
          <w:marBottom w:val="0"/>
          <w:divBdr>
            <w:top w:val="none" w:sz="0" w:space="0" w:color="auto"/>
            <w:left w:val="none" w:sz="0" w:space="0" w:color="auto"/>
            <w:bottom w:val="none" w:sz="0" w:space="0" w:color="auto"/>
            <w:right w:val="none" w:sz="0" w:space="0" w:color="auto"/>
          </w:divBdr>
        </w:div>
        <w:div w:id="713238135">
          <w:marLeft w:val="0"/>
          <w:marRight w:val="0"/>
          <w:marTop w:val="0"/>
          <w:marBottom w:val="0"/>
          <w:divBdr>
            <w:top w:val="none" w:sz="0" w:space="0" w:color="auto"/>
            <w:left w:val="none" w:sz="0" w:space="0" w:color="auto"/>
            <w:bottom w:val="none" w:sz="0" w:space="0" w:color="auto"/>
            <w:right w:val="none" w:sz="0" w:space="0" w:color="auto"/>
          </w:divBdr>
        </w:div>
        <w:div w:id="713384231">
          <w:marLeft w:val="0"/>
          <w:marRight w:val="0"/>
          <w:marTop w:val="0"/>
          <w:marBottom w:val="0"/>
          <w:divBdr>
            <w:top w:val="single" w:sz="2" w:space="0" w:color="E0E0E0"/>
            <w:left w:val="single" w:sz="2" w:space="0" w:color="E0E0E0"/>
            <w:bottom w:val="single" w:sz="2" w:space="0" w:color="E0E0E0"/>
            <w:right w:val="single" w:sz="2" w:space="0" w:color="E0E0E0"/>
          </w:divBdr>
        </w:div>
        <w:div w:id="713389733">
          <w:marLeft w:val="0"/>
          <w:marRight w:val="225"/>
          <w:marTop w:val="0"/>
          <w:marBottom w:val="0"/>
          <w:divBdr>
            <w:top w:val="none" w:sz="0" w:space="0" w:color="auto"/>
            <w:left w:val="none" w:sz="0" w:space="0" w:color="auto"/>
            <w:bottom w:val="none" w:sz="0" w:space="0" w:color="auto"/>
            <w:right w:val="none" w:sz="0" w:space="0" w:color="auto"/>
          </w:divBdr>
        </w:div>
        <w:div w:id="713425397">
          <w:marLeft w:val="0"/>
          <w:marRight w:val="225"/>
          <w:marTop w:val="0"/>
          <w:marBottom w:val="0"/>
          <w:divBdr>
            <w:top w:val="none" w:sz="0" w:space="0" w:color="auto"/>
            <w:left w:val="none" w:sz="0" w:space="0" w:color="auto"/>
            <w:bottom w:val="none" w:sz="0" w:space="0" w:color="auto"/>
            <w:right w:val="none" w:sz="0" w:space="0" w:color="auto"/>
          </w:divBdr>
        </w:div>
        <w:div w:id="713430879">
          <w:marLeft w:val="0"/>
          <w:marRight w:val="0"/>
          <w:marTop w:val="0"/>
          <w:marBottom w:val="0"/>
          <w:divBdr>
            <w:top w:val="none" w:sz="0" w:space="0" w:color="auto"/>
            <w:left w:val="none" w:sz="0" w:space="0" w:color="auto"/>
            <w:bottom w:val="none" w:sz="0" w:space="0" w:color="auto"/>
            <w:right w:val="none" w:sz="0" w:space="0" w:color="auto"/>
          </w:divBdr>
        </w:div>
        <w:div w:id="713501975">
          <w:marLeft w:val="0"/>
          <w:marRight w:val="0"/>
          <w:marTop w:val="0"/>
          <w:marBottom w:val="0"/>
          <w:divBdr>
            <w:top w:val="none" w:sz="0" w:space="0" w:color="auto"/>
            <w:left w:val="none" w:sz="0" w:space="0" w:color="auto"/>
            <w:bottom w:val="none" w:sz="0" w:space="0" w:color="auto"/>
            <w:right w:val="none" w:sz="0" w:space="0" w:color="auto"/>
          </w:divBdr>
        </w:div>
        <w:div w:id="713505904">
          <w:marLeft w:val="0"/>
          <w:marRight w:val="0"/>
          <w:marTop w:val="0"/>
          <w:marBottom w:val="0"/>
          <w:divBdr>
            <w:top w:val="none" w:sz="0" w:space="0" w:color="auto"/>
            <w:left w:val="none" w:sz="0" w:space="0" w:color="auto"/>
            <w:bottom w:val="none" w:sz="0" w:space="0" w:color="auto"/>
            <w:right w:val="none" w:sz="0" w:space="0" w:color="auto"/>
          </w:divBdr>
          <w:divsChild>
            <w:div w:id="512844084">
              <w:marLeft w:val="0"/>
              <w:marRight w:val="0"/>
              <w:marTop w:val="0"/>
              <w:marBottom w:val="0"/>
              <w:divBdr>
                <w:top w:val="none" w:sz="0" w:space="0" w:color="auto"/>
                <w:left w:val="none" w:sz="0" w:space="0" w:color="auto"/>
                <w:bottom w:val="none" w:sz="0" w:space="0" w:color="auto"/>
                <w:right w:val="none" w:sz="0" w:space="0" w:color="auto"/>
              </w:divBdr>
            </w:div>
          </w:divsChild>
        </w:div>
        <w:div w:id="713577566">
          <w:marLeft w:val="0"/>
          <w:marRight w:val="0"/>
          <w:marTop w:val="0"/>
          <w:marBottom w:val="0"/>
          <w:divBdr>
            <w:top w:val="none" w:sz="0" w:space="0" w:color="auto"/>
            <w:left w:val="none" w:sz="0" w:space="0" w:color="auto"/>
            <w:bottom w:val="none" w:sz="0" w:space="0" w:color="auto"/>
            <w:right w:val="none" w:sz="0" w:space="0" w:color="auto"/>
          </w:divBdr>
          <w:divsChild>
            <w:div w:id="530187952">
              <w:marLeft w:val="0"/>
              <w:marRight w:val="0"/>
              <w:marTop w:val="0"/>
              <w:marBottom w:val="345"/>
              <w:divBdr>
                <w:top w:val="none" w:sz="0" w:space="0" w:color="auto"/>
                <w:left w:val="none" w:sz="0" w:space="0" w:color="auto"/>
                <w:bottom w:val="none" w:sz="0" w:space="0" w:color="auto"/>
                <w:right w:val="none" w:sz="0" w:space="0" w:color="auto"/>
              </w:divBdr>
              <w:divsChild>
                <w:div w:id="57882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579962">
          <w:blockQuote w:val="1"/>
          <w:marLeft w:val="0"/>
          <w:marRight w:val="0"/>
          <w:marTop w:val="300"/>
          <w:marBottom w:val="315"/>
          <w:divBdr>
            <w:top w:val="none" w:sz="0" w:space="0" w:color="auto"/>
            <w:left w:val="single" w:sz="36" w:space="15" w:color="C4E0A6"/>
            <w:bottom w:val="none" w:sz="0" w:space="0" w:color="auto"/>
            <w:right w:val="none" w:sz="0" w:space="0" w:color="auto"/>
          </w:divBdr>
        </w:div>
        <w:div w:id="713581301">
          <w:marLeft w:val="0"/>
          <w:marRight w:val="0"/>
          <w:marTop w:val="0"/>
          <w:marBottom w:val="0"/>
          <w:divBdr>
            <w:top w:val="none" w:sz="0" w:space="0" w:color="auto"/>
            <w:left w:val="none" w:sz="0" w:space="0" w:color="auto"/>
            <w:bottom w:val="none" w:sz="0" w:space="0" w:color="auto"/>
            <w:right w:val="none" w:sz="0" w:space="0" w:color="auto"/>
          </w:divBdr>
        </w:div>
        <w:div w:id="713582814">
          <w:marLeft w:val="0"/>
          <w:marRight w:val="0"/>
          <w:marTop w:val="0"/>
          <w:marBottom w:val="0"/>
          <w:divBdr>
            <w:top w:val="none" w:sz="0" w:space="0" w:color="auto"/>
            <w:left w:val="none" w:sz="0" w:space="0" w:color="auto"/>
            <w:bottom w:val="none" w:sz="0" w:space="0" w:color="auto"/>
            <w:right w:val="none" w:sz="0" w:space="0" w:color="auto"/>
          </w:divBdr>
        </w:div>
        <w:div w:id="713622316">
          <w:marLeft w:val="0"/>
          <w:marRight w:val="0"/>
          <w:marTop w:val="0"/>
          <w:marBottom w:val="0"/>
          <w:divBdr>
            <w:top w:val="none" w:sz="0" w:space="0" w:color="auto"/>
            <w:left w:val="none" w:sz="0" w:space="0" w:color="auto"/>
            <w:bottom w:val="none" w:sz="0" w:space="0" w:color="auto"/>
            <w:right w:val="none" w:sz="0" w:space="0" w:color="auto"/>
          </w:divBdr>
        </w:div>
        <w:div w:id="713775360">
          <w:marLeft w:val="0"/>
          <w:marRight w:val="0"/>
          <w:marTop w:val="0"/>
          <w:marBottom w:val="0"/>
          <w:divBdr>
            <w:top w:val="none" w:sz="0" w:space="0" w:color="auto"/>
            <w:left w:val="none" w:sz="0" w:space="0" w:color="auto"/>
            <w:bottom w:val="none" w:sz="0" w:space="0" w:color="auto"/>
            <w:right w:val="none" w:sz="0" w:space="0" w:color="auto"/>
          </w:divBdr>
        </w:div>
        <w:div w:id="713847865">
          <w:marLeft w:val="0"/>
          <w:marRight w:val="0"/>
          <w:marTop w:val="0"/>
          <w:marBottom w:val="0"/>
          <w:divBdr>
            <w:top w:val="single" w:sz="6" w:space="0" w:color="999999"/>
            <w:left w:val="single" w:sz="6" w:space="0" w:color="999999"/>
            <w:bottom w:val="single" w:sz="6" w:space="0" w:color="999999"/>
            <w:right w:val="single" w:sz="6" w:space="0" w:color="999999"/>
          </w:divBdr>
        </w:div>
        <w:div w:id="713889399">
          <w:marLeft w:val="0"/>
          <w:marRight w:val="0"/>
          <w:marTop w:val="0"/>
          <w:marBottom w:val="75"/>
          <w:divBdr>
            <w:top w:val="none" w:sz="0" w:space="0" w:color="auto"/>
            <w:left w:val="none" w:sz="0" w:space="0" w:color="auto"/>
            <w:bottom w:val="none" w:sz="0" w:space="0" w:color="auto"/>
            <w:right w:val="none" w:sz="0" w:space="0" w:color="auto"/>
          </w:divBdr>
        </w:div>
        <w:div w:id="713964101">
          <w:marLeft w:val="-225"/>
          <w:marRight w:val="-225"/>
          <w:marTop w:val="0"/>
          <w:marBottom w:val="0"/>
          <w:divBdr>
            <w:top w:val="none" w:sz="0" w:space="0" w:color="auto"/>
            <w:left w:val="none" w:sz="0" w:space="0" w:color="auto"/>
            <w:bottom w:val="none" w:sz="0" w:space="0" w:color="auto"/>
            <w:right w:val="none" w:sz="0" w:space="0" w:color="auto"/>
          </w:divBdr>
        </w:div>
        <w:div w:id="713968742">
          <w:marLeft w:val="0"/>
          <w:marRight w:val="0"/>
          <w:marTop w:val="0"/>
          <w:marBottom w:val="345"/>
          <w:divBdr>
            <w:top w:val="none" w:sz="0" w:space="0" w:color="auto"/>
            <w:left w:val="none" w:sz="0" w:space="0" w:color="auto"/>
            <w:bottom w:val="none" w:sz="0" w:space="0" w:color="auto"/>
            <w:right w:val="none" w:sz="0" w:space="0" w:color="auto"/>
          </w:divBdr>
          <w:divsChild>
            <w:div w:id="484248855">
              <w:marLeft w:val="0"/>
              <w:marRight w:val="0"/>
              <w:marTop w:val="0"/>
              <w:marBottom w:val="0"/>
              <w:divBdr>
                <w:top w:val="none" w:sz="0" w:space="0" w:color="auto"/>
                <w:left w:val="none" w:sz="0" w:space="0" w:color="auto"/>
                <w:bottom w:val="none" w:sz="0" w:space="0" w:color="auto"/>
                <w:right w:val="none" w:sz="0" w:space="0" w:color="auto"/>
              </w:divBdr>
            </w:div>
          </w:divsChild>
        </w:div>
        <w:div w:id="713971596">
          <w:marLeft w:val="1463"/>
          <w:marRight w:val="0"/>
          <w:marTop w:val="0"/>
          <w:marBottom w:val="0"/>
          <w:divBdr>
            <w:top w:val="none" w:sz="0" w:space="0" w:color="auto"/>
            <w:left w:val="none" w:sz="0" w:space="0" w:color="auto"/>
            <w:bottom w:val="none" w:sz="0" w:space="0" w:color="auto"/>
            <w:right w:val="none" w:sz="0" w:space="0" w:color="auto"/>
          </w:divBdr>
          <w:divsChild>
            <w:div w:id="168450792">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714039966">
          <w:marLeft w:val="-225"/>
          <w:marRight w:val="-225"/>
          <w:marTop w:val="0"/>
          <w:marBottom w:val="0"/>
          <w:divBdr>
            <w:top w:val="none" w:sz="0" w:space="0" w:color="auto"/>
            <w:left w:val="none" w:sz="0" w:space="0" w:color="auto"/>
            <w:bottom w:val="none" w:sz="0" w:space="0" w:color="auto"/>
            <w:right w:val="none" w:sz="0" w:space="0" w:color="auto"/>
          </w:divBdr>
          <w:divsChild>
            <w:div w:id="607348464">
              <w:marLeft w:val="1463"/>
              <w:marRight w:val="0"/>
              <w:marTop w:val="0"/>
              <w:marBottom w:val="0"/>
              <w:divBdr>
                <w:top w:val="none" w:sz="0" w:space="0" w:color="auto"/>
                <w:left w:val="none" w:sz="0" w:space="0" w:color="auto"/>
                <w:bottom w:val="none" w:sz="0" w:space="0" w:color="auto"/>
                <w:right w:val="none" w:sz="0" w:space="0" w:color="auto"/>
              </w:divBdr>
            </w:div>
          </w:divsChild>
        </w:div>
        <w:div w:id="714042062">
          <w:marLeft w:val="0"/>
          <w:marRight w:val="0"/>
          <w:marTop w:val="0"/>
          <w:marBottom w:val="0"/>
          <w:divBdr>
            <w:top w:val="none" w:sz="0" w:space="0" w:color="auto"/>
            <w:left w:val="none" w:sz="0" w:space="0" w:color="auto"/>
            <w:bottom w:val="none" w:sz="0" w:space="0" w:color="auto"/>
            <w:right w:val="none" w:sz="0" w:space="0" w:color="auto"/>
          </w:divBdr>
        </w:div>
        <w:div w:id="714081255">
          <w:marLeft w:val="0"/>
          <w:marRight w:val="0"/>
          <w:marTop w:val="0"/>
          <w:marBottom w:val="0"/>
          <w:divBdr>
            <w:top w:val="none" w:sz="0" w:space="0" w:color="auto"/>
            <w:left w:val="none" w:sz="0" w:space="0" w:color="auto"/>
            <w:bottom w:val="none" w:sz="0" w:space="0" w:color="auto"/>
            <w:right w:val="none" w:sz="0" w:space="0" w:color="auto"/>
          </w:divBdr>
        </w:div>
        <w:div w:id="714087481">
          <w:marLeft w:val="0"/>
          <w:marRight w:val="0"/>
          <w:marTop w:val="0"/>
          <w:marBottom w:val="0"/>
          <w:divBdr>
            <w:top w:val="none" w:sz="0" w:space="0" w:color="auto"/>
            <w:left w:val="none" w:sz="0" w:space="0" w:color="auto"/>
            <w:bottom w:val="none" w:sz="0" w:space="0" w:color="auto"/>
            <w:right w:val="none" w:sz="0" w:space="0" w:color="auto"/>
          </w:divBdr>
        </w:div>
        <w:div w:id="714155309">
          <w:marLeft w:val="0"/>
          <w:marRight w:val="0"/>
          <w:marTop w:val="0"/>
          <w:marBottom w:val="0"/>
          <w:divBdr>
            <w:top w:val="none" w:sz="0" w:space="0" w:color="auto"/>
            <w:left w:val="none" w:sz="0" w:space="0" w:color="auto"/>
            <w:bottom w:val="none" w:sz="0" w:space="0" w:color="auto"/>
            <w:right w:val="none" w:sz="0" w:space="0" w:color="auto"/>
          </w:divBdr>
          <w:divsChild>
            <w:div w:id="308171549">
              <w:marLeft w:val="0"/>
              <w:marRight w:val="0"/>
              <w:marTop w:val="0"/>
              <w:marBottom w:val="240"/>
              <w:divBdr>
                <w:top w:val="none" w:sz="0" w:space="0" w:color="auto"/>
                <w:left w:val="none" w:sz="0" w:space="0" w:color="auto"/>
                <w:bottom w:val="none" w:sz="0" w:space="0" w:color="auto"/>
                <w:right w:val="none" w:sz="0" w:space="0" w:color="auto"/>
              </w:divBdr>
            </w:div>
          </w:divsChild>
        </w:div>
        <w:div w:id="714162977">
          <w:marLeft w:val="0"/>
          <w:marRight w:val="0"/>
          <w:marTop w:val="0"/>
          <w:marBottom w:val="0"/>
          <w:divBdr>
            <w:top w:val="none" w:sz="0" w:space="0" w:color="auto"/>
            <w:left w:val="none" w:sz="0" w:space="0" w:color="auto"/>
            <w:bottom w:val="none" w:sz="0" w:space="0" w:color="auto"/>
            <w:right w:val="none" w:sz="0" w:space="0" w:color="auto"/>
          </w:divBdr>
        </w:div>
        <w:div w:id="714164525">
          <w:marLeft w:val="-225"/>
          <w:marRight w:val="-225"/>
          <w:marTop w:val="0"/>
          <w:marBottom w:val="0"/>
          <w:divBdr>
            <w:top w:val="none" w:sz="0" w:space="0" w:color="auto"/>
            <w:left w:val="none" w:sz="0" w:space="0" w:color="auto"/>
            <w:bottom w:val="none" w:sz="0" w:space="0" w:color="auto"/>
            <w:right w:val="none" w:sz="0" w:space="0" w:color="auto"/>
          </w:divBdr>
          <w:divsChild>
            <w:div w:id="712734900">
              <w:marLeft w:val="0"/>
              <w:marRight w:val="0"/>
              <w:marTop w:val="0"/>
              <w:marBottom w:val="0"/>
              <w:divBdr>
                <w:top w:val="none" w:sz="0" w:space="0" w:color="auto"/>
                <w:left w:val="none" w:sz="0" w:space="0" w:color="auto"/>
                <w:bottom w:val="none" w:sz="0" w:space="0" w:color="auto"/>
                <w:right w:val="none" w:sz="0" w:space="0" w:color="auto"/>
              </w:divBdr>
              <w:divsChild>
                <w:div w:id="326052741">
                  <w:marLeft w:val="0"/>
                  <w:marRight w:val="0"/>
                  <w:marTop w:val="0"/>
                  <w:marBottom w:val="0"/>
                  <w:divBdr>
                    <w:top w:val="none" w:sz="0" w:space="0" w:color="auto"/>
                    <w:left w:val="none" w:sz="0" w:space="0" w:color="auto"/>
                    <w:bottom w:val="none" w:sz="0" w:space="0" w:color="auto"/>
                    <w:right w:val="none" w:sz="0" w:space="0" w:color="auto"/>
                  </w:divBdr>
                  <w:divsChild>
                    <w:div w:id="7517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237793">
          <w:marLeft w:val="0"/>
          <w:marRight w:val="0"/>
          <w:marTop w:val="0"/>
          <w:marBottom w:val="240"/>
          <w:divBdr>
            <w:top w:val="none" w:sz="0" w:space="0" w:color="auto"/>
            <w:left w:val="none" w:sz="0" w:space="0" w:color="auto"/>
            <w:bottom w:val="none" w:sz="0" w:space="0" w:color="auto"/>
            <w:right w:val="none" w:sz="0" w:space="0" w:color="auto"/>
          </w:divBdr>
        </w:div>
        <w:div w:id="714277736">
          <w:marLeft w:val="0"/>
          <w:marRight w:val="0"/>
          <w:marTop w:val="0"/>
          <w:marBottom w:val="384"/>
          <w:divBdr>
            <w:top w:val="none" w:sz="0" w:space="0" w:color="auto"/>
            <w:left w:val="none" w:sz="0" w:space="0" w:color="auto"/>
            <w:bottom w:val="none" w:sz="0" w:space="0" w:color="auto"/>
            <w:right w:val="none" w:sz="0" w:space="0" w:color="auto"/>
          </w:divBdr>
          <w:divsChild>
            <w:div w:id="74017043">
              <w:marLeft w:val="0"/>
              <w:marRight w:val="0"/>
              <w:marTop w:val="0"/>
              <w:marBottom w:val="0"/>
              <w:divBdr>
                <w:top w:val="none" w:sz="0" w:space="0" w:color="auto"/>
                <w:left w:val="none" w:sz="0" w:space="0" w:color="auto"/>
                <w:bottom w:val="none" w:sz="0" w:space="0" w:color="auto"/>
                <w:right w:val="none" w:sz="0" w:space="0" w:color="auto"/>
              </w:divBdr>
            </w:div>
          </w:divsChild>
        </w:div>
        <w:div w:id="714278395">
          <w:marLeft w:val="0"/>
          <w:marRight w:val="0"/>
          <w:marTop w:val="0"/>
          <w:marBottom w:val="0"/>
          <w:divBdr>
            <w:top w:val="single" w:sz="6" w:space="15" w:color="D2D2D2"/>
            <w:left w:val="none" w:sz="0" w:space="0" w:color="auto"/>
            <w:bottom w:val="none" w:sz="0" w:space="0" w:color="auto"/>
            <w:right w:val="none" w:sz="0" w:space="0" w:color="auto"/>
          </w:divBdr>
        </w:div>
        <w:div w:id="714307705">
          <w:marLeft w:val="0"/>
          <w:marRight w:val="0"/>
          <w:marTop w:val="0"/>
          <w:marBottom w:val="0"/>
          <w:divBdr>
            <w:top w:val="none" w:sz="0" w:space="0" w:color="auto"/>
            <w:left w:val="none" w:sz="0" w:space="0" w:color="auto"/>
            <w:bottom w:val="none" w:sz="0" w:space="0" w:color="auto"/>
            <w:right w:val="none" w:sz="0" w:space="0" w:color="auto"/>
          </w:divBdr>
          <w:divsChild>
            <w:div w:id="110980238">
              <w:marLeft w:val="0"/>
              <w:marRight w:val="0"/>
              <w:marTop w:val="0"/>
              <w:marBottom w:val="0"/>
              <w:divBdr>
                <w:top w:val="none" w:sz="0" w:space="0" w:color="auto"/>
                <w:left w:val="none" w:sz="0" w:space="0" w:color="auto"/>
                <w:bottom w:val="none" w:sz="0" w:space="0" w:color="auto"/>
                <w:right w:val="none" w:sz="0" w:space="0" w:color="auto"/>
              </w:divBdr>
            </w:div>
          </w:divsChild>
        </w:div>
        <w:div w:id="714428170">
          <w:marLeft w:val="0"/>
          <w:marRight w:val="0"/>
          <w:marTop w:val="0"/>
          <w:marBottom w:val="450"/>
          <w:divBdr>
            <w:top w:val="none" w:sz="0" w:space="0" w:color="auto"/>
            <w:left w:val="none" w:sz="0" w:space="0" w:color="auto"/>
            <w:bottom w:val="none" w:sz="0" w:space="0" w:color="auto"/>
            <w:right w:val="none" w:sz="0" w:space="0" w:color="auto"/>
          </w:divBdr>
          <w:divsChild>
            <w:div w:id="162672925">
              <w:marLeft w:val="0"/>
              <w:marRight w:val="225"/>
              <w:marTop w:val="0"/>
              <w:marBottom w:val="0"/>
              <w:divBdr>
                <w:top w:val="none" w:sz="0" w:space="0" w:color="auto"/>
                <w:left w:val="none" w:sz="0" w:space="0" w:color="auto"/>
                <w:bottom w:val="none" w:sz="0" w:space="0" w:color="auto"/>
                <w:right w:val="none" w:sz="0" w:space="0" w:color="auto"/>
              </w:divBdr>
            </w:div>
            <w:div w:id="652026309">
              <w:marLeft w:val="0"/>
              <w:marRight w:val="0"/>
              <w:marTop w:val="0"/>
              <w:marBottom w:val="75"/>
              <w:divBdr>
                <w:top w:val="none" w:sz="0" w:space="0" w:color="auto"/>
                <w:left w:val="none" w:sz="0" w:space="0" w:color="auto"/>
                <w:bottom w:val="none" w:sz="0" w:space="0" w:color="auto"/>
                <w:right w:val="none" w:sz="0" w:space="0" w:color="auto"/>
              </w:divBdr>
            </w:div>
          </w:divsChild>
        </w:div>
        <w:div w:id="714429088">
          <w:marLeft w:val="1463"/>
          <w:marRight w:val="0"/>
          <w:marTop w:val="0"/>
          <w:marBottom w:val="0"/>
          <w:divBdr>
            <w:top w:val="none" w:sz="0" w:space="0" w:color="auto"/>
            <w:left w:val="none" w:sz="0" w:space="0" w:color="auto"/>
            <w:bottom w:val="none" w:sz="0" w:space="0" w:color="auto"/>
            <w:right w:val="none" w:sz="0" w:space="0" w:color="auto"/>
          </w:divBdr>
        </w:div>
        <w:div w:id="714430418">
          <w:marLeft w:val="0"/>
          <w:marRight w:val="0"/>
          <w:marTop w:val="0"/>
          <w:marBottom w:val="75"/>
          <w:divBdr>
            <w:top w:val="none" w:sz="0" w:space="0" w:color="auto"/>
            <w:left w:val="none" w:sz="0" w:space="0" w:color="auto"/>
            <w:bottom w:val="none" w:sz="0" w:space="0" w:color="auto"/>
            <w:right w:val="none" w:sz="0" w:space="0" w:color="auto"/>
          </w:divBdr>
        </w:div>
        <w:div w:id="714431453">
          <w:blockQuote w:val="1"/>
          <w:marLeft w:val="0"/>
          <w:marRight w:val="0"/>
          <w:marTop w:val="300"/>
          <w:marBottom w:val="315"/>
          <w:divBdr>
            <w:top w:val="none" w:sz="0" w:space="0" w:color="auto"/>
            <w:left w:val="single" w:sz="36" w:space="15" w:color="E67E22"/>
            <w:bottom w:val="none" w:sz="0" w:space="0" w:color="auto"/>
            <w:right w:val="none" w:sz="0" w:space="0" w:color="auto"/>
          </w:divBdr>
        </w:div>
        <w:div w:id="714506065">
          <w:marLeft w:val="0"/>
          <w:marRight w:val="0"/>
          <w:marTop w:val="0"/>
          <w:marBottom w:val="0"/>
          <w:divBdr>
            <w:top w:val="none" w:sz="0" w:space="0" w:color="auto"/>
            <w:left w:val="none" w:sz="0" w:space="0" w:color="auto"/>
            <w:bottom w:val="none" w:sz="0" w:space="0" w:color="auto"/>
            <w:right w:val="none" w:sz="0" w:space="0" w:color="auto"/>
          </w:divBdr>
        </w:div>
        <w:div w:id="714544820">
          <w:marLeft w:val="0"/>
          <w:marRight w:val="0"/>
          <w:marTop w:val="0"/>
          <w:marBottom w:val="125"/>
          <w:divBdr>
            <w:top w:val="none" w:sz="0" w:space="0" w:color="auto"/>
            <w:left w:val="none" w:sz="0" w:space="0" w:color="auto"/>
            <w:bottom w:val="none" w:sz="0" w:space="0" w:color="auto"/>
            <w:right w:val="none" w:sz="0" w:space="0" w:color="auto"/>
          </w:divBdr>
        </w:div>
        <w:div w:id="714545790">
          <w:marLeft w:val="0"/>
          <w:marRight w:val="0"/>
          <w:marTop w:val="0"/>
          <w:marBottom w:val="225"/>
          <w:divBdr>
            <w:top w:val="none" w:sz="0" w:space="0" w:color="auto"/>
            <w:left w:val="none" w:sz="0" w:space="0" w:color="auto"/>
            <w:bottom w:val="none" w:sz="0" w:space="0" w:color="auto"/>
            <w:right w:val="none" w:sz="0" w:space="0" w:color="auto"/>
          </w:divBdr>
        </w:div>
        <w:div w:id="714742044">
          <w:marLeft w:val="0"/>
          <w:marRight w:val="0"/>
          <w:marTop w:val="0"/>
          <w:marBottom w:val="0"/>
          <w:divBdr>
            <w:top w:val="none" w:sz="0" w:space="0" w:color="auto"/>
            <w:left w:val="none" w:sz="0" w:space="0" w:color="auto"/>
            <w:bottom w:val="none" w:sz="0" w:space="0" w:color="auto"/>
            <w:right w:val="none" w:sz="0" w:space="0" w:color="auto"/>
          </w:divBdr>
        </w:div>
        <w:div w:id="714817589">
          <w:marLeft w:val="0"/>
          <w:marRight w:val="0"/>
          <w:marTop w:val="0"/>
          <w:marBottom w:val="0"/>
          <w:divBdr>
            <w:top w:val="none" w:sz="0" w:space="0" w:color="auto"/>
            <w:left w:val="none" w:sz="0" w:space="0" w:color="auto"/>
            <w:bottom w:val="none" w:sz="0" w:space="0" w:color="auto"/>
            <w:right w:val="none" w:sz="0" w:space="0" w:color="auto"/>
          </w:divBdr>
        </w:div>
        <w:div w:id="714889557">
          <w:marLeft w:val="0"/>
          <w:marRight w:val="0"/>
          <w:marTop w:val="0"/>
          <w:marBottom w:val="0"/>
          <w:divBdr>
            <w:top w:val="none" w:sz="0" w:space="0" w:color="auto"/>
            <w:left w:val="none" w:sz="0" w:space="0" w:color="auto"/>
            <w:bottom w:val="none" w:sz="0" w:space="0" w:color="auto"/>
            <w:right w:val="none" w:sz="0" w:space="0" w:color="auto"/>
          </w:divBdr>
        </w:div>
        <w:div w:id="714934858">
          <w:marLeft w:val="0"/>
          <w:marRight w:val="0"/>
          <w:marTop w:val="0"/>
          <w:marBottom w:val="0"/>
          <w:divBdr>
            <w:top w:val="none" w:sz="0" w:space="0" w:color="auto"/>
            <w:left w:val="none" w:sz="0" w:space="0" w:color="auto"/>
            <w:bottom w:val="none" w:sz="0" w:space="0" w:color="auto"/>
            <w:right w:val="none" w:sz="0" w:space="0" w:color="auto"/>
          </w:divBdr>
        </w:div>
        <w:div w:id="714937113">
          <w:marLeft w:val="-125"/>
          <w:marRight w:val="-125"/>
          <w:marTop w:val="0"/>
          <w:marBottom w:val="0"/>
          <w:divBdr>
            <w:top w:val="none" w:sz="0" w:space="0" w:color="auto"/>
            <w:left w:val="none" w:sz="0" w:space="0" w:color="auto"/>
            <w:bottom w:val="none" w:sz="0" w:space="0" w:color="auto"/>
            <w:right w:val="none" w:sz="0" w:space="0" w:color="auto"/>
          </w:divBdr>
          <w:divsChild>
            <w:div w:id="623656502">
              <w:marLeft w:val="0"/>
              <w:marRight w:val="0"/>
              <w:marTop w:val="0"/>
              <w:marBottom w:val="0"/>
              <w:divBdr>
                <w:top w:val="none" w:sz="0" w:space="0" w:color="auto"/>
                <w:left w:val="none" w:sz="0" w:space="0" w:color="auto"/>
                <w:bottom w:val="none" w:sz="0" w:space="0" w:color="auto"/>
                <w:right w:val="none" w:sz="0" w:space="0" w:color="auto"/>
              </w:divBdr>
            </w:div>
          </w:divsChild>
        </w:div>
        <w:div w:id="714962068">
          <w:marLeft w:val="-150"/>
          <w:marRight w:val="-150"/>
          <w:marTop w:val="0"/>
          <w:marBottom w:val="0"/>
          <w:divBdr>
            <w:top w:val="none" w:sz="0" w:space="0" w:color="auto"/>
            <w:left w:val="none" w:sz="0" w:space="0" w:color="auto"/>
            <w:bottom w:val="none" w:sz="0" w:space="0" w:color="auto"/>
            <w:right w:val="none" w:sz="0" w:space="0" w:color="auto"/>
          </w:divBdr>
          <w:divsChild>
            <w:div w:id="461965721">
              <w:marLeft w:val="0"/>
              <w:marRight w:val="0"/>
              <w:marTop w:val="0"/>
              <w:marBottom w:val="0"/>
              <w:divBdr>
                <w:top w:val="none" w:sz="0" w:space="0" w:color="auto"/>
                <w:left w:val="none" w:sz="0" w:space="0" w:color="auto"/>
                <w:bottom w:val="none" w:sz="0" w:space="0" w:color="auto"/>
                <w:right w:val="none" w:sz="0" w:space="0" w:color="auto"/>
              </w:divBdr>
            </w:div>
          </w:divsChild>
        </w:div>
        <w:div w:id="715007508">
          <w:marLeft w:val="0"/>
          <w:marRight w:val="0"/>
          <w:marTop w:val="0"/>
          <w:marBottom w:val="0"/>
          <w:divBdr>
            <w:top w:val="none" w:sz="0" w:space="0" w:color="auto"/>
            <w:left w:val="none" w:sz="0" w:space="0" w:color="auto"/>
            <w:bottom w:val="none" w:sz="0" w:space="0" w:color="auto"/>
            <w:right w:val="none" w:sz="0" w:space="0" w:color="auto"/>
          </w:divBdr>
        </w:div>
        <w:div w:id="715130069">
          <w:marLeft w:val="0"/>
          <w:marRight w:val="0"/>
          <w:marTop w:val="0"/>
          <w:marBottom w:val="0"/>
          <w:divBdr>
            <w:top w:val="none" w:sz="0" w:space="0" w:color="auto"/>
            <w:left w:val="none" w:sz="0" w:space="0" w:color="auto"/>
            <w:bottom w:val="none" w:sz="0" w:space="0" w:color="auto"/>
            <w:right w:val="none" w:sz="0" w:space="0" w:color="auto"/>
          </w:divBdr>
        </w:div>
        <w:div w:id="715158569">
          <w:marLeft w:val="0"/>
          <w:marRight w:val="0"/>
          <w:marTop w:val="0"/>
          <w:marBottom w:val="0"/>
          <w:divBdr>
            <w:top w:val="none" w:sz="0" w:space="0" w:color="auto"/>
            <w:left w:val="none" w:sz="0" w:space="0" w:color="auto"/>
            <w:bottom w:val="none" w:sz="0" w:space="0" w:color="auto"/>
            <w:right w:val="none" w:sz="0" w:space="0" w:color="auto"/>
          </w:divBdr>
        </w:div>
        <w:div w:id="715275790">
          <w:marLeft w:val="0"/>
          <w:marRight w:val="0"/>
          <w:marTop w:val="0"/>
          <w:marBottom w:val="0"/>
          <w:divBdr>
            <w:top w:val="none" w:sz="0" w:space="0" w:color="auto"/>
            <w:left w:val="none" w:sz="0" w:space="0" w:color="auto"/>
            <w:bottom w:val="none" w:sz="0" w:space="0" w:color="auto"/>
            <w:right w:val="none" w:sz="0" w:space="0" w:color="auto"/>
          </w:divBdr>
        </w:div>
        <w:div w:id="715391292">
          <w:marLeft w:val="0"/>
          <w:marRight w:val="0"/>
          <w:marTop w:val="0"/>
          <w:marBottom w:val="0"/>
          <w:divBdr>
            <w:top w:val="none" w:sz="0" w:space="0" w:color="auto"/>
            <w:left w:val="none" w:sz="0" w:space="0" w:color="auto"/>
            <w:bottom w:val="none" w:sz="0" w:space="0" w:color="auto"/>
            <w:right w:val="none" w:sz="0" w:space="0" w:color="auto"/>
          </w:divBdr>
        </w:div>
        <w:div w:id="715392059">
          <w:marLeft w:val="0"/>
          <w:marRight w:val="0"/>
          <w:marTop w:val="0"/>
          <w:marBottom w:val="0"/>
          <w:divBdr>
            <w:top w:val="none" w:sz="0" w:space="0" w:color="auto"/>
            <w:left w:val="none" w:sz="0" w:space="0" w:color="auto"/>
            <w:bottom w:val="none" w:sz="0" w:space="0" w:color="auto"/>
            <w:right w:val="none" w:sz="0" w:space="0" w:color="auto"/>
          </w:divBdr>
          <w:divsChild>
            <w:div w:id="319428440">
              <w:marLeft w:val="-225"/>
              <w:marRight w:val="-225"/>
              <w:marTop w:val="0"/>
              <w:marBottom w:val="0"/>
              <w:divBdr>
                <w:top w:val="none" w:sz="0" w:space="0" w:color="auto"/>
                <w:left w:val="none" w:sz="0" w:space="0" w:color="auto"/>
                <w:bottom w:val="none" w:sz="0" w:space="0" w:color="auto"/>
                <w:right w:val="none" w:sz="0" w:space="0" w:color="auto"/>
              </w:divBdr>
              <w:divsChild>
                <w:div w:id="59266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395031">
          <w:marLeft w:val="-188"/>
          <w:marRight w:val="-188"/>
          <w:marTop w:val="0"/>
          <w:marBottom w:val="0"/>
          <w:divBdr>
            <w:top w:val="none" w:sz="0" w:space="0" w:color="auto"/>
            <w:left w:val="none" w:sz="0" w:space="0" w:color="auto"/>
            <w:bottom w:val="none" w:sz="0" w:space="0" w:color="auto"/>
            <w:right w:val="none" w:sz="0" w:space="0" w:color="auto"/>
          </w:divBdr>
        </w:div>
        <w:div w:id="715398835">
          <w:marLeft w:val="0"/>
          <w:marRight w:val="0"/>
          <w:marTop w:val="225"/>
          <w:marBottom w:val="0"/>
          <w:divBdr>
            <w:top w:val="none" w:sz="0" w:space="0" w:color="auto"/>
            <w:left w:val="none" w:sz="0" w:space="0" w:color="auto"/>
            <w:bottom w:val="none" w:sz="0" w:space="0" w:color="auto"/>
            <w:right w:val="none" w:sz="0" w:space="0" w:color="auto"/>
          </w:divBdr>
        </w:div>
        <w:div w:id="715399469">
          <w:marLeft w:val="0"/>
          <w:marRight w:val="0"/>
          <w:marTop w:val="150"/>
          <w:marBottom w:val="0"/>
          <w:divBdr>
            <w:top w:val="none" w:sz="0" w:space="0" w:color="auto"/>
            <w:left w:val="none" w:sz="0" w:space="0" w:color="auto"/>
            <w:bottom w:val="none" w:sz="0" w:space="0" w:color="auto"/>
            <w:right w:val="none" w:sz="0" w:space="0" w:color="auto"/>
          </w:divBdr>
          <w:divsChild>
            <w:div w:id="424884292">
              <w:marLeft w:val="0"/>
              <w:marRight w:val="0"/>
              <w:marTop w:val="0"/>
              <w:marBottom w:val="150"/>
              <w:divBdr>
                <w:top w:val="none" w:sz="0" w:space="0" w:color="auto"/>
                <w:left w:val="none" w:sz="0" w:space="0" w:color="auto"/>
                <w:bottom w:val="none" w:sz="0" w:space="0" w:color="auto"/>
                <w:right w:val="none" w:sz="0" w:space="0" w:color="auto"/>
              </w:divBdr>
            </w:div>
          </w:divsChild>
        </w:div>
        <w:div w:id="715423501">
          <w:marLeft w:val="0"/>
          <w:marRight w:val="0"/>
          <w:marTop w:val="0"/>
          <w:marBottom w:val="0"/>
          <w:divBdr>
            <w:top w:val="none" w:sz="0" w:space="0" w:color="auto"/>
            <w:left w:val="none" w:sz="0" w:space="0" w:color="auto"/>
            <w:bottom w:val="none" w:sz="0" w:space="0" w:color="auto"/>
            <w:right w:val="none" w:sz="0" w:space="0" w:color="auto"/>
          </w:divBdr>
          <w:divsChild>
            <w:div w:id="233900023">
              <w:marLeft w:val="0"/>
              <w:marRight w:val="0"/>
              <w:marTop w:val="0"/>
              <w:marBottom w:val="0"/>
              <w:divBdr>
                <w:top w:val="none" w:sz="0" w:space="0" w:color="auto"/>
                <w:left w:val="none" w:sz="0" w:space="0" w:color="auto"/>
                <w:bottom w:val="none" w:sz="0" w:space="0" w:color="auto"/>
                <w:right w:val="none" w:sz="0" w:space="0" w:color="auto"/>
              </w:divBdr>
              <w:divsChild>
                <w:div w:id="387538938">
                  <w:marLeft w:val="0"/>
                  <w:marRight w:val="0"/>
                  <w:marTop w:val="0"/>
                  <w:marBottom w:val="0"/>
                  <w:divBdr>
                    <w:top w:val="none" w:sz="0" w:space="0" w:color="auto"/>
                    <w:left w:val="none" w:sz="0" w:space="0" w:color="auto"/>
                    <w:bottom w:val="none" w:sz="0" w:space="0" w:color="auto"/>
                    <w:right w:val="none" w:sz="0" w:space="0" w:color="auto"/>
                  </w:divBdr>
                </w:div>
                <w:div w:id="505940263">
                  <w:marLeft w:val="0"/>
                  <w:marRight w:val="113"/>
                  <w:marTop w:val="0"/>
                  <w:marBottom w:val="0"/>
                  <w:divBdr>
                    <w:top w:val="none" w:sz="0" w:space="0" w:color="auto"/>
                    <w:left w:val="none" w:sz="0" w:space="0" w:color="auto"/>
                    <w:bottom w:val="none" w:sz="0" w:space="0" w:color="auto"/>
                    <w:right w:val="none" w:sz="0" w:space="0" w:color="auto"/>
                  </w:divBdr>
                </w:div>
              </w:divsChild>
            </w:div>
          </w:divsChild>
        </w:div>
        <w:div w:id="715423658">
          <w:marLeft w:val="0"/>
          <w:marRight w:val="0"/>
          <w:marTop w:val="0"/>
          <w:marBottom w:val="0"/>
          <w:divBdr>
            <w:top w:val="none" w:sz="0" w:space="0" w:color="auto"/>
            <w:left w:val="none" w:sz="0" w:space="0" w:color="auto"/>
            <w:bottom w:val="none" w:sz="0" w:space="0" w:color="auto"/>
            <w:right w:val="none" w:sz="0" w:space="0" w:color="auto"/>
          </w:divBdr>
        </w:div>
        <w:div w:id="715470256">
          <w:marLeft w:val="0"/>
          <w:marRight w:val="330"/>
          <w:marTop w:val="0"/>
          <w:marBottom w:val="300"/>
          <w:divBdr>
            <w:top w:val="single" w:sz="6" w:space="0" w:color="999999"/>
            <w:left w:val="single" w:sz="6" w:space="0" w:color="999999"/>
            <w:bottom w:val="single" w:sz="6" w:space="0" w:color="999999"/>
            <w:right w:val="single" w:sz="6" w:space="0" w:color="999999"/>
          </w:divBdr>
          <w:divsChild>
            <w:div w:id="51732400">
              <w:marLeft w:val="0"/>
              <w:marRight w:val="0"/>
              <w:marTop w:val="0"/>
              <w:marBottom w:val="0"/>
              <w:divBdr>
                <w:top w:val="single" w:sz="6" w:space="0" w:color="999999"/>
                <w:left w:val="single" w:sz="6" w:space="0" w:color="999999"/>
                <w:bottom w:val="single" w:sz="6" w:space="0" w:color="999999"/>
                <w:right w:val="single" w:sz="6" w:space="0" w:color="999999"/>
              </w:divBdr>
            </w:div>
            <w:div w:id="95027317">
              <w:marLeft w:val="0"/>
              <w:marRight w:val="0"/>
              <w:marTop w:val="0"/>
              <w:marBottom w:val="0"/>
              <w:divBdr>
                <w:top w:val="single" w:sz="6" w:space="0" w:color="999999"/>
                <w:left w:val="single" w:sz="6" w:space="0" w:color="999999"/>
                <w:bottom w:val="single" w:sz="6" w:space="0" w:color="999999"/>
                <w:right w:val="single" w:sz="6" w:space="0" w:color="999999"/>
              </w:divBdr>
            </w:div>
            <w:div w:id="256906057">
              <w:marLeft w:val="0"/>
              <w:marRight w:val="0"/>
              <w:marTop w:val="0"/>
              <w:marBottom w:val="0"/>
              <w:divBdr>
                <w:top w:val="single" w:sz="6" w:space="0" w:color="999999"/>
                <w:left w:val="single" w:sz="6" w:space="0" w:color="999999"/>
                <w:bottom w:val="single" w:sz="6" w:space="0" w:color="999999"/>
                <w:right w:val="single" w:sz="6" w:space="0" w:color="999999"/>
              </w:divBdr>
            </w:div>
            <w:div w:id="700857504">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715474231">
          <w:marLeft w:val="-225"/>
          <w:marRight w:val="-225"/>
          <w:marTop w:val="0"/>
          <w:marBottom w:val="0"/>
          <w:divBdr>
            <w:top w:val="none" w:sz="0" w:space="0" w:color="auto"/>
            <w:left w:val="none" w:sz="0" w:space="0" w:color="auto"/>
            <w:bottom w:val="none" w:sz="0" w:space="0" w:color="auto"/>
            <w:right w:val="none" w:sz="0" w:space="0" w:color="auto"/>
          </w:divBdr>
          <w:divsChild>
            <w:div w:id="434446396">
              <w:marLeft w:val="0"/>
              <w:marRight w:val="0"/>
              <w:marTop w:val="0"/>
              <w:marBottom w:val="0"/>
              <w:divBdr>
                <w:top w:val="none" w:sz="0" w:space="0" w:color="auto"/>
                <w:left w:val="none" w:sz="0" w:space="0" w:color="auto"/>
                <w:bottom w:val="none" w:sz="0" w:space="0" w:color="auto"/>
                <w:right w:val="none" w:sz="0" w:space="0" w:color="auto"/>
              </w:divBdr>
            </w:div>
          </w:divsChild>
        </w:div>
        <w:div w:id="715544685">
          <w:marLeft w:val="0"/>
          <w:marRight w:val="225"/>
          <w:marTop w:val="0"/>
          <w:marBottom w:val="0"/>
          <w:divBdr>
            <w:top w:val="none" w:sz="0" w:space="0" w:color="auto"/>
            <w:left w:val="none" w:sz="0" w:space="0" w:color="auto"/>
            <w:bottom w:val="none" w:sz="0" w:space="0" w:color="auto"/>
            <w:right w:val="none" w:sz="0" w:space="0" w:color="auto"/>
          </w:divBdr>
        </w:div>
        <w:div w:id="715587880">
          <w:marLeft w:val="0"/>
          <w:marRight w:val="0"/>
          <w:marTop w:val="0"/>
          <w:marBottom w:val="225"/>
          <w:divBdr>
            <w:top w:val="none" w:sz="0" w:space="0" w:color="auto"/>
            <w:left w:val="none" w:sz="0" w:space="0" w:color="auto"/>
            <w:bottom w:val="none" w:sz="0" w:space="0" w:color="auto"/>
            <w:right w:val="none" w:sz="0" w:space="0" w:color="auto"/>
          </w:divBdr>
        </w:div>
        <w:div w:id="715588861">
          <w:marLeft w:val="0"/>
          <w:marRight w:val="0"/>
          <w:marTop w:val="0"/>
          <w:marBottom w:val="240"/>
          <w:divBdr>
            <w:top w:val="none" w:sz="0" w:space="0" w:color="auto"/>
            <w:left w:val="none" w:sz="0" w:space="0" w:color="auto"/>
            <w:bottom w:val="none" w:sz="0" w:space="0" w:color="auto"/>
            <w:right w:val="none" w:sz="0" w:space="0" w:color="auto"/>
          </w:divBdr>
          <w:divsChild>
            <w:div w:id="651249380">
              <w:marLeft w:val="0"/>
              <w:marRight w:val="0"/>
              <w:marTop w:val="45"/>
              <w:marBottom w:val="0"/>
              <w:divBdr>
                <w:top w:val="none" w:sz="0" w:space="0" w:color="auto"/>
                <w:left w:val="none" w:sz="0" w:space="0" w:color="auto"/>
                <w:bottom w:val="none" w:sz="0" w:space="0" w:color="auto"/>
                <w:right w:val="none" w:sz="0" w:space="0" w:color="auto"/>
              </w:divBdr>
            </w:div>
          </w:divsChild>
        </w:div>
        <w:div w:id="715660299">
          <w:marLeft w:val="0"/>
          <w:marRight w:val="0"/>
          <w:marTop w:val="0"/>
          <w:marBottom w:val="0"/>
          <w:divBdr>
            <w:top w:val="none" w:sz="0" w:space="0" w:color="auto"/>
            <w:left w:val="none" w:sz="0" w:space="0" w:color="auto"/>
            <w:bottom w:val="none" w:sz="0" w:space="0" w:color="auto"/>
            <w:right w:val="none" w:sz="0" w:space="0" w:color="auto"/>
          </w:divBdr>
        </w:div>
        <w:div w:id="715662935">
          <w:marLeft w:val="0"/>
          <w:marRight w:val="0"/>
          <w:marTop w:val="0"/>
          <w:marBottom w:val="0"/>
          <w:divBdr>
            <w:top w:val="none" w:sz="0" w:space="0" w:color="auto"/>
            <w:left w:val="none" w:sz="0" w:space="0" w:color="auto"/>
            <w:bottom w:val="none" w:sz="0" w:space="0" w:color="auto"/>
            <w:right w:val="none" w:sz="0" w:space="0" w:color="auto"/>
          </w:divBdr>
          <w:divsChild>
            <w:div w:id="491216587">
              <w:marLeft w:val="0"/>
              <w:marRight w:val="0"/>
              <w:marTop w:val="0"/>
              <w:marBottom w:val="0"/>
              <w:divBdr>
                <w:top w:val="none" w:sz="0" w:space="0" w:color="auto"/>
                <w:left w:val="none" w:sz="0" w:space="0" w:color="auto"/>
                <w:bottom w:val="none" w:sz="0" w:space="0" w:color="auto"/>
                <w:right w:val="none" w:sz="0" w:space="0" w:color="auto"/>
              </w:divBdr>
            </w:div>
          </w:divsChild>
        </w:div>
        <w:div w:id="715667326">
          <w:marLeft w:val="0"/>
          <w:marRight w:val="0"/>
          <w:marTop w:val="0"/>
          <w:marBottom w:val="0"/>
          <w:divBdr>
            <w:top w:val="none" w:sz="0" w:space="0" w:color="auto"/>
            <w:left w:val="none" w:sz="0" w:space="0" w:color="auto"/>
            <w:bottom w:val="none" w:sz="0" w:space="0" w:color="auto"/>
            <w:right w:val="none" w:sz="0" w:space="0" w:color="auto"/>
          </w:divBdr>
        </w:div>
        <w:div w:id="715738822">
          <w:marLeft w:val="0"/>
          <w:marRight w:val="0"/>
          <w:marTop w:val="0"/>
          <w:marBottom w:val="0"/>
          <w:divBdr>
            <w:top w:val="none" w:sz="0" w:space="0" w:color="auto"/>
            <w:left w:val="none" w:sz="0" w:space="0" w:color="auto"/>
            <w:bottom w:val="none" w:sz="0" w:space="0" w:color="auto"/>
            <w:right w:val="none" w:sz="0" w:space="0" w:color="auto"/>
          </w:divBdr>
        </w:div>
        <w:div w:id="715740922">
          <w:marLeft w:val="0"/>
          <w:marRight w:val="0"/>
          <w:marTop w:val="0"/>
          <w:marBottom w:val="360"/>
          <w:divBdr>
            <w:top w:val="none" w:sz="0" w:space="0" w:color="auto"/>
            <w:left w:val="none" w:sz="0" w:space="0" w:color="auto"/>
            <w:bottom w:val="none" w:sz="0" w:space="0" w:color="auto"/>
            <w:right w:val="none" w:sz="0" w:space="0" w:color="auto"/>
          </w:divBdr>
        </w:div>
        <w:div w:id="715742129">
          <w:marLeft w:val="0"/>
          <w:marRight w:val="0"/>
          <w:marTop w:val="0"/>
          <w:marBottom w:val="0"/>
          <w:divBdr>
            <w:top w:val="none" w:sz="0" w:space="0" w:color="auto"/>
            <w:left w:val="none" w:sz="0" w:space="0" w:color="auto"/>
            <w:bottom w:val="none" w:sz="0" w:space="0" w:color="auto"/>
            <w:right w:val="none" w:sz="0" w:space="0" w:color="auto"/>
          </w:divBdr>
        </w:div>
        <w:div w:id="715814446">
          <w:marLeft w:val="0"/>
          <w:marRight w:val="0"/>
          <w:marTop w:val="0"/>
          <w:marBottom w:val="0"/>
          <w:divBdr>
            <w:top w:val="none" w:sz="0" w:space="0" w:color="auto"/>
            <w:left w:val="none" w:sz="0" w:space="0" w:color="auto"/>
            <w:bottom w:val="none" w:sz="0" w:space="0" w:color="auto"/>
            <w:right w:val="none" w:sz="0" w:space="0" w:color="auto"/>
          </w:divBdr>
        </w:div>
        <w:div w:id="715859803">
          <w:marLeft w:val="0"/>
          <w:marRight w:val="0"/>
          <w:marTop w:val="0"/>
          <w:marBottom w:val="0"/>
          <w:divBdr>
            <w:top w:val="none" w:sz="0" w:space="0" w:color="auto"/>
            <w:left w:val="none" w:sz="0" w:space="0" w:color="auto"/>
            <w:bottom w:val="none" w:sz="0" w:space="0" w:color="auto"/>
            <w:right w:val="none" w:sz="0" w:space="0" w:color="auto"/>
          </w:divBdr>
        </w:div>
        <w:div w:id="715930342">
          <w:marLeft w:val="0"/>
          <w:marRight w:val="0"/>
          <w:marTop w:val="0"/>
          <w:marBottom w:val="0"/>
          <w:divBdr>
            <w:top w:val="none" w:sz="0" w:space="0" w:color="auto"/>
            <w:left w:val="none" w:sz="0" w:space="0" w:color="auto"/>
            <w:bottom w:val="none" w:sz="0" w:space="0" w:color="auto"/>
            <w:right w:val="none" w:sz="0" w:space="0" w:color="auto"/>
          </w:divBdr>
        </w:div>
        <w:div w:id="716003136">
          <w:marLeft w:val="0"/>
          <w:marRight w:val="0"/>
          <w:marTop w:val="150"/>
          <w:marBottom w:val="0"/>
          <w:divBdr>
            <w:top w:val="none" w:sz="0" w:space="0" w:color="auto"/>
            <w:left w:val="none" w:sz="0" w:space="0" w:color="auto"/>
            <w:bottom w:val="none" w:sz="0" w:space="0" w:color="auto"/>
            <w:right w:val="none" w:sz="0" w:space="0" w:color="auto"/>
          </w:divBdr>
          <w:divsChild>
            <w:div w:id="93717899">
              <w:marLeft w:val="0"/>
              <w:marRight w:val="0"/>
              <w:marTop w:val="0"/>
              <w:marBottom w:val="150"/>
              <w:divBdr>
                <w:top w:val="none" w:sz="0" w:space="0" w:color="auto"/>
                <w:left w:val="none" w:sz="0" w:space="0" w:color="auto"/>
                <w:bottom w:val="none" w:sz="0" w:space="0" w:color="auto"/>
                <w:right w:val="none" w:sz="0" w:space="0" w:color="auto"/>
              </w:divBdr>
            </w:div>
          </w:divsChild>
        </w:div>
        <w:div w:id="716007137">
          <w:marLeft w:val="0"/>
          <w:marRight w:val="0"/>
          <w:marTop w:val="0"/>
          <w:marBottom w:val="0"/>
          <w:divBdr>
            <w:top w:val="none" w:sz="0" w:space="0" w:color="auto"/>
            <w:left w:val="none" w:sz="0" w:space="0" w:color="auto"/>
            <w:bottom w:val="none" w:sz="0" w:space="0" w:color="auto"/>
            <w:right w:val="none" w:sz="0" w:space="0" w:color="auto"/>
          </w:divBdr>
        </w:div>
        <w:div w:id="716050818">
          <w:marLeft w:val="0"/>
          <w:marRight w:val="0"/>
          <w:marTop w:val="0"/>
          <w:marBottom w:val="0"/>
          <w:divBdr>
            <w:top w:val="none" w:sz="0" w:space="0" w:color="auto"/>
            <w:left w:val="none" w:sz="0" w:space="0" w:color="auto"/>
            <w:bottom w:val="none" w:sz="0" w:space="0" w:color="auto"/>
            <w:right w:val="none" w:sz="0" w:space="0" w:color="auto"/>
          </w:divBdr>
        </w:div>
        <w:div w:id="716051244">
          <w:marLeft w:val="0"/>
          <w:marRight w:val="0"/>
          <w:marTop w:val="0"/>
          <w:marBottom w:val="240"/>
          <w:divBdr>
            <w:top w:val="none" w:sz="0" w:space="0" w:color="auto"/>
            <w:left w:val="none" w:sz="0" w:space="0" w:color="auto"/>
            <w:bottom w:val="none" w:sz="0" w:space="0" w:color="auto"/>
            <w:right w:val="none" w:sz="0" w:space="0" w:color="auto"/>
          </w:divBdr>
        </w:div>
        <w:div w:id="716054465">
          <w:marLeft w:val="-188"/>
          <w:marRight w:val="-188"/>
          <w:marTop w:val="0"/>
          <w:marBottom w:val="0"/>
          <w:divBdr>
            <w:top w:val="none" w:sz="0" w:space="0" w:color="auto"/>
            <w:left w:val="none" w:sz="0" w:space="0" w:color="auto"/>
            <w:bottom w:val="none" w:sz="0" w:space="0" w:color="auto"/>
            <w:right w:val="none" w:sz="0" w:space="0" w:color="auto"/>
          </w:divBdr>
          <w:divsChild>
            <w:div w:id="56904877">
              <w:marLeft w:val="0"/>
              <w:marRight w:val="0"/>
              <w:marTop w:val="0"/>
              <w:marBottom w:val="0"/>
              <w:divBdr>
                <w:top w:val="none" w:sz="0" w:space="0" w:color="auto"/>
                <w:left w:val="none" w:sz="0" w:space="0" w:color="auto"/>
                <w:bottom w:val="none" w:sz="0" w:space="0" w:color="auto"/>
                <w:right w:val="none" w:sz="0" w:space="0" w:color="auto"/>
              </w:divBdr>
            </w:div>
          </w:divsChild>
        </w:div>
        <w:div w:id="716054562">
          <w:marLeft w:val="0"/>
          <w:marRight w:val="0"/>
          <w:marTop w:val="0"/>
          <w:marBottom w:val="0"/>
          <w:divBdr>
            <w:top w:val="none" w:sz="0" w:space="0" w:color="auto"/>
            <w:left w:val="none" w:sz="0" w:space="0" w:color="auto"/>
            <w:bottom w:val="none" w:sz="0" w:space="0" w:color="auto"/>
            <w:right w:val="none" w:sz="0" w:space="0" w:color="auto"/>
          </w:divBdr>
        </w:div>
        <w:div w:id="716130240">
          <w:marLeft w:val="0"/>
          <w:marRight w:val="0"/>
          <w:marTop w:val="0"/>
          <w:marBottom w:val="75"/>
          <w:divBdr>
            <w:top w:val="none" w:sz="0" w:space="0" w:color="auto"/>
            <w:left w:val="none" w:sz="0" w:space="0" w:color="auto"/>
            <w:bottom w:val="none" w:sz="0" w:space="0" w:color="auto"/>
            <w:right w:val="none" w:sz="0" w:space="0" w:color="auto"/>
          </w:divBdr>
          <w:divsChild>
            <w:div w:id="22366961">
              <w:marLeft w:val="0"/>
              <w:marRight w:val="0"/>
              <w:marTop w:val="0"/>
              <w:marBottom w:val="0"/>
              <w:divBdr>
                <w:top w:val="none" w:sz="0" w:space="0" w:color="auto"/>
                <w:left w:val="none" w:sz="0" w:space="0" w:color="auto"/>
                <w:bottom w:val="none" w:sz="0" w:space="0" w:color="auto"/>
                <w:right w:val="none" w:sz="0" w:space="0" w:color="auto"/>
              </w:divBdr>
            </w:div>
          </w:divsChild>
        </w:div>
        <w:div w:id="716130747">
          <w:marLeft w:val="-150"/>
          <w:marRight w:val="-150"/>
          <w:marTop w:val="0"/>
          <w:marBottom w:val="0"/>
          <w:divBdr>
            <w:top w:val="none" w:sz="0" w:space="0" w:color="auto"/>
            <w:left w:val="none" w:sz="0" w:space="0" w:color="auto"/>
            <w:bottom w:val="none" w:sz="0" w:space="0" w:color="auto"/>
            <w:right w:val="none" w:sz="0" w:space="0" w:color="auto"/>
          </w:divBdr>
        </w:div>
        <w:div w:id="716204209">
          <w:marLeft w:val="0"/>
          <w:marRight w:val="0"/>
          <w:marTop w:val="0"/>
          <w:marBottom w:val="0"/>
          <w:divBdr>
            <w:top w:val="none" w:sz="0" w:space="0" w:color="auto"/>
            <w:left w:val="none" w:sz="0" w:space="0" w:color="auto"/>
            <w:bottom w:val="none" w:sz="0" w:space="0" w:color="auto"/>
            <w:right w:val="none" w:sz="0" w:space="0" w:color="auto"/>
          </w:divBdr>
        </w:div>
        <w:div w:id="716316540">
          <w:marLeft w:val="0"/>
          <w:marRight w:val="0"/>
          <w:marTop w:val="0"/>
          <w:marBottom w:val="0"/>
          <w:divBdr>
            <w:top w:val="none" w:sz="0" w:space="0" w:color="auto"/>
            <w:left w:val="none" w:sz="0" w:space="0" w:color="auto"/>
            <w:bottom w:val="none" w:sz="0" w:space="0" w:color="auto"/>
            <w:right w:val="none" w:sz="0" w:space="0" w:color="auto"/>
          </w:divBdr>
        </w:div>
        <w:div w:id="716393398">
          <w:marLeft w:val="0"/>
          <w:marRight w:val="225"/>
          <w:marTop w:val="0"/>
          <w:marBottom w:val="0"/>
          <w:divBdr>
            <w:top w:val="none" w:sz="0" w:space="0" w:color="auto"/>
            <w:left w:val="none" w:sz="0" w:space="0" w:color="auto"/>
            <w:bottom w:val="none" w:sz="0" w:space="0" w:color="auto"/>
            <w:right w:val="none" w:sz="0" w:space="0" w:color="auto"/>
          </w:divBdr>
        </w:div>
        <w:div w:id="716396529">
          <w:marLeft w:val="1463"/>
          <w:marRight w:val="0"/>
          <w:marTop w:val="0"/>
          <w:marBottom w:val="0"/>
          <w:divBdr>
            <w:top w:val="none" w:sz="0" w:space="0" w:color="auto"/>
            <w:left w:val="none" w:sz="0" w:space="0" w:color="auto"/>
            <w:bottom w:val="none" w:sz="0" w:space="0" w:color="auto"/>
            <w:right w:val="none" w:sz="0" w:space="0" w:color="auto"/>
          </w:divBdr>
          <w:divsChild>
            <w:div w:id="158810628">
              <w:marLeft w:val="0"/>
              <w:marRight w:val="0"/>
              <w:marTop w:val="0"/>
              <w:marBottom w:val="0"/>
              <w:divBdr>
                <w:top w:val="none" w:sz="0" w:space="0" w:color="auto"/>
                <w:left w:val="none" w:sz="0" w:space="0" w:color="auto"/>
                <w:bottom w:val="none" w:sz="0" w:space="0" w:color="auto"/>
                <w:right w:val="none" w:sz="0" w:space="0" w:color="auto"/>
              </w:divBdr>
            </w:div>
          </w:divsChild>
        </w:div>
        <w:div w:id="716513215">
          <w:marLeft w:val="-150"/>
          <w:marRight w:val="-150"/>
          <w:marTop w:val="0"/>
          <w:marBottom w:val="0"/>
          <w:divBdr>
            <w:top w:val="none" w:sz="0" w:space="0" w:color="auto"/>
            <w:left w:val="none" w:sz="0" w:space="0" w:color="auto"/>
            <w:bottom w:val="none" w:sz="0" w:space="0" w:color="auto"/>
            <w:right w:val="none" w:sz="0" w:space="0" w:color="auto"/>
          </w:divBdr>
          <w:divsChild>
            <w:div w:id="194855138">
              <w:marLeft w:val="0"/>
              <w:marRight w:val="0"/>
              <w:marTop w:val="0"/>
              <w:marBottom w:val="0"/>
              <w:divBdr>
                <w:top w:val="none" w:sz="0" w:space="0" w:color="auto"/>
                <w:left w:val="none" w:sz="0" w:space="0" w:color="auto"/>
                <w:bottom w:val="none" w:sz="0" w:space="0" w:color="auto"/>
                <w:right w:val="none" w:sz="0" w:space="0" w:color="auto"/>
              </w:divBdr>
              <w:divsChild>
                <w:div w:id="5445677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16588869">
          <w:marLeft w:val="0"/>
          <w:marRight w:val="0"/>
          <w:marTop w:val="0"/>
          <w:marBottom w:val="250"/>
          <w:divBdr>
            <w:top w:val="none" w:sz="0" w:space="0" w:color="auto"/>
            <w:left w:val="none" w:sz="0" w:space="0" w:color="auto"/>
            <w:bottom w:val="none" w:sz="0" w:space="0" w:color="auto"/>
            <w:right w:val="none" w:sz="0" w:space="0" w:color="auto"/>
          </w:divBdr>
        </w:div>
        <w:div w:id="716776238">
          <w:marLeft w:val="0"/>
          <w:marRight w:val="0"/>
          <w:marTop w:val="100"/>
          <w:marBottom w:val="100"/>
          <w:divBdr>
            <w:top w:val="none" w:sz="0" w:space="0" w:color="auto"/>
            <w:left w:val="none" w:sz="0" w:space="0" w:color="auto"/>
            <w:bottom w:val="none" w:sz="0" w:space="0" w:color="auto"/>
            <w:right w:val="none" w:sz="0" w:space="0" w:color="auto"/>
          </w:divBdr>
        </w:div>
        <w:div w:id="716856950">
          <w:marLeft w:val="0"/>
          <w:marRight w:val="0"/>
          <w:marTop w:val="0"/>
          <w:marBottom w:val="0"/>
          <w:divBdr>
            <w:top w:val="single" w:sz="6" w:space="0" w:color="999999"/>
            <w:left w:val="single" w:sz="6" w:space="0" w:color="999999"/>
            <w:bottom w:val="single" w:sz="6" w:space="0" w:color="999999"/>
            <w:right w:val="single" w:sz="6" w:space="0" w:color="999999"/>
          </w:divBdr>
        </w:div>
        <w:div w:id="716929385">
          <w:marLeft w:val="0"/>
          <w:marRight w:val="0"/>
          <w:marTop w:val="150"/>
          <w:marBottom w:val="0"/>
          <w:divBdr>
            <w:top w:val="none" w:sz="0" w:space="0" w:color="auto"/>
            <w:left w:val="none" w:sz="0" w:space="0" w:color="auto"/>
            <w:bottom w:val="none" w:sz="0" w:space="0" w:color="auto"/>
            <w:right w:val="none" w:sz="0" w:space="0" w:color="auto"/>
          </w:divBdr>
          <w:divsChild>
            <w:div w:id="283001445">
              <w:marLeft w:val="0"/>
              <w:marRight w:val="0"/>
              <w:marTop w:val="0"/>
              <w:marBottom w:val="0"/>
              <w:divBdr>
                <w:top w:val="none" w:sz="0" w:space="0" w:color="auto"/>
                <w:left w:val="none" w:sz="0" w:space="0" w:color="auto"/>
                <w:bottom w:val="none" w:sz="0" w:space="0" w:color="auto"/>
                <w:right w:val="none" w:sz="0" w:space="0" w:color="auto"/>
              </w:divBdr>
            </w:div>
          </w:divsChild>
        </w:div>
        <w:div w:id="716971705">
          <w:marLeft w:val="0"/>
          <w:marRight w:val="0"/>
          <w:marTop w:val="0"/>
          <w:marBottom w:val="240"/>
          <w:divBdr>
            <w:top w:val="none" w:sz="0" w:space="0" w:color="auto"/>
            <w:left w:val="none" w:sz="0" w:space="0" w:color="auto"/>
            <w:bottom w:val="none" w:sz="0" w:space="0" w:color="auto"/>
            <w:right w:val="none" w:sz="0" w:space="0" w:color="auto"/>
          </w:divBdr>
        </w:div>
        <w:div w:id="717045851">
          <w:marLeft w:val="0"/>
          <w:marRight w:val="0"/>
          <w:marTop w:val="0"/>
          <w:marBottom w:val="0"/>
          <w:divBdr>
            <w:top w:val="none" w:sz="0" w:space="0" w:color="auto"/>
            <w:left w:val="none" w:sz="0" w:space="0" w:color="auto"/>
            <w:bottom w:val="none" w:sz="0" w:space="0" w:color="auto"/>
            <w:right w:val="none" w:sz="0" w:space="0" w:color="auto"/>
          </w:divBdr>
        </w:div>
        <w:div w:id="717054664">
          <w:marLeft w:val="0"/>
          <w:marRight w:val="0"/>
          <w:marTop w:val="0"/>
          <w:marBottom w:val="0"/>
          <w:divBdr>
            <w:top w:val="none" w:sz="0" w:space="0" w:color="auto"/>
            <w:left w:val="none" w:sz="0" w:space="0" w:color="auto"/>
            <w:bottom w:val="none" w:sz="0" w:space="0" w:color="auto"/>
            <w:right w:val="none" w:sz="0" w:space="0" w:color="auto"/>
          </w:divBdr>
        </w:div>
        <w:div w:id="717122829">
          <w:marLeft w:val="-125"/>
          <w:marRight w:val="-125"/>
          <w:marTop w:val="0"/>
          <w:marBottom w:val="0"/>
          <w:divBdr>
            <w:top w:val="none" w:sz="0" w:space="0" w:color="auto"/>
            <w:left w:val="none" w:sz="0" w:space="0" w:color="auto"/>
            <w:bottom w:val="none" w:sz="0" w:space="0" w:color="auto"/>
            <w:right w:val="none" w:sz="0" w:space="0" w:color="auto"/>
          </w:divBdr>
          <w:divsChild>
            <w:div w:id="171066654">
              <w:marLeft w:val="0"/>
              <w:marRight w:val="0"/>
              <w:marTop w:val="0"/>
              <w:marBottom w:val="0"/>
              <w:divBdr>
                <w:top w:val="none" w:sz="0" w:space="0" w:color="auto"/>
                <w:left w:val="none" w:sz="0" w:space="0" w:color="auto"/>
                <w:bottom w:val="none" w:sz="0" w:space="0" w:color="auto"/>
                <w:right w:val="none" w:sz="0" w:space="0" w:color="auto"/>
              </w:divBdr>
            </w:div>
          </w:divsChild>
        </w:div>
        <w:div w:id="717240189">
          <w:marLeft w:val="0"/>
          <w:marRight w:val="0"/>
          <w:marTop w:val="0"/>
          <w:marBottom w:val="0"/>
          <w:divBdr>
            <w:top w:val="none" w:sz="0" w:space="0" w:color="auto"/>
            <w:left w:val="none" w:sz="0" w:space="0" w:color="auto"/>
            <w:bottom w:val="none" w:sz="0" w:space="0" w:color="auto"/>
            <w:right w:val="none" w:sz="0" w:space="0" w:color="auto"/>
          </w:divBdr>
          <w:divsChild>
            <w:div w:id="758910411">
              <w:marLeft w:val="0"/>
              <w:marRight w:val="0"/>
              <w:marTop w:val="0"/>
              <w:marBottom w:val="0"/>
              <w:divBdr>
                <w:top w:val="none" w:sz="0" w:space="0" w:color="auto"/>
                <w:left w:val="none" w:sz="0" w:space="0" w:color="auto"/>
                <w:bottom w:val="none" w:sz="0" w:space="0" w:color="auto"/>
                <w:right w:val="none" w:sz="0" w:space="0" w:color="auto"/>
              </w:divBdr>
              <w:divsChild>
                <w:div w:id="27947756">
                  <w:marLeft w:val="0"/>
                  <w:marRight w:val="0"/>
                  <w:marTop w:val="0"/>
                  <w:marBottom w:val="240"/>
                  <w:divBdr>
                    <w:top w:val="none" w:sz="0" w:space="0" w:color="auto"/>
                    <w:left w:val="none" w:sz="0" w:space="0" w:color="auto"/>
                    <w:bottom w:val="none" w:sz="0" w:space="0" w:color="auto"/>
                    <w:right w:val="none" w:sz="0" w:space="0" w:color="auto"/>
                  </w:divBdr>
                </w:div>
                <w:div w:id="181286892">
                  <w:marLeft w:val="0"/>
                  <w:marRight w:val="0"/>
                  <w:marTop w:val="0"/>
                  <w:marBottom w:val="240"/>
                  <w:divBdr>
                    <w:top w:val="none" w:sz="0" w:space="0" w:color="auto"/>
                    <w:left w:val="none" w:sz="0" w:space="0" w:color="auto"/>
                    <w:bottom w:val="none" w:sz="0" w:space="0" w:color="auto"/>
                    <w:right w:val="none" w:sz="0" w:space="0" w:color="auto"/>
                  </w:divBdr>
                </w:div>
                <w:div w:id="221916034">
                  <w:marLeft w:val="0"/>
                  <w:marRight w:val="0"/>
                  <w:marTop w:val="0"/>
                  <w:marBottom w:val="240"/>
                  <w:divBdr>
                    <w:top w:val="none" w:sz="0" w:space="0" w:color="auto"/>
                    <w:left w:val="none" w:sz="0" w:space="0" w:color="auto"/>
                    <w:bottom w:val="none" w:sz="0" w:space="0" w:color="auto"/>
                    <w:right w:val="none" w:sz="0" w:space="0" w:color="auto"/>
                  </w:divBdr>
                </w:div>
                <w:div w:id="278145732">
                  <w:marLeft w:val="0"/>
                  <w:marRight w:val="0"/>
                  <w:marTop w:val="0"/>
                  <w:marBottom w:val="240"/>
                  <w:divBdr>
                    <w:top w:val="none" w:sz="0" w:space="0" w:color="auto"/>
                    <w:left w:val="none" w:sz="0" w:space="0" w:color="auto"/>
                    <w:bottom w:val="none" w:sz="0" w:space="0" w:color="auto"/>
                    <w:right w:val="none" w:sz="0" w:space="0" w:color="auto"/>
                  </w:divBdr>
                </w:div>
                <w:div w:id="450129586">
                  <w:marLeft w:val="0"/>
                  <w:marRight w:val="0"/>
                  <w:marTop w:val="0"/>
                  <w:marBottom w:val="240"/>
                  <w:divBdr>
                    <w:top w:val="none" w:sz="0" w:space="0" w:color="auto"/>
                    <w:left w:val="none" w:sz="0" w:space="0" w:color="auto"/>
                    <w:bottom w:val="none" w:sz="0" w:space="0" w:color="auto"/>
                    <w:right w:val="none" w:sz="0" w:space="0" w:color="auto"/>
                  </w:divBdr>
                </w:div>
                <w:div w:id="487865978">
                  <w:marLeft w:val="0"/>
                  <w:marRight w:val="0"/>
                  <w:marTop w:val="0"/>
                  <w:marBottom w:val="240"/>
                  <w:divBdr>
                    <w:top w:val="none" w:sz="0" w:space="0" w:color="auto"/>
                    <w:left w:val="none" w:sz="0" w:space="0" w:color="auto"/>
                    <w:bottom w:val="none" w:sz="0" w:space="0" w:color="auto"/>
                    <w:right w:val="none" w:sz="0" w:space="0" w:color="auto"/>
                  </w:divBdr>
                </w:div>
                <w:div w:id="53381255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17362149">
          <w:marLeft w:val="0"/>
          <w:marRight w:val="0"/>
          <w:marTop w:val="0"/>
          <w:marBottom w:val="0"/>
          <w:divBdr>
            <w:top w:val="none" w:sz="0" w:space="0" w:color="auto"/>
            <w:left w:val="none" w:sz="0" w:space="0" w:color="auto"/>
            <w:bottom w:val="none" w:sz="0" w:space="0" w:color="auto"/>
            <w:right w:val="none" w:sz="0" w:space="0" w:color="auto"/>
          </w:divBdr>
        </w:div>
        <w:div w:id="717434118">
          <w:marLeft w:val="0"/>
          <w:marRight w:val="0"/>
          <w:marTop w:val="0"/>
          <w:marBottom w:val="0"/>
          <w:divBdr>
            <w:top w:val="none" w:sz="0" w:space="0" w:color="auto"/>
            <w:left w:val="none" w:sz="0" w:space="0" w:color="auto"/>
            <w:bottom w:val="none" w:sz="0" w:space="0" w:color="auto"/>
            <w:right w:val="none" w:sz="0" w:space="0" w:color="auto"/>
          </w:divBdr>
        </w:div>
        <w:div w:id="717435967">
          <w:blockQuote w:val="1"/>
          <w:marLeft w:val="0"/>
          <w:marRight w:val="0"/>
          <w:marTop w:val="300"/>
          <w:marBottom w:val="315"/>
          <w:divBdr>
            <w:top w:val="none" w:sz="0" w:space="0" w:color="auto"/>
            <w:left w:val="single" w:sz="36" w:space="15" w:color="C4E0A6"/>
            <w:bottom w:val="none" w:sz="0" w:space="0" w:color="auto"/>
            <w:right w:val="none" w:sz="0" w:space="0" w:color="auto"/>
          </w:divBdr>
        </w:div>
        <w:div w:id="717439734">
          <w:marLeft w:val="0"/>
          <w:marRight w:val="0"/>
          <w:marTop w:val="0"/>
          <w:marBottom w:val="0"/>
          <w:divBdr>
            <w:top w:val="none" w:sz="0" w:space="0" w:color="auto"/>
            <w:left w:val="none" w:sz="0" w:space="0" w:color="auto"/>
            <w:bottom w:val="none" w:sz="0" w:space="0" w:color="auto"/>
            <w:right w:val="none" w:sz="0" w:space="0" w:color="auto"/>
          </w:divBdr>
        </w:div>
        <w:div w:id="717441022">
          <w:marLeft w:val="0"/>
          <w:marRight w:val="0"/>
          <w:marTop w:val="0"/>
          <w:marBottom w:val="0"/>
          <w:divBdr>
            <w:top w:val="none" w:sz="0" w:space="0" w:color="auto"/>
            <w:left w:val="none" w:sz="0" w:space="0" w:color="auto"/>
            <w:bottom w:val="none" w:sz="0" w:space="0" w:color="auto"/>
            <w:right w:val="none" w:sz="0" w:space="0" w:color="auto"/>
          </w:divBdr>
        </w:div>
        <w:div w:id="717508339">
          <w:marLeft w:val="13"/>
          <w:marRight w:val="188"/>
          <w:marTop w:val="138"/>
          <w:marBottom w:val="88"/>
          <w:divBdr>
            <w:top w:val="none" w:sz="0" w:space="0" w:color="auto"/>
            <w:left w:val="none" w:sz="0" w:space="0" w:color="auto"/>
            <w:bottom w:val="none" w:sz="0" w:space="0" w:color="auto"/>
            <w:right w:val="none" w:sz="0" w:space="0" w:color="auto"/>
          </w:divBdr>
        </w:div>
        <w:div w:id="717511122">
          <w:marLeft w:val="0"/>
          <w:marRight w:val="0"/>
          <w:marTop w:val="0"/>
          <w:marBottom w:val="0"/>
          <w:divBdr>
            <w:top w:val="none" w:sz="0" w:space="0" w:color="auto"/>
            <w:left w:val="none" w:sz="0" w:space="0" w:color="auto"/>
            <w:bottom w:val="none" w:sz="0" w:space="0" w:color="auto"/>
            <w:right w:val="none" w:sz="0" w:space="0" w:color="auto"/>
          </w:divBdr>
          <w:divsChild>
            <w:div w:id="401829500">
              <w:marLeft w:val="0"/>
              <w:marRight w:val="0"/>
              <w:marTop w:val="0"/>
              <w:marBottom w:val="0"/>
              <w:divBdr>
                <w:top w:val="none" w:sz="0" w:space="0" w:color="auto"/>
                <w:left w:val="none" w:sz="0" w:space="0" w:color="auto"/>
                <w:bottom w:val="none" w:sz="0" w:space="0" w:color="auto"/>
                <w:right w:val="none" w:sz="0" w:space="0" w:color="auto"/>
              </w:divBdr>
            </w:div>
          </w:divsChild>
        </w:div>
        <w:div w:id="717626068">
          <w:marLeft w:val="15"/>
          <w:marRight w:val="225"/>
          <w:marTop w:val="165"/>
          <w:marBottom w:val="105"/>
          <w:divBdr>
            <w:top w:val="none" w:sz="0" w:space="0" w:color="auto"/>
            <w:left w:val="none" w:sz="0" w:space="0" w:color="auto"/>
            <w:bottom w:val="none" w:sz="0" w:space="0" w:color="auto"/>
            <w:right w:val="none" w:sz="0" w:space="0" w:color="auto"/>
          </w:divBdr>
          <w:divsChild>
            <w:div w:id="283004386">
              <w:marLeft w:val="0"/>
              <w:marRight w:val="0"/>
              <w:marTop w:val="0"/>
              <w:marBottom w:val="0"/>
              <w:divBdr>
                <w:top w:val="none" w:sz="0" w:space="0" w:color="auto"/>
                <w:left w:val="none" w:sz="0" w:space="0" w:color="auto"/>
                <w:bottom w:val="none" w:sz="0" w:space="0" w:color="auto"/>
                <w:right w:val="none" w:sz="0" w:space="0" w:color="auto"/>
              </w:divBdr>
            </w:div>
            <w:div w:id="408965019">
              <w:marLeft w:val="0"/>
              <w:marRight w:val="0"/>
              <w:marTop w:val="0"/>
              <w:marBottom w:val="0"/>
              <w:divBdr>
                <w:top w:val="none" w:sz="0" w:space="0" w:color="auto"/>
                <w:left w:val="none" w:sz="0" w:space="0" w:color="auto"/>
                <w:bottom w:val="none" w:sz="0" w:space="0" w:color="auto"/>
                <w:right w:val="none" w:sz="0" w:space="0" w:color="auto"/>
              </w:divBdr>
            </w:div>
          </w:divsChild>
        </w:div>
        <w:div w:id="717629771">
          <w:marLeft w:val="0"/>
          <w:marRight w:val="0"/>
          <w:marTop w:val="0"/>
          <w:marBottom w:val="300"/>
          <w:divBdr>
            <w:top w:val="none" w:sz="0" w:space="0" w:color="auto"/>
            <w:left w:val="none" w:sz="0" w:space="0" w:color="auto"/>
            <w:bottom w:val="none" w:sz="0" w:space="0" w:color="auto"/>
            <w:right w:val="none" w:sz="0" w:space="0" w:color="auto"/>
          </w:divBdr>
          <w:divsChild>
            <w:div w:id="78716291">
              <w:marLeft w:val="0"/>
              <w:marRight w:val="0"/>
              <w:marTop w:val="0"/>
              <w:marBottom w:val="0"/>
              <w:divBdr>
                <w:top w:val="none" w:sz="0" w:space="0" w:color="auto"/>
                <w:left w:val="none" w:sz="0" w:space="0" w:color="auto"/>
                <w:bottom w:val="none" w:sz="0" w:space="0" w:color="auto"/>
                <w:right w:val="none" w:sz="0" w:space="0" w:color="auto"/>
              </w:divBdr>
              <w:divsChild>
                <w:div w:id="115759174">
                  <w:marLeft w:val="-225"/>
                  <w:marRight w:val="-225"/>
                  <w:marTop w:val="0"/>
                  <w:marBottom w:val="0"/>
                  <w:divBdr>
                    <w:top w:val="none" w:sz="0" w:space="0" w:color="auto"/>
                    <w:left w:val="none" w:sz="0" w:space="0" w:color="auto"/>
                    <w:bottom w:val="none" w:sz="0" w:space="0" w:color="auto"/>
                    <w:right w:val="none" w:sz="0" w:space="0" w:color="auto"/>
                  </w:divBdr>
                  <w:divsChild>
                    <w:div w:id="23501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707352">
          <w:marLeft w:val="0"/>
          <w:marRight w:val="0"/>
          <w:marTop w:val="0"/>
          <w:marBottom w:val="0"/>
          <w:divBdr>
            <w:top w:val="single" w:sz="2" w:space="0" w:color="E0E0E0"/>
            <w:left w:val="single" w:sz="2" w:space="0" w:color="E0E0E0"/>
            <w:bottom w:val="single" w:sz="2" w:space="0" w:color="E0E0E0"/>
            <w:right w:val="single" w:sz="2" w:space="0" w:color="E0E0E0"/>
          </w:divBdr>
        </w:div>
        <w:div w:id="717709460">
          <w:marLeft w:val="0"/>
          <w:marRight w:val="0"/>
          <w:marTop w:val="0"/>
          <w:marBottom w:val="250"/>
          <w:divBdr>
            <w:top w:val="none" w:sz="0" w:space="0" w:color="auto"/>
            <w:left w:val="none" w:sz="0" w:space="0" w:color="auto"/>
            <w:bottom w:val="none" w:sz="0" w:space="0" w:color="auto"/>
            <w:right w:val="none" w:sz="0" w:space="0" w:color="auto"/>
          </w:divBdr>
        </w:div>
        <w:div w:id="717751929">
          <w:marLeft w:val="0"/>
          <w:marRight w:val="0"/>
          <w:marTop w:val="0"/>
          <w:marBottom w:val="150"/>
          <w:divBdr>
            <w:top w:val="none" w:sz="0" w:space="0" w:color="auto"/>
            <w:left w:val="none" w:sz="0" w:space="0" w:color="auto"/>
            <w:bottom w:val="none" w:sz="0" w:space="0" w:color="auto"/>
            <w:right w:val="none" w:sz="0" w:space="0" w:color="auto"/>
          </w:divBdr>
        </w:div>
        <w:div w:id="717821631">
          <w:marLeft w:val="0"/>
          <w:marRight w:val="0"/>
          <w:marTop w:val="0"/>
          <w:marBottom w:val="0"/>
          <w:divBdr>
            <w:top w:val="none" w:sz="0" w:space="0" w:color="auto"/>
            <w:left w:val="none" w:sz="0" w:space="0" w:color="auto"/>
            <w:bottom w:val="none" w:sz="0" w:space="0" w:color="auto"/>
            <w:right w:val="none" w:sz="0" w:space="0" w:color="auto"/>
          </w:divBdr>
        </w:div>
        <w:div w:id="717896050">
          <w:marLeft w:val="0"/>
          <w:marRight w:val="0"/>
          <w:marTop w:val="0"/>
          <w:marBottom w:val="0"/>
          <w:divBdr>
            <w:top w:val="none" w:sz="0" w:space="0" w:color="auto"/>
            <w:left w:val="none" w:sz="0" w:space="0" w:color="auto"/>
            <w:bottom w:val="none" w:sz="0" w:space="0" w:color="auto"/>
            <w:right w:val="none" w:sz="0" w:space="0" w:color="auto"/>
          </w:divBdr>
        </w:div>
        <w:div w:id="717969822">
          <w:marLeft w:val="0"/>
          <w:marRight w:val="0"/>
          <w:marTop w:val="0"/>
          <w:marBottom w:val="150"/>
          <w:divBdr>
            <w:top w:val="none" w:sz="0" w:space="0" w:color="auto"/>
            <w:left w:val="none" w:sz="0" w:space="0" w:color="auto"/>
            <w:bottom w:val="none" w:sz="0" w:space="0" w:color="auto"/>
            <w:right w:val="none" w:sz="0" w:space="0" w:color="auto"/>
          </w:divBdr>
        </w:div>
        <w:div w:id="717970988">
          <w:marLeft w:val="0"/>
          <w:marRight w:val="0"/>
          <w:marTop w:val="0"/>
          <w:marBottom w:val="240"/>
          <w:divBdr>
            <w:top w:val="none" w:sz="0" w:space="0" w:color="auto"/>
            <w:left w:val="none" w:sz="0" w:space="0" w:color="auto"/>
            <w:bottom w:val="none" w:sz="0" w:space="0" w:color="auto"/>
            <w:right w:val="none" w:sz="0" w:space="0" w:color="auto"/>
          </w:divBdr>
        </w:div>
        <w:div w:id="717972418">
          <w:marLeft w:val="0"/>
          <w:marRight w:val="0"/>
          <w:marTop w:val="0"/>
          <w:marBottom w:val="376"/>
          <w:divBdr>
            <w:top w:val="none" w:sz="0" w:space="0" w:color="auto"/>
            <w:left w:val="none" w:sz="0" w:space="0" w:color="auto"/>
            <w:bottom w:val="none" w:sz="0" w:space="0" w:color="auto"/>
            <w:right w:val="none" w:sz="0" w:space="0" w:color="auto"/>
          </w:divBdr>
          <w:divsChild>
            <w:div w:id="53818534">
              <w:marLeft w:val="0"/>
              <w:marRight w:val="0"/>
              <w:marTop w:val="0"/>
              <w:marBottom w:val="63"/>
              <w:divBdr>
                <w:top w:val="none" w:sz="0" w:space="0" w:color="auto"/>
                <w:left w:val="none" w:sz="0" w:space="0" w:color="auto"/>
                <w:bottom w:val="none" w:sz="0" w:space="0" w:color="auto"/>
                <w:right w:val="none" w:sz="0" w:space="0" w:color="auto"/>
              </w:divBdr>
            </w:div>
          </w:divsChild>
        </w:div>
        <w:div w:id="718014916">
          <w:marLeft w:val="-150"/>
          <w:marRight w:val="-150"/>
          <w:marTop w:val="0"/>
          <w:marBottom w:val="0"/>
          <w:divBdr>
            <w:top w:val="none" w:sz="0" w:space="0" w:color="auto"/>
            <w:left w:val="none" w:sz="0" w:space="0" w:color="auto"/>
            <w:bottom w:val="none" w:sz="0" w:space="0" w:color="auto"/>
            <w:right w:val="none" w:sz="0" w:space="0" w:color="auto"/>
          </w:divBdr>
        </w:div>
        <w:div w:id="718016172">
          <w:marLeft w:val="0"/>
          <w:marRight w:val="0"/>
          <w:marTop w:val="0"/>
          <w:marBottom w:val="0"/>
          <w:divBdr>
            <w:top w:val="none" w:sz="0" w:space="0" w:color="auto"/>
            <w:left w:val="none" w:sz="0" w:space="0" w:color="auto"/>
            <w:bottom w:val="none" w:sz="0" w:space="0" w:color="auto"/>
            <w:right w:val="none" w:sz="0" w:space="0" w:color="auto"/>
          </w:divBdr>
        </w:div>
        <w:div w:id="718165760">
          <w:marLeft w:val="0"/>
          <w:marRight w:val="0"/>
          <w:marTop w:val="0"/>
          <w:marBottom w:val="0"/>
          <w:divBdr>
            <w:top w:val="none" w:sz="0" w:space="0" w:color="auto"/>
            <w:left w:val="none" w:sz="0" w:space="0" w:color="auto"/>
            <w:bottom w:val="none" w:sz="0" w:space="0" w:color="auto"/>
            <w:right w:val="none" w:sz="0" w:space="0" w:color="auto"/>
          </w:divBdr>
        </w:div>
        <w:div w:id="718169454">
          <w:marLeft w:val="0"/>
          <w:marRight w:val="0"/>
          <w:marTop w:val="0"/>
          <w:marBottom w:val="0"/>
          <w:divBdr>
            <w:top w:val="none" w:sz="0" w:space="0" w:color="auto"/>
            <w:left w:val="none" w:sz="0" w:space="0" w:color="auto"/>
            <w:bottom w:val="none" w:sz="0" w:space="0" w:color="auto"/>
            <w:right w:val="none" w:sz="0" w:space="0" w:color="auto"/>
          </w:divBdr>
          <w:divsChild>
            <w:div w:id="510073689">
              <w:marLeft w:val="0"/>
              <w:marRight w:val="0"/>
              <w:marTop w:val="0"/>
              <w:marBottom w:val="0"/>
              <w:divBdr>
                <w:top w:val="none" w:sz="0" w:space="0" w:color="auto"/>
                <w:left w:val="none" w:sz="0" w:space="0" w:color="auto"/>
                <w:bottom w:val="none" w:sz="0" w:space="0" w:color="auto"/>
                <w:right w:val="none" w:sz="0" w:space="0" w:color="auto"/>
              </w:divBdr>
            </w:div>
          </w:divsChild>
        </w:div>
        <w:div w:id="718170599">
          <w:marLeft w:val="0"/>
          <w:marRight w:val="0"/>
          <w:marTop w:val="0"/>
          <w:marBottom w:val="0"/>
          <w:divBdr>
            <w:top w:val="none" w:sz="0" w:space="0" w:color="auto"/>
            <w:left w:val="none" w:sz="0" w:space="0" w:color="auto"/>
            <w:bottom w:val="none" w:sz="0" w:space="0" w:color="auto"/>
            <w:right w:val="none" w:sz="0" w:space="0" w:color="auto"/>
          </w:divBdr>
        </w:div>
        <w:div w:id="718213546">
          <w:marLeft w:val="0"/>
          <w:marRight w:val="0"/>
          <w:marTop w:val="0"/>
          <w:marBottom w:val="0"/>
          <w:divBdr>
            <w:top w:val="none" w:sz="0" w:space="0" w:color="auto"/>
            <w:left w:val="none" w:sz="0" w:space="0" w:color="auto"/>
            <w:bottom w:val="none" w:sz="0" w:space="0" w:color="auto"/>
            <w:right w:val="none" w:sz="0" w:space="0" w:color="auto"/>
          </w:divBdr>
        </w:div>
        <w:div w:id="718281946">
          <w:marLeft w:val="-188"/>
          <w:marRight w:val="-188"/>
          <w:marTop w:val="0"/>
          <w:marBottom w:val="0"/>
          <w:divBdr>
            <w:top w:val="none" w:sz="0" w:space="0" w:color="auto"/>
            <w:left w:val="none" w:sz="0" w:space="0" w:color="auto"/>
            <w:bottom w:val="none" w:sz="0" w:space="0" w:color="auto"/>
            <w:right w:val="none" w:sz="0" w:space="0" w:color="auto"/>
          </w:divBdr>
          <w:divsChild>
            <w:div w:id="196164374">
              <w:marLeft w:val="0"/>
              <w:marRight w:val="0"/>
              <w:marTop w:val="0"/>
              <w:marBottom w:val="0"/>
              <w:divBdr>
                <w:top w:val="none" w:sz="0" w:space="0" w:color="auto"/>
                <w:left w:val="none" w:sz="0" w:space="0" w:color="auto"/>
                <w:bottom w:val="none" w:sz="0" w:space="0" w:color="auto"/>
                <w:right w:val="none" w:sz="0" w:space="0" w:color="auto"/>
              </w:divBdr>
              <w:divsChild>
                <w:div w:id="407071915">
                  <w:marLeft w:val="0"/>
                  <w:marRight w:val="0"/>
                  <w:marTop w:val="0"/>
                  <w:marBottom w:val="125"/>
                  <w:divBdr>
                    <w:top w:val="single" w:sz="4" w:space="3" w:color="DDDDDD"/>
                    <w:left w:val="single" w:sz="4" w:space="3" w:color="DDDDDD"/>
                    <w:bottom w:val="single" w:sz="4" w:space="3" w:color="DDDDDD"/>
                    <w:right w:val="single" w:sz="4" w:space="3" w:color="DDDDDD"/>
                  </w:divBdr>
                </w:div>
              </w:divsChild>
            </w:div>
          </w:divsChild>
        </w:div>
        <w:div w:id="718289823">
          <w:marLeft w:val="0"/>
          <w:marRight w:val="0"/>
          <w:marTop w:val="0"/>
          <w:marBottom w:val="0"/>
          <w:divBdr>
            <w:top w:val="none" w:sz="0" w:space="0" w:color="auto"/>
            <w:left w:val="none" w:sz="0" w:space="0" w:color="auto"/>
            <w:bottom w:val="none" w:sz="0" w:space="0" w:color="auto"/>
            <w:right w:val="none" w:sz="0" w:space="0" w:color="auto"/>
          </w:divBdr>
          <w:divsChild>
            <w:div w:id="188877332">
              <w:marLeft w:val="-225"/>
              <w:marRight w:val="-225"/>
              <w:marTop w:val="0"/>
              <w:marBottom w:val="0"/>
              <w:divBdr>
                <w:top w:val="none" w:sz="0" w:space="0" w:color="auto"/>
                <w:left w:val="none" w:sz="0" w:space="0" w:color="auto"/>
                <w:bottom w:val="none" w:sz="0" w:space="0" w:color="auto"/>
                <w:right w:val="none" w:sz="0" w:space="0" w:color="auto"/>
              </w:divBdr>
              <w:divsChild>
                <w:div w:id="22642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357714">
          <w:marLeft w:val="0"/>
          <w:marRight w:val="188"/>
          <w:marTop w:val="0"/>
          <w:marBottom w:val="0"/>
          <w:divBdr>
            <w:top w:val="none" w:sz="0" w:space="0" w:color="auto"/>
            <w:left w:val="none" w:sz="0" w:space="0" w:color="auto"/>
            <w:bottom w:val="none" w:sz="0" w:space="0" w:color="auto"/>
            <w:right w:val="none" w:sz="0" w:space="0" w:color="auto"/>
          </w:divBdr>
        </w:div>
        <w:div w:id="718359840">
          <w:marLeft w:val="0"/>
          <w:marRight w:val="0"/>
          <w:marTop w:val="0"/>
          <w:marBottom w:val="0"/>
          <w:divBdr>
            <w:top w:val="none" w:sz="0" w:space="0" w:color="auto"/>
            <w:left w:val="none" w:sz="0" w:space="0" w:color="auto"/>
            <w:bottom w:val="none" w:sz="0" w:space="0" w:color="auto"/>
            <w:right w:val="none" w:sz="0" w:space="0" w:color="auto"/>
          </w:divBdr>
          <w:divsChild>
            <w:div w:id="178392066">
              <w:marLeft w:val="0"/>
              <w:marRight w:val="0"/>
              <w:marTop w:val="0"/>
              <w:marBottom w:val="150"/>
              <w:divBdr>
                <w:top w:val="none" w:sz="0" w:space="0" w:color="auto"/>
                <w:left w:val="none" w:sz="0" w:space="0" w:color="auto"/>
                <w:bottom w:val="none" w:sz="0" w:space="0" w:color="auto"/>
                <w:right w:val="none" w:sz="0" w:space="0" w:color="auto"/>
              </w:divBdr>
            </w:div>
            <w:div w:id="488206608">
              <w:marLeft w:val="0"/>
              <w:marRight w:val="0"/>
              <w:marTop w:val="0"/>
              <w:marBottom w:val="0"/>
              <w:divBdr>
                <w:top w:val="none" w:sz="0" w:space="0" w:color="auto"/>
                <w:left w:val="none" w:sz="0" w:space="0" w:color="auto"/>
                <w:bottom w:val="none" w:sz="0" w:space="0" w:color="auto"/>
                <w:right w:val="none" w:sz="0" w:space="0" w:color="auto"/>
              </w:divBdr>
            </w:div>
          </w:divsChild>
        </w:div>
        <w:div w:id="718360871">
          <w:marLeft w:val="0"/>
          <w:marRight w:val="0"/>
          <w:marTop w:val="0"/>
          <w:marBottom w:val="0"/>
          <w:divBdr>
            <w:top w:val="none" w:sz="0" w:space="0" w:color="auto"/>
            <w:left w:val="none" w:sz="0" w:space="0" w:color="auto"/>
            <w:bottom w:val="none" w:sz="0" w:space="0" w:color="auto"/>
            <w:right w:val="none" w:sz="0" w:space="0" w:color="auto"/>
          </w:divBdr>
        </w:div>
        <w:div w:id="718364629">
          <w:marLeft w:val="0"/>
          <w:marRight w:val="0"/>
          <w:marTop w:val="0"/>
          <w:marBottom w:val="0"/>
          <w:divBdr>
            <w:top w:val="none" w:sz="0" w:space="0" w:color="auto"/>
            <w:left w:val="none" w:sz="0" w:space="0" w:color="auto"/>
            <w:bottom w:val="none" w:sz="0" w:space="0" w:color="auto"/>
            <w:right w:val="none" w:sz="0" w:space="0" w:color="auto"/>
          </w:divBdr>
        </w:div>
        <w:div w:id="718405915">
          <w:marLeft w:val="-225"/>
          <w:marRight w:val="-225"/>
          <w:marTop w:val="0"/>
          <w:marBottom w:val="0"/>
          <w:divBdr>
            <w:top w:val="none" w:sz="0" w:space="0" w:color="auto"/>
            <w:left w:val="none" w:sz="0" w:space="0" w:color="auto"/>
            <w:bottom w:val="none" w:sz="0" w:space="0" w:color="auto"/>
            <w:right w:val="none" w:sz="0" w:space="0" w:color="auto"/>
          </w:divBdr>
        </w:div>
        <w:div w:id="718431574">
          <w:marLeft w:val="0"/>
          <w:marRight w:val="0"/>
          <w:marTop w:val="0"/>
          <w:marBottom w:val="0"/>
          <w:divBdr>
            <w:top w:val="single" w:sz="2" w:space="0" w:color="E0E0E0"/>
            <w:left w:val="single" w:sz="2" w:space="0" w:color="E0E0E0"/>
            <w:bottom w:val="single" w:sz="2" w:space="0" w:color="E0E0E0"/>
            <w:right w:val="single" w:sz="2" w:space="0" w:color="E0E0E0"/>
          </w:divBdr>
        </w:div>
        <w:div w:id="718436697">
          <w:marLeft w:val="0"/>
          <w:marRight w:val="0"/>
          <w:marTop w:val="0"/>
          <w:marBottom w:val="0"/>
          <w:divBdr>
            <w:top w:val="none" w:sz="0" w:space="0" w:color="auto"/>
            <w:left w:val="none" w:sz="0" w:space="0" w:color="auto"/>
            <w:bottom w:val="none" w:sz="0" w:space="0" w:color="auto"/>
            <w:right w:val="none" w:sz="0" w:space="0" w:color="auto"/>
          </w:divBdr>
          <w:divsChild>
            <w:div w:id="643630148">
              <w:marLeft w:val="0"/>
              <w:marRight w:val="0"/>
              <w:marTop w:val="0"/>
              <w:marBottom w:val="0"/>
              <w:divBdr>
                <w:top w:val="none" w:sz="0" w:space="0" w:color="auto"/>
                <w:left w:val="none" w:sz="0" w:space="0" w:color="auto"/>
                <w:bottom w:val="none" w:sz="0" w:space="0" w:color="auto"/>
                <w:right w:val="none" w:sz="0" w:space="0" w:color="auto"/>
              </w:divBdr>
            </w:div>
          </w:divsChild>
        </w:div>
        <w:div w:id="718477326">
          <w:marLeft w:val="14"/>
          <w:marRight w:val="204"/>
          <w:marTop w:val="149"/>
          <w:marBottom w:val="95"/>
          <w:divBdr>
            <w:top w:val="none" w:sz="0" w:space="0" w:color="auto"/>
            <w:left w:val="none" w:sz="0" w:space="0" w:color="auto"/>
            <w:bottom w:val="none" w:sz="0" w:space="0" w:color="auto"/>
            <w:right w:val="none" w:sz="0" w:space="0" w:color="auto"/>
          </w:divBdr>
          <w:divsChild>
            <w:div w:id="369301810">
              <w:marLeft w:val="0"/>
              <w:marRight w:val="0"/>
              <w:marTop w:val="0"/>
              <w:marBottom w:val="0"/>
              <w:divBdr>
                <w:top w:val="none" w:sz="0" w:space="0" w:color="auto"/>
                <w:left w:val="none" w:sz="0" w:space="0" w:color="auto"/>
                <w:bottom w:val="none" w:sz="0" w:space="0" w:color="auto"/>
                <w:right w:val="none" w:sz="0" w:space="0" w:color="auto"/>
              </w:divBdr>
            </w:div>
          </w:divsChild>
        </w:div>
        <w:div w:id="718553229">
          <w:marLeft w:val="-150"/>
          <w:marRight w:val="-150"/>
          <w:marTop w:val="0"/>
          <w:marBottom w:val="0"/>
          <w:divBdr>
            <w:top w:val="none" w:sz="0" w:space="0" w:color="auto"/>
            <w:left w:val="none" w:sz="0" w:space="0" w:color="auto"/>
            <w:bottom w:val="none" w:sz="0" w:space="0" w:color="auto"/>
            <w:right w:val="none" w:sz="0" w:space="0" w:color="auto"/>
          </w:divBdr>
        </w:div>
        <w:div w:id="718632283">
          <w:marLeft w:val="0"/>
          <w:marRight w:val="225"/>
          <w:marTop w:val="0"/>
          <w:marBottom w:val="0"/>
          <w:divBdr>
            <w:top w:val="none" w:sz="0" w:space="0" w:color="auto"/>
            <w:left w:val="none" w:sz="0" w:space="0" w:color="auto"/>
            <w:bottom w:val="none" w:sz="0" w:space="0" w:color="auto"/>
            <w:right w:val="none" w:sz="0" w:space="0" w:color="auto"/>
          </w:divBdr>
        </w:div>
        <w:div w:id="718674838">
          <w:marLeft w:val="0"/>
          <w:marRight w:val="0"/>
          <w:marTop w:val="0"/>
          <w:marBottom w:val="0"/>
          <w:divBdr>
            <w:top w:val="none" w:sz="0" w:space="0" w:color="auto"/>
            <w:left w:val="none" w:sz="0" w:space="0" w:color="auto"/>
            <w:bottom w:val="none" w:sz="0" w:space="0" w:color="auto"/>
            <w:right w:val="none" w:sz="0" w:space="0" w:color="auto"/>
          </w:divBdr>
        </w:div>
        <w:div w:id="718700041">
          <w:marLeft w:val="0"/>
          <w:marRight w:val="0"/>
          <w:marTop w:val="0"/>
          <w:marBottom w:val="300"/>
          <w:divBdr>
            <w:top w:val="none" w:sz="0" w:space="0" w:color="auto"/>
            <w:left w:val="none" w:sz="0" w:space="0" w:color="auto"/>
            <w:bottom w:val="none" w:sz="0" w:space="0" w:color="auto"/>
            <w:right w:val="none" w:sz="0" w:space="0" w:color="auto"/>
          </w:divBdr>
          <w:divsChild>
            <w:div w:id="560407452">
              <w:marLeft w:val="0"/>
              <w:marRight w:val="0"/>
              <w:marTop w:val="0"/>
              <w:marBottom w:val="0"/>
              <w:divBdr>
                <w:top w:val="none" w:sz="0" w:space="0" w:color="auto"/>
                <w:left w:val="none" w:sz="0" w:space="0" w:color="auto"/>
                <w:bottom w:val="none" w:sz="0" w:space="0" w:color="auto"/>
                <w:right w:val="none" w:sz="0" w:space="0" w:color="auto"/>
              </w:divBdr>
            </w:div>
          </w:divsChild>
        </w:div>
        <w:div w:id="718745909">
          <w:marLeft w:val="0"/>
          <w:marRight w:val="0"/>
          <w:marTop w:val="0"/>
          <w:marBottom w:val="0"/>
          <w:divBdr>
            <w:top w:val="none" w:sz="0" w:space="0" w:color="auto"/>
            <w:left w:val="none" w:sz="0" w:space="0" w:color="auto"/>
            <w:bottom w:val="none" w:sz="0" w:space="0" w:color="auto"/>
            <w:right w:val="none" w:sz="0" w:space="0" w:color="auto"/>
          </w:divBdr>
          <w:divsChild>
            <w:div w:id="762990125">
              <w:marLeft w:val="-225"/>
              <w:marRight w:val="-225"/>
              <w:marTop w:val="0"/>
              <w:marBottom w:val="0"/>
              <w:divBdr>
                <w:top w:val="none" w:sz="0" w:space="0" w:color="auto"/>
                <w:left w:val="none" w:sz="0" w:space="0" w:color="auto"/>
                <w:bottom w:val="none" w:sz="0" w:space="0" w:color="auto"/>
                <w:right w:val="none" w:sz="0" w:space="0" w:color="auto"/>
              </w:divBdr>
            </w:div>
          </w:divsChild>
        </w:div>
        <w:div w:id="718818712">
          <w:marLeft w:val="-150"/>
          <w:marRight w:val="-150"/>
          <w:marTop w:val="0"/>
          <w:marBottom w:val="0"/>
          <w:divBdr>
            <w:top w:val="none" w:sz="0" w:space="0" w:color="auto"/>
            <w:left w:val="none" w:sz="0" w:space="0" w:color="auto"/>
            <w:bottom w:val="none" w:sz="0" w:space="0" w:color="auto"/>
            <w:right w:val="none" w:sz="0" w:space="0" w:color="auto"/>
          </w:divBdr>
          <w:divsChild>
            <w:div w:id="174851687">
              <w:marLeft w:val="0"/>
              <w:marRight w:val="0"/>
              <w:marTop w:val="0"/>
              <w:marBottom w:val="0"/>
              <w:divBdr>
                <w:top w:val="none" w:sz="0" w:space="0" w:color="auto"/>
                <w:left w:val="none" w:sz="0" w:space="0" w:color="auto"/>
                <w:bottom w:val="none" w:sz="0" w:space="0" w:color="auto"/>
                <w:right w:val="none" w:sz="0" w:space="0" w:color="auto"/>
              </w:divBdr>
            </w:div>
          </w:divsChild>
        </w:div>
        <w:div w:id="718822219">
          <w:marLeft w:val="15"/>
          <w:marRight w:val="225"/>
          <w:marTop w:val="0"/>
          <w:marBottom w:val="105"/>
          <w:divBdr>
            <w:top w:val="none" w:sz="0" w:space="0" w:color="auto"/>
            <w:left w:val="none" w:sz="0" w:space="0" w:color="auto"/>
            <w:bottom w:val="none" w:sz="0" w:space="0" w:color="auto"/>
            <w:right w:val="none" w:sz="0" w:space="0" w:color="auto"/>
          </w:divBdr>
          <w:divsChild>
            <w:div w:id="37776780">
              <w:marLeft w:val="0"/>
              <w:marRight w:val="0"/>
              <w:marTop w:val="0"/>
              <w:marBottom w:val="0"/>
              <w:divBdr>
                <w:top w:val="none" w:sz="0" w:space="0" w:color="auto"/>
                <w:left w:val="none" w:sz="0" w:space="0" w:color="auto"/>
                <w:bottom w:val="none" w:sz="0" w:space="0" w:color="auto"/>
                <w:right w:val="none" w:sz="0" w:space="0" w:color="auto"/>
              </w:divBdr>
            </w:div>
          </w:divsChild>
        </w:div>
        <w:div w:id="718823176">
          <w:marLeft w:val="750"/>
          <w:marRight w:val="0"/>
          <w:marTop w:val="0"/>
          <w:marBottom w:val="0"/>
          <w:divBdr>
            <w:top w:val="none" w:sz="0" w:space="0" w:color="auto"/>
            <w:left w:val="none" w:sz="0" w:space="0" w:color="auto"/>
            <w:bottom w:val="none" w:sz="0" w:space="0" w:color="auto"/>
            <w:right w:val="none" w:sz="0" w:space="0" w:color="auto"/>
          </w:divBdr>
        </w:div>
        <w:div w:id="718826365">
          <w:marLeft w:val="0"/>
          <w:marRight w:val="0"/>
          <w:marTop w:val="0"/>
          <w:marBottom w:val="300"/>
          <w:divBdr>
            <w:top w:val="none" w:sz="0" w:space="0" w:color="auto"/>
            <w:left w:val="none" w:sz="0" w:space="0" w:color="auto"/>
            <w:bottom w:val="none" w:sz="0" w:space="0" w:color="auto"/>
            <w:right w:val="none" w:sz="0" w:space="0" w:color="auto"/>
          </w:divBdr>
        </w:div>
        <w:div w:id="718826464">
          <w:marLeft w:val="376"/>
          <w:marRight w:val="376"/>
          <w:marTop w:val="0"/>
          <w:marBottom w:val="125"/>
          <w:divBdr>
            <w:top w:val="none" w:sz="0" w:space="0" w:color="auto"/>
            <w:left w:val="none" w:sz="0" w:space="0" w:color="auto"/>
            <w:bottom w:val="none" w:sz="0" w:space="0" w:color="auto"/>
            <w:right w:val="none" w:sz="0" w:space="0" w:color="auto"/>
          </w:divBdr>
        </w:div>
        <w:div w:id="718943287">
          <w:marLeft w:val="0"/>
          <w:marRight w:val="0"/>
          <w:marTop w:val="0"/>
          <w:marBottom w:val="0"/>
          <w:divBdr>
            <w:top w:val="none" w:sz="0" w:space="0" w:color="auto"/>
            <w:left w:val="none" w:sz="0" w:space="0" w:color="auto"/>
            <w:bottom w:val="none" w:sz="0" w:space="0" w:color="auto"/>
            <w:right w:val="none" w:sz="0" w:space="0" w:color="auto"/>
          </w:divBdr>
        </w:div>
        <w:div w:id="718944459">
          <w:marLeft w:val="0"/>
          <w:marRight w:val="0"/>
          <w:marTop w:val="0"/>
          <w:marBottom w:val="0"/>
          <w:divBdr>
            <w:top w:val="none" w:sz="0" w:space="0" w:color="auto"/>
            <w:left w:val="none" w:sz="0" w:space="0" w:color="auto"/>
            <w:bottom w:val="none" w:sz="0" w:space="0" w:color="auto"/>
            <w:right w:val="none" w:sz="0" w:space="0" w:color="auto"/>
          </w:divBdr>
        </w:div>
        <w:div w:id="719012187">
          <w:marLeft w:val="0"/>
          <w:marRight w:val="0"/>
          <w:marTop w:val="0"/>
          <w:marBottom w:val="150"/>
          <w:divBdr>
            <w:top w:val="none" w:sz="0" w:space="0" w:color="auto"/>
            <w:left w:val="none" w:sz="0" w:space="0" w:color="auto"/>
            <w:bottom w:val="none" w:sz="0" w:space="0" w:color="auto"/>
            <w:right w:val="none" w:sz="0" w:space="0" w:color="auto"/>
          </w:divBdr>
          <w:divsChild>
            <w:div w:id="316998721">
              <w:marLeft w:val="0"/>
              <w:marRight w:val="0"/>
              <w:marTop w:val="0"/>
              <w:marBottom w:val="150"/>
              <w:divBdr>
                <w:top w:val="none" w:sz="0" w:space="0" w:color="auto"/>
                <w:left w:val="none" w:sz="0" w:space="0" w:color="auto"/>
                <w:bottom w:val="none" w:sz="0" w:space="0" w:color="auto"/>
                <w:right w:val="none" w:sz="0" w:space="0" w:color="auto"/>
              </w:divBdr>
            </w:div>
          </w:divsChild>
        </w:div>
        <w:div w:id="719013028">
          <w:marLeft w:val="0"/>
          <w:marRight w:val="0"/>
          <w:marTop w:val="100"/>
          <w:marBottom w:val="275"/>
          <w:divBdr>
            <w:top w:val="none" w:sz="0" w:space="0" w:color="auto"/>
            <w:left w:val="none" w:sz="0" w:space="0" w:color="auto"/>
            <w:bottom w:val="none" w:sz="0" w:space="0" w:color="auto"/>
            <w:right w:val="none" w:sz="0" w:space="0" w:color="auto"/>
          </w:divBdr>
        </w:div>
        <w:div w:id="719019914">
          <w:marLeft w:val="0"/>
          <w:marRight w:val="0"/>
          <w:marTop w:val="0"/>
          <w:marBottom w:val="240"/>
          <w:divBdr>
            <w:top w:val="none" w:sz="0" w:space="0" w:color="auto"/>
            <w:left w:val="none" w:sz="0" w:space="0" w:color="auto"/>
            <w:bottom w:val="none" w:sz="0" w:space="0" w:color="auto"/>
            <w:right w:val="none" w:sz="0" w:space="0" w:color="auto"/>
          </w:divBdr>
        </w:div>
        <w:div w:id="719091986">
          <w:marLeft w:val="0"/>
          <w:marRight w:val="0"/>
          <w:marTop w:val="0"/>
          <w:marBottom w:val="250"/>
          <w:divBdr>
            <w:top w:val="none" w:sz="0" w:space="0" w:color="auto"/>
            <w:left w:val="none" w:sz="0" w:space="0" w:color="auto"/>
            <w:bottom w:val="none" w:sz="0" w:space="0" w:color="auto"/>
            <w:right w:val="none" w:sz="0" w:space="0" w:color="auto"/>
          </w:divBdr>
          <w:divsChild>
            <w:div w:id="311106393">
              <w:marLeft w:val="0"/>
              <w:marRight w:val="0"/>
              <w:marTop w:val="0"/>
              <w:marBottom w:val="125"/>
              <w:divBdr>
                <w:top w:val="none" w:sz="0" w:space="0" w:color="auto"/>
                <w:left w:val="none" w:sz="0" w:space="0" w:color="auto"/>
                <w:bottom w:val="none" w:sz="0" w:space="0" w:color="auto"/>
                <w:right w:val="none" w:sz="0" w:space="0" w:color="auto"/>
              </w:divBdr>
              <w:divsChild>
                <w:div w:id="356351702">
                  <w:marLeft w:val="0"/>
                  <w:marRight w:val="0"/>
                  <w:marTop w:val="0"/>
                  <w:marBottom w:val="0"/>
                  <w:divBdr>
                    <w:top w:val="none" w:sz="0" w:space="0" w:color="auto"/>
                    <w:left w:val="none" w:sz="0" w:space="0" w:color="auto"/>
                    <w:bottom w:val="none" w:sz="0" w:space="0" w:color="auto"/>
                    <w:right w:val="none" w:sz="0" w:space="0" w:color="auto"/>
                  </w:divBdr>
                </w:div>
              </w:divsChild>
            </w:div>
            <w:div w:id="647590616">
              <w:marLeft w:val="0"/>
              <w:marRight w:val="0"/>
              <w:marTop w:val="0"/>
              <w:marBottom w:val="0"/>
              <w:divBdr>
                <w:top w:val="none" w:sz="0" w:space="0" w:color="auto"/>
                <w:left w:val="none" w:sz="0" w:space="0" w:color="auto"/>
                <w:bottom w:val="none" w:sz="0" w:space="0" w:color="auto"/>
                <w:right w:val="none" w:sz="0" w:space="0" w:color="auto"/>
              </w:divBdr>
            </w:div>
          </w:divsChild>
        </w:div>
        <w:div w:id="719132138">
          <w:marLeft w:val="0"/>
          <w:marRight w:val="0"/>
          <w:marTop w:val="0"/>
          <w:marBottom w:val="250"/>
          <w:divBdr>
            <w:top w:val="none" w:sz="0" w:space="0" w:color="auto"/>
            <w:left w:val="none" w:sz="0" w:space="0" w:color="auto"/>
            <w:bottom w:val="none" w:sz="0" w:space="0" w:color="auto"/>
            <w:right w:val="none" w:sz="0" w:space="0" w:color="auto"/>
          </w:divBdr>
        </w:div>
        <w:div w:id="719136919">
          <w:marLeft w:val="0"/>
          <w:marRight w:val="0"/>
          <w:marTop w:val="0"/>
          <w:marBottom w:val="300"/>
          <w:divBdr>
            <w:top w:val="none" w:sz="0" w:space="0" w:color="auto"/>
            <w:left w:val="none" w:sz="0" w:space="0" w:color="auto"/>
            <w:bottom w:val="none" w:sz="0" w:space="0" w:color="auto"/>
            <w:right w:val="none" w:sz="0" w:space="0" w:color="auto"/>
          </w:divBdr>
        </w:div>
        <w:div w:id="719138009">
          <w:marLeft w:val="0"/>
          <w:marRight w:val="0"/>
          <w:marTop w:val="100"/>
          <w:marBottom w:val="100"/>
          <w:divBdr>
            <w:top w:val="none" w:sz="0" w:space="0" w:color="auto"/>
            <w:left w:val="none" w:sz="0" w:space="0" w:color="auto"/>
            <w:bottom w:val="none" w:sz="0" w:space="0" w:color="auto"/>
            <w:right w:val="none" w:sz="0" w:space="0" w:color="auto"/>
          </w:divBdr>
        </w:div>
        <w:div w:id="719205488">
          <w:marLeft w:val="0"/>
          <w:marRight w:val="0"/>
          <w:marTop w:val="0"/>
          <w:marBottom w:val="0"/>
          <w:divBdr>
            <w:top w:val="single" w:sz="2" w:space="0" w:color="E0E0E0"/>
            <w:left w:val="single" w:sz="2" w:space="0" w:color="E0E0E0"/>
            <w:bottom w:val="single" w:sz="2" w:space="0" w:color="E0E0E0"/>
            <w:right w:val="single" w:sz="2" w:space="0" w:color="E0E0E0"/>
          </w:divBdr>
        </w:div>
        <w:div w:id="719208785">
          <w:marLeft w:val="0"/>
          <w:marRight w:val="0"/>
          <w:marTop w:val="0"/>
          <w:marBottom w:val="0"/>
          <w:divBdr>
            <w:top w:val="none" w:sz="0" w:space="0" w:color="auto"/>
            <w:left w:val="none" w:sz="0" w:space="0" w:color="auto"/>
            <w:bottom w:val="none" w:sz="0" w:space="0" w:color="auto"/>
            <w:right w:val="none" w:sz="0" w:space="0" w:color="auto"/>
          </w:divBdr>
        </w:div>
        <w:div w:id="719477920">
          <w:marLeft w:val="0"/>
          <w:marRight w:val="0"/>
          <w:marTop w:val="0"/>
          <w:marBottom w:val="0"/>
          <w:divBdr>
            <w:top w:val="none" w:sz="0" w:space="0" w:color="auto"/>
            <w:left w:val="none" w:sz="0" w:space="0" w:color="auto"/>
            <w:bottom w:val="none" w:sz="0" w:space="0" w:color="auto"/>
            <w:right w:val="none" w:sz="0" w:space="0" w:color="auto"/>
          </w:divBdr>
          <w:divsChild>
            <w:div w:id="467628872">
              <w:marLeft w:val="0"/>
              <w:marRight w:val="0"/>
              <w:marTop w:val="0"/>
              <w:marBottom w:val="0"/>
              <w:divBdr>
                <w:top w:val="none" w:sz="0" w:space="0" w:color="auto"/>
                <w:left w:val="none" w:sz="0" w:space="0" w:color="auto"/>
                <w:bottom w:val="none" w:sz="0" w:space="0" w:color="auto"/>
                <w:right w:val="none" w:sz="0" w:space="0" w:color="auto"/>
              </w:divBdr>
              <w:divsChild>
                <w:div w:id="345668667">
                  <w:marLeft w:val="0"/>
                  <w:marRight w:val="0"/>
                  <w:marTop w:val="0"/>
                  <w:marBottom w:val="0"/>
                  <w:divBdr>
                    <w:top w:val="none" w:sz="0" w:space="0" w:color="auto"/>
                    <w:left w:val="none" w:sz="0" w:space="0" w:color="auto"/>
                    <w:bottom w:val="none" w:sz="0" w:space="0" w:color="auto"/>
                    <w:right w:val="none" w:sz="0" w:space="0" w:color="auto"/>
                  </w:divBdr>
                  <w:divsChild>
                    <w:div w:id="46624472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719481436">
          <w:marLeft w:val="0"/>
          <w:marRight w:val="0"/>
          <w:marTop w:val="0"/>
          <w:marBottom w:val="240"/>
          <w:divBdr>
            <w:top w:val="none" w:sz="0" w:space="0" w:color="auto"/>
            <w:left w:val="none" w:sz="0" w:space="0" w:color="auto"/>
            <w:bottom w:val="none" w:sz="0" w:space="0" w:color="auto"/>
            <w:right w:val="none" w:sz="0" w:space="0" w:color="auto"/>
          </w:divBdr>
        </w:div>
        <w:div w:id="719550005">
          <w:marLeft w:val="0"/>
          <w:marRight w:val="0"/>
          <w:marTop w:val="0"/>
          <w:marBottom w:val="0"/>
          <w:divBdr>
            <w:top w:val="none" w:sz="0" w:space="0" w:color="auto"/>
            <w:left w:val="none" w:sz="0" w:space="0" w:color="auto"/>
            <w:bottom w:val="none" w:sz="0" w:space="0" w:color="auto"/>
            <w:right w:val="none" w:sz="0" w:space="0" w:color="auto"/>
          </w:divBdr>
          <w:divsChild>
            <w:div w:id="260067838">
              <w:marLeft w:val="0"/>
              <w:marRight w:val="0"/>
              <w:marTop w:val="0"/>
              <w:marBottom w:val="0"/>
              <w:divBdr>
                <w:top w:val="none" w:sz="0" w:space="0" w:color="auto"/>
                <w:left w:val="none" w:sz="0" w:space="0" w:color="auto"/>
                <w:bottom w:val="none" w:sz="0" w:space="0" w:color="auto"/>
                <w:right w:val="none" w:sz="0" w:space="0" w:color="auto"/>
              </w:divBdr>
            </w:div>
            <w:div w:id="634289114">
              <w:marLeft w:val="0"/>
              <w:marRight w:val="0"/>
              <w:marTop w:val="0"/>
              <w:marBottom w:val="0"/>
              <w:divBdr>
                <w:top w:val="none" w:sz="0" w:space="0" w:color="auto"/>
                <w:left w:val="none" w:sz="0" w:space="0" w:color="auto"/>
                <w:bottom w:val="none" w:sz="0" w:space="0" w:color="auto"/>
                <w:right w:val="none" w:sz="0" w:space="0" w:color="auto"/>
              </w:divBdr>
            </w:div>
          </w:divsChild>
        </w:div>
        <w:div w:id="719591324">
          <w:marLeft w:val="0"/>
          <w:marRight w:val="0"/>
          <w:marTop w:val="0"/>
          <w:marBottom w:val="0"/>
          <w:divBdr>
            <w:top w:val="none" w:sz="0" w:space="0" w:color="auto"/>
            <w:left w:val="none" w:sz="0" w:space="0" w:color="auto"/>
            <w:bottom w:val="none" w:sz="0" w:space="0" w:color="auto"/>
            <w:right w:val="none" w:sz="0" w:space="0" w:color="auto"/>
          </w:divBdr>
          <w:divsChild>
            <w:div w:id="271128342">
              <w:marLeft w:val="0"/>
              <w:marRight w:val="0"/>
              <w:marTop w:val="0"/>
              <w:marBottom w:val="0"/>
              <w:divBdr>
                <w:top w:val="none" w:sz="0" w:space="0" w:color="auto"/>
                <w:left w:val="none" w:sz="0" w:space="0" w:color="auto"/>
                <w:bottom w:val="none" w:sz="0" w:space="0" w:color="auto"/>
                <w:right w:val="none" w:sz="0" w:space="0" w:color="auto"/>
              </w:divBdr>
            </w:div>
          </w:divsChild>
        </w:div>
        <w:div w:id="719595445">
          <w:marLeft w:val="0"/>
          <w:marRight w:val="0"/>
          <w:marTop w:val="0"/>
          <w:marBottom w:val="75"/>
          <w:divBdr>
            <w:top w:val="none" w:sz="0" w:space="0" w:color="auto"/>
            <w:left w:val="none" w:sz="0" w:space="0" w:color="auto"/>
            <w:bottom w:val="none" w:sz="0" w:space="0" w:color="auto"/>
            <w:right w:val="none" w:sz="0" w:space="0" w:color="auto"/>
          </w:divBdr>
        </w:div>
        <w:div w:id="719595651">
          <w:marLeft w:val="1221"/>
          <w:marRight w:val="0"/>
          <w:marTop w:val="0"/>
          <w:marBottom w:val="0"/>
          <w:divBdr>
            <w:top w:val="none" w:sz="0" w:space="0" w:color="auto"/>
            <w:left w:val="none" w:sz="0" w:space="0" w:color="auto"/>
            <w:bottom w:val="none" w:sz="0" w:space="0" w:color="auto"/>
            <w:right w:val="none" w:sz="0" w:space="0" w:color="auto"/>
          </w:divBdr>
        </w:div>
        <w:div w:id="719596593">
          <w:marLeft w:val="0"/>
          <w:marRight w:val="0"/>
          <w:marTop w:val="0"/>
          <w:marBottom w:val="0"/>
          <w:divBdr>
            <w:top w:val="none" w:sz="0" w:space="0" w:color="auto"/>
            <w:left w:val="none" w:sz="0" w:space="0" w:color="auto"/>
            <w:bottom w:val="none" w:sz="0" w:space="0" w:color="auto"/>
            <w:right w:val="none" w:sz="0" w:space="0" w:color="auto"/>
          </w:divBdr>
        </w:div>
        <w:div w:id="719718087">
          <w:marLeft w:val="0"/>
          <w:marRight w:val="0"/>
          <w:marTop w:val="0"/>
          <w:marBottom w:val="0"/>
          <w:divBdr>
            <w:top w:val="none" w:sz="0" w:space="0" w:color="auto"/>
            <w:left w:val="none" w:sz="0" w:space="0" w:color="auto"/>
            <w:bottom w:val="none" w:sz="0" w:space="0" w:color="auto"/>
            <w:right w:val="none" w:sz="0" w:space="0" w:color="auto"/>
          </w:divBdr>
        </w:div>
        <w:div w:id="719744581">
          <w:marLeft w:val="250"/>
          <w:marRight w:val="0"/>
          <w:marTop w:val="0"/>
          <w:marBottom w:val="0"/>
          <w:divBdr>
            <w:top w:val="none" w:sz="0" w:space="0" w:color="auto"/>
            <w:left w:val="none" w:sz="0" w:space="0" w:color="auto"/>
            <w:bottom w:val="none" w:sz="0" w:space="0" w:color="auto"/>
            <w:right w:val="none" w:sz="0" w:space="0" w:color="auto"/>
          </w:divBdr>
        </w:div>
        <w:div w:id="719786864">
          <w:marLeft w:val="0"/>
          <w:marRight w:val="0"/>
          <w:marTop w:val="0"/>
          <w:marBottom w:val="0"/>
          <w:divBdr>
            <w:top w:val="none" w:sz="0" w:space="0" w:color="auto"/>
            <w:left w:val="none" w:sz="0" w:space="0" w:color="auto"/>
            <w:bottom w:val="none" w:sz="0" w:space="0" w:color="auto"/>
            <w:right w:val="none" w:sz="0" w:space="0" w:color="auto"/>
          </w:divBdr>
          <w:divsChild>
            <w:div w:id="35813882">
              <w:marLeft w:val="0"/>
              <w:marRight w:val="0"/>
              <w:marTop w:val="0"/>
              <w:marBottom w:val="0"/>
              <w:divBdr>
                <w:top w:val="none" w:sz="0" w:space="0" w:color="auto"/>
                <w:left w:val="none" w:sz="0" w:space="0" w:color="auto"/>
                <w:bottom w:val="none" w:sz="0" w:space="0" w:color="auto"/>
                <w:right w:val="none" w:sz="0" w:space="0" w:color="auto"/>
              </w:divBdr>
            </w:div>
          </w:divsChild>
        </w:div>
        <w:div w:id="719789234">
          <w:marLeft w:val="0"/>
          <w:marRight w:val="0"/>
          <w:marTop w:val="100"/>
          <w:marBottom w:val="100"/>
          <w:divBdr>
            <w:top w:val="none" w:sz="0" w:space="0" w:color="auto"/>
            <w:left w:val="none" w:sz="0" w:space="0" w:color="auto"/>
            <w:bottom w:val="none" w:sz="0" w:space="0" w:color="auto"/>
            <w:right w:val="none" w:sz="0" w:space="0" w:color="auto"/>
          </w:divBdr>
          <w:divsChild>
            <w:div w:id="86003038">
              <w:marLeft w:val="0"/>
              <w:marRight w:val="0"/>
              <w:marTop w:val="0"/>
              <w:marBottom w:val="0"/>
              <w:divBdr>
                <w:top w:val="none" w:sz="0" w:space="0" w:color="auto"/>
                <w:left w:val="none" w:sz="0" w:space="0" w:color="auto"/>
                <w:bottom w:val="none" w:sz="0" w:space="0" w:color="auto"/>
                <w:right w:val="none" w:sz="0" w:space="0" w:color="auto"/>
              </w:divBdr>
            </w:div>
          </w:divsChild>
        </w:div>
        <w:div w:id="719792325">
          <w:marLeft w:val="0"/>
          <w:marRight w:val="0"/>
          <w:marTop w:val="0"/>
          <w:marBottom w:val="0"/>
          <w:divBdr>
            <w:top w:val="none" w:sz="0" w:space="0" w:color="auto"/>
            <w:left w:val="none" w:sz="0" w:space="0" w:color="auto"/>
            <w:bottom w:val="none" w:sz="0" w:space="0" w:color="auto"/>
            <w:right w:val="none" w:sz="0" w:space="0" w:color="auto"/>
          </w:divBdr>
        </w:div>
        <w:div w:id="719865582">
          <w:marLeft w:val="0"/>
          <w:marRight w:val="0"/>
          <w:marTop w:val="0"/>
          <w:marBottom w:val="75"/>
          <w:divBdr>
            <w:top w:val="none" w:sz="0" w:space="0" w:color="auto"/>
            <w:left w:val="none" w:sz="0" w:space="0" w:color="auto"/>
            <w:bottom w:val="none" w:sz="0" w:space="0" w:color="auto"/>
            <w:right w:val="none" w:sz="0" w:space="0" w:color="auto"/>
          </w:divBdr>
        </w:div>
        <w:div w:id="719865857">
          <w:marLeft w:val="0"/>
          <w:marRight w:val="0"/>
          <w:marTop w:val="0"/>
          <w:marBottom w:val="0"/>
          <w:divBdr>
            <w:top w:val="none" w:sz="0" w:space="0" w:color="auto"/>
            <w:left w:val="none" w:sz="0" w:space="0" w:color="auto"/>
            <w:bottom w:val="none" w:sz="0" w:space="0" w:color="auto"/>
            <w:right w:val="none" w:sz="0" w:space="0" w:color="auto"/>
          </w:divBdr>
          <w:divsChild>
            <w:div w:id="40399814">
              <w:marLeft w:val="-225"/>
              <w:marRight w:val="-225"/>
              <w:marTop w:val="0"/>
              <w:marBottom w:val="0"/>
              <w:divBdr>
                <w:top w:val="none" w:sz="0" w:space="0" w:color="auto"/>
                <w:left w:val="none" w:sz="0" w:space="0" w:color="auto"/>
                <w:bottom w:val="none" w:sz="0" w:space="0" w:color="auto"/>
                <w:right w:val="none" w:sz="0" w:space="0" w:color="auto"/>
              </w:divBdr>
            </w:div>
          </w:divsChild>
        </w:div>
        <w:div w:id="719866707">
          <w:marLeft w:val="0"/>
          <w:marRight w:val="0"/>
          <w:marTop w:val="0"/>
          <w:marBottom w:val="0"/>
          <w:divBdr>
            <w:top w:val="none" w:sz="0" w:space="0" w:color="auto"/>
            <w:left w:val="none" w:sz="0" w:space="0" w:color="auto"/>
            <w:bottom w:val="none" w:sz="0" w:space="0" w:color="auto"/>
            <w:right w:val="none" w:sz="0" w:space="0" w:color="auto"/>
          </w:divBdr>
        </w:div>
        <w:div w:id="719983753">
          <w:marLeft w:val="0"/>
          <w:marRight w:val="0"/>
          <w:marTop w:val="0"/>
          <w:marBottom w:val="384"/>
          <w:divBdr>
            <w:top w:val="none" w:sz="0" w:space="0" w:color="auto"/>
            <w:left w:val="none" w:sz="0" w:space="0" w:color="auto"/>
            <w:bottom w:val="none" w:sz="0" w:space="0" w:color="auto"/>
            <w:right w:val="none" w:sz="0" w:space="0" w:color="auto"/>
          </w:divBdr>
        </w:div>
        <w:div w:id="719984519">
          <w:marLeft w:val="0"/>
          <w:marRight w:val="0"/>
          <w:marTop w:val="0"/>
          <w:marBottom w:val="0"/>
          <w:divBdr>
            <w:top w:val="none" w:sz="0" w:space="0" w:color="auto"/>
            <w:left w:val="none" w:sz="0" w:space="0" w:color="auto"/>
            <w:bottom w:val="none" w:sz="0" w:space="0" w:color="auto"/>
            <w:right w:val="none" w:sz="0" w:space="0" w:color="auto"/>
          </w:divBdr>
        </w:div>
        <w:div w:id="720059813">
          <w:marLeft w:val="0"/>
          <w:marRight w:val="0"/>
          <w:marTop w:val="0"/>
          <w:marBottom w:val="0"/>
          <w:divBdr>
            <w:top w:val="none" w:sz="0" w:space="0" w:color="auto"/>
            <w:left w:val="none" w:sz="0" w:space="0" w:color="auto"/>
            <w:bottom w:val="none" w:sz="0" w:space="0" w:color="auto"/>
            <w:right w:val="none" w:sz="0" w:space="0" w:color="auto"/>
          </w:divBdr>
        </w:div>
        <w:div w:id="720204037">
          <w:marLeft w:val="0"/>
          <w:marRight w:val="188"/>
          <w:marTop w:val="0"/>
          <w:marBottom w:val="0"/>
          <w:divBdr>
            <w:top w:val="none" w:sz="0" w:space="0" w:color="auto"/>
            <w:left w:val="none" w:sz="0" w:space="0" w:color="auto"/>
            <w:bottom w:val="none" w:sz="0" w:space="0" w:color="auto"/>
            <w:right w:val="none" w:sz="0" w:space="0" w:color="auto"/>
          </w:divBdr>
        </w:div>
        <w:div w:id="720327850">
          <w:marLeft w:val="0"/>
          <w:marRight w:val="0"/>
          <w:marTop w:val="0"/>
          <w:marBottom w:val="0"/>
          <w:divBdr>
            <w:top w:val="none" w:sz="0" w:space="0" w:color="auto"/>
            <w:left w:val="none" w:sz="0" w:space="0" w:color="auto"/>
            <w:bottom w:val="none" w:sz="0" w:space="0" w:color="auto"/>
            <w:right w:val="none" w:sz="0" w:space="0" w:color="auto"/>
          </w:divBdr>
        </w:div>
        <w:div w:id="720328314">
          <w:marLeft w:val="0"/>
          <w:marRight w:val="0"/>
          <w:marTop w:val="0"/>
          <w:marBottom w:val="0"/>
          <w:divBdr>
            <w:top w:val="none" w:sz="0" w:space="0" w:color="auto"/>
            <w:left w:val="none" w:sz="0" w:space="0" w:color="auto"/>
            <w:bottom w:val="none" w:sz="0" w:space="0" w:color="auto"/>
            <w:right w:val="none" w:sz="0" w:space="0" w:color="auto"/>
          </w:divBdr>
        </w:div>
        <w:div w:id="720329413">
          <w:marLeft w:val="0"/>
          <w:marRight w:val="0"/>
          <w:marTop w:val="0"/>
          <w:marBottom w:val="0"/>
          <w:divBdr>
            <w:top w:val="none" w:sz="0" w:space="0" w:color="auto"/>
            <w:left w:val="none" w:sz="0" w:space="0" w:color="auto"/>
            <w:bottom w:val="single" w:sz="6" w:space="5" w:color="E6E3E2"/>
            <w:right w:val="none" w:sz="0" w:space="0" w:color="auto"/>
          </w:divBdr>
        </w:div>
        <w:div w:id="720402455">
          <w:marLeft w:val="0"/>
          <w:marRight w:val="0"/>
          <w:marTop w:val="0"/>
          <w:marBottom w:val="0"/>
          <w:divBdr>
            <w:top w:val="none" w:sz="0" w:space="0" w:color="auto"/>
            <w:left w:val="none" w:sz="0" w:space="0" w:color="auto"/>
            <w:bottom w:val="none" w:sz="0" w:space="0" w:color="auto"/>
            <w:right w:val="none" w:sz="0" w:space="0" w:color="auto"/>
          </w:divBdr>
        </w:div>
        <w:div w:id="720403800">
          <w:marLeft w:val="0"/>
          <w:marRight w:val="0"/>
          <w:marTop w:val="0"/>
          <w:marBottom w:val="0"/>
          <w:divBdr>
            <w:top w:val="single" w:sz="6" w:space="15" w:color="D2D2D2"/>
            <w:left w:val="none" w:sz="0" w:space="0" w:color="auto"/>
            <w:bottom w:val="none" w:sz="0" w:space="0" w:color="auto"/>
            <w:right w:val="none" w:sz="0" w:space="0" w:color="auto"/>
          </w:divBdr>
        </w:div>
        <w:div w:id="720514887">
          <w:marLeft w:val="0"/>
          <w:marRight w:val="0"/>
          <w:marTop w:val="0"/>
          <w:marBottom w:val="0"/>
          <w:divBdr>
            <w:top w:val="none" w:sz="0" w:space="0" w:color="auto"/>
            <w:left w:val="none" w:sz="0" w:space="0" w:color="auto"/>
            <w:bottom w:val="none" w:sz="0" w:space="0" w:color="auto"/>
            <w:right w:val="none" w:sz="0" w:space="0" w:color="auto"/>
          </w:divBdr>
          <w:divsChild>
            <w:div w:id="108404746">
              <w:marLeft w:val="0"/>
              <w:marRight w:val="0"/>
              <w:marTop w:val="0"/>
              <w:marBottom w:val="0"/>
              <w:divBdr>
                <w:top w:val="none" w:sz="0" w:space="0" w:color="auto"/>
                <w:left w:val="none" w:sz="0" w:space="0" w:color="auto"/>
                <w:bottom w:val="none" w:sz="0" w:space="0" w:color="auto"/>
                <w:right w:val="none" w:sz="0" w:space="0" w:color="auto"/>
              </w:divBdr>
            </w:div>
          </w:divsChild>
        </w:div>
        <w:div w:id="720590489">
          <w:marLeft w:val="-1500"/>
          <w:marRight w:val="240"/>
          <w:marTop w:val="0"/>
          <w:marBottom w:val="240"/>
          <w:divBdr>
            <w:top w:val="none" w:sz="0" w:space="0" w:color="auto"/>
            <w:left w:val="none" w:sz="0" w:space="0" w:color="auto"/>
            <w:bottom w:val="none" w:sz="0" w:space="0" w:color="auto"/>
            <w:right w:val="none" w:sz="0" w:space="0" w:color="auto"/>
          </w:divBdr>
        </w:div>
        <w:div w:id="720591801">
          <w:marLeft w:val="0"/>
          <w:marRight w:val="0"/>
          <w:marTop w:val="0"/>
          <w:marBottom w:val="300"/>
          <w:divBdr>
            <w:top w:val="none" w:sz="0" w:space="0" w:color="auto"/>
            <w:left w:val="none" w:sz="0" w:space="0" w:color="auto"/>
            <w:bottom w:val="none" w:sz="0" w:space="0" w:color="auto"/>
            <w:right w:val="none" w:sz="0" w:space="0" w:color="auto"/>
          </w:divBdr>
          <w:divsChild>
            <w:div w:id="105854183">
              <w:marLeft w:val="0"/>
              <w:marRight w:val="0"/>
              <w:marTop w:val="0"/>
              <w:marBottom w:val="0"/>
              <w:divBdr>
                <w:top w:val="none" w:sz="0" w:space="0" w:color="auto"/>
                <w:left w:val="none" w:sz="0" w:space="0" w:color="auto"/>
                <w:bottom w:val="none" w:sz="0" w:space="0" w:color="auto"/>
                <w:right w:val="none" w:sz="0" w:space="0" w:color="auto"/>
              </w:divBdr>
              <w:divsChild>
                <w:div w:id="7025301">
                  <w:marLeft w:val="-225"/>
                  <w:marRight w:val="-225"/>
                  <w:marTop w:val="0"/>
                  <w:marBottom w:val="0"/>
                  <w:divBdr>
                    <w:top w:val="none" w:sz="0" w:space="0" w:color="auto"/>
                    <w:left w:val="none" w:sz="0" w:space="0" w:color="auto"/>
                    <w:bottom w:val="none" w:sz="0" w:space="0" w:color="auto"/>
                    <w:right w:val="none" w:sz="0" w:space="0" w:color="auto"/>
                  </w:divBdr>
                  <w:divsChild>
                    <w:div w:id="7382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596329">
          <w:marLeft w:val="0"/>
          <w:marRight w:val="0"/>
          <w:marTop w:val="0"/>
          <w:marBottom w:val="150"/>
          <w:divBdr>
            <w:top w:val="none" w:sz="0" w:space="0" w:color="auto"/>
            <w:left w:val="none" w:sz="0" w:space="0" w:color="auto"/>
            <w:bottom w:val="none" w:sz="0" w:space="0" w:color="auto"/>
            <w:right w:val="none" w:sz="0" w:space="0" w:color="auto"/>
          </w:divBdr>
        </w:div>
        <w:div w:id="720665368">
          <w:marLeft w:val="-225"/>
          <w:marRight w:val="-225"/>
          <w:marTop w:val="0"/>
          <w:marBottom w:val="0"/>
          <w:divBdr>
            <w:top w:val="none" w:sz="0" w:space="0" w:color="auto"/>
            <w:left w:val="none" w:sz="0" w:space="0" w:color="auto"/>
            <w:bottom w:val="none" w:sz="0" w:space="0" w:color="auto"/>
            <w:right w:val="none" w:sz="0" w:space="0" w:color="auto"/>
          </w:divBdr>
        </w:div>
        <w:div w:id="720711219">
          <w:marLeft w:val="-1002"/>
          <w:marRight w:val="0"/>
          <w:marTop w:val="0"/>
          <w:marBottom w:val="0"/>
          <w:divBdr>
            <w:top w:val="none" w:sz="0" w:space="0" w:color="auto"/>
            <w:left w:val="none" w:sz="0" w:space="0" w:color="auto"/>
            <w:bottom w:val="none" w:sz="0" w:space="0" w:color="auto"/>
            <w:right w:val="none" w:sz="0" w:space="0" w:color="auto"/>
          </w:divBdr>
        </w:div>
        <w:div w:id="720716637">
          <w:marLeft w:val="0"/>
          <w:marRight w:val="0"/>
          <w:marTop w:val="0"/>
          <w:marBottom w:val="0"/>
          <w:divBdr>
            <w:top w:val="none" w:sz="0" w:space="0" w:color="auto"/>
            <w:left w:val="none" w:sz="0" w:space="0" w:color="auto"/>
            <w:bottom w:val="none" w:sz="0" w:space="0" w:color="auto"/>
            <w:right w:val="none" w:sz="0" w:space="0" w:color="auto"/>
          </w:divBdr>
        </w:div>
        <w:div w:id="720716901">
          <w:marLeft w:val="0"/>
          <w:marRight w:val="0"/>
          <w:marTop w:val="0"/>
          <w:marBottom w:val="0"/>
          <w:divBdr>
            <w:top w:val="none" w:sz="0" w:space="0" w:color="auto"/>
            <w:left w:val="none" w:sz="0" w:space="0" w:color="auto"/>
            <w:bottom w:val="none" w:sz="0" w:space="0" w:color="auto"/>
            <w:right w:val="none" w:sz="0" w:space="0" w:color="auto"/>
          </w:divBdr>
        </w:div>
        <w:div w:id="720717591">
          <w:marLeft w:val="0"/>
          <w:marRight w:val="0"/>
          <w:marTop w:val="0"/>
          <w:marBottom w:val="0"/>
          <w:divBdr>
            <w:top w:val="none" w:sz="0" w:space="0" w:color="auto"/>
            <w:left w:val="none" w:sz="0" w:space="0" w:color="auto"/>
            <w:bottom w:val="none" w:sz="0" w:space="0" w:color="auto"/>
            <w:right w:val="none" w:sz="0" w:space="0" w:color="auto"/>
          </w:divBdr>
          <w:divsChild>
            <w:div w:id="303042984">
              <w:marLeft w:val="0"/>
              <w:marRight w:val="0"/>
              <w:marTop w:val="0"/>
              <w:marBottom w:val="150"/>
              <w:divBdr>
                <w:top w:val="none" w:sz="0" w:space="0" w:color="auto"/>
                <w:left w:val="none" w:sz="0" w:space="0" w:color="auto"/>
                <w:bottom w:val="none" w:sz="0" w:space="0" w:color="auto"/>
                <w:right w:val="none" w:sz="0" w:space="0" w:color="auto"/>
              </w:divBdr>
            </w:div>
          </w:divsChild>
        </w:div>
        <w:div w:id="720788251">
          <w:marLeft w:val="-125"/>
          <w:marRight w:val="-125"/>
          <w:marTop w:val="0"/>
          <w:marBottom w:val="0"/>
          <w:divBdr>
            <w:top w:val="none" w:sz="0" w:space="0" w:color="auto"/>
            <w:left w:val="none" w:sz="0" w:space="0" w:color="auto"/>
            <w:bottom w:val="none" w:sz="0" w:space="0" w:color="auto"/>
            <w:right w:val="none" w:sz="0" w:space="0" w:color="auto"/>
          </w:divBdr>
          <w:divsChild>
            <w:div w:id="237332014">
              <w:marLeft w:val="0"/>
              <w:marRight w:val="0"/>
              <w:marTop w:val="0"/>
              <w:marBottom w:val="0"/>
              <w:divBdr>
                <w:top w:val="none" w:sz="0" w:space="0" w:color="auto"/>
                <w:left w:val="none" w:sz="0" w:space="0" w:color="auto"/>
                <w:bottom w:val="none" w:sz="0" w:space="0" w:color="auto"/>
                <w:right w:val="none" w:sz="0" w:space="0" w:color="auto"/>
              </w:divBdr>
              <w:divsChild>
                <w:div w:id="717556517">
                  <w:marLeft w:val="-125"/>
                  <w:marRight w:val="-125"/>
                  <w:marTop w:val="0"/>
                  <w:marBottom w:val="0"/>
                  <w:divBdr>
                    <w:top w:val="none" w:sz="0" w:space="0" w:color="auto"/>
                    <w:left w:val="none" w:sz="0" w:space="0" w:color="auto"/>
                    <w:bottom w:val="none" w:sz="0" w:space="0" w:color="auto"/>
                    <w:right w:val="none" w:sz="0" w:space="0" w:color="auto"/>
                  </w:divBdr>
                </w:div>
              </w:divsChild>
            </w:div>
          </w:divsChild>
        </w:div>
        <w:div w:id="720788546">
          <w:marLeft w:val="0"/>
          <w:marRight w:val="0"/>
          <w:marTop w:val="0"/>
          <w:marBottom w:val="0"/>
          <w:divBdr>
            <w:top w:val="none" w:sz="0" w:space="0" w:color="auto"/>
            <w:left w:val="none" w:sz="0" w:space="0" w:color="auto"/>
            <w:bottom w:val="none" w:sz="0" w:space="0" w:color="auto"/>
            <w:right w:val="none" w:sz="0" w:space="0" w:color="auto"/>
          </w:divBdr>
        </w:div>
        <w:div w:id="720788729">
          <w:marLeft w:val="-125"/>
          <w:marRight w:val="-125"/>
          <w:marTop w:val="0"/>
          <w:marBottom w:val="0"/>
          <w:divBdr>
            <w:top w:val="none" w:sz="0" w:space="0" w:color="auto"/>
            <w:left w:val="none" w:sz="0" w:space="0" w:color="auto"/>
            <w:bottom w:val="none" w:sz="0" w:space="0" w:color="auto"/>
            <w:right w:val="none" w:sz="0" w:space="0" w:color="auto"/>
          </w:divBdr>
          <w:divsChild>
            <w:div w:id="642732906">
              <w:marLeft w:val="0"/>
              <w:marRight w:val="0"/>
              <w:marTop w:val="0"/>
              <w:marBottom w:val="0"/>
              <w:divBdr>
                <w:top w:val="none" w:sz="0" w:space="0" w:color="auto"/>
                <w:left w:val="none" w:sz="0" w:space="0" w:color="auto"/>
                <w:bottom w:val="none" w:sz="0" w:space="0" w:color="auto"/>
                <w:right w:val="none" w:sz="0" w:space="0" w:color="auto"/>
              </w:divBdr>
              <w:divsChild>
                <w:div w:id="599027347">
                  <w:marLeft w:val="0"/>
                  <w:marRight w:val="0"/>
                  <w:marTop w:val="0"/>
                  <w:marBottom w:val="63"/>
                  <w:divBdr>
                    <w:top w:val="none" w:sz="0" w:space="0" w:color="auto"/>
                    <w:left w:val="none" w:sz="0" w:space="0" w:color="auto"/>
                    <w:bottom w:val="none" w:sz="0" w:space="0" w:color="auto"/>
                    <w:right w:val="none" w:sz="0" w:space="0" w:color="auto"/>
                  </w:divBdr>
                </w:div>
              </w:divsChild>
            </w:div>
          </w:divsChild>
        </w:div>
        <w:div w:id="720790590">
          <w:marLeft w:val="0"/>
          <w:marRight w:val="0"/>
          <w:marTop w:val="0"/>
          <w:marBottom w:val="0"/>
          <w:divBdr>
            <w:top w:val="none" w:sz="0" w:space="0" w:color="auto"/>
            <w:left w:val="none" w:sz="0" w:space="0" w:color="auto"/>
            <w:bottom w:val="none" w:sz="0" w:space="0" w:color="auto"/>
            <w:right w:val="none" w:sz="0" w:space="0" w:color="auto"/>
          </w:divBdr>
          <w:divsChild>
            <w:div w:id="201019615">
              <w:marLeft w:val="0"/>
              <w:marRight w:val="0"/>
              <w:marTop w:val="0"/>
              <w:marBottom w:val="0"/>
              <w:divBdr>
                <w:top w:val="none" w:sz="0" w:space="0" w:color="auto"/>
                <w:left w:val="none" w:sz="0" w:space="0" w:color="auto"/>
                <w:bottom w:val="none" w:sz="0" w:space="0" w:color="auto"/>
                <w:right w:val="none" w:sz="0" w:space="0" w:color="auto"/>
              </w:divBdr>
            </w:div>
          </w:divsChild>
        </w:div>
        <w:div w:id="720831895">
          <w:marLeft w:val="0"/>
          <w:marRight w:val="0"/>
          <w:marTop w:val="0"/>
          <w:marBottom w:val="0"/>
          <w:divBdr>
            <w:top w:val="none" w:sz="0" w:space="0" w:color="auto"/>
            <w:left w:val="none" w:sz="0" w:space="0" w:color="auto"/>
            <w:bottom w:val="none" w:sz="0" w:space="0" w:color="auto"/>
            <w:right w:val="none" w:sz="0" w:space="0" w:color="auto"/>
          </w:divBdr>
        </w:div>
        <w:div w:id="720832816">
          <w:marLeft w:val="0"/>
          <w:marRight w:val="225"/>
          <w:marTop w:val="0"/>
          <w:marBottom w:val="0"/>
          <w:divBdr>
            <w:top w:val="none" w:sz="0" w:space="0" w:color="auto"/>
            <w:left w:val="none" w:sz="0" w:space="0" w:color="auto"/>
            <w:bottom w:val="none" w:sz="0" w:space="0" w:color="auto"/>
            <w:right w:val="none" w:sz="0" w:space="0" w:color="auto"/>
          </w:divBdr>
        </w:div>
        <w:div w:id="720861938">
          <w:marLeft w:val="0"/>
          <w:marRight w:val="0"/>
          <w:marTop w:val="150"/>
          <w:marBottom w:val="0"/>
          <w:divBdr>
            <w:top w:val="none" w:sz="0" w:space="0" w:color="auto"/>
            <w:left w:val="none" w:sz="0" w:space="0" w:color="auto"/>
            <w:bottom w:val="none" w:sz="0" w:space="0" w:color="auto"/>
            <w:right w:val="none" w:sz="0" w:space="0" w:color="auto"/>
          </w:divBdr>
        </w:div>
        <w:div w:id="720906345">
          <w:marLeft w:val="0"/>
          <w:marRight w:val="0"/>
          <w:marTop w:val="0"/>
          <w:marBottom w:val="0"/>
          <w:divBdr>
            <w:top w:val="none" w:sz="0" w:space="0" w:color="auto"/>
            <w:left w:val="none" w:sz="0" w:space="0" w:color="auto"/>
            <w:bottom w:val="none" w:sz="0" w:space="0" w:color="auto"/>
            <w:right w:val="none" w:sz="0" w:space="0" w:color="auto"/>
          </w:divBdr>
          <w:divsChild>
            <w:div w:id="364329449">
              <w:marLeft w:val="0"/>
              <w:marRight w:val="0"/>
              <w:marTop w:val="0"/>
              <w:marBottom w:val="0"/>
              <w:divBdr>
                <w:top w:val="none" w:sz="0" w:space="0" w:color="auto"/>
                <w:left w:val="none" w:sz="0" w:space="0" w:color="auto"/>
                <w:bottom w:val="none" w:sz="0" w:space="0" w:color="auto"/>
                <w:right w:val="none" w:sz="0" w:space="0" w:color="auto"/>
              </w:divBdr>
            </w:div>
          </w:divsChild>
        </w:div>
        <w:div w:id="720982047">
          <w:marLeft w:val="0"/>
          <w:marRight w:val="0"/>
          <w:marTop w:val="0"/>
          <w:marBottom w:val="240"/>
          <w:divBdr>
            <w:top w:val="none" w:sz="0" w:space="0" w:color="auto"/>
            <w:left w:val="none" w:sz="0" w:space="0" w:color="auto"/>
            <w:bottom w:val="none" w:sz="0" w:space="0" w:color="auto"/>
            <w:right w:val="none" w:sz="0" w:space="0" w:color="auto"/>
          </w:divBdr>
        </w:div>
        <w:div w:id="720983004">
          <w:marLeft w:val="0"/>
          <w:marRight w:val="0"/>
          <w:marTop w:val="0"/>
          <w:marBottom w:val="0"/>
          <w:divBdr>
            <w:top w:val="none" w:sz="0" w:space="0" w:color="auto"/>
            <w:left w:val="none" w:sz="0" w:space="0" w:color="auto"/>
            <w:bottom w:val="none" w:sz="0" w:space="0" w:color="auto"/>
            <w:right w:val="none" w:sz="0" w:space="0" w:color="auto"/>
          </w:divBdr>
        </w:div>
        <w:div w:id="721052538">
          <w:marLeft w:val="0"/>
          <w:marRight w:val="0"/>
          <w:marTop w:val="0"/>
          <w:marBottom w:val="0"/>
          <w:divBdr>
            <w:top w:val="none" w:sz="0" w:space="0" w:color="auto"/>
            <w:left w:val="none" w:sz="0" w:space="0" w:color="auto"/>
            <w:bottom w:val="none" w:sz="0" w:space="0" w:color="auto"/>
            <w:right w:val="none" w:sz="0" w:space="0" w:color="auto"/>
          </w:divBdr>
          <w:divsChild>
            <w:div w:id="67315128">
              <w:marLeft w:val="-125"/>
              <w:marRight w:val="-125"/>
              <w:marTop w:val="0"/>
              <w:marBottom w:val="0"/>
              <w:divBdr>
                <w:top w:val="none" w:sz="0" w:space="0" w:color="auto"/>
                <w:left w:val="none" w:sz="0" w:space="0" w:color="auto"/>
                <w:bottom w:val="none" w:sz="0" w:space="0" w:color="auto"/>
                <w:right w:val="none" w:sz="0" w:space="0" w:color="auto"/>
              </w:divBdr>
            </w:div>
          </w:divsChild>
        </w:div>
        <w:div w:id="721056232">
          <w:marLeft w:val="0"/>
          <w:marRight w:val="0"/>
          <w:marTop w:val="0"/>
          <w:marBottom w:val="0"/>
          <w:divBdr>
            <w:top w:val="none" w:sz="0" w:space="0" w:color="auto"/>
            <w:left w:val="none" w:sz="0" w:space="0" w:color="auto"/>
            <w:bottom w:val="none" w:sz="0" w:space="0" w:color="auto"/>
            <w:right w:val="none" w:sz="0" w:space="0" w:color="auto"/>
          </w:divBdr>
        </w:div>
        <w:div w:id="721056409">
          <w:marLeft w:val="0"/>
          <w:marRight w:val="0"/>
          <w:marTop w:val="0"/>
          <w:marBottom w:val="0"/>
          <w:divBdr>
            <w:top w:val="none" w:sz="0" w:space="0" w:color="auto"/>
            <w:left w:val="none" w:sz="0" w:space="0" w:color="auto"/>
            <w:bottom w:val="none" w:sz="0" w:space="0" w:color="auto"/>
            <w:right w:val="none" w:sz="0" w:space="0" w:color="auto"/>
          </w:divBdr>
        </w:div>
        <w:div w:id="721248381">
          <w:marLeft w:val="0"/>
          <w:marRight w:val="0"/>
          <w:marTop w:val="0"/>
          <w:marBottom w:val="0"/>
          <w:divBdr>
            <w:top w:val="none" w:sz="0" w:space="0" w:color="auto"/>
            <w:left w:val="none" w:sz="0" w:space="0" w:color="auto"/>
            <w:bottom w:val="none" w:sz="0" w:space="0" w:color="auto"/>
            <w:right w:val="none" w:sz="0" w:space="0" w:color="auto"/>
          </w:divBdr>
        </w:div>
        <w:div w:id="721291838">
          <w:marLeft w:val="0"/>
          <w:marRight w:val="0"/>
          <w:marTop w:val="0"/>
          <w:marBottom w:val="0"/>
          <w:divBdr>
            <w:top w:val="none" w:sz="0" w:space="0" w:color="auto"/>
            <w:left w:val="none" w:sz="0" w:space="0" w:color="auto"/>
            <w:bottom w:val="none" w:sz="0" w:space="0" w:color="auto"/>
            <w:right w:val="none" w:sz="0" w:space="0" w:color="auto"/>
          </w:divBdr>
        </w:div>
        <w:div w:id="721293268">
          <w:marLeft w:val="0"/>
          <w:marRight w:val="0"/>
          <w:marTop w:val="0"/>
          <w:marBottom w:val="0"/>
          <w:divBdr>
            <w:top w:val="none" w:sz="0" w:space="0" w:color="auto"/>
            <w:left w:val="none" w:sz="0" w:space="0" w:color="auto"/>
            <w:bottom w:val="none" w:sz="0" w:space="0" w:color="auto"/>
            <w:right w:val="none" w:sz="0" w:space="0" w:color="auto"/>
          </w:divBdr>
        </w:div>
        <w:div w:id="721364363">
          <w:marLeft w:val="0"/>
          <w:marRight w:val="0"/>
          <w:marTop w:val="0"/>
          <w:marBottom w:val="384"/>
          <w:divBdr>
            <w:top w:val="none" w:sz="0" w:space="0" w:color="auto"/>
            <w:left w:val="none" w:sz="0" w:space="0" w:color="auto"/>
            <w:bottom w:val="none" w:sz="0" w:space="0" w:color="auto"/>
            <w:right w:val="none" w:sz="0" w:space="0" w:color="auto"/>
          </w:divBdr>
        </w:div>
        <w:div w:id="721366792">
          <w:marLeft w:val="0"/>
          <w:marRight w:val="0"/>
          <w:marTop w:val="0"/>
          <w:marBottom w:val="0"/>
          <w:divBdr>
            <w:top w:val="none" w:sz="0" w:space="0" w:color="auto"/>
            <w:left w:val="none" w:sz="0" w:space="0" w:color="auto"/>
            <w:bottom w:val="none" w:sz="0" w:space="0" w:color="auto"/>
            <w:right w:val="none" w:sz="0" w:space="0" w:color="auto"/>
          </w:divBdr>
        </w:div>
        <w:div w:id="721439740">
          <w:marLeft w:val="0"/>
          <w:marRight w:val="0"/>
          <w:marTop w:val="125"/>
          <w:marBottom w:val="125"/>
          <w:divBdr>
            <w:top w:val="none" w:sz="0" w:space="0" w:color="auto"/>
            <w:left w:val="none" w:sz="0" w:space="0" w:color="auto"/>
            <w:bottom w:val="none" w:sz="0" w:space="0" w:color="auto"/>
            <w:right w:val="none" w:sz="0" w:space="0" w:color="auto"/>
          </w:divBdr>
        </w:div>
        <w:div w:id="721559929">
          <w:marLeft w:val="0"/>
          <w:marRight w:val="0"/>
          <w:marTop w:val="150"/>
          <w:marBottom w:val="0"/>
          <w:divBdr>
            <w:top w:val="none" w:sz="0" w:space="0" w:color="auto"/>
            <w:left w:val="none" w:sz="0" w:space="0" w:color="auto"/>
            <w:bottom w:val="none" w:sz="0" w:space="0" w:color="auto"/>
            <w:right w:val="none" w:sz="0" w:space="0" w:color="auto"/>
          </w:divBdr>
        </w:div>
        <w:div w:id="721563970">
          <w:marLeft w:val="0"/>
          <w:marRight w:val="0"/>
          <w:marTop w:val="0"/>
          <w:marBottom w:val="0"/>
          <w:divBdr>
            <w:top w:val="none" w:sz="0" w:space="0" w:color="auto"/>
            <w:left w:val="none" w:sz="0" w:space="0" w:color="auto"/>
            <w:bottom w:val="none" w:sz="0" w:space="0" w:color="auto"/>
            <w:right w:val="none" w:sz="0" w:space="0" w:color="auto"/>
          </w:divBdr>
        </w:div>
        <w:div w:id="721565746">
          <w:marLeft w:val="0"/>
          <w:marRight w:val="0"/>
          <w:marTop w:val="0"/>
          <w:marBottom w:val="0"/>
          <w:divBdr>
            <w:top w:val="none" w:sz="0" w:space="0" w:color="auto"/>
            <w:left w:val="none" w:sz="0" w:space="0" w:color="auto"/>
            <w:bottom w:val="none" w:sz="0" w:space="0" w:color="auto"/>
            <w:right w:val="none" w:sz="0" w:space="0" w:color="auto"/>
          </w:divBdr>
        </w:div>
        <w:div w:id="721750096">
          <w:marLeft w:val="0"/>
          <w:marRight w:val="0"/>
          <w:marTop w:val="0"/>
          <w:marBottom w:val="0"/>
          <w:divBdr>
            <w:top w:val="none" w:sz="0" w:space="0" w:color="auto"/>
            <w:left w:val="none" w:sz="0" w:space="0" w:color="auto"/>
            <w:bottom w:val="none" w:sz="0" w:space="0" w:color="auto"/>
            <w:right w:val="none" w:sz="0" w:space="0" w:color="auto"/>
          </w:divBdr>
        </w:div>
        <w:div w:id="721755039">
          <w:marLeft w:val="0"/>
          <w:marRight w:val="0"/>
          <w:marTop w:val="0"/>
          <w:marBottom w:val="0"/>
          <w:divBdr>
            <w:top w:val="none" w:sz="0" w:space="0" w:color="auto"/>
            <w:left w:val="none" w:sz="0" w:space="0" w:color="auto"/>
            <w:bottom w:val="none" w:sz="0" w:space="0" w:color="auto"/>
            <w:right w:val="none" w:sz="0" w:space="0" w:color="auto"/>
          </w:divBdr>
        </w:div>
        <w:div w:id="721757191">
          <w:marLeft w:val="0"/>
          <w:marRight w:val="0"/>
          <w:marTop w:val="0"/>
          <w:marBottom w:val="0"/>
          <w:divBdr>
            <w:top w:val="none" w:sz="0" w:space="0" w:color="auto"/>
            <w:left w:val="none" w:sz="0" w:space="0" w:color="auto"/>
            <w:bottom w:val="none" w:sz="0" w:space="0" w:color="auto"/>
            <w:right w:val="none" w:sz="0" w:space="0" w:color="auto"/>
          </w:divBdr>
          <w:divsChild>
            <w:div w:id="690422331">
              <w:marLeft w:val="-225"/>
              <w:marRight w:val="-225"/>
              <w:marTop w:val="0"/>
              <w:marBottom w:val="0"/>
              <w:divBdr>
                <w:top w:val="none" w:sz="0" w:space="0" w:color="auto"/>
                <w:left w:val="none" w:sz="0" w:space="0" w:color="auto"/>
                <w:bottom w:val="none" w:sz="0" w:space="0" w:color="auto"/>
                <w:right w:val="none" w:sz="0" w:space="0" w:color="auto"/>
              </w:divBdr>
            </w:div>
          </w:divsChild>
        </w:div>
        <w:div w:id="721759097">
          <w:marLeft w:val="0"/>
          <w:marRight w:val="0"/>
          <w:marTop w:val="0"/>
          <w:marBottom w:val="0"/>
          <w:divBdr>
            <w:top w:val="none" w:sz="0" w:space="0" w:color="auto"/>
            <w:left w:val="none" w:sz="0" w:space="0" w:color="auto"/>
            <w:bottom w:val="none" w:sz="0" w:space="0" w:color="auto"/>
            <w:right w:val="none" w:sz="0" w:space="0" w:color="auto"/>
          </w:divBdr>
          <w:divsChild>
            <w:div w:id="514421005">
              <w:marLeft w:val="-125"/>
              <w:marRight w:val="-125"/>
              <w:marTop w:val="0"/>
              <w:marBottom w:val="0"/>
              <w:divBdr>
                <w:top w:val="none" w:sz="0" w:space="0" w:color="auto"/>
                <w:left w:val="none" w:sz="0" w:space="0" w:color="auto"/>
                <w:bottom w:val="none" w:sz="0" w:space="0" w:color="auto"/>
                <w:right w:val="none" w:sz="0" w:space="0" w:color="auto"/>
              </w:divBdr>
              <w:divsChild>
                <w:div w:id="550192268">
                  <w:marLeft w:val="0"/>
                  <w:marRight w:val="0"/>
                  <w:marTop w:val="0"/>
                  <w:marBottom w:val="0"/>
                  <w:divBdr>
                    <w:top w:val="none" w:sz="0" w:space="0" w:color="auto"/>
                    <w:left w:val="none" w:sz="0" w:space="0" w:color="auto"/>
                    <w:bottom w:val="none" w:sz="0" w:space="0" w:color="auto"/>
                    <w:right w:val="none" w:sz="0" w:space="0" w:color="auto"/>
                  </w:divBdr>
                  <w:divsChild>
                    <w:div w:id="139884344">
                      <w:marLeft w:val="0"/>
                      <w:marRight w:val="0"/>
                      <w:marTop w:val="0"/>
                      <w:marBottom w:val="63"/>
                      <w:divBdr>
                        <w:top w:val="none" w:sz="0" w:space="0" w:color="auto"/>
                        <w:left w:val="none" w:sz="0" w:space="0" w:color="auto"/>
                        <w:bottom w:val="none" w:sz="0" w:space="0" w:color="auto"/>
                        <w:right w:val="none" w:sz="0" w:space="0" w:color="auto"/>
                      </w:divBdr>
                    </w:div>
                  </w:divsChild>
                </w:div>
              </w:divsChild>
            </w:div>
          </w:divsChild>
        </w:div>
        <w:div w:id="721830688">
          <w:marLeft w:val="0"/>
          <w:marRight w:val="0"/>
          <w:marTop w:val="0"/>
          <w:marBottom w:val="0"/>
          <w:divBdr>
            <w:top w:val="none" w:sz="0" w:space="0" w:color="auto"/>
            <w:left w:val="none" w:sz="0" w:space="0" w:color="auto"/>
            <w:bottom w:val="none" w:sz="0" w:space="0" w:color="auto"/>
            <w:right w:val="none" w:sz="0" w:space="0" w:color="auto"/>
          </w:divBdr>
        </w:div>
        <w:div w:id="721832571">
          <w:marLeft w:val="0"/>
          <w:marRight w:val="0"/>
          <w:marTop w:val="0"/>
          <w:marBottom w:val="0"/>
          <w:divBdr>
            <w:top w:val="none" w:sz="0" w:space="0" w:color="auto"/>
            <w:left w:val="none" w:sz="0" w:space="0" w:color="auto"/>
            <w:bottom w:val="none" w:sz="0" w:space="0" w:color="auto"/>
            <w:right w:val="none" w:sz="0" w:space="0" w:color="auto"/>
          </w:divBdr>
        </w:div>
        <w:div w:id="721950772">
          <w:marLeft w:val="-225"/>
          <w:marRight w:val="-225"/>
          <w:marTop w:val="0"/>
          <w:marBottom w:val="0"/>
          <w:divBdr>
            <w:top w:val="none" w:sz="0" w:space="0" w:color="auto"/>
            <w:left w:val="none" w:sz="0" w:space="0" w:color="auto"/>
            <w:bottom w:val="none" w:sz="0" w:space="0" w:color="auto"/>
            <w:right w:val="none" w:sz="0" w:space="0" w:color="auto"/>
          </w:divBdr>
        </w:div>
        <w:div w:id="721950962">
          <w:marLeft w:val="-225"/>
          <w:marRight w:val="-225"/>
          <w:marTop w:val="0"/>
          <w:marBottom w:val="0"/>
          <w:divBdr>
            <w:top w:val="none" w:sz="0" w:space="0" w:color="auto"/>
            <w:left w:val="none" w:sz="0" w:space="0" w:color="auto"/>
            <w:bottom w:val="none" w:sz="0" w:space="0" w:color="auto"/>
            <w:right w:val="none" w:sz="0" w:space="0" w:color="auto"/>
          </w:divBdr>
        </w:div>
        <w:div w:id="722021651">
          <w:marLeft w:val="0"/>
          <w:marRight w:val="0"/>
          <w:marTop w:val="0"/>
          <w:marBottom w:val="0"/>
          <w:divBdr>
            <w:top w:val="none" w:sz="0" w:space="0" w:color="auto"/>
            <w:left w:val="none" w:sz="0" w:space="0" w:color="auto"/>
            <w:bottom w:val="none" w:sz="0" w:space="0" w:color="auto"/>
            <w:right w:val="none" w:sz="0" w:space="0" w:color="auto"/>
          </w:divBdr>
        </w:div>
        <w:div w:id="722141340">
          <w:marLeft w:val="0"/>
          <w:marRight w:val="0"/>
          <w:marTop w:val="0"/>
          <w:marBottom w:val="0"/>
          <w:divBdr>
            <w:top w:val="none" w:sz="0" w:space="0" w:color="auto"/>
            <w:left w:val="none" w:sz="0" w:space="0" w:color="auto"/>
            <w:bottom w:val="none" w:sz="0" w:space="0" w:color="auto"/>
            <w:right w:val="none" w:sz="0" w:space="0" w:color="auto"/>
          </w:divBdr>
          <w:divsChild>
            <w:div w:id="239682543">
              <w:marLeft w:val="0"/>
              <w:marRight w:val="0"/>
              <w:marTop w:val="0"/>
              <w:marBottom w:val="150"/>
              <w:divBdr>
                <w:top w:val="none" w:sz="0" w:space="0" w:color="auto"/>
                <w:left w:val="none" w:sz="0" w:space="0" w:color="auto"/>
                <w:bottom w:val="none" w:sz="0" w:space="0" w:color="auto"/>
                <w:right w:val="none" w:sz="0" w:space="0" w:color="auto"/>
              </w:divBdr>
            </w:div>
          </w:divsChild>
        </w:div>
        <w:div w:id="722213456">
          <w:marLeft w:val="0"/>
          <w:marRight w:val="188"/>
          <w:marTop w:val="0"/>
          <w:marBottom w:val="0"/>
          <w:divBdr>
            <w:top w:val="none" w:sz="0" w:space="0" w:color="auto"/>
            <w:left w:val="none" w:sz="0" w:space="0" w:color="auto"/>
            <w:bottom w:val="none" w:sz="0" w:space="0" w:color="auto"/>
            <w:right w:val="none" w:sz="0" w:space="0" w:color="auto"/>
          </w:divBdr>
          <w:divsChild>
            <w:div w:id="627663263">
              <w:marLeft w:val="0"/>
              <w:marRight w:val="125"/>
              <w:marTop w:val="0"/>
              <w:marBottom w:val="0"/>
              <w:divBdr>
                <w:top w:val="none" w:sz="0" w:space="0" w:color="auto"/>
                <w:left w:val="none" w:sz="0" w:space="0" w:color="auto"/>
                <w:bottom w:val="none" w:sz="0" w:space="0" w:color="auto"/>
                <w:right w:val="none" w:sz="0" w:space="0" w:color="auto"/>
              </w:divBdr>
            </w:div>
          </w:divsChild>
        </w:div>
        <w:div w:id="722213745">
          <w:marLeft w:val="0"/>
          <w:marRight w:val="0"/>
          <w:marTop w:val="0"/>
          <w:marBottom w:val="0"/>
          <w:divBdr>
            <w:top w:val="none" w:sz="0" w:space="0" w:color="auto"/>
            <w:left w:val="none" w:sz="0" w:space="0" w:color="auto"/>
            <w:bottom w:val="none" w:sz="0" w:space="0" w:color="auto"/>
            <w:right w:val="none" w:sz="0" w:space="0" w:color="auto"/>
          </w:divBdr>
        </w:div>
        <w:div w:id="722213943">
          <w:marLeft w:val="0"/>
          <w:marRight w:val="0"/>
          <w:marTop w:val="0"/>
          <w:marBottom w:val="0"/>
          <w:divBdr>
            <w:top w:val="none" w:sz="0" w:space="0" w:color="auto"/>
            <w:left w:val="none" w:sz="0" w:space="0" w:color="auto"/>
            <w:bottom w:val="none" w:sz="0" w:space="0" w:color="auto"/>
            <w:right w:val="none" w:sz="0" w:space="0" w:color="auto"/>
          </w:divBdr>
        </w:div>
        <w:div w:id="722220080">
          <w:marLeft w:val="0"/>
          <w:marRight w:val="0"/>
          <w:marTop w:val="0"/>
          <w:marBottom w:val="384"/>
          <w:divBdr>
            <w:top w:val="none" w:sz="0" w:space="0" w:color="auto"/>
            <w:left w:val="none" w:sz="0" w:space="0" w:color="auto"/>
            <w:bottom w:val="none" w:sz="0" w:space="0" w:color="auto"/>
            <w:right w:val="none" w:sz="0" w:space="0" w:color="auto"/>
          </w:divBdr>
        </w:div>
        <w:div w:id="722287435">
          <w:marLeft w:val="0"/>
          <w:marRight w:val="0"/>
          <w:marTop w:val="0"/>
          <w:marBottom w:val="0"/>
          <w:divBdr>
            <w:top w:val="none" w:sz="0" w:space="0" w:color="auto"/>
            <w:left w:val="none" w:sz="0" w:space="0" w:color="auto"/>
            <w:bottom w:val="none" w:sz="0" w:space="0" w:color="auto"/>
            <w:right w:val="none" w:sz="0" w:space="0" w:color="auto"/>
          </w:divBdr>
          <w:divsChild>
            <w:div w:id="119345955">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 w:id="722366931">
          <w:marLeft w:val="0"/>
          <w:marRight w:val="0"/>
          <w:marTop w:val="0"/>
          <w:marBottom w:val="150"/>
          <w:divBdr>
            <w:top w:val="none" w:sz="0" w:space="0" w:color="auto"/>
            <w:left w:val="none" w:sz="0" w:space="0" w:color="auto"/>
            <w:bottom w:val="none" w:sz="0" w:space="0" w:color="auto"/>
            <w:right w:val="none" w:sz="0" w:space="0" w:color="auto"/>
          </w:divBdr>
        </w:div>
        <w:div w:id="722368115">
          <w:marLeft w:val="0"/>
          <w:marRight w:val="0"/>
          <w:marTop w:val="0"/>
          <w:marBottom w:val="0"/>
          <w:divBdr>
            <w:top w:val="none" w:sz="0" w:space="0" w:color="auto"/>
            <w:left w:val="none" w:sz="0" w:space="0" w:color="auto"/>
            <w:bottom w:val="none" w:sz="0" w:space="0" w:color="auto"/>
            <w:right w:val="none" w:sz="0" w:space="0" w:color="auto"/>
          </w:divBdr>
          <w:divsChild>
            <w:div w:id="446967689">
              <w:marLeft w:val="0"/>
              <w:marRight w:val="0"/>
              <w:marTop w:val="0"/>
              <w:marBottom w:val="0"/>
              <w:divBdr>
                <w:top w:val="none" w:sz="0" w:space="0" w:color="auto"/>
                <w:left w:val="none" w:sz="0" w:space="0" w:color="auto"/>
                <w:bottom w:val="none" w:sz="0" w:space="0" w:color="auto"/>
                <w:right w:val="none" w:sz="0" w:space="0" w:color="auto"/>
              </w:divBdr>
            </w:div>
          </w:divsChild>
        </w:div>
        <w:div w:id="722407935">
          <w:marLeft w:val="0"/>
          <w:marRight w:val="0"/>
          <w:marTop w:val="0"/>
          <w:marBottom w:val="263"/>
          <w:divBdr>
            <w:top w:val="none" w:sz="0" w:space="0" w:color="auto"/>
            <w:left w:val="none" w:sz="0" w:space="0" w:color="auto"/>
            <w:bottom w:val="none" w:sz="0" w:space="0" w:color="auto"/>
            <w:right w:val="none" w:sz="0" w:space="0" w:color="auto"/>
          </w:divBdr>
        </w:div>
        <w:div w:id="722480553">
          <w:marLeft w:val="0"/>
          <w:marRight w:val="0"/>
          <w:marTop w:val="0"/>
          <w:marBottom w:val="125"/>
          <w:divBdr>
            <w:top w:val="none" w:sz="0" w:space="0" w:color="auto"/>
            <w:left w:val="none" w:sz="0" w:space="0" w:color="auto"/>
            <w:bottom w:val="none" w:sz="0" w:space="0" w:color="auto"/>
            <w:right w:val="none" w:sz="0" w:space="0" w:color="auto"/>
          </w:divBdr>
        </w:div>
        <w:div w:id="722484141">
          <w:marLeft w:val="0"/>
          <w:marRight w:val="3900"/>
          <w:marTop w:val="0"/>
          <w:marBottom w:val="0"/>
          <w:divBdr>
            <w:top w:val="none" w:sz="0" w:space="0" w:color="auto"/>
            <w:left w:val="none" w:sz="0" w:space="0" w:color="auto"/>
            <w:bottom w:val="none" w:sz="0" w:space="0" w:color="auto"/>
            <w:right w:val="none" w:sz="0" w:space="0" w:color="auto"/>
          </w:divBdr>
        </w:div>
        <w:div w:id="722488525">
          <w:marLeft w:val="0"/>
          <w:marRight w:val="0"/>
          <w:marTop w:val="0"/>
          <w:marBottom w:val="0"/>
          <w:divBdr>
            <w:top w:val="none" w:sz="0" w:space="0" w:color="auto"/>
            <w:left w:val="none" w:sz="0" w:space="0" w:color="auto"/>
            <w:bottom w:val="none" w:sz="0" w:space="0" w:color="auto"/>
            <w:right w:val="none" w:sz="0" w:space="0" w:color="auto"/>
          </w:divBdr>
        </w:div>
        <w:div w:id="722488700">
          <w:marLeft w:val="-150"/>
          <w:marRight w:val="-150"/>
          <w:marTop w:val="0"/>
          <w:marBottom w:val="300"/>
          <w:divBdr>
            <w:top w:val="none" w:sz="0" w:space="0" w:color="auto"/>
            <w:left w:val="none" w:sz="0" w:space="0" w:color="auto"/>
            <w:bottom w:val="none" w:sz="0" w:space="0" w:color="auto"/>
            <w:right w:val="none" w:sz="0" w:space="0" w:color="auto"/>
          </w:divBdr>
          <w:divsChild>
            <w:div w:id="243608210">
              <w:marLeft w:val="0"/>
              <w:marRight w:val="0"/>
              <w:marTop w:val="0"/>
              <w:marBottom w:val="0"/>
              <w:divBdr>
                <w:top w:val="none" w:sz="0" w:space="0" w:color="auto"/>
                <w:left w:val="none" w:sz="0" w:space="0" w:color="auto"/>
                <w:bottom w:val="none" w:sz="0" w:space="0" w:color="auto"/>
                <w:right w:val="none" w:sz="0" w:space="0" w:color="auto"/>
              </w:divBdr>
            </w:div>
          </w:divsChild>
        </w:div>
        <w:div w:id="722602183">
          <w:marLeft w:val="0"/>
          <w:marRight w:val="0"/>
          <w:marTop w:val="0"/>
          <w:marBottom w:val="250"/>
          <w:divBdr>
            <w:top w:val="none" w:sz="0" w:space="0" w:color="auto"/>
            <w:left w:val="none" w:sz="0" w:space="0" w:color="auto"/>
            <w:bottom w:val="none" w:sz="0" w:space="0" w:color="auto"/>
            <w:right w:val="none" w:sz="0" w:space="0" w:color="auto"/>
          </w:divBdr>
        </w:div>
        <w:div w:id="722607833">
          <w:marLeft w:val="0"/>
          <w:marRight w:val="0"/>
          <w:marTop w:val="0"/>
          <w:marBottom w:val="0"/>
          <w:divBdr>
            <w:top w:val="none" w:sz="0" w:space="0" w:color="auto"/>
            <w:left w:val="none" w:sz="0" w:space="0" w:color="auto"/>
            <w:bottom w:val="none" w:sz="0" w:space="0" w:color="auto"/>
            <w:right w:val="none" w:sz="0" w:space="0" w:color="auto"/>
          </w:divBdr>
        </w:div>
        <w:div w:id="722679459">
          <w:marLeft w:val="1002"/>
          <w:marRight w:val="0"/>
          <w:marTop w:val="0"/>
          <w:marBottom w:val="0"/>
          <w:divBdr>
            <w:top w:val="none" w:sz="0" w:space="0" w:color="auto"/>
            <w:left w:val="none" w:sz="0" w:space="0" w:color="auto"/>
            <w:bottom w:val="none" w:sz="0" w:space="0" w:color="auto"/>
            <w:right w:val="none" w:sz="0" w:space="0" w:color="auto"/>
          </w:divBdr>
        </w:div>
        <w:div w:id="722756753">
          <w:marLeft w:val="0"/>
          <w:marRight w:val="450"/>
          <w:marTop w:val="0"/>
          <w:marBottom w:val="150"/>
          <w:divBdr>
            <w:top w:val="none" w:sz="0" w:space="0" w:color="auto"/>
            <w:left w:val="none" w:sz="0" w:space="0" w:color="auto"/>
            <w:bottom w:val="none" w:sz="0" w:space="0" w:color="auto"/>
            <w:right w:val="none" w:sz="0" w:space="0" w:color="auto"/>
          </w:divBdr>
        </w:div>
        <w:div w:id="722758352">
          <w:marLeft w:val="0"/>
          <w:marRight w:val="0"/>
          <w:marTop w:val="0"/>
          <w:marBottom w:val="0"/>
          <w:divBdr>
            <w:top w:val="none" w:sz="0" w:space="0" w:color="auto"/>
            <w:left w:val="none" w:sz="0" w:space="0" w:color="auto"/>
            <w:bottom w:val="none" w:sz="0" w:space="0" w:color="auto"/>
            <w:right w:val="none" w:sz="0" w:space="0" w:color="auto"/>
          </w:divBdr>
        </w:div>
        <w:div w:id="722799690">
          <w:marLeft w:val="0"/>
          <w:marRight w:val="0"/>
          <w:marTop w:val="0"/>
          <w:marBottom w:val="0"/>
          <w:divBdr>
            <w:top w:val="none" w:sz="0" w:space="0" w:color="auto"/>
            <w:left w:val="none" w:sz="0" w:space="0" w:color="auto"/>
            <w:bottom w:val="none" w:sz="0" w:space="0" w:color="auto"/>
            <w:right w:val="none" w:sz="0" w:space="0" w:color="auto"/>
          </w:divBdr>
        </w:div>
        <w:div w:id="722800584">
          <w:marLeft w:val="0"/>
          <w:marRight w:val="0"/>
          <w:marTop w:val="0"/>
          <w:marBottom w:val="0"/>
          <w:divBdr>
            <w:top w:val="none" w:sz="0" w:space="0" w:color="auto"/>
            <w:left w:val="none" w:sz="0" w:space="0" w:color="auto"/>
            <w:bottom w:val="none" w:sz="0" w:space="0" w:color="auto"/>
            <w:right w:val="none" w:sz="0" w:space="0" w:color="auto"/>
          </w:divBdr>
          <w:divsChild>
            <w:div w:id="188572533">
              <w:marLeft w:val="0"/>
              <w:marRight w:val="0"/>
              <w:marTop w:val="150"/>
              <w:marBottom w:val="0"/>
              <w:divBdr>
                <w:top w:val="none" w:sz="0" w:space="0" w:color="auto"/>
                <w:left w:val="none" w:sz="0" w:space="0" w:color="auto"/>
                <w:bottom w:val="none" w:sz="0" w:space="0" w:color="auto"/>
                <w:right w:val="none" w:sz="0" w:space="0" w:color="auto"/>
              </w:divBdr>
              <w:divsChild>
                <w:div w:id="6473679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22868691">
          <w:marLeft w:val="626"/>
          <w:marRight w:val="0"/>
          <w:marTop w:val="0"/>
          <w:marBottom w:val="0"/>
          <w:divBdr>
            <w:top w:val="none" w:sz="0" w:space="0" w:color="auto"/>
            <w:left w:val="none" w:sz="0" w:space="0" w:color="auto"/>
            <w:bottom w:val="none" w:sz="0" w:space="0" w:color="auto"/>
            <w:right w:val="none" w:sz="0" w:space="0" w:color="auto"/>
          </w:divBdr>
        </w:div>
        <w:div w:id="722870358">
          <w:marLeft w:val="-225"/>
          <w:marRight w:val="-225"/>
          <w:marTop w:val="0"/>
          <w:marBottom w:val="0"/>
          <w:divBdr>
            <w:top w:val="none" w:sz="0" w:space="0" w:color="auto"/>
            <w:left w:val="none" w:sz="0" w:space="0" w:color="auto"/>
            <w:bottom w:val="none" w:sz="0" w:space="0" w:color="auto"/>
            <w:right w:val="none" w:sz="0" w:space="0" w:color="auto"/>
          </w:divBdr>
        </w:div>
        <w:div w:id="722870797">
          <w:marLeft w:val="0"/>
          <w:marRight w:val="0"/>
          <w:marTop w:val="0"/>
          <w:marBottom w:val="0"/>
          <w:divBdr>
            <w:top w:val="none" w:sz="0" w:space="0" w:color="auto"/>
            <w:left w:val="none" w:sz="0" w:space="0" w:color="auto"/>
            <w:bottom w:val="none" w:sz="0" w:space="0" w:color="auto"/>
            <w:right w:val="none" w:sz="0" w:space="0" w:color="auto"/>
          </w:divBdr>
          <w:divsChild>
            <w:div w:id="699745247">
              <w:marLeft w:val="0"/>
              <w:marRight w:val="0"/>
              <w:marTop w:val="0"/>
              <w:marBottom w:val="0"/>
              <w:divBdr>
                <w:top w:val="none" w:sz="0" w:space="0" w:color="auto"/>
                <w:left w:val="none" w:sz="0" w:space="0" w:color="auto"/>
                <w:bottom w:val="none" w:sz="0" w:space="0" w:color="auto"/>
                <w:right w:val="none" w:sz="0" w:space="0" w:color="auto"/>
              </w:divBdr>
            </w:div>
          </w:divsChild>
        </w:div>
        <w:div w:id="722874308">
          <w:marLeft w:val="0"/>
          <w:marRight w:val="0"/>
          <w:marTop w:val="0"/>
          <w:marBottom w:val="0"/>
          <w:divBdr>
            <w:top w:val="none" w:sz="0" w:space="0" w:color="auto"/>
            <w:left w:val="none" w:sz="0" w:space="0" w:color="auto"/>
            <w:bottom w:val="none" w:sz="0" w:space="0" w:color="auto"/>
            <w:right w:val="none" w:sz="0" w:space="0" w:color="auto"/>
          </w:divBdr>
        </w:div>
        <w:div w:id="722944318">
          <w:marLeft w:val="0"/>
          <w:marRight w:val="0"/>
          <w:marTop w:val="0"/>
          <w:marBottom w:val="0"/>
          <w:divBdr>
            <w:top w:val="none" w:sz="0" w:space="0" w:color="auto"/>
            <w:left w:val="none" w:sz="0" w:space="0" w:color="auto"/>
            <w:bottom w:val="none" w:sz="0" w:space="0" w:color="auto"/>
            <w:right w:val="none" w:sz="0" w:space="0" w:color="auto"/>
          </w:divBdr>
          <w:divsChild>
            <w:div w:id="705762023">
              <w:marLeft w:val="0"/>
              <w:marRight w:val="0"/>
              <w:marTop w:val="100"/>
              <w:marBottom w:val="100"/>
              <w:divBdr>
                <w:top w:val="none" w:sz="0" w:space="0" w:color="auto"/>
                <w:left w:val="none" w:sz="0" w:space="0" w:color="auto"/>
                <w:bottom w:val="none" w:sz="0" w:space="0" w:color="auto"/>
                <w:right w:val="none" w:sz="0" w:space="0" w:color="auto"/>
              </w:divBdr>
              <w:divsChild>
                <w:div w:id="26952503">
                  <w:marLeft w:val="0"/>
                  <w:marRight w:val="0"/>
                  <w:marTop w:val="100"/>
                  <w:marBottom w:val="100"/>
                  <w:divBdr>
                    <w:top w:val="none" w:sz="0" w:space="0" w:color="auto"/>
                    <w:left w:val="none" w:sz="0" w:space="0" w:color="auto"/>
                    <w:bottom w:val="none" w:sz="0" w:space="0" w:color="auto"/>
                    <w:right w:val="none" w:sz="0" w:space="0" w:color="auto"/>
                  </w:divBdr>
                </w:div>
                <w:div w:id="105277725">
                  <w:marLeft w:val="0"/>
                  <w:marRight w:val="0"/>
                  <w:marTop w:val="100"/>
                  <w:marBottom w:val="100"/>
                  <w:divBdr>
                    <w:top w:val="none" w:sz="0" w:space="0" w:color="auto"/>
                    <w:left w:val="none" w:sz="0" w:space="0" w:color="auto"/>
                    <w:bottom w:val="none" w:sz="0" w:space="0" w:color="auto"/>
                    <w:right w:val="none" w:sz="0" w:space="0" w:color="auto"/>
                  </w:divBdr>
                </w:div>
                <w:div w:id="170485716">
                  <w:marLeft w:val="0"/>
                  <w:marRight w:val="0"/>
                  <w:marTop w:val="100"/>
                  <w:marBottom w:val="100"/>
                  <w:divBdr>
                    <w:top w:val="none" w:sz="0" w:space="0" w:color="auto"/>
                    <w:left w:val="none" w:sz="0" w:space="0" w:color="auto"/>
                    <w:bottom w:val="none" w:sz="0" w:space="0" w:color="auto"/>
                    <w:right w:val="none" w:sz="0" w:space="0" w:color="auto"/>
                  </w:divBdr>
                  <w:divsChild>
                    <w:div w:id="410394867">
                      <w:marLeft w:val="0"/>
                      <w:marRight w:val="0"/>
                      <w:marTop w:val="0"/>
                      <w:marBottom w:val="0"/>
                      <w:divBdr>
                        <w:top w:val="none" w:sz="0" w:space="0" w:color="auto"/>
                        <w:left w:val="none" w:sz="0" w:space="0" w:color="auto"/>
                        <w:bottom w:val="none" w:sz="0" w:space="0" w:color="auto"/>
                        <w:right w:val="none" w:sz="0" w:space="0" w:color="auto"/>
                      </w:divBdr>
                    </w:div>
                  </w:divsChild>
                </w:div>
                <w:div w:id="42927814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722993444">
          <w:marLeft w:val="0"/>
          <w:marRight w:val="0"/>
          <w:marTop w:val="0"/>
          <w:marBottom w:val="0"/>
          <w:divBdr>
            <w:top w:val="none" w:sz="0" w:space="0" w:color="auto"/>
            <w:left w:val="none" w:sz="0" w:space="0" w:color="auto"/>
            <w:bottom w:val="none" w:sz="0" w:space="0" w:color="auto"/>
            <w:right w:val="none" w:sz="0" w:space="0" w:color="auto"/>
          </w:divBdr>
          <w:divsChild>
            <w:div w:id="218831651">
              <w:marLeft w:val="0"/>
              <w:marRight w:val="0"/>
              <w:marTop w:val="0"/>
              <w:marBottom w:val="150"/>
              <w:divBdr>
                <w:top w:val="none" w:sz="0" w:space="0" w:color="auto"/>
                <w:left w:val="none" w:sz="0" w:space="0" w:color="auto"/>
                <w:bottom w:val="none" w:sz="0" w:space="0" w:color="auto"/>
                <w:right w:val="none" w:sz="0" w:space="0" w:color="auto"/>
              </w:divBdr>
            </w:div>
            <w:div w:id="226184856">
              <w:marLeft w:val="0"/>
              <w:marRight w:val="0"/>
              <w:marTop w:val="0"/>
              <w:marBottom w:val="345"/>
              <w:divBdr>
                <w:top w:val="none" w:sz="0" w:space="0" w:color="auto"/>
                <w:left w:val="none" w:sz="0" w:space="0" w:color="auto"/>
                <w:bottom w:val="none" w:sz="0" w:space="0" w:color="auto"/>
                <w:right w:val="none" w:sz="0" w:space="0" w:color="auto"/>
              </w:divBdr>
            </w:div>
          </w:divsChild>
        </w:div>
        <w:div w:id="723022631">
          <w:marLeft w:val="0"/>
          <w:marRight w:val="0"/>
          <w:marTop w:val="0"/>
          <w:marBottom w:val="0"/>
          <w:divBdr>
            <w:top w:val="none" w:sz="0" w:space="0" w:color="auto"/>
            <w:left w:val="none" w:sz="0" w:space="0" w:color="auto"/>
            <w:bottom w:val="none" w:sz="0" w:space="0" w:color="auto"/>
            <w:right w:val="none" w:sz="0" w:space="0" w:color="auto"/>
          </w:divBdr>
          <w:divsChild>
            <w:div w:id="590891871">
              <w:marLeft w:val="-225"/>
              <w:marRight w:val="-225"/>
              <w:marTop w:val="0"/>
              <w:marBottom w:val="0"/>
              <w:divBdr>
                <w:top w:val="none" w:sz="0" w:space="0" w:color="auto"/>
                <w:left w:val="none" w:sz="0" w:space="0" w:color="auto"/>
                <w:bottom w:val="none" w:sz="0" w:space="0" w:color="auto"/>
                <w:right w:val="none" w:sz="0" w:space="0" w:color="auto"/>
              </w:divBdr>
            </w:div>
          </w:divsChild>
        </w:div>
        <w:div w:id="723067238">
          <w:marLeft w:val="-975"/>
          <w:marRight w:val="-975"/>
          <w:marTop w:val="0"/>
          <w:marBottom w:val="0"/>
          <w:divBdr>
            <w:top w:val="none" w:sz="0" w:space="0" w:color="auto"/>
            <w:left w:val="none" w:sz="0" w:space="0" w:color="auto"/>
            <w:bottom w:val="none" w:sz="0" w:space="0" w:color="auto"/>
            <w:right w:val="none" w:sz="0" w:space="0" w:color="auto"/>
          </w:divBdr>
        </w:div>
        <w:div w:id="723069224">
          <w:marLeft w:val="0"/>
          <w:marRight w:val="0"/>
          <w:marTop w:val="0"/>
          <w:marBottom w:val="0"/>
          <w:divBdr>
            <w:top w:val="none" w:sz="0" w:space="0" w:color="auto"/>
            <w:left w:val="none" w:sz="0" w:space="0" w:color="auto"/>
            <w:bottom w:val="none" w:sz="0" w:space="0" w:color="auto"/>
            <w:right w:val="none" w:sz="0" w:space="0" w:color="auto"/>
          </w:divBdr>
        </w:div>
        <w:div w:id="723141465">
          <w:marLeft w:val="0"/>
          <w:marRight w:val="150"/>
          <w:marTop w:val="0"/>
          <w:marBottom w:val="0"/>
          <w:divBdr>
            <w:top w:val="none" w:sz="0" w:space="0" w:color="auto"/>
            <w:left w:val="none" w:sz="0" w:space="0" w:color="auto"/>
            <w:bottom w:val="none" w:sz="0" w:space="0" w:color="auto"/>
            <w:right w:val="none" w:sz="0" w:space="0" w:color="auto"/>
          </w:divBdr>
        </w:div>
        <w:div w:id="723255324">
          <w:marLeft w:val="0"/>
          <w:marRight w:val="225"/>
          <w:marTop w:val="0"/>
          <w:marBottom w:val="0"/>
          <w:divBdr>
            <w:top w:val="none" w:sz="0" w:space="0" w:color="auto"/>
            <w:left w:val="none" w:sz="0" w:space="0" w:color="auto"/>
            <w:bottom w:val="none" w:sz="0" w:space="0" w:color="auto"/>
            <w:right w:val="none" w:sz="0" w:space="0" w:color="auto"/>
          </w:divBdr>
        </w:div>
        <w:div w:id="723329712">
          <w:marLeft w:val="0"/>
          <w:marRight w:val="0"/>
          <w:marTop w:val="0"/>
          <w:marBottom w:val="150"/>
          <w:divBdr>
            <w:top w:val="none" w:sz="0" w:space="0" w:color="auto"/>
            <w:left w:val="none" w:sz="0" w:space="0" w:color="auto"/>
            <w:bottom w:val="none" w:sz="0" w:space="0" w:color="auto"/>
            <w:right w:val="none" w:sz="0" w:space="0" w:color="auto"/>
          </w:divBdr>
        </w:div>
        <w:div w:id="723331740">
          <w:marLeft w:val="0"/>
          <w:marRight w:val="0"/>
          <w:marTop w:val="0"/>
          <w:marBottom w:val="0"/>
          <w:divBdr>
            <w:top w:val="none" w:sz="0" w:space="0" w:color="auto"/>
            <w:left w:val="none" w:sz="0" w:space="0" w:color="auto"/>
            <w:bottom w:val="none" w:sz="0" w:space="0" w:color="auto"/>
            <w:right w:val="none" w:sz="0" w:space="0" w:color="auto"/>
          </w:divBdr>
          <w:divsChild>
            <w:div w:id="411316866">
              <w:marLeft w:val="0"/>
              <w:marRight w:val="0"/>
              <w:marTop w:val="0"/>
              <w:marBottom w:val="0"/>
              <w:divBdr>
                <w:top w:val="none" w:sz="0" w:space="0" w:color="auto"/>
                <w:left w:val="none" w:sz="0" w:space="0" w:color="auto"/>
                <w:bottom w:val="none" w:sz="0" w:space="0" w:color="auto"/>
                <w:right w:val="none" w:sz="0" w:space="0" w:color="auto"/>
              </w:divBdr>
            </w:div>
          </w:divsChild>
        </w:div>
        <w:div w:id="723332071">
          <w:marLeft w:val="0"/>
          <w:marRight w:val="0"/>
          <w:marTop w:val="150"/>
          <w:marBottom w:val="330"/>
          <w:divBdr>
            <w:top w:val="none" w:sz="0" w:space="0" w:color="auto"/>
            <w:left w:val="none" w:sz="0" w:space="0" w:color="auto"/>
            <w:bottom w:val="none" w:sz="0" w:space="0" w:color="auto"/>
            <w:right w:val="none" w:sz="0" w:space="0" w:color="auto"/>
          </w:divBdr>
          <w:divsChild>
            <w:div w:id="390427143">
              <w:marLeft w:val="0"/>
              <w:marRight w:val="0"/>
              <w:marTop w:val="0"/>
              <w:marBottom w:val="0"/>
              <w:divBdr>
                <w:top w:val="none" w:sz="0" w:space="0" w:color="auto"/>
                <w:left w:val="none" w:sz="0" w:space="0" w:color="auto"/>
                <w:bottom w:val="none" w:sz="0" w:space="0" w:color="auto"/>
                <w:right w:val="none" w:sz="0" w:space="0" w:color="auto"/>
              </w:divBdr>
            </w:div>
          </w:divsChild>
        </w:div>
        <w:div w:id="723409725">
          <w:marLeft w:val="0"/>
          <w:marRight w:val="0"/>
          <w:marTop w:val="0"/>
          <w:marBottom w:val="0"/>
          <w:divBdr>
            <w:top w:val="single" w:sz="2" w:space="0" w:color="E0E0E0"/>
            <w:left w:val="single" w:sz="2" w:space="0" w:color="E0E0E0"/>
            <w:bottom w:val="single" w:sz="2" w:space="0" w:color="E0E0E0"/>
            <w:right w:val="single" w:sz="2" w:space="0" w:color="E0E0E0"/>
          </w:divBdr>
        </w:div>
        <w:div w:id="723453902">
          <w:marLeft w:val="0"/>
          <w:marRight w:val="0"/>
          <w:marTop w:val="0"/>
          <w:marBottom w:val="0"/>
          <w:divBdr>
            <w:top w:val="none" w:sz="0" w:space="0" w:color="auto"/>
            <w:left w:val="none" w:sz="0" w:space="0" w:color="auto"/>
            <w:bottom w:val="none" w:sz="0" w:space="0" w:color="auto"/>
            <w:right w:val="none" w:sz="0" w:space="0" w:color="auto"/>
          </w:divBdr>
        </w:div>
        <w:div w:id="723481765">
          <w:marLeft w:val="0"/>
          <w:marRight w:val="0"/>
          <w:marTop w:val="0"/>
          <w:marBottom w:val="0"/>
          <w:divBdr>
            <w:top w:val="single" w:sz="2" w:space="0" w:color="E0E0E0"/>
            <w:left w:val="single" w:sz="2" w:space="0" w:color="E0E0E0"/>
            <w:bottom w:val="single" w:sz="2" w:space="0" w:color="E0E0E0"/>
            <w:right w:val="single" w:sz="2" w:space="0" w:color="E0E0E0"/>
          </w:divBdr>
        </w:div>
        <w:div w:id="723522797">
          <w:marLeft w:val="0"/>
          <w:marRight w:val="0"/>
          <w:marTop w:val="0"/>
          <w:marBottom w:val="0"/>
          <w:divBdr>
            <w:top w:val="none" w:sz="0" w:space="0" w:color="auto"/>
            <w:left w:val="none" w:sz="0" w:space="0" w:color="auto"/>
            <w:bottom w:val="none" w:sz="0" w:space="0" w:color="auto"/>
            <w:right w:val="none" w:sz="0" w:space="0" w:color="auto"/>
          </w:divBdr>
        </w:div>
        <w:div w:id="723523961">
          <w:marLeft w:val="0"/>
          <w:marRight w:val="0"/>
          <w:marTop w:val="0"/>
          <w:marBottom w:val="0"/>
          <w:divBdr>
            <w:top w:val="none" w:sz="0" w:space="0" w:color="auto"/>
            <w:left w:val="none" w:sz="0" w:space="0" w:color="auto"/>
            <w:bottom w:val="none" w:sz="0" w:space="0" w:color="auto"/>
            <w:right w:val="none" w:sz="0" w:space="0" w:color="auto"/>
          </w:divBdr>
          <w:divsChild>
            <w:div w:id="143354221">
              <w:marLeft w:val="0"/>
              <w:marRight w:val="0"/>
              <w:marTop w:val="0"/>
              <w:marBottom w:val="300"/>
              <w:divBdr>
                <w:top w:val="none" w:sz="0" w:space="0" w:color="auto"/>
                <w:left w:val="none" w:sz="0" w:space="0" w:color="auto"/>
                <w:bottom w:val="none" w:sz="0" w:space="0" w:color="auto"/>
                <w:right w:val="none" w:sz="0" w:space="0" w:color="auto"/>
              </w:divBdr>
            </w:div>
          </w:divsChild>
        </w:div>
        <w:div w:id="723524001">
          <w:marLeft w:val="750"/>
          <w:marRight w:val="1500"/>
          <w:marTop w:val="0"/>
          <w:marBottom w:val="0"/>
          <w:divBdr>
            <w:top w:val="none" w:sz="0" w:space="0" w:color="auto"/>
            <w:left w:val="none" w:sz="0" w:space="0" w:color="auto"/>
            <w:bottom w:val="none" w:sz="0" w:space="0" w:color="auto"/>
            <w:right w:val="none" w:sz="0" w:space="0" w:color="auto"/>
          </w:divBdr>
        </w:div>
        <w:div w:id="723598182">
          <w:marLeft w:val="0"/>
          <w:marRight w:val="0"/>
          <w:marTop w:val="0"/>
          <w:marBottom w:val="0"/>
          <w:divBdr>
            <w:top w:val="none" w:sz="0" w:space="0" w:color="auto"/>
            <w:left w:val="none" w:sz="0" w:space="0" w:color="auto"/>
            <w:bottom w:val="none" w:sz="0" w:space="0" w:color="auto"/>
            <w:right w:val="none" w:sz="0" w:space="0" w:color="auto"/>
          </w:divBdr>
        </w:div>
        <w:div w:id="723598616">
          <w:marLeft w:val="0"/>
          <w:marRight w:val="0"/>
          <w:marTop w:val="75"/>
          <w:marBottom w:val="300"/>
          <w:divBdr>
            <w:top w:val="none" w:sz="0" w:space="0" w:color="auto"/>
            <w:left w:val="none" w:sz="0" w:space="0" w:color="auto"/>
            <w:bottom w:val="none" w:sz="0" w:space="0" w:color="auto"/>
            <w:right w:val="none" w:sz="0" w:space="0" w:color="auto"/>
          </w:divBdr>
          <w:divsChild>
            <w:div w:id="39980056">
              <w:marLeft w:val="0"/>
              <w:marRight w:val="0"/>
              <w:marTop w:val="0"/>
              <w:marBottom w:val="0"/>
              <w:divBdr>
                <w:top w:val="none" w:sz="0" w:space="0" w:color="auto"/>
                <w:left w:val="none" w:sz="0" w:space="0" w:color="auto"/>
                <w:bottom w:val="none" w:sz="0" w:space="0" w:color="auto"/>
                <w:right w:val="none" w:sz="0" w:space="0" w:color="auto"/>
              </w:divBdr>
            </w:div>
          </w:divsChild>
        </w:div>
        <w:div w:id="723604060">
          <w:marLeft w:val="0"/>
          <w:marRight w:val="0"/>
          <w:marTop w:val="0"/>
          <w:marBottom w:val="0"/>
          <w:divBdr>
            <w:top w:val="none" w:sz="0" w:space="0" w:color="auto"/>
            <w:left w:val="none" w:sz="0" w:space="0" w:color="auto"/>
            <w:bottom w:val="none" w:sz="0" w:space="0" w:color="auto"/>
            <w:right w:val="none" w:sz="0" w:space="0" w:color="auto"/>
          </w:divBdr>
        </w:div>
        <w:div w:id="723677248">
          <w:marLeft w:val="750"/>
          <w:marRight w:val="1500"/>
          <w:marTop w:val="0"/>
          <w:marBottom w:val="0"/>
          <w:divBdr>
            <w:top w:val="none" w:sz="0" w:space="0" w:color="auto"/>
            <w:left w:val="none" w:sz="0" w:space="0" w:color="auto"/>
            <w:bottom w:val="none" w:sz="0" w:space="0" w:color="auto"/>
            <w:right w:val="none" w:sz="0" w:space="0" w:color="auto"/>
          </w:divBdr>
        </w:div>
        <w:div w:id="723677907">
          <w:marLeft w:val="0"/>
          <w:marRight w:val="0"/>
          <w:marTop w:val="0"/>
          <w:marBottom w:val="0"/>
          <w:divBdr>
            <w:top w:val="none" w:sz="0" w:space="0" w:color="auto"/>
            <w:left w:val="none" w:sz="0" w:space="0" w:color="auto"/>
            <w:bottom w:val="none" w:sz="0" w:space="0" w:color="auto"/>
            <w:right w:val="none" w:sz="0" w:space="0" w:color="auto"/>
          </w:divBdr>
        </w:div>
        <w:div w:id="723678119">
          <w:marLeft w:val="0"/>
          <w:marRight w:val="0"/>
          <w:marTop w:val="0"/>
          <w:marBottom w:val="75"/>
          <w:divBdr>
            <w:top w:val="none" w:sz="0" w:space="0" w:color="auto"/>
            <w:left w:val="none" w:sz="0" w:space="0" w:color="auto"/>
            <w:bottom w:val="none" w:sz="0" w:space="0" w:color="auto"/>
            <w:right w:val="none" w:sz="0" w:space="0" w:color="auto"/>
          </w:divBdr>
        </w:div>
        <w:div w:id="723717352">
          <w:marLeft w:val="15"/>
          <w:marRight w:val="225"/>
          <w:marTop w:val="0"/>
          <w:marBottom w:val="105"/>
          <w:divBdr>
            <w:top w:val="none" w:sz="0" w:space="0" w:color="auto"/>
            <w:left w:val="none" w:sz="0" w:space="0" w:color="auto"/>
            <w:bottom w:val="none" w:sz="0" w:space="0" w:color="auto"/>
            <w:right w:val="none" w:sz="0" w:space="0" w:color="auto"/>
          </w:divBdr>
        </w:div>
        <w:div w:id="723724254">
          <w:marLeft w:val="0"/>
          <w:marRight w:val="0"/>
          <w:marTop w:val="0"/>
          <w:marBottom w:val="0"/>
          <w:divBdr>
            <w:top w:val="none" w:sz="0" w:space="0" w:color="auto"/>
            <w:left w:val="none" w:sz="0" w:space="0" w:color="auto"/>
            <w:bottom w:val="none" w:sz="0" w:space="0" w:color="auto"/>
            <w:right w:val="none" w:sz="0" w:space="0" w:color="auto"/>
          </w:divBdr>
        </w:div>
        <w:div w:id="723791094">
          <w:marLeft w:val="15"/>
          <w:marRight w:val="225"/>
          <w:marTop w:val="165"/>
          <w:marBottom w:val="105"/>
          <w:divBdr>
            <w:top w:val="none" w:sz="0" w:space="0" w:color="auto"/>
            <w:left w:val="none" w:sz="0" w:space="0" w:color="auto"/>
            <w:bottom w:val="none" w:sz="0" w:space="0" w:color="auto"/>
            <w:right w:val="none" w:sz="0" w:space="0" w:color="auto"/>
          </w:divBdr>
        </w:div>
        <w:div w:id="723796889">
          <w:marLeft w:val="0"/>
          <w:marRight w:val="0"/>
          <w:marTop w:val="0"/>
          <w:marBottom w:val="0"/>
          <w:divBdr>
            <w:top w:val="none" w:sz="0" w:space="0" w:color="auto"/>
            <w:left w:val="none" w:sz="0" w:space="0" w:color="auto"/>
            <w:bottom w:val="none" w:sz="0" w:space="0" w:color="auto"/>
            <w:right w:val="none" w:sz="0" w:space="0" w:color="auto"/>
          </w:divBdr>
        </w:div>
        <w:div w:id="723914659">
          <w:marLeft w:val="0"/>
          <w:marRight w:val="0"/>
          <w:marTop w:val="0"/>
          <w:marBottom w:val="300"/>
          <w:divBdr>
            <w:top w:val="none" w:sz="0" w:space="0" w:color="auto"/>
            <w:left w:val="none" w:sz="0" w:space="0" w:color="auto"/>
            <w:bottom w:val="single" w:sz="6" w:space="5" w:color="000000"/>
            <w:right w:val="none" w:sz="0" w:space="0" w:color="auto"/>
          </w:divBdr>
        </w:div>
        <w:div w:id="723918049">
          <w:marLeft w:val="0"/>
          <w:marRight w:val="0"/>
          <w:marTop w:val="0"/>
          <w:marBottom w:val="0"/>
          <w:divBdr>
            <w:top w:val="none" w:sz="0" w:space="0" w:color="auto"/>
            <w:left w:val="none" w:sz="0" w:space="0" w:color="auto"/>
            <w:bottom w:val="none" w:sz="0" w:space="0" w:color="auto"/>
            <w:right w:val="none" w:sz="0" w:space="0" w:color="auto"/>
          </w:divBdr>
        </w:div>
        <w:div w:id="723943085">
          <w:marLeft w:val="0"/>
          <w:marRight w:val="0"/>
          <w:marTop w:val="0"/>
          <w:marBottom w:val="0"/>
          <w:divBdr>
            <w:top w:val="none" w:sz="0" w:space="0" w:color="auto"/>
            <w:left w:val="none" w:sz="0" w:space="0" w:color="auto"/>
            <w:bottom w:val="none" w:sz="0" w:space="0" w:color="auto"/>
            <w:right w:val="none" w:sz="0" w:space="0" w:color="auto"/>
          </w:divBdr>
          <w:divsChild>
            <w:div w:id="296834562">
              <w:marLeft w:val="0"/>
              <w:marRight w:val="0"/>
              <w:marTop w:val="0"/>
              <w:marBottom w:val="240"/>
              <w:divBdr>
                <w:top w:val="none" w:sz="0" w:space="0" w:color="auto"/>
                <w:left w:val="none" w:sz="0" w:space="0" w:color="auto"/>
                <w:bottom w:val="none" w:sz="0" w:space="0" w:color="auto"/>
                <w:right w:val="none" w:sz="0" w:space="0" w:color="auto"/>
              </w:divBdr>
            </w:div>
            <w:div w:id="686520316">
              <w:marLeft w:val="0"/>
              <w:marRight w:val="0"/>
              <w:marTop w:val="0"/>
              <w:marBottom w:val="240"/>
              <w:divBdr>
                <w:top w:val="none" w:sz="0" w:space="0" w:color="auto"/>
                <w:left w:val="none" w:sz="0" w:space="0" w:color="auto"/>
                <w:bottom w:val="none" w:sz="0" w:space="0" w:color="auto"/>
                <w:right w:val="none" w:sz="0" w:space="0" w:color="auto"/>
              </w:divBdr>
            </w:div>
          </w:divsChild>
        </w:div>
        <w:div w:id="723985778">
          <w:marLeft w:val="0"/>
          <w:marRight w:val="0"/>
          <w:marTop w:val="100"/>
          <w:marBottom w:val="100"/>
          <w:divBdr>
            <w:top w:val="none" w:sz="0" w:space="0" w:color="auto"/>
            <w:left w:val="none" w:sz="0" w:space="0" w:color="auto"/>
            <w:bottom w:val="none" w:sz="0" w:space="0" w:color="auto"/>
            <w:right w:val="none" w:sz="0" w:space="0" w:color="auto"/>
          </w:divBdr>
          <w:divsChild>
            <w:div w:id="257837552">
              <w:marLeft w:val="0"/>
              <w:marRight w:val="0"/>
              <w:marTop w:val="0"/>
              <w:marBottom w:val="0"/>
              <w:divBdr>
                <w:top w:val="none" w:sz="0" w:space="0" w:color="auto"/>
                <w:left w:val="none" w:sz="0" w:space="0" w:color="auto"/>
                <w:bottom w:val="none" w:sz="0" w:space="0" w:color="auto"/>
                <w:right w:val="none" w:sz="0" w:space="0" w:color="auto"/>
              </w:divBdr>
            </w:div>
          </w:divsChild>
        </w:div>
        <w:div w:id="723991107">
          <w:marLeft w:val="0"/>
          <w:marRight w:val="0"/>
          <w:marTop w:val="0"/>
          <w:marBottom w:val="0"/>
          <w:divBdr>
            <w:top w:val="none" w:sz="0" w:space="0" w:color="auto"/>
            <w:left w:val="none" w:sz="0" w:space="0" w:color="auto"/>
            <w:bottom w:val="none" w:sz="0" w:space="0" w:color="auto"/>
            <w:right w:val="none" w:sz="0" w:space="0" w:color="auto"/>
          </w:divBdr>
          <w:divsChild>
            <w:div w:id="218708413">
              <w:marLeft w:val="-225"/>
              <w:marRight w:val="-225"/>
              <w:marTop w:val="0"/>
              <w:marBottom w:val="0"/>
              <w:divBdr>
                <w:top w:val="none" w:sz="0" w:space="0" w:color="auto"/>
                <w:left w:val="none" w:sz="0" w:space="0" w:color="auto"/>
                <w:bottom w:val="none" w:sz="0" w:space="0" w:color="auto"/>
                <w:right w:val="none" w:sz="0" w:space="0" w:color="auto"/>
              </w:divBdr>
              <w:divsChild>
                <w:div w:id="11229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064768">
          <w:marLeft w:val="0"/>
          <w:marRight w:val="225"/>
          <w:marTop w:val="0"/>
          <w:marBottom w:val="0"/>
          <w:divBdr>
            <w:top w:val="none" w:sz="0" w:space="0" w:color="auto"/>
            <w:left w:val="none" w:sz="0" w:space="0" w:color="auto"/>
            <w:bottom w:val="none" w:sz="0" w:space="0" w:color="auto"/>
            <w:right w:val="none" w:sz="0" w:space="0" w:color="auto"/>
          </w:divBdr>
        </w:div>
        <w:div w:id="724107838">
          <w:marLeft w:val="0"/>
          <w:marRight w:val="0"/>
          <w:marTop w:val="0"/>
          <w:marBottom w:val="376"/>
          <w:divBdr>
            <w:top w:val="none" w:sz="0" w:space="0" w:color="auto"/>
            <w:left w:val="none" w:sz="0" w:space="0" w:color="auto"/>
            <w:bottom w:val="none" w:sz="0" w:space="0" w:color="auto"/>
            <w:right w:val="none" w:sz="0" w:space="0" w:color="auto"/>
          </w:divBdr>
          <w:divsChild>
            <w:div w:id="568612307">
              <w:marLeft w:val="0"/>
              <w:marRight w:val="0"/>
              <w:marTop w:val="0"/>
              <w:marBottom w:val="0"/>
              <w:divBdr>
                <w:top w:val="none" w:sz="0" w:space="0" w:color="auto"/>
                <w:left w:val="none" w:sz="0" w:space="0" w:color="auto"/>
                <w:bottom w:val="none" w:sz="0" w:space="0" w:color="auto"/>
                <w:right w:val="none" w:sz="0" w:space="0" w:color="auto"/>
              </w:divBdr>
              <w:divsChild>
                <w:div w:id="649868399">
                  <w:marLeft w:val="0"/>
                  <w:marRight w:val="188"/>
                  <w:marTop w:val="0"/>
                  <w:marBottom w:val="0"/>
                  <w:divBdr>
                    <w:top w:val="none" w:sz="0" w:space="0" w:color="auto"/>
                    <w:left w:val="none" w:sz="0" w:space="0" w:color="auto"/>
                    <w:bottom w:val="none" w:sz="0" w:space="0" w:color="auto"/>
                    <w:right w:val="none" w:sz="0" w:space="0" w:color="auto"/>
                  </w:divBdr>
                </w:div>
              </w:divsChild>
            </w:div>
          </w:divsChild>
        </w:div>
        <w:div w:id="724107869">
          <w:marLeft w:val="0"/>
          <w:marRight w:val="0"/>
          <w:marTop w:val="0"/>
          <w:marBottom w:val="0"/>
          <w:divBdr>
            <w:top w:val="none" w:sz="0" w:space="0" w:color="auto"/>
            <w:left w:val="none" w:sz="0" w:space="0" w:color="auto"/>
            <w:bottom w:val="none" w:sz="0" w:space="0" w:color="auto"/>
            <w:right w:val="none" w:sz="0" w:space="0" w:color="auto"/>
          </w:divBdr>
        </w:div>
        <w:div w:id="724177681">
          <w:marLeft w:val="0"/>
          <w:marRight w:val="0"/>
          <w:marTop w:val="0"/>
          <w:marBottom w:val="0"/>
          <w:divBdr>
            <w:top w:val="none" w:sz="0" w:space="0" w:color="auto"/>
            <w:left w:val="none" w:sz="0" w:space="0" w:color="auto"/>
            <w:bottom w:val="none" w:sz="0" w:space="0" w:color="auto"/>
            <w:right w:val="none" w:sz="0" w:space="0" w:color="auto"/>
          </w:divBdr>
        </w:div>
        <w:div w:id="724179836">
          <w:marLeft w:val="0"/>
          <w:marRight w:val="0"/>
          <w:marTop w:val="0"/>
          <w:marBottom w:val="300"/>
          <w:divBdr>
            <w:top w:val="single" w:sz="6" w:space="0" w:color="EEEEEE"/>
            <w:left w:val="none" w:sz="0" w:space="0" w:color="auto"/>
            <w:bottom w:val="none" w:sz="0" w:space="0" w:color="auto"/>
            <w:right w:val="none" w:sz="0" w:space="0" w:color="auto"/>
          </w:divBdr>
          <w:divsChild>
            <w:div w:id="694382157">
              <w:marLeft w:val="225"/>
              <w:marRight w:val="225"/>
              <w:marTop w:val="0"/>
              <w:marBottom w:val="0"/>
              <w:divBdr>
                <w:top w:val="none" w:sz="0" w:space="15" w:color="DDDDDD"/>
                <w:left w:val="none" w:sz="0" w:space="11" w:color="DDDDDD"/>
                <w:bottom w:val="single" w:sz="18" w:space="8" w:color="222222"/>
                <w:right w:val="none" w:sz="0" w:space="11" w:color="DDDDDD"/>
              </w:divBdr>
            </w:div>
          </w:divsChild>
        </w:div>
        <w:div w:id="724180003">
          <w:marLeft w:val="0"/>
          <w:marRight w:val="0"/>
          <w:marTop w:val="150"/>
          <w:marBottom w:val="150"/>
          <w:divBdr>
            <w:top w:val="none" w:sz="0" w:space="0" w:color="auto"/>
            <w:left w:val="none" w:sz="0" w:space="0" w:color="auto"/>
            <w:bottom w:val="none" w:sz="0" w:space="0" w:color="auto"/>
            <w:right w:val="none" w:sz="0" w:space="0" w:color="auto"/>
          </w:divBdr>
        </w:div>
        <w:div w:id="724180673">
          <w:marLeft w:val="0"/>
          <w:marRight w:val="0"/>
          <w:marTop w:val="0"/>
          <w:marBottom w:val="0"/>
          <w:divBdr>
            <w:top w:val="none" w:sz="0" w:space="0" w:color="auto"/>
            <w:left w:val="none" w:sz="0" w:space="0" w:color="auto"/>
            <w:bottom w:val="none" w:sz="0" w:space="0" w:color="auto"/>
            <w:right w:val="none" w:sz="0" w:space="0" w:color="auto"/>
          </w:divBdr>
        </w:div>
        <w:div w:id="724258091">
          <w:marLeft w:val="0"/>
          <w:marRight w:val="0"/>
          <w:marTop w:val="0"/>
          <w:marBottom w:val="0"/>
          <w:divBdr>
            <w:top w:val="none" w:sz="0" w:space="0" w:color="auto"/>
            <w:left w:val="none" w:sz="0" w:space="0" w:color="auto"/>
            <w:bottom w:val="none" w:sz="0" w:space="0" w:color="auto"/>
            <w:right w:val="none" w:sz="0" w:space="0" w:color="auto"/>
          </w:divBdr>
        </w:div>
        <w:div w:id="724331925">
          <w:marLeft w:val="0"/>
          <w:marRight w:val="0"/>
          <w:marTop w:val="0"/>
          <w:marBottom w:val="300"/>
          <w:divBdr>
            <w:top w:val="none" w:sz="0" w:space="0" w:color="auto"/>
            <w:left w:val="none" w:sz="0" w:space="0" w:color="auto"/>
            <w:bottom w:val="single" w:sz="6" w:space="5" w:color="000000"/>
            <w:right w:val="none" w:sz="0" w:space="0" w:color="auto"/>
          </w:divBdr>
        </w:div>
        <w:div w:id="724452437">
          <w:marLeft w:val="0"/>
          <w:marRight w:val="0"/>
          <w:marTop w:val="0"/>
          <w:marBottom w:val="0"/>
          <w:divBdr>
            <w:top w:val="none" w:sz="0" w:space="0" w:color="auto"/>
            <w:left w:val="none" w:sz="0" w:space="0" w:color="auto"/>
            <w:bottom w:val="none" w:sz="0" w:space="0" w:color="auto"/>
            <w:right w:val="none" w:sz="0" w:space="0" w:color="auto"/>
          </w:divBdr>
        </w:div>
        <w:div w:id="724454146">
          <w:marLeft w:val="0"/>
          <w:marRight w:val="225"/>
          <w:marTop w:val="0"/>
          <w:marBottom w:val="0"/>
          <w:divBdr>
            <w:top w:val="none" w:sz="0" w:space="0" w:color="auto"/>
            <w:left w:val="none" w:sz="0" w:space="0" w:color="auto"/>
            <w:bottom w:val="none" w:sz="0" w:space="0" w:color="auto"/>
            <w:right w:val="none" w:sz="0" w:space="0" w:color="auto"/>
          </w:divBdr>
        </w:div>
        <w:div w:id="724571923">
          <w:marLeft w:val="0"/>
          <w:marRight w:val="0"/>
          <w:marTop w:val="0"/>
          <w:marBottom w:val="0"/>
          <w:divBdr>
            <w:top w:val="none" w:sz="0" w:space="0" w:color="auto"/>
            <w:left w:val="none" w:sz="0" w:space="0" w:color="auto"/>
            <w:bottom w:val="none" w:sz="0" w:space="0" w:color="auto"/>
            <w:right w:val="none" w:sz="0" w:space="0" w:color="auto"/>
          </w:divBdr>
        </w:div>
        <w:div w:id="724640981">
          <w:marLeft w:val="0"/>
          <w:marRight w:val="0"/>
          <w:marTop w:val="0"/>
          <w:marBottom w:val="0"/>
          <w:divBdr>
            <w:top w:val="none" w:sz="0" w:space="0" w:color="auto"/>
            <w:left w:val="none" w:sz="0" w:space="0" w:color="auto"/>
            <w:bottom w:val="none" w:sz="0" w:space="0" w:color="auto"/>
            <w:right w:val="none" w:sz="0" w:space="0" w:color="auto"/>
          </w:divBdr>
        </w:div>
        <w:div w:id="724647723">
          <w:marLeft w:val="0"/>
          <w:marRight w:val="0"/>
          <w:marTop w:val="0"/>
          <w:marBottom w:val="0"/>
          <w:divBdr>
            <w:top w:val="none" w:sz="0" w:space="0" w:color="auto"/>
            <w:left w:val="none" w:sz="0" w:space="0" w:color="auto"/>
            <w:bottom w:val="none" w:sz="0" w:space="0" w:color="auto"/>
            <w:right w:val="none" w:sz="0" w:space="0" w:color="auto"/>
          </w:divBdr>
        </w:div>
        <w:div w:id="724648474">
          <w:marLeft w:val="0"/>
          <w:marRight w:val="0"/>
          <w:marTop w:val="0"/>
          <w:marBottom w:val="300"/>
          <w:divBdr>
            <w:top w:val="none" w:sz="0" w:space="0" w:color="auto"/>
            <w:left w:val="none" w:sz="0" w:space="0" w:color="auto"/>
            <w:bottom w:val="none" w:sz="0" w:space="0" w:color="auto"/>
            <w:right w:val="none" w:sz="0" w:space="0" w:color="auto"/>
          </w:divBdr>
        </w:div>
        <w:div w:id="724722237">
          <w:marLeft w:val="0"/>
          <w:marRight w:val="0"/>
          <w:marTop w:val="0"/>
          <w:marBottom w:val="0"/>
          <w:divBdr>
            <w:top w:val="none" w:sz="0" w:space="0" w:color="auto"/>
            <w:left w:val="none" w:sz="0" w:space="0" w:color="auto"/>
            <w:bottom w:val="none" w:sz="0" w:space="0" w:color="auto"/>
            <w:right w:val="none" w:sz="0" w:space="0" w:color="auto"/>
          </w:divBdr>
        </w:div>
        <w:div w:id="724722297">
          <w:marLeft w:val="0"/>
          <w:marRight w:val="0"/>
          <w:marTop w:val="0"/>
          <w:marBottom w:val="0"/>
          <w:divBdr>
            <w:top w:val="none" w:sz="0" w:space="0" w:color="auto"/>
            <w:left w:val="none" w:sz="0" w:space="0" w:color="auto"/>
            <w:bottom w:val="none" w:sz="0" w:space="0" w:color="auto"/>
            <w:right w:val="none" w:sz="0" w:space="0" w:color="auto"/>
          </w:divBdr>
        </w:div>
        <w:div w:id="724794439">
          <w:marLeft w:val="0"/>
          <w:marRight w:val="0"/>
          <w:marTop w:val="0"/>
          <w:marBottom w:val="450"/>
          <w:divBdr>
            <w:top w:val="none" w:sz="0" w:space="0" w:color="auto"/>
            <w:left w:val="none" w:sz="0" w:space="0" w:color="auto"/>
            <w:bottom w:val="none" w:sz="0" w:space="0" w:color="auto"/>
            <w:right w:val="none" w:sz="0" w:space="0" w:color="auto"/>
          </w:divBdr>
        </w:div>
        <w:div w:id="724835495">
          <w:marLeft w:val="-225"/>
          <w:marRight w:val="-225"/>
          <w:marTop w:val="0"/>
          <w:marBottom w:val="0"/>
          <w:divBdr>
            <w:top w:val="none" w:sz="0" w:space="0" w:color="auto"/>
            <w:left w:val="none" w:sz="0" w:space="0" w:color="auto"/>
            <w:bottom w:val="none" w:sz="0" w:space="0" w:color="auto"/>
            <w:right w:val="none" w:sz="0" w:space="0" w:color="auto"/>
          </w:divBdr>
        </w:div>
        <w:div w:id="724837834">
          <w:marLeft w:val="0"/>
          <w:marRight w:val="0"/>
          <w:marTop w:val="0"/>
          <w:marBottom w:val="0"/>
          <w:divBdr>
            <w:top w:val="none" w:sz="0" w:space="0" w:color="auto"/>
            <w:left w:val="none" w:sz="0" w:space="0" w:color="auto"/>
            <w:bottom w:val="none" w:sz="0" w:space="0" w:color="auto"/>
            <w:right w:val="none" w:sz="0" w:space="0" w:color="auto"/>
          </w:divBdr>
          <w:divsChild>
            <w:div w:id="5834750">
              <w:marLeft w:val="0"/>
              <w:marRight w:val="0"/>
              <w:marTop w:val="0"/>
              <w:marBottom w:val="0"/>
              <w:divBdr>
                <w:top w:val="none" w:sz="0" w:space="0" w:color="auto"/>
                <w:left w:val="none" w:sz="0" w:space="0" w:color="auto"/>
                <w:bottom w:val="none" w:sz="0" w:space="0" w:color="auto"/>
                <w:right w:val="none" w:sz="0" w:space="0" w:color="auto"/>
              </w:divBdr>
            </w:div>
            <w:div w:id="731512835">
              <w:marLeft w:val="0"/>
              <w:marRight w:val="0"/>
              <w:marTop w:val="0"/>
              <w:marBottom w:val="0"/>
              <w:divBdr>
                <w:top w:val="none" w:sz="0" w:space="0" w:color="auto"/>
                <w:left w:val="none" w:sz="0" w:space="0" w:color="auto"/>
                <w:bottom w:val="none" w:sz="0" w:space="0" w:color="auto"/>
                <w:right w:val="none" w:sz="0" w:space="0" w:color="auto"/>
              </w:divBdr>
            </w:div>
          </w:divsChild>
        </w:div>
        <w:div w:id="724910643">
          <w:marLeft w:val="0"/>
          <w:marRight w:val="0"/>
          <w:marTop w:val="0"/>
          <w:marBottom w:val="150"/>
          <w:divBdr>
            <w:top w:val="none" w:sz="0" w:space="0" w:color="auto"/>
            <w:left w:val="none" w:sz="0" w:space="0" w:color="auto"/>
            <w:bottom w:val="none" w:sz="0" w:space="0" w:color="auto"/>
            <w:right w:val="none" w:sz="0" w:space="0" w:color="auto"/>
          </w:divBdr>
        </w:div>
        <w:div w:id="724913230">
          <w:marLeft w:val="0"/>
          <w:marRight w:val="0"/>
          <w:marTop w:val="0"/>
          <w:marBottom w:val="0"/>
          <w:divBdr>
            <w:top w:val="none" w:sz="0" w:space="0" w:color="auto"/>
            <w:left w:val="none" w:sz="0" w:space="0" w:color="auto"/>
            <w:bottom w:val="none" w:sz="0" w:space="0" w:color="auto"/>
            <w:right w:val="none" w:sz="0" w:space="0" w:color="auto"/>
          </w:divBdr>
        </w:div>
        <w:div w:id="724960317">
          <w:marLeft w:val="0"/>
          <w:marRight w:val="0"/>
          <w:marTop w:val="0"/>
          <w:marBottom w:val="0"/>
          <w:divBdr>
            <w:top w:val="none" w:sz="0" w:space="0" w:color="auto"/>
            <w:left w:val="none" w:sz="0" w:space="0" w:color="auto"/>
            <w:bottom w:val="none" w:sz="0" w:space="0" w:color="auto"/>
            <w:right w:val="none" w:sz="0" w:space="0" w:color="auto"/>
          </w:divBdr>
        </w:div>
        <w:div w:id="725027397">
          <w:marLeft w:val="0"/>
          <w:marRight w:val="0"/>
          <w:marTop w:val="120"/>
          <w:marBottom w:val="330"/>
          <w:divBdr>
            <w:top w:val="none" w:sz="0" w:space="0" w:color="auto"/>
            <w:left w:val="none" w:sz="0" w:space="0" w:color="auto"/>
            <w:bottom w:val="none" w:sz="0" w:space="0" w:color="auto"/>
            <w:right w:val="none" w:sz="0" w:space="0" w:color="auto"/>
          </w:divBdr>
        </w:div>
        <w:div w:id="725027573">
          <w:marLeft w:val="150"/>
          <w:marRight w:val="0"/>
          <w:marTop w:val="0"/>
          <w:marBottom w:val="0"/>
          <w:divBdr>
            <w:top w:val="none" w:sz="0" w:space="0" w:color="auto"/>
            <w:left w:val="none" w:sz="0" w:space="0" w:color="auto"/>
            <w:bottom w:val="none" w:sz="0" w:space="0" w:color="auto"/>
            <w:right w:val="none" w:sz="0" w:space="0" w:color="auto"/>
          </w:divBdr>
        </w:div>
        <w:div w:id="725034368">
          <w:marLeft w:val="0"/>
          <w:marRight w:val="0"/>
          <w:marTop w:val="0"/>
          <w:marBottom w:val="240"/>
          <w:divBdr>
            <w:top w:val="none" w:sz="0" w:space="0" w:color="auto"/>
            <w:left w:val="none" w:sz="0" w:space="0" w:color="auto"/>
            <w:bottom w:val="none" w:sz="0" w:space="0" w:color="auto"/>
            <w:right w:val="none" w:sz="0" w:space="0" w:color="auto"/>
          </w:divBdr>
        </w:div>
        <w:div w:id="725035430">
          <w:marLeft w:val="0"/>
          <w:marRight w:val="0"/>
          <w:marTop w:val="0"/>
          <w:marBottom w:val="0"/>
          <w:divBdr>
            <w:top w:val="none" w:sz="0" w:space="0" w:color="auto"/>
            <w:left w:val="none" w:sz="0" w:space="0" w:color="auto"/>
            <w:bottom w:val="none" w:sz="0" w:space="0" w:color="auto"/>
            <w:right w:val="none" w:sz="0" w:space="0" w:color="auto"/>
          </w:divBdr>
        </w:div>
        <w:div w:id="725105458">
          <w:marLeft w:val="0"/>
          <w:marRight w:val="0"/>
          <w:marTop w:val="0"/>
          <w:marBottom w:val="0"/>
          <w:divBdr>
            <w:top w:val="none" w:sz="0" w:space="0" w:color="auto"/>
            <w:left w:val="none" w:sz="0" w:space="0" w:color="auto"/>
            <w:bottom w:val="none" w:sz="0" w:space="0" w:color="auto"/>
            <w:right w:val="none" w:sz="0" w:space="0" w:color="auto"/>
          </w:divBdr>
        </w:div>
        <w:div w:id="725226947">
          <w:marLeft w:val="0"/>
          <w:marRight w:val="0"/>
          <w:marTop w:val="0"/>
          <w:marBottom w:val="0"/>
          <w:divBdr>
            <w:top w:val="none" w:sz="0" w:space="0" w:color="auto"/>
            <w:left w:val="none" w:sz="0" w:space="0" w:color="auto"/>
            <w:bottom w:val="none" w:sz="0" w:space="0" w:color="auto"/>
            <w:right w:val="none" w:sz="0" w:space="0" w:color="auto"/>
          </w:divBdr>
        </w:div>
        <w:div w:id="725253233">
          <w:marLeft w:val="0"/>
          <w:marRight w:val="0"/>
          <w:marTop w:val="0"/>
          <w:marBottom w:val="0"/>
          <w:divBdr>
            <w:top w:val="none" w:sz="0" w:space="0" w:color="auto"/>
            <w:left w:val="none" w:sz="0" w:space="0" w:color="auto"/>
            <w:bottom w:val="none" w:sz="0" w:space="0" w:color="auto"/>
            <w:right w:val="none" w:sz="0" w:space="0" w:color="auto"/>
          </w:divBdr>
        </w:div>
        <w:div w:id="725296109">
          <w:marLeft w:val="0"/>
          <w:marRight w:val="0"/>
          <w:marTop w:val="0"/>
          <w:marBottom w:val="0"/>
          <w:divBdr>
            <w:top w:val="none" w:sz="0" w:space="0" w:color="auto"/>
            <w:left w:val="none" w:sz="0" w:space="0" w:color="auto"/>
            <w:bottom w:val="none" w:sz="0" w:space="0" w:color="auto"/>
            <w:right w:val="none" w:sz="0" w:space="0" w:color="auto"/>
          </w:divBdr>
        </w:div>
        <w:div w:id="725296774">
          <w:marLeft w:val="0"/>
          <w:marRight w:val="0"/>
          <w:marTop w:val="250"/>
          <w:marBottom w:val="250"/>
          <w:divBdr>
            <w:top w:val="none" w:sz="0" w:space="0" w:color="auto"/>
            <w:left w:val="none" w:sz="0" w:space="0" w:color="auto"/>
            <w:bottom w:val="none" w:sz="0" w:space="0" w:color="auto"/>
            <w:right w:val="none" w:sz="0" w:space="0" w:color="auto"/>
          </w:divBdr>
        </w:div>
        <w:div w:id="725300346">
          <w:marLeft w:val="0"/>
          <w:marRight w:val="0"/>
          <w:marTop w:val="0"/>
          <w:marBottom w:val="0"/>
          <w:divBdr>
            <w:top w:val="none" w:sz="0" w:space="0" w:color="auto"/>
            <w:left w:val="none" w:sz="0" w:space="0" w:color="auto"/>
            <w:bottom w:val="none" w:sz="0" w:space="0" w:color="auto"/>
            <w:right w:val="none" w:sz="0" w:space="0" w:color="auto"/>
          </w:divBdr>
        </w:div>
        <w:div w:id="725372621">
          <w:marLeft w:val="-225"/>
          <w:marRight w:val="-225"/>
          <w:marTop w:val="0"/>
          <w:marBottom w:val="0"/>
          <w:divBdr>
            <w:top w:val="none" w:sz="0" w:space="0" w:color="auto"/>
            <w:left w:val="none" w:sz="0" w:space="0" w:color="auto"/>
            <w:bottom w:val="none" w:sz="0" w:space="0" w:color="auto"/>
            <w:right w:val="none" w:sz="0" w:space="0" w:color="auto"/>
          </w:divBdr>
        </w:div>
        <w:div w:id="725374868">
          <w:marLeft w:val="0"/>
          <w:marRight w:val="0"/>
          <w:marTop w:val="0"/>
          <w:marBottom w:val="0"/>
          <w:divBdr>
            <w:top w:val="none" w:sz="0" w:space="0" w:color="auto"/>
            <w:left w:val="none" w:sz="0" w:space="0" w:color="auto"/>
            <w:bottom w:val="none" w:sz="0" w:space="0" w:color="auto"/>
            <w:right w:val="none" w:sz="0" w:space="0" w:color="auto"/>
          </w:divBdr>
        </w:div>
        <w:div w:id="725375650">
          <w:marLeft w:val="626"/>
          <w:marRight w:val="1252"/>
          <w:marTop w:val="0"/>
          <w:marBottom w:val="0"/>
          <w:divBdr>
            <w:top w:val="none" w:sz="0" w:space="0" w:color="auto"/>
            <w:left w:val="none" w:sz="0" w:space="0" w:color="auto"/>
            <w:bottom w:val="none" w:sz="0" w:space="0" w:color="auto"/>
            <w:right w:val="none" w:sz="0" w:space="0" w:color="auto"/>
          </w:divBdr>
        </w:div>
        <w:div w:id="725447027">
          <w:marLeft w:val="0"/>
          <w:marRight w:val="450"/>
          <w:marTop w:val="0"/>
          <w:marBottom w:val="150"/>
          <w:divBdr>
            <w:top w:val="none" w:sz="0" w:space="0" w:color="auto"/>
            <w:left w:val="none" w:sz="0" w:space="0" w:color="auto"/>
            <w:bottom w:val="none" w:sz="0" w:space="0" w:color="auto"/>
            <w:right w:val="none" w:sz="0" w:space="0" w:color="auto"/>
          </w:divBdr>
        </w:div>
        <w:div w:id="725491726">
          <w:marLeft w:val="0"/>
          <w:marRight w:val="0"/>
          <w:marTop w:val="0"/>
          <w:marBottom w:val="0"/>
          <w:divBdr>
            <w:top w:val="none" w:sz="0" w:space="0" w:color="auto"/>
            <w:left w:val="none" w:sz="0" w:space="0" w:color="auto"/>
            <w:bottom w:val="none" w:sz="0" w:space="0" w:color="auto"/>
            <w:right w:val="none" w:sz="0" w:space="0" w:color="auto"/>
          </w:divBdr>
        </w:div>
        <w:div w:id="725614634">
          <w:marLeft w:val="0"/>
          <w:marRight w:val="0"/>
          <w:marTop w:val="0"/>
          <w:marBottom w:val="136"/>
          <w:divBdr>
            <w:top w:val="none" w:sz="0" w:space="0" w:color="auto"/>
            <w:left w:val="none" w:sz="0" w:space="0" w:color="auto"/>
            <w:bottom w:val="none" w:sz="0" w:space="0" w:color="auto"/>
            <w:right w:val="none" w:sz="0" w:space="0" w:color="auto"/>
          </w:divBdr>
        </w:div>
        <w:div w:id="725640547">
          <w:marLeft w:val="0"/>
          <w:marRight w:val="0"/>
          <w:marTop w:val="0"/>
          <w:marBottom w:val="0"/>
          <w:divBdr>
            <w:top w:val="none" w:sz="0" w:space="0" w:color="auto"/>
            <w:left w:val="none" w:sz="0" w:space="0" w:color="auto"/>
            <w:bottom w:val="none" w:sz="0" w:space="0" w:color="auto"/>
            <w:right w:val="none" w:sz="0" w:space="0" w:color="auto"/>
          </w:divBdr>
        </w:div>
        <w:div w:id="725684238">
          <w:marLeft w:val="0"/>
          <w:marRight w:val="0"/>
          <w:marTop w:val="0"/>
          <w:marBottom w:val="250"/>
          <w:divBdr>
            <w:top w:val="none" w:sz="0" w:space="0" w:color="auto"/>
            <w:left w:val="none" w:sz="0" w:space="0" w:color="auto"/>
            <w:bottom w:val="none" w:sz="0" w:space="0" w:color="auto"/>
            <w:right w:val="none" w:sz="0" w:space="0" w:color="auto"/>
          </w:divBdr>
        </w:div>
        <w:div w:id="725690696">
          <w:marLeft w:val="0"/>
          <w:marRight w:val="0"/>
          <w:marTop w:val="0"/>
          <w:marBottom w:val="0"/>
          <w:divBdr>
            <w:top w:val="none" w:sz="0" w:space="0" w:color="auto"/>
            <w:left w:val="none" w:sz="0" w:space="0" w:color="auto"/>
            <w:bottom w:val="none" w:sz="0" w:space="0" w:color="auto"/>
            <w:right w:val="none" w:sz="0" w:space="0" w:color="auto"/>
          </w:divBdr>
          <w:divsChild>
            <w:div w:id="419764737">
              <w:marLeft w:val="-150"/>
              <w:marRight w:val="-150"/>
              <w:marTop w:val="0"/>
              <w:marBottom w:val="0"/>
              <w:divBdr>
                <w:top w:val="none" w:sz="0" w:space="0" w:color="auto"/>
                <w:left w:val="none" w:sz="0" w:space="0" w:color="auto"/>
                <w:bottom w:val="none" w:sz="0" w:space="0" w:color="auto"/>
                <w:right w:val="none" w:sz="0" w:space="0" w:color="auto"/>
              </w:divBdr>
            </w:div>
          </w:divsChild>
        </w:div>
        <w:div w:id="725762629">
          <w:marLeft w:val="0"/>
          <w:marRight w:val="0"/>
          <w:marTop w:val="0"/>
          <w:marBottom w:val="0"/>
          <w:divBdr>
            <w:top w:val="none" w:sz="0" w:space="0" w:color="auto"/>
            <w:left w:val="none" w:sz="0" w:space="0" w:color="auto"/>
            <w:bottom w:val="none" w:sz="0" w:space="0" w:color="auto"/>
            <w:right w:val="none" w:sz="0" w:space="0" w:color="auto"/>
          </w:divBdr>
        </w:div>
        <w:div w:id="725841513">
          <w:marLeft w:val="0"/>
          <w:marRight w:val="0"/>
          <w:marTop w:val="0"/>
          <w:marBottom w:val="315"/>
          <w:divBdr>
            <w:top w:val="none" w:sz="0" w:space="0" w:color="auto"/>
            <w:left w:val="none" w:sz="0" w:space="0" w:color="auto"/>
            <w:bottom w:val="none" w:sz="0" w:space="0" w:color="auto"/>
            <w:right w:val="none" w:sz="0" w:space="0" w:color="auto"/>
          </w:divBdr>
          <w:divsChild>
            <w:div w:id="193079482">
              <w:marLeft w:val="0"/>
              <w:marRight w:val="0"/>
              <w:marTop w:val="0"/>
              <w:marBottom w:val="0"/>
              <w:divBdr>
                <w:top w:val="none" w:sz="0" w:space="8" w:color="DDDDDD"/>
                <w:left w:val="none" w:sz="0" w:space="11" w:color="DDDDDD"/>
                <w:bottom w:val="single" w:sz="6" w:space="8" w:color="DDDDDD"/>
                <w:right w:val="none" w:sz="0" w:space="11" w:color="DDDDDD"/>
              </w:divBdr>
            </w:div>
          </w:divsChild>
        </w:div>
        <w:div w:id="725878262">
          <w:marLeft w:val="0"/>
          <w:marRight w:val="0"/>
          <w:marTop w:val="0"/>
          <w:marBottom w:val="300"/>
          <w:divBdr>
            <w:top w:val="none" w:sz="0" w:space="0" w:color="auto"/>
            <w:left w:val="none" w:sz="0" w:space="0" w:color="auto"/>
            <w:bottom w:val="none" w:sz="0" w:space="0" w:color="auto"/>
            <w:right w:val="none" w:sz="0" w:space="0" w:color="auto"/>
          </w:divBdr>
        </w:div>
        <w:div w:id="725908988">
          <w:marLeft w:val="0"/>
          <w:marRight w:val="0"/>
          <w:marTop w:val="0"/>
          <w:marBottom w:val="360"/>
          <w:divBdr>
            <w:top w:val="none" w:sz="0" w:space="0" w:color="auto"/>
            <w:left w:val="none" w:sz="0" w:space="0" w:color="auto"/>
            <w:bottom w:val="none" w:sz="0" w:space="0" w:color="auto"/>
            <w:right w:val="none" w:sz="0" w:space="0" w:color="auto"/>
          </w:divBdr>
        </w:div>
        <w:div w:id="725952436">
          <w:marLeft w:val="0"/>
          <w:marRight w:val="225"/>
          <w:marTop w:val="0"/>
          <w:marBottom w:val="0"/>
          <w:divBdr>
            <w:top w:val="none" w:sz="0" w:space="0" w:color="auto"/>
            <w:left w:val="none" w:sz="0" w:space="0" w:color="auto"/>
            <w:bottom w:val="none" w:sz="0" w:space="0" w:color="auto"/>
            <w:right w:val="none" w:sz="0" w:space="0" w:color="auto"/>
          </w:divBdr>
        </w:div>
        <w:div w:id="725955544">
          <w:marLeft w:val="1221"/>
          <w:marRight w:val="0"/>
          <w:marTop w:val="0"/>
          <w:marBottom w:val="0"/>
          <w:divBdr>
            <w:top w:val="none" w:sz="0" w:space="0" w:color="auto"/>
            <w:left w:val="none" w:sz="0" w:space="0" w:color="auto"/>
            <w:bottom w:val="none" w:sz="0" w:space="0" w:color="auto"/>
            <w:right w:val="none" w:sz="0" w:space="0" w:color="auto"/>
          </w:divBdr>
        </w:div>
        <w:div w:id="726102582">
          <w:marLeft w:val="0"/>
          <w:marRight w:val="0"/>
          <w:marTop w:val="0"/>
          <w:marBottom w:val="0"/>
          <w:divBdr>
            <w:top w:val="none" w:sz="0" w:space="0" w:color="auto"/>
            <w:left w:val="none" w:sz="0" w:space="0" w:color="auto"/>
            <w:bottom w:val="none" w:sz="0" w:space="0" w:color="auto"/>
            <w:right w:val="none" w:sz="0" w:space="0" w:color="auto"/>
          </w:divBdr>
        </w:div>
        <w:div w:id="726102808">
          <w:marLeft w:val="0"/>
          <w:marRight w:val="0"/>
          <w:marTop w:val="0"/>
          <w:marBottom w:val="0"/>
          <w:divBdr>
            <w:top w:val="none" w:sz="0" w:space="0" w:color="auto"/>
            <w:left w:val="none" w:sz="0" w:space="0" w:color="auto"/>
            <w:bottom w:val="none" w:sz="0" w:space="0" w:color="auto"/>
            <w:right w:val="none" w:sz="0" w:space="0" w:color="auto"/>
          </w:divBdr>
        </w:div>
        <w:div w:id="726143863">
          <w:marLeft w:val="0"/>
          <w:marRight w:val="0"/>
          <w:marTop w:val="0"/>
          <w:marBottom w:val="0"/>
          <w:divBdr>
            <w:top w:val="none" w:sz="0" w:space="0" w:color="auto"/>
            <w:left w:val="none" w:sz="0" w:space="0" w:color="auto"/>
            <w:bottom w:val="none" w:sz="0" w:space="0" w:color="auto"/>
            <w:right w:val="none" w:sz="0" w:space="0" w:color="auto"/>
          </w:divBdr>
        </w:div>
        <w:div w:id="726219930">
          <w:marLeft w:val="0"/>
          <w:marRight w:val="0"/>
          <w:marTop w:val="0"/>
          <w:marBottom w:val="0"/>
          <w:divBdr>
            <w:top w:val="none" w:sz="0" w:space="0" w:color="auto"/>
            <w:left w:val="none" w:sz="0" w:space="0" w:color="auto"/>
            <w:bottom w:val="none" w:sz="0" w:space="0" w:color="auto"/>
            <w:right w:val="none" w:sz="0" w:space="0" w:color="auto"/>
          </w:divBdr>
        </w:div>
        <w:div w:id="726222888">
          <w:marLeft w:val="0"/>
          <w:marRight w:val="0"/>
          <w:marTop w:val="0"/>
          <w:marBottom w:val="240"/>
          <w:divBdr>
            <w:top w:val="none" w:sz="0" w:space="0" w:color="auto"/>
            <w:left w:val="none" w:sz="0" w:space="0" w:color="auto"/>
            <w:bottom w:val="none" w:sz="0" w:space="0" w:color="auto"/>
            <w:right w:val="none" w:sz="0" w:space="0" w:color="auto"/>
          </w:divBdr>
        </w:div>
        <w:div w:id="726222943">
          <w:marLeft w:val="0"/>
          <w:marRight w:val="0"/>
          <w:marTop w:val="0"/>
          <w:marBottom w:val="75"/>
          <w:divBdr>
            <w:top w:val="none" w:sz="0" w:space="0" w:color="auto"/>
            <w:left w:val="none" w:sz="0" w:space="0" w:color="auto"/>
            <w:bottom w:val="none" w:sz="0" w:space="0" w:color="auto"/>
            <w:right w:val="none" w:sz="0" w:space="0" w:color="auto"/>
          </w:divBdr>
        </w:div>
        <w:div w:id="726345457">
          <w:marLeft w:val="0"/>
          <w:marRight w:val="0"/>
          <w:marTop w:val="0"/>
          <w:marBottom w:val="0"/>
          <w:divBdr>
            <w:top w:val="none" w:sz="0" w:space="0" w:color="auto"/>
            <w:left w:val="none" w:sz="0" w:space="0" w:color="auto"/>
            <w:bottom w:val="none" w:sz="0" w:space="0" w:color="auto"/>
            <w:right w:val="none" w:sz="0" w:space="0" w:color="auto"/>
          </w:divBdr>
          <w:divsChild>
            <w:div w:id="748037767">
              <w:marLeft w:val="0"/>
              <w:marRight w:val="0"/>
              <w:marTop w:val="0"/>
              <w:marBottom w:val="0"/>
              <w:divBdr>
                <w:top w:val="none" w:sz="0" w:space="0" w:color="auto"/>
                <w:left w:val="none" w:sz="0" w:space="0" w:color="auto"/>
                <w:bottom w:val="none" w:sz="0" w:space="0" w:color="auto"/>
                <w:right w:val="none" w:sz="0" w:space="0" w:color="auto"/>
              </w:divBdr>
            </w:div>
          </w:divsChild>
        </w:div>
        <w:div w:id="726415357">
          <w:marLeft w:val="0"/>
          <w:marRight w:val="0"/>
          <w:marTop w:val="0"/>
          <w:marBottom w:val="0"/>
          <w:divBdr>
            <w:top w:val="dotted" w:sz="6" w:space="4" w:color="EBEBEB"/>
            <w:left w:val="none" w:sz="0" w:space="8" w:color="auto"/>
            <w:bottom w:val="dotted" w:sz="6" w:space="4" w:color="EBEBEB"/>
            <w:right w:val="none" w:sz="0" w:space="8" w:color="auto"/>
          </w:divBdr>
        </w:div>
        <w:div w:id="726416794">
          <w:marLeft w:val="0"/>
          <w:marRight w:val="0"/>
          <w:marTop w:val="0"/>
          <w:marBottom w:val="0"/>
          <w:divBdr>
            <w:top w:val="none" w:sz="0" w:space="0" w:color="auto"/>
            <w:left w:val="none" w:sz="0" w:space="0" w:color="auto"/>
            <w:bottom w:val="none" w:sz="0" w:space="0" w:color="auto"/>
            <w:right w:val="none" w:sz="0" w:space="0" w:color="auto"/>
          </w:divBdr>
        </w:div>
        <w:div w:id="726494068">
          <w:marLeft w:val="0"/>
          <w:marRight w:val="0"/>
          <w:marTop w:val="0"/>
          <w:marBottom w:val="0"/>
          <w:divBdr>
            <w:top w:val="none" w:sz="0" w:space="0" w:color="auto"/>
            <w:left w:val="none" w:sz="0" w:space="0" w:color="auto"/>
            <w:bottom w:val="none" w:sz="0" w:space="0" w:color="auto"/>
            <w:right w:val="none" w:sz="0" w:space="0" w:color="auto"/>
          </w:divBdr>
          <w:divsChild>
            <w:div w:id="141428457">
              <w:marLeft w:val="0"/>
              <w:marRight w:val="225"/>
              <w:marTop w:val="0"/>
              <w:marBottom w:val="0"/>
              <w:divBdr>
                <w:top w:val="none" w:sz="0" w:space="0" w:color="auto"/>
                <w:left w:val="none" w:sz="0" w:space="0" w:color="auto"/>
                <w:bottom w:val="none" w:sz="0" w:space="0" w:color="auto"/>
                <w:right w:val="none" w:sz="0" w:space="0" w:color="auto"/>
              </w:divBdr>
            </w:div>
          </w:divsChild>
        </w:div>
        <w:div w:id="726495832">
          <w:marLeft w:val="0"/>
          <w:marRight w:val="0"/>
          <w:marTop w:val="0"/>
          <w:marBottom w:val="0"/>
          <w:divBdr>
            <w:top w:val="single" w:sz="4" w:space="13" w:color="D2D2D2"/>
            <w:left w:val="none" w:sz="0" w:space="0" w:color="auto"/>
            <w:bottom w:val="none" w:sz="0" w:space="0" w:color="auto"/>
            <w:right w:val="none" w:sz="0" w:space="0" w:color="auto"/>
          </w:divBdr>
        </w:div>
        <w:div w:id="726496153">
          <w:marLeft w:val="0"/>
          <w:marRight w:val="0"/>
          <w:marTop w:val="0"/>
          <w:marBottom w:val="0"/>
          <w:divBdr>
            <w:top w:val="none" w:sz="0" w:space="0" w:color="auto"/>
            <w:left w:val="none" w:sz="0" w:space="0" w:color="auto"/>
            <w:bottom w:val="none" w:sz="0" w:space="0" w:color="auto"/>
            <w:right w:val="none" w:sz="0" w:space="0" w:color="auto"/>
          </w:divBdr>
          <w:divsChild>
            <w:div w:id="348946275">
              <w:marLeft w:val="0"/>
              <w:marRight w:val="0"/>
              <w:marTop w:val="0"/>
              <w:marBottom w:val="0"/>
              <w:divBdr>
                <w:top w:val="none" w:sz="0" w:space="0" w:color="auto"/>
                <w:left w:val="none" w:sz="0" w:space="0" w:color="auto"/>
                <w:bottom w:val="none" w:sz="0" w:space="0" w:color="auto"/>
                <w:right w:val="none" w:sz="0" w:space="0" w:color="auto"/>
              </w:divBdr>
            </w:div>
          </w:divsChild>
        </w:div>
        <w:div w:id="726681991">
          <w:marLeft w:val="0"/>
          <w:marRight w:val="0"/>
          <w:marTop w:val="0"/>
          <w:marBottom w:val="0"/>
          <w:divBdr>
            <w:top w:val="none" w:sz="0" w:space="0" w:color="auto"/>
            <w:left w:val="none" w:sz="0" w:space="0" w:color="auto"/>
            <w:bottom w:val="none" w:sz="0" w:space="0" w:color="auto"/>
            <w:right w:val="none" w:sz="0" w:space="0" w:color="auto"/>
          </w:divBdr>
        </w:div>
        <w:div w:id="726690302">
          <w:marLeft w:val="0"/>
          <w:marRight w:val="0"/>
          <w:marTop w:val="0"/>
          <w:marBottom w:val="0"/>
          <w:divBdr>
            <w:top w:val="none" w:sz="0" w:space="0" w:color="auto"/>
            <w:left w:val="none" w:sz="0" w:space="0" w:color="auto"/>
            <w:bottom w:val="none" w:sz="0" w:space="0" w:color="auto"/>
            <w:right w:val="none" w:sz="0" w:space="0" w:color="auto"/>
          </w:divBdr>
        </w:div>
        <w:div w:id="726731311">
          <w:marLeft w:val="0"/>
          <w:marRight w:val="0"/>
          <w:marTop w:val="375"/>
          <w:marBottom w:val="375"/>
          <w:divBdr>
            <w:top w:val="none" w:sz="0" w:space="0" w:color="auto"/>
            <w:left w:val="none" w:sz="0" w:space="0" w:color="auto"/>
            <w:bottom w:val="none" w:sz="0" w:space="0" w:color="auto"/>
            <w:right w:val="none" w:sz="0" w:space="0" w:color="auto"/>
          </w:divBdr>
        </w:div>
        <w:div w:id="726760010">
          <w:marLeft w:val="0"/>
          <w:marRight w:val="0"/>
          <w:marTop w:val="0"/>
          <w:marBottom w:val="0"/>
          <w:divBdr>
            <w:top w:val="none" w:sz="0" w:space="0" w:color="auto"/>
            <w:left w:val="none" w:sz="0" w:space="0" w:color="auto"/>
            <w:bottom w:val="none" w:sz="0" w:space="0" w:color="auto"/>
            <w:right w:val="none" w:sz="0" w:space="0" w:color="auto"/>
          </w:divBdr>
          <w:divsChild>
            <w:div w:id="536091053">
              <w:marLeft w:val="0"/>
              <w:marRight w:val="0"/>
              <w:marTop w:val="0"/>
              <w:marBottom w:val="75"/>
              <w:divBdr>
                <w:top w:val="none" w:sz="0" w:space="0" w:color="auto"/>
                <w:left w:val="none" w:sz="0" w:space="0" w:color="auto"/>
                <w:bottom w:val="none" w:sz="0" w:space="0" w:color="auto"/>
                <w:right w:val="none" w:sz="0" w:space="0" w:color="auto"/>
              </w:divBdr>
            </w:div>
          </w:divsChild>
        </w:div>
        <w:div w:id="726799060">
          <w:marLeft w:val="0"/>
          <w:marRight w:val="0"/>
          <w:marTop w:val="0"/>
          <w:marBottom w:val="150"/>
          <w:divBdr>
            <w:top w:val="none" w:sz="0" w:space="0" w:color="auto"/>
            <w:left w:val="none" w:sz="0" w:space="0" w:color="auto"/>
            <w:bottom w:val="none" w:sz="0" w:space="0" w:color="auto"/>
            <w:right w:val="none" w:sz="0" w:space="0" w:color="auto"/>
          </w:divBdr>
          <w:divsChild>
            <w:div w:id="34276200">
              <w:marLeft w:val="0"/>
              <w:marRight w:val="0"/>
              <w:marTop w:val="150"/>
              <w:marBottom w:val="0"/>
              <w:divBdr>
                <w:top w:val="none" w:sz="0" w:space="0" w:color="auto"/>
                <w:left w:val="none" w:sz="0" w:space="0" w:color="auto"/>
                <w:bottom w:val="none" w:sz="0" w:space="0" w:color="auto"/>
                <w:right w:val="none" w:sz="0" w:space="0" w:color="auto"/>
              </w:divBdr>
            </w:div>
          </w:divsChild>
        </w:div>
        <w:div w:id="726799410">
          <w:marLeft w:val="-225"/>
          <w:marRight w:val="-225"/>
          <w:marTop w:val="0"/>
          <w:marBottom w:val="0"/>
          <w:divBdr>
            <w:top w:val="none" w:sz="0" w:space="0" w:color="auto"/>
            <w:left w:val="none" w:sz="0" w:space="0" w:color="auto"/>
            <w:bottom w:val="none" w:sz="0" w:space="0" w:color="auto"/>
            <w:right w:val="none" w:sz="0" w:space="0" w:color="auto"/>
          </w:divBdr>
          <w:divsChild>
            <w:div w:id="704208729">
              <w:marLeft w:val="1463"/>
              <w:marRight w:val="0"/>
              <w:marTop w:val="0"/>
              <w:marBottom w:val="0"/>
              <w:divBdr>
                <w:top w:val="none" w:sz="0" w:space="0" w:color="auto"/>
                <w:left w:val="none" w:sz="0" w:space="0" w:color="auto"/>
                <w:bottom w:val="none" w:sz="0" w:space="0" w:color="auto"/>
                <w:right w:val="none" w:sz="0" w:space="0" w:color="auto"/>
              </w:divBdr>
              <w:divsChild>
                <w:div w:id="35206429">
                  <w:marLeft w:val="0"/>
                  <w:marRight w:val="0"/>
                  <w:marTop w:val="0"/>
                  <w:marBottom w:val="150"/>
                  <w:divBdr>
                    <w:top w:val="none" w:sz="0" w:space="0" w:color="auto"/>
                    <w:left w:val="none" w:sz="0" w:space="0" w:color="auto"/>
                    <w:bottom w:val="none" w:sz="0" w:space="0" w:color="auto"/>
                    <w:right w:val="none" w:sz="0" w:space="0" w:color="auto"/>
                  </w:divBdr>
                </w:div>
              </w:divsChild>
            </w:div>
            <w:div w:id="774515553">
              <w:marLeft w:val="1463"/>
              <w:marRight w:val="0"/>
              <w:marTop w:val="0"/>
              <w:marBottom w:val="0"/>
              <w:divBdr>
                <w:top w:val="none" w:sz="0" w:space="0" w:color="auto"/>
                <w:left w:val="none" w:sz="0" w:space="0" w:color="auto"/>
                <w:bottom w:val="none" w:sz="0" w:space="0" w:color="auto"/>
                <w:right w:val="none" w:sz="0" w:space="0" w:color="auto"/>
              </w:divBdr>
              <w:divsChild>
                <w:div w:id="713383687">
                  <w:marLeft w:val="0"/>
                  <w:marRight w:val="0"/>
                  <w:marTop w:val="0"/>
                  <w:marBottom w:val="315"/>
                  <w:divBdr>
                    <w:top w:val="none" w:sz="0" w:space="0" w:color="auto"/>
                    <w:left w:val="none" w:sz="0" w:space="0" w:color="auto"/>
                    <w:bottom w:val="none" w:sz="0" w:space="0" w:color="auto"/>
                    <w:right w:val="none" w:sz="0" w:space="0" w:color="auto"/>
                  </w:divBdr>
                  <w:divsChild>
                    <w:div w:id="168257930">
                      <w:marLeft w:val="0"/>
                      <w:marRight w:val="0"/>
                      <w:marTop w:val="0"/>
                      <w:marBottom w:val="0"/>
                      <w:divBdr>
                        <w:top w:val="none" w:sz="0" w:space="8" w:color="DDDDDD"/>
                        <w:left w:val="none" w:sz="0" w:space="11" w:color="DDDDDD"/>
                        <w:bottom w:val="single" w:sz="6" w:space="8" w:color="DDDDDD"/>
                        <w:right w:val="none" w:sz="0" w:space="11" w:color="DDDDDD"/>
                      </w:divBdr>
                    </w:div>
                  </w:divsChild>
                </w:div>
              </w:divsChild>
            </w:div>
          </w:divsChild>
        </w:div>
        <w:div w:id="726807085">
          <w:marLeft w:val="0"/>
          <w:marRight w:val="0"/>
          <w:marTop w:val="0"/>
          <w:marBottom w:val="0"/>
          <w:divBdr>
            <w:top w:val="none" w:sz="0" w:space="0" w:color="auto"/>
            <w:left w:val="none" w:sz="0" w:space="0" w:color="auto"/>
            <w:bottom w:val="none" w:sz="0" w:space="0" w:color="auto"/>
            <w:right w:val="none" w:sz="0" w:space="0" w:color="auto"/>
          </w:divBdr>
        </w:div>
        <w:div w:id="726875555">
          <w:marLeft w:val="0"/>
          <w:marRight w:val="0"/>
          <w:marTop w:val="0"/>
          <w:marBottom w:val="0"/>
          <w:divBdr>
            <w:top w:val="none" w:sz="0" w:space="0" w:color="auto"/>
            <w:left w:val="none" w:sz="0" w:space="0" w:color="auto"/>
            <w:bottom w:val="none" w:sz="0" w:space="0" w:color="auto"/>
            <w:right w:val="none" w:sz="0" w:space="0" w:color="auto"/>
          </w:divBdr>
          <w:divsChild>
            <w:div w:id="708072185">
              <w:marLeft w:val="-225"/>
              <w:marRight w:val="-225"/>
              <w:marTop w:val="0"/>
              <w:marBottom w:val="0"/>
              <w:divBdr>
                <w:top w:val="none" w:sz="0" w:space="0" w:color="auto"/>
                <w:left w:val="none" w:sz="0" w:space="0" w:color="auto"/>
                <w:bottom w:val="none" w:sz="0" w:space="0" w:color="auto"/>
                <w:right w:val="none" w:sz="0" w:space="0" w:color="auto"/>
              </w:divBdr>
            </w:div>
          </w:divsChild>
        </w:div>
        <w:div w:id="726876065">
          <w:marLeft w:val="0"/>
          <w:marRight w:val="0"/>
          <w:marTop w:val="0"/>
          <w:marBottom w:val="0"/>
          <w:divBdr>
            <w:top w:val="single" w:sz="2" w:space="0" w:color="E0E0E0"/>
            <w:left w:val="single" w:sz="2" w:space="0" w:color="E0E0E0"/>
            <w:bottom w:val="single" w:sz="2" w:space="0" w:color="E0E0E0"/>
            <w:right w:val="single" w:sz="2" w:space="0" w:color="E0E0E0"/>
          </w:divBdr>
        </w:div>
        <w:div w:id="726877165">
          <w:marLeft w:val="0"/>
          <w:marRight w:val="0"/>
          <w:marTop w:val="0"/>
          <w:marBottom w:val="0"/>
          <w:divBdr>
            <w:top w:val="none" w:sz="0" w:space="0" w:color="auto"/>
            <w:left w:val="none" w:sz="0" w:space="0" w:color="auto"/>
            <w:bottom w:val="none" w:sz="0" w:space="0" w:color="auto"/>
            <w:right w:val="none" w:sz="0" w:space="0" w:color="auto"/>
          </w:divBdr>
        </w:div>
        <w:div w:id="726957032">
          <w:marLeft w:val="750"/>
          <w:marRight w:val="1500"/>
          <w:marTop w:val="0"/>
          <w:marBottom w:val="0"/>
          <w:divBdr>
            <w:top w:val="none" w:sz="0" w:space="0" w:color="auto"/>
            <w:left w:val="none" w:sz="0" w:space="0" w:color="auto"/>
            <w:bottom w:val="none" w:sz="0" w:space="0" w:color="auto"/>
            <w:right w:val="none" w:sz="0" w:space="0" w:color="auto"/>
          </w:divBdr>
        </w:div>
        <w:div w:id="726992451">
          <w:marLeft w:val="0"/>
          <w:marRight w:val="0"/>
          <w:marTop w:val="0"/>
          <w:marBottom w:val="0"/>
          <w:divBdr>
            <w:top w:val="none" w:sz="0" w:space="0" w:color="auto"/>
            <w:left w:val="none" w:sz="0" w:space="0" w:color="auto"/>
            <w:bottom w:val="none" w:sz="0" w:space="0" w:color="auto"/>
            <w:right w:val="none" w:sz="0" w:space="0" w:color="auto"/>
          </w:divBdr>
        </w:div>
        <w:div w:id="726994160">
          <w:marLeft w:val="0"/>
          <w:marRight w:val="0"/>
          <w:marTop w:val="0"/>
          <w:marBottom w:val="300"/>
          <w:divBdr>
            <w:top w:val="none" w:sz="0" w:space="0" w:color="auto"/>
            <w:left w:val="none" w:sz="0" w:space="0" w:color="auto"/>
            <w:bottom w:val="none" w:sz="0" w:space="0" w:color="auto"/>
            <w:right w:val="none" w:sz="0" w:space="0" w:color="auto"/>
          </w:divBdr>
        </w:div>
        <w:div w:id="726994955">
          <w:marLeft w:val="0"/>
          <w:marRight w:val="225"/>
          <w:marTop w:val="0"/>
          <w:marBottom w:val="0"/>
          <w:divBdr>
            <w:top w:val="none" w:sz="0" w:space="0" w:color="auto"/>
            <w:left w:val="none" w:sz="0" w:space="0" w:color="auto"/>
            <w:bottom w:val="none" w:sz="0" w:space="0" w:color="auto"/>
            <w:right w:val="none" w:sz="0" w:space="0" w:color="auto"/>
          </w:divBdr>
        </w:div>
        <w:div w:id="726998808">
          <w:marLeft w:val="0"/>
          <w:marRight w:val="0"/>
          <w:marTop w:val="0"/>
          <w:marBottom w:val="0"/>
          <w:divBdr>
            <w:top w:val="none" w:sz="0" w:space="0" w:color="auto"/>
            <w:left w:val="none" w:sz="0" w:space="0" w:color="auto"/>
            <w:bottom w:val="none" w:sz="0" w:space="0" w:color="auto"/>
            <w:right w:val="none" w:sz="0" w:space="0" w:color="auto"/>
          </w:divBdr>
        </w:div>
        <w:div w:id="727144732">
          <w:marLeft w:val="75"/>
          <w:marRight w:val="75"/>
          <w:marTop w:val="75"/>
          <w:marBottom w:val="75"/>
          <w:divBdr>
            <w:top w:val="single" w:sz="4" w:space="0" w:color="CCCCCC"/>
            <w:left w:val="single" w:sz="4" w:space="0" w:color="CCCCCC"/>
            <w:bottom w:val="single" w:sz="4" w:space="0" w:color="CCCCCC"/>
            <w:right w:val="single" w:sz="4" w:space="0" w:color="CCCCCC"/>
          </w:divBdr>
        </w:div>
        <w:div w:id="727218190">
          <w:marLeft w:val="0"/>
          <w:marRight w:val="0"/>
          <w:marTop w:val="0"/>
          <w:marBottom w:val="0"/>
          <w:divBdr>
            <w:top w:val="none" w:sz="0" w:space="0" w:color="auto"/>
            <w:left w:val="none" w:sz="0" w:space="0" w:color="auto"/>
            <w:bottom w:val="none" w:sz="0" w:space="0" w:color="auto"/>
            <w:right w:val="none" w:sz="0" w:space="0" w:color="auto"/>
          </w:divBdr>
        </w:div>
        <w:div w:id="727260721">
          <w:marLeft w:val="-1002"/>
          <w:marRight w:val="0"/>
          <w:marTop w:val="0"/>
          <w:marBottom w:val="0"/>
          <w:divBdr>
            <w:top w:val="none" w:sz="0" w:space="0" w:color="auto"/>
            <w:left w:val="none" w:sz="0" w:space="0" w:color="auto"/>
            <w:bottom w:val="none" w:sz="0" w:space="0" w:color="auto"/>
            <w:right w:val="none" w:sz="0" w:space="0" w:color="auto"/>
          </w:divBdr>
          <w:divsChild>
            <w:div w:id="758864466">
              <w:marLeft w:val="1002"/>
              <w:marRight w:val="0"/>
              <w:marTop w:val="0"/>
              <w:marBottom w:val="0"/>
              <w:divBdr>
                <w:top w:val="none" w:sz="0" w:space="0" w:color="auto"/>
                <w:left w:val="none" w:sz="0" w:space="0" w:color="auto"/>
                <w:bottom w:val="none" w:sz="0" w:space="0" w:color="auto"/>
                <w:right w:val="none" w:sz="0" w:space="0" w:color="auto"/>
              </w:divBdr>
            </w:div>
          </w:divsChild>
        </w:div>
        <w:div w:id="727416103">
          <w:marLeft w:val="0"/>
          <w:marRight w:val="0"/>
          <w:marTop w:val="0"/>
          <w:marBottom w:val="0"/>
          <w:divBdr>
            <w:top w:val="none" w:sz="0" w:space="0" w:color="auto"/>
            <w:left w:val="none" w:sz="0" w:space="0" w:color="auto"/>
            <w:bottom w:val="none" w:sz="0" w:space="0" w:color="auto"/>
            <w:right w:val="none" w:sz="0" w:space="0" w:color="auto"/>
          </w:divBdr>
        </w:div>
        <w:div w:id="727609415">
          <w:marLeft w:val="-1002"/>
          <w:marRight w:val="0"/>
          <w:marTop w:val="0"/>
          <w:marBottom w:val="0"/>
          <w:divBdr>
            <w:top w:val="none" w:sz="0" w:space="0" w:color="auto"/>
            <w:left w:val="none" w:sz="0" w:space="0" w:color="auto"/>
            <w:bottom w:val="none" w:sz="0" w:space="0" w:color="auto"/>
            <w:right w:val="none" w:sz="0" w:space="0" w:color="auto"/>
          </w:divBdr>
          <w:divsChild>
            <w:div w:id="543978632">
              <w:marLeft w:val="1002"/>
              <w:marRight w:val="0"/>
              <w:marTop w:val="0"/>
              <w:marBottom w:val="0"/>
              <w:divBdr>
                <w:top w:val="none" w:sz="0" w:space="0" w:color="auto"/>
                <w:left w:val="none" w:sz="0" w:space="0" w:color="auto"/>
                <w:bottom w:val="none" w:sz="0" w:space="0" w:color="auto"/>
                <w:right w:val="none" w:sz="0" w:space="0" w:color="auto"/>
              </w:divBdr>
            </w:div>
          </w:divsChild>
        </w:div>
        <w:div w:id="727612308">
          <w:marLeft w:val="0"/>
          <w:marRight w:val="0"/>
          <w:marTop w:val="0"/>
          <w:marBottom w:val="136"/>
          <w:divBdr>
            <w:top w:val="none" w:sz="0" w:space="0" w:color="auto"/>
            <w:left w:val="none" w:sz="0" w:space="0" w:color="auto"/>
            <w:bottom w:val="none" w:sz="0" w:space="0" w:color="auto"/>
            <w:right w:val="none" w:sz="0" w:space="0" w:color="auto"/>
          </w:divBdr>
        </w:div>
        <w:div w:id="727647145">
          <w:marLeft w:val="0"/>
          <w:marRight w:val="0"/>
          <w:marTop w:val="0"/>
          <w:marBottom w:val="0"/>
          <w:divBdr>
            <w:top w:val="none" w:sz="0" w:space="0" w:color="auto"/>
            <w:left w:val="none" w:sz="0" w:space="0" w:color="auto"/>
            <w:bottom w:val="none" w:sz="0" w:space="0" w:color="auto"/>
            <w:right w:val="none" w:sz="0" w:space="0" w:color="auto"/>
          </w:divBdr>
        </w:div>
        <w:div w:id="727649122">
          <w:marLeft w:val="0"/>
          <w:marRight w:val="0"/>
          <w:marTop w:val="75"/>
          <w:marBottom w:val="0"/>
          <w:divBdr>
            <w:top w:val="single" w:sz="6" w:space="4" w:color="auto"/>
            <w:left w:val="single" w:sz="6" w:space="0" w:color="auto"/>
            <w:bottom w:val="single" w:sz="6" w:space="4" w:color="auto"/>
            <w:right w:val="single" w:sz="6" w:space="0" w:color="auto"/>
          </w:divBdr>
        </w:div>
        <w:div w:id="727723341">
          <w:marLeft w:val="0"/>
          <w:marRight w:val="0"/>
          <w:marTop w:val="0"/>
          <w:marBottom w:val="240"/>
          <w:divBdr>
            <w:top w:val="none" w:sz="0" w:space="0" w:color="auto"/>
            <w:left w:val="none" w:sz="0" w:space="0" w:color="auto"/>
            <w:bottom w:val="none" w:sz="0" w:space="0" w:color="auto"/>
            <w:right w:val="none" w:sz="0" w:space="0" w:color="auto"/>
          </w:divBdr>
        </w:div>
        <w:div w:id="727803043">
          <w:marLeft w:val="0"/>
          <w:marRight w:val="0"/>
          <w:marTop w:val="0"/>
          <w:marBottom w:val="0"/>
          <w:divBdr>
            <w:top w:val="single" w:sz="2" w:space="0" w:color="E0E0E0"/>
            <w:left w:val="single" w:sz="2" w:space="0" w:color="E0E0E0"/>
            <w:bottom w:val="single" w:sz="2" w:space="0" w:color="E0E0E0"/>
            <w:right w:val="single" w:sz="2" w:space="0" w:color="E0E0E0"/>
          </w:divBdr>
        </w:div>
        <w:div w:id="727805628">
          <w:marLeft w:val="0"/>
          <w:marRight w:val="450"/>
          <w:marTop w:val="150"/>
          <w:marBottom w:val="150"/>
          <w:divBdr>
            <w:top w:val="single" w:sz="36" w:space="0" w:color="C00808"/>
            <w:left w:val="single" w:sz="36" w:space="0" w:color="C00808"/>
            <w:bottom w:val="single" w:sz="36" w:space="0" w:color="C00808"/>
            <w:right w:val="single" w:sz="36" w:space="0" w:color="C00808"/>
          </w:divBdr>
        </w:div>
        <w:div w:id="727805848">
          <w:marLeft w:val="0"/>
          <w:marRight w:val="0"/>
          <w:marTop w:val="0"/>
          <w:marBottom w:val="0"/>
          <w:divBdr>
            <w:top w:val="single" w:sz="2" w:space="0" w:color="E0E0E0"/>
            <w:left w:val="single" w:sz="2" w:space="0" w:color="E0E0E0"/>
            <w:bottom w:val="single" w:sz="2" w:space="0" w:color="E0E0E0"/>
            <w:right w:val="single" w:sz="2" w:space="0" w:color="E0E0E0"/>
          </w:divBdr>
        </w:div>
        <w:div w:id="727873967">
          <w:marLeft w:val="-225"/>
          <w:marRight w:val="-225"/>
          <w:marTop w:val="0"/>
          <w:marBottom w:val="0"/>
          <w:divBdr>
            <w:top w:val="none" w:sz="0" w:space="0" w:color="auto"/>
            <w:left w:val="none" w:sz="0" w:space="0" w:color="auto"/>
            <w:bottom w:val="none" w:sz="0" w:space="0" w:color="auto"/>
            <w:right w:val="none" w:sz="0" w:space="0" w:color="auto"/>
          </w:divBdr>
        </w:div>
        <w:div w:id="727919153">
          <w:marLeft w:val="0"/>
          <w:marRight w:val="0"/>
          <w:marTop w:val="0"/>
          <w:marBottom w:val="0"/>
          <w:divBdr>
            <w:top w:val="none" w:sz="0" w:space="0" w:color="auto"/>
            <w:left w:val="none" w:sz="0" w:space="0" w:color="auto"/>
            <w:bottom w:val="none" w:sz="0" w:space="0" w:color="auto"/>
            <w:right w:val="none" w:sz="0" w:space="0" w:color="auto"/>
          </w:divBdr>
        </w:div>
        <w:div w:id="727920929">
          <w:marLeft w:val="0"/>
          <w:marRight w:val="0"/>
          <w:marTop w:val="0"/>
          <w:marBottom w:val="0"/>
          <w:divBdr>
            <w:top w:val="none" w:sz="0" w:space="0" w:color="auto"/>
            <w:left w:val="none" w:sz="0" w:space="0" w:color="auto"/>
            <w:bottom w:val="none" w:sz="0" w:space="0" w:color="auto"/>
            <w:right w:val="none" w:sz="0" w:space="0" w:color="auto"/>
          </w:divBdr>
          <w:divsChild>
            <w:div w:id="599603769">
              <w:marLeft w:val="0"/>
              <w:marRight w:val="450"/>
              <w:marTop w:val="0"/>
              <w:marBottom w:val="150"/>
              <w:divBdr>
                <w:top w:val="none" w:sz="0" w:space="0" w:color="auto"/>
                <w:left w:val="none" w:sz="0" w:space="0" w:color="auto"/>
                <w:bottom w:val="none" w:sz="0" w:space="0" w:color="auto"/>
                <w:right w:val="none" w:sz="0" w:space="0" w:color="auto"/>
              </w:divBdr>
              <w:divsChild>
                <w:div w:id="12138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925363">
          <w:marLeft w:val="0"/>
          <w:marRight w:val="0"/>
          <w:marTop w:val="100"/>
          <w:marBottom w:val="100"/>
          <w:divBdr>
            <w:top w:val="none" w:sz="0" w:space="0" w:color="auto"/>
            <w:left w:val="none" w:sz="0" w:space="0" w:color="auto"/>
            <w:bottom w:val="none" w:sz="0" w:space="0" w:color="auto"/>
            <w:right w:val="none" w:sz="0" w:space="0" w:color="auto"/>
          </w:divBdr>
        </w:div>
        <w:div w:id="728116814">
          <w:marLeft w:val="0"/>
          <w:marRight w:val="0"/>
          <w:marTop w:val="0"/>
          <w:marBottom w:val="0"/>
          <w:divBdr>
            <w:top w:val="single" w:sz="2" w:space="0" w:color="E0E0E0"/>
            <w:left w:val="single" w:sz="2" w:space="0" w:color="E0E0E0"/>
            <w:bottom w:val="single" w:sz="2" w:space="0" w:color="E0E0E0"/>
            <w:right w:val="single" w:sz="2" w:space="0" w:color="E0E0E0"/>
          </w:divBdr>
        </w:div>
        <w:div w:id="728190730">
          <w:marLeft w:val="0"/>
          <w:marRight w:val="0"/>
          <w:marTop w:val="0"/>
          <w:marBottom w:val="0"/>
          <w:divBdr>
            <w:top w:val="single" w:sz="2" w:space="0" w:color="E0E0E0"/>
            <w:left w:val="single" w:sz="2" w:space="0" w:color="E0E0E0"/>
            <w:bottom w:val="single" w:sz="2" w:space="0" w:color="E0E0E0"/>
            <w:right w:val="single" w:sz="2" w:space="0" w:color="E0E0E0"/>
          </w:divBdr>
        </w:div>
        <w:div w:id="728236604">
          <w:marLeft w:val="0"/>
          <w:marRight w:val="0"/>
          <w:marTop w:val="0"/>
          <w:marBottom w:val="0"/>
          <w:divBdr>
            <w:top w:val="none" w:sz="0" w:space="0" w:color="auto"/>
            <w:left w:val="none" w:sz="0" w:space="0" w:color="auto"/>
            <w:bottom w:val="none" w:sz="0" w:space="0" w:color="auto"/>
            <w:right w:val="none" w:sz="0" w:space="0" w:color="auto"/>
          </w:divBdr>
        </w:div>
        <w:div w:id="728262361">
          <w:marLeft w:val="0"/>
          <w:marRight w:val="0"/>
          <w:marTop w:val="0"/>
          <w:marBottom w:val="0"/>
          <w:divBdr>
            <w:top w:val="none" w:sz="0" w:space="0" w:color="auto"/>
            <w:left w:val="none" w:sz="0" w:space="0" w:color="auto"/>
            <w:bottom w:val="none" w:sz="0" w:space="0" w:color="auto"/>
            <w:right w:val="none" w:sz="0" w:space="0" w:color="auto"/>
          </w:divBdr>
          <w:divsChild>
            <w:div w:id="355154515">
              <w:marLeft w:val="0"/>
              <w:marRight w:val="0"/>
              <w:marTop w:val="0"/>
              <w:marBottom w:val="0"/>
              <w:divBdr>
                <w:top w:val="none" w:sz="0" w:space="0" w:color="auto"/>
                <w:left w:val="none" w:sz="0" w:space="0" w:color="auto"/>
                <w:bottom w:val="none" w:sz="0" w:space="0" w:color="auto"/>
                <w:right w:val="none" w:sz="0" w:space="0" w:color="auto"/>
              </w:divBdr>
              <w:divsChild>
                <w:div w:id="58919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262465">
          <w:marLeft w:val="0"/>
          <w:marRight w:val="0"/>
          <w:marTop w:val="0"/>
          <w:marBottom w:val="0"/>
          <w:divBdr>
            <w:top w:val="none" w:sz="0" w:space="0" w:color="auto"/>
            <w:left w:val="none" w:sz="0" w:space="0" w:color="auto"/>
            <w:bottom w:val="none" w:sz="0" w:space="0" w:color="auto"/>
            <w:right w:val="none" w:sz="0" w:space="0" w:color="auto"/>
          </w:divBdr>
        </w:div>
        <w:div w:id="728309005">
          <w:marLeft w:val="0"/>
          <w:marRight w:val="0"/>
          <w:marTop w:val="0"/>
          <w:marBottom w:val="0"/>
          <w:divBdr>
            <w:top w:val="single" w:sz="6" w:space="15" w:color="D2D2D2"/>
            <w:left w:val="none" w:sz="0" w:space="0" w:color="auto"/>
            <w:bottom w:val="none" w:sz="0" w:space="0" w:color="auto"/>
            <w:right w:val="none" w:sz="0" w:space="0" w:color="auto"/>
          </w:divBdr>
        </w:div>
        <w:div w:id="728309490">
          <w:marLeft w:val="0"/>
          <w:marRight w:val="0"/>
          <w:marTop w:val="0"/>
          <w:marBottom w:val="0"/>
          <w:divBdr>
            <w:top w:val="none" w:sz="0" w:space="0" w:color="auto"/>
            <w:left w:val="none" w:sz="0" w:space="0" w:color="auto"/>
            <w:bottom w:val="none" w:sz="0" w:space="0" w:color="auto"/>
            <w:right w:val="none" w:sz="0" w:space="0" w:color="auto"/>
          </w:divBdr>
          <w:divsChild>
            <w:div w:id="263340805">
              <w:marLeft w:val="-225"/>
              <w:marRight w:val="-225"/>
              <w:marTop w:val="0"/>
              <w:marBottom w:val="0"/>
              <w:divBdr>
                <w:top w:val="none" w:sz="0" w:space="0" w:color="auto"/>
                <w:left w:val="none" w:sz="0" w:space="0" w:color="auto"/>
                <w:bottom w:val="none" w:sz="0" w:space="0" w:color="auto"/>
                <w:right w:val="none" w:sz="0" w:space="0" w:color="auto"/>
              </w:divBdr>
            </w:div>
          </w:divsChild>
        </w:div>
        <w:div w:id="728381230">
          <w:marLeft w:val="0"/>
          <w:marRight w:val="0"/>
          <w:marTop w:val="0"/>
          <w:marBottom w:val="0"/>
          <w:divBdr>
            <w:top w:val="none" w:sz="0" w:space="0" w:color="auto"/>
            <w:left w:val="none" w:sz="0" w:space="0" w:color="auto"/>
            <w:bottom w:val="none" w:sz="0" w:space="0" w:color="auto"/>
            <w:right w:val="none" w:sz="0" w:space="0" w:color="auto"/>
          </w:divBdr>
        </w:div>
        <w:div w:id="728529861">
          <w:marLeft w:val="-188"/>
          <w:marRight w:val="-188"/>
          <w:marTop w:val="0"/>
          <w:marBottom w:val="0"/>
          <w:divBdr>
            <w:top w:val="none" w:sz="0" w:space="0" w:color="auto"/>
            <w:left w:val="none" w:sz="0" w:space="0" w:color="auto"/>
            <w:bottom w:val="none" w:sz="0" w:space="0" w:color="auto"/>
            <w:right w:val="none" w:sz="0" w:space="0" w:color="auto"/>
          </w:divBdr>
          <w:divsChild>
            <w:div w:id="392123649">
              <w:marLeft w:val="0"/>
              <w:marRight w:val="0"/>
              <w:marTop w:val="0"/>
              <w:marBottom w:val="0"/>
              <w:divBdr>
                <w:top w:val="none" w:sz="0" w:space="0" w:color="auto"/>
                <w:left w:val="none" w:sz="0" w:space="0" w:color="auto"/>
                <w:bottom w:val="none" w:sz="0" w:space="0" w:color="auto"/>
                <w:right w:val="none" w:sz="0" w:space="0" w:color="auto"/>
              </w:divBdr>
            </w:div>
          </w:divsChild>
        </w:div>
        <w:div w:id="728572229">
          <w:marLeft w:val="0"/>
          <w:marRight w:val="0"/>
          <w:marTop w:val="0"/>
          <w:marBottom w:val="0"/>
          <w:divBdr>
            <w:top w:val="none" w:sz="0" w:space="0" w:color="auto"/>
            <w:left w:val="none" w:sz="0" w:space="0" w:color="auto"/>
            <w:bottom w:val="none" w:sz="0" w:space="0" w:color="auto"/>
            <w:right w:val="none" w:sz="0" w:space="0" w:color="auto"/>
          </w:divBdr>
          <w:divsChild>
            <w:div w:id="557667342">
              <w:marLeft w:val="0"/>
              <w:marRight w:val="0"/>
              <w:marTop w:val="0"/>
              <w:marBottom w:val="150"/>
              <w:divBdr>
                <w:top w:val="none" w:sz="0" w:space="0" w:color="auto"/>
                <w:left w:val="none" w:sz="0" w:space="0" w:color="auto"/>
                <w:bottom w:val="none" w:sz="0" w:space="0" w:color="auto"/>
                <w:right w:val="none" w:sz="0" w:space="0" w:color="auto"/>
              </w:divBdr>
            </w:div>
          </w:divsChild>
        </w:div>
        <w:div w:id="728580055">
          <w:marLeft w:val="0"/>
          <w:marRight w:val="0"/>
          <w:marTop w:val="0"/>
          <w:marBottom w:val="240"/>
          <w:divBdr>
            <w:top w:val="none" w:sz="0" w:space="0" w:color="auto"/>
            <w:left w:val="none" w:sz="0" w:space="0" w:color="auto"/>
            <w:bottom w:val="none" w:sz="0" w:space="0" w:color="auto"/>
            <w:right w:val="none" w:sz="0" w:space="0" w:color="auto"/>
          </w:divBdr>
        </w:div>
        <w:div w:id="728648876">
          <w:marLeft w:val="0"/>
          <w:marRight w:val="0"/>
          <w:marTop w:val="0"/>
          <w:marBottom w:val="0"/>
          <w:divBdr>
            <w:top w:val="none" w:sz="0" w:space="0" w:color="auto"/>
            <w:left w:val="none" w:sz="0" w:space="0" w:color="auto"/>
            <w:bottom w:val="none" w:sz="0" w:space="0" w:color="auto"/>
            <w:right w:val="none" w:sz="0" w:space="0" w:color="auto"/>
          </w:divBdr>
        </w:div>
        <w:div w:id="728649983">
          <w:marLeft w:val="0"/>
          <w:marRight w:val="0"/>
          <w:marTop w:val="0"/>
          <w:marBottom w:val="0"/>
          <w:divBdr>
            <w:top w:val="single" w:sz="2" w:space="0" w:color="E0E0E0"/>
            <w:left w:val="single" w:sz="2" w:space="0" w:color="E0E0E0"/>
            <w:bottom w:val="single" w:sz="2" w:space="0" w:color="E0E0E0"/>
            <w:right w:val="single" w:sz="2" w:space="0" w:color="E0E0E0"/>
          </w:divBdr>
        </w:div>
        <w:div w:id="728653920">
          <w:marLeft w:val="0"/>
          <w:marRight w:val="0"/>
          <w:marTop w:val="0"/>
          <w:marBottom w:val="0"/>
          <w:divBdr>
            <w:top w:val="none" w:sz="0" w:space="0" w:color="auto"/>
            <w:left w:val="none" w:sz="0" w:space="0" w:color="auto"/>
            <w:bottom w:val="none" w:sz="0" w:space="0" w:color="auto"/>
            <w:right w:val="none" w:sz="0" w:space="0" w:color="auto"/>
          </w:divBdr>
          <w:divsChild>
            <w:div w:id="746730968">
              <w:marLeft w:val="0"/>
              <w:marRight w:val="0"/>
              <w:marTop w:val="0"/>
              <w:marBottom w:val="75"/>
              <w:divBdr>
                <w:top w:val="none" w:sz="0" w:space="0" w:color="auto"/>
                <w:left w:val="none" w:sz="0" w:space="0" w:color="auto"/>
                <w:bottom w:val="none" w:sz="0" w:space="0" w:color="auto"/>
                <w:right w:val="none" w:sz="0" w:space="0" w:color="auto"/>
              </w:divBdr>
            </w:div>
          </w:divsChild>
        </w:div>
        <w:div w:id="728723074">
          <w:marLeft w:val="0"/>
          <w:marRight w:val="0"/>
          <w:marTop w:val="0"/>
          <w:marBottom w:val="0"/>
          <w:divBdr>
            <w:top w:val="none" w:sz="0" w:space="0" w:color="auto"/>
            <w:left w:val="none" w:sz="0" w:space="0" w:color="auto"/>
            <w:bottom w:val="none" w:sz="0" w:space="0" w:color="auto"/>
            <w:right w:val="none" w:sz="0" w:space="0" w:color="auto"/>
          </w:divBdr>
        </w:div>
        <w:div w:id="728764575">
          <w:marLeft w:val="750"/>
          <w:marRight w:val="1500"/>
          <w:marTop w:val="0"/>
          <w:marBottom w:val="0"/>
          <w:divBdr>
            <w:top w:val="none" w:sz="0" w:space="0" w:color="auto"/>
            <w:left w:val="none" w:sz="0" w:space="0" w:color="auto"/>
            <w:bottom w:val="none" w:sz="0" w:space="0" w:color="auto"/>
            <w:right w:val="none" w:sz="0" w:space="0" w:color="auto"/>
          </w:divBdr>
        </w:div>
        <w:div w:id="728765137">
          <w:marLeft w:val="0"/>
          <w:marRight w:val="0"/>
          <w:marTop w:val="0"/>
          <w:marBottom w:val="0"/>
          <w:divBdr>
            <w:top w:val="none" w:sz="0" w:space="0" w:color="auto"/>
            <w:left w:val="none" w:sz="0" w:space="0" w:color="auto"/>
            <w:bottom w:val="none" w:sz="0" w:space="0" w:color="auto"/>
            <w:right w:val="none" w:sz="0" w:space="0" w:color="auto"/>
          </w:divBdr>
        </w:div>
        <w:div w:id="728771990">
          <w:marLeft w:val="0"/>
          <w:marRight w:val="0"/>
          <w:marTop w:val="0"/>
          <w:marBottom w:val="0"/>
          <w:divBdr>
            <w:top w:val="none" w:sz="0" w:space="0" w:color="auto"/>
            <w:left w:val="none" w:sz="0" w:space="0" w:color="auto"/>
            <w:bottom w:val="none" w:sz="0" w:space="0" w:color="auto"/>
            <w:right w:val="none" w:sz="0" w:space="0" w:color="auto"/>
          </w:divBdr>
          <w:divsChild>
            <w:div w:id="657926656">
              <w:marLeft w:val="15"/>
              <w:marRight w:val="15"/>
              <w:marTop w:val="15"/>
              <w:marBottom w:val="15"/>
              <w:divBdr>
                <w:top w:val="none" w:sz="0" w:space="0" w:color="auto"/>
                <w:left w:val="none" w:sz="0" w:space="0" w:color="auto"/>
                <w:bottom w:val="none" w:sz="0" w:space="0" w:color="auto"/>
                <w:right w:val="none" w:sz="0" w:space="0" w:color="auto"/>
              </w:divBdr>
            </w:div>
          </w:divsChild>
        </w:div>
        <w:div w:id="728849513">
          <w:marLeft w:val="0"/>
          <w:marRight w:val="0"/>
          <w:marTop w:val="0"/>
          <w:marBottom w:val="0"/>
          <w:divBdr>
            <w:top w:val="none" w:sz="0" w:space="0" w:color="auto"/>
            <w:left w:val="none" w:sz="0" w:space="0" w:color="auto"/>
            <w:bottom w:val="none" w:sz="0" w:space="0" w:color="auto"/>
            <w:right w:val="none" w:sz="0" w:space="0" w:color="auto"/>
          </w:divBdr>
        </w:div>
        <w:div w:id="728923641">
          <w:marLeft w:val="0"/>
          <w:marRight w:val="0"/>
          <w:marTop w:val="0"/>
          <w:marBottom w:val="0"/>
          <w:divBdr>
            <w:top w:val="single" w:sz="2" w:space="0" w:color="E0E0E0"/>
            <w:left w:val="single" w:sz="2" w:space="0" w:color="E0E0E0"/>
            <w:bottom w:val="single" w:sz="2" w:space="0" w:color="E0E0E0"/>
            <w:right w:val="single" w:sz="2" w:space="0" w:color="E0E0E0"/>
          </w:divBdr>
        </w:div>
        <w:div w:id="728960583">
          <w:marLeft w:val="0"/>
          <w:marRight w:val="0"/>
          <w:marTop w:val="0"/>
          <w:marBottom w:val="0"/>
          <w:divBdr>
            <w:top w:val="none" w:sz="0" w:space="0" w:color="auto"/>
            <w:left w:val="none" w:sz="0" w:space="0" w:color="auto"/>
            <w:bottom w:val="none" w:sz="0" w:space="0" w:color="auto"/>
            <w:right w:val="none" w:sz="0" w:space="0" w:color="auto"/>
          </w:divBdr>
          <w:divsChild>
            <w:div w:id="673268134">
              <w:marLeft w:val="-225"/>
              <w:marRight w:val="-225"/>
              <w:marTop w:val="0"/>
              <w:marBottom w:val="0"/>
              <w:divBdr>
                <w:top w:val="none" w:sz="0" w:space="0" w:color="auto"/>
                <w:left w:val="none" w:sz="0" w:space="0" w:color="auto"/>
                <w:bottom w:val="none" w:sz="0" w:space="0" w:color="auto"/>
                <w:right w:val="none" w:sz="0" w:space="0" w:color="auto"/>
              </w:divBdr>
            </w:div>
          </w:divsChild>
        </w:div>
        <w:div w:id="728964033">
          <w:marLeft w:val="0"/>
          <w:marRight w:val="0"/>
          <w:marTop w:val="100"/>
          <w:marBottom w:val="100"/>
          <w:divBdr>
            <w:top w:val="none" w:sz="0" w:space="0" w:color="auto"/>
            <w:left w:val="none" w:sz="0" w:space="0" w:color="auto"/>
            <w:bottom w:val="none" w:sz="0" w:space="0" w:color="auto"/>
            <w:right w:val="none" w:sz="0" w:space="0" w:color="auto"/>
          </w:divBdr>
          <w:divsChild>
            <w:div w:id="153566871">
              <w:marLeft w:val="0"/>
              <w:marRight w:val="0"/>
              <w:marTop w:val="100"/>
              <w:marBottom w:val="100"/>
              <w:divBdr>
                <w:top w:val="none" w:sz="0" w:space="0" w:color="auto"/>
                <w:left w:val="none" w:sz="0" w:space="0" w:color="auto"/>
                <w:bottom w:val="none" w:sz="0" w:space="0" w:color="auto"/>
                <w:right w:val="none" w:sz="0" w:space="0" w:color="auto"/>
              </w:divBdr>
              <w:divsChild>
                <w:div w:id="529611040">
                  <w:marLeft w:val="0"/>
                  <w:marRight w:val="0"/>
                  <w:marTop w:val="0"/>
                  <w:marBottom w:val="0"/>
                  <w:divBdr>
                    <w:top w:val="none" w:sz="0" w:space="0" w:color="auto"/>
                    <w:left w:val="none" w:sz="0" w:space="0" w:color="auto"/>
                    <w:bottom w:val="none" w:sz="0" w:space="0" w:color="auto"/>
                    <w:right w:val="none" w:sz="0" w:space="0" w:color="auto"/>
                  </w:divBdr>
                </w:div>
              </w:divsChild>
            </w:div>
            <w:div w:id="317735468">
              <w:marLeft w:val="0"/>
              <w:marRight w:val="0"/>
              <w:marTop w:val="100"/>
              <w:marBottom w:val="100"/>
              <w:divBdr>
                <w:top w:val="none" w:sz="0" w:space="0" w:color="auto"/>
                <w:left w:val="none" w:sz="0" w:space="0" w:color="auto"/>
                <w:bottom w:val="none" w:sz="0" w:space="0" w:color="auto"/>
                <w:right w:val="none" w:sz="0" w:space="0" w:color="auto"/>
              </w:divBdr>
            </w:div>
          </w:divsChild>
        </w:div>
        <w:div w:id="729035194">
          <w:marLeft w:val="0"/>
          <w:marRight w:val="0"/>
          <w:marTop w:val="0"/>
          <w:marBottom w:val="0"/>
          <w:divBdr>
            <w:top w:val="single" w:sz="2" w:space="0" w:color="E0E0E0"/>
            <w:left w:val="single" w:sz="2" w:space="0" w:color="E0E0E0"/>
            <w:bottom w:val="single" w:sz="2" w:space="0" w:color="E0E0E0"/>
            <w:right w:val="single" w:sz="2" w:space="0" w:color="E0E0E0"/>
          </w:divBdr>
        </w:div>
        <w:div w:id="729036983">
          <w:marLeft w:val="0"/>
          <w:marRight w:val="0"/>
          <w:marTop w:val="0"/>
          <w:marBottom w:val="0"/>
          <w:divBdr>
            <w:top w:val="single" w:sz="2" w:space="0" w:color="E0E0E0"/>
            <w:left w:val="single" w:sz="2" w:space="0" w:color="E0E0E0"/>
            <w:bottom w:val="single" w:sz="2" w:space="0" w:color="E0E0E0"/>
            <w:right w:val="single" w:sz="2" w:space="0" w:color="E0E0E0"/>
          </w:divBdr>
        </w:div>
        <w:div w:id="729039168">
          <w:marLeft w:val="0"/>
          <w:marRight w:val="0"/>
          <w:marTop w:val="0"/>
          <w:marBottom w:val="0"/>
          <w:divBdr>
            <w:top w:val="none" w:sz="0" w:space="0" w:color="auto"/>
            <w:left w:val="none" w:sz="0" w:space="0" w:color="auto"/>
            <w:bottom w:val="none" w:sz="0" w:space="0" w:color="auto"/>
            <w:right w:val="none" w:sz="0" w:space="0" w:color="auto"/>
          </w:divBdr>
        </w:div>
        <w:div w:id="729111340">
          <w:marLeft w:val="0"/>
          <w:marRight w:val="0"/>
          <w:marTop w:val="0"/>
          <w:marBottom w:val="150"/>
          <w:divBdr>
            <w:top w:val="none" w:sz="0" w:space="0" w:color="auto"/>
            <w:left w:val="none" w:sz="0" w:space="0" w:color="auto"/>
            <w:bottom w:val="none" w:sz="0" w:space="0" w:color="auto"/>
            <w:right w:val="none" w:sz="0" w:space="0" w:color="auto"/>
          </w:divBdr>
        </w:div>
        <w:div w:id="729112161">
          <w:marLeft w:val="1463"/>
          <w:marRight w:val="0"/>
          <w:marTop w:val="0"/>
          <w:marBottom w:val="0"/>
          <w:divBdr>
            <w:top w:val="none" w:sz="0" w:space="0" w:color="auto"/>
            <w:left w:val="none" w:sz="0" w:space="0" w:color="auto"/>
            <w:bottom w:val="none" w:sz="0" w:space="0" w:color="auto"/>
            <w:right w:val="none" w:sz="0" w:space="0" w:color="auto"/>
          </w:divBdr>
        </w:div>
        <w:div w:id="729158399">
          <w:marLeft w:val="0"/>
          <w:marRight w:val="0"/>
          <w:marTop w:val="0"/>
          <w:marBottom w:val="0"/>
          <w:divBdr>
            <w:top w:val="none" w:sz="0" w:space="0" w:color="auto"/>
            <w:left w:val="none" w:sz="0" w:space="0" w:color="auto"/>
            <w:bottom w:val="none" w:sz="0" w:space="0" w:color="auto"/>
            <w:right w:val="none" w:sz="0" w:space="0" w:color="auto"/>
          </w:divBdr>
          <w:divsChild>
            <w:div w:id="622004913">
              <w:blockQuote w:val="1"/>
              <w:marLeft w:val="0"/>
              <w:marRight w:val="0"/>
              <w:marTop w:val="150"/>
              <w:marBottom w:val="600"/>
              <w:divBdr>
                <w:top w:val="none" w:sz="0" w:space="0" w:color="auto"/>
                <w:left w:val="single" w:sz="12" w:space="15" w:color="ACCE55"/>
                <w:bottom w:val="none" w:sz="0" w:space="0" w:color="auto"/>
                <w:right w:val="none" w:sz="0" w:space="0" w:color="auto"/>
              </w:divBdr>
            </w:div>
          </w:divsChild>
        </w:div>
        <w:div w:id="729185682">
          <w:marLeft w:val="0"/>
          <w:marRight w:val="0"/>
          <w:marTop w:val="0"/>
          <w:marBottom w:val="75"/>
          <w:divBdr>
            <w:top w:val="none" w:sz="0" w:space="0" w:color="auto"/>
            <w:left w:val="none" w:sz="0" w:space="0" w:color="auto"/>
            <w:bottom w:val="none" w:sz="0" w:space="0" w:color="auto"/>
            <w:right w:val="none" w:sz="0" w:space="0" w:color="auto"/>
          </w:divBdr>
        </w:div>
        <w:div w:id="729228497">
          <w:marLeft w:val="-225"/>
          <w:marRight w:val="-225"/>
          <w:marTop w:val="0"/>
          <w:marBottom w:val="0"/>
          <w:divBdr>
            <w:top w:val="none" w:sz="0" w:space="0" w:color="auto"/>
            <w:left w:val="none" w:sz="0" w:space="0" w:color="auto"/>
            <w:bottom w:val="none" w:sz="0" w:space="0" w:color="auto"/>
            <w:right w:val="none" w:sz="0" w:space="0" w:color="auto"/>
          </w:divBdr>
          <w:divsChild>
            <w:div w:id="3439722">
              <w:marLeft w:val="0"/>
              <w:marRight w:val="0"/>
              <w:marTop w:val="0"/>
              <w:marBottom w:val="0"/>
              <w:divBdr>
                <w:top w:val="none" w:sz="0" w:space="0" w:color="auto"/>
                <w:left w:val="none" w:sz="0" w:space="0" w:color="auto"/>
                <w:bottom w:val="none" w:sz="0" w:space="0" w:color="auto"/>
                <w:right w:val="none" w:sz="0" w:space="0" w:color="auto"/>
              </w:divBdr>
              <w:divsChild>
                <w:div w:id="657341517">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729228547">
          <w:marLeft w:val="0"/>
          <w:marRight w:val="0"/>
          <w:marTop w:val="0"/>
          <w:marBottom w:val="0"/>
          <w:divBdr>
            <w:top w:val="none" w:sz="0" w:space="0" w:color="auto"/>
            <w:left w:val="none" w:sz="0" w:space="0" w:color="auto"/>
            <w:bottom w:val="none" w:sz="0" w:space="0" w:color="auto"/>
            <w:right w:val="none" w:sz="0" w:space="0" w:color="auto"/>
          </w:divBdr>
        </w:div>
        <w:div w:id="729229175">
          <w:marLeft w:val="0"/>
          <w:marRight w:val="0"/>
          <w:marTop w:val="0"/>
          <w:marBottom w:val="0"/>
          <w:divBdr>
            <w:top w:val="none" w:sz="0" w:space="0" w:color="auto"/>
            <w:left w:val="none" w:sz="0" w:space="0" w:color="auto"/>
            <w:bottom w:val="none" w:sz="0" w:space="0" w:color="auto"/>
            <w:right w:val="none" w:sz="0" w:space="0" w:color="auto"/>
          </w:divBdr>
        </w:div>
        <w:div w:id="729234507">
          <w:marLeft w:val="0"/>
          <w:marRight w:val="0"/>
          <w:marTop w:val="0"/>
          <w:marBottom w:val="0"/>
          <w:divBdr>
            <w:top w:val="single" w:sz="2" w:space="0" w:color="E0E0E0"/>
            <w:left w:val="single" w:sz="2" w:space="0" w:color="E0E0E0"/>
            <w:bottom w:val="single" w:sz="2" w:space="0" w:color="E0E0E0"/>
            <w:right w:val="single" w:sz="2" w:space="0" w:color="E0E0E0"/>
          </w:divBdr>
          <w:divsChild>
            <w:div w:id="53000127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29422571">
          <w:marLeft w:val="0"/>
          <w:marRight w:val="0"/>
          <w:marTop w:val="0"/>
          <w:marBottom w:val="300"/>
          <w:divBdr>
            <w:top w:val="none" w:sz="0" w:space="0" w:color="auto"/>
            <w:left w:val="none" w:sz="0" w:space="0" w:color="auto"/>
            <w:bottom w:val="none" w:sz="0" w:space="0" w:color="auto"/>
            <w:right w:val="none" w:sz="0" w:space="0" w:color="auto"/>
          </w:divBdr>
          <w:divsChild>
            <w:div w:id="16397957">
              <w:marLeft w:val="0"/>
              <w:marRight w:val="0"/>
              <w:marTop w:val="0"/>
              <w:marBottom w:val="0"/>
              <w:divBdr>
                <w:top w:val="none" w:sz="0" w:space="0" w:color="auto"/>
                <w:left w:val="none" w:sz="0" w:space="0" w:color="auto"/>
                <w:bottom w:val="none" w:sz="0" w:space="0" w:color="auto"/>
                <w:right w:val="none" w:sz="0" w:space="0" w:color="auto"/>
              </w:divBdr>
            </w:div>
            <w:div w:id="548958092">
              <w:marLeft w:val="0"/>
              <w:marRight w:val="0"/>
              <w:marTop w:val="0"/>
              <w:marBottom w:val="0"/>
              <w:divBdr>
                <w:top w:val="none" w:sz="0" w:space="0" w:color="auto"/>
                <w:left w:val="none" w:sz="0" w:space="0" w:color="auto"/>
                <w:bottom w:val="none" w:sz="0" w:space="0" w:color="auto"/>
                <w:right w:val="none" w:sz="0" w:space="0" w:color="auto"/>
              </w:divBdr>
            </w:div>
          </w:divsChild>
        </w:div>
        <w:div w:id="729501156">
          <w:marLeft w:val="0"/>
          <w:marRight w:val="0"/>
          <w:marTop w:val="0"/>
          <w:marBottom w:val="75"/>
          <w:divBdr>
            <w:top w:val="none" w:sz="0" w:space="0" w:color="auto"/>
            <w:left w:val="none" w:sz="0" w:space="0" w:color="auto"/>
            <w:bottom w:val="none" w:sz="0" w:space="0" w:color="auto"/>
            <w:right w:val="none" w:sz="0" w:space="0" w:color="auto"/>
          </w:divBdr>
          <w:divsChild>
            <w:div w:id="201939035">
              <w:marLeft w:val="0"/>
              <w:marRight w:val="0"/>
              <w:marTop w:val="0"/>
              <w:marBottom w:val="0"/>
              <w:divBdr>
                <w:top w:val="none" w:sz="0" w:space="0" w:color="auto"/>
                <w:left w:val="none" w:sz="0" w:space="0" w:color="auto"/>
                <w:bottom w:val="none" w:sz="0" w:space="0" w:color="auto"/>
                <w:right w:val="none" w:sz="0" w:space="0" w:color="auto"/>
              </w:divBdr>
              <w:divsChild>
                <w:div w:id="9171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501462">
          <w:marLeft w:val="0"/>
          <w:marRight w:val="0"/>
          <w:marTop w:val="150"/>
          <w:marBottom w:val="0"/>
          <w:divBdr>
            <w:top w:val="none" w:sz="0" w:space="0" w:color="auto"/>
            <w:left w:val="none" w:sz="0" w:space="0" w:color="auto"/>
            <w:bottom w:val="none" w:sz="0" w:space="0" w:color="auto"/>
            <w:right w:val="none" w:sz="0" w:space="0" w:color="auto"/>
          </w:divBdr>
        </w:div>
        <w:div w:id="729504769">
          <w:marLeft w:val="0"/>
          <w:marRight w:val="0"/>
          <w:marTop w:val="0"/>
          <w:marBottom w:val="240"/>
          <w:divBdr>
            <w:top w:val="none" w:sz="0" w:space="0" w:color="auto"/>
            <w:left w:val="none" w:sz="0" w:space="0" w:color="auto"/>
            <w:bottom w:val="none" w:sz="0" w:space="0" w:color="auto"/>
            <w:right w:val="none" w:sz="0" w:space="0" w:color="auto"/>
          </w:divBdr>
        </w:div>
        <w:div w:id="729576164">
          <w:marLeft w:val="0"/>
          <w:marRight w:val="0"/>
          <w:marTop w:val="0"/>
          <w:marBottom w:val="0"/>
          <w:divBdr>
            <w:top w:val="none" w:sz="0" w:space="0" w:color="auto"/>
            <w:left w:val="none" w:sz="0" w:space="0" w:color="auto"/>
            <w:bottom w:val="none" w:sz="0" w:space="0" w:color="auto"/>
            <w:right w:val="none" w:sz="0" w:space="0" w:color="auto"/>
          </w:divBdr>
          <w:divsChild>
            <w:div w:id="435444446">
              <w:marLeft w:val="0"/>
              <w:marRight w:val="0"/>
              <w:marTop w:val="0"/>
              <w:marBottom w:val="0"/>
              <w:divBdr>
                <w:top w:val="none" w:sz="0" w:space="0" w:color="auto"/>
                <w:left w:val="none" w:sz="0" w:space="0" w:color="auto"/>
                <w:bottom w:val="none" w:sz="0" w:space="0" w:color="auto"/>
                <w:right w:val="none" w:sz="0" w:space="0" w:color="auto"/>
              </w:divBdr>
            </w:div>
          </w:divsChild>
        </w:div>
        <w:div w:id="729618102">
          <w:marLeft w:val="0"/>
          <w:marRight w:val="0"/>
          <w:marTop w:val="0"/>
          <w:marBottom w:val="0"/>
          <w:divBdr>
            <w:top w:val="single" w:sz="2" w:space="0" w:color="E0E0E0"/>
            <w:left w:val="single" w:sz="2" w:space="0" w:color="E0E0E0"/>
            <w:bottom w:val="single" w:sz="2" w:space="0" w:color="E0E0E0"/>
            <w:right w:val="single" w:sz="2" w:space="0" w:color="E0E0E0"/>
          </w:divBdr>
        </w:div>
        <w:div w:id="729692863">
          <w:marLeft w:val="-225"/>
          <w:marRight w:val="-225"/>
          <w:marTop w:val="0"/>
          <w:marBottom w:val="0"/>
          <w:divBdr>
            <w:top w:val="none" w:sz="0" w:space="0" w:color="auto"/>
            <w:left w:val="none" w:sz="0" w:space="0" w:color="auto"/>
            <w:bottom w:val="none" w:sz="0" w:space="0" w:color="auto"/>
            <w:right w:val="none" w:sz="0" w:space="0" w:color="auto"/>
          </w:divBdr>
        </w:div>
        <w:div w:id="729888698">
          <w:marLeft w:val="-150"/>
          <w:marRight w:val="-150"/>
          <w:marTop w:val="0"/>
          <w:marBottom w:val="0"/>
          <w:divBdr>
            <w:top w:val="none" w:sz="0" w:space="0" w:color="auto"/>
            <w:left w:val="none" w:sz="0" w:space="0" w:color="auto"/>
            <w:bottom w:val="none" w:sz="0" w:space="0" w:color="auto"/>
            <w:right w:val="none" w:sz="0" w:space="0" w:color="auto"/>
          </w:divBdr>
          <w:divsChild>
            <w:div w:id="106657398">
              <w:marLeft w:val="0"/>
              <w:marRight w:val="0"/>
              <w:marTop w:val="0"/>
              <w:marBottom w:val="0"/>
              <w:divBdr>
                <w:top w:val="none" w:sz="0" w:space="0" w:color="auto"/>
                <w:left w:val="none" w:sz="0" w:space="0" w:color="auto"/>
                <w:bottom w:val="none" w:sz="0" w:space="0" w:color="auto"/>
                <w:right w:val="none" w:sz="0" w:space="0" w:color="auto"/>
              </w:divBdr>
              <w:divsChild>
                <w:div w:id="144784474">
                  <w:marLeft w:val="0"/>
                  <w:marRight w:val="0"/>
                  <w:marTop w:val="0"/>
                  <w:marBottom w:val="150"/>
                  <w:divBdr>
                    <w:top w:val="none" w:sz="0" w:space="0" w:color="auto"/>
                    <w:left w:val="none" w:sz="0" w:space="0" w:color="auto"/>
                    <w:bottom w:val="none" w:sz="0" w:space="0" w:color="auto"/>
                    <w:right w:val="none" w:sz="0" w:space="0" w:color="auto"/>
                  </w:divBdr>
                </w:div>
              </w:divsChild>
            </w:div>
            <w:div w:id="128405390">
              <w:marLeft w:val="0"/>
              <w:marRight w:val="0"/>
              <w:marTop w:val="0"/>
              <w:marBottom w:val="0"/>
              <w:divBdr>
                <w:top w:val="none" w:sz="0" w:space="0" w:color="auto"/>
                <w:left w:val="none" w:sz="0" w:space="0" w:color="auto"/>
                <w:bottom w:val="none" w:sz="0" w:space="0" w:color="auto"/>
                <w:right w:val="none" w:sz="0" w:space="0" w:color="auto"/>
              </w:divBdr>
              <w:divsChild>
                <w:div w:id="263534259">
                  <w:marLeft w:val="-150"/>
                  <w:marRight w:val="-150"/>
                  <w:marTop w:val="0"/>
                  <w:marBottom w:val="0"/>
                  <w:divBdr>
                    <w:top w:val="none" w:sz="0" w:space="0" w:color="auto"/>
                    <w:left w:val="none" w:sz="0" w:space="0" w:color="auto"/>
                    <w:bottom w:val="none" w:sz="0" w:space="0" w:color="auto"/>
                    <w:right w:val="none" w:sz="0" w:space="0" w:color="auto"/>
                  </w:divBdr>
                  <w:divsChild>
                    <w:div w:id="2209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889035">
          <w:marLeft w:val="-225"/>
          <w:marRight w:val="-225"/>
          <w:marTop w:val="0"/>
          <w:marBottom w:val="0"/>
          <w:divBdr>
            <w:top w:val="none" w:sz="0" w:space="0" w:color="auto"/>
            <w:left w:val="none" w:sz="0" w:space="0" w:color="auto"/>
            <w:bottom w:val="none" w:sz="0" w:space="0" w:color="auto"/>
            <w:right w:val="none" w:sz="0" w:space="0" w:color="auto"/>
          </w:divBdr>
          <w:divsChild>
            <w:div w:id="631525563">
              <w:marLeft w:val="0"/>
              <w:marRight w:val="0"/>
              <w:marTop w:val="0"/>
              <w:marBottom w:val="0"/>
              <w:divBdr>
                <w:top w:val="none" w:sz="0" w:space="0" w:color="auto"/>
                <w:left w:val="none" w:sz="0" w:space="0" w:color="auto"/>
                <w:bottom w:val="none" w:sz="0" w:space="0" w:color="auto"/>
                <w:right w:val="none" w:sz="0" w:space="0" w:color="auto"/>
              </w:divBdr>
            </w:div>
          </w:divsChild>
        </w:div>
        <w:div w:id="729890459">
          <w:marLeft w:val="0"/>
          <w:marRight w:val="0"/>
          <w:marTop w:val="0"/>
          <w:marBottom w:val="0"/>
          <w:divBdr>
            <w:top w:val="none" w:sz="0" w:space="0" w:color="auto"/>
            <w:left w:val="none" w:sz="0" w:space="0" w:color="auto"/>
            <w:bottom w:val="none" w:sz="0" w:space="0" w:color="auto"/>
            <w:right w:val="none" w:sz="0" w:space="0" w:color="auto"/>
          </w:divBdr>
        </w:div>
        <w:div w:id="730007721">
          <w:marLeft w:val="1463"/>
          <w:marRight w:val="0"/>
          <w:marTop w:val="0"/>
          <w:marBottom w:val="0"/>
          <w:divBdr>
            <w:top w:val="none" w:sz="0" w:space="0" w:color="auto"/>
            <w:left w:val="none" w:sz="0" w:space="0" w:color="auto"/>
            <w:bottom w:val="none" w:sz="0" w:space="0" w:color="auto"/>
            <w:right w:val="none" w:sz="0" w:space="0" w:color="auto"/>
          </w:divBdr>
        </w:div>
        <w:div w:id="730084011">
          <w:marLeft w:val="0"/>
          <w:marRight w:val="1950"/>
          <w:marTop w:val="0"/>
          <w:marBottom w:val="0"/>
          <w:divBdr>
            <w:top w:val="none" w:sz="0" w:space="0" w:color="auto"/>
            <w:left w:val="none" w:sz="0" w:space="0" w:color="auto"/>
            <w:bottom w:val="none" w:sz="0" w:space="0" w:color="auto"/>
            <w:right w:val="none" w:sz="0" w:space="0" w:color="auto"/>
          </w:divBdr>
          <w:divsChild>
            <w:div w:id="490871314">
              <w:marLeft w:val="0"/>
              <w:marRight w:val="0"/>
              <w:marTop w:val="0"/>
              <w:marBottom w:val="120"/>
              <w:divBdr>
                <w:top w:val="none" w:sz="0" w:space="0" w:color="auto"/>
                <w:left w:val="none" w:sz="0" w:space="0" w:color="auto"/>
                <w:bottom w:val="none" w:sz="0" w:space="0" w:color="auto"/>
                <w:right w:val="none" w:sz="0" w:space="0" w:color="auto"/>
              </w:divBdr>
            </w:div>
          </w:divsChild>
        </w:div>
        <w:div w:id="730158029">
          <w:marLeft w:val="0"/>
          <w:marRight w:val="0"/>
          <w:marTop w:val="0"/>
          <w:marBottom w:val="0"/>
          <w:divBdr>
            <w:top w:val="none" w:sz="0" w:space="0" w:color="auto"/>
            <w:left w:val="none" w:sz="0" w:space="0" w:color="auto"/>
            <w:bottom w:val="none" w:sz="0" w:space="0" w:color="auto"/>
            <w:right w:val="none" w:sz="0" w:space="0" w:color="auto"/>
          </w:divBdr>
          <w:divsChild>
            <w:div w:id="151407078">
              <w:marLeft w:val="0"/>
              <w:marRight w:val="0"/>
              <w:marTop w:val="0"/>
              <w:marBottom w:val="0"/>
              <w:divBdr>
                <w:top w:val="none" w:sz="0" w:space="0" w:color="auto"/>
                <w:left w:val="none" w:sz="0" w:space="0" w:color="auto"/>
                <w:bottom w:val="none" w:sz="0" w:space="0" w:color="auto"/>
                <w:right w:val="none" w:sz="0" w:space="0" w:color="auto"/>
              </w:divBdr>
            </w:div>
          </w:divsChild>
        </w:div>
        <w:div w:id="730159936">
          <w:marLeft w:val="1463"/>
          <w:marRight w:val="0"/>
          <w:marTop w:val="0"/>
          <w:marBottom w:val="0"/>
          <w:divBdr>
            <w:top w:val="none" w:sz="0" w:space="0" w:color="auto"/>
            <w:left w:val="none" w:sz="0" w:space="0" w:color="auto"/>
            <w:bottom w:val="none" w:sz="0" w:space="0" w:color="auto"/>
            <w:right w:val="none" w:sz="0" w:space="0" w:color="auto"/>
          </w:divBdr>
        </w:div>
        <w:div w:id="730226102">
          <w:marLeft w:val="0"/>
          <w:marRight w:val="0"/>
          <w:marTop w:val="0"/>
          <w:marBottom w:val="0"/>
          <w:divBdr>
            <w:top w:val="single" w:sz="4" w:space="6" w:color="999999"/>
            <w:left w:val="none" w:sz="0" w:space="0" w:color="auto"/>
            <w:bottom w:val="single" w:sz="4" w:space="0" w:color="999999"/>
            <w:right w:val="none" w:sz="0" w:space="0" w:color="auto"/>
          </w:divBdr>
        </w:div>
        <w:div w:id="730271337">
          <w:marLeft w:val="0"/>
          <w:marRight w:val="0"/>
          <w:marTop w:val="0"/>
          <w:marBottom w:val="250"/>
          <w:divBdr>
            <w:top w:val="none" w:sz="0" w:space="0" w:color="auto"/>
            <w:left w:val="none" w:sz="0" w:space="0" w:color="auto"/>
            <w:bottom w:val="none" w:sz="0" w:space="0" w:color="auto"/>
            <w:right w:val="none" w:sz="0" w:space="0" w:color="auto"/>
          </w:divBdr>
        </w:div>
        <w:div w:id="730272706">
          <w:marLeft w:val="0"/>
          <w:marRight w:val="0"/>
          <w:marTop w:val="0"/>
          <w:marBottom w:val="0"/>
          <w:divBdr>
            <w:top w:val="none" w:sz="0" w:space="0" w:color="auto"/>
            <w:left w:val="none" w:sz="0" w:space="0" w:color="auto"/>
            <w:bottom w:val="none" w:sz="0" w:space="0" w:color="auto"/>
            <w:right w:val="none" w:sz="0" w:space="0" w:color="auto"/>
          </w:divBdr>
        </w:div>
        <w:div w:id="730276475">
          <w:marLeft w:val="0"/>
          <w:marRight w:val="0"/>
          <w:marTop w:val="0"/>
          <w:marBottom w:val="0"/>
          <w:divBdr>
            <w:top w:val="single" w:sz="2" w:space="0" w:color="E0E0E0"/>
            <w:left w:val="single" w:sz="2" w:space="0" w:color="E0E0E0"/>
            <w:bottom w:val="single" w:sz="2" w:space="0" w:color="E0E0E0"/>
            <w:right w:val="single" w:sz="2" w:space="0" w:color="E0E0E0"/>
          </w:divBdr>
        </w:div>
        <w:div w:id="730348845">
          <w:marLeft w:val="0"/>
          <w:marRight w:val="0"/>
          <w:marTop w:val="0"/>
          <w:marBottom w:val="0"/>
          <w:divBdr>
            <w:top w:val="none" w:sz="0" w:space="0" w:color="auto"/>
            <w:left w:val="none" w:sz="0" w:space="0" w:color="auto"/>
            <w:bottom w:val="none" w:sz="0" w:space="0" w:color="auto"/>
            <w:right w:val="none" w:sz="0" w:space="0" w:color="auto"/>
          </w:divBdr>
        </w:div>
        <w:div w:id="730350262">
          <w:marLeft w:val="0"/>
          <w:marRight w:val="0"/>
          <w:marTop w:val="0"/>
          <w:marBottom w:val="0"/>
          <w:divBdr>
            <w:top w:val="none" w:sz="0" w:space="0" w:color="auto"/>
            <w:left w:val="none" w:sz="0" w:space="0" w:color="auto"/>
            <w:bottom w:val="none" w:sz="0" w:space="0" w:color="auto"/>
            <w:right w:val="none" w:sz="0" w:space="0" w:color="auto"/>
          </w:divBdr>
        </w:div>
        <w:div w:id="730420428">
          <w:marLeft w:val="0"/>
          <w:marRight w:val="0"/>
          <w:marTop w:val="0"/>
          <w:marBottom w:val="0"/>
          <w:divBdr>
            <w:top w:val="none" w:sz="0" w:space="0" w:color="auto"/>
            <w:left w:val="none" w:sz="0" w:space="0" w:color="auto"/>
            <w:bottom w:val="none" w:sz="0" w:space="0" w:color="auto"/>
            <w:right w:val="none" w:sz="0" w:space="0" w:color="auto"/>
          </w:divBdr>
        </w:div>
        <w:div w:id="730426288">
          <w:marLeft w:val="0"/>
          <w:marRight w:val="0"/>
          <w:marTop w:val="0"/>
          <w:marBottom w:val="300"/>
          <w:divBdr>
            <w:top w:val="none" w:sz="0" w:space="0" w:color="auto"/>
            <w:left w:val="none" w:sz="0" w:space="0" w:color="auto"/>
            <w:bottom w:val="none" w:sz="0" w:space="0" w:color="auto"/>
            <w:right w:val="none" w:sz="0" w:space="0" w:color="auto"/>
          </w:divBdr>
        </w:div>
        <w:div w:id="730427498">
          <w:marLeft w:val="0"/>
          <w:marRight w:val="0"/>
          <w:marTop w:val="0"/>
          <w:marBottom w:val="0"/>
          <w:divBdr>
            <w:top w:val="none" w:sz="0" w:space="0" w:color="auto"/>
            <w:left w:val="none" w:sz="0" w:space="0" w:color="auto"/>
            <w:bottom w:val="none" w:sz="0" w:space="0" w:color="auto"/>
            <w:right w:val="none" w:sz="0" w:space="0" w:color="auto"/>
          </w:divBdr>
        </w:div>
        <w:div w:id="730428592">
          <w:marLeft w:val="0"/>
          <w:marRight w:val="125"/>
          <w:marTop w:val="0"/>
          <w:marBottom w:val="125"/>
          <w:divBdr>
            <w:top w:val="none" w:sz="0" w:space="0" w:color="auto"/>
            <w:left w:val="none" w:sz="0" w:space="0" w:color="auto"/>
            <w:bottom w:val="none" w:sz="0" w:space="0" w:color="auto"/>
            <w:right w:val="none" w:sz="0" w:space="0" w:color="auto"/>
          </w:divBdr>
          <w:divsChild>
            <w:div w:id="540673733">
              <w:marLeft w:val="0"/>
              <w:marRight w:val="0"/>
              <w:marTop w:val="0"/>
              <w:marBottom w:val="0"/>
              <w:divBdr>
                <w:top w:val="none" w:sz="0" w:space="0" w:color="auto"/>
                <w:left w:val="none" w:sz="0" w:space="0" w:color="auto"/>
                <w:bottom w:val="none" w:sz="0" w:space="0" w:color="auto"/>
                <w:right w:val="none" w:sz="0" w:space="0" w:color="auto"/>
              </w:divBdr>
              <w:divsChild>
                <w:div w:id="110168118">
                  <w:marLeft w:val="0"/>
                  <w:marRight w:val="63"/>
                  <w:marTop w:val="63"/>
                  <w:marBottom w:val="0"/>
                  <w:divBdr>
                    <w:top w:val="none" w:sz="0" w:space="0" w:color="auto"/>
                    <w:left w:val="none" w:sz="0" w:space="0" w:color="auto"/>
                    <w:bottom w:val="none" w:sz="0" w:space="0" w:color="auto"/>
                    <w:right w:val="none" w:sz="0" w:space="0" w:color="auto"/>
                  </w:divBdr>
                </w:div>
                <w:div w:id="120075472">
                  <w:marLeft w:val="0"/>
                  <w:marRight w:val="0"/>
                  <w:marTop w:val="63"/>
                  <w:marBottom w:val="0"/>
                  <w:divBdr>
                    <w:top w:val="none" w:sz="0" w:space="0" w:color="auto"/>
                    <w:left w:val="none" w:sz="0" w:space="0" w:color="auto"/>
                    <w:bottom w:val="none" w:sz="0" w:space="0" w:color="auto"/>
                    <w:right w:val="none" w:sz="0" w:space="0" w:color="auto"/>
                  </w:divBdr>
                </w:div>
              </w:divsChild>
            </w:div>
          </w:divsChild>
        </w:div>
        <w:div w:id="730496869">
          <w:marLeft w:val="0"/>
          <w:marRight w:val="0"/>
          <w:marTop w:val="0"/>
          <w:marBottom w:val="150"/>
          <w:divBdr>
            <w:top w:val="none" w:sz="0" w:space="0" w:color="auto"/>
            <w:left w:val="none" w:sz="0" w:space="0" w:color="auto"/>
            <w:bottom w:val="none" w:sz="0" w:space="0" w:color="auto"/>
            <w:right w:val="none" w:sz="0" w:space="0" w:color="auto"/>
          </w:divBdr>
        </w:div>
        <w:div w:id="730537821">
          <w:marLeft w:val="0"/>
          <w:marRight w:val="0"/>
          <w:marTop w:val="0"/>
          <w:marBottom w:val="150"/>
          <w:divBdr>
            <w:top w:val="none" w:sz="0" w:space="0" w:color="auto"/>
            <w:left w:val="none" w:sz="0" w:space="0" w:color="auto"/>
            <w:bottom w:val="none" w:sz="0" w:space="0" w:color="auto"/>
            <w:right w:val="none" w:sz="0" w:space="0" w:color="auto"/>
          </w:divBdr>
        </w:div>
        <w:div w:id="730538471">
          <w:marLeft w:val="0"/>
          <w:marRight w:val="0"/>
          <w:marTop w:val="0"/>
          <w:marBottom w:val="0"/>
          <w:divBdr>
            <w:top w:val="none" w:sz="0" w:space="0" w:color="auto"/>
            <w:left w:val="none" w:sz="0" w:space="0" w:color="auto"/>
            <w:bottom w:val="none" w:sz="0" w:space="0" w:color="auto"/>
            <w:right w:val="none" w:sz="0" w:space="0" w:color="auto"/>
          </w:divBdr>
          <w:divsChild>
            <w:div w:id="316424614">
              <w:marLeft w:val="-225"/>
              <w:marRight w:val="-225"/>
              <w:marTop w:val="0"/>
              <w:marBottom w:val="0"/>
              <w:divBdr>
                <w:top w:val="none" w:sz="0" w:space="0" w:color="auto"/>
                <w:left w:val="none" w:sz="0" w:space="0" w:color="auto"/>
                <w:bottom w:val="none" w:sz="0" w:space="0" w:color="auto"/>
                <w:right w:val="none" w:sz="0" w:space="0" w:color="auto"/>
              </w:divBdr>
            </w:div>
          </w:divsChild>
        </w:div>
        <w:div w:id="730541736">
          <w:marLeft w:val="188"/>
          <w:marRight w:val="0"/>
          <w:marTop w:val="100"/>
          <w:marBottom w:val="0"/>
          <w:divBdr>
            <w:top w:val="none" w:sz="0" w:space="0" w:color="auto"/>
            <w:left w:val="none" w:sz="0" w:space="0" w:color="auto"/>
            <w:bottom w:val="none" w:sz="0" w:space="0" w:color="auto"/>
            <w:right w:val="none" w:sz="0" w:space="0" w:color="auto"/>
          </w:divBdr>
        </w:div>
        <w:div w:id="730541945">
          <w:marLeft w:val="0"/>
          <w:marRight w:val="450"/>
          <w:marTop w:val="105"/>
          <w:marBottom w:val="150"/>
          <w:divBdr>
            <w:top w:val="none" w:sz="0" w:space="0" w:color="auto"/>
            <w:left w:val="none" w:sz="0" w:space="0" w:color="auto"/>
            <w:bottom w:val="none" w:sz="0" w:space="0" w:color="auto"/>
            <w:right w:val="none" w:sz="0" w:space="0" w:color="auto"/>
          </w:divBdr>
          <w:divsChild>
            <w:div w:id="750077424">
              <w:marLeft w:val="0"/>
              <w:marRight w:val="0"/>
              <w:marTop w:val="0"/>
              <w:marBottom w:val="0"/>
              <w:divBdr>
                <w:top w:val="none" w:sz="0" w:space="0" w:color="auto"/>
                <w:left w:val="none" w:sz="0" w:space="0" w:color="auto"/>
                <w:bottom w:val="none" w:sz="0" w:space="0" w:color="auto"/>
                <w:right w:val="none" w:sz="0" w:space="0" w:color="auto"/>
              </w:divBdr>
            </w:div>
          </w:divsChild>
        </w:div>
        <w:div w:id="730543240">
          <w:marLeft w:val="0"/>
          <w:marRight w:val="0"/>
          <w:marTop w:val="0"/>
          <w:marBottom w:val="0"/>
          <w:divBdr>
            <w:top w:val="none" w:sz="0" w:space="0" w:color="auto"/>
            <w:left w:val="none" w:sz="0" w:space="0" w:color="auto"/>
            <w:bottom w:val="none" w:sz="0" w:space="0" w:color="auto"/>
            <w:right w:val="none" w:sz="0" w:space="0" w:color="auto"/>
          </w:divBdr>
          <w:divsChild>
            <w:div w:id="597759093">
              <w:marLeft w:val="0"/>
              <w:marRight w:val="0"/>
              <w:marTop w:val="0"/>
              <w:marBottom w:val="240"/>
              <w:divBdr>
                <w:top w:val="none" w:sz="0" w:space="0" w:color="auto"/>
                <w:left w:val="none" w:sz="0" w:space="0" w:color="auto"/>
                <w:bottom w:val="none" w:sz="0" w:space="0" w:color="auto"/>
                <w:right w:val="none" w:sz="0" w:space="0" w:color="auto"/>
              </w:divBdr>
            </w:div>
          </w:divsChild>
        </w:div>
        <w:div w:id="730615105">
          <w:marLeft w:val="0"/>
          <w:marRight w:val="0"/>
          <w:marTop w:val="0"/>
          <w:marBottom w:val="0"/>
          <w:divBdr>
            <w:top w:val="none" w:sz="0" w:space="0" w:color="auto"/>
            <w:left w:val="none" w:sz="0" w:space="0" w:color="auto"/>
            <w:bottom w:val="none" w:sz="0" w:space="0" w:color="auto"/>
            <w:right w:val="none" w:sz="0" w:space="0" w:color="auto"/>
          </w:divBdr>
        </w:div>
        <w:div w:id="730617013">
          <w:marLeft w:val="-150"/>
          <w:marRight w:val="-150"/>
          <w:marTop w:val="0"/>
          <w:marBottom w:val="0"/>
          <w:divBdr>
            <w:top w:val="none" w:sz="0" w:space="0" w:color="auto"/>
            <w:left w:val="none" w:sz="0" w:space="0" w:color="auto"/>
            <w:bottom w:val="none" w:sz="0" w:space="0" w:color="auto"/>
            <w:right w:val="none" w:sz="0" w:space="0" w:color="auto"/>
          </w:divBdr>
          <w:divsChild>
            <w:div w:id="690841808">
              <w:marLeft w:val="0"/>
              <w:marRight w:val="0"/>
              <w:marTop w:val="0"/>
              <w:marBottom w:val="0"/>
              <w:divBdr>
                <w:top w:val="none" w:sz="0" w:space="0" w:color="auto"/>
                <w:left w:val="none" w:sz="0" w:space="0" w:color="auto"/>
                <w:bottom w:val="none" w:sz="0" w:space="0" w:color="auto"/>
                <w:right w:val="none" w:sz="0" w:space="0" w:color="auto"/>
              </w:divBdr>
            </w:div>
          </w:divsChild>
        </w:div>
        <w:div w:id="730618953">
          <w:marLeft w:val="0"/>
          <w:marRight w:val="0"/>
          <w:marTop w:val="0"/>
          <w:marBottom w:val="0"/>
          <w:divBdr>
            <w:top w:val="none" w:sz="0" w:space="0" w:color="auto"/>
            <w:left w:val="none" w:sz="0" w:space="0" w:color="auto"/>
            <w:bottom w:val="none" w:sz="0" w:space="0" w:color="auto"/>
            <w:right w:val="none" w:sz="0" w:space="0" w:color="auto"/>
          </w:divBdr>
        </w:div>
        <w:div w:id="730735211">
          <w:marLeft w:val="0"/>
          <w:marRight w:val="0"/>
          <w:marTop w:val="0"/>
          <w:marBottom w:val="240"/>
          <w:divBdr>
            <w:top w:val="none" w:sz="0" w:space="0" w:color="auto"/>
            <w:left w:val="none" w:sz="0" w:space="0" w:color="auto"/>
            <w:bottom w:val="none" w:sz="0" w:space="0" w:color="auto"/>
            <w:right w:val="none" w:sz="0" w:space="0" w:color="auto"/>
          </w:divBdr>
        </w:div>
        <w:div w:id="730808025">
          <w:marLeft w:val="0"/>
          <w:marRight w:val="-3225"/>
          <w:marTop w:val="0"/>
          <w:marBottom w:val="0"/>
          <w:divBdr>
            <w:top w:val="none" w:sz="0" w:space="0" w:color="auto"/>
            <w:left w:val="none" w:sz="0" w:space="0" w:color="auto"/>
            <w:bottom w:val="none" w:sz="0" w:space="0" w:color="auto"/>
            <w:right w:val="none" w:sz="0" w:space="0" w:color="auto"/>
          </w:divBdr>
        </w:div>
        <w:div w:id="730882992">
          <w:marLeft w:val="0"/>
          <w:marRight w:val="0"/>
          <w:marTop w:val="0"/>
          <w:marBottom w:val="345"/>
          <w:divBdr>
            <w:top w:val="none" w:sz="0" w:space="0" w:color="auto"/>
            <w:left w:val="none" w:sz="0" w:space="0" w:color="auto"/>
            <w:bottom w:val="none" w:sz="0" w:space="0" w:color="auto"/>
            <w:right w:val="none" w:sz="0" w:space="0" w:color="auto"/>
          </w:divBdr>
        </w:div>
        <w:div w:id="730886437">
          <w:marLeft w:val="0"/>
          <w:marRight w:val="0"/>
          <w:marTop w:val="0"/>
          <w:marBottom w:val="75"/>
          <w:divBdr>
            <w:top w:val="none" w:sz="0" w:space="0" w:color="auto"/>
            <w:left w:val="none" w:sz="0" w:space="0" w:color="auto"/>
            <w:bottom w:val="none" w:sz="0" w:space="0" w:color="auto"/>
            <w:right w:val="none" w:sz="0" w:space="0" w:color="auto"/>
          </w:divBdr>
        </w:div>
        <w:div w:id="730889509">
          <w:marLeft w:val="-188"/>
          <w:marRight w:val="-188"/>
          <w:marTop w:val="0"/>
          <w:marBottom w:val="0"/>
          <w:divBdr>
            <w:top w:val="none" w:sz="0" w:space="0" w:color="auto"/>
            <w:left w:val="none" w:sz="0" w:space="0" w:color="auto"/>
            <w:bottom w:val="none" w:sz="0" w:space="0" w:color="auto"/>
            <w:right w:val="none" w:sz="0" w:space="0" w:color="auto"/>
          </w:divBdr>
        </w:div>
        <w:div w:id="730923874">
          <w:marLeft w:val="0"/>
          <w:marRight w:val="0"/>
          <w:marTop w:val="0"/>
          <w:marBottom w:val="0"/>
          <w:divBdr>
            <w:top w:val="none" w:sz="0" w:space="0" w:color="auto"/>
            <w:left w:val="none" w:sz="0" w:space="0" w:color="auto"/>
            <w:bottom w:val="none" w:sz="0" w:space="0" w:color="auto"/>
            <w:right w:val="none" w:sz="0" w:space="0" w:color="auto"/>
          </w:divBdr>
        </w:div>
        <w:div w:id="731002839">
          <w:marLeft w:val="0"/>
          <w:marRight w:val="0"/>
          <w:marTop w:val="0"/>
          <w:marBottom w:val="0"/>
          <w:divBdr>
            <w:top w:val="none" w:sz="0" w:space="0" w:color="auto"/>
            <w:left w:val="none" w:sz="0" w:space="0" w:color="auto"/>
            <w:bottom w:val="none" w:sz="0" w:space="0" w:color="auto"/>
            <w:right w:val="none" w:sz="0" w:space="0" w:color="auto"/>
          </w:divBdr>
        </w:div>
        <w:div w:id="731003890">
          <w:marLeft w:val="0"/>
          <w:marRight w:val="0"/>
          <w:marTop w:val="150"/>
          <w:marBottom w:val="150"/>
          <w:divBdr>
            <w:top w:val="none" w:sz="0" w:space="0" w:color="auto"/>
            <w:left w:val="none" w:sz="0" w:space="0" w:color="auto"/>
            <w:bottom w:val="none" w:sz="0" w:space="0" w:color="auto"/>
            <w:right w:val="none" w:sz="0" w:space="0" w:color="auto"/>
          </w:divBdr>
        </w:div>
        <w:div w:id="731077223">
          <w:marLeft w:val="0"/>
          <w:marRight w:val="0"/>
          <w:marTop w:val="0"/>
          <w:marBottom w:val="240"/>
          <w:divBdr>
            <w:top w:val="none" w:sz="0" w:space="0" w:color="auto"/>
            <w:left w:val="none" w:sz="0" w:space="0" w:color="auto"/>
            <w:bottom w:val="none" w:sz="0" w:space="0" w:color="auto"/>
            <w:right w:val="none" w:sz="0" w:space="0" w:color="auto"/>
          </w:divBdr>
        </w:div>
        <w:div w:id="731079477">
          <w:marLeft w:val="0"/>
          <w:marRight w:val="0"/>
          <w:marTop w:val="0"/>
          <w:marBottom w:val="0"/>
          <w:divBdr>
            <w:top w:val="none" w:sz="0" w:space="0" w:color="auto"/>
            <w:left w:val="none" w:sz="0" w:space="0" w:color="auto"/>
            <w:bottom w:val="none" w:sz="0" w:space="0" w:color="auto"/>
            <w:right w:val="none" w:sz="0" w:space="0" w:color="auto"/>
          </w:divBdr>
        </w:div>
        <w:div w:id="731124003">
          <w:marLeft w:val="0"/>
          <w:marRight w:val="450"/>
          <w:marTop w:val="0"/>
          <w:marBottom w:val="150"/>
          <w:divBdr>
            <w:top w:val="none" w:sz="0" w:space="0" w:color="auto"/>
            <w:left w:val="none" w:sz="0" w:space="0" w:color="auto"/>
            <w:bottom w:val="none" w:sz="0" w:space="0" w:color="auto"/>
            <w:right w:val="none" w:sz="0" w:space="0" w:color="auto"/>
          </w:divBdr>
        </w:div>
        <w:div w:id="731194537">
          <w:marLeft w:val="0"/>
          <w:marRight w:val="0"/>
          <w:marTop w:val="0"/>
          <w:marBottom w:val="0"/>
          <w:divBdr>
            <w:top w:val="none" w:sz="0" w:space="0" w:color="auto"/>
            <w:left w:val="none" w:sz="0" w:space="0" w:color="auto"/>
            <w:bottom w:val="none" w:sz="0" w:space="0" w:color="auto"/>
            <w:right w:val="none" w:sz="0" w:space="0" w:color="auto"/>
          </w:divBdr>
        </w:div>
        <w:div w:id="731270462">
          <w:marLeft w:val="0"/>
          <w:marRight w:val="0"/>
          <w:marTop w:val="0"/>
          <w:marBottom w:val="0"/>
          <w:divBdr>
            <w:top w:val="none" w:sz="0" w:space="0" w:color="auto"/>
            <w:left w:val="none" w:sz="0" w:space="0" w:color="auto"/>
            <w:bottom w:val="none" w:sz="0" w:space="0" w:color="auto"/>
            <w:right w:val="none" w:sz="0" w:space="0" w:color="auto"/>
          </w:divBdr>
        </w:div>
        <w:div w:id="731272262">
          <w:marLeft w:val="0"/>
          <w:marRight w:val="0"/>
          <w:marTop w:val="0"/>
          <w:marBottom w:val="0"/>
          <w:divBdr>
            <w:top w:val="none" w:sz="0" w:space="0" w:color="auto"/>
            <w:left w:val="none" w:sz="0" w:space="0" w:color="auto"/>
            <w:bottom w:val="none" w:sz="0" w:space="0" w:color="auto"/>
            <w:right w:val="none" w:sz="0" w:space="0" w:color="auto"/>
          </w:divBdr>
        </w:div>
        <w:div w:id="731387954">
          <w:marLeft w:val="0"/>
          <w:marRight w:val="0"/>
          <w:marTop w:val="0"/>
          <w:marBottom w:val="0"/>
          <w:divBdr>
            <w:top w:val="none" w:sz="0" w:space="0" w:color="auto"/>
            <w:left w:val="none" w:sz="0" w:space="0" w:color="auto"/>
            <w:bottom w:val="none" w:sz="0" w:space="0" w:color="auto"/>
            <w:right w:val="none" w:sz="0" w:space="0" w:color="auto"/>
          </w:divBdr>
        </w:div>
        <w:div w:id="731545458">
          <w:marLeft w:val="0"/>
          <w:marRight w:val="0"/>
          <w:marTop w:val="225"/>
          <w:marBottom w:val="0"/>
          <w:divBdr>
            <w:top w:val="none" w:sz="0" w:space="0" w:color="auto"/>
            <w:left w:val="none" w:sz="0" w:space="0" w:color="auto"/>
            <w:bottom w:val="none" w:sz="0" w:space="0" w:color="auto"/>
            <w:right w:val="none" w:sz="0" w:space="0" w:color="auto"/>
          </w:divBdr>
        </w:div>
        <w:div w:id="731662110">
          <w:marLeft w:val="0"/>
          <w:marRight w:val="0"/>
          <w:marTop w:val="0"/>
          <w:marBottom w:val="0"/>
          <w:divBdr>
            <w:top w:val="none" w:sz="0" w:space="0" w:color="auto"/>
            <w:left w:val="none" w:sz="0" w:space="0" w:color="auto"/>
            <w:bottom w:val="none" w:sz="0" w:space="0" w:color="auto"/>
            <w:right w:val="none" w:sz="0" w:space="0" w:color="auto"/>
          </w:divBdr>
        </w:div>
        <w:div w:id="731729662">
          <w:marLeft w:val="0"/>
          <w:marRight w:val="0"/>
          <w:marTop w:val="0"/>
          <w:marBottom w:val="450"/>
          <w:divBdr>
            <w:top w:val="none" w:sz="0" w:space="0" w:color="auto"/>
            <w:left w:val="none" w:sz="0" w:space="0" w:color="auto"/>
            <w:bottom w:val="none" w:sz="0" w:space="0" w:color="auto"/>
            <w:right w:val="none" w:sz="0" w:space="0" w:color="auto"/>
          </w:divBdr>
          <w:divsChild>
            <w:div w:id="241262859">
              <w:marLeft w:val="0"/>
              <w:marRight w:val="0"/>
              <w:marTop w:val="0"/>
              <w:marBottom w:val="75"/>
              <w:divBdr>
                <w:top w:val="none" w:sz="0" w:space="0" w:color="auto"/>
                <w:left w:val="none" w:sz="0" w:space="0" w:color="auto"/>
                <w:bottom w:val="none" w:sz="0" w:space="0" w:color="auto"/>
                <w:right w:val="none" w:sz="0" w:space="0" w:color="auto"/>
              </w:divBdr>
            </w:div>
          </w:divsChild>
        </w:div>
        <w:div w:id="731775094">
          <w:marLeft w:val="0"/>
          <w:marRight w:val="0"/>
          <w:marTop w:val="0"/>
          <w:marBottom w:val="450"/>
          <w:divBdr>
            <w:top w:val="none" w:sz="0" w:space="0" w:color="auto"/>
            <w:left w:val="none" w:sz="0" w:space="0" w:color="auto"/>
            <w:bottom w:val="none" w:sz="0" w:space="0" w:color="auto"/>
            <w:right w:val="none" w:sz="0" w:space="0" w:color="auto"/>
          </w:divBdr>
        </w:div>
        <w:div w:id="731807592">
          <w:marLeft w:val="0"/>
          <w:marRight w:val="0"/>
          <w:marTop w:val="0"/>
          <w:marBottom w:val="250"/>
          <w:divBdr>
            <w:top w:val="none" w:sz="0" w:space="0" w:color="auto"/>
            <w:left w:val="none" w:sz="0" w:space="0" w:color="auto"/>
            <w:bottom w:val="single" w:sz="4" w:space="4" w:color="000000"/>
            <w:right w:val="none" w:sz="0" w:space="0" w:color="auto"/>
          </w:divBdr>
        </w:div>
        <w:div w:id="731974651">
          <w:marLeft w:val="0"/>
          <w:marRight w:val="0"/>
          <w:marTop w:val="0"/>
          <w:marBottom w:val="0"/>
          <w:divBdr>
            <w:top w:val="none" w:sz="0" w:space="0" w:color="auto"/>
            <w:left w:val="none" w:sz="0" w:space="0" w:color="auto"/>
            <w:bottom w:val="none" w:sz="0" w:space="0" w:color="auto"/>
            <w:right w:val="none" w:sz="0" w:space="0" w:color="auto"/>
          </w:divBdr>
        </w:div>
        <w:div w:id="732121789">
          <w:marLeft w:val="0"/>
          <w:marRight w:val="0"/>
          <w:marTop w:val="0"/>
          <w:marBottom w:val="0"/>
          <w:divBdr>
            <w:top w:val="none" w:sz="0" w:space="0" w:color="auto"/>
            <w:left w:val="none" w:sz="0" w:space="0" w:color="auto"/>
            <w:bottom w:val="none" w:sz="0" w:space="0" w:color="auto"/>
            <w:right w:val="none" w:sz="0" w:space="0" w:color="auto"/>
          </w:divBdr>
        </w:div>
        <w:div w:id="732123228">
          <w:marLeft w:val="0"/>
          <w:marRight w:val="0"/>
          <w:marTop w:val="0"/>
          <w:marBottom w:val="0"/>
          <w:divBdr>
            <w:top w:val="none" w:sz="0" w:space="0" w:color="auto"/>
            <w:left w:val="none" w:sz="0" w:space="0" w:color="auto"/>
            <w:bottom w:val="none" w:sz="0" w:space="0" w:color="auto"/>
            <w:right w:val="none" w:sz="0" w:space="0" w:color="auto"/>
          </w:divBdr>
        </w:div>
        <w:div w:id="732198888">
          <w:marLeft w:val="0"/>
          <w:marRight w:val="0"/>
          <w:marTop w:val="0"/>
          <w:marBottom w:val="0"/>
          <w:divBdr>
            <w:top w:val="none" w:sz="0" w:space="0" w:color="auto"/>
            <w:left w:val="none" w:sz="0" w:space="0" w:color="auto"/>
            <w:bottom w:val="none" w:sz="0" w:space="0" w:color="auto"/>
            <w:right w:val="none" w:sz="0" w:space="0" w:color="auto"/>
          </w:divBdr>
        </w:div>
        <w:div w:id="732237931">
          <w:marLeft w:val="0"/>
          <w:marRight w:val="0"/>
          <w:marTop w:val="0"/>
          <w:marBottom w:val="0"/>
          <w:divBdr>
            <w:top w:val="none" w:sz="0" w:space="0" w:color="auto"/>
            <w:left w:val="none" w:sz="0" w:space="0" w:color="auto"/>
            <w:bottom w:val="none" w:sz="0" w:space="0" w:color="auto"/>
            <w:right w:val="none" w:sz="0" w:space="0" w:color="auto"/>
          </w:divBdr>
        </w:div>
        <w:div w:id="732317874">
          <w:marLeft w:val="0"/>
          <w:marRight w:val="225"/>
          <w:marTop w:val="0"/>
          <w:marBottom w:val="0"/>
          <w:divBdr>
            <w:top w:val="none" w:sz="0" w:space="0" w:color="auto"/>
            <w:left w:val="none" w:sz="0" w:space="0" w:color="auto"/>
            <w:bottom w:val="none" w:sz="0" w:space="0" w:color="auto"/>
            <w:right w:val="none" w:sz="0" w:space="0" w:color="auto"/>
          </w:divBdr>
        </w:div>
        <w:div w:id="732392774">
          <w:marLeft w:val="0"/>
          <w:marRight w:val="0"/>
          <w:marTop w:val="0"/>
          <w:marBottom w:val="0"/>
          <w:divBdr>
            <w:top w:val="none" w:sz="0" w:space="0" w:color="auto"/>
            <w:left w:val="none" w:sz="0" w:space="0" w:color="auto"/>
            <w:bottom w:val="none" w:sz="0" w:space="0" w:color="auto"/>
            <w:right w:val="none" w:sz="0" w:space="0" w:color="auto"/>
          </w:divBdr>
        </w:div>
        <w:div w:id="732433750">
          <w:marLeft w:val="0"/>
          <w:marRight w:val="0"/>
          <w:marTop w:val="0"/>
          <w:marBottom w:val="0"/>
          <w:divBdr>
            <w:top w:val="none" w:sz="0" w:space="0" w:color="auto"/>
            <w:left w:val="none" w:sz="0" w:space="0" w:color="auto"/>
            <w:bottom w:val="none" w:sz="0" w:space="0" w:color="auto"/>
            <w:right w:val="none" w:sz="0" w:space="0" w:color="auto"/>
          </w:divBdr>
        </w:div>
        <w:div w:id="732460394">
          <w:marLeft w:val="0"/>
          <w:marRight w:val="0"/>
          <w:marTop w:val="0"/>
          <w:marBottom w:val="171"/>
          <w:divBdr>
            <w:top w:val="none" w:sz="0" w:space="0" w:color="auto"/>
            <w:left w:val="none" w:sz="0" w:space="0" w:color="auto"/>
            <w:bottom w:val="none" w:sz="0" w:space="0" w:color="auto"/>
            <w:right w:val="none" w:sz="0" w:space="0" w:color="auto"/>
          </w:divBdr>
          <w:divsChild>
            <w:div w:id="514266828">
              <w:marLeft w:val="0"/>
              <w:marRight w:val="0"/>
              <w:marTop w:val="0"/>
              <w:marBottom w:val="0"/>
              <w:divBdr>
                <w:top w:val="none" w:sz="0" w:space="0" w:color="auto"/>
                <w:left w:val="none" w:sz="0" w:space="0" w:color="auto"/>
                <w:bottom w:val="none" w:sz="0" w:space="0" w:color="auto"/>
                <w:right w:val="none" w:sz="0" w:space="0" w:color="auto"/>
              </w:divBdr>
            </w:div>
          </w:divsChild>
        </w:div>
        <w:div w:id="732462445">
          <w:marLeft w:val="0"/>
          <w:marRight w:val="0"/>
          <w:marTop w:val="0"/>
          <w:marBottom w:val="0"/>
          <w:divBdr>
            <w:top w:val="none" w:sz="0" w:space="0" w:color="auto"/>
            <w:left w:val="none" w:sz="0" w:space="0" w:color="auto"/>
            <w:bottom w:val="none" w:sz="0" w:space="0" w:color="auto"/>
            <w:right w:val="none" w:sz="0" w:space="0" w:color="auto"/>
          </w:divBdr>
        </w:div>
        <w:div w:id="732503976">
          <w:marLeft w:val="1462"/>
          <w:marRight w:val="0"/>
          <w:marTop w:val="0"/>
          <w:marBottom w:val="0"/>
          <w:divBdr>
            <w:top w:val="none" w:sz="0" w:space="0" w:color="auto"/>
            <w:left w:val="none" w:sz="0" w:space="0" w:color="auto"/>
            <w:bottom w:val="none" w:sz="0" w:space="0" w:color="auto"/>
            <w:right w:val="none" w:sz="0" w:space="0" w:color="auto"/>
          </w:divBdr>
          <w:divsChild>
            <w:div w:id="229274370">
              <w:marLeft w:val="0"/>
              <w:marRight w:val="0"/>
              <w:marTop w:val="0"/>
              <w:marBottom w:val="0"/>
              <w:divBdr>
                <w:top w:val="none" w:sz="0" w:space="0" w:color="auto"/>
                <w:left w:val="none" w:sz="0" w:space="0" w:color="auto"/>
                <w:bottom w:val="none" w:sz="0" w:space="0" w:color="auto"/>
                <w:right w:val="none" w:sz="0" w:space="0" w:color="auto"/>
              </w:divBdr>
            </w:div>
          </w:divsChild>
        </w:div>
        <w:div w:id="732580762">
          <w:marLeft w:val="0"/>
          <w:marRight w:val="0"/>
          <w:marTop w:val="150"/>
          <w:marBottom w:val="0"/>
          <w:divBdr>
            <w:top w:val="none" w:sz="0" w:space="0" w:color="auto"/>
            <w:left w:val="none" w:sz="0" w:space="0" w:color="auto"/>
            <w:bottom w:val="none" w:sz="0" w:space="0" w:color="auto"/>
            <w:right w:val="none" w:sz="0" w:space="0" w:color="auto"/>
          </w:divBdr>
        </w:div>
        <w:div w:id="732629535">
          <w:marLeft w:val="0"/>
          <w:marRight w:val="0"/>
          <w:marTop w:val="0"/>
          <w:marBottom w:val="0"/>
          <w:divBdr>
            <w:top w:val="none" w:sz="0" w:space="0" w:color="auto"/>
            <w:left w:val="none" w:sz="0" w:space="0" w:color="auto"/>
            <w:bottom w:val="none" w:sz="0" w:space="0" w:color="auto"/>
            <w:right w:val="none" w:sz="0" w:space="0" w:color="auto"/>
          </w:divBdr>
          <w:divsChild>
            <w:div w:id="307320322">
              <w:marLeft w:val="0"/>
              <w:marRight w:val="450"/>
              <w:marTop w:val="0"/>
              <w:marBottom w:val="150"/>
              <w:divBdr>
                <w:top w:val="none" w:sz="0" w:space="0" w:color="auto"/>
                <w:left w:val="none" w:sz="0" w:space="0" w:color="auto"/>
                <w:bottom w:val="none" w:sz="0" w:space="0" w:color="auto"/>
                <w:right w:val="none" w:sz="0" w:space="0" w:color="auto"/>
              </w:divBdr>
            </w:div>
          </w:divsChild>
        </w:div>
        <w:div w:id="732696722">
          <w:marLeft w:val="0"/>
          <w:marRight w:val="225"/>
          <w:marTop w:val="0"/>
          <w:marBottom w:val="0"/>
          <w:divBdr>
            <w:top w:val="none" w:sz="0" w:space="0" w:color="auto"/>
            <w:left w:val="none" w:sz="0" w:space="0" w:color="auto"/>
            <w:bottom w:val="none" w:sz="0" w:space="0" w:color="auto"/>
            <w:right w:val="none" w:sz="0" w:space="0" w:color="auto"/>
          </w:divBdr>
        </w:div>
        <w:div w:id="732696899">
          <w:marLeft w:val="0"/>
          <w:marRight w:val="0"/>
          <w:marTop w:val="0"/>
          <w:marBottom w:val="0"/>
          <w:divBdr>
            <w:top w:val="none" w:sz="0" w:space="0" w:color="auto"/>
            <w:left w:val="none" w:sz="0" w:space="0" w:color="auto"/>
            <w:bottom w:val="none" w:sz="0" w:space="0" w:color="auto"/>
            <w:right w:val="none" w:sz="0" w:space="0" w:color="auto"/>
          </w:divBdr>
        </w:div>
        <w:div w:id="732698114">
          <w:marLeft w:val="0"/>
          <w:marRight w:val="0"/>
          <w:marTop w:val="100"/>
          <w:marBottom w:val="100"/>
          <w:divBdr>
            <w:top w:val="none" w:sz="0" w:space="0" w:color="auto"/>
            <w:left w:val="none" w:sz="0" w:space="0" w:color="auto"/>
            <w:bottom w:val="none" w:sz="0" w:space="0" w:color="auto"/>
            <w:right w:val="none" w:sz="0" w:space="0" w:color="auto"/>
          </w:divBdr>
          <w:divsChild>
            <w:div w:id="237791977">
              <w:marLeft w:val="0"/>
              <w:marRight w:val="0"/>
              <w:marTop w:val="100"/>
              <w:marBottom w:val="100"/>
              <w:divBdr>
                <w:top w:val="none" w:sz="0" w:space="0" w:color="auto"/>
                <w:left w:val="none" w:sz="0" w:space="0" w:color="auto"/>
                <w:bottom w:val="none" w:sz="0" w:space="0" w:color="auto"/>
                <w:right w:val="none" w:sz="0" w:space="0" w:color="auto"/>
              </w:divBdr>
              <w:divsChild>
                <w:div w:id="73631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699386">
          <w:marLeft w:val="0"/>
          <w:marRight w:val="0"/>
          <w:marTop w:val="0"/>
          <w:marBottom w:val="0"/>
          <w:divBdr>
            <w:top w:val="none" w:sz="0" w:space="0" w:color="auto"/>
            <w:left w:val="none" w:sz="0" w:space="0" w:color="auto"/>
            <w:bottom w:val="none" w:sz="0" w:space="0" w:color="auto"/>
            <w:right w:val="none" w:sz="0" w:space="0" w:color="auto"/>
          </w:divBdr>
        </w:div>
        <w:div w:id="732705477">
          <w:marLeft w:val="0"/>
          <w:marRight w:val="0"/>
          <w:marTop w:val="0"/>
          <w:marBottom w:val="0"/>
          <w:divBdr>
            <w:top w:val="none" w:sz="0" w:space="0" w:color="auto"/>
            <w:left w:val="none" w:sz="0" w:space="0" w:color="auto"/>
            <w:bottom w:val="none" w:sz="0" w:space="0" w:color="auto"/>
            <w:right w:val="none" w:sz="0" w:space="0" w:color="auto"/>
          </w:divBdr>
          <w:divsChild>
            <w:div w:id="414325609">
              <w:marLeft w:val="-188"/>
              <w:marRight w:val="-188"/>
              <w:marTop w:val="0"/>
              <w:marBottom w:val="0"/>
              <w:divBdr>
                <w:top w:val="none" w:sz="0" w:space="0" w:color="auto"/>
                <w:left w:val="none" w:sz="0" w:space="0" w:color="auto"/>
                <w:bottom w:val="none" w:sz="0" w:space="0" w:color="auto"/>
                <w:right w:val="none" w:sz="0" w:space="0" w:color="auto"/>
              </w:divBdr>
            </w:div>
          </w:divsChild>
        </w:div>
        <w:div w:id="732779891">
          <w:marLeft w:val="-225"/>
          <w:marRight w:val="-225"/>
          <w:marTop w:val="0"/>
          <w:marBottom w:val="0"/>
          <w:divBdr>
            <w:top w:val="none" w:sz="0" w:space="0" w:color="auto"/>
            <w:left w:val="none" w:sz="0" w:space="0" w:color="auto"/>
            <w:bottom w:val="none" w:sz="0" w:space="0" w:color="auto"/>
            <w:right w:val="none" w:sz="0" w:space="0" w:color="auto"/>
          </w:divBdr>
          <w:divsChild>
            <w:div w:id="18632050">
              <w:marLeft w:val="0"/>
              <w:marRight w:val="0"/>
              <w:marTop w:val="0"/>
              <w:marBottom w:val="0"/>
              <w:divBdr>
                <w:top w:val="none" w:sz="0" w:space="0" w:color="auto"/>
                <w:left w:val="none" w:sz="0" w:space="0" w:color="auto"/>
                <w:bottom w:val="none" w:sz="0" w:space="0" w:color="auto"/>
                <w:right w:val="none" w:sz="0" w:space="0" w:color="auto"/>
              </w:divBdr>
            </w:div>
          </w:divsChild>
        </w:div>
        <w:div w:id="732853944">
          <w:marLeft w:val="0"/>
          <w:marRight w:val="0"/>
          <w:marTop w:val="0"/>
          <w:marBottom w:val="360"/>
          <w:divBdr>
            <w:top w:val="none" w:sz="0" w:space="0" w:color="auto"/>
            <w:left w:val="none" w:sz="0" w:space="0" w:color="auto"/>
            <w:bottom w:val="none" w:sz="0" w:space="0" w:color="auto"/>
            <w:right w:val="none" w:sz="0" w:space="0" w:color="auto"/>
          </w:divBdr>
          <w:divsChild>
            <w:div w:id="639313557">
              <w:marLeft w:val="0"/>
              <w:marRight w:val="0"/>
              <w:marTop w:val="0"/>
              <w:marBottom w:val="384"/>
              <w:divBdr>
                <w:top w:val="none" w:sz="0" w:space="0" w:color="auto"/>
                <w:left w:val="none" w:sz="0" w:space="0" w:color="auto"/>
                <w:bottom w:val="none" w:sz="0" w:space="0" w:color="auto"/>
                <w:right w:val="none" w:sz="0" w:space="0" w:color="auto"/>
              </w:divBdr>
            </w:div>
          </w:divsChild>
        </w:div>
        <w:div w:id="732891338">
          <w:marLeft w:val="0"/>
          <w:marRight w:val="0"/>
          <w:marTop w:val="0"/>
          <w:marBottom w:val="240"/>
          <w:divBdr>
            <w:top w:val="none" w:sz="0" w:space="0" w:color="auto"/>
            <w:left w:val="none" w:sz="0" w:space="0" w:color="auto"/>
            <w:bottom w:val="none" w:sz="0" w:space="0" w:color="auto"/>
            <w:right w:val="none" w:sz="0" w:space="0" w:color="auto"/>
          </w:divBdr>
        </w:div>
        <w:div w:id="732894739">
          <w:marLeft w:val="0"/>
          <w:marRight w:val="0"/>
          <w:marTop w:val="0"/>
          <w:marBottom w:val="250"/>
          <w:divBdr>
            <w:top w:val="none" w:sz="0" w:space="0" w:color="auto"/>
            <w:left w:val="none" w:sz="0" w:space="0" w:color="auto"/>
            <w:bottom w:val="none" w:sz="0" w:space="0" w:color="auto"/>
            <w:right w:val="none" w:sz="0" w:space="0" w:color="auto"/>
          </w:divBdr>
        </w:div>
        <w:div w:id="732896316">
          <w:marLeft w:val="0"/>
          <w:marRight w:val="0"/>
          <w:marTop w:val="0"/>
          <w:marBottom w:val="0"/>
          <w:divBdr>
            <w:top w:val="single" w:sz="2" w:space="0" w:color="E0E0E0"/>
            <w:left w:val="single" w:sz="2" w:space="0" w:color="E0E0E0"/>
            <w:bottom w:val="single" w:sz="2" w:space="0" w:color="E0E0E0"/>
            <w:right w:val="single" w:sz="2" w:space="0" w:color="E0E0E0"/>
          </w:divBdr>
        </w:div>
        <w:div w:id="732964931">
          <w:marLeft w:val="0"/>
          <w:marRight w:val="0"/>
          <w:marTop w:val="100"/>
          <w:marBottom w:val="100"/>
          <w:divBdr>
            <w:top w:val="none" w:sz="0" w:space="0" w:color="auto"/>
            <w:left w:val="none" w:sz="0" w:space="0" w:color="auto"/>
            <w:bottom w:val="none" w:sz="0" w:space="0" w:color="auto"/>
            <w:right w:val="none" w:sz="0" w:space="0" w:color="auto"/>
          </w:divBdr>
          <w:divsChild>
            <w:div w:id="445926673">
              <w:marLeft w:val="0"/>
              <w:marRight w:val="0"/>
              <w:marTop w:val="0"/>
              <w:marBottom w:val="0"/>
              <w:divBdr>
                <w:top w:val="none" w:sz="0" w:space="0" w:color="auto"/>
                <w:left w:val="none" w:sz="0" w:space="0" w:color="auto"/>
                <w:bottom w:val="none" w:sz="0" w:space="0" w:color="auto"/>
                <w:right w:val="none" w:sz="0" w:space="0" w:color="auto"/>
              </w:divBdr>
            </w:div>
          </w:divsChild>
        </w:div>
        <w:div w:id="733041590">
          <w:marLeft w:val="0"/>
          <w:marRight w:val="0"/>
          <w:marTop w:val="0"/>
          <w:marBottom w:val="0"/>
          <w:divBdr>
            <w:top w:val="none" w:sz="0" w:space="0" w:color="auto"/>
            <w:left w:val="none" w:sz="0" w:space="0" w:color="auto"/>
            <w:bottom w:val="none" w:sz="0" w:space="0" w:color="auto"/>
            <w:right w:val="none" w:sz="0" w:space="0" w:color="auto"/>
          </w:divBdr>
          <w:divsChild>
            <w:div w:id="437263693">
              <w:marLeft w:val="-225"/>
              <w:marRight w:val="-225"/>
              <w:marTop w:val="0"/>
              <w:marBottom w:val="0"/>
              <w:divBdr>
                <w:top w:val="none" w:sz="0" w:space="0" w:color="auto"/>
                <w:left w:val="none" w:sz="0" w:space="0" w:color="auto"/>
                <w:bottom w:val="none" w:sz="0" w:space="0" w:color="auto"/>
                <w:right w:val="none" w:sz="0" w:space="0" w:color="auto"/>
              </w:divBdr>
            </w:div>
          </w:divsChild>
        </w:div>
        <w:div w:id="733043387">
          <w:marLeft w:val="-150"/>
          <w:marRight w:val="-150"/>
          <w:marTop w:val="0"/>
          <w:marBottom w:val="0"/>
          <w:divBdr>
            <w:top w:val="none" w:sz="0" w:space="0" w:color="auto"/>
            <w:left w:val="none" w:sz="0" w:space="0" w:color="auto"/>
            <w:bottom w:val="none" w:sz="0" w:space="0" w:color="auto"/>
            <w:right w:val="none" w:sz="0" w:space="0" w:color="auto"/>
          </w:divBdr>
          <w:divsChild>
            <w:div w:id="701857352">
              <w:marLeft w:val="0"/>
              <w:marRight w:val="0"/>
              <w:marTop w:val="0"/>
              <w:marBottom w:val="0"/>
              <w:divBdr>
                <w:top w:val="none" w:sz="0" w:space="0" w:color="auto"/>
                <w:left w:val="none" w:sz="0" w:space="0" w:color="auto"/>
                <w:bottom w:val="none" w:sz="0" w:space="0" w:color="auto"/>
                <w:right w:val="none" w:sz="0" w:space="0" w:color="auto"/>
              </w:divBdr>
              <w:divsChild>
                <w:div w:id="58911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046009">
          <w:marLeft w:val="0"/>
          <w:marRight w:val="0"/>
          <w:marTop w:val="0"/>
          <w:marBottom w:val="0"/>
          <w:divBdr>
            <w:top w:val="none" w:sz="0" w:space="0" w:color="auto"/>
            <w:left w:val="none" w:sz="0" w:space="0" w:color="auto"/>
            <w:bottom w:val="none" w:sz="0" w:space="0" w:color="auto"/>
            <w:right w:val="none" w:sz="0" w:space="0" w:color="auto"/>
          </w:divBdr>
          <w:divsChild>
            <w:div w:id="341589634">
              <w:marLeft w:val="0"/>
              <w:marRight w:val="0"/>
              <w:marTop w:val="0"/>
              <w:marBottom w:val="0"/>
              <w:divBdr>
                <w:top w:val="none" w:sz="0" w:space="0" w:color="auto"/>
                <w:left w:val="none" w:sz="0" w:space="0" w:color="auto"/>
                <w:bottom w:val="none" w:sz="0" w:space="0" w:color="auto"/>
                <w:right w:val="none" w:sz="0" w:space="0" w:color="auto"/>
              </w:divBdr>
            </w:div>
          </w:divsChild>
        </w:div>
        <w:div w:id="733086636">
          <w:marLeft w:val="0"/>
          <w:marRight w:val="0"/>
          <w:marTop w:val="0"/>
          <w:marBottom w:val="384"/>
          <w:divBdr>
            <w:top w:val="none" w:sz="0" w:space="0" w:color="auto"/>
            <w:left w:val="none" w:sz="0" w:space="0" w:color="auto"/>
            <w:bottom w:val="none" w:sz="0" w:space="0" w:color="auto"/>
            <w:right w:val="none" w:sz="0" w:space="0" w:color="auto"/>
          </w:divBdr>
        </w:div>
        <w:div w:id="733090104">
          <w:marLeft w:val="0"/>
          <w:marRight w:val="0"/>
          <w:marTop w:val="100"/>
          <w:marBottom w:val="100"/>
          <w:divBdr>
            <w:top w:val="none" w:sz="0" w:space="0" w:color="auto"/>
            <w:left w:val="none" w:sz="0" w:space="0" w:color="auto"/>
            <w:bottom w:val="none" w:sz="0" w:space="0" w:color="auto"/>
            <w:right w:val="none" w:sz="0" w:space="0" w:color="auto"/>
          </w:divBdr>
        </w:div>
        <w:div w:id="733090118">
          <w:marLeft w:val="0"/>
          <w:marRight w:val="0"/>
          <w:marTop w:val="0"/>
          <w:marBottom w:val="0"/>
          <w:divBdr>
            <w:top w:val="none" w:sz="0" w:space="0" w:color="auto"/>
            <w:left w:val="none" w:sz="0" w:space="0" w:color="auto"/>
            <w:bottom w:val="none" w:sz="0" w:space="0" w:color="auto"/>
            <w:right w:val="none" w:sz="0" w:space="0" w:color="auto"/>
          </w:divBdr>
        </w:div>
        <w:div w:id="733116507">
          <w:marLeft w:val="1221"/>
          <w:marRight w:val="0"/>
          <w:marTop w:val="0"/>
          <w:marBottom w:val="0"/>
          <w:divBdr>
            <w:top w:val="none" w:sz="0" w:space="0" w:color="auto"/>
            <w:left w:val="none" w:sz="0" w:space="0" w:color="auto"/>
            <w:bottom w:val="none" w:sz="0" w:space="0" w:color="auto"/>
            <w:right w:val="none" w:sz="0" w:space="0" w:color="auto"/>
          </w:divBdr>
        </w:div>
        <w:div w:id="733117281">
          <w:marLeft w:val="0"/>
          <w:marRight w:val="0"/>
          <w:marTop w:val="0"/>
          <w:marBottom w:val="0"/>
          <w:divBdr>
            <w:top w:val="none" w:sz="0" w:space="0" w:color="auto"/>
            <w:left w:val="none" w:sz="0" w:space="0" w:color="auto"/>
            <w:bottom w:val="none" w:sz="0" w:space="0" w:color="auto"/>
            <w:right w:val="none" w:sz="0" w:space="0" w:color="auto"/>
          </w:divBdr>
        </w:div>
        <w:div w:id="733117435">
          <w:marLeft w:val="0"/>
          <w:marRight w:val="0"/>
          <w:marTop w:val="0"/>
          <w:marBottom w:val="0"/>
          <w:divBdr>
            <w:top w:val="none" w:sz="0" w:space="0" w:color="auto"/>
            <w:left w:val="none" w:sz="0" w:space="0" w:color="auto"/>
            <w:bottom w:val="none" w:sz="0" w:space="0" w:color="auto"/>
            <w:right w:val="none" w:sz="0" w:space="0" w:color="auto"/>
          </w:divBdr>
        </w:div>
        <w:div w:id="733161165">
          <w:marLeft w:val="0"/>
          <w:marRight w:val="0"/>
          <w:marTop w:val="100"/>
          <w:marBottom w:val="100"/>
          <w:divBdr>
            <w:top w:val="none" w:sz="0" w:space="0" w:color="auto"/>
            <w:left w:val="none" w:sz="0" w:space="0" w:color="auto"/>
            <w:bottom w:val="none" w:sz="0" w:space="0" w:color="auto"/>
            <w:right w:val="none" w:sz="0" w:space="0" w:color="auto"/>
          </w:divBdr>
        </w:div>
        <w:div w:id="733312422">
          <w:marLeft w:val="-225"/>
          <w:marRight w:val="-225"/>
          <w:marTop w:val="0"/>
          <w:marBottom w:val="0"/>
          <w:divBdr>
            <w:top w:val="none" w:sz="0" w:space="0" w:color="auto"/>
            <w:left w:val="none" w:sz="0" w:space="0" w:color="auto"/>
            <w:bottom w:val="none" w:sz="0" w:space="0" w:color="auto"/>
            <w:right w:val="none" w:sz="0" w:space="0" w:color="auto"/>
          </w:divBdr>
          <w:divsChild>
            <w:div w:id="286398894">
              <w:marLeft w:val="0"/>
              <w:marRight w:val="0"/>
              <w:marTop w:val="0"/>
              <w:marBottom w:val="0"/>
              <w:divBdr>
                <w:top w:val="none" w:sz="0" w:space="0" w:color="auto"/>
                <w:left w:val="none" w:sz="0" w:space="0" w:color="auto"/>
                <w:bottom w:val="none" w:sz="0" w:space="0" w:color="auto"/>
                <w:right w:val="none" w:sz="0" w:space="0" w:color="auto"/>
              </w:divBdr>
            </w:div>
          </w:divsChild>
        </w:div>
        <w:div w:id="733355073">
          <w:marLeft w:val="0"/>
          <w:marRight w:val="0"/>
          <w:marTop w:val="0"/>
          <w:marBottom w:val="0"/>
          <w:divBdr>
            <w:top w:val="none" w:sz="0" w:space="0" w:color="auto"/>
            <w:left w:val="none" w:sz="0" w:space="0" w:color="auto"/>
            <w:bottom w:val="none" w:sz="0" w:space="0" w:color="auto"/>
            <w:right w:val="none" w:sz="0" w:space="0" w:color="auto"/>
          </w:divBdr>
        </w:div>
        <w:div w:id="733355725">
          <w:marLeft w:val="0"/>
          <w:marRight w:val="0"/>
          <w:marTop w:val="0"/>
          <w:marBottom w:val="250"/>
          <w:divBdr>
            <w:top w:val="none" w:sz="0" w:space="0" w:color="auto"/>
            <w:left w:val="none" w:sz="0" w:space="0" w:color="auto"/>
            <w:bottom w:val="none" w:sz="0" w:space="0" w:color="auto"/>
            <w:right w:val="none" w:sz="0" w:space="0" w:color="auto"/>
          </w:divBdr>
          <w:divsChild>
            <w:div w:id="366877105">
              <w:marLeft w:val="0"/>
              <w:marRight w:val="0"/>
              <w:marTop w:val="0"/>
              <w:marBottom w:val="0"/>
              <w:divBdr>
                <w:top w:val="none" w:sz="0" w:space="0" w:color="auto"/>
                <w:left w:val="none" w:sz="0" w:space="0" w:color="auto"/>
                <w:bottom w:val="none" w:sz="0" w:space="0" w:color="auto"/>
                <w:right w:val="none" w:sz="0" w:space="0" w:color="auto"/>
              </w:divBdr>
            </w:div>
          </w:divsChild>
        </w:div>
        <w:div w:id="733357649">
          <w:marLeft w:val="0"/>
          <w:marRight w:val="0"/>
          <w:marTop w:val="150"/>
          <w:marBottom w:val="0"/>
          <w:divBdr>
            <w:top w:val="none" w:sz="0" w:space="0" w:color="auto"/>
            <w:left w:val="none" w:sz="0" w:space="0" w:color="auto"/>
            <w:bottom w:val="none" w:sz="0" w:space="0" w:color="auto"/>
            <w:right w:val="none" w:sz="0" w:space="0" w:color="auto"/>
          </w:divBdr>
        </w:div>
        <w:div w:id="733426773">
          <w:marLeft w:val="0"/>
          <w:marRight w:val="0"/>
          <w:marTop w:val="0"/>
          <w:marBottom w:val="240"/>
          <w:divBdr>
            <w:top w:val="none" w:sz="0" w:space="0" w:color="auto"/>
            <w:left w:val="none" w:sz="0" w:space="0" w:color="auto"/>
            <w:bottom w:val="none" w:sz="0" w:space="0" w:color="auto"/>
            <w:right w:val="none" w:sz="0" w:space="0" w:color="auto"/>
          </w:divBdr>
        </w:div>
        <w:div w:id="733428052">
          <w:marLeft w:val="0"/>
          <w:marRight w:val="0"/>
          <w:marTop w:val="0"/>
          <w:marBottom w:val="63"/>
          <w:divBdr>
            <w:top w:val="none" w:sz="0" w:space="0" w:color="auto"/>
            <w:left w:val="none" w:sz="0" w:space="0" w:color="auto"/>
            <w:bottom w:val="none" w:sz="0" w:space="0" w:color="auto"/>
            <w:right w:val="none" w:sz="0" w:space="0" w:color="auto"/>
          </w:divBdr>
        </w:div>
        <w:div w:id="733431159">
          <w:marLeft w:val="0"/>
          <w:marRight w:val="0"/>
          <w:marTop w:val="0"/>
          <w:marBottom w:val="0"/>
          <w:divBdr>
            <w:top w:val="single" w:sz="2" w:space="0" w:color="E0E0E0"/>
            <w:left w:val="single" w:sz="2" w:space="0" w:color="E0E0E0"/>
            <w:bottom w:val="single" w:sz="2" w:space="0" w:color="E0E0E0"/>
            <w:right w:val="single" w:sz="2" w:space="0" w:color="E0E0E0"/>
          </w:divBdr>
          <w:divsChild>
            <w:div w:id="353271084">
              <w:marLeft w:val="0"/>
              <w:marRight w:val="0"/>
              <w:marTop w:val="0"/>
              <w:marBottom w:val="0"/>
              <w:divBdr>
                <w:top w:val="single" w:sz="2" w:space="0" w:color="E0E0E0"/>
                <w:left w:val="single" w:sz="2" w:space="0" w:color="E0E0E0"/>
                <w:bottom w:val="single" w:sz="2" w:space="0" w:color="E0E0E0"/>
                <w:right w:val="single" w:sz="2" w:space="0" w:color="E0E0E0"/>
              </w:divBdr>
              <w:divsChild>
                <w:div w:id="41406141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733436232">
          <w:marLeft w:val="0"/>
          <w:marRight w:val="0"/>
          <w:marTop w:val="0"/>
          <w:marBottom w:val="0"/>
          <w:divBdr>
            <w:top w:val="single" w:sz="2" w:space="0" w:color="E0E0E0"/>
            <w:left w:val="single" w:sz="2" w:space="0" w:color="E0E0E0"/>
            <w:bottom w:val="single" w:sz="2" w:space="0" w:color="E0E0E0"/>
            <w:right w:val="single" w:sz="2" w:space="0" w:color="E0E0E0"/>
          </w:divBdr>
          <w:divsChild>
            <w:div w:id="236021004">
              <w:marLeft w:val="0"/>
              <w:marRight w:val="0"/>
              <w:marTop w:val="0"/>
              <w:marBottom w:val="0"/>
              <w:divBdr>
                <w:top w:val="single" w:sz="2" w:space="0" w:color="E0E0E0"/>
                <w:left w:val="single" w:sz="2" w:space="0" w:color="E0E0E0"/>
                <w:bottom w:val="single" w:sz="2" w:space="0" w:color="E0E0E0"/>
                <w:right w:val="single" w:sz="2" w:space="0" w:color="E0E0E0"/>
              </w:divBdr>
              <w:divsChild>
                <w:div w:id="161241832">
                  <w:marLeft w:val="0"/>
                  <w:marRight w:val="0"/>
                  <w:marTop w:val="0"/>
                  <w:marBottom w:val="0"/>
                  <w:divBdr>
                    <w:top w:val="single" w:sz="2" w:space="0" w:color="E0E0E0"/>
                    <w:left w:val="single" w:sz="2" w:space="0" w:color="E0E0E0"/>
                    <w:bottom w:val="single" w:sz="2" w:space="0" w:color="E0E0E0"/>
                    <w:right w:val="single" w:sz="2" w:space="0" w:color="E0E0E0"/>
                  </w:divBdr>
                  <w:divsChild>
                    <w:div w:id="27486963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733552341">
          <w:marLeft w:val="0"/>
          <w:marRight w:val="0"/>
          <w:marTop w:val="0"/>
          <w:marBottom w:val="345"/>
          <w:divBdr>
            <w:top w:val="none" w:sz="0" w:space="0" w:color="auto"/>
            <w:left w:val="none" w:sz="0" w:space="0" w:color="auto"/>
            <w:bottom w:val="none" w:sz="0" w:space="0" w:color="auto"/>
            <w:right w:val="none" w:sz="0" w:space="0" w:color="auto"/>
          </w:divBdr>
        </w:div>
        <w:div w:id="733554292">
          <w:marLeft w:val="-188"/>
          <w:marRight w:val="-188"/>
          <w:marTop w:val="0"/>
          <w:marBottom w:val="0"/>
          <w:divBdr>
            <w:top w:val="none" w:sz="0" w:space="0" w:color="auto"/>
            <w:left w:val="none" w:sz="0" w:space="0" w:color="auto"/>
            <w:bottom w:val="none" w:sz="0" w:space="0" w:color="auto"/>
            <w:right w:val="none" w:sz="0" w:space="0" w:color="auto"/>
          </w:divBdr>
        </w:div>
        <w:div w:id="733624727">
          <w:marLeft w:val="0"/>
          <w:marRight w:val="0"/>
          <w:marTop w:val="0"/>
          <w:marBottom w:val="0"/>
          <w:divBdr>
            <w:top w:val="none" w:sz="0" w:space="0" w:color="auto"/>
            <w:left w:val="none" w:sz="0" w:space="0" w:color="auto"/>
            <w:bottom w:val="none" w:sz="0" w:space="0" w:color="auto"/>
            <w:right w:val="none" w:sz="0" w:space="0" w:color="auto"/>
          </w:divBdr>
        </w:div>
        <w:div w:id="733628991">
          <w:marLeft w:val="15"/>
          <w:marRight w:val="225"/>
          <w:marTop w:val="225"/>
          <w:marBottom w:val="105"/>
          <w:divBdr>
            <w:top w:val="none" w:sz="0" w:space="0" w:color="auto"/>
            <w:left w:val="none" w:sz="0" w:space="0" w:color="auto"/>
            <w:bottom w:val="none" w:sz="0" w:space="0" w:color="auto"/>
            <w:right w:val="none" w:sz="0" w:space="0" w:color="auto"/>
          </w:divBdr>
        </w:div>
        <w:div w:id="733696421">
          <w:marLeft w:val="0"/>
          <w:marRight w:val="0"/>
          <w:marTop w:val="0"/>
          <w:marBottom w:val="0"/>
          <w:divBdr>
            <w:top w:val="none" w:sz="0" w:space="0" w:color="auto"/>
            <w:left w:val="none" w:sz="0" w:space="0" w:color="auto"/>
            <w:bottom w:val="none" w:sz="0" w:space="0" w:color="auto"/>
            <w:right w:val="none" w:sz="0" w:space="0" w:color="auto"/>
          </w:divBdr>
          <w:divsChild>
            <w:div w:id="36708916">
              <w:marLeft w:val="-150"/>
              <w:marRight w:val="-150"/>
              <w:marTop w:val="0"/>
              <w:marBottom w:val="0"/>
              <w:divBdr>
                <w:top w:val="none" w:sz="0" w:space="0" w:color="auto"/>
                <w:left w:val="none" w:sz="0" w:space="0" w:color="auto"/>
                <w:bottom w:val="none" w:sz="0" w:space="0" w:color="auto"/>
                <w:right w:val="none" w:sz="0" w:space="0" w:color="auto"/>
              </w:divBdr>
              <w:divsChild>
                <w:div w:id="34212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704949">
          <w:marLeft w:val="-225"/>
          <w:marRight w:val="-225"/>
          <w:marTop w:val="0"/>
          <w:marBottom w:val="0"/>
          <w:divBdr>
            <w:top w:val="none" w:sz="0" w:space="0" w:color="auto"/>
            <w:left w:val="none" w:sz="0" w:space="0" w:color="auto"/>
            <w:bottom w:val="none" w:sz="0" w:space="0" w:color="auto"/>
            <w:right w:val="none" w:sz="0" w:space="0" w:color="auto"/>
          </w:divBdr>
        </w:div>
        <w:div w:id="733814946">
          <w:marLeft w:val="0"/>
          <w:marRight w:val="0"/>
          <w:marTop w:val="0"/>
          <w:marBottom w:val="0"/>
          <w:divBdr>
            <w:top w:val="none" w:sz="0" w:space="0" w:color="auto"/>
            <w:left w:val="none" w:sz="0" w:space="0" w:color="auto"/>
            <w:bottom w:val="none" w:sz="0" w:space="0" w:color="auto"/>
            <w:right w:val="none" w:sz="0" w:space="0" w:color="auto"/>
          </w:divBdr>
        </w:div>
        <w:div w:id="733816204">
          <w:marLeft w:val="0"/>
          <w:marRight w:val="0"/>
          <w:marTop w:val="100"/>
          <w:marBottom w:val="100"/>
          <w:divBdr>
            <w:top w:val="none" w:sz="0" w:space="0" w:color="auto"/>
            <w:left w:val="none" w:sz="0" w:space="0" w:color="auto"/>
            <w:bottom w:val="none" w:sz="0" w:space="0" w:color="auto"/>
            <w:right w:val="none" w:sz="0" w:space="0" w:color="auto"/>
          </w:divBdr>
        </w:div>
        <w:div w:id="733889672">
          <w:marLeft w:val="0"/>
          <w:marRight w:val="0"/>
          <w:marTop w:val="0"/>
          <w:marBottom w:val="240"/>
          <w:divBdr>
            <w:top w:val="none" w:sz="0" w:space="0" w:color="auto"/>
            <w:left w:val="none" w:sz="0" w:space="0" w:color="auto"/>
            <w:bottom w:val="none" w:sz="0" w:space="0" w:color="auto"/>
            <w:right w:val="none" w:sz="0" w:space="0" w:color="auto"/>
          </w:divBdr>
        </w:div>
        <w:div w:id="733895750">
          <w:marLeft w:val="0"/>
          <w:marRight w:val="0"/>
          <w:marTop w:val="0"/>
          <w:marBottom w:val="0"/>
          <w:divBdr>
            <w:top w:val="none" w:sz="0" w:space="0" w:color="auto"/>
            <w:left w:val="none" w:sz="0" w:space="0" w:color="auto"/>
            <w:bottom w:val="none" w:sz="0" w:space="0" w:color="auto"/>
            <w:right w:val="none" w:sz="0" w:space="0" w:color="auto"/>
          </w:divBdr>
        </w:div>
        <w:div w:id="733895908">
          <w:marLeft w:val="0"/>
          <w:marRight w:val="0"/>
          <w:marTop w:val="0"/>
          <w:marBottom w:val="240"/>
          <w:divBdr>
            <w:top w:val="none" w:sz="0" w:space="0" w:color="auto"/>
            <w:left w:val="none" w:sz="0" w:space="0" w:color="auto"/>
            <w:bottom w:val="none" w:sz="0" w:space="0" w:color="auto"/>
            <w:right w:val="none" w:sz="0" w:space="0" w:color="auto"/>
          </w:divBdr>
        </w:div>
        <w:div w:id="733898192">
          <w:marLeft w:val="0"/>
          <w:marRight w:val="0"/>
          <w:marTop w:val="0"/>
          <w:marBottom w:val="0"/>
          <w:divBdr>
            <w:top w:val="none" w:sz="0" w:space="0" w:color="auto"/>
            <w:left w:val="none" w:sz="0" w:space="0" w:color="auto"/>
            <w:bottom w:val="none" w:sz="0" w:space="0" w:color="auto"/>
            <w:right w:val="none" w:sz="0" w:space="0" w:color="auto"/>
          </w:divBdr>
        </w:div>
        <w:div w:id="734007292">
          <w:marLeft w:val="0"/>
          <w:marRight w:val="0"/>
          <w:marTop w:val="0"/>
          <w:marBottom w:val="0"/>
          <w:divBdr>
            <w:top w:val="none" w:sz="0" w:space="0" w:color="auto"/>
            <w:left w:val="none" w:sz="0" w:space="0" w:color="auto"/>
            <w:bottom w:val="none" w:sz="0" w:space="0" w:color="auto"/>
            <w:right w:val="none" w:sz="0" w:space="0" w:color="auto"/>
          </w:divBdr>
          <w:divsChild>
            <w:div w:id="38016016">
              <w:marLeft w:val="0"/>
              <w:marRight w:val="0"/>
              <w:marTop w:val="0"/>
              <w:marBottom w:val="250"/>
              <w:divBdr>
                <w:top w:val="none" w:sz="0" w:space="0" w:color="auto"/>
                <w:left w:val="none" w:sz="0" w:space="0" w:color="auto"/>
                <w:bottom w:val="none" w:sz="0" w:space="0" w:color="auto"/>
                <w:right w:val="none" w:sz="0" w:space="0" w:color="auto"/>
              </w:divBdr>
            </w:div>
          </w:divsChild>
        </w:div>
        <w:div w:id="734009468">
          <w:marLeft w:val="-225"/>
          <w:marRight w:val="-225"/>
          <w:marTop w:val="0"/>
          <w:marBottom w:val="0"/>
          <w:divBdr>
            <w:top w:val="none" w:sz="0" w:space="0" w:color="auto"/>
            <w:left w:val="none" w:sz="0" w:space="0" w:color="auto"/>
            <w:bottom w:val="none" w:sz="0" w:space="0" w:color="auto"/>
            <w:right w:val="none" w:sz="0" w:space="0" w:color="auto"/>
          </w:divBdr>
        </w:div>
        <w:div w:id="734160659">
          <w:marLeft w:val="0"/>
          <w:marRight w:val="0"/>
          <w:marTop w:val="0"/>
          <w:marBottom w:val="0"/>
          <w:divBdr>
            <w:top w:val="none" w:sz="0" w:space="0" w:color="auto"/>
            <w:left w:val="none" w:sz="0" w:space="0" w:color="auto"/>
            <w:bottom w:val="none" w:sz="0" w:space="0" w:color="auto"/>
            <w:right w:val="none" w:sz="0" w:space="0" w:color="auto"/>
          </w:divBdr>
        </w:div>
        <w:div w:id="734161324">
          <w:marLeft w:val="0"/>
          <w:marRight w:val="0"/>
          <w:marTop w:val="0"/>
          <w:marBottom w:val="0"/>
          <w:divBdr>
            <w:top w:val="none" w:sz="0" w:space="0" w:color="auto"/>
            <w:left w:val="none" w:sz="0" w:space="0" w:color="auto"/>
            <w:bottom w:val="none" w:sz="0" w:space="0" w:color="auto"/>
            <w:right w:val="none" w:sz="0" w:space="0" w:color="auto"/>
          </w:divBdr>
        </w:div>
        <w:div w:id="734164801">
          <w:marLeft w:val="0"/>
          <w:marRight w:val="0"/>
          <w:marTop w:val="0"/>
          <w:marBottom w:val="0"/>
          <w:divBdr>
            <w:top w:val="none" w:sz="0" w:space="0" w:color="auto"/>
            <w:left w:val="none" w:sz="0" w:space="0" w:color="auto"/>
            <w:bottom w:val="none" w:sz="0" w:space="0" w:color="auto"/>
            <w:right w:val="none" w:sz="0" w:space="0" w:color="auto"/>
          </w:divBdr>
        </w:div>
        <w:div w:id="734276657">
          <w:marLeft w:val="0"/>
          <w:marRight w:val="0"/>
          <w:marTop w:val="0"/>
          <w:marBottom w:val="0"/>
          <w:divBdr>
            <w:top w:val="none" w:sz="0" w:space="0" w:color="auto"/>
            <w:left w:val="none" w:sz="0" w:space="0" w:color="auto"/>
            <w:bottom w:val="none" w:sz="0" w:space="0" w:color="auto"/>
            <w:right w:val="none" w:sz="0" w:space="0" w:color="auto"/>
          </w:divBdr>
        </w:div>
        <w:div w:id="734352142">
          <w:marLeft w:val="0"/>
          <w:marRight w:val="0"/>
          <w:marTop w:val="0"/>
          <w:marBottom w:val="0"/>
          <w:divBdr>
            <w:top w:val="none" w:sz="0" w:space="0" w:color="auto"/>
            <w:left w:val="none" w:sz="0" w:space="0" w:color="auto"/>
            <w:bottom w:val="none" w:sz="0" w:space="0" w:color="auto"/>
            <w:right w:val="none" w:sz="0" w:space="0" w:color="auto"/>
          </w:divBdr>
          <w:divsChild>
            <w:div w:id="614286497">
              <w:marLeft w:val="0"/>
              <w:marRight w:val="0"/>
              <w:marTop w:val="0"/>
              <w:marBottom w:val="240"/>
              <w:divBdr>
                <w:top w:val="none" w:sz="0" w:space="0" w:color="auto"/>
                <w:left w:val="none" w:sz="0" w:space="0" w:color="auto"/>
                <w:bottom w:val="none" w:sz="0" w:space="0" w:color="auto"/>
                <w:right w:val="none" w:sz="0" w:space="0" w:color="auto"/>
              </w:divBdr>
            </w:div>
            <w:div w:id="706445286">
              <w:marLeft w:val="0"/>
              <w:marRight w:val="0"/>
              <w:marTop w:val="0"/>
              <w:marBottom w:val="240"/>
              <w:divBdr>
                <w:top w:val="none" w:sz="0" w:space="0" w:color="auto"/>
                <w:left w:val="none" w:sz="0" w:space="0" w:color="auto"/>
                <w:bottom w:val="none" w:sz="0" w:space="0" w:color="auto"/>
                <w:right w:val="none" w:sz="0" w:space="0" w:color="auto"/>
              </w:divBdr>
            </w:div>
          </w:divsChild>
        </w:div>
        <w:div w:id="734402136">
          <w:marLeft w:val="0"/>
          <w:marRight w:val="0"/>
          <w:marTop w:val="0"/>
          <w:marBottom w:val="75"/>
          <w:divBdr>
            <w:top w:val="none" w:sz="0" w:space="0" w:color="auto"/>
            <w:left w:val="none" w:sz="0" w:space="0" w:color="auto"/>
            <w:bottom w:val="none" w:sz="0" w:space="0" w:color="auto"/>
            <w:right w:val="none" w:sz="0" w:space="0" w:color="auto"/>
          </w:divBdr>
        </w:div>
        <w:div w:id="734472558">
          <w:marLeft w:val="0"/>
          <w:marRight w:val="0"/>
          <w:marTop w:val="0"/>
          <w:marBottom w:val="240"/>
          <w:divBdr>
            <w:top w:val="none" w:sz="0" w:space="0" w:color="auto"/>
            <w:left w:val="none" w:sz="0" w:space="0" w:color="auto"/>
            <w:bottom w:val="none" w:sz="0" w:space="0" w:color="auto"/>
            <w:right w:val="none" w:sz="0" w:space="0" w:color="auto"/>
          </w:divBdr>
        </w:div>
        <w:div w:id="734545873">
          <w:marLeft w:val="0"/>
          <w:marRight w:val="0"/>
          <w:marTop w:val="0"/>
          <w:marBottom w:val="0"/>
          <w:divBdr>
            <w:top w:val="none" w:sz="0" w:space="0" w:color="auto"/>
            <w:left w:val="none" w:sz="0" w:space="0" w:color="auto"/>
            <w:bottom w:val="none" w:sz="0" w:space="0" w:color="auto"/>
            <w:right w:val="none" w:sz="0" w:space="0" w:color="auto"/>
          </w:divBdr>
        </w:div>
        <w:div w:id="734546722">
          <w:marLeft w:val="0"/>
          <w:marRight w:val="0"/>
          <w:marTop w:val="0"/>
          <w:marBottom w:val="225"/>
          <w:divBdr>
            <w:top w:val="none" w:sz="0" w:space="0" w:color="auto"/>
            <w:left w:val="none" w:sz="0" w:space="0" w:color="auto"/>
            <w:bottom w:val="none" w:sz="0" w:space="0" w:color="auto"/>
            <w:right w:val="none" w:sz="0" w:space="0" w:color="auto"/>
          </w:divBdr>
        </w:div>
        <w:div w:id="734593740">
          <w:marLeft w:val="0"/>
          <w:marRight w:val="0"/>
          <w:marTop w:val="0"/>
          <w:marBottom w:val="0"/>
          <w:divBdr>
            <w:top w:val="none" w:sz="0" w:space="0" w:color="auto"/>
            <w:left w:val="none" w:sz="0" w:space="0" w:color="auto"/>
            <w:bottom w:val="none" w:sz="0" w:space="0" w:color="auto"/>
            <w:right w:val="none" w:sz="0" w:space="0" w:color="auto"/>
          </w:divBdr>
        </w:div>
        <w:div w:id="734624348">
          <w:marLeft w:val="0"/>
          <w:marRight w:val="0"/>
          <w:marTop w:val="0"/>
          <w:marBottom w:val="0"/>
          <w:divBdr>
            <w:top w:val="none" w:sz="0" w:space="0" w:color="auto"/>
            <w:left w:val="none" w:sz="0" w:space="0" w:color="auto"/>
            <w:bottom w:val="none" w:sz="0" w:space="0" w:color="auto"/>
            <w:right w:val="none" w:sz="0" w:space="0" w:color="auto"/>
          </w:divBdr>
        </w:div>
        <w:div w:id="734625783">
          <w:marLeft w:val="0"/>
          <w:marRight w:val="0"/>
          <w:marTop w:val="0"/>
          <w:marBottom w:val="0"/>
          <w:divBdr>
            <w:top w:val="none" w:sz="0" w:space="0" w:color="auto"/>
            <w:left w:val="none" w:sz="0" w:space="0" w:color="auto"/>
            <w:bottom w:val="none" w:sz="0" w:space="0" w:color="auto"/>
            <w:right w:val="none" w:sz="0" w:space="0" w:color="auto"/>
          </w:divBdr>
          <w:divsChild>
            <w:div w:id="251936203">
              <w:marLeft w:val="0"/>
              <w:marRight w:val="0"/>
              <w:marTop w:val="0"/>
              <w:marBottom w:val="0"/>
              <w:divBdr>
                <w:top w:val="none" w:sz="0" w:space="0" w:color="auto"/>
                <w:left w:val="none" w:sz="0" w:space="0" w:color="auto"/>
                <w:bottom w:val="none" w:sz="0" w:space="0" w:color="auto"/>
                <w:right w:val="none" w:sz="0" w:space="0" w:color="auto"/>
              </w:divBdr>
            </w:div>
          </w:divsChild>
        </w:div>
        <w:div w:id="734740717">
          <w:marLeft w:val="0"/>
          <w:marRight w:val="0"/>
          <w:marTop w:val="0"/>
          <w:marBottom w:val="0"/>
          <w:divBdr>
            <w:top w:val="none" w:sz="0" w:space="0" w:color="auto"/>
            <w:left w:val="none" w:sz="0" w:space="0" w:color="auto"/>
            <w:bottom w:val="none" w:sz="0" w:space="0" w:color="auto"/>
            <w:right w:val="none" w:sz="0" w:space="0" w:color="auto"/>
          </w:divBdr>
          <w:divsChild>
            <w:div w:id="10187989">
              <w:marLeft w:val="0"/>
              <w:marRight w:val="225"/>
              <w:marTop w:val="0"/>
              <w:marBottom w:val="0"/>
              <w:divBdr>
                <w:top w:val="none" w:sz="0" w:space="0" w:color="auto"/>
                <w:left w:val="none" w:sz="0" w:space="0" w:color="auto"/>
                <w:bottom w:val="none" w:sz="0" w:space="0" w:color="auto"/>
                <w:right w:val="none" w:sz="0" w:space="0" w:color="auto"/>
              </w:divBdr>
            </w:div>
          </w:divsChild>
        </w:div>
        <w:div w:id="734741390">
          <w:marLeft w:val="0"/>
          <w:marRight w:val="0"/>
          <w:marTop w:val="0"/>
          <w:marBottom w:val="0"/>
          <w:divBdr>
            <w:top w:val="none" w:sz="0" w:space="0" w:color="auto"/>
            <w:left w:val="none" w:sz="0" w:space="0" w:color="auto"/>
            <w:bottom w:val="none" w:sz="0" w:space="0" w:color="auto"/>
            <w:right w:val="none" w:sz="0" w:space="0" w:color="auto"/>
          </w:divBdr>
          <w:divsChild>
            <w:div w:id="619803861">
              <w:marLeft w:val="-125"/>
              <w:marRight w:val="-125"/>
              <w:marTop w:val="0"/>
              <w:marBottom w:val="0"/>
              <w:divBdr>
                <w:top w:val="none" w:sz="0" w:space="0" w:color="auto"/>
                <w:left w:val="none" w:sz="0" w:space="0" w:color="auto"/>
                <w:bottom w:val="none" w:sz="0" w:space="0" w:color="auto"/>
                <w:right w:val="none" w:sz="0" w:space="0" w:color="auto"/>
              </w:divBdr>
              <w:divsChild>
                <w:div w:id="51468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819578">
          <w:marLeft w:val="14"/>
          <w:marRight w:val="204"/>
          <w:marTop w:val="149"/>
          <w:marBottom w:val="95"/>
          <w:divBdr>
            <w:top w:val="none" w:sz="0" w:space="0" w:color="auto"/>
            <w:left w:val="none" w:sz="0" w:space="0" w:color="auto"/>
            <w:bottom w:val="none" w:sz="0" w:space="0" w:color="auto"/>
            <w:right w:val="none" w:sz="0" w:space="0" w:color="auto"/>
          </w:divBdr>
          <w:divsChild>
            <w:div w:id="486282526">
              <w:marLeft w:val="0"/>
              <w:marRight w:val="0"/>
              <w:marTop w:val="0"/>
              <w:marBottom w:val="0"/>
              <w:divBdr>
                <w:top w:val="none" w:sz="0" w:space="0" w:color="auto"/>
                <w:left w:val="none" w:sz="0" w:space="0" w:color="auto"/>
                <w:bottom w:val="none" w:sz="0" w:space="0" w:color="auto"/>
                <w:right w:val="none" w:sz="0" w:space="0" w:color="auto"/>
              </w:divBdr>
            </w:div>
          </w:divsChild>
        </w:div>
        <w:div w:id="734859164">
          <w:marLeft w:val="0"/>
          <w:marRight w:val="0"/>
          <w:marTop w:val="0"/>
          <w:marBottom w:val="0"/>
          <w:divBdr>
            <w:top w:val="none" w:sz="0" w:space="0" w:color="auto"/>
            <w:left w:val="none" w:sz="0" w:space="0" w:color="auto"/>
            <w:bottom w:val="none" w:sz="0" w:space="0" w:color="auto"/>
            <w:right w:val="none" w:sz="0" w:space="0" w:color="auto"/>
          </w:divBdr>
        </w:div>
        <w:div w:id="735126913">
          <w:marLeft w:val="-225"/>
          <w:marRight w:val="-225"/>
          <w:marTop w:val="0"/>
          <w:marBottom w:val="0"/>
          <w:divBdr>
            <w:top w:val="none" w:sz="0" w:space="0" w:color="auto"/>
            <w:left w:val="none" w:sz="0" w:space="0" w:color="auto"/>
            <w:bottom w:val="none" w:sz="0" w:space="0" w:color="auto"/>
            <w:right w:val="none" w:sz="0" w:space="0" w:color="auto"/>
          </w:divBdr>
          <w:divsChild>
            <w:div w:id="732243399">
              <w:marLeft w:val="0"/>
              <w:marRight w:val="0"/>
              <w:marTop w:val="150"/>
              <w:marBottom w:val="0"/>
              <w:divBdr>
                <w:top w:val="none" w:sz="0" w:space="0" w:color="auto"/>
                <w:left w:val="none" w:sz="0" w:space="0" w:color="auto"/>
                <w:bottom w:val="none" w:sz="0" w:space="0" w:color="auto"/>
                <w:right w:val="none" w:sz="0" w:space="0" w:color="auto"/>
              </w:divBdr>
            </w:div>
          </w:divsChild>
        </w:div>
        <w:div w:id="735129144">
          <w:marLeft w:val="0"/>
          <w:marRight w:val="0"/>
          <w:marTop w:val="0"/>
          <w:marBottom w:val="0"/>
          <w:divBdr>
            <w:top w:val="none" w:sz="0" w:space="0" w:color="auto"/>
            <w:left w:val="none" w:sz="0" w:space="0" w:color="auto"/>
            <w:bottom w:val="none" w:sz="0" w:space="0" w:color="auto"/>
            <w:right w:val="none" w:sz="0" w:space="0" w:color="auto"/>
          </w:divBdr>
        </w:div>
        <w:div w:id="735133519">
          <w:marLeft w:val="0"/>
          <w:marRight w:val="0"/>
          <w:marTop w:val="0"/>
          <w:marBottom w:val="0"/>
          <w:divBdr>
            <w:top w:val="none" w:sz="0" w:space="0" w:color="auto"/>
            <w:left w:val="none" w:sz="0" w:space="0" w:color="auto"/>
            <w:bottom w:val="none" w:sz="0" w:space="0" w:color="auto"/>
            <w:right w:val="none" w:sz="0" w:space="0" w:color="auto"/>
          </w:divBdr>
        </w:div>
        <w:div w:id="735202018">
          <w:marLeft w:val="0"/>
          <w:marRight w:val="0"/>
          <w:marTop w:val="0"/>
          <w:marBottom w:val="0"/>
          <w:divBdr>
            <w:top w:val="none" w:sz="0" w:space="6" w:color="DDDDDD"/>
            <w:left w:val="none" w:sz="0" w:space="9" w:color="DDDDDD"/>
            <w:bottom w:val="single" w:sz="4" w:space="6" w:color="DDDDDD"/>
            <w:right w:val="none" w:sz="0" w:space="9" w:color="DDDDDD"/>
          </w:divBdr>
        </w:div>
        <w:div w:id="735206889">
          <w:marLeft w:val="0"/>
          <w:marRight w:val="0"/>
          <w:marTop w:val="0"/>
          <w:marBottom w:val="0"/>
          <w:divBdr>
            <w:top w:val="none" w:sz="0" w:space="0" w:color="auto"/>
            <w:left w:val="none" w:sz="0" w:space="0" w:color="auto"/>
            <w:bottom w:val="none" w:sz="0" w:space="0" w:color="auto"/>
            <w:right w:val="none" w:sz="0" w:space="0" w:color="auto"/>
          </w:divBdr>
          <w:divsChild>
            <w:div w:id="355548862">
              <w:marLeft w:val="0"/>
              <w:marRight w:val="0"/>
              <w:marTop w:val="0"/>
              <w:marBottom w:val="0"/>
              <w:divBdr>
                <w:top w:val="none" w:sz="0" w:space="0" w:color="auto"/>
                <w:left w:val="none" w:sz="0" w:space="0" w:color="auto"/>
                <w:bottom w:val="none" w:sz="0" w:space="0" w:color="auto"/>
                <w:right w:val="none" w:sz="0" w:space="0" w:color="auto"/>
              </w:divBdr>
            </w:div>
          </w:divsChild>
        </w:div>
        <w:div w:id="735249040">
          <w:marLeft w:val="13"/>
          <w:marRight w:val="188"/>
          <w:marTop w:val="138"/>
          <w:marBottom w:val="88"/>
          <w:divBdr>
            <w:top w:val="none" w:sz="0" w:space="0" w:color="auto"/>
            <w:left w:val="none" w:sz="0" w:space="0" w:color="auto"/>
            <w:bottom w:val="none" w:sz="0" w:space="0" w:color="auto"/>
            <w:right w:val="none" w:sz="0" w:space="0" w:color="auto"/>
          </w:divBdr>
        </w:div>
        <w:div w:id="735317979">
          <w:marLeft w:val="0"/>
          <w:marRight w:val="0"/>
          <w:marTop w:val="0"/>
          <w:marBottom w:val="0"/>
          <w:divBdr>
            <w:top w:val="none" w:sz="0" w:space="0" w:color="auto"/>
            <w:left w:val="none" w:sz="0" w:space="0" w:color="auto"/>
            <w:bottom w:val="none" w:sz="0" w:space="0" w:color="auto"/>
            <w:right w:val="none" w:sz="0" w:space="0" w:color="auto"/>
          </w:divBdr>
        </w:div>
        <w:div w:id="735318200">
          <w:marLeft w:val="0"/>
          <w:marRight w:val="0"/>
          <w:marTop w:val="0"/>
          <w:marBottom w:val="0"/>
          <w:divBdr>
            <w:top w:val="none" w:sz="0" w:space="0" w:color="auto"/>
            <w:left w:val="none" w:sz="0" w:space="0" w:color="auto"/>
            <w:bottom w:val="none" w:sz="0" w:space="0" w:color="auto"/>
            <w:right w:val="none" w:sz="0" w:space="0" w:color="auto"/>
          </w:divBdr>
        </w:div>
        <w:div w:id="735319341">
          <w:marLeft w:val="0"/>
          <w:marRight w:val="0"/>
          <w:marTop w:val="0"/>
          <w:marBottom w:val="150"/>
          <w:divBdr>
            <w:top w:val="none" w:sz="0" w:space="0" w:color="auto"/>
            <w:left w:val="none" w:sz="0" w:space="0" w:color="auto"/>
            <w:bottom w:val="none" w:sz="0" w:space="0" w:color="auto"/>
            <w:right w:val="none" w:sz="0" w:space="0" w:color="auto"/>
          </w:divBdr>
        </w:div>
        <w:div w:id="735320448">
          <w:marLeft w:val="0"/>
          <w:marRight w:val="0"/>
          <w:marTop w:val="0"/>
          <w:marBottom w:val="0"/>
          <w:divBdr>
            <w:top w:val="none" w:sz="0" w:space="0" w:color="auto"/>
            <w:left w:val="none" w:sz="0" w:space="0" w:color="auto"/>
            <w:bottom w:val="none" w:sz="0" w:space="0" w:color="auto"/>
            <w:right w:val="none" w:sz="0" w:space="0" w:color="auto"/>
          </w:divBdr>
        </w:div>
        <w:div w:id="735320762">
          <w:blockQuote w:val="1"/>
          <w:marLeft w:val="0"/>
          <w:marRight w:val="0"/>
          <w:marTop w:val="250"/>
          <w:marBottom w:val="263"/>
          <w:divBdr>
            <w:top w:val="none" w:sz="0" w:space="0" w:color="auto"/>
            <w:left w:val="single" w:sz="24" w:space="13" w:color="C4E0A6"/>
            <w:bottom w:val="none" w:sz="0" w:space="0" w:color="auto"/>
            <w:right w:val="none" w:sz="0" w:space="0" w:color="auto"/>
          </w:divBdr>
        </w:div>
        <w:div w:id="735321710">
          <w:marLeft w:val="0"/>
          <w:marRight w:val="0"/>
          <w:marTop w:val="0"/>
          <w:marBottom w:val="0"/>
          <w:divBdr>
            <w:top w:val="none" w:sz="0" w:space="0" w:color="auto"/>
            <w:left w:val="none" w:sz="0" w:space="0" w:color="auto"/>
            <w:bottom w:val="none" w:sz="0" w:space="0" w:color="auto"/>
            <w:right w:val="none" w:sz="0" w:space="0" w:color="auto"/>
          </w:divBdr>
        </w:div>
        <w:div w:id="735397207">
          <w:marLeft w:val="0"/>
          <w:marRight w:val="0"/>
          <w:marTop w:val="150"/>
          <w:marBottom w:val="0"/>
          <w:divBdr>
            <w:top w:val="none" w:sz="0" w:space="0" w:color="auto"/>
            <w:left w:val="none" w:sz="0" w:space="0" w:color="auto"/>
            <w:bottom w:val="none" w:sz="0" w:space="0" w:color="auto"/>
            <w:right w:val="none" w:sz="0" w:space="0" w:color="auto"/>
          </w:divBdr>
        </w:div>
        <w:div w:id="735397973">
          <w:marLeft w:val="0"/>
          <w:marRight w:val="0"/>
          <w:marTop w:val="0"/>
          <w:marBottom w:val="0"/>
          <w:divBdr>
            <w:top w:val="none" w:sz="0" w:space="0" w:color="auto"/>
            <w:left w:val="none" w:sz="0" w:space="0" w:color="auto"/>
            <w:bottom w:val="none" w:sz="0" w:space="0" w:color="auto"/>
            <w:right w:val="none" w:sz="0" w:space="0" w:color="auto"/>
          </w:divBdr>
          <w:divsChild>
            <w:div w:id="717627996">
              <w:marLeft w:val="-150"/>
              <w:marRight w:val="-150"/>
              <w:marTop w:val="0"/>
              <w:marBottom w:val="0"/>
              <w:divBdr>
                <w:top w:val="none" w:sz="0" w:space="0" w:color="auto"/>
                <w:left w:val="none" w:sz="0" w:space="0" w:color="auto"/>
                <w:bottom w:val="none" w:sz="0" w:space="0" w:color="auto"/>
                <w:right w:val="none" w:sz="0" w:space="0" w:color="auto"/>
              </w:divBdr>
              <w:divsChild>
                <w:div w:id="645554849">
                  <w:marLeft w:val="0"/>
                  <w:marRight w:val="0"/>
                  <w:marTop w:val="0"/>
                  <w:marBottom w:val="0"/>
                  <w:divBdr>
                    <w:top w:val="none" w:sz="0" w:space="0" w:color="auto"/>
                    <w:left w:val="none" w:sz="0" w:space="0" w:color="auto"/>
                    <w:bottom w:val="none" w:sz="0" w:space="0" w:color="auto"/>
                    <w:right w:val="none" w:sz="0" w:space="0" w:color="auto"/>
                  </w:divBdr>
                </w:div>
                <w:div w:id="75539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400871">
          <w:marLeft w:val="0"/>
          <w:marRight w:val="0"/>
          <w:marTop w:val="0"/>
          <w:marBottom w:val="0"/>
          <w:divBdr>
            <w:top w:val="none" w:sz="0" w:space="0" w:color="auto"/>
            <w:left w:val="none" w:sz="0" w:space="0" w:color="auto"/>
            <w:bottom w:val="none" w:sz="0" w:space="0" w:color="auto"/>
            <w:right w:val="none" w:sz="0" w:space="0" w:color="auto"/>
          </w:divBdr>
        </w:div>
        <w:div w:id="735471910">
          <w:marLeft w:val="0"/>
          <w:marRight w:val="0"/>
          <w:marTop w:val="0"/>
          <w:marBottom w:val="0"/>
          <w:divBdr>
            <w:top w:val="single" w:sz="2" w:space="0" w:color="E0E0E0"/>
            <w:left w:val="single" w:sz="2" w:space="0" w:color="E0E0E0"/>
            <w:bottom w:val="single" w:sz="2" w:space="0" w:color="E0E0E0"/>
            <w:right w:val="single" w:sz="2" w:space="0" w:color="E0E0E0"/>
          </w:divBdr>
        </w:div>
        <w:div w:id="735589415">
          <w:marLeft w:val="0"/>
          <w:marRight w:val="0"/>
          <w:marTop w:val="300"/>
          <w:marBottom w:val="300"/>
          <w:divBdr>
            <w:top w:val="none" w:sz="0" w:space="0" w:color="auto"/>
            <w:left w:val="none" w:sz="0" w:space="0" w:color="auto"/>
            <w:bottom w:val="none" w:sz="0" w:space="0" w:color="auto"/>
            <w:right w:val="none" w:sz="0" w:space="0" w:color="auto"/>
          </w:divBdr>
        </w:div>
        <w:div w:id="735589461">
          <w:marLeft w:val="0"/>
          <w:marRight w:val="225"/>
          <w:marTop w:val="0"/>
          <w:marBottom w:val="0"/>
          <w:divBdr>
            <w:top w:val="none" w:sz="0" w:space="0" w:color="auto"/>
            <w:left w:val="none" w:sz="0" w:space="0" w:color="auto"/>
            <w:bottom w:val="none" w:sz="0" w:space="0" w:color="auto"/>
            <w:right w:val="none" w:sz="0" w:space="0" w:color="auto"/>
          </w:divBdr>
        </w:div>
        <w:div w:id="735593505">
          <w:marLeft w:val="0"/>
          <w:marRight w:val="0"/>
          <w:marTop w:val="0"/>
          <w:marBottom w:val="0"/>
          <w:divBdr>
            <w:top w:val="none" w:sz="0" w:space="0" w:color="auto"/>
            <w:left w:val="none" w:sz="0" w:space="0" w:color="auto"/>
            <w:bottom w:val="none" w:sz="0" w:space="0" w:color="auto"/>
            <w:right w:val="none" w:sz="0" w:space="0" w:color="auto"/>
          </w:divBdr>
        </w:div>
        <w:div w:id="735708197">
          <w:marLeft w:val="0"/>
          <w:marRight w:val="0"/>
          <w:marTop w:val="0"/>
          <w:marBottom w:val="0"/>
          <w:divBdr>
            <w:top w:val="none" w:sz="0" w:space="0" w:color="auto"/>
            <w:left w:val="none" w:sz="0" w:space="0" w:color="auto"/>
            <w:bottom w:val="none" w:sz="0" w:space="0" w:color="auto"/>
            <w:right w:val="none" w:sz="0" w:space="0" w:color="auto"/>
          </w:divBdr>
        </w:div>
        <w:div w:id="735709108">
          <w:marLeft w:val="0"/>
          <w:marRight w:val="250"/>
          <w:marTop w:val="0"/>
          <w:marBottom w:val="125"/>
          <w:divBdr>
            <w:top w:val="none" w:sz="0" w:space="0" w:color="CC0000"/>
            <w:left w:val="none" w:sz="0" w:space="0" w:color="auto"/>
            <w:bottom w:val="none" w:sz="0" w:space="3" w:color="CC0000"/>
            <w:right w:val="single" w:sz="18" w:space="9" w:color="CC0000"/>
          </w:divBdr>
        </w:div>
        <w:div w:id="735855780">
          <w:marLeft w:val="0"/>
          <w:marRight w:val="0"/>
          <w:marTop w:val="0"/>
          <w:marBottom w:val="0"/>
          <w:divBdr>
            <w:top w:val="none" w:sz="0" w:space="6" w:color="DDDDDD"/>
            <w:left w:val="none" w:sz="0" w:space="9" w:color="DDDDDD"/>
            <w:bottom w:val="single" w:sz="4" w:space="6" w:color="DDDDDD"/>
            <w:right w:val="none" w:sz="0" w:space="9" w:color="DDDDDD"/>
          </w:divBdr>
        </w:div>
        <w:div w:id="735862164">
          <w:marLeft w:val="0"/>
          <w:marRight w:val="0"/>
          <w:marTop w:val="150"/>
          <w:marBottom w:val="0"/>
          <w:divBdr>
            <w:top w:val="none" w:sz="0" w:space="0" w:color="auto"/>
            <w:left w:val="none" w:sz="0" w:space="0" w:color="auto"/>
            <w:bottom w:val="none" w:sz="0" w:space="0" w:color="auto"/>
            <w:right w:val="none" w:sz="0" w:space="0" w:color="auto"/>
          </w:divBdr>
        </w:div>
        <w:div w:id="735862451">
          <w:marLeft w:val="0"/>
          <w:marRight w:val="0"/>
          <w:marTop w:val="0"/>
          <w:marBottom w:val="450"/>
          <w:divBdr>
            <w:top w:val="none" w:sz="0" w:space="0" w:color="auto"/>
            <w:left w:val="none" w:sz="0" w:space="0" w:color="auto"/>
            <w:bottom w:val="none" w:sz="0" w:space="0" w:color="auto"/>
            <w:right w:val="none" w:sz="0" w:space="0" w:color="auto"/>
          </w:divBdr>
          <w:divsChild>
            <w:div w:id="117115444">
              <w:marLeft w:val="0"/>
              <w:marRight w:val="0"/>
              <w:marTop w:val="0"/>
              <w:marBottom w:val="75"/>
              <w:divBdr>
                <w:top w:val="none" w:sz="0" w:space="0" w:color="auto"/>
                <w:left w:val="none" w:sz="0" w:space="0" w:color="auto"/>
                <w:bottom w:val="none" w:sz="0" w:space="0" w:color="auto"/>
                <w:right w:val="none" w:sz="0" w:space="0" w:color="auto"/>
              </w:divBdr>
              <w:divsChild>
                <w:div w:id="719279951">
                  <w:marLeft w:val="0"/>
                  <w:marRight w:val="0"/>
                  <w:marTop w:val="0"/>
                  <w:marBottom w:val="0"/>
                  <w:divBdr>
                    <w:top w:val="none" w:sz="0" w:space="0" w:color="auto"/>
                    <w:left w:val="none" w:sz="0" w:space="0" w:color="auto"/>
                    <w:bottom w:val="none" w:sz="0" w:space="0" w:color="auto"/>
                    <w:right w:val="none" w:sz="0" w:space="0" w:color="auto"/>
                  </w:divBdr>
                </w:div>
              </w:divsChild>
            </w:div>
            <w:div w:id="158741385">
              <w:marLeft w:val="0"/>
              <w:marRight w:val="225"/>
              <w:marTop w:val="0"/>
              <w:marBottom w:val="0"/>
              <w:divBdr>
                <w:top w:val="none" w:sz="0" w:space="0" w:color="auto"/>
                <w:left w:val="none" w:sz="0" w:space="0" w:color="auto"/>
                <w:bottom w:val="none" w:sz="0" w:space="0" w:color="auto"/>
                <w:right w:val="none" w:sz="0" w:space="0" w:color="auto"/>
              </w:divBdr>
            </w:div>
          </w:divsChild>
        </w:div>
        <w:div w:id="735863867">
          <w:marLeft w:val="0"/>
          <w:marRight w:val="0"/>
          <w:marTop w:val="376"/>
          <w:marBottom w:val="376"/>
          <w:divBdr>
            <w:top w:val="none" w:sz="0" w:space="0" w:color="auto"/>
            <w:left w:val="none" w:sz="0" w:space="0" w:color="auto"/>
            <w:bottom w:val="none" w:sz="0" w:space="0" w:color="auto"/>
            <w:right w:val="none" w:sz="0" w:space="0" w:color="auto"/>
          </w:divBdr>
          <w:divsChild>
            <w:div w:id="593326390">
              <w:marLeft w:val="0"/>
              <w:marRight w:val="0"/>
              <w:marTop w:val="0"/>
              <w:marBottom w:val="0"/>
              <w:divBdr>
                <w:top w:val="none" w:sz="0" w:space="0" w:color="auto"/>
                <w:left w:val="none" w:sz="0" w:space="0" w:color="auto"/>
                <w:bottom w:val="single" w:sz="4" w:space="4" w:color="E6E3E2"/>
                <w:right w:val="none" w:sz="0" w:space="0" w:color="auto"/>
              </w:divBdr>
            </w:div>
          </w:divsChild>
        </w:div>
        <w:div w:id="735906065">
          <w:marLeft w:val="0"/>
          <w:marRight w:val="0"/>
          <w:marTop w:val="0"/>
          <w:marBottom w:val="0"/>
          <w:divBdr>
            <w:top w:val="single" w:sz="6" w:space="0" w:color="999999"/>
            <w:left w:val="single" w:sz="6" w:space="0" w:color="999999"/>
            <w:bottom w:val="single" w:sz="6" w:space="0" w:color="999999"/>
            <w:right w:val="single" w:sz="6" w:space="0" w:color="999999"/>
          </w:divBdr>
        </w:div>
        <w:div w:id="735932358">
          <w:marLeft w:val="0"/>
          <w:marRight w:val="0"/>
          <w:marTop w:val="0"/>
          <w:marBottom w:val="0"/>
          <w:divBdr>
            <w:top w:val="none" w:sz="0" w:space="0" w:color="auto"/>
            <w:left w:val="none" w:sz="0" w:space="0" w:color="auto"/>
            <w:bottom w:val="none" w:sz="0" w:space="0" w:color="auto"/>
            <w:right w:val="none" w:sz="0" w:space="0" w:color="auto"/>
          </w:divBdr>
        </w:div>
        <w:div w:id="735934421">
          <w:marLeft w:val="0"/>
          <w:marRight w:val="0"/>
          <w:marTop w:val="0"/>
          <w:marBottom w:val="0"/>
          <w:divBdr>
            <w:top w:val="none" w:sz="0" w:space="0" w:color="auto"/>
            <w:left w:val="none" w:sz="0" w:space="0" w:color="auto"/>
            <w:bottom w:val="none" w:sz="0" w:space="0" w:color="auto"/>
            <w:right w:val="none" w:sz="0" w:space="0" w:color="auto"/>
          </w:divBdr>
        </w:div>
        <w:div w:id="736051346">
          <w:marLeft w:val="-225"/>
          <w:marRight w:val="-225"/>
          <w:marTop w:val="0"/>
          <w:marBottom w:val="0"/>
          <w:divBdr>
            <w:top w:val="none" w:sz="0" w:space="0" w:color="auto"/>
            <w:left w:val="none" w:sz="0" w:space="0" w:color="auto"/>
            <w:bottom w:val="none" w:sz="0" w:space="0" w:color="auto"/>
            <w:right w:val="none" w:sz="0" w:space="0" w:color="auto"/>
          </w:divBdr>
          <w:divsChild>
            <w:div w:id="630089826">
              <w:marLeft w:val="1463"/>
              <w:marRight w:val="0"/>
              <w:marTop w:val="0"/>
              <w:marBottom w:val="0"/>
              <w:divBdr>
                <w:top w:val="none" w:sz="0" w:space="0" w:color="auto"/>
                <w:left w:val="none" w:sz="0" w:space="0" w:color="auto"/>
                <w:bottom w:val="none" w:sz="0" w:space="0" w:color="auto"/>
                <w:right w:val="none" w:sz="0" w:space="0" w:color="auto"/>
              </w:divBdr>
            </w:div>
          </w:divsChild>
        </w:div>
        <w:div w:id="736053330">
          <w:marLeft w:val="0"/>
          <w:marRight w:val="0"/>
          <w:marTop w:val="0"/>
          <w:marBottom w:val="300"/>
          <w:divBdr>
            <w:top w:val="none" w:sz="0" w:space="0" w:color="auto"/>
            <w:left w:val="none" w:sz="0" w:space="0" w:color="auto"/>
            <w:bottom w:val="none" w:sz="0" w:space="0" w:color="auto"/>
            <w:right w:val="none" w:sz="0" w:space="0" w:color="auto"/>
          </w:divBdr>
        </w:div>
        <w:div w:id="736130448">
          <w:marLeft w:val="0"/>
          <w:marRight w:val="0"/>
          <w:marTop w:val="120"/>
          <w:marBottom w:val="330"/>
          <w:divBdr>
            <w:top w:val="none" w:sz="0" w:space="0" w:color="auto"/>
            <w:left w:val="none" w:sz="0" w:space="0" w:color="auto"/>
            <w:bottom w:val="none" w:sz="0" w:space="0" w:color="auto"/>
            <w:right w:val="none" w:sz="0" w:space="0" w:color="auto"/>
          </w:divBdr>
        </w:div>
        <w:div w:id="736166961">
          <w:marLeft w:val="0"/>
          <w:marRight w:val="0"/>
          <w:marTop w:val="0"/>
          <w:marBottom w:val="0"/>
          <w:divBdr>
            <w:top w:val="single" w:sz="2" w:space="0" w:color="E0E0E0"/>
            <w:left w:val="single" w:sz="2" w:space="0" w:color="E0E0E0"/>
            <w:bottom w:val="single" w:sz="2" w:space="0" w:color="E0E0E0"/>
            <w:right w:val="single" w:sz="2" w:space="0" w:color="E0E0E0"/>
          </w:divBdr>
        </w:div>
        <w:div w:id="736168479">
          <w:marLeft w:val="-150"/>
          <w:marRight w:val="-150"/>
          <w:marTop w:val="0"/>
          <w:marBottom w:val="0"/>
          <w:divBdr>
            <w:top w:val="none" w:sz="0" w:space="0" w:color="auto"/>
            <w:left w:val="none" w:sz="0" w:space="0" w:color="auto"/>
            <w:bottom w:val="none" w:sz="0" w:space="0" w:color="auto"/>
            <w:right w:val="none" w:sz="0" w:space="0" w:color="auto"/>
          </w:divBdr>
        </w:div>
        <w:div w:id="736246299">
          <w:marLeft w:val="0"/>
          <w:marRight w:val="0"/>
          <w:marTop w:val="0"/>
          <w:marBottom w:val="0"/>
          <w:divBdr>
            <w:top w:val="none" w:sz="0" w:space="0" w:color="auto"/>
            <w:left w:val="none" w:sz="0" w:space="0" w:color="auto"/>
            <w:bottom w:val="none" w:sz="0" w:space="0" w:color="auto"/>
            <w:right w:val="none" w:sz="0" w:space="0" w:color="auto"/>
          </w:divBdr>
          <w:divsChild>
            <w:div w:id="176427864">
              <w:marLeft w:val="0"/>
              <w:marRight w:val="0"/>
              <w:marTop w:val="0"/>
              <w:marBottom w:val="0"/>
              <w:divBdr>
                <w:top w:val="none" w:sz="0" w:space="0" w:color="auto"/>
                <w:left w:val="none" w:sz="0" w:space="0" w:color="auto"/>
                <w:bottom w:val="none" w:sz="0" w:space="0" w:color="auto"/>
                <w:right w:val="none" w:sz="0" w:space="0" w:color="auto"/>
              </w:divBdr>
            </w:div>
          </w:divsChild>
        </w:div>
        <w:div w:id="736249273">
          <w:marLeft w:val="0"/>
          <w:marRight w:val="0"/>
          <w:marTop w:val="0"/>
          <w:marBottom w:val="0"/>
          <w:divBdr>
            <w:top w:val="none" w:sz="0" w:space="0" w:color="auto"/>
            <w:left w:val="none" w:sz="0" w:space="0" w:color="auto"/>
            <w:bottom w:val="none" w:sz="0" w:space="0" w:color="auto"/>
            <w:right w:val="none" w:sz="0" w:space="0" w:color="auto"/>
          </w:divBdr>
        </w:div>
        <w:div w:id="736250494">
          <w:marLeft w:val="0"/>
          <w:marRight w:val="225"/>
          <w:marTop w:val="0"/>
          <w:marBottom w:val="0"/>
          <w:divBdr>
            <w:top w:val="none" w:sz="0" w:space="0" w:color="auto"/>
            <w:left w:val="none" w:sz="0" w:space="0" w:color="auto"/>
            <w:bottom w:val="none" w:sz="0" w:space="0" w:color="auto"/>
            <w:right w:val="none" w:sz="0" w:space="0" w:color="auto"/>
          </w:divBdr>
        </w:div>
        <w:div w:id="736320186">
          <w:marLeft w:val="0"/>
          <w:marRight w:val="0"/>
          <w:marTop w:val="0"/>
          <w:marBottom w:val="0"/>
          <w:divBdr>
            <w:top w:val="none" w:sz="0" w:space="0" w:color="auto"/>
            <w:left w:val="none" w:sz="0" w:space="0" w:color="auto"/>
            <w:bottom w:val="none" w:sz="0" w:space="0" w:color="auto"/>
            <w:right w:val="none" w:sz="0" w:space="0" w:color="auto"/>
          </w:divBdr>
        </w:div>
        <w:div w:id="736320383">
          <w:marLeft w:val="0"/>
          <w:marRight w:val="0"/>
          <w:marTop w:val="0"/>
          <w:marBottom w:val="0"/>
          <w:divBdr>
            <w:top w:val="none" w:sz="0" w:space="0" w:color="auto"/>
            <w:left w:val="none" w:sz="0" w:space="0" w:color="auto"/>
            <w:bottom w:val="none" w:sz="0" w:space="0" w:color="auto"/>
            <w:right w:val="none" w:sz="0" w:space="0" w:color="auto"/>
          </w:divBdr>
          <w:divsChild>
            <w:div w:id="741411799">
              <w:marLeft w:val="0"/>
              <w:marRight w:val="0"/>
              <w:marTop w:val="0"/>
              <w:marBottom w:val="150"/>
              <w:divBdr>
                <w:top w:val="none" w:sz="0" w:space="0" w:color="auto"/>
                <w:left w:val="none" w:sz="0" w:space="0" w:color="auto"/>
                <w:bottom w:val="none" w:sz="0" w:space="0" w:color="auto"/>
                <w:right w:val="none" w:sz="0" w:space="0" w:color="auto"/>
              </w:divBdr>
            </w:div>
          </w:divsChild>
        </w:div>
        <w:div w:id="736322501">
          <w:marLeft w:val="-225"/>
          <w:marRight w:val="-225"/>
          <w:marTop w:val="0"/>
          <w:marBottom w:val="0"/>
          <w:divBdr>
            <w:top w:val="none" w:sz="0" w:space="0" w:color="auto"/>
            <w:left w:val="none" w:sz="0" w:space="0" w:color="auto"/>
            <w:bottom w:val="none" w:sz="0" w:space="0" w:color="auto"/>
            <w:right w:val="none" w:sz="0" w:space="0" w:color="auto"/>
          </w:divBdr>
          <w:divsChild>
            <w:div w:id="284577772">
              <w:marLeft w:val="0"/>
              <w:marRight w:val="0"/>
              <w:marTop w:val="0"/>
              <w:marBottom w:val="0"/>
              <w:divBdr>
                <w:top w:val="none" w:sz="0" w:space="0" w:color="auto"/>
                <w:left w:val="none" w:sz="0" w:space="0" w:color="auto"/>
                <w:bottom w:val="none" w:sz="0" w:space="0" w:color="auto"/>
                <w:right w:val="none" w:sz="0" w:space="0" w:color="auto"/>
              </w:divBdr>
            </w:div>
          </w:divsChild>
        </w:div>
        <w:div w:id="736587647">
          <w:marLeft w:val="0"/>
          <w:marRight w:val="0"/>
          <w:marTop w:val="0"/>
          <w:marBottom w:val="0"/>
          <w:divBdr>
            <w:top w:val="none" w:sz="0" w:space="0" w:color="auto"/>
            <w:left w:val="none" w:sz="0" w:space="0" w:color="auto"/>
            <w:bottom w:val="none" w:sz="0" w:space="0" w:color="auto"/>
            <w:right w:val="none" w:sz="0" w:space="0" w:color="auto"/>
          </w:divBdr>
        </w:div>
        <w:div w:id="736635383">
          <w:marLeft w:val="0"/>
          <w:marRight w:val="0"/>
          <w:marTop w:val="450"/>
          <w:marBottom w:val="450"/>
          <w:divBdr>
            <w:top w:val="none" w:sz="0" w:space="0" w:color="auto"/>
            <w:left w:val="none" w:sz="0" w:space="0" w:color="auto"/>
            <w:bottom w:val="none" w:sz="0" w:space="0" w:color="auto"/>
            <w:right w:val="none" w:sz="0" w:space="0" w:color="auto"/>
          </w:divBdr>
          <w:divsChild>
            <w:div w:id="447772044">
              <w:marLeft w:val="0"/>
              <w:marRight w:val="0"/>
              <w:marTop w:val="120"/>
              <w:marBottom w:val="330"/>
              <w:divBdr>
                <w:top w:val="none" w:sz="0" w:space="0" w:color="auto"/>
                <w:left w:val="none" w:sz="0" w:space="0" w:color="auto"/>
                <w:bottom w:val="none" w:sz="0" w:space="0" w:color="auto"/>
                <w:right w:val="none" w:sz="0" w:space="0" w:color="auto"/>
              </w:divBdr>
            </w:div>
          </w:divsChild>
        </w:div>
        <w:div w:id="736636796">
          <w:marLeft w:val="0"/>
          <w:marRight w:val="0"/>
          <w:marTop w:val="0"/>
          <w:marBottom w:val="376"/>
          <w:divBdr>
            <w:top w:val="none" w:sz="0" w:space="0" w:color="auto"/>
            <w:left w:val="none" w:sz="0" w:space="0" w:color="auto"/>
            <w:bottom w:val="none" w:sz="0" w:space="0" w:color="auto"/>
            <w:right w:val="none" w:sz="0" w:space="0" w:color="auto"/>
          </w:divBdr>
        </w:div>
        <w:div w:id="736827960">
          <w:marLeft w:val="188"/>
          <w:marRight w:val="0"/>
          <w:marTop w:val="100"/>
          <w:marBottom w:val="0"/>
          <w:divBdr>
            <w:top w:val="none" w:sz="0" w:space="0" w:color="auto"/>
            <w:left w:val="none" w:sz="0" w:space="0" w:color="auto"/>
            <w:bottom w:val="none" w:sz="0" w:space="0" w:color="auto"/>
            <w:right w:val="none" w:sz="0" w:space="0" w:color="auto"/>
          </w:divBdr>
        </w:div>
        <w:div w:id="736898470">
          <w:marLeft w:val="-225"/>
          <w:marRight w:val="-225"/>
          <w:marTop w:val="0"/>
          <w:marBottom w:val="0"/>
          <w:divBdr>
            <w:top w:val="none" w:sz="0" w:space="0" w:color="auto"/>
            <w:left w:val="none" w:sz="0" w:space="0" w:color="auto"/>
            <w:bottom w:val="none" w:sz="0" w:space="0" w:color="auto"/>
            <w:right w:val="none" w:sz="0" w:space="0" w:color="auto"/>
          </w:divBdr>
        </w:div>
        <w:div w:id="736898797">
          <w:marLeft w:val="0"/>
          <w:marRight w:val="0"/>
          <w:marTop w:val="0"/>
          <w:marBottom w:val="0"/>
          <w:divBdr>
            <w:top w:val="single" w:sz="6" w:space="8" w:color="999999"/>
            <w:left w:val="none" w:sz="0" w:space="0" w:color="auto"/>
            <w:bottom w:val="single" w:sz="6" w:space="0" w:color="999999"/>
            <w:right w:val="none" w:sz="0" w:space="0" w:color="auto"/>
          </w:divBdr>
        </w:div>
        <w:div w:id="736904142">
          <w:marLeft w:val="0"/>
          <w:marRight w:val="0"/>
          <w:marTop w:val="0"/>
          <w:marBottom w:val="0"/>
          <w:divBdr>
            <w:top w:val="none" w:sz="0" w:space="0" w:color="auto"/>
            <w:left w:val="none" w:sz="0" w:space="0" w:color="auto"/>
            <w:bottom w:val="none" w:sz="0" w:space="0" w:color="auto"/>
            <w:right w:val="none" w:sz="0" w:space="0" w:color="auto"/>
          </w:divBdr>
        </w:div>
        <w:div w:id="736973315">
          <w:marLeft w:val="0"/>
          <w:marRight w:val="0"/>
          <w:marTop w:val="0"/>
          <w:marBottom w:val="0"/>
          <w:divBdr>
            <w:top w:val="none" w:sz="0" w:space="0" w:color="auto"/>
            <w:left w:val="none" w:sz="0" w:space="0" w:color="auto"/>
            <w:bottom w:val="none" w:sz="0" w:space="0" w:color="auto"/>
            <w:right w:val="none" w:sz="0" w:space="0" w:color="auto"/>
          </w:divBdr>
        </w:div>
        <w:div w:id="736976601">
          <w:marLeft w:val="0"/>
          <w:marRight w:val="0"/>
          <w:marTop w:val="0"/>
          <w:marBottom w:val="0"/>
          <w:divBdr>
            <w:top w:val="none" w:sz="0" w:space="0" w:color="auto"/>
            <w:left w:val="none" w:sz="0" w:space="0" w:color="auto"/>
            <w:bottom w:val="none" w:sz="0" w:space="0" w:color="auto"/>
            <w:right w:val="none" w:sz="0" w:space="0" w:color="auto"/>
          </w:divBdr>
        </w:div>
        <w:div w:id="736977843">
          <w:marLeft w:val="13"/>
          <w:marRight w:val="188"/>
          <w:marTop w:val="138"/>
          <w:marBottom w:val="88"/>
          <w:divBdr>
            <w:top w:val="none" w:sz="0" w:space="0" w:color="auto"/>
            <w:left w:val="none" w:sz="0" w:space="0" w:color="auto"/>
            <w:bottom w:val="none" w:sz="0" w:space="0" w:color="auto"/>
            <w:right w:val="none" w:sz="0" w:space="0" w:color="auto"/>
          </w:divBdr>
          <w:divsChild>
            <w:div w:id="117070126">
              <w:marLeft w:val="0"/>
              <w:marRight w:val="0"/>
              <w:marTop w:val="0"/>
              <w:marBottom w:val="0"/>
              <w:divBdr>
                <w:top w:val="none" w:sz="0" w:space="0" w:color="auto"/>
                <w:left w:val="none" w:sz="0" w:space="0" w:color="auto"/>
                <w:bottom w:val="none" w:sz="0" w:space="0" w:color="auto"/>
                <w:right w:val="none" w:sz="0" w:space="0" w:color="auto"/>
              </w:divBdr>
            </w:div>
          </w:divsChild>
        </w:div>
        <w:div w:id="736981086">
          <w:marLeft w:val="-225"/>
          <w:marRight w:val="-225"/>
          <w:marTop w:val="0"/>
          <w:marBottom w:val="0"/>
          <w:divBdr>
            <w:top w:val="none" w:sz="0" w:space="0" w:color="auto"/>
            <w:left w:val="none" w:sz="0" w:space="0" w:color="auto"/>
            <w:bottom w:val="none" w:sz="0" w:space="0" w:color="auto"/>
            <w:right w:val="none" w:sz="0" w:space="0" w:color="auto"/>
          </w:divBdr>
          <w:divsChild>
            <w:div w:id="306059637">
              <w:marLeft w:val="1463"/>
              <w:marRight w:val="0"/>
              <w:marTop w:val="0"/>
              <w:marBottom w:val="0"/>
              <w:divBdr>
                <w:top w:val="none" w:sz="0" w:space="0" w:color="auto"/>
                <w:left w:val="none" w:sz="0" w:space="0" w:color="auto"/>
                <w:bottom w:val="none" w:sz="0" w:space="0" w:color="auto"/>
                <w:right w:val="none" w:sz="0" w:space="0" w:color="auto"/>
              </w:divBdr>
              <w:divsChild>
                <w:div w:id="42099372">
                  <w:blockQuote w:val="1"/>
                  <w:marLeft w:val="0"/>
                  <w:marRight w:val="0"/>
                  <w:marTop w:val="300"/>
                  <w:marBottom w:val="315"/>
                  <w:divBdr>
                    <w:top w:val="none" w:sz="0" w:space="0" w:color="auto"/>
                    <w:left w:val="single" w:sz="36" w:space="15" w:color="C4E0A6"/>
                    <w:bottom w:val="none" w:sz="0" w:space="0" w:color="auto"/>
                    <w:right w:val="none" w:sz="0" w:space="0" w:color="auto"/>
                  </w:divBdr>
                </w:div>
                <w:div w:id="367878224">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736981392">
          <w:marLeft w:val="0"/>
          <w:marRight w:val="0"/>
          <w:marTop w:val="0"/>
          <w:marBottom w:val="0"/>
          <w:divBdr>
            <w:top w:val="none" w:sz="0" w:space="0" w:color="auto"/>
            <w:left w:val="none" w:sz="0" w:space="0" w:color="auto"/>
            <w:bottom w:val="none" w:sz="0" w:space="0" w:color="auto"/>
            <w:right w:val="none" w:sz="0" w:space="0" w:color="auto"/>
          </w:divBdr>
        </w:div>
        <w:div w:id="737018308">
          <w:marLeft w:val="0"/>
          <w:marRight w:val="0"/>
          <w:marTop w:val="0"/>
          <w:marBottom w:val="0"/>
          <w:divBdr>
            <w:top w:val="none" w:sz="0" w:space="0" w:color="auto"/>
            <w:left w:val="none" w:sz="0" w:space="0" w:color="auto"/>
            <w:bottom w:val="none" w:sz="0" w:space="0" w:color="auto"/>
            <w:right w:val="none" w:sz="0" w:space="0" w:color="auto"/>
          </w:divBdr>
        </w:div>
        <w:div w:id="737019219">
          <w:marLeft w:val="-125"/>
          <w:marRight w:val="-125"/>
          <w:marTop w:val="0"/>
          <w:marBottom w:val="0"/>
          <w:divBdr>
            <w:top w:val="none" w:sz="0" w:space="0" w:color="auto"/>
            <w:left w:val="none" w:sz="0" w:space="0" w:color="auto"/>
            <w:bottom w:val="none" w:sz="0" w:space="0" w:color="auto"/>
            <w:right w:val="none" w:sz="0" w:space="0" w:color="auto"/>
          </w:divBdr>
        </w:div>
        <w:div w:id="737019446">
          <w:marLeft w:val="-188"/>
          <w:marRight w:val="-188"/>
          <w:marTop w:val="0"/>
          <w:marBottom w:val="0"/>
          <w:divBdr>
            <w:top w:val="none" w:sz="0" w:space="0" w:color="auto"/>
            <w:left w:val="none" w:sz="0" w:space="0" w:color="auto"/>
            <w:bottom w:val="none" w:sz="0" w:space="0" w:color="auto"/>
            <w:right w:val="none" w:sz="0" w:space="0" w:color="auto"/>
          </w:divBdr>
        </w:div>
        <w:div w:id="737022058">
          <w:marLeft w:val="0"/>
          <w:marRight w:val="0"/>
          <w:marTop w:val="0"/>
          <w:marBottom w:val="250"/>
          <w:divBdr>
            <w:top w:val="none" w:sz="0" w:space="0" w:color="auto"/>
            <w:left w:val="none" w:sz="0" w:space="0" w:color="auto"/>
            <w:bottom w:val="none" w:sz="0" w:space="0" w:color="auto"/>
            <w:right w:val="none" w:sz="0" w:space="0" w:color="auto"/>
          </w:divBdr>
        </w:div>
        <w:div w:id="737047165">
          <w:marLeft w:val="0"/>
          <w:marRight w:val="0"/>
          <w:marTop w:val="0"/>
          <w:marBottom w:val="0"/>
          <w:divBdr>
            <w:top w:val="none" w:sz="0" w:space="0" w:color="auto"/>
            <w:left w:val="none" w:sz="0" w:space="0" w:color="auto"/>
            <w:bottom w:val="none" w:sz="0" w:space="0" w:color="auto"/>
            <w:right w:val="none" w:sz="0" w:space="0" w:color="auto"/>
          </w:divBdr>
        </w:div>
        <w:div w:id="737092826">
          <w:marLeft w:val="0"/>
          <w:marRight w:val="0"/>
          <w:marTop w:val="0"/>
          <w:marBottom w:val="0"/>
          <w:divBdr>
            <w:top w:val="none" w:sz="0" w:space="0" w:color="auto"/>
            <w:left w:val="none" w:sz="0" w:space="0" w:color="auto"/>
            <w:bottom w:val="none" w:sz="0" w:space="0" w:color="auto"/>
            <w:right w:val="none" w:sz="0" w:space="0" w:color="auto"/>
          </w:divBdr>
          <w:divsChild>
            <w:div w:id="303126325">
              <w:marLeft w:val="0"/>
              <w:marRight w:val="0"/>
              <w:marTop w:val="0"/>
              <w:marBottom w:val="75"/>
              <w:divBdr>
                <w:top w:val="none" w:sz="0" w:space="0" w:color="auto"/>
                <w:left w:val="none" w:sz="0" w:space="0" w:color="auto"/>
                <w:bottom w:val="none" w:sz="0" w:space="0" w:color="auto"/>
                <w:right w:val="none" w:sz="0" w:space="0" w:color="auto"/>
              </w:divBdr>
            </w:div>
          </w:divsChild>
        </w:div>
        <w:div w:id="737167795">
          <w:marLeft w:val="0"/>
          <w:marRight w:val="0"/>
          <w:marTop w:val="0"/>
          <w:marBottom w:val="376"/>
          <w:divBdr>
            <w:top w:val="none" w:sz="0" w:space="0" w:color="auto"/>
            <w:left w:val="none" w:sz="0" w:space="0" w:color="auto"/>
            <w:bottom w:val="none" w:sz="0" w:space="0" w:color="auto"/>
            <w:right w:val="none" w:sz="0" w:space="0" w:color="auto"/>
          </w:divBdr>
        </w:div>
        <w:div w:id="737173000">
          <w:marLeft w:val="0"/>
          <w:marRight w:val="0"/>
          <w:marTop w:val="0"/>
          <w:marBottom w:val="0"/>
          <w:divBdr>
            <w:top w:val="none" w:sz="0" w:space="0" w:color="auto"/>
            <w:left w:val="none" w:sz="0" w:space="0" w:color="auto"/>
            <w:bottom w:val="none" w:sz="0" w:space="0" w:color="auto"/>
            <w:right w:val="none" w:sz="0" w:space="0" w:color="auto"/>
          </w:divBdr>
        </w:div>
        <w:div w:id="737216281">
          <w:marLeft w:val="-188"/>
          <w:marRight w:val="-188"/>
          <w:marTop w:val="0"/>
          <w:marBottom w:val="0"/>
          <w:divBdr>
            <w:top w:val="none" w:sz="0" w:space="0" w:color="auto"/>
            <w:left w:val="none" w:sz="0" w:space="0" w:color="auto"/>
            <w:bottom w:val="none" w:sz="0" w:space="0" w:color="auto"/>
            <w:right w:val="none" w:sz="0" w:space="0" w:color="auto"/>
          </w:divBdr>
        </w:div>
        <w:div w:id="737217156">
          <w:marLeft w:val="0"/>
          <w:marRight w:val="0"/>
          <w:marTop w:val="0"/>
          <w:marBottom w:val="0"/>
          <w:divBdr>
            <w:top w:val="none" w:sz="0" w:space="0" w:color="auto"/>
            <w:left w:val="none" w:sz="0" w:space="0" w:color="auto"/>
            <w:bottom w:val="none" w:sz="0" w:space="0" w:color="auto"/>
            <w:right w:val="none" w:sz="0" w:space="0" w:color="auto"/>
          </w:divBdr>
          <w:divsChild>
            <w:div w:id="591594190">
              <w:marLeft w:val="0"/>
              <w:marRight w:val="0"/>
              <w:marTop w:val="0"/>
              <w:marBottom w:val="0"/>
              <w:divBdr>
                <w:top w:val="none" w:sz="0" w:space="0" w:color="auto"/>
                <w:left w:val="none" w:sz="0" w:space="0" w:color="auto"/>
                <w:bottom w:val="none" w:sz="0" w:space="0" w:color="auto"/>
                <w:right w:val="none" w:sz="0" w:space="0" w:color="auto"/>
              </w:divBdr>
            </w:div>
          </w:divsChild>
        </w:div>
        <w:div w:id="737240307">
          <w:marLeft w:val="0"/>
          <w:marRight w:val="0"/>
          <w:marTop w:val="0"/>
          <w:marBottom w:val="75"/>
          <w:divBdr>
            <w:top w:val="none" w:sz="0" w:space="0" w:color="auto"/>
            <w:left w:val="none" w:sz="0" w:space="0" w:color="auto"/>
            <w:bottom w:val="none" w:sz="0" w:space="0" w:color="auto"/>
            <w:right w:val="none" w:sz="0" w:space="0" w:color="auto"/>
          </w:divBdr>
        </w:div>
        <w:div w:id="737284012">
          <w:marLeft w:val="0"/>
          <w:marRight w:val="0"/>
          <w:marTop w:val="0"/>
          <w:marBottom w:val="0"/>
          <w:divBdr>
            <w:top w:val="none" w:sz="0" w:space="0" w:color="auto"/>
            <w:left w:val="none" w:sz="0" w:space="0" w:color="auto"/>
            <w:bottom w:val="none" w:sz="0" w:space="0" w:color="auto"/>
            <w:right w:val="none" w:sz="0" w:space="0" w:color="auto"/>
          </w:divBdr>
        </w:div>
        <w:div w:id="737284233">
          <w:marLeft w:val="0"/>
          <w:marRight w:val="0"/>
          <w:marTop w:val="0"/>
          <w:marBottom w:val="0"/>
          <w:divBdr>
            <w:top w:val="none" w:sz="0" w:space="0" w:color="auto"/>
            <w:left w:val="none" w:sz="0" w:space="0" w:color="auto"/>
            <w:bottom w:val="none" w:sz="0" w:space="0" w:color="auto"/>
            <w:right w:val="none" w:sz="0" w:space="0" w:color="auto"/>
          </w:divBdr>
          <w:divsChild>
            <w:div w:id="690953092">
              <w:marLeft w:val="-125"/>
              <w:marRight w:val="-125"/>
              <w:marTop w:val="0"/>
              <w:marBottom w:val="0"/>
              <w:divBdr>
                <w:top w:val="none" w:sz="0" w:space="0" w:color="auto"/>
                <w:left w:val="none" w:sz="0" w:space="0" w:color="auto"/>
                <w:bottom w:val="none" w:sz="0" w:space="0" w:color="auto"/>
                <w:right w:val="none" w:sz="0" w:space="0" w:color="auto"/>
              </w:divBdr>
              <w:divsChild>
                <w:div w:id="535387857">
                  <w:marLeft w:val="0"/>
                  <w:marRight w:val="0"/>
                  <w:marTop w:val="0"/>
                  <w:marBottom w:val="0"/>
                  <w:divBdr>
                    <w:top w:val="none" w:sz="0" w:space="0" w:color="auto"/>
                    <w:left w:val="none" w:sz="0" w:space="0" w:color="auto"/>
                    <w:bottom w:val="none" w:sz="0" w:space="0" w:color="auto"/>
                    <w:right w:val="none" w:sz="0" w:space="0" w:color="auto"/>
                  </w:divBdr>
                  <w:divsChild>
                    <w:div w:id="28666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291860">
          <w:marLeft w:val="0"/>
          <w:marRight w:val="125"/>
          <w:marTop w:val="0"/>
          <w:marBottom w:val="0"/>
          <w:divBdr>
            <w:top w:val="none" w:sz="0" w:space="0" w:color="auto"/>
            <w:left w:val="none" w:sz="0" w:space="0" w:color="auto"/>
            <w:bottom w:val="none" w:sz="0" w:space="0" w:color="auto"/>
            <w:right w:val="none" w:sz="0" w:space="0" w:color="auto"/>
          </w:divBdr>
        </w:div>
        <w:div w:id="737360078">
          <w:marLeft w:val="0"/>
          <w:marRight w:val="0"/>
          <w:marTop w:val="0"/>
          <w:marBottom w:val="0"/>
          <w:divBdr>
            <w:top w:val="none" w:sz="0" w:space="0" w:color="auto"/>
            <w:left w:val="none" w:sz="0" w:space="0" w:color="auto"/>
            <w:bottom w:val="none" w:sz="0" w:space="0" w:color="auto"/>
            <w:right w:val="none" w:sz="0" w:space="0" w:color="auto"/>
          </w:divBdr>
        </w:div>
        <w:div w:id="737364342">
          <w:marLeft w:val="0"/>
          <w:marRight w:val="0"/>
          <w:marTop w:val="0"/>
          <w:marBottom w:val="0"/>
          <w:divBdr>
            <w:top w:val="none" w:sz="0" w:space="0" w:color="auto"/>
            <w:left w:val="none" w:sz="0" w:space="0" w:color="auto"/>
            <w:bottom w:val="none" w:sz="0" w:space="0" w:color="auto"/>
            <w:right w:val="none" w:sz="0" w:space="0" w:color="auto"/>
          </w:divBdr>
          <w:divsChild>
            <w:div w:id="735975190">
              <w:marLeft w:val="0"/>
              <w:marRight w:val="0"/>
              <w:marTop w:val="0"/>
              <w:marBottom w:val="75"/>
              <w:divBdr>
                <w:top w:val="none" w:sz="0" w:space="0" w:color="auto"/>
                <w:left w:val="none" w:sz="0" w:space="0" w:color="auto"/>
                <w:bottom w:val="none" w:sz="0" w:space="0" w:color="auto"/>
                <w:right w:val="none" w:sz="0" w:space="0" w:color="auto"/>
              </w:divBdr>
            </w:div>
          </w:divsChild>
        </w:div>
        <w:div w:id="737437372">
          <w:marLeft w:val="0"/>
          <w:marRight w:val="0"/>
          <w:marTop w:val="0"/>
          <w:marBottom w:val="0"/>
          <w:divBdr>
            <w:top w:val="none" w:sz="0" w:space="0" w:color="auto"/>
            <w:left w:val="none" w:sz="0" w:space="0" w:color="auto"/>
            <w:bottom w:val="none" w:sz="0" w:space="0" w:color="auto"/>
            <w:right w:val="none" w:sz="0" w:space="0" w:color="auto"/>
          </w:divBdr>
        </w:div>
        <w:div w:id="737483969">
          <w:marLeft w:val="0"/>
          <w:marRight w:val="0"/>
          <w:marTop w:val="0"/>
          <w:marBottom w:val="0"/>
          <w:divBdr>
            <w:top w:val="none" w:sz="0" w:space="0" w:color="auto"/>
            <w:left w:val="none" w:sz="0" w:space="0" w:color="auto"/>
            <w:bottom w:val="none" w:sz="0" w:space="0" w:color="auto"/>
            <w:right w:val="none" w:sz="0" w:space="0" w:color="auto"/>
          </w:divBdr>
        </w:div>
        <w:div w:id="737553136">
          <w:marLeft w:val="0"/>
          <w:marRight w:val="0"/>
          <w:marTop w:val="0"/>
          <w:marBottom w:val="360"/>
          <w:divBdr>
            <w:top w:val="none" w:sz="0" w:space="0" w:color="auto"/>
            <w:left w:val="none" w:sz="0" w:space="0" w:color="auto"/>
            <w:bottom w:val="none" w:sz="0" w:space="0" w:color="auto"/>
            <w:right w:val="none" w:sz="0" w:space="0" w:color="auto"/>
          </w:divBdr>
        </w:div>
        <w:div w:id="737555989">
          <w:marLeft w:val="0"/>
          <w:marRight w:val="0"/>
          <w:marTop w:val="0"/>
          <w:marBottom w:val="0"/>
          <w:divBdr>
            <w:top w:val="none" w:sz="0" w:space="0" w:color="auto"/>
            <w:left w:val="none" w:sz="0" w:space="0" w:color="auto"/>
            <w:bottom w:val="none" w:sz="0" w:space="0" w:color="auto"/>
            <w:right w:val="none" w:sz="0" w:space="0" w:color="auto"/>
          </w:divBdr>
        </w:div>
        <w:div w:id="737633129">
          <w:marLeft w:val="0"/>
          <w:marRight w:val="0"/>
          <w:marTop w:val="0"/>
          <w:marBottom w:val="0"/>
          <w:divBdr>
            <w:top w:val="none" w:sz="0" w:space="0" w:color="auto"/>
            <w:left w:val="none" w:sz="0" w:space="0" w:color="auto"/>
            <w:bottom w:val="none" w:sz="0" w:space="0" w:color="auto"/>
            <w:right w:val="none" w:sz="0" w:space="0" w:color="auto"/>
          </w:divBdr>
          <w:divsChild>
            <w:div w:id="477261332">
              <w:marLeft w:val="0"/>
              <w:marRight w:val="0"/>
              <w:marTop w:val="0"/>
              <w:marBottom w:val="0"/>
              <w:divBdr>
                <w:top w:val="none" w:sz="0" w:space="0" w:color="auto"/>
                <w:left w:val="none" w:sz="0" w:space="0" w:color="auto"/>
                <w:bottom w:val="none" w:sz="0" w:space="0" w:color="auto"/>
                <w:right w:val="none" w:sz="0" w:space="0" w:color="auto"/>
              </w:divBdr>
            </w:div>
          </w:divsChild>
        </w:div>
        <w:div w:id="737674376">
          <w:marLeft w:val="0"/>
          <w:marRight w:val="0"/>
          <w:marTop w:val="0"/>
          <w:marBottom w:val="0"/>
          <w:divBdr>
            <w:top w:val="none" w:sz="0" w:space="0" w:color="auto"/>
            <w:left w:val="none" w:sz="0" w:space="0" w:color="auto"/>
            <w:bottom w:val="none" w:sz="0" w:space="0" w:color="auto"/>
            <w:right w:val="none" w:sz="0" w:space="0" w:color="auto"/>
          </w:divBdr>
        </w:div>
        <w:div w:id="737676875">
          <w:marLeft w:val="0"/>
          <w:marRight w:val="0"/>
          <w:marTop w:val="0"/>
          <w:marBottom w:val="0"/>
          <w:divBdr>
            <w:top w:val="none" w:sz="0" w:space="0" w:color="auto"/>
            <w:left w:val="none" w:sz="0" w:space="0" w:color="auto"/>
            <w:bottom w:val="none" w:sz="0" w:space="0" w:color="auto"/>
            <w:right w:val="none" w:sz="0" w:space="0" w:color="auto"/>
          </w:divBdr>
        </w:div>
        <w:div w:id="737748812">
          <w:marLeft w:val="0"/>
          <w:marRight w:val="0"/>
          <w:marTop w:val="100"/>
          <w:marBottom w:val="100"/>
          <w:divBdr>
            <w:top w:val="none" w:sz="0" w:space="0" w:color="auto"/>
            <w:left w:val="none" w:sz="0" w:space="0" w:color="auto"/>
            <w:bottom w:val="none" w:sz="0" w:space="0" w:color="auto"/>
            <w:right w:val="none" w:sz="0" w:space="0" w:color="auto"/>
          </w:divBdr>
          <w:divsChild>
            <w:div w:id="227350677">
              <w:marLeft w:val="0"/>
              <w:marRight w:val="0"/>
              <w:marTop w:val="0"/>
              <w:marBottom w:val="0"/>
              <w:divBdr>
                <w:top w:val="none" w:sz="0" w:space="0" w:color="auto"/>
                <w:left w:val="none" w:sz="0" w:space="0" w:color="auto"/>
                <w:bottom w:val="none" w:sz="0" w:space="0" w:color="auto"/>
                <w:right w:val="none" w:sz="0" w:space="0" w:color="auto"/>
              </w:divBdr>
            </w:div>
          </w:divsChild>
        </w:div>
        <w:div w:id="737821967">
          <w:marLeft w:val="0"/>
          <w:marRight w:val="0"/>
          <w:marTop w:val="0"/>
          <w:marBottom w:val="300"/>
          <w:divBdr>
            <w:top w:val="none" w:sz="0" w:space="0" w:color="auto"/>
            <w:left w:val="none" w:sz="0" w:space="0" w:color="auto"/>
            <w:bottom w:val="none" w:sz="0" w:space="0" w:color="auto"/>
            <w:right w:val="none" w:sz="0" w:space="0" w:color="auto"/>
          </w:divBdr>
          <w:divsChild>
            <w:div w:id="727612616">
              <w:marLeft w:val="0"/>
              <w:marRight w:val="0"/>
              <w:marTop w:val="0"/>
              <w:marBottom w:val="0"/>
              <w:divBdr>
                <w:top w:val="none" w:sz="0" w:space="0" w:color="auto"/>
                <w:left w:val="none" w:sz="0" w:space="0" w:color="auto"/>
                <w:bottom w:val="none" w:sz="0" w:space="0" w:color="auto"/>
                <w:right w:val="none" w:sz="0" w:space="0" w:color="auto"/>
              </w:divBdr>
            </w:div>
          </w:divsChild>
        </w:div>
        <w:div w:id="737871548">
          <w:marLeft w:val="0"/>
          <w:marRight w:val="0"/>
          <w:marTop w:val="0"/>
          <w:marBottom w:val="0"/>
          <w:divBdr>
            <w:top w:val="none" w:sz="0" w:space="0" w:color="auto"/>
            <w:left w:val="none" w:sz="0" w:space="0" w:color="auto"/>
            <w:bottom w:val="none" w:sz="0" w:space="0" w:color="auto"/>
            <w:right w:val="none" w:sz="0" w:space="0" w:color="auto"/>
          </w:divBdr>
        </w:div>
        <w:div w:id="737901661">
          <w:marLeft w:val="0"/>
          <w:marRight w:val="0"/>
          <w:marTop w:val="100"/>
          <w:marBottom w:val="100"/>
          <w:divBdr>
            <w:top w:val="none" w:sz="0" w:space="0" w:color="auto"/>
            <w:left w:val="none" w:sz="0" w:space="0" w:color="auto"/>
            <w:bottom w:val="none" w:sz="0" w:space="0" w:color="auto"/>
            <w:right w:val="none" w:sz="0" w:space="0" w:color="auto"/>
          </w:divBdr>
          <w:divsChild>
            <w:div w:id="585921025">
              <w:marLeft w:val="0"/>
              <w:marRight w:val="0"/>
              <w:marTop w:val="100"/>
              <w:marBottom w:val="100"/>
              <w:divBdr>
                <w:top w:val="none" w:sz="0" w:space="0" w:color="auto"/>
                <w:left w:val="none" w:sz="0" w:space="0" w:color="auto"/>
                <w:bottom w:val="none" w:sz="0" w:space="0" w:color="auto"/>
                <w:right w:val="none" w:sz="0" w:space="0" w:color="auto"/>
              </w:divBdr>
            </w:div>
            <w:div w:id="695614536">
              <w:marLeft w:val="0"/>
              <w:marRight w:val="0"/>
              <w:marTop w:val="100"/>
              <w:marBottom w:val="100"/>
              <w:divBdr>
                <w:top w:val="none" w:sz="0" w:space="0" w:color="auto"/>
                <w:left w:val="none" w:sz="0" w:space="0" w:color="auto"/>
                <w:bottom w:val="none" w:sz="0" w:space="0" w:color="auto"/>
                <w:right w:val="none" w:sz="0" w:space="0" w:color="auto"/>
              </w:divBdr>
              <w:divsChild>
                <w:div w:id="73297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901995">
          <w:marLeft w:val="-225"/>
          <w:marRight w:val="-225"/>
          <w:marTop w:val="0"/>
          <w:marBottom w:val="0"/>
          <w:divBdr>
            <w:top w:val="none" w:sz="0" w:space="0" w:color="auto"/>
            <w:left w:val="none" w:sz="0" w:space="0" w:color="auto"/>
            <w:bottom w:val="none" w:sz="0" w:space="0" w:color="auto"/>
            <w:right w:val="none" w:sz="0" w:space="0" w:color="auto"/>
          </w:divBdr>
        </w:div>
        <w:div w:id="737939936">
          <w:marLeft w:val="1463"/>
          <w:marRight w:val="0"/>
          <w:marTop w:val="0"/>
          <w:marBottom w:val="0"/>
          <w:divBdr>
            <w:top w:val="none" w:sz="0" w:space="0" w:color="auto"/>
            <w:left w:val="none" w:sz="0" w:space="0" w:color="auto"/>
            <w:bottom w:val="none" w:sz="0" w:space="0" w:color="auto"/>
            <w:right w:val="none" w:sz="0" w:space="0" w:color="auto"/>
          </w:divBdr>
        </w:div>
        <w:div w:id="737941361">
          <w:marLeft w:val="0"/>
          <w:marRight w:val="0"/>
          <w:marTop w:val="0"/>
          <w:marBottom w:val="240"/>
          <w:divBdr>
            <w:top w:val="none" w:sz="0" w:space="0" w:color="auto"/>
            <w:left w:val="none" w:sz="0" w:space="0" w:color="auto"/>
            <w:bottom w:val="none" w:sz="0" w:space="0" w:color="auto"/>
            <w:right w:val="none" w:sz="0" w:space="0" w:color="auto"/>
          </w:divBdr>
        </w:div>
        <w:div w:id="738014150">
          <w:marLeft w:val="1463"/>
          <w:marRight w:val="0"/>
          <w:marTop w:val="0"/>
          <w:marBottom w:val="0"/>
          <w:divBdr>
            <w:top w:val="none" w:sz="0" w:space="0" w:color="auto"/>
            <w:left w:val="none" w:sz="0" w:space="0" w:color="auto"/>
            <w:bottom w:val="none" w:sz="0" w:space="0" w:color="auto"/>
            <w:right w:val="none" w:sz="0" w:space="0" w:color="auto"/>
          </w:divBdr>
          <w:divsChild>
            <w:div w:id="707950935">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738019082">
          <w:marLeft w:val="0"/>
          <w:marRight w:val="0"/>
          <w:marTop w:val="0"/>
          <w:marBottom w:val="0"/>
          <w:divBdr>
            <w:top w:val="none" w:sz="0" w:space="0" w:color="auto"/>
            <w:left w:val="none" w:sz="0" w:space="0" w:color="auto"/>
            <w:bottom w:val="none" w:sz="0" w:space="0" w:color="auto"/>
            <w:right w:val="none" w:sz="0" w:space="0" w:color="auto"/>
          </w:divBdr>
        </w:div>
        <w:div w:id="738092602">
          <w:marLeft w:val="0"/>
          <w:marRight w:val="0"/>
          <w:marTop w:val="0"/>
          <w:marBottom w:val="0"/>
          <w:divBdr>
            <w:top w:val="none" w:sz="0" w:space="0" w:color="auto"/>
            <w:left w:val="none" w:sz="0" w:space="0" w:color="auto"/>
            <w:bottom w:val="none" w:sz="0" w:space="0" w:color="auto"/>
            <w:right w:val="none" w:sz="0" w:space="0" w:color="auto"/>
          </w:divBdr>
        </w:div>
        <w:div w:id="738211202">
          <w:marLeft w:val="0"/>
          <w:marRight w:val="0"/>
          <w:marTop w:val="0"/>
          <w:marBottom w:val="0"/>
          <w:divBdr>
            <w:top w:val="none" w:sz="0" w:space="0" w:color="auto"/>
            <w:left w:val="none" w:sz="0" w:space="0" w:color="auto"/>
            <w:bottom w:val="none" w:sz="0" w:space="0" w:color="auto"/>
            <w:right w:val="none" w:sz="0" w:space="0" w:color="auto"/>
          </w:divBdr>
        </w:div>
        <w:div w:id="738284451">
          <w:marLeft w:val="-188"/>
          <w:marRight w:val="-188"/>
          <w:marTop w:val="0"/>
          <w:marBottom w:val="0"/>
          <w:divBdr>
            <w:top w:val="none" w:sz="0" w:space="0" w:color="auto"/>
            <w:left w:val="none" w:sz="0" w:space="0" w:color="auto"/>
            <w:bottom w:val="none" w:sz="0" w:space="0" w:color="auto"/>
            <w:right w:val="none" w:sz="0" w:space="0" w:color="auto"/>
          </w:divBdr>
        </w:div>
        <w:div w:id="738330186">
          <w:marLeft w:val="0"/>
          <w:marRight w:val="125"/>
          <w:marTop w:val="0"/>
          <w:marBottom w:val="0"/>
          <w:divBdr>
            <w:top w:val="none" w:sz="0" w:space="0" w:color="auto"/>
            <w:left w:val="none" w:sz="0" w:space="0" w:color="auto"/>
            <w:bottom w:val="none" w:sz="0" w:space="0" w:color="auto"/>
            <w:right w:val="none" w:sz="0" w:space="0" w:color="auto"/>
          </w:divBdr>
        </w:div>
        <w:div w:id="738402192">
          <w:marLeft w:val="0"/>
          <w:marRight w:val="0"/>
          <w:marTop w:val="0"/>
          <w:marBottom w:val="0"/>
          <w:divBdr>
            <w:top w:val="none" w:sz="0" w:space="0" w:color="auto"/>
            <w:left w:val="none" w:sz="0" w:space="0" w:color="auto"/>
            <w:bottom w:val="none" w:sz="0" w:space="0" w:color="auto"/>
            <w:right w:val="none" w:sz="0" w:space="0" w:color="auto"/>
          </w:divBdr>
        </w:div>
        <w:div w:id="738407713">
          <w:marLeft w:val="-150"/>
          <w:marRight w:val="-150"/>
          <w:marTop w:val="0"/>
          <w:marBottom w:val="0"/>
          <w:divBdr>
            <w:top w:val="none" w:sz="0" w:space="0" w:color="auto"/>
            <w:left w:val="none" w:sz="0" w:space="0" w:color="auto"/>
            <w:bottom w:val="none" w:sz="0" w:space="0" w:color="auto"/>
            <w:right w:val="none" w:sz="0" w:space="0" w:color="auto"/>
          </w:divBdr>
          <w:divsChild>
            <w:div w:id="360591721">
              <w:marLeft w:val="0"/>
              <w:marRight w:val="0"/>
              <w:marTop w:val="0"/>
              <w:marBottom w:val="0"/>
              <w:divBdr>
                <w:top w:val="none" w:sz="0" w:space="0" w:color="auto"/>
                <w:left w:val="none" w:sz="0" w:space="0" w:color="auto"/>
                <w:bottom w:val="none" w:sz="0" w:space="0" w:color="auto"/>
                <w:right w:val="none" w:sz="0" w:space="0" w:color="auto"/>
              </w:divBdr>
              <w:divsChild>
                <w:div w:id="65768614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738485004">
          <w:marLeft w:val="-225"/>
          <w:marRight w:val="-225"/>
          <w:marTop w:val="0"/>
          <w:marBottom w:val="0"/>
          <w:divBdr>
            <w:top w:val="none" w:sz="0" w:space="0" w:color="auto"/>
            <w:left w:val="none" w:sz="0" w:space="0" w:color="auto"/>
            <w:bottom w:val="none" w:sz="0" w:space="0" w:color="auto"/>
            <w:right w:val="none" w:sz="0" w:space="0" w:color="auto"/>
          </w:divBdr>
          <w:divsChild>
            <w:div w:id="753672489">
              <w:marLeft w:val="0"/>
              <w:marRight w:val="0"/>
              <w:marTop w:val="0"/>
              <w:marBottom w:val="0"/>
              <w:divBdr>
                <w:top w:val="none" w:sz="0" w:space="0" w:color="auto"/>
                <w:left w:val="none" w:sz="0" w:space="0" w:color="auto"/>
                <w:bottom w:val="none" w:sz="0" w:space="0" w:color="auto"/>
                <w:right w:val="none" w:sz="0" w:space="0" w:color="auto"/>
              </w:divBdr>
            </w:div>
          </w:divsChild>
        </w:div>
        <w:div w:id="738527218">
          <w:marLeft w:val="-188"/>
          <w:marRight w:val="-188"/>
          <w:marTop w:val="0"/>
          <w:marBottom w:val="0"/>
          <w:divBdr>
            <w:top w:val="none" w:sz="0" w:space="0" w:color="auto"/>
            <w:left w:val="none" w:sz="0" w:space="0" w:color="auto"/>
            <w:bottom w:val="none" w:sz="0" w:space="0" w:color="auto"/>
            <w:right w:val="none" w:sz="0" w:space="0" w:color="auto"/>
          </w:divBdr>
        </w:div>
        <w:div w:id="738552338">
          <w:marLeft w:val="0"/>
          <w:marRight w:val="0"/>
          <w:marTop w:val="0"/>
          <w:marBottom w:val="0"/>
          <w:divBdr>
            <w:top w:val="none" w:sz="0" w:space="0" w:color="auto"/>
            <w:left w:val="none" w:sz="0" w:space="0" w:color="auto"/>
            <w:bottom w:val="none" w:sz="0" w:space="0" w:color="auto"/>
            <w:right w:val="none" w:sz="0" w:space="0" w:color="auto"/>
          </w:divBdr>
          <w:divsChild>
            <w:div w:id="455029304">
              <w:marLeft w:val="0"/>
              <w:marRight w:val="0"/>
              <w:marTop w:val="0"/>
              <w:marBottom w:val="0"/>
              <w:divBdr>
                <w:top w:val="none" w:sz="0" w:space="0" w:color="auto"/>
                <w:left w:val="none" w:sz="0" w:space="0" w:color="auto"/>
                <w:bottom w:val="none" w:sz="0" w:space="0" w:color="auto"/>
                <w:right w:val="none" w:sz="0" w:space="0" w:color="auto"/>
              </w:divBdr>
            </w:div>
            <w:div w:id="672956302">
              <w:marLeft w:val="0"/>
              <w:marRight w:val="0"/>
              <w:marTop w:val="0"/>
              <w:marBottom w:val="0"/>
              <w:divBdr>
                <w:top w:val="none" w:sz="0" w:space="0" w:color="auto"/>
                <w:left w:val="none" w:sz="0" w:space="0" w:color="auto"/>
                <w:bottom w:val="none" w:sz="0" w:space="0" w:color="auto"/>
                <w:right w:val="none" w:sz="0" w:space="0" w:color="auto"/>
              </w:divBdr>
            </w:div>
          </w:divsChild>
        </w:div>
        <w:div w:id="738552631">
          <w:marLeft w:val="-225"/>
          <w:marRight w:val="-225"/>
          <w:marTop w:val="0"/>
          <w:marBottom w:val="0"/>
          <w:divBdr>
            <w:top w:val="none" w:sz="0" w:space="0" w:color="auto"/>
            <w:left w:val="none" w:sz="0" w:space="0" w:color="auto"/>
            <w:bottom w:val="none" w:sz="0" w:space="0" w:color="auto"/>
            <w:right w:val="none" w:sz="0" w:space="0" w:color="auto"/>
          </w:divBdr>
        </w:div>
        <w:div w:id="738552659">
          <w:marLeft w:val="0"/>
          <w:marRight w:val="0"/>
          <w:marTop w:val="0"/>
          <w:marBottom w:val="0"/>
          <w:divBdr>
            <w:top w:val="single" w:sz="2" w:space="0" w:color="E0E0E0"/>
            <w:left w:val="single" w:sz="2" w:space="0" w:color="E0E0E0"/>
            <w:bottom w:val="single" w:sz="2" w:space="0" w:color="E0E0E0"/>
            <w:right w:val="single" w:sz="2" w:space="0" w:color="E0E0E0"/>
          </w:divBdr>
        </w:div>
        <w:div w:id="738554891">
          <w:marLeft w:val="-225"/>
          <w:marRight w:val="-225"/>
          <w:marTop w:val="0"/>
          <w:marBottom w:val="0"/>
          <w:divBdr>
            <w:top w:val="none" w:sz="0" w:space="0" w:color="auto"/>
            <w:left w:val="none" w:sz="0" w:space="0" w:color="auto"/>
            <w:bottom w:val="none" w:sz="0" w:space="0" w:color="auto"/>
            <w:right w:val="none" w:sz="0" w:space="0" w:color="auto"/>
          </w:divBdr>
        </w:div>
        <w:div w:id="738676229">
          <w:marLeft w:val="0"/>
          <w:marRight w:val="450"/>
          <w:marTop w:val="150"/>
          <w:marBottom w:val="150"/>
          <w:divBdr>
            <w:top w:val="single" w:sz="36" w:space="0" w:color="C00808"/>
            <w:left w:val="single" w:sz="36" w:space="0" w:color="C00808"/>
            <w:bottom w:val="single" w:sz="36" w:space="0" w:color="C00808"/>
            <w:right w:val="single" w:sz="36" w:space="0" w:color="C00808"/>
          </w:divBdr>
          <w:divsChild>
            <w:div w:id="96951093">
              <w:marLeft w:val="150"/>
              <w:marRight w:val="225"/>
              <w:marTop w:val="150"/>
              <w:marBottom w:val="150"/>
              <w:divBdr>
                <w:top w:val="none" w:sz="0" w:space="0" w:color="auto"/>
                <w:left w:val="none" w:sz="0" w:space="0" w:color="auto"/>
                <w:bottom w:val="none" w:sz="0" w:space="0" w:color="auto"/>
                <w:right w:val="none" w:sz="0" w:space="0" w:color="auto"/>
              </w:divBdr>
            </w:div>
          </w:divsChild>
        </w:div>
        <w:div w:id="738677144">
          <w:marLeft w:val="0"/>
          <w:marRight w:val="0"/>
          <w:marTop w:val="0"/>
          <w:marBottom w:val="0"/>
          <w:divBdr>
            <w:top w:val="none" w:sz="0" w:space="0" w:color="auto"/>
            <w:left w:val="none" w:sz="0" w:space="0" w:color="auto"/>
            <w:bottom w:val="none" w:sz="0" w:space="0" w:color="auto"/>
            <w:right w:val="none" w:sz="0" w:space="0" w:color="auto"/>
          </w:divBdr>
        </w:div>
        <w:div w:id="738749889">
          <w:marLeft w:val="0"/>
          <w:marRight w:val="0"/>
          <w:marTop w:val="0"/>
          <w:marBottom w:val="0"/>
          <w:divBdr>
            <w:top w:val="none" w:sz="0" w:space="0" w:color="auto"/>
            <w:left w:val="none" w:sz="0" w:space="0" w:color="auto"/>
            <w:bottom w:val="none" w:sz="0" w:space="0" w:color="auto"/>
            <w:right w:val="none" w:sz="0" w:space="0" w:color="auto"/>
          </w:divBdr>
          <w:divsChild>
            <w:div w:id="368458173">
              <w:marLeft w:val="-225"/>
              <w:marRight w:val="-225"/>
              <w:marTop w:val="0"/>
              <w:marBottom w:val="0"/>
              <w:divBdr>
                <w:top w:val="none" w:sz="0" w:space="0" w:color="auto"/>
                <w:left w:val="none" w:sz="0" w:space="0" w:color="auto"/>
                <w:bottom w:val="none" w:sz="0" w:space="0" w:color="auto"/>
                <w:right w:val="none" w:sz="0" w:space="0" w:color="auto"/>
              </w:divBdr>
            </w:div>
          </w:divsChild>
        </w:div>
        <w:div w:id="738790716">
          <w:marLeft w:val="0"/>
          <w:marRight w:val="0"/>
          <w:marTop w:val="150"/>
          <w:marBottom w:val="0"/>
          <w:divBdr>
            <w:top w:val="none" w:sz="0" w:space="0" w:color="auto"/>
            <w:left w:val="none" w:sz="0" w:space="0" w:color="auto"/>
            <w:bottom w:val="none" w:sz="0" w:space="0" w:color="auto"/>
            <w:right w:val="none" w:sz="0" w:space="0" w:color="auto"/>
          </w:divBdr>
        </w:div>
        <w:div w:id="738793299">
          <w:marLeft w:val="-225"/>
          <w:marRight w:val="-225"/>
          <w:marTop w:val="0"/>
          <w:marBottom w:val="0"/>
          <w:divBdr>
            <w:top w:val="none" w:sz="0" w:space="0" w:color="auto"/>
            <w:left w:val="none" w:sz="0" w:space="0" w:color="auto"/>
            <w:bottom w:val="none" w:sz="0" w:space="0" w:color="auto"/>
            <w:right w:val="none" w:sz="0" w:space="0" w:color="auto"/>
          </w:divBdr>
          <w:divsChild>
            <w:div w:id="395933959">
              <w:marLeft w:val="1463"/>
              <w:marRight w:val="0"/>
              <w:marTop w:val="0"/>
              <w:marBottom w:val="0"/>
              <w:divBdr>
                <w:top w:val="none" w:sz="0" w:space="0" w:color="auto"/>
                <w:left w:val="none" w:sz="0" w:space="0" w:color="auto"/>
                <w:bottom w:val="none" w:sz="0" w:space="0" w:color="auto"/>
                <w:right w:val="none" w:sz="0" w:space="0" w:color="auto"/>
              </w:divBdr>
            </w:div>
          </w:divsChild>
        </w:div>
        <w:div w:id="738869227">
          <w:marLeft w:val="0"/>
          <w:marRight w:val="0"/>
          <w:marTop w:val="0"/>
          <w:marBottom w:val="315"/>
          <w:divBdr>
            <w:top w:val="none" w:sz="0" w:space="0" w:color="auto"/>
            <w:left w:val="none" w:sz="0" w:space="0" w:color="auto"/>
            <w:bottom w:val="none" w:sz="0" w:space="0" w:color="auto"/>
            <w:right w:val="none" w:sz="0" w:space="0" w:color="auto"/>
          </w:divBdr>
          <w:divsChild>
            <w:div w:id="463739328">
              <w:marLeft w:val="0"/>
              <w:marRight w:val="0"/>
              <w:marTop w:val="0"/>
              <w:marBottom w:val="0"/>
              <w:divBdr>
                <w:top w:val="none" w:sz="0" w:space="8" w:color="DDDDDD"/>
                <w:left w:val="none" w:sz="0" w:space="11" w:color="DDDDDD"/>
                <w:bottom w:val="single" w:sz="6" w:space="8" w:color="DDDDDD"/>
                <w:right w:val="none" w:sz="0" w:space="11" w:color="DDDDDD"/>
              </w:divBdr>
            </w:div>
          </w:divsChild>
        </w:div>
        <w:div w:id="738944110">
          <w:marLeft w:val="13"/>
          <w:marRight w:val="188"/>
          <w:marTop w:val="138"/>
          <w:marBottom w:val="88"/>
          <w:divBdr>
            <w:top w:val="none" w:sz="0" w:space="0" w:color="auto"/>
            <w:left w:val="none" w:sz="0" w:space="0" w:color="auto"/>
            <w:bottom w:val="none" w:sz="0" w:space="0" w:color="auto"/>
            <w:right w:val="none" w:sz="0" w:space="0" w:color="auto"/>
          </w:divBdr>
        </w:div>
        <w:div w:id="738945394">
          <w:marLeft w:val="13"/>
          <w:marRight w:val="188"/>
          <w:marTop w:val="138"/>
          <w:marBottom w:val="88"/>
          <w:divBdr>
            <w:top w:val="none" w:sz="0" w:space="0" w:color="auto"/>
            <w:left w:val="none" w:sz="0" w:space="0" w:color="auto"/>
            <w:bottom w:val="none" w:sz="0" w:space="0" w:color="auto"/>
            <w:right w:val="none" w:sz="0" w:space="0" w:color="auto"/>
          </w:divBdr>
          <w:divsChild>
            <w:div w:id="258683431">
              <w:marLeft w:val="0"/>
              <w:marRight w:val="0"/>
              <w:marTop w:val="0"/>
              <w:marBottom w:val="0"/>
              <w:divBdr>
                <w:top w:val="none" w:sz="0" w:space="0" w:color="auto"/>
                <w:left w:val="none" w:sz="0" w:space="0" w:color="auto"/>
                <w:bottom w:val="none" w:sz="0" w:space="0" w:color="auto"/>
                <w:right w:val="none" w:sz="0" w:space="0" w:color="auto"/>
              </w:divBdr>
            </w:div>
          </w:divsChild>
        </w:div>
        <w:div w:id="738988989">
          <w:marLeft w:val="0"/>
          <w:marRight w:val="0"/>
          <w:marTop w:val="0"/>
          <w:marBottom w:val="0"/>
          <w:divBdr>
            <w:top w:val="none" w:sz="0" w:space="0" w:color="auto"/>
            <w:left w:val="none" w:sz="0" w:space="0" w:color="auto"/>
            <w:bottom w:val="none" w:sz="0" w:space="0" w:color="auto"/>
            <w:right w:val="none" w:sz="0" w:space="0" w:color="auto"/>
          </w:divBdr>
        </w:div>
        <w:div w:id="739014698">
          <w:marLeft w:val="0"/>
          <w:marRight w:val="0"/>
          <w:marTop w:val="0"/>
          <w:marBottom w:val="0"/>
          <w:divBdr>
            <w:top w:val="none" w:sz="0" w:space="0" w:color="auto"/>
            <w:left w:val="none" w:sz="0" w:space="0" w:color="auto"/>
            <w:bottom w:val="none" w:sz="0" w:space="0" w:color="auto"/>
            <w:right w:val="none" w:sz="0" w:space="0" w:color="auto"/>
          </w:divBdr>
        </w:div>
        <w:div w:id="739060404">
          <w:marLeft w:val="1463"/>
          <w:marRight w:val="0"/>
          <w:marTop w:val="0"/>
          <w:marBottom w:val="0"/>
          <w:divBdr>
            <w:top w:val="none" w:sz="0" w:space="0" w:color="auto"/>
            <w:left w:val="none" w:sz="0" w:space="0" w:color="auto"/>
            <w:bottom w:val="none" w:sz="0" w:space="0" w:color="auto"/>
            <w:right w:val="none" w:sz="0" w:space="0" w:color="auto"/>
          </w:divBdr>
        </w:div>
        <w:div w:id="739182151">
          <w:marLeft w:val="0"/>
          <w:marRight w:val="0"/>
          <w:marTop w:val="0"/>
          <w:marBottom w:val="0"/>
          <w:divBdr>
            <w:top w:val="none" w:sz="0" w:space="0" w:color="auto"/>
            <w:left w:val="none" w:sz="0" w:space="0" w:color="auto"/>
            <w:bottom w:val="none" w:sz="0" w:space="0" w:color="auto"/>
            <w:right w:val="none" w:sz="0" w:space="0" w:color="auto"/>
          </w:divBdr>
        </w:div>
        <w:div w:id="739182332">
          <w:marLeft w:val="0"/>
          <w:marRight w:val="0"/>
          <w:marTop w:val="0"/>
          <w:marBottom w:val="0"/>
          <w:divBdr>
            <w:top w:val="none" w:sz="0" w:space="0" w:color="auto"/>
            <w:left w:val="none" w:sz="0" w:space="0" w:color="auto"/>
            <w:bottom w:val="none" w:sz="0" w:space="0" w:color="auto"/>
            <w:right w:val="none" w:sz="0" w:space="0" w:color="auto"/>
          </w:divBdr>
        </w:div>
        <w:div w:id="739182998">
          <w:marLeft w:val="0"/>
          <w:marRight w:val="0"/>
          <w:marTop w:val="0"/>
          <w:marBottom w:val="0"/>
          <w:divBdr>
            <w:top w:val="none" w:sz="0" w:space="0" w:color="auto"/>
            <w:left w:val="none" w:sz="0" w:space="0" w:color="auto"/>
            <w:bottom w:val="none" w:sz="0" w:space="0" w:color="auto"/>
            <w:right w:val="none" w:sz="0" w:space="0" w:color="auto"/>
          </w:divBdr>
        </w:div>
        <w:div w:id="739401364">
          <w:marLeft w:val="0"/>
          <w:marRight w:val="0"/>
          <w:marTop w:val="0"/>
          <w:marBottom w:val="0"/>
          <w:divBdr>
            <w:top w:val="none" w:sz="0" w:space="0" w:color="auto"/>
            <w:left w:val="none" w:sz="0" w:space="0" w:color="auto"/>
            <w:bottom w:val="none" w:sz="0" w:space="0" w:color="auto"/>
            <w:right w:val="none" w:sz="0" w:space="0" w:color="auto"/>
          </w:divBdr>
          <w:divsChild>
            <w:div w:id="261258309">
              <w:marLeft w:val="0"/>
              <w:marRight w:val="0"/>
              <w:marTop w:val="0"/>
              <w:marBottom w:val="0"/>
              <w:divBdr>
                <w:top w:val="none" w:sz="0" w:space="0" w:color="auto"/>
                <w:left w:val="none" w:sz="0" w:space="0" w:color="auto"/>
                <w:bottom w:val="none" w:sz="0" w:space="0" w:color="auto"/>
                <w:right w:val="none" w:sz="0" w:space="0" w:color="auto"/>
              </w:divBdr>
            </w:div>
            <w:div w:id="321398838">
              <w:marLeft w:val="0"/>
              <w:marRight w:val="0"/>
              <w:marTop w:val="0"/>
              <w:marBottom w:val="0"/>
              <w:divBdr>
                <w:top w:val="none" w:sz="0" w:space="0" w:color="auto"/>
                <w:left w:val="none" w:sz="0" w:space="0" w:color="auto"/>
                <w:bottom w:val="none" w:sz="0" w:space="0" w:color="auto"/>
                <w:right w:val="none" w:sz="0" w:space="0" w:color="auto"/>
              </w:divBdr>
            </w:div>
          </w:divsChild>
        </w:div>
        <w:div w:id="739519964">
          <w:marLeft w:val="0"/>
          <w:marRight w:val="0"/>
          <w:marTop w:val="0"/>
          <w:marBottom w:val="150"/>
          <w:divBdr>
            <w:top w:val="none" w:sz="0" w:space="0" w:color="auto"/>
            <w:left w:val="none" w:sz="0" w:space="0" w:color="auto"/>
            <w:bottom w:val="none" w:sz="0" w:space="0" w:color="auto"/>
            <w:right w:val="none" w:sz="0" w:space="0" w:color="auto"/>
          </w:divBdr>
        </w:div>
        <w:div w:id="739714244">
          <w:marLeft w:val="0"/>
          <w:marRight w:val="0"/>
          <w:marTop w:val="0"/>
          <w:marBottom w:val="0"/>
          <w:divBdr>
            <w:top w:val="none" w:sz="0" w:space="0" w:color="auto"/>
            <w:left w:val="none" w:sz="0" w:space="0" w:color="auto"/>
            <w:bottom w:val="none" w:sz="0" w:space="0" w:color="auto"/>
            <w:right w:val="none" w:sz="0" w:space="0" w:color="auto"/>
          </w:divBdr>
        </w:div>
        <w:div w:id="739864216">
          <w:marLeft w:val="-300"/>
          <w:marRight w:val="-300"/>
          <w:marTop w:val="0"/>
          <w:marBottom w:val="450"/>
          <w:divBdr>
            <w:top w:val="none" w:sz="0" w:space="0" w:color="auto"/>
            <w:left w:val="none" w:sz="0" w:space="0" w:color="auto"/>
            <w:bottom w:val="none" w:sz="0" w:space="0" w:color="auto"/>
            <w:right w:val="none" w:sz="0" w:space="0" w:color="auto"/>
          </w:divBdr>
        </w:div>
        <w:div w:id="739907170">
          <w:marLeft w:val="0"/>
          <w:marRight w:val="0"/>
          <w:marTop w:val="0"/>
          <w:marBottom w:val="0"/>
          <w:divBdr>
            <w:top w:val="none" w:sz="0" w:space="0" w:color="auto"/>
            <w:left w:val="none" w:sz="0" w:space="0" w:color="auto"/>
            <w:bottom w:val="none" w:sz="0" w:space="0" w:color="auto"/>
            <w:right w:val="none" w:sz="0" w:space="0" w:color="auto"/>
          </w:divBdr>
        </w:div>
        <w:div w:id="739984793">
          <w:marLeft w:val="0"/>
          <w:marRight w:val="0"/>
          <w:marTop w:val="0"/>
          <w:marBottom w:val="0"/>
          <w:divBdr>
            <w:top w:val="single" w:sz="2" w:space="0" w:color="E0E0E0"/>
            <w:left w:val="single" w:sz="2" w:space="0" w:color="E0E0E0"/>
            <w:bottom w:val="single" w:sz="2" w:space="0" w:color="E0E0E0"/>
            <w:right w:val="single" w:sz="2" w:space="0" w:color="E0E0E0"/>
          </w:divBdr>
        </w:div>
        <w:div w:id="740058201">
          <w:marLeft w:val="0"/>
          <w:marRight w:val="0"/>
          <w:marTop w:val="0"/>
          <w:marBottom w:val="150"/>
          <w:divBdr>
            <w:top w:val="none" w:sz="0" w:space="0" w:color="auto"/>
            <w:left w:val="none" w:sz="0" w:space="0" w:color="auto"/>
            <w:bottom w:val="none" w:sz="0" w:space="0" w:color="auto"/>
            <w:right w:val="none" w:sz="0" w:space="0" w:color="auto"/>
          </w:divBdr>
        </w:div>
        <w:div w:id="740062732">
          <w:marLeft w:val="0"/>
          <w:marRight w:val="0"/>
          <w:marTop w:val="0"/>
          <w:marBottom w:val="0"/>
          <w:divBdr>
            <w:top w:val="none" w:sz="0" w:space="0" w:color="auto"/>
            <w:left w:val="none" w:sz="0" w:space="0" w:color="auto"/>
            <w:bottom w:val="none" w:sz="0" w:space="0" w:color="auto"/>
            <w:right w:val="none" w:sz="0" w:space="0" w:color="auto"/>
          </w:divBdr>
        </w:div>
        <w:div w:id="740100238">
          <w:marLeft w:val="0"/>
          <w:marRight w:val="0"/>
          <w:marTop w:val="0"/>
          <w:marBottom w:val="240"/>
          <w:divBdr>
            <w:top w:val="none" w:sz="0" w:space="0" w:color="auto"/>
            <w:left w:val="none" w:sz="0" w:space="0" w:color="auto"/>
            <w:bottom w:val="none" w:sz="0" w:space="0" w:color="auto"/>
            <w:right w:val="none" w:sz="0" w:space="0" w:color="auto"/>
          </w:divBdr>
        </w:div>
        <w:div w:id="740103088">
          <w:marLeft w:val="0"/>
          <w:marRight w:val="0"/>
          <w:marTop w:val="0"/>
          <w:marBottom w:val="0"/>
          <w:divBdr>
            <w:top w:val="none" w:sz="0" w:space="0" w:color="auto"/>
            <w:left w:val="none" w:sz="0" w:space="0" w:color="auto"/>
            <w:bottom w:val="none" w:sz="0" w:space="0" w:color="auto"/>
            <w:right w:val="none" w:sz="0" w:space="0" w:color="auto"/>
          </w:divBdr>
        </w:div>
        <w:div w:id="740175542">
          <w:marLeft w:val="0"/>
          <w:marRight w:val="330"/>
          <w:marTop w:val="0"/>
          <w:marBottom w:val="300"/>
          <w:divBdr>
            <w:top w:val="single" w:sz="6" w:space="0" w:color="999999"/>
            <w:left w:val="single" w:sz="6" w:space="0" w:color="999999"/>
            <w:bottom w:val="single" w:sz="6" w:space="0" w:color="999999"/>
            <w:right w:val="single" w:sz="6" w:space="0" w:color="999999"/>
          </w:divBdr>
          <w:divsChild>
            <w:div w:id="209187">
              <w:marLeft w:val="0"/>
              <w:marRight w:val="0"/>
              <w:marTop w:val="0"/>
              <w:marBottom w:val="0"/>
              <w:divBdr>
                <w:top w:val="single" w:sz="6" w:space="0" w:color="999999"/>
                <w:left w:val="single" w:sz="6" w:space="0" w:color="999999"/>
                <w:bottom w:val="single" w:sz="6" w:space="0" w:color="999999"/>
                <w:right w:val="single" w:sz="6" w:space="0" w:color="999999"/>
              </w:divBdr>
            </w:div>
            <w:div w:id="34549827">
              <w:marLeft w:val="0"/>
              <w:marRight w:val="0"/>
              <w:marTop w:val="0"/>
              <w:marBottom w:val="0"/>
              <w:divBdr>
                <w:top w:val="single" w:sz="6" w:space="0" w:color="999999"/>
                <w:left w:val="single" w:sz="6" w:space="0" w:color="999999"/>
                <w:bottom w:val="single" w:sz="6" w:space="0" w:color="999999"/>
                <w:right w:val="single" w:sz="6" w:space="0" w:color="999999"/>
              </w:divBdr>
            </w:div>
            <w:div w:id="194999221">
              <w:marLeft w:val="0"/>
              <w:marRight w:val="0"/>
              <w:marTop w:val="0"/>
              <w:marBottom w:val="0"/>
              <w:divBdr>
                <w:top w:val="single" w:sz="6" w:space="0" w:color="999999"/>
                <w:left w:val="single" w:sz="6" w:space="0" w:color="999999"/>
                <w:bottom w:val="single" w:sz="6" w:space="0" w:color="999999"/>
                <w:right w:val="single" w:sz="6" w:space="0" w:color="999999"/>
              </w:divBdr>
            </w:div>
            <w:div w:id="369301432">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740181307">
          <w:marLeft w:val="0"/>
          <w:marRight w:val="0"/>
          <w:marTop w:val="0"/>
          <w:marBottom w:val="0"/>
          <w:divBdr>
            <w:top w:val="none" w:sz="0" w:space="0" w:color="auto"/>
            <w:left w:val="none" w:sz="0" w:space="0" w:color="auto"/>
            <w:bottom w:val="none" w:sz="0" w:space="0" w:color="auto"/>
            <w:right w:val="none" w:sz="0" w:space="0" w:color="auto"/>
          </w:divBdr>
        </w:div>
        <w:div w:id="740253581">
          <w:marLeft w:val="750"/>
          <w:marRight w:val="1500"/>
          <w:marTop w:val="0"/>
          <w:marBottom w:val="0"/>
          <w:divBdr>
            <w:top w:val="none" w:sz="0" w:space="0" w:color="auto"/>
            <w:left w:val="none" w:sz="0" w:space="0" w:color="auto"/>
            <w:bottom w:val="none" w:sz="0" w:space="0" w:color="auto"/>
            <w:right w:val="none" w:sz="0" w:space="0" w:color="auto"/>
          </w:divBdr>
        </w:div>
        <w:div w:id="740256937">
          <w:marLeft w:val="0"/>
          <w:marRight w:val="0"/>
          <w:marTop w:val="0"/>
          <w:marBottom w:val="0"/>
          <w:divBdr>
            <w:top w:val="none" w:sz="0" w:space="0" w:color="auto"/>
            <w:left w:val="none" w:sz="0" w:space="0" w:color="auto"/>
            <w:bottom w:val="none" w:sz="0" w:space="0" w:color="auto"/>
            <w:right w:val="none" w:sz="0" w:space="0" w:color="auto"/>
          </w:divBdr>
        </w:div>
        <w:div w:id="740298461">
          <w:marLeft w:val="0"/>
          <w:marRight w:val="0"/>
          <w:marTop w:val="0"/>
          <w:marBottom w:val="0"/>
          <w:divBdr>
            <w:top w:val="none" w:sz="0" w:space="0" w:color="auto"/>
            <w:left w:val="none" w:sz="0" w:space="0" w:color="auto"/>
            <w:bottom w:val="none" w:sz="0" w:space="0" w:color="auto"/>
            <w:right w:val="none" w:sz="0" w:space="0" w:color="auto"/>
          </w:divBdr>
        </w:div>
        <w:div w:id="740323549">
          <w:marLeft w:val="0"/>
          <w:marRight w:val="0"/>
          <w:marTop w:val="0"/>
          <w:marBottom w:val="0"/>
          <w:divBdr>
            <w:top w:val="single" w:sz="2" w:space="0" w:color="E0E0E0"/>
            <w:left w:val="single" w:sz="2" w:space="0" w:color="E0E0E0"/>
            <w:bottom w:val="single" w:sz="2" w:space="0" w:color="E0E0E0"/>
            <w:right w:val="single" w:sz="2" w:space="0" w:color="E0E0E0"/>
          </w:divBdr>
        </w:div>
        <w:div w:id="740327357">
          <w:marLeft w:val="1221"/>
          <w:marRight w:val="0"/>
          <w:marTop w:val="0"/>
          <w:marBottom w:val="0"/>
          <w:divBdr>
            <w:top w:val="none" w:sz="0" w:space="0" w:color="auto"/>
            <w:left w:val="none" w:sz="0" w:space="0" w:color="auto"/>
            <w:bottom w:val="none" w:sz="0" w:space="0" w:color="auto"/>
            <w:right w:val="none" w:sz="0" w:space="0" w:color="auto"/>
          </w:divBdr>
          <w:divsChild>
            <w:div w:id="200217679">
              <w:blockQuote w:val="1"/>
              <w:marLeft w:val="0"/>
              <w:marRight w:val="0"/>
              <w:marTop w:val="250"/>
              <w:marBottom w:val="263"/>
              <w:divBdr>
                <w:top w:val="none" w:sz="0" w:space="0" w:color="auto"/>
                <w:left w:val="single" w:sz="24" w:space="13" w:color="C4E0A6"/>
                <w:bottom w:val="none" w:sz="0" w:space="0" w:color="auto"/>
                <w:right w:val="none" w:sz="0" w:space="0" w:color="auto"/>
              </w:divBdr>
            </w:div>
          </w:divsChild>
        </w:div>
        <w:div w:id="740366023">
          <w:marLeft w:val="0"/>
          <w:marRight w:val="0"/>
          <w:marTop w:val="100"/>
          <w:marBottom w:val="100"/>
          <w:divBdr>
            <w:top w:val="none" w:sz="0" w:space="0" w:color="auto"/>
            <w:left w:val="none" w:sz="0" w:space="0" w:color="auto"/>
            <w:bottom w:val="none" w:sz="0" w:space="0" w:color="auto"/>
            <w:right w:val="none" w:sz="0" w:space="0" w:color="auto"/>
          </w:divBdr>
          <w:divsChild>
            <w:div w:id="688526295">
              <w:marLeft w:val="0"/>
              <w:marRight w:val="0"/>
              <w:marTop w:val="100"/>
              <w:marBottom w:val="100"/>
              <w:divBdr>
                <w:top w:val="none" w:sz="0" w:space="0" w:color="auto"/>
                <w:left w:val="none" w:sz="0" w:space="0" w:color="auto"/>
                <w:bottom w:val="none" w:sz="0" w:space="0" w:color="auto"/>
                <w:right w:val="none" w:sz="0" w:space="0" w:color="auto"/>
              </w:divBdr>
            </w:div>
          </w:divsChild>
        </w:div>
        <w:div w:id="740366690">
          <w:marLeft w:val="0"/>
          <w:marRight w:val="0"/>
          <w:marTop w:val="0"/>
          <w:marBottom w:val="0"/>
          <w:divBdr>
            <w:top w:val="none" w:sz="0" w:space="0" w:color="auto"/>
            <w:left w:val="none" w:sz="0" w:space="0" w:color="auto"/>
            <w:bottom w:val="none" w:sz="0" w:space="0" w:color="auto"/>
            <w:right w:val="none" w:sz="0" w:space="0" w:color="auto"/>
          </w:divBdr>
        </w:div>
        <w:div w:id="740375126">
          <w:marLeft w:val="0"/>
          <w:marRight w:val="0"/>
          <w:marTop w:val="0"/>
          <w:marBottom w:val="0"/>
          <w:divBdr>
            <w:top w:val="none" w:sz="0" w:space="0" w:color="auto"/>
            <w:left w:val="none" w:sz="0" w:space="0" w:color="auto"/>
            <w:bottom w:val="none" w:sz="0" w:space="0" w:color="auto"/>
            <w:right w:val="none" w:sz="0" w:space="0" w:color="auto"/>
          </w:divBdr>
        </w:div>
        <w:div w:id="740450252">
          <w:marLeft w:val="0"/>
          <w:marRight w:val="0"/>
          <w:marTop w:val="0"/>
          <w:marBottom w:val="225"/>
          <w:divBdr>
            <w:top w:val="none" w:sz="0" w:space="0" w:color="auto"/>
            <w:left w:val="none" w:sz="0" w:space="0" w:color="auto"/>
            <w:bottom w:val="none" w:sz="0" w:space="0" w:color="auto"/>
            <w:right w:val="none" w:sz="0" w:space="0" w:color="auto"/>
          </w:divBdr>
        </w:div>
        <w:div w:id="740492872">
          <w:marLeft w:val="-225"/>
          <w:marRight w:val="-225"/>
          <w:marTop w:val="0"/>
          <w:marBottom w:val="0"/>
          <w:divBdr>
            <w:top w:val="none" w:sz="0" w:space="0" w:color="auto"/>
            <w:left w:val="none" w:sz="0" w:space="0" w:color="auto"/>
            <w:bottom w:val="none" w:sz="0" w:space="0" w:color="auto"/>
            <w:right w:val="none" w:sz="0" w:space="0" w:color="auto"/>
          </w:divBdr>
          <w:divsChild>
            <w:div w:id="305357151">
              <w:marLeft w:val="1463"/>
              <w:marRight w:val="0"/>
              <w:marTop w:val="0"/>
              <w:marBottom w:val="0"/>
              <w:divBdr>
                <w:top w:val="none" w:sz="0" w:space="0" w:color="auto"/>
                <w:left w:val="none" w:sz="0" w:space="0" w:color="auto"/>
                <w:bottom w:val="none" w:sz="0" w:space="0" w:color="auto"/>
                <w:right w:val="none" w:sz="0" w:space="0" w:color="auto"/>
              </w:divBdr>
            </w:div>
            <w:div w:id="756252239">
              <w:marLeft w:val="0"/>
              <w:marRight w:val="0"/>
              <w:marTop w:val="0"/>
              <w:marBottom w:val="0"/>
              <w:divBdr>
                <w:top w:val="none" w:sz="0" w:space="0" w:color="auto"/>
                <w:left w:val="none" w:sz="0" w:space="0" w:color="auto"/>
                <w:bottom w:val="none" w:sz="0" w:space="0" w:color="auto"/>
                <w:right w:val="none" w:sz="0" w:space="0" w:color="auto"/>
              </w:divBdr>
            </w:div>
          </w:divsChild>
        </w:div>
        <w:div w:id="740521974">
          <w:marLeft w:val="0"/>
          <w:marRight w:val="0"/>
          <w:marTop w:val="0"/>
          <w:marBottom w:val="150"/>
          <w:divBdr>
            <w:top w:val="none" w:sz="0" w:space="0" w:color="auto"/>
            <w:left w:val="none" w:sz="0" w:space="0" w:color="auto"/>
            <w:bottom w:val="none" w:sz="0" w:space="0" w:color="auto"/>
            <w:right w:val="none" w:sz="0" w:space="0" w:color="auto"/>
          </w:divBdr>
        </w:div>
        <w:div w:id="740562998">
          <w:marLeft w:val="0"/>
          <w:marRight w:val="0"/>
          <w:marTop w:val="0"/>
          <w:marBottom w:val="0"/>
          <w:divBdr>
            <w:top w:val="none" w:sz="0" w:space="0" w:color="auto"/>
            <w:left w:val="none" w:sz="0" w:space="0" w:color="auto"/>
            <w:bottom w:val="none" w:sz="0" w:space="0" w:color="auto"/>
            <w:right w:val="none" w:sz="0" w:space="0" w:color="auto"/>
          </w:divBdr>
        </w:div>
        <w:div w:id="740566104">
          <w:marLeft w:val="0"/>
          <w:marRight w:val="0"/>
          <w:marTop w:val="75"/>
          <w:marBottom w:val="0"/>
          <w:divBdr>
            <w:top w:val="none" w:sz="0" w:space="0" w:color="auto"/>
            <w:left w:val="none" w:sz="0" w:space="0" w:color="auto"/>
            <w:bottom w:val="none" w:sz="0" w:space="0" w:color="auto"/>
            <w:right w:val="none" w:sz="0" w:space="0" w:color="auto"/>
          </w:divBdr>
        </w:div>
        <w:div w:id="740636878">
          <w:marLeft w:val="0"/>
          <w:marRight w:val="0"/>
          <w:marTop w:val="0"/>
          <w:marBottom w:val="0"/>
          <w:divBdr>
            <w:top w:val="none" w:sz="0" w:space="0" w:color="auto"/>
            <w:left w:val="none" w:sz="0" w:space="0" w:color="auto"/>
            <w:bottom w:val="none" w:sz="0" w:space="0" w:color="auto"/>
            <w:right w:val="none" w:sz="0" w:space="0" w:color="auto"/>
          </w:divBdr>
          <w:divsChild>
            <w:div w:id="696080539">
              <w:marLeft w:val="0"/>
              <w:marRight w:val="0"/>
              <w:marTop w:val="0"/>
              <w:marBottom w:val="240"/>
              <w:divBdr>
                <w:top w:val="none" w:sz="0" w:space="0" w:color="auto"/>
                <w:left w:val="none" w:sz="0" w:space="0" w:color="auto"/>
                <w:bottom w:val="none" w:sz="0" w:space="0" w:color="auto"/>
                <w:right w:val="none" w:sz="0" w:space="0" w:color="auto"/>
              </w:divBdr>
            </w:div>
          </w:divsChild>
        </w:div>
        <w:div w:id="740637526">
          <w:marLeft w:val="0"/>
          <w:marRight w:val="0"/>
          <w:marTop w:val="0"/>
          <w:marBottom w:val="0"/>
          <w:divBdr>
            <w:top w:val="none" w:sz="0" w:space="0" w:color="auto"/>
            <w:left w:val="none" w:sz="0" w:space="0" w:color="auto"/>
            <w:bottom w:val="none" w:sz="0" w:space="0" w:color="auto"/>
            <w:right w:val="none" w:sz="0" w:space="0" w:color="auto"/>
          </w:divBdr>
        </w:div>
        <w:div w:id="740638165">
          <w:marLeft w:val="0"/>
          <w:marRight w:val="0"/>
          <w:marTop w:val="0"/>
          <w:marBottom w:val="63"/>
          <w:divBdr>
            <w:top w:val="none" w:sz="0" w:space="0" w:color="auto"/>
            <w:left w:val="none" w:sz="0" w:space="0" w:color="auto"/>
            <w:bottom w:val="none" w:sz="0" w:space="0" w:color="auto"/>
            <w:right w:val="none" w:sz="0" w:space="0" w:color="auto"/>
          </w:divBdr>
        </w:div>
        <w:div w:id="740638485">
          <w:marLeft w:val="-125"/>
          <w:marRight w:val="-125"/>
          <w:marTop w:val="0"/>
          <w:marBottom w:val="0"/>
          <w:divBdr>
            <w:top w:val="none" w:sz="0" w:space="0" w:color="auto"/>
            <w:left w:val="none" w:sz="0" w:space="0" w:color="auto"/>
            <w:bottom w:val="none" w:sz="0" w:space="0" w:color="auto"/>
            <w:right w:val="none" w:sz="0" w:space="0" w:color="auto"/>
          </w:divBdr>
        </w:div>
        <w:div w:id="740642985">
          <w:marLeft w:val="0"/>
          <w:marRight w:val="0"/>
          <w:marTop w:val="0"/>
          <w:marBottom w:val="0"/>
          <w:divBdr>
            <w:top w:val="none" w:sz="0" w:space="0" w:color="auto"/>
            <w:left w:val="none" w:sz="0" w:space="0" w:color="auto"/>
            <w:bottom w:val="none" w:sz="0" w:space="0" w:color="auto"/>
            <w:right w:val="none" w:sz="0" w:space="0" w:color="auto"/>
          </w:divBdr>
        </w:div>
        <w:div w:id="740643165">
          <w:marLeft w:val="0"/>
          <w:marRight w:val="0"/>
          <w:marTop w:val="0"/>
          <w:marBottom w:val="0"/>
          <w:divBdr>
            <w:top w:val="none" w:sz="0" w:space="0" w:color="auto"/>
            <w:left w:val="none" w:sz="0" w:space="0" w:color="auto"/>
            <w:bottom w:val="none" w:sz="0" w:space="0" w:color="auto"/>
            <w:right w:val="none" w:sz="0" w:space="0" w:color="auto"/>
          </w:divBdr>
          <w:divsChild>
            <w:div w:id="590431902">
              <w:marLeft w:val="0"/>
              <w:marRight w:val="0"/>
              <w:marTop w:val="0"/>
              <w:marBottom w:val="0"/>
              <w:divBdr>
                <w:top w:val="none" w:sz="0" w:space="0" w:color="auto"/>
                <w:left w:val="none" w:sz="0" w:space="0" w:color="auto"/>
                <w:bottom w:val="none" w:sz="0" w:space="0" w:color="auto"/>
                <w:right w:val="none" w:sz="0" w:space="0" w:color="auto"/>
              </w:divBdr>
            </w:div>
          </w:divsChild>
        </w:div>
        <w:div w:id="740712661">
          <w:marLeft w:val="0"/>
          <w:marRight w:val="0"/>
          <w:marTop w:val="0"/>
          <w:marBottom w:val="0"/>
          <w:divBdr>
            <w:top w:val="none" w:sz="0" w:space="0" w:color="auto"/>
            <w:left w:val="none" w:sz="0" w:space="0" w:color="auto"/>
            <w:bottom w:val="none" w:sz="0" w:space="0" w:color="auto"/>
            <w:right w:val="none" w:sz="0" w:space="0" w:color="auto"/>
          </w:divBdr>
        </w:div>
        <w:div w:id="740716578">
          <w:marLeft w:val="0"/>
          <w:marRight w:val="0"/>
          <w:marTop w:val="0"/>
          <w:marBottom w:val="0"/>
          <w:divBdr>
            <w:top w:val="none" w:sz="0" w:space="0" w:color="auto"/>
            <w:left w:val="none" w:sz="0" w:space="0" w:color="auto"/>
            <w:bottom w:val="none" w:sz="0" w:space="0" w:color="auto"/>
            <w:right w:val="none" w:sz="0" w:space="0" w:color="auto"/>
          </w:divBdr>
          <w:divsChild>
            <w:div w:id="512455878">
              <w:marLeft w:val="0"/>
              <w:marRight w:val="0"/>
              <w:marTop w:val="0"/>
              <w:marBottom w:val="63"/>
              <w:divBdr>
                <w:top w:val="none" w:sz="0" w:space="0" w:color="auto"/>
                <w:left w:val="none" w:sz="0" w:space="0" w:color="auto"/>
                <w:bottom w:val="none" w:sz="0" w:space="0" w:color="auto"/>
                <w:right w:val="none" w:sz="0" w:space="0" w:color="auto"/>
              </w:divBdr>
            </w:div>
          </w:divsChild>
        </w:div>
        <w:div w:id="740719448">
          <w:marLeft w:val="0"/>
          <w:marRight w:val="0"/>
          <w:marTop w:val="0"/>
          <w:marBottom w:val="0"/>
          <w:divBdr>
            <w:top w:val="none" w:sz="0" w:space="6" w:color="DDDDDD"/>
            <w:left w:val="none" w:sz="0" w:space="9" w:color="DDDDDD"/>
            <w:bottom w:val="single" w:sz="4" w:space="6" w:color="DDDDDD"/>
            <w:right w:val="none" w:sz="0" w:space="9" w:color="DDDDDD"/>
          </w:divBdr>
        </w:div>
        <w:div w:id="740756614">
          <w:marLeft w:val="1463"/>
          <w:marRight w:val="0"/>
          <w:marTop w:val="0"/>
          <w:marBottom w:val="0"/>
          <w:divBdr>
            <w:top w:val="none" w:sz="0" w:space="0" w:color="auto"/>
            <w:left w:val="none" w:sz="0" w:space="0" w:color="auto"/>
            <w:bottom w:val="none" w:sz="0" w:space="0" w:color="auto"/>
            <w:right w:val="none" w:sz="0" w:space="0" w:color="auto"/>
          </w:divBdr>
        </w:div>
        <w:div w:id="740761900">
          <w:marLeft w:val="0"/>
          <w:marRight w:val="0"/>
          <w:marTop w:val="0"/>
          <w:marBottom w:val="300"/>
          <w:divBdr>
            <w:top w:val="none" w:sz="0" w:space="0" w:color="auto"/>
            <w:left w:val="none" w:sz="0" w:space="0" w:color="auto"/>
            <w:bottom w:val="none" w:sz="0" w:space="0" w:color="auto"/>
            <w:right w:val="none" w:sz="0" w:space="0" w:color="auto"/>
          </w:divBdr>
        </w:div>
        <w:div w:id="740785590">
          <w:marLeft w:val="0"/>
          <w:marRight w:val="0"/>
          <w:marTop w:val="0"/>
          <w:marBottom w:val="240"/>
          <w:divBdr>
            <w:top w:val="none" w:sz="0" w:space="0" w:color="auto"/>
            <w:left w:val="none" w:sz="0" w:space="0" w:color="auto"/>
            <w:bottom w:val="none" w:sz="0" w:space="0" w:color="auto"/>
            <w:right w:val="none" w:sz="0" w:space="0" w:color="auto"/>
          </w:divBdr>
          <w:divsChild>
            <w:div w:id="296764535">
              <w:marLeft w:val="0"/>
              <w:marRight w:val="0"/>
              <w:marTop w:val="45"/>
              <w:marBottom w:val="0"/>
              <w:divBdr>
                <w:top w:val="none" w:sz="0" w:space="0" w:color="auto"/>
                <w:left w:val="none" w:sz="0" w:space="0" w:color="auto"/>
                <w:bottom w:val="none" w:sz="0" w:space="0" w:color="auto"/>
                <w:right w:val="none" w:sz="0" w:space="0" w:color="auto"/>
              </w:divBdr>
            </w:div>
          </w:divsChild>
        </w:div>
        <w:div w:id="740832818">
          <w:marLeft w:val="0"/>
          <w:marRight w:val="0"/>
          <w:marTop w:val="376"/>
          <w:marBottom w:val="363"/>
          <w:divBdr>
            <w:top w:val="none" w:sz="0" w:space="0" w:color="auto"/>
            <w:left w:val="none" w:sz="0" w:space="0" w:color="auto"/>
            <w:bottom w:val="none" w:sz="0" w:space="0" w:color="auto"/>
            <w:right w:val="none" w:sz="0" w:space="0" w:color="auto"/>
          </w:divBdr>
        </w:div>
        <w:div w:id="740835888">
          <w:marLeft w:val="0"/>
          <w:marRight w:val="0"/>
          <w:marTop w:val="0"/>
          <w:marBottom w:val="345"/>
          <w:divBdr>
            <w:top w:val="none" w:sz="0" w:space="0" w:color="auto"/>
            <w:left w:val="none" w:sz="0" w:space="0" w:color="auto"/>
            <w:bottom w:val="none" w:sz="0" w:space="0" w:color="auto"/>
            <w:right w:val="none" w:sz="0" w:space="0" w:color="auto"/>
          </w:divBdr>
        </w:div>
        <w:div w:id="740903624">
          <w:marLeft w:val="188"/>
          <w:marRight w:val="0"/>
          <w:marTop w:val="100"/>
          <w:marBottom w:val="0"/>
          <w:divBdr>
            <w:top w:val="none" w:sz="0" w:space="0" w:color="auto"/>
            <w:left w:val="none" w:sz="0" w:space="0" w:color="auto"/>
            <w:bottom w:val="none" w:sz="0" w:space="0" w:color="auto"/>
            <w:right w:val="none" w:sz="0" w:space="0" w:color="auto"/>
          </w:divBdr>
          <w:divsChild>
            <w:div w:id="219481453">
              <w:marLeft w:val="0"/>
              <w:marRight w:val="0"/>
              <w:marTop w:val="63"/>
              <w:marBottom w:val="0"/>
              <w:divBdr>
                <w:top w:val="none" w:sz="0" w:space="0" w:color="auto"/>
                <w:left w:val="none" w:sz="0" w:space="0" w:color="auto"/>
                <w:bottom w:val="none" w:sz="0" w:space="0" w:color="auto"/>
                <w:right w:val="none" w:sz="0" w:space="0" w:color="auto"/>
              </w:divBdr>
            </w:div>
          </w:divsChild>
        </w:div>
        <w:div w:id="740906509">
          <w:marLeft w:val="-150"/>
          <w:marRight w:val="-150"/>
          <w:marTop w:val="0"/>
          <w:marBottom w:val="0"/>
          <w:divBdr>
            <w:top w:val="none" w:sz="0" w:space="0" w:color="auto"/>
            <w:left w:val="none" w:sz="0" w:space="0" w:color="auto"/>
            <w:bottom w:val="none" w:sz="0" w:space="0" w:color="auto"/>
            <w:right w:val="none" w:sz="0" w:space="0" w:color="auto"/>
          </w:divBdr>
          <w:divsChild>
            <w:div w:id="440150884">
              <w:marLeft w:val="0"/>
              <w:marRight w:val="0"/>
              <w:marTop w:val="0"/>
              <w:marBottom w:val="0"/>
              <w:divBdr>
                <w:top w:val="none" w:sz="0" w:space="0" w:color="auto"/>
                <w:left w:val="none" w:sz="0" w:space="0" w:color="auto"/>
                <w:bottom w:val="none" w:sz="0" w:space="0" w:color="auto"/>
                <w:right w:val="none" w:sz="0" w:space="0" w:color="auto"/>
              </w:divBdr>
            </w:div>
          </w:divsChild>
        </w:div>
        <w:div w:id="740909519">
          <w:marLeft w:val="0"/>
          <w:marRight w:val="0"/>
          <w:marTop w:val="0"/>
          <w:marBottom w:val="0"/>
          <w:divBdr>
            <w:top w:val="none" w:sz="0" w:space="0" w:color="auto"/>
            <w:left w:val="none" w:sz="0" w:space="0" w:color="auto"/>
            <w:bottom w:val="none" w:sz="0" w:space="0" w:color="auto"/>
            <w:right w:val="none" w:sz="0" w:space="0" w:color="auto"/>
          </w:divBdr>
        </w:div>
        <w:div w:id="740950084">
          <w:marLeft w:val="-225"/>
          <w:marRight w:val="-225"/>
          <w:marTop w:val="0"/>
          <w:marBottom w:val="0"/>
          <w:divBdr>
            <w:top w:val="none" w:sz="0" w:space="0" w:color="auto"/>
            <w:left w:val="none" w:sz="0" w:space="0" w:color="auto"/>
            <w:bottom w:val="none" w:sz="0" w:space="0" w:color="auto"/>
            <w:right w:val="none" w:sz="0" w:space="0" w:color="auto"/>
          </w:divBdr>
          <w:divsChild>
            <w:div w:id="414016063">
              <w:marLeft w:val="1463"/>
              <w:marRight w:val="0"/>
              <w:marTop w:val="0"/>
              <w:marBottom w:val="0"/>
              <w:divBdr>
                <w:top w:val="none" w:sz="0" w:space="0" w:color="auto"/>
                <w:left w:val="none" w:sz="0" w:space="0" w:color="auto"/>
                <w:bottom w:val="none" w:sz="0" w:space="0" w:color="auto"/>
                <w:right w:val="none" w:sz="0" w:space="0" w:color="auto"/>
              </w:divBdr>
              <w:divsChild>
                <w:div w:id="43811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022844">
          <w:marLeft w:val="1463"/>
          <w:marRight w:val="0"/>
          <w:marTop w:val="0"/>
          <w:marBottom w:val="0"/>
          <w:divBdr>
            <w:top w:val="none" w:sz="0" w:space="0" w:color="auto"/>
            <w:left w:val="none" w:sz="0" w:space="0" w:color="auto"/>
            <w:bottom w:val="none" w:sz="0" w:space="0" w:color="auto"/>
            <w:right w:val="none" w:sz="0" w:space="0" w:color="auto"/>
          </w:divBdr>
        </w:div>
        <w:div w:id="741028582">
          <w:marLeft w:val="0"/>
          <w:marRight w:val="0"/>
          <w:marTop w:val="0"/>
          <w:marBottom w:val="0"/>
          <w:divBdr>
            <w:top w:val="none" w:sz="0" w:space="0" w:color="auto"/>
            <w:left w:val="none" w:sz="0" w:space="0" w:color="auto"/>
            <w:bottom w:val="none" w:sz="0" w:space="0" w:color="auto"/>
            <w:right w:val="none" w:sz="0" w:space="0" w:color="auto"/>
          </w:divBdr>
          <w:divsChild>
            <w:div w:id="336462085">
              <w:marLeft w:val="0"/>
              <w:marRight w:val="0"/>
              <w:marTop w:val="0"/>
              <w:marBottom w:val="0"/>
              <w:divBdr>
                <w:top w:val="none" w:sz="0" w:space="0" w:color="auto"/>
                <w:left w:val="none" w:sz="0" w:space="0" w:color="auto"/>
                <w:bottom w:val="none" w:sz="0" w:space="0" w:color="auto"/>
                <w:right w:val="none" w:sz="0" w:space="0" w:color="auto"/>
              </w:divBdr>
              <w:divsChild>
                <w:div w:id="155803251">
                  <w:marLeft w:val="0"/>
                  <w:marRight w:val="0"/>
                  <w:marTop w:val="0"/>
                  <w:marBottom w:val="0"/>
                  <w:divBdr>
                    <w:top w:val="none" w:sz="0" w:space="0" w:color="auto"/>
                    <w:left w:val="none" w:sz="0" w:space="0" w:color="auto"/>
                    <w:bottom w:val="none" w:sz="0" w:space="0" w:color="auto"/>
                    <w:right w:val="none" w:sz="0" w:space="0" w:color="auto"/>
                  </w:divBdr>
                </w:div>
                <w:div w:id="390151174">
                  <w:marLeft w:val="0"/>
                  <w:marRight w:val="0"/>
                  <w:marTop w:val="0"/>
                  <w:marBottom w:val="0"/>
                  <w:divBdr>
                    <w:top w:val="none" w:sz="0" w:space="0" w:color="auto"/>
                    <w:left w:val="none" w:sz="0" w:space="0" w:color="auto"/>
                    <w:bottom w:val="none" w:sz="0" w:space="0" w:color="auto"/>
                    <w:right w:val="none" w:sz="0" w:space="0" w:color="auto"/>
                  </w:divBdr>
                  <w:divsChild>
                    <w:div w:id="71712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099283">
          <w:marLeft w:val="0"/>
          <w:marRight w:val="0"/>
          <w:marTop w:val="0"/>
          <w:marBottom w:val="75"/>
          <w:divBdr>
            <w:top w:val="none" w:sz="0" w:space="0" w:color="auto"/>
            <w:left w:val="none" w:sz="0" w:space="0" w:color="auto"/>
            <w:bottom w:val="none" w:sz="0" w:space="0" w:color="auto"/>
            <w:right w:val="none" w:sz="0" w:space="0" w:color="auto"/>
          </w:divBdr>
        </w:div>
        <w:div w:id="741101741">
          <w:marLeft w:val="0"/>
          <w:marRight w:val="0"/>
          <w:marTop w:val="0"/>
          <w:marBottom w:val="0"/>
          <w:divBdr>
            <w:top w:val="none" w:sz="0" w:space="0" w:color="auto"/>
            <w:left w:val="none" w:sz="0" w:space="0" w:color="auto"/>
            <w:bottom w:val="none" w:sz="0" w:space="0" w:color="auto"/>
            <w:right w:val="none" w:sz="0" w:space="0" w:color="auto"/>
          </w:divBdr>
        </w:div>
        <w:div w:id="741105602">
          <w:marLeft w:val="0"/>
          <w:marRight w:val="0"/>
          <w:marTop w:val="0"/>
          <w:marBottom w:val="125"/>
          <w:divBdr>
            <w:top w:val="none" w:sz="0" w:space="0" w:color="auto"/>
            <w:left w:val="none" w:sz="0" w:space="0" w:color="auto"/>
            <w:bottom w:val="none" w:sz="0" w:space="0" w:color="auto"/>
            <w:right w:val="none" w:sz="0" w:space="0" w:color="auto"/>
          </w:divBdr>
        </w:div>
        <w:div w:id="741105737">
          <w:marLeft w:val="0"/>
          <w:marRight w:val="0"/>
          <w:marTop w:val="0"/>
          <w:marBottom w:val="0"/>
          <w:divBdr>
            <w:top w:val="none" w:sz="0" w:space="0" w:color="auto"/>
            <w:left w:val="none" w:sz="0" w:space="0" w:color="auto"/>
            <w:bottom w:val="none" w:sz="0" w:space="0" w:color="auto"/>
            <w:right w:val="none" w:sz="0" w:space="0" w:color="auto"/>
          </w:divBdr>
          <w:divsChild>
            <w:div w:id="552086906">
              <w:marLeft w:val="0"/>
              <w:marRight w:val="0"/>
              <w:marTop w:val="0"/>
              <w:marBottom w:val="0"/>
              <w:divBdr>
                <w:top w:val="none" w:sz="0" w:space="0" w:color="auto"/>
                <w:left w:val="none" w:sz="0" w:space="0" w:color="auto"/>
                <w:bottom w:val="none" w:sz="0" w:space="0" w:color="auto"/>
                <w:right w:val="none" w:sz="0" w:space="0" w:color="auto"/>
              </w:divBdr>
            </w:div>
          </w:divsChild>
        </w:div>
        <w:div w:id="741148281">
          <w:marLeft w:val="13"/>
          <w:marRight w:val="188"/>
          <w:marTop w:val="138"/>
          <w:marBottom w:val="88"/>
          <w:divBdr>
            <w:top w:val="none" w:sz="0" w:space="0" w:color="auto"/>
            <w:left w:val="none" w:sz="0" w:space="0" w:color="auto"/>
            <w:bottom w:val="none" w:sz="0" w:space="0" w:color="auto"/>
            <w:right w:val="none" w:sz="0" w:space="0" w:color="auto"/>
          </w:divBdr>
          <w:divsChild>
            <w:div w:id="408579501">
              <w:marLeft w:val="0"/>
              <w:marRight w:val="0"/>
              <w:marTop w:val="0"/>
              <w:marBottom w:val="0"/>
              <w:divBdr>
                <w:top w:val="none" w:sz="0" w:space="0" w:color="auto"/>
                <w:left w:val="none" w:sz="0" w:space="0" w:color="auto"/>
                <w:bottom w:val="none" w:sz="0" w:space="0" w:color="auto"/>
                <w:right w:val="none" w:sz="0" w:space="0" w:color="auto"/>
              </w:divBdr>
            </w:div>
          </w:divsChild>
        </w:div>
        <w:div w:id="741177654">
          <w:marLeft w:val="0"/>
          <w:marRight w:val="0"/>
          <w:marTop w:val="0"/>
          <w:marBottom w:val="0"/>
          <w:divBdr>
            <w:top w:val="none" w:sz="0" w:space="0" w:color="auto"/>
            <w:left w:val="none" w:sz="0" w:space="0" w:color="auto"/>
            <w:bottom w:val="none" w:sz="0" w:space="0" w:color="auto"/>
            <w:right w:val="none" w:sz="0" w:space="0" w:color="auto"/>
          </w:divBdr>
          <w:divsChild>
            <w:div w:id="245305393">
              <w:marLeft w:val="0"/>
              <w:marRight w:val="450"/>
              <w:marTop w:val="105"/>
              <w:marBottom w:val="150"/>
              <w:divBdr>
                <w:top w:val="none" w:sz="0" w:space="0" w:color="auto"/>
                <w:left w:val="none" w:sz="0" w:space="0" w:color="auto"/>
                <w:bottom w:val="none" w:sz="0" w:space="0" w:color="auto"/>
                <w:right w:val="none" w:sz="0" w:space="0" w:color="auto"/>
              </w:divBdr>
              <w:divsChild>
                <w:div w:id="528493221">
                  <w:marLeft w:val="0"/>
                  <w:marRight w:val="0"/>
                  <w:marTop w:val="0"/>
                  <w:marBottom w:val="0"/>
                  <w:divBdr>
                    <w:top w:val="none" w:sz="0" w:space="0" w:color="auto"/>
                    <w:left w:val="none" w:sz="0" w:space="0" w:color="auto"/>
                    <w:bottom w:val="none" w:sz="0" w:space="0" w:color="auto"/>
                    <w:right w:val="none" w:sz="0" w:space="0" w:color="auto"/>
                  </w:divBdr>
                  <w:divsChild>
                    <w:div w:id="119807602">
                      <w:marLeft w:val="0"/>
                      <w:marRight w:val="0"/>
                      <w:marTop w:val="0"/>
                      <w:marBottom w:val="0"/>
                      <w:divBdr>
                        <w:top w:val="none" w:sz="0" w:space="0" w:color="auto"/>
                        <w:left w:val="none" w:sz="0" w:space="0" w:color="auto"/>
                        <w:bottom w:val="none" w:sz="0" w:space="0" w:color="auto"/>
                        <w:right w:val="none" w:sz="0" w:space="0" w:color="auto"/>
                      </w:divBdr>
                    </w:div>
                    <w:div w:id="76434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220550">
          <w:marLeft w:val="-188"/>
          <w:marRight w:val="-188"/>
          <w:marTop w:val="0"/>
          <w:marBottom w:val="0"/>
          <w:divBdr>
            <w:top w:val="none" w:sz="0" w:space="0" w:color="auto"/>
            <w:left w:val="none" w:sz="0" w:space="0" w:color="auto"/>
            <w:bottom w:val="none" w:sz="0" w:space="0" w:color="auto"/>
            <w:right w:val="none" w:sz="0" w:space="0" w:color="auto"/>
          </w:divBdr>
          <w:divsChild>
            <w:div w:id="175198945">
              <w:marLeft w:val="0"/>
              <w:marRight w:val="0"/>
              <w:marTop w:val="0"/>
              <w:marBottom w:val="0"/>
              <w:divBdr>
                <w:top w:val="none" w:sz="0" w:space="0" w:color="auto"/>
                <w:left w:val="none" w:sz="0" w:space="0" w:color="auto"/>
                <w:bottom w:val="none" w:sz="0" w:space="0" w:color="auto"/>
                <w:right w:val="none" w:sz="0" w:space="0" w:color="auto"/>
              </w:divBdr>
            </w:div>
          </w:divsChild>
        </w:div>
        <w:div w:id="741298410">
          <w:marLeft w:val="0"/>
          <w:marRight w:val="225"/>
          <w:marTop w:val="0"/>
          <w:marBottom w:val="0"/>
          <w:divBdr>
            <w:top w:val="none" w:sz="0" w:space="0" w:color="auto"/>
            <w:left w:val="none" w:sz="0" w:space="0" w:color="auto"/>
            <w:bottom w:val="none" w:sz="0" w:space="0" w:color="auto"/>
            <w:right w:val="none" w:sz="0" w:space="0" w:color="auto"/>
          </w:divBdr>
        </w:div>
        <w:div w:id="741298966">
          <w:marLeft w:val="626"/>
          <w:marRight w:val="1252"/>
          <w:marTop w:val="0"/>
          <w:marBottom w:val="0"/>
          <w:divBdr>
            <w:top w:val="none" w:sz="0" w:space="0" w:color="auto"/>
            <w:left w:val="none" w:sz="0" w:space="0" w:color="auto"/>
            <w:bottom w:val="none" w:sz="0" w:space="0" w:color="auto"/>
            <w:right w:val="none" w:sz="0" w:space="0" w:color="auto"/>
          </w:divBdr>
        </w:div>
        <w:div w:id="741365648">
          <w:marLeft w:val="-188"/>
          <w:marRight w:val="-188"/>
          <w:marTop w:val="0"/>
          <w:marBottom w:val="0"/>
          <w:divBdr>
            <w:top w:val="none" w:sz="0" w:space="0" w:color="auto"/>
            <w:left w:val="none" w:sz="0" w:space="0" w:color="auto"/>
            <w:bottom w:val="none" w:sz="0" w:space="0" w:color="auto"/>
            <w:right w:val="none" w:sz="0" w:space="0" w:color="auto"/>
          </w:divBdr>
        </w:div>
        <w:div w:id="741483882">
          <w:marLeft w:val="1463"/>
          <w:marRight w:val="0"/>
          <w:marTop w:val="0"/>
          <w:marBottom w:val="0"/>
          <w:divBdr>
            <w:top w:val="none" w:sz="0" w:space="0" w:color="auto"/>
            <w:left w:val="none" w:sz="0" w:space="0" w:color="auto"/>
            <w:bottom w:val="none" w:sz="0" w:space="0" w:color="auto"/>
            <w:right w:val="none" w:sz="0" w:space="0" w:color="auto"/>
          </w:divBdr>
          <w:divsChild>
            <w:div w:id="616182969">
              <w:marLeft w:val="0"/>
              <w:marRight w:val="0"/>
              <w:marTop w:val="0"/>
              <w:marBottom w:val="0"/>
              <w:divBdr>
                <w:top w:val="none" w:sz="0" w:space="0" w:color="auto"/>
                <w:left w:val="none" w:sz="0" w:space="0" w:color="auto"/>
                <w:bottom w:val="none" w:sz="0" w:space="0" w:color="auto"/>
                <w:right w:val="none" w:sz="0" w:space="0" w:color="auto"/>
              </w:divBdr>
            </w:div>
          </w:divsChild>
        </w:div>
        <w:div w:id="741484853">
          <w:marLeft w:val="0"/>
          <w:marRight w:val="0"/>
          <w:marTop w:val="0"/>
          <w:marBottom w:val="0"/>
          <w:divBdr>
            <w:top w:val="none" w:sz="0" w:space="0" w:color="auto"/>
            <w:left w:val="none" w:sz="0" w:space="0" w:color="auto"/>
            <w:bottom w:val="none" w:sz="0" w:space="0" w:color="auto"/>
            <w:right w:val="none" w:sz="0" w:space="0" w:color="auto"/>
          </w:divBdr>
        </w:div>
        <w:div w:id="741606699">
          <w:marLeft w:val="0"/>
          <w:marRight w:val="0"/>
          <w:marTop w:val="0"/>
          <w:marBottom w:val="0"/>
          <w:divBdr>
            <w:top w:val="dotted" w:sz="6" w:space="4" w:color="EBEBEB"/>
            <w:left w:val="none" w:sz="0" w:space="8" w:color="auto"/>
            <w:bottom w:val="dotted" w:sz="6" w:space="4" w:color="EBEBEB"/>
            <w:right w:val="none" w:sz="0" w:space="8" w:color="auto"/>
          </w:divBdr>
        </w:div>
        <w:div w:id="741637610">
          <w:marLeft w:val="1463"/>
          <w:marRight w:val="0"/>
          <w:marTop w:val="0"/>
          <w:marBottom w:val="0"/>
          <w:divBdr>
            <w:top w:val="none" w:sz="0" w:space="0" w:color="auto"/>
            <w:left w:val="none" w:sz="0" w:space="0" w:color="auto"/>
            <w:bottom w:val="none" w:sz="0" w:space="0" w:color="auto"/>
            <w:right w:val="none" w:sz="0" w:space="0" w:color="auto"/>
          </w:divBdr>
        </w:div>
        <w:div w:id="741679286">
          <w:marLeft w:val="0"/>
          <w:marRight w:val="0"/>
          <w:marTop w:val="0"/>
          <w:marBottom w:val="0"/>
          <w:divBdr>
            <w:top w:val="none" w:sz="0" w:space="0" w:color="auto"/>
            <w:left w:val="none" w:sz="0" w:space="0" w:color="auto"/>
            <w:bottom w:val="none" w:sz="0" w:space="0" w:color="auto"/>
            <w:right w:val="none" w:sz="0" w:space="0" w:color="auto"/>
          </w:divBdr>
          <w:divsChild>
            <w:div w:id="645203896">
              <w:marLeft w:val="0"/>
              <w:marRight w:val="0"/>
              <w:marTop w:val="0"/>
              <w:marBottom w:val="0"/>
              <w:divBdr>
                <w:top w:val="none" w:sz="0" w:space="0" w:color="auto"/>
                <w:left w:val="none" w:sz="0" w:space="0" w:color="auto"/>
                <w:bottom w:val="none" w:sz="0" w:space="0" w:color="auto"/>
                <w:right w:val="none" w:sz="0" w:space="0" w:color="auto"/>
              </w:divBdr>
              <w:divsChild>
                <w:div w:id="5336131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41684099">
          <w:marLeft w:val="0"/>
          <w:marRight w:val="0"/>
          <w:marTop w:val="0"/>
          <w:marBottom w:val="0"/>
          <w:divBdr>
            <w:top w:val="none" w:sz="0" w:space="0" w:color="auto"/>
            <w:left w:val="none" w:sz="0" w:space="0" w:color="auto"/>
            <w:bottom w:val="none" w:sz="0" w:space="0" w:color="auto"/>
            <w:right w:val="none" w:sz="0" w:space="0" w:color="auto"/>
          </w:divBdr>
        </w:div>
        <w:div w:id="741752571">
          <w:marLeft w:val="-188"/>
          <w:marRight w:val="-188"/>
          <w:marTop w:val="0"/>
          <w:marBottom w:val="0"/>
          <w:divBdr>
            <w:top w:val="none" w:sz="0" w:space="0" w:color="auto"/>
            <w:left w:val="none" w:sz="0" w:space="0" w:color="auto"/>
            <w:bottom w:val="none" w:sz="0" w:space="0" w:color="auto"/>
            <w:right w:val="none" w:sz="0" w:space="0" w:color="auto"/>
          </w:divBdr>
        </w:div>
        <w:div w:id="741755463">
          <w:marLeft w:val="0"/>
          <w:marRight w:val="0"/>
          <w:marTop w:val="0"/>
          <w:marBottom w:val="250"/>
          <w:divBdr>
            <w:top w:val="none" w:sz="0" w:space="0" w:color="auto"/>
            <w:left w:val="none" w:sz="0" w:space="0" w:color="auto"/>
            <w:bottom w:val="none" w:sz="0" w:space="0" w:color="auto"/>
            <w:right w:val="none" w:sz="0" w:space="0" w:color="auto"/>
          </w:divBdr>
          <w:divsChild>
            <w:div w:id="390664117">
              <w:marLeft w:val="0"/>
              <w:marRight w:val="0"/>
              <w:marTop w:val="0"/>
              <w:marBottom w:val="0"/>
              <w:divBdr>
                <w:top w:val="none" w:sz="0" w:space="0" w:color="auto"/>
                <w:left w:val="none" w:sz="0" w:space="0" w:color="auto"/>
                <w:bottom w:val="none" w:sz="0" w:space="0" w:color="auto"/>
                <w:right w:val="none" w:sz="0" w:space="0" w:color="auto"/>
              </w:divBdr>
              <w:divsChild>
                <w:div w:id="500006144">
                  <w:marLeft w:val="-125"/>
                  <w:marRight w:val="-125"/>
                  <w:marTop w:val="0"/>
                  <w:marBottom w:val="0"/>
                  <w:divBdr>
                    <w:top w:val="none" w:sz="0" w:space="0" w:color="auto"/>
                    <w:left w:val="none" w:sz="0" w:space="0" w:color="auto"/>
                    <w:bottom w:val="none" w:sz="0" w:space="0" w:color="auto"/>
                    <w:right w:val="none" w:sz="0" w:space="0" w:color="auto"/>
                  </w:divBdr>
                  <w:divsChild>
                    <w:div w:id="38020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755871">
          <w:marLeft w:val="0"/>
          <w:marRight w:val="0"/>
          <w:marTop w:val="0"/>
          <w:marBottom w:val="384"/>
          <w:divBdr>
            <w:top w:val="none" w:sz="0" w:space="0" w:color="auto"/>
            <w:left w:val="none" w:sz="0" w:space="0" w:color="auto"/>
            <w:bottom w:val="none" w:sz="0" w:space="0" w:color="auto"/>
            <w:right w:val="none" w:sz="0" w:space="0" w:color="auto"/>
          </w:divBdr>
        </w:div>
        <w:div w:id="741756605">
          <w:marLeft w:val="75"/>
          <w:marRight w:val="75"/>
          <w:marTop w:val="75"/>
          <w:marBottom w:val="75"/>
          <w:divBdr>
            <w:top w:val="single" w:sz="4" w:space="0" w:color="CCCCCC"/>
            <w:left w:val="single" w:sz="4" w:space="0" w:color="CCCCCC"/>
            <w:bottom w:val="single" w:sz="4" w:space="0" w:color="CCCCCC"/>
            <w:right w:val="single" w:sz="4" w:space="0" w:color="CCCCCC"/>
          </w:divBdr>
        </w:div>
        <w:div w:id="741802590">
          <w:marLeft w:val="0"/>
          <w:marRight w:val="0"/>
          <w:marTop w:val="0"/>
          <w:marBottom w:val="0"/>
          <w:divBdr>
            <w:top w:val="none" w:sz="0" w:space="0" w:color="auto"/>
            <w:left w:val="none" w:sz="0" w:space="0" w:color="auto"/>
            <w:bottom w:val="none" w:sz="0" w:space="0" w:color="auto"/>
            <w:right w:val="none" w:sz="0" w:space="0" w:color="auto"/>
          </w:divBdr>
        </w:div>
        <w:div w:id="741827959">
          <w:marLeft w:val="-300"/>
          <w:marRight w:val="-300"/>
          <w:marTop w:val="0"/>
          <w:marBottom w:val="450"/>
          <w:divBdr>
            <w:top w:val="none" w:sz="0" w:space="0" w:color="auto"/>
            <w:left w:val="none" w:sz="0" w:space="0" w:color="auto"/>
            <w:bottom w:val="none" w:sz="0" w:space="0" w:color="auto"/>
            <w:right w:val="none" w:sz="0" w:space="0" w:color="auto"/>
          </w:divBdr>
        </w:div>
        <w:div w:id="741828827">
          <w:marLeft w:val="1463"/>
          <w:marRight w:val="0"/>
          <w:marTop w:val="0"/>
          <w:marBottom w:val="0"/>
          <w:divBdr>
            <w:top w:val="none" w:sz="0" w:space="0" w:color="auto"/>
            <w:left w:val="none" w:sz="0" w:space="0" w:color="auto"/>
            <w:bottom w:val="none" w:sz="0" w:space="0" w:color="auto"/>
            <w:right w:val="none" w:sz="0" w:space="0" w:color="auto"/>
          </w:divBdr>
        </w:div>
        <w:div w:id="741834387">
          <w:marLeft w:val="0"/>
          <w:marRight w:val="0"/>
          <w:marTop w:val="0"/>
          <w:marBottom w:val="0"/>
          <w:divBdr>
            <w:top w:val="none" w:sz="0" w:space="0" w:color="auto"/>
            <w:left w:val="none" w:sz="0" w:space="0" w:color="auto"/>
            <w:bottom w:val="none" w:sz="0" w:space="0" w:color="auto"/>
            <w:right w:val="none" w:sz="0" w:space="0" w:color="auto"/>
          </w:divBdr>
        </w:div>
        <w:div w:id="741876904">
          <w:marLeft w:val="0"/>
          <w:marRight w:val="0"/>
          <w:marTop w:val="0"/>
          <w:marBottom w:val="0"/>
          <w:divBdr>
            <w:top w:val="none" w:sz="0" w:space="0" w:color="auto"/>
            <w:left w:val="none" w:sz="0" w:space="0" w:color="auto"/>
            <w:bottom w:val="none" w:sz="0" w:space="0" w:color="auto"/>
            <w:right w:val="none" w:sz="0" w:space="0" w:color="auto"/>
          </w:divBdr>
        </w:div>
        <w:div w:id="741951479">
          <w:marLeft w:val="0"/>
          <w:marRight w:val="0"/>
          <w:marTop w:val="0"/>
          <w:marBottom w:val="0"/>
          <w:divBdr>
            <w:top w:val="none" w:sz="0" w:space="0" w:color="auto"/>
            <w:left w:val="none" w:sz="0" w:space="0" w:color="auto"/>
            <w:bottom w:val="none" w:sz="0" w:space="0" w:color="auto"/>
            <w:right w:val="none" w:sz="0" w:space="0" w:color="auto"/>
          </w:divBdr>
        </w:div>
        <w:div w:id="742021172">
          <w:marLeft w:val="0"/>
          <w:marRight w:val="0"/>
          <w:marTop w:val="0"/>
          <w:marBottom w:val="0"/>
          <w:divBdr>
            <w:top w:val="none" w:sz="0" w:space="0" w:color="auto"/>
            <w:left w:val="none" w:sz="0" w:space="0" w:color="auto"/>
            <w:bottom w:val="none" w:sz="0" w:space="0" w:color="auto"/>
            <w:right w:val="none" w:sz="0" w:space="0" w:color="auto"/>
          </w:divBdr>
        </w:div>
        <w:div w:id="742026730">
          <w:marLeft w:val="150"/>
          <w:marRight w:val="150"/>
          <w:marTop w:val="150"/>
          <w:marBottom w:val="150"/>
          <w:divBdr>
            <w:top w:val="none" w:sz="0" w:space="0" w:color="auto"/>
            <w:left w:val="none" w:sz="0" w:space="0" w:color="auto"/>
            <w:bottom w:val="none" w:sz="0" w:space="0" w:color="auto"/>
            <w:right w:val="none" w:sz="0" w:space="0" w:color="auto"/>
          </w:divBdr>
          <w:divsChild>
            <w:div w:id="560285081">
              <w:marLeft w:val="0"/>
              <w:marRight w:val="0"/>
              <w:marTop w:val="0"/>
              <w:marBottom w:val="0"/>
              <w:divBdr>
                <w:top w:val="none" w:sz="0" w:space="0" w:color="auto"/>
                <w:left w:val="none" w:sz="0" w:space="0" w:color="auto"/>
                <w:bottom w:val="none" w:sz="0" w:space="0" w:color="auto"/>
                <w:right w:val="none" w:sz="0" w:space="0" w:color="auto"/>
              </w:divBdr>
            </w:div>
          </w:divsChild>
        </w:div>
        <w:div w:id="742027310">
          <w:marLeft w:val="0"/>
          <w:marRight w:val="0"/>
          <w:marTop w:val="0"/>
          <w:marBottom w:val="0"/>
          <w:divBdr>
            <w:top w:val="none" w:sz="0" w:space="0" w:color="auto"/>
            <w:left w:val="none" w:sz="0" w:space="0" w:color="auto"/>
            <w:bottom w:val="none" w:sz="0" w:space="0" w:color="auto"/>
            <w:right w:val="none" w:sz="0" w:space="0" w:color="auto"/>
          </w:divBdr>
        </w:div>
        <w:div w:id="742027448">
          <w:marLeft w:val="0"/>
          <w:marRight w:val="0"/>
          <w:marTop w:val="0"/>
          <w:marBottom w:val="240"/>
          <w:divBdr>
            <w:top w:val="none" w:sz="0" w:space="0" w:color="auto"/>
            <w:left w:val="none" w:sz="0" w:space="0" w:color="auto"/>
            <w:bottom w:val="none" w:sz="0" w:space="0" w:color="auto"/>
            <w:right w:val="none" w:sz="0" w:space="0" w:color="auto"/>
          </w:divBdr>
        </w:div>
        <w:div w:id="742065338">
          <w:marLeft w:val="0"/>
          <w:marRight w:val="0"/>
          <w:marTop w:val="0"/>
          <w:marBottom w:val="0"/>
          <w:divBdr>
            <w:top w:val="none" w:sz="0" w:space="0" w:color="auto"/>
            <w:left w:val="none" w:sz="0" w:space="0" w:color="auto"/>
            <w:bottom w:val="none" w:sz="0" w:space="0" w:color="auto"/>
            <w:right w:val="none" w:sz="0" w:space="0" w:color="auto"/>
          </w:divBdr>
        </w:div>
        <w:div w:id="742071373">
          <w:marLeft w:val="0"/>
          <w:marRight w:val="0"/>
          <w:marTop w:val="0"/>
          <w:marBottom w:val="250"/>
          <w:divBdr>
            <w:top w:val="none" w:sz="0" w:space="0" w:color="auto"/>
            <w:left w:val="none" w:sz="0" w:space="0" w:color="auto"/>
            <w:bottom w:val="single" w:sz="4" w:space="4" w:color="000000"/>
            <w:right w:val="none" w:sz="0" w:space="0" w:color="auto"/>
          </w:divBdr>
        </w:div>
        <w:div w:id="742071851">
          <w:marLeft w:val="0"/>
          <w:marRight w:val="0"/>
          <w:marTop w:val="0"/>
          <w:marBottom w:val="0"/>
          <w:divBdr>
            <w:top w:val="none" w:sz="0" w:space="0" w:color="auto"/>
            <w:left w:val="none" w:sz="0" w:space="0" w:color="auto"/>
            <w:bottom w:val="none" w:sz="0" w:space="0" w:color="auto"/>
            <w:right w:val="none" w:sz="0" w:space="0" w:color="auto"/>
          </w:divBdr>
        </w:div>
        <w:div w:id="742143346">
          <w:marLeft w:val="0"/>
          <w:marRight w:val="0"/>
          <w:marTop w:val="0"/>
          <w:marBottom w:val="300"/>
          <w:divBdr>
            <w:top w:val="none" w:sz="0" w:space="0" w:color="auto"/>
            <w:left w:val="none" w:sz="0" w:space="0" w:color="auto"/>
            <w:bottom w:val="none" w:sz="0" w:space="0" w:color="auto"/>
            <w:right w:val="none" w:sz="0" w:space="0" w:color="auto"/>
          </w:divBdr>
        </w:div>
        <w:div w:id="742144584">
          <w:marLeft w:val="0"/>
          <w:marRight w:val="0"/>
          <w:marTop w:val="100"/>
          <w:marBottom w:val="100"/>
          <w:divBdr>
            <w:top w:val="none" w:sz="0" w:space="0" w:color="auto"/>
            <w:left w:val="none" w:sz="0" w:space="0" w:color="auto"/>
            <w:bottom w:val="none" w:sz="0" w:space="0" w:color="auto"/>
            <w:right w:val="none" w:sz="0" w:space="0" w:color="auto"/>
          </w:divBdr>
          <w:divsChild>
            <w:div w:id="169681009">
              <w:marLeft w:val="0"/>
              <w:marRight w:val="0"/>
              <w:marTop w:val="0"/>
              <w:marBottom w:val="0"/>
              <w:divBdr>
                <w:top w:val="none" w:sz="0" w:space="0" w:color="auto"/>
                <w:left w:val="none" w:sz="0" w:space="0" w:color="auto"/>
                <w:bottom w:val="none" w:sz="0" w:space="0" w:color="auto"/>
                <w:right w:val="none" w:sz="0" w:space="0" w:color="auto"/>
              </w:divBdr>
            </w:div>
          </w:divsChild>
        </w:div>
        <w:div w:id="742217659">
          <w:marLeft w:val="0"/>
          <w:marRight w:val="0"/>
          <w:marTop w:val="0"/>
          <w:marBottom w:val="0"/>
          <w:divBdr>
            <w:top w:val="none" w:sz="0" w:space="0" w:color="auto"/>
            <w:left w:val="none" w:sz="0" w:space="0" w:color="auto"/>
            <w:bottom w:val="none" w:sz="0" w:space="0" w:color="auto"/>
            <w:right w:val="none" w:sz="0" w:space="0" w:color="auto"/>
          </w:divBdr>
        </w:div>
        <w:div w:id="742291416">
          <w:marLeft w:val="0"/>
          <w:marRight w:val="0"/>
          <w:marTop w:val="0"/>
          <w:marBottom w:val="0"/>
          <w:divBdr>
            <w:top w:val="none" w:sz="0" w:space="0" w:color="auto"/>
            <w:left w:val="none" w:sz="0" w:space="0" w:color="auto"/>
            <w:bottom w:val="none" w:sz="0" w:space="0" w:color="auto"/>
            <w:right w:val="none" w:sz="0" w:space="0" w:color="auto"/>
          </w:divBdr>
        </w:div>
        <w:div w:id="742332669">
          <w:marLeft w:val="0"/>
          <w:marRight w:val="0"/>
          <w:marTop w:val="0"/>
          <w:marBottom w:val="75"/>
          <w:divBdr>
            <w:top w:val="none" w:sz="0" w:space="0" w:color="auto"/>
            <w:left w:val="none" w:sz="0" w:space="0" w:color="auto"/>
            <w:bottom w:val="none" w:sz="0" w:space="0" w:color="auto"/>
            <w:right w:val="none" w:sz="0" w:space="0" w:color="auto"/>
          </w:divBdr>
        </w:div>
        <w:div w:id="742336454">
          <w:marLeft w:val="0"/>
          <w:marRight w:val="0"/>
          <w:marTop w:val="0"/>
          <w:marBottom w:val="0"/>
          <w:divBdr>
            <w:top w:val="none" w:sz="0" w:space="0" w:color="auto"/>
            <w:left w:val="none" w:sz="0" w:space="0" w:color="auto"/>
            <w:bottom w:val="none" w:sz="0" w:space="0" w:color="auto"/>
            <w:right w:val="none" w:sz="0" w:space="0" w:color="auto"/>
          </w:divBdr>
          <w:divsChild>
            <w:div w:id="308675353">
              <w:marLeft w:val="0"/>
              <w:marRight w:val="150"/>
              <w:marTop w:val="0"/>
              <w:marBottom w:val="0"/>
              <w:divBdr>
                <w:top w:val="none" w:sz="0" w:space="0" w:color="auto"/>
                <w:left w:val="none" w:sz="0" w:space="0" w:color="auto"/>
                <w:bottom w:val="none" w:sz="0" w:space="0" w:color="auto"/>
                <w:right w:val="none" w:sz="0" w:space="0" w:color="auto"/>
              </w:divBdr>
            </w:div>
          </w:divsChild>
        </w:div>
        <w:div w:id="742410771">
          <w:marLeft w:val="0"/>
          <w:marRight w:val="0"/>
          <w:marTop w:val="0"/>
          <w:marBottom w:val="0"/>
          <w:divBdr>
            <w:top w:val="none" w:sz="0" w:space="0" w:color="auto"/>
            <w:left w:val="none" w:sz="0" w:space="0" w:color="auto"/>
            <w:bottom w:val="none" w:sz="0" w:space="0" w:color="auto"/>
            <w:right w:val="none" w:sz="0" w:space="0" w:color="auto"/>
          </w:divBdr>
        </w:div>
        <w:div w:id="742415129">
          <w:marLeft w:val="0"/>
          <w:marRight w:val="0"/>
          <w:marTop w:val="0"/>
          <w:marBottom w:val="0"/>
          <w:divBdr>
            <w:top w:val="none" w:sz="0" w:space="0" w:color="auto"/>
            <w:left w:val="none" w:sz="0" w:space="0" w:color="auto"/>
            <w:bottom w:val="none" w:sz="0" w:space="0" w:color="auto"/>
            <w:right w:val="none" w:sz="0" w:space="0" w:color="auto"/>
          </w:divBdr>
        </w:div>
        <w:div w:id="742416506">
          <w:marLeft w:val="0"/>
          <w:marRight w:val="0"/>
          <w:marTop w:val="0"/>
          <w:marBottom w:val="0"/>
          <w:divBdr>
            <w:top w:val="none" w:sz="0" w:space="0" w:color="auto"/>
            <w:left w:val="none" w:sz="0" w:space="0" w:color="auto"/>
            <w:bottom w:val="none" w:sz="0" w:space="0" w:color="auto"/>
            <w:right w:val="none" w:sz="0" w:space="0" w:color="auto"/>
          </w:divBdr>
        </w:div>
        <w:div w:id="742484194">
          <w:marLeft w:val="0"/>
          <w:marRight w:val="0"/>
          <w:marTop w:val="0"/>
          <w:marBottom w:val="0"/>
          <w:divBdr>
            <w:top w:val="none" w:sz="0" w:space="0" w:color="auto"/>
            <w:left w:val="none" w:sz="0" w:space="0" w:color="auto"/>
            <w:bottom w:val="none" w:sz="0" w:space="0" w:color="auto"/>
            <w:right w:val="none" w:sz="0" w:space="0" w:color="auto"/>
          </w:divBdr>
        </w:div>
        <w:div w:id="742681493">
          <w:marLeft w:val="0"/>
          <w:marRight w:val="0"/>
          <w:marTop w:val="0"/>
          <w:marBottom w:val="150"/>
          <w:divBdr>
            <w:top w:val="none" w:sz="0" w:space="0" w:color="auto"/>
            <w:left w:val="none" w:sz="0" w:space="0" w:color="auto"/>
            <w:bottom w:val="none" w:sz="0" w:space="0" w:color="auto"/>
            <w:right w:val="none" w:sz="0" w:space="0" w:color="auto"/>
          </w:divBdr>
        </w:div>
        <w:div w:id="742682259">
          <w:marLeft w:val="0"/>
          <w:marRight w:val="0"/>
          <w:marTop w:val="0"/>
          <w:marBottom w:val="0"/>
          <w:divBdr>
            <w:top w:val="none" w:sz="0" w:space="0" w:color="auto"/>
            <w:left w:val="none" w:sz="0" w:space="0" w:color="auto"/>
            <w:bottom w:val="none" w:sz="0" w:space="0" w:color="auto"/>
            <w:right w:val="none" w:sz="0" w:space="0" w:color="auto"/>
          </w:divBdr>
        </w:div>
        <w:div w:id="742683358">
          <w:marLeft w:val="0"/>
          <w:marRight w:val="0"/>
          <w:marTop w:val="0"/>
          <w:marBottom w:val="384"/>
          <w:divBdr>
            <w:top w:val="none" w:sz="0" w:space="0" w:color="auto"/>
            <w:left w:val="none" w:sz="0" w:space="0" w:color="auto"/>
            <w:bottom w:val="none" w:sz="0" w:space="0" w:color="auto"/>
            <w:right w:val="none" w:sz="0" w:space="0" w:color="auto"/>
          </w:divBdr>
        </w:div>
        <w:div w:id="742724254">
          <w:marLeft w:val="0"/>
          <w:marRight w:val="0"/>
          <w:marTop w:val="0"/>
          <w:marBottom w:val="0"/>
          <w:divBdr>
            <w:top w:val="none" w:sz="0" w:space="0" w:color="auto"/>
            <w:left w:val="none" w:sz="0" w:space="0" w:color="auto"/>
            <w:bottom w:val="none" w:sz="0" w:space="0" w:color="auto"/>
            <w:right w:val="none" w:sz="0" w:space="0" w:color="auto"/>
          </w:divBdr>
        </w:div>
        <w:div w:id="742797314">
          <w:marLeft w:val="0"/>
          <w:marRight w:val="0"/>
          <w:marTop w:val="0"/>
          <w:marBottom w:val="0"/>
          <w:divBdr>
            <w:top w:val="none" w:sz="0" w:space="0" w:color="auto"/>
            <w:left w:val="none" w:sz="0" w:space="0" w:color="auto"/>
            <w:bottom w:val="none" w:sz="0" w:space="0" w:color="auto"/>
            <w:right w:val="none" w:sz="0" w:space="0" w:color="auto"/>
          </w:divBdr>
        </w:div>
        <w:div w:id="742797962">
          <w:marLeft w:val="0"/>
          <w:marRight w:val="0"/>
          <w:marTop w:val="0"/>
          <w:marBottom w:val="0"/>
          <w:divBdr>
            <w:top w:val="none" w:sz="0" w:space="0" w:color="auto"/>
            <w:left w:val="none" w:sz="0" w:space="0" w:color="auto"/>
            <w:bottom w:val="none" w:sz="0" w:space="0" w:color="auto"/>
            <w:right w:val="none" w:sz="0" w:space="0" w:color="auto"/>
          </w:divBdr>
          <w:divsChild>
            <w:div w:id="18167005">
              <w:marLeft w:val="0"/>
              <w:marRight w:val="0"/>
              <w:marTop w:val="100"/>
              <w:marBottom w:val="100"/>
              <w:divBdr>
                <w:top w:val="none" w:sz="0" w:space="0" w:color="auto"/>
                <w:left w:val="none" w:sz="0" w:space="0" w:color="auto"/>
                <w:bottom w:val="none" w:sz="0" w:space="0" w:color="auto"/>
                <w:right w:val="none" w:sz="0" w:space="0" w:color="auto"/>
              </w:divBdr>
              <w:divsChild>
                <w:div w:id="52425012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742869871">
          <w:marLeft w:val="0"/>
          <w:marRight w:val="0"/>
          <w:marTop w:val="0"/>
          <w:marBottom w:val="0"/>
          <w:divBdr>
            <w:top w:val="none" w:sz="0" w:space="0" w:color="auto"/>
            <w:left w:val="none" w:sz="0" w:space="0" w:color="auto"/>
            <w:bottom w:val="none" w:sz="0" w:space="0" w:color="auto"/>
            <w:right w:val="none" w:sz="0" w:space="0" w:color="auto"/>
          </w:divBdr>
        </w:div>
        <w:div w:id="742871275">
          <w:marLeft w:val="1221"/>
          <w:marRight w:val="0"/>
          <w:marTop w:val="0"/>
          <w:marBottom w:val="0"/>
          <w:divBdr>
            <w:top w:val="none" w:sz="0" w:space="0" w:color="auto"/>
            <w:left w:val="none" w:sz="0" w:space="0" w:color="auto"/>
            <w:bottom w:val="none" w:sz="0" w:space="0" w:color="auto"/>
            <w:right w:val="none" w:sz="0" w:space="0" w:color="auto"/>
          </w:divBdr>
        </w:div>
        <w:div w:id="742871411">
          <w:marLeft w:val="0"/>
          <w:marRight w:val="0"/>
          <w:marTop w:val="0"/>
          <w:marBottom w:val="63"/>
          <w:divBdr>
            <w:top w:val="none" w:sz="0" w:space="0" w:color="auto"/>
            <w:left w:val="none" w:sz="0" w:space="0" w:color="auto"/>
            <w:bottom w:val="none" w:sz="0" w:space="0" w:color="auto"/>
            <w:right w:val="none" w:sz="0" w:space="0" w:color="auto"/>
          </w:divBdr>
        </w:div>
        <w:div w:id="742872101">
          <w:marLeft w:val="0"/>
          <w:marRight w:val="0"/>
          <w:marTop w:val="0"/>
          <w:marBottom w:val="0"/>
          <w:divBdr>
            <w:top w:val="none" w:sz="0" w:space="0" w:color="auto"/>
            <w:left w:val="none" w:sz="0" w:space="0" w:color="auto"/>
            <w:bottom w:val="none" w:sz="0" w:space="0" w:color="auto"/>
            <w:right w:val="none" w:sz="0" w:space="0" w:color="auto"/>
          </w:divBdr>
        </w:div>
        <w:div w:id="742920368">
          <w:marLeft w:val="-188"/>
          <w:marRight w:val="-188"/>
          <w:marTop w:val="0"/>
          <w:marBottom w:val="0"/>
          <w:divBdr>
            <w:top w:val="none" w:sz="0" w:space="0" w:color="auto"/>
            <w:left w:val="none" w:sz="0" w:space="0" w:color="auto"/>
            <w:bottom w:val="none" w:sz="0" w:space="0" w:color="auto"/>
            <w:right w:val="none" w:sz="0" w:space="0" w:color="auto"/>
          </w:divBdr>
          <w:divsChild>
            <w:div w:id="562568041">
              <w:marLeft w:val="1221"/>
              <w:marRight w:val="0"/>
              <w:marTop w:val="0"/>
              <w:marBottom w:val="0"/>
              <w:divBdr>
                <w:top w:val="none" w:sz="0" w:space="0" w:color="auto"/>
                <w:left w:val="none" w:sz="0" w:space="0" w:color="auto"/>
                <w:bottom w:val="none" w:sz="0" w:space="0" w:color="auto"/>
                <w:right w:val="none" w:sz="0" w:space="0" w:color="auto"/>
              </w:divBdr>
            </w:div>
          </w:divsChild>
        </w:div>
        <w:div w:id="742920613">
          <w:marLeft w:val="750"/>
          <w:marRight w:val="0"/>
          <w:marTop w:val="0"/>
          <w:marBottom w:val="0"/>
          <w:divBdr>
            <w:top w:val="none" w:sz="0" w:space="0" w:color="auto"/>
            <w:left w:val="none" w:sz="0" w:space="0" w:color="auto"/>
            <w:bottom w:val="none" w:sz="0" w:space="0" w:color="auto"/>
            <w:right w:val="none" w:sz="0" w:space="0" w:color="auto"/>
          </w:divBdr>
        </w:div>
        <w:div w:id="742988911">
          <w:marLeft w:val="0"/>
          <w:marRight w:val="0"/>
          <w:marTop w:val="0"/>
          <w:marBottom w:val="0"/>
          <w:divBdr>
            <w:top w:val="none" w:sz="0" w:space="0" w:color="auto"/>
            <w:left w:val="none" w:sz="0" w:space="0" w:color="auto"/>
            <w:bottom w:val="none" w:sz="0" w:space="0" w:color="auto"/>
            <w:right w:val="none" w:sz="0" w:space="0" w:color="auto"/>
          </w:divBdr>
          <w:divsChild>
            <w:div w:id="118763701">
              <w:marLeft w:val="0"/>
              <w:marRight w:val="0"/>
              <w:marTop w:val="0"/>
              <w:marBottom w:val="0"/>
              <w:divBdr>
                <w:top w:val="none" w:sz="0" w:space="0" w:color="auto"/>
                <w:left w:val="none" w:sz="0" w:space="0" w:color="auto"/>
                <w:bottom w:val="none" w:sz="0" w:space="0" w:color="auto"/>
                <w:right w:val="none" w:sz="0" w:space="0" w:color="auto"/>
              </w:divBdr>
            </w:div>
            <w:div w:id="395469930">
              <w:marLeft w:val="0"/>
              <w:marRight w:val="0"/>
              <w:marTop w:val="0"/>
              <w:marBottom w:val="75"/>
              <w:divBdr>
                <w:top w:val="none" w:sz="0" w:space="0" w:color="auto"/>
                <w:left w:val="none" w:sz="0" w:space="0" w:color="auto"/>
                <w:bottom w:val="none" w:sz="0" w:space="0" w:color="auto"/>
                <w:right w:val="none" w:sz="0" w:space="0" w:color="auto"/>
              </w:divBdr>
            </w:div>
          </w:divsChild>
        </w:div>
        <w:div w:id="742990536">
          <w:marLeft w:val="15"/>
          <w:marRight w:val="225"/>
          <w:marTop w:val="225"/>
          <w:marBottom w:val="105"/>
          <w:divBdr>
            <w:top w:val="none" w:sz="0" w:space="0" w:color="auto"/>
            <w:left w:val="none" w:sz="0" w:space="0" w:color="auto"/>
            <w:bottom w:val="none" w:sz="0" w:space="0" w:color="auto"/>
            <w:right w:val="none" w:sz="0" w:space="0" w:color="auto"/>
          </w:divBdr>
        </w:div>
        <w:div w:id="742991384">
          <w:marLeft w:val="0"/>
          <w:marRight w:val="0"/>
          <w:marTop w:val="450"/>
          <w:marBottom w:val="450"/>
          <w:divBdr>
            <w:top w:val="none" w:sz="0" w:space="0" w:color="auto"/>
            <w:left w:val="none" w:sz="0" w:space="0" w:color="auto"/>
            <w:bottom w:val="none" w:sz="0" w:space="0" w:color="auto"/>
            <w:right w:val="none" w:sz="0" w:space="0" w:color="auto"/>
          </w:divBdr>
        </w:div>
        <w:div w:id="742995047">
          <w:marLeft w:val="0"/>
          <w:marRight w:val="225"/>
          <w:marTop w:val="0"/>
          <w:marBottom w:val="0"/>
          <w:divBdr>
            <w:top w:val="none" w:sz="0" w:space="0" w:color="auto"/>
            <w:left w:val="none" w:sz="0" w:space="0" w:color="auto"/>
            <w:bottom w:val="none" w:sz="0" w:space="0" w:color="auto"/>
            <w:right w:val="none" w:sz="0" w:space="0" w:color="auto"/>
          </w:divBdr>
        </w:div>
        <w:div w:id="743067397">
          <w:marLeft w:val="0"/>
          <w:marRight w:val="0"/>
          <w:marTop w:val="100"/>
          <w:marBottom w:val="100"/>
          <w:divBdr>
            <w:top w:val="none" w:sz="0" w:space="0" w:color="auto"/>
            <w:left w:val="none" w:sz="0" w:space="0" w:color="auto"/>
            <w:bottom w:val="none" w:sz="0" w:space="0" w:color="auto"/>
            <w:right w:val="none" w:sz="0" w:space="0" w:color="auto"/>
          </w:divBdr>
        </w:div>
        <w:div w:id="743138616">
          <w:marLeft w:val="0"/>
          <w:marRight w:val="0"/>
          <w:marTop w:val="0"/>
          <w:marBottom w:val="150"/>
          <w:divBdr>
            <w:top w:val="none" w:sz="0" w:space="0" w:color="auto"/>
            <w:left w:val="none" w:sz="0" w:space="0" w:color="auto"/>
            <w:bottom w:val="none" w:sz="0" w:space="0" w:color="auto"/>
            <w:right w:val="none" w:sz="0" w:space="0" w:color="auto"/>
          </w:divBdr>
        </w:div>
        <w:div w:id="743141313">
          <w:marLeft w:val="0"/>
          <w:marRight w:val="225"/>
          <w:marTop w:val="0"/>
          <w:marBottom w:val="0"/>
          <w:divBdr>
            <w:top w:val="none" w:sz="0" w:space="0" w:color="auto"/>
            <w:left w:val="none" w:sz="0" w:space="0" w:color="auto"/>
            <w:bottom w:val="none" w:sz="0" w:space="0" w:color="auto"/>
            <w:right w:val="none" w:sz="0" w:space="0" w:color="auto"/>
          </w:divBdr>
        </w:div>
        <w:div w:id="743183054">
          <w:marLeft w:val="0"/>
          <w:marRight w:val="0"/>
          <w:marTop w:val="0"/>
          <w:marBottom w:val="384"/>
          <w:divBdr>
            <w:top w:val="none" w:sz="0" w:space="0" w:color="auto"/>
            <w:left w:val="none" w:sz="0" w:space="0" w:color="auto"/>
            <w:bottom w:val="none" w:sz="0" w:space="0" w:color="auto"/>
            <w:right w:val="none" w:sz="0" w:space="0" w:color="auto"/>
          </w:divBdr>
        </w:div>
        <w:div w:id="743258198">
          <w:marLeft w:val="-150"/>
          <w:marRight w:val="-150"/>
          <w:marTop w:val="0"/>
          <w:marBottom w:val="450"/>
          <w:divBdr>
            <w:top w:val="none" w:sz="0" w:space="0" w:color="auto"/>
            <w:left w:val="none" w:sz="0" w:space="0" w:color="auto"/>
            <w:bottom w:val="none" w:sz="0" w:space="0" w:color="auto"/>
            <w:right w:val="none" w:sz="0" w:space="0" w:color="auto"/>
          </w:divBdr>
        </w:div>
        <w:div w:id="743333947">
          <w:marLeft w:val="0"/>
          <w:marRight w:val="0"/>
          <w:marTop w:val="0"/>
          <w:marBottom w:val="0"/>
          <w:divBdr>
            <w:top w:val="none" w:sz="0" w:space="0" w:color="auto"/>
            <w:left w:val="none" w:sz="0" w:space="0" w:color="auto"/>
            <w:bottom w:val="none" w:sz="0" w:space="0" w:color="auto"/>
            <w:right w:val="none" w:sz="0" w:space="0" w:color="auto"/>
          </w:divBdr>
          <w:divsChild>
            <w:div w:id="417677508">
              <w:marLeft w:val="0"/>
              <w:marRight w:val="1950"/>
              <w:marTop w:val="0"/>
              <w:marBottom w:val="0"/>
              <w:divBdr>
                <w:top w:val="none" w:sz="0" w:space="0" w:color="auto"/>
                <w:left w:val="none" w:sz="0" w:space="0" w:color="auto"/>
                <w:bottom w:val="none" w:sz="0" w:space="0" w:color="auto"/>
                <w:right w:val="none" w:sz="0" w:space="0" w:color="auto"/>
              </w:divBdr>
            </w:div>
          </w:divsChild>
        </w:div>
        <w:div w:id="743338231">
          <w:marLeft w:val="0"/>
          <w:marRight w:val="0"/>
          <w:marTop w:val="0"/>
          <w:marBottom w:val="0"/>
          <w:divBdr>
            <w:top w:val="none" w:sz="0" w:space="0" w:color="auto"/>
            <w:left w:val="none" w:sz="0" w:space="0" w:color="auto"/>
            <w:bottom w:val="none" w:sz="0" w:space="0" w:color="auto"/>
            <w:right w:val="none" w:sz="0" w:space="0" w:color="auto"/>
          </w:divBdr>
        </w:div>
        <w:div w:id="743457251">
          <w:marLeft w:val="0"/>
          <w:marRight w:val="0"/>
          <w:marTop w:val="0"/>
          <w:marBottom w:val="0"/>
          <w:divBdr>
            <w:top w:val="none" w:sz="0" w:space="0" w:color="auto"/>
            <w:left w:val="none" w:sz="0" w:space="0" w:color="auto"/>
            <w:bottom w:val="none" w:sz="0" w:space="0" w:color="auto"/>
            <w:right w:val="none" w:sz="0" w:space="0" w:color="auto"/>
          </w:divBdr>
        </w:div>
        <w:div w:id="743526051">
          <w:marLeft w:val="0"/>
          <w:marRight w:val="0"/>
          <w:marTop w:val="0"/>
          <w:marBottom w:val="75"/>
          <w:divBdr>
            <w:top w:val="none" w:sz="0" w:space="0" w:color="auto"/>
            <w:left w:val="none" w:sz="0" w:space="0" w:color="auto"/>
            <w:bottom w:val="none" w:sz="0" w:space="0" w:color="auto"/>
            <w:right w:val="none" w:sz="0" w:space="0" w:color="auto"/>
          </w:divBdr>
        </w:div>
        <w:div w:id="743574375">
          <w:marLeft w:val="0"/>
          <w:marRight w:val="0"/>
          <w:marTop w:val="0"/>
          <w:marBottom w:val="125"/>
          <w:divBdr>
            <w:top w:val="none" w:sz="0" w:space="0" w:color="auto"/>
            <w:left w:val="none" w:sz="0" w:space="0" w:color="auto"/>
            <w:bottom w:val="none" w:sz="0" w:space="0" w:color="auto"/>
            <w:right w:val="none" w:sz="0" w:space="0" w:color="auto"/>
          </w:divBdr>
        </w:div>
        <w:div w:id="743575630">
          <w:marLeft w:val="0"/>
          <w:marRight w:val="0"/>
          <w:marTop w:val="0"/>
          <w:marBottom w:val="0"/>
          <w:divBdr>
            <w:top w:val="none" w:sz="0" w:space="0" w:color="auto"/>
            <w:left w:val="none" w:sz="0" w:space="0" w:color="auto"/>
            <w:bottom w:val="none" w:sz="0" w:space="0" w:color="auto"/>
            <w:right w:val="none" w:sz="0" w:space="0" w:color="auto"/>
          </w:divBdr>
        </w:div>
        <w:div w:id="743602283">
          <w:marLeft w:val="0"/>
          <w:marRight w:val="0"/>
          <w:marTop w:val="0"/>
          <w:marBottom w:val="0"/>
          <w:divBdr>
            <w:top w:val="none" w:sz="0" w:space="0" w:color="auto"/>
            <w:left w:val="none" w:sz="0" w:space="0" w:color="auto"/>
            <w:bottom w:val="none" w:sz="0" w:space="0" w:color="auto"/>
            <w:right w:val="none" w:sz="0" w:space="0" w:color="auto"/>
          </w:divBdr>
        </w:div>
        <w:div w:id="743646500">
          <w:marLeft w:val="0"/>
          <w:marRight w:val="0"/>
          <w:marTop w:val="0"/>
          <w:marBottom w:val="0"/>
          <w:divBdr>
            <w:top w:val="none" w:sz="0" w:space="0" w:color="auto"/>
            <w:left w:val="none" w:sz="0" w:space="0" w:color="auto"/>
            <w:bottom w:val="none" w:sz="0" w:space="0" w:color="auto"/>
            <w:right w:val="none" w:sz="0" w:space="0" w:color="auto"/>
          </w:divBdr>
        </w:div>
        <w:div w:id="743648643">
          <w:marLeft w:val="0"/>
          <w:marRight w:val="0"/>
          <w:marTop w:val="0"/>
          <w:marBottom w:val="240"/>
          <w:divBdr>
            <w:top w:val="none" w:sz="0" w:space="0" w:color="auto"/>
            <w:left w:val="none" w:sz="0" w:space="0" w:color="auto"/>
            <w:bottom w:val="none" w:sz="0" w:space="0" w:color="auto"/>
            <w:right w:val="none" w:sz="0" w:space="0" w:color="auto"/>
          </w:divBdr>
        </w:div>
        <w:div w:id="743719144">
          <w:marLeft w:val="0"/>
          <w:marRight w:val="0"/>
          <w:marTop w:val="0"/>
          <w:marBottom w:val="345"/>
          <w:divBdr>
            <w:top w:val="none" w:sz="0" w:space="0" w:color="auto"/>
            <w:left w:val="none" w:sz="0" w:space="0" w:color="auto"/>
            <w:bottom w:val="none" w:sz="0" w:space="0" w:color="auto"/>
            <w:right w:val="none" w:sz="0" w:space="0" w:color="auto"/>
          </w:divBdr>
        </w:div>
        <w:div w:id="743725384">
          <w:marLeft w:val="0"/>
          <w:marRight w:val="0"/>
          <w:marTop w:val="0"/>
          <w:marBottom w:val="0"/>
          <w:divBdr>
            <w:top w:val="single" w:sz="2" w:space="0" w:color="E0E0E0"/>
            <w:left w:val="single" w:sz="2" w:space="0" w:color="E0E0E0"/>
            <w:bottom w:val="single" w:sz="2" w:space="0" w:color="E0E0E0"/>
            <w:right w:val="single" w:sz="2" w:space="0" w:color="E0E0E0"/>
          </w:divBdr>
        </w:div>
        <w:div w:id="743768356">
          <w:marLeft w:val="0"/>
          <w:marRight w:val="0"/>
          <w:marTop w:val="0"/>
          <w:marBottom w:val="0"/>
          <w:divBdr>
            <w:top w:val="none" w:sz="0" w:space="0" w:color="auto"/>
            <w:left w:val="none" w:sz="0" w:space="0" w:color="auto"/>
            <w:bottom w:val="none" w:sz="0" w:space="0" w:color="auto"/>
            <w:right w:val="none" w:sz="0" w:space="0" w:color="auto"/>
          </w:divBdr>
          <w:divsChild>
            <w:div w:id="530193127">
              <w:marLeft w:val="0"/>
              <w:marRight w:val="0"/>
              <w:marTop w:val="0"/>
              <w:marBottom w:val="0"/>
              <w:divBdr>
                <w:top w:val="none" w:sz="0" w:space="0" w:color="auto"/>
                <w:left w:val="none" w:sz="0" w:space="0" w:color="auto"/>
                <w:bottom w:val="none" w:sz="0" w:space="0" w:color="auto"/>
                <w:right w:val="none" w:sz="0" w:space="0" w:color="auto"/>
              </w:divBdr>
            </w:div>
          </w:divsChild>
        </w:div>
        <w:div w:id="743794229">
          <w:marLeft w:val="0"/>
          <w:marRight w:val="0"/>
          <w:marTop w:val="0"/>
          <w:marBottom w:val="75"/>
          <w:divBdr>
            <w:top w:val="none" w:sz="0" w:space="0" w:color="auto"/>
            <w:left w:val="none" w:sz="0" w:space="0" w:color="auto"/>
            <w:bottom w:val="none" w:sz="0" w:space="0" w:color="auto"/>
            <w:right w:val="none" w:sz="0" w:space="0" w:color="auto"/>
          </w:divBdr>
          <w:divsChild>
            <w:div w:id="207689807">
              <w:marLeft w:val="0"/>
              <w:marRight w:val="0"/>
              <w:marTop w:val="0"/>
              <w:marBottom w:val="0"/>
              <w:divBdr>
                <w:top w:val="none" w:sz="0" w:space="0" w:color="auto"/>
                <w:left w:val="none" w:sz="0" w:space="0" w:color="auto"/>
                <w:bottom w:val="none" w:sz="0" w:space="0" w:color="auto"/>
                <w:right w:val="none" w:sz="0" w:space="0" w:color="auto"/>
              </w:divBdr>
              <w:divsChild>
                <w:div w:id="60969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797978">
          <w:marLeft w:val="0"/>
          <w:marRight w:val="0"/>
          <w:marTop w:val="0"/>
          <w:marBottom w:val="240"/>
          <w:divBdr>
            <w:top w:val="none" w:sz="0" w:space="0" w:color="auto"/>
            <w:left w:val="none" w:sz="0" w:space="0" w:color="auto"/>
            <w:bottom w:val="none" w:sz="0" w:space="0" w:color="auto"/>
            <w:right w:val="none" w:sz="0" w:space="0" w:color="auto"/>
          </w:divBdr>
        </w:div>
        <w:div w:id="743799306">
          <w:marLeft w:val="0"/>
          <w:marRight w:val="0"/>
          <w:marTop w:val="0"/>
          <w:marBottom w:val="0"/>
          <w:divBdr>
            <w:top w:val="none" w:sz="0" w:space="0" w:color="auto"/>
            <w:left w:val="none" w:sz="0" w:space="0" w:color="auto"/>
            <w:bottom w:val="none" w:sz="0" w:space="0" w:color="auto"/>
            <w:right w:val="none" w:sz="0" w:space="0" w:color="auto"/>
          </w:divBdr>
        </w:div>
        <w:div w:id="743836102">
          <w:marLeft w:val="0"/>
          <w:marRight w:val="0"/>
          <w:marTop w:val="0"/>
          <w:marBottom w:val="0"/>
          <w:divBdr>
            <w:top w:val="none" w:sz="0" w:space="0" w:color="auto"/>
            <w:left w:val="none" w:sz="0" w:space="0" w:color="auto"/>
            <w:bottom w:val="none" w:sz="0" w:space="0" w:color="auto"/>
            <w:right w:val="none" w:sz="0" w:space="0" w:color="auto"/>
          </w:divBdr>
        </w:div>
        <w:div w:id="743837802">
          <w:marLeft w:val="1463"/>
          <w:marRight w:val="0"/>
          <w:marTop w:val="0"/>
          <w:marBottom w:val="0"/>
          <w:divBdr>
            <w:top w:val="none" w:sz="0" w:space="0" w:color="auto"/>
            <w:left w:val="none" w:sz="0" w:space="0" w:color="auto"/>
            <w:bottom w:val="none" w:sz="0" w:space="0" w:color="auto"/>
            <w:right w:val="none" w:sz="0" w:space="0" w:color="auto"/>
          </w:divBdr>
        </w:div>
        <w:div w:id="743838408">
          <w:marLeft w:val="0"/>
          <w:marRight w:val="0"/>
          <w:marTop w:val="0"/>
          <w:marBottom w:val="0"/>
          <w:divBdr>
            <w:top w:val="none" w:sz="0" w:space="0" w:color="auto"/>
            <w:left w:val="none" w:sz="0" w:space="0" w:color="auto"/>
            <w:bottom w:val="none" w:sz="0" w:space="0" w:color="auto"/>
            <w:right w:val="none" w:sz="0" w:space="0" w:color="auto"/>
          </w:divBdr>
        </w:div>
        <w:div w:id="743839320">
          <w:marLeft w:val="1221"/>
          <w:marRight w:val="0"/>
          <w:marTop w:val="0"/>
          <w:marBottom w:val="0"/>
          <w:divBdr>
            <w:top w:val="none" w:sz="0" w:space="0" w:color="auto"/>
            <w:left w:val="none" w:sz="0" w:space="0" w:color="auto"/>
            <w:bottom w:val="none" w:sz="0" w:space="0" w:color="auto"/>
            <w:right w:val="none" w:sz="0" w:space="0" w:color="auto"/>
          </w:divBdr>
          <w:divsChild>
            <w:div w:id="258683068">
              <w:blockQuote w:val="1"/>
              <w:marLeft w:val="0"/>
              <w:marRight w:val="0"/>
              <w:marTop w:val="250"/>
              <w:marBottom w:val="263"/>
              <w:divBdr>
                <w:top w:val="none" w:sz="0" w:space="0" w:color="auto"/>
                <w:left w:val="single" w:sz="24" w:space="13" w:color="C4E0A6"/>
                <w:bottom w:val="none" w:sz="0" w:space="0" w:color="auto"/>
                <w:right w:val="none" w:sz="0" w:space="0" w:color="auto"/>
              </w:divBdr>
            </w:div>
          </w:divsChild>
        </w:div>
        <w:div w:id="743845040">
          <w:marLeft w:val="0"/>
          <w:marRight w:val="0"/>
          <w:marTop w:val="0"/>
          <w:marBottom w:val="0"/>
          <w:divBdr>
            <w:top w:val="single" w:sz="2" w:space="0" w:color="E0E0E0"/>
            <w:left w:val="single" w:sz="2" w:space="0" w:color="E0E0E0"/>
            <w:bottom w:val="single" w:sz="2" w:space="0" w:color="E0E0E0"/>
            <w:right w:val="single" w:sz="2" w:space="0" w:color="E0E0E0"/>
          </w:divBdr>
        </w:div>
        <w:div w:id="743991713">
          <w:marLeft w:val="0"/>
          <w:marRight w:val="0"/>
          <w:marTop w:val="0"/>
          <w:marBottom w:val="0"/>
          <w:divBdr>
            <w:top w:val="none" w:sz="0" w:space="0" w:color="auto"/>
            <w:left w:val="none" w:sz="0" w:space="0" w:color="auto"/>
            <w:bottom w:val="none" w:sz="0" w:space="0" w:color="auto"/>
            <w:right w:val="none" w:sz="0" w:space="0" w:color="auto"/>
          </w:divBdr>
          <w:divsChild>
            <w:div w:id="751505470">
              <w:marLeft w:val="0"/>
              <w:marRight w:val="225"/>
              <w:marTop w:val="0"/>
              <w:marBottom w:val="0"/>
              <w:divBdr>
                <w:top w:val="none" w:sz="0" w:space="0" w:color="auto"/>
                <w:left w:val="none" w:sz="0" w:space="0" w:color="auto"/>
                <w:bottom w:val="none" w:sz="0" w:space="0" w:color="auto"/>
                <w:right w:val="none" w:sz="0" w:space="0" w:color="auto"/>
              </w:divBdr>
            </w:div>
          </w:divsChild>
        </w:div>
        <w:div w:id="744031330">
          <w:marLeft w:val="0"/>
          <w:marRight w:val="0"/>
          <w:marTop w:val="0"/>
          <w:marBottom w:val="0"/>
          <w:divBdr>
            <w:top w:val="none" w:sz="0" w:space="0" w:color="auto"/>
            <w:left w:val="none" w:sz="0" w:space="0" w:color="auto"/>
            <w:bottom w:val="none" w:sz="0" w:space="0" w:color="auto"/>
            <w:right w:val="none" w:sz="0" w:space="0" w:color="auto"/>
          </w:divBdr>
        </w:div>
        <w:div w:id="744033526">
          <w:marLeft w:val="0"/>
          <w:marRight w:val="0"/>
          <w:marTop w:val="300"/>
          <w:marBottom w:val="300"/>
          <w:divBdr>
            <w:top w:val="none" w:sz="0" w:space="0" w:color="auto"/>
            <w:left w:val="none" w:sz="0" w:space="0" w:color="auto"/>
            <w:bottom w:val="none" w:sz="0" w:space="0" w:color="auto"/>
            <w:right w:val="none" w:sz="0" w:space="0" w:color="auto"/>
          </w:divBdr>
        </w:div>
        <w:div w:id="744037474">
          <w:marLeft w:val="-225"/>
          <w:marRight w:val="-225"/>
          <w:marTop w:val="0"/>
          <w:marBottom w:val="0"/>
          <w:divBdr>
            <w:top w:val="none" w:sz="0" w:space="0" w:color="auto"/>
            <w:left w:val="none" w:sz="0" w:space="0" w:color="auto"/>
            <w:bottom w:val="none" w:sz="0" w:space="0" w:color="auto"/>
            <w:right w:val="none" w:sz="0" w:space="0" w:color="auto"/>
          </w:divBdr>
          <w:divsChild>
            <w:div w:id="349380394">
              <w:marLeft w:val="0"/>
              <w:marRight w:val="0"/>
              <w:marTop w:val="0"/>
              <w:marBottom w:val="0"/>
              <w:divBdr>
                <w:top w:val="none" w:sz="0" w:space="0" w:color="auto"/>
                <w:left w:val="none" w:sz="0" w:space="0" w:color="auto"/>
                <w:bottom w:val="none" w:sz="0" w:space="0" w:color="auto"/>
                <w:right w:val="none" w:sz="0" w:space="0" w:color="auto"/>
              </w:divBdr>
            </w:div>
          </w:divsChild>
        </w:div>
        <w:div w:id="744037910">
          <w:marLeft w:val="0"/>
          <w:marRight w:val="0"/>
          <w:marTop w:val="0"/>
          <w:marBottom w:val="0"/>
          <w:divBdr>
            <w:top w:val="none" w:sz="0" w:space="0" w:color="auto"/>
            <w:left w:val="none" w:sz="0" w:space="0" w:color="auto"/>
            <w:bottom w:val="none" w:sz="0" w:space="0" w:color="auto"/>
            <w:right w:val="none" w:sz="0" w:space="0" w:color="auto"/>
          </w:divBdr>
        </w:div>
        <w:div w:id="744038351">
          <w:marLeft w:val="0"/>
          <w:marRight w:val="0"/>
          <w:marTop w:val="0"/>
          <w:marBottom w:val="0"/>
          <w:divBdr>
            <w:top w:val="none" w:sz="0" w:space="0" w:color="auto"/>
            <w:left w:val="none" w:sz="0" w:space="0" w:color="auto"/>
            <w:bottom w:val="none" w:sz="0" w:space="0" w:color="auto"/>
            <w:right w:val="none" w:sz="0" w:space="0" w:color="auto"/>
          </w:divBdr>
        </w:div>
        <w:div w:id="744108399">
          <w:marLeft w:val="0"/>
          <w:marRight w:val="0"/>
          <w:marTop w:val="0"/>
          <w:marBottom w:val="0"/>
          <w:divBdr>
            <w:top w:val="none" w:sz="0" w:space="0" w:color="auto"/>
            <w:left w:val="none" w:sz="0" w:space="0" w:color="auto"/>
            <w:bottom w:val="none" w:sz="0" w:space="0" w:color="auto"/>
            <w:right w:val="none" w:sz="0" w:space="0" w:color="auto"/>
          </w:divBdr>
        </w:div>
        <w:div w:id="744182168">
          <w:marLeft w:val="0"/>
          <w:marRight w:val="0"/>
          <w:marTop w:val="0"/>
          <w:marBottom w:val="0"/>
          <w:divBdr>
            <w:top w:val="none" w:sz="0" w:space="0" w:color="auto"/>
            <w:left w:val="none" w:sz="0" w:space="0" w:color="auto"/>
            <w:bottom w:val="none" w:sz="0" w:space="0" w:color="auto"/>
            <w:right w:val="none" w:sz="0" w:space="0" w:color="auto"/>
          </w:divBdr>
          <w:divsChild>
            <w:div w:id="322856896">
              <w:marLeft w:val="-150"/>
              <w:marRight w:val="-150"/>
              <w:marTop w:val="0"/>
              <w:marBottom w:val="0"/>
              <w:divBdr>
                <w:top w:val="none" w:sz="0" w:space="0" w:color="auto"/>
                <w:left w:val="none" w:sz="0" w:space="0" w:color="auto"/>
                <w:bottom w:val="none" w:sz="0" w:space="0" w:color="auto"/>
                <w:right w:val="none" w:sz="0" w:space="0" w:color="auto"/>
              </w:divBdr>
              <w:divsChild>
                <w:div w:id="46624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184577">
          <w:marLeft w:val="-150"/>
          <w:marRight w:val="-150"/>
          <w:marTop w:val="0"/>
          <w:marBottom w:val="0"/>
          <w:divBdr>
            <w:top w:val="none" w:sz="0" w:space="0" w:color="auto"/>
            <w:left w:val="none" w:sz="0" w:space="0" w:color="auto"/>
            <w:bottom w:val="none" w:sz="0" w:space="0" w:color="auto"/>
            <w:right w:val="none" w:sz="0" w:space="0" w:color="auto"/>
          </w:divBdr>
        </w:div>
        <w:div w:id="744186402">
          <w:marLeft w:val="0"/>
          <w:marRight w:val="0"/>
          <w:marTop w:val="100"/>
          <w:marBottom w:val="100"/>
          <w:divBdr>
            <w:top w:val="none" w:sz="0" w:space="0" w:color="auto"/>
            <w:left w:val="none" w:sz="0" w:space="0" w:color="auto"/>
            <w:bottom w:val="none" w:sz="0" w:space="0" w:color="auto"/>
            <w:right w:val="none" w:sz="0" w:space="0" w:color="auto"/>
          </w:divBdr>
        </w:div>
        <w:div w:id="744229843">
          <w:marLeft w:val="0"/>
          <w:marRight w:val="0"/>
          <w:marTop w:val="0"/>
          <w:marBottom w:val="0"/>
          <w:divBdr>
            <w:top w:val="single" w:sz="6" w:space="15" w:color="D2D2D2"/>
            <w:left w:val="none" w:sz="0" w:space="0" w:color="auto"/>
            <w:bottom w:val="none" w:sz="0" w:space="0" w:color="auto"/>
            <w:right w:val="none" w:sz="0" w:space="0" w:color="auto"/>
          </w:divBdr>
        </w:div>
        <w:div w:id="744230091">
          <w:marLeft w:val="0"/>
          <w:marRight w:val="0"/>
          <w:marTop w:val="0"/>
          <w:marBottom w:val="0"/>
          <w:divBdr>
            <w:top w:val="none" w:sz="0" w:space="0" w:color="auto"/>
            <w:left w:val="none" w:sz="0" w:space="0" w:color="auto"/>
            <w:bottom w:val="none" w:sz="0" w:space="0" w:color="auto"/>
            <w:right w:val="none" w:sz="0" w:space="0" w:color="auto"/>
          </w:divBdr>
        </w:div>
        <w:div w:id="744230667">
          <w:marLeft w:val="0"/>
          <w:marRight w:val="0"/>
          <w:marTop w:val="0"/>
          <w:marBottom w:val="0"/>
          <w:divBdr>
            <w:top w:val="none" w:sz="0" w:space="0" w:color="auto"/>
            <w:left w:val="none" w:sz="0" w:space="0" w:color="auto"/>
            <w:bottom w:val="none" w:sz="0" w:space="0" w:color="auto"/>
            <w:right w:val="none" w:sz="0" w:space="0" w:color="auto"/>
          </w:divBdr>
          <w:divsChild>
            <w:div w:id="94591821">
              <w:marLeft w:val="0"/>
              <w:marRight w:val="0"/>
              <w:marTop w:val="0"/>
              <w:marBottom w:val="125"/>
              <w:divBdr>
                <w:top w:val="none" w:sz="0" w:space="0" w:color="auto"/>
                <w:left w:val="none" w:sz="0" w:space="0" w:color="auto"/>
                <w:bottom w:val="none" w:sz="0" w:space="0" w:color="auto"/>
                <w:right w:val="none" w:sz="0" w:space="0" w:color="auto"/>
              </w:divBdr>
            </w:div>
          </w:divsChild>
        </w:div>
        <w:div w:id="744255036">
          <w:marLeft w:val="0"/>
          <w:marRight w:val="0"/>
          <w:marTop w:val="450"/>
          <w:marBottom w:val="435"/>
          <w:divBdr>
            <w:top w:val="none" w:sz="0" w:space="0" w:color="auto"/>
            <w:left w:val="none" w:sz="0" w:space="0" w:color="auto"/>
            <w:bottom w:val="none" w:sz="0" w:space="0" w:color="auto"/>
            <w:right w:val="none" w:sz="0" w:space="0" w:color="auto"/>
          </w:divBdr>
        </w:div>
        <w:div w:id="744255448">
          <w:marLeft w:val="0"/>
          <w:marRight w:val="0"/>
          <w:marTop w:val="0"/>
          <w:marBottom w:val="0"/>
          <w:divBdr>
            <w:top w:val="none" w:sz="0" w:space="0" w:color="auto"/>
            <w:left w:val="none" w:sz="0" w:space="0" w:color="auto"/>
            <w:bottom w:val="none" w:sz="0" w:space="0" w:color="auto"/>
            <w:right w:val="none" w:sz="0" w:space="0" w:color="auto"/>
          </w:divBdr>
        </w:div>
        <w:div w:id="744299797">
          <w:marLeft w:val="0"/>
          <w:marRight w:val="0"/>
          <w:marTop w:val="0"/>
          <w:marBottom w:val="240"/>
          <w:divBdr>
            <w:top w:val="none" w:sz="0" w:space="0" w:color="auto"/>
            <w:left w:val="none" w:sz="0" w:space="0" w:color="auto"/>
            <w:bottom w:val="none" w:sz="0" w:space="0" w:color="auto"/>
            <w:right w:val="none" w:sz="0" w:space="0" w:color="auto"/>
          </w:divBdr>
        </w:div>
        <w:div w:id="744303662">
          <w:marLeft w:val="-225"/>
          <w:marRight w:val="-225"/>
          <w:marTop w:val="0"/>
          <w:marBottom w:val="0"/>
          <w:divBdr>
            <w:top w:val="none" w:sz="0" w:space="0" w:color="auto"/>
            <w:left w:val="none" w:sz="0" w:space="0" w:color="auto"/>
            <w:bottom w:val="none" w:sz="0" w:space="0" w:color="auto"/>
            <w:right w:val="none" w:sz="0" w:space="0" w:color="auto"/>
          </w:divBdr>
          <w:divsChild>
            <w:div w:id="306477992">
              <w:marLeft w:val="0"/>
              <w:marRight w:val="0"/>
              <w:marTop w:val="0"/>
              <w:marBottom w:val="0"/>
              <w:divBdr>
                <w:top w:val="none" w:sz="0" w:space="0" w:color="auto"/>
                <w:left w:val="none" w:sz="0" w:space="0" w:color="auto"/>
                <w:bottom w:val="none" w:sz="0" w:space="0" w:color="auto"/>
                <w:right w:val="none" w:sz="0" w:space="0" w:color="auto"/>
              </w:divBdr>
            </w:div>
          </w:divsChild>
        </w:div>
        <w:div w:id="744374485">
          <w:marLeft w:val="0"/>
          <w:marRight w:val="0"/>
          <w:marTop w:val="0"/>
          <w:marBottom w:val="0"/>
          <w:divBdr>
            <w:top w:val="none" w:sz="0" w:space="0" w:color="auto"/>
            <w:left w:val="none" w:sz="0" w:space="0" w:color="auto"/>
            <w:bottom w:val="none" w:sz="0" w:space="0" w:color="auto"/>
            <w:right w:val="none" w:sz="0" w:space="0" w:color="auto"/>
          </w:divBdr>
        </w:div>
        <w:div w:id="744451687">
          <w:marLeft w:val="0"/>
          <w:marRight w:val="0"/>
          <w:marTop w:val="0"/>
          <w:marBottom w:val="0"/>
          <w:divBdr>
            <w:top w:val="single" w:sz="2" w:space="0" w:color="E0E0E0"/>
            <w:left w:val="single" w:sz="2" w:space="0" w:color="E0E0E0"/>
            <w:bottom w:val="single" w:sz="2" w:space="0" w:color="E0E0E0"/>
            <w:right w:val="single" w:sz="2" w:space="0" w:color="E0E0E0"/>
          </w:divBdr>
        </w:div>
        <w:div w:id="744453693">
          <w:marLeft w:val="0"/>
          <w:marRight w:val="0"/>
          <w:marTop w:val="0"/>
          <w:marBottom w:val="0"/>
          <w:divBdr>
            <w:top w:val="none" w:sz="0" w:space="0" w:color="auto"/>
            <w:left w:val="none" w:sz="0" w:space="0" w:color="auto"/>
            <w:bottom w:val="none" w:sz="0" w:space="0" w:color="auto"/>
            <w:right w:val="none" w:sz="0" w:space="0" w:color="auto"/>
          </w:divBdr>
        </w:div>
        <w:div w:id="744454441">
          <w:marLeft w:val="0"/>
          <w:marRight w:val="0"/>
          <w:marTop w:val="0"/>
          <w:marBottom w:val="0"/>
          <w:divBdr>
            <w:top w:val="none" w:sz="0" w:space="0" w:color="auto"/>
            <w:left w:val="none" w:sz="0" w:space="0" w:color="auto"/>
            <w:bottom w:val="none" w:sz="0" w:space="0" w:color="auto"/>
            <w:right w:val="none" w:sz="0" w:space="0" w:color="auto"/>
          </w:divBdr>
        </w:div>
        <w:div w:id="744497167">
          <w:marLeft w:val="0"/>
          <w:marRight w:val="0"/>
          <w:marTop w:val="0"/>
          <w:marBottom w:val="0"/>
          <w:divBdr>
            <w:top w:val="none" w:sz="0" w:space="0" w:color="auto"/>
            <w:left w:val="none" w:sz="0" w:space="0" w:color="auto"/>
            <w:bottom w:val="none" w:sz="0" w:space="0" w:color="auto"/>
            <w:right w:val="none" w:sz="0" w:space="0" w:color="auto"/>
          </w:divBdr>
          <w:divsChild>
            <w:div w:id="170729549">
              <w:marLeft w:val="0"/>
              <w:marRight w:val="0"/>
              <w:marTop w:val="0"/>
              <w:marBottom w:val="0"/>
              <w:divBdr>
                <w:top w:val="none" w:sz="0" w:space="0" w:color="auto"/>
                <w:left w:val="none" w:sz="0" w:space="0" w:color="auto"/>
                <w:bottom w:val="none" w:sz="0" w:space="0" w:color="auto"/>
                <w:right w:val="none" w:sz="0" w:space="0" w:color="auto"/>
              </w:divBdr>
            </w:div>
          </w:divsChild>
        </w:div>
        <w:div w:id="744566436">
          <w:marLeft w:val="0"/>
          <w:marRight w:val="0"/>
          <w:marTop w:val="150"/>
          <w:marBottom w:val="0"/>
          <w:divBdr>
            <w:top w:val="none" w:sz="0" w:space="0" w:color="auto"/>
            <w:left w:val="none" w:sz="0" w:space="0" w:color="auto"/>
            <w:bottom w:val="none" w:sz="0" w:space="0" w:color="auto"/>
            <w:right w:val="none" w:sz="0" w:space="0" w:color="auto"/>
          </w:divBdr>
          <w:divsChild>
            <w:div w:id="335041937">
              <w:marLeft w:val="0"/>
              <w:marRight w:val="0"/>
              <w:marTop w:val="0"/>
              <w:marBottom w:val="150"/>
              <w:divBdr>
                <w:top w:val="none" w:sz="0" w:space="0" w:color="auto"/>
                <w:left w:val="none" w:sz="0" w:space="0" w:color="auto"/>
                <w:bottom w:val="none" w:sz="0" w:space="0" w:color="auto"/>
                <w:right w:val="none" w:sz="0" w:space="0" w:color="auto"/>
              </w:divBdr>
            </w:div>
          </w:divsChild>
        </w:div>
        <w:div w:id="744575488">
          <w:marLeft w:val="0"/>
          <w:marRight w:val="0"/>
          <w:marTop w:val="0"/>
          <w:marBottom w:val="0"/>
          <w:divBdr>
            <w:top w:val="none" w:sz="0" w:space="0" w:color="auto"/>
            <w:left w:val="none" w:sz="0" w:space="0" w:color="auto"/>
            <w:bottom w:val="none" w:sz="0" w:space="0" w:color="auto"/>
            <w:right w:val="none" w:sz="0" w:space="0" w:color="auto"/>
          </w:divBdr>
          <w:divsChild>
            <w:div w:id="552234512">
              <w:marLeft w:val="0"/>
              <w:marRight w:val="0"/>
              <w:marTop w:val="0"/>
              <w:marBottom w:val="240"/>
              <w:divBdr>
                <w:top w:val="none" w:sz="0" w:space="0" w:color="auto"/>
                <w:left w:val="none" w:sz="0" w:space="0" w:color="auto"/>
                <w:bottom w:val="none" w:sz="0" w:space="0" w:color="auto"/>
                <w:right w:val="none" w:sz="0" w:space="0" w:color="auto"/>
              </w:divBdr>
            </w:div>
          </w:divsChild>
        </w:div>
        <w:div w:id="744646021">
          <w:marLeft w:val="0"/>
          <w:marRight w:val="0"/>
          <w:marTop w:val="0"/>
          <w:marBottom w:val="0"/>
          <w:divBdr>
            <w:top w:val="none" w:sz="0" w:space="0" w:color="auto"/>
            <w:left w:val="none" w:sz="0" w:space="0" w:color="auto"/>
            <w:bottom w:val="none" w:sz="0" w:space="0" w:color="auto"/>
            <w:right w:val="none" w:sz="0" w:space="0" w:color="auto"/>
          </w:divBdr>
        </w:div>
        <w:div w:id="744646413">
          <w:marLeft w:val="-225"/>
          <w:marRight w:val="-225"/>
          <w:marTop w:val="0"/>
          <w:marBottom w:val="0"/>
          <w:divBdr>
            <w:top w:val="none" w:sz="0" w:space="0" w:color="auto"/>
            <w:left w:val="none" w:sz="0" w:space="0" w:color="auto"/>
            <w:bottom w:val="none" w:sz="0" w:space="0" w:color="auto"/>
            <w:right w:val="none" w:sz="0" w:space="0" w:color="auto"/>
          </w:divBdr>
          <w:divsChild>
            <w:div w:id="480855253">
              <w:marLeft w:val="0"/>
              <w:marRight w:val="0"/>
              <w:marTop w:val="0"/>
              <w:marBottom w:val="0"/>
              <w:divBdr>
                <w:top w:val="none" w:sz="0" w:space="0" w:color="auto"/>
                <w:left w:val="none" w:sz="0" w:space="0" w:color="auto"/>
                <w:bottom w:val="none" w:sz="0" w:space="0" w:color="auto"/>
                <w:right w:val="none" w:sz="0" w:space="0" w:color="auto"/>
              </w:divBdr>
            </w:div>
          </w:divsChild>
        </w:div>
        <w:div w:id="744649395">
          <w:marLeft w:val="0"/>
          <w:marRight w:val="0"/>
          <w:marTop w:val="0"/>
          <w:marBottom w:val="240"/>
          <w:divBdr>
            <w:top w:val="none" w:sz="0" w:space="0" w:color="auto"/>
            <w:left w:val="none" w:sz="0" w:space="0" w:color="auto"/>
            <w:bottom w:val="none" w:sz="0" w:space="0" w:color="auto"/>
            <w:right w:val="none" w:sz="0" w:space="0" w:color="auto"/>
          </w:divBdr>
        </w:div>
        <w:div w:id="744686814">
          <w:marLeft w:val="0"/>
          <w:marRight w:val="0"/>
          <w:marTop w:val="0"/>
          <w:marBottom w:val="0"/>
          <w:divBdr>
            <w:top w:val="single" w:sz="2" w:space="0" w:color="E0E0E0"/>
            <w:left w:val="single" w:sz="2" w:space="0" w:color="E0E0E0"/>
            <w:bottom w:val="single" w:sz="2" w:space="0" w:color="E0E0E0"/>
            <w:right w:val="single" w:sz="2" w:space="0" w:color="E0E0E0"/>
          </w:divBdr>
        </w:div>
        <w:div w:id="744959398">
          <w:marLeft w:val="0"/>
          <w:marRight w:val="0"/>
          <w:marTop w:val="0"/>
          <w:marBottom w:val="0"/>
          <w:divBdr>
            <w:top w:val="none" w:sz="0" w:space="0" w:color="auto"/>
            <w:left w:val="none" w:sz="0" w:space="0" w:color="auto"/>
            <w:bottom w:val="none" w:sz="0" w:space="0" w:color="auto"/>
            <w:right w:val="none" w:sz="0" w:space="0" w:color="auto"/>
          </w:divBdr>
        </w:div>
        <w:div w:id="745105505">
          <w:marLeft w:val="15"/>
          <w:marRight w:val="225"/>
          <w:marTop w:val="225"/>
          <w:marBottom w:val="105"/>
          <w:divBdr>
            <w:top w:val="none" w:sz="0" w:space="0" w:color="auto"/>
            <w:left w:val="none" w:sz="0" w:space="0" w:color="auto"/>
            <w:bottom w:val="none" w:sz="0" w:space="0" w:color="auto"/>
            <w:right w:val="none" w:sz="0" w:space="0" w:color="auto"/>
          </w:divBdr>
        </w:div>
        <w:div w:id="745304575">
          <w:marLeft w:val="15"/>
          <w:marRight w:val="225"/>
          <w:marTop w:val="165"/>
          <w:marBottom w:val="105"/>
          <w:divBdr>
            <w:top w:val="none" w:sz="0" w:space="0" w:color="auto"/>
            <w:left w:val="none" w:sz="0" w:space="0" w:color="auto"/>
            <w:bottom w:val="none" w:sz="0" w:space="0" w:color="auto"/>
            <w:right w:val="none" w:sz="0" w:space="0" w:color="auto"/>
          </w:divBdr>
          <w:divsChild>
            <w:div w:id="189727158">
              <w:marLeft w:val="0"/>
              <w:marRight w:val="0"/>
              <w:marTop w:val="0"/>
              <w:marBottom w:val="0"/>
              <w:divBdr>
                <w:top w:val="none" w:sz="0" w:space="0" w:color="auto"/>
                <w:left w:val="none" w:sz="0" w:space="0" w:color="auto"/>
                <w:bottom w:val="none" w:sz="0" w:space="0" w:color="auto"/>
                <w:right w:val="none" w:sz="0" w:space="0" w:color="auto"/>
              </w:divBdr>
            </w:div>
          </w:divsChild>
        </w:div>
        <w:div w:id="745422642">
          <w:marLeft w:val="0"/>
          <w:marRight w:val="0"/>
          <w:marTop w:val="0"/>
          <w:marBottom w:val="0"/>
          <w:divBdr>
            <w:top w:val="none" w:sz="0" w:space="0" w:color="auto"/>
            <w:left w:val="none" w:sz="0" w:space="0" w:color="auto"/>
            <w:bottom w:val="none" w:sz="0" w:space="0" w:color="auto"/>
            <w:right w:val="none" w:sz="0" w:space="0" w:color="auto"/>
          </w:divBdr>
        </w:div>
        <w:div w:id="745538996">
          <w:marLeft w:val="0"/>
          <w:marRight w:val="0"/>
          <w:marTop w:val="0"/>
          <w:marBottom w:val="0"/>
          <w:divBdr>
            <w:top w:val="none" w:sz="0" w:space="0" w:color="auto"/>
            <w:left w:val="none" w:sz="0" w:space="0" w:color="auto"/>
            <w:bottom w:val="none" w:sz="0" w:space="0" w:color="auto"/>
            <w:right w:val="none" w:sz="0" w:space="0" w:color="auto"/>
          </w:divBdr>
        </w:div>
        <w:div w:id="745569143">
          <w:marLeft w:val="0"/>
          <w:marRight w:val="0"/>
          <w:marTop w:val="0"/>
          <w:marBottom w:val="0"/>
          <w:divBdr>
            <w:top w:val="none" w:sz="0" w:space="0" w:color="auto"/>
            <w:left w:val="none" w:sz="0" w:space="0" w:color="auto"/>
            <w:bottom w:val="none" w:sz="0" w:space="0" w:color="auto"/>
            <w:right w:val="none" w:sz="0" w:space="0" w:color="auto"/>
          </w:divBdr>
        </w:div>
        <w:div w:id="745616657">
          <w:marLeft w:val="0"/>
          <w:marRight w:val="0"/>
          <w:marTop w:val="0"/>
          <w:marBottom w:val="0"/>
          <w:divBdr>
            <w:top w:val="none" w:sz="0" w:space="0" w:color="auto"/>
            <w:left w:val="none" w:sz="0" w:space="0" w:color="auto"/>
            <w:bottom w:val="none" w:sz="0" w:space="0" w:color="auto"/>
            <w:right w:val="none" w:sz="0" w:space="0" w:color="auto"/>
          </w:divBdr>
        </w:div>
        <w:div w:id="745617840">
          <w:marLeft w:val="0"/>
          <w:marRight w:val="0"/>
          <w:marTop w:val="0"/>
          <w:marBottom w:val="0"/>
          <w:divBdr>
            <w:top w:val="none" w:sz="0" w:space="0" w:color="auto"/>
            <w:left w:val="none" w:sz="0" w:space="0" w:color="auto"/>
            <w:bottom w:val="none" w:sz="0" w:space="0" w:color="auto"/>
            <w:right w:val="none" w:sz="0" w:space="0" w:color="auto"/>
          </w:divBdr>
        </w:div>
        <w:div w:id="745692133">
          <w:marLeft w:val="0"/>
          <w:marRight w:val="0"/>
          <w:marTop w:val="0"/>
          <w:marBottom w:val="240"/>
          <w:divBdr>
            <w:top w:val="none" w:sz="0" w:space="0" w:color="auto"/>
            <w:left w:val="none" w:sz="0" w:space="0" w:color="auto"/>
            <w:bottom w:val="none" w:sz="0" w:space="0" w:color="auto"/>
            <w:right w:val="none" w:sz="0" w:space="0" w:color="auto"/>
          </w:divBdr>
        </w:div>
        <w:div w:id="745734620">
          <w:marLeft w:val="0"/>
          <w:marRight w:val="0"/>
          <w:marTop w:val="0"/>
          <w:marBottom w:val="0"/>
          <w:divBdr>
            <w:top w:val="none" w:sz="0" w:space="0" w:color="auto"/>
            <w:left w:val="none" w:sz="0" w:space="0" w:color="auto"/>
            <w:bottom w:val="none" w:sz="0" w:space="0" w:color="auto"/>
            <w:right w:val="none" w:sz="0" w:space="0" w:color="auto"/>
          </w:divBdr>
        </w:div>
        <w:div w:id="745734757">
          <w:marLeft w:val="0"/>
          <w:marRight w:val="0"/>
          <w:marTop w:val="0"/>
          <w:marBottom w:val="0"/>
          <w:divBdr>
            <w:top w:val="none" w:sz="0" w:space="0" w:color="auto"/>
            <w:left w:val="none" w:sz="0" w:space="0" w:color="auto"/>
            <w:bottom w:val="none" w:sz="0" w:space="0" w:color="auto"/>
            <w:right w:val="none" w:sz="0" w:space="0" w:color="auto"/>
          </w:divBdr>
        </w:div>
        <w:div w:id="745761666">
          <w:marLeft w:val="0"/>
          <w:marRight w:val="0"/>
          <w:marTop w:val="0"/>
          <w:marBottom w:val="0"/>
          <w:divBdr>
            <w:top w:val="single" w:sz="2" w:space="0" w:color="E0E0E0"/>
            <w:left w:val="single" w:sz="2" w:space="0" w:color="E0E0E0"/>
            <w:bottom w:val="single" w:sz="2" w:space="0" w:color="E0E0E0"/>
            <w:right w:val="single" w:sz="2" w:space="0" w:color="E0E0E0"/>
          </w:divBdr>
        </w:div>
        <w:div w:id="745801765">
          <w:marLeft w:val="-150"/>
          <w:marRight w:val="-150"/>
          <w:marTop w:val="0"/>
          <w:marBottom w:val="0"/>
          <w:divBdr>
            <w:top w:val="none" w:sz="0" w:space="0" w:color="auto"/>
            <w:left w:val="none" w:sz="0" w:space="0" w:color="auto"/>
            <w:bottom w:val="none" w:sz="0" w:space="0" w:color="auto"/>
            <w:right w:val="none" w:sz="0" w:space="0" w:color="auto"/>
          </w:divBdr>
        </w:div>
        <w:div w:id="745803449">
          <w:marLeft w:val="0"/>
          <w:marRight w:val="0"/>
          <w:marTop w:val="0"/>
          <w:marBottom w:val="240"/>
          <w:divBdr>
            <w:top w:val="none" w:sz="0" w:space="0" w:color="auto"/>
            <w:left w:val="none" w:sz="0" w:space="0" w:color="auto"/>
            <w:bottom w:val="none" w:sz="0" w:space="0" w:color="auto"/>
            <w:right w:val="none" w:sz="0" w:space="0" w:color="auto"/>
          </w:divBdr>
        </w:div>
        <w:div w:id="745810309">
          <w:marLeft w:val="0"/>
          <w:marRight w:val="0"/>
          <w:marTop w:val="0"/>
          <w:marBottom w:val="150"/>
          <w:divBdr>
            <w:top w:val="none" w:sz="0" w:space="0" w:color="auto"/>
            <w:left w:val="none" w:sz="0" w:space="0" w:color="auto"/>
            <w:bottom w:val="none" w:sz="0" w:space="0" w:color="auto"/>
            <w:right w:val="none" w:sz="0" w:space="0" w:color="auto"/>
          </w:divBdr>
        </w:div>
        <w:div w:id="745877522">
          <w:marLeft w:val="-150"/>
          <w:marRight w:val="-150"/>
          <w:marTop w:val="0"/>
          <w:marBottom w:val="0"/>
          <w:divBdr>
            <w:top w:val="none" w:sz="0" w:space="0" w:color="auto"/>
            <w:left w:val="none" w:sz="0" w:space="0" w:color="auto"/>
            <w:bottom w:val="none" w:sz="0" w:space="0" w:color="auto"/>
            <w:right w:val="none" w:sz="0" w:space="0" w:color="auto"/>
          </w:divBdr>
        </w:div>
        <w:div w:id="745877603">
          <w:marLeft w:val="-150"/>
          <w:marRight w:val="-150"/>
          <w:marTop w:val="0"/>
          <w:marBottom w:val="0"/>
          <w:divBdr>
            <w:top w:val="none" w:sz="0" w:space="0" w:color="auto"/>
            <w:left w:val="none" w:sz="0" w:space="0" w:color="auto"/>
            <w:bottom w:val="none" w:sz="0" w:space="0" w:color="auto"/>
            <w:right w:val="none" w:sz="0" w:space="0" w:color="auto"/>
          </w:divBdr>
        </w:div>
        <w:div w:id="745960771">
          <w:marLeft w:val="0"/>
          <w:marRight w:val="0"/>
          <w:marTop w:val="0"/>
          <w:marBottom w:val="0"/>
          <w:divBdr>
            <w:top w:val="none" w:sz="0" w:space="0" w:color="auto"/>
            <w:left w:val="none" w:sz="0" w:space="0" w:color="auto"/>
            <w:bottom w:val="none" w:sz="0" w:space="0" w:color="auto"/>
            <w:right w:val="none" w:sz="0" w:space="0" w:color="auto"/>
          </w:divBdr>
          <w:divsChild>
            <w:div w:id="446655503">
              <w:marLeft w:val="0"/>
              <w:marRight w:val="0"/>
              <w:marTop w:val="100"/>
              <w:marBottom w:val="100"/>
              <w:divBdr>
                <w:top w:val="none" w:sz="0" w:space="0" w:color="auto"/>
                <w:left w:val="none" w:sz="0" w:space="0" w:color="auto"/>
                <w:bottom w:val="none" w:sz="0" w:space="0" w:color="auto"/>
                <w:right w:val="none" w:sz="0" w:space="0" w:color="auto"/>
              </w:divBdr>
              <w:divsChild>
                <w:div w:id="666829678">
                  <w:marLeft w:val="0"/>
                  <w:marRight w:val="0"/>
                  <w:marTop w:val="100"/>
                  <w:marBottom w:val="100"/>
                  <w:divBdr>
                    <w:top w:val="none" w:sz="0" w:space="0" w:color="auto"/>
                    <w:left w:val="none" w:sz="0" w:space="0" w:color="auto"/>
                    <w:bottom w:val="none" w:sz="0" w:space="0" w:color="auto"/>
                    <w:right w:val="none" w:sz="0" w:space="0" w:color="auto"/>
                  </w:divBdr>
                  <w:divsChild>
                    <w:div w:id="44763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073307">
          <w:marLeft w:val="0"/>
          <w:marRight w:val="0"/>
          <w:marTop w:val="0"/>
          <w:marBottom w:val="0"/>
          <w:divBdr>
            <w:top w:val="none" w:sz="0" w:space="0" w:color="auto"/>
            <w:left w:val="none" w:sz="0" w:space="0" w:color="auto"/>
            <w:bottom w:val="none" w:sz="0" w:space="0" w:color="auto"/>
            <w:right w:val="none" w:sz="0" w:space="0" w:color="auto"/>
          </w:divBdr>
          <w:divsChild>
            <w:div w:id="657612924">
              <w:marLeft w:val="0"/>
              <w:marRight w:val="0"/>
              <w:marTop w:val="100"/>
              <w:marBottom w:val="100"/>
              <w:divBdr>
                <w:top w:val="none" w:sz="0" w:space="0" w:color="auto"/>
                <w:left w:val="none" w:sz="0" w:space="0" w:color="auto"/>
                <w:bottom w:val="none" w:sz="0" w:space="0" w:color="auto"/>
                <w:right w:val="none" w:sz="0" w:space="0" w:color="auto"/>
              </w:divBdr>
              <w:divsChild>
                <w:div w:id="79063569">
                  <w:marLeft w:val="0"/>
                  <w:marRight w:val="0"/>
                  <w:marTop w:val="100"/>
                  <w:marBottom w:val="100"/>
                  <w:divBdr>
                    <w:top w:val="none" w:sz="0" w:space="0" w:color="auto"/>
                    <w:left w:val="none" w:sz="0" w:space="0" w:color="auto"/>
                    <w:bottom w:val="none" w:sz="0" w:space="0" w:color="auto"/>
                    <w:right w:val="none" w:sz="0" w:space="0" w:color="auto"/>
                  </w:divBdr>
                </w:div>
                <w:div w:id="33649443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746074117">
          <w:marLeft w:val="0"/>
          <w:marRight w:val="0"/>
          <w:marTop w:val="0"/>
          <w:marBottom w:val="272"/>
          <w:divBdr>
            <w:top w:val="none" w:sz="0" w:space="0" w:color="auto"/>
            <w:left w:val="none" w:sz="0" w:space="0" w:color="auto"/>
            <w:bottom w:val="none" w:sz="0" w:space="0" w:color="auto"/>
            <w:right w:val="none" w:sz="0" w:space="0" w:color="auto"/>
          </w:divBdr>
        </w:div>
        <w:div w:id="746079005">
          <w:marLeft w:val="0"/>
          <w:marRight w:val="0"/>
          <w:marTop w:val="0"/>
          <w:marBottom w:val="240"/>
          <w:divBdr>
            <w:top w:val="none" w:sz="0" w:space="0" w:color="auto"/>
            <w:left w:val="none" w:sz="0" w:space="0" w:color="auto"/>
            <w:bottom w:val="none" w:sz="0" w:space="0" w:color="auto"/>
            <w:right w:val="none" w:sz="0" w:space="0" w:color="auto"/>
          </w:divBdr>
        </w:div>
        <w:div w:id="746151774">
          <w:marLeft w:val="0"/>
          <w:marRight w:val="0"/>
          <w:marTop w:val="0"/>
          <w:marBottom w:val="0"/>
          <w:divBdr>
            <w:top w:val="none" w:sz="0" w:space="0" w:color="auto"/>
            <w:left w:val="none" w:sz="0" w:space="0" w:color="auto"/>
            <w:bottom w:val="none" w:sz="0" w:space="0" w:color="auto"/>
            <w:right w:val="none" w:sz="0" w:space="0" w:color="auto"/>
          </w:divBdr>
          <w:divsChild>
            <w:div w:id="94130991">
              <w:marLeft w:val="0"/>
              <w:marRight w:val="0"/>
              <w:marTop w:val="0"/>
              <w:marBottom w:val="75"/>
              <w:divBdr>
                <w:top w:val="none" w:sz="0" w:space="0" w:color="auto"/>
                <w:left w:val="none" w:sz="0" w:space="0" w:color="auto"/>
                <w:bottom w:val="none" w:sz="0" w:space="0" w:color="auto"/>
                <w:right w:val="none" w:sz="0" w:space="0" w:color="auto"/>
              </w:divBdr>
            </w:div>
          </w:divsChild>
        </w:div>
        <w:div w:id="746222699">
          <w:marLeft w:val="0"/>
          <w:marRight w:val="0"/>
          <w:marTop w:val="0"/>
          <w:marBottom w:val="450"/>
          <w:divBdr>
            <w:top w:val="none" w:sz="0" w:space="0" w:color="auto"/>
            <w:left w:val="none" w:sz="0" w:space="0" w:color="auto"/>
            <w:bottom w:val="none" w:sz="0" w:space="0" w:color="auto"/>
            <w:right w:val="none" w:sz="0" w:space="0" w:color="auto"/>
          </w:divBdr>
        </w:div>
        <w:div w:id="746265595">
          <w:marLeft w:val="0"/>
          <w:marRight w:val="0"/>
          <w:marTop w:val="0"/>
          <w:marBottom w:val="0"/>
          <w:divBdr>
            <w:top w:val="none" w:sz="0" w:space="0" w:color="auto"/>
            <w:left w:val="none" w:sz="0" w:space="0" w:color="auto"/>
            <w:bottom w:val="none" w:sz="0" w:space="0" w:color="auto"/>
            <w:right w:val="none" w:sz="0" w:space="0" w:color="auto"/>
          </w:divBdr>
          <w:divsChild>
            <w:div w:id="756557000">
              <w:marLeft w:val="0"/>
              <w:marRight w:val="0"/>
              <w:marTop w:val="0"/>
              <w:marBottom w:val="0"/>
              <w:divBdr>
                <w:top w:val="none" w:sz="0" w:space="0" w:color="auto"/>
                <w:left w:val="none" w:sz="0" w:space="0" w:color="auto"/>
                <w:bottom w:val="none" w:sz="0" w:space="0" w:color="auto"/>
                <w:right w:val="none" w:sz="0" w:space="0" w:color="auto"/>
              </w:divBdr>
            </w:div>
          </w:divsChild>
        </w:div>
        <w:div w:id="746267726">
          <w:marLeft w:val="0"/>
          <w:marRight w:val="0"/>
          <w:marTop w:val="0"/>
          <w:marBottom w:val="0"/>
          <w:divBdr>
            <w:top w:val="none" w:sz="0" w:space="0" w:color="auto"/>
            <w:left w:val="none" w:sz="0" w:space="0" w:color="auto"/>
            <w:bottom w:val="none" w:sz="0" w:space="0" w:color="auto"/>
            <w:right w:val="none" w:sz="0" w:space="0" w:color="auto"/>
          </w:divBdr>
        </w:div>
        <w:div w:id="746269954">
          <w:marLeft w:val="0"/>
          <w:marRight w:val="0"/>
          <w:marTop w:val="0"/>
          <w:marBottom w:val="0"/>
          <w:divBdr>
            <w:top w:val="none" w:sz="0" w:space="0" w:color="auto"/>
            <w:left w:val="none" w:sz="0" w:space="0" w:color="auto"/>
            <w:bottom w:val="none" w:sz="0" w:space="0" w:color="auto"/>
            <w:right w:val="none" w:sz="0" w:space="0" w:color="auto"/>
          </w:divBdr>
        </w:div>
        <w:div w:id="746339852">
          <w:marLeft w:val="0"/>
          <w:marRight w:val="0"/>
          <w:marTop w:val="450"/>
          <w:marBottom w:val="435"/>
          <w:divBdr>
            <w:top w:val="none" w:sz="0" w:space="0" w:color="auto"/>
            <w:left w:val="none" w:sz="0" w:space="0" w:color="auto"/>
            <w:bottom w:val="none" w:sz="0" w:space="0" w:color="auto"/>
            <w:right w:val="none" w:sz="0" w:space="0" w:color="auto"/>
          </w:divBdr>
        </w:div>
        <w:div w:id="746342020">
          <w:marLeft w:val="0"/>
          <w:marRight w:val="0"/>
          <w:marTop w:val="0"/>
          <w:marBottom w:val="0"/>
          <w:divBdr>
            <w:top w:val="none" w:sz="0" w:space="0" w:color="auto"/>
            <w:left w:val="none" w:sz="0" w:space="0" w:color="auto"/>
            <w:bottom w:val="none" w:sz="0" w:space="0" w:color="auto"/>
            <w:right w:val="none" w:sz="0" w:space="0" w:color="auto"/>
          </w:divBdr>
        </w:div>
        <w:div w:id="746344582">
          <w:marLeft w:val="-188"/>
          <w:marRight w:val="-188"/>
          <w:marTop w:val="0"/>
          <w:marBottom w:val="0"/>
          <w:divBdr>
            <w:top w:val="none" w:sz="0" w:space="0" w:color="auto"/>
            <w:left w:val="none" w:sz="0" w:space="0" w:color="auto"/>
            <w:bottom w:val="none" w:sz="0" w:space="0" w:color="auto"/>
            <w:right w:val="none" w:sz="0" w:space="0" w:color="auto"/>
          </w:divBdr>
          <w:divsChild>
            <w:div w:id="499469048">
              <w:marLeft w:val="0"/>
              <w:marRight w:val="0"/>
              <w:marTop w:val="0"/>
              <w:marBottom w:val="0"/>
              <w:divBdr>
                <w:top w:val="none" w:sz="0" w:space="0" w:color="auto"/>
                <w:left w:val="none" w:sz="0" w:space="0" w:color="auto"/>
                <w:bottom w:val="none" w:sz="0" w:space="0" w:color="auto"/>
                <w:right w:val="none" w:sz="0" w:space="0" w:color="auto"/>
              </w:divBdr>
            </w:div>
          </w:divsChild>
        </w:div>
        <w:div w:id="746344732">
          <w:marLeft w:val="0"/>
          <w:marRight w:val="0"/>
          <w:marTop w:val="0"/>
          <w:marBottom w:val="0"/>
          <w:divBdr>
            <w:top w:val="none" w:sz="0" w:space="0" w:color="auto"/>
            <w:left w:val="none" w:sz="0" w:space="0" w:color="auto"/>
            <w:bottom w:val="none" w:sz="0" w:space="0" w:color="auto"/>
            <w:right w:val="none" w:sz="0" w:space="0" w:color="auto"/>
          </w:divBdr>
          <w:divsChild>
            <w:div w:id="377096020">
              <w:marLeft w:val="0"/>
              <w:marRight w:val="0"/>
              <w:marTop w:val="0"/>
              <w:marBottom w:val="0"/>
              <w:divBdr>
                <w:top w:val="none" w:sz="0" w:space="0" w:color="auto"/>
                <w:left w:val="none" w:sz="0" w:space="0" w:color="auto"/>
                <w:bottom w:val="none" w:sz="0" w:space="0" w:color="auto"/>
                <w:right w:val="none" w:sz="0" w:space="0" w:color="auto"/>
              </w:divBdr>
            </w:div>
          </w:divsChild>
        </w:div>
        <w:div w:id="746415719">
          <w:marLeft w:val="0"/>
          <w:marRight w:val="0"/>
          <w:marTop w:val="0"/>
          <w:marBottom w:val="240"/>
          <w:divBdr>
            <w:top w:val="none" w:sz="0" w:space="0" w:color="auto"/>
            <w:left w:val="none" w:sz="0" w:space="0" w:color="auto"/>
            <w:bottom w:val="none" w:sz="0" w:space="0" w:color="auto"/>
            <w:right w:val="none" w:sz="0" w:space="0" w:color="auto"/>
          </w:divBdr>
          <w:divsChild>
            <w:div w:id="58526715">
              <w:marLeft w:val="0"/>
              <w:marRight w:val="0"/>
              <w:marTop w:val="45"/>
              <w:marBottom w:val="0"/>
              <w:divBdr>
                <w:top w:val="none" w:sz="0" w:space="0" w:color="auto"/>
                <w:left w:val="none" w:sz="0" w:space="0" w:color="auto"/>
                <w:bottom w:val="none" w:sz="0" w:space="0" w:color="auto"/>
                <w:right w:val="none" w:sz="0" w:space="0" w:color="auto"/>
              </w:divBdr>
            </w:div>
          </w:divsChild>
        </w:div>
        <w:div w:id="746458014">
          <w:blockQuote w:val="1"/>
          <w:marLeft w:val="0"/>
          <w:marRight w:val="0"/>
          <w:marTop w:val="300"/>
          <w:marBottom w:val="315"/>
          <w:divBdr>
            <w:top w:val="none" w:sz="0" w:space="0" w:color="auto"/>
            <w:left w:val="single" w:sz="36" w:space="15" w:color="E67E22"/>
            <w:bottom w:val="none" w:sz="0" w:space="0" w:color="auto"/>
            <w:right w:val="none" w:sz="0" w:space="0" w:color="auto"/>
          </w:divBdr>
        </w:div>
        <w:div w:id="746459493">
          <w:marLeft w:val="0"/>
          <w:marRight w:val="0"/>
          <w:marTop w:val="0"/>
          <w:marBottom w:val="0"/>
          <w:divBdr>
            <w:top w:val="none" w:sz="0" w:space="0" w:color="auto"/>
            <w:left w:val="none" w:sz="0" w:space="0" w:color="auto"/>
            <w:bottom w:val="none" w:sz="0" w:space="0" w:color="auto"/>
            <w:right w:val="none" w:sz="0" w:space="0" w:color="auto"/>
          </w:divBdr>
        </w:div>
        <w:div w:id="746464800">
          <w:marLeft w:val="0"/>
          <w:marRight w:val="0"/>
          <w:marTop w:val="0"/>
          <w:marBottom w:val="0"/>
          <w:divBdr>
            <w:top w:val="none" w:sz="0" w:space="0" w:color="auto"/>
            <w:left w:val="none" w:sz="0" w:space="0" w:color="auto"/>
            <w:bottom w:val="none" w:sz="0" w:space="0" w:color="auto"/>
            <w:right w:val="none" w:sz="0" w:space="0" w:color="auto"/>
          </w:divBdr>
        </w:div>
        <w:div w:id="746540747">
          <w:marLeft w:val="1221"/>
          <w:marRight w:val="0"/>
          <w:marTop w:val="0"/>
          <w:marBottom w:val="0"/>
          <w:divBdr>
            <w:top w:val="none" w:sz="0" w:space="0" w:color="auto"/>
            <w:left w:val="none" w:sz="0" w:space="0" w:color="auto"/>
            <w:bottom w:val="none" w:sz="0" w:space="0" w:color="auto"/>
            <w:right w:val="none" w:sz="0" w:space="0" w:color="auto"/>
          </w:divBdr>
        </w:div>
        <w:div w:id="746607568">
          <w:marLeft w:val="0"/>
          <w:marRight w:val="0"/>
          <w:marTop w:val="0"/>
          <w:marBottom w:val="0"/>
          <w:divBdr>
            <w:top w:val="none" w:sz="0" w:space="0" w:color="auto"/>
            <w:left w:val="none" w:sz="0" w:space="0" w:color="auto"/>
            <w:bottom w:val="none" w:sz="0" w:space="0" w:color="auto"/>
            <w:right w:val="none" w:sz="0" w:space="0" w:color="auto"/>
          </w:divBdr>
        </w:div>
        <w:div w:id="746653978">
          <w:marLeft w:val="1463"/>
          <w:marRight w:val="0"/>
          <w:marTop w:val="0"/>
          <w:marBottom w:val="0"/>
          <w:divBdr>
            <w:top w:val="none" w:sz="0" w:space="0" w:color="auto"/>
            <w:left w:val="none" w:sz="0" w:space="0" w:color="auto"/>
            <w:bottom w:val="none" w:sz="0" w:space="0" w:color="auto"/>
            <w:right w:val="none" w:sz="0" w:space="0" w:color="auto"/>
          </w:divBdr>
        </w:div>
        <w:div w:id="746656997">
          <w:marLeft w:val="13"/>
          <w:marRight w:val="188"/>
          <w:marTop w:val="138"/>
          <w:marBottom w:val="88"/>
          <w:divBdr>
            <w:top w:val="none" w:sz="0" w:space="0" w:color="auto"/>
            <w:left w:val="none" w:sz="0" w:space="0" w:color="auto"/>
            <w:bottom w:val="none" w:sz="0" w:space="0" w:color="auto"/>
            <w:right w:val="none" w:sz="0" w:space="0" w:color="auto"/>
          </w:divBdr>
        </w:div>
        <w:div w:id="746734229">
          <w:marLeft w:val="0"/>
          <w:marRight w:val="0"/>
          <w:marTop w:val="0"/>
          <w:marBottom w:val="0"/>
          <w:divBdr>
            <w:top w:val="none" w:sz="0" w:space="0" w:color="auto"/>
            <w:left w:val="none" w:sz="0" w:space="0" w:color="auto"/>
            <w:bottom w:val="none" w:sz="0" w:space="0" w:color="auto"/>
            <w:right w:val="none" w:sz="0" w:space="0" w:color="auto"/>
          </w:divBdr>
        </w:div>
        <w:div w:id="746850277">
          <w:marLeft w:val="0"/>
          <w:marRight w:val="0"/>
          <w:marTop w:val="0"/>
          <w:marBottom w:val="0"/>
          <w:divBdr>
            <w:top w:val="none" w:sz="0" w:space="0" w:color="auto"/>
            <w:left w:val="none" w:sz="0" w:space="0" w:color="auto"/>
            <w:bottom w:val="none" w:sz="0" w:space="0" w:color="auto"/>
            <w:right w:val="none" w:sz="0" w:space="0" w:color="auto"/>
          </w:divBdr>
          <w:divsChild>
            <w:div w:id="288513492">
              <w:marLeft w:val="0"/>
              <w:marRight w:val="0"/>
              <w:marTop w:val="0"/>
              <w:marBottom w:val="0"/>
              <w:divBdr>
                <w:top w:val="none" w:sz="0" w:space="0" w:color="auto"/>
                <w:left w:val="none" w:sz="0" w:space="0" w:color="auto"/>
                <w:bottom w:val="none" w:sz="0" w:space="0" w:color="auto"/>
                <w:right w:val="none" w:sz="0" w:space="0" w:color="auto"/>
              </w:divBdr>
              <w:divsChild>
                <w:div w:id="51738296">
                  <w:marLeft w:val="0"/>
                  <w:marRight w:val="0"/>
                  <w:marTop w:val="0"/>
                  <w:marBottom w:val="0"/>
                  <w:divBdr>
                    <w:top w:val="none" w:sz="0" w:space="0" w:color="auto"/>
                    <w:left w:val="none" w:sz="0" w:space="0" w:color="auto"/>
                    <w:bottom w:val="none" w:sz="0" w:space="0" w:color="auto"/>
                    <w:right w:val="none" w:sz="0" w:space="0" w:color="auto"/>
                  </w:divBdr>
                  <w:divsChild>
                    <w:div w:id="27802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923456">
          <w:marLeft w:val="0"/>
          <w:marRight w:val="0"/>
          <w:marTop w:val="0"/>
          <w:marBottom w:val="0"/>
          <w:divBdr>
            <w:top w:val="single" w:sz="2" w:space="0" w:color="E0E0E0"/>
            <w:left w:val="single" w:sz="2" w:space="0" w:color="E0E0E0"/>
            <w:bottom w:val="single" w:sz="2" w:space="0" w:color="E0E0E0"/>
            <w:right w:val="single" w:sz="2" w:space="0" w:color="E0E0E0"/>
          </w:divBdr>
          <w:divsChild>
            <w:div w:id="5802021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47046118">
          <w:marLeft w:val="0"/>
          <w:marRight w:val="0"/>
          <w:marTop w:val="413"/>
          <w:marBottom w:val="413"/>
          <w:divBdr>
            <w:top w:val="none" w:sz="0" w:space="0" w:color="auto"/>
            <w:left w:val="none" w:sz="0" w:space="0" w:color="auto"/>
            <w:bottom w:val="none" w:sz="0" w:space="0" w:color="auto"/>
            <w:right w:val="none" w:sz="0" w:space="0" w:color="auto"/>
          </w:divBdr>
        </w:div>
        <w:div w:id="747069553">
          <w:marLeft w:val="0"/>
          <w:marRight w:val="0"/>
          <w:marTop w:val="0"/>
          <w:marBottom w:val="0"/>
          <w:divBdr>
            <w:top w:val="single" w:sz="2" w:space="0" w:color="E0E0E0"/>
            <w:left w:val="single" w:sz="2" w:space="0" w:color="E0E0E0"/>
            <w:bottom w:val="single" w:sz="2" w:space="0" w:color="E0E0E0"/>
            <w:right w:val="single" w:sz="2" w:space="0" w:color="E0E0E0"/>
          </w:divBdr>
        </w:div>
        <w:div w:id="747120457">
          <w:marLeft w:val="0"/>
          <w:marRight w:val="0"/>
          <w:marTop w:val="0"/>
          <w:marBottom w:val="240"/>
          <w:divBdr>
            <w:top w:val="none" w:sz="0" w:space="0" w:color="auto"/>
            <w:left w:val="none" w:sz="0" w:space="0" w:color="auto"/>
            <w:bottom w:val="none" w:sz="0" w:space="0" w:color="auto"/>
            <w:right w:val="none" w:sz="0" w:space="0" w:color="auto"/>
          </w:divBdr>
        </w:div>
        <w:div w:id="747187399">
          <w:marLeft w:val="0"/>
          <w:marRight w:val="0"/>
          <w:marTop w:val="0"/>
          <w:marBottom w:val="0"/>
          <w:divBdr>
            <w:top w:val="none" w:sz="0" w:space="0" w:color="auto"/>
            <w:left w:val="none" w:sz="0" w:space="0" w:color="auto"/>
            <w:bottom w:val="none" w:sz="0" w:space="0" w:color="auto"/>
            <w:right w:val="none" w:sz="0" w:space="0" w:color="auto"/>
          </w:divBdr>
        </w:div>
        <w:div w:id="747193200">
          <w:marLeft w:val="-150"/>
          <w:marRight w:val="-150"/>
          <w:marTop w:val="0"/>
          <w:marBottom w:val="0"/>
          <w:divBdr>
            <w:top w:val="none" w:sz="0" w:space="0" w:color="auto"/>
            <w:left w:val="none" w:sz="0" w:space="0" w:color="auto"/>
            <w:bottom w:val="none" w:sz="0" w:space="0" w:color="auto"/>
            <w:right w:val="none" w:sz="0" w:space="0" w:color="auto"/>
          </w:divBdr>
        </w:div>
        <w:div w:id="747263721">
          <w:marLeft w:val="0"/>
          <w:marRight w:val="0"/>
          <w:marTop w:val="0"/>
          <w:marBottom w:val="0"/>
          <w:divBdr>
            <w:top w:val="none" w:sz="0" w:space="0" w:color="auto"/>
            <w:left w:val="none" w:sz="0" w:space="0" w:color="auto"/>
            <w:bottom w:val="none" w:sz="0" w:space="0" w:color="auto"/>
            <w:right w:val="none" w:sz="0" w:space="0" w:color="auto"/>
          </w:divBdr>
          <w:divsChild>
            <w:div w:id="276257292">
              <w:marLeft w:val="0"/>
              <w:marRight w:val="0"/>
              <w:marTop w:val="100"/>
              <w:marBottom w:val="100"/>
              <w:divBdr>
                <w:top w:val="none" w:sz="0" w:space="0" w:color="auto"/>
                <w:left w:val="none" w:sz="0" w:space="0" w:color="auto"/>
                <w:bottom w:val="none" w:sz="0" w:space="0" w:color="auto"/>
                <w:right w:val="none" w:sz="0" w:space="0" w:color="auto"/>
              </w:divBdr>
              <w:divsChild>
                <w:div w:id="292249866">
                  <w:marLeft w:val="0"/>
                  <w:marRight w:val="0"/>
                  <w:marTop w:val="100"/>
                  <w:marBottom w:val="100"/>
                  <w:divBdr>
                    <w:top w:val="none" w:sz="0" w:space="0" w:color="auto"/>
                    <w:left w:val="none" w:sz="0" w:space="0" w:color="auto"/>
                    <w:bottom w:val="none" w:sz="0" w:space="0" w:color="auto"/>
                    <w:right w:val="none" w:sz="0" w:space="0" w:color="auto"/>
                  </w:divBdr>
                </w:div>
                <w:div w:id="293947318">
                  <w:marLeft w:val="0"/>
                  <w:marRight w:val="0"/>
                  <w:marTop w:val="100"/>
                  <w:marBottom w:val="100"/>
                  <w:divBdr>
                    <w:top w:val="none" w:sz="0" w:space="0" w:color="auto"/>
                    <w:left w:val="none" w:sz="0" w:space="0" w:color="auto"/>
                    <w:bottom w:val="none" w:sz="0" w:space="0" w:color="auto"/>
                    <w:right w:val="none" w:sz="0" w:space="0" w:color="auto"/>
                  </w:divBdr>
                  <w:divsChild>
                    <w:div w:id="486283109">
                      <w:marLeft w:val="0"/>
                      <w:marRight w:val="0"/>
                      <w:marTop w:val="0"/>
                      <w:marBottom w:val="0"/>
                      <w:divBdr>
                        <w:top w:val="none" w:sz="0" w:space="0" w:color="auto"/>
                        <w:left w:val="none" w:sz="0" w:space="0" w:color="auto"/>
                        <w:bottom w:val="none" w:sz="0" w:space="0" w:color="auto"/>
                        <w:right w:val="none" w:sz="0" w:space="0" w:color="auto"/>
                      </w:divBdr>
                    </w:div>
                  </w:divsChild>
                </w:div>
                <w:div w:id="354231169">
                  <w:marLeft w:val="0"/>
                  <w:marRight w:val="0"/>
                  <w:marTop w:val="100"/>
                  <w:marBottom w:val="100"/>
                  <w:divBdr>
                    <w:top w:val="none" w:sz="0" w:space="0" w:color="auto"/>
                    <w:left w:val="none" w:sz="0" w:space="0" w:color="auto"/>
                    <w:bottom w:val="none" w:sz="0" w:space="0" w:color="auto"/>
                    <w:right w:val="none" w:sz="0" w:space="0" w:color="auto"/>
                  </w:divBdr>
                </w:div>
                <w:div w:id="72433380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747382935">
          <w:marLeft w:val="0"/>
          <w:marRight w:val="0"/>
          <w:marTop w:val="0"/>
          <w:marBottom w:val="376"/>
          <w:divBdr>
            <w:top w:val="none" w:sz="0" w:space="0" w:color="auto"/>
            <w:left w:val="none" w:sz="0" w:space="0" w:color="auto"/>
            <w:bottom w:val="none" w:sz="0" w:space="0" w:color="auto"/>
            <w:right w:val="none" w:sz="0" w:space="0" w:color="auto"/>
          </w:divBdr>
        </w:div>
        <w:div w:id="747383823">
          <w:marLeft w:val="0"/>
          <w:marRight w:val="0"/>
          <w:marTop w:val="0"/>
          <w:marBottom w:val="150"/>
          <w:divBdr>
            <w:top w:val="none" w:sz="0" w:space="0" w:color="auto"/>
            <w:left w:val="none" w:sz="0" w:space="0" w:color="auto"/>
            <w:bottom w:val="none" w:sz="0" w:space="0" w:color="auto"/>
            <w:right w:val="none" w:sz="0" w:space="0" w:color="auto"/>
          </w:divBdr>
        </w:div>
        <w:div w:id="747384748">
          <w:marLeft w:val="750"/>
          <w:marRight w:val="0"/>
          <w:marTop w:val="0"/>
          <w:marBottom w:val="0"/>
          <w:divBdr>
            <w:top w:val="none" w:sz="0" w:space="0" w:color="auto"/>
            <w:left w:val="none" w:sz="0" w:space="0" w:color="auto"/>
            <w:bottom w:val="none" w:sz="0" w:space="0" w:color="auto"/>
            <w:right w:val="none" w:sz="0" w:space="0" w:color="auto"/>
          </w:divBdr>
        </w:div>
        <w:div w:id="747460076">
          <w:marLeft w:val="15"/>
          <w:marRight w:val="225"/>
          <w:marTop w:val="0"/>
          <w:marBottom w:val="105"/>
          <w:divBdr>
            <w:top w:val="none" w:sz="0" w:space="0" w:color="auto"/>
            <w:left w:val="none" w:sz="0" w:space="0" w:color="auto"/>
            <w:bottom w:val="none" w:sz="0" w:space="0" w:color="auto"/>
            <w:right w:val="none" w:sz="0" w:space="0" w:color="auto"/>
          </w:divBdr>
          <w:divsChild>
            <w:div w:id="20669355">
              <w:marLeft w:val="0"/>
              <w:marRight w:val="0"/>
              <w:marTop w:val="0"/>
              <w:marBottom w:val="0"/>
              <w:divBdr>
                <w:top w:val="none" w:sz="0" w:space="0" w:color="auto"/>
                <w:left w:val="none" w:sz="0" w:space="0" w:color="auto"/>
                <w:bottom w:val="none" w:sz="0" w:space="0" w:color="auto"/>
                <w:right w:val="none" w:sz="0" w:space="0" w:color="auto"/>
              </w:divBdr>
            </w:div>
          </w:divsChild>
        </w:div>
        <w:div w:id="747462452">
          <w:marLeft w:val="0"/>
          <w:marRight w:val="0"/>
          <w:marTop w:val="0"/>
          <w:marBottom w:val="240"/>
          <w:divBdr>
            <w:top w:val="none" w:sz="0" w:space="0" w:color="auto"/>
            <w:left w:val="none" w:sz="0" w:space="0" w:color="auto"/>
            <w:bottom w:val="none" w:sz="0" w:space="0" w:color="auto"/>
            <w:right w:val="none" w:sz="0" w:space="0" w:color="auto"/>
          </w:divBdr>
        </w:div>
        <w:div w:id="747504769">
          <w:marLeft w:val="15"/>
          <w:marRight w:val="15"/>
          <w:marTop w:val="15"/>
          <w:marBottom w:val="15"/>
          <w:divBdr>
            <w:top w:val="none" w:sz="0" w:space="0" w:color="auto"/>
            <w:left w:val="none" w:sz="0" w:space="0" w:color="auto"/>
            <w:bottom w:val="none" w:sz="0" w:space="0" w:color="auto"/>
            <w:right w:val="none" w:sz="0" w:space="0" w:color="auto"/>
          </w:divBdr>
        </w:div>
        <w:div w:id="747507729">
          <w:marLeft w:val="0"/>
          <w:marRight w:val="0"/>
          <w:marTop w:val="0"/>
          <w:marBottom w:val="0"/>
          <w:divBdr>
            <w:top w:val="none" w:sz="0" w:space="0" w:color="auto"/>
            <w:left w:val="none" w:sz="0" w:space="0" w:color="auto"/>
            <w:bottom w:val="none" w:sz="0" w:space="0" w:color="auto"/>
            <w:right w:val="none" w:sz="0" w:space="0" w:color="auto"/>
          </w:divBdr>
        </w:div>
        <w:div w:id="747657282">
          <w:marLeft w:val="0"/>
          <w:marRight w:val="0"/>
          <w:marTop w:val="0"/>
          <w:marBottom w:val="300"/>
          <w:divBdr>
            <w:top w:val="none" w:sz="0" w:space="0" w:color="auto"/>
            <w:left w:val="none" w:sz="0" w:space="0" w:color="auto"/>
            <w:bottom w:val="none" w:sz="0" w:space="0" w:color="auto"/>
            <w:right w:val="none" w:sz="0" w:space="0" w:color="auto"/>
          </w:divBdr>
        </w:div>
        <w:div w:id="747727301">
          <w:marLeft w:val="-225"/>
          <w:marRight w:val="-225"/>
          <w:marTop w:val="0"/>
          <w:marBottom w:val="0"/>
          <w:divBdr>
            <w:top w:val="none" w:sz="0" w:space="0" w:color="auto"/>
            <w:left w:val="none" w:sz="0" w:space="0" w:color="auto"/>
            <w:bottom w:val="none" w:sz="0" w:space="0" w:color="auto"/>
            <w:right w:val="none" w:sz="0" w:space="0" w:color="auto"/>
          </w:divBdr>
        </w:div>
        <w:div w:id="747730064">
          <w:marLeft w:val="-225"/>
          <w:marRight w:val="-225"/>
          <w:marTop w:val="0"/>
          <w:marBottom w:val="0"/>
          <w:divBdr>
            <w:top w:val="none" w:sz="0" w:space="0" w:color="auto"/>
            <w:left w:val="none" w:sz="0" w:space="0" w:color="auto"/>
            <w:bottom w:val="none" w:sz="0" w:space="0" w:color="auto"/>
            <w:right w:val="none" w:sz="0" w:space="0" w:color="auto"/>
          </w:divBdr>
          <w:divsChild>
            <w:div w:id="595332455">
              <w:marLeft w:val="0"/>
              <w:marRight w:val="0"/>
              <w:marTop w:val="0"/>
              <w:marBottom w:val="0"/>
              <w:divBdr>
                <w:top w:val="none" w:sz="0" w:space="0" w:color="auto"/>
                <w:left w:val="none" w:sz="0" w:space="0" w:color="auto"/>
                <w:bottom w:val="none" w:sz="0" w:space="0" w:color="auto"/>
                <w:right w:val="none" w:sz="0" w:space="0" w:color="auto"/>
              </w:divBdr>
              <w:divsChild>
                <w:div w:id="532154943">
                  <w:marLeft w:val="0"/>
                  <w:marRight w:val="0"/>
                  <w:marTop w:val="0"/>
                  <w:marBottom w:val="0"/>
                  <w:divBdr>
                    <w:top w:val="none" w:sz="0" w:space="0" w:color="auto"/>
                    <w:left w:val="none" w:sz="0" w:space="0" w:color="auto"/>
                    <w:bottom w:val="none" w:sz="0" w:space="0" w:color="auto"/>
                    <w:right w:val="none" w:sz="0" w:space="0" w:color="auto"/>
                  </w:divBdr>
                  <w:divsChild>
                    <w:div w:id="17068522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47730992">
          <w:marLeft w:val="0"/>
          <w:marRight w:val="0"/>
          <w:marTop w:val="150"/>
          <w:marBottom w:val="150"/>
          <w:divBdr>
            <w:top w:val="none" w:sz="0" w:space="0" w:color="auto"/>
            <w:left w:val="none" w:sz="0" w:space="0" w:color="auto"/>
            <w:bottom w:val="none" w:sz="0" w:space="0" w:color="auto"/>
            <w:right w:val="none" w:sz="0" w:space="0" w:color="auto"/>
          </w:divBdr>
        </w:div>
        <w:div w:id="747731884">
          <w:marLeft w:val="0"/>
          <w:marRight w:val="0"/>
          <w:marTop w:val="0"/>
          <w:marBottom w:val="250"/>
          <w:divBdr>
            <w:top w:val="none" w:sz="0" w:space="0" w:color="auto"/>
            <w:left w:val="none" w:sz="0" w:space="0" w:color="auto"/>
            <w:bottom w:val="none" w:sz="0" w:space="0" w:color="auto"/>
            <w:right w:val="none" w:sz="0" w:space="0" w:color="auto"/>
          </w:divBdr>
          <w:divsChild>
            <w:div w:id="431164394">
              <w:marLeft w:val="0"/>
              <w:marRight w:val="0"/>
              <w:marTop w:val="0"/>
              <w:marBottom w:val="0"/>
              <w:divBdr>
                <w:top w:val="none" w:sz="0" w:space="0" w:color="auto"/>
                <w:left w:val="none" w:sz="0" w:space="0" w:color="auto"/>
                <w:bottom w:val="none" w:sz="0" w:space="0" w:color="auto"/>
                <w:right w:val="none" w:sz="0" w:space="0" w:color="auto"/>
              </w:divBdr>
            </w:div>
          </w:divsChild>
        </w:div>
        <w:div w:id="747769165">
          <w:marLeft w:val="0"/>
          <w:marRight w:val="0"/>
          <w:marTop w:val="0"/>
          <w:marBottom w:val="0"/>
          <w:divBdr>
            <w:top w:val="none" w:sz="0" w:space="0" w:color="auto"/>
            <w:left w:val="none" w:sz="0" w:space="0" w:color="auto"/>
            <w:bottom w:val="none" w:sz="0" w:space="0" w:color="auto"/>
            <w:right w:val="none" w:sz="0" w:space="0" w:color="auto"/>
          </w:divBdr>
          <w:divsChild>
            <w:div w:id="529607551">
              <w:marLeft w:val="0"/>
              <w:marRight w:val="0"/>
              <w:marTop w:val="0"/>
              <w:marBottom w:val="0"/>
              <w:divBdr>
                <w:top w:val="none" w:sz="0" w:space="0" w:color="auto"/>
                <w:left w:val="none" w:sz="0" w:space="0" w:color="auto"/>
                <w:bottom w:val="none" w:sz="0" w:space="0" w:color="auto"/>
                <w:right w:val="none" w:sz="0" w:space="0" w:color="auto"/>
              </w:divBdr>
            </w:div>
          </w:divsChild>
        </w:div>
        <w:div w:id="747770410">
          <w:marLeft w:val="0"/>
          <w:marRight w:val="0"/>
          <w:marTop w:val="0"/>
          <w:marBottom w:val="0"/>
          <w:divBdr>
            <w:top w:val="none" w:sz="0" w:space="0" w:color="auto"/>
            <w:left w:val="none" w:sz="0" w:space="0" w:color="auto"/>
            <w:bottom w:val="none" w:sz="0" w:space="0" w:color="auto"/>
            <w:right w:val="none" w:sz="0" w:space="0" w:color="auto"/>
          </w:divBdr>
        </w:div>
        <w:div w:id="747770695">
          <w:marLeft w:val="0"/>
          <w:marRight w:val="0"/>
          <w:marTop w:val="0"/>
          <w:marBottom w:val="300"/>
          <w:divBdr>
            <w:top w:val="none" w:sz="0" w:space="0" w:color="auto"/>
            <w:left w:val="none" w:sz="0" w:space="0" w:color="auto"/>
            <w:bottom w:val="none" w:sz="0" w:space="0" w:color="auto"/>
            <w:right w:val="none" w:sz="0" w:space="0" w:color="auto"/>
          </w:divBdr>
        </w:div>
        <w:div w:id="747842744">
          <w:marLeft w:val="0"/>
          <w:marRight w:val="0"/>
          <w:marTop w:val="0"/>
          <w:marBottom w:val="0"/>
          <w:divBdr>
            <w:top w:val="none" w:sz="0" w:space="0" w:color="auto"/>
            <w:left w:val="none" w:sz="0" w:space="0" w:color="auto"/>
            <w:bottom w:val="none" w:sz="0" w:space="0" w:color="auto"/>
            <w:right w:val="none" w:sz="0" w:space="0" w:color="auto"/>
          </w:divBdr>
        </w:div>
        <w:div w:id="747847616">
          <w:marLeft w:val="0"/>
          <w:marRight w:val="0"/>
          <w:marTop w:val="0"/>
          <w:marBottom w:val="0"/>
          <w:divBdr>
            <w:top w:val="none" w:sz="0" w:space="0" w:color="auto"/>
            <w:left w:val="none" w:sz="0" w:space="0" w:color="auto"/>
            <w:bottom w:val="none" w:sz="0" w:space="0" w:color="auto"/>
            <w:right w:val="none" w:sz="0" w:space="0" w:color="auto"/>
          </w:divBdr>
        </w:div>
        <w:div w:id="747966572">
          <w:marLeft w:val="-225"/>
          <w:marRight w:val="-225"/>
          <w:marTop w:val="0"/>
          <w:marBottom w:val="0"/>
          <w:divBdr>
            <w:top w:val="none" w:sz="0" w:space="0" w:color="auto"/>
            <w:left w:val="none" w:sz="0" w:space="0" w:color="auto"/>
            <w:bottom w:val="none" w:sz="0" w:space="0" w:color="auto"/>
            <w:right w:val="none" w:sz="0" w:space="0" w:color="auto"/>
          </w:divBdr>
        </w:div>
        <w:div w:id="748111682">
          <w:marLeft w:val="0"/>
          <w:marRight w:val="0"/>
          <w:marTop w:val="0"/>
          <w:marBottom w:val="0"/>
          <w:divBdr>
            <w:top w:val="none" w:sz="0" w:space="0" w:color="auto"/>
            <w:left w:val="none" w:sz="0" w:space="0" w:color="auto"/>
            <w:bottom w:val="none" w:sz="0" w:space="0" w:color="auto"/>
            <w:right w:val="none" w:sz="0" w:space="0" w:color="auto"/>
          </w:divBdr>
          <w:divsChild>
            <w:div w:id="172034587">
              <w:marLeft w:val="0"/>
              <w:marRight w:val="0"/>
              <w:marTop w:val="150"/>
              <w:marBottom w:val="150"/>
              <w:divBdr>
                <w:top w:val="none" w:sz="0" w:space="0" w:color="auto"/>
                <w:left w:val="none" w:sz="0" w:space="0" w:color="auto"/>
                <w:bottom w:val="none" w:sz="0" w:space="0" w:color="auto"/>
                <w:right w:val="none" w:sz="0" w:space="0" w:color="auto"/>
              </w:divBdr>
            </w:div>
            <w:div w:id="219364246">
              <w:marLeft w:val="0"/>
              <w:marRight w:val="0"/>
              <w:marTop w:val="0"/>
              <w:marBottom w:val="0"/>
              <w:divBdr>
                <w:top w:val="none" w:sz="0" w:space="0" w:color="auto"/>
                <w:left w:val="none" w:sz="0" w:space="0" w:color="auto"/>
                <w:bottom w:val="none" w:sz="0" w:space="0" w:color="auto"/>
                <w:right w:val="none" w:sz="0" w:space="0" w:color="auto"/>
              </w:divBdr>
            </w:div>
          </w:divsChild>
        </w:div>
        <w:div w:id="748111842">
          <w:marLeft w:val="0"/>
          <w:marRight w:val="0"/>
          <w:marTop w:val="0"/>
          <w:marBottom w:val="0"/>
          <w:divBdr>
            <w:top w:val="none" w:sz="0" w:space="0" w:color="auto"/>
            <w:left w:val="none" w:sz="0" w:space="0" w:color="auto"/>
            <w:bottom w:val="none" w:sz="0" w:space="0" w:color="auto"/>
            <w:right w:val="none" w:sz="0" w:space="0" w:color="auto"/>
          </w:divBdr>
          <w:divsChild>
            <w:div w:id="385569699">
              <w:marLeft w:val="0"/>
              <w:marRight w:val="0"/>
              <w:marTop w:val="0"/>
              <w:marBottom w:val="300"/>
              <w:divBdr>
                <w:top w:val="none" w:sz="0" w:space="0" w:color="auto"/>
                <w:left w:val="none" w:sz="0" w:space="0" w:color="auto"/>
                <w:bottom w:val="none" w:sz="0" w:space="0" w:color="auto"/>
                <w:right w:val="none" w:sz="0" w:space="0" w:color="auto"/>
              </w:divBdr>
            </w:div>
          </w:divsChild>
        </w:div>
        <w:div w:id="748119204">
          <w:marLeft w:val="0"/>
          <w:marRight w:val="0"/>
          <w:marTop w:val="0"/>
          <w:marBottom w:val="240"/>
          <w:divBdr>
            <w:top w:val="none" w:sz="0" w:space="0" w:color="auto"/>
            <w:left w:val="none" w:sz="0" w:space="0" w:color="auto"/>
            <w:bottom w:val="none" w:sz="0" w:space="0" w:color="auto"/>
            <w:right w:val="none" w:sz="0" w:space="0" w:color="auto"/>
          </w:divBdr>
        </w:div>
        <w:div w:id="748188809">
          <w:marLeft w:val="-150"/>
          <w:marRight w:val="-150"/>
          <w:marTop w:val="0"/>
          <w:marBottom w:val="0"/>
          <w:divBdr>
            <w:top w:val="none" w:sz="0" w:space="0" w:color="auto"/>
            <w:left w:val="none" w:sz="0" w:space="0" w:color="auto"/>
            <w:bottom w:val="none" w:sz="0" w:space="0" w:color="auto"/>
            <w:right w:val="none" w:sz="0" w:space="0" w:color="auto"/>
          </w:divBdr>
        </w:div>
        <w:div w:id="748191021">
          <w:marLeft w:val="0"/>
          <w:marRight w:val="0"/>
          <w:marTop w:val="0"/>
          <w:marBottom w:val="0"/>
          <w:divBdr>
            <w:top w:val="none" w:sz="0" w:space="0" w:color="auto"/>
            <w:left w:val="none" w:sz="0" w:space="0" w:color="auto"/>
            <w:bottom w:val="none" w:sz="0" w:space="0" w:color="auto"/>
            <w:right w:val="none" w:sz="0" w:space="0" w:color="auto"/>
          </w:divBdr>
        </w:div>
        <w:div w:id="748234643">
          <w:marLeft w:val="0"/>
          <w:marRight w:val="0"/>
          <w:marTop w:val="0"/>
          <w:marBottom w:val="0"/>
          <w:divBdr>
            <w:top w:val="none" w:sz="0" w:space="0" w:color="auto"/>
            <w:left w:val="none" w:sz="0" w:space="0" w:color="auto"/>
            <w:bottom w:val="none" w:sz="0" w:space="0" w:color="auto"/>
            <w:right w:val="none" w:sz="0" w:space="0" w:color="auto"/>
          </w:divBdr>
        </w:div>
        <w:div w:id="748236212">
          <w:marLeft w:val="1221"/>
          <w:marRight w:val="0"/>
          <w:marTop w:val="0"/>
          <w:marBottom w:val="0"/>
          <w:divBdr>
            <w:top w:val="none" w:sz="0" w:space="0" w:color="auto"/>
            <w:left w:val="none" w:sz="0" w:space="0" w:color="auto"/>
            <w:bottom w:val="none" w:sz="0" w:space="0" w:color="auto"/>
            <w:right w:val="none" w:sz="0" w:space="0" w:color="auto"/>
          </w:divBdr>
        </w:div>
        <w:div w:id="748312333">
          <w:marLeft w:val="0"/>
          <w:marRight w:val="0"/>
          <w:marTop w:val="0"/>
          <w:marBottom w:val="0"/>
          <w:divBdr>
            <w:top w:val="single" w:sz="2" w:space="0" w:color="E0E0E0"/>
            <w:left w:val="single" w:sz="2" w:space="0" w:color="E0E0E0"/>
            <w:bottom w:val="single" w:sz="2" w:space="0" w:color="E0E0E0"/>
            <w:right w:val="single" w:sz="2" w:space="0" w:color="E0E0E0"/>
          </w:divBdr>
        </w:div>
        <w:div w:id="748381432">
          <w:marLeft w:val="0"/>
          <w:marRight w:val="0"/>
          <w:marTop w:val="0"/>
          <w:marBottom w:val="125"/>
          <w:divBdr>
            <w:top w:val="none" w:sz="0" w:space="0" w:color="auto"/>
            <w:left w:val="none" w:sz="0" w:space="0" w:color="auto"/>
            <w:bottom w:val="none" w:sz="0" w:space="0" w:color="auto"/>
            <w:right w:val="none" w:sz="0" w:space="0" w:color="auto"/>
          </w:divBdr>
        </w:div>
        <w:div w:id="748385160">
          <w:marLeft w:val="0"/>
          <w:marRight w:val="0"/>
          <w:marTop w:val="0"/>
          <w:marBottom w:val="0"/>
          <w:divBdr>
            <w:top w:val="none" w:sz="0" w:space="0" w:color="auto"/>
            <w:left w:val="none" w:sz="0" w:space="0" w:color="auto"/>
            <w:bottom w:val="none" w:sz="0" w:space="0" w:color="auto"/>
            <w:right w:val="none" w:sz="0" w:space="0" w:color="auto"/>
          </w:divBdr>
        </w:div>
        <w:div w:id="748386458">
          <w:marLeft w:val="0"/>
          <w:marRight w:val="0"/>
          <w:marTop w:val="0"/>
          <w:marBottom w:val="0"/>
          <w:divBdr>
            <w:top w:val="none" w:sz="0" w:space="0" w:color="auto"/>
            <w:left w:val="none" w:sz="0" w:space="0" w:color="auto"/>
            <w:bottom w:val="none" w:sz="0" w:space="0" w:color="auto"/>
            <w:right w:val="none" w:sz="0" w:space="0" w:color="auto"/>
          </w:divBdr>
          <w:divsChild>
            <w:div w:id="448667197">
              <w:marLeft w:val="0"/>
              <w:marRight w:val="0"/>
              <w:marTop w:val="0"/>
              <w:marBottom w:val="240"/>
              <w:divBdr>
                <w:top w:val="none" w:sz="0" w:space="0" w:color="auto"/>
                <w:left w:val="none" w:sz="0" w:space="0" w:color="auto"/>
                <w:bottom w:val="none" w:sz="0" w:space="0" w:color="auto"/>
                <w:right w:val="none" w:sz="0" w:space="0" w:color="auto"/>
              </w:divBdr>
            </w:div>
            <w:div w:id="449014167">
              <w:marLeft w:val="0"/>
              <w:marRight w:val="0"/>
              <w:marTop w:val="0"/>
              <w:marBottom w:val="240"/>
              <w:divBdr>
                <w:top w:val="none" w:sz="0" w:space="0" w:color="auto"/>
                <w:left w:val="none" w:sz="0" w:space="0" w:color="auto"/>
                <w:bottom w:val="none" w:sz="0" w:space="0" w:color="auto"/>
                <w:right w:val="none" w:sz="0" w:space="0" w:color="auto"/>
              </w:divBdr>
            </w:div>
            <w:div w:id="588584989">
              <w:marLeft w:val="0"/>
              <w:marRight w:val="0"/>
              <w:marTop w:val="0"/>
              <w:marBottom w:val="240"/>
              <w:divBdr>
                <w:top w:val="none" w:sz="0" w:space="0" w:color="auto"/>
                <w:left w:val="none" w:sz="0" w:space="0" w:color="auto"/>
                <w:bottom w:val="none" w:sz="0" w:space="0" w:color="auto"/>
                <w:right w:val="none" w:sz="0" w:space="0" w:color="auto"/>
              </w:divBdr>
            </w:div>
            <w:div w:id="641231183">
              <w:marLeft w:val="0"/>
              <w:marRight w:val="0"/>
              <w:marTop w:val="0"/>
              <w:marBottom w:val="240"/>
              <w:divBdr>
                <w:top w:val="none" w:sz="0" w:space="0" w:color="auto"/>
                <w:left w:val="none" w:sz="0" w:space="0" w:color="auto"/>
                <w:bottom w:val="none" w:sz="0" w:space="0" w:color="auto"/>
                <w:right w:val="none" w:sz="0" w:space="0" w:color="auto"/>
              </w:divBdr>
            </w:div>
          </w:divsChild>
        </w:div>
        <w:div w:id="748424289">
          <w:marLeft w:val="0"/>
          <w:marRight w:val="0"/>
          <w:marTop w:val="0"/>
          <w:marBottom w:val="0"/>
          <w:divBdr>
            <w:top w:val="none" w:sz="0" w:space="0" w:color="auto"/>
            <w:left w:val="none" w:sz="0" w:space="0" w:color="auto"/>
            <w:bottom w:val="none" w:sz="0" w:space="0" w:color="auto"/>
            <w:right w:val="none" w:sz="0" w:space="0" w:color="auto"/>
          </w:divBdr>
        </w:div>
        <w:div w:id="748425544">
          <w:marLeft w:val="0"/>
          <w:marRight w:val="0"/>
          <w:marTop w:val="0"/>
          <w:marBottom w:val="0"/>
          <w:divBdr>
            <w:top w:val="none" w:sz="0" w:space="0" w:color="auto"/>
            <w:left w:val="none" w:sz="0" w:space="0" w:color="auto"/>
            <w:bottom w:val="none" w:sz="0" w:space="0" w:color="auto"/>
            <w:right w:val="none" w:sz="0" w:space="0" w:color="auto"/>
          </w:divBdr>
          <w:divsChild>
            <w:div w:id="460071379">
              <w:marLeft w:val="0"/>
              <w:marRight w:val="0"/>
              <w:marTop w:val="0"/>
              <w:marBottom w:val="345"/>
              <w:divBdr>
                <w:top w:val="none" w:sz="0" w:space="0" w:color="auto"/>
                <w:left w:val="none" w:sz="0" w:space="0" w:color="auto"/>
                <w:bottom w:val="none" w:sz="0" w:space="0" w:color="auto"/>
                <w:right w:val="none" w:sz="0" w:space="0" w:color="auto"/>
              </w:divBdr>
              <w:divsChild>
                <w:div w:id="70734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502830">
          <w:marLeft w:val="0"/>
          <w:marRight w:val="0"/>
          <w:marTop w:val="0"/>
          <w:marBottom w:val="0"/>
          <w:divBdr>
            <w:top w:val="none" w:sz="0" w:space="0" w:color="auto"/>
            <w:left w:val="none" w:sz="0" w:space="0" w:color="auto"/>
            <w:bottom w:val="none" w:sz="0" w:space="0" w:color="auto"/>
            <w:right w:val="none" w:sz="0" w:space="0" w:color="auto"/>
          </w:divBdr>
        </w:div>
        <w:div w:id="748504305">
          <w:marLeft w:val="0"/>
          <w:marRight w:val="0"/>
          <w:marTop w:val="0"/>
          <w:marBottom w:val="0"/>
          <w:divBdr>
            <w:top w:val="none" w:sz="0" w:space="0" w:color="auto"/>
            <w:left w:val="none" w:sz="0" w:space="0" w:color="auto"/>
            <w:bottom w:val="none" w:sz="0" w:space="0" w:color="auto"/>
            <w:right w:val="none" w:sz="0" w:space="0" w:color="auto"/>
          </w:divBdr>
        </w:div>
        <w:div w:id="748576422">
          <w:marLeft w:val="0"/>
          <w:marRight w:val="0"/>
          <w:marTop w:val="0"/>
          <w:marBottom w:val="0"/>
          <w:divBdr>
            <w:top w:val="none" w:sz="0" w:space="0" w:color="auto"/>
            <w:left w:val="none" w:sz="0" w:space="0" w:color="auto"/>
            <w:bottom w:val="none" w:sz="0" w:space="0" w:color="auto"/>
            <w:right w:val="none" w:sz="0" w:space="0" w:color="auto"/>
          </w:divBdr>
        </w:div>
        <w:div w:id="748624342">
          <w:marLeft w:val="0"/>
          <w:marRight w:val="0"/>
          <w:marTop w:val="0"/>
          <w:marBottom w:val="75"/>
          <w:divBdr>
            <w:top w:val="none" w:sz="0" w:space="0" w:color="auto"/>
            <w:left w:val="none" w:sz="0" w:space="0" w:color="auto"/>
            <w:bottom w:val="none" w:sz="0" w:space="0" w:color="auto"/>
            <w:right w:val="none" w:sz="0" w:space="0" w:color="auto"/>
          </w:divBdr>
        </w:div>
        <w:div w:id="748694844">
          <w:marLeft w:val="0"/>
          <w:marRight w:val="0"/>
          <w:marTop w:val="0"/>
          <w:marBottom w:val="0"/>
          <w:divBdr>
            <w:top w:val="none" w:sz="0" w:space="0" w:color="auto"/>
            <w:left w:val="none" w:sz="0" w:space="0" w:color="auto"/>
            <w:bottom w:val="none" w:sz="0" w:space="0" w:color="auto"/>
            <w:right w:val="none" w:sz="0" w:space="0" w:color="auto"/>
          </w:divBdr>
          <w:divsChild>
            <w:div w:id="3287179">
              <w:marLeft w:val="0"/>
              <w:marRight w:val="0"/>
              <w:marTop w:val="0"/>
              <w:marBottom w:val="150"/>
              <w:divBdr>
                <w:top w:val="none" w:sz="0" w:space="0" w:color="auto"/>
                <w:left w:val="none" w:sz="0" w:space="0" w:color="auto"/>
                <w:bottom w:val="none" w:sz="0" w:space="0" w:color="auto"/>
                <w:right w:val="none" w:sz="0" w:space="0" w:color="auto"/>
              </w:divBdr>
            </w:div>
          </w:divsChild>
        </w:div>
        <w:div w:id="748698062">
          <w:marLeft w:val="0"/>
          <w:marRight w:val="0"/>
          <w:marTop w:val="0"/>
          <w:marBottom w:val="225"/>
          <w:divBdr>
            <w:top w:val="none" w:sz="0" w:space="0" w:color="auto"/>
            <w:left w:val="none" w:sz="0" w:space="0" w:color="auto"/>
            <w:bottom w:val="none" w:sz="0" w:space="0" w:color="auto"/>
            <w:right w:val="none" w:sz="0" w:space="0" w:color="auto"/>
          </w:divBdr>
        </w:div>
        <w:div w:id="748770050">
          <w:marLeft w:val="0"/>
          <w:marRight w:val="0"/>
          <w:marTop w:val="0"/>
          <w:marBottom w:val="0"/>
          <w:divBdr>
            <w:top w:val="none" w:sz="0" w:space="0" w:color="auto"/>
            <w:left w:val="none" w:sz="0" w:space="0" w:color="auto"/>
            <w:bottom w:val="single" w:sz="6" w:space="6" w:color="F2F4F6"/>
            <w:right w:val="none" w:sz="0" w:space="0" w:color="auto"/>
          </w:divBdr>
        </w:div>
        <w:div w:id="748774697">
          <w:marLeft w:val="0"/>
          <w:marRight w:val="0"/>
          <w:marTop w:val="0"/>
          <w:marBottom w:val="0"/>
          <w:divBdr>
            <w:top w:val="none" w:sz="0" w:space="0" w:color="auto"/>
            <w:left w:val="none" w:sz="0" w:space="0" w:color="auto"/>
            <w:bottom w:val="none" w:sz="0" w:space="0" w:color="auto"/>
            <w:right w:val="none" w:sz="0" w:space="0" w:color="auto"/>
          </w:divBdr>
        </w:div>
        <w:div w:id="748843888">
          <w:marLeft w:val="0"/>
          <w:marRight w:val="0"/>
          <w:marTop w:val="0"/>
          <w:marBottom w:val="0"/>
          <w:divBdr>
            <w:top w:val="none" w:sz="0" w:space="0" w:color="auto"/>
            <w:left w:val="none" w:sz="0" w:space="0" w:color="auto"/>
            <w:bottom w:val="none" w:sz="0" w:space="0" w:color="auto"/>
            <w:right w:val="none" w:sz="0" w:space="0" w:color="auto"/>
          </w:divBdr>
        </w:div>
        <w:div w:id="748960296">
          <w:marLeft w:val="0"/>
          <w:marRight w:val="0"/>
          <w:marTop w:val="0"/>
          <w:marBottom w:val="240"/>
          <w:divBdr>
            <w:top w:val="none" w:sz="0" w:space="0" w:color="auto"/>
            <w:left w:val="none" w:sz="0" w:space="0" w:color="auto"/>
            <w:bottom w:val="none" w:sz="0" w:space="0" w:color="auto"/>
            <w:right w:val="none" w:sz="0" w:space="0" w:color="auto"/>
          </w:divBdr>
        </w:div>
        <w:div w:id="748961755">
          <w:marLeft w:val="0"/>
          <w:marRight w:val="0"/>
          <w:marTop w:val="0"/>
          <w:marBottom w:val="0"/>
          <w:divBdr>
            <w:top w:val="none" w:sz="0" w:space="0" w:color="auto"/>
            <w:left w:val="none" w:sz="0" w:space="0" w:color="auto"/>
            <w:bottom w:val="none" w:sz="0" w:space="0" w:color="auto"/>
            <w:right w:val="none" w:sz="0" w:space="0" w:color="auto"/>
          </w:divBdr>
          <w:divsChild>
            <w:div w:id="72555382">
              <w:marLeft w:val="0"/>
              <w:marRight w:val="0"/>
              <w:marTop w:val="0"/>
              <w:marBottom w:val="150"/>
              <w:divBdr>
                <w:top w:val="none" w:sz="0" w:space="0" w:color="auto"/>
                <w:left w:val="none" w:sz="0" w:space="0" w:color="auto"/>
                <w:bottom w:val="none" w:sz="0" w:space="0" w:color="auto"/>
                <w:right w:val="none" w:sz="0" w:space="0" w:color="auto"/>
              </w:divBdr>
            </w:div>
          </w:divsChild>
        </w:div>
        <w:div w:id="748962759">
          <w:marLeft w:val="0"/>
          <w:marRight w:val="0"/>
          <w:marTop w:val="0"/>
          <w:marBottom w:val="150"/>
          <w:divBdr>
            <w:top w:val="none" w:sz="0" w:space="0" w:color="auto"/>
            <w:left w:val="none" w:sz="0" w:space="0" w:color="auto"/>
            <w:bottom w:val="none" w:sz="0" w:space="0" w:color="auto"/>
            <w:right w:val="none" w:sz="0" w:space="0" w:color="auto"/>
          </w:divBdr>
        </w:div>
        <w:div w:id="748962760">
          <w:marLeft w:val="0"/>
          <w:marRight w:val="0"/>
          <w:marTop w:val="0"/>
          <w:marBottom w:val="0"/>
          <w:divBdr>
            <w:top w:val="none" w:sz="0" w:space="0" w:color="auto"/>
            <w:left w:val="none" w:sz="0" w:space="0" w:color="auto"/>
            <w:bottom w:val="none" w:sz="0" w:space="0" w:color="auto"/>
            <w:right w:val="none" w:sz="0" w:space="0" w:color="auto"/>
          </w:divBdr>
        </w:div>
        <w:div w:id="749079012">
          <w:marLeft w:val="-225"/>
          <w:marRight w:val="-225"/>
          <w:marTop w:val="0"/>
          <w:marBottom w:val="0"/>
          <w:divBdr>
            <w:top w:val="none" w:sz="0" w:space="0" w:color="auto"/>
            <w:left w:val="none" w:sz="0" w:space="0" w:color="auto"/>
            <w:bottom w:val="none" w:sz="0" w:space="0" w:color="auto"/>
            <w:right w:val="none" w:sz="0" w:space="0" w:color="auto"/>
          </w:divBdr>
        </w:div>
        <w:div w:id="749153758">
          <w:marLeft w:val="0"/>
          <w:marRight w:val="0"/>
          <w:marTop w:val="0"/>
          <w:marBottom w:val="0"/>
          <w:divBdr>
            <w:top w:val="none" w:sz="0" w:space="0" w:color="auto"/>
            <w:left w:val="none" w:sz="0" w:space="0" w:color="auto"/>
            <w:bottom w:val="none" w:sz="0" w:space="0" w:color="auto"/>
            <w:right w:val="none" w:sz="0" w:space="0" w:color="auto"/>
          </w:divBdr>
        </w:div>
        <w:div w:id="749155875">
          <w:marLeft w:val="0"/>
          <w:marRight w:val="0"/>
          <w:marTop w:val="0"/>
          <w:marBottom w:val="75"/>
          <w:divBdr>
            <w:top w:val="none" w:sz="0" w:space="0" w:color="auto"/>
            <w:left w:val="none" w:sz="0" w:space="0" w:color="auto"/>
            <w:bottom w:val="none" w:sz="0" w:space="0" w:color="auto"/>
            <w:right w:val="none" w:sz="0" w:space="0" w:color="auto"/>
          </w:divBdr>
        </w:div>
        <w:div w:id="749237157">
          <w:marLeft w:val="-188"/>
          <w:marRight w:val="-188"/>
          <w:marTop w:val="0"/>
          <w:marBottom w:val="0"/>
          <w:divBdr>
            <w:top w:val="none" w:sz="0" w:space="0" w:color="auto"/>
            <w:left w:val="none" w:sz="0" w:space="0" w:color="auto"/>
            <w:bottom w:val="none" w:sz="0" w:space="0" w:color="auto"/>
            <w:right w:val="none" w:sz="0" w:space="0" w:color="auto"/>
          </w:divBdr>
        </w:div>
        <w:div w:id="749276721">
          <w:marLeft w:val="0"/>
          <w:marRight w:val="0"/>
          <w:marTop w:val="0"/>
          <w:marBottom w:val="0"/>
          <w:divBdr>
            <w:top w:val="none" w:sz="0" w:space="0" w:color="auto"/>
            <w:left w:val="none" w:sz="0" w:space="0" w:color="auto"/>
            <w:bottom w:val="none" w:sz="0" w:space="0" w:color="auto"/>
            <w:right w:val="none" w:sz="0" w:space="0" w:color="auto"/>
          </w:divBdr>
          <w:divsChild>
            <w:div w:id="208803572">
              <w:marLeft w:val="0"/>
              <w:marRight w:val="0"/>
              <w:marTop w:val="0"/>
              <w:marBottom w:val="0"/>
              <w:divBdr>
                <w:top w:val="none" w:sz="0" w:space="0" w:color="auto"/>
                <w:left w:val="none" w:sz="0" w:space="0" w:color="auto"/>
                <w:bottom w:val="none" w:sz="0" w:space="0" w:color="auto"/>
                <w:right w:val="none" w:sz="0" w:space="0" w:color="auto"/>
              </w:divBdr>
            </w:div>
          </w:divsChild>
        </w:div>
        <w:div w:id="749354004">
          <w:marLeft w:val="-300"/>
          <w:marRight w:val="-300"/>
          <w:marTop w:val="0"/>
          <w:marBottom w:val="450"/>
          <w:divBdr>
            <w:top w:val="none" w:sz="0" w:space="0" w:color="auto"/>
            <w:left w:val="none" w:sz="0" w:space="0" w:color="auto"/>
            <w:bottom w:val="none" w:sz="0" w:space="0" w:color="auto"/>
            <w:right w:val="none" w:sz="0" w:space="0" w:color="auto"/>
          </w:divBdr>
          <w:divsChild>
            <w:div w:id="78063860">
              <w:marLeft w:val="0"/>
              <w:marRight w:val="0"/>
              <w:marTop w:val="0"/>
              <w:marBottom w:val="0"/>
              <w:divBdr>
                <w:top w:val="none" w:sz="0" w:space="0" w:color="auto"/>
                <w:left w:val="none" w:sz="0" w:space="0" w:color="auto"/>
                <w:bottom w:val="none" w:sz="0" w:space="0" w:color="auto"/>
                <w:right w:val="none" w:sz="0" w:space="0" w:color="auto"/>
              </w:divBdr>
              <w:divsChild>
                <w:div w:id="315914739">
                  <w:marLeft w:val="0"/>
                  <w:marRight w:val="1950"/>
                  <w:marTop w:val="0"/>
                  <w:marBottom w:val="0"/>
                  <w:divBdr>
                    <w:top w:val="none" w:sz="0" w:space="0" w:color="auto"/>
                    <w:left w:val="none" w:sz="0" w:space="0" w:color="auto"/>
                    <w:bottom w:val="none" w:sz="0" w:space="0" w:color="auto"/>
                    <w:right w:val="none" w:sz="0" w:space="0" w:color="auto"/>
                  </w:divBdr>
                  <w:divsChild>
                    <w:div w:id="65957713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503739785">
              <w:marLeft w:val="0"/>
              <w:marRight w:val="0"/>
              <w:marTop w:val="0"/>
              <w:marBottom w:val="0"/>
              <w:divBdr>
                <w:top w:val="none" w:sz="0" w:space="0" w:color="auto"/>
                <w:left w:val="none" w:sz="0" w:space="0" w:color="auto"/>
                <w:bottom w:val="none" w:sz="0" w:space="0" w:color="auto"/>
                <w:right w:val="none" w:sz="0" w:space="0" w:color="auto"/>
              </w:divBdr>
            </w:div>
          </w:divsChild>
        </w:div>
        <w:div w:id="749355798">
          <w:marLeft w:val="0"/>
          <w:marRight w:val="0"/>
          <w:marTop w:val="0"/>
          <w:marBottom w:val="0"/>
          <w:divBdr>
            <w:top w:val="none" w:sz="0" w:space="0" w:color="auto"/>
            <w:left w:val="none" w:sz="0" w:space="0" w:color="auto"/>
            <w:bottom w:val="none" w:sz="0" w:space="0" w:color="auto"/>
            <w:right w:val="none" w:sz="0" w:space="0" w:color="auto"/>
          </w:divBdr>
        </w:div>
        <w:div w:id="749430265">
          <w:marLeft w:val="0"/>
          <w:marRight w:val="0"/>
          <w:marTop w:val="0"/>
          <w:marBottom w:val="240"/>
          <w:divBdr>
            <w:top w:val="none" w:sz="0" w:space="0" w:color="auto"/>
            <w:left w:val="none" w:sz="0" w:space="0" w:color="auto"/>
            <w:bottom w:val="none" w:sz="0" w:space="0" w:color="auto"/>
            <w:right w:val="none" w:sz="0" w:space="0" w:color="auto"/>
          </w:divBdr>
        </w:div>
        <w:div w:id="749471078">
          <w:marLeft w:val="0"/>
          <w:marRight w:val="0"/>
          <w:marTop w:val="0"/>
          <w:marBottom w:val="0"/>
          <w:divBdr>
            <w:top w:val="none" w:sz="0" w:space="0" w:color="auto"/>
            <w:left w:val="none" w:sz="0" w:space="0" w:color="auto"/>
            <w:bottom w:val="none" w:sz="0" w:space="0" w:color="auto"/>
            <w:right w:val="none" w:sz="0" w:space="0" w:color="auto"/>
          </w:divBdr>
        </w:div>
        <w:div w:id="749472572">
          <w:marLeft w:val="0"/>
          <w:marRight w:val="0"/>
          <w:marTop w:val="0"/>
          <w:marBottom w:val="0"/>
          <w:divBdr>
            <w:top w:val="none" w:sz="0" w:space="0" w:color="auto"/>
            <w:left w:val="none" w:sz="0" w:space="0" w:color="auto"/>
            <w:bottom w:val="none" w:sz="0" w:space="0" w:color="auto"/>
            <w:right w:val="none" w:sz="0" w:space="0" w:color="auto"/>
          </w:divBdr>
        </w:div>
        <w:div w:id="749497431">
          <w:marLeft w:val="0"/>
          <w:marRight w:val="0"/>
          <w:marTop w:val="0"/>
          <w:marBottom w:val="125"/>
          <w:divBdr>
            <w:top w:val="none" w:sz="0" w:space="0" w:color="auto"/>
            <w:left w:val="none" w:sz="0" w:space="0" w:color="auto"/>
            <w:bottom w:val="none" w:sz="0" w:space="0" w:color="auto"/>
            <w:right w:val="none" w:sz="0" w:space="0" w:color="auto"/>
          </w:divBdr>
        </w:div>
        <w:div w:id="749502132">
          <w:marLeft w:val="0"/>
          <w:marRight w:val="0"/>
          <w:marTop w:val="0"/>
          <w:marBottom w:val="0"/>
          <w:divBdr>
            <w:top w:val="none" w:sz="0" w:space="0" w:color="auto"/>
            <w:left w:val="none" w:sz="0" w:space="0" w:color="auto"/>
            <w:bottom w:val="none" w:sz="0" w:space="0" w:color="auto"/>
            <w:right w:val="none" w:sz="0" w:space="0" w:color="auto"/>
          </w:divBdr>
        </w:div>
        <w:div w:id="749543611">
          <w:marLeft w:val="0"/>
          <w:marRight w:val="0"/>
          <w:marTop w:val="0"/>
          <w:marBottom w:val="345"/>
          <w:divBdr>
            <w:top w:val="none" w:sz="0" w:space="0" w:color="auto"/>
            <w:left w:val="none" w:sz="0" w:space="0" w:color="auto"/>
            <w:bottom w:val="none" w:sz="0" w:space="0" w:color="auto"/>
            <w:right w:val="none" w:sz="0" w:space="0" w:color="auto"/>
          </w:divBdr>
        </w:div>
        <w:div w:id="749618189">
          <w:marLeft w:val="-250"/>
          <w:marRight w:val="-250"/>
          <w:marTop w:val="0"/>
          <w:marBottom w:val="376"/>
          <w:divBdr>
            <w:top w:val="none" w:sz="0" w:space="0" w:color="auto"/>
            <w:left w:val="none" w:sz="0" w:space="0" w:color="auto"/>
            <w:bottom w:val="none" w:sz="0" w:space="0" w:color="auto"/>
            <w:right w:val="none" w:sz="0" w:space="0" w:color="auto"/>
          </w:divBdr>
          <w:divsChild>
            <w:div w:id="694692655">
              <w:marLeft w:val="0"/>
              <w:marRight w:val="0"/>
              <w:marTop w:val="0"/>
              <w:marBottom w:val="0"/>
              <w:divBdr>
                <w:top w:val="none" w:sz="0" w:space="0" w:color="auto"/>
                <w:left w:val="none" w:sz="0" w:space="0" w:color="auto"/>
                <w:bottom w:val="none" w:sz="0" w:space="0" w:color="auto"/>
                <w:right w:val="none" w:sz="0" w:space="0" w:color="auto"/>
              </w:divBdr>
              <w:divsChild>
                <w:div w:id="213004359">
                  <w:marLeft w:val="0"/>
                  <w:marRight w:val="0"/>
                  <w:marTop w:val="0"/>
                  <w:marBottom w:val="0"/>
                  <w:divBdr>
                    <w:top w:val="none" w:sz="0" w:space="0" w:color="auto"/>
                    <w:left w:val="none" w:sz="0" w:space="0" w:color="auto"/>
                    <w:bottom w:val="none" w:sz="0" w:space="0" w:color="auto"/>
                    <w:right w:val="none" w:sz="0" w:space="0" w:color="auto"/>
                  </w:divBdr>
                  <w:divsChild>
                    <w:div w:id="426121613">
                      <w:marLeft w:val="0"/>
                      <w:marRight w:val="0"/>
                      <w:marTop w:val="0"/>
                      <w:marBottom w:val="0"/>
                      <w:divBdr>
                        <w:top w:val="none" w:sz="0" w:space="0" w:color="auto"/>
                        <w:left w:val="none" w:sz="0" w:space="0" w:color="auto"/>
                        <w:bottom w:val="none" w:sz="0" w:space="0" w:color="auto"/>
                        <w:right w:val="none" w:sz="0" w:space="0" w:color="auto"/>
                      </w:divBdr>
                      <w:divsChild>
                        <w:div w:id="5219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618633">
          <w:marLeft w:val="0"/>
          <w:marRight w:val="0"/>
          <w:marTop w:val="0"/>
          <w:marBottom w:val="0"/>
          <w:divBdr>
            <w:top w:val="none" w:sz="0" w:space="0" w:color="auto"/>
            <w:left w:val="none" w:sz="0" w:space="0" w:color="auto"/>
            <w:bottom w:val="none" w:sz="0" w:space="0" w:color="auto"/>
            <w:right w:val="none" w:sz="0" w:space="0" w:color="auto"/>
          </w:divBdr>
        </w:div>
        <w:div w:id="749698129">
          <w:marLeft w:val="-225"/>
          <w:marRight w:val="-225"/>
          <w:marTop w:val="0"/>
          <w:marBottom w:val="0"/>
          <w:divBdr>
            <w:top w:val="none" w:sz="0" w:space="0" w:color="auto"/>
            <w:left w:val="none" w:sz="0" w:space="0" w:color="auto"/>
            <w:bottom w:val="none" w:sz="0" w:space="0" w:color="auto"/>
            <w:right w:val="none" w:sz="0" w:space="0" w:color="auto"/>
          </w:divBdr>
        </w:div>
        <w:div w:id="749698719">
          <w:marLeft w:val="0"/>
          <w:marRight w:val="0"/>
          <w:marTop w:val="0"/>
          <w:marBottom w:val="250"/>
          <w:divBdr>
            <w:top w:val="none" w:sz="0" w:space="0" w:color="auto"/>
            <w:left w:val="none" w:sz="0" w:space="0" w:color="auto"/>
            <w:bottom w:val="none" w:sz="0" w:space="0" w:color="auto"/>
            <w:right w:val="none" w:sz="0" w:space="0" w:color="auto"/>
          </w:divBdr>
          <w:divsChild>
            <w:div w:id="44649895">
              <w:marLeft w:val="0"/>
              <w:marRight w:val="0"/>
              <w:marTop w:val="0"/>
              <w:marBottom w:val="0"/>
              <w:divBdr>
                <w:top w:val="none" w:sz="0" w:space="0" w:color="auto"/>
                <w:left w:val="none" w:sz="0" w:space="0" w:color="auto"/>
                <w:bottom w:val="none" w:sz="0" w:space="0" w:color="auto"/>
                <w:right w:val="none" w:sz="0" w:space="0" w:color="auto"/>
              </w:divBdr>
            </w:div>
          </w:divsChild>
        </w:div>
        <w:div w:id="749734659">
          <w:marLeft w:val="0"/>
          <w:marRight w:val="0"/>
          <w:marTop w:val="0"/>
          <w:marBottom w:val="0"/>
          <w:divBdr>
            <w:top w:val="none" w:sz="0" w:space="0" w:color="auto"/>
            <w:left w:val="none" w:sz="0" w:space="0" w:color="auto"/>
            <w:bottom w:val="none" w:sz="0" w:space="0" w:color="auto"/>
            <w:right w:val="none" w:sz="0" w:space="0" w:color="auto"/>
          </w:divBdr>
        </w:div>
        <w:div w:id="749734931">
          <w:marLeft w:val="626"/>
          <w:marRight w:val="0"/>
          <w:marTop w:val="0"/>
          <w:marBottom w:val="0"/>
          <w:divBdr>
            <w:top w:val="none" w:sz="0" w:space="0" w:color="auto"/>
            <w:left w:val="none" w:sz="0" w:space="0" w:color="auto"/>
            <w:bottom w:val="none" w:sz="0" w:space="0" w:color="auto"/>
            <w:right w:val="none" w:sz="0" w:space="0" w:color="auto"/>
          </w:divBdr>
        </w:div>
        <w:div w:id="749808345">
          <w:marLeft w:val="0"/>
          <w:marRight w:val="0"/>
          <w:marTop w:val="0"/>
          <w:marBottom w:val="75"/>
          <w:divBdr>
            <w:top w:val="none" w:sz="0" w:space="0" w:color="auto"/>
            <w:left w:val="none" w:sz="0" w:space="0" w:color="auto"/>
            <w:bottom w:val="none" w:sz="0" w:space="0" w:color="auto"/>
            <w:right w:val="none" w:sz="0" w:space="0" w:color="auto"/>
          </w:divBdr>
        </w:div>
        <w:div w:id="749817473">
          <w:marLeft w:val="-225"/>
          <w:marRight w:val="-225"/>
          <w:marTop w:val="0"/>
          <w:marBottom w:val="0"/>
          <w:divBdr>
            <w:top w:val="none" w:sz="0" w:space="0" w:color="auto"/>
            <w:left w:val="none" w:sz="0" w:space="0" w:color="auto"/>
            <w:bottom w:val="none" w:sz="0" w:space="0" w:color="auto"/>
            <w:right w:val="none" w:sz="0" w:space="0" w:color="auto"/>
          </w:divBdr>
        </w:div>
        <w:div w:id="749892517">
          <w:marLeft w:val="0"/>
          <w:marRight w:val="0"/>
          <w:marTop w:val="0"/>
          <w:marBottom w:val="0"/>
          <w:divBdr>
            <w:top w:val="none" w:sz="0" w:space="0" w:color="auto"/>
            <w:left w:val="none" w:sz="0" w:space="0" w:color="auto"/>
            <w:bottom w:val="none" w:sz="0" w:space="0" w:color="auto"/>
            <w:right w:val="none" w:sz="0" w:space="0" w:color="auto"/>
          </w:divBdr>
        </w:div>
        <w:div w:id="749929992">
          <w:marLeft w:val="13"/>
          <w:marRight w:val="188"/>
          <w:marTop w:val="138"/>
          <w:marBottom w:val="88"/>
          <w:divBdr>
            <w:top w:val="none" w:sz="0" w:space="0" w:color="auto"/>
            <w:left w:val="none" w:sz="0" w:space="0" w:color="auto"/>
            <w:bottom w:val="none" w:sz="0" w:space="0" w:color="auto"/>
            <w:right w:val="none" w:sz="0" w:space="0" w:color="auto"/>
          </w:divBdr>
          <w:divsChild>
            <w:div w:id="583690085">
              <w:marLeft w:val="0"/>
              <w:marRight w:val="0"/>
              <w:marTop w:val="0"/>
              <w:marBottom w:val="0"/>
              <w:divBdr>
                <w:top w:val="none" w:sz="0" w:space="0" w:color="auto"/>
                <w:left w:val="none" w:sz="0" w:space="0" w:color="auto"/>
                <w:bottom w:val="none" w:sz="0" w:space="0" w:color="auto"/>
                <w:right w:val="none" w:sz="0" w:space="0" w:color="auto"/>
              </w:divBdr>
            </w:div>
          </w:divsChild>
        </w:div>
        <w:div w:id="750002384">
          <w:marLeft w:val="0"/>
          <w:marRight w:val="0"/>
          <w:marTop w:val="0"/>
          <w:marBottom w:val="125"/>
          <w:divBdr>
            <w:top w:val="none" w:sz="0" w:space="0" w:color="auto"/>
            <w:left w:val="none" w:sz="0" w:space="0" w:color="auto"/>
            <w:bottom w:val="none" w:sz="0" w:space="0" w:color="auto"/>
            <w:right w:val="none" w:sz="0" w:space="0" w:color="auto"/>
          </w:divBdr>
        </w:div>
        <w:div w:id="750007318">
          <w:marLeft w:val="0"/>
          <w:marRight w:val="0"/>
          <w:marTop w:val="0"/>
          <w:marBottom w:val="0"/>
          <w:divBdr>
            <w:top w:val="none" w:sz="0" w:space="0" w:color="auto"/>
            <w:left w:val="none" w:sz="0" w:space="0" w:color="auto"/>
            <w:bottom w:val="none" w:sz="0" w:space="0" w:color="auto"/>
            <w:right w:val="none" w:sz="0" w:space="0" w:color="auto"/>
          </w:divBdr>
        </w:div>
        <w:div w:id="750084752">
          <w:marLeft w:val="0"/>
          <w:marRight w:val="0"/>
          <w:marTop w:val="0"/>
          <w:marBottom w:val="0"/>
          <w:divBdr>
            <w:top w:val="none" w:sz="0" w:space="0" w:color="auto"/>
            <w:left w:val="none" w:sz="0" w:space="0" w:color="auto"/>
            <w:bottom w:val="none" w:sz="0" w:space="0" w:color="auto"/>
            <w:right w:val="none" w:sz="0" w:space="0" w:color="auto"/>
          </w:divBdr>
        </w:div>
        <w:div w:id="750085843">
          <w:marLeft w:val="0"/>
          <w:marRight w:val="0"/>
          <w:marTop w:val="0"/>
          <w:marBottom w:val="0"/>
          <w:divBdr>
            <w:top w:val="none" w:sz="0" w:space="0" w:color="auto"/>
            <w:left w:val="none" w:sz="0" w:space="0" w:color="auto"/>
            <w:bottom w:val="none" w:sz="0" w:space="0" w:color="auto"/>
            <w:right w:val="none" w:sz="0" w:space="0" w:color="auto"/>
          </w:divBdr>
        </w:div>
        <w:div w:id="750196470">
          <w:marLeft w:val="13"/>
          <w:marRight w:val="188"/>
          <w:marTop w:val="138"/>
          <w:marBottom w:val="88"/>
          <w:divBdr>
            <w:top w:val="none" w:sz="0" w:space="0" w:color="auto"/>
            <w:left w:val="none" w:sz="0" w:space="0" w:color="auto"/>
            <w:bottom w:val="none" w:sz="0" w:space="0" w:color="auto"/>
            <w:right w:val="none" w:sz="0" w:space="0" w:color="auto"/>
          </w:divBdr>
        </w:div>
        <w:div w:id="750276352">
          <w:marLeft w:val="0"/>
          <w:marRight w:val="0"/>
          <w:marTop w:val="0"/>
          <w:marBottom w:val="0"/>
          <w:divBdr>
            <w:top w:val="none" w:sz="0" w:space="0" w:color="auto"/>
            <w:left w:val="none" w:sz="0" w:space="0" w:color="auto"/>
            <w:bottom w:val="none" w:sz="0" w:space="0" w:color="auto"/>
            <w:right w:val="none" w:sz="0" w:space="0" w:color="auto"/>
          </w:divBdr>
          <w:divsChild>
            <w:div w:id="335618158">
              <w:marLeft w:val="0"/>
              <w:marRight w:val="225"/>
              <w:marTop w:val="0"/>
              <w:marBottom w:val="0"/>
              <w:divBdr>
                <w:top w:val="none" w:sz="0" w:space="0" w:color="auto"/>
                <w:left w:val="none" w:sz="0" w:space="0" w:color="auto"/>
                <w:bottom w:val="none" w:sz="0" w:space="0" w:color="auto"/>
                <w:right w:val="none" w:sz="0" w:space="0" w:color="auto"/>
              </w:divBdr>
            </w:div>
          </w:divsChild>
        </w:div>
        <w:div w:id="750346142">
          <w:marLeft w:val="0"/>
          <w:marRight w:val="0"/>
          <w:marTop w:val="0"/>
          <w:marBottom w:val="0"/>
          <w:divBdr>
            <w:top w:val="none" w:sz="0" w:space="0" w:color="auto"/>
            <w:left w:val="none" w:sz="0" w:space="0" w:color="auto"/>
            <w:bottom w:val="none" w:sz="0" w:space="0" w:color="auto"/>
            <w:right w:val="none" w:sz="0" w:space="0" w:color="auto"/>
          </w:divBdr>
        </w:div>
        <w:div w:id="750348053">
          <w:marLeft w:val="0"/>
          <w:marRight w:val="0"/>
          <w:marTop w:val="0"/>
          <w:marBottom w:val="376"/>
          <w:divBdr>
            <w:top w:val="none" w:sz="0" w:space="0" w:color="auto"/>
            <w:left w:val="none" w:sz="0" w:space="0" w:color="auto"/>
            <w:bottom w:val="none" w:sz="0" w:space="0" w:color="auto"/>
            <w:right w:val="none" w:sz="0" w:space="0" w:color="auto"/>
          </w:divBdr>
        </w:div>
        <w:div w:id="750350424">
          <w:marLeft w:val="0"/>
          <w:marRight w:val="0"/>
          <w:marTop w:val="0"/>
          <w:marBottom w:val="250"/>
          <w:divBdr>
            <w:top w:val="none" w:sz="0" w:space="0" w:color="auto"/>
            <w:left w:val="none" w:sz="0" w:space="0" w:color="auto"/>
            <w:bottom w:val="single" w:sz="4" w:space="4" w:color="000000"/>
            <w:right w:val="none" w:sz="0" w:space="0" w:color="auto"/>
          </w:divBdr>
        </w:div>
        <w:div w:id="750393866">
          <w:marLeft w:val="0"/>
          <w:marRight w:val="0"/>
          <w:marTop w:val="0"/>
          <w:marBottom w:val="0"/>
          <w:divBdr>
            <w:top w:val="none" w:sz="0" w:space="0" w:color="auto"/>
            <w:left w:val="none" w:sz="0" w:space="0" w:color="auto"/>
            <w:bottom w:val="none" w:sz="0" w:space="0" w:color="auto"/>
            <w:right w:val="none" w:sz="0" w:space="0" w:color="auto"/>
          </w:divBdr>
        </w:div>
        <w:div w:id="750543180">
          <w:marLeft w:val="0"/>
          <w:marRight w:val="0"/>
          <w:marTop w:val="0"/>
          <w:marBottom w:val="0"/>
          <w:divBdr>
            <w:top w:val="none" w:sz="0" w:space="0" w:color="auto"/>
            <w:left w:val="none" w:sz="0" w:space="0" w:color="auto"/>
            <w:bottom w:val="none" w:sz="0" w:space="0" w:color="auto"/>
            <w:right w:val="none" w:sz="0" w:space="0" w:color="auto"/>
          </w:divBdr>
        </w:div>
        <w:div w:id="750543998">
          <w:marLeft w:val="0"/>
          <w:marRight w:val="0"/>
          <w:marTop w:val="0"/>
          <w:marBottom w:val="0"/>
          <w:divBdr>
            <w:top w:val="single" w:sz="2" w:space="0" w:color="E0E0E0"/>
            <w:left w:val="single" w:sz="2" w:space="0" w:color="E0E0E0"/>
            <w:bottom w:val="single" w:sz="2" w:space="0" w:color="E0E0E0"/>
            <w:right w:val="single" w:sz="2" w:space="0" w:color="E0E0E0"/>
          </w:divBdr>
        </w:div>
        <w:div w:id="750548228">
          <w:marLeft w:val="0"/>
          <w:marRight w:val="0"/>
          <w:marTop w:val="0"/>
          <w:marBottom w:val="0"/>
          <w:divBdr>
            <w:top w:val="none" w:sz="0" w:space="0" w:color="auto"/>
            <w:left w:val="none" w:sz="0" w:space="0" w:color="auto"/>
            <w:bottom w:val="none" w:sz="0" w:space="0" w:color="auto"/>
            <w:right w:val="none" w:sz="0" w:space="0" w:color="auto"/>
          </w:divBdr>
        </w:div>
        <w:div w:id="750589802">
          <w:marLeft w:val="0"/>
          <w:marRight w:val="0"/>
          <w:marTop w:val="0"/>
          <w:marBottom w:val="0"/>
          <w:divBdr>
            <w:top w:val="none" w:sz="0" w:space="0" w:color="auto"/>
            <w:left w:val="none" w:sz="0" w:space="0" w:color="auto"/>
            <w:bottom w:val="none" w:sz="0" w:space="0" w:color="auto"/>
            <w:right w:val="none" w:sz="0" w:space="0" w:color="auto"/>
          </w:divBdr>
          <w:divsChild>
            <w:div w:id="670445783">
              <w:marLeft w:val="0"/>
              <w:marRight w:val="225"/>
              <w:marTop w:val="0"/>
              <w:marBottom w:val="0"/>
              <w:divBdr>
                <w:top w:val="none" w:sz="0" w:space="0" w:color="auto"/>
                <w:left w:val="none" w:sz="0" w:space="0" w:color="auto"/>
                <w:bottom w:val="none" w:sz="0" w:space="0" w:color="auto"/>
                <w:right w:val="none" w:sz="0" w:space="0" w:color="auto"/>
              </w:divBdr>
            </w:div>
          </w:divsChild>
        </w:div>
        <w:div w:id="750589939">
          <w:marLeft w:val="0"/>
          <w:marRight w:val="0"/>
          <w:marTop w:val="0"/>
          <w:marBottom w:val="75"/>
          <w:divBdr>
            <w:top w:val="none" w:sz="0" w:space="0" w:color="auto"/>
            <w:left w:val="none" w:sz="0" w:space="0" w:color="auto"/>
            <w:bottom w:val="none" w:sz="0" w:space="0" w:color="auto"/>
            <w:right w:val="none" w:sz="0" w:space="0" w:color="auto"/>
          </w:divBdr>
        </w:div>
        <w:div w:id="750614640">
          <w:marLeft w:val="0"/>
          <w:marRight w:val="0"/>
          <w:marTop w:val="0"/>
          <w:marBottom w:val="0"/>
          <w:divBdr>
            <w:top w:val="none" w:sz="0" w:space="0" w:color="auto"/>
            <w:left w:val="none" w:sz="0" w:space="0" w:color="auto"/>
            <w:bottom w:val="none" w:sz="0" w:space="0" w:color="auto"/>
            <w:right w:val="none" w:sz="0" w:space="0" w:color="auto"/>
          </w:divBdr>
        </w:div>
        <w:div w:id="750658127">
          <w:marLeft w:val="0"/>
          <w:marRight w:val="0"/>
          <w:marTop w:val="0"/>
          <w:marBottom w:val="0"/>
          <w:divBdr>
            <w:top w:val="none" w:sz="0" w:space="0" w:color="auto"/>
            <w:left w:val="none" w:sz="0" w:space="0" w:color="auto"/>
            <w:bottom w:val="none" w:sz="0" w:space="0" w:color="auto"/>
            <w:right w:val="none" w:sz="0" w:space="0" w:color="auto"/>
          </w:divBdr>
        </w:div>
        <w:div w:id="750660520">
          <w:marLeft w:val="0"/>
          <w:marRight w:val="0"/>
          <w:marTop w:val="0"/>
          <w:marBottom w:val="0"/>
          <w:divBdr>
            <w:top w:val="none" w:sz="0" w:space="0" w:color="auto"/>
            <w:left w:val="none" w:sz="0" w:space="0" w:color="auto"/>
            <w:bottom w:val="none" w:sz="0" w:space="0" w:color="auto"/>
            <w:right w:val="none" w:sz="0" w:space="0" w:color="auto"/>
          </w:divBdr>
        </w:div>
        <w:div w:id="750740185">
          <w:marLeft w:val="626"/>
          <w:marRight w:val="1252"/>
          <w:marTop w:val="0"/>
          <w:marBottom w:val="0"/>
          <w:divBdr>
            <w:top w:val="none" w:sz="0" w:space="0" w:color="auto"/>
            <w:left w:val="none" w:sz="0" w:space="0" w:color="auto"/>
            <w:bottom w:val="none" w:sz="0" w:space="0" w:color="auto"/>
            <w:right w:val="none" w:sz="0" w:space="0" w:color="auto"/>
          </w:divBdr>
        </w:div>
        <w:div w:id="750780425">
          <w:marLeft w:val="0"/>
          <w:marRight w:val="0"/>
          <w:marTop w:val="0"/>
          <w:marBottom w:val="0"/>
          <w:divBdr>
            <w:top w:val="single" w:sz="6" w:space="0" w:color="999999"/>
            <w:left w:val="single" w:sz="6" w:space="0" w:color="999999"/>
            <w:bottom w:val="single" w:sz="6" w:space="0" w:color="999999"/>
            <w:right w:val="single" w:sz="6" w:space="0" w:color="999999"/>
          </w:divBdr>
        </w:div>
        <w:div w:id="750808622">
          <w:marLeft w:val="0"/>
          <w:marRight w:val="225"/>
          <w:marTop w:val="0"/>
          <w:marBottom w:val="0"/>
          <w:divBdr>
            <w:top w:val="none" w:sz="0" w:space="0" w:color="auto"/>
            <w:left w:val="none" w:sz="0" w:space="0" w:color="auto"/>
            <w:bottom w:val="none" w:sz="0" w:space="0" w:color="auto"/>
            <w:right w:val="none" w:sz="0" w:space="0" w:color="auto"/>
          </w:divBdr>
        </w:div>
        <w:div w:id="750859538">
          <w:marLeft w:val="0"/>
          <w:marRight w:val="0"/>
          <w:marTop w:val="0"/>
          <w:marBottom w:val="150"/>
          <w:divBdr>
            <w:top w:val="none" w:sz="0" w:space="0" w:color="auto"/>
            <w:left w:val="none" w:sz="0" w:space="0" w:color="auto"/>
            <w:bottom w:val="none" w:sz="0" w:space="0" w:color="auto"/>
            <w:right w:val="none" w:sz="0" w:space="0" w:color="auto"/>
          </w:divBdr>
        </w:div>
        <w:div w:id="750934218">
          <w:marLeft w:val="1463"/>
          <w:marRight w:val="0"/>
          <w:marTop w:val="0"/>
          <w:marBottom w:val="0"/>
          <w:divBdr>
            <w:top w:val="none" w:sz="0" w:space="0" w:color="auto"/>
            <w:left w:val="none" w:sz="0" w:space="0" w:color="auto"/>
            <w:bottom w:val="none" w:sz="0" w:space="0" w:color="auto"/>
            <w:right w:val="none" w:sz="0" w:space="0" w:color="auto"/>
          </w:divBdr>
        </w:div>
        <w:div w:id="751049466">
          <w:marLeft w:val="0"/>
          <w:marRight w:val="0"/>
          <w:marTop w:val="0"/>
          <w:marBottom w:val="150"/>
          <w:divBdr>
            <w:top w:val="none" w:sz="0" w:space="0" w:color="auto"/>
            <w:left w:val="none" w:sz="0" w:space="0" w:color="auto"/>
            <w:bottom w:val="none" w:sz="0" w:space="0" w:color="auto"/>
            <w:right w:val="none" w:sz="0" w:space="0" w:color="auto"/>
          </w:divBdr>
        </w:div>
        <w:div w:id="751194658">
          <w:marLeft w:val="0"/>
          <w:marRight w:val="0"/>
          <w:marTop w:val="450"/>
          <w:marBottom w:val="450"/>
          <w:divBdr>
            <w:top w:val="none" w:sz="0" w:space="0" w:color="auto"/>
            <w:left w:val="none" w:sz="0" w:space="0" w:color="auto"/>
            <w:bottom w:val="none" w:sz="0" w:space="0" w:color="auto"/>
            <w:right w:val="none" w:sz="0" w:space="0" w:color="auto"/>
          </w:divBdr>
          <w:divsChild>
            <w:div w:id="152721889">
              <w:marLeft w:val="0"/>
              <w:marRight w:val="0"/>
              <w:marTop w:val="120"/>
              <w:marBottom w:val="330"/>
              <w:divBdr>
                <w:top w:val="none" w:sz="0" w:space="0" w:color="auto"/>
                <w:left w:val="none" w:sz="0" w:space="0" w:color="auto"/>
                <w:bottom w:val="none" w:sz="0" w:space="0" w:color="auto"/>
                <w:right w:val="none" w:sz="0" w:space="0" w:color="auto"/>
              </w:divBdr>
            </w:div>
          </w:divsChild>
        </w:div>
        <w:div w:id="751198458">
          <w:marLeft w:val="-150"/>
          <w:marRight w:val="-150"/>
          <w:marTop w:val="0"/>
          <w:marBottom w:val="0"/>
          <w:divBdr>
            <w:top w:val="none" w:sz="0" w:space="0" w:color="auto"/>
            <w:left w:val="none" w:sz="0" w:space="0" w:color="auto"/>
            <w:bottom w:val="none" w:sz="0" w:space="0" w:color="auto"/>
            <w:right w:val="none" w:sz="0" w:space="0" w:color="auto"/>
          </w:divBdr>
          <w:divsChild>
            <w:div w:id="550115035">
              <w:marLeft w:val="0"/>
              <w:marRight w:val="0"/>
              <w:marTop w:val="0"/>
              <w:marBottom w:val="0"/>
              <w:divBdr>
                <w:top w:val="none" w:sz="0" w:space="0" w:color="auto"/>
                <w:left w:val="none" w:sz="0" w:space="0" w:color="auto"/>
                <w:bottom w:val="none" w:sz="0" w:space="0" w:color="auto"/>
                <w:right w:val="none" w:sz="0" w:space="0" w:color="auto"/>
              </w:divBdr>
              <w:divsChild>
                <w:div w:id="3596263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51199328">
          <w:marLeft w:val="0"/>
          <w:marRight w:val="0"/>
          <w:marTop w:val="0"/>
          <w:marBottom w:val="0"/>
          <w:divBdr>
            <w:top w:val="none" w:sz="0" w:space="0" w:color="auto"/>
            <w:left w:val="none" w:sz="0" w:space="0" w:color="auto"/>
            <w:bottom w:val="none" w:sz="0" w:space="0" w:color="auto"/>
            <w:right w:val="none" w:sz="0" w:space="0" w:color="auto"/>
          </w:divBdr>
        </w:div>
        <w:div w:id="751313576">
          <w:marLeft w:val="0"/>
          <w:marRight w:val="0"/>
          <w:marTop w:val="0"/>
          <w:marBottom w:val="0"/>
          <w:divBdr>
            <w:top w:val="none" w:sz="0" w:space="0" w:color="auto"/>
            <w:left w:val="none" w:sz="0" w:space="0" w:color="auto"/>
            <w:bottom w:val="none" w:sz="0" w:space="0" w:color="auto"/>
            <w:right w:val="none" w:sz="0" w:space="0" w:color="auto"/>
          </w:divBdr>
        </w:div>
        <w:div w:id="751316090">
          <w:marLeft w:val="0"/>
          <w:marRight w:val="0"/>
          <w:marTop w:val="0"/>
          <w:marBottom w:val="120"/>
          <w:divBdr>
            <w:top w:val="none" w:sz="0" w:space="0" w:color="auto"/>
            <w:left w:val="none" w:sz="0" w:space="0" w:color="auto"/>
            <w:bottom w:val="none" w:sz="0" w:space="0" w:color="auto"/>
            <w:right w:val="none" w:sz="0" w:space="0" w:color="auto"/>
          </w:divBdr>
        </w:div>
        <w:div w:id="751320835">
          <w:marLeft w:val="0"/>
          <w:marRight w:val="0"/>
          <w:marTop w:val="0"/>
          <w:marBottom w:val="0"/>
          <w:divBdr>
            <w:top w:val="none" w:sz="0" w:space="0" w:color="auto"/>
            <w:left w:val="none" w:sz="0" w:space="0" w:color="auto"/>
            <w:bottom w:val="none" w:sz="0" w:space="0" w:color="auto"/>
            <w:right w:val="none" w:sz="0" w:space="0" w:color="auto"/>
          </w:divBdr>
        </w:div>
        <w:div w:id="751396425">
          <w:marLeft w:val="-188"/>
          <w:marRight w:val="-188"/>
          <w:marTop w:val="0"/>
          <w:marBottom w:val="0"/>
          <w:divBdr>
            <w:top w:val="none" w:sz="0" w:space="0" w:color="auto"/>
            <w:left w:val="none" w:sz="0" w:space="0" w:color="auto"/>
            <w:bottom w:val="none" w:sz="0" w:space="0" w:color="auto"/>
            <w:right w:val="none" w:sz="0" w:space="0" w:color="auto"/>
          </w:divBdr>
        </w:div>
        <w:div w:id="751396649">
          <w:marLeft w:val="0"/>
          <w:marRight w:val="0"/>
          <w:marTop w:val="0"/>
          <w:marBottom w:val="0"/>
          <w:divBdr>
            <w:top w:val="none" w:sz="0" w:space="0" w:color="auto"/>
            <w:left w:val="none" w:sz="0" w:space="0" w:color="auto"/>
            <w:bottom w:val="none" w:sz="0" w:space="0" w:color="auto"/>
            <w:right w:val="none" w:sz="0" w:space="0" w:color="auto"/>
          </w:divBdr>
        </w:div>
        <w:div w:id="751465836">
          <w:marLeft w:val="0"/>
          <w:marRight w:val="0"/>
          <w:marTop w:val="0"/>
          <w:marBottom w:val="0"/>
          <w:divBdr>
            <w:top w:val="none" w:sz="0" w:space="0" w:color="auto"/>
            <w:left w:val="none" w:sz="0" w:space="0" w:color="auto"/>
            <w:bottom w:val="none" w:sz="0" w:space="0" w:color="auto"/>
            <w:right w:val="none" w:sz="0" w:space="0" w:color="auto"/>
          </w:divBdr>
        </w:div>
        <w:div w:id="751506262">
          <w:marLeft w:val="0"/>
          <w:marRight w:val="0"/>
          <w:marTop w:val="0"/>
          <w:marBottom w:val="0"/>
          <w:divBdr>
            <w:top w:val="none" w:sz="0" w:space="0" w:color="auto"/>
            <w:left w:val="none" w:sz="0" w:space="0" w:color="auto"/>
            <w:bottom w:val="none" w:sz="0" w:space="0" w:color="auto"/>
            <w:right w:val="none" w:sz="0" w:space="0" w:color="auto"/>
          </w:divBdr>
        </w:div>
        <w:div w:id="751513635">
          <w:marLeft w:val="0"/>
          <w:marRight w:val="0"/>
          <w:marTop w:val="0"/>
          <w:marBottom w:val="0"/>
          <w:divBdr>
            <w:top w:val="none" w:sz="0" w:space="0" w:color="auto"/>
            <w:left w:val="none" w:sz="0" w:space="0" w:color="auto"/>
            <w:bottom w:val="none" w:sz="0" w:space="0" w:color="auto"/>
            <w:right w:val="none" w:sz="0" w:space="0" w:color="auto"/>
          </w:divBdr>
          <w:divsChild>
            <w:div w:id="535318525">
              <w:marLeft w:val="0"/>
              <w:marRight w:val="0"/>
              <w:marTop w:val="0"/>
              <w:marBottom w:val="0"/>
              <w:divBdr>
                <w:top w:val="none" w:sz="0" w:space="0" w:color="auto"/>
                <w:left w:val="none" w:sz="0" w:space="0" w:color="auto"/>
                <w:bottom w:val="none" w:sz="0" w:space="0" w:color="auto"/>
                <w:right w:val="none" w:sz="0" w:space="0" w:color="auto"/>
              </w:divBdr>
            </w:div>
          </w:divsChild>
        </w:div>
        <w:div w:id="751656318">
          <w:marLeft w:val="0"/>
          <w:marRight w:val="0"/>
          <w:marTop w:val="0"/>
          <w:marBottom w:val="0"/>
          <w:divBdr>
            <w:top w:val="none" w:sz="0" w:space="0" w:color="auto"/>
            <w:left w:val="none" w:sz="0" w:space="0" w:color="auto"/>
            <w:bottom w:val="none" w:sz="0" w:space="0" w:color="auto"/>
            <w:right w:val="none" w:sz="0" w:space="0" w:color="auto"/>
          </w:divBdr>
        </w:div>
        <w:div w:id="751658029">
          <w:marLeft w:val="0"/>
          <w:marRight w:val="0"/>
          <w:marTop w:val="0"/>
          <w:marBottom w:val="0"/>
          <w:divBdr>
            <w:top w:val="none" w:sz="0" w:space="0" w:color="auto"/>
            <w:left w:val="none" w:sz="0" w:space="0" w:color="auto"/>
            <w:bottom w:val="none" w:sz="0" w:space="0" w:color="auto"/>
            <w:right w:val="none" w:sz="0" w:space="0" w:color="auto"/>
          </w:divBdr>
        </w:div>
        <w:div w:id="751704402">
          <w:blockQuote w:val="1"/>
          <w:marLeft w:val="0"/>
          <w:marRight w:val="0"/>
          <w:marTop w:val="300"/>
          <w:marBottom w:val="315"/>
          <w:divBdr>
            <w:top w:val="none" w:sz="0" w:space="0" w:color="auto"/>
            <w:left w:val="single" w:sz="36" w:space="15" w:color="C4E0A6"/>
            <w:bottom w:val="none" w:sz="0" w:space="0" w:color="auto"/>
            <w:right w:val="none" w:sz="0" w:space="0" w:color="auto"/>
          </w:divBdr>
        </w:div>
        <w:div w:id="751708252">
          <w:marLeft w:val="0"/>
          <w:marRight w:val="0"/>
          <w:marTop w:val="0"/>
          <w:marBottom w:val="240"/>
          <w:divBdr>
            <w:top w:val="none" w:sz="0" w:space="0" w:color="auto"/>
            <w:left w:val="none" w:sz="0" w:space="0" w:color="auto"/>
            <w:bottom w:val="none" w:sz="0" w:space="0" w:color="auto"/>
            <w:right w:val="none" w:sz="0" w:space="0" w:color="auto"/>
          </w:divBdr>
        </w:div>
        <w:div w:id="751777109">
          <w:marLeft w:val="0"/>
          <w:marRight w:val="0"/>
          <w:marTop w:val="0"/>
          <w:marBottom w:val="0"/>
          <w:divBdr>
            <w:top w:val="none" w:sz="0" w:space="0" w:color="auto"/>
            <w:left w:val="none" w:sz="0" w:space="0" w:color="auto"/>
            <w:bottom w:val="none" w:sz="0" w:space="0" w:color="auto"/>
            <w:right w:val="none" w:sz="0" w:space="0" w:color="auto"/>
          </w:divBdr>
        </w:div>
        <w:div w:id="751849866">
          <w:marLeft w:val="0"/>
          <w:marRight w:val="0"/>
          <w:marTop w:val="0"/>
          <w:marBottom w:val="345"/>
          <w:divBdr>
            <w:top w:val="none" w:sz="0" w:space="0" w:color="auto"/>
            <w:left w:val="none" w:sz="0" w:space="0" w:color="auto"/>
            <w:bottom w:val="none" w:sz="0" w:space="0" w:color="auto"/>
            <w:right w:val="none" w:sz="0" w:space="0" w:color="auto"/>
          </w:divBdr>
        </w:div>
        <w:div w:id="751898712">
          <w:marLeft w:val="0"/>
          <w:marRight w:val="0"/>
          <w:marTop w:val="0"/>
          <w:marBottom w:val="240"/>
          <w:divBdr>
            <w:top w:val="none" w:sz="0" w:space="0" w:color="auto"/>
            <w:left w:val="none" w:sz="0" w:space="0" w:color="auto"/>
            <w:bottom w:val="none" w:sz="0" w:space="0" w:color="auto"/>
            <w:right w:val="none" w:sz="0" w:space="0" w:color="auto"/>
          </w:divBdr>
        </w:div>
        <w:div w:id="751900520">
          <w:marLeft w:val="0"/>
          <w:marRight w:val="0"/>
          <w:marTop w:val="225"/>
          <w:marBottom w:val="0"/>
          <w:divBdr>
            <w:top w:val="none" w:sz="0" w:space="0" w:color="auto"/>
            <w:left w:val="none" w:sz="0" w:space="0" w:color="auto"/>
            <w:bottom w:val="none" w:sz="0" w:space="0" w:color="auto"/>
            <w:right w:val="none" w:sz="0" w:space="0" w:color="auto"/>
          </w:divBdr>
        </w:div>
        <w:div w:id="751968705">
          <w:marLeft w:val="-150"/>
          <w:marRight w:val="-150"/>
          <w:marTop w:val="0"/>
          <w:marBottom w:val="0"/>
          <w:divBdr>
            <w:top w:val="none" w:sz="0" w:space="0" w:color="auto"/>
            <w:left w:val="none" w:sz="0" w:space="0" w:color="auto"/>
            <w:bottom w:val="none" w:sz="0" w:space="0" w:color="auto"/>
            <w:right w:val="none" w:sz="0" w:space="0" w:color="auto"/>
          </w:divBdr>
        </w:div>
        <w:div w:id="751973061">
          <w:marLeft w:val="-225"/>
          <w:marRight w:val="-225"/>
          <w:marTop w:val="0"/>
          <w:marBottom w:val="0"/>
          <w:divBdr>
            <w:top w:val="none" w:sz="0" w:space="0" w:color="auto"/>
            <w:left w:val="none" w:sz="0" w:space="0" w:color="auto"/>
            <w:bottom w:val="none" w:sz="0" w:space="0" w:color="auto"/>
            <w:right w:val="none" w:sz="0" w:space="0" w:color="auto"/>
          </w:divBdr>
          <w:divsChild>
            <w:div w:id="717318236">
              <w:marLeft w:val="1463"/>
              <w:marRight w:val="0"/>
              <w:marTop w:val="0"/>
              <w:marBottom w:val="0"/>
              <w:divBdr>
                <w:top w:val="none" w:sz="0" w:space="0" w:color="auto"/>
                <w:left w:val="none" w:sz="0" w:space="0" w:color="auto"/>
                <w:bottom w:val="none" w:sz="0" w:space="0" w:color="auto"/>
                <w:right w:val="none" w:sz="0" w:space="0" w:color="auto"/>
              </w:divBdr>
            </w:div>
          </w:divsChild>
        </w:div>
        <w:div w:id="751977186">
          <w:marLeft w:val="-225"/>
          <w:marRight w:val="-225"/>
          <w:marTop w:val="0"/>
          <w:marBottom w:val="0"/>
          <w:divBdr>
            <w:top w:val="none" w:sz="0" w:space="0" w:color="auto"/>
            <w:left w:val="none" w:sz="0" w:space="0" w:color="auto"/>
            <w:bottom w:val="none" w:sz="0" w:space="0" w:color="auto"/>
            <w:right w:val="none" w:sz="0" w:space="0" w:color="auto"/>
          </w:divBdr>
          <w:divsChild>
            <w:div w:id="208617407">
              <w:marLeft w:val="0"/>
              <w:marRight w:val="0"/>
              <w:marTop w:val="0"/>
              <w:marBottom w:val="0"/>
              <w:divBdr>
                <w:top w:val="none" w:sz="0" w:space="0" w:color="auto"/>
                <w:left w:val="none" w:sz="0" w:space="0" w:color="auto"/>
                <w:bottom w:val="none" w:sz="0" w:space="0" w:color="auto"/>
                <w:right w:val="none" w:sz="0" w:space="0" w:color="auto"/>
              </w:divBdr>
              <w:divsChild>
                <w:div w:id="124467251">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752045154">
          <w:marLeft w:val="0"/>
          <w:marRight w:val="0"/>
          <w:marTop w:val="0"/>
          <w:marBottom w:val="150"/>
          <w:divBdr>
            <w:top w:val="none" w:sz="0" w:space="0" w:color="auto"/>
            <w:left w:val="none" w:sz="0" w:space="0" w:color="auto"/>
            <w:bottom w:val="none" w:sz="0" w:space="0" w:color="auto"/>
            <w:right w:val="none" w:sz="0" w:space="0" w:color="auto"/>
          </w:divBdr>
        </w:div>
        <w:div w:id="752163997">
          <w:marLeft w:val="0"/>
          <w:marRight w:val="0"/>
          <w:marTop w:val="0"/>
          <w:marBottom w:val="0"/>
          <w:divBdr>
            <w:top w:val="none" w:sz="0" w:space="0" w:color="auto"/>
            <w:left w:val="none" w:sz="0" w:space="0" w:color="auto"/>
            <w:bottom w:val="none" w:sz="0" w:space="0" w:color="auto"/>
            <w:right w:val="none" w:sz="0" w:space="0" w:color="auto"/>
          </w:divBdr>
        </w:div>
        <w:div w:id="752164248">
          <w:marLeft w:val="0"/>
          <w:marRight w:val="0"/>
          <w:marTop w:val="0"/>
          <w:marBottom w:val="0"/>
          <w:divBdr>
            <w:top w:val="none" w:sz="0" w:space="0" w:color="auto"/>
            <w:left w:val="none" w:sz="0" w:space="0" w:color="auto"/>
            <w:bottom w:val="none" w:sz="0" w:space="0" w:color="auto"/>
            <w:right w:val="none" w:sz="0" w:space="0" w:color="auto"/>
          </w:divBdr>
        </w:div>
        <w:div w:id="752314674">
          <w:marLeft w:val="0"/>
          <w:marRight w:val="0"/>
          <w:marTop w:val="0"/>
          <w:marBottom w:val="0"/>
          <w:divBdr>
            <w:top w:val="none" w:sz="0" w:space="0" w:color="auto"/>
            <w:left w:val="none" w:sz="0" w:space="0" w:color="auto"/>
            <w:bottom w:val="none" w:sz="0" w:space="0" w:color="auto"/>
            <w:right w:val="none" w:sz="0" w:space="0" w:color="auto"/>
          </w:divBdr>
          <w:divsChild>
            <w:div w:id="86967331">
              <w:marLeft w:val="0"/>
              <w:marRight w:val="0"/>
              <w:marTop w:val="0"/>
              <w:marBottom w:val="0"/>
              <w:divBdr>
                <w:top w:val="none" w:sz="0" w:space="0" w:color="auto"/>
                <w:left w:val="none" w:sz="0" w:space="0" w:color="auto"/>
                <w:bottom w:val="none" w:sz="0" w:space="0" w:color="auto"/>
                <w:right w:val="none" w:sz="0" w:space="0" w:color="auto"/>
              </w:divBdr>
              <w:divsChild>
                <w:div w:id="27610358">
                  <w:marLeft w:val="0"/>
                  <w:marRight w:val="0"/>
                  <w:marTop w:val="0"/>
                  <w:marBottom w:val="0"/>
                  <w:divBdr>
                    <w:top w:val="none" w:sz="0" w:space="0" w:color="auto"/>
                    <w:left w:val="none" w:sz="0" w:space="0" w:color="auto"/>
                    <w:bottom w:val="none" w:sz="0" w:space="0" w:color="auto"/>
                    <w:right w:val="none" w:sz="0" w:space="0" w:color="auto"/>
                  </w:divBdr>
                </w:div>
              </w:divsChild>
            </w:div>
            <w:div w:id="106046923">
              <w:marLeft w:val="0"/>
              <w:marRight w:val="0"/>
              <w:marTop w:val="0"/>
              <w:marBottom w:val="0"/>
              <w:divBdr>
                <w:top w:val="none" w:sz="0" w:space="0" w:color="auto"/>
                <w:left w:val="none" w:sz="0" w:space="0" w:color="auto"/>
                <w:bottom w:val="none" w:sz="0" w:space="0" w:color="auto"/>
                <w:right w:val="none" w:sz="0" w:space="0" w:color="auto"/>
              </w:divBdr>
              <w:divsChild>
                <w:div w:id="426509379">
                  <w:marLeft w:val="0"/>
                  <w:marRight w:val="0"/>
                  <w:marTop w:val="0"/>
                  <w:marBottom w:val="0"/>
                  <w:divBdr>
                    <w:top w:val="none" w:sz="0" w:space="0" w:color="auto"/>
                    <w:left w:val="none" w:sz="0" w:space="0" w:color="auto"/>
                    <w:bottom w:val="none" w:sz="0" w:space="0" w:color="auto"/>
                    <w:right w:val="none" w:sz="0" w:space="0" w:color="auto"/>
                  </w:divBdr>
                </w:div>
              </w:divsChild>
            </w:div>
            <w:div w:id="738986466">
              <w:marLeft w:val="0"/>
              <w:marRight w:val="0"/>
              <w:marTop w:val="0"/>
              <w:marBottom w:val="0"/>
              <w:divBdr>
                <w:top w:val="none" w:sz="0" w:space="0" w:color="auto"/>
                <w:left w:val="none" w:sz="0" w:space="0" w:color="auto"/>
                <w:bottom w:val="none" w:sz="0" w:space="0" w:color="auto"/>
                <w:right w:val="none" w:sz="0" w:space="0" w:color="auto"/>
              </w:divBdr>
            </w:div>
          </w:divsChild>
        </w:div>
        <w:div w:id="752506828">
          <w:marLeft w:val="0"/>
          <w:marRight w:val="0"/>
          <w:marTop w:val="0"/>
          <w:marBottom w:val="0"/>
          <w:divBdr>
            <w:top w:val="none" w:sz="0" w:space="0" w:color="auto"/>
            <w:left w:val="none" w:sz="0" w:space="0" w:color="auto"/>
            <w:bottom w:val="none" w:sz="0" w:space="0" w:color="auto"/>
            <w:right w:val="none" w:sz="0" w:space="0" w:color="auto"/>
          </w:divBdr>
        </w:div>
        <w:div w:id="752511984">
          <w:marLeft w:val="0"/>
          <w:marRight w:val="0"/>
          <w:marTop w:val="0"/>
          <w:marBottom w:val="0"/>
          <w:divBdr>
            <w:top w:val="none" w:sz="0" w:space="0" w:color="auto"/>
            <w:left w:val="none" w:sz="0" w:space="0" w:color="auto"/>
            <w:bottom w:val="none" w:sz="0" w:space="0" w:color="auto"/>
            <w:right w:val="none" w:sz="0" w:space="0" w:color="auto"/>
          </w:divBdr>
          <w:divsChild>
            <w:div w:id="142044669">
              <w:marLeft w:val="0"/>
              <w:marRight w:val="0"/>
              <w:marTop w:val="0"/>
              <w:marBottom w:val="0"/>
              <w:divBdr>
                <w:top w:val="none" w:sz="0" w:space="0" w:color="auto"/>
                <w:left w:val="none" w:sz="0" w:space="0" w:color="auto"/>
                <w:bottom w:val="none" w:sz="0" w:space="0" w:color="auto"/>
                <w:right w:val="none" w:sz="0" w:space="0" w:color="auto"/>
              </w:divBdr>
            </w:div>
          </w:divsChild>
        </w:div>
        <w:div w:id="752582113">
          <w:marLeft w:val="0"/>
          <w:marRight w:val="0"/>
          <w:marTop w:val="0"/>
          <w:marBottom w:val="0"/>
          <w:divBdr>
            <w:top w:val="none" w:sz="0" w:space="0" w:color="auto"/>
            <w:left w:val="none" w:sz="0" w:space="0" w:color="auto"/>
            <w:bottom w:val="none" w:sz="0" w:space="0" w:color="auto"/>
            <w:right w:val="none" w:sz="0" w:space="0" w:color="auto"/>
          </w:divBdr>
        </w:div>
        <w:div w:id="752582486">
          <w:marLeft w:val="0"/>
          <w:marRight w:val="0"/>
          <w:marTop w:val="150"/>
          <w:marBottom w:val="0"/>
          <w:divBdr>
            <w:top w:val="none" w:sz="0" w:space="0" w:color="auto"/>
            <w:left w:val="none" w:sz="0" w:space="0" w:color="auto"/>
            <w:bottom w:val="none" w:sz="0" w:space="0" w:color="auto"/>
            <w:right w:val="none" w:sz="0" w:space="0" w:color="auto"/>
          </w:divBdr>
        </w:div>
        <w:div w:id="752628050">
          <w:marLeft w:val="-150"/>
          <w:marRight w:val="-150"/>
          <w:marTop w:val="0"/>
          <w:marBottom w:val="0"/>
          <w:divBdr>
            <w:top w:val="none" w:sz="0" w:space="0" w:color="auto"/>
            <w:left w:val="none" w:sz="0" w:space="0" w:color="auto"/>
            <w:bottom w:val="none" w:sz="0" w:space="0" w:color="auto"/>
            <w:right w:val="none" w:sz="0" w:space="0" w:color="auto"/>
          </w:divBdr>
          <w:divsChild>
            <w:div w:id="305086581">
              <w:marLeft w:val="0"/>
              <w:marRight w:val="0"/>
              <w:marTop w:val="0"/>
              <w:marBottom w:val="0"/>
              <w:divBdr>
                <w:top w:val="none" w:sz="0" w:space="0" w:color="auto"/>
                <w:left w:val="none" w:sz="0" w:space="0" w:color="auto"/>
                <w:bottom w:val="none" w:sz="0" w:space="0" w:color="auto"/>
                <w:right w:val="none" w:sz="0" w:space="0" w:color="auto"/>
              </w:divBdr>
            </w:div>
            <w:div w:id="354230134">
              <w:marLeft w:val="0"/>
              <w:marRight w:val="0"/>
              <w:marTop w:val="0"/>
              <w:marBottom w:val="0"/>
              <w:divBdr>
                <w:top w:val="none" w:sz="0" w:space="0" w:color="auto"/>
                <w:left w:val="none" w:sz="0" w:space="0" w:color="auto"/>
                <w:bottom w:val="none" w:sz="0" w:space="0" w:color="auto"/>
                <w:right w:val="none" w:sz="0" w:space="0" w:color="auto"/>
              </w:divBdr>
              <w:divsChild>
                <w:div w:id="533080511">
                  <w:marLeft w:val="0"/>
                  <w:marRight w:val="0"/>
                  <w:marTop w:val="150"/>
                  <w:marBottom w:val="150"/>
                  <w:divBdr>
                    <w:top w:val="none" w:sz="0" w:space="0" w:color="auto"/>
                    <w:left w:val="none" w:sz="0" w:space="0" w:color="auto"/>
                    <w:bottom w:val="none" w:sz="0" w:space="0" w:color="auto"/>
                    <w:right w:val="none" w:sz="0" w:space="0" w:color="auto"/>
                  </w:divBdr>
                </w:div>
              </w:divsChild>
            </w:div>
            <w:div w:id="525631224">
              <w:marLeft w:val="0"/>
              <w:marRight w:val="0"/>
              <w:marTop w:val="0"/>
              <w:marBottom w:val="0"/>
              <w:divBdr>
                <w:top w:val="none" w:sz="0" w:space="0" w:color="auto"/>
                <w:left w:val="none" w:sz="0" w:space="0" w:color="auto"/>
                <w:bottom w:val="none" w:sz="0" w:space="0" w:color="auto"/>
                <w:right w:val="none" w:sz="0" w:space="0" w:color="auto"/>
              </w:divBdr>
            </w:div>
          </w:divsChild>
        </w:div>
        <w:div w:id="752631862">
          <w:marLeft w:val="0"/>
          <w:marRight w:val="0"/>
          <w:marTop w:val="0"/>
          <w:marBottom w:val="0"/>
          <w:divBdr>
            <w:top w:val="none" w:sz="0" w:space="0" w:color="auto"/>
            <w:left w:val="none" w:sz="0" w:space="0" w:color="auto"/>
            <w:bottom w:val="none" w:sz="0" w:space="0" w:color="auto"/>
            <w:right w:val="none" w:sz="0" w:space="0" w:color="auto"/>
          </w:divBdr>
        </w:div>
        <w:div w:id="752702081">
          <w:marLeft w:val="0"/>
          <w:marRight w:val="0"/>
          <w:marTop w:val="0"/>
          <w:marBottom w:val="0"/>
          <w:divBdr>
            <w:top w:val="none" w:sz="0" w:space="0" w:color="auto"/>
            <w:left w:val="none" w:sz="0" w:space="0" w:color="auto"/>
            <w:bottom w:val="none" w:sz="0" w:space="0" w:color="auto"/>
            <w:right w:val="none" w:sz="0" w:space="0" w:color="auto"/>
          </w:divBdr>
        </w:div>
        <w:div w:id="752703296">
          <w:marLeft w:val="-225"/>
          <w:marRight w:val="-225"/>
          <w:marTop w:val="0"/>
          <w:marBottom w:val="0"/>
          <w:divBdr>
            <w:top w:val="none" w:sz="0" w:space="0" w:color="auto"/>
            <w:left w:val="none" w:sz="0" w:space="0" w:color="auto"/>
            <w:bottom w:val="none" w:sz="0" w:space="0" w:color="auto"/>
            <w:right w:val="none" w:sz="0" w:space="0" w:color="auto"/>
          </w:divBdr>
          <w:divsChild>
            <w:div w:id="568417164">
              <w:marLeft w:val="0"/>
              <w:marRight w:val="0"/>
              <w:marTop w:val="0"/>
              <w:marBottom w:val="0"/>
              <w:divBdr>
                <w:top w:val="none" w:sz="0" w:space="0" w:color="auto"/>
                <w:left w:val="none" w:sz="0" w:space="0" w:color="auto"/>
                <w:bottom w:val="none" w:sz="0" w:space="0" w:color="auto"/>
                <w:right w:val="none" w:sz="0" w:space="0" w:color="auto"/>
              </w:divBdr>
            </w:div>
          </w:divsChild>
        </w:div>
        <w:div w:id="752704673">
          <w:marLeft w:val="-225"/>
          <w:marRight w:val="-225"/>
          <w:marTop w:val="0"/>
          <w:marBottom w:val="0"/>
          <w:divBdr>
            <w:top w:val="none" w:sz="0" w:space="0" w:color="auto"/>
            <w:left w:val="none" w:sz="0" w:space="0" w:color="auto"/>
            <w:bottom w:val="none" w:sz="0" w:space="0" w:color="auto"/>
            <w:right w:val="none" w:sz="0" w:space="0" w:color="auto"/>
          </w:divBdr>
        </w:div>
        <w:div w:id="752706318">
          <w:marLeft w:val="-188"/>
          <w:marRight w:val="-188"/>
          <w:marTop w:val="0"/>
          <w:marBottom w:val="0"/>
          <w:divBdr>
            <w:top w:val="none" w:sz="0" w:space="0" w:color="auto"/>
            <w:left w:val="none" w:sz="0" w:space="0" w:color="auto"/>
            <w:bottom w:val="none" w:sz="0" w:space="0" w:color="auto"/>
            <w:right w:val="none" w:sz="0" w:space="0" w:color="auto"/>
          </w:divBdr>
          <w:divsChild>
            <w:div w:id="519321548">
              <w:marLeft w:val="1221"/>
              <w:marRight w:val="0"/>
              <w:marTop w:val="0"/>
              <w:marBottom w:val="0"/>
              <w:divBdr>
                <w:top w:val="none" w:sz="0" w:space="0" w:color="auto"/>
                <w:left w:val="none" w:sz="0" w:space="0" w:color="auto"/>
                <w:bottom w:val="none" w:sz="0" w:space="0" w:color="auto"/>
                <w:right w:val="none" w:sz="0" w:space="0" w:color="auto"/>
              </w:divBdr>
              <w:divsChild>
                <w:div w:id="11725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747529">
          <w:marLeft w:val="0"/>
          <w:marRight w:val="0"/>
          <w:marTop w:val="0"/>
          <w:marBottom w:val="360"/>
          <w:divBdr>
            <w:top w:val="none" w:sz="0" w:space="0" w:color="auto"/>
            <w:left w:val="none" w:sz="0" w:space="0" w:color="auto"/>
            <w:bottom w:val="none" w:sz="0" w:space="0" w:color="auto"/>
            <w:right w:val="none" w:sz="0" w:space="0" w:color="auto"/>
          </w:divBdr>
          <w:divsChild>
            <w:div w:id="668950769">
              <w:marLeft w:val="0"/>
              <w:marRight w:val="0"/>
              <w:marTop w:val="0"/>
              <w:marBottom w:val="384"/>
              <w:divBdr>
                <w:top w:val="none" w:sz="0" w:space="0" w:color="auto"/>
                <w:left w:val="none" w:sz="0" w:space="0" w:color="auto"/>
                <w:bottom w:val="none" w:sz="0" w:space="0" w:color="auto"/>
                <w:right w:val="none" w:sz="0" w:space="0" w:color="auto"/>
              </w:divBdr>
              <w:divsChild>
                <w:div w:id="43582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900107">
          <w:marLeft w:val="750"/>
          <w:marRight w:val="0"/>
          <w:marTop w:val="0"/>
          <w:marBottom w:val="0"/>
          <w:divBdr>
            <w:top w:val="none" w:sz="0" w:space="0" w:color="auto"/>
            <w:left w:val="none" w:sz="0" w:space="0" w:color="auto"/>
            <w:bottom w:val="none" w:sz="0" w:space="0" w:color="auto"/>
            <w:right w:val="none" w:sz="0" w:space="0" w:color="auto"/>
          </w:divBdr>
          <w:divsChild>
            <w:div w:id="272519945">
              <w:marLeft w:val="15"/>
              <w:marRight w:val="225"/>
              <w:marTop w:val="225"/>
              <w:marBottom w:val="105"/>
              <w:divBdr>
                <w:top w:val="none" w:sz="0" w:space="0" w:color="auto"/>
                <w:left w:val="none" w:sz="0" w:space="0" w:color="auto"/>
                <w:bottom w:val="none" w:sz="0" w:space="0" w:color="auto"/>
                <w:right w:val="none" w:sz="0" w:space="0" w:color="auto"/>
              </w:divBdr>
              <w:divsChild>
                <w:div w:id="32821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968409">
          <w:marLeft w:val="0"/>
          <w:marRight w:val="0"/>
          <w:marTop w:val="0"/>
          <w:marBottom w:val="300"/>
          <w:divBdr>
            <w:top w:val="none" w:sz="0" w:space="0" w:color="auto"/>
            <w:left w:val="none" w:sz="0" w:space="0" w:color="auto"/>
            <w:bottom w:val="none" w:sz="0" w:space="0" w:color="auto"/>
            <w:right w:val="none" w:sz="0" w:space="0" w:color="auto"/>
          </w:divBdr>
          <w:divsChild>
            <w:div w:id="573666580">
              <w:marLeft w:val="0"/>
              <w:marRight w:val="0"/>
              <w:marTop w:val="0"/>
              <w:marBottom w:val="0"/>
              <w:divBdr>
                <w:top w:val="none" w:sz="0" w:space="0" w:color="auto"/>
                <w:left w:val="none" w:sz="0" w:space="0" w:color="auto"/>
                <w:bottom w:val="none" w:sz="0" w:space="0" w:color="auto"/>
                <w:right w:val="none" w:sz="0" w:space="0" w:color="auto"/>
              </w:divBdr>
            </w:div>
          </w:divsChild>
        </w:div>
        <w:div w:id="753015395">
          <w:marLeft w:val="0"/>
          <w:marRight w:val="0"/>
          <w:marTop w:val="0"/>
          <w:marBottom w:val="0"/>
          <w:divBdr>
            <w:top w:val="single" w:sz="2" w:space="0" w:color="E0E0E0"/>
            <w:left w:val="single" w:sz="2" w:space="0" w:color="E0E0E0"/>
            <w:bottom w:val="single" w:sz="2" w:space="0" w:color="E0E0E0"/>
            <w:right w:val="single" w:sz="2" w:space="0" w:color="E0E0E0"/>
          </w:divBdr>
          <w:divsChild>
            <w:div w:id="21937029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53016631">
          <w:marLeft w:val="750"/>
          <w:marRight w:val="1500"/>
          <w:marTop w:val="0"/>
          <w:marBottom w:val="0"/>
          <w:divBdr>
            <w:top w:val="none" w:sz="0" w:space="0" w:color="auto"/>
            <w:left w:val="none" w:sz="0" w:space="0" w:color="auto"/>
            <w:bottom w:val="none" w:sz="0" w:space="0" w:color="auto"/>
            <w:right w:val="none" w:sz="0" w:space="0" w:color="auto"/>
          </w:divBdr>
        </w:div>
        <w:div w:id="753018128">
          <w:marLeft w:val="0"/>
          <w:marRight w:val="0"/>
          <w:marTop w:val="0"/>
          <w:marBottom w:val="0"/>
          <w:divBdr>
            <w:top w:val="none" w:sz="0" w:space="0" w:color="auto"/>
            <w:left w:val="none" w:sz="0" w:space="0" w:color="auto"/>
            <w:bottom w:val="none" w:sz="0" w:space="0" w:color="auto"/>
            <w:right w:val="none" w:sz="0" w:space="0" w:color="auto"/>
          </w:divBdr>
        </w:div>
        <w:div w:id="753085625">
          <w:marLeft w:val="0"/>
          <w:marRight w:val="0"/>
          <w:marTop w:val="0"/>
          <w:marBottom w:val="384"/>
          <w:divBdr>
            <w:top w:val="none" w:sz="0" w:space="0" w:color="auto"/>
            <w:left w:val="none" w:sz="0" w:space="0" w:color="auto"/>
            <w:bottom w:val="none" w:sz="0" w:space="0" w:color="auto"/>
            <w:right w:val="none" w:sz="0" w:space="0" w:color="auto"/>
          </w:divBdr>
        </w:div>
        <w:div w:id="753167516">
          <w:marLeft w:val="0"/>
          <w:marRight w:val="0"/>
          <w:marTop w:val="0"/>
          <w:marBottom w:val="0"/>
          <w:divBdr>
            <w:top w:val="none" w:sz="0" w:space="0" w:color="auto"/>
            <w:left w:val="none" w:sz="0" w:space="0" w:color="auto"/>
            <w:bottom w:val="none" w:sz="0" w:space="0" w:color="auto"/>
            <w:right w:val="none" w:sz="0" w:space="0" w:color="auto"/>
          </w:divBdr>
        </w:div>
        <w:div w:id="753205891">
          <w:marLeft w:val="0"/>
          <w:marRight w:val="0"/>
          <w:marTop w:val="0"/>
          <w:marBottom w:val="0"/>
          <w:divBdr>
            <w:top w:val="single" w:sz="2" w:space="0" w:color="E0E0E0"/>
            <w:left w:val="single" w:sz="2" w:space="0" w:color="E0E0E0"/>
            <w:bottom w:val="single" w:sz="2" w:space="0" w:color="E0E0E0"/>
            <w:right w:val="single" w:sz="2" w:space="0" w:color="E0E0E0"/>
          </w:divBdr>
        </w:div>
        <w:div w:id="753209717">
          <w:marLeft w:val="0"/>
          <w:marRight w:val="225"/>
          <w:marTop w:val="0"/>
          <w:marBottom w:val="0"/>
          <w:divBdr>
            <w:top w:val="none" w:sz="0" w:space="0" w:color="auto"/>
            <w:left w:val="none" w:sz="0" w:space="0" w:color="auto"/>
            <w:bottom w:val="none" w:sz="0" w:space="0" w:color="auto"/>
            <w:right w:val="none" w:sz="0" w:space="0" w:color="auto"/>
          </w:divBdr>
        </w:div>
        <w:div w:id="753210316">
          <w:marLeft w:val="0"/>
          <w:marRight w:val="0"/>
          <w:marTop w:val="0"/>
          <w:marBottom w:val="0"/>
          <w:divBdr>
            <w:top w:val="none" w:sz="0" w:space="0" w:color="auto"/>
            <w:left w:val="none" w:sz="0" w:space="0" w:color="auto"/>
            <w:bottom w:val="none" w:sz="0" w:space="0" w:color="auto"/>
            <w:right w:val="none" w:sz="0" w:space="0" w:color="auto"/>
          </w:divBdr>
        </w:div>
        <w:div w:id="753210908">
          <w:marLeft w:val="0"/>
          <w:marRight w:val="0"/>
          <w:marTop w:val="0"/>
          <w:marBottom w:val="0"/>
          <w:divBdr>
            <w:top w:val="single" w:sz="2" w:space="0" w:color="E0E0E0"/>
            <w:left w:val="single" w:sz="2" w:space="0" w:color="E0E0E0"/>
            <w:bottom w:val="single" w:sz="2" w:space="0" w:color="E0E0E0"/>
            <w:right w:val="single" w:sz="2" w:space="0" w:color="E0E0E0"/>
          </w:divBdr>
          <w:divsChild>
            <w:div w:id="252393750">
              <w:marLeft w:val="0"/>
              <w:marRight w:val="0"/>
              <w:marTop w:val="0"/>
              <w:marBottom w:val="0"/>
              <w:divBdr>
                <w:top w:val="single" w:sz="2" w:space="0" w:color="E0E0E0"/>
                <w:left w:val="single" w:sz="2" w:space="0" w:color="E0E0E0"/>
                <w:bottom w:val="single" w:sz="2" w:space="0" w:color="E0E0E0"/>
                <w:right w:val="single" w:sz="2" w:space="0" w:color="E0E0E0"/>
              </w:divBdr>
              <w:divsChild>
                <w:div w:id="271013777">
                  <w:marLeft w:val="0"/>
                  <w:marRight w:val="0"/>
                  <w:marTop w:val="0"/>
                  <w:marBottom w:val="0"/>
                  <w:divBdr>
                    <w:top w:val="single" w:sz="2" w:space="0" w:color="E0E0E0"/>
                    <w:left w:val="single" w:sz="2" w:space="0" w:color="E0E0E0"/>
                    <w:bottom w:val="single" w:sz="2" w:space="0" w:color="E0E0E0"/>
                    <w:right w:val="single" w:sz="2" w:space="0" w:color="E0E0E0"/>
                  </w:divBdr>
                </w:div>
                <w:div w:id="492914092">
                  <w:marLeft w:val="0"/>
                  <w:marRight w:val="0"/>
                  <w:marTop w:val="0"/>
                  <w:marBottom w:val="0"/>
                  <w:divBdr>
                    <w:top w:val="single" w:sz="2" w:space="0" w:color="E0E0E0"/>
                    <w:left w:val="single" w:sz="2" w:space="0" w:color="E0E0E0"/>
                    <w:bottom w:val="single" w:sz="2" w:space="0" w:color="E0E0E0"/>
                    <w:right w:val="single" w:sz="2" w:space="0" w:color="E0E0E0"/>
                  </w:divBdr>
                </w:div>
                <w:div w:id="518933599">
                  <w:marLeft w:val="0"/>
                  <w:marRight w:val="0"/>
                  <w:marTop w:val="0"/>
                  <w:marBottom w:val="0"/>
                  <w:divBdr>
                    <w:top w:val="single" w:sz="2" w:space="0" w:color="E0E0E0"/>
                    <w:left w:val="single" w:sz="2" w:space="0" w:color="E0E0E0"/>
                    <w:bottom w:val="single" w:sz="2" w:space="0" w:color="E0E0E0"/>
                    <w:right w:val="single" w:sz="2" w:space="0" w:color="E0E0E0"/>
                  </w:divBdr>
                </w:div>
                <w:div w:id="609431973">
                  <w:marLeft w:val="0"/>
                  <w:marRight w:val="0"/>
                  <w:marTop w:val="0"/>
                  <w:marBottom w:val="0"/>
                  <w:divBdr>
                    <w:top w:val="single" w:sz="2" w:space="0" w:color="E0E0E0"/>
                    <w:left w:val="single" w:sz="2" w:space="0" w:color="E0E0E0"/>
                    <w:bottom w:val="single" w:sz="2" w:space="0" w:color="E0E0E0"/>
                    <w:right w:val="single" w:sz="2" w:space="0" w:color="E0E0E0"/>
                  </w:divBdr>
                  <w:divsChild>
                    <w:div w:id="74684881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753235864">
          <w:marLeft w:val="0"/>
          <w:marRight w:val="0"/>
          <w:marTop w:val="0"/>
          <w:marBottom w:val="0"/>
          <w:divBdr>
            <w:top w:val="none" w:sz="0" w:space="0" w:color="auto"/>
            <w:left w:val="none" w:sz="0" w:space="0" w:color="auto"/>
            <w:bottom w:val="none" w:sz="0" w:space="0" w:color="auto"/>
            <w:right w:val="none" w:sz="0" w:space="0" w:color="auto"/>
          </w:divBdr>
          <w:divsChild>
            <w:div w:id="645858202">
              <w:marLeft w:val="-225"/>
              <w:marRight w:val="-225"/>
              <w:marTop w:val="0"/>
              <w:marBottom w:val="0"/>
              <w:divBdr>
                <w:top w:val="none" w:sz="0" w:space="0" w:color="auto"/>
                <w:left w:val="none" w:sz="0" w:space="0" w:color="auto"/>
                <w:bottom w:val="none" w:sz="0" w:space="0" w:color="auto"/>
                <w:right w:val="none" w:sz="0" w:space="0" w:color="auto"/>
              </w:divBdr>
              <w:divsChild>
                <w:div w:id="43320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278090">
          <w:marLeft w:val="0"/>
          <w:marRight w:val="0"/>
          <w:marTop w:val="0"/>
          <w:marBottom w:val="75"/>
          <w:divBdr>
            <w:top w:val="none" w:sz="0" w:space="0" w:color="auto"/>
            <w:left w:val="none" w:sz="0" w:space="0" w:color="auto"/>
            <w:bottom w:val="none" w:sz="0" w:space="0" w:color="auto"/>
            <w:right w:val="none" w:sz="0" w:space="0" w:color="auto"/>
          </w:divBdr>
        </w:div>
        <w:div w:id="753287605">
          <w:marLeft w:val="0"/>
          <w:marRight w:val="0"/>
          <w:marTop w:val="0"/>
          <w:marBottom w:val="0"/>
          <w:divBdr>
            <w:top w:val="none" w:sz="0" w:space="0" w:color="auto"/>
            <w:left w:val="none" w:sz="0" w:space="0" w:color="auto"/>
            <w:bottom w:val="none" w:sz="0" w:space="0" w:color="auto"/>
            <w:right w:val="none" w:sz="0" w:space="0" w:color="auto"/>
          </w:divBdr>
          <w:divsChild>
            <w:div w:id="457651512">
              <w:marLeft w:val="0"/>
              <w:marRight w:val="0"/>
              <w:marTop w:val="0"/>
              <w:marBottom w:val="0"/>
              <w:divBdr>
                <w:top w:val="none" w:sz="0" w:space="0" w:color="auto"/>
                <w:left w:val="none" w:sz="0" w:space="0" w:color="auto"/>
                <w:bottom w:val="none" w:sz="0" w:space="0" w:color="auto"/>
                <w:right w:val="none" w:sz="0" w:space="0" w:color="auto"/>
              </w:divBdr>
            </w:div>
          </w:divsChild>
        </w:div>
        <w:div w:id="753354426">
          <w:marLeft w:val="0"/>
          <w:marRight w:val="450"/>
          <w:marTop w:val="0"/>
          <w:marBottom w:val="150"/>
          <w:divBdr>
            <w:top w:val="none" w:sz="0" w:space="0" w:color="auto"/>
            <w:left w:val="none" w:sz="0" w:space="0" w:color="auto"/>
            <w:bottom w:val="none" w:sz="0" w:space="0" w:color="auto"/>
            <w:right w:val="none" w:sz="0" w:space="0" w:color="auto"/>
          </w:divBdr>
          <w:divsChild>
            <w:div w:id="715470476">
              <w:marLeft w:val="0"/>
              <w:marRight w:val="0"/>
              <w:marTop w:val="0"/>
              <w:marBottom w:val="0"/>
              <w:divBdr>
                <w:top w:val="none" w:sz="0" w:space="0" w:color="auto"/>
                <w:left w:val="none" w:sz="0" w:space="0" w:color="auto"/>
                <w:bottom w:val="none" w:sz="0" w:space="0" w:color="auto"/>
                <w:right w:val="none" w:sz="0" w:space="0" w:color="auto"/>
              </w:divBdr>
            </w:div>
          </w:divsChild>
        </w:div>
        <w:div w:id="753402212">
          <w:marLeft w:val="0"/>
          <w:marRight w:val="0"/>
          <w:marTop w:val="0"/>
          <w:marBottom w:val="300"/>
          <w:divBdr>
            <w:top w:val="none" w:sz="0" w:space="0" w:color="auto"/>
            <w:left w:val="none" w:sz="0" w:space="0" w:color="auto"/>
            <w:bottom w:val="none" w:sz="0" w:space="0" w:color="auto"/>
            <w:right w:val="none" w:sz="0" w:space="0" w:color="auto"/>
          </w:divBdr>
          <w:divsChild>
            <w:div w:id="268895854">
              <w:marLeft w:val="0"/>
              <w:marRight w:val="0"/>
              <w:marTop w:val="0"/>
              <w:marBottom w:val="0"/>
              <w:divBdr>
                <w:top w:val="none" w:sz="0" w:space="0" w:color="auto"/>
                <w:left w:val="none" w:sz="0" w:space="0" w:color="auto"/>
                <w:bottom w:val="none" w:sz="0" w:space="0" w:color="auto"/>
                <w:right w:val="none" w:sz="0" w:space="0" w:color="auto"/>
              </w:divBdr>
            </w:div>
          </w:divsChild>
        </w:div>
        <w:div w:id="753403257">
          <w:marLeft w:val="0"/>
          <w:marRight w:val="0"/>
          <w:marTop w:val="0"/>
          <w:marBottom w:val="0"/>
          <w:divBdr>
            <w:top w:val="single" w:sz="2" w:space="0" w:color="E0E0E0"/>
            <w:left w:val="single" w:sz="2" w:space="0" w:color="E0E0E0"/>
            <w:bottom w:val="single" w:sz="2" w:space="0" w:color="E0E0E0"/>
            <w:right w:val="single" w:sz="2" w:space="0" w:color="E0E0E0"/>
          </w:divBdr>
          <w:divsChild>
            <w:div w:id="20888652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53479808">
          <w:marLeft w:val="0"/>
          <w:marRight w:val="0"/>
          <w:marTop w:val="0"/>
          <w:marBottom w:val="0"/>
          <w:divBdr>
            <w:top w:val="none" w:sz="0" w:space="0" w:color="auto"/>
            <w:left w:val="none" w:sz="0" w:space="0" w:color="auto"/>
            <w:bottom w:val="none" w:sz="0" w:space="0" w:color="auto"/>
            <w:right w:val="none" w:sz="0" w:space="0" w:color="auto"/>
          </w:divBdr>
        </w:div>
        <w:div w:id="753479883">
          <w:marLeft w:val="0"/>
          <w:marRight w:val="0"/>
          <w:marTop w:val="0"/>
          <w:marBottom w:val="0"/>
          <w:divBdr>
            <w:top w:val="none" w:sz="0" w:space="0" w:color="auto"/>
            <w:left w:val="none" w:sz="0" w:space="0" w:color="auto"/>
            <w:bottom w:val="none" w:sz="0" w:space="0" w:color="auto"/>
            <w:right w:val="none" w:sz="0" w:space="0" w:color="auto"/>
          </w:divBdr>
          <w:divsChild>
            <w:div w:id="304510348">
              <w:marLeft w:val="75"/>
              <w:marRight w:val="0"/>
              <w:marTop w:val="0"/>
              <w:marBottom w:val="0"/>
              <w:divBdr>
                <w:top w:val="none" w:sz="0" w:space="0" w:color="auto"/>
                <w:left w:val="none" w:sz="0" w:space="0" w:color="auto"/>
                <w:bottom w:val="none" w:sz="0" w:space="0" w:color="auto"/>
                <w:right w:val="none" w:sz="0" w:space="0" w:color="auto"/>
              </w:divBdr>
            </w:div>
          </w:divsChild>
        </w:div>
        <w:div w:id="753551431">
          <w:marLeft w:val="0"/>
          <w:marRight w:val="0"/>
          <w:marTop w:val="0"/>
          <w:marBottom w:val="0"/>
          <w:divBdr>
            <w:top w:val="none" w:sz="0" w:space="0" w:color="auto"/>
            <w:left w:val="none" w:sz="0" w:space="0" w:color="auto"/>
            <w:bottom w:val="none" w:sz="0" w:space="0" w:color="auto"/>
            <w:right w:val="none" w:sz="0" w:space="0" w:color="auto"/>
          </w:divBdr>
          <w:divsChild>
            <w:div w:id="334498494">
              <w:marLeft w:val="0"/>
              <w:marRight w:val="0"/>
              <w:marTop w:val="0"/>
              <w:marBottom w:val="0"/>
              <w:divBdr>
                <w:top w:val="none" w:sz="0" w:space="0" w:color="auto"/>
                <w:left w:val="none" w:sz="0" w:space="0" w:color="auto"/>
                <w:bottom w:val="none" w:sz="0" w:space="0" w:color="auto"/>
                <w:right w:val="none" w:sz="0" w:space="0" w:color="auto"/>
              </w:divBdr>
              <w:divsChild>
                <w:div w:id="47522035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53741743">
          <w:marLeft w:val="0"/>
          <w:marRight w:val="0"/>
          <w:marTop w:val="0"/>
          <w:marBottom w:val="0"/>
          <w:divBdr>
            <w:top w:val="none" w:sz="0" w:space="0" w:color="auto"/>
            <w:left w:val="none" w:sz="0" w:space="0" w:color="auto"/>
            <w:bottom w:val="none" w:sz="0" w:space="0" w:color="auto"/>
            <w:right w:val="none" w:sz="0" w:space="0" w:color="auto"/>
          </w:divBdr>
        </w:div>
        <w:div w:id="753742156">
          <w:marLeft w:val="-150"/>
          <w:marRight w:val="-150"/>
          <w:marTop w:val="0"/>
          <w:marBottom w:val="0"/>
          <w:divBdr>
            <w:top w:val="none" w:sz="0" w:space="0" w:color="auto"/>
            <w:left w:val="none" w:sz="0" w:space="0" w:color="auto"/>
            <w:bottom w:val="none" w:sz="0" w:space="0" w:color="auto"/>
            <w:right w:val="none" w:sz="0" w:space="0" w:color="auto"/>
          </w:divBdr>
          <w:divsChild>
            <w:div w:id="167916238">
              <w:marLeft w:val="0"/>
              <w:marRight w:val="0"/>
              <w:marTop w:val="0"/>
              <w:marBottom w:val="0"/>
              <w:divBdr>
                <w:top w:val="none" w:sz="0" w:space="0" w:color="auto"/>
                <w:left w:val="none" w:sz="0" w:space="0" w:color="auto"/>
                <w:bottom w:val="none" w:sz="0" w:space="0" w:color="auto"/>
                <w:right w:val="none" w:sz="0" w:space="0" w:color="auto"/>
              </w:divBdr>
              <w:divsChild>
                <w:div w:id="14077546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753742790">
          <w:marLeft w:val="0"/>
          <w:marRight w:val="0"/>
          <w:marTop w:val="0"/>
          <w:marBottom w:val="300"/>
          <w:divBdr>
            <w:top w:val="none" w:sz="0" w:space="0" w:color="auto"/>
            <w:left w:val="none" w:sz="0" w:space="0" w:color="auto"/>
            <w:bottom w:val="none" w:sz="0" w:space="0" w:color="auto"/>
            <w:right w:val="none" w:sz="0" w:space="0" w:color="auto"/>
          </w:divBdr>
          <w:divsChild>
            <w:div w:id="243220492">
              <w:marLeft w:val="0"/>
              <w:marRight w:val="0"/>
              <w:marTop w:val="0"/>
              <w:marBottom w:val="0"/>
              <w:divBdr>
                <w:top w:val="none" w:sz="0" w:space="0" w:color="auto"/>
                <w:left w:val="none" w:sz="0" w:space="0" w:color="auto"/>
                <w:bottom w:val="none" w:sz="0" w:space="0" w:color="auto"/>
                <w:right w:val="none" w:sz="0" w:space="0" w:color="auto"/>
              </w:divBdr>
            </w:div>
          </w:divsChild>
        </w:div>
        <w:div w:id="753816011">
          <w:marLeft w:val="0"/>
          <w:marRight w:val="0"/>
          <w:marTop w:val="225"/>
          <w:marBottom w:val="0"/>
          <w:divBdr>
            <w:top w:val="none" w:sz="0" w:space="0" w:color="auto"/>
            <w:left w:val="none" w:sz="0" w:space="0" w:color="auto"/>
            <w:bottom w:val="none" w:sz="0" w:space="0" w:color="auto"/>
            <w:right w:val="none" w:sz="0" w:space="0" w:color="auto"/>
          </w:divBdr>
        </w:div>
        <w:div w:id="753861574">
          <w:marLeft w:val="-225"/>
          <w:marRight w:val="-225"/>
          <w:marTop w:val="0"/>
          <w:marBottom w:val="0"/>
          <w:divBdr>
            <w:top w:val="none" w:sz="0" w:space="0" w:color="auto"/>
            <w:left w:val="none" w:sz="0" w:space="0" w:color="auto"/>
            <w:bottom w:val="none" w:sz="0" w:space="0" w:color="auto"/>
            <w:right w:val="none" w:sz="0" w:space="0" w:color="auto"/>
          </w:divBdr>
        </w:div>
        <w:div w:id="753866369">
          <w:marLeft w:val="0"/>
          <w:marRight w:val="0"/>
          <w:marTop w:val="0"/>
          <w:marBottom w:val="0"/>
          <w:divBdr>
            <w:top w:val="none" w:sz="0" w:space="0" w:color="auto"/>
            <w:left w:val="none" w:sz="0" w:space="0" w:color="auto"/>
            <w:bottom w:val="none" w:sz="0" w:space="0" w:color="auto"/>
            <w:right w:val="none" w:sz="0" w:space="0" w:color="auto"/>
          </w:divBdr>
        </w:div>
        <w:div w:id="753937649">
          <w:marLeft w:val="0"/>
          <w:marRight w:val="0"/>
          <w:marTop w:val="0"/>
          <w:marBottom w:val="240"/>
          <w:divBdr>
            <w:top w:val="none" w:sz="0" w:space="0" w:color="auto"/>
            <w:left w:val="none" w:sz="0" w:space="0" w:color="auto"/>
            <w:bottom w:val="none" w:sz="0" w:space="0" w:color="auto"/>
            <w:right w:val="none" w:sz="0" w:space="0" w:color="auto"/>
          </w:divBdr>
        </w:div>
        <w:div w:id="754008804">
          <w:marLeft w:val="0"/>
          <w:marRight w:val="0"/>
          <w:marTop w:val="100"/>
          <w:marBottom w:val="100"/>
          <w:divBdr>
            <w:top w:val="none" w:sz="0" w:space="0" w:color="auto"/>
            <w:left w:val="none" w:sz="0" w:space="0" w:color="auto"/>
            <w:bottom w:val="none" w:sz="0" w:space="0" w:color="auto"/>
            <w:right w:val="none" w:sz="0" w:space="0" w:color="auto"/>
          </w:divBdr>
        </w:div>
        <w:div w:id="754009689">
          <w:marLeft w:val="0"/>
          <w:marRight w:val="0"/>
          <w:marTop w:val="0"/>
          <w:marBottom w:val="0"/>
          <w:divBdr>
            <w:top w:val="none" w:sz="0" w:space="0" w:color="auto"/>
            <w:left w:val="none" w:sz="0" w:space="0" w:color="auto"/>
            <w:bottom w:val="none" w:sz="0" w:space="0" w:color="auto"/>
            <w:right w:val="none" w:sz="0" w:space="0" w:color="auto"/>
          </w:divBdr>
        </w:div>
        <w:div w:id="754013081">
          <w:marLeft w:val="0"/>
          <w:marRight w:val="0"/>
          <w:marTop w:val="0"/>
          <w:marBottom w:val="75"/>
          <w:divBdr>
            <w:top w:val="none" w:sz="0" w:space="0" w:color="auto"/>
            <w:left w:val="none" w:sz="0" w:space="0" w:color="auto"/>
            <w:bottom w:val="none" w:sz="0" w:space="0" w:color="auto"/>
            <w:right w:val="none" w:sz="0" w:space="0" w:color="auto"/>
          </w:divBdr>
        </w:div>
        <w:div w:id="754013577">
          <w:marLeft w:val="0"/>
          <w:marRight w:val="0"/>
          <w:marTop w:val="0"/>
          <w:marBottom w:val="450"/>
          <w:divBdr>
            <w:top w:val="none" w:sz="0" w:space="0" w:color="auto"/>
            <w:left w:val="none" w:sz="0" w:space="0" w:color="auto"/>
            <w:bottom w:val="none" w:sz="0" w:space="0" w:color="auto"/>
            <w:right w:val="none" w:sz="0" w:space="0" w:color="auto"/>
          </w:divBdr>
        </w:div>
        <w:div w:id="754086394">
          <w:marLeft w:val="1221"/>
          <w:marRight w:val="0"/>
          <w:marTop w:val="0"/>
          <w:marBottom w:val="0"/>
          <w:divBdr>
            <w:top w:val="none" w:sz="0" w:space="0" w:color="auto"/>
            <w:left w:val="none" w:sz="0" w:space="0" w:color="auto"/>
            <w:bottom w:val="none" w:sz="0" w:space="0" w:color="auto"/>
            <w:right w:val="none" w:sz="0" w:space="0" w:color="auto"/>
          </w:divBdr>
        </w:div>
        <w:div w:id="754134462">
          <w:marLeft w:val="0"/>
          <w:marRight w:val="0"/>
          <w:marTop w:val="0"/>
          <w:marBottom w:val="0"/>
          <w:divBdr>
            <w:top w:val="none" w:sz="0" w:space="0" w:color="auto"/>
            <w:left w:val="none" w:sz="0" w:space="0" w:color="auto"/>
            <w:bottom w:val="none" w:sz="0" w:space="0" w:color="auto"/>
            <w:right w:val="none" w:sz="0" w:space="0" w:color="auto"/>
          </w:divBdr>
        </w:div>
        <w:div w:id="754211482">
          <w:marLeft w:val="0"/>
          <w:marRight w:val="0"/>
          <w:marTop w:val="0"/>
          <w:marBottom w:val="0"/>
          <w:divBdr>
            <w:top w:val="none" w:sz="0" w:space="0" w:color="auto"/>
            <w:left w:val="none" w:sz="0" w:space="0" w:color="auto"/>
            <w:bottom w:val="none" w:sz="0" w:space="0" w:color="auto"/>
            <w:right w:val="none" w:sz="0" w:space="0" w:color="auto"/>
          </w:divBdr>
        </w:div>
        <w:div w:id="754324670">
          <w:marLeft w:val="0"/>
          <w:marRight w:val="0"/>
          <w:marTop w:val="0"/>
          <w:marBottom w:val="0"/>
          <w:divBdr>
            <w:top w:val="single" w:sz="2" w:space="0" w:color="E0E0E0"/>
            <w:left w:val="single" w:sz="2" w:space="0" w:color="E0E0E0"/>
            <w:bottom w:val="single" w:sz="2" w:space="0" w:color="E0E0E0"/>
            <w:right w:val="single" w:sz="2" w:space="0" w:color="E0E0E0"/>
          </w:divBdr>
        </w:div>
        <w:div w:id="754327945">
          <w:marLeft w:val="-150"/>
          <w:marRight w:val="-150"/>
          <w:marTop w:val="0"/>
          <w:marBottom w:val="300"/>
          <w:divBdr>
            <w:top w:val="none" w:sz="0" w:space="0" w:color="auto"/>
            <w:left w:val="none" w:sz="0" w:space="0" w:color="auto"/>
            <w:bottom w:val="none" w:sz="0" w:space="0" w:color="auto"/>
            <w:right w:val="none" w:sz="0" w:space="0" w:color="auto"/>
          </w:divBdr>
        </w:div>
        <w:div w:id="754404216">
          <w:marLeft w:val="-150"/>
          <w:marRight w:val="-150"/>
          <w:marTop w:val="0"/>
          <w:marBottom w:val="300"/>
          <w:divBdr>
            <w:top w:val="none" w:sz="0" w:space="0" w:color="auto"/>
            <w:left w:val="none" w:sz="0" w:space="0" w:color="auto"/>
            <w:bottom w:val="none" w:sz="0" w:space="0" w:color="auto"/>
            <w:right w:val="none" w:sz="0" w:space="0" w:color="auto"/>
          </w:divBdr>
        </w:div>
        <w:div w:id="754470780">
          <w:marLeft w:val="0"/>
          <w:marRight w:val="450"/>
          <w:marTop w:val="105"/>
          <w:marBottom w:val="150"/>
          <w:divBdr>
            <w:top w:val="none" w:sz="0" w:space="0" w:color="auto"/>
            <w:left w:val="none" w:sz="0" w:space="0" w:color="auto"/>
            <w:bottom w:val="none" w:sz="0" w:space="0" w:color="auto"/>
            <w:right w:val="none" w:sz="0" w:space="0" w:color="auto"/>
          </w:divBdr>
          <w:divsChild>
            <w:div w:id="43792576">
              <w:marLeft w:val="0"/>
              <w:marRight w:val="0"/>
              <w:marTop w:val="0"/>
              <w:marBottom w:val="0"/>
              <w:divBdr>
                <w:top w:val="none" w:sz="0" w:space="0" w:color="auto"/>
                <w:left w:val="none" w:sz="0" w:space="0" w:color="auto"/>
                <w:bottom w:val="none" w:sz="0" w:space="0" w:color="auto"/>
                <w:right w:val="none" w:sz="0" w:space="0" w:color="auto"/>
              </w:divBdr>
            </w:div>
          </w:divsChild>
        </w:div>
        <w:div w:id="754474626">
          <w:marLeft w:val="0"/>
          <w:marRight w:val="0"/>
          <w:marTop w:val="0"/>
          <w:marBottom w:val="0"/>
          <w:divBdr>
            <w:top w:val="none" w:sz="0" w:space="0" w:color="auto"/>
            <w:left w:val="none" w:sz="0" w:space="0" w:color="auto"/>
            <w:bottom w:val="none" w:sz="0" w:space="0" w:color="auto"/>
            <w:right w:val="none" w:sz="0" w:space="0" w:color="auto"/>
          </w:divBdr>
        </w:div>
        <w:div w:id="754522160">
          <w:marLeft w:val="-225"/>
          <w:marRight w:val="-225"/>
          <w:marTop w:val="0"/>
          <w:marBottom w:val="0"/>
          <w:divBdr>
            <w:top w:val="none" w:sz="0" w:space="0" w:color="auto"/>
            <w:left w:val="none" w:sz="0" w:space="0" w:color="auto"/>
            <w:bottom w:val="none" w:sz="0" w:space="0" w:color="auto"/>
            <w:right w:val="none" w:sz="0" w:space="0" w:color="auto"/>
          </w:divBdr>
        </w:div>
        <w:div w:id="754593087">
          <w:marLeft w:val="0"/>
          <w:marRight w:val="0"/>
          <w:marTop w:val="0"/>
          <w:marBottom w:val="0"/>
          <w:divBdr>
            <w:top w:val="single" w:sz="2" w:space="0" w:color="E0E0E0"/>
            <w:left w:val="single" w:sz="2" w:space="0" w:color="E0E0E0"/>
            <w:bottom w:val="single" w:sz="2" w:space="0" w:color="E0E0E0"/>
            <w:right w:val="single" w:sz="2" w:space="0" w:color="E0E0E0"/>
          </w:divBdr>
        </w:div>
        <w:div w:id="754595760">
          <w:marLeft w:val="0"/>
          <w:marRight w:val="0"/>
          <w:marTop w:val="0"/>
          <w:marBottom w:val="300"/>
          <w:divBdr>
            <w:top w:val="none" w:sz="0" w:space="0" w:color="auto"/>
            <w:left w:val="none" w:sz="0" w:space="0" w:color="auto"/>
            <w:bottom w:val="none" w:sz="0" w:space="0" w:color="auto"/>
            <w:right w:val="none" w:sz="0" w:space="0" w:color="auto"/>
          </w:divBdr>
          <w:divsChild>
            <w:div w:id="709571408">
              <w:marLeft w:val="0"/>
              <w:marRight w:val="0"/>
              <w:marTop w:val="0"/>
              <w:marBottom w:val="0"/>
              <w:divBdr>
                <w:top w:val="none" w:sz="0" w:space="0" w:color="auto"/>
                <w:left w:val="none" w:sz="0" w:space="0" w:color="auto"/>
                <w:bottom w:val="none" w:sz="0" w:space="0" w:color="auto"/>
                <w:right w:val="none" w:sz="0" w:space="0" w:color="auto"/>
              </w:divBdr>
            </w:div>
          </w:divsChild>
        </w:div>
        <w:div w:id="754665028">
          <w:marLeft w:val="0"/>
          <w:marRight w:val="0"/>
          <w:marTop w:val="0"/>
          <w:marBottom w:val="0"/>
          <w:divBdr>
            <w:top w:val="none" w:sz="0" w:space="0" w:color="auto"/>
            <w:left w:val="none" w:sz="0" w:space="0" w:color="auto"/>
            <w:bottom w:val="none" w:sz="0" w:space="0" w:color="auto"/>
            <w:right w:val="none" w:sz="0" w:space="0" w:color="auto"/>
          </w:divBdr>
        </w:div>
        <w:div w:id="754666782">
          <w:marLeft w:val="0"/>
          <w:marRight w:val="0"/>
          <w:marTop w:val="0"/>
          <w:marBottom w:val="150"/>
          <w:divBdr>
            <w:top w:val="none" w:sz="0" w:space="0" w:color="auto"/>
            <w:left w:val="none" w:sz="0" w:space="0" w:color="auto"/>
            <w:bottom w:val="none" w:sz="0" w:space="0" w:color="auto"/>
            <w:right w:val="none" w:sz="0" w:space="0" w:color="auto"/>
          </w:divBdr>
        </w:div>
        <w:div w:id="754714702">
          <w:marLeft w:val="0"/>
          <w:marRight w:val="0"/>
          <w:marTop w:val="0"/>
          <w:marBottom w:val="0"/>
          <w:divBdr>
            <w:top w:val="none" w:sz="0" w:space="0" w:color="auto"/>
            <w:left w:val="none" w:sz="0" w:space="0" w:color="auto"/>
            <w:bottom w:val="none" w:sz="0" w:space="0" w:color="auto"/>
            <w:right w:val="none" w:sz="0" w:space="0" w:color="auto"/>
          </w:divBdr>
        </w:div>
        <w:div w:id="754863059">
          <w:marLeft w:val="0"/>
          <w:marRight w:val="0"/>
          <w:marTop w:val="0"/>
          <w:marBottom w:val="75"/>
          <w:divBdr>
            <w:top w:val="none" w:sz="0" w:space="0" w:color="auto"/>
            <w:left w:val="none" w:sz="0" w:space="0" w:color="auto"/>
            <w:bottom w:val="none" w:sz="0" w:space="0" w:color="auto"/>
            <w:right w:val="none" w:sz="0" w:space="0" w:color="auto"/>
          </w:divBdr>
        </w:div>
        <w:div w:id="754864803">
          <w:marLeft w:val="0"/>
          <w:marRight w:val="0"/>
          <w:marTop w:val="0"/>
          <w:marBottom w:val="0"/>
          <w:divBdr>
            <w:top w:val="none" w:sz="0" w:space="0" w:color="auto"/>
            <w:left w:val="none" w:sz="0" w:space="0" w:color="auto"/>
            <w:bottom w:val="none" w:sz="0" w:space="0" w:color="auto"/>
            <w:right w:val="none" w:sz="0" w:space="0" w:color="auto"/>
          </w:divBdr>
        </w:div>
        <w:div w:id="754938653">
          <w:marLeft w:val="0"/>
          <w:marRight w:val="0"/>
          <w:marTop w:val="0"/>
          <w:marBottom w:val="0"/>
          <w:divBdr>
            <w:top w:val="none" w:sz="0" w:space="0" w:color="auto"/>
            <w:left w:val="none" w:sz="0" w:space="0" w:color="auto"/>
            <w:bottom w:val="none" w:sz="0" w:space="0" w:color="auto"/>
            <w:right w:val="none" w:sz="0" w:space="0" w:color="auto"/>
          </w:divBdr>
        </w:div>
        <w:div w:id="754938755">
          <w:marLeft w:val="0"/>
          <w:marRight w:val="0"/>
          <w:marTop w:val="0"/>
          <w:marBottom w:val="150"/>
          <w:divBdr>
            <w:top w:val="none" w:sz="0" w:space="0" w:color="auto"/>
            <w:left w:val="none" w:sz="0" w:space="0" w:color="auto"/>
            <w:bottom w:val="none" w:sz="0" w:space="0" w:color="auto"/>
            <w:right w:val="none" w:sz="0" w:space="0" w:color="auto"/>
          </w:divBdr>
        </w:div>
        <w:div w:id="754940892">
          <w:marLeft w:val="15"/>
          <w:marRight w:val="225"/>
          <w:marTop w:val="225"/>
          <w:marBottom w:val="105"/>
          <w:divBdr>
            <w:top w:val="none" w:sz="0" w:space="0" w:color="auto"/>
            <w:left w:val="none" w:sz="0" w:space="0" w:color="auto"/>
            <w:bottom w:val="none" w:sz="0" w:space="0" w:color="auto"/>
            <w:right w:val="none" w:sz="0" w:space="0" w:color="auto"/>
          </w:divBdr>
        </w:div>
        <w:div w:id="755056587">
          <w:marLeft w:val="0"/>
          <w:marRight w:val="0"/>
          <w:marTop w:val="0"/>
          <w:marBottom w:val="0"/>
          <w:divBdr>
            <w:top w:val="none" w:sz="0" w:space="0" w:color="auto"/>
            <w:left w:val="none" w:sz="0" w:space="0" w:color="auto"/>
            <w:bottom w:val="none" w:sz="0" w:space="0" w:color="auto"/>
            <w:right w:val="none" w:sz="0" w:space="0" w:color="auto"/>
          </w:divBdr>
        </w:div>
        <w:div w:id="755130194">
          <w:marLeft w:val="0"/>
          <w:marRight w:val="0"/>
          <w:marTop w:val="0"/>
          <w:marBottom w:val="0"/>
          <w:divBdr>
            <w:top w:val="none" w:sz="0" w:space="0" w:color="auto"/>
            <w:left w:val="none" w:sz="0" w:space="0" w:color="auto"/>
            <w:bottom w:val="none" w:sz="0" w:space="0" w:color="auto"/>
            <w:right w:val="none" w:sz="0" w:space="0" w:color="auto"/>
          </w:divBdr>
        </w:div>
        <w:div w:id="755135141">
          <w:marLeft w:val="0"/>
          <w:marRight w:val="0"/>
          <w:marTop w:val="0"/>
          <w:marBottom w:val="240"/>
          <w:divBdr>
            <w:top w:val="none" w:sz="0" w:space="0" w:color="auto"/>
            <w:left w:val="none" w:sz="0" w:space="0" w:color="auto"/>
            <w:bottom w:val="none" w:sz="0" w:space="0" w:color="auto"/>
            <w:right w:val="none" w:sz="0" w:space="0" w:color="auto"/>
          </w:divBdr>
        </w:div>
        <w:div w:id="755176495">
          <w:marLeft w:val="0"/>
          <w:marRight w:val="0"/>
          <w:marTop w:val="0"/>
          <w:marBottom w:val="0"/>
          <w:divBdr>
            <w:top w:val="none" w:sz="0" w:space="0" w:color="auto"/>
            <w:left w:val="none" w:sz="0" w:space="0" w:color="auto"/>
            <w:bottom w:val="none" w:sz="0" w:space="0" w:color="auto"/>
            <w:right w:val="none" w:sz="0" w:space="0" w:color="auto"/>
          </w:divBdr>
        </w:div>
        <w:div w:id="755203763">
          <w:marLeft w:val="0"/>
          <w:marRight w:val="0"/>
          <w:marTop w:val="0"/>
          <w:marBottom w:val="0"/>
          <w:divBdr>
            <w:top w:val="none" w:sz="0" w:space="0" w:color="auto"/>
            <w:left w:val="none" w:sz="0" w:space="0" w:color="auto"/>
            <w:bottom w:val="none" w:sz="0" w:space="0" w:color="auto"/>
            <w:right w:val="none" w:sz="0" w:space="0" w:color="auto"/>
          </w:divBdr>
        </w:div>
        <w:div w:id="755247882">
          <w:marLeft w:val="0"/>
          <w:marRight w:val="0"/>
          <w:marTop w:val="0"/>
          <w:marBottom w:val="0"/>
          <w:divBdr>
            <w:top w:val="none" w:sz="0" w:space="0" w:color="auto"/>
            <w:left w:val="none" w:sz="0" w:space="0" w:color="auto"/>
            <w:bottom w:val="none" w:sz="0" w:space="0" w:color="auto"/>
            <w:right w:val="none" w:sz="0" w:space="0" w:color="auto"/>
          </w:divBdr>
        </w:div>
        <w:div w:id="755249317">
          <w:marLeft w:val="0"/>
          <w:marRight w:val="0"/>
          <w:marTop w:val="0"/>
          <w:marBottom w:val="0"/>
          <w:divBdr>
            <w:top w:val="none" w:sz="0" w:space="0" w:color="auto"/>
            <w:left w:val="none" w:sz="0" w:space="0" w:color="auto"/>
            <w:bottom w:val="none" w:sz="0" w:space="0" w:color="auto"/>
            <w:right w:val="none" w:sz="0" w:space="0" w:color="auto"/>
          </w:divBdr>
        </w:div>
        <w:div w:id="755249829">
          <w:marLeft w:val="0"/>
          <w:marRight w:val="-3225"/>
          <w:marTop w:val="0"/>
          <w:marBottom w:val="0"/>
          <w:divBdr>
            <w:top w:val="none" w:sz="0" w:space="0" w:color="auto"/>
            <w:left w:val="none" w:sz="0" w:space="0" w:color="auto"/>
            <w:bottom w:val="none" w:sz="0" w:space="0" w:color="auto"/>
            <w:right w:val="none" w:sz="0" w:space="0" w:color="auto"/>
          </w:divBdr>
        </w:div>
        <w:div w:id="755327692">
          <w:marLeft w:val="0"/>
          <w:marRight w:val="0"/>
          <w:marTop w:val="0"/>
          <w:marBottom w:val="225"/>
          <w:divBdr>
            <w:top w:val="none" w:sz="0" w:space="0" w:color="auto"/>
            <w:left w:val="none" w:sz="0" w:space="0" w:color="auto"/>
            <w:bottom w:val="none" w:sz="0" w:space="0" w:color="auto"/>
            <w:right w:val="none" w:sz="0" w:space="0" w:color="auto"/>
          </w:divBdr>
          <w:divsChild>
            <w:div w:id="96144606">
              <w:marLeft w:val="0"/>
              <w:marRight w:val="0"/>
              <w:marTop w:val="0"/>
              <w:marBottom w:val="225"/>
              <w:divBdr>
                <w:top w:val="none" w:sz="0" w:space="0" w:color="auto"/>
                <w:left w:val="none" w:sz="0" w:space="0" w:color="auto"/>
                <w:bottom w:val="none" w:sz="0" w:space="0" w:color="auto"/>
                <w:right w:val="none" w:sz="0" w:space="0" w:color="auto"/>
              </w:divBdr>
            </w:div>
          </w:divsChild>
        </w:div>
        <w:div w:id="755367972">
          <w:marLeft w:val="0"/>
          <w:marRight w:val="0"/>
          <w:marTop w:val="0"/>
          <w:marBottom w:val="0"/>
          <w:divBdr>
            <w:top w:val="none" w:sz="0" w:space="0" w:color="auto"/>
            <w:left w:val="none" w:sz="0" w:space="0" w:color="auto"/>
            <w:bottom w:val="none" w:sz="0" w:space="0" w:color="auto"/>
            <w:right w:val="none" w:sz="0" w:space="0" w:color="auto"/>
          </w:divBdr>
          <w:divsChild>
            <w:div w:id="168565820">
              <w:marLeft w:val="0"/>
              <w:marRight w:val="0"/>
              <w:marTop w:val="0"/>
              <w:marBottom w:val="0"/>
              <w:divBdr>
                <w:top w:val="none" w:sz="0" w:space="0" w:color="auto"/>
                <w:left w:val="none" w:sz="0" w:space="0" w:color="auto"/>
                <w:bottom w:val="none" w:sz="0" w:space="0" w:color="auto"/>
                <w:right w:val="none" w:sz="0" w:space="0" w:color="auto"/>
              </w:divBdr>
              <w:divsChild>
                <w:div w:id="44966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395608">
          <w:marLeft w:val="0"/>
          <w:marRight w:val="0"/>
          <w:marTop w:val="0"/>
          <w:marBottom w:val="240"/>
          <w:divBdr>
            <w:top w:val="none" w:sz="0" w:space="0" w:color="auto"/>
            <w:left w:val="none" w:sz="0" w:space="0" w:color="auto"/>
            <w:bottom w:val="none" w:sz="0" w:space="0" w:color="auto"/>
            <w:right w:val="none" w:sz="0" w:space="0" w:color="auto"/>
          </w:divBdr>
        </w:div>
        <w:div w:id="755395991">
          <w:marLeft w:val="1463"/>
          <w:marRight w:val="0"/>
          <w:marTop w:val="0"/>
          <w:marBottom w:val="0"/>
          <w:divBdr>
            <w:top w:val="none" w:sz="0" w:space="0" w:color="auto"/>
            <w:left w:val="none" w:sz="0" w:space="0" w:color="auto"/>
            <w:bottom w:val="none" w:sz="0" w:space="0" w:color="auto"/>
            <w:right w:val="none" w:sz="0" w:space="0" w:color="auto"/>
          </w:divBdr>
        </w:div>
        <w:div w:id="755514421">
          <w:marLeft w:val="188"/>
          <w:marRight w:val="0"/>
          <w:marTop w:val="100"/>
          <w:marBottom w:val="0"/>
          <w:divBdr>
            <w:top w:val="none" w:sz="0" w:space="0" w:color="auto"/>
            <w:left w:val="none" w:sz="0" w:space="0" w:color="auto"/>
            <w:bottom w:val="none" w:sz="0" w:space="0" w:color="auto"/>
            <w:right w:val="none" w:sz="0" w:space="0" w:color="auto"/>
          </w:divBdr>
        </w:div>
        <w:div w:id="755520817">
          <w:marLeft w:val="0"/>
          <w:marRight w:val="0"/>
          <w:marTop w:val="0"/>
          <w:marBottom w:val="0"/>
          <w:divBdr>
            <w:top w:val="none" w:sz="0" w:space="0" w:color="auto"/>
            <w:left w:val="none" w:sz="0" w:space="0" w:color="auto"/>
            <w:bottom w:val="none" w:sz="0" w:space="0" w:color="auto"/>
            <w:right w:val="none" w:sz="0" w:space="0" w:color="auto"/>
          </w:divBdr>
        </w:div>
        <w:div w:id="755588297">
          <w:marLeft w:val="0"/>
          <w:marRight w:val="0"/>
          <w:marTop w:val="0"/>
          <w:marBottom w:val="0"/>
          <w:divBdr>
            <w:top w:val="none" w:sz="0" w:space="0" w:color="auto"/>
            <w:left w:val="none" w:sz="0" w:space="0" w:color="auto"/>
            <w:bottom w:val="none" w:sz="0" w:space="0" w:color="auto"/>
            <w:right w:val="none" w:sz="0" w:space="0" w:color="auto"/>
          </w:divBdr>
          <w:divsChild>
            <w:div w:id="575094746">
              <w:marLeft w:val="-225"/>
              <w:marRight w:val="-225"/>
              <w:marTop w:val="0"/>
              <w:marBottom w:val="0"/>
              <w:divBdr>
                <w:top w:val="none" w:sz="0" w:space="0" w:color="auto"/>
                <w:left w:val="none" w:sz="0" w:space="0" w:color="auto"/>
                <w:bottom w:val="none" w:sz="0" w:space="0" w:color="auto"/>
                <w:right w:val="none" w:sz="0" w:space="0" w:color="auto"/>
              </w:divBdr>
            </w:div>
          </w:divsChild>
        </w:div>
        <w:div w:id="755589567">
          <w:marLeft w:val="0"/>
          <w:marRight w:val="0"/>
          <w:marTop w:val="0"/>
          <w:marBottom w:val="0"/>
          <w:divBdr>
            <w:top w:val="none" w:sz="0" w:space="0" w:color="auto"/>
            <w:left w:val="none" w:sz="0" w:space="0" w:color="auto"/>
            <w:bottom w:val="none" w:sz="0" w:space="0" w:color="auto"/>
            <w:right w:val="none" w:sz="0" w:space="0" w:color="auto"/>
          </w:divBdr>
        </w:div>
        <w:div w:id="755635786">
          <w:marLeft w:val="0"/>
          <w:marRight w:val="0"/>
          <w:marTop w:val="0"/>
          <w:marBottom w:val="0"/>
          <w:divBdr>
            <w:top w:val="none" w:sz="0" w:space="0" w:color="auto"/>
            <w:left w:val="none" w:sz="0" w:space="0" w:color="auto"/>
            <w:bottom w:val="none" w:sz="0" w:space="0" w:color="auto"/>
            <w:right w:val="none" w:sz="0" w:space="0" w:color="auto"/>
          </w:divBdr>
          <w:divsChild>
            <w:div w:id="112332981">
              <w:marLeft w:val="-225"/>
              <w:marRight w:val="-225"/>
              <w:marTop w:val="0"/>
              <w:marBottom w:val="0"/>
              <w:divBdr>
                <w:top w:val="none" w:sz="0" w:space="0" w:color="auto"/>
                <w:left w:val="none" w:sz="0" w:space="0" w:color="auto"/>
                <w:bottom w:val="none" w:sz="0" w:space="0" w:color="auto"/>
                <w:right w:val="none" w:sz="0" w:space="0" w:color="auto"/>
              </w:divBdr>
              <w:divsChild>
                <w:div w:id="24965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637846">
          <w:marLeft w:val="0"/>
          <w:marRight w:val="0"/>
          <w:marTop w:val="0"/>
          <w:marBottom w:val="0"/>
          <w:divBdr>
            <w:top w:val="none" w:sz="0" w:space="0" w:color="auto"/>
            <w:left w:val="none" w:sz="0" w:space="0" w:color="auto"/>
            <w:bottom w:val="none" w:sz="0" w:space="0" w:color="auto"/>
            <w:right w:val="none" w:sz="0" w:space="0" w:color="auto"/>
          </w:divBdr>
        </w:div>
        <w:div w:id="755708310">
          <w:marLeft w:val="0"/>
          <w:marRight w:val="0"/>
          <w:marTop w:val="0"/>
          <w:marBottom w:val="125"/>
          <w:divBdr>
            <w:top w:val="none" w:sz="0" w:space="0" w:color="auto"/>
            <w:left w:val="none" w:sz="0" w:space="0" w:color="auto"/>
            <w:bottom w:val="none" w:sz="0" w:space="0" w:color="auto"/>
            <w:right w:val="none" w:sz="0" w:space="0" w:color="auto"/>
          </w:divBdr>
        </w:div>
        <w:div w:id="755781707">
          <w:marLeft w:val="0"/>
          <w:marRight w:val="0"/>
          <w:marTop w:val="0"/>
          <w:marBottom w:val="0"/>
          <w:divBdr>
            <w:top w:val="none" w:sz="0" w:space="0" w:color="auto"/>
            <w:left w:val="none" w:sz="0" w:space="0" w:color="auto"/>
            <w:bottom w:val="none" w:sz="0" w:space="0" w:color="auto"/>
            <w:right w:val="none" w:sz="0" w:space="0" w:color="auto"/>
          </w:divBdr>
          <w:divsChild>
            <w:div w:id="246574976">
              <w:marLeft w:val="-150"/>
              <w:marRight w:val="-150"/>
              <w:marTop w:val="0"/>
              <w:marBottom w:val="0"/>
              <w:divBdr>
                <w:top w:val="none" w:sz="0" w:space="0" w:color="auto"/>
                <w:left w:val="none" w:sz="0" w:space="0" w:color="auto"/>
                <w:bottom w:val="none" w:sz="0" w:space="0" w:color="auto"/>
                <w:right w:val="none" w:sz="0" w:space="0" w:color="auto"/>
              </w:divBdr>
            </w:div>
          </w:divsChild>
        </w:div>
        <w:div w:id="755782739">
          <w:marLeft w:val="-225"/>
          <w:marRight w:val="-225"/>
          <w:marTop w:val="0"/>
          <w:marBottom w:val="0"/>
          <w:divBdr>
            <w:top w:val="none" w:sz="0" w:space="0" w:color="auto"/>
            <w:left w:val="none" w:sz="0" w:space="0" w:color="auto"/>
            <w:bottom w:val="none" w:sz="0" w:space="0" w:color="auto"/>
            <w:right w:val="none" w:sz="0" w:space="0" w:color="auto"/>
          </w:divBdr>
          <w:divsChild>
            <w:div w:id="694231857">
              <w:marLeft w:val="0"/>
              <w:marRight w:val="0"/>
              <w:marTop w:val="0"/>
              <w:marBottom w:val="0"/>
              <w:divBdr>
                <w:top w:val="none" w:sz="0" w:space="0" w:color="auto"/>
                <w:left w:val="none" w:sz="0" w:space="0" w:color="auto"/>
                <w:bottom w:val="none" w:sz="0" w:space="0" w:color="auto"/>
                <w:right w:val="none" w:sz="0" w:space="0" w:color="auto"/>
              </w:divBdr>
              <w:divsChild>
                <w:div w:id="47802096">
                  <w:marLeft w:val="0"/>
                  <w:marRight w:val="0"/>
                  <w:marTop w:val="0"/>
                  <w:marBottom w:val="300"/>
                  <w:divBdr>
                    <w:top w:val="single" w:sz="6" w:space="1" w:color="EEEEEE"/>
                    <w:left w:val="none" w:sz="0" w:space="0" w:color="auto"/>
                    <w:bottom w:val="none" w:sz="0" w:space="0" w:color="auto"/>
                    <w:right w:val="none" w:sz="0" w:space="0" w:color="auto"/>
                  </w:divBdr>
                </w:div>
              </w:divsChild>
            </w:div>
          </w:divsChild>
        </w:div>
        <w:div w:id="755830716">
          <w:marLeft w:val="0"/>
          <w:marRight w:val="188"/>
          <w:marTop w:val="0"/>
          <w:marBottom w:val="0"/>
          <w:divBdr>
            <w:top w:val="none" w:sz="0" w:space="0" w:color="auto"/>
            <w:left w:val="none" w:sz="0" w:space="0" w:color="auto"/>
            <w:bottom w:val="none" w:sz="0" w:space="0" w:color="auto"/>
            <w:right w:val="none" w:sz="0" w:space="0" w:color="auto"/>
          </w:divBdr>
        </w:div>
        <w:div w:id="755831849">
          <w:marLeft w:val="626"/>
          <w:marRight w:val="1252"/>
          <w:marTop w:val="0"/>
          <w:marBottom w:val="0"/>
          <w:divBdr>
            <w:top w:val="none" w:sz="0" w:space="0" w:color="auto"/>
            <w:left w:val="none" w:sz="0" w:space="0" w:color="auto"/>
            <w:bottom w:val="none" w:sz="0" w:space="0" w:color="auto"/>
            <w:right w:val="none" w:sz="0" w:space="0" w:color="auto"/>
          </w:divBdr>
        </w:div>
        <w:div w:id="755857421">
          <w:marLeft w:val="0"/>
          <w:marRight w:val="0"/>
          <w:marTop w:val="0"/>
          <w:marBottom w:val="0"/>
          <w:divBdr>
            <w:top w:val="none" w:sz="0" w:space="0" w:color="auto"/>
            <w:left w:val="none" w:sz="0" w:space="0" w:color="auto"/>
            <w:bottom w:val="none" w:sz="0" w:space="0" w:color="auto"/>
            <w:right w:val="none" w:sz="0" w:space="0" w:color="auto"/>
          </w:divBdr>
        </w:div>
        <w:div w:id="755901865">
          <w:marLeft w:val="0"/>
          <w:marRight w:val="0"/>
          <w:marTop w:val="0"/>
          <w:marBottom w:val="0"/>
          <w:divBdr>
            <w:top w:val="none" w:sz="0" w:space="0" w:color="auto"/>
            <w:left w:val="none" w:sz="0" w:space="0" w:color="auto"/>
            <w:bottom w:val="none" w:sz="0" w:space="0" w:color="auto"/>
            <w:right w:val="none" w:sz="0" w:space="0" w:color="auto"/>
          </w:divBdr>
        </w:div>
        <w:div w:id="755904110">
          <w:marLeft w:val="0"/>
          <w:marRight w:val="225"/>
          <w:marTop w:val="0"/>
          <w:marBottom w:val="0"/>
          <w:divBdr>
            <w:top w:val="none" w:sz="0" w:space="0" w:color="auto"/>
            <w:left w:val="none" w:sz="0" w:space="0" w:color="auto"/>
            <w:bottom w:val="none" w:sz="0" w:space="0" w:color="auto"/>
            <w:right w:val="none" w:sz="0" w:space="0" w:color="auto"/>
          </w:divBdr>
        </w:div>
        <w:div w:id="755978461">
          <w:marLeft w:val="0"/>
          <w:marRight w:val="0"/>
          <w:marTop w:val="0"/>
          <w:marBottom w:val="0"/>
          <w:divBdr>
            <w:top w:val="none" w:sz="0" w:space="0" w:color="auto"/>
            <w:left w:val="none" w:sz="0" w:space="0" w:color="auto"/>
            <w:bottom w:val="none" w:sz="0" w:space="0" w:color="auto"/>
            <w:right w:val="none" w:sz="0" w:space="0" w:color="auto"/>
          </w:divBdr>
        </w:div>
        <w:div w:id="756053485">
          <w:marLeft w:val="0"/>
          <w:marRight w:val="0"/>
          <w:marTop w:val="0"/>
          <w:marBottom w:val="0"/>
          <w:divBdr>
            <w:top w:val="none" w:sz="0" w:space="0" w:color="auto"/>
            <w:left w:val="none" w:sz="0" w:space="0" w:color="auto"/>
            <w:bottom w:val="none" w:sz="0" w:space="0" w:color="auto"/>
            <w:right w:val="none" w:sz="0" w:space="0" w:color="auto"/>
          </w:divBdr>
        </w:div>
        <w:div w:id="756097919">
          <w:marLeft w:val="0"/>
          <w:marRight w:val="0"/>
          <w:marTop w:val="0"/>
          <w:marBottom w:val="0"/>
          <w:divBdr>
            <w:top w:val="none" w:sz="0" w:space="0" w:color="auto"/>
            <w:left w:val="none" w:sz="0" w:space="0" w:color="auto"/>
            <w:bottom w:val="none" w:sz="0" w:space="0" w:color="auto"/>
            <w:right w:val="none" w:sz="0" w:space="0" w:color="auto"/>
          </w:divBdr>
        </w:div>
        <w:div w:id="756173785">
          <w:marLeft w:val="0"/>
          <w:marRight w:val="0"/>
          <w:marTop w:val="0"/>
          <w:marBottom w:val="0"/>
          <w:divBdr>
            <w:top w:val="none" w:sz="0" w:space="0" w:color="auto"/>
            <w:left w:val="none" w:sz="0" w:space="0" w:color="auto"/>
            <w:bottom w:val="none" w:sz="0" w:space="0" w:color="auto"/>
            <w:right w:val="none" w:sz="0" w:space="0" w:color="auto"/>
          </w:divBdr>
        </w:div>
        <w:div w:id="756290874">
          <w:marLeft w:val="0"/>
          <w:marRight w:val="0"/>
          <w:marTop w:val="0"/>
          <w:marBottom w:val="0"/>
          <w:divBdr>
            <w:top w:val="none" w:sz="0" w:space="0" w:color="auto"/>
            <w:left w:val="none" w:sz="0" w:space="0" w:color="auto"/>
            <w:bottom w:val="none" w:sz="0" w:space="0" w:color="auto"/>
            <w:right w:val="none" w:sz="0" w:space="0" w:color="auto"/>
          </w:divBdr>
        </w:div>
        <w:div w:id="756362818">
          <w:marLeft w:val="0"/>
          <w:marRight w:val="0"/>
          <w:marTop w:val="0"/>
          <w:marBottom w:val="0"/>
          <w:divBdr>
            <w:top w:val="none" w:sz="0" w:space="0" w:color="auto"/>
            <w:left w:val="none" w:sz="0" w:space="0" w:color="auto"/>
            <w:bottom w:val="none" w:sz="0" w:space="0" w:color="auto"/>
            <w:right w:val="none" w:sz="0" w:space="0" w:color="auto"/>
          </w:divBdr>
        </w:div>
        <w:div w:id="756444303">
          <w:blockQuote w:val="1"/>
          <w:marLeft w:val="0"/>
          <w:marRight w:val="0"/>
          <w:marTop w:val="150"/>
          <w:marBottom w:val="600"/>
          <w:divBdr>
            <w:top w:val="none" w:sz="0" w:space="0" w:color="auto"/>
            <w:left w:val="single" w:sz="12" w:space="15" w:color="ACCE55"/>
            <w:bottom w:val="none" w:sz="0" w:space="0" w:color="auto"/>
            <w:right w:val="none" w:sz="0" w:space="0" w:color="auto"/>
          </w:divBdr>
        </w:div>
        <w:div w:id="756555297">
          <w:marLeft w:val="0"/>
          <w:marRight w:val="0"/>
          <w:marTop w:val="0"/>
          <w:marBottom w:val="345"/>
          <w:divBdr>
            <w:top w:val="none" w:sz="0" w:space="0" w:color="auto"/>
            <w:left w:val="none" w:sz="0" w:space="0" w:color="auto"/>
            <w:bottom w:val="none" w:sz="0" w:space="0" w:color="auto"/>
            <w:right w:val="none" w:sz="0" w:space="0" w:color="auto"/>
          </w:divBdr>
        </w:div>
        <w:div w:id="756632463">
          <w:marLeft w:val="0"/>
          <w:marRight w:val="0"/>
          <w:marTop w:val="0"/>
          <w:marBottom w:val="250"/>
          <w:divBdr>
            <w:top w:val="none" w:sz="0" w:space="0" w:color="auto"/>
            <w:left w:val="none" w:sz="0" w:space="0" w:color="auto"/>
            <w:bottom w:val="none" w:sz="0" w:space="0" w:color="auto"/>
            <w:right w:val="none" w:sz="0" w:space="0" w:color="auto"/>
          </w:divBdr>
          <w:divsChild>
            <w:div w:id="93139077">
              <w:marLeft w:val="0"/>
              <w:marRight w:val="0"/>
              <w:marTop w:val="0"/>
              <w:marBottom w:val="0"/>
              <w:divBdr>
                <w:top w:val="none" w:sz="0" w:space="0" w:color="auto"/>
                <w:left w:val="none" w:sz="0" w:space="0" w:color="auto"/>
                <w:bottom w:val="none" w:sz="0" w:space="0" w:color="auto"/>
                <w:right w:val="none" w:sz="0" w:space="0" w:color="auto"/>
              </w:divBdr>
            </w:div>
          </w:divsChild>
        </w:div>
        <w:div w:id="756634873">
          <w:marLeft w:val="-225"/>
          <w:marRight w:val="-225"/>
          <w:marTop w:val="0"/>
          <w:marBottom w:val="0"/>
          <w:divBdr>
            <w:top w:val="none" w:sz="0" w:space="0" w:color="auto"/>
            <w:left w:val="none" w:sz="0" w:space="0" w:color="auto"/>
            <w:bottom w:val="none" w:sz="0" w:space="0" w:color="auto"/>
            <w:right w:val="none" w:sz="0" w:space="0" w:color="auto"/>
          </w:divBdr>
          <w:divsChild>
            <w:div w:id="707416745">
              <w:marLeft w:val="0"/>
              <w:marRight w:val="0"/>
              <w:marTop w:val="0"/>
              <w:marBottom w:val="0"/>
              <w:divBdr>
                <w:top w:val="none" w:sz="0" w:space="0" w:color="auto"/>
                <w:left w:val="none" w:sz="0" w:space="0" w:color="auto"/>
                <w:bottom w:val="none" w:sz="0" w:space="0" w:color="auto"/>
                <w:right w:val="none" w:sz="0" w:space="0" w:color="auto"/>
              </w:divBdr>
            </w:div>
          </w:divsChild>
        </w:div>
        <w:div w:id="756637705">
          <w:marLeft w:val="0"/>
          <w:marRight w:val="0"/>
          <w:marTop w:val="0"/>
          <w:marBottom w:val="0"/>
          <w:divBdr>
            <w:top w:val="none" w:sz="0" w:space="0" w:color="auto"/>
            <w:left w:val="none" w:sz="0" w:space="0" w:color="auto"/>
            <w:bottom w:val="none" w:sz="0" w:space="0" w:color="auto"/>
            <w:right w:val="none" w:sz="0" w:space="0" w:color="auto"/>
          </w:divBdr>
        </w:div>
        <w:div w:id="756638955">
          <w:marLeft w:val="0"/>
          <w:marRight w:val="0"/>
          <w:marTop w:val="0"/>
          <w:marBottom w:val="0"/>
          <w:divBdr>
            <w:top w:val="none" w:sz="0" w:space="0" w:color="auto"/>
            <w:left w:val="none" w:sz="0" w:space="0" w:color="auto"/>
            <w:bottom w:val="none" w:sz="0" w:space="0" w:color="auto"/>
            <w:right w:val="none" w:sz="0" w:space="0" w:color="auto"/>
          </w:divBdr>
          <w:divsChild>
            <w:div w:id="746073370">
              <w:marLeft w:val="0"/>
              <w:marRight w:val="0"/>
              <w:marTop w:val="0"/>
              <w:marBottom w:val="150"/>
              <w:divBdr>
                <w:top w:val="none" w:sz="0" w:space="0" w:color="auto"/>
                <w:left w:val="none" w:sz="0" w:space="0" w:color="auto"/>
                <w:bottom w:val="none" w:sz="0" w:space="0" w:color="auto"/>
                <w:right w:val="none" w:sz="0" w:space="0" w:color="auto"/>
              </w:divBdr>
            </w:div>
          </w:divsChild>
        </w:div>
        <w:div w:id="756899381">
          <w:marLeft w:val="0"/>
          <w:marRight w:val="0"/>
          <w:marTop w:val="0"/>
          <w:marBottom w:val="0"/>
          <w:divBdr>
            <w:top w:val="none" w:sz="0" w:space="0" w:color="auto"/>
            <w:left w:val="none" w:sz="0" w:space="0" w:color="auto"/>
            <w:bottom w:val="none" w:sz="0" w:space="0" w:color="auto"/>
            <w:right w:val="none" w:sz="0" w:space="0" w:color="auto"/>
          </w:divBdr>
        </w:div>
        <w:div w:id="756904813">
          <w:marLeft w:val="626"/>
          <w:marRight w:val="0"/>
          <w:marTop w:val="0"/>
          <w:marBottom w:val="0"/>
          <w:divBdr>
            <w:top w:val="none" w:sz="0" w:space="0" w:color="auto"/>
            <w:left w:val="none" w:sz="0" w:space="0" w:color="auto"/>
            <w:bottom w:val="none" w:sz="0" w:space="0" w:color="auto"/>
            <w:right w:val="none" w:sz="0" w:space="0" w:color="auto"/>
          </w:divBdr>
          <w:divsChild>
            <w:div w:id="83848020">
              <w:marLeft w:val="13"/>
              <w:marRight w:val="188"/>
              <w:marTop w:val="138"/>
              <w:marBottom w:val="88"/>
              <w:divBdr>
                <w:top w:val="none" w:sz="0" w:space="0" w:color="auto"/>
                <w:left w:val="none" w:sz="0" w:space="0" w:color="auto"/>
                <w:bottom w:val="none" w:sz="0" w:space="0" w:color="auto"/>
                <w:right w:val="none" w:sz="0" w:space="0" w:color="auto"/>
              </w:divBdr>
              <w:divsChild>
                <w:div w:id="170603984">
                  <w:marLeft w:val="0"/>
                  <w:marRight w:val="0"/>
                  <w:marTop w:val="0"/>
                  <w:marBottom w:val="0"/>
                  <w:divBdr>
                    <w:top w:val="none" w:sz="0" w:space="0" w:color="auto"/>
                    <w:left w:val="none" w:sz="0" w:space="0" w:color="auto"/>
                    <w:bottom w:val="none" w:sz="0" w:space="0" w:color="auto"/>
                    <w:right w:val="none" w:sz="0" w:space="0" w:color="auto"/>
                  </w:divBdr>
                </w:div>
                <w:div w:id="331488305">
                  <w:marLeft w:val="0"/>
                  <w:marRight w:val="0"/>
                  <w:marTop w:val="0"/>
                  <w:marBottom w:val="0"/>
                  <w:divBdr>
                    <w:top w:val="none" w:sz="0" w:space="0" w:color="auto"/>
                    <w:left w:val="none" w:sz="0" w:space="0" w:color="auto"/>
                    <w:bottom w:val="none" w:sz="0" w:space="0" w:color="auto"/>
                    <w:right w:val="none" w:sz="0" w:space="0" w:color="auto"/>
                  </w:divBdr>
                </w:div>
                <w:div w:id="60380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905953">
          <w:marLeft w:val="0"/>
          <w:marRight w:val="0"/>
          <w:marTop w:val="0"/>
          <w:marBottom w:val="0"/>
          <w:divBdr>
            <w:top w:val="none" w:sz="0" w:space="0" w:color="auto"/>
            <w:left w:val="none" w:sz="0" w:space="0" w:color="auto"/>
            <w:bottom w:val="none" w:sz="0" w:space="0" w:color="auto"/>
            <w:right w:val="none" w:sz="0" w:space="0" w:color="auto"/>
          </w:divBdr>
          <w:divsChild>
            <w:div w:id="65109615">
              <w:marLeft w:val="0"/>
              <w:marRight w:val="0"/>
              <w:marTop w:val="0"/>
              <w:marBottom w:val="75"/>
              <w:divBdr>
                <w:top w:val="none" w:sz="0" w:space="0" w:color="auto"/>
                <w:left w:val="none" w:sz="0" w:space="0" w:color="auto"/>
                <w:bottom w:val="none" w:sz="0" w:space="0" w:color="auto"/>
                <w:right w:val="none" w:sz="0" w:space="0" w:color="auto"/>
              </w:divBdr>
            </w:div>
            <w:div w:id="689643380">
              <w:marLeft w:val="0"/>
              <w:marRight w:val="0"/>
              <w:marTop w:val="0"/>
              <w:marBottom w:val="0"/>
              <w:divBdr>
                <w:top w:val="none" w:sz="0" w:space="0" w:color="auto"/>
                <w:left w:val="none" w:sz="0" w:space="0" w:color="auto"/>
                <w:bottom w:val="none" w:sz="0" w:space="0" w:color="auto"/>
                <w:right w:val="none" w:sz="0" w:space="0" w:color="auto"/>
              </w:divBdr>
              <w:divsChild>
                <w:div w:id="6546504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56906338">
          <w:marLeft w:val="0"/>
          <w:marRight w:val="0"/>
          <w:marTop w:val="0"/>
          <w:marBottom w:val="0"/>
          <w:divBdr>
            <w:top w:val="none" w:sz="0" w:space="0" w:color="auto"/>
            <w:left w:val="none" w:sz="0" w:space="0" w:color="auto"/>
            <w:bottom w:val="none" w:sz="0" w:space="0" w:color="auto"/>
            <w:right w:val="none" w:sz="0" w:space="0" w:color="auto"/>
          </w:divBdr>
        </w:div>
        <w:div w:id="756906971">
          <w:marLeft w:val="0"/>
          <w:marRight w:val="0"/>
          <w:marTop w:val="0"/>
          <w:marBottom w:val="240"/>
          <w:divBdr>
            <w:top w:val="none" w:sz="0" w:space="0" w:color="auto"/>
            <w:left w:val="none" w:sz="0" w:space="0" w:color="auto"/>
            <w:bottom w:val="none" w:sz="0" w:space="0" w:color="auto"/>
            <w:right w:val="none" w:sz="0" w:space="0" w:color="auto"/>
          </w:divBdr>
        </w:div>
        <w:div w:id="756942227">
          <w:marLeft w:val="0"/>
          <w:marRight w:val="0"/>
          <w:marTop w:val="0"/>
          <w:marBottom w:val="450"/>
          <w:divBdr>
            <w:top w:val="none" w:sz="0" w:space="0" w:color="auto"/>
            <w:left w:val="none" w:sz="0" w:space="0" w:color="auto"/>
            <w:bottom w:val="none" w:sz="0" w:space="0" w:color="auto"/>
            <w:right w:val="none" w:sz="0" w:space="0" w:color="auto"/>
          </w:divBdr>
        </w:div>
        <w:div w:id="756945436">
          <w:marLeft w:val="0"/>
          <w:marRight w:val="0"/>
          <w:marTop w:val="0"/>
          <w:marBottom w:val="0"/>
          <w:divBdr>
            <w:top w:val="none" w:sz="0" w:space="0" w:color="auto"/>
            <w:left w:val="none" w:sz="0" w:space="0" w:color="auto"/>
            <w:bottom w:val="none" w:sz="0" w:space="0" w:color="auto"/>
            <w:right w:val="none" w:sz="0" w:space="0" w:color="auto"/>
          </w:divBdr>
        </w:div>
        <w:div w:id="756947552">
          <w:marLeft w:val="0"/>
          <w:marRight w:val="0"/>
          <w:marTop w:val="0"/>
          <w:marBottom w:val="0"/>
          <w:divBdr>
            <w:top w:val="none" w:sz="0" w:space="0" w:color="auto"/>
            <w:left w:val="none" w:sz="0" w:space="0" w:color="auto"/>
            <w:bottom w:val="none" w:sz="0" w:space="0" w:color="auto"/>
            <w:right w:val="none" w:sz="0" w:space="0" w:color="auto"/>
          </w:divBdr>
          <w:divsChild>
            <w:div w:id="52387120">
              <w:marLeft w:val="-150"/>
              <w:marRight w:val="-150"/>
              <w:marTop w:val="0"/>
              <w:marBottom w:val="0"/>
              <w:divBdr>
                <w:top w:val="none" w:sz="0" w:space="0" w:color="auto"/>
                <w:left w:val="none" w:sz="0" w:space="0" w:color="auto"/>
                <w:bottom w:val="none" w:sz="0" w:space="0" w:color="auto"/>
                <w:right w:val="none" w:sz="0" w:space="0" w:color="auto"/>
              </w:divBdr>
              <w:divsChild>
                <w:div w:id="1051746">
                  <w:marLeft w:val="0"/>
                  <w:marRight w:val="0"/>
                  <w:marTop w:val="0"/>
                  <w:marBottom w:val="0"/>
                  <w:divBdr>
                    <w:top w:val="none" w:sz="0" w:space="0" w:color="auto"/>
                    <w:left w:val="none" w:sz="0" w:space="0" w:color="auto"/>
                    <w:bottom w:val="none" w:sz="0" w:space="0" w:color="auto"/>
                    <w:right w:val="none" w:sz="0" w:space="0" w:color="auto"/>
                  </w:divBdr>
                </w:div>
                <w:div w:id="416559330">
                  <w:marLeft w:val="0"/>
                  <w:marRight w:val="0"/>
                  <w:marTop w:val="0"/>
                  <w:marBottom w:val="0"/>
                  <w:divBdr>
                    <w:top w:val="none" w:sz="0" w:space="0" w:color="auto"/>
                    <w:left w:val="none" w:sz="0" w:space="0" w:color="auto"/>
                    <w:bottom w:val="none" w:sz="0" w:space="0" w:color="auto"/>
                    <w:right w:val="none" w:sz="0" w:space="0" w:color="auto"/>
                  </w:divBdr>
                  <w:divsChild>
                    <w:div w:id="3743546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756948962">
          <w:marLeft w:val="0"/>
          <w:marRight w:val="0"/>
          <w:marTop w:val="150"/>
          <w:marBottom w:val="0"/>
          <w:divBdr>
            <w:top w:val="none" w:sz="0" w:space="0" w:color="auto"/>
            <w:left w:val="none" w:sz="0" w:space="0" w:color="auto"/>
            <w:bottom w:val="none" w:sz="0" w:space="0" w:color="auto"/>
            <w:right w:val="none" w:sz="0" w:space="0" w:color="auto"/>
          </w:divBdr>
        </w:div>
        <w:div w:id="757017321">
          <w:marLeft w:val="0"/>
          <w:marRight w:val="0"/>
          <w:marTop w:val="0"/>
          <w:marBottom w:val="0"/>
          <w:divBdr>
            <w:top w:val="none" w:sz="0" w:space="0" w:color="auto"/>
            <w:left w:val="none" w:sz="0" w:space="0" w:color="auto"/>
            <w:bottom w:val="none" w:sz="0" w:space="0" w:color="auto"/>
            <w:right w:val="none" w:sz="0" w:space="0" w:color="auto"/>
          </w:divBdr>
        </w:div>
        <w:div w:id="757017759">
          <w:marLeft w:val="0"/>
          <w:marRight w:val="0"/>
          <w:marTop w:val="0"/>
          <w:marBottom w:val="0"/>
          <w:divBdr>
            <w:top w:val="none" w:sz="0" w:space="0" w:color="auto"/>
            <w:left w:val="none" w:sz="0" w:space="0" w:color="auto"/>
            <w:bottom w:val="none" w:sz="0" w:space="0" w:color="auto"/>
            <w:right w:val="none" w:sz="0" w:space="0" w:color="auto"/>
          </w:divBdr>
        </w:div>
        <w:div w:id="757092073">
          <w:marLeft w:val="0"/>
          <w:marRight w:val="0"/>
          <w:marTop w:val="0"/>
          <w:marBottom w:val="0"/>
          <w:divBdr>
            <w:top w:val="none" w:sz="0" w:space="0" w:color="auto"/>
            <w:left w:val="none" w:sz="0" w:space="0" w:color="auto"/>
            <w:bottom w:val="none" w:sz="0" w:space="0" w:color="auto"/>
            <w:right w:val="none" w:sz="0" w:space="0" w:color="auto"/>
          </w:divBdr>
        </w:div>
        <w:div w:id="757141217">
          <w:marLeft w:val="0"/>
          <w:marRight w:val="0"/>
          <w:marTop w:val="0"/>
          <w:marBottom w:val="125"/>
          <w:divBdr>
            <w:top w:val="none" w:sz="0" w:space="0" w:color="auto"/>
            <w:left w:val="none" w:sz="0" w:space="0" w:color="auto"/>
            <w:bottom w:val="none" w:sz="0" w:space="0" w:color="auto"/>
            <w:right w:val="none" w:sz="0" w:space="0" w:color="auto"/>
          </w:divBdr>
        </w:div>
        <w:div w:id="757217922">
          <w:marLeft w:val="0"/>
          <w:marRight w:val="0"/>
          <w:marTop w:val="0"/>
          <w:marBottom w:val="0"/>
          <w:divBdr>
            <w:top w:val="single" w:sz="6" w:space="0" w:color="999999"/>
            <w:left w:val="single" w:sz="6" w:space="0" w:color="999999"/>
            <w:bottom w:val="single" w:sz="6" w:space="0" w:color="999999"/>
            <w:right w:val="single" w:sz="6" w:space="0" w:color="999999"/>
          </w:divBdr>
        </w:div>
        <w:div w:id="757285806">
          <w:marLeft w:val="1463"/>
          <w:marRight w:val="0"/>
          <w:marTop w:val="0"/>
          <w:marBottom w:val="0"/>
          <w:divBdr>
            <w:top w:val="none" w:sz="0" w:space="0" w:color="auto"/>
            <w:left w:val="none" w:sz="0" w:space="0" w:color="auto"/>
            <w:bottom w:val="none" w:sz="0" w:space="0" w:color="auto"/>
            <w:right w:val="none" w:sz="0" w:space="0" w:color="auto"/>
          </w:divBdr>
        </w:div>
        <w:div w:id="757286032">
          <w:marLeft w:val="-150"/>
          <w:marRight w:val="-150"/>
          <w:marTop w:val="0"/>
          <w:marBottom w:val="0"/>
          <w:divBdr>
            <w:top w:val="none" w:sz="0" w:space="0" w:color="auto"/>
            <w:left w:val="none" w:sz="0" w:space="0" w:color="auto"/>
            <w:bottom w:val="none" w:sz="0" w:space="0" w:color="auto"/>
            <w:right w:val="none" w:sz="0" w:space="0" w:color="auto"/>
          </w:divBdr>
          <w:divsChild>
            <w:div w:id="6446876">
              <w:marLeft w:val="0"/>
              <w:marRight w:val="0"/>
              <w:marTop w:val="0"/>
              <w:marBottom w:val="0"/>
              <w:divBdr>
                <w:top w:val="none" w:sz="0" w:space="0" w:color="auto"/>
                <w:left w:val="none" w:sz="0" w:space="0" w:color="auto"/>
                <w:bottom w:val="none" w:sz="0" w:space="0" w:color="auto"/>
                <w:right w:val="none" w:sz="0" w:space="0" w:color="auto"/>
              </w:divBdr>
              <w:divsChild>
                <w:div w:id="434400704">
                  <w:marLeft w:val="0"/>
                  <w:marRight w:val="0"/>
                  <w:marTop w:val="0"/>
                  <w:marBottom w:val="0"/>
                  <w:divBdr>
                    <w:top w:val="none" w:sz="0" w:space="0" w:color="auto"/>
                    <w:left w:val="none" w:sz="0" w:space="0" w:color="auto"/>
                    <w:bottom w:val="none" w:sz="0" w:space="0" w:color="auto"/>
                    <w:right w:val="none" w:sz="0" w:space="0" w:color="auto"/>
                  </w:divBdr>
                  <w:divsChild>
                    <w:div w:id="61328795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46379515">
              <w:marLeft w:val="0"/>
              <w:marRight w:val="0"/>
              <w:marTop w:val="0"/>
              <w:marBottom w:val="0"/>
              <w:divBdr>
                <w:top w:val="none" w:sz="0" w:space="0" w:color="auto"/>
                <w:left w:val="none" w:sz="0" w:space="0" w:color="auto"/>
                <w:bottom w:val="none" w:sz="0" w:space="0" w:color="auto"/>
                <w:right w:val="none" w:sz="0" w:space="0" w:color="auto"/>
              </w:divBdr>
              <w:divsChild>
                <w:div w:id="1239294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757286604">
          <w:marLeft w:val="0"/>
          <w:marRight w:val="0"/>
          <w:marTop w:val="0"/>
          <w:marBottom w:val="450"/>
          <w:divBdr>
            <w:top w:val="none" w:sz="0" w:space="0" w:color="auto"/>
            <w:left w:val="none" w:sz="0" w:space="0" w:color="auto"/>
            <w:bottom w:val="none" w:sz="0" w:space="0" w:color="auto"/>
            <w:right w:val="none" w:sz="0" w:space="0" w:color="auto"/>
          </w:divBdr>
        </w:div>
        <w:div w:id="757293959">
          <w:marLeft w:val="600"/>
          <w:marRight w:val="0"/>
          <w:marTop w:val="0"/>
          <w:marBottom w:val="0"/>
          <w:divBdr>
            <w:top w:val="none" w:sz="0" w:space="0" w:color="auto"/>
            <w:left w:val="single" w:sz="12" w:space="8" w:color="90B400"/>
            <w:bottom w:val="none" w:sz="0" w:space="0" w:color="auto"/>
            <w:right w:val="none" w:sz="0" w:space="0" w:color="auto"/>
          </w:divBdr>
        </w:div>
        <w:div w:id="757336083">
          <w:marLeft w:val="0"/>
          <w:marRight w:val="0"/>
          <w:marTop w:val="0"/>
          <w:marBottom w:val="0"/>
          <w:divBdr>
            <w:top w:val="none" w:sz="0" w:space="0" w:color="auto"/>
            <w:left w:val="none" w:sz="0" w:space="0" w:color="auto"/>
            <w:bottom w:val="none" w:sz="0" w:space="0" w:color="auto"/>
            <w:right w:val="none" w:sz="0" w:space="0" w:color="auto"/>
          </w:divBdr>
        </w:div>
        <w:div w:id="757361876">
          <w:marLeft w:val="0"/>
          <w:marRight w:val="0"/>
          <w:marTop w:val="0"/>
          <w:marBottom w:val="360"/>
          <w:divBdr>
            <w:top w:val="none" w:sz="0" w:space="0" w:color="auto"/>
            <w:left w:val="none" w:sz="0" w:space="0" w:color="auto"/>
            <w:bottom w:val="none" w:sz="0" w:space="0" w:color="auto"/>
            <w:right w:val="none" w:sz="0" w:space="0" w:color="auto"/>
          </w:divBdr>
        </w:div>
        <w:div w:id="757363288">
          <w:marLeft w:val="-225"/>
          <w:marRight w:val="-225"/>
          <w:marTop w:val="0"/>
          <w:marBottom w:val="0"/>
          <w:divBdr>
            <w:top w:val="none" w:sz="0" w:space="0" w:color="auto"/>
            <w:left w:val="none" w:sz="0" w:space="0" w:color="auto"/>
            <w:bottom w:val="none" w:sz="0" w:space="0" w:color="auto"/>
            <w:right w:val="none" w:sz="0" w:space="0" w:color="auto"/>
          </w:divBdr>
        </w:div>
        <w:div w:id="757403279">
          <w:marLeft w:val="0"/>
          <w:marRight w:val="0"/>
          <w:marTop w:val="0"/>
          <w:marBottom w:val="0"/>
          <w:divBdr>
            <w:top w:val="single" w:sz="2" w:space="0" w:color="E0E0E0"/>
            <w:left w:val="single" w:sz="2" w:space="0" w:color="E0E0E0"/>
            <w:bottom w:val="single" w:sz="2" w:space="0" w:color="E0E0E0"/>
            <w:right w:val="single" w:sz="2" w:space="0" w:color="E0E0E0"/>
          </w:divBdr>
        </w:div>
        <w:div w:id="757409353">
          <w:marLeft w:val="0"/>
          <w:marRight w:val="0"/>
          <w:marTop w:val="0"/>
          <w:marBottom w:val="0"/>
          <w:divBdr>
            <w:top w:val="none" w:sz="0" w:space="0" w:color="auto"/>
            <w:left w:val="none" w:sz="0" w:space="0" w:color="auto"/>
            <w:bottom w:val="none" w:sz="0" w:space="0" w:color="auto"/>
            <w:right w:val="none" w:sz="0" w:space="0" w:color="auto"/>
          </w:divBdr>
        </w:div>
        <w:div w:id="757409570">
          <w:marLeft w:val="0"/>
          <w:marRight w:val="0"/>
          <w:marTop w:val="0"/>
          <w:marBottom w:val="150"/>
          <w:divBdr>
            <w:top w:val="none" w:sz="0" w:space="0" w:color="auto"/>
            <w:left w:val="none" w:sz="0" w:space="0" w:color="auto"/>
            <w:bottom w:val="none" w:sz="0" w:space="0" w:color="auto"/>
            <w:right w:val="none" w:sz="0" w:space="0" w:color="auto"/>
          </w:divBdr>
        </w:div>
        <w:div w:id="757486016">
          <w:marLeft w:val="125"/>
          <w:marRight w:val="125"/>
          <w:marTop w:val="0"/>
          <w:marBottom w:val="0"/>
          <w:divBdr>
            <w:top w:val="none" w:sz="0" w:space="0" w:color="auto"/>
            <w:left w:val="none" w:sz="0" w:space="0" w:color="auto"/>
            <w:bottom w:val="none" w:sz="0" w:space="0" w:color="auto"/>
            <w:right w:val="none" w:sz="0" w:space="0" w:color="auto"/>
          </w:divBdr>
        </w:div>
        <w:div w:id="757557894">
          <w:marLeft w:val="0"/>
          <w:marRight w:val="0"/>
          <w:marTop w:val="0"/>
          <w:marBottom w:val="0"/>
          <w:divBdr>
            <w:top w:val="none" w:sz="0" w:space="0" w:color="auto"/>
            <w:left w:val="none" w:sz="0" w:space="0" w:color="auto"/>
            <w:bottom w:val="none" w:sz="0" w:space="0" w:color="auto"/>
            <w:right w:val="none" w:sz="0" w:space="0" w:color="auto"/>
          </w:divBdr>
        </w:div>
        <w:div w:id="757560082">
          <w:marLeft w:val="750"/>
          <w:marRight w:val="0"/>
          <w:marTop w:val="0"/>
          <w:marBottom w:val="0"/>
          <w:divBdr>
            <w:top w:val="none" w:sz="0" w:space="0" w:color="auto"/>
            <w:left w:val="none" w:sz="0" w:space="0" w:color="auto"/>
            <w:bottom w:val="none" w:sz="0" w:space="0" w:color="auto"/>
            <w:right w:val="none" w:sz="0" w:space="0" w:color="auto"/>
          </w:divBdr>
        </w:div>
        <w:div w:id="757561367">
          <w:marLeft w:val="-150"/>
          <w:marRight w:val="-150"/>
          <w:marTop w:val="0"/>
          <w:marBottom w:val="0"/>
          <w:divBdr>
            <w:top w:val="none" w:sz="0" w:space="0" w:color="auto"/>
            <w:left w:val="none" w:sz="0" w:space="0" w:color="auto"/>
            <w:bottom w:val="none" w:sz="0" w:space="0" w:color="auto"/>
            <w:right w:val="none" w:sz="0" w:space="0" w:color="auto"/>
          </w:divBdr>
          <w:divsChild>
            <w:div w:id="268002378">
              <w:marLeft w:val="0"/>
              <w:marRight w:val="0"/>
              <w:marTop w:val="0"/>
              <w:marBottom w:val="0"/>
              <w:divBdr>
                <w:top w:val="none" w:sz="0" w:space="0" w:color="auto"/>
                <w:left w:val="none" w:sz="0" w:space="0" w:color="auto"/>
                <w:bottom w:val="none" w:sz="0" w:space="0" w:color="auto"/>
                <w:right w:val="none" w:sz="0" w:space="0" w:color="auto"/>
              </w:divBdr>
            </w:div>
            <w:div w:id="612715513">
              <w:marLeft w:val="0"/>
              <w:marRight w:val="0"/>
              <w:marTop w:val="0"/>
              <w:marBottom w:val="0"/>
              <w:divBdr>
                <w:top w:val="none" w:sz="0" w:space="0" w:color="auto"/>
                <w:left w:val="none" w:sz="0" w:space="0" w:color="auto"/>
                <w:bottom w:val="none" w:sz="0" w:space="0" w:color="auto"/>
                <w:right w:val="none" w:sz="0" w:space="0" w:color="auto"/>
              </w:divBdr>
              <w:divsChild>
                <w:div w:id="45570355">
                  <w:marLeft w:val="0"/>
                  <w:marRight w:val="0"/>
                  <w:marTop w:val="150"/>
                  <w:marBottom w:val="0"/>
                  <w:divBdr>
                    <w:top w:val="none" w:sz="0" w:space="0" w:color="auto"/>
                    <w:left w:val="none" w:sz="0" w:space="0" w:color="auto"/>
                    <w:bottom w:val="none" w:sz="0" w:space="0" w:color="auto"/>
                    <w:right w:val="none" w:sz="0" w:space="0" w:color="auto"/>
                  </w:divBdr>
                  <w:divsChild>
                    <w:div w:id="27382585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57599419">
          <w:marLeft w:val="0"/>
          <w:marRight w:val="225"/>
          <w:marTop w:val="0"/>
          <w:marBottom w:val="0"/>
          <w:divBdr>
            <w:top w:val="none" w:sz="0" w:space="0" w:color="auto"/>
            <w:left w:val="none" w:sz="0" w:space="0" w:color="auto"/>
            <w:bottom w:val="none" w:sz="0" w:space="0" w:color="auto"/>
            <w:right w:val="none" w:sz="0" w:space="0" w:color="auto"/>
          </w:divBdr>
        </w:div>
        <w:div w:id="757600716">
          <w:marLeft w:val="0"/>
          <w:marRight w:val="150"/>
          <w:marTop w:val="0"/>
          <w:marBottom w:val="0"/>
          <w:divBdr>
            <w:top w:val="none" w:sz="0" w:space="0" w:color="auto"/>
            <w:left w:val="none" w:sz="0" w:space="0" w:color="auto"/>
            <w:bottom w:val="none" w:sz="0" w:space="0" w:color="auto"/>
            <w:right w:val="none" w:sz="0" w:space="0" w:color="auto"/>
          </w:divBdr>
        </w:div>
        <w:div w:id="757601004">
          <w:marLeft w:val="0"/>
          <w:marRight w:val="0"/>
          <w:marTop w:val="125"/>
          <w:marBottom w:val="250"/>
          <w:divBdr>
            <w:top w:val="single" w:sz="4" w:space="9" w:color="EAEAEA"/>
            <w:left w:val="single" w:sz="4" w:space="9" w:color="EAEAEA"/>
            <w:bottom w:val="single" w:sz="4" w:space="9" w:color="EAEAEA"/>
            <w:right w:val="single" w:sz="4" w:space="9" w:color="EAEAEA"/>
          </w:divBdr>
        </w:div>
        <w:div w:id="757601644">
          <w:marLeft w:val="15"/>
          <w:marRight w:val="225"/>
          <w:marTop w:val="0"/>
          <w:marBottom w:val="105"/>
          <w:divBdr>
            <w:top w:val="none" w:sz="0" w:space="0" w:color="auto"/>
            <w:left w:val="none" w:sz="0" w:space="0" w:color="auto"/>
            <w:bottom w:val="none" w:sz="0" w:space="0" w:color="auto"/>
            <w:right w:val="none" w:sz="0" w:space="0" w:color="auto"/>
          </w:divBdr>
          <w:divsChild>
            <w:div w:id="107703281">
              <w:marLeft w:val="0"/>
              <w:marRight w:val="0"/>
              <w:marTop w:val="0"/>
              <w:marBottom w:val="0"/>
              <w:divBdr>
                <w:top w:val="none" w:sz="0" w:space="0" w:color="auto"/>
                <w:left w:val="none" w:sz="0" w:space="0" w:color="auto"/>
                <w:bottom w:val="none" w:sz="0" w:space="0" w:color="auto"/>
                <w:right w:val="none" w:sz="0" w:space="0" w:color="auto"/>
              </w:divBdr>
            </w:div>
            <w:div w:id="458645282">
              <w:marLeft w:val="0"/>
              <w:marRight w:val="0"/>
              <w:marTop w:val="0"/>
              <w:marBottom w:val="0"/>
              <w:divBdr>
                <w:top w:val="none" w:sz="0" w:space="0" w:color="auto"/>
                <w:left w:val="none" w:sz="0" w:space="0" w:color="auto"/>
                <w:bottom w:val="none" w:sz="0" w:space="0" w:color="auto"/>
                <w:right w:val="none" w:sz="0" w:space="0" w:color="auto"/>
              </w:divBdr>
            </w:div>
          </w:divsChild>
        </w:div>
        <w:div w:id="757672040">
          <w:marLeft w:val="0"/>
          <w:marRight w:val="0"/>
          <w:marTop w:val="0"/>
          <w:marBottom w:val="150"/>
          <w:divBdr>
            <w:top w:val="none" w:sz="0" w:space="0" w:color="auto"/>
            <w:left w:val="none" w:sz="0" w:space="0" w:color="auto"/>
            <w:bottom w:val="none" w:sz="0" w:space="0" w:color="auto"/>
            <w:right w:val="none" w:sz="0" w:space="0" w:color="auto"/>
          </w:divBdr>
        </w:div>
        <w:div w:id="757747842">
          <w:marLeft w:val="0"/>
          <w:marRight w:val="0"/>
          <w:marTop w:val="125"/>
          <w:marBottom w:val="125"/>
          <w:divBdr>
            <w:top w:val="none" w:sz="0" w:space="0" w:color="auto"/>
            <w:left w:val="none" w:sz="0" w:space="0" w:color="auto"/>
            <w:bottom w:val="none" w:sz="0" w:space="0" w:color="auto"/>
            <w:right w:val="none" w:sz="0" w:space="0" w:color="auto"/>
          </w:divBdr>
          <w:divsChild>
            <w:div w:id="109707795">
              <w:marLeft w:val="0"/>
              <w:marRight w:val="0"/>
              <w:marTop w:val="0"/>
              <w:marBottom w:val="0"/>
              <w:divBdr>
                <w:top w:val="none" w:sz="0" w:space="0" w:color="auto"/>
                <w:left w:val="none" w:sz="0" w:space="0" w:color="auto"/>
                <w:bottom w:val="none" w:sz="0" w:space="0" w:color="auto"/>
                <w:right w:val="none" w:sz="0" w:space="0" w:color="auto"/>
              </w:divBdr>
            </w:div>
          </w:divsChild>
        </w:div>
        <w:div w:id="757748780">
          <w:marLeft w:val="750"/>
          <w:marRight w:val="0"/>
          <w:marTop w:val="0"/>
          <w:marBottom w:val="0"/>
          <w:divBdr>
            <w:top w:val="none" w:sz="0" w:space="0" w:color="auto"/>
            <w:left w:val="none" w:sz="0" w:space="0" w:color="auto"/>
            <w:bottom w:val="none" w:sz="0" w:space="0" w:color="auto"/>
            <w:right w:val="none" w:sz="0" w:space="0" w:color="auto"/>
          </w:divBdr>
        </w:div>
        <w:div w:id="757750286">
          <w:marLeft w:val="0"/>
          <w:marRight w:val="0"/>
          <w:marTop w:val="0"/>
          <w:marBottom w:val="0"/>
          <w:divBdr>
            <w:top w:val="none" w:sz="0" w:space="0" w:color="auto"/>
            <w:left w:val="none" w:sz="0" w:space="0" w:color="auto"/>
            <w:bottom w:val="none" w:sz="0" w:space="0" w:color="auto"/>
            <w:right w:val="none" w:sz="0" w:space="0" w:color="auto"/>
          </w:divBdr>
        </w:div>
        <w:div w:id="757870101">
          <w:marLeft w:val="0"/>
          <w:marRight w:val="0"/>
          <w:marTop w:val="0"/>
          <w:marBottom w:val="0"/>
          <w:divBdr>
            <w:top w:val="none" w:sz="0" w:space="0" w:color="auto"/>
            <w:left w:val="none" w:sz="0" w:space="0" w:color="auto"/>
            <w:bottom w:val="none" w:sz="0" w:space="0" w:color="auto"/>
            <w:right w:val="none" w:sz="0" w:space="0" w:color="auto"/>
          </w:divBdr>
        </w:div>
        <w:div w:id="757940850">
          <w:marLeft w:val="0"/>
          <w:marRight w:val="0"/>
          <w:marTop w:val="0"/>
          <w:marBottom w:val="300"/>
          <w:divBdr>
            <w:top w:val="none" w:sz="0" w:space="0" w:color="auto"/>
            <w:left w:val="none" w:sz="0" w:space="0" w:color="auto"/>
            <w:bottom w:val="none" w:sz="0" w:space="0" w:color="auto"/>
            <w:right w:val="none" w:sz="0" w:space="0" w:color="auto"/>
          </w:divBdr>
        </w:div>
        <w:div w:id="758019475">
          <w:marLeft w:val="0"/>
          <w:marRight w:val="0"/>
          <w:marTop w:val="0"/>
          <w:marBottom w:val="0"/>
          <w:divBdr>
            <w:top w:val="none" w:sz="0" w:space="0" w:color="auto"/>
            <w:left w:val="none" w:sz="0" w:space="0" w:color="auto"/>
            <w:bottom w:val="none" w:sz="0" w:space="0" w:color="auto"/>
            <w:right w:val="none" w:sz="0" w:space="0" w:color="auto"/>
          </w:divBdr>
        </w:div>
        <w:div w:id="758059427">
          <w:marLeft w:val="0"/>
          <w:marRight w:val="0"/>
          <w:marTop w:val="0"/>
          <w:marBottom w:val="0"/>
          <w:divBdr>
            <w:top w:val="single" w:sz="6" w:space="0" w:color="999999"/>
            <w:left w:val="single" w:sz="6" w:space="0" w:color="999999"/>
            <w:bottom w:val="single" w:sz="6" w:space="0" w:color="999999"/>
            <w:right w:val="single" w:sz="6" w:space="0" w:color="999999"/>
          </w:divBdr>
        </w:div>
        <w:div w:id="758134099">
          <w:marLeft w:val="0"/>
          <w:marRight w:val="0"/>
          <w:marTop w:val="0"/>
          <w:marBottom w:val="0"/>
          <w:divBdr>
            <w:top w:val="none" w:sz="0" w:space="0" w:color="auto"/>
            <w:left w:val="none" w:sz="0" w:space="0" w:color="auto"/>
            <w:bottom w:val="none" w:sz="0" w:space="0" w:color="auto"/>
            <w:right w:val="none" w:sz="0" w:space="0" w:color="auto"/>
          </w:divBdr>
        </w:div>
        <w:div w:id="758138024">
          <w:marLeft w:val="0"/>
          <w:marRight w:val="0"/>
          <w:marTop w:val="63"/>
          <w:marBottom w:val="0"/>
          <w:divBdr>
            <w:top w:val="none" w:sz="0" w:space="0" w:color="auto"/>
            <w:left w:val="none" w:sz="0" w:space="0" w:color="auto"/>
            <w:bottom w:val="none" w:sz="0" w:space="0" w:color="auto"/>
            <w:right w:val="none" w:sz="0" w:space="0" w:color="auto"/>
          </w:divBdr>
        </w:div>
        <w:div w:id="758215439">
          <w:marLeft w:val="0"/>
          <w:marRight w:val="0"/>
          <w:marTop w:val="100"/>
          <w:marBottom w:val="100"/>
          <w:divBdr>
            <w:top w:val="none" w:sz="0" w:space="0" w:color="auto"/>
            <w:left w:val="none" w:sz="0" w:space="0" w:color="auto"/>
            <w:bottom w:val="none" w:sz="0" w:space="0" w:color="auto"/>
            <w:right w:val="none" w:sz="0" w:space="0" w:color="auto"/>
          </w:divBdr>
        </w:div>
        <w:div w:id="758405486">
          <w:marLeft w:val="0"/>
          <w:marRight w:val="0"/>
          <w:marTop w:val="150"/>
          <w:marBottom w:val="0"/>
          <w:divBdr>
            <w:top w:val="none" w:sz="0" w:space="0" w:color="auto"/>
            <w:left w:val="none" w:sz="0" w:space="0" w:color="auto"/>
            <w:bottom w:val="none" w:sz="0" w:space="0" w:color="auto"/>
            <w:right w:val="none" w:sz="0" w:space="0" w:color="auto"/>
          </w:divBdr>
        </w:div>
        <w:div w:id="758405996">
          <w:marLeft w:val="1463"/>
          <w:marRight w:val="0"/>
          <w:marTop w:val="0"/>
          <w:marBottom w:val="0"/>
          <w:divBdr>
            <w:top w:val="none" w:sz="0" w:space="0" w:color="auto"/>
            <w:left w:val="none" w:sz="0" w:space="0" w:color="auto"/>
            <w:bottom w:val="none" w:sz="0" w:space="0" w:color="auto"/>
            <w:right w:val="none" w:sz="0" w:space="0" w:color="auto"/>
          </w:divBdr>
          <w:divsChild>
            <w:div w:id="66655838">
              <w:marLeft w:val="0"/>
              <w:marRight w:val="0"/>
              <w:marTop w:val="0"/>
              <w:marBottom w:val="0"/>
              <w:divBdr>
                <w:top w:val="none" w:sz="0" w:space="0" w:color="auto"/>
                <w:left w:val="none" w:sz="0" w:space="0" w:color="auto"/>
                <w:bottom w:val="none" w:sz="0" w:space="0" w:color="auto"/>
                <w:right w:val="none" w:sz="0" w:space="0" w:color="auto"/>
              </w:divBdr>
            </w:div>
          </w:divsChild>
        </w:div>
        <w:div w:id="758450246">
          <w:marLeft w:val="0"/>
          <w:marRight w:val="0"/>
          <w:marTop w:val="0"/>
          <w:marBottom w:val="300"/>
          <w:divBdr>
            <w:top w:val="none" w:sz="0" w:space="0" w:color="auto"/>
            <w:left w:val="none" w:sz="0" w:space="0" w:color="auto"/>
            <w:bottom w:val="none" w:sz="0" w:space="0" w:color="auto"/>
            <w:right w:val="none" w:sz="0" w:space="0" w:color="auto"/>
          </w:divBdr>
        </w:div>
        <w:div w:id="758478506">
          <w:marLeft w:val="750"/>
          <w:marRight w:val="1500"/>
          <w:marTop w:val="0"/>
          <w:marBottom w:val="0"/>
          <w:divBdr>
            <w:top w:val="none" w:sz="0" w:space="0" w:color="auto"/>
            <w:left w:val="none" w:sz="0" w:space="0" w:color="auto"/>
            <w:bottom w:val="none" w:sz="0" w:space="0" w:color="auto"/>
            <w:right w:val="none" w:sz="0" w:space="0" w:color="auto"/>
          </w:divBdr>
        </w:div>
        <w:div w:id="758524199">
          <w:marLeft w:val="0"/>
          <w:marRight w:val="150"/>
          <w:marTop w:val="0"/>
          <w:marBottom w:val="0"/>
          <w:divBdr>
            <w:top w:val="none" w:sz="0" w:space="0" w:color="auto"/>
            <w:left w:val="none" w:sz="0" w:space="0" w:color="auto"/>
            <w:bottom w:val="none" w:sz="0" w:space="0" w:color="auto"/>
            <w:right w:val="none" w:sz="0" w:space="0" w:color="auto"/>
          </w:divBdr>
        </w:div>
        <w:div w:id="758528329">
          <w:marLeft w:val="0"/>
          <w:marRight w:val="0"/>
          <w:marTop w:val="0"/>
          <w:marBottom w:val="240"/>
          <w:divBdr>
            <w:top w:val="none" w:sz="0" w:space="0" w:color="auto"/>
            <w:left w:val="none" w:sz="0" w:space="0" w:color="auto"/>
            <w:bottom w:val="none" w:sz="0" w:space="0" w:color="auto"/>
            <w:right w:val="none" w:sz="0" w:space="0" w:color="auto"/>
          </w:divBdr>
        </w:div>
        <w:div w:id="758599048">
          <w:marLeft w:val="0"/>
          <w:marRight w:val="0"/>
          <w:marTop w:val="0"/>
          <w:marBottom w:val="0"/>
          <w:divBdr>
            <w:top w:val="none" w:sz="0" w:space="0" w:color="auto"/>
            <w:left w:val="none" w:sz="0" w:space="0" w:color="auto"/>
            <w:bottom w:val="none" w:sz="0" w:space="0" w:color="auto"/>
            <w:right w:val="none" w:sz="0" w:space="0" w:color="auto"/>
          </w:divBdr>
          <w:divsChild>
            <w:div w:id="587537531">
              <w:marLeft w:val="0"/>
              <w:marRight w:val="0"/>
              <w:marTop w:val="0"/>
              <w:marBottom w:val="0"/>
              <w:divBdr>
                <w:top w:val="none" w:sz="0" w:space="0" w:color="auto"/>
                <w:left w:val="none" w:sz="0" w:space="0" w:color="auto"/>
                <w:bottom w:val="none" w:sz="0" w:space="0" w:color="auto"/>
                <w:right w:val="none" w:sz="0" w:space="0" w:color="auto"/>
              </w:divBdr>
              <w:divsChild>
                <w:div w:id="55123217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758646000">
          <w:marLeft w:val="150"/>
          <w:marRight w:val="0"/>
          <w:marTop w:val="0"/>
          <w:marBottom w:val="150"/>
          <w:divBdr>
            <w:top w:val="none" w:sz="0" w:space="0" w:color="auto"/>
            <w:left w:val="none" w:sz="0" w:space="0" w:color="auto"/>
            <w:bottom w:val="none" w:sz="0" w:space="0" w:color="auto"/>
            <w:right w:val="none" w:sz="0" w:space="0" w:color="auto"/>
          </w:divBdr>
        </w:div>
        <w:div w:id="758646082">
          <w:marLeft w:val="1463"/>
          <w:marRight w:val="0"/>
          <w:marTop w:val="0"/>
          <w:marBottom w:val="0"/>
          <w:divBdr>
            <w:top w:val="none" w:sz="0" w:space="0" w:color="auto"/>
            <w:left w:val="none" w:sz="0" w:space="0" w:color="auto"/>
            <w:bottom w:val="none" w:sz="0" w:space="0" w:color="auto"/>
            <w:right w:val="none" w:sz="0" w:space="0" w:color="auto"/>
          </w:divBdr>
          <w:divsChild>
            <w:div w:id="675765716">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758722009">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 w:id="758797006">
          <w:marLeft w:val="0"/>
          <w:marRight w:val="0"/>
          <w:marTop w:val="0"/>
          <w:marBottom w:val="0"/>
          <w:divBdr>
            <w:top w:val="none" w:sz="0" w:space="0" w:color="auto"/>
            <w:left w:val="none" w:sz="0" w:space="0" w:color="auto"/>
            <w:bottom w:val="none" w:sz="0" w:space="0" w:color="auto"/>
            <w:right w:val="none" w:sz="0" w:space="0" w:color="auto"/>
          </w:divBdr>
        </w:div>
        <w:div w:id="758908540">
          <w:marLeft w:val="-63"/>
          <w:marRight w:val="-63"/>
          <w:marTop w:val="0"/>
          <w:marBottom w:val="0"/>
          <w:divBdr>
            <w:top w:val="none" w:sz="0" w:space="0" w:color="auto"/>
            <w:left w:val="none" w:sz="0" w:space="0" w:color="auto"/>
            <w:bottom w:val="none" w:sz="0" w:space="0" w:color="auto"/>
            <w:right w:val="none" w:sz="0" w:space="0" w:color="auto"/>
          </w:divBdr>
          <w:divsChild>
            <w:div w:id="33123170">
              <w:marLeft w:val="0"/>
              <w:marRight w:val="0"/>
              <w:marTop w:val="0"/>
              <w:marBottom w:val="0"/>
              <w:divBdr>
                <w:top w:val="none" w:sz="0" w:space="0" w:color="auto"/>
                <w:left w:val="none" w:sz="0" w:space="0" w:color="auto"/>
                <w:bottom w:val="none" w:sz="0" w:space="0" w:color="auto"/>
                <w:right w:val="none" w:sz="0" w:space="0" w:color="auto"/>
              </w:divBdr>
            </w:div>
            <w:div w:id="58022143">
              <w:marLeft w:val="0"/>
              <w:marRight w:val="0"/>
              <w:marTop w:val="0"/>
              <w:marBottom w:val="0"/>
              <w:divBdr>
                <w:top w:val="none" w:sz="0" w:space="0" w:color="auto"/>
                <w:left w:val="none" w:sz="0" w:space="0" w:color="auto"/>
                <w:bottom w:val="none" w:sz="0" w:space="0" w:color="auto"/>
                <w:right w:val="none" w:sz="0" w:space="0" w:color="auto"/>
              </w:divBdr>
            </w:div>
            <w:div w:id="71900511">
              <w:marLeft w:val="0"/>
              <w:marRight w:val="0"/>
              <w:marTop w:val="0"/>
              <w:marBottom w:val="0"/>
              <w:divBdr>
                <w:top w:val="none" w:sz="0" w:space="0" w:color="auto"/>
                <w:left w:val="none" w:sz="0" w:space="0" w:color="auto"/>
                <w:bottom w:val="none" w:sz="0" w:space="0" w:color="auto"/>
                <w:right w:val="none" w:sz="0" w:space="0" w:color="auto"/>
              </w:divBdr>
            </w:div>
            <w:div w:id="679237781">
              <w:marLeft w:val="0"/>
              <w:marRight w:val="0"/>
              <w:marTop w:val="0"/>
              <w:marBottom w:val="0"/>
              <w:divBdr>
                <w:top w:val="none" w:sz="0" w:space="0" w:color="auto"/>
                <w:left w:val="none" w:sz="0" w:space="0" w:color="auto"/>
                <w:bottom w:val="none" w:sz="0" w:space="0" w:color="auto"/>
                <w:right w:val="none" w:sz="0" w:space="0" w:color="auto"/>
              </w:divBdr>
            </w:div>
          </w:divsChild>
        </w:div>
        <w:div w:id="759064451">
          <w:marLeft w:val="0"/>
          <w:marRight w:val="0"/>
          <w:marTop w:val="0"/>
          <w:marBottom w:val="0"/>
          <w:divBdr>
            <w:top w:val="none" w:sz="0" w:space="0" w:color="auto"/>
            <w:left w:val="none" w:sz="0" w:space="0" w:color="auto"/>
            <w:bottom w:val="none" w:sz="0" w:space="0" w:color="auto"/>
            <w:right w:val="none" w:sz="0" w:space="0" w:color="auto"/>
          </w:divBdr>
        </w:div>
        <w:div w:id="759104311">
          <w:marLeft w:val="0"/>
          <w:marRight w:val="0"/>
          <w:marTop w:val="0"/>
          <w:marBottom w:val="0"/>
          <w:divBdr>
            <w:top w:val="single" w:sz="2" w:space="0" w:color="E0E0E0"/>
            <w:left w:val="single" w:sz="2" w:space="0" w:color="E0E0E0"/>
            <w:bottom w:val="single" w:sz="2" w:space="0" w:color="E0E0E0"/>
            <w:right w:val="single" w:sz="2" w:space="0" w:color="E0E0E0"/>
          </w:divBdr>
        </w:div>
        <w:div w:id="759109682">
          <w:marLeft w:val="0"/>
          <w:marRight w:val="0"/>
          <w:marTop w:val="0"/>
          <w:marBottom w:val="0"/>
          <w:divBdr>
            <w:top w:val="single" w:sz="2" w:space="0" w:color="E0E0E0"/>
            <w:left w:val="single" w:sz="2" w:space="0" w:color="E0E0E0"/>
            <w:bottom w:val="single" w:sz="2" w:space="0" w:color="E0E0E0"/>
            <w:right w:val="single" w:sz="2" w:space="0" w:color="E0E0E0"/>
          </w:divBdr>
        </w:div>
        <w:div w:id="759176947">
          <w:marLeft w:val="0"/>
          <w:marRight w:val="0"/>
          <w:marTop w:val="0"/>
          <w:marBottom w:val="0"/>
          <w:divBdr>
            <w:top w:val="none" w:sz="0" w:space="0" w:color="auto"/>
            <w:left w:val="none" w:sz="0" w:space="0" w:color="auto"/>
            <w:bottom w:val="none" w:sz="0" w:space="0" w:color="auto"/>
            <w:right w:val="none" w:sz="0" w:space="0" w:color="auto"/>
          </w:divBdr>
        </w:div>
        <w:div w:id="759447382">
          <w:marLeft w:val="30"/>
          <w:marRight w:val="30"/>
          <w:marTop w:val="30"/>
          <w:marBottom w:val="30"/>
          <w:divBdr>
            <w:top w:val="none" w:sz="0" w:space="0" w:color="auto"/>
            <w:left w:val="none" w:sz="0" w:space="0" w:color="auto"/>
            <w:bottom w:val="none" w:sz="0" w:space="0" w:color="auto"/>
            <w:right w:val="none" w:sz="0" w:space="0" w:color="auto"/>
          </w:divBdr>
        </w:div>
        <w:div w:id="759448116">
          <w:marLeft w:val="0"/>
          <w:marRight w:val="0"/>
          <w:marTop w:val="0"/>
          <w:marBottom w:val="0"/>
          <w:divBdr>
            <w:top w:val="single" w:sz="2" w:space="0" w:color="E0E0E0"/>
            <w:left w:val="single" w:sz="2" w:space="0" w:color="E0E0E0"/>
            <w:bottom w:val="single" w:sz="2" w:space="0" w:color="E0E0E0"/>
            <w:right w:val="single" w:sz="2" w:space="0" w:color="E0E0E0"/>
          </w:divBdr>
        </w:div>
        <w:div w:id="759449004">
          <w:marLeft w:val="0"/>
          <w:marRight w:val="0"/>
          <w:marTop w:val="0"/>
          <w:marBottom w:val="0"/>
          <w:divBdr>
            <w:top w:val="none" w:sz="0" w:space="0" w:color="auto"/>
            <w:left w:val="none" w:sz="0" w:space="0" w:color="auto"/>
            <w:bottom w:val="none" w:sz="0" w:space="0" w:color="auto"/>
            <w:right w:val="none" w:sz="0" w:space="0" w:color="auto"/>
          </w:divBdr>
        </w:div>
        <w:div w:id="759523166">
          <w:marLeft w:val="0"/>
          <w:marRight w:val="0"/>
          <w:marTop w:val="0"/>
          <w:marBottom w:val="0"/>
          <w:divBdr>
            <w:top w:val="none" w:sz="0" w:space="0" w:color="auto"/>
            <w:left w:val="none" w:sz="0" w:space="0" w:color="auto"/>
            <w:bottom w:val="none" w:sz="0" w:space="0" w:color="auto"/>
            <w:right w:val="none" w:sz="0" w:space="0" w:color="auto"/>
          </w:divBdr>
        </w:div>
        <w:div w:id="759527655">
          <w:marLeft w:val="0"/>
          <w:marRight w:val="0"/>
          <w:marTop w:val="0"/>
          <w:marBottom w:val="0"/>
          <w:divBdr>
            <w:top w:val="none" w:sz="0" w:space="0" w:color="auto"/>
            <w:left w:val="none" w:sz="0" w:space="0" w:color="auto"/>
            <w:bottom w:val="none" w:sz="0" w:space="0" w:color="auto"/>
            <w:right w:val="none" w:sz="0" w:space="0" w:color="auto"/>
          </w:divBdr>
          <w:divsChild>
            <w:div w:id="263926155">
              <w:marLeft w:val="0"/>
              <w:marRight w:val="0"/>
              <w:marTop w:val="0"/>
              <w:marBottom w:val="0"/>
              <w:divBdr>
                <w:top w:val="none" w:sz="0" w:space="0" w:color="auto"/>
                <w:left w:val="none" w:sz="0" w:space="0" w:color="auto"/>
                <w:bottom w:val="none" w:sz="0" w:space="0" w:color="auto"/>
                <w:right w:val="none" w:sz="0" w:space="0" w:color="auto"/>
              </w:divBdr>
              <w:divsChild>
                <w:div w:id="53824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528515">
          <w:marLeft w:val="0"/>
          <w:marRight w:val="0"/>
          <w:marTop w:val="0"/>
          <w:marBottom w:val="300"/>
          <w:divBdr>
            <w:top w:val="none" w:sz="0" w:space="0" w:color="auto"/>
            <w:left w:val="none" w:sz="0" w:space="0" w:color="auto"/>
            <w:bottom w:val="single" w:sz="6" w:space="5" w:color="000000"/>
            <w:right w:val="none" w:sz="0" w:space="0" w:color="auto"/>
          </w:divBdr>
        </w:div>
        <w:div w:id="759641127">
          <w:marLeft w:val="0"/>
          <w:marRight w:val="0"/>
          <w:marTop w:val="0"/>
          <w:marBottom w:val="0"/>
          <w:divBdr>
            <w:top w:val="none" w:sz="0" w:space="0" w:color="auto"/>
            <w:left w:val="none" w:sz="0" w:space="0" w:color="auto"/>
            <w:bottom w:val="none" w:sz="0" w:space="0" w:color="auto"/>
            <w:right w:val="none" w:sz="0" w:space="0" w:color="auto"/>
          </w:divBdr>
        </w:div>
        <w:div w:id="759646001">
          <w:marLeft w:val="0"/>
          <w:marRight w:val="0"/>
          <w:marTop w:val="0"/>
          <w:marBottom w:val="0"/>
          <w:divBdr>
            <w:top w:val="none" w:sz="0" w:space="0" w:color="auto"/>
            <w:left w:val="none" w:sz="0" w:space="0" w:color="auto"/>
            <w:bottom w:val="none" w:sz="0" w:space="0" w:color="auto"/>
            <w:right w:val="none" w:sz="0" w:space="0" w:color="auto"/>
          </w:divBdr>
        </w:div>
        <w:div w:id="759718128">
          <w:marLeft w:val="0"/>
          <w:marRight w:val="0"/>
          <w:marTop w:val="0"/>
          <w:marBottom w:val="0"/>
          <w:divBdr>
            <w:top w:val="single" w:sz="6" w:space="0" w:color="999999"/>
            <w:left w:val="single" w:sz="6" w:space="0" w:color="999999"/>
            <w:bottom w:val="single" w:sz="6" w:space="0" w:color="999999"/>
            <w:right w:val="single" w:sz="6" w:space="0" w:color="999999"/>
          </w:divBdr>
        </w:div>
        <w:div w:id="759839041">
          <w:marLeft w:val="-150"/>
          <w:marRight w:val="-150"/>
          <w:marTop w:val="0"/>
          <w:marBottom w:val="0"/>
          <w:divBdr>
            <w:top w:val="none" w:sz="0" w:space="0" w:color="auto"/>
            <w:left w:val="none" w:sz="0" w:space="0" w:color="auto"/>
            <w:bottom w:val="none" w:sz="0" w:space="0" w:color="auto"/>
            <w:right w:val="none" w:sz="0" w:space="0" w:color="auto"/>
          </w:divBdr>
        </w:div>
        <w:div w:id="759911708">
          <w:marLeft w:val="-188"/>
          <w:marRight w:val="-188"/>
          <w:marTop w:val="0"/>
          <w:marBottom w:val="0"/>
          <w:divBdr>
            <w:top w:val="none" w:sz="0" w:space="0" w:color="auto"/>
            <w:left w:val="none" w:sz="0" w:space="0" w:color="auto"/>
            <w:bottom w:val="none" w:sz="0" w:space="0" w:color="auto"/>
            <w:right w:val="none" w:sz="0" w:space="0" w:color="auto"/>
          </w:divBdr>
        </w:div>
        <w:div w:id="759982372">
          <w:marLeft w:val="0"/>
          <w:marRight w:val="0"/>
          <w:marTop w:val="0"/>
          <w:marBottom w:val="75"/>
          <w:divBdr>
            <w:top w:val="none" w:sz="0" w:space="0" w:color="auto"/>
            <w:left w:val="none" w:sz="0" w:space="0" w:color="auto"/>
            <w:bottom w:val="none" w:sz="0" w:space="0" w:color="auto"/>
            <w:right w:val="none" w:sz="0" w:space="0" w:color="auto"/>
          </w:divBdr>
        </w:div>
        <w:div w:id="759984526">
          <w:marLeft w:val="0"/>
          <w:marRight w:val="0"/>
          <w:marTop w:val="0"/>
          <w:marBottom w:val="0"/>
          <w:divBdr>
            <w:top w:val="none" w:sz="0" w:space="0" w:color="auto"/>
            <w:left w:val="none" w:sz="0" w:space="0" w:color="auto"/>
            <w:bottom w:val="none" w:sz="0" w:space="0" w:color="auto"/>
            <w:right w:val="none" w:sz="0" w:space="0" w:color="auto"/>
          </w:divBdr>
          <w:divsChild>
            <w:div w:id="434398186">
              <w:marLeft w:val="0"/>
              <w:marRight w:val="0"/>
              <w:marTop w:val="0"/>
              <w:marBottom w:val="0"/>
              <w:divBdr>
                <w:top w:val="none" w:sz="0" w:space="0" w:color="auto"/>
                <w:left w:val="none" w:sz="0" w:space="0" w:color="auto"/>
                <w:bottom w:val="none" w:sz="0" w:space="0" w:color="auto"/>
                <w:right w:val="none" w:sz="0" w:space="0" w:color="auto"/>
              </w:divBdr>
              <w:divsChild>
                <w:div w:id="20186613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759985602">
          <w:marLeft w:val="0"/>
          <w:marRight w:val="0"/>
          <w:marTop w:val="0"/>
          <w:marBottom w:val="0"/>
          <w:divBdr>
            <w:top w:val="none" w:sz="0" w:space="0" w:color="auto"/>
            <w:left w:val="none" w:sz="0" w:space="0" w:color="auto"/>
            <w:bottom w:val="none" w:sz="0" w:space="0" w:color="auto"/>
            <w:right w:val="none" w:sz="0" w:space="0" w:color="auto"/>
          </w:divBdr>
        </w:div>
        <w:div w:id="760027571">
          <w:marLeft w:val="0"/>
          <w:marRight w:val="225"/>
          <w:marTop w:val="0"/>
          <w:marBottom w:val="0"/>
          <w:divBdr>
            <w:top w:val="none" w:sz="0" w:space="0" w:color="auto"/>
            <w:left w:val="none" w:sz="0" w:space="0" w:color="auto"/>
            <w:bottom w:val="none" w:sz="0" w:space="0" w:color="auto"/>
            <w:right w:val="none" w:sz="0" w:space="0" w:color="auto"/>
          </w:divBdr>
        </w:div>
        <w:div w:id="760101964">
          <w:marLeft w:val="0"/>
          <w:marRight w:val="0"/>
          <w:marTop w:val="0"/>
          <w:marBottom w:val="0"/>
          <w:divBdr>
            <w:top w:val="none" w:sz="0" w:space="0" w:color="auto"/>
            <w:left w:val="none" w:sz="0" w:space="0" w:color="auto"/>
            <w:bottom w:val="none" w:sz="0" w:space="0" w:color="auto"/>
            <w:right w:val="none" w:sz="0" w:space="0" w:color="auto"/>
          </w:divBdr>
        </w:div>
        <w:div w:id="760104360">
          <w:marLeft w:val="0"/>
          <w:marRight w:val="0"/>
          <w:marTop w:val="0"/>
          <w:marBottom w:val="0"/>
          <w:divBdr>
            <w:top w:val="none" w:sz="0" w:space="0" w:color="auto"/>
            <w:left w:val="none" w:sz="0" w:space="0" w:color="auto"/>
            <w:bottom w:val="none" w:sz="0" w:space="0" w:color="auto"/>
            <w:right w:val="none" w:sz="0" w:space="0" w:color="auto"/>
          </w:divBdr>
          <w:divsChild>
            <w:div w:id="259991409">
              <w:marLeft w:val="0"/>
              <w:marRight w:val="0"/>
              <w:marTop w:val="0"/>
              <w:marBottom w:val="0"/>
              <w:divBdr>
                <w:top w:val="none" w:sz="0" w:space="0" w:color="auto"/>
                <w:left w:val="none" w:sz="0" w:space="0" w:color="auto"/>
                <w:bottom w:val="none" w:sz="0" w:space="0" w:color="auto"/>
                <w:right w:val="none" w:sz="0" w:space="0" w:color="auto"/>
              </w:divBdr>
              <w:divsChild>
                <w:div w:id="624434401">
                  <w:marLeft w:val="0"/>
                  <w:marRight w:val="0"/>
                  <w:marTop w:val="0"/>
                  <w:marBottom w:val="0"/>
                  <w:divBdr>
                    <w:top w:val="none" w:sz="0" w:space="0" w:color="auto"/>
                    <w:left w:val="none" w:sz="0" w:space="0" w:color="auto"/>
                    <w:bottom w:val="none" w:sz="0" w:space="0" w:color="auto"/>
                    <w:right w:val="none" w:sz="0" w:space="0" w:color="auto"/>
                  </w:divBdr>
                </w:div>
                <w:div w:id="748773096">
                  <w:marLeft w:val="0"/>
                  <w:marRight w:val="0"/>
                  <w:marTop w:val="0"/>
                  <w:marBottom w:val="0"/>
                  <w:divBdr>
                    <w:top w:val="none" w:sz="0" w:space="0" w:color="auto"/>
                    <w:left w:val="none" w:sz="0" w:space="0" w:color="auto"/>
                    <w:bottom w:val="none" w:sz="0" w:space="0" w:color="auto"/>
                    <w:right w:val="none" w:sz="0" w:space="0" w:color="auto"/>
                  </w:divBdr>
                  <w:divsChild>
                    <w:div w:id="24330796">
                      <w:marLeft w:val="0"/>
                      <w:marRight w:val="0"/>
                      <w:marTop w:val="100"/>
                      <w:marBottom w:val="100"/>
                      <w:divBdr>
                        <w:top w:val="none" w:sz="0" w:space="0" w:color="auto"/>
                        <w:left w:val="none" w:sz="0" w:space="0" w:color="auto"/>
                        <w:bottom w:val="none" w:sz="0" w:space="0" w:color="auto"/>
                        <w:right w:val="none" w:sz="0" w:space="0" w:color="auto"/>
                      </w:divBdr>
                      <w:divsChild>
                        <w:div w:id="445278519">
                          <w:marLeft w:val="0"/>
                          <w:marRight w:val="0"/>
                          <w:marTop w:val="100"/>
                          <w:marBottom w:val="100"/>
                          <w:divBdr>
                            <w:top w:val="none" w:sz="0" w:space="0" w:color="auto"/>
                            <w:left w:val="none" w:sz="0" w:space="0" w:color="auto"/>
                            <w:bottom w:val="none" w:sz="0" w:space="0" w:color="auto"/>
                            <w:right w:val="none" w:sz="0" w:space="0" w:color="auto"/>
                          </w:divBdr>
                        </w:div>
                        <w:div w:id="54914935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60175173">
          <w:marLeft w:val="-188"/>
          <w:marRight w:val="-188"/>
          <w:marTop w:val="0"/>
          <w:marBottom w:val="0"/>
          <w:divBdr>
            <w:top w:val="none" w:sz="0" w:space="0" w:color="auto"/>
            <w:left w:val="none" w:sz="0" w:space="0" w:color="auto"/>
            <w:bottom w:val="none" w:sz="0" w:space="0" w:color="auto"/>
            <w:right w:val="none" w:sz="0" w:space="0" w:color="auto"/>
          </w:divBdr>
          <w:divsChild>
            <w:div w:id="765464468">
              <w:marLeft w:val="1221"/>
              <w:marRight w:val="0"/>
              <w:marTop w:val="0"/>
              <w:marBottom w:val="0"/>
              <w:divBdr>
                <w:top w:val="none" w:sz="0" w:space="0" w:color="auto"/>
                <w:left w:val="none" w:sz="0" w:space="0" w:color="auto"/>
                <w:bottom w:val="none" w:sz="0" w:space="0" w:color="auto"/>
                <w:right w:val="none" w:sz="0" w:space="0" w:color="auto"/>
              </w:divBdr>
            </w:div>
          </w:divsChild>
        </w:div>
        <w:div w:id="760182393">
          <w:marLeft w:val="0"/>
          <w:marRight w:val="0"/>
          <w:marTop w:val="0"/>
          <w:marBottom w:val="125"/>
          <w:divBdr>
            <w:top w:val="none" w:sz="0" w:space="0" w:color="auto"/>
            <w:left w:val="none" w:sz="0" w:space="0" w:color="auto"/>
            <w:bottom w:val="none" w:sz="0" w:space="0" w:color="auto"/>
            <w:right w:val="none" w:sz="0" w:space="0" w:color="auto"/>
          </w:divBdr>
          <w:divsChild>
            <w:div w:id="380247756">
              <w:marLeft w:val="0"/>
              <w:marRight w:val="0"/>
              <w:marTop w:val="0"/>
              <w:marBottom w:val="0"/>
              <w:divBdr>
                <w:top w:val="none" w:sz="0" w:space="0" w:color="auto"/>
                <w:left w:val="none" w:sz="0" w:space="0" w:color="auto"/>
                <w:bottom w:val="none" w:sz="0" w:space="0" w:color="auto"/>
                <w:right w:val="none" w:sz="0" w:space="0" w:color="auto"/>
              </w:divBdr>
            </w:div>
            <w:div w:id="428308826">
              <w:marLeft w:val="0"/>
              <w:marRight w:val="0"/>
              <w:marTop w:val="125"/>
              <w:marBottom w:val="0"/>
              <w:divBdr>
                <w:top w:val="none" w:sz="0" w:space="0" w:color="auto"/>
                <w:left w:val="none" w:sz="0" w:space="0" w:color="auto"/>
                <w:bottom w:val="none" w:sz="0" w:space="0" w:color="auto"/>
                <w:right w:val="none" w:sz="0" w:space="0" w:color="auto"/>
              </w:divBdr>
            </w:div>
          </w:divsChild>
        </w:div>
        <w:div w:id="760222877">
          <w:marLeft w:val="0"/>
          <w:marRight w:val="0"/>
          <w:marTop w:val="0"/>
          <w:marBottom w:val="0"/>
          <w:divBdr>
            <w:top w:val="none" w:sz="0" w:space="0" w:color="auto"/>
            <w:left w:val="none" w:sz="0" w:space="0" w:color="auto"/>
            <w:bottom w:val="none" w:sz="0" w:space="0" w:color="auto"/>
            <w:right w:val="none" w:sz="0" w:space="0" w:color="auto"/>
          </w:divBdr>
          <w:divsChild>
            <w:div w:id="244077438">
              <w:marLeft w:val="0"/>
              <w:marRight w:val="450"/>
              <w:marTop w:val="0"/>
              <w:marBottom w:val="150"/>
              <w:divBdr>
                <w:top w:val="none" w:sz="0" w:space="0" w:color="auto"/>
                <w:left w:val="none" w:sz="0" w:space="0" w:color="auto"/>
                <w:bottom w:val="none" w:sz="0" w:space="0" w:color="auto"/>
                <w:right w:val="none" w:sz="0" w:space="0" w:color="auto"/>
              </w:divBdr>
              <w:divsChild>
                <w:div w:id="34872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299403">
          <w:marLeft w:val="1463"/>
          <w:marRight w:val="0"/>
          <w:marTop w:val="0"/>
          <w:marBottom w:val="0"/>
          <w:divBdr>
            <w:top w:val="none" w:sz="0" w:space="0" w:color="auto"/>
            <w:left w:val="none" w:sz="0" w:space="0" w:color="auto"/>
            <w:bottom w:val="none" w:sz="0" w:space="0" w:color="auto"/>
            <w:right w:val="none" w:sz="0" w:space="0" w:color="auto"/>
          </w:divBdr>
        </w:div>
        <w:div w:id="760302279">
          <w:marLeft w:val="-225"/>
          <w:marRight w:val="-225"/>
          <w:marTop w:val="0"/>
          <w:marBottom w:val="0"/>
          <w:divBdr>
            <w:top w:val="none" w:sz="0" w:space="0" w:color="auto"/>
            <w:left w:val="none" w:sz="0" w:space="0" w:color="auto"/>
            <w:bottom w:val="none" w:sz="0" w:space="0" w:color="auto"/>
            <w:right w:val="none" w:sz="0" w:space="0" w:color="auto"/>
          </w:divBdr>
          <w:divsChild>
            <w:div w:id="44565675">
              <w:marLeft w:val="1463"/>
              <w:marRight w:val="0"/>
              <w:marTop w:val="0"/>
              <w:marBottom w:val="0"/>
              <w:divBdr>
                <w:top w:val="none" w:sz="0" w:space="0" w:color="auto"/>
                <w:left w:val="none" w:sz="0" w:space="0" w:color="auto"/>
                <w:bottom w:val="none" w:sz="0" w:space="0" w:color="auto"/>
                <w:right w:val="none" w:sz="0" w:space="0" w:color="auto"/>
              </w:divBdr>
            </w:div>
            <w:div w:id="358436925">
              <w:marLeft w:val="0"/>
              <w:marRight w:val="0"/>
              <w:marTop w:val="0"/>
              <w:marBottom w:val="0"/>
              <w:divBdr>
                <w:top w:val="none" w:sz="0" w:space="0" w:color="auto"/>
                <w:left w:val="none" w:sz="0" w:space="0" w:color="auto"/>
                <w:bottom w:val="none" w:sz="0" w:space="0" w:color="auto"/>
                <w:right w:val="none" w:sz="0" w:space="0" w:color="auto"/>
              </w:divBdr>
            </w:div>
          </w:divsChild>
        </w:div>
        <w:div w:id="760415756">
          <w:marLeft w:val="0"/>
          <w:marRight w:val="0"/>
          <w:marTop w:val="0"/>
          <w:marBottom w:val="0"/>
          <w:divBdr>
            <w:top w:val="none" w:sz="0" w:space="0" w:color="auto"/>
            <w:left w:val="none" w:sz="0" w:space="0" w:color="auto"/>
            <w:bottom w:val="none" w:sz="0" w:space="0" w:color="auto"/>
            <w:right w:val="none" w:sz="0" w:space="0" w:color="auto"/>
          </w:divBdr>
          <w:divsChild>
            <w:div w:id="363558691">
              <w:marLeft w:val="0"/>
              <w:marRight w:val="0"/>
              <w:marTop w:val="300"/>
              <w:marBottom w:val="225"/>
              <w:divBdr>
                <w:top w:val="none" w:sz="0" w:space="0" w:color="auto"/>
                <w:left w:val="none" w:sz="0" w:space="0" w:color="auto"/>
                <w:bottom w:val="none" w:sz="0" w:space="0" w:color="auto"/>
                <w:right w:val="none" w:sz="0" w:space="0" w:color="auto"/>
              </w:divBdr>
            </w:div>
          </w:divsChild>
        </w:div>
        <w:div w:id="760417627">
          <w:marLeft w:val="0"/>
          <w:marRight w:val="0"/>
          <w:marTop w:val="0"/>
          <w:marBottom w:val="0"/>
          <w:divBdr>
            <w:top w:val="none" w:sz="0" w:space="0" w:color="auto"/>
            <w:left w:val="none" w:sz="0" w:space="0" w:color="auto"/>
            <w:bottom w:val="none" w:sz="0" w:space="0" w:color="auto"/>
            <w:right w:val="none" w:sz="0" w:space="0" w:color="auto"/>
          </w:divBdr>
        </w:div>
        <w:div w:id="760418645">
          <w:marLeft w:val="0"/>
          <w:marRight w:val="0"/>
          <w:marTop w:val="0"/>
          <w:marBottom w:val="0"/>
          <w:divBdr>
            <w:top w:val="none" w:sz="0" w:space="0" w:color="auto"/>
            <w:left w:val="none" w:sz="0" w:space="0" w:color="auto"/>
            <w:bottom w:val="none" w:sz="0" w:space="0" w:color="auto"/>
            <w:right w:val="none" w:sz="0" w:space="0" w:color="auto"/>
          </w:divBdr>
        </w:div>
        <w:div w:id="760486141">
          <w:marLeft w:val="0"/>
          <w:marRight w:val="0"/>
          <w:marTop w:val="100"/>
          <w:marBottom w:val="100"/>
          <w:divBdr>
            <w:top w:val="none" w:sz="0" w:space="0" w:color="auto"/>
            <w:left w:val="none" w:sz="0" w:space="0" w:color="auto"/>
            <w:bottom w:val="none" w:sz="0" w:space="0" w:color="auto"/>
            <w:right w:val="none" w:sz="0" w:space="0" w:color="auto"/>
          </w:divBdr>
        </w:div>
        <w:div w:id="760486275">
          <w:marLeft w:val="0"/>
          <w:marRight w:val="0"/>
          <w:marTop w:val="0"/>
          <w:marBottom w:val="0"/>
          <w:divBdr>
            <w:top w:val="none" w:sz="0" w:space="0" w:color="auto"/>
            <w:left w:val="none" w:sz="0" w:space="0" w:color="auto"/>
            <w:bottom w:val="none" w:sz="0" w:space="0" w:color="auto"/>
            <w:right w:val="none" w:sz="0" w:space="0" w:color="auto"/>
          </w:divBdr>
          <w:divsChild>
            <w:div w:id="9452278">
              <w:marLeft w:val="0"/>
              <w:marRight w:val="0"/>
              <w:marTop w:val="0"/>
              <w:marBottom w:val="0"/>
              <w:divBdr>
                <w:top w:val="none" w:sz="0" w:space="0" w:color="auto"/>
                <w:left w:val="none" w:sz="0" w:space="0" w:color="auto"/>
                <w:bottom w:val="none" w:sz="0" w:space="0" w:color="auto"/>
                <w:right w:val="none" w:sz="0" w:space="0" w:color="auto"/>
              </w:divBdr>
            </w:div>
          </w:divsChild>
        </w:div>
        <w:div w:id="760491034">
          <w:marLeft w:val="0"/>
          <w:marRight w:val="0"/>
          <w:marTop w:val="0"/>
          <w:marBottom w:val="0"/>
          <w:divBdr>
            <w:top w:val="single" w:sz="2" w:space="0" w:color="E0E0E0"/>
            <w:left w:val="single" w:sz="2" w:space="0" w:color="E0E0E0"/>
            <w:bottom w:val="single" w:sz="2" w:space="0" w:color="E0E0E0"/>
            <w:right w:val="single" w:sz="2" w:space="0" w:color="E0E0E0"/>
          </w:divBdr>
        </w:div>
        <w:div w:id="760680233">
          <w:marLeft w:val="0"/>
          <w:marRight w:val="0"/>
          <w:marTop w:val="0"/>
          <w:marBottom w:val="0"/>
          <w:divBdr>
            <w:top w:val="none" w:sz="0" w:space="0" w:color="auto"/>
            <w:left w:val="none" w:sz="0" w:space="0" w:color="auto"/>
            <w:bottom w:val="none" w:sz="0" w:space="0" w:color="auto"/>
            <w:right w:val="none" w:sz="0" w:space="0" w:color="auto"/>
          </w:divBdr>
        </w:div>
        <w:div w:id="760680894">
          <w:marLeft w:val="1463"/>
          <w:marRight w:val="0"/>
          <w:marTop w:val="0"/>
          <w:marBottom w:val="0"/>
          <w:divBdr>
            <w:top w:val="none" w:sz="0" w:space="0" w:color="auto"/>
            <w:left w:val="none" w:sz="0" w:space="0" w:color="auto"/>
            <w:bottom w:val="none" w:sz="0" w:space="0" w:color="auto"/>
            <w:right w:val="none" w:sz="0" w:space="0" w:color="auto"/>
          </w:divBdr>
        </w:div>
        <w:div w:id="760684424">
          <w:marLeft w:val="0"/>
          <w:marRight w:val="0"/>
          <w:marTop w:val="0"/>
          <w:marBottom w:val="0"/>
          <w:divBdr>
            <w:top w:val="single" w:sz="2" w:space="0" w:color="E0E0E0"/>
            <w:left w:val="single" w:sz="2" w:space="0" w:color="E0E0E0"/>
            <w:bottom w:val="single" w:sz="2" w:space="0" w:color="E0E0E0"/>
            <w:right w:val="single" w:sz="2" w:space="0" w:color="E0E0E0"/>
          </w:divBdr>
        </w:div>
        <w:div w:id="760833900">
          <w:marLeft w:val="0"/>
          <w:marRight w:val="0"/>
          <w:marTop w:val="0"/>
          <w:marBottom w:val="384"/>
          <w:divBdr>
            <w:top w:val="none" w:sz="0" w:space="0" w:color="auto"/>
            <w:left w:val="none" w:sz="0" w:space="0" w:color="auto"/>
            <w:bottom w:val="none" w:sz="0" w:space="0" w:color="auto"/>
            <w:right w:val="none" w:sz="0" w:space="0" w:color="auto"/>
          </w:divBdr>
        </w:div>
        <w:div w:id="760836773">
          <w:marLeft w:val="1463"/>
          <w:marRight w:val="0"/>
          <w:marTop w:val="0"/>
          <w:marBottom w:val="0"/>
          <w:divBdr>
            <w:top w:val="none" w:sz="0" w:space="0" w:color="auto"/>
            <w:left w:val="none" w:sz="0" w:space="0" w:color="auto"/>
            <w:bottom w:val="none" w:sz="0" w:space="0" w:color="auto"/>
            <w:right w:val="none" w:sz="0" w:space="0" w:color="auto"/>
          </w:divBdr>
        </w:div>
        <w:div w:id="760882221">
          <w:marLeft w:val="0"/>
          <w:marRight w:val="0"/>
          <w:marTop w:val="0"/>
          <w:marBottom w:val="0"/>
          <w:divBdr>
            <w:top w:val="none" w:sz="0" w:space="0" w:color="auto"/>
            <w:left w:val="none" w:sz="0" w:space="0" w:color="auto"/>
            <w:bottom w:val="none" w:sz="0" w:space="0" w:color="auto"/>
            <w:right w:val="none" w:sz="0" w:space="0" w:color="auto"/>
          </w:divBdr>
        </w:div>
        <w:div w:id="760952580">
          <w:marLeft w:val="-225"/>
          <w:marRight w:val="-225"/>
          <w:marTop w:val="0"/>
          <w:marBottom w:val="0"/>
          <w:divBdr>
            <w:top w:val="none" w:sz="0" w:space="0" w:color="auto"/>
            <w:left w:val="none" w:sz="0" w:space="0" w:color="auto"/>
            <w:bottom w:val="none" w:sz="0" w:space="0" w:color="auto"/>
            <w:right w:val="none" w:sz="0" w:space="0" w:color="auto"/>
          </w:divBdr>
        </w:div>
        <w:div w:id="761027874">
          <w:marLeft w:val="0"/>
          <w:marRight w:val="0"/>
          <w:marTop w:val="0"/>
          <w:marBottom w:val="63"/>
          <w:divBdr>
            <w:top w:val="none" w:sz="0" w:space="0" w:color="auto"/>
            <w:left w:val="none" w:sz="0" w:space="0" w:color="auto"/>
            <w:bottom w:val="none" w:sz="0" w:space="0" w:color="auto"/>
            <w:right w:val="none" w:sz="0" w:space="0" w:color="auto"/>
          </w:divBdr>
        </w:div>
        <w:div w:id="761073241">
          <w:marLeft w:val="0"/>
          <w:marRight w:val="150"/>
          <w:marTop w:val="0"/>
          <w:marBottom w:val="0"/>
          <w:divBdr>
            <w:top w:val="none" w:sz="0" w:space="0" w:color="auto"/>
            <w:left w:val="none" w:sz="0" w:space="0" w:color="auto"/>
            <w:bottom w:val="none" w:sz="0" w:space="0" w:color="auto"/>
            <w:right w:val="none" w:sz="0" w:space="0" w:color="auto"/>
          </w:divBdr>
          <w:divsChild>
            <w:div w:id="322126780">
              <w:marLeft w:val="0"/>
              <w:marRight w:val="0"/>
              <w:marTop w:val="0"/>
              <w:marBottom w:val="0"/>
              <w:divBdr>
                <w:top w:val="none" w:sz="0" w:space="0" w:color="auto"/>
                <w:left w:val="none" w:sz="0" w:space="0" w:color="auto"/>
                <w:bottom w:val="none" w:sz="0" w:space="0" w:color="auto"/>
                <w:right w:val="none" w:sz="0" w:space="0" w:color="auto"/>
              </w:divBdr>
            </w:div>
          </w:divsChild>
        </w:div>
        <w:div w:id="761074785">
          <w:marLeft w:val="0"/>
          <w:marRight w:val="0"/>
          <w:marTop w:val="0"/>
          <w:marBottom w:val="0"/>
          <w:divBdr>
            <w:top w:val="single" w:sz="2" w:space="0" w:color="E0E0E0"/>
            <w:left w:val="single" w:sz="2" w:space="0" w:color="E0E0E0"/>
            <w:bottom w:val="single" w:sz="2" w:space="0" w:color="E0E0E0"/>
            <w:right w:val="single" w:sz="2" w:space="0" w:color="E0E0E0"/>
          </w:divBdr>
        </w:div>
        <w:div w:id="761099327">
          <w:marLeft w:val="0"/>
          <w:marRight w:val="0"/>
          <w:marTop w:val="0"/>
          <w:marBottom w:val="0"/>
          <w:divBdr>
            <w:top w:val="none" w:sz="0" w:space="0" w:color="auto"/>
            <w:left w:val="none" w:sz="0" w:space="0" w:color="auto"/>
            <w:bottom w:val="none" w:sz="0" w:space="0" w:color="auto"/>
            <w:right w:val="none" w:sz="0" w:space="0" w:color="auto"/>
          </w:divBdr>
        </w:div>
        <w:div w:id="761100882">
          <w:marLeft w:val="0"/>
          <w:marRight w:val="0"/>
          <w:marTop w:val="0"/>
          <w:marBottom w:val="0"/>
          <w:divBdr>
            <w:top w:val="none" w:sz="0" w:space="0" w:color="auto"/>
            <w:left w:val="none" w:sz="0" w:space="0" w:color="auto"/>
            <w:bottom w:val="none" w:sz="0" w:space="0" w:color="auto"/>
            <w:right w:val="none" w:sz="0" w:space="0" w:color="auto"/>
          </w:divBdr>
        </w:div>
        <w:div w:id="761143483">
          <w:marLeft w:val="0"/>
          <w:marRight w:val="0"/>
          <w:marTop w:val="0"/>
          <w:marBottom w:val="0"/>
          <w:divBdr>
            <w:top w:val="none" w:sz="0" w:space="0" w:color="auto"/>
            <w:left w:val="none" w:sz="0" w:space="0" w:color="auto"/>
            <w:bottom w:val="none" w:sz="0" w:space="0" w:color="auto"/>
            <w:right w:val="none" w:sz="0" w:space="0" w:color="auto"/>
          </w:divBdr>
        </w:div>
        <w:div w:id="761144646">
          <w:marLeft w:val="0"/>
          <w:marRight w:val="0"/>
          <w:marTop w:val="0"/>
          <w:marBottom w:val="0"/>
          <w:divBdr>
            <w:top w:val="none" w:sz="0" w:space="0" w:color="auto"/>
            <w:left w:val="none" w:sz="0" w:space="0" w:color="auto"/>
            <w:bottom w:val="none" w:sz="0" w:space="0" w:color="auto"/>
            <w:right w:val="none" w:sz="0" w:space="0" w:color="auto"/>
          </w:divBdr>
        </w:div>
        <w:div w:id="761149787">
          <w:marLeft w:val="0"/>
          <w:marRight w:val="225"/>
          <w:marTop w:val="0"/>
          <w:marBottom w:val="0"/>
          <w:divBdr>
            <w:top w:val="none" w:sz="0" w:space="0" w:color="auto"/>
            <w:left w:val="none" w:sz="0" w:space="0" w:color="auto"/>
            <w:bottom w:val="none" w:sz="0" w:space="0" w:color="auto"/>
            <w:right w:val="none" w:sz="0" w:space="0" w:color="auto"/>
          </w:divBdr>
        </w:div>
        <w:div w:id="761222208">
          <w:marLeft w:val="0"/>
          <w:marRight w:val="0"/>
          <w:marTop w:val="0"/>
          <w:marBottom w:val="0"/>
          <w:divBdr>
            <w:top w:val="none" w:sz="0" w:space="0" w:color="auto"/>
            <w:left w:val="none" w:sz="0" w:space="0" w:color="auto"/>
            <w:bottom w:val="none" w:sz="0" w:space="0" w:color="auto"/>
            <w:right w:val="none" w:sz="0" w:space="0" w:color="auto"/>
          </w:divBdr>
        </w:div>
        <w:div w:id="761294915">
          <w:marLeft w:val="0"/>
          <w:marRight w:val="0"/>
          <w:marTop w:val="0"/>
          <w:marBottom w:val="0"/>
          <w:divBdr>
            <w:top w:val="none" w:sz="0" w:space="0" w:color="auto"/>
            <w:left w:val="none" w:sz="0" w:space="0" w:color="auto"/>
            <w:bottom w:val="none" w:sz="0" w:space="0" w:color="auto"/>
            <w:right w:val="none" w:sz="0" w:space="0" w:color="auto"/>
          </w:divBdr>
          <w:divsChild>
            <w:div w:id="780223667">
              <w:marLeft w:val="0"/>
              <w:marRight w:val="0"/>
              <w:marTop w:val="0"/>
              <w:marBottom w:val="0"/>
              <w:divBdr>
                <w:top w:val="none" w:sz="0" w:space="0" w:color="auto"/>
                <w:left w:val="none" w:sz="0" w:space="0" w:color="auto"/>
                <w:bottom w:val="none" w:sz="0" w:space="0" w:color="auto"/>
                <w:right w:val="none" w:sz="0" w:space="0" w:color="auto"/>
              </w:divBdr>
            </w:div>
          </w:divsChild>
        </w:div>
        <w:div w:id="761493086">
          <w:marLeft w:val="0"/>
          <w:marRight w:val="225"/>
          <w:marTop w:val="0"/>
          <w:marBottom w:val="0"/>
          <w:divBdr>
            <w:top w:val="none" w:sz="0" w:space="0" w:color="auto"/>
            <w:left w:val="none" w:sz="0" w:space="0" w:color="auto"/>
            <w:bottom w:val="none" w:sz="0" w:space="0" w:color="auto"/>
            <w:right w:val="none" w:sz="0" w:space="0" w:color="auto"/>
          </w:divBdr>
        </w:div>
        <w:div w:id="761494088">
          <w:marLeft w:val="0"/>
          <w:marRight w:val="0"/>
          <w:marTop w:val="150"/>
          <w:marBottom w:val="450"/>
          <w:divBdr>
            <w:top w:val="single" w:sz="6" w:space="15" w:color="D8D8D8"/>
            <w:left w:val="none" w:sz="0" w:space="0" w:color="auto"/>
            <w:bottom w:val="single" w:sz="6" w:space="15" w:color="D8D8D8"/>
            <w:right w:val="none" w:sz="0" w:space="0" w:color="auto"/>
          </w:divBdr>
        </w:div>
        <w:div w:id="761529426">
          <w:marLeft w:val="0"/>
          <w:marRight w:val="0"/>
          <w:marTop w:val="0"/>
          <w:marBottom w:val="300"/>
          <w:divBdr>
            <w:top w:val="none" w:sz="0" w:space="0" w:color="auto"/>
            <w:left w:val="none" w:sz="0" w:space="0" w:color="auto"/>
            <w:bottom w:val="none" w:sz="0" w:space="0" w:color="auto"/>
            <w:right w:val="none" w:sz="0" w:space="0" w:color="auto"/>
          </w:divBdr>
        </w:div>
        <w:div w:id="761532352">
          <w:marLeft w:val="0"/>
          <w:marRight w:val="0"/>
          <w:marTop w:val="0"/>
          <w:marBottom w:val="0"/>
          <w:divBdr>
            <w:top w:val="none" w:sz="0" w:space="0" w:color="auto"/>
            <w:left w:val="none" w:sz="0" w:space="0" w:color="auto"/>
            <w:bottom w:val="none" w:sz="0" w:space="0" w:color="auto"/>
            <w:right w:val="none" w:sz="0" w:space="0" w:color="auto"/>
          </w:divBdr>
          <w:divsChild>
            <w:div w:id="148178151">
              <w:marLeft w:val="0"/>
              <w:marRight w:val="0"/>
              <w:marTop w:val="0"/>
              <w:marBottom w:val="0"/>
              <w:divBdr>
                <w:top w:val="none" w:sz="0" w:space="0" w:color="auto"/>
                <w:left w:val="none" w:sz="0" w:space="0" w:color="auto"/>
                <w:bottom w:val="none" w:sz="0" w:space="0" w:color="auto"/>
                <w:right w:val="none" w:sz="0" w:space="0" w:color="auto"/>
              </w:divBdr>
            </w:div>
          </w:divsChild>
        </w:div>
        <w:div w:id="761535828">
          <w:marLeft w:val="0"/>
          <w:marRight w:val="0"/>
          <w:marTop w:val="0"/>
          <w:marBottom w:val="0"/>
          <w:divBdr>
            <w:top w:val="none" w:sz="0" w:space="0" w:color="auto"/>
            <w:left w:val="none" w:sz="0" w:space="0" w:color="auto"/>
            <w:bottom w:val="none" w:sz="0" w:space="0" w:color="auto"/>
            <w:right w:val="none" w:sz="0" w:space="0" w:color="auto"/>
          </w:divBdr>
        </w:div>
        <w:div w:id="761605675">
          <w:marLeft w:val="0"/>
          <w:marRight w:val="0"/>
          <w:marTop w:val="0"/>
          <w:marBottom w:val="376"/>
          <w:divBdr>
            <w:top w:val="none" w:sz="0" w:space="0" w:color="auto"/>
            <w:left w:val="none" w:sz="0" w:space="0" w:color="auto"/>
            <w:bottom w:val="none" w:sz="0" w:space="0" w:color="auto"/>
            <w:right w:val="none" w:sz="0" w:space="0" w:color="auto"/>
          </w:divBdr>
        </w:div>
        <w:div w:id="761612462">
          <w:marLeft w:val="1463"/>
          <w:marRight w:val="0"/>
          <w:marTop w:val="0"/>
          <w:marBottom w:val="0"/>
          <w:divBdr>
            <w:top w:val="none" w:sz="0" w:space="0" w:color="auto"/>
            <w:left w:val="none" w:sz="0" w:space="0" w:color="auto"/>
            <w:bottom w:val="none" w:sz="0" w:space="0" w:color="auto"/>
            <w:right w:val="none" w:sz="0" w:space="0" w:color="auto"/>
          </w:divBdr>
        </w:div>
        <w:div w:id="761685469">
          <w:marLeft w:val="0"/>
          <w:marRight w:val="0"/>
          <w:marTop w:val="0"/>
          <w:marBottom w:val="0"/>
          <w:divBdr>
            <w:top w:val="none" w:sz="0" w:space="0" w:color="auto"/>
            <w:left w:val="none" w:sz="0" w:space="0" w:color="auto"/>
            <w:bottom w:val="none" w:sz="0" w:space="0" w:color="auto"/>
            <w:right w:val="none" w:sz="0" w:space="0" w:color="auto"/>
          </w:divBdr>
        </w:div>
        <w:div w:id="761729388">
          <w:marLeft w:val="15"/>
          <w:marRight w:val="225"/>
          <w:marTop w:val="225"/>
          <w:marBottom w:val="105"/>
          <w:divBdr>
            <w:top w:val="none" w:sz="0" w:space="0" w:color="auto"/>
            <w:left w:val="none" w:sz="0" w:space="0" w:color="auto"/>
            <w:bottom w:val="none" w:sz="0" w:space="0" w:color="auto"/>
            <w:right w:val="none" w:sz="0" w:space="0" w:color="auto"/>
          </w:divBdr>
          <w:divsChild>
            <w:div w:id="39131953">
              <w:marLeft w:val="0"/>
              <w:marRight w:val="0"/>
              <w:marTop w:val="0"/>
              <w:marBottom w:val="0"/>
              <w:divBdr>
                <w:top w:val="none" w:sz="0" w:space="0" w:color="auto"/>
                <w:left w:val="none" w:sz="0" w:space="0" w:color="auto"/>
                <w:bottom w:val="none" w:sz="0" w:space="0" w:color="auto"/>
                <w:right w:val="none" w:sz="0" w:space="0" w:color="auto"/>
              </w:divBdr>
            </w:div>
            <w:div w:id="62603402">
              <w:marLeft w:val="0"/>
              <w:marRight w:val="0"/>
              <w:marTop w:val="0"/>
              <w:marBottom w:val="0"/>
              <w:divBdr>
                <w:top w:val="none" w:sz="0" w:space="0" w:color="auto"/>
                <w:left w:val="none" w:sz="0" w:space="0" w:color="auto"/>
                <w:bottom w:val="none" w:sz="0" w:space="0" w:color="auto"/>
                <w:right w:val="none" w:sz="0" w:space="0" w:color="auto"/>
              </w:divBdr>
            </w:div>
            <w:div w:id="611743471">
              <w:marLeft w:val="0"/>
              <w:marRight w:val="0"/>
              <w:marTop w:val="0"/>
              <w:marBottom w:val="0"/>
              <w:divBdr>
                <w:top w:val="none" w:sz="0" w:space="0" w:color="auto"/>
                <w:left w:val="none" w:sz="0" w:space="0" w:color="auto"/>
                <w:bottom w:val="none" w:sz="0" w:space="0" w:color="auto"/>
                <w:right w:val="none" w:sz="0" w:space="0" w:color="auto"/>
              </w:divBdr>
            </w:div>
          </w:divsChild>
        </w:div>
        <w:div w:id="761800302">
          <w:marLeft w:val="0"/>
          <w:marRight w:val="0"/>
          <w:marTop w:val="0"/>
          <w:marBottom w:val="0"/>
          <w:divBdr>
            <w:top w:val="none" w:sz="0" w:space="0" w:color="auto"/>
            <w:left w:val="none" w:sz="0" w:space="0" w:color="auto"/>
            <w:bottom w:val="none" w:sz="0" w:space="0" w:color="auto"/>
            <w:right w:val="none" w:sz="0" w:space="0" w:color="auto"/>
          </w:divBdr>
        </w:div>
        <w:div w:id="761802776">
          <w:marLeft w:val="0"/>
          <w:marRight w:val="0"/>
          <w:marTop w:val="0"/>
          <w:marBottom w:val="75"/>
          <w:divBdr>
            <w:top w:val="none" w:sz="0" w:space="0" w:color="auto"/>
            <w:left w:val="none" w:sz="0" w:space="0" w:color="auto"/>
            <w:bottom w:val="none" w:sz="0" w:space="0" w:color="auto"/>
            <w:right w:val="none" w:sz="0" w:space="0" w:color="auto"/>
          </w:divBdr>
          <w:divsChild>
            <w:div w:id="671297686">
              <w:marLeft w:val="0"/>
              <w:marRight w:val="0"/>
              <w:marTop w:val="0"/>
              <w:marBottom w:val="0"/>
              <w:divBdr>
                <w:top w:val="none" w:sz="0" w:space="0" w:color="auto"/>
                <w:left w:val="none" w:sz="0" w:space="0" w:color="auto"/>
                <w:bottom w:val="none" w:sz="0" w:space="0" w:color="auto"/>
                <w:right w:val="none" w:sz="0" w:space="0" w:color="auto"/>
              </w:divBdr>
            </w:div>
          </w:divsChild>
        </w:div>
        <w:div w:id="761804250">
          <w:marLeft w:val="0"/>
          <w:marRight w:val="0"/>
          <w:marTop w:val="0"/>
          <w:marBottom w:val="0"/>
          <w:divBdr>
            <w:top w:val="none" w:sz="0" w:space="0" w:color="auto"/>
            <w:left w:val="none" w:sz="0" w:space="0" w:color="auto"/>
            <w:bottom w:val="none" w:sz="0" w:space="0" w:color="auto"/>
            <w:right w:val="none" w:sz="0" w:space="0" w:color="auto"/>
          </w:divBdr>
        </w:div>
        <w:div w:id="761880925">
          <w:marLeft w:val="0"/>
          <w:marRight w:val="0"/>
          <w:marTop w:val="0"/>
          <w:marBottom w:val="0"/>
          <w:divBdr>
            <w:top w:val="none" w:sz="0" w:space="0" w:color="auto"/>
            <w:left w:val="none" w:sz="0" w:space="0" w:color="auto"/>
            <w:bottom w:val="none" w:sz="0" w:space="0" w:color="auto"/>
            <w:right w:val="none" w:sz="0" w:space="0" w:color="auto"/>
          </w:divBdr>
        </w:div>
        <w:div w:id="761924078">
          <w:marLeft w:val="-150"/>
          <w:marRight w:val="-150"/>
          <w:marTop w:val="0"/>
          <w:marBottom w:val="0"/>
          <w:divBdr>
            <w:top w:val="none" w:sz="0" w:space="0" w:color="auto"/>
            <w:left w:val="none" w:sz="0" w:space="0" w:color="auto"/>
            <w:bottom w:val="none" w:sz="0" w:space="0" w:color="auto"/>
            <w:right w:val="none" w:sz="0" w:space="0" w:color="auto"/>
          </w:divBdr>
        </w:div>
        <w:div w:id="761948010">
          <w:marLeft w:val="0"/>
          <w:marRight w:val="0"/>
          <w:marTop w:val="0"/>
          <w:marBottom w:val="240"/>
          <w:divBdr>
            <w:top w:val="none" w:sz="0" w:space="0" w:color="auto"/>
            <w:left w:val="none" w:sz="0" w:space="0" w:color="auto"/>
            <w:bottom w:val="none" w:sz="0" w:space="0" w:color="auto"/>
            <w:right w:val="none" w:sz="0" w:space="0" w:color="auto"/>
          </w:divBdr>
        </w:div>
        <w:div w:id="761990758">
          <w:marLeft w:val="0"/>
          <w:marRight w:val="0"/>
          <w:marTop w:val="100"/>
          <w:marBottom w:val="100"/>
          <w:divBdr>
            <w:top w:val="none" w:sz="0" w:space="0" w:color="auto"/>
            <w:left w:val="none" w:sz="0" w:space="0" w:color="auto"/>
            <w:bottom w:val="none" w:sz="0" w:space="0" w:color="auto"/>
            <w:right w:val="none" w:sz="0" w:space="0" w:color="auto"/>
          </w:divBdr>
        </w:div>
        <w:div w:id="761993523">
          <w:marLeft w:val="0"/>
          <w:marRight w:val="0"/>
          <w:marTop w:val="0"/>
          <w:marBottom w:val="0"/>
          <w:divBdr>
            <w:top w:val="none" w:sz="0" w:space="0" w:color="auto"/>
            <w:left w:val="none" w:sz="0" w:space="0" w:color="auto"/>
            <w:bottom w:val="none" w:sz="0" w:space="0" w:color="auto"/>
            <w:right w:val="none" w:sz="0" w:space="0" w:color="auto"/>
          </w:divBdr>
        </w:div>
        <w:div w:id="761994312">
          <w:marLeft w:val="0"/>
          <w:marRight w:val="0"/>
          <w:marTop w:val="0"/>
          <w:marBottom w:val="75"/>
          <w:divBdr>
            <w:top w:val="none" w:sz="0" w:space="0" w:color="auto"/>
            <w:left w:val="none" w:sz="0" w:space="0" w:color="auto"/>
            <w:bottom w:val="none" w:sz="0" w:space="0" w:color="auto"/>
            <w:right w:val="none" w:sz="0" w:space="0" w:color="auto"/>
          </w:divBdr>
        </w:div>
        <w:div w:id="761998182">
          <w:marLeft w:val="0"/>
          <w:marRight w:val="225"/>
          <w:marTop w:val="0"/>
          <w:marBottom w:val="0"/>
          <w:divBdr>
            <w:top w:val="none" w:sz="0" w:space="0" w:color="auto"/>
            <w:left w:val="none" w:sz="0" w:space="0" w:color="auto"/>
            <w:bottom w:val="none" w:sz="0" w:space="0" w:color="auto"/>
            <w:right w:val="none" w:sz="0" w:space="0" w:color="auto"/>
          </w:divBdr>
        </w:div>
        <w:div w:id="762067460">
          <w:marLeft w:val="-225"/>
          <w:marRight w:val="-225"/>
          <w:marTop w:val="0"/>
          <w:marBottom w:val="0"/>
          <w:divBdr>
            <w:top w:val="none" w:sz="0" w:space="0" w:color="auto"/>
            <w:left w:val="none" w:sz="0" w:space="0" w:color="auto"/>
            <w:bottom w:val="none" w:sz="0" w:space="0" w:color="auto"/>
            <w:right w:val="none" w:sz="0" w:space="0" w:color="auto"/>
          </w:divBdr>
          <w:divsChild>
            <w:div w:id="124204857">
              <w:marLeft w:val="1463"/>
              <w:marRight w:val="0"/>
              <w:marTop w:val="0"/>
              <w:marBottom w:val="0"/>
              <w:divBdr>
                <w:top w:val="none" w:sz="0" w:space="0" w:color="auto"/>
                <w:left w:val="none" w:sz="0" w:space="0" w:color="auto"/>
                <w:bottom w:val="none" w:sz="0" w:space="0" w:color="auto"/>
                <w:right w:val="none" w:sz="0" w:space="0" w:color="auto"/>
              </w:divBdr>
            </w:div>
          </w:divsChild>
        </w:div>
        <w:div w:id="762143265">
          <w:marLeft w:val="0"/>
          <w:marRight w:val="0"/>
          <w:marTop w:val="0"/>
          <w:marBottom w:val="0"/>
          <w:divBdr>
            <w:top w:val="none" w:sz="0" w:space="0" w:color="auto"/>
            <w:left w:val="none" w:sz="0" w:space="0" w:color="auto"/>
            <w:bottom w:val="none" w:sz="0" w:space="0" w:color="auto"/>
            <w:right w:val="none" w:sz="0" w:space="0" w:color="auto"/>
          </w:divBdr>
        </w:div>
        <w:div w:id="762185084">
          <w:marLeft w:val="0"/>
          <w:marRight w:val="0"/>
          <w:marTop w:val="0"/>
          <w:marBottom w:val="0"/>
          <w:divBdr>
            <w:top w:val="none" w:sz="0" w:space="0" w:color="auto"/>
            <w:left w:val="none" w:sz="0" w:space="0" w:color="auto"/>
            <w:bottom w:val="none" w:sz="0" w:space="0" w:color="auto"/>
            <w:right w:val="none" w:sz="0" w:space="0" w:color="auto"/>
          </w:divBdr>
        </w:div>
        <w:div w:id="762185184">
          <w:marLeft w:val="0"/>
          <w:marRight w:val="0"/>
          <w:marTop w:val="0"/>
          <w:marBottom w:val="0"/>
          <w:divBdr>
            <w:top w:val="none" w:sz="0" w:space="0" w:color="auto"/>
            <w:left w:val="none" w:sz="0" w:space="0" w:color="auto"/>
            <w:bottom w:val="none" w:sz="0" w:space="0" w:color="auto"/>
            <w:right w:val="none" w:sz="0" w:space="0" w:color="auto"/>
          </w:divBdr>
        </w:div>
        <w:div w:id="762190719">
          <w:marLeft w:val="750"/>
          <w:marRight w:val="1500"/>
          <w:marTop w:val="0"/>
          <w:marBottom w:val="0"/>
          <w:divBdr>
            <w:top w:val="none" w:sz="0" w:space="0" w:color="auto"/>
            <w:left w:val="none" w:sz="0" w:space="0" w:color="auto"/>
            <w:bottom w:val="none" w:sz="0" w:space="0" w:color="auto"/>
            <w:right w:val="none" w:sz="0" w:space="0" w:color="auto"/>
          </w:divBdr>
        </w:div>
        <w:div w:id="762258643">
          <w:marLeft w:val="0"/>
          <w:marRight w:val="0"/>
          <w:marTop w:val="0"/>
          <w:marBottom w:val="345"/>
          <w:divBdr>
            <w:top w:val="none" w:sz="0" w:space="0" w:color="auto"/>
            <w:left w:val="none" w:sz="0" w:space="0" w:color="auto"/>
            <w:bottom w:val="none" w:sz="0" w:space="0" w:color="auto"/>
            <w:right w:val="none" w:sz="0" w:space="0" w:color="auto"/>
          </w:divBdr>
          <w:divsChild>
            <w:div w:id="634526166">
              <w:marLeft w:val="0"/>
              <w:marRight w:val="0"/>
              <w:marTop w:val="0"/>
              <w:marBottom w:val="0"/>
              <w:divBdr>
                <w:top w:val="none" w:sz="0" w:space="0" w:color="auto"/>
                <w:left w:val="none" w:sz="0" w:space="0" w:color="auto"/>
                <w:bottom w:val="none" w:sz="0" w:space="0" w:color="auto"/>
                <w:right w:val="none" w:sz="0" w:space="0" w:color="auto"/>
              </w:divBdr>
            </w:div>
          </w:divsChild>
        </w:div>
        <w:div w:id="762259777">
          <w:marLeft w:val="0"/>
          <w:marRight w:val="0"/>
          <w:marTop w:val="100"/>
          <w:marBottom w:val="100"/>
          <w:divBdr>
            <w:top w:val="none" w:sz="0" w:space="0" w:color="auto"/>
            <w:left w:val="none" w:sz="0" w:space="0" w:color="auto"/>
            <w:bottom w:val="none" w:sz="0" w:space="0" w:color="auto"/>
            <w:right w:val="none" w:sz="0" w:space="0" w:color="auto"/>
          </w:divBdr>
        </w:div>
        <w:div w:id="762335928">
          <w:marLeft w:val="0"/>
          <w:marRight w:val="0"/>
          <w:marTop w:val="0"/>
          <w:marBottom w:val="0"/>
          <w:divBdr>
            <w:top w:val="none" w:sz="0" w:space="8" w:color="DDDDDD"/>
            <w:left w:val="none" w:sz="0" w:space="11" w:color="DDDDDD"/>
            <w:bottom w:val="single" w:sz="6" w:space="8" w:color="DDDDDD"/>
            <w:right w:val="none" w:sz="0" w:space="11" w:color="DDDDDD"/>
          </w:divBdr>
        </w:div>
        <w:div w:id="762338849">
          <w:marLeft w:val="0"/>
          <w:marRight w:val="0"/>
          <w:marTop w:val="0"/>
          <w:marBottom w:val="0"/>
          <w:divBdr>
            <w:top w:val="none" w:sz="0" w:space="0" w:color="auto"/>
            <w:left w:val="none" w:sz="0" w:space="0" w:color="auto"/>
            <w:bottom w:val="none" w:sz="0" w:space="0" w:color="auto"/>
            <w:right w:val="none" w:sz="0" w:space="0" w:color="auto"/>
          </w:divBdr>
        </w:div>
        <w:div w:id="762341266">
          <w:marLeft w:val="-225"/>
          <w:marRight w:val="-225"/>
          <w:marTop w:val="0"/>
          <w:marBottom w:val="0"/>
          <w:divBdr>
            <w:top w:val="none" w:sz="0" w:space="0" w:color="auto"/>
            <w:left w:val="none" w:sz="0" w:space="0" w:color="auto"/>
            <w:bottom w:val="none" w:sz="0" w:space="0" w:color="auto"/>
            <w:right w:val="none" w:sz="0" w:space="0" w:color="auto"/>
          </w:divBdr>
        </w:div>
        <w:div w:id="762381629">
          <w:marLeft w:val="0"/>
          <w:marRight w:val="0"/>
          <w:marTop w:val="0"/>
          <w:marBottom w:val="0"/>
          <w:divBdr>
            <w:top w:val="none" w:sz="0" w:space="0" w:color="auto"/>
            <w:left w:val="none" w:sz="0" w:space="0" w:color="auto"/>
            <w:bottom w:val="none" w:sz="0" w:space="0" w:color="auto"/>
            <w:right w:val="none" w:sz="0" w:space="0" w:color="auto"/>
          </w:divBdr>
        </w:div>
        <w:div w:id="762382009">
          <w:marLeft w:val="-225"/>
          <w:marRight w:val="-225"/>
          <w:marTop w:val="0"/>
          <w:marBottom w:val="0"/>
          <w:divBdr>
            <w:top w:val="none" w:sz="0" w:space="0" w:color="auto"/>
            <w:left w:val="none" w:sz="0" w:space="0" w:color="auto"/>
            <w:bottom w:val="none" w:sz="0" w:space="0" w:color="auto"/>
            <w:right w:val="none" w:sz="0" w:space="0" w:color="auto"/>
          </w:divBdr>
          <w:divsChild>
            <w:div w:id="452676131">
              <w:marLeft w:val="0"/>
              <w:marRight w:val="0"/>
              <w:marTop w:val="0"/>
              <w:marBottom w:val="0"/>
              <w:divBdr>
                <w:top w:val="none" w:sz="0" w:space="0" w:color="auto"/>
                <w:left w:val="none" w:sz="0" w:space="0" w:color="auto"/>
                <w:bottom w:val="none" w:sz="0" w:space="0" w:color="auto"/>
                <w:right w:val="none" w:sz="0" w:space="0" w:color="auto"/>
              </w:divBdr>
            </w:div>
          </w:divsChild>
        </w:div>
        <w:div w:id="762456048">
          <w:marLeft w:val="13"/>
          <w:marRight w:val="188"/>
          <w:marTop w:val="138"/>
          <w:marBottom w:val="88"/>
          <w:divBdr>
            <w:top w:val="none" w:sz="0" w:space="0" w:color="auto"/>
            <w:left w:val="none" w:sz="0" w:space="0" w:color="auto"/>
            <w:bottom w:val="none" w:sz="0" w:space="0" w:color="auto"/>
            <w:right w:val="none" w:sz="0" w:space="0" w:color="auto"/>
          </w:divBdr>
        </w:div>
        <w:div w:id="762605224">
          <w:marLeft w:val="0"/>
          <w:marRight w:val="0"/>
          <w:marTop w:val="120"/>
          <w:marBottom w:val="330"/>
          <w:divBdr>
            <w:top w:val="none" w:sz="0" w:space="0" w:color="auto"/>
            <w:left w:val="none" w:sz="0" w:space="0" w:color="auto"/>
            <w:bottom w:val="none" w:sz="0" w:space="0" w:color="auto"/>
            <w:right w:val="none" w:sz="0" w:space="0" w:color="auto"/>
          </w:divBdr>
        </w:div>
        <w:div w:id="762645227">
          <w:marLeft w:val="0"/>
          <w:marRight w:val="0"/>
          <w:marTop w:val="0"/>
          <w:marBottom w:val="0"/>
          <w:divBdr>
            <w:top w:val="none" w:sz="0" w:space="0" w:color="auto"/>
            <w:left w:val="none" w:sz="0" w:space="0" w:color="auto"/>
            <w:bottom w:val="none" w:sz="0" w:space="0" w:color="auto"/>
            <w:right w:val="none" w:sz="0" w:space="0" w:color="auto"/>
          </w:divBdr>
        </w:div>
        <w:div w:id="762720725">
          <w:marLeft w:val="0"/>
          <w:marRight w:val="0"/>
          <w:marTop w:val="150"/>
          <w:marBottom w:val="0"/>
          <w:divBdr>
            <w:top w:val="none" w:sz="0" w:space="0" w:color="auto"/>
            <w:left w:val="none" w:sz="0" w:space="0" w:color="auto"/>
            <w:bottom w:val="none" w:sz="0" w:space="0" w:color="auto"/>
            <w:right w:val="none" w:sz="0" w:space="0" w:color="auto"/>
          </w:divBdr>
        </w:div>
        <w:div w:id="762799051">
          <w:marLeft w:val="0"/>
          <w:marRight w:val="0"/>
          <w:marTop w:val="150"/>
          <w:marBottom w:val="150"/>
          <w:divBdr>
            <w:top w:val="none" w:sz="0" w:space="0" w:color="auto"/>
            <w:left w:val="none" w:sz="0" w:space="0" w:color="auto"/>
            <w:bottom w:val="none" w:sz="0" w:space="0" w:color="auto"/>
            <w:right w:val="none" w:sz="0" w:space="0" w:color="auto"/>
          </w:divBdr>
        </w:div>
        <w:div w:id="762845701">
          <w:marLeft w:val="0"/>
          <w:marRight w:val="0"/>
          <w:marTop w:val="0"/>
          <w:marBottom w:val="150"/>
          <w:divBdr>
            <w:top w:val="none" w:sz="0" w:space="0" w:color="auto"/>
            <w:left w:val="none" w:sz="0" w:space="0" w:color="auto"/>
            <w:bottom w:val="none" w:sz="0" w:space="0" w:color="auto"/>
            <w:right w:val="none" w:sz="0" w:space="0" w:color="auto"/>
          </w:divBdr>
        </w:div>
        <w:div w:id="762914470">
          <w:marLeft w:val="-225"/>
          <w:marRight w:val="-225"/>
          <w:marTop w:val="0"/>
          <w:marBottom w:val="0"/>
          <w:divBdr>
            <w:top w:val="none" w:sz="0" w:space="0" w:color="auto"/>
            <w:left w:val="none" w:sz="0" w:space="0" w:color="auto"/>
            <w:bottom w:val="none" w:sz="0" w:space="0" w:color="auto"/>
            <w:right w:val="none" w:sz="0" w:space="0" w:color="auto"/>
          </w:divBdr>
          <w:divsChild>
            <w:div w:id="168907109">
              <w:marLeft w:val="0"/>
              <w:marRight w:val="0"/>
              <w:marTop w:val="0"/>
              <w:marBottom w:val="0"/>
              <w:divBdr>
                <w:top w:val="none" w:sz="0" w:space="0" w:color="auto"/>
                <w:left w:val="none" w:sz="0" w:space="0" w:color="auto"/>
                <w:bottom w:val="none" w:sz="0" w:space="0" w:color="auto"/>
                <w:right w:val="none" w:sz="0" w:space="0" w:color="auto"/>
              </w:divBdr>
              <w:divsChild>
                <w:div w:id="156117809">
                  <w:marLeft w:val="-225"/>
                  <w:marRight w:val="-225"/>
                  <w:marTop w:val="0"/>
                  <w:marBottom w:val="0"/>
                  <w:divBdr>
                    <w:top w:val="none" w:sz="0" w:space="0" w:color="auto"/>
                    <w:left w:val="none" w:sz="0" w:space="0" w:color="auto"/>
                    <w:bottom w:val="none" w:sz="0" w:space="0" w:color="auto"/>
                    <w:right w:val="none" w:sz="0" w:space="0" w:color="auto"/>
                  </w:divBdr>
                </w:div>
                <w:div w:id="730661755">
                  <w:marLeft w:val="-225"/>
                  <w:marRight w:val="-225"/>
                  <w:marTop w:val="0"/>
                  <w:marBottom w:val="0"/>
                  <w:divBdr>
                    <w:top w:val="none" w:sz="0" w:space="0" w:color="auto"/>
                    <w:left w:val="none" w:sz="0" w:space="0" w:color="auto"/>
                    <w:bottom w:val="none" w:sz="0" w:space="0" w:color="auto"/>
                    <w:right w:val="none" w:sz="0" w:space="0" w:color="auto"/>
                  </w:divBdr>
                  <w:divsChild>
                    <w:div w:id="5420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20157">
          <w:marLeft w:val="0"/>
          <w:marRight w:val="0"/>
          <w:marTop w:val="0"/>
          <w:marBottom w:val="150"/>
          <w:divBdr>
            <w:top w:val="none" w:sz="0" w:space="0" w:color="auto"/>
            <w:left w:val="none" w:sz="0" w:space="0" w:color="auto"/>
            <w:bottom w:val="none" w:sz="0" w:space="0" w:color="auto"/>
            <w:right w:val="none" w:sz="0" w:space="0" w:color="auto"/>
          </w:divBdr>
        </w:div>
        <w:div w:id="763040154">
          <w:marLeft w:val="0"/>
          <w:marRight w:val="0"/>
          <w:marTop w:val="0"/>
          <w:marBottom w:val="0"/>
          <w:divBdr>
            <w:top w:val="none" w:sz="0" w:space="0" w:color="auto"/>
            <w:left w:val="none" w:sz="0" w:space="0" w:color="auto"/>
            <w:bottom w:val="none" w:sz="0" w:space="0" w:color="auto"/>
            <w:right w:val="none" w:sz="0" w:space="0" w:color="auto"/>
          </w:divBdr>
        </w:div>
        <w:div w:id="763114191">
          <w:marLeft w:val="1221"/>
          <w:marRight w:val="0"/>
          <w:marTop w:val="0"/>
          <w:marBottom w:val="0"/>
          <w:divBdr>
            <w:top w:val="none" w:sz="0" w:space="0" w:color="auto"/>
            <w:left w:val="none" w:sz="0" w:space="0" w:color="auto"/>
            <w:bottom w:val="none" w:sz="0" w:space="0" w:color="auto"/>
            <w:right w:val="none" w:sz="0" w:space="0" w:color="auto"/>
          </w:divBdr>
        </w:div>
        <w:div w:id="763189791">
          <w:marLeft w:val="0"/>
          <w:marRight w:val="0"/>
          <w:marTop w:val="0"/>
          <w:marBottom w:val="0"/>
          <w:divBdr>
            <w:top w:val="none" w:sz="0" w:space="0" w:color="auto"/>
            <w:left w:val="none" w:sz="0" w:space="0" w:color="auto"/>
            <w:bottom w:val="none" w:sz="0" w:space="0" w:color="auto"/>
            <w:right w:val="none" w:sz="0" w:space="0" w:color="auto"/>
          </w:divBdr>
        </w:div>
        <w:div w:id="763192109">
          <w:marLeft w:val="0"/>
          <w:marRight w:val="0"/>
          <w:marTop w:val="0"/>
          <w:marBottom w:val="0"/>
          <w:divBdr>
            <w:top w:val="none" w:sz="0" w:space="0" w:color="auto"/>
            <w:left w:val="none" w:sz="0" w:space="0" w:color="auto"/>
            <w:bottom w:val="none" w:sz="0" w:space="0" w:color="auto"/>
            <w:right w:val="none" w:sz="0" w:space="0" w:color="auto"/>
          </w:divBdr>
        </w:div>
        <w:div w:id="763309834">
          <w:marLeft w:val="0"/>
          <w:marRight w:val="150"/>
          <w:marTop w:val="0"/>
          <w:marBottom w:val="0"/>
          <w:divBdr>
            <w:top w:val="none" w:sz="0" w:space="0" w:color="auto"/>
            <w:left w:val="none" w:sz="0" w:space="0" w:color="auto"/>
            <w:bottom w:val="none" w:sz="0" w:space="0" w:color="auto"/>
            <w:right w:val="none" w:sz="0" w:space="0" w:color="auto"/>
          </w:divBdr>
        </w:div>
        <w:div w:id="763376882">
          <w:marLeft w:val="0"/>
          <w:marRight w:val="0"/>
          <w:marTop w:val="450"/>
          <w:marBottom w:val="435"/>
          <w:divBdr>
            <w:top w:val="none" w:sz="0" w:space="0" w:color="auto"/>
            <w:left w:val="none" w:sz="0" w:space="0" w:color="auto"/>
            <w:bottom w:val="none" w:sz="0" w:space="0" w:color="auto"/>
            <w:right w:val="none" w:sz="0" w:space="0" w:color="auto"/>
          </w:divBdr>
        </w:div>
        <w:div w:id="763377590">
          <w:marLeft w:val="-150"/>
          <w:marRight w:val="-150"/>
          <w:marTop w:val="0"/>
          <w:marBottom w:val="0"/>
          <w:divBdr>
            <w:top w:val="none" w:sz="0" w:space="0" w:color="auto"/>
            <w:left w:val="none" w:sz="0" w:space="0" w:color="auto"/>
            <w:bottom w:val="none" w:sz="0" w:space="0" w:color="auto"/>
            <w:right w:val="none" w:sz="0" w:space="0" w:color="auto"/>
          </w:divBdr>
          <w:divsChild>
            <w:div w:id="686299305">
              <w:marLeft w:val="0"/>
              <w:marRight w:val="0"/>
              <w:marTop w:val="0"/>
              <w:marBottom w:val="0"/>
              <w:divBdr>
                <w:top w:val="none" w:sz="0" w:space="0" w:color="auto"/>
                <w:left w:val="none" w:sz="0" w:space="0" w:color="auto"/>
                <w:bottom w:val="none" w:sz="0" w:space="0" w:color="auto"/>
                <w:right w:val="none" w:sz="0" w:space="0" w:color="auto"/>
              </w:divBdr>
            </w:div>
          </w:divsChild>
        </w:div>
        <w:div w:id="763383446">
          <w:marLeft w:val="0"/>
          <w:marRight w:val="0"/>
          <w:marTop w:val="0"/>
          <w:marBottom w:val="0"/>
          <w:divBdr>
            <w:top w:val="none" w:sz="0" w:space="0" w:color="auto"/>
            <w:left w:val="none" w:sz="0" w:space="0" w:color="auto"/>
            <w:bottom w:val="none" w:sz="0" w:space="0" w:color="auto"/>
            <w:right w:val="none" w:sz="0" w:space="0" w:color="auto"/>
          </w:divBdr>
        </w:div>
        <w:div w:id="763500020">
          <w:marLeft w:val="0"/>
          <w:marRight w:val="0"/>
          <w:marTop w:val="0"/>
          <w:marBottom w:val="0"/>
          <w:divBdr>
            <w:top w:val="none" w:sz="0" w:space="0" w:color="auto"/>
            <w:left w:val="none" w:sz="0" w:space="0" w:color="auto"/>
            <w:bottom w:val="none" w:sz="0" w:space="0" w:color="auto"/>
            <w:right w:val="none" w:sz="0" w:space="0" w:color="auto"/>
          </w:divBdr>
        </w:div>
        <w:div w:id="763646453">
          <w:marLeft w:val="0"/>
          <w:marRight w:val="0"/>
          <w:marTop w:val="0"/>
          <w:marBottom w:val="0"/>
          <w:divBdr>
            <w:top w:val="none" w:sz="0" w:space="0" w:color="auto"/>
            <w:left w:val="none" w:sz="0" w:space="0" w:color="auto"/>
            <w:bottom w:val="none" w:sz="0" w:space="0" w:color="auto"/>
            <w:right w:val="none" w:sz="0" w:space="0" w:color="auto"/>
          </w:divBdr>
        </w:div>
        <w:div w:id="763653058">
          <w:marLeft w:val="0"/>
          <w:marRight w:val="0"/>
          <w:marTop w:val="0"/>
          <w:marBottom w:val="0"/>
          <w:divBdr>
            <w:top w:val="none" w:sz="0" w:space="0" w:color="auto"/>
            <w:left w:val="none" w:sz="0" w:space="0" w:color="auto"/>
            <w:bottom w:val="none" w:sz="0" w:space="0" w:color="auto"/>
            <w:right w:val="none" w:sz="0" w:space="0" w:color="auto"/>
          </w:divBdr>
        </w:div>
        <w:div w:id="763653491">
          <w:marLeft w:val="0"/>
          <w:marRight w:val="450"/>
          <w:marTop w:val="0"/>
          <w:marBottom w:val="150"/>
          <w:divBdr>
            <w:top w:val="none" w:sz="0" w:space="0" w:color="auto"/>
            <w:left w:val="none" w:sz="0" w:space="0" w:color="auto"/>
            <w:bottom w:val="none" w:sz="0" w:space="0" w:color="auto"/>
            <w:right w:val="none" w:sz="0" w:space="0" w:color="auto"/>
          </w:divBdr>
          <w:divsChild>
            <w:div w:id="596208652">
              <w:marLeft w:val="0"/>
              <w:marRight w:val="0"/>
              <w:marTop w:val="0"/>
              <w:marBottom w:val="0"/>
              <w:divBdr>
                <w:top w:val="none" w:sz="0" w:space="0" w:color="auto"/>
                <w:left w:val="none" w:sz="0" w:space="0" w:color="auto"/>
                <w:bottom w:val="none" w:sz="0" w:space="0" w:color="auto"/>
                <w:right w:val="none" w:sz="0" w:space="0" w:color="auto"/>
              </w:divBdr>
            </w:div>
          </w:divsChild>
        </w:div>
        <w:div w:id="763719693">
          <w:marLeft w:val="-188"/>
          <w:marRight w:val="-188"/>
          <w:marTop w:val="0"/>
          <w:marBottom w:val="0"/>
          <w:divBdr>
            <w:top w:val="none" w:sz="0" w:space="0" w:color="auto"/>
            <w:left w:val="none" w:sz="0" w:space="0" w:color="auto"/>
            <w:bottom w:val="none" w:sz="0" w:space="0" w:color="auto"/>
            <w:right w:val="none" w:sz="0" w:space="0" w:color="auto"/>
          </w:divBdr>
          <w:divsChild>
            <w:div w:id="66848383">
              <w:marLeft w:val="0"/>
              <w:marRight w:val="0"/>
              <w:marTop w:val="0"/>
              <w:marBottom w:val="0"/>
              <w:divBdr>
                <w:top w:val="none" w:sz="0" w:space="0" w:color="auto"/>
                <w:left w:val="none" w:sz="0" w:space="0" w:color="auto"/>
                <w:bottom w:val="none" w:sz="0" w:space="0" w:color="auto"/>
                <w:right w:val="none" w:sz="0" w:space="0" w:color="auto"/>
              </w:divBdr>
            </w:div>
          </w:divsChild>
        </w:div>
        <w:div w:id="763765180">
          <w:marLeft w:val="0"/>
          <w:marRight w:val="0"/>
          <w:marTop w:val="0"/>
          <w:marBottom w:val="0"/>
          <w:divBdr>
            <w:top w:val="none" w:sz="0" w:space="0" w:color="auto"/>
            <w:left w:val="none" w:sz="0" w:space="0" w:color="auto"/>
            <w:bottom w:val="none" w:sz="0" w:space="0" w:color="auto"/>
            <w:right w:val="none" w:sz="0" w:space="0" w:color="auto"/>
          </w:divBdr>
          <w:divsChild>
            <w:div w:id="383062565">
              <w:marLeft w:val="0"/>
              <w:marRight w:val="0"/>
              <w:marTop w:val="0"/>
              <w:marBottom w:val="0"/>
              <w:divBdr>
                <w:top w:val="none" w:sz="0" w:space="0" w:color="auto"/>
                <w:left w:val="none" w:sz="0" w:space="0" w:color="auto"/>
                <w:bottom w:val="none" w:sz="0" w:space="0" w:color="auto"/>
                <w:right w:val="none" w:sz="0" w:space="0" w:color="auto"/>
              </w:divBdr>
            </w:div>
          </w:divsChild>
        </w:div>
        <w:div w:id="763765495">
          <w:marLeft w:val="-125"/>
          <w:marRight w:val="-125"/>
          <w:marTop w:val="0"/>
          <w:marBottom w:val="0"/>
          <w:divBdr>
            <w:top w:val="none" w:sz="0" w:space="0" w:color="auto"/>
            <w:left w:val="none" w:sz="0" w:space="0" w:color="auto"/>
            <w:bottom w:val="none" w:sz="0" w:space="0" w:color="auto"/>
            <w:right w:val="none" w:sz="0" w:space="0" w:color="auto"/>
          </w:divBdr>
        </w:div>
        <w:div w:id="763769861">
          <w:marLeft w:val="0"/>
          <w:marRight w:val="0"/>
          <w:marTop w:val="0"/>
          <w:marBottom w:val="0"/>
          <w:divBdr>
            <w:top w:val="none" w:sz="0" w:space="0" w:color="auto"/>
            <w:left w:val="none" w:sz="0" w:space="0" w:color="auto"/>
            <w:bottom w:val="none" w:sz="0" w:space="0" w:color="auto"/>
            <w:right w:val="none" w:sz="0" w:space="0" w:color="auto"/>
          </w:divBdr>
        </w:div>
        <w:div w:id="763841192">
          <w:marLeft w:val="0"/>
          <w:marRight w:val="0"/>
          <w:marTop w:val="0"/>
          <w:marBottom w:val="0"/>
          <w:divBdr>
            <w:top w:val="none" w:sz="0" w:space="0" w:color="auto"/>
            <w:left w:val="none" w:sz="0" w:space="0" w:color="auto"/>
            <w:bottom w:val="none" w:sz="0" w:space="0" w:color="auto"/>
            <w:right w:val="none" w:sz="0" w:space="0" w:color="auto"/>
          </w:divBdr>
        </w:div>
        <w:div w:id="763846809">
          <w:marLeft w:val="0"/>
          <w:marRight w:val="0"/>
          <w:marTop w:val="0"/>
          <w:marBottom w:val="0"/>
          <w:divBdr>
            <w:top w:val="none" w:sz="0" w:space="0" w:color="auto"/>
            <w:left w:val="none" w:sz="0" w:space="0" w:color="auto"/>
            <w:bottom w:val="none" w:sz="0" w:space="0" w:color="auto"/>
            <w:right w:val="none" w:sz="0" w:space="0" w:color="auto"/>
          </w:divBdr>
        </w:div>
        <w:div w:id="764031739">
          <w:marLeft w:val="0"/>
          <w:marRight w:val="0"/>
          <w:marTop w:val="0"/>
          <w:marBottom w:val="0"/>
          <w:divBdr>
            <w:top w:val="none" w:sz="0" w:space="0" w:color="auto"/>
            <w:left w:val="none" w:sz="0" w:space="0" w:color="auto"/>
            <w:bottom w:val="none" w:sz="0" w:space="0" w:color="auto"/>
            <w:right w:val="none" w:sz="0" w:space="0" w:color="auto"/>
          </w:divBdr>
        </w:div>
        <w:div w:id="764040580">
          <w:marLeft w:val="0"/>
          <w:marRight w:val="0"/>
          <w:marTop w:val="0"/>
          <w:marBottom w:val="0"/>
          <w:divBdr>
            <w:top w:val="none" w:sz="0" w:space="0" w:color="auto"/>
            <w:left w:val="none" w:sz="0" w:space="0" w:color="auto"/>
            <w:bottom w:val="none" w:sz="0" w:space="0" w:color="auto"/>
            <w:right w:val="none" w:sz="0" w:space="0" w:color="auto"/>
          </w:divBdr>
          <w:divsChild>
            <w:div w:id="375467836">
              <w:marLeft w:val="0"/>
              <w:marRight w:val="0"/>
              <w:marTop w:val="0"/>
              <w:marBottom w:val="0"/>
              <w:divBdr>
                <w:top w:val="none" w:sz="0" w:space="0" w:color="auto"/>
                <w:left w:val="none" w:sz="0" w:space="0" w:color="auto"/>
                <w:bottom w:val="none" w:sz="0" w:space="0" w:color="auto"/>
                <w:right w:val="none" w:sz="0" w:space="0" w:color="auto"/>
              </w:divBdr>
            </w:div>
          </w:divsChild>
        </w:div>
        <w:div w:id="764109935">
          <w:marLeft w:val="750"/>
          <w:marRight w:val="1500"/>
          <w:marTop w:val="0"/>
          <w:marBottom w:val="0"/>
          <w:divBdr>
            <w:top w:val="none" w:sz="0" w:space="0" w:color="auto"/>
            <w:left w:val="none" w:sz="0" w:space="0" w:color="auto"/>
            <w:bottom w:val="none" w:sz="0" w:space="0" w:color="auto"/>
            <w:right w:val="none" w:sz="0" w:space="0" w:color="auto"/>
          </w:divBdr>
        </w:div>
        <w:div w:id="764156642">
          <w:marLeft w:val="0"/>
          <w:marRight w:val="0"/>
          <w:marTop w:val="150"/>
          <w:marBottom w:val="300"/>
          <w:divBdr>
            <w:top w:val="single" w:sz="6" w:space="11" w:color="EAEAEA"/>
            <w:left w:val="single" w:sz="6" w:space="11" w:color="EAEAEA"/>
            <w:bottom w:val="single" w:sz="6" w:space="11" w:color="EAEAEA"/>
            <w:right w:val="single" w:sz="6" w:space="11" w:color="EAEAEA"/>
          </w:divBdr>
        </w:div>
        <w:div w:id="764226741">
          <w:marLeft w:val="0"/>
          <w:marRight w:val="0"/>
          <w:marTop w:val="0"/>
          <w:marBottom w:val="0"/>
          <w:divBdr>
            <w:top w:val="none" w:sz="0" w:space="0" w:color="auto"/>
            <w:left w:val="none" w:sz="0" w:space="0" w:color="auto"/>
            <w:bottom w:val="none" w:sz="0" w:space="0" w:color="auto"/>
            <w:right w:val="none" w:sz="0" w:space="0" w:color="auto"/>
          </w:divBdr>
        </w:div>
        <w:div w:id="764228210">
          <w:marLeft w:val="0"/>
          <w:marRight w:val="0"/>
          <w:marTop w:val="100"/>
          <w:marBottom w:val="100"/>
          <w:divBdr>
            <w:top w:val="none" w:sz="0" w:space="0" w:color="auto"/>
            <w:left w:val="none" w:sz="0" w:space="0" w:color="auto"/>
            <w:bottom w:val="none" w:sz="0" w:space="0" w:color="auto"/>
            <w:right w:val="none" w:sz="0" w:space="0" w:color="auto"/>
          </w:divBdr>
          <w:divsChild>
            <w:div w:id="608975911">
              <w:marLeft w:val="0"/>
              <w:marRight w:val="0"/>
              <w:marTop w:val="0"/>
              <w:marBottom w:val="0"/>
              <w:divBdr>
                <w:top w:val="none" w:sz="0" w:space="0" w:color="auto"/>
                <w:left w:val="none" w:sz="0" w:space="0" w:color="auto"/>
                <w:bottom w:val="none" w:sz="0" w:space="0" w:color="auto"/>
                <w:right w:val="none" w:sz="0" w:space="0" w:color="auto"/>
              </w:divBdr>
            </w:div>
          </w:divsChild>
        </w:div>
        <w:div w:id="764301353">
          <w:marLeft w:val="13"/>
          <w:marRight w:val="188"/>
          <w:marTop w:val="138"/>
          <w:marBottom w:val="88"/>
          <w:divBdr>
            <w:top w:val="none" w:sz="0" w:space="0" w:color="auto"/>
            <w:left w:val="none" w:sz="0" w:space="0" w:color="auto"/>
            <w:bottom w:val="none" w:sz="0" w:space="0" w:color="auto"/>
            <w:right w:val="none" w:sz="0" w:space="0" w:color="auto"/>
          </w:divBdr>
          <w:divsChild>
            <w:div w:id="381054631">
              <w:marLeft w:val="0"/>
              <w:marRight w:val="0"/>
              <w:marTop w:val="0"/>
              <w:marBottom w:val="0"/>
              <w:divBdr>
                <w:top w:val="none" w:sz="0" w:space="0" w:color="auto"/>
                <w:left w:val="none" w:sz="0" w:space="0" w:color="auto"/>
                <w:bottom w:val="none" w:sz="0" w:space="0" w:color="auto"/>
                <w:right w:val="none" w:sz="0" w:space="0" w:color="auto"/>
              </w:divBdr>
            </w:div>
          </w:divsChild>
        </w:div>
        <w:div w:id="764302024">
          <w:marLeft w:val="0"/>
          <w:marRight w:val="0"/>
          <w:marTop w:val="0"/>
          <w:marBottom w:val="0"/>
          <w:divBdr>
            <w:top w:val="none" w:sz="0" w:space="0" w:color="auto"/>
            <w:left w:val="none" w:sz="0" w:space="0" w:color="auto"/>
            <w:bottom w:val="none" w:sz="0" w:space="0" w:color="auto"/>
            <w:right w:val="none" w:sz="0" w:space="0" w:color="auto"/>
          </w:divBdr>
        </w:div>
        <w:div w:id="764304035">
          <w:marLeft w:val="0"/>
          <w:marRight w:val="0"/>
          <w:marTop w:val="0"/>
          <w:marBottom w:val="0"/>
          <w:divBdr>
            <w:top w:val="none" w:sz="0" w:space="0" w:color="auto"/>
            <w:left w:val="none" w:sz="0" w:space="0" w:color="auto"/>
            <w:bottom w:val="none" w:sz="0" w:space="0" w:color="auto"/>
            <w:right w:val="none" w:sz="0" w:space="0" w:color="auto"/>
          </w:divBdr>
        </w:div>
        <w:div w:id="764348979">
          <w:marLeft w:val="0"/>
          <w:marRight w:val="0"/>
          <w:marTop w:val="0"/>
          <w:marBottom w:val="0"/>
          <w:divBdr>
            <w:top w:val="none" w:sz="0" w:space="0" w:color="auto"/>
            <w:left w:val="none" w:sz="0" w:space="0" w:color="auto"/>
            <w:bottom w:val="none" w:sz="0" w:space="0" w:color="auto"/>
            <w:right w:val="none" w:sz="0" w:space="0" w:color="auto"/>
          </w:divBdr>
        </w:div>
        <w:div w:id="764351438">
          <w:marLeft w:val="0"/>
          <w:marRight w:val="0"/>
          <w:marTop w:val="0"/>
          <w:marBottom w:val="0"/>
          <w:divBdr>
            <w:top w:val="none" w:sz="0" w:space="0" w:color="auto"/>
            <w:left w:val="none" w:sz="0" w:space="0" w:color="auto"/>
            <w:bottom w:val="none" w:sz="0" w:space="0" w:color="auto"/>
            <w:right w:val="none" w:sz="0" w:space="0" w:color="auto"/>
          </w:divBdr>
          <w:divsChild>
            <w:div w:id="9961672">
              <w:marLeft w:val="0"/>
              <w:marRight w:val="0"/>
              <w:marTop w:val="0"/>
              <w:marBottom w:val="0"/>
              <w:divBdr>
                <w:top w:val="none" w:sz="0" w:space="0" w:color="auto"/>
                <w:left w:val="none" w:sz="0" w:space="0" w:color="auto"/>
                <w:bottom w:val="none" w:sz="0" w:space="0" w:color="auto"/>
                <w:right w:val="none" w:sz="0" w:space="0" w:color="auto"/>
              </w:divBdr>
              <w:divsChild>
                <w:div w:id="557858296">
                  <w:marLeft w:val="0"/>
                  <w:marRight w:val="0"/>
                  <w:marTop w:val="0"/>
                  <w:marBottom w:val="0"/>
                  <w:divBdr>
                    <w:top w:val="none" w:sz="0" w:space="0" w:color="auto"/>
                    <w:left w:val="none" w:sz="0" w:space="0" w:color="auto"/>
                    <w:bottom w:val="none" w:sz="0" w:space="0" w:color="auto"/>
                    <w:right w:val="none" w:sz="0" w:space="0" w:color="auto"/>
                  </w:divBdr>
                </w:div>
              </w:divsChild>
            </w:div>
            <w:div w:id="96415542">
              <w:marLeft w:val="0"/>
              <w:marRight w:val="0"/>
              <w:marTop w:val="0"/>
              <w:marBottom w:val="0"/>
              <w:divBdr>
                <w:top w:val="none" w:sz="0" w:space="0" w:color="auto"/>
                <w:left w:val="none" w:sz="0" w:space="0" w:color="auto"/>
                <w:bottom w:val="none" w:sz="0" w:space="0" w:color="auto"/>
                <w:right w:val="none" w:sz="0" w:space="0" w:color="auto"/>
              </w:divBdr>
              <w:divsChild>
                <w:div w:id="82381107">
                  <w:marLeft w:val="0"/>
                  <w:marRight w:val="0"/>
                  <w:marTop w:val="0"/>
                  <w:marBottom w:val="0"/>
                  <w:divBdr>
                    <w:top w:val="none" w:sz="0" w:space="0" w:color="auto"/>
                    <w:left w:val="none" w:sz="0" w:space="0" w:color="auto"/>
                    <w:bottom w:val="none" w:sz="0" w:space="0" w:color="auto"/>
                    <w:right w:val="none" w:sz="0" w:space="0" w:color="auto"/>
                  </w:divBdr>
                </w:div>
              </w:divsChild>
            </w:div>
            <w:div w:id="295641582">
              <w:marLeft w:val="0"/>
              <w:marRight w:val="0"/>
              <w:marTop w:val="0"/>
              <w:marBottom w:val="0"/>
              <w:divBdr>
                <w:top w:val="none" w:sz="0" w:space="0" w:color="auto"/>
                <w:left w:val="none" w:sz="0" w:space="0" w:color="auto"/>
                <w:bottom w:val="none" w:sz="0" w:space="0" w:color="auto"/>
                <w:right w:val="none" w:sz="0" w:space="0" w:color="auto"/>
              </w:divBdr>
              <w:divsChild>
                <w:div w:id="338896492">
                  <w:marLeft w:val="0"/>
                  <w:marRight w:val="0"/>
                  <w:marTop w:val="0"/>
                  <w:marBottom w:val="0"/>
                  <w:divBdr>
                    <w:top w:val="none" w:sz="0" w:space="0" w:color="auto"/>
                    <w:left w:val="none" w:sz="0" w:space="0" w:color="auto"/>
                    <w:bottom w:val="none" w:sz="0" w:space="0" w:color="auto"/>
                    <w:right w:val="none" w:sz="0" w:space="0" w:color="auto"/>
                  </w:divBdr>
                </w:div>
              </w:divsChild>
            </w:div>
            <w:div w:id="310520485">
              <w:marLeft w:val="0"/>
              <w:marRight w:val="0"/>
              <w:marTop w:val="0"/>
              <w:marBottom w:val="0"/>
              <w:divBdr>
                <w:top w:val="none" w:sz="0" w:space="0" w:color="auto"/>
                <w:left w:val="none" w:sz="0" w:space="0" w:color="auto"/>
                <w:bottom w:val="none" w:sz="0" w:space="0" w:color="auto"/>
                <w:right w:val="none" w:sz="0" w:space="0" w:color="auto"/>
              </w:divBdr>
            </w:div>
            <w:div w:id="325599362">
              <w:marLeft w:val="0"/>
              <w:marRight w:val="0"/>
              <w:marTop w:val="0"/>
              <w:marBottom w:val="0"/>
              <w:divBdr>
                <w:top w:val="none" w:sz="0" w:space="0" w:color="auto"/>
                <w:left w:val="none" w:sz="0" w:space="0" w:color="auto"/>
                <w:bottom w:val="none" w:sz="0" w:space="0" w:color="auto"/>
                <w:right w:val="none" w:sz="0" w:space="0" w:color="auto"/>
              </w:divBdr>
            </w:div>
            <w:div w:id="416831539">
              <w:marLeft w:val="0"/>
              <w:marRight w:val="0"/>
              <w:marTop w:val="0"/>
              <w:marBottom w:val="0"/>
              <w:divBdr>
                <w:top w:val="none" w:sz="0" w:space="0" w:color="auto"/>
                <w:left w:val="none" w:sz="0" w:space="0" w:color="auto"/>
                <w:bottom w:val="none" w:sz="0" w:space="0" w:color="auto"/>
                <w:right w:val="none" w:sz="0" w:space="0" w:color="auto"/>
              </w:divBdr>
              <w:divsChild>
                <w:div w:id="182090708">
                  <w:marLeft w:val="0"/>
                  <w:marRight w:val="0"/>
                  <w:marTop w:val="0"/>
                  <w:marBottom w:val="0"/>
                  <w:divBdr>
                    <w:top w:val="none" w:sz="0" w:space="0" w:color="auto"/>
                    <w:left w:val="none" w:sz="0" w:space="0" w:color="auto"/>
                    <w:bottom w:val="none" w:sz="0" w:space="0" w:color="auto"/>
                    <w:right w:val="none" w:sz="0" w:space="0" w:color="auto"/>
                  </w:divBdr>
                </w:div>
              </w:divsChild>
            </w:div>
            <w:div w:id="555093861">
              <w:marLeft w:val="0"/>
              <w:marRight w:val="0"/>
              <w:marTop w:val="0"/>
              <w:marBottom w:val="0"/>
              <w:divBdr>
                <w:top w:val="none" w:sz="0" w:space="0" w:color="auto"/>
                <w:left w:val="none" w:sz="0" w:space="0" w:color="auto"/>
                <w:bottom w:val="none" w:sz="0" w:space="0" w:color="auto"/>
                <w:right w:val="none" w:sz="0" w:space="0" w:color="auto"/>
              </w:divBdr>
            </w:div>
            <w:div w:id="592054710">
              <w:marLeft w:val="0"/>
              <w:marRight w:val="0"/>
              <w:marTop w:val="0"/>
              <w:marBottom w:val="0"/>
              <w:divBdr>
                <w:top w:val="none" w:sz="0" w:space="0" w:color="auto"/>
                <w:left w:val="none" w:sz="0" w:space="0" w:color="auto"/>
                <w:bottom w:val="none" w:sz="0" w:space="0" w:color="auto"/>
                <w:right w:val="none" w:sz="0" w:space="0" w:color="auto"/>
              </w:divBdr>
            </w:div>
            <w:div w:id="654070860">
              <w:marLeft w:val="0"/>
              <w:marRight w:val="0"/>
              <w:marTop w:val="0"/>
              <w:marBottom w:val="0"/>
              <w:divBdr>
                <w:top w:val="none" w:sz="0" w:space="0" w:color="auto"/>
                <w:left w:val="none" w:sz="0" w:space="0" w:color="auto"/>
                <w:bottom w:val="none" w:sz="0" w:space="0" w:color="auto"/>
                <w:right w:val="none" w:sz="0" w:space="0" w:color="auto"/>
              </w:divBdr>
              <w:divsChild>
                <w:div w:id="33037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19853">
          <w:marLeft w:val="0"/>
          <w:marRight w:val="0"/>
          <w:marTop w:val="0"/>
          <w:marBottom w:val="0"/>
          <w:divBdr>
            <w:top w:val="none" w:sz="0" w:space="0" w:color="auto"/>
            <w:left w:val="none" w:sz="0" w:space="0" w:color="auto"/>
            <w:bottom w:val="none" w:sz="0" w:space="0" w:color="auto"/>
            <w:right w:val="none" w:sz="0" w:space="0" w:color="auto"/>
          </w:divBdr>
        </w:div>
        <w:div w:id="764421329">
          <w:marLeft w:val="0"/>
          <w:marRight w:val="0"/>
          <w:marTop w:val="0"/>
          <w:marBottom w:val="0"/>
          <w:divBdr>
            <w:top w:val="single" w:sz="2" w:space="0" w:color="E0E0E0"/>
            <w:left w:val="single" w:sz="2" w:space="0" w:color="E0E0E0"/>
            <w:bottom w:val="single" w:sz="2" w:space="0" w:color="E0E0E0"/>
            <w:right w:val="single" w:sz="2" w:space="0" w:color="E0E0E0"/>
          </w:divBdr>
        </w:div>
        <w:div w:id="764545223">
          <w:marLeft w:val="0"/>
          <w:marRight w:val="0"/>
          <w:marTop w:val="0"/>
          <w:marBottom w:val="0"/>
          <w:divBdr>
            <w:top w:val="none" w:sz="0" w:space="0" w:color="auto"/>
            <w:left w:val="none" w:sz="0" w:space="0" w:color="auto"/>
            <w:bottom w:val="none" w:sz="0" w:space="0" w:color="auto"/>
            <w:right w:val="none" w:sz="0" w:space="0" w:color="auto"/>
          </w:divBdr>
        </w:div>
        <w:div w:id="764568355">
          <w:marLeft w:val="0"/>
          <w:marRight w:val="0"/>
          <w:marTop w:val="0"/>
          <w:marBottom w:val="0"/>
          <w:divBdr>
            <w:top w:val="none" w:sz="0" w:space="0" w:color="auto"/>
            <w:left w:val="none" w:sz="0" w:space="0" w:color="auto"/>
            <w:bottom w:val="none" w:sz="0" w:space="0" w:color="auto"/>
            <w:right w:val="none" w:sz="0" w:space="0" w:color="auto"/>
          </w:divBdr>
          <w:divsChild>
            <w:div w:id="30111089">
              <w:marLeft w:val="0"/>
              <w:marRight w:val="0"/>
              <w:marTop w:val="0"/>
              <w:marBottom w:val="0"/>
              <w:divBdr>
                <w:top w:val="none" w:sz="0" w:space="0" w:color="auto"/>
                <w:left w:val="none" w:sz="0" w:space="0" w:color="auto"/>
                <w:bottom w:val="none" w:sz="0" w:space="0" w:color="auto"/>
                <w:right w:val="none" w:sz="0" w:space="0" w:color="auto"/>
              </w:divBdr>
            </w:div>
          </w:divsChild>
        </w:div>
        <w:div w:id="764573373">
          <w:marLeft w:val="0"/>
          <w:marRight w:val="0"/>
          <w:marTop w:val="0"/>
          <w:marBottom w:val="0"/>
          <w:divBdr>
            <w:top w:val="none" w:sz="0" w:space="0" w:color="auto"/>
            <w:left w:val="none" w:sz="0" w:space="0" w:color="auto"/>
            <w:bottom w:val="none" w:sz="0" w:space="0" w:color="auto"/>
            <w:right w:val="none" w:sz="0" w:space="0" w:color="auto"/>
          </w:divBdr>
          <w:divsChild>
            <w:div w:id="646203668">
              <w:marLeft w:val="0"/>
              <w:marRight w:val="0"/>
              <w:marTop w:val="0"/>
              <w:marBottom w:val="0"/>
              <w:divBdr>
                <w:top w:val="none" w:sz="0" w:space="0" w:color="auto"/>
                <w:left w:val="none" w:sz="0" w:space="0" w:color="auto"/>
                <w:bottom w:val="none" w:sz="0" w:space="0" w:color="auto"/>
                <w:right w:val="none" w:sz="0" w:space="0" w:color="auto"/>
              </w:divBdr>
              <w:divsChild>
                <w:div w:id="7444964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64612128">
          <w:marLeft w:val="-225"/>
          <w:marRight w:val="-225"/>
          <w:marTop w:val="0"/>
          <w:marBottom w:val="0"/>
          <w:divBdr>
            <w:top w:val="none" w:sz="0" w:space="0" w:color="auto"/>
            <w:left w:val="none" w:sz="0" w:space="0" w:color="auto"/>
            <w:bottom w:val="none" w:sz="0" w:space="0" w:color="auto"/>
            <w:right w:val="none" w:sz="0" w:space="0" w:color="auto"/>
          </w:divBdr>
          <w:divsChild>
            <w:div w:id="156267446">
              <w:marLeft w:val="1463"/>
              <w:marRight w:val="0"/>
              <w:marTop w:val="0"/>
              <w:marBottom w:val="0"/>
              <w:divBdr>
                <w:top w:val="none" w:sz="0" w:space="0" w:color="auto"/>
                <w:left w:val="none" w:sz="0" w:space="0" w:color="auto"/>
                <w:bottom w:val="none" w:sz="0" w:space="0" w:color="auto"/>
                <w:right w:val="none" w:sz="0" w:space="0" w:color="auto"/>
              </w:divBdr>
            </w:div>
          </w:divsChild>
        </w:div>
        <w:div w:id="764616511">
          <w:marLeft w:val="0"/>
          <w:marRight w:val="0"/>
          <w:marTop w:val="0"/>
          <w:marBottom w:val="0"/>
          <w:divBdr>
            <w:top w:val="none" w:sz="0" w:space="0" w:color="auto"/>
            <w:left w:val="none" w:sz="0" w:space="0" w:color="auto"/>
            <w:bottom w:val="none" w:sz="0" w:space="0" w:color="auto"/>
            <w:right w:val="none" w:sz="0" w:space="0" w:color="auto"/>
          </w:divBdr>
        </w:div>
        <w:div w:id="764690209">
          <w:marLeft w:val="0"/>
          <w:marRight w:val="0"/>
          <w:marTop w:val="0"/>
          <w:marBottom w:val="0"/>
          <w:divBdr>
            <w:top w:val="none" w:sz="0" w:space="0" w:color="auto"/>
            <w:left w:val="none" w:sz="0" w:space="0" w:color="auto"/>
            <w:bottom w:val="none" w:sz="0" w:space="0" w:color="auto"/>
            <w:right w:val="none" w:sz="0" w:space="0" w:color="auto"/>
          </w:divBdr>
        </w:div>
        <w:div w:id="764764576">
          <w:marLeft w:val="-225"/>
          <w:marRight w:val="-225"/>
          <w:marTop w:val="0"/>
          <w:marBottom w:val="0"/>
          <w:divBdr>
            <w:top w:val="none" w:sz="0" w:space="0" w:color="auto"/>
            <w:left w:val="none" w:sz="0" w:space="0" w:color="auto"/>
            <w:bottom w:val="none" w:sz="0" w:space="0" w:color="auto"/>
            <w:right w:val="none" w:sz="0" w:space="0" w:color="auto"/>
          </w:divBdr>
        </w:div>
        <w:div w:id="764769597">
          <w:marLeft w:val="0"/>
          <w:marRight w:val="0"/>
          <w:marTop w:val="376"/>
          <w:marBottom w:val="125"/>
          <w:divBdr>
            <w:top w:val="none" w:sz="0" w:space="0" w:color="auto"/>
            <w:left w:val="none" w:sz="0" w:space="0" w:color="auto"/>
            <w:bottom w:val="none" w:sz="0" w:space="0" w:color="auto"/>
            <w:right w:val="none" w:sz="0" w:space="0" w:color="auto"/>
          </w:divBdr>
        </w:div>
        <w:div w:id="764769750">
          <w:marLeft w:val="0"/>
          <w:marRight w:val="0"/>
          <w:marTop w:val="0"/>
          <w:marBottom w:val="0"/>
          <w:divBdr>
            <w:top w:val="none" w:sz="0" w:space="0" w:color="auto"/>
            <w:left w:val="none" w:sz="0" w:space="0" w:color="auto"/>
            <w:bottom w:val="none" w:sz="0" w:space="0" w:color="auto"/>
            <w:right w:val="none" w:sz="0" w:space="0" w:color="auto"/>
          </w:divBdr>
        </w:div>
        <w:div w:id="764889299">
          <w:marLeft w:val="-150"/>
          <w:marRight w:val="-150"/>
          <w:marTop w:val="0"/>
          <w:marBottom w:val="0"/>
          <w:divBdr>
            <w:top w:val="none" w:sz="0" w:space="0" w:color="auto"/>
            <w:left w:val="none" w:sz="0" w:space="0" w:color="auto"/>
            <w:bottom w:val="none" w:sz="0" w:space="0" w:color="auto"/>
            <w:right w:val="none" w:sz="0" w:space="0" w:color="auto"/>
          </w:divBdr>
        </w:div>
        <w:div w:id="764963173">
          <w:marLeft w:val="15"/>
          <w:marRight w:val="225"/>
          <w:marTop w:val="0"/>
          <w:marBottom w:val="105"/>
          <w:divBdr>
            <w:top w:val="none" w:sz="0" w:space="0" w:color="auto"/>
            <w:left w:val="none" w:sz="0" w:space="0" w:color="auto"/>
            <w:bottom w:val="none" w:sz="0" w:space="0" w:color="auto"/>
            <w:right w:val="none" w:sz="0" w:space="0" w:color="auto"/>
          </w:divBdr>
        </w:div>
        <w:div w:id="765005991">
          <w:marLeft w:val="0"/>
          <w:marRight w:val="0"/>
          <w:marTop w:val="0"/>
          <w:marBottom w:val="0"/>
          <w:divBdr>
            <w:top w:val="none" w:sz="0" w:space="0" w:color="auto"/>
            <w:left w:val="none" w:sz="0" w:space="0" w:color="auto"/>
            <w:bottom w:val="none" w:sz="0" w:space="0" w:color="auto"/>
            <w:right w:val="none" w:sz="0" w:space="0" w:color="auto"/>
          </w:divBdr>
        </w:div>
        <w:div w:id="765074644">
          <w:marLeft w:val="0"/>
          <w:marRight w:val="0"/>
          <w:marTop w:val="0"/>
          <w:marBottom w:val="0"/>
          <w:divBdr>
            <w:top w:val="none" w:sz="0" w:space="0" w:color="auto"/>
            <w:left w:val="none" w:sz="0" w:space="0" w:color="auto"/>
            <w:bottom w:val="none" w:sz="0" w:space="0" w:color="auto"/>
            <w:right w:val="none" w:sz="0" w:space="0" w:color="auto"/>
          </w:divBdr>
          <w:divsChild>
            <w:div w:id="269044429">
              <w:marLeft w:val="0"/>
              <w:marRight w:val="0"/>
              <w:marTop w:val="0"/>
              <w:marBottom w:val="0"/>
              <w:divBdr>
                <w:top w:val="none" w:sz="0" w:space="0" w:color="auto"/>
                <w:left w:val="none" w:sz="0" w:space="0" w:color="auto"/>
                <w:bottom w:val="none" w:sz="0" w:space="0" w:color="auto"/>
                <w:right w:val="none" w:sz="0" w:space="0" w:color="auto"/>
              </w:divBdr>
            </w:div>
          </w:divsChild>
        </w:div>
        <w:div w:id="765076817">
          <w:marLeft w:val="0"/>
          <w:marRight w:val="0"/>
          <w:marTop w:val="0"/>
          <w:marBottom w:val="0"/>
          <w:divBdr>
            <w:top w:val="single" w:sz="6" w:space="0" w:color="999999"/>
            <w:left w:val="single" w:sz="6" w:space="0" w:color="999999"/>
            <w:bottom w:val="single" w:sz="6" w:space="0" w:color="999999"/>
            <w:right w:val="single" w:sz="6" w:space="0" w:color="999999"/>
          </w:divBdr>
        </w:div>
        <w:div w:id="765080012">
          <w:marLeft w:val="0"/>
          <w:marRight w:val="0"/>
          <w:marTop w:val="0"/>
          <w:marBottom w:val="450"/>
          <w:divBdr>
            <w:top w:val="none" w:sz="0" w:space="0" w:color="auto"/>
            <w:left w:val="none" w:sz="0" w:space="0" w:color="auto"/>
            <w:bottom w:val="none" w:sz="0" w:space="0" w:color="auto"/>
            <w:right w:val="none" w:sz="0" w:space="0" w:color="auto"/>
          </w:divBdr>
        </w:div>
        <w:div w:id="765149126">
          <w:marLeft w:val="0"/>
          <w:marRight w:val="0"/>
          <w:marTop w:val="0"/>
          <w:marBottom w:val="0"/>
          <w:divBdr>
            <w:top w:val="none" w:sz="0" w:space="0" w:color="auto"/>
            <w:left w:val="none" w:sz="0" w:space="0" w:color="auto"/>
            <w:bottom w:val="single" w:sz="6" w:space="5" w:color="E6E3E2"/>
            <w:right w:val="none" w:sz="0" w:space="0" w:color="auto"/>
          </w:divBdr>
        </w:div>
        <w:div w:id="765198513">
          <w:marLeft w:val="0"/>
          <w:marRight w:val="0"/>
          <w:marTop w:val="125"/>
          <w:marBottom w:val="0"/>
          <w:divBdr>
            <w:top w:val="none" w:sz="0" w:space="0" w:color="auto"/>
            <w:left w:val="none" w:sz="0" w:space="0" w:color="auto"/>
            <w:bottom w:val="none" w:sz="0" w:space="0" w:color="auto"/>
            <w:right w:val="none" w:sz="0" w:space="0" w:color="auto"/>
          </w:divBdr>
        </w:div>
        <w:div w:id="765200136">
          <w:marLeft w:val="-225"/>
          <w:marRight w:val="-225"/>
          <w:marTop w:val="0"/>
          <w:marBottom w:val="0"/>
          <w:divBdr>
            <w:top w:val="none" w:sz="0" w:space="0" w:color="auto"/>
            <w:left w:val="none" w:sz="0" w:space="0" w:color="auto"/>
            <w:bottom w:val="none" w:sz="0" w:space="0" w:color="auto"/>
            <w:right w:val="none" w:sz="0" w:space="0" w:color="auto"/>
          </w:divBdr>
          <w:divsChild>
            <w:div w:id="79764283">
              <w:marLeft w:val="0"/>
              <w:marRight w:val="0"/>
              <w:marTop w:val="0"/>
              <w:marBottom w:val="0"/>
              <w:divBdr>
                <w:top w:val="none" w:sz="0" w:space="0" w:color="auto"/>
                <w:left w:val="none" w:sz="0" w:space="0" w:color="auto"/>
                <w:bottom w:val="none" w:sz="0" w:space="0" w:color="auto"/>
                <w:right w:val="none" w:sz="0" w:space="0" w:color="auto"/>
              </w:divBdr>
            </w:div>
          </w:divsChild>
        </w:div>
        <w:div w:id="765267280">
          <w:marLeft w:val="0"/>
          <w:marRight w:val="0"/>
          <w:marTop w:val="0"/>
          <w:marBottom w:val="0"/>
          <w:divBdr>
            <w:top w:val="none" w:sz="0" w:space="0" w:color="auto"/>
            <w:left w:val="none" w:sz="0" w:space="0" w:color="auto"/>
            <w:bottom w:val="none" w:sz="0" w:space="0" w:color="auto"/>
            <w:right w:val="none" w:sz="0" w:space="0" w:color="auto"/>
          </w:divBdr>
        </w:div>
        <w:div w:id="765271063">
          <w:marLeft w:val="0"/>
          <w:marRight w:val="0"/>
          <w:marTop w:val="0"/>
          <w:marBottom w:val="0"/>
          <w:divBdr>
            <w:top w:val="single" w:sz="6" w:space="0" w:color="999999"/>
            <w:left w:val="single" w:sz="6" w:space="0" w:color="999999"/>
            <w:bottom w:val="single" w:sz="6" w:space="0" w:color="999999"/>
            <w:right w:val="single" w:sz="6" w:space="0" w:color="999999"/>
          </w:divBdr>
        </w:div>
        <w:div w:id="765349749">
          <w:marLeft w:val="0"/>
          <w:marRight w:val="0"/>
          <w:marTop w:val="0"/>
          <w:marBottom w:val="0"/>
          <w:divBdr>
            <w:top w:val="none" w:sz="0" w:space="0" w:color="auto"/>
            <w:left w:val="none" w:sz="0" w:space="0" w:color="auto"/>
            <w:bottom w:val="none" w:sz="0" w:space="0" w:color="auto"/>
            <w:right w:val="none" w:sz="0" w:space="0" w:color="auto"/>
          </w:divBdr>
        </w:div>
        <w:div w:id="765422916">
          <w:marLeft w:val="0"/>
          <w:marRight w:val="0"/>
          <w:marTop w:val="0"/>
          <w:marBottom w:val="0"/>
          <w:divBdr>
            <w:top w:val="none" w:sz="0" w:space="0" w:color="auto"/>
            <w:left w:val="none" w:sz="0" w:space="0" w:color="auto"/>
            <w:bottom w:val="none" w:sz="0" w:space="0" w:color="auto"/>
            <w:right w:val="none" w:sz="0" w:space="0" w:color="auto"/>
          </w:divBdr>
        </w:div>
        <w:div w:id="765425945">
          <w:marLeft w:val="0"/>
          <w:marRight w:val="0"/>
          <w:marTop w:val="0"/>
          <w:marBottom w:val="0"/>
          <w:divBdr>
            <w:top w:val="none" w:sz="0" w:space="0" w:color="auto"/>
            <w:left w:val="none" w:sz="0" w:space="0" w:color="auto"/>
            <w:bottom w:val="none" w:sz="0" w:space="0" w:color="auto"/>
            <w:right w:val="none" w:sz="0" w:space="0" w:color="auto"/>
          </w:divBdr>
        </w:div>
        <w:div w:id="765464702">
          <w:marLeft w:val="0"/>
          <w:marRight w:val="0"/>
          <w:marTop w:val="0"/>
          <w:marBottom w:val="0"/>
          <w:divBdr>
            <w:top w:val="none" w:sz="0" w:space="0" w:color="auto"/>
            <w:left w:val="none" w:sz="0" w:space="0" w:color="auto"/>
            <w:bottom w:val="none" w:sz="0" w:space="0" w:color="auto"/>
            <w:right w:val="none" w:sz="0" w:space="0" w:color="auto"/>
          </w:divBdr>
        </w:div>
        <w:div w:id="765539347">
          <w:marLeft w:val="-125"/>
          <w:marRight w:val="-125"/>
          <w:marTop w:val="0"/>
          <w:marBottom w:val="0"/>
          <w:divBdr>
            <w:top w:val="none" w:sz="0" w:space="0" w:color="auto"/>
            <w:left w:val="none" w:sz="0" w:space="0" w:color="auto"/>
            <w:bottom w:val="none" w:sz="0" w:space="0" w:color="auto"/>
            <w:right w:val="none" w:sz="0" w:space="0" w:color="auto"/>
          </w:divBdr>
        </w:div>
        <w:div w:id="765541677">
          <w:marLeft w:val="0"/>
          <w:marRight w:val="0"/>
          <w:marTop w:val="0"/>
          <w:marBottom w:val="0"/>
          <w:divBdr>
            <w:top w:val="none" w:sz="0" w:space="0" w:color="auto"/>
            <w:left w:val="none" w:sz="0" w:space="0" w:color="auto"/>
            <w:bottom w:val="none" w:sz="0" w:space="0" w:color="auto"/>
            <w:right w:val="none" w:sz="0" w:space="0" w:color="auto"/>
          </w:divBdr>
        </w:div>
        <w:div w:id="765612834">
          <w:marLeft w:val="0"/>
          <w:marRight w:val="0"/>
          <w:marTop w:val="0"/>
          <w:marBottom w:val="0"/>
          <w:divBdr>
            <w:top w:val="none" w:sz="0" w:space="0" w:color="auto"/>
            <w:left w:val="none" w:sz="0" w:space="0" w:color="auto"/>
            <w:bottom w:val="none" w:sz="0" w:space="0" w:color="auto"/>
            <w:right w:val="none" w:sz="0" w:space="0" w:color="auto"/>
          </w:divBdr>
          <w:divsChild>
            <w:div w:id="206601811">
              <w:marLeft w:val="0"/>
              <w:marRight w:val="0"/>
              <w:marTop w:val="0"/>
              <w:marBottom w:val="150"/>
              <w:divBdr>
                <w:top w:val="none" w:sz="0" w:space="0" w:color="auto"/>
                <w:left w:val="none" w:sz="0" w:space="0" w:color="auto"/>
                <w:bottom w:val="none" w:sz="0" w:space="0" w:color="auto"/>
                <w:right w:val="none" w:sz="0" w:space="0" w:color="auto"/>
              </w:divBdr>
            </w:div>
            <w:div w:id="502159254">
              <w:marLeft w:val="0"/>
              <w:marRight w:val="0"/>
              <w:marTop w:val="0"/>
              <w:marBottom w:val="345"/>
              <w:divBdr>
                <w:top w:val="none" w:sz="0" w:space="0" w:color="auto"/>
                <w:left w:val="none" w:sz="0" w:space="0" w:color="auto"/>
                <w:bottom w:val="none" w:sz="0" w:space="0" w:color="auto"/>
                <w:right w:val="none" w:sz="0" w:space="0" w:color="auto"/>
              </w:divBdr>
            </w:div>
          </w:divsChild>
        </w:div>
        <w:div w:id="765613610">
          <w:marLeft w:val="0"/>
          <w:marRight w:val="0"/>
          <w:marTop w:val="0"/>
          <w:marBottom w:val="0"/>
          <w:divBdr>
            <w:top w:val="none" w:sz="0" w:space="0" w:color="auto"/>
            <w:left w:val="none" w:sz="0" w:space="0" w:color="auto"/>
            <w:bottom w:val="none" w:sz="0" w:space="0" w:color="auto"/>
            <w:right w:val="none" w:sz="0" w:space="0" w:color="auto"/>
          </w:divBdr>
        </w:div>
        <w:div w:id="765617219">
          <w:marLeft w:val="1463"/>
          <w:marRight w:val="0"/>
          <w:marTop w:val="0"/>
          <w:marBottom w:val="0"/>
          <w:divBdr>
            <w:top w:val="none" w:sz="0" w:space="0" w:color="auto"/>
            <w:left w:val="none" w:sz="0" w:space="0" w:color="auto"/>
            <w:bottom w:val="none" w:sz="0" w:space="0" w:color="auto"/>
            <w:right w:val="none" w:sz="0" w:space="0" w:color="auto"/>
          </w:divBdr>
        </w:div>
        <w:div w:id="765659666">
          <w:marLeft w:val="0"/>
          <w:marRight w:val="0"/>
          <w:marTop w:val="0"/>
          <w:marBottom w:val="0"/>
          <w:divBdr>
            <w:top w:val="none" w:sz="0" w:space="0" w:color="auto"/>
            <w:left w:val="none" w:sz="0" w:space="0" w:color="auto"/>
            <w:bottom w:val="none" w:sz="0" w:space="0" w:color="auto"/>
            <w:right w:val="none" w:sz="0" w:space="0" w:color="auto"/>
          </w:divBdr>
        </w:div>
        <w:div w:id="765731825">
          <w:marLeft w:val="0"/>
          <w:marRight w:val="0"/>
          <w:marTop w:val="0"/>
          <w:marBottom w:val="0"/>
          <w:divBdr>
            <w:top w:val="none" w:sz="0" w:space="0" w:color="auto"/>
            <w:left w:val="none" w:sz="0" w:space="0" w:color="auto"/>
            <w:bottom w:val="none" w:sz="0" w:space="0" w:color="auto"/>
            <w:right w:val="none" w:sz="0" w:space="0" w:color="auto"/>
          </w:divBdr>
        </w:div>
        <w:div w:id="765804541">
          <w:marLeft w:val="0"/>
          <w:marRight w:val="0"/>
          <w:marTop w:val="0"/>
          <w:marBottom w:val="0"/>
          <w:divBdr>
            <w:top w:val="none" w:sz="0" w:space="0" w:color="auto"/>
            <w:left w:val="none" w:sz="0" w:space="0" w:color="auto"/>
            <w:bottom w:val="none" w:sz="0" w:space="0" w:color="auto"/>
            <w:right w:val="none" w:sz="0" w:space="0" w:color="auto"/>
          </w:divBdr>
        </w:div>
        <w:div w:id="765810814">
          <w:marLeft w:val="1463"/>
          <w:marRight w:val="0"/>
          <w:marTop w:val="0"/>
          <w:marBottom w:val="0"/>
          <w:divBdr>
            <w:top w:val="none" w:sz="0" w:space="0" w:color="auto"/>
            <w:left w:val="none" w:sz="0" w:space="0" w:color="auto"/>
            <w:bottom w:val="none" w:sz="0" w:space="0" w:color="auto"/>
            <w:right w:val="none" w:sz="0" w:space="0" w:color="auto"/>
          </w:divBdr>
        </w:div>
        <w:div w:id="765855176">
          <w:marLeft w:val="-50"/>
          <w:marRight w:val="-50"/>
          <w:marTop w:val="63"/>
          <w:marBottom w:val="0"/>
          <w:divBdr>
            <w:top w:val="none" w:sz="0" w:space="0" w:color="auto"/>
            <w:left w:val="none" w:sz="0" w:space="0" w:color="auto"/>
            <w:bottom w:val="none" w:sz="0" w:space="0" w:color="auto"/>
            <w:right w:val="none" w:sz="0" w:space="0" w:color="auto"/>
          </w:divBdr>
          <w:divsChild>
            <w:div w:id="125974182">
              <w:marLeft w:val="50"/>
              <w:marRight w:val="50"/>
              <w:marTop w:val="0"/>
              <w:marBottom w:val="100"/>
              <w:divBdr>
                <w:top w:val="none" w:sz="0" w:space="0" w:color="auto"/>
                <w:left w:val="none" w:sz="0" w:space="0" w:color="auto"/>
                <w:bottom w:val="none" w:sz="0" w:space="0" w:color="auto"/>
                <w:right w:val="none" w:sz="0" w:space="0" w:color="auto"/>
              </w:divBdr>
            </w:div>
            <w:div w:id="309332647">
              <w:marLeft w:val="50"/>
              <w:marRight w:val="50"/>
              <w:marTop w:val="0"/>
              <w:marBottom w:val="100"/>
              <w:divBdr>
                <w:top w:val="none" w:sz="0" w:space="0" w:color="auto"/>
                <w:left w:val="none" w:sz="0" w:space="0" w:color="auto"/>
                <w:bottom w:val="none" w:sz="0" w:space="0" w:color="auto"/>
                <w:right w:val="none" w:sz="0" w:space="0" w:color="auto"/>
              </w:divBdr>
            </w:div>
          </w:divsChild>
        </w:div>
        <w:div w:id="765855546">
          <w:marLeft w:val="0"/>
          <w:marRight w:val="0"/>
          <w:marTop w:val="0"/>
          <w:marBottom w:val="300"/>
          <w:divBdr>
            <w:top w:val="none" w:sz="0" w:space="0" w:color="auto"/>
            <w:left w:val="none" w:sz="0" w:space="0" w:color="auto"/>
            <w:bottom w:val="none" w:sz="0" w:space="0" w:color="auto"/>
            <w:right w:val="none" w:sz="0" w:space="0" w:color="auto"/>
          </w:divBdr>
        </w:div>
        <w:div w:id="765883275">
          <w:marLeft w:val="0"/>
          <w:marRight w:val="0"/>
          <w:marTop w:val="0"/>
          <w:marBottom w:val="0"/>
          <w:divBdr>
            <w:top w:val="none" w:sz="0" w:space="0" w:color="auto"/>
            <w:left w:val="none" w:sz="0" w:space="0" w:color="auto"/>
            <w:bottom w:val="none" w:sz="0" w:space="0" w:color="auto"/>
            <w:right w:val="none" w:sz="0" w:space="0" w:color="auto"/>
          </w:divBdr>
        </w:div>
        <w:div w:id="765885434">
          <w:marLeft w:val="0"/>
          <w:marRight w:val="0"/>
          <w:marTop w:val="0"/>
          <w:marBottom w:val="0"/>
          <w:divBdr>
            <w:top w:val="none" w:sz="0" w:space="0" w:color="auto"/>
            <w:left w:val="none" w:sz="0" w:space="0" w:color="auto"/>
            <w:bottom w:val="none" w:sz="0" w:space="0" w:color="auto"/>
            <w:right w:val="none" w:sz="0" w:space="0" w:color="auto"/>
          </w:divBdr>
          <w:divsChild>
            <w:div w:id="177937034">
              <w:marLeft w:val="0"/>
              <w:marRight w:val="0"/>
              <w:marTop w:val="0"/>
              <w:marBottom w:val="0"/>
              <w:divBdr>
                <w:top w:val="none" w:sz="0" w:space="0" w:color="auto"/>
                <w:left w:val="none" w:sz="0" w:space="0" w:color="auto"/>
                <w:bottom w:val="none" w:sz="0" w:space="0" w:color="auto"/>
                <w:right w:val="none" w:sz="0" w:space="0" w:color="auto"/>
              </w:divBdr>
            </w:div>
          </w:divsChild>
        </w:div>
        <w:div w:id="765885959">
          <w:marLeft w:val="0"/>
          <w:marRight w:val="0"/>
          <w:marTop w:val="0"/>
          <w:marBottom w:val="0"/>
          <w:divBdr>
            <w:top w:val="none" w:sz="0" w:space="0" w:color="auto"/>
            <w:left w:val="none" w:sz="0" w:space="0" w:color="auto"/>
            <w:bottom w:val="none" w:sz="0" w:space="0" w:color="auto"/>
            <w:right w:val="none" w:sz="0" w:space="0" w:color="auto"/>
          </w:divBdr>
        </w:div>
        <w:div w:id="765927683">
          <w:marLeft w:val="-188"/>
          <w:marRight w:val="-188"/>
          <w:marTop w:val="0"/>
          <w:marBottom w:val="0"/>
          <w:divBdr>
            <w:top w:val="none" w:sz="0" w:space="0" w:color="auto"/>
            <w:left w:val="none" w:sz="0" w:space="0" w:color="auto"/>
            <w:bottom w:val="none" w:sz="0" w:space="0" w:color="auto"/>
            <w:right w:val="none" w:sz="0" w:space="0" w:color="auto"/>
          </w:divBdr>
          <w:divsChild>
            <w:div w:id="540165079">
              <w:marLeft w:val="1221"/>
              <w:marRight w:val="0"/>
              <w:marTop w:val="0"/>
              <w:marBottom w:val="0"/>
              <w:divBdr>
                <w:top w:val="none" w:sz="0" w:space="0" w:color="auto"/>
                <w:left w:val="none" w:sz="0" w:space="0" w:color="auto"/>
                <w:bottom w:val="none" w:sz="0" w:space="0" w:color="auto"/>
                <w:right w:val="none" w:sz="0" w:space="0" w:color="auto"/>
              </w:divBdr>
            </w:div>
          </w:divsChild>
        </w:div>
        <w:div w:id="765930771">
          <w:marLeft w:val="0"/>
          <w:marRight w:val="0"/>
          <w:marTop w:val="0"/>
          <w:marBottom w:val="150"/>
          <w:divBdr>
            <w:top w:val="none" w:sz="0" w:space="0" w:color="auto"/>
            <w:left w:val="none" w:sz="0" w:space="0" w:color="auto"/>
            <w:bottom w:val="none" w:sz="0" w:space="0" w:color="auto"/>
            <w:right w:val="none" w:sz="0" w:space="0" w:color="auto"/>
          </w:divBdr>
        </w:div>
        <w:div w:id="766002905">
          <w:marLeft w:val="0"/>
          <w:marRight w:val="0"/>
          <w:marTop w:val="0"/>
          <w:marBottom w:val="0"/>
          <w:divBdr>
            <w:top w:val="dotted" w:sz="6" w:space="4" w:color="EBEBEB"/>
            <w:left w:val="none" w:sz="0" w:space="8" w:color="auto"/>
            <w:bottom w:val="dotted" w:sz="6" w:space="4" w:color="EBEBEB"/>
            <w:right w:val="none" w:sz="0" w:space="8" w:color="auto"/>
          </w:divBdr>
        </w:div>
        <w:div w:id="766075019">
          <w:marLeft w:val="0"/>
          <w:marRight w:val="0"/>
          <w:marTop w:val="0"/>
          <w:marBottom w:val="0"/>
          <w:divBdr>
            <w:top w:val="none" w:sz="0" w:space="0" w:color="auto"/>
            <w:left w:val="none" w:sz="0" w:space="0" w:color="auto"/>
            <w:bottom w:val="none" w:sz="0" w:space="0" w:color="auto"/>
            <w:right w:val="none" w:sz="0" w:space="0" w:color="auto"/>
          </w:divBdr>
        </w:div>
        <w:div w:id="766122456">
          <w:marLeft w:val="0"/>
          <w:marRight w:val="0"/>
          <w:marTop w:val="0"/>
          <w:marBottom w:val="0"/>
          <w:divBdr>
            <w:top w:val="none" w:sz="0" w:space="0" w:color="auto"/>
            <w:left w:val="none" w:sz="0" w:space="0" w:color="auto"/>
            <w:bottom w:val="none" w:sz="0" w:space="0" w:color="auto"/>
            <w:right w:val="none" w:sz="0" w:space="0" w:color="auto"/>
          </w:divBdr>
          <w:divsChild>
            <w:div w:id="224687867">
              <w:marLeft w:val="0"/>
              <w:marRight w:val="0"/>
              <w:marTop w:val="75"/>
              <w:marBottom w:val="0"/>
              <w:divBdr>
                <w:top w:val="none" w:sz="0" w:space="0" w:color="auto"/>
                <w:left w:val="none" w:sz="0" w:space="0" w:color="auto"/>
                <w:bottom w:val="none" w:sz="0" w:space="0" w:color="auto"/>
                <w:right w:val="none" w:sz="0" w:space="0" w:color="auto"/>
              </w:divBdr>
            </w:div>
          </w:divsChild>
        </w:div>
        <w:div w:id="766190662">
          <w:marLeft w:val="0"/>
          <w:marRight w:val="0"/>
          <w:marTop w:val="0"/>
          <w:marBottom w:val="0"/>
          <w:divBdr>
            <w:top w:val="none" w:sz="0" w:space="0" w:color="auto"/>
            <w:left w:val="none" w:sz="0" w:space="0" w:color="auto"/>
            <w:bottom w:val="none" w:sz="0" w:space="0" w:color="auto"/>
            <w:right w:val="none" w:sz="0" w:space="0" w:color="auto"/>
          </w:divBdr>
          <w:divsChild>
            <w:div w:id="600528573">
              <w:marLeft w:val="0"/>
              <w:marRight w:val="0"/>
              <w:marTop w:val="0"/>
              <w:marBottom w:val="63"/>
              <w:divBdr>
                <w:top w:val="none" w:sz="0" w:space="0" w:color="auto"/>
                <w:left w:val="none" w:sz="0" w:space="0" w:color="auto"/>
                <w:bottom w:val="none" w:sz="0" w:space="0" w:color="auto"/>
                <w:right w:val="none" w:sz="0" w:space="0" w:color="auto"/>
              </w:divBdr>
            </w:div>
          </w:divsChild>
        </w:div>
        <w:div w:id="766194170">
          <w:marLeft w:val="0"/>
          <w:marRight w:val="0"/>
          <w:marTop w:val="0"/>
          <w:marBottom w:val="360"/>
          <w:divBdr>
            <w:top w:val="none" w:sz="0" w:space="0" w:color="auto"/>
            <w:left w:val="none" w:sz="0" w:space="0" w:color="auto"/>
            <w:bottom w:val="none" w:sz="0" w:space="0" w:color="auto"/>
            <w:right w:val="none" w:sz="0" w:space="0" w:color="auto"/>
          </w:divBdr>
          <w:divsChild>
            <w:div w:id="645476190">
              <w:marLeft w:val="0"/>
              <w:marRight w:val="0"/>
              <w:marTop w:val="0"/>
              <w:marBottom w:val="384"/>
              <w:divBdr>
                <w:top w:val="none" w:sz="0" w:space="0" w:color="auto"/>
                <w:left w:val="none" w:sz="0" w:space="0" w:color="auto"/>
                <w:bottom w:val="none" w:sz="0" w:space="0" w:color="auto"/>
                <w:right w:val="none" w:sz="0" w:space="0" w:color="auto"/>
              </w:divBdr>
            </w:div>
          </w:divsChild>
        </w:div>
        <w:div w:id="766266780">
          <w:marLeft w:val="0"/>
          <w:marRight w:val="0"/>
          <w:marTop w:val="0"/>
          <w:marBottom w:val="0"/>
          <w:divBdr>
            <w:top w:val="none" w:sz="0" w:space="0" w:color="auto"/>
            <w:left w:val="none" w:sz="0" w:space="0" w:color="auto"/>
            <w:bottom w:val="none" w:sz="0" w:space="0" w:color="auto"/>
            <w:right w:val="none" w:sz="0" w:space="0" w:color="auto"/>
          </w:divBdr>
          <w:divsChild>
            <w:div w:id="611130701">
              <w:marLeft w:val="0"/>
              <w:marRight w:val="0"/>
              <w:marTop w:val="0"/>
              <w:marBottom w:val="0"/>
              <w:divBdr>
                <w:top w:val="none" w:sz="0" w:space="0" w:color="auto"/>
                <w:left w:val="none" w:sz="0" w:space="0" w:color="auto"/>
                <w:bottom w:val="none" w:sz="0" w:space="0" w:color="auto"/>
                <w:right w:val="none" w:sz="0" w:space="0" w:color="auto"/>
              </w:divBdr>
              <w:divsChild>
                <w:div w:id="90975732">
                  <w:marLeft w:val="0"/>
                  <w:marRight w:val="0"/>
                  <w:marTop w:val="0"/>
                  <w:marBottom w:val="240"/>
                  <w:divBdr>
                    <w:top w:val="none" w:sz="0" w:space="0" w:color="auto"/>
                    <w:left w:val="none" w:sz="0" w:space="0" w:color="auto"/>
                    <w:bottom w:val="none" w:sz="0" w:space="0" w:color="auto"/>
                    <w:right w:val="none" w:sz="0" w:space="0" w:color="auto"/>
                  </w:divBdr>
                </w:div>
                <w:div w:id="3324213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6268502">
          <w:marLeft w:val="0"/>
          <w:marRight w:val="0"/>
          <w:marTop w:val="0"/>
          <w:marBottom w:val="0"/>
          <w:divBdr>
            <w:top w:val="none" w:sz="0" w:space="0" w:color="auto"/>
            <w:left w:val="none" w:sz="0" w:space="0" w:color="auto"/>
            <w:bottom w:val="none" w:sz="0" w:space="0" w:color="auto"/>
            <w:right w:val="none" w:sz="0" w:space="0" w:color="auto"/>
          </w:divBdr>
        </w:div>
        <w:div w:id="766271759">
          <w:marLeft w:val="1463"/>
          <w:marRight w:val="0"/>
          <w:marTop w:val="0"/>
          <w:marBottom w:val="0"/>
          <w:divBdr>
            <w:top w:val="none" w:sz="0" w:space="0" w:color="auto"/>
            <w:left w:val="none" w:sz="0" w:space="0" w:color="auto"/>
            <w:bottom w:val="none" w:sz="0" w:space="0" w:color="auto"/>
            <w:right w:val="none" w:sz="0" w:space="0" w:color="auto"/>
          </w:divBdr>
          <w:divsChild>
            <w:div w:id="452481017">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766272983">
          <w:marLeft w:val="0"/>
          <w:marRight w:val="0"/>
          <w:marTop w:val="100"/>
          <w:marBottom w:val="100"/>
          <w:divBdr>
            <w:top w:val="none" w:sz="0" w:space="0" w:color="auto"/>
            <w:left w:val="none" w:sz="0" w:space="0" w:color="auto"/>
            <w:bottom w:val="none" w:sz="0" w:space="0" w:color="auto"/>
            <w:right w:val="none" w:sz="0" w:space="0" w:color="auto"/>
          </w:divBdr>
        </w:div>
        <w:div w:id="766315766">
          <w:marLeft w:val="0"/>
          <w:marRight w:val="0"/>
          <w:marTop w:val="0"/>
          <w:marBottom w:val="0"/>
          <w:divBdr>
            <w:top w:val="none" w:sz="0" w:space="0" w:color="auto"/>
            <w:left w:val="none" w:sz="0" w:space="0" w:color="auto"/>
            <w:bottom w:val="none" w:sz="0" w:space="0" w:color="auto"/>
            <w:right w:val="none" w:sz="0" w:space="0" w:color="auto"/>
          </w:divBdr>
        </w:div>
        <w:div w:id="766340923">
          <w:marLeft w:val="0"/>
          <w:marRight w:val="3256"/>
          <w:marTop w:val="0"/>
          <w:marBottom w:val="0"/>
          <w:divBdr>
            <w:top w:val="none" w:sz="0" w:space="0" w:color="auto"/>
            <w:left w:val="none" w:sz="0" w:space="0" w:color="auto"/>
            <w:bottom w:val="none" w:sz="0" w:space="0" w:color="auto"/>
            <w:right w:val="none" w:sz="0" w:space="0" w:color="auto"/>
          </w:divBdr>
        </w:div>
        <w:div w:id="766386175">
          <w:marLeft w:val="0"/>
          <w:marRight w:val="0"/>
          <w:marTop w:val="0"/>
          <w:marBottom w:val="240"/>
          <w:divBdr>
            <w:top w:val="none" w:sz="0" w:space="0" w:color="auto"/>
            <w:left w:val="none" w:sz="0" w:space="0" w:color="auto"/>
            <w:bottom w:val="none" w:sz="0" w:space="0" w:color="auto"/>
            <w:right w:val="none" w:sz="0" w:space="0" w:color="auto"/>
          </w:divBdr>
        </w:div>
        <w:div w:id="766386361">
          <w:marLeft w:val="0"/>
          <w:marRight w:val="0"/>
          <w:marTop w:val="0"/>
          <w:marBottom w:val="0"/>
          <w:divBdr>
            <w:top w:val="none" w:sz="0" w:space="0" w:color="auto"/>
            <w:left w:val="none" w:sz="0" w:space="0" w:color="auto"/>
            <w:bottom w:val="none" w:sz="0" w:space="0" w:color="auto"/>
            <w:right w:val="none" w:sz="0" w:space="0" w:color="auto"/>
          </w:divBdr>
        </w:div>
        <w:div w:id="766388909">
          <w:marLeft w:val="0"/>
          <w:marRight w:val="0"/>
          <w:marTop w:val="0"/>
          <w:marBottom w:val="263"/>
          <w:divBdr>
            <w:top w:val="none" w:sz="0" w:space="0" w:color="auto"/>
            <w:left w:val="none" w:sz="0" w:space="0" w:color="auto"/>
            <w:bottom w:val="none" w:sz="0" w:space="0" w:color="auto"/>
            <w:right w:val="none" w:sz="0" w:space="0" w:color="auto"/>
          </w:divBdr>
          <w:divsChild>
            <w:div w:id="273247047">
              <w:marLeft w:val="0"/>
              <w:marRight w:val="0"/>
              <w:marTop w:val="0"/>
              <w:marBottom w:val="0"/>
              <w:divBdr>
                <w:top w:val="none" w:sz="0" w:space="0" w:color="auto"/>
                <w:left w:val="none" w:sz="0" w:space="0" w:color="auto"/>
                <w:bottom w:val="none" w:sz="0" w:space="0" w:color="auto"/>
                <w:right w:val="none" w:sz="0" w:space="0" w:color="auto"/>
              </w:divBdr>
            </w:div>
          </w:divsChild>
        </w:div>
        <w:div w:id="766462465">
          <w:marLeft w:val="0"/>
          <w:marRight w:val="0"/>
          <w:marTop w:val="0"/>
          <w:marBottom w:val="384"/>
          <w:divBdr>
            <w:top w:val="none" w:sz="0" w:space="0" w:color="auto"/>
            <w:left w:val="none" w:sz="0" w:space="0" w:color="auto"/>
            <w:bottom w:val="none" w:sz="0" w:space="0" w:color="auto"/>
            <w:right w:val="none" w:sz="0" w:space="0" w:color="auto"/>
          </w:divBdr>
        </w:div>
        <w:div w:id="766462489">
          <w:marLeft w:val="0"/>
          <w:marRight w:val="0"/>
          <w:marTop w:val="0"/>
          <w:marBottom w:val="0"/>
          <w:divBdr>
            <w:top w:val="none" w:sz="0" w:space="0" w:color="auto"/>
            <w:left w:val="none" w:sz="0" w:space="0" w:color="auto"/>
            <w:bottom w:val="none" w:sz="0" w:space="0" w:color="auto"/>
            <w:right w:val="none" w:sz="0" w:space="0" w:color="auto"/>
          </w:divBdr>
          <w:divsChild>
            <w:div w:id="436827926">
              <w:marLeft w:val="0"/>
              <w:marRight w:val="0"/>
              <w:marTop w:val="0"/>
              <w:marBottom w:val="0"/>
              <w:divBdr>
                <w:top w:val="none" w:sz="0" w:space="0" w:color="auto"/>
                <w:left w:val="none" w:sz="0" w:space="0" w:color="auto"/>
                <w:bottom w:val="none" w:sz="0" w:space="0" w:color="auto"/>
                <w:right w:val="none" w:sz="0" w:space="0" w:color="auto"/>
              </w:divBdr>
            </w:div>
          </w:divsChild>
        </w:div>
        <w:div w:id="766509361">
          <w:marLeft w:val="0"/>
          <w:marRight w:val="0"/>
          <w:marTop w:val="0"/>
          <w:marBottom w:val="0"/>
          <w:divBdr>
            <w:top w:val="none" w:sz="0" w:space="0" w:color="auto"/>
            <w:left w:val="none" w:sz="0" w:space="0" w:color="auto"/>
            <w:bottom w:val="none" w:sz="0" w:space="0" w:color="auto"/>
            <w:right w:val="none" w:sz="0" w:space="0" w:color="auto"/>
          </w:divBdr>
        </w:div>
        <w:div w:id="766536103">
          <w:marLeft w:val="0"/>
          <w:marRight w:val="0"/>
          <w:marTop w:val="100"/>
          <w:marBottom w:val="100"/>
          <w:divBdr>
            <w:top w:val="none" w:sz="0" w:space="0" w:color="auto"/>
            <w:left w:val="none" w:sz="0" w:space="0" w:color="auto"/>
            <w:bottom w:val="none" w:sz="0" w:space="0" w:color="auto"/>
            <w:right w:val="none" w:sz="0" w:space="0" w:color="auto"/>
          </w:divBdr>
          <w:divsChild>
            <w:div w:id="250360273">
              <w:marLeft w:val="0"/>
              <w:marRight w:val="0"/>
              <w:marTop w:val="0"/>
              <w:marBottom w:val="0"/>
              <w:divBdr>
                <w:top w:val="none" w:sz="0" w:space="0" w:color="auto"/>
                <w:left w:val="none" w:sz="0" w:space="0" w:color="auto"/>
                <w:bottom w:val="none" w:sz="0" w:space="0" w:color="auto"/>
                <w:right w:val="none" w:sz="0" w:space="0" w:color="auto"/>
              </w:divBdr>
            </w:div>
          </w:divsChild>
        </w:div>
        <w:div w:id="766585335">
          <w:marLeft w:val="0"/>
          <w:marRight w:val="0"/>
          <w:marTop w:val="0"/>
          <w:marBottom w:val="0"/>
          <w:divBdr>
            <w:top w:val="none" w:sz="0" w:space="0" w:color="auto"/>
            <w:left w:val="none" w:sz="0" w:space="0" w:color="auto"/>
            <w:bottom w:val="none" w:sz="0" w:space="0" w:color="auto"/>
            <w:right w:val="none" w:sz="0" w:space="0" w:color="auto"/>
          </w:divBdr>
        </w:div>
        <w:div w:id="766653998">
          <w:marLeft w:val="-188"/>
          <w:marRight w:val="-188"/>
          <w:marTop w:val="0"/>
          <w:marBottom w:val="0"/>
          <w:divBdr>
            <w:top w:val="none" w:sz="0" w:space="0" w:color="auto"/>
            <w:left w:val="none" w:sz="0" w:space="0" w:color="auto"/>
            <w:bottom w:val="none" w:sz="0" w:space="0" w:color="auto"/>
            <w:right w:val="none" w:sz="0" w:space="0" w:color="auto"/>
          </w:divBdr>
          <w:divsChild>
            <w:div w:id="55787926">
              <w:marLeft w:val="1221"/>
              <w:marRight w:val="0"/>
              <w:marTop w:val="0"/>
              <w:marBottom w:val="0"/>
              <w:divBdr>
                <w:top w:val="none" w:sz="0" w:space="0" w:color="auto"/>
                <w:left w:val="none" w:sz="0" w:space="0" w:color="auto"/>
                <w:bottom w:val="none" w:sz="0" w:space="0" w:color="auto"/>
                <w:right w:val="none" w:sz="0" w:space="0" w:color="auto"/>
              </w:divBdr>
            </w:div>
          </w:divsChild>
        </w:div>
        <w:div w:id="766659324">
          <w:marLeft w:val="-225"/>
          <w:marRight w:val="-225"/>
          <w:marTop w:val="0"/>
          <w:marBottom w:val="0"/>
          <w:divBdr>
            <w:top w:val="none" w:sz="0" w:space="0" w:color="auto"/>
            <w:left w:val="none" w:sz="0" w:space="0" w:color="auto"/>
            <w:bottom w:val="none" w:sz="0" w:space="0" w:color="auto"/>
            <w:right w:val="none" w:sz="0" w:space="0" w:color="auto"/>
          </w:divBdr>
        </w:div>
        <w:div w:id="766727579">
          <w:marLeft w:val="0"/>
          <w:marRight w:val="0"/>
          <w:marTop w:val="0"/>
          <w:marBottom w:val="0"/>
          <w:divBdr>
            <w:top w:val="none" w:sz="0" w:space="0" w:color="auto"/>
            <w:left w:val="none" w:sz="0" w:space="0" w:color="auto"/>
            <w:bottom w:val="none" w:sz="0" w:space="0" w:color="auto"/>
            <w:right w:val="none" w:sz="0" w:space="0" w:color="auto"/>
          </w:divBdr>
        </w:div>
        <w:div w:id="766803497">
          <w:marLeft w:val="0"/>
          <w:marRight w:val="0"/>
          <w:marTop w:val="300"/>
          <w:marBottom w:val="300"/>
          <w:divBdr>
            <w:top w:val="none" w:sz="0" w:space="0" w:color="auto"/>
            <w:left w:val="none" w:sz="0" w:space="0" w:color="auto"/>
            <w:bottom w:val="none" w:sz="0" w:space="0" w:color="auto"/>
            <w:right w:val="none" w:sz="0" w:space="0" w:color="auto"/>
          </w:divBdr>
        </w:div>
        <w:div w:id="766850164">
          <w:marLeft w:val="0"/>
          <w:marRight w:val="0"/>
          <w:marTop w:val="0"/>
          <w:marBottom w:val="0"/>
          <w:divBdr>
            <w:top w:val="none" w:sz="0" w:space="0" w:color="auto"/>
            <w:left w:val="none" w:sz="0" w:space="0" w:color="auto"/>
            <w:bottom w:val="none" w:sz="0" w:space="0" w:color="auto"/>
            <w:right w:val="none" w:sz="0" w:space="0" w:color="auto"/>
          </w:divBdr>
        </w:div>
        <w:div w:id="766854462">
          <w:marLeft w:val="0"/>
          <w:marRight w:val="0"/>
          <w:marTop w:val="0"/>
          <w:marBottom w:val="0"/>
          <w:divBdr>
            <w:top w:val="none" w:sz="0" w:space="0" w:color="auto"/>
            <w:left w:val="none" w:sz="0" w:space="0" w:color="auto"/>
            <w:bottom w:val="none" w:sz="0" w:space="0" w:color="auto"/>
            <w:right w:val="none" w:sz="0" w:space="0" w:color="auto"/>
          </w:divBdr>
          <w:divsChild>
            <w:div w:id="773597742">
              <w:marLeft w:val="0"/>
              <w:marRight w:val="1950"/>
              <w:marTop w:val="0"/>
              <w:marBottom w:val="0"/>
              <w:divBdr>
                <w:top w:val="none" w:sz="0" w:space="0" w:color="auto"/>
                <w:left w:val="none" w:sz="0" w:space="0" w:color="auto"/>
                <w:bottom w:val="none" w:sz="0" w:space="0" w:color="auto"/>
                <w:right w:val="none" w:sz="0" w:space="0" w:color="auto"/>
              </w:divBdr>
            </w:div>
          </w:divsChild>
        </w:div>
        <w:div w:id="766922179">
          <w:marLeft w:val="750"/>
          <w:marRight w:val="1500"/>
          <w:marTop w:val="0"/>
          <w:marBottom w:val="0"/>
          <w:divBdr>
            <w:top w:val="none" w:sz="0" w:space="0" w:color="auto"/>
            <w:left w:val="none" w:sz="0" w:space="0" w:color="auto"/>
            <w:bottom w:val="none" w:sz="0" w:space="0" w:color="auto"/>
            <w:right w:val="none" w:sz="0" w:space="0" w:color="auto"/>
          </w:divBdr>
        </w:div>
        <w:div w:id="766928154">
          <w:marLeft w:val="0"/>
          <w:marRight w:val="0"/>
          <w:marTop w:val="0"/>
          <w:marBottom w:val="0"/>
          <w:divBdr>
            <w:top w:val="none" w:sz="0" w:space="0" w:color="auto"/>
            <w:left w:val="none" w:sz="0" w:space="0" w:color="auto"/>
            <w:bottom w:val="none" w:sz="0" w:space="0" w:color="auto"/>
            <w:right w:val="none" w:sz="0" w:space="0" w:color="auto"/>
          </w:divBdr>
        </w:div>
        <w:div w:id="766967896">
          <w:marLeft w:val="0"/>
          <w:marRight w:val="0"/>
          <w:marTop w:val="0"/>
          <w:marBottom w:val="0"/>
          <w:divBdr>
            <w:top w:val="none" w:sz="0" w:space="0" w:color="auto"/>
            <w:left w:val="none" w:sz="0" w:space="0" w:color="auto"/>
            <w:bottom w:val="none" w:sz="0" w:space="0" w:color="auto"/>
            <w:right w:val="none" w:sz="0" w:space="0" w:color="auto"/>
          </w:divBdr>
        </w:div>
        <w:div w:id="766971944">
          <w:marLeft w:val="0"/>
          <w:marRight w:val="0"/>
          <w:marTop w:val="0"/>
          <w:marBottom w:val="0"/>
          <w:divBdr>
            <w:top w:val="none" w:sz="0" w:space="0" w:color="auto"/>
            <w:left w:val="none" w:sz="0" w:space="0" w:color="auto"/>
            <w:bottom w:val="none" w:sz="0" w:space="0" w:color="auto"/>
            <w:right w:val="none" w:sz="0" w:space="0" w:color="auto"/>
          </w:divBdr>
        </w:div>
        <w:div w:id="766996717">
          <w:marLeft w:val="0"/>
          <w:marRight w:val="0"/>
          <w:marTop w:val="150"/>
          <w:marBottom w:val="150"/>
          <w:divBdr>
            <w:top w:val="none" w:sz="0" w:space="0" w:color="auto"/>
            <w:left w:val="none" w:sz="0" w:space="0" w:color="auto"/>
            <w:bottom w:val="none" w:sz="0" w:space="0" w:color="auto"/>
            <w:right w:val="none" w:sz="0" w:space="0" w:color="auto"/>
          </w:divBdr>
        </w:div>
        <w:div w:id="766997333">
          <w:marLeft w:val="0"/>
          <w:marRight w:val="0"/>
          <w:marTop w:val="0"/>
          <w:marBottom w:val="0"/>
          <w:divBdr>
            <w:top w:val="none" w:sz="0" w:space="0" w:color="auto"/>
            <w:left w:val="none" w:sz="0" w:space="0" w:color="auto"/>
            <w:bottom w:val="none" w:sz="0" w:space="0" w:color="auto"/>
            <w:right w:val="none" w:sz="0" w:space="0" w:color="auto"/>
          </w:divBdr>
        </w:div>
        <w:div w:id="767042184">
          <w:marLeft w:val="0"/>
          <w:marRight w:val="0"/>
          <w:marTop w:val="63"/>
          <w:marBottom w:val="0"/>
          <w:divBdr>
            <w:top w:val="none" w:sz="0" w:space="0" w:color="auto"/>
            <w:left w:val="none" w:sz="0" w:space="0" w:color="auto"/>
            <w:bottom w:val="none" w:sz="0" w:space="0" w:color="auto"/>
            <w:right w:val="none" w:sz="0" w:space="0" w:color="auto"/>
          </w:divBdr>
        </w:div>
        <w:div w:id="767046156">
          <w:marLeft w:val="0"/>
          <w:marRight w:val="0"/>
          <w:marTop w:val="100"/>
          <w:marBottom w:val="100"/>
          <w:divBdr>
            <w:top w:val="none" w:sz="0" w:space="0" w:color="auto"/>
            <w:left w:val="none" w:sz="0" w:space="0" w:color="auto"/>
            <w:bottom w:val="none" w:sz="0" w:space="0" w:color="auto"/>
            <w:right w:val="none" w:sz="0" w:space="0" w:color="auto"/>
          </w:divBdr>
        </w:div>
        <w:div w:id="767119562">
          <w:marLeft w:val="0"/>
          <w:marRight w:val="0"/>
          <w:marTop w:val="0"/>
          <w:marBottom w:val="0"/>
          <w:divBdr>
            <w:top w:val="single" w:sz="2" w:space="0" w:color="E0E0E0"/>
            <w:left w:val="single" w:sz="2" w:space="0" w:color="E0E0E0"/>
            <w:bottom w:val="single" w:sz="2" w:space="0" w:color="E0E0E0"/>
            <w:right w:val="single" w:sz="2" w:space="0" w:color="E0E0E0"/>
          </w:divBdr>
        </w:div>
        <w:div w:id="767123374">
          <w:marLeft w:val="0"/>
          <w:marRight w:val="0"/>
          <w:marTop w:val="0"/>
          <w:marBottom w:val="0"/>
          <w:divBdr>
            <w:top w:val="single" w:sz="4" w:space="6" w:color="999999"/>
            <w:left w:val="none" w:sz="0" w:space="0" w:color="auto"/>
            <w:bottom w:val="single" w:sz="4" w:space="0" w:color="999999"/>
            <w:right w:val="none" w:sz="0" w:space="0" w:color="auto"/>
          </w:divBdr>
        </w:div>
        <w:div w:id="767189569">
          <w:marLeft w:val="0"/>
          <w:marRight w:val="0"/>
          <w:marTop w:val="0"/>
          <w:marBottom w:val="0"/>
          <w:divBdr>
            <w:top w:val="none" w:sz="0" w:space="0" w:color="auto"/>
            <w:left w:val="none" w:sz="0" w:space="0" w:color="auto"/>
            <w:bottom w:val="none" w:sz="0" w:space="0" w:color="auto"/>
            <w:right w:val="none" w:sz="0" w:space="0" w:color="auto"/>
          </w:divBdr>
          <w:divsChild>
            <w:div w:id="208763290">
              <w:marLeft w:val="0"/>
              <w:marRight w:val="0"/>
              <w:marTop w:val="0"/>
              <w:marBottom w:val="225"/>
              <w:divBdr>
                <w:top w:val="none" w:sz="0" w:space="0" w:color="auto"/>
                <w:left w:val="none" w:sz="0" w:space="0" w:color="auto"/>
                <w:bottom w:val="none" w:sz="0" w:space="0" w:color="auto"/>
                <w:right w:val="none" w:sz="0" w:space="0" w:color="auto"/>
              </w:divBdr>
            </w:div>
          </w:divsChild>
        </w:div>
        <w:div w:id="767233050">
          <w:marLeft w:val="0"/>
          <w:marRight w:val="0"/>
          <w:marTop w:val="0"/>
          <w:marBottom w:val="75"/>
          <w:divBdr>
            <w:top w:val="none" w:sz="0" w:space="0" w:color="auto"/>
            <w:left w:val="none" w:sz="0" w:space="0" w:color="auto"/>
            <w:bottom w:val="none" w:sz="0" w:space="0" w:color="auto"/>
            <w:right w:val="none" w:sz="0" w:space="0" w:color="auto"/>
          </w:divBdr>
        </w:div>
        <w:div w:id="767237363">
          <w:marLeft w:val="0"/>
          <w:marRight w:val="0"/>
          <w:marTop w:val="0"/>
          <w:marBottom w:val="240"/>
          <w:divBdr>
            <w:top w:val="none" w:sz="0" w:space="0" w:color="auto"/>
            <w:left w:val="none" w:sz="0" w:space="0" w:color="auto"/>
            <w:bottom w:val="none" w:sz="0" w:space="0" w:color="auto"/>
            <w:right w:val="none" w:sz="0" w:space="0" w:color="auto"/>
          </w:divBdr>
        </w:div>
        <w:div w:id="767237995">
          <w:marLeft w:val="0"/>
          <w:marRight w:val="0"/>
          <w:marTop w:val="0"/>
          <w:marBottom w:val="0"/>
          <w:divBdr>
            <w:top w:val="none" w:sz="0" w:space="0" w:color="auto"/>
            <w:left w:val="none" w:sz="0" w:space="0" w:color="auto"/>
            <w:bottom w:val="none" w:sz="0" w:space="0" w:color="auto"/>
            <w:right w:val="none" w:sz="0" w:space="0" w:color="auto"/>
          </w:divBdr>
        </w:div>
        <w:div w:id="767308216">
          <w:marLeft w:val="0"/>
          <w:marRight w:val="0"/>
          <w:marTop w:val="0"/>
          <w:marBottom w:val="0"/>
          <w:divBdr>
            <w:top w:val="none" w:sz="0" w:space="0" w:color="auto"/>
            <w:left w:val="none" w:sz="0" w:space="0" w:color="auto"/>
            <w:bottom w:val="none" w:sz="0" w:space="0" w:color="auto"/>
            <w:right w:val="none" w:sz="0" w:space="0" w:color="auto"/>
          </w:divBdr>
          <w:divsChild>
            <w:div w:id="525561351">
              <w:marLeft w:val="0"/>
              <w:marRight w:val="0"/>
              <w:marTop w:val="100"/>
              <w:marBottom w:val="100"/>
              <w:divBdr>
                <w:top w:val="none" w:sz="0" w:space="0" w:color="auto"/>
                <w:left w:val="none" w:sz="0" w:space="0" w:color="auto"/>
                <w:bottom w:val="none" w:sz="0" w:space="0" w:color="auto"/>
                <w:right w:val="none" w:sz="0" w:space="0" w:color="auto"/>
              </w:divBdr>
              <w:divsChild>
                <w:div w:id="6183146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767313514">
          <w:marLeft w:val="0"/>
          <w:marRight w:val="0"/>
          <w:marTop w:val="0"/>
          <w:marBottom w:val="240"/>
          <w:divBdr>
            <w:top w:val="none" w:sz="0" w:space="0" w:color="auto"/>
            <w:left w:val="none" w:sz="0" w:space="0" w:color="auto"/>
            <w:bottom w:val="none" w:sz="0" w:space="0" w:color="auto"/>
            <w:right w:val="none" w:sz="0" w:space="0" w:color="auto"/>
          </w:divBdr>
        </w:div>
        <w:div w:id="767316484">
          <w:marLeft w:val="0"/>
          <w:marRight w:val="0"/>
          <w:marTop w:val="0"/>
          <w:marBottom w:val="0"/>
          <w:divBdr>
            <w:top w:val="none" w:sz="0" w:space="0" w:color="auto"/>
            <w:left w:val="none" w:sz="0" w:space="0" w:color="auto"/>
            <w:bottom w:val="none" w:sz="0" w:space="0" w:color="auto"/>
            <w:right w:val="none" w:sz="0" w:space="0" w:color="auto"/>
          </w:divBdr>
        </w:div>
        <w:div w:id="767316547">
          <w:marLeft w:val="0"/>
          <w:marRight w:val="0"/>
          <w:marTop w:val="0"/>
          <w:marBottom w:val="0"/>
          <w:divBdr>
            <w:top w:val="none" w:sz="0" w:space="0" w:color="auto"/>
            <w:left w:val="none" w:sz="0" w:space="0" w:color="auto"/>
            <w:bottom w:val="none" w:sz="0" w:space="0" w:color="auto"/>
            <w:right w:val="none" w:sz="0" w:space="0" w:color="auto"/>
          </w:divBdr>
        </w:div>
        <w:div w:id="767384852">
          <w:marLeft w:val="0"/>
          <w:marRight w:val="0"/>
          <w:marTop w:val="0"/>
          <w:marBottom w:val="125"/>
          <w:divBdr>
            <w:top w:val="none" w:sz="0" w:space="0" w:color="auto"/>
            <w:left w:val="none" w:sz="0" w:space="0" w:color="auto"/>
            <w:bottom w:val="none" w:sz="0" w:space="0" w:color="auto"/>
            <w:right w:val="none" w:sz="0" w:space="0" w:color="auto"/>
          </w:divBdr>
        </w:div>
        <w:div w:id="767385929">
          <w:marLeft w:val="0"/>
          <w:marRight w:val="0"/>
          <w:marTop w:val="0"/>
          <w:marBottom w:val="150"/>
          <w:divBdr>
            <w:top w:val="none" w:sz="0" w:space="0" w:color="auto"/>
            <w:left w:val="none" w:sz="0" w:space="0" w:color="auto"/>
            <w:bottom w:val="none" w:sz="0" w:space="0" w:color="auto"/>
            <w:right w:val="none" w:sz="0" w:space="0" w:color="auto"/>
          </w:divBdr>
          <w:divsChild>
            <w:div w:id="280766736">
              <w:marLeft w:val="0"/>
              <w:marRight w:val="0"/>
              <w:marTop w:val="0"/>
              <w:marBottom w:val="0"/>
              <w:divBdr>
                <w:top w:val="none" w:sz="0" w:space="0" w:color="auto"/>
                <w:left w:val="none" w:sz="0" w:space="0" w:color="auto"/>
                <w:bottom w:val="none" w:sz="0" w:space="0" w:color="auto"/>
                <w:right w:val="none" w:sz="0" w:space="0" w:color="auto"/>
              </w:divBdr>
            </w:div>
          </w:divsChild>
        </w:div>
        <w:div w:id="767392251">
          <w:marLeft w:val="-225"/>
          <w:marRight w:val="-225"/>
          <w:marTop w:val="0"/>
          <w:marBottom w:val="0"/>
          <w:divBdr>
            <w:top w:val="none" w:sz="0" w:space="0" w:color="auto"/>
            <w:left w:val="none" w:sz="0" w:space="0" w:color="auto"/>
            <w:bottom w:val="none" w:sz="0" w:space="0" w:color="auto"/>
            <w:right w:val="none" w:sz="0" w:space="0" w:color="auto"/>
          </w:divBdr>
        </w:div>
        <w:div w:id="767430262">
          <w:marLeft w:val="-188"/>
          <w:marRight w:val="-188"/>
          <w:marTop w:val="0"/>
          <w:marBottom w:val="0"/>
          <w:divBdr>
            <w:top w:val="none" w:sz="0" w:space="0" w:color="auto"/>
            <w:left w:val="none" w:sz="0" w:space="0" w:color="auto"/>
            <w:bottom w:val="none" w:sz="0" w:space="0" w:color="auto"/>
            <w:right w:val="none" w:sz="0" w:space="0" w:color="auto"/>
          </w:divBdr>
        </w:div>
        <w:div w:id="767433853">
          <w:marLeft w:val="0"/>
          <w:marRight w:val="0"/>
          <w:marTop w:val="0"/>
          <w:marBottom w:val="450"/>
          <w:divBdr>
            <w:top w:val="none" w:sz="0" w:space="0" w:color="auto"/>
            <w:left w:val="none" w:sz="0" w:space="0" w:color="auto"/>
            <w:bottom w:val="none" w:sz="0" w:space="0" w:color="auto"/>
            <w:right w:val="none" w:sz="0" w:space="0" w:color="auto"/>
          </w:divBdr>
          <w:divsChild>
            <w:div w:id="296381366">
              <w:marLeft w:val="0"/>
              <w:marRight w:val="0"/>
              <w:marTop w:val="0"/>
              <w:marBottom w:val="75"/>
              <w:divBdr>
                <w:top w:val="none" w:sz="0" w:space="0" w:color="auto"/>
                <w:left w:val="none" w:sz="0" w:space="0" w:color="auto"/>
                <w:bottom w:val="none" w:sz="0" w:space="0" w:color="auto"/>
                <w:right w:val="none" w:sz="0" w:space="0" w:color="auto"/>
              </w:divBdr>
              <w:divsChild>
                <w:div w:id="37408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5428">
          <w:marLeft w:val="0"/>
          <w:marRight w:val="0"/>
          <w:marTop w:val="0"/>
          <w:marBottom w:val="0"/>
          <w:divBdr>
            <w:top w:val="none" w:sz="0" w:space="0" w:color="auto"/>
            <w:left w:val="none" w:sz="0" w:space="0" w:color="auto"/>
            <w:bottom w:val="none" w:sz="0" w:space="0" w:color="auto"/>
            <w:right w:val="none" w:sz="0" w:space="0" w:color="auto"/>
          </w:divBdr>
        </w:div>
        <w:div w:id="767507466">
          <w:marLeft w:val="0"/>
          <w:marRight w:val="0"/>
          <w:marTop w:val="0"/>
          <w:marBottom w:val="0"/>
          <w:divBdr>
            <w:top w:val="none" w:sz="0" w:space="0" w:color="auto"/>
            <w:left w:val="none" w:sz="0" w:space="0" w:color="auto"/>
            <w:bottom w:val="none" w:sz="0" w:space="0" w:color="auto"/>
            <w:right w:val="none" w:sz="0" w:space="0" w:color="auto"/>
          </w:divBdr>
        </w:div>
        <w:div w:id="767576889">
          <w:marLeft w:val="60"/>
          <w:marRight w:val="60"/>
          <w:marTop w:val="0"/>
          <w:marBottom w:val="120"/>
          <w:divBdr>
            <w:top w:val="none" w:sz="0" w:space="0" w:color="auto"/>
            <w:left w:val="none" w:sz="0" w:space="0" w:color="auto"/>
            <w:bottom w:val="none" w:sz="0" w:space="0" w:color="auto"/>
            <w:right w:val="none" w:sz="0" w:space="0" w:color="auto"/>
          </w:divBdr>
        </w:div>
        <w:div w:id="767577013">
          <w:marLeft w:val="0"/>
          <w:marRight w:val="0"/>
          <w:marTop w:val="0"/>
          <w:marBottom w:val="75"/>
          <w:divBdr>
            <w:top w:val="none" w:sz="0" w:space="0" w:color="auto"/>
            <w:left w:val="none" w:sz="0" w:space="0" w:color="auto"/>
            <w:bottom w:val="none" w:sz="0" w:space="0" w:color="auto"/>
            <w:right w:val="none" w:sz="0" w:space="0" w:color="auto"/>
          </w:divBdr>
        </w:div>
        <w:div w:id="767579774">
          <w:marLeft w:val="0"/>
          <w:marRight w:val="0"/>
          <w:marTop w:val="0"/>
          <w:marBottom w:val="0"/>
          <w:divBdr>
            <w:top w:val="single" w:sz="2" w:space="0" w:color="E0E0E0"/>
            <w:left w:val="single" w:sz="2" w:space="0" w:color="E0E0E0"/>
            <w:bottom w:val="single" w:sz="2" w:space="0" w:color="E0E0E0"/>
            <w:right w:val="single" w:sz="2" w:space="0" w:color="E0E0E0"/>
          </w:divBdr>
          <w:divsChild>
            <w:div w:id="41532445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67579948">
          <w:blockQuote w:val="1"/>
          <w:marLeft w:val="0"/>
          <w:marRight w:val="0"/>
          <w:marTop w:val="300"/>
          <w:marBottom w:val="315"/>
          <w:divBdr>
            <w:top w:val="none" w:sz="0" w:space="0" w:color="auto"/>
            <w:left w:val="single" w:sz="36" w:space="15" w:color="C4E0A6"/>
            <w:bottom w:val="none" w:sz="0" w:space="0" w:color="auto"/>
            <w:right w:val="none" w:sz="0" w:space="0" w:color="auto"/>
          </w:divBdr>
        </w:div>
        <w:div w:id="767696540">
          <w:marLeft w:val="0"/>
          <w:marRight w:val="0"/>
          <w:marTop w:val="0"/>
          <w:marBottom w:val="0"/>
          <w:divBdr>
            <w:top w:val="single" w:sz="2" w:space="0" w:color="E0E0E0"/>
            <w:left w:val="single" w:sz="2" w:space="0" w:color="E0E0E0"/>
            <w:bottom w:val="single" w:sz="2" w:space="0" w:color="E0E0E0"/>
            <w:right w:val="single" w:sz="2" w:space="0" w:color="E0E0E0"/>
          </w:divBdr>
        </w:div>
        <w:div w:id="767772711">
          <w:marLeft w:val="0"/>
          <w:marRight w:val="0"/>
          <w:marTop w:val="0"/>
          <w:marBottom w:val="125"/>
          <w:divBdr>
            <w:top w:val="none" w:sz="0" w:space="0" w:color="auto"/>
            <w:left w:val="none" w:sz="0" w:space="0" w:color="auto"/>
            <w:bottom w:val="none" w:sz="0" w:space="0" w:color="auto"/>
            <w:right w:val="none" w:sz="0" w:space="0" w:color="auto"/>
          </w:divBdr>
        </w:div>
        <w:div w:id="767774331">
          <w:marLeft w:val="0"/>
          <w:marRight w:val="125"/>
          <w:marTop w:val="0"/>
          <w:marBottom w:val="0"/>
          <w:divBdr>
            <w:top w:val="none" w:sz="0" w:space="0" w:color="auto"/>
            <w:left w:val="none" w:sz="0" w:space="0" w:color="auto"/>
            <w:bottom w:val="none" w:sz="0" w:space="0" w:color="auto"/>
            <w:right w:val="none" w:sz="0" w:space="0" w:color="auto"/>
          </w:divBdr>
        </w:div>
        <w:div w:id="767847222">
          <w:marLeft w:val="0"/>
          <w:marRight w:val="0"/>
          <w:marTop w:val="0"/>
          <w:marBottom w:val="0"/>
          <w:divBdr>
            <w:top w:val="none" w:sz="0" w:space="0" w:color="auto"/>
            <w:left w:val="none" w:sz="0" w:space="0" w:color="auto"/>
            <w:bottom w:val="none" w:sz="0" w:space="0" w:color="auto"/>
            <w:right w:val="none" w:sz="0" w:space="0" w:color="auto"/>
          </w:divBdr>
        </w:div>
        <w:div w:id="767850450">
          <w:marLeft w:val="-225"/>
          <w:marRight w:val="-225"/>
          <w:marTop w:val="0"/>
          <w:marBottom w:val="0"/>
          <w:divBdr>
            <w:top w:val="none" w:sz="0" w:space="0" w:color="auto"/>
            <w:left w:val="none" w:sz="0" w:space="0" w:color="auto"/>
            <w:bottom w:val="none" w:sz="0" w:space="0" w:color="auto"/>
            <w:right w:val="none" w:sz="0" w:space="0" w:color="auto"/>
          </w:divBdr>
        </w:div>
        <w:div w:id="767887353">
          <w:marLeft w:val="0"/>
          <w:marRight w:val="0"/>
          <w:marTop w:val="0"/>
          <w:marBottom w:val="0"/>
          <w:divBdr>
            <w:top w:val="none" w:sz="0" w:space="0" w:color="auto"/>
            <w:left w:val="none" w:sz="0" w:space="0" w:color="auto"/>
            <w:bottom w:val="none" w:sz="0" w:space="0" w:color="auto"/>
            <w:right w:val="none" w:sz="0" w:space="0" w:color="auto"/>
          </w:divBdr>
          <w:divsChild>
            <w:div w:id="744298218">
              <w:marLeft w:val="0"/>
              <w:marRight w:val="0"/>
              <w:marTop w:val="0"/>
              <w:marBottom w:val="0"/>
              <w:divBdr>
                <w:top w:val="none" w:sz="0" w:space="0" w:color="auto"/>
                <w:left w:val="none" w:sz="0" w:space="0" w:color="auto"/>
                <w:bottom w:val="none" w:sz="0" w:space="0" w:color="auto"/>
                <w:right w:val="none" w:sz="0" w:space="0" w:color="auto"/>
              </w:divBdr>
            </w:div>
          </w:divsChild>
        </w:div>
        <w:div w:id="767964533">
          <w:marLeft w:val="0"/>
          <w:marRight w:val="0"/>
          <w:marTop w:val="0"/>
          <w:marBottom w:val="0"/>
          <w:divBdr>
            <w:top w:val="none" w:sz="0" w:space="0" w:color="auto"/>
            <w:left w:val="none" w:sz="0" w:space="0" w:color="auto"/>
            <w:bottom w:val="none" w:sz="0" w:space="0" w:color="auto"/>
            <w:right w:val="none" w:sz="0" w:space="0" w:color="auto"/>
          </w:divBdr>
        </w:div>
        <w:div w:id="768159100">
          <w:marLeft w:val="0"/>
          <w:marRight w:val="0"/>
          <w:marTop w:val="0"/>
          <w:marBottom w:val="0"/>
          <w:divBdr>
            <w:top w:val="none" w:sz="0" w:space="0" w:color="auto"/>
            <w:left w:val="none" w:sz="0" w:space="0" w:color="auto"/>
            <w:bottom w:val="none" w:sz="0" w:space="0" w:color="auto"/>
            <w:right w:val="none" w:sz="0" w:space="0" w:color="auto"/>
          </w:divBdr>
        </w:div>
        <w:div w:id="768164127">
          <w:marLeft w:val="0"/>
          <w:marRight w:val="0"/>
          <w:marTop w:val="0"/>
          <w:marBottom w:val="300"/>
          <w:divBdr>
            <w:top w:val="none" w:sz="0" w:space="0" w:color="auto"/>
            <w:left w:val="none" w:sz="0" w:space="0" w:color="auto"/>
            <w:bottom w:val="none" w:sz="0" w:space="0" w:color="auto"/>
            <w:right w:val="none" w:sz="0" w:space="0" w:color="auto"/>
          </w:divBdr>
          <w:divsChild>
            <w:div w:id="148718658">
              <w:marLeft w:val="0"/>
              <w:marRight w:val="0"/>
              <w:marTop w:val="0"/>
              <w:marBottom w:val="0"/>
              <w:divBdr>
                <w:top w:val="none" w:sz="0" w:space="0" w:color="auto"/>
                <w:left w:val="none" w:sz="0" w:space="0" w:color="auto"/>
                <w:bottom w:val="none" w:sz="0" w:space="0" w:color="auto"/>
                <w:right w:val="none" w:sz="0" w:space="0" w:color="auto"/>
              </w:divBdr>
              <w:divsChild>
                <w:div w:id="159198672">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768238927">
          <w:marLeft w:val="0"/>
          <w:marRight w:val="0"/>
          <w:marTop w:val="0"/>
          <w:marBottom w:val="300"/>
          <w:divBdr>
            <w:top w:val="none" w:sz="0" w:space="0" w:color="auto"/>
            <w:left w:val="none" w:sz="0" w:space="0" w:color="auto"/>
            <w:bottom w:val="none" w:sz="0" w:space="0" w:color="auto"/>
            <w:right w:val="none" w:sz="0" w:space="0" w:color="auto"/>
          </w:divBdr>
          <w:divsChild>
            <w:div w:id="176508724">
              <w:marLeft w:val="0"/>
              <w:marRight w:val="0"/>
              <w:marTop w:val="0"/>
              <w:marBottom w:val="0"/>
              <w:divBdr>
                <w:top w:val="none" w:sz="0" w:space="0" w:color="auto"/>
                <w:left w:val="none" w:sz="0" w:space="0" w:color="auto"/>
                <w:bottom w:val="none" w:sz="0" w:space="0" w:color="auto"/>
                <w:right w:val="none" w:sz="0" w:space="0" w:color="auto"/>
              </w:divBdr>
              <w:divsChild>
                <w:div w:id="376273592">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768281609">
          <w:marLeft w:val="-225"/>
          <w:marRight w:val="-225"/>
          <w:marTop w:val="0"/>
          <w:marBottom w:val="0"/>
          <w:divBdr>
            <w:top w:val="none" w:sz="0" w:space="0" w:color="auto"/>
            <w:left w:val="none" w:sz="0" w:space="0" w:color="auto"/>
            <w:bottom w:val="none" w:sz="0" w:space="0" w:color="auto"/>
            <w:right w:val="none" w:sz="0" w:space="0" w:color="auto"/>
          </w:divBdr>
          <w:divsChild>
            <w:div w:id="447742500">
              <w:marLeft w:val="0"/>
              <w:marRight w:val="0"/>
              <w:marTop w:val="0"/>
              <w:marBottom w:val="0"/>
              <w:divBdr>
                <w:top w:val="none" w:sz="0" w:space="0" w:color="auto"/>
                <w:left w:val="none" w:sz="0" w:space="0" w:color="auto"/>
                <w:bottom w:val="none" w:sz="0" w:space="0" w:color="auto"/>
                <w:right w:val="none" w:sz="0" w:space="0" w:color="auto"/>
              </w:divBdr>
            </w:div>
          </w:divsChild>
        </w:div>
        <w:div w:id="768427359">
          <w:marLeft w:val="0"/>
          <w:marRight w:val="0"/>
          <w:marTop w:val="0"/>
          <w:marBottom w:val="0"/>
          <w:divBdr>
            <w:top w:val="none" w:sz="0" w:space="0" w:color="auto"/>
            <w:left w:val="none" w:sz="0" w:space="0" w:color="auto"/>
            <w:bottom w:val="none" w:sz="0" w:space="0" w:color="auto"/>
            <w:right w:val="none" w:sz="0" w:space="0" w:color="auto"/>
          </w:divBdr>
        </w:div>
        <w:div w:id="768427679">
          <w:marLeft w:val="-225"/>
          <w:marRight w:val="-225"/>
          <w:marTop w:val="0"/>
          <w:marBottom w:val="0"/>
          <w:divBdr>
            <w:top w:val="none" w:sz="0" w:space="0" w:color="auto"/>
            <w:left w:val="none" w:sz="0" w:space="0" w:color="auto"/>
            <w:bottom w:val="none" w:sz="0" w:space="0" w:color="auto"/>
            <w:right w:val="none" w:sz="0" w:space="0" w:color="auto"/>
          </w:divBdr>
        </w:div>
        <w:div w:id="768430592">
          <w:marLeft w:val="-188"/>
          <w:marRight w:val="-188"/>
          <w:marTop w:val="0"/>
          <w:marBottom w:val="0"/>
          <w:divBdr>
            <w:top w:val="none" w:sz="0" w:space="0" w:color="auto"/>
            <w:left w:val="none" w:sz="0" w:space="0" w:color="auto"/>
            <w:bottom w:val="none" w:sz="0" w:space="0" w:color="auto"/>
            <w:right w:val="none" w:sz="0" w:space="0" w:color="auto"/>
          </w:divBdr>
          <w:divsChild>
            <w:div w:id="466701555">
              <w:marLeft w:val="0"/>
              <w:marRight w:val="0"/>
              <w:marTop w:val="0"/>
              <w:marBottom w:val="0"/>
              <w:divBdr>
                <w:top w:val="none" w:sz="0" w:space="0" w:color="auto"/>
                <w:left w:val="none" w:sz="0" w:space="0" w:color="auto"/>
                <w:bottom w:val="none" w:sz="0" w:space="0" w:color="auto"/>
                <w:right w:val="none" w:sz="0" w:space="0" w:color="auto"/>
              </w:divBdr>
            </w:div>
          </w:divsChild>
        </w:div>
        <w:div w:id="768501262">
          <w:marLeft w:val="0"/>
          <w:marRight w:val="0"/>
          <w:marTop w:val="0"/>
          <w:marBottom w:val="0"/>
          <w:divBdr>
            <w:top w:val="none" w:sz="0" w:space="0" w:color="auto"/>
            <w:left w:val="none" w:sz="0" w:space="0" w:color="auto"/>
            <w:bottom w:val="none" w:sz="0" w:space="0" w:color="auto"/>
            <w:right w:val="none" w:sz="0" w:space="0" w:color="auto"/>
          </w:divBdr>
          <w:divsChild>
            <w:div w:id="343703235">
              <w:marLeft w:val="0"/>
              <w:marRight w:val="0"/>
              <w:marTop w:val="0"/>
              <w:marBottom w:val="0"/>
              <w:divBdr>
                <w:top w:val="none" w:sz="0" w:space="0" w:color="auto"/>
                <w:left w:val="none" w:sz="0" w:space="0" w:color="auto"/>
                <w:bottom w:val="none" w:sz="0" w:space="0" w:color="auto"/>
                <w:right w:val="none" w:sz="0" w:space="0" w:color="auto"/>
              </w:divBdr>
              <w:divsChild>
                <w:div w:id="656223282">
                  <w:marLeft w:val="0"/>
                  <w:marRight w:val="0"/>
                  <w:marTop w:val="100"/>
                  <w:marBottom w:val="100"/>
                  <w:divBdr>
                    <w:top w:val="none" w:sz="0" w:space="0" w:color="auto"/>
                    <w:left w:val="none" w:sz="0" w:space="0" w:color="auto"/>
                    <w:bottom w:val="none" w:sz="0" w:space="0" w:color="auto"/>
                    <w:right w:val="none" w:sz="0" w:space="0" w:color="auto"/>
                  </w:divBdr>
                  <w:divsChild>
                    <w:div w:id="72498937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529992330">
              <w:marLeft w:val="0"/>
              <w:marRight w:val="0"/>
              <w:marTop w:val="0"/>
              <w:marBottom w:val="0"/>
              <w:divBdr>
                <w:top w:val="none" w:sz="0" w:space="0" w:color="auto"/>
                <w:left w:val="none" w:sz="0" w:space="0" w:color="auto"/>
                <w:bottom w:val="none" w:sz="0" w:space="0" w:color="auto"/>
                <w:right w:val="none" w:sz="0" w:space="0" w:color="auto"/>
              </w:divBdr>
            </w:div>
          </w:divsChild>
        </w:div>
        <w:div w:id="768504256">
          <w:marLeft w:val="-225"/>
          <w:marRight w:val="-225"/>
          <w:marTop w:val="0"/>
          <w:marBottom w:val="0"/>
          <w:divBdr>
            <w:top w:val="none" w:sz="0" w:space="0" w:color="auto"/>
            <w:left w:val="none" w:sz="0" w:space="0" w:color="auto"/>
            <w:bottom w:val="none" w:sz="0" w:space="0" w:color="auto"/>
            <w:right w:val="none" w:sz="0" w:space="0" w:color="auto"/>
          </w:divBdr>
        </w:div>
        <w:div w:id="768623161">
          <w:marLeft w:val="0"/>
          <w:marRight w:val="0"/>
          <w:marTop w:val="0"/>
          <w:marBottom w:val="0"/>
          <w:divBdr>
            <w:top w:val="single" w:sz="2" w:space="0" w:color="E0E0E0"/>
            <w:left w:val="single" w:sz="2" w:space="0" w:color="E0E0E0"/>
            <w:bottom w:val="single" w:sz="2" w:space="0" w:color="E0E0E0"/>
            <w:right w:val="single" w:sz="2" w:space="0" w:color="E0E0E0"/>
          </w:divBdr>
        </w:div>
        <w:div w:id="768626391">
          <w:marLeft w:val="0"/>
          <w:marRight w:val="0"/>
          <w:marTop w:val="0"/>
          <w:marBottom w:val="300"/>
          <w:divBdr>
            <w:top w:val="none" w:sz="0" w:space="0" w:color="auto"/>
            <w:left w:val="none" w:sz="0" w:space="0" w:color="auto"/>
            <w:bottom w:val="single" w:sz="6" w:space="5" w:color="000000"/>
            <w:right w:val="none" w:sz="0" w:space="0" w:color="auto"/>
          </w:divBdr>
        </w:div>
        <w:div w:id="768696518">
          <w:marLeft w:val="0"/>
          <w:marRight w:val="0"/>
          <w:marTop w:val="0"/>
          <w:marBottom w:val="0"/>
          <w:divBdr>
            <w:top w:val="none" w:sz="0" w:space="0" w:color="auto"/>
            <w:left w:val="none" w:sz="0" w:space="0" w:color="auto"/>
            <w:bottom w:val="none" w:sz="0" w:space="0" w:color="auto"/>
            <w:right w:val="none" w:sz="0" w:space="0" w:color="auto"/>
          </w:divBdr>
        </w:div>
        <w:div w:id="768697347">
          <w:marLeft w:val="626"/>
          <w:marRight w:val="0"/>
          <w:marTop w:val="0"/>
          <w:marBottom w:val="0"/>
          <w:divBdr>
            <w:top w:val="none" w:sz="0" w:space="0" w:color="auto"/>
            <w:left w:val="none" w:sz="0" w:space="0" w:color="auto"/>
            <w:bottom w:val="none" w:sz="0" w:space="0" w:color="auto"/>
            <w:right w:val="none" w:sz="0" w:space="0" w:color="auto"/>
          </w:divBdr>
          <w:divsChild>
            <w:div w:id="26227213">
              <w:marLeft w:val="13"/>
              <w:marRight w:val="188"/>
              <w:marTop w:val="138"/>
              <w:marBottom w:val="88"/>
              <w:divBdr>
                <w:top w:val="none" w:sz="0" w:space="0" w:color="auto"/>
                <w:left w:val="none" w:sz="0" w:space="0" w:color="auto"/>
                <w:bottom w:val="none" w:sz="0" w:space="0" w:color="auto"/>
                <w:right w:val="none" w:sz="0" w:space="0" w:color="auto"/>
              </w:divBdr>
            </w:div>
          </w:divsChild>
        </w:div>
        <w:div w:id="768739625">
          <w:marLeft w:val="0"/>
          <w:marRight w:val="0"/>
          <w:marTop w:val="0"/>
          <w:marBottom w:val="0"/>
          <w:divBdr>
            <w:top w:val="none" w:sz="0" w:space="0" w:color="auto"/>
            <w:left w:val="none" w:sz="0" w:space="0" w:color="auto"/>
            <w:bottom w:val="none" w:sz="0" w:space="0" w:color="auto"/>
            <w:right w:val="none" w:sz="0" w:space="0" w:color="auto"/>
          </w:divBdr>
          <w:divsChild>
            <w:div w:id="306664592">
              <w:marLeft w:val="-188"/>
              <w:marRight w:val="-188"/>
              <w:marTop w:val="0"/>
              <w:marBottom w:val="0"/>
              <w:divBdr>
                <w:top w:val="none" w:sz="0" w:space="0" w:color="auto"/>
                <w:left w:val="none" w:sz="0" w:space="0" w:color="auto"/>
                <w:bottom w:val="none" w:sz="0" w:space="0" w:color="auto"/>
                <w:right w:val="none" w:sz="0" w:space="0" w:color="auto"/>
              </w:divBdr>
            </w:div>
          </w:divsChild>
        </w:div>
        <w:div w:id="768812847">
          <w:marLeft w:val="0"/>
          <w:marRight w:val="0"/>
          <w:marTop w:val="0"/>
          <w:marBottom w:val="240"/>
          <w:divBdr>
            <w:top w:val="none" w:sz="0" w:space="0" w:color="auto"/>
            <w:left w:val="none" w:sz="0" w:space="0" w:color="auto"/>
            <w:bottom w:val="none" w:sz="0" w:space="0" w:color="auto"/>
            <w:right w:val="none" w:sz="0" w:space="0" w:color="auto"/>
          </w:divBdr>
        </w:div>
        <w:div w:id="768894369">
          <w:marLeft w:val="0"/>
          <w:marRight w:val="0"/>
          <w:marTop w:val="150"/>
          <w:marBottom w:val="0"/>
          <w:divBdr>
            <w:top w:val="none" w:sz="0" w:space="0" w:color="auto"/>
            <w:left w:val="none" w:sz="0" w:space="0" w:color="auto"/>
            <w:bottom w:val="none" w:sz="0" w:space="0" w:color="auto"/>
            <w:right w:val="none" w:sz="0" w:space="0" w:color="auto"/>
          </w:divBdr>
        </w:div>
        <w:div w:id="768962584">
          <w:marLeft w:val="-225"/>
          <w:marRight w:val="-225"/>
          <w:marTop w:val="0"/>
          <w:marBottom w:val="0"/>
          <w:divBdr>
            <w:top w:val="none" w:sz="0" w:space="0" w:color="auto"/>
            <w:left w:val="none" w:sz="0" w:space="0" w:color="auto"/>
            <w:bottom w:val="none" w:sz="0" w:space="0" w:color="auto"/>
            <w:right w:val="none" w:sz="0" w:space="0" w:color="auto"/>
          </w:divBdr>
        </w:div>
        <w:div w:id="769082759">
          <w:marLeft w:val="0"/>
          <w:marRight w:val="0"/>
          <w:marTop w:val="0"/>
          <w:marBottom w:val="240"/>
          <w:divBdr>
            <w:top w:val="none" w:sz="0" w:space="0" w:color="auto"/>
            <w:left w:val="none" w:sz="0" w:space="0" w:color="auto"/>
            <w:bottom w:val="none" w:sz="0" w:space="0" w:color="auto"/>
            <w:right w:val="none" w:sz="0" w:space="0" w:color="auto"/>
          </w:divBdr>
        </w:div>
        <w:div w:id="769085158">
          <w:marLeft w:val="0"/>
          <w:marRight w:val="0"/>
          <w:marTop w:val="0"/>
          <w:marBottom w:val="150"/>
          <w:divBdr>
            <w:top w:val="none" w:sz="0" w:space="0" w:color="auto"/>
            <w:left w:val="none" w:sz="0" w:space="0" w:color="auto"/>
            <w:bottom w:val="none" w:sz="0" w:space="0" w:color="auto"/>
            <w:right w:val="none" w:sz="0" w:space="0" w:color="auto"/>
          </w:divBdr>
        </w:div>
        <w:div w:id="769089307">
          <w:marLeft w:val="0"/>
          <w:marRight w:val="0"/>
          <w:marTop w:val="0"/>
          <w:marBottom w:val="150"/>
          <w:divBdr>
            <w:top w:val="none" w:sz="0" w:space="0" w:color="auto"/>
            <w:left w:val="none" w:sz="0" w:space="0" w:color="auto"/>
            <w:bottom w:val="none" w:sz="0" w:space="0" w:color="auto"/>
            <w:right w:val="none" w:sz="0" w:space="0" w:color="auto"/>
          </w:divBdr>
        </w:div>
        <w:div w:id="769089399">
          <w:marLeft w:val="-225"/>
          <w:marRight w:val="-225"/>
          <w:marTop w:val="0"/>
          <w:marBottom w:val="0"/>
          <w:divBdr>
            <w:top w:val="none" w:sz="0" w:space="0" w:color="auto"/>
            <w:left w:val="none" w:sz="0" w:space="0" w:color="auto"/>
            <w:bottom w:val="none" w:sz="0" w:space="0" w:color="auto"/>
            <w:right w:val="none" w:sz="0" w:space="0" w:color="auto"/>
          </w:divBdr>
          <w:divsChild>
            <w:div w:id="216212269">
              <w:marLeft w:val="0"/>
              <w:marRight w:val="0"/>
              <w:marTop w:val="150"/>
              <w:marBottom w:val="0"/>
              <w:divBdr>
                <w:top w:val="none" w:sz="0" w:space="0" w:color="auto"/>
                <w:left w:val="none" w:sz="0" w:space="0" w:color="auto"/>
                <w:bottom w:val="none" w:sz="0" w:space="0" w:color="auto"/>
                <w:right w:val="none" w:sz="0" w:space="0" w:color="auto"/>
              </w:divBdr>
            </w:div>
          </w:divsChild>
        </w:div>
        <w:div w:id="769198650">
          <w:marLeft w:val="0"/>
          <w:marRight w:val="0"/>
          <w:marTop w:val="120"/>
          <w:marBottom w:val="330"/>
          <w:divBdr>
            <w:top w:val="none" w:sz="0" w:space="0" w:color="auto"/>
            <w:left w:val="none" w:sz="0" w:space="0" w:color="auto"/>
            <w:bottom w:val="none" w:sz="0" w:space="0" w:color="auto"/>
            <w:right w:val="none" w:sz="0" w:space="0" w:color="auto"/>
          </w:divBdr>
        </w:div>
        <w:div w:id="769276224">
          <w:marLeft w:val="0"/>
          <w:marRight w:val="0"/>
          <w:marTop w:val="75"/>
          <w:marBottom w:val="0"/>
          <w:divBdr>
            <w:top w:val="none" w:sz="0" w:space="0" w:color="auto"/>
            <w:left w:val="none" w:sz="0" w:space="0" w:color="auto"/>
            <w:bottom w:val="none" w:sz="0" w:space="0" w:color="auto"/>
            <w:right w:val="none" w:sz="0" w:space="0" w:color="auto"/>
          </w:divBdr>
        </w:div>
        <w:div w:id="769278362">
          <w:marLeft w:val="1463"/>
          <w:marRight w:val="0"/>
          <w:marTop w:val="0"/>
          <w:marBottom w:val="0"/>
          <w:divBdr>
            <w:top w:val="none" w:sz="0" w:space="0" w:color="auto"/>
            <w:left w:val="none" w:sz="0" w:space="0" w:color="auto"/>
            <w:bottom w:val="none" w:sz="0" w:space="0" w:color="auto"/>
            <w:right w:val="none" w:sz="0" w:space="0" w:color="auto"/>
          </w:divBdr>
        </w:div>
        <w:div w:id="769350071">
          <w:marLeft w:val="15"/>
          <w:marRight w:val="225"/>
          <w:marTop w:val="0"/>
          <w:marBottom w:val="105"/>
          <w:divBdr>
            <w:top w:val="none" w:sz="0" w:space="0" w:color="auto"/>
            <w:left w:val="none" w:sz="0" w:space="0" w:color="auto"/>
            <w:bottom w:val="none" w:sz="0" w:space="0" w:color="auto"/>
            <w:right w:val="none" w:sz="0" w:space="0" w:color="auto"/>
          </w:divBdr>
        </w:div>
        <w:div w:id="769352790">
          <w:marLeft w:val="0"/>
          <w:marRight w:val="0"/>
          <w:marTop w:val="0"/>
          <w:marBottom w:val="0"/>
          <w:divBdr>
            <w:top w:val="none" w:sz="0" w:space="0" w:color="auto"/>
            <w:left w:val="none" w:sz="0" w:space="0" w:color="auto"/>
            <w:bottom w:val="none" w:sz="0" w:space="0" w:color="auto"/>
            <w:right w:val="none" w:sz="0" w:space="0" w:color="auto"/>
          </w:divBdr>
        </w:div>
        <w:div w:id="769470582">
          <w:marLeft w:val="0"/>
          <w:marRight w:val="450"/>
          <w:marTop w:val="0"/>
          <w:marBottom w:val="150"/>
          <w:divBdr>
            <w:top w:val="none" w:sz="0" w:space="0" w:color="auto"/>
            <w:left w:val="none" w:sz="0" w:space="0" w:color="auto"/>
            <w:bottom w:val="none" w:sz="0" w:space="0" w:color="auto"/>
            <w:right w:val="none" w:sz="0" w:space="0" w:color="auto"/>
          </w:divBdr>
        </w:div>
        <w:div w:id="769543458">
          <w:marLeft w:val="0"/>
          <w:marRight w:val="0"/>
          <w:marTop w:val="0"/>
          <w:marBottom w:val="0"/>
          <w:divBdr>
            <w:top w:val="none" w:sz="0" w:space="0" w:color="auto"/>
            <w:left w:val="none" w:sz="0" w:space="0" w:color="auto"/>
            <w:bottom w:val="none" w:sz="0" w:space="0" w:color="auto"/>
            <w:right w:val="none" w:sz="0" w:space="0" w:color="auto"/>
          </w:divBdr>
        </w:div>
        <w:div w:id="769550176">
          <w:marLeft w:val="-150"/>
          <w:marRight w:val="-150"/>
          <w:marTop w:val="0"/>
          <w:marBottom w:val="0"/>
          <w:divBdr>
            <w:top w:val="none" w:sz="0" w:space="0" w:color="auto"/>
            <w:left w:val="none" w:sz="0" w:space="0" w:color="auto"/>
            <w:bottom w:val="none" w:sz="0" w:space="0" w:color="auto"/>
            <w:right w:val="none" w:sz="0" w:space="0" w:color="auto"/>
          </w:divBdr>
        </w:div>
        <w:div w:id="769617110">
          <w:marLeft w:val="0"/>
          <w:marRight w:val="0"/>
          <w:marTop w:val="0"/>
          <w:marBottom w:val="240"/>
          <w:divBdr>
            <w:top w:val="none" w:sz="0" w:space="0" w:color="auto"/>
            <w:left w:val="none" w:sz="0" w:space="0" w:color="auto"/>
            <w:bottom w:val="none" w:sz="0" w:space="0" w:color="auto"/>
            <w:right w:val="none" w:sz="0" w:space="0" w:color="auto"/>
          </w:divBdr>
        </w:div>
        <w:div w:id="769660873">
          <w:marLeft w:val="0"/>
          <w:marRight w:val="0"/>
          <w:marTop w:val="0"/>
          <w:marBottom w:val="0"/>
          <w:divBdr>
            <w:top w:val="none" w:sz="0" w:space="0" w:color="auto"/>
            <w:left w:val="none" w:sz="0" w:space="0" w:color="auto"/>
            <w:bottom w:val="none" w:sz="0" w:space="0" w:color="auto"/>
            <w:right w:val="none" w:sz="0" w:space="0" w:color="auto"/>
          </w:divBdr>
        </w:div>
        <w:div w:id="769666882">
          <w:marLeft w:val="0"/>
          <w:marRight w:val="0"/>
          <w:marTop w:val="0"/>
          <w:marBottom w:val="0"/>
          <w:divBdr>
            <w:top w:val="none" w:sz="0" w:space="0" w:color="auto"/>
            <w:left w:val="none" w:sz="0" w:space="0" w:color="auto"/>
            <w:bottom w:val="none" w:sz="0" w:space="0" w:color="auto"/>
            <w:right w:val="none" w:sz="0" w:space="0" w:color="auto"/>
          </w:divBdr>
        </w:div>
        <w:div w:id="769744200">
          <w:marLeft w:val="0"/>
          <w:marRight w:val="0"/>
          <w:marTop w:val="0"/>
          <w:marBottom w:val="0"/>
          <w:divBdr>
            <w:top w:val="none" w:sz="0" w:space="0" w:color="auto"/>
            <w:left w:val="none" w:sz="0" w:space="0" w:color="auto"/>
            <w:bottom w:val="none" w:sz="0" w:space="0" w:color="auto"/>
            <w:right w:val="none" w:sz="0" w:space="0" w:color="auto"/>
          </w:divBdr>
        </w:div>
        <w:div w:id="769815518">
          <w:marLeft w:val="0"/>
          <w:marRight w:val="0"/>
          <w:marTop w:val="0"/>
          <w:marBottom w:val="300"/>
          <w:divBdr>
            <w:top w:val="none" w:sz="0" w:space="0" w:color="auto"/>
            <w:left w:val="none" w:sz="0" w:space="0" w:color="auto"/>
            <w:bottom w:val="none" w:sz="0" w:space="0" w:color="auto"/>
            <w:right w:val="none" w:sz="0" w:space="0" w:color="auto"/>
          </w:divBdr>
          <w:divsChild>
            <w:div w:id="344282236">
              <w:marLeft w:val="0"/>
              <w:marRight w:val="0"/>
              <w:marTop w:val="0"/>
              <w:marBottom w:val="0"/>
              <w:divBdr>
                <w:top w:val="none" w:sz="0" w:space="0" w:color="auto"/>
                <w:left w:val="none" w:sz="0" w:space="0" w:color="auto"/>
                <w:bottom w:val="none" w:sz="0" w:space="0" w:color="auto"/>
                <w:right w:val="none" w:sz="0" w:space="0" w:color="auto"/>
              </w:divBdr>
            </w:div>
          </w:divsChild>
        </w:div>
        <w:div w:id="769855938">
          <w:marLeft w:val="0"/>
          <w:marRight w:val="0"/>
          <w:marTop w:val="0"/>
          <w:marBottom w:val="150"/>
          <w:divBdr>
            <w:top w:val="none" w:sz="0" w:space="0" w:color="auto"/>
            <w:left w:val="none" w:sz="0" w:space="0" w:color="auto"/>
            <w:bottom w:val="none" w:sz="0" w:space="0" w:color="auto"/>
            <w:right w:val="none" w:sz="0" w:space="0" w:color="auto"/>
          </w:divBdr>
        </w:div>
        <w:div w:id="769937393">
          <w:marLeft w:val="0"/>
          <w:marRight w:val="0"/>
          <w:marTop w:val="0"/>
          <w:marBottom w:val="0"/>
          <w:divBdr>
            <w:top w:val="single" w:sz="2" w:space="0" w:color="E0E0E0"/>
            <w:left w:val="single" w:sz="2" w:space="0" w:color="E0E0E0"/>
            <w:bottom w:val="single" w:sz="2" w:space="0" w:color="E0E0E0"/>
            <w:right w:val="single" w:sz="2" w:space="0" w:color="E0E0E0"/>
          </w:divBdr>
        </w:div>
        <w:div w:id="770009228">
          <w:marLeft w:val="15"/>
          <w:marRight w:val="225"/>
          <w:marTop w:val="225"/>
          <w:marBottom w:val="105"/>
          <w:divBdr>
            <w:top w:val="none" w:sz="0" w:space="0" w:color="auto"/>
            <w:left w:val="none" w:sz="0" w:space="0" w:color="auto"/>
            <w:bottom w:val="none" w:sz="0" w:space="0" w:color="auto"/>
            <w:right w:val="none" w:sz="0" w:space="0" w:color="auto"/>
          </w:divBdr>
          <w:divsChild>
            <w:div w:id="460267807">
              <w:marLeft w:val="0"/>
              <w:marRight w:val="0"/>
              <w:marTop w:val="0"/>
              <w:marBottom w:val="0"/>
              <w:divBdr>
                <w:top w:val="none" w:sz="0" w:space="0" w:color="auto"/>
                <w:left w:val="none" w:sz="0" w:space="0" w:color="auto"/>
                <w:bottom w:val="none" w:sz="0" w:space="0" w:color="auto"/>
                <w:right w:val="none" w:sz="0" w:space="0" w:color="auto"/>
              </w:divBdr>
            </w:div>
          </w:divsChild>
        </w:div>
        <w:div w:id="770050446">
          <w:marLeft w:val="-125"/>
          <w:marRight w:val="-125"/>
          <w:marTop w:val="0"/>
          <w:marBottom w:val="0"/>
          <w:divBdr>
            <w:top w:val="none" w:sz="0" w:space="0" w:color="auto"/>
            <w:left w:val="none" w:sz="0" w:space="0" w:color="auto"/>
            <w:bottom w:val="none" w:sz="0" w:space="0" w:color="auto"/>
            <w:right w:val="none" w:sz="0" w:space="0" w:color="auto"/>
          </w:divBdr>
          <w:divsChild>
            <w:div w:id="611598245">
              <w:marLeft w:val="0"/>
              <w:marRight w:val="0"/>
              <w:marTop w:val="0"/>
              <w:marBottom w:val="0"/>
              <w:divBdr>
                <w:top w:val="none" w:sz="0" w:space="0" w:color="auto"/>
                <w:left w:val="none" w:sz="0" w:space="0" w:color="auto"/>
                <w:bottom w:val="none" w:sz="0" w:space="0" w:color="auto"/>
                <w:right w:val="none" w:sz="0" w:space="0" w:color="auto"/>
              </w:divBdr>
              <w:divsChild>
                <w:div w:id="469056787">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770055772">
          <w:marLeft w:val="0"/>
          <w:marRight w:val="0"/>
          <w:marTop w:val="0"/>
          <w:marBottom w:val="0"/>
          <w:divBdr>
            <w:top w:val="none" w:sz="0" w:space="0" w:color="auto"/>
            <w:left w:val="none" w:sz="0" w:space="0" w:color="auto"/>
            <w:bottom w:val="none" w:sz="0" w:space="0" w:color="auto"/>
            <w:right w:val="none" w:sz="0" w:space="0" w:color="auto"/>
          </w:divBdr>
        </w:div>
        <w:div w:id="770125833">
          <w:marLeft w:val="0"/>
          <w:marRight w:val="0"/>
          <w:marTop w:val="0"/>
          <w:marBottom w:val="0"/>
          <w:divBdr>
            <w:top w:val="none" w:sz="0" w:space="0" w:color="auto"/>
            <w:left w:val="none" w:sz="0" w:space="0" w:color="auto"/>
            <w:bottom w:val="none" w:sz="0" w:space="0" w:color="auto"/>
            <w:right w:val="none" w:sz="0" w:space="0" w:color="auto"/>
          </w:divBdr>
        </w:div>
        <w:div w:id="770128635">
          <w:marLeft w:val="-188"/>
          <w:marRight w:val="-188"/>
          <w:marTop w:val="0"/>
          <w:marBottom w:val="0"/>
          <w:divBdr>
            <w:top w:val="none" w:sz="0" w:space="0" w:color="auto"/>
            <w:left w:val="none" w:sz="0" w:space="0" w:color="auto"/>
            <w:bottom w:val="none" w:sz="0" w:space="0" w:color="auto"/>
            <w:right w:val="none" w:sz="0" w:space="0" w:color="auto"/>
          </w:divBdr>
        </w:div>
        <w:div w:id="770200845">
          <w:marLeft w:val="0"/>
          <w:marRight w:val="0"/>
          <w:marTop w:val="0"/>
          <w:marBottom w:val="0"/>
          <w:divBdr>
            <w:top w:val="single" w:sz="2" w:space="0" w:color="E0E0E0"/>
            <w:left w:val="single" w:sz="2" w:space="0" w:color="E0E0E0"/>
            <w:bottom w:val="single" w:sz="2" w:space="0" w:color="E0E0E0"/>
            <w:right w:val="single" w:sz="2" w:space="0" w:color="E0E0E0"/>
          </w:divBdr>
        </w:div>
        <w:div w:id="770244960">
          <w:marLeft w:val="0"/>
          <w:marRight w:val="0"/>
          <w:marTop w:val="0"/>
          <w:marBottom w:val="384"/>
          <w:divBdr>
            <w:top w:val="none" w:sz="0" w:space="0" w:color="auto"/>
            <w:left w:val="none" w:sz="0" w:space="0" w:color="auto"/>
            <w:bottom w:val="none" w:sz="0" w:space="0" w:color="auto"/>
            <w:right w:val="none" w:sz="0" w:space="0" w:color="auto"/>
          </w:divBdr>
        </w:div>
        <w:div w:id="770247544">
          <w:marLeft w:val="750"/>
          <w:marRight w:val="1500"/>
          <w:marTop w:val="0"/>
          <w:marBottom w:val="0"/>
          <w:divBdr>
            <w:top w:val="none" w:sz="0" w:space="0" w:color="auto"/>
            <w:left w:val="none" w:sz="0" w:space="0" w:color="auto"/>
            <w:bottom w:val="none" w:sz="0" w:space="0" w:color="auto"/>
            <w:right w:val="none" w:sz="0" w:space="0" w:color="auto"/>
          </w:divBdr>
        </w:div>
        <w:div w:id="770275833">
          <w:marLeft w:val="0"/>
          <w:marRight w:val="0"/>
          <w:marTop w:val="0"/>
          <w:marBottom w:val="0"/>
          <w:divBdr>
            <w:top w:val="none" w:sz="0" w:space="0" w:color="auto"/>
            <w:left w:val="none" w:sz="0" w:space="0" w:color="auto"/>
            <w:bottom w:val="none" w:sz="0" w:space="0" w:color="auto"/>
            <w:right w:val="none" w:sz="0" w:space="0" w:color="auto"/>
          </w:divBdr>
        </w:div>
        <w:div w:id="770399217">
          <w:marLeft w:val="-188"/>
          <w:marRight w:val="-188"/>
          <w:marTop w:val="0"/>
          <w:marBottom w:val="0"/>
          <w:divBdr>
            <w:top w:val="none" w:sz="0" w:space="0" w:color="auto"/>
            <w:left w:val="none" w:sz="0" w:space="0" w:color="auto"/>
            <w:bottom w:val="none" w:sz="0" w:space="0" w:color="auto"/>
            <w:right w:val="none" w:sz="0" w:space="0" w:color="auto"/>
          </w:divBdr>
          <w:divsChild>
            <w:div w:id="512963318">
              <w:marLeft w:val="0"/>
              <w:marRight w:val="0"/>
              <w:marTop w:val="0"/>
              <w:marBottom w:val="0"/>
              <w:divBdr>
                <w:top w:val="none" w:sz="0" w:space="0" w:color="auto"/>
                <w:left w:val="none" w:sz="0" w:space="0" w:color="auto"/>
                <w:bottom w:val="none" w:sz="0" w:space="0" w:color="auto"/>
                <w:right w:val="none" w:sz="0" w:space="0" w:color="auto"/>
              </w:divBdr>
            </w:div>
          </w:divsChild>
        </w:div>
        <w:div w:id="770467800">
          <w:marLeft w:val="0"/>
          <w:marRight w:val="0"/>
          <w:marTop w:val="0"/>
          <w:marBottom w:val="0"/>
          <w:divBdr>
            <w:top w:val="none" w:sz="0" w:space="0" w:color="auto"/>
            <w:left w:val="none" w:sz="0" w:space="0" w:color="auto"/>
            <w:bottom w:val="none" w:sz="0" w:space="0" w:color="auto"/>
            <w:right w:val="none" w:sz="0" w:space="0" w:color="auto"/>
          </w:divBdr>
        </w:div>
        <w:div w:id="770469015">
          <w:marLeft w:val="0"/>
          <w:marRight w:val="0"/>
          <w:marTop w:val="0"/>
          <w:marBottom w:val="0"/>
          <w:divBdr>
            <w:top w:val="none" w:sz="0" w:space="0" w:color="auto"/>
            <w:left w:val="none" w:sz="0" w:space="0" w:color="auto"/>
            <w:bottom w:val="none" w:sz="0" w:space="0" w:color="auto"/>
            <w:right w:val="none" w:sz="0" w:space="0" w:color="auto"/>
          </w:divBdr>
        </w:div>
        <w:div w:id="770509796">
          <w:marLeft w:val="0"/>
          <w:marRight w:val="0"/>
          <w:marTop w:val="0"/>
          <w:marBottom w:val="0"/>
          <w:divBdr>
            <w:top w:val="none" w:sz="0" w:space="0" w:color="auto"/>
            <w:left w:val="none" w:sz="0" w:space="0" w:color="auto"/>
            <w:bottom w:val="none" w:sz="0" w:space="0" w:color="auto"/>
            <w:right w:val="none" w:sz="0" w:space="0" w:color="auto"/>
          </w:divBdr>
        </w:div>
        <w:div w:id="770588995">
          <w:marLeft w:val="0"/>
          <w:marRight w:val="0"/>
          <w:marTop w:val="0"/>
          <w:marBottom w:val="240"/>
          <w:divBdr>
            <w:top w:val="none" w:sz="0" w:space="0" w:color="auto"/>
            <w:left w:val="none" w:sz="0" w:space="0" w:color="auto"/>
            <w:bottom w:val="none" w:sz="0" w:space="0" w:color="auto"/>
            <w:right w:val="none" w:sz="0" w:space="0" w:color="auto"/>
          </w:divBdr>
        </w:div>
        <w:div w:id="770662623">
          <w:marLeft w:val="0"/>
          <w:marRight w:val="1950"/>
          <w:marTop w:val="0"/>
          <w:marBottom w:val="0"/>
          <w:divBdr>
            <w:top w:val="none" w:sz="0" w:space="0" w:color="auto"/>
            <w:left w:val="none" w:sz="0" w:space="0" w:color="auto"/>
            <w:bottom w:val="none" w:sz="0" w:space="0" w:color="auto"/>
            <w:right w:val="none" w:sz="0" w:space="0" w:color="auto"/>
          </w:divBdr>
          <w:divsChild>
            <w:div w:id="330639631">
              <w:marLeft w:val="0"/>
              <w:marRight w:val="0"/>
              <w:marTop w:val="0"/>
              <w:marBottom w:val="120"/>
              <w:divBdr>
                <w:top w:val="none" w:sz="0" w:space="0" w:color="auto"/>
                <w:left w:val="none" w:sz="0" w:space="0" w:color="auto"/>
                <w:bottom w:val="none" w:sz="0" w:space="0" w:color="auto"/>
                <w:right w:val="none" w:sz="0" w:space="0" w:color="auto"/>
              </w:divBdr>
            </w:div>
          </w:divsChild>
        </w:div>
        <w:div w:id="770663290">
          <w:marLeft w:val="0"/>
          <w:marRight w:val="0"/>
          <w:marTop w:val="0"/>
          <w:marBottom w:val="0"/>
          <w:divBdr>
            <w:top w:val="none" w:sz="0" w:space="0" w:color="auto"/>
            <w:left w:val="none" w:sz="0" w:space="0" w:color="auto"/>
            <w:bottom w:val="none" w:sz="0" w:space="0" w:color="auto"/>
            <w:right w:val="none" w:sz="0" w:space="0" w:color="auto"/>
          </w:divBdr>
        </w:div>
        <w:div w:id="770705801">
          <w:marLeft w:val="0"/>
          <w:marRight w:val="0"/>
          <w:marTop w:val="0"/>
          <w:marBottom w:val="0"/>
          <w:divBdr>
            <w:top w:val="none" w:sz="0" w:space="0" w:color="auto"/>
            <w:left w:val="none" w:sz="0" w:space="0" w:color="auto"/>
            <w:bottom w:val="none" w:sz="0" w:space="0" w:color="auto"/>
            <w:right w:val="none" w:sz="0" w:space="0" w:color="auto"/>
          </w:divBdr>
        </w:div>
        <w:div w:id="770707129">
          <w:marLeft w:val="-225"/>
          <w:marRight w:val="-225"/>
          <w:marTop w:val="0"/>
          <w:marBottom w:val="0"/>
          <w:divBdr>
            <w:top w:val="none" w:sz="0" w:space="0" w:color="auto"/>
            <w:left w:val="none" w:sz="0" w:space="0" w:color="auto"/>
            <w:bottom w:val="none" w:sz="0" w:space="0" w:color="auto"/>
            <w:right w:val="none" w:sz="0" w:space="0" w:color="auto"/>
          </w:divBdr>
        </w:div>
        <w:div w:id="770709725">
          <w:marLeft w:val="0"/>
          <w:marRight w:val="0"/>
          <w:marTop w:val="0"/>
          <w:marBottom w:val="0"/>
          <w:divBdr>
            <w:top w:val="none" w:sz="0" w:space="0" w:color="auto"/>
            <w:left w:val="none" w:sz="0" w:space="0" w:color="auto"/>
            <w:bottom w:val="none" w:sz="0" w:space="0" w:color="auto"/>
            <w:right w:val="none" w:sz="0" w:space="0" w:color="auto"/>
          </w:divBdr>
        </w:div>
        <w:div w:id="770735231">
          <w:marLeft w:val="0"/>
          <w:marRight w:val="0"/>
          <w:marTop w:val="0"/>
          <w:marBottom w:val="120"/>
          <w:divBdr>
            <w:top w:val="none" w:sz="0" w:space="0" w:color="auto"/>
            <w:left w:val="none" w:sz="0" w:space="0" w:color="auto"/>
            <w:bottom w:val="none" w:sz="0" w:space="0" w:color="auto"/>
            <w:right w:val="none" w:sz="0" w:space="0" w:color="auto"/>
          </w:divBdr>
        </w:div>
        <w:div w:id="770858142">
          <w:marLeft w:val="0"/>
          <w:marRight w:val="0"/>
          <w:marTop w:val="0"/>
          <w:marBottom w:val="0"/>
          <w:divBdr>
            <w:top w:val="none" w:sz="0" w:space="0" w:color="auto"/>
            <w:left w:val="none" w:sz="0" w:space="0" w:color="auto"/>
            <w:bottom w:val="none" w:sz="0" w:space="0" w:color="auto"/>
            <w:right w:val="none" w:sz="0" w:space="0" w:color="auto"/>
          </w:divBdr>
        </w:div>
        <w:div w:id="771097413">
          <w:marLeft w:val="0"/>
          <w:marRight w:val="0"/>
          <w:marTop w:val="0"/>
          <w:marBottom w:val="0"/>
          <w:divBdr>
            <w:top w:val="none" w:sz="0" w:space="0" w:color="auto"/>
            <w:left w:val="none" w:sz="0" w:space="0" w:color="auto"/>
            <w:bottom w:val="none" w:sz="0" w:space="0" w:color="auto"/>
            <w:right w:val="none" w:sz="0" w:space="0" w:color="auto"/>
          </w:divBdr>
          <w:divsChild>
            <w:div w:id="624046862">
              <w:marLeft w:val="0"/>
              <w:marRight w:val="0"/>
              <w:marTop w:val="0"/>
              <w:marBottom w:val="0"/>
              <w:divBdr>
                <w:top w:val="none" w:sz="0" w:space="0" w:color="auto"/>
                <w:left w:val="none" w:sz="0" w:space="0" w:color="auto"/>
                <w:bottom w:val="none" w:sz="0" w:space="0" w:color="auto"/>
                <w:right w:val="none" w:sz="0" w:space="0" w:color="auto"/>
              </w:divBdr>
              <w:divsChild>
                <w:div w:id="27113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097646">
          <w:marLeft w:val="0"/>
          <w:marRight w:val="0"/>
          <w:marTop w:val="63"/>
          <w:marBottom w:val="0"/>
          <w:divBdr>
            <w:top w:val="none" w:sz="0" w:space="0" w:color="auto"/>
            <w:left w:val="none" w:sz="0" w:space="0" w:color="auto"/>
            <w:bottom w:val="none" w:sz="0" w:space="0" w:color="auto"/>
            <w:right w:val="none" w:sz="0" w:space="0" w:color="auto"/>
          </w:divBdr>
        </w:div>
        <w:div w:id="771127769">
          <w:marLeft w:val="0"/>
          <w:marRight w:val="0"/>
          <w:marTop w:val="0"/>
          <w:marBottom w:val="0"/>
          <w:divBdr>
            <w:top w:val="none" w:sz="0" w:space="0" w:color="auto"/>
            <w:left w:val="none" w:sz="0" w:space="0" w:color="auto"/>
            <w:bottom w:val="none" w:sz="0" w:space="0" w:color="auto"/>
            <w:right w:val="none" w:sz="0" w:space="0" w:color="auto"/>
          </w:divBdr>
          <w:divsChild>
            <w:div w:id="342170830">
              <w:marLeft w:val="0"/>
              <w:marRight w:val="0"/>
              <w:marTop w:val="0"/>
              <w:marBottom w:val="0"/>
              <w:divBdr>
                <w:top w:val="none" w:sz="0" w:space="0" w:color="auto"/>
                <w:left w:val="none" w:sz="0" w:space="0" w:color="auto"/>
                <w:bottom w:val="none" w:sz="0" w:space="0" w:color="auto"/>
                <w:right w:val="none" w:sz="0" w:space="0" w:color="auto"/>
              </w:divBdr>
            </w:div>
          </w:divsChild>
        </w:div>
        <w:div w:id="771128579">
          <w:marLeft w:val="0"/>
          <w:marRight w:val="0"/>
          <w:marTop w:val="0"/>
          <w:marBottom w:val="0"/>
          <w:divBdr>
            <w:top w:val="none" w:sz="0" w:space="0" w:color="auto"/>
            <w:left w:val="none" w:sz="0" w:space="0" w:color="auto"/>
            <w:bottom w:val="none" w:sz="0" w:space="0" w:color="auto"/>
            <w:right w:val="none" w:sz="0" w:space="0" w:color="auto"/>
          </w:divBdr>
        </w:div>
        <w:div w:id="771169548">
          <w:marLeft w:val="0"/>
          <w:marRight w:val="0"/>
          <w:marTop w:val="0"/>
          <w:marBottom w:val="0"/>
          <w:divBdr>
            <w:top w:val="none" w:sz="0" w:space="0" w:color="auto"/>
            <w:left w:val="none" w:sz="0" w:space="0" w:color="auto"/>
            <w:bottom w:val="none" w:sz="0" w:space="0" w:color="auto"/>
            <w:right w:val="none" w:sz="0" w:space="0" w:color="auto"/>
          </w:divBdr>
        </w:div>
        <w:div w:id="771364170">
          <w:marLeft w:val="-150"/>
          <w:marRight w:val="-150"/>
          <w:marTop w:val="0"/>
          <w:marBottom w:val="0"/>
          <w:divBdr>
            <w:top w:val="none" w:sz="0" w:space="0" w:color="auto"/>
            <w:left w:val="none" w:sz="0" w:space="0" w:color="auto"/>
            <w:bottom w:val="none" w:sz="0" w:space="0" w:color="auto"/>
            <w:right w:val="none" w:sz="0" w:space="0" w:color="auto"/>
          </w:divBdr>
        </w:div>
        <w:div w:id="771513380">
          <w:marLeft w:val="0"/>
          <w:marRight w:val="0"/>
          <w:marTop w:val="0"/>
          <w:marBottom w:val="0"/>
          <w:divBdr>
            <w:top w:val="none" w:sz="0" w:space="0" w:color="auto"/>
            <w:left w:val="none" w:sz="0" w:space="0" w:color="auto"/>
            <w:bottom w:val="none" w:sz="0" w:space="0" w:color="auto"/>
            <w:right w:val="none" w:sz="0" w:space="0" w:color="auto"/>
          </w:divBdr>
        </w:div>
        <w:div w:id="771586081">
          <w:marLeft w:val="0"/>
          <w:marRight w:val="0"/>
          <w:marTop w:val="0"/>
          <w:marBottom w:val="0"/>
          <w:divBdr>
            <w:top w:val="none" w:sz="0" w:space="0" w:color="auto"/>
            <w:left w:val="none" w:sz="0" w:space="0" w:color="auto"/>
            <w:bottom w:val="none" w:sz="0" w:space="0" w:color="auto"/>
            <w:right w:val="none" w:sz="0" w:space="0" w:color="auto"/>
          </w:divBdr>
        </w:div>
        <w:div w:id="771586962">
          <w:marLeft w:val="0"/>
          <w:marRight w:val="0"/>
          <w:marTop w:val="0"/>
          <w:marBottom w:val="0"/>
          <w:divBdr>
            <w:top w:val="none" w:sz="0" w:space="0" w:color="auto"/>
            <w:left w:val="none" w:sz="0" w:space="0" w:color="auto"/>
            <w:bottom w:val="none" w:sz="0" w:space="0" w:color="auto"/>
            <w:right w:val="none" w:sz="0" w:space="0" w:color="auto"/>
          </w:divBdr>
        </w:div>
        <w:div w:id="771627342">
          <w:marLeft w:val="0"/>
          <w:marRight w:val="0"/>
          <w:marTop w:val="0"/>
          <w:marBottom w:val="0"/>
          <w:divBdr>
            <w:top w:val="none" w:sz="0" w:space="0" w:color="auto"/>
            <w:left w:val="none" w:sz="0" w:space="0" w:color="auto"/>
            <w:bottom w:val="none" w:sz="0" w:space="0" w:color="auto"/>
            <w:right w:val="none" w:sz="0" w:space="0" w:color="auto"/>
          </w:divBdr>
        </w:div>
        <w:div w:id="771629705">
          <w:marLeft w:val="0"/>
          <w:marRight w:val="0"/>
          <w:marTop w:val="0"/>
          <w:marBottom w:val="300"/>
          <w:divBdr>
            <w:top w:val="none" w:sz="0" w:space="0" w:color="auto"/>
            <w:left w:val="none" w:sz="0" w:space="0" w:color="auto"/>
            <w:bottom w:val="none" w:sz="0" w:space="0" w:color="auto"/>
            <w:right w:val="none" w:sz="0" w:space="0" w:color="auto"/>
          </w:divBdr>
          <w:divsChild>
            <w:div w:id="472404569">
              <w:marLeft w:val="0"/>
              <w:marRight w:val="0"/>
              <w:marTop w:val="0"/>
              <w:marBottom w:val="0"/>
              <w:divBdr>
                <w:top w:val="none" w:sz="0" w:space="0" w:color="auto"/>
                <w:left w:val="none" w:sz="0" w:space="0" w:color="auto"/>
                <w:bottom w:val="none" w:sz="0" w:space="0" w:color="auto"/>
                <w:right w:val="none" w:sz="0" w:space="0" w:color="auto"/>
              </w:divBdr>
            </w:div>
          </w:divsChild>
        </w:div>
        <w:div w:id="771776514">
          <w:marLeft w:val="0"/>
          <w:marRight w:val="0"/>
          <w:marTop w:val="0"/>
          <w:marBottom w:val="300"/>
          <w:divBdr>
            <w:top w:val="none" w:sz="0" w:space="0" w:color="auto"/>
            <w:left w:val="none" w:sz="0" w:space="0" w:color="auto"/>
            <w:bottom w:val="single" w:sz="6" w:space="5" w:color="000000"/>
            <w:right w:val="none" w:sz="0" w:space="0" w:color="auto"/>
          </w:divBdr>
        </w:div>
        <w:div w:id="771777037">
          <w:marLeft w:val="0"/>
          <w:marRight w:val="0"/>
          <w:marTop w:val="0"/>
          <w:marBottom w:val="0"/>
          <w:divBdr>
            <w:top w:val="none" w:sz="0" w:space="0" w:color="auto"/>
            <w:left w:val="none" w:sz="0" w:space="0" w:color="auto"/>
            <w:bottom w:val="none" w:sz="0" w:space="0" w:color="auto"/>
            <w:right w:val="none" w:sz="0" w:space="0" w:color="auto"/>
          </w:divBdr>
        </w:div>
        <w:div w:id="771781369">
          <w:marLeft w:val="1463"/>
          <w:marRight w:val="0"/>
          <w:marTop w:val="0"/>
          <w:marBottom w:val="0"/>
          <w:divBdr>
            <w:top w:val="none" w:sz="0" w:space="0" w:color="auto"/>
            <w:left w:val="none" w:sz="0" w:space="0" w:color="auto"/>
            <w:bottom w:val="none" w:sz="0" w:space="0" w:color="auto"/>
            <w:right w:val="none" w:sz="0" w:space="0" w:color="auto"/>
          </w:divBdr>
        </w:div>
        <w:div w:id="771820453">
          <w:marLeft w:val="0"/>
          <w:marRight w:val="0"/>
          <w:marTop w:val="0"/>
          <w:marBottom w:val="0"/>
          <w:divBdr>
            <w:top w:val="none" w:sz="0" w:space="0" w:color="auto"/>
            <w:left w:val="none" w:sz="0" w:space="0" w:color="auto"/>
            <w:bottom w:val="none" w:sz="0" w:space="0" w:color="auto"/>
            <w:right w:val="none" w:sz="0" w:space="0" w:color="auto"/>
          </w:divBdr>
        </w:div>
        <w:div w:id="771823676">
          <w:marLeft w:val="0"/>
          <w:marRight w:val="0"/>
          <w:marTop w:val="0"/>
          <w:marBottom w:val="0"/>
          <w:divBdr>
            <w:top w:val="none" w:sz="0" w:space="0" w:color="auto"/>
            <w:left w:val="none" w:sz="0" w:space="0" w:color="auto"/>
            <w:bottom w:val="none" w:sz="0" w:space="0" w:color="auto"/>
            <w:right w:val="none" w:sz="0" w:space="0" w:color="auto"/>
          </w:divBdr>
        </w:div>
        <w:div w:id="771827510">
          <w:marLeft w:val="0"/>
          <w:marRight w:val="0"/>
          <w:marTop w:val="0"/>
          <w:marBottom w:val="0"/>
          <w:divBdr>
            <w:top w:val="single" w:sz="2" w:space="0" w:color="E0E0E0"/>
            <w:left w:val="single" w:sz="2" w:space="0" w:color="E0E0E0"/>
            <w:bottom w:val="single" w:sz="2" w:space="0" w:color="E0E0E0"/>
            <w:right w:val="single" w:sz="2" w:space="0" w:color="E0E0E0"/>
          </w:divBdr>
        </w:div>
        <w:div w:id="771901775">
          <w:marLeft w:val="0"/>
          <w:marRight w:val="0"/>
          <w:marTop w:val="0"/>
          <w:marBottom w:val="360"/>
          <w:divBdr>
            <w:top w:val="none" w:sz="0" w:space="0" w:color="auto"/>
            <w:left w:val="none" w:sz="0" w:space="0" w:color="auto"/>
            <w:bottom w:val="none" w:sz="0" w:space="0" w:color="auto"/>
            <w:right w:val="none" w:sz="0" w:space="0" w:color="auto"/>
          </w:divBdr>
          <w:divsChild>
            <w:div w:id="511261081">
              <w:marLeft w:val="0"/>
              <w:marRight w:val="0"/>
              <w:marTop w:val="0"/>
              <w:marBottom w:val="384"/>
              <w:divBdr>
                <w:top w:val="none" w:sz="0" w:space="0" w:color="auto"/>
                <w:left w:val="none" w:sz="0" w:space="0" w:color="auto"/>
                <w:bottom w:val="none" w:sz="0" w:space="0" w:color="auto"/>
                <w:right w:val="none" w:sz="0" w:space="0" w:color="auto"/>
              </w:divBdr>
            </w:div>
          </w:divsChild>
        </w:div>
        <w:div w:id="771973786">
          <w:marLeft w:val="0"/>
          <w:marRight w:val="0"/>
          <w:marTop w:val="125"/>
          <w:marBottom w:val="0"/>
          <w:divBdr>
            <w:top w:val="none" w:sz="0" w:space="0" w:color="auto"/>
            <w:left w:val="none" w:sz="0" w:space="0" w:color="auto"/>
            <w:bottom w:val="none" w:sz="0" w:space="0" w:color="auto"/>
            <w:right w:val="none" w:sz="0" w:space="0" w:color="auto"/>
          </w:divBdr>
        </w:div>
        <w:div w:id="771974856">
          <w:marLeft w:val="0"/>
          <w:marRight w:val="0"/>
          <w:marTop w:val="0"/>
          <w:marBottom w:val="0"/>
          <w:divBdr>
            <w:top w:val="none" w:sz="0" w:space="0" w:color="auto"/>
            <w:left w:val="none" w:sz="0" w:space="0" w:color="auto"/>
            <w:bottom w:val="none" w:sz="0" w:space="0" w:color="auto"/>
            <w:right w:val="none" w:sz="0" w:space="0" w:color="auto"/>
          </w:divBdr>
        </w:div>
        <w:div w:id="771978545">
          <w:marLeft w:val="0"/>
          <w:marRight w:val="0"/>
          <w:marTop w:val="0"/>
          <w:marBottom w:val="0"/>
          <w:divBdr>
            <w:top w:val="none" w:sz="0" w:space="0" w:color="auto"/>
            <w:left w:val="none" w:sz="0" w:space="0" w:color="auto"/>
            <w:bottom w:val="none" w:sz="0" w:space="0" w:color="auto"/>
            <w:right w:val="none" w:sz="0" w:space="0" w:color="auto"/>
          </w:divBdr>
        </w:div>
        <w:div w:id="772020439">
          <w:marLeft w:val="0"/>
          <w:marRight w:val="0"/>
          <w:marTop w:val="0"/>
          <w:marBottom w:val="0"/>
          <w:divBdr>
            <w:top w:val="none" w:sz="0" w:space="0" w:color="auto"/>
            <w:left w:val="none" w:sz="0" w:space="0" w:color="auto"/>
            <w:bottom w:val="none" w:sz="0" w:space="0" w:color="auto"/>
            <w:right w:val="none" w:sz="0" w:space="0" w:color="auto"/>
          </w:divBdr>
        </w:div>
        <w:div w:id="772089439">
          <w:marLeft w:val="0"/>
          <w:marRight w:val="0"/>
          <w:marTop w:val="0"/>
          <w:marBottom w:val="0"/>
          <w:divBdr>
            <w:top w:val="none" w:sz="0" w:space="0" w:color="auto"/>
            <w:left w:val="none" w:sz="0" w:space="0" w:color="auto"/>
            <w:bottom w:val="none" w:sz="0" w:space="0" w:color="auto"/>
            <w:right w:val="none" w:sz="0" w:space="0" w:color="auto"/>
          </w:divBdr>
        </w:div>
        <w:div w:id="772092745">
          <w:marLeft w:val="0"/>
          <w:marRight w:val="0"/>
          <w:marTop w:val="0"/>
          <w:marBottom w:val="0"/>
          <w:divBdr>
            <w:top w:val="none" w:sz="0" w:space="0" w:color="auto"/>
            <w:left w:val="none" w:sz="0" w:space="0" w:color="auto"/>
            <w:bottom w:val="none" w:sz="0" w:space="0" w:color="auto"/>
            <w:right w:val="none" w:sz="0" w:space="0" w:color="auto"/>
          </w:divBdr>
        </w:div>
        <w:div w:id="772095580">
          <w:marLeft w:val="0"/>
          <w:marRight w:val="225"/>
          <w:marTop w:val="0"/>
          <w:marBottom w:val="0"/>
          <w:divBdr>
            <w:top w:val="none" w:sz="0" w:space="0" w:color="auto"/>
            <w:left w:val="none" w:sz="0" w:space="0" w:color="auto"/>
            <w:bottom w:val="none" w:sz="0" w:space="0" w:color="auto"/>
            <w:right w:val="none" w:sz="0" w:space="0" w:color="auto"/>
          </w:divBdr>
        </w:div>
        <w:div w:id="772238980">
          <w:marLeft w:val="0"/>
          <w:marRight w:val="0"/>
          <w:marTop w:val="0"/>
          <w:marBottom w:val="0"/>
          <w:divBdr>
            <w:top w:val="none" w:sz="0" w:space="0" w:color="auto"/>
            <w:left w:val="none" w:sz="0" w:space="0" w:color="auto"/>
            <w:bottom w:val="none" w:sz="0" w:space="0" w:color="auto"/>
            <w:right w:val="none" w:sz="0" w:space="0" w:color="auto"/>
          </w:divBdr>
        </w:div>
        <w:div w:id="772281243">
          <w:marLeft w:val="-300"/>
          <w:marRight w:val="-300"/>
          <w:marTop w:val="0"/>
          <w:marBottom w:val="450"/>
          <w:divBdr>
            <w:top w:val="none" w:sz="0" w:space="0" w:color="auto"/>
            <w:left w:val="none" w:sz="0" w:space="0" w:color="auto"/>
            <w:bottom w:val="none" w:sz="0" w:space="0" w:color="auto"/>
            <w:right w:val="none" w:sz="0" w:space="0" w:color="auto"/>
          </w:divBdr>
        </w:div>
        <w:div w:id="772283874">
          <w:marLeft w:val="0"/>
          <w:marRight w:val="0"/>
          <w:marTop w:val="0"/>
          <w:marBottom w:val="0"/>
          <w:divBdr>
            <w:top w:val="none" w:sz="0" w:space="0" w:color="auto"/>
            <w:left w:val="none" w:sz="0" w:space="0" w:color="auto"/>
            <w:bottom w:val="none" w:sz="0" w:space="0" w:color="auto"/>
            <w:right w:val="none" w:sz="0" w:space="0" w:color="auto"/>
          </w:divBdr>
        </w:div>
        <w:div w:id="772289172">
          <w:marLeft w:val="-188"/>
          <w:marRight w:val="-188"/>
          <w:marTop w:val="0"/>
          <w:marBottom w:val="0"/>
          <w:divBdr>
            <w:top w:val="none" w:sz="0" w:space="0" w:color="auto"/>
            <w:left w:val="none" w:sz="0" w:space="0" w:color="auto"/>
            <w:bottom w:val="none" w:sz="0" w:space="0" w:color="auto"/>
            <w:right w:val="none" w:sz="0" w:space="0" w:color="auto"/>
          </w:divBdr>
          <w:divsChild>
            <w:div w:id="625745746">
              <w:marLeft w:val="1221"/>
              <w:marRight w:val="0"/>
              <w:marTop w:val="0"/>
              <w:marBottom w:val="0"/>
              <w:divBdr>
                <w:top w:val="none" w:sz="0" w:space="0" w:color="auto"/>
                <w:left w:val="none" w:sz="0" w:space="0" w:color="auto"/>
                <w:bottom w:val="none" w:sz="0" w:space="0" w:color="auto"/>
                <w:right w:val="none" w:sz="0" w:space="0" w:color="auto"/>
              </w:divBdr>
              <w:divsChild>
                <w:div w:id="727148632">
                  <w:blockQuote w:val="1"/>
                  <w:marLeft w:val="0"/>
                  <w:marRight w:val="0"/>
                  <w:marTop w:val="250"/>
                  <w:marBottom w:val="263"/>
                  <w:divBdr>
                    <w:top w:val="none" w:sz="0" w:space="0" w:color="auto"/>
                    <w:left w:val="single" w:sz="24" w:space="13" w:color="C4E0A6"/>
                    <w:bottom w:val="none" w:sz="0" w:space="0" w:color="auto"/>
                    <w:right w:val="none" w:sz="0" w:space="0" w:color="auto"/>
                  </w:divBdr>
                </w:div>
              </w:divsChild>
            </w:div>
          </w:divsChild>
        </w:div>
        <w:div w:id="772289225">
          <w:marLeft w:val="0"/>
          <w:marRight w:val="450"/>
          <w:marTop w:val="0"/>
          <w:marBottom w:val="150"/>
          <w:divBdr>
            <w:top w:val="none" w:sz="0" w:space="0" w:color="auto"/>
            <w:left w:val="none" w:sz="0" w:space="0" w:color="auto"/>
            <w:bottom w:val="none" w:sz="0" w:space="0" w:color="auto"/>
            <w:right w:val="none" w:sz="0" w:space="0" w:color="auto"/>
          </w:divBdr>
        </w:div>
        <w:div w:id="772290467">
          <w:marLeft w:val="0"/>
          <w:marRight w:val="0"/>
          <w:marTop w:val="0"/>
          <w:marBottom w:val="0"/>
          <w:divBdr>
            <w:top w:val="single" w:sz="2" w:space="0" w:color="E0E0E0"/>
            <w:left w:val="single" w:sz="2" w:space="0" w:color="E0E0E0"/>
            <w:bottom w:val="single" w:sz="2" w:space="0" w:color="E0E0E0"/>
            <w:right w:val="single" w:sz="2" w:space="0" w:color="E0E0E0"/>
          </w:divBdr>
        </w:div>
        <w:div w:id="772360862">
          <w:marLeft w:val="0"/>
          <w:marRight w:val="0"/>
          <w:marTop w:val="0"/>
          <w:marBottom w:val="0"/>
          <w:divBdr>
            <w:top w:val="none" w:sz="0" w:space="0" w:color="auto"/>
            <w:left w:val="none" w:sz="0" w:space="0" w:color="auto"/>
            <w:bottom w:val="none" w:sz="0" w:space="0" w:color="auto"/>
            <w:right w:val="none" w:sz="0" w:space="0" w:color="auto"/>
          </w:divBdr>
        </w:div>
        <w:div w:id="772361334">
          <w:marLeft w:val="0"/>
          <w:marRight w:val="0"/>
          <w:marTop w:val="0"/>
          <w:marBottom w:val="0"/>
          <w:divBdr>
            <w:top w:val="none" w:sz="0" w:space="0" w:color="auto"/>
            <w:left w:val="none" w:sz="0" w:space="0" w:color="auto"/>
            <w:bottom w:val="none" w:sz="0" w:space="0" w:color="auto"/>
            <w:right w:val="none" w:sz="0" w:space="0" w:color="auto"/>
          </w:divBdr>
          <w:divsChild>
            <w:div w:id="555241852">
              <w:marLeft w:val="0"/>
              <w:marRight w:val="0"/>
              <w:marTop w:val="0"/>
              <w:marBottom w:val="0"/>
              <w:divBdr>
                <w:top w:val="none" w:sz="0" w:space="0" w:color="auto"/>
                <w:left w:val="none" w:sz="0" w:space="0" w:color="auto"/>
                <w:bottom w:val="none" w:sz="0" w:space="0" w:color="auto"/>
                <w:right w:val="none" w:sz="0" w:space="0" w:color="auto"/>
              </w:divBdr>
            </w:div>
          </w:divsChild>
        </w:div>
        <w:div w:id="772478722">
          <w:marLeft w:val="0"/>
          <w:marRight w:val="0"/>
          <w:marTop w:val="0"/>
          <w:marBottom w:val="0"/>
          <w:divBdr>
            <w:top w:val="none" w:sz="0" w:space="0" w:color="auto"/>
            <w:left w:val="none" w:sz="0" w:space="0" w:color="auto"/>
            <w:bottom w:val="none" w:sz="0" w:space="0" w:color="auto"/>
            <w:right w:val="none" w:sz="0" w:space="0" w:color="auto"/>
          </w:divBdr>
        </w:div>
        <w:div w:id="772482417">
          <w:marLeft w:val="-136"/>
          <w:marRight w:val="-136"/>
          <w:marTop w:val="0"/>
          <w:marBottom w:val="0"/>
          <w:divBdr>
            <w:top w:val="none" w:sz="0" w:space="0" w:color="auto"/>
            <w:left w:val="none" w:sz="0" w:space="0" w:color="auto"/>
            <w:bottom w:val="none" w:sz="0" w:space="0" w:color="auto"/>
            <w:right w:val="none" w:sz="0" w:space="0" w:color="auto"/>
          </w:divBdr>
        </w:div>
        <w:div w:id="772553505">
          <w:marLeft w:val="0"/>
          <w:marRight w:val="0"/>
          <w:marTop w:val="0"/>
          <w:marBottom w:val="0"/>
          <w:divBdr>
            <w:top w:val="none" w:sz="0" w:space="0" w:color="auto"/>
            <w:left w:val="none" w:sz="0" w:space="0" w:color="auto"/>
            <w:bottom w:val="none" w:sz="0" w:space="0" w:color="auto"/>
            <w:right w:val="none" w:sz="0" w:space="0" w:color="auto"/>
          </w:divBdr>
        </w:div>
        <w:div w:id="772554948">
          <w:marLeft w:val="0"/>
          <w:marRight w:val="0"/>
          <w:marTop w:val="0"/>
          <w:marBottom w:val="0"/>
          <w:divBdr>
            <w:top w:val="none" w:sz="0" w:space="0" w:color="auto"/>
            <w:left w:val="none" w:sz="0" w:space="0" w:color="auto"/>
            <w:bottom w:val="none" w:sz="0" w:space="0" w:color="auto"/>
            <w:right w:val="none" w:sz="0" w:space="0" w:color="auto"/>
          </w:divBdr>
        </w:div>
        <w:div w:id="772557599">
          <w:marLeft w:val="750"/>
          <w:marRight w:val="1500"/>
          <w:marTop w:val="0"/>
          <w:marBottom w:val="0"/>
          <w:divBdr>
            <w:top w:val="none" w:sz="0" w:space="0" w:color="auto"/>
            <w:left w:val="none" w:sz="0" w:space="0" w:color="auto"/>
            <w:bottom w:val="none" w:sz="0" w:space="0" w:color="auto"/>
            <w:right w:val="none" w:sz="0" w:space="0" w:color="auto"/>
          </w:divBdr>
        </w:div>
        <w:div w:id="772632719">
          <w:marLeft w:val="0"/>
          <w:marRight w:val="0"/>
          <w:marTop w:val="0"/>
          <w:marBottom w:val="0"/>
          <w:divBdr>
            <w:top w:val="none" w:sz="0" w:space="0" w:color="auto"/>
            <w:left w:val="none" w:sz="0" w:space="0" w:color="auto"/>
            <w:bottom w:val="none" w:sz="0" w:space="0" w:color="auto"/>
            <w:right w:val="none" w:sz="0" w:space="0" w:color="auto"/>
          </w:divBdr>
        </w:div>
        <w:div w:id="772672268">
          <w:marLeft w:val="-188"/>
          <w:marRight w:val="-188"/>
          <w:marTop w:val="0"/>
          <w:marBottom w:val="0"/>
          <w:divBdr>
            <w:top w:val="none" w:sz="0" w:space="0" w:color="auto"/>
            <w:left w:val="none" w:sz="0" w:space="0" w:color="auto"/>
            <w:bottom w:val="none" w:sz="0" w:space="0" w:color="auto"/>
            <w:right w:val="none" w:sz="0" w:space="0" w:color="auto"/>
          </w:divBdr>
          <w:divsChild>
            <w:div w:id="629286949">
              <w:marLeft w:val="1221"/>
              <w:marRight w:val="0"/>
              <w:marTop w:val="0"/>
              <w:marBottom w:val="0"/>
              <w:divBdr>
                <w:top w:val="none" w:sz="0" w:space="0" w:color="auto"/>
                <w:left w:val="none" w:sz="0" w:space="0" w:color="auto"/>
                <w:bottom w:val="none" w:sz="0" w:space="0" w:color="auto"/>
                <w:right w:val="none" w:sz="0" w:space="0" w:color="auto"/>
              </w:divBdr>
            </w:div>
          </w:divsChild>
        </w:div>
        <w:div w:id="772672606">
          <w:marLeft w:val="-125"/>
          <w:marRight w:val="-125"/>
          <w:marTop w:val="0"/>
          <w:marBottom w:val="0"/>
          <w:divBdr>
            <w:top w:val="none" w:sz="0" w:space="0" w:color="auto"/>
            <w:left w:val="none" w:sz="0" w:space="0" w:color="auto"/>
            <w:bottom w:val="none" w:sz="0" w:space="0" w:color="auto"/>
            <w:right w:val="none" w:sz="0" w:space="0" w:color="auto"/>
          </w:divBdr>
        </w:div>
        <w:div w:id="772747938">
          <w:marLeft w:val="0"/>
          <w:marRight w:val="0"/>
          <w:marTop w:val="120"/>
          <w:marBottom w:val="330"/>
          <w:divBdr>
            <w:top w:val="none" w:sz="0" w:space="0" w:color="auto"/>
            <w:left w:val="none" w:sz="0" w:space="0" w:color="auto"/>
            <w:bottom w:val="none" w:sz="0" w:space="0" w:color="auto"/>
            <w:right w:val="none" w:sz="0" w:space="0" w:color="auto"/>
          </w:divBdr>
        </w:div>
        <w:div w:id="772750726">
          <w:marLeft w:val="0"/>
          <w:marRight w:val="0"/>
          <w:marTop w:val="0"/>
          <w:marBottom w:val="0"/>
          <w:divBdr>
            <w:top w:val="none" w:sz="0" w:space="0" w:color="auto"/>
            <w:left w:val="none" w:sz="0" w:space="0" w:color="auto"/>
            <w:bottom w:val="none" w:sz="0" w:space="0" w:color="auto"/>
            <w:right w:val="none" w:sz="0" w:space="0" w:color="auto"/>
          </w:divBdr>
          <w:divsChild>
            <w:div w:id="345331177">
              <w:marLeft w:val="0"/>
              <w:marRight w:val="0"/>
              <w:marTop w:val="0"/>
              <w:marBottom w:val="240"/>
              <w:divBdr>
                <w:top w:val="none" w:sz="0" w:space="0" w:color="auto"/>
                <w:left w:val="none" w:sz="0" w:space="0" w:color="auto"/>
                <w:bottom w:val="none" w:sz="0" w:space="0" w:color="auto"/>
                <w:right w:val="none" w:sz="0" w:space="0" w:color="auto"/>
              </w:divBdr>
            </w:div>
            <w:div w:id="364910111">
              <w:marLeft w:val="0"/>
              <w:marRight w:val="0"/>
              <w:marTop w:val="0"/>
              <w:marBottom w:val="240"/>
              <w:divBdr>
                <w:top w:val="none" w:sz="0" w:space="0" w:color="auto"/>
                <w:left w:val="none" w:sz="0" w:space="0" w:color="auto"/>
                <w:bottom w:val="none" w:sz="0" w:space="0" w:color="auto"/>
                <w:right w:val="none" w:sz="0" w:space="0" w:color="auto"/>
              </w:divBdr>
            </w:div>
          </w:divsChild>
        </w:div>
        <w:div w:id="772819154">
          <w:marLeft w:val="0"/>
          <w:marRight w:val="0"/>
          <w:marTop w:val="0"/>
          <w:marBottom w:val="0"/>
          <w:divBdr>
            <w:top w:val="none" w:sz="0" w:space="0" w:color="auto"/>
            <w:left w:val="none" w:sz="0" w:space="0" w:color="auto"/>
            <w:bottom w:val="none" w:sz="0" w:space="0" w:color="auto"/>
            <w:right w:val="none" w:sz="0" w:space="0" w:color="auto"/>
          </w:divBdr>
        </w:div>
        <w:div w:id="772867085">
          <w:marLeft w:val="1463"/>
          <w:marRight w:val="0"/>
          <w:marTop w:val="0"/>
          <w:marBottom w:val="0"/>
          <w:divBdr>
            <w:top w:val="none" w:sz="0" w:space="0" w:color="auto"/>
            <w:left w:val="none" w:sz="0" w:space="0" w:color="auto"/>
            <w:bottom w:val="none" w:sz="0" w:space="0" w:color="auto"/>
            <w:right w:val="none" w:sz="0" w:space="0" w:color="auto"/>
          </w:divBdr>
        </w:div>
        <w:div w:id="772943054">
          <w:marLeft w:val="0"/>
          <w:marRight w:val="0"/>
          <w:marTop w:val="100"/>
          <w:marBottom w:val="100"/>
          <w:divBdr>
            <w:top w:val="none" w:sz="0" w:space="0" w:color="auto"/>
            <w:left w:val="none" w:sz="0" w:space="0" w:color="auto"/>
            <w:bottom w:val="none" w:sz="0" w:space="0" w:color="auto"/>
            <w:right w:val="none" w:sz="0" w:space="0" w:color="auto"/>
          </w:divBdr>
        </w:div>
        <w:div w:id="773015580">
          <w:marLeft w:val="0"/>
          <w:marRight w:val="0"/>
          <w:marTop w:val="0"/>
          <w:marBottom w:val="0"/>
          <w:divBdr>
            <w:top w:val="none" w:sz="0" w:space="0" w:color="auto"/>
            <w:left w:val="none" w:sz="0" w:space="0" w:color="auto"/>
            <w:bottom w:val="none" w:sz="0" w:space="0" w:color="auto"/>
            <w:right w:val="none" w:sz="0" w:space="0" w:color="auto"/>
          </w:divBdr>
        </w:div>
        <w:div w:id="773091373">
          <w:marLeft w:val="0"/>
          <w:marRight w:val="0"/>
          <w:marTop w:val="0"/>
          <w:marBottom w:val="240"/>
          <w:divBdr>
            <w:top w:val="none" w:sz="0" w:space="0" w:color="auto"/>
            <w:left w:val="none" w:sz="0" w:space="0" w:color="auto"/>
            <w:bottom w:val="none" w:sz="0" w:space="0" w:color="auto"/>
            <w:right w:val="none" w:sz="0" w:space="0" w:color="auto"/>
          </w:divBdr>
        </w:div>
        <w:div w:id="773094962">
          <w:marLeft w:val="0"/>
          <w:marRight w:val="0"/>
          <w:marTop w:val="0"/>
          <w:marBottom w:val="0"/>
          <w:divBdr>
            <w:top w:val="none" w:sz="0" w:space="0" w:color="auto"/>
            <w:left w:val="none" w:sz="0" w:space="0" w:color="auto"/>
            <w:bottom w:val="none" w:sz="0" w:space="0" w:color="auto"/>
            <w:right w:val="none" w:sz="0" w:space="0" w:color="auto"/>
          </w:divBdr>
        </w:div>
        <w:div w:id="773130160">
          <w:marLeft w:val="0"/>
          <w:marRight w:val="0"/>
          <w:marTop w:val="100"/>
          <w:marBottom w:val="100"/>
          <w:divBdr>
            <w:top w:val="none" w:sz="0" w:space="0" w:color="auto"/>
            <w:left w:val="none" w:sz="0" w:space="0" w:color="auto"/>
            <w:bottom w:val="none" w:sz="0" w:space="0" w:color="auto"/>
            <w:right w:val="none" w:sz="0" w:space="0" w:color="auto"/>
          </w:divBdr>
          <w:divsChild>
            <w:div w:id="238447004">
              <w:marLeft w:val="0"/>
              <w:marRight w:val="0"/>
              <w:marTop w:val="0"/>
              <w:marBottom w:val="0"/>
              <w:divBdr>
                <w:top w:val="none" w:sz="0" w:space="0" w:color="auto"/>
                <w:left w:val="none" w:sz="0" w:space="0" w:color="auto"/>
                <w:bottom w:val="none" w:sz="0" w:space="0" w:color="auto"/>
                <w:right w:val="none" w:sz="0" w:space="0" w:color="auto"/>
              </w:divBdr>
            </w:div>
          </w:divsChild>
        </w:div>
        <w:div w:id="773205013">
          <w:marLeft w:val="0"/>
          <w:marRight w:val="0"/>
          <w:marTop w:val="0"/>
          <w:marBottom w:val="0"/>
          <w:divBdr>
            <w:top w:val="none" w:sz="0" w:space="0" w:color="auto"/>
            <w:left w:val="none" w:sz="0" w:space="0" w:color="auto"/>
            <w:bottom w:val="none" w:sz="0" w:space="0" w:color="auto"/>
            <w:right w:val="none" w:sz="0" w:space="0" w:color="auto"/>
          </w:divBdr>
        </w:div>
        <w:div w:id="773207026">
          <w:marLeft w:val="0"/>
          <w:marRight w:val="0"/>
          <w:marTop w:val="0"/>
          <w:marBottom w:val="0"/>
          <w:divBdr>
            <w:top w:val="single" w:sz="6" w:space="0" w:color="999999"/>
            <w:left w:val="single" w:sz="6" w:space="0" w:color="999999"/>
            <w:bottom w:val="single" w:sz="6" w:space="0" w:color="999999"/>
            <w:right w:val="single" w:sz="6" w:space="0" w:color="999999"/>
          </w:divBdr>
        </w:div>
        <w:div w:id="773209140">
          <w:marLeft w:val="0"/>
          <w:marRight w:val="0"/>
          <w:marTop w:val="0"/>
          <w:marBottom w:val="0"/>
          <w:divBdr>
            <w:top w:val="none" w:sz="0" w:space="0" w:color="auto"/>
            <w:left w:val="none" w:sz="0" w:space="0" w:color="auto"/>
            <w:bottom w:val="none" w:sz="0" w:space="0" w:color="auto"/>
            <w:right w:val="none" w:sz="0" w:space="0" w:color="auto"/>
          </w:divBdr>
        </w:div>
        <w:div w:id="773211070">
          <w:marLeft w:val="0"/>
          <w:marRight w:val="0"/>
          <w:marTop w:val="0"/>
          <w:marBottom w:val="0"/>
          <w:divBdr>
            <w:top w:val="none" w:sz="0" w:space="0" w:color="auto"/>
            <w:left w:val="none" w:sz="0" w:space="0" w:color="auto"/>
            <w:bottom w:val="none" w:sz="0" w:space="0" w:color="auto"/>
            <w:right w:val="none" w:sz="0" w:space="0" w:color="auto"/>
          </w:divBdr>
        </w:div>
        <w:div w:id="773283649">
          <w:marLeft w:val="0"/>
          <w:marRight w:val="0"/>
          <w:marTop w:val="0"/>
          <w:marBottom w:val="0"/>
          <w:divBdr>
            <w:top w:val="single" w:sz="6" w:space="8" w:color="999999"/>
            <w:left w:val="none" w:sz="0" w:space="0" w:color="auto"/>
            <w:bottom w:val="single" w:sz="6" w:space="0" w:color="999999"/>
            <w:right w:val="none" w:sz="0" w:space="0" w:color="auto"/>
          </w:divBdr>
        </w:div>
        <w:div w:id="773284022">
          <w:marLeft w:val="0"/>
          <w:marRight w:val="0"/>
          <w:marTop w:val="0"/>
          <w:marBottom w:val="0"/>
          <w:divBdr>
            <w:top w:val="none" w:sz="0" w:space="0" w:color="auto"/>
            <w:left w:val="none" w:sz="0" w:space="0" w:color="auto"/>
            <w:bottom w:val="none" w:sz="0" w:space="0" w:color="auto"/>
            <w:right w:val="none" w:sz="0" w:space="0" w:color="auto"/>
          </w:divBdr>
        </w:div>
        <w:div w:id="773326433">
          <w:marLeft w:val="-225"/>
          <w:marRight w:val="-225"/>
          <w:marTop w:val="0"/>
          <w:marBottom w:val="0"/>
          <w:divBdr>
            <w:top w:val="none" w:sz="0" w:space="0" w:color="auto"/>
            <w:left w:val="none" w:sz="0" w:space="0" w:color="auto"/>
            <w:bottom w:val="none" w:sz="0" w:space="0" w:color="auto"/>
            <w:right w:val="none" w:sz="0" w:space="0" w:color="auto"/>
          </w:divBdr>
          <w:divsChild>
            <w:div w:id="676469632">
              <w:marLeft w:val="0"/>
              <w:marRight w:val="0"/>
              <w:marTop w:val="150"/>
              <w:marBottom w:val="0"/>
              <w:divBdr>
                <w:top w:val="none" w:sz="0" w:space="0" w:color="auto"/>
                <w:left w:val="none" w:sz="0" w:space="0" w:color="auto"/>
                <w:bottom w:val="none" w:sz="0" w:space="0" w:color="auto"/>
                <w:right w:val="none" w:sz="0" w:space="0" w:color="auto"/>
              </w:divBdr>
            </w:div>
          </w:divsChild>
        </w:div>
        <w:div w:id="773327113">
          <w:marLeft w:val="-225"/>
          <w:marRight w:val="-225"/>
          <w:marTop w:val="0"/>
          <w:marBottom w:val="0"/>
          <w:divBdr>
            <w:top w:val="none" w:sz="0" w:space="0" w:color="auto"/>
            <w:left w:val="none" w:sz="0" w:space="0" w:color="auto"/>
            <w:bottom w:val="none" w:sz="0" w:space="0" w:color="auto"/>
            <w:right w:val="none" w:sz="0" w:space="0" w:color="auto"/>
          </w:divBdr>
        </w:div>
        <w:div w:id="773331298">
          <w:marLeft w:val="-225"/>
          <w:marRight w:val="-225"/>
          <w:marTop w:val="0"/>
          <w:marBottom w:val="0"/>
          <w:divBdr>
            <w:top w:val="none" w:sz="0" w:space="0" w:color="auto"/>
            <w:left w:val="none" w:sz="0" w:space="0" w:color="auto"/>
            <w:bottom w:val="none" w:sz="0" w:space="0" w:color="auto"/>
            <w:right w:val="none" w:sz="0" w:space="0" w:color="auto"/>
          </w:divBdr>
        </w:div>
        <w:div w:id="773401883">
          <w:marLeft w:val="0"/>
          <w:marRight w:val="0"/>
          <w:marTop w:val="0"/>
          <w:marBottom w:val="0"/>
          <w:divBdr>
            <w:top w:val="none" w:sz="0" w:space="0" w:color="auto"/>
            <w:left w:val="none" w:sz="0" w:space="0" w:color="auto"/>
            <w:bottom w:val="none" w:sz="0" w:space="0" w:color="auto"/>
            <w:right w:val="none" w:sz="0" w:space="0" w:color="auto"/>
          </w:divBdr>
        </w:div>
        <w:div w:id="773403937">
          <w:marLeft w:val="0"/>
          <w:marRight w:val="0"/>
          <w:marTop w:val="0"/>
          <w:marBottom w:val="150"/>
          <w:divBdr>
            <w:top w:val="none" w:sz="0" w:space="0" w:color="auto"/>
            <w:left w:val="none" w:sz="0" w:space="0" w:color="auto"/>
            <w:bottom w:val="none" w:sz="0" w:space="0" w:color="auto"/>
            <w:right w:val="none" w:sz="0" w:space="0" w:color="auto"/>
          </w:divBdr>
        </w:div>
        <w:div w:id="773405036">
          <w:marLeft w:val="0"/>
          <w:marRight w:val="0"/>
          <w:marTop w:val="0"/>
          <w:marBottom w:val="150"/>
          <w:divBdr>
            <w:top w:val="none" w:sz="0" w:space="0" w:color="auto"/>
            <w:left w:val="none" w:sz="0" w:space="0" w:color="auto"/>
            <w:bottom w:val="none" w:sz="0" w:space="0" w:color="auto"/>
            <w:right w:val="none" w:sz="0" w:space="0" w:color="auto"/>
          </w:divBdr>
        </w:div>
        <w:div w:id="773479046">
          <w:marLeft w:val="-125"/>
          <w:marRight w:val="-125"/>
          <w:marTop w:val="0"/>
          <w:marBottom w:val="0"/>
          <w:divBdr>
            <w:top w:val="none" w:sz="0" w:space="0" w:color="auto"/>
            <w:left w:val="none" w:sz="0" w:space="0" w:color="auto"/>
            <w:bottom w:val="none" w:sz="0" w:space="0" w:color="auto"/>
            <w:right w:val="none" w:sz="0" w:space="0" w:color="auto"/>
          </w:divBdr>
          <w:divsChild>
            <w:div w:id="92166583">
              <w:marLeft w:val="0"/>
              <w:marRight w:val="0"/>
              <w:marTop w:val="0"/>
              <w:marBottom w:val="0"/>
              <w:divBdr>
                <w:top w:val="none" w:sz="0" w:space="0" w:color="auto"/>
                <w:left w:val="none" w:sz="0" w:space="0" w:color="auto"/>
                <w:bottom w:val="none" w:sz="0" w:space="0" w:color="auto"/>
                <w:right w:val="none" w:sz="0" w:space="0" w:color="auto"/>
              </w:divBdr>
              <w:divsChild>
                <w:div w:id="391731434">
                  <w:marLeft w:val="0"/>
                  <w:marRight w:val="0"/>
                  <w:marTop w:val="0"/>
                  <w:marBottom w:val="63"/>
                  <w:divBdr>
                    <w:top w:val="none" w:sz="0" w:space="0" w:color="auto"/>
                    <w:left w:val="none" w:sz="0" w:space="0" w:color="auto"/>
                    <w:bottom w:val="none" w:sz="0" w:space="0" w:color="auto"/>
                    <w:right w:val="none" w:sz="0" w:space="0" w:color="auto"/>
                  </w:divBdr>
                </w:div>
              </w:divsChild>
            </w:div>
          </w:divsChild>
        </w:div>
        <w:div w:id="773480177">
          <w:marLeft w:val="0"/>
          <w:marRight w:val="0"/>
          <w:marTop w:val="0"/>
          <w:marBottom w:val="0"/>
          <w:divBdr>
            <w:top w:val="none" w:sz="0" w:space="0" w:color="auto"/>
            <w:left w:val="none" w:sz="0" w:space="0" w:color="auto"/>
            <w:bottom w:val="none" w:sz="0" w:space="0" w:color="auto"/>
            <w:right w:val="none" w:sz="0" w:space="0" w:color="auto"/>
          </w:divBdr>
        </w:div>
        <w:div w:id="773482037">
          <w:marLeft w:val="0"/>
          <w:marRight w:val="0"/>
          <w:marTop w:val="0"/>
          <w:marBottom w:val="0"/>
          <w:divBdr>
            <w:top w:val="none" w:sz="0" w:space="0" w:color="auto"/>
            <w:left w:val="none" w:sz="0" w:space="0" w:color="auto"/>
            <w:bottom w:val="none" w:sz="0" w:space="0" w:color="auto"/>
            <w:right w:val="none" w:sz="0" w:space="0" w:color="auto"/>
          </w:divBdr>
        </w:div>
        <w:div w:id="773553529">
          <w:marLeft w:val="0"/>
          <w:marRight w:val="0"/>
          <w:marTop w:val="0"/>
          <w:marBottom w:val="0"/>
          <w:divBdr>
            <w:top w:val="none" w:sz="0" w:space="0" w:color="auto"/>
            <w:left w:val="none" w:sz="0" w:space="0" w:color="auto"/>
            <w:bottom w:val="none" w:sz="0" w:space="0" w:color="auto"/>
            <w:right w:val="none" w:sz="0" w:space="0" w:color="auto"/>
          </w:divBdr>
          <w:divsChild>
            <w:div w:id="637957726">
              <w:marLeft w:val="0"/>
              <w:marRight w:val="0"/>
              <w:marTop w:val="0"/>
              <w:marBottom w:val="63"/>
              <w:divBdr>
                <w:top w:val="none" w:sz="0" w:space="0" w:color="auto"/>
                <w:left w:val="none" w:sz="0" w:space="0" w:color="auto"/>
                <w:bottom w:val="none" w:sz="0" w:space="0" w:color="auto"/>
                <w:right w:val="none" w:sz="0" w:space="0" w:color="auto"/>
              </w:divBdr>
            </w:div>
          </w:divsChild>
        </w:div>
        <w:div w:id="773591830">
          <w:marLeft w:val="1463"/>
          <w:marRight w:val="0"/>
          <w:marTop w:val="0"/>
          <w:marBottom w:val="0"/>
          <w:divBdr>
            <w:top w:val="none" w:sz="0" w:space="0" w:color="auto"/>
            <w:left w:val="none" w:sz="0" w:space="0" w:color="auto"/>
            <w:bottom w:val="none" w:sz="0" w:space="0" w:color="auto"/>
            <w:right w:val="none" w:sz="0" w:space="0" w:color="auto"/>
          </w:divBdr>
          <w:divsChild>
            <w:div w:id="146627288">
              <w:marLeft w:val="0"/>
              <w:marRight w:val="0"/>
              <w:marTop w:val="0"/>
              <w:marBottom w:val="0"/>
              <w:divBdr>
                <w:top w:val="none" w:sz="0" w:space="0" w:color="auto"/>
                <w:left w:val="none" w:sz="0" w:space="0" w:color="auto"/>
                <w:bottom w:val="none" w:sz="0" w:space="0" w:color="auto"/>
                <w:right w:val="none" w:sz="0" w:space="0" w:color="auto"/>
              </w:divBdr>
            </w:div>
          </w:divsChild>
        </w:div>
        <w:div w:id="773595010">
          <w:marLeft w:val="-125"/>
          <w:marRight w:val="-125"/>
          <w:marTop w:val="0"/>
          <w:marBottom w:val="0"/>
          <w:divBdr>
            <w:top w:val="none" w:sz="0" w:space="0" w:color="auto"/>
            <w:left w:val="none" w:sz="0" w:space="0" w:color="auto"/>
            <w:bottom w:val="none" w:sz="0" w:space="0" w:color="auto"/>
            <w:right w:val="none" w:sz="0" w:space="0" w:color="auto"/>
          </w:divBdr>
        </w:div>
        <w:div w:id="773596022">
          <w:marLeft w:val="-150"/>
          <w:marRight w:val="-150"/>
          <w:marTop w:val="0"/>
          <w:marBottom w:val="0"/>
          <w:divBdr>
            <w:top w:val="none" w:sz="0" w:space="0" w:color="auto"/>
            <w:left w:val="none" w:sz="0" w:space="0" w:color="auto"/>
            <w:bottom w:val="none" w:sz="0" w:space="0" w:color="auto"/>
            <w:right w:val="none" w:sz="0" w:space="0" w:color="auto"/>
          </w:divBdr>
          <w:divsChild>
            <w:div w:id="176045892">
              <w:marLeft w:val="0"/>
              <w:marRight w:val="0"/>
              <w:marTop w:val="0"/>
              <w:marBottom w:val="0"/>
              <w:divBdr>
                <w:top w:val="none" w:sz="0" w:space="0" w:color="auto"/>
                <w:left w:val="none" w:sz="0" w:space="0" w:color="auto"/>
                <w:bottom w:val="none" w:sz="0" w:space="0" w:color="auto"/>
                <w:right w:val="none" w:sz="0" w:space="0" w:color="auto"/>
              </w:divBdr>
              <w:divsChild>
                <w:div w:id="23470443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73596452">
          <w:marLeft w:val="0"/>
          <w:marRight w:val="0"/>
          <w:marTop w:val="0"/>
          <w:marBottom w:val="0"/>
          <w:divBdr>
            <w:top w:val="none" w:sz="0" w:space="0" w:color="auto"/>
            <w:left w:val="none" w:sz="0" w:space="0" w:color="auto"/>
            <w:bottom w:val="none" w:sz="0" w:space="0" w:color="auto"/>
            <w:right w:val="none" w:sz="0" w:space="0" w:color="auto"/>
          </w:divBdr>
          <w:divsChild>
            <w:div w:id="430782733">
              <w:marLeft w:val="-150"/>
              <w:marRight w:val="-150"/>
              <w:marTop w:val="0"/>
              <w:marBottom w:val="0"/>
              <w:divBdr>
                <w:top w:val="none" w:sz="0" w:space="0" w:color="auto"/>
                <w:left w:val="none" w:sz="0" w:space="0" w:color="auto"/>
                <w:bottom w:val="none" w:sz="0" w:space="0" w:color="auto"/>
                <w:right w:val="none" w:sz="0" w:space="0" w:color="auto"/>
              </w:divBdr>
            </w:div>
          </w:divsChild>
        </w:div>
        <w:div w:id="773599128">
          <w:marLeft w:val="0"/>
          <w:marRight w:val="0"/>
          <w:marTop w:val="0"/>
          <w:marBottom w:val="0"/>
          <w:divBdr>
            <w:top w:val="none" w:sz="0" w:space="0" w:color="auto"/>
            <w:left w:val="none" w:sz="0" w:space="0" w:color="auto"/>
            <w:bottom w:val="none" w:sz="0" w:space="0" w:color="auto"/>
            <w:right w:val="none" w:sz="0" w:space="0" w:color="auto"/>
          </w:divBdr>
        </w:div>
        <w:div w:id="773667880">
          <w:marLeft w:val="0"/>
          <w:marRight w:val="0"/>
          <w:marTop w:val="0"/>
          <w:marBottom w:val="0"/>
          <w:divBdr>
            <w:top w:val="none" w:sz="0" w:space="0" w:color="auto"/>
            <w:left w:val="none" w:sz="0" w:space="0" w:color="auto"/>
            <w:bottom w:val="none" w:sz="0" w:space="0" w:color="auto"/>
            <w:right w:val="none" w:sz="0" w:space="0" w:color="auto"/>
          </w:divBdr>
          <w:divsChild>
            <w:div w:id="621767041">
              <w:marLeft w:val="0"/>
              <w:marRight w:val="0"/>
              <w:marTop w:val="0"/>
              <w:marBottom w:val="0"/>
              <w:divBdr>
                <w:top w:val="none" w:sz="0" w:space="0" w:color="auto"/>
                <w:left w:val="none" w:sz="0" w:space="0" w:color="auto"/>
                <w:bottom w:val="none" w:sz="0" w:space="0" w:color="auto"/>
                <w:right w:val="none" w:sz="0" w:space="0" w:color="auto"/>
              </w:divBdr>
            </w:div>
            <w:div w:id="659777464">
              <w:marLeft w:val="0"/>
              <w:marRight w:val="0"/>
              <w:marTop w:val="0"/>
              <w:marBottom w:val="0"/>
              <w:divBdr>
                <w:top w:val="none" w:sz="0" w:space="0" w:color="auto"/>
                <w:left w:val="none" w:sz="0" w:space="0" w:color="auto"/>
                <w:bottom w:val="none" w:sz="0" w:space="0" w:color="auto"/>
                <w:right w:val="none" w:sz="0" w:space="0" w:color="auto"/>
              </w:divBdr>
            </w:div>
          </w:divsChild>
        </w:div>
        <w:div w:id="773670656">
          <w:blockQuote w:val="1"/>
          <w:marLeft w:val="0"/>
          <w:marRight w:val="0"/>
          <w:marTop w:val="0"/>
          <w:marBottom w:val="360"/>
          <w:divBdr>
            <w:top w:val="none" w:sz="0" w:space="0" w:color="auto"/>
            <w:left w:val="single" w:sz="36" w:space="18" w:color="0099CC"/>
            <w:bottom w:val="none" w:sz="0" w:space="0" w:color="auto"/>
            <w:right w:val="none" w:sz="0" w:space="0" w:color="auto"/>
          </w:divBdr>
        </w:div>
        <w:div w:id="773674271">
          <w:marLeft w:val="0"/>
          <w:marRight w:val="0"/>
          <w:marTop w:val="0"/>
          <w:marBottom w:val="0"/>
          <w:divBdr>
            <w:top w:val="none" w:sz="0" w:space="0" w:color="auto"/>
            <w:left w:val="none" w:sz="0" w:space="0" w:color="auto"/>
            <w:bottom w:val="none" w:sz="0" w:space="0" w:color="auto"/>
            <w:right w:val="none" w:sz="0" w:space="0" w:color="auto"/>
          </w:divBdr>
        </w:div>
        <w:div w:id="773718854">
          <w:marLeft w:val="0"/>
          <w:marRight w:val="0"/>
          <w:marTop w:val="0"/>
          <w:marBottom w:val="75"/>
          <w:divBdr>
            <w:top w:val="none" w:sz="0" w:space="0" w:color="auto"/>
            <w:left w:val="none" w:sz="0" w:space="0" w:color="auto"/>
            <w:bottom w:val="none" w:sz="0" w:space="0" w:color="auto"/>
            <w:right w:val="none" w:sz="0" w:space="0" w:color="auto"/>
          </w:divBdr>
        </w:div>
        <w:div w:id="773743886">
          <w:marLeft w:val="0"/>
          <w:marRight w:val="0"/>
          <w:marTop w:val="0"/>
          <w:marBottom w:val="0"/>
          <w:divBdr>
            <w:top w:val="none" w:sz="0" w:space="0" w:color="auto"/>
            <w:left w:val="none" w:sz="0" w:space="0" w:color="auto"/>
            <w:bottom w:val="none" w:sz="0" w:space="0" w:color="auto"/>
            <w:right w:val="none" w:sz="0" w:space="0" w:color="auto"/>
          </w:divBdr>
          <w:divsChild>
            <w:div w:id="244993285">
              <w:marLeft w:val="0"/>
              <w:marRight w:val="0"/>
              <w:marTop w:val="0"/>
              <w:marBottom w:val="150"/>
              <w:divBdr>
                <w:top w:val="none" w:sz="0" w:space="0" w:color="auto"/>
                <w:left w:val="none" w:sz="0" w:space="0" w:color="auto"/>
                <w:bottom w:val="none" w:sz="0" w:space="0" w:color="auto"/>
                <w:right w:val="none" w:sz="0" w:space="0" w:color="auto"/>
              </w:divBdr>
            </w:div>
          </w:divsChild>
        </w:div>
        <w:div w:id="773747946">
          <w:marLeft w:val="0"/>
          <w:marRight w:val="0"/>
          <w:marTop w:val="0"/>
          <w:marBottom w:val="0"/>
          <w:divBdr>
            <w:top w:val="none" w:sz="0" w:space="0" w:color="auto"/>
            <w:left w:val="none" w:sz="0" w:space="0" w:color="auto"/>
            <w:bottom w:val="none" w:sz="0" w:space="0" w:color="auto"/>
            <w:right w:val="none" w:sz="0" w:space="0" w:color="auto"/>
          </w:divBdr>
        </w:div>
        <w:div w:id="773748932">
          <w:marLeft w:val="-188"/>
          <w:marRight w:val="-188"/>
          <w:marTop w:val="0"/>
          <w:marBottom w:val="0"/>
          <w:divBdr>
            <w:top w:val="none" w:sz="0" w:space="0" w:color="auto"/>
            <w:left w:val="none" w:sz="0" w:space="0" w:color="auto"/>
            <w:bottom w:val="none" w:sz="0" w:space="0" w:color="auto"/>
            <w:right w:val="none" w:sz="0" w:space="0" w:color="auto"/>
          </w:divBdr>
          <w:divsChild>
            <w:div w:id="558327156">
              <w:marLeft w:val="0"/>
              <w:marRight w:val="0"/>
              <w:marTop w:val="0"/>
              <w:marBottom w:val="0"/>
              <w:divBdr>
                <w:top w:val="none" w:sz="0" w:space="0" w:color="auto"/>
                <w:left w:val="none" w:sz="0" w:space="0" w:color="auto"/>
                <w:bottom w:val="none" w:sz="0" w:space="0" w:color="auto"/>
                <w:right w:val="none" w:sz="0" w:space="0" w:color="auto"/>
              </w:divBdr>
              <w:divsChild>
                <w:div w:id="719551077">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773862395">
          <w:marLeft w:val="0"/>
          <w:marRight w:val="0"/>
          <w:marTop w:val="0"/>
          <w:marBottom w:val="240"/>
          <w:divBdr>
            <w:top w:val="none" w:sz="0" w:space="0" w:color="auto"/>
            <w:left w:val="none" w:sz="0" w:space="0" w:color="auto"/>
            <w:bottom w:val="none" w:sz="0" w:space="0" w:color="auto"/>
            <w:right w:val="none" w:sz="0" w:space="0" w:color="auto"/>
          </w:divBdr>
        </w:div>
        <w:div w:id="773866280">
          <w:marLeft w:val="0"/>
          <w:marRight w:val="0"/>
          <w:marTop w:val="0"/>
          <w:marBottom w:val="0"/>
          <w:divBdr>
            <w:top w:val="none" w:sz="0" w:space="0" w:color="auto"/>
            <w:left w:val="none" w:sz="0" w:space="0" w:color="auto"/>
            <w:bottom w:val="none" w:sz="0" w:space="0" w:color="auto"/>
            <w:right w:val="none" w:sz="0" w:space="0" w:color="auto"/>
          </w:divBdr>
        </w:div>
        <w:div w:id="773866427">
          <w:marLeft w:val="0"/>
          <w:marRight w:val="0"/>
          <w:marTop w:val="0"/>
          <w:marBottom w:val="150"/>
          <w:divBdr>
            <w:top w:val="none" w:sz="0" w:space="0" w:color="auto"/>
            <w:left w:val="none" w:sz="0" w:space="0" w:color="auto"/>
            <w:bottom w:val="none" w:sz="0" w:space="0" w:color="auto"/>
            <w:right w:val="none" w:sz="0" w:space="0" w:color="auto"/>
          </w:divBdr>
        </w:div>
        <w:div w:id="773867286">
          <w:marLeft w:val="0"/>
          <w:marRight w:val="0"/>
          <w:marTop w:val="0"/>
          <w:marBottom w:val="0"/>
          <w:divBdr>
            <w:top w:val="none" w:sz="0" w:space="0" w:color="auto"/>
            <w:left w:val="none" w:sz="0" w:space="0" w:color="auto"/>
            <w:bottom w:val="none" w:sz="0" w:space="0" w:color="auto"/>
            <w:right w:val="none" w:sz="0" w:space="0" w:color="auto"/>
          </w:divBdr>
        </w:div>
        <w:div w:id="773936007">
          <w:marLeft w:val="0"/>
          <w:marRight w:val="0"/>
          <w:marTop w:val="0"/>
          <w:marBottom w:val="250"/>
          <w:divBdr>
            <w:top w:val="none" w:sz="0" w:space="0" w:color="auto"/>
            <w:left w:val="none" w:sz="0" w:space="0" w:color="auto"/>
            <w:bottom w:val="single" w:sz="4" w:space="4" w:color="000000"/>
            <w:right w:val="none" w:sz="0" w:space="0" w:color="auto"/>
          </w:divBdr>
        </w:div>
        <w:div w:id="774056369">
          <w:marLeft w:val="0"/>
          <w:marRight w:val="0"/>
          <w:marTop w:val="0"/>
          <w:marBottom w:val="0"/>
          <w:divBdr>
            <w:top w:val="none" w:sz="0" w:space="0" w:color="auto"/>
            <w:left w:val="none" w:sz="0" w:space="0" w:color="auto"/>
            <w:bottom w:val="none" w:sz="0" w:space="0" w:color="auto"/>
            <w:right w:val="none" w:sz="0" w:space="0" w:color="auto"/>
          </w:divBdr>
        </w:div>
        <w:div w:id="774057223">
          <w:marLeft w:val="-225"/>
          <w:marRight w:val="-225"/>
          <w:marTop w:val="0"/>
          <w:marBottom w:val="0"/>
          <w:divBdr>
            <w:top w:val="none" w:sz="0" w:space="0" w:color="auto"/>
            <w:left w:val="none" w:sz="0" w:space="0" w:color="auto"/>
            <w:bottom w:val="none" w:sz="0" w:space="0" w:color="auto"/>
            <w:right w:val="none" w:sz="0" w:space="0" w:color="auto"/>
          </w:divBdr>
          <w:divsChild>
            <w:div w:id="675111153">
              <w:marLeft w:val="0"/>
              <w:marRight w:val="0"/>
              <w:marTop w:val="0"/>
              <w:marBottom w:val="0"/>
              <w:divBdr>
                <w:top w:val="none" w:sz="0" w:space="0" w:color="auto"/>
                <w:left w:val="none" w:sz="0" w:space="0" w:color="auto"/>
                <w:bottom w:val="none" w:sz="0" w:space="0" w:color="auto"/>
                <w:right w:val="none" w:sz="0" w:space="0" w:color="auto"/>
              </w:divBdr>
            </w:div>
          </w:divsChild>
        </w:div>
        <w:div w:id="774061849">
          <w:marLeft w:val="1463"/>
          <w:marRight w:val="0"/>
          <w:marTop w:val="0"/>
          <w:marBottom w:val="0"/>
          <w:divBdr>
            <w:top w:val="none" w:sz="0" w:space="0" w:color="auto"/>
            <w:left w:val="none" w:sz="0" w:space="0" w:color="auto"/>
            <w:bottom w:val="none" w:sz="0" w:space="0" w:color="auto"/>
            <w:right w:val="none" w:sz="0" w:space="0" w:color="auto"/>
          </w:divBdr>
        </w:div>
        <w:div w:id="774208933">
          <w:marLeft w:val="0"/>
          <w:marRight w:val="0"/>
          <w:marTop w:val="0"/>
          <w:marBottom w:val="0"/>
          <w:divBdr>
            <w:top w:val="none" w:sz="0" w:space="0" w:color="auto"/>
            <w:left w:val="none" w:sz="0" w:space="0" w:color="auto"/>
            <w:bottom w:val="none" w:sz="0" w:space="0" w:color="auto"/>
            <w:right w:val="none" w:sz="0" w:space="0" w:color="auto"/>
          </w:divBdr>
          <w:divsChild>
            <w:div w:id="93327672">
              <w:marLeft w:val="0"/>
              <w:marRight w:val="0"/>
              <w:marTop w:val="0"/>
              <w:marBottom w:val="0"/>
              <w:divBdr>
                <w:top w:val="none" w:sz="0" w:space="0" w:color="auto"/>
                <w:left w:val="none" w:sz="0" w:space="0" w:color="auto"/>
                <w:bottom w:val="none" w:sz="0" w:space="0" w:color="auto"/>
                <w:right w:val="none" w:sz="0" w:space="0" w:color="auto"/>
              </w:divBdr>
            </w:div>
            <w:div w:id="210074121">
              <w:marLeft w:val="0"/>
              <w:marRight w:val="0"/>
              <w:marTop w:val="0"/>
              <w:marBottom w:val="75"/>
              <w:divBdr>
                <w:top w:val="none" w:sz="0" w:space="0" w:color="auto"/>
                <w:left w:val="none" w:sz="0" w:space="0" w:color="auto"/>
                <w:bottom w:val="none" w:sz="0" w:space="0" w:color="auto"/>
                <w:right w:val="none" w:sz="0" w:space="0" w:color="auto"/>
              </w:divBdr>
            </w:div>
          </w:divsChild>
        </w:div>
        <w:div w:id="774249432">
          <w:marLeft w:val="0"/>
          <w:marRight w:val="0"/>
          <w:marTop w:val="0"/>
          <w:marBottom w:val="300"/>
          <w:divBdr>
            <w:top w:val="none" w:sz="0" w:space="0" w:color="auto"/>
            <w:left w:val="none" w:sz="0" w:space="0" w:color="auto"/>
            <w:bottom w:val="none" w:sz="0" w:space="0" w:color="auto"/>
            <w:right w:val="none" w:sz="0" w:space="0" w:color="auto"/>
          </w:divBdr>
          <w:divsChild>
            <w:div w:id="507330032">
              <w:marLeft w:val="0"/>
              <w:marRight w:val="0"/>
              <w:marTop w:val="0"/>
              <w:marBottom w:val="0"/>
              <w:divBdr>
                <w:top w:val="none" w:sz="0" w:space="0" w:color="auto"/>
                <w:left w:val="none" w:sz="0" w:space="0" w:color="auto"/>
                <w:bottom w:val="none" w:sz="0" w:space="0" w:color="auto"/>
                <w:right w:val="none" w:sz="0" w:space="0" w:color="auto"/>
              </w:divBdr>
              <w:divsChild>
                <w:div w:id="4569138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774252318">
          <w:marLeft w:val="0"/>
          <w:marRight w:val="0"/>
          <w:marTop w:val="0"/>
          <w:marBottom w:val="75"/>
          <w:divBdr>
            <w:top w:val="none" w:sz="0" w:space="0" w:color="auto"/>
            <w:left w:val="none" w:sz="0" w:space="0" w:color="auto"/>
            <w:bottom w:val="none" w:sz="0" w:space="0" w:color="auto"/>
            <w:right w:val="none" w:sz="0" w:space="0" w:color="auto"/>
          </w:divBdr>
        </w:div>
        <w:div w:id="774322802">
          <w:marLeft w:val="0"/>
          <w:marRight w:val="0"/>
          <w:marTop w:val="0"/>
          <w:marBottom w:val="0"/>
          <w:divBdr>
            <w:top w:val="none" w:sz="0" w:space="0" w:color="auto"/>
            <w:left w:val="none" w:sz="0" w:space="0" w:color="auto"/>
            <w:bottom w:val="none" w:sz="0" w:space="0" w:color="auto"/>
            <w:right w:val="none" w:sz="0" w:space="0" w:color="auto"/>
          </w:divBdr>
          <w:divsChild>
            <w:div w:id="592130967">
              <w:marLeft w:val="0"/>
              <w:marRight w:val="0"/>
              <w:marTop w:val="0"/>
              <w:marBottom w:val="0"/>
              <w:divBdr>
                <w:top w:val="none" w:sz="0" w:space="0" w:color="auto"/>
                <w:left w:val="none" w:sz="0" w:space="0" w:color="auto"/>
                <w:bottom w:val="none" w:sz="0" w:space="0" w:color="auto"/>
                <w:right w:val="none" w:sz="0" w:space="0" w:color="auto"/>
              </w:divBdr>
            </w:div>
          </w:divsChild>
        </w:div>
        <w:div w:id="774323336">
          <w:marLeft w:val="0"/>
          <w:marRight w:val="0"/>
          <w:marTop w:val="0"/>
          <w:marBottom w:val="0"/>
          <w:divBdr>
            <w:top w:val="none" w:sz="0" w:space="0" w:color="auto"/>
            <w:left w:val="none" w:sz="0" w:space="0" w:color="auto"/>
            <w:bottom w:val="none" w:sz="0" w:space="0" w:color="auto"/>
            <w:right w:val="none" w:sz="0" w:space="0" w:color="auto"/>
          </w:divBdr>
          <w:divsChild>
            <w:div w:id="779955488">
              <w:marLeft w:val="0"/>
              <w:marRight w:val="0"/>
              <w:marTop w:val="0"/>
              <w:marBottom w:val="0"/>
              <w:divBdr>
                <w:top w:val="none" w:sz="0" w:space="0" w:color="auto"/>
                <w:left w:val="none" w:sz="0" w:space="0" w:color="auto"/>
                <w:bottom w:val="none" w:sz="0" w:space="0" w:color="auto"/>
                <w:right w:val="none" w:sz="0" w:space="0" w:color="auto"/>
              </w:divBdr>
            </w:div>
          </w:divsChild>
        </w:div>
        <w:div w:id="774323875">
          <w:marLeft w:val="0"/>
          <w:marRight w:val="0"/>
          <w:marTop w:val="0"/>
          <w:marBottom w:val="0"/>
          <w:divBdr>
            <w:top w:val="none" w:sz="0" w:space="0" w:color="auto"/>
            <w:left w:val="none" w:sz="0" w:space="0" w:color="auto"/>
            <w:bottom w:val="none" w:sz="0" w:space="0" w:color="auto"/>
            <w:right w:val="none" w:sz="0" w:space="0" w:color="auto"/>
          </w:divBdr>
        </w:div>
        <w:div w:id="774374269">
          <w:marLeft w:val="0"/>
          <w:marRight w:val="1950"/>
          <w:marTop w:val="0"/>
          <w:marBottom w:val="0"/>
          <w:divBdr>
            <w:top w:val="none" w:sz="0" w:space="0" w:color="auto"/>
            <w:left w:val="none" w:sz="0" w:space="0" w:color="auto"/>
            <w:bottom w:val="none" w:sz="0" w:space="0" w:color="auto"/>
            <w:right w:val="none" w:sz="0" w:space="0" w:color="auto"/>
          </w:divBdr>
        </w:div>
        <w:div w:id="774398949">
          <w:marLeft w:val="0"/>
          <w:marRight w:val="0"/>
          <w:marTop w:val="150"/>
          <w:marBottom w:val="0"/>
          <w:divBdr>
            <w:top w:val="none" w:sz="0" w:space="0" w:color="auto"/>
            <w:left w:val="none" w:sz="0" w:space="0" w:color="auto"/>
            <w:bottom w:val="none" w:sz="0" w:space="0" w:color="auto"/>
            <w:right w:val="none" w:sz="0" w:space="0" w:color="auto"/>
          </w:divBdr>
        </w:div>
        <w:div w:id="774401265">
          <w:marLeft w:val="0"/>
          <w:marRight w:val="0"/>
          <w:marTop w:val="0"/>
          <w:marBottom w:val="345"/>
          <w:divBdr>
            <w:top w:val="none" w:sz="0" w:space="0" w:color="auto"/>
            <w:left w:val="none" w:sz="0" w:space="0" w:color="auto"/>
            <w:bottom w:val="none" w:sz="0" w:space="0" w:color="auto"/>
            <w:right w:val="none" w:sz="0" w:space="0" w:color="auto"/>
          </w:divBdr>
        </w:div>
        <w:div w:id="774404269">
          <w:marLeft w:val="0"/>
          <w:marRight w:val="0"/>
          <w:marTop w:val="100"/>
          <w:marBottom w:val="100"/>
          <w:divBdr>
            <w:top w:val="none" w:sz="0" w:space="0" w:color="auto"/>
            <w:left w:val="none" w:sz="0" w:space="0" w:color="auto"/>
            <w:bottom w:val="none" w:sz="0" w:space="0" w:color="auto"/>
            <w:right w:val="none" w:sz="0" w:space="0" w:color="auto"/>
          </w:divBdr>
        </w:div>
        <w:div w:id="774446094">
          <w:marLeft w:val="0"/>
          <w:marRight w:val="0"/>
          <w:marTop w:val="225"/>
          <w:marBottom w:val="0"/>
          <w:divBdr>
            <w:top w:val="none" w:sz="0" w:space="0" w:color="auto"/>
            <w:left w:val="none" w:sz="0" w:space="0" w:color="auto"/>
            <w:bottom w:val="none" w:sz="0" w:space="0" w:color="auto"/>
            <w:right w:val="none" w:sz="0" w:space="0" w:color="auto"/>
          </w:divBdr>
        </w:div>
        <w:div w:id="774597926">
          <w:marLeft w:val="0"/>
          <w:marRight w:val="0"/>
          <w:marTop w:val="0"/>
          <w:marBottom w:val="0"/>
          <w:divBdr>
            <w:top w:val="none" w:sz="0" w:space="0" w:color="auto"/>
            <w:left w:val="none" w:sz="0" w:space="0" w:color="auto"/>
            <w:bottom w:val="none" w:sz="0" w:space="0" w:color="auto"/>
            <w:right w:val="none" w:sz="0" w:space="0" w:color="auto"/>
          </w:divBdr>
        </w:div>
        <w:div w:id="774599129">
          <w:marLeft w:val="0"/>
          <w:marRight w:val="0"/>
          <w:marTop w:val="0"/>
          <w:marBottom w:val="0"/>
          <w:divBdr>
            <w:top w:val="none" w:sz="0" w:space="0" w:color="auto"/>
            <w:left w:val="none" w:sz="0" w:space="0" w:color="auto"/>
            <w:bottom w:val="none" w:sz="0" w:space="0" w:color="auto"/>
            <w:right w:val="none" w:sz="0" w:space="0" w:color="auto"/>
          </w:divBdr>
        </w:div>
        <w:div w:id="774642466">
          <w:marLeft w:val="0"/>
          <w:marRight w:val="0"/>
          <w:marTop w:val="0"/>
          <w:marBottom w:val="0"/>
          <w:divBdr>
            <w:top w:val="none" w:sz="0" w:space="0" w:color="auto"/>
            <w:left w:val="none" w:sz="0" w:space="0" w:color="auto"/>
            <w:bottom w:val="none" w:sz="0" w:space="0" w:color="auto"/>
            <w:right w:val="none" w:sz="0" w:space="0" w:color="auto"/>
          </w:divBdr>
        </w:div>
        <w:div w:id="774710908">
          <w:marLeft w:val="0"/>
          <w:marRight w:val="0"/>
          <w:marTop w:val="0"/>
          <w:marBottom w:val="0"/>
          <w:divBdr>
            <w:top w:val="none" w:sz="0" w:space="0" w:color="auto"/>
            <w:left w:val="none" w:sz="0" w:space="0" w:color="auto"/>
            <w:bottom w:val="none" w:sz="0" w:space="0" w:color="auto"/>
            <w:right w:val="none" w:sz="0" w:space="0" w:color="auto"/>
          </w:divBdr>
        </w:div>
        <w:div w:id="774715659">
          <w:marLeft w:val="0"/>
          <w:marRight w:val="0"/>
          <w:marTop w:val="0"/>
          <w:marBottom w:val="0"/>
          <w:divBdr>
            <w:top w:val="none" w:sz="0" w:space="0" w:color="auto"/>
            <w:left w:val="none" w:sz="0" w:space="0" w:color="auto"/>
            <w:bottom w:val="none" w:sz="0" w:space="0" w:color="auto"/>
            <w:right w:val="none" w:sz="0" w:space="0" w:color="auto"/>
          </w:divBdr>
          <w:divsChild>
            <w:div w:id="178935722">
              <w:marLeft w:val="-150"/>
              <w:marRight w:val="-150"/>
              <w:marTop w:val="0"/>
              <w:marBottom w:val="0"/>
              <w:divBdr>
                <w:top w:val="none" w:sz="0" w:space="0" w:color="auto"/>
                <w:left w:val="none" w:sz="0" w:space="0" w:color="auto"/>
                <w:bottom w:val="none" w:sz="0" w:space="0" w:color="auto"/>
                <w:right w:val="none" w:sz="0" w:space="0" w:color="auto"/>
              </w:divBdr>
            </w:div>
            <w:div w:id="271403225">
              <w:marLeft w:val="-150"/>
              <w:marRight w:val="-150"/>
              <w:marTop w:val="0"/>
              <w:marBottom w:val="0"/>
              <w:divBdr>
                <w:top w:val="none" w:sz="0" w:space="0" w:color="auto"/>
                <w:left w:val="none" w:sz="0" w:space="0" w:color="auto"/>
                <w:bottom w:val="none" w:sz="0" w:space="0" w:color="auto"/>
                <w:right w:val="none" w:sz="0" w:space="0" w:color="auto"/>
              </w:divBdr>
            </w:div>
            <w:div w:id="459155924">
              <w:marLeft w:val="-150"/>
              <w:marRight w:val="-150"/>
              <w:marTop w:val="0"/>
              <w:marBottom w:val="0"/>
              <w:divBdr>
                <w:top w:val="none" w:sz="0" w:space="0" w:color="auto"/>
                <w:left w:val="none" w:sz="0" w:space="0" w:color="auto"/>
                <w:bottom w:val="none" w:sz="0" w:space="0" w:color="auto"/>
                <w:right w:val="none" w:sz="0" w:space="0" w:color="auto"/>
              </w:divBdr>
            </w:div>
          </w:divsChild>
        </w:div>
        <w:div w:id="774862567">
          <w:marLeft w:val="0"/>
          <w:marRight w:val="0"/>
          <w:marTop w:val="0"/>
          <w:marBottom w:val="0"/>
          <w:divBdr>
            <w:top w:val="none" w:sz="0" w:space="0" w:color="auto"/>
            <w:left w:val="none" w:sz="0" w:space="0" w:color="auto"/>
            <w:bottom w:val="none" w:sz="0" w:space="0" w:color="auto"/>
            <w:right w:val="none" w:sz="0" w:space="0" w:color="auto"/>
          </w:divBdr>
        </w:div>
        <w:div w:id="774905174">
          <w:marLeft w:val="0"/>
          <w:marRight w:val="0"/>
          <w:marTop w:val="0"/>
          <w:marBottom w:val="250"/>
          <w:divBdr>
            <w:top w:val="none" w:sz="0" w:space="0" w:color="auto"/>
            <w:left w:val="none" w:sz="0" w:space="0" w:color="auto"/>
            <w:bottom w:val="none" w:sz="0" w:space="0" w:color="auto"/>
            <w:right w:val="none" w:sz="0" w:space="0" w:color="auto"/>
          </w:divBdr>
        </w:div>
        <w:div w:id="774979296">
          <w:marLeft w:val="0"/>
          <w:marRight w:val="-3225"/>
          <w:marTop w:val="0"/>
          <w:marBottom w:val="0"/>
          <w:divBdr>
            <w:top w:val="none" w:sz="0" w:space="0" w:color="auto"/>
            <w:left w:val="none" w:sz="0" w:space="0" w:color="auto"/>
            <w:bottom w:val="none" w:sz="0" w:space="0" w:color="auto"/>
            <w:right w:val="none" w:sz="0" w:space="0" w:color="auto"/>
          </w:divBdr>
        </w:div>
        <w:div w:id="774980289">
          <w:marLeft w:val="0"/>
          <w:marRight w:val="0"/>
          <w:marTop w:val="0"/>
          <w:marBottom w:val="0"/>
          <w:divBdr>
            <w:top w:val="none" w:sz="0" w:space="0" w:color="auto"/>
            <w:left w:val="none" w:sz="0" w:space="0" w:color="auto"/>
            <w:bottom w:val="none" w:sz="0" w:space="0" w:color="auto"/>
            <w:right w:val="none" w:sz="0" w:space="0" w:color="auto"/>
          </w:divBdr>
        </w:div>
        <w:div w:id="774985910">
          <w:marLeft w:val="0"/>
          <w:marRight w:val="0"/>
          <w:marTop w:val="0"/>
          <w:marBottom w:val="0"/>
          <w:divBdr>
            <w:top w:val="none" w:sz="0" w:space="0" w:color="auto"/>
            <w:left w:val="none" w:sz="0" w:space="0" w:color="auto"/>
            <w:bottom w:val="none" w:sz="0" w:space="0" w:color="auto"/>
            <w:right w:val="none" w:sz="0" w:space="0" w:color="auto"/>
          </w:divBdr>
        </w:div>
        <w:div w:id="775097765">
          <w:marLeft w:val="0"/>
          <w:marRight w:val="0"/>
          <w:marTop w:val="0"/>
          <w:marBottom w:val="75"/>
          <w:divBdr>
            <w:top w:val="none" w:sz="0" w:space="0" w:color="auto"/>
            <w:left w:val="none" w:sz="0" w:space="0" w:color="auto"/>
            <w:bottom w:val="none" w:sz="0" w:space="0" w:color="auto"/>
            <w:right w:val="none" w:sz="0" w:space="0" w:color="auto"/>
          </w:divBdr>
        </w:div>
        <w:div w:id="775104764">
          <w:marLeft w:val="0"/>
          <w:marRight w:val="0"/>
          <w:marTop w:val="0"/>
          <w:marBottom w:val="0"/>
          <w:divBdr>
            <w:top w:val="none" w:sz="0" w:space="0" w:color="auto"/>
            <w:left w:val="none" w:sz="0" w:space="0" w:color="auto"/>
            <w:bottom w:val="none" w:sz="0" w:space="0" w:color="auto"/>
            <w:right w:val="none" w:sz="0" w:space="0" w:color="auto"/>
          </w:divBdr>
        </w:div>
        <w:div w:id="775170717">
          <w:marLeft w:val="0"/>
          <w:marRight w:val="0"/>
          <w:marTop w:val="0"/>
          <w:marBottom w:val="384"/>
          <w:divBdr>
            <w:top w:val="none" w:sz="0" w:space="0" w:color="auto"/>
            <w:left w:val="none" w:sz="0" w:space="0" w:color="auto"/>
            <w:bottom w:val="none" w:sz="0" w:space="0" w:color="auto"/>
            <w:right w:val="none" w:sz="0" w:space="0" w:color="auto"/>
          </w:divBdr>
          <w:divsChild>
            <w:div w:id="368727090">
              <w:marLeft w:val="0"/>
              <w:marRight w:val="0"/>
              <w:marTop w:val="0"/>
              <w:marBottom w:val="0"/>
              <w:divBdr>
                <w:top w:val="none" w:sz="0" w:space="0" w:color="auto"/>
                <w:left w:val="none" w:sz="0" w:space="0" w:color="auto"/>
                <w:bottom w:val="none" w:sz="0" w:space="0" w:color="auto"/>
                <w:right w:val="none" w:sz="0" w:space="0" w:color="auto"/>
              </w:divBdr>
              <w:divsChild>
                <w:div w:id="35134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178307">
          <w:marLeft w:val="0"/>
          <w:marRight w:val="0"/>
          <w:marTop w:val="0"/>
          <w:marBottom w:val="0"/>
          <w:divBdr>
            <w:top w:val="none" w:sz="0" w:space="0" w:color="auto"/>
            <w:left w:val="none" w:sz="0" w:space="0" w:color="auto"/>
            <w:bottom w:val="none" w:sz="0" w:space="0" w:color="auto"/>
            <w:right w:val="none" w:sz="0" w:space="0" w:color="auto"/>
          </w:divBdr>
        </w:div>
        <w:div w:id="775252368">
          <w:marLeft w:val="0"/>
          <w:marRight w:val="0"/>
          <w:marTop w:val="0"/>
          <w:marBottom w:val="150"/>
          <w:divBdr>
            <w:top w:val="none" w:sz="0" w:space="0" w:color="auto"/>
            <w:left w:val="none" w:sz="0" w:space="0" w:color="auto"/>
            <w:bottom w:val="none" w:sz="0" w:space="0" w:color="auto"/>
            <w:right w:val="none" w:sz="0" w:space="0" w:color="auto"/>
          </w:divBdr>
        </w:div>
        <w:div w:id="775291192">
          <w:marLeft w:val="0"/>
          <w:marRight w:val="0"/>
          <w:marTop w:val="0"/>
          <w:marBottom w:val="360"/>
          <w:divBdr>
            <w:top w:val="none" w:sz="0" w:space="0" w:color="auto"/>
            <w:left w:val="none" w:sz="0" w:space="0" w:color="auto"/>
            <w:bottom w:val="none" w:sz="0" w:space="0" w:color="auto"/>
            <w:right w:val="none" w:sz="0" w:space="0" w:color="auto"/>
          </w:divBdr>
        </w:div>
        <w:div w:id="775365976">
          <w:marLeft w:val="0"/>
          <w:marRight w:val="0"/>
          <w:marTop w:val="0"/>
          <w:marBottom w:val="0"/>
          <w:divBdr>
            <w:top w:val="dotted" w:sz="6" w:space="4" w:color="EBEBEB"/>
            <w:left w:val="none" w:sz="0" w:space="8" w:color="auto"/>
            <w:bottom w:val="dotted" w:sz="6" w:space="4" w:color="EBEBEB"/>
            <w:right w:val="none" w:sz="0" w:space="8" w:color="auto"/>
          </w:divBdr>
        </w:div>
        <w:div w:id="775368705">
          <w:marLeft w:val="0"/>
          <w:marRight w:val="0"/>
          <w:marTop w:val="0"/>
          <w:marBottom w:val="0"/>
          <w:divBdr>
            <w:top w:val="none" w:sz="0" w:space="0" w:color="auto"/>
            <w:left w:val="none" w:sz="0" w:space="0" w:color="auto"/>
            <w:bottom w:val="none" w:sz="0" w:space="0" w:color="auto"/>
            <w:right w:val="none" w:sz="0" w:space="0" w:color="auto"/>
          </w:divBdr>
        </w:div>
        <w:div w:id="775370491">
          <w:marLeft w:val="1463"/>
          <w:marRight w:val="0"/>
          <w:marTop w:val="0"/>
          <w:marBottom w:val="0"/>
          <w:divBdr>
            <w:top w:val="none" w:sz="0" w:space="0" w:color="auto"/>
            <w:left w:val="none" w:sz="0" w:space="0" w:color="auto"/>
            <w:bottom w:val="none" w:sz="0" w:space="0" w:color="auto"/>
            <w:right w:val="none" w:sz="0" w:space="0" w:color="auto"/>
          </w:divBdr>
        </w:div>
        <w:div w:id="775443274">
          <w:marLeft w:val="0"/>
          <w:marRight w:val="450"/>
          <w:marTop w:val="0"/>
          <w:marBottom w:val="150"/>
          <w:divBdr>
            <w:top w:val="none" w:sz="0" w:space="0" w:color="auto"/>
            <w:left w:val="none" w:sz="0" w:space="0" w:color="auto"/>
            <w:bottom w:val="none" w:sz="0" w:space="0" w:color="auto"/>
            <w:right w:val="none" w:sz="0" w:space="0" w:color="auto"/>
          </w:divBdr>
        </w:div>
        <w:div w:id="775448957">
          <w:marLeft w:val="0"/>
          <w:marRight w:val="0"/>
          <w:marTop w:val="0"/>
          <w:marBottom w:val="0"/>
          <w:divBdr>
            <w:top w:val="none" w:sz="0" w:space="0" w:color="auto"/>
            <w:left w:val="none" w:sz="0" w:space="0" w:color="auto"/>
            <w:bottom w:val="none" w:sz="0" w:space="0" w:color="auto"/>
            <w:right w:val="none" w:sz="0" w:space="0" w:color="auto"/>
          </w:divBdr>
        </w:div>
        <w:div w:id="775518299">
          <w:marLeft w:val="0"/>
          <w:marRight w:val="450"/>
          <w:marTop w:val="0"/>
          <w:marBottom w:val="150"/>
          <w:divBdr>
            <w:top w:val="none" w:sz="0" w:space="0" w:color="auto"/>
            <w:left w:val="none" w:sz="0" w:space="0" w:color="auto"/>
            <w:bottom w:val="none" w:sz="0" w:space="0" w:color="auto"/>
            <w:right w:val="none" w:sz="0" w:space="0" w:color="auto"/>
          </w:divBdr>
          <w:divsChild>
            <w:div w:id="288971550">
              <w:marLeft w:val="0"/>
              <w:marRight w:val="0"/>
              <w:marTop w:val="0"/>
              <w:marBottom w:val="0"/>
              <w:divBdr>
                <w:top w:val="none" w:sz="0" w:space="0" w:color="auto"/>
                <w:left w:val="none" w:sz="0" w:space="0" w:color="auto"/>
                <w:bottom w:val="none" w:sz="0" w:space="0" w:color="auto"/>
                <w:right w:val="none" w:sz="0" w:space="0" w:color="auto"/>
              </w:divBdr>
            </w:div>
          </w:divsChild>
        </w:div>
        <w:div w:id="775558058">
          <w:marLeft w:val="0"/>
          <w:marRight w:val="0"/>
          <w:marTop w:val="0"/>
          <w:marBottom w:val="0"/>
          <w:divBdr>
            <w:top w:val="none" w:sz="0" w:space="0" w:color="auto"/>
            <w:left w:val="none" w:sz="0" w:space="0" w:color="auto"/>
            <w:bottom w:val="none" w:sz="0" w:space="0" w:color="auto"/>
            <w:right w:val="none" w:sz="0" w:space="0" w:color="auto"/>
          </w:divBdr>
        </w:div>
        <w:div w:id="775560020">
          <w:marLeft w:val="0"/>
          <w:marRight w:val="0"/>
          <w:marTop w:val="0"/>
          <w:marBottom w:val="0"/>
          <w:divBdr>
            <w:top w:val="none" w:sz="0" w:space="0" w:color="auto"/>
            <w:left w:val="none" w:sz="0" w:space="0" w:color="auto"/>
            <w:bottom w:val="none" w:sz="0" w:space="0" w:color="auto"/>
            <w:right w:val="none" w:sz="0" w:space="0" w:color="auto"/>
          </w:divBdr>
        </w:div>
        <w:div w:id="775638407">
          <w:marLeft w:val="0"/>
          <w:marRight w:val="0"/>
          <w:marTop w:val="0"/>
          <w:marBottom w:val="360"/>
          <w:divBdr>
            <w:top w:val="none" w:sz="0" w:space="0" w:color="auto"/>
            <w:left w:val="none" w:sz="0" w:space="0" w:color="auto"/>
            <w:bottom w:val="none" w:sz="0" w:space="0" w:color="auto"/>
            <w:right w:val="none" w:sz="0" w:space="0" w:color="auto"/>
          </w:divBdr>
        </w:div>
        <w:div w:id="775640286">
          <w:marLeft w:val="0"/>
          <w:marRight w:val="0"/>
          <w:marTop w:val="0"/>
          <w:marBottom w:val="0"/>
          <w:divBdr>
            <w:top w:val="single" w:sz="2" w:space="0" w:color="E0E0E0"/>
            <w:left w:val="single" w:sz="2" w:space="0" w:color="E0E0E0"/>
            <w:bottom w:val="single" w:sz="2" w:space="0" w:color="E0E0E0"/>
            <w:right w:val="single" w:sz="2" w:space="0" w:color="E0E0E0"/>
          </w:divBdr>
        </w:div>
        <w:div w:id="775708064">
          <w:marLeft w:val="0"/>
          <w:marRight w:val="0"/>
          <w:marTop w:val="0"/>
          <w:marBottom w:val="0"/>
          <w:divBdr>
            <w:top w:val="none" w:sz="0" w:space="0" w:color="auto"/>
            <w:left w:val="none" w:sz="0" w:space="0" w:color="auto"/>
            <w:bottom w:val="none" w:sz="0" w:space="0" w:color="auto"/>
            <w:right w:val="none" w:sz="0" w:space="0" w:color="auto"/>
          </w:divBdr>
        </w:div>
        <w:div w:id="775831185">
          <w:marLeft w:val="-225"/>
          <w:marRight w:val="-225"/>
          <w:marTop w:val="0"/>
          <w:marBottom w:val="0"/>
          <w:divBdr>
            <w:top w:val="none" w:sz="0" w:space="0" w:color="auto"/>
            <w:left w:val="none" w:sz="0" w:space="0" w:color="auto"/>
            <w:bottom w:val="none" w:sz="0" w:space="0" w:color="auto"/>
            <w:right w:val="none" w:sz="0" w:space="0" w:color="auto"/>
          </w:divBdr>
        </w:div>
        <w:div w:id="775907920">
          <w:marLeft w:val="0"/>
          <w:marRight w:val="0"/>
          <w:marTop w:val="0"/>
          <w:marBottom w:val="384"/>
          <w:divBdr>
            <w:top w:val="none" w:sz="0" w:space="0" w:color="auto"/>
            <w:left w:val="none" w:sz="0" w:space="0" w:color="auto"/>
            <w:bottom w:val="none" w:sz="0" w:space="0" w:color="auto"/>
            <w:right w:val="none" w:sz="0" w:space="0" w:color="auto"/>
          </w:divBdr>
          <w:divsChild>
            <w:div w:id="55902246">
              <w:marLeft w:val="0"/>
              <w:marRight w:val="0"/>
              <w:marTop w:val="0"/>
              <w:marBottom w:val="0"/>
              <w:divBdr>
                <w:top w:val="none" w:sz="0" w:space="0" w:color="auto"/>
                <w:left w:val="none" w:sz="0" w:space="0" w:color="auto"/>
                <w:bottom w:val="none" w:sz="0" w:space="0" w:color="auto"/>
                <w:right w:val="none" w:sz="0" w:space="0" w:color="auto"/>
              </w:divBdr>
            </w:div>
          </w:divsChild>
        </w:div>
        <w:div w:id="775946412">
          <w:marLeft w:val="0"/>
          <w:marRight w:val="0"/>
          <w:marTop w:val="0"/>
          <w:marBottom w:val="63"/>
          <w:divBdr>
            <w:top w:val="none" w:sz="0" w:space="0" w:color="auto"/>
            <w:left w:val="none" w:sz="0" w:space="0" w:color="auto"/>
            <w:bottom w:val="none" w:sz="0" w:space="0" w:color="auto"/>
            <w:right w:val="none" w:sz="0" w:space="0" w:color="auto"/>
          </w:divBdr>
        </w:div>
        <w:div w:id="775951423">
          <w:marLeft w:val="0"/>
          <w:marRight w:val="0"/>
          <w:marTop w:val="0"/>
          <w:marBottom w:val="0"/>
          <w:divBdr>
            <w:top w:val="none" w:sz="0" w:space="0" w:color="auto"/>
            <w:left w:val="none" w:sz="0" w:space="0" w:color="auto"/>
            <w:bottom w:val="none" w:sz="0" w:space="0" w:color="auto"/>
            <w:right w:val="none" w:sz="0" w:space="0" w:color="auto"/>
          </w:divBdr>
        </w:div>
        <w:div w:id="776024472">
          <w:marLeft w:val="0"/>
          <w:marRight w:val="150"/>
          <w:marTop w:val="0"/>
          <w:marBottom w:val="0"/>
          <w:divBdr>
            <w:top w:val="none" w:sz="0" w:space="0" w:color="auto"/>
            <w:left w:val="none" w:sz="0" w:space="0" w:color="auto"/>
            <w:bottom w:val="none" w:sz="0" w:space="0" w:color="auto"/>
            <w:right w:val="none" w:sz="0" w:space="0" w:color="auto"/>
          </w:divBdr>
        </w:div>
        <w:div w:id="776095133">
          <w:marLeft w:val="1221"/>
          <w:marRight w:val="0"/>
          <w:marTop w:val="0"/>
          <w:marBottom w:val="0"/>
          <w:divBdr>
            <w:top w:val="none" w:sz="0" w:space="0" w:color="auto"/>
            <w:left w:val="none" w:sz="0" w:space="0" w:color="auto"/>
            <w:bottom w:val="none" w:sz="0" w:space="0" w:color="auto"/>
            <w:right w:val="none" w:sz="0" w:space="0" w:color="auto"/>
          </w:divBdr>
        </w:div>
        <w:div w:id="776144011">
          <w:marLeft w:val="0"/>
          <w:marRight w:val="0"/>
          <w:marTop w:val="0"/>
          <w:marBottom w:val="0"/>
          <w:divBdr>
            <w:top w:val="none" w:sz="0" w:space="0" w:color="auto"/>
            <w:left w:val="none" w:sz="0" w:space="0" w:color="auto"/>
            <w:bottom w:val="none" w:sz="0" w:space="0" w:color="auto"/>
            <w:right w:val="none" w:sz="0" w:space="0" w:color="auto"/>
          </w:divBdr>
        </w:div>
        <w:div w:id="776293346">
          <w:marLeft w:val="-150"/>
          <w:marRight w:val="-150"/>
          <w:marTop w:val="0"/>
          <w:marBottom w:val="0"/>
          <w:divBdr>
            <w:top w:val="none" w:sz="0" w:space="0" w:color="auto"/>
            <w:left w:val="none" w:sz="0" w:space="0" w:color="auto"/>
            <w:bottom w:val="none" w:sz="0" w:space="0" w:color="auto"/>
            <w:right w:val="none" w:sz="0" w:space="0" w:color="auto"/>
          </w:divBdr>
        </w:div>
        <w:div w:id="776364206">
          <w:marLeft w:val="0"/>
          <w:marRight w:val="0"/>
          <w:marTop w:val="0"/>
          <w:marBottom w:val="75"/>
          <w:divBdr>
            <w:top w:val="none" w:sz="0" w:space="0" w:color="auto"/>
            <w:left w:val="none" w:sz="0" w:space="0" w:color="auto"/>
            <w:bottom w:val="none" w:sz="0" w:space="0" w:color="auto"/>
            <w:right w:val="none" w:sz="0" w:space="0" w:color="auto"/>
          </w:divBdr>
        </w:div>
        <w:div w:id="776365391">
          <w:marLeft w:val="0"/>
          <w:marRight w:val="0"/>
          <w:marTop w:val="0"/>
          <w:marBottom w:val="0"/>
          <w:divBdr>
            <w:top w:val="none" w:sz="0" w:space="0" w:color="auto"/>
            <w:left w:val="none" w:sz="0" w:space="0" w:color="auto"/>
            <w:bottom w:val="none" w:sz="0" w:space="0" w:color="auto"/>
            <w:right w:val="none" w:sz="0" w:space="0" w:color="auto"/>
          </w:divBdr>
          <w:divsChild>
            <w:div w:id="454567720">
              <w:marLeft w:val="0"/>
              <w:marRight w:val="0"/>
              <w:marTop w:val="0"/>
              <w:marBottom w:val="0"/>
              <w:divBdr>
                <w:top w:val="none" w:sz="0" w:space="0" w:color="auto"/>
                <w:left w:val="none" w:sz="0" w:space="0" w:color="auto"/>
                <w:bottom w:val="none" w:sz="0" w:space="0" w:color="auto"/>
                <w:right w:val="none" w:sz="0" w:space="0" w:color="auto"/>
              </w:divBdr>
            </w:div>
          </w:divsChild>
        </w:div>
        <w:div w:id="776371633">
          <w:marLeft w:val="0"/>
          <w:marRight w:val="0"/>
          <w:marTop w:val="0"/>
          <w:marBottom w:val="0"/>
          <w:divBdr>
            <w:top w:val="none" w:sz="0" w:space="0" w:color="auto"/>
            <w:left w:val="none" w:sz="0" w:space="0" w:color="auto"/>
            <w:bottom w:val="none" w:sz="0" w:space="0" w:color="auto"/>
            <w:right w:val="none" w:sz="0" w:space="0" w:color="auto"/>
          </w:divBdr>
        </w:div>
        <w:div w:id="776405851">
          <w:marLeft w:val="0"/>
          <w:marRight w:val="0"/>
          <w:marTop w:val="0"/>
          <w:marBottom w:val="150"/>
          <w:divBdr>
            <w:top w:val="none" w:sz="0" w:space="0" w:color="auto"/>
            <w:left w:val="none" w:sz="0" w:space="0" w:color="auto"/>
            <w:bottom w:val="none" w:sz="0" w:space="0" w:color="auto"/>
            <w:right w:val="none" w:sz="0" w:space="0" w:color="auto"/>
          </w:divBdr>
        </w:div>
        <w:div w:id="776407100">
          <w:marLeft w:val="0"/>
          <w:marRight w:val="0"/>
          <w:marTop w:val="0"/>
          <w:marBottom w:val="0"/>
          <w:divBdr>
            <w:top w:val="none" w:sz="0" w:space="0" w:color="auto"/>
            <w:left w:val="none" w:sz="0" w:space="0" w:color="auto"/>
            <w:bottom w:val="none" w:sz="0" w:space="0" w:color="auto"/>
            <w:right w:val="none" w:sz="0" w:space="0" w:color="auto"/>
          </w:divBdr>
        </w:div>
        <w:div w:id="776414366">
          <w:marLeft w:val="0"/>
          <w:marRight w:val="0"/>
          <w:marTop w:val="0"/>
          <w:marBottom w:val="360"/>
          <w:divBdr>
            <w:top w:val="none" w:sz="0" w:space="0" w:color="auto"/>
            <w:left w:val="none" w:sz="0" w:space="0" w:color="auto"/>
            <w:bottom w:val="none" w:sz="0" w:space="0" w:color="auto"/>
            <w:right w:val="none" w:sz="0" w:space="0" w:color="auto"/>
          </w:divBdr>
        </w:div>
        <w:div w:id="776486135">
          <w:marLeft w:val="-225"/>
          <w:marRight w:val="-225"/>
          <w:marTop w:val="0"/>
          <w:marBottom w:val="0"/>
          <w:divBdr>
            <w:top w:val="none" w:sz="0" w:space="0" w:color="auto"/>
            <w:left w:val="none" w:sz="0" w:space="0" w:color="auto"/>
            <w:bottom w:val="none" w:sz="0" w:space="0" w:color="auto"/>
            <w:right w:val="none" w:sz="0" w:space="0" w:color="auto"/>
          </w:divBdr>
          <w:divsChild>
            <w:div w:id="175384084">
              <w:marLeft w:val="0"/>
              <w:marRight w:val="0"/>
              <w:marTop w:val="0"/>
              <w:marBottom w:val="0"/>
              <w:divBdr>
                <w:top w:val="none" w:sz="0" w:space="0" w:color="auto"/>
                <w:left w:val="none" w:sz="0" w:space="0" w:color="auto"/>
                <w:bottom w:val="none" w:sz="0" w:space="0" w:color="auto"/>
                <w:right w:val="none" w:sz="0" w:space="0" w:color="auto"/>
              </w:divBdr>
            </w:div>
          </w:divsChild>
        </w:div>
        <w:div w:id="776605329">
          <w:marLeft w:val="0"/>
          <w:marRight w:val="0"/>
          <w:marTop w:val="0"/>
          <w:marBottom w:val="0"/>
          <w:divBdr>
            <w:top w:val="none" w:sz="0" w:space="0" w:color="auto"/>
            <w:left w:val="none" w:sz="0" w:space="0" w:color="auto"/>
            <w:bottom w:val="none" w:sz="0" w:space="0" w:color="auto"/>
            <w:right w:val="none" w:sz="0" w:space="0" w:color="auto"/>
          </w:divBdr>
          <w:divsChild>
            <w:div w:id="504518363">
              <w:marLeft w:val="0"/>
              <w:marRight w:val="0"/>
              <w:marTop w:val="0"/>
              <w:marBottom w:val="150"/>
              <w:divBdr>
                <w:top w:val="none" w:sz="0" w:space="0" w:color="auto"/>
                <w:left w:val="none" w:sz="0" w:space="0" w:color="auto"/>
                <w:bottom w:val="none" w:sz="0" w:space="0" w:color="auto"/>
                <w:right w:val="none" w:sz="0" w:space="0" w:color="auto"/>
              </w:divBdr>
            </w:div>
          </w:divsChild>
        </w:div>
        <w:div w:id="776605698">
          <w:marLeft w:val="0"/>
          <w:marRight w:val="0"/>
          <w:marTop w:val="0"/>
          <w:marBottom w:val="0"/>
          <w:divBdr>
            <w:top w:val="single" w:sz="6" w:space="0" w:color="999999"/>
            <w:left w:val="single" w:sz="6" w:space="0" w:color="999999"/>
            <w:bottom w:val="single" w:sz="6" w:space="0" w:color="999999"/>
            <w:right w:val="single" w:sz="6" w:space="0" w:color="999999"/>
          </w:divBdr>
        </w:div>
        <w:div w:id="776608266">
          <w:marLeft w:val="0"/>
          <w:marRight w:val="0"/>
          <w:marTop w:val="450"/>
          <w:marBottom w:val="435"/>
          <w:divBdr>
            <w:top w:val="none" w:sz="0" w:space="0" w:color="auto"/>
            <w:left w:val="none" w:sz="0" w:space="0" w:color="auto"/>
            <w:bottom w:val="none" w:sz="0" w:space="0" w:color="auto"/>
            <w:right w:val="none" w:sz="0" w:space="0" w:color="auto"/>
          </w:divBdr>
          <w:divsChild>
            <w:div w:id="317804354">
              <w:marLeft w:val="0"/>
              <w:marRight w:val="0"/>
              <w:marTop w:val="0"/>
              <w:marBottom w:val="0"/>
              <w:divBdr>
                <w:top w:val="none" w:sz="0" w:space="0" w:color="auto"/>
                <w:left w:val="none" w:sz="0" w:space="0" w:color="auto"/>
                <w:bottom w:val="none" w:sz="0" w:space="0" w:color="auto"/>
                <w:right w:val="none" w:sz="0" w:space="0" w:color="auto"/>
              </w:divBdr>
            </w:div>
          </w:divsChild>
        </w:div>
        <w:div w:id="776675141">
          <w:marLeft w:val="0"/>
          <w:marRight w:val="0"/>
          <w:marTop w:val="0"/>
          <w:marBottom w:val="0"/>
          <w:divBdr>
            <w:top w:val="none" w:sz="0" w:space="0" w:color="auto"/>
            <w:left w:val="none" w:sz="0" w:space="0" w:color="auto"/>
            <w:bottom w:val="none" w:sz="0" w:space="0" w:color="auto"/>
            <w:right w:val="none" w:sz="0" w:space="0" w:color="auto"/>
          </w:divBdr>
          <w:divsChild>
            <w:div w:id="134446543">
              <w:marLeft w:val="0"/>
              <w:marRight w:val="0"/>
              <w:marTop w:val="0"/>
              <w:marBottom w:val="0"/>
              <w:divBdr>
                <w:top w:val="none" w:sz="0" w:space="0" w:color="auto"/>
                <w:left w:val="none" w:sz="0" w:space="0" w:color="auto"/>
                <w:bottom w:val="none" w:sz="0" w:space="0" w:color="auto"/>
                <w:right w:val="none" w:sz="0" w:space="0" w:color="auto"/>
              </w:divBdr>
              <w:divsChild>
                <w:div w:id="705107320">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776680017">
          <w:marLeft w:val="0"/>
          <w:marRight w:val="0"/>
          <w:marTop w:val="0"/>
          <w:marBottom w:val="75"/>
          <w:divBdr>
            <w:top w:val="none" w:sz="0" w:space="0" w:color="auto"/>
            <w:left w:val="none" w:sz="0" w:space="0" w:color="auto"/>
            <w:bottom w:val="none" w:sz="0" w:space="0" w:color="auto"/>
            <w:right w:val="none" w:sz="0" w:space="0" w:color="auto"/>
          </w:divBdr>
        </w:div>
        <w:div w:id="776683379">
          <w:marLeft w:val="-188"/>
          <w:marRight w:val="-188"/>
          <w:marTop w:val="0"/>
          <w:marBottom w:val="0"/>
          <w:divBdr>
            <w:top w:val="none" w:sz="0" w:space="0" w:color="auto"/>
            <w:left w:val="none" w:sz="0" w:space="0" w:color="auto"/>
            <w:bottom w:val="none" w:sz="0" w:space="0" w:color="auto"/>
            <w:right w:val="none" w:sz="0" w:space="0" w:color="auto"/>
          </w:divBdr>
        </w:div>
        <w:div w:id="776752466">
          <w:marLeft w:val="1463"/>
          <w:marRight w:val="0"/>
          <w:marTop w:val="0"/>
          <w:marBottom w:val="0"/>
          <w:divBdr>
            <w:top w:val="none" w:sz="0" w:space="0" w:color="auto"/>
            <w:left w:val="none" w:sz="0" w:space="0" w:color="auto"/>
            <w:bottom w:val="none" w:sz="0" w:space="0" w:color="auto"/>
            <w:right w:val="none" w:sz="0" w:space="0" w:color="auto"/>
          </w:divBdr>
        </w:div>
        <w:div w:id="776755126">
          <w:marLeft w:val="0"/>
          <w:marRight w:val="0"/>
          <w:marTop w:val="0"/>
          <w:marBottom w:val="0"/>
          <w:divBdr>
            <w:top w:val="none" w:sz="0" w:space="0" w:color="auto"/>
            <w:left w:val="none" w:sz="0" w:space="0" w:color="auto"/>
            <w:bottom w:val="none" w:sz="0" w:space="0" w:color="auto"/>
            <w:right w:val="none" w:sz="0" w:space="0" w:color="auto"/>
          </w:divBdr>
        </w:div>
        <w:div w:id="776828775">
          <w:marLeft w:val="0"/>
          <w:marRight w:val="0"/>
          <w:marTop w:val="0"/>
          <w:marBottom w:val="0"/>
          <w:divBdr>
            <w:top w:val="none" w:sz="0" w:space="0" w:color="auto"/>
            <w:left w:val="none" w:sz="0" w:space="0" w:color="auto"/>
            <w:bottom w:val="none" w:sz="0" w:space="0" w:color="auto"/>
            <w:right w:val="none" w:sz="0" w:space="0" w:color="auto"/>
          </w:divBdr>
        </w:div>
        <w:div w:id="776868174">
          <w:marLeft w:val="0"/>
          <w:marRight w:val="0"/>
          <w:marTop w:val="0"/>
          <w:marBottom w:val="0"/>
          <w:divBdr>
            <w:top w:val="none" w:sz="0" w:space="0" w:color="auto"/>
            <w:left w:val="none" w:sz="0" w:space="0" w:color="auto"/>
            <w:bottom w:val="none" w:sz="0" w:space="0" w:color="auto"/>
            <w:right w:val="none" w:sz="0" w:space="0" w:color="auto"/>
          </w:divBdr>
          <w:divsChild>
            <w:div w:id="606692000">
              <w:marLeft w:val="0"/>
              <w:marRight w:val="0"/>
              <w:marTop w:val="0"/>
              <w:marBottom w:val="125"/>
              <w:divBdr>
                <w:top w:val="none" w:sz="0" w:space="0" w:color="auto"/>
                <w:left w:val="none" w:sz="0" w:space="0" w:color="auto"/>
                <w:bottom w:val="none" w:sz="0" w:space="0" w:color="auto"/>
                <w:right w:val="none" w:sz="0" w:space="0" w:color="auto"/>
              </w:divBdr>
            </w:div>
          </w:divsChild>
        </w:div>
        <w:div w:id="776869816">
          <w:marLeft w:val="0"/>
          <w:marRight w:val="0"/>
          <w:marTop w:val="0"/>
          <w:marBottom w:val="0"/>
          <w:divBdr>
            <w:top w:val="single" w:sz="6" w:space="0" w:color="999999"/>
            <w:left w:val="single" w:sz="6" w:space="0" w:color="999999"/>
            <w:bottom w:val="single" w:sz="6" w:space="0" w:color="999999"/>
            <w:right w:val="single" w:sz="6" w:space="0" w:color="999999"/>
          </w:divBdr>
        </w:div>
        <w:div w:id="776877466">
          <w:marLeft w:val="0"/>
          <w:marRight w:val="0"/>
          <w:marTop w:val="0"/>
          <w:marBottom w:val="0"/>
          <w:divBdr>
            <w:top w:val="none" w:sz="0" w:space="0" w:color="auto"/>
            <w:left w:val="none" w:sz="0" w:space="0" w:color="auto"/>
            <w:bottom w:val="none" w:sz="0" w:space="0" w:color="auto"/>
            <w:right w:val="none" w:sz="0" w:space="0" w:color="auto"/>
          </w:divBdr>
        </w:div>
        <w:div w:id="776947395">
          <w:marLeft w:val="0"/>
          <w:marRight w:val="0"/>
          <w:marTop w:val="0"/>
          <w:marBottom w:val="125"/>
          <w:divBdr>
            <w:top w:val="none" w:sz="0" w:space="0" w:color="auto"/>
            <w:left w:val="none" w:sz="0" w:space="0" w:color="auto"/>
            <w:bottom w:val="none" w:sz="0" w:space="0" w:color="auto"/>
            <w:right w:val="none" w:sz="0" w:space="0" w:color="auto"/>
          </w:divBdr>
        </w:div>
        <w:div w:id="776952613">
          <w:marLeft w:val="0"/>
          <w:marRight w:val="0"/>
          <w:marTop w:val="0"/>
          <w:marBottom w:val="0"/>
          <w:divBdr>
            <w:top w:val="none" w:sz="0" w:space="0" w:color="auto"/>
            <w:left w:val="none" w:sz="0" w:space="0" w:color="auto"/>
            <w:bottom w:val="none" w:sz="0" w:space="0" w:color="auto"/>
            <w:right w:val="none" w:sz="0" w:space="0" w:color="auto"/>
          </w:divBdr>
          <w:divsChild>
            <w:div w:id="243538733">
              <w:marLeft w:val="0"/>
              <w:marRight w:val="0"/>
              <w:marTop w:val="0"/>
              <w:marBottom w:val="136"/>
              <w:divBdr>
                <w:top w:val="none" w:sz="0" w:space="0" w:color="auto"/>
                <w:left w:val="none" w:sz="0" w:space="0" w:color="auto"/>
                <w:bottom w:val="none" w:sz="0" w:space="0" w:color="auto"/>
                <w:right w:val="none" w:sz="0" w:space="0" w:color="auto"/>
              </w:divBdr>
            </w:div>
          </w:divsChild>
        </w:div>
        <w:div w:id="777019407">
          <w:marLeft w:val="0"/>
          <w:marRight w:val="0"/>
          <w:marTop w:val="0"/>
          <w:marBottom w:val="0"/>
          <w:divBdr>
            <w:top w:val="none" w:sz="0" w:space="0" w:color="auto"/>
            <w:left w:val="none" w:sz="0" w:space="0" w:color="auto"/>
            <w:bottom w:val="none" w:sz="0" w:space="0" w:color="auto"/>
            <w:right w:val="none" w:sz="0" w:space="0" w:color="auto"/>
          </w:divBdr>
        </w:div>
        <w:div w:id="777065296">
          <w:marLeft w:val="0"/>
          <w:marRight w:val="0"/>
          <w:marTop w:val="0"/>
          <w:marBottom w:val="0"/>
          <w:divBdr>
            <w:top w:val="none" w:sz="0" w:space="0" w:color="auto"/>
            <w:left w:val="none" w:sz="0" w:space="0" w:color="auto"/>
            <w:bottom w:val="none" w:sz="0" w:space="0" w:color="auto"/>
            <w:right w:val="none" w:sz="0" w:space="0" w:color="auto"/>
          </w:divBdr>
        </w:div>
        <w:div w:id="777066723">
          <w:marLeft w:val="0"/>
          <w:marRight w:val="0"/>
          <w:marTop w:val="0"/>
          <w:marBottom w:val="0"/>
          <w:divBdr>
            <w:top w:val="none" w:sz="0" w:space="0" w:color="auto"/>
            <w:left w:val="none" w:sz="0" w:space="0" w:color="auto"/>
            <w:bottom w:val="none" w:sz="0" w:space="0" w:color="auto"/>
            <w:right w:val="none" w:sz="0" w:space="0" w:color="auto"/>
          </w:divBdr>
        </w:div>
        <w:div w:id="777067563">
          <w:blockQuote w:val="1"/>
          <w:marLeft w:val="0"/>
          <w:marRight w:val="0"/>
          <w:marTop w:val="300"/>
          <w:marBottom w:val="315"/>
          <w:divBdr>
            <w:top w:val="none" w:sz="0" w:space="0" w:color="auto"/>
            <w:left w:val="single" w:sz="36" w:space="15" w:color="C4E0A6"/>
            <w:bottom w:val="none" w:sz="0" w:space="0" w:color="auto"/>
            <w:right w:val="none" w:sz="0" w:space="0" w:color="auto"/>
          </w:divBdr>
        </w:div>
        <w:div w:id="777068765">
          <w:blockQuote w:val="1"/>
          <w:marLeft w:val="0"/>
          <w:marRight w:val="0"/>
          <w:marTop w:val="300"/>
          <w:marBottom w:val="315"/>
          <w:divBdr>
            <w:top w:val="none" w:sz="0" w:space="0" w:color="auto"/>
            <w:left w:val="single" w:sz="36" w:space="15" w:color="C4E0A6"/>
            <w:bottom w:val="none" w:sz="0" w:space="0" w:color="auto"/>
            <w:right w:val="none" w:sz="0" w:space="0" w:color="auto"/>
          </w:divBdr>
        </w:div>
        <w:div w:id="777139389">
          <w:marLeft w:val="0"/>
          <w:marRight w:val="0"/>
          <w:marTop w:val="0"/>
          <w:marBottom w:val="0"/>
          <w:divBdr>
            <w:top w:val="none" w:sz="0" w:space="0" w:color="auto"/>
            <w:left w:val="none" w:sz="0" w:space="0" w:color="auto"/>
            <w:bottom w:val="none" w:sz="0" w:space="0" w:color="auto"/>
            <w:right w:val="none" w:sz="0" w:space="0" w:color="auto"/>
          </w:divBdr>
        </w:div>
        <w:div w:id="777140237">
          <w:marLeft w:val="0"/>
          <w:marRight w:val="0"/>
          <w:marTop w:val="0"/>
          <w:marBottom w:val="384"/>
          <w:divBdr>
            <w:top w:val="none" w:sz="0" w:space="0" w:color="auto"/>
            <w:left w:val="none" w:sz="0" w:space="0" w:color="auto"/>
            <w:bottom w:val="none" w:sz="0" w:space="0" w:color="auto"/>
            <w:right w:val="none" w:sz="0" w:space="0" w:color="auto"/>
          </w:divBdr>
        </w:div>
        <w:div w:id="777140344">
          <w:marLeft w:val="0"/>
          <w:marRight w:val="225"/>
          <w:marTop w:val="0"/>
          <w:marBottom w:val="0"/>
          <w:divBdr>
            <w:top w:val="none" w:sz="0" w:space="0" w:color="auto"/>
            <w:left w:val="none" w:sz="0" w:space="0" w:color="auto"/>
            <w:bottom w:val="none" w:sz="0" w:space="0" w:color="auto"/>
            <w:right w:val="none" w:sz="0" w:space="0" w:color="auto"/>
          </w:divBdr>
        </w:div>
        <w:div w:id="777261825">
          <w:marLeft w:val="0"/>
          <w:marRight w:val="0"/>
          <w:marTop w:val="0"/>
          <w:marBottom w:val="0"/>
          <w:divBdr>
            <w:top w:val="none" w:sz="0" w:space="0" w:color="auto"/>
            <w:left w:val="none" w:sz="0" w:space="0" w:color="auto"/>
            <w:bottom w:val="none" w:sz="0" w:space="0" w:color="auto"/>
            <w:right w:val="none" w:sz="0" w:space="0" w:color="auto"/>
          </w:divBdr>
          <w:divsChild>
            <w:div w:id="715548070">
              <w:marLeft w:val="0"/>
              <w:marRight w:val="0"/>
              <w:marTop w:val="0"/>
              <w:marBottom w:val="0"/>
              <w:divBdr>
                <w:top w:val="none" w:sz="0" w:space="0" w:color="auto"/>
                <w:left w:val="none" w:sz="0" w:space="0" w:color="auto"/>
                <w:bottom w:val="none" w:sz="0" w:space="0" w:color="auto"/>
                <w:right w:val="none" w:sz="0" w:space="0" w:color="auto"/>
              </w:divBdr>
            </w:div>
          </w:divsChild>
        </w:div>
        <w:div w:id="777288246">
          <w:marLeft w:val="0"/>
          <w:marRight w:val="0"/>
          <w:marTop w:val="0"/>
          <w:marBottom w:val="0"/>
          <w:divBdr>
            <w:top w:val="none" w:sz="0" w:space="0" w:color="auto"/>
            <w:left w:val="none" w:sz="0" w:space="0" w:color="auto"/>
            <w:bottom w:val="none" w:sz="0" w:space="0" w:color="auto"/>
            <w:right w:val="none" w:sz="0" w:space="0" w:color="auto"/>
          </w:divBdr>
          <w:divsChild>
            <w:div w:id="606693091">
              <w:marLeft w:val="-225"/>
              <w:marRight w:val="-225"/>
              <w:marTop w:val="0"/>
              <w:marBottom w:val="0"/>
              <w:divBdr>
                <w:top w:val="none" w:sz="0" w:space="0" w:color="auto"/>
                <w:left w:val="none" w:sz="0" w:space="0" w:color="auto"/>
                <w:bottom w:val="none" w:sz="0" w:space="0" w:color="auto"/>
                <w:right w:val="none" w:sz="0" w:space="0" w:color="auto"/>
              </w:divBdr>
            </w:div>
          </w:divsChild>
        </w:div>
        <w:div w:id="777331984">
          <w:marLeft w:val="0"/>
          <w:marRight w:val="0"/>
          <w:marTop w:val="0"/>
          <w:marBottom w:val="0"/>
          <w:divBdr>
            <w:top w:val="none" w:sz="0" w:space="0" w:color="auto"/>
            <w:left w:val="none" w:sz="0" w:space="0" w:color="auto"/>
            <w:bottom w:val="none" w:sz="0" w:space="0" w:color="auto"/>
            <w:right w:val="none" w:sz="0" w:space="0" w:color="auto"/>
          </w:divBdr>
        </w:div>
        <w:div w:id="777334696">
          <w:marLeft w:val="0"/>
          <w:marRight w:val="0"/>
          <w:marTop w:val="0"/>
          <w:marBottom w:val="0"/>
          <w:divBdr>
            <w:top w:val="none" w:sz="0" w:space="0" w:color="auto"/>
            <w:left w:val="none" w:sz="0" w:space="0" w:color="auto"/>
            <w:bottom w:val="none" w:sz="0" w:space="0" w:color="auto"/>
            <w:right w:val="none" w:sz="0" w:space="0" w:color="auto"/>
          </w:divBdr>
        </w:div>
        <w:div w:id="777410005">
          <w:marLeft w:val="0"/>
          <w:marRight w:val="0"/>
          <w:marTop w:val="0"/>
          <w:marBottom w:val="75"/>
          <w:divBdr>
            <w:top w:val="none" w:sz="0" w:space="0" w:color="auto"/>
            <w:left w:val="none" w:sz="0" w:space="0" w:color="auto"/>
            <w:bottom w:val="none" w:sz="0" w:space="0" w:color="auto"/>
            <w:right w:val="none" w:sz="0" w:space="0" w:color="auto"/>
          </w:divBdr>
        </w:div>
        <w:div w:id="777455369">
          <w:marLeft w:val="0"/>
          <w:marRight w:val="0"/>
          <w:marTop w:val="0"/>
          <w:marBottom w:val="0"/>
          <w:divBdr>
            <w:top w:val="none" w:sz="0" w:space="0" w:color="auto"/>
            <w:left w:val="none" w:sz="0" w:space="0" w:color="auto"/>
            <w:bottom w:val="none" w:sz="0" w:space="0" w:color="auto"/>
            <w:right w:val="none" w:sz="0" w:space="0" w:color="auto"/>
          </w:divBdr>
        </w:div>
        <w:div w:id="777532456">
          <w:marLeft w:val="0"/>
          <w:marRight w:val="0"/>
          <w:marTop w:val="0"/>
          <w:marBottom w:val="0"/>
          <w:divBdr>
            <w:top w:val="none" w:sz="0" w:space="8" w:color="DDDDDD"/>
            <w:left w:val="none" w:sz="0" w:space="11" w:color="DDDDDD"/>
            <w:bottom w:val="single" w:sz="6" w:space="8" w:color="DDDDDD"/>
            <w:right w:val="none" w:sz="0" w:space="11" w:color="DDDDDD"/>
          </w:divBdr>
        </w:div>
        <w:div w:id="777600458">
          <w:marLeft w:val="15"/>
          <w:marRight w:val="225"/>
          <w:marTop w:val="225"/>
          <w:marBottom w:val="105"/>
          <w:divBdr>
            <w:top w:val="none" w:sz="0" w:space="0" w:color="auto"/>
            <w:left w:val="none" w:sz="0" w:space="0" w:color="auto"/>
            <w:bottom w:val="none" w:sz="0" w:space="0" w:color="auto"/>
            <w:right w:val="none" w:sz="0" w:space="0" w:color="auto"/>
          </w:divBdr>
          <w:divsChild>
            <w:div w:id="246041179">
              <w:marLeft w:val="0"/>
              <w:marRight w:val="0"/>
              <w:marTop w:val="0"/>
              <w:marBottom w:val="0"/>
              <w:divBdr>
                <w:top w:val="none" w:sz="0" w:space="0" w:color="auto"/>
                <w:left w:val="none" w:sz="0" w:space="0" w:color="auto"/>
                <w:bottom w:val="none" w:sz="0" w:space="0" w:color="auto"/>
                <w:right w:val="none" w:sz="0" w:space="0" w:color="auto"/>
              </w:divBdr>
            </w:div>
          </w:divsChild>
        </w:div>
        <w:div w:id="777677248">
          <w:marLeft w:val="750"/>
          <w:marRight w:val="1500"/>
          <w:marTop w:val="0"/>
          <w:marBottom w:val="0"/>
          <w:divBdr>
            <w:top w:val="none" w:sz="0" w:space="0" w:color="auto"/>
            <w:left w:val="none" w:sz="0" w:space="0" w:color="auto"/>
            <w:bottom w:val="none" w:sz="0" w:space="0" w:color="auto"/>
            <w:right w:val="none" w:sz="0" w:space="0" w:color="auto"/>
          </w:divBdr>
        </w:div>
        <w:div w:id="777678436">
          <w:marLeft w:val="0"/>
          <w:marRight w:val="0"/>
          <w:marTop w:val="0"/>
          <w:marBottom w:val="75"/>
          <w:divBdr>
            <w:top w:val="none" w:sz="0" w:space="0" w:color="auto"/>
            <w:left w:val="none" w:sz="0" w:space="0" w:color="auto"/>
            <w:bottom w:val="none" w:sz="0" w:space="0" w:color="auto"/>
            <w:right w:val="none" w:sz="0" w:space="0" w:color="auto"/>
          </w:divBdr>
          <w:divsChild>
            <w:div w:id="460542809">
              <w:marLeft w:val="0"/>
              <w:marRight w:val="0"/>
              <w:marTop w:val="0"/>
              <w:marBottom w:val="0"/>
              <w:divBdr>
                <w:top w:val="none" w:sz="0" w:space="0" w:color="auto"/>
                <w:left w:val="none" w:sz="0" w:space="0" w:color="auto"/>
                <w:bottom w:val="none" w:sz="0" w:space="0" w:color="auto"/>
                <w:right w:val="none" w:sz="0" w:space="0" w:color="auto"/>
              </w:divBdr>
            </w:div>
          </w:divsChild>
        </w:div>
        <w:div w:id="777722977">
          <w:marLeft w:val="0"/>
          <w:marRight w:val="0"/>
          <w:marTop w:val="0"/>
          <w:marBottom w:val="75"/>
          <w:divBdr>
            <w:top w:val="none" w:sz="0" w:space="0" w:color="auto"/>
            <w:left w:val="none" w:sz="0" w:space="0" w:color="auto"/>
            <w:bottom w:val="none" w:sz="0" w:space="0" w:color="auto"/>
            <w:right w:val="none" w:sz="0" w:space="0" w:color="auto"/>
          </w:divBdr>
        </w:div>
        <w:div w:id="777797061">
          <w:marLeft w:val="38"/>
          <w:marRight w:val="38"/>
          <w:marTop w:val="38"/>
          <w:marBottom w:val="38"/>
          <w:divBdr>
            <w:top w:val="none" w:sz="0" w:space="0" w:color="auto"/>
            <w:left w:val="none" w:sz="0" w:space="0" w:color="auto"/>
            <w:bottom w:val="none" w:sz="0" w:space="0" w:color="auto"/>
            <w:right w:val="none" w:sz="0" w:space="0" w:color="auto"/>
          </w:divBdr>
        </w:div>
        <w:div w:id="777867619">
          <w:marLeft w:val="0"/>
          <w:marRight w:val="0"/>
          <w:marTop w:val="0"/>
          <w:marBottom w:val="0"/>
          <w:divBdr>
            <w:top w:val="none" w:sz="0" w:space="0" w:color="auto"/>
            <w:left w:val="none" w:sz="0" w:space="0" w:color="auto"/>
            <w:bottom w:val="none" w:sz="0" w:space="0" w:color="auto"/>
            <w:right w:val="none" w:sz="0" w:space="0" w:color="auto"/>
          </w:divBdr>
        </w:div>
        <w:div w:id="777991575">
          <w:marLeft w:val="0"/>
          <w:marRight w:val="0"/>
          <w:marTop w:val="0"/>
          <w:marBottom w:val="0"/>
          <w:divBdr>
            <w:top w:val="none" w:sz="0" w:space="0" w:color="auto"/>
            <w:left w:val="none" w:sz="0" w:space="0" w:color="auto"/>
            <w:bottom w:val="none" w:sz="0" w:space="0" w:color="auto"/>
            <w:right w:val="none" w:sz="0" w:space="0" w:color="auto"/>
          </w:divBdr>
          <w:divsChild>
            <w:div w:id="376004716">
              <w:marLeft w:val="0"/>
              <w:marRight w:val="0"/>
              <w:marTop w:val="0"/>
              <w:marBottom w:val="0"/>
              <w:divBdr>
                <w:top w:val="none" w:sz="0" w:space="0" w:color="auto"/>
                <w:left w:val="none" w:sz="0" w:space="0" w:color="auto"/>
                <w:bottom w:val="none" w:sz="0" w:space="0" w:color="auto"/>
                <w:right w:val="none" w:sz="0" w:space="0" w:color="auto"/>
              </w:divBdr>
            </w:div>
          </w:divsChild>
        </w:div>
        <w:div w:id="777992595">
          <w:marLeft w:val="1463"/>
          <w:marRight w:val="0"/>
          <w:marTop w:val="0"/>
          <w:marBottom w:val="0"/>
          <w:divBdr>
            <w:top w:val="none" w:sz="0" w:space="0" w:color="auto"/>
            <w:left w:val="none" w:sz="0" w:space="0" w:color="auto"/>
            <w:bottom w:val="none" w:sz="0" w:space="0" w:color="auto"/>
            <w:right w:val="none" w:sz="0" w:space="0" w:color="auto"/>
          </w:divBdr>
          <w:divsChild>
            <w:div w:id="297536117">
              <w:marLeft w:val="0"/>
              <w:marRight w:val="0"/>
              <w:marTop w:val="0"/>
              <w:marBottom w:val="0"/>
              <w:divBdr>
                <w:top w:val="none" w:sz="0" w:space="0" w:color="auto"/>
                <w:left w:val="none" w:sz="0" w:space="0" w:color="auto"/>
                <w:bottom w:val="none" w:sz="0" w:space="0" w:color="auto"/>
                <w:right w:val="none" w:sz="0" w:space="0" w:color="auto"/>
              </w:divBdr>
            </w:div>
          </w:divsChild>
        </w:div>
        <w:div w:id="778111628">
          <w:marLeft w:val="0"/>
          <w:marRight w:val="0"/>
          <w:marTop w:val="0"/>
          <w:marBottom w:val="300"/>
          <w:divBdr>
            <w:top w:val="none" w:sz="0" w:space="0" w:color="auto"/>
            <w:left w:val="none" w:sz="0" w:space="0" w:color="auto"/>
            <w:bottom w:val="none" w:sz="0" w:space="0" w:color="auto"/>
            <w:right w:val="none" w:sz="0" w:space="0" w:color="auto"/>
          </w:divBdr>
        </w:div>
        <w:div w:id="778112180">
          <w:marLeft w:val="0"/>
          <w:marRight w:val="0"/>
          <w:marTop w:val="0"/>
          <w:marBottom w:val="0"/>
          <w:divBdr>
            <w:top w:val="none" w:sz="0" w:space="0" w:color="auto"/>
            <w:left w:val="none" w:sz="0" w:space="0" w:color="auto"/>
            <w:bottom w:val="none" w:sz="0" w:space="0" w:color="auto"/>
            <w:right w:val="none" w:sz="0" w:space="0" w:color="auto"/>
          </w:divBdr>
        </w:div>
        <w:div w:id="778137065">
          <w:marLeft w:val="0"/>
          <w:marRight w:val="0"/>
          <w:marTop w:val="0"/>
          <w:marBottom w:val="150"/>
          <w:divBdr>
            <w:top w:val="none" w:sz="0" w:space="0" w:color="auto"/>
            <w:left w:val="none" w:sz="0" w:space="0" w:color="auto"/>
            <w:bottom w:val="none" w:sz="0" w:space="0" w:color="auto"/>
            <w:right w:val="none" w:sz="0" w:space="0" w:color="auto"/>
          </w:divBdr>
        </w:div>
        <w:div w:id="778139466">
          <w:marLeft w:val="0"/>
          <w:marRight w:val="0"/>
          <w:marTop w:val="150"/>
          <w:marBottom w:val="300"/>
          <w:divBdr>
            <w:top w:val="single" w:sz="6" w:space="11" w:color="EAEAEA"/>
            <w:left w:val="single" w:sz="6" w:space="11" w:color="EAEAEA"/>
            <w:bottom w:val="single" w:sz="6" w:space="11" w:color="EAEAEA"/>
            <w:right w:val="single" w:sz="6" w:space="11" w:color="EAEAEA"/>
          </w:divBdr>
        </w:div>
        <w:div w:id="778178220">
          <w:marLeft w:val="0"/>
          <w:marRight w:val="0"/>
          <w:marTop w:val="0"/>
          <w:marBottom w:val="0"/>
          <w:divBdr>
            <w:top w:val="none" w:sz="0" w:space="0" w:color="auto"/>
            <w:left w:val="none" w:sz="0" w:space="0" w:color="auto"/>
            <w:bottom w:val="none" w:sz="0" w:space="0" w:color="auto"/>
            <w:right w:val="none" w:sz="0" w:space="0" w:color="auto"/>
          </w:divBdr>
          <w:divsChild>
            <w:div w:id="640117655">
              <w:marLeft w:val="-225"/>
              <w:marRight w:val="-225"/>
              <w:marTop w:val="0"/>
              <w:marBottom w:val="0"/>
              <w:divBdr>
                <w:top w:val="none" w:sz="0" w:space="0" w:color="auto"/>
                <w:left w:val="none" w:sz="0" w:space="0" w:color="auto"/>
                <w:bottom w:val="none" w:sz="0" w:space="0" w:color="auto"/>
                <w:right w:val="none" w:sz="0" w:space="0" w:color="auto"/>
              </w:divBdr>
            </w:div>
          </w:divsChild>
        </w:div>
        <w:div w:id="778178342">
          <w:marLeft w:val="0"/>
          <w:marRight w:val="1950"/>
          <w:marTop w:val="0"/>
          <w:marBottom w:val="0"/>
          <w:divBdr>
            <w:top w:val="none" w:sz="0" w:space="0" w:color="auto"/>
            <w:left w:val="none" w:sz="0" w:space="0" w:color="auto"/>
            <w:bottom w:val="none" w:sz="0" w:space="0" w:color="auto"/>
            <w:right w:val="none" w:sz="0" w:space="0" w:color="auto"/>
          </w:divBdr>
        </w:div>
        <w:div w:id="778255726">
          <w:marLeft w:val="13"/>
          <w:marRight w:val="188"/>
          <w:marTop w:val="138"/>
          <w:marBottom w:val="88"/>
          <w:divBdr>
            <w:top w:val="none" w:sz="0" w:space="0" w:color="auto"/>
            <w:left w:val="none" w:sz="0" w:space="0" w:color="auto"/>
            <w:bottom w:val="none" w:sz="0" w:space="0" w:color="auto"/>
            <w:right w:val="none" w:sz="0" w:space="0" w:color="auto"/>
          </w:divBdr>
        </w:div>
        <w:div w:id="778257642">
          <w:marLeft w:val="0"/>
          <w:marRight w:val="0"/>
          <w:marTop w:val="300"/>
          <w:marBottom w:val="300"/>
          <w:divBdr>
            <w:top w:val="none" w:sz="0" w:space="0" w:color="auto"/>
            <w:left w:val="none" w:sz="0" w:space="0" w:color="auto"/>
            <w:bottom w:val="none" w:sz="0" w:space="0" w:color="auto"/>
            <w:right w:val="none" w:sz="0" w:space="0" w:color="auto"/>
          </w:divBdr>
        </w:div>
        <w:div w:id="778260469">
          <w:marLeft w:val="0"/>
          <w:marRight w:val="0"/>
          <w:marTop w:val="0"/>
          <w:marBottom w:val="0"/>
          <w:divBdr>
            <w:top w:val="none" w:sz="0" w:space="0" w:color="auto"/>
            <w:left w:val="none" w:sz="0" w:space="0" w:color="auto"/>
            <w:bottom w:val="none" w:sz="0" w:space="0" w:color="auto"/>
            <w:right w:val="none" w:sz="0" w:space="0" w:color="auto"/>
          </w:divBdr>
        </w:div>
        <w:div w:id="778261728">
          <w:marLeft w:val="-125"/>
          <w:marRight w:val="-125"/>
          <w:marTop w:val="0"/>
          <w:marBottom w:val="0"/>
          <w:divBdr>
            <w:top w:val="none" w:sz="0" w:space="0" w:color="auto"/>
            <w:left w:val="none" w:sz="0" w:space="0" w:color="auto"/>
            <w:bottom w:val="none" w:sz="0" w:space="0" w:color="auto"/>
            <w:right w:val="none" w:sz="0" w:space="0" w:color="auto"/>
          </w:divBdr>
          <w:divsChild>
            <w:div w:id="701174122">
              <w:marLeft w:val="0"/>
              <w:marRight w:val="0"/>
              <w:marTop w:val="0"/>
              <w:marBottom w:val="0"/>
              <w:divBdr>
                <w:top w:val="none" w:sz="0" w:space="0" w:color="auto"/>
                <w:left w:val="none" w:sz="0" w:space="0" w:color="auto"/>
                <w:bottom w:val="none" w:sz="0" w:space="0" w:color="auto"/>
                <w:right w:val="none" w:sz="0" w:space="0" w:color="auto"/>
              </w:divBdr>
            </w:div>
            <w:div w:id="727993939">
              <w:marLeft w:val="0"/>
              <w:marRight w:val="0"/>
              <w:marTop w:val="0"/>
              <w:marBottom w:val="0"/>
              <w:divBdr>
                <w:top w:val="none" w:sz="0" w:space="0" w:color="auto"/>
                <w:left w:val="none" w:sz="0" w:space="0" w:color="auto"/>
                <w:bottom w:val="none" w:sz="0" w:space="0" w:color="auto"/>
                <w:right w:val="none" w:sz="0" w:space="0" w:color="auto"/>
              </w:divBdr>
              <w:divsChild>
                <w:div w:id="350645597">
                  <w:marLeft w:val="-125"/>
                  <w:marRight w:val="-125"/>
                  <w:marTop w:val="0"/>
                  <w:marBottom w:val="0"/>
                  <w:divBdr>
                    <w:top w:val="none" w:sz="0" w:space="0" w:color="auto"/>
                    <w:left w:val="none" w:sz="0" w:space="0" w:color="auto"/>
                    <w:bottom w:val="none" w:sz="0" w:space="0" w:color="auto"/>
                    <w:right w:val="none" w:sz="0" w:space="0" w:color="auto"/>
                  </w:divBdr>
                  <w:divsChild>
                    <w:div w:id="329721215">
                      <w:marLeft w:val="0"/>
                      <w:marRight w:val="0"/>
                      <w:marTop w:val="0"/>
                      <w:marBottom w:val="0"/>
                      <w:divBdr>
                        <w:top w:val="none" w:sz="0" w:space="0" w:color="auto"/>
                        <w:left w:val="none" w:sz="0" w:space="0" w:color="auto"/>
                        <w:bottom w:val="none" w:sz="0" w:space="0" w:color="auto"/>
                        <w:right w:val="none" w:sz="0" w:space="0" w:color="auto"/>
                      </w:divBdr>
                      <w:divsChild>
                        <w:div w:id="331298173">
                          <w:marLeft w:val="0"/>
                          <w:marRight w:val="0"/>
                          <w:marTop w:val="0"/>
                          <w:marBottom w:val="63"/>
                          <w:divBdr>
                            <w:top w:val="none" w:sz="0" w:space="0" w:color="auto"/>
                            <w:left w:val="none" w:sz="0" w:space="0" w:color="auto"/>
                            <w:bottom w:val="none" w:sz="0" w:space="0" w:color="auto"/>
                            <w:right w:val="none" w:sz="0" w:space="0" w:color="auto"/>
                          </w:divBdr>
                        </w:div>
                      </w:divsChild>
                    </w:div>
                    <w:div w:id="759643381">
                      <w:marLeft w:val="0"/>
                      <w:marRight w:val="0"/>
                      <w:marTop w:val="0"/>
                      <w:marBottom w:val="0"/>
                      <w:divBdr>
                        <w:top w:val="none" w:sz="0" w:space="0" w:color="auto"/>
                        <w:left w:val="none" w:sz="0" w:space="0" w:color="auto"/>
                        <w:bottom w:val="none" w:sz="0" w:space="0" w:color="auto"/>
                        <w:right w:val="none" w:sz="0" w:space="0" w:color="auto"/>
                      </w:divBdr>
                      <w:divsChild>
                        <w:div w:id="637884457">
                          <w:marLeft w:val="0"/>
                          <w:marRight w:val="0"/>
                          <w:marTop w:val="0"/>
                          <w:marBottom w:val="0"/>
                          <w:divBdr>
                            <w:top w:val="none" w:sz="0" w:space="0" w:color="auto"/>
                            <w:left w:val="none" w:sz="0" w:space="0" w:color="auto"/>
                            <w:bottom w:val="none" w:sz="0" w:space="0" w:color="auto"/>
                            <w:right w:val="none" w:sz="0" w:space="0" w:color="auto"/>
                          </w:divBdr>
                          <w:divsChild>
                            <w:div w:id="52437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8332684">
          <w:marLeft w:val="1221"/>
          <w:marRight w:val="0"/>
          <w:marTop w:val="0"/>
          <w:marBottom w:val="0"/>
          <w:divBdr>
            <w:top w:val="none" w:sz="0" w:space="0" w:color="auto"/>
            <w:left w:val="none" w:sz="0" w:space="0" w:color="auto"/>
            <w:bottom w:val="none" w:sz="0" w:space="0" w:color="auto"/>
            <w:right w:val="none" w:sz="0" w:space="0" w:color="auto"/>
          </w:divBdr>
          <w:divsChild>
            <w:div w:id="784469027">
              <w:marLeft w:val="0"/>
              <w:marRight w:val="0"/>
              <w:marTop w:val="0"/>
              <w:marBottom w:val="263"/>
              <w:divBdr>
                <w:top w:val="none" w:sz="0" w:space="0" w:color="auto"/>
                <w:left w:val="none" w:sz="0" w:space="0" w:color="auto"/>
                <w:bottom w:val="none" w:sz="0" w:space="0" w:color="auto"/>
                <w:right w:val="none" w:sz="0" w:space="0" w:color="auto"/>
              </w:divBdr>
              <w:divsChild>
                <w:div w:id="10276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334995">
          <w:marLeft w:val="0"/>
          <w:marRight w:val="0"/>
          <w:marTop w:val="0"/>
          <w:marBottom w:val="0"/>
          <w:divBdr>
            <w:top w:val="none" w:sz="0" w:space="0" w:color="auto"/>
            <w:left w:val="none" w:sz="0" w:space="0" w:color="auto"/>
            <w:bottom w:val="none" w:sz="0" w:space="0" w:color="auto"/>
            <w:right w:val="none" w:sz="0" w:space="0" w:color="auto"/>
          </w:divBdr>
        </w:div>
        <w:div w:id="778335352">
          <w:marLeft w:val="-225"/>
          <w:marRight w:val="-225"/>
          <w:marTop w:val="0"/>
          <w:marBottom w:val="0"/>
          <w:divBdr>
            <w:top w:val="none" w:sz="0" w:space="0" w:color="auto"/>
            <w:left w:val="none" w:sz="0" w:space="0" w:color="auto"/>
            <w:bottom w:val="none" w:sz="0" w:space="0" w:color="auto"/>
            <w:right w:val="none" w:sz="0" w:space="0" w:color="auto"/>
          </w:divBdr>
          <w:divsChild>
            <w:div w:id="61492717">
              <w:marLeft w:val="1463"/>
              <w:marRight w:val="0"/>
              <w:marTop w:val="0"/>
              <w:marBottom w:val="0"/>
              <w:divBdr>
                <w:top w:val="none" w:sz="0" w:space="0" w:color="auto"/>
                <w:left w:val="none" w:sz="0" w:space="0" w:color="auto"/>
                <w:bottom w:val="none" w:sz="0" w:space="0" w:color="auto"/>
                <w:right w:val="none" w:sz="0" w:space="0" w:color="auto"/>
              </w:divBdr>
              <w:divsChild>
                <w:div w:id="79568231">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778448391">
          <w:marLeft w:val="0"/>
          <w:marRight w:val="0"/>
          <w:marTop w:val="0"/>
          <w:marBottom w:val="240"/>
          <w:divBdr>
            <w:top w:val="none" w:sz="0" w:space="0" w:color="auto"/>
            <w:left w:val="none" w:sz="0" w:space="0" w:color="auto"/>
            <w:bottom w:val="none" w:sz="0" w:space="0" w:color="auto"/>
            <w:right w:val="none" w:sz="0" w:space="0" w:color="auto"/>
          </w:divBdr>
        </w:div>
        <w:div w:id="778525200">
          <w:marLeft w:val="0"/>
          <w:marRight w:val="0"/>
          <w:marTop w:val="150"/>
          <w:marBottom w:val="0"/>
          <w:divBdr>
            <w:top w:val="none" w:sz="0" w:space="0" w:color="auto"/>
            <w:left w:val="none" w:sz="0" w:space="0" w:color="auto"/>
            <w:bottom w:val="none" w:sz="0" w:space="0" w:color="auto"/>
            <w:right w:val="none" w:sz="0" w:space="0" w:color="auto"/>
          </w:divBdr>
          <w:divsChild>
            <w:div w:id="516769888">
              <w:marLeft w:val="0"/>
              <w:marRight w:val="0"/>
              <w:marTop w:val="0"/>
              <w:marBottom w:val="0"/>
              <w:divBdr>
                <w:top w:val="none" w:sz="0" w:space="0" w:color="auto"/>
                <w:left w:val="none" w:sz="0" w:space="0" w:color="auto"/>
                <w:bottom w:val="none" w:sz="0" w:space="0" w:color="auto"/>
                <w:right w:val="none" w:sz="0" w:space="0" w:color="auto"/>
              </w:divBdr>
            </w:div>
            <w:div w:id="730202473">
              <w:marLeft w:val="0"/>
              <w:marRight w:val="0"/>
              <w:marTop w:val="0"/>
              <w:marBottom w:val="150"/>
              <w:divBdr>
                <w:top w:val="none" w:sz="0" w:space="0" w:color="auto"/>
                <w:left w:val="none" w:sz="0" w:space="0" w:color="auto"/>
                <w:bottom w:val="none" w:sz="0" w:space="0" w:color="auto"/>
                <w:right w:val="none" w:sz="0" w:space="0" w:color="auto"/>
              </w:divBdr>
            </w:div>
          </w:divsChild>
        </w:div>
        <w:div w:id="778530019">
          <w:marLeft w:val="0"/>
          <w:marRight w:val="0"/>
          <w:marTop w:val="0"/>
          <w:marBottom w:val="0"/>
          <w:divBdr>
            <w:top w:val="none" w:sz="0" w:space="0" w:color="auto"/>
            <w:left w:val="none" w:sz="0" w:space="0" w:color="auto"/>
            <w:bottom w:val="none" w:sz="0" w:space="0" w:color="auto"/>
            <w:right w:val="none" w:sz="0" w:space="0" w:color="auto"/>
          </w:divBdr>
        </w:div>
        <w:div w:id="778531860">
          <w:marLeft w:val="0"/>
          <w:marRight w:val="0"/>
          <w:marTop w:val="0"/>
          <w:marBottom w:val="0"/>
          <w:divBdr>
            <w:top w:val="none" w:sz="0" w:space="0" w:color="auto"/>
            <w:left w:val="none" w:sz="0" w:space="0" w:color="auto"/>
            <w:bottom w:val="none" w:sz="0" w:space="0" w:color="auto"/>
            <w:right w:val="none" w:sz="0" w:space="0" w:color="auto"/>
          </w:divBdr>
          <w:divsChild>
            <w:div w:id="576592469">
              <w:marLeft w:val="0"/>
              <w:marRight w:val="0"/>
              <w:marTop w:val="0"/>
              <w:marBottom w:val="345"/>
              <w:divBdr>
                <w:top w:val="none" w:sz="0" w:space="0" w:color="auto"/>
                <w:left w:val="none" w:sz="0" w:space="0" w:color="auto"/>
                <w:bottom w:val="none" w:sz="0" w:space="0" w:color="auto"/>
                <w:right w:val="none" w:sz="0" w:space="0" w:color="auto"/>
              </w:divBdr>
            </w:div>
          </w:divsChild>
        </w:div>
        <w:div w:id="778571792">
          <w:marLeft w:val="0"/>
          <w:marRight w:val="0"/>
          <w:marTop w:val="0"/>
          <w:marBottom w:val="0"/>
          <w:divBdr>
            <w:top w:val="none" w:sz="0" w:space="0" w:color="auto"/>
            <w:left w:val="none" w:sz="0" w:space="0" w:color="auto"/>
            <w:bottom w:val="none" w:sz="0" w:space="0" w:color="auto"/>
            <w:right w:val="none" w:sz="0" w:space="0" w:color="auto"/>
          </w:divBdr>
        </w:div>
        <w:div w:id="778646847">
          <w:marLeft w:val="0"/>
          <w:marRight w:val="0"/>
          <w:marTop w:val="0"/>
          <w:marBottom w:val="0"/>
          <w:divBdr>
            <w:top w:val="none" w:sz="0" w:space="0" w:color="auto"/>
            <w:left w:val="none" w:sz="0" w:space="0" w:color="auto"/>
            <w:bottom w:val="none" w:sz="0" w:space="0" w:color="auto"/>
            <w:right w:val="none" w:sz="0" w:space="0" w:color="auto"/>
          </w:divBdr>
          <w:divsChild>
            <w:div w:id="486478090">
              <w:marLeft w:val="0"/>
              <w:marRight w:val="0"/>
              <w:marTop w:val="0"/>
              <w:marBottom w:val="150"/>
              <w:divBdr>
                <w:top w:val="none" w:sz="0" w:space="0" w:color="auto"/>
                <w:left w:val="none" w:sz="0" w:space="0" w:color="auto"/>
                <w:bottom w:val="none" w:sz="0" w:space="0" w:color="auto"/>
                <w:right w:val="none" w:sz="0" w:space="0" w:color="auto"/>
              </w:divBdr>
            </w:div>
          </w:divsChild>
        </w:div>
        <w:div w:id="778717682">
          <w:marLeft w:val="0"/>
          <w:marRight w:val="0"/>
          <w:marTop w:val="0"/>
          <w:marBottom w:val="0"/>
          <w:divBdr>
            <w:top w:val="none" w:sz="0" w:space="0" w:color="auto"/>
            <w:left w:val="none" w:sz="0" w:space="0" w:color="auto"/>
            <w:bottom w:val="none" w:sz="0" w:space="0" w:color="auto"/>
            <w:right w:val="none" w:sz="0" w:space="0" w:color="auto"/>
          </w:divBdr>
          <w:divsChild>
            <w:div w:id="588387915">
              <w:marLeft w:val="0"/>
              <w:marRight w:val="0"/>
              <w:marTop w:val="0"/>
              <w:marBottom w:val="0"/>
              <w:divBdr>
                <w:top w:val="none" w:sz="0" w:space="0" w:color="auto"/>
                <w:left w:val="none" w:sz="0" w:space="0" w:color="auto"/>
                <w:bottom w:val="none" w:sz="0" w:space="0" w:color="auto"/>
                <w:right w:val="none" w:sz="0" w:space="0" w:color="auto"/>
              </w:divBdr>
            </w:div>
          </w:divsChild>
        </w:div>
        <w:div w:id="778725131">
          <w:marLeft w:val="-225"/>
          <w:marRight w:val="-225"/>
          <w:marTop w:val="0"/>
          <w:marBottom w:val="0"/>
          <w:divBdr>
            <w:top w:val="none" w:sz="0" w:space="0" w:color="auto"/>
            <w:left w:val="none" w:sz="0" w:space="0" w:color="auto"/>
            <w:bottom w:val="none" w:sz="0" w:space="0" w:color="auto"/>
            <w:right w:val="none" w:sz="0" w:space="0" w:color="auto"/>
          </w:divBdr>
        </w:div>
        <w:div w:id="778792322">
          <w:marLeft w:val="0"/>
          <w:marRight w:val="0"/>
          <w:marTop w:val="0"/>
          <w:marBottom w:val="150"/>
          <w:divBdr>
            <w:top w:val="none" w:sz="0" w:space="0" w:color="auto"/>
            <w:left w:val="none" w:sz="0" w:space="0" w:color="auto"/>
            <w:bottom w:val="none" w:sz="0" w:space="0" w:color="auto"/>
            <w:right w:val="none" w:sz="0" w:space="0" w:color="auto"/>
          </w:divBdr>
        </w:div>
        <w:div w:id="778794310">
          <w:marLeft w:val="0"/>
          <w:marRight w:val="0"/>
          <w:marTop w:val="0"/>
          <w:marBottom w:val="0"/>
          <w:divBdr>
            <w:top w:val="none" w:sz="0" w:space="0" w:color="auto"/>
            <w:left w:val="none" w:sz="0" w:space="0" w:color="auto"/>
            <w:bottom w:val="none" w:sz="0" w:space="0" w:color="auto"/>
            <w:right w:val="none" w:sz="0" w:space="0" w:color="auto"/>
          </w:divBdr>
        </w:div>
        <w:div w:id="778834071">
          <w:marLeft w:val="0"/>
          <w:marRight w:val="0"/>
          <w:marTop w:val="0"/>
          <w:marBottom w:val="75"/>
          <w:divBdr>
            <w:top w:val="none" w:sz="0" w:space="0" w:color="auto"/>
            <w:left w:val="none" w:sz="0" w:space="0" w:color="auto"/>
            <w:bottom w:val="none" w:sz="0" w:space="0" w:color="auto"/>
            <w:right w:val="none" w:sz="0" w:space="0" w:color="auto"/>
          </w:divBdr>
        </w:div>
        <w:div w:id="778909177">
          <w:marLeft w:val="0"/>
          <w:marRight w:val="0"/>
          <w:marTop w:val="0"/>
          <w:marBottom w:val="0"/>
          <w:divBdr>
            <w:top w:val="none" w:sz="0" w:space="0" w:color="auto"/>
            <w:left w:val="none" w:sz="0" w:space="0" w:color="auto"/>
            <w:bottom w:val="none" w:sz="0" w:space="0" w:color="auto"/>
            <w:right w:val="none" w:sz="0" w:space="0" w:color="auto"/>
          </w:divBdr>
        </w:div>
        <w:div w:id="778913920">
          <w:marLeft w:val="0"/>
          <w:marRight w:val="0"/>
          <w:marTop w:val="0"/>
          <w:marBottom w:val="0"/>
          <w:divBdr>
            <w:top w:val="none" w:sz="0" w:space="0" w:color="auto"/>
            <w:left w:val="none" w:sz="0" w:space="0" w:color="auto"/>
            <w:bottom w:val="none" w:sz="0" w:space="0" w:color="auto"/>
            <w:right w:val="none" w:sz="0" w:space="0" w:color="auto"/>
          </w:divBdr>
          <w:divsChild>
            <w:div w:id="637033506">
              <w:marLeft w:val="0"/>
              <w:marRight w:val="0"/>
              <w:marTop w:val="0"/>
              <w:marBottom w:val="0"/>
              <w:divBdr>
                <w:top w:val="none" w:sz="0" w:space="0" w:color="auto"/>
                <w:left w:val="none" w:sz="0" w:space="0" w:color="auto"/>
                <w:bottom w:val="none" w:sz="0" w:space="0" w:color="auto"/>
                <w:right w:val="none" w:sz="0" w:space="0" w:color="auto"/>
              </w:divBdr>
            </w:div>
          </w:divsChild>
        </w:div>
        <w:div w:id="779028150">
          <w:marLeft w:val="0"/>
          <w:marRight w:val="0"/>
          <w:marTop w:val="0"/>
          <w:marBottom w:val="0"/>
          <w:divBdr>
            <w:top w:val="none" w:sz="0" w:space="0" w:color="auto"/>
            <w:left w:val="none" w:sz="0" w:space="0" w:color="auto"/>
            <w:bottom w:val="none" w:sz="0" w:space="0" w:color="auto"/>
            <w:right w:val="none" w:sz="0" w:space="0" w:color="auto"/>
          </w:divBdr>
          <w:divsChild>
            <w:div w:id="306781440">
              <w:marLeft w:val="-125"/>
              <w:marRight w:val="-125"/>
              <w:marTop w:val="0"/>
              <w:marBottom w:val="0"/>
              <w:divBdr>
                <w:top w:val="none" w:sz="0" w:space="0" w:color="auto"/>
                <w:left w:val="none" w:sz="0" w:space="0" w:color="auto"/>
                <w:bottom w:val="none" w:sz="0" w:space="0" w:color="auto"/>
                <w:right w:val="none" w:sz="0" w:space="0" w:color="auto"/>
              </w:divBdr>
              <w:divsChild>
                <w:div w:id="64112452">
                  <w:marLeft w:val="0"/>
                  <w:marRight w:val="0"/>
                  <w:marTop w:val="0"/>
                  <w:marBottom w:val="0"/>
                  <w:divBdr>
                    <w:top w:val="none" w:sz="0" w:space="0" w:color="auto"/>
                    <w:left w:val="none" w:sz="0" w:space="0" w:color="auto"/>
                    <w:bottom w:val="none" w:sz="0" w:space="0" w:color="auto"/>
                    <w:right w:val="none" w:sz="0" w:space="0" w:color="auto"/>
                  </w:divBdr>
                  <w:divsChild>
                    <w:div w:id="47076134">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 w:id="779032392">
          <w:marLeft w:val="0"/>
          <w:marRight w:val="0"/>
          <w:marTop w:val="0"/>
          <w:marBottom w:val="0"/>
          <w:divBdr>
            <w:top w:val="none" w:sz="0" w:space="0" w:color="auto"/>
            <w:left w:val="none" w:sz="0" w:space="0" w:color="auto"/>
            <w:bottom w:val="none" w:sz="0" w:space="0" w:color="auto"/>
            <w:right w:val="none" w:sz="0" w:space="0" w:color="auto"/>
          </w:divBdr>
        </w:div>
        <w:div w:id="779177889">
          <w:marLeft w:val="0"/>
          <w:marRight w:val="0"/>
          <w:marTop w:val="0"/>
          <w:marBottom w:val="0"/>
          <w:divBdr>
            <w:top w:val="none" w:sz="0" w:space="0" w:color="auto"/>
            <w:left w:val="none" w:sz="0" w:space="0" w:color="auto"/>
            <w:bottom w:val="none" w:sz="0" w:space="0" w:color="auto"/>
            <w:right w:val="none" w:sz="0" w:space="0" w:color="auto"/>
          </w:divBdr>
          <w:divsChild>
            <w:div w:id="45298723">
              <w:marLeft w:val="0"/>
              <w:marRight w:val="1950"/>
              <w:marTop w:val="0"/>
              <w:marBottom w:val="0"/>
              <w:divBdr>
                <w:top w:val="none" w:sz="0" w:space="0" w:color="auto"/>
                <w:left w:val="none" w:sz="0" w:space="0" w:color="auto"/>
                <w:bottom w:val="none" w:sz="0" w:space="0" w:color="auto"/>
                <w:right w:val="none" w:sz="0" w:space="0" w:color="auto"/>
              </w:divBdr>
              <w:divsChild>
                <w:div w:id="1704897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779180818">
          <w:marLeft w:val="0"/>
          <w:marRight w:val="0"/>
          <w:marTop w:val="0"/>
          <w:marBottom w:val="0"/>
          <w:divBdr>
            <w:top w:val="none" w:sz="0" w:space="0" w:color="auto"/>
            <w:left w:val="none" w:sz="0" w:space="0" w:color="auto"/>
            <w:bottom w:val="none" w:sz="0" w:space="0" w:color="auto"/>
            <w:right w:val="none" w:sz="0" w:space="0" w:color="auto"/>
          </w:divBdr>
          <w:divsChild>
            <w:div w:id="333919564">
              <w:marLeft w:val="0"/>
              <w:marRight w:val="0"/>
              <w:marTop w:val="0"/>
              <w:marBottom w:val="0"/>
              <w:divBdr>
                <w:top w:val="none" w:sz="0" w:space="0" w:color="auto"/>
                <w:left w:val="none" w:sz="0" w:space="0" w:color="auto"/>
                <w:bottom w:val="none" w:sz="0" w:space="0" w:color="auto"/>
                <w:right w:val="none" w:sz="0" w:space="0" w:color="auto"/>
              </w:divBdr>
            </w:div>
          </w:divsChild>
        </w:div>
        <w:div w:id="779185375">
          <w:blockQuote w:val="1"/>
          <w:marLeft w:val="0"/>
          <w:marRight w:val="0"/>
          <w:marTop w:val="300"/>
          <w:marBottom w:val="315"/>
          <w:divBdr>
            <w:top w:val="none" w:sz="0" w:space="0" w:color="auto"/>
            <w:left w:val="single" w:sz="36" w:space="15" w:color="C4E0A6"/>
            <w:bottom w:val="none" w:sz="0" w:space="0" w:color="auto"/>
            <w:right w:val="none" w:sz="0" w:space="0" w:color="auto"/>
          </w:divBdr>
        </w:div>
        <w:div w:id="779187072">
          <w:marLeft w:val="0"/>
          <w:marRight w:val="0"/>
          <w:marTop w:val="0"/>
          <w:marBottom w:val="0"/>
          <w:divBdr>
            <w:top w:val="none" w:sz="0" w:space="0" w:color="auto"/>
            <w:left w:val="none" w:sz="0" w:space="0" w:color="auto"/>
            <w:bottom w:val="none" w:sz="0" w:space="0" w:color="auto"/>
            <w:right w:val="none" w:sz="0" w:space="0" w:color="auto"/>
          </w:divBdr>
        </w:div>
        <w:div w:id="779224457">
          <w:marLeft w:val="0"/>
          <w:marRight w:val="0"/>
          <w:marTop w:val="0"/>
          <w:marBottom w:val="0"/>
          <w:divBdr>
            <w:top w:val="none" w:sz="0" w:space="0" w:color="auto"/>
            <w:left w:val="none" w:sz="0" w:space="0" w:color="auto"/>
            <w:bottom w:val="none" w:sz="0" w:space="0" w:color="auto"/>
            <w:right w:val="none" w:sz="0" w:space="0" w:color="auto"/>
          </w:divBdr>
        </w:div>
        <w:div w:id="779296633">
          <w:marLeft w:val="0"/>
          <w:marRight w:val="0"/>
          <w:marTop w:val="0"/>
          <w:marBottom w:val="0"/>
          <w:divBdr>
            <w:top w:val="none" w:sz="0" w:space="0" w:color="auto"/>
            <w:left w:val="none" w:sz="0" w:space="0" w:color="auto"/>
            <w:bottom w:val="none" w:sz="0" w:space="0" w:color="auto"/>
            <w:right w:val="none" w:sz="0" w:space="0" w:color="auto"/>
          </w:divBdr>
        </w:div>
        <w:div w:id="779305235">
          <w:marLeft w:val="0"/>
          <w:marRight w:val="0"/>
          <w:marTop w:val="0"/>
          <w:marBottom w:val="0"/>
          <w:divBdr>
            <w:top w:val="none" w:sz="0" w:space="0" w:color="auto"/>
            <w:left w:val="none" w:sz="0" w:space="0" w:color="auto"/>
            <w:bottom w:val="none" w:sz="0" w:space="0" w:color="auto"/>
            <w:right w:val="none" w:sz="0" w:space="0" w:color="auto"/>
          </w:divBdr>
        </w:div>
        <w:div w:id="779372047">
          <w:marLeft w:val="0"/>
          <w:marRight w:val="0"/>
          <w:marTop w:val="0"/>
          <w:marBottom w:val="0"/>
          <w:divBdr>
            <w:top w:val="none" w:sz="0" w:space="0" w:color="auto"/>
            <w:left w:val="none" w:sz="0" w:space="0" w:color="auto"/>
            <w:bottom w:val="none" w:sz="0" w:space="0" w:color="auto"/>
            <w:right w:val="none" w:sz="0" w:space="0" w:color="auto"/>
          </w:divBdr>
        </w:div>
        <w:div w:id="779377571">
          <w:marLeft w:val="0"/>
          <w:marRight w:val="0"/>
          <w:marTop w:val="0"/>
          <w:marBottom w:val="450"/>
          <w:divBdr>
            <w:top w:val="none" w:sz="0" w:space="0" w:color="auto"/>
            <w:left w:val="none" w:sz="0" w:space="0" w:color="auto"/>
            <w:bottom w:val="none" w:sz="0" w:space="0" w:color="auto"/>
            <w:right w:val="none" w:sz="0" w:space="0" w:color="auto"/>
          </w:divBdr>
          <w:divsChild>
            <w:div w:id="151026299">
              <w:marLeft w:val="0"/>
              <w:marRight w:val="0"/>
              <w:marTop w:val="0"/>
              <w:marBottom w:val="75"/>
              <w:divBdr>
                <w:top w:val="none" w:sz="0" w:space="0" w:color="auto"/>
                <w:left w:val="none" w:sz="0" w:space="0" w:color="auto"/>
                <w:bottom w:val="none" w:sz="0" w:space="0" w:color="auto"/>
                <w:right w:val="none" w:sz="0" w:space="0" w:color="auto"/>
              </w:divBdr>
            </w:div>
          </w:divsChild>
        </w:div>
        <w:div w:id="779448731">
          <w:marLeft w:val="0"/>
          <w:marRight w:val="0"/>
          <w:marTop w:val="0"/>
          <w:marBottom w:val="225"/>
          <w:divBdr>
            <w:top w:val="none" w:sz="0" w:space="0" w:color="auto"/>
            <w:left w:val="none" w:sz="0" w:space="0" w:color="auto"/>
            <w:bottom w:val="none" w:sz="0" w:space="0" w:color="auto"/>
            <w:right w:val="none" w:sz="0" w:space="0" w:color="auto"/>
          </w:divBdr>
        </w:div>
        <w:div w:id="779489061">
          <w:marLeft w:val="0"/>
          <w:marRight w:val="0"/>
          <w:marTop w:val="0"/>
          <w:marBottom w:val="0"/>
          <w:divBdr>
            <w:top w:val="none" w:sz="0" w:space="0" w:color="auto"/>
            <w:left w:val="none" w:sz="0" w:space="0" w:color="auto"/>
            <w:bottom w:val="none" w:sz="0" w:space="0" w:color="auto"/>
            <w:right w:val="none" w:sz="0" w:space="0" w:color="auto"/>
          </w:divBdr>
          <w:divsChild>
            <w:div w:id="451749275">
              <w:marLeft w:val="0"/>
              <w:marRight w:val="0"/>
              <w:marTop w:val="0"/>
              <w:marBottom w:val="0"/>
              <w:divBdr>
                <w:top w:val="none" w:sz="0" w:space="0" w:color="auto"/>
                <w:left w:val="none" w:sz="0" w:space="0" w:color="auto"/>
                <w:bottom w:val="none" w:sz="0" w:space="0" w:color="auto"/>
                <w:right w:val="none" w:sz="0" w:space="0" w:color="auto"/>
              </w:divBdr>
            </w:div>
          </w:divsChild>
        </w:div>
        <w:div w:id="779492188">
          <w:marLeft w:val="0"/>
          <w:marRight w:val="0"/>
          <w:marTop w:val="0"/>
          <w:marBottom w:val="0"/>
          <w:divBdr>
            <w:top w:val="none" w:sz="0" w:space="0" w:color="auto"/>
            <w:left w:val="none" w:sz="0" w:space="0" w:color="auto"/>
            <w:bottom w:val="none" w:sz="0" w:space="0" w:color="auto"/>
            <w:right w:val="none" w:sz="0" w:space="0" w:color="auto"/>
          </w:divBdr>
        </w:div>
        <w:div w:id="779572278">
          <w:marLeft w:val="0"/>
          <w:marRight w:val="0"/>
          <w:marTop w:val="0"/>
          <w:marBottom w:val="0"/>
          <w:divBdr>
            <w:top w:val="none" w:sz="0" w:space="0" w:color="auto"/>
            <w:left w:val="none" w:sz="0" w:space="0" w:color="auto"/>
            <w:bottom w:val="none" w:sz="0" w:space="0" w:color="auto"/>
            <w:right w:val="none" w:sz="0" w:space="0" w:color="auto"/>
          </w:divBdr>
        </w:div>
        <w:div w:id="779647489">
          <w:marLeft w:val="750"/>
          <w:marRight w:val="1500"/>
          <w:marTop w:val="0"/>
          <w:marBottom w:val="0"/>
          <w:divBdr>
            <w:top w:val="none" w:sz="0" w:space="0" w:color="auto"/>
            <w:left w:val="none" w:sz="0" w:space="0" w:color="auto"/>
            <w:bottom w:val="none" w:sz="0" w:space="0" w:color="auto"/>
            <w:right w:val="none" w:sz="0" w:space="0" w:color="auto"/>
          </w:divBdr>
        </w:div>
        <w:div w:id="779648058">
          <w:marLeft w:val="0"/>
          <w:marRight w:val="0"/>
          <w:marTop w:val="0"/>
          <w:marBottom w:val="360"/>
          <w:divBdr>
            <w:top w:val="none" w:sz="0" w:space="0" w:color="auto"/>
            <w:left w:val="none" w:sz="0" w:space="0" w:color="auto"/>
            <w:bottom w:val="none" w:sz="0" w:space="0" w:color="auto"/>
            <w:right w:val="none" w:sz="0" w:space="0" w:color="auto"/>
          </w:divBdr>
          <w:divsChild>
            <w:div w:id="175969106">
              <w:marLeft w:val="0"/>
              <w:marRight w:val="0"/>
              <w:marTop w:val="0"/>
              <w:marBottom w:val="384"/>
              <w:divBdr>
                <w:top w:val="none" w:sz="0" w:space="0" w:color="auto"/>
                <w:left w:val="none" w:sz="0" w:space="0" w:color="auto"/>
                <w:bottom w:val="none" w:sz="0" w:space="0" w:color="auto"/>
                <w:right w:val="none" w:sz="0" w:space="0" w:color="auto"/>
              </w:divBdr>
            </w:div>
          </w:divsChild>
        </w:div>
        <w:div w:id="779682934">
          <w:marLeft w:val="0"/>
          <w:marRight w:val="0"/>
          <w:marTop w:val="0"/>
          <w:marBottom w:val="0"/>
          <w:divBdr>
            <w:top w:val="none" w:sz="0" w:space="0" w:color="auto"/>
            <w:left w:val="none" w:sz="0" w:space="0" w:color="auto"/>
            <w:bottom w:val="none" w:sz="0" w:space="0" w:color="auto"/>
            <w:right w:val="none" w:sz="0" w:space="0" w:color="auto"/>
          </w:divBdr>
        </w:div>
        <w:div w:id="779683949">
          <w:marLeft w:val="0"/>
          <w:marRight w:val="0"/>
          <w:marTop w:val="0"/>
          <w:marBottom w:val="345"/>
          <w:divBdr>
            <w:top w:val="none" w:sz="0" w:space="0" w:color="auto"/>
            <w:left w:val="none" w:sz="0" w:space="0" w:color="auto"/>
            <w:bottom w:val="none" w:sz="0" w:space="0" w:color="auto"/>
            <w:right w:val="none" w:sz="0" w:space="0" w:color="auto"/>
          </w:divBdr>
          <w:divsChild>
            <w:div w:id="770011218">
              <w:marLeft w:val="0"/>
              <w:marRight w:val="0"/>
              <w:marTop w:val="0"/>
              <w:marBottom w:val="0"/>
              <w:divBdr>
                <w:top w:val="none" w:sz="0" w:space="0" w:color="auto"/>
                <w:left w:val="none" w:sz="0" w:space="0" w:color="auto"/>
                <w:bottom w:val="none" w:sz="0" w:space="0" w:color="auto"/>
                <w:right w:val="none" w:sz="0" w:space="0" w:color="auto"/>
              </w:divBdr>
            </w:div>
          </w:divsChild>
        </w:div>
        <w:div w:id="779762600">
          <w:marLeft w:val="0"/>
          <w:marRight w:val="0"/>
          <w:marTop w:val="0"/>
          <w:marBottom w:val="0"/>
          <w:divBdr>
            <w:top w:val="none" w:sz="0" w:space="0" w:color="auto"/>
            <w:left w:val="none" w:sz="0" w:space="0" w:color="auto"/>
            <w:bottom w:val="none" w:sz="0" w:space="0" w:color="auto"/>
            <w:right w:val="none" w:sz="0" w:space="0" w:color="auto"/>
          </w:divBdr>
        </w:div>
        <w:div w:id="779765068">
          <w:marLeft w:val="0"/>
          <w:marRight w:val="0"/>
          <w:marTop w:val="0"/>
          <w:marBottom w:val="0"/>
          <w:divBdr>
            <w:top w:val="dotted" w:sz="4" w:space="3" w:color="EBEBEB"/>
            <w:left w:val="none" w:sz="0" w:space="6" w:color="auto"/>
            <w:bottom w:val="dotted" w:sz="4" w:space="3" w:color="EBEBEB"/>
            <w:right w:val="none" w:sz="0" w:space="6" w:color="auto"/>
          </w:divBdr>
        </w:div>
        <w:div w:id="779952658">
          <w:marLeft w:val="-188"/>
          <w:marRight w:val="-188"/>
          <w:marTop w:val="0"/>
          <w:marBottom w:val="0"/>
          <w:divBdr>
            <w:top w:val="none" w:sz="0" w:space="0" w:color="auto"/>
            <w:left w:val="none" w:sz="0" w:space="0" w:color="auto"/>
            <w:bottom w:val="none" w:sz="0" w:space="0" w:color="auto"/>
            <w:right w:val="none" w:sz="0" w:space="0" w:color="auto"/>
          </w:divBdr>
        </w:div>
        <w:div w:id="779955834">
          <w:marLeft w:val="-225"/>
          <w:marRight w:val="-225"/>
          <w:marTop w:val="0"/>
          <w:marBottom w:val="0"/>
          <w:divBdr>
            <w:top w:val="none" w:sz="0" w:space="0" w:color="auto"/>
            <w:left w:val="none" w:sz="0" w:space="0" w:color="auto"/>
            <w:bottom w:val="none" w:sz="0" w:space="0" w:color="auto"/>
            <w:right w:val="none" w:sz="0" w:space="0" w:color="auto"/>
          </w:divBdr>
          <w:divsChild>
            <w:div w:id="238447208">
              <w:marLeft w:val="0"/>
              <w:marRight w:val="0"/>
              <w:marTop w:val="0"/>
              <w:marBottom w:val="0"/>
              <w:divBdr>
                <w:top w:val="none" w:sz="0" w:space="0" w:color="auto"/>
                <w:left w:val="none" w:sz="0" w:space="0" w:color="auto"/>
                <w:bottom w:val="none" w:sz="0" w:space="0" w:color="auto"/>
                <w:right w:val="none" w:sz="0" w:space="0" w:color="auto"/>
              </w:divBdr>
              <w:divsChild>
                <w:div w:id="695499094">
                  <w:marLeft w:val="0"/>
                  <w:marRight w:val="0"/>
                  <w:marTop w:val="0"/>
                  <w:marBottom w:val="300"/>
                  <w:divBdr>
                    <w:top w:val="single" w:sz="6" w:space="1" w:color="EEEEEE"/>
                    <w:left w:val="none" w:sz="0" w:space="0" w:color="auto"/>
                    <w:bottom w:val="none" w:sz="0" w:space="0" w:color="auto"/>
                    <w:right w:val="none" w:sz="0" w:space="0" w:color="auto"/>
                  </w:divBdr>
                </w:div>
              </w:divsChild>
            </w:div>
          </w:divsChild>
        </w:div>
        <w:div w:id="779956010">
          <w:marLeft w:val="0"/>
          <w:marRight w:val="0"/>
          <w:marTop w:val="75"/>
          <w:marBottom w:val="0"/>
          <w:divBdr>
            <w:top w:val="none" w:sz="0" w:space="0" w:color="auto"/>
            <w:left w:val="none" w:sz="0" w:space="0" w:color="auto"/>
            <w:bottom w:val="none" w:sz="0" w:space="0" w:color="auto"/>
            <w:right w:val="none" w:sz="0" w:space="0" w:color="auto"/>
          </w:divBdr>
        </w:div>
        <w:div w:id="779959449">
          <w:marLeft w:val="0"/>
          <w:marRight w:val="225"/>
          <w:marTop w:val="0"/>
          <w:marBottom w:val="0"/>
          <w:divBdr>
            <w:top w:val="none" w:sz="0" w:space="0" w:color="auto"/>
            <w:left w:val="none" w:sz="0" w:space="0" w:color="auto"/>
            <w:bottom w:val="none" w:sz="0" w:space="0" w:color="auto"/>
            <w:right w:val="none" w:sz="0" w:space="0" w:color="auto"/>
          </w:divBdr>
        </w:div>
        <w:div w:id="780032733">
          <w:marLeft w:val="0"/>
          <w:marRight w:val="0"/>
          <w:marTop w:val="0"/>
          <w:marBottom w:val="150"/>
          <w:divBdr>
            <w:top w:val="none" w:sz="0" w:space="0" w:color="auto"/>
            <w:left w:val="none" w:sz="0" w:space="0" w:color="auto"/>
            <w:bottom w:val="none" w:sz="0" w:space="0" w:color="auto"/>
            <w:right w:val="none" w:sz="0" w:space="0" w:color="auto"/>
          </w:divBdr>
        </w:div>
        <w:div w:id="780077678">
          <w:marLeft w:val="0"/>
          <w:marRight w:val="0"/>
          <w:marTop w:val="0"/>
          <w:marBottom w:val="0"/>
          <w:divBdr>
            <w:top w:val="none" w:sz="0" w:space="0" w:color="auto"/>
            <w:left w:val="none" w:sz="0" w:space="0" w:color="auto"/>
            <w:bottom w:val="none" w:sz="0" w:space="0" w:color="auto"/>
            <w:right w:val="none" w:sz="0" w:space="0" w:color="auto"/>
          </w:divBdr>
        </w:div>
        <w:div w:id="780078156">
          <w:marLeft w:val="0"/>
          <w:marRight w:val="0"/>
          <w:marTop w:val="0"/>
          <w:marBottom w:val="0"/>
          <w:divBdr>
            <w:top w:val="none" w:sz="0" w:space="0" w:color="auto"/>
            <w:left w:val="none" w:sz="0" w:space="0" w:color="auto"/>
            <w:bottom w:val="none" w:sz="0" w:space="0" w:color="auto"/>
            <w:right w:val="none" w:sz="0" w:space="0" w:color="auto"/>
          </w:divBdr>
        </w:div>
        <w:div w:id="780220594">
          <w:marLeft w:val="0"/>
          <w:marRight w:val="0"/>
          <w:marTop w:val="0"/>
          <w:marBottom w:val="0"/>
          <w:divBdr>
            <w:top w:val="none" w:sz="0" w:space="0" w:color="auto"/>
            <w:left w:val="none" w:sz="0" w:space="0" w:color="auto"/>
            <w:bottom w:val="none" w:sz="0" w:space="0" w:color="auto"/>
            <w:right w:val="none" w:sz="0" w:space="0" w:color="auto"/>
          </w:divBdr>
        </w:div>
        <w:div w:id="780226299">
          <w:marLeft w:val="750"/>
          <w:marRight w:val="1500"/>
          <w:marTop w:val="0"/>
          <w:marBottom w:val="0"/>
          <w:divBdr>
            <w:top w:val="none" w:sz="0" w:space="0" w:color="auto"/>
            <w:left w:val="none" w:sz="0" w:space="0" w:color="auto"/>
            <w:bottom w:val="none" w:sz="0" w:space="0" w:color="auto"/>
            <w:right w:val="none" w:sz="0" w:space="0" w:color="auto"/>
          </w:divBdr>
        </w:div>
        <w:div w:id="780302866">
          <w:marLeft w:val="0"/>
          <w:marRight w:val="0"/>
          <w:marTop w:val="0"/>
          <w:marBottom w:val="0"/>
          <w:divBdr>
            <w:top w:val="none" w:sz="0" w:space="0" w:color="auto"/>
            <w:left w:val="none" w:sz="0" w:space="0" w:color="auto"/>
            <w:bottom w:val="none" w:sz="0" w:space="0" w:color="auto"/>
            <w:right w:val="none" w:sz="0" w:space="0" w:color="auto"/>
          </w:divBdr>
        </w:div>
        <w:div w:id="780343043">
          <w:marLeft w:val="-225"/>
          <w:marRight w:val="-225"/>
          <w:marTop w:val="0"/>
          <w:marBottom w:val="0"/>
          <w:divBdr>
            <w:top w:val="none" w:sz="0" w:space="0" w:color="auto"/>
            <w:left w:val="none" w:sz="0" w:space="0" w:color="auto"/>
            <w:bottom w:val="none" w:sz="0" w:space="0" w:color="auto"/>
            <w:right w:val="none" w:sz="0" w:space="0" w:color="auto"/>
          </w:divBdr>
          <w:divsChild>
            <w:div w:id="238827799">
              <w:marLeft w:val="0"/>
              <w:marRight w:val="0"/>
              <w:marTop w:val="0"/>
              <w:marBottom w:val="0"/>
              <w:divBdr>
                <w:top w:val="none" w:sz="0" w:space="0" w:color="auto"/>
                <w:left w:val="none" w:sz="0" w:space="0" w:color="auto"/>
                <w:bottom w:val="none" w:sz="0" w:space="0" w:color="auto"/>
                <w:right w:val="none" w:sz="0" w:space="0" w:color="auto"/>
              </w:divBdr>
            </w:div>
          </w:divsChild>
        </w:div>
        <w:div w:id="780495475">
          <w:marLeft w:val="0"/>
          <w:marRight w:val="0"/>
          <w:marTop w:val="0"/>
          <w:marBottom w:val="0"/>
          <w:divBdr>
            <w:top w:val="none" w:sz="0" w:space="0" w:color="auto"/>
            <w:left w:val="none" w:sz="0" w:space="0" w:color="auto"/>
            <w:bottom w:val="none" w:sz="0" w:space="0" w:color="auto"/>
            <w:right w:val="none" w:sz="0" w:space="0" w:color="auto"/>
          </w:divBdr>
          <w:divsChild>
            <w:div w:id="198706508">
              <w:marLeft w:val="-150"/>
              <w:marRight w:val="-150"/>
              <w:marTop w:val="0"/>
              <w:marBottom w:val="0"/>
              <w:divBdr>
                <w:top w:val="none" w:sz="0" w:space="0" w:color="auto"/>
                <w:left w:val="none" w:sz="0" w:space="0" w:color="auto"/>
                <w:bottom w:val="none" w:sz="0" w:space="0" w:color="auto"/>
                <w:right w:val="none" w:sz="0" w:space="0" w:color="auto"/>
              </w:divBdr>
              <w:divsChild>
                <w:div w:id="680199829">
                  <w:marLeft w:val="0"/>
                  <w:marRight w:val="0"/>
                  <w:marTop w:val="0"/>
                  <w:marBottom w:val="0"/>
                  <w:divBdr>
                    <w:top w:val="none" w:sz="0" w:space="0" w:color="auto"/>
                    <w:left w:val="none" w:sz="0" w:space="0" w:color="auto"/>
                    <w:bottom w:val="none" w:sz="0" w:space="0" w:color="auto"/>
                    <w:right w:val="none" w:sz="0" w:space="0" w:color="auto"/>
                  </w:divBdr>
                  <w:divsChild>
                    <w:div w:id="17588922">
                      <w:marLeft w:val="0"/>
                      <w:marRight w:val="0"/>
                      <w:marTop w:val="0"/>
                      <w:marBottom w:val="0"/>
                      <w:divBdr>
                        <w:top w:val="none" w:sz="0" w:space="0" w:color="auto"/>
                        <w:left w:val="none" w:sz="0" w:space="0" w:color="auto"/>
                        <w:bottom w:val="none" w:sz="0" w:space="0" w:color="auto"/>
                        <w:right w:val="none" w:sz="0" w:space="0" w:color="auto"/>
                      </w:divBdr>
                      <w:divsChild>
                        <w:div w:id="177474057">
                          <w:marLeft w:val="0"/>
                          <w:marRight w:val="0"/>
                          <w:marTop w:val="0"/>
                          <w:marBottom w:val="75"/>
                          <w:divBdr>
                            <w:top w:val="none" w:sz="0" w:space="0" w:color="auto"/>
                            <w:left w:val="none" w:sz="0" w:space="0" w:color="auto"/>
                            <w:bottom w:val="none" w:sz="0" w:space="0" w:color="auto"/>
                            <w:right w:val="none" w:sz="0" w:space="0" w:color="auto"/>
                          </w:divBdr>
                        </w:div>
                      </w:divsChild>
                    </w:div>
                    <w:div w:id="2120357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780534549">
          <w:marLeft w:val="-1002"/>
          <w:marRight w:val="0"/>
          <w:marTop w:val="0"/>
          <w:marBottom w:val="0"/>
          <w:divBdr>
            <w:top w:val="none" w:sz="0" w:space="0" w:color="auto"/>
            <w:left w:val="none" w:sz="0" w:space="0" w:color="auto"/>
            <w:bottom w:val="none" w:sz="0" w:space="0" w:color="auto"/>
            <w:right w:val="none" w:sz="0" w:space="0" w:color="auto"/>
          </w:divBdr>
        </w:div>
        <w:div w:id="780538573">
          <w:marLeft w:val="0"/>
          <w:marRight w:val="0"/>
          <w:marTop w:val="0"/>
          <w:marBottom w:val="0"/>
          <w:divBdr>
            <w:top w:val="none" w:sz="0" w:space="0" w:color="auto"/>
            <w:left w:val="none" w:sz="0" w:space="0" w:color="auto"/>
            <w:bottom w:val="none" w:sz="0" w:space="0" w:color="auto"/>
            <w:right w:val="none" w:sz="0" w:space="0" w:color="auto"/>
          </w:divBdr>
        </w:div>
        <w:div w:id="780606151">
          <w:marLeft w:val="0"/>
          <w:marRight w:val="0"/>
          <w:marTop w:val="0"/>
          <w:marBottom w:val="0"/>
          <w:divBdr>
            <w:top w:val="none" w:sz="0" w:space="0" w:color="auto"/>
            <w:left w:val="none" w:sz="0" w:space="0" w:color="auto"/>
            <w:bottom w:val="none" w:sz="0" w:space="0" w:color="auto"/>
            <w:right w:val="none" w:sz="0" w:space="0" w:color="auto"/>
          </w:divBdr>
        </w:div>
        <w:div w:id="780611129">
          <w:marLeft w:val="750"/>
          <w:marRight w:val="1500"/>
          <w:marTop w:val="0"/>
          <w:marBottom w:val="0"/>
          <w:divBdr>
            <w:top w:val="none" w:sz="0" w:space="0" w:color="auto"/>
            <w:left w:val="none" w:sz="0" w:space="0" w:color="auto"/>
            <w:bottom w:val="none" w:sz="0" w:space="0" w:color="auto"/>
            <w:right w:val="none" w:sz="0" w:space="0" w:color="auto"/>
          </w:divBdr>
        </w:div>
        <w:div w:id="780733583">
          <w:marLeft w:val="0"/>
          <w:marRight w:val="0"/>
          <w:marTop w:val="0"/>
          <w:marBottom w:val="0"/>
          <w:divBdr>
            <w:top w:val="none" w:sz="0" w:space="0" w:color="auto"/>
            <w:left w:val="none" w:sz="0" w:space="0" w:color="auto"/>
            <w:bottom w:val="none" w:sz="0" w:space="0" w:color="auto"/>
            <w:right w:val="none" w:sz="0" w:space="0" w:color="auto"/>
          </w:divBdr>
        </w:div>
        <w:div w:id="780799496">
          <w:marLeft w:val="0"/>
          <w:marRight w:val="0"/>
          <w:marTop w:val="0"/>
          <w:marBottom w:val="0"/>
          <w:divBdr>
            <w:top w:val="none" w:sz="0" w:space="0" w:color="auto"/>
            <w:left w:val="none" w:sz="0" w:space="0" w:color="auto"/>
            <w:bottom w:val="none" w:sz="0" w:space="0" w:color="auto"/>
            <w:right w:val="none" w:sz="0" w:space="0" w:color="auto"/>
          </w:divBdr>
        </w:div>
        <w:div w:id="780874785">
          <w:marLeft w:val="-150"/>
          <w:marRight w:val="-150"/>
          <w:marTop w:val="0"/>
          <w:marBottom w:val="0"/>
          <w:divBdr>
            <w:top w:val="none" w:sz="0" w:space="0" w:color="auto"/>
            <w:left w:val="none" w:sz="0" w:space="0" w:color="auto"/>
            <w:bottom w:val="none" w:sz="0" w:space="0" w:color="auto"/>
            <w:right w:val="none" w:sz="0" w:space="0" w:color="auto"/>
          </w:divBdr>
        </w:div>
        <w:div w:id="780882522">
          <w:marLeft w:val="-225"/>
          <w:marRight w:val="-225"/>
          <w:marTop w:val="0"/>
          <w:marBottom w:val="0"/>
          <w:divBdr>
            <w:top w:val="none" w:sz="0" w:space="0" w:color="auto"/>
            <w:left w:val="none" w:sz="0" w:space="0" w:color="auto"/>
            <w:bottom w:val="none" w:sz="0" w:space="0" w:color="auto"/>
            <w:right w:val="none" w:sz="0" w:space="0" w:color="auto"/>
          </w:divBdr>
          <w:divsChild>
            <w:div w:id="216088939">
              <w:marLeft w:val="0"/>
              <w:marRight w:val="0"/>
              <w:marTop w:val="0"/>
              <w:marBottom w:val="0"/>
              <w:divBdr>
                <w:top w:val="none" w:sz="0" w:space="0" w:color="auto"/>
                <w:left w:val="none" w:sz="0" w:space="0" w:color="auto"/>
                <w:bottom w:val="none" w:sz="0" w:space="0" w:color="auto"/>
                <w:right w:val="none" w:sz="0" w:space="0" w:color="auto"/>
              </w:divBdr>
            </w:div>
          </w:divsChild>
        </w:div>
        <w:div w:id="780995673">
          <w:marLeft w:val="1463"/>
          <w:marRight w:val="0"/>
          <w:marTop w:val="0"/>
          <w:marBottom w:val="0"/>
          <w:divBdr>
            <w:top w:val="none" w:sz="0" w:space="0" w:color="auto"/>
            <w:left w:val="none" w:sz="0" w:space="0" w:color="auto"/>
            <w:bottom w:val="none" w:sz="0" w:space="0" w:color="auto"/>
            <w:right w:val="none" w:sz="0" w:space="0" w:color="auto"/>
          </w:divBdr>
        </w:div>
        <w:div w:id="780996595">
          <w:marLeft w:val="-225"/>
          <w:marRight w:val="-225"/>
          <w:marTop w:val="0"/>
          <w:marBottom w:val="0"/>
          <w:divBdr>
            <w:top w:val="none" w:sz="0" w:space="0" w:color="auto"/>
            <w:left w:val="none" w:sz="0" w:space="0" w:color="auto"/>
            <w:bottom w:val="none" w:sz="0" w:space="0" w:color="auto"/>
            <w:right w:val="none" w:sz="0" w:space="0" w:color="auto"/>
          </w:divBdr>
        </w:div>
        <w:div w:id="781000725">
          <w:marLeft w:val="0"/>
          <w:marRight w:val="0"/>
          <w:marTop w:val="0"/>
          <w:marBottom w:val="150"/>
          <w:divBdr>
            <w:top w:val="none" w:sz="0" w:space="0" w:color="auto"/>
            <w:left w:val="none" w:sz="0" w:space="0" w:color="auto"/>
            <w:bottom w:val="none" w:sz="0" w:space="0" w:color="auto"/>
            <w:right w:val="none" w:sz="0" w:space="0" w:color="auto"/>
          </w:divBdr>
        </w:div>
        <w:div w:id="781074745">
          <w:blockQuote w:val="1"/>
          <w:marLeft w:val="0"/>
          <w:marRight w:val="0"/>
          <w:marTop w:val="300"/>
          <w:marBottom w:val="315"/>
          <w:divBdr>
            <w:top w:val="none" w:sz="0" w:space="0" w:color="auto"/>
            <w:left w:val="single" w:sz="36" w:space="15" w:color="C4E0A6"/>
            <w:bottom w:val="none" w:sz="0" w:space="0" w:color="auto"/>
            <w:right w:val="none" w:sz="0" w:space="0" w:color="auto"/>
          </w:divBdr>
        </w:div>
        <w:div w:id="781074776">
          <w:marLeft w:val="-225"/>
          <w:marRight w:val="-225"/>
          <w:marTop w:val="0"/>
          <w:marBottom w:val="0"/>
          <w:divBdr>
            <w:top w:val="none" w:sz="0" w:space="0" w:color="auto"/>
            <w:left w:val="none" w:sz="0" w:space="0" w:color="auto"/>
            <w:bottom w:val="none" w:sz="0" w:space="0" w:color="auto"/>
            <w:right w:val="none" w:sz="0" w:space="0" w:color="auto"/>
          </w:divBdr>
          <w:divsChild>
            <w:div w:id="558050558">
              <w:marLeft w:val="0"/>
              <w:marRight w:val="0"/>
              <w:marTop w:val="0"/>
              <w:marBottom w:val="0"/>
              <w:divBdr>
                <w:top w:val="none" w:sz="0" w:space="0" w:color="auto"/>
                <w:left w:val="none" w:sz="0" w:space="0" w:color="auto"/>
                <w:bottom w:val="none" w:sz="0" w:space="0" w:color="auto"/>
                <w:right w:val="none" w:sz="0" w:space="0" w:color="auto"/>
              </w:divBdr>
            </w:div>
          </w:divsChild>
        </w:div>
        <w:div w:id="781145329">
          <w:marLeft w:val="-188"/>
          <w:marRight w:val="-188"/>
          <w:marTop w:val="0"/>
          <w:marBottom w:val="0"/>
          <w:divBdr>
            <w:top w:val="none" w:sz="0" w:space="0" w:color="auto"/>
            <w:left w:val="none" w:sz="0" w:space="0" w:color="auto"/>
            <w:bottom w:val="none" w:sz="0" w:space="0" w:color="auto"/>
            <w:right w:val="none" w:sz="0" w:space="0" w:color="auto"/>
          </w:divBdr>
        </w:div>
        <w:div w:id="781146545">
          <w:marLeft w:val="0"/>
          <w:marRight w:val="0"/>
          <w:marTop w:val="0"/>
          <w:marBottom w:val="75"/>
          <w:divBdr>
            <w:top w:val="none" w:sz="0" w:space="0" w:color="auto"/>
            <w:left w:val="none" w:sz="0" w:space="0" w:color="auto"/>
            <w:bottom w:val="none" w:sz="0" w:space="0" w:color="auto"/>
            <w:right w:val="none" w:sz="0" w:space="0" w:color="auto"/>
          </w:divBdr>
        </w:div>
        <w:div w:id="781146597">
          <w:marLeft w:val="0"/>
          <w:marRight w:val="0"/>
          <w:marTop w:val="0"/>
          <w:marBottom w:val="125"/>
          <w:divBdr>
            <w:top w:val="none" w:sz="0" w:space="0" w:color="auto"/>
            <w:left w:val="none" w:sz="0" w:space="0" w:color="auto"/>
            <w:bottom w:val="none" w:sz="0" w:space="0" w:color="auto"/>
            <w:right w:val="none" w:sz="0" w:space="0" w:color="auto"/>
          </w:divBdr>
        </w:div>
        <w:div w:id="781190384">
          <w:marLeft w:val="0"/>
          <w:marRight w:val="0"/>
          <w:marTop w:val="0"/>
          <w:marBottom w:val="0"/>
          <w:divBdr>
            <w:top w:val="none" w:sz="0" w:space="0" w:color="auto"/>
            <w:left w:val="none" w:sz="0" w:space="0" w:color="auto"/>
            <w:bottom w:val="none" w:sz="0" w:space="0" w:color="auto"/>
            <w:right w:val="none" w:sz="0" w:space="0" w:color="auto"/>
          </w:divBdr>
        </w:div>
        <w:div w:id="781268447">
          <w:marLeft w:val="0"/>
          <w:marRight w:val="0"/>
          <w:marTop w:val="0"/>
          <w:marBottom w:val="0"/>
          <w:divBdr>
            <w:top w:val="none" w:sz="0" w:space="0" w:color="auto"/>
            <w:left w:val="none" w:sz="0" w:space="0" w:color="auto"/>
            <w:bottom w:val="none" w:sz="0" w:space="0" w:color="auto"/>
            <w:right w:val="none" w:sz="0" w:space="0" w:color="auto"/>
          </w:divBdr>
        </w:div>
        <w:div w:id="781341605">
          <w:marLeft w:val="1221"/>
          <w:marRight w:val="0"/>
          <w:marTop w:val="0"/>
          <w:marBottom w:val="0"/>
          <w:divBdr>
            <w:top w:val="none" w:sz="0" w:space="0" w:color="auto"/>
            <w:left w:val="none" w:sz="0" w:space="0" w:color="auto"/>
            <w:bottom w:val="none" w:sz="0" w:space="0" w:color="auto"/>
            <w:right w:val="none" w:sz="0" w:space="0" w:color="auto"/>
          </w:divBdr>
        </w:div>
        <w:div w:id="781345725">
          <w:marLeft w:val="0"/>
          <w:marRight w:val="0"/>
          <w:marTop w:val="0"/>
          <w:marBottom w:val="0"/>
          <w:divBdr>
            <w:top w:val="none" w:sz="0" w:space="0" w:color="auto"/>
            <w:left w:val="none" w:sz="0" w:space="0" w:color="auto"/>
            <w:bottom w:val="none" w:sz="0" w:space="0" w:color="auto"/>
            <w:right w:val="none" w:sz="0" w:space="0" w:color="auto"/>
          </w:divBdr>
        </w:div>
        <w:div w:id="781385869">
          <w:marLeft w:val="0"/>
          <w:marRight w:val="0"/>
          <w:marTop w:val="0"/>
          <w:marBottom w:val="0"/>
          <w:divBdr>
            <w:top w:val="none" w:sz="0" w:space="0" w:color="auto"/>
            <w:left w:val="none" w:sz="0" w:space="0" w:color="auto"/>
            <w:bottom w:val="none" w:sz="0" w:space="0" w:color="auto"/>
            <w:right w:val="none" w:sz="0" w:space="0" w:color="auto"/>
          </w:divBdr>
          <w:divsChild>
            <w:div w:id="339163938">
              <w:marLeft w:val="0"/>
              <w:marRight w:val="0"/>
              <w:marTop w:val="0"/>
              <w:marBottom w:val="0"/>
              <w:divBdr>
                <w:top w:val="none" w:sz="0" w:space="0" w:color="auto"/>
                <w:left w:val="none" w:sz="0" w:space="0" w:color="auto"/>
                <w:bottom w:val="none" w:sz="0" w:space="0" w:color="auto"/>
                <w:right w:val="none" w:sz="0" w:space="0" w:color="auto"/>
              </w:divBdr>
              <w:divsChild>
                <w:div w:id="353578165">
                  <w:marLeft w:val="0"/>
                  <w:marRight w:val="0"/>
                  <w:marTop w:val="0"/>
                  <w:marBottom w:val="0"/>
                  <w:divBdr>
                    <w:top w:val="none" w:sz="0" w:space="0" w:color="auto"/>
                    <w:left w:val="none" w:sz="0" w:space="0" w:color="auto"/>
                    <w:bottom w:val="none" w:sz="0" w:space="0" w:color="auto"/>
                    <w:right w:val="none" w:sz="0" w:space="0" w:color="auto"/>
                  </w:divBdr>
                </w:div>
                <w:div w:id="695693903">
                  <w:marLeft w:val="0"/>
                  <w:marRight w:val="0"/>
                  <w:marTop w:val="0"/>
                  <w:marBottom w:val="0"/>
                  <w:divBdr>
                    <w:top w:val="none" w:sz="0" w:space="0" w:color="auto"/>
                    <w:left w:val="none" w:sz="0" w:space="0" w:color="auto"/>
                    <w:bottom w:val="none" w:sz="0" w:space="0" w:color="auto"/>
                    <w:right w:val="none" w:sz="0" w:space="0" w:color="auto"/>
                  </w:divBdr>
                  <w:divsChild>
                    <w:div w:id="11752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386355">
          <w:marLeft w:val="0"/>
          <w:marRight w:val="0"/>
          <w:marTop w:val="0"/>
          <w:marBottom w:val="0"/>
          <w:divBdr>
            <w:top w:val="none" w:sz="0" w:space="0" w:color="auto"/>
            <w:left w:val="none" w:sz="0" w:space="0" w:color="auto"/>
            <w:bottom w:val="none" w:sz="0" w:space="0" w:color="auto"/>
            <w:right w:val="none" w:sz="0" w:space="0" w:color="auto"/>
          </w:divBdr>
          <w:divsChild>
            <w:div w:id="702175724">
              <w:marLeft w:val="0"/>
              <w:marRight w:val="0"/>
              <w:marTop w:val="0"/>
              <w:marBottom w:val="240"/>
              <w:divBdr>
                <w:top w:val="none" w:sz="0" w:space="0" w:color="auto"/>
                <w:left w:val="none" w:sz="0" w:space="0" w:color="auto"/>
                <w:bottom w:val="none" w:sz="0" w:space="0" w:color="auto"/>
                <w:right w:val="none" w:sz="0" w:space="0" w:color="auto"/>
              </w:divBdr>
            </w:div>
          </w:divsChild>
        </w:div>
        <w:div w:id="781413652">
          <w:marLeft w:val="0"/>
          <w:marRight w:val="0"/>
          <w:marTop w:val="0"/>
          <w:marBottom w:val="0"/>
          <w:divBdr>
            <w:top w:val="none" w:sz="0" w:space="0" w:color="auto"/>
            <w:left w:val="none" w:sz="0" w:space="0" w:color="auto"/>
            <w:bottom w:val="none" w:sz="0" w:space="0" w:color="auto"/>
            <w:right w:val="none" w:sz="0" w:space="0" w:color="auto"/>
          </w:divBdr>
        </w:div>
        <w:div w:id="781417619">
          <w:marLeft w:val="0"/>
          <w:marRight w:val="0"/>
          <w:marTop w:val="0"/>
          <w:marBottom w:val="0"/>
          <w:divBdr>
            <w:top w:val="none" w:sz="0" w:space="0" w:color="auto"/>
            <w:left w:val="none" w:sz="0" w:space="0" w:color="auto"/>
            <w:bottom w:val="none" w:sz="0" w:space="0" w:color="auto"/>
            <w:right w:val="none" w:sz="0" w:space="0" w:color="auto"/>
          </w:divBdr>
        </w:div>
        <w:div w:id="781457992">
          <w:marLeft w:val="0"/>
          <w:marRight w:val="0"/>
          <w:marTop w:val="150"/>
          <w:marBottom w:val="330"/>
          <w:divBdr>
            <w:top w:val="none" w:sz="0" w:space="0" w:color="auto"/>
            <w:left w:val="none" w:sz="0" w:space="0" w:color="auto"/>
            <w:bottom w:val="none" w:sz="0" w:space="0" w:color="auto"/>
            <w:right w:val="none" w:sz="0" w:space="0" w:color="auto"/>
          </w:divBdr>
          <w:divsChild>
            <w:div w:id="637420136">
              <w:marLeft w:val="0"/>
              <w:marRight w:val="0"/>
              <w:marTop w:val="0"/>
              <w:marBottom w:val="0"/>
              <w:divBdr>
                <w:top w:val="none" w:sz="0" w:space="0" w:color="auto"/>
                <w:left w:val="none" w:sz="0" w:space="0" w:color="auto"/>
                <w:bottom w:val="none" w:sz="0" w:space="0" w:color="auto"/>
                <w:right w:val="none" w:sz="0" w:space="0" w:color="auto"/>
              </w:divBdr>
            </w:div>
          </w:divsChild>
        </w:div>
        <w:div w:id="781463697">
          <w:marLeft w:val="0"/>
          <w:marRight w:val="0"/>
          <w:marTop w:val="0"/>
          <w:marBottom w:val="0"/>
          <w:divBdr>
            <w:top w:val="none" w:sz="0" w:space="0" w:color="auto"/>
            <w:left w:val="none" w:sz="0" w:space="0" w:color="auto"/>
            <w:bottom w:val="none" w:sz="0" w:space="0" w:color="auto"/>
            <w:right w:val="none" w:sz="0" w:space="0" w:color="auto"/>
          </w:divBdr>
          <w:divsChild>
            <w:div w:id="730156662">
              <w:marLeft w:val="0"/>
              <w:marRight w:val="0"/>
              <w:marTop w:val="0"/>
              <w:marBottom w:val="0"/>
              <w:divBdr>
                <w:top w:val="none" w:sz="0" w:space="0" w:color="auto"/>
                <w:left w:val="none" w:sz="0" w:space="0" w:color="auto"/>
                <w:bottom w:val="none" w:sz="0" w:space="0" w:color="auto"/>
                <w:right w:val="none" w:sz="0" w:space="0" w:color="auto"/>
              </w:divBdr>
              <w:divsChild>
                <w:div w:id="578180203">
                  <w:marLeft w:val="0"/>
                  <w:marRight w:val="0"/>
                  <w:marTop w:val="0"/>
                  <w:marBottom w:val="0"/>
                  <w:divBdr>
                    <w:top w:val="none" w:sz="0" w:space="0" w:color="auto"/>
                    <w:left w:val="none" w:sz="0" w:space="0" w:color="auto"/>
                    <w:bottom w:val="none" w:sz="0" w:space="0" w:color="auto"/>
                    <w:right w:val="none" w:sz="0" w:space="0" w:color="auto"/>
                  </w:divBdr>
                  <w:divsChild>
                    <w:div w:id="598686786">
                      <w:marLeft w:val="0"/>
                      <w:marRight w:val="0"/>
                      <w:marTop w:val="0"/>
                      <w:marBottom w:val="240"/>
                      <w:divBdr>
                        <w:top w:val="none" w:sz="0" w:space="0" w:color="auto"/>
                        <w:left w:val="none" w:sz="0" w:space="0" w:color="auto"/>
                        <w:bottom w:val="none" w:sz="0" w:space="0" w:color="auto"/>
                        <w:right w:val="none" w:sz="0" w:space="0" w:color="auto"/>
                      </w:divBdr>
                    </w:div>
                    <w:div w:id="6677566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81535949">
          <w:marLeft w:val="-150"/>
          <w:marRight w:val="-150"/>
          <w:marTop w:val="0"/>
          <w:marBottom w:val="0"/>
          <w:divBdr>
            <w:top w:val="none" w:sz="0" w:space="0" w:color="auto"/>
            <w:left w:val="none" w:sz="0" w:space="0" w:color="auto"/>
            <w:bottom w:val="none" w:sz="0" w:space="0" w:color="auto"/>
            <w:right w:val="none" w:sz="0" w:space="0" w:color="auto"/>
          </w:divBdr>
        </w:div>
        <w:div w:id="781610621">
          <w:marLeft w:val="0"/>
          <w:marRight w:val="0"/>
          <w:marTop w:val="0"/>
          <w:marBottom w:val="250"/>
          <w:divBdr>
            <w:top w:val="none" w:sz="0" w:space="0" w:color="auto"/>
            <w:left w:val="none" w:sz="0" w:space="0" w:color="auto"/>
            <w:bottom w:val="single" w:sz="4" w:space="4" w:color="000000"/>
            <w:right w:val="none" w:sz="0" w:space="0" w:color="auto"/>
          </w:divBdr>
        </w:div>
        <w:div w:id="781649857">
          <w:marLeft w:val="0"/>
          <w:marRight w:val="0"/>
          <w:marTop w:val="0"/>
          <w:marBottom w:val="0"/>
          <w:divBdr>
            <w:top w:val="none" w:sz="0" w:space="0" w:color="auto"/>
            <w:left w:val="none" w:sz="0" w:space="0" w:color="auto"/>
            <w:bottom w:val="none" w:sz="0" w:space="0" w:color="auto"/>
            <w:right w:val="none" w:sz="0" w:space="0" w:color="auto"/>
          </w:divBdr>
        </w:div>
        <w:div w:id="781650100">
          <w:marLeft w:val="0"/>
          <w:marRight w:val="0"/>
          <w:marTop w:val="0"/>
          <w:marBottom w:val="0"/>
          <w:divBdr>
            <w:top w:val="none" w:sz="0" w:space="0" w:color="auto"/>
            <w:left w:val="none" w:sz="0" w:space="0" w:color="auto"/>
            <w:bottom w:val="none" w:sz="0" w:space="0" w:color="auto"/>
            <w:right w:val="none" w:sz="0" w:space="0" w:color="auto"/>
          </w:divBdr>
          <w:divsChild>
            <w:div w:id="184026887">
              <w:marLeft w:val="0"/>
              <w:marRight w:val="0"/>
              <w:marTop w:val="0"/>
              <w:marBottom w:val="0"/>
              <w:divBdr>
                <w:top w:val="none" w:sz="0" w:space="0" w:color="auto"/>
                <w:left w:val="none" w:sz="0" w:space="0" w:color="auto"/>
                <w:bottom w:val="none" w:sz="0" w:space="0" w:color="auto"/>
                <w:right w:val="none" w:sz="0" w:space="0" w:color="auto"/>
              </w:divBdr>
            </w:div>
          </w:divsChild>
        </w:div>
        <w:div w:id="781656079">
          <w:marLeft w:val="0"/>
          <w:marRight w:val="0"/>
          <w:marTop w:val="0"/>
          <w:marBottom w:val="150"/>
          <w:divBdr>
            <w:top w:val="none" w:sz="0" w:space="0" w:color="auto"/>
            <w:left w:val="none" w:sz="0" w:space="0" w:color="auto"/>
            <w:bottom w:val="none" w:sz="0" w:space="0" w:color="auto"/>
            <w:right w:val="none" w:sz="0" w:space="0" w:color="auto"/>
          </w:divBdr>
        </w:div>
        <w:div w:id="781806023">
          <w:marLeft w:val="0"/>
          <w:marRight w:val="0"/>
          <w:marTop w:val="0"/>
          <w:marBottom w:val="360"/>
          <w:divBdr>
            <w:top w:val="none" w:sz="0" w:space="0" w:color="auto"/>
            <w:left w:val="none" w:sz="0" w:space="0" w:color="auto"/>
            <w:bottom w:val="none" w:sz="0" w:space="0" w:color="auto"/>
            <w:right w:val="none" w:sz="0" w:space="0" w:color="auto"/>
          </w:divBdr>
          <w:divsChild>
            <w:div w:id="350423886">
              <w:marLeft w:val="0"/>
              <w:marRight w:val="0"/>
              <w:marTop w:val="0"/>
              <w:marBottom w:val="384"/>
              <w:divBdr>
                <w:top w:val="none" w:sz="0" w:space="0" w:color="auto"/>
                <w:left w:val="none" w:sz="0" w:space="0" w:color="auto"/>
                <w:bottom w:val="none" w:sz="0" w:space="0" w:color="auto"/>
                <w:right w:val="none" w:sz="0" w:space="0" w:color="auto"/>
              </w:divBdr>
            </w:div>
          </w:divsChild>
        </w:div>
        <w:div w:id="781845562">
          <w:marLeft w:val="0"/>
          <w:marRight w:val="0"/>
          <w:marTop w:val="0"/>
          <w:marBottom w:val="0"/>
          <w:divBdr>
            <w:top w:val="none" w:sz="0" w:space="0" w:color="auto"/>
            <w:left w:val="none" w:sz="0" w:space="0" w:color="auto"/>
            <w:bottom w:val="none" w:sz="0" w:space="0" w:color="auto"/>
            <w:right w:val="none" w:sz="0" w:space="0" w:color="auto"/>
          </w:divBdr>
          <w:divsChild>
            <w:div w:id="343094073">
              <w:marLeft w:val="0"/>
              <w:marRight w:val="0"/>
              <w:marTop w:val="0"/>
              <w:marBottom w:val="0"/>
              <w:divBdr>
                <w:top w:val="none" w:sz="0" w:space="0" w:color="auto"/>
                <w:left w:val="none" w:sz="0" w:space="0" w:color="auto"/>
                <w:bottom w:val="none" w:sz="0" w:space="0" w:color="auto"/>
                <w:right w:val="none" w:sz="0" w:space="0" w:color="auto"/>
              </w:divBdr>
            </w:div>
          </w:divsChild>
        </w:div>
        <w:div w:id="781846918">
          <w:marLeft w:val="0"/>
          <w:marRight w:val="0"/>
          <w:marTop w:val="0"/>
          <w:marBottom w:val="0"/>
          <w:divBdr>
            <w:top w:val="none" w:sz="0" w:space="0" w:color="auto"/>
            <w:left w:val="none" w:sz="0" w:space="0" w:color="auto"/>
            <w:bottom w:val="none" w:sz="0" w:space="0" w:color="auto"/>
            <w:right w:val="none" w:sz="0" w:space="0" w:color="auto"/>
          </w:divBdr>
        </w:div>
        <w:div w:id="781850241">
          <w:marLeft w:val="1221"/>
          <w:marRight w:val="0"/>
          <w:marTop w:val="0"/>
          <w:marBottom w:val="0"/>
          <w:divBdr>
            <w:top w:val="none" w:sz="0" w:space="0" w:color="auto"/>
            <w:left w:val="none" w:sz="0" w:space="0" w:color="auto"/>
            <w:bottom w:val="none" w:sz="0" w:space="0" w:color="auto"/>
            <w:right w:val="none" w:sz="0" w:space="0" w:color="auto"/>
          </w:divBdr>
          <w:divsChild>
            <w:div w:id="597719023">
              <w:marLeft w:val="0"/>
              <w:marRight w:val="0"/>
              <w:marTop w:val="0"/>
              <w:marBottom w:val="0"/>
              <w:divBdr>
                <w:top w:val="none" w:sz="0" w:space="0" w:color="auto"/>
                <w:left w:val="none" w:sz="0" w:space="0" w:color="auto"/>
                <w:bottom w:val="none" w:sz="0" w:space="0" w:color="auto"/>
                <w:right w:val="none" w:sz="0" w:space="0" w:color="auto"/>
              </w:divBdr>
              <w:divsChild>
                <w:div w:id="27826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920498">
          <w:marLeft w:val="-225"/>
          <w:marRight w:val="-225"/>
          <w:marTop w:val="0"/>
          <w:marBottom w:val="0"/>
          <w:divBdr>
            <w:top w:val="none" w:sz="0" w:space="0" w:color="auto"/>
            <w:left w:val="none" w:sz="0" w:space="0" w:color="auto"/>
            <w:bottom w:val="none" w:sz="0" w:space="0" w:color="auto"/>
            <w:right w:val="none" w:sz="0" w:space="0" w:color="auto"/>
          </w:divBdr>
        </w:div>
        <w:div w:id="781923921">
          <w:marLeft w:val="0"/>
          <w:marRight w:val="0"/>
          <w:marTop w:val="0"/>
          <w:marBottom w:val="0"/>
          <w:divBdr>
            <w:top w:val="none" w:sz="0" w:space="0" w:color="auto"/>
            <w:left w:val="none" w:sz="0" w:space="0" w:color="auto"/>
            <w:bottom w:val="none" w:sz="0" w:space="0" w:color="auto"/>
            <w:right w:val="none" w:sz="0" w:space="0" w:color="auto"/>
          </w:divBdr>
        </w:div>
        <w:div w:id="781924368">
          <w:marLeft w:val="0"/>
          <w:marRight w:val="0"/>
          <w:marTop w:val="0"/>
          <w:marBottom w:val="0"/>
          <w:divBdr>
            <w:top w:val="none" w:sz="0" w:space="0" w:color="auto"/>
            <w:left w:val="none" w:sz="0" w:space="0" w:color="auto"/>
            <w:bottom w:val="none" w:sz="0" w:space="0" w:color="auto"/>
            <w:right w:val="none" w:sz="0" w:space="0" w:color="auto"/>
          </w:divBdr>
        </w:div>
        <w:div w:id="782000036">
          <w:marLeft w:val="-225"/>
          <w:marRight w:val="-225"/>
          <w:marTop w:val="0"/>
          <w:marBottom w:val="0"/>
          <w:divBdr>
            <w:top w:val="none" w:sz="0" w:space="0" w:color="auto"/>
            <w:left w:val="none" w:sz="0" w:space="0" w:color="auto"/>
            <w:bottom w:val="none" w:sz="0" w:space="0" w:color="auto"/>
            <w:right w:val="none" w:sz="0" w:space="0" w:color="auto"/>
          </w:divBdr>
          <w:divsChild>
            <w:div w:id="57631348">
              <w:marLeft w:val="0"/>
              <w:marRight w:val="0"/>
              <w:marTop w:val="0"/>
              <w:marBottom w:val="0"/>
              <w:divBdr>
                <w:top w:val="none" w:sz="0" w:space="0" w:color="auto"/>
                <w:left w:val="none" w:sz="0" w:space="0" w:color="auto"/>
                <w:bottom w:val="none" w:sz="0" w:space="0" w:color="auto"/>
                <w:right w:val="none" w:sz="0" w:space="0" w:color="auto"/>
              </w:divBdr>
            </w:div>
          </w:divsChild>
        </w:div>
        <w:div w:id="782068453">
          <w:marLeft w:val="0"/>
          <w:marRight w:val="0"/>
          <w:marTop w:val="0"/>
          <w:marBottom w:val="0"/>
          <w:divBdr>
            <w:top w:val="none" w:sz="0" w:space="0" w:color="auto"/>
            <w:left w:val="none" w:sz="0" w:space="0" w:color="auto"/>
            <w:bottom w:val="none" w:sz="0" w:space="0" w:color="auto"/>
            <w:right w:val="none" w:sz="0" w:space="0" w:color="auto"/>
          </w:divBdr>
        </w:div>
        <w:div w:id="782072287">
          <w:marLeft w:val="0"/>
          <w:marRight w:val="0"/>
          <w:marTop w:val="0"/>
          <w:marBottom w:val="0"/>
          <w:divBdr>
            <w:top w:val="none" w:sz="0" w:space="0" w:color="auto"/>
            <w:left w:val="none" w:sz="0" w:space="0" w:color="auto"/>
            <w:bottom w:val="none" w:sz="0" w:space="0" w:color="auto"/>
            <w:right w:val="none" w:sz="0" w:space="0" w:color="auto"/>
          </w:divBdr>
        </w:div>
        <w:div w:id="782115785">
          <w:marLeft w:val="0"/>
          <w:marRight w:val="0"/>
          <w:marTop w:val="0"/>
          <w:marBottom w:val="0"/>
          <w:divBdr>
            <w:top w:val="none" w:sz="0" w:space="0" w:color="auto"/>
            <w:left w:val="none" w:sz="0" w:space="0" w:color="auto"/>
            <w:bottom w:val="none" w:sz="0" w:space="0" w:color="auto"/>
            <w:right w:val="none" w:sz="0" w:space="0" w:color="auto"/>
          </w:divBdr>
        </w:div>
        <w:div w:id="782119065">
          <w:marLeft w:val="0"/>
          <w:marRight w:val="0"/>
          <w:marTop w:val="0"/>
          <w:marBottom w:val="0"/>
          <w:divBdr>
            <w:top w:val="none" w:sz="0" w:space="0" w:color="auto"/>
            <w:left w:val="none" w:sz="0" w:space="0" w:color="auto"/>
            <w:bottom w:val="none" w:sz="0" w:space="0" w:color="auto"/>
            <w:right w:val="none" w:sz="0" w:space="0" w:color="auto"/>
          </w:divBdr>
        </w:div>
        <w:div w:id="782186484">
          <w:marLeft w:val="0"/>
          <w:marRight w:val="0"/>
          <w:marTop w:val="0"/>
          <w:marBottom w:val="0"/>
          <w:divBdr>
            <w:top w:val="none" w:sz="0" w:space="0" w:color="auto"/>
            <w:left w:val="none" w:sz="0" w:space="0" w:color="auto"/>
            <w:bottom w:val="none" w:sz="0" w:space="0" w:color="auto"/>
            <w:right w:val="none" w:sz="0" w:space="0" w:color="auto"/>
          </w:divBdr>
        </w:div>
        <w:div w:id="782190962">
          <w:marLeft w:val="0"/>
          <w:marRight w:val="0"/>
          <w:marTop w:val="100"/>
          <w:marBottom w:val="100"/>
          <w:divBdr>
            <w:top w:val="none" w:sz="0" w:space="0" w:color="auto"/>
            <w:left w:val="none" w:sz="0" w:space="0" w:color="auto"/>
            <w:bottom w:val="none" w:sz="0" w:space="0" w:color="auto"/>
            <w:right w:val="none" w:sz="0" w:space="0" w:color="auto"/>
          </w:divBdr>
        </w:div>
        <w:div w:id="782260740">
          <w:marLeft w:val="0"/>
          <w:marRight w:val="0"/>
          <w:marTop w:val="0"/>
          <w:marBottom w:val="250"/>
          <w:divBdr>
            <w:top w:val="none" w:sz="0" w:space="0" w:color="auto"/>
            <w:left w:val="none" w:sz="0" w:space="0" w:color="auto"/>
            <w:bottom w:val="none" w:sz="0" w:space="0" w:color="auto"/>
            <w:right w:val="none" w:sz="0" w:space="0" w:color="auto"/>
          </w:divBdr>
          <w:divsChild>
            <w:div w:id="38020753">
              <w:marLeft w:val="0"/>
              <w:marRight w:val="0"/>
              <w:marTop w:val="0"/>
              <w:marBottom w:val="0"/>
              <w:divBdr>
                <w:top w:val="none" w:sz="0" w:space="0" w:color="auto"/>
                <w:left w:val="none" w:sz="0" w:space="0" w:color="auto"/>
                <w:bottom w:val="none" w:sz="0" w:space="0" w:color="auto"/>
                <w:right w:val="none" w:sz="0" w:space="0" w:color="auto"/>
              </w:divBdr>
            </w:div>
          </w:divsChild>
        </w:div>
        <w:div w:id="782263793">
          <w:marLeft w:val="0"/>
          <w:marRight w:val="0"/>
          <w:marTop w:val="0"/>
          <w:marBottom w:val="0"/>
          <w:divBdr>
            <w:top w:val="none" w:sz="0" w:space="0" w:color="auto"/>
            <w:left w:val="none" w:sz="0" w:space="0" w:color="auto"/>
            <w:bottom w:val="none" w:sz="0" w:space="0" w:color="auto"/>
            <w:right w:val="none" w:sz="0" w:space="0" w:color="auto"/>
          </w:divBdr>
          <w:divsChild>
            <w:div w:id="228466675">
              <w:marLeft w:val="0"/>
              <w:marRight w:val="0"/>
              <w:marTop w:val="0"/>
              <w:marBottom w:val="0"/>
              <w:divBdr>
                <w:top w:val="none" w:sz="0" w:space="0" w:color="auto"/>
                <w:left w:val="none" w:sz="0" w:space="0" w:color="auto"/>
                <w:bottom w:val="none" w:sz="0" w:space="0" w:color="auto"/>
                <w:right w:val="none" w:sz="0" w:space="0" w:color="auto"/>
              </w:divBdr>
            </w:div>
          </w:divsChild>
        </w:div>
        <w:div w:id="782270182">
          <w:marLeft w:val="0"/>
          <w:marRight w:val="0"/>
          <w:marTop w:val="0"/>
          <w:marBottom w:val="0"/>
          <w:divBdr>
            <w:top w:val="none" w:sz="0" w:space="0" w:color="auto"/>
            <w:left w:val="none" w:sz="0" w:space="0" w:color="auto"/>
            <w:bottom w:val="none" w:sz="0" w:space="0" w:color="auto"/>
            <w:right w:val="none" w:sz="0" w:space="0" w:color="auto"/>
          </w:divBdr>
        </w:div>
        <w:div w:id="782309874">
          <w:marLeft w:val="0"/>
          <w:marRight w:val="0"/>
          <w:marTop w:val="100"/>
          <w:marBottom w:val="100"/>
          <w:divBdr>
            <w:top w:val="none" w:sz="0" w:space="0" w:color="auto"/>
            <w:left w:val="none" w:sz="0" w:space="0" w:color="auto"/>
            <w:bottom w:val="none" w:sz="0" w:space="0" w:color="auto"/>
            <w:right w:val="none" w:sz="0" w:space="0" w:color="auto"/>
          </w:divBdr>
          <w:divsChild>
            <w:div w:id="229584784">
              <w:marLeft w:val="0"/>
              <w:marRight w:val="0"/>
              <w:marTop w:val="0"/>
              <w:marBottom w:val="0"/>
              <w:divBdr>
                <w:top w:val="none" w:sz="0" w:space="0" w:color="auto"/>
                <w:left w:val="none" w:sz="0" w:space="0" w:color="auto"/>
                <w:bottom w:val="none" w:sz="0" w:space="0" w:color="auto"/>
                <w:right w:val="none" w:sz="0" w:space="0" w:color="auto"/>
              </w:divBdr>
            </w:div>
          </w:divsChild>
        </w:div>
        <w:div w:id="782575989">
          <w:marLeft w:val="750"/>
          <w:marRight w:val="1500"/>
          <w:marTop w:val="0"/>
          <w:marBottom w:val="0"/>
          <w:divBdr>
            <w:top w:val="none" w:sz="0" w:space="0" w:color="auto"/>
            <w:left w:val="none" w:sz="0" w:space="0" w:color="auto"/>
            <w:bottom w:val="none" w:sz="0" w:space="0" w:color="auto"/>
            <w:right w:val="none" w:sz="0" w:space="0" w:color="auto"/>
          </w:divBdr>
        </w:div>
        <w:div w:id="782652003">
          <w:marLeft w:val="0"/>
          <w:marRight w:val="0"/>
          <w:marTop w:val="0"/>
          <w:marBottom w:val="0"/>
          <w:divBdr>
            <w:top w:val="none" w:sz="0" w:space="0" w:color="auto"/>
            <w:left w:val="none" w:sz="0" w:space="0" w:color="auto"/>
            <w:bottom w:val="none" w:sz="0" w:space="0" w:color="auto"/>
            <w:right w:val="none" w:sz="0" w:space="0" w:color="auto"/>
          </w:divBdr>
        </w:div>
        <w:div w:id="782723685">
          <w:marLeft w:val="0"/>
          <w:marRight w:val="0"/>
          <w:marTop w:val="0"/>
          <w:marBottom w:val="0"/>
          <w:divBdr>
            <w:top w:val="none" w:sz="0" w:space="0" w:color="auto"/>
            <w:left w:val="none" w:sz="0" w:space="0" w:color="auto"/>
            <w:bottom w:val="none" w:sz="0" w:space="0" w:color="auto"/>
            <w:right w:val="none" w:sz="0" w:space="0" w:color="auto"/>
          </w:divBdr>
        </w:div>
        <w:div w:id="782723787">
          <w:marLeft w:val="0"/>
          <w:marRight w:val="0"/>
          <w:marTop w:val="100"/>
          <w:marBottom w:val="100"/>
          <w:divBdr>
            <w:top w:val="none" w:sz="0" w:space="0" w:color="auto"/>
            <w:left w:val="none" w:sz="0" w:space="0" w:color="auto"/>
            <w:bottom w:val="none" w:sz="0" w:space="0" w:color="auto"/>
            <w:right w:val="none" w:sz="0" w:space="0" w:color="auto"/>
          </w:divBdr>
        </w:div>
        <w:div w:id="782725093">
          <w:marLeft w:val="0"/>
          <w:marRight w:val="0"/>
          <w:marTop w:val="0"/>
          <w:marBottom w:val="0"/>
          <w:divBdr>
            <w:top w:val="none" w:sz="0" w:space="0" w:color="auto"/>
            <w:left w:val="none" w:sz="0" w:space="0" w:color="auto"/>
            <w:bottom w:val="none" w:sz="0" w:space="0" w:color="auto"/>
            <w:right w:val="none" w:sz="0" w:space="0" w:color="auto"/>
          </w:divBdr>
          <w:divsChild>
            <w:div w:id="306395074">
              <w:marLeft w:val="0"/>
              <w:marRight w:val="0"/>
              <w:marTop w:val="0"/>
              <w:marBottom w:val="0"/>
              <w:divBdr>
                <w:top w:val="none" w:sz="0" w:space="0" w:color="auto"/>
                <w:left w:val="none" w:sz="0" w:space="0" w:color="auto"/>
                <w:bottom w:val="none" w:sz="0" w:space="0" w:color="auto"/>
                <w:right w:val="none" w:sz="0" w:space="0" w:color="auto"/>
              </w:divBdr>
            </w:div>
          </w:divsChild>
        </w:div>
        <w:div w:id="782774695">
          <w:marLeft w:val="0"/>
          <w:marRight w:val="0"/>
          <w:marTop w:val="0"/>
          <w:marBottom w:val="250"/>
          <w:divBdr>
            <w:top w:val="none" w:sz="0" w:space="0" w:color="auto"/>
            <w:left w:val="none" w:sz="0" w:space="0" w:color="auto"/>
            <w:bottom w:val="none" w:sz="0" w:space="0" w:color="auto"/>
            <w:right w:val="none" w:sz="0" w:space="0" w:color="auto"/>
          </w:divBdr>
          <w:divsChild>
            <w:div w:id="678971325">
              <w:marLeft w:val="0"/>
              <w:marRight w:val="0"/>
              <w:marTop w:val="0"/>
              <w:marBottom w:val="0"/>
              <w:divBdr>
                <w:top w:val="none" w:sz="0" w:space="0" w:color="auto"/>
                <w:left w:val="none" w:sz="0" w:space="0" w:color="auto"/>
                <w:bottom w:val="none" w:sz="0" w:space="0" w:color="auto"/>
                <w:right w:val="none" w:sz="0" w:space="0" w:color="auto"/>
              </w:divBdr>
            </w:div>
          </w:divsChild>
        </w:div>
        <w:div w:id="782843998">
          <w:marLeft w:val="0"/>
          <w:marRight w:val="0"/>
          <w:marTop w:val="0"/>
          <w:marBottom w:val="0"/>
          <w:divBdr>
            <w:top w:val="none" w:sz="0" w:space="0" w:color="auto"/>
            <w:left w:val="none" w:sz="0" w:space="0" w:color="auto"/>
            <w:bottom w:val="none" w:sz="0" w:space="0" w:color="auto"/>
            <w:right w:val="none" w:sz="0" w:space="0" w:color="auto"/>
          </w:divBdr>
        </w:div>
        <w:div w:id="782847607">
          <w:marLeft w:val="0"/>
          <w:marRight w:val="0"/>
          <w:marTop w:val="0"/>
          <w:marBottom w:val="0"/>
          <w:divBdr>
            <w:top w:val="none" w:sz="0" w:space="0" w:color="auto"/>
            <w:left w:val="none" w:sz="0" w:space="0" w:color="auto"/>
            <w:bottom w:val="none" w:sz="0" w:space="0" w:color="auto"/>
            <w:right w:val="none" w:sz="0" w:space="0" w:color="auto"/>
          </w:divBdr>
        </w:div>
        <w:div w:id="782924708">
          <w:marLeft w:val="0"/>
          <w:marRight w:val="0"/>
          <w:marTop w:val="0"/>
          <w:marBottom w:val="0"/>
          <w:divBdr>
            <w:top w:val="none" w:sz="0" w:space="0" w:color="auto"/>
            <w:left w:val="none" w:sz="0" w:space="0" w:color="auto"/>
            <w:bottom w:val="none" w:sz="0" w:space="0" w:color="auto"/>
            <w:right w:val="none" w:sz="0" w:space="0" w:color="auto"/>
          </w:divBdr>
        </w:div>
        <w:div w:id="782966082">
          <w:marLeft w:val="0"/>
          <w:marRight w:val="0"/>
          <w:marTop w:val="0"/>
          <w:marBottom w:val="0"/>
          <w:divBdr>
            <w:top w:val="none" w:sz="0" w:space="0" w:color="auto"/>
            <w:left w:val="none" w:sz="0" w:space="0" w:color="auto"/>
            <w:bottom w:val="none" w:sz="0" w:space="0" w:color="auto"/>
            <w:right w:val="none" w:sz="0" w:space="0" w:color="auto"/>
          </w:divBdr>
        </w:div>
        <w:div w:id="782967539">
          <w:marLeft w:val="0"/>
          <w:marRight w:val="0"/>
          <w:marTop w:val="0"/>
          <w:marBottom w:val="0"/>
          <w:divBdr>
            <w:top w:val="none" w:sz="0" w:space="0" w:color="auto"/>
            <w:left w:val="none" w:sz="0" w:space="0" w:color="auto"/>
            <w:bottom w:val="none" w:sz="0" w:space="0" w:color="auto"/>
            <w:right w:val="none" w:sz="0" w:space="0" w:color="auto"/>
          </w:divBdr>
          <w:divsChild>
            <w:div w:id="49500247">
              <w:marLeft w:val="-150"/>
              <w:marRight w:val="-150"/>
              <w:marTop w:val="0"/>
              <w:marBottom w:val="0"/>
              <w:divBdr>
                <w:top w:val="none" w:sz="0" w:space="0" w:color="auto"/>
                <w:left w:val="none" w:sz="0" w:space="0" w:color="auto"/>
                <w:bottom w:val="none" w:sz="0" w:space="0" w:color="auto"/>
                <w:right w:val="none" w:sz="0" w:space="0" w:color="auto"/>
              </w:divBdr>
              <w:divsChild>
                <w:div w:id="32001983">
                  <w:marLeft w:val="0"/>
                  <w:marRight w:val="0"/>
                  <w:marTop w:val="0"/>
                  <w:marBottom w:val="0"/>
                  <w:divBdr>
                    <w:top w:val="none" w:sz="0" w:space="0" w:color="auto"/>
                    <w:left w:val="none" w:sz="0" w:space="0" w:color="auto"/>
                    <w:bottom w:val="none" w:sz="0" w:space="0" w:color="auto"/>
                    <w:right w:val="none" w:sz="0" w:space="0" w:color="auto"/>
                  </w:divBdr>
                  <w:divsChild>
                    <w:div w:id="167409672">
                      <w:marLeft w:val="0"/>
                      <w:marRight w:val="0"/>
                      <w:marTop w:val="0"/>
                      <w:marBottom w:val="0"/>
                      <w:divBdr>
                        <w:top w:val="none" w:sz="0" w:space="0" w:color="auto"/>
                        <w:left w:val="none" w:sz="0" w:space="0" w:color="auto"/>
                        <w:bottom w:val="none" w:sz="0" w:space="0" w:color="auto"/>
                        <w:right w:val="none" w:sz="0" w:space="0" w:color="auto"/>
                      </w:divBdr>
                    </w:div>
                    <w:div w:id="7482382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782967849">
          <w:marLeft w:val="0"/>
          <w:marRight w:val="0"/>
          <w:marTop w:val="0"/>
          <w:marBottom w:val="0"/>
          <w:divBdr>
            <w:top w:val="none" w:sz="0" w:space="0" w:color="auto"/>
            <w:left w:val="none" w:sz="0" w:space="0" w:color="auto"/>
            <w:bottom w:val="none" w:sz="0" w:space="0" w:color="auto"/>
            <w:right w:val="none" w:sz="0" w:space="0" w:color="auto"/>
          </w:divBdr>
        </w:div>
        <w:div w:id="783041305">
          <w:marLeft w:val="0"/>
          <w:marRight w:val="0"/>
          <w:marTop w:val="0"/>
          <w:marBottom w:val="300"/>
          <w:divBdr>
            <w:top w:val="none" w:sz="0" w:space="0" w:color="auto"/>
            <w:left w:val="none" w:sz="0" w:space="0" w:color="auto"/>
            <w:bottom w:val="none" w:sz="0" w:space="0" w:color="auto"/>
            <w:right w:val="none" w:sz="0" w:space="0" w:color="auto"/>
          </w:divBdr>
          <w:divsChild>
            <w:div w:id="579410917">
              <w:marLeft w:val="0"/>
              <w:marRight w:val="0"/>
              <w:marTop w:val="0"/>
              <w:marBottom w:val="0"/>
              <w:divBdr>
                <w:top w:val="none" w:sz="0" w:space="0" w:color="auto"/>
                <w:left w:val="none" w:sz="0" w:space="0" w:color="auto"/>
                <w:bottom w:val="none" w:sz="0" w:space="0" w:color="auto"/>
                <w:right w:val="none" w:sz="0" w:space="0" w:color="auto"/>
              </w:divBdr>
            </w:div>
          </w:divsChild>
        </w:div>
        <w:div w:id="783160227">
          <w:marLeft w:val="0"/>
          <w:marRight w:val="0"/>
          <w:marTop w:val="0"/>
          <w:marBottom w:val="0"/>
          <w:divBdr>
            <w:top w:val="none" w:sz="0" w:space="0" w:color="auto"/>
            <w:left w:val="none" w:sz="0" w:space="0" w:color="auto"/>
            <w:bottom w:val="none" w:sz="0" w:space="0" w:color="auto"/>
            <w:right w:val="none" w:sz="0" w:space="0" w:color="auto"/>
          </w:divBdr>
        </w:div>
        <w:div w:id="783161391">
          <w:marLeft w:val="0"/>
          <w:marRight w:val="0"/>
          <w:marTop w:val="0"/>
          <w:marBottom w:val="0"/>
          <w:divBdr>
            <w:top w:val="none" w:sz="0" w:space="0" w:color="auto"/>
            <w:left w:val="none" w:sz="0" w:space="0" w:color="auto"/>
            <w:bottom w:val="none" w:sz="0" w:space="0" w:color="auto"/>
            <w:right w:val="none" w:sz="0" w:space="0" w:color="auto"/>
          </w:divBdr>
          <w:divsChild>
            <w:div w:id="51317281">
              <w:marLeft w:val="0"/>
              <w:marRight w:val="0"/>
              <w:marTop w:val="0"/>
              <w:marBottom w:val="0"/>
              <w:divBdr>
                <w:top w:val="none" w:sz="0" w:space="0" w:color="auto"/>
                <w:left w:val="none" w:sz="0" w:space="0" w:color="auto"/>
                <w:bottom w:val="none" w:sz="0" w:space="0" w:color="auto"/>
                <w:right w:val="none" w:sz="0" w:space="0" w:color="auto"/>
              </w:divBdr>
            </w:div>
          </w:divsChild>
        </w:div>
        <w:div w:id="783184677">
          <w:marLeft w:val="0"/>
          <w:marRight w:val="0"/>
          <w:marTop w:val="0"/>
          <w:marBottom w:val="0"/>
          <w:divBdr>
            <w:top w:val="none" w:sz="0" w:space="0" w:color="auto"/>
            <w:left w:val="none" w:sz="0" w:space="0" w:color="auto"/>
            <w:bottom w:val="none" w:sz="0" w:space="0" w:color="auto"/>
            <w:right w:val="none" w:sz="0" w:space="0" w:color="auto"/>
          </w:divBdr>
        </w:div>
        <w:div w:id="783234398">
          <w:marLeft w:val="0"/>
          <w:marRight w:val="0"/>
          <w:marTop w:val="0"/>
          <w:marBottom w:val="0"/>
          <w:divBdr>
            <w:top w:val="none" w:sz="0" w:space="0" w:color="auto"/>
            <w:left w:val="none" w:sz="0" w:space="0" w:color="auto"/>
            <w:bottom w:val="none" w:sz="0" w:space="0" w:color="auto"/>
            <w:right w:val="none" w:sz="0" w:space="0" w:color="auto"/>
          </w:divBdr>
        </w:div>
        <w:div w:id="783235924">
          <w:marLeft w:val="750"/>
          <w:marRight w:val="1500"/>
          <w:marTop w:val="0"/>
          <w:marBottom w:val="0"/>
          <w:divBdr>
            <w:top w:val="none" w:sz="0" w:space="0" w:color="auto"/>
            <w:left w:val="none" w:sz="0" w:space="0" w:color="auto"/>
            <w:bottom w:val="none" w:sz="0" w:space="0" w:color="auto"/>
            <w:right w:val="none" w:sz="0" w:space="0" w:color="auto"/>
          </w:divBdr>
        </w:div>
        <w:div w:id="783420710">
          <w:marLeft w:val="1221"/>
          <w:marRight w:val="0"/>
          <w:marTop w:val="0"/>
          <w:marBottom w:val="0"/>
          <w:divBdr>
            <w:top w:val="none" w:sz="0" w:space="0" w:color="auto"/>
            <w:left w:val="none" w:sz="0" w:space="0" w:color="auto"/>
            <w:bottom w:val="none" w:sz="0" w:space="0" w:color="auto"/>
            <w:right w:val="none" w:sz="0" w:space="0" w:color="auto"/>
          </w:divBdr>
        </w:div>
        <w:div w:id="783496644">
          <w:marLeft w:val="0"/>
          <w:marRight w:val="0"/>
          <w:marTop w:val="0"/>
          <w:marBottom w:val="0"/>
          <w:divBdr>
            <w:top w:val="single" w:sz="2" w:space="0" w:color="E0E0E0"/>
            <w:left w:val="single" w:sz="2" w:space="0" w:color="E0E0E0"/>
            <w:bottom w:val="single" w:sz="2" w:space="0" w:color="E0E0E0"/>
            <w:right w:val="single" w:sz="2" w:space="0" w:color="E0E0E0"/>
          </w:divBdr>
        </w:div>
        <w:div w:id="783499181">
          <w:marLeft w:val="0"/>
          <w:marRight w:val="0"/>
          <w:marTop w:val="0"/>
          <w:marBottom w:val="0"/>
          <w:divBdr>
            <w:top w:val="none" w:sz="0" w:space="0" w:color="auto"/>
            <w:left w:val="none" w:sz="0" w:space="0" w:color="auto"/>
            <w:bottom w:val="none" w:sz="0" w:space="0" w:color="auto"/>
            <w:right w:val="none" w:sz="0" w:space="0" w:color="auto"/>
          </w:divBdr>
        </w:div>
        <w:div w:id="783502831">
          <w:marLeft w:val="0"/>
          <w:marRight w:val="0"/>
          <w:marTop w:val="0"/>
          <w:marBottom w:val="0"/>
          <w:divBdr>
            <w:top w:val="none" w:sz="0" w:space="0" w:color="auto"/>
            <w:left w:val="none" w:sz="0" w:space="0" w:color="auto"/>
            <w:bottom w:val="none" w:sz="0" w:space="0" w:color="auto"/>
            <w:right w:val="none" w:sz="0" w:space="0" w:color="auto"/>
          </w:divBdr>
        </w:div>
        <w:div w:id="783578221">
          <w:marLeft w:val="0"/>
          <w:marRight w:val="0"/>
          <w:marTop w:val="100"/>
          <w:marBottom w:val="100"/>
          <w:divBdr>
            <w:top w:val="none" w:sz="0" w:space="0" w:color="auto"/>
            <w:left w:val="none" w:sz="0" w:space="0" w:color="auto"/>
            <w:bottom w:val="none" w:sz="0" w:space="0" w:color="auto"/>
            <w:right w:val="none" w:sz="0" w:space="0" w:color="auto"/>
          </w:divBdr>
        </w:div>
        <w:div w:id="783580507">
          <w:marLeft w:val="0"/>
          <w:marRight w:val="0"/>
          <w:marTop w:val="0"/>
          <w:marBottom w:val="0"/>
          <w:divBdr>
            <w:top w:val="none" w:sz="0" w:space="0" w:color="auto"/>
            <w:left w:val="none" w:sz="0" w:space="0" w:color="auto"/>
            <w:bottom w:val="none" w:sz="0" w:space="0" w:color="auto"/>
            <w:right w:val="none" w:sz="0" w:space="0" w:color="auto"/>
          </w:divBdr>
        </w:div>
        <w:div w:id="783690237">
          <w:marLeft w:val="0"/>
          <w:marRight w:val="0"/>
          <w:marTop w:val="0"/>
          <w:marBottom w:val="345"/>
          <w:divBdr>
            <w:top w:val="none" w:sz="0" w:space="0" w:color="auto"/>
            <w:left w:val="none" w:sz="0" w:space="0" w:color="auto"/>
            <w:bottom w:val="none" w:sz="0" w:space="0" w:color="auto"/>
            <w:right w:val="none" w:sz="0" w:space="0" w:color="auto"/>
          </w:divBdr>
        </w:div>
        <w:div w:id="783773149">
          <w:marLeft w:val="0"/>
          <w:marRight w:val="0"/>
          <w:marTop w:val="0"/>
          <w:marBottom w:val="0"/>
          <w:divBdr>
            <w:top w:val="none" w:sz="0" w:space="0" w:color="auto"/>
            <w:left w:val="none" w:sz="0" w:space="0" w:color="auto"/>
            <w:bottom w:val="none" w:sz="0" w:space="0" w:color="auto"/>
            <w:right w:val="none" w:sz="0" w:space="0" w:color="auto"/>
          </w:divBdr>
        </w:div>
        <w:div w:id="783813591">
          <w:marLeft w:val="0"/>
          <w:marRight w:val="0"/>
          <w:marTop w:val="0"/>
          <w:marBottom w:val="0"/>
          <w:divBdr>
            <w:top w:val="none" w:sz="0" w:space="0" w:color="auto"/>
            <w:left w:val="none" w:sz="0" w:space="0" w:color="auto"/>
            <w:bottom w:val="none" w:sz="0" w:space="0" w:color="auto"/>
            <w:right w:val="none" w:sz="0" w:space="0" w:color="auto"/>
          </w:divBdr>
        </w:div>
        <w:div w:id="783841321">
          <w:marLeft w:val="0"/>
          <w:marRight w:val="0"/>
          <w:marTop w:val="0"/>
          <w:marBottom w:val="150"/>
          <w:divBdr>
            <w:top w:val="none" w:sz="0" w:space="0" w:color="auto"/>
            <w:left w:val="none" w:sz="0" w:space="0" w:color="auto"/>
            <w:bottom w:val="none" w:sz="0" w:space="0" w:color="auto"/>
            <w:right w:val="none" w:sz="0" w:space="0" w:color="auto"/>
          </w:divBdr>
        </w:div>
        <w:div w:id="783882696">
          <w:marLeft w:val="-225"/>
          <w:marRight w:val="-225"/>
          <w:marTop w:val="0"/>
          <w:marBottom w:val="0"/>
          <w:divBdr>
            <w:top w:val="none" w:sz="0" w:space="0" w:color="auto"/>
            <w:left w:val="none" w:sz="0" w:space="0" w:color="auto"/>
            <w:bottom w:val="none" w:sz="0" w:space="0" w:color="auto"/>
            <w:right w:val="none" w:sz="0" w:space="0" w:color="auto"/>
          </w:divBdr>
          <w:divsChild>
            <w:div w:id="488903963">
              <w:marLeft w:val="1463"/>
              <w:marRight w:val="0"/>
              <w:marTop w:val="0"/>
              <w:marBottom w:val="0"/>
              <w:divBdr>
                <w:top w:val="none" w:sz="0" w:space="0" w:color="auto"/>
                <w:left w:val="none" w:sz="0" w:space="0" w:color="auto"/>
                <w:bottom w:val="none" w:sz="0" w:space="0" w:color="auto"/>
                <w:right w:val="none" w:sz="0" w:space="0" w:color="auto"/>
              </w:divBdr>
              <w:divsChild>
                <w:div w:id="17238701">
                  <w:marLeft w:val="0"/>
                  <w:marRight w:val="0"/>
                  <w:marTop w:val="0"/>
                  <w:marBottom w:val="0"/>
                  <w:divBdr>
                    <w:top w:val="none" w:sz="0" w:space="0" w:color="auto"/>
                    <w:left w:val="none" w:sz="0" w:space="0" w:color="auto"/>
                    <w:bottom w:val="none" w:sz="0" w:space="0" w:color="auto"/>
                    <w:right w:val="none" w:sz="0" w:space="0" w:color="auto"/>
                  </w:divBdr>
                </w:div>
              </w:divsChild>
            </w:div>
            <w:div w:id="674070263">
              <w:marLeft w:val="0"/>
              <w:marRight w:val="0"/>
              <w:marTop w:val="0"/>
              <w:marBottom w:val="0"/>
              <w:divBdr>
                <w:top w:val="none" w:sz="0" w:space="0" w:color="auto"/>
                <w:left w:val="none" w:sz="0" w:space="0" w:color="auto"/>
                <w:bottom w:val="none" w:sz="0" w:space="0" w:color="auto"/>
                <w:right w:val="none" w:sz="0" w:space="0" w:color="auto"/>
              </w:divBdr>
              <w:divsChild>
                <w:div w:id="382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889328">
          <w:marLeft w:val="0"/>
          <w:marRight w:val="0"/>
          <w:marTop w:val="0"/>
          <w:marBottom w:val="240"/>
          <w:divBdr>
            <w:top w:val="none" w:sz="0" w:space="0" w:color="auto"/>
            <w:left w:val="none" w:sz="0" w:space="0" w:color="auto"/>
            <w:bottom w:val="none" w:sz="0" w:space="0" w:color="auto"/>
            <w:right w:val="none" w:sz="0" w:space="0" w:color="auto"/>
          </w:divBdr>
        </w:div>
        <w:div w:id="783890007">
          <w:marLeft w:val="0"/>
          <w:marRight w:val="0"/>
          <w:marTop w:val="0"/>
          <w:marBottom w:val="0"/>
          <w:divBdr>
            <w:top w:val="single" w:sz="6" w:space="0" w:color="999999"/>
            <w:left w:val="single" w:sz="6" w:space="0" w:color="999999"/>
            <w:bottom w:val="single" w:sz="6" w:space="0" w:color="999999"/>
            <w:right w:val="single" w:sz="6" w:space="0" w:color="999999"/>
          </w:divBdr>
        </w:div>
        <w:div w:id="783958303">
          <w:marLeft w:val="-188"/>
          <w:marRight w:val="-188"/>
          <w:marTop w:val="0"/>
          <w:marBottom w:val="0"/>
          <w:divBdr>
            <w:top w:val="none" w:sz="0" w:space="0" w:color="auto"/>
            <w:left w:val="none" w:sz="0" w:space="0" w:color="auto"/>
            <w:bottom w:val="none" w:sz="0" w:space="0" w:color="auto"/>
            <w:right w:val="none" w:sz="0" w:space="0" w:color="auto"/>
          </w:divBdr>
          <w:divsChild>
            <w:div w:id="491145095">
              <w:marLeft w:val="1221"/>
              <w:marRight w:val="0"/>
              <w:marTop w:val="0"/>
              <w:marBottom w:val="0"/>
              <w:divBdr>
                <w:top w:val="none" w:sz="0" w:space="0" w:color="auto"/>
                <w:left w:val="none" w:sz="0" w:space="0" w:color="auto"/>
                <w:bottom w:val="none" w:sz="0" w:space="0" w:color="auto"/>
                <w:right w:val="none" w:sz="0" w:space="0" w:color="auto"/>
              </w:divBdr>
              <w:divsChild>
                <w:div w:id="525605397">
                  <w:blockQuote w:val="1"/>
                  <w:marLeft w:val="0"/>
                  <w:marRight w:val="0"/>
                  <w:marTop w:val="250"/>
                  <w:marBottom w:val="263"/>
                  <w:divBdr>
                    <w:top w:val="none" w:sz="0" w:space="0" w:color="auto"/>
                    <w:left w:val="single" w:sz="24" w:space="13" w:color="C4E0A6"/>
                    <w:bottom w:val="none" w:sz="0" w:space="0" w:color="auto"/>
                    <w:right w:val="none" w:sz="0" w:space="0" w:color="auto"/>
                  </w:divBdr>
                </w:div>
              </w:divsChild>
            </w:div>
          </w:divsChild>
        </w:div>
        <w:div w:id="783961540">
          <w:marLeft w:val="0"/>
          <w:marRight w:val="0"/>
          <w:marTop w:val="0"/>
          <w:marBottom w:val="0"/>
          <w:divBdr>
            <w:top w:val="none" w:sz="0" w:space="0" w:color="auto"/>
            <w:left w:val="none" w:sz="0" w:space="0" w:color="auto"/>
            <w:bottom w:val="none" w:sz="0" w:space="0" w:color="auto"/>
            <w:right w:val="none" w:sz="0" w:space="0" w:color="auto"/>
          </w:divBdr>
          <w:divsChild>
            <w:div w:id="351493474">
              <w:marLeft w:val="0"/>
              <w:marRight w:val="0"/>
              <w:marTop w:val="0"/>
              <w:marBottom w:val="0"/>
              <w:divBdr>
                <w:top w:val="none" w:sz="0" w:space="0" w:color="auto"/>
                <w:left w:val="none" w:sz="0" w:space="0" w:color="auto"/>
                <w:bottom w:val="none" w:sz="0" w:space="0" w:color="auto"/>
                <w:right w:val="none" w:sz="0" w:space="0" w:color="auto"/>
              </w:divBdr>
            </w:div>
          </w:divsChild>
        </w:div>
        <w:div w:id="783962388">
          <w:marLeft w:val="0"/>
          <w:marRight w:val="0"/>
          <w:marTop w:val="0"/>
          <w:marBottom w:val="0"/>
          <w:divBdr>
            <w:top w:val="none" w:sz="0" w:space="0" w:color="auto"/>
            <w:left w:val="none" w:sz="0" w:space="0" w:color="auto"/>
            <w:bottom w:val="none" w:sz="0" w:space="0" w:color="auto"/>
            <w:right w:val="none" w:sz="0" w:space="0" w:color="auto"/>
          </w:divBdr>
        </w:div>
        <w:div w:id="784035186">
          <w:marLeft w:val="0"/>
          <w:marRight w:val="0"/>
          <w:marTop w:val="0"/>
          <w:marBottom w:val="0"/>
          <w:divBdr>
            <w:top w:val="none" w:sz="0" w:space="0" w:color="auto"/>
            <w:left w:val="none" w:sz="0" w:space="0" w:color="auto"/>
            <w:bottom w:val="none" w:sz="0" w:space="0" w:color="auto"/>
            <w:right w:val="none" w:sz="0" w:space="0" w:color="auto"/>
          </w:divBdr>
        </w:div>
        <w:div w:id="784081399">
          <w:marLeft w:val="0"/>
          <w:marRight w:val="0"/>
          <w:marTop w:val="0"/>
          <w:marBottom w:val="0"/>
          <w:divBdr>
            <w:top w:val="none" w:sz="0" w:space="0" w:color="auto"/>
            <w:left w:val="none" w:sz="0" w:space="0" w:color="auto"/>
            <w:bottom w:val="none" w:sz="0" w:space="0" w:color="auto"/>
            <w:right w:val="none" w:sz="0" w:space="0" w:color="auto"/>
          </w:divBdr>
        </w:div>
        <w:div w:id="784155922">
          <w:marLeft w:val="0"/>
          <w:marRight w:val="0"/>
          <w:marTop w:val="0"/>
          <w:marBottom w:val="0"/>
          <w:divBdr>
            <w:top w:val="none" w:sz="0" w:space="0" w:color="auto"/>
            <w:left w:val="none" w:sz="0" w:space="0" w:color="auto"/>
            <w:bottom w:val="none" w:sz="0" w:space="0" w:color="auto"/>
            <w:right w:val="none" w:sz="0" w:space="0" w:color="auto"/>
          </w:divBdr>
        </w:div>
        <w:div w:id="784228598">
          <w:marLeft w:val="0"/>
          <w:marRight w:val="0"/>
          <w:marTop w:val="563"/>
          <w:marBottom w:val="200"/>
          <w:divBdr>
            <w:top w:val="none" w:sz="0" w:space="0" w:color="auto"/>
            <w:left w:val="none" w:sz="0" w:space="0" w:color="auto"/>
            <w:bottom w:val="none" w:sz="0" w:space="0" w:color="auto"/>
            <w:right w:val="none" w:sz="0" w:space="0" w:color="auto"/>
          </w:divBdr>
        </w:div>
        <w:div w:id="784228759">
          <w:marLeft w:val="0"/>
          <w:marRight w:val="0"/>
          <w:marTop w:val="300"/>
          <w:marBottom w:val="300"/>
          <w:divBdr>
            <w:top w:val="none" w:sz="0" w:space="0" w:color="auto"/>
            <w:left w:val="none" w:sz="0" w:space="0" w:color="auto"/>
            <w:bottom w:val="none" w:sz="0" w:space="0" w:color="auto"/>
            <w:right w:val="none" w:sz="0" w:space="0" w:color="auto"/>
          </w:divBdr>
        </w:div>
        <w:div w:id="784350402">
          <w:marLeft w:val="-225"/>
          <w:marRight w:val="-225"/>
          <w:marTop w:val="0"/>
          <w:marBottom w:val="0"/>
          <w:divBdr>
            <w:top w:val="none" w:sz="0" w:space="0" w:color="auto"/>
            <w:left w:val="none" w:sz="0" w:space="0" w:color="auto"/>
            <w:bottom w:val="none" w:sz="0" w:space="0" w:color="auto"/>
            <w:right w:val="none" w:sz="0" w:space="0" w:color="auto"/>
          </w:divBdr>
        </w:div>
        <w:div w:id="784351091">
          <w:marLeft w:val="0"/>
          <w:marRight w:val="0"/>
          <w:marTop w:val="0"/>
          <w:marBottom w:val="300"/>
          <w:divBdr>
            <w:top w:val="none" w:sz="0" w:space="0" w:color="auto"/>
            <w:left w:val="none" w:sz="0" w:space="0" w:color="auto"/>
            <w:bottom w:val="none" w:sz="0" w:space="0" w:color="auto"/>
            <w:right w:val="none" w:sz="0" w:space="0" w:color="auto"/>
          </w:divBdr>
        </w:div>
        <w:div w:id="784420112">
          <w:marLeft w:val="0"/>
          <w:marRight w:val="0"/>
          <w:marTop w:val="0"/>
          <w:marBottom w:val="0"/>
          <w:divBdr>
            <w:top w:val="none" w:sz="0" w:space="0" w:color="auto"/>
            <w:left w:val="none" w:sz="0" w:space="0" w:color="auto"/>
            <w:bottom w:val="none" w:sz="0" w:space="0" w:color="auto"/>
            <w:right w:val="none" w:sz="0" w:space="0" w:color="auto"/>
          </w:divBdr>
        </w:div>
        <w:div w:id="784425045">
          <w:marLeft w:val="0"/>
          <w:marRight w:val="0"/>
          <w:marTop w:val="0"/>
          <w:marBottom w:val="0"/>
          <w:divBdr>
            <w:top w:val="none" w:sz="0" w:space="0" w:color="auto"/>
            <w:left w:val="none" w:sz="0" w:space="0" w:color="auto"/>
            <w:bottom w:val="none" w:sz="0" w:space="0" w:color="auto"/>
            <w:right w:val="none" w:sz="0" w:space="0" w:color="auto"/>
          </w:divBdr>
          <w:divsChild>
            <w:div w:id="18942321">
              <w:marLeft w:val="-225"/>
              <w:marRight w:val="-225"/>
              <w:marTop w:val="0"/>
              <w:marBottom w:val="0"/>
              <w:divBdr>
                <w:top w:val="none" w:sz="0" w:space="0" w:color="auto"/>
                <w:left w:val="none" w:sz="0" w:space="0" w:color="auto"/>
                <w:bottom w:val="none" w:sz="0" w:space="0" w:color="auto"/>
                <w:right w:val="none" w:sz="0" w:space="0" w:color="auto"/>
              </w:divBdr>
            </w:div>
          </w:divsChild>
        </w:div>
        <w:div w:id="784466945">
          <w:marLeft w:val="0"/>
          <w:marRight w:val="0"/>
          <w:marTop w:val="0"/>
          <w:marBottom w:val="150"/>
          <w:divBdr>
            <w:top w:val="none" w:sz="0" w:space="0" w:color="auto"/>
            <w:left w:val="none" w:sz="0" w:space="0" w:color="auto"/>
            <w:bottom w:val="none" w:sz="0" w:space="0" w:color="auto"/>
            <w:right w:val="none" w:sz="0" w:space="0" w:color="auto"/>
          </w:divBdr>
        </w:div>
        <w:div w:id="784468447">
          <w:marLeft w:val="0"/>
          <w:marRight w:val="0"/>
          <w:marTop w:val="0"/>
          <w:marBottom w:val="0"/>
          <w:divBdr>
            <w:top w:val="none" w:sz="0" w:space="0" w:color="auto"/>
            <w:left w:val="none" w:sz="0" w:space="0" w:color="auto"/>
            <w:bottom w:val="none" w:sz="0" w:space="0" w:color="auto"/>
            <w:right w:val="none" w:sz="0" w:space="0" w:color="auto"/>
          </w:divBdr>
        </w:div>
        <w:div w:id="784470980">
          <w:marLeft w:val="0"/>
          <w:marRight w:val="0"/>
          <w:marTop w:val="0"/>
          <w:marBottom w:val="0"/>
          <w:divBdr>
            <w:top w:val="none" w:sz="0" w:space="0" w:color="auto"/>
            <w:left w:val="none" w:sz="0" w:space="0" w:color="auto"/>
            <w:bottom w:val="none" w:sz="0" w:space="0" w:color="auto"/>
            <w:right w:val="none" w:sz="0" w:space="0" w:color="auto"/>
          </w:divBdr>
        </w:div>
        <w:div w:id="784496383">
          <w:marLeft w:val="-225"/>
          <w:marRight w:val="-225"/>
          <w:marTop w:val="0"/>
          <w:marBottom w:val="0"/>
          <w:divBdr>
            <w:top w:val="none" w:sz="0" w:space="0" w:color="auto"/>
            <w:left w:val="none" w:sz="0" w:space="0" w:color="auto"/>
            <w:bottom w:val="none" w:sz="0" w:space="0" w:color="auto"/>
            <w:right w:val="none" w:sz="0" w:space="0" w:color="auto"/>
          </w:divBdr>
        </w:div>
        <w:div w:id="784615661">
          <w:marLeft w:val="0"/>
          <w:marRight w:val="0"/>
          <w:marTop w:val="0"/>
          <w:marBottom w:val="0"/>
          <w:divBdr>
            <w:top w:val="none" w:sz="0" w:space="0" w:color="auto"/>
            <w:left w:val="none" w:sz="0" w:space="0" w:color="auto"/>
            <w:bottom w:val="none" w:sz="0" w:space="0" w:color="auto"/>
            <w:right w:val="none" w:sz="0" w:space="0" w:color="auto"/>
          </w:divBdr>
        </w:div>
        <w:div w:id="784616121">
          <w:marLeft w:val="-225"/>
          <w:marRight w:val="-225"/>
          <w:marTop w:val="0"/>
          <w:marBottom w:val="0"/>
          <w:divBdr>
            <w:top w:val="none" w:sz="0" w:space="0" w:color="auto"/>
            <w:left w:val="none" w:sz="0" w:space="0" w:color="auto"/>
            <w:bottom w:val="none" w:sz="0" w:space="0" w:color="auto"/>
            <w:right w:val="none" w:sz="0" w:space="0" w:color="auto"/>
          </w:divBdr>
          <w:divsChild>
            <w:div w:id="231156497">
              <w:marLeft w:val="0"/>
              <w:marRight w:val="0"/>
              <w:marTop w:val="0"/>
              <w:marBottom w:val="0"/>
              <w:divBdr>
                <w:top w:val="none" w:sz="0" w:space="0" w:color="auto"/>
                <w:left w:val="none" w:sz="0" w:space="0" w:color="auto"/>
                <w:bottom w:val="none" w:sz="0" w:space="0" w:color="auto"/>
                <w:right w:val="none" w:sz="0" w:space="0" w:color="auto"/>
              </w:divBdr>
            </w:div>
          </w:divsChild>
        </w:div>
        <w:div w:id="784617566">
          <w:marLeft w:val="0"/>
          <w:marRight w:val="0"/>
          <w:marTop w:val="0"/>
          <w:marBottom w:val="0"/>
          <w:divBdr>
            <w:top w:val="none" w:sz="0" w:space="0" w:color="auto"/>
            <w:left w:val="none" w:sz="0" w:space="0" w:color="auto"/>
            <w:bottom w:val="none" w:sz="0" w:space="0" w:color="auto"/>
            <w:right w:val="none" w:sz="0" w:space="0" w:color="auto"/>
          </w:divBdr>
          <w:divsChild>
            <w:div w:id="162086928">
              <w:marLeft w:val="0"/>
              <w:marRight w:val="0"/>
              <w:marTop w:val="0"/>
              <w:marBottom w:val="0"/>
              <w:divBdr>
                <w:top w:val="none" w:sz="0" w:space="0" w:color="auto"/>
                <w:left w:val="none" w:sz="0" w:space="0" w:color="auto"/>
                <w:bottom w:val="none" w:sz="0" w:space="0" w:color="auto"/>
                <w:right w:val="none" w:sz="0" w:space="0" w:color="auto"/>
              </w:divBdr>
              <w:divsChild>
                <w:div w:id="672799469">
                  <w:marLeft w:val="0"/>
                  <w:marRight w:val="188"/>
                  <w:marTop w:val="0"/>
                  <w:marBottom w:val="0"/>
                  <w:divBdr>
                    <w:top w:val="none" w:sz="0" w:space="0" w:color="auto"/>
                    <w:left w:val="none" w:sz="0" w:space="0" w:color="auto"/>
                    <w:bottom w:val="none" w:sz="0" w:space="0" w:color="auto"/>
                    <w:right w:val="none" w:sz="0" w:space="0" w:color="auto"/>
                  </w:divBdr>
                </w:div>
              </w:divsChild>
            </w:div>
          </w:divsChild>
        </w:div>
        <w:div w:id="784618872">
          <w:marLeft w:val="1463"/>
          <w:marRight w:val="0"/>
          <w:marTop w:val="0"/>
          <w:marBottom w:val="0"/>
          <w:divBdr>
            <w:top w:val="none" w:sz="0" w:space="0" w:color="auto"/>
            <w:left w:val="none" w:sz="0" w:space="0" w:color="auto"/>
            <w:bottom w:val="none" w:sz="0" w:space="0" w:color="auto"/>
            <w:right w:val="none" w:sz="0" w:space="0" w:color="auto"/>
          </w:divBdr>
        </w:div>
        <w:div w:id="784691684">
          <w:marLeft w:val="-125"/>
          <w:marRight w:val="-125"/>
          <w:marTop w:val="0"/>
          <w:marBottom w:val="0"/>
          <w:divBdr>
            <w:top w:val="none" w:sz="0" w:space="0" w:color="auto"/>
            <w:left w:val="none" w:sz="0" w:space="0" w:color="auto"/>
            <w:bottom w:val="none" w:sz="0" w:space="0" w:color="auto"/>
            <w:right w:val="none" w:sz="0" w:space="0" w:color="auto"/>
          </w:divBdr>
          <w:divsChild>
            <w:div w:id="105853339">
              <w:marLeft w:val="0"/>
              <w:marRight w:val="0"/>
              <w:marTop w:val="0"/>
              <w:marBottom w:val="0"/>
              <w:divBdr>
                <w:top w:val="none" w:sz="0" w:space="0" w:color="auto"/>
                <w:left w:val="none" w:sz="0" w:space="0" w:color="auto"/>
                <w:bottom w:val="none" w:sz="0" w:space="0" w:color="auto"/>
                <w:right w:val="none" w:sz="0" w:space="0" w:color="auto"/>
              </w:divBdr>
            </w:div>
          </w:divsChild>
        </w:div>
        <w:div w:id="784738685">
          <w:marLeft w:val="0"/>
          <w:marRight w:val="0"/>
          <w:marTop w:val="0"/>
          <w:marBottom w:val="0"/>
          <w:divBdr>
            <w:top w:val="none" w:sz="0" w:space="0" w:color="auto"/>
            <w:left w:val="none" w:sz="0" w:space="0" w:color="auto"/>
            <w:bottom w:val="none" w:sz="0" w:space="0" w:color="auto"/>
            <w:right w:val="none" w:sz="0" w:space="0" w:color="auto"/>
          </w:divBdr>
        </w:div>
        <w:div w:id="784808333">
          <w:marLeft w:val="0"/>
          <w:marRight w:val="0"/>
          <w:marTop w:val="0"/>
          <w:marBottom w:val="0"/>
          <w:divBdr>
            <w:top w:val="none" w:sz="0" w:space="0" w:color="auto"/>
            <w:left w:val="none" w:sz="0" w:space="0" w:color="auto"/>
            <w:bottom w:val="none" w:sz="0" w:space="0" w:color="auto"/>
            <w:right w:val="none" w:sz="0" w:space="0" w:color="auto"/>
          </w:divBdr>
        </w:div>
        <w:div w:id="784814398">
          <w:marLeft w:val="-225"/>
          <w:marRight w:val="-225"/>
          <w:marTop w:val="0"/>
          <w:marBottom w:val="0"/>
          <w:divBdr>
            <w:top w:val="none" w:sz="0" w:space="0" w:color="auto"/>
            <w:left w:val="none" w:sz="0" w:space="0" w:color="auto"/>
            <w:bottom w:val="none" w:sz="0" w:space="0" w:color="auto"/>
            <w:right w:val="none" w:sz="0" w:space="0" w:color="auto"/>
          </w:divBdr>
        </w:div>
        <w:div w:id="784882053">
          <w:marLeft w:val="0"/>
          <w:marRight w:val="0"/>
          <w:marTop w:val="150"/>
          <w:marBottom w:val="0"/>
          <w:divBdr>
            <w:top w:val="none" w:sz="0" w:space="0" w:color="auto"/>
            <w:left w:val="none" w:sz="0" w:space="0" w:color="auto"/>
            <w:bottom w:val="none" w:sz="0" w:space="0" w:color="auto"/>
            <w:right w:val="none" w:sz="0" w:space="0" w:color="auto"/>
          </w:divBdr>
        </w:div>
        <w:div w:id="784883777">
          <w:marLeft w:val="250"/>
          <w:marRight w:val="0"/>
          <w:marTop w:val="250"/>
          <w:marBottom w:val="0"/>
          <w:divBdr>
            <w:top w:val="none" w:sz="0" w:space="0" w:color="auto"/>
            <w:left w:val="none" w:sz="0" w:space="0" w:color="auto"/>
            <w:bottom w:val="none" w:sz="0" w:space="0" w:color="auto"/>
            <w:right w:val="none" w:sz="0" w:space="0" w:color="auto"/>
          </w:divBdr>
        </w:div>
        <w:div w:id="784887558">
          <w:marLeft w:val="-188"/>
          <w:marRight w:val="-188"/>
          <w:marTop w:val="0"/>
          <w:marBottom w:val="0"/>
          <w:divBdr>
            <w:top w:val="none" w:sz="0" w:space="0" w:color="auto"/>
            <w:left w:val="none" w:sz="0" w:space="0" w:color="auto"/>
            <w:bottom w:val="none" w:sz="0" w:space="0" w:color="auto"/>
            <w:right w:val="none" w:sz="0" w:space="0" w:color="auto"/>
          </w:divBdr>
          <w:divsChild>
            <w:div w:id="337125770">
              <w:marLeft w:val="0"/>
              <w:marRight w:val="0"/>
              <w:marTop w:val="0"/>
              <w:marBottom w:val="0"/>
              <w:divBdr>
                <w:top w:val="none" w:sz="0" w:space="0" w:color="auto"/>
                <w:left w:val="none" w:sz="0" w:space="0" w:color="auto"/>
                <w:bottom w:val="none" w:sz="0" w:space="0" w:color="auto"/>
                <w:right w:val="none" w:sz="0" w:space="0" w:color="auto"/>
              </w:divBdr>
              <w:divsChild>
                <w:div w:id="50825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930665">
          <w:marLeft w:val="1463"/>
          <w:marRight w:val="0"/>
          <w:marTop w:val="0"/>
          <w:marBottom w:val="0"/>
          <w:divBdr>
            <w:top w:val="none" w:sz="0" w:space="0" w:color="auto"/>
            <w:left w:val="none" w:sz="0" w:space="0" w:color="auto"/>
            <w:bottom w:val="none" w:sz="0" w:space="0" w:color="auto"/>
            <w:right w:val="none" w:sz="0" w:space="0" w:color="auto"/>
          </w:divBdr>
        </w:div>
        <w:div w:id="785002544">
          <w:marLeft w:val="0"/>
          <w:marRight w:val="0"/>
          <w:marTop w:val="0"/>
          <w:marBottom w:val="0"/>
          <w:divBdr>
            <w:top w:val="none" w:sz="0" w:space="0" w:color="auto"/>
            <w:left w:val="none" w:sz="0" w:space="0" w:color="auto"/>
            <w:bottom w:val="none" w:sz="0" w:space="0" w:color="auto"/>
            <w:right w:val="none" w:sz="0" w:space="0" w:color="auto"/>
          </w:divBdr>
        </w:div>
        <w:div w:id="785077646">
          <w:blockQuote w:val="1"/>
          <w:marLeft w:val="0"/>
          <w:marRight w:val="0"/>
          <w:marTop w:val="0"/>
          <w:marBottom w:val="300"/>
          <w:divBdr>
            <w:top w:val="none" w:sz="0" w:space="0" w:color="auto"/>
            <w:left w:val="none" w:sz="0" w:space="0" w:color="auto"/>
            <w:bottom w:val="none" w:sz="0" w:space="0" w:color="auto"/>
            <w:right w:val="none" w:sz="0" w:space="0" w:color="auto"/>
          </w:divBdr>
          <w:divsChild>
            <w:div w:id="2897228">
              <w:marLeft w:val="600"/>
              <w:marRight w:val="0"/>
              <w:marTop w:val="0"/>
              <w:marBottom w:val="0"/>
              <w:divBdr>
                <w:top w:val="none" w:sz="0" w:space="0" w:color="auto"/>
                <w:left w:val="single" w:sz="12" w:space="8" w:color="90B400"/>
                <w:bottom w:val="none" w:sz="0" w:space="0" w:color="auto"/>
                <w:right w:val="none" w:sz="0" w:space="0" w:color="auto"/>
              </w:divBdr>
            </w:div>
          </w:divsChild>
        </w:div>
        <w:div w:id="785269193">
          <w:marLeft w:val="0"/>
          <w:marRight w:val="330"/>
          <w:marTop w:val="0"/>
          <w:marBottom w:val="300"/>
          <w:divBdr>
            <w:top w:val="single" w:sz="6" w:space="0" w:color="999999"/>
            <w:left w:val="single" w:sz="6" w:space="0" w:color="999999"/>
            <w:bottom w:val="single" w:sz="6" w:space="0" w:color="999999"/>
            <w:right w:val="single" w:sz="6" w:space="0" w:color="999999"/>
          </w:divBdr>
          <w:divsChild>
            <w:div w:id="245380549">
              <w:marLeft w:val="0"/>
              <w:marRight w:val="0"/>
              <w:marTop w:val="0"/>
              <w:marBottom w:val="0"/>
              <w:divBdr>
                <w:top w:val="single" w:sz="6" w:space="0" w:color="999999"/>
                <w:left w:val="single" w:sz="6" w:space="0" w:color="999999"/>
                <w:bottom w:val="single" w:sz="6" w:space="0" w:color="999999"/>
                <w:right w:val="single" w:sz="6" w:space="0" w:color="999999"/>
              </w:divBdr>
            </w:div>
            <w:div w:id="265506350">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785270615">
          <w:marLeft w:val="0"/>
          <w:marRight w:val="0"/>
          <w:marTop w:val="0"/>
          <w:marBottom w:val="0"/>
          <w:divBdr>
            <w:top w:val="none" w:sz="0" w:space="0" w:color="auto"/>
            <w:left w:val="none" w:sz="0" w:space="0" w:color="auto"/>
            <w:bottom w:val="none" w:sz="0" w:space="0" w:color="auto"/>
            <w:right w:val="none" w:sz="0" w:space="0" w:color="auto"/>
          </w:divBdr>
        </w:div>
        <w:div w:id="785271052">
          <w:marLeft w:val="0"/>
          <w:marRight w:val="0"/>
          <w:marTop w:val="0"/>
          <w:marBottom w:val="0"/>
          <w:divBdr>
            <w:top w:val="none" w:sz="0" w:space="0" w:color="auto"/>
            <w:left w:val="none" w:sz="0" w:space="0" w:color="auto"/>
            <w:bottom w:val="none" w:sz="0" w:space="0" w:color="auto"/>
            <w:right w:val="none" w:sz="0" w:space="0" w:color="auto"/>
          </w:divBdr>
        </w:div>
        <w:div w:id="785273908">
          <w:marLeft w:val="0"/>
          <w:marRight w:val="0"/>
          <w:marTop w:val="0"/>
          <w:marBottom w:val="0"/>
          <w:divBdr>
            <w:top w:val="none" w:sz="0" w:space="0" w:color="auto"/>
            <w:left w:val="none" w:sz="0" w:space="0" w:color="auto"/>
            <w:bottom w:val="none" w:sz="0" w:space="0" w:color="auto"/>
            <w:right w:val="none" w:sz="0" w:space="0" w:color="auto"/>
          </w:divBdr>
          <w:divsChild>
            <w:div w:id="476266502">
              <w:marLeft w:val="-188"/>
              <w:marRight w:val="-188"/>
              <w:marTop w:val="0"/>
              <w:marBottom w:val="0"/>
              <w:divBdr>
                <w:top w:val="none" w:sz="0" w:space="0" w:color="auto"/>
                <w:left w:val="none" w:sz="0" w:space="0" w:color="auto"/>
                <w:bottom w:val="none" w:sz="0" w:space="0" w:color="auto"/>
                <w:right w:val="none" w:sz="0" w:space="0" w:color="auto"/>
              </w:divBdr>
            </w:div>
          </w:divsChild>
        </w:div>
        <w:div w:id="785345573">
          <w:marLeft w:val="626"/>
          <w:marRight w:val="0"/>
          <w:marTop w:val="0"/>
          <w:marBottom w:val="0"/>
          <w:divBdr>
            <w:top w:val="none" w:sz="0" w:space="0" w:color="auto"/>
            <w:left w:val="none" w:sz="0" w:space="0" w:color="auto"/>
            <w:bottom w:val="none" w:sz="0" w:space="0" w:color="auto"/>
            <w:right w:val="none" w:sz="0" w:space="0" w:color="auto"/>
          </w:divBdr>
        </w:div>
        <w:div w:id="785349295">
          <w:marLeft w:val="0"/>
          <w:marRight w:val="0"/>
          <w:marTop w:val="0"/>
          <w:marBottom w:val="0"/>
          <w:divBdr>
            <w:top w:val="none" w:sz="0" w:space="0" w:color="auto"/>
            <w:left w:val="none" w:sz="0" w:space="0" w:color="auto"/>
            <w:bottom w:val="none" w:sz="0" w:space="0" w:color="auto"/>
            <w:right w:val="none" w:sz="0" w:space="0" w:color="auto"/>
          </w:divBdr>
        </w:div>
        <w:div w:id="785388171">
          <w:marLeft w:val="-225"/>
          <w:marRight w:val="-225"/>
          <w:marTop w:val="0"/>
          <w:marBottom w:val="0"/>
          <w:divBdr>
            <w:top w:val="none" w:sz="0" w:space="0" w:color="auto"/>
            <w:left w:val="none" w:sz="0" w:space="0" w:color="auto"/>
            <w:bottom w:val="none" w:sz="0" w:space="0" w:color="auto"/>
            <w:right w:val="none" w:sz="0" w:space="0" w:color="auto"/>
          </w:divBdr>
          <w:divsChild>
            <w:div w:id="653799567">
              <w:marLeft w:val="0"/>
              <w:marRight w:val="0"/>
              <w:marTop w:val="0"/>
              <w:marBottom w:val="0"/>
              <w:divBdr>
                <w:top w:val="none" w:sz="0" w:space="0" w:color="auto"/>
                <w:left w:val="none" w:sz="0" w:space="0" w:color="auto"/>
                <w:bottom w:val="none" w:sz="0" w:space="0" w:color="auto"/>
                <w:right w:val="none" w:sz="0" w:space="0" w:color="auto"/>
              </w:divBdr>
              <w:divsChild>
                <w:div w:id="20356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93175">
          <w:marLeft w:val="0"/>
          <w:marRight w:val="0"/>
          <w:marTop w:val="0"/>
          <w:marBottom w:val="0"/>
          <w:divBdr>
            <w:top w:val="none" w:sz="0" w:space="0" w:color="auto"/>
            <w:left w:val="none" w:sz="0" w:space="0" w:color="auto"/>
            <w:bottom w:val="none" w:sz="0" w:space="0" w:color="auto"/>
            <w:right w:val="none" w:sz="0" w:space="0" w:color="auto"/>
          </w:divBdr>
          <w:divsChild>
            <w:div w:id="250743631">
              <w:marLeft w:val="0"/>
              <w:marRight w:val="0"/>
              <w:marTop w:val="0"/>
              <w:marBottom w:val="240"/>
              <w:divBdr>
                <w:top w:val="none" w:sz="0" w:space="0" w:color="auto"/>
                <w:left w:val="none" w:sz="0" w:space="0" w:color="auto"/>
                <w:bottom w:val="none" w:sz="0" w:space="0" w:color="auto"/>
                <w:right w:val="none" w:sz="0" w:space="0" w:color="auto"/>
              </w:divBdr>
            </w:div>
            <w:div w:id="721828219">
              <w:marLeft w:val="0"/>
              <w:marRight w:val="0"/>
              <w:marTop w:val="0"/>
              <w:marBottom w:val="240"/>
              <w:divBdr>
                <w:top w:val="none" w:sz="0" w:space="0" w:color="auto"/>
                <w:left w:val="none" w:sz="0" w:space="0" w:color="auto"/>
                <w:bottom w:val="none" w:sz="0" w:space="0" w:color="auto"/>
                <w:right w:val="none" w:sz="0" w:space="0" w:color="auto"/>
              </w:divBdr>
            </w:div>
          </w:divsChild>
        </w:div>
        <w:div w:id="785538590">
          <w:marLeft w:val="0"/>
          <w:marRight w:val="0"/>
          <w:marTop w:val="0"/>
          <w:marBottom w:val="0"/>
          <w:divBdr>
            <w:top w:val="none" w:sz="0" w:space="0" w:color="auto"/>
            <w:left w:val="none" w:sz="0" w:space="0" w:color="auto"/>
            <w:bottom w:val="none" w:sz="0" w:space="0" w:color="auto"/>
            <w:right w:val="none" w:sz="0" w:space="0" w:color="auto"/>
          </w:divBdr>
        </w:div>
        <w:div w:id="785580341">
          <w:marLeft w:val="0"/>
          <w:marRight w:val="0"/>
          <w:marTop w:val="0"/>
          <w:marBottom w:val="0"/>
          <w:divBdr>
            <w:top w:val="none" w:sz="0" w:space="0" w:color="auto"/>
            <w:left w:val="none" w:sz="0" w:space="0" w:color="auto"/>
            <w:bottom w:val="none" w:sz="0" w:space="0" w:color="auto"/>
            <w:right w:val="none" w:sz="0" w:space="0" w:color="auto"/>
          </w:divBdr>
        </w:div>
        <w:div w:id="785583275">
          <w:marLeft w:val="0"/>
          <w:marRight w:val="0"/>
          <w:marTop w:val="225"/>
          <w:marBottom w:val="0"/>
          <w:divBdr>
            <w:top w:val="none" w:sz="0" w:space="0" w:color="auto"/>
            <w:left w:val="none" w:sz="0" w:space="0" w:color="auto"/>
            <w:bottom w:val="none" w:sz="0" w:space="0" w:color="auto"/>
            <w:right w:val="none" w:sz="0" w:space="0" w:color="auto"/>
          </w:divBdr>
        </w:div>
        <w:div w:id="785730301">
          <w:marLeft w:val="-135"/>
          <w:marRight w:val="0"/>
          <w:marTop w:val="0"/>
          <w:marBottom w:val="0"/>
          <w:divBdr>
            <w:top w:val="none" w:sz="0" w:space="0" w:color="auto"/>
            <w:left w:val="none" w:sz="0" w:space="0" w:color="auto"/>
            <w:bottom w:val="none" w:sz="0" w:space="0" w:color="auto"/>
            <w:right w:val="none" w:sz="0" w:space="0" w:color="auto"/>
          </w:divBdr>
        </w:div>
        <w:div w:id="785738191">
          <w:marLeft w:val="-225"/>
          <w:marRight w:val="-225"/>
          <w:marTop w:val="0"/>
          <w:marBottom w:val="0"/>
          <w:divBdr>
            <w:top w:val="none" w:sz="0" w:space="0" w:color="auto"/>
            <w:left w:val="none" w:sz="0" w:space="0" w:color="auto"/>
            <w:bottom w:val="none" w:sz="0" w:space="0" w:color="auto"/>
            <w:right w:val="none" w:sz="0" w:space="0" w:color="auto"/>
          </w:divBdr>
        </w:div>
        <w:div w:id="785805942">
          <w:marLeft w:val="0"/>
          <w:marRight w:val="0"/>
          <w:marTop w:val="0"/>
          <w:marBottom w:val="0"/>
          <w:divBdr>
            <w:top w:val="single" w:sz="2" w:space="0" w:color="E0E0E0"/>
            <w:left w:val="single" w:sz="2" w:space="0" w:color="E0E0E0"/>
            <w:bottom w:val="single" w:sz="2" w:space="0" w:color="E0E0E0"/>
            <w:right w:val="single" w:sz="2" w:space="0" w:color="E0E0E0"/>
          </w:divBdr>
        </w:div>
        <w:div w:id="785853059">
          <w:marLeft w:val="0"/>
          <w:marRight w:val="0"/>
          <w:marTop w:val="0"/>
          <w:marBottom w:val="0"/>
          <w:divBdr>
            <w:top w:val="single" w:sz="2" w:space="0" w:color="E0E0E0"/>
            <w:left w:val="single" w:sz="2" w:space="0" w:color="E0E0E0"/>
            <w:bottom w:val="single" w:sz="2" w:space="0" w:color="E0E0E0"/>
            <w:right w:val="single" w:sz="2" w:space="0" w:color="E0E0E0"/>
          </w:divBdr>
          <w:divsChild>
            <w:div w:id="49912577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85924715">
          <w:marLeft w:val="0"/>
          <w:marRight w:val="0"/>
          <w:marTop w:val="0"/>
          <w:marBottom w:val="0"/>
          <w:divBdr>
            <w:top w:val="none" w:sz="0" w:space="0" w:color="auto"/>
            <w:left w:val="none" w:sz="0" w:space="0" w:color="auto"/>
            <w:bottom w:val="none" w:sz="0" w:space="0" w:color="auto"/>
            <w:right w:val="none" w:sz="0" w:space="0" w:color="auto"/>
          </w:divBdr>
          <w:divsChild>
            <w:div w:id="787313923">
              <w:marLeft w:val="0"/>
              <w:marRight w:val="0"/>
              <w:marTop w:val="150"/>
              <w:marBottom w:val="0"/>
              <w:divBdr>
                <w:top w:val="none" w:sz="0" w:space="0" w:color="auto"/>
                <w:left w:val="none" w:sz="0" w:space="0" w:color="auto"/>
                <w:bottom w:val="none" w:sz="0" w:space="0" w:color="auto"/>
                <w:right w:val="none" w:sz="0" w:space="0" w:color="auto"/>
              </w:divBdr>
              <w:divsChild>
                <w:div w:id="58242188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85930048">
          <w:marLeft w:val="-150"/>
          <w:marRight w:val="-150"/>
          <w:marTop w:val="0"/>
          <w:marBottom w:val="0"/>
          <w:divBdr>
            <w:top w:val="none" w:sz="0" w:space="0" w:color="auto"/>
            <w:left w:val="none" w:sz="0" w:space="0" w:color="auto"/>
            <w:bottom w:val="none" w:sz="0" w:space="0" w:color="auto"/>
            <w:right w:val="none" w:sz="0" w:space="0" w:color="auto"/>
          </w:divBdr>
          <w:divsChild>
            <w:div w:id="272056046">
              <w:marLeft w:val="0"/>
              <w:marRight w:val="0"/>
              <w:marTop w:val="0"/>
              <w:marBottom w:val="0"/>
              <w:divBdr>
                <w:top w:val="none" w:sz="0" w:space="0" w:color="auto"/>
                <w:left w:val="none" w:sz="0" w:space="0" w:color="auto"/>
                <w:bottom w:val="none" w:sz="0" w:space="0" w:color="auto"/>
                <w:right w:val="none" w:sz="0" w:space="0" w:color="auto"/>
              </w:divBdr>
            </w:div>
            <w:div w:id="375592936">
              <w:marLeft w:val="0"/>
              <w:marRight w:val="0"/>
              <w:marTop w:val="0"/>
              <w:marBottom w:val="0"/>
              <w:divBdr>
                <w:top w:val="none" w:sz="0" w:space="0" w:color="auto"/>
                <w:left w:val="none" w:sz="0" w:space="0" w:color="auto"/>
                <w:bottom w:val="none" w:sz="0" w:space="0" w:color="auto"/>
                <w:right w:val="none" w:sz="0" w:space="0" w:color="auto"/>
              </w:divBdr>
            </w:div>
          </w:divsChild>
        </w:div>
        <w:div w:id="785931784">
          <w:marLeft w:val="0"/>
          <w:marRight w:val="0"/>
          <w:marTop w:val="0"/>
          <w:marBottom w:val="0"/>
          <w:divBdr>
            <w:top w:val="none" w:sz="0" w:space="0" w:color="auto"/>
            <w:left w:val="none" w:sz="0" w:space="0" w:color="auto"/>
            <w:bottom w:val="none" w:sz="0" w:space="0" w:color="auto"/>
            <w:right w:val="none" w:sz="0" w:space="0" w:color="auto"/>
          </w:divBdr>
        </w:div>
        <w:div w:id="785973770">
          <w:blockQuote w:val="1"/>
          <w:marLeft w:val="0"/>
          <w:marRight w:val="0"/>
          <w:marTop w:val="300"/>
          <w:marBottom w:val="315"/>
          <w:divBdr>
            <w:top w:val="none" w:sz="0" w:space="0" w:color="auto"/>
            <w:left w:val="single" w:sz="36" w:space="15" w:color="C4E0A6"/>
            <w:bottom w:val="none" w:sz="0" w:space="0" w:color="auto"/>
            <w:right w:val="none" w:sz="0" w:space="0" w:color="auto"/>
          </w:divBdr>
        </w:div>
        <w:div w:id="785975403">
          <w:marLeft w:val="-225"/>
          <w:marRight w:val="-225"/>
          <w:marTop w:val="0"/>
          <w:marBottom w:val="0"/>
          <w:divBdr>
            <w:top w:val="none" w:sz="0" w:space="0" w:color="auto"/>
            <w:left w:val="none" w:sz="0" w:space="0" w:color="auto"/>
            <w:bottom w:val="none" w:sz="0" w:space="0" w:color="auto"/>
            <w:right w:val="none" w:sz="0" w:space="0" w:color="auto"/>
          </w:divBdr>
          <w:divsChild>
            <w:div w:id="214511864">
              <w:marLeft w:val="0"/>
              <w:marRight w:val="0"/>
              <w:marTop w:val="0"/>
              <w:marBottom w:val="0"/>
              <w:divBdr>
                <w:top w:val="none" w:sz="0" w:space="0" w:color="auto"/>
                <w:left w:val="none" w:sz="0" w:space="0" w:color="auto"/>
                <w:bottom w:val="none" w:sz="0" w:space="0" w:color="auto"/>
                <w:right w:val="none" w:sz="0" w:space="0" w:color="auto"/>
              </w:divBdr>
            </w:div>
          </w:divsChild>
        </w:div>
        <w:div w:id="786003612">
          <w:marLeft w:val="1221"/>
          <w:marRight w:val="0"/>
          <w:marTop w:val="0"/>
          <w:marBottom w:val="0"/>
          <w:divBdr>
            <w:top w:val="none" w:sz="0" w:space="0" w:color="auto"/>
            <w:left w:val="none" w:sz="0" w:space="0" w:color="auto"/>
            <w:bottom w:val="none" w:sz="0" w:space="0" w:color="auto"/>
            <w:right w:val="none" w:sz="0" w:space="0" w:color="auto"/>
          </w:divBdr>
          <w:divsChild>
            <w:div w:id="438454802">
              <w:blockQuote w:val="1"/>
              <w:marLeft w:val="0"/>
              <w:marRight w:val="0"/>
              <w:marTop w:val="250"/>
              <w:marBottom w:val="263"/>
              <w:divBdr>
                <w:top w:val="none" w:sz="0" w:space="0" w:color="auto"/>
                <w:left w:val="single" w:sz="24" w:space="13" w:color="C4E0A6"/>
                <w:bottom w:val="none" w:sz="0" w:space="0" w:color="auto"/>
                <w:right w:val="none" w:sz="0" w:space="0" w:color="auto"/>
              </w:divBdr>
            </w:div>
          </w:divsChild>
        </w:div>
        <w:div w:id="786005227">
          <w:marLeft w:val="0"/>
          <w:marRight w:val="0"/>
          <w:marTop w:val="0"/>
          <w:marBottom w:val="0"/>
          <w:divBdr>
            <w:top w:val="none" w:sz="0" w:space="0" w:color="auto"/>
            <w:left w:val="none" w:sz="0" w:space="0" w:color="auto"/>
            <w:bottom w:val="none" w:sz="0" w:space="0" w:color="auto"/>
            <w:right w:val="none" w:sz="0" w:space="0" w:color="auto"/>
          </w:divBdr>
        </w:div>
        <w:div w:id="786119865">
          <w:marLeft w:val="0"/>
          <w:marRight w:val="0"/>
          <w:marTop w:val="0"/>
          <w:marBottom w:val="0"/>
          <w:divBdr>
            <w:top w:val="none" w:sz="0" w:space="0" w:color="auto"/>
            <w:left w:val="none" w:sz="0" w:space="0" w:color="auto"/>
            <w:bottom w:val="none" w:sz="0" w:space="0" w:color="auto"/>
            <w:right w:val="none" w:sz="0" w:space="0" w:color="auto"/>
          </w:divBdr>
        </w:div>
        <w:div w:id="786119939">
          <w:blockQuote w:val="1"/>
          <w:marLeft w:val="0"/>
          <w:marRight w:val="0"/>
          <w:marTop w:val="250"/>
          <w:marBottom w:val="263"/>
          <w:divBdr>
            <w:top w:val="none" w:sz="0" w:space="0" w:color="auto"/>
            <w:left w:val="single" w:sz="24" w:space="13" w:color="C4E0A6"/>
            <w:bottom w:val="none" w:sz="0" w:space="0" w:color="auto"/>
            <w:right w:val="none" w:sz="0" w:space="0" w:color="auto"/>
          </w:divBdr>
        </w:div>
        <w:div w:id="786196175">
          <w:marLeft w:val="0"/>
          <w:marRight w:val="0"/>
          <w:marTop w:val="0"/>
          <w:marBottom w:val="0"/>
          <w:divBdr>
            <w:top w:val="none" w:sz="0" w:space="0" w:color="auto"/>
            <w:left w:val="none" w:sz="0" w:space="0" w:color="auto"/>
            <w:bottom w:val="none" w:sz="0" w:space="0" w:color="auto"/>
            <w:right w:val="none" w:sz="0" w:space="0" w:color="auto"/>
          </w:divBdr>
        </w:div>
        <w:div w:id="786199895">
          <w:marLeft w:val="0"/>
          <w:marRight w:val="0"/>
          <w:marTop w:val="0"/>
          <w:marBottom w:val="0"/>
          <w:divBdr>
            <w:top w:val="single" w:sz="2" w:space="0" w:color="E0E0E0"/>
            <w:left w:val="single" w:sz="2" w:space="0" w:color="E0E0E0"/>
            <w:bottom w:val="single" w:sz="2" w:space="0" w:color="E0E0E0"/>
            <w:right w:val="single" w:sz="2" w:space="0" w:color="E0E0E0"/>
          </w:divBdr>
        </w:div>
        <w:div w:id="786243368">
          <w:marLeft w:val="0"/>
          <w:marRight w:val="0"/>
          <w:marTop w:val="0"/>
          <w:marBottom w:val="0"/>
          <w:divBdr>
            <w:top w:val="none" w:sz="0" w:space="0" w:color="auto"/>
            <w:left w:val="none" w:sz="0" w:space="0" w:color="auto"/>
            <w:bottom w:val="none" w:sz="0" w:space="0" w:color="auto"/>
            <w:right w:val="none" w:sz="0" w:space="0" w:color="auto"/>
          </w:divBdr>
        </w:div>
        <w:div w:id="786267851">
          <w:marLeft w:val="0"/>
          <w:marRight w:val="0"/>
          <w:marTop w:val="0"/>
          <w:marBottom w:val="0"/>
          <w:divBdr>
            <w:top w:val="none" w:sz="0" w:space="0" w:color="auto"/>
            <w:left w:val="none" w:sz="0" w:space="0" w:color="auto"/>
            <w:bottom w:val="none" w:sz="0" w:space="0" w:color="auto"/>
            <w:right w:val="none" w:sz="0" w:space="0" w:color="auto"/>
          </w:divBdr>
        </w:div>
        <w:div w:id="786267951">
          <w:marLeft w:val="0"/>
          <w:marRight w:val="0"/>
          <w:marTop w:val="0"/>
          <w:marBottom w:val="0"/>
          <w:divBdr>
            <w:top w:val="none" w:sz="0" w:space="0" w:color="auto"/>
            <w:left w:val="none" w:sz="0" w:space="0" w:color="auto"/>
            <w:bottom w:val="none" w:sz="0" w:space="0" w:color="auto"/>
            <w:right w:val="none" w:sz="0" w:space="0" w:color="auto"/>
          </w:divBdr>
        </w:div>
        <w:div w:id="786389984">
          <w:marLeft w:val="0"/>
          <w:marRight w:val="0"/>
          <w:marTop w:val="0"/>
          <w:marBottom w:val="300"/>
          <w:divBdr>
            <w:top w:val="none" w:sz="0" w:space="0" w:color="auto"/>
            <w:left w:val="none" w:sz="0" w:space="0" w:color="auto"/>
            <w:bottom w:val="none" w:sz="0" w:space="0" w:color="auto"/>
            <w:right w:val="none" w:sz="0" w:space="0" w:color="auto"/>
          </w:divBdr>
        </w:div>
        <w:div w:id="786394152">
          <w:marLeft w:val="0"/>
          <w:marRight w:val="0"/>
          <w:marTop w:val="0"/>
          <w:marBottom w:val="345"/>
          <w:divBdr>
            <w:top w:val="none" w:sz="0" w:space="0" w:color="auto"/>
            <w:left w:val="none" w:sz="0" w:space="0" w:color="auto"/>
            <w:bottom w:val="none" w:sz="0" w:space="0" w:color="auto"/>
            <w:right w:val="none" w:sz="0" w:space="0" w:color="auto"/>
          </w:divBdr>
          <w:divsChild>
            <w:div w:id="10029955">
              <w:marLeft w:val="0"/>
              <w:marRight w:val="0"/>
              <w:marTop w:val="0"/>
              <w:marBottom w:val="0"/>
              <w:divBdr>
                <w:top w:val="none" w:sz="0" w:space="0" w:color="auto"/>
                <w:left w:val="none" w:sz="0" w:space="0" w:color="auto"/>
                <w:bottom w:val="none" w:sz="0" w:space="0" w:color="auto"/>
                <w:right w:val="none" w:sz="0" w:space="0" w:color="auto"/>
              </w:divBdr>
            </w:div>
          </w:divsChild>
        </w:div>
        <w:div w:id="786462698">
          <w:marLeft w:val="0"/>
          <w:marRight w:val="0"/>
          <w:marTop w:val="0"/>
          <w:marBottom w:val="0"/>
          <w:divBdr>
            <w:top w:val="none" w:sz="0" w:space="0" w:color="auto"/>
            <w:left w:val="none" w:sz="0" w:space="0" w:color="auto"/>
            <w:bottom w:val="none" w:sz="0" w:space="0" w:color="auto"/>
            <w:right w:val="none" w:sz="0" w:space="0" w:color="auto"/>
          </w:divBdr>
        </w:div>
        <w:div w:id="786508639">
          <w:marLeft w:val="0"/>
          <w:marRight w:val="0"/>
          <w:marTop w:val="45"/>
          <w:marBottom w:val="0"/>
          <w:divBdr>
            <w:top w:val="none" w:sz="0" w:space="0" w:color="auto"/>
            <w:left w:val="none" w:sz="0" w:space="0" w:color="auto"/>
            <w:bottom w:val="none" w:sz="0" w:space="0" w:color="auto"/>
            <w:right w:val="none" w:sz="0" w:space="0" w:color="auto"/>
          </w:divBdr>
        </w:div>
        <w:div w:id="786510892">
          <w:marLeft w:val="0"/>
          <w:marRight w:val="0"/>
          <w:marTop w:val="0"/>
          <w:marBottom w:val="0"/>
          <w:divBdr>
            <w:top w:val="none" w:sz="0" w:space="0" w:color="auto"/>
            <w:left w:val="none" w:sz="0" w:space="0" w:color="auto"/>
            <w:bottom w:val="none" w:sz="0" w:space="0" w:color="auto"/>
            <w:right w:val="none" w:sz="0" w:space="0" w:color="auto"/>
          </w:divBdr>
        </w:div>
        <w:div w:id="786512762">
          <w:marLeft w:val="0"/>
          <w:marRight w:val="0"/>
          <w:marTop w:val="0"/>
          <w:marBottom w:val="0"/>
          <w:divBdr>
            <w:top w:val="none" w:sz="0" w:space="0" w:color="auto"/>
            <w:left w:val="none" w:sz="0" w:space="0" w:color="auto"/>
            <w:bottom w:val="none" w:sz="0" w:space="0" w:color="auto"/>
            <w:right w:val="none" w:sz="0" w:space="0" w:color="auto"/>
          </w:divBdr>
        </w:div>
        <w:div w:id="786580443">
          <w:marLeft w:val="0"/>
          <w:marRight w:val="0"/>
          <w:marTop w:val="0"/>
          <w:marBottom w:val="0"/>
          <w:divBdr>
            <w:top w:val="single" w:sz="2" w:space="0" w:color="E0E0E0"/>
            <w:left w:val="single" w:sz="2" w:space="0" w:color="E0E0E0"/>
            <w:bottom w:val="single" w:sz="2" w:space="0" w:color="E0E0E0"/>
            <w:right w:val="single" w:sz="2" w:space="0" w:color="E0E0E0"/>
          </w:divBdr>
          <w:divsChild>
            <w:div w:id="52764185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86583555">
          <w:marLeft w:val="0"/>
          <w:marRight w:val="0"/>
          <w:marTop w:val="0"/>
          <w:marBottom w:val="0"/>
          <w:divBdr>
            <w:top w:val="none" w:sz="0" w:space="0" w:color="auto"/>
            <w:left w:val="none" w:sz="0" w:space="0" w:color="auto"/>
            <w:bottom w:val="none" w:sz="0" w:space="0" w:color="auto"/>
            <w:right w:val="none" w:sz="0" w:space="0" w:color="auto"/>
          </w:divBdr>
        </w:div>
        <w:div w:id="786583567">
          <w:marLeft w:val="-188"/>
          <w:marRight w:val="-188"/>
          <w:marTop w:val="0"/>
          <w:marBottom w:val="0"/>
          <w:divBdr>
            <w:top w:val="none" w:sz="0" w:space="0" w:color="auto"/>
            <w:left w:val="none" w:sz="0" w:space="0" w:color="auto"/>
            <w:bottom w:val="none" w:sz="0" w:space="0" w:color="auto"/>
            <w:right w:val="none" w:sz="0" w:space="0" w:color="auto"/>
          </w:divBdr>
          <w:divsChild>
            <w:div w:id="516776124">
              <w:marLeft w:val="0"/>
              <w:marRight w:val="0"/>
              <w:marTop w:val="0"/>
              <w:marBottom w:val="0"/>
              <w:divBdr>
                <w:top w:val="none" w:sz="0" w:space="0" w:color="auto"/>
                <w:left w:val="none" w:sz="0" w:space="0" w:color="auto"/>
                <w:bottom w:val="none" w:sz="0" w:space="0" w:color="auto"/>
                <w:right w:val="none" w:sz="0" w:space="0" w:color="auto"/>
              </w:divBdr>
            </w:div>
          </w:divsChild>
        </w:div>
        <w:div w:id="786584063">
          <w:marLeft w:val="0"/>
          <w:marRight w:val="0"/>
          <w:marTop w:val="0"/>
          <w:marBottom w:val="0"/>
          <w:divBdr>
            <w:top w:val="none" w:sz="0" w:space="0" w:color="auto"/>
            <w:left w:val="none" w:sz="0" w:space="0" w:color="auto"/>
            <w:bottom w:val="none" w:sz="0" w:space="0" w:color="auto"/>
            <w:right w:val="none" w:sz="0" w:space="0" w:color="auto"/>
          </w:divBdr>
        </w:div>
        <w:div w:id="786586746">
          <w:marLeft w:val="0"/>
          <w:marRight w:val="0"/>
          <w:marTop w:val="0"/>
          <w:marBottom w:val="0"/>
          <w:divBdr>
            <w:top w:val="none" w:sz="0" w:space="0" w:color="auto"/>
            <w:left w:val="none" w:sz="0" w:space="0" w:color="auto"/>
            <w:bottom w:val="none" w:sz="0" w:space="0" w:color="auto"/>
            <w:right w:val="none" w:sz="0" w:space="0" w:color="auto"/>
          </w:divBdr>
          <w:divsChild>
            <w:div w:id="169032578">
              <w:marLeft w:val="0"/>
              <w:marRight w:val="0"/>
              <w:marTop w:val="0"/>
              <w:marBottom w:val="125"/>
              <w:divBdr>
                <w:top w:val="none" w:sz="0" w:space="0" w:color="auto"/>
                <w:left w:val="none" w:sz="0" w:space="0" w:color="auto"/>
                <w:bottom w:val="none" w:sz="0" w:space="0" w:color="auto"/>
                <w:right w:val="none" w:sz="0" w:space="0" w:color="auto"/>
              </w:divBdr>
            </w:div>
          </w:divsChild>
        </w:div>
        <w:div w:id="786628966">
          <w:marLeft w:val="0"/>
          <w:marRight w:val="0"/>
          <w:marTop w:val="0"/>
          <w:marBottom w:val="360"/>
          <w:divBdr>
            <w:top w:val="none" w:sz="0" w:space="0" w:color="auto"/>
            <w:left w:val="none" w:sz="0" w:space="0" w:color="auto"/>
            <w:bottom w:val="none" w:sz="0" w:space="0" w:color="auto"/>
            <w:right w:val="none" w:sz="0" w:space="0" w:color="auto"/>
          </w:divBdr>
        </w:div>
        <w:div w:id="786700525">
          <w:marLeft w:val="-188"/>
          <w:marRight w:val="-188"/>
          <w:marTop w:val="0"/>
          <w:marBottom w:val="0"/>
          <w:divBdr>
            <w:top w:val="none" w:sz="0" w:space="0" w:color="auto"/>
            <w:left w:val="none" w:sz="0" w:space="0" w:color="auto"/>
            <w:bottom w:val="none" w:sz="0" w:space="0" w:color="auto"/>
            <w:right w:val="none" w:sz="0" w:space="0" w:color="auto"/>
          </w:divBdr>
          <w:divsChild>
            <w:div w:id="626202170">
              <w:marLeft w:val="1221"/>
              <w:marRight w:val="0"/>
              <w:marTop w:val="0"/>
              <w:marBottom w:val="0"/>
              <w:divBdr>
                <w:top w:val="none" w:sz="0" w:space="0" w:color="auto"/>
                <w:left w:val="none" w:sz="0" w:space="0" w:color="auto"/>
                <w:bottom w:val="none" w:sz="0" w:space="0" w:color="auto"/>
                <w:right w:val="none" w:sz="0" w:space="0" w:color="auto"/>
              </w:divBdr>
            </w:div>
          </w:divsChild>
        </w:div>
        <w:div w:id="786774506">
          <w:marLeft w:val="0"/>
          <w:marRight w:val="0"/>
          <w:marTop w:val="0"/>
          <w:marBottom w:val="384"/>
          <w:divBdr>
            <w:top w:val="none" w:sz="0" w:space="0" w:color="auto"/>
            <w:left w:val="none" w:sz="0" w:space="0" w:color="auto"/>
            <w:bottom w:val="none" w:sz="0" w:space="0" w:color="auto"/>
            <w:right w:val="none" w:sz="0" w:space="0" w:color="auto"/>
          </w:divBdr>
        </w:div>
        <w:div w:id="786778829">
          <w:marLeft w:val="-150"/>
          <w:marRight w:val="-150"/>
          <w:marTop w:val="0"/>
          <w:marBottom w:val="0"/>
          <w:divBdr>
            <w:top w:val="none" w:sz="0" w:space="0" w:color="auto"/>
            <w:left w:val="none" w:sz="0" w:space="0" w:color="auto"/>
            <w:bottom w:val="none" w:sz="0" w:space="0" w:color="auto"/>
            <w:right w:val="none" w:sz="0" w:space="0" w:color="auto"/>
          </w:divBdr>
          <w:divsChild>
            <w:div w:id="719745373">
              <w:marLeft w:val="0"/>
              <w:marRight w:val="0"/>
              <w:marTop w:val="0"/>
              <w:marBottom w:val="0"/>
              <w:divBdr>
                <w:top w:val="none" w:sz="0" w:space="0" w:color="auto"/>
                <w:left w:val="none" w:sz="0" w:space="0" w:color="auto"/>
                <w:bottom w:val="none" w:sz="0" w:space="0" w:color="auto"/>
                <w:right w:val="none" w:sz="0" w:space="0" w:color="auto"/>
              </w:divBdr>
            </w:div>
          </w:divsChild>
        </w:div>
        <w:div w:id="786779993">
          <w:marLeft w:val="0"/>
          <w:marRight w:val="0"/>
          <w:marTop w:val="0"/>
          <w:marBottom w:val="0"/>
          <w:divBdr>
            <w:top w:val="none" w:sz="0" w:space="0" w:color="auto"/>
            <w:left w:val="none" w:sz="0" w:space="0" w:color="auto"/>
            <w:bottom w:val="none" w:sz="0" w:space="0" w:color="auto"/>
            <w:right w:val="none" w:sz="0" w:space="0" w:color="auto"/>
          </w:divBdr>
          <w:divsChild>
            <w:div w:id="520630242">
              <w:marLeft w:val="0"/>
              <w:marRight w:val="0"/>
              <w:marTop w:val="0"/>
              <w:marBottom w:val="150"/>
              <w:divBdr>
                <w:top w:val="none" w:sz="0" w:space="0" w:color="auto"/>
                <w:left w:val="none" w:sz="0" w:space="0" w:color="auto"/>
                <w:bottom w:val="none" w:sz="0" w:space="0" w:color="auto"/>
                <w:right w:val="none" w:sz="0" w:space="0" w:color="auto"/>
              </w:divBdr>
            </w:div>
          </w:divsChild>
        </w:div>
        <w:div w:id="786897701">
          <w:marLeft w:val="1463"/>
          <w:marRight w:val="0"/>
          <w:marTop w:val="0"/>
          <w:marBottom w:val="0"/>
          <w:divBdr>
            <w:top w:val="none" w:sz="0" w:space="0" w:color="auto"/>
            <w:left w:val="none" w:sz="0" w:space="0" w:color="auto"/>
            <w:bottom w:val="none" w:sz="0" w:space="0" w:color="auto"/>
            <w:right w:val="none" w:sz="0" w:space="0" w:color="auto"/>
          </w:divBdr>
        </w:div>
        <w:div w:id="786923193">
          <w:marLeft w:val="0"/>
          <w:marRight w:val="0"/>
          <w:marTop w:val="0"/>
          <w:marBottom w:val="0"/>
          <w:divBdr>
            <w:top w:val="none" w:sz="0" w:space="0" w:color="auto"/>
            <w:left w:val="none" w:sz="0" w:space="0" w:color="auto"/>
            <w:bottom w:val="none" w:sz="0" w:space="0" w:color="auto"/>
            <w:right w:val="none" w:sz="0" w:space="0" w:color="auto"/>
          </w:divBdr>
        </w:div>
        <w:div w:id="786967366">
          <w:marLeft w:val="-188"/>
          <w:marRight w:val="-188"/>
          <w:marTop w:val="0"/>
          <w:marBottom w:val="0"/>
          <w:divBdr>
            <w:top w:val="none" w:sz="0" w:space="0" w:color="auto"/>
            <w:left w:val="none" w:sz="0" w:space="0" w:color="auto"/>
            <w:bottom w:val="none" w:sz="0" w:space="0" w:color="auto"/>
            <w:right w:val="none" w:sz="0" w:space="0" w:color="auto"/>
          </w:divBdr>
        </w:div>
        <w:div w:id="787092970">
          <w:marLeft w:val="0"/>
          <w:marRight w:val="0"/>
          <w:marTop w:val="100"/>
          <w:marBottom w:val="100"/>
          <w:divBdr>
            <w:top w:val="none" w:sz="0" w:space="0" w:color="auto"/>
            <w:left w:val="none" w:sz="0" w:space="0" w:color="auto"/>
            <w:bottom w:val="none" w:sz="0" w:space="0" w:color="auto"/>
            <w:right w:val="none" w:sz="0" w:space="0" w:color="auto"/>
          </w:divBdr>
        </w:div>
        <w:div w:id="787119358">
          <w:marLeft w:val="0"/>
          <w:marRight w:val="0"/>
          <w:marTop w:val="0"/>
          <w:marBottom w:val="0"/>
          <w:divBdr>
            <w:top w:val="none" w:sz="0" w:space="0" w:color="auto"/>
            <w:left w:val="none" w:sz="0" w:space="0" w:color="auto"/>
            <w:bottom w:val="none" w:sz="0" w:space="0" w:color="auto"/>
            <w:right w:val="none" w:sz="0" w:space="0" w:color="auto"/>
          </w:divBdr>
        </w:div>
        <w:div w:id="787163058">
          <w:marLeft w:val="-150"/>
          <w:marRight w:val="-150"/>
          <w:marTop w:val="0"/>
          <w:marBottom w:val="0"/>
          <w:divBdr>
            <w:top w:val="none" w:sz="0" w:space="0" w:color="auto"/>
            <w:left w:val="none" w:sz="0" w:space="0" w:color="auto"/>
            <w:bottom w:val="none" w:sz="0" w:space="0" w:color="auto"/>
            <w:right w:val="none" w:sz="0" w:space="0" w:color="auto"/>
          </w:divBdr>
          <w:divsChild>
            <w:div w:id="158353404">
              <w:marLeft w:val="0"/>
              <w:marRight w:val="0"/>
              <w:marTop w:val="0"/>
              <w:marBottom w:val="0"/>
              <w:divBdr>
                <w:top w:val="none" w:sz="0" w:space="0" w:color="auto"/>
                <w:left w:val="none" w:sz="0" w:space="0" w:color="auto"/>
                <w:bottom w:val="none" w:sz="0" w:space="0" w:color="auto"/>
                <w:right w:val="none" w:sz="0" w:space="0" w:color="auto"/>
              </w:divBdr>
              <w:divsChild>
                <w:div w:id="376006051">
                  <w:marLeft w:val="0"/>
                  <w:marRight w:val="0"/>
                  <w:marTop w:val="0"/>
                  <w:marBottom w:val="75"/>
                  <w:divBdr>
                    <w:top w:val="none" w:sz="0" w:space="0" w:color="auto"/>
                    <w:left w:val="none" w:sz="0" w:space="0" w:color="auto"/>
                    <w:bottom w:val="none" w:sz="0" w:space="0" w:color="auto"/>
                    <w:right w:val="none" w:sz="0" w:space="0" w:color="auto"/>
                  </w:divBdr>
                </w:div>
                <w:div w:id="769467264">
                  <w:marLeft w:val="0"/>
                  <w:marRight w:val="0"/>
                  <w:marTop w:val="0"/>
                  <w:marBottom w:val="0"/>
                  <w:divBdr>
                    <w:top w:val="none" w:sz="0" w:space="0" w:color="auto"/>
                    <w:left w:val="none" w:sz="0" w:space="0" w:color="auto"/>
                    <w:bottom w:val="none" w:sz="0" w:space="0" w:color="auto"/>
                    <w:right w:val="none" w:sz="0" w:space="0" w:color="auto"/>
                  </w:divBdr>
                </w:div>
              </w:divsChild>
            </w:div>
            <w:div w:id="740638195">
              <w:marLeft w:val="0"/>
              <w:marRight w:val="0"/>
              <w:marTop w:val="0"/>
              <w:marBottom w:val="0"/>
              <w:divBdr>
                <w:top w:val="none" w:sz="0" w:space="0" w:color="auto"/>
                <w:left w:val="none" w:sz="0" w:space="0" w:color="auto"/>
                <w:bottom w:val="none" w:sz="0" w:space="0" w:color="auto"/>
                <w:right w:val="none" w:sz="0" w:space="0" w:color="auto"/>
              </w:divBdr>
              <w:divsChild>
                <w:div w:id="750086022">
                  <w:marLeft w:val="0"/>
                  <w:marRight w:val="0"/>
                  <w:marTop w:val="150"/>
                  <w:marBottom w:val="0"/>
                  <w:divBdr>
                    <w:top w:val="none" w:sz="0" w:space="0" w:color="auto"/>
                    <w:left w:val="none" w:sz="0" w:space="0" w:color="auto"/>
                    <w:bottom w:val="none" w:sz="0" w:space="0" w:color="auto"/>
                    <w:right w:val="none" w:sz="0" w:space="0" w:color="auto"/>
                  </w:divBdr>
                  <w:divsChild>
                    <w:div w:id="69705189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87168185">
          <w:marLeft w:val="-225"/>
          <w:marRight w:val="-225"/>
          <w:marTop w:val="0"/>
          <w:marBottom w:val="0"/>
          <w:divBdr>
            <w:top w:val="none" w:sz="0" w:space="0" w:color="auto"/>
            <w:left w:val="none" w:sz="0" w:space="0" w:color="auto"/>
            <w:bottom w:val="none" w:sz="0" w:space="0" w:color="auto"/>
            <w:right w:val="none" w:sz="0" w:space="0" w:color="auto"/>
          </w:divBdr>
          <w:divsChild>
            <w:div w:id="24984915">
              <w:marLeft w:val="1463"/>
              <w:marRight w:val="0"/>
              <w:marTop w:val="0"/>
              <w:marBottom w:val="0"/>
              <w:divBdr>
                <w:top w:val="none" w:sz="0" w:space="0" w:color="auto"/>
                <w:left w:val="none" w:sz="0" w:space="0" w:color="auto"/>
                <w:bottom w:val="none" w:sz="0" w:space="0" w:color="auto"/>
                <w:right w:val="none" w:sz="0" w:space="0" w:color="auto"/>
              </w:divBdr>
              <w:divsChild>
                <w:div w:id="354429354">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787243234">
          <w:marLeft w:val="38"/>
          <w:marRight w:val="38"/>
          <w:marTop w:val="38"/>
          <w:marBottom w:val="38"/>
          <w:divBdr>
            <w:top w:val="none" w:sz="0" w:space="0" w:color="auto"/>
            <w:left w:val="none" w:sz="0" w:space="0" w:color="auto"/>
            <w:bottom w:val="none" w:sz="0" w:space="0" w:color="auto"/>
            <w:right w:val="none" w:sz="0" w:space="0" w:color="auto"/>
          </w:divBdr>
        </w:div>
        <w:div w:id="787309449">
          <w:marLeft w:val="-225"/>
          <w:marRight w:val="-225"/>
          <w:marTop w:val="0"/>
          <w:marBottom w:val="0"/>
          <w:divBdr>
            <w:top w:val="none" w:sz="0" w:space="0" w:color="auto"/>
            <w:left w:val="none" w:sz="0" w:space="0" w:color="auto"/>
            <w:bottom w:val="none" w:sz="0" w:space="0" w:color="auto"/>
            <w:right w:val="none" w:sz="0" w:space="0" w:color="auto"/>
          </w:divBdr>
        </w:div>
        <w:div w:id="787313644">
          <w:marLeft w:val="-150"/>
          <w:marRight w:val="-150"/>
          <w:marTop w:val="0"/>
          <w:marBottom w:val="0"/>
          <w:divBdr>
            <w:top w:val="none" w:sz="0" w:space="0" w:color="auto"/>
            <w:left w:val="none" w:sz="0" w:space="0" w:color="auto"/>
            <w:bottom w:val="none" w:sz="0" w:space="0" w:color="auto"/>
            <w:right w:val="none" w:sz="0" w:space="0" w:color="auto"/>
          </w:divBdr>
        </w:div>
        <w:div w:id="787314865">
          <w:marLeft w:val="1221"/>
          <w:marRight w:val="0"/>
          <w:marTop w:val="0"/>
          <w:marBottom w:val="0"/>
          <w:divBdr>
            <w:top w:val="none" w:sz="0" w:space="0" w:color="auto"/>
            <w:left w:val="none" w:sz="0" w:space="0" w:color="auto"/>
            <w:bottom w:val="none" w:sz="0" w:space="0" w:color="auto"/>
            <w:right w:val="none" w:sz="0" w:space="0" w:color="auto"/>
          </w:divBdr>
          <w:divsChild>
            <w:div w:id="170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508577">
      <w:bodyDiv w:val="1"/>
      <w:marLeft w:val="0"/>
      <w:marRight w:val="0"/>
      <w:marTop w:val="0"/>
      <w:marBottom w:val="0"/>
      <w:divBdr>
        <w:top w:val="none" w:sz="0" w:space="0" w:color="auto"/>
        <w:left w:val="none" w:sz="0" w:space="0" w:color="auto"/>
        <w:bottom w:val="none" w:sz="0" w:space="0" w:color="auto"/>
        <w:right w:val="none" w:sz="0" w:space="0" w:color="auto"/>
      </w:divBdr>
      <w:divsChild>
        <w:div w:id="946473080">
          <w:marLeft w:val="-225"/>
          <w:marRight w:val="-225"/>
          <w:marTop w:val="0"/>
          <w:marBottom w:val="0"/>
          <w:divBdr>
            <w:top w:val="none" w:sz="0" w:space="0" w:color="auto"/>
            <w:left w:val="none" w:sz="0" w:space="0" w:color="auto"/>
            <w:bottom w:val="none" w:sz="0" w:space="0" w:color="auto"/>
            <w:right w:val="none" w:sz="0" w:space="0" w:color="auto"/>
          </w:divBdr>
          <w:divsChild>
            <w:div w:id="1158418962">
              <w:marLeft w:val="0"/>
              <w:marRight w:val="0"/>
              <w:marTop w:val="0"/>
              <w:marBottom w:val="0"/>
              <w:divBdr>
                <w:top w:val="none" w:sz="0" w:space="0" w:color="auto"/>
                <w:left w:val="none" w:sz="0" w:space="0" w:color="auto"/>
                <w:bottom w:val="none" w:sz="0" w:space="0" w:color="auto"/>
                <w:right w:val="none" w:sz="0" w:space="0" w:color="auto"/>
              </w:divBdr>
              <w:divsChild>
                <w:div w:id="2030905318">
                  <w:marLeft w:val="-225"/>
                  <w:marRight w:val="-225"/>
                  <w:marTop w:val="0"/>
                  <w:marBottom w:val="0"/>
                  <w:divBdr>
                    <w:top w:val="none" w:sz="0" w:space="0" w:color="auto"/>
                    <w:left w:val="none" w:sz="0" w:space="0" w:color="auto"/>
                    <w:bottom w:val="none" w:sz="0" w:space="0" w:color="auto"/>
                    <w:right w:val="none" w:sz="0" w:space="0" w:color="auto"/>
                  </w:divBdr>
                  <w:divsChild>
                    <w:div w:id="133144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634735">
          <w:marLeft w:val="-225"/>
          <w:marRight w:val="-225"/>
          <w:marTop w:val="0"/>
          <w:marBottom w:val="0"/>
          <w:divBdr>
            <w:top w:val="none" w:sz="0" w:space="0" w:color="auto"/>
            <w:left w:val="none" w:sz="0" w:space="0" w:color="auto"/>
            <w:bottom w:val="none" w:sz="0" w:space="0" w:color="auto"/>
            <w:right w:val="none" w:sz="0" w:space="0" w:color="auto"/>
          </w:divBdr>
          <w:divsChild>
            <w:div w:id="496767401">
              <w:marLeft w:val="0"/>
              <w:marRight w:val="0"/>
              <w:marTop w:val="0"/>
              <w:marBottom w:val="0"/>
              <w:divBdr>
                <w:top w:val="none" w:sz="0" w:space="0" w:color="auto"/>
                <w:left w:val="none" w:sz="0" w:space="0" w:color="auto"/>
                <w:bottom w:val="none" w:sz="0" w:space="0" w:color="auto"/>
                <w:right w:val="none" w:sz="0" w:space="0" w:color="auto"/>
              </w:divBdr>
              <w:divsChild>
                <w:div w:id="880363122">
                  <w:marLeft w:val="0"/>
                  <w:marRight w:val="0"/>
                  <w:marTop w:val="0"/>
                  <w:marBottom w:val="0"/>
                  <w:divBdr>
                    <w:top w:val="none" w:sz="0" w:space="0" w:color="auto"/>
                    <w:left w:val="none" w:sz="0" w:space="0" w:color="auto"/>
                    <w:bottom w:val="none" w:sz="0" w:space="0" w:color="auto"/>
                    <w:right w:val="none" w:sz="0" w:space="0" w:color="auto"/>
                  </w:divBdr>
                  <w:divsChild>
                    <w:div w:id="21188704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7039804">
              <w:marLeft w:val="1463"/>
              <w:marRight w:val="0"/>
              <w:marTop w:val="0"/>
              <w:marBottom w:val="0"/>
              <w:divBdr>
                <w:top w:val="none" w:sz="0" w:space="0" w:color="auto"/>
                <w:left w:val="none" w:sz="0" w:space="0" w:color="auto"/>
                <w:bottom w:val="none" w:sz="0" w:space="0" w:color="auto"/>
                <w:right w:val="none" w:sz="0" w:space="0" w:color="auto"/>
              </w:divBdr>
              <w:divsChild>
                <w:div w:id="31484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3644">
          <w:marLeft w:val="-225"/>
          <w:marRight w:val="-225"/>
          <w:marTop w:val="0"/>
          <w:marBottom w:val="0"/>
          <w:divBdr>
            <w:top w:val="none" w:sz="0" w:space="0" w:color="auto"/>
            <w:left w:val="none" w:sz="0" w:space="0" w:color="auto"/>
            <w:bottom w:val="none" w:sz="0" w:space="0" w:color="auto"/>
            <w:right w:val="none" w:sz="0" w:space="0" w:color="auto"/>
          </w:divBdr>
          <w:divsChild>
            <w:div w:id="1633174583">
              <w:marLeft w:val="1463"/>
              <w:marRight w:val="0"/>
              <w:marTop w:val="0"/>
              <w:marBottom w:val="0"/>
              <w:divBdr>
                <w:top w:val="none" w:sz="0" w:space="0" w:color="auto"/>
                <w:left w:val="none" w:sz="0" w:space="0" w:color="auto"/>
                <w:bottom w:val="none" w:sz="0" w:space="0" w:color="auto"/>
                <w:right w:val="none" w:sz="0" w:space="0" w:color="auto"/>
              </w:divBdr>
              <w:divsChild>
                <w:div w:id="226306537">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787774017">
      <w:bodyDiv w:val="1"/>
      <w:marLeft w:val="0"/>
      <w:marRight w:val="0"/>
      <w:marTop w:val="0"/>
      <w:marBottom w:val="0"/>
      <w:divBdr>
        <w:top w:val="none" w:sz="0" w:space="0" w:color="auto"/>
        <w:left w:val="none" w:sz="0" w:space="0" w:color="auto"/>
        <w:bottom w:val="none" w:sz="0" w:space="0" w:color="auto"/>
        <w:right w:val="none" w:sz="0" w:space="0" w:color="auto"/>
      </w:divBdr>
      <w:divsChild>
        <w:div w:id="1785004239">
          <w:marLeft w:val="0"/>
          <w:marRight w:val="0"/>
          <w:marTop w:val="0"/>
          <w:marBottom w:val="0"/>
          <w:divBdr>
            <w:top w:val="none" w:sz="0" w:space="0" w:color="auto"/>
            <w:left w:val="none" w:sz="0" w:space="0" w:color="auto"/>
            <w:bottom w:val="none" w:sz="0" w:space="0" w:color="auto"/>
            <w:right w:val="none" w:sz="0" w:space="0" w:color="auto"/>
          </w:divBdr>
          <w:divsChild>
            <w:div w:id="566956825">
              <w:marLeft w:val="-225"/>
              <w:marRight w:val="-225"/>
              <w:marTop w:val="0"/>
              <w:marBottom w:val="0"/>
              <w:divBdr>
                <w:top w:val="none" w:sz="0" w:space="0" w:color="auto"/>
                <w:left w:val="none" w:sz="0" w:space="0" w:color="auto"/>
                <w:bottom w:val="none" w:sz="0" w:space="0" w:color="auto"/>
                <w:right w:val="none" w:sz="0" w:space="0" w:color="auto"/>
              </w:divBdr>
              <w:divsChild>
                <w:div w:id="1543514679">
                  <w:marLeft w:val="0"/>
                  <w:marRight w:val="0"/>
                  <w:marTop w:val="0"/>
                  <w:marBottom w:val="0"/>
                  <w:divBdr>
                    <w:top w:val="none" w:sz="0" w:space="0" w:color="auto"/>
                    <w:left w:val="none" w:sz="0" w:space="0" w:color="auto"/>
                    <w:bottom w:val="none" w:sz="0" w:space="0" w:color="auto"/>
                    <w:right w:val="none" w:sz="0" w:space="0" w:color="auto"/>
                  </w:divBdr>
                  <w:divsChild>
                    <w:div w:id="809130736">
                      <w:marLeft w:val="-225"/>
                      <w:marRight w:val="-225"/>
                      <w:marTop w:val="0"/>
                      <w:marBottom w:val="0"/>
                      <w:divBdr>
                        <w:top w:val="none" w:sz="0" w:space="0" w:color="auto"/>
                        <w:left w:val="none" w:sz="0" w:space="0" w:color="auto"/>
                        <w:bottom w:val="none" w:sz="0" w:space="0" w:color="auto"/>
                        <w:right w:val="none" w:sz="0" w:space="0" w:color="auto"/>
                      </w:divBdr>
                      <w:divsChild>
                        <w:div w:id="157832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410844">
              <w:marLeft w:val="-225"/>
              <w:marRight w:val="-225"/>
              <w:marTop w:val="0"/>
              <w:marBottom w:val="0"/>
              <w:divBdr>
                <w:top w:val="none" w:sz="0" w:space="0" w:color="auto"/>
                <w:left w:val="none" w:sz="0" w:space="0" w:color="auto"/>
                <w:bottom w:val="none" w:sz="0" w:space="0" w:color="auto"/>
                <w:right w:val="none" w:sz="0" w:space="0" w:color="auto"/>
              </w:divBdr>
              <w:divsChild>
                <w:div w:id="1548881997">
                  <w:marLeft w:val="0"/>
                  <w:marRight w:val="0"/>
                  <w:marTop w:val="0"/>
                  <w:marBottom w:val="0"/>
                  <w:divBdr>
                    <w:top w:val="none" w:sz="0" w:space="0" w:color="auto"/>
                    <w:left w:val="none" w:sz="0" w:space="0" w:color="auto"/>
                    <w:bottom w:val="none" w:sz="0" w:space="0" w:color="auto"/>
                    <w:right w:val="none" w:sz="0" w:space="0" w:color="auto"/>
                  </w:divBdr>
                  <w:divsChild>
                    <w:div w:id="1689912703">
                      <w:marLeft w:val="0"/>
                      <w:marRight w:val="0"/>
                      <w:marTop w:val="0"/>
                      <w:marBottom w:val="0"/>
                      <w:divBdr>
                        <w:top w:val="none" w:sz="0" w:space="0" w:color="auto"/>
                        <w:left w:val="none" w:sz="0" w:space="0" w:color="auto"/>
                        <w:bottom w:val="none" w:sz="0" w:space="0" w:color="auto"/>
                        <w:right w:val="none" w:sz="0" w:space="0" w:color="auto"/>
                      </w:divBdr>
                      <w:divsChild>
                        <w:div w:id="67542817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50213039">
                  <w:marLeft w:val="0"/>
                  <w:marRight w:val="0"/>
                  <w:marTop w:val="0"/>
                  <w:marBottom w:val="0"/>
                  <w:divBdr>
                    <w:top w:val="none" w:sz="0" w:space="0" w:color="auto"/>
                    <w:left w:val="none" w:sz="0" w:space="0" w:color="auto"/>
                    <w:bottom w:val="none" w:sz="0" w:space="0" w:color="auto"/>
                    <w:right w:val="none" w:sz="0" w:space="0" w:color="auto"/>
                  </w:divBdr>
                  <w:divsChild>
                    <w:div w:id="1451052170">
                      <w:marLeft w:val="0"/>
                      <w:marRight w:val="0"/>
                      <w:marTop w:val="0"/>
                      <w:marBottom w:val="0"/>
                      <w:divBdr>
                        <w:top w:val="none" w:sz="0" w:space="0" w:color="auto"/>
                        <w:left w:val="none" w:sz="0" w:space="0" w:color="auto"/>
                        <w:bottom w:val="none" w:sz="0" w:space="0" w:color="auto"/>
                        <w:right w:val="none" w:sz="0" w:space="0" w:color="auto"/>
                      </w:divBdr>
                      <w:divsChild>
                        <w:div w:id="194014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512312">
          <w:marLeft w:val="0"/>
          <w:marRight w:val="0"/>
          <w:marTop w:val="0"/>
          <w:marBottom w:val="0"/>
          <w:divBdr>
            <w:top w:val="none" w:sz="0" w:space="0" w:color="auto"/>
            <w:left w:val="none" w:sz="0" w:space="0" w:color="auto"/>
            <w:bottom w:val="none" w:sz="0" w:space="0" w:color="auto"/>
            <w:right w:val="none" w:sz="0" w:space="0" w:color="auto"/>
          </w:divBdr>
          <w:divsChild>
            <w:div w:id="243610761">
              <w:marLeft w:val="-225"/>
              <w:marRight w:val="-225"/>
              <w:marTop w:val="0"/>
              <w:marBottom w:val="0"/>
              <w:divBdr>
                <w:top w:val="none" w:sz="0" w:space="0" w:color="auto"/>
                <w:left w:val="none" w:sz="0" w:space="0" w:color="auto"/>
                <w:bottom w:val="none" w:sz="0" w:space="0" w:color="auto"/>
                <w:right w:val="none" w:sz="0" w:space="0" w:color="auto"/>
              </w:divBdr>
              <w:divsChild>
                <w:div w:id="118839493">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940303">
      <w:bodyDiv w:val="1"/>
      <w:marLeft w:val="0"/>
      <w:marRight w:val="0"/>
      <w:marTop w:val="0"/>
      <w:marBottom w:val="0"/>
      <w:divBdr>
        <w:top w:val="none" w:sz="0" w:space="0" w:color="auto"/>
        <w:left w:val="none" w:sz="0" w:space="0" w:color="auto"/>
        <w:bottom w:val="none" w:sz="0" w:space="0" w:color="auto"/>
        <w:right w:val="none" w:sz="0" w:space="0" w:color="auto"/>
      </w:divBdr>
      <w:divsChild>
        <w:div w:id="1606231150">
          <w:marLeft w:val="0"/>
          <w:marRight w:val="0"/>
          <w:marTop w:val="0"/>
          <w:marBottom w:val="0"/>
          <w:divBdr>
            <w:top w:val="none" w:sz="0" w:space="0" w:color="auto"/>
            <w:left w:val="none" w:sz="0" w:space="0" w:color="auto"/>
            <w:bottom w:val="none" w:sz="0" w:space="0" w:color="auto"/>
            <w:right w:val="none" w:sz="0" w:space="0" w:color="auto"/>
          </w:divBdr>
          <w:divsChild>
            <w:div w:id="1141734171">
              <w:marLeft w:val="-225"/>
              <w:marRight w:val="-225"/>
              <w:marTop w:val="0"/>
              <w:marBottom w:val="0"/>
              <w:divBdr>
                <w:top w:val="none" w:sz="0" w:space="0" w:color="auto"/>
                <w:left w:val="none" w:sz="0" w:space="0" w:color="auto"/>
                <w:bottom w:val="none" w:sz="0" w:space="0" w:color="auto"/>
                <w:right w:val="none" w:sz="0" w:space="0" w:color="auto"/>
              </w:divBdr>
              <w:divsChild>
                <w:div w:id="660811064">
                  <w:marLeft w:val="0"/>
                  <w:marRight w:val="0"/>
                  <w:marTop w:val="0"/>
                  <w:marBottom w:val="0"/>
                  <w:divBdr>
                    <w:top w:val="none" w:sz="0" w:space="0" w:color="auto"/>
                    <w:left w:val="none" w:sz="0" w:space="0" w:color="auto"/>
                    <w:bottom w:val="none" w:sz="0" w:space="0" w:color="auto"/>
                    <w:right w:val="none" w:sz="0" w:space="0" w:color="auto"/>
                  </w:divBdr>
                  <w:divsChild>
                    <w:div w:id="1151677778">
                      <w:marLeft w:val="-225"/>
                      <w:marRight w:val="-225"/>
                      <w:marTop w:val="0"/>
                      <w:marBottom w:val="0"/>
                      <w:divBdr>
                        <w:top w:val="none" w:sz="0" w:space="0" w:color="auto"/>
                        <w:left w:val="none" w:sz="0" w:space="0" w:color="auto"/>
                        <w:bottom w:val="none" w:sz="0" w:space="0" w:color="auto"/>
                        <w:right w:val="none" w:sz="0" w:space="0" w:color="auto"/>
                      </w:divBdr>
                      <w:divsChild>
                        <w:div w:id="119118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951327">
              <w:marLeft w:val="-225"/>
              <w:marRight w:val="-225"/>
              <w:marTop w:val="0"/>
              <w:marBottom w:val="0"/>
              <w:divBdr>
                <w:top w:val="none" w:sz="0" w:space="0" w:color="auto"/>
                <w:left w:val="none" w:sz="0" w:space="0" w:color="auto"/>
                <w:bottom w:val="none" w:sz="0" w:space="0" w:color="auto"/>
                <w:right w:val="none" w:sz="0" w:space="0" w:color="auto"/>
              </w:divBdr>
              <w:divsChild>
                <w:div w:id="559899676">
                  <w:marLeft w:val="0"/>
                  <w:marRight w:val="0"/>
                  <w:marTop w:val="0"/>
                  <w:marBottom w:val="0"/>
                  <w:divBdr>
                    <w:top w:val="none" w:sz="0" w:space="0" w:color="auto"/>
                    <w:left w:val="none" w:sz="0" w:space="0" w:color="auto"/>
                    <w:bottom w:val="none" w:sz="0" w:space="0" w:color="auto"/>
                    <w:right w:val="none" w:sz="0" w:space="0" w:color="auto"/>
                  </w:divBdr>
                  <w:divsChild>
                    <w:div w:id="1443307673">
                      <w:marLeft w:val="0"/>
                      <w:marRight w:val="0"/>
                      <w:marTop w:val="0"/>
                      <w:marBottom w:val="0"/>
                      <w:divBdr>
                        <w:top w:val="none" w:sz="0" w:space="0" w:color="auto"/>
                        <w:left w:val="none" w:sz="0" w:space="0" w:color="auto"/>
                        <w:bottom w:val="none" w:sz="0" w:space="0" w:color="auto"/>
                        <w:right w:val="none" w:sz="0" w:space="0" w:color="auto"/>
                      </w:divBdr>
                      <w:divsChild>
                        <w:div w:id="201445491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42269538">
                  <w:marLeft w:val="0"/>
                  <w:marRight w:val="0"/>
                  <w:marTop w:val="0"/>
                  <w:marBottom w:val="0"/>
                  <w:divBdr>
                    <w:top w:val="none" w:sz="0" w:space="0" w:color="auto"/>
                    <w:left w:val="none" w:sz="0" w:space="0" w:color="auto"/>
                    <w:bottom w:val="none" w:sz="0" w:space="0" w:color="auto"/>
                    <w:right w:val="none" w:sz="0" w:space="0" w:color="auto"/>
                  </w:divBdr>
                  <w:divsChild>
                    <w:div w:id="1683507907">
                      <w:marLeft w:val="0"/>
                      <w:marRight w:val="0"/>
                      <w:marTop w:val="0"/>
                      <w:marBottom w:val="0"/>
                      <w:divBdr>
                        <w:top w:val="none" w:sz="0" w:space="0" w:color="auto"/>
                        <w:left w:val="none" w:sz="0" w:space="0" w:color="auto"/>
                        <w:bottom w:val="none" w:sz="0" w:space="0" w:color="auto"/>
                        <w:right w:val="none" w:sz="0" w:space="0" w:color="auto"/>
                      </w:divBdr>
                      <w:divsChild>
                        <w:div w:id="74314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0255366">
          <w:marLeft w:val="0"/>
          <w:marRight w:val="0"/>
          <w:marTop w:val="0"/>
          <w:marBottom w:val="0"/>
          <w:divBdr>
            <w:top w:val="none" w:sz="0" w:space="0" w:color="auto"/>
            <w:left w:val="none" w:sz="0" w:space="0" w:color="auto"/>
            <w:bottom w:val="none" w:sz="0" w:space="0" w:color="auto"/>
            <w:right w:val="none" w:sz="0" w:space="0" w:color="auto"/>
          </w:divBdr>
          <w:divsChild>
            <w:div w:id="1203709525">
              <w:marLeft w:val="-225"/>
              <w:marRight w:val="-225"/>
              <w:marTop w:val="0"/>
              <w:marBottom w:val="0"/>
              <w:divBdr>
                <w:top w:val="none" w:sz="0" w:space="0" w:color="auto"/>
                <w:left w:val="none" w:sz="0" w:space="0" w:color="auto"/>
                <w:bottom w:val="none" w:sz="0" w:space="0" w:color="auto"/>
                <w:right w:val="none" w:sz="0" w:space="0" w:color="auto"/>
              </w:divBdr>
              <w:divsChild>
                <w:div w:id="324479084">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55614">
      <w:bodyDiv w:val="1"/>
      <w:marLeft w:val="0"/>
      <w:marRight w:val="0"/>
      <w:marTop w:val="0"/>
      <w:marBottom w:val="0"/>
      <w:divBdr>
        <w:top w:val="none" w:sz="0" w:space="0" w:color="auto"/>
        <w:left w:val="none" w:sz="0" w:space="0" w:color="auto"/>
        <w:bottom w:val="none" w:sz="0" w:space="0" w:color="auto"/>
        <w:right w:val="none" w:sz="0" w:space="0" w:color="auto"/>
      </w:divBdr>
      <w:divsChild>
        <w:div w:id="395859388">
          <w:marLeft w:val="0"/>
          <w:marRight w:val="0"/>
          <w:marTop w:val="0"/>
          <w:marBottom w:val="0"/>
          <w:divBdr>
            <w:top w:val="single" w:sz="2" w:space="0" w:color="E0E0E0"/>
            <w:left w:val="single" w:sz="2" w:space="0" w:color="E0E0E0"/>
            <w:bottom w:val="single" w:sz="2" w:space="0" w:color="E0E0E0"/>
            <w:right w:val="single" w:sz="2" w:space="0" w:color="E0E0E0"/>
          </w:divBdr>
          <w:divsChild>
            <w:div w:id="1821657053">
              <w:marLeft w:val="0"/>
              <w:marRight w:val="0"/>
              <w:marTop w:val="0"/>
              <w:marBottom w:val="0"/>
              <w:divBdr>
                <w:top w:val="single" w:sz="2" w:space="0" w:color="E0E0E0"/>
                <w:left w:val="single" w:sz="2" w:space="0" w:color="E0E0E0"/>
                <w:bottom w:val="single" w:sz="2" w:space="0" w:color="E0E0E0"/>
                <w:right w:val="single" w:sz="2" w:space="0" w:color="E0E0E0"/>
              </w:divBdr>
              <w:divsChild>
                <w:div w:id="1901479360">
                  <w:marLeft w:val="0"/>
                  <w:marRight w:val="0"/>
                  <w:marTop w:val="0"/>
                  <w:marBottom w:val="0"/>
                  <w:divBdr>
                    <w:top w:val="single" w:sz="2" w:space="0" w:color="E0E0E0"/>
                    <w:left w:val="single" w:sz="2" w:space="0" w:color="E0E0E0"/>
                    <w:bottom w:val="single" w:sz="2" w:space="0" w:color="E0E0E0"/>
                    <w:right w:val="single" w:sz="2" w:space="0" w:color="E0E0E0"/>
                  </w:divBdr>
                  <w:divsChild>
                    <w:div w:id="1927877511">
                      <w:marLeft w:val="0"/>
                      <w:marRight w:val="0"/>
                      <w:marTop w:val="0"/>
                      <w:marBottom w:val="0"/>
                      <w:divBdr>
                        <w:top w:val="single" w:sz="2" w:space="0" w:color="E0E0E0"/>
                        <w:left w:val="single" w:sz="2" w:space="0" w:color="E0E0E0"/>
                        <w:bottom w:val="single" w:sz="2" w:space="0" w:color="E0E0E0"/>
                        <w:right w:val="single" w:sz="2" w:space="0" w:color="E0E0E0"/>
                      </w:divBdr>
                    </w:div>
                    <w:div w:id="88938927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468716906">
          <w:marLeft w:val="0"/>
          <w:marRight w:val="0"/>
          <w:marTop w:val="0"/>
          <w:marBottom w:val="0"/>
          <w:divBdr>
            <w:top w:val="single" w:sz="2" w:space="0" w:color="E0E0E0"/>
            <w:left w:val="single" w:sz="2" w:space="0" w:color="E0E0E0"/>
            <w:bottom w:val="single" w:sz="2" w:space="0" w:color="E0E0E0"/>
            <w:right w:val="single" w:sz="2" w:space="0" w:color="E0E0E0"/>
          </w:divBdr>
          <w:divsChild>
            <w:div w:id="2091542575">
              <w:marLeft w:val="0"/>
              <w:marRight w:val="0"/>
              <w:marTop w:val="0"/>
              <w:marBottom w:val="0"/>
              <w:divBdr>
                <w:top w:val="single" w:sz="2" w:space="0" w:color="E0E0E0"/>
                <w:left w:val="single" w:sz="2" w:space="0" w:color="E0E0E0"/>
                <w:bottom w:val="single" w:sz="2" w:space="0" w:color="E0E0E0"/>
                <w:right w:val="single" w:sz="2" w:space="0" w:color="E0E0E0"/>
              </w:divBdr>
              <w:divsChild>
                <w:div w:id="1199471204">
                  <w:marLeft w:val="0"/>
                  <w:marRight w:val="0"/>
                  <w:marTop w:val="0"/>
                  <w:marBottom w:val="0"/>
                  <w:divBdr>
                    <w:top w:val="single" w:sz="2" w:space="0" w:color="E0E0E0"/>
                    <w:left w:val="single" w:sz="2" w:space="0" w:color="E0E0E0"/>
                    <w:bottom w:val="single" w:sz="2" w:space="0" w:color="E0E0E0"/>
                    <w:right w:val="single" w:sz="2" w:space="0" w:color="E0E0E0"/>
                  </w:divBdr>
                  <w:divsChild>
                    <w:div w:id="1164515502">
                      <w:marLeft w:val="0"/>
                      <w:marRight w:val="0"/>
                      <w:marTop w:val="0"/>
                      <w:marBottom w:val="0"/>
                      <w:divBdr>
                        <w:top w:val="single" w:sz="2" w:space="0" w:color="E0E0E0"/>
                        <w:left w:val="single" w:sz="2" w:space="0" w:color="E0E0E0"/>
                        <w:bottom w:val="single" w:sz="2" w:space="0" w:color="E0E0E0"/>
                        <w:right w:val="single" w:sz="2" w:space="0" w:color="E0E0E0"/>
                      </w:divBdr>
                      <w:divsChild>
                        <w:div w:id="86679914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985429416">
              <w:marLeft w:val="0"/>
              <w:marRight w:val="0"/>
              <w:marTop w:val="0"/>
              <w:marBottom w:val="0"/>
              <w:divBdr>
                <w:top w:val="single" w:sz="2" w:space="0" w:color="E0E0E0"/>
                <w:left w:val="single" w:sz="2" w:space="0" w:color="E0E0E0"/>
                <w:bottom w:val="single" w:sz="2" w:space="0" w:color="E0E0E0"/>
                <w:right w:val="single" w:sz="2" w:space="0" w:color="E0E0E0"/>
              </w:divBdr>
              <w:divsChild>
                <w:div w:id="2113353797">
                  <w:marLeft w:val="0"/>
                  <w:marRight w:val="0"/>
                  <w:marTop w:val="0"/>
                  <w:marBottom w:val="0"/>
                  <w:divBdr>
                    <w:top w:val="single" w:sz="2" w:space="0" w:color="E0E0E0"/>
                    <w:left w:val="single" w:sz="2" w:space="0" w:color="E0E0E0"/>
                    <w:bottom w:val="single" w:sz="2" w:space="0" w:color="E0E0E0"/>
                    <w:right w:val="single" w:sz="2" w:space="0" w:color="E0E0E0"/>
                  </w:divBdr>
                </w:div>
                <w:div w:id="1582134687">
                  <w:marLeft w:val="0"/>
                  <w:marRight w:val="0"/>
                  <w:marTop w:val="0"/>
                  <w:marBottom w:val="0"/>
                  <w:divBdr>
                    <w:top w:val="single" w:sz="2" w:space="0" w:color="E0E0E0"/>
                    <w:left w:val="single" w:sz="2" w:space="0" w:color="E0E0E0"/>
                    <w:bottom w:val="single" w:sz="2" w:space="0" w:color="E0E0E0"/>
                    <w:right w:val="single" w:sz="2" w:space="0" w:color="E0E0E0"/>
                  </w:divBdr>
                  <w:divsChild>
                    <w:div w:id="2147164877">
                      <w:marLeft w:val="0"/>
                      <w:marRight w:val="0"/>
                      <w:marTop w:val="0"/>
                      <w:marBottom w:val="0"/>
                      <w:divBdr>
                        <w:top w:val="single" w:sz="2" w:space="0" w:color="E0E0E0"/>
                        <w:left w:val="single" w:sz="2" w:space="0" w:color="E0E0E0"/>
                        <w:bottom w:val="single" w:sz="2" w:space="0" w:color="E0E0E0"/>
                        <w:right w:val="single" w:sz="2" w:space="0" w:color="E0E0E0"/>
                      </w:divBdr>
                      <w:divsChild>
                        <w:div w:id="109563564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08242832">
                      <w:marLeft w:val="0"/>
                      <w:marRight w:val="0"/>
                      <w:marTop w:val="0"/>
                      <w:marBottom w:val="0"/>
                      <w:divBdr>
                        <w:top w:val="single" w:sz="2" w:space="0" w:color="E0E0E0"/>
                        <w:left w:val="single" w:sz="2" w:space="0" w:color="E0E0E0"/>
                        <w:bottom w:val="single" w:sz="2" w:space="0" w:color="E0E0E0"/>
                        <w:right w:val="single" w:sz="2" w:space="0" w:color="E0E0E0"/>
                      </w:divBdr>
                      <w:divsChild>
                        <w:div w:id="63275189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07043942">
                      <w:marLeft w:val="0"/>
                      <w:marRight w:val="0"/>
                      <w:marTop w:val="0"/>
                      <w:marBottom w:val="0"/>
                      <w:divBdr>
                        <w:top w:val="single" w:sz="2" w:space="0" w:color="E0E0E0"/>
                        <w:left w:val="single" w:sz="2" w:space="0" w:color="E0E0E0"/>
                        <w:bottom w:val="single" w:sz="2" w:space="0" w:color="E0E0E0"/>
                        <w:right w:val="single" w:sz="2" w:space="0" w:color="E0E0E0"/>
                      </w:divBdr>
                      <w:divsChild>
                        <w:div w:id="62982127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276252072">
                      <w:marLeft w:val="0"/>
                      <w:marRight w:val="0"/>
                      <w:marTop w:val="0"/>
                      <w:marBottom w:val="0"/>
                      <w:divBdr>
                        <w:top w:val="single" w:sz="2" w:space="0" w:color="E0E0E0"/>
                        <w:left w:val="single" w:sz="2" w:space="0" w:color="E0E0E0"/>
                        <w:bottom w:val="single" w:sz="2" w:space="0" w:color="E0E0E0"/>
                        <w:right w:val="single" w:sz="2" w:space="0" w:color="E0E0E0"/>
                      </w:divBdr>
                      <w:divsChild>
                        <w:div w:id="188871453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48672597">
                      <w:marLeft w:val="0"/>
                      <w:marRight w:val="0"/>
                      <w:marTop w:val="0"/>
                      <w:marBottom w:val="0"/>
                      <w:divBdr>
                        <w:top w:val="single" w:sz="2" w:space="0" w:color="E0E0E0"/>
                        <w:left w:val="single" w:sz="2" w:space="0" w:color="E0E0E0"/>
                        <w:bottom w:val="single" w:sz="2" w:space="0" w:color="E0E0E0"/>
                        <w:right w:val="single" w:sz="2" w:space="0" w:color="E0E0E0"/>
                      </w:divBdr>
                      <w:divsChild>
                        <w:div w:id="93618319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61304458">
                      <w:marLeft w:val="0"/>
                      <w:marRight w:val="0"/>
                      <w:marTop w:val="0"/>
                      <w:marBottom w:val="0"/>
                      <w:divBdr>
                        <w:top w:val="single" w:sz="2" w:space="0" w:color="E0E0E0"/>
                        <w:left w:val="single" w:sz="2" w:space="0" w:color="E0E0E0"/>
                        <w:bottom w:val="single" w:sz="2" w:space="0" w:color="E0E0E0"/>
                        <w:right w:val="single" w:sz="2" w:space="0" w:color="E0E0E0"/>
                      </w:divBdr>
                      <w:divsChild>
                        <w:div w:id="174702452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795366396">
      <w:bodyDiv w:val="1"/>
      <w:marLeft w:val="0"/>
      <w:marRight w:val="0"/>
      <w:marTop w:val="0"/>
      <w:marBottom w:val="0"/>
      <w:divBdr>
        <w:top w:val="none" w:sz="0" w:space="0" w:color="auto"/>
        <w:left w:val="none" w:sz="0" w:space="0" w:color="auto"/>
        <w:bottom w:val="none" w:sz="0" w:space="0" w:color="auto"/>
        <w:right w:val="none" w:sz="0" w:space="0" w:color="auto"/>
      </w:divBdr>
      <w:divsChild>
        <w:div w:id="44455199">
          <w:marLeft w:val="0"/>
          <w:marRight w:val="0"/>
          <w:marTop w:val="0"/>
          <w:marBottom w:val="240"/>
          <w:divBdr>
            <w:top w:val="none" w:sz="0" w:space="0" w:color="auto"/>
            <w:left w:val="none" w:sz="0" w:space="0" w:color="auto"/>
            <w:bottom w:val="none" w:sz="0" w:space="0" w:color="auto"/>
            <w:right w:val="none" w:sz="0" w:space="0" w:color="auto"/>
          </w:divBdr>
          <w:divsChild>
            <w:div w:id="1744908725">
              <w:marLeft w:val="0"/>
              <w:marRight w:val="0"/>
              <w:marTop w:val="45"/>
              <w:marBottom w:val="0"/>
              <w:divBdr>
                <w:top w:val="none" w:sz="0" w:space="0" w:color="auto"/>
                <w:left w:val="none" w:sz="0" w:space="0" w:color="auto"/>
                <w:bottom w:val="none" w:sz="0" w:space="0" w:color="auto"/>
                <w:right w:val="none" w:sz="0" w:space="0" w:color="auto"/>
              </w:divBdr>
            </w:div>
          </w:divsChild>
        </w:div>
        <w:div w:id="319233503">
          <w:marLeft w:val="0"/>
          <w:marRight w:val="330"/>
          <w:marTop w:val="0"/>
          <w:marBottom w:val="300"/>
          <w:divBdr>
            <w:top w:val="single" w:sz="6" w:space="0" w:color="999999"/>
            <w:left w:val="single" w:sz="6" w:space="0" w:color="999999"/>
            <w:bottom w:val="single" w:sz="6" w:space="0" w:color="999999"/>
            <w:right w:val="single" w:sz="6" w:space="0" w:color="999999"/>
          </w:divBdr>
          <w:divsChild>
            <w:div w:id="718166350">
              <w:marLeft w:val="0"/>
              <w:marRight w:val="0"/>
              <w:marTop w:val="0"/>
              <w:marBottom w:val="0"/>
              <w:divBdr>
                <w:top w:val="single" w:sz="6" w:space="0" w:color="999999"/>
                <w:left w:val="single" w:sz="6" w:space="0" w:color="999999"/>
                <w:bottom w:val="single" w:sz="6" w:space="0" w:color="999999"/>
                <w:right w:val="single" w:sz="6" w:space="0" w:color="999999"/>
              </w:divBdr>
            </w:div>
            <w:div w:id="357120920">
              <w:marLeft w:val="0"/>
              <w:marRight w:val="0"/>
              <w:marTop w:val="0"/>
              <w:marBottom w:val="0"/>
              <w:divBdr>
                <w:top w:val="single" w:sz="6" w:space="0" w:color="999999"/>
                <w:left w:val="single" w:sz="6" w:space="0" w:color="999999"/>
                <w:bottom w:val="single" w:sz="6" w:space="0" w:color="999999"/>
                <w:right w:val="single" w:sz="6" w:space="0" w:color="999999"/>
              </w:divBdr>
            </w:div>
            <w:div w:id="1100024661">
              <w:marLeft w:val="0"/>
              <w:marRight w:val="0"/>
              <w:marTop w:val="0"/>
              <w:marBottom w:val="0"/>
              <w:divBdr>
                <w:top w:val="single" w:sz="6" w:space="0" w:color="999999"/>
                <w:left w:val="single" w:sz="6" w:space="0" w:color="999999"/>
                <w:bottom w:val="single" w:sz="6" w:space="0" w:color="999999"/>
                <w:right w:val="single" w:sz="6" w:space="0" w:color="999999"/>
              </w:divBdr>
            </w:div>
            <w:div w:id="899831141">
              <w:marLeft w:val="0"/>
              <w:marRight w:val="0"/>
              <w:marTop w:val="0"/>
              <w:marBottom w:val="0"/>
              <w:divBdr>
                <w:top w:val="single" w:sz="6" w:space="0" w:color="999999"/>
                <w:left w:val="single" w:sz="6" w:space="0" w:color="999999"/>
                <w:bottom w:val="single" w:sz="6" w:space="0" w:color="999999"/>
                <w:right w:val="single" w:sz="6" w:space="0" w:color="999999"/>
              </w:divBdr>
            </w:div>
            <w:div w:id="901990688">
              <w:marLeft w:val="0"/>
              <w:marRight w:val="0"/>
              <w:marTop w:val="0"/>
              <w:marBottom w:val="0"/>
              <w:divBdr>
                <w:top w:val="single" w:sz="6" w:space="0" w:color="999999"/>
                <w:left w:val="single" w:sz="6" w:space="0" w:color="999999"/>
                <w:bottom w:val="single" w:sz="6" w:space="0" w:color="999999"/>
                <w:right w:val="single" w:sz="6" w:space="0" w:color="999999"/>
              </w:divBdr>
            </w:div>
            <w:div w:id="1547372211">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2113668918">
          <w:marLeft w:val="0"/>
          <w:marRight w:val="0"/>
          <w:marTop w:val="0"/>
          <w:marBottom w:val="0"/>
          <w:divBdr>
            <w:top w:val="none" w:sz="0" w:space="0" w:color="auto"/>
            <w:left w:val="none" w:sz="0" w:space="0" w:color="auto"/>
            <w:bottom w:val="none" w:sz="0" w:space="0" w:color="auto"/>
            <w:right w:val="none" w:sz="0" w:space="0" w:color="auto"/>
          </w:divBdr>
          <w:divsChild>
            <w:div w:id="281351546">
              <w:marLeft w:val="0"/>
              <w:marRight w:val="0"/>
              <w:marTop w:val="0"/>
              <w:marBottom w:val="0"/>
              <w:divBdr>
                <w:top w:val="none" w:sz="0" w:space="0" w:color="auto"/>
                <w:left w:val="none" w:sz="0" w:space="0" w:color="auto"/>
                <w:bottom w:val="none" w:sz="0" w:space="0" w:color="auto"/>
                <w:right w:val="none" w:sz="0" w:space="0" w:color="auto"/>
              </w:divBdr>
              <w:divsChild>
                <w:div w:id="455493230">
                  <w:marLeft w:val="-1500"/>
                  <w:marRight w:val="240"/>
                  <w:marTop w:val="0"/>
                  <w:marBottom w:val="240"/>
                  <w:divBdr>
                    <w:top w:val="none" w:sz="0" w:space="0" w:color="auto"/>
                    <w:left w:val="none" w:sz="0" w:space="0" w:color="auto"/>
                    <w:bottom w:val="none" w:sz="0" w:space="0" w:color="auto"/>
                    <w:right w:val="none" w:sz="0" w:space="0" w:color="auto"/>
                  </w:divBdr>
                  <w:divsChild>
                    <w:div w:id="1763184638">
                      <w:marLeft w:val="0"/>
                      <w:marRight w:val="0"/>
                      <w:marTop w:val="0"/>
                      <w:marBottom w:val="0"/>
                      <w:divBdr>
                        <w:top w:val="none" w:sz="0" w:space="0" w:color="auto"/>
                        <w:left w:val="none" w:sz="0" w:space="0" w:color="auto"/>
                        <w:bottom w:val="none" w:sz="0" w:space="0" w:color="auto"/>
                        <w:right w:val="none" w:sz="0" w:space="0" w:color="auto"/>
                      </w:divBdr>
                      <w:divsChild>
                        <w:div w:id="36964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685011">
      <w:bodyDiv w:val="1"/>
      <w:marLeft w:val="0"/>
      <w:marRight w:val="0"/>
      <w:marTop w:val="0"/>
      <w:marBottom w:val="0"/>
      <w:divBdr>
        <w:top w:val="none" w:sz="0" w:space="0" w:color="auto"/>
        <w:left w:val="none" w:sz="0" w:space="0" w:color="auto"/>
        <w:bottom w:val="none" w:sz="0" w:space="0" w:color="auto"/>
        <w:right w:val="none" w:sz="0" w:space="0" w:color="auto"/>
      </w:divBdr>
      <w:divsChild>
        <w:div w:id="1724711029">
          <w:marLeft w:val="-225"/>
          <w:marRight w:val="-225"/>
          <w:marTop w:val="0"/>
          <w:marBottom w:val="0"/>
          <w:divBdr>
            <w:top w:val="none" w:sz="0" w:space="0" w:color="auto"/>
            <w:left w:val="none" w:sz="0" w:space="0" w:color="auto"/>
            <w:bottom w:val="none" w:sz="0" w:space="0" w:color="auto"/>
            <w:right w:val="none" w:sz="0" w:space="0" w:color="auto"/>
          </w:divBdr>
          <w:divsChild>
            <w:div w:id="1346177754">
              <w:marLeft w:val="0"/>
              <w:marRight w:val="0"/>
              <w:marTop w:val="0"/>
              <w:marBottom w:val="0"/>
              <w:divBdr>
                <w:top w:val="none" w:sz="0" w:space="0" w:color="auto"/>
                <w:left w:val="none" w:sz="0" w:space="0" w:color="auto"/>
                <w:bottom w:val="none" w:sz="0" w:space="0" w:color="auto"/>
                <w:right w:val="none" w:sz="0" w:space="0" w:color="auto"/>
              </w:divBdr>
              <w:divsChild>
                <w:div w:id="1749763179">
                  <w:marLeft w:val="-225"/>
                  <w:marRight w:val="-225"/>
                  <w:marTop w:val="0"/>
                  <w:marBottom w:val="0"/>
                  <w:divBdr>
                    <w:top w:val="none" w:sz="0" w:space="0" w:color="auto"/>
                    <w:left w:val="none" w:sz="0" w:space="0" w:color="auto"/>
                    <w:bottom w:val="none" w:sz="0" w:space="0" w:color="auto"/>
                    <w:right w:val="none" w:sz="0" w:space="0" w:color="auto"/>
                  </w:divBdr>
                  <w:divsChild>
                    <w:div w:id="87111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702249">
          <w:marLeft w:val="-225"/>
          <w:marRight w:val="-225"/>
          <w:marTop w:val="0"/>
          <w:marBottom w:val="0"/>
          <w:divBdr>
            <w:top w:val="none" w:sz="0" w:space="0" w:color="auto"/>
            <w:left w:val="none" w:sz="0" w:space="0" w:color="auto"/>
            <w:bottom w:val="none" w:sz="0" w:space="0" w:color="auto"/>
            <w:right w:val="none" w:sz="0" w:space="0" w:color="auto"/>
          </w:divBdr>
          <w:divsChild>
            <w:div w:id="400375839">
              <w:marLeft w:val="0"/>
              <w:marRight w:val="0"/>
              <w:marTop w:val="0"/>
              <w:marBottom w:val="0"/>
              <w:divBdr>
                <w:top w:val="none" w:sz="0" w:space="0" w:color="auto"/>
                <w:left w:val="none" w:sz="0" w:space="0" w:color="auto"/>
                <w:bottom w:val="none" w:sz="0" w:space="0" w:color="auto"/>
                <w:right w:val="none" w:sz="0" w:space="0" w:color="auto"/>
              </w:divBdr>
              <w:divsChild>
                <w:div w:id="742876321">
                  <w:marLeft w:val="0"/>
                  <w:marRight w:val="0"/>
                  <w:marTop w:val="0"/>
                  <w:marBottom w:val="0"/>
                  <w:divBdr>
                    <w:top w:val="none" w:sz="0" w:space="0" w:color="auto"/>
                    <w:left w:val="none" w:sz="0" w:space="0" w:color="auto"/>
                    <w:bottom w:val="none" w:sz="0" w:space="0" w:color="auto"/>
                    <w:right w:val="none" w:sz="0" w:space="0" w:color="auto"/>
                  </w:divBdr>
                  <w:divsChild>
                    <w:div w:id="232743137">
                      <w:marLeft w:val="0"/>
                      <w:marRight w:val="0"/>
                      <w:marTop w:val="0"/>
                      <w:marBottom w:val="0"/>
                      <w:divBdr>
                        <w:top w:val="none" w:sz="0" w:space="0" w:color="auto"/>
                        <w:left w:val="none" w:sz="0" w:space="0" w:color="auto"/>
                        <w:bottom w:val="none" w:sz="0" w:space="0" w:color="auto"/>
                        <w:right w:val="none" w:sz="0" w:space="0" w:color="auto"/>
                      </w:divBdr>
                      <w:divsChild>
                        <w:div w:id="114445771">
                          <w:marLeft w:val="0"/>
                          <w:marRight w:val="0"/>
                          <w:marTop w:val="0"/>
                          <w:marBottom w:val="0"/>
                          <w:divBdr>
                            <w:top w:val="none" w:sz="0" w:space="0" w:color="auto"/>
                            <w:left w:val="none" w:sz="0" w:space="0" w:color="auto"/>
                            <w:bottom w:val="none" w:sz="0" w:space="0" w:color="auto"/>
                            <w:right w:val="none" w:sz="0" w:space="0" w:color="auto"/>
                          </w:divBdr>
                          <w:divsChild>
                            <w:div w:id="1004748814">
                              <w:marLeft w:val="0"/>
                              <w:marRight w:val="0"/>
                              <w:marTop w:val="0"/>
                              <w:marBottom w:val="0"/>
                              <w:divBdr>
                                <w:top w:val="none" w:sz="0" w:space="0" w:color="auto"/>
                                <w:left w:val="none" w:sz="0" w:space="0" w:color="auto"/>
                                <w:bottom w:val="none" w:sz="0" w:space="0" w:color="auto"/>
                                <w:right w:val="none" w:sz="0" w:space="0" w:color="auto"/>
                              </w:divBdr>
                              <w:divsChild>
                                <w:div w:id="1911186197">
                                  <w:marLeft w:val="0"/>
                                  <w:marRight w:val="0"/>
                                  <w:marTop w:val="0"/>
                                  <w:marBottom w:val="0"/>
                                  <w:divBdr>
                                    <w:top w:val="none" w:sz="0" w:space="0" w:color="auto"/>
                                    <w:left w:val="none" w:sz="0" w:space="0" w:color="auto"/>
                                    <w:bottom w:val="none" w:sz="0" w:space="0" w:color="auto"/>
                                    <w:right w:val="none" w:sz="0" w:space="0" w:color="auto"/>
                                  </w:divBdr>
                                  <w:divsChild>
                                    <w:div w:id="1897737112">
                                      <w:marLeft w:val="0"/>
                                      <w:marRight w:val="0"/>
                                      <w:marTop w:val="0"/>
                                      <w:marBottom w:val="0"/>
                                      <w:divBdr>
                                        <w:top w:val="none" w:sz="0" w:space="0" w:color="auto"/>
                                        <w:left w:val="none" w:sz="0" w:space="0" w:color="auto"/>
                                        <w:bottom w:val="none" w:sz="0" w:space="0" w:color="auto"/>
                                        <w:right w:val="none" w:sz="0" w:space="0" w:color="auto"/>
                                      </w:divBdr>
                                      <w:divsChild>
                                        <w:div w:id="2136099854">
                                          <w:marLeft w:val="0"/>
                                          <w:marRight w:val="0"/>
                                          <w:marTop w:val="0"/>
                                          <w:marBottom w:val="0"/>
                                          <w:divBdr>
                                            <w:top w:val="none" w:sz="0" w:space="0" w:color="auto"/>
                                            <w:left w:val="none" w:sz="0" w:space="0" w:color="auto"/>
                                            <w:bottom w:val="none" w:sz="0" w:space="0" w:color="auto"/>
                                            <w:right w:val="none" w:sz="0" w:space="0" w:color="auto"/>
                                          </w:divBdr>
                                          <w:divsChild>
                                            <w:div w:id="332297621">
                                              <w:marLeft w:val="0"/>
                                              <w:marRight w:val="0"/>
                                              <w:marTop w:val="0"/>
                                              <w:marBottom w:val="0"/>
                                              <w:divBdr>
                                                <w:top w:val="none" w:sz="0" w:space="0" w:color="auto"/>
                                                <w:left w:val="none" w:sz="0" w:space="0" w:color="auto"/>
                                                <w:bottom w:val="none" w:sz="0" w:space="0" w:color="auto"/>
                                                <w:right w:val="none" w:sz="0" w:space="0" w:color="auto"/>
                                              </w:divBdr>
                                            </w:div>
                                          </w:divsChild>
                                        </w:div>
                                        <w:div w:id="1502576504">
                                          <w:marLeft w:val="0"/>
                                          <w:marRight w:val="0"/>
                                          <w:marTop w:val="0"/>
                                          <w:marBottom w:val="0"/>
                                          <w:divBdr>
                                            <w:top w:val="none" w:sz="0" w:space="0" w:color="auto"/>
                                            <w:left w:val="none" w:sz="0" w:space="0" w:color="auto"/>
                                            <w:bottom w:val="none" w:sz="0" w:space="0" w:color="auto"/>
                                            <w:right w:val="none" w:sz="0" w:space="0" w:color="auto"/>
                                          </w:divBdr>
                                          <w:divsChild>
                                            <w:div w:id="1440224763">
                                              <w:marLeft w:val="0"/>
                                              <w:marRight w:val="0"/>
                                              <w:marTop w:val="0"/>
                                              <w:marBottom w:val="0"/>
                                              <w:divBdr>
                                                <w:top w:val="none" w:sz="0" w:space="0" w:color="auto"/>
                                                <w:left w:val="none" w:sz="0" w:space="0" w:color="auto"/>
                                                <w:bottom w:val="none" w:sz="0" w:space="0" w:color="auto"/>
                                                <w:right w:val="none" w:sz="0" w:space="0" w:color="auto"/>
                                              </w:divBdr>
                                            </w:div>
                                          </w:divsChild>
                                        </w:div>
                                        <w:div w:id="236671713">
                                          <w:marLeft w:val="0"/>
                                          <w:marRight w:val="0"/>
                                          <w:marTop w:val="0"/>
                                          <w:marBottom w:val="0"/>
                                          <w:divBdr>
                                            <w:top w:val="none" w:sz="0" w:space="0" w:color="auto"/>
                                            <w:left w:val="none" w:sz="0" w:space="0" w:color="auto"/>
                                            <w:bottom w:val="none" w:sz="0" w:space="0" w:color="auto"/>
                                            <w:right w:val="none" w:sz="0" w:space="0" w:color="auto"/>
                                          </w:divBdr>
                                          <w:divsChild>
                                            <w:div w:id="1191989597">
                                              <w:marLeft w:val="0"/>
                                              <w:marRight w:val="0"/>
                                              <w:marTop w:val="0"/>
                                              <w:marBottom w:val="0"/>
                                              <w:divBdr>
                                                <w:top w:val="none" w:sz="0" w:space="0" w:color="auto"/>
                                                <w:left w:val="none" w:sz="0" w:space="0" w:color="auto"/>
                                                <w:bottom w:val="none" w:sz="0" w:space="0" w:color="auto"/>
                                                <w:right w:val="none" w:sz="0" w:space="0" w:color="auto"/>
                                              </w:divBdr>
                                            </w:div>
                                          </w:divsChild>
                                        </w:div>
                                        <w:div w:id="625426080">
                                          <w:marLeft w:val="0"/>
                                          <w:marRight w:val="0"/>
                                          <w:marTop w:val="0"/>
                                          <w:marBottom w:val="0"/>
                                          <w:divBdr>
                                            <w:top w:val="none" w:sz="0" w:space="0" w:color="auto"/>
                                            <w:left w:val="none" w:sz="0" w:space="0" w:color="auto"/>
                                            <w:bottom w:val="none" w:sz="0" w:space="0" w:color="auto"/>
                                            <w:right w:val="none" w:sz="0" w:space="0" w:color="auto"/>
                                          </w:divBdr>
                                          <w:divsChild>
                                            <w:div w:id="545989388">
                                              <w:marLeft w:val="0"/>
                                              <w:marRight w:val="0"/>
                                              <w:marTop w:val="0"/>
                                              <w:marBottom w:val="0"/>
                                              <w:divBdr>
                                                <w:top w:val="none" w:sz="0" w:space="0" w:color="auto"/>
                                                <w:left w:val="none" w:sz="0" w:space="0" w:color="auto"/>
                                                <w:bottom w:val="none" w:sz="0" w:space="0" w:color="auto"/>
                                                <w:right w:val="none" w:sz="0" w:space="0" w:color="auto"/>
                                              </w:divBdr>
                                            </w:div>
                                          </w:divsChild>
                                        </w:div>
                                        <w:div w:id="1932202281">
                                          <w:marLeft w:val="0"/>
                                          <w:marRight w:val="0"/>
                                          <w:marTop w:val="0"/>
                                          <w:marBottom w:val="0"/>
                                          <w:divBdr>
                                            <w:top w:val="none" w:sz="0" w:space="0" w:color="auto"/>
                                            <w:left w:val="none" w:sz="0" w:space="0" w:color="auto"/>
                                            <w:bottom w:val="none" w:sz="0" w:space="0" w:color="auto"/>
                                            <w:right w:val="none" w:sz="0" w:space="0" w:color="auto"/>
                                          </w:divBdr>
                                          <w:divsChild>
                                            <w:div w:id="149056382">
                                              <w:marLeft w:val="0"/>
                                              <w:marRight w:val="0"/>
                                              <w:marTop w:val="0"/>
                                              <w:marBottom w:val="0"/>
                                              <w:divBdr>
                                                <w:top w:val="none" w:sz="0" w:space="0" w:color="auto"/>
                                                <w:left w:val="none" w:sz="0" w:space="0" w:color="auto"/>
                                                <w:bottom w:val="none" w:sz="0" w:space="0" w:color="auto"/>
                                                <w:right w:val="none" w:sz="0" w:space="0" w:color="auto"/>
                                              </w:divBdr>
                                            </w:div>
                                          </w:divsChild>
                                        </w:div>
                                        <w:div w:id="2085711970">
                                          <w:marLeft w:val="0"/>
                                          <w:marRight w:val="0"/>
                                          <w:marTop w:val="0"/>
                                          <w:marBottom w:val="0"/>
                                          <w:divBdr>
                                            <w:top w:val="none" w:sz="0" w:space="0" w:color="auto"/>
                                            <w:left w:val="none" w:sz="0" w:space="0" w:color="auto"/>
                                            <w:bottom w:val="none" w:sz="0" w:space="0" w:color="auto"/>
                                            <w:right w:val="none" w:sz="0" w:space="0" w:color="auto"/>
                                          </w:divBdr>
                                          <w:divsChild>
                                            <w:div w:id="1617633796">
                                              <w:marLeft w:val="0"/>
                                              <w:marRight w:val="0"/>
                                              <w:marTop w:val="0"/>
                                              <w:marBottom w:val="0"/>
                                              <w:divBdr>
                                                <w:top w:val="none" w:sz="0" w:space="0" w:color="auto"/>
                                                <w:left w:val="none" w:sz="0" w:space="0" w:color="auto"/>
                                                <w:bottom w:val="none" w:sz="0" w:space="0" w:color="auto"/>
                                                <w:right w:val="none" w:sz="0" w:space="0" w:color="auto"/>
                                              </w:divBdr>
                                            </w:div>
                                          </w:divsChild>
                                        </w:div>
                                        <w:div w:id="1520042743">
                                          <w:marLeft w:val="0"/>
                                          <w:marRight w:val="0"/>
                                          <w:marTop w:val="0"/>
                                          <w:marBottom w:val="0"/>
                                          <w:divBdr>
                                            <w:top w:val="none" w:sz="0" w:space="0" w:color="auto"/>
                                            <w:left w:val="none" w:sz="0" w:space="0" w:color="auto"/>
                                            <w:bottom w:val="none" w:sz="0" w:space="0" w:color="auto"/>
                                            <w:right w:val="none" w:sz="0" w:space="0" w:color="auto"/>
                                          </w:divBdr>
                                          <w:divsChild>
                                            <w:div w:id="1987970471">
                                              <w:marLeft w:val="0"/>
                                              <w:marRight w:val="0"/>
                                              <w:marTop w:val="0"/>
                                              <w:marBottom w:val="0"/>
                                              <w:divBdr>
                                                <w:top w:val="none" w:sz="0" w:space="0" w:color="auto"/>
                                                <w:left w:val="none" w:sz="0" w:space="0" w:color="auto"/>
                                                <w:bottom w:val="none" w:sz="0" w:space="0" w:color="auto"/>
                                                <w:right w:val="none" w:sz="0" w:space="0" w:color="auto"/>
                                              </w:divBdr>
                                            </w:div>
                                          </w:divsChild>
                                        </w:div>
                                        <w:div w:id="1286471713">
                                          <w:marLeft w:val="0"/>
                                          <w:marRight w:val="0"/>
                                          <w:marTop w:val="0"/>
                                          <w:marBottom w:val="0"/>
                                          <w:divBdr>
                                            <w:top w:val="none" w:sz="0" w:space="0" w:color="auto"/>
                                            <w:left w:val="none" w:sz="0" w:space="0" w:color="auto"/>
                                            <w:bottom w:val="none" w:sz="0" w:space="0" w:color="auto"/>
                                            <w:right w:val="none" w:sz="0" w:space="0" w:color="auto"/>
                                          </w:divBdr>
                                          <w:divsChild>
                                            <w:div w:id="1412039882">
                                              <w:marLeft w:val="0"/>
                                              <w:marRight w:val="0"/>
                                              <w:marTop w:val="0"/>
                                              <w:marBottom w:val="0"/>
                                              <w:divBdr>
                                                <w:top w:val="none" w:sz="0" w:space="0" w:color="auto"/>
                                                <w:left w:val="none" w:sz="0" w:space="0" w:color="auto"/>
                                                <w:bottom w:val="none" w:sz="0" w:space="0" w:color="auto"/>
                                                <w:right w:val="none" w:sz="0" w:space="0" w:color="auto"/>
                                              </w:divBdr>
                                            </w:div>
                                          </w:divsChild>
                                        </w:div>
                                        <w:div w:id="1339426151">
                                          <w:marLeft w:val="0"/>
                                          <w:marRight w:val="0"/>
                                          <w:marTop w:val="0"/>
                                          <w:marBottom w:val="0"/>
                                          <w:divBdr>
                                            <w:top w:val="none" w:sz="0" w:space="0" w:color="auto"/>
                                            <w:left w:val="none" w:sz="0" w:space="0" w:color="auto"/>
                                            <w:bottom w:val="none" w:sz="0" w:space="0" w:color="auto"/>
                                            <w:right w:val="none" w:sz="0" w:space="0" w:color="auto"/>
                                          </w:divBdr>
                                          <w:divsChild>
                                            <w:div w:id="164059651">
                                              <w:marLeft w:val="0"/>
                                              <w:marRight w:val="0"/>
                                              <w:marTop w:val="0"/>
                                              <w:marBottom w:val="0"/>
                                              <w:divBdr>
                                                <w:top w:val="none" w:sz="0" w:space="0" w:color="auto"/>
                                                <w:left w:val="none" w:sz="0" w:space="0" w:color="auto"/>
                                                <w:bottom w:val="none" w:sz="0" w:space="0" w:color="auto"/>
                                                <w:right w:val="none" w:sz="0" w:space="0" w:color="auto"/>
                                              </w:divBdr>
                                            </w:div>
                                          </w:divsChild>
                                        </w:div>
                                        <w:div w:id="338852033">
                                          <w:marLeft w:val="0"/>
                                          <w:marRight w:val="0"/>
                                          <w:marTop w:val="0"/>
                                          <w:marBottom w:val="0"/>
                                          <w:divBdr>
                                            <w:top w:val="none" w:sz="0" w:space="0" w:color="auto"/>
                                            <w:left w:val="none" w:sz="0" w:space="0" w:color="auto"/>
                                            <w:bottom w:val="none" w:sz="0" w:space="0" w:color="auto"/>
                                            <w:right w:val="none" w:sz="0" w:space="0" w:color="auto"/>
                                          </w:divBdr>
                                          <w:divsChild>
                                            <w:div w:id="1301035353">
                                              <w:marLeft w:val="0"/>
                                              <w:marRight w:val="0"/>
                                              <w:marTop w:val="0"/>
                                              <w:marBottom w:val="0"/>
                                              <w:divBdr>
                                                <w:top w:val="none" w:sz="0" w:space="0" w:color="auto"/>
                                                <w:left w:val="none" w:sz="0" w:space="0" w:color="auto"/>
                                                <w:bottom w:val="none" w:sz="0" w:space="0" w:color="auto"/>
                                                <w:right w:val="none" w:sz="0" w:space="0" w:color="auto"/>
                                              </w:divBdr>
                                            </w:div>
                                          </w:divsChild>
                                        </w:div>
                                        <w:div w:id="2053071687">
                                          <w:marLeft w:val="0"/>
                                          <w:marRight w:val="0"/>
                                          <w:marTop w:val="0"/>
                                          <w:marBottom w:val="0"/>
                                          <w:divBdr>
                                            <w:top w:val="none" w:sz="0" w:space="0" w:color="auto"/>
                                            <w:left w:val="none" w:sz="0" w:space="0" w:color="auto"/>
                                            <w:bottom w:val="none" w:sz="0" w:space="0" w:color="auto"/>
                                            <w:right w:val="none" w:sz="0" w:space="0" w:color="auto"/>
                                          </w:divBdr>
                                          <w:divsChild>
                                            <w:div w:id="994533606">
                                              <w:marLeft w:val="0"/>
                                              <w:marRight w:val="0"/>
                                              <w:marTop w:val="0"/>
                                              <w:marBottom w:val="0"/>
                                              <w:divBdr>
                                                <w:top w:val="none" w:sz="0" w:space="0" w:color="auto"/>
                                                <w:left w:val="none" w:sz="0" w:space="0" w:color="auto"/>
                                                <w:bottom w:val="none" w:sz="0" w:space="0" w:color="auto"/>
                                                <w:right w:val="none" w:sz="0" w:space="0" w:color="auto"/>
                                              </w:divBdr>
                                            </w:div>
                                          </w:divsChild>
                                        </w:div>
                                        <w:div w:id="1904096227">
                                          <w:marLeft w:val="0"/>
                                          <w:marRight w:val="0"/>
                                          <w:marTop w:val="0"/>
                                          <w:marBottom w:val="0"/>
                                          <w:divBdr>
                                            <w:top w:val="none" w:sz="0" w:space="0" w:color="auto"/>
                                            <w:left w:val="none" w:sz="0" w:space="0" w:color="auto"/>
                                            <w:bottom w:val="none" w:sz="0" w:space="0" w:color="auto"/>
                                            <w:right w:val="none" w:sz="0" w:space="0" w:color="auto"/>
                                          </w:divBdr>
                                          <w:divsChild>
                                            <w:div w:id="1136606672">
                                              <w:marLeft w:val="0"/>
                                              <w:marRight w:val="0"/>
                                              <w:marTop w:val="0"/>
                                              <w:marBottom w:val="0"/>
                                              <w:divBdr>
                                                <w:top w:val="none" w:sz="0" w:space="0" w:color="auto"/>
                                                <w:left w:val="none" w:sz="0" w:space="0" w:color="auto"/>
                                                <w:bottom w:val="none" w:sz="0" w:space="0" w:color="auto"/>
                                                <w:right w:val="none" w:sz="0" w:space="0" w:color="auto"/>
                                              </w:divBdr>
                                            </w:div>
                                          </w:divsChild>
                                        </w:div>
                                        <w:div w:id="1267352302">
                                          <w:marLeft w:val="0"/>
                                          <w:marRight w:val="0"/>
                                          <w:marTop w:val="0"/>
                                          <w:marBottom w:val="0"/>
                                          <w:divBdr>
                                            <w:top w:val="none" w:sz="0" w:space="0" w:color="auto"/>
                                            <w:left w:val="none" w:sz="0" w:space="0" w:color="auto"/>
                                            <w:bottom w:val="none" w:sz="0" w:space="0" w:color="auto"/>
                                            <w:right w:val="none" w:sz="0" w:space="0" w:color="auto"/>
                                          </w:divBdr>
                                          <w:divsChild>
                                            <w:div w:id="335154729">
                                              <w:marLeft w:val="0"/>
                                              <w:marRight w:val="0"/>
                                              <w:marTop w:val="0"/>
                                              <w:marBottom w:val="0"/>
                                              <w:divBdr>
                                                <w:top w:val="none" w:sz="0" w:space="0" w:color="auto"/>
                                                <w:left w:val="none" w:sz="0" w:space="0" w:color="auto"/>
                                                <w:bottom w:val="none" w:sz="0" w:space="0" w:color="auto"/>
                                                <w:right w:val="none" w:sz="0" w:space="0" w:color="auto"/>
                                              </w:divBdr>
                                            </w:div>
                                          </w:divsChild>
                                        </w:div>
                                        <w:div w:id="2086485736">
                                          <w:marLeft w:val="0"/>
                                          <w:marRight w:val="0"/>
                                          <w:marTop w:val="0"/>
                                          <w:marBottom w:val="0"/>
                                          <w:divBdr>
                                            <w:top w:val="none" w:sz="0" w:space="0" w:color="auto"/>
                                            <w:left w:val="none" w:sz="0" w:space="0" w:color="auto"/>
                                            <w:bottom w:val="none" w:sz="0" w:space="0" w:color="auto"/>
                                            <w:right w:val="none" w:sz="0" w:space="0" w:color="auto"/>
                                          </w:divBdr>
                                          <w:divsChild>
                                            <w:div w:id="1240167729">
                                              <w:marLeft w:val="0"/>
                                              <w:marRight w:val="0"/>
                                              <w:marTop w:val="0"/>
                                              <w:marBottom w:val="0"/>
                                              <w:divBdr>
                                                <w:top w:val="none" w:sz="0" w:space="0" w:color="auto"/>
                                                <w:left w:val="none" w:sz="0" w:space="0" w:color="auto"/>
                                                <w:bottom w:val="none" w:sz="0" w:space="0" w:color="auto"/>
                                                <w:right w:val="none" w:sz="0" w:space="0" w:color="auto"/>
                                              </w:divBdr>
                                            </w:div>
                                          </w:divsChild>
                                        </w:div>
                                        <w:div w:id="1375038685">
                                          <w:marLeft w:val="0"/>
                                          <w:marRight w:val="0"/>
                                          <w:marTop w:val="0"/>
                                          <w:marBottom w:val="0"/>
                                          <w:divBdr>
                                            <w:top w:val="none" w:sz="0" w:space="0" w:color="auto"/>
                                            <w:left w:val="none" w:sz="0" w:space="0" w:color="auto"/>
                                            <w:bottom w:val="none" w:sz="0" w:space="0" w:color="auto"/>
                                            <w:right w:val="none" w:sz="0" w:space="0" w:color="auto"/>
                                          </w:divBdr>
                                          <w:divsChild>
                                            <w:div w:id="1453284694">
                                              <w:marLeft w:val="0"/>
                                              <w:marRight w:val="0"/>
                                              <w:marTop w:val="0"/>
                                              <w:marBottom w:val="0"/>
                                              <w:divBdr>
                                                <w:top w:val="none" w:sz="0" w:space="0" w:color="auto"/>
                                                <w:left w:val="none" w:sz="0" w:space="0" w:color="auto"/>
                                                <w:bottom w:val="none" w:sz="0" w:space="0" w:color="auto"/>
                                                <w:right w:val="none" w:sz="0" w:space="0" w:color="auto"/>
                                              </w:divBdr>
                                            </w:div>
                                          </w:divsChild>
                                        </w:div>
                                        <w:div w:id="505636913">
                                          <w:marLeft w:val="0"/>
                                          <w:marRight w:val="0"/>
                                          <w:marTop w:val="0"/>
                                          <w:marBottom w:val="0"/>
                                          <w:divBdr>
                                            <w:top w:val="none" w:sz="0" w:space="0" w:color="auto"/>
                                            <w:left w:val="none" w:sz="0" w:space="0" w:color="auto"/>
                                            <w:bottom w:val="none" w:sz="0" w:space="0" w:color="auto"/>
                                            <w:right w:val="none" w:sz="0" w:space="0" w:color="auto"/>
                                          </w:divBdr>
                                          <w:divsChild>
                                            <w:div w:id="2022975381">
                                              <w:marLeft w:val="0"/>
                                              <w:marRight w:val="0"/>
                                              <w:marTop w:val="0"/>
                                              <w:marBottom w:val="0"/>
                                              <w:divBdr>
                                                <w:top w:val="none" w:sz="0" w:space="0" w:color="auto"/>
                                                <w:left w:val="none" w:sz="0" w:space="0" w:color="auto"/>
                                                <w:bottom w:val="none" w:sz="0" w:space="0" w:color="auto"/>
                                                <w:right w:val="none" w:sz="0" w:space="0" w:color="auto"/>
                                              </w:divBdr>
                                            </w:div>
                                          </w:divsChild>
                                        </w:div>
                                        <w:div w:id="1742604965">
                                          <w:marLeft w:val="0"/>
                                          <w:marRight w:val="0"/>
                                          <w:marTop w:val="0"/>
                                          <w:marBottom w:val="0"/>
                                          <w:divBdr>
                                            <w:top w:val="none" w:sz="0" w:space="0" w:color="auto"/>
                                            <w:left w:val="none" w:sz="0" w:space="0" w:color="auto"/>
                                            <w:bottom w:val="none" w:sz="0" w:space="0" w:color="auto"/>
                                            <w:right w:val="none" w:sz="0" w:space="0" w:color="auto"/>
                                          </w:divBdr>
                                          <w:divsChild>
                                            <w:div w:id="1380397916">
                                              <w:marLeft w:val="0"/>
                                              <w:marRight w:val="0"/>
                                              <w:marTop w:val="0"/>
                                              <w:marBottom w:val="0"/>
                                              <w:divBdr>
                                                <w:top w:val="none" w:sz="0" w:space="0" w:color="auto"/>
                                                <w:left w:val="none" w:sz="0" w:space="0" w:color="auto"/>
                                                <w:bottom w:val="none" w:sz="0" w:space="0" w:color="auto"/>
                                                <w:right w:val="none" w:sz="0" w:space="0" w:color="auto"/>
                                              </w:divBdr>
                                            </w:div>
                                          </w:divsChild>
                                        </w:div>
                                        <w:div w:id="1062407348">
                                          <w:marLeft w:val="0"/>
                                          <w:marRight w:val="0"/>
                                          <w:marTop w:val="0"/>
                                          <w:marBottom w:val="0"/>
                                          <w:divBdr>
                                            <w:top w:val="none" w:sz="0" w:space="0" w:color="auto"/>
                                            <w:left w:val="none" w:sz="0" w:space="0" w:color="auto"/>
                                            <w:bottom w:val="none" w:sz="0" w:space="0" w:color="auto"/>
                                            <w:right w:val="none" w:sz="0" w:space="0" w:color="auto"/>
                                          </w:divBdr>
                                          <w:divsChild>
                                            <w:div w:id="1725789240">
                                              <w:marLeft w:val="0"/>
                                              <w:marRight w:val="0"/>
                                              <w:marTop w:val="0"/>
                                              <w:marBottom w:val="0"/>
                                              <w:divBdr>
                                                <w:top w:val="none" w:sz="0" w:space="0" w:color="auto"/>
                                                <w:left w:val="none" w:sz="0" w:space="0" w:color="auto"/>
                                                <w:bottom w:val="none" w:sz="0" w:space="0" w:color="auto"/>
                                                <w:right w:val="none" w:sz="0" w:space="0" w:color="auto"/>
                                              </w:divBdr>
                                            </w:div>
                                          </w:divsChild>
                                        </w:div>
                                        <w:div w:id="1570537116">
                                          <w:marLeft w:val="0"/>
                                          <w:marRight w:val="0"/>
                                          <w:marTop w:val="0"/>
                                          <w:marBottom w:val="0"/>
                                          <w:divBdr>
                                            <w:top w:val="none" w:sz="0" w:space="0" w:color="auto"/>
                                            <w:left w:val="none" w:sz="0" w:space="0" w:color="auto"/>
                                            <w:bottom w:val="none" w:sz="0" w:space="0" w:color="auto"/>
                                            <w:right w:val="none" w:sz="0" w:space="0" w:color="auto"/>
                                          </w:divBdr>
                                          <w:divsChild>
                                            <w:div w:id="1644699439">
                                              <w:marLeft w:val="0"/>
                                              <w:marRight w:val="0"/>
                                              <w:marTop w:val="0"/>
                                              <w:marBottom w:val="0"/>
                                              <w:divBdr>
                                                <w:top w:val="none" w:sz="0" w:space="0" w:color="auto"/>
                                                <w:left w:val="none" w:sz="0" w:space="0" w:color="auto"/>
                                                <w:bottom w:val="none" w:sz="0" w:space="0" w:color="auto"/>
                                                <w:right w:val="none" w:sz="0" w:space="0" w:color="auto"/>
                                              </w:divBdr>
                                            </w:div>
                                          </w:divsChild>
                                        </w:div>
                                        <w:div w:id="160702885">
                                          <w:marLeft w:val="0"/>
                                          <w:marRight w:val="0"/>
                                          <w:marTop w:val="0"/>
                                          <w:marBottom w:val="0"/>
                                          <w:divBdr>
                                            <w:top w:val="none" w:sz="0" w:space="0" w:color="auto"/>
                                            <w:left w:val="none" w:sz="0" w:space="0" w:color="auto"/>
                                            <w:bottom w:val="none" w:sz="0" w:space="0" w:color="auto"/>
                                            <w:right w:val="none" w:sz="0" w:space="0" w:color="auto"/>
                                          </w:divBdr>
                                          <w:divsChild>
                                            <w:div w:id="1339230132">
                                              <w:marLeft w:val="0"/>
                                              <w:marRight w:val="0"/>
                                              <w:marTop w:val="0"/>
                                              <w:marBottom w:val="0"/>
                                              <w:divBdr>
                                                <w:top w:val="none" w:sz="0" w:space="0" w:color="auto"/>
                                                <w:left w:val="none" w:sz="0" w:space="0" w:color="auto"/>
                                                <w:bottom w:val="none" w:sz="0" w:space="0" w:color="auto"/>
                                                <w:right w:val="none" w:sz="0" w:space="0" w:color="auto"/>
                                              </w:divBdr>
                                            </w:div>
                                          </w:divsChild>
                                        </w:div>
                                        <w:div w:id="259021966">
                                          <w:marLeft w:val="0"/>
                                          <w:marRight w:val="0"/>
                                          <w:marTop w:val="0"/>
                                          <w:marBottom w:val="0"/>
                                          <w:divBdr>
                                            <w:top w:val="none" w:sz="0" w:space="0" w:color="auto"/>
                                            <w:left w:val="none" w:sz="0" w:space="0" w:color="auto"/>
                                            <w:bottom w:val="none" w:sz="0" w:space="0" w:color="auto"/>
                                            <w:right w:val="none" w:sz="0" w:space="0" w:color="auto"/>
                                          </w:divBdr>
                                          <w:divsChild>
                                            <w:div w:id="1209293697">
                                              <w:marLeft w:val="0"/>
                                              <w:marRight w:val="0"/>
                                              <w:marTop w:val="0"/>
                                              <w:marBottom w:val="0"/>
                                              <w:divBdr>
                                                <w:top w:val="none" w:sz="0" w:space="0" w:color="auto"/>
                                                <w:left w:val="none" w:sz="0" w:space="0" w:color="auto"/>
                                                <w:bottom w:val="none" w:sz="0" w:space="0" w:color="auto"/>
                                                <w:right w:val="none" w:sz="0" w:space="0" w:color="auto"/>
                                              </w:divBdr>
                                            </w:div>
                                          </w:divsChild>
                                        </w:div>
                                        <w:div w:id="1692997132">
                                          <w:marLeft w:val="0"/>
                                          <w:marRight w:val="0"/>
                                          <w:marTop w:val="0"/>
                                          <w:marBottom w:val="0"/>
                                          <w:divBdr>
                                            <w:top w:val="none" w:sz="0" w:space="0" w:color="auto"/>
                                            <w:left w:val="none" w:sz="0" w:space="0" w:color="auto"/>
                                            <w:bottom w:val="none" w:sz="0" w:space="0" w:color="auto"/>
                                            <w:right w:val="none" w:sz="0" w:space="0" w:color="auto"/>
                                          </w:divBdr>
                                          <w:divsChild>
                                            <w:div w:id="1651322799">
                                              <w:marLeft w:val="0"/>
                                              <w:marRight w:val="0"/>
                                              <w:marTop w:val="0"/>
                                              <w:marBottom w:val="0"/>
                                              <w:divBdr>
                                                <w:top w:val="none" w:sz="0" w:space="0" w:color="auto"/>
                                                <w:left w:val="none" w:sz="0" w:space="0" w:color="auto"/>
                                                <w:bottom w:val="none" w:sz="0" w:space="0" w:color="auto"/>
                                                <w:right w:val="none" w:sz="0" w:space="0" w:color="auto"/>
                                              </w:divBdr>
                                            </w:div>
                                          </w:divsChild>
                                        </w:div>
                                        <w:div w:id="1253125399">
                                          <w:marLeft w:val="0"/>
                                          <w:marRight w:val="0"/>
                                          <w:marTop w:val="0"/>
                                          <w:marBottom w:val="0"/>
                                          <w:divBdr>
                                            <w:top w:val="none" w:sz="0" w:space="0" w:color="auto"/>
                                            <w:left w:val="none" w:sz="0" w:space="0" w:color="auto"/>
                                            <w:bottom w:val="none" w:sz="0" w:space="0" w:color="auto"/>
                                            <w:right w:val="none" w:sz="0" w:space="0" w:color="auto"/>
                                          </w:divBdr>
                                          <w:divsChild>
                                            <w:div w:id="175879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8423325">
              <w:marLeft w:val="0"/>
              <w:marRight w:val="0"/>
              <w:marTop w:val="0"/>
              <w:marBottom w:val="0"/>
              <w:divBdr>
                <w:top w:val="none" w:sz="0" w:space="0" w:color="auto"/>
                <w:left w:val="none" w:sz="0" w:space="0" w:color="auto"/>
                <w:bottom w:val="none" w:sz="0" w:space="0" w:color="auto"/>
                <w:right w:val="none" w:sz="0" w:space="0" w:color="auto"/>
              </w:divBdr>
              <w:divsChild>
                <w:div w:id="1861119705">
                  <w:marLeft w:val="0"/>
                  <w:marRight w:val="0"/>
                  <w:marTop w:val="0"/>
                  <w:marBottom w:val="300"/>
                  <w:divBdr>
                    <w:top w:val="single" w:sz="18" w:space="15" w:color="3D5896"/>
                    <w:left w:val="none" w:sz="0" w:space="15" w:color="auto"/>
                    <w:bottom w:val="none" w:sz="0" w:space="15" w:color="auto"/>
                    <w:right w:val="none" w:sz="0" w:space="15" w:color="auto"/>
                  </w:divBdr>
                </w:div>
              </w:divsChild>
            </w:div>
          </w:divsChild>
        </w:div>
        <w:div w:id="942810796">
          <w:marLeft w:val="-225"/>
          <w:marRight w:val="-225"/>
          <w:marTop w:val="0"/>
          <w:marBottom w:val="0"/>
          <w:divBdr>
            <w:top w:val="none" w:sz="0" w:space="0" w:color="auto"/>
            <w:left w:val="none" w:sz="0" w:space="0" w:color="auto"/>
            <w:bottom w:val="none" w:sz="0" w:space="0" w:color="auto"/>
            <w:right w:val="none" w:sz="0" w:space="0" w:color="auto"/>
          </w:divBdr>
          <w:divsChild>
            <w:div w:id="621882412">
              <w:marLeft w:val="0"/>
              <w:marRight w:val="0"/>
              <w:marTop w:val="0"/>
              <w:marBottom w:val="0"/>
              <w:divBdr>
                <w:top w:val="none" w:sz="0" w:space="0" w:color="auto"/>
                <w:left w:val="none" w:sz="0" w:space="0" w:color="auto"/>
                <w:bottom w:val="none" w:sz="0" w:space="0" w:color="auto"/>
                <w:right w:val="none" w:sz="0" w:space="0" w:color="auto"/>
              </w:divBdr>
              <w:divsChild>
                <w:div w:id="362676802">
                  <w:blockQuote w:val="1"/>
                  <w:marLeft w:val="0"/>
                  <w:marRight w:val="0"/>
                  <w:marTop w:val="0"/>
                  <w:marBottom w:val="300"/>
                  <w:divBdr>
                    <w:top w:val="single" w:sz="36" w:space="15" w:color="E9BB0A"/>
                    <w:left w:val="none" w:sz="0" w:space="0" w:color="auto"/>
                    <w:bottom w:val="single" w:sz="6" w:space="15" w:color="E9BB0A"/>
                    <w:right w:val="none" w:sz="0" w:space="0" w:color="auto"/>
                  </w:divBdr>
                </w:div>
                <w:div w:id="510991666">
                  <w:marLeft w:val="0"/>
                  <w:marRight w:val="0"/>
                  <w:marTop w:val="300"/>
                  <w:marBottom w:val="300"/>
                  <w:divBdr>
                    <w:top w:val="single" w:sz="12" w:space="15" w:color="3D5896"/>
                    <w:left w:val="none" w:sz="0" w:space="0" w:color="auto"/>
                    <w:bottom w:val="none" w:sz="0" w:space="0" w:color="auto"/>
                    <w:right w:val="none" w:sz="0" w:space="0" w:color="auto"/>
                  </w:divBdr>
                </w:div>
              </w:divsChild>
            </w:div>
          </w:divsChild>
        </w:div>
      </w:divsChild>
    </w:div>
    <w:div w:id="797065183">
      <w:bodyDiv w:val="1"/>
      <w:marLeft w:val="0"/>
      <w:marRight w:val="0"/>
      <w:marTop w:val="0"/>
      <w:marBottom w:val="0"/>
      <w:divBdr>
        <w:top w:val="none" w:sz="0" w:space="0" w:color="auto"/>
        <w:left w:val="none" w:sz="0" w:space="0" w:color="auto"/>
        <w:bottom w:val="none" w:sz="0" w:space="0" w:color="auto"/>
        <w:right w:val="none" w:sz="0" w:space="0" w:color="auto"/>
      </w:divBdr>
      <w:divsChild>
        <w:div w:id="996111426">
          <w:marLeft w:val="0"/>
          <w:marRight w:val="0"/>
          <w:marTop w:val="150"/>
          <w:marBottom w:val="0"/>
          <w:divBdr>
            <w:top w:val="none" w:sz="0" w:space="0" w:color="auto"/>
            <w:left w:val="none" w:sz="0" w:space="0" w:color="auto"/>
            <w:bottom w:val="none" w:sz="0" w:space="0" w:color="auto"/>
            <w:right w:val="none" w:sz="0" w:space="0" w:color="auto"/>
          </w:divBdr>
        </w:div>
        <w:div w:id="590089532">
          <w:marLeft w:val="0"/>
          <w:marRight w:val="0"/>
          <w:marTop w:val="0"/>
          <w:marBottom w:val="0"/>
          <w:divBdr>
            <w:top w:val="none" w:sz="0" w:space="0" w:color="auto"/>
            <w:left w:val="none" w:sz="0" w:space="0" w:color="auto"/>
            <w:bottom w:val="none" w:sz="0" w:space="0" w:color="auto"/>
            <w:right w:val="none" w:sz="0" w:space="0" w:color="auto"/>
          </w:divBdr>
          <w:divsChild>
            <w:div w:id="2133286172">
              <w:marLeft w:val="0"/>
              <w:marRight w:val="0"/>
              <w:marTop w:val="0"/>
              <w:marBottom w:val="0"/>
              <w:divBdr>
                <w:top w:val="none" w:sz="0" w:space="0" w:color="auto"/>
                <w:left w:val="none" w:sz="0" w:space="0" w:color="auto"/>
                <w:bottom w:val="none" w:sz="0" w:space="0" w:color="auto"/>
                <w:right w:val="none" w:sz="0" w:space="0" w:color="auto"/>
              </w:divBdr>
              <w:divsChild>
                <w:div w:id="900290796">
                  <w:blockQuote w:val="1"/>
                  <w:marLeft w:val="0"/>
                  <w:marRight w:val="0"/>
                  <w:marTop w:val="150"/>
                  <w:marBottom w:val="600"/>
                  <w:divBdr>
                    <w:top w:val="none" w:sz="0" w:space="0" w:color="auto"/>
                    <w:left w:val="single" w:sz="12" w:space="15" w:color="ACCE55"/>
                    <w:bottom w:val="none" w:sz="0" w:space="0" w:color="auto"/>
                    <w:right w:val="none" w:sz="0" w:space="0" w:color="auto"/>
                  </w:divBdr>
                </w:div>
              </w:divsChild>
            </w:div>
          </w:divsChild>
        </w:div>
      </w:divsChild>
    </w:div>
    <w:div w:id="798718392">
      <w:bodyDiv w:val="1"/>
      <w:marLeft w:val="0"/>
      <w:marRight w:val="0"/>
      <w:marTop w:val="0"/>
      <w:marBottom w:val="0"/>
      <w:divBdr>
        <w:top w:val="none" w:sz="0" w:space="0" w:color="auto"/>
        <w:left w:val="none" w:sz="0" w:space="0" w:color="auto"/>
        <w:bottom w:val="none" w:sz="0" w:space="0" w:color="auto"/>
        <w:right w:val="none" w:sz="0" w:space="0" w:color="auto"/>
      </w:divBdr>
      <w:divsChild>
        <w:div w:id="2102214755">
          <w:marLeft w:val="0"/>
          <w:marRight w:val="0"/>
          <w:marTop w:val="0"/>
          <w:marBottom w:val="0"/>
          <w:divBdr>
            <w:top w:val="single" w:sz="2" w:space="0" w:color="E0E0E0"/>
            <w:left w:val="single" w:sz="2" w:space="0" w:color="E0E0E0"/>
            <w:bottom w:val="single" w:sz="2" w:space="0" w:color="E0E0E0"/>
            <w:right w:val="single" w:sz="2" w:space="0" w:color="E0E0E0"/>
          </w:divBdr>
          <w:divsChild>
            <w:div w:id="1557281346">
              <w:marLeft w:val="0"/>
              <w:marRight w:val="0"/>
              <w:marTop w:val="0"/>
              <w:marBottom w:val="0"/>
              <w:divBdr>
                <w:top w:val="single" w:sz="2" w:space="0" w:color="E0E0E0"/>
                <w:left w:val="single" w:sz="2" w:space="0" w:color="E0E0E0"/>
                <w:bottom w:val="single" w:sz="2" w:space="0" w:color="E0E0E0"/>
                <w:right w:val="single" w:sz="2" w:space="0" w:color="E0E0E0"/>
              </w:divBdr>
              <w:divsChild>
                <w:div w:id="1334991477">
                  <w:marLeft w:val="0"/>
                  <w:marRight w:val="0"/>
                  <w:marTop w:val="0"/>
                  <w:marBottom w:val="0"/>
                  <w:divBdr>
                    <w:top w:val="single" w:sz="2" w:space="0" w:color="E0E0E0"/>
                    <w:left w:val="single" w:sz="2" w:space="0" w:color="E0E0E0"/>
                    <w:bottom w:val="single" w:sz="2" w:space="0" w:color="E0E0E0"/>
                    <w:right w:val="single" w:sz="2" w:space="0" w:color="E0E0E0"/>
                  </w:divBdr>
                  <w:divsChild>
                    <w:div w:id="2125688716">
                      <w:marLeft w:val="0"/>
                      <w:marRight w:val="0"/>
                      <w:marTop w:val="0"/>
                      <w:marBottom w:val="0"/>
                      <w:divBdr>
                        <w:top w:val="single" w:sz="2" w:space="0" w:color="E0E0E0"/>
                        <w:left w:val="single" w:sz="2" w:space="0" w:color="E0E0E0"/>
                        <w:bottom w:val="single" w:sz="2" w:space="0" w:color="E0E0E0"/>
                        <w:right w:val="single" w:sz="2" w:space="0" w:color="E0E0E0"/>
                      </w:divBdr>
                    </w:div>
                    <w:div w:id="171484190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963534727">
          <w:marLeft w:val="0"/>
          <w:marRight w:val="0"/>
          <w:marTop w:val="0"/>
          <w:marBottom w:val="0"/>
          <w:divBdr>
            <w:top w:val="single" w:sz="2" w:space="0" w:color="E0E0E0"/>
            <w:left w:val="single" w:sz="2" w:space="0" w:color="E0E0E0"/>
            <w:bottom w:val="single" w:sz="2" w:space="0" w:color="E0E0E0"/>
            <w:right w:val="single" w:sz="2" w:space="0" w:color="E0E0E0"/>
          </w:divBdr>
          <w:divsChild>
            <w:div w:id="1582519415">
              <w:marLeft w:val="0"/>
              <w:marRight w:val="0"/>
              <w:marTop w:val="0"/>
              <w:marBottom w:val="0"/>
              <w:divBdr>
                <w:top w:val="single" w:sz="2" w:space="0" w:color="E0E0E0"/>
                <w:left w:val="single" w:sz="2" w:space="0" w:color="E0E0E0"/>
                <w:bottom w:val="single" w:sz="2" w:space="0" w:color="E0E0E0"/>
                <w:right w:val="single" w:sz="2" w:space="0" w:color="E0E0E0"/>
              </w:divBdr>
              <w:divsChild>
                <w:div w:id="969748969">
                  <w:marLeft w:val="0"/>
                  <w:marRight w:val="0"/>
                  <w:marTop w:val="0"/>
                  <w:marBottom w:val="0"/>
                  <w:divBdr>
                    <w:top w:val="single" w:sz="2" w:space="0" w:color="E0E0E0"/>
                    <w:left w:val="single" w:sz="2" w:space="0" w:color="E0E0E0"/>
                    <w:bottom w:val="single" w:sz="2" w:space="0" w:color="E0E0E0"/>
                    <w:right w:val="single" w:sz="2" w:space="0" w:color="E0E0E0"/>
                  </w:divBdr>
                  <w:divsChild>
                    <w:div w:id="1669747909">
                      <w:marLeft w:val="0"/>
                      <w:marRight w:val="0"/>
                      <w:marTop w:val="0"/>
                      <w:marBottom w:val="0"/>
                      <w:divBdr>
                        <w:top w:val="single" w:sz="2" w:space="0" w:color="E0E0E0"/>
                        <w:left w:val="single" w:sz="2" w:space="0" w:color="E0E0E0"/>
                        <w:bottom w:val="single" w:sz="2" w:space="0" w:color="E0E0E0"/>
                        <w:right w:val="single" w:sz="2" w:space="0" w:color="E0E0E0"/>
                      </w:divBdr>
                      <w:divsChild>
                        <w:div w:id="125963369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976689367">
              <w:marLeft w:val="0"/>
              <w:marRight w:val="0"/>
              <w:marTop w:val="0"/>
              <w:marBottom w:val="0"/>
              <w:divBdr>
                <w:top w:val="single" w:sz="2" w:space="0" w:color="E0E0E0"/>
                <w:left w:val="single" w:sz="2" w:space="0" w:color="E0E0E0"/>
                <w:bottom w:val="single" w:sz="2" w:space="0" w:color="E0E0E0"/>
                <w:right w:val="single" w:sz="2" w:space="0" w:color="E0E0E0"/>
              </w:divBdr>
              <w:divsChild>
                <w:div w:id="2023776577">
                  <w:marLeft w:val="0"/>
                  <w:marRight w:val="0"/>
                  <w:marTop w:val="0"/>
                  <w:marBottom w:val="0"/>
                  <w:divBdr>
                    <w:top w:val="single" w:sz="2" w:space="0" w:color="E0E0E0"/>
                    <w:left w:val="single" w:sz="2" w:space="0" w:color="E0E0E0"/>
                    <w:bottom w:val="single" w:sz="2" w:space="0" w:color="E0E0E0"/>
                    <w:right w:val="single" w:sz="2" w:space="0" w:color="E0E0E0"/>
                  </w:divBdr>
                </w:div>
                <w:div w:id="1062753127">
                  <w:marLeft w:val="0"/>
                  <w:marRight w:val="0"/>
                  <w:marTop w:val="0"/>
                  <w:marBottom w:val="0"/>
                  <w:divBdr>
                    <w:top w:val="single" w:sz="2" w:space="0" w:color="E0E0E0"/>
                    <w:left w:val="single" w:sz="2" w:space="0" w:color="E0E0E0"/>
                    <w:bottom w:val="single" w:sz="2" w:space="0" w:color="E0E0E0"/>
                    <w:right w:val="single" w:sz="2" w:space="0" w:color="E0E0E0"/>
                  </w:divBdr>
                  <w:divsChild>
                    <w:div w:id="1861697705">
                      <w:marLeft w:val="0"/>
                      <w:marRight w:val="0"/>
                      <w:marTop w:val="0"/>
                      <w:marBottom w:val="0"/>
                      <w:divBdr>
                        <w:top w:val="single" w:sz="2" w:space="0" w:color="E0E0E0"/>
                        <w:left w:val="single" w:sz="2" w:space="0" w:color="E0E0E0"/>
                        <w:bottom w:val="single" w:sz="2" w:space="0" w:color="E0E0E0"/>
                        <w:right w:val="single" w:sz="2" w:space="0" w:color="E0E0E0"/>
                      </w:divBdr>
                      <w:divsChild>
                        <w:div w:id="42010525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40918507">
                      <w:marLeft w:val="0"/>
                      <w:marRight w:val="0"/>
                      <w:marTop w:val="0"/>
                      <w:marBottom w:val="0"/>
                      <w:divBdr>
                        <w:top w:val="single" w:sz="2" w:space="0" w:color="E0E0E0"/>
                        <w:left w:val="single" w:sz="2" w:space="0" w:color="E0E0E0"/>
                        <w:bottom w:val="single" w:sz="2" w:space="0" w:color="E0E0E0"/>
                        <w:right w:val="single" w:sz="2" w:space="0" w:color="E0E0E0"/>
                      </w:divBdr>
                      <w:divsChild>
                        <w:div w:id="84135340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39395197">
                      <w:marLeft w:val="0"/>
                      <w:marRight w:val="0"/>
                      <w:marTop w:val="0"/>
                      <w:marBottom w:val="0"/>
                      <w:divBdr>
                        <w:top w:val="single" w:sz="2" w:space="0" w:color="E0E0E0"/>
                        <w:left w:val="single" w:sz="2" w:space="0" w:color="E0E0E0"/>
                        <w:bottom w:val="single" w:sz="2" w:space="0" w:color="E0E0E0"/>
                        <w:right w:val="single" w:sz="2" w:space="0" w:color="E0E0E0"/>
                      </w:divBdr>
                      <w:divsChild>
                        <w:div w:id="142989019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92710557">
                      <w:marLeft w:val="0"/>
                      <w:marRight w:val="0"/>
                      <w:marTop w:val="0"/>
                      <w:marBottom w:val="0"/>
                      <w:divBdr>
                        <w:top w:val="single" w:sz="2" w:space="0" w:color="E0E0E0"/>
                        <w:left w:val="single" w:sz="2" w:space="0" w:color="E0E0E0"/>
                        <w:bottom w:val="single" w:sz="2" w:space="0" w:color="E0E0E0"/>
                        <w:right w:val="single" w:sz="2" w:space="0" w:color="E0E0E0"/>
                      </w:divBdr>
                      <w:divsChild>
                        <w:div w:id="69527198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0322038">
                      <w:marLeft w:val="0"/>
                      <w:marRight w:val="0"/>
                      <w:marTop w:val="0"/>
                      <w:marBottom w:val="0"/>
                      <w:divBdr>
                        <w:top w:val="single" w:sz="2" w:space="0" w:color="E0E0E0"/>
                        <w:left w:val="single" w:sz="2" w:space="0" w:color="E0E0E0"/>
                        <w:bottom w:val="single" w:sz="2" w:space="0" w:color="E0E0E0"/>
                        <w:right w:val="single" w:sz="2" w:space="0" w:color="E0E0E0"/>
                      </w:divBdr>
                      <w:divsChild>
                        <w:div w:id="168902056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799612991">
      <w:bodyDiv w:val="1"/>
      <w:marLeft w:val="0"/>
      <w:marRight w:val="0"/>
      <w:marTop w:val="0"/>
      <w:marBottom w:val="0"/>
      <w:divBdr>
        <w:top w:val="none" w:sz="0" w:space="0" w:color="auto"/>
        <w:left w:val="none" w:sz="0" w:space="0" w:color="auto"/>
        <w:bottom w:val="none" w:sz="0" w:space="0" w:color="auto"/>
        <w:right w:val="none" w:sz="0" w:space="0" w:color="auto"/>
      </w:divBdr>
      <w:divsChild>
        <w:div w:id="1819954574">
          <w:marLeft w:val="0"/>
          <w:marRight w:val="0"/>
          <w:marTop w:val="0"/>
          <w:marBottom w:val="0"/>
          <w:divBdr>
            <w:top w:val="dotted" w:sz="6" w:space="4" w:color="EBEBEB"/>
            <w:left w:val="none" w:sz="0" w:space="8" w:color="auto"/>
            <w:bottom w:val="dotted" w:sz="6" w:space="4" w:color="EBEBEB"/>
            <w:right w:val="none" w:sz="0" w:space="8" w:color="auto"/>
          </w:divBdr>
        </w:div>
        <w:div w:id="1890654274">
          <w:marLeft w:val="0"/>
          <w:marRight w:val="0"/>
          <w:marTop w:val="0"/>
          <w:marBottom w:val="0"/>
          <w:divBdr>
            <w:top w:val="none" w:sz="0" w:space="0" w:color="auto"/>
            <w:left w:val="none" w:sz="0" w:space="0" w:color="auto"/>
            <w:bottom w:val="none" w:sz="0" w:space="0" w:color="auto"/>
            <w:right w:val="none" w:sz="0" w:space="0" w:color="auto"/>
          </w:divBdr>
        </w:div>
      </w:divsChild>
    </w:div>
    <w:div w:id="802188507">
      <w:bodyDiv w:val="1"/>
      <w:marLeft w:val="0"/>
      <w:marRight w:val="0"/>
      <w:marTop w:val="0"/>
      <w:marBottom w:val="0"/>
      <w:divBdr>
        <w:top w:val="none" w:sz="0" w:space="0" w:color="auto"/>
        <w:left w:val="none" w:sz="0" w:space="0" w:color="auto"/>
        <w:bottom w:val="none" w:sz="0" w:space="0" w:color="auto"/>
        <w:right w:val="none" w:sz="0" w:space="0" w:color="auto"/>
      </w:divBdr>
      <w:divsChild>
        <w:div w:id="1215697599">
          <w:marLeft w:val="0"/>
          <w:marRight w:val="0"/>
          <w:marTop w:val="0"/>
          <w:marBottom w:val="300"/>
          <w:divBdr>
            <w:top w:val="none" w:sz="0" w:space="0" w:color="auto"/>
            <w:left w:val="none" w:sz="0" w:space="0" w:color="auto"/>
            <w:bottom w:val="none" w:sz="0" w:space="0" w:color="auto"/>
            <w:right w:val="none" w:sz="0" w:space="0" w:color="auto"/>
          </w:divBdr>
        </w:div>
        <w:div w:id="376593069">
          <w:marLeft w:val="15"/>
          <w:marRight w:val="225"/>
          <w:marTop w:val="0"/>
          <w:marBottom w:val="105"/>
          <w:divBdr>
            <w:top w:val="none" w:sz="0" w:space="0" w:color="auto"/>
            <w:left w:val="none" w:sz="0" w:space="0" w:color="auto"/>
            <w:bottom w:val="none" w:sz="0" w:space="0" w:color="auto"/>
            <w:right w:val="none" w:sz="0" w:space="0" w:color="auto"/>
          </w:divBdr>
          <w:divsChild>
            <w:div w:id="104840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470052">
      <w:bodyDiv w:val="1"/>
      <w:marLeft w:val="0"/>
      <w:marRight w:val="0"/>
      <w:marTop w:val="0"/>
      <w:marBottom w:val="0"/>
      <w:divBdr>
        <w:top w:val="none" w:sz="0" w:space="0" w:color="auto"/>
        <w:left w:val="none" w:sz="0" w:space="0" w:color="auto"/>
        <w:bottom w:val="none" w:sz="0" w:space="0" w:color="auto"/>
        <w:right w:val="none" w:sz="0" w:space="0" w:color="auto"/>
      </w:divBdr>
    </w:div>
    <w:div w:id="804783858">
      <w:bodyDiv w:val="1"/>
      <w:marLeft w:val="0"/>
      <w:marRight w:val="0"/>
      <w:marTop w:val="0"/>
      <w:marBottom w:val="0"/>
      <w:divBdr>
        <w:top w:val="none" w:sz="0" w:space="0" w:color="auto"/>
        <w:left w:val="none" w:sz="0" w:space="0" w:color="auto"/>
        <w:bottom w:val="none" w:sz="0" w:space="0" w:color="auto"/>
        <w:right w:val="none" w:sz="0" w:space="0" w:color="auto"/>
      </w:divBdr>
      <w:divsChild>
        <w:div w:id="195509465">
          <w:marLeft w:val="0"/>
          <w:marRight w:val="0"/>
          <w:marTop w:val="0"/>
          <w:marBottom w:val="0"/>
          <w:divBdr>
            <w:top w:val="single" w:sz="2" w:space="0" w:color="E0E0E0"/>
            <w:left w:val="single" w:sz="2" w:space="0" w:color="E0E0E0"/>
            <w:bottom w:val="single" w:sz="2" w:space="0" w:color="E0E0E0"/>
            <w:right w:val="single" w:sz="2" w:space="0" w:color="E0E0E0"/>
          </w:divBdr>
          <w:divsChild>
            <w:div w:id="860706185">
              <w:marLeft w:val="0"/>
              <w:marRight w:val="0"/>
              <w:marTop w:val="0"/>
              <w:marBottom w:val="0"/>
              <w:divBdr>
                <w:top w:val="single" w:sz="2" w:space="0" w:color="E0E0E0"/>
                <w:left w:val="single" w:sz="2" w:space="0" w:color="E0E0E0"/>
                <w:bottom w:val="single" w:sz="2" w:space="0" w:color="E0E0E0"/>
                <w:right w:val="single" w:sz="2" w:space="0" w:color="E0E0E0"/>
              </w:divBdr>
              <w:divsChild>
                <w:div w:id="2045591521">
                  <w:marLeft w:val="0"/>
                  <w:marRight w:val="0"/>
                  <w:marTop w:val="0"/>
                  <w:marBottom w:val="0"/>
                  <w:divBdr>
                    <w:top w:val="single" w:sz="2" w:space="0" w:color="E0E0E0"/>
                    <w:left w:val="single" w:sz="2" w:space="0" w:color="E0E0E0"/>
                    <w:bottom w:val="single" w:sz="2" w:space="0" w:color="E0E0E0"/>
                    <w:right w:val="single" w:sz="2" w:space="0" w:color="E0E0E0"/>
                  </w:divBdr>
                  <w:divsChild>
                    <w:div w:id="2045520463">
                      <w:marLeft w:val="0"/>
                      <w:marRight w:val="0"/>
                      <w:marTop w:val="0"/>
                      <w:marBottom w:val="0"/>
                      <w:divBdr>
                        <w:top w:val="single" w:sz="2" w:space="0" w:color="E0E0E0"/>
                        <w:left w:val="single" w:sz="2" w:space="0" w:color="E0E0E0"/>
                        <w:bottom w:val="single" w:sz="2" w:space="0" w:color="E0E0E0"/>
                        <w:right w:val="single" w:sz="2" w:space="0" w:color="E0E0E0"/>
                      </w:divBdr>
                    </w:div>
                    <w:div w:id="81730271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573126504">
          <w:marLeft w:val="0"/>
          <w:marRight w:val="0"/>
          <w:marTop w:val="0"/>
          <w:marBottom w:val="0"/>
          <w:divBdr>
            <w:top w:val="single" w:sz="2" w:space="0" w:color="E0E0E0"/>
            <w:left w:val="single" w:sz="2" w:space="0" w:color="E0E0E0"/>
            <w:bottom w:val="single" w:sz="2" w:space="0" w:color="E0E0E0"/>
            <w:right w:val="single" w:sz="2" w:space="0" w:color="E0E0E0"/>
          </w:divBdr>
          <w:divsChild>
            <w:div w:id="1060446419">
              <w:marLeft w:val="0"/>
              <w:marRight w:val="0"/>
              <w:marTop w:val="0"/>
              <w:marBottom w:val="0"/>
              <w:divBdr>
                <w:top w:val="single" w:sz="2" w:space="0" w:color="E0E0E0"/>
                <w:left w:val="single" w:sz="2" w:space="0" w:color="E0E0E0"/>
                <w:bottom w:val="single" w:sz="2" w:space="0" w:color="E0E0E0"/>
                <w:right w:val="single" w:sz="2" w:space="0" w:color="E0E0E0"/>
              </w:divBdr>
              <w:divsChild>
                <w:div w:id="2054575629">
                  <w:marLeft w:val="0"/>
                  <w:marRight w:val="0"/>
                  <w:marTop w:val="0"/>
                  <w:marBottom w:val="0"/>
                  <w:divBdr>
                    <w:top w:val="single" w:sz="2" w:space="0" w:color="E0E0E0"/>
                    <w:left w:val="single" w:sz="2" w:space="0" w:color="E0E0E0"/>
                    <w:bottom w:val="single" w:sz="2" w:space="0" w:color="E0E0E0"/>
                    <w:right w:val="single" w:sz="2" w:space="0" w:color="E0E0E0"/>
                  </w:divBdr>
                  <w:divsChild>
                    <w:div w:id="1882136071">
                      <w:marLeft w:val="0"/>
                      <w:marRight w:val="0"/>
                      <w:marTop w:val="0"/>
                      <w:marBottom w:val="0"/>
                      <w:divBdr>
                        <w:top w:val="single" w:sz="2" w:space="0" w:color="E0E0E0"/>
                        <w:left w:val="single" w:sz="2" w:space="0" w:color="E0E0E0"/>
                        <w:bottom w:val="single" w:sz="2" w:space="0" w:color="E0E0E0"/>
                        <w:right w:val="single" w:sz="2" w:space="0" w:color="E0E0E0"/>
                      </w:divBdr>
                      <w:divsChild>
                        <w:div w:id="11895818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458374951">
              <w:marLeft w:val="0"/>
              <w:marRight w:val="0"/>
              <w:marTop w:val="0"/>
              <w:marBottom w:val="0"/>
              <w:divBdr>
                <w:top w:val="single" w:sz="2" w:space="0" w:color="E0E0E0"/>
                <w:left w:val="single" w:sz="2" w:space="0" w:color="E0E0E0"/>
                <w:bottom w:val="single" w:sz="2" w:space="0" w:color="E0E0E0"/>
                <w:right w:val="single" w:sz="2" w:space="0" w:color="E0E0E0"/>
              </w:divBdr>
              <w:divsChild>
                <w:div w:id="1126435172">
                  <w:marLeft w:val="0"/>
                  <w:marRight w:val="0"/>
                  <w:marTop w:val="0"/>
                  <w:marBottom w:val="0"/>
                  <w:divBdr>
                    <w:top w:val="single" w:sz="2" w:space="0" w:color="E0E0E0"/>
                    <w:left w:val="single" w:sz="2" w:space="0" w:color="E0E0E0"/>
                    <w:bottom w:val="single" w:sz="2" w:space="0" w:color="E0E0E0"/>
                    <w:right w:val="single" w:sz="2" w:space="0" w:color="E0E0E0"/>
                  </w:divBdr>
                </w:div>
                <w:div w:id="1977253005">
                  <w:marLeft w:val="0"/>
                  <w:marRight w:val="0"/>
                  <w:marTop w:val="0"/>
                  <w:marBottom w:val="0"/>
                  <w:divBdr>
                    <w:top w:val="single" w:sz="2" w:space="0" w:color="E0E0E0"/>
                    <w:left w:val="single" w:sz="2" w:space="0" w:color="E0E0E0"/>
                    <w:bottom w:val="single" w:sz="2" w:space="0" w:color="E0E0E0"/>
                    <w:right w:val="single" w:sz="2" w:space="0" w:color="E0E0E0"/>
                  </w:divBdr>
                  <w:divsChild>
                    <w:div w:id="471943664">
                      <w:marLeft w:val="0"/>
                      <w:marRight w:val="0"/>
                      <w:marTop w:val="0"/>
                      <w:marBottom w:val="0"/>
                      <w:divBdr>
                        <w:top w:val="single" w:sz="2" w:space="0" w:color="E0E0E0"/>
                        <w:left w:val="single" w:sz="2" w:space="0" w:color="E0E0E0"/>
                        <w:bottom w:val="single" w:sz="2" w:space="0" w:color="E0E0E0"/>
                        <w:right w:val="single" w:sz="2" w:space="0" w:color="E0E0E0"/>
                      </w:divBdr>
                      <w:divsChild>
                        <w:div w:id="151796200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219629192">
                      <w:marLeft w:val="0"/>
                      <w:marRight w:val="0"/>
                      <w:marTop w:val="0"/>
                      <w:marBottom w:val="0"/>
                      <w:divBdr>
                        <w:top w:val="single" w:sz="2" w:space="0" w:color="E0E0E0"/>
                        <w:left w:val="single" w:sz="2" w:space="0" w:color="E0E0E0"/>
                        <w:bottom w:val="single" w:sz="2" w:space="0" w:color="E0E0E0"/>
                        <w:right w:val="single" w:sz="2" w:space="0" w:color="E0E0E0"/>
                      </w:divBdr>
                      <w:divsChild>
                        <w:div w:id="19288964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31235637">
                      <w:marLeft w:val="0"/>
                      <w:marRight w:val="0"/>
                      <w:marTop w:val="0"/>
                      <w:marBottom w:val="0"/>
                      <w:divBdr>
                        <w:top w:val="single" w:sz="2" w:space="0" w:color="E0E0E0"/>
                        <w:left w:val="single" w:sz="2" w:space="0" w:color="E0E0E0"/>
                        <w:bottom w:val="single" w:sz="2" w:space="0" w:color="E0E0E0"/>
                        <w:right w:val="single" w:sz="2" w:space="0" w:color="E0E0E0"/>
                      </w:divBdr>
                      <w:divsChild>
                        <w:div w:id="82007537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805666099">
      <w:bodyDiv w:val="1"/>
      <w:marLeft w:val="0"/>
      <w:marRight w:val="0"/>
      <w:marTop w:val="0"/>
      <w:marBottom w:val="0"/>
      <w:divBdr>
        <w:top w:val="none" w:sz="0" w:space="0" w:color="auto"/>
        <w:left w:val="none" w:sz="0" w:space="0" w:color="auto"/>
        <w:bottom w:val="none" w:sz="0" w:space="0" w:color="auto"/>
        <w:right w:val="none" w:sz="0" w:space="0" w:color="auto"/>
      </w:divBdr>
      <w:divsChild>
        <w:div w:id="570426051">
          <w:marLeft w:val="0"/>
          <w:marRight w:val="0"/>
          <w:marTop w:val="0"/>
          <w:marBottom w:val="0"/>
          <w:divBdr>
            <w:top w:val="none" w:sz="0" w:space="0" w:color="auto"/>
            <w:left w:val="none" w:sz="0" w:space="0" w:color="auto"/>
            <w:bottom w:val="none" w:sz="0" w:space="0" w:color="auto"/>
            <w:right w:val="none" w:sz="0" w:space="0" w:color="auto"/>
          </w:divBdr>
        </w:div>
        <w:div w:id="2023388443">
          <w:marLeft w:val="0"/>
          <w:marRight w:val="0"/>
          <w:marTop w:val="0"/>
          <w:marBottom w:val="0"/>
          <w:divBdr>
            <w:top w:val="none" w:sz="0" w:space="0" w:color="auto"/>
            <w:left w:val="none" w:sz="0" w:space="0" w:color="auto"/>
            <w:bottom w:val="none" w:sz="0" w:space="0" w:color="auto"/>
            <w:right w:val="none" w:sz="0" w:space="0" w:color="auto"/>
          </w:divBdr>
        </w:div>
      </w:divsChild>
    </w:div>
    <w:div w:id="807362780">
      <w:bodyDiv w:val="1"/>
      <w:marLeft w:val="0"/>
      <w:marRight w:val="0"/>
      <w:marTop w:val="0"/>
      <w:marBottom w:val="0"/>
      <w:divBdr>
        <w:top w:val="none" w:sz="0" w:space="0" w:color="auto"/>
        <w:left w:val="none" w:sz="0" w:space="0" w:color="auto"/>
        <w:bottom w:val="none" w:sz="0" w:space="0" w:color="auto"/>
        <w:right w:val="none" w:sz="0" w:space="0" w:color="auto"/>
      </w:divBdr>
      <w:divsChild>
        <w:div w:id="331566544">
          <w:marLeft w:val="0"/>
          <w:marRight w:val="0"/>
          <w:marTop w:val="0"/>
          <w:marBottom w:val="0"/>
          <w:divBdr>
            <w:top w:val="none" w:sz="0" w:space="0" w:color="auto"/>
            <w:left w:val="none" w:sz="0" w:space="0" w:color="auto"/>
            <w:bottom w:val="none" w:sz="0" w:space="0" w:color="auto"/>
            <w:right w:val="none" w:sz="0" w:space="0" w:color="auto"/>
          </w:divBdr>
          <w:divsChild>
            <w:div w:id="1711418832">
              <w:marLeft w:val="0"/>
              <w:marRight w:val="0"/>
              <w:marTop w:val="0"/>
              <w:marBottom w:val="0"/>
              <w:divBdr>
                <w:top w:val="none" w:sz="0" w:space="0" w:color="auto"/>
                <w:left w:val="none" w:sz="0" w:space="0" w:color="auto"/>
                <w:bottom w:val="none" w:sz="0" w:space="0" w:color="auto"/>
                <w:right w:val="none" w:sz="0" w:space="0" w:color="auto"/>
              </w:divBdr>
            </w:div>
          </w:divsChild>
        </w:div>
        <w:div w:id="1080060206">
          <w:marLeft w:val="0"/>
          <w:marRight w:val="0"/>
          <w:marTop w:val="0"/>
          <w:marBottom w:val="0"/>
          <w:divBdr>
            <w:top w:val="none" w:sz="0" w:space="0" w:color="auto"/>
            <w:left w:val="none" w:sz="0" w:space="0" w:color="auto"/>
            <w:bottom w:val="none" w:sz="0" w:space="0" w:color="auto"/>
            <w:right w:val="none" w:sz="0" w:space="0" w:color="auto"/>
          </w:divBdr>
          <w:divsChild>
            <w:div w:id="942610936">
              <w:marLeft w:val="0"/>
              <w:marRight w:val="0"/>
              <w:marTop w:val="0"/>
              <w:marBottom w:val="0"/>
              <w:divBdr>
                <w:top w:val="none" w:sz="0" w:space="0" w:color="auto"/>
                <w:left w:val="none" w:sz="0" w:space="0" w:color="auto"/>
                <w:bottom w:val="none" w:sz="0" w:space="0" w:color="auto"/>
                <w:right w:val="none" w:sz="0" w:space="0" w:color="auto"/>
              </w:divBdr>
            </w:div>
          </w:divsChild>
        </w:div>
        <w:div w:id="573588609">
          <w:marLeft w:val="0"/>
          <w:marRight w:val="0"/>
          <w:marTop w:val="0"/>
          <w:marBottom w:val="0"/>
          <w:divBdr>
            <w:top w:val="none" w:sz="0" w:space="0" w:color="auto"/>
            <w:left w:val="none" w:sz="0" w:space="0" w:color="auto"/>
            <w:bottom w:val="none" w:sz="0" w:space="0" w:color="auto"/>
            <w:right w:val="none" w:sz="0" w:space="0" w:color="auto"/>
          </w:divBdr>
        </w:div>
      </w:divsChild>
    </w:div>
    <w:div w:id="809440357">
      <w:bodyDiv w:val="1"/>
      <w:marLeft w:val="0"/>
      <w:marRight w:val="0"/>
      <w:marTop w:val="0"/>
      <w:marBottom w:val="0"/>
      <w:divBdr>
        <w:top w:val="none" w:sz="0" w:space="0" w:color="auto"/>
        <w:left w:val="none" w:sz="0" w:space="0" w:color="auto"/>
        <w:bottom w:val="none" w:sz="0" w:space="0" w:color="auto"/>
        <w:right w:val="none" w:sz="0" w:space="0" w:color="auto"/>
      </w:divBdr>
      <w:divsChild>
        <w:div w:id="1945379143">
          <w:marLeft w:val="0"/>
          <w:marRight w:val="0"/>
          <w:marTop w:val="0"/>
          <w:marBottom w:val="0"/>
          <w:divBdr>
            <w:top w:val="none" w:sz="0" w:space="0" w:color="auto"/>
            <w:left w:val="none" w:sz="0" w:space="0" w:color="auto"/>
            <w:bottom w:val="none" w:sz="0" w:space="0" w:color="auto"/>
            <w:right w:val="none" w:sz="0" w:space="0" w:color="auto"/>
          </w:divBdr>
          <w:divsChild>
            <w:div w:id="400450079">
              <w:marLeft w:val="0"/>
              <w:marRight w:val="0"/>
              <w:marTop w:val="225"/>
              <w:marBottom w:val="300"/>
              <w:divBdr>
                <w:top w:val="none" w:sz="0" w:space="0" w:color="auto"/>
                <w:left w:val="none" w:sz="0" w:space="0" w:color="auto"/>
                <w:bottom w:val="none" w:sz="0" w:space="0" w:color="auto"/>
                <w:right w:val="none" w:sz="0" w:space="0" w:color="auto"/>
              </w:divBdr>
              <w:divsChild>
                <w:div w:id="476536608">
                  <w:marLeft w:val="0"/>
                  <w:marRight w:val="0"/>
                  <w:marTop w:val="0"/>
                  <w:marBottom w:val="0"/>
                  <w:divBdr>
                    <w:top w:val="none" w:sz="0" w:space="0" w:color="auto"/>
                    <w:left w:val="none" w:sz="0" w:space="0" w:color="auto"/>
                    <w:bottom w:val="none" w:sz="0" w:space="0" w:color="auto"/>
                    <w:right w:val="none" w:sz="0" w:space="0" w:color="auto"/>
                  </w:divBdr>
                </w:div>
                <w:div w:id="179683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229693">
          <w:marLeft w:val="0"/>
          <w:marRight w:val="0"/>
          <w:marTop w:val="0"/>
          <w:marBottom w:val="0"/>
          <w:divBdr>
            <w:top w:val="none" w:sz="0" w:space="0" w:color="auto"/>
            <w:left w:val="none" w:sz="0" w:space="0" w:color="auto"/>
            <w:bottom w:val="none" w:sz="0" w:space="0" w:color="auto"/>
            <w:right w:val="none" w:sz="0" w:space="0" w:color="auto"/>
          </w:divBdr>
        </w:div>
      </w:divsChild>
    </w:div>
    <w:div w:id="809440465">
      <w:bodyDiv w:val="1"/>
      <w:marLeft w:val="0"/>
      <w:marRight w:val="0"/>
      <w:marTop w:val="0"/>
      <w:marBottom w:val="0"/>
      <w:divBdr>
        <w:top w:val="none" w:sz="0" w:space="0" w:color="auto"/>
        <w:left w:val="none" w:sz="0" w:space="0" w:color="auto"/>
        <w:bottom w:val="none" w:sz="0" w:space="0" w:color="auto"/>
        <w:right w:val="none" w:sz="0" w:space="0" w:color="auto"/>
      </w:divBdr>
      <w:divsChild>
        <w:div w:id="863636420">
          <w:marLeft w:val="0"/>
          <w:marRight w:val="0"/>
          <w:marTop w:val="0"/>
          <w:marBottom w:val="300"/>
          <w:divBdr>
            <w:top w:val="none" w:sz="0" w:space="0" w:color="auto"/>
            <w:left w:val="none" w:sz="0" w:space="0" w:color="auto"/>
            <w:bottom w:val="none" w:sz="0" w:space="0" w:color="auto"/>
            <w:right w:val="none" w:sz="0" w:space="0" w:color="auto"/>
          </w:divBdr>
        </w:div>
        <w:div w:id="613291154">
          <w:marLeft w:val="15"/>
          <w:marRight w:val="225"/>
          <w:marTop w:val="0"/>
          <w:marBottom w:val="105"/>
          <w:divBdr>
            <w:top w:val="none" w:sz="0" w:space="0" w:color="auto"/>
            <w:left w:val="none" w:sz="0" w:space="0" w:color="auto"/>
            <w:bottom w:val="none" w:sz="0" w:space="0" w:color="auto"/>
            <w:right w:val="none" w:sz="0" w:space="0" w:color="auto"/>
          </w:divBdr>
          <w:divsChild>
            <w:div w:id="1464810489">
              <w:marLeft w:val="0"/>
              <w:marRight w:val="0"/>
              <w:marTop w:val="0"/>
              <w:marBottom w:val="0"/>
              <w:divBdr>
                <w:top w:val="none" w:sz="0" w:space="0" w:color="auto"/>
                <w:left w:val="none" w:sz="0" w:space="0" w:color="auto"/>
                <w:bottom w:val="none" w:sz="0" w:space="0" w:color="auto"/>
                <w:right w:val="none" w:sz="0" w:space="0" w:color="auto"/>
              </w:divBdr>
            </w:div>
            <w:div w:id="1606960250">
              <w:marLeft w:val="0"/>
              <w:marRight w:val="0"/>
              <w:marTop w:val="0"/>
              <w:marBottom w:val="0"/>
              <w:divBdr>
                <w:top w:val="none" w:sz="0" w:space="0" w:color="auto"/>
                <w:left w:val="none" w:sz="0" w:space="0" w:color="auto"/>
                <w:bottom w:val="none" w:sz="0" w:space="0" w:color="auto"/>
                <w:right w:val="none" w:sz="0" w:space="0" w:color="auto"/>
              </w:divBdr>
            </w:div>
            <w:div w:id="36636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137649">
      <w:bodyDiv w:val="1"/>
      <w:marLeft w:val="0"/>
      <w:marRight w:val="0"/>
      <w:marTop w:val="0"/>
      <w:marBottom w:val="0"/>
      <w:divBdr>
        <w:top w:val="none" w:sz="0" w:space="0" w:color="auto"/>
        <w:left w:val="none" w:sz="0" w:space="0" w:color="auto"/>
        <w:bottom w:val="none" w:sz="0" w:space="0" w:color="auto"/>
        <w:right w:val="none" w:sz="0" w:space="0" w:color="auto"/>
      </w:divBdr>
    </w:div>
    <w:div w:id="813914098">
      <w:bodyDiv w:val="1"/>
      <w:marLeft w:val="0"/>
      <w:marRight w:val="0"/>
      <w:marTop w:val="0"/>
      <w:marBottom w:val="0"/>
      <w:divBdr>
        <w:top w:val="none" w:sz="0" w:space="0" w:color="auto"/>
        <w:left w:val="none" w:sz="0" w:space="0" w:color="auto"/>
        <w:bottom w:val="none" w:sz="0" w:space="0" w:color="auto"/>
        <w:right w:val="none" w:sz="0" w:space="0" w:color="auto"/>
      </w:divBdr>
    </w:div>
    <w:div w:id="815874622">
      <w:bodyDiv w:val="1"/>
      <w:marLeft w:val="0"/>
      <w:marRight w:val="0"/>
      <w:marTop w:val="0"/>
      <w:marBottom w:val="0"/>
      <w:divBdr>
        <w:top w:val="none" w:sz="0" w:space="0" w:color="auto"/>
        <w:left w:val="none" w:sz="0" w:space="0" w:color="auto"/>
        <w:bottom w:val="none" w:sz="0" w:space="0" w:color="auto"/>
        <w:right w:val="none" w:sz="0" w:space="0" w:color="auto"/>
      </w:divBdr>
      <w:divsChild>
        <w:div w:id="826434617">
          <w:marLeft w:val="0"/>
          <w:marRight w:val="0"/>
          <w:marTop w:val="0"/>
          <w:marBottom w:val="0"/>
          <w:divBdr>
            <w:top w:val="none" w:sz="0" w:space="0" w:color="auto"/>
            <w:left w:val="none" w:sz="0" w:space="0" w:color="auto"/>
            <w:bottom w:val="none" w:sz="0" w:space="0" w:color="auto"/>
            <w:right w:val="none" w:sz="0" w:space="0" w:color="auto"/>
          </w:divBdr>
        </w:div>
        <w:div w:id="792286904">
          <w:marLeft w:val="0"/>
          <w:marRight w:val="0"/>
          <w:marTop w:val="450"/>
          <w:marBottom w:val="435"/>
          <w:divBdr>
            <w:top w:val="none" w:sz="0" w:space="0" w:color="auto"/>
            <w:left w:val="none" w:sz="0" w:space="0" w:color="auto"/>
            <w:bottom w:val="none" w:sz="0" w:space="0" w:color="auto"/>
            <w:right w:val="none" w:sz="0" w:space="0" w:color="auto"/>
          </w:divBdr>
          <w:divsChild>
            <w:div w:id="483278620">
              <w:marLeft w:val="0"/>
              <w:marRight w:val="0"/>
              <w:marTop w:val="0"/>
              <w:marBottom w:val="0"/>
              <w:divBdr>
                <w:top w:val="none" w:sz="0" w:space="0" w:color="auto"/>
                <w:left w:val="none" w:sz="0" w:space="0" w:color="auto"/>
                <w:bottom w:val="none" w:sz="0" w:space="0" w:color="auto"/>
                <w:right w:val="none" w:sz="0" w:space="0" w:color="auto"/>
              </w:divBdr>
              <w:divsChild>
                <w:div w:id="155072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80819">
          <w:marLeft w:val="0"/>
          <w:marRight w:val="0"/>
          <w:marTop w:val="150"/>
          <w:marBottom w:val="330"/>
          <w:divBdr>
            <w:top w:val="none" w:sz="0" w:space="0" w:color="auto"/>
            <w:left w:val="none" w:sz="0" w:space="0" w:color="auto"/>
            <w:bottom w:val="none" w:sz="0" w:space="0" w:color="auto"/>
            <w:right w:val="none" w:sz="0" w:space="0" w:color="auto"/>
          </w:divBdr>
          <w:divsChild>
            <w:div w:id="1887140077">
              <w:marLeft w:val="0"/>
              <w:marRight w:val="0"/>
              <w:marTop w:val="0"/>
              <w:marBottom w:val="0"/>
              <w:divBdr>
                <w:top w:val="none" w:sz="0" w:space="0" w:color="auto"/>
                <w:left w:val="none" w:sz="0" w:space="0" w:color="auto"/>
                <w:bottom w:val="none" w:sz="0" w:space="0" w:color="auto"/>
                <w:right w:val="none" w:sz="0" w:space="0" w:color="auto"/>
              </w:divBdr>
            </w:div>
            <w:div w:id="105474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190813">
      <w:bodyDiv w:val="1"/>
      <w:marLeft w:val="0"/>
      <w:marRight w:val="0"/>
      <w:marTop w:val="0"/>
      <w:marBottom w:val="0"/>
      <w:divBdr>
        <w:top w:val="none" w:sz="0" w:space="0" w:color="auto"/>
        <w:left w:val="none" w:sz="0" w:space="0" w:color="auto"/>
        <w:bottom w:val="none" w:sz="0" w:space="0" w:color="auto"/>
        <w:right w:val="none" w:sz="0" w:space="0" w:color="auto"/>
      </w:divBdr>
      <w:divsChild>
        <w:div w:id="388237388">
          <w:marLeft w:val="0"/>
          <w:marRight w:val="0"/>
          <w:marTop w:val="0"/>
          <w:marBottom w:val="0"/>
          <w:divBdr>
            <w:top w:val="none" w:sz="0" w:space="0" w:color="auto"/>
            <w:left w:val="none" w:sz="0" w:space="0" w:color="auto"/>
            <w:bottom w:val="none" w:sz="0" w:space="0" w:color="auto"/>
            <w:right w:val="none" w:sz="0" w:space="0" w:color="auto"/>
          </w:divBdr>
        </w:div>
        <w:div w:id="1651405803">
          <w:marLeft w:val="0"/>
          <w:marRight w:val="0"/>
          <w:marTop w:val="0"/>
          <w:marBottom w:val="0"/>
          <w:divBdr>
            <w:top w:val="none" w:sz="0" w:space="0" w:color="auto"/>
            <w:left w:val="none" w:sz="0" w:space="0" w:color="auto"/>
            <w:bottom w:val="none" w:sz="0" w:space="0" w:color="auto"/>
            <w:right w:val="none" w:sz="0" w:space="0" w:color="auto"/>
          </w:divBdr>
        </w:div>
      </w:divsChild>
    </w:div>
    <w:div w:id="816342540">
      <w:bodyDiv w:val="1"/>
      <w:marLeft w:val="0"/>
      <w:marRight w:val="0"/>
      <w:marTop w:val="0"/>
      <w:marBottom w:val="0"/>
      <w:divBdr>
        <w:top w:val="none" w:sz="0" w:space="0" w:color="auto"/>
        <w:left w:val="none" w:sz="0" w:space="0" w:color="auto"/>
        <w:bottom w:val="none" w:sz="0" w:space="0" w:color="auto"/>
        <w:right w:val="none" w:sz="0" w:space="0" w:color="auto"/>
      </w:divBdr>
      <w:divsChild>
        <w:div w:id="1636251455">
          <w:marLeft w:val="-225"/>
          <w:marRight w:val="-225"/>
          <w:marTop w:val="0"/>
          <w:marBottom w:val="0"/>
          <w:divBdr>
            <w:top w:val="none" w:sz="0" w:space="0" w:color="auto"/>
            <w:left w:val="none" w:sz="0" w:space="0" w:color="auto"/>
            <w:bottom w:val="none" w:sz="0" w:space="0" w:color="auto"/>
            <w:right w:val="none" w:sz="0" w:space="0" w:color="auto"/>
          </w:divBdr>
          <w:divsChild>
            <w:div w:id="647200689">
              <w:marLeft w:val="0"/>
              <w:marRight w:val="0"/>
              <w:marTop w:val="0"/>
              <w:marBottom w:val="0"/>
              <w:divBdr>
                <w:top w:val="none" w:sz="0" w:space="0" w:color="auto"/>
                <w:left w:val="none" w:sz="0" w:space="0" w:color="auto"/>
                <w:bottom w:val="none" w:sz="0" w:space="0" w:color="auto"/>
                <w:right w:val="none" w:sz="0" w:space="0" w:color="auto"/>
              </w:divBdr>
              <w:divsChild>
                <w:div w:id="607734333">
                  <w:marLeft w:val="-225"/>
                  <w:marRight w:val="-225"/>
                  <w:marTop w:val="0"/>
                  <w:marBottom w:val="0"/>
                  <w:divBdr>
                    <w:top w:val="none" w:sz="0" w:space="0" w:color="auto"/>
                    <w:left w:val="none" w:sz="0" w:space="0" w:color="auto"/>
                    <w:bottom w:val="none" w:sz="0" w:space="0" w:color="auto"/>
                    <w:right w:val="none" w:sz="0" w:space="0" w:color="auto"/>
                  </w:divBdr>
                  <w:divsChild>
                    <w:div w:id="137372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00298">
          <w:marLeft w:val="-225"/>
          <w:marRight w:val="-225"/>
          <w:marTop w:val="0"/>
          <w:marBottom w:val="0"/>
          <w:divBdr>
            <w:top w:val="none" w:sz="0" w:space="0" w:color="auto"/>
            <w:left w:val="none" w:sz="0" w:space="0" w:color="auto"/>
            <w:bottom w:val="none" w:sz="0" w:space="0" w:color="auto"/>
            <w:right w:val="none" w:sz="0" w:space="0" w:color="auto"/>
          </w:divBdr>
          <w:divsChild>
            <w:div w:id="1479151469">
              <w:marLeft w:val="0"/>
              <w:marRight w:val="0"/>
              <w:marTop w:val="0"/>
              <w:marBottom w:val="0"/>
              <w:divBdr>
                <w:top w:val="none" w:sz="0" w:space="0" w:color="auto"/>
                <w:left w:val="none" w:sz="0" w:space="0" w:color="auto"/>
                <w:bottom w:val="none" w:sz="0" w:space="0" w:color="auto"/>
                <w:right w:val="none" w:sz="0" w:space="0" w:color="auto"/>
              </w:divBdr>
              <w:divsChild>
                <w:div w:id="850072873">
                  <w:marLeft w:val="0"/>
                  <w:marRight w:val="0"/>
                  <w:marTop w:val="0"/>
                  <w:marBottom w:val="0"/>
                  <w:divBdr>
                    <w:top w:val="none" w:sz="0" w:space="0" w:color="auto"/>
                    <w:left w:val="none" w:sz="0" w:space="0" w:color="auto"/>
                    <w:bottom w:val="none" w:sz="0" w:space="0" w:color="auto"/>
                    <w:right w:val="none" w:sz="0" w:space="0" w:color="auto"/>
                  </w:divBdr>
                  <w:divsChild>
                    <w:div w:id="5354734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65343950">
              <w:marLeft w:val="1463"/>
              <w:marRight w:val="0"/>
              <w:marTop w:val="0"/>
              <w:marBottom w:val="0"/>
              <w:divBdr>
                <w:top w:val="none" w:sz="0" w:space="0" w:color="auto"/>
                <w:left w:val="none" w:sz="0" w:space="0" w:color="auto"/>
                <w:bottom w:val="none" w:sz="0" w:space="0" w:color="auto"/>
                <w:right w:val="none" w:sz="0" w:space="0" w:color="auto"/>
              </w:divBdr>
              <w:divsChild>
                <w:div w:id="147259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889192">
          <w:marLeft w:val="-225"/>
          <w:marRight w:val="-225"/>
          <w:marTop w:val="0"/>
          <w:marBottom w:val="0"/>
          <w:divBdr>
            <w:top w:val="none" w:sz="0" w:space="0" w:color="auto"/>
            <w:left w:val="none" w:sz="0" w:space="0" w:color="auto"/>
            <w:bottom w:val="none" w:sz="0" w:space="0" w:color="auto"/>
            <w:right w:val="none" w:sz="0" w:space="0" w:color="auto"/>
          </w:divBdr>
          <w:divsChild>
            <w:div w:id="1234706094">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816410748">
      <w:bodyDiv w:val="1"/>
      <w:marLeft w:val="0"/>
      <w:marRight w:val="0"/>
      <w:marTop w:val="0"/>
      <w:marBottom w:val="0"/>
      <w:divBdr>
        <w:top w:val="none" w:sz="0" w:space="0" w:color="auto"/>
        <w:left w:val="none" w:sz="0" w:space="0" w:color="auto"/>
        <w:bottom w:val="none" w:sz="0" w:space="0" w:color="auto"/>
        <w:right w:val="none" w:sz="0" w:space="0" w:color="auto"/>
      </w:divBdr>
      <w:divsChild>
        <w:div w:id="1086458906">
          <w:marLeft w:val="0"/>
          <w:marRight w:val="0"/>
          <w:marTop w:val="0"/>
          <w:marBottom w:val="480"/>
          <w:divBdr>
            <w:top w:val="none" w:sz="0" w:space="0" w:color="auto"/>
            <w:left w:val="none" w:sz="0" w:space="0" w:color="auto"/>
            <w:bottom w:val="none" w:sz="0" w:space="0" w:color="auto"/>
            <w:right w:val="none" w:sz="0" w:space="0" w:color="auto"/>
          </w:divBdr>
        </w:div>
        <w:div w:id="1276132844">
          <w:marLeft w:val="0"/>
          <w:marRight w:val="0"/>
          <w:marTop w:val="0"/>
          <w:marBottom w:val="0"/>
          <w:divBdr>
            <w:top w:val="none" w:sz="0" w:space="0" w:color="auto"/>
            <w:left w:val="none" w:sz="0" w:space="0" w:color="auto"/>
            <w:bottom w:val="none" w:sz="0" w:space="0" w:color="auto"/>
            <w:right w:val="none" w:sz="0" w:space="0" w:color="auto"/>
          </w:divBdr>
        </w:div>
      </w:divsChild>
    </w:div>
    <w:div w:id="817188432">
      <w:bodyDiv w:val="1"/>
      <w:marLeft w:val="0"/>
      <w:marRight w:val="0"/>
      <w:marTop w:val="0"/>
      <w:marBottom w:val="0"/>
      <w:divBdr>
        <w:top w:val="none" w:sz="0" w:space="0" w:color="auto"/>
        <w:left w:val="none" w:sz="0" w:space="0" w:color="auto"/>
        <w:bottom w:val="none" w:sz="0" w:space="0" w:color="auto"/>
        <w:right w:val="none" w:sz="0" w:space="0" w:color="auto"/>
      </w:divBdr>
      <w:divsChild>
        <w:div w:id="1753892112">
          <w:marLeft w:val="0"/>
          <w:marRight w:val="0"/>
          <w:marTop w:val="330"/>
          <w:marBottom w:val="150"/>
          <w:divBdr>
            <w:top w:val="none" w:sz="0" w:space="0" w:color="auto"/>
            <w:left w:val="none" w:sz="0" w:space="0" w:color="auto"/>
            <w:bottom w:val="none" w:sz="0" w:space="0" w:color="auto"/>
            <w:right w:val="none" w:sz="0" w:space="0" w:color="auto"/>
          </w:divBdr>
          <w:divsChild>
            <w:div w:id="1732577460">
              <w:marLeft w:val="0"/>
              <w:marRight w:val="0"/>
              <w:marTop w:val="0"/>
              <w:marBottom w:val="0"/>
              <w:divBdr>
                <w:top w:val="none" w:sz="0" w:space="0" w:color="auto"/>
                <w:left w:val="none" w:sz="0" w:space="0" w:color="auto"/>
                <w:bottom w:val="none" w:sz="0" w:space="0" w:color="auto"/>
                <w:right w:val="none" w:sz="0" w:space="0" w:color="auto"/>
              </w:divBdr>
            </w:div>
          </w:divsChild>
        </w:div>
        <w:div w:id="524901033">
          <w:marLeft w:val="0"/>
          <w:marRight w:val="0"/>
          <w:marTop w:val="0"/>
          <w:marBottom w:val="0"/>
          <w:divBdr>
            <w:top w:val="none" w:sz="0" w:space="0" w:color="auto"/>
            <w:left w:val="none" w:sz="0" w:space="0" w:color="auto"/>
            <w:bottom w:val="none" w:sz="0" w:space="0" w:color="auto"/>
            <w:right w:val="none" w:sz="0" w:space="0" w:color="auto"/>
          </w:divBdr>
        </w:div>
      </w:divsChild>
    </w:div>
    <w:div w:id="817578107">
      <w:bodyDiv w:val="1"/>
      <w:marLeft w:val="0"/>
      <w:marRight w:val="0"/>
      <w:marTop w:val="0"/>
      <w:marBottom w:val="0"/>
      <w:divBdr>
        <w:top w:val="none" w:sz="0" w:space="0" w:color="auto"/>
        <w:left w:val="none" w:sz="0" w:space="0" w:color="auto"/>
        <w:bottom w:val="none" w:sz="0" w:space="0" w:color="auto"/>
        <w:right w:val="none" w:sz="0" w:space="0" w:color="auto"/>
      </w:divBdr>
      <w:divsChild>
        <w:div w:id="304702849">
          <w:marLeft w:val="0"/>
          <w:marRight w:val="0"/>
          <w:marTop w:val="0"/>
          <w:marBottom w:val="0"/>
          <w:divBdr>
            <w:top w:val="none" w:sz="0" w:space="0" w:color="auto"/>
            <w:left w:val="none" w:sz="0" w:space="0" w:color="auto"/>
            <w:bottom w:val="none" w:sz="0" w:space="0" w:color="auto"/>
            <w:right w:val="none" w:sz="0" w:space="0" w:color="auto"/>
          </w:divBdr>
          <w:divsChild>
            <w:div w:id="269699780">
              <w:marLeft w:val="-225"/>
              <w:marRight w:val="-225"/>
              <w:marTop w:val="0"/>
              <w:marBottom w:val="0"/>
              <w:divBdr>
                <w:top w:val="none" w:sz="0" w:space="0" w:color="auto"/>
                <w:left w:val="none" w:sz="0" w:space="0" w:color="auto"/>
                <w:bottom w:val="none" w:sz="0" w:space="0" w:color="auto"/>
                <w:right w:val="none" w:sz="0" w:space="0" w:color="auto"/>
              </w:divBdr>
              <w:divsChild>
                <w:div w:id="1644850574">
                  <w:marLeft w:val="0"/>
                  <w:marRight w:val="0"/>
                  <w:marTop w:val="0"/>
                  <w:marBottom w:val="0"/>
                  <w:divBdr>
                    <w:top w:val="none" w:sz="0" w:space="0" w:color="auto"/>
                    <w:left w:val="none" w:sz="0" w:space="0" w:color="auto"/>
                    <w:bottom w:val="none" w:sz="0" w:space="0" w:color="auto"/>
                    <w:right w:val="none" w:sz="0" w:space="0" w:color="auto"/>
                  </w:divBdr>
                  <w:divsChild>
                    <w:div w:id="393238460">
                      <w:marLeft w:val="-225"/>
                      <w:marRight w:val="-225"/>
                      <w:marTop w:val="0"/>
                      <w:marBottom w:val="0"/>
                      <w:divBdr>
                        <w:top w:val="none" w:sz="0" w:space="0" w:color="auto"/>
                        <w:left w:val="none" w:sz="0" w:space="0" w:color="auto"/>
                        <w:bottom w:val="none" w:sz="0" w:space="0" w:color="auto"/>
                        <w:right w:val="none" w:sz="0" w:space="0" w:color="auto"/>
                      </w:divBdr>
                      <w:divsChild>
                        <w:div w:id="117476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159605">
              <w:marLeft w:val="-225"/>
              <w:marRight w:val="-225"/>
              <w:marTop w:val="0"/>
              <w:marBottom w:val="0"/>
              <w:divBdr>
                <w:top w:val="none" w:sz="0" w:space="0" w:color="auto"/>
                <w:left w:val="none" w:sz="0" w:space="0" w:color="auto"/>
                <w:bottom w:val="none" w:sz="0" w:space="0" w:color="auto"/>
                <w:right w:val="none" w:sz="0" w:space="0" w:color="auto"/>
              </w:divBdr>
              <w:divsChild>
                <w:div w:id="964309388">
                  <w:marLeft w:val="0"/>
                  <w:marRight w:val="0"/>
                  <w:marTop w:val="0"/>
                  <w:marBottom w:val="0"/>
                  <w:divBdr>
                    <w:top w:val="none" w:sz="0" w:space="0" w:color="auto"/>
                    <w:left w:val="none" w:sz="0" w:space="0" w:color="auto"/>
                    <w:bottom w:val="none" w:sz="0" w:space="0" w:color="auto"/>
                    <w:right w:val="none" w:sz="0" w:space="0" w:color="auto"/>
                  </w:divBdr>
                  <w:divsChild>
                    <w:div w:id="449936377">
                      <w:marLeft w:val="0"/>
                      <w:marRight w:val="0"/>
                      <w:marTop w:val="0"/>
                      <w:marBottom w:val="0"/>
                      <w:divBdr>
                        <w:top w:val="none" w:sz="0" w:space="0" w:color="auto"/>
                        <w:left w:val="none" w:sz="0" w:space="0" w:color="auto"/>
                        <w:bottom w:val="none" w:sz="0" w:space="0" w:color="auto"/>
                        <w:right w:val="none" w:sz="0" w:space="0" w:color="auto"/>
                      </w:divBdr>
                      <w:divsChild>
                        <w:div w:id="14022126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66011842">
                  <w:marLeft w:val="0"/>
                  <w:marRight w:val="0"/>
                  <w:marTop w:val="0"/>
                  <w:marBottom w:val="0"/>
                  <w:divBdr>
                    <w:top w:val="none" w:sz="0" w:space="0" w:color="auto"/>
                    <w:left w:val="none" w:sz="0" w:space="0" w:color="auto"/>
                    <w:bottom w:val="none" w:sz="0" w:space="0" w:color="auto"/>
                    <w:right w:val="none" w:sz="0" w:space="0" w:color="auto"/>
                  </w:divBdr>
                  <w:divsChild>
                    <w:div w:id="1072697380">
                      <w:marLeft w:val="0"/>
                      <w:marRight w:val="0"/>
                      <w:marTop w:val="0"/>
                      <w:marBottom w:val="0"/>
                      <w:divBdr>
                        <w:top w:val="none" w:sz="0" w:space="0" w:color="auto"/>
                        <w:left w:val="none" w:sz="0" w:space="0" w:color="auto"/>
                        <w:bottom w:val="none" w:sz="0" w:space="0" w:color="auto"/>
                        <w:right w:val="none" w:sz="0" w:space="0" w:color="auto"/>
                      </w:divBdr>
                      <w:divsChild>
                        <w:div w:id="160461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00887">
          <w:marLeft w:val="0"/>
          <w:marRight w:val="0"/>
          <w:marTop w:val="0"/>
          <w:marBottom w:val="0"/>
          <w:divBdr>
            <w:top w:val="none" w:sz="0" w:space="0" w:color="auto"/>
            <w:left w:val="none" w:sz="0" w:space="0" w:color="auto"/>
            <w:bottom w:val="none" w:sz="0" w:space="0" w:color="auto"/>
            <w:right w:val="none" w:sz="0" w:space="0" w:color="auto"/>
          </w:divBdr>
          <w:divsChild>
            <w:div w:id="1351688021">
              <w:marLeft w:val="-225"/>
              <w:marRight w:val="-225"/>
              <w:marTop w:val="0"/>
              <w:marBottom w:val="0"/>
              <w:divBdr>
                <w:top w:val="none" w:sz="0" w:space="0" w:color="auto"/>
                <w:left w:val="none" w:sz="0" w:space="0" w:color="auto"/>
                <w:bottom w:val="none" w:sz="0" w:space="0" w:color="auto"/>
                <w:right w:val="none" w:sz="0" w:space="0" w:color="auto"/>
              </w:divBdr>
              <w:divsChild>
                <w:div w:id="1413895760">
                  <w:marLeft w:val="1425"/>
                  <w:marRight w:val="0"/>
                  <w:marTop w:val="0"/>
                  <w:marBottom w:val="0"/>
                  <w:divBdr>
                    <w:top w:val="none" w:sz="0" w:space="0" w:color="auto"/>
                    <w:left w:val="none" w:sz="0" w:space="0" w:color="auto"/>
                    <w:bottom w:val="none" w:sz="0" w:space="0" w:color="auto"/>
                    <w:right w:val="none" w:sz="0" w:space="0" w:color="auto"/>
                  </w:divBdr>
                  <w:divsChild>
                    <w:div w:id="516234289">
                      <w:blockQuote w:val="1"/>
                      <w:marLeft w:val="0"/>
                      <w:marRight w:val="0"/>
                      <w:marTop w:val="300"/>
                      <w:marBottom w:val="315"/>
                      <w:divBdr>
                        <w:top w:val="none" w:sz="0" w:space="0" w:color="auto"/>
                        <w:left w:val="single" w:sz="36" w:space="15" w:color="CC3333"/>
                        <w:bottom w:val="none" w:sz="0" w:space="0" w:color="auto"/>
                        <w:right w:val="none" w:sz="0" w:space="0" w:color="auto"/>
                      </w:divBdr>
                    </w:div>
                    <w:div w:id="252931258">
                      <w:blockQuote w:val="1"/>
                      <w:marLeft w:val="0"/>
                      <w:marRight w:val="0"/>
                      <w:marTop w:val="300"/>
                      <w:marBottom w:val="315"/>
                      <w:divBdr>
                        <w:top w:val="none" w:sz="0" w:space="0" w:color="auto"/>
                        <w:left w:val="single" w:sz="36" w:space="15" w:color="CC3333"/>
                        <w:bottom w:val="none" w:sz="0" w:space="0" w:color="auto"/>
                        <w:right w:val="none" w:sz="0" w:space="0" w:color="auto"/>
                      </w:divBdr>
                    </w:div>
                  </w:divsChild>
                </w:div>
              </w:divsChild>
            </w:div>
          </w:divsChild>
        </w:div>
      </w:divsChild>
    </w:div>
    <w:div w:id="818503414">
      <w:bodyDiv w:val="1"/>
      <w:marLeft w:val="0"/>
      <w:marRight w:val="0"/>
      <w:marTop w:val="0"/>
      <w:marBottom w:val="0"/>
      <w:divBdr>
        <w:top w:val="none" w:sz="0" w:space="0" w:color="auto"/>
        <w:left w:val="none" w:sz="0" w:space="0" w:color="auto"/>
        <w:bottom w:val="none" w:sz="0" w:space="0" w:color="auto"/>
        <w:right w:val="none" w:sz="0" w:space="0" w:color="auto"/>
      </w:divBdr>
    </w:div>
    <w:div w:id="818807985">
      <w:bodyDiv w:val="1"/>
      <w:marLeft w:val="0"/>
      <w:marRight w:val="0"/>
      <w:marTop w:val="0"/>
      <w:marBottom w:val="0"/>
      <w:divBdr>
        <w:top w:val="none" w:sz="0" w:space="0" w:color="auto"/>
        <w:left w:val="none" w:sz="0" w:space="0" w:color="auto"/>
        <w:bottom w:val="none" w:sz="0" w:space="0" w:color="auto"/>
        <w:right w:val="none" w:sz="0" w:space="0" w:color="auto"/>
      </w:divBdr>
      <w:divsChild>
        <w:div w:id="983267668">
          <w:marLeft w:val="0"/>
          <w:marRight w:val="0"/>
          <w:marTop w:val="0"/>
          <w:marBottom w:val="0"/>
          <w:divBdr>
            <w:top w:val="none" w:sz="0" w:space="0" w:color="auto"/>
            <w:left w:val="none" w:sz="0" w:space="0" w:color="auto"/>
            <w:bottom w:val="none" w:sz="0" w:space="0" w:color="auto"/>
            <w:right w:val="none" w:sz="0" w:space="0" w:color="auto"/>
          </w:divBdr>
          <w:divsChild>
            <w:div w:id="731734643">
              <w:marLeft w:val="0"/>
              <w:marRight w:val="0"/>
              <w:marTop w:val="0"/>
              <w:marBottom w:val="150"/>
              <w:divBdr>
                <w:top w:val="none" w:sz="0" w:space="0" w:color="auto"/>
                <w:left w:val="none" w:sz="0" w:space="0" w:color="auto"/>
                <w:bottom w:val="none" w:sz="0" w:space="0" w:color="auto"/>
                <w:right w:val="none" w:sz="0" w:space="0" w:color="auto"/>
              </w:divBdr>
            </w:div>
            <w:div w:id="1810778672">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 w:id="819228336">
      <w:bodyDiv w:val="1"/>
      <w:marLeft w:val="0"/>
      <w:marRight w:val="0"/>
      <w:marTop w:val="0"/>
      <w:marBottom w:val="0"/>
      <w:divBdr>
        <w:top w:val="none" w:sz="0" w:space="0" w:color="auto"/>
        <w:left w:val="none" w:sz="0" w:space="0" w:color="auto"/>
        <w:bottom w:val="none" w:sz="0" w:space="0" w:color="auto"/>
        <w:right w:val="none" w:sz="0" w:space="0" w:color="auto"/>
      </w:divBdr>
      <w:divsChild>
        <w:div w:id="483395080">
          <w:marLeft w:val="0"/>
          <w:marRight w:val="0"/>
          <w:marTop w:val="150"/>
          <w:marBottom w:val="0"/>
          <w:divBdr>
            <w:top w:val="none" w:sz="0" w:space="0" w:color="auto"/>
            <w:left w:val="none" w:sz="0" w:space="0" w:color="auto"/>
            <w:bottom w:val="none" w:sz="0" w:space="0" w:color="auto"/>
            <w:right w:val="none" w:sz="0" w:space="0" w:color="auto"/>
          </w:divBdr>
        </w:div>
        <w:div w:id="47382823">
          <w:marLeft w:val="0"/>
          <w:marRight w:val="0"/>
          <w:marTop w:val="0"/>
          <w:marBottom w:val="0"/>
          <w:divBdr>
            <w:top w:val="none" w:sz="0" w:space="0" w:color="auto"/>
            <w:left w:val="none" w:sz="0" w:space="0" w:color="auto"/>
            <w:bottom w:val="none" w:sz="0" w:space="0" w:color="auto"/>
            <w:right w:val="none" w:sz="0" w:space="0" w:color="auto"/>
          </w:divBdr>
          <w:divsChild>
            <w:div w:id="277222151">
              <w:marLeft w:val="0"/>
              <w:marRight w:val="0"/>
              <w:marTop w:val="0"/>
              <w:marBottom w:val="0"/>
              <w:divBdr>
                <w:top w:val="none" w:sz="0" w:space="0" w:color="auto"/>
                <w:left w:val="none" w:sz="0" w:space="0" w:color="auto"/>
                <w:bottom w:val="none" w:sz="0" w:space="0" w:color="auto"/>
                <w:right w:val="none" w:sz="0" w:space="0" w:color="auto"/>
              </w:divBdr>
              <w:divsChild>
                <w:div w:id="1897470244">
                  <w:blockQuote w:val="1"/>
                  <w:marLeft w:val="0"/>
                  <w:marRight w:val="0"/>
                  <w:marTop w:val="150"/>
                  <w:marBottom w:val="600"/>
                  <w:divBdr>
                    <w:top w:val="none" w:sz="0" w:space="0" w:color="auto"/>
                    <w:left w:val="single" w:sz="12" w:space="15" w:color="ACCE55"/>
                    <w:bottom w:val="none" w:sz="0" w:space="0" w:color="auto"/>
                    <w:right w:val="none" w:sz="0" w:space="0" w:color="auto"/>
                  </w:divBdr>
                </w:div>
              </w:divsChild>
            </w:div>
          </w:divsChild>
        </w:div>
      </w:divsChild>
    </w:div>
    <w:div w:id="819421141">
      <w:bodyDiv w:val="1"/>
      <w:marLeft w:val="0"/>
      <w:marRight w:val="0"/>
      <w:marTop w:val="0"/>
      <w:marBottom w:val="0"/>
      <w:divBdr>
        <w:top w:val="none" w:sz="0" w:space="0" w:color="auto"/>
        <w:left w:val="none" w:sz="0" w:space="0" w:color="auto"/>
        <w:bottom w:val="none" w:sz="0" w:space="0" w:color="auto"/>
        <w:right w:val="none" w:sz="0" w:space="0" w:color="auto"/>
      </w:divBdr>
      <w:divsChild>
        <w:div w:id="362831932">
          <w:marLeft w:val="0"/>
          <w:marRight w:val="0"/>
          <w:marTop w:val="150"/>
          <w:marBottom w:val="0"/>
          <w:divBdr>
            <w:top w:val="none" w:sz="0" w:space="0" w:color="auto"/>
            <w:left w:val="none" w:sz="0" w:space="0" w:color="auto"/>
            <w:bottom w:val="none" w:sz="0" w:space="0" w:color="auto"/>
            <w:right w:val="none" w:sz="0" w:space="0" w:color="auto"/>
          </w:divBdr>
        </w:div>
        <w:div w:id="2112972368">
          <w:marLeft w:val="0"/>
          <w:marRight w:val="0"/>
          <w:marTop w:val="0"/>
          <w:marBottom w:val="0"/>
          <w:divBdr>
            <w:top w:val="none" w:sz="0" w:space="0" w:color="auto"/>
            <w:left w:val="none" w:sz="0" w:space="0" w:color="auto"/>
            <w:bottom w:val="none" w:sz="0" w:space="0" w:color="auto"/>
            <w:right w:val="none" w:sz="0" w:space="0" w:color="auto"/>
          </w:divBdr>
          <w:divsChild>
            <w:div w:id="301665794">
              <w:marLeft w:val="0"/>
              <w:marRight w:val="0"/>
              <w:marTop w:val="0"/>
              <w:marBottom w:val="0"/>
              <w:divBdr>
                <w:top w:val="none" w:sz="0" w:space="0" w:color="auto"/>
                <w:left w:val="none" w:sz="0" w:space="0" w:color="auto"/>
                <w:bottom w:val="none" w:sz="0" w:space="0" w:color="auto"/>
                <w:right w:val="none" w:sz="0" w:space="0" w:color="auto"/>
              </w:divBdr>
              <w:divsChild>
                <w:div w:id="41754452">
                  <w:blockQuote w:val="1"/>
                  <w:marLeft w:val="0"/>
                  <w:marRight w:val="0"/>
                  <w:marTop w:val="150"/>
                  <w:marBottom w:val="600"/>
                  <w:divBdr>
                    <w:top w:val="none" w:sz="0" w:space="0" w:color="auto"/>
                    <w:left w:val="single" w:sz="12" w:space="15" w:color="ACCE55"/>
                    <w:bottom w:val="none" w:sz="0" w:space="0" w:color="auto"/>
                    <w:right w:val="none" w:sz="0" w:space="0" w:color="auto"/>
                  </w:divBdr>
                </w:div>
                <w:div w:id="1834953717">
                  <w:marLeft w:val="0"/>
                  <w:marRight w:val="0"/>
                  <w:marTop w:val="0"/>
                  <w:marBottom w:val="0"/>
                  <w:divBdr>
                    <w:top w:val="none" w:sz="0" w:space="0" w:color="auto"/>
                    <w:left w:val="none" w:sz="0" w:space="0" w:color="auto"/>
                    <w:bottom w:val="none" w:sz="0" w:space="0" w:color="auto"/>
                    <w:right w:val="none" w:sz="0" w:space="0" w:color="auto"/>
                  </w:divBdr>
                </w:div>
                <w:div w:id="1696466209">
                  <w:blockQuote w:val="1"/>
                  <w:marLeft w:val="0"/>
                  <w:marRight w:val="0"/>
                  <w:marTop w:val="150"/>
                  <w:marBottom w:val="600"/>
                  <w:divBdr>
                    <w:top w:val="none" w:sz="0" w:space="0" w:color="auto"/>
                    <w:left w:val="single" w:sz="12" w:space="15" w:color="ACCE55"/>
                    <w:bottom w:val="none" w:sz="0" w:space="0" w:color="auto"/>
                    <w:right w:val="none" w:sz="0" w:space="0" w:color="auto"/>
                  </w:divBdr>
                </w:div>
                <w:div w:id="1344087483">
                  <w:blockQuote w:val="1"/>
                  <w:marLeft w:val="0"/>
                  <w:marRight w:val="0"/>
                  <w:marTop w:val="150"/>
                  <w:marBottom w:val="600"/>
                  <w:divBdr>
                    <w:top w:val="none" w:sz="0" w:space="0" w:color="auto"/>
                    <w:left w:val="single" w:sz="12" w:space="15" w:color="ACCE55"/>
                    <w:bottom w:val="none" w:sz="0" w:space="0" w:color="auto"/>
                    <w:right w:val="none" w:sz="0" w:space="0" w:color="auto"/>
                  </w:divBdr>
                </w:div>
              </w:divsChild>
            </w:div>
          </w:divsChild>
        </w:div>
      </w:divsChild>
    </w:div>
    <w:div w:id="819540976">
      <w:bodyDiv w:val="1"/>
      <w:marLeft w:val="0"/>
      <w:marRight w:val="0"/>
      <w:marTop w:val="0"/>
      <w:marBottom w:val="0"/>
      <w:divBdr>
        <w:top w:val="none" w:sz="0" w:space="0" w:color="auto"/>
        <w:left w:val="none" w:sz="0" w:space="0" w:color="auto"/>
        <w:bottom w:val="none" w:sz="0" w:space="0" w:color="auto"/>
        <w:right w:val="none" w:sz="0" w:space="0" w:color="auto"/>
      </w:divBdr>
      <w:divsChild>
        <w:div w:id="1620137304">
          <w:marLeft w:val="0"/>
          <w:marRight w:val="0"/>
          <w:marTop w:val="0"/>
          <w:marBottom w:val="0"/>
          <w:divBdr>
            <w:top w:val="none" w:sz="0" w:space="0" w:color="auto"/>
            <w:left w:val="none" w:sz="0" w:space="0" w:color="auto"/>
            <w:bottom w:val="none" w:sz="0" w:space="0" w:color="auto"/>
            <w:right w:val="none" w:sz="0" w:space="0" w:color="auto"/>
          </w:divBdr>
          <w:divsChild>
            <w:div w:id="1882589941">
              <w:marLeft w:val="-225"/>
              <w:marRight w:val="-225"/>
              <w:marTop w:val="0"/>
              <w:marBottom w:val="0"/>
              <w:divBdr>
                <w:top w:val="none" w:sz="0" w:space="0" w:color="auto"/>
                <w:left w:val="none" w:sz="0" w:space="0" w:color="auto"/>
                <w:bottom w:val="none" w:sz="0" w:space="0" w:color="auto"/>
                <w:right w:val="none" w:sz="0" w:space="0" w:color="auto"/>
              </w:divBdr>
              <w:divsChild>
                <w:div w:id="1438022954">
                  <w:marLeft w:val="0"/>
                  <w:marRight w:val="0"/>
                  <w:marTop w:val="0"/>
                  <w:marBottom w:val="0"/>
                  <w:divBdr>
                    <w:top w:val="none" w:sz="0" w:space="0" w:color="auto"/>
                    <w:left w:val="none" w:sz="0" w:space="0" w:color="auto"/>
                    <w:bottom w:val="none" w:sz="0" w:space="0" w:color="auto"/>
                    <w:right w:val="none" w:sz="0" w:space="0" w:color="auto"/>
                  </w:divBdr>
                  <w:divsChild>
                    <w:div w:id="382020750">
                      <w:marLeft w:val="0"/>
                      <w:marRight w:val="0"/>
                      <w:marTop w:val="0"/>
                      <w:marBottom w:val="225"/>
                      <w:divBdr>
                        <w:top w:val="none" w:sz="0" w:space="0" w:color="auto"/>
                        <w:left w:val="none" w:sz="0" w:space="0" w:color="auto"/>
                        <w:bottom w:val="none" w:sz="0" w:space="0" w:color="auto"/>
                        <w:right w:val="none" w:sz="0" w:space="0" w:color="auto"/>
                      </w:divBdr>
                      <w:divsChild>
                        <w:div w:id="107068832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646932535">
          <w:marLeft w:val="-225"/>
          <w:marRight w:val="-225"/>
          <w:marTop w:val="0"/>
          <w:marBottom w:val="0"/>
          <w:divBdr>
            <w:top w:val="none" w:sz="0" w:space="0" w:color="auto"/>
            <w:left w:val="none" w:sz="0" w:space="0" w:color="auto"/>
            <w:bottom w:val="none" w:sz="0" w:space="0" w:color="auto"/>
            <w:right w:val="none" w:sz="0" w:space="0" w:color="auto"/>
          </w:divBdr>
          <w:divsChild>
            <w:div w:id="1270971391">
              <w:marLeft w:val="0"/>
              <w:marRight w:val="0"/>
              <w:marTop w:val="150"/>
              <w:marBottom w:val="0"/>
              <w:divBdr>
                <w:top w:val="none" w:sz="0" w:space="0" w:color="auto"/>
                <w:left w:val="none" w:sz="0" w:space="0" w:color="auto"/>
                <w:bottom w:val="none" w:sz="0" w:space="0" w:color="auto"/>
                <w:right w:val="none" w:sz="0" w:space="0" w:color="auto"/>
              </w:divBdr>
              <w:divsChild>
                <w:div w:id="588856930">
                  <w:marLeft w:val="0"/>
                  <w:marRight w:val="0"/>
                  <w:marTop w:val="0"/>
                  <w:marBottom w:val="0"/>
                  <w:divBdr>
                    <w:top w:val="none" w:sz="0" w:space="0" w:color="auto"/>
                    <w:left w:val="none" w:sz="0" w:space="0" w:color="auto"/>
                    <w:bottom w:val="none" w:sz="0" w:space="0" w:color="auto"/>
                    <w:right w:val="none" w:sz="0" w:space="0" w:color="auto"/>
                  </w:divBdr>
                </w:div>
              </w:divsChild>
            </w:div>
            <w:div w:id="916397890">
              <w:marLeft w:val="0"/>
              <w:marRight w:val="0"/>
              <w:marTop w:val="0"/>
              <w:marBottom w:val="0"/>
              <w:divBdr>
                <w:top w:val="none" w:sz="0" w:space="0" w:color="auto"/>
                <w:left w:val="none" w:sz="0" w:space="0" w:color="auto"/>
                <w:bottom w:val="none" w:sz="0" w:space="0" w:color="auto"/>
                <w:right w:val="none" w:sz="0" w:space="0" w:color="auto"/>
              </w:divBdr>
              <w:divsChild>
                <w:div w:id="471022180">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821432243">
      <w:bodyDiv w:val="1"/>
      <w:marLeft w:val="0"/>
      <w:marRight w:val="0"/>
      <w:marTop w:val="0"/>
      <w:marBottom w:val="0"/>
      <w:divBdr>
        <w:top w:val="none" w:sz="0" w:space="0" w:color="auto"/>
        <w:left w:val="none" w:sz="0" w:space="0" w:color="auto"/>
        <w:bottom w:val="none" w:sz="0" w:space="0" w:color="auto"/>
        <w:right w:val="none" w:sz="0" w:space="0" w:color="auto"/>
      </w:divBdr>
      <w:divsChild>
        <w:div w:id="1554348130">
          <w:marLeft w:val="0"/>
          <w:marRight w:val="0"/>
          <w:marTop w:val="0"/>
          <w:marBottom w:val="0"/>
          <w:divBdr>
            <w:top w:val="none" w:sz="0" w:space="0" w:color="auto"/>
            <w:left w:val="none" w:sz="0" w:space="0" w:color="auto"/>
            <w:bottom w:val="none" w:sz="0" w:space="0" w:color="auto"/>
            <w:right w:val="none" w:sz="0" w:space="0" w:color="auto"/>
          </w:divBdr>
          <w:divsChild>
            <w:div w:id="2108580086">
              <w:marLeft w:val="0"/>
              <w:marRight w:val="0"/>
              <w:marTop w:val="0"/>
              <w:marBottom w:val="0"/>
              <w:divBdr>
                <w:top w:val="none" w:sz="0" w:space="0" w:color="auto"/>
                <w:left w:val="none" w:sz="0" w:space="0" w:color="auto"/>
                <w:bottom w:val="none" w:sz="0" w:space="0" w:color="auto"/>
                <w:right w:val="none" w:sz="0" w:space="0" w:color="auto"/>
              </w:divBdr>
            </w:div>
          </w:divsChild>
        </w:div>
        <w:div w:id="529072690">
          <w:marLeft w:val="0"/>
          <w:marRight w:val="0"/>
          <w:marTop w:val="0"/>
          <w:marBottom w:val="0"/>
          <w:divBdr>
            <w:top w:val="none" w:sz="0" w:space="0" w:color="auto"/>
            <w:left w:val="none" w:sz="0" w:space="0" w:color="auto"/>
            <w:bottom w:val="none" w:sz="0" w:space="0" w:color="auto"/>
            <w:right w:val="none" w:sz="0" w:space="0" w:color="auto"/>
          </w:divBdr>
          <w:divsChild>
            <w:div w:id="171549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087158">
      <w:bodyDiv w:val="1"/>
      <w:marLeft w:val="0"/>
      <w:marRight w:val="0"/>
      <w:marTop w:val="0"/>
      <w:marBottom w:val="0"/>
      <w:divBdr>
        <w:top w:val="none" w:sz="0" w:space="0" w:color="auto"/>
        <w:left w:val="none" w:sz="0" w:space="0" w:color="auto"/>
        <w:bottom w:val="none" w:sz="0" w:space="0" w:color="auto"/>
        <w:right w:val="none" w:sz="0" w:space="0" w:color="auto"/>
      </w:divBdr>
      <w:divsChild>
        <w:div w:id="2086878386">
          <w:marLeft w:val="0"/>
          <w:marRight w:val="0"/>
          <w:marTop w:val="0"/>
          <w:marBottom w:val="300"/>
          <w:divBdr>
            <w:top w:val="none" w:sz="0" w:space="0" w:color="auto"/>
            <w:left w:val="none" w:sz="0" w:space="0" w:color="auto"/>
            <w:bottom w:val="none" w:sz="0" w:space="0" w:color="auto"/>
            <w:right w:val="none" w:sz="0" w:space="0" w:color="auto"/>
          </w:divBdr>
        </w:div>
        <w:div w:id="214237582">
          <w:marLeft w:val="15"/>
          <w:marRight w:val="225"/>
          <w:marTop w:val="0"/>
          <w:marBottom w:val="105"/>
          <w:divBdr>
            <w:top w:val="none" w:sz="0" w:space="0" w:color="auto"/>
            <w:left w:val="none" w:sz="0" w:space="0" w:color="auto"/>
            <w:bottom w:val="none" w:sz="0" w:space="0" w:color="auto"/>
            <w:right w:val="none" w:sz="0" w:space="0" w:color="auto"/>
          </w:divBdr>
          <w:divsChild>
            <w:div w:id="55994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506721">
      <w:bodyDiv w:val="1"/>
      <w:marLeft w:val="0"/>
      <w:marRight w:val="0"/>
      <w:marTop w:val="0"/>
      <w:marBottom w:val="0"/>
      <w:divBdr>
        <w:top w:val="none" w:sz="0" w:space="0" w:color="auto"/>
        <w:left w:val="none" w:sz="0" w:space="0" w:color="auto"/>
        <w:bottom w:val="none" w:sz="0" w:space="0" w:color="auto"/>
        <w:right w:val="none" w:sz="0" w:space="0" w:color="auto"/>
      </w:divBdr>
    </w:div>
    <w:div w:id="824396954">
      <w:bodyDiv w:val="1"/>
      <w:marLeft w:val="0"/>
      <w:marRight w:val="0"/>
      <w:marTop w:val="0"/>
      <w:marBottom w:val="0"/>
      <w:divBdr>
        <w:top w:val="none" w:sz="0" w:space="0" w:color="auto"/>
        <w:left w:val="none" w:sz="0" w:space="0" w:color="auto"/>
        <w:bottom w:val="none" w:sz="0" w:space="0" w:color="auto"/>
        <w:right w:val="none" w:sz="0" w:space="0" w:color="auto"/>
      </w:divBdr>
      <w:divsChild>
        <w:div w:id="382293829">
          <w:marLeft w:val="0"/>
          <w:marRight w:val="0"/>
          <w:marTop w:val="0"/>
          <w:marBottom w:val="300"/>
          <w:divBdr>
            <w:top w:val="none" w:sz="0" w:space="0" w:color="auto"/>
            <w:left w:val="none" w:sz="0" w:space="0" w:color="auto"/>
            <w:bottom w:val="none" w:sz="0" w:space="0" w:color="auto"/>
            <w:right w:val="none" w:sz="0" w:space="0" w:color="auto"/>
          </w:divBdr>
        </w:div>
        <w:div w:id="175383772">
          <w:marLeft w:val="15"/>
          <w:marRight w:val="225"/>
          <w:marTop w:val="0"/>
          <w:marBottom w:val="105"/>
          <w:divBdr>
            <w:top w:val="none" w:sz="0" w:space="0" w:color="auto"/>
            <w:left w:val="none" w:sz="0" w:space="0" w:color="auto"/>
            <w:bottom w:val="none" w:sz="0" w:space="0" w:color="auto"/>
            <w:right w:val="none" w:sz="0" w:space="0" w:color="auto"/>
          </w:divBdr>
          <w:divsChild>
            <w:div w:id="39219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785599">
      <w:bodyDiv w:val="1"/>
      <w:marLeft w:val="0"/>
      <w:marRight w:val="0"/>
      <w:marTop w:val="0"/>
      <w:marBottom w:val="0"/>
      <w:divBdr>
        <w:top w:val="none" w:sz="0" w:space="0" w:color="auto"/>
        <w:left w:val="none" w:sz="0" w:space="0" w:color="auto"/>
        <w:bottom w:val="none" w:sz="0" w:space="0" w:color="auto"/>
        <w:right w:val="none" w:sz="0" w:space="0" w:color="auto"/>
      </w:divBdr>
      <w:divsChild>
        <w:div w:id="428350270">
          <w:marLeft w:val="0"/>
          <w:marRight w:val="0"/>
          <w:marTop w:val="0"/>
          <w:marBottom w:val="0"/>
          <w:divBdr>
            <w:top w:val="none" w:sz="0" w:space="0" w:color="auto"/>
            <w:left w:val="none" w:sz="0" w:space="0" w:color="auto"/>
            <w:bottom w:val="none" w:sz="0" w:space="0" w:color="auto"/>
            <w:right w:val="none" w:sz="0" w:space="0" w:color="auto"/>
          </w:divBdr>
        </w:div>
        <w:div w:id="845438186">
          <w:marLeft w:val="0"/>
          <w:marRight w:val="0"/>
          <w:marTop w:val="0"/>
          <w:marBottom w:val="0"/>
          <w:divBdr>
            <w:top w:val="none" w:sz="0" w:space="0" w:color="auto"/>
            <w:left w:val="none" w:sz="0" w:space="0" w:color="auto"/>
            <w:bottom w:val="none" w:sz="0" w:space="0" w:color="auto"/>
            <w:right w:val="none" w:sz="0" w:space="0" w:color="auto"/>
          </w:divBdr>
        </w:div>
        <w:div w:id="222259625">
          <w:marLeft w:val="0"/>
          <w:marRight w:val="0"/>
          <w:marTop w:val="0"/>
          <w:marBottom w:val="0"/>
          <w:divBdr>
            <w:top w:val="none" w:sz="0" w:space="0" w:color="auto"/>
            <w:left w:val="none" w:sz="0" w:space="0" w:color="auto"/>
            <w:bottom w:val="none" w:sz="0" w:space="0" w:color="auto"/>
            <w:right w:val="none" w:sz="0" w:space="0" w:color="auto"/>
          </w:divBdr>
          <w:divsChild>
            <w:div w:id="1421366949">
              <w:marLeft w:val="0"/>
              <w:marRight w:val="0"/>
              <w:marTop w:val="150"/>
              <w:marBottom w:val="150"/>
              <w:divBdr>
                <w:top w:val="none" w:sz="0" w:space="0" w:color="auto"/>
                <w:left w:val="none" w:sz="0" w:space="0" w:color="auto"/>
                <w:bottom w:val="none" w:sz="0" w:space="0" w:color="auto"/>
                <w:right w:val="none" w:sz="0" w:space="0" w:color="auto"/>
              </w:divBdr>
              <w:divsChild>
                <w:div w:id="30888444">
                  <w:marLeft w:val="0"/>
                  <w:marRight w:val="0"/>
                  <w:marTop w:val="0"/>
                  <w:marBottom w:val="0"/>
                  <w:divBdr>
                    <w:top w:val="none" w:sz="0" w:space="0" w:color="auto"/>
                    <w:left w:val="none" w:sz="0" w:space="0" w:color="auto"/>
                    <w:bottom w:val="none" w:sz="0" w:space="0" w:color="auto"/>
                    <w:right w:val="none" w:sz="0" w:space="0" w:color="auto"/>
                  </w:divBdr>
                  <w:divsChild>
                    <w:div w:id="37493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064401">
      <w:bodyDiv w:val="1"/>
      <w:marLeft w:val="0"/>
      <w:marRight w:val="0"/>
      <w:marTop w:val="0"/>
      <w:marBottom w:val="0"/>
      <w:divBdr>
        <w:top w:val="none" w:sz="0" w:space="0" w:color="auto"/>
        <w:left w:val="none" w:sz="0" w:space="0" w:color="auto"/>
        <w:bottom w:val="none" w:sz="0" w:space="0" w:color="auto"/>
        <w:right w:val="none" w:sz="0" w:space="0" w:color="auto"/>
      </w:divBdr>
    </w:div>
    <w:div w:id="829249175">
      <w:bodyDiv w:val="1"/>
      <w:marLeft w:val="0"/>
      <w:marRight w:val="0"/>
      <w:marTop w:val="0"/>
      <w:marBottom w:val="0"/>
      <w:divBdr>
        <w:top w:val="none" w:sz="0" w:space="0" w:color="auto"/>
        <w:left w:val="none" w:sz="0" w:space="0" w:color="auto"/>
        <w:bottom w:val="none" w:sz="0" w:space="0" w:color="auto"/>
        <w:right w:val="none" w:sz="0" w:space="0" w:color="auto"/>
      </w:divBdr>
      <w:divsChild>
        <w:div w:id="1152479682">
          <w:marLeft w:val="0"/>
          <w:marRight w:val="0"/>
          <w:marTop w:val="0"/>
          <w:marBottom w:val="300"/>
          <w:divBdr>
            <w:top w:val="none" w:sz="0" w:space="0" w:color="auto"/>
            <w:left w:val="none" w:sz="0" w:space="0" w:color="auto"/>
            <w:bottom w:val="none" w:sz="0" w:space="0" w:color="auto"/>
            <w:right w:val="none" w:sz="0" w:space="0" w:color="auto"/>
          </w:divBdr>
          <w:divsChild>
            <w:div w:id="1462191149">
              <w:marLeft w:val="0"/>
              <w:marRight w:val="0"/>
              <w:marTop w:val="0"/>
              <w:marBottom w:val="0"/>
              <w:divBdr>
                <w:top w:val="none" w:sz="0" w:space="0" w:color="auto"/>
                <w:left w:val="none" w:sz="0" w:space="0" w:color="auto"/>
                <w:bottom w:val="none" w:sz="0" w:space="0" w:color="auto"/>
                <w:right w:val="none" w:sz="0" w:space="0" w:color="auto"/>
              </w:divBdr>
            </w:div>
            <w:div w:id="292056210">
              <w:marLeft w:val="0"/>
              <w:marRight w:val="0"/>
              <w:marTop w:val="0"/>
              <w:marBottom w:val="0"/>
              <w:divBdr>
                <w:top w:val="none" w:sz="0" w:space="0" w:color="auto"/>
                <w:left w:val="none" w:sz="0" w:space="0" w:color="auto"/>
                <w:bottom w:val="none" w:sz="0" w:space="0" w:color="auto"/>
                <w:right w:val="none" w:sz="0" w:space="0" w:color="auto"/>
              </w:divBdr>
            </w:div>
          </w:divsChild>
        </w:div>
        <w:div w:id="1158348838">
          <w:marLeft w:val="0"/>
          <w:marRight w:val="0"/>
          <w:marTop w:val="0"/>
          <w:marBottom w:val="0"/>
          <w:divBdr>
            <w:top w:val="none" w:sz="0" w:space="0" w:color="auto"/>
            <w:left w:val="none" w:sz="0" w:space="0" w:color="auto"/>
            <w:bottom w:val="none" w:sz="0" w:space="0" w:color="auto"/>
            <w:right w:val="none" w:sz="0" w:space="0" w:color="auto"/>
          </w:divBdr>
        </w:div>
      </w:divsChild>
    </w:div>
    <w:div w:id="833301490">
      <w:bodyDiv w:val="1"/>
      <w:marLeft w:val="0"/>
      <w:marRight w:val="0"/>
      <w:marTop w:val="0"/>
      <w:marBottom w:val="0"/>
      <w:divBdr>
        <w:top w:val="none" w:sz="0" w:space="0" w:color="auto"/>
        <w:left w:val="none" w:sz="0" w:space="0" w:color="auto"/>
        <w:bottom w:val="none" w:sz="0" w:space="0" w:color="auto"/>
        <w:right w:val="none" w:sz="0" w:space="0" w:color="auto"/>
      </w:divBdr>
      <w:divsChild>
        <w:div w:id="834805336">
          <w:marLeft w:val="0"/>
          <w:marRight w:val="0"/>
          <w:marTop w:val="0"/>
          <w:marBottom w:val="480"/>
          <w:divBdr>
            <w:top w:val="none" w:sz="0" w:space="0" w:color="auto"/>
            <w:left w:val="none" w:sz="0" w:space="0" w:color="auto"/>
            <w:bottom w:val="none" w:sz="0" w:space="0" w:color="auto"/>
            <w:right w:val="none" w:sz="0" w:space="0" w:color="auto"/>
          </w:divBdr>
        </w:div>
      </w:divsChild>
    </w:div>
    <w:div w:id="834413643">
      <w:bodyDiv w:val="1"/>
      <w:marLeft w:val="0"/>
      <w:marRight w:val="0"/>
      <w:marTop w:val="0"/>
      <w:marBottom w:val="0"/>
      <w:divBdr>
        <w:top w:val="none" w:sz="0" w:space="0" w:color="auto"/>
        <w:left w:val="none" w:sz="0" w:space="0" w:color="auto"/>
        <w:bottom w:val="none" w:sz="0" w:space="0" w:color="auto"/>
        <w:right w:val="none" w:sz="0" w:space="0" w:color="auto"/>
      </w:divBdr>
      <w:divsChild>
        <w:div w:id="1624077318">
          <w:marLeft w:val="-150"/>
          <w:marRight w:val="-150"/>
          <w:marTop w:val="0"/>
          <w:marBottom w:val="0"/>
          <w:divBdr>
            <w:top w:val="none" w:sz="0" w:space="0" w:color="auto"/>
            <w:left w:val="none" w:sz="0" w:space="0" w:color="auto"/>
            <w:bottom w:val="none" w:sz="0" w:space="0" w:color="auto"/>
            <w:right w:val="none" w:sz="0" w:space="0" w:color="auto"/>
          </w:divBdr>
          <w:divsChild>
            <w:div w:id="1977446203">
              <w:marLeft w:val="0"/>
              <w:marRight w:val="0"/>
              <w:marTop w:val="0"/>
              <w:marBottom w:val="0"/>
              <w:divBdr>
                <w:top w:val="none" w:sz="0" w:space="0" w:color="auto"/>
                <w:left w:val="none" w:sz="0" w:space="0" w:color="auto"/>
                <w:bottom w:val="none" w:sz="0" w:space="0" w:color="auto"/>
                <w:right w:val="none" w:sz="0" w:space="0" w:color="auto"/>
              </w:divBdr>
              <w:divsChild>
                <w:div w:id="786001941">
                  <w:marLeft w:val="-150"/>
                  <w:marRight w:val="-150"/>
                  <w:marTop w:val="0"/>
                  <w:marBottom w:val="0"/>
                  <w:divBdr>
                    <w:top w:val="none" w:sz="0" w:space="0" w:color="auto"/>
                    <w:left w:val="none" w:sz="0" w:space="0" w:color="auto"/>
                    <w:bottom w:val="none" w:sz="0" w:space="0" w:color="auto"/>
                    <w:right w:val="none" w:sz="0" w:space="0" w:color="auto"/>
                  </w:divBdr>
                  <w:divsChild>
                    <w:div w:id="391737049">
                      <w:marLeft w:val="0"/>
                      <w:marRight w:val="0"/>
                      <w:marTop w:val="0"/>
                      <w:marBottom w:val="0"/>
                      <w:divBdr>
                        <w:top w:val="none" w:sz="0" w:space="0" w:color="auto"/>
                        <w:left w:val="none" w:sz="0" w:space="0" w:color="auto"/>
                        <w:bottom w:val="none" w:sz="0" w:space="0" w:color="auto"/>
                        <w:right w:val="none" w:sz="0" w:space="0" w:color="auto"/>
                      </w:divBdr>
                      <w:divsChild>
                        <w:div w:id="831526007">
                          <w:marLeft w:val="-150"/>
                          <w:marRight w:val="-150"/>
                          <w:marTop w:val="0"/>
                          <w:marBottom w:val="0"/>
                          <w:divBdr>
                            <w:top w:val="none" w:sz="0" w:space="0" w:color="auto"/>
                            <w:left w:val="none" w:sz="0" w:space="0" w:color="auto"/>
                            <w:bottom w:val="none" w:sz="0" w:space="0" w:color="auto"/>
                            <w:right w:val="none" w:sz="0" w:space="0" w:color="auto"/>
                          </w:divBdr>
                          <w:divsChild>
                            <w:div w:id="1505124060">
                              <w:marLeft w:val="0"/>
                              <w:marRight w:val="0"/>
                              <w:marTop w:val="0"/>
                              <w:marBottom w:val="0"/>
                              <w:divBdr>
                                <w:top w:val="none" w:sz="0" w:space="0" w:color="auto"/>
                                <w:left w:val="none" w:sz="0" w:space="0" w:color="auto"/>
                                <w:bottom w:val="none" w:sz="0" w:space="0" w:color="auto"/>
                                <w:right w:val="none" w:sz="0" w:space="0" w:color="auto"/>
                              </w:divBdr>
                              <w:divsChild>
                                <w:div w:id="702483029">
                                  <w:marLeft w:val="0"/>
                                  <w:marRight w:val="0"/>
                                  <w:marTop w:val="0"/>
                                  <w:marBottom w:val="75"/>
                                  <w:divBdr>
                                    <w:top w:val="none" w:sz="0" w:space="0" w:color="auto"/>
                                    <w:left w:val="none" w:sz="0" w:space="0" w:color="auto"/>
                                    <w:bottom w:val="none" w:sz="0" w:space="0" w:color="auto"/>
                                    <w:right w:val="none" w:sz="0" w:space="0" w:color="auto"/>
                                  </w:divBdr>
                                </w:div>
                                <w:div w:id="1313176710">
                                  <w:marLeft w:val="0"/>
                                  <w:marRight w:val="0"/>
                                  <w:marTop w:val="0"/>
                                  <w:marBottom w:val="0"/>
                                  <w:divBdr>
                                    <w:top w:val="none" w:sz="0" w:space="0" w:color="auto"/>
                                    <w:left w:val="none" w:sz="0" w:space="0" w:color="auto"/>
                                    <w:bottom w:val="none" w:sz="0" w:space="0" w:color="auto"/>
                                    <w:right w:val="none" w:sz="0" w:space="0" w:color="auto"/>
                                  </w:divBdr>
                                  <w:divsChild>
                                    <w:div w:id="16844328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32072410">
                              <w:marLeft w:val="0"/>
                              <w:marRight w:val="0"/>
                              <w:marTop w:val="0"/>
                              <w:marBottom w:val="0"/>
                              <w:divBdr>
                                <w:top w:val="none" w:sz="0" w:space="0" w:color="auto"/>
                                <w:left w:val="none" w:sz="0" w:space="0" w:color="auto"/>
                                <w:bottom w:val="none" w:sz="0" w:space="0" w:color="auto"/>
                                <w:right w:val="none" w:sz="0" w:space="0" w:color="auto"/>
                              </w:divBdr>
                              <w:divsChild>
                                <w:div w:id="1047877259">
                                  <w:marLeft w:val="0"/>
                                  <w:marRight w:val="0"/>
                                  <w:marTop w:val="0"/>
                                  <w:marBottom w:val="0"/>
                                  <w:divBdr>
                                    <w:top w:val="none" w:sz="0" w:space="0" w:color="auto"/>
                                    <w:left w:val="none" w:sz="0" w:space="0" w:color="auto"/>
                                    <w:bottom w:val="none" w:sz="0" w:space="0" w:color="auto"/>
                                    <w:right w:val="none" w:sz="0" w:space="0" w:color="auto"/>
                                  </w:divBdr>
                                </w:div>
                              </w:divsChild>
                            </w:div>
                            <w:div w:id="1918712437">
                              <w:marLeft w:val="0"/>
                              <w:marRight w:val="0"/>
                              <w:marTop w:val="0"/>
                              <w:marBottom w:val="0"/>
                              <w:divBdr>
                                <w:top w:val="none" w:sz="0" w:space="0" w:color="auto"/>
                                <w:left w:val="none" w:sz="0" w:space="0" w:color="auto"/>
                                <w:bottom w:val="none" w:sz="0" w:space="0" w:color="auto"/>
                                <w:right w:val="none" w:sz="0" w:space="0" w:color="auto"/>
                              </w:divBdr>
                              <w:divsChild>
                                <w:div w:id="1744372602">
                                  <w:marLeft w:val="0"/>
                                  <w:marRight w:val="0"/>
                                  <w:marTop w:val="150"/>
                                  <w:marBottom w:val="0"/>
                                  <w:divBdr>
                                    <w:top w:val="none" w:sz="0" w:space="0" w:color="auto"/>
                                    <w:left w:val="none" w:sz="0" w:space="0" w:color="auto"/>
                                    <w:bottom w:val="none" w:sz="0" w:space="0" w:color="auto"/>
                                    <w:right w:val="none" w:sz="0" w:space="0" w:color="auto"/>
                                  </w:divBdr>
                                  <w:divsChild>
                                    <w:div w:id="12022117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59664942">
                      <w:marLeft w:val="0"/>
                      <w:marRight w:val="0"/>
                      <w:marTop w:val="0"/>
                      <w:marBottom w:val="0"/>
                      <w:divBdr>
                        <w:top w:val="none" w:sz="0" w:space="0" w:color="auto"/>
                        <w:left w:val="none" w:sz="0" w:space="0" w:color="auto"/>
                        <w:bottom w:val="none" w:sz="0" w:space="0" w:color="auto"/>
                        <w:right w:val="none" w:sz="0" w:space="0" w:color="auto"/>
                      </w:divBdr>
                      <w:divsChild>
                        <w:div w:id="3733080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835072132">
      <w:bodyDiv w:val="1"/>
      <w:marLeft w:val="0"/>
      <w:marRight w:val="0"/>
      <w:marTop w:val="0"/>
      <w:marBottom w:val="0"/>
      <w:divBdr>
        <w:top w:val="none" w:sz="0" w:space="0" w:color="auto"/>
        <w:left w:val="none" w:sz="0" w:space="0" w:color="auto"/>
        <w:bottom w:val="none" w:sz="0" w:space="0" w:color="auto"/>
        <w:right w:val="none" w:sz="0" w:space="0" w:color="auto"/>
      </w:divBdr>
      <w:divsChild>
        <w:div w:id="512451964">
          <w:marLeft w:val="0"/>
          <w:marRight w:val="0"/>
          <w:marTop w:val="0"/>
          <w:marBottom w:val="0"/>
          <w:divBdr>
            <w:top w:val="none" w:sz="0" w:space="0" w:color="auto"/>
            <w:left w:val="none" w:sz="0" w:space="0" w:color="auto"/>
            <w:bottom w:val="none" w:sz="0" w:space="0" w:color="auto"/>
            <w:right w:val="none" w:sz="0" w:space="0" w:color="auto"/>
          </w:divBdr>
          <w:divsChild>
            <w:div w:id="559825578">
              <w:marLeft w:val="-225"/>
              <w:marRight w:val="-225"/>
              <w:marTop w:val="0"/>
              <w:marBottom w:val="0"/>
              <w:divBdr>
                <w:top w:val="none" w:sz="0" w:space="0" w:color="auto"/>
                <w:left w:val="none" w:sz="0" w:space="0" w:color="auto"/>
                <w:bottom w:val="none" w:sz="0" w:space="0" w:color="auto"/>
                <w:right w:val="none" w:sz="0" w:space="0" w:color="auto"/>
              </w:divBdr>
              <w:divsChild>
                <w:div w:id="1184320915">
                  <w:marLeft w:val="0"/>
                  <w:marRight w:val="0"/>
                  <w:marTop w:val="0"/>
                  <w:marBottom w:val="0"/>
                  <w:divBdr>
                    <w:top w:val="none" w:sz="0" w:space="0" w:color="auto"/>
                    <w:left w:val="none" w:sz="0" w:space="0" w:color="auto"/>
                    <w:bottom w:val="none" w:sz="0" w:space="0" w:color="auto"/>
                    <w:right w:val="none" w:sz="0" w:space="0" w:color="auto"/>
                  </w:divBdr>
                  <w:divsChild>
                    <w:div w:id="446237161">
                      <w:marLeft w:val="0"/>
                      <w:marRight w:val="0"/>
                      <w:marTop w:val="0"/>
                      <w:marBottom w:val="225"/>
                      <w:divBdr>
                        <w:top w:val="none" w:sz="0" w:space="0" w:color="auto"/>
                        <w:left w:val="none" w:sz="0" w:space="0" w:color="auto"/>
                        <w:bottom w:val="none" w:sz="0" w:space="0" w:color="auto"/>
                        <w:right w:val="none" w:sz="0" w:space="0" w:color="auto"/>
                      </w:divBdr>
                      <w:divsChild>
                        <w:div w:id="41624368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57633687">
          <w:marLeft w:val="-225"/>
          <w:marRight w:val="-225"/>
          <w:marTop w:val="0"/>
          <w:marBottom w:val="0"/>
          <w:divBdr>
            <w:top w:val="none" w:sz="0" w:space="0" w:color="auto"/>
            <w:left w:val="none" w:sz="0" w:space="0" w:color="auto"/>
            <w:bottom w:val="none" w:sz="0" w:space="0" w:color="auto"/>
            <w:right w:val="none" w:sz="0" w:space="0" w:color="auto"/>
          </w:divBdr>
          <w:divsChild>
            <w:div w:id="485823453">
              <w:marLeft w:val="0"/>
              <w:marRight w:val="0"/>
              <w:marTop w:val="150"/>
              <w:marBottom w:val="0"/>
              <w:divBdr>
                <w:top w:val="none" w:sz="0" w:space="0" w:color="auto"/>
                <w:left w:val="none" w:sz="0" w:space="0" w:color="auto"/>
                <w:bottom w:val="none" w:sz="0" w:space="0" w:color="auto"/>
                <w:right w:val="none" w:sz="0" w:space="0" w:color="auto"/>
              </w:divBdr>
              <w:divsChild>
                <w:div w:id="1031297882">
                  <w:marLeft w:val="0"/>
                  <w:marRight w:val="0"/>
                  <w:marTop w:val="0"/>
                  <w:marBottom w:val="0"/>
                  <w:divBdr>
                    <w:top w:val="none" w:sz="0" w:space="0" w:color="auto"/>
                    <w:left w:val="none" w:sz="0" w:space="0" w:color="auto"/>
                    <w:bottom w:val="none" w:sz="0" w:space="0" w:color="auto"/>
                    <w:right w:val="none" w:sz="0" w:space="0" w:color="auto"/>
                  </w:divBdr>
                </w:div>
              </w:divsChild>
            </w:div>
            <w:div w:id="889926479">
              <w:marLeft w:val="0"/>
              <w:marRight w:val="0"/>
              <w:marTop w:val="0"/>
              <w:marBottom w:val="0"/>
              <w:divBdr>
                <w:top w:val="none" w:sz="0" w:space="0" w:color="auto"/>
                <w:left w:val="none" w:sz="0" w:space="0" w:color="auto"/>
                <w:bottom w:val="none" w:sz="0" w:space="0" w:color="auto"/>
                <w:right w:val="none" w:sz="0" w:space="0" w:color="auto"/>
              </w:divBdr>
              <w:divsChild>
                <w:div w:id="285701129">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837037776">
      <w:bodyDiv w:val="1"/>
      <w:marLeft w:val="0"/>
      <w:marRight w:val="0"/>
      <w:marTop w:val="0"/>
      <w:marBottom w:val="0"/>
      <w:divBdr>
        <w:top w:val="none" w:sz="0" w:space="0" w:color="auto"/>
        <w:left w:val="none" w:sz="0" w:space="0" w:color="auto"/>
        <w:bottom w:val="none" w:sz="0" w:space="0" w:color="auto"/>
        <w:right w:val="none" w:sz="0" w:space="0" w:color="auto"/>
      </w:divBdr>
    </w:div>
    <w:div w:id="838078637">
      <w:bodyDiv w:val="1"/>
      <w:marLeft w:val="0"/>
      <w:marRight w:val="0"/>
      <w:marTop w:val="0"/>
      <w:marBottom w:val="0"/>
      <w:divBdr>
        <w:top w:val="none" w:sz="0" w:space="0" w:color="auto"/>
        <w:left w:val="none" w:sz="0" w:space="0" w:color="auto"/>
        <w:bottom w:val="none" w:sz="0" w:space="0" w:color="auto"/>
        <w:right w:val="none" w:sz="0" w:space="0" w:color="auto"/>
      </w:divBdr>
    </w:div>
    <w:div w:id="838539312">
      <w:bodyDiv w:val="1"/>
      <w:marLeft w:val="0"/>
      <w:marRight w:val="0"/>
      <w:marTop w:val="0"/>
      <w:marBottom w:val="0"/>
      <w:divBdr>
        <w:top w:val="none" w:sz="0" w:space="0" w:color="auto"/>
        <w:left w:val="none" w:sz="0" w:space="0" w:color="auto"/>
        <w:bottom w:val="none" w:sz="0" w:space="0" w:color="auto"/>
        <w:right w:val="none" w:sz="0" w:space="0" w:color="auto"/>
      </w:divBdr>
      <w:divsChild>
        <w:div w:id="899098575">
          <w:marLeft w:val="0"/>
          <w:marRight w:val="0"/>
          <w:marTop w:val="0"/>
          <w:marBottom w:val="0"/>
          <w:divBdr>
            <w:top w:val="none" w:sz="0" w:space="0" w:color="auto"/>
            <w:left w:val="none" w:sz="0" w:space="0" w:color="auto"/>
            <w:bottom w:val="none" w:sz="0" w:space="0" w:color="auto"/>
            <w:right w:val="none" w:sz="0" w:space="0" w:color="auto"/>
          </w:divBdr>
          <w:divsChild>
            <w:div w:id="1633554601">
              <w:marLeft w:val="-225"/>
              <w:marRight w:val="-225"/>
              <w:marTop w:val="0"/>
              <w:marBottom w:val="0"/>
              <w:divBdr>
                <w:top w:val="none" w:sz="0" w:space="0" w:color="auto"/>
                <w:left w:val="none" w:sz="0" w:space="0" w:color="auto"/>
                <w:bottom w:val="none" w:sz="0" w:space="0" w:color="auto"/>
                <w:right w:val="none" w:sz="0" w:space="0" w:color="auto"/>
              </w:divBdr>
              <w:divsChild>
                <w:div w:id="296107221">
                  <w:marLeft w:val="0"/>
                  <w:marRight w:val="0"/>
                  <w:marTop w:val="0"/>
                  <w:marBottom w:val="0"/>
                  <w:divBdr>
                    <w:top w:val="none" w:sz="0" w:space="0" w:color="auto"/>
                    <w:left w:val="none" w:sz="0" w:space="0" w:color="auto"/>
                    <w:bottom w:val="none" w:sz="0" w:space="0" w:color="auto"/>
                    <w:right w:val="none" w:sz="0" w:space="0" w:color="auto"/>
                  </w:divBdr>
                  <w:divsChild>
                    <w:div w:id="1996494626">
                      <w:marLeft w:val="-225"/>
                      <w:marRight w:val="-225"/>
                      <w:marTop w:val="0"/>
                      <w:marBottom w:val="0"/>
                      <w:divBdr>
                        <w:top w:val="none" w:sz="0" w:space="0" w:color="auto"/>
                        <w:left w:val="none" w:sz="0" w:space="0" w:color="auto"/>
                        <w:bottom w:val="none" w:sz="0" w:space="0" w:color="auto"/>
                        <w:right w:val="none" w:sz="0" w:space="0" w:color="auto"/>
                      </w:divBdr>
                      <w:divsChild>
                        <w:div w:id="43648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756460">
              <w:marLeft w:val="-225"/>
              <w:marRight w:val="-225"/>
              <w:marTop w:val="0"/>
              <w:marBottom w:val="0"/>
              <w:divBdr>
                <w:top w:val="none" w:sz="0" w:space="0" w:color="auto"/>
                <w:left w:val="none" w:sz="0" w:space="0" w:color="auto"/>
                <w:bottom w:val="none" w:sz="0" w:space="0" w:color="auto"/>
                <w:right w:val="none" w:sz="0" w:space="0" w:color="auto"/>
              </w:divBdr>
              <w:divsChild>
                <w:div w:id="722020282">
                  <w:marLeft w:val="0"/>
                  <w:marRight w:val="0"/>
                  <w:marTop w:val="0"/>
                  <w:marBottom w:val="0"/>
                  <w:divBdr>
                    <w:top w:val="none" w:sz="0" w:space="0" w:color="auto"/>
                    <w:left w:val="none" w:sz="0" w:space="0" w:color="auto"/>
                    <w:bottom w:val="none" w:sz="0" w:space="0" w:color="auto"/>
                    <w:right w:val="none" w:sz="0" w:space="0" w:color="auto"/>
                  </w:divBdr>
                  <w:divsChild>
                    <w:div w:id="1131098503">
                      <w:marLeft w:val="0"/>
                      <w:marRight w:val="0"/>
                      <w:marTop w:val="0"/>
                      <w:marBottom w:val="0"/>
                      <w:divBdr>
                        <w:top w:val="none" w:sz="0" w:space="0" w:color="auto"/>
                        <w:left w:val="none" w:sz="0" w:space="0" w:color="auto"/>
                        <w:bottom w:val="none" w:sz="0" w:space="0" w:color="auto"/>
                        <w:right w:val="none" w:sz="0" w:space="0" w:color="auto"/>
                      </w:divBdr>
                      <w:divsChild>
                        <w:div w:id="7942968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1637326">
                  <w:marLeft w:val="0"/>
                  <w:marRight w:val="0"/>
                  <w:marTop w:val="0"/>
                  <w:marBottom w:val="0"/>
                  <w:divBdr>
                    <w:top w:val="none" w:sz="0" w:space="0" w:color="auto"/>
                    <w:left w:val="none" w:sz="0" w:space="0" w:color="auto"/>
                    <w:bottom w:val="none" w:sz="0" w:space="0" w:color="auto"/>
                    <w:right w:val="none" w:sz="0" w:space="0" w:color="auto"/>
                  </w:divBdr>
                  <w:divsChild>
                    <w:div w:id="563763313">
                      <w:marLeft w:val="0"/>
                      <w:marRight w:val="0"/>
                      <w:marTop w:val="0"/>
                      <w:marBottom w:val="0"/>
                      <w:divBdr>
                        <w:top w:val="none" w:sz="0" w:space="0" w:color="auto"/>
                        <w:left w:val="none" w:sz="0" w:space="0" w:color="auto"/>
                        <w:bottom w:val="none" w:sz="0" w:space="0" w:color="auto"/>
                        <w:right w:val="none" w:sz="0" w:space="0" w:color="auto"/>
                      </w:divBdr>
                      <w:divsChild>
                        <w:div w:id="22657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647310">
          <w:marLeft w:val="0"/>
          <w:marRight w:val="0"/>
          <w:marTop w:val="0"/>
          <w:marBottom w:val="0"/>
          <w:divBdr>
            <w:top w:val="none" w:sz="0" w:space="0" w:color="auto"/>
            <w:left w:val="none" w:sz="0" w:space="0" w:color="auto"/>
            <w:bottom w:val="none" w:sz="0" w:space="0" w:color="auto"/>
            <w:right w:val="none" w:sz="0" w:space="0" w:color="auto"/>
          </w:divBdr>
          <w:divsChild>
            <w:div w:id="1190529977">
              <w:marLeft w:val="-225"/>
              <w:marRight w:val="-225"/>
              <w:marTop w:val="0"/>
              <w:marBottom w:val="0"/>
              <w:divBdr>
                <w:top w:val="none" w:sz="0" w:space="0" w:color="auto"/>
                <w:left w:val="none" w:sz="0" w:space="0" w:color="auto"/>
                <w:bottom w:val="none" w:sz="0" w:space="0" w:color="auto"/>
                <w:right w:val="none" w:sz="0" w:space="0" w:color="auto"/>
              </w:divBdr>
              <w:divsChild>
                <w:div w:id="879634286">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546039">
      <w:bodyDiv w:val="1"/>
      <w:marLeft w:val="0"/>
      <w:marRight w:val="0"/>
      <w:marTop w:val="0"/>
      <w:marBottom w:val="0"/>
      <w:divBdr>
        <w:top w:val="none" w:sz="0" w:space="0" w:color="auto"/>
        <w:left w:val="none" w:sz="0" w:space="0" w:color="auto"/>
        <w:bottom w:val="none" w:sz="0" w:space="0" w:color="auto"/>
        <w:right w:val="none" w:sz="0" w:space="0" w:color="auto"/>
      </w:divBdr>
    </w:div>
    <w:div w:id="838617553">
      <w:bodyDiv w:val="1"/>
      <w:marLeft w:val="0"/>
      <w:marRight w:val="0"/>
      <w:marTop w:val="0"/>
      <w:marBottom w:val="0"/>
      <w:divBdr>
        <w:top w:val="none" w:sz="0" w:space="0" w:color="auto"/>
        <w:left w:val="none" w:sz="0" w:space="0" w:color="auto"/>
        <w:bottom w:val="none" w:sz="0" w:space="0" w:color="auto"/>
        <w:right w:val="none" w:sz="0" w:space="0" w:color="auto"/>
      </w:divBdr>
      <w:divsChild>
        <w:div w:id="1403478888">
          <w:marLeft w:val="0"/>
          <w:marRight w:val="0"/>
          <w:marTop w:val="0"/>
          <w:marBottom w:val="0"/>
          <w:divBdr>
            <w:top w:val="single" w:sz="2" w:space="0" w:color="E0E0E0"/>
            <w:left w:val="single" w:sz="2" w:space="0" w:color="E0E0E0"/>
            <w:bottom w:val="single" w:sz="2" w:space="0" w:color="E0E0E0"/>
            <w:right w:val="single" w:sz="2" w:space="0" w:color="E0E0E0"/>
          </w:divBdr>
          <w:divsChild>
            <w:div w:id="1108547594">
              <w:marLeft w:val="0"/>
              <w:marRight w:val="0"/>
              <w:marTop w:val="0"/>
              <w:marBottom w:val="0"/>
              <w:divBdr>
                <w:top w:val="single" w:sz="2" w:space="0" w:color="E0E0E0"/>
                <w:left w:val="single" w:sz="2" w:space="0" w:color="E0E0E0"/>
                <w:bottom w:val="single" w:sz="2" w:space="0" w:color="E0E0E0"/>
                <w:right w:val="single" w:sz="2" w:space="0" w:color="E0E0E0"/>
              </w:divBdr>
              <w:divsChild>
                <w:div w:id="899903374">
                  <w:marLeft w:val="0"/>
                  <w:marRight w:val="0"/>
                  <w:marTop w:val="0"/>
                  <w:marBottom w:val="0"/>
                  <w:divBdr>
                    <w:top w:val="single" w:sz="2" w:space="0" w:color="E0E0E0"/>
                    <w:left w:val="single" w:sz="2" w:space="0" w:color="E0E0E0"/>
                    <w:bottom w:val="single" w:sz="2" w:space="0" w:color="E0E0E0"/>
                    <w:right w:val="single" w:sz="2" w:space="0" w:color="E0E0E0"/>
                  </w:divBdr>
                  <w:divsChild>
                    <w:div w:id="518203425">
                      <w:marLeft w:val="0"/>
                      <w:marRight w:val="0"/>
                      <w:marTop w:val="0"/>
                      <w:marBottom w:val="0"/>
                      <w:divBdr>
                        <w:top w:val="single" w:sz="2" w:space="0" w:color="E0E0E0"/>
                        <w:left w:val="single" w:sz="2" w:space="0" w:color="E0E0E0"/>
                        <w:bottom w:val="single" w:sz="2" w:space="0" w:color="E0E0E0"/>
                        <w:right w:val="single" w:sz="2" w:space="0" w:color="E0E0E0"/>
                      </w:divBdr>
                    </w:div>
                    <w:div w:id="9314002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633557382">
          <w:marLeft w:val="0"/>
          <w:marRight w:val="0"/>
          <w:marTop w:val="0"/>
          <w:marBottom w:val="0"/>
          <w:divBdr>
            <w:top w:val="single" w:sz="2" w:space="0" w:color="E0E0E0"/>
            <w:left w:val="single" w:sz="2" w:space="0" w:color="E0E0E0"/>
            <w:bottom w:val="single" w:sz="2" w:space="0" w:color="E0E0E0"/>
            <w:right w:val="single" w:sz="2" w:space="0" w:color="E0E0E0"/>
          </w:divBdr>
          <w:divsChild>
            <w:div w:id="539434612">
              <w:marLeft w:val="0"/>
              <w:marRight w:val="0"/>
              <w:marTop w:val="0"/>
              <w:marBottom w:val="0"/>
              <w:divBdr>
                <w:top w:val="single" w:sz="2" w:space="0" w:color="E0E0E0"/>
                <w:left w:val="single" w:sz="2" w:space="0" w:color="E0E0E0"/>
                <w:bottom w:val="single" w:sz="2" w:space="0" w:color="E0E0E0"/>
                <w:right w:val="single" w:sz="2" w:space="0" w:color="E0E0E0"/>
              </w:divBdr>
              <w:divsChild>
                <w:div w:id="1981694371">
                  <w:marLeft w:val="0"/>
                  <w:marRight w:val="0"/>
                  <w:marTop w:val="0"/>
                  <w:marBottom w:val="0"/>
                  <w:divBdr>
                    <w:top w:val="single" w:sz="2" w:space="0" w:color="E0E0E0"/>
                    <w:left w:val="single" w:sz="2" w:space="0" w:color="E0E0E0"/>
                    <w:bottom w:val="single" w:sz="2" w:space="0" w:color="E0E0E0"/>
                    <w:right w:val="single" w:sz="2" w:space="0" w:color="E0E0E0"/>
                  </w:divBdr>
                  <w:divsChild>
                    <w:div w:id="1836065564">
                      <w:marLeft w:val="0"/>
                      <w:marRight w:val="0"/>
                      <w:marTop w:val="0"/>
                      <w:marBottom w:val="0"/>
                      <w:divBdr>
                        <w:top w:val="single" w:sz="2" w:space="0" w:color="E0E0E0"/>
                        <w:left w:val="single" w:sz="2" w:space="0" w:color="E0E0E0"/>
                        <w:bottom w:val="single" w:sz="2" w:space="0" w:color="E0E0E0"/>
                        <w:right w:val="single" w:sz="2" w:space="0" w:color="E0E0E0"/>
                      </w:divBdr>
                      <w:divsChild>
                        <w:div w:id="208930174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171064827">
              <w:marLeft w:val="0"/>
              <w:marRight w:val="0"/>
              <w:marTop w:val="0"/>
              <w:marBottom w:val="0"/>
              <w:divBdr>
                <w:top w:val="single" w:sz="2" w:space="0" w:color="E0E0E0"/>
                <w:left w:val="single" w:sz="2" w:space="0" w:color="E0E0E0"/>
                <w:bottom w:val="single" w:sz="2" w:space="0" w:color="E0E0E0"/>
                <w:right w:val="single" w:sz="2" w:space="0" w:color="E0E0E0"/>
              </w:divBdr>
              <w:divsChild>
                <w:div w:id="1622490325">
                  <w:marLeft w:val="0"/>
                  <w:marRight w:val="0"/>
                  <w:marTop w:val="0"/>
                  <w:marBottom w:val="0"/>
                  <w:divBdr>
                    <w:top w:val="single" w:sz="2" w:space="0" w:color="E0E0E0"/>
                    <w:left w:val="single" w:sz="2" w:space="0" w:color="E0E0E0"/>
                    <w:bottom w:val="single" w:sz="2" w:space="0" w:color="E0E0E0"/>
                    <w:right w:val="single" w:sz="2" w:space="0" w:color="E0E0E0"/>
                  </w:divBdr>
                </w:div>
                <w:div w:id="1271353275">
                  <w:marLeft w:val="0"/>
                  <w:marRight w:val="0"/>
                  <w:marTop w:val="0"/>
                  <w:marBottom w:val="0"/>
                  <w:divBdr>
                    <w:top w:val="single" w:sz="2" w:space="0" w:color="E0E0E0"/>
                    <w:left w:val="single" w:sz="2" w:space="0" w:color="E0E0E0"/>
                    <w:bottom w:val="single" w:sz="2" w:space="0" w:color="E0E0E0"/>
                    <w:right w:val="single" w:sz="2" w:space="0" w:color="E0E0E0"/>
                  </w:divBdr>
                  <w:divsChild>
                    <w:div w:id="229656685">
                      <w:marLeft w:val="0"/>
                      <w:marRight w:val="0"/>
                      <w:marTop w:val="0"/>
                      <w:marBottom w:val="0"/>
                      <w:divBdr>
                        <w:top w:val="single" w:sz="2" w:space="0" w:color="E0E0E0"/>
                        <w:left w:val="single" w:sz="2" w:space="0" w:color="E0E0E0"/>
                        <w:bottom w:val="single" w:sz="2" w:space="0" w:color="E0E0E0"/>
                        <w:right w:val="single" w:sz="2" w:space="0" w:color="E0E0E0"/>
                      </w:divBdr>
                      <w:divsChild>
                        <w:div w:id="142468854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52111056">
                      <w:marLeft w:val="0"/>
                      <w:marRight w:val="0"/>
                      <w:marTop w:val="0"/>
                      <w:marBottom w:val="0"/>
                      <w:divBdr>
                        <w:top w:val="single" w:sz="2" w:space="0" w:color="E0E0E0"/>
                        <w:left w:val="single" w:sz="2" w:space="0" w:color="E0E0E0"/>
                        <w:bottom w:val="single" w:sz="2" w:space="0" w:color="E0E0E0"/>
                        <w:right w:val="single" w:sz="2" w:space="0" w:color="E0E0E0"/>
                      </w:divBdr>
                      <w:divsChild>
                        <w:div w:id="41401295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112898322">
                      <w:marLeft w:val="0"/>
                      <w:marRight w:val="0"/>
                      <w:marTop w:val="0"/>
                      <w:marBottom w:val="0"/>
                      <w:divBdr>
                        <w:top w:val="single" w:sz="2" w:space="0" w:color="E0E0E0"/>
                        <w:left w:val="single" w:sz="2" w:space="0" w:color="E0E0E0"/>
                        <w:bottom w:val="single" w:sz="2" w:space="0" w:color="E0E0E0"/>
                        <w:right w:val="single" w:sz="2" w:space="0" w:color="E0E0E0"/>
                      </w:divBdr>
                      <w:divsChild>
                        <w:div w:id="184585147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35515864">
                      <w:marLeft w:val="0"/>
                      <w:marRight w:val="0"/>
                      <w:marTop w:val="0"/>
                      <w:marBottom w:val="0"/>
                      <w:divBdr>
                        <w:top w:val="single" w:sz="2" w:space="0" w:color="E0E0E0"/>
                        <w:left w:val="single" w:sz="2" w:space="0" w:color="E0E0E0"/>
                        <w:bottom w:val="single" w:sz="2" w:space="0" w:color="E0E0E0"/>
                        <w:right w:val="single" w:sz="2" w:space="0" w:color="E0E0E0"/>
                      </w:divBdr>
                      <w:divsChild>
                        <w:div w:id="129140223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31404182">
                      <w:marLeft w:val="0"/>
                      <w:marRight w:val="0"/>
                      <w:marTop w:val="0"/>
                      <w:marBottom w:val="0"/>
                      <w:divBdr>
                        <w:top w:val="single" w:sz="2" w:space="0" w:color="E0E0E0"/>
                        <w:left w:val="single" w:sz="2" w:space="0" w:color="E0E0E0"/>
                        <w:bottom w:val="single" w:sz="2" w:space="0" w:color="E0E0E0"/>
                        <w:right w:val="single" w:sz="2" w:space="0" w:color="E0E0E0"/>
                      </w:divBdr>
                      <w:divsChild>
                        <w:div w:id="50895743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839198440">
      <w:bodyDiv w:val="1"/>
      <w:marLeft w:val="0"/>
      <w:marRight w:val="0"/>
      <w:marTop w:val="0"/>
      <w:marBottom w:val="0"/>
      <w:divBdr>
        <w:top w:val="none" w:sz="0" w:space="0" w:color="auto"/>
        <w:left w:val="none" w:sz="0" w:space="0" w:color="auto"/>
        <w:bottom w:val="none" w:sz="0" w:space="0" w:color="auto"/>
        <w:right w:val="none" w:sz="0" w:space="0" w:color="auto"/>
      </w:divBdr>
      <w:divsChild>
        <w:div w:id="836656717">
          <w:marLeft w:val="0"/>
          <w:marRight w:val="0"/>
          <w:marTop w:val="0"/>
          <w:marBottom w:val="0"/>
          <w:divBdr>
            <w:top w:val="dotted" w:sz="6" w:space="4" w:color="EBEBEB"/>
            <w:left w:val="none" w:sz="0" w:space="8" w:color="auto"/>
            <w:bottom w:val="dotted" w:sz="6" w:space="4" w:color="EBEBEB"/>
            <w:right w:val="none" w:sz="0" w:space="8" w:color="auto"/>
          </w:divBdr>
        </w:div>
        <w:div w:id="1578590933">
          <w:marLeft w:val="0"/>
          <w:marRight w:val="0"/>
          <w:marTop w:val="0"/>
          <w:marBottom w:val="0"/>
          <w:divBdr>
            <w:top w:val="none" w:sz="0" w:space="0" w:color="auto"/>
            <w:left w:val="none" w:sz="0" w:space="0" w:color="auto"/>
            <w:bottom w:val="none" w:sz="0" w:space="0" w:color="auto"/>
            <w:right w:val="none" w:sz="0" w:space="0" w:color="auto"/>
          </w:divBdr>
        </w:div>
      </w:divsChild>
    </w:div>
    <w:div w:id="842161583">
      <w:bodyDiv w:val="1"/>
      <w:marLeft w:val="0"/>
      <w:marRight w:val="0"/>
      <w:marTop w:val="0"/>
      <w:marBottom w:val="0"/>
      <w:divBdr>
        <w:top w:val="none" w:sz="0" w:space="0" w:color="auto"/>
        <w:left w:val="none" w:sz="0" w:space="0" w:color="auto"/>
        <w:bottom w:val="none" w:sz="0" w:space="0" w:color="auto"/>
        <w:right w:val="none" w:sz="0" w:space="0" w:color="auto"/>
      </w:divBdr>
      <w:divsChild>
        <w:div w:id="1494754759">
          <w:marLeft w:val="0"/>
          <w:marRight w:val="0"/>
          <w:marTop w:val="0"/>
          <w:marBottom w:val="0"/>
          <w:divBdr>
            <w:top w:val="none" w:sz="0" w:space="0" w:color="auto"/>
            <w:left w:val="none" w:sz="0" w:space="0" w:color="auto"/>
            <w:bottom w:val="none" w:sz="0" w:space="0" w:color="auto"/>
            <w:right w:val="none" w:sz="0" w:space="0" w:color="auto"/>
          </w:divBdr>
          <w:divsChild>
            <w:div w:id="1120685090">
              <w:marLeft w:val="0"/>
              <w:marRight w:val="0"/>
              <w:marTop w:val="0"/>
              <w:marBottom w:val="0"/>
              <w:divBdr>
                <w:top w:val="none" w:sz="0" w:space="0" w:color="auto"/>
                <w:left w:val="none" w:sz="0" w:space="0" w:color="auto"/>
                <w:bottom w:val="none" w:sz="0" w:space="0" w:color="auto"/>
                <w:right w:val="none" w:sz="0" w:space="0" w:color="auto"/>
              </w:divBdr>
            </w:div>
          </w:divsChild>
        </w:div>
        <w:div w:id="1217662308">
          <w:marLeft w:val="0"/>
          <w:marRight w:val="0"/>
          <w:marTop w:val="0"/>
          <w:marBottom w:val="0"/>
          <w:divBdr>
            <w:top w:val="none" w:sz="0" w:space="0" w:color="auto"/>
            <w:left w:val="none" w:sz="0" w:space="0" w:color="auto"/>
            <w:bottom w:val="none" w:sz="0" w:space="0" w:color="auto"/>
            <w:right w:val="none" w:sz="0" w:space="0" w:color="auto"/>
          </w:divBdr>
          <w:divsChild>
            <w:div w:id="117311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087735">
      <w:bodyDiv w:val="1"/>
      <w:marLeft w:val="0"/>
      <w:marRight w:val="0"/>
      <w:marTop w:val="0"/>
      <w:marBottom w:val="0"/>
      <w:divBdr>
        <w:top w:val="none" w:sz="0" w:space="0" w:color="auto"/>
        <w:left w:val="none" w:sz="0" w:space="0" w:color="auto"/>
        <w:bottom w:val="none" w:sz="0" w:space="0" w:color="auto"/>
        <w:right w:val="none" w:sz="0" w:space="0" w:color="auto"/>
      </w:divBdr>
      <w:divsChild>
        <w:div w:id="509375021">
          <w:marLeft w:val="-225"/>
          <w:marRight w:val="-225"/>
          <w:marTop w:val="0"/>
          <w:marBottom w:val="0"/>
          <w:divBdr>
            <w:top w:val="none" w:sz="0" w:space="0" w:color="auto"/>
            <w:left w:val="none" w:sz="0" w:space="0" w:color="auto"/>
            <w:bottom w:val="none" w:sz="0" w:space="0" w:color="auto"/>
            <w:right w:val="none" w:sz="0" w:space="0" w:color="auto"/>
          </w:divBdr>
          <w:divsChild>
            <w:div w:id="606422892">
              <w:marLeft w:val="0"/>
              <w:marRight w:val="0"/>
              <w:marTop w:val="0"/>
              <w:marBottom w:val="0"/>
              <w:divBdr>
                <w:top w:val="none" w:sz="0" w:space="0" w:color="auto"/>
                <w:left w:val="none" w:sz="0" w:space="0" w:color="auto"/>
                <w:bottom w:val="none" w:sz="0" w:space="0" w:color="auto"/>
                <w:right w:val="none" w:sz="0" w:space="0" w:color="auto"/>
              </w:divBdr>
              <w:divsChild>
                <w:div w:id="1020814364">
                  <w:marLeft w:val="-225"/>
                  <w:marRight w:val="-225"/>
                  <w:marTop w:val="0"/>
                  <w:marBottom w:val="0"/>
                  <w:divBdr>
                    <w:top w:val="none" w:sz="0" w:space="0" w:color="auto"/>
                    <w:left w:val="none" w:sz="0" w:space="0" w:color="auto"/>
                    <w:bottom w:val="none" w:sz="0" w:space="0" w:color="auto"/>
                    <w:right w:val="none" w:sz="0" w:space="0" w:color="auto"/>
                  </w:divBdr>
                  <w:divsChild>
                    <w:div w:id="15755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179819">
          <w:marLeft w:val="-225"/>
          <w:marRight w:val="-225"/>
          <w:marTop w:val="0"/>
          <w:marBottom w:val="0"/>
          <w:divBdr>
            <w:top w:val="none" w:sz="0" w:space="0" w:color="auto"/>
            <w:left w:val="none" w:sz="0" w:space="0" w:color="auto"/>
            <w:bottom w:val="none" w:sz="0" w:space="0" w:color="auto"/>
            <w:right w:val="none" w:sz="0" w:space="0" w:color="auto"/>
          </w:divBdr>
          <w:divsChild>
            <w:div w:id="924386854">
              <w:marLeft w:val="0"/>
              <w:marRight w:val="0"/>
              <w:marTop w:val="0"/>
              <w:marBottom w:val="0"/>
              <w:divBdr>
                <w:top w:val="none" w:sz="0" w:space="0" w:color="auto"/>
                <w:left w:val="none" w:sz="0" w:space="0" w:color="auto"/>
                <w:bottom w:val="none" w:sz="0" w:space="0" w:color="auto"/>
                <w:right w:val="none" w:sz="0" w:space="0" w:color="auto"/>
              </w:divBdr>
              <w:divsChild>
                <w:div w:id="669329329">
                  <w:marLeft w:val="0"/>
                  <w:marRight w:val="0"/>
                  <w:marTop w:val="0"/>
                  <w:marBottom w:val="0"/>
                  <w:divBdr>
                    <w:top w:val="none" w:sz="0" w:space="0" w:color="auto"/>
                    <w:left w:val="none" w:sz="0" w:space="0" w:color="auto"/>
                    <w:bottom w:val="none" w:sz="0" w:space="0" w:color="auto"/>
                    <w:right w:val="none" w:sz="0" w:space="0" w:color="auto"/>
                  </w:divBdr>
                  <w:divsChild>
                    <w:div w:id="134920916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06471884">
              <w:marLeft w:val="1463"/>
              <w:marRight w:val="0"/>
              <w:marTop w:val="0"/>
              <w:marBottom w:val="0"/>
              <w:divBdr>
                <w:top w:val="none" w:sz="0" w:space="0" w:color="auto"/>
                <w:left w:val="none" w:sz="0" w:space="0" w:color="auto"/>
                <w:bottom w:val="none" w:sz="0" w:space="0" w:color="auto"/>
                <w:right w:val="none" w:sz="0" w:space="0" w:color="auto"/>
              </w:divBdr>
              <w:divsChild>
                <w:div w:id="177034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466252">
          <w:marLeft w:val="-225"/>
          <w:marRight w:val="-225"/>
          <w:marTop w:val="0"/>
          <w:marBottom w:val="0"/>
          <w:divBdr>
            <w:top w:val="none" w:sz="0" w:space="0" w:color="auto"/>
            <w:left w:val="none" w:sz="0" w:space="0" w:color="auto"/>
            <w:bottom w:val="none" w:sz="0" w:space="0" w:color="auto"/>
            <w:right w:val="none" w:sz="0" w:space="0" w:color="auto"/>
          </w:divBdr>
          <w:divsChild>
            <w:div w:id="1723938184">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852182655">
      <w:bodyDiv w:val="1"/>
      <w:marLeft w:val="0"/>
      <w:marRight w:val="0"/>
      <w:marTop w:val="0"/>
      <w:marBottom w:val="0"/>
      <w:divBdr>
        <w:top w:val="none" w:sz="0" w:space="0" w:color="auto"/>
        <w:left w:val="none" w:sz="0" w:space="0" w:color="auto"/>
        <w:bottom w:val="none" w:sz="0" w:space="0" w:color="auto"/>
        <w:right w:val="none" w:sz="0" w:space="0" w:color="auto"/>
      </w:divBdr>
      <w:divsChild>
        <w:div w:id="1239560940">
          <w:marLeft w:val="-225"/>
          <w:marRight w:val="-225"/>
          <w:marTop w:val="0"/>
          <w:marBottom w:val="0"/>
          <w:divBdr>
            <w:top w:val="none" w:sz="0" w:space="0" w:color="auto"/>
            <w:left w:val="none" w:sz="0" w:space="0" w:color="auto"/>
            <w:bottom w:val="none" w:sz="0" w:space="0" w:color="auto"/>
            <w:right w:val="none" w:sz="0" w:space="0" w:color="auto"/>
          </w:divBdr>
          <w:divsChild>
            <w:div w:id="2112895252">
              <w:marLeft w:val="0"/>
              <w:marRight w:val="0"/>
              <w:marTop w:val="0"/>
              <w:marBottom w:val="0"/>
              <w:divBdr>
                <w:top w:val="none" w:sz="0" w:space="0" w:color="auto"/>
                <w:left w:val="none" w:sz="0" w:space="0" w:color="auto"/>
                <w:bottom w:val="none" w:sz="0" w:space="0" w:color="auto"/>
                <w:right w:val="none" w:sz="0" w:space="0" w:color="auto"/>
              </w:divBdr>
              <w:divsChild>
                <w:div w:id="456267294">
                  <w:marLeft w:val="-225"/>
                  <w:marRight w:val="-225"/>
                  <w:marTop w:val="0"/>
                  <w:marBottom w:val="0"/>
                  <w:divBdr>
                    <w:top w:val="none" w:sz="0" w:space="0" w:color="auto"/>
                    <w:left w:val="none" w:sz="0" w:space="0" w:color="auto"/>
                    <w:bottom w:val="none" w:sz="0" w:space="0" w:color="auto"/>
                    <w:right w:val="none" w:sz="0" w:space="0" w:color="auto"/>
                  </w:divBdr>
                  <w:divsChild>
                    <w:div w:id="165402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409007">
          <w:marLeft w:val="-225"/>
          <w:marRight w:val="-225"/>
          <w:marTop w:val="0"/>
          <w:marBottom w:val="0"/>
          <w:divBdr>
            <w:top w:val="none" w:sz="0" w:space="0" w:color="auto"/>
            <w:left w:val="none" w:sz="0" w:space="0" w:color="auto"/>
            <w:bottom w:val="none" w:sz="0" w:space="0" w:color="auto"/>
            <w:right w:val="none" w:sz="0" w:space="0" w:color="auto"/>
          </w:divBdr>
          <w:divsChild>
            <w:div w:id="563490026">
              <w:marLeft w:val="0"/>
              <w:marRight w:val="0"/>
              <w:marTop w:val="0"/>
              <w:marBottom w:val="0"/>
              <w:divBdr>
                <w:top w:val="none" w:sz="0" w:space="0" w:color="auto"/>
                <w:left w:val="none" w:sz="0" w:space="0" w:color="auto"/>
                <w:bottom w:val="none" w:sz="0" w:space="0" w:color="auto"/>
                <w:right w:val="none" w:sz="0" w:space="0" w:color="auto"/>
              </w:divBdr>
              <w:divsChild>
                <w:div w:id="905653642">
                  <w:marLeft w:val="0"/>
                  <w:marRight w:val="0"/>
                  <w:marTop w:val="0"/>
                  <w:marBottom w:val="0"/>
                  <w:divBdr>
                    <w:top w:val="none" w:sz="0" w:space="0" w:color="auto"/>
                    <w:left w:val="none" w:sz="0" w:space="0" w:color="auto"/>
                    <w:bottom w:val="none" w:sz="0" w:space="0" w:color="auto"/>
                    <w:right w:val="none" w:sz="0" w:space="0" w:color="auto"/>
                  </w:divBdr>
                  <w:divsChild>
                    <w:div w:id="8076656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5677723">
              <w:marLeft w:val="1463"/>
              <w:marRight w:val="0"/>
              <w:marTop w:val="0"/>
              <w:marBottom w:val="0"/>
              <w:divBdr>
                <w:top w:val="none" w:sz="0" w:space="0" w:color="auto"/>
                <w:left w:val="none" w:sz="0" w:space="0" w:color="auto"/>
                <w:bottom w:val="none" w:sz="0" w:space="0" w:color="auto"/>
                <w:right w:val="none" w:sz="0" w:space="0" w:color="auto"/>
              </w:divBdr>
              <w:divsChild>
                <w:div w:id="51357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593274">
          <w:marLeft w:val="-225"/>
          <w:marRight w:val="-225"/>
          <w:marTop w:val="0"/>
          <w:marBottom w:val="0"/>
          <w:divBdr>
            <w:top w:val="none" w:sz="0" w:space="0" w:color="auto"/>
            <w:left w:val="none" w:sz="0" w:space="0" w:color="auto"/>
            <w:bottom w:val="none" w:sz="0" w:space="0" w:color="auto"/>
            <w:right w:val="none" w:sz="0" w:space="0" w:color="auto"/>
          </w:divBdr>
          <w:divsChild>
            <w:div w:id="1574049944">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853111256">
      <w:bodyDiv w:val="1"/>
      <w:marLeft w:val="0"/>
      <w:marRight w:val="0"/>
      <w:marTop w:val="0"/>
      <w:marBottom w:val="0"/>
      <w:divBdr>
        <w:top w:val="none" w:sz="0" w:space="0" w:color="auto"/>
        <w:left w:val="none" w:sz="0" w:space="0" w:color="auto"/>
        <w:bottom w:val="none" w:sz="0" w:space="0" w:color="auto"/>
        <w:right w:val="none" w:sz="0" w:space="0" w:color="auto"/>
      </w:divBdr>
      <w:divsChild>
        <w:div w:id="441148413">
          <w:marLeft w:val="0"/>
          <w:marRight w:val="0"/>
          <w:marTop w:val="0"/>
          <w:marBottom w:val="450"/>
          <w:divBdr>
            <w:top w:val="none" w:sz="0" w:space="0" w:color="auto"/>
            <w:left w:val="none" w:sz="0" w:space="0" w:color="auto"/>
            <w:bottom w:val="none" w:sz="0" w:space="0" w:color="auto"/>
            <w:right w:val="none" w:sz="0" w:space="0" w:color="auto"/>
          </w:divBdr>
          <w:divsChild>
            <w:div w:id="246382198">
              <w:marLeft w:val="0"/>
              <w:marRight w:val="0"/>
              <w:marTop w:val="0"/>
              <w:marBottom w:val="75"/>
              <w:divBdr>
                <w:top w:val="none" w:sz="0" w:space="0" w:color="auto"/>
                <w:left w:val="none" w:sz="0" w:space="0" w:color="auto"/>
                <w:bottom w:val="none" w:sz="0" w:space="0" w:color="auto"/>
                <w:right w:val="none" w:sz="0" w:space="0" w:color="auto"/>
              </w:divBdr>
              <w:divsChild>
                <w:div w:id="239142789">
                  <w:marLeft w:val="0"/>
                  <w:marRight w:val="0"/>
                  <w:marTop w:val="0"/>
                  <w:marBottom w:val="0"/>
                  <w:divBdr>
                    <w:top w:val="none" w:sz="0" w:space="0" w:color="auto"/>
                    <w:left w:val="none" w:sz="0" w:space="0" w:color="auto"/>
                    <w:bottom w:val="none" w:sz="0" w:space="0" w:color="auto"/>
                    <w:right w:val="none" w:sz="0" w:space="0" w:color="auto"/>
                  </w:divBdr>
                  <w:divsChild>
                    <w:div w:id="1815023681">
                      <w:marLeft w:val="0"/>
                      <w:marRight w:val="0"/>
                      <w:marTop w:val="0"/>
                      <w:marBottom w:val="0"/>
                      <w:divBdr>
                        <w:top w:val="none" w:sz="0" w:space="0" w:color="auto"/>
                        <w:left w:val="none" w:sz="0" w:space="0" w:color="auto"/>
                        <w:bottom w:val="none" w:sz="0" w:space="0" w:color="auto"/>
                        <w:right w:val="none" w:sz="0" w:space="0" w:color="auto"/>
                      </w:divBdr>
                      <w:divsChild>
                        <w:div w:id="212954820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659772913">
                  <w:marLeft w:val="0"/>
                  <w:marRight w:val="0"/>
                  <w:marTop w:val="0"/>
                  <w:marBottom w:val="0"/>
                  <w:divBdr>
                    <w:top w:val="none" w:sz="0" w:space="0" w:color="auto"/>
                    <w:left w:val="none" w:sz="0" w:space="0" w:color="auto"/>
                    <w:bottom w:val="none" w:sz="0" w:space="0" w:color="auto"/>
                    <w:right w:val="none" w:sz="0" w:space="0" w:color="auto"/>
                  </w:divBdr>
                  <w:divsChild>
                    <w:div w:id="308828724">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348991742">
              <w:marLeft w:val="0"/>
              <w:marRight w:val="225"/>
              <w:marTop w:val="0"/>
              <w:marBottom w:val="0"/>
              <w:divBdr>
                <w:top w:val="none" w:sz="0" w:space="0" w:color="auto"/>
                <w:left w:val="none" w:sz="0" w:space="0" w:color="auto"/>
                <w:bottom w:val="none" w:sz="0" w:space="0" w:color="auto"/>
                <w:right w:val="none" w:sz="0" w:space="0" w:color="auto"/>
              </w:divBdr>
            </w:div>
          </w:divsChild>
        </w:div>
        <w:div w:id="600994723">
          <w:marLeft w:val="0"/>
          <w:marRight w:val="0"/>
          <w:marTop w:val="0"/>
          <w:marBottom w:val="300"/>
          <w:divBdr>
            <w:top w:val="none" w:sz="0" w:space="0" w:color="auto"/>
            <w:left w:val="none" w:sz="0" w:space="0" w:color="auto"/>
            <w:bottom w:val="none" w:sz="0" w:space="0" w:color="auto"/>
            <w:right w:val="none" w:sz="0" w:space="0" w:color="auto"/>
          </w:divBdr>
          <w:divsChild>
            <w:div w:id="76171276">
              <w:marLeft w:val="0"/>
              <w:marRight w:val="0"/>
              <w:marTop w:val="0"/>
              <w:marBottom w:val="0"/>
              <w:divBdr>
                <w:top w:val="none" w:sz="0" w:space="0" w:color="auto"/>
                <w:left w:val="none" w:sz="0" w:space="0" w:color="auto"/>
                <w:bottom w:val="none" w:sz="0" w:space="0" w:color="auto"/>
                <w:right w:val="none" w:sz="0" w:space="0" w:color="auto"/>
              </w:divBdr>
              <w:divsChild>
                <w:div w:id="1818256164">
                  <w:marLeft w:val="-225"/>
                  <w:marRight w:val="-225"/>
                  <w:marTop w:val="0"/>
                  <w:marBottom w:val="0"/>
                  <w:divBdr>
                    <w:top w:val="none" w:sz="0" w:space="0" w:color="auto"/>
                    <w:left w:val="none" w:sz="0" w:space="0" w:color="auto"/>
                    <w:bottom w:val="none" w:sz="0" w:space="0" w:color="auto"/>
                    <w:right w:val="none" w:sz="0" w:space="0" w:color="auto"/>
                  </w:divBdr>
                  <w:divsChild>
                    <w:div w:id="277295971">
                      <w:marLeft w:val="0"/>
                      <w:marRight w:val="0"/>
                      <w:marTop w:val="0"/>
                      <w:marBottom w:val="0"/>
                      <w:divBdr>
                        <w:top w:val="none" w:sz="0" w:space="0" w:color="auto"/>
                        <w:left w:val="none" w:sz="0" w:space="0" w:color="auto"/>
                        <w:bottom w:val="none" w:sz="0" w:space="0" w:color="auto"/>
                        <w:right w:val="none" w:sz="0" w:space="0" w:color="auto"/>
                      </w:divBdr>
                      <w:divsChild>
                        <w:div w:id="72707360">
                          <w:marLeft w:val="0"/>
                          <w:marRight w:val="0"/>
                          <w:marTop w:val="0"/>
                          <w:marBottom w:val="0"/>
                          <w:divBdr>
                            <w:top w:val="none" w:sz="0" w:space="0" w:color="auto"/>
                            <w:left w:val="none" w:sz="0" w:space="0" w:color="auto"/>
                            <w:bottom w:val="none" w:sz="0" w:space="0" w:color="auto"/>
                            <w:right w:val="none" w:sz="0" w:space="0" w:color="auto"/>
                          </w:divBdr>
                          <w:divsChild>
                            <w:div w:id="405152317">
                              <w:marLeft w:val="0"/>
                              <w:marRight w:val="0"/>
                              <w:marTop w:val="0"/>
                              <w:marBottom w:val="0"/>
                              <w:divBdr>
                                <w:top w:val="none" w:sz="0" w:space="0" w:color="auto"/>
                                <w:left w:val="none" w:sz="0" w:space="0" w:color="auto"/>
                                <w:bottom w:val="none" w:sz="0" w:space="0" w:color="auto"/>
                                <w:right w:val="none" w:sz="0" w:space="0" w:color="auto"/>
                              </w:divBdr>
                              <w:divsChild>
                                <w:div w:id="67661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380438">
          <w:marLeft w:val="0"/>
          <w:marRight w:val="0"/>
          <w:marTop w:val="0"/>
          <w:marBottom w:val="0"/>
          <w:divBdr>
            <w:top w:val="none" w:sz="0" w:space="0" w:color="auto"/>
            <w:left w:val="none" w:sz="0" w:space="0" w:color="auto"/>
            <w:bottom w:val="none" w:sz="0" w:space="0" w:color="auto"/>
            <w:right w:val="none" w:sz="0" w:space="0" w:color="auto"/>
          </w:divBdr>
        </w:div>
      </w:divsChild>
    </w:div>
    <w:div w:id="854880753">
      <w:bodyDiv w:val="1"/>
      <w:marLeft w:val="0"/>
      <w:marRight w:val="0"/>
      <w:marTop w:val="0"/>
      <w:marBottom w:val="0"/>
      <w:divBdr>
        <w:top w:val="none" w:sz="0" w:space="0" w:color="auto"/>
        <w:left w:val="none" w:sz="0" w:space="0" w:color="auto"/>
        <w:bottom w:val="none" w:sz="0" w:space="0" w:color="auto"/>
        <w:right w:val="none" w:sz="0" w:space="0" w:color="auto"/>
      </w:divBdr>
      <w:divsChild>
        <w:div w:id="2001076900">
          <w:marLeft w:val="0"/>
          <w:marRight w:val="0"/>
          <w:marTop w:val="0"/>
          <w:marBottom w:val="0"/>
          <w:divBdr>
            <w:top w:val="none" w:sz="0" w:space="0" w:color="auto"/>
            <w:left w:val="none" w:sz="0" w:space="0" w:color="auto"/>
            <w:bottom w:val="none" w:sz="0" w:space="0" w:color="auto"/>
            <w:right w:val="none" w:sz="0" w:space="0" w:color="auto"/>
          </w:divBdr>
        </w:div>
        <w:div w:id="1647123739">
          <w:marLeft w:val="0"/>
          <w:marRight w:val="0"/>
          <w:marTop w:val="0"/>
          <w:marBottom w:val="0"/>
          <w:divBdr>
            <w:top w:val="none" w:sz="0" w:space="0" w:color="auto"/>
            <w:left w:val="none" w:sz="0" w:space="0" w:color="auto"/>
            <w:bottom w:val="none" w:sz="0" w:space="0" w:color="auto"/>
            <w:right w:val="none" w:sz="0" w:space="0" w:color="auto"/>
          </w:divBdr>
        </w:div>
      </w:divsChild>
    </w:div>
    <w:div w:id="856191752">
      <w:bodyDiv w:val="1"/>
      <w:marLeft w:val="0"/>
      <w:marRight w:val="0"/>
      <w:marTop w:val="0"/>
      <w:marBottom w:val="0"/>
      <w:divBdr>
        <w:top w:val="none" w:sz="0" w:space="0" w:color="auto"/>
        <w:left w:val="none" w:sz="0" w:space="0" w:color="auto"/>
        <w:bottom w:val="none" w:sz="0" w:space="0" w:color="auto"/>
        <w:right w:val="none" w:sz="0" w:space="0" w:color="auto"/>
      </w:divBdr>
      <w:divsChild>
        <w:div w:id="842431921">
          <w:marLeft w:val="0"/>
          <w:marRight w:val="0"/>
          <w:marTop w:val="0"/>
          <w:marBottom w:val="0"/>
          <w:divBdr>
            <w:top w:val="none" w:sz="0" w:space="0" w:color="auto"/>
            <w:left w:val="none" w:sz="0" w:space="0" w:color="auto"/>
            <w:bottom w:val="none" w:sz="0" w:space="0" w:color="auto"/>
            <w:right w:val="none" w:sz="0" w:space="0" w:color="auto"/>
          </w:divBdr>
        </w:div>
        <w:div w:id="811950489">
          <w:marLeft w:val="0"/>
          <w:marRight w:val="0"/>
          <w:marTop w:val="450"/>
          <w:marBottom w:val="435"/>
          <w:divBdr>
            <w:top w:val="none" w:sz="0" w:space="0" w:color="auto"/>
            <w:left w:val="none" w:sz="0" w:space="0" w:color="auto"/>
            <w:bottom w:val="none" w:sz="0" w:space="0" w:color="auto"/>
            <w:right w:val="none" w:sz="0" w:space="0" w:color="auto"/>
          </w:divBdr>
          <w:divsChild>
            <w:div w:id="1585602281">
              <w:marLeft w:val="0"/>
              <w:marRight w:val="0"/>
              <w:marTop w:val="0"/>
              <w:marBottom w:val="0"/>
              <w:divBdr>
                <w:top w:val="none" w:sz="0" w:space="0" w:color="auto"/>
                <w:left w:val="none" w:sz="0" w:space="0" w:color="auto"/>
                <w:bottom w:val="none" w:sz="0" w:space="0" w:color="auto"/>
                <w:right w:val="none" w:sz="0" w:space="0" w:color="auto"/>
              </w:divBdr>
              <w:divsChild>
                <w:div w:id="3659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033134">
          <w:marLeft w:val="0"/>
          <w:marRight w:val="0"/>
          <w:marTop w:val="150"/>
          <w:marBottom w:val="330"/>
          <w:divBdr>
            <w:top w:val="none" w:sz="0" w:space="0" w:color="auto"/>
            <w:left w:val="none" w:sz="0" w:space="0" w:color="auto"/>
            <w:bottom w:val="none" w:sz="0" w:space="0" w:color="auto"/>
            <w:right w:val="none" w:sz="0" w:space="0" w:color="auto"/>
          </w:divBdr>
          <w:divsChild>
            <w:div w:id="1591309933">
              <w:marLeft w:val="0"/>
              <w:marRight w:val="0"/>
              <w:marTop w:val="0"/>
              <w:marBottom w:val="0"/>
              <w:divBdr>
                <w:top w:val="none" w:sz="0" w:space="0" w:color="auto"/>
                <w:left w:val="none" w:sz="0" w:space="0" w:color="auto"/>
                <w:bottom w:val="none" w:sz="0" w:space="0" w:color="auto"/>
                <w:right w:val="none" w:sz="0" w:space="0" w:color="auto"/>
              </w:divBdr>
            </w:div>
            <w:div w:id="231351778">
              <w:marLeft w:val="0"/>
              <w:marRight w:val="0"/>
              <w:marTop w:val="0"/>
              <w:marBottom w:val="0"/>
              <w:divBdr>
                <w:top w:val="none" w:sz="0" w:space="0" w:color="auto"/>
                <w:left w:val="none" w:sz="0" w:space="0" w:color="auto"/>
                <w:bottom w:val="none" w:sz="0" w:space="0" w:color="auto"/>
                <w:right w:val="none" w:sz="0" w:space="0" w:color="auto"/>
              </w:divBdr>
              <w:divsChild>
                <w:div w:id="1724257925">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sChild>
            </w:div>
          </w:divsChild>
        </w:div>
      </w:divsChild>
    </w:div>
    <w:div w:id="857041069">
      <w:bodyDiv w:val="1"/>
      <w:marLeft w:val="0"/>
      <w:marRight w:val="0"/>
      <w:marTop w:val="0"/>
      <w:marBottom w:val="0"/>
      <w:divBdr>
        <w:top w:val="none" w:sz="0" w:space="0" w:color="auto"/>
        <w:left w:val="none" w:sz="0" w:space="0" w:color="auto"/>
        <w:bottom w:val="none" w:sz="0" w:space="0" w:color="auto"/>
        <w:right w:val="none" w:sz="0" w:space="0" w:color="auto"/>
      </w:divBdr>
      <w:divsChild>
        <w:div w:id="839396360">
          <w:marLeft w:val="0"/>
          <w:marRight w:val="0"/>
          <w:marTop w:val="0"/>
          <w:marBottom w:val="0"/>
          <w:divBdr>
            <w:top w:val="none" w:sz="0" w:space="0" w:color="auto"/>
            <w:left w:val="none" w:sz="0" w:space="0" w:color="auto"/>
            <w:bottom w:val="none" w:sz="0" w:space="0" w:color="auto"/>
            <w:right w:val="none" w:sz="0" w:space="0" w:color="auto"/>
          </w:divBdr>
        </w:div>
        <w:div w:id="1323925012">
          <w:marLeft w:val="0"/>
          <w:marRight w:val="0"/>
          <w:marTop w:val="0"/>
          <w:marBottom w:val="0"/>
          <w:divBdr>
            <w:top w:val="none" w:sz="0" w:space="0" w:color="auto"/>
            <w:left w:val="none" w:sz="0" w:space="0" w:color="auto"/>
            <w:bottom w:val="none" w:sz="0" w:space="0" w:color="auto"/>
            <w:right w:val="none" w:sz="0" w:space="0" w:color="auto"/>
          </w:divBdr>
        </w:div>
        <w:div w:id="455442052">
          <w:marLeft w:val="0"/>
          <w:marRight w:val="0"/>
          <w:marTop w:val="0"/>
          <w:marBottom w:val="0"/>
          <w:divBdr>
            <w:top w:val="none" w:sz="0" w:space="0" w:color="auto"/>
            <w:left w:val="none" w:sz="0" w:space="0" w:color="auto"/>
            <w:bottom w:val="none" w:sz="0" w:space="0" w:color="auto"/>
            <w:right w:val="none" w:sz="0" w:space="0" w:color="auto"/>
          </w:divBdr>
          <w:divsChild>
            <w:div w:id="944845368">
              <w:marLeft w:val="0"/>
              <w:marRight w:val="0"/>
              <w:marTop w:val="150"/>
              <w:marBottom w:val="150"/>
              <w:divBdr>
                <w:top w:val="none" w:sz="0" w:space="0" w:color="auto"/>
                <w:left w:val="none" w:sz="0" w:space="0" w:color="auto"/>
                <w:bottom w:val="none" w:sz="0" w:space="0" w:color="auto"/>
                <w:right w:val="none" w:sz="0" w:space="0" w:color="auto"/>
              </w:divBdr>
              <w:divsChild>
                <w:div w:id="1242717405">
                  <w:marLeft w:val="0"/>
                  <w:marRight w:val="0"/>
                  <w:marTop w:val="0"/>
                  <w:marBottom w:val="0"/>
                  <w:divBdr>
                    <w:top w:val="none" w:sz="0" w:space="0" w:color="auto"/>
                    <w:left w:val="none" w:sz="0" w:space="0" w:color="auto"/>
                    <w:bottom w:val="none" w:sz="0" w:space="0" w:color="auto"/>
                    <w:right w:val="none" w:sz="0" w:space="0" w:color="auto"/>
                  </w:divBdr>
                  <w:divsChild>
                    <w:div w:id="3404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667683">
      <w:bodyDiv w:val="1"/>
      <w:marLeft w:val="0"/>
      <w:marRight w:val="0"/>
      <w:marTop w:val="0"/>
      <w:marBottom w:val="0"/>
      <w:divBdr>
        <w:top w:val="none" w:sz="0" w:space="0" w:color="auto"/>
        <w:left w:val="none" w:sz="0" w:space="0" w:color="auto"/>
        <w:bottom w:val="none" w:sz="0" w:space="0" w:color="auto"/>
        <w:right w:val="none" w:sz="0" w:space="0" w:color="auto"/>
      </w:divBdr>
      <w:divsChild>
        <w:div w:id="395473845">
          <w:marLeft w:val="0"/>
          <w:marRight w:val="0"/>
          <w:marTop w:val="0"/>
          <w:marBottom w:val="0"/>
          <w:divBdr>
            <w:top w:val="none" w:sz="0" w:space="0" w:color="auto"/>
            <w:left w:val="none" w:sz="0" w:space="0" w:color="auto"/>
            <w:bottom w:val="none" w:sz="0" w:space="0" w:color="auto"/>
            <w:right w:val="none" w:sz="0" w:space="0" w:color="auto"/>
          </w:divBdr>
        </w:div>
        <w:div w:id="461382820">
          <w:marLeft w:val="0"/>
          <w:marRight w:val="0"/>
          <w:marTop w:val="0"/>
          <w:marBottom w:val="0"/>
          <w:divBdr>
            <w:top w:val="none" w:sz="0" w:space="0" w:color="auto"/>
            <w:left w:val="none" w:sz="0" w:space="0" w:color="auto"/>
            <w:bottom w:val="none" w:sz="0" w:space="0" w:color="auto"/>
            <w:right w:val="none" w:sz="0" w:space="0" w:color="auto"/>
          </w:divBdr>
        </w:div>
      </w:divsChild>
    </w:div>
    <w:div w:id="861894392">
      <w:bodyDiv w:val="1"/>
      <w:marLeft w:val="0"/>
      <w:marRight w:val="0"/>
      <w:marTop w:val="0"/>
      <w:marBottom w:val="0"/>
      <w:divBdr>
        <w:top w:val="none" w:sz="0" w:space="0" w:color="auto"/>
        <w:left w:val="none" w:sz="0" w:space="0" w:color="auto"/>
        <w:bottom w:val="none" w:sz="0" w:space="0" w:color="auto"/>
        <w:right w:val="none" w:sz="0" w:space="0" w:color="auto"/>
      </w:divBdr>
      <w:divsChild>
        <w:div w:id="252470895">
          <w:marLeft w:val="0"/>
          <w:marRight w:val="0"/>
          <w:marTop w:val="0"/>
          <w:marBottom w:val="300"/>
          <w:divBdr>
            <w:top w:val="none" w:sz="0" w:space="0" w:color="auto"/>
            <w:left w:val="none" w:sz="0" w:space="0" w:color="auto"/>
            <w:bottom w:val="none" w:sz="0" w:space="0" w:color="auto"/>
            <w:right w:val="none" w:sz="0" w:space="0" w:color="auto"/>
          </w:divBdr>
        </w:div>
        <w:div w:id="1137600901">
          <w:marLeft w:val="15"/>
          <w:marRight w:val="225"/>
          <w:marTop w:val="0"/>
          <w:marBottom w:val="105"/>
          <w:divBdr>
            <w:top w:val="none" w:sz="0" w:space="0" w:color="auto"/>
            <w:left w:val="none" w:sz="0" w:space="0" w:color="auto"/>
            <w:bottom w:val="none" w:sz="0" w:space="0" w:color="auto"/>
            <w:right w:val="none" w:sz="0" w:space="0" w:color="auto"/>
          </w:divBdr>
          <w:divsChild>
            <w:div w:id="125771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055147">
      <w:bodyDiv w:val="1"/>
      <w:marLeft w:val="0"/>
      <w:marRight w:val="0"/>
      <w:marTop w:val="0"/>
      <w:marBottom w:val="0"/>
      <w:divBdr>
        <w:top w:val="none" w:sz="0" w:space="0" w:color="auto"/>
        <w:left w:val="none" w:sz="0" w:space="0" w:color="auto"/>
        <w:bottom w:val="none" w:sz="0" w:space="0" w:color="auto"/>
        <w:right w:val="none" w:sz="0" w:space="0" w:color="auto"/>
      </w:divBdr>
    </w:div>
    <w:div w:id="863206773">
      <w:bodyDiv w:val="1"/>
      <w:marLeft w:val="0"/>
      <w:marRight w:val="0"/>
      <w:marTop w:val="0"/>
      <w:marBottom w:val="0"/>
      <w:divBdr>
        <w:top w:val="none" w:sz="0" w:space="0" w:color="auto"/>
        <w:left w:val="none" w:sz="0" w:space="0" w:color="auto"/>
        <w:bottom w:val="none" w:sz="0" w:space="0" w:color="auto"/>
        <w:right w:val="none" w:sz="0" w:space="0" w:color="auto"/>
      </w:divBdr>
      <w:divsChild>
        <w:div w:id="1184442213">
          <w:marLeft w:val="0"/>
          <w:marRight w:val="0"/>
          <w:marTop w:val="0"/>
          <w:marBottom w:val="450"/>
          <w:divBdr>
            <w:top w:val="none" w:sz="0" w:space="0" w:color="auto"/>
            <w:left w:val="none" w:sz="0" w:space="0" w:color="auto"/>
            <w:bottom w:val="none" w:sz="0" w:space="0" w:color="auto"/>
            <w:right w:val="none" w:sz="0" w:space="0" w:color="auto"/>
          </w:divBdr>
          <w:divsChild>
            <w:div w:id="589196923">
              <w:marLeft w:val="0"/>
              <w:marRight w:val="0"/>
              <w:marTop w:val="0"/>
              <w:marBottom w:val="75"/>
              <w:divBdr>
                <w:top w:val="none" w:sz="0" w:space="0" w:color="auto"/>
                <w:left w:val="none" w:sz="0" w:space="0" w:color="auto"/>
                <w:bottom w:val="none" w:sz="0" w:space="0" w:color="auto"/>
                <w:right w:val="none" w:sz="0" w:space="0" w:color="auto"/>
              </w:divBdr>
              <w:divsChild>
                <w:div w:id="1852257490">
                  <w:marLeft w:val="0"/>
                  <w:marRight w:val="0"/>
                  <w:marTop w:val="0"/>
                  <w:marBottom w:val="0"/>
                  <w:divBdr>
                    <w:top w:val="none" w:sz="0" w:space="0" w:color="auto"/>
                    <w:left w:val="none" w:sz="0" w:space="0" w:color="auto"/>
                    <w:bottom w:val="none" w:sz="0" w:space="0" w:color="auto"/>
                    <w:right w:val="none" w:sz="0" w:space="0" w:color="auto"/>
                  </w:divBdr>
                  <w:divsChild>
                    <w:div w:id="1560094896">
                      <w:marLeft w:val="0"/>
                      <w:marRight w:val="0"/>
                      <w:marTop w:val="0"/>
                      <w:marBottom w:val="0"/>
                      <w:divBdr>
                        <w:top w:val="none" w:sz="0" w:space="0" w:color="auto"/>
                        <w:left w:val="none" w:sz="0" w:space="0" w:color="auto"/>
                        <w:bottom w:val="none" w:sz="0" w:space="0" w:color="auto"/>
                        <w:right w:val="none" w:sz="0" w:space="0" w:color="auto"/>
                      </w:divBdr>
                      <w:divsChild>
                        <w:div w:id="121924118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40982301">
                  <w:marLeft w:val="0"/>
                  <w:marRight w:val="0"/>
                  <w:marTop w:val="0"/>
                  <w:marBottom w:val="0"/>
                  <w:divBdr>
                    <w:top w:val="none" w:sz="0" w:space="0" w:color="auto"/>
                    <w:left w:val="none" w:sz="0" w:space="0" w:color="auto"/>
                    <w:bottom w:val="none" w:sz="0" w:space="0" w:color="auto"/>
                    <w:right w:val="none" w:sz="0" w:space="0" w:color="auto"/>
                  </w:divBdr>
                  <w:divsChild>
                    <w:div w:id="1746334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425230113">
              <w:marLeft w:val="0"/>
              <w:marRight w:val="225"/>
              <w:marTop w:val="0"/>
              <w:marBottom w:val="0"/>
              <w:divBdr>
                <w:top w:val="none" w:sz="0" w:space="0" w:color="auto"/>
                <w:left w:val="none" w:sz="0" w:space="0" w:color="auto"/>
                <w:bottom w:val="none" w:sz="0" w:space="0" w:color="auto"/>
                <w:right w:val="none" w:sz="0" w:space="0" w:color="auto"/>
              </w:divBdr>
            </w:div>
          </w:divsChild>
        </w:div>
        <w:div w:id="1992826765">
          <w:marLeft w:val="0"/>
          <w:marRight w:val="0"/>
          <w:marTop w:val="0"/>
          <w:marBottom w:val="300"/>
          <w:divBdr>
            <w:top w:val="none" w:sz="0" w:space="0" w:color="auto"/>
            <w:left w:val="none" w:sz="0" w:space="0" w:color="auto"/>
            <w:bottom w:val="none" w:sz="0" w:space="0" w:color="auto"/>
            <w:right w:val="none" w:sz="0" w:space="0" w:color="auto"/>
          </w:divBdr>
          <w:divsChild>
            <w:div w:id="1727489648">
              <w:marLeft w:val="0"/>
              <w:marRight w:val="0"/>
              <w:marTop w:val="0"/>
              <w:marBottom w:val="0"/>
              <w:divBdr>
                <w:top w:val="none" w:sz="0" w:space="0" w:color="auto"/>
                <w:left w:val="none" w:sz="0" w:space="0" w:color="auto"/>
                <w:bottom w:val="none" w:sz="0" w:space="0" w:color="auto"/>
                <w:right w:val="none" w:sz="0" w:space="0" w:color="auto"/>
              </w:divBdr>
              <w:divsChild>
                <w:div w:id="314189529">
                  <w:marLeft w:val="-225"/>
                  <w:marRight w:val="-225"/>
                  <w:marTop w:val="0"/>
                  <w:marBottom w:val="0"/>
                  <w:divBdr>
                    <w:top w:val="none" w:sz="0" w:space="0" w:color="auto"/>
                    <w:left w:val="none" w:sz="0" w:space="0" w:color="auto"/>
                    <w:bottom w:val="none" w:sz="0" w:space="0" w:color="auto"/>
                    <w:right w:val="none" w:sz="0" w:space="0" w:color="auto"/>
                  </w:divBdr>
                  <w:divsChild>
                    <w:div w:id="1666517834">
                      <w:marLeft w:val="0"/>
                      <w:marRight w:val="0"/>
                      <w:marTop w:val="0"/>
                      <w:marBottom w:val="0"/>
                      <w:divBdr>
                        <w:top w:val="none" w:sz="0" w:space="0" w:color="auto"/>
                        <w:left w:val="none" w:sz="0" w:space="0" w:color="auto"/>
                        <w:bottom w:val="none" w:sz="0" w:space="0" w:color="auto"/>
                        <w:right w:val="none" w:sz="0" w:space="0" w:color="auto"/>
                      </w:divBdr>
                      <w:divsChild>
                        <w:div w:id="749737941">
                          <w:marLeft w:val="0"/>
                          <w:marRight w:val="0"/>
                          <w:marTop w:val="0"/>
                          <w:marBottom w:val="0"/>
                          <w:divBdr>
                            <w:top w:val="none" w:sz="0" w:space="0" w:color="auto"/>
                            <w:left w:val="none" w:sz="0" w:space="0" w:color="auto"/>
                            <w:bottom w:val="none" w:sz="0" w:space="0" w:color="auto"/>
                            <w:right w:val="none" w:sz="0" w:space="0" w:color="auto"/>
                          </w:divBdr>
                          <w:divsChild>
                            <w:div w:id="1962344889">
                              <w:marLeft w:val="0"/>
                              <w:marRight w:val="0"/>
                              <w:marTop w:val="0"/>
                              <w:marBottom w:val="0"/>
                              <w:divBdr>
                                <w:top w:val="none" w:sz="0" w:space="0" w:color="auto"/>
                                <w:left w:val="none" w:sz="0" w:space="0" w:color="auto"/>
                                <w:bottom w:val="none" w:sz="0" w:space="0" w:color="auto"/>
                                <w:right w:val="none" w:sz="0" w:space="0" w:color="auto"/>
                              </w:divBdr>
                              <w:divsChild>
                                <w:div w:id="32428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9018638">
          <w:marLeft w:val="0"/>
          <w:marRight w:val="0"/>
          <w:marTop w:val="0"/>
          <w:marBottom w:val="0"/>
          <w:divBdr>
            <w:top w:val="none" w:sz="0" w:space="0" w:color="auto"/>
            <w:left w:val="none" w:sz="0" w:space="0" w:color="auto"/>
            <w:bottom w:val="none" w:sz="0" w:space="0" w:color="auto"/>
            <w:right w:val="none" w:sz="0" w:space="0" w:color="auto"/>
          </w:divBdr>
        </w:div>
      </w:divsChild>
    </w:div>
    <w:div w:id="863710078">
      <w:bodyDiv w:val="1"/>
      <w:marLeft w:val="0"/>
      <w:marRight w:val="0"/>
      <w:marTop w:val="0"/>
      <w:marBottom w:val="0"/>
      <w:divBdr>
        <w:top w:val="none" w:sz="0" w:space="0" w:color="auto"/>
        <w:left w:val="none" w:sz="0" w:space="0" w:color="auto"/>
        <w:bottom w:val="none" w:sz="0" w:space="0" w:color="auto"/>
        <w:right w:val="none" w:sz="0" w:space="0" w:color="auto"/>
      </w:divBdr>
      <w:divsChild>
        <w:div w:id="1626962883">
          <w:marLeft w:val="0"/>
          <w:marRight w:val="0"/>
          <w:marTop w:val="0"/>
          <w:marBottom w:val="0"/>
          <w:divBdr>
            <w:top w:val="none" w:sz="0" w:space="0" w:color="auto"/>
            <w:left w:val="none" w:sz="0" w:space="0" w:color="auto"/>
            <w:bottom w:val="none" w:sz="0" w:space="0" w:color="auto"/>
            <w:right w:val="none" w:sz="0" w:space="0" w:color="auto"/>
          </w:divBdr>
        </w:div>
        <w:div w:id="938294554">
          <w:marLeft w:val="0"/>
          <w:marRight w:val="0"/>
          <w:marTop w:val="450"/>
          <w:marBottom w:val="435"/>
          <w:divBdr>
            <w:top w:val="none" w:sz="0" w:space="0" w:color="auto"/>
            <w:left w:val="none" w:sz="0" w:space="0" w:color="auto"/>
            <w:bottom w:val="none" w:sz="0" w:space="0" w:color="auto"/>
            <w:right w:val="none" w:sz="0" w:space="0" w:color="auto"/>
          </w:divBdr>
          <w:divsChild>
            <w:div w:id="774908105">
              <w:marLeft w:val="0"/>
              <w:marRight w:val="0"/>
              <w:marTop w:val="0"/>
              <w:marBottom w:val="0"/>
              <w:divBdr>
                <w:top w:val="none" w:sz="0" w:space="0" w:color="auto"/>
                <w:left w:val="none" w:sz="0" w:space="0" w:color="auto"/>
                <w:bottom w:val="none" w:sz="0" w:space="0" w:color="auto"/>
                <w:right w:val="none" w:sz="0" w:space="0" w:color="auto"/>
              </w:divBdr>
              <w:divsChild>
                <w:div w:id="159987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527998">
          <w:marLeft w:val="0"/>
          <w:marRight w:val="0"/>
          <w:marTop w:val="150"/>
          <w:marBottom w:val="330"/>
          <w:divBdr>
            <w:top w:val="none" w:sz="0" w:space="0" w:color="auto"/>
            <w:left w:val="none" w:sz="0" w:space="0" w:color="auto"/>
            <w:bottom w:val="none" w:sz="0" w:space="0" w:color="auto"/>
            <w:right w:val="none" w:sz="0" w:space="0" w:color="auto"/>
          </w:divBdr>
          <w:divsChild>
            <w:div w:id="422798217">
              <w:marLeft w:val="0"/>
              <w:marRight w:val="0"/>
              <w:marTop w:val="0"/>
              <w:marBottom w:val="0"/>
              <w:divBdr>
                <w:top w:val="none" w:sz="0" w:space="0" w:color="auto"/>
                <w:left w:val="none" w:sz="0" w:space="0" w:color="auto"/>
                <w:bottom w:val="none" w:sz="0" w:space="0" w:color="auto"/>
                <w:right w:val="none" w:sz="0" w:space="0" w:color="auto"/>
              </w:divBdr>
            </w:div>
            <w:div w:id="86266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708095">
      <w:bodyDiv w:val="1"/>
      <w:marLeft w:val="0"/>
      <w:marRight w:val="0"/>
      <w:marTop w:val="0"/>
      <w:marBottom w:val="0"/>
      <w:divBdr>
        <w:top w:val="none" w:sz="0" w:space="0" w:color="auto"/>
        <w:left w:val="none" w:sz="0" w:space="0" w:color="auto"/>
        <w:bottom w:val="none" w:sz="0" w:space="0" w:color="auto"/>
        <w:right w:val="none" w:sz="0" w:space="0" w:color="auto"/>
      </w:divBdr>
    </w:div>
    <w:div w:id="864909397">
      <w:bodyDiv w:val="1"/>
      <w:marLeft w:val="0"/>
      <w:marRight w:val="0"/>
      <w:marTop w:val="0"/>
      <w:marBottom w:val="0"/>
      <w:divBdr>
        <w:top w:val="none" w:sz="0" w:space="0" w:color="auto"/>
        <w:left w:val="none" w:sz="0" w:space="0" w:color="auto"/>
        <w:bottom w:val="none" w:sz="0" w:space="0" w:color="auto"/>
        <w:right w:val="none" w:sz="0" w:space="0" w:color="auto"/>
      </w:divBdr>
      <w:divsChild>
        <w:div w:id="2080327928">
          <w:marLeft w:val="-225"/>
          <w:marRight w:val="-225"/>
          <w:marTop w:val="0"/>
          <w:marBottom w:val="0"/>
          <w:divBdr>
            <w:top w:val="none" w:sz="0" w:space="0" w:color="auto"/>
            <w:left w:val="none" w:sz="0" w:space="0" w:color="auto"/>
            <w:bottom w:val="none" w:sz="0" w:space="0" w:color="auto"/>
            <w:right w:val="none" w:sz="0" w:space="0" w:color="auto"/>
          </w:divBdr>
          <w:divsChild>
            <w:div w:id="1808233353">
              <w:marLeft w:val="0"/>
              <w:marRight w:val="0"/>
              <w:marTop w:val="0"/>
              <w:marBottom w:val="0"/>
              <w:divBdr>
                <w:top w:val="none" w:sz="0" w:space="0" w:color="auto"/>
                <w:left w:val="none" w:sz="0" w:space="0" w:color="auto"/>
                <w:bottom w:val="none" w:sz="0" w:space="0" w:color="auto"/>
                <w:right w:val="none" w:sz="0" w:space="0" w:color="auto"/>
              </w:divBdr>
              <w:divsChild>
                <w:div w:id="242644389">
                  <w:marLeft w:val="-225"/>
                  <w:marRight w:val="-225"/>
                  <w:marTop w:val="0"/>
                  <w:marBottom w:val="0"/>
                  <w:divBdr>
                    <w:top w:val="none" w:sz="0" w:space="0" w:color="auto"/>
                    <w:left w:val="none" w:sz="0" w:space="0" w:color="auto"/>
                    <w:bottom w:val="none" w:sz="0" w:space="0" w:color="auto"/>
                    <w:right w:val="none" w:sz="0" w:space="0" w:color="auto"/>
                  </w:divBdr>
                  <w:divsChild>
                    <w:div w:id="51565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428215">
          <w:marLeft w:val="-225"/>
          <w:marRight w:val="-225"/>
          <w:marTop w:val="0"/>
          <w:marBottom w:val="0"/>
          <w:divBdr>
            <w:top w:val="none" w:sz="0" w:space="0" w:color="auto"/>
            <w:left w:val="none" w:sz="0" w:space="0" w:color="auto"/>
            <w:bottom w:val="none" w:sz="0" w:space="0" w:color="auto"/>
            <w:right w:val="none" w:sz="0" w:space="0" w:color="auto"/>
          </w:divBdr>
          <w:divsChild>
            <w:div w:id="2060519094">
              <w:marLeft w:val="0"/>
              <w:marRight w:val="0"/>
              <w:marTop w:val="0"/>
              <w:marBottom w:val="0"/>
              <w:divBdr>
                <w:top w:val="none" w:sz="0" w:space="0" w:color="auto"/>
                <w:left w:val="none" w:sz="0" w:space="0" w:color="auto"/>
                <w:bottom w:val="none" w:sz="0" w:space="0" w:color="auto"/>
                <w:right w:val="none" w:sz="0" w:space="0" w:color="auto"/>
              </w:divBdr>
              <w:divsChild>
                <w:div w:id="81731636">
                  <w:marLeft w:val="0"/>
                  <w:marRight w:val="0"/>
                  <w:marTop w:val="0"/>
                  <w:marBottom w:val="0"/>
                  <w:divBdr>
                    <w:top w:val="none" w:sz="0" w:space="0" w:color="auto"/>
                    <w:left w:val="none" w:sz="0" w:space="0" w:color="auto"/>
                    <w:bottom w:val="none" w:sz="0" w:space="0" w:color="auto"/>
                    <w:right w:val="none" w:sz="0" w:space="0" w:color="auto"/>
                  </w:divBdr>
                  <w:divsChild>
                    <w:div w:id="1705593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81822015">
              <w:marLeft w:val="1463"/>
              <w:marRight w:val="0"/>
              <w:marTop w:val="0"/>
              <w:marBottom w:val="0"/>
              <w:divBdr>
                <w:top w:val="none" w:sz="0" w:space="0" w:color="auto"/>
                <w:left w:val="none" w:sz="0" w:space="0" w:color="auto"/>
                <w:bottom w:val="none" w:sz="0" w:space="0" w:color="auto"/>
                <w:right w:val="none" w:sz="0" w:space="0" w:color="auto"/>
              </w:divBdr>
              <w:divsChild>
                <w:div w:id="209311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898491">
          <w:marLeft w:val="-225"/>
          <w:marRight w:val="-225"/>
          <w:marTop w:val="0"/>
          <w:marBottom w:val="0"/>
          <w:divBdr>
            <w:top w:val="none" w:sz="0" w:space="0" w:color="auto"/>
            <w:left w:val="none" w:sz="0" w:space="0" w:color="auto"/>
            <w:bottom w:val="none" w:sz="0" w:space="0" w:color="auto"/>
            <w:right w:val="none" w:sz="0" w:space="0" w:color="auto"/>
          </w:divBdr>
          <w:divsChild>
            <w:div w:id="1394155327">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867256076">
      <w:bodyDiv w:val="1"/>
      <w:marLeft w:val="0"/>
      <w:marRight w:val="0"/>
      <w:marTop w:val="0"/>
      <w:marBottom w:val="0"/>
      <w:divBdr>
        <w:top w:val="none" w:sz="0" w:space="0" w:color="auto"/>
        <w:left w:val="none" w:sz="0" w:space="0" w:color="auto"/>
        <w:bottom w:val="none" w:sz="0" w:space="0" w:color="auto"/>
        <w:right w:val="none" w:sz="0" w:space="0" w:color="auto"/>
      </w:divBdr>
      <w:divsChild>
        <w:div w:id="400756411">
          <w:marLeft w:val="0"/>
          <w:marRight w:val="0"/>
          <w:marTop w:val="0"/>
          <w:marBottom w:val="0"/>
          <w:divBdr>
            <w:top w:val="none" w:sz="0" w:space="0" w:color="auto"/>
            <w:left w:val="none" w:sz="0" w:space="0" w:color="auto"/>
            <w:bottom w:val="none" w:sz="0" w:space="0" w:color="auto"/>
            <w:right w:val="none" w:sz="0" w:space="0" w:color="auto"/>
          </w:divBdr>
        </w:div>
        <w:div w:id="649670268">
          <w:marLeft w:val="0"/>
          <w:marRight w:val="0"/>
          <w:marTop w:val="0"/>
          <w:marBottom w:val="0"/>
          <w:divBdr>
            <w:top w:val="none" w:sz="0" w:space="0" w:color="auto"/>
            <w:left w:val="none" w:sz="0" w:space="0" w:color="auto"/>
            <w:bottom w:val="none" w:sz="0" w:space="0" w:color="auto"/>
            <w:right w:val="none" w:sz="0" w:space="0" w:color="auto"/>
          </w:divBdr>
        </w:div>
        <w:div w:id="885603817">
          <w:marLeft w:val="0"/>
          <w:marRight w:val="0"/>
          <w:marTop w:val="0"/>
          <w:marBottom w:val="0"/>
          <w:divBdr>
            <w:top w:val="none" w:sz="0" w:space="0" w:color="auto"/>
            <w:left w:val="none" w:sz="0" w:space="0" w:color="auto"/>
            <w:bottom w:val="none" w:sz="0" w:space="0" w:color="auto"/>
            <w:right w:val="none" w:sz="0" w:space="0" w:color="auto"/>
          </w:divBdr>
          <w:divsChild>
            <w:div w:id="1802073011">
              <w:marLeft w:val="0"/>
              <w:marRight w:val="0"/>
              <w:marTop w:val="150"/>
              <w:marBottom w:val="150"/>
              <w:divBdr>
                <w:top w:val="none" w:sz="0" w:space="0" w:color="auto"/>
                <w:left w:val="none" w:sz="0" w:space="0" w:color="auto"/>
                <w:bottom w:val="none" w:sz="0" w:space="0" w:color="auto"/>
                <w:right w:val="none" w:sz="0" w:space="0" w:color="auto"/>
              </w:divBdr>
              <w:divsChild>
                <w:div w:id="1349870168">
                  <w:marLeft w:val="0"/>
                  <w:marRight w:val="0"/>
                  <w:marTop w:val="0"/>
                  <w:marBottom w:val="0"/>
                  <w:divBdr>
                    <w:top w:val="none" w:sz="0" w:space="0" w:color="auto"/>
                    <w:left w:val="none" w:sz="0" w:space="0" w:color="auto"/>
                    <w:bottom w:val="none" w:sz="0" w:space="0" w:color="auto"/>
                    <w:right w:val="none" w:sz="0" w:space="0" w:color="auto"/>
                  </w:divBdr>
                  <w:divsChild>
                    <w:div w:id="171692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639865">
      <w:bodyDiv w:val="1"/>
      <w:marLeft w:val="0"/>
      <w:marRight w:val="0"/>
      <w:marTop w:val="0"/>
      <w:marBottom w:val="0"/>
      <w:divBdr>
        <w:top w:val="none" w:sz="0" w:space="0" w:color="auto"/>
        <w:left w:val="none" w:sz="0" w:space="0" w:color="auto"/>
        <w:bottom w:val="none" w:sz="0" w:space="0" w:color="auto"/>
        <w:right w:val="none" w:sz="0" w:space="0" w:color="auto"/>
      </w:divBdr>
      <w:divsChild>
        <w:div w:id="244608950">
          <w:marLeft w:val="0"/>
          <w:marRight w:val="0"/>
          <w:marTop w:val="0"/>
          <w:marBottom w:val="480"/>
          <w:divBdr>
            <w:top w:val="none" w:sz="0" w:space="0" w:color="auto"/>
            <w:left w:val="none" w:sz="0" w:space="0" w:color="auto"/>
            <w:bottom w:val="none" w:sz="0" w:space="0" w:color="auto"/>
            <w:right w:val="none" w:sz="0" w:space="0" w:color="auto"/>
          </w:divBdr>
        </w:div>
        <w:div w:id="1032532213">
          <w:marLeft w:val="0"/>
          <w:marRight w:val="0"/>
          <w:marTop w:val="0"/>
          <w:marBottom w:val="0"/>
          <w:divBdr>
            <w:top w:val="none" w:sz="0" w:space="0" w:color="auto"/>
            <w:left w:val="none" w:sz="0" w:space="0" w:color="auto"/>
            <w:bottom w:val="none" w:sz="0" w:space="0" w:color="auto"/>
            <w:right w:val="none" w:sz="0" w:space="0" w:color="auto"/>
          </w:divBdr>
        </w:div>
      </w:divsChild>
    </w:div>
    <w:div w:id="869728586">
      <w:bodyDiv w:val="1"/>
      <w:marLeft w:val="0"/>
      <w:marRight w:val="0"/>
      <w:marTop w:val="0"/>
      <w:marBottom w:val="0"/>
      <w:divBdr>
        <w:top w:val="none" w:sz="0" w:space="0" w:color="auto"/>
        <w:left w:val="none" w:sz="0" w:space="0" w:color="auto"/>
        <w:bottom w:val="none" w:sz="0" w:space="0" w:color="auto"/>
        <w:right w:val="none" w:sz="0" w:space="0" w:color="auto"/>
      </w:divBdr>
      <w:divsChild>
        <w:div w:id="940181182">
          <w:marLeft w:val="-225"/>
          <w:marRight w:val="-225"/>
          <w:marTop w:val="0"/>
          <w:marBottom w:val="0"/>
          <w:divBdr>
            <w:top w:val="none" w:sz="0" w:space="0" w:color="auto"/>
            <w:left w:val="none" w:sz="0" w:space="0" w:color="auto"/>
            <w:bottom w:val="none" w:sz="0" w:space="0" w:color="auto"/>
            <w:right w:val="none" w:sz="0" w:space="0" w:color="auto"/>
          </w:divBdr>
          <w:divsChild>
            <w:div w:id="171993540">
              <w:marLeft w:val="0"/>
              <w:marRight w:val="0"/>
              <w:marTop w:val="0"/>
              <w:marBottom w:val="0"/>
              <w:divBdr>
                <w:top w:val="none" w:sz="0" w:space="0" w:color="auto"/>
                <w:left w:val="none" w:sz="0" w:space="0" w:color="auto"/>
                <w:bottom w:val="none" w:sz="0" w:space="0" w:color="auto"/>
                <w:right w:val="none" w:sz="0" w:space="0" w:color="auto"/>
              </w:divBdr>
              <w:divsChild>
                <w:div w:id="290331286">
                  <w:marLeft w:val="-225"/>
                  <w:marRight w:val="-225"/>
                  <w:marTop w:val="0"/>
                  <w:marBottom w:val="0"/>
                  <w:divBdr>
                    <w:top w:val="none" w:sz="0" w:space="0" w:color="auto"/>
                    <w:left w:val="none" w:sz="0" w:space="0" w:color="auto"/>
                    <w:bottom w:val="none" w:sz="0" w:space="0" w:color="auto"/>
                    <w:right w:val="none" w:sz="0" w:space="0" w:color="auto"/>
                  </w:divBdr>
                  <w:divsChild>
                    <w:div w:id="1183208811">
                      <w:marLeft w:val="0"/>
                      <w:marRight w:val="0"/>
                      <w:marTop w:val="0"/>
                      <w:marBottom w:val="0"/>
                      <w:divBdr>
                        <w:top w:val="none" w:sz="0" w:space="0" w:color="auto"/>
                        <w:left w:val="none" w:sz="0" w:space="0" w:color="auto"/>
                        <w:bottom w:val="none" w:sz="0" w:space="0" w:color="auto"/>
                        <w:right w:val="none" w:sz="0" w:space="0" w:color="auto"/>
                      </w:divBdr>
                    </w:div>
                  </w:divsChild>
                </w:div>
                <w:div w:id="93088449">
                  <w:marLeft w:val="0"/>
                  <w:marRight w:val="0"/>
                  <w:marTop w:val="0"/>
                  <w:marBottom w:val="0"/>
                  <w:divBdr>
                    <w:top w:val="none" w:sz="0" w:space="0" w:color="auto"/>
                    <w:left w:val="none" w:sz="0" w:space="0" w:color="auto"/>
                    <w:bottom w:val="none" w:sz="0" w:space="0" w:color="auto"/>
                    <w:right w:val="none" w:sz="0" w:space="0" w:color="auto"/>
                  </w:divBdr>
                  <w:divsChild>
                    <w:div w:id="422531678">
                      <w:marLeft w:val="0"/>
                      <w:marRight w:val="0"/>
                      <w:marTop w:val="0"/>
                      <w:marBottom w:val="0"/>
                      <w:divBdr>
                        <w:top w:val="none" w:sz="0" w:space="0" w:color="auto"/>
                        <w:left w:val="none" w:sz="0" w:space="0" w:color="auto"/>
                        <w:bottom w:val="none" w:sz="0" w:space="0" w:color="auto"/>
                        <w:right w:val="none" w:sz="0" w:space="0" w:color="auto"/>
                      </w:divBdr>
                      <w:divsChild>
                        <w:div w:id="190016271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297250020">
              <w:marLeft w:val="0"/>
              <w:marRight w:val="0"/>
              <w:marTop w:val="0"/>
              <w:marBottom w:val="0"/>
              <w:divBdr>
                <w:top w:val="none" w:sz="0" w:space="0" w:color="auto"/>
                <w:left w:val="none" w:sz="0" w:space="0" w:color="auto"/>
                <w:bottom w:val="none" w:sz="0" w:space="0" w:color="auto"/>
                <w:right w:val="none" w:sz="0" w:space="0" w:color="auto"/>
              </w:divBdr>
              <w:divsChild>
                <w:div w:id="730541772">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755902244">
          <w:marLeft w:val="-225"/>
          <w:marRight w:val="-225"/>
          <w:marTop w:val="0"/>
          <w:marBottom w:val="0"/>
          <w:divBdr>
            <w:top w:val="none" w:sz="0" w:space="0" w:color="auto"/>
            <w:left w:val="none" w:sz="0" w:space="0" w:color="auto"/>
            <w:bottom w:val="none" w:sz="0" w:space="0" w:color="auto"/>
            <w:right w:val="none" w:sz="0" w:space="0" w:color="auto"/>
          </w:divBdr>
          <w:divsChild>
            <w:div w:id="850410194">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872498322">
      <w:bodyDiv w:val="1"/>
      <w:marLeft w:val="0"/>
      <w:marRight w:val="0"/>
      <w:marTop w:val="0"/>
      <w:marBottom w:val="0"/>
      <w:divBdr>
        <w:top w:val="none" w:sz="0" w:space="0" w:color="auto"/>
        <w:left w:val="none" w:sz="0" w:space="0" w:color="auto"/>
        <w:bottom w:val="none" w:sz="0" w:space="0" w:color="auto"/>
        <w:right w:val="none" w:sz="0" w:space="0" w:color="auto"/>
      </w:divBdr>
      <w:divsChild>
        <w:div w:id="1357654957">
          <w:marLeft w:val="0"/>
          <w:marRight w:val="0"/>
          <w:marTop w:val="0"/>
          <w:marBottom w:val="0"/>
          <w:divBdr>
            <w:top w:val="none" w:sz="0" w:space="0" w:color="auto"/>
            <w:left w:val="none" w:sz="0" w:space="0" w:color="auto"/>
            <w:bottom w:val="none" w:sz="0" w:space="0" w:color="auto"/>
            <w:right w:val="none" w:sz="0" w:space="0" w:color="auto"/>
          </w:divBdr>
          <w:divsChild>
            <w:div w:id="1878345555">
              <w:marLeft w:val="0"/>
              <w:marRight w:val="300"/>
              <w:marTop w:val="0"/>
              <w:marBottom w:val="0"/>
              <w:divBdr>
                <w:top w:val="none" w:sz="0" w:space="0" w:color="auto"/>
                <w:left w:val="none" w:sz="0" w:space="0" w:color="auto"/>
                <w:bottom w:val="none" w:sz="0" w:space="0" w:color="auto"/>
                <w:right w:val="none" w:sz="0" w:space="0" w:color="auto"/>
              </w:divBdr>
              <w:divsChild>
                <w:div w:id="430591955">
                  <w:marLeft w:val="0"/>
                  <w:marRight w:val="0"/>
                  <w:marTop w:val="0"/>
                  <w:marBottom w:val="0"/>
                  <w:divBdr>
                    <w:top w:val="none" w:sz="0" w:space="0" w:color="auto"/>
                    <w:left w:val="none" w:sz="0" w:space="0" w:color="auto"/>
                    <w:bottom w:val="none" w:sz="0" w:space="0" w:color="auto"/>
                    <w:right w:val="none" w:sz="0" w:space="0" w:color="auto"/>
                  </w:divBdr>
                </w:div>
                <w:div w:id="1824812743">
                  <w:marLeft w:val="0"/>
                  <w:marRight w:val="0"/>
                  <w:marTop w:val="0"/>
                  <w:marBottom w:val="0"/>
                  <w:divBdr>
                    <w:top w:val="none" w:sz="0" w:space="0" w:color="auto"/>
                    <w:left w:val="none" w:sz="0" w:space="0" w:color="auto"/>
                    <w:bottom w:val="none" w:sz="0" w:space="0" w:color="auto"/>
                    <w:right w:val="none" w:sz="0" w:space="0" w:color="auto"/>
                  </w:divBdr>
                </w:div>
              </w:divsChild>
            </w:div>
            <w:div w:id="2124690299">
              <w:marLeft w:val="0"/>
              <w:marRight w:val="0"/>
              <w:marTop w:val="0"/>
              <w:marBottom w:val="0"/>
              <w:divBdr>
                <w:top w:val="none" w:sz="0" w:space="0" w:color="auto"/>
                <w:left w:val="none" w:sz="0" w:space="0" w:color="auto"/>
                <w:bottom w:val="none" w:sz="0" w:space="0" w:color="auto"/>
                <w:right w:val="none" w:sz="0" w:space="0" w:color="auto"/>
              </w:divBdr>
              <w:divsChild>
                <w:div w:id="1660184460">
                  <w:marLeft w:val="150"/>
                  <w:marRight w:val="0"/>
                  <w:marTop w:val="0"/>
                  <w:marBottom w:val="0"/>
                  <w:divBdr>
                    <w:top w:val="none" w:sz="0" w:space="0" w:color="auto"/>
                    <w:left w:val="none" w:sz="0" w:space="0" w:color="auto"/>
                    <w:bottom w:val="none" w:sz="0" w:space="0" w:color="auto"/>
                    <w:right w:val="none" w:sz="0" w:space="0" w:color="auto"/>
                  </w:divBdr>
                </w:div>
              </w:divsChild>
            </w:div>
            <w:div w:id="623540651">
              <w:marLeft w:val="0"/>
              <w:marRight w:val="0"/>
              <w:marTop w:val="0"/>
              <w:marBottom w:val="0"/>
              <w:divBdr>
                <w:top w:val="none" w:sz="0" w:space="0" w:color="auto"/>
                <w:left w:val="none" w:sz="0" w:space="0" w:color="auto"/>
                <w:bottom w:val="none" w:sz="0" w:space="0" w:color="auto"/>
                <w:right w:val="none" w:sz="0" w:space="0" w:color="auto"/>
              </w:divBdr>
              <w:divsChild>
                <w:div w:id="176773141">
                  <w:marLeft w:val="0"/>
                  <w:marRight w:val="0"/>
                  <w:marTop w:val="0"/>
                  <w:marBottom w:val="0"/>
                  <w:divBdr>
                    <w:top w:val="none" w:sz="0" w:space="0" w:color="auto"/>
                    <w:left w:val="none" w:sz="0" w:space="0" w:color="auto"/>
                    <w:bottom w:val="none" w:sz="0" w:space="0" w:color="auto"/>
                    <w:right w:val="none" w:sz="0" w:space="0" w:color="auto"/>
                  </w:divBdr>
                </w:div>
                <w:div w:id="2137214399">
                  <w:marLeft w:val="0"/>
                  <w:marRight w:val="0"/>
                  <w:marTop w:val="0"/>
                  <w:marBottom w:val="0"/>
                  <w:divBdr>
                    <w:top w:val="none" w:sz="0" w:space="0" w:color="auto"/>
                    <w:left w:val="none" w:sz="0" w:space="0" w:color="auto"/>
                    <w:bottom w:val="none" w:sz="0" w:space="0" w:color="auto"/>
                    <w:right w:val="none" w:sz="0" w:space="0" w:color="auto"/>
                  </w:divBdr>
                  <w:divsChild>
                    <w:div w:id="88710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180210">
          <w:marLeft w:val="0"/>
          <w:marRight w:val="0"/>
          <w:marTop w:val="0"/>
          <w:marBottom w:val="300"/>
          <w:divBdr>
            <w:top w:val="none" w:sz="0" w:space="0" w:color="auto"/>
            <w:left w:val="none" w:sz="0" w:space="0" w:color="auto"/>
            <w:bottom w:val="none" w:sz="0" w:space="0" w:color="auto"/>
            <w:right w:val="none" w:sz="0" w:space="0" w:color="auto"/>
          </w:divBdr>
          <w:divsChild>
            <w:div w:id="1061715882">
              <w:marLeft w:val="0"/>
              <w:marRight w:val="0"/>
              <w:marTop w:val="0"/>
              <w:marBottom w:val="0"/>
              <w:divBdr>
                <w:top w:val="none" w:sz="0" w:space="0" w:color="auto"/>
                <w:left w:val="none" w:sz="0" w:space="0" w:color="auto"/>
                <w:bottom w:val="none" w:sz="0" w:space="0" w:color="auto"/>
                <w:right w:val="none" w:sz="0" w:space="0" w:color="auto"/>
              </w:divBdr>
              <w:divsChild>
                <w:div w:id="391975428">
                  <w:marLeft w:val="-225"/>
                  <w:marRight w:val="-225"/>
                  <w:marTop w:val="0"/>
                  <w:marBottom w:val="0"/>
                  <w:divBdr>
                    <w:top w:val="none" w:sz="0" w:space="0" w:color="auto"/>
                    <w:left w:val="none" w:sz="0" w:space="0" w:color="auto"/>
                    <w:bottom w:val="none" w:sz="0" w:space="0" w:color="auto"/>
                    <w:right w:val="none" w:sz="0" w:space="0" w:color="auto"/>
                  </w:divBdr>
                  <w:divsChild>
                    <w:div w:id="624122857">
                      <w:marLeft w:val="0"/>
                      <w:marRight w:val="0"/>
                      <w:marTop w:val="0"/>
                      <w:marBottom w:val="0"/>
                      <w:divBdr>
                        <w:top w:val="none" w:sz="0" w:space="0" w:color="auto"/>
                        <w:left w:val="none" w:sz="0" w:space="0" w:color="auto"/>
                        <w:bottom w:val="none" w:sz="0" w:space="0" w:color="auto"/>
                        <w:right w:val="none" w:sz="0" w:space="0" w:color="auto"/>
                      </w:divBdr>
                      <w:divsChild>
                        <w:div w:id="1313366891">
                          <w:marLeft w:val="0"/>
                          <w:marRight w:val="0"/>
                          <w:marTop w:val="0"/>
                          <w:marBottom w:val="0"/>
                          <w:divBdr>
                            <w:top w:val="none" w:sz="0" w:space="0" w:color="auto"/>
                            <w:left w:val="none" w:sz="0" w:space="0" w:color="auto"/>
                            <w:bottom w:val="none" w:sz="0" w:space="0" w:color="auto"/>
                            <w:right w:val="none" w:sz="0" w:space="0" w:color="auto"/>
                          </w:divBdr>
                          <w:divsChild>
                            <w:div w:id="2073581022">
                              <w:marLeft w:val="0"/>
                              <w:marRight w:val="0"/>
                              <w:marTop w:val="0"/>
                              <w:marBottom w:val="0"/>
                              <w:divBdr>
                                <w:top w:val="none" w:sz="0" w:space="0" w:color="auto"/>
                                <w:left w:val="none" w:sz="0" w:space="0" w:color="auto"/>
                                <w:bottom w:val="none" w:sz="0" w:space="0" w:color="auto"/>
                                <w:right w:val="none" w:sz="0" w:space="0" w:color="auto"/>
                              </w:divBdr>
                              <w:divsChild>
                                <w:div w:id="111301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803239">
          <w:marLeft w:val="0"/>
          <w:marRight w:val="0"/>
          <w:marTop w:val="300"/>
          <w:marBottom w:val="0"/>
          <w:divBdr>
            <w:top w:val="none" w:sz="0" w:space="0" w:color="auto"/>
            <w:left w:val="none" w:sz="0" w:space="0" w:color="auto"/>
            <w:bottom w:val="none" w:sz="0" w:space="0" w:color="auto"/>
            <w:right w:val="none" w:sz="0" w:space="0" w:color="auto"/>
          </w:divBdr>
        </w:div>
      </w:divsChild>
    </w:div>
    <w:div w:id="872616445">
      <w:bodyDiv w:val="1"/>
      <w:marLeft w:val="0"/>
      <w:marRight w:val="0"/>
      <w:marTop w:val="0"/>
      <w:marBottom w:val="0"/>
      <w:divBdr>
        <w:top w:val="none" w:sz="0" w:space="0" w:color="auto"/>
        <w:left w:val="none" w:sz="0" w:space="0" w:color="auto"/>
        <w:bottom w:val="none" w:sz="0" w:space="0" w:color="auto"/>
        <w:right w:val="none" w:sz="0" w:space="0" w:color="auto"/>
      </w:divBdr>
      <w:divsChild>
        <w:div w:id="363095536">
          <w:marLeft w:val="0"/>
          <w:marRight w:val="0"/>
          <w:marTop w:val="0"/>
          <w:marBottom w:val="0"/>
          <w:divBdr>
            <w:top w:val="none" w:sz="0" w:space="0" w:color="auto"/>
            <w:left w:val="none" w:sz="0" w:space="0" w:color="auto"/>
            <w:bottom w:val="none" w:sz="0" w:space="0" w:color="auto"/>
            <w:right w:val="none" w:sz="0" w:space="0" w:color="auto"/>
          </w:divBdr>
          <w:divsChild>
            <w:div w:id="423957739">
              <w:marLeft w:val="-225"/>
              <w:marRight w:val="-225"/>
              <w:marTop w:val="0"/>
              <w:marBottom w:val="0"/>
              <w:divBdr>
                <w:top w:val="none" w:sz="0" w:space="0" w:color="auto"/>
                <w:left w:val="none" w:sz="0" w:space="0" w:color="auto"/>
                <w:bottom w:val="none" w:sz="0" w:space="0" w:color="auto"/>
                <w:right w:val="none" w:sz="0" w:space="0" w:color="auto"/>
              </w:divBdr>
              <w:divsChild>
                <w:div w:id="2126537799">
                  <w:marLeft w:val="0"/>
                  <w:marRight w:val="0"/>
                  <w:marTop w:val="0"/>
                  <w:marBottom w:val="0"/>
                  <w:divBdr>
                    <w:top w:val="none" w:sz="0" w:space="0" w:color="auto"/>
                    <w:left w:val="none" w:sz="0" w:space="0" w:color="auto"/>
                    <w:bottom w:val="none" w:sz="0" w:space="0" w:color="auto"/>
                    <w:right w:val="none" w:sz="0" w:space="0" w:color="auto"/>
                  </w:divBdr>
                  <w:divsChild>
                    <w:div w:id="1045565788">
                      <w:marLeft w:val="0"/>
                      <w:marRight w:val="0"/>
                      <w:marTop w:val="0"/>
                      <w:marBottom w:val="225"/>
                      <w:divBdr>
                        <w:top w:val="none" w:sz="0" w:space="0" w:color="auto"/>
                        <w:left w:val="none" w:sz="0" w:space="0" w:color="auto"/>
                        <w:bottom w:val="none" w:sz="0" w:space="0" w:color="auto"/>
                        <w:right w:val="none" w:sz="0" w:space="0" w:color="auto"/>
                      </w:divBdr>
                      <w:divsChild>
                        <w:div w:id="51708693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621570737">
          <w:marLeft w:val="-225"/>
          <w:marRight w:val="-225"/>
          <w:marTop w:val="0"/>
          <w:marBottom w:val="0"/>
          <w:divBdr>
            <w:top w:val="none" w:sz="0" w:space="0" w:color="auto"/>
            <w:left w:val="none" w:sz="0" w:space="0" w:color="auto"/>
            <w:bottom w:val="none" w:sz="0" w:space="0" w:color="auto"/>
            <w:right w:val="none" w:sz="0" w:space="0" w:color="auto"/>
          </w:divBdr>
          <w:divsChild>
            <w:div w:id="2102526306">
              <w:marLeft w:val="0"/>
              <w:marRight w:val="0"/>
              <w:marTop w:val="150"/>
              <w:marBottom w:val="0"/>
              <w:divBdr>
                <w:top w:val="none" w:sz="0" w:space="0" w:color="auto"/>
                <w:left w:val="none" w:sz="0" w:space="0" w:color="auto"/>
                <w:bottom w:val="none" w:sz="0" w:space="0" w:color="auto"/>
                <w:right w:val="none" w:sz="0" w:space="0" w:color="auto"/>
              </w:divBdr>
              <w:divsChild>
                <w:div w:id="1148862805">
                  <w:marLeft w:val="0"/>
                  <w:marRight w:val="0"/>
                  <w:marTop w:val="0"/>
                  <w:marBottom w:val="0"/>
                  <w:divBdr>
                    <w:top w:val="none" w:sz="0" w:space="0" w:color="auto"/>
                    <w:left w:val="none" w:sz="0" w:space="0" w:color="auto"/>
                    <w:bottom w:val="none" w:sz="0" w:space="0" w:color="auto"/>
                    <w:right w:val="none" w:sz="0" w:space="0" w:color="auto"/>
                  </w:divBdr>
                </w:div>
              </w:divsChild>
            </w:div>
            <w:div w:id="1596474133">
              <w:marLeft w:val="0"/>
              <w:marRight w:val="0"/>
              <w:marTop w:val="0"/>
              <w:marBottom w:val="0"/>
              <w:divBdr>
                <w:top w:val="none" w:sz="0" w:space="0" w:color="auto"/>
                <w:left w:val="none" w:sz="0" w:space="0" w:color="auto"/>
                <w:bottom w:val="none" w:sz="0" w:space="0" w:color="auto"/>
                <w:right w:val="none" w:sz="0" w:space="0" w:color="auto"/>
              </w:divBdr>
              <w:divsChild>
                <w:div w:id="170342650">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873882383">
      <w:bodyDiv w:val="1"/>
      <w:marLeft w:val="0"/>
      <w:marRight w:val="0"/>
      <w:marTop w:val="0"/>
      <w:marBottom w:val="0"/>
      <w:divBdr>
        <w:top w:val="none" w:sz="0" w:space="0" w:color="auto"/>
        <w:left w:val="none" w:sz="0" w:space="0" w:color="auto"/>
        <w:bottom w:val="none" w:sz="0" w:space="0" w:color="auto"/>
        <w:right w:val="none" w:sz="0" w:space="0" w:color="auto"/>
      </w:divBdr>
    </w:div>
    <w:div w:id="875577806">
      <w:bodyDiv w:val="1"/>
      <w:marLeft w:val="0"/>
      <w:marRight w:val="0"/>
      <w:marTop w:val="0"/>
      <w:marBottom w:val="0"/>
      <w:divBdr>
        <w:top w:val="none" w:sz="0" w:space="0" w:color="auto"/>
        <w:left w:val="none" w:sz="0" w:space="0" w:color="auto"/>
        <w:bottom w:val="none" w:sz="0" w:space="0" w:color="auto"/>
        <w:right w:val="none" w:sz="0" w:space="0" w:color="auto"/>
      </w:divBdr>
      <w:divsChild>
        <w:div w:id="960917012">
          <w:marLeft w:val="0"/>
          <w:marRight w:val="0"/>
          <w:marTop w:val="0"/>
          <w:marBottom w:val="0"/>
          <w:divBdr>
            <w:top w:val="single" w:sz="2" w:space="0" w:color="E0E0E0"/>
            <w:left w:val="single" w:sz="2" w:space="0" w:color="E0E0E0"/>
            <w:bottom w:val="single" w:sz="2" w:space="0" w:color="E0E0E0"/>
            <w:right w:val="single" w:sz="2" w:space="0" w:color="E0E0E0"/>
          </w:divBdr>
          <w:divsChild>
            <w:div w:id="107815299">
              <w:marLeft w:val="0"/>
              <w:marRight w:val="0"/>
              <w:marTop w:val="0"/>
              <w:marBottom w:val="0"/>
              <w:divBdr>
                <w:top w:val="single" w:sz="2" w:space="0" w:color="E0E0E0"/>
                <w:left w:val="single" w:sz="2" w:space="0" w:color="E0E0E0"/>
                <w:bottom w:val="single" w:sz="2" w:space="0" w:color="E0E0E0"/>
                <w:right w:val="single" w:sz="2" w:space="0" w:color="E0E0E0"/>
              </w:divBdr>
              <w:divsChild>
                <w:div w:id="218783777">
                  <w:marLeft w:val="0"/>
                  <w:marRight w:val="0"/>
                  <w:marTop w:val="0"/>
                  <w:marBottom w:val="0"/>
                  <w:divBdr>
                    <w:top w:val="single" w:sz="2" w:space="0" w:color="E0E0E0"/>
                    <w:left w:val="single" w:sz="2" w:space="0" w:color="E0E0E0"/>
                    <w:bottom w:val="single" w:sz="2" w:space="0" w:color="E0E0E0"/>
                    <w:right w:val="single" w:sz="2" w:space="0" w:color="E0E0E0"/>
                  </w:divBdr>
                  <w:divsChild>
                    <w:div w:id="1620256734">
                      <w:marLeft w:val="0"/>
                      <w:marRight w:val="0"/>
                      <w:marTop w:val="0"/>
                      <w:marBottom w:val="0"/>
                      <w:divBdr>
                        <w:top w:val="single" w:sz="2" w:space="0" w:color="E0E0E0"/>
                        <w:left w:val="single" w:sz="2" w:space="0" w:color="E0E0E0"/>
                        <w:bottom w:val="single" w:sz="2" w:space="0" w:color="E0E0E0"/>
                        <w:right w:val="single" w:sz="2" w:space="0" w:color="E0E0E0"/>
                      </w:divBdr>
                    </w:div>
                    <w:div w:id="208760298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695954752">
          <w:marLeft w:val="0"/>
          <w:marRight w:val="0"/>
          <w:marTop w:val="0"/>
          <w:marBottom w:val="0"/>
          <w:divBdr>
            <w:top w:val="single" w:sz="2" w:space="0" w:color="E0E0E0"/>
            <w:left w:val="single" w:sz="2" w:space="0" w:color="E0E0E0"/>
            <w:bottom w:val="single" w:sz="2" w:space="0" w:color="E0E0E0"/>
            <w:right w:val="single" w:sz="2" w:space="0" w:color="E0E0E0"/>
          </w:divBdr>
          <w:divsChild>
            <w:div w:id="285048588">
              <w:marLeft w:val="0"/>
              <w:marRight w:val="0"/>
              <w:marTop w:val="0"/>
              <w:marBottom w:val="0"/>
              <w:divBdr>
                <w:top w:val="single" w:sz="2" w:space="0" w:color="E0E0E0"/>
                <w:left w:val="single" w:sz="2" w:space="0" w:color="E0E0E0"/>
                <w:bottom w:val="single" w:sz="2" w:space="0" w:color="E0E0E0"/>
                <w:right w:val="single" w:sz="2" w:space="0" w:color="E0E0E0"/>
              </w:divBdr>
              <w:divsChild>
                <w:div w:id="2070808350">
                  <w:marLeft w:val="0"/>
                  <w:marRight w:val="0"/>
                  <w:marTop w:val="0"/>
                  <w:marBottom w:val="0"/>
                  <w:divBdr>
                    <w:top w:val="single" w:sz="2" w:space="0" w:color="E0E0E0"/>
                    <w:left w:val="single" w:sz="2" w:space="0" w:color="E0E0E0"/>
                    <w:bottom w:val="single" w:sz="2" w:space="0" w:color="E0E0E0"/>
                    <w:right w:val="single" w:sz="2" w:space="0" w:color="E0E0E0"/>
                  </w:divBdr>
                  <w:divsChild>
                    <w:div w:id="841967913">
                      <w:marLeft w:val="0"/>
                      <w:marRight w:val="0"/>
                      <w:marTop w:val="0"/>
                      <w:marBottom w:val="0"/>
                      <w:divBdr>
                        <w:top w:val="single" w:sz="2" w:space="0" w:color="E0E0E0"/>
                        <w:left w:val="single" w:sz="2" w:space="0" w:color="E0E0E0"/>
                        <w:bottom w:val="single" w:sz="2" w:space="0" w:color="E0E0E0"/>
                        <w:right w:val="single" w:sz="2" w:space="0" w:color="E0E0E0"/>
                      </w:divBdr>
                      <w:divsChild>
                        <w:div w:id="151160659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983533705">
              <w:marLeft w:val="0"/>
              <w:marRight w:val="0"/>
              <w:marTop w:val="0"/>
              <w:marBottom w:val="0"/>
              <w:divBdr>
                <w:top w:val="single" w:sz="2" w:space="0" w:color="E0E0E0"/>
                <w:left w:val="single" w:sz="2" w:space="0" w:color="E0E0E0"/>
                <w:bottom w:val="single" w:sz="2" w:space="0" w:color="E0E0E0"/>
                <w:right w:val="single" w:sz="2" w:space="0" w:color="E0E0E0"/>
              </w:divBdr>
              <w:divsChild>
                <w:div w:id="692926718">
                  <w:marLeft w:val="0"/>
                  <w:marRight w:val="0"/>
                  <w:marTop w:val="0"/>
                  <w:marBottom w:val="0"/>
                  <w:divBdr>
                    <w:top w:val="single" w:sz="2" w:space="0" w:color="E0E0E0"/>
                    <w:left w:val="single" w:sz="2" w:space="0" w:color="E0E0E0"/>
                    <w:bottom w:val="single" w:sz="2" w:space="0" w:color="E0E0E0"/>
                    <w:right w:val="single" w:sz="2" w:space="0" w:color="E0E0E0"/>
                  </w:divBdr>
                </w:div>
                <w:div w:id="1622569304">
                  <w:marLeft w:val="0"/>
                  <w:marRight w:val="0"/>
                  <w:marTop w:val="0"/>
                  <w:marBottom w:val="0"/>
                  <w:divBdr>
                    <w:top w:val="single" w:sz="2" w:space="0" w:color="E0E0E0"/>
                    <w:left w:val="single" w:sz="2" w:space="0" w:color="E0E0E0"/>
                    <w:bottom w:val="single" w:sz="2" w:space="0" w:color="E0E0E0"/>
                    <w:right w:val="single" w:sz="2" w:space="0" w:color="E0E0E0"/>
                  </w:divBdr>
                  <w:divsChild>
                    <w:div w:id="246232556">
                      <w:marLeft w:val="0"/>
                      <w:marRight w:val="0"/>
                      <w:marTop w:val="0"/>
                      <w:marBottom w:val="0"/>
                      <w:divBdr>
                        <w:top w:val="single" w:sz="2" w:space="0" w:color="E0E0E0"/>
                        <w:left w:val="single" w:sz="2" w:space="0" w:color="E0E0E0"/>
                        <w:bottom w:val="single" w:sz="2" w:space="0" w:color="E0E0E0"/>
                        <w:right w:val="single" w:sz="2" w:space="0" w:color="E0E0E0"/>
                      </w:divBdr>
                      <w:divsChild>
                        <w:div w:id="26754067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141026001">
                      <w:marLeft w:val="0"/>
                      <w:marRight w:val="0"/>
                      <w:marTop w:val="0"/>
                      <w:marBottom w:val="0"/>
                      <w:divBdr>
                        <w:top w:val="single" w:sz="2" w:space="0" w:color="E0E0E0"/>
                        <w:left w:val="single" w:sz="2" w:space="0" w:color="E0E0E0"/>
                        <w:bottom w:val="single" w:sz="2" w:space="0" w:color="E0E0E0"/>
                        <w:right w:val="single" w:sz="2" w:space="0" w:color="E0E0E0"/>
                      </w:divBdr>
                      <w:divsChild>
                        <w:div w:id="101137032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31661946">
                      <w:marLeft w:val="0"/>
                      <w:marRight w:val="0"/>
                      <w:marTop w:val="0"/>
                      <w:marBottom w:val="0"/>
                      <w:divBdr>
                        <w:top w:val="single" w:sz="2" w:space="0" w:color="E0E0E0"/>
                        <w:left w:val="single" w:sz="2" w:space="0" w:color="E0E0E0"/>
                        <w:bottom w:val="single" w:sz="2" w:space="0" w:color="E0E0E0"/>
                        <w:right w:val="single" w:sz="2" w:space="0" w:color="E0E0E0"/>
                      </w:divBdr>
                      <w:divsChild>
                        <w:div w:id="140171017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80788367">
                      <w:marLeft w:val="0"/>
                      <w:marRight w:val="0"/>
                      <w:marTop w:val="0"/>
                      <w:marBottom w:val="0"/>
                      <w:divBdr>
                        <w:top w:val="single" w:sz="2" w:space="0" w:color="E0E0E0"/>
                        <w:left w:val="single" w:sz="2" w:space="0" w:color="E0E0E0"/>
                        <w:bottom w:val="single" w:sz="2" w:space="0" w:color="E0E0E0"/>
                        <w:right w:val="single" w:sz="2" w:space="0" w:color="E0E0E0"/>
                      </w:divBdr>
                      <w:divsChild>
                        <w:div w:id="24138034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52686675">
                      <w:marLeft w:val="0"/>
                      <w:marRight w:val="0"/>
                      <w:marTop w:val="0"/>
                      <w:marBottom w:val="0"/>
                      <w:divBdr>
                        <w:top w:val="single" w:sz="2" w:space="0" w:color="E0E0E0"/>
                        <w:left w:val="single" w:sz="2" w:space="0" w:color="E0E0E0"/>
                        <w:bottom w:val="single" w:sz="2" w:space="0" w:color="E0E0E0"/>
                        <w:right w:val="single" w:sz="2" w:space="0" w:color="E0E0E0"/>
                      </w:divBdr>
                      <w:divsChild>
                        <w:div w:id="28261186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13457474">
                      <w:marLeft w:val="0"/>
                      <w:marRight w:val="0"/>
                      <w:marTop w:val="0"/>
                      <w:marBottom w:val="0"/>
                      <w:divBdr>
                        <w:top w:val="single" w:sz="2" w:space="0" w:color="E0E0E0"/>
                        <w:left w:val="single" w:sz="2" w:space="0" w:color="E0E0E0"/>
                        <w:bottom w:val="single" w:sz="2" w:space="0" w:color="E0E0E0"/>
                        <w:right w:val="single" w:sz="2" w:space="0" w:color="E0E0E0"/>
                      </w:divBdr>
                      <w:divsChild>
                        <w:div w:id="139226867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875893986">
      <w:bodyDiv w:val="1"/>
      <w:marLeft w:val="0"/>
      <w:marRight w:val="0"/>
      <w:marTop w:val="0"/>
      <w:marBottom w:val="0"/>
      <w:divBdr>
        <w:top w:val="none" w:sz="0" w:space="0" w:color="auto"/>
        <w:left w:val="none" w:sz="0" w:space="0" w:color="auto"/>
        <w:bottom w:val="none" w:sz="0" w:space="0" w:color="auto"/>
        <w:right w:val="none" w:sz="0" w:space="0" w:color="auto"/>
      </w:divBdr>
      <w:divsChild>
        <w:div w:id="1479883959">
          <w:marLeft w:val="0"/>
          <w:marRight w:val="0"/>
          <w:marTop w:val="0"/>
          <w:marBottom w:val="0"/>
          <w:divBdr>
            <w:top w:val="none" w:sz="0" w:space="0" w:color="auto"/>
            <w:left w:val="none" w:sz="0" w:space="0" w:color="auto"/>
            <w:bottom w:val="none" w:sz="0" w:space="0" w:color="auto"/>
            <w:right w:val="none" w:sz="0" w:space="0" w:color="auto"/>
          </w:divBdr>
        </w:div>
        <w:div w:id="2012489133">
          <w:marLeft w:val="0"/>
          <w:marRight w:val="0"/>
          <w:marTop w:val="450"/>
          <w:marBottom w:val="435"/>
          <w:divBdr>
            <w:top w:val="none" w:sz="0" w:space="0" w:color="auto"/>
            <w:left w:val="none" w:sz="0" w:space="0" w:color="auto"/>
            <w:bottom w:val="none" w:sz="0" w:space="0" w:color="auto"/>
            <w:right w:val="none" w:sz="0" w:space="0" w:color="auto"/>
          </w:divBdr>
          <w:divsChild>
            <w:div w:id="1443303041">
              <w:marLeft w:val="0"/>
              <w:marRight w:val="0"/>
              <w:marTop w:val="0"/>
              <w:marBottom w:val="0"/>
              <w:divBdr>
                <w:top w:val="none" w:sz="0" w:space="0" w:color="auto"/>
                <w:left w:val="none" w:sz="0" w:space="0" w:color="auto"/>
                <w:bottom w:val="none" w:sz="0" w:space="0" w:color="auto"/>
                <w:right w:val="none" w:sz="0" w:space="0" w:color="auto"/>
              </w:divBdr>
              <w:divsChild>
                <w:div w:id="25023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366692">
          <w:marLeft w:val="0"/>
          <w:marRight w:val="0"/>
          <w:marTop w:val="150"/>
          <w:marBottom w:val="330"/>
          <w:divBdr>
            <w:top w:val="none" w:sz="0" w:space="0" w:color="auto"/>
            <w:left w:val="none" w:sz="0" w:space="0" w:color="auto"/>
            <w:bottom w:val="none" w:sz="0" w:space="0" w:color="auto"/>
            <w:right w:val="none" w:sz="0" w:space="0" w:color="auto"/>
          </w:divBdr>
          <w:divsChild>
            <w:div w:id="1939097004">
              <w:marLeft w:val="0"/>
              <w:marRight w:val="0"/>
              <w:marTop w:val="0"/>
              <w:marBottom w:val="0"/>
              <w:divBdr>
                <w:top w:val="none" w:sz="0" w:space="0" w:color="auto"/>
                <w:left w:val="none" w:sz="0" w:space="0" w:color="auto"/>
                <w:bottom w:val="none" w:sz="0" w:space="0" w:color="auto"/>
                <w:right w:val="none" w:sz="0" w:space="0" w:color="auto"/>
              </w:divBdr>
            </w:div>
            <w:div w:id="191866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081952">
      <w:bodyDiv w:val="1"/>
      <w:marLeft w:val="0"/>
      <w:marRight w:val="0"/>
      <w:marTop w:val="0"/>
      <w:marBottom w:val="0"/>
      <w:divBdr>
        <w:top w:val="none" w:sz="0" w:space="0" w:color="auto"/>
        <w:left w:val="none" w:sz="0" w:space="0" w:color="auto"/>
        <w:bottom w:val="none" w:sz="0" w:space="0" w:color="auto"/>
        <w:right w:val="none" w:sz="0" w:space="0" w:color="auto"/>
      </w:divBdr>
    </w:div>
    <w:div w:id="878855024">
      <w:bodyDiv w:val="1"/>
      <w:marLeft w:val="0"/>
      <w:marRight w:val="0"/>
      <w:marTop w:val="0"/>
      <w:marBottom w:val="0"/>
      <w:divBdr>
        <w:top w:val="none" w:sz="0" w:space="0" w:color="auto"/>
        <w:left w:val="none" w:sz="0" w:space="0" w:color="auto"/>
        <w:bottom w:val="none" w:sz="0" w:space="0" w:color="auto"/>
        <w:right w:val="none" w:sz="0" w:space="0" w:color="auto"/>
      </w:divBdr>
      <w:divsChild>
        <w:div w:id="490102825">
          <w:marLeft w:val="0"/>
          <w:marRight w:val="0"/>
          <w:marTop w:val="75"/>
          <w:marBottom w:val="0"/>
          <w:divBdr>
            <w:top w:val="none" w:sz="0" w:space="0" w:color="auto"/>
            <w:left w:val="none" w:sz="0" w:space="0" w:color="auto"/>
            <w:bottom w:val="none" w:sz="0" w:space="0" w:color="auto"/>
            <w:right w:val="none" w:sz="0" w:space="0" w:color="auto"/>
          </w:divBdr>
        </w:div>
        <w:div w:id="147678186">
          <w:marLeft w:val="-150"/>
          <w:marRight w:val="-150"/>
          <w:marTop w:val="0"/>
          <w:marBottom w:val="0"/>
          <w:divBdr>
            <w:top w:val="none" w:sz="0" w:space="0" w:color="auto"/>
            <w:left w:val="none" w:sz="0" w:space="0" w:color="auto"/>
            <w:bottom w:val="none" w:sz="0" w:space="0" w:color="auto"/>
            <w:right w:val="none" w:sz="0" w:space="0" w:color="auto"/>
          </w:divBdr>
          <w:divsChild>
            <w:div w:id="1687321932">
              <w:marLeft w:val="0"/>
              <w:marRight w:val="0"/>
              <w:marTop w:val="0"/>
              <w:marBottom w:val="0"/>
              <w:divBdr>
                <w:top w:val="none" w:sz="0" w:space="0" w:color="auto"/>
                <w:left w:val="none" w:sz="0" w:space="0" w:color="auto"/>
                <w:bottom w:val="none" w:sz="0" w:space="0" w:color="auto"/>
                <w:right w:val="none" w:sz="0" w:space="0" w:color="auto"/>
              </w:divBdr>
              <w:divsChild>
                <w:div w:id="401030965">
                  <w:marLeft w:val="-150"/>
                  <w:marRight w:val="-150"/>
                  <w:marTop w:val="0"/>
                  <w:marBottom w:val="0"/>
                  <w:divBdr>
                    <w:top w:val="none" w:sz="0" w:space="0" w:color="auto"/>
                    <w:left w:val="none" w:sz="0" w:space="0" w:color="auto"/>
                    <w:bottom w:val="none" w:sz="0" w:space="0" w:color="auto"/>
                    <w:right w:val="none" w:sz="0" w:space="0" w:color="auto"/>
                  </w:divBdr>
                  <w:divsChild>
                    <w:div w:id="1363364227">
                      <w:marLeft w:val="0"/>
                      <w:marRight w:val="0"/>
                      <w:marTop w:val="0"/>
                      <w:marBottom w:val="0"/>
                      <w:divBdr>
                        <w:top w:val="none" w:sz="0" w:space="0" w:color="auto"/>
                        <w:left w:val="none" w:sz="0" w:space="0" w:color="auto"/>
                        <w:bottom w:val="none" w:sz="0" w:space="0" w:color="auto"/>
                        <w:right w:val="none" w:sz="0" w:space="0" w:color="auto"/>
                      </w:divBdr>
                      <w:divsChild>
                        <w:div w:id="1213343131">
                          <w:marLeft w:val="-150"/>
                          <w:marRight w:val="-150"/>
                          <w:marTop w:val="0"/>
                          <w:marBottom w:val="0"/>
                          <w:divBdr>
                            <w:top w:val="none" w:sz="0" w:space="0" w:color="auto"/>
                            <w:left w:val="none" w:sz="0" w:space="0" w:color="auto"/>
                            <w:bottom w:val="none" w:sz="0" w:space="0" w:color="auto"/>
                            <w:right w:val="none" w:sz="0" w:space="0" w:color="auto"/>
                          </w:divBdr>
                          <w:divsChild>
                            <w:div w:id="648051921">
                              <w:marLeft w:val="0"/>
                              <w:marRight w:val="0"/>
                              <w:marTop w:val="0"/>
                              <w:marBottom w:val="0"/>
                              <w:divBdr>
                                <w:top w:val="none" w:sz="0" w:space="0" w:color="auto"/>
                                <w:left w:val="none" w:sz="0" w:space="0" w:color="auto"/>
                                <w:bottom w:val="none" w:sz="0" w:space="0" w:color="auto"/>
                                <w:right w:val="none" w:sz="0" w:space="0" w:color="auto"/>
                              </w:divBdr>
                              <w:divsChild>
                                <w:div w:id="849829831">
                                  <w:marLeft w:val="0"/>
                                  <w:marRight w:val="0"/>
                                  <w:marTop w:val="0"/>
                                  <w:marBottom w:val="75"/>
                                  <w:divBdr>
                                    <w:top w:val="none" w:sz="0" w:space="0" w:color="auto"/>
                                    <w:left w:val="none" w:sz="0" w:space="0" w:color="auto"/>
                                    <w:bottom w:val="none" w:sz="0" w:space="0" w:color="auto"/>
                                    <w:right w:val="none" w:sz="0" w:space="0" w:color="auto"/>
                                  </w:divBdr>
                                </w:div>
                                <w:div w:id="142477977">
                                  <w:marLeft w:val="0"/>
                                  <w:marRight w:val="0"/>
                                  <w:marTop w:val="0"/>
                                  <w:marBottom w:val="0"/>
                                  <w:divBdr>
                                    <w:top w:val="none" w:sz="0" w:space="0" w:color="auto"/>
                                    <w:left w:val="none" w:sz="0" w:space="0" w:color="auto"/>
                                    <w:bottom w:val="none" w:sz="0" w:space="0" w:color="auto"/>
                                    <w:right w:val="none" w:sz="0" w:space="0" w:color="auto"/>
                                  </w:divBdr>
                                  <w:divsChild>
                                    <w:div w:id="873123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37303360">
                              <w:marLeft w:val="0"/>
                              <w:marRight w:val="0"/>
                              <w:marTop w:val="0"/>
                              <w:marBottom w:val="0"/>
                              <w:divBdr>
                                <w:top w:val="none" w:sz="0" w:space="0" w:color="auto"/>
                                <w:left w:val="none" w:sz="0" w:space="0" w:color="auto"/>
                                <w:bottom w:val="none" w:sz="0" w:space="0" w:color="auto"/>
                                <w:right w:val="none" w:sz="0" w:space="0" w:color="auto"/>
                              </w:divBdr>
                              <w:divsChild>
                                <w:div w:id="14355523">
                                  <w:marLeft w:val="0"/>
                                  <w:marRight w:val="0"/>
                                  <w:marTop w:val="0"/>
                                  <w:marBottom w:val="0"/>
                                  <w:divBdr>
                                    <w:top w:val="none" w:sz="0" w:space="0" w:color="auto"/>
                                    <w:left w:val="none" w:sz="0" w:space="0" w:color="auto"/>
                                    <w:bottom w:val="none" w:sz="0" w:space="0" w:color="auto"/>
                                    <w:right w:val="none" w:sz="0" w:space="0" w:color="auto"/>
                                  </w:divBdr>
                                </w:div>
                              </w:divsChild>
                            </w:div>
                            <w:div w:id="259149051">
                              <w:marLeft w:val="0"/>
                              <w:marRight w:val="0"/>
                              <w:marTop w:val="0"/>
                              <w:marBottom w:val="0"/>
                              <w:divBdr>
                                <w:top w:val="none" w:sz="0" w:space="0" w:color="auto"/>
                                <w:left w:val="none" w:sz="0" w:space="0" w:color="auto"/>
                                <w:bottom w:val="none" w:sz="0" w:space="0" w:color="auto"/>
                                <w:right w:val="none" w:sz="0" w:space="0" w:color="auto"/>
                              </w:divBdr>
                              <w:divsChild>
                                <w:div w:id="405609965">
                                  <w:marLeft w:val="0"/>
                                  <w:marRight w:val="0"/>
                                  <w:marTop w:val="150"/>
                                  <w:marBottom w:val="0"/>
                                  <w:divBdr>
                                    <w:top w:val="none" w:sz="0" w:space="0" w:color="auto"/>
                                    <w:left w:val="none" w:sz="0" w:space="0" w:color="auto"/>
                                    <w:bottom w:val="none" w:sz="0" w:space="0" w:color="auto"/>
                                    <w:right w:val="none" w:sz="0" w:space="0" w:color="auto"/>
                                  </w:divBdr>
                                  <w:divsChild>
                                    <w:div w:id="109178128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40835615">
                      <w:marLeft w:val="0"/>
                      <w:marRight w:val="0"/>
                      <w:marTop w:val="0"/>
                      <w:marBottom w:val="0"/>
                      <w:divBdr>
                        <w:top w:val="none" w:sz="0" w:space="0" w:color="auto"/>
                        <w:left w:val="none" w:sz="0" w:space="0" w:color="auto"/>
                        <w:bottom w:val="none" w:sz="0" w:space="0" w:color="auto"/>
                        <w:right w:val="none" w:sz="0" w:space="0" w:color="auto"/>
                      </w:divBdr>
                      <w:divsChild>
                        <w:div w:id="11848989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883759658">
      <w:bodyDiv w:val="1"/>
      <w:marLeft w:val="0"/>
      <w:marRight w:val="0"/>
      <w:marTop w:val="0"/>
      <w:marBottom w:val="0"/>
      <w:divBdr>
        <w:top w:val="none" w:sz="0" w:space="0" w:color="auto"/>
        <w:left w:val="none" w:sz="0" w:space="0" w:color="auto"/>
        <w:bottom w:val="none" w:sz="0" w:space="0" w:color="auto"/>
        <w:right w:val="none" w:sz="0" w:space="0" w:color="auto"/>
      </w:divBdr>
      <w:divsChild>
        <w:div w:id="1910771548">
          <w:marLeft w:val="0"/>
          <w:marRight w:val="0"/>
          <w:marTop w:val="0"/>
          <w:marBottom w:val="240"/>
          <w:divBdr>
            <w:top w:val="none" w:sz="0" w:space="0" w:color="auto"/>
            <w:left w:val="none" w:sz="0" w:space="0" w:color="auto"/>
            <w:bottom w:val="none" w:sz="0" w:space="0" w:color="auto"/>
            <w:right w:val="none" w:sz="0" w:space="0" w:color="auto"/>
          </w:divBdr>
          <w:divsChild>
            <w:div w:id="1150052646">
              <w:marLeft w:val="0"/>
              <w:marRight w:val="0"/>
              <w:marTop w:val="45"/>
              <w:marBottom w:val="0"/>
              <w:divBdr>
                <w:top w:val="none" w:sz="0" w:space="0" w:color="auto"/>
                <w:left w:val="none" w:sz="0" w:space="0" w:color="auto"/>
                <w:bottom w:val="none" w:sz="0" w:space="0" w:color="auto"/>
                <w:right w:val="none" w:sz="0" w:space="0" w:color="auto"/>
              </w:divBdr>
            </w:div>
          </w:divsChild>
        </w:div>
        <w:div w:id="1194464057">
          <w:marLeft w:val="0"/>
          <w:marRight w:val="330"/>
          <w:marTop w:val="0"/>
          <w:marBottom w:val="300"/>
          <w:divBdr>
            <w:top w:val="single" w:sz="6" w:space="0" w:color="999999"/>
            <w:left w:val="single" w:sz="6" w:space="0" w:color="999999"/>
            <w:bottom w:val="single" w:sz="6" w:space="0" w:color="999999"/>
            <w:right w:val="single" w:sz="6" w:space="0" w:color="999999"/>
          </w:divBdr>
          <w:divsChild>
            <w:div w:id="1295598768">
              <w:marLeft w:val="0"/>
              <w:marRight w:val="0"/>
              <w:marTop w:val="0"/>
              <w:marBottom w:val="0"/>
              <w:divBdr>
                <w:top w:val="single" w:sz="6" w:space="0" w:color="999999"/>
                <w:left w:val="single" w:sz="6" w:space="0" w:color="999999"/>
                <w:bottom w:val="single" w:sz="6" w:space="0" w:color="999999"/>
                <w:right w:val="single" w:sz="6" w:space="0" w:color="999999"/>
              </w:divBdr>
            </w:div>
            <w:div w:id="735591815">
              <w:marLeft w:val="0"/>
              <w:marRight w:val="0"/>
              <w:marTop w:val="0"/>
              <w:marBottom w:val="0"/>
              <w:divBdr>
                <w:top w:val="single" w:sz="6" w:space="0" w:color="999999"/>
                <w:left w:val="single" w:sz="6" w:space="0" w:color="999999"/>
                <w:bottom w:val="single" w:sz="6" w:space="0" w:color="999999"/>
                <w:right w:val="single" w:sz="6" w:space="0" w:color="999999"/>
              </w:divBdr>
            </w:div>
            <w:div w:id="64649183">
              <w:marLeft w:val="0"/>
              <w:marRight w:val="0"/>
              <w:marTop w:val="0"/>
              <w:marBottom w:val="0"/>
              <w:divBdr>
                <w:top w:val="single" w:sz="6" w:space="0" w:color="999999"/>
                <w:left w:val="single" w:sz="6" w:space="0" w:color="999999"/>
                <w:bottom w:val="single" w:sz="6" w:space="0" w:color="999999"/>
                <w:right w:val="single" w:sz="6" w:space="0" w:color="999999"/>
              </w:divBdr>
            </w:div>
            <w:div w:id="1511527644">
              <w:marLeft w:val="0"/>
              <w:marRight w:val="0"/>
              <w:marTop w:val="0"/>
              <w:marBottom w:val="0"/>
              <w:divBdr>
                <w:top w:val="single" w:sz="6" w:space="0" w:color="999999"/>
                <w:left w:val="single" w:sz="6" w:space="0" w:color="999999"/>
                <w:bottom w:val="single" w:sz="6" w:space="0" w:color="999999"/>
                <w:right w:val="single" w:sz="6" w:space="0" w:color="999999"/>
              </w:divBdr>
            </w:div>
            <w:div w:id="1180199036">
              <w:marLeft w:val="0"/>
              <w:marRight w:val="0"/>
              <w:marTop w:val="0"/>
              <w:marBottom w:val="0"/>
              <w:divBdr>
                <w:top w:val="single" w:sz="6" w:space="0" w:color="999999"/>
                <w:left w:val="single" w:sz="6" w:space="0" w:color="999999"/>
                <w:bottom w:val="single" w:sz="6" w:space="0" w:color="999999"/>
                <w:right w:val="single" w:sz="6" w:space="0" w:color="999999"/>
              </w:divBdr>
            </w:div>
            <w:div w:id="134108700">
              <w:marLeft w:val="0"/>
              <w:marRight w:val="0"/>
              <w:marTop w:val="0"/>
              <w:marBottom w:val="0"/>
              <w:divBdr>
                <w:top w:val="single" w:sz="6" w:space="0" w:color="999999"/>
                <w:left w:val="single" w:sz="6" w:space="0" w:color="999999"/>
                <w:bottom w:val="single" w:sz="6" w:space="0" w:color="999999"/>
                <w:right w:val="single" w:sz="6" w:space="0" w:color="999999"/>
              </w:divBdr>
            </w:div>
            <w:div w:id="338124545">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894506100">
          <w:marLeft w:val="0"/>
          <w:marRight w:val="0"/>
          <w:marTop w:val="0"/>
          <w:marBottom w:val="0"/>
          <w:divBdr>
            <w:top w:val="none" w:sz="0" w:space="0" w:color="auto"/>
            <w:left w:val="none" w:sz="0" w:space="0" w:color="auto"/>
            <w:bottom w:val="none" w:sz="0" w:space="0" w:color="auto"/>
            <w:right w:val="none" w:sz="0" w:space="0" w:color="auto"/>
          </w:divBdr>
          <w:divsChild>
            <w:div w:id="185587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505750">
      <w:bodyDiv w:val="1"/>
      <w:marLeft w:val="0"/>
      <w:marRight w:val="0"/>
      <w:marTop w:val="0"/>
      <w:marBottom w:val="0"/>
      <w:divBdr>
        <w:top w:val="none" w:sz="0" w:space="0" w:color="auto"/>
        <w:left w:val="none" w:sz="0" w:space="0" w:color="auto"/>
        <w:bottom w:val="none" w:sz="0" w:space="0" w:color="auto"/>
        <w:right w:val="none" w:sz="0" w:space="0" w:color="auto"/>
      </w:divBdr>
      <w:divsChild>
        <w:div w:id="1679116234">
          <w:marLeft w:val="0"/>
          <w:marRight w:val="0"/>
          <w:marTop w:val="0"/>
          <w:marBottom w:val="0"/>
          <w:divBdr>
            <w:top w:val="dotted" w:sz="6" w:space="4" w:color="EBEBEB"/>
            <w:left w:val="none" w:sz="0" w:space="8" w:color="auto"/>
            <w:bottom w:val="dotted" w:sz="6" w:space="4" w:color="EBEBEB"/>
            <w:right w:val="none" w:sz="0" w:space="8" w:color="auto"/>
          </w:divBdr>
        </w:div>
        <w:div w:id="873880417">
          <w:marLeft w:val="0"/>
          <w:marRight w:val="0"/>
          <w:marTop w:val="0"/>
          <w:marBottom w:val="0"/>
          <w:divBdr>
            <w:top w:val="none" w:sz="0" w:space="0" w:color="auto"/>
            <w:left w:val="none" w:sz="0" w:space="0" w:color="auto"/>
            <w:bottom w:val="none" w:sz="0" w:space="0" w:color="auto"/>
            <w:right w:val="none" w:sz="0" w:space="0" w:color="auto"/>
          </w:divBdr>
        </w:div>
      </w:divsChild>
    </w:div>
    <w:div w:id="896628513">
      <w:bodyDiv w:val="1"/>
      <w:marLeft w:val="0"/>
      <w:marRight w:val="0"/>
      <w:marTop w:val="0"/>
      <w:marBottom w:val="0"/>
      <w:divBdr>
        <w:top w:val="none" w:sz="0" w:space="0" w:color="auto"/>
        <w:left w:val="none" w:sz="0" w:space="0" w:color="auto"/>
        <w:bottom w:val="none" w:sz="0" w:space="0" w:color="auto"/>
        <w:right w:val="none" w:sz="0" w:space="0" w:color="auto"/>
      </w:divBdr>
      <w:divsChild>
        <w:div w:id="224149752">
          <w:marLeft w:val="0"/>
          <w:marRight w:val="0"/>
          <w:marTop w:val="0"/>
          <w:marBottom w:val="480"/>
          <w:divBdr>
            <w:top w:val="none" w:sz="0" w:space="0" w:color="auto"/>
            <w:left w:val="none" w:sz="0" w:space="0" w:color="auto"/>
            <w:bottom w:val="none" w:sz="0" w:space="0" w:color="auto"/>
            <w:right w:val="none" w:sz="0" w:space="0" w:color="auto"/>
          </w:divBdr>
        </w:div>
        <w:div w:id="56175820">
          <w:marLeft w:val="0"/>
          <w:marRight w:val="0"/>
          <w:marTop w:val="0"/>
          <w:marBottom w:val="0"/>
          <w:divBdr>
            <w:top w:val="none" w:sz="0" w:space="0" w:color="auto"/>
            <w:left w:val="none" w:sz="0" w:space="0" w:color="auto"/>
            <w:bottom w:val="none" w:sz="0" w:space="0" w:color="auto"/>
            <w:right w:val="none" w:sz="0" w:space="0" w:color="auto"/>
          </w:divBdr>
        </w:div>
        <w:div w:id="325287412">
          <w:blockQuote w:val="1"/>
          <w:marLeft w:val="720"/>
          <w:marRight w:val="720"/>
          <w:marTop w:val="100"/>
          <w:marBottom w:val="100"/>
          <w:divBdr>
            <w:top w:val="none" w:sz="0" w:space="0" w:color="auto"/>
            <w:left w:val="single" w:sz="12" w:space="12" w:color="90B400"/>
            <w:bottom w:val="none" w:sz="0" w:space="0" w:color="auto"/>
            <w:right w:val="none" w:sz="0" w:space="0" w:color="auto"/>
          </w:divBdr>
        </w:div>
      </w:divsChild>
    </w:div>
    <w:div w:id="898059193">
      <w:bodyDiv w:val="1"/>
      <w:marLeft w:val="0"/>
      <w:marRight w:val="0"/>
      <w:marTop w:val="0"/>
      <w:marBottom w:val="0"/>
      <w:divBdr>
        <w:top w:val="none" w:sz="0" w:space="0" w:color="auto"/>
        <w:left w:val="none" w:sz="0" w:space="0" w:color="auto"/>
        <w:bottom w:val="none" w:sz="0" w:space="0" w:color="auto"/>
        <w:right w:val="none" w:sz="0" w:space="0" w:color="auto"/>
      </w:divBdr>
      <w:divsChild>
        <w:div w:id="209609847">
          <w:marLeft w:val="0"/>
          <w:marRight w:val="0"/>
          <w:marTop w:val="0"/>
          <w:marBottom w:val="300"/>
          <w:divBdr>
            <w:top w:val="none" w:sz="0" w:space="0" w:color="auto"/>
            <w:left w:val="none" w:sz="0" w:space="0" w:color="auto"/>
            <w:bottom w:val="none" w:sz="0" w:space="0" w:color="auto"/>
            <w:right w:val="none" w:sz="0" w:space="0" w:color="auto"/>
          </w:divBdr>
        </w:div>
        <w:div w:id="1150907074">
          <w:marLeft w:val="15"/>
          <w:marRight w:val="225"/>
          <w:marTop w:val="0"/>
          <w:marBottom w:val="105"/>
          <w:divBdr>
            <w:top w:val="none" w:sz="0" w:space="0" w:color="auto"/>
            <w:left w:val="none" w:sz="0" w:space="0" w:color="auto"/>
            <w:bottom w:val="none" w:sz="0" w:space="0" w:color="auto"/>
            <w:right w:val="none" w:sz="0" w:space="0" w:color="auto"/>
          </w:divBdr>
          <w:divsChild>
            <w:div w:id="1125467581">
              <w:marLeft w:val="0"/>
              <w:marRight w:val="0"/>
              <w:marTop w:val="0"/>
              <w:marBottom w:val="0"/>
              <w:divBdr>
                <w:top w:val="none" w:sz="0" w:space="0" w:color="auto"/>
                <w:left w:val="none" w:sz="0" w:space="0" w:color="auto"/>
                <w:bottom w:val="none" w:sz="0" w:space="0" w:color="auto"/>
                <w:right w:val="none" w:sz="0" w:space="0" w:color="auto"/>
              </w:divBdr>
            </w:div>
            <w:div w:id="8139487">
              <w:marLeft w:val="0"/>
              <w:marRight w:val="0"/>
              <w:marTop w:val="0"/>
              <w:marBottom w:val="0"/>
              <w:divBdr>
                <w:top w:val="none" w:sz="0" w:space="0" w:color="auto"/>
                <w:left w:val="none" w:sz="0" w:space="0" w:color="auto"/>
                <w:bottom w:val="none" w:sz="0" w:space="0" w:color="auto"/>
                <w:right w:val="none" w:sz="0" w:space="0" w:color="auto"/>
              </w:divBdr>
            </w:div>
            <w:div w:id="97441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81154">
      <w:bodyDiv w:val="1"/>
      <w:marLeft w:val="0"/>
      <w:marRight w:val="0"/>
      <w:marTop w:val="0"/>
      <w:marBottom w:val="0"/>
      <w:divBdr>
        <w:top w:val="none" w:sz="0" w:space="0" w:color="auto"/>
        <w:left w:val="none" w:sz="0" w:space="0" w:color="auto"/>
        <w:bottom w:val="none" w:sz="0" w:space="0" w:color="auto"/>
        <w:right w:val="none" w:sz="0" w:space="0" w:color="auto"/>
      </w:divBdr>
      <w:divsChild>
        <w:div w:id="567955211">
          <w:marLeft w:val="0"/>
          <w:marRight w:val="0"/>
          <w:marTop w:val="0"/>
          <w:marBottom w:val="300"/>
          <w:divBdr>
            <w:top w:val="none" w:sz="0" w:space="0" w:color="auto"/>
            <w:left w:val="none" w:sz="0" w:space="0" w:color="auto"/>
            <w:bottom w:val="none" w:sz="0" w:space="0" w:color="auto"/>
            <w:right w:val="none" w:sz="0" w:space="0" w:color="auto"/>
          </w:divBdr>
        </w:div>
        <w:div w:id="856119944">
          <w:marLeft w:val="15"/>
          <w:marRight w:val="225"/>
          <w:marTop w:val="0"/>
          <w:marBottom w:val="105"/>
          <w:divBdr>
            <w:top w:val="none" w:sz="0" w:space="0" w:color="auto"/>
            <w:left w:val="none" w:sz="0" w:space="0" w:color="auto"/>
            <w:bottom w:val="none" w:sz="0" w:space="0" w:color="auto"/>
            <w:right w:val="none" w:sz="0" w:space="0" w:color="auto"/>
          </w:divBdr>
          <w:divsChild>
            <w:div w:id="8022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635259">
      <w:bodyDiv w:val="1"/>
      <w:marLeft w:val="0"/>
      <w:marRight w:val="0"/>
      <w:marTop w:val="0"/>
      <w:marBottom w:val="0"/>
      <w:divBdr>
        <w:top w:val="none" w:sz="0" w:space="0" w:color="auto"/>
        <w:left w:val="none" w:sz="0" w:space="0" w:color="auto"/>
        <w:bottom w:val="none" w:sz="0" w:space="0" w:color="auto"/>
        <w:right w:val="none" w:sz="0" w:space="0" w:color="auto"/>
      </w:divBdr>
      <w:divsChild>
        <w:div w:id="1570724315">
          <w:marLeft w:val="0"/>
          <w:marRight w:val="0"/>
          <w:marTop w:val="0"/>
          <w:marBottom w:val="0"/>
          <w:divBdr>
            <w:top w:val="single" w:sz="2" w:space="0" w:color="E0E0E0"/>
            <w:left w:val="single" w:sz="2" w:space="0" w:color="E0E0E0"/>
            <w:bottom w:val="single" w:sz="2" w:space="0" w:color="E0E0E0"/>
            <w:right w:val="single" w:sz="2" w:space="0" w:color="E0E0E0"/>
          </w:divBdr>
          <w:divsChild>
            <w:div w:id="169292973">
              <w:marLeft w:val="0"/>
              <w:marRight w:val="0"/>
              <w:marTop w:val="0"/>
              <w:marBottom w:val="0"/>
              <w:divBdr>
                <w:top w:val="single" w:sz="2" w:space="0" w:color="E0E0E0"/>
                <w:left w:val="single" w:sz="2" w:space="0" w:color="E0E0E0"/>
                <w:bottom w:val="single" w:sz="2" w:space="0" w:color="E0E0E0"/>
                <w:right w:val="single" w:sz="2" w:space="0" w:color="E0E0E0"/>
              </w:divBdr>
              <w:divsChild>
                <w:div w:id="802238514">
                  <w:marLeft w:val="0"/>
                  <w:marRight w:val="0"/>
                  <w:marTop w:val="0"/>
                  <w:marBottom w:val="0"/>
                  <w:divBdr>
                    <w:top w:val="single" w:sz="2" w:space="0" w:color="E0E0E0"/>
                    <w:left w:val="single" w:sz="2" w:space="0" w:color="E0E0E0"/>
                    <w:bottom w:val="single" w:sz="2" w:space="0" w:color="E0E0E0"/>
                    <w:right w:val="single" w:sz="2" w:space="0" w:color="E0E0E0"/>
                  </w:divBdr>
                  <w:divsChild>
                    <w:div w:id="207035614">
                      <w:marLeft w:val="0"/>
                      <w:marRight w:val="0"/>
                      <w:marTop w:val="0"/>
                      <w:marBottom w:val="0"/>
                      <w:divBdr>
                        <w:top w:val="single" w:sz="2" w:space="0" w:color="E0E0E0"/>
                        <w:left w:val="single" w:sz="2" w:space="0" w:color="E0E0E0"/>
                        <w:bottom w:val="single" w:sz="2" w:space="0" w:color="E0E0E0"/>
                        <w:right w:val="single" w:sz="2" w:space="0" w:color="E0E0E0"/>
                      </w:divBdr>
                    </w:div>
                    <w:div w:id="32224597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123763990">
          <w:marLeft w:val="0"/>
          <w:marRight w:val="0"/>
          <w:marTop w:val="0"/>
          <w:marBottom w:val="0"/>
          <w:divBdr>
            <w:top w:val="single" w:sz="2" w:space="0" w:color="E0E0E0"/>
            <w:left w:val="single" w:sz="2" w:space="0" w:color="E0E0E0"/>
            <w:bottom w:val="single" w:sz="2" w:space="0" w:color="E0E0E0"/>
            <w:right w:val="single" w:sz="2" w:space="0" w:color="E0E0E0"/>
          </w:divBdr>
          <w:divsChild>
            <w:div w:id="1296065925">
              <w:marLeft w:val="0"/>
              <w:marRight w:val="0"/>
              <w:marTop w:val="0"/>
              <w:marBottom w:val="0"/>
              <w:divBdr>
                <w:top w:val="single" w:sz="2" w:space="0" w:color="E0E0E0"/>
                <w:left w:val="single" w:sz="2" w:space="0" w:color="E0E0E0"/>
                <w:bottom w:val="single" w:sz="2" w:space="0" w:color="E0E0E0"/>
                <w:right w:val="single" w:sz="2" w:space="0" w:color="E0E0E0"/>
              </w:divBdr>
              <w:divsChild>
                <w:div w:id="1425151723">
                  <w:marLeft w:val="0"/>
                  <w:marRight w:val="0"/>
                  <w:marTop w:val="0"/>
                  <w:marBottom w:val="0"/>
                  <w:divBdr>
                    <w:top w:val="single" w:sz="2" w:space="0" w:color="E0E0E0"/>
                    <w:left w:val="single" w:sz="2" w:space="0" w:color="E0E0E0"/>
                    <w:bottom w:val="single" w:sz="2" w:space="0" w:color="E0E0E0"/>
                    <w:right w:val="single" w:sz="2" w:space="0" w:color="E0E0E0"/>
                  </w:divBdr>
                  <w:divsChild>
                    <w:div w:id="839275378">
                      <w:marLeft w:val="0"/>
                      <w:marRight w:val="0"/>
                      <w:marTop w:val="0"/>
                      <w:marBottom w:val="0"/>
                      <w:divBdr>
                        <w:top w:val="single" w:sz="2" w:space="0" w:color="E0E0E0"/>
                        <w:left w:val="single" w:sz="2" w:space="0" w:color="E0E0E0"/>
                        <w:bottom w:val="single" w:sz="2" w:space="0" w:color="E0E0E0"/>
                        <w:right w:val="single" w:sz="2" w:space="0" w:color="E0E0E0"/>
                      </w:divBdr>
                      <w:divsChild>
                        <w:div w:id="149383289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081948364">
              <w:marLeft w:val="0"/>
              <w:marRight w:val="0"/>
              <w:marTop w:val="0"/>
              <w:marBottom w:val="0"/>
              <w:divBdr>
                <w:top w:val="single" w:sz="2" w:space="0" w:color="E0E0E0"/>
                <w:left w:val="single" w:sz="2" w:space="0" w:color="E0E0E0"/>
                <w:bottom w:val="single" w:sz="2" w:space="0" w:color="E0E0E0"/>
                <w:right w:val="single" w:sz="2" w:space="0" w:color="E0E0E0"/>
              </w:divBdr>
              <w:divsChild>
                <w:div w:id="1382485970">
                  <w:marLeft w:val="0"/>
                  <w:marRight w:val="0"/>
                  <w:marTop w:val="0"/>
                  <w:marBottom w:val="0"/>
                  <w:divBdr>
                    <w:top w:val="single" w:sz="2" w:space="0" w:color="E0E0E0"/>
                    <w:left w:val="single" w:sz="2" w:space="0" w:color="E0E0E0"/>
                    <w:bottom w:val="single" w:sz="2" w:space="0" w:color="E0E0E0"/>
                    <w:right w:val="single" w:sz="2" w:space="0" w:color="E0E0E0"/>
                  </w:divBdr>
                </w:div>
                <w:div w:id="3674119">
                  <w:marLeft w:val="0"/>
                  <w:marRight w:val="0"/>
                  <w:marTop w:val="0"/>
                  <w:marBottom w:val="0"/>
                  <w:divBdr>
                    <w:top w:val="single" w:sz="2" w:space="0" w:color="E0E0E0"/>
                    <w:left w:val="single" w:sz="2" w:space="0" w:color="E0E0E0"/>
                    <w:bottom w:val="single" w:sz="2" w:space="0" w:color="E0E0E0"/>
                    <w:right w:val="single" w:sz="2" w:space="0" w:color="E0E0E0"/>
                  </w:divBdr>
                  <w:divsChild>
                    <w:div w:id="2008710032">
                      <w:marLeft w:val="0"/>
                      <w:marRight w:val="0"/>
                      <w:marTop w:val="0"/>
                      <w:marBottom w:val="0"/>
                      <w:divBdr>
                        <w:top w:val="single" w:sz="2" w:space="0" w:color="E0E0E0"/>
                        <w:left w:val="single" w:sz="2" w:space="0" w:color="E0E0E0"/>
                        <w:bottom w:val="single" w:sz="2" w:space="0" w:color="E0E0E0"/>
                        <w:right w:val="single" w:sz="2" w:space="0" w:color="E0E0E0"/>
                      </w:divBdr>
                      <w:divsChild>
                        <w:div w:id="210475974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93363533">
                      <w:marLeft w:val="0"/>
                      <w:marRight w:val="0"/>
                      <w:marTop w:val="0"/>
                      <w:marBottom w:val="0"/>
                      <w:divBdr>
                        <w:top w:val="single" w:sz="2" w:space="0" w:color="E0E0E0"/>
                        <w:left w:val="single" w:sz="2" w:space="0" w:color="E0E0E0"/>
                        <w:bottom w:val="single" w:sz="2" w:space="0" w:color="E0E0E0"/>
                        <w:right w:val="single" w:sz="2" w:space="0" w:color="E0E0E0"/>
                      </w:divBdr>
                      <w:divsChild>
                        <w:div w:id="162045461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25446102">
                      <w:marLeft w:val="0"/>
                      <w:marRight w:val="0"/>
                      <w:marTop w:val="0"/>
                      <w:marBottom w:val="0"/>
                      <w:divBdr>
                        <w:top w:val="single" w:sz="2" w:space="0" w:color="E0E0E0"/>
                        <w:left w:val="single" w:sz="2" w:space="0" w:color="E0E0E0"/>
                        <w:bottom w:val="single" w:sz="2" w:space="0" w:color="E0E0E0"/>
                        <w:right w:val="single" w:sz="2" w:space="0" w:color="E0E0E0"/>
                      </w:divBdr>
                      <w:divsChild>
                        <w:div w:id="1605571955">
                          <w:marLeft w:val="0"/>
                          <w:marRight w:val="0"/>
                          <w:marTop w:val="0"/>
                          <w:marBottom w:val="0"/>
                          <w:divBdr>
                            <w:top w:val="single" w:sz="2" w:space="0" w:color="E0E0E0"/>
                            <w:left w:val="single" w:sz="2" w:space="0" w:color="E0E0E0"/>
                            <w:bottom w:val="single" w:sz="2" w:space="0" w:color="E0E0E0"/>
                            <w:right w:val="single" w:sz="2" w:space="0" w:color="E0E0E0"/>
                          </w:divBdr>
                          <w:divsChild>
                            <w:div w:id="1190610752">
                              <w:marLeft w:val="0"/>
                              <w:marRight w:val="0"/>
                              <w:marTop w:val="0"/>
                              <w:marBottom w:val="0"/>
                              <w:divBdr>
                                <w:top w:val="single" w:sz="2" w:space="0" w:color="E0E0E0"/>
                                <w:left w:val="single" w:sz="2" w:space="0" w:color="E0E0E0"/>
                                <w:bottom w:val="single" w:sz="2" w:space="0" w:color="E0E0E0"/>
                                <w:right w:val="single" w:sz="2" w:space="0" w:color="E0E0E0"/>
                              </w:divBdr>
                            </w:div>
                            <w:div w:id="1522934205">
                              <w:marLeft w:val="0"/>
                              <w:marRight w:val="0"/>
                              <w:marTop w:val="0"/>
                              <w:marBottom w:val="0"/>
                              <w:divBdr>
                                <w:top w:val="single" w:sz="2" w:space="0" w:color="E0E0E0"/>
                                <w:left w:val="single" w:sz="2" w:space="0" w:color="E0E0E0"/>
                                <w:bottom w:val="single" w:sz="2" w:space="0" w:color="E0E0E0"/>
                                <w:right w:val="single" w:sz="2" w:space="0" w:color="E0E0E0"/>
                              </w:divBdr>
                              <w:divsChild>
                                <w:div w:id="10643734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955938328">
                      <w:marLeft w:val="0"/>
                      <w:marRight w:val="0"/>
                      <w:marTop w:val="0"/>
                      <w:marBottom w:val="0"/>
                      <w:divBdr>
                        <w:top w:val="single" w:sz="2" w:space="0" w:color="E0E0E0"/>
                        <w:left w:val="single" w:sz="2" w:space="0" w:color="E0E0E0"/>
                        <w:bottom w:val="single" w:sz="2" w:space="0" w:color="E0E0E0"/>
                        <w:right w:val="single" w:sz="2" w:space="0" w:color="E0E0E0"/>
                      </w:divBdr>
                      <w:divsChild>
                        <w:div w:id="54965193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905259253">
      <w:bodyDiv w:val="1"/>
      <w:marLeft w:val="0"/>
      <w:marRight w:val="0"/>
      <w:marTop w:val="0"/>
      <w:marBottom w:val="0"/>
      <w:divBdr>
        <w:top w:val="none" w:sz="0" w:space="0" w:color="auto"/>
        <w:left w:val="none" w:sz="0" w:space="0" w:color="auto"/>
        <w:bottom w:val="none" w:sz="0" w:space="0" w:color="auto"/>
        <w:right w:val="none" w:sz="0" w:space="0" w:color="auto"/>
      </w:divBdr>
      <w:divsChild>
        <w:div w:id="141196272">
          <w:marLeft w:val="0"/>
          <w:marRight w:val="0"/>
          <w:marTop w:val="0"/>
          <w:marBottom w:val="0"/>
          <w:divBdr>
            <w:top w:val="none" w:sz="0" w:space="0" w:color="auto"/>
            <w:left w:val="none" w:sz="0" w:space="0" w:color="auto"/>
            <w:bottom w:val="none" w:sz="0" w:space="0" w:color="auto"/>
            <w:right w:val="none" w:sz="0" w:space="0" w:color="auto"/>
          </w:divBdr>
        </w:div>
        <w:div w:id="354235881">
          <w:marLeft w:val="0"/>
          <w:marRight w:val="0"/>
          <w:marTop w:val="450"/>
          <w:marBottom w:val="435"/>
          <w:divBdr>
            <w:top w:val="none" w:sz="0" w:space="0" w:color="auto"/>
            <w:left w:val="none" w:sz="0" w:space="0" w:color="auto"/>
            <w:bottom w:val="none" w:sz="0" w:space="0" w:color="auto"/>
            <w:right w:val="none" w:sz="0" w:space="0" w:color="auto"/>
          </w:divBdr>
          <w:divsChild>
            <w:div w:id="106973687">
              <w:marLeft w:val="0"/>
              <w:marRight w:val="0"/>
              <w:marTop w:val="0"/>
              <w:marBottom w:val="0"/>
              <w:divBdr>
                <w:top w:val="none" w:sz="0" w:space="0" w:color="auto"/>
                <w:left w:val="none" w:sz="0" w:space="0" w:color="auto"/>
                <w:bottom w:val="none" w:sz="0" w:space="0" w:color="auto"/>
                <w:right w:val="none" w:sz="0" w:space="0" w:color="auto"/>
              </w:divBdr>
              <w:divsChild>
                <w:div w:id="45799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798458">
          <w:marLeft w:val="0"/>
          <w:marRight w:val="0"/>
          <w:marTop w:val="150"/>
          <w:marBottom w:val="330"/>
          <w:divBdr>
            <w:top w:val="none" w:sz="0" w:space="0" w:color="auto"/>
            <w:left w:val="none" w:sz="0" w:space="0" w:color="auto"/>
            <w:bottom w:val="none" w:sz="0" w:space="0" w:color="auto"/>
            <w:right w:val="none" w:sz="0" w:space="0" w:color="auto"/>
          </w:divBdr>
          <w:divsChild>
            <w:div w:id="1411922926">
              <w:marLeft w:val="0"/>
              <w:marRight w:val="0"/>
              <w:marTop w:val="0"/>
              <w:marBottom w:val="0"/>
              <w:divBdr>
                <w:top w:val="none" w:sz="0" w:space="0" w:color="auto"/>
                <w:left w:val="none" w:sz="0" w:space="0" w:color="auto"/>
                <w:bottom w:val="none" w:sz="0" w:space="0" w:color="auto"/>
                <w:right w:val="none" w:sz="0" w:space="0" w:color="auto"/>
              </w:divBdr>
            </w:div>
            <w:div w:id="79064815">
              <w:marLeft w:val="0"/>
              <w:marRight w:val="0"/>
              <w:marTop w:val="0"/>
              <w:marBottom w:val="0"/>
              <w:divBdr>
                <w:top w:val="none" w:sz="0" w:space="0" w:color="auto"/>
                <w:left w:val="none" w:sz="0" w:space="0" w:color="auto"/>
                <w:bottom w:val="none" w:sz="0" w:space="0" w:color="auto"/>
                <w:right w:val="none" w:sz="0" w:space="0" w:color="auto"/>
              </w:divBdr>
              <w:divsChild>
                <w:div w:id="1101487110">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sChild>
            </w:div>
          </w:divsChild>
        </w:div>
      </w:divsChild>
    </w:div>
    <w:div w:id="907034840">
      <w:bodyDiv w:val="1"/>
      <w:marLeft w:val="0"/>
      <w:marRight w:val="0"/>
      <w:marTop w:val="0"/>
      <w:marBottom w:val="0"/>
      <w:divBdr>
        <w:top w:val="none" w:sz="0" w:space="0" w:color="auto"/>
        <w:left w:val="none" w:sz="0" w:space="0" w:color="auto"/>
        <w:bottom w:val="none" w:sz="0" w:space="0" w:color="auto"/>
        <w:right w:val="none" w:sz="0" w:space="0" w:color="auto"/>
      </w:divBdr>
    </w:div>
    <w:div w:id="908730508">
      <w:bodyDiv w:val="1"/>
      <w:marLeft w:val="0"/>
      <w:marRight w:val="0"/>
      <w:marTop w:val="0"/>
      <w:marBottom w:val="0"/>
      <w:divBdr>
        <w:top w:val="none" w:sz="0" w:space="0" w:color="auto"/>
        <w:left w:val="none" w:sz="0" w:space="0" w:color="auto"/>
        <w:bottom w:val="none" w:sz="0" w:space="0" w:color="auto"/>
        <w:right w:val="none" w:sz="0" w:space="0" w:color="auto"/>
      </w:divBdr>
      <w:divsChild>
        <w:div w:id="592396425">
          <w:marLeft w:val="0"/>
          <w:marRight w:val="0"/>
          <w:marTop w:val="0"/>
          <w:marBottom w:val="300"/>
          <w:divBdr>
            <w:top w:val="none" w:sz="0" w:space="0" w:color="auto"/>
            <w:left w:val="none" w:sz="0" w:space="0" w:color="auto"/>
            <w:bottom w:val="none" w:sz="0" w:space="0" w:color="auto"/>
            <w:right w:val="none" w:sz="0" w:space="0" w:color="auto"/>
          </w:divBdr>
        </w:div>
        <w:div w:id="1759331341">
          <w:marLeft w:val="15"/>
          <w:marRight w:val="225"/>
          <w:marTop w:val="0"/>
          <w:marBottom w:val="105"/>
          <w:divBdr>
            <w:top w:val="none" w:sz="0" w:space="0" w:color="auto"/>
            <w:left w:val="none" w:sz="0" w:space="0" w:color="auto"/>
            <w:bottom w:val="none" w:sz="0" w:space="0" w:color="auto"/>
            <w:right w:val="none" w:sz="0" w:space="0" w:color="auto"/>
          </w:divBdr>
          <w:divsChild>
            <w:div w:id="182269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885640">
      <w:bodyDiv w:val="1"/>
      <w:marLeft w:val="0"/>
      <w:marRight w:val="0"/>
      <w:marTop w:val="0"/>
      <w:marBottom w:val="0"/>
      <w:divBdr>
        <w:top w:val="none" w:sz="0" w:space="0" w:color="auto"/>
        <w:left w:val="none" w:sz="0" w:space="0" w:color="auto"/>
        <w:bottom w:val="none" w:sz="0" w:space="0" w:color="auto"/>
        <w:right w:val="none" w:sz="0" w:space="0" w:color="auto"/>
      </w:divBdr>
      <w:divsChild>
        <w:div w:id="882639851">
          <w:marLeft w:val="0"/>
          <w:marRight w:val="0"/>
          <w:marTop w:val="0"/>
          <w:marBottom w:val="300"/>
          <w:divBdr>
            <w:top w:val="none" w:sz="0" w:space="0" w:color="auto"/>
            <w:left w:val="none" w:sz="0" w:space="0" w:color="auto"/>
            <w:bottom w:val="none" w:sz="0" w:space="0" w:color="auto"/>
            <w:right w:val="none" w:sz="0" w:space="0" w:color="auto"/>
          </w:divBdr>
        </w:div>
        <w:div w:id="902175020">
          <w:marLeft w:val="15"/>
          <w:marRight w:val="225"/>
          <w:marTop w:val="0"/>
          <w:marBottom w:val="105"/>
          <w:divBdr>
            <w:top w:val="none" w:sz="0" w:space="0" w:color="auto"/>
            <w:left w:val="none" w:sz="0" w:space="0" w:color="auto"/>
            <w:bottom w:val="none" w:sz="0" w:space="0" w:color="auto"/>
            <w:right w:val="none" w:sz="0" w:space="0" w:color="auto"/>
          </w:divBdr>
          <w:divsChild>
            <w:div w:id="163390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000112">
      <w:bodyDiv w:val="1"/>
      <w:marLeft w:val="0"/>
      <w:marRight w:val="0"/>
      <w:marTop w:val="0"/>
      <w:marBottom w:val="0"/>
      <w:divBdr>
        <w:top w:val="none" w:sz="0" w:space="0" w:color="auto"/>
        <w:left w:val="none" w:sz="0" w:space="0" w:color="auto"/>
        <w:bottom w:val="none" w:sz="0" w:space="0" w:color="auto"/>
        <w:right w:val="none" w:sz="0" w:space="0" w:color="auto"/>
      </w:divBdr>
      <w:divsChild>
        <w:div w:id="436411737">
          <w:marLeft w:val="0"/>
          <w:marRight w:val="0"/>
          <w:marTop w:val="0"/>
          <w:marBottom w:val="0"/>
          <w:divBdr>
            <w:top w:val="none" w:sz="0" w:space="0" w:color="auto"/>
            <w:left w:val="none" w:sz="0" w:space="0" w:color="auto"/>
            <w:bottom w:val="none" w:sz="0" w:space="0" w:color="auto"/>
            <w:right w:val="none" w:sz="0" w:space="0" w:color="auto"/>
          </w:divBdr>
          <w:divsChild>
            <w:div w:id="1033847793">
              <w:marLeft w:val="0"/>
              <w:marRight w:val="0"/>
              <w:marTop w:val="0"/>
              <w:marBottom w:val="0"/>
              <w:divBdr>
                <w:top w:val="none" w:sz="0" w:space="0" w:color="auto"/>
                <w:left w:val="none" w:sz="0" w:space="0" w:color="auto"/>
                <w:bottom w:val="none" w:sz="0" w:space="0" w:color="auto"/>
                <w:right w:val="none" w:sz="0" w:space="0" w:color="auto"/>
              </w:divBdr>
            </w:div>
            <w:div w:id="161048590">
              <w:marLeft w:val="0"/>
              <w:marRight w:val="0"/>
              <w:marTop w:val="0"/>
              <w:marBottom w:val="0"/>
              <w:divBdr>
                <w:top w:val="none" w:sz="0" w:space="0" w:color="auto"/>
                <w:left w:val="none" w:sz="0" w:space="0" w:color="auto"/>
                <w:bottom w:val="none" w:sz="0" w:space="0" w:color="auto"/>
                <w:right w:val="none" w:sz="0" w:space="0" w:color="auto"/>
              </w:divBdr>
            </w:div>
          </w:divsChild>
        </w:div>
        <w:div w:id="1481773215">
          <w:marLeft w:val="0"/>
          <w:marRight w:val="0"/>
          <w:marTop w:val="0"/>
          <w:marBottom w:val="0"/>
          <w:divBdr>
            <w:top w:val="none" w:sz="0" w:space="0" w:color="auto"/>
            <w:left w:val="none" w:sz="0" w:space="0" w:color="auto"/>
            <w:bottom w:val="none" w:sz="0" w:space="0" w:color="auto"/>
            <w:right w:val="none" w:sz="0" w:space="0" w:color="auto"/>
          </w:divBdr>
          <w:divsChild>
            <w:div w:id="421029524">
              <w:marLeft w:val="-225"/>
              <w:marRight w:val="-225"/>
              <w:marTop w:val="0"/>
              <w:marBottom w:val="0"/>
              <w:divBdr>
                <w:top w:val="none" w:sz="0" w:space="0" w:color="auto"/>
                <w:left w:val="none" w:sz="0" w:space="0" w:color="auto"/>
                <w:bottom w:val="none" w:sz="0" w:space="0" w:color="auto"/>
                <w:right w:val="none" w:sz="0" w:space="0" w:color="auto"/>
              </w:divBdr>
              <w:divsChild>
                <w:div w:id="931670853">
                  <w:marLeft w:val="0"/>
                  <w:marRight w:val="0"/>
                  <w:marTop w:val="0"/>
                  <w:marBottom w:val="0"/>
                  <w:divBdr>
                    <w:top w:val="none" w:sz="0" w:space="0" w:color="auto"/>
                    <w:left w:val="none" w:sz="0" w:space="0" w:color="auto"/>
                    <w:bottom w:val="none" w:sz="0" w:space="0" w:color="auto"/>
                    <w:right w:val="none" w:sz="0" w:space="0" w:color="auto"/>
                  </w:divBdr>
                  <w:divsChild>
                    <w:div w:id="214107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962426">
      <w:bodyDiv w:val="1"/>
      <w:marLeft w:val="0"/>
      <w:marRight w:val="0"/>
      <w:marTop w:val="0"/>
      <w:marBottom w:val="0"/>
      <w:divBdr>
        <w:top w:val="none" w:sz="0" w:space="0" w:color="auto"/>
        <w:left w:val="none" w:sz="0" w:space="0" w:color="auto"/>
        <w:bottom w:val="none" w:sz="0" w:space="0" w:color="auto"/>
        <w:right w:val="none" w:sz="0" w:space="0" w:color="auto"/>
      </w:divBdr>
      <w:divsChild>
        <w:div w:id="1175997672">
          <w:marLeft w:val="-225"/>
          <w:marRight w:val="-225"/>
          <w:marTop w:val="0"/>
          <w:marBottom w:val="0"/>
          <w:divBdr>
            <w:top w:val="none" w:sz="0" w:space="0" w:color="auto"/>
            <w:left w:val="none" w:sz="0" w:space="0" w:color="auto"/>
            <w:bottom w:val="none" w:sz="0" w:space="0" w:color="auto"/>
            <w:right w:val="none" w:sz="0" w:space="0" w:color="auto"/>
          </w:divBdr>
          <w:divsChild>
            <w:div w:id="134638645">
              <w:marLeft w:val="0"/>
              <w:marRight w:val="0"/>
              <w:marTop w:val="0"/>
              <w:marBottom w:val="0"/>
              <w:divBdr>
                <w:top w:val="none" w:sz="0" w:space="0" w:color="auto"/>
                <w:left w:val="none" w:sz="0" w:space="0" w:color="auto"/>
                <w:bottom w:val="none" w:sz="0" w:space="0" w:color="auto"/>
                <w:right w:val="none" w:sz="0" w:space="0" w:color="auto"/>
              </w:divBdr>
              <w:divsChild>
                <w:div w:id="439036792">
                  <w:marLeft w:val="-225"/>
                  <w:marRight w:val="-225"/>
                  <w:marTop w:val="0"/>
                  <w:marBottom w:val="0"/>
                  <w:divBdr>
                    <w:top w:val="none" w:sz="0" w:space="0" w:color="auto"/>
                    <w:left w:val="none" w:sz="0" w:space="0" w:color="auto"/>
                    <w:bottom w:val="none" w:sz="0" w:space="0" w:color="auto"/>
                    <w:right w:val="none" w:sz="0" w:space="0" w:color="auto"/>
                  </w:divBdr>
                  <w:divsChild>
                    <w:div w:id="1429697992">
                      <w:marLeft w:val="0"/>
                      <w:marRight w:val="0"/>
                      <w:marTop w:val="0"/>
                      <w:marBottom w:val="0"/>
                      <w:divBdr>
                        <w:top w:val="none" w:sz="0" w:space="0" w:color="auto"/>
                        <w:left w:val="none" w:sz="0" w:space="0" w:color="auto"/>
                        <w:bottom w:val="none" w:sz="0" w:space="0" w:color="auto"/>
                        <w:right w:val="none" w:sz="0" w:space="0" w:color="auto"/>
                      </w:divBdr>
                    </w:div>
                  </w:divsChild>
                </w:div>
                <w:div w:id="531965498">
                  <w:marLeft w:val="0"/>
                  <w:marRight w:val="0"/>
                  <w:marTop w:val="0"/>
                  <w:marBottom w:val="0"/>
                  <w:divBdr>
                    <w:top w:val="none" w:sz="0" w:space="0" w:color="auto"/>
                    <w:left w:val="none" w:sz="0" w:space="0" w:color="auto"/>
                    <w:bottom w:val="none" w:sz="0" w:space="0" w:color="auto"/>
                    <w:right w:val="none" w:sz="0" w:space="0" w:color="auto"/>
                  </w:divBdr>
                  <w:divsChild>
                    <w:div w:id="451175332">
                      <w:marLeft w:val="0"/>
                      <w:marRight w:val="0"/>
                      <w:marTop w:val="0"/>
                      <w:marBottom w:val="0"/>
                      <w:divBdr>
                        <w:top w:val="none" w:sz="0" w:space="0" w:color="auto"/>
                        <w:left w:val="none" w:sz="0" w:space="0" w:color="auto"/>
                        <w:bottom w:val="none" w:sz="0" w:space="0" w:color="auto"/>
                        <w:right w:val="none" w:sz="0" w:space="0" w:color="auto"/>
                      </w:divBdr>
                      <w:divsChild>
                        <w:div w:id="5178948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080323079">
              <w:marLeft w:val="0"/>
              <w:marRight w:val="0"/>
              <w:marTop w:val="0"/>
              <w:marBottom w:val="0"/>
              <w:divBdr>
                <w:top w:val="none" w:sz="0" w:space="0" w:color="auto"/>
                <w:left w:val="none" w:sz="0" w:space="0" w:color="auto"/>
                <w:bottom w:val="none" w:sz="0" w:space="0" w:color="auto"/>
                <w:right w:val="none" w:sz="0" w:space="0" w:color="auto"/>
              </w:divBdr>
              <w:divsChild>
                <w:div w:id="1142455948">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457770302">
          <w:marLeft w:val="-225"/>
          <w:marRight w:val="-225"/>
          <w:marTop w:val="0"/>
          <w:marBottom w:val="0"/>
          <w:divBdr>
            <w:top w:val="none" w:sz="0" w:space="0" w:color="auto"/>
            <w:left w:val="none" w:sz="0" w:space="0" w:color="auto"/>
            <w:bottom w:val="none" w:sz="0" w:space="0" w:color="auto"/>
            <w:right w:val="none" w:sz="0" w:space="0" w:color="auto"/>
          </w:divBdr>
          <w:divsChild>
            <w:div w:id="79177631">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913393741">
      <w:bodyDiv w:val="1"/>
      <w:marLeft w:val="0"/>
      <w:marRight w:val="0"/>
      <w:marTop w:val="0"/>
      <w:marBottom w:val="0"/>
      <w:divBdr>
        <w:top w:val="none" w:sz="0" w:space="0" w:color="auto"/>
        <w:left w:val="none" w:sz="0" w:space="0" w:color="auto"/>
        <w:bottom w:val="none" w:sz="0" w:space="0" w:color="auto"/>
        <w:right w:val="none" w:sz="0" w:space="0" w:color="auto"/>
      </w:divBdr>
    </w:div>
    <w:div w:id="917710078">
      <w:bodyDiv w:val="1"/>
      <w:marLeft w:val="0"/>
      <w:marRight w:val="0"/>
      <w:marTop w:val="0"/>
      <w:marBottom w:val="0"/>
      <w:divBdr>
        <w:top w:val="none" w:sz="0" w:space="0" w:color="auto"/>
        <w:left w:val="none" w:sz="0" w:space="0" w:color="auto"/>
        <w:bottom w:val="none" w:sz="0" w:space="0" w:color="auto"/>
        <w:right w:val="none" w:sz="0" w:space="0" w:color="auto"/>
      </w:divBdr>
      <w:divsChild>
        <w:div w:id="543101508">
          <w:marLeft w:val="0"/>
          <w:marRight w:val="0"/>
          <w:marTop w:val="0"/>
          <w:marBottom w:val="0"/>
          <w:divBdr>
            <w:top w:val="none" w:sz="0" w:space="0" w:color="auto"/>
            <w:left w:val="none" w:sz="0" w:space="0" w:color="auto"/>
            <w:bottom w:val="none" w:sz="0" w:space="0" w:color="auto"/>
            <w:right w:val="none" w:sz="0" w:space="0" w:color="auto"/>
          </w:divBdr>
          <w:divsChild>
            <w:div w:id="1620798095">
              <w:marLeft w:val="0"/>
              <w:marRight w:val="0"/>
              <w:marTop w:val="0"/>
              <w:marBottom w:val="0"/>
              <w:divBdr>
                <w:top w:val="none" w:sz="0" w:space="0" w:color="auto"/>
                <w:left w:val="none" w:sz="0" w:space="0" w:color="auto"/>
                <w:bottom w:val="none" w:sz="0" w:space="0" w:color="auto"/>
                <w:right w:val="none" w:sz="0" w:space="0" w:color="auto"/>
              </w:divBdr>
            </w:div>
          </w:divsChild>
        </w:div>
        <w:div w:id="1239827832">
          <w:marLeft w:val="0"/>
          <w:marRight w:val="0"/>
          <w:marTop w:val="0"/>
          <w:marBottom w:val="0"/>
          <w:divBdr>
            <w:top w:val="none" w:sz="0" w:space="0" w:color="auto"/>
            <w:left w:val="none" w:sz="0" w:space="0" w:color="auto"/>
            <w:bottom w:val="none" w:sz="0" w:space="0" w:color="auto"/>
            <w:right w:val="none" w:sz="0" w:space="0" w:color="auto"/>
          </w:divBdr>
          <w:divsChild>
            <w:div w:id="143296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101811">
      <w:bodyDiv w:val="1"/>
      <w:marLeft w:val="0"/>
      <w:marRight w:val="0"/>
      <w:marTop w:val="0"/>
      <w:marBottom w:val="0"/>
      <w:divBdr>
        <w:top w:val="none" w:sz="0" w:space="0" w:color="auto"/>
        <w:left w:val="none" w:sz="0" w:space="0" w:color="auto"/>
        <w:bottom w:val="none" w:sz="0" w:space="0" w:color="auto"/>
        <w:right w:val="none" w:sz="0" w:space="0" w:color="auto"/>
      </w:divBdr>
      <w:divsChild>
        <w:div w:id="1633944412">
          <w:marLeft w:val="0"/>
          <w:marRight w:val="0"/>
          <w:marTop w:val="0"/>
          <w:marBottom w:val="0"/>
          <w:divBdr>
            <w:top w:val="none" w:sz="0" w:space="0" w:color="auto"/>
            <w:left w:val="none" w:sz="0" w:space="0" w:color="auto"/>
            <w:bottom w:val="none" w:sz="0" w:space="0" w:color="auto"/>
            <w:right w:val="none" w:sz="0" w:space="0" w:color="auto"/>
          </w:divBdr>
          <w:divsChild>
            <w:div w:id="1115559980">
              <w:marLeft w:val="-225"/>
              <w:marRight w:val="-225"/>
              <w:marTop w:val="0"/>
              <w:marBottom w:val="0"/>
              <w:divBdr>
                <w:top w:val="none" w:sz="0" w:space="0" w:color="auto"/>
                <w:left w:val="none" w:sz="0" w:space="0" w:color="auto"/>
                <w:bottom w:val="none" w:sz="0" w:space="0" w:color="auto"/>
                <w:right w:val="none" w:sz="0" w:space="0" w:color="auto"/>
              </w:divBdr>
              <w:divsChild>
                <w:div w:id="1491410994">
                  <w:marLeft w:val="0"/>
                  <w:marRight w:val="0"/>
                  <w:marTop w:val="0"/>
                  <w:marBottom w:val="0"/>
                  <w:divBdr>
                    <w:top w:val="none" w:sz="0" w:space="0" w:color="auto"/>
                    <w:left w:val="none" w:sz="0" w:space="0" w:color="auto"/>
                    <w:bottom w:val="none" w:sz="0" w:space="0" w:color="auto"/>
                    <w:right w:val="none" w:sz="0" w:space="0" w:color="auto"/>
                  </w:divBdr>
                  <w:divsChild>
                    <w:div w:id="237059762">
                      <w:marLeft w:val="0"/>
                      <w:marRight w:val="0"/>
                      <w:marTop w:val="0"/>
                      <w:marBottom w:val="225"/>
                      <w:divBdr>
                        <w:top w:val="none" w:sz="0" w:space="0" w:color="auto"/>
                        <w:left w:val="none" w:sz="0" w:space="0" w:color="auto"/>
                        <w:bottom w:val="none" w:sz="0" w:space="0" w:color="auto"/>
                        <w:right w:val="none" w:sz="0" w:space="0" w:color="auto"/>
                      </w:divBdr>
                      <w:divsChild>
                        <w:div w:id="167506492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054618399">
          <w:marLeft w:val="-225"/>
          <w:marRight w:val="-225"/>
          <w:marTop w:val="0"/>
          <w:marBottom w:val="0"/>
          <w:divBdr>
            <w:top w:val="none" w:sz="0" w:space="0" w:color="auto"/>
            <w:left w:val="none" w:sz="0" w:space="0" w:color="auto"/>
            <w:bottom w:val="none" w:sz="0" w:space="0" w:color="auto"/>
            <w:right w:val="none" w:sz="0" w:space="0" w:color="auto"/>
          </w:divBdr>
          <w:divsChild>
            <w:div w:id="1933009508">
              <w:marLeft w:val="0"/>
              <w:marRight w:val="0"/>
              <w:marTop w:val="150"/>
              <w:marBottom w:val="0"/>
              <w:divBdr>
                <w:top w:val="none" w:sz="0" w:space="0" w:color="auto"/>
                <w:left w:val="none" w:sz="0" w:space="0" w:color="auto"/>
                <w:bottom w:val="none" w:sz="0" w:space="0" w:color="auto"/>
                <w:right w:val="none" w:sz="0" w:space="0" w:color="auto"/>
              </w:divBdr>
              <w:divsChild>
                <w:div w:id="694384721">
                  <w:marLeft w:val="0"/>
                  <w:marRight w:val="0"/>
                  <w:marTop w:val="0"/>
                  <w:marBottom w:val="0"/>
                  <w:divBdr>
                    <w:top w:val="none" w:sz="0" w:space="0" w:color="auto"/>
                    <w:left w:val="none" w:sz="0" w:space="0" w:color="auto"/>
                    <w:bottom w:val="none" w:sz="0" w:space="0" w:color="auto"/>
                    <w:right w:val="none" w:sz="0" w:space="0" w:color="auto"/>
                  </w:divBdr>
                </w:div>
              </w:divsChild>
            </w:div>
            <w:div w:id="947008407">
              <w:marLeft w:val="0"/>
              <w:marRight w:val="0"/>
              <w:marTop w:val="0"/>
              <w:marBottom w:val="0"/>
              <w:divBdr>
                <w:top w:val="none" w:sz="0" w:space="0" w:color="auto"/>
                <w:left w:val="none" w:sz="0" w:space="0" w:color="auto"/>
                <w:bottom w:val="none" w:sz="0" w:space="0" w:color="auto"/>
                <w:right w:val="none" w:sz="0" w:space="0" w:color="auto"/>
              </w:divBdr>
              <w:divsChild>
                <w:div w:id="815604463">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919369777">
      <w:bodyDiv w:val="1"/>
      <w:marLeft w:val="0"/>
      <w:marRight w:val="0"/>
      <w:marTop w:val="0"/>
      <w:marBottom w:val="0"/>
      <w:divBdr>
        <w:top w:val="none" w:sz="0" w:space="0" w:color="auto"/>
        <w:left w:val="none" w:sz="0" w:space="0" w:color="auto"/>
        <w:bottom w:val="none" w:sz="0" w:space="0" w:color="auto"/>
        <w:right w:val="none" w:sz="0" w:space="0" w:color="auto"/>
      </w:divBdr>
      <w:divsChild>
        <w:div w:id="1985154255">
          <w:marLeft w:val="-225"/>
          <w:marRight w:val="-225"/>
          <w:marTop w:val="0"/>
          <w:marBottom w:val="0"/>
          <w:divBdr>
            <w:top w:val="none" w:sz="0" w:space="0" w:color="auto"/>
            <w:left w:val="none" w:sz="0" w:space="0" w:color="auto"/>
            <w:bottom w:val="none" w:sz="0" w:space="0" w:color="auto"/>
            <w:right w:val="none" w:sz="0" w:space="0" w:color="auto"/>
          </w:divBdr>
          <w:divsChild>
            <w:div w:id="2108691714">
              <w:marLeft w:val="0"/>
              <w:marRight w:val="0"/>
              <w:marTop w:val="0"/>
              <w:marBottom w:val="0"/>
              <w:divBdr>
                <w:top w:val="none" w:sz="0" w:space="0" w:color="auto"/>
                <w:left w:val="none" w:sz="0" w:space="0" w:color="auto"/>
                <w:bottom w:val="none" w:sz="0" w:space="0" w:color="auto"/>
                <w:right w:val="none" w:sz="0" w:space="0" w:color="auto"/>
              </w:divBdr>
              <w:divsChild>
                <w:div w:id="1287663522">
                  <w:marLeft w:val="-225"/>
                  <w:marRight w:val="-225"/>
                  <w:marTop w:val="0"/>
                  <w:marBottom w:val="0"/>
                  <w:divBdr>
                    <w:top w:val="none" w:sz="0" w:space="0" w:color="auto"/>
                    <w:left w:val="none" w:sz="0" w:space="0" w:color="auto"/>
                    <w:bottom w:val="none" w:sz="0" w:space="0" w:color="auto"/>
                    <w:right w:val="none" w:sz="0" w:space="0" w:color="auto"/>
                  </w:divBdr>
                  <w:divsChild>
                    <w:div w:id="5597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363401">
          <w:marLeft w:val="-225"/>
          <w:marRight w:val="-225"/>
          <w:marTop w:val="0"/>
          <w:marBottom w:val="0"/>
          <w:divBdr>
            <w:top w:val="none" w:sz="0" w:space="0" w:color="auto"/>
            <w:left w:val="none" w:sz="0" w:space="0" w:color="auto"/>
            <w:bottom w:val="none" w:sz="0" w:space="0" w:color="auto"/>
            <w:right w:val="none" w:sz="0" w:space="0" w:color="auto"/>
          </w:divBdr>
          <w:divsChild>
            <w:div w:id="61879821">
              <w:marLeft w:val="0"/>
              <w:marRight w:val="0"/>
              <w:marTop w:val="0"/>
              <w:marBottom w:val="0"/>
              <w:divBdr>
                <w:top w:val="none" w:sz="0" w:space="0" w:color="auto"/>
                <w:left w:val="none" w:sz="0" w:space="0" w:color="auto"/>
                <w:bottom w:val="none" w:sz="0" w:space="0" w:color="auto"/>
                <w:right w:val="none" w:sz="0" w:space="0" w:color="auto"/>
              </w:divBdr>
              <w:divsChild>
                <w:div w:id="999386730">
                  <w:marLeft w:val="0"/>
                  <w:marRight w:val="0"/>
                  <w:marTop w:val="0"/>
                  <w:marBottom w:val="0"/>
                  <w:divBdr>
                    <w:top w:val="none" w:sz="0" w:space="0" w:color="auto"/>
                    <w:left w:val="none" w:sz="0" w:space="0" w:color="auto"/>
                    <w:bottom w:val="none" w:sz="0" w:space="0" w:color="auto"/>
                    <w:right w:val="none" w:sz="0" w:space="0" w:color="auto"/>
                  </w:divBdr>
                  <w:divsChild>
                    <w:div w:id="151364017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60025001">
              <w:marLeft w:val="1463"/>
              <w:marRight w:val="0"/>
              <w:marTop w:val="0"/>
              <w:marBottom w:val="0"/>
              <w:divBdr>
                <w:top w:val="none" w:sz="0" w:space="0" w:color="auto"/>
                <w:left w:val="none" w:sz="0" w:space="0" w:color="auto"/>
                <w:bottom w:val="none" w:sz="0" w:space="0" w:color="auto"/>
                <w:right w:val="none" w:sz="0" w:space="0" w:color="auto"/>
              </w:divBdr>
              <w:divsChild>
                <w:div w:id="96346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018184">
          <w:marLeft w:val="-225"/>
          <w:marRight w:val="-225"/>
          <w:marTop w:val="0"/>
          <w:marBottom w:val="0"/>
          <w:divBdr>
            <w:top w:val="none" w:sz="0" w:space="0" w:color="auto"/>
            <w:left w:val="none" w:sz="0" w:space="0" w:color="auto"/>
            <w:bottom w:val="none" w:sz="0" w:space="0" w:color="auto"/>
            <w:right w:val="none" w:sz="0" w:space="0" w:color="auto"/>
          </w:divBdr>
          <w:divsChild>
            <w:div w:id="1012804279">
              <w:marLeft w:val="1463"/>
              <w:marRight w:val="0"/>
              <w:marTop w:val="0"/>
              <w:marBottom w:val="0"/>
              <w:divBdr>
                <w:top w:val="none" w:sz="0" w:space="0" w:color="auto"/>
                <w:left w:val="none" w:sz="0" w:space="0" w:color="auto"/>
                <w:bottom w:val="none" w:sz="0" w:space="0" w:color="auto"/>
                <w:right w:val="none" w:sz="0" w:space="0" w:color="auto"/>
              </w:divBdr>
              <w:divsChild>
                <w:div w:id="1830172368">
                  <w:blockQuote w:val="1"/>
                  <w:marLeft w:val="0"/>
                  <w:marRight w:val="0"/>
                  <w:marTop w:val="300"/>
                  <w:marBottom w:val="315"/>
                  <w:divBdr>
                    <w:top w:val="none" w:sz="0" w:space="0" w:color="auto"/>
                    <w:left w:val="single" w:sz="36" w:space="15" w:color="C4E0A6"/>
                    <w:bottom w:val="none" w:sz="0" w:space="0" w:color="auto"/>
                    <w:right w:val="none" w:sz="0" w:space="0" w:color="auto"/>
                  </w:divBdr>
                </w:div>
                <w:div w:id="329214398">
                  <w:marLeft w:val="0"/>
                  <w:marRight w:val="0"/>
                  <w:marTop w:val="0"/>
                  <w:marBottom w:val="150"/>
                  <w:divBdr>
                    <w:top w:val="none" w:sz="0" w:space="0" w:color="auto"/>
                    <w:left w:val="none" w:sz="0" w:space="0" w:color="auto"/>
                    <w:bottom w:val="none" w:sz="0" w:space="0" w:color="auto"/>
                    <w:right w:val="none" w:sz="0" w:space="0" w:color="auto"/>
                  </w:divBdr>
                  <w:divsChild>
                    <w:div w:id="839152529">
                      <w:marLeft w:val="0"/>
                      <w:marRight w:val="0"/>
                      <w:marTop w:val="0"/>
                      <w:marBottom w:val="0"/>
                      <w:divBdr>
                        <w:top w:val="none" w:sz="0" w:space="0" w:color="auto"/>
                        <w:left w:val="none" w:sz="0" w:space="0" w:color="auto"/>
                        <w:bottom w:val="none" w:sz="0" w:space="0" w:color="auto"/>
                        <w:right w:val="none" w:sz="0" w:space="0" w:color="auto"/>
                      </w:divBdr>
                      <w:divsChild>
                        <w:div w:id="1546092110">
                          <w:marLeft w:val="0"/>
                          <w:marRight w:val="0"/>
                          <w:marTop w:val="0"/>
                          <w:marBottom w:val="0"/>
                          <w:divBdr>
                            <w:top w:val="none" w:sz="0" w:space="0" w:color="auto"/>
                            <w:left w:val="none" w:sz="0" w:space="0" w:color="auto"/>
                            <w:bottom w:val="none" w:sz="0" w:space="0" w:color="auto"/>
                            <w:right w:val="none" w:sz="0" w:space="0" w:color="auto"/>
                          </w:divBdr>
                          <w:divsChild>
                            <w:div w:id="1896157221">
                              <w:marLeft w:val="0"/>
                              <w:marRight w:val="0"/>
                              <w:marTop w:val="0"/>
                              <w:marBottom w:val="0"/>
                              <w:divBdr>
                                <w:top w:val="none" w:sz="0" w:space="0" w:color="auto"/>
                                <w:left w:val="none" w:sz="0" w:space="0" w:color="auto"/>
                                <w:bottom w:val="none" w:sz="0" w:space="0" w:color="auto"/>
                                <w:right w:val="none" w:sz="0" w:space="0" w:color="auto"/>
                              </w:divBdr>
                              <w:divsChild>
                                <w:div w:id="79454775">
                                  <w:marLeft w:val="0"/>
                                  <w:marRight w:val="0"/>
                                  <w:marTop w:val="0"/>
                                  <w:marBottom w:val="0"/>
                                  <w:divBdr>
                                    <w:top w:val="none" w:sz="0" w:space="0" w:color="auto"/>
                                    <w:left w:val="none" w:sz="0" w:space="0" w:color="auto"/>
                                    <w:bottom w:val="none" w:sz="0" w:space="0" w:color="auto"/>
                                    <w:right w:val="none" w:sz="0" w:space="0" w:color="auto"/>
                                  </w:divBdr>
                                  <w:divsChild>
                                    <w:div w:id="2034380410">
                                      <w:marLeft w:val="0"/>
                                      <w:marRight w:val="0"/>
                                      <w:marTop w:val="0"/>
                                      <w:marBottom w:val="0"/>
                                      <w:divBdr>
                                        <w:top w:val="none" w:sz="0" w:space="0" w:color="auto"/>
                                        <w:left w:val="none" w:sz="0" w:space="0" w:color="auto"/>
                                        <w:bottom w:val="none" w:sz="0" w:space="0" w:color="auto"/>
                                        <w:right w:val="none" w:sz="0" w:space="0" w:color="auto"/>
                                      </w:divBdr>
                                      <w:divsChild>
                                        <w:div w:id="1619602852">
                                          <w:marLeft w:val="0"/>
                                          <w:marRight w:val="0"/>
                                          <w:marTop w:val="0"/>
                                          <w:marBottom w:val="0"/>
                                          <w:divBdr>
                                            <w:top w:val="none" w:sz="0" w:space="0" w:color="auto"/>
                                            <w:left w:val="none" w:sz="0" w:space="0" w:color="auto"/>
                                            <w:bottom w:val="none" w:sz="0" w:space="0" w:color="auto"/>
                                            <w:right w:val="none" w:sz="0" w:space="0" w:color="auto"/>
                                          </w:divBdr>
                                        </w:div>
                                      </w:divsChild>
                                    </w:div>
                                    <w:div w:id="442263982">
                                      <w:marLeft w:val="0"/>
                                      <w:marRight w:val="0"/>
                                      <w:marTop w:val="0"/>
                                      <w:marBottom w:val="0"/>
                                      <w:divBdr>
                                        <w:top w:val="none" w:sz="0" w:space="0" w:color="auto"/>
                                        <w:left w:val="none" w:sz="0" w:space="0" w:color="auto"/>
                                        <w:bottom w:val="none" w:sz="0" w:space="0" w:color="auto"/>
                                        <w:right w:val="none" w:sz="0" w:space="0" w:color="auto"/>
                                      </w:divBdr>
                                      <w:divsChild>
                                        <w:div w:id="213274610">
                                          <w:marLeft w:val="0"/>
                                          <w:marRight w:val="0"/>
                                          <w:marTop w:val="0"/>
                                          <w:marBottom w:val="0"/>
                                          <w:divBdr>
                                            <w:top w:val="none" w:sz="0" w:space="0" w:color="auto"/>
                                            <w:left w:val="none" w:sz="0" w:space="0" w:color="auto"/>
                                            <w:bottom w:val="none" w:sz="0" w:space="0" w:color="auto"/>
                                            <w:right w:val="none" w:sz="0" w:space="0" w:color="auto"/>
                                          </w:divBdr>
                                        </w:div>
                                      </w:divsChild>
                                    </w:div>
                                    <w:div w:id="731781607">
                                      <w:marLeft w:val="0"/>
                                      <w:marRight w:val="0"/>
                                      <w:marTop w:val="0"/>
                                      <w:marBottom w:val="0"/>
                                      <w:divBdr>
                                        <w:top w:val="none" w:sz="0" w:space="0" w:color="auto"/>
                                        <w:left w:val="none" w:sz="0" w:space="0" w:color="auto"/>
                                        <w:bottom w:val="none" w:sz="0" w:space="0" w:color="auto"/>
                                        <w:right w:val="none" w:sz="0" w:space="0" w:color="auto"/>
                                      </w:divBdr>
                                      <w:divsChild>
                                        <w:div w:id="1290550584">
                                          <w:marLeft w:val="0"/>
                                          <w:marRight w:val="0"/>
                                          <w:marTop w:val="0"/>
                                          <w:marBottom w:val="0"/>
                                          <w:divBdr>
                                            <w:top w:val="none" w:sz="0" w:space="0" w:color="auto"/>
                                            <w:left w:val="none" w:sz="0" w:space="0" w:color="auto"/>
                                            <w:bottom w:val="none" w:sz="0" w:space="0" w:color="auto"/>
                                            <w:right w:val="none" w:sz="0" w:space="0" w:color="auto"/>
                                          </w:divBdr>
                                        </w:div>
                                      </w:divsChild>
                                    </w:div>
                                    <w:div w:id="1935480769">
                                      <w:marLeft w:val="0"/>
                                      <w:marRight w:val="0"/>
                                      <w:marTop w:val="0"/>
                                      <w:marBottom w:val="0"/>
                                      <w:divBdr>
                                        <w:top w:val="none" w:sz="0" w:space="0" w:color="auto"/>
                                        <w:left w:val="none" w:sz="0" w:space="0" w:color="auto"/>
                                        <w:bottom w:val="none" w:sz="0" w:space="0" w:color="auto"/>
                                        <w:right w:val="none" w:sz="0" w:space="0" w:color="auto"/>
                                      </w:divBdr>
                                      <w:divsChild>
                                        <w:div w:id="1402555781">
                                          <w:marLeft w:val="0"/>
                                          <w:marRight w:val="0"/>
                                          <w:marTop w:val="0"/>
                                          <w:marBottom w:val="0"/>
                                          <w:divBdr>
                                            <w:top w:val="none" w:sz="0" w:space="0" w:color="auto"/>
                                            <w:left w:val="none" w:sz="0" w:space="0" w:color="auto"/>
                                            <w:bottom w:val="none" w:sz="0" w:space="0" w:color="auto"/>
                                            <w:right w:val="none" w:sz="0" w:space="0" w:color="auto"/>
                                          </w:divBdr>
                                        </w:div>
                                      </w:divsChild>
                                    </w:div>
                                    <w:div w:id="2107188906">
                                      <w:marLeft w:val="0"/>
                                      <w:marRight w:val="0"/>
                                      <w:marTop w:val="0"/>
                                      <w:marBottom w:val="0"/>
                                      <w:divBdr>
                                        <w:top w:val="none" w:sz="0" w:space="0" w:color="auto"/>
                                        <w:left w:val="none" w:sz="0" w:space="0" w:color="auto"/>
                                        <w:bottom w:val="none" w:sz="0" w:space="0" w:color="auto"/>
                                        <w:right w:val="none" w:sz="0" w:space="0" w:color="auto"/>
                                      </w:divBdr>
                                      <w:divsChild>
                                        <w:div w:id="1174032279">
                                          <w:marLeft w:val="0"/>
                                          <w:marRight w:val="0"/>
                                          <w:marTop w:val="0"/>
                                          <w:marBottom w:val="0"/>
                                          <w:divBdr>
                                            <w:top w:val="none" w:sz="0" w:space="0" w:color="auto"/>
                                            <w:left w:val="none" w:sz="0" w:space="0" w:color="auto"/>
                                            <w:bottom w:val="none" w:sz="0" w:space="0" w:color="auto"/>
                                            <w:right w:val="none" w:sz="0" w:space="0" w:color="auto"/>
                                          </w:divBdr>
                                        </w:div>
                                      </w:divsChild>
                                    </w:div>
                                    <w:div w:id="1410932059">
                                      <w:marLeft w:val="0"/>
                                      <w:marRight w:val="0"/>
                                      <w:marTop w:val="0"/>
                                      <w:marBottom w:val="0"/>
                                      <w:divBdr>
                                        <w:top w:val="none" w:sz="0" w:space="0" w:color="auto"/>
                                        <w:left w:val="none" w:sz="0" w:space="0" w:color="auto"/>
                                        <w:bottom w:val="none" w:sz="0" w:space="0" w:color="auto"/>
                                        <w:right w:val="none" w:sz="0" w:space="0" w:color="auto"/>
                                      </w:divBdr>
                                      <w:divsChild>
                                        <w:div w:id="1341464784">
                                          <w:marLeft w:val="0"/>
                                          <w:marRight w:val="0"/>
                                          <w:marTop w:val="0"/>
                                          <w:marBottom w:val="0"/>
                                          <w:divBdr>
                                            <w:top w:val="none" w:sz="0" w:space="0" w:color="auto"/>
                                            <w:left w:val="none" w:sz="0" w:space="0" w:color="auto"/>
                                            <w:bottom w:val="none" w:sz="0" w:space="0" w:color="auto"/>
                                            <w:right w:val="none" w:sz="0" w:space="0" w:color="auto"/>
                                          </w:divBdr>
                                        </w:div>
                                      </w:divsChild>
                                    </w:div>
                                    <w:div w:id="590891216">
                                      <w:marLeft w:val="0"/>
                                      <w:marRight w:val="0"/>
                                      <w:marTop w:val="0"/>
                                      <w:marBottom w:val="0"/>
                                      <w:divBdr>
                                        <w:top w:val="none" w:sz="0" w:space="0" w:color="auto"/>
                                        <w:left w:val="none" w:sz="0" w:space="0" w:color="auto"/>
                                        <w:bottom w:val="none" w:sz="0" w:space="0" w:color="auto"/>
                                        <w:right w:val="none" w:sz="0" w:space="0" w:color="auto"/>
                                      </w:divBdr>
                                      <w:divsChild>
                                        <w:div w:id="701514124">
                                          <w:marLeft w:val="0"/>
                                          <w:marRight w:val="0"/>
                                          <w:marTop w:val="0"/>
                                          <w:marBottom w:val="0"/>
                                          <w:divBdr>
                                            <w:top w:val="none" w:sz="0" w:space="0" w:color="auto"/>
                                            <w:left w:val="none" w:sz="0" w:space="0" w:color="auto"/>
                                            <w:bottom w:val="none" w:sz="0" w:space="0" w:color="auto"/>
                                            <w:right w:val="none" w:sz="0" w:space="0" w:color="auto"/>
                                          </w:divBdr>
                                        </w:div>
                                      </w:divsChild>
                                    </w:div>
                                    <w:div w:id="140974157">
                                      <w:marLeft w:val="0"/>
                                      <w:marRight w:val="0"/>
                                      <w:marTop w:val="0"/>
                                      <w:marBottom w:val="0"/>
                                      <w:divBdr>
                                        <w:top w:val="none" w:sz="0" w:space="0" w:color="auto"/>
                                        <w:left w:val="none" w:sz="0" w:space="0" w:color="auto"/>
                                        <w:bottom w:val="none" w:sz="0" w:space="0" w:color="auto"/>
                                        <w:right w:val="none" w:sz="0" w:space="0" w:color="auto"/>
                                      </w:divBdr>
                                      <w:divsChild>
                                        <w:div w:id="1763987932">
                                          <w:marLeft w:val="0"/>
                                          <w:marRight w:val="0"/>
                                          <w:marTop w:val="0"/>
                                          <w:marBottom w:val="0"/>
                                          <w:divBdr>
                                            <w:top w:val="none" w:sz="0" w:space="0" w:color="auto"/>
                                            <w:left w:val="none" w:sz="0" w:space="0" w:color="auto"/>
                                            <w:bottom w:val="none" w:sz="0" w:space="0" w:color="auto"/>
                                            <w:right w:val="none" w:sz="0" w:space="0" w:color="auto"/>
                                          </w:divBdr>
                                        </w:div>
                                      </w:divsChild>
                                    </w:div>
                                    <w:div w:id="1656765287">
                                      <w:marLeft w:val="0"/>
                                      <w:marRight w:val="0"/>
                                      <w:marTop w:val="0"/>
                                      <w:marBottom w:val="0"/>
                                      <w:divBdr>
                                        <w:top w:val="none" w:sz="0" w:space="0" w:color="auto"/>
                                        <w:left w:val="none" w:sz="0" w:space="0" w:color="auto"/>
                                        <w:bottom w:val="none" w:sz="0" w:space="0" w:color="auto"/>
                                        <w:right w:val="none" w:sz="0" w:space="0" w:color="auto"/>
                                      </w:divBdr>
                                      <w:divsChild>
                                        <w:div w:id="1215002635">
                                          <w:marLeft w:val="0"/>
                                          <w:marRight w:val="0"/>
                                          <w:marTop w:val="0"/>
                                          <w:marBottom w:val="0"/>
                                          <w:divBdr>
                                            <w:top w:val="none" w:sz="0" w:space="0" w:color="auto"/>
                                            <w:left w:val="none" w:sz="0" w:space="0" w:color="auto"/>
                                            <w:bottom w:val="none" w:sz="0" w:space="0" w:color="auto"/>
                                            <w:right w:val="none" w:sz="0" w:space="0" w:color="auto"/>
                                          </w:divBdr>
                                        </w:div>
                                      </w:divsChild>
                                    </w:div>
                                    <w:div w:id="103841411">
                                      <w:marLeft w:val="0"/>
                                      <w:marRight w:val="0"/>
                                      <w:marTop w:val="0"/>
                                      <w:marBottom w:val="0"/>
                                      <w:divBdr>
                                        <w:top w:val="none" w:sz="0" w:space="0" w:color="auto"/>
                                        <w:left w:val="none" w:sz="0" w:space="0" w:color="auto"/>
                                        <w:bottom w:val="none" w:sz="0" w:space="0" w:color="auto"/>
                                        <w:right w:val="none" w:sz="0" w:space="0" w:color="auto"/>
                                      </w:divBdr>
                                      <w:divsChild>
                                        <w:div w:id="2092116064">
                                          <w:marLeft w:val="0"/>
                                          <w:marRight w:val="0"/>
                                          <w:marTop w:val="0"/>
                                          <w:marBottom w:val="0"/>
                                          <w:divBdr>
                                            <w:top w:val="none" w:sz="0" w:space="0" w:color="auto"/>
                                            <w:left w:val="none" w:sz="0" w:space="0" w:color="auto"/>
                                            <w:bottom w:val="none" w:sz="0" w:space="0" w:color="auto"/>
                                            <w:right w:val="none" w:sz="0" w:space="0" w:color="auto"/>
                                          </w:divBdr>
                                        </w:div>
                                      </w:divsChild>
                                    </w:div>
                                    <w:div w:id="2019035794">
                                      <w:marLeft w:val="0"/>
                                      <w:marRight w:val="0"/>
                                      <w:marTop w:val="0"/>
                                      <w:marBottom w:val="0"/>
                                      <w:divBdr>
                                        <w:top w:val="none" w:sz="0" w:space="0" w:color="auto"/>
                                        <w:left w:val="none" w:sz="0" w:space="0" w:color="auto"/>
                                        <w:bottom w:val="none" w:sz="0" w:space="0" w:color="auto"/>
                                        <w:right w:val="none" w:sz="0" w:space="0" w:color="auto"/>
                                      </w:divBdr>
                                      <w:divsChild>
                                        <w:div w:id="231041878">
                                          <w:marLeft w:val="0"/>
                                          <w:marRight w:val="0"/>
                                          <w:marTop w:val="0"/>
                                          <w:marBottom w:val="0"/>
                                          <w:divBdr>
                                            <w:top w:val="none" w:sz="0" w:space="0" w:color="auto"/>
                                            <w:left w:val="none" w:sz="0" w:space="0" w:color="auto"/>
                                            <w:bottom w:val="none" w:sz="0" w:space="0" w:color="auto"/>
                                            <w:right w:val="none" w:sz="0" w:space="0" w:color="auto"/>
                                          </w:divBdr>
                                        </w:div>
                                      </w:divsChild>
                                    </w:div>
                                    <w:div w:id="303968643">
                                      <w:marLeft w:val="0"/>
                                      <w:marRight w:val="0"/>
                                      <w:marTop w:val="0"/>
                                      <w:marBottom w:val="0"/>
                                      <w:divBdr>
                                        <w:top w:val="none" w:sz="0" w:space="0" w:color="auto"/>
                                        <w:left w:val="none" w:sz="0" w:space="0" w:color="auto"/>
                                        <w:bottom w:val="none" w:sz="0" w:space="0" w:color="auto"/>
                                        <w:right w:val="none" w:sz="0" w:space="0" w:color="auto"/>
                                      </w:divBdr>
                                      <w:divsChild>
                                        <w:div w:id="305864883">
                                          <w:marLeft w:val="0"/>
                                          <w:marRight w:val="0"/>
                                          <w:marTop w:val="0"/>
                                          <w:marBottom w:val="0"/>
                                          <w:divBdr>
                                            <w:top w:val="none" w:sz="0" w:space="0" w:color="auto"/>
                                            <w:left w:val="none" w:sz="0" w:space="0" w:color="auto"/>
                                            <w:bottom w:val="none" w:sz="0" w:space="0" w:color="auto"/>
                                            <w:right w:val="none" w:sz="0" w:space="0" w:color="auto"/>
                                          </w:divBdr>
                                        </w:div>
                                      </w:divsChild>
                                    </w:div>
                                    <w:div w:id="1343313769">
                                      <w:marLeft w:val="0"/>
                                      <w:marRight w:val="0"/>
                                      <w:marTop w:val="0"/>
                                      <w:marBottom w:val="0"/>
                                      <w:divBdr>
                                        <w:top w:val="none" w:sz="0" w:space="0" w:color="auto"/>
                                        <w:left w:val="none" w:sz="0" w:space="0" w:color="auto"/>
                                        <w:bottom w:val="none" w:sz="0" w:space="0" w:color="auto"/>
                                        <w:right w:val="none" w:sz="0" w:space="0" w:color="auto"/>
                                      </w:divBdr>
                                      <w:divsChild>
                                        <w:div w:id="209071563">
                                          <w:marLeft w:val="0"/>
                                          <w:marRight w:val="0"/>
                                          <w:marTop w:val="0"/>
                                          <w:marBottom w:val="0"/>
                                          <w:divBdr>
                                            <w:top w:val="none" w:sz="0" w:space="0" w:color="auto"/>
                                            <w:left w:val="none" w:sz="0" w:space="0" w:color="auto"/>
                                            <w:bottom w:val="none" w:sz="0" w:space="0" w:color="auto"/>
                                            <w:right w:val="none" w:sz="0" w:space="0" w:color="auto"/>
                                          </w:divBdr>
                                        </w:div>
                                      </w:divsChild>
                                    </w:div>
                                    <w:div w:id="586814545">
                                      <w:marLeft w:val="0"/>
                                      <w:marRight w:val="0"/>
                                      <w:marTop w:val="0"/>
                                      <w:marBottom w:val="0"/>
                                      <w:divBdr>
                                        <w:top w:val="none" w:sz="0" w:space="0" w:color="auto"/>
                                        <w:left w:val="none" w:sz="0" w:space="0" w:color="auto"/>
                                        <w:bottom w:val="none" w:sz="0" w:space="0" w:color="auto"/>
                                        <w:right w:val="none" w:sz="0" w:space="0" w:color="auto"/>
                                      </w:divBdr>
                                      <w:divsChild>
                                        <w:div w:id="1914579692">
                                          <w:marLeft w:val="0"/>
                                          <w:marRight w:val="0"/>
                                          <w:marTop w:val="0"/>
                                          <w:marBottom w:val="0"/>
                                          <w:divBdr>
                                            <w:top w:val="none" w:sz="0" w:space="0" w:color="auto"/>
                                            <w:left w:val="none" w:sz="0" w:space="0" w:color="auto"/>
                                            <w:bottom w:val="none" w:sz="0" w:space="0" w:color="auto"/>
                                            <w:right w:val="none" w:sz="0" w:space="0" w:color="auto"/>
                                          </w:divBdr>
                                        </w:div>
                                      </w:divsChild>
                                    </w:div>
                                    <w:div w:id="1635057953">
                                      <w:marLeft w:val="0"/>
                                      <w:marRight w:val="0"/>
                                      <w:marTop w:val="0"/>
                                      <w:marBottom w:val="0"/>
                                      <w:divBdr>
                                        <w:top w:val="none" w:sz="0" w:space="0" w:color="auto"/>
                                        <w:left w:val="none" w:sz="0" w:space="0" w:color="auto"/>
                                        <w:bottom w:val="none" w:sz="0" w:space="0" w:color="auto"/>
                                        <w:right w:val="none" w:sz="0" w:space="0" w:color="auto"/>
                                      </w:divBdr>
                                      <w:divsChild>
                                        <w:div w:id="1696494916">
                                          <w:marLeft w:val="0"/>
                                          <w:marRight w:val="0"/>
                                          <w:marTop w:val="0"/>
                                          <w:marBottom w:val="0"/>
                                          <w:divBdr>
                                            <w:top w:val="none" w:sz="0" w:space="0" w:color="auto"/>
                                            <w:left w:val="none" w:sz="0" w:space="0" w:color="auto"/>
                                            <w:bottom w:val="none" w:sz="0" w:space="0" w:color="auto"/>
                                            <w:right w:val="none" w:sz="0" w:space="0" w:color="auto"/>
                                          </w:divBdr>
                                        </w:div>
                                      </w:divsChild>
                                    </w:div>
                                    <w:div w:id="906262330">
                                      <w:marLeft w:val="0"/>
                                      <w:marRight w:val="0"/>
                                      <w:marTop w:val="0"/>
                                      <w:marBottom w:val="0"/>
                                      <w:divBdr>
                                        <w:top w:val="none" w:sz="0" w:space="0" w:color="auto"/>
                                        <w:left w:val="none" w:sz="0" w:space="0" w:color="auto"/>
                                        <w:bottom w:val="none" w:sz="0" w:space="0" w:color="auto"/>
                                        <w:right w:val="none" w:sz="0" w:space="0" w:color="auto"/>
                                      </w:divBdr>
                                      <w:divsChild>
                                        <w:div w:id="137515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648345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658924919">
          <w:marLeft w:val="-225"/>
          <w:marRight w:val="-225"/>
          <w:marTop w:val="0"/>
          <w:marBottom w:val="0"/>
          <w:divBdr>
            <w:top w:val="none" w:sz="0" w:space="0" w:color="auto"/>
            <w:left w:val="none" w:sz="0" w:space="0" w:color="auto"/>
            <w:bottom w:val="none" w:sz="0" w:space="0" w:color="auto"/>
            <w:right w:val="none" w:sz="0" w:space="0" w:color="auto"/>
          </w:divBdr>
          <w:divsChild>
            <w:div w:id="243220165">
              <w:marLeft w:val="1463"/>
              <w:marRight w:val="0"/>
              <w:marTop w:val="0"/>
              <w:marBottom w:val="0"/>
              <w:divBdr>
                <w:top w:val="none" w:sz="0" w:space="0" w:color="auto"/>
                <w:left w:val="none" w:sz="0" w:space="0" w:color="auto"/>
                <w:bottom w:val="none" w:sz="0" w:space="0" w:color="auto"/>
                <w:right w:val="none" w:sz="0" w:space="0" w:color="auto"/>
              </w:divBdr>
              <w:divsChild>
                <w:div w:id="2146660190">
                  <w:blockQuote w:val="1"/>
                  <w:marLeft w:val="0"/>
                  <w:marRight w:val="0"/>
                  <w:marTop w:val="300"/>
                  <w:marBottom w:val="315"/>
                  <w:divBdr>
                    <w:top w:val="none" w:sz="0" w:space="0" w:color="auto"/>
                    <w:left w:val="single" w:sz="36" w:space="15" w:color="C4E0A6"/>
                    <w:bottom w:val="none" w:sz="0" w:space="0" w:color="auto"/>
                    <w:right w:val="none" w:sz="0" w:space="0" w:color="auto"/>
                  </w:divBdr>
                </w:div>
                <w:div w:id="22205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484365">
          <w:marLeft w:val="-225"/>
          <w:marRight w:val="-225"/>
          <w:marTop w:val="0"/>
          <w:marBottom w:val="0"/>
          <w:divBdr>
            <w:top w:val="none" w:sz="0" w:space="0" w:color="auto"/>
            <w:left w:val="none" w:sz="0" w:space="0" w:color="auto"/>
            <w:bottom w:val="none" w:sz="0" w:space="0" w:color="auto"/>
            <w:right w:val="none" w:sz="0" w:space="0" w:color="auto"/>
          </w:divBdr>
          <w:divsChild>
            <w:div w:id="120193265">
              <w:marLeft w:val="1463"/>
              <w:marRight w:val="0"/>
              <w:marTop w:val="0"/>
              <w:marBottom w:val="0"/>
              <w:divBdr>
                <w:top w:val="none" w:sz="0" w:space="0" w:color="auto"/>
                <w:left w:val="none" w:sz="0" w:space="0" w:color="auto"/>
                <w:bottom w:val="none" w:sz="0" w:space="0" w:color="auto"/>
                <w:right w:val="none" w:sz="0" w:space="0" w:color="auto"/>
              </w:divBdr>
              <w:divsChild>
                <w:div w:id="52896694">
                  <w:marLeft w:val="0"/>
                  <w:marRight w:val="0"/>
                  <w:marTop w:val="0"/>
                  <w:marBottom w:val="150"/>
                  <w:divBdr>
                    <w:top w:val="none" w:sz="0" w:space="0" w:color="auto"/>
                    <w:left w:val="none" w:sz="0" w:space="0" w:color="auto"/>
                    <w:bottom w:val="none" w:sz="0" w:space="0" w:color="auto"/>
                    <w:right w:val="none" w:sz="0" w:space="0" w:color="auto"/>
                  </w:divBdr>
                  <w:divsChild>
                    <w:div w:id="827087913">
                      <w:marLeft w:val="0"/>
                      <w:marRight w:val="0"/>
                      <w:marTop w:val="0"/>
                      <w:marBottom w:val="0"/>
                      <w:divBdr>
                        <w:top w:val="none" w:sz="0" w:space="0" w:color="auto"/>
                        <w:left w:val="none" w:sz="0" w:space="0" w:color="auto"/>
                        <w:bottom w:val="none" w:sz="0" w:space="0" w:color="auto"/>
                        <w:right w:val="none" w:sz="0" w:space="0" w:color="auto"/>
                      </w:divBdr>
                      <w:divsChild>
                        <w:div w:id="600987986">
                          <w:marLeft w:val="0"/>
                          <w:marRight w:val="0"/>
                          <w:marTop w:val="0"/>
                          <w:marBottom w:val="0"/>
                          <w:divBdr>
                            <w:top w:val="none" w:sz="0" w:space="0" w:color="auto"/>
                            <w:left w:val="none" w:sz="0" w:space="0" w:color="auto"/>
                            <w:bottom w:val="none" w:sz="0" w:space="0" w:color="auto"/>
                            <w:right w:val="none" w:sz="0" w:space="0" w:color="auto"/>
                          </w:divBdr>
                          <w:divsChild>
                            <w:div w:id="511528863">
                              <w:marLeft w:val="0"/>
                              <w:marRight w:val="0"/>
                              <w:marTop w:val="0"/>
                              <w:marBottom w:val="0"/>
                              <w:divBdr>
                                <w:top w:val="none" w:sz="0" w:space="0" w:color="auto"/>
                                <w:left w:val="none" w:sz="0" w:space="0" w:color="auto"/>
                                <w:bottom w:val="none" w:sz="0" w:space="0" w:color="auto"/>
                                <w:right w:val="none" w:sz="0" w:space="0" w:color="auto"/>
                              </w:divBdr>
                              <w:divsChild>
                                <w:div w:id="1168784712">
                                  <w:marLeft w:val="0"/>
                                  <w:marRight w:val="0"/>
                                  <w:marTop w:val="0"/>
                                  <w:marBottom w:val="0"/>
                                  <w:divBdr>
                                    <w:top w:val="none" w:sz="0" w:space="0" w:color="auto"/>
                                    <w:left w:val="none" w:sz="0" w:space="0" w:color="auto"/>
                                    <w:bottom w:val="none" w:sz="0" w:space="0" w:color="auto"/>
                                    <w:right w:val="none" w:sz="0" w:space="0" w:color="auto"/>
                                  </w:divBdr>
                                  <w:divsChild>
                                    <w:div w:id="423576019">
                                      <w:marLeft w:val="0"/>
                                      <w:marRight w:val="0"/>
                                      <w:marTop w:val="0"/>
                                      <w:marBottom w:val="0"/>
                                      <w:divBdr>
                                        <w:top w:val="none" w:sz="0" w:space="0" w:color="auto"/>
                                        <w:left w:val="none" w:sz="0" w:space="0" w:color="auto"/>
                                        <w:bottom w:val="none" w:sz="0" w:space="0" w:color="auto"/>
                                        <w:right w:val="none" w:sz="0" w:space="0" w:color="auto"/>
                                      </w:divBdr>
                                      <w:divsChild>
                                        <w:div w:id="874735657">
                                          <w:marLeft w:val="0"/>
                                          <w:marRight w:val="0"/>
                                          <w:marTop w:val="0"/>
                                          <w:marBottom w:val="0"/>
                                          <w:divBdr>
                                            <w:top w:val="none" w:sz="0" w:space="0" w:color="auto"/>
                                            <w:left w:val="none" w:sz="0" w:space="0" w:color="auto"/>
                                            <w:bottom w:val="none" w:sz="0" w:space="0" w:color="auto"/>
                                            <w:right w:val="none" w:sz="0" w:space="0" w:color="auto"/>
                                          </w:divBdr>
                                        </w:div>
                                      </w:divsChild>
                                    </w:div>
                                    <w:div w:id="1224101509">
                                      <w:marLeft w:val="0"/>
                                      <w:marRight w:val="0"/>
                                      <w:marTop w:val="0"/>
                                      <w:marBottom w:val="0"/>
                                      <w:divBdr>
                                        <w:top w:val="none" w:sz="0" w:space="0" w:color="auto"/>
                                        <w:left w:val="none" w:sz="0" w:space="0" w:color="auto"/>
                                        <w:bottom w:val="none" w:sz="0" w:space="0" w:color="auto"/>
                                        <w:right w:val="none" w:sz="0" w:space="0" w:color="auto"/>
                                      </w:divBdr>
                                      <w:divsChild>
                                        <w:div w:id="1181122514">
                                          <w:marLeft w:val="0"/>
                                          <w:marRight w:val="0"/>
                                          <w:marTop w:val="0"/>
                                          <w:marBottom w:val="0"/>
                                          <w:divBdr>
                                            <w:top w:val="none" w:sz="0" w:space="0" w:color="auto"/>
                                            <w:left w:val="none" w:sz="0" w:space="0" w:color="auto"/>
                                            <w:bottom w:val="none" w:sz="0" w:space="0" w:color="auto"/>
                                            <w:right w:val="none" w:sz="0" w:space="0" w:color="auto"/>
                                          </w:divBdr>
                                        </w:div>
                                      </w:divsChild>
                                    </w:div>
                                    <w:div w:id="1473206055">
                                      <w:marLeft w:val="0"/>
                                      <w:marRight w:val="0"/>
                                      <w:marTop w:val="0"/>
                                      <w:marBottom w:val="0"/>
                                      <w:divBdr>
                                        <w:top w:val="none" w:sz="0" w:space="0" w:color="auto"/>
                                        <w:left w:val="none" w:sz="0" w:space="0" w:color="auto"/>
                                        <w:bottom w:val="none" w:sz="0" w:space="0" w:color="auto"/>
                                        <w:right w:val="none" w:sz="0" w:space="0" w:color="auto"/>
                                      </w:divBdr>
                                      <w:divsChild>
                                        <w:div w:id="1660428910">
                                          <w:marLeft w:val="0"/>
                                          <w:marRight w:val="0"/>
                                          <w:marTop w:val="0"/>
                                          <w:marBottom w:val="0"/>
                                          <w:divBdr>
                                            <w:top w:val="none" w:sz="0" w:space="0" w:color="auto"/>
                                            <w:left w:val="none" w:sz="0" w:space="0" w:color="auto"/>
                                            <w:bottom w:val="none" w:sz="0" w:space="0" w:color="auto"/>
                                            <w:right w:val="none" w:sz="0" w:space="0" w:color="auto"/>
                                          </w:divBdr>
                                        </w:div>
                                      </w:divsChild>
                                    </w:div>
                                    <w:div w:id="1005205713">
                                      <w:marLeft w:val="0"/>
                                      <w:marRight w:val="0"/>
                                      <w:marTop w:val="0"/>
                                      <w:marBottom w:val="0"/>
                                      <w:divBdr>
                                        <w:top w:val="none" w:sz="0" w:space="0" w:color="auto"/>
                                        <w:left w:val="none" w:sz="0" w:space="0" w:color="auto"/>
                                        <w:bottom w:val="none" w:sz="0" w:space="0" w:color="auto"/>
                                        <w:right w:val="none" w:sz="0" w:space="0" w:color="auto"/>
                                      </w:divBdr>
                                      <w:divsChild>
                                        <w:div w:id="466515858">
                                          <w:marLeft w:val="0"/>
                                          <w:marRight w:val="0"/>
                                          <w:marTop w:val="0"/>
                                          <w:marBottom w:val="0"/>
                                          <w:divBdr>
                                            <w:top w:val="none" w:sz="0" w:space="0" w:color="auto"/>
                                            <w:left w:val="none" w:sz="0" w:space="0" w:color="auto"/>
                                            <w:bottom w:val="none" w:sz="0" w:space="0" w:color="auto"/>
                                            <w:right w:val="none" w:sz="0" w:space="0" w:color="auto"/>
                                          </w:divBdr>
                                        </w:div>
                                      </w:divsChild>
                                    </w:div>
                                    <w:div w:id="669986324">
                                      <w:marLeft w:val="0"/>
                                      <w:marRight w:val="0"/>
                                      <w:marTop w:val="0"/>
                                      <w:marBottom w:val="0"/>
                                      <w:divBdr>
                                        <w:top w:val="none" w:sz="0" w:space="0" w:color="auto"/>
                                        <w:left w:val="none" w:sz="0" w:space="0" w:color="auto"/>
                                        <w:bottom w:val="none" w:sz="0" w:space="0" w:color="auto"/>
                                        <w:right w:val="none" w:sz="0" w:space="0" w:color="auto"/>
                                      </w:divBdr>
                                      <w:divsChild>
                                        <w:div w:id="1186022703">
                                          <w:marLeft w:val="0"/>
                                          <w:marRight w:val="0"/>
                                          <w:marTop w:val="0"/>
                                          <w:marBottom w:val="0"/>
                                          <w:divBdr>
                                            <w:top w:val="none" w:sz="0" w:space="0" w:color="auto"/>
                                            <w:left w:val="none" w:sz="0" w:space="0" w:color="auto"/>
                                            <w:bottom w:val="none" w:sz="0" w:space="0" w:color="auto"/>
                                            <w:right w:val="none" w:sz="0" w:space="0" w:color="auto"/>
                                          </w:divBdr>
                                        </w:div>
                                      </w:divsChild>
                                    </w:div>
                                    <w:div w:id="1027566217">
                                      <w:marLeft w:val="0"/>
                                      <w:marRight w:val="0"/>
                                      <w:marTop w:val="0"/>
                                      <w:marBottom w:val="0"/>
                                      <w:divBdr>
                                        <w:top w:val="none" w:sz="0" w:space="0" w:color="auto"/>
                                        <w:left w:val="none" w:sz="0" w:space="0" w:color="auto"/>
                                        <w:bottom w:val="none" w:sz="0" w:space="0" w:color="auto"/>
                                        <w:right w:val="none" w:sz="0" w:space="0" w:color="auto"/>
                                      </w:divBdr>
                                      <w:divsChild>
                                        <w:div w:id="1244266748">
                                          <w:marLeft w:val="0"/>
                                          <w:marRight w:val="0"/>
                                          <w:marTop w:val="0"/>
                                          <w:marBottom w:val="0"/>
                                          <w:divBdr>
                                            <w:top w:val="none" w:sz="0" w:space="0" w:color="auto"/>
                                            <w:left w:val="none" w:sz="0" w:space="0" w:color="auto"/>
                                            <w:bottom w:val="none" w:sz="0" w:space="0" w:color="auto"/>
                                            <w:right w:val="none" w:sz="0" w:space="0" w:color="auto"/>
                                          </w:divBdr>
                                        </w:div>
                                      </w:divsChild>
                                    </w:div>
                                    <w:div w:id="86267897">
                                      <w:marLeft w:val="0"/>
                                      <w:marRight w:val="0"/>
                                      <w:marTop w:val="0"/>
                                      <w:marBottom w:val="0"/>
                                      <w:divBdr>
                                        <w:top w:val="none" w:sz="0" w:space="0" w:color="auto"/>
                                        <w:left w:val="none" w:sz="0" w:space="0" w:color="auto"/>
                                        <w:bottom w:val="none" w:sz="0" w:space="0" w:color="auto"/>
                                        <w:right w:val="none" w:sz="0" w:space="0" w:color="auto"/>
                                      </w:divBdr>
                                      <w:divsChild>
                                        <w:div w:id="697851083">
                                          <w:marLeft w:val="0"/>
                                          <w:marRight w:val="0"/>
                                          <w:marTop w:val="0"/>
                                          <w:marBottom w:val="0"/>
                                          <w:divBdr>
                                            <w:top w:val="none" w:sz="0" w:space="0" w:color="auto"/>
                                            <w:left w:val="none" w:sz="0" w:space="0" w:color="auto"/>
                                            <w:bottom w:val="none" w:sz="0" w:space="0" w:color="auto"/>
                                            <w:right w:val="none" w:sz="0" w:space="0" w:color="auto"/>
                                          </w:divBdr>
                                        </w:div>
                                      </w:divsChild>
                                    </w:div>
                                    <w:div w:id="1992829636">
                                      <w:marLeft w:val="0"/>
                                      <w:marRight w:val="0"/>
                                      <w:marTop w:val="0"/>
                                      <w:marBottom w:val="0"/>
                                      <w:divBdr>
                                        <w:top w:val="none" w:sz="0" w:space="0" w:color="auto"/>
                                        <w:left w:val="none" w:sz="0" w:space="0" w:color="auto"/>
                                        <w:bottom w:val="none" w:sz="0" w:space="0" w:color="auto"/>
                                        <w:right w:val="none" w:sz="0" w:space="0" w:color="auto"/>
                                      </w:divBdr>
                                      <w:divsChild>
                                        <w:div w:id="2115665165">
                                          <w:marLeft w:val="0"/>
                                          <w:marRight w:val="0"/>
                                          <w:marTop w:val="0"/>
                                          <w:marBottom w:val="0"/>
                                          <w:divBdr>
                                            <w:top w:val="none" w:sz="0" w:space="0" w:color="auto"/>
                                            <w:left w:val="none" w:sz="0" w:space="0" w:color="auto"/>
                                            <w:bottom w:val="none" w:sz="0" w:space="0" w:color="auto"/>
                                            <w:right w:val="none" w:sz="0" w:space="0" w:color="auto"/>
                                          </w:divBdr>
                                        </w:div>
                                      </w:divsChild>
                                    </w:div>
                                    <w:div w:id="541553262">
                                      <w:marLeft w:val="0"/>
                                      <w:marRight w:val="0"/>
                                      <w:marTop w:val="0"/>
                                      <w:marBottom w:val="0"/>
                                      <w:divBdr>
                                        <w:top w:val="none" w:sz="0" w:space="0" w:color="auto"/>
                                        <w:left w:val="none" w:sz="0" w:space="0" w:color="auto"/>
                                        <w:bottom w:val="none" w:sz="0" w:space="0" w:color="auto"/>
                                        <w:right w:val="none" w:sz="0" w:space="0" w:color="auto"/>
                                      </w:divBdr>
                                      <w:divsChild>
                                        <w:div w:id="749623373">
                                          <w:marLeft w:val="0"/>
                                          <w:marRight w:val="0"/>
                                          <w:marTop w:val="0"/>
                                          <w:marBottom w:val="0"/>
                                          <w:divBdr>
                                            <w:top w:val="none" w:sz="0" w:space="0" w:color="auto"/>
                                            <w:left w:val="none" w:sz="0" w:space="0" w:color="auto"/>
                                            <w:bottom w:val="none" w:sz="0" w:space="0" w:color="auto"/>
                                            <w:right w:val="none" w:sz="0" w:space="0" w:color="auto"/>
                                          </w:divBdr>
                                        </w:div>
                                      </w:divsChild>
                                    </w:div>
                                    <w:div w:id="2006669149">
                                      <w:marLeft w:val="0"/>
                                      <w:marRight w:val="0"/>
                                      <w:marTop w:val="0"/>
                                      <w:marBottom w:val="0"/>
                                      <w:divBdr>
                                        <w:top w:val="none" w:sz="0" w:space="0" w:color="auto"/>
                                        <w:left w:val="none" w:sz="0" w:space="0" w:color="auto"/>
                                        <w:bottom w:val="none" w:sz="0" w:space="0" w:color="auto"/>
                                        <w:right w:val="none" w:sz="0" w:space="0" w:color="auto"/>
                                      </w:divBdr>
                                      <w:divsChild>
                                        <w:div w:id="485168416">
                                          <w:marLeft w:val="0"/>
                                          <w:marRight w:val="0"/>
                                          <w:marTop w:val="0"/>
                                          <w:marBottom w:val="0"/>
                                          <w:divBdr>
                                            <w:top w:val="none" w:sz="0" w:space="0" w:color="auto"/>
                                            <w:left w:val="none" w:sz="0" w:space="0" w:color="auto"/>
                                            <w:bottom w:val="none" w:sz="0" w:space="0" w:color="auto"/>
                                            <w:right w:val="none" w:sz="0" w:space="0" w:color="auto"/>
                                          </w:divBdr>
                                        </w:div>
                                      </w:divsChild>
                                    </w:div>
                                    <w:div w:id="2124036916">
                                      <w:marLeft w:val="0"/>
                                      <w:marRight w:val="0"/>
                                      <w:marTop w:val="0"/>
                                      <w:marBottom w:val="0"/>
                                      <w:divBdr>
                                        <w:top w:val="none" w:sz="0" w:space="0" w:color="auto"/>
                                        <w:left w:val="none" w:sz="0" w:space="0" w:color="auto"/>
                                        <w:bottom w:val="none" w:sz="0" w:space="0" w:color="auto"/>
                                        <w:right w:val="none" w:sz="0" w:space="0" w:color="auto"/>
                                      </w:divBdr>
                                      <w:divsChild>
                                        <w:div w:id="49842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83563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744642318">
          <w:marLeft w:val="-225"/>
          <w:marRight w:val="-225"/>
          <w:marTop w:val="0"/>
          <w:marBottom w:val="0"/>
          <w:divBdr>
            <w:top w:val="none" w:sz="0" w:space="0" w:color="auto"/>
            <w:left w:val="none" w:sz="0" w:space="0" w:color="auto"/>
            <w:bottom w:val="none" w:sz="0" w:space="0" w:color="auto"/>
            <w:right w:val="none" w:sz="0" w:space="0" w:color="auto"/>
          </w:divBdr>
          <w:divsChild>
            <w:div w:id="2094470255">
              <w:marLeft w:val="1463"/>
              <w:marRight w:val="0"/>
              <w:marTop w:val="0"/>
              <w:marBottom w:val="0"/>
              <w:divBdr>
                <w:top w:val="none" w:sz="0" w:space="0" w:color="auto"/>
                <w:left w:val="none" w:sz="0" w:space="0" w:color="auto"/>
                <w:bottom w:val="none" w:sz="0" w:space="0" w:color="auto"/>
                <w:right w:val="none" w:sz="0" w:space="0" w:color="auto"/>
              </w:divBdr>
              <w:divsChild>
                <w:div w:id="1748767972">
                  <w:marLeft w:val="0"/>
                  <w:marRight w:val="0"/>
                  <w:marTop w:val="0"/>
                  <w:marBottom w:val="150"/>
                  <w:divBdr>
                    <w:top w:val="none" w:sz="0" w:space="0" w:color="auto"/>
                    <w:left w:val="none" w:sz="0" w:space="0" w:color="auto"/>
                    <w:bottom w:val="none" w:sz="0" w:space="0" w:color="auto"/>
                    <w:right w:val="none" w:sz="0" w:space="0" w:color="auto"/>
                  </w:divBdr>
                  <w:divsChild>
                    <w:div w:id="1234386875">
                      <w:marLeft w:val="0"/>
                      <w:marRight w:val="0"/>
                      <w:marTop w:val="0"/>
                      <w:marBottom w:val="0"/>
                      <w:divBdr>
                        <w:top w:val="none" w:sz="0" w:space="0" w:color="auto"/>
                        <w:left w:val="none" w:sz="0" w:space="0" w:color="auto"/>
                        <w:bottom w:val="none" w:sz="0" w:space="0" w:color="auto"/>
                        <w:right w:val="none" w:sz="0" w:space="0" w:color="auto"/>
                      </w:divBdr>
                      <w:divsChild>
                        <w:div w:id="265429423">
                          <w:marLeft w:val="0"/>
                          <w:marRight w:val="0"/>
                          <w:marTop w:val="0"/>
                          <w:marBottom w:val="0"/>
                          <w:divBdr>
                            <w:top w:val="none" w:sz="0" w:space="0" w:color="auto"/>
                            <w:left w:val="none" w:sz="0" w:space="0" w:color="auto"/>
                            <w:bottom w:val="none" w:sz="0" w:space="0" w:color="auto"/>
                            <w:right w:val="none" w:sz="0" w:space="0" w:color="auto"/>
                          </w:divBdr>
                          <w:divsChild>
                            <w:div w:id="1684356414">
                              <w:marLeft w:val="0"/>
                              <w:marRight w:val="0"/>
                              <w:marTop w:val="0"/>
                              <w:marBottom w:val="0"/>
                              <w:divBdr>
                                <w:top w:val="none" w:sz="0" w:space="0" w:color="auto"/>
                                <w:left w:val="none" w:sz="0" w:space="0" w:color="auto"/>
                                <w:bottom w:val="none" w:sz="0" w:space="0" w:color="auto"/>
                                <w:right w:val="none" w:sz="0" w:space="0" w:color="auto"/>
                              </w:divBdr>
                              <w:divsChild>
                                <w:div w:id="118227397">
                                  <w:marLeft w:val="0"/>
                                  <w:marRight w:val="0"/>
                                  <w:marTop w:val="0"/>
                                  <w:marBottom w:val="0"/>
                                  <w:divBdr>
                                    <w:top w:val="none" w:sz="0" w:space="0" w:color="auto"/>
                                    <w:left w:val="none" w:sz="0" w:space="0" w:color="auto"/>
                                    <w:bottom w:val="none" w:sz="0" w:space="0" w:color="auto"/>
                                    <w:right w:val="none" w:sz="0" w:space="0" w:color="auto"/>
                                  </w:divBdr>
                                  <w:divsChild>
                                    <w:div w:id="2011711204">
                                      <w:marLeft w:val="0"/>
                                      <w:marRight w:val="0"/>
                                      <w:marTop w:val="0"/>
                                      <w:marBottom w:val="0"/>
                                      <w:divBdr>
                                        <w:top w:val="none" w:sz="0" w:space="0" w:color="auto"/>
                                        <w:left w:val="none" w:sz="0" w:space="0" w:color="auto"/>
                                        <w:bottom w:val="none" w:sz="0" w:space="0" w:color="auto"/>
                                        <w:right w:val="none" w:sz="0" w:space="0" w:color="auto"/>
                                      </w:divBdr>
                                      <w:divsChild>
                                        <w:div w:id="590087802">
                                          <w:marLeft w:val="0"/>
                                          <w:marRight w:val="0"/>
                                          <w:marTop w:val="0"/>
                                          <w:marBottom w:val="0"/>
                                          <w:divBdr>
                                            <w:top w:val="none" w:sz="0" w:space="0" w:color="auto"/>
                                            <w:left w:val="none" w:sz="0" w:space="0" w:color="auto"/>
                                            <w:bottom w:val="none" w:sz="0" w:space="0" w:color="auto"/>
                                            <w:right w:val="none" w:sz="0" w:space="0" w:color="auto"/>
                                          </w:divBdr>
                                        </w:div>
                                      </w:divsChild>
                                    </w:div>
                                    <w:div w:id="2131590184">
                                      <w:marLeft w:val="0"/>
                                      <w:marRight w:val="0"/>
                                      <w:marTop w:val="0"/>
                                      <w:marBottom w:val="0"/>
                                      <w:divBdr>
                                        <w:top w:val="none" w:sz="0" w:space="0" w:color="auto"/>
                                        <w:left w:val="none" w:sz="0" w:space="0" w:color="auto"/>
                                        <w:bottom w:val="none" w:sz="0" w:space="0" w:color="auto"/>
                                        <w:right w:val="none" w:sz="0" w:space="0" w:color="auto"/>
                                      </w:divBdr>
                                      <w:divsChild>
                                        <w:div w:id="787772948">
                                          <w:marLeft w:val="0"/>
                                          <w:marRight w:val="0"/>
                                          <w:marTop w:val="0"/>
                                          <w:marBottom w:val="0"/>
                                          <w:divBdr>
                                            <w:top w:val="none" w:sz="0" w:space="0" w:color="auto"/>
                                            <w:left w:val="none" w:sz="0" w:space="0" w:color="auto"/>
                                            <w:bottom w:val="none" w:sz="0" w:space="0" w:color="auto"/>
                                            <w:right w:val="none" w:sz="0" w:space="0" w:color="auto"/>
                                          </w:divBdr>
                                        </w:div>
                                      </w:divsChild>
                                    </w:div>
                                    <w:div w:id="801576533">
                                      <w:marLeft w:val="0"/>
                                      <w:marRight w:val="0"/>
                                      <w:marTop w:val="0"/>
                                      <w:marBottom w:val="0"/>
                                      <w:divBdr>
                                        <w:top w:val="none" w:sz="0" w:space="0" w:color="auto"/>
                                        <w:left w:val="none" w:sz="0" w:space="0" w:color="auto"/>
                                        <w:bottom w:val="none" w:sz="0" w:space="0" w:color="auto"/>
                                        <w:right w:val="none" w:sz="0" w:space="0" w:color="auto"/>
                                      </w:divBdr>
                                      <w:divsChild>
                                        <w:div w:id="859394765">
                                          <w:marLeft w:val="0"/>
                                          <w:marRight w:val="0"/>
                                          <w:marTop w:val="0"/>
                                          <w:marBottom w:val="0"/>
                                          <w:divBdr>
                                            <w:top w:val="none" w:sz="0" w:space="0" w:color="auto"/>
                                            <w:left w:val="none" w:sz="0" w:space="0" w:color="auto"/>
                                            <w:bottom w:val="none" w:sz="0" w:space="0" w:color="auto"/>
                                            <w:right w:val="none" w:sz="0" w:space="0" w:color="auto"/>
                                          </w:divBdr>
                                        </w:div>
                                      </w:divsChild>
                                    </w:div>
                                    <w:div w:id="2083718545">
                                      <w:marLeft w:val="0"/>
                                      <w:marRight w:val="0"/>
                                      <w:marTop w:val="0"/>
                                      <w:marBottom w:val="0"/>
                                      <w:divBdr>
                                        <w:top w:val="none" w:sz="0" w:space="0" w:color="auto"/>
                                        <w:left w:val="none" w:sz="0" w:space="0" w:color="auto"/>
                                        <w:bottom w:val="none" w:sz="0" w:space="0" w:color="auto"/>
                                        <w:right w:val="none" w:sz="0" w:space="0" w:color="auto"/>
                                      </w:divBdr>
                                      <w:divsChild>
                                        <w:div w:id="1391730847">
                                          <w:marLeft w:val="0"/>
                                          <w:marRight w:val="0"/>
                                          <w:marTop w:val="0"/>
                                          <w:marBottom w:val="0"/>
                                          <w:divBdr>
                                            <w:top w:val="none" w:sz="0" w:space="0" w:color="auto"/>
                                            <w:left w:val="none" w:sz="0" w:space="0" w:color="auto"/>
                                            <w:bottom w:val="none" w:sz="0" w:space="0" w:color="auto"/>
                                            <w:right w:val="none" w:sz="0" w:space="0" w:color="auto"/>
                                          </w:divBdr>
                                        </w:div>
                                      </w:divsChild>
                                    </w:div>
                                    <w:div w:id="1279683952">
                                      <w:marLeft w:val="0"/>
                                      <w:marRight w:val="0"/>
                                      <w:marTop w:val="0"/>
                                      <w:marBottom w:val="0"/>
                                      <w:divBdr>
                                        <w:top w:val="none" w:sz="0" w:space="0" w:color="auto"/>
                                        <w:left w:val="none" w:sz="0" w:space="0" w:color="auto"/>
                                        <w:bottom w:val="none" w:sz="0" w:space="0" w:color="auto"/>
                                        <w:right w:val="none" w:sz="0" w:space="0" w:color="auto"/>
                                      </w:divBdr>
                                      <w:divsChild>
                                        <w:div w:id="486635143">
                                          <w:marLeft w:val="0"/>
                                          <w:marRight w:val="0"/>
                                          <w:marTop w:val="0"/>
                                          <w:marBottom w:val="0"/>
                                          <w:divBdr>
                                            <w:top w:val="none" w:sz="0" w:space="0" w:color="auto"/>
                                            <w:left w:val="none" w:sz="0" w:space="0" w:color="auto"/>
                                            <w:bottom w:val="none" w:sz="0" w:space="0" w:color="auto"/>
                                            <w:right w:val="none" w:sz="0" w:space="0" w:color="auto"/>
                                          </w:divBdr>
                                        </w:div>
                                      </w:divsChild>
                                    </w:div>
                                    <w:div w:id="1111244656">
                                      <w:marLeft w:val="0"/>
                                      <w:marRight w:val="0"/>
                                      <w:marTop w:val="0"/>
                                      <w:marBottom w:val="0"/>
                                      <w:divBdr>
                                        <w:top w:val="none" w:sz="0" w:space="0" w:color="auto"/>
                                        <w:left w:val="none" w:sz="0" w:space="0" w:color="auto"/>
                                        <w:bottom w:val="none" w:sz="0" w:space="0" w:color="auto"/>
                                        <w:right w:val="none" w:sz="0" w:space="0" w:color="auto"/>
                                      </w:divBdr>
                                      <w:divsChild>
                                        <w:div w:id="2021659654">
                                          <w:marLeft w:val="0"/>
                                          <w:marRight w:val="0"/>
                                          <w:marTop w:val="0"/>
                                          <w:marBottom w:val="0"/>
                                          <w:divBdr>
                                            <w:top w:val="none" w:sz="0" w:space="0" w:color="auto"/>
                                            <w:left w:val="none" w:sz="0" w:space="0" w:color="auto"/>
                                            <w:bottom w:val="none" w:sz="0" w:space="0" w:color="auto"/>
                                            <w:right w:val="none" w:sz="0" w:space="0" w:color="auto"/>
                                          </w:divBdr>
                                        </w:div>
                                      </w:divsChild>
                                    </w:div>
                                    <w:div w:id="2077698042">
                                      <w:marLeft w:val="0"/>
                                      <w:marRight w:val="0"/>
                                      <w:marTop w:val="0"/>
                                      <w:marBottom w:val="0"/>
                                      <w:divBdr>
                                        <w:top w:val="none" w:sz="0" w:space="0" w:color="auto"/>
                                        <w:left w:val="none" w:sz="0" w:space="0" w:color="auto"/>
                                        <w:bottom w:val="none" w:sz="0" w:space="0" w:color="auto"/>
                                        <w:right w:val="none" w:sz="0" w:space="0" w:color="auto"/>
                                      </w:divBdr>
                                      <w:divsChild>
                                        <w:div w:id="1151478980">
                                          <w:marLeft w:val="0"/>
                                          <w:marRight w:val="0"/>
                                          <w:marTop w:val="0"/>
                                          <w:marBottom w:val="0"/>
                                          <w:divBdr>
                                            <w:top w:val="none" w:sz="0" w:space="0" w:color="auto"/>
                                            <w:left w:val="none" w:sz="0" w:space="0" w:color="auto"/>
                                            <w:bottom w:val="none" w:sz="0" w:space="0" w:color="auto"/>
                                            <w:right w:val="none" w:sz="0" w:space="0" w:color="auto"/>
                                          </w:divBdr>
                                        </w:div>
                                      </w:divsChild>
                                    </w:div>
                                    <w:div w:id="477188951">
                                      <w:marLeft w:val="0"/>
                                      <w:marRight w:val="0"/>
                                      <w:marTop w:val="0"/>
                                      <w:marBottom w:val="0"/>
                                      <w:divBdr>
                                        <w:top w:val="none" w:sz="0" w:space="0" w:color="auto"/>
                                        <w:left w:val="none" w:sz="0" w:space="0" w:color="auto"/>
                                        <w:bottom w:val="none" w:sz="0" w:space="0" w:color="auto"/>
                                        <w:right w:val="none" w:sz="0" w:space="0" w:color="auto"/>
                                      </w:divBdr>
                                      <w:divsChild>
                                        <w:div w:id="852644994">
                                          <w:marLeft w:val="0"/>
                                          <w:marRight w:val="0"/>
                                          <w:marTop w:val="0"/>
                                          <w:marBottom w:val="0"/>
                                          <w:divBdr>
                                            <w:top w:val="none" w:sz="0" w:space="0" w:color="auto"/>
                                            <w:left w:val="none" w:sz="0" w:space="0" w:color="auto"/>
                                            <w:bottom w:val="none" w:sz="0" w:space="0" w:color="auto"/>
                                            <w:right w:val="none" w:sz="0" w:space="0" w:color="auto"/>
                                          </w:divBdr>
                                        </w:div>
                                      </w:divsChild>
                                    </w:div>
                                    <w:div w:id="1315531074">
                                      <w:marLeft w:val="0"/>
                                      <w:marRight w:val="0"/>
                                      <w:marTop w:val="0"/>
                                      <w:marBottom w:val="0"/>
                                      <w:divBdr>
                                        <w:top w:val="none" w:sz="0" w:space="0" w:color="auto"/>
                                        <w:left w:val="none" w:sz="0" w:space="0" w:color="auto"/>
                                        <w:bottom w:val="none" w:sz="0" w:space="0" w:color="auto"/>
                                        <w:right w:val="none" w:sz="0" w:space="0" w:color="auto"/>
                                      </w:divBdr>
                                      <w:divsChild>
                                        <w:div w:id="1491940978">
                                          <w:marLeft w:val="0"/>
                                          <w:marRight w:val="0"/>
                                          <w:marTop w:val="0"/>
                                          <w:marBottom w:val="0"/>
                                          <w:divBdr>
                                            <w:top w:val="none" w:sz="0" w:space="0" w:color="auto"/>
                                            <w:left w:val="none" w:sz="0" w:space="0" w:color="auto"/>
                                            <w:bottom w:val="none" w:sz="0" w:space="0" w:color="auto"/>
                                            <w:right w:val="none" w:sz="0" w:space="0" w:color="auto"/>
                                          </w:divBdr>
                                        </w:div>
                                      </w:divsChild>
                                    </w:div>
                                    <w:div w:id="129057185">
                                      <w:marLeft w:val="0"/>
                                      <w:marRight w:val="0"/>
                                      <w:marTop w:val="0"/>
                                      <w:marBottom w:val="0"/>
                                      <w:divBdr>
                                        <w:top w:val="none" w:sz="0" w:space="0" w:color="auto"/>
                                        <w:left w:val="none" w:sz="0" w:space="0" w:color="auto"/>
                                        <w:bottom w:val="none" w:sz="0" w:space="0" w:color="auto"/>
                                        <w:right w:val="none" w:sz="0" w:space="0" w:color="auto"/>
                                      </w:divBdr>
                                      <w:divsChild>
                                        <w:div w:id="491525759">
                                          <w:marLeft w:val="0"/>
                                          <w:marRight w:val="0"/>
                                          <w:marTop w:val="0"/>
                                          <w:marBottom w:val="0"/>
                                          <w:divBdr>
                                            <w:top w:val="none" w:sz="0" w:space="0" w:color="auto"/>
                                            <w:left w:val="none" w:sz="0" w:space="0" w:color="auto"/>
                                            <w:bottom w:val="none" w:sz="0" w:space="0" w:color="auto"/>
                                            <w:right w:val="none" w:sz="0" w:space="0" w:color="auto"/>
                                          </w:divBdr>
                                        </w:div>
                                      </w:divsChild>
                                    </w:div>
                                    <w:div w:id="1136608153">
                                      <w:marLeft w:val="0"/>
                                      <w:marRight w:val="0"/>
                                      <w:marTop w:val="0"/>
                                      <w:marBottom w:val="0"/>
                                      <w:divBdr>
                                        <w:top w:val="none" w:sz="0" w:space="0" w:color="auto"/>
                                        <w:left w:val="none" w:sz="0" w:space="0" w:color="auto"/>
                                        <w:bottom w:val="none" w:sz="0" w:space="0" w:color="auto"/>
                                        <w:right w:val="none" w:sz="0" w:space="0" w:color="auto"/>
                                      </w:divBdr>
                                      <w:divsChild>
                                        <w:div w:id="1792357695">
                                          <w:marLeft w:val="0"/>
                                          <w:marRight w:val="0"/>
                                          <w:marTop w:val="0"/>
                                          <w:marBottom w:val="0"/>
                                          <w:divBdr>
                                            <w:top w:val="none" w:sz="0" w:space="0" w:color="auto"/>
                                            <w:left w:val="none" w:sz="0" w:space="0" w:color="auto"/>
                                            <w:bottom w:val="none" w:sz="0" w:space="0" w:color="auto"/>
                                            <w:right w:val="none" w:sz="0" w:space="0" w:color="auto"/>
                                          </w:divBdr>
                                        </w:div>
                                      </w:divsChild>
                                    </w:div>
                                    <w:div w:id="550924338">
                                      <w:marLeft w:val="0"/>
                                      <w:marRight w:val="0"/>
                                      <w:marTop w:val="0"/>
                                      <w:marBottom w:val="0"/>
                                      <w:divBdr>
                                        <w:top w:val="none" w:sz="0" w:space="0" w:color="auto"/>
                                        <w:left w:val="none" w:sz="0" w:space="0" w:color="auto"/>
                                        <w:bottom w:val="none" w:sz="0" w:space="0" w:color="auto"/>
                                        <w:right w:val="none" w:sz="0" w:space="0" w:color="auto"/>
                                      </w:divBdr>
                                      <w:divsChild>
                                        <w:div w:id="1683624668">
                                          <w:marLeft w:val="0"/>
                                          <w:marRight w:val="0"/>
                                          <w:marTop w:val="0"/>
                                          <w:marBottom w:val="0"/>
                                          <w:divBdr>
                                            <w:top w:val="none" w:sz="0" w:space="0" w:color="auto"/>
                                            <w:left w:val="none" w:sz="0" w:space="0" w:color="auto"/>
                                            <w:bottom w:val="none" w:sz="0" w:space="0" w:color="auto"/>
                                            <w:right w:val="none" w:sz="0" w:space="0" w:color="auto"/>
                                          </w:divBdr>
                                        </w:div>
                                      </w:divsChild>
                                    </w:div>
                                    <w:div w:id="820776219">
                                      <w:marLeft w:val="0"/>
                                      <w:marRight w:val="0"/>
                                      <w:marTop w:val="0"/>
                                      <w:marBottom w:val="0"/>
                                      <w:divBdr>
                                        <w:top w:val="none" w:sz="0" w:space="0" w:color="auto"/>
                                        <w:left w:val="none" w:sz="0" w:space="0" w:color="auto"/>
                                        <w:bottom w:val="none" w:sz="0" w:space="0" w:color="auto"/>
                                        <w:right w:val="none" w:sz="0" w:space="0" w:color="auto"/>
                                      </w:divBdr>
                                      <w:divsChild>
                                        <w:div w:id="1235168837">
                                          <w:marLeft w:val="0"/>
                                          <w:marRight w:val="0"/>
                                          <w:marTop w:val="0"/>
                                          <w:marBottom w:val="0"/>
                                          <w:divBdr>
                                            <w:top w:val="none" w:sz="0" w:space="0" w:color="auto"/>
                                            <w:left w:val="none" w:sz="0" w:space="0" w:color="auto"/>
                                            <w:bottom w:val="none" w:sz="0" w:space="0" w:color="auto"/>
                                            <w:right w:val="none" w:sz="0" w:space="0" w:color="auto"/>
                                          </w:divBdr>
                                        </w:div>
                                      </w:divsChild>
                                    </w:div>
                                    <w:div w:id="1665433521">
                                      <w:marLeft w:val="0"/>
                                      <w:marRight w:val="0"/>
                                      <w:marTop w:val="0"/>
                                      <w:marBottom w:val="0"/>
                                      <w:divBdr>
                                        <w:top w:val="none" w:sz="0" w:space="0" w:color="auto"/>
                                        <w:left w:val="none" w:sz="0" w:space="0" w:color="auto"/>
                                        <w:bottom w:val="none" w:sz="0" w:space="0" w:color="auto"/>
                                        <w:right w:val="none" w:sz="0" w:space="0" w:color="auto"/>
                                      </w:divBdr>
                                      <w:divsChild>
                                        <w:div w:id="1260914724">
                                          <w:marLeft w:val="0"/>
                                          <w:marRight w:val="0"/>
                                          <w:marTop w:val="0"/>
                                          <w:marBottom w:val="0"/>
                                          <w:divBdr>
                                            <w:top w:val="none" w:sz="0" w:space="0" w:color="auto"/>
                                            <w:left w:val="none" w:sz="0" w:space="0" w:color="auto"/>
                                            <w:bottom w:val="none" w:sz="0" w:space="0" w:color="auto"/>
                                            <w:right w:val="none" w:sz="0" w:space="0" w:color="auto"/>
                                          </w:divBdr>
                                        </w:div>
                                      </w:divsChild>
                                    </w:div>
                                    <w:div w:id="2127757">
                                      <w:marLeft w:val="0"/>
                                      <w:marRight w:val="0"/>
                                      <w:marTop w:val="0"/>
                                      <w:marBottom w:val="0"/>
                                      <w:divBdr>
                                        <w:top w:val="none" w:sz="0" w:space="0" w:color="auto"/>
                                        <w:left w:val="none" w:sz="0" w:space="0" w:color="auto"/>
                                        <w:bottom w:val="none" w:sz="0" w:space="0" w:color="auto"/>
                                        <w:right w:val="none" w:sz="0" w:space="0" w:color="auto"/>
                                      </w:divBdr>
                                      <w:divsChild>
                                        <w:div w:id="1217744054">
                                          <w:marLeft w:val="0"/>
                                          <w:marRight w:val="0"/>
                                          <w:marTop w:val="0"/>
                                          <w:marBottom w:val="0"/>
                                          <w:divBdr>
                                            <w:top w:val="none" w:sz="0" w:space="0" w:color="auto"/>
                                            <w:left w:val="none" w:sz="0" w:space="0" w:color="auto"/>
                                            <w:bottom w:val="none" w:sz="0" w:space="0" w:color="auto"/>
                                            <w:right w:val="none" w:sz="0" w:space="0" w:color="auto"/>
                                          </w:divBdr>
                                        </w:div>
                                      </w:divsChild>
                                    </w:div>
                                    <w:div w:id="58329015">
                                      <w:marLeft w:val="0"/>
                                      <w:marRight w:val="0"/>
                                      <w:marTop w:val="0"/>
                                      <w:marBottom w:val="0"/>
                                      <w:divBdr>
                                        <w:top w:val="none" w:sz="0" w:space="0" w:color="auto"/>
                                        <w:left w:val="none" w:sz="0" w:space="0" w:color="auto"/>
                                        <w:bottom w:val="none" w:sz="0" w:space="0" w:color="auto"/>
                                        <w:right w:val="none" w:sz="0" w:space="0" w:color="auto"/>
                                      </w:divBdr>
                                      <w:divsChild>
                                        <w:div w:id="432897043">
                                          <w:marLeft w:val="0"/>
                                          <w:marRight w:val="0"/>
                                          <w:marTop w:val="0"/>
                                          <w:marBottom w:val="0"/>
                                          <w:divBdr>
                                            <w:top w:val="none" w:sz="0" w:space="0" w:color="auto"/>
                                            <w:left w:val="none" w:sz="0" w:space="0" w:color="auto"/>
                                            <w:bottom w:val="none" w:sz="0" w:space="0" w:color="auto"/>
                                            <w:right w:val="none" w:sz="0" w:space="0" w:color="auto"/>
                                          </w:divBdr>
                                        </w:div>
                                      </w:divsChild>
                                    </w:div>
                                    <w:div w:id="2021931242">
                                      <w:marLeft w:val="0"/>
                                      <w:marRight w:val="0"/>
                                      <w:marTop w:val="0"/>
                                      <w:marBottom w:val="0"/>
                                      <w:divBdr>
                                        <w:top w:val="none" w:sz="0" w:space="0" w:color="auto"/>
                                        <w:left w:val="none" w:sz="0" w:space="0" w:color="auto"/>
                                        <w:bottom w:val="none" w:sz="0" w:space="0" w:color="auto"/>
                                        <w:right w:val="none" w:sz="0" w:space="0" w:color="auto"/>
                                      </w:divBdr>
                                      <w:divsChild>
                                        <w:div w:id="2001620193">
                                          <w:marLeft w:val="0"/>
                                          <w:marRight w:val="0"/>
                                          <w:marTop w:val="0"/>
                                          <w:marBottom w:val="0"/>
                                          <w:divBdr>
                                            <w:top w:val="none" w:sz="0" w:space="0" w:color="auto"/>
                                            <w:left w:val="none" w:sz="0" w:space="0" w:color="auto"/>
                                            <w:bottom w:val="none" w:sz="0" w:space="0" w:color="auto"/>
                                            <w:right w:val="none" w:sz="0" w:space="0" w:color="auto"/>
                                          </w:divBdr>
                                        </w:div>
                                      </w:divsChild>
                                    </w:div>
                                    <w:div w:id="1175805388">
                                      <w:marLeft w:val="0"/>
                                      <w:marRight w:val="0"/>
                                      <w:marTop w:val="0"/>
                                      <w:marBottom w:val="0"/>
                                      <w:divBdr>
                                        <w:top w:val="none" w:sz="0" w:space="0" w:color="auto"/>
                                        <w:left w:val="none" w:sz="0" w:space="0" w:color="auto"/>
                                        <w:bottom w:val="none" w:sz="0" w:space="0" w:color="auto"/>
                                        <w:right w:val="none" w:sz="0" w:space="0" w:color="auto"/>
                                      </w:divBdr>
                                      <w:divsChild>
                                        <w:div w:id="292756043">
                                          <w:marLeft w:val="0"/>
                                          <w:marRight w:val="0"/>
                                          <w:marTop w:val="0"/>
                                          <w:marBottom w:val="0"/>
                                          <w:divBdr>
                                            <w:top w:val="none" w:sz="0" w:space="0" w:color="auto"/>
                                            <w:left w:val="none" w:sz="0" w:space="0" w:color="auto"/>
                                            <w:bottom w:val="none" w:sz="0" w:space="0" w:color="auto"/>
                                            <w:right w:val="none" w:sz="0" w:space="0" w:color="auto"/>
                                          </w:divBdr>
                                        </w:div>
                                      </w:divsChild>
                                    </w:div>
                                    <w:div w:id="991758417">
                                      <w:marLeft w:val="0"/>
                                      <w:marRight w:val="0"/>
                                      <w:marTop w:val="0"/>
                                      <w:marBottom w:val="0"/>
                                      <w:divBdr>
                                        <w:top w:val="none" w:sz="0" w:space="0" w:color="auto"/>
                                        <w:left w:val="none" w:sz="0" w:space="0" w:color="auto"/>
                                        <w:bottom w:val="none" w:sz="0" w:space="0" w:color="auto"/>
                                        <w:right w:val="none" w:sz="0" w:space="0" w:color="auto"/>
                                      </w:divBdr>
                                      <w:divsChild>
                                        <w:div w:id="215825437">
                                          <w:marLeft w:val="0"/>
                                          <w:marRight w:val="0"/>
                                          <w:marTop w:val="0"/>
                                          <w:marBottom w:val="0"/>
                                          <w:divBdr>
                                            <w:top w:val="none" w:sz="0" w:space="0" w:color="auto"/>
                                            <w:left w:val="none" w:sz="0" w:space="0" w:color="auto"/>
                                            <w:bottom w:val="none" w:sz="0" w:space="0" w:color="auto"/>
                                            <w:right w:val="none" w:sz="0" w:space="0" w:color="auto"/>
                                          </w:divBdr>
                                        </w:div>
                                      </w:divsChild>
                                    </w:div>
                                    <w:div w:id="557673369">
                                      <w:marLeft w:val="0"/>
                                      <w:marRight w:val="0"/>
                                      <w:marTop w:val="0"/>
                                      <w:marBottom w:val="0"/>
                                      <w:divBdr>
                                        <w:top w:val="none" w:sz="0" w:space="0" w:color="auto"/>
                                        <w:left w:val="none" w:sz="0" w:space="0" w:color="auto"/>
                                        <w:bottom w:val="none" w:sz="0" w:space="0" w:color="auto"/>
                                        <w:right w:val="none" w:sz="0" w:space="0" w:color="auto"/>
                                      </w:divBdr>
                                      <w:divsChild>
                                        <w:div w:id="27868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834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923032636">
      <w:bodyDiv w:val="1"/>
      <w:marLeft w:val="0"/>
      <w:marRight w:val="0"/>
      <w:marTop w:val="0"/>
      <w:marBottom w:val="0"/>
      <w:divBdr>
        <w:top w:val="none" w:sz="0" w:space="0" w:color="auto"/>
        <w:left w:val="none" w:sz="0" w:space="0" w:color="auto"/>
        <w:bottom w:val="none" w:sz="0" w:space="0" w:color="auto"/>
        <w:right w:val="none" w:sz="0" w:space="0" w:color="auto"/>
      </w:divBdr>
      <w:divsChild>
        <w:div w:id="1828158738">
          <w:marLeft w:val="-225"/>
          <w:marRight w:val="-225"/>
          <w:marTop w:val="0"/>
          <w:marBottom w:val="0"/>
          <w:divBdr>
            <w:top w:val="none" w:sz="0" w:space="0" w:color="auto"/>
            <w:left w:val="none" w:sz="0" w:space="0" w:color="auto"/>
            <w:bottom w:val="none" w:sz="0" w:space="0" w:color="auto"/>
            <w:right w:val="none" w:sz="0" w:space="0" w:color="auto"/>
          </w:divBdr>
          <w:divsChild>
            <w:div w:id="733889777">
              <w:marLeft w:val="0"/>
              <w:marRight w:val="0"/>
              <w:marTop w:val="0"/>
              <w:marBottom w:val="0"/>
              <w:divBdr>
                <w:top w:val="none" w:sz="0" w:space="0" w:color="auto"/>
                <w:left w:val="none" w:sz="0" w:space="0" w:color="auto"/>
                <w:bottom w:val="none" w:sz="0" w:space="0" w:color="auto"/>
                <w:right w:val="none" w:sz="0" w:space="0" w:color="auto"/>
              </w:divBdr>
              <w:divsChild>
                <w:div w:id="276064965">
                  <w:marLeft w:val="-225"/>
                  <w:marRight w:val="-225"/>
                  <w:marTop w:val="0"/>
                  <w:marBottom w:val="0"/>
                  <w:divBdr>
                    <w:top w:val="none" w:sz="0" w:space="0" w:color="auto"/>
                    <w:left w:val="none" w:sz="0" w:space="0" w:color="auto"/>
                    <w:bottom w:val="none" w:sz="0" w:space="0" w:color="auto"/>
                    <w:right w:val="none" w:sz="0" w:space="0" w:color="auto"/>
                  </w:divBdr>
                  <w:divsChild>
                    <w:div w:id="127810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852704">
          <w:marLeft w:val="-225"/>
          <w:marRight w:val="-225"/>
          <w:marTop w:val="0"/>
          <w:marBottom w:val="0"/>
          <w:divBdr>
            <w:top w:val="none" w:sz="0" w:space="0" w:color="auto"/>
            <w:left w:val="none" w:sz="0" w:space="0" w:color="auto"/>
            <w:bottom w:val="none" w:sz="0" w:space="0" w:color="auto"/>
            <w:right w:val="none" w:sz="0" w:space="0" w:color="auto"/>
          </w:divBdr>
          <w:divsChild>
            <w:div w:id="1072851200">
              <w:marLeft w:val="0"/>
              <w:marRight w:val="0"/>
              <w:marTop w:val="0"/>
              <w:marBottom w:val="0"/>
              <w:divBdr>
                <w:top w:val="none" w:sz="0" w:space="0" w:color="auto"/>
                <w:left w:val="none" w:sz="0" w:space="0" w:color="auto"/>
                <w:bottom w:val="none" w:sz="0" w:space="0" w:color="auto"/>
                <w:right w:val="none" w:sz="0" w:space="0" w:color="auto"/>
              </w:divBdr>
              <w:divsChild>
                <w:div w:id="254942555">
                  <w:marLeft w:val="0"/>
                  <w:marRight w:val="0"/>
                  <w:marTop w:val="0"/>
                  <w:marBottom w:val="0"/>
                  <w:divBdr>
                    <w:top w:val="none" w:sz="0" w:space="0" w:color="auto"/>
                    <w:left w:val="none" w:sz="0" w:space="0" w:color="auto"/>
                    <w:bottom w:val="none" w:sz="0" w:space="0" w:color="auto"/>
                    <w:right w:val="none" w:sz="0" w:space="0" w:color="auto"/>
                  </w:divBdr>
                  <w:divsChild>
                    <w:div w:id="103011067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1863836">
              <w:marLeft w:val="1463"/>
              <w:marRight w:val="0"/>
              <w:marTop w:val="0"/>
              <w:marBottom w:val="0"/>
              <w:divBdr>
                <w:top w:val="none" w:sz="0" w:space="0" w:color="auto"/>
                <w:left w:val="none" w:sz="0" w:space="0" w:color="auto"/>
                <w:bottom w:val="none" w:sz="0" w:space="0" w:color="auto"/>
                <w:right w:val="none" w:sz="0" w:space="0" w:color="auto"/>
              </w:divBdr>
              <w:divsChild>
                <w:div w:id="152956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274869">
          <w:marLeft w:val="-225"/>
          <w:marRight w:val="-225"/>
          <w:marTop w:val="0"/>
          <w:marBottom w:val="0"/>
          <w:divBdr>
            <w:top w:val="none" w:sz="0" w:space="0" w:color="auto"/>
            <w:left w:val="none" w:sz="0" w:space="0" w:color="auto"/>
            <w:bottom w:val="none" w:sz="0" w:space="0" w:color="auto"/>
            <w:right w:val="none" w:sz="0" w:space="0" w:color="auto"/>
          </w:divBdr>
          <w:divsChild>
            <w:div w:id="551237993">
              <w:marLeft w:val="1463"/>
              <w:marRight w:val="0"/>
              <w:marTop w:val="0"/>
              <w:marBottom w:val="0"/>
              <w:divBdr>
                <w:top w:val="none" w:sz="0" w:space="0" w:color="auto"/>
                <w:left w:val="none" w:sz="0" w:space="0" w:color="auto"/>
                <w:bottom w:val="none" w:sz="0" w:space="0" w:color="auto"/>
                <w:right w:val="none" w:sz="0" w:space="0" w:color="auto"/>
              </w:divBdr>
              <w:divsChild>
                <w:div w:id="1646817892">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929703060">
      <w:bodyDiv w:val="1"/>
      <w:marLeft w:val="0"/>
      <w:marRight w:val="0"/>
      <w:marTop w:val="0"/>
      <w:marBottom w:val="0"/>
      <w:divBdr>
        <w:top w:val="none" w:sz="0" w:space="0" w:color="auto"/>
        <w:left w:val="none" w:sz="0" w:space="0" w:color="auto"/>
        <w:bottom w:val="none" w:sz="0" w:space="0" w:color="auto"/>
        <w:right w:val="none" w:sz="0" w:space="0" w:color="auto"/>
      </w:divBdr>
      <w:divsChild>
        <w:div w:id="311715161">
          <w:marLeft w:val="0"/>
          <w:marRight w:val="0"/>
          <w:marTop w:val="0"/>
          <w:marBottom w:val="480"/>
          <w:divBdr>
            <w:top w:val="none" w:sz="0" w:space="0" w:color="auto"/>
            <w:left w:val="none" w:sz="0" w:space="0" w:color="auto"/>
            <w:bottom w:val="none" w:sz="0" w:space="0" w:color="auto"/>
            <w:right w:val="none" w:sz="0" w:space="0" w:color="auto"/>
          </w:divBdr>
        </w:div>
        <w:div w:id="767195453">
          <w:marLeft w:val="0"/>
          <w:marRight w:val="0"/>
          <w:marTop w:val="0"/>
          <w:marBottom w:val="0"/>
          <w:divBdr>
            <w:top w:val="none" w:sz="0" w:space="0" w:color="auto"/>
            <w:left w:val="none" w:sz="0" w:space="0" w:color="auto"/>
            <w:bottom w:val="none" w:sz="0" w:space="0" w:color="auto"/>
            <w:right w:val="none" w:sz="0" w:space="0" w:color="auto"/>
          </w:divBdr>
        </w:div>
        <w:div w:id="586228833">
          <w:marLeft w:val="0"/>
          <w:marRight w:val="0"/>
          <w:marTop w:val="0"/>
          <w:marBottom w:val="0"/>
          <w:divBdr>
            <w:top w:val="none" w:sz="0" w:space="0" w:color="auto"/>
            <w:left w:val="none" w:sz="0" w:space="0" w:color="auto"/>
            <w:bottom w:val="none" w:sz="0" w:space="0" w:color="auto"/>
            <w:right w:val="none" w:sz="0" w:space="0" w:color="auto"/>
          </w:divBdr>
          <w:divsChild>
            <w:div w:id="852378519">
              <w:marLeft w:val="0"/>
              <w:marRight w:val="0"/>
              <w:marTop w:val="0"/>
              <w:marBottom w:val="0"/>
              <w:divBdr>
                <w:top w:val="none" w:sz="0" w:space="0" w:color="auto"/>
                <w:left w:val="none" w:sz="0" w:space="0" w:color="auto"/>
                <w:bottom w:val="none" w:sz="0" w:space="0" w:color="auto"/>
                <w:right w:val="none" w:sz="0" w:space="0" w:color="auto"/>
              </w:divBdr>
              <w:divsChild>
                <w:div w:id="831023162">
                  <w:marLeft w:val="0"/>
                  <w:marRight w:val="0"/>
                  <w:marTop w:val="0"/>
                  <w:marBottom w:val="0"/>
                  <w:divBdr>
                    <w:top w:val="none" w:sz="0" w:space="0" w:color="auto"/>
                    <w:left w:val="none" w:sz="0" w:space="0" w:color="auto"/>
                    <w:bottom w:val="none" w:sz="0" w:space="0" w:color="auto"/>
                    <w:right w:val="none" w:sz="0" w:space="0" w:color="auto"/>
                  </w:divBdr>
                  <w:divsChild>
                    <w:div w:id="1040083680">
                      <w:marLeft w:val="0"/>
                      <w:marRight w:val="0"/>
                      <w:marTop w:val="0"/>
                      <w:marBottom w:val="0"/>
                      <w:divBdr>
                        <w:top w:val="none" w:sz="0" w:space="0" w:color="auto"/>
                        <w:left w:val="none" w:sz="0" w:space="0" w:color="auto"/>
                        <w:bottom w:val="none" w:sz="0" w:space="0" w:color="auto"/>
                        <w:right w:val="none" w:sz="0" w:space="0" w:color="auto"/>
                      </w:divBdr>
                    </w:div>
                  </w:divsChild>
                </w:div>
                <w:div w:id="1627739769">
                  <w:marLeft w:val="0"/>
                  <w:marRight w:val="0"/>
                  <w:marTop w:val="0"/>
                  <w:marBottom w:val="0"/>
                  <w:divBdr>
                    <w:top w:val="none" w:sz="0" w:space="0" w:color="auto"/>
                    <w:left w:val="none" w:sz="0" w:space="0" w:color="auto"/>
                    <w:bottom w:val="none" w:sz="0" w:space="0" w:color="auto"/>
                    <w:right w:val="none" w:sz="0" w:space="0" w:color="auto"/>
                  </w:divBdr>
                  <w:divsChild>
                    <w:div w:id="458453536">
                      <w:marLeft w:val="0"/>
                      <w:marRight w:val="0"/>
                      <w:marTop w:val="0"/>
                      <w:marBottom w:val="0"/>
                      <w:divBdr>
                        <w:top w:val="none" w:sz="0" w:space="0" w:color="auto"/>
                        <w:left w:val="none" w:sz="0" w:space="0" w:color="auto"/>
                        <w:bottom w:val="none" w:sz="0" w:space="0" w:color="auto"/>
                        <w:right w:val="none" w:sz="0" w:space="0" w:color="auto"/>
                      </w:divBdr>
                    </w:div>
                  </w:divsChild>
                </w:div>
                <w:div w:id="1342198670">
                  <w:marLeft w:val="0"/>
                  <w:marRight w:val="0"/>
                  <w:marTop w:val="0"/>
                  <w:marBottom w:val="0"/>
                  <w:divBdr>
                    <w:top w:val="none" w:sz="0" w:space="0" w:color="auto"/>
                    <w:left w:val="none" w:sz="0" w:space="0" w:color="auto"/>
                    <w:bottom w:val="none" w:sz="0" w:space="0" w:color="auto"/>
                    <w:right w:val="none" w:sz="0" w:space="0" w:color="auto"/>
                  </w:divBdr>
                  <w:divsChild>
                    <w:div w:id="306709473">
                      <w:marLeft w:val="0"/>
                      <w:marRight w:val="0"/>
                      <w:marTop w:val="0"/>
                      <w:marBottom w:val="0"/>
                      <w:divBdr>
                        <w:top w:val="none" w:sz="0" w:space="0" w:color="auto"/>
                        <w:left w:val="none" w:sz="0" w:space="0" w:color="auto"/>
                        <w:bottom w:val="none" w:sz="0" w:space="0" w:color="auto"/>
                        <w:right w:val="none" w:sz="0" w:space="0" w:color="auto"/>
                      </w:divBdr>
                    </w:div>
                  </w:divsChild>
                </w:div>
                <w:div w:id="836992719">
                  <w:marLeft w:val="0"/>
                  <w:marRight w:val="0"/>
                  <w:marTop w:val="0"/>
                  <w:marBottom w:val="0"/>
                  <w:divBdr>
                    <w:top w:val="none" w:sz="0" w:space="0" w:color="auto"/>
                    <w:left w:val="none" w:sz="0" w:space="0" w:color="auto"/>
                    <w:bottom w:val="none" w:sz="0" w:space="0" w:color="auto"/>
                    <w:right w:val="none" w:sz="0" w:space="0" w:color="auto"/>
                  </w:divBdr>
                  <w:divsChild>
                    <w:div w:id="2107456838">
                      <w:marLeft w:val="0"/>
                      <w:marRight w:val="0"/>
                      <w:marTop w:val="0"/>
                      <w:marBottom w:val="0"/>
                      <w:divBdr>
                        <w:top w:val="none" w:sz="0" w:space="0" w:color="auto"/>
                        <w:left w:val="none" w:sz="0" w:space="0" w:color="auto"/>
                        <w:bottom w:val="none" w:sz="0" w:space="0" w:color="auto"/>
                        <w:right w:val="none" w:sz="0" w:space="0" w:color="auto"/>
                      </w:divBdr>
                    </w:div>
                  </w:divsChild>
                </w:div>
                <w:div w:id="1841651480">
                  <w:marLeft w:val="0"/>
                  <w:marRight w:val="0"/>
                  <w:marTop w:val="0"/>
                  <w:marBottom w:val="0"/>
                  <w:divBdr>
                    <w:top w:val="none" w:sz="0" w:space="0" w:color="auto"/>
                    <w:left w:val="none" w:sz="0" w:space="0" w:color="auto"/>
                    <w:bottom w:val="none" w:sz="0" w:space="0" w:color="auto"/>
                    <w:right w:val="none" w:sz="0" w:space="0" w:color="auto"/>
                  </w:divBdr>
                  <w:divsChild>
                    <w:div w:id="1852600714">
                      <w:marLeft w:val="0"/>
                      <w:marRight w:val="0"/>
                      <w:marTop w:val="0"/>
                      <w:marBottom w:val="0"/>
                      <w:divBdr>
                        <w:top w:val="none" w:sz="0" w:space="0" w:color="auto"/>
                        <w:left w:val="none" w:sz="0" w:space="0" w:color="auto"/>
                        <w:bottom w:val="none" w:sz="0" w:space="0" w:color="auto"/>
                        <w:right w:val="none" w:sz="0" w:space="0" w:color="auto"/>
                      </w:divBdr>
                    </w:div>
                  </w:divsChild>
                </w:div>
                <w:div w:id="749934852">
                  <w:marLeft w:val="0"/>
                  <w:marRight w:val="0"/>
                  <w:marTop w:val="0"/>
                  <w:marBottom w:val="0"/>
                  <w:divBdr>
                    <w:top w:val="none" w:sz="0" w:space="0" w:color="auto"/>
                    <w:left w:val="none" w:sz="0" w:space="0" w:color="auto"/>
                    <w:bottom w:val="none" w:sz="0" w:space="0" w:color="auto"/>
                    <w:right w:val="none" w:sz="0" w:space="0" w:color="auto"/>
                  </w:divBdr>
                  <w:divsChild>
                    <w:div w:id="1155223992">
                      <w:marLeft w:val="0"/>
                      <w:marRight w:val="0"/>
                      <w:marTop w:val="0"/>
                      <w:marBottom w:val="0"/>
                      <w:divBdr>
                        <w:top w:val="none" w:sz="0" w:space="0" w:color="auto"/>
                        <w:left w:val="none" w:sz="0" w:space="0" w:color="auto"/>
                        <w:bottom w:val="none" w:sz="0" w:space="0" w:color="auto"/>
                        <w:right w:val="none" w:sz="0" w:space="0" w:color="auto"/>
                      </w:divBdr>
                    </w:div>
                  </w:divsChild>
                </w:div>
                <w:div w:id="2121990991">
                  <w:marLeft w:val="0"/>
                  <w:marRight w:val="0"/>
                  <w:marTop w:val="0"/>
                  <w:marBottom w:val="0"/>
                  <w:divBdr>
                    <w:top w:val="none" w:sz="0" w:space="0" w:color="auto"/>
                    <w:left w:val="none" w:sz="0" w:space="0" w:color="auto"/>
                    <w:bottom w:val="none" w:sz="0" w:space="0" w:color="auto"/>
                    <w:right w:val="none" w:sz="0" w:space="0" w:color="auto"/>
                  </w:divBdr>
                  <w:divsChild>
                    <w:div w:id="1338998566">
                      <w:marLeft w:val="0"/>
                      <w:marRight w:val="0"/>
                      <w:marTop w:val="0"/>
                      <w:marBottom w:val="0"/>
                      <w:divBdr>
                        <w:top w:val="none" w:sz="0" w:space="0" w:color="auto"/>
                        <w:left w:val="none" w:sz="0" w:space="0" w:color="auto"/>
                        <w:bottom w:val="none" w:sz="0" w:space="0" w:color="auto"/>
                        <w:right w:val="none" w:sz="0" w:space="0" w:color="auto"/>
                      </w:divBdr>
                    </w:div>
                  </w:divsChild>
                </w:div>
                <w:div w:id="457378414">
                  <w:marLeft w:val="0"/>
                  <w:marRight w:val="0"/>
                  <w:marTop w:val="0"/>
                  <w:marBottom w:val="0"/>
                  <w:divBdr>
                    <w:top w:val="none" w:sz="0" w:space="0" w:color="auto"/>
                    <w:left w:val="none" w:sz="0" w:space="0" w:color="auto"/>
                    <w:bottom w:val="none" w:sz="0" w:space="0" w:color="auto"/>
                    <w:right w:val="none" w:sz="0" w:space="0" w:color="auto"/>
                  </w:divBdr>
                  <w:divsChild>
                    <w:div w:id="191866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091935">
      <w:bodyDiv w:val="1"/>
      <w:marLeft w:val="0"/>
      <w:marRight w:val="0"/>
      <w:marTop w:val="0"/>
      <w:marBottom w:val="0"/>
      <w:divBdr>
        <w:top w:val="none" w:sz="0" w:space="0" w:color="auto"/>
        <w:left w:val="none" w:sz="0" w:space="0" w:color="auto"/>
        <w:bottom w:val="none" w:sz="0" w:space="0" w:color="auto"/>
        <w:right w:val="none" w:sz="0" w:space="0" w:color="auto"/>
      </w:divBdr>
    </w:div>
    <w:div w:id="930237438">
      <w:bodyDiv w:val="1"/>
      <w:marLeft w:val="0"/>
      <w:marRight w:val="0"/>
      <w:marTop w:val="0"/>
      <w:marBottom w:val="0"/>
      <w:divBdr>
        <w:top w:val="none" w:sz="0" w:space="0" w:color="auto"/>
        <w:left w:val="none" w:sz="0" w:space="0" w:color="auto"/>
        <w:bottom w:val="none" w:sz="0" w:space="0" w:color="auto"/>
        <w:right w:val="none" w:sz="0" w:space="0" w:color="auto"/>
      </w:divBdr>
      <w:divsChild>
        <w:div w:id="13501379">
          <w:marLeft w:val="0"/>
          <w:marRight w:val="0"/>
          <w:marTop w:val="0"/>
          <w:marBottom w:val="450"/>
          <w:divBdr>
            <w:top w:val="none" w:sz="0" w:space="0" w:color="auto"/>
            <w:left w:val="none" w:sz="0" w:space="0" w:color="auto"/>
            <w:bottom w:val="none" w:sz="0" w:space="0" w:color="auto"/>
            <w:right w:val="none" w:sz="0" w:space="0" w:color="auto"/>
          </w:divBdr>
          <w:divsChild>
            <w:div w:id="1002048452">
              <w:marLeft w:val="0"/>
              <w:marRight w:val="0"/>
              <w:marTop w:val="0"/>
              <w:marBottom w:val="75"/>
              <w:divBdr>
                <w:top w:val="none" w:sz="0" w:space="0" w:color="auto"/>
                <w:left w:val="none" w:sz="0" w:space="0" w:color="auto"/>
                <w:bottom w:val="none" w:sz="0" w:space="0" w:color="auto"/>
                <w:right w:val="none" w:sz="0" w:space="0" w:color="auto"/>
              </w:divBdr>
              <w:divsChild>
                <w:div w:id="453640684">
                  <w:marLeft w:val="0"/>
                  <w:marRight w:val="0"/>
                  <w:marTop w:val="0"/>
                  <w:marBottom w:val="0"/>
                  <w:divBdr>
                    <w:top w:val="none" w:sz="0" w:space="0" w:color="auto"/>
                    <w:left w:val="none" w:sz="0" w:space="0" w:color="auto"/>
                    <w:bottom w:val="none" w:sz="0" w:space="0" w:color="auto"/>
                    <w:right w:val="none" w:sz="0" w:space="0" w:color="auto"/>
                  </w:divBdr>
                  <w:divsChild>
                    <w:div w:id="1552889587">
                      <w:marLeft w:val="0"/>
                      <w:marRight w:val="0"/>
                      <w:marTop w:val="0"/>
                      <w:marBottom w:val="0"/>
                      <w:divBdr>
                        <w:top w:val="none" w:sz="0" w:space="0" w:color="auto"/>
                        <w:left w:val="none" w:sz="0" w:space="0" w:color="auto"/>
                        <w:bottom w:val="none" w:sz="0" w:space="0" w:color="auto"/>
                        <w:right w:val="none" w:sz="0" w:space="0" w:color="auto"/>
                      </w:divBdr>
                      <w:divsChild>
                        <w:div w:id="102035510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195849326">
                  <w:marLeft w:val="0"/>
                  <w:marRight w:val="0"/>
                  <w:marTop w:val="0"/>
                  <w:marBottom w:val="0"/>
                  <w:divBdr>
                    <w:top w:val="none" w:sz="0" w:space="0" w:color="auto"/>
                    <w:left w:val="none" w:sz="0" w:space="0" w:color="auto"/>
                    <w:bottom w:val="none" w:sz="0" w:space="0" w:color="auto"/>
                    <w:right w:val="none" w:sz="0" w:space="0" w:color="auto"/>
                  </w:divBdr>
                  <w:divsChild>
                    <w:div w:id="133260966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609972904">
              <w:marLeft w:val="0"/>
              <w:marRight w:val="225"/>
              <w:marTop w:val="0"/>
              <w:marBottom w:val="0"/>
              <w:divBdr>
                <w:top w:val="none" w:sz="0" w:space="0" w:color="auto"/>
                <w:left w:val="none" w:sz="0" w:space="0" w:color="auto"/>
                <w:bottom w:val="none" w:sz="0" w:space="0" w:color="auto"/>
                <w:right w:val="none" w:sz="0" w:space="0" w:color="auto"/>
              </w:divBdr>
            </w:div>
          </w:divsChild>
        </w:div>
        <w:div w:id="1385058940">
          <w:marLeft w:val="0"/>
          <w:marRight w:val="0"/>
          <w:marTop w:val="0"/>
          <w:marBottom w:val="300"/>
          <w:divBdr>
            <w:top w:val="none" w:sz="0" w:space="0" w:color="auto"/>
            <w:left w:val="none" w:sz="0" w:space="0" w:color="auto"/>
            <w:bottom w:val="none" w:sz="0" w:space="0" w:color="auto"/>
            <w:right w:val="none" w:sz="0" w:space="0" w:color="auto"/>
          </w:divBdr>
          <w:divsChild>
            <w:div w:id="43800024">
              <w:marLeft w:val="0"/>
              <w:marRight w:val="0"/>
              <w:marTop w:val="0"/>
              <w:marBottom w:val="0"/>
              <w:divBdr>
                <w:top w:val="none" w:sz="0" w:space="0" w:color="auto"/>
                <w:left w:val="none" w:sz="0" w:space="0" w:color="auto"/>
                <w:bottom w:val="none" w:sz="0" w:space="0" w:color="auto"/>
                <w:right w:val="none" w:sz="0" w:space="0" w:color="auto"/>
              </w:divBdr>
              <w:divsChild>
                <w:div w:id="952976572">
                  <w:marLeft w:val="-225"/>
                  <w:marRight w:val="-225"/>
                  <w:marTop w:val="0"/>
                  <w:marBottom w:val="0"/>
                  <w:divBdr>
                    <w:top w:val="none" w:sz="0" w:space="0" w:color="auto"/>
                    <w:left w:val="none" w:sz="0" w:space="0" w:color="auto"/>
                    <w:bottom w:val="none" w:sz="0" w:space="0" w:color="auto"/>
                    <w:right w:val="none" w:sz="0" w:space="0" w:color="auto"/>
                  </w:divBdr>
                  <w:divsChild>
                    <w:div w:id="1210990618">
                      <w:marLeft w:val="0"/>
                      <w:marRight w:val="0"/>
                      <w:marTop w:val="0"/>
                      <w:marBottom w:val="0"/>
                      <w:divBdr>
                        <w:top w:val="none" w:sz="0" w:space="0" w:color="auto"/>
                        <w:left w:val="none" w:sz="0" w:space="0" w:color="auto"/>
                        <w:bottom w:val="none" w:sz="0" w:space="0" w:color="auto"/>
                        <w:right w:val="none" w:sz="0" w:space="0" w:color="auto"/>
                      </w:divBdr>
                      <w:divsChild>
                        <w:div w:id="1688755282">
                          <w:marLeft w:val="0"/>
                          <w:marRight w:val="0"/>
                          <w:marTop w:val="0"/>
                          <w:marBottom w:val="0"/>
                          <w:divBdr>
                            <w:top w:val="none" w:sz="0" w:space="0" w:color="auto"/>
                            <w:left w:val="none" w:sz="0" w:space="0" w:color="auto"/>
                            <w:bottom w:val="none" w:sz="0" w:space="0" w:color="auto"/>
                            <w:right w:val="none" w:sz="0" w:space="0" w:color="auto"/>
                          </w:divBdr>
                          <w:divsChild>
                            <w:div w:id="406345450">
                              <w:marLeft w:val="0"/>
                              <w:marRight w:val="0"/>
                              <w:marTop w:val="0"/>
                              <w:marBottom w:val="0"/>
                              <w:divBdr>
                                <w:top w:val="none" w:sz="0" w:space="0" w:color="auto"/>
                                <w:left w:val="none" w:sz="0" w:space="0" w:color="auto"/>
                                <w:bottom w:val="none" w:sz="0" w:space="0" w:color="auto"/>
                                <w:right w:val="none" w:sz="0" w:space="0" w:color="auto"/>
                              </w:divBdr>
                              <w:divsChild>
                                <w:div w:id="37049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870006">
          <w:marLeft w:val="0"/>
          <w:marRight w:val="0"/>
          <w:marTop w:val="0"/>
          <w:marBottom w:val="0"/>
          <w:divBdr>
            <w:top w:val="none" w:sz="0" w:space="0" w:color="auto"/>
            <w:left w:val="none" w:sz="0" w:space="0" w:color="auto"/>
            <w:bottom w:val="none" w:sz="0" w:space="0" w:color="auto"/>
            <w:right w:val="none" w:sz="0" w:space="0" w:color="auto"/>
          </w:divBdr>
        </w:div>
      </w:divsChild>
    </w:div>
    <w:div w:id="931352956">
      <w:bodyDiv w:val="1"/>
      <w:marLeft w:val="0"/>
      <w:marRight w:val="0"/>
      <w:marTop w:val="0"/>
      <w:marBottom w:val="0"/>
      <w:divBdr>
        <w:top w:val="none" w:sz="0" w:space="0" w:color="auto"/>
        <w:left w:val="none" w:sz="0" w:space="0" w:color="auto"/>
        <w:bottom w:val="none" w:sz="0" w:space="0" w:color="auto"/>
        <w:right w:val="none" w:sz="0" w:space="0" w:color="auto"/>
      </w:divBdr>
      <w:divsChild>
        <w:div w:id="304049004">
          <w:marLeft w:val="0"/>
          <w:marRight w:val="0"/>
          <w:marTop w:val="0"/>
          <w:marBottom w:val="0"/>
          <w:divBdr>
            <w:top w:val="none" w:sz="0" w:space="0" w:color="auto"/>
            <w:left w:val="none" w:sz="0" w:space="0" w:color="auto"/>
            <w:bottom w:val="none" w:sz="0" w:space="0" w:color="auto"/>
            <w:right w:val="none" w:sz="0" w:space="0" w:color="auto"/>
          </w:divBdr>
          <w:divsChild>
            <w:div w:id="741221309">
              <w:marLeft w:val="-225"/>
              <w:marRight w:val="-225"/>
              <w:marTop w:val="0"/>
              <w:marBottom w:val="0"/>
              <w:divBdr>
                <w:top w:val="none" w:sz="0" w:space="0" w:color="auto"/>
                <w:left w:val="none" w:sz="0" w:space="0" w:color="auto"/>
                <w:bottom w:val="none" w:sz="0" w:space="0" w:color="auto"/>
                <w:right w:val="none" w:sz="0" w:space="0" w:color="auto"/>
              </w:divBdr>
              <w:divsChild>
                <w:div w:id="972978836">
                  <w:marLeft w:val="0"/>
                  <w:marRight w:val="0"/>
                  <w:marTop w:val="0"/>
                  <w:marBottom w:val="0"/>
                  <w:divBdr>
                    <w:top w:val="none" w:sz="0" w:space="0" w:color="auto"/>
                    <w:left w:val="none" w:sz="0" w:space="0" w:color="auto"/>
                    <w:bottom w:val="none" w:sz="0" w:space="0" w:color="auto"/>
                    <w:right w:val="none" w:sz="0" w:space="0" w:color="auto"/>
                  </w:divBdr>
                  <w:divsChild>
                    <w:div w:id="1984845258">
                      <w:marLeft w:val="0"/>
                      <w:marRight w:val="0"/>
                      <w:marTop w:val="0"/>
                      <w:marBottom w:val="225"/>
                      <w:divBdr>
                        <w:top w:val="none" w:sz="0" w:space="0" w:color="auto"/>
                        <w:left w:val="none" w:sz="0" w:space="0" w:color="auto"/>
                        <w:bottom w:val="none" w:sz="0" w:space="0" w:color="auto"/>
                        <w:right w:val="none" w:sz="0" w:space="0" w:color="auto"/>
                      </w:divBdr>
                      <w:divsChild>
                        <w:div w:id="19196337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827021740">
          <w:marLeft w:val="-225"/>
          <w:marRight w:val="-225"/>
          <w:marTop w:val="0"/>
          <w:marBottom w:val="0"/>
          <w:divBdr>
            <w:top w:val="none" w:sz="0" w:space="0" w:color="auto"/>
            <w:left w:val="none" w:sz="0" w:space="0" w:color="auto"/>
            <w:bottom w:val="none" w:sz="0" w:space="0" w:color="auto"/>
            <w:right w:val="none" w:sz="0" w:space="0" w:color="auto"/>
          </w:divBdr>
          <w:divsChild>
            <w:div w:id="893008804">
              <w:marLeft w:val="0"/>
              <w:marRight w:val="0"/>
              <w:marTop w:val="150"/>
              <w:marBottom w:val="0"/>
              <w:divBdr>
                <w:top w:val="none" w:sz="0" w:space="0" w:color="auto"/>
                <w:left w:val="none" w:sz="0" w:space="0" w:color="auto"/>
                <w:bottom w:val="none" w:sz="0" w:space="0" w:color="auto"/>
                <w:right w:val="none" w:sz="0" w:space="0" w:color="auto"/>
              </w:divBdr>
              <w:divsChild>
                <w:div w:id="704066572">
                  <w:marLeft w:val="0"/>
                  <w:marRight w:val="0"/>
                  <w:marTop w:val="0"/>
                  <w:marBottom w:val="0"/>
                  <w:divBdr>
                    <w:top w:val="none" w:sz="0" w:space="0" w:color="auto"/>
                    <w:left w:val="none" w:sz="0" w:space="0" w:color="auto"/>
                    <w:bottom w:val="none" w:sz="0" w:space="0" w:color="auto"/>
                    <w:right w:val="none" w:sz="0" w:space="0" w:color="auto"/>
                  </w:divBdr>
                </w:div>
              </w:divsChild>
            </w:div>
            <w:div w:id="1829207550">
              <w:marLeft w:val="0"/>
              <w:marRight w:val="0"/>
              <w:marTop w:val="0"/>
              <w:marBottom w:val="0"/>
              <w:divBdr>
                <w:top w:val="none" w:sz="0" w:space="0" w:color="auto"/>
                <w:left w:val="none" w:sz="0" w:space="0" w:color="auto"/>
                <w:bottom w:val="none" w:sz="0" w:space="0" w:color="auto"/>
                <w:right w:val="none" w:sz="0" w:space="0" w:color="auto"/>
              </w:divBdr>
              <w:divsChild>
                <w:div w:id="543635526">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932393395">
      <w:bodyDiv w:val="1"/>
      <w:marLeft w:val="0"/>
      <w:marRight w:val="0"/>
      <w:marTop w:val="0"/>
      <w:marBottom w:val="0"/>
      <w:divBdr>
        <w:top w:val="none" w:sz="0" w:space="0" w:color="auto"/>
        <w:left w:val="none" w:sz="0" w:space="0" w:color="auto"/>
        <w:bottom w:val="none" w:sz="0" w:space="0" w:color="auto"/>
        <w:right w:val="none" w:sz="0" w:space="0" w:color="auto"/>
      </w:divBdr>
    </w:div>
    <w:div w:id="933053107">
      <w:bodyDiv w:val="1"/>
      <w:marLeft w:val="0"/>
      <w:marRight w:val="0"/>
      <w:marTop w:val="0"/>
      <w:marBottom w:val="0"/>
      <w:divBdr>
        <w:top w:val="none" w:sz="0" w:space="0" w:color="auto"/>
        <w:left w:val="none" w:sz="0" w:space="0" w:color="auto"/>
        <w:bottom w:val="none" w:sz="0" w:space="0" w:color="auto"/>
        <w:right w:val="none" w:sz="0" w:space="0" w:color="auto"/>
      </w:divBdr>
      <w:divsChild>
        <w:div w:id="90858834">
          <w:marLeft w:val="0"/>
          <w:marRight w:val="0"/>
          <w:marTop w:val="0"/>
          <w:marBottom w:val="0"/>
          <w:divBdr>
            <w:top w:val="none" w:sz="0" w:space="0" w:color="auto"/>
            <w:left w:val="none" w:sz="0" w:space="0" w:color="auto"/>
            <w:bottom w:val="none" w:sz="0" w:space="0" w:color="auto"/>
            <w:right w:val="none" w:sz="0" w:space="0" w:color="auto"/>
          </w:divBdr>
          <w:divsChild>
            <w:div w:id="496848551">
              <w:marLeft w:val="-225"/>
              <w:marRight w:val="-225"/>
              <w:marTop w:val="0"/>
              <w:marBottom w:val="0"/>
              <w:divBdr>
                <w:top w:val="none" w:sz="0" w:space="0" w:color="auto"/>
                <w:left w:val="none" w:sz="0" w:space="0" w:color="auto"/>
                <w:bottom w:val="none" w:sz="0" w:space="0" w:color="auto"/>
                <w:right w:val="none" w:sz="0" w:space="0" w:color="auto"/>
              </w:divBdr>
              <w:divsChild>
                <w:div w:id="727386987">
                  <w:marLeft w:val="0"/>
                  <w:marRight w:val="0"/>
                  <w:marTop w:val="0"/>
                  <w:marBottom w:val="0"/>
                  <w:divBdr>
                    <w:top w:val="none" w:sz="0" w:space="0" w:color="auto"/>
                    <w:left w:val="none" w:sz="0" w:space="0" w:color="auto"/>
                    <w:bottom w:val="none" w:sz="0" w:space="0" w:color="auto"/>
                    <w:right w:val="none" w:sz="0" w:space="0" w:color="auto"/>
                  </w:divBdr>
                  <w:divsChild>
                    <w:div w:id="289748533">
                      <w:marLeft w:val="-225"/>
                      <w:marRight w:val="-225"/>
                      <w:marTop w:val="0"/>
                      <w:marBottom w:val="0"/>
                      <w:divBdr>
                        <w:top w:val="none" w:sz="0" w:space="0" w:color="auto"/>
                        <w:left w:val="none" w:sz="0" w:space="0" w:color="auto"/>
                        <w:bottom w:val="none" w:sz="0" w:space="0" w:color="auto"/>
                        <w:right w:val="none" w:sz="0" w:space="0" w:color="auto"/>
                      </w:divBdr>
                      <w:divsChild>
                        <w:div w:id="158521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937911">
              <w:marLeft w:val="-225"/>
              <w:marRight w:val="-225"/>
              <w:marTop w:val="0"/>
              <w:marBottom w:val="0"/>
              <w:divBdr>
                <w:top w:val="none" w:sz="0" w:space="0" w:color="auto"/>
                <w:left w:val="none" w:sz="0" w:space="0" w:color="auto"/>
                <w:bottom w:val="none" w:sz="0" w:space="0" w:color="auto"/>
                <w:right w:val="none" w:sz="0" w:space="0" w:color="auto"/>
              </w:divBdr>
              <w:divsChild>
                <w:div w:id="218832352">
                  <w:marLeft w:val="0"/>
                  <w:marRight w:val="0"/>
                  <w:marTop w:val="0"/>
                  <w:marBottom w:val="0"/>
                  <w:divBdr>
                    <w:top w:val="none" w:sz="0" w:space="0" w:color="auto"/>
                    <w:left w:val="none" w:sz="0" w:space="0" w:color="auto"/>
                    <w:bottom w:val="none" w:sz="0" w:space="0" w:color="auto"/>
                    <w:right w:val="none" w:sz="0" w:space="0" w:color="auto"/>
                  </w:divBdr>
                  <w:divsChild>
                    <w:div w:id="141431890">
                      <w:marLeft w:val="0"/>
                      <w:marRight w:val="0"/>
                      <w:marTop w:val="0"/>
                      <w:marBottom w:val="0"/>
                      <w:divBdr>
                        <w:top w:val="none" w:sz="0" w:space="0" w:color="auto"/>
                        <w:left w:val="none" w:sz="0" w:space="0" w:color="auto"/>
                        <w:bottom w:val="none" w:sz="0" w:space="0" w:color="auto"/>
                        <w:right w:val="none" w:sz="0" w:space="0" w:color="auto"/>
                      </w:divBdr>
                      <w:divsChild>
                        <w:div w:id="201831369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16562866">
                  <w:marLeft w:val="0"/>
                  <w:marRight w:val="0"/>
                  <w:marTop w:val="0"/>
                  <w:marBottom w:val="0"/>
                  <w:divBdr>
                    <w:top w:val="none" w:sz="0" w:space="0" w:color="auto"/>
                    <w:left w:val="none" w:sz="0" w:space="0" w:color="auto"/>
                    <w:bottom w:val="none" w:sz="0" w:space="0" w:color="auto"/>
                    <w:right w:val="none" w:sz="0" w:space="0" w:color="auto"/>
                  </w:divBdr>
                  <w:divsChild>
                    <w:div w:id="1222712720">
                      <w:marLeft w:val="0"/>
                      <w:marRight w:val="0"/>
                      <w:marTop w:val="0"/>
                      <w:marBottom w:val="0"/>
                      <w:divBdr>
                        <w:top w:val="none" w:sz="0" w:space="0" w:color="auto"/>
                        <w:left w:val="none" w:sz="0" w:space="0" w:color="auto"/>
                        <w:bottom w:val="none" w:sz="0" w:space="0" w:color="auto"/>
                        <w:right w:val="none" w:sz="0" w:space="0" w:color="auto"/>
                      </w:divBdr>
                      <w:divsChild>
                        <w:div w:id="6927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453789">
          <w:marLeft w:val="0"/>
          <w:marRight w:val="0"/>
          <w:marTop w:val="0"/>
          <w:marBottom w:val="0"/>
          <w:divBdr>
            <w:top w:val="none" w:sz="0" w:space="0" w:color="auto"/>
            <w:left w:val="none" w:sz="0" w:space="0" w:color="auto"/>
            <w:bottom w:val="none" w:sz="0" w:space="0" w:color="auto"/>
            <w:right w:val="none" w:sz="0" w:space="0" w:color="auto"/>
          </w:divBdr>
          <w:divsChild>
            <w:div w:id="750737924">
              <w:marLeft w:val="-225"/>
              <w:marRight w:val="-225"/>
              <w:marTop w:val="0"/>
              <w:marBottom w:val="0"/>
              <w:divBdr>
                <w:top w:val="none" w:sz="0" w:space="0" w:color="auto"/>
                <w:left w:val="none" w:sz="0" w:space="0" w:color="auto"/>
                <w:bottom w:val="none" w:sz="0" w:space="0" w:color="auto"/>
                <w:right w:val="none" w:sz="0" w:space="0" w:color="auto"/>
              </w:divBdr>
              <w:divsChild>
                <w:div w:id="563300628">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975950">
      <w:bodyDiv w:val="1"/>
      <w:marLeft w:val="0"/>
      <w:marRight w:val="0"/>
      <w:marTop w:val="0"/>
      <w:marBottom w:val="0"/>
      <w:divBdr>
        <w:top w:val="none" w:sz="0" w:space="0" w:color="auto"/>
        <w:left w:val="none" w:sz="0" w:space="0" w:color="auto"/>
        <w:bottom w:val="none" w:sz="0" w:space="0" w:color="auto"/>
        <w:right w:val="none" w:sz="0" w:space="0" w:color="auto"/>
      </w:divBdr>
      <w:divsChild>
        <w:div w:id="1679961583">
          <w:marLeft w:val="0"/>
          <w:marRight w:val="0"/>
          <w:marTop w:val="0"/>
          <w:marBottom w:val="0"/>
          <w:divBdr>
            <w:top w:val="single" w:sz="2" w:space="0" w:color="E0E0E0"/>
            <w:left w:val="single" w:sz="2" w:space="0" w:color="E0E0E0"/>
            <w:bottom w:val="single" w:sz="2" w:space="0" w:color="E0E0E0"/>
            <w:right w:val="single" w:sz="2" w:space="0" w:color="E0E0E0"/>
          </w:divBdr>
          <w:divsChild>
            <w:div w:id="617638672">
              <w:marLeft w:val="0"/>
              <w:marRight w:val="0"/>
              <w:marTop w:val="0"/>
              <w:marBottom w:val="0"/>
              <w:divBdr>
                <w:top w:val="single" w:sz="2" w:space="0" w:color="E0E0E0"/>
                <w:left w:val="single" w:sz="2" w:space="0" w:color="E0E0E0"/>
                <w:bottom w:val="single" w:sz="2" w:space="0" w:color="E0E0E0"/>
                <w:right w:val="single" w:sz="2" w:space="0" w:color="E0E0E0"/>
              </w:divBdr>
              <w:divsChild>
                <w:div w:id="307825379">
                  <w:marLeft w:val="0"/>
                  <w:marRight w:val="0"/>
                  <w:marTop w:val="0"/>
                  <w:marBottom w:val="0"/>
                  <w:divBdr>
                    <w:top w:val="single" w:sz="2" w:space="0" w:color="E0E0E0"/>
                    <w:left w:val="single" w:sz="2" w:space="0" w:color="E0E0E0"/>
                    <w:bottom w:val="single" w:sz="2" w:space="0" w:color="E0E0E0"/>
                    <w:right w:val="single" w:sz="2" w:space="0" w:color="E0E0E0"/>
                  </w:divBdr>
                  <w:divsChild>
                    <w:div w:id="356124077">
                      <w:marLeft w:val="0"/>
                      <w:marRight w:val="0"/>
                      <w:marTop w:val="0"/>
                      <w:marBottom w:val="0"/>
                      <w:divBdr>
                        <w:top w:val="single" w:sz="2" w:space="0" w:color="E0E0E0"/>
                        <w:left w:val="single" w:sz="2" w:space="0" w:color="E0E0E0"/>
                        <w:bottom w:val="single" w:sz="2" w:space="0" w:color="E0E0E0"/>
                        <w:right w:val="single" w:sz="2" w:space="0" w:color="E0E0E0"/>
                      </w:divBdr>
                    </w:div>
                    <w:div w:id="113437522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80763044">
          <w:marLeft w:val="0"/>
          <w:marRight w:val="0"/>
          <w:marTop w:val="0"/>
          <w:marBottom w:val="0"/>
          <w:divBdr>
            <w:top w:val="single" w:sz="2" w:space="0" w:color="E0E0E0"/>
            <w:left w:val="single" w:sz="2" w:space="0" w:color="E0E0E0"/>
            <w:bottom w:val="single" w:sz="2" w:space="0" w:color="E0E0E0"/>
            <w:right w:val="single" w:sz="2" w:space="0" w:color="E0E0E0"/>
          </w:divBdr>
          <w:divsChild>
            <w:div w:id="1207907380">
              <w:marLeft w:val="0"/>
              <w:marRight w:val="0"/>
              <w:marTop w:val="0"/>
              <w:marBottom w:val="0"/>
              <w:divBdr>
                <w:top w:val="single" w:sz="2" w:space="0" w:color="E0E0E0"/>
                <w:left w:val="single" w:sz="2" w:space="0" w:color="E0E0E0"/>
                <w:bottom w:val="single" w:sz="2" w:space="0" w:color="E0E0E0"/>
                <w:right w:val="single" w:sz="2" w:space="0" w:color="E0E0E0"/>
              </w:divBdr>
              <w:divsChild>
                <w:div w:id="707679984">
                  <w:marLeft w:val="0"/>
                  <w:marRight w:val="0"/>
                  <w:marTop w:val="0"/>
                  <w:marBottom w:val="0"/>
                  <w:divBdr>
                    <w:top w:val="single" w:sz="2" w:space="0" w:color="E0E0E0"/>
                    <w:left w:val="single" w:sz="2" w:space="0" w:color="E0E0E0"/>
                    <w:bottom w:val="single" w:sz="2" w:space="0" w:color="E0E0E0"/>
                    <w:right w:val="single" w:sz="2" w:space="0" w:color="E0E0E0"/>
                  </w:divBdr>
                  <w:divsChild>
                    <w:div w:id="381096809">
                      <w:marLeft w:val="0"/>
                      <w:marRight w:val="0"/>
                      <w:marTop w:val="0"/>
                      <w:marBottom w:val="0"/>
                      <w:divBdr>
                        <w:top w:val="single" w:sz="2" w:space="0" w:color="E0E0E0"/>
                        <w:left w:val="single" w:sz="2" w:space="0" w:color="E0E0E0"/>
                        <w:bottom w:val="single" w:sz="2" w:space="0" w:color="E0E0E0"/>
                        <w:right w:val="single" w:sz="2" w:space="0" w:color="E0E0E0"/>
                      </w:divBdr>
                      <w:divsChild>
                        <w:div w:id="106391545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463183881">
              <w:marLeft w:val="0"/>
              <w:marRight w:val="0"/>
              <w:marTop w:val="0"/>
              <w:marBottom w:val="0"/>
              <w:divBdr>
                <w:top w:val="single" w:sz="2" w:space="0" w:color="E0E0E0"/>
                <w:left w:val="single" w:sz="2" w:space="0" w:color="E0E0E0"/>
                <w:bottom w:val="single" w:sz="2" w:space="0" w:color="E0E0E0"/>
                <w:right w:val="single" w:sz="2" w:space="0" w:color="E0E0E0"/>
              </w:divBdr>
              <w:divsChild>
                <w:div w:id="1420643003">
                  <w:marLeft w:val="0"/>
                  <w:marRight w:val="0"/>
                  <w:marTop w:val="0"/>
                  <w:marBottom w:val="0"/>
                  <w:divBdr>
                    <w:top w:val="single" w:sz="2" w:space="0" w:color="E0E0E0"/>
                    <w:left w:val="single" w:sz="2" w:space="0" w:color="E0E0E0"/>
                    <w:bottom w:val="single" w:sz="2" w:space="0" w:color="E0E0E0"/>
                    <w:right w:val="single" w:sz="2" w:space="0" w:color="E0E0E0"/>
                  </w:divBdr>
                </w:div>
                <w:div w:id="422147119">
                  <w:marLeft w:val="0"/>
                  <w:marRight w:val="0"/>
                  <w:marTop w:val="0"/>
                  <w:marBottom w:val="0"/>
                  <w:divBdr>
                    <w:top w:val="single" w:sz="2" w:space="0" w:color="E0E0E0"/>
                    <w:left w:val="single" w:sz="2" w:space="0" w:color="E0E0E0"/>
                    <w:bottom w:val="single" w:sz="2" w:space="0" w:color="E0E0E0"/>
                    <w:right w:val="single" w:sz="2" w:space="0" w:color="E0E0E0"/>
                  </w:divBdr>
                  <w:divsChild>
                    <w:div w:id="589046134">
                      <w:marLeft w:val="0"/>
                      <w:marRight w:val="0"/>
                      <w:marTop w:val="0"/>
                      <w:marBottom w:val="0"/>
                      <w:divBdr>
                        <w:top w:val="single" w:sz="2" w:space="0" w:color="E0E0E0"/>
                        <w:left w:val="single" w:sz="2" w:space="0" w:color="E0E0E0"/>
                        <w:bottom w:val="single" w:sz="2" w:space="0" w:color="E0E0E0"/>
                        <w:right w:val="single" w:sz="2" w:space="0" w:color="E0E0E0"/>
                      </w:divBdr>
                      <w:divsChild>
                        <w:div w:id="29191232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12247601">
                      <w:marLeft w:val="0"/>
                      <w:marRight w:val="0"/>
                      <w:marTop w:val="0"/>
                      <w:marBottom w:val="0"/>
                      <w:divBdr>
                        <w:top w:val="single" w:sz="2" w:space="0" w:color="E0E0E0"/>
                        <w:left w:val="single" w:sz="2" w:space="0" w:color="E0E0E0"/>
                        <w:bottom w:val="single" w:sz="2" w:space="0" w:color="E0E0E0"/>
                        <w:right w:val="single" w:sz="2" w:space="0" w:color="E0E0E0"/>
                      </w:divBdr>
                      <w:divsChild>
                        <w:div w:id="86783452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935407067">
      <w:bodyDiv w:val="1"/>
      <w:marLeft w:val="0"/>
      <w:marRight w:val="0"/>
      <w:marTop w:val="0"/>
      <w:marBottom w:val="0"/>
      <w:divBdr>
        <w:top w:val="none" w:sz="0" w:space="0" w:color="auto"/>
        <w:left w:val="none" w:sz="0" w:space="0" w:color="auto"/>
        <w:bottom w:val="none" w:sz="0" w:space="0" w:color="auto"/>
        <w:right w:val="none" w:sz="0" w:space="0" w:color="auto"/>
      </w:divBdr>
      <w:divsChild>
        <w:div w:id="713575592">
          <w:marLeft w:val="0"/>
          <w:marRight w:val="0"/>
          <w:marTop w:val="0"/>
          <w:marBottom w:val="300"/>
          <w:divBdr>
            <w:top w:val="none" w:sz="0" w:space="0" w:color="auto"/>
            <w:left w:val="none" w:sz="0" w:space="0" w:color="auto"/>
            <w:bottom w:val="none" w:sz="0" w:space="0" w:color="auto"/>
            <w:right w:val="none" w:sz="0" w:space="0" w:color="auto"/>
          </w:divBdr>
        </w:div>
        <w:div w:id="1086540373">
          <w:marLeft w:val="15"/>
          <w:marRight w:val="225"/>
          <w:marTop w:val="0"/>
          <w:marBottom w:val="105"/>
          <w:divBdr>
            <w:top w:val="none" w:sz="0" w:space="0" w:color="auto"/>
            <w:left w:val="none" w:sz="0" w:space="0" w:color="auto"/>
            <w:bottom w:val="none" w:sz="0" w:space="0" w:color="auto"/>
            <w:right w:val="none" w:sz="0" w:space="0" w:color="auto"/>
          </w:divBdr>
          <w:divsChild>
            <w:div w:id="169168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980734">
      <w:bodyDiv w:val="1"/>
      <w:marLeft w:val="0"/>
      <w:marRight w:val="0"/>
      <w:marTop w:val="0"/>
      <w:marBottom w:val="0"/>
      <w:divBdr>
        <w:top w:val="none" w:sz="0" w:space="0" w:color="auto"/>
        <w:left w:val="none" w:sz="0" w:space="0" w:color="auto"/>
        <w:bottom w:val="none" w:sz="0" w:space="0" w:color="auto"/>
        <w:right w:val="none" w:sz="0" w:space="0" w:color="auto"/>
      </w:divBdr>
      <w:divsChild>
        <w:div w:id="1230733057">
          <w:marLeft w:val="-225"/>
          <w:marRight w:val="-225"/>
          <w:marTop w:val="0"/>
          <w:marBottom w:val="0"/>
          <w:divBdr>
            <w:top w:val="none" w:sz="0" w:space="0" w:color="auto"/>
            <w:left w:val="none" w:sz="0" w:space="0" w:color="auto"/>
            <w:bottom w:val="none" w:sz="0" w:space="0" w:color="auto"/>
            <w:right w:val="none" w:sz="0" w:space="0" w:color="auto"/>
          </w:divBdr>
          <w:divsChild>
            <w:div w:id="204102637">
              <w:marLeft w:val="0"/>
              <w:marRight w:val="0"/>
              <w:marTop w:val="0"/>
              <w:marBottom w:val="0"/>
              <w:divBdr>
                <w:top w:val="none" w:sz="0" w:space="0" w:color="auto"/>
                <w:left w:val="none" w:sz="0" w:space="0" w:color="auto"/>
                <w:bottom w:val="none" w:sz="0" w:space="0" w:color="auto"/>
                <w:right w:val="none" w:sz="0" w:space="0" w:color="auto"/>
              </w:divBdr>
              <w:divsChild>
                <w:div w:id="1214318392">
                  <w:marLeft w:val="-225"/>
                  <w:marRight w:val="-225"/>
                  <w:marTop w:val="0"/>
                  <w:marBottom w:val="0"/>
                  <w:divBdr>
                    <w:top w:val="none" w:sz="0" w:space="0" w:color="auto"/>
                    <w:left w:val="none" w:sz="0" w:space="0" w:color="auto"/>
                    <w:bottom w:val="none" w:sz="0" w:space="0" w:color="auto"/>
                    <w:right w:val="none" w:sz="0" w:space="0" w:color="auto"/>
                  </w:divBdr>
                  <w:divsChild>
                    <w:div w:id="100790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251562">
          <w:marLeft w:val="-225"/>
          <w:marRight w:val="-225"/>
          <w:marTop w:val="0"/>
          <w:marBottom w:val="0"/>
          <w:divBdr>
            <w:top w:val="none" w:sz="0" w:space="0" w:color="auto"/>
            <w:left w:val="none" w:sz="0" w:space="0" w:color="auto"/>
            <w:bottom w:val="none" w:sz="0" w:space="0" w:color="auto"/>
            <w:right w:val="none" w:sz="0" w:space="0" w:color="auto"/>
          </w:divBdr>
          <w:divsChild>
            <w:div w:id="1759521939">
              <w:marLeft w:val="0"/>
              <w:marRight w:val="0"/>
              <w:marTop w:val="0"/>
              <w:marBottom w:val="0"/>
              <w:divBdr>
                <w:top w:val="none" w:sz="0" w:space="0" w:color="auto"/>
                <w:left w:val="none" w:sz="0" w:space="0" w:color="auto"/>
                <w:bottom w:val="none" w:sz="0" w:space="0" w:color="auto"/>
                <w:right w:val="none" w:sz="0" w:space="0" w:color="auto"/>
              </w:divBdr>
              <w:divsChild>
                <w:div w:id="2021883849">
                  <w:marLeft w:val="0"/>
                  <w:marRight w:val="0"/>
                  <w:marTop w:val="0"/>
                  <w:marBottom w:val="0"/>
                  <w:divBdr>
                    <w:top w:val="none" w:sz="0" w:space="0" w:color="auto"/>
                    <w:left w:val="none" w:sz="0" w:space="0" w:color="auto"/>
                    <w:bottom w:val="none" w:sz="0" w:space="0" w:color="auto"/>
                    <w:right w:val="none" w:sz="0" w:space="0" w:color="auto"/>
                  </w:divBdr>
                  <w:divsChild>
                    <w:div w:id="18363393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585604480">
          <w:marLeft w:val="-225"/>
          <w:marRight w:val="-225"/>
          <w:marTop w:val="0"/>
          <w:marBottom w:val="0"/>
          <w:divBdr>
            <w:top w:val="none" w:sz="0" w:space="0" w:color="auto"/>
            <w:left w:val="none" w:sz="0" w:space="0" w:color="auto"/>
            <w:bottom w:val="none" w:sz="0" w:space="0" w:color="auto"/>
            <w:right w:val="none" w:sz="0" w:space="0" w:color="auto"/>
          </w:divBdr>
          <w:divsChild>
            <w:div w:id="611595303">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938486574">
      <w:bodyDiv w:val="1"/>
      <w:marLeft w:val="0"/>
      <w:marRight w:val="0"/>
      <w:marTop w:val="0"/>
      <w:marBottom w:val="0"/>
      <w:divBdr>
        <w:top w:val="none" w:sz="0" w:space="0" w:color="auto"/>
        <w:left w:val="none" w:sz="0" w:space="0" w:color="auto"/>
        <w:bottom w:val="none" w:sz="0" w:space="0" w:color="auto"/>
        <w:right w:val="none" w:sz="0" w:space="0" w:color="auto"/>
      </w:divBdr>
      <w:divsChild>
        <w:div w:id="50807806">
          <w:marLeft w:val="0"/>
          <w:marRight w:val="0"/>
          <w:marTop w:val="0"/>
          <w:marBottom w:val="0"/>
          <w:divBdr>
            <w:top w:val="single" w:sz="2" w:space="0" w:color="E0E0E0"/>
            <w:left w:val="single" w:sz="2" w:space="0" w:color="E0E0E0"/>
            <w:bottom w:val="single" w:sz="2" w:space="0" w:color="E0E0E0"/>
            <w:right w:val="single" w:sz="2" w:space="0" w:color="E0E0E0"/>
          </w:divBdr>
          <w:divsChild>
            <w:div w:id="813720456">
              <w:marLeft w:val="0"/>
              <w:marRight w:val="0"/>
              <w:marTop w:val="0"/>
              <w:marBottom w:val="0"/>
              <w:divBdr>
                <w:top w:val="single" w:sz="2" w:space="0" w:color="E0E0E0"/>
                <w:left w:val="single" w:sz="2" w:space="0" w:color="E0E0E0"/>
                <w:bottom w:val="single" w:sz="2" w:space="0" w:color="E0E0E0"/>
                <w:right w:val="single" w:sz="2" w:space="0" w:color="E0E0E0"/>
              </w:divBdr>
              <w:divsChild>
                <w:div w:id="1535850144">
                  <w:marLeft w:val="0"/>
                  <w:marRight w:val="0"/>
                  <w:marTop w:val="0"/>
                  <w:marBottom w:val="0"/>
                  <w:divBdr>
                    <w:top w:val="single" w:sz="2" w:space="0" w:color="E0E0E0"/>
                    <w:left w:val="single" w:sz="2" w:space="0" w:color="E0E0E0"/>
                    <w:bottom w:val="single" w:sz="2" w:space="0" w:color="E0E0E0"/>
                    <w:right w:val="single" w:sz="2" w:space="0" w:color="E0E0E0"/>
                  </w:divBdr>
                  <w:divsChild>
                    <w:div w:id="51586738">
                      <w:marLeft w:val="0"/>
                      <w:marRight w:val="0"/>
                      <w:marTop w:val="0"/>
                      <w:marBottom w:val="0"/>
                      <w:divBdr>
                        <w:top w:val="single" w:sz="2" w:space="0" w:color="E0E0E0"/>
                        <w:left w:val="single" w:sz="2" w:space="0" w:color="E0E0E0"/>
                        <w:bottom w:val="single" w:sz="2" w:space="0" w:color="E0E0E0"/>
                        <w:right w:val="single" w:sz="2" w:space="0" w:color="E0E0E0"/>
                      </w:divBdr>
                    </w:div>
                    <w:div w:id="52818192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478620673">
          <w:marLeft w:val="0"/>
          <w:marRight w:val="0"/>
          <w:marTop w:val="0"/>
          <w:marBottom w:val="0"/>
          <w:divBdr>
            <w:top w:val="single" w:sz="2" w:space="0" w:color="E0E0E0"/>
            <w:left w:val="single" w:sz="2" w:space="0" w:color="E0E0E0"/>
            <w:bottom w:val="single" w:sz="2" w:space="0" w:color="E0E0E0"/>
            <w:right w:val="single" w:sz="2" w:space="0" w:color="E0E0E0"/>
          </w:divBdr>
          <w:divsChild>
            <w:div w:id="1034385486">
              <w:marLeft w:val="0"/>
              <w:marRight w:val="0"/>
              <w:marTop w:val="0"/>
              <w:marBottom w:val="0"/>
              <w:divBdr>
                <w:top w:val="single" w:sz="2" w:space="0" w:color="E0E0E0"/>
                <w:left w:val="single" w:sz="2" w:space="0" w:color="E0E0E0"/>
                <w:bottom w:val="single" w:sz="2" w:space="0" w:color="E0E0E0"/>
                <w:right w:val="single" w:sz="2" w:space="0" w:color="E0E0E0"/>
              </w:divBdr>
              <w:divsChild>
                <w:div w:id="385104251">
                  <w:marLeft w:val="0"/>
                  <w:marRight w:val="0"/>
                  <w:marTop w:val="0"/>
                  <w:marBottom w:val="0"/>
                  <w:divBdr>
                    <w:top w:val="single" w:sz="2" w:space="0" w:color="E0E0E0"/>
                    <w:left w:val="single" w:sz="2" w:space="0" w:color="E0E0E0"/>
                    <w:bottom w:val="single" w:sz="2" w:space="0" w:color="E0E0E0"/>
                    <w:right w:val="single" w:sz="2" w:space="0" w:color="E0E0E0"/>
                  </w:divBdr>
                  <w:divsChild>
                    <w:div w:id="1063678744">
                      <w:marLeft w:val="0"/>
                      <w:marRight w:val="0"/>
                      <w:marTop w:val="0"/>
                      <w:marBottom w:val="0"/>
                      <w:divBdr>
                        <w:top w:val="single" w:sz="2" w:space="0" w:color="E0E0E0"/>
                        <w:left w:val="single" w:sz="2" w:space="0" w:color="E0E0E0"/>
                        <w:bottom w:val="single" w:sz="2" w:space="0" w:color="E0E0E0"/>
                        <w:right w:val="single" w:sz="2" w:space="0" w:color="E0E0E0"/>
                      </w:divBdr>
                      <w:divsChild>
                        <w:div w:id="18798760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653100227">
              <w:marLeft w:val="0"/>
              <w:marRight w:val="0"/>
              <w:marTop w:val="0"/>
              <w:marBottom w:val="0"/>
              <w:divBdr>
                <w:top w:val="single" w:sz="2" w:space="0" w:color="E0E0E0"/>
                <w:left w:val="single" w:sz="2" w:space="0" w:color="E0E0E0"/>
                <w:bottom w:val="single" w:sz="2" w:space="0" w:color="E0E0E0"/>
                <w:right w:val="single" w:sz="2" w:space="0" w:color="E0E0E0"/>
              </w:divBdr>
              <w:divsChild>
                <w:div w:id="1852452134">
                  <w:marLeft w:val="0"/>
                  <w:marRight w:val="0"/>
                  <w:marTop w:val="0"/>
                  <w:marBottom w:val="0"/>
                  <w:divBdr>
                    <w:top w:val="single" w:sz="2" w:space="0" w:color="E0E0E0"/>
                    <w:left w:val="single" w:sz="2" w:space="0" w:color="E0E0E0"/>
                    <w:bottom w:val="single" w:sz="2" w:space="0" w:color="E0E0E0"/>
                    <w:right w:val="single" w:sz="2" w:space="0" w:color="E0E0E0"/>
                  </w:divBdr>
                </w:div>
                <w:div w:id="1139878494">
                  <w:marLeft w:val="0"/>
                  <w:marRight w:val="0"/>
                  <w:marTop w:val="0"/>
                  <w:marBottom w:val="0"/>
                  <w:divBdr>
                    <w:top w:val="single" w:sz="2" w:space="0" w:color="E0E0E0"/>
                    <w:left w:val="single" w:sz="2" w:space="0" w:color="E0E0E0"/>
                    <w:bottom w:val="single" w:sz="2" w:space="0" w:color="E0E0E0"/>
                    <w:right w:val="single" w:sz="2" w:space="0" w:color="E0E0E0"/>
                  </w:divBdr>
                  <w:divsChild>
                    <w:div w:id="1061296121">
                      <w:marLeft w:val="0"/>
                      <w:marRight w:val="0"/>
                      <w:marTop w:val="0"/>
                      <w:marBottom w:val="0"/>
                      <w:divBdr>
                        <w:top w:val="single" w:sz="2" w:space="0" w:color="E0E0E0"/>
                        <w:left w:val="single" w:sz="2" w:space="0" w:color="E0E0E0"/>
                        <w:bottom w:val="single" w:sz="2" w:space="0" w:color="E0E0E0"/>
                        <w:right w:val="single" w:sz="2" w:space="0" w:color="E0E0E0"/>
                      </w:divBdr>
                      <w:divsChild>
                        <w:div w:id="57848803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91180043">
                      <w:marLeft w:val="0"/>
                      <w:marRight w:val="0"/>
                      <w:marTop w:val="0"/>
                      <w:marBottom w:val="0"/>
                      <w:divBdr>
                        <w:top w:val="single" w:sz="2" w:space="0" w:color="E0E0E0"/>
                        <w:left w:val="single" w:sz="2" w:space="0" w:color="E0E0E0"/>
                        <w:bottom w:val="single" w:sz="2" w:space="0" w:color="E0E0E0"/>
                        <w:right w:val="single" w:sz="2" w:space="0" w:color="E0E0E0"/>
                      </w:divBdr>
                      <w:divsChild>
                        <w:div w:id="68945798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00232742">
                      <w:marLeft w:val="0"/>
                      <w:marRight w:val="0"/>
                      <w:marTop w:val="0"/>
                      <w:marBottom w:val="0"/>
                      <w:divBdr>
                        <w:top w:val="single" w:sz="2" w:space="0" w:color="E0E0E0"/>
                        <w:left w:val="single" w:sz="2" w:space="0" w:color="E0E0E0"/>
                        <w:bottom w:val="single" w:sz="2" w:space="0" w:color="E0E0E0"/>
                        <w:right w:val="single" w:sz="2" w:space="0" w:color="E0E0E0"/>
                      </w:divBdr>
                      <w:divsChild>
                        <w:div w:id="181915315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940186012">
      <w:bodyDiv w:val="1"/>
      <w:marLeft w:val="0"/>
      <w:marRight w:val="0"/>
      <w:marTop w:val="0"/>
      <w:marBottom w:val="0"/>
      <w:divBdr>
        <w:top w:val="none" w:sz="0" w:space="0" w:color="auto"/>
        <w:left w:val="none" w:sz="0" w:space="0" w:color="auto"/>
        <w:bottom w:val="none" w:sz="0" w:space="0" w:color="auto"/>
        <w:right w:val="none" w:sz="0" w:space="0" w:color="auto"/>
      </w:divBdr>
      <w:divsChild>
        <w:div w:id="104350462">
          <w:marLeft w:val="0"/>
          <w:marRight w:val="0"/>
          <w:marTop w:val="0"/>
          <w:marBottom w:val="0"/>
          <w:divBdr>
            <w:top w:val="none" w:sz="0" w:space="0" w:color="auto"/>
            <w:left w:val="none" w:sz="0" w:space="0" w:color="auto"/>
            <w:bottom w:val="none" w:sz="0" w:space="0" w:color="auto"/>
            <w:right w:val="none" w:sz="0" w:space="0" w:color="auto"/>
          </w:divBdr>
          <w:divsChild>
            <w:div w:id="653147971">
              <w:marLeft w:val="0"/>
              <w:marRight w:val="0"/>
              <w:marTop w:val="0"/>
              <w:marBottom w:val="0"/>
              <w:divBdr>
                <w:top w:val="none" w:sz="0" w:space="0" w:color="auto"/>
                <w:left w:val="none" w:sz="0" w:space="0" w:color="auto"/>
                <w:bottom w:val="none" w:sz="0" w:space="0" w:color="auto"/>
                <w:right w:val="none" w:sz="0" w:space="0" w:color="auto"/>
              </w:divBdr>
            </w:div>
          </w:divsChild>
        </w:div>
        <w:div w:id="574434145">
          <w:marLeft w:val="0"/>
          <w:marRight w:val="0"/>
          <w:marTop w:val="0"/>
          <w:marBottom w:val="0"/>
          <w:divBdr>
            <w:top w:val="none" w:sz="0" w:space="0" w:color="auto"/>
            <w:left w:val="none" w:sz="0" w:space="0" w:color="auto"/>
            <w:bottom w:val="none" w:sz="0" w:space="0" w:color="auto"/>
            <w:right w:val="none" w:sz="0" w:space="0" w:color="auto"/>
          </w:divBdr>
        </w:div>
      </w:divsChild>
    </w:div>
    <w:div w:id="940917517">
      <w:bodyDiv w:val="1"/>
      <w:marLeft w:val="0"/>
      <w:marRight w:val="0"/>
      <w:marTop w:val="0"/>
      <w:marBottom w:val="0"/>
      <w:divBdr>
        <w:top w:val="none" w:sz="0" w:space="0" w:color="auto"/>
        <w:left w:val="none" w:sz="0" w:space="0" w:color="auto"/>
        <w:bottom w:val="none" w:sz="0" w:space="0" w:color="auto"/>
        <w:right w:val="none" w:sz="0" w:space="0" w:color="auto"/>
      </w:divBdr>
      <w:divsChild>
        <w:div w:id="1783107845">
          <w:marLeft w:val="0"/>
          <w:marRight w:val="0"/>
          <w:marTop w:val="0"/>
          <w:marBottom w:val="300"/>
          <w:divBdr>
            <w:top w:val="none" w:sz="0" w:space="0" w:color="auto"/>
            <w:left w:val="none" w:sz="0" w:space="0" w:color="auto"/>
            <w:bottom w:val="none" w:sz="0" w:space="0" w:color="auto"/>
            <w:right w:val="none" w:sz="0" w:space="0" w:color="auto"/>
          </w:divBdr>
        </w:div>
        <w:div w:id="462503248">
          <w:marLeft w:val="15"/>
          <w:marRight w:val="225"/>
          <w:marTop w:val="0"/>
          <w:marBottom w:val="105"/>
          <w:divBdr>
            <w:top w:val="none" w:sz="0" w:space="0" w:color="auto"/>
            <w:left w:val="none" w:sz="0" w:space="0" w:color="auto"/>
            <w:bottom w:val="none" w:sz="0" w:space="0" w:color="auto"/>
            <w:right w:val="none" w:sz="0" w:space="0" w:color="auto"/>
          </w:divBdr>
          <w:divsChild>
            <w:div w:id="7478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84604">
      <w:bodyDiv w:val="1"/>
      <w:marLeft w:val="0"/>
      <w:marRight w:val="0"/>
      <w:marTop w:val="0"/>
      <w:marBottom w:val="0"/>
      <w:divBdr>
        <w:top w:val="none" w:sz="0" w:space="0" w:color="auto"/>
        <w:left w:val="none" w:sz="0" w:space="0" w:color="auto"/>
        <w:bottom w:val="none" w:sz="0" w:space="0" w:color="auto"/>
        <w:right w:val="none" w:sz="0" w:space="0" w:color="auto"/>
      </w:divBdr>
      <w:divsChild>
        <w:div w:id="1880514088">
          <w:marLeft w:val="0"/>
          <w:marRight w:val="0"/>
          <w:marTop w:val="0"/>
          <w:marBottom w:val="240"/>
          <w:divBdr>
            <w:top w:val="none" w:sz="0" w:space="0" w:color="auto"/>
            <w:left w:val="none" w:sz="0" w:space="0" w:color="auto"/>
            <w:bottom w:val="none" w:sz="0" w:space="0" w:color="auto"/>
            <w:right w:val="none" w:sz="0" w:space="0" w:color="auto"/>
          </w:divBdr>
          <w:divsChild>
            <w:div w:id="2024356234">
              <w:marLeft w:val="0"/>
              <w:marRight w:val="0"/>
              <w:marTop w:val="45"/>
              <w:marBottom w:val="0"/>
              <w:divBdr>
                <w:top w:val="none" w:sz="0" w:space="0" w:color="auto"/>
                <w:left w:val="none" w:sz="0" w:space="0" w:color="auto"/>
                <w:bottom w:val="none" w:sz="0" w:space="0" w:color="auto"/>
                <w:right w:val="none" w:sz="0" w:space="0" w:color="auto"/>
              </w:divBdr>
            </w:div>
          </w:divsChild>
        </w:div>
        <w:div w:id="467941055">
          <w:marLeft w:val="0"/>
          <w:marRight w:val="330"/>
          <w:marTop w:val="0"/>
          <w:marBottom w:val="300"/>
          <w:divBdr>
            <w:top w:val="single" w:sz="6" w:space="0" w:color="999999"/>
            <w:left w:val="single" w:sz="6" w:space="0" w:color="999999"/>
            <w:bottom w:val="single" w:sz="6" w:space="0" w:color="999999"/>
            <w:right w:val="single" w:sz="6" w:space="0" w:color="999999"/>
          </w:divBdr>
          <w:divsChild>
            <w:div w:id="1086342375">
              <w:marLeft w:val="0"/>
              <w:marRight w:val="0"/>
              <w:marTop w:val="0"/>
              <w:marBottom w:val="0"/>
              <w:divBdr>
                <w:top w:val="single" w:sz="6" w:space="0" w:color="999999"/>
                <w:left w:val="single" w:sz="6" w:space="0" w:color="999999"/>
                <w:bottom w:val="single" w:sz="6" w:space="0" w:color="999999"/>
                <w:right w:val="single" w:sz="6" w:space="0" w:color="999999"/>
              </w:divBdr>
            </w:div>
            <w:div w:id="1774091161">
              <w:marLeft w:val="0"/>
              <w:marRight w:val="0"/>
              <w:marTop w:val="0"/>
              <w:marBottom w:val="0"/>
              <w:divBdr>
                <w:top w:val="single" w:sz="6" w:space="0" w:color="999999"/>
                <w:left w:val="single" w:sz="6" w:space="0" w:color="999999"/>
                <w:bottom w:val="single" w:sz="6" w:space="0" w:color="999999"/>
                <w:right w:val="single" w:sz="6" w:space="0" w:color="999999"/>
              </w:divBdr>
            </w:div>
            <w:div w:id="960383280">
              <w:marLeft w:val="0"/>
              <w:marRight w:val="0"/>
              <w:marTop w:val="0"/>
              <w:marBottom w:val="0"/>
              <w:divBdr>
                <w:top w:val="single" w:sz="6" w:space="0" w:color="999999"/>
                <w:left w:val="single" w:sz="6" w:space="0" w:color="999999"/>
                <w:bottom w:val="single" w:sz="6" w:space="0" w:color="999999"/>
                <w:right w:val="single" w:sz="6" w:space="0" w:color="999999"/>
              </w:divBdr>
            </w:div>
            <w:div w:id="1306549744">
              <w:marLeft w:val="0"/>
              <w:marRight w:val="0"/>
              <w:marTop w:val="0"/>
              <w:marBottom w:val="0"/>
              <w:divBdr>
                <w:top w:val="single" w:sz="6" w:space="0" w:color="999999"/>
                <w:left w:val="single" w:sz="6" w:space="0" w:color="999999"/>
                <w:bottom w:val="single" w:sz="6" w:space="0" w:color="999999"/>
                <w:right w:val="single" w:sz="6" w:space="0" w:color="999999"/>
              </w:divBdr>
            </w:div>
            <w:div w:id="1685783309">
              <w:marLeft w:val="0"/>
              <w:marRight w:val="0"/>
              <w:marTop w:val="0"/>
              <w:marBottom w:val="0"/>
              <w:divBdr>
                <w:top w:val="single" w:sz="6" w:space="0" w:color="999999"/>
                <w:left w:val="single" w:sz="6" w:space="0" w:color="999999"/>
                <w:bottom w:val="single" w:sz="6" w:space="0" w:color="999999"/>
                <w:right w:val="single" w:sz="6" w:space="0" w:color="999999"/>
              </w:divBdr>
            </w:div>
            <w:div w:id="362169463">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839156971">
          <w:marLeft w:val="0"/>
          <w:marRight w:val="0"/>
          <w:marTop w:val="0"/>
          <w:marBottom w:val="0"/>
          <w:divBdr>
            <w:top w:val="none" w:sz="0" w:space="0" w:color="auto"/>
            <w:left w:val="none" w:sz="0" w:space="0" w:color="auto"/>
            <w:bottom w:val="none" w:sz="0" w:space="0" w:color="auto"/>
            <w:right w:val="none" w:sz="0" w:space="0" w:color="auto"/>
          </w:divBdr>
          <w:divsChild>
            <w:div w:id="150111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196313">
      <w:bodyDiv w:val="1"/>
      <w:marLeft w:val="0"/>
      <w:marRight w:val="0"/>
      <w:marTop w:val="0"/>
      <w:marBottom w:val="0"/>
      <w:divBdr>
        <w:top w:val="none" w:sz="0" w:space="0" w:color="auto"/>
        <w:left w:val="none" w:sz="0" w:space="0" w:color="auto"/>
        <w:bottom w:val="none" w:sz="0" w:space="0" w:color="auto"/>
        <w:right w:val="none" w:sz="0" w:space="0" w:color="auto"/>
      </w:divBdr>
      <w:divsChild>
        <w:div w:id="1172178679">
          <w:marLeft w:val="-225"/>
          <w:marRight w:val="-225"/>
          <w:marTop w:val="0"/>
          <w:marBottom w:val="0"/>
          <w:divBdr>
            <w:top w:val="none" w:sz="0" w:space="0" w:color="auto"/>
            <w:left w:val="none" w:sz="0" w:space="0" w:color="auto"/>
            <w:bottom w:val="none" w:sz="0" w:space="0" w:color="auto"/>
            <w:right w:val="none" w:sz="0" w:space="0" w:color="auto"/>
          </w:divBdr>
          <w:divsChild>
            <w:div w:id="176577184">
              <w:marLeft w:val="0"/>
              <w:marRight w:val="0"/>
              <w:marTop w:val="0"/>
              <w:marBottom w:val="0"/>
              <w:divBdr>
                <w:top w:val="none" w:sz="0" w:space="0" w:color="auto"/>
                <w:left w:val="none" w:sz="0" w:space="0" w:color="auto"/>
                <w:bottom w:val="none" w:sz="0" w:space="0" w:color="auto"/>
                <w:right w:val="none" w:sz="0" w:space="0" w:color="auto"/>
              </w:divBdr>
              <w:divsChild>
                <w:div w:id="1236554528">
                  <w:marLeft w:val="-225"/>
                  <w:marRight w:val="-225"/>
                  <w:marTop w:val="0"/>
                  <w:marBottom w:val="0"/>
                  <w:divBdr>
                    <w:top w:val="none" w:sz="0" w:space="0" w:color="auto"/>
                    <w:left w:val="none" w:sz="0" w:space="0" w:color="auto"/>
                    <w:bottom w:val="none" w:sz="0" w:space="0" w:color="auto"/>
                    <w:right w:val="none" w:sz="0" w:space="0" w:color="auto"/>
                  </w:divBdr>
                  <w:divsChild>
                    <w:div w:id="124455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216363">
          <w:marLeft w:val="-225"/>
          <w:marRight w:val="-225"/>
          <w:marTop w:val="0"/>
          <w:marBottom w:val="0"/>
          <w:divBdr>
            <w:top w:val="none" w:sz="0" w:space="0" w:color="auto"/>
            <w:left w:val="none" w:sz="0" w:space="0" w:color="auto"/>
            <w:bottom w:val="none" w:sz="0" w:space="0" w:color="auto"/>
            <w:right w:val="none" w:sz="0" w:space="0" w:color="auto"/>
          </w:divBdr>
          <w:divsChild>
            <w:div w:id="1282802245">
              <w:marLeft w:val="0"/>
              <w:marRight w:val="0"/>
              <w:marTop w:val="0"/>
              <w:marBottom w:val="0"/>
              <w:divBdr>
                <w:top w:val="none" w:sz="0" w:space="0" w:color="auto"/>
                <w:left w:val="none" w:sz="0" w:space="0" w:color="auto"/>
                <w:bottom w:val="none" w:sz="0" w:space="0" w:color="auto"/>
                <w:right w:val="none" w:sz="0" w:space="0" w:color="auto"/>
              </w:divBdr>
              <w:divsChild>
                <w:div w:id="1617828224">
                  <w:marLeft w:val="0"/>
                  <w:marRight w:val="0"/>
                  <w:marTop w:val="0"/>
                  <w:marBottom w:val="0"/>
                  <w:divBdr>
                    <w:top w:val="none" w:sz="0" w:space="0" w:color="auto"/>
                    <w:left w:val="none" w:sz="0" w:space="0" w:color="auto"/>
                    <w:bottom w:val="none" w:sz="0" w:space="0" w:color="auto"/>
                    <w:right w:val="none" w:sz="0" w:space="0" w:color="auto"/>
                  </w:divBdr>
                  <w:divsChild>
                    <w:div w:id="93070234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1016329">
              <w:marLeft w:val="1463"/>
              <w:marRight w:val="0"/>
              <w:marTop w:val="0"/>
              <w:marBottom w:val="0"/>
              <w:divBdr>
                <w:top w:val="none" w:sz="0" w:space="0" w:color="auto"/>
                <w:left w:val="none" w:sz="0" w:space="0" w:color="auto"/>
                <w:bottom w:val="none" w:sz="0" w:space="0" w:color="auto"/>
                <w:right w:val="none" w:sz="0" w:space="0" w:color="auto"/>
              </w:divBdr>
              <w:divsChild>
                <w:div w:id="52883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4577">
          <w:marLeft w:val="-225"/>
          <w:marRight w:val="-225"/>
          <w:marTop w:val="0"/>
          <w:marBottom w:val="0"/>
          <w:divBdr>
            <w:top w:val="none" w:sz="0" w:space="0" w:color="auto"/>
            <w:left w:val="none" w:sz="0" w:space="0" w:color="auto"/>
            <w:bottom w:val="none" w:sz="0" w:space="0" w:color="auto"/>
            <w:right w:val="none" w:sz="0" w:space="0" w:color="auto"/>
          </w:divBdr>
          <w:divsChild>
            <w:div w:id="650795877">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943613362">
      <w:bodyDiv w:val="1"/>
      <w:marLeft w:val="0"/>
      <w:marRight w:val="0"/>
      <w:marTop w:val="0"/>
      <w:marBottom w:val="0"/>
      <w:divBdr>
        <w:top w:val="none" w:sz="0" w:space="0" w:color="auto"/>
        <w:left w:val="none" w:sz="0" w:space="0" w:color="auto"/>
        <w:bottom w:val="none" w:sz="0" w:space="0" w:color="auto"/>
        <w:right w:val="none" w:sz="0" w:space="0" w:color="auto"/>
      </w:divBdr>
      <w:divsChild>
        <w:div w:id="1532377240">
          <w:marLeft w:val="0"/>
          <w:marRight w:val="0"/>
          <w:marTop w:val="0"/>
          <w:marBottom w:val="0"/>
          <w:divBdr>
            <w:top w:val="none" w:sz="0" w:space="0" w:color="auto"/>
            <w:left w:val="none" w:sz="0" w:space="0" w:color="auto"/>
            <w:bottom w:val="none" w:sz="0" w:space="0" w:color="auto"/>
            <w:right w:val="none" w:sz="0" w:space="0" w:color="auto"/>
          </w:divBdr>
          <w:divsChild>
            <w:div w:id="806312758">
              <w:marLeft w:val="0"/>
              <w:marRight w:val="0"/>
              <w:marTop w:val="0"/>
              <w:marBottom w:val="150"/>
              <w:divBdr>
                <w:top w:val="none" w:sz="0" w:space="0" w:color="auto"/>
                <w:left w:val="none" w:sz="0" w:space="0" w:color="auto"/>
                <w:bottom w:val="none" w:sz="0" w:space="0" w:color="auto"/>
                <w:right w:val="none" w:sz="0" w:space="0" w:color="auto"/>
              </w:divBdr>
            </w:div>
            <w:div w:id="1494684262">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 w:id="945427745">
      <w:bodyDiv w:val="1"/>
      <w:marLeft w:val="0"/>
      <w:marRight w:val="0"/>
      <w:marTop w:val="0"/>
      <w:marBottom w:val="0"/>
      <w:divBdr>
        <w:top w:val="none" w:sz="0" w:space="0" w:color="auto"/>
        <w:left w:val="none" w:sz="0" w:space="0" w:color="auto"/>
        <w:bottom w:val="none" w:sz="0" w:space="0" w:color="auto"/>
        <w:right w:val="none" w:sz="0" w:space="0" w:color="auto"/>
      </w:divBdr>
      <w:divsChild>
        <w:div w:id="1147282220">
          <w:marLeft w:val="0"/>
          <w:marRight w:val="0"/>
          <w:marTop w:val="0"/>
          <w:marBottom w:val="0"/>
          <w:divBdr>
            <w:top w:val="none" w:sz="0" w:space="0" w:color="auto"/>
            <w:left w:val="none" w:sz="0" w:space="0" w:color="auto"/>
            <w:bottom w:val="none" w:sz="0" w:space="0" w:color="auto"/>
            <w:right w:val="none" w:sz="0" w:space="0" w:color="auto"/>
          </w:divBdr>
        </w:div>
        <w:div w:id="1092626996">
          <w:marLeft w:val="0"/>
          <w:marRight w:val="0"/>
          <w:marTop w:val="450"/>
          <w:marBottom w:val="435"/>
          <w:divBdr>
            <w:top w:val="none" w:sz="0" w:space="0" w:color="auto"/>
            <w:left w:val="none" w:sz="0" w:space="0" w:color="auto"/>
            <w:bottom w:val="none" w:sz="0" w:space="0" w:color="auto"/>
            <w:right w:val="none" w:sz="0" w:space="0" w:color="auto"/>
          </w:divBdr>
          <w:divsChild>
            <w:div w:id="2102023693">
              <w:marLeft w:val="0"/>
              <w:marRight w:val="0"/>
              <w:marTop w:val="0"/>
              <w:marBottom w:val="0"/>
              <w:divBdr>
                <w:top w:val="none" w:sz="0" w:space="0" w:color="auto"/>
                <w:left w:val="none" w:sz="0" w:space="0" w:color="auto"/>
                <w:bottom w:val="none" w:sz="0" w:space="0" w:color="auto"/>
                <w:right w:val="none" w:sz="0" w:space="0" w:color="auto"/>
              </w:divBdr>
              <w:divsChild>
                <w:div w:id="201394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023904">
          <w:marLeft w:val="0"/>
          <w:marRight w:val="0"/>
          <w:marTop w:val="150"/>
          <w:marBottom w:val="330"/>
          <w:divBdr>
            <w:top w:val="none" w:sz="0" w:space="0" w:color="auto"/>
            <w:left w:val="none" w:sz="0" w:space="0" w:color="auto"/>
            <w:bottom w:val="none" w:sz="0" w:space="0" w:color="auto"/>
            <w:right w:val="none" w:sz="0" w:space="0" w:color="auto"/>
          </w:divBdr>
          <w:divsChild>
            <w:div w:id="633218429">
              <w:marLeft w:val="0"/>
              <w:marRight w:val="0"/>
              <w:marTop w:val="0"/>
              <w:marBottom w:val="0"/>
              <w:divBdr>
                <w:top w:val="none" w:sz="0" w:space="0" w:color="auto"/>
                <w:left w:val="none" w:sz="0" w:space="0" w:color="auto"/>
                <w:bottom w:val="none" w:sz="0" w:space="0" w:color="auto"/>
                <w:right w:val="none" w:sz="0" w:space="0" w:color="auto"/>
              </w:divBdr>
            </w:div>
            <w:div w:id="96713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851940">
      <w:bodyDiv w:val="1"/>
      <w:marLeft w:val="0"/>
      <w:marRight w:val="0"/>
      <w:marTop w:val="0"/>
      <w:marBottom w:val="0"/>
      <w:divBdr>
        <w:top w:val="none" w:sz="0" w:space="0" w:color="auto"/>
        <w:left w:val="none" w:sz="0" w:space="0" w:color="auto"/>
        <w:bottom w:val="none" w:sz="0" w:space="0" w:color="auto"/>
        <w:right w:val="none" w:sz="0" w:space="0" w:color="auto"/>
      </w:divBdr>
      <w:divsChild>
        <w:div w:id="1367682883">
          <w:marLeft w:val="-150"/>
          <w:marRight w:val="-150"/>
          <w:marTop w:val="0"/>
          <w:marBottom w:val="0"/>
          <w:divBdr>
            <w:top w:val="none" w:sz="0" w:space="0" w:color="auto"/>
            <w:left w:val="none" w:sz="0" w:space="0" w:color="auto"/>
            <w:bottom w:val="none" w:sz="0" w:space="0" w:color="auto"/>
            <w:right w:val="none" w:sz="0" w:space="0" w:color="auto"/>
          </w:divBdr>
          <w:divsChild>
            <w:div w:id="676155473">
              <w:marLeft w:val="0"/>
              <w:marRight w:val="0"/>
              <w:marTop w:val="0"/>
              <w:marBottom w:val="0"/>
              <w:divBdr>
                <w:top w:val="none" w:sz="0" w:space="0" w:color="auto"/>
                <w:left w:val="none" w:sz="0" w:space="0" w:color="auto"/>
                <w:bottom w:val="none" w:sz="0" w:space="0" w:color="auto"/>
                <w:right w:val="none" w:sz="0" w:space="0" w:color="auto"/>
              </w:divBdr>
              <w:divsChild>
                <w:div w:id="1977568819">
                  <w:marLeft w:val="-150"/>
                  <w:marRight w:val="-150"/>
                  <w:marTop w:val="0"/>
                  <w:marBottom w:val="0"/>
                  <w:divBdr>
                    <w:top w:val="none" w:sz="0" w:space="0" w:color="auto"/>
                    <w:left w:val="none" w:sz="0" w:space="0" w:color="auto"/>
                    <w:bottom w:val="none" w:sz="0" w:space="0" w:color="auto"/>
                    <w:right w:val="none" w:sz="0" w:space="0" w:color="auto"/>
                  </w:divBdr>
                  <w:divsChild>
                    <w:div w:id="14699222">
                      <w:marLeft w:val="0"/>
                      <w:marRight w:val="0"/>
                      <w:marTop w:val="0"/>
                      <w:marBottom w:val="0"/>
                      <w:divBdr>
                        <w:top w:val="none" w:sz="0" w:space="0" w:color="auto"/>
                        <w:left w:val="none" w:sz="0" w:space="0" w:color="auto"/>
                        <w:bottom w:val="none" w:sz="0" w:space="0" w:color="auto"/>
                        <w:right w:val="none" w:sz="0" w:space="0" w:color="auto"/>
                      </w:divBdr>
                      <w:divsChild>
                        <w:div w:id="1191650306">
                          <w:marLeft w:val="-150"/>
                          <w:marRight w:val="-150"/>
                          <w:marTop w:val="0"/>
                          <w:marBottom w:val="0"/>
                          <w:divBdr>
                            <w:top w:val="none" w:sz="0" w:space="0" w:color="auto"/>
                            <w:left w:val="none" w:sz="0" w:space="0" w:color="auto"/>
                            <w:bottom w:val="none" w:sz="0" w:space="0" w:color="auto"/>
                            <w:right w:val="none" w:sz="0" w:space="0" w:color="auto"/>
                          </w:divBdr>
                          <w:divsChild>
                            <w:div w:id="228267604">
                              <w:marLeft w:val="0"/>
                              <w:marRight w:val="0"/>
                              <w:marTop w:val="0"/>
                              <w:marBottom w:val="0"/>
                              <w:divBdr>
                                <w:top w:val="none" w:sz="0" w:space="0" w:color="auto"/>
                                <w:left w:val="none" w:sz="0" w:space="0" w:color="auto"/>
                                <w:bottom w:val="none" w:sz="0" w:space="0" w:color="auto"/>
                                <w:right w:val="none" w:sz="0" w:space="0" w:color="auto"/>
                              </w:divBdr>
                              <w:divsChild>
                                <w:div w:id="1968509173">
                                  <w:marLeft w:val="0"/>
                                  <w:marRight w:val="0"/>
                                  <w:marTop w:val="0"/>
                                  <w:marBottom w:val="75"/>
                                  <w:divBdr>
                                    <w:top w:val="none" w:sz="0" w:space="0" w:color="auto"/>
                                    <w:left w:val="none" w:sz="0" w:space="0" w:color="auto"/>
                                    <w:bottom w:val="none" w:sz="0" w:space="0" w:color="auto"/>
                                    <w:right w:val="none" w:sz="0" w:space="0" w:color="auto"/>
                                  </w:divBdr>
                                </w:div>
                              </w:divsChild>
                            </w:div>
                            <w:div w:id="759066782">
                              <w:marLeft w:val="0"/>
                              <w:marRight w:val="0"/>
                              <w:marTop w:val="0"/>
                              <w:marBottom w:val="0"/>
                              <w:divBdr>
                                <w:top w:val="none" w:sz="0" w:space="0" w:color="auto"/>
                                <w:left w:val="none" w:sz="0" w:space="0" w:color="auto"/>
                                <w:bottom w:val="none" w:sz="0" w:space="0" w:color="auto"/>
                                <w:right w:val="none" w:sz="0" w:space="0" w:color="auto"/>
                              </w:divBdr>
                              <w:divsChild>
                                <w:div w:id="692149205">
                                  <w:marLeft w:val="0"/>
                                  <w:marRight w:val="0"/>
                                  <w:marTop w:val="0"/>
                                  <w:marBottom w:val="0"/>
                                  <w:divBdr>
                                    <w:top w:val="none" w:sz="0" w:space="0" w:color="auto"/>
                                    <w:left w:val="none" w:sz="0" w:space="0" w:color="auto"/>
                                    <w:bottom w:val="none" w:sz="0" w:space="0" w:color="auto"/>
                                    <w:right w:val="none" w:sz="0" w:space="0" w:color="auto"/>
                                  </w:divBdr>
                                  <w:divsChild>
                                    <w:div w:id="37316302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57309777">
                              <w:marLeft w:val="0"/>
                              <w:marRight w:val="0"/>
                              <w:marTop w:val="0"/>
                              <w:marBottom w:val="0"/>
                              <w:divBdr>
                                <w:top w:val="none" w:sz="0" w:space="0" w:color="auto"/>
                                <w:left w:val="none" w:sz="0" w:space="0" w:color="auto"/>
                                <w:bottom w:val="none" w:sz="0" w:space="0" w:color="auto"/>
                                <w:right w:val="none" w:sz="0" w:space="0" w:color="auto"/>
                              </w:divBdr>
                              <w:divsChild>
                                <w:div w:id="1081177083">
                                  <w:marLeft w:val="0"/>
                                  <w:marRight w:val="0"/>
                                  <w:marTop w:val="150"/>
                                  <w:marBottom w:val="0"/>
                                  <w:divBdr>
                                    <w:top w:val="none" w:sz="0" w:space="0" w:color="auto"/>
                                    <w:left w:val="none" w:sz="0" w:space="0" w:color="auto"/>
                                    <w:bottom w:val="none" w:sz="0" w:space="0" w:color="auto"/>
                                    <w:right w:val="none" w:sz="0" w:space="0" w:color="auto"/>
                                  </w:divBdr>
                                  <w:divsChild>
                                    <w:div w:id="159005540">
                                      <w:marLeft w:val="0"/>
                                      <w:marRight w:val="0"/>
                                      <w:marTop w:val="0"/>
                                      <w:marBottom w:val="150"/>
                                      <w:divBdr>
                                        <w:top w:val="none" w:sz="0" w:space="0" w:color="auto"/>
                                        <w:left w:val="none" w:sz="0" w:space="0" w:color="auto"/>
                                        <w:bottom w:val="none" w:sz="0" w:space="0" w:color="auto"/>
                                        <w:right w:val="none" w:sz="0" w:space="0" w:color="auto"/>
                                      </w:divBdr>
                                    </w:div>
                                    <w:div w:id="202528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240906">
                      <w:marLeft w:val="0"/>
                      <w:marRight w:val="0"/>
                      <w:marTop w:val="0"/>
                      <w:marBottom w:val="0"/>
                      <w:divBdr>
                        <w:top w:val="none" w:sz="0" w:space="0" w:color="auto"/>
                        <w:left w:val="none" w:sz="0" w:space="0" w:color="auto"/>
                        <w:bottom w:val="none" w:sz="0" w:space="0" w:color="auto"/>
                        <w:right w:val="none" w:sz="0" w:space="0" w:color="auto"/>
                      </w:divBdr>
                      <w:divsChild>
                        <w:div w:id="524308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949167873">
      <w:bodyDiv w:val="1"/>
      <w:marLeft w:val="0"/>
      <w:marRight w:val="0"/>
      <w:marTop w:val="0"/>
      <w:marBottom w:val="0"/>
      <w:divBdr>
        <w:top w:val="none" w:sz="0" w:space="0" w:color="auto"/>
        <w:left w:val="none" w:sz="0" w:space="0" w:color="auto"/>
        <w:bottom w:val="none" w:sz="0" w:space="0" w:color="auto"/>
        <w:right w:val="none" w:sz="0" w:space="0" w:color="auto"/>
      </w:divBdr>
      <w:divsChild>
        <w:div w:id="1029335889">
          <w:marLeft w:val="-225"/>
          <w:marRight w:val="-225"/>
          <w:marTop w:val="0"/>
          <w:marBottom w:val="0"/>
          <w:divBdr>
            <w:top w:val="none" w:sz="0" w:space="0" w:color="auto"/>
            <w:left w:val="none" w:sz="0" w:space="0" w:color="auto"/>
            <w:bottom w:val="none" w:sz="0" w:space="0" w:color="auto"/>
            <w:right w:val="none" w:sz="0" w:space="0" w:color="auto"/>
          </w:divBdr>
          <w:divsChild>
            <w:div w:id="1100376990">
              <w:marLeft w:val="0"/>
              <w:marRight w:val="0"/>
              <w:marTop w:val="0"/>
              <w:marBottom w:val="0"/>
              <w:divBdr>
                <w:top w:val="none" w:sz="0" w:space="0" w:color="auto"/>
                <w:left w:val="none" w:sz="0" w:space="0" w:color="auto"/>
                <w:bottom w:val="none" w:sz="0" w:space="0" w:color="auto"/>
                <w:right w:val="none" w:sz="0" w:space="0" w:color="auto"/>
              </w:divBdr>
              <w:divsChild>
                <w:div w:id="346567468">
                  <w:marLeft w:val="-225"/>
                  <w:marRight w:val="-225"/>
                  <w:marTop w:val="0"/>
                  <w:marBottom w:val="0"/>
                  <w:divBdr>
                    <w:top w:val="none" w:sz="0" w:space="0" w:color="auto"/>
                    <w:left w:val="none" w:sz="0" w:space="0" w:color="auto"/>
                    <w:bottom w:val="none" w:sz="0" w:space="0" w:color="auto"/>
                    <w:right w:val="none" w:sz="0" w:space="0" w:color="auto"/>
                  </w:divBdr>
                  <w:divsChild>
                    <w:div w:id="14188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797878">
          <w:marLeft w:val="-225"/>
          <w:marRight w:val="-225"/>
          <w:marTop w:val="0"/>
          <w:marBottom w:val="0"/>
          <w:divBdr>
            <w:top w:val="none" w:sz="0" w:space="0" w:color="auto"/>
            <w:left w:val="none" w:sz="0" w:space="0" w:color="auto"/>
            <w:bottom w:val="none" w:sz="0" w:space="0" w:color="auto"/>
            <w:right w:val="none" w:sz="0" w:space="0" w:color="auto"/>
          </w:divBdr>
          <w:divsChild>
            <w:div w:id="745539110">
              <w:marLeft w:val="0"/>
              <w:marRight w:val="0"/>
              <w:marTop w:val="0"/>
              <w:marBottom w:val="0"/>
              <w:divBdr>
                <w:top w:val="none" w:sz="0" w:space="0" w:color="auto"/>
                <w:left w:val="none" w:sz="0" w:space="0" w:color="auto"/>
                <w:bottom w:val="none" w:sz="0" w:space="0" w:color="auto"/>
                <w:right w:val="none" w:sz="0" w:space="0" w:color="auto"/>
              </w:divBdr>
              <w:divsChild>
                <w:div w:id="753355916">
                  <w:marLeft w:val="0"/>
                  <w:marRight w:val="0"/>
                  <w:marTop w:val="0"/>
                  <w:marBottom w:val="0"/>
                  <w:divBdr>
                    <w:top w:val="none" w:sz="0" w:space="0" w:color="auto"/>
                    <w:left w:val="none" w:sz="0" w:space="0" w:color="auto"/>
                    <w:bottom w:val="none" w:sz="0" w:space="0" w:color="auto"/>
                    <w:right w:val="none" w:sz="0" w:space="0" w:color="auto"/>
                  </w:divBdr>
                  <w:divsChild>
                    <w:div w:id="9239981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68776837">
              <w:marLeft w:val="1463"/>
              <w:marRight w:val="0"/>
              <w:marTop w:val="0"/>
              <w:marBottom w:val="0"/>
              <w:divBdr>
                <w:top w:val="none" w:sz="0" w:space="0" w:color="auto"/>
                <w:left w:val="none" w:sz="0" w:space="0" w:color="auto"/>
                <w:bottom w:val="none" w:sz="0" w:space="0" w:color="auto"/>
                <w:right w:val="none" w:sz="0" w:space="0" w:color="auto"/>
              </w:divBdr>
              <w:divsChild>
                <w:div w:id="198338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242238">
          <w:marLeft w:val="-225"/>
          <w:marRight w:val="-225"/>
          <w:marTop w:val="0"/>
          <w:marBottom w:val="0"/>
          <w:divBdr>
            <w:top w:val="none" w:sz="0" w:space="0" w:color="auto"/>
            <w:left w:val="none" w:sz="0" w:space="0" w:color="auto"/>
            <w:bottom w:val="none" w:sz="0" w:space="0" w:color="auto"/>
            <w:right w:val="none" w:sz="0" w:space="0" w:color="auto"/>
          </w:divBdr>
          <w:divsChild>
            <w:div w:id="1656958013">
              <w:marLeft w:val="1463"/>
              <w:marRight w:val="0"/>
              <w:marTop w:val="0"/>
              <w:marBottom w:val="0"/>
              <w:divBdr>
                <w:top w:val="none" w:sz="0" w:space="0" w:color="auto"/>
                <w:left w:val="none" w:sz="0" w:space="0" w:color="auto"/>
                <w:bottom w:val="none" w:sz="0" w:space="0" w:color="auto"/>
                <w:right w:val="none" w:sz="0" w:space="0" w:color="auto"/>
              </w:divBdr>
              <w:divsChild>
                <w:div w:id="1641030207">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949630792">
      <w:bodyDiv w:val="1"/>
      <w:marLeft w:val="0"/>
      <w:marRight w:val="0"/>
      <w:marTop w:val="0"/>
      <w:marBottom w:val="0"/>
      <w:divBdr>
        <w:top w:val="none" w:sz="0" w:space="0" w:color="auto"/>
        <w:left w:val="none" w:sz="0" w:space="0" w:color="auto"/>
        <w:bottom w:val="none" w:sz="0" w:space="0" w:color="auto"/>
        <w:right w:val="none" w:sz="0" w:space="0" w:color="auto"/>
      </w:divBdr>
      <w:divsChild>
        <w:div w:id="943458791">
          <w:marLeft w:val="0"/>
          <w:marRight w:val="0"/>
          <w:marTop w:val="0"/>
          <w:marBottom w:val="0"/>
          <w:divBdr>
            <w:top w:val="none" w:sz="0" w:space="0" w:color="auto"/>
            <w:left w:val="none" w:sz="0" w:space="0" w:color="auto"/>
            <w:bottom w:val="none" w:sz="0" w:space="0" w:color="auto"/>
            <w:right w:val="none" w:sz="0" w:space="0" w:color="auto"/>
          </w:divBdr>
          <w:divsChild>
            <w:div w:id="386924773">
              <w:marLeft w:val="-225"/>
              <w:marRight w:val="-225"/>
              <w:marTop w:val="0"/>
              <w:marBottom w:val="0"/>
              <w:divBdr>
                <w:top w:val="none" w:sz="0" w:space="0" w:color="auto"/>
                <w:left w:val="none" w:sz="0" w:space="0" w:color="auto"/>
                <w:bottom w:val="none" w:sz="0" w:space="0" w:color="auto"/>
                <w:right w:val="none" w:sz="0" w:space="0" w:color="auto"/>
              </w:divBdr>
              <w:divsChild>
                <w:div w:id="617372762">
                  <w:marLeft w:val="0"/>
                  <w:marRight w:val="0"/>
                  <w:marTop w:val="0"/>
                  <w:marBottom w:val="0"/>
                  <w:divBdr>
                    <w:top w:val="none" w:sz="0" w:space="0" w:color="auto"/>
                    <w:left w:val="none" w:sz="0" w:space="0" w:color="auto"/>
                    <w:bottom w:val="none" w:sz="0" w:space="0" w:color="auto"/>
                    <w:right w:val="none" w:sz="0" w:space="0" w:color="auto"/>
                  </w:divBdr>
                  <w:divsChild>
                    <w:div w:id="1288781199">
                      <w:marLeft w:val="-225"/>
                      <w:marRight w:val="-225"/>
                      <w:marTop w:val="0"/>
                      <w:marBottom w:val="0"/>
                      <w:divBdr>
                        <w:top w:val="none" w:sz="0" w:space="0" w:color="auto"/>
                        <w:left w:val="none" w:sz="0" w:space="0" w:color="auto"/>
                        <w:bottom w:val="none" w:sz="0" w:space="0" w:color="auto"/>
                        <w:right w:val="none" w:sz="0" w:space="0" w:color="auto"/>
                      </w:divBdr>
                      <w:divsChild>
                        <w:div w:id="83323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507512">
              <w:marLeft w:val="-225"/>
              <w:marRight w:val="-225"/>
              <w:marTop w:val="0"/>
              <w:marBottom w:val="0"/>
              <w:divBdr>
                <w:top w:val="none" w:sz="0" w:space="0" w:color="auto"/>
                <w:left w:val="none" w:sz="0" w:space="0" w:color="auto"/>
                <w:bottom w:val="none" w:sz="0" w:space="0" w:color="auto"/>
                <w:right w:val="none" w:sz="0" w:space="0" w:color="auto"/>
              </w:divBdr>
              <w:divsChild>
                <w:div w:id="567039998">
                  <w:marLeft w:val="0"/>
                  <w:marRight w:val="0"/>
                  <w:marTop w:val="0"/>
                  <w:marBottom w:val="0"/>
                  <w:divBdr>
                    <w:top w:val="none" w:sz="0" w:space="0" w:color="auto"/>
                    <w:left w:val="none" w:sz="0" w:space="0" w:color="auto"/>
                    <w:bottom w:val="none" w:sz="0" w:space="0" w:color="auto"/>
                    <w:right w:val="none" w:sz="0" w:space="0" w:color="auto"/>
                  </w:divBdr>
                  <w:divsChild>
                    <w:div w:id="662662149">
                      <w:marLeft w:val="0"/>
                      <w:marRight w:val="0"/>
                      <w:marTop w:val="0"/>
                      <w:marBottom w:val="0"/>
                      <w:divBdr>
                        <w:top w:val="none" w:sz="0" w:space="0" w:color="auto"/>
                        <w:left w:val="none" w:sz="0" w:space="0" w:color="auto"/>
                        <w:bottom w:val="none" w:sz="0" w:space="0" w:color="auto"/>
                        <w:right w:val="none" w:sz="0" w:space="0" w:color="auto"/>
                      </w:divBdr>
                      <w:divsChild>
                        <w:div w:id="175161135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46193107">
                  <w:marLeft w:val="0"/>
                  <w:marRight w:val="0"/>
                  <w:marTop w:val="0"/>
                  <w:marBottom w:val="0"/>
                  <w:divBdr>
                    <w:top w:val="none" w:sz="0" w:space="0" w:color="auto"/>
                    <w:left w:val="none" w:sz="0" w:space="0" w:color="auto"/>
                    <w:bottom w:val="none" w:sz="0" w:space="0" w:color="auto"/>
                    <w:right w:val="none" w:sz="0" w:space="0" w:color="auto"/>
                  </w:divBdr>
                  <w:divsChild>
                    <w:div w:id="891110611">
                      <w:marLeft w:val="0"/>
                      <w:marRight w:val="0"/>
                      <w:marTop w:val="0"/>
                      <w:marBottom w:val="0"/>
                      <w:divBdr>
                        <w:top w:val="none" w:sz="0" w:space="0" w:color="auto"/>
                        <w:left w:val="none" w:sz="0" w:space="0" w:color="auto"/>
                        <w:bottom w:val="none" w:sz="0" w:space="0" w:color="auto"/>
                        <w:right w:val="none" w:sz="0" w:space="0" w:color="auto"/>
                      </w:divBdr>
                      <w:divsChild>
                        <w:div w:id="139959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08437">
          <w:marLeft w:val="0"/>
          <w:marRight w:val="0"/>
          <w:marTop w:val="0"/>
          <w:marBottom w:val="0"/>
          <w:divBdr>
            <w:top w:val="none" w:sz="0" w:space="0" w:color="auto"/>
            <w:left w:val="none" w:sz="0" w:space="0" w:color="auto"/>
            <w:bottom w:val="none" w:sz="0" w:space="0" w:color="auto"/>
            <w:right w:val="none" w:sz="0" w:space="0" w:color="auto"/>
          </w:divBdr>
          <w:divsChild>
            <w:div w:id="2055959061">
              <w:marLeft w:val="-225"/>
              <w:marRight w:val="-225"/>
              <w:marTop w:val="0"/>
              <w:marBottom w:val="0"/>
              <w:divBdr>
                <w:top w:val="none" w:sz="0" w:space="0" w:color="auto"/>
                <w:left w:val="none" w:sz="0" w:space="0" w:color="auto"/>
                <w:bottom w:val="none" w:sz="0" w:space="0" w:color="auto"/>
                <w:right w:val="none" w:sz="0" w:space="0" w:color="auto"/>
              </w:divBdr>
              <w:divsChild>
                <w:div w:id="2003120708">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827306">
      <w:bodyDiv w:val="1"/>
      <w:marLeft w:val="0"/>
      <w:marRight w:val="0"/>
      <w:marTop w:val="0"/>
      <w:marBottom w:val="0"/>
      <w:divBdr>
        <w:top w:val="none" w:sz="0" w:space="0" w:color="auto"/>
        <w:left w:val="none" w:sz="0" w:space="0" w:color="auto"/>
        <w:bottom w:val="none" w:sz="0" w:space="0" w:color="auto"/>
        <w:right w:val="none" w:sz="0" w:space="0" w:color="auto"/>
      </w:divBdr>
      <w:divsChild>
        <w:div w:id="446510810">
          <w:marLeft w:val="0"/>
          <w:marRight w:val="0"/>
          <w:marTop w:val="0"/>
          <w:marBottom w:val="240"/>
          <w:divBdr>
            <w:top w:val="none" w:sz="0" w:space="0" w:color="auto"/>
            <w:left w:val="none" w:sz="0" w:space="0" w:color="auto"/>
            <w:bottom w:val="none" w:sz="0" w:space="0" w:color="auto"/>
            <w:right w:val="none" w:sz="0" w:space="0" w:color="auto"/>
          </w:divBdr>
          <w:divsChild>
            <w:div w:id="1939098179">
              <w:marLeft w:val="0"/>
              <w:marRight w:val="0"/>
              <w:marTop w:val="45"/>
              <w:marBottom w:val="0"/>
              <w:divBdr>
                <w:top w:val="none" w:sz="0" w:space="0" w:color="auto"/>
                <w:left w:val="none" w:sz="0" w:space="0" w:color="auto"/>
                <w:bottom w:val="none" w:sz="0" w:space="0" w:color="auto"/>
                <w:right w:val="none" w:sz="0" w:space="0" w:color="auto"/>
              </w:divBdr>
            </w:div>
          </w:divsChild>
        </w:div>
        <w:div w:id="30081989">
          <w:marLeft w:val="0"/>
          <w:marRight w:val="330"/>
          <w:marTop w:val="0"/>
          <w:marBottom w:val="300"/>
          <w:divBdr>
            <w:top w:val="single" w:sz="6" w:space="0" w:color="999999"/>
            <w:left w:val="single" w:sz="6" w:space="0" w:color="999999"/>
            <w:bottom w:val="single" w:sz="6" w:space="0" w:color="999999"/>
            <w:right w:val="single" w:sz="6" w:space="0" w:color="999999"/>
          </w:divBdr>
          <w:divsChild>
            <w:div w:id="1955820126">
              <w:marLeft w:val="0"/>
              <w:marRight w:val="0"/>
              <w:marTop w:val="0"/>
              <w:marBottom w:val="0"/>
              <w:divBdr>
                <w:top w:val="single" w:sz="6" w:space="0" w:color="999999"/>
                <w:left w:val="single" w:sz="6" w:space="0" w:color="999999"/>
                <w:bottom w:val="single" w:sz="6" w:space="0" w:color="999999"/>
                <w:right w:val="single" w:sz="6" w:space="0" w:color="999999"/>
              </w:divBdr>
            </w:div>
            <w:div w:id="923955859">
              <w:marLeft w:val="0"/>
              <w:marRight w:val="0"/>
              <w:marTop w:val="0"/>
              <w:marBottom w:val="0"/>
              <w:divBdr>
                <w:top w:val="single" w:sz="6" w:space="0" w:color="999999"/>
                <w:left w:val="single" w:sz="6" w:space="0" w:color="999999"/>
                <w:bottom w:val="single" w:sz="6" w:space="0" w:color="999999"/>
                <w:right w:val="single" w:sz="6" w:space="0" w:color="999999"/>
              </w:divBdr>
            </w:div>
            <w:div w:id="368333797">
              <w:marLeft w:val="0"/>
              <w:marRight w:val="0"/>
              <w:marTop w:val="0"/>
              <w:marBottom w:val="0"/>
              <w:divBdr>
                <w:top w:val="single" w:sz="6" w:space="0" w:color="999999"/>
                <w:left w:val="single" w:sz="6" w:space="0" w:color="999999"/>
                <w:bottom w:val="single" w:sz="6" w:space="0" w:color="999999"/>
                <w:right w:val="single" w:sz="6" w:space="0" w:color="999999"/>
              </w:divBdr>
            </w:div>
            <w:div w:id="511843757">
              <w:marLeft w:val="0"/>
              <w:marRight w:val="0"/>
              <w:marTop w:val="0"/>
              <w:marBottom w:val="0"/>
              <w:divBdr>
                <w:top w:val="single" w:sz="6" w:space="0" w:color="999999"/>
                <w:left w:val="single" w:sz="6" w:space="0" w:color="999999"/>
                <w:bottom w:val="single" w:sz="6" w:space="0" w:color="999999"/>
                <w:right w:val="single" w:sz="6" w:space="0" w:color="999999"/>
              </w:divBdr>
            </w:div>
            <w:div w:id="2086490470">
              <w:marLeft w:val="0"/>
              <w:marRight w:val="0"/>
              <w:marTop w:val="0"/>
              <w:marBottom w:val="0"/>
              <w:divBdr>
                <w:top w:val="single" w:sz="6" w:space="0" w:color="999999"/>
                <w:left w:val="single" w:sz="6" w:space="0" w:color="999999"/>
                <w:bottom w:val="single" w:sz="6" w:space="0" w:color="999999"/>
                <w:right w:val="single" w:sz="6" w:space="0" w:color="999999"/>
              </w:divBdr>
            </w:div>
            <w:div w:id="1624841708">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218247820">
          <w:marLeft w:val="0"/>
          <w:marRight w:val="0"/>
          <w:marTop w:val="0"/>
          <w:marBottom w:val="0"/>
          <w:divBdr>
            <w:top w:val="none" w:sz="0" w:space="0" w:color="auto"/>
            <w:left w:val="none" w:sz="0" w:space="0" w:color="auto"/>
            <w:bottom w:val="none" w:sz="0" w:space="0" w:color="auto"/>
            <w:right w:val="none" w:sz="0" w:space="0" w:color="auto"/>
          </w:divBdr>
          <w:divsChild>
            <w:div w:id="91528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671649">
      <w:bodyDiv w:val="1"/>
      <w:marLeft w:val="0"/>
      <w:marRight w:val="0"/>
      <w:marTop w:val="0"/>
      <w:marBottom w:val="0"/>
      <w:divBdr>
        <w:top w:val="none" w:sz="0" w:space="0" w:color="auto"/>
        <w:left w:val="none" w:sz="0" w:space="0" w:color="auto"/>
        <w:bottom w:val="none" w:sz="0" w:space="0" w:color="auto"/>
        <w:right w:val="none" w:sz="0" w:space="0" w:color="auto"/>
      </w:divBdr>
      <w:divsChild>
        <w:div w:id="1260602826">
          <w:marLeft w:val="-225"/>
          <w:marRight w:val="-225"/>
          <w:marTop w:val="0"/>
          <w:marBottom w:val="0"/>
          <w:divBdr>
            <w:top w:val="none" w:sz="0" w:space="0" w:color="auto"/>
            <w:left w:val="none" w:sz="0" w:space="0" w:color="auto"/>
            <w:bottom w:val="none" w:sz="0" w:space="0" w:color="auto"/>
            <w:right w:val="none" w:sz="0" w:space="0" w:color="auto"/>
          </w:divBdr>
          <w:divsChild>
            <w:div w:id="930970805">
              <w:marLeft w:val="0"/>
              <w:marRight w:val="0"/>
              <w:marTop w:val="0"/>
              <w:marBottom w:val="0"/>
              <w:divBdr>
                <w:top w:val="none" w:sz="0" w:space="0" w:color="auto"/>
                <w:left w:val="none" w:sz="0" w:space="0" w:color="auto"/>
                <w:bottom w:val="none" w:sz="0" w:space="0" w:color="auto"/>
                <w:right w:val="none" w:sz="0" w:space="0" w:color="auto"/>
              </w:divBdr>
              <w:divsChild>
                <w:div w:id="1591347459">
                  <w:marLeft w:val="-225"/>
                  <w:marRight w:val="-225"/>
                  <w:marTop w:val="0"/>
                  <w:marBottom w:val="0"/>
                  <w:divBdr>
                    <w:top w:val="none" w:sz="0" w:space="0" w:color="auto"/>
                    <w:left w:val="none" w:sz="0" w:space="0" w:color="auto"/>
                    <w:bottom w:val="none" w:sz="0" w:space="0" w:color="auto"/>
                    <w:right w:val="none" w:sz="0" w:space="0" w:color="auto"/>
                  </w:divBdr>
                  <w:divsChild>
                    <w:div w:id="60412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045252">
          <w:marLeft w:val="-225"/>
          <w:marRight w:val="-225"/>
          <w:marTop w:val="0"/>
          <w:marBottom w:val="0"/>
          <w:divBdr>
            <w:top w:val="none" w:sz="0" w:space="0" w:color="auto"/>
            <w:left w:val="none" w:sz="0" w:space="0" w:color="auto"/>
            <w:bottom w:val="none" w:sz="0" w:space="0" w:color="auto"/>
            <w:right w:val="none" w:sz="0" w:space="0" w:color="auto"/>
          </w:divBdr>
          <w:divsChild>
            <w:div w:id="1177380484">
              <w:marLeft w:val="0"/>
              <w:marRight w:val="0"/>
              <w:marTop w:val="0"/>
              <w:marBottom w:val="0"/>
              <w:divBdr>
                <w:top w:val="none" w:sz="0" w:space="0" w:color="auto"/>
                <w:left w:val="none" w:sz="0" w:space="0" w:color="auto"/>
                <w:bottom w:val="none" w:sz="0" w:space="0" w:color="auto"/>
                <w:right w:val="none" w:sz="0" w:space="0" w:color="auto"/>
              </w:divBdr>
              <w:divsChild>
                <w:div w:id="624585213">
                  <w:marLeft w:val="0"/>
                  <w:marRight w:val="0"/>
                  <w:marTop w:val="0"/>
                  <w:marBottom w:val="0"/>
                  <w:divBdr>
                    <w:top w:val="none" w:sz="0" w:space="0" w:color="auto"/>
                    <w:left w:val="none" w:sz="0" w:space="0" w:color="auto"/>
                    <w:bottom w:val="none" w:sz="0" w:space="0" w:color="auto"/>
                    <w:right w:val="none" w:sz="0" w:space="0" w:color="auto"/>
                  </w:divBdr>
                  <w:divsChild>
                    <w:div w:id="211762893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11754476">
              <w:marLeft w:val="1463"/>
              <w:marRight w:val="0"/>
              <w:marTop w:val="0"/>
              <w:marBottom w:val="0"/>
              <w:divBdr>
                <w:top w:val="none" w:sz="0" w:space="0" w:color="auto"/>
                <w:left w:val="none" w:sz="0" w:space="0" w:color="auto"/>
                <w:bottom w:val="none" w:sz="0" w:space="0" w:color="auto"/>
                <w:right w:val="none" w:sz="0" w:space="0" w:color="auto"/>
              </w:divBdr>
              <w:divsChild>
                <w:div w:id="203974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923663">
          <w:marLeft w:val="-225"/>
          <w:marRight w:val="-225"/>
          <w:marTop w:val="0"/>
          <w:marBottom w:val="0"/>
          <w:divBdr>
            <w:top w:val="none" w:sz="0" w:space="0" w:color="auto"/>
            <w:left w:val="none" w:sz="0" w:space="0" w:color="auto"/>
            <w:bottom w:val="none" w:sz="0" w:space="0" w:color="auto"/>
            <w:right w:val="none" w:sz="0" w:space="0" w:color="auto"/>
          </w:divBdr>
          <w:divsChild>
            <w:div w:id="44255555">
              <w:marLeft w:val="1463"/>
              <w:marRight w:val="0"/>
              <w:marTop w:val="0"/>
              <w:marBottom w:val="0"/>
              <w:divBdr>
                <w:top w:val="none" w:sz="0" w:space="0" w:color="auto"/>
                <w:left w:val="none" w:sz="0" w:space="0" w:color="auto"/>
                <w:bottom w:val="none" w:sz="0" w:space="0" w:color="auto"/>
                <w:right w:val="none" w:sz="0" w:space="0" w:color="auto"/>
              </w:divBdr>
              <w:divsChild>
                <w:div w:id="1699159315">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958875593">
      <w:bodyDiv w:val="1"/>
      <w:marLeft w:val="0"/>
      <w:marRight w:val="0"/>
      <w:marTop w:val="0"/>
      <w:marBottom w:val="0"/>
      <w:divBdr>
        <w:top w:val="none" w:sz="0" w:space="0" w:color="auto"/>
        <w:left w:val="none" w:sz="0" w:space="0" w:color="auto"/>
        <w:bottom w:val="none" w:sz="0" w:space="0" w:color="auto"/>
        <w:right w:val="none" w:sz="0" w:space="0" w:color="auto"/>
      </w:divBdr>
      <w:divsChild>
        <w:div w:id="874192587">
          <w:marLeft w:val="0"/>
          <w:marRight w:val="0"/>
          <w:marTop w:val="0"/>
          <w:marBottom w:val="285"/>
          <w:divBdr>
            <w:top w:val="none" w:sz="0" w:space="0" w:color="auto"/>
            <w:left w:val="none" w:sz="0" w:space="0" w:color="auto"/>
            <w:bottom w:val="none" w:sz="0" w:space="0" w:color="auto"/>
            <w:right w:val="none" w:sz="0" w:space="0" w:color="auto"/>
          </w:divBdr>
          <w:divsChild>
            <w:div w:id="648675463">
              <w:marLeft w:val="0"/>
              <w:marRight w:val="0"/>
              <w:marTop w:val="0"/>
              <w:marBottom w:val="0"/>
              <w:divBdr>
                <w:top w:val="none" w:sz="0" w:space="0" w:color="auto"/>
                <w:left w:val="none" w:sz="0" w:space="0" w:color="auto"/>
                <w:bottom w:val="none" w:sz="0" w:space="0" w:color="auto"/>
                <w:right w:val="none" w:sz="0" w:space="0" w:color="auto"/>
              </w:divBdr>
            </w:div>
          </w:divsChild>
        </w:div>
        <w:div w:id="1511069799">
          <w:marLeft w:val="0"/>
          <w:marRight w:val="0"/>
          <w:marTop w:val="0"/>
          <w:marBottom w:val="240"/>
          <w:divBdr>
            <w:top w:val="none" w:sz="0" w:space="0" w:color="auto"/>
            <w:left w:val="none" w:sz="0" w:space="0" w:color="auto"/>
            <w:bottom w:val="none" w:sz="0" w:space="0" w:color="auto"/>
            <w:right w:val="none" w:sz="0" w:space="0" w:color="auto"/>
          </w:divBdr>
          <w:divsChild>
            <w:div w:id="2146849753">
              <w:marLeft w:val="0"/>
              <w:marRight w:val="0"/>
              <w:marTop w:val="0"/>
              <w:marBottom w:val="0"/>
              <w:divBdr>
                <w:top w:val="none" w:sz="0" w:space="0" w:color="auto"/>
                <w:left w:val="none" w:sz="0" w:space="0" w:color="auto"/>
                <w:bottom w:val="none" w:sz="0" w:space="0" w:color="auto"/>
                <w:right w:val="none" w:sz="0" w:space="0" w:color="auto"/>
              </w:divBdr>
              <w:divsChild>
                <w:div w:id="180997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372853">
          <w:marLeft w:val="0"/>
          <w:marRight w:val="0"/>
          <w:marTop w:val="0"/>
          <w:marBottom w:val="240"/>
          <w:divBdr>
            <w:top w:val="none" w:sz="0" w:space="0" w:color="auto"/>
            <w:left w:val="none" w:sz="0" w:space="0" w:color="auto"/>
            <w:bottom w:val="none" w:sz="0" w:space="0" w:color="auto"/>
            <w:right w:val="none" w:sz="0" w:space="0" w:color="auto"/>
          </w:divBdr>
          <w:divsChild>
            <w:div w:id="1055591726">
              <w:marLeft w:val="0"/>
              <w:marRight w:val="0"/>
              <w:marTop w:val="0"/>
              <w:marBottom w:val="0"/>
              <w:divBdr>
                <w:top w:val="none" w:sz="0" w:space="0" w:color="auto"/>
                <w:left w:val="none" w:sz="0" w:space="0" w:color="auto"/>
                <w:bottom w:val="none" w:sz="0" w:space="0" w:color="auto"/>
                <w:right w:val="none" w:sz="0" w:space="0" w:color="auto"/>
              </w:divBdr>
            </w:div>
          </w:divsChild>
        </w:div>
        <w:div w:id="320278083">
          <w:marLeft w:val="0"/>
          <w:marRight w:val="0"/>
          <w:marTop w:val="0"/>
          <w:marBottom w:val="345"/>
          <w:divBdr>
            <w:top w:val="none" w:sz="0" w:space="0" w:color="auto"/>
            <w:left w:val="none" w:sz="0" w:space="0" w:color="auto"/>
            <w:bottom w:val="none" w:sz="0" w:space="0" w:color="auto"/>
            <w:right w:val="none" w:sz="0" w:space="0" w:color="auto"/>
          </w:divBdr>
          <w:divsChild>
            <w:div w:id="1955092436">
              <w:marLeft w:val="-45"/>
              <w:marRight w:val="-45"/>
              <w:marTop w:val="0"/>
              <w:marBottom w:val="0"/>
              <w:divBdr>
                <w:top w:val="none" w:sz="0" w:space="0" w:color="auto"/>
                <w:left w:val="none" w:sz="0" w:space="0" w:color="auto"/>
                <w:bottom w:val="none" w:sz="0" w:space="0" w:color="auto"/>
                <w:right w:val="none" w:sz="0" w:space="0" w:color="auto"/>
              </w:divBdr>
              <w:divsChild>
                <w:div w:id="1279869855">
                  <w:marLeft w:val="0"/>
                  <w:marRight w:val="0"/>
                  <w:marTop w:val="0"/>
                  <w:marBottom w:val="0"/>
                  <w:divBdr>
                    <w:top w:val="none" w:sz="0" w:space="0" w:color="auto"/>
                    <w:left w:val="none" w:sz="0" w:space="0" w:color="auto"/>
                    <w:bottom w:val="none" w:sz="0" w:space="0" w:color="auto"/>
                    <w:right w:val="none" w:sz="0" w:space="0" w:color="auto"/>
                  </w:divBdr>
                  <w:divsChild>
                    <w:div w:id="884178074">
                      <w:marLeft w:val="-90"/>
                      <w:marRight w:val="0"/>
                      <w:marTop w:val="0"/>
                      <w:marBottom w:val="0"/>
                      <w:divBdr>
                        <w:top w:val="single" w:sz="6" w:space="0" w:color="E9E9E9"/>
                        <w:left w:val="single" w:sz="2" w:space="9" w:color="E9E9E9"/>
                        <w:bottom w:val="single" w:sz="6" w:space="0" w:color="E9E9E9"/>
                        <w:right w:val="single" w:sz="6" w:space="13" w:color="E9E9E9"/>
                      </w:divBdr>
                    </w:div>
                    <w:div w:id="1449157532">
                      <w:marLeft w:val="-90"/>
                      <w:marRight w:val="0"/>
                      <w:marTop w:val="0"/>
                      <w:marBottom w:val="0"/>
                      <w:divBdr>
                        <w:top w:val="single" w:sz="6" w:space="0" w:color="E9E9E9"/>
                        <w:left w:val="single" w:sz="2" w:space="9" w:color="E9E9E9"/>
                        <w:bottom w:val="single" w:sz="6" w:space="0" w:color="E9E9E9"/>
                        <w:right w:val="single" w:sz="6" w:space="13" w:color="E9E9E9"/>
                      </w:divBdr>
                    </w:div>
                    <w:div w:id="1727096399">
                      <w:marLeft w:val="-90"/>
                      <w:marRight w:val="0"/>
                      <w:marTop w:val="0"/>
                      <w:marBottom w:val="0"/>
                      <w:divBdr>
                        <w:top w:val="single" w:sz="6" w:space="0" w:color="E9E9E9"/>
                        <w:left w:val="single" w:sz="2" w:space="9" w:color="E9E9E9"/>
                        <w:bottom w:val="single" w:sz="6" w:space="0" w:color="E9E9E9"/>
                        <w:right w:val="single" w:sz="6" w:space="13" w:color="E9E9E9"/>
                      </w:divBdr>
                    </w:div>
                    <w:div w:id="1209146923">
                      <w:marLeft w:val="-90"/>
                      <w:marRight w:val="0"/>
                      <w:marTop w:val="0"/>
                      <w:marBottom w:val="0"/>
                      <w:divBdr>
                        <w:top w:val="single" w:sz="6" w:space="0" w:color="E9E9E9"/>
                        <w:left w:val="single" w:sz="2" w:space="9" w:color="E9E9E9"/>
                        <w:bottom w:val="single" w:sz="6" w:space="0" w:color="E9E9E9"/>
                        <w:right w:val="single" w:sz="6" w:space="13" w:color="E9E9E9"/>
                      </w:divBdr>
                    </w:div>
                    <w:div w:id="843322498">
                      <w:marLeft w:val="-90"/>
                      <w:marRight w:val="0"/>
                      <w:marTop w:val="0"/>
                      <w:marBottom w:val="0"/>
                      <w:divBdr>
                        <w:top w:val="single" w:sz="6" w:space="0" w:color="E9E9E9"/>
                        <w:left w:val="single" w:sz="2" w:space="9" w:color="E9E9E9"/>
                        <w:bottom w:val="single" w:sz="6" w:space="0" w:color="E9E9E9"/>
                        <w:right w:val="single" w:sz="6" w:space="13" w:color="E9E9E9"/>
                      </w:divBdr>
                    </w:div>
                  </w:divsChild>
                </w:div>
                <w:div w:id="154606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426811">
          <w:marLeft w:val="0"/>
          <w:marRight w:val="0"/>
          <w:marTop w:val="0"/>
          <w:marBottom w:val="390"/>
          <w:divBdr>
            <w:top w:val="none" w:sz="0" w:space="0" w:color="auto"/>
            <w:left w:val="none" w:sz="0" w:space="0" w:color="auto"/>
            <w:bottom w:val="none" w:sz="0" w:space="0" w:color="auto"/>
            <w:right w:val="none" w:sz="0" w:space="0" w:color="auto"/>
          </w:divBdr>
          <w:divsChild>
            <w:div w:id="725104001">
              <w:marLeft w:val="0"/>
              <w:marRight w:val="0"/>
              <w:marTop w:val="0"/>
              <w:marBottom w:val="0"/>
              <w:divBdr>
                <w:top w:val="none" w:sz="0" w:space="0" w:color="auto"/>
                <w:left w:val="none" w:sz="0" w:space="0" w:color="auto"/>
                <w:bottom w:val="none" w:sz="0" w:space="0" w:color="auto"/>
                <w:right w:val="none" w:sz="0" w:space="0" w:color="auto"/>
              </w:divBdr>
            </w:div>
          </w:divsChild>
        </w:div>
        <w:div w:id="1707413320">
          <w:marLeft w:val="0"/>
          <w:marRight w:val="0"/>
          <w:marTop w:val="315"/>
          <w:marBottom w:val="0"/>
          <w:divBdr>
            <w:top w:val="none" w:sz="0" w:space="0" w:color="auto"/>
            <w:left w:val="none" w:sz="0" w:space="0" w:color="auto"/>
            <w:bottom w:val="none" w:sz="0" w:space="0" w:color="auto"/>
            <w:right w:val="none" w:sz="0" w:space="0" w:color="auto"/>
          </w:divBdr>
          <w:divsChild>
            <w:div w:id="1321034835">
              <w:marLeft w:val="0"/>
              <w:marRight w:val="0"/>
              <w:marTop w:val="0"/>
              <w:marBottom w:val="0"/>
              <w:divBdr>
                <w:top w:val="none" w:sz="0" w:space="0" w:color="auto"/>
                <w:left w:val="none" w:sz="0" w:space="0" w:color="auto"/>
                <w:bottom w:val="none" w:sz="0" w:space="0" w:color="auto"/>
                <w:right w:val="none" w:sz="0" w:space="0" w:color="auto"/>
              </w:divBdr>
              <w:divsChild>
                <w:div w:id="2016030705">
                  <w:blockQuote w:val="1"/>
                  <w:marLeft w:val="0"/>
                  <w:marRight w:val="0"/>
                  <w:marTop w:val="255"/>
                  <w:marBottom w:val="255"/>
                  <w:divBdr>
                    <w:top w:val="none" w:sz="0" w:space="0" w:color="auto"/>
                    <w:left w:val="none" w:sz="0" w:space="0" w:color="auto"/>
                    <w:bottom w:val="none" w:sz="0" w:space="0" w:color="auto"/>
                    <w:right w:val="none" w:sz="0" w:space="0" w:color="auto"/>
                  </w:divBdr>
                </w:div>
              </w:divsChild>
            </w:div>
          </w:divsChild>
        </w:div>
      </w:divsChild>
    </w:div>
    <w:div w:id="961349859">
      <w:bodyDiv w:val="1"/>
      <w:marLeft w:val="0"/>
      <w:marRight w:val="0"/>
      <w:marTop w:val="0"/>
      <w:marBottom w:val="0"/>
      <w:divBdr>
        <w:top w:val="none" w:sz="0" w:space="0" w:color="auto"/>
        <w:left w:val="none" w:sz="0" w:space="0" w:color="auto"/>
        <w:bottom w:val="none" w:sz="0" w:space="0" w:color="auto"/>
        <w:right w:val="none" w:sz="0" w:space="0" w:color="auto"/>
      </w:divBdr>
      <w:divsChild>
        <w:div w:id="1648507153">
          <w:marLeft w:val="0"/>
          <w:marRight w:val="0"/>
          <w:marTop w:val="0"/>
          <w:marBottom w:val="450"/>
          <w:divBdr>
            <w:top w:val="none" w:sz="0" w:space="0" w:color="auto"/>
            <w:left w:val="none" w:sz="0" w:space="0" w:color="auto"/>
            <w:bottom w:val="none" w:sz="0" w:space="0" w:color="auto"/>
            <w:right w:val="none" w:sz="0" w:space="0" w:color="auto"/>
          </w:divBdr>
          <w:divsChild>
            <w:div w:id="1987514040">
              <w:marLeft w:val="0"/>
              <w:marRight w:val="0"/>
              <w:marTop w:val="0"/>
              <w:marBottom w:val="75"/>
              <w:divBdr>
                <w:top w:val="none" w:sz="0" w:space="0" w:color="auto"/>
                <w:left w:val="none" w:sz="0" w:space="0" w:color="auto"/>
                <w:bottom w:val="none" w:sz="0" w:space="0" w:color="auto"/>
                <w:right w:val="none" w:sz="0" w:space="0" w:color="auto"/>
              </w:divBdr>
              <w:divsChild>
                <w:div w:id="643196087">
                  <w:marLeft w:val="0"/>
                  <w:marRight w:val="0"/>
                  <w:marTop w:val="0"/>
                  <w:marBottom w:val="0"/>
                  <w:divBdr>
                    <w:top w:val="none" w:sz="0" w:space="0" w:color="auto"/>
                    <w:left w:val="none" w:sz="0" w:space="0" w:color="auto"/>
                    <w:bottom w:val="none" w:sz="0" w:space="0" w:color="auto"/>
                    <w:right w:val="none" w:sz="0" w:space="0" w:color="auto"/>
                  </w:divBdr>
                  <w:divsChild>
                    <w:div w:id="515926004">
                      <w:marLeft w:val="0"/>
                      <w:marRight w:val="0"/>
                      <w:marTop w:val="0"/>
                      <w:marBottom w:val="0"/>
                      <w:divBdr>
                        <w:top w:val="none" w:sz="0" w:space="0" w:color="auto"/>
                        <w:left w:val="none" w:sz="0" w:space="0" w:color="auto"/>
                        <w:bottom w:val="none" w:sz="0" w:space="0" w:color="auto"/>
                        <w:right w:val="none" w:sz="0" w:space="0" w:color="auto"/>
                      </w:divBdr>
                      <w:divsChild>
                        <w:div w:id="13318471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657609608">
                  <w:marLeft w:val="0"/>
                  <w:marRight w:val="0"/>
                  <w:marTop w:val="0"/>
                  <w:marBottom w:val="0"/>
                  <w:divBdr>
                    <w:top w:val="none" w:sz="0" w:space="0" w:color="auto"/>
                    <w:left w:val="none" w:sz="0" w:space="0" w:color="auto"/>
                    <w:bottom w:val="none" w:sz="0" w:space="0" w:color="auto"/>
                    <w:right w:val="none" w:sz="0" w:space="0" w:color="auto"/>
                  </w:divBdr>
                  <w:divsChild>
                    <w:div w:id="203615117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192958747">
              <w:marLeft w:val="0"/>
              <w:marRight w:val="225"/>
              <w:marTop w:val="0"/>
              <w:marBottom w:val="0"/>
              <w:divBdr>
                <w:top w:val="none" w:sz="0" w:space="0" w:color="auto"/>
                <w:left w:val="none" w:sz="0" w:space="0" w:color="auto"/>
                <w:bottom w:val="none" w:sz="0" w:space="0" w:color="auto"/>
                <w:right w:val="none" w:sz="0" w:space="0" w:color="auto"/>
              </w:divBdr>
            </w:div>
          </w:divsChild>
        </w:div>
        <w:div w:id="832791610">
          <w:marLeft w:val="0"/>
          <w:marRight w:val="0"/>
          <w:marTop w:val="0"/>
          <w:marBottom w:val="300"/>
          <w:divBdr>
            <w:top w:val="none" w:sz="0" w:space="0" w:color="auto"/>
            <w:left w:val="none" w:sz="0" w:space="0" w:color="auto"/>
            <w:bottom w:val="none" w:sz="0" w:space="0" w:color="auto"/>
            <w:right w:val="none" w:sz="0" w:space="0" w:color="auto"/>
          </w:divBdr>
          <w:divsChild>
            <w:div w:id="1948006108">
              <w:marLeft w:val="0"/>
              <w:marRight w:val="0"/>
              <w:marTop w:val="0"/>
              <w:marBottom w:val="0"/>
              <w:divBdr>
                <w:top w:val="none" w:sz="0" w:space="0" w:color="auto"/>
                <w:left w:val="none" w:sz="0" w:space="0" w:color="auto"/>
                <w:bottom w:val="none" w:sz="0" w:space="0" w:color="auto"/>
                <w:right w:val="none" w:sz="0" w:space="0" w:color="auto"/>
              </w:divBdr>
              <w:divsChild>
                <w:div w:id="1258829874">
                  <w:marLeft w:val="-225"/>
                  <w:marRight w:val="-225"/>
                  <w:marTop w:val="0"/>
                  <w:marBottom w:val="0"/>
                  <w:divBdr>
                    <w:top w:val="none" w:sz="0" w:space="0" w:color="auto"/>
                    <w:left w:val="none" w:sz="0" w:space="0" w:color="auto"/>
                    <w:bottom w:val="none" w:sz="0" w:space="0" w:color="auto"/>
                    <w:right w:val="none" w:sz="0" w:space="0" w:color="auto"/>
                  </w:divBdr>
                  <w:divsChild>
                    <w:div w:id="345248921">
                      <w:marLeft w:val="0"/>
                      <w:marRight w:val="0"/>
                      <w:marTop w:val="0"/>
                      <w:marBottom w:val="0"/>
                      <w:divBdr>
                        <w:top w:val="none" w:sz="0" w:space="0" w:color="auto"/>
                        <w:left w:val="none" w:sz="0" w:space="0" w:color="auto"/>
                        <w:bottom w:val="none" w:sz="0" w:space="0" w:color="auto"/>
                        <w:right w:val="none" w:sz="0" w:space="0" w:color="auto"/>
                      </w:divBdr>
                      <w:divsChild>
                        <w:div w:id="173540449">
                          <w:marLeft w:val="0"/>
                          <w:marRight w:val="0"/>
                          <w:marTop w:val="0"/>
                          <w:marBottom w:val="0"/>
                          <w:divBdr>
                            <w:top w:val="none" w:sz="0" w:space="0" w:color="auto"/>
                            <w:left w:val="none" w:sz="0" w:space="0" w:color="auto"/>
                            <w:bottom w:val="none" w:sz="0" w:space="0" w:color="auto"/>
                            <w:right w:val="none" w:sz="0" w:space="0" w:color="auto"/>
                          </w:divBdr>
                          <w:divsChild>
                            <w:div w:id="2031183165">
                              <w:marLeft w:val="0"/>
                              <w:marRight w:val="0"/>
                              <w:marTop w:val="0"/>
                              <w:marBottom w:val="0"/>
                              <w:divBdr>
                                <w:top w:val="none" w:sz="0" w:space="0" w:color="auto"/>
                                <w:left w:val="none" w:sz="0" w:space="0" w:color="auto"/>
                                <w:bottom w:val="none" w:sz="0" w:space="0" w:color="auto"/>
                                <w:right w:val="none" w:sz="0" w:space="0" w:color="auto"/>
                              </w:divBdr>
                              <w:divsChild>
                                <w:div w:id="120799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3883870">
          <w:marLeft w:val="0"/>
          <w:marRight w:val="0"/>
          <w:marTop w:val="0"/>
          <w:marBottom w:val="0"/>
          <w:divBdr>
            <w:top w:val="none" w:sz="0" w:space="0" w:color="auto"/>
            <w:left w:val="none" w:sz="0" w:space="0" w:color="auto"/>
            <w:bottom w:val="none" w:sz="0" w:space="0" w:color="auto"/>
            <w:right w:val="none" w:sz="0" w:space="0" w:color="auto"/>
          </w:divBdr>
        </w:div>
      </w:divsChild>
    </w:div>
    <w:div w:id="961955290">
      <w:bodyDiv w:val="1"/>
      <w:marLeft w:val="0"/>
      <w:marRight w:val="0"/>
      <w:marTop w:val="0"/>
      <w:marBottom w:val="0"/>
      <w:divBdr>
        <w:top w:val="none" w:sz="0" w:space="0" w:color="auto"/>
        <w:left w:val="none" w:sz="0" w:space="0" w:color="auto"/>
        <w:bottom w:val="none" w:sz="0" w:space="0" w:color="auto"/>
        <w:right w:val="none" w:sz="0" w:space="0" w:color="auto"/>
      </w:divBdr>
      <w:divsChild>
        <w:div w:id="720397590">
          <w:marLeft w:val="0"/>
          <w:marRight w:val="0"/>
          <w:marTop w:val="0"/>
          <w:marBottom w:val="0"/>
          <w:divBdr>
            <w:top w:val="single" w:sz="2" w:space="0" w:color="E0E0E0"/>
            <w:left w:val="single" w:sz="2" w:space="0" w:color="E0E0E0"/>
            <w:bottom w:val="single" w:sz="2" w:space="0" w:color="E0E0E0"/>
            <w:right w:val="single" w:sz="2" w:space="0" w:color="E0E0E0"/>
          </w:divBdr>
          <w:divsChild>
            <w:div w:id="1197548507">
              <w:marLeft w:val="0"/>
              <w:marRight w:val="0"/>
              <w:marTop w:val="0"/>
              <w:marBottom w:val="0"/>
              <w:divBdr>
                <w:top w:val="single" w:sz="2" w:space="0" w:color="E0E0E0"/>
                <w:left w:val="single" w:sz="2" w:space="0" w:color="E0E0E0"/>
                <w:bottom w:val="single" w:sz="2" w:space="0" w:color="E0E0E0"/>
                <w:right w:val="single" w:sz="2" w:space="0" w:color="E0E0E0"/>
              </w:divBdr>
              <w:divsChild>
                <w:div w:id="1896424359">
                  <w:marLeft w:val="0"/>
                  <w:marRight w:val="0"/>
                  <w:marTop w:val="0"/>
                  <w:marBottom w:val="0"/>
                  <w:divBdr>
                    <w:top w:val="single" w:sz="2" w:space="0" w:color="E0E0E0"/>
                    <w:left w:val="single" w:sz="2" w:space="0" w:color="E0E0E0"/>
                    <w:bottom w:val="single" w:sz="2" w:space="0" w:color="E0E0E0"/>
                    <w:right w:val="single" w:sz="2" w:space="0" w:color="E0E0E0"/>
                  </w:divBdr>
                  <w:divsChild>
                    <w:div w:id="271909528">
                      <w:marLeft w:val="0"/>
                      <w:marRight w:val="0"/>
                      <w:marTop w:val="0"/>
                      <w:marBottom w:val="0"/>
                      <w:divBdr>
                        <w:top w:val="single" w:sz="2" w:space="0" w:color="E0E0E0"/>
                        <w:left w:val="single" w:sz="2" w:space="0" w:color="E0E0E0"/>
                        <w:bottom w:val="single" w:sz="2" w:space="0" w:color="E0E0E0"/>
                        <w:right w:val="single" w:sz="2" w:space="0" w:color="E0E0E0"/>
                      </w:divBdr>
                    </w:div>
                    <w:div w:id="39682690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738601014">
          <w:marLeft w:val="0"/>
          <w:marRight w:val="0"/>
          <w:marTop w:val="0"/>
          <w:marBottom w:val="0"/>
          <w:divBdr>
            <w:top w:val="single" w:sz="2" w:space="0" w:color="E0E0E0"/>
            <w:left w:val="single" w:sz="2" w:space="0" w:color="E0E0E0"/>
            <w:bottom w:val="single" w:sz="2" w:space="0" w:color="E0E0E0"/>
            <w:right w:val="single" w:sz="2" w:space="0" w:color="E0E0E0"/>
          </w:divBdr>
          <w:divsChild>
            <w:div w:id="399904967">
              <w:marLeft w:val="0"/>
              <w:marRight w:val="0"/>
              <w:marTop w:val="0"/>
              <w:marBottom w:val="0"/>
              <w:divBdr>
                <w:top w:val="single" w:sz="2" w:space="0" w:color="E0E0E0"/>
                <w:left w:val="single" w:sz="2" w:space="0" w:color="E0E0E0"/>
                <w:bottom w:val="single" w:sz="2" w:space="0" w:color="E0E0E0"/>
                <w:right w:val="single" w:sz="2" w:space="0" w:color="E0E0E0"/>
              </w:divBdr>
              <w:divsChild>
                <w:div w:id="1503475419">
                  <w:marLeft w:val="0"/>
                  <w:marRight w:val="0"/>
                  <w:marTop w:val="0"/>
                  <w:marBottom w:val="0"/>
                  <w:divBdr>
                    <w:top w:val="single" w:sz="2" w:space="0" w:color="E0E0E0"/>
                    <w:left w:val="single" w:sz="2" w:space="0" w:color="E0E0E0"/>
                    <w:bottom w:val="single" w:sz="2" w:space="0" w:color="E0E0E0"/>
                    <w:right w:val="single" w:sz="2" w:space="0" w:color="E0E0E0"/>
                  </w:divBdr>
                  <w:divsChild>
                    <w:div w:id="1566376612">
                      <w:marLeft w:val="0"/>
                      <w:marRight w:val="0"/>
                      <w:marTop w:val="0"/>
                      <w:marBottom w:val="0"/>
                      <w:divBdr>
                        <w:top w:val="single" w:sz="2" w:space="0" w:color="E0E0E0"/>
                        <w:left w:val="single" w:sz="2" w:space="0" w:color="E0E0E0"/>
                        <w:bottom w:val="single" w:sz="2" w:space="0" w:color="E0E0E0"/>
                        <w:right w:val="single" w:sz="2" w:space="0" w:color="E0E0E0"/>
                      </w:divBdr>
                      <w:divsChild>
                        <w:div w:id="102656687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374087400">
              <w:marLeft w:val="0"/>
              <w:marRight w:val="0"/>
              <w:marTop w:val="0"/>
              <w:marBottom w:val="0"/>
              <w:divBdr>
                <w:top w:val="single" w:sz="2" w:space="0" w:color="E0E0E0"/>
                <w:left w:val="single" w:sz="2" w:space="0" w:color="E0E0E0"/>
                <w:bottom w:val="single" w:sz="2" w:space="0" w:color="E0E0E0"/>
                <w:right w:val="single" w:sz="2" w:space="0" w:color="E0E0E0"/>
              </w:divBdr>
              <w:divsChild>
                <w:div w:id="539130432">
                  <w:marLeft w:val="0"/>
                  <w:marRight w:val="0"/>
                  <w:marTop w:val="0"/>
                  <w:marBottom w:val="0"/>
                  <w:divBdr>
                    <w:top w:val="single" w:sz="2" w:space="0" w:color="E0E0E0"/>
                    <w:left w:val="single" w:sz="2" w:space="0" w:color="E0E0E0"/>
                    <w:bottom w:val="single" w:sz="2" w:space="0" w:color="E0E0E0"/>
                    <w:right w:val="single" w:sz="2" w:space="0" w:color="E0E0E0"/>
                  </w:divBdr>
                </w:div>
                <w:div w:id="1986199913">
                  <w:marLeft w:val="0"/>
                  <w:marRight w:val="0"/>
                  <w:marTop w:val="0"/>
                  <w:marBottom w:val="0"/>
                  <w:divBdr>
                    <w:top w:val="single" w:sz="2" w:space="0" w:color="E0E0E0"/>
                    <w:left w:val="single" w:sz="2" w:space="0" w:color="E0E0E0"/>
                    <w:bottom w:val="single" w:sz="2" w:space="0" w:color="E0E0E0"/>
                    <w:right w:val="single" w:sz="2" w:space="0" w:color="E0E0E0"/>
                  </w:divBdr>
                  <w:divsChild>
                    <w:div w:id="1075472629">
                      <w:marLeft w:val="0"/>
                      <w:marRight w:val="0"/>
                      <w:marTop w:val="0"/>
                      <w:marBottom w:val="0"/>
                      <w:divBdr>
                        <w:top w:val="single" w:sz="2" w:space="0" w:color="E0E0E0"/>
                        <w:left w:val="single" w:sz="2" w:space="0" w:color="E0E0E0"/>
                        <w:bottom w:val="single" w:sz="2" w:space="0" w:color="E0E0E0"/>
                        <w:right w:val="single" w:sz="2" w:space="0" w:color="E0E0E0"/>
                      </w:divBdr>
                      <w:divsChild>
                        <w:div w:id="62431227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96570148">
                      <w:marLeft w:val="0"/>
                      <w:marRight w:val="0"/>
                      <w:marTop w:val="0"/>
                      <w:marBottom w:val="0"/>
                      <w:divBdr>
                        <w:top w:val="single" w:sz="2" w:space="0" w:color="E0E0E0"/>
                        <w:left w:val="single" w:sz="2" w:space="0" w:color="E0E0E0"/>
                        <w:bottom w:val="single" w:sz="2" w:space="0" w:color="E0E0E0"/>
                        <w:right w:val="single" w:sz="2" w:space="0" w:color="E0E0E0"/>
                      </w:divBdr>
                      <w:divsChild>
                        <w:div w:id="50948829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97586809">
                      <w:marLeft w:val="0"/>
                      <w:marRight w:val="0"/>
                      <w:marTop w:val="0"/>
                      <w:marBottom w:val="0"/>
                      <w:divBdr>
                        <w:top w:val="single" w:sz="2" w:space="0" w:color="E0E0E0"/>
                        <w:left w:val="single" w:sz="2" w:space="0" w:color="E0E0E0"/>
                        <w:bottom w:val="single" w:sz="2" w:space="0" w:color="E0E0E0"/>
                        <w:right w:val="single" w:sz="2" w:space="0" w:color="E0E0E0"/>
                      </w:divBdr>
                      <w:divsChild>
                        <w:div w:id="85657752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93214157">
                      <w:marLeft w:val="0"/>
                      <w:marRight w:val="0"/>
                      <w:marTop w:val="0"/>
                      <w:marBottom w:val="0"/>
                      <w:divBdr>
                        <w:top w:val="single" w:sz="2" w:space="0" w:color="E0E0E0"/>
                        <w:left w:val="single" w:sz="2" w:space="0" w:color="E0E0E0"/>
                        <w:bottom w:val="single" w:sz="2" w:space="0" w:color="E0E0E0"/>
                        <w:right w:val="single" w:sz="2" w:space="0" w:color="E0E0E0"/>
                      </w:divBdr>
                      <w:divsChild>
                        <w:div w:id="208630144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962809804">
      <w:bodyDiv w:val="1"/>
      <w:marLeft w:val="0"/>
      <w:marRight w:val="0"/>
      <w:marTop w:val="0"/>
      <w:marBottom w:val="0"/>
      <w:divBdr>
        <w:top w:val="none" w:sz="0" w:space="0" w:color="auto"/>
        <w:left w:val="none" w:sz="0" w:space="0" w:color="auto"/>
        <w:bottom w:val="none" w:sz="0" w:space="0" w:color="auto"/>
        <w:right w:val="none" w:sz="0" w:space="0" w:color="auto"/>
      </w:divBdr>
      <w:divsChild>
        <w:div w:id="550271558">
          <w:marLeft w:val="0"/>
          <w:marRight w:val="0"/>
          <w:marTop w:val="0"/>
          <w:marBottom w:val="0"/>
          <w:divBdr>
            <w:top w:val="none" w:sz="0" w:space="0" w:color="auto"/>
            <w:left w:val="none" w:sz="0" w:space="0" w:color="auto"/>
            <w:bottom w:val="none" w:sz="0" w:space="0" w:color="auto"/>
            <w:right w:val="none" w:sz="0" w:space="0" w:color="auto"/>
          </w:divBdr>
          <w:divsChild>
            <w:div w:id="1274479814">
              <w:marLeft w:val="0"/>
              <w:marRight w:val="0"/>
              <w:marTop w:val="0"/>
              <w:marBottom w:val="0"/>
              <w:divBdr>
                <w:top w:val="none" w:sz="0" w:space="0" w:color="auto"/>
                <w:left w:val="none" w:sz="0" w:space="0" w:color="auto"/>
                <w:bottom w:val="none" w:sz="0" w:space="0" w:color="auto"/>
                <w:right w:val="none" w:sz="0" w:space="0" w:color="auto"/>
              </w:divBdr>
              <w:divsChild>
                <w:div w:id="1807815925">
                  <w:marLeft w:val="0"/>
                  <w:marRight w:val="300"/>
                  <w:marTop w:val="0"/>
                  <w:marBottom w:val="0"/>
                  <w:divBdr>
                    <w:top w:val="none" w:sz="0" w:space="0" w:color="auto"/>
                    <w:left w:val="none" w:sz="0" w:space="0" w:color="auto"/>
                    <w:bottom w:val="none" w:sz="0" w:space="0" w:color="auto"/>
                    <w:right w:val="none" w:sz="0" w:space="0" w:color="auto"/>
                  </w:divBdr>
                  <w:divsChild>
                    <w:div w:id="1009794980">
                      <w:marLeft w:val="0"/>
                      <w:marRight w:val="0"/>
                      <w:marTop w:val="0"/>
                      <w:marBottom w:val="0"/>
                      <w:divBdr>
                        <w:top w:val="none" w:sz="0" w:space="0" w:color="auto"/>
                        <w:left w:val="none" w:sz="0" w:space="0" w:color="auto"/>
                        <w:bottom w:val="none" w:sz="0" w:space="0" w:color="auto"/>
                        <w:right w:val="none" w:sz="0" w:space="0" w:color="auto"/>
                      </w:divBdr>
                    </w:div>
                    <w:div w:id="362900517">
                      <w:marLeft w:val="0"/>
                      <w:marRight w:val="0"/>
                      <w:marTop w:val="0"/>
                      <w:marBottom w:val="0"/>
                      <w:divBdr>
                        <w:top w:val="none" w:sz="0" w:space="0" w:color="auto"/>
                        <w:left w:val="none" w:sz="0" w:space="0" w:color="auto"/>
                        <w:bottom w:val="none" w:sz="0" w:space="0" w:color="auto"/>
                        <w:right w:val="none" w:sz="0" w:space="0" w:color="auto"/>
                      </w:divBdr>
                    </w:div>
                  </w:divsChild>
                </w:div>
                <w:div w:id="1238442366">
                  <w:marLeft w:val="0"/>
                  <w:marRight w:val="0"/>
                  <w:marTop w:val="0"/>
                  <w:marBottom w:val="0"/>
                  <w:divBdr>
                    <w:top w:val="none" w:sz="0" w:space="0" w:color="auto"/>
                    <w:left w:val="none" w:sz="0" w:space="0" w:color="auto"/>
                    <w:bottom w:val="none" w:sz="0" w:space="0" w:color="auto"/>
                    <w:right w:val="none" w:sz="0" w:space="0" w:color="auto"/>
                  </w:divBdr>
                  <w:divsChild>
                    <w:div w:id="159585290">
                      <w:marLeft w:val="150"/>
                      <w:marRight w:val="0"/>
                      <w:marTop w:val="0"/>
                      <w:marBottom w:val="0"/>
                      <w:divBdr>
                        <w:top w:val="none" w:sz="0" w:space="0" w:color="auto"/>
                        <w:left w:val="none" w:sz="0" w:space="0" w:color="auto"/>
                        <w:bottom w:val="none" w:sz="0" w:space="0" w:color="auto"/>
                        <w:right w:val="none" w:sz="0" w:space="0" w:color="auto"/>
                      </w:divBdr>
                    </w:div>
                  </w:divsChild>
                </w:div>
                <w:div w:id="1229923659">
                  <w:marLeft w:val="0"/>
                  <w:marRight w:val="0"/>
                  <w:marTop w:val="0"/>
                  <w:marBottom w:val="0"/>
                  <w:divBdr>
                    <w:top w:val="none" w:sz="0" w:space="0" w:color="auto"/>
                    <w:left w:val="none" w:sz="0" w:space="0" w:color="auto"/>
                    <w:bottom w:val="none" w:sz="0" w:space="0" w:color="auto"/>
                    <w:right w:val="none" w:sz="0" w:space="0" w:color="auto"/>
                  </w:divBdr>
                  <w:divsChild>
                    <w:div w:id="2038698327">
                      <w:marLeft w:val="0"/>
                      <w:marRight w:val="0"/>
                      <w:marTop w:val="0"/>
                      <w:marBottom w:val="0"/>
                      <w:divBdr>
                        <w:top w:val="none" w:sz="0" w:space="0" w:color="auto"/>
                        <w:left w:val="none" w:sz="0" w:space="0" w:color="auto"/>
                        <w:bottom w:val="none" w:sz="0" w:space="0" w:color="auto"/>
                        <w:right w:val="none" w:sz="0" w:space="0" w:color="auto"/>
                      </w:divBdr>
                    </w:div>
                    <w:div w:id="8258562">
                      <w:marLeft w:val="0"/>
                      <w:marRight w:val="0"/>
                      <w:marTop w:val="0"/>
                      <w:marBottom w:val="0"/>
                      <w:divBdr>
                        <w:top w:val="none" w:sz="0" w:space="0" w:color="auto"/>
                        <w:left w:val="none" w:sz="0" w:space="0" w:color="auto"/>
                        <w:bottom w:val="none" w:sz="0" w:space="0" w:color="auto"/>
                        <w:right w:val="none" w:sz="0" w:space="0" w:color="auto"/>
                      </w:divBdr>
                      <w:divsChild>
                        <w:div w:id="97537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411730">
              <w:marLeft w:val="0"/>
              <w:marRight w:val="0"/>
              <w:marTop w:val="0"/>
              <w:marBottom w:val="300"/>
              <w:divBdr>
                <w:top w:val="none" w:sz="0" w:space="0" w:color="auto"/>
                <w:left w:val="none" w:sz="0" w:space="0" w:color="auto"/>
                <w:bottom w:val="none" w:sz="0" w:space="0" w:color="auto"/>
                <w:right w:val="none" w:sz="0" w:space="0" w:color="auto"/>
              </w:divBdr>
              <w:divsChild>
                <w:div w:id="9114048">
                  <w:marLeft w:val="0"/>
                  <w:marRight w:val="0"/>
                  <w:marTop w:val="0"/>
                  <w:marBottom w:val="0"/>
                  <w:divBdr>
                    <w:top w:val="none" w:sz="0" w:space="0" w:color="auto"/>
                    <w:left w:val="none" w:sz="0" w:space="0" w:color="auto"/>
                    <w:bottom w:val="none" w:sz="0" w:space="0" w:color="auto"/>
                    <w:right w:val="none" w:sz="0" w:space="0" w:color="auto"/>
                  </w:divBdr>
                  <w:divsChild>
                    <w:div w:id="1010640872">
                      <w:marLeft w:val="-225"/>
                      <w:marRight w:val="-225"/>
                      <w:marTop w:val="0"/>
                      <w:marBottom w:val="0"/>
                      <w:divBdr>
                        <w:top w:val="none" w:sz="0" w:space="0" w:color="auto"/>
                        <w:left w:val="none" w:sz="0" w:space="0" w:color="auto"/>
                        <w:bottom w:val="none" w:sz="0" w:space="0" w:color="auto"/>
                        <w:right w:val="none" w:sz="0" w:space="0" w:color="auto"/>
                      </w:divBdr>
                      <w:divsChild>
                        <w:div w:id="720444923">
                          <w:marLeft w:val="0"/>
                          <w:marRight w:val="0"/>
                          <w:marTop w:val="0"/>
                          <w:marBottom w:val="0"/>
                          <w:divBdr>
                            <w:top w:val="none" w:sz="0" w:space="0" w:color="auto"/>
                            <w:left w:val="none" w:sz="0" w:space="0" w:color="auto"/>
                            <w:bottom w:val="none" w:sz="0" w:space="0" w:color="auto"/>
                            <w:right w:val="none" w:sz="0" w:space="0" w:color="auto"/>
                          </w:divBdr>
                          <w:divsChild>
                            <w:div w:id="940843348">
                              <w:marLeft w:val="0"/>
                              <w:marRight w:val="0"/>
                              <w:marTop w:val="0"/>
                              <w:marBottom w:val="0"/>
                              <w:divBdr>
                                <w:top w:val="none" w:sz="0" w:space="0" w:color="auto"/>
                                <w:left w:val="none" w:sz="0" w:space="0" w:color="auto"/>
                                <w:bottom w:val="none" w:sz="0" w:space="0" w:color="auto"/>
                                <w:right w:val="none" w:sz="0" w:space="0" w:color="auto"/>
                              </w:divBdr>
                              <w:divsChild>
                                <w:div w:id="1038625259">
                                  <w:marLeft w:val="0"/>
                                  <w:marRight w:val="0"/>
                                  <w:marTop w:val="0"/>
                                  <w:marBottom w:val="0"/>
                                  <w:divBdr>
                                    <w:top w:val="none" w:sz="0" w:space="0" w:color="auto"/>
                                    <w:left w:val="none" w:sz="0" w:space="0" w:color="auto"/>
                                    <w:bottom w:val="none" w:sz="0" w:space="0" w:color="auto"/>
                                    <w:right w:val="none" w:sz="0" w:space="0" w:color="auto"/>
                                  </w:divBdr>
                                  <w:divsChild>
                                    <w:div w:id="171770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375818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966594178">
      <w:bodyDiv w:val="1"/>
      <w:marLeft w:val="0"/>
      <w:marRight w:val="0"/>
      <w:marTop w:val="0"/>
      <w:marBottom w:val="0"/>
      <w:divBdr>
        <w:top w:val="none" w:sz="0" w:space="0" w:color="auto"/>
        <w:left w:val="none" w:sz="0" w:space="0" w:color="auto"/>
        <w:bottom w:val="none" w:sz="0" w:space="0" w:color="auto"/>
        <w:right w:val="none" w:sz="0" w:space="0" w:color="auto"/>
      </w:divBdr>
      <w:divsChild>
        <w:div w:id="1249538756">
          <w:marLeft w:val="0"/>
          <w:marRight w:val="0"/>
          <w:marTop w:val="0"/>
          <w:marBottom w:val="480"/>
          <w:divBdr>
            <w:top w:val="none" w:sz="0" w:space="0" w:color="auto"/>
            <w:left w:val="none" w:sz="0" w:space="0" w:color="auto"/>
            <w:bottom w:val="none" w:sz="0" w:space="0" w:color="auto"/>
            <w:right w:val="none" w:sz="0" w:space="0" w:color="auto"/>
          </w:divBdr>
        </w:div>
        <w:div w:id="1415736022">
          <w:marLeft w:val="0"/>
          <w:marRight w:val="0"/>
          <w:marTop w:val="0"/>
          <w:marBottom w:val="0"/>
          <w:divBdr>
            <w:top w:val="none" w:sz="0" w:space="0" w:color="auto"/>
            <w:left w:val="none" w:sz="0" w:space="0" w:color="auto"/>
            <w:bottom w:val="none" w:sz="0" w:space="0" w:color="auto"/>
            <w:right w:val="none" w:sz="0" w:space="0" w:color="auto"/>
          </w:divBdr>
          <w:divsChild>
            <w:div w:id="180342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708402">
      <w:bodyDiv w:val="1"/>
      <w:marLeft w:val="0"/>
      <w:marRight w:val="0"/>
      <w:marTop w:val="0"/>
      <w:marBottom w:val="0"/>
      <w:divBdr>
        <w:top w:val="none" w:sz="0" w:space="0" w:color="auto"/>
        <w:left w:val="none" w:sz="0" w:space="0" w:color="auto"/>
        <w:bottom w:val="none" w:sz="0" w:space="0" w:color="auto"/>
        <w:right w:val="none" w:sz="0" w:space="0" w:color="auto"/>
      </w:divBdr>
      <w:divsChild>
        <w:div w:id="2005157758">
          <w:marLeft w:val="0"/>
          <w:marRight w:val="0"/>
          <w:marTop w:val="0"/>
          <w:marBottom w:val="480"/>
          <w:divBdr>
            <w:top w:val="none" w:sz="0" w:space="0" w:color="auto"/>
            <w:left w:val="none" w:sz="0" w:space="0" w:color="auto"/>
            <w:bottom w:val="none" w:sz="0" w:space="0" w:color="auto"/>
            <w:right w:val="none" w:sz="0" w:space="0" w:color="auto"/>
          </w:divBdr>
        </w:div>
        <w:div w:id="1455752631">
          <w:marLeft w:val="0"/>
          <w:marRight w:val="0"/>
          <w:marTop w:val="0"/>
          <w:marBottom w:val="0"/>
          <w:divBdr>
            <w:top w:val="none" w:sz="0" w:space="0" w:color="auto"/>
            <w:left w:val="none" w:sz="0" w:space="0" w:color="auto"/>
            <w:bottom w:val="none" w:sz="0" w:space="0" w:color="auto"/>
            <w:right w:val="none" w:sz="0" w:space="0" w:color="auto"/>
          </w:divBdr>
        </w:div>
      </w:divsChild>
    </w:div>
    <w:div w:id="968588773">
      <w:bodyDiv w:val="1"/>
      <w:marLeft w:val="0"/>
      <w:marRight w:val="0"/>
      <w:marTop w:val="0"/>
      <w:marBottom w:val="0"/>
      <w:divBdr>
        <w:top w:val="none" w:sz="0" w:space="0" w:color="auto"/>
        <w:left w:val="none" w:sz="0" w:space="0" w:color="auto"/>
        <w:bottom w:val="none" w:sz="0" w:space="0" w:color="auto"/>
        <w:right w:val="none" w:sz="0" w:space="0" w:color="auto"/>
      </w:divBdr>
      <w:divsChild>
        <w:div w:id="270940544">
          <w:marLeft w:val="0"/>
          <w:marRight w:val="0"/>
          <w:marTop w:val="0"/>
          <w:marBottom w:val="240"/>
          <w:divBdr>
            <w:top w:val="none" w:sz="0" w:space="0" w:color="auto"/>
            <w:left w:val="none" w:sz="0" w:space="0" w:color="auto"/>
            <w:bottom w:val="none" w:sz="0" w:space="0" w:color="auto"/>
            <w:right w:val="none" w:sz="0" w:space="0" w:color="auto"/>
          </w:divBdr>
          <w:divsChild>
            <w:div w:id="301541392">
              <w:marLeft w:val="0"/>
              <w:marRight w:val="0"/>
              <w:marTop w:val="45"/>
              <w:marBottom w:val="0"/>
              <w:divBdr>
                <w:top w:val="none" w:sz="0" w:space="0" w:color="auto"/>
                <w:left w:val="none" w:sz="0" w:space="0" w:color="auto"/>
                <w:bottom w:val="none" w:sz="0" w:space="0" w:color="auto"/>
                <w:right w:val="none" w:sz="0" w:space="0" w:color="auto"/>
              </w:divBdr>
            </w:div>
          </w:divsChild>
        </w:div>
        <w:div w:id="1720203453">
          <w:marLeft w:val="0"/>
          <w:marRight w:val="330"/>
          <w:marTop w:val="0"/>
          <w:marBottom w:val="300"/>
          <w:divBdr>
            <w:top w:val="single" w:sz="6" w:space="0" w:color="999999"/>
            <w:left w:val="single" w:sz="6" w:space="0" w:color="999999"/>
            <w:bottom w:val="single" w:sz="6" w:space="0" w:color="999999"/>
            <w:right w:val="single" w:sz="6" w:space="0" w:color="999999"/>
          </w:divBdr>
          <w:divsChild>
            <w:div w:id="2022003373">
              <w:marLeft w:val="0"/>
              <w:marRight w:val="0"/>
              <w:marTop w:val="0"/>
              <w:marBottom w:val="0"/>
              <w:divBdr>
                <w:top w:val="single" w:sz="6" w:space="0" w:color="999999"/>
                <w:left w:val="single" w:sz="6" w:space="0" w:color="999999"/>
                <w:bottom w:val="single" w:sz="6" w:space="0" w:color="999999"/>
                <w:right w:val="single" w:sz="6" w:space="0" w:color="999999"/>
              </w:divBdr>
            </w:div>
            <w:div w:id="1747993674">
              <w:marLeft w:val="0"/>
              <w:marRight w:val="0"/>
              <w:marTop w:val="0"/>
              <w:marBottom w:val="0"/>
              <w:divBdr>
                <w:top w:val="single" w:sz="6" w:space="0" w:color="999999"/>
                <w:left w:val="single" w:sz="6" w:space="0" w:color="999999"/>
                <w:bottom w:val="single" w:sz="6" w:space="0" w:color="999999"/>
                <w:right w:val="single" w:sz="6" w:space="0" w:color="999999"/>
              </w:divBdr>
            </w:div>
            <w:div w:id="1666977592">
              <w:marLeft w:val="0"/>
              <w:marRight w:val="0"/>
              <w:marTop w:val="0"/>
              <w:marBottom w:val="0"/>
              <w:divBdr>
                <w:top w:val="single" w:sz="6" w:space="0" w:color="999999"/>
                <w:left w:val="single" w:sz="6" w:space="0" w:color="999999"/>
                <w:bottom w:val="single" w:sz="6" w:space="0" w:color="999999"/>
                <w:right w:val="single" w:sz="6" w:space="0" w:color="999999"/>
              </w:divBdr>
            </w:div>
            <w:div w:id="1575318666">
              <w:marLeft w:val="0"/>
              <w:marRight w:val="0"/>
              <w:marTop w:val="0"/>
              <w:marBottom w:val="0"/>
              <w:divBdr>
                <w:top w:val="single" w:sz="6" w:space="0" w:color="999999"/>
                <w:left w:val="single" w:sz="6" w:space="0" w:color="999999"/>
                <w:bottom w:val="single" w:sz="6" w:space="0" w:color="999999"/>
                <w:right w:val="single" w:sz="6" w:space="0" w:color="999999"/>
              </w:divBdr>
            </w:div>
            <w:div w:id="2017415790">
              <w:marLeft w:val="0"/>
              <w:marRight w:val="0"/>
              <w:marTop w:val="0"/>
              <w:marBottom w:val="0"/>
              <w:divBdr>
                <w:top w:val="single" w:sz="6" w:space="0" w:color="999999"/>
                <w:left w:val="single" w:sz="6" w:space="0" w:color="999999"/>
                <w:bottom w:val="single" w:sz="6" w:space="0" w:color="999999"/>
                <w:right w:val="single" w:sz="6" w:space="0" w:color="999999"/>
              </w:divBdr>
            </w:div>
            <w:div w:id="1468428505">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443772954">
          <w:marLeft w:val="0"/>
          <w:marRight w:val="0"/>
          <w:marTop w:val="0"/>
          <w:marBottom w:val="0"/>
          <w:divBdr>
            <w:top w:val="none" w:sz="0" w:space="0" w:color="auto"/>
            <w:left w:val="none" w:sz="0" w:space="0" w:color="auto"/>
            <w:bottom w:val="none" w:sz="0" w:space="0" w:color="auto"/>
            <w:right w:val="none" w:sz="0" w:space="0" w:color="auto"/>
          </w:divBdr>
          <w:divsChild>
            <w:div w:id="130469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243622">
      <w:bodyDiv w:val="1"/>
      <w:marLeft w:val="0"/>
      <w:marRight w:val="0"/>
      <w:marTop w:val="0"/>
      <w:marBottom w:val="0"/>
      <w:divBdr>
        <w:top w:val="none" w:sz="0" w:space="0" w:color="auto"/>
        <w:left w:val="none" w:sz="0" w:space="0" w:color="auto"/>
        <w:bottom w:val="none" w:sz="0" w:space="0" w:color="auto"/>
        <w:right w:val="none" w:sz="0" w:space="0" w:color="auto"/>
      </w:divBdr>
      <w:divsChild>
        <w:div w:id="145708604">
          <w:marLeft w:val="0"/>
          <w:marRight w:val="0"/>
          <w:marTop w:val="75"/>
          <w:marBottom w:val="0"/>
          <w:divBdr>
            <w:top w:val="none" w:sz="0" w:space="0" w:color="auto"/>
            <w:left w:val="none" w:sz="0" w:space="0" w:color="auto"/>
            <w:bottom w:val="none" w:sz="0" w:space="0" w:color="auto"/>
            <w:right w:val="none" w:sz="0" w:space="0" w:color="auto"/>
          </w:divBdr>
        </w:div>
        <w:div w:id="844906105">
          <w:marLeft w:val="-150"/>
          <w:marRight w:val="-150"/>
          <w:marTop w:val="0"/>
          <w:marBottom w:val="0"/>
          <w:divBdr>
            <w:top w:val="none" w:sz="0" w:space="0" w:color="auto"/>
            <w:left w:val="none" w:sz="0" w:space="0" w:color="auto"/>
            <w:bottom w:val="none" w:sz="0" w:space="0" w:color="auto"/>
            <w:right w:val="none" w:sz="0" w:space="0" w:color="auto"/>
          </w:divBdr>
          <w:divsChild>
            <w:div w:id="1493568464">
              <w:marLeft w:val="0"/>
              <w:marRight w:val="0"/>
              <w:marTop w:val="0"/>
              <w:marBottom w:val="0"/>
              <w:divBdr>
                <w:top w:val="none" w:sz="0" w:space="0" w:color="auto"/>
                <w:left w:val="none" w:sz="0" w:space="0" w:color="auto"/>
                <w:bottom w:val="none" w:sz="0" w:space="0" w:color="auto"/>
                <w:right w:val="none" w:sz="0" w:space="0" w:color="auto"/>
              </w:divBdr>
              <w:divsChild>
                <w:div w:id="211962340">
                  <w:marLeft w:val="-150"/>
                  <w:marRight w:val="-150"/>
                  <w:marTop w:val="0"/>
                  <w:marBottom w:val="0"/>
                  <w:divBdr>
                    <w:top w:val="none" w:sz="0" w:space="0" w:color="auto"/>
                    <w:left w:val="none" w:sz="0" w:space="0" w:color="auto"/>
                    <w:bottom w:val="none" w:sz="0" w:space="0" w:color="auto"/>
                    <w:right w:val="none" w:sz="0" w:space="0" w:color="auto"/>
                  </w:divBdr>
                  <w:divsChild>
                    <w:div w:id="1043406878">
                      <w:marLeft w:val="0"/>
                      <w:marRight w:val="0"/>
                      <w:marTop w:val="0"/>
                      <w:marBottom w:val="0"/>
                      <w:divBdr>
                        <w:top w:val="none" w:sz="0" w:space="0" w:color="auto"/>
                        <w:left w:val="none" w:sz="0" w:space="0" w:color="auto"/>
                        <w:bottom w:val="none" w:sz="0" w:space="0" w:color="auto"/>
                        <w:right w:val="none" w:sz="0" w:space="0" w:color="auto"/>
                      </w:divBdr>
                      <w:divsChild>
                        <w:div w:id="2010400317">
                          <w:marLeft w:val="-150"/>
                          <w:marRight w:val="-150"/>
                          <w:marTop w:val="0"/>
                          <w:marBottom w:val="0"/>
                          <w:divBdr>
                            <w:top w:val="none" w:sz="0" w:space="0" w:color="auto"/>
                            <w:left w:val="none" w:sz="0" w:space="0" w:color="auto"/>
                            <w:bottom w:val="none" w:sz="0" w:space="0" w:color="auto"/>
                            <w:right w:val="none" w:sz="0" w:space="0" w:color="auto"/>
                          </w:divBdr>
                          <w:divsChild>
                            <w:div w:id="997616796">
                              <w:marLeft w:val="0"/>
                              <w:marRight w:val="0"/>
                              <w:marTop w:val="0"/>
                              <w:marBottom w:val="0"/>
                              <w:divBdr>
                                <w:top w:val="none" w:sz="0" w:space="0" w:color="auto"/>
                                <w:left w:val="none" w:sz="0" w:space="0" w:color="auto"/>
                                <w:bottom w:val="none" w:sz="0" w:space="0" w:color="auto"/>
                                <w:right w:val="none" w:sz="0" w:space="0" w:color="auto"/>
                              </w:divBdr>
                              <w:divsChild>
                                <w:div w:id="1813717603">
                                  <w:marLeft w:val="0"/>
                                  <w:marRight w:val="0"/>
                                  <w:marTop w:val="0"/>
                                  <w:marBottom w:val="75"/>
                                  <w:divBdr>
                                    <w:top w:val="none" w:sz="0" w:space="0" w:color="auto"/>
                                    <w:left w:val="none" w:sz="0" w:space="0" w:color="auto"/>
                                    <w:bottom w:val="none" w:sz="0" w:space="0" w:color="auto"/>
                                    <w:right w:val="none" w:sz="0" w:space="0" w:color="auto"/>
                                  </w:divBdr>
                                </w:div>
                                <w:div w:id="167447668">
                                  <w:marLeft w:val="0"/>
                                  <w:marRight w:val="0"/>
                                  <w:marTop w:val="0"/>
                                  <w:marBottom w:val="0"/>
                                  <w:divBdr>
                                    <w:top w:val="none" w:sz="0" w:space="0" w:color="auto"/>
                                    <w:left w:val="none" w:sz="0" w:space="0" w:color="auto"/>
                                    <w:bottom w:val="none" w:sz="0" w:space="0" w:color="auto"/>
                                    <w:right w:val="none" w:sz="0" w:space="0" w:color="auto"/>
                                  </w:divBdr>
                                  <w:divsChild>
                                    <w:div w:id="102571201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17932044">
                              <w:marLeft w:val="0"/>
                              <w:marRight w:val="0"/>
                              <w:marTop w:val="0"/>
                              <w:marBottom w:val="0"/>
                              <w:divBdr>
                                <w:top w:val="none" w:sz="0" w:space="0" w:color="auto"/>
                                <w:left w:val="none" w:sz="0" w:space="0" w:color="auto"/>
                                <w:bottom w:val="none" w:sz="0" w:space="0" w:color="auto"/>
                                <w:right w:val="none" w:sz="0" w:space="0" w:color="auto"/>
                              </w:divBdr>
                              <w:divsChild>
                                <w:div w:id="1473861017">
                                  <w:marLeft w:val="0"/>
                                  <w:marRight w:val="0"/>
                                  <w:marTop w:val="0"/>
                                  <w:marBottom w:val="0"/>
                                  <w:divBdr>
                                    <w:top w:val="none" w:sz="0" w:space="0" w:color="auto"/>
                                    <w:left w:val="none" w:sz="0" w:space="0" w:color="auto"/>
                                    <w:bottom w:val="none" w:sz="0" w:space="0" w:color="auto"/>
                                    <w:right w:val="none" w:sz="0" w:space="0" w:color="auto"/>
                                  </w:divBdr>
                                </w:div>
                                <w:div w:id="2142652604">
                                  <w:marLeft w:val="0"/>
                                  <w:marRight w:val="0"/>
                                  <w:marTop w:val="150"/>
                                  <w:marBottom w:val="150"/>
                                  <w:divBdr>
                                    <w:top w:val="none" w:sz="0" w:space="0" w:color="auto"/>
                                    <w:left w:val="none" w:sz="0" w:space="0" w:color="auto"/>
                                    <w:bottom w:val="none" w:sz="0" w:space="0" w:color="auto"/>
                                    <w:right w:val="none" w:sz="0" w:space="0" w:color="auto"/>
                                  </w:divBdr>
                                </w:div>
                              </w:divsChild>
                            </w:div>
                            <w:div w:id="1575042446">
                              <w:marLeft w:val="0"/>
                              <w:marRight w:val="0"/>
                              <w:marTop w:val="0"/>
                              <w:marBottom w:val="0"/>
                              <w:divBdr>
                                <w:top w:val="none" w:sz="0" w:space="0" w:color="auto"/>
                                <w:left w:val="none" w:sz="0" w:space="0" w:color="auto"/>
                                <w:bottom w:val="none" w:sz="0" w:space="0" w:color="auto"/>
                                <w:right w:val="none" w:sz="0" w:space="0" w:color="auto"/>
                              </w:divBdr>
                              <w:divsChild>
                                <w:div w:id="1794444018">
                                  <w:marLeft w:val="0"/>
                                  <w:marRight w:val="0"/>
                                  <w:marTop w:val="150"/>
                                  <w:marBottom w:val="0"/>
                                  <w:divBdr>
                                    <w:top w:val="none" w:sz="0" w:space="0" w:color="auto"/>
                                    <w:left w:val="none" w:sz="0" w:space="0" w:color="auto"/>
                                    <w:bottom w:val="none" w:sz="0" w:space="0" w:color="auto"/>
                                    <w:right w:val="none" w:sz="0" w:space="0" w:color="auto"/>
                                  </w:divBdr>
                                  <w:divsChild>
                                    <w:div w:id="11417705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95715250">
                      <w:marLeft w:val="0"/>
                      <w:marRight w:val="0"/>
                      <w:marTop w:val="0"/>
                      <w:marBottom w:val="0"/>
                      <w:divBdr>
                        <w:top w:val="none" w:sz="0" w:space="0" w:color="auto"/>
                        <w:left w:val="none" w:sz="0" w:space="0" w:color="auto"/>
                        <w:bottom w:val="none" w:sz="0" w:space="0" w:color="auto"/>
                        <w:right w:val="none" w:sz="0" w:space="0" w:color="auto"/>
                      </w:divBdr>
                      <w:divsChild>
                        <w:div w:id="93659464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973677952">
      <w:bodyDiv w:val="1"/>
      <w:marLeft w:val="0"/>
      <w:marRight w:val="0"/>
      <w:marTop w:val="0"/>
      <w:marBottom w:val="0"/>
      <w:divBdr>
        <w:top w:val="none" w:sz="0" w:space="0" w:color="auto"/>
        <w:left w:val="none" w:sz="0" w:space="0" w:color="auto"/>
        <w:bottom w:val="none" w:sz="0" w:space="0" w:color="auto"/>
        <w:right w:val="none" w:sz="0" w:space="0" w:color="auto"/>
      </w:divBdr>
      <w:divsChild>
        <w:div w:id="1018702963">
          <w:marLeft w:val="0"/>
          <w:marRight w:val="0"/>
          <w:marTop w:val="0"/>
          <w:marBottom w:val="0"/>
          <w:divBdr>
            <w:top w:val="none" w:sz="0" w:space="0" w:color="auto"/>
            <w:left w:val="none" w:sz="0" w:space="0" w:color="auto"/>
            <w:bottom w:val="none" w:sz="0" w:space="0" w:color="auto"/>
            <w:right w:val="none" w:sz="0" w:space="0" w:color="auto"/>
          </w:divBdr>
        </w:div>
        <w:div w:id="173108807">
          <w:marLeft w:val="-150"/>
          <w:marRight w:val="-150"/>
          <w:marTop w:val="0"/>
          <w:marBottom w:val="0"/>
          <w:divBdr>
            <w:top w:val="none" w:sz="0" w:space="0" w:color="auto"/>
            <w:left w:val="none" w:sz="0" w:space="0" w:color="auto"/>
            <w:bottom w:val="none" w:sz="0" w:space="0" w:color="auto"/>
            <w:right w:val="none" w:sz="0" w:space="0" w:color="auto"/>
          </w:divBdr>
          <w:divsChild>
            <w:div w:id="1333265388">
              <w:marLeft w:val="0"/>
              <w:marRight w:val="0"/>
              <w:marTop w:val="0"/>
              <w:marBottom w:val="0"/>
              <w:divBdr>
                <w:top w:val="none" w:sz="0" w:space="0" w:color="auto"/>
                <w:left w:val="none" w:sz="0" w:space="0" w:color="auto"/>
                <w:bottom w:val="none" w:sz="0" w:space="0" w:color="auto"/>
                <w:right w:val="none" w:sz="0" w:space="0" w:color="auto"/>
              </w:divBdr>
              <w:divsChild>
                <w:div w:id="352654136">
                  <w:marLeft w:val="-150"/>
                  <w:marRight w:val="-150"/>
                  <w:marTop w:val="0"/>
                  <w:marBottom w:val="0"/>
                  <w:divBdr>
                    <w:top w:val="none" w:sz="0" w:space="0" w:color="auto"/>
                    <w:left w:val="none" w:sz="0" w:space="0" w:color="auto"/>
                    <w:bottom w:val="none" w:sz="0" w:space="0" w:color="auto"/>
                    <w:right w:val="none" w:sz="0" w:space="0" w:color="auto"/>
                  </w:divBdr>
                  <w:divsChild>
                    <w:div w:id="1628386597">
                      <w:marLeft w:val="0"/>
                      <w:marRight w:val="0"/>
                      <w:marTop w:val="0"/>
                      <w:marBottom w:val="0"/>
                      <w:divBdr>
                        <w:top w:val="none" w:sz="0" w:space="0" w:color="auto"/>
                        <w:left w:val="none" w:sz="0" w:space="0" w:color="auto"/>
                        <w:bottom w:val="none" w:sz="0" w:space="0" w:color="auto"/>
                        <w:right w:val="none" w:sz="0" w:space="0" w:color="auto"/>
                      </w:divBdr>
                      <w:divsChild>
                        <w:div w:id="744768396">
                          <w:marLeft w:val="-150"/>
                          <w:marRight w:val="-150"/>
                          <w:marTop w:val="0"/>
                          <w:marBottom w:val="0"/>
                          <w:divBdr>
                            <w:top w:val="none" w:sz="0" w:space="0" w:color="auto"/>
                            <w:left w:val="none" w:sz="0" w:space="0" w:color="auto"/>
                            <w:bottom w:val="none" w:sz="0" w:space="0" w:color="auto"/>
                            <w:right w:val="none" w:sz="0" w:space="0" w:color="auto"/>
                          </w:divBdr>
                          <w:divsChild>
                            <w:div w:id="2127695077">
                              <w:marLeft w:val="0"/>
                              <w:marRight w:val="0"/>
                              <w:marTop w:val="0"/>
                              <w:marBottom w:val="0"/>
                              <w:divBdr>
                                <w:top w:val="none" w:sz="0" w:space="0" w:color="auto"/>
                                <w:left w:val="none" w:sz="0" w:space="0" w:color="auto"/>
                                <w:bottom w:val="none" w:sz="0" w:space="0" w:color="auto"/>
                                <w:right w:val="none" w:sz="0" w:space="0" w:color="auto"/>
                              </w:divBdr>
                              <w:divsChild>
                                <w:div w:id="1227183458">
                                  <w:marLeft w:val="0"/>
                                  <w:marRight w:val="0"/>
                                  <w:marTop w:val="0"/>
                                  <w:marBottom w:val="75"/>
                                  <w:divBdr>
                                    <w:top w:val="none" w:sz="0" w:space="0" w:color="auto"/>
                                    <w:left w:val="none" w:sz="0" w:space="0" w:color="auto"/>
                                    <w:bottom w:val="none" w:sz="0" w:space="0" w:color="auto"/>
                                    <w:right w:val="none" w:sz="0" w:space="0" w:color="auto"/>
                                  </w:divBdr>
                                </w:div>
                                <w:div w:id="1834488480">
                                  <w:marLeft w:val="0"/>
                                  <w:marRight w:val="0"/>
                                  <w:marTop w:val="0"/>
                                  <w:marBottom w:val="0"/>
                                  <w:divBdr>
                                    <w:top w:val="none" w:sz="0" w:space="0" w:color="auto"/>
                                    <w:left w:val="none" w:sz="0" w:space="0" w:color="auto"/>
                                    <w:bottom w:val="none" w:sz="0" w:space="0" w:color="auto"/>
                                    <w:right w:val="none" w:sz="0" w:space="0" w:color="auto"/>
                                  </w:divBdr>
                                  <w:divsChild>
                                    <w:div w:id="10351553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71334048">
                              <w:marLeft w:val="0"/>
                              <w:marRight w:val="0"/>
                              <w:marTop w:val="0"/>
                              <w:marBottom w:val="0"/>
                              <w:divBdr>
                                <w:top w:val="none" w:sz="0" w:space="0" w:color="auto"/>
                                <w:left w:val="none" w:sz="0" w:space="0" w:color="auto"/>
                                <w:bottom w:val="none" w:sz="0" w:space="0" w:color="auto"/>
                                <w:right w:val="none" w:sz="0" w:space="0" w:color="auto"/>
                              </w:divBdr>
                              <w:divsChild>
                                <w:div w:id="1027025471">
                                  <w:marLeft w:val="0"/>
                                  <w:marRight w:val="0"/>
                                  <w:marTop w:val="0"/>
                                  <w:marBottom w:val="0"/>
                                  <w:divBdr>
                                    <w:top w:val="none" w:sz="0" w:space="0" w:color="auto"/>
                                    <w:left w:val="none" w:sz="0" w:space="0" w:color="auto"/>
                                    <w:bottom w:val="none" w:sz="0" w:space="0" w:color="auto"/>
                                    <w:right w:val="none" w:sz="0" w:space="0" w:color="auto"/>
                                  </w:divBdr>
                                </w:div>
                              </w:divsChild>
                            </w:div>
                            <w:div w:id="263727001">
                              <w:marLeft w:val="0"/>
                              <w:marRight w:val="0"/>
                              <w:marTop w:val="0"/>
                              <w:marBottom w:val="0"/>
                              <w:divBdr>
                                <w:top w:val="none" w:sz="0" w:space="0" w:color="auto"/>
                                <w:left w:val="none" w:sz="0" w:space="0" w:color="auto"/>
                                <w:bottom w:val="none" w:sz="0" w:space="0" w:color="auto"/>
                                <w:right w:val="none" w:sz="0" w:space="0" w:color="auto"/>
                              </w:divBdr>
                              <w:divsChild>
                                <w:div w:id="450637924">
                                  <w:marLeft w:val="0"/>
                                  <w:marRight w:val="0"/>
                                  <w:marTop w:val="150"/>
                                  <w:marBottom w:val="0"/>
                                  <w:divBdr>
                                    <w:top w:val="none" w:sz="0" w:space="0" w:color="auto"/>
                                    <w:left w:val="none" w:sz="0" w:space="0" w:color="auto"/>
                                    <w:bottom w:val="none" w:sz="0" w:space="0" w:color="auto"/>
                                    <w:right w:val="none" w:sz="0" w:space="0" w:color="auto"/>
                                  </w:divBdr>
                                  <w:divsChild>
                                    <w:div w:id="96477654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95229957">
                      <w:marLeft w:val="0"/>
                      <w:marRight w:val="0"/>
                      <w:marTop w:val="0"/>
                      <w:marBottom w:val="0"/>
                      <w:divBdr>
                        <w:top w:val="none" w:sz="0" w:space="0" w:color="auto"/>
                        <w:left w:val="none" w:sz="0" w:space="0" w:color="auto"/>
                        <w:bottom w:val="none" w:sz="0" w:space="0" w:color="auto"/>
                        <w:right w:val="none" w:sz="0" w:space="0" w:color="auto"/>
                      </w:divBdr>
                      <w:divsChild>
                        <w:div w:id="17033651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974485198">
      <w:bodyDiv w:val="1"/>
      <w:marLeft w:val="0"/>
      <w:marRight w:val="0"/>
      <w:marTop w:val="0"/>
      <w:marBottom w:val="0"/>
      <w:divBdr>
        <w:top w:val="none" w:sz="0" w:space="0" w:color="auto"/>
        <w:left w:val="none" w:sz="0" w:space="0" w:color="auto"/>
        <w:bottom w:val="none" w:sz="0" w:space="0" w:color="auto"/>
        <w:right w:val="none" w:sz="0" w:space="0" w:color="auto"/>
      </w:divBdr>
      <w:divsChild>
        <w:div w:id="1687519128">
          <w:marLeft w:val="0"/>
          <w:marRight w:val="0"/>
          <w:marTop w:val="375"/>
          <w:marBottom w:val="330"/>
          <w:divBdr>
            <w:top w:val="none" w:sz="0" w:space="0" w:color="auto"/>
            <w:left w:val="none" w:sz="0" w:space="0" w:color="auto"/>
            <w:bottom w:val="none" w:sz="0" w:space="0" w:color="auto"/>
            <w:right w:val="none" w:sz="0" w:space="0" w:color="auto"/>
          </w:divBdr>
          <w:divsChild>
            <w:div w:id="2089184636">
              <w:marLeft w:val="0"/>
              <w:marRight w:val="0"/>
              <w:marTop w:val="0"/>
              <w:marBottom w:val="210"/>
              <w:divBdr>
                <w:top w:val="none" w:sz="0" w:space="0" w:color="auto"/>
                <w:left w:val="none" w:sz="0" w:space="0" w:color="auto"/>
                <w:bottom w:val="none" w:sz="0" w:space="0" w:color="auto"/>
                <w:right w:val="none" w:sz="0" w:space="0" w:color="auto"/>
              </w:divBdr>
            </w:div>
            <w:div w:id="1881624677">
              <w:marLeft w:val="0"/>
              <w:marRight w:val="0"/>
              <w:marTop w:val="0"/>
              <w:marBottom w:val="210"/>
              <w:divBdr>
                <w:top w:val="none" w:sz="0" w:space="0" w:color="auto"/>
                <w:left w:val="none" w:sz="0" w:space="0" w:color="auto"/>
                <w:bottom w:val="none" w:sz="0" w:space="0" w:color="auto"/>
                <w:right w:val="none" w:sz="0" w:space="0" w:color="auto"/>
              </w:divBdr>
              <w:divsChild>
                <w:div w:id="1885410185">
                  <w:marLeft w:val="0"/>
                  <w:marRight w:val="0"/>
                  <w:marTop w:val="0"/>
                  <w:marBottom w:val="0"/>
                  <w:divBdr>
                    <w:top w:val="none" w:sz="0" w:space="0" w:color="auto"/>
                    <w:left w:val="none" w:sz="0" w:space="0" w:color="auto"/>
                    <w:bottom w:val="none" w:sz="0" w:space="0" w:color="auto"/>
                    <w:right w:val="none" w:sz="0" w:space="0" w:color="auto"/>
                  </w:divBdr>
                  <w:divsChild>
                    <w:div w:id="146932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905279">
          <w:marLeft w:val="0"/>
          <w:marRight w:val="0"/>
          <w:marTop w:val="0"/>
          <w:marBottom w:val="0"/>
          <w:divBdr>
            <w:top w:val="none" w:sz="0" w:space="0" w:color="auto"/>
            <w:left w:val="none" w:sz="0" w:space="0" w:color="auto"/>
            <w:bottom w:val="none" w:sz="0" w:space="0" w:color="auto"/>
            <w:right w:val="none" w:sz="0" w:space="0" w:color="auto"/>
          </w:divBdr>
          <w:divsChild>
            <w:div w:id="1070232283">
              <w:marLeft w:val="0"/>
              <w:marRight w:val="0"/>
              <w:marTop w:val="0"/>
              <w:marBottom w:val="0"/>
              <w:divBdr>
                <w:top w:val="none" w:sz="0" w:space="0" w:color="auto"/>
                <w:left w:val="none" w:sz="0" w:space="0" w:color="auto"/>
                <w:bottom w:val="none" w:sz="0" w:space="0" w:color="auto"/>
                <w:right w:val="none" w:sz="0" w:space="0" w:color="auto"/>
              </w:divBdr>
              <w:divsChild>
                <w:div w:id="922186628">
                  <w:marLeft w:val="0"/>
                  <w:marRight w:val="0"/>
                  <w:marTop w:val="0"/>
                  <w:marBottom w:val="300"/>
                  <w:divBdr>
                    <w:top w:val="none" w:sz="0" w:space="0" w:color="auto"/>
                    <w:left w:val="none" w:sz="0" w:space="0" w:color="auto"/>
                    <w:bottom w:val="none" w:sz="0" w:space="0" w:color="auto"/>
                    <w:right w:val="none" w:sz="0" w:space="0" w:color="auto"/>
                  </w:divBdr>
                  <w:divsChild>
                    <w:div w:id="958610364">
                      <w:marLeft w:val="0"/>
                      <w:marRight w:val="300"/>
                      <w:marTop w:val="0"/>
                      <w:marBottom w:val="150"/>
                      <w:divBdr>
                        <w:top w:val="none" w:sz="0" w:space="0" w:color="auto"/>
                        <w:left w:val="none" w:sz="0" w:space="0" w:color="auto"/>
                        <w:bottom w:val="none" w:sz="0" w:space="0" w:color="auto"/>
                        <w:right w:val="none" w:sz="0" w:space="0" w:color="auto"/>
                      </w:divBdr>
                      <w:divsChild>
                        <w:div w:id="120273068">
                          <w:marLeft w:val="0"/>
                          <w:marRight w:val="0"/>
                          <w:marTop w:val="0"/>
                          <w:marBottom w:val="0"/>
                          <w:divBdr>
                            <w:top w:val="none" w:sz="0" w:space="0" w:color="auto"/>
                            <w:left w:val="none" w:sz="0" w:space="0" w:color="auto"/>
                            <w:bottom w:val="none" w:sz="0" w:space="0" w:color="auto"/>
                            <w:right w:val="none" w:sz="0" w:space="0" w:color="auto"/>
                          </w:divBdr>
                          <w:divsChild>
                            <w:div w:id="303242719">
                              <w:marLeft w:val="0"/>
                              <w:marRight w:val="0"/>
                              <w:marTop w:val="225"/>
                              <w:marBottom w:val="0"/>
                              <w:divBdr>
                                <w:top w:val="none" w:sz="0" w:space="0" w:color="auto"/>
                                <w:left w:val="none" w:sz="0" w:space="0" w:color="auto"/>
                                <w:bottom w:val="none" w:sz="0" w:space="0" w:color="auto"/>
                                <w:right w:val="none" w:sz="0" w:space="0" w:color="auto"/>
                              </w:divBdr>
                              <w:divsChild>
                                <w:div w:id="8847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4675010">
      <w:bodyDiv w:val="1"/>
      <w:marLeft w:val="0"/>
      <w:marRight w:val="0"/>
      <w:marTop w:val="0"/>
      <w:marBottom w:val="0"/>
      <w:divBdr>
        <w:top w:val="none" w:sz="0" w:space="0" w:color="auto"/>
        <w:left w:val="none" w:sz="0" w:space="0" w:color="auto"/>
        <w:bottom w:val="none" w:sz="0" w:space="0" w:color="auto"/>
        <w:right w:val="none" w:sz="0" w:space="0" w:color="auto"/>
      </w:divBdr>
      <w:divsChild>
        <w:div w:id="718479533">
          <w:marLeft w:val="0"/>
          <w:marRight w:val="0"/>
          <w:marTop w:val="330"/>
          <w:marBottom w:val="150"/>
          <w:divBdr>
            <w:top w:val="none" w:sz="0" w:space="0" w:color="auto"/>
            <w:left w:val="none" w:sz="0" w:space="0" w:color="auto"/>
            <w:bottom w:val="none" w:sz="0" w:space="0" w:color="auto"/>
            <w:right w:val="none" w:sz="0" w:space="0" w:color="auto"/>
          </w:divBdr>
          <w:divsChild>
            <w:div w:id="1900358306">
              <w:marLeft w:val="0"/>
              <w:marRight w:val="0"/>
              <w:marTop w:val="0"/>
              <w:marBottom w:val="0"/>
              <w:divBdr>
                <w:top w:val="none" w:sz="0" w:space="0" w:color="auto"/>
                <w:left w:val="none" w:sz="0" w:space="0" w:color="auto"/>
                <w:bottom w:val="none" w:sz="0" w:space="0" w:color="auto"/>
                <w:right w:val="none" w:sz="0" w:space="0" w:color="auto"/>
              </w:divBdr>
            </w:div>
          </w:divsChild>
        </w:div>
        <w:div w:id="821045750">
          <w:marLeft w:val="0"/>
          <w:marRight w:val="0"/>
          <w:marTop w:val="0"/>
          <w:marBottom w:val="0"/>
          <w:divBdr>
            <w:top w:val="none" w:sz="0" w:space="0" w:color="auto"/>
            <w:left w:val="none" w:sz="0" w:space="0" w:color="auto"/>
            <w:bottom w:val="none" w:sz="0" w:space="0" w:color="auto"/>
            <w:right w:val="none" w:sz="0" w:space="0" w:color="auto"/>
          </w:divBdr>
        </w:div>
      </w:divsChild>
    </w:div>
    <w:div w:id="975835769">
      <w:bodyDiv w:val="1"/>
      <w:marLeft w:val="0"/>
      <w:marRight w:val="0"/>
      <w:marTop w:val="0"/>
      <w:marBottom w:val="0"/>
      <w:divBdr>
        <w:top w:val="none" w:sz="0" w:space="0" w:color="auto"/>
        <w:left w:val="none" w:sz="0" w:space="0" w:color="auto"/>
        <w:bottom w:val="none" w:sz="0" w:space="0" w:color="auto"/>
        <w:right w:val="none" w:sz="0" w:space="0" w:color="auto"/>
      </w:divBdr>
      <w:divsChild>
        <w:div w:id="1320230587">
          <w:marLeft w:val="0"/>
          <w:marRight w:val="0"/>
          <w:marTop w:val="0"/>
          <w:marBottom w:val="300"/>
          <w:divBdr>
            <w:top w:val="none" w:sz="0" w:space="0" w:color="auto"/>
            <w:left w:val="none" w:sz="0" w:space="0" w:color="auto"/>
            <w:bottom w:val="none" w:sz="0" w:space="0" w:color="auto"/>
            <w:right w:val="none" w:sz="0" w:space="0" w:color="auto"/>
          </w:divBdr>
        </w:div>
        <w:div w:id="1692609427">
          <w:marLeft w:val="15"/>
          <w:marRight w:val="225"/>
          <w:marTop w:val="0"/>
          <w:marBottom w:val="105"/>
          <w:divBdr>
            <w:top w:val="none" w:sz="0" w:space="0" w:color="auto"/>
            <w:left w:val="none" w:sz="0" w:space="0" w:color="auto"/>
            <w:bottom w:val="none" w:sz="0" w:space="0" w:color="auto"/>
            <w:right w:val="none" w:sz="0" w:space="0" w:color="auto"/>
          </w:divBdr>
          <w:divsChild>
            <w:div w:id="11838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149872">
      <w:bodyDiv w:val="1"/>
      <w:marLeft w:val="0"/>
      <w:marRight w:val="0"/>
      <w:marTop w:val="0"/>
      <w:marBottom w:val="0"/>
      <w:divBdr>
        <w:top w:val="none" w:sz="0" w:space="0" w:color="auto"/>
        <w:left w:val="none" w:sz="0" w:space="0" w:color="auto"/>
        <w:bottom w:val="none" w:sz="0" w:space="0" w:color="auto"/>
        <w:right w:val="none" w:sz="0" w:space="0" w:color="auto"/>
      </w:divBdr>
      <w:divsChild>
        <w:div w:id="919171295">
          <w:marLeft w:val="0"/>
          <w:marRight w:val="0"/>
          <w:marTop w:val="0"/>
          <w:marBottom w:val="0"/>
          <w:divBdr>
            <w:top w:val="none" w:sz="0" w:space="0" w:color="auto"/>
            <w:left w:val="none" w:sz="0" w:space="0" w:color="auto"/>
            <w:bottom w:val="none" w:sz="0" w:space="0" w:color="auto"/>
            <w:right w:val="none" w:sz="0" w:space="0" w:color="auto"/>
          </w:divBdr>
          <w:divsChild>
            <w:div w:id="1081683875">
              <w:marLeft w:val="0"/>
              <w:marRight w:val="300"/>
              <w:marTop w:val="0"/>
              <w:marBottom w:val="0"/>
              <w:divBdr>
                <w:top w:val="none" w:sz="0" w:space="0" w:color="auto"/>
                <w:left w:val="none" w:sz="0" w:space="0" w:color="auto"/>
                <w:bottom w:val="none" w:sz="0" w:space="0" w:color="auto"/>
                <w:right w:val="none" w:sz="0" w:space="0" w:color="auto"/>
              </w:divBdr>
              <w:divsChild>
                <w:div w:id="1011227833">
                  <w:marLeft w:val="0"/>
                  <w:marRight w:val="0"/>
                  <w:marTop w:val="0"/>
                  <w:marBottom w:val="0"/>
                  <w:divBdr>
                    <w:top w:val="none" w:sz="0" w:space="0" w:color="auto"/>
                    <w:left w:val="none" w:sz="0" w:space="0" w:color="auto"/>
                    <w:bottom w:val="none" w:sz="0" w:space="0" w:color="auto"/>
                    <w:right w:val="none" w:sz="0" w:space="0" w:color="auto"/>
                  </w:divBdr>
                </w:div>
                <w:div w:id="2097087540">
                  <w:marLeft w:val="0"/>
                  <w:marRight w:val="0"/>
                  <w:marTop w:val="0"/>
                  <w:marBottom w:val="0"/>
                  <w:divBdr>
                    <w:top w:val="none" w:sz="0" w:space="0" w:color="auto"/>
                    <w:left w:val="none" w:sz="0" w:space="0" w:color="auto"/>
                    <w:bottom w:val="none" w:sz="0" w:space="0" w:color="auto"/>
                    <w:right w:val="none" w:sz="0" w:space="0" w:color="auto"/>
                  </w:divBdr>
                </w:div>
              </w:divsChild>
            </w:div>
            <w:div w:id="683704290">
              <w:marLeft w:val="0"/>
              <w:marRight w:val="0"/>
              <w:marTop w:val="0"/>
              <w:marBottom w:val="0"/>
              <w:divBdr>
                <w:top w:val="none" w:sz="0" w:space="0" w:color="auto"/>
                <w:left w:val="none" w:sz="0" w:space="0" w:color="auto"/>
                <w:bottom w:val="none" w:sz="0" w:space="0" w:color="auto"/>
                <w:right w:val="none" w:sz="0" w:space="0" w:color="auto"/>
              </w:divBdr>
              <w:divsChild>
                <w:div w:id="344482707">
                  <w:marLeft w:val="150"/>
                  <w:marRight w:val="0"/>
                  <w:marTop w:val="0"/>
                  <w:marBottom w:val="0"/>
                  <w:divBdr>
                    <w:top w:val="none" w:sz="0" w:space="0" w:color="auto"/>
                    <w:left w:val="none" w:sz="0" w:space="0" w:color="auto"/>
                    <w:bottom w:val="none" w:sz="0" w:space="0" w:color="auto"/>
                    <w:right w:val="none" w:sz="0" w:space="0" w:color="auto"/>
                  </w:divBdr>
                </w:div>
              </w:divsChild>
            </w:div>
            <w:div w:id="571622359">
              <w:marLeft w:val="0"/>
              <w:marRight w:val="0"/>
              <w:marTop w:val="0"/>
              <w:marBottom w:val="0"/>
              <w:divBdr>
                <w:top w:val="none" w:sz="0" w:space="0" w:color="auto"/>
                <w:left w:val="none" w:sz="0" w:space="0" w:color="auto"/>
                <w:bottom w:val="none" w:sz="0" w:space="0" w:color="auto"/>
                <w:right w:val="none" w:sz="0" w:space="0" w:color="auto"/>
              </w:divBdr>
              <w:divsChild>
                <w:div w:id="521671063">
                  <w:marLeft w:val="0"/>
                  <w:marRight w:val="0"/>
                  <w:marTop w:val="0"/>
                  <w:marBottom w:val="0"/>
                  <w:divBdr>
                    <w:top w:val="none" w:sz="0" w:space="0" w:color="auto"/>
                    <w:left w:val="none" w:sz="0" w:space="0" w:color="auto"/>
                    <w:bottom w:val="none" w:sz="0" w:space="0" w:color="auto"/>
                    <w:right w:val="none" w:sz="0" w:space="0" w:color="auto"/>
                  </w:divBdr>
                </w:div>
                <w:div w:id="1211727705">
                  <w:marLeft w:val="0"/>
                  <w:marRight w:val="0"/>
                  <w:marTop w:val="0"/>
                  <w:marBottom w:val="0"/>
                  <w:divBdr>
                    <w:top w:val="none" w:sz="0" w:space="0" w:color="auto"/>
                    <w:left w:val="none" w:sz="0" w:space="0" w:color="auto"/>
                    <w:bottom w:val="none" w:sz="0" w:space="0" w:color="auto"/>
                    <w:right w:val="none" w:sz="0" w:space="0" w:color="auto"/>
                  </w:divBdr>
                  <w:divsChild>
                    <w:div w:id="174838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101408">
          <w:marLeft w:val="0"/>
          <w:marRight w:val="0"/>
          <w:marTop w:val="0"/>
          <w:marBottom w:val="300"/>
          <w:divBdr>
            <w:top w:val="none" w:sz="0" w:space="0" w:color="auto"/>
            <w:left w:val="none" w:sz="0" w:space="0" w:color="auto"/>
            <w:bottom w:val="none" w:sz="0" w:space="0" w:color="auto"/>
            <w:right w:val="none" w:sz="0" w:space="0" w:color="auto"/>
          </w:divBdr>
          <w:divsChild>
            <w:div w:id="1958874154">
              <w:marLeft w:val="0"/>
              <w:marRight w:val="0"/>
              <w:marTop w:val="0"/>
              <w:marBottom w:val="0"/>
              <w:divBdr>
                <w:top w:val="none" w:sz="0" w:space="0" w:color="auto"/>
                <w:left w:val="none" w:sz="0" w:space="0" w:color="auto"/>
                <w:bottom w:val="none" w:sz="0" w:space="0" w:color="auto"/>
                <w:right w:val="none" w:sz="0" w:space="0" w:color="auto"/>
              </w:divBdr>
              <w:divsChild>
                <w:div w:id="1203858249">
                  <w:marLeft w:val="-225"/>
                  <w:marRight w:val="-225"/>
                  <w:marTop w:val="0"/>
                  <w:marBottom w:val="0"/>
                  <w:divBdr>
                    <w:top w:val="none" w:sz="0" w:space="0" w:color="auto"/>
                    <w:left w:val="none" w:sz="0" w:space="0" w:color="auto"/>
                    <w:bottom w:val="none" w:sz="0" w:space="0" w:color="auto"/>
                    <w:right w:val="none" w:sz="0" w:space="0" w:color="auto"/>
                  </w:divBdr>
                  <w:divsChild>
                    <w:div w:id="2092072427">
                      <w:marLeft w:val="0"/>
                      <w:marRight w:val="0"/>
                      <w:marTop w:val="0"/>
                      <w:marBottom w:val="0"/>
                      <w:divBdr>
                        <w:top w:val="none" w:sz="0" w:space="0" w:color="auto"/>
                        <w:left w:val="none" w:sz="0" w:space="0" w:color="auto"/>
                        <w:bottom w:val="none" w:sz="0" w:space="0" w:color="auto"/>
                        <w:right w:val="none" w:sz="0" w:space="0" w:color="auto"/>
                      </w:divBdr>
                      <w:divsChild>
                        <w:div w:id="1266306313">
                          <w:marLeft w:val="0"/>
                          <w:marRight w:val="0"/>
                          <w:marTop w:val="0"/>
                          <w:marBottom w:val="0"/>
                          <w:divBdr>
                            <w:top w:val="none" w:sz="0" w:space="0" w:color="auto"/>
                            <w:left w:val="none" w:sz="0" w:space="0" w:color="auto"/>
                            <w:bottom w:val="none" w:sz="0" w:space="0" w:color="auto"/>
                            <w:right w:val="none" w:sz="0" w:space="0" w:color="auto"/>
                          </w:divBdr>
                          <w:divsChild>
                            <w:div w:id="1288076142">
                              <w:marLeft w:val="0"/>
                              <w:marRight w:val="0"/>
                              <w:marTop w:val="0"/>
                              <w:marBottom w:val="0"/>
                              <w:divBdr>
                                <w:top w:val="none" w:sz="0" w:space="0" w:color="auto"/>
                                <w:left w:val="none" w:sz="0" w:space="0" w:color="auto"/>
                                <w:bottom w:val="none" w:sz="0" w:space="0" w:color="auto"/>
                                <w:right w:val="none" w:sz="0" w:space="0" w:color="auto"/>
                              </w:divBdr>
                              <w:divsChild>
                                <w:div w:id="111086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8580701">
          <w:marLeft w:val="0"/>
          <w:marRight w:val="0"/>
          <w:marTop w:val="300"/>
          <w:marBottom w:val="0"/>
          <w:divBdr>
            <w:top w:val="none" w:sz="0" w:space="0" w:color="auto"/>
            <w:left w:val="none" w:sz="0" w:space="0" w:color="auto"/>
            <w:bottom w:val="none" w:sz="0" w:space="0" w:color="auto"/>
            <w:right w:val="none" w:sz="0" w:space="0" w:color="auto"/>
          </w:divBdr>
        </w:div>
      </w:divsChild>
    </w:div>
    <w:div w:id="983193023">
      <w:bodyDiv w:val="1"/>
      <w:marLeft w:val="0"/>
      <w:marRight w:val="0"/>
      <w:marTop w:val="0"/>
      <w:marBottom w:val="0"/>
      <w:divBdr>
        <w:top w:val="none" w:sz="0" w:space="0" w:color="auto"/>
        <w:left w:val="none" w:sz="0" w:space="0" w:color="auto"/>
        <w:bottom w:val="none" w:sz="0" w:space="0" w:color="auto"/>
        <w:right w:val="none" w:sz="0" w:space="0" w:color="auto"/>
      </w:divBdr>
      <w:divsChild>
        <w:div w:id="2037920467">
          <w:marLeft w:val="0"/>
          <w:marRight w:val="0"/>
          <w:marTop w:val="0"/>
          <w:marBottom w:val="0"/>
          <w:divBdr>
            <w:top w:val="none" w:sz="0" w:space="0" w:color="auto"/>
            <w:left w:val="none" w:sz="0" w:space="0" w:color="auto"/>
            <w:bottom w:val="none" w:sz="0" w:space="0" w:color="auto"/>
            <w:right w:val="none" w:sz="0" w:space="0" w:color="auto"/>
          </w:divBdr>
          <w:divsChild>
            <w:div w:id="1613396503">
              <w:marLeft w:val="0"/>
              <w:marRight w:val="0"/>
              <w:marTop w:val="0"/>
              <w:marBottom w:val="405"/>
              <w:divBdr>
                <w:top w:val="none" w:sz="0" w:space="0" w:color="auto"/>
                <w:left w:val="none" w:sz="0" w:space="0" w:color="auto"/>
                <w:bottom w:val="none" w:sz="0" w:space="0" w:color="auto"/>
                <w:right w:val="none" w:sz="0" w:space="0" w:color="auto"/>
              </w:divBdr>
              <w:divsChild>
                <w:div w:id="1890146182">
                  <w:marLeft w:val="0"/>
                  <w:marRight w:val="0"/>
                  <w:marTop w:val="0"/>
                  <w:marBottom w:val="0"/>
                  <w:divBdr>
                    <w:top w:val="none" w:sz="0" w:space="0" w:color="auto"/>
                    <w:left w:val="none" w:sz="0" w:space="0" w:color="auto"/>
                    <w:bottom w:val="none" w:sz="0" w:space="0" w:color="auto"/>
                    <w:right w:val="none" w:sz="0" w:space="0" w:color="auto"/>
                  </w:divBdr>
                </w:div>
                <w:div w:id="133911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623217">
          <w:marLeft w:val="0"/>
          <w:marRight w:val="0"/>
          <w:marTop w:val="0"/>
          <w:marBottom w:val="0"/>
          <w:divBdr>
            <w:top w:val="none" w:sz="0" w:space="0" w:color="auto"/>
            <w:left w:val="none" w:sz="0" w:space="0" w:color="auto"/>
            <w:bottom w:val="none" w:sz="0" w:space="0" w:color="auto"/>
            <w:right w:val="none" w:sz="0" w:space="0" w:color="auto"/>
          </w:divBdr>
          <w:divsChild>
            <w:div w:id="1515071998">
              <w:marLeft w:val="0"/>
              <w:marRight w:val="0"/>
              <w:marTop w:val="0"/>
              <w:marBottom w:val="0"/>
              <w:divBdr>
                <w:top w:val="none" w:sz="0" w:space="0" w:color="auto"/>
                <w:left w:val="none" w:sz="0" w:space="0" w:color="auto"/>
                <w:bottom w:val="none" w:sz="0" w:space="0" w:color="auto"/>
                <w:right w:val="none" w:sz="0" w:space="0" w:color="auto"/>
              </w:divBdr>
              <w:divsChild>
                <w:div w:id="1286887412">
                  <w:marLeft w:val="0"/>
                  <w:marRight w:val="0"/>
                  <w:marTop w:val="0"/>
                  <w:marBottom w:val="0"/>
                  <w:divBdr>
                    <w:top w:val="none" w:sz="0" w:space="0" w:color="auto"/>
                    <w:left w:val="none" w:sz="0" w:space="0" w:color="auto"/>
                    <w:bottom w:val="none" w:sz="0" w:space="0" w:color="auto"/>
                    <w:right w:val="none" w:sz="0" w:space="0" w:color="auto"/>
                  </w:divBdr>
                  <w:divsChild>
                    <w:div w:id="1357191195">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 w:id="983388237">
      <w:bodyDiv w:val="1"/>
      <w:marLeft w:val="0"/>
      <w:marRight w:val="0"/>
      <w:marTop w:val="0"/>
      <w:marBottom w:val="0"/>
      <w:divBdr>
        <w:top w:val="none" w:sz="0" w:space="0" w:color="auto"/>
        <w:left w:val="none" w:sz="0" w:space="0" w:color="auto"/>
        <w:bottom w:val="none" w:sz="0" w:space="0" w:color="auto"/>
        <w:right w:val="none" w:sz="0" w:space="0" w:color="auto"/>
      </w:divBdr>
    </w:div>
    <w:div w:id="985551651">
      <w:bodyDiv w:val="1"/>
      <w:marLeft w:val="0"/>
      <w:marRight w:val="0"/>
      <w:marTop w:val="0"/>
      <w:marBottom w:val="0"/>
      <w:divBdr>
        <w:top w:val="none" w:sz="0" w:space="0" w:color="auto"/>
        <w:left w:val="none" w:sz="0" w:space="0" w:color="auto"/>
        <w:bottom w:val="none" w:sz="0" w:space="0" w:color="auto"/>
        <w:right w:val="none" w:sz="0" w:space="0" w:color="auto"/>
      </w:divBdr>
      <w:divsChild>
        <w:div w:id="1654524481">
          <w:marLeft w:val="0"/>
          <w:marRight w:val="0"/>
          <w:marTop w:val="0"/>
          <w:marBottom w:val="0"/>
          <w:divBdr>
            <w:top w:val="none" w:sz="0" w:space="0" w:color="auto"/>
            <w:left w:val="none" w:sz="0" w:space="0" w:color="auto"/>
            <w:bottom w:val="none" w:sz="0" w:space="0" w:color="auto"/>
            <w:right w:val="none" w:sz="0" w:space="0" w:color="auto"/>
          </w:divBdr>
        </w:div>
        <w:div w:id="463042398">
          <w:marLeft w:val="0"/>
          <w:marRight w:val="0"/>
          <w:marTop w:val="450"/>
          <w:marBottom w:val="435"/>
          <w:divBdr>
            <w:top w:val="none" w:sz="0" w:space="0" w:color="auto"/>
            <w:left w:val="none" w:sz="0" w:space="0" w:color="auto"/>
            <w:bottom w:val="none" w:sz="0" w:space="0" w:color="auto"/>
            <w:right w:val="none" w:sz="0" w:space="0" w:color="auto"/>
          </w:divBdr>
          <w:divsChild>
            <w:div w:id="2100978826">
              <w:marLeft w:val="0"/>
              <w:marRight w:val="0"/>
              <w:marTop w:val="0"/>
              <w:marBottom w:val="0"/>
              <w:divBdr>
                <w:top w:val="none" w:sz="0" w:space="0" w:color="auto"/>
                <w:left w:val="none" w:sz="0" w:space="0" w:color="auto"/>
                <w:bottom w:val="none" w:sz="0" w:space="0" w:color="auto"/>
                <w:right w:val="none" w:sz="0" w:space="0" w:color="auto"/>
              </w:divBdr>
              <w:divsChild>
                <w:div w:id="157458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956317">
          <w:marLeft w:val="0"/>
          <w:marRight w:val="0"/>
          <w:marTop w:val="150"/>
          <w:marBottom w:val="330"/>
          <w:divBdr>
            <w:top w:val="none" w:sz="0" w:space="0" w:color="auto"/>
            <w:left w:val="none" w:sz="0" w:space="0" w:color="auto"/>
            <w:bottom w:val="none" w:sz="0" w:space="0" w:color="auto"/>
            <w:right w:val="none" w:sz="0" w:space="0" w:color="auto"/>
          </w:divBdr>
          <w:divsChild>
            <w:div w:id="2097893422">
              <w:marLeft w:val="0"/>
              <w:marRight w:val="0"/>
              <w:marTop w:val="0"/>
              <w:marBottom w:val="0"/>
              <w:divBdr>
                <w:top w:val="none" w:sz="0" w:space="0" w:color="auto"/>
                <w:left w:val="none" w:sz="0" w:space="0" w:color="auto"/>
                <w:bottom w:val="none" w:sz="0" w:space="0" w:color="auto"/>
                <w:right w:val="none" w:sz="0" w:space="0" w:color="auto"/>
              </w:divBdr>
            </w:div>
            <w:div w:id="4287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19177">
      <w:bodyDiv w:val="1"/>
      <w:marLeft w:val="0"/>
      <w:marRight w:val="0"/>
      <w:marTop w:val="0"/>
      <w:marBottom w:val="0"/>
      <w:divBdr>
        <w:top w:val="none" w:sz="0" w:space="0" w:color="auto"/>
        <w:left w:val="none" w:sz="0" w:space="0" w:color="auto"/>
        <w:bottom w:val="none" w:sz="0" w:space="0" w:color="auto"/>
        <w:right w:val="none" w:sz="0" w:space="0" w:color="auto"/>
      </w:divBdr>
      <w:divsChild>
        <w:div w:id="17433388">
          <w:marLeft w:val="-225"/>
          <w:marRight w:val="-225"/>
          <w:marTop w:val="0"/>
          <w:marBottom w:val="0"/>
          <w:divBdr>
            <w:top w:val="none" w:sz="0" w:space="0" w:color="auto"/>
            <w:left w:val="none" w:sz="0" w:space="0" w:color="auto"/>
            <w:bottom w:val="none" w:sz="0" w:space="0" w:color="auto"/>
            <w:right w:val="none" w:sz="0" w:space="0" w:color="auto"/>
          </w:divBdr>
          <w:divsChild>
            <w:div w:id="951934776">
              <w:marLeft w:val="0"/>
              <w:marRight w:val="0"/>
              <w:marTop w:val="0"/>
              <w:marBottom w:val="0"/>
              <w:divBdr>
                <w:top w:val="none" w:sz="0" w:space="0" w:color="auto"/>
                <w:left w:val="none" w:sz="0" w:space="0" w:color="auto"/>
                <w:bottom w:val="none" w:sz="0" w:space="0" w:color="auto"/>
                <w:right w:val="none" w:sz="0" w:space="0" w:color="auto"/>
              </w:divBdr>
              <w:divsChild>
                <w:div w:id="1936865809">
                  <w:marLeft w:val="-225"/>
                  <w:marRight w:val="-225"/>
                  <w:marTop w:val="0"/>
                  <w:marBottom w:val="0"/>
                  <w:divBdr>
                    <w:top w:val="none" w:sz="0" w:space="0" w:color="auto"/>
                    <w:left w:val="none" w:sz="0" w:space="0" w:color="auto"/>
                    <w:bottom w:val="none" w:sz="0" w:space="0" w:color="auto"/>
                    <w:right w:val="none" w:sz="0" w:space="0" w:color="auto"/>
                  </w:divBdr>
                  <w:divsChild>
                    <w:div w:id="165879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31556">
          <w:marLeft w:val="-225"/>
          <w:marRight w:val="-225"/>
          <w:marTop w:val="0"/>
          <w:marBottom w:val="0"/>
          <w:divBdr>
            <w:top w:val="none" w:sz="0" w:space="0" w:color="auto"/>
            <w:left w:val="none" w:sz="0" w:space="0" w:color="auto"/>
            <w:bottom w:val="none" w:sz="0" w:space="0" w:color="auto"/>
            <w:right w:val="none" w:sz="0" w:space="0" w:color="auto"/>
          </w:divBdr>
          <w:divsChild>
            <w:div w:id="373775864">
              <w:marLeft w:val="0"/>
              <w:marRight w:val="0"/>
              <w:marTop w:val="0"/>
              <w:marBottom w:val="0"/>
              <w:divBdr>
                <w:top w:val="none" w:sz="0" w:space="0" w:color="auto"/>
                <w:left w:val="none" w:sz="0" w:space="0" w:color="auto"/>
                <w:bottom w:val="none" w:sz="0" w:space="0" w:color="auto"/>
                <w:right w:val="none" w:sz="0" w:space="0" w:color="auto"/>
              </w:divBdr>
              <w:divsChild>
                <w:div w:id="910426650">
                  <w:marLeft w:val="0"/>
                  <w:marRight w:val="0"/>
                  <w:marTop w:val="0"/>
                  <w:marBottom w:val="0"/>
                  <w:divBdr>
                    <w:top w:val="none" w:sz="0" w:space="0" w:color="auto"/>
                    <w:left w:val="none" w:sz="0" w:space="0" w:color="auto"/>
                    <w:bottom w:val="none" w:sz="0" w:space="0" w:color="auto"/>
                    <w:right w:val="none" w:sz="0" w:space="0" w:color="auto"/>
                  </w:divBdr>
                  <w:divsChild>
                    <w:div w:id="9308229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129203519">
          <w:marLeft w:val="-225"/>
          <w:marRight w:val="-225"/>
          <w:marTop w:val="0"/>
          <w:marBottom w:val="0"/>
          <w:divBdr>
            <w:top w:val="none" w:sz="0" w:space="0" w:color="auto"/>
            <w:left w:val="none" w:sz="0" w:space="0" w:color="auto"/>
            <w:bottom w:val="none" w:sz="0" w:space="0" w:color="auto"/>
            <w:right w:val="none" w:sz="0" w:space="0" w:color="auto"/>
          </w:divBdr>
          <w:divsChild>
            <w:div w:id="1275403209">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985821954">
      <w:bodyDiv w:val="1"/>
      <w:marLeft w:val="0"/>
      <w:marRight w:val="0"/>
      <w:marTop w:val="0"/>
      <w:marBottom w:val="0"/>
      <w:divBdr>
        <w:top w:val="none" w:sz="0" w:space="0" w:color="auto"/>
        <w:left w:val="none" w:sz="0" w:space="0" w:color="auto"/>
        <w:bottom w:val="none" w:sz="0" w:space="0" w:color="auto"/>
        <w:right w:val="none" w:sz="0" w:space="0" w:color="auto"/>
      </w:divBdr>
      <w:divsChild>
        <w:div w:id="1580290837">
          <w:marLeft w:val="0"/>
          <w:marRight w:val="0"/>
          <w:marTop w:val="0"/>
          <w:marBottom w:val="300"/>
          <w:divBdr>
            <w:top w:val="none" w:sz="0" w:space="0" w:color="auto"/>
            <w:left w:val="none" w:sz="0" w:space="0" w:color="auto"/>
            <w:bottom w:val="none" w:sz="0" w:space="0" w:color="auto"/>
            <w:right w:val="none" w:sz="0" w:space="0" w:color="auto"/>
          </w:divBdr>
        </w:div>
        <w:div w:id="114519823">
          <w:marLeft w:val="15"/>
          <w:marRight w:val="225"/>
          <w:marTop w:val="0"/>
          <w:marBottom w:val="105"/>
          <w:divBdr>
            <w:top w:val="none" w:sz="0" w:space="0" w:color="auto"/>
            <w:left w:val="none" w:sz="0" w:space="0" w:color="auto"/>
            <w:bottom w:val="none" w:sz="0" w:space="0" w:color="auto"/>
            <w:right w:val="none" w:sz="0" w:space="0" w:color="auto"/>
          </w:divBdr>
          <w:divsChild>
            <w:div w:id="201394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126697">
      <w:bodyDiv w:val="1"/>
      <w:marLeft w:val="0"/>
      <w:marRight w:val="0"/>
      <w:marTop w:val="0"/>
      <w:marBottom w:val="0"/>
      <w:divBdr>
        <w:top w:val="none" w:sz="0" w:space="0" w:color="auto"/>
        <w:left w:val="none" w:sz="0" w:space="0" w:color="auto"/>
        <w:bottom w:val="none" w:sz="0" w:space="0" w:color="auto"/>
        <w:right w:val="none" w:sz="0" w:space="0" w:color="auto"/>
      </w:divBdr>
    </w:div>
    <w:div w:id="988628487">
      <w:bodyDiv w:val="1"/>
      <w:marLeft w:val="0"/>
      <w:marRight w:val="0"/>
      <w:marTop w:val="0"/>
      <w:marBottom w:val="0"/>
      <w:divBdr>
        <w:top w:val="none" w:sz="0" w:space="0" w:color="auto"/>
        <w:left w:val="none" w:sz="0" w:space="0" w:color="auto"/>
        <w:bottom w:val="none" w:sz="0" w:space="0" w:color="auto"/>
        <w:right w:val="none" w:sz="0" w:space="0" w:color="auto"/>
      </w:divBdr>
      <w:divsChild>
        <w:div w:id="1083380972">
          <w:marLeft w:val="0"/>
          <w:marRight w:val="0"/>
          <w:marTop w:val="0"/>
          <w:marBottom w:val="0"/>
          <w:divBdr>
            <w:top w:val="none" w:sz="0" w:space="0" w:color="auto"/>
            <w:left w:val="none" w:sz="0" w:space="0" w:color="auto"/>
            <w:bottom w:val="none" w:sz="0" w:space="0" w:color="auto"/>
            <w:right w:val="none" w:sz="0" w:space="0" w:color="auto"/>
          </w:divBdr>
          <w:divsChild>
            <w:div w:id="1710492025">
              <w:marLeft w:val="0"/>
              <w:marRight w:val="300"/>
              <w:marTop w:val="0"/>
              <w:marBottom w:val="0"/>
              <w:divBdr>
                <w:top w:val="none" w:sz="0" w:space="0" w:color="auto"/>
                <w:left w:val="none" w:sz="0" w:space="0" w:color="auto"/>
                <w:bottom w:val="none" w:sz="0" w:space="0" w:color="auto"/>
                <w:right w:val="none" w:sz="0" w:space="0" w:color="auto"/>
              </w:divBdr>
              <w:divsChild>
                <w:div w:id="286208569">
                  <w:marLeft w:val="0"/>
                  <w:marRight w:val="0"/>
                  <w:marTop w:val="0"/>
                  <w:marBottom w:val="0"/>
                  <w:divBdr>
                    <w:top w:val="none" w:sz="0" w:space="0" w:color="auto"/>
                    <w:left w:val="none" w:sz="0" w:space="0" w:color="auto"/>
                    <w:bottom w:val="none" w:sz="0" w:space="0" w:color="auto"/>
                    <w:right w:val="none" w:sz="0" w:space="0" w:color="auto"/>
                  </w:divBdr>
                </w:div>
                <w:div w:id="1042022683">
                  <w:marLeft w:val="0"/>
                  <w:marRight w:val="0"/>
                  <w:marTop w:val="0"/>
                  <w:marBottom w:val="0"/>
                  <w:divBdr>
                    <w:top w:val="none" w:sz="0" w:space="0" w:color="auto"/>
                    <w:left w:val="none" w:sz="0" w:space="0" w:color="auto"/>
                    <w:bottom w:val="none" w:sz="0" w:space="0" w:color="auto"/>
                    <w:right w:val="none" w:sz="0" w:space="0" w:color="auto"/>
                  </w:divBdr>
                </w:div>
              </w:divsChild>
            </w:div>
            <w:div w:id="1346204103">
              <w:marLeft w:val="0"/>
              <w:marRight w:val="0"/>
              <w:marTop w:val="0"/>
              <w:marBottom w:val="0"/>
              <w:divBdr>
                <w:top w:val="none" w:sz="0" w:space="0" w:color="auto"/>
                <w:left w:val="none" w:sz="0" w:space="0" w:color="auto"/>
                <w:bottom w:val="none" w:sz="0" w:space="0" w:color="auto"/>
                <w:right w:val="none" w:sz="0" w:space="0" w:color="auto"/>
              </w:divBdr>
              <w:divsChild>
                <w:div w:id="1661932604">
                  <w:marLeft w:val="150"/>
                  <w:marRight w:val="0"/>
                  <w:marTop w:val="0"/>
                  <w:marBottom w:val="0"/>
                  <w:divBdr>
                    <w:top w:val="none" w:sz="0" w:space="0" w:color="auto"/>
                    <w:left w:val="none" w:sz="0" w:space="0" w:color="auto"/>
                    <w:bottom w:val="none" w:sz="0" w:space="0" w:color="auto"/>
                    <w:right w:val="none" w:sz="0" w:space="0" w:color="auto"/>
                  </w:divBdr>
                </w:div>
              </w:divsChild>
            </w:div>
            <w:div w:id="1068307312">
              <w:marLeft w:val="0"/>
              <w:marRight w:val="0"/>
              <w:marTop w:val="0"/>
              <w:marBottom w:val="0"/>
              <w:divBdr>
                <w:top w:val="none" w:sz="0" w:space="0" w:color="auto"/>
                <w:left w:val="none" w:sz="0" w:space="0" w:color="auto"/>
                <w:bottom w:val="none" w:sz="0" w:space="0" w:color="auto"/>
                <w:right w:val="none" w:sz="0" w:space="0" w:color="auto"/>
              </w:divBdr>
              <w:divsChild>
                <w:div w:id="111435915">
                  <w:marLeft w:val="0"/>
                  <w:marRight w:val="0"/>
                  <w:marTop w:val="0"/>
                  <w:marBottom w:val="0"/>
                  <w:divBdr>
                    <w:top w:val="none" w:sz="0" w:space="0" w:color="auto"/>
                    <w:left w:val="none" w:sz="0" w:space="0" w:color="auto"/>
                    <w:bottom w:val="none" w:sz="0" w:space="0" w:color="auto"/>
                    <w:right w:val="none" w:sz="0" w:space="0" w:color="auto"/>
                  </w:divBdr>
                </w:div>
                <w:div w:id="1913007956">
                  <w:marLeft w:val="0"/>
                  <w:marRight w:val="0"/>
                  <w:marTop w:val="0"/>
                  <w:marBottom w:val="0"/>
                  <w:divBdr>
                    <w:top w:val="none" w:sz="0" w:space="0" w:color="auto"/>
                    <w:left w:val="none" w:sz="0" w:space="0" w:color="auto"/>
                    <w:bottom w:val="none" w:sz="0" w:space="0" w:color="auto"/>
                    <w:right w:val="none" w:sz="0" w:space="0" w:color="auto"/>
                  </w:divBdr>
                  <w:divsChild>
                    <w:div w:id="165872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875664">
          <w:marLeft w:val="0"/>
          <w:marRight w:val="0"/>
          <w:marTop w:val="0"/>
          <w:marBottom w:val="300"/>
          <w:divBdr>
            <w:top w:val="none" w:sz="0" w:space="0" w:color="auto"/>
            <w:left w:val="none" w:sz="0" w:space="0" w:color="auto"/>
            <w:bottom w:val="none" w:sz="0" w:space="0" w:color="auto"/>
            <w:right w:val="none" w:sz="0" w:space="0" w:color="auto"/>
          </w:divBdr>
          <w:divsChild>
            <w:div w:id="796919581">
              <w:marLeft w:val="0"/>
              <w:marRight w:val="0"/>
              <w:marTop w:val="0"/>
              <w:marBottom w:val="0"/>
              <w:divBdr>
                <w:top w:val="none" w:sz="0" w:space="0" w:color="auto"/>
                <w:left w:val="none" w:sz="0" w:space="0" w:color="auto"/>
                <w:bottom w:val="none" w:sz="0" w:space="0" w:color="auto"/>
                <w:right w:val="none" w:sz="0" w:space="0" w:color="auto"/>
              </w:divBdr>
              <w:divsChild>
                <w:div w:id="1650667621">
                  <w:marLeft w:val="-225"/>
                  <w:marRight w:val="-225"/>
                  <w:marTop w:val="0"/>
                  <w:marBottom w:val="0"/>
                  <w:divBdr>
                    <w:top w:val="none" w:sz="0" w:space="0" w:color="auto"/>
                    <w:left w:val="none" w:sz="0" w:space="0" w:color="auto"/>
                    <w:bottom w:val="none" w:sz="0" w:space="0" w:color="auto"/>
                    <w:right w:val="none" w:sz="0" w:space="0" w:color="auto"/>
                  </w:divBdr>
                  <w:divsChild>
                    <w:div w:id="1840727364">
                      <w:marLeft w:val="0"/>
                      <w:marRight w:val="0"/>
                      <w:marTop w:val="0"/>
                      <w:marBottom w:val="0"/>
                      <w:divBdr>
                        <w:top w:val="none" w:sz="0" w:space="0" w:color="auto"/>
                        <w:left w:val="none" w:sz="0" w:space="0" w:color="auto"/>
                        <w:bottom w:val="none" w:sz="0" w:space="0" w:color="auto"/>
                        <w:right w:val="none" w:sz="0" w:space="0" w:color="auto"/>
                      </w:divBdr>
                      <w:divsChild>
                        <w:div w:id="894045274">
                          <w:marLeft w:val="0"/>
                          <w:marRight w:val="0"/>
                          <w:marTop w:val="0"/>
                          <w:marBottom w:val="0"/>
                          <w:divBdr>
                            <w:top w:val="none" w:sz="0" w:space="0" w:color="auto"/>
                            <w:left w:val="none" w:sz="0" w:space="0" w:color="auto"/>
                            <w:bottom w:val="none" w:sz="0" w:space="0" w:color="auto"/>
                            <w:right w:val="none" w:sz="0" w:space="0" w:color="auto"/>
                          </w:divBdr>
                          <w:divsChild>
                            <w:div w:id="896472464">
                              <w:marLeft w:val="0"/>
                              <w:marRight w:val="0"/>
                              <w:marTop w:val="0"/>
                              <w:marBottom w:val="0"/>
                              <w:divBdr>
                                <w:top w:val="none" w:sz="0" w:space="0" w:color="auto"/>
                                <w:left w:val="none" w:sz="0" w:space="0" w:color="auto"/>
                                <w:bottom w:val="none" w:sz="0" w:space="0" w:color="auto"/>
                                <w:right w:val="none" w:sz="0" w:space="0" w:color="auto"/>
                              </w:divBdr>
                              <w:divsChild>
                                <w:div w:id="55246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8884671">
          <w:marLeft w:val="0"/>
          <w:marRight w:val="0"/>
          <w:marTop w:val="300"/>
          <w:marBottom w:val="0"/>
          <w:divBdr>
            <w:top w:val="none" w:sz="0" w:space="0" w:color="auto"/>
            <w:left w:val="none" w:sz="0" w:space="0" w:color="auto"/>
            <w:bottom w:val="none" w:sz="0" w:space="0" w:color="auto"/>
            <w:right w:val="none" w:sz="0" w:space="0" w:color="auto"/>
          </w:divBdr>
        </w:div>
      </w:divsChild>
    </w:div>
    <w:div w:id="989596886">
      <w:bodyDiv w:val="1"/>
      <w:marLeft w:val="0"/>
      <w:marRight w:val="0"/>
      <w:marTop w:val="0"/>
      <w:marBottom w:val="0"/>
      <w:divBdr>
        <w:top w:val="none" w:sz="0" w:space="0" w:color="auto"/>
        <w:left w:val="none" w:sz="0" w:space="0" w:color="auto"/>
        <w:bottom w:val="none" w:sz="0" w:space="0" w:color="auto"/>
        <w:right w:val="none" w:sz="0" w:space="0" w:color="auto"/>
      </w:divBdr>
      <w:divsChild>
        <w:div w:id="877741279">
          <w:marLeft w:val="0"/>
          <w:marRight w:val="0"/>
          <w:marTop w:val="0"/>
          <w:marBottom w:val="0"/>
          <w:divBdr>
            <w:top w:val="none" w:sz="0" w:space="0" w:color="auto"/>
            <w:left w:val="none" w:sz="0" w:space="0" w:color="auto"/>
            <w:bottom w:val="none" w:sz="0" w:space="0" w:color="auto"/>
            <w:right w:val="none" w:sz="0" w:space="0" w:color="auto"/>
          </w:divBdr>
          <w:divsChild>
            <w:div w:id="1010831685">
              <w:marLeft w:val="-225"/>
              <w:marRight w:val="-225"/>
              <w:marTop w:val="0"/>
              <w:marBottom w:val="0"/>
              <w:divBdr>
                <w:top w:val="none" w:sz="0" w:space="0" w:color="auto"/>
                <w:left w:val="none" w:sz="0" w:space="0" w:color="auto"/>
                <w:bottom w:val="none" w:sz="0" w:space="0" w:color="auto"/>
                <w:right w:val="none" w:sz="0" w:space="0" w:color="auto"/>
              </w:divBdr>
              <w:divsChild>
                <w:div w:id="1397243443">
                  <w:marLeft w:val="0"/>
                  <w:marRight w:val="0"/>
                  <w:marTop w:val="0"/>
                  <w:marBottom w:val="0"/>
                  <w:divBdr>
                    <w:top w:val="none" w:sz="0" w:space="0" w:color="auto"/>
                    <w:left w:val="none" w:sz="0" w:space="0" w:color="auto"/>
                    <w:bottom w:val="none" w:sz="0" w:space="0" w:color="auto"/>
                    <w:right w:val="none" w:sz="0" w:space="0" w:color="auto"/>
                  </w:divBdr>
                  <w:divsChild>
                    <w:div w:id="847672303">
                      <w:marLeft w:val="-225"/>
                      <w:marRight w:val="-225"/>
                      <w:marTop w:val="0"/>
                      <w:marBottom w:val="0"/>
                      <w:divBdr>
                        <w:top w:val="none" w:sz="0" w:space="0" w:color="auto"/>
                        <w:left w:val="none" w:sz="0" w:space="0" w:color="auto"/>
                        <w:bottom w:val="none" w:sz="0" w:space="0" w:color="auto"/>
                        <w:right w:val="none" w:sz="0" w:space="0" w:color="auto"/>
                      </w:divBdr>
                      <w:divsChild>
                        <w:div w:id="116832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406168">
              <w:marLeft w:val="-225"/>
              <w:marRight w:val="-225"/>
              <w:marTop w:val="0"/>
              <w:marBottom w:val="0"/>
              <w:divBdr>
                <w:top w:val="none" w:sz="0" w:space="0" w:color="auto"/>
                <w:left w:val="none" w:sz="0" w:space="0" w:color="auto"/>
                <w:bottom w:val="none" w:sz="0" w:space="0" w:color="auto"/>
                <w:right w:val="none" w:sz="0" w:space="0" w:color="auto"/>
              </w:divBdr>
              <w:divsChild>
                <w:div w:id="1738093747">
                  <w:marLeft w:val="0"/>
                  <w:marRight w:val="0"/>
                  <w:marTop w:val="0"/>
                  <w:marBottom w:val="0"/>
                  <w:divBdr>
                    <w:top w:val="none" w:sz="0" w:space="0" w:color="auto"/>
                    <w:left w:val="none" w:sz="0" w:space="0" w:color="auto"/>
                    <w:bottom w:val="none" w:sz="0" w:space="0" w:color="auto"/>
                    <w:right w:val="none" w:sz="0" w:space="0" w:color="auto"/>
                  </w:divBdr>
                  <w:divsChild>
                    <w:div w:id="387456665">
                      <w:marLeft w:val="0"/>
                      <w:marRight w:val="0"/>
                      <w:marTop w:val="0"/>
                      <w:marBottom w:val="0"/>
                      <w:divBdr>
                        <w:top w:val="none" w:sz="0" w:space="0" w:color="auto"/>
                        <w:left w:val="none" w:sz="0" w:space="0" w:color="auto"/>
                        <w:bottom w:val="none" w:sz="0" w:space="0" w:color="auto"/>
                        <w:right w:val="none" w:sz="0" w:space="0" w:color="auto"/>
                      </w:divBdr>
                      <w:divsChild>
                        <w:div w:id="1844084579">
                          <w:marLeft w:val="0"/>
                          <w:marRight w:val="0"/>
                          <w:marTop w:val="0"/>
                          <w:marBottom w:val="0"/>
                          <w:divBdr>
                            <w:top w:val="none" w:sz="0" w:space="0" w:color="auto"/>
                            <w:left w:val="none" w:sz="0" w:space="0" w:color="auto"/>
                            <w:bottom w:val="none" w:sz="0" w:space="0" w:color="auto"/>
                            <w:right w:val="none" w:sz="0" w:space="0" w:color="auto"/>
                          </w:divBdr>
                          <w:divsChild>
                            <w:div w:id="1151485323">
                              <w:marLeft w:val="0"/>
                              <w:marRight w:val="0"/>
                              <w:marTop w:val="0"/>
                              <w:marBottom w:val="0"/>
                              <w:divBdr>
                                <w:top w:val="none" w:sz="0" w:space="0" w:color="auto"/>
                                <w:left w:val="none" w:sz="0" w:space="0" w:color="auto"/>
                                <w:bottom w:val="none" w:sz="0" w:space="0" w:color="auto"/>
                                <w:right w:val="none" w:sz="0" w:space="0" w:color="auto"/>
                              </w:divBdr>
                              <w:divsChild>
                                <w:div w:id="1354040345">
                                  <w:marLeft w:val="0"/>
                                  <w:marRight w:val="0"/>
                                  <w:marTop w:val="0"/>
                                  <w:marBottom w:val="0"/>
                                  <w:divBdr>
                                    <w:top w:val="none" w:sz="0" w:space="0" w:color="auto"/>
                                    <w:left w:val="none" w:sz="0" w:space="0" w:color="auto"/>
                                    <w:bottom w:val="none" w:sz="0" w:space="0" w:color="auto"/>
                                    <w:right w:val="none" w:sz="0" w:space="0" w:color="auto"/>
                                  </w:divBdr>
                                  <w:divsChild>
                                    <w:div w:id="713233842">
                                      <w:marLeft w:val="0"/>
                                      <w:marRight w:val="0"/>
                                      <w:marTop w:val="0"/>
                                      <w:marBottom w:val="0"/>
                                      <w:divBdr>
                                        <w:top w:val="none" w:sz="0" w:space="0" w:color="auto"/>
                                        <w:left w:val="none" w:sz="0" w:space="0" w:color="auto"/>
                                        <w:bottom w:val="none" w:sz="0" w:space="0" w:color="auto"/>
                                        <w:right w:val="none" w:sz="0" w:space="0" w:color="auto"/>
                                      </w:divBdr>
                                      <w:divsChild>
                                        <w:div w:id="1893150407">
                                          <w:marLeft w:val="0"/>
                                          <w:marRight w:val="0"/>
                                          <w:marTop w:val="0"/>
                                          <w:marBottom w:val="0"/>
                                          <w:divBdr>
                                            <w:top w:val="none" w:sz="0" w:space="0" w:color="auto"/>
                                            <w:left w:val="none" w:sz="0" w:space="0" w:color="auto"/>
                                            <w:bottom w:val="none" w:sz="0" w:space="0" w:color="auto"/>
                                            <w:right w:val="none" w:sz="0" w:space="0" w:color="auto"/>
                                          </w:divBdr>
                                          <w:divsChild>
                                            <w:div w:id="71314097">
                                              <w:marLeft w:val="0"/>
                                              <w:marRight w:val="0"/>
                                              <w:marTop w:val="0"/>
                                              <w:marBottom w:val="0"/>
                                              <w:divBdr>
                                                <w:top w:val="none" w:sz="0" w:space="0" w:color="auto"/>
                                                <w:left w:val="none" w:sz="0" w:space="0" w:color="auto"/>
                                                <w:bottom w:val="none" w:sz="0" w:space="0" w:color="auto"/>
                                                <w:right w:val="none" w:sz="0" w:space="0" w:color="auto"/>
                                              </w:divBdr>
                                              <w:divsChild>
                                                <w:div w:id="400567806">
                                                  <w:marLeft w:val="0"/>
                                                  <w:marRight w:val="0"/>
                                                  <w:marTop w:val="0"/>
                                                  <w:marBottom w:val="0"/>
                                                  <w:divBdr>
                                                    <w:top w:val="none" w:sz="0" w:space="0" w:color="auto"/>
                                                    <w:left w:val="none" w:sz="0" w:space="0" w:color="auto"/>
                                                    <w:bottom w:val="none" w:sz="0" w:space="0" w:color="auto"/>
                                                    <w:right w:val="none" w:sz="0" w:space="0" w:color="auto"/>
                                                  </w:divBdr>
                                                </w:div>
                                              </w:divsChild>
                                            </w:div>
                                            <w:div w:id="1446920663">
                                              <w:marLeft w:val="0"/>
                                              <w:marRight w:val="0"/>
                                              <w:marTop w:val="0"/>
                                              <w:marBottom w:val="0"/>
                                              <w:divBdr>
                                                <w:top w:val="none" w:sz="0" w:space="0" w:color="auto"/>
                                                <w:left w:val="none" w:sz="0" w:space="0" w:color="auto"/>
                                                <w:bottom w:val="none" w:sz="0" w:space="0" w:color="auto"/>
                                                <w:right w:val="none" w:sz="0" w:space="0" w:color="auto"/>
                                              </w:divBdr>
                                              <w:divsChild>
                                                <w:div w:id="1720979045">
                                                  <w:marLeft w:val="0"/>
                                                  <w:marRight w:val="0"/>
                                                  <w:marTop w:val="0"/>
                                                  <w:marBottom w:val="0"/>
                                                  <w:divBdr>
                                                    <w:top w:val="none" w:sz="0" w:space="0" w:color="auto"/>
                                                    <w:left w:val="none" w:sz="0" w:space="0" w:color="auto"/>
                                                    <w:bottom w:val="none" w:sz="0" w:space="0" w:color="auto"/>
                                                    <w:right w:val="none" w:sz="0" w:space="0" w:color="auto"/>
                                                  </w:divBdr>
                                                </w:div>
                                              </w:divsChild>
                                            </w:div>
                                            <w:div w:id="752244954">
                                              <w:marLeft w:val="0"/>
                                              <w:marRight w:val="0"/>
                                              <w:marTop w:val="0"/>
                                              <w:marBottom w:val="0"/>
                                              <w:divBdr>
                                                <w:top w:val="none" w:sz="0" w:space="0" w:color="auto"/>
                                                <w:left w:val="none" w:sz="0" w:space="0" w:color="auto"/>
                                                <w:bottom w:val="none" w:sz="0" w:space="0" w:color="auto"/>
                                                <w:right w:val="none" w:sz="0" w:space="0" w:color="auto"/>
                                              </w:divBdr>
                                              <w:divsChild>
                                                <w:div w:id="1874684843">
                                                  <w:marLeft w:val="0"/>
                                                  <w:marRight w:val="0"/>
                                                  <w:marTop w:val="0"/>
                                                  <w:marBottom w:val="0"/>
                                                  <w:divBdr>
                                                    <w:top w:val="none" w:sz="0" w:space="0" w:color="auto"/>
                                                    <w:left w:val="none" w:sz="0" w:space="0" w:color="auto"/>
                                                    <w:bottom w:val="none" w:sz="0" w:space="0" w:color="auto"/>
                                                    <w:right w:val="none" w:sz="0" w:space="0" w:color="auto"/>
                                                  </w:divBdr>
                                                </w:div>
                                              </w:divsChild>
                                            </w:div>
                                            <w:div w:id="657803347">
                                              <w:marLeft w:val="0"/>
                                              <w:marRight w:val="0"/>
                                              <w:marTop w:val="0"/>
                                              <w:marBottom w:val="0"/>
                                              <w:divBdr>
                                                <w:top w:val="none" w:sz="0" w:space="0" w:color="auto"/>
                                                <w:left w:val="none" w:sz="0" w:space="0" w:color="auto"/>
                                                <w:bottom w:val="none" w:sz="0" w:space="0" w:color="auto"/>
                                                <w:right w:val="none" w:sz="0" w:space="0" w:color="auto"/>
                                              </w:divBdr>
                                              <w:divsChild>
                                                <w:div w:id="1298684462">
                                                  <w:marLeft w:val="0"/>
                                                  <w:marRight w:val="0"/>
                                                  <w:marTop w:val="0"/>
                                                  <w:marBottom w:val="0"/>
                                                  <w:divBdr>
                                                    <w:top w:val="none" w:sz="0" w:space="0" w:color="auto"/>
                                                    <w:left w:val="none" w:sz="0" w:space="0" w:color="auto"/>
                                                    <w:bottom w:val="none" w:sz="0" w:space="0" w:color="auto"/>
                                                    <w:right w:val="none" w:sz="0" w:space="0" w:color="auto"/>
                                                  </w:divBdr>
                                                </w:div>
                                              </w:divsChild>
                                            </w:div>
                                            <w:div w:id="1161773292">
                                              <w:marLeft w:val="0"/>
                                              <w:marRight w:val="0"/>
                                              <w:marTop w:val="0"/>
                                              <w:marBottom w:val="0"/>
                                              <w:divBdr>
                                                <w:top w:val="none" w:sz="0" w:space="0" w:color="auto"/>
                                                <w:left w:val="none" w:sz="0" w:space="0" w:color="auto"/>
                                                <w:bottom w:val="none" w:sz="0" w:space="0" w:color="auto"/>
                                                <w:right w:val="none" w:sz="0" w:space="0" w:color="auto"/>
                                              </w:divBdr>
                                              <w:divsChild>
                                                <w:div w:id="930743571">
                                                  <w:marLeft w:val="0"/>
                                                  <w:marRight w:val="0"/>
                                                  <w:marTop w:val="0"/>
                                                  <w:marBottom w:val="0"/>
                                                  <w:divBdr>
                                                    <w:top w:val="none" w:sz="0" w:space="0" w:color="auto"/>
                                                    <w:left w:val="none" w:sz="0" w:space="0" w:color="auto"/>
                                                    <w:bottom w:val="none" w:sz="0" w:space="0" w:color="auto"/>
                                                    <w:right w:val="none" w:sz="0" w:space="0" w:color="auto"/>
                                                  </w:divBdr>
                                                </w:div>
                                              </w:divsChild>
                                            </w:div>
                                            <w:div w:id="555354376">
                                              <w:marLeft w:val="0"/>
                                              <w:marRight w:val="0"/>
                                              <w:marTop w:val="0"/>
                                              <w:marBottom w:val="0"/>
                                              <w:divBdr>
                                                <w:top w:val="none" w:sz="0" w:space="0" w:color="auto"/>
                                                <w:left w:val="none" w:sz="0" w:space="0" w:color="auto"/>
                                                <w:bottom w:val="none" w:sz="0" w:space="0" w:color="auto"/>
                                                <w:right w:val="none" w:sz="0" w:space="0" w:color="auto"/>
                                              </w:divBdr>
                                              <w:divsChild>
                                                <w:div w:id="739863500">
                                                  <w:marLeft w:val="0"/>
                                                  <w:marRight w:val="0"/>
                                                  <w:marTop w:val="0"/>
                                                  <w:marBottom w:val="0"/>
                                                  <w:divBdr>
                                                    <w:top w:val="none" w:sz="0" w:space="0" w:color="auto"/>
                                                    <w:left w:val="none" w:sz="0" w:space="0" w:color="auto"/>
                                                    <w:bottom w:val="none" w:sz="0" w:space="0" w:color="auto"/>
                                                    <w:right w:val="none" w:sz="0" w:space="0" w:color="auto"/>
                                                  </w:divBdr>
                                                </w:div>
                                              </w:divsChild>
                                            </w:div>
                                            <w:div w:id="2094427944">
                                              <w:marLeft w:val="0"/>
                                              <w:marRight w:val="0"/>
                                              <w:marTop w:val="0"/>
                                              <w:marBottom w:val="0"/>
                                              <w:divBdr>
                                                <w:top w:val="none" w:sz="0" w:space="0" w:color="auto"/>
                                                <w:left w:val="none" w:sz="0" w:space="0" w:color="auto"/>
                                                <w:bottom w:val="none" w:sz="0" w:space="0" w:color="auto"/>
                                                <w:right w:val="none" w:sz="0" w:space="0" w:color="auto"/>
                                              </w:divBdr>
                                              <w:divsChild>
                                                <w:div w:id="98305054">
                                                  <w:marLeft w:val="0"/>
                                                  <w:marRight w:val="0"/>
                                                  <w:marTop w:val="0"/>
                                                  <w:marBottom w:val="0"/>
                                                  <w:divBdr>
                                                    <w:top w:val="none" w:sz="0" w:space="0" w:color="auto"/>
                                                    <w:left w:val="none" w:sz="0" w:space="0" w:color="auto"/>
                                                    <w:bottom w:val="none" w:sz="0" w:space="0" w:color="auto"/>
                                                    <w:right w:val="none" w:sz="0" w:space="0" w:color="auto"/>
                                                  </w:divBdr>
                                                </w:div>
                                              </w:divsChild>
                                            </w:div>
                                            <w:div w:id="567153034">
                                              <w:marLeft w:val="0"/>
                                              <w:marRight w:val="0"/>
                                              <w:marTop w:val="0"/>
                                              <w:marBottom w:val="0"/>
                                              <w:divBdr>
                                                <w:top w:val="none" w:sz="0" w:space="0" w:color="auto"/>
                                                <w:left w:val="none" w:sz="0" w:space="0" w:color="auto"/>
                                                <w:bottom w:val="none" w:sz="0" w:space="0" w:color="auto"/>
                                                <w:right w:val="none" w:sz="0" w:space="0" w:color="auto"/>
                                              </w:divBdr>
                                              <w:divsChild>
                                                <w:div w:id="7799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83983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24096546">
                  <w:marLeft w:val="0"/>
                  <w:marRight w:val="0"/>
                  <w:marTop w:val="0"/>
                  <w:marBottom w:val="0"/>
                  <w:divBdr>
                    <w:top w:val="none" w:sz="0" w:space="0" w:color="auto"/>
                    <w:left w:val="none" w:sz="0" w:space="0" w:color="auto"/>
                    <w:bottom w:val="none" w:sz="0" w:space="0" w:color="auto"/>
                    <w:right w:val="none" w:sz="0" w:space="0" w:color="auto"/>
                  </w:divBdr>
                  <w:divsChild>
                    <w:div w:id="36591680">
                      <w:marLeft w:val="0"/>
                      <w:marRight w:val="0"/>
                      <w:marTop w:val="0"/>
                      <w:marBottom w:val="0"/>
                      <w:divBdr>
                        <w:top w:val="none" w:sz="0" w:space="0" w:color="auto"/>
                        <w:left w:val="none" w:sz="0" w:space="0" w:color="auto"/>
                        <w:bottom w:val="none" w:sz="0" w:space="0" w:color="auto"/>
                        <w:right w:val="none" w:sz="0" w:space="0" w:color="auto"/>
                      </w:divBdr>
                      <w:divsChild>
                        <w:div w:id="158807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46225">
          <w:marLeft w:val="0"/>
          <w:marRight w:val="0"/>
          <w:marTop w:val="0"/>
          <w:marBottom w:val="0"/>
          <w:divBdr>
            <w:top w:val="none" w:sz="0" w:space="0" w:color="auto"/>
            <w:left w:val="none" w:sz="0" w:space="0" w:color="auto"/>
            <w:bottom w:val="none" w:sz="0" w:space="0" w:color="auto"/>
            <w:right w:val="none" w:sz="0" w:space="0" w:color="auto"/>
          </w:divBdr>
          <w:divsChild>
            <w:div w:id="403071340">
              <w:marLeft w:val="-225"/>
              <w:marRight w:val="-225"/>
              <w:marTop w:val="0"/>
              <w:marBottom w:val="0"/>
              <w:divBdr>
                <w:top w:val="none" w:sz="0" w:space="0" w:color="auto"/>
                <w:left w:val="none" w:sz="0" w:space="0" w:color="auto"/>
                <w:bottom w:val="none" w:sz="0" w:space="0" w:color="auto"/>
                <w:right w:val="none" w:sz="0" w:space="0" w:color="auto"/>
              </w:divBdr>
              <w:divsChild>
                <w:div w:id="781143313">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029740">
      <w:bodyDiv w:val="1"/>
      <w:marLeft w:val="0"/>
      <w:marRight w:val="0"/>
      <w:marTop w:val="0"/>
      <w:marBottom w:val="0"/>
      <w:divBdr>
        <w:top w:val="none" w:sz="0" w:space="0" w:color="auto"/>
        <w:left w:val="none" w:sz="0" w:space="0" w:color="auto"/>
        <w:bottom w:val="none" w:sz="0" w:space="0" w:color="auto"/>
        <w:right w:val="none" w:sz="0" w:space="0" w:color="auto"/>
      </w:divBdr>
      <w:divsChild>
        <w:div w:id="699815379">
          <w:marLeft w:val="0"/>
          <w:marRight w:val="0"/>
          <w:marTop w:val="0"/>
          <w:marBottom w:val="300"/>
          <w:divBdr>
            <w:top w:val="none" w:sz="0" w:space="0" w:color="auto"/>
            <w:left w:val="none" w:sz="0" w:space="0" w:color="auto"/>
            <w:bottom w:val="none" w:sz="0" w:space="0" w:color="auto"/>
            <w:right w:val="none" w:sz="0" w:space="0" w:color="auto"/>
          </w:divBdr>
        </w:div>
        <w:div w:id="1899510926">
          <w:marLeft w:val="15"/>
          <w:marRight w:val="225"/>
          <w:marTop w:val="0"/>
          <w:marBottom w:val="105"/>
          <w:divBdr>
            <w:top w:val="none" w:sz="0" w:space="0" w:color="auto"/>
            <w:left w:val="none" w:sz="0" w:space="0" w:color="auto"/>
            <w:bottom w:val="none" w:sz="0" w:space="0" w:color="auto"/>
            <w:right w:val="none" w:sz="0" w:space="0" w:color="auto"/>
          </w:divBdr>
          <w:divsChild>
            <w:div w:id="43301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93302">
      <w:bodyDiv w:val="1"/>
      <w:marLeft w:val="0"/>
      <w:marRight w:val="0"/>
      <w:marTop w:val="0"/>
      <w:marBottom w:val="0"/>
      <w:divBdr>
        <w:top w:val="none" w:sz="0" w:space="0" w:color="auto"/>
        <w:left w:val="none" w:sz="0" w:space="0" w:color="auto"/>
        <w:bottom w:val="none" w:sz="0" w:space="0" w:color="auto"/>
        <w:right w:val="none" w:sz="0" w:space="0" w:color="auto"/>
      </w:divBdr>
      <w:divsChild>
        <w:div w:id="844707769">
          <w:marLeft w:val="0"/>
          <w:marRight w:val="0"/>
          <w:marTop w:val="0"/>
          <w:marBottom w:val="0"/>
          <w:divBdr>
            <w:top w:val="none" w:sz="0" w:space="0" w:color="auto"/>
            <w:left w:val="none" w:sz="0" w:space="0" w:color="auto"/>
            <w:bottom w:val="none" w:sz="0" w:space="0" w:color="auto"/>
            <w:right w:val="none" w:sz="0" w:space="0" w:color="auto"/>
          </w:divBdr>
          <w:divsChild>
            <w:div w:id="1231426032">
              <w:marLeft w:val="-225"/>
              <w:marRight w:val="-225"/>
              <w:marTop w:val="0"/>
              <w:marBottom w:val="0"/>
              <w:divBdr>
                <w:top w:val="none" w:sz="0" w:space="0" w:color="auto"/>
                <w:left w:val="none" w:sz="0" w:space="0" w:color="auto"/>
                <w:bottom w:val="none" w:sz="0" w:space="0" w:color="auto"/>
                <w:right w:val="none" w:sz="0" w:space="0" w:color="auto"/>
              </w:divBdr>
              <w:divsChild>
                <w:div w:id="1258245594">
                  <w:marLeft w:val="0"/>
                  <w:marRight w:val="0"/>
                  <w:marTop w:val="0"/>
                  <w:marBottom w:val="0"/>
                  <w:divBdr>
                    <w:top w:val="none" w:sz="0" w:space="0" w:color="auto"/>
                    <w:left w:val="none" w:sz="0" w:space="0" w:color="auto"/>
                    <w:bottom w:val="none" w:sz="0" w:space="0" w:color="auto"/>
                    <w:right w:val="none" w:sz="0" w:space="0" w:color="auto"/>
                  </w:divBdr>
                  <w:divsChild>
                    <w:div w:id="431054149">
                      <w:marLeft w:val="0"/>
                      <w:marRight w:val="0"/>
                      <w:marTop w:val="0"/>
                      <w:marBottom w:val="225"/>
                      <w:divBdr>
                        <w:top w:val="none" w:sz="0" w:space="0" w:color="auto"/>
                        <w:left w:val="none" w:sz="0" w:space="0" w:color="auto"/>
                        <w:bottom w:val="none" w:sz="0" w:space="0" w:color="auto"/>
                        <w:right w:val="none" w:sz="0" w:space="0" w:color="auto"/>
                      </w:divBdr>
                      <w:divsChild>
                        <w:div w:id="130963216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043674742">
          <w:marLeft w:val="-225"/>
          <w:marRight w:val="-225"/>
          <w:marTop w:val="0"/>
          <w:marBottom w:val="0"/>
          <w:divBdr>
            <w:top w:val="none" w:sz="0" w:space="0" w:color="auto"/>
            <w:left w:val="none" w:sz="0" w:space="0" w:color="auto"/>
            <w:bottom w:val="none" w:sz="0" w:space="0" w:color="auto"/>
            <w:right w:val="none" w:sz="0" w:space="0" w:color="auto"/>
          </w:divBdr>
          <w:divsChild>
            <w:div w:id="734010395">
              <w:marLeft w:val="0"/>
              <w:marRight w:val="0"/>
              <w:marTop w:val="150"/>
              <w:marBottom w:val="0"/>
              <w:divBdr>
                <w:top w:val="none" w:sz="0" w:space="0" w:color="auto"/>
                <w:left w:val="none" w:sz="0" w:space="0" w:color="auto"/>
                <w:bottom w:val="none" w:sz="0" w:space="0" w:color="auto"/>
                <w:right w:val="none" w:sz="0" w:space="0" w:color="auto"/>
              </w:divBdr>
              <w:divsChild>
                <w:div w:id="669068305">
                  <w:marLeft w:val="0"/>
                  <w:marRight w:val="0"/>
                  <w:marTop w:val="0"/>
                  <w:marBottom w:val="0"/>
                  <w:divBdr>
                    <w:top w:val="none" w:sz="0" w:space="0" w:color="auto"/>
                    <w:left w:val="none" w:sz="0" w:space="0" w:color="auto"/>
                    <w:bottom w:val="none" w:sz="0" w:space="0" w:color="auto"/>
                    <w:right w:val="none" w:sz="0" w:space="0" w:color="auto"/>
                  </w:divBdr>
                </w:div>
              </w:divsChild>
            </w:div>
            <w:div w:id="1866476193">
              <w:marLeft w:val="0"/>
              <w:marRight w:val="0"/>
              <w:marTop w:val="0"/>
              <w:marBottom w:val="0"/>
              <w:divBdr>
                <w:top w:val="none" w:sz="0" w:space="0" w:color="auto"/>
                <w:left w:val="none" w:sz="0" w:space="0" w:color="auto"/>
                <w:bottom w:val="none" w:sz="0" w:space="0" w:color="auto"/>
                <w:right w:val="none" w:sz="0" w:space="0" w:color="auto"/>
              </w:divBdr>
              <w:divsChild>
                <w:div w:id="1208445192">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993682986">
      <w:bodyDiv w:val="1"/>
      <w:marLeft w:val="0"/>
      <w:marRight w:val="0"/>
      <w:marTop w:val="0"/>
      <w:marBottom w:val="0"/>
      <w:divBdr>
        <w:top w:val="none" w:sz="0" w:space="0" w:color="auto"/>
        <w:left w:val="none" w:sz="0" w:space="0" w:color="auto"/>
        <w:bottom w:val="none" w:sz="0" w:space="0" w:color="auto"/>
        <w:right w:val="none" w:sz="0" w:space="0" w:color="auto"/>
      </w:divBdr>
      <w:divsChild>
        <w:div w:id="855072535">
          <w:marLeft w:val="0"/>
          <w:marRight w:val="0"/>
          <w:marTop w:val="0"/>
          <w:marBottom w:val="450"/>
          <w:divBdr>
            <w:top w:val="none" w:sz="0" w:space="0" w:color="auto"/>
            <w:left w:val="none" w:sz="0" w:space="0" w:color="auto"/>
            <w:bottom w:val="none" w:sz="0" w:space="0" w:color="auto"/>
            <w:right w:val="none" w:sz="0" w:space="0" w:color="auto"/>
          </w:divBdr>
          <w:divsChild>
            <w:div w:id="76287098">
              <w:marLeft w:val="0"/>
              <w:marRight w:val="0"/>
              <w:marTop w:val="0"/>
              <w:marBottom w:val="75"/>
              <w:divBdr>
                <w:top w:val="none" w:sz="0" w:space="0" w:color="auto"/>
                <w:left w:val="none" w:sz="0" w:space="0" w:color="auto"/>
                <w:bottom w:val="none" w:sz="0" w:space="0" w:color="auto"/>
                <w:right w:val="none" w:sz="0" w:space="0" w:color="auto"/>
              </w:divBdr>
              <w:divsChild>
                <w:div w:id="757140814">
                  <w:marLeft w:val="0"/>
                  <w:marRight w:val="0"/>
                  <w:marTop w:val="0"/>
                  <w:marBottom w:val="0"/>
                  <w:divBdr>
                    <w:top w:val="none" w:sz="0" w:space="0" w:color="auto"/>
                    <w:left w:val="none" w:sz="0" w:space="0" w:color="auto"/>
                    <w:bottom w:val="none" w:sz="0" w:space="0" w:color="auto"/>
                    <w:right w:val="none" w:sz="0" w:space="0" w:color="auto"/>
                  </w:divBdr>
                  <w:divsChild>
                    <w:div w:id="446589043">
                      <w:marLeft w:val="0"/>
                      <w:marRight w:val="0"/>
                      <w:marTop w:val="0"/>
                      <w:marBottom w:val="0"/>
                      <w:divBdr>
                        <w:top w:val="none" w:sz="0" w:space="0" w:color="auto"/>
                        <w:left w:val="none" w:sz="0" w:space="0" w:color="auto"/>
                        <w:bottom w:val="none" w:sz="0" w:space="0" w:color="auto"/>
                        <w:right w:val="none" w:sz="0" w:space="0" w:color="auto"/>
                      </w:divBdr>
                      <w:divsChild>
                        <w:div w:id="41374391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100564516">
                  <w:marLeft w:val="0"/>
                  <w:marRight w:val="0"/>
                  <w:marTop w:val="0"/>
                  <w:marBottom w:val="0"/>
                  <w:divBdr>
                    <w:top w:val="none" w:sz="0" w:space="0" w:color="auto"/>
                    <w:left w:val="none" w:sz="0" w:space="0" w:color="auto"/>
                    <w:bottom w:val="none" w:sz="0" w:space="0" w:color="auto"/>
                    <w:right w:val="none" w:sz="0" w:space="0" w:color="auto"/>
                  </w:divBdr>
                  <w:divsChild>
                    <w:div w:id="188478067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27565797">
              <w:marLeft w:val="0"/>
              <w:marRight w:val="225"/>
              <w:marTop w:val="0"/>
              <w:marBottom w:val="0"/>
              <w:divBdr>
                <w:top w:val="none" w:sz="0" w:space="0" w:color="auto"/>
                <w:left w:val="none" w:sz="0" w:space="0" w:color="auto"/>
                <w:bottom w:val="none" w:sz="0" w:space="0" w:color="auto"/>
                <w:right w:val="none" w:sz="0" w:space="0" w:color="auto"/>
              </w:divBdr>
            </w:div>
          </w:divsChild>
        </w:div>
        <w:div w:id="929775182">
          <w:marLeft w:val="0"/>
          <w:marRight w:val="0"/>
          <w:marTop w:val="0"/>
          <w:marBottom w:val="300"/>
          <w:divBdr>
            <w:top w:val="none" w:sz="0" w:space="0" w:color="auto"/>
            <w:left w:val="none" w:sz="0" w:space="0" w:color="auto"/>
            <w:bottom w:val="none" w:sz="0" w:space="0" w:color="auto"/>
            <w:right w:val="none" w:sz="0" w:space="0" w:color="auto"/>
          </w:divBdr>
          <w:divsChild>
            <w:div w:id="301547362">
              <w:marLeft w:val="0"/>
              <w:marRight w:val="0"/>
              <w:marTop w:val="0"/>
              <w:marBottom w:val="0"/>
              <w:divBdr>
                <w:top w:val="none" w:sz="0" w:space="0" w:color="auto"/>
                <w:left w:val="none" w:sz="0" w:space="0" w:color="auto"/>
                <w:bottom w:val="none" w:sz="0" w:space="0" w:color="auto"/>
                <w:right w:val="none" w:sz="0" w:space="0" w:color="auto"/>
              </w:divBdr>
              <w:divsChild>
                <w:div w:id="895359001">
                  <w:marLeft w:val="-225"/>
                  <w:marRight w:val="-225"/>
                  <w:marTop w:val="0"/>
                  <w:marBottom w:val="0"/>
                  <w:divBdr>
                    <w:top w:val="none" w:sz="0" w:space="0" w:color="auto"/>
                    <w:left w:val="none" w:sz="0" w:space="0" w:color="auto"/>
                    <w:bottom w:val="none" w:sz="0" w:space="0" w:color="auto"/>
                    <w:right w:val="none" w:sz="0" w:space="0" w:color="auto"/>
                  </w:divBdr>
                  <w:divsChild>
                    <w:div w:id="8945130">
                      <w:marLeft w:val="0"/>
                      <w:marRight w:val="0"/>
                      <w:marTop w:val="0"/>
                      <w:marBottom w:val="0"/>
                      <w:divBdr>
                        <w:top w:val="none" w:sz="0" w:space="0" w:color="auto"/>
                        <w:left w:val="none" w:sz="0" w:space="0" w:color="auto"/>
                        <w:bottom w:val="none" w:sz="0" w:space="0" w:color="auto"/>
                        <w:right w:val="none" w:sz="0" w:space="0" w:color="auto"/>
                      </w:divBdr>
                      <w:divsChild>
                        <w:div w:id="2002736014">
                          <w:marLeft w:val="0"/>
                          <w:marRight w:val="0"/>
                          <w:marTop w:val="0"/>
                          <w:marBottom w:val="0"/>
                          <w:divBdr>
                            <w:top w:val="none" w:sz="0" w:space="0" w:color="auto"/>
                            <w:left w:val="none" w:sz="0" w:space="0" w:color="auto"/>
                            <w:bottom w:val="none" w:sz="0" w:space="0" w:color="auto"/>
                            <w:right w:val="none" w:sz="0" w:space="0" w:color="auto"/>
                          </w:divBdr>
                          <w:divsChild>
                            <w:div w:id="2101026911">
                              <w:marLeft w:val="0"/>
                              <w:marRight w:val="0"/>
                              <w:marTop w:val="0"/>
                              <w:marBottom w:val="0"/>
                              <w:divBdr>
                                <w:top w:val="none" w:sz="0" w:space="0" w:color="auto"/>
                                <w:left w:val="none" w:sz="0" w:space="0" w:color="auto"/>
                                <w:bottom w:val="none" w:sz="0" w:space="0" w:color="auto"/>
                                <w:right w:val="none" w:sz="0" w:space="0" w:color="auto"/>
                              </w:divBdr>
                              <w:divsChild>
                                <w:div w:id="78323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0029932">
          <w:marLeft w:val="0"/>
          <w:marRight w:val="0"/>
          <w:marTop w:val="0"/>
          <w:marBottom w:val="0"/>
          <w:divBdr>
            <w:top w:val="none" w:sz="0" w:space="0" w:color="auto"/>
            <w:left w:val="none" w:sz="0" w:space="0" w:color="auto"/>
            <w:bottom w:val="none" w:sz="0" w:space="0" w:color="auto"/>
            <w:right w:val="none" w:sz="0" w:space="0" w:color="auto"/>
          </w:divBdr>
        </w:div>
      </w:divsChild>
    </w:div>
    <w:div w:id="993989119">
      <w:bodyDiv w:val="1"/>
      <w:marLeft w:val="0"/>
      <w:marRight w:val="0"/>
      <w:marTop w:val="0"/>
      <w:marBottom w:val="0"/>
      <w:divBdr>
        <w:top w:val="none" w:sz="0" w:space="0" w:color="auto"/>
        <w:left w:val="none" w:sz="0" w:space="0" w:color="auto"/>
        <w:bottom w:val="none" w:sz="0" w:space="0" w:color="auto"/>
        <w:right w:val="none" w:sz="0" w:space="0" w:color="auto"/>
      </w:divBdr>
      <w:divsChild>
        <w:div w:id="621158930">
          <w:marLeft w:val="0"/>
          <w:marRight w:val="0"/>
          <w:marTop w:val="0"/>
          <w:marBottom w:val="300"/>
          <w:divBdr>
            <w:top w:val="none" w:sz="0" w:space="0" w:color="auto"/>
            <w:left w:val="none" w:sz="0" w:space="0" w:color="auto"/>
            <w:bottom w:val="none" w:sz="0" w:space="0" w:color="auto"/>
            <w:right w:val="none" w:sz="0" w:space="0" w:color="auto"/>
          </w:divBdr>
        </w:div>
        <w:div w:id="2024429332">
          <w:marLeft w:val="15"/>
          <w:marRight w:val="225"/>
          <w:marTop w:val="0"/>
          <w:marBottom w:val="105"/>
          <w:divBdr>
            <w:top w:val="none" w:sz="0" w:space="0" w:color="auto"/>
            <w:left w:val="none" w:sz="0" w:space="0" w:color="auto"/>
            <w:bottom w:val="none" w:sz="0" w:space="0" w:color="auto"/>
            <w:right w:val="none" w:sz="0" w:space="0" w:color="auto"/>
          </w:divBdr>
          <w:divsChild>
            <w:div w:id="55045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84340">
      <w:bodyDiv w:val="1"/>
      <w:marLeft w:val="0"/>
      <w:marRight w:val="0"/>
      <w:marTop w:val="0"/>
      <w:marBottom w:val="0"/>
      <w:divBdr>
        <w:top w:val="none" w:sz="0" w:space="0" w:color="auto"/>
        <w:left w:val="none" w:sz="0" w:space="0" w:color="auto"/>
        <w:bottom w:val="none" w:sz="0" w:space="0" w:color="auto"/>
        <w:right w:val="none" w:sz="0" w:space="0" w:color="auto"/>
      </w:divBdr>
      <w:divsChild>
        <w:div w:id="1351758042">
          <w:marLeft w:val="0"/>
          <w:marRight w:val="0"/>
          <w:marTop w:val="0"/>
          <w:marBottom w:val="300"/>
          <w:divBdr>
            <w:top w:val="none" w:sz="0" w:space="0" w:color="auto"/>
            <w:left w:val="none" w:sz="0" w:space="0" w:color="auto"/>
            <w:bottom w:val="none" w:sz="0" w:space="0" w:color="auto"/>
            <w:right w:val="none" w:sz="0" w:space="0" w:color="auto"/>
          </w:divBdr>
        </w:div>
        <w:div w:id="1866407449">
          <w:marLeft w:val="15"/>
          <w:marRight w:val="225"/>
          <w:marTop w:val="0"/>
          <w:marBottom w:val="105"/>
          <w:divBdr>
            <w:top w:val="none" w:sz="0" w:space="0" w:color="auto"/>
            <w:left w:val="none" w:sz="0" w:space="0" w:color="auto"/>
            <w:bottom w:val="none" w:sz="0" w:space="0" w:color="auto"/>
            <w:right w:val="none" w:sz="0" w:space="0" w:color="auto"/>
          </w:divBdr>
          <w:divsChild>
            <w:div w:id="83369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900207">
      <w:bodyDiv w:val="1"/>
      <w:marLeft w:val="0"/>
      <w:marRight w:val="0"/>
      <w:marTop w:val="0"/>
      <w:marBottom w:val="0"/>
      <w:divBdr>
        <w:top w:val="none" w:sz="0" w:space="0" w:color="auto"/>
        <w:left w:val="none" w:sz="0" w:space="0" w:color="auto"/>
        <w:bottom w:val="none" w:sz="0" w:space="0" w:color="auto"/>
        <w:right w:val="none" w:sz="0" w:space="0" w:color="auto"/>
      </w:divBdr>
      <w:divsChild>
        <w:div w:id="1476531340">
          <w:marLeft w:val="0"/>
          <w:marRight w:val="0"/>
          <w:marTop w:val="0"/>
          <w:marBottom w:val="300"/>
          <w:divBdr>
            <w:top w:val="none" w:sz="0" w:space="0" w:color="auto"/>
            <w:left w:val="none" w:sz="0" w:space="0" w:color="auto"/>
            <w:bottom w:val="none" w:sz="0" w:space="0" w:color="auto"/>
            <w:right w:val="none" w:sz="0" w:space="0" w:color="auto"/>
          </w:divBdr>
        </w:div>
        <w:div w:id="1383748415">
          <w:marLeft w:val="15"/>
          <w:marRight w:val="225"/>
          <w:marTop w:val="0"/>
          <w:marBottom w:val="105"/>
          <w:divBdr>
            <w:top w:val="none" w:sz="0" w:space="0" w:color="auto"/>
            <w:left w:val="none" w:sz="0" w:space="0" w:color="auto"/>
            <w:bottom w:val="none" w:sz="0" w:space="0" w:color="auto"/>
            <w:right w:val="none" w:sz="0" w:space="0" w:color="auto"/>
          </w:divBdr>
          <w:divsChild>
            <w:div w:id="1570845228">
              <w:marLeft w:val="0"/>
              <w:marRight w:val="0"/>
              <w:marTop w:val="0"/>
              <w:marBottom w:val="0"/>
              <w:divBdr>
                <w:top w:val="none" w:sz="0" w:space="0" w:color="auto"/>
                <w:left w:val="none" w:sz="0" w:space="0" w:color="auto"/>
                <w:bottom w:val="none" w:sz="0" w:space="0" w:color="auto"/>
                <w:right w:val="none" w:sz="0" w:space="0" w:color="auto"/>
              </w:divBdr>
            </w:div>
            <w:div w:id="1745714602">
              <w:marLeft w:val="0"/>
              <w:marRight w:val="0"/>
              <w:marTop w:val="0"/>
              <w:marBottom w:val="0"/>
              <w:divBdr>
                <w:top w:val="none" w:sz="0" w:space="0" w:color="auto"/>
                <w:left w:val="none" w:sz="0" w:space="0" w:color="auto"/>
                <w:bottom w:val="none" w:sz="0" w:space="0" w:color="auto"/>
                <w:right w:val="none" w:sz="0" w:space="0" w:color="auto"/>
              </w:divBdr>
            </w:div>
            <w:div w:id="51002313">
              <w:marLeft w:val="0"/>
              <w:marRight w:val="0"/>
              <w:marTop w:val="0"/>
              <w:marBottom w:val="0"/>
              <w:divBdr>
                <w:top w:val="none" w:sz="0" w:space="0" w:color="auto"/>
                <w:left w:val="none" w:sz="0" w:space="0" w:color="auto"/>
                <w:bottom w:val="none" w:sz="0" w:space="0" w:color="auto"/>
                <w:right w:val="none" w:sz="0" w:space="0" w:color="auto"/>
              </w:divBdr>
            </w:div>
            <w:div w:id="962926428">
              <w:marLeft w:val="0"/>
              <w:marRight w:val="0"/>
              <w:marTop w:val="0"/>
              <w:marBottom w:val="0"/>
              <w:divBdr>
                <w:top w:val="none" w:sz="0" w:space="0" w:color="auto"/>
                <w:left w:val="none" w:sz="0" w:space="0" w:color="auto"/>
                <w:bottom w:val="none" w:sz="0" w:space="0" w:color="auto"/>
                <w:right w:val="none" w:sz="0" w:space="0" w:color="auto"/>
              </w:divBdr>
            </w:div>
            <w:div w:id="57963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050377">
      <w:bodyDiv w:val="1"/>
      <w:marLeft w:val="0"/>
      <w:marRight w:val="0"/>
      <w:marTop w:val="0"/>
      <w:marBottom w:val="0"/>
      <w:divBdr>
        <w:top w:val="none" w:sz="0" w:space="0" w:color="auto"/>
        <w:left w:val="none" w:sz="0" w:space="0" w:color="auto"/>
        <w:bottom w:val="none" w:sz="0" w:space="0" w:color="auto"/>
        <w:right w:val="none" w:sz="0" w:space="0" w:color="auto"/>
      </w:divBdr>
    </w:div>
    <w:div w:id="1003776681">
      <w:bodyDiv w:val="1"/>
      <w:marLeft w:val="0"/>
      <w:marRight w:val="0"/>
      <w:marTop w:val="0"/>
      <w:marBottom w:val="0"/>
      <w:divBdr>
        <w:top w:val="none" w:sz="0" w:space="0" w:color="auto"/>
        <w:left w:val="none" w:sz="0" w:space="0" w:color="auto"/>
        <w:bottom w:val="none" w:sz="0" w:space="0" w:color="auto"/>
        <w:right w:val="none" w:sz="0" w:space="0" w:color="auto"/>
      </w:divBdr>
      <w:divsChild>
        <w:div w:id="570965938">
          <w:marLeft w:val="-150"/>
          <w:marRight w:val="-150"/>
          <w:marTop w:val="0"/>
          <w:marBottom w:val="0"/>
          <w:divBdr>
            <w:top w:val="none" w:sz="0" w:space="0" w:color="auto"/>
            <w:left w:val="none" w:sz="0" w:space="0" w:color="auto"/>
            <w:bottom w:val="none" w:sz="0" w:space="0" w:color="auto"/>
            <w:right w:val="none" w:sz="0" w:space="0" w:color="auto"/>
          </w:divBdr>
          <w:divsChild>
            <w:div w:id="1704745818">
              <w:marLeft w:val="0"/>
              <w:marRight w:val="0"/>
              <w:marTop w:val="0"/>
              <w:marBottom w:val="0"/>
              <w:divBdr>
                <w:top w:val="none" w:sz="0" w:space="0" w:color="auto"/>
                <w:left w:val="none" w:sz="0" w:space="0" w:color="auto"/>
                <w:bottom w:val="none" w:sz="0" w:space="0" w:color="auto"/>
                <w:right w:val="none" w:sz="0" w:space="0" w:color="auto"/>
              </w:divBdr>
              <w:divsChild>
                <w:div w:id="1054501274">
                  <w:marLeft w:val="-150"/>
                  <w:marRight w:val="-150"/>
                  <w:marTop w:val="0"/>
                  <w:marBottom w:val="0"/>
                  <w:divBdr>
                    <w:top w:val="none" w:sz="0" w:space="0" w:color="auto"/>
                    <w:left w:val="none" w:sz="0" w:space="0" w:color="auto"/>
                    <w:bottom w:val="none" w:sz="0" w:space="0" w:color="auto"/>
                    <w:right w:val="none" w:sz="0" w:space="0" w:color="auto"/>
                  </w:divBdr>
                  <w:divsChild>
                    <w:div w:id="2096392072">
                      <w:marLeft w:val="0"/>
                      <w:marRight w:val="0"/>
                      <w:marTop w:val="0"/>
                      <w:marBottom w:val="0"/>
                      <w:divBdr>
                        <w:top w:val="none" w:sz="0" w:space="0" w:color="auto"/>
                        <w:left w:val="none" w:sz="0" w:space="0" w:color="auto"/>
                        <w:bottom w:val="none" w:sz="0" w:space="0" w:color="auto"/>
                        <w:right w:val="none" w:sz="0" w:space="0" w:color="auto"/>
                      </w:divBdr>
                      <w:divsChild>
                        <w:div w:id="2042901237">
                          <w:marLeft w:val="-150"/>
                          <w:marRight w:val="-150"/>
                          <w:marTop w:val="0"/>
                          <w:marBottom w:val="0"/>
                          <w:divBdr>
                            <w:top w:val="none" w:sz="0" w:space="0" w:color="auto"/>
                            <w:left w:val="none" w:sz="0" w:space="0" w:color="auto"/>
                            <w:bottom w:val="none" w:sz="0" w:space="0" w:color="auto"/>
                            <w:right w:val="none" w:sz="0" w:space="0" w:color="auto"/>
                          </w:divBdr>
                          <w:divsChild>
                            <w:div w:id="2139563400">
                              <w:marLeft w:val="0"/>
                              <w:marRight w:val="0"/>
                              <w:marTop w:val="0"/>
                              <w:marBottom w:val="0"/>
                              <w:divBdr>
                                <w:top w:val="none" w:sz="0" w:space="0" w:color="auto"/>
                                <w:left w:val="none" w:sz="0" w:space="0" w:color="auto"/>
                                <w:bottom w:val="none" w:sz="0" w:space="0" w:color="auto"/>
                                <w:right w:val="none" w:sz="0" w:space="0" w:color="auto"/>
                              </w:divBdr>
                              <w:divsChild>
                                <w:div w:id="1347244728">
                                  <w:marLeft w:val="0"/>
                                  <w:marRight w:val="0"/>
                                  <w:marTop w:val="0"/>
                                  <w:marBottom w:val="75"/>
                                  <w:divBdr>
                                    <w:top w:val="none" w:sz="0" w:space="0" w:color="auto"/>
                                    <w:left w:val="none" w:sz="0" w:space="0" w:color="auto"/>
                                    <w:bottom w:val="none" w:sz="0" w:space="0" w:color="auto"/>
                                    <w:right w:val="none" w:sz="0" w:space="0" w:color="auto"/>
                                  </w:divBdr>
                                </w:div>
                                <w:div w:id="1378814550">
                                  <w:marLeft w:val="0"/>
                                  <w:marRight w:val="0"/>
                                  <w:marTop w:val="0"/>
                                  <w:marBottom w:val="0"/>
                                  <w:divBdr>
                                    <w:top w:val="none" w:sz="0" w:space="0" w:color="auto"/>
                                    <w:left w:val="none" w:sz="0" w:space="0" w:color="auto"/>
                                    <w:bottom w:val="none" w:sz="0" w:space="0" w:color="auto"/>
                                    <w:right w:val="none" w:sz="0" w:space="0" w:color="auto"/>
                                  </w:divBdr>
                                  <w:divsChild>
                                    <w:div w:id="27972505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35410671">
                              <w:marLeft w:val="0"/>
                              <w:marRight w:val="0"/>
                              <w:marTop w:val="0"/>
                              <w:marBottom w:val="0"/>
                              <w:divBdr>
                                <w:top w:val="none" w:sz="0" w:space="0" w:color="auto"/>
                                <w:left w:val="none" w:sz="0" w:space="0" w:color="auto"/>
                                <w:bottom w:val="none" w:sz="0" w:space="0" w:color="auto"/>
                                <w:right w:val="none" w:sz="0" w:space="0" w:color="auto"/>
                              </w:divBdr>
                              <w:divsChild>
                                <w:div w:id="144206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637098">
                      <w:marLeft w:val="0"/>
                      <w:marRight w:val="0"/>
                      <w:marTop w:val="0"/>
                      <w:marBottom w:val="0"/>
                      <w:divBdr>
                        <w:top w:val="none" w:sz="0" w:space="0" w:color="auto"/>
                        <w:left w:val="none" w:sz="0" w:space="0" w:color="auto"/>
                        <w:bottom w:val="none" w:sz="0" w:space="0" w:color="auto"/>
                        <w:right w:val="none" w:sz="0" w:space="0" w:color="auto"/>
                      </w:divBdr>
                      <w:divsChild>
                        <w:div w:id="17237939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004863667">
      <w:bodyDiv w:val="1"/>
      <w:marLeft w:val="0"/>
      <w:marRight w:val="0"/>
      <w:marTop w:val="0"/>
      <w:marBottom w:val="0"/>
      <w:divBdr>
        <w:top w:val="none" w:sz="0" w:space="0" w:color="auto"/>
        <w:left w:val="none" w:sz="0" w:space="0" w:color="auto"/>
        <w:bottom w:val="none" w:sz="0" w:space="0" w:color="auto"/>
        <w:right w:val="none" w:sz="0" w:space="0" w:color="auto"/>
      </w:divBdr>
      <w:divsChild>
        <w:div w:id="295769061">
          <w:marLeft w:val="0"/>
          <w:marRight w:val="0"/>
          <w:marTop w:val="0"/>
          <w:marBottom w:val="0"/>
          <w:divBdr>
            <w:top w:val="single" w:sz="2" w:space="0" w:color="E0E0E0"/>
            <w:left w:val="single" w:sz="2" w:space="0" w:color="E0E0E0"/>
            <w:bottom w:val="single" w:sz="2" w:space="0" w:color="E0E0E0"/>
            <w:right w:val="single" w:sz="2" w:space="0" w:color="E0E0E0"/>
          </w:divBdr>
          <w:divsChild>
            <w:div w:id="1902519839">
              <w:marLeft w:val="0"/>
              <w:marRight w:val="0"/>
              <w:marTop w:val="0"/>
              <w:marBottom w:val="0"/>
              <w:divBdr>
                <w:top w:val="single" w:sz="2" w:space="0" w:color="E0E0E0"/>
                <w:left w:val="single" w:sz="2" w:space="0" w:color="E0E0E0"/>
                <w:bottom w:val="single" w:sz="2" w:space="0" w:color="E0E0E0"/>
                <w:right w:val="single" w:sz="2" w:space="0" w:color="E0E0E0"/>
              </w:divBdr>
              <w:divsChild>
                <w:div w:id="455023681">
                  <w:marLeft w:val="0"/>
                  <w:marRight w:val="0"/>
                  <w:marTop w:val="0"/>
                  <w:marBottom w:val="0"/>
                  <w:divBdr>
                    <w:top w:val="single" w:sz="2" w:space="0" w:color="E0E0E0"/>
                    <w:left w:val="single" w:sz="2" w:space="0" w:color="E0E0E0"/>
                    <w:bottom w:val="single" w:sz="2" w:space="0" w:color="E0E0E0"/>
                    <w:right w:val="single" w:sz="2" w:space="0" w:color="E0E0E0"/>
                  </w:divBdr>
                  <w:divsChild>
                    <w:div w:id="1207639449">
                      <w:marLeft w:val="0"/>
                      <w:marRight w:val="0"/>
                      <w:marTop w:val="0"/>
                      <w:marBottom w:val="0"/>
                      <w:divBdr>
                        <w:top w:val="single" w:sz="2" w:space="0" w:color="E0E0E0"/>
                        <w:left w:val="single" w:sz="2" w:space="0" w:color="E0E0E0"/>
                        <w:bottom w:val="single" w:sz="2" w:space="0" w:color="E0E0E0"/>
                        <w:right w:val="single" w:sz="2" w:space="0" w:color="E0E0E0"/>
                      </w:divBdr>
                    </w:div>
                    <w:div w:id="210510211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835415262">
          <w:marLeft w:val="0"/>
          <w:marRight w:val="0"/>
          <w:marTop w:val="0"/>
          <w:marBottom w:val="0"/>
          <w:divBdr>
            <w:top w:val="single" w:sz="2" w:space="0" w:color="E0E0E0"/>
            <w:left w:val="single" w:sz="2" w:space="0" w:color="E0E0E0"/>
            <w:bottom w:val="single" w:sz="2" w:space="0" w:color="E0E0E0"/>
            <w:right w:val="single" w:sz="2" w:space="0" w:color="E0E0E0"/>
          </w:divBdr>
          <w:divsChild>
            <w:div w:id="1940327578">
              <w:marLeft w:val="0"/>
              <w:marRight w:val="0"/>
              <w:marTop w:val="0"/>
              <w:marBottom w:val="0"/>
              <w:divBdr>
                <w:top w:val="single" w:sz="2" w:space="0" w:color="E0E0E0"/>
                <w:left w:val="single" w:sz="2" w:space="0" w:color="E0E0E0"/>
                <w:bottom w:val="single" w:sz="2" w:space="0" w:color="E0E0E0"/>
                <w:right w:val="single" w:sz="2" w:space="0" w:color="E0E0E0"/>
              </w:divBdr>
              <w:divsChild>
                <w:div w:id="142351088">
                  <w:marLeft w:val="0"/>
                  <w:marRight w:val="0"/>
                  <w:marTop w:val="0"/>
                  <w:marBottom w:val="0"/>
                  <w:divBdr>
                    <w:top w:val="single" w:sz="2" w:space="0" w:color="E0E0E0"/>
                    <w:left w:val="single" w:sz="2" w:space="0" w:color="E0E0E0"/>
                    <w:bottom w:val="single" w:sz="2" w:space="0" w:color="E0E0E0"/>
                    <w:right w:val="single" w:sz="2" w:space="0" w:color="E0E0E0"/>
                  </w:divBdr>
                  <w:divsChild>
                    <w:div w:id="1150949464">
                      <w:marLeft w:val="0"/>
                      <w:marRight w:val="0"/>
                      <w:marTop w:val="0"/>
                      <w:marBottom w:val="0"/>
                      <w:divBdr>
                        <w:top w:val="single" w:sz="2" w:space="0" w:color="E0E0E0"/>
                        <w:left w:val="single" w:sz="2" w:space="0" w:color="E0E0E0"/>
                        <w:bottom w:val="single" w:sz="2" w:space="0" w:color="E0E0E0"/>
                        <w:right w:val="single" w:sz="2" w:space="0" w:color="E0E0E0"/>
                      </w:divBdr>
                      <w:divsChild>
                        <w:div w:id="106059189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355614970">
              <w:marLeft w:val="0"/>
              <w:marRight w:val="0"/>
              <w:marTop w:val="0"/>
              <w:marBottom w:val="0"/>
              <w:divBdr>
                <w:top w:val="single" w:sz="2" w:space="0" w:color="E0E0E0"/>
                <w:left w:val="single" w:sz="2" w:space="0" w:color="E0E0E0"/>
                <w:bottom w:val="single" w:sz="2" w:space="0" w:color="E0E0E0"/>
                <w:right w:val="single" w:sz="2" w:space="0" w:color="E0E0E0"/>
              </w:divBdr>
              <w:divsChild>
                <w:div w:id="232471877">
                  <w:marLeft w:val="0"/>
                  <w:marRight w:val="0"/>
                  <w:marTop w:val="0"/>
                  <w:marBottom w:val="0"/>
                  <w:divBdr>
                    <w:top w:val="single" w:sz="2" w:space="0" w:color="E0E0E0"/>
                    <w:left w:val="single" w:sz="2" w:space="0" w:color="E0E0E0"/>
                    <w:bottom w:val="single" w:sz="2" w:space="0" w:color="E0E0E0"/>
                    <w:right w:val="single" w:sz="2" w:space="0" w:color="E0E0E0"/>
                  </w:divBdr>
                </w:div>
                <w:div w:id="1272199487">
                  <w:marLeft w:val="0"/>
                  <w:marRight w:val="0"/>
                  <w:marTop w:val="0"/>
                  <w:marBottom w:val="0"/>
                  <w:divBdr>
                    <w:top w:val="single" w:sz="2" w:space="0" w:color="E0E0E0"/>
                    <w:left w:val="single" w:sz="2" w:space="0" w:color="E0E0E0"/>
                    <w:bottom w:val="single" w:sz="2" w:space="0" w:color="E0E0E0"/>
                    <w:right w:val="single" w:sz="2" w:space="0" w:color="E0E0E0"/>
                  </w:divBdr>
                  <w:divsChild>
                    <w:div w:id="802120115">
                      <w:marLeft w:val="0"/>
                      <w:marRight w:val="0"/>
                      <w:marTop w:val="0"/>
                      <w:marBottom w:val="0"/>
                      <w:divBdr>
                        <w:top w:val="single" w:sz="2" w:space="0" w:color="E0E0E0"/>
                        <w:left w:val="single" w:sz="2" w:space="0" w:color="E0E0E0"/>
                        <w:bottom w:val="single" w:sz="2" w:space="0" w:color="E0E0E0"/>
                        <w:right w:val="single" w:sz="2" w:space="0" w:color="E0E0E0"/>
                      </w:divBdr>
                      <w:divsChild>
                        <w:div w:id="53203716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00112083">
                      <w:marLeft w:val="0"/>
                      <w:marRight w:val="0"/>
                      <w:marTop w:val="0"/>
                      <w:marBottom w:val="0"/>
                      <w:divBdr>
                        <w:top w:val="single" w:sz="2" w:space="0" w:color="E0E0E0"/>
                        <w:left w:val="single" w:sz="2" w:space="0" w:color="E0E0E0"/>
                        <w:bottom w:val="single" w:sz="2" w:space="0" w:color="E0E0E0"/>
                        <w:right w:val="single" w:sz="2" w:space="0" w:color="E0E0E0"/>
                      </w:divBdr>
                      <w:divsChild>
                        <w:div w:id="87623370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5760393">
                      <w:marLeft w:val="0"/>
                      <w:marRight w:val="0"/>
                      <w:marTop w:val="0"/>
                      <w:marBottom w:val="0"/>
                      <w:divBdr>
                        <w:top w:val="single" w:sz="2" w:space="0" w:color="E0E0E0"/>
                        <w:left w:val="single" w:sz="2" w:space="0" w:color="E0E0E0"/>
                        <w:bottom w:val="single" w:sz="2" w:space="0" w:color="E0E0E0"/>
                        <w:right w:val="single" w:sz="2" w:space="0" w:color="E0E0E0"/>
                      </w:divBdr>
                      <w:divsChild>
                        <w:div w:id="131610394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96942434">
                      <w:marLeft w:val="0"/>
                      <w:marRight w:val="0"/>
                      <w:marTop w:val="0"/>
                      <w:marBottom w:val="0"/>
                      <w:divBdr>
                        <w:top w:val="single" w:sz="2" w:space="0" w:color="E0E0E0"/>
                        <w:left w:val="single" w:sz="2" w:space="0" w:color="E0E0E0"/>
                        <w:bottom w:val="single" w:sz="2" w:space="0" w:color="E0E0E0"/>
                        <w:right w:val="single" w:sz="2" w:space="0" w:color="E0E0E0"/>
                      </w:divBdr>
                      <w:divsChild>
                        <w:div w:id="20475833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44133960">
                      <w:marLeft w:val="0"/>
                      <w:marRight w:val="0"/>
                      <w:marTop w:val="0"/>
                      <w:marBottom w:val="0"/>
                      <w:divBdr>
                        <w:top w:val="single" w:sz="2" w:space="0" w:color="E0E0E0"/>
                        <w:left w:val="single" w:sz="2" w:space="0" w:color="E0E0E0"/>
                        <w:bottom w:val="single" w:sz="2" w:space="0" w:color="E0E0E0"/>
                        <w:right w:val="single" w:sz="2" w:space="0" w:color="E0E0E0"/>
                      </w:divBdr>
                      <w:divsChild>
                        <w:div w:id="132324037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005131628">
      <w:bodyDiv w:val="1"/>
      <w:marLeft w:val="0"/>
      <w:marRight w:val="0"/>
      <w:marTop w:val="0"/>
      <w:marBottom w:val="0"/>
      <w:divBdr>
        <w:top w:val="none" w:sz="0" w:space="0" w:color="auto"/>
        <w:left w:val="none" w:sz="0" w:space="0" w:color="auto"/>
        <w:bottom w:val="none" w:sz="0" w:space="0" w:color="auto"/>
        <w:right w:val="none" w:sz="0" w:space="0" w:color="auto"/>
      </w:divBdr>
    </w:div>
    <w:div w:id="1007055026">
      <w:bodyDiv w:val="1"/>
      <w:marLeft w:val="0"/>
      <w:marRight w:val="0"/>
      <w:marTop w:val="0"/>
      <w:marBottom w:val="0"/>
      <w:divBdr>
        <w:top w:val="none" w:sz="0" w:space="0" w:color="auto"/>
        <w:left w:val="none" w:sz="0" w:space="0" w:color="auto"/>
        <w:bottom w:val="none" w:sz="0" w:space="0" w:color="auto"/>
        <w:right w:val="none" w:sz="0" w:space="0" w:color="auto"/>
      </w:divBdr>
      <w:divsChild>
        <w:div w:id="1465345250">
          <w:marLeft w:val="0"/>
          <w:marRight w:val="0"/>
          <w:marTop w:val="0"/>
          <w:marBottom w:val="0"/>
          <w:divBdr>
            <w:top w:val="single" w:sz="2" w:space="0" w:color="E0E0E0"/>
            <w:left w:val="single" w:sz="2" w:space="0" w:color="E0E0E0"/>
            <w:bottom w:val="single" w:sz="2" w:space="0" w:color="E0E0E0"/>
            <w:right w:val="single" w:sz="2" w:space="0" w:color="E0E0E0"/>
          </w:divBdr>
          <w:divsChild>
            <w:div w:id="2055960533">
              <w:marLeft w:val="0"/>
              <w:marRight w:val="0"/>
              <w:marTop w:val="0"/>
              <w:marBottom w:val="0"/>
              <w:divBdr>
                <w:top w:val="single" w:sz="2" w:space="0" w:color="E0E0E0"/>
                <w:left w:val="single" w:sz="2" w:space="0" w:color="E0E0E0"/>
                <w:bottom w:val="single" w:sz="2" w:space="0" w:color="E0E0E0"/>
                <w:right w:val="single" w:sz="2" w:space="0" w:color="E0E0E0"/>
              </w:divBdr>
              <w:divsChild>
                <w:div w:id="1681157771">
                  <w:marLeft w:val="0"/>
                  <w:marRight w:val="0"/>
                  <w:marTop w:val="0"/>
                  <w:marBottom w:val="0"/>
                  <w:divBdr>
                    <w:top w:val="single" w:sz="2" w:space="0" w:color="E0E0E0"/>
                    <w:left w:val="single" w:sz="2" w:space="0" w:color="E0E0E0"/>
                    <w:bottom w:val="single" w:sz="2" w:space="0" w:color="E0E0E0"/>
                    <w:right w:val="single" w:sz="2" w:space="0" w:color="E0E0E0"/>
                  </w:divBdr>
                  <w:divsChild>
                    <w:div w:id="1258446028">
                      <w:marLeft w:val="0"/>
                      <w:marRight w:val="0"/>
                      <w:marTop w:val="0"/>
                      <w:marBottom w:val="0"/>
                      <w:divBdr>
                        <w:top w:val="single" w:sz="2" w:space="0" w:color="E0E0E0"/>
                        <w:left w:val="single" w:sz="2" w:space="0" w:color="E0E0E0"/>
                        <w:bottom w:val="single" w:sz="2" w:space="0" w:color="E0E0E0"/>
                        <w:right w:val="single" w:sz="2" w:space="0" w:color="E0E0E0"/>
                      </w:divBdr>
                    </w:div>
                    <w:div w:id="79136840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285037627">
          <w:marLeft w:val="0"/>
          <w:marRight w:val="0"/>
          <w:marTop w:val="0"/>
          <w:marBottom w:val="0"/>
          <w:divBdr>
            <w:top w:val="single" w:sz="2" w:space="0" w:color="E0E0E0"/>
            <w:left w:val="single" w:sz="2" w:space="0" w:color="E0E0E0"/>
            <w:bottom w:val="single" w:sz="2" w:space="0" w:color="E0E0E0"/>
            <w:right w:val="single" w:sz="2" w:space="0" w:color="E0E0E0"/>
          </w:divBdr>
          <w:divsChild>
            <w:div w:id="921716586">
              <w:marLeft w:val="0"/>
              <w:marRight w:val="0"/>
              <w:marTop w:val="0"/>
              <w:marBottom w:val="0"/>
              <w:divBdr>
                <w:top w:val="single" w:sz="2" w:space="0" w:color="E0E0E0"/>
                <w:left w:val="single" w:sz="2" w:space="0" w:color="E0E0E0"/>
                <w:bottom w:val="single" w:sz="2" w:space="0" w:color="E0E0E0"/>
                <w:right w:val="single" w:sz="2" w:space="0" w:color="E0E0E0"/>
              </w:divBdr>
              <w:divsChild>
                <w:div w:id="244000612">
                  <w:marLeft w:val="0"/>
                  <w:marRight w:val="0"/>
                  <w:marTop w:val="0"/>
                  <w:marBottom w:val="0"/>
                  <w:divBdr>
                    <w:top w:val="single" w:sz="2" w:space="0" w:color="E0E0E0"/>
                    <w:left w:val="single" w:sz="2" w:space="0" w:color="E0E0E0"/>
                    <w:bottom w:val="single" w:sz="2" w:space="0" w:color="E0E0E0"/>
                    <w:right w:val="single" w:sz="2" w:space="0" w:color="E0E0E0"/>
                  </w:divBdr>
                  <w:divsChild>
                    <w:div w:id="1493331295">
                      <w:marLeft w:val="0"/>
                      <w:marRight w:val="0"/>
                      <w:marTop w:val="0"/>
                      <w:marBottom w:val="0"/>
                      <w:divBdr>
                        <w:top w:val="single" w:sz="2" w:space="0" w:color="E0E0E0"/>
                        <w:left w:val="single" w:sz="2" w:space="0" w:color="E0E0E0"/>
                        <w:bottom w:val="single" w:sz="2" w:space="0" w:color="E0E0E0"/>
                        <w:right w:val="single" w:sz="2" w:space="0" w:color="E0E0E0"/>
                      </w:divBdr>
                      <w:divsChild>
                        <w:div w:id="69554508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056198164">
              <w:marLeft w:val="0"/>
              <w:marRight w:val="0"/>
              <w:marTop w:val="0"/>
              <w:marBottom w:val="0"/>
              <w:divBdr>
                <w:top w:val="single" w:sz="2" w:space="0" w:color="E0E0E0"/>
                <w:left w:val="single" w:sz="2" w:space="0" w:color="E0E0E0"/>
                <w:bottom w:val="single" w:sz="2" w:space="0" w:color="E0E0E0"/>
                <w:right w:val="single" w:sz="2" w:space="0" w:color="E0E0E0"/>
              </w:divBdr>
              <w:divsChild>
                <w:div w:id="1304431522">
                  <w:marLeft w:val="0"/>
                  <w:marRight w:val="0"/>
                  <w:marTop w:val="0"/>
                  <w:marBottom w:val="0"/>
                  <w:divBdr>
                    <w:top w:val="single" w:sz="2" w:space="0" w:color="E0E0E0"/>
                    <w:left w:val="single" w:sz="2" w:space="0" w:color="E0E0E0"/>
                    <w:bottom w:val="single" w:sz="2" w:space="0" w:color="E0E0E0"/>
                    <w:right w:val="single" w:sz="2" w:space="0" w:color="E0E0E0"/>
                  </w:divBdr>
                </w:div>
                <w:div w:id="1473057967">
                  <w:marLeft w:val="0"/>
                  <w:marRight w:val="0"/>
                  <w:marTop w:val="0"/>
                  <w:marBottom w:val="0"/>
                  <w:divBdr>
                    <w:top w:val="single" w:sz="2" w:space="0" w:color="E0E0E0"/>
                    <w:left w:val="single" w:sz="2" w:space="0" w:color="E0E0E0"/>
                    <w:bottom w:val="single" w:sz="2" w:space="0" w:color="E0E0E0"/>
                    <w:right w:val="single" w:sz="2" w:space="0" w:color="E0E0E0"/>
                  </w:divBdr>
                  <w:divsChild>
                    <w:div w:id="1655834232">
                      <w:marLeft w:val="0"/>
                      <w:marRight w:val="0"/>
                      <w:marTop w:val="0"/>
                      <w:marBottom w:val="0"/>
                      <w:divBdr>
                        <w:top w:val="single" w:sz="2" w:space="0" w:color="E0E0E0"/>
                        <w:left w:val="single" w:sz="2" w:space="0" w:color="E0E0E0"/>
                        <w:bottom w:val="single" w:sz="2" w:space="0" w:color="E0E0E0"/>
                        <w:right w:val="single" w:sz="2" w:space="0" w:color="E0E0E0"/>
                      </w:divBdr>
                      <w:divsChild>
                        <w:div w:id="123839870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62912682">
                      <w:marLeft w:val="0"/>
                      <w:marRight w:val="0"/>
                      <w:marTop w:val="0"/>
                      <w:marBottom w:val="0"/>
                      <w:divBdr>
                        <w:top w:val="single" w:sz="2" w:space="0" w:color="E0E0E0"/>
                        <w:left w:val="single" w:sz="2" w:space="0" w:color="E0E0E0"/>
                        <w:bottom w:val="single" w:sz="2" w:space="0" w:color="E0E0E0"/>
                        <w:right w:val="single" w:sz="2" w:space="0" w:color="E0E0E0"/>
                      </w:divBdr>
                      <w:divsChild>
                        <w:div w:id="73979563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19349877">
                      <w:marLeft w:val="0"/>
                      <w:marRight w:val="0"/>
                      <w:marTop w:val="0"/>
                      <w:marBottom w:val="0"/>
                      <w:divBdr>
                        <w:top w:val="single" w:sz="2" w:space="0" w:color="E0E0E0"/>
                        <w:left w:val="single" w:sz="2" w:space="0" w:color="E0E0E0"/>
                        <w:bottom w:val="single" w:sz="2" w:space="0" w:color="E0E0E0"/>
                        <w:right w:val="single" w:sz="2" w:space="0" w:color="E0E0E0"/>
                      </w:divBdr>
                      <w:divsChild>
                        <w:div w:id="160576728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17392769">
                      <w:marLeft w:val="0"/>
                      <w:marRight w:val="0"/>
                      <w:marTop w:val="0"/>
                      <w:marBottom w:val="0"/>
                      <w:divBdr>
                        <w:top w:val="single" w:sz="2" w:space="0" w:color="E0E0E0"/>
                        <w:left w:val="single" w:sz="2" w:space="0" w:color="E0E0E0"/>
                        <w:bottom w:val="single" w:sz="2" w:space="0" w:color="E0E0E0"/>
                        <w:right w:val="single" w:sz="2" w:space="0" w:color="E0E0E0"/>
                      </w:divBdr>
                      <w:divsChild>
                        <w:div w:id="192448845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007247204">
      <w:bodyDiv w:val="1"/>
      <w:marLeft w:val="0"/>
      <w:marRight w:val="0"/>
      <w:marTop w:val="0"/>
      <w:marBottom w:val="0"/>
      <w:divBdr>
        <w:top w:val="none" w:sz="0" w:space="0" w:color="auto"/>
        <w:left w:val="none" w:sz="0" w:space="0" w:color="auto"/>
        <w:bottom w:val="none" w:sz="0" w:space="0" w:color="auto"/>
        <w:right w:val="none" w:sz="0" w:space="0" w:color="auto"/>
      </w:divBdr>
      <w:divsChild>
        <w:div w:id="639456361">
          <w:marLeft w:val="0"/>
          <w:marRight w:val="0"/>
          <w:marTop w:val="0"/>
          <w:marBottom w:val="300"/>
          <w:divBdr>
            <w:top w:val="none" w:sz="0" w:space="0" w:color="auto"/>
            <w:left w:val="none" w:sz="0" w:space="0" w:color="auto"/>
            <w:bottom w:val="none" w:sz="0" w:space="0" w:color="auto"/>
            <w:right w:val="none" w:sz="0" w:space="0" w:color="auto"/>
          </w:divBdr>
        </w:div>
        <w:div w:id="1396706687">
          <w:marLeft w:val="15"/>
          <w:marRight w:val="225"/>
          <w:marTop w:val="0"/>
          <w:marBottom w:val="105"/>
          <w:divBdr>
            <w:top w:val="none" w:sz="0" w:space="0" w:color="auto"/>
            <w:left w:val="none" w:sz="0" w:space="0" w:color="auto"/>
            <w:bottom w:val="none" w:sz="0" w:space="0" w:color="auto"/>
            <w:right w:val="none" w:sz="0" w:space="0" w:color="auto"/>
          </w:divBdr>
          <w:divsChild>
            <w:div w:id="1583562304">
              <w:marLeft w:val="0"/>
              <w:marRight w:val="0"/>
              <w:marTop w:val="0"/>
              <w:marBottom w:val="0"/>
              <w:divBdr>
                <w:top w:val="none" w:sz="0" w:space="0" w:color="auto"/>
                <w:left w:val="none" w:sz="0" w:space="0" w:color="auto"/>
                <w:bottom w:val="none" w:sz="0" w:space="0" w:color="auto"/>
                <w:right w:val="none" w:sz="0" w:space="0" w:color="auto"/>
              </w:divBdr>
            </w:div>
            <w:div w:id="918516169">
              <w:marLeft w:val="0"/>
              <w:marRight w:val="0"/>
              <w:marTop w:val="0"/>
              <w:marBottom w:val="0"/>
              <w:divBdr>
                <w:top w:val="none" w:sz="0" w:space="0" w:color="auto"/>
                <w:left w:val="none" w:sz="0" w:space="0" w:color="auto"/>
                <w:bottom w:val="none" w:sz="0" w:space="0" w:color="auto"/>
                <w:right w:val="none" w:sz="0" w:space="0" w:color="auto"/>
              </w:divBdr>
            </w:div>
            <w:div w:id="1461655061">
              <w:marLeft w:val="0"/>
              <w:marRight w:val="0"/>
              <w:marTop w:val="0"/>
              <w:marBottom w:val="0"/>
              <w:divBdr>
                <w:top w:val="none" w:sz="0" w:space="0" w:color="auto"/>
                <w:left w:val="none" w:sz="0" w:space="0" w:color="auto"/>
                <w:bottom w:val="none" w:sz="0" w:space="0" w:color="auto"/>
                <w:right w:val="none" w:sz="0" w:space="0" w:color="auto"/>
              </w:divBdr>
            </w:div>
            <w:div w:id="796917978">
              <w:marLeft w:val="0"/>
              <w:marRight w:val="0"/>
              <w:marTop w:val="0"/>
              <w:marBottom w:val="0"/>
              <w:divBdr>
                <w:top w:val="none" w:sz="0" w:space="0" w:color="auto"/>
                <w:left w:val="none" w:sz="0" w:space="0" w:color="auto"/>
                <w:bottom w:val="none" w:sz="0" w:space="0" w:color="auto"/>
                <w:right w:val="none" w:sz="0" w:space="0" w:color="auto"/>
              </w:divBdr>
            </w:div>
            <w:div w:id="581642714">
              <w:marLeft w:val="0"/>
              <w:marRight w:val="0"/>
              <w:marTop w:val="0"/>
              <w:marBottom w:val="0"/>
              <w:divBdr>
                <w:top w:val="none" w:sz="0" w:space="0" w:color="auto"/>
                <w:left w:val="none" w:sz="0" w:space="0" w:color="auto"/>
                <w:bottom w:val="none" w:sz="0" w:space="0" w:color="auto"/>
                <w:right w:val="none" w:sz="0" w:space="0" w:color="auto"/>
              </w:divBdr>
            </w:div>
            <w:div w:id="514999024">
              <w:marLeft w:val="0"/>
              <w:marRight w:val="0"/>
              <w:marTop w:val="0"/>
              <w:marBottom w:val="0"/>
              <w:divBdr>
                <w:top w:val="none" w:sz="0" w:space="0" w:color="auto"/>
                <w:left w:val="none" w:sz="0" w:space="0" w:color="auto"/>
                <w:bottom w:val="none" w:sz="0" w:space="0" w:color="auto"/>
                <w:right w:val="none" w:sz="0" w:space="0" w:color="auto"/>
              </w:divBdr>
            </w:div>
            <w:div w:id="185026819">
              <w:marLeft w:val="0"/>
              <w:marRight w:val="0"/>
              <w:marTop w:val="0"/>
              <w:marBottom w:val="0"/>
              <w:divBdr>
                <w:top w:val="none" w:sz="0" w:space="0" w:color="auto"/>
                <w:left w:val="none" w:sz="0" w:space="0" w:color="auto"/>
                <w:bottom w:val="none" w:sz="0" w:space="0" w:color="auto"/>
                <w:right w:val="none" w:sz="0" w:space="0" w:color="auto"/>
              </w:divBdr>
            </w:div>
            <w:div w:id="359867271">
              <w:marLeft w:val="0"/>
              <w:marRight w:val="0"/>
              <w:marTop w:val="0"/>
              <w:marBottom w:val="0"/>
              <w:divBdr>
                <w:top w:val="none" w:sz="0" w:space="0" w:color="auto"/>
                <w:left w:val="none" w:sz="0" w:space="0" w:color="auto"/>
                <w:bottom w:val="none" w:sz="0" w:space="0" w:color="auto"/>
                <w:right w:val="none" w:sz="0" w:space="0" w:color="auto"/>
              </w:divBdr>
            </w:div>
            <w:div w:id="27344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403172">
      <w:bodyDiv w:val="1"/>
      <w:marLeft w:val="0"/>
      <w:marRight w:val="0"/>
      <w:marTop w:val="0"/>
      <w:marBottom w:val="0"/>
      <w:divBdr>
        <w:top w:val="none" w:sz="0" w:space="0" w:color="auto"/>
        <w:left w:val="none" w:sz="0" w:space="0" w:color="auto"/>
        <w:bottom w:val="none" w:sz="0" w:space="0" w:color="auto"/>
        <w:right w:val="none" w:sz="0" w:space="0" w:color="auto"/>
      </w:divBdr>
    </w:div>
    <w:div w:id="1010179680">
      <w:bodyDiv w:val="1"/>
      <w:marLeft w:val="0"/>
      <w:marRight w:val="0"/>
      <w:marTop w:val="0"/>
      <w:marBottom w:val="0"/>
      <w:divBdr>
        <w:top w:val="none" w:sz="0" w:space="0" w:color="auto"/>
        <w:left w:val="none" w:sz="0" w:space="0" w:color="auto"/>
        <w:bottom w:val="none" w:sz="0" w:space="0" w:color="auto"/>
        <w:right w:val="none" w:sz="0" w:space="0" w:color="auto"/>
      </w:divBdr>
      <w:divsChild>
        <w:div w:id="1191068408">
          <w:marLeft w:val="-225"/>
          <w:marRight w:val="-225"/>
          <w:marTop w:val="0"/>
          <w:marBottom w:val="0"/>
          <w:divBdr>
            <w:top w:val="none" w:sz="0" w:space="0" w:color="auto"/>
            <w:left w:val="none" w:sz="0" w:space="0" w:color="auto"/>
            <w:bottom w:val="none" w:sz="0" w:space="0" w:color="auto"/>
            <w:right w:val="none" w:sz="0" w:space="0" w:color="auto"/>
          </w:divBdr>
          <w:divsChild>
            <w:div w:id="998581185">
              <w:marLeft w:val="0"/>
              <w:marRight w:val="0"/>
              <w:marTop w:val="0"/>
              <w:marBottom w:val="0"/>
              <w:divBdr>
                <w:top w:val="none" w:sz="0" w:space="0" w:color="auto"/>
                <w:left w:val="none" w:sz="0" w:space="0" w:color="auto"/>
                <w:bottom w:val="none" w:sz="0" w:space="0" w:color="auto"/>
                <w:right w:val="none" w:sz="0" w:space="0" w:color="auto"/>
              </w:divBdr>
              <w:divsChild>
                <w:div w:id="1841460254">
                  <w:marLeft w:val="-225"/>
                  <w:marRight w:val="-225"/>
                  <w:marTop w:val="0"/>
                  <w:marBottom w:val="0"/>
                  <w:divBdr>
                    <w:top w:val="none" w:sz="0" w:space="0" w:color="auto"/>
                    <w:left w:val="none" w:sz="0" w:space="0" w:color="auto"/>
                    <w:bottom w:val="none" w:sz="0" w:space="0" w:color="auto"/>
                    <w:right w:val="none" w:sz="0" w:space="0" w:color="auto"/>
                  </w:divBdr>
                  <w:divsChild>
                    <w:div w:id="10474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166549">
          <w:marLeft w:val="-225"/>
          <w:marRight w:val="-225"/>
          <w:marTop w:val="0"/>
          <w:marBottom w:val="0"/>
          <w:divBdr>
            <w:top w:val="none" w:sz="0" w:space="0" w:color="auto"/>
            <w:left w:val="none" w:sz="0" w:space="0" w:color="auto"/>
            <w:bottom w:val="none" w:sz="0" w:space="0" w:color="auto"/>
            <w:right w:val="none" w:sz="0" w:space="0" w:color="auto"/>
          </w:divBdr>
          <w:divsChild>
            <w:div w:id="856044421">
              <w:marLeft w:val="0"/>
              <w:marRight w:val="0"/>
              <w:marTop w:val="0"/>
              <w:marBottom w:val="0"/>
              <w:divBdr>
                <w:top w:val="none" w:sz="0" w:space="0" w:color="auto"/>
                <w:left w:val="none" w:sz="0" w:space="0" w:color="auto"/>
                <w:bottom w:val="none" w:sz="0" w:space="0" w:color="auto"/>
                <w:right w:val="none" w:sz="0" w:space="0" w:color="auto"/>
              </w:divBdr>
              <w:divsChild>
                <w:div w:id="146366695">
                  <w:marLeft w:val="0"/>
                  <w:marRight w:val="0"/>
                  <w:marTop w:val="0"/>
                  <w:marBottom w:val="0"/>
                  <w:divBdr>
                    <w:top w:val="none" w:sz="0" w:space="0" w:color="auto"/>
                    <w:left w:val="none" w:sz="0" w:space="0" w:color="auto"/>
                    <w:bottom w:val="none" w:sz="0" w:space="0" w:color="auto"/>
                    <w:right w:val="none" w:sz="0" w:space="0" w:color="auto"/>
                  </w:divBdr>
                  <w:divsChild>
                    <w:div w:id="113325176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85924619">
              <w:marLeft w:val="1463"/>
              <w:marRight w:val="0"/>
              <w:marTop w:val="0"/>
              <w:marBottom w:val="0"/>
              <w:divBdr>
                <w:top w:val="none" w:sz="0" w:space="0" w:color="auto"/>
                <w:left w:val="none" w:sz="0" w:space="0" w:color="auto"/>
                <w:bottom w:val="none" w:sz="0" w:space="0" w:color="auto"/>
                <w:right w:val="none" w:sz="0" w:space="0" w:color="auto"/>
              </w:divBdr>
              <w:divsChild>
                <w:div w:id="37207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75327">
          <w:marLeft w:val="-225"/>
          <w:marRight w:val="-225"/>
          <w:marTop w:val="0"/>
          <w:marBottom w:val="0"/>
          <w:divBdr>
            <w:top w:val="none" w:sz="0" w:space="0" w:color="auto"/>
            <w:left w:val="none" w:sz="0" w:space="0" w:color="auto"/>
            <w:bottom w:val="none" w:sz="0" w:space="0" w:color="auto"/>
            <w:right w:val="none" w:sz="0" w:space="0" w:color="auto"/>
          </w:divBdr>
          <w:divsChild>
            <w:div w:id="1935092442">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011881834">
      <w:bodyDiv w:val="1"/>
      <w:marLeft w:val="0"/>
      <w:marRight w:val="0"/>
      <w:marTop w:val="0"/>
      <w:marBottom w:val="0"/>
      <w:divBdr>
        <w:top w:val="none" w:sz="0" w:space="0" w:color="auto"/>
        <w:left w:val="none" w:sz="0" w:space="0" w:color="auto"/>
        <w:bottom w:val="none" w:sz="0" w:space="0" w:color="auto"/>
        <w:right w:val="none" w:sz="0" w:space="0" w:color="auto"/>
      </w:divBdr>
      <w:divsChild>
        <w:div w:id="956760644">
          <w:marLeft w:val="0"/>
          <w:marRight w:val="0"/>
          <w:marTop w:val="0"/>
          <w:marBottom w:val="0"/>
          <w:divBdr>
            <w:top w:val="none" w:sz="0" w:space="0" w:color="auto"/>
            <w:left w:val="none" w:sz="0" w:space="0" w:color="auto"/>
            <w:bottom w:val="none" w:sz="0" w:space="0" w:color="auto"/>
            <w:right w:val="none" w:sz="0" w:space="0" w:color="auto"/>
          </w:divBdr>
        </w:div>
        <w:div w:id="1649238992">
          <w:marLeft w:val="0"/>
          <w:marRight w:val="0"/>
          <w:marTop w:val="0"/>
          <w:marBottom w:val="0"/>
          <w:divBdr>
            <w:top w:val="none" w:sz="0" w:space="0" w:color="auto"/>
            <w:left w:val="none" w:sz="0" w:space="0" w:color="auto"/>
            <w:bottom w:val="none" w:sz="0" w:space="0" w:color="auto"/>
            <w:right w:val="none" w:sz="0" w:space="0" w:color="auto"/>
          </w:divBdr>
        </w:div>
      </w:divsChild>
    </w:div>
    <w:div w:id="1014184695">
      <w:bodyDiv w:val="1"/>
      <w:marLeft w:val="0"/>
      <w:marRight w:val="0"/>
      <w:marTop w:val="0"/>
      <w:marBottom w:val="0"/>
      <w:divBdr>
        <w:top w:val="none" w:sz="0" w:space="0" w:color="auto"/>
        <w:left w:val="none" w:sz="0" w:space="0" w:color="auto"/>
        <w:bottom w:val="none" w:sz="0" w:space="0" w:color="auto"/>
        <w:right w:val="none" w:sz="0" w:space="0" w:color="auto"/>
      </w:divBdr>
      <w:divsChild>
        <w:div w:id="225772025">
          <w:marLeft w:val="0"/>
          <w:marRight w:val="0"/>
          <w:marTop w:val="0"/>
          <w:marBottom w:val="0"/>
          <w:divBdr>
            <w:top w:val="none" w:sz="0" w:space="0" w:color="auto"/>
            <w:left w:val="none" w:sz="0" w:space="0" w:color="auto"/>
            <w:bottom w:val="none" w:sz="0" w:space="0" w:color="auto"/>
            <w:right w:val="none" w:sz="0" w:space="0" w:color="auto"/>
          </w:divBdr>
          <w:divsChild>
            <w:div w:id="1034845203">
              <w:marLeft w:val="-225"/>
              <w:marRight w:val="-225"/>
              <w:marTop w:val="0"/>
              <w:marBottom w:val="0"/>
              <w:divBdr>
                <w:top w:val="none" w:sz="0" w:space="0" w:color="auto"/>
                <w:left w:val="none" w:sz="0" w:space="0" w:color="auto"/>
                <w:bottom w:val="none" w:sz="0" w:space="0" w:color="auto"/>
                <w:right w:val="none" w:sz="0" w:space="0" w:color="auto"/>
              </w:divBdr>
              <w:divsChild>
                <w:div w:id="1716852632">
                  <w:marLeft w:val="0"/>
                  <w:marRight w:val="0"/>
                  <w:marTop w:val="0"/>
                  <w:marBottom w:val="0"/>
                  <w:divBdr>
                    <w:top w:val="none" w:sz="0" w:space="0" w:color="auto"/>
                    <w:left w:val="none" w:sz="0" w:space="0" w:color="auto"/>
                    <w:bottom w:val="none" w:sz="0" w:space="0" w:color="auto"/>
                    <w:right w:val="none" w:sz="0" w:space="0" w:color="auto"/>
                  </w:divBdr>
                  <w:divsChild>
                    <w:div w:id="1970209181">
                      <w:marLeft w:val="0"/>
                      <w:marRight w:val="0"/>
                      <w:marTop w:val="0"/>
                      <w:marBottom w:val="225"/>
                      <w:divBdr>
                        <w:top w:val="none" w:sz="0" w:space="0" w:color="auto"/>
                        <w:left w:val="none" w:sz="0" w:space="0" w:color="auto"/>
                        <w:bottom w:val="none" w:sz="0" w:space="0" w:color="auto"/>
                        <w:right w:val="none" w:sz="0" w:space="0" w:color="auto"/>
                      </w:divBdr>
                      <w:divsChild>
                        <w:div w:id="194649343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041319769">
          <w:marLeft w:val="-225"/>
          <w:marRight w:val="-225"/>
          <w:marTop w:val="0"/>
          <w:marBottom w:val="0"/>
          <w:divBdr>
            <w:top w:val="none" w:sz="0" w:space="0" w:color="auto"/>
            <w:left w:val="none" w:sz="0" w:space="0" w:color="auto"/>
            <w:bottom w:val="none" w:sz="0" w:space="0" w:color="auto"/>
            <w:right w:val="none" w:sz="0" w:space="0" w:color="auto"/>
          </w:divBdr>
          <w:divsChild>
            <w:div w:id="881478007">
              <w:marLeft w:val="0"/>
              <w:marRight w:val="0"/>
              <w:marTop w:val="150"/>
              <w:marBottom w:val="0"/>
              <w:divBdr>
                <w:top w:val="none" w:sz="0" w:space="0" w:color="auto"/>
                <w:left w:val="none" w:sz="0" w:space="0" w:color="auto"/>
                <w:bottom w:val="none" w:sz="0" w:space="0" w:color="auto"/>
                <w:right w:val="none" w:sz="0" w:space="0" w:color="auto"/>
              </w:divBdr>
              <w:divsChild>
                <w:div w:id="1025062180">
                  <w:marLeft w:val="0"/>
                  <w:marRight w:val="0"/>
                  <w:marTop w:val="0"/>
                  <w:marBottom w:val="0"/>
                  <w:divBdr>
                    <w:top w:val="none" w:sz="0" w:space="0" w:color="auto"/>
                    <w:left w:val="none" w:sz="0" w:space="0" w:color="auto"/>
                    <w:bottom w:val="none" w:sz="0" w:space="0" w:color="auto"/>
                    <w:right w:val="none" w:sz="0" w:space="0" w:color="auto"/>
                  </w:divBdr>
                </w:div>
              </w:divsChild>
            </w:div>
            <w:div w:id="147870734">
              <w:marLeft w:val="0"/>
              <w:marRight w:val="0"/>
              <w:marTop w:val="0"/>
              <w:marBottom w:val="0"/>
              <w:divBdr>
                <w:top w:val="none" w:sz="0" w:space="0" w:color="auto"/>
                <w:left w:val="none" w:sz="0" w:space="0" w:color="auto"/>
                <w:bottom w:val="none" w:sz="0" w:space="0" w:color="auto"/>
                <w:right w:val="none" w:sz="0" w:space="0" w:color="auto"/>
              </w:divBdr>
              <w:divsChild>
                <w:div w:id="1709143152">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014574877">
      <w:bodyDiv w:val="1"/>
      <w:marLeft w:val="0"/>
      <w:marRight w:val="0"/>
      <w:marTop w:val="0"/>
      <w:marBottom w:val="0"/>
      <w:divBdr>
        <w:top w:val="none" w:sz="0" w:space="0" w:color="auto"/>
        <w:left w:val="none" w:sz="0" w:space="0" w:color="auto"/>
        <w:bottom w:val="none" w:sz="0" w:space="0" w:color="auto"/>
        <w:right w:val="none" w:sz="0" w:space="0" w:color="auto"/>
      </w:divBdr>
      <w:divsChild>
        <w:div w:id="1278752757">
          <w:marLeft w:val="0"/>
          <w:marRight w:val="0"/>
          <w:marTop w:val="0"/>
          <w:marBottom w:val="0"/>
          <w:divBdr>
            <w:top w:val="single" w:sz="2" w:space="0" w:color="E0E0E0"/>
            <w:left w:val="single" w:sz="2" w:space="0" w:color="E0E0E0"/>
            <w:bottom w:val="single" w:sz="2" w:space="0" w:color="E0E0E0"/>
            <w:right w:val="single" w:sz="2" w:space="0" w:color="E0E0E0"/>
          </w:divBdr>
          <w:divsChild>
            <w:div w:id="726802630">
              <w:marLeft w:val="0"/>
              <w:marRight w:val="0"/>
              <w:marTop w:val="0"/>
              <w:marBottom w:val="0"/>
              <w:divBdr>
                <w:top w:val="single" w:sz="2" w:space="0" w:color="E0E0E0"/>
                <w:left w:val="single" w:sz="2" w:space="0" w:color="E0E0E0"/>
                <w:bottom w:val="single" w:sz="2" w:space="0" w:color="E0E0E0"/>
                <w:right w:val="single" w:sz="2" w:space="0" w:color="E0E0E0"/>
              </w:divBdr>
              <w:divsChild>
                <w:div w:id="5134016">
                  <w:marLeft w:val="0"/>
                  <w:marRight w:val="0"/>
                  <w:marTop w:val="0"/>
                  <w:marBottom w:val="0"/>
                  <w:divBdr>
                    <w:top w:val="single" w:sz="2" w:space="0" w:color="E0E0E0"/>
                    <w:left w:val="single" w:sz="2" w:space="0" w:color="E0E0E0"/>
                    <w:bottom w:val="single" w:sz="2" w:space="0" w:color="E0E0E0"/>
                    <w:right w:val="single" w:sz="2" w:space="0" w:color="E0E0E0"/>
                  </w:divBdr>
                  <w:divsChild>
                    <w:div w:id="1597177899">
                      <w:marLeft w:val="0"/>
                      <w:marRight w:val="0"/>
                      <w:marTop w:val="0"/>
                      <w:marBottom w:val="0"/>
                      <w:divBdr>
                        <w:top w:val="single" w:sz="2" w:space="0" w:color="E0E0E0"/>
                        <w:left w:val="single" w:sz="2" w:space="0" w:color="E0E0E0"/>
                        <w:bottom w:val="single" w:sz="2" w:space="0" w:color="E0E0E0"/>
                        <w:right w:val="single" w:sz="2" w:space="0" w:color="E0E0E0"/>
                      </w:divBdr>
                    </w:div>
                    <w:div w:id="188077686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155300879">
          <w:marLeft w:val="0"/>
          <w:marRight w:val="0"/>
          <w:marTop w:val="0"/>
          <w:marBottom w:val="0"/>
          <w:divBdr>
            <w:top w:val="single" w:sz="2" w:space="0" w:color="E0E0E0"/>
            <w:left w:val="single" w:sz="2" w:space="0" w:color="E0E0E0"/>
            <w:bottom w:val="single" w:sz="2" w:space="0" w:color="E0E0E0"/>
            <w:right w:val="single" w:sz="2" w:space="0" w:color="E0E0E0"/>
          </w:divBdr>
          <w:divsChild>
            <w:div w:id="2136676229">
              <w:marLeft w:val="0"/>
              <w:marRight w:val="0"/>
              <w:marTop w:val="0"/>
              <w:marBottom w:val="0"/>
              <w:divBdr>
                <w:top w:val="single" w:sz="2" w:space="0" w:color="E0E0E0"/>
                <w:left w:val="single" w:sz="2" w:space="0" w:color="E0E0E0"/>
                <w:bottom w:val="single" w:sz="2" w:space="0" w:color="E0E0E0"/>
                <w:right w:val="single" w:sz="2" w:space="0" w:color="E0E0E0"/>
              </w:divBdr>
              <w:divsChild>
                <w:div w:id="1585602663">
                  <w:marLeft w:val="0"/>
                  <w:marRight w:val="0"/>
                  <w:marTop w:val="0"/>
                  <w:marBottom w:val="0"/>
                  <w:divBdr>
                    <w:top w:val="single" w:sz="2" w:space="0" w:color="E0E0E0"/>
                    <w:left w:val="single" w:sz="2" w:space="0" w:color="E0E0E0"/>
                    <w:bottom w:val="single" w:sz="2" w:space="0" w:color="E0E0E0"/>
                    <w:right w:val="single" w:sz="2" w:space="0" w:color="E0E0E0"/>
                  </w:divBdr>
                  <w:divsChild>
                    <w:div w:id="362902265">
                      <w:marLeft w:val="0"/>
                      <w:marRight w:val="0"/>
                      <w:marTop w:val="0"/>
                      <w:marBottom w:val="0"/>
                      <w:divBdr>
                        <w:top w:val="single" w:sz="2" w:space="0" w:color="E0E0E0"/>
                        <w:left w:val="single" w:sz="2" w:space="0" w:color="E0E0E0"/>
                        <w:bottom w:val="single" w:sz="2" w:space="0" w:color="E0E0E0"/>
                        <w:right w:val="single" w:sz="2" w:space="0" w:color="E0E0E0"/>
                      </w:divBdr>
                      <w:divsChild>
                        <w:div w:id="212711366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793745845">
              <w:marLeft w:val="0"/>
              <w:marRight w:val="0"/>
              <w:marTop w:val="0"/>
              <w:marBottom w:val="0"/>
              <w:divBdr>
                <w:top w:val="single" w:sz="2" w:space="0" w:color="E0E0E0"/>
                <w:left w:val="single" w:sz="2" w:space="0" w:color="E0E0E0"/>
                <w:bottom w:val="single" w:sz="2" w:space="0" w:color="E0E0E0"/>
                <w:right w:val="single" w:sz="2" w:space="0" w:color="E0E0E0"/>
              </w:divBdr>
              <w:divsChild>
                <w:div w:id="1454058650">
                  <w:marLeft w:val="0"/>
                  <w:marRight w:val="0"/>
                  <w:marTop w:val="0"/>
                  <w:marBottom w:val="0"/>
                  <w:divBdr>
                    <w:top w:val="single" w:sz="2" w:space="0" w:color="E0E0E0"/>
                    <w:left w:val="single" w:sz="2" w:space="0" w:color="E0E0E0"/>
                    <w:bottom w:val="single" w:sz="2" w:space="0" w:color="E0E0E0"/>
                    <w:right w:val="single" w:sz="2" w:space="0" w:color="E0E0E0"/>
                  </w:divBdr>
                </w:div>
                <w:div w:id="721713617">
                  <w:marLeft w:val="0"/>
                  <w:marRight w:val="0"/>
                  <w:marTop w:val="0"/>
                  <w:marBottom w:val="0"/>
                  <w:divBdr>
                    <w:top w:val="single" w:sz="2" w:space="0" w:color="E0E0E0"/>
                    <w:left w:val="single" w:sz="2" w:space="0" w:color="E0E0E0"/>
                    <w:bottom w:val="single" w:sz="2" w:space="0" w:color="E0E0E0"/>
                    <w:right w:val="single" w:sz="2" w:space="0" w:color="E0E0E0"/>
                  </w:divBdr>
                  <w:divsChild>
                    <w:div w:id="378289849">
                      <w:marLeft w:val="0"/>
                      <w:marRight w:val="0"/>
                      <w:marTop w:val="0"/>
                      <w:marBottom w:val="0"/>
                      <w:divBdr>
                        <w:top w:val="single" w:sz="2" w:space="0" w:color="E0E0E0"/>
                        <w:left w:val="single" w:sz="2" w:space="0" w:color="E0E0E0"/>
                        <w:bottom w:val="single" w:sz="2" w:space="0" w:color="E0E0E0"/>
                        <w:right w:val="single" w:sz="2" w:space="0" w:color="E0E0E0"/>
                      </w:divBdr>
                      <w:divsChild>
                        <w:div w:id="31241691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16983953">
                      <w:marLeft w:val="0"/>
                      <w:marRight w:val="0"/>
                      <w:marTop w:val="0"/>
                      <w:marBottom w:val="0"/>
                      <w:divBdr>
                        <w:top w:val="single" w:sz="2" w:space="0" w:color="E0E0E0"/>
                        <w:left w:val="single" w:sz="2" w:space="0" w:color="E0E0E0"/>
                        <w:bottom w:val="single" w:sz="2" w:space="0" w:color="E0E0E0"/>
                        <w:right w:val="single" w:sz="2" w:space="0" w:color="E0E0E0"/>
                      </w:divBdr>
                      <w:divsChild>
                        <w:div w:id="154848638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03280272">
                      <w:marLeft w:val="0"/>
                      <w:marRight w:val="0"/>
                      <w:marTop w:val="0"/>
                      <w:marBottom w:val="0"/>
                      <w:divBdr>
                        <w:top w:val="single" w:sz="2" w:space="0" w:color="E0E0E0"/>
                        <w:left w:val="single" w:sz="2" w:space="0" w:color="E0E0E0"/>
                        <w:bottom w:val="single" w:sz="2" w:space="0" w:color="E0E0E0"/>
                        <w:right w:val="single" w:sz="2" w:space="0" w:color="E0E0E0"/>
                      </w:divBdr>
                      <w:divsChild>
                        <w:div w:id="24769266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34582581">
                      <w:marLeft w:val="0"/>
                      <w:marRight w:val="0"/>
                      <w:marTop w:val="0"/>
                      <w:marBottom w:val="0"/>
                      <w:divBdr>
                        <w:top w:val="single" w:sz="2" w:space="0" w:color="E0E0E0"/>
                        <w:left w:val="single" w:sz="2" w:space="0" w:color="E0E0E0"/>
                        <w:bottom w:val="single" w:sz="2" w:space="0" w:color="E0E0E0"/>
                        <w:right w:val="single" w:sz="2" w:space="0" w:color="E0E0E0"/>
                      </w:divBdr>
                      <w:divsChild>
                        <w:div w:id="91955979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23682432">
                      <w:marLeft w:val="0"/>
                      <w:marRight w:val="0"/>
                      <w:marTop w:val="0"/>
                      <w:marBottom w:val="0"/>
                      <w:divBdr>
                        <w:top w:val="single" w:sz="2" w:space="0" w:color="E0E0E0"/>
                        <w:left w:val="single" w:sz="2" w:space="0" w:color="E0E0E0"/>
                        <w:bottom w:val="single" w:sz="2" w:space="0" w:color="E0E0E0"/>
                        <w:right w:val="single" w:sz="2" w:space="0" w:color="E0E0E0"/>
                      </w:divBdr>
                      <w:divsChild>
                        <w:div w:id="76160651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015687169">
      <w:bodyDiv w:val="1"/>
      <w:marLeft w:val="0"/>
      <w:marRight w:val="0"/>
      <w:marTop w:val="0"/>
      <w:marBottom w:val="0"/>
      <w:divBdr>
        <w:top w:val="none" w:sz="0" w:space="0" w:color="auto"/>
        <w:left w:val="none" w:sz="0" w:space="0" w:color="auto"/>
        <w:bottom w:val="none" w:sz="0" w:space="0" w:color="auto"/>
        <w:right w:val="none" w:sz="0" w:space="0" w:color="auto"/>
      </w:divBdr>
      <w:divsChild>
        <w:div w:id="967008857">
          <w:marLeft w:val="0"/>
          <w:marRight w:val="0"/>
          <w:marTop w:val="0"/>
          <w:marBottom w:val="0"/>
          <w:divBdr>
            <w:top w:val="none" w:sz="0" w:space="0" w:color="auto"/>
            <w:left w:val="none" w:sz="0" w:space="0" w:color="auto"/>
            <w:bottom w:val="none" w:sz="0" w:space="0" w:color="auto"/>
            <w:right w:val="none" w:sz="0" w:space="0" w:color="auto"/>
          </w:divBdr>
          <w:divsChild>
            <w:div w:id="1463578392">
              <w:marLeft w:val="0"/>
              <w:marRight w:val="300"/>
              <w:marTop w:val="0"/>
              <w:marBottom w:val="0"/>
              <w:divBdr>
                <w:top w:val="none" w:sz="0" w:space="0" w:color="auto"/>
                <w:left w:val="none" w:sz="0" w:space="0" w:color="auto"/>
                <w:bottom w:val="none" w:sz="0" w:space="0" w:color="auto"/>
                <w:right w:val="none" w:sz="0" w:space="0" w:color="auto"/>
              </w:divBdr>
              <w:divsChild>
                <w:div w:id="521363149">
                  <w:marLeft w:val="0"/>
                  <w:marRight w:val="0"/>
                  <w:marTop w:val="0"/>
                  <w:marBottom w:val="0"/>
                  <w:divBdr>
                    <w:top w:val="none" w:sz="0" w:space="0" w:color="auto"/>
                    <w:left w:val="none" w:sz="0" w:space="0" w:color="auto"/>
                    <w:bottom w:val="none" w:sz="0" w:space="0" w:color="auto"/>
                    <w:right w:val="none" w:sz="0" w:space="0" w:color="auto"/>
                  </w:divBdr>
                </w:div>
                <w:div w:id="197932848">
                  <w:marLeft w:val="0"/>
                  <w:marRight w:val="0"/>
                  <w:marTop w:val="0"/>
                  <w:marBottom w:val="0"/>
                  <w:divBdr>
                    <w:top w:val="none" w:sz="0" w:space="0" w:color="auto"/>
                    <w:left w:val="none" w:sz="0" w:space="0" w:color="auto"/>
                    <w:bottom w:val="none" w:sz="0" w:space="0" w:color="auto"/>
                    <w:right w:val="none" w:sz="0" w:space="0" w:color="auto"/>
                  </w:divBdr>
                </w:div>
              </w:divsChild>
            </w:div>
            <w:div w:id="463086608">
              <w:marLeft w:val="0"/>
              <w:marRight w:val="0"/>
              <w:marTop w:val="0"/>
              <w:marBottom w:val="0"/>
              <w:divBdr>
                <w:top w:val="none" w:sz="0" w:space="0" w:color="auto"/>
                <w:left w:val="none" w:sz="0" w:space="0" w:color="auto"/>
                <w:bottom w:val="none" w:sz="0" w:space="0" w:color="auto"/>
                <w:right w:val="none" w:sz="0" w:space="0" w:color="auto"/>
              </w:divBdr>
              <w:divsChild>
                <w:div w:id="570583972">
                  <w:marLeft w:val="150"/>
                  <w:marRight w:val="0"/>
                  <w:marTop w:val="0"/>
                  <w:marBottom w:val="0"/>
                  <w:divBdr>
                    <w:top w:val="none" w:sz="0" w:space="0" w:color="auto"/>
                    <w:left w:val="none" w:sz="0" w:space="0" w:color="auto"/>
                    <w:bottom w:val="none" w:sz="0" w:space="0" w:color="auto"/>
                    <w:right w:val="none" w:sz="0" w:space="0" w:color="auto"/>
                  </w:divBdr>
                </w:div>
              </w:divsChild>
            </w:div>
            <w:div w:id="1494836503">
              <w:marLeft w:val="0"/>
              <w:marRight w:val="0"/>
              <w:marTop w:val="0"/>
              <w:marBottom w:val="0"/>
              <w:divBdr>
                <w:top w:val="none" w:sz="0" w:space="0" w:color="auto"/>
                <w:left w:val="none" w:sz="0" w:space="0" w:color="auto"/>
                <w:bottom w:val="none" w:sz="0" w:space="0" w:color="auto"/>
                <w:right w:val="none" w:sz="0" w:space="0" w:color="auto"/>
              </w:divBdr>
              <w:divsChild>
                <w:div w:id="440491931">
                  <w:marLeft w:val="0"/>
                  <w:marRight w:val="0"/>
                  <w:marTop w:val="0"/>
                  <w:marBottom w:val="0"/>
                  <w:divBdr>
                    <w:top w:val="none" w:sz="0" w:space="0" w:color="auto"/>
                    <w:left w:val="none" w:sz="0" w:space="0" w:color="auto"/>
                    <w:bottom w:val="none" w:sz="0" w:space="0" w:color="auto"/>
                    <w:right w:val="none" w:sz="0" w:space="0" w:color="auto"/>
                  </w:divBdr>
                </w:div>
                <w:div w:id="13312845">
                  <w:marLeft w:val="0"/>
                  <w:marRight w:val="0"/>
                  <w:marTop w:val="0"/>
                  <w:marBottom w:val="0"/>
                  <w:divBdr>
                    <w:top w:val="none" w:sz="0" w:space="0" w:color="auto"/>
                    <w:left w:val="none" w:sz="0" w:space="0" w:color="auto"/>
                    <w:bottom w:val="none" w:sz="0" w:space="0" w:color="auto"/>
                    <w:right w:val="none" w:sz="0" w:space="0" w:color="auto"/>
                  </w:divBdr>
                  <w:divsChild>
                    <w:div w:id="175401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537657">
          <w:marLeft w:val="0"/>
          <w:marRight w:val="0"/>
          <w:marTop w:val="0"/>
          <w:marBottom w:val="300"/>
          <w:divBdr>
            <w:top w:val="none" w:sz="0" w:space="0" w:color="auto"/>
            <w:left w:val="none" w:sz="0" w:space="0" w:color="auto"/>
            <w:bottom w:val="none" w:sz="0" w:space="0" w:color="auto"/>
            <w:right w:val="none" w:sz="0" w:space="0" w:color="auto"/>
          </w:divBdr>
          <w:divsChild>
            <w:div w:id="2076201956">
              <w:marLeft w:val="0"/>
              <w:marRight w:val="0"/>
              <w:marTop w:val="0"/>
              <w:marBottom w:val="0"/>
              <w:divBdr>
                <w:top w:val="none" w:sz="0" w:space="0" w:color="auto"/>
                <w:left w:val="none" w:sz="0" w:space="0" w:color="auto"/>
                <w:bottom w:val="none" w:sz="0" w:space="0" w:color="auto"/>
                <w:right w:val="none" w:sz="0" w:space="0" w:color="auto"/>
              </w:divBdr>
              <w:divsChild>
                <w:div w:id="1076975585">
                  <w:marLeft w:val="-225"/>
                  <w:marRight w:val="-225"/>
                  <w:marTop w:val="0"/>
                  <w:marBottom w:val="0"/>
                  <w:divBdr>
                    <w:top w:val="none" w:sz="0" w:space="0" w:color="auto"/>
                    <w:left w:val="none" w:sz="0" w:space="0" w:color="auto"/>
                    <w:bottom w:val="none" w:sz="0" w:space="0" w:color="auto"/>
                    <w:right w:val="none" w:sz="0" w:space="0" w:color="auto"/>
                  </w:divBdr>
                  <w:divsChild>
                    <w:div w:id="291255541">
                      <w:marLeft w:val="0"/>
                      <w:marRight w:val="0"/>
                      <w:marTop w:val="0"/>
                      <w:marBottom w:val="0"/>
                      <w:divBdr>
                        <w:top w:val="none" w:sz="0" w:space="0" w:color="auto"/>
                        <w:left w:val="none" w:sz="0" w:space="0" w:color="auto"/>
                        <w:bottom w:val="none" w:sz="0" w:space="0" w:color="auto"/>
                        <w:right w:val="none" w:sz="0" w:space="0" w:color="auto"/>
                      </w:divBdr>
                      <w:divsChild>
                        <w:div w:id="302202574">
                          <w:marLeft w:val="0"/>
                          <w:marRight w:val="0"/>
                          <w:marTop w:val="0"/>
                          <w:marBottom w:val="0"/>
                          <w:divBdr>
                            <w:top w:val="none" w:sz="0" w:space="0" w:color="auto"/>
                            <w:left w:val="none" w:sz="0" w:space="0" w:color="auto"/>
                            <w:bottom w:val="none" w:sz="0" w:space="0" w:color="auto"/>
                            <w:right w:val="none" w:sz="0" w:space="0" w:color="auto"/>
                          </w:divBdr>
                          <w:divsChild>
                            <w:div w:id="177232793">
                              <w:marLeft w:val="0"/>
                              <w:marRight w:val="0"/>
                              <w:marTop w:val="0"/>
                              <w:marBottom w:val="0"/>
                              <w:divBdr>
                                <w:top w:val="none" w:sz="0" w:space="0" w:color="auto"/>
                                <w:left w:val="none" w:sz="0" w:space="0" w:color="auto"/>
                                <w:bottom w:val="none" w:sz="0" w:space="0" w:color="auto"/>
                                <w:right w:val="none" w:sz="0" w:space="0" w:color="auto"/>
                              </w:divBdr>
                              <w:divsChild>
                                <w:div w:id="188759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597242">
          <w:marLeft w:val="0"/>
          <w:marRight w:val="0"/>
          <w:marTop w:val="300"/>
          <w:marBottom w:val="0"/>
          <w:divBdr>
            <w:top w:val="none" w:sz="0" w:space="0" w:color="auto"/>
            <w:left w:val="none" w:sz="0" w:space="0" w:color="auto"/>
            <w:bottom w:val="none" w:sz="0" w:space="0" w:color="auto"/>
            <w:right w:val="none" w:sz="0" w:space="0" w:color="auto"/>
          </w:divBdr>
        </w:div>
      </w:divsChild>
    </w:div>
    <w:div w:id="1016268860">
      <w:bodyDiv w:val="1"/>
      <w:marLeft w:val="0"/>
      <w:marRight w:val="0"/>
      <w:marTop w:val="0"/>
      <w:marBottom w:val="0"/>
      <w:divBdr>
        <w:top w:val="none" w:sz="0" w:space="0" w:color="auto"/>
        <w:left w:val="none" w:sz="0" w:space="0" w:color="auto"/>
        <w:bottom w:val="none" w:sz="0" w:space="0" w:color="auto"/>
        <w:right w:val="none" w:sz="0" w:space="0" w:color="auto"/>
      </w:divBdr>
      <w:divsChild>
        <w:div w:id="1693995341">
          <w:marLeft w:val="0"/>
          <w:marRight w:val="0"/>
          <w:marTop w:val="0"/>
          <w:marBottom w:val="0"/>
          <w:divBdr>
            <w:top w:val="single" w:sz="2" w:space="0" w:color="E0E0E0"/>
            <w:left w:val="single" w:sz="2" w:space="0" w:color="E0E0E0"/>
            <w:bottom w:val="single" w:sz="2" w:space="0" w:color="E0E0E0"/>
            <w:right w:val="single" w:sz="2" w:space="0" w:color="E0E0E0"/>
          </w:divBdr>
          <w:divsChild>
            <w:div w:id="212011044">
              <w:marLeft w:val="0"/>
              <w:marRight w:val="0"/>
              <w:marTop w:val="0"/>
              <w:marBottom w:val="0"/>
              <w:divBdr>
                <w:top w:val="single" w:sz="2" w:space="0" w:color="E0E0E0"/>
                <w:left w:val="single" w:sz="2" w:space="0" w:color="E0E0E0"/>
                <w:bottom w:val="single" w:sz="2" w:space="0" w:color="E0E0E0"/>
                <w:right w:val="single" w:sz="2" w:space="0" w:color="E0E0E0"/>
              </w:divBdr>
              <w:divsChild>
                <w:div w:id="502554067">
                  <w:marLeft w:val="0"/>
                  <w:marRight w:val="0"/>
                  <w:marTop w:val="0"/>
                  <w:marBottom w:val="0"/>
                  <w:divBdr>
                    <w:top w:val="single" w:sz="2" w:space="0" w:color="E0E0E0"/>
                    <w:left w:val="single" w:sz="2" w:space="0" w:color="E0E0E0"/>
                    <w:bottom w:val="single" w:sz="2" w:space="0" w:color="E0E0E0"/>
                    <w:right w:val="single" w:sz="2" w:space="0" w:color="E0E0E0"/>
                  </w:divBdr>
                  <w:divsChild>
                    <w:div w:id="1121997156">
                      <w:marLeft w:val="0"/>
                      <w:marRight w:val="0"/>
                      <w:marTop w:val="0"/>
                      <w:marBottom w:val="0"/>
                      <w:divBdr>
                        <w:top w:val="single" w:sz="2" w:space="0" w:color="E0E0E0"/>
                        <w:left w:val="single" w:sz="2" w:space="0" w:color="E0E0E0"/>
                        <w:bottom w:val="single" w:sz="2" w:space="0" w:color="E0E0E0"/>
                        <w:right w:val="single" w:sz="2" w:space="0" w:color="E0E0E0"/>
                      </w:divBdr>
                    </w:div>
                    <w:div w:id="16378229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521435197">
          <w:marLeft w:val="0"/>
          <w:marRight w:val="0"/>
          <w:marTop w:val="0"/>
          <w:marBottom w:val="0"/>
          <w:divBdr>
            <w:top w:val="single" w:sz="2" w:space="0" w:color="E0E0E0"/>
            <w:left w:val="single" w:sz="2" w:space="0" w:color="E0E0E0"/>
            <w:bottom w:val="single" w:sz="2" w:space="0" w:color="E0E0E0"/>
            <w:right w:val="single" w:sz="2" w:space="0" w:color="E0E0E0"/>
          </w:divBdr>
          <w:divsChild>
            <w:div w:id="2134518805">
              <w:marLeft w:val="0"/>
              <w:marRight w:val="0"/>
              <w:marTop w:val="0"/>
              <w:marBottom w:val="0"/>
              <w:divBdr>
                <w:top w:val="single" w:sz="2" w:space="0" w:color="E0E0E0"/>
                <w:left w:val="single" w:sz="2" w:space="0" w:color="E0E0E0"/>
                <w:bottom w:val="single" w:sz="2" w:space="0" w:color="E0E0E0"/>
                <w:right w:val="single" w:sz="2" w:space="0" w:color="E0E0E0"/>
              </w:divBdr>
              <w:divsChild>
                <w:div w:id="1202858290">
                  <w:marLeft w:val="0"/>
                  <w:marRight w:val="0"/>
                  <w:marTop w:val="0"/>
                  <w:marBottom w:val="0"/>
                  <w:divBdr>
                    <w:top w:val="single" w:sz="2" w:space="0" w:color="E0E0E0"/>
                    <w:left w:val="single" w:sz="2" w:space="0" w:color="E0E0E0"/>
                    <w:bottom w:val="single" w:sz="2" w:space="0" w:color="E0E0E0"/>
                    <w:right w:val="single" w:sz="2" w:space="0" w:color="E0E0E0"/>
                  </w:divBdr>
                  <w:divsChild>
                    <w:div w:id="132722046">
                      <w:marLeft w:val="0"/>
                      <w:marRight w:val="0"/>
                      <w:marTop w:val="0"/>
                      <w:marBottom w:val="0"/>
                      <w:divBdr>
                        <w:top w:val="single" w:sz="2" w:space="0" w:color="E0E0E0"/>
                        <w:left w:val="single" w:sz="2" w:space="0" w:color="E0E0E0"/>
                        <w:bottom w:val="single" w:sz="2" w:space="0" w:color="E0E0E0"/>
                        <w:right w:val="single" w:sz="2" w:space="0" w:color="E0E0E0"/>
                      </w:divBdr>
                      <w:divsChild>
                        <w:div w:id="185094726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47725087">
              <w:marLeft w:val="0"/>
              <w:marRight w:val="0"/>
              <w:marTop w:val="0"/>
              <w:marBottom w:val="0"/>
              <w:divBdr>
                <w:top w:val="single" w:sz="2" w:space="0" w:color="E0E0E0"/>
                <w:left w:val="single" w:sz="2" w:space="0" w:color="E0E0E0"/>
                <w:bottom w:val="single" w:sz="2" w:space="0" w:color="E0E0E0"/>
                <w:right w:val="single" w:sz="2" w:space="0" w:color="E0E0E0"/>
              </w:divBdr>
              <w:divsChild>
                <w:div w:id="1074208609">
                  <w:marLeft w:val="0"/>
                  <w:marRight w:val="0"/>
                  <w:marTop w:val="0"/>
                  <w:marBottom w:val="0"/>
                  <w:divBdr>
                    <w:top w:val="single" w:sz="2" w:space="0" w:color="E0E0E0"/>
                    <w:left w:val="single" w:sz="2" w:space="0" w:color="E0E0E0"/>
                    <w:bottom w:val="single" w:sz="2" w:space="0" w:color="E0E0E0"/>
                    <w:right w:val="single" w:sz="2" w:space="0" w:color="E0E0E0"/>
                  </w:divBdr>
                </w:div>
                <w:div w:id="422262101">
                  <w:marLeft w:val="0"/>
                  <w:marRight w:val="0"/>
                  <w:marTop w:val="0"/>
                  <w:marBottom w:val="0"/>
                  <w:divBdr>
                    <w:top w:val="single" w:sz="2" w:space="0" w:color="E0E0E0"/>
                    <w:left w:val="single" w:sz="2" w:space="0" w:color="E0E0E0"/>
                    <w:bottom w:val="single" w:sz="2" w:space="0" w:color="E0E0E0"/>
                    <w:right w:val="single" w:sz="2" w:space="0" w:color="E0E0E0"/>
                  </w:divBdr>
                  <w:divsChild>
                    <w:div w:id="1938899523">
                      <w:marLeft w:val="0"/>
                      <w:marRight w:val="0"/>
                      <w:marTop w:val="0"/>
                      <w:marBottom w:val="0"/>
                      <w:divBdr>
                        <w:top w:val="single" w:sz="2" w:space="0" w:color="E0E0E0"/>
                        <w:left w:val="single" w:sz="2" w:space="0" w:color="E0E0E0"/>
                        <w:bottom w:val="single" w:sz="2" w:space="0" w:color="E0E0E0"/>
                        <w:right w:val="single" w:sz="2" w:space="0" w:color="E0E0E0"/>
                      </w:divBdr>
                      <w:divsChild>
                        <w:div w:id="168462796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15013403">
                      <w:marLeft w:val="0"/>
                      <w:marRight w:val="0"/>
                      <w:marTop w:val="0"/>
                      <w:marBottom w:val="0"/>
                      <w:divBdr>
                        <w:top w:val="single" w:sz="2" w:space="0" w:color="E0E0E0"/>
                        <w:left w:val="single" w:sz="2" w:space="0" w:color="E0E0E0"/>
                        <w:bottom w:val="single" w:sz="2" w:space="0" w:color="E0E0E0"/>
                        <w:right w:val="single" w:sz="2" w:space="0" w:color="E0E0E0"/>
                      </w:divBdr>
                      <w:divsChild>
                        <w:div w:id="79957152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92779344">
                      <w:marLeft w:val="0"/>
                      <w:marRight w:val="0"/>
                      <w:marTop w:val="0"/>
                      <w:marBottom w:val="0"/>
                      <w:divBdr>
                        <w:top w:val="single" w:sz="2" w:space="0" w:color="E0E0E0"/>
                        <w:left w:val="single" w:sz="2" w:space="0" w:color="E0E0E0"/>
                        <w:bottom w:val="single" w:sz="2" w:space="0" w:color="E0E0E0"/>
                        <w:right w:val="single" w:sz="2" w:space="0" w:color="E0E0E0"/>
                      </w:divBdr>
                      <w:divsChild>
                        <w:div w:id="115279011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017922952">
      <w:bodyDiv w:val="1"/>
      <w:marLeft w:val="0"/>
      <w:marRight w:val="0"/>
      <w:marTop w:val="0"/>
      <w:marBottom w:val="0"/>
      <w:divBdr>
        <w:top w:val="none" w:sz="0" w:space="0" w:color="auto"/>
        <w:left w:val="none" w:sz="0" w:space="0" w:color="auto"/>
        <w:bottom w:val="none" w:sz="0" w:space="0" w:color="auto"/>
        <w:right w:val="none" w:sz="0" w:space="0" w:color="auto"/>
      </w:divBdr>
      <w:divsChild>
        <w:div w:id="1858352922">
          <w:marLeft w:val="0"/>
          <w:marRight w:val="0"/>
          <w:marTop w:val="0"/>
          <w:marBottom w:val="450"/>
          <w:divBdr>
            <w:top w:val="none" w:sz="0" w:space="0" w:color="auto"/>
            <w:left w:val="none" w:sz="0" w:space="0" w:color="auto"/>
            <w:bottom w:val="none" w:sz="0" w:space="0" w:color="auto"/>
            <w:right w:val="none" w:sz="0" w:space="0" w:color="auto"/>
          </w:divBdr>
          <w:divsChild>
            <w:div w:id="1084842454">
              <w:marLeft w:val="0"/>
              <w:marRight w:val="0"/>
              <w:marTop w:val="0"/>
              <w:marBottom w:val="75"/>
              <w:divBdr>
                <w:top w:val="none" w:sz="0" w:space="0" w:color="auto"/>
                <w:left w:val="none" w:sz="0" w:space="0" w:color="auto"/>
                <w:bottom w:val="none" w:sz="0" w:space="0" w:color="auto"/>
                <w:right w:val="none" w:sz="0" w:space="0" w:color="auto"/>
              </w:divBdr>
              <w:divsChild>
                <w:div w:id="449395347">
                  <w:marLeft w:val="0"/>
                  <w:marRight w:val="0"/>
                  <w:marTop w:val="0"/>
                  <w:marBottom w:val="0"/>
                  <w:divBdr>
                    <w:top w:val="none" w:sz="0" w:space="0" w:color="auto"/>
                    <w:left w:val="none" w:sz="0" w:space="0" w:color="auto"/>
                    <w:bottom w:val="none" w:sz="0" w:space="0" w:color="auto"/>
                    <w:right w:val="none" w:sz="0" w:space="0" w:color="auto"/>
                  </w:divBdr>
                  <w:divsChild>
                    <w:div w:id="1745684554">
                      <w:marLeft w:val="0"/>
                      <w:marRight w:val="0"/>
                      <w:marTop w:val="0"/>
                      <w:marBottom w:val="0"/>
                      <w:divBdr>
                        <w:top w:val="none" w:sz="0" w:space="0" w:color="auto"/>
                        <w:left w:val="none" w:sz="0" w:space="0" w:color="auto"/>
                        <w:bottom w:val="none" w:sz="0" w:space="0" w:color="auto"/>
                        <w:right w:val="none" w:sz="0" w:space="0" w:color="auto"/>
                      </w:divBdr>
                      <w:divsChild>
                        <w:div w:id="37068716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138067515">
                  <w:marLeft w:val="0"/>
                  <w:marRight w:val="0"/>
                  <w:marTop w:val="0"/>
                  <w:marBottom w:val="0"/>
                  <w:divBdr>
                    <w:top w:val="none" w:sz="0" w:space="0" w:color="auto"/>
                    <w:left w:val="none" w:sz="0" w:space="0" w:color="auto"/>
                    <w:bottom w:val="none" w:sz="0" w:space="0" w:color="auto"/>
                    <w:right w:val="none" w:sz="0" w:space="0" w:color="auto"/>
                  </w:divBdr>
                  <w:divsChild>
                    <w:div w:id="100443257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911116562">
              <w:marLeft w:val="0"/>
              <w:marRight w:val="225"/>
              <w:marTop w:val="0"/>
              <w:marBottom w:val="0"/>
              <w:divBdr>
                <w:top w:val="none" w:sz="0" w:space="0" w:color="auto"/>
                <w:left w:val="none" w:sz="0" w:space="0" w:color="auto"/>
                <w:bottom w:val="none" w:sz="0" w:space="0" w:color="auto"/>
                <w:right w:val="none" w:sz="0" w:space="0" w:color="auto"/>
              </w:divBdr>
            </w:div>
          </w:divsChild>
        </w:div>
        <w:div w:id="1685087868">
          <w:marLeft w:val="0"/>
          <w:marRight w:val="0"/>
          <w:marTop w:val="0"/>
          <w:marBottom w:val="300"/>
          <w:divBdr>
            <w:top w:val="none" w:sz="0" w:space="0" w:color="auto"/>
            <w:left w:val="none" w:sz="0" w:space="0" w:color="auto"/>
            <w:bottom w:val="none" w:sz="0" w:space="0" w:color="auto"/>
            <w:right w:val="none" w:sz="0" w:space="0" w:color="auto"/>
          </w:divBdr>
          <w:divsChild>
            <w:div w:id="900599525">
              <w:marLeft w:val="0"/>
              <w:marRight w:val="0"/>
              <w:marTop w:val="0"/>
              <w:marBottom w:val="0"/>
              <w:divBdr>
                <w:top w:val="none" w:sz="0" w:space="0" w:color="auto"/>
                <w:left w:val="none" w:sz="0" w:space="0" w:color="auto"/>
                <w:bottom w:val="none" w:sz="0" w:space="0" w:color="auto"/>
                <w:right w:val="none" w:sz="0" w:space="0" w:color="auto"/>
              </w:divBdr>
              <w:divsChild>
                <w:div w:id="2097286016">
                  <w:marLeft w:val="-225"/>
                  <w:marRight w:val="-225"/>
                  <w:marTop w:val="0"/>
                  <w:marBottom w:val="0"/>
                  <w:divBdr>
                    <w:top w:val="none" w:sz="0" w:space="0" w:color="auto"/>
                    <w:left w:val="none" w:sz="0" w:space="0" w:color="auto"/>
                    <w:bottom w:val="none" w:sz="0" w:space="0" w:color="auto"/>
                    <w:right w:val="none" w:sz="0" w:space="0" w:color="auto"/>
                  </w:divBdr>
                  <w:divsChild>
                    <w:div w:id="870845267">
                      <w:marLeft w:val="0"/>
                      <w:marRight w:val="0"/>
                      <w:marTop w:val="0"/>
                      <w:marBottom w:val="0"/>
                      <w:divBdr>
                        <w:top w:val="none" w:sz="0" w:space="0" w:color="auto"/>
                        <w:left w:val="none" w:sz="0" w:space="0" w:color="auto"/>
                        <w:bottom w:val="none" w:sz="0" w:space="0" w:color="auto"/>
                        <w:right w:val="none" w:sz="0" w:space="0" w:color="auto"/>
                      </w:divBdr>
                      <w:divsChild>
                        <w:div w:id="345179161">
                          <w:marLeft w:val="0"/>
                          <w:marRight w:val="0"/>
                          <w:marTop w:val="0"/>
                          <w:marBottom w:val="0"/>
                          <w:divBdr>
                            <w:top w:val="none" w:sz="0" w:space="0" w:color="auto"/>
                            <w:left w:val="none" w:sz="0" w:space="0" w:color="auto"/>
                            <w:bottom w:val="none" w:sz="0" w:space="0" w:color="auto"/>
                            <w:right w:val="none" w:sz="0" w:space="0" w:color="auto"/>
                          </w:divBdr>
                          <w:divsChild>
                            <w:div w:id="143308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6168175">
          <w:marLeft w:val="0"/>
          <w:marRight w:val="0"/>
          <w:marTop w:val="0"/>
          <w:marBottom w:val="0"/>
          <w:divBdr>
            <w:top w:val="none" w:sz="0" w:space="0" w:color="auto"/>
            <w:left w:val="none" w:sz="0" w:space="0" w:color="auto"/>
            <w:bottom w:val="none" w:sz="0" w:space="0" w:color="auto"/>
            <w:right w:val="none" w:sz="0" w:space="0" w:color="auto"/>
          </w:divBdr>
          <w:divsChild>
            <w:div w:id="303314955">
              <w:marLeft w:val="0"/>
              <w:marRight w:val="450"/>
              <w:marTop w:val="0"/>
              <w:marBottom w:val="150"/>
              <w:divBdr>
                <w:top w:val="none" w:sz="0" w:space="0" w:color="auto"/>
                <w:left w:val="none" w:sz="0" w:space="0" w:color="auto"/>
                <w:bottom w:val="none" w:sz="0" w:space="0" w:color="auto"/>
                <w:right w:val="none" w:sz="0" w:space="0" w:color="auto"/>
              </w:divBdr>
              <w:divsChild>
                <w:div w:id="1270433427">
                  <w:marLeft w:val="0"/>
                  <w:marRight w:val="0"/>
                  <w:marTop w:val="0"/>
                  <w:marBottom w:val="0"/>
                  <w:divBdr>
                    <w:top w:val="none" w:sz="0" w:space="0" w:color="auto"/>
                    <w:left w:val="none" w:sz="0" w:space="0" w:color="auto"/>
                    <w:bottom w:val="none" w:sz="0" w:space="0" w:color="auto"/>
                    <w:right w:val="none" w:sz="0" w:space="0" w:color="auto"/>
                  </w:divBdr>
                  <w:divsChild>
                    <w:div w:id="1269582927">
                      <w:marLeft w:val="0"/>
                      <w:marRight w:val="0"/>
                      <w:marTop w:val="0"/>
                      <w:marBottom w:val="0"/>
                      <w:divBdr>
                        <w:top w:val="none" w:sz="0" w:space="0" w:color="auto"/>
                        <w:left w:val="none" w:sz="0" w:space="0" w:color="auto"/>
                        <w:bottom w:val="none" w:sz="0" w:space="0" w:color="auto"/>
                        <w:right w:val="none" w:sz="0" w:space="0" w:color="auto"/>
                      </w:divBdr>
                    </w:div>
                    <w:div w:id="26909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391685">
      <w:bodyDiv w:val="1"/>
      <w:marLeft w:val="0"/>
      <w:marRight w:val="0"/>
      <w:marTop w:val="0"/>
      <w:marBottom w:val="0"/>
      <w:divBdr>
        <w:top w:val="none" w:sz="0" w:space="0" w:color="auto"/>
        <w:left w:val="none" w:sz="0" w:space="0" w:color="auto"/>
        <w:bottom w:val="none" w:sz="0" w:space="0" w:color="auto"/>
        <w:right w:val="none" w:sz="0" w:space="0" w:color="auto"/>
      </w:divBdr>
      <w:divsChild>
        <w:div w:id="1955476288">
          <w:marLeft w:val="0"/>
          <w:marRight w:val="0"/>
          <w:marTop w:val="0"/>
          <w:marBottom w:val="300"/>
          <w:divBdr>
            <w:top w:val="none" w:sz="0" w:space="0" w:color="auto"/>
            <w:left w:val="none" w:sz="0" w:space="0" w:color="auto"/>
            <w:bottom w:val="none" w:sz="0" w:space="0" w:color="auto"/>
            <w:right w:val="none" w:sz="0" w:space="0" w:color="auto"/>
          </w:divBdr>
        </w:div>
      </w:divsChild>
    </w:div>
    <w:div w:id="1023017045">
      <w:bodyDiv w:val="1"/>
      <w:marLeft w:val="0"/>
      <w:marRight w:val="0"/>
      <w:marTop w:val="0"/>
      <w:marBottom w:val="0"/>
      <w:divBdr>
        <w:top w:val="none" w:sz="0" w:space="0" w:color="auto"/>
        <w:left w:val="none" w:sz="0" w:space="0" w:color="auto"/>
        <w:bottom w:val="none" w:sz="0" w:space="0" w:color="auto"/>
        <w:right w:val="none" w:sz="0" w:space="0" w:color="auto"/>
      </w:divBdr>
      <w:divsChild>
        <w:div w:id="1470170013">
          <w:marLeft w:val="0"/>
          <w:marRight w:val="0"/>
          <w:marTop w:val="0"/>
          <w:marBottom w:val="0"/>
          <w:divBdr>
            <w:top w:val="none" w:sz="0" w:space="0" w:color="auto"/>
            <w:left w:val="none" w:sz="0" w:space="0" w:color="auto"/>
            <w:bottom w:val="none" w:sz="0" w:space="0" w:color="auto"/>
            <w:right w:val="none" w:sz="0" w:space="0" w:color="auto"/>
          </w:divBdr>
          <w:divsChild>
            <w:div w:id="1162239498">
              <w:marLeft w:val="0"/>
              <w:marRight w:val="300"/>
              <w:marTop w:val="0"/>
              <w:marBottom w:val="0"/>
              <w:divBdr>
                <w:top w:val="none" w:sz="0" w:space="0" w:color="auto"/>
                <w:left w:val="none" w:sz="0" w:space="0" w:color="auto"/>
                <w:bottom w:val="none" w:sz="0" w:space="0" w:color="auto"/>
                <w:right w:val="none" w:sz="0" w:space="0" w:color="auto"/>
              </w:divBdr>
              <w:divsChild>
                <w:div w:id="1311668997">
                  <w:marLeft w:val="0"/>
                  <w:marRight w:val="0"/>
                  <w:marTop w:val="0"/>
                  <w:marBottom w:val="0"/>
                  <w:divBdr>
                    <w:top w:val="none" w:sz="0" w:space="0" w:color="auto"/>
                    <w:left w:val="none" w:sz="0" w:space="0" w:color="auto"/>
                    <w:bottom w:val="none" w:sz="0" w:space="0" w:color="auto"/>
                    <w:right w:val="none" w:sz="0" w:space="0" w:color="auto"/>
                  </w:divBdr>
                </w:div>
                <w:div w:id="248539629">
                  <w:marLeft w:val="0"/>
                  <w:marRight w:val="0"/>
                  <w:marTop w:val="0"/>
                  <w:marBottom w:val="0"/>
                  <w:divBdr>
                    <w:top w:val="none" w:sz="0" w:space="0" w:color="auto"/>
                    <w:left w:val="none" w:sz="0" w:space="0" w:color="auto"/>
                    <w:bottom w:val="none" w:sz="0" w:space="0" w:color="auto"/>
                    <w:right w:val="none" w:sz="0" w:space="0" w:color="auto"/>
                  </w:divBdr>
                </w:div>
              </w:divsChild>
            </w:div>
            <w:div w:id="684670000">
              <w:marLeft w:val="0"/>
              <w:marRight w:val="0"/>
              <w:marTop w:val="0"/>
              <w:marBottom w:val="0"/>
              <w:divBdr>
                <w:top w:val="none" w:sz="0" w:space="0" w:color="auto"/>
                <w:left w:val="none" w:sz="0" w:space="0" w:color="auto"/>
                <w:bottom w:val="none" w:sz="0" w:space="0" w:color="auto"/>
                <w:right w:val="none" w:sz="0" w:space="0" w:color="auto"/>
              </w:divBdr>
              <w:divsChild>
                <w:div w:id="947850495">
                  <w:marLeft w:val="150"/>
                  <w:marRight w:val="0"/>
                  <w:marTop w:val="0"/>
                  <w:marBottom w:val="0"/>
                  <w:divBdr>
                    <w:top w:val="none" w:sz="0" w:space="0" w:color="auto"/>
                    <w:left w:val="none" w:sz="0" w:space="0" w:color="auto"/>
                    <w:bottom w:val="none" w:sz="0" w:space="0" w:color="auto"/>
                    <w:right w:val="none" w:sz="0" w:space="0" w:color="auto"/>
                  </w:divBdr>
                </w:div>
              </w:divsChild>
            </w:div>
            <w:div w:id="693729234">
              <w:marLeft w:val="0"/>
              <w:marRight w:val="0"/>
              <w:marTop w:val="0"/>
              <w:marBottom w:val="0"/>
              <w:divBdr>
                <w:top w:val="none" w:sz="0" w:space="0" w:color="auto"/>
                <w:left w:val="none" w:sz="0" w:space="0" w:color="auto"/>
                <w:bottom w:val="none" w:sz="0" w:space="0" w:color="auto"/>
                <w:right w:val="none" w:sz="0" w:space="0" w:color="auto"/>
              </w:divBdr>
              <w:divsChild>
                <w:div w:id="159204359">
                  <w:marLeft w:val="0"/>
                  <w:marRight w:val="0"/>
                  <w:marTop w:val="0"/>
                  <w:marBottom w:val="0"/>
                  <w:divBdr>
                    <w:top w:val="none" w:sz="0" w:space="0" w:color="auto"/>
                    <w:left w:val="none" w:sz="0" w:space="0" w:color="auto"/>
                    <w:bottom w:val="none" w:sz="0" w:space="0" w:color="auto"/>
                    <w:right w:val="none" w:sz="0" w:space="0" w:color="auto"/>
                  </w:divBdr>
                </w:div>
                <w:div w:id="1349287459">
                  <w:marLeft w:val="0"/>
                  <w:marRight w:val="0"/>
                  <w:marTop w:val="0"/>
                  <w:marBottom w:val="0"/>
                  <w:divBdr>
                    <w:top w:val="none" w:sz="0" w:space="0" w:color="auto"/>
                    <w:left w:val="none" w:sz="0" w:space="0" w:color="auto"/>
                    <w:bottom w:val="none" w:sz="0" w:space="0" w:color="auto"/>
                    <w:right w:val="none" w:sz="0" w:space="0" w:color="auto"/>
                  </w:divBdr>
                  <w:divsChild>
                    <w:div w:id="184859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69716">
          <w:marLeft w:val="0"/>
          <w:marRight w:val="0"/>
          <w:marTop w:val="0"/>
          <w:marBottom w:val="300"/>
          <w:divBdr>
            <w:top w:val="none" w:sz="0" w:space="0" w:color="auto"/>
            <w:left w:val="none" w:sz="0" w:space="0" w:color="auto"/>
            <w:bottom w:val="none" w:sz="0" w:space="0" w:color="auto"/>
            <w:right w:val="none" w:sz="0" w:space="0" w:color="auto"/>
          </w:divBdr>
          <w:divsChild>
            <w:div w:id="1001549385">
              <w:marLeft w:val="0"/>
              <w:marRight w:val="0"/>
              <w:marTop w:val="0"/>
              <w:marBottom w:val="0"/>
              <w:divBdr>
                <w:top w:val="none" w:sz="0" w:space="0" w:color="auto"/>
                <w:left w:val="none" w:sz="0" w:space="0" w:color="auto"/>
                <w:bottom w:val="none" w:sz="0" w:space="0" w:color="auto"/>
                <w:right w:val="none" w:sz="0" w:space="0" w:color="auto"/>
              </w:divBdr>
              <w:divsChild>
                <w:div w:id="1730958620">
                  <w:marLeft w:val="-225"/>
                  <w:marRight w:val="-225"/>
                  <w:marTop w:val="0"/>
                  <w:marBottom w:val="0"/>
                  <w:divBdr>
                    <w:top w:val="none" w:sz="0" w:space="0" w:color="auto"/>
                    <w:left w:val="none" w:sz="0" w:space="0" w:color="auto"/>
                    <w:bottom w:val="none" w:sz="0" w:space="0" w:color="auto"/>
                    <w:right w:val="none" w:sz="0" w:space="0" w:color="auto"/>
                  </w:divBdr>
                  <w:divsChild>
                    <w:div w:id="98306171">
                      <w:marLeft w:val="0"/>
                      <w:marRight w:val="0"/>
                      <w:marTop w:val="0"/>
                      <w:marBottom w:val="0"/>
                      <w:divBdr>
                        <w:top w:val="none" w:sz="0" w:space="0" w:color="auto"/>
                        <w:left w:val="none" w:sz="0" w:space="0" w:color="auto"/>
                        <w:bottom w:val="none" w:sz="0" w:space="0" w:color="auto"/>
                        <w:right w:val="none" w:sz="0" w:space="0" w:color="auto"/>
                      </w:divBdr>
                      <w:divsChild>
                        <w:div w:id="216865781">
                          <w:marLeft w:val="0"/>
                          <w:marRight w:val="0"/>
                          <w:marTop w:val="0"/>
                          <w:marBottom w:val="0"/>
                          <w:divBdr>
                            <w:top w:val="none" w:sz="0" w:space="0" w:color="auto"/>
                            <w:left w:val="none" w:sz="0" w:space="0" w:color="auto"/>
                            <w:bottom w:val="none" w:sz="0" w:space="0" w:color="auto"/>
                            <w:right w:val="none" w:sz="0" w:space="0" w:color="auto"/>
                          </w:divBdr>
                          <w:divsChild>
                            <w:div w:id="1527018648">
                              <w:marLeft w:val="0"/>
                              <w:marRight w:val="0"/>
                              <w:marTop w:val="0"/>
                              <w:marBottom w:val="0"/>
                              <w:divBdr>
                                <w:top w:val="none" w:sz="0" w:space="0" w:color="auto"/>
                                <w:left w:val="none" w:sz="0" w:space="0" w:color="auto"/>
                                <w:bottom w:val="none" w:sz="0" w:space="0" w:color="auto"/>
                                <w:right w:val="none" w:sz="0" w:space="0" w:color="auto"/>
                              </w:divBdr>
                              <w:divsChild>
                                <w:div w:id="205750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422052">
          <w:marLeft w:val="0"/>
          <w:marRight w:val="0"/>
          <w:marTop w:val="300"/>
          <w:marBottom w:val="0"/>
          <w:divBdr>
            <w:top w:val="none" w:sz="0" w:space="0" w:color="auto"/>
            <w:left w:val="none" w:sz="0" w:space="0" w:color="auto"/>
            <w:bottom w:val="none" w:sz="0" w:space="0" w:color="auto"/>
            <w:right w:val="none" w:sz="0" w:space="0" w:color="auto"/>
          </w:divBdr>
        </w:div>
      </w:divsChild>
    </w:div>
    <w:div w:id="1027099027">
      <w:bodyDiv w:val="1"/>
      <w:marLeft w:val="0"/>
      <w:marRight w:val="0"/>
      <w:marTop w:val="0"/>
      <w:marBottom w:val="0"/>
      <w:divBdr>
        <w:top w:val="none" w:sz="0" w:space="0" w:color="auto"/>
        <w:left w:val="none" w:sz="0" w:space="0" w:color="auto"/>
        <w:bottom w:val="none" w:sz="0" w:space="0" w:color="auto"/>
        <w:right w:val="none" w:sz="0" w:space="0" w:color="auto"/>
      </w:divBdr>
    </w:div>
    <w:div w:id="1029911353">
      <w:bodyDiv w:val="1"/>
      <w:marLeft w:val="0"/>
      <w:marRight w:val="0"/>
      <w:marTop w:val="0"/>
      <w:marBottom w:val="0"/>
      <w:divBdr>
        <w:top w:val="none" w:sz="0" w:space="0" w:color="auto"/>
        <w:left w:val="none" w:sz="0" w:space="0" w:color="auto"/>
        <w:bottom w:val="none" w:sz="0" w:space="0" w:color="auto"/>
        <w:right w:val="none" w:sz="0" w:space="0" w:color="auto"/>
      </w:divBdr>
      <w:divsChild>
        <w:div w:id="1396658951">
          <w:marLeft w:val="0"/>
          <w:marRight w:val="0"/>
          <w:marTop w:val="0"/>
          <w:marBottom w:val="300"/>
          <w:divBdr>
            <w:top w:val="none" w:sz="0" w:space="0" w:color="auto"/>
            <w:left w:val="none" w:sz="0" w:space="0" w:color="auto"/>
            <w:bottom w:val="none" w:sz="0" w:space="0" w:color="auto"/>
            <w:right w:val="none" w:sz="0" w:space="0" w:color="auto"/>
          </w:divBdr>
        </w:div>
        <w:div w:id="440035470">
          <w:marLeft w:val="15"/>
          <w:marRight w:val="225"/>
          <w:marTop w:val="0"/>
          <w:marBottom w:val="105"/>
          <w:divBdr>
            <w:top w:val="none" w:sz="0" w:space="0" w:color="auto"/>
            <w:left w:val="none" w:sz="0" w:space="0" w:color="auto"/>
            <w:bottom w:val="none" w:sz="0" w:space="0" w:color="auto"/>
            <w:right w:val="none" w:sz="0" w:space="0" w:color="auto"/>
          </w:divBdr>
          <w:divsChild>
            <w:div w:id="155511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039698">
      <w:bodyDiv w:val="1"/>
      <w:marLeft w:val="0"/>
      <w:marRight w:val="0"/>
      <w:marTop w:val="0"/>
      <w:marBottom w:val="0"/>
      <w:divBdr>
        <w:top w:val="none" w:sz="0" w:space="0" w:color="auto"/>
        <w:left w:val="none" w:sz="0" w:space="0" w:color="auto"/>
        <w:bottom w:val="none" w:sz="0" w:space="0" w:color="auto"/>
        <w:right w:val="none" w:sz="0" w:space="0" w:color="auto"/>
      </w:divBdr>
      <w:divsChild>
        <w:div w:id="727923496">
          <w:marLeft w:val="0"/>
          <w:marRight w:val="0"/>
          <w:marTop w:val="0"/>
          <w:marBottom w:val="300"/>
          <w:divBdr>
            <w:top w:val="none" w:sz="0" w:space="0" w:color="auto"/>
            <w:left w:val="none" w:sz="0" w:space="0" w:color="auto"/>
            <w:bottom w:val="none" w:sz="0" w:space="0" w:color="auto"/>
            <w:right w:val="none" w:sz="0" w:space="0" w:color="auto"/>
          </w:divBdr>
        </w:div>
        <w:div w:id="919366014">
          <w:marLeft w:val="15"/>
          <w:marRight w:val="225"/>
          <w:marTop w:val="0"/>
          <w:marBottom w:val="105"/>
          <w:divBdr>
            <w:top w:val="none" w:sz="0" w:space="0" w:color="auto"/>
            <w:left w:val="none" w:sz="0" w:space="0" w:color="auto"/>
            <w:bottom w:val="none" w:sz="0" w:space="0" w:color="auto"/>
            <w:right w:val="none" w:sz="0" w:space="0" w:color="auto"/>
          </w:divBdr>
          <w:divsChild>
            <w:div w:id="397947077">
              <w:marLeft w:val="0"/>
              <w:marRight w:val="0"/>
              <w:marTop w:val="0"/>
              <w:marBottom w:val="0"/>
              <w:divBdr>
                <w:top w:val="none" w:sz="0" w:space="0" w:color="auto"/>
                <w:left w:val="none" w:sz="0" w:space="0" w:color="auto"/>
                <w:bottom w:val="none" w:sz="0" w:space="0" w:color="auto"/>
                <w:right w:val="none" w:sz="0" w:space="0" w:color="auto"/>
              </w:divBdr>
            </w:div>
            <w:div w:id="415177271">
              <w:marLeft w:val="0"/>
              <w:marRight w:val="0"/>
              <w:marTop w:val="0"/>
              <w:marBottom w:val="0"/>
              <w:divBdr>
                <w:top w:val="none" w:sz="0" w:space="0" w:color="auto"/>
                <w:left w:val="none" w:sz="0" w:space="0" w:color="auto"/>
                <w:bottom w:val="none" w:sz="0" w:space="0" w:color="auto"/>
                <w:right w:val="none" w:sz="0" w:space="0" w:color="auto"/>
              </w:divBdr>
            </w:div>
            <w:div w:id="873931930">
              <w:marLeft w:val="0"/>
              <w:marRight w:val="0"/>
              <w:marTop w:val="0"/>
              <w:marBottom w:val="0"/>
              <w:divBdr>
                <w:top w:val="none" w:sz="0" w:space="0" w:color="auto"/>
                <w:left w:val="none" w:sz="0" w:space="0" w:color="auto"/>
                <w:bottom w:val="none" w:sz="0" w:space="0" w:color="auto"/>
                <w:right w:val="none" w:sz="0" w:space="0" w:color="auto"/>
              </w:divBdr>
            </w:div>
            <w:div w:id="1255935115">
              <w:marLeft w:val="0"/>
              <w:marRight w:val="0"/>
              <w:marTop w:val="0"/>
              <w:marBottom w:val="0"/>
              <w:divBdr>
                <w:top w:val="none" w:sz="0" w:space="0" w:color="auto"/>
                <w:left w:val="none" w:sz="0" w:space="0" w:color="auto"/>
                <w:bottom w:val="none" w:sz="0" w:space="0" w:color="auto"/>
                <w:right w:val="none" w:sz="0" w:space="0" w:color="auto"/>
              </w:divBdr>
            </w:div>
            <w:div w:id="1266691416">
              <w:marLeft w:val="0"/>
              <w:marRight w:val="0"/>
              <w:marTop w:val="0"/>
              <w:marBottom w:val="0"/>
              <w:divBdr>
                <w:top w:val="none" w:sz="0" w:space="0" w:color="auto"/>
                <w:left w:val="none" w:sz="0" w:space="0" w:color="auto"/>
                <w:bottom w:val="none" w:sz="0" w:space="0" w:color="auto"/>
                <w:right w:val="none" w:sz="0" w:space="0" w:color="auto"/>
              </w:divBdr>
            </w:div>
            <w:div w:id="793789991">
              <w:marLeft w:val="0"/>
              <w:marRight w:val="0"/>
              <w:marTop w:val="0"/>
              <w:marBottom w:val="0"/>
              <w:divBdr>
                <w:top w:val="none" w:sz="0" w:space="0" w:color="auto"/>
                <w:left w:val="none" w:sz="0" w:space="0" w:color="auto"/>
                <w:bottom w:val="none" w:sz="0" w:space="0" w:color="auto"/>
                <w:right w:val="none" w:sz="0" w:space="0" w:color="auto"/>
              </w:divBdr>
            </w:div>
            <w:div w:id="157885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83712">
      <w:bodyDiv w:val="1"/>
      <w:marLeft w:val="0"/>
      <w:marRight w:val="0"/>
      <w:marTop w:val="0"/>
      <w:marBottom w:val="0"/>
      <w:divBdr>
        <w:top w:val="none" w:sz="0" w:space="0" w:color="auto"/>
        <w:left w:val="none" w:sz="0" w:space="0" w:color="auto"/>
        <w:bottom w:val="none" w:sz="0" w:space="0" w:color="auto"/>
        <w:right w:val="none" w:sz="0" w:space="0" w:color="auto"/>
      </w:divBdr>
      <w:divsChild>
        <w:div w:id="927544112">
          <w:marLeft w:val="0"/>
          <w:marRight w:val="0"/>
          <w:marTop w:val="0"/>
          <w:marBottom w:val="300"/>
          <w:divBdr>
            <w:top w:val="none" w:sz="0" w:space="0" w:color="auto"/>
            <w:left w:val="none" w:sz="0" w:space="0" w:color="auto"/>
            <w:bottom w:val="none" w:sz="0" w:space="0" w:color="auto"/>
            <w:right w:val="none" w:sz="0" w:space="0" w:color="auto"/>
          </w:divBdr>
        </w:div>
        <w:div w:id="1540779251">
          <w:marLeft w:val="15"/>
          <w:marRight w:val="225"/>
          <w:marTop w:val="0"/>
          <w:marBottom w:val="105"/>
          <w:divBdr>
            <w:top w:val="none" w:sz="0" w:space="0" w:color="auto"/>
            <w:left w:val="none" w:sz="0" w:space="0" w:color="auto"/>
            <w:bottom w:val="none" w:sz="0" w:space="0" w:color="auto"/>
            <w:right w:val="none" w:sz="0" w:space="0" w:color="auto"/>
          </w:divBdr>
          <w:divsChild>
            <w:div w:id="165730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466457">
      <w:bodyDiv w:val="1"/>
      <w:marLeft w:val="0"/>
      <w:marRight w:val="0"/>
      <w:marTop w:val="0"/>
      <w:marBottom w:val="0"/>
      <w:divBdr>
        <w:top w:val="none" w:sz="0" w:space="0" w:color="auto"/>
        <w:left w:val="none" w:sz="0" w:space="0" w:color="auto"/>
        <w:bottom w:val="none" w:sz="0" w:space="0" w:color="auto"/>
        <w:right w:val="none" w:sz="0" w:space="0" w:color="auto"/>
      </w:divBdr>
      <w:divsChild>
        <w:div w:id="300379653">
          <w:marLeft w:val="-225"/>
          <w:marRight w:val="-225"/>
          <w:marTop w:val="0"/>
          <w:marBottom w:val="0"/>
          <w:divBdr>
            <w:top w:val="none" w:sz="0" w:space="0" w:color="auto"/>
            <w:left w:val="none" w:sz="0" w:space="0" w:color="auto"/>
            <w:bottom w:val="none" w:sz="0" w:space="0" w:color="auto"/>
            <w:right w:val="none" w:sz="0" w:space="0" w:color="auto"/>
          </w:divBdr>
          <w:divsChild>
            <w:div w:id="2034576217">
              <w:marLeft w:val="0"/>
              <w:marRight w:val="0"/>
              <w:marTop w:val="0"/>
              <w:marBottom w:val="0"/>
              <w:divBdr>
                <w:top w:val="none" w:sz="0" w:space="0" w:color="auto"/>
                <w:left w:val="none" w:sz="0" w:space="0" w:color="auto"/>
                <w:bottom w:val="none" w:sz="0" w:space="0" w:color="auto"/>
                <w:right w:val="none" w:sz="0" w:space="0" w:color="auto"/>
              </w:divBdr>
              <w:divsChild>
                <w:div w:id="2081558455">
                  <w:marLeft w:val="-225"/>
                  <w:marRight w:val="-225"/>
                  <w:marTop w:val="0"/>
                  <w:marBottom w:val="0"/>
                  <w:divBdr>
                    <w:top w:val="none" w:sz="0" w:space="0" w:color="auto"/>
                    <w:left w:val="none" w:sz="0" w:space="0" w:color="auto"/>
                    <w:bottom w:val="none" w:sz="0" w:space="0" w:color="auto"/>
                    <w:right w:val="none" w:sz="0" w:space="0" w:color="auto"/>
                  </w:divBdr>
                  <w:divsChild>
                    <w:div w:id="142976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75360">
          <w:marLeft w:val="-225"/>
          <w:marRight w:val="-225"/>
          <w:marTop w:val="0"/>
          <w:marBottom w:val="0"/>
          <w:divBdr>
            <w:top w:val="none" w:sz="0" w:space="0" w:color="auto"/>
            <w:left w:val="none" w:sz="0" w:space="0" w:color="auto"/>
            <w:bottom w:val="none" w:sz="0" w:space="0" w:color="auto"/>
            <w:right w:val="none" w:sz="0" w:space="0" w:color="auto"/>
          </w:divBdr>
          <w:divsChild>
            <w:div w:id="108596222">
              <w:marLeft w:val="0"/>
              <w:marRight w:val="0"/>
              <w:marTop w:val="0"/>
              <w:marBottom w:val="0"/>
              <w:divBdr>
                <w:top w:val="none" w:sz="0" w:space="0" w:color="auto"/>
                <w:left w:val="none" w:sz="0" w:space="0" w:color="auto"/>
                <w:bottom w:val="none" w:sz="0" w:space="0" w:color="auto"/>
                <w:right w:val="none" w:sz="0" w:space="0" w:color="auto"/>
              </w:divBdr>
              <w:divsChild>
                <w:div w:id="669333952">
                  <w:marLeft w:val="0"/>
                  <w:marRight w:val="0"/>
                  <w:marTop w:val="0"/>
                  <w:marBottom w:val="0"/>
                  <w:divBdr>
                    <w:top w:val="none" w:sz="0" w:space="0" w:color="auto"/>
                    <w:left w:val="none" w:sz="0" w:space="0" w:color="auto"/>
                    <w:bottom w:val="none" w:sz="0" w:space="0" w:color="auto"/>
                    <w:right w:val="none" w:sz="0" w:space="0" w:color="auto"/>
                  </w:divBdr>
                  <w:divsChild>
                    <w:div w:id="157450509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7938813">
              <w:marLeft w:val="1463"/>
              <w:marRight w:val="0"/>
              <w:marTop w:val="0"/>
              <w:marBottom w:val="0"/>
              <w:divBdr>
                <w:top w:val="none" w:sz="0" w:space="0" w:color="auto"/>
                <w:left w:val="none" w:sz="0" w:space="0" w:color="auto"/>
                <w:bottom w:val="none" w:sz="0" w:space="0" w:color="auto"/>
                <w:right w:val="none" w:sz="0" w:space="0" w:color="auto"/>
              </w:divBdr>
              <w:divsChild>
                <w:div w:id="42658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830373">
          <w:marLeft w:val="-225"/>
          <w:marRight w:val="-225"/>
          <w:marTop w:val="0"/>
          <w:marBottom w:val="0"/>
          <w:divBdr>
            <w:top w:val="none" w:sz="0" w:space="0" w:color="auto"/>
            <w:left w:val="none" w:sz="0" w:space="0" w:color="auto"/>
            <w:bottom w:val="none" w:sz="0" w:space="0" w:color="auto"/>
            <w:right w:val="none" w:sz="0" w:space="0" w:color="auto"/>
          </w:divBdr>
          <w:divsChild>
            <w:div w:id="1244875973">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042436381">
      <w:bodyDiv w:val="1"/>
      <w:marLeft w:val="0"/>
      <w:marRight w:val="0"/>
      <w:marTop w:val="0"/>
      <w:marBottom w:val="0"/>
      <w:divBdr>
        <w:top w:val="none" w:sz="0" w:space="0" w:color="auto"/>
        <w:left w:val="none" w:sz="0" w:space="0" w:color="auto"/>
        <w:bottom w:val="none" w:sz="0" w:space="0" w:color="auto"/>
        <w:right w:val="none" w:sz="0" w:space="0" w:color="auto"/>
      </w:divBdr>
      <w:divsChild>
        <w:div w:id="1405032741">
          <w:marLeft w:val="-225"/>
          <w:marRight w:val="-225"/>
          <w:marTop w:val="0"/>
          <w:marBottom w:val="0"/>
          <w:divBdr>
            <w:top w:val="none" w:sz="0" w:space="0" w:color="auto"/>
            <w:left w:val="none" w:sz="0" w:space="0" w:color="auto"/>
            <w:bottom w:val="none" w:sz="0" w:space="0" w:color="auto"/>
            <w:right w:val="none" w:sz="0" w:space="0" w:color="auto"/>
          </w:divBdr>
          <w:divsChild>
            <w:div w:id="1276208614">
              <w:marLeft w:val="0"/>
              <w:marRight w:val="0"/>
              <w:marTop w:val="0"/>
              <w:marBottom w:val="0"/>
              <w:divBdr>
                <w:top w:val="none" w:sz="0" w:space="0" w:color="auto"/>
                <w:left w:val="none" w:sz="0" w:space="0" w:color="auto"/>
                <w:bottom w:val="none" w:sz="0" w:space="0" w:color="auto"/>
                <w:right w:val="none" w:sz="0" w:space="0" w:color="auto"/>
              </w:divBdr>
              <w:divsChild>
                <w:div w:id="1758283916">
                  <w:marLeft w:val="-225"/>
                  <w:marRight w:val="-225"/>
                  <w:marTop w:val="0"/>
                  <w:marBottom w:val="0"/>
                  <w:divBdr>
                    <w:top w:val="none" w:sz="0" w:space="0" w:color="auto"/>
                    <w:left w:val="none" w:sz="0" w:space="0" w:color="auto"/>
                    <w:bottom w:val="none" w:sz="0" w:space="0" w:color="auto"/>
                    <w:right w:val="none" w:sz="0" w:space="0" w:color="auto"/>
                  </w:divBdr>
                  <w:divsChild>
                    <w:div w:id="1319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361323">
          <w:marLeft w:val="-225"/>
          <w:marRight w:val="-225"/>
          <w:marTop w:val="0"/>
          <w:marBottom w:val="0"/>
          <w:divBdr>
            <w:top w:val="none" w:sz="0" w:space="0" w:color="auto"/>
            <w:left w:val="none" w:sz="0" w:space="0" w:color="auto"/>
            <w:bottom w:val="none" w:sz="0" w:space="0" w:color="auto"/>
            <w:right w:val="none" w:sz="0" w:space="0" w:color="auto"/>
          </w:divBdr>
          <w:divsChild>
            <w:div w:id="1542666676">
              <w:marLeft w:val="0"/>
              <w:marRight w:val="0"/>
              <w:marTop w:val="0"/>
              <w:marBottom w:val="0"/>
              <w:divBdr>
                <w:top w:val="none" w:sz="0" w:space="0" w:color="auto"/>
                <w:left w:val="none" w:sz="0" w:space="0" w:color="auto"/>
                <w:bottom w:val="none" w:sz="0" w:space="0" w:color="auto"/>
                <w:right w:val="none" w:sz="0" w:space="0" w:color="auto"/>
              </w:divBdr>
              <w:divsChild>
                <w:div w:id="1913656017">
                  <w:marLeft w:val="0"/>
                  <w:marRight w:val="0"/>
                  <w:marTop w:val="0"/>
                  <w:marBottom w:val="0"/>
                  <w:divBdr>
                    <w:top w:val="none" w:sz="0" w:space="0" w:color="auto"/>
                    <w:left w:val="none" w:sz="0" w:space="0" w:color="auto"/>
                    <w:bottom w:val="none" w:sz="0" w:space="0" w:color="auto"/>
                    <w:right w:val="none" w:sz="0" w:space="0" w:color="auto"/>
                  </w:divBdr>
                  <w:divsChild>
                    <w:div w:id="6241915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01922703">
              <w:marLeft w:val="1463"/>
              <w:marRight w:val="0"/>
              <w:marTop w:val="0"/>
              <w:marBottom w:val="0"/>
              <w:divBdr>
                <w:top w:val="none" w:sz="0" w:space="0" w:color="auto"/>
                <w:left w:val="none" w:sz="0" w:space="0" w:color="auto"/>
                <w:bottom w:val="none" w:sz="0" w:space="0" w:color="auto"/>
                <w:right w:val="none" w:sz="0" w:space="0" w:color="auto"/>
              </w:divBdr>
              <w:divsChild>
                <w:div w:id="97013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910858">
          <w:marLeft w:val="-225"/>
          <w:marRight w:val="-225"/>
          <w:marTop w:val="0"/>
          <w:marBottom w:val="0"/>
          <w:divBdr>
            <w:top w:val="none" w:sz="0" w:space="0" w:color="auto"/>
            <w:left w:val="none" w:sz="0" w:space="0" w:color="auto"/>
            <w:bottom w:val="none" w:sz="0" w:space="0" w:color="auto"/>
            <w:right w:val="none" w:sz="0" w:space="0" w:color="auto"/>
          </w:divBdr>
          <w:divsChild>
            <w:div w:id="1220164672">
              <w:marLeft w:val="1463"/>
              <w:marRight w:val="0"/>
              <w:marTop w:val="0"/>
              <w:marBottom w:val="0"/>
              <w:divBdr>
                <w:top w:val="none" w:sz="0" w:space="0" w:color="auto"/>
                <w:left w:val="none" w:sz="0" w:space="0" w:color="auto"/>
                <w:bottom w:val="none" w:sz="0" w:space="0" w:color="auto"/>
                <w:right w:val="none" w:sz="0" w:space="0" w:color="auto"/>
              </w:divBdr>
              <w:divsChild>
                <w:div w:id="1442460007">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043671631">
      <w:bodyDiv w:val="1"/>
      <w:marLeft w:val="0"/>
      <w:marRight w:val="0"/>
      <w:marTop w:val="0"/>
      <w:marBottom w:val="0"/>
      <w:divBdr>
        <w:top w:val="none" w:sz="0" w:space="0" w:color="auto"/>
        <w:left w:val="none" w:sz="0" w:space="0" w:color="auto"/>
        <w:bottom w:val="none" w:sz="0" w:space="0" w:color="auto"/>
        <w:right w:val="none" w:sz="0" w:space="0" w:color="auto"/>
      </w:divBdr>
      <w:divsChild>
        <w:div w:id="1970745834">
          <w:marLeft w:val="0"/>
          <w:marRight w:val="0"/>
          <w:marTop w:val="0"/>
          <w:marBottom w:val="0"/>
          <w:divBdr>
            <w:top w:val="single" w:sz="2" w:space="0" w:color="E0E0E0"/>
            <w:left w:val="single" w:sz="2" w:space="0" w:color="E0E0E0"/>
            <w:bottom w:val="single" w:sz="2" w:space="0" w:color="E0E0E0"/>
            <w:right w:val="single" w:sz="2" w:space="0" w:color="E0E0E0"/>
          </w:divBdr>
          <w:divsChild>
            <w:div w:id="201796">
              <w:marLeft w:val="0"/>
              <w:marRight w:val="0"/>
              <w:marTop w:val="0"/>
              <w:marBottom w:val="0"/>
              <w:divBdr>
                <w:top w:val="single" w:sz="2" w:space="0" w:color="E0E0E0"/>
                <w:left w:val="single" w:sz="2" w:space="0" w:color="E0E0E0"/>
                <w:bottom w:val="single" w:sz="2" w:space="0" w:color="E0E0E0"/>
                <w:right w:val="single" w:sz="2" w:space="0" w:color="E0E0E0"/>
              </w:divBdr>
              <w:divsChild>
                <w:div w:id="1212156725">
                  <w:marLeft w:val="0"/>
                  <w:marRight w:val="0"/>
                  <w:marTop w:val="0"/>
                  <w:marBottom w:val="0"/>
                  <w:divBdr>
                    <w:top w:val="single" w:sz="2" w:space="0" w:color="E0E0E0"/>
                    <w:left w:val="single" w:sz="2" w:space="0" w:color="E0E0E0"/>
                    <w:bottom w:val="single" w:sz="2" w:space="0" w:color="E0E0E0"/>
                    <w:right w:val="single" w:sz="2" w:space="0" w:color="E0E0E0"/>
                  </w:divBdr>
                  <w:divsChild>
                    <w:div w:id="991829685">
                      <w:marLeft w:val="0"/>
                      <w:marRight w:val="0"/>
                      <w:marTop w:val="0"/>
                      <w:marBottom w:val="0"/>
                      <w:divBdr>
                        <w:top w:val="single" w:sz="2" w:space="0" w:color="E0E0E0"/>
                        <w:left w:val="single" w:sz="2" w:space="0" w:color="E0E0E0"/>
                        <w:bottom w:val="single" w:sz="2" w:space="0" w:color="E0E0E0"/>
                        <w:right w:val="single" w:sz="2" w:space="0" w:color="E0E0E0"/>
                      </w:divBdr>
                    </w:div>
                    <w:div w:id="24492214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96956616">
          <w:marLeft w:val="0"/>
          <w:marRight w:val="0"/>
          <w:marTop w:val="0"/>
          <w:marBottom w:val="0"/>
          <w:divBdr>
            <w:top w:val="single" w:sz="2" w:space="0" w:color="E0E0E0"/>
            <w:left w:val="single" w:sz="2" w:space="0" w:color="E0E0E0"/>
            <w:bottom w:val="single" w:sz="2" w:space="0" w:color="E0E0E0"/>
            <w:right w:val="single" w:sz="2" w:space="0" w:color="E0E0E0"/>
          </w:divBdr>
          <w:divsChild>
            <w:div w:id="866913260">
              <w:marLeft w:val="0"/>
              <w:marRight w:val="0"/>
              <w:marTop w:val="0"/>
              <w:marBottom w:val="0"/>
              <w:divBdr>
                <w:top w:val="single" w:sz="2" w:space="0" w:color="E0E0E0"/>
                <w:left w:val="single" w:sz="2" w:space="0" w:color="E0E0E0"/>
                <w:bottom w:val="single" w:sz="2" w:space="0" w:color="E0E0E0"/>
                <w:right w:val="single" w:sz="2" w:space="0" w:color="E0E0E0"/>
              </w:divBdr>
              <w:divsChild>
                <w:div w:id="73666589">
                  <w:marLeft w:val="0"/>
                  <w:marRight w:val="0"/>
                  <w:marTop w:val="0"/>
                  <w:marBottom w:val="0"/>
                  <w:divBdr>
                    <w:top w:val="single" w:sz="2" w:space="0" w:color="E0E0E0"/>
                    <w:left w:val="single" w:sz="2" w:space="0" w:color="E0E0E0"/>
                    <w:bottom w:val="single" w:sz="2" w:space="0" w:color="E0E0E0"/>
                    <w:right w:val="single" w:sz="2" w:space="0" w:color="E0E0E0"/>
                  </w:divBdr>
                  <w:divsChild>
                    <w:div w:id="437721904">
                      <w:marLeft w:val="0"/>
                      <w:marRight w:val="0"/>
                      <w:marTop w:val="0"/>
                      <w:marBottom w:val="0"/>
                      <w:divBdr>
                        <w:top w:val="single" w:sz="2" w:space="0" w:color="E0E0E0"/>
                        <w:left w:val="single" w:sz="2" w:space="0" w:color="E0E0E0"/>
                        <w:bottom w:val="single" w:sz="2" w:space="0" w:color="E0E0E0"/>
                        <w:right w:val="single" w:sz="2" w:space="0" w:color="E0E0E0"/>
                      </w:divBdr>
                      <w:divsChild>
                        <w:div w:id="141292252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682926039">
              <w:marLeft w:val="0"/>
              <w:marRight w:val="0"/>
              <w:marTop w:val="0"/>
              <w:marBottom w:val="0"/>
              <w:divBdr>
                <w:top w:val="single" w:sz="2" w:space="0" w:color="E0E0E0"/>
                <w:left w:val="single" w:sz="2" w:space="0" w:color="E0E0E0"/>
                <w:bottom w:val="single" w:sz="2" w:space="0" w:color="E0E0E0"/>
                <w:right w:val="single" w:sz="2" w:space="0" w:color="E0E0E0"/>
              </w:divBdr>
              <w:divsChild>
                <w:div w:id="1913540894">
                  <w:marLeft w:val="0"/>
                  <w:marRight w:val="0"/>
                  <w:marTop w:val="0"/>
                  <w:marBottom w:val="0"/>
                  <w:divBdr>
                    <w:top w:val="single" w:sz="2" w:space="0" w:color="E0E0E0"/>
                    <w:left w:val="single" w:sz="2" w:space="0" w:color="E0E0E0"/>
                    <w:bottom w:val="single" w:sz="2" w:space="0" w:color="E0E0E0"/>
                    <w:right w:val="single" w:sz="2" w:space="0" w:color="E0E0E0"/>
                  </w:divBdr>
                </w:div>
                <w:div w:id="1800492407">
                  <w:marLeft w:val="0"/>
                  <w:marRight w:val="0"/>
                  <w:marTop w:val="0"/>
                  <w:marBottom w:val="0"/>
                  <w:divBdr>
                    <w:top w:val="single" w:sz="2" w:space="0" w:color="E0E0E0"/>
                    <w:left w:val="single" w:sz="2" w:space="0" w:color="E0E0E0"/>
                    <w:bottom w:val="single" w:sz="2" w:space="0" w:color="E0E0E0"/>
                    <w:right w:val="single" w:sz="2" w:space="0" w:color="E0E0E0"/>
                  </w:divBdr>
                  <w:divsChild>
                    <w:div w:id="1468543821">
                      <w:marLeft w:val="0"/>
                      <w:marRight w:val="0"/>
                      <w:marTop w:val="0"/>
                      <w:marBottom w:val="0"/>
                      <w:divBdr>
                        <w:top w:val="single" w:sz="2" w:space="0" w:color="E0E0E0"/>
                        <w:left w:val="single" w:sz="2" w:space="0" w:color="E0E0E0"/>
                        <w:bottom w:val="single" w:sz="2" w:space="0" w:color="E0E0E0"/>
                        <w:right w:val="single" w:sz="2" w:space="0" w:color="E0E0E0"/>
                      </w:divBdr>
                      <w:divsChild>
                        <w:div w:id="26418972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51101834">
                      <w:marLeft w:val="0"/>
                      <w:marRight w:val="0"/>
                      <w:marTop w:val="0"/>
                      <w:marBottom w:val="0"/>
                      <w:divBdr>
                        <w:top w:val="single" w:sz="2" w:space="0" w:color="E0E0E0"/>
                        <w:left w:val="single" w:sz="2" w:space="0" w:color="E0E0E0"/>
                        <w:bottom w:val="single" w:sz="2" w:space="0" w:color="E0E0E0"/>
                        <w:right w:val="single" w:sz="2" w:space="0" w:color="E0E0E0"/>
                      </w:divBdr>
                      <w:divsChild>
                        <w:div w:id="75146492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65617822">
                      <w:marLeft w:val="0"/>
                      <w:marRight w:val="0"/>
                      <w:marTop w:val="0"/>
                      <w:marBottom w:val="0"/>
                      <w:divBdr>
                        <w:top w:val="single" w:sz="2" w:space="0" w:color="E0E0E0"/>
                        <w:left w:val="single" w:sz="2" w:space="0" w:color="E0E0E0"/>
                        <w:bottom w:val="single" w:sz="2" w:space="0" w:color="E0E0E0"/>
                        <w:right w:val="single" w:sz="2" w:space="0" w:color="E0E0E0"/>
                      </w:divBdr>
                      <w:divsChild>
                        <w:div w:id="147216409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26196617">
                      <w:marLeft w:val="0"/>
                      <w:marRight w:val="0"/>
                      <w:marTop w:val="0"/>
                      <w:marBottom w:val="0"/>
                      <w:divBdr>
                        <w:top w:val="single" w:sz="2" w:space="0" w:color="E0E0E0"/>
                        <w:left w:val="single" w:sz="2" w:space="0" w:color="E0E0E0"/>
                        <w:bottom w:val="single" w:sz="2" w:space="0" w:color="E0E0E0"/>
                        <w:right w:val="single" w:sz="2" w:space="0" w:color="E0E0E0"/>
                      </w:divBdr>
                      <w:divsChild>
                        <w:div w:id="19728538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043863900">
      <w:bodyDiv w:val="1"/>
      <w:marLeft w:val="0"/>
      <w:marRight w:val="0"/>
      <w:marTop w:val="0"/>
      <w:marBottom w:val="0"/>
      <w:divBdr>
        <w:top w:val="none" w:sz="0" w:space="0" w:color="auto"/>
        <w:left w:val="none" w:sz="0" w:space="0" w:color="auto"/>
        <w:bottom w:val="none" w:sz="0" w:space="0" w:color="auto"/>
        <w:right w:val="none" w:sz="0" w:space="0" w:color="auto"/>
      </w:divBdr>
    </w:div>
    <w:div w:id="1043939376">
      <w:bodyDiv w:val="1"/>
      <w:marLeft w:val="0"/>
      <w:marRight w:val="0"/>
      <w:marTop w:val="0"/>
      <w:marBottom w:val="0"/>
      <w:divBdr>
        <w:top w:val="none" w:sz="0" w:space="0" w:color="auto"/>
        <w:left w:val="none" w:sz="0" w:space="0" w:color="auto"/>
        <w:bottom w:val="none" w:sz="0" w:space="0" w:color="auto"/>
        <w:right w:val="none" w:sz="0" w:space="0" w:color="auto"/>
      </w:divBdr>
    </w:div>
    <w:div w:id="1044717811">
      <w:bodyDiv w:val="1"/>
      <w:marLeft w:val="0"/>
      <w:marRight w:val="0"/>
      <w:marTop w:val="0"/>
      <w:marBottom w:val="0"/>
      <w:divBdr>
        <w:top w:val="none" w:sz="0" w:space="0" w:color="auto"/>
        <w:left w:val="none" w:sz="0" w:space="0" w:color="auto"/>
        <w:bottom w:val="none" w:sz="0" w:space="0" w:color="auto"/>
        <w:right w:val="none" w:sz="0" w:space="0" w:color="auto"/>
      </w:divBdr>
      <w:divsChild>
        <w:div w:id="1974677025">
          <w:marLeft w:val="0"/>
          <w:marRight w:val="0"/>
          <w:marTop w:val="0"/>
          <w:marBottom w:val="300"/>
          <w:divBdr>
            <w:top w:val="none" w:sz="0" w:space="0" w:color="auto"/>
            <w:left w:val="none" w:sz="0" w:space="0" w:color="auto"/>
            <w:bottom w:val="none" w:sz="0" w:space="0" w:color="auto"/>
            <w:right w:val="none" w:sz="0" w:space="0" w:color="auto"/>
          </w:divBdr>
        </w:div>
        <w:div w:id="526718515">
          <w:marLeft w:val="15"/>
          <w:marRight w:val="225"/>
          <w:marTop w:val="0"/>
          <w:marBottom w:val="105"/>
          <w:divBdr>
            <w:top w:val="none" w:sz="0" w:space="0" w:color="auto"/>
            <w:left w:val="none" w:sz="0" w:space="0" w:color="auto"/>
            <w:bottom w:val="none" w:sz="0" w:space="0" w:color="auto"/>
            <w:right w:val="none" w:sz="0" w:space="0" w:color="auto"/>
          </w:divBdr>
          <w:divsChild>
            <w:div w:id="102545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369148">
      <w:bodyDiv w:val="1"/>
      <w:marLeft w:val="0"/>
      <w:marRight w:val="0"/>
      <w:marTop w:val="0"/>
      <w:marBottom w:val="0"/>
      <w:divBdr>
        <w:top w:val="none" w:sz="0" w:space="0" w:color="auto"/>
        <w:left w:val="none" w:sz="0" w:space="0" w:color="auto"/>
        <w:bottom w:val="none" w:sz="0" w:space="0" w:color="auto"/>
        <w:right w:val="none" w:sz="0" w:space="0" w:color="auto"/>
      </w:divBdr>
      <w:divsChild>
        <w:div w:id="1390614827">
          <w:marLeft w:val="0"/>
          <w:marRight w:val="0"/>
          <w:marTop w:val="0"/>
          <w:marBottom w:val="240"/>
          <w:divBdr>
            <w:top w:val="none" w:sz="0" w:space="0" w:color="auto"/>
            <w:left w:val="none" w:sz="0" w:space="0" w:color="auto"/>
            <w:bottom w:val="none" w:sz="0" w:space="0" w:color="auto"/>
            <w:right w:val="none" w:sz="0" w:space="0" w:color="auto"/>
          </w:divBdr>
          <w:divsChild>
            <w:div w:id="1212158405">
              <w:marLeft w:val="0"/>
              <w:marRight w:val="0"/>
              <w:marTop w:val="45"/>
              <w:marBottom w:val="0"/>
              <w:divBdr>
                <w:top w:val="none" w:sz="0" w:space="0" w:color="auto"/>
                <w:left w:val="none" w:sz="0" w:space="0" w:color="auto"/>
                <w:bottom w:val="none" w:sz="0" w:space="0" w:color="auto"/>
                <w:right w:val="none" w:sz="0" w:space="0" w:color="auto"/>
              </w:divBdr>
            </w:div>
          </w:divsChild>
        </w:div>
        <w:div w:id="1293171951">
          <w:marLeft w:val="0"/>
          <w:marRight w:val="330"/>
          <w:marTop w:val="0"/>
          <w:marBottom w:val="300"/>
          <w:divBdr>
            <w:top w:val="single" w:sz="6" w:space="0" w:color="999999"/>
            <w:left w:val="single" w:sz="6" w:space="0" w:color="999999"/>
            <w:bottom w:val="single" w:sz="6" w:space="0" w:color="999999"/>
            <w:right w:val="single" w:sz="6" w:space="0" w:color="999999"/>
          </w:divBdr>
          <w:divsChild>
            <w:div w:id="388767254">
              <w:marLeft w:val="0"/>
              <w:marRight w:val="0"/>
              <w:marTop w:val="0"/>
              <w:marBottom w:val="0"/>
              <w:divBdr>
                <w:top w:val="single" w:sz="6" w:space="0" w:color="999999"/>
                <w:left w:val="single" w:sz="6" w:space="0" w:color="999999"/>
                <w:bottom w:val="single" w:sz="6" w:space="0" w:color="999999"/>
                <w:right w:val="single" w:sz="6" w:space="0" w:color="999999"/>
              </w:divBdr>
            </w:div>
            <w:div w:id="1125931942">
              <w:marLeft w:val="0"/>
              <w:marRight w:val="0"/>
              <w:marTop w:val="0"/>
              <w:marBottom w:val="0"/>
              <w:divBdr>
                <w:top w:val="single" w:sz="6" w:space="0" w:color="999999"/>
                <w:left w:val="single" w:sz="6" w:space="0" w:color="999999"/>
                <w:bottom w:val="single" w:sz="6" w:space="0" w:color="999999"/>
                <w:right w:val="single" w:sz="6" w:space="0" w:color="999999"/>
              </w:divBdr>
            </w:div>
            <w:div w:id="463472684">
              <w:marLeft w:val="0"/>
              <w:marRight w:val="0"/>
              <w:marTop w:val="0"/>
              <w:marBottom w:val="0"/>
              <w:divBdr>
                <w:top w:val="single" w:sz="6" w:space="0" w:color="999999"/>
                <w:left w:val="single" w:sz="6" w:space="0" w:color="999999"/>
                <w:bottom w:val="single" w:sz="6" w:space="0" w:color="999999"/>
                <w:right w:val="single" w:sz="6" w:space="0" w:color="999999"/>
              </w:divBdr>
            </w:div>
            <w:div w:id="2113864324">
              <w:marLeft w:val="0"/>
              <w:marRight w:val="0"/>
              <w:marTop w:val="0"/>
              <w:marBottom w:val="0"/>
              <w:divBdr>
                <w:top w:val="single" w:sz="6" w:space="0" w:color="999999"/>
                <w:left w:val="single" w:sz="6" w:space="0" w:color="999999"/>
                <w:bottom w:val="single" w:sz="6" w:space="0" w:color="999999"/>
                <w:right w:val="single" w:sz="6" w:space="0" w:color="999999"/>
              </w:divBdr>
            </w:div>
            <w:div w:id="2026204669">
              <w:marLeft w:val="0"/>
              <w:marRight w:val="0"/>
              <w:marTop w:val="0"/>
              <w:marBottom w:val="0"/>
              <w:divBdr>
                <w:top w:val="single" w:sz="6" w:space="0" w:color="999999"/>
                <w:left w:val="single" w:sz="6" w:space="0" w:color="999999"/>
                <w:bottom w:val="single" w:sz="6" w:space="0" w:color="999999"/>
                <w:right w:val="single" w:sz="6" w:space="0" w:color="999999"/>
              </w:divBdr>
            </w:div>
            <w:div w:id="1013725720">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690112855">
          <w:marLeft w:val="0"/>
          <w:marRight w:val="0"/>
          <w:marTop w:val="0"/>
          <w:marBottom w:val="0"/>
          <w:divBdr>
            <w:top w:val="none" w:sz="0" w:space="0" w:color="auto"/>
            <w:left w:val="none" w:sz="0" w:space="0" w:color="auto"/>
            <w:bottom w:val="none" w:sz="0" w:space="0" w:color="auto"/>
            <w:right w:val="none" w:sz="0" w:space="0" w:color="auto"/>
          </w:divBdr>
          <w:divsChild>
            <w:div w:id="95559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80175">
      <w:bodyDiv w:val="1"/>
      <w:marLeft w:val="0"/>
      <w:marRight w:val="0"/>
      <w:marTop w:val="0"/>
      <w:marBottom w:val="0"/>
      <w:divBdr>
        <w:top w:val="none" w:sz="0" w:space="0" w:color="auto"/>
        <w:left w:val="none" w:sz="0" w:space="0" w:color="auto"/>
        <w:bottom w:val="none" w:sz="0" w:space="0" w:color="auto"/>
        <w:right w:val="none" w:sz="0" w:space="0" w:color="auto"/>
      </w:divBdr>
      <w:divsChild>
        <w:div w:id="856164543">
          <w:marLeft w:val="0"/>
          <w:marRight w:val="0"/>
          <w:marTop w:val="0"/>
          <w:marBottom w:val="0"/>
          <w:divBdr>
            <w:top w:val="none" w:sz="0" w:space="0" w:color="auto"/>
            <w:left w:val="none" w:sz="0" w:space="0" w:color="auto"/>
            <w:bottom w:val="none" w:sz="0" w:space="0" w:color="auto"/>
            <w:right w:val="none" w:sz="0" w:space="0" w:color="auto"/>
          </w:divBdr>
        </w:div>
        <w:div w:id="271478518">
          <w:marLeft w:val="0"/>
          <w:marRight w:val="0"/>
          <w:marTop w:val="0"/>
          <w:marBottom w:val="0"/>
          <w:divBdr>
            <w:top w:val="none" w:sz="0" w:space="0" w:color="auto"/>
            <w:left w:val="none" w:sz="0" w:space="0" w:color="auto"/>
            <w:bottom w:val="none" w:sz="0" w:space="0" w:color="auto"/>
            <w:right w:val="none" w:sz="0" w:space="0" w:color="auto"/>
          </w:divBdr>
        </w:div>
        <w:div w:id="2021731700">
          <w:marLeft w:val="0"/>
          <w:marRight w:val="0"/>
          <w:marTop w:val="0"/>
          <w:marBottom w:val="0"/>
          <w:divBdr>
            <w:top w:val="none" w:sz="0" w:space="0" w:color="auto"/>
            <w:left w:val="none" w:sz="0" w:space="0" w:color="auto"/>
            <w:bottom w:val="none" w:sz="0" w:space="0" w:color="auto"/>
            <w:right w:val="none" w:sz="0" w:space="0" w:color="auto"/>
          </w:divBdr>
          <w:divsChild>
            <w:div w:id="489643548">
              <w:marLeft w:val="0"/>
              <w:marRight w:val="0"/>
              <w:marTop w:val="150"/>
              <w:marBottom w:val="150"/>
              <w:divBdr>
                <w:top w:val="none" w:sz="0" w:space="0" w:color="auto"/>
                <w:left w:val="none" w:sz="0" w:space="0" w:color="auto"/>
                <w:bottom w:val="none" w:sz="0" w:space="0" w:color="auto"/>
                <w:right w:val="none" w:sz="0" w:space="0" w:color="auto"/>
              </w:divBdr>
              <w:divsChild>
                <w:div w:id="61412981">
                  <w:marLeft w:val="0"/>
                  <w:marRight w:val="0"/>
                  <w:marTop w:val="0"/>
                  <w:marBottom w:val="0"/>
                  <w:divBdr>
                    <w:top w:val="none" w:sz="0" w:space="0" w:color="auto"/>
                    <w:left w:val="none" w:sz="0" w:space="0" w:color="auto"/>
                    <w:bottom w:val="none" w:sz="0" w:space="0" w:color="auto"/>
                    <w:right w:val="none" w:sz="0" w:space="0" w:color="auto"/>
                  </w:divBdr>
                  <w:divsChild>
                    <w:div w:id="202061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567775">
      <w:bodyDiv w:val="1"/>
      <w:marLeft w:val="0"/>
      <w:marRight w:val="0"/>
      <w:marTop w:val="0"/>
      <w:marBottom w:val="0"/>
      <w:divBdr>
        <w:top w:val="none" w:sz="0" w:space="0" w:color="auto"/>
        <w:left w:val="none" w:sz="0" w:space="0" w:color="auto"/>
        <w:bottom w:val="none" w:sz="0" w:space="0" w:color="auto"/>
        <w:right w:val="none" w:sz="0" w:space="0" w:color="auto"/>
      </w:divBdr>
    </w:div>
    <w:div w:id="1047682971">
      <w:bodyDiv w:val="1"/>
      <w:marLeft w:val="0"/>
      <w:marRight w:val="0"/>
      <w:marTop w:val="0"/>
      <w:marBottom w:val="0"/>
      <w:divBdr>
        <w:top w:val="none" w:sz="0" w:space="0" w:color="auto"/>
        <w:left w:val="none" w:sz="0" w:space="0" w:color="auto"/>
        <w:bottom w:val="none" w:sz="0" w:space="0" w:color="auto"/>
        <w:right w:val="none" w:sz="0" w:space="0" w:color="auto"/>
      </w:divBdr>
      <w:divsChild>
        <w:div w:id="339477624">
          <w:marLeft w:val="0"/>
          <w:marRight w:val="0"/>
          <w:marTop w:val="0"/>
          <w:marBottom w:val="300"/>
          <w:divBdr>
            <w:top w:val="none" w:sz="0" w:space="0" w:color="auto"/>
            <w:left w:val="none" w:sz="0" w:space="0" w:color="auto"/>
            <w:bottom w:val="none" w:sz="0" w:space="0" w:color="auto"/>
            <w:right w:val="none" w:sz="0" w:space="0" w:color="auto"/>
          </w:divBdr>
          <w:divsChild>
            <w:div w:id="223414993">
              <w:marLeft w:val="0"/>
              <w:marRight w:val="0"/>
              <w:marTop w:val="0"/>
              <w:marBottom w:val="0"/>
              <w:divBdr>
                <w:top w:val="none" w:sz="0" w:space="0" w:color="auto"/>
                <w:left w:val="none" w:sz="0" w:space="0" w:color="auto"/>
                <w:bottom w:val="none" w:sz="0" w:space="0" w:color="auto"/>
                <w:right w:val="none" w:sz="0" w:space="0" w:color="auto"/>
              </w:divBdr>
            </w:div>
            <w:div w:id="209464227">
              <w:marLeft w:val="0"/>
              <w:marRight w:val="0"/>
              <w:marTop w:val="0"/>
              <w:marBottom w:val="0"/>
              <w:divBdr>
                <w:top w:val="none" w:sz="0" w:space="0" w:color="auto"/>
                <w:left w:val="none" w:sz="0" w:space="0" w:color="auto"/>
                <w:bottom w:val="none" w:sz="0" w:space="0" w:color="auto"/>
                <w:right w:val="none" w:sz="0" w:space="0" w:color="auto"/>
              </w:divBdr>
            </w:div>
          </w:divsChild>
        </w:div>
        <w:div w:id="20591444">
          <w:marLeft w:val="0"/>
          <w:marRight w:val="0"/>
          <w:marTop w:val="0"/>
          <w:marBottom w:val="0"/>
          <w:divBdr>
            <w:top w:val="none" w:sz="0" w:space="0" w:color="auto"/>
            <w:left w:val="none" w:sz="0" w:space="0" w:color="auto"/>
            <w:bottom w:val="none" w:sz="0" w:space="0" w:color="auto"/>
            <w:right w:val="none" w:sz="0" w:space="0" w:color="auto"/>
          </w:divBdr>
        </w:div>
      </w:divsChild>
    </w:div>
    <w:div w:id="1047798677">
      <w:bodyDiv w:val="1"/>
      <w:marLeft w:val="0"/>
      <w:marRight w:val="0"/>
      <w:marTop w:val="0"/>
      <w:marBottom w:val="0"/>
      <w:divBdr>
        <w:top w:val="none" w:sz="0" w:space="0" w:color="auto"/>
        <w:left w:val="none" w:sz="0" w:space="0" w:color="auto"/>
        <w:bottom w:val="none" w:sz="0" w:space="0" w:color="auto"/>
        <w:right w:val="none" w:sz="0" w:space="0" w:color="auto"/>
      </w:divBdr>
      <w:divsChild>
        <w:div w:id="843084364">
          <w:marLeft w:val="0"/>
          <w:marRight w:val="0"/>
          <w:marTop w:val="0"/>
          <w:marBottom w:val="0"/>
          <w:divBdr>
            <w:top w:val="none" w:sz="0" w:space="0" w:color="auto"/>
            <w:left w:val="none" w:sz="0" w:space="0" w:color="auto"/>
            <w:bottom w:val="none" w:sz="0" w:space="0" w:color="auto"/>
            <w:right w:val="none" w:sz="0" w:space="0" w:color="auto"/>
          </w:divBdr>
        </w:div>
        <w:div w:id="251592973">
          <w:marLeft w:val="0"/>
          <w:marRight w:val="0"/>
          <w:marTop w:val="0"/>
          <w:marBottom w:val="0"/>
          <w:divBdr>
            <w:top w:val="none" w:sz="0" w:space="0" w:color="auto"/>
            <w:left w:val="none" w:sz="0" w:space="0" w:color="auto"/>
            <w:bottom w:val="none" w:sz="0" w:space="0" w:color="auto"/>
            <w:right w:val="none" w:sz="0" w:space="0" w:color="auto"/>
          </w:divBdr>
          <w:divsChild>
            <w:div w:id="419838790">
              <w:marLeft w:val="0"/>
              <w:marRight w:val="0"/>
              <w:marTop w:val="0"/>
              <w:marBottom w:val="0"/>
              <w:divBdr>
                <w:top w:val="none" w:sz="0" w:space="0" w:color="auto"/>
                <w:left w:val="none" w:sz="0" w:space="0" w:color="auto"/>
                <w:bottom w:val="none" w:sz="0" w:space="0" w:color="auto"/>
                <w:right w:val="none" w:sz="0" w:space="0" w:color="auto"/>
              </w:divBdr>
              <w:divsChild>
                <w:div w:id="115756039">
                  <w:marLeft w:val="15"/>
                  <w:marRight w:val="15"/>
                  <w:marTop w:val="15"/>
                  <w:marBottom w:val="15"/>
                  <w:divBdr>
                    <w:top w:val="none" w:sz="0" w:space="0" w:color="auto"/>
                    <w:left w:val="none" w:sz="0" w:space="0" w:color="auto"/>
                    <w:bottom w:val="none" w:sz="0" w:space="0" w:color="auto"/>
                    <w:right w:val="none" w:sz="0" w:space="0" w:color="auto"/>
                  </w:divBdr>
                </w:div>
                <w:div w:id="1403984745">
                  <w:marLeft w:val="30"/>
                  <w:marRight w:val="30"/>
                  <w:marTop w:val="30"/>
                  <w:marBottom w:val="30"/>
                  <w:divBdr>
                    <w:top w:val="none" w:sz="0" w:space="0" w:color="auto"/>
                    <w:left w:val="none" w:sz="0" w:space="0" w:color="auto"/>
                    <w:bottom w:val="none" w:sz="0" w:space="0" w:color="auto"/>
                    <w:right w:val="none" w:sz="0" w:space="0" w:color="auto"/>
                  </w:divBdr>
                </w:div>
                <w:div w:id="75867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165357">
          <w:marLeft w:val="0"/>
          <w:marRight w:val="0"/>
          <w:marTop w:val="0"/>
          <w:marBottom w:val="0"/>
          <w:divBdr>
            <w:top w:val="none" w:sz="0" w:space="0" w:color="auto"/>
            <w:left w:val="none" w:sz="0" w:space="0" w:color="auto"/>
            <w:bottom w:val="none" w:sz="0" w:space="0" w:color="auto"/>
            <w:right w:val="none" w:sz="0" w:space="0" w:color="auto"/>
          </w:divBdr>
        </w:div>
        <w:div w:id="1173496853">
          <w:marLeft w:val="150"/>
          <w:marRight w:val="-90"/>
          <w:marTop w:val="0"/>
          <w:marBottom w:val="0"/>
          <w:divBdr>
            <w:top w:val="none" w:sz="0" w:space="0" w:color="auto"/>
            <w:left w:val="none" w:sz="0" w:space="0" w:color="auto"/>
            <w:bottom w:val="none" w:sz="0" w:space="0" w:color="auto"/>
            <w:right w:val="none" w:sz="0" w:space="0" w:color="auto"/>
          </w:divBdr>
          <w:divsChild>
            <w:div w:id="84612113">
              <w:marLeft w:val="90"/>
              <w:marRight w:val="90"/>
              <w:marTop w:val="90"/>
              <w:marBottom w:val="90"/>
              <w:divBdr>
                <w:top w:val="single" w:sz="6" w:space="0" w:color="CCCCCC"/>
                <w:left w:val="single" w:sz="6" w:space="0" w:color="CCCCCC"/>
                <w:bottom w:val="single" w:sz="6" w:space="0" w:color="CCCCCC"/>
                <w:right w:val="single" w:sz="6" w:space="0" w:color="CCCCCC"/>
              </w:divBdr>
            </w:div>
            <w:div w:id="1637682519">
              <w:marLeft w:val="90"/>
              <w:marRight w:val="90"/>
              <w:marTop w:val="90"/>
              <w:marBottom w:val="90"/>
              <w:divBdr>
                <w:top w:val="single" w:sz="6" w:space="0" w:color="CCCCCC"/>
                <w:left w:val="single" w:sz="6" w:space="0" w:color="CCCCCC"/>
                <w:bottom w:val="single" w:sz="6" w:space="0" w:color="CCCCCC"/>
                <w:right w:val="single" w:sz="6" w:space="0" w:color="CCCCCC"/>
              </w:divBdr>
            </w:div>
            <w:div w:id="1140928307">
              <w:marLeft w:val="90"/>
              <w:marRight w:val="90"/>
              <w:marTop w:val="90"/>
              <w:marBottom w:val="90"/>
              <w:divBdr>
                <w:top w:val="single" w:sz="6" w:space="0" w:color="CCCCCC"/>
                <w:left w:val="single" w:sz="6" w:space="0" w:color="CCCCCC"/>
                <w:bottom w:val="single" w:sz="6" w:space="0" w:color="CCCCCC"/>
                <w:right w:val="single" w:sz="6" w:space="0" w:color="CCCCCC"/>
              </w:divBdr>
            </w:div>
            <w:div w:id="1063213653">
              <w:marLeft w:val="90"/>
              <w:marRight w:val="90"/>
              <w:marTop w:val="90"/>
              <w:marBottom w:val="90"/>
              <w:divBdr>
                <w:top w:val="single" w:sz="6" w:space="0" w:color="CCCCCC"/>
                <w:left w:val="single" w:sz="6" w:space="0" w:color="CCCCCC"/>
                <w:bottom w:val="single" w:sz="6" w:space="0" w:color="CCCCCC"/>
                <w:right w:val="single" w:sz="6" w:space="0" w:color="CCCCCC"/>
              </w:divBdr>
            </w:div>
            <w:div w:id="506022329">
              <w:marLeft w:val="90"/>
              <w:marRight w:val="90"/>
              <w:marTop w:val="90"/>
              <w:marBottom w:val="90"/>
              <w:divBdr>
                <w:top w:val="single" w:sz="6" w:space="0" w:color="CCCCCC"/>
                <w:left w:val="single" w:sz="6" w:space="0" w:color="CCCCCC"/>
                <w:bottom w:val="single" w:sz="6" w:space="0" w:color="CCCCCC"/>
                <w:right w:val="single" w:sz="6" w:space="0" w:color="CCCCCC"/>
              </w:divBdr>
            </w:div>
            <w:div w:id="1786071530">
              <w:marLeft w:val="90"/>
              <w:marRight w:val="90"/>
              <w:marTop w:val="90"/>
              <w:marBottom w:val="90"/>
              <w:divBdr>
                <w:top w:val="single" w:sz="6" w:space="0" w:color="CCCCCC"/>
                <w:left w:val="single" w:sz="6" w:space="0" w:color="CCCCCC"/>
                <w:bottom w:val="single" w:sz="6" w:space="0" w:color="CCCCCC"/>
                <w:right w:val="single" w:sz="6" w:space="0" w:color="CCCCCC"/>
              </w:divBdr>
            </w:div>
          </w:divsChild>
        </w:div>
        <w:div w:id="1579050169">
          <w:marLeft w:val="0"/>
          <w:marRight w:val="0"/>
          <w:marTop w:val="0"/>
          <w:marBottom w:val="0"/>
          <w:divBdr>
            <w:top w:val="none" w:sz="0" w:space="0" w:color="auto"/>
            <w:left w:val="none" w:sz="0" w:space="0" w:color="auto"/>
            <w:bottom w:val="none" w:sz="0" w:space="0" w:color="auto"/>
            <w:right w:val="none" w:sz="0" w:space="0" w:color="auto"/>
          </w:divBdr>
        </w:div>
      </w:divsChild>
    </w:div>
    <w:div w:id="1052197645">
      <w:bodyDiv w:val="1"/>
      <w:marLeft w:val="0"/>
      <w:marRight w:val="0"/>
      <w:marTop w:val="0"/>
      <w:marBottom w:val="0"/>
      <w:divBdr>
        <w:top w:val="none" w:sz="0" w:space="0" w:color="auto"/>
        <w:left w:val="none" w:sz="0" w:space="0" w:color="auto"/>
        <w:bottom w:val="none" w:sz="0" w:space="0" w:color="auto"/>
        <w:right w:val="none" w:sz="0" w:space="0" w:color="auto"/>
      </w:divBdr>
      <w:divsChild>
        <w:div w:id="1790856526">
          <w:marLeft w:val="-150"/>
          <w:marRight w:val="-150"/>
          <w:marTop w:val="0"/>
          <w:marBottom w:val="0"/>
          <w:divBdr>
            <w:top w:val="none" w:sz="0" w:space="0" w:color="auto"/>
            <w:left w:val="none" w:sz="0" w:space="0" w:color="auto"/>
            <w:bottom w:val="none" w:sz="0" w:space="0" w:color="auto"/>
            <w:right w:val="none" w:sz="0" w:space="0" w:color="auto"/>
          </w:divBdr>
          <w:divsChild>
            <w:div w:id="945506532">
              <w:marLeft w:val="0"/>
              <w:marRight w:val="0"/>
              <w:marTop w:val="0"/>
              <w:marBottom w:val="0"/>
              <w:divBdr>
                <w:top w:val="none" w:sz="0" w:space="0" w:color="auto"/>
                <w:left w:val="none" w:sz="0" w:space="0" w:color="auto"/>
                <w:bottom w:val="none" w:sz="0" w:space="0" w:color="auto"/>
                <w:right w:val="none" w:sz="0" w:space="0" w:color="auto"/>
              </w:divBdr>
              <w:divsChild>
                <w:div w:id="1684018249">
                  <w:marLeft w:val="-150"/>
                  <w:marRight w:val="-150"/>
                  <w:marTop w:val="0"/>
                  <w:marBottom w:val="0"/>
                  <w:divBdr>
                    <w:top w:val="none" w:sz="0" w:space="0" w:color="auto"/>
                    <w:left w:val="none" w:sz="0" w:space="0" w:color="auto"/>
                    <w:bottom w:val="none" w:sz="0" w:space="0" w:color="auto"/>
                    <w:right w:val="none" w:sz="0" w:space="0" w:color="auto"/>
                  </w:divBdr>
                  <w:divsChild>
                    <w:div w:id="97607811">
                      <w:marLeft w:val="0"/>
                      <w:marRight w:val="0"/>
                      <w:marTop w:val="0"/>
                      <w:marBottom w:val="0"/>
                      <w:divBdr>
                        <w:top w:val="none" w:sz="0" w:space="0" w:color="auto"/>
                        <w:left w:val="none" w:sz="0" w:space="0" w:color="auto"/>
                        <w:bottom w:val="none" w:sz="0" w:space="0" w:color="auto"/>
                        <w:right w:val="none" w:sz="0" w:space="0" w:color="auto"/>
                      </w:divBdr>
                      <w:divsChild>
                        <w:div w:id="224537196">
                          <w:marLeft w:val="-150"/>
                          <w:marRight w:val="-150"/>
                          <w:marTop w:val="0"/>
                          <w:marBottom w:val="0"/>
                          <w:divBdr>
                            <w:top w:val="none" w:sz="0" w:space="0" w:color="auto"/>
                            <w:left w:val="none" w:sz="0" w:space="0" w:color="auto"/>
                            <w:bottom w:val="none" w:sz="0" w:space="0" w:color="auto"/>
                            <w:right w:val="none" w:sz="0" w:space="0" w:color="auto"/>
                          </w:divBdr>
                          <w:divsChild>
                            <w:div w:id="461578214">
                              <w:marLeft w:val="0"/>
                              <w:marRight w:val="0"/>
                              <w:marTop w:val="0"/>
                              <w:marBottom w:val="0"/>
                              <w:divBdr>
                                <w:top w:val="none" w:sz="0" w:space="0" w:color="auto"/>
                                <w:left w:val="none" w:sz="0" w:space="0" w:color="auto"/>
                                <w:bottom w:val="none" w:sz="0" w:space="0" w:color="auto"/>
                                <w:right w:val="none" w:sz="0" w:space="0" w:color="auto"/>
                              </w:divBdr>
                              <w:divsChild>
                                <w:div w:id="649942311">
                                  <w:marLeft w:val="0"/>
                                  <w:marRight w:val="0"/>
                                  <w:marTop w:val="0"/>
                                  <w:marBottom w:val="75"/>
                                  <w:divBdr>
                                    <w:top w:val="none" w:sz="0" w:space="0" w:color="auto"/>
                                    <w:left w:val="none" w:sz="0" w:space="0" w:color="auto"/>
                                    <w:bottom w:val="none" w:sz="0" w:space="0" w:color="auto"/>
                                    <w:right w:val="none" w:sz="0" w:space="0" w:color="auto"/>
                                  </w:divBdr>
                                </w:div>
                                <w:div w:id="1955867945">
                                  <w:marLeft w:val="0"/>
                                  <w:marRight w:val="0"/>
                                  <w:marTop w:val="0"/>
                                  <w:marBottom w:val="0"/>
                                  <w:divBdr>
                                    <w:top w:val="none" w:sz="0" w:space="0" w:color="auto"/>
                                    <w:left w:val="none" w:sz="0" w:space="0" w:color="auto"/>
                                    <w:bottom w:val="none" w:sz="0" w:space="0" w:color="auto"/>
                                    <w:right w:val="none" w:sz="0" w:space="0" w:color="auto"/>
                                  </w:divBdr>
                                  <w:divsChild>
                                    <w:div w:id="14226055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87302248">
                              <w:marLeft w:val="0"/>
                              <w:marRight w:val="0"/>
                              <w:marTop w:val="0"/>
                              <w:marBottom w:val="0"/>
                              <w:divBdr>
                                <w:top w:val="none" w:sz="0" w:space="0" w:color="auto"/>
                                <w:left w:val="none" w:sz="0" w:space="0" w:color="auto"/>
                                <w:bottom w:val="none" w:sz="0" w:space="0" w:color="auto"/>
                                <w:right w:val="none" w:sz="0" w:space="0" w:color="auto"/>
                              </w:divBdr>
                              <w:divsChild>
                                <w:div w:id="1579365185">
                                  <w:marLeft w:val="0"/>
                                  <w:marRight w:val="0"/>
                                  <w:marTop w:val="0"/>
                                  <w:marBottom w:val="0"/>
                                  <w:divBdr>
                                    <w:top w:val="none" w:sz="0" w:space="0" w:color="auto"/>
                                    <w:left w:val="none" w:sz="0" w:space="0" w:color="auto"/>
                                    <w:bottom w:val="none" w:sz="0" w:space="0" w:color="auto"/>
                                    <w:right w:val="none" w:sz="0" w:space="0" w:color="auto"/>
                                  </w:divBdr>
                                </w:div>
                              </w:divsChild>
                            </w:div>
                            <w:div w:id="847718516">
                              <w:marLeft w:val="0"/>
                              <w:marRight w:val="0"/>
                              <w:marTop w:val="0"/>
                              <w:marBottom w:val="0"/>
                              <w:divBdr>
                                <w:top w:val="none" w:sz="0" w:space="0" w:color="auto"/>
                                <w:left w:val="none" w:sz="0" w:space="0" w:color="auto"/>
                                <w:bottom w:val="none" w:sz="0" w:space="0" w:color="auto"/>
                                <w:right w:val="none" w:sz="0" w:space="0" w:color="auto"/>
                              </w:divBdr>
                              <w:divsChild>
                                <w:div w:id="1015613502">
                                  <w:marLeft w:val="0"/>
                                  <w:marRight w:val="0"/>
                                  <w:marTop w:val="150"/>
                                  <w:marBottom w:val="0"/>
                                  <w:divBdr>
                                    <w:top w:val="none" w:sz="0" w:space="0" w:color="auto"/>
                                    <w:left w:val="none" w:sz="0" w:space="0" w:color="auto"/>
                                    <w:bottom w:val="none" w:sz="0" w:space="0" w:color="auto"/>
                                    <w:right w:val="none" w:sz="0" w:space="0" w:color="auto"/>
                                  </w:divBdr>
                                  <w:divsChild>
                                    <w:div w:id="204567265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973368888">
                      <w:marLeft w:val="0"/>
                      <w:marRight w:val="0"/>
                      <w:marTop w:val="0"/>
                      <w:marBottom w:val="0"/>
                      <w:divBdr>
                        <w:top w:val="none" w:sz="0" w:space="0" w:color="auto"/>
                        <w:left w:val="none" w:sz="0" w:space="0" w:color="auto"/>
                        <w:bottom w:val="none" w:sz="0" w:space="0" w:color="auto"/>
                        <w:right w:val="none" w:sz="0" w:space="0" w:color="auto"/>
                      </w:divBdr>
                      <w:divsChild>
                        <w:div w:id="7587157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063873724">
      <w:bodyDiv w:val="1"/>
      <w:marLeft w:val="0"/>
      <w:marRight w:val="0"/>
      <w:marTop w:val="0"/>
      <w:marBottom w:val="0"/>
      <w:divBdr>
        <w:top w:val="none" w:sz="0" w:space="0" w:color="auto"/>
        <w:left w:val="none" w:sz="0" w:space="0" w:color="auto"/>
        <w:bottom w:val="none" w:sz="0" w:space="0" w:color="auto"/>
        <w:right w:val="none" w:sz="0" w:space="0" w:color="auto"/>
      </w:divBdr>
      <w:divsChild>
        <w:div w:id="172451480">
          <w:marLeft w:val="0"/>
          <w:marRight w:val="0"/>
          <w:marTop w:val="0"/>
          <w:marBottom w:val="480"/>
          <w:divBdr>
            <w:top w:val="none" w:sz="0" w:space="0" w:color="auto"/>
            <w:left w:val="none" w:sz="0" w:space="0" w:color="auto"/>
            <w:bottom w:val="none" w:sz="0" w:space="0" w:color="auto"/>
            <w:right w:val="none" w:sz="0" w:space="0" w:color="auto"/>
          </w:divBdr>
        </w:div>
        <w:div w:id="116532835">
          <w:marLeft w:val="0"/>
          <w:marRight w:val="0"/>
          <w:marTop w:val="0"/>
          <w:marBottom w:val="0"/>
          <w:divBdr>
            <w:top w:val="none" w:sz="0" w:space="0" w:color="auto"/>
            <w:left w:val="none" w:sz="0" w:space="0" w:color="auto"/>
            <w:bottom w:val="none" w:sz="0" w:space="0" w:color="auto"/>
            <w:right w:val="none" w:sz="0" w:space="0" w:color="auto"/>
          </w:divBdr>
          <w:divsChild>
            <w:div w:id="5481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268297">
      <w:bodyDiv w:val="1"/>
      <w:marLeft w:val="0"/>
      <w:marRight w:val="0"/>
      <w:marTop w:val="0"/>
      <w:marBottom w:val="0"/>
      <w:divBdr>
        <w:top w:val="none" w:sz="0" w:space="0" w:color="auto"/>
        <w:left w:val="none" w:sz="0" w:space="0" w:color="auto"/>
        <w:bottom w:val="none" w:sz="0" w:space="0" w:color="auto"/>
        <w:right w:val="none" w:sz="0" w:space="0" w:color="auto"/>
      </w:divBdr>
      <w:divsChild>
        <w:div w:id="1141507974">
          <w:marLeft w:val="0"/>
          <w:marRight w:val="0"/>
          <w:marTop w:val="0"/>
          <w:marBottom w:val="0"/>
          <w:divBdr>
            <w:top w:val="none" w:sz="0" w:space="0" w:color="auto"/>
            <w:left w:val="none" w:sz="0" w:space="0" w:color="auto"/>
            <w:bottom w:val="none" w:sz="0" w:space="0" w:color="auto"/>
            <w:right w:val="none" w:sz="0" w:space="0" w:color="auto"/>
          </w:divBdr>
          <w:divsChild>
            <w:div w:id="1593050384">
              <w:marLeft w:val="0"/>
              <w:marRight w:val="300"/>
              <w:marTop w:val="0"/>
              <w:marBottom w:val="0"/>
              <w:divBdr>
                <w:top w:val="none" w:sz="0" w:space="0" w:color="auto"/>
                <w:left w:val="none" w:sz="0" w:space="0" w:color="auto"/>
                <w:bottom w:val="none" w:sz="0" w:space="0" w:color="auto"/>
                <w:right w:val="none" w:sz="0" w:space="0" w:color="auto"/>
              </w:divBdr>
              <w:divsChild>
                <w:div w:id="334382025">
                  <w:marLeft w:val="0"/>
                  <w:marRight w:val="0"/>
                  <w:marTop w:val="0"/>
                  <w:marBottom w:val="0"/>
                  <w:divBdr>
                    <w:top w:val="none" w:sz="0" w:space="0" w:color="auto"/>
                    <w:left w:val="none" w:sz="0" w:space="0" w:color="auto"/>
                    <w:bottom w:val="none" w:sz="0" w:space="0" w:color="auto"/>
                    <w:right w:val="none" w:sz="0" w:space="0" w:color="auto"/>
                  </w:divBdr>
                </w:div>
                <w:div w:id="59907150">
                  <w:marLeft w:val="0"/>
                  <w:marRight w:val="0"/>
                  <w:marTop w:val="0"/>
                  <w:marBottom w:val="0"/>
                  <w:divBdr>
                    <w:top w:val="none" w:sz="0" w:space="0" w:color="auto"/>
                    <w:left w:val="none" w:sz="0" w:space="0" w:color="auto"/>
                    <w:bottom w:val="none" w:sz="0" w:space="0" w:color="auto"/>
                    <w:right w:val="none" w:sz="0" w:space="0" w:color="auto"/>
                  </w:divBdr>
                </w:div>
              </w:divsChild>
            </w:div>
            <w:div w:id="571236872">
              <w:marLeft w:val="0"/>
              <w:marRight w:val="0"/>
              <w:marTop w:val="0"/>
              <w:marBottom w:val="0"/>
              <w:divBdr>
                <w:top w:val="none" w:sz="0" w:space="0" w:color="auto"/>
                <w:left w:val="none" w:sz="0" w:space="0" w:color="auto"/>
                <w:bottom w:val="none" w:sz="0" w:space="0" w:color="auto"/>
                <w:right w:val="none" w:sz="0" w:space="0" w:color="auto"/>
              </w:divBdr>
              <w:divsChild>
                <w:div w:id="908349396">
                  <w:marLeft w:val="150"/>
                  <w:marRight w:val="0"/>
                  <w:marTop w:val="0"/>
                  <w:marBottom w:val="0"/>
                  <w:divBdr>
                    <w:top w:val="none" w:sz="0" w:space="0" w:color="auto"/>
                    <w:left w:val="none" w:sz="0" w:space="0" w:color="auto"/>
                    <w:bottom w:val="none" w:sz="0" w:space="0" w:color="auto"/>
                    <w:right w:val="none" w:sz="0" w:space="0" w:color="auto"/>
                  </w:divBdr>
                </w:div>
              </w:divsChild>
            </w:div>
            <w:div w:id="383604086">
              <w:marLeft w:val="0"/>
              <w:marRight w:val="0"/>
              <w:marTop w:val="0"/>
              <w:marBottom w:val="0"/>
              <w:divBdr>
                <w:top w:val="none" w:sz="0" w:space="0" w:color="auto"/>
                <w:left w:val="none" w:sz="0" w:space="0" w:color="auto"/>
                <w:bottom w:val="none" w:sz="0" w:space="0" w:color="auto"/>
                <w:right w:val="none" w:sz="0" w:space="0" w:color="auto"/>
              </w:divBdr>
              <w:divsChild>
                <w:div w:id="1955213488">
                  <w:marLeft w:val="0"/>
                  <w:marRight w:val="0"/>
                  <w:marTop w:val="0"/>
                  <w:marBottom w:val="0"/>
                  <w:divBdr>
                    <w:top w:val="none" w:sz="0" w:space="0" w:color="auto"/>
                    <w:left w:val="none" w:sz="0" w:space="0" w:color="auto"/>
                    <w:bottom w:val="none" w:sz="0" w:space="0" w:color="auto"/>
                    <w:right w:val="none" w:sz="0" w:space="0" w:color="auto"/>
                  </w:divBdr>
                </w:div>
                <w:div w:id="1531727411">
                  <w:marLeft w:val="0"/>
                  <w:marRight w:val="0"/>
                  <w:marTop w:val="0"/>
                  <w:marBottom w:val="0"/>
                  <w:divBdr>
                    <w:top w:val="none" w:sz="0" w:space="0" w:color="auto"/>
                    <w:left w:val="none" w:sz="0" w:space="0" w:color="auto"/>
                    <w:bottom w:val="none" w:sz="0" w:space="0" w:color="auto"/>
                    <w:right w:val="none" w:sz="0" w:space="0" w:color="auto"/>
                  </w:divBdr>
                  <w:divsChild>
                    <w:div w:id="196858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828800">
          <w:marLeft w:val="0"/>
          <w:marRight w:val="0"/>
          <w:marTop w:val="0"/>
          <w:marBottom w:val="300"/>
          <w:divBdr>
            <w:top w:val="none" w:sz="0" w:space="0" w:color="auto"/>
            <w:left w:val="none" w:sz="0" w:space="0" w:color="auto"/>
            <w:bottom w:val="none" w:sz="0" w:space="0" w:color="auto"/>
            <w:right w:val="none" w:sz="0" w:space="0" w:color="auto"/>
          </w:divBdr>
          <w:divsChild>
            <w:div w:id="1170872146">
              <w:marLeft w:val="0"/>
              <w:marRight w:val="0"/>
              <w:marTop w:val="0"/>
              <w:marBottom w:val="0"/>
              <w:divBdr>
                <w:top w:val="none" w:sz="0" w:space="0" w:color="auto"/>
                <w:left w:val="none" w:sz="0" w:space="0" w:color="auto"/>
                <w:bottom w:val="none" w:sz="0" w:space="0" w:color="auto"/>
                <w:right w:val="none" w:sz="0" w:space="0" w:color="auto"/>
              </w:divBdr>
              <w:divsChild>
                <w:div w:id="1385912618">
                  <w:marLeft w:val="-225"/>
                  <w:marRight w:val="-225"/>
                  <w:marTop w:val="0"/>
                  <w:marBottom w:val="0"/>
                  <w:divBdr>
                    <w:top w:val="none" w:sz="0" w:space="0" w:color="auto"/>
                    <w:left w:val="none" w:sz="0" w:space="0" w:color="auto"/>
                    <w:bottom w:val="none" w:sz="0" w:space="0" w:color="auto"/>
                    <w:right w:val="none" w:sz="0" w:space="0" w:color="auto"/>
                  </w:divBdr>
                  <w:divsChild>
                    <w:div w:id="1834755652">
                      <w:marLeft w:val="0"/>
                      <w:marRight w:val="0"/>
                      <w:marTop w:val="0"/>
                      <w:marBottom w:val="0"/>
                      <w:divBdr>
                        <w:top w:val="none" w:sz="0" w:space="0" w:color="auto"/>
                        <w:left w:val="none" w:sz="0" w:space="0" w:color="auto"/>
                        <w:bottom w:val="none" w:sz="0" w:space="0" w:color="auto"/>
                        <w:right w:val="none" w:sz="0" w:space="0" w:color="auto"/>
                      </w:divBdr>
                      <w:divsChild>
                        <w:div w:id="2113739917">
                          <w:marLeft w:val="0"/>
                          <w:marRight w:val="0"/>
                          <w:marTop w:val="0"/>
                          <w:marBottom w:val="0"/>
                          <w:divBdr>
                            <w:top w:val="none" w:sz="0" w:space="0" w:color="auto"/>
                            <w:left w:val="none" w:sz="0" w:space="0" w:color="auto"/>
                            <w:bottom w:val="none" w:sz="0" w:space="0" w:color="auto"/>
                            <w:right w:val="none" w:sz="0" w:space="0" w:color="auto"/>
                          </w:divBdr>
                          <w:divsChild>
                            <w:div w:id="1708025333">
                              <w:marLeft w:val="0"/>
                              <w:marRight w:val="0"/>
                              <w:marTop w:val="0"/>
                              <w:marBottom w:val="0"/>
                              <w:divBdr>
                                <w:top w:val="none" w:sz="0" w:space="0" w:color="auto"/>
                                <w:left w:val="none" w:sz="0" w:space="0" w:color="auto"/>
                                <w:bottom w:val="none" w:sz="0" w:space="0" w:color="auto"/>
                                <w:right w:val="none" w:sz="0" w:space="0" w:color="auto"/>
                              </w:divBdr>
                              <w:divsChild>
                                <w:div w:id="201529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04646">
                      <w:marLeft w:val="0"/>
                      <w:marRight w:val="0"/>
                      <w:marTop w:val="0"/>
                      <w:marBottom w:val="0"/>
                      <w:divBdr>
                        <w:top w:val="none" w:sz="0" w:space="0" w:color="auto"/>
                        <w:left w:val="none" w:sz="0" w:space="0" w:color="auto"/>
                        <w:bottom w:val="none" w:sz="0" w:space="0" w:color="auto"/>
                        <w:right w:val="none" w:sz="0" w:space="0" w:color="auto"/>
                      </w:divBdr>
                      <w:divsChild>
                        <w:div w:id="1991865005">
                          <w:marLeft w:val="0"/>
                          <w:marRight w:val="0"/>
                          <w:marTop w:val="0"/>
                          <w:marBottom w:val="0"/>
                          <w:divBdr>
                            <w:top w:val="none" w:sz="0" w:space="0" w:color="auto"/>
                            <w:left w:val="none" w:sz="0" w:space="0" w:color="auto"/>
                            <w:bottom w:val="none" w:sz="0" w:space="0" w:color="auto"/>
                            <w:right w:val="none" w:sz="0" w:space="0" w:color="auto"/>
                          </w:divBdr>
                          <w:divsChild>
                            <w:div w:id="45241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37527">
          <w:marLeft w:val="0"/>
          <w:marRight w:val="0"/>
          <w:marTop w:val="300"/>
          <w:marBottom w:val="0"/>
          <w:divBdr>
            <w:top w:val="none" w:sz="0" w:space="0" w:color="auto"/>
            <w:left w:val="none" w:sz="0" w:space="0" w:color="auto"/>
            <w:bottom w:val="none" w:sz="0" w:space="0" w:color="auto"/>
            <w:right w:val="none" w:sz="0" w:space="0" w:color="auto"/>
          </w:divBdr>
          <w:divsChild>
            <w:div w:id="200674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962501">
      <w:bodyDiv w:val="1"/>
      <w:marLeft w:val="0"/>
      <w:marRight w:val="0"/>
      <w:marTop w:val="0"/>
      <w:marBottom w:val="0"/>
      <w:divBdr>
        <w:top w:val="none" w:sz="0" w:space="0" w:color="auto"/>
        <w:left w:val="none" w:sz="0" w:space="0" w:color="auto"/>
        <w:bottom w:val="none" w:sz="0" w:space="0" w:color="auto"/>
        <w:right w:val="none" w:sz="0" w:space="0" w:color="auto"/>
      </w:divBdr>
      <w:divsChild>
        <w:div w:id="1997218750">
          <w:marLeft w:val="0"/>
          <w:marRight w:val="0"/>
          <w:marTop w:val="0"/>
          <w:marBottom w:val="300"/>
          <w:divBdr>
            <w:top w:val="none" w:sz="0" w:space="0" w:color="auto"/>
            <w:left w:val="none" w:sz="0" w:space="0" w:color="auto"/>
            <w:bottom w:val="none" w:sz="0" w:space="0" w:color="auto"/>
            <w:right w:val="none" w:sz="0" w:space="0" w:color="auto"/>
          </w:divBdr>
        </w:div>
        <w:div w:id="1522432887">
          <w:marLeft w:val="15"/>
          <w:marRight w:val="225"/>
          <w:marTop w:val="0"/>
          <w:marBottom w:val="105"/>
          <w:divBdr>
            <w:top w:val="none" w:sz="0" w:space="0" w:color="auto"/>
            <w:left w:val="none" w:sz="0" w:space="0" w:color="auto"/>
            <w:bottom w:val="none" w:sz="0" w:space="0" w:color="auto"/>
            <w:right w:val="none" w:sz="0" w:space="0" w:color="auto"/>
          </w:divBdr>
          <w:divsChild>
            <w:div w:id="89647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579552">
      <w:bodyDiv w:val="1"/>
      <w:marLeft w:val="0"/>
      <w:marRight w:val="0"/>
      <w:marTop w:val="0"/>
      <w:marBottom w:val="0"/>
      <w:divBdr>
        <w:top w:val="none" w:sz="0" w:space="0" w:color="auto"/>
        <w:left w:val="none" w:sz="0" w:space="0" w:color="auto"/>
        <w:bottom w:val="none" w:sz="0" w:space="0" w:color="auto"/>
        <w:right w:val="none" w:sz="0" w:space="0" w:color="auto"/>
      </w:divBdr>
      <w:divsChild>
        <w:div w:id="1701467044">
          <w:marLeft w:val="0"/>
          <w:marRight w:val="0"/>
          <w:marTop w:val="0"/>
          <w:marBottom w:val="300"/>
          <w:divBdr>
            <w:top w:val="none" w:sz="0" w:space="0" w:color="auto"/>
            <w:left w:val="none" w:sz="0" w:space="0" w:color="auto"/>
            <w:bottom w:val="none" w:sz="0" w:space="0" w:color="auto"/>
            <w:right w:val="none" w:sz="0" w:space="0" w:color="auto"/>
          </w:divBdr>
        </w:div>
        <w:div w:id="113982179">
          <w:marLeft w:val="15"/>
          <w:marRight w:val="225"/>
          <w:marTop w:val="0"/>
          <w:marBottom w:val="105"/>
          <w:divBdr>
            <w:top w:val="none" w:sz="0" w:space="0" w:color="auto"/>
            <w:left w:val="none" w:sz="0" w:space="0" w:color="auto"/>
            <w:bottom w:val="none" w:sz="0" w:space="0" w:color="auto"/>
            <w:right w:val="none" w:sz="0" w:space="0" w:color="auto"/>
          </w:divBdr>
          <w:divsChild>
            <w:div w:id="1372995966">
              <w:marLeft w:val="0"/>
              <w:marRight w:val="0"/>
              <w:marTop w:val="0"/>
              <w:marBottom w:val="0"/>
              <w:divBdr>
                <w:top w:val="none" w:sz="0" w:space="0" w:color="auto"/>
                <w:left w:val="none" w:sz="0" w:space="0" w:color="auto"/>
                <w:bottom w:val="none" w:sz="0" w:space="0" w:color="auto"/>
                <w:right w:val="none" w:sz="0" w:space="0" w:color="auto"/>
              </w:divBdr>
            </w:div>
            <w:div w:id="444934170">
              <w:marLeft w:val="0"/>
              <w:marRight w:val="0"/>
              <w:marTop w:val="0"/>
              <w:marBottom w:val="0"/>
              <w:divBdr>
                <w:top w:val="none" w:sz="0" w:space="0" w:color="auto"/>
                <w:left w:val="none" w:sz="0" w:space="0" w:color="auto"/>
                <w:bottom w:val="none" w:sz="0" w:space="0" w:color="auto"/>
                <w:right w:val="none" w:sz="0" w:space="0" w:color="auto"/>
              </w:divBdr>
            </w:div>
            <w:div w:id="1886523219">
              <w:marLeft w:val="0"/>
              <w:marRight w:val="0"/>
              <w:marTop w:val="0"/>
              <w:marBottom w:val="0"/>
              <w:divBdr>
                <w:top w:val="none" w:sz="0" w:space="0" w:color="auto"/>
                <w:left w:val="none" w:sz="0" w:space="0" w:color="auto"/>
                <w:bottom w:val="none" w:sz="0" w:space="0" w:color="auto"/>
                <w:right w:val="none" w:sz="0" w:space="0" w:color="auto"/>
              </w:divBdr>
            </w:div>
            <w:div w:id="1607498769">
              <w:marLeft w:val="0"/>
              <w:marRight w:val="0"/>
              <w:marTop w:val="0"/>
              <w:marBottom w:val="0"/>
              <w:divBdr>
                <w:top w:val="none" w:sz="0" w:space="0" w:color="auto"/>
                <w:left w:val="none" w:sz="0" w:space="0" w:color="auto"/>
                <w:bottom w:val="none" w:sz="0" w:space="0" w:color="auto"/>
                <w:right w:val="none" w:sz="0" w:space="0" w:color="auto"/>
              </w:divBdr>
            </w:div>
            <w:div w:id="91508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116090">
      <w:bodyDiv w:val="1"/>
      <w:marLeft w:val="0"/>
      <w:marRight w:val="0"/>
      <w:marTop w:val="0"/>
      <w:marBottom w:val="0"/>
      <w:divBdr>
        <w:top w:val="none" w:sz="0" w:space="0" w:color="auto"/>
        <w:left w:val="none" w:sz="0" w:space="0" w:color="auto"/>
        <w:bottom w:val="none" w:sz="0" w:space="0" w:color="auto"/>
        <w:right w:val="none" w:sz="0" w:space="0" w:color="auto"/>
      </w:divBdr>
      <w:divsChild>
        <w:div w:id="1352299590">
          <w:marLeft w:val="-225"/>
          <w:marRight w:val="-225"/>
          <w:marTop w:val="0"/>
          <w:marBottom w:val="0"/>
          <w:divBdr>
            <w:top w:val="none" w:sz="0" w:space="0" w:color="auto"/>
            <w:left w:val="none" w:sz="0" w:space="0" w:color="auto"/>
            <w:bottom w:val="none" w:sz="0" w:space="0" w:color="auto"/>
            <w:right w:val="none" w:sz="0" w:space="0" w:color="auto"/>
          </w:divBdr>
          <w:divsChild>
            <w:div w:id="1932666998">
              <w:marLeft w:val="0"/>
              <w:marRight w:val="0"/>
              <w:marTop w:val="0"/>
              <w:marBottom w:val="0"/>
              <w:divBdr>
                <w:top w:val="none" w:sz="0" w:space="0" w:color="auto"/>
                <w:left w:val="none" w:sz="0" w:space="0" w:color="auto"/>
                <w:bottom w:val="none" w:sz="0" w:space="0" w:color="auto"/>
                <w:right w:val="none" w:sz="0" w:space="0" w:color="auto"/>
              </w:divBdr>
              <w:divsChild>
                <w:div w:id="1649898947">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629706052">
          <w:marLeft w:val="-225"/>
          <w:marRight w:val="-225"/>
          <w:marTop w:val="0"/>
          <w:marBottom w:val="0"/>
          <w:divBdr>
            <w:top w:val="none" w:sz="0" w:space="0" w:color="auto"/>
            <w:left w:val="none" w:sz="0" w:space="0" w:color="auto"/>
            <w:bottom w:val="none" w:sz="0" w:space="0" w:color="auto"/>
            <w:right w:val="none" w:sz="0" w:space="0" w:color="auto"/>
          </w:divBdr>
          <w:divsChild>
            <w:div w:id="884099270">
              <w:marLeft w:val="0"/>
              <w:marRight w:val="0"/>
              <w:marTop w:val="0"/>
              <w:marBottom w:val="0"/>
              <w:divBdr>
                <w:top w:val="none" w:sz="0" w:space="0" w:color="auto"/>
                <w:left w:val="none" w:sz="0" w:space="0" w:color="auto"/>
                <w:bottom w:val="none" w:sz="0" w:space="0" w:color="auto"/>
                <w:right w:val="none" w:sz="0" w:space="0" w:color="auto"/>
              </w:divBdr>
              <w:divsChild>
                <w:div w:id="1995717027">
                  <w:marLeft w:val="0"/>
                  <w:marRight w:val="0"/>
                  <w:marTop w:val="0"/>
                  <w:marBottom w:val="450"/>
                  <w:divBdr>
                    <w:top w:val="none" w:sz="0" w:space="0" w:color="auto"/>
                    <w:left w:val="none" w:sz="0" w:space="0" w:color="auto"/>
                    <w:bottom w:val="none" w:sz="0" w:space="0" w:color="auto"/>
                    <w:right w:val="none" w:sz="0" w:space="0" w:color="auto"/>
                  </w:divBdr>
                  <w:divsChild>
                    <w:div w:id="63799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119996">
          <w:marLeft w:val="0"/>
          <w:marRight w:val="0"/>
          <w:marTop w:val="0"/>
          <w:marBottom w:val="450"/>
          <w:divBdr>
            <w:top w:val="single" w:sz="24" w:space="0" w:color="FFFFFF"/>
            <w:left w:val="single" w:sz="24" w:space="0" w:color="FFFFFF"/>
            <w:bottom w:val="single" w:sz="24" w:space="0" w:color="FFFFFF"/>
            <w:right w:val="single" w:sz="24" w:space="0" w:color="FFFFFF"/>
          </w:divBdr>
          <w:divsChild>
            <w:div w:id="38981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088180">
      <w:bodyDiv w:val="1"/>
      <w:marLeft w:val="0"/>
      <w:marRight w:val="0"/>
      <w:marTop w:val="0"/>
      <w:marBottom w:val="0"/>
      <w:divBdr>
        <w:top w:val="none" w:sz="0" w:space="0" w:color="auto"/>
        <w:left w:val="none" w:sz="0" w:space="0" w:color="auto"/>
        <w:bottom w:val="none" w:sz="0" w:space="0" w:color="auto"/>
        <w:right w:val="none" w:sz="0" w:space="0" w:color="auto"/>
      </w:divBdr>
      <w:divsChild>
        <w:div w:id="1266570248">
          <w:marLeft w:val="0"/>
          <w:marRight w:val="0"/>
          <w:marTop w:val="0"/>
          <w:marBottom w:val="240"/>
          <w:divBdr>
            <w:top w:val="none" w:sz="0" w:space="0" w:color="auto"/>
            <w:left w:val="none" w:sz="0" w:space="0" w:color="auto"/>
            <w:bottom w:val="none" w:sz="0" w:space="0" w:color="auto"/>
            <w:right w:val="none" w:sz="0" w:space="0" w:color="auto"/>
          </w:divBdr>
          <w:divsChild>
            <w:div w:id="174854097">
              <w:marLeft w:val="0"/>
              <w:marRight w:val="0"/>
              <w:marTop w:val="45"/>
              <w:marBottom w:val="0"/>
              <w:divBdr>
                <w:top w:val="none" w:sz="0" w:space="0" w:color="auto"/>
                <w:left w:val="none" w:sz="0" w:space="0" w:color="auto"/>
                <w:bottom w:val="none" w:sz="0" w:space="0" w:color="auto"/>
                <w:right w:val="none" w:sz="0" w:space="0" w:color="auto"/>
              </w:divBdr>
            </w:div>
          </w:divsChild>
        </w:div>
        <w:div w:id="2015761898">
          <w:marLeft w:val="0"/>
          <w:marRight w:val="330"/>
          <w:marTop w:val="0"/>
          <w:marBottom w:val="300"/>
          <w:divBdr>
            <w:top w:val="single" w:sz="6" w:space="0" w:color="999999"/>
            <w:left w:val="single" w:sz="6" w:space="0" w:color="999999"/>
            <w:bottom w:val="single" w:sz="6" w:space="0" w:color="999999"/>
            <w:right w:val="single" w:sz="6" w:space="0" w:color="999999"/>
          </w:divBdr>
          <w:divsChild>
            <w:div w:id="1386681722">
              <w:marLeft w:val="0"/>
              <w:marRight w:val="0"/>
              <w:marTop w:val="0"/>
              <w:marBottom w:val="0"/>
              <w:divBdr>
                <w:top w:val="single" w:sz="6" w:space="0" w:color="999999"/>
                <w:left w:val="single" w:sz="6" w:space="0" w:color="999999"/>
                <w:bottom w:val="single" w:sz="6" w:space="0" w:color="999999"/>
                <w:right w:val="single" w:sz="6" w:space="0" w:color="999999"/>
              </w:divBdr>
            </w:div>
            <w:div w:id="1983925757">
              <w:marLeft w:val="0"/>
              <w:marRight w:val="0"/>
              <w:marTop w:val="0"/>
              <w:marBottom w:val="0"/>
              <w:divBdr>
                <w:top w:val="single" w:sz="6" w:space="0" w:color="999999"/>
                <w:left w:val="single" w:sz="6" w:space="0" w:color="999999"/>
                <w:bottom w:val="single" w:sz="6" w:space="0" w:color="999999"/>
                <w:right w:val="single" w:sz="6" w:space="0" w:color="999999"/>
              </w:divBdr>
            </w:div>
            <w:div w:id="85227954">
              <w:marLeft w:val="0"/>
              <w:marRight w:val="0"/>
              <w:marTop w:val="0"/>
              <w:marBottom w:val="0"/>
              <w:divBdr>
                <w:top w:val="single" w:sz="6" w:space="0" w:color="999999"/>
                <w:left w:val="single" w:sz="6" w:space="0" w:color="999999"/>
                <w:bottom w:val="single" w:sz="6" w:space="0" w:color="999999"/>
                <w:right w:val="single" w:sz="6" w:space="0" w:color="999999"/>
              </w:divBdr>
            </w:div>
            <w:div w:id="1470631602">
              <w:marLeft w:val="0"/>
              <w:marRight w:val="0"/>
              <w:marTop w:val="0"/>
              <w:marBottom w:val="0"/>
              <w:divBdr>
                <w:top w:val="single" w:sz="6" w:space="0" w:color="999999"/>
                <w:left w:val="single" w:sz="6" w:space="0" w:color="999999"/>
                <w:bottom w:val="single" w:sz="6" w:space="0" w:color="999999"/>
                <w:right w:val="single" w:sz="6" w:space="0" w:color="999999"/>
              </w:divBdr>
            </w:div>
            <w:div w:id="1386446172">
              <w:marLeft w:val="0"/>
              <w:marRight w:val="0"/>
              <w:marTop w:val="0"/>
              <w:marBottom w:val="0"/>
              <w:divBdr>
                <w:top w:val="single" w:sz="6" w:space="0" w:color="999999"/>
                <w:left w:val="single" w:sz="6" w:space="0" w:color="999999"/>
                <w:bottom w:val="single" w:sz="6" w:space="0" w:color="999999"/>
                <w:right w:val="single" w:sz="6" w:space="0" w:color="999999"/>
              </w:divBdr>
            </w:div>
            <w:div w:id="1925066302">
              <w:marLeft w:val="0"/>
              <w:marRight w:val="0"/>
              <w:marTop w:val="0"/>
              <w:marBottom w:val="0"/>
              <w:divBdr>
                <w:top w:val="single" w:sz="6" w:space="0" w:color="999999"/>
                <w:left w:val="single" w:sz="6" w:space="0" w:color="999999"/>
                <w:bottom w:val="single" w:sz="6" w:space="0" w:color="999999"/>
                <w:right w:val="single" w:sz="6" w:space="0" w:color="999999"/>
              </w:divBdr>
            </w:div>
            <w:div w:id="366103620">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962104132">
          <w:marLeft w:val="0"/>
          <w:marRight w:val="0"/>
          <w:marTop w:val="0"/>
          <w:marBottom w:val="0"/>
          <w:divBdr>
            <w:top w:val="none" w:sz="0" w:space="0" w:color="auto"/>
            <w:left w:val="none" w:sz="0" w:space="0" w:color="auto"/>
            <w:bottom w:val="none" w:sz="0" w:space="0" w:color="auto"/>
            <w:right w:val="none" w:sz="0" w:space="0" w:color="auto"/>
          </w:divBdr>
          <w:divsChild>
            <w:div w:id="106969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352676">
      <w:bodyDiv w:val="1"/>
      <w:marLeft w:val="0"/>
      <w:marRight w:val="0"/>
      <w:marTop w:val="0"/>
      <w:marBottom w:val="0"/>
      <w:divBdr>
        <w:top w:val="none" w:sz="0" w:space="0" w:color="auto"/>
        <w:left w:val="none" w:sz="0" w:space="0" w:color="auto"/>
        <w:bottom w:val="none" w:sz="0" w:space="0" w:color="auto"/>
        <w:right w:val="none" w:sz="0" w:space="0" w:color="auto"/>
      </w:divBdr>
      <w:divsChild>
        <w:div w:id="693386056">
          <w:marLeft w:val="0"/>
          <w:marRight w:val="0"/>
          <w:marTop w:val="0"/>
          <w:marBottom w:val="0"/>
          <w:divBdr>
            <w:top w:val="none" w:sz="0" w:space="0" w:color="auto"/>
            <w:left w:val="none" w:sz="0" w:space="0" w:color="auto"/>
            <w:bottom w:val="none" w:sz="0" w:space="0" w:color="auto"/>
            <w:right w:val="none" w:sz="0" w:space="0" w:color="auto"/>
          </w:divBdr>
          <w:divsChild>
            <w:div w:id="214319376">
              <w:marLeft w:val="0"/>
              <w:marRight w:val="0"/>
              <w:marTop w:val="0"/>
              <w:marBottom w:val="0"/>
              <w:divBdr>
                <w:top w:val="none" w:sz="0" w:space="0" w:color="auto"/>
                <w:left w:val="none" w:sz="0" w:space="0" w:color="auto"/>
                <w:bottom w:val="none" w:sz="0" w:space="0" w:color="auto"/>
                <w:right w:val="none" w:sz="0" w:space="0" w:color="auto"/>
              </w:divBdr>
            </w:div>
          </w:divsChild>
        </w:div>
        <w:div w:id="939458914">
          <w:marLeft w:val="0"/>
          <w:marRight w:val="0"/>
          <w:marTop w:val="0"/>
          <w:marBottom w:val="0"/>
          <w:divBdr>
            <w:top w:val="none" w:sz="0" w:space="0" w:color="auto"/>
            <w:left w:val="none" w:sz="0" w:space="0" w:color="auto"/>
            <w:bottom w:val="none" w:sz="0" w:space="0" w:color="auto"/>
            <w:right w:val="none" w:sz="0" w:space="0" w:color="auto"/>
          </w:divBdr>
          <w:divsChild>
            <w:div w:id="1116563268">
              <w:marLeft w:val="0"/>
              <w:marRight w:val="0"/>
              <w:marTop w:val="0"/>
              <w:marBottom w:val="0"/>
              <w:divBdr>
                <w:top w:val="none" w:sz="0" w:space="0" w:color="auto"/>
                <w:left w:val="none" w:sz="0" w:space="0" w:color="auto"/>
                <w:bottom w:val="none" w:sz="0" w:space="0" w:color="auto"/>
                <w:right w:val="none" w:sz="0" w:space="0" w:color="auto"/>
              </w:divBdr>
            </w:div>
          </w:divsChild>
        </w:div>
        <w:div w:id="182979106">
          <w:marLeft w:val="0"/>
          <w:marRight w:val="0"/>
          <w:marTop w:val="0"/>
          <w:marBottom w:val="0"/>
          <w:divBdr>
            <w:top w:val="none" w:sz="0" w:space="0" w:color="auto"/>
            <w:left w:val="none" w:sz="0" w:space="0" w:color="auto"/>
            <w:bottom w:val="none" w:sz="0" w:space="0" w:color="auto"/>
            <w:right w:val="none" w:sz="0" w:space="0" w:color="auto"/>
          </w:divBdr>
        </w:div>
      </w:divsChild>
    </w:div>
    <w:div w:id="1074397541">
      <w:bodyDiv w:val="1"/>
      <w:marLeft w:val="0"/>
      <w:marRight w:val="0"/>
      <w:marTop w:val="0"/>
      <w:marBottom w:val="0"/>
      <w:divBdr>
        <w:top w:val="none" w:sz="0" w:space="0" w:color="auto"/>
        <w:left w:val="none" w:sz="0" w:space="0" w:color="auto"/>
        <w:bottom w:val="none" w:sz="0" w:space="0" w:color="auto"/>
        <w:right w:val="none" w:sz="0" w:space="0" w:color="auto"/>
      </w:divBdr>
    </w:div>
    <w:div w:id="1075204259">
      <w:bodyDiv w:val="1"/>
      <w:marLeft w:val="0"/>
      <w:marRight w:val="0"/>
      <w:marTop w:val="0"/>
      <w:marBottom w:val="0"/>
      <w:divBdr>
        <w:top w:val="none" w:sz="0" w:space="0" w:color="auto"/>
        <w:left w:val="none" w:sz="0" w:space="0" w:color="auto"/>
        <w:bottom w:val="none" w:sz="0" w:space="0" w:color="auto"/>
        <w:right w:val="none" w:sz="0" w:space="0" w:color="auto"/>
      </w:divBdr>
    </w:div>
    <w:div w:id="1075398335">
      <w:bodyDiv w:val="1"/>
      <w:marLeft w:val="0"/>
      <w:marRight w:val="0"/>
      <w:marTop w:val="0"/>
      <w:marBottom w:val="0"/>
      <w:divBdr>
        <w:top w:val="none" w:sz="0" w:space="0" w:color="auto"/>
        <w:left w:val="none" w:sz="0" w:space="0" w:color="auto"/>
        <w:bottom w:val="none" w:sz="0" w:space="0" w:color="auto"/>
        <w:right w:val="none" w:sz="0" w:space="0" w:color="auto"/>
      </w:divBdr>
      <w:divsChild>
        <w:div w:id="1416129496">
          <w:marLeft w:val="0"/>
          <w:marRight w:val="0"/>
          <w:marTop w:val="0"/>
          <w:marBottom w:val="240"/>
          <w:divBdr>
            <w:top w:val="none" w:sz="0" w:space="0" w:color="auto"/>
            <w:left w:val="none" w:sz="0" w:space="0" w:color="auto"/>
            <w:bottom w:val="none" w:sz="0" w:space="0" w:color="auto"/>
            <w:right w:val="none" w:sz="0" w:space="0" w:color="auto"/>
          </w:divBdr>
          <w:divsChild>
            <w:div w:id="789661900">
              <w:marLeft w:val="0"/>
              <w:marRight w:val="0"/>
              <w:marTop w:val="45"/>
              <w:marBottom w:val="0"/>
              <w:divBdr>
                <w:top w:val="none" w:sz="0" w:space="0" w:color="auto"/>
                <w:left w:val="none" w:sz="0" w:space="0" w:color="auto"/>
                <w:bottom w:val="none" w:sz="0" w:space="0" w:color="auto"/>
                <w:right w:val="none" w:sz="0" w:space="0" w:color="auto"/>
              </w:divBdr>
            </w:div>
          </w:divsChild>
        </w:div>
        <w:div w:id="1014529270">
          <w:marLeft w:val="0"/>
          <w:marRight w:val="330"/>
          <w:marTop w:val="0"/>
          <w:marBottom w:val="300"/>
          <w:divBdr>
            <w:top w:val="single" w:sz="6" w:space="0" w:color="999999"/>
            <w:left w:val="single" w:sz="6" w:space="0" w:color="999999"/>
            <w:bottom w:val="single" w:sz="6" w:space="0" w:color="999999"/>
            <w:right w:val="single" w:sz="6" w:space="0" w:color="999999"/>
          </w:divBdr>
          <w:divsChild>
            <w:div w:id="1890418239">
              <w:marLeft w:val="0"/>
              <w:marRight w:val="0"/>
              <w:marTop w:val="0"/>
              <w:marBottom w:val="0"/>
              <w:divBdr>
                <w:top w:val="single" w:sz="6" w:space="0" w:color="999999"/>
                <w:left w:val="single" w:sz="6" w:space="0" w:color="999999"/>
                <w:bottom w:val="single" w:sz="6" w:space="0" w:color="999999"/>
                <w:right w:val="single" w:sz="6" w:space="0" w:color="999999"/>
              </w:divBdr>
            </w:div>
            <w:div w:id="1386488844">
              <w:marLeft w:val="0"/>
              <w:marRight w:val="0"/>
              <w:marTop w:val="0"/>
              <w:marBottom w:val="0"/>
              <w:divBdr>
                <w:top w:val="single" w:sz="6" w:space="0" w:color="999999"/>
                <w:left w:val="single" w:sz="6" w:space="0" w:color="999999"/>
                <w:bottom w:val="single" w:sz="6" w:space="0" w:color="999999"/>
                <w:right w:val="single" w:sz="6" w:space="0" w:color="999999"/>
              </w:divBdr>
            </w:div>
            <w:div w:id="1736197170">
              <w:marLeft w:val="0"/>
              <w:marRight w:val="0"/>
              <w:marTop w:val="0"/>
              <w:marBottom w:val="0"/>
              <w:divBdr>
                <w:top w:val="single" w:sz="6" w:space="0" w:color="999999"/>
                <w:left w:val="single" w:sz="6" w:space="0" w:color="999999"/>
                <w:bottom w:val="single" w:sz="6" w:space="0" w:color="999999"/>
                <w:right w:val="single" w:sz="6" w:space="0" w:color="999999"/>
              </w:divBdr>
            </w:div>
            <w:div w:id="1096555598">
              <w:marLeft w:val="0"/>
              <w:marRight w:val="0"/>
              <w:marTop w:val="0"/>
              <w:marBottom w:val="0"/>
              <w:divBdr>
                <w:top w:val="single" w:sz="6" w:space="0" w:color="999999"/>
                <w:left w:val="single" w:sz="6" w:space="0" w:color="999999"/>
                <w:bottom w:val="single" w:sz="6" w:space="0" w:color="999999"/>
                <w:right w:val="single" w:sz="6" w:space="0" w:color="999999"/>
              </w:divBdr>
            </w:div>
            <w:div w:id="2116443527">
              <w:marLeft w:val="0"/>
              <w:marRight w:val="0"/>
              <w:marTop w:val="0"/>
              <w:marBottom w:val="0"/>
              <w:divBdr>
                <w:top w:val="single" w:sz="6" w:space="0" w:color="999999"/>
                <w:left w:val="single" w:sz="6" w:space="0" w:color="999999"/>
                <w:bottom w:val="single" w:sz="6" w:space="0" w:color="999999"/>
                <w:right w:val="single" w:sz="6" w:space="0" w:color="999999"/>
              </w:divBdr>
            </w:div>
            <w:div w:id="959528302">
              <w:marLeft w:val="0"/>
              <w:marRight w:val="0"/>
              <w:marTop w:val="0"/>
              <w:marBottom w:val="0"/>
              <w:divBdr>
                <w:top w:val="single" w:sz="6" w:space="0" w:color="999999"/>
                <w:left w:val="single" w:sz="6" w:space="0" w:color="999999"/>
                <w:bottom w:val="single" w:sz="6" w:space="0" w:color="999999"/>
                <w:right w:val="single" w:sz="6" w:space="0" w:color="999999"/>
              </w:divBdr>
            </w:div>
            <w:div w:id="1085103455">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842743698">
          <w:marLeft w:val="0"/>
          <w:marRight w:val="0"/>
          <w:marTop w:val="0"/>
          <w:marBottom w:val="0"/>
          <w:divBdr>
            <w:top w:val="none" w:sz="0" w:space="0" w:color="auto"/>
            <w:left w:val="none" w:sz="0" w:space="0" w:color="auto"/>
            <w:bottom w:val="none" w:sz="0" w:space="0" w:color="auto"/>
            <w:right w:val="none" w:sz="0" w:space="0" w:color="auto"/>
          </w:divBdr>
          <w:divsChild>
            <w:div w:id="18247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16316">
      <w:bodyDiv w:val="1"/>
      <w:marLeft w:val="0"/>
      <w:marRight w:val="0"/>
      <w:marTop w:val="0"/>
      <w:marBottom w:val="0"/>
      <w:divBdr>
        <w:top w:val="none" w:sz="0" w:space="0" w:color="auto"/>
        <w:left w:val="none" w:sz="0" w:space="0" w:color="auto"/>
        <w:bottom w:val="none" w:sz="0" w:space="0" w:color="auto"/>
        <w:right w:val="none" w:sz="0" w:space="0" w:color="auto"/>
      </w:divBdr>
      <w:divsChild>
        <w:div w:id="780535161">
          <w:marLeft w:val="0"/>
          <w:marRight w:val="0"/>
          <w:marTop w:val="75"/>
          <w:marBottom w:val="0"/>
          <w:divBdr>
            <w:top w:val="none" w:sz="0" w:space="0" w:color="auto"/>
            <w:left w:val="none" w:sz="0" w:space="0" w:color="auto"/>
            <w:bottom w:val="none" w:sz="0" w:space="0" w:color="auto"/>
            <w:right w:val="none" w:sz="0" w:space="0" w:color="auto"/>
          </w:divBdr>
        </w:div>
        <w:div w:id="454099539">
          <w:marLeft w:val="-150"/>
          <w:marRight w:val="-150"/>
          <w:marTop w:val="0"/>
          <w:marBottom w:val="0"/>
          <w:divBdr>
            <w:top w:val="none" w:sz="0" w:space="0" w:color="auto"/>
            <w:left w:val="none" w:sz="0" w:space="0" w:color="auto"/>
            <w:bottom w:val="none" w:sz="0" w:space="0" w:color="auto"/>
            <w:right w:val="none" w:sz="0" w:space="0" w:color="auto"/>
          </w:divBdr>
          <w:divsChild>
            <w:div w:id="666522257">
              <w:marLeft w:val="0"/>
              <w:marRight w:val="0"/>
              <w:marTop w:val="0"/>
              <w:marBottom w:val="0"/>
              <w:divBdr>
                <w:top w:val="none" w:sz="0" w:space="0" w:color="auto"/>
                <w:left w:val="none" w:sz="0" w:space="0" w:color="auto"/>
                <w:bottom w:val="none" w:sz="0" w:space="0" w:color="auto"/>
                <w:right w:val="none" w:sz="0" w:space="0" w:color="auto"/>
              </w:divBdr>
              <w:divsChild>
                <w:div w:id="902299806">
                  <w:marLeft w:val="-150"/>
                  <w:marRight w:val="-150"/>
                  <w:marTop w:val="0"/>
                  <w:marBottom w:val="0"/>
                  <w:divBdr>
                    <w:top w:val="none" w:sz="0" w:space="0" w:color="auto"/>
                    <w:left w:val="none" w:sz="0" w:space="0" w:color="auto"/>
                    <w:bottom w:val="none" w:sz="0" w:space="0" w:color="auto"/>
                    <w:right w:val="none" w:sz="0" w:space="0" w:color="auto"/>
                  </w:divBdr>
                  <w:divsChild>
                    <w:div w:id="1134061289">
                      <w:marLeft w:val="0"/>
                      <w:marRight w:val="0"/>
                      <w:marTop w:val="0"/>
                      <w:marBottom w:val="0"/>
                      <w:divBdr>
                        <w:top w:val="none" w:sz="0" w:space="0" w:color="auto"/>
                        <w:left w:val="none" w:sz="0" w:space="0" w:color="auto"/>
                        <w:bottom w:val="none" w:sz="0" w:space="0" w:color="auto"/>
                        <w:right w:val="none" w:sz="0" w:space="0" w:color="auto"/>
                      </w:divBdr>
                      <w:divsChild>
                        <w:div w:id="588850911">
                          <w:marLeft w:val="-150"/>
                          <w:marRight w:val="-150"/>
                          <w:marTop w:val="0"/>
                          <w:marBottom w:val="0"/>
                          <w:divBdr>
                            <w:top w:val="none" w:sz="0" w:space="0" w:color="auto"/>
                            <w:left w:val="none" w:sz="0" w:space="0" w:color="auto"/>
                            <w:bottom w:val="none" w:sz="0" w:space="0" w:color="auto"/>
                            <w:right w:val="none" w:sz="0" w:space="0" w:color="auto"/>
                          </w:divBdr>
                          <w:divsChild>
                            <w:div w:id="118229851">
                              <w:marLeft w:val="0"/>
                              <w:marRight w:val="0"/>
                              <w:marTop w:val="0"/>
                              <w:marBottom w:val="0"/>
                              <w:divBdr>
                                <w:top w:val="none" w:sz="0" w:space="0" w:color="auto"/>
                                <w:left w:val="none" w:sz="0" w:space="0" w:color="auto"/>
                                <w:bottom w:val="none" w:sz="0" w:space="0" w:color="auto"/>
                                <w:right w:val="none" w:sz="0" w:space="0" w:color="auto"/>
                              </w:divBdr>
                              <w:divsChild>
                                <w:div w:id="238634724">
                                  <w:marLeft w:val="0"/>
                                  <w:marRight w:val="0"/>
                                  <w:marTop w:val="0"/>
                                  <w:marBottom w:val="75"/>
                                  <w:divBdr>
                                    <w:top w:val="none" w:sz="0" w:space="0" w:color="auto"/>
                                    <w:left w:val="none" w:sz="0" w:space="0" w:color="auto"/>
                                    <w:bottom w:val="none" w:sz="0" w:space="0" w:color="auto"/>
                                    <w:right w:val="none" w:sz="0" w:space="0" w:color="auto"/>
                                  </w:divBdr>
                                </w:div>
                                <w:div w:id="1595086643">
                                  <w:marLeft w:val="0"/>
                                  <w:marRight w:val="0"/>
                                  <w:marTop w:val="0"/>
                                  <w:marBottom w:val="0"/>
                                  <w:divBdr>
                                    <w:top w:val="none" w:sz="0" w:space="0" w:color="auto"/>
                                    <w:left w:val="none" w:sz="0" w:space="0" w:color="auto"/>
                                    <w:bottom w:val="none" w:sz="0" w:space="0" w:color="auto"/>
                                    <w:right w:val="none" w:sz="0" w:space="0" w:color="auto"/>
                                  </w:divBdr>
                                  <w:divsChild>
                                    <w:div w:id="11485472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20522677">
                              <w:marLeft w:val="0"/>
                              <w:marRight w:val="0"/>
                              <w:marTop w:val="0"/>
                              <w:marBottom w:val="0"/>
                              <w:divBdr>
                                <w:top w:val="none" w:sz="0" w:space="0" w:color="auto"/>
                                <w:left w:val="none" w:sz="0" w:space="0" w:color="auto"/>
                                <w:bottom w:val="none" w:sz="0" w:space="0" w:color="auto"/>
                                <w:right w:val="none" w:sz="0" w:space="0" w:color="auto"/>
                              </w:divBdr>
                              <w:divsChild>
                                <w:div w:id="601913400">
                                  <w:marLeft w:val="0"/>
                                  <w:marRight w:val="0"/>
                                  <w:marTop w:val="0"/>
                                  <w:marBottom w:val="0"/>
                                  <w:divBdr>
                                    <w:top w:val="none" w:sz="0" w:space="0" w:color="auto"/>
                                    <w:left w:val="none" w:sz="0" w:space="0" w:color="auto"/>
                                    <w:bottom w:val="none" w:sz="0" w:space="0" w:color="auto"/>
                                    <w:right w:val="none" w:sz="0" w:space="0" w:color="auto"/>
                                  </w:divBdr>
                                </w:div>
                                <w:div w:id="541864302">
                                  <w:marLeft w:val="0"/>
                                  <w:marRight w:val="0"/>
                                  <w:marTop w:val="150"/>
                                  <w:marBottom w:val="150"/>
                                  <w:divBdr>
                                    <w:top w:val="none" w:sz="0" w:space="0" w:color="auto"/>
                                    <w:left w:val="none" w:sz="0" w:space="0" w:color="auto"/>
                                    <w:bottom w:val="none" w:sz="0" w:space="0" w:color="auto"/>
                                    <w:right w:val="none" w:sz="0" w:space="0" w:color="auto"/>
                                  </w:divBdr>
                                </w:div>
                              </w:divsChild>
                            </w:div>
                            <w:div w:id="1612085007">
                              <w:marLeft w:val="0"/>
                              <w:marRight w:val="0"/>
                              <w:marTop w:val="0"/>
                              <w:marBottom w:val="0"/>
                              <w:divBdr>
                                <w:top w:val="none" w:sz="0" w:space="0" w:color="auto"/>
                                <w:left w:val="none" w:sz="0" w:space="0" w:color="auto"/>
                                <w:bottom w:val="none" w:sz="0" w:space="0" w:color="auto"/>
                                <w:right w:val="none" w:sz="0" w:space="0" w:color="auto"/>
                              </w:divBdr>
                              <w:divsChild>
                                <w:div w:id="659581181">
                                  <w:marLeft w:val="0"/>
                                  <w:marRight w:val="0"/>
                                  <w:marTop w:val="150"/>
                                  <w:marBottom w:val="0"/>
                                  <w:divBdr>
                                    <w:top w:val="none" w:sz="0" w:space="0" w:color="auto"/>
                                    <w:left w:val="none" w:sz="0" w:space="0" w:color="auto"/>
                                    <w:bottom w:val="none" w:sz="0" w:space="0" w:color="auto"/>
                                    <w:right w:val="none" w:sz="0" w:space="0" w:color="auto"/>
                                  </w:divBdr>
                                  <w:divsChild>
                                    <w:div w:id="161555246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63188408">
                      <w:marLeft w:val="0"/>
                      <w:marRight w:val="0"/>
                      <w:marTop w:val="0"/>
                      <w:marBottom w:val="0"/>
                      <w:divBdr>
                        <w:top w:val="none" w:sz="0" w:space="0" w:color="auto"/>
                        <w:left w:val="none" w:sz="0" w:space="0" w:color="auto"/>
                        <w:bottom w:val="none" w:sz="0" w:space="0" w:color="auto"/>
                        <w:right w:val="none" w:sz="0" w:space="0" w:color="auto"/>
                      </w:divBdr>
                      <w:divsChild>
                        <w:div w:id="31800293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077094662">
      <w:bodyDiv w:val="1"/>
      <w:marLeft w:val="0"/>
      <w:marRight w:val="0"/>
      <w:marTop w:val="0"/>
      <w:marBottom w:val="0"/>
      <w:divBdr>
        <w:top w:val="none" w:sz="0" w:space="0" w:color="auto"/>
        <w:left w:val="none" w:sz="0" w:space="0" w:color="auto"/>
        <w:bottom w:val="none" w:sz="0" w:space="0" w:color="auto"/>
        <w:right w:val="none" w:sz="0" w:space="0" w:color="auto"/>
      </w:divBdr>
      <w:divsChild>
        <w:div w:id="1803423683">
          <w:marLeft w:val="-150"/>
          <w:marRight w:val="-150"/>
          <w:marTop w:val="0"/>
          <w:marBottom w:val="0"/>
          <w:divBdr>
            <w:top w:val="none" w:sz="0" w:space="0" w:color="auto"/>
            <w:left w:val="none" w:sz="0" w:space="0" w:color="auto"/>
            <w:bottom w:val="none" w:sz="0" w:space="0" w:color="auto"/>
            <w:right w:val="none" w:sz="0" w:space="0" w:color="auto"/>
          </w:divBdr>
          <w:divsChild>
            <w:div w:id="229735692">
              <w:marLeft w:val="0"/>
              <w:marRight w:val="0"/>
              <w:marTop w:val="0"/>
              <w:marBottom w:val="0"/>
              <w:divBdr>
                <w:top w:val="none" w:sz="0" w:space="0" w:color="auto"/>
                <w:left w:val="none" w:sz="0" w:space="0" w:color="auto"/>
                <w:bottom w:val="none" w:sz="0" w:space="0" w:color="auto"/>
                <w:right w:val="none" w:sz="0" w:space="0" w:color="auto"/>
              </w:divBdr>
              <w:divsChild>
                <w:div w:id="1009605328">
                  <w:marLeft w:val="-150"/>
                  <w:marRight w:val="-150"/>
                  <w:marTop w:val="0"/>
                  <w:marBottom w:val="0"/>
                  <w:divBdr>
                    <w:top w:val="none" w:sz="0" w:space="0" w:color="auto"/>
                    <w:left w:val="none" w:sz="0" w:space="0" w:color="auto"/>
                    <w:bottom w:val="none" w:sz="0" w:space="0" w:color="auto"/>
                    <w:right w:val="none" w:sz="0" w:space="0" w:color="auto"/>
                  </w:divBdr>
                  <w:divsChild>
                    <w:div w:id="279343559">
                      <w:marLeft w:val="0"/>
                      <w:marRight w:val="0"/>
                      <w:marTop w:val="0"/>
                      <w:marBottom w:val="0"/>
                      <w:divBdr>
                        <w:top w:val="none" w:sz="0" w:space="0" w:color="auto"/>
                        <w:left w:val="none" w:sz="0" w:space="0" w:color="auto"/>
                        <w:bottom w:val="none" w:sz="0" w:space="0" w:color="auto"/>
                        <w:right w:val="none" w:sz="0" w:space="0" w:color="auto"/>
                      </w:divBdr>
                      <w:divsChild>
                        <w:div w:id="1547062191">
                          <w:marLeft w:val="-150"/>
                          <w:marRight w:val="-150"/>
                          <w:marTop w:val="0"/>
                          <w:marBottom w:val="0"/>
                          <w:divBdr>
                            <w:top w:val="none" w:sz="0" w:space="0" w:color="auto"/>
                            <w:left w:val="none" w:sz="0" w:space="0" w:color="auto"/>
                            <w:bottom w:val="none" w:sz="0" w:space="0" w:color="auto"/>
                            <w:right w:val="none" w:sz="0" w:space="0" w:color="auto"/>
                          </w:divBdr>
                          <w:divsChild>
                            <w:div w:id="1944923610">
                              <w:marLeft w:val="0"/>
                              <w:marRight w:val="0"/>
                              <w:marTop w:val="0"/>
                              <w:marBottom w:val="0"/>
                              <w:divBdr>
                                <w:top w:val="none" w:sz="0" w:space="0" w:color="auto"/>
                                <w:left w:val="none" w:sz="0" w:space="0" w:color="auto"/>
                                <w:bottom w:val="none" w:sz="0" w:space="0" w:color="auto"/>
                                <w:right w:val="none" w:sz="0" w:space="0" w:color="auto"/>
                              </w:divBdr>
                              <w:divsChild>
                                <w:div w:id="1790124419">
                                  <w:marLeft w:val="0"/>
                                  <w:marRight w:val="0"/>
                                  <w:marTop w:val="0"/>
                                  <w:marBottom w:val="75"/>
                                  <w:divBdr>
                                    <w:top w:val="none" w:sz="0" w:space="0" w:color="auto"/>
                                    <w:left w:val="none" w:sz="0" w:space="0" w:color="auto"/>
                                    <w:bottom w:val="none" w:sz="0" w:space="0" w:color="auto"/>
                                    <w:right w:val="none" w:sz="0" w:space="0" w:color="auto"/>
                                  </w:divBdr>
                                </w:div>
                                <w:div w:id="4408107">
                                  <w:marLeft w:val="0"/>
                                  <w:marRight w:val="0"/>
                                  <w:marTop w:val="0"/>
                                  <w:marBottom w:val="0"/>
                                  <w:divBdr>
                                    <w:top w:val="none" w:sz="0" w:space="0" w:color="auto"/>
                                    <w:left w:val="none" w:sz="0" w:space="0" w:color="auto"/>
                                    <w:bottom w:val="none" w:sz="0" w:space="0" w:color="auto"/>
                                    <w:right w:val="none" w:sz="0" w:space="0" w:color="auto"/>
                                  </w:divBdr>
                                  <w:divsChild>
                                    <w:div w:id="9440756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37375486">
                              <w:marLeft w:val="0"/>
                              <w:marRight w:val="0"/>
                              <w:marTop w:val="0"/>
                              <w:marBottom w:val="0"/>
                              <w:divBdr>
                                <w:top w:val="none" w:sz="0" w:space="0" w:color="auto"/>
                                <w:left w:val="none" w:sz="0" w:space="0" w:color="auto"/>
                                <w:bottom w:val="none" w:sz="0" w:space="0" w:color="auto"/>
                                <w:right w:val="none" w:sz="0" w:space="0" w:color="auto"/>
                              </w:divBdr>
                              <w:divsChild>
                                <w:div w:id="171334640">
                                  <w:marLeft w:val="0"/>
                                  <w:marRight w:val="0"/>
                                  <w:marTop w:val="0"/>
                                  <w:marBottom w:val="0"/>
                                  <w:divBdr>
                                    <w:top w:val="none" w:sz="0" w:space="0" w:color="auto"/>
                                    <w:left w:val="none" w:sz="0" w:space="0" w:color="auto"/>
                                    <w:bottom w:val="none" w:sz="0" w:space="0" w:color="auto"/>
                                    <w:right w:val="none" w:sz="0" w:space="0" w:color="auto"/>
                                  </w:divBdr>
                                </w:div>
                                <w:div w:id="731737824">
                                  <w:marLeft w:val="0"/>
                                  <w:marRight w:val="0"/>
                                  <w:marTop w:val="150"/>
                                  <w:marBottom w:val="150"/>
                                  <w:divBdr>
                                    <w:top w:val="none" w:sz="0" w:space="0" w:color="auto"/>
                                    <w:left w:val="none" w:sz="0" w:space="0" w:color="auto"/>
                                    <w:bottom w:val="none" w:sz="0" w:space="0" w:color="auto"/>
                                    <w:right w:val="none" w:sz="0" w:space="0" w:color="auto"/>
                                  </w:divBdr>
                                </w:div>
                              </w:divsChild>
                            </w:div>
                            <w:div w:id="1864322663">
                              <w:marLeft w:val="0"/>
                              <w:marRight w:val="0"/>
                              <w:marTop w:val="0"/>
                              <w:marBottom w:val="0"/>
                              <w:divBdr>
                                <w:top w:val="none" w:sz="0" w:space="0" w:color="auto"/>
                                <w:left w:val="none" w:sz="0" w:space="0" w:color="auto"/>
                                <w:bottom w:val="none" w:sz="0" w:space="0" w:color="auto"/>
                                <w:right w:val="none" w:sz="0" w:space="0" w:color="auto"/>
                              </w:divBdr>
                              <w:divsChild>
                                <w:div w:id="1425767305">
                                  <w:marLeft w:val="0"/>
                                  <w:marRight w:val="0"/>
                                  <w:marTop w:val="150"/>
                                  <w:marBottom w:val="0"/>
                                  <w:divBdr>
                                    <w:top w:val="none" w:sz="0" w:space="0" w:color="auto"/>
                                    <w:left w:val="none" w:sz="0" w:space="0" w:color="auto"/>
                                    <w:bottom w:val="none" w:sz="0" w:space="0" w:color="auto"/>
                                    <w:right w:val="none" w:sz="0" w:space="0" w:color="auto"/>
                                  </w:divBdr>
                                  <w:divsChild>
                                    <w:div w:id="89072899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29387110">
                      <w:marLeft w:val="0"/>
                      <w:marRight w:val="0"/>
                      <w:marTop w:val="0"/>
                      <w:marBottom w:val="0"/>
                      <w:divBdr>
                        <w:top w:val="none" w:sz="0" w:space="0" w:color="auto"/>
                        <w:left w:val="none" w:sz="0" w:space="0" w:color="auto"/>
                        <w:bottom w:val="none" w:sz="0" w:space="0" w:color="auto"/>
                        <w:right w:val="none" w:sz="0" w:space="0" w:color="auto"/>
                      </w:divBdr>
                      <w:divsChild>
                        <w:div w:id="4473568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080714690">
      <w:bodyDiv w:val="1"/>
      <w:marLeft w:val="0"/>
      <w:marRight w:val="0"/>
      <w:marTop w:val="0"/>
      <w:marBottom w:val="0"/>
      <w:divBdr>
        <w:top w:val="none" w:sz="0" w:space="0" w:color="auto"/>
        <w:left w:val="none" w:sz="0" w:space="0" w:color="auto"/>
        <w:bottom w:val="none" w:sz="0" w:space="0" w:color="auto"/>
        <w:right w:val="none" w:sz="0" w:space="0" w:color="auto"/>
      </w:divBdr>
      <w:divsChild>
        <w:div w:id="325324438">
          <w:marLeft w:val="0"/>
          <w:marRight w:val="0"/>
          <w:marTop w:val="75"/>
          <w:marBottom w:val="0"/>
          <w:divBdr>
            <w:top w:val="none" w:sz="0" w:space="0" w:color="auto"/>
            <w:left w:val="none" w:sz="0" w:space="0" w:color="auto"/>
            <w:bottom w:val="none" w:sz="0" w:space="0" w:color="auto"/>
            <w:right w:val="none" w:sz="0" w:space="0" w:color="auto"/>
          </w:divBdr>
        </w:div>
        <w:div w:id="724451287">
          <w:marLeft w:val="-150"/>
          <w:marRight w:val="-150"/>
          <w:marTop w:val="0"/>
          <w:marBottom w:val="0"/>
          <w:divBdr>
            <w:top w:val="none" w:sz="0" w:space="0" w:color="auto"/>
            <w:left w:val="none" w:sz="0" w:space="0" w:color="auto"/>
            <w:bottom w:val="none" w:sz="0" w:space="0" w:color="auto"/>
            <w:right w:val="none" w:sz="0" w:space="0" w:color="auto"/>
          </w:divBdr>
          <w:divsChild>
            <w:div w:id="1794639163">
              <w:marLeft w:val="0"/>
              <w:marRight w:val="0"/>
              <w:marTop w:val="0"/>
              <w:marBottom w:val="0"/>
              <w:divBdr>
                <w:top w:val="none" w:sz="0" w:space="0" w:color="auto"/>
                <w:left w:val="none" w:sz="0" w:space="0" w:color="auto"/>
                <w:bottom w:val="none" w:sz="0" w:space="0" w:color="auto"/>
                <w:right w:val="none" w:sz="0" w:space="0" w:color="auto"/>
              </w:divBdr>
              <w:divsChild>
                <w:div w:id="646863534">
                  <w:marLeft w:val="-150"/>
                  <w:marRight w:val="-150"/>
                  <w:marTop w:val="0"/>
                  <w:marBottom w:val="0"/>
                  <w:divBdr>
                    <w:top w:val="none" w:sz="0" w:space="0" w:color="auto"/>
                    <w:left w:val="none" w:sz="0" w:space="0" w:color="auto"/>
                    <w:bottom w:val="none" w:sz="0" w:space="0" w:color="auto"/>
                    <w:right w:val="none" w:sz="0" w:space="0" w:color="auto"/>
                  </w:divBdr>
                  <w:divsChild>
                    <w:div w:id="1940331178">
                      <w:marLeft w:val="0"/>
                      <w:marRight w:val="0"/>
                      <w:marTop w:val="0"/>
                      <w:marBottom w:val="0"/>
                      <w:divBdr>
                        <w:top w:val="none" w:sz="0" w:space="0" w:color="auto"/>
                        <w:left w:val="none" w:sz="0" w:space="0" w:color="auto"/>
                        <w:bottom w:val="none" w:sz="0" w:space="0" w:color="auto"/>
                        <w:right w:val="none" w:sz="0" w:space="0" w:color="auto"/>
                      </w:divBdr>
                      <w:divsChild>
                        <w:div w:id="2034531046">
                          <w:marLeft w:val="-150"/>
                          <w:marRight w:val="-150"/>
                          <w:marTop w:val="0"/>
                          <w:marBottom w:val="0"/>
                          <w:divBdr>
                            <w:top w:val="none" w:sz="0" w:space="0" w:color="auto"/>
                            <w:left w:val="none" w:sz="0" w:space="0" w:color="auto"/>
                            <w:bottom w:val="none" w:sz="0" w:space="0" w:color="auto"/>
                            <w:right w:val="none" w:sz="0" w:space="0" w:color="auto"/>
                          </w:divBdr>
                          <w:divsChild>
                            <w:div w:id="1414551246">
                              <w:marLeft w:val="0"/>
                              <w:marRight w:val="0"/>
                              <w:marTop w:val="0"/>
                              <w:marBottom w:val="0"/>
                              <w:divBdr>
                                <w:top w:val="none" w:sz="0" w:space="0" w:color="auto"/>
                                <w:left w:val="none" w:sz="0" w:space="0" w:color="auto"/>
                                <w:bottom w:val="none" w:sz="0" w:space="0" w:color="auto"/>
                                <w:right w:val="none" w:sz="0" w:space="0" w:color="auto"/>
                              </w:divBdr>
                              <w:divsChild>
                                <w:div w:id="219561939">
                                  <w:marLeft w:val="0"/>
                                  <w:marRight w:val="0"/>
                                  <w:marTop w:val="0"/>
                                  <w:marBottom w:val="75"/>
                                  <w:divBdr>
                                    <w:top w:val="none" w:sz="0" w:space="0" w:color="auto"/>
                                    <w:left w:val="none" w:sz="0" w:space="0" w:color="auto"/>
                                    <w:bottom w:val="none" w:sz="0" w:space="0" w:color="auto"/>
                                    <w:right w:val="none" w:sz="0" w:space="0" w:color="auto"/>
                                  </w:divBdr>
                                </w:div>
                                <w:div w:id="618145924">
                                  <w:marLeft w:val="0"/>
                                  <w:marRight w:val="0"/>
                                  <w:marTop w:val="0"/>
                                  <w:marBottom w:val="0"/>
                                  <w:divBdr>
                                    <w:top w:val="none" w:sz="0" w:space="0" w:color="auto"/>
                                    <w:left w:val="none" w:sz="0" w:space="0" w:color="auto"/>
                                    <w:bottom w:val="none" w:sz="0" w:space="0" w:color="auto"/>
                                    <w:right w:val="none" w:sz="0" w:space="0" w:color="auto"/>
                                  </w:divBdr>
                                  <w:divsChild>
                                    <w:div w:id="73474345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92045076">
                              <w:marLeft w:val="0"/>
                              <w:marRight w:val="0"/>
                              <w:marTop w:val="0"/>
                              <w:marBottom w:val="0"/>
                              <w:divBdr>
                                <w:top w:val="none" w:sz="0" w:space="0" w:color="auto"/>
                                <w:left w:val="none" w:sz="0" w:space="0" w:color="auto"/>
                                <w:bottom w:val="none" w:sz="0" w:space="0" w:color="auto"/>
                                <w:right w:val="none" w:sz="0" w:space="0" w:color="auto"/>
                              </w:divBdr>
                              <w:divsChild>
                                <w:div w:id="1036738666">
                                  <w:marLeft w:val="0"/>
                                  <w:marRight w:val="0"/>
                                  <w:marTop w:val="0"/>
                                  <w:marBottom w:val="0"/>
                                  <w:divBdr>
                                    <w:top w:val="none" w:sz="0" w:space="0" w:color="auto"/>
                                    <w:left w:val="none" w:sz="0" w:space="0" w:color="auto"/>
                                    <w:bottom w:val="none" w:sz="0" w:space="0" w:color="auto"/>
                                    <w:right w:val="none" w:sz="0" w:space="0" w:color="auto"/>
                                  </w:divBdr>
                                </w:div>
                              </w:divsChild>
                            </w:div>
                            <w:div w:id="526450771">
                              <w:marLeft w:val="0"/>
                              <w:marRight w:val="0"/>
                              <w:marTop w:val="0"/>
                              <w:marBottom w:val="0"/>
                              <w:divBdr>
                                <w:top w:val="none" w:sz="0" w:space="0" w:color="auto"/>
                                <w:left w:val="none" w:sz="0" w:space="0" w:color="auto"/>
                                <w:bottom w:val="none" w:sz="0" w:space="0" w:color="auto"/>
                                <w:right w:val="none" w:sz="0" w:space="0" w:color="auto"/>
                              </w:divBdr>
                              <w:divsChild>
                                <w:div w:id="382170708">
                                  <w:marLeft w:val="0"/>
                                  <w:marRight w:val="0"/>
                                  <w:marTop w:val="150"/>
                                  <w:marBottom w:val="0"/>
                                  <w:divBdr>
                                    <w:top w:val="none" w:sz="0" w:space="0" w:color="auto"/>
                                    <w:left w:val="none" w:sz="0" w:space="0" w:color="auto"/>
                                    <w:bottom w:val="none" w:sz="0" w:space="0" w:color="auto"/>
                                    <w:right w:val="none" w:sz="0" w:space="0" w:color="auto"/>
                                  </w:divBdr>
                                  <w:divsChild>
                                    <w:div w:id="118895633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43949096">
                      <w:marLeft w:val="0"/>
                      <w:marRight w:val="0"/>
                      <w:marTop w:val="0"/>
                      <w:marBottom w:val="0"/>
                      <w:divBdr>
                        <w:top w:val="none" w:sz="0" w:space="0" w:color="auto"/>
                        <w:left w:val="none" w:sz="0" w:space="0" w:color="auto"/>
                        <w:bottom w:val="none" w:sz="0" w:space="0" w:color="auto"/>
                        <w:right w:val="none" w:sz="0" w:space="0" w:color="auto"/>
                      </w:divBdr>
                      <w:divsChild>
                        <w:div w:id="1670635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083183476">
      <w:bodyDiv w:val="1"/>
      <w:marLeft w:val="0"/>
      <w:marRight w:val="0"/>
      <w:marTop w:val="0"/>
      <w:marBottom w:val="0"/>
      <w:divBdr>
        <w:top w:val="none" w:sz="0" w:space="0" w:color="auto"/>
        <w:left w:val="none" w:sz="0" w:space="0" w:color="auto"/>
        <w:bottom w:val="none" w:sz="0" w:space="0" w:color="auto"/>
        <w:right w:val="none" w:sz="0" w:space="0" w:color="auto"/>
      </w:divBdr>
      <w:divsChild>
        <w:div w:id="1522235734">
          <w:marLeft w:val="0"/>
          <w:marRight w:val="0"/>
          <w:marTop w:val="0"/>
          <w:marBottom w:val="0"/>
          <w:divBdr>
            <w:top w:val="single" w:sz="2" w:space="0" w:color="E0E0E0"/>
            <w:left w:val="single" w:sz="2" w:space="0" w:color="E0E0E0"/>
            <w:bottom w:val="single" w:sz="2" w:space="0" w:color="E0E0E0"/>
            <w:right w:val="single" w:sz="2" w:space="0" w:color="E0E0E0"/>
          </w:divBdr>
          <w:divsChild>
            <w:div w:id="1084647787">
              <w:marLeft w:val="0"/>
              <w:marRight w:val="0"/>
              <w:marTop w:val="0"/>
              <w:marBottom w:val="0"/>
              <w:divBdr>
                <w:top w:val="single" w:sz="2" w:space="0" w:color="E0E0E0"/>
                <w:left w:val="single" w:sz="2" w:space="0" w:color="E0E0E0"/>
                <w:bottom w:val="single" w:sz="2" w:space="0" w:color="E0E0E0"/>
                <w:right w:val="single" w:sz="2" w:space="0" w:color="E0E0E0"/>
              </w:divBdr>
              <w:divsChild>
                <w:div w:id="639843841">
                  <w:marLeft w:val="0"/>
                  <w:marRight w:val="0"/>
                  <w:marTop w:val="0"/>
                  <w:marBottom w:val="0"/>
                  <w:divBdr>
                    <w:top w:val="single" w:sz="2" w:space="0" w:color="E0E0E0"/>
                    <w:left w:val="single" w:sz="2" w:space="0" w:color="E0E0E0"/>
                    <w:bottom w:val="single" w:sz="2" w:space="0" w:color="E0E0E0"/>
                    <w:right w:val="single" w:sz="2" w:space="0" w:color="E0E0E0"/>
                  </w:divBdr>
                  <w:divsChild>
                    <w:div w:id="1957176209">
                      <w:marLeft w:val="0"/>
                      <w:marRight w:val="0"/>
                      <w:marTop w:val="0"/>
                      <w:marBottom w:val="0"/>
                      <w:divBdr>
                        <w:top w:val="single" w:sz="2" w:space="0" w:color="E0E0E0"/>
                        <w:left w:val="single" w:sz="2" w:space="0" w:color="E0E0E0"/>
                        <w:bottom w:val="single" w:sz="2" w:space="0" w:color="E0E0E0"/>
                        <w:right w:val="single" w:sz="2" w:space="0" w:color="E0E0E0"/>
                      </w:divBdr>
                    </w:div>
                    <w:div w:id="30778076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663466863">
          <w:marLeft w:val="0"/>
          <w:marRight w:val="0"/>
          <w:marTop w:val="0"/>
          <w:marBottom w:val="0"/>
          <w:divBdr>
            <w:top w:val="single" w:sz="2" w:space="0" w:color="E0E0E0"/>
            <w:left w:val="single" w:sz="2" w:space="0" w:color="E0E0E0"/>
            <w:bottom w:val="single" w:sz="2" w:space="0" w:color="E0E0E0"/>
            <w:right w:val="single" w:sz="2" w:space="0" w:color="E0E0E0"/>
          </w:divBdr>
          <w:divsChild>
            <w:div w:id="2138521713">
              <w:marLeft w:val="0"/>
              <w:marRight w:val="0"/>
              <w:marTop w:val="0"/>
              <w:marBottom w:val="0"/>
              <w:divBdr>
                <w:top w:val="single" w:sz="2" w:space="0" w:color="E0E0E0"/>
                <w:left w:val="single" w:sz="2" w:space="0" w:color="E0E0E0"/>
                <w:bottom w:val="single" w:sz="2" w:space="0" w:color="E0E0E0"/>
                <w:right w:val="single" w:sz="2" w:space="0" w:color="E0E0E0"/>
              </w:divBdr>
              <w:divsChild>
                <w:div w:id="452870338">
                  <w:marLeft w:val="0"/>
                  <w:marRight w:val="0"/>
                  <w:marTop w:val="0"/>
                  <w:marBottom w:val="0"/>
                  <w:divBdr>
                    <w:top w:val="single" w:sz="2" w:space="0" w:color="E0E0E0"/>
                    <w:left w:val="single" w:sz="2" w:space="0" w:color="E0E0E0"/>
                    <w:bottom w:val="single" w:sz="2" w:space="0" w:color="E0E0E0"/>
                    <w:right w:val="single" w:sz="2" w:space="0" w:color="E0E0E0"/>
                  </w:divBdr>
                  <w:divsChild>
                    <w:div w:id="897276651">
                      <w:marLeft w:val="0"/>
                      <w:marRight w:val="0"/>
                      <w:marTop w:val="0"/>
                      <w:marBottom w:val="0"/>
                      <w:divBdr>
                        <w:top w:val="single" w:sz="2" w:space="0" w:color="E0E0E0"/>
                        <w:left w:val="single" w:sz="2" w:space="0" w:color="E0E0E0"/>
                        <w:bottom w:val="single" w:sz="2" w:space="0" w:color="E0E0E0"/>
                        <w:right w:val="single" w:sz="2" w:space="0" w:color="E0E0E0"/>
                      </w:divBdr>
                      <w:divsChild>
                        <w:div w:id="49611379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833253201">
              <w:marLeft w:val="0"/>
              <w:marRight w:val="0"/>
              <w:marTop w:val="0"/>
              <w:marBottom w:val="0"/>
              <w:divBdr>
                <w:top w:val="single" w:sz="2" w:space="0" w:color="E0E0E0"/>
                <w:left w:val="single" w:sz="2" w:space="0" w:color="E0E0E0"/>
                <w:bottom w:val="single" w:sz="2" w:space="0" w:color="E0E0E0"/>
                <w:right w:val="single" w:sz="2" w:space="0" w:color="E0E0E0"/>
              </w:divBdr>
              <w:divsChild>
                <w:div w:id="1121268630">
                  <w:marLeft w:val="0"/>
                  <w:marRight w:val="0"/>
                  <w:marTop w:val="0"/>
                  <w:marBottom w:val="0"/>
                  <w:divBdr>
                    <w:top w:val="single" w:sz="2" w:space="0" w:color="E0E0E0"/>
                    <w:left w:val="single" w:sz="2" w:space="0" w:color="E0E0E0"/>
                    <w:bottom w:val="single" w:sz="2" w:space="0" w:color="E0E0E0"/>
                    <w:right w:val="single" w:sz="2" w:space="0" w:color="E0E0E0"/>
                  </w:divBdr>
                </w:div>
                <w:div w:id="2030796345">
                  <w:marLeft w:val="0"/>
                  <w:marRight w:val="0"/>
                  <w:marTop w:val="0"/>
                  <w:marBottom w:val="0"/>
                  <w:divBdr>
                    <w:top w:val="single" w:sz="2" w:space="0" w:color="E0E0E0"/>
                    <w:left w:val="single" w:sz="2" w:space="0" w:color="E0E0E0"/>
                    <w:bottom w:val="single" w:sz="2" w:space="0" w:color="E0E0E0"/>
                    <w:right w:val="single" w:sz="2" w:space="0" w:color="E0E0E0"/>
                  </w:divBdr>
                  <w:divsChild>
                    <w:div w:id="780615690">
                      <w:marLeft w:val="0"/>
                      <w:marRight w:val="0"/>
                      <w:marTop w:val="0"/>
                      <w:marBottom w:val="0"/>
                      <w:divBdr>
                        <w:top w:val="single" w:sz="2" w:space="0" w:color="E0E0E0"/>
                        <w:left w:val="single" w:sz="2" w:space="0" w:color="E0E0E0"/>
                        <w:bottom w:val="single" w:sz="2" w:space="0" w:color="E0E0E0"/>
                        <w:right w:val="single" w:sz="2" w:space="0" w:color="E0E0E0"/>
                      </w:divBdr>
                      <w:divsChild>
                        <w:div w:id="40718885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79448624">
                      <w:marLeft w:val="0"/>
                      <w:marRight w:val="0"/>
                      <w:marTop w:val="0"/>
                      <w:marBottom w:val="0"/>
                      <w:divBdr>
                        <w:top w:val="single" w:sz="2" w:space="0" w:color="E0E0E0"/>
                        <w:left w:val="single" w:sz="2" w:space="0" w:color="E0E0E0"/>
                        <w:bottom w:val="single" w:sz="2" w:space="0" w:color="E0E0E0"/>
                        <w:right w:val="single" w:sz="2" w:space="0" w:color="E0E0E0"/>
                      </w:divBdr>
                      <w:divsChild>
                        <w:div w:id="121060549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083844596">
      <w:bodyDiv w:val="1"/>
      <w:marLeft w:val="0"/>
      <w:marRight w:val="0"/>
      <w:marTop w:val="0"/>
      <w:marBottom w:val="0"/>
      <w:divBdr>
        <w:top w:val="none" w:sz="0" w:space="0" w:color="auto"/>
        <w:left w:val="none" w:sz="0" w:space="0" w:color="auto"/>
        <w:bottom w:val="none" w:sz="0" w:space="0" w:color="auto"/>
        <w:right w:val="none" w:sz="0" w:space="0" w:color="auto"/>
      </w:divBdr>
      <w:divsChild>
        <w:div w:id="656232569">
          <w:marLeft w:val="-150"/>
          <w:marRight w:val="-150"/>
          <w:marTop w:val="0"/>
          <w:marBottom w:val="0"/>
          <w:divBdr>
            <w:top w:val="none" w:sz="0" w:space="0" w:color="auto"/>
            <w:left w:val="none" w:sz="0" w:space="0" w:color="auto"/>
            <w:bottom w:val="none" w:sz="0" w:space="0" w:color="auto"/>
            <w:right w:val="none" w:sz="0" w:space="0" w:color="auto"/>
          </w:divBdr>
          <w:divsChild>
            <w:div w:id="3678048">
              <w:marLeft w:val="0"/>
              <w:marRight w:val="0"/>
              <w:marTop w:val="0"/>
              <w:marBottom w:val="0"/>
              <w:divBdr>
                <w:top w:val="none" w:sz="0" w:space="0" w:color="auto"/>
                <w:left w:val="none" w:sz="0" w:space="0" w:color="auto"/>
                <w:bottom w:val="none" w:sz="0" w:space="0" w:color="auto"/>
                <w:right w:val="none" w:sz="0" w:space="0" w:color="auto"/>
              </w:divBdr>
              <w:divsChild>
                <w:div w:id="511380127">
                  <w:marLeft w:val="-150"/>
                  <w:marRight w:val="-150"/>
                  <w:marTop w:val="0"/>
                  <w:marBottom w:val="0"/>
                  <w:divBdr>
                    <w:top w:val="none" w:sz="0" w:space="0" w:color="auto"/>
                    <w:left w:val="none" w:sz="0" w:space="0" w:color="auto"/>
                    <w:bottom w:val="none" w:sz="0" w:space="0" w:color="auto"/>
                    <w:right w:val="none" w:sz="0" w:space="0" w:color="auto"/>
                  </w:divBdr>
                  <w:divsChild>
                    <w:div w:id="1801610429">
                      <w:marLeft w:val="0"/>
                      <w:marRight w:val="0"/>
                      <w:marTop w:val="0"/>
                      <w:marBottom w:val="0"/>
                      <w:divBdr>
                        <w:top w:val="none" w:sz="0" w:space="0" w:color="auto"/>
                        <w:left w:val="none" w:sz="0" w:space="0" w:color="auto"/>
                        <w:bottom w:val="none" w:sz="0" w:space="0" w:color="auto"/>
                        <w:right w:val="none" w:sz="0" w:space="0" w:color="auto"/>
                      </w:divBdr>
                      <w:divsChild>
                        <w:div w:id="565527289">
                          <w:marLeft w:val="-150"/>
                          <w:marRight w:val="-150"/>
                          <w:marTop w:val="0"/>
                          <w:marBottom w:val="0"/>
                          <w:divBdr>
                            <w:top w:val="none" w:sz="0" w:space="0" w:color="auto"/>
                            <w:left w:val="none" w:sz="0" w:space="0" w:color="auto"/>
                            <w:bottom w:val="none" w:sz="0" w:space="0" w:color="auto"/>
                            <w:right w:val="none" w:sz="0" w:space="0" w:color="auto"/>
                          </w:divBdr>
                          <w:divsChild>
                            <w:div w:id="681590347">
                              <w:marLeft w:val="0"/>
                              <w:marRight w:val="0"/>
                              <w:marTop w:val="0"/>
                              <w:marBottom w:val="0"/>
                              <w:divBdr>
                                <w:top w:val="none" w:sz="0" w:space="0" w:color="auto"/>
                                <w:left w:val="none" w:sz="0" w:space="0" w:color="auto"/>
                                <w:bottom w:val="none" w:sz="0" w:space="0" w:color="auto"/>
                                <w:right w:val="none" w:sz="0" w:space="0" w:color="auto"/>
                              </w:divBdr>
                              <w:divsChild>
                                <w:div w:id="628363197">
                                  <w:marLeft w:val="0"/>
                                  <w:marRight w:val="0"/>
                                  <w:marTop w:val="0"/>
                                  <w:marBottom w:val="75"/>
                                  <w:divBdr>
                                    <w:top w:val="none" w:sz="0" w:space="0" w:color="auto"/>
                                    <w:left w:val="none" w:sz="0" w:space="0" w:color="auto"/>
                                    <w:bottom w:val="none" w:sz="0" w:space="0" w:color="auto"/>
                                    <w:right w:val="none" w:sz="0" w:space="0" w:color="auto"/>
                                  </w:divBdr>
                                </w:div>
                                <w:div w:id="404955486">
                                  <w:marLeft w:val="0"/>
                                  <w:marRight w:val="0"/>
                                  <w:marTop w:val="0"/>
                                  <w:marBottom w:val="0"/>
                                  <w:divBdr>
                                    <w:top w:val="none" w:sz="0" w:space="0" w:color="auto"/>
                                    <w:left w:val="none" w:sz="0" w:space="0" w:color="auto"/>
                                    <w:bottom w:val="none" w:sz="0" w:space="0" w:color="auto"/>
                                    <w:right w:val="none" w:sz="0" w:space="0" w:color="auto"/>
                                  </w:divBdr>
                                  <w:divsChild>
                                    <w:div w:id="162962273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12437806">
                              <w:marLeft w:val="0"/>
                              <w:marRight w:val="0"/>
                              <w:marTop w:val="0"/>
                              <w:marBottom w:val="0"/>
                              <w:divBdr>
                                <w:top w:val="none" w:sz="0" w:space="0" w:color="auto"/>
                                <w:left w:val="none" w:sz="0" w:space="0" w:color="auto"/>
                                <w:bottom w:val="none" w:sz="0" w:space="0" w:color="auto"/>
                                <w:right w:val="none" w:sz="0" w:space="0" w:color="auto"/>
                              </w:divBdr>
                              <w:divsChild>
                                <w:div w:id="1497187144">
                                  <w:marLeft w:val="0"/>
                                  <w:marRight w:val="0"/>
                                  <w:marTop w:val="0"/>
                                  <w:marBottom w:val="0"/>
                                  <w:divBdr>
                                    <w:top w:val="none" w:sz="0" w:space="0" w:color="auto"/>
                                    <w:left w:val="none" w:sz="0" w:space="0" w:color="auto"/>
                                    <w:bottom w:val="none" w:sz="0" w:space="0" w:color="auto"/>
                                    <w:right w:val="none" w:sz="0" w:space="0" w:color="auto"/>
                                  </w:divBdr>
                                </w:div>
                              </w:divsChild>
                            </w:div>
                            <w:div w:id="229312073">
                              <w:marLeft w:val="0"/>
                              <w:marRight w:val="0"/>
                              <w:marTop w:val="0"/>
                              <w:marBottom w:val="0"/>
                              <w:divBdr>
                                <w:top w:val="none" w:sz="0" w:space="0" w:color="auto"/>
                                <w:left w:val="none" w:sz="0" w:space="0" w:color="auto"/>
                                <w:bottom w:val="none" w:sz="0" w:space="0" w:color="auto"/>
                                <w:right w:val="none" w:sz="0" w:space="0" w:color="auto"/>
                              </w:divBdr>
                              <w:divsChild>
                                <w:div w:id="928317614">
                                  <w:marLeft w:val="0"/>
                                  <w:marRight w:val="0"/>
                                  <w:marTop w:val="150"/>
                                  <w:marBottom w:val="0"/>
                                  <w:divBdr>
                                    <w:top w:val="none" w:sz="0" w:space="0" w:color="auto"/>
                                    <w:left w:val="none" w:sz="0" w:space="0" w:color="auto"/>
                                    <w:bottom w:val="none" w:sz="0" w:space="0" w:color="auto"/>
                                    <w:right w:val="none" w:sz="0" w:space="0" w:color="auto"/>
                                  </w:divBdr>
                                  <w:divsChild>
                                    <w:div w:id="9081528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57822088">
                      <w:marLeft w:val="0"/>
                      <w:marRight w:val="0"/>
                      <w:marTop w:val="0"/>
                      <w:marBottom w:val="0"/>
                      <w:divBdr>
                        <w:top w:val="none" w:sz="0" w:space="0" w:color="auto"/>
                        <w:left w:val="none" w:sz="0" w:space="0" w:color="auto"/>
                        <w:bottom w:val="none" w:sz="0" w:space="0" w:color="auto"/>
                        <w:right w:val="none" w:sz="0" w:space="0" w:color="auto"/>
                      </w:divBdr>
                      <w:divsChild>
                        <w:div w:id="1260025244">
                          <w:marLeft w:val="0"/>
                          <w:marRight w:val="0"/>
                          <w:marTop w:val="0"/>
                          <w:marBottom w:val="150"/>
                          <w:divBdr>
                            <w:top w:val="none" w:sz="0" w:space="0" w:color="auto"/>
                            <w:left w:val="none" w:sz="0" w:space="0" w:color="auto"/>
                            <w:bottom w:val="none" w:sz="0" w:space="0" w:color="auto"/>
                            <w:right w:val="none" w:sz="0" w:space="0" w:color="auto"/>
                          </w:divBdr>
                        </w:div>
                        <w:div w:id="409936640">
                          <w:marLeft w:val="0"/>
                          <w:marRight w:val="0"/>
                          <w:marTop w:val="0"/>
                          <w:marBottom w:val="300"/>
                          <w:divBdr>
                            <w:top w:val="none" w:sz="0" w:space="0" w:color="auto"/>
                            <w:left w:val="none" w:sz="0" w:space="0" w:color="auto"/>
                            <w:bottom w:val="none" w:sz="0" w:space="0" w:color="auto"/>
                            <w:right w:val="none" w:sz="0" w:space="0" w:color="auto"/>
                          </w:divBdr>
                          <w:divsChild>
                            <w:div w:id="920794607">
                              <w:marLeft w:val="0"/>
                              <w:marRight w:val="0"/>
                              <w:marTop w:val="0"/>
                              <w:marBottom w:val="0"/>
                              <w:divBdr>
                                <w:top w:val="none" w:sz="0" w:space="0" w:color="auto"/>
                                <w:left w:val="none" w:sz="0" w:space="0" w:color="auto"/>
                                <w:bottom w:val="none" w:sz="0" w:space="0" w:color="auto"/>
                                <w:right w:val="none" w:sz="0" w:space="0" w:color="auto"/>
                              </w:divBdr>
                              <w:divsChild>
                                <w:div w:id="1024670285">
                                  <w:marLeft w:val="0"/>
                                  <w:marRight w:val="0"/>
                                  <w:marTop w:val="0"/>
                                  <w:marBottom w:val="0"/>
                                  <w:divBdr>
                                    <w:top w:val="none" w:sz="0" w:space="0" w:color="auto"/>
                                    <w:left w:val="none" w:sz="0" w:space="0" w:color="auto"/>
                                    <w:bottom w:val="none" w:sz="0" w:space="0" w:color="auto"/>
                                    <w:right w:val="none" w:sz="0" w:space="0" w:color="auto"/>
                                  </w:divBdr>
                                  <w:divsChild>
                                    <w:div w:id="1007168613">
                                      <w:marLeft w:val="0"/>
                                      <w:marRight w:val="0"/>
                                      <w:marTop w:val="0"/>
                                      <w:marBottom w:val="0"/>
                                      <w:divBdr>
                                        <w:top w:val="none" w:sz="0" w:space="0" w:color="auto"/>
                                        <w:left w:val="none" w:sz="0" w:space="0" w:color="auto"/>
                                        <w:bottom w:val="none" w:sz="0" w:space="0" w:color="auto"/>
                                        <w:right w:val="none" w:sz="0" w:space="0" w:color="auto"/>
                                      </w:divBdr>
                                      <w:divsChild>
                                        <w:div w:id="169948116">
                                          <w:marLeft w:val="0"/>
                                          <w:marRight w:val="0"/>
                                          <w:marTop w:val="0"/>
                                          <w:marBottom w:val="0"/>
                                          <w:divBdr>
                                            <w:top w:val="none" w:sz="0" w:space="0" w:color="auto"/>
                                            <w:left w:val="none" w:sz="0" w:space="0" w:color="auto"/>
                                            <w:bottom w:val="none" w:sz="0" w:space="0" w:color="auto"/>
                                            <w:right w:val="none" w:sz="0" w:space="0" w:color="auto"/>
                                          </w:divBdr>
                                          <w:divsChild>
                                            <w:div w:id="1017347908">
                                              <w:marLeft w:val="0"/>
                                              <w:marRight w:val="0"/>
                                              <w:marTop w:val="0"/>
                                              <w:marBottom w:val="0"/>
                                              <w:divBdr>
                                                <w:top w:val="none" w:sz="0" w:space="0" w:color="auto"/>
                                                <w:left w:val="none" w:sz="0" w:space="0" w:color="auto"/>
                                                <w:bottom w:val="none" w:sz="0" w:space="0" w:color="auto"/>
                                                <w:right w:val="none" w:sz="0" w:space="0" w:color="auto"/>
                                              </w:divBdr>
                                              <w:divsChild>
                                                <w:div w:id="19308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05134">
                                          <w:marLeft w:val="0"/>
                                          <w:marRight w:val="0"/>
                                          <w:marTop w:val="0"/>
                                          <w:marBottom w:val="0"/>
                                          <w:divBdr>
                                            <w:top w:val="none" w:sz="0" w:space="0" w:color="auto"/>
                                            <w:left w:val="none" w:sz="0" w:space="0" w:color="auto"/>
                                            <w:bottom w:val="none" w:sz="0" w:space="0" w:color="auto"/>
                                            <w:right w:val="none" w:sz="0" w:space="0" w:color="auto"/>
                                          </w:divBdr>
                                          <w:divsChild>
                                            <w:div w:id="281233051">
                                              <w:marLeft w:val="0"/>
                                              <w:marRight w:val="0"/>
                                              <w:marTop w:val="0"/>
                                              <w:marBottom w:val="0"/>
                                              <w:divBdr>
                                                <w:top w:val="none" w:sz="0" w:space="0" w:color="auto"/>
                                                <w:left w:val="none" w:sz="0" w:space="0" w:color="auto"/>
                                                <w:bottom w:val="none" w:sz="0" w:space="0" w:color="auto"/>
                                                <w:right w:val="none" w:sz="0" w:space="0" w:color="auto"/>
                                              </w:divBdr>
                                              <w:divsChild>
                                                <w:div w:id="156683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661999">
                                  <w:marLeft w:val="0"/>
                                  <w:marRight w:val="0"/>
                                  <w:marTop w:val="0"/>
                                  <w:marBottom w:val="0"/>
                                  <w:divBdr>
                                    <w:top w:val="none" w:sz="0" w:space="0" w:color="auto"/>
                                    <w:left w:val="none" w:sz="0" w:space="0" w:color="auto"/>
                                    <w:bottom w:val="none" w:sz="0" w:space="0" w:color="auto"/>
                                    <w:right w:val="none" w:sz="0" w:space="0" w:color="auto"/>
                                  </w:divBdr>
                                  <w:divsChild>
                                    <w:div w:id="56439456">
                                      <w:marLeft w:val="0"/>
                                      <w:marRight w:val="0"/>
                                      <w:marTop w:val="100"/>
                                      <w:marBottom w:val="100"/>
                                      <w:divBdr>
                                        <w:top w:val="none" w:sz="0" w:space="0" w:color="auto"/>
                                        <w:left w:val="none" w:sz="0" w:space="0" w:color="auto"/>
                                        <w:bottom w:val="none" w:sz="0" w:space="0" w:color="auto"/>
                                        <w:right w:val="none" w:sz="0" w:space="0" w:color="auto"/>
                                      </w:divBdr>
                                      <w:divsChild>
                                        <w:div w:id="769352282">
                                          <w:marLeft w:val="0"/>
                                          <w:marRight w:val="0"/>
                                          <w:marTop w:val="100"/>
                                          <w:marBottom w:val="100"/>
                                          <w:divBdr>
                                            <w:top w:val="none" w:sz="0" w:space="0" w:color="auto"/>
                                            <w:left w:val="none" w:sz="0" w:space="0" w:color="auto"/>
                                            <w:bottom w:val="none" w:sz="0" w:space="0" w:color="auto"/>
                                            <w:right w:val="none" w:sz="0" w:space="0" w:color="auto"/>
                                          </w:divBdr>
                                          <w:divsChild>
                                            <w:div w:id="693726323">
                                              <w:marLeft w:val="0"/>
                                              <w:marRight w:val="0"/>
                                              <w:marTop w:val="0"/>
                                              <w:marBottom w:val="0"/>
                                              <w:divBdr>
                                                <w:top w:val="none" w:sz="0" w:space="0" w:color="auto"/>
                                                <w:left w:val="none" w:sz="0" w:space="0" w:color="auto"/>
                                                <w:bottom w:val="none" w:sz="0" w:space="0" w:color="auto"/>
                                                <w:right w:val="none" w:sz="0" w:space="0" w:color="auto"/>
                                              </w:divBdr>
                                            </w:div>
                                          </w:divsChild>
                                        </w:div>
                                        <w:div w:id="1308703264">
                                          <w:marLeft w:val="0"/>
                                          <w:marRight w:val="0"/>
                                          <w:marTop w:val="100"/>
                                          <w:marBottom w:val="100"/>
                                          <w:divBdr>
                                            <w:top w:val="none" w:sz="0" w:space="0" w:color="auto"/>
                                            <w:left w:val="none" w:sz="0" w:space="0" w:color="auto"/>
                                            <w:bottom w:val="none" w:sz="0" w:space="0" w:color="auto"/>
                                            <w:right w:val="none" w:sz="0" w:space="0" w:color="auto"/>
                                          </w:divBdr>
                                          <w:divsChild>
                                            <w:div w:id="101712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80054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086612144">
      <w:bodyDiv w:val="1"/>
      <w:marLeft w:val="0"/>
      <w:marRight w:val="0"/>
      <w:marTop w:val="0"/>
      <w:marBottom w:val="0"/>
      <w:divBdr>
        <w:top w:val="none" w:sz="0" w:space="0" w:color="auto"/>
        <w:left w:val="none" w:sz="0" w:space="0" w:color="auto"/>
        <w:bottom w:val="none" w:sz="0" w:space="0" w:color="auto"/>
        <w:right w:val="none" w:sz="0" w:space="0" w:color="auto"/>
      </w:divBdr>
      <w:divsChild>
        <w:div w:id="1538931161">
          <w:marLeft w:val="0"/>
          <w:marRight w:val="0"/>
          <w:marTop w:val="0"/>
          <w:marBottom w:val="0"/>
          <w:divBdr>
            <w:top w:val="none" w:sz="0" w:space="0" w:color="auto"/>
            <w:left w:val="none" w:sz="0" w:space="0" w:color="auto"/>
            <w:bottom w:val="none" w:sz="0" w:space="0" w:color="auto"/>
            <w:right w:val="none" w:sz="0" w:space="0" w:color="auto"/>
          </w:divBdr>
          <w:divsChild>
            <w:div w:id="44068150">
              <w:marLeft w:val="0"/>
              <w:marRight w:val="0"/>
              <w:marTop w:val="0"/>
              <w:marBottom w:val="0"/>
              <w:divBdr>
                <w:top w:val="none" w:sz="0" w:space="0" w:color="auto"/>
                <w:left w:val="none" w:sz="0" w:space="0" w:color="auto"/>
                <w:bottom w:val="none" w:sz="0" w:space="0" w:color="auto"/>
                <w:right w:val="none" w:sz="0" w:space="0" w:color="auto"/>
              </w:divBdr>
            </w:div>
          </w:divsChild>
        </w:div>
        <w:div w:id="1579441800">
          <w:marLeft w:val="0"/>
          <w:marRight w:val="0"/>
          <w:marTop w:val="0"/>
          <w:marBottom w:val="0"/>
          <w:divBdr>
            <w:top w:val="none" w:sz="0" w:space="0" w:color="auto"/>
            <w:left w:val="none" w:sz="0" w:space="0" w:color="auto"/>
            <w:bottom w:val="none" w:sz="0" w:space="0" w:color="auto"/>
            <w:right w:val="none" w:sz="0" w:space="0" w:color="auto"/>
          </w:divBdr>
          <w:divsChild>
            <w:div w:id="1568491821">
              <w:marLeft w:val="0"/>
              <w:marRight w:val="0"/>
              <w:marTop w:val="0"/>
              <w:marBottom w:val="0"/>
              <w:divBdr>
                <w:top w:val="none" w:sz="0" w:space="0" w:color="auto"/>
                <w:left w:val="none" w:sz="0" w:space="0" w:color="auto"/>
                <w:bottom w:val="none" w:sz="0" w:space="0" w:color="auto"/>
                <w:right w:val="none" w:sz="0" w:space="0" w:color="auto"/>
              </w:divBdr>
            </w:div>
          </w:divsChild>
        </w:div>
        <w:div w:id="813567195">
          <w:marLeft w:val="0"/>
          <w:marRight w:val="0"/>
          <w:marTop w:val="0"/>
          <w:marBottom w:val="0"/>
          <w:divBdr>
            <w:top w:val="none" w:sz="0" w:space="0" w:color="auto"/>
            <w:left w:val="none" w:sz="0" w:space="0" w:color="auto"/>
            <w:bottom w:val="none" w:sz="0" w:space="0" w:color="auto"/>
            <w:right w:val="none" w:sz="0" w:space="0" w:color="auto"/>
          </w:divBdr>
        </w:div>
      </w:divsChild>
    </w:div>
    <w:div w:id="1087774227">
      <w:bodyDiv w:val="1"/>
      <w:marLeft w:val="0"/>
      <w:marRight w:val="0"/>
      <w:marTop w:val="0"/>
      <w:marBottom w:val="0"/>
      <w:divBdr>
        <w:top w:val="none" w:sz="0" w:space="0" w:color="auto"/>
        <w:left w:val="none" w:sz="0" w:space="0" w:color="auto"/>
        <w:bottom w:val="none" w:sz="0" w:space="0" w:color="auto"/>
        <w:right w:val="none" w:sz="0" w:space="0" w:color="auto"/>
      </w:divBdr>
      <w:divsChild>
        <w:div w:id="306010007">
          <w:marLeft w:val="0"/>
          <w:marRight w:val="0"/>
          <w:marTop w:val="0"/>
          <w:marBottom w:val="0"/>
          <w:divBdr>
            <w:top w:val="single" w:sz="2" w:space="0" w:color="E0E0E0"/>
            <w:left w:val="single" w:sz="2" w:space="0" w:color="E0E0E0"/>
            <w:bottom w:val="single" w:sz="2" w:space="0" w:color="E0E0E0"/>
            <w:right w:val="single" w:sz="2" w:space="0" w:color="E0E0E0"/>
          </w:divBdr>
          <w:divsChild>
            <w:div w:id="756564093">
              <w:marLeft w:val="0"/>
              <w:marRight w:val="0"/>
              <w:marTop w:val="0"/>
              <w:marBottom w:val="0"/>
              <w:divBdr>
                <w:top w:val="single" w:sz="2" w:space="0" w:color="E0E0E0"/>
                <w:left w:val="single" w:sz="2" w:space="0" w:color="E0E0E0"/>
                <w:bottom w:val="single" w:sz="2" w:space="0" w:color="E0E0E0"/>
                <w:right w:val="single" w:sz="2" w:space="0" w:color="E0E0E0"/>
              </w:divBdr>
              <w:divsChild>
                <w:div w:id="1838576696">
                  <w:marLeft w:val="0"/>
                  <w:marRight w:val="0"/>
                  <w:marTop w:val="0"/>
                  <w:marBottom w:val="0"/>
                  <w:divBdr>
                    <w:top w:val="single" w:sz="2" w:space="0" w:color="E0E0E0"/>
                    <w:left w:val="single" w:sz="2" w:space="0" w:color="E0E0E0"/>
                    <w:bottom w:val="single" w:sz="2" w:space="0" w:color="E0E0E0"/>
                    <w:right w:val="single" w:sz="2" w:space="0" w:color="E0E0E0"/>
                  </w:divBdr>
                  <w:divsChild>
                    <w:div w:id="1704788978">
                      <w:marLeft w:val="0"/>
                      <w:marRight w:val="0"/>
                      <w:marTop w:val="0"/>
                      <w:marBottom w:val="0"/>
                      <w:divBdr>
                        <w:top w:val="single" w:sz="2" w:space="0" w:color="E0E0E0"/>
                        <w:left w:val="single" w:sz="2" w:space="0" w:color="E0E0E0"/>
                        <w:bottom w:val="single" w:sz="2" w:space="0" w:color="E0E0E0"/>
                        <w:right w:val="single" w:sz="2" w:space="0" w:color="E0E0E0"/>
                      </w:divBdr>
                    </w:div>
                    <w:div w:id="142811912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702317587">
          <w:marLeft w:val="0"/>
          <w:marRight w:val="0"/>
          <w:marTop w:val="0"/>
          <w:marBottom w:val="0"/>
          <w:divBdr>
            <w:top w:val="single" w:sz="2" w:space="0" w:color="E0E0E0"/>
            <w:left w:val="single" w:sz="2" w:space="0" w:color="E0E0E0"/>
            <w:bottom w:val="single" w:sz="2" w:space="0" w:color="E0E0E0"/>
            <w:right w:val="single" w:sz="2" w:space="0" w:color="E0E0E0"/>
          </w:divBdr>
          <w:divsChild>
            <w:div w:id="516430149">
              <w:marLeft w:val="0"/>
              <w:marRight w:val="0"/>
              <w:marTop w:val="0"/>
              <w:marBottom w:val="0"/>
              <w:divBdr>
                <w:top w:val="single" w:sz="2" w:space="0" w:color="E0E0E0"/>
                <w:left w:val="single" w:sz="2" w:space="0" w:color="E0E0E0"/>
                <w:bottom w:val="single" w:sz="2" w:space="0" w:color="E0E0E0"/>
                <w:right w:val="single" w:sz="2" w:space="0" w:color="E0E0E0"/>
              </w:divBdr>
              <w:divsChild>
                <w:div w:id="974918942">
                  <w:marLeft w:val="0"/>
                  <w:marRight w:val="0"/>
                  <w:marTop w:val="0"/>
                  <w:marBottom w:val="0"/>
                  <w:divBdr>
                    <w:top w:val="single" w:sz="2" w:space="0" w:color="E0E0E0"/>
                    <w:left w:val="single" w:sz="2" w:space="0" w:color="E0E0E0"/>
                    <w:bottom w:val="single" w:sz="2" w:space="0" w:color="E0E0E0"/>
                    <w:right w:val="single" w:sz="2" w:space="0" w:color="E0E0E0"/>
                  </w:divBdr>
                  <w:divsChild>
                    <w:div w:id="770472636">
                      <w:marLeft w:val="0"/>
                      <w:marRight w:val="0"/>
                      <w:marTop w:val="0"/>
                      <w:marBottom w:val="0"/>
                      <w:divBdr>
                        <w:top w:val="single" w:sz="2" w:space="0" w:color="E0E0E0"/>
                        <w:left w:val="single" w:sz="2" w:space="0" w:color="E0E0E0"/>
                        <w:bottom w:val="single" w:sz="2" w:space="0" w:color="E0E0E0"/>
                        <w:right w:val="single" w:sz="2" w:space="0" w:color="E0E0E0"/>
                      </w:divBdr>
                      <w:divsChild>
                        <w:div w:id="193751827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687974165">
              <w:marLeft w:val="0"/>
              <w:marRight w:val="0"/>
              <w:marTop w:val="0"/>
              <w:marBottom w:val="0"/>
              <w:divBdr>
                <w:top w:val="single" w:sz="2" w:space="0" w:color="E0E0E0"/>
                <w:left w:val="single" w:sz="2" w:space="0" w:color="E0E0E0"/>
                <w:bottom w:val="single" w:sz="2" w:space="0" w:color="E0E0E0"/>
                <w:right w:val="single" w:sz="2" w:space="0" w:color="E0E0E0"/>
              </w:divBdr>
              <w:divsChild>
                <w:div w:id="1925801635">
                  <w:marLeft w:val="0"/>
                  <w:marRight w:val="0"/>
                  <w:marTop w:val="0"/>
                  <w:marBottom w:val="0"/>
                  <w:divBdr>
                    <w:top w:val="single" w:sz="2" w:space="0" w:color="E0E0E0"/>
                    <w:left w:val="single" w:sz="2" w:space="0" w:color="E0E0E0"/>
                    <w:bottom w:val="single" w:sz="2" w:space="0" w:color="E0E0E0"/>
                    <w:right w:val="single" w:sz="2" w:space="0" w:color="E0E0E0"/>
                  </w:divBdr>
                </w:div>
                <w:div w:id="2053965036">
                  <w:marLeft w:val="0"/>
                  <w:marRight w:val="0"/>
                  <w:marTop w:val="0"/>
                  <w:marBottom w:val="0"/>
                  <w:divBdr>
                    <w:top w:val="single" w:sz="2" w:space="0" w:color="E0E0E0"/>
                    <w:left w:val="single" w:sz="2" w:space="0" w:color="E0E0E0"/>
                    <w:bottom w:val="single" w:sz="2" w:space="0" w:color="E0E0E0"/>
                    <w:right w:val="single" w:sz="2" w:space="0" w:color="E0E0E0"/>
                  </w:divBdr>
                  <w:divsChild>
                    <w:div w:id="78916456">
                      <w:marLeft w:val="0"/>
                      <w:marRight w:val="0"/>
                      <w:marTop w:val="0"/>
                      <w:marBottom w:val="0"/>
                      <w:divBdr>
                        <w:top w:val="single" w:sz="2" w:space="0" w:color="E0E0E0"/>
                        <w:left w:val="single" w:sz="2" w:space="0" w:color="E0E0E0"/>
                        <w:bottom w:val="single" w:sz="2" w:space="0" w:color="E0E0E0"/>
                        <w:right w:val="single" w:sz="2" w:space="0" w:color="E0E0E0"/>
                      </w:divBdr>
                      <w:divsChild>
                        <w:div w:id="56572177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08603872">
                      <w:marLeft w:val="0"/>
                      <w:marRight w:val="0"/>
                      <w:marTop w:val="0"/>
                      <w:marBottom w:val="0"/>
                      <w:divBdr>
                        <w:top w:val="single" w:sz="2" w:space="0" w:color="E0E0E0"/>
                        <w:left w:val="single" w:sz="2" w:space="0" w:color="E0E0E0"/>
                        <w:bottom w:val="single" w:sz="2" w:space="0" w:color="E0E0E0"/>
                        <w:right w:val="single" w:sz="2" w:space="0" w:color="E0E0E0"/>
                      </w:divBdr>
                      <w:divsChild>
                        <w:div w:id="142032437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37807207">
                      <w:marLeft w:val="0"/>
                      <w:marRight w:val="0"/>
                      <w:marTop w:val="0"/>
                      <w:marBottom w:val="0"/>
                      <w:divBdr>
                        <w:top w:val="single" w:sz="2" w:space="0" w:color="E0E0E0"/>
                        <w:left w:val="single" w:sz="2" w:space="0" w:color="E0E0E0"/>
                        <w:bottom w:val="single" w:sz="2" w:space="0" w:color="E0E0E0"/>
                        <w:right w:val="single" w:sz="2" w:space="0" w:color="E0E0E0"/>
                      </w:divBdr>
                      <w:divsChild>
                        <w:div w:id="48963472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107194608">
                      <w:marLeft w:val="0"/>
                      <w:marRight w:val="0"/>
                      <w:marTop w:val="0"/>
                      <w:marBottom w:val="0"/>
                      <w:divBdr>
                        <w:top w:val="single" w:sz="2" w:space="0" w:color="E0E0E0"/>
                        <w:left w:val="single" w:sz="2" w:space="0" w:color="E0E0E0"/>
                        <w:bottom w:val="single" w:sz="2" w:space="0" w:color="E0E0E0"/>
                        <w:right w:val="single" w:sz="2" w:space="0" w:color="E0E0E0"/>
                      </w:divBdr>
                      <w:divsChild>
                        <w:div w:id="199094292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08677360">
                      <w:marLeft w:val="0"/>
                      <w:marRight w:val="0"/>
                      <w:marTop w:val="0"/>
                      <w:marBottom w:val="0"/>
                      <w:divBdr>
                        <w:top w:val="single" w:sz="2" w:space="0" w:color="E0E0E0"/>
                        <w:left w:val="single" w:sz="2" w:space="0" w:color="E0E0E0"/>
                        <w:bottom w:val="single" w:sz="2" w:space="0" w:color="E0E0E0"/>
                        <w:right w:val="single" w:sz="2" w:space="0" w:color="E0E0E0"/>
                      </w:divBdr>
                      <w:divsChild>
                        <w:div w:id="131730005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32849806">
                      <w:marLeft w:val="0"/>
                      <w:marRight w:val="0"/>
                      <w:marTop w:val="0"/>
                      <w:marBottom w:val="0"/>
                      <w:divBdr>
                        <w:top w:val="single" w:sz="2" w:space="0" w:color="E0E0E0"/>
                        <w:left w:val="single" w:sz="2" w:space="0" w:color="E0E0E0"/>
                        <w:bottom w:val="single" w:sz="2" w:space="0" w:color="E0E0E0"/>
                        <w:right w:val="single" w:sz="2" w:space="0" w:color="E0E0E0"/>
                      </w:divBdr>
                      <w:divsChild>
                        <w:div w:id="170421046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089499941">
      <w:bodyDiv w:val="1"/>
      <w:marLeft w:val="0"/>
      <w:marRight w:val="0"/>
      <w:marTop w:val="0"/>
      <w:marBottom w:val="0"/>
      <w:divBdr>
        <w:top w:val="none" w:sz="0" w:space="0" w:color="auto"/>
        <w:left w:val="none" w:sz="0" w:space="0" w:color="auto"/>
        <w:bottom w:val="none" w:sz="0" w:space="0" w:color="auto"/>
        <w:right w:val="none" w:sz="0" w:space="0" w:color="auto"/>
      </w:divBdr>
      <w:divsChild>
        <w:div w:id="2054693941">
          <w:marLeft w:val="0"/>
          <w:marRight w:val="0"/>
          <w:marTop w:val="0"/>
          <w:marBottom w:val="0"/>
          <w:divBdr>
            <w:top w:val="none" w:sz="0" w:space="0" w:color="auto"/>
            <w:left w:val="none" w:sz="0" w:space="0" w:color="auto"/>
            <w:bottom w:val="none" w:sz="0" w:space="0" w:color="auto"/>
            <w:right w:val="none" w:sz="0" w:space="0" w:color="auto"/>
          </w:divBdr>
          <w:divsChild>
            <w:div w:id="1890874329">
              <w:marLeft w:val="-225"/>
              <w:marRight w:val="-225"/>
              <w:marTop w:val="0"/>
              <w:marBottom w:val="0"/>
              <w:divBdr>
                <w:top w:val="none" w:sz="0" w:space="0" w:color="auto"/>
                <w:left w:val="none" w:sz="0" w:space="0" w:color="auto"/>
                <w:bottom w:val="none" w:sz="0" w:space="0" w:color="auto"/>
                <w:right w:val="none" w:sz="0" w:space="0" w:color="auto"/>
              </w:divBdr>
              <w:divsChild>
                <w:div w:id="1697347128">
                  <w:marLeft w:val="0"/>
                  <w:marRight w:val="0"/>
                  <w:marTop w:val="0"/>
                  <w:marBottom w:val="0"/>
                  <w:divBdr>
                    <w:top w:val="none" w:sz="0" w:space="0" w:color="auto"/>
                    <w:left w:val="none" w:sz="0" w:space="0" w:color="auto"/>
                    <w:bottom w:val="none" w:sz="0" w:space="0" w:color="auto"/>
                    <w:right w:val="none" w:sz="0" w:space="0" w:color="auto"/>
                  </w:divBdr>
                  <w:divsChild>
                    <w:div w:id="1109011869">
                      <w:marLeft w:val="0"/>
                      <w:marRight w:val="0"/>
                      <w:marTop w:val="0"/>
                      <w:marBottom w:val="225"/>
                      <w:divBdr>
                        <w:top w:val="none" w:sz="0" w:space="0" w:color="auto"/>
                        <w:left w:val="none" w:sz="0" w:space="0" w:color="auto"/>
                        <w:bottom w:val="none" w:sz="0" w:space="0" w:color="auto"/>
                        <w:right w:val="none" w:sz="0" w:space="0" w:color="auto"/>
                      </w:divBdr>
                      <w:divsChild>
                        <w:div w:id="174649051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130710176">
          <w:marLeft w:val="-225"/>
          <w:marRight w:val="-225"/>
          <w:marTop w:val="0"/>
          <w:marBottom w:val="0"/>
          <w:divBdr>
            <w:top w:val="none" w:sz="0" w:space="0" w:color="auto"/>
            <w:left w:val="none" w:sz="0" w:space="0" w:color="auto"/>
            <w:bottom w:val="none" w:sz="0" w:space="0" w:color="auto"/>
            <w:right w:val="none" w:sz="0" w:space="0" w:color="auto"/>
          </w:divBdr>
          <w:divsChild>
            <w:div w:id="1211503014">
              <w:marLeft w:val="0"/>
              <w:marRight w:val="0"/>
              <w:marTop w:val="150"/>
              <w:marBottom w:val="0"/>
              <w:divBdr>
                <w:top w:val="none" w:sz="0" w:space="0" w:color="auto"/>
                <w:left w:val="none" w:sz="0" w:space="0" w:color="auto"/>
                <w:bottom w:val="none" w:sz="0" w:space="0" w:color="auto"/>
                <w:right w:val="none" w:sz="0" w:space="0" w:color="auto"/>
              </w:divBdr>
              <w:divsChild>
                <w:div w:id="1453479897">
                  <w:marLeft w:val="0"/>
                  <w:marRight w:val="0"/>
                  <w:marTop w:val="0"/>
                  <w:marBottom w:val="0"/>
                  <w:divBdr>
                    <w:top w:val="none" w:sz="0" w:space="0" w:color="auto"/>
                    <w:left w:val="none" w:sz="0" w:space="0" w:color="auto"/>
                    <w:bottom w:val="none" w:sz="0" w:space="0" w:color="auto"/>
                    <w:right w:val="none" w:sz="0" w:space="0" w:color="auto"/>
                  </w:divBdr>
                </w:div>
              </w:divsChild>
            </w:div>
            <w:div w:id="1237277053">
              <w:marLeft w:val="0"/>
              <w:marRight w:val="0"/>
              <w:marTop w:val="0"/>
              <w:marBottom w:val="0"/>
              <w:divBdr>
                <w:top w:val="none" w:sz="0" w:space="0" w:color="auto"/>
                <w:left w:val="none" w:sz="0" w:space="0" w:color="auto"/>
                <w:bottom w:val="none" w:sz="0" w:space="0" w:color="auto"/>
                <w:right w:val="none" w:sz="0" w:space="0" w:color="auto"/>
              </w:divBdr>
              <w:divsChild>
                <w:div w:id="222253400">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090738039">
      <w:bodyDiv w:val="1"/>
      <w:marLeft w:val="0"/>
      <w:marRight w:val="0"/>
      <w:marTop w:val="0"/>
      <w:marBottom w:val="0"/>
      <w:divBdr>
        <w:top w:val="none" w:sz="0" w:space="0" w:color="auto"/>
        <w:left w:val="none" w:sz="0" w:space="0" w:color="auto"/>
        <w:bottom w:val="none" w:sz="0" w:space="0" w:color="auto"/>
        <w:right w:val="none" w:sz="0" w:space="0" w:color="auto"/>
      </w:divBdr>
      <w:divsChild>
        <w:div w:id="1935740563">
          <w:marLeft w:val="0"/>
          <w:marRight w:val="0"/>
          <w:marTop w:val="0"/>
          <w:marBottom w:val="300"/>
          <w:divBdr>
            <w:top w:val="none" w:sz="0" w:space="0" w:color="auto"/>
            <w:left w:val="none" w:sz="0" w:space="0" w:color="auto"/>
            <w:bottom w:val="none" w:sz="0" w:space="0" w:color="auto"/>
            <w:right w:val="none" w:sz="0" w:space="0" w:color="auto"/>
          </w:divBdr>
        </w:div>
        <w:div w:id="215894400">
          <w:marLeft w:val="15"/>
          <w:marRight w:val="225"/>
          <w:marTop w:val="0"/>
          <w:marBottom w:val="105"/>
          <w:divBdr>
            <w:top w:val="none" w:sz="0" w:space="0" w:color="auto"/>
            <w:left w:val="none" w:sz="0" w:space="0" w:color="auto"/>
            <w:bottom w:val="none" w:sz="0" w:space="0" w:color="auto"/>
            <w:right w:val="none" w:sz="0" w:space="0" w:color="auto"/>
          </w:divBdr>
          <w:divsChild>
            <w:div w:id="39374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123714">
      <w:bodyDiv w:val="1"/>
      <w:marLeft w:val="0"/>
      <w:marRight w:val="0"/>
      <w:marTop w:val="0"/>
      <w:marBottom w:val="0"/>
      <w:divBdr>
        <w:top w:val="none" w:sz="0" w:space="0" w:color="auto"/>
        <w:left w:val="none" w:sz="0" w:space="0" w:color="auto"/>
        <w:bottom w:val="none" w:sz="0" w:space="0" w:color="auto"/>
        <w:right w:val="none" w:sz="0" w:space="0" w:color="auto"/>
      </w:divBdr>
    </w:div>
    <w:div w:id="1091661417">
      <w:bodyDiv w:val="1"/>
      <w:marLeft w:val="0"/>
      <w:marRight w:val="0"/>
      <w:marTop w:val="0"/>
      <w:marBottom w:val="0"/>
      <w:divBdr>
        <w:top w:val="none" w:sz="0" w:space="0" w:color="auto"/>
        <w:left w:val="none" w:sz="0" w:space="0" w:color="auto"/>
        <w:bottom w:val="none" w:sz="0" w:space="0" w:color="auto"/>
        <w:right w:val="none" w:sz="0" w:space="0" w:color="auto"/>
      </w:divBdr>
      <w:divsChild>
        <w:div w:id="1311668275">
          <w:marLeft w:val="-225"/>
          <w:marRight w:val="-225"/>
          <w:marTop w:val="0"/>
          <w:marBottom w:val="0"/>
          <w:divBdr>
            <w:top w:val="none" w:sz="0" w:space="0" w:color="auto"/>
            <w:left w:val="none" w:sz="0" w:space="0" w:color="auto"/>
            <w:bottom w:val="none" w:sz="0" w:space="0" w:color="auto"/>
            <w:right w:val="none" w:sz="0" w:space="0" w:color="auto"/>
          </w:divBdr>
          <w:divsChild>
            <w:div w:id="1083986722">
              <w:marLeft w:val="0"/>
              <w:marRight w:val="0"/>
              <w:marTop w:val="0"/>
              <w:marBottom w:val="0"/>
              <w:divBdr>
                <w:top w:val="none" w:sz="0" w:space="0" w:color="auto"/>
                <w:left w:val="none" w:sz="0" w:space="0" w:color="auto"/>
                <w:bottom w:val="none" w:sz="0" w:space="0" w:color="auto"/>
                <w:right w:val="none" w:sz="0" w:space="0" w:color="auto"/>
              </w:divBdr>
              <w:divsChild>
                <w:div w:id="872109804">
                  <w:marLeft w:val="-225"/>
                  <w:marRight w:val="-225"/>
                  <w:marTop w:val="0"/>
                  <w:marBottom w:val="0"/>
                  <w:divBdr>
                    <w:top w:val="none" w:sz="0" w:space="0" w:color="auto"/>
                    <w:left w:val="none" w:sz="0" w:space="0" w:color="auto"/>
                    <w:bottom w:val="none" w:sz="0" w:space="0" w:color="auto"/>
                    <w:right w:val="none" w:sz="0" w:space="0" w:color="auto"/>
                  </w:divBdr>
                  <w:divsChild>
                    <w:div w:id="197212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684582">
          <w:marLeft w:val="-225"/>
          <w:marRight w:val="-225"/>
          <w:marTop w:val="0"/>
          <w:marBottom w:val="0"/>
          <w:divBdr>
            <w:top w:val="none" w:sz="0" w:space="0" w:color="auto"/>
            <w:left w:val="none" w:sz="0" w:space="0" w:color="auto"/>
            <w:bottom w:val="none" w:sz="0" w:space="0" w:color="auto"/>
            <w:right w:val="none" w:sz="0" w:space="0" w:color="auto"/>
          </w:divBdr>
          <w:divsChild>
            <w:div w:id="998770589">
              <w:marLeft w:val="0"/>
              <w:marRight w:val="0"/>
              <w:marTop w:val="0"/>
              <w:marBottom w:val="0"/>
              <w:divBdr>
                <w:top w:val="none" w:sz="0" w:space="0" w:color="auto"/>
                <w:left w:val="none" w:sz="0" w:space="0" w:color="auto"/>
                <w:bottom w:val="none" w:sz="0" w:space="0" w:color="auto"/>
                <w:right w:val="none" w:sz="0" w:space="0" w:color="auto"/>
              </w:divBdr>
              <w:divsChild>
                <w:div w:id="1660235110">
                  <w:marLeft w:val="0"/>
                  <w:marRight w:val="0"/>
                  <w:marTop w:val="0"/>
                  <w:marBottom w:val="0"/>
                  <w:divBdr>
                    <w:top w:val="none" w:sz="0" w:space="0" w:color="auto"/>
                    <w:left w:val="none" w:sz="0" w:space="0" w:color="auto"/>
                    <w:bottom w:val="none" w:sz="0" w:space="0" w:color="auto"/>
                    <w:right w:val="none" w:sz="0" w:space="0" w:color="auto"/>
                  </w:divBdr>
                  <w:divsChild>
                    <w:div w:id="669218066">
                      <w:marLeft w:val="0"/>
                      <w:marRight w:val="0"/>
                      <w:marTop w:val="0"/>
                      <w:marBottom w:val="0"/>
                      <w:divBdr>
                        <w:top w:val="none" w:sz="0" w:space="0" w:color="auto"/>
                        <w:left w:val="none" w:sz="0" w:space="0" w:color="auto"/>
                        <w:bottom w:val="none" w:sz="0" w:space="0" w:color="auto"/>
                        <w:right w:val="none" w:sz="0" w:space="0" w:color="auto"/>
                      </w:divBdr>
                      <w:divsChild>
                        <w:div w:id="1098990791">
                          <w:marLeft w:val="0"/>
                          <w:marRight w:val="0"/>
                          <w:marTop w:val="0"/>
                          <w:marBottom w:val="0"/>
                          <w:divBdr>
                            <w:top w:val="none" w:sz="0" w:space="0" w:color="auto"/>
                            <w:left w:val="none" w:sz="0" w:space="0" w:color="auto"/>
                            <w:bottom w:val="none" w:sz="0" w:space="0" w:color="auto"/>
                            <w:right w:val="none" w:sz="0" w:space="0" w:color="auto"/>
                          </w:divBdr>
                          <w:divsChild>
                            <w:div w:id="82650446">
                              <w:marLeft w:val="0"/>
                              <w:marRight w:val="0"/>
                              <w:marTop w:val="0"/>
                              <w:marBottom w:val="0"/>
                              <w:divBdr>
                                <w:top w:val="none" w:sz="0" w:space="0" w:color="auto"/>
                                <w:left w:val="none" w:sz="0" w:space="0" w:color="auto"/>
                                <w:bottom w:val="none" w:sz="0" w:space="0" w:color="auto"/>
                                <w:right w:val="none" w:sz="0" w:space="0" w:color="auto"/>
                              </w:divBdr>
                              <w:divsChild>
                                <w:div w:id="1348828419">
                                  <w:marLeft w:val="0"/>
                                  <w:marRight w:val="0"/>
                                  <w:marTop w:val="0"/>
                                  <w:marBottom w:val="0"/>
                                  <w:divBdr>
                                    <w:top w:val="none" w:sz="0" w:space="0" w:color="auto"/>
                                    <w:left w:val="none" w:sz="0" w:space="0" w:color="auto"/>
                                    <w:bottom w:val="none" w:sz="0" w:space="0" w:color="auto"/>
                                    <w:right w:val="none" w:sz="0" w:space="0" w:color="auto"/>
                                  </w:divBdr>
                                  <w:divsChild>
                                    <w:div w:id="1154906319">
                                      <w:marLeft w:val="0"/>
                                      <w:marRight w:val="0"/>
                                      <w:marTop w:val="0"/>
                                      <w:marBottom w:val="0"/>
                                      <w:divBdr>
                                        <w:top w:val="none" w:sz="0" w:space="0" w:color="auto"/>
                                        <w:left w:val="none" w:sz="0" w:space="0" w:color="auto"/>
                                        <w:bottom w:val="none" w:sz="0" w:space="0" w:color="auto"/>
                                        <w:right w:val="none" w:sz="0" w:space="0" w:color="auto"/>
                                      </w:divBdr>
                                      <w:divsChild>
                                        <w:div w:id="1884370304">
                                          <w:marLeft w:val="0"/>
                                          <w:marRight w:val="0"/>
                                          <w:marTop w:val="0"/>
                                          <w:marBottom w:val="0"/>
                                          <w:divBdr>
                                            <w:top w:val="none" w:sz="0" w:space="0" w:color="auto"/>
                                            <w:left w:val="none" w:sz="0" w:space="0" w:color="auto"/>
                                            <w:bottom w:val="none" w:sz="0" w:space="0" w:color="auto"/>
                                            <w:right w:val="none" w:sz="0" w:space="0" w:color="auto"/>
                                          </w:divBdr>
                                          <w:divsChild>
                                            <w:div w:id="1760708319">
                                              <w:marLeft w:val="0"/>
                                              <w:marRight w:val="0"/>
                                              <w:marTop w:val="0"/>
                                              <w:marBottom w:val="0"/>
                                              <w:divBdr>
                                                <w:top w:val="none" w:sz="0" w:space="0" w:color="auto"/>
                                                <w:left w:val="none" w:sz="0" w:space="0" w:color="auto"/>
                                                <w:bottom w:val="none" w:sz="0" w:space="0" w:color="auto"/>
                                                <w:right w:val="none" w:sz="0" w:space="0" w:color="auto"/>
                                              </w:divBdr>
                                            </w:div>
                                          </w:divsChild>
                                        </w:div>
                                        <w:div w:id="643776324">
                                          <w:marLeft w:val="0"/>
                                          <w:marRight w:val="0"/>
                                          <w:marTop w:val="0"/>
                                          <w:marBottom w:val="0"/>
                                          <w:divBdr>
                                            <w:top w:val="none" w:sz="0" w:space="0" w:color="auto"/>
                                            <w:left w:val="none" w:sz="0" w:space="0" w:color="auto"/>
                                            <w:bottom w:val="none" w:sz="0" w:space="0" w:color="auto"/>
                                            <w:right w:val="none" w:sz="0" w:space="0" w:color="auto"/>
                                          </w:divBdr>
                                          <w:divsChild>
                                            <w:div w:id="352001210">
                                              <w:marLeft w:val="0"/>
                                              <w:marRight w:val="0"/>
                                              <w:marTop w:val="0"/>
                                              <w:marBottom w:val="0"/>
                                              <w:divBdr>
                                                <w:top w:val="none" w:sz="0" w:space="0" w:color="auto"/>
                                                <w:left w:val="none" w:sz="0" w:space="0" w:color="auto"/>
                                                <w:bottom w:val="none" w:sz="0" w:space="0" w:color="auto"/>
                                                <w:right w:val="none" w:sz="0" w:space="0" w:color="auto"/>
                                              </w:divBdr>
                                            </w:div>
                                          </w:divsChild>
                                        </w:div>
                                        <w:div w:id="1202018519">
                                          <w:marLeft w:val="0"/>
                                          <w:marRight w:val="0"/>
                                          <w:marTop w:val="0"/>
                                          <w:marBottom w:val="0"/>
                                          <w:divBdr>
                                            <w:top w:val="none" w:sz="0" w:space="0" w:color="auto"/>
                                            <w:left w:val="none" w:sz="0" w:space="0" w:color="auto"/>
                                            <w:bottom w:val="none" w:sz="0" w:space="0" w:color="auto"/>
                                            <w:right w:val="none" w:sz="0" w:space="0" w:color="auto"/>
                                          </w:divBdr>
                                          <w:divsChild>
                                            <w:div w:id="732974304">
                                              <w:marLeft w:val="0"/>
                                              <w:marRight w:val="0"/>
                                              <w:marTop w:val="0"/>
                                              <w:marBottom w:val="0"/>
                                              <w:divBdr>
                                                <w:top w:val="none" w:sz="0" w:space="0" w:color="auto"/>
                                                <w:left w:val="none" w:sz="0" w:space="0" w:color="auto"/>
                                                <w:bottom w:val="none" w:sz="0" w:space="0" w:color="auto"/>
                                                <w:right w:val="none" w:sz="0" w:space="0" w:color="auto"/>
                                              </w:divBdr>
                                            </w:div>
                                          </w:divsChild>
                                        </w:div>
                                        <w:div w:id="1198740762">
                                          <w:marLeft w:val="0"/>
                                          <w:marRight w:val="0"/>
                                          <w:marTop w:val="0"/>
                                          <w:marBottom w:val="0"/>
                                          <w:divBdr>
                                            <w:top w:val="none" w:sz="0" w:space="0" w:color="auto"/>
                                            <w:left w:val="none" w:sz="0" w:space="0" w:color="auto"/>
                                            <w:bottom w:val="none" w:sz="0" w:space="0" w:color="auto"/>
                                            <w:right w:val="none" w:sz="0" w:space="0" w:color="auto"/>
                                          </w:divBdr>
                                          <w:divsChild>
                                            <w:div w:id="1102797525">
                                              <w:marLeft w:val="0"/>
                                              <w:marRight w:val="0"/>
                                              <w:marTop w:val="0"/>
                                              <w:marBottom w:val="0"/>
                                              <w:divBdr>
                                                <w:top w:val="none" w:sz="0" w:space="0" w:color="auto"/>
                                                <w:left w:val="none" w:sz="0" w:space="0" w:color="auto"/>
                                                <w:bottom w:val="none" w:sz="0" w:space="0" w:color="auto"/>
                                                <w:right w:val="none" w:sz="0" w:space="0" w:color="auto"/>
                                              </w:divBdr>
                                            </w:div>
                                          </w:divsChild>
                                        </w:div>
                                        <w:div w:id="14768706">
                                          <w:marLeft w:val="0"/>
                                          <w:marRight w:val="0"/>
                                          <w:marTop w:val="0"/>
                                          <w:marBottom w:val="0"/>
                                          <w:divBdr>
                                            <w:top w:val="none" w:sz="0" w:space="0" w:color="auto"/>
                                            <w:left w:val="none" w:sz="0" w:space="0" w:color="auto"/>
                                            <w:bottom w:val="none" w:sz="0" w:space="0" w:color="auto"/>
                                            <w:right w:val="none" w:sz="0" w:space="0" w:color="auto"/>
                                          </w:divBdr>
                                          <w:divsChild>
                                            <w:div w:id="1541743742">
                                              <w:marLeft w:val="0"/>
                                              <w:marRight w:val="0"/>
                                              <w:marTop w:val="0"/>
                                              <w:marBottom w:val="0"/>
                                              <w:divBdr>
                                                <w:top w:val="none" w:sz="0" w:space="0" w:color="auto"/>
                                                <w:left w:val="none" w:sz="0" w:space="0" w:color="auto"/>
                                                <w:bottom w:val="none" w:sz="0" w:space="0" w:color="auto"/>
                                                <w:right w:val="none" w:sz="0" w:space="0" w:color="auto"/>
                                              </w:divBdr>
                                            </w:div>
                                          </w:divsChild>
                                        </w:div>
                                        <w:div w:id="442846520">
                                          <w:marLeft w:val="0"/>
                                          <w:marRight w:val="0"/>
                                          <w:marTop w:val="0"/>
                                          <w:marBottom w:val="0"/>
                                          <w:divBdr>
                                            <w:top w:val="none" w:sz="0" w:space="0" w:color="auto"/>
                                            <w:left w:val="none" w:sz="0" w:space="0" w:color="auto"/>
                                            <w:bottom w:val="none" w:sz="0" w:space="0" w:color="auto"/>
                                            <w:right w:val="none" w:sz="0" w:space="0" w:color="auto"/>
                                          </w:divBdr>
                                          <w:divsChild>
                                            <w:div w:id="1008947533">
                                              <w:marLeft w:val="0"/>
                                              <w:marRight w:val="0"/>
                                              <w:marTop w:val="0"/>
                                              <w:marBottom w:val="0"/>
                                              <w:divBdr>
                                                <w:top w:val="none" w:sz="0" w:space="0" w:color="auto"/>
                                                <w:left w:val="none" w:sz="0" w:space="0" w:color="auto"/>
                                                <w:bottom w:val="none" w:sz="0" w:space="0" w:color="auto"/>
                                                <w:right w:val="none" w:sz="0" w:space="0" w:color="auto"/>
                                              </w:divBdr>
                                            </w:div>
                                          </w:divsChild>
                                        </w:div>
                                        <w:div w:id="702633064">
                                          <w:marLeft w:val="0"/>
                                          <w:marRight w:val="0"/>
                                          <w:marTop w:val="0"/>
                                          <w:marBottom w:val="0"/>
                                          <w:divBdr>
                                            <w:top w:val="none" w:sz="0" w:space="0" w:color="auto"/>
                                            <w:left w:val="none" w:sz="0" w:space="0" w:color="auto"/>
                                            <w:bottom w:val="none" w:sz="0" w:space="0" w:color="auto"/>
                                            <w:right w:val="none" w:sz="0" w:space="0" w:color="auto"/>
                                          </w:divBdr>
                                          <w:divsChild>
                                            <w:div w:id="192571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6517811">
              <w:marLeft w:val="0"/>
              <w:marRight w:val="0"/>
              <w:marTop w:val="0"/>
              <w:marBottom w:val="0"/>
              <w:divBdr>
                <w:top w:val="none" w:sz="0" w:space="0" w:color="auto"/>
                <w:left w:val="none" w:sz="0" w:space="0" w:color="auto"/>
                <w:bottom w:val="none" w:sz="0" w:space="0" w:color="auto"/>
                <w:right w:val="none" w:sz="0" w:space="0" w:color="auto"/>
              </w:divBdr>
              <w:divsChild>
                <w:div w:id="786776373">
                  <w:marLeft w:val="0"/>
                  <w:marRight w:val="0"/>
                  <w:marTop w:val="0"/>
                  <w:marBottom w:val="300"/>
                  <w:divBdr>
                    <w:top w:val="single" w:sz="18" w:space="15" w:color="3D5896"/>
                    <w:left w:val="none" w:sz="0" w:space="15" w:color="auto"/>
                    <w:bottom w:val="none" w:sz="0" w:space="15" w:color="auto"/>
                    <w:right w:val="none" w:sz="0" w:space="15" w:color="auto"/>
                  </w:divBdr>
                </w:div>
              </w:divsChild>
            </w:div>
          </w:divsChild>
        </w:div>
        <w:div w:id="200166714">
          <w:marLeft w:val="-225"/>
          <w:marRight w:val="-225"/>
          <w:marTop w:val="0"/>
          <w:marBottom w:val="0"/>
          <w:divBdr>
            <w:top w:val="none" w:sz="0" w:space="0" w:color="auto"/>
            <w:left w:val="none" w:sz="0" w:space="0" w:color="auto"/>
            <w:bottom w:val="none" w:sz="0" w:space="0" w:color="auto"/>
            <w:right w:val="none" w:sz="0" w:space="0" w:color="auto"/>
          </w:divBdr>
          <w:divsChild>
            <w:div w:id="93055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707631">
      <w:bodyDiv w:val="1"/>
      <w:marLeft w:val="0"/>
      <w:marRight w:val="0"/>
      <w:marTop w:val="0"/>
      <w:marBottom w:val="0"/>
      <w:divBdr>
        <w:top w:val="none" w:sz="0" w:space="0" w:color="auto"/>
        <w:left w:val="none" w:sz="0" w:space="0" w:color="auto"/>
        <w:bottom w:val="none" w:sz="0" w:space="0" w:color="auto"/>
        <w:right w:val="none" w:sz="0" w:space="0" w:color="auto"/>
      </w:divBdr>
      <w:divsChild>
        <w:div w:id="986282968">
          <w:marLeft w:val="0"/>
          <w:marRight w:val="0"/>
          <w:marTop w:val="0"/>
          <w:marBottom w:val="0"/>
          <w:divBdr>
            <w:top w:val="none" w:sz="0" w:space="0" w:color="auto"/>
            <w:left w:val="none" w:sz="0" w:space="0" w:color="auto"/>
            <w:bottom w:val="none" w:sz="0" w:space="0" w:color="auto"/>
            <w:right w:val="none" w:sz="0" w:space="0" w:color="auto"/>
          </w:divBdr>
          <w:divsChild>
            <w:div w:id="653413088">
              <w:marLeft w:val="-225"/>
              <w:marRight w:val="-225"/>
              <w:marTop w:val="0"/>
              <w:marBottom w:val="0"/>
              <w:divBdr>
                <w:top w:val="none" w:sz="0" w:space="0" w:color="auto"/>
                <w:left w:val="none" w:sz="0" w:space="0" w:color="auto"/>
                <w:bottom w:val="none" w:sz="0" w:space="0" w:color="auto"/>
                <w:right w:val="none" w:sz="0" w:space="0" w:color="auto"/>
              </w:divBdr>
              <w:divsChild>
                <w:div w:id="120073010">
                  <w:marLeft w:val="0"/>
                  <w:marRight w:val="0"/>
                  <w:marTop w:val="0"/>
                  <w:marBottom w:val="0"/>
                  <w:divBdr>
                    <w:top w:val="none" w:sz="0" w:space="0" w:color="auto"/>
                    <w:left w:val="none" w:sz="0" w:space="0" w:color="auto"/>
                    <w:bottom w:val="none" w:sz="0" w:space="0" w:color="auto"/>
                    <w:right w:val="none" w:sz="0" w:space="0" w:color="auto"/>
                  </w:divBdr>
                  <w:divsChild>
                    <w:div w:id="1846506961">
                      <w:marLeft w:val="-225"/>
                      <w:marRight w:val="-225"/>
                      <w:marTop w:val="0"/>
                      <w:marBottom w:val="0"/>
                      <w:divBdr>
                        <w:top w:val="none" w:sz="0" w:space="0" w:color="auto"/>
                        <w:left w:val="none" w:sz="0" w:space="0" w:color="auto"/>
                        <w:bottom w:val="none" w:sz="0" w:space="0" w:color="auto"/>
                        <w:right w:val="none" w:sz="0" w:space="0" w:color="auto"/>
                      </w:divBdr>
                      <w:divsChild>
                        <w:div w:id="112145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455227">
              <w:marLeft w:val="-225"/>
              <w:marRight w:val="-225"/>
              <w:marTop w:val="0"/>
              <w:marBottom w:val="0"/>
              <w:divBdr>
                <w:top w:val="none" w:sz="0" w:space="0" w:color="auto"/>
                <w:left w:val="none" w:sz="0" w:space="0" w:color="auto"/>
                <w:bottom w:val="none" w:sz="0" w:space="0" w:color="auto"/>
                <w:right w:val="none" w:sz="0" w:space="0" w:color="auto"/>
              </w:divBdr>
              <w:divsChild>
                <w:div w:id="326057909">
                  <w:marLeft w:val="0"/>
                  <w:marRight w:val="0"/>
                  <w:marTop w:val="0"/>
                  <w:marBottom w:val="0"/>
                  <w:divBdr>
                    <w:top w:val="none" w:sz="0" w:space="0" w:color="auto"/>
                    <w:left w:val="none" w:sz="0" w:space="0" w:color="auto"/>
                    <w:bottom w:val="none" w:sz="0" w:space="0" w:color="auto"/>
                    <w:right w:val="none" w:sz="0" w:space="0" w:color="auto"/>
                  </w:divBdr>
                  <w:divsChild>
                    <w:div w:id="881015632">
                      <w:marLeft w:val="0"/>
                      <w:marRight w:val="0"/>
                      <w:marTop w:val="0"/>
                      <w:marBottom w:val="0"/>
                      <w:divBdr>
                        <w:top w:val="none" w:sz="0" w:space="0" w:color="auto"/>
                        <w:left w:val="none" w:sz="0" w:space="0" w:color="auto"/>
                        <w:bottom w:val="none" w:sz="0" w:space="0" w:color="auto"/>
                        <w:right w:val="none" w:sz="0" w:space="0" w:color="auto"/>
                      </w:divBdr>
                      <w:divsChild>
                        <w:div w:id="2532497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45325424">
                  <w:marLeft w:val="0"/>
                  <w:marRight w:val="0"/>
                  <w:marTop w:val="0"/>
                  <w:marBottom w:val="0"/>
                  <w:divBdr>
                    <w:top w:val="none" w:sz="0" w:space="0" w:color="auto"/>
                    <w:left w:val="none" w:sz="0" w:space="0" w:color="auto"/>
                    <w:bottom w:val="none" w:sz="0" w:space="0" w:color="auto"/>
                    <w:right w:val="none" w:sz="0" w:space="0" w:color="auto"/>
                  </w:divBdr>
                  <w:divsChild>
                    <w:div w:id="1651010776">
                      <w:marLeft w:val="0"/>
                      <w:marRight w:val="0"/>
                      <w:marTop w:val="0"/>
                      <w:marBottom w:val="0"/>
                      <w:divBdr>
                        <w:top w:val="none" w:sz="0" w:space="0" w:color="auto"/>
                        <w:left w:val="none" w:sz="0" w:space="0" w:color="auto"/>
                        <w:bottom w:val="none" w:sz="0" w:space="0" w:color="auto"/>
                        <w:right w:val="none" w:sz="0" w:space="0" w:color="auto"/>
                      </w:divBdr>
                      <w:divsChild>
                        <w:div w:id="48007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737693">
          <w:marLeft w:val="0"/>
          <w:marRight w:val="0"/>
          <w:marTop w:val="0"/>
          <w:marBottom w:val="0"/>
          <w:divBdr>
            <w:top w:val="none" w:sz="0" w:space="0" w:color="auto"/>
            <w:left w:val="none" w:sz="0" w:space="0" w:color="auto"/>
            <w:bottom w:val="none" w:sz="0" w:space="0" w:color="auto"/>
            <w:right w:val="none" w:sz="0" w:space="0" w:color="auto"/>
          </w:divBdr>
          <w:divsChild>
            <w:div w:id="2007393847">
              <w:marLeft w:val="-225"/>
              <w:marRight w:val="-225"/>
              <w:marTop w:val="0"/>
              <w:marBottom w:val="0"/>
              <w:divBdr>
                <w:top w:val="none" w:sz="0" w:space="0" w:color="auto"/>
                <w:left w:val="none" w:sz="0" w:space="0" w:color="auto"/>
                <w:bottom w:val="none" w:sz="0" w:space="0" w:color="auto"/>
                <w:right w:val="none" w:sz="0" w:space="0" w:color="auto"/>
              </w:divBdr>
              <w:divsChild>
                <w:div w:id="691148678">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250417">
      <w:bodyDiv w:val="1"/>
      <w:marLeft w:val="0"/>
      <w:marRight w:val="0"/>
      <w:marTop w:val="0"/>
      <w:marBottom w:val="0"/>
      <w:divBdr>
        <w:top w:val="none" w:sz="0" w:space="0" w:color="auto"/>
        <w:left w:val="none" w:sz="0" w:space="0" w:color="auto"/>
        <w:bottom w:val="none" w:sz="0" w:space="0" w:color="auto"/>
        <w:right w:val="none" w:sz="0" w:space="0" w:color="auto"/>
      </w:divBdr>
      <w:divsChild>
        <w:div w:id="634214154">
          <w:marLeft w:val="0"/>
          <w:marRight w:val="0"/>
          <w:marTop w:val="0"/>
          <w:marBottom w:val="240"/>
          <w:divBdr>
            <w:top w:val="none" w:sz="0" w:space="0" w:color="auto"/>
            <w:left w:val="none" w:sz="0" w:space="0" w:color="auto"/>
            <w:bottom w:val="none" w:sz="0" w:space="0" w:color="auto"/>
            <w:right w:val="none" w:sz="0" w:space="0" w:color="auto"/>
          </w:divBdr>
          <w:divsChild>
            <w:div w:id="212694899">
              <w:marLeft w:val="0"/>
              <w:marRight w:val="0"/>
              <w:marTop w:val="45"/>
              <w:marBottom w:val="0"/>
              <w:divBdr>
                <w:top w:val="none" w:sz="0" w:space="0" w:color="auto"/>
                <w:left w:val="none" w:sz="0" w:space="0" w:color="auto"/>
                <w:bottom w:val="none" w:sz="0" w:space="0" w:color="auto"/>
                <w:right w:val="none" w:sz="0" w:space="0" w:color="auto"/>
              </w:divBdr>
            </w:div>
          </w:divsChild>
        </w:div>
        <w:div w:id="1243955753">
          <w:marLeft w:val="0"/>
          <w:marRight w:val="330"/>
          <w:marTop w:val="0"/>
          <w:marBottom w:val="300"/>
          <w:divBdr>
            <w:top w:val="single" w:sz="6" w:space="0" w:color="999999"/>
            <w:left w:val="single" w:sz="6" w:space="0" w:color="999999"/>
            <w:bottom w:val="single" w:sz="6" w:space="0" w:color="999999"/>
            <w:right w:val="single" w:sz="6" w:space="0" w:color="999999"/>
          </w:divBdr>
          <w:divsChild>
            <w:div w:id="1071851116">
              <w:marLeft w:val="0"/>
              <w:marRight w:val="0"/>
              <w:marTop w:val="0"/>
              <w:marBottom w:val="0"/>
              <w:divBdr>
                <w:top w:val="single" w:sz="6" w:space="0" w:color="999999"/>
                <w:left w:val="single" w:sz="6" w:space="0" w:color="999999"/>
                <w:bottom w:val="single" w:sz="6" w:space="0" w:color="999999"/>
                <w:right w:val="single" w:sz="6" w:space="0" w:color="999999"/>
              </w:divBdr>
            </w:div>
            <w:div w:id="2118981735">
              <w:marLeft w:val="0"/>
              <w:marRight w:val="0"/>
              <w:marTop w:val="0"/>
              <w:marBottom w:val="0"/>
              <w:divBdr>
                <w:top w:val="single" w:sz="6" w:space="0" w:color="999999"/>
                <w:left w:val="single" w:sz="6" w:space="0" w:color="999999"/>
                <w:bottom w:val="single" w:sz="6" w:space="0" w:color="999999"/>
                <w:right w:val="single" w:sz="6" w:space="0" w:color="999999"/>
              </w:divBdr>
            </w:div>
            <w:div w:id="643505900">
              <w:marLeft w:val="0"/>
              <w:marRight w:val="0"/>
              <w:marTop w:val="0"/>
              <w:marBottom w:val="0"/>
              <w:divBdr>
                <w:top w:val="single" w:sz="6" w:space="0" w:color="999999"/>
                <w:left w:val="single" w:sz="6" w:space="0" w:color="999999"/>
                <w:bottom w:val="single" w:sz="6" w:space="0" w:color="999999"/>
                <w:right w:val="single" w:sz="6" w:space="0" w:color="999999"/>
              </w:divBdr>
            </w:div>
            <w:div w:id="1432358798">
              <w:marLeft w:val="0"/>
              <w:marRight w:val="0"/>
              <w:marTop w:val="0"/>
              <w:marBottom w:val="0"/>
              <w:divBdr>
                <w:top w:val="single" w:sz="6" w:space="0" w:color="999999"/>
                <w:left w:val="single" w:sz="6" w:space="0" w:color="999999"/>
                <w:bottom w:val="single" w:sz="6" w:space="0" w:color="999999"/>
                <w:right w:val="single" w:sz="6" w:space="0" w:color="999999"/>
              </w:divBdr>
            </w:div>
            <w:div w:id="1499611728">
              <w:marLeft w:val="0"/>
              <w:marRight w:val="0"/>
              <w:marTop w:val="0"/>
              <w:marBottom w:val="0"/>
              <w:divBdr>
                <w:top w:val="single" w:sz="6" w:space="0" w:color="999999"/>
                <w:left w:val="single" w:sz="6" w:space="0" w:color="999999"/>
                <w:bottom w:val="single" w:sz="6" w:space="0" w:color="999999"/>
                <w:right w:val="single" w:sz="6" w:space="0" w:color="999999"/>
              </w:divBdr>
            </w:div>
            <w:div w:id="512376675">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798715217">
          <w:marLeft w:val="0"/>
          <w:marRight w:val="0"/>
          <w:marTop w:val="0"/>
          <w:marBottom w:val="0"/>
          <w:divBdr>
            <w:top w:val="none" w:sz="0" w:space="0" w:color="auto"/>
            <w:left w:val="none" w:sz="0" w:space="0" w:color="auto"/>
            <w:bottom w:val="none" w:sz="0" w:space="0" w:color="auto"/>
            <w:right w:val="none" w:sz="0" w:space="0" w:color="auto"/>
          </w:divBdr>
          <w:divsChild>
            <w:div w:id="72017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4553">
      <w:bodyDiv w:val="1"/>
      <w:marLeft w:val="0"/>
      <w:marRight w:val="0"/>
      <w:marTop w:val="0"/>
      <w:marBottom w:val="0"/>
      <w:divBdr>
        <w:top w:val="none" w:sz="0" w:space="0" w:color="auto"/>
        <w:left w:val="none" w:sz="0" w:space="0" w:color="auto"/>
        <w:bottom w:val="none" w:sz="0" w:space="0" w:color="auto"/>
        <w:right w:val="none" w:sz="0" w:space="0" w:color="auto"/>
      </w:divBdr>
      <w:divsChild>
        <w:div w:id="528766224">
          <w:marLeft w:val="0"/>
          <w:marRight w:val="0"/>
          <w:marTop w:val="0"/>
          <w:marBottom w:val="450"/>
          <w:divBdr>
            <w:top w:val="none" w:sz="0" w:space="0" w:color="auto"/>
            <w:left w:val="none" w:sz="0" w:space="0" w:color="auto"/>
            <w:bottom w:val="none" w:sz="0" w:space="0" w:color="auto"/>
            <w:right w:val="none" w:sz="0" w:space="0" w:color="auto"/>
          </w:divBdr>
          <w:divsChild>
            <w:div w:id="538203973">
              <w:marLeft w:val="0"/>
              <w:marRight w:val="0"/>
              <w:marTop w:val="0"/>
              <w:marBottom w:val="75"/>
              <w:divBdr>
                <w:top w:val="none" w:sz="0" w:space="0" w:color="auto"/>
                <w:left w:val="none" w:sz="0" w:space="0" w:color="auto"/>
                <w:bottom w:val="none" w:sz="0" w:space="0" w:color="auto"/>
                <w:right w:val="none" w:sz="0" w:space="0" w:color="auto"/>
              </w:divBdr>
              <w:divsChild>
                <w:div w:id="1363899507">
                  <w:marLeft w:val="0"/>
                  <w:marRight w:val="0"/>
                  <w:marTop w:val="0"/>
                  <w:marBottom w:val="0"/>
                  <w:divBdr>
                    <w:top w:val="none" w:sz="0" w:space="0" w:color="auto"/>
                    <w:left w:val="none" w:sz="0" w:space="0" w:color="auto"/>
                    <w:bottom w:val="none" w:sz="0" w:space="0" w:color="auto"/>
                    <w:right w:val="none" w:sz="0" w:space="0" w:color="auto"/>
                  </w:divBdr>
                  <w:divsChild>
                    <w:div w:id="798765188">
                      <w:marLeft w:val="0"/>
                      <w:marRight w:val="0"/>
                      <w:marTop w:val="0"/>
                      <w:marBottom w:val="0"/>
                      <w:divBdr>
                        <w:top w:val="none" w:sz="0" w:space="0" w:color="auto"/>
                        <w:left w:val="none" w:sz="0" w:space="0" w:color="auto"/>
                        <w:bottom w:val="none" w:sz="0" w:space="0" w:color="auto"/>
                        <w:right w:val="none" w:sz="0" w:space="0" w:color="auto"/>
                      </w:divBdr>
                      <w:divsChild>
                        <w:div w:id="128025810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947397031">
                  <w:marLeft w:val="0"/>
                  <w:marRight w:val="0"/>
                  <w:marTop w:val="0"/>
                  <w:marBottom w:val="0"/>
                  <w:divBdr>
                    <w:top w:val="none" w:sz="0" w:space="0" w:color="auto"/>
                    <w:left w:val="none" w:sz="0" w:space="0" w:color="auto"/>
                    <w:bottom w:val="none" w:sz="0" w:space="0" w:color="auto"/>
                    <w:right w:val="none" w:sz="0" w:space="0" w:color="auto"/>
                  </w:divBdr>
                  <w:divsChild>
                    <w:div w:id="38129385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566840910">
              <w:marLeft w:val="0"/>
              <w:marRight w:val="225"/>
              <w:marTop w:val="0"/>
              <w:marBottom w:val="0"/>
              <w:divBdr>
                <w:top w:val="none" w:sz="0" w:space="0" w:color="auto"/>
                <w:left w:val="none" w:sz="0" w:space="0" w:color="auto"/>
                <w:bottom w:val="none" w:sz="0" w:space="0" w:color="auto"/>
                <w:right w:val="none" w:sz="0" w:space="0" w:color="auto"/>
              </w:divBdr>
            </w:div>
          </w:divsChild>
        </w:div>
        <w:div w:id="311445452">
          <w:marLeft w:val="0"/>
          <w:marRight w:val="0"/>
          <w:marTop w:val="0"/>
          <w:marBottom w:val="300"/>
          <w:divBdr>
            <w:top w:val="none" w:sz="0" w:space="0" w:color="auto"/>
            <w:left w:val="none" w:sz="0" w:space="0" w:color="auto"/>
            <w:bottom w:val="none" w:sz="0" w:space="0" w:color="auto"/>
            <w:right w:val="none" w:sz="0" w:space="0" w:color="auto"/>
          </w:divBdr>
          <w:divsChild>
            <w:div w:id="1116363009">
              <w:marLeft w:val="0"/>
              <w:marRight w:val="0"/>
              <w:marTop w:val="0"/>
              <w:marBottom w:val="0"/>
              <w:divBdr>
                <w:top w:val="none" w:sz="0" w:space="0" w:color="auto"/>
                <w:left w:val="none" w:sz="0" w:space="0" w:color="auto"/>
                <w:bottom w:val="none" w:sz="0" w:space="0" w:color="auto"/>
                <w:right w:val="none" w:sz="0" w:space="0" w:color="auto"/>
              </w:divBdr>
              <w:divsChild>
                <w:div w:id="193690711">
                  <w:marLeft w:val="-225"/>
                  <w:marRight w:val="-225"/>
                  <w:marTop w:val="0"/>
                  <w:marBottom w:val="0"/>
                  <w:divBdr>
                    <w:top w:val="none" w:sz="0" w:space="0" w:color="auto"/>
                    <w:left w:val="none" w:sz="0" w:space="0" w:color="auto"/>
                    <w:bottom w:val="none" w:sz="0" w:space="0" w:color="auto"/>
                    <w:right w:val="none" w:sz="0" w:space="0" w:color="auto"/>
                  </w:divBdr>
                  <w:divsChild>
                    <w:div w:id="169830167">
                      <w:marLeft w:val="0"/>
                      <w:marRight w:val="0"/>
                      <w:marTop w:val="0"/>
                      <w:marBottom w:val="0"/>
                      <w:divBdr>
                        <w:top w:val="none" w:sz="0" w:space="0" w:color="auto"/>
                        <w:left w:val="none" w:sz="0" w:space="0" w:color="auto"/>
                        <w:bottom w:val="none" w:sz="0" w:space="0" w:color="auto"/>
                        <w:right w:val="none" w:sz="0" w:space="0" w:color="auto"/>
                      </w:divBdr>
                      <w:divsChild>
                        <w:div w:id="1878159265">
                          <w:marLeft w:val="0"/>
                          <w:marRight w:val="0"/>
                          <w:marTop w:val="0"/>
                          <w:marBottom w:val="0"/>
                          <w:divBdr>
                            <w:top w:val="none" w:sz="0" w:space="0" w:color="auto"/>
                            <w:left w:val="none" w:sz="0" w:space="0" w:color="auto"/>
                            <w:bottom w:val="none" w:sz="0" w:space="0" w:color="auto"/>
                            <w:right w:val="none" w:sz="0" w:space="0" w:color="auto"/>
                          </w:divBdr>
                          <w:divsChild>
                            <w:div w:id="34270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8824173">
          <w:marLeft w:val="0"/>
          <w:marRight w:val="0"/>
          <w:marTop w:val="0"/>
          <w:marBottom w:val="0"/>
          <w:divBdr>
            <w:top w:val="none" w:sz="0" w:space="0" w:color="auto"/>
            <w:left w:val="none" w:sz="0" w:space="0" w:color="auto"/>
            <w:bottom w:val="none" w:sz="0" w:space="0" w:color="auto"/>
            <w:right w:val="none" w:sz="0" w:space="0" w:color="auto"/>
          </w:divBdr>
          <w:divsChild>
            <w:div w:id="791241049">
              <w:marLeft w:val="0"/>
              <w:marRight w:val="450"/>
              <w:marTop w:val="0"/>
              <w:marBottom w:val="150"/>
              <w:divBdr>
                <w:top w:val="none" w:sz="0" w:space="0" w:color="auto"/>
                <w:left w:val="none" w:sz="0" w:space="0" w:color="auto"/>
                <w:bottom w:val="none" w:sz="0" w:space="0" w:color="auto"/>
                <w:right w:val="none" w:sz="0" w:space="0" w:color="auto"/>
              </w:divBdr>
              <w:divsChild>
                <w:div w:id="2046328495">
                  <w:marLeft w:val="0"/>
                  <w:marRight w:val="0"/>
                  <w:marTop w:val="0"/>
                  <w:marBottom w:val="0"/>
                  <w:divBdr>
                    <w:top w:val="none" w:sz="0" w:space="0" w:color="auto"/>
                    <w:left w:val="none" w:sz="0" w:space="0" w:color="auto"/>
                    <w:bottom w:val="none" w:sz="0" w:space="0" w:color="auto"/>
                    <w:right w:val="none" w:sz="0" w:space="0" w:color="auto"/>
                  </w:divBdr>
                  <w:divsChild>
                    <w:div w:id="138688266">
                      <w:marLeft w:val="0"/>
                      <w:marRight w:val="0"/>
                      <w:marTop w:val="0"/>
                      <w:marBottom w:val="0"/>
                      <w:divBdr>
                        <w:top w:val="none" w:sz="0" w:space="0" w:color="auto"/>
                        <w:left w:val="none" w:sz="0" w:space="0" w:color="auto"/>
                        <w:bottom w:val="none" w:sz="0" w:space="0" w:color="auto"/>
                        <w:right w:val="none" w:sz="0" w:space="0" w:color="auto"/>
                      </w:divBdr>
                    </w:div>
                    <w:div w:id="8153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0684452">
      <w:bodyDiv w:val="1"/>
      <w:marLeft w:val="0"/>
      <w:marRight w:val="0"/>
      <w:marTop w:val="0"/>
      <w:marBottom w:val="0"/>
      <w:divBdr>
        <w:top w:val="none" w:sz="0" w:space="0" w:color="auto"/>
        <w:left w:val="none" w:sz="0" w:space="0" w:color="auto"/>
        <w:bottom w:val="none" w:sz="0" w:space="0" w:color="auto"/>
        <w:right w:val="none" w:sz="0" w:space="0" w:color="auto"/>
      </w:divBdr>
      <w:divsChild>
        <w:div w:id="1956937669">
          <w:marLeft w:val="0"/>
          <w:marRight w:val="0"/>
          <w:marTop w:val="0"/>
          <w:marBottom w:val="480"/>
          <w:divBdr>
            <w:top w:val="none" w:sz="0" w:space="0" w:color="auto"/>
            <w:left w:val="none" w:sz="0" w:space="0" w:color="auto"/>
            <w:bottom w:val="none" w:sz="0" w:space="0" w:color="auto"/>
            <w:right w:val="none" w:sz="0" w:space="0" w:color="auto"/>
          </w:divBdr>
        </w:div>
        <w:div w:id="1218589968">
          <w:marLeft w:val="0"/>
          <w:marRight w:val="0"/>
          <w:marTop w:val="0"/>
          <w:marBottom w:val="0"/>
          <w:divBdr>
            <w:top w:val="none" w:sz="0" w:space="0" w:color="auto"/>
            <w:left w:val="none" w:sz="0" w:space="0" w:color="auto"/>
            <w:bottom w:val="none" w:sz="0" w:space="0" w:color="auto"/>
            <w:right w:val="none" w:sz="0" w:space="0" w:color="auto"/>
          </w:divBdr>
        </w:div>
      </w:divsChild>
    </w:div>
    <w:div w:id="1100688007">
      <w:bodyDiv w:val="1"/>
      <w:marLeft w:val="0"/>
      <w:marRight w:val="0"/>
      <w:marTop w:val="0"/>
      <w:marBottom w:val="0"/>
      <w:divBdr>
        <w:top w:val="none" w:sz="0" w:space="0" w:color="auto"/>
        <w:left w:val="none" w:sz="0" w:space="0" w:color="auto"/>
        <w:bottom w:val="none" w:sz="0" w:space="0" w:color="auto"/>
        <w:right w:val="none" w:sz="0" w:space="0" w:color="auto"/>
      </w:divBdr>
      <w:divsChild>
        <w:div w:id="464005927">
          <w:marLeft w:val="0"/>
          <w:marRight w:val="0"/>
          <w:marTop w:val="150"/>
          <w:marBottom w:val="150"/>
          <w:divBdr>
            <w:top w:val="none" w:sz="0" w:space="0" w:color="auto"/>
            <w:left w:val="none" w:sz="0" w:space="0" w:color="auto"/>
            <w:bottom w:val="none" w:sz="0" w:space="0" w:color="auto"/>
            <w:right w:val="none" w:sz="0" w:space="0" w:color="auto"/>
          </w:divBdr>
        </w:div>
        <w:div w:id="899052564">
          <w:marLeft w:val="0"/>
          <w:marRight w:val="0"/>
          <w:marTop w:val="0"/>
          <w:marBottom w:val="0"/>
          <w:divBdr>
            <w:top w:val="none" w:sz="0" w:space="0" w:color="auto"/>
            <w:left w:val="none" w:sz="0" w:space="0" w:color="auto"/>
            <w:bottom w:val="none" w:sz="0" w:space="0" w:color="auto"/>
            <w:right w:val="none" w:sz="0" w:space="0" w:color="auto"/>
          </w:divBdr>
          <w:divsChild>
            <w:div w:id="456338706">
              <w:marLeft w:val="0"/>
              <w:marRight w:val="0"/>
              <w:marTop w:val="0"/>
              <w:marBottom w:val="0"/>
              <w:divBdr>
                <w:top w:val="none" w:sz="0" w:space="0" w:color="auto"/>
                <w:left w:val="none" w:sz="0" w:space="0" w:color="auto"/>
                <w:bottom w:val="none" w:sz="0" w:space="0" w:color="auto"/>
                <w:right w:val="none" w:sz="0" w:space="0" w:color="auto"/>
              </w:divBdr>
            </w:div>
            <w:div w:id="668757301">
              <w:marLeft w:val="0"/>
              <w:marRight w:val="0"/>
              <w:marTop w:val="0"/>
              <w:marBottom w:val="0"/>
              <w:divBdr>
                <w:top w:val="none" w:sz="0" w:space="0" w:color="auto"/>
                <w:left w:val="none" w:sz="0" w:space="0" w:color="auto"/>
                <w:bottom w:val="none" w:sz="0" w:space="0" w:color="auto"/>
                <w:right w:val="none" w:sz="0" w:space="0" w:color="auto"/>
              </w:divBdr>
              <w:divsChild>
                <w:div w:id="2114741643">
                  <w:marLeft w:val="0"/>
                  <w:marRight w:val="0"/>
                  <w:marTop w:val="0"/>
                  <w:marBottom w:val="0"/>
                  <w:divBdr>
                    <w:top w:val="none" w:sz="0" w:space="0" w:color="auto"/>
                    <w:left w:val="none" w:sz="0" w:space="0" w:color="auto"/>
                    <w:bottom w:val="none" w:sz="0" w:space="0" w:color="auto"/>
                    <w:right w:val="none" w:sz="0" w:space="0" w:color="auto"/>
                  </w:divBdr>
                  <w:divsChild>
                    <w:div w:id="22368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485826">
      <w:bodyDiv w:val="1"/>
      <w:marLeft w:val="0"/>
      <w:marRight w:val="0"/>
      <w:marTop w:val="0"/>
      <w:marBottom w:val="0"/>
      <w:divBdr>
        <w:top w:val="none" w:sz="0" w:space="0" w:color="auto"/>
        <w:left w:val="none" w:sz="0" w:space="0" w:color="auto"/>
        <w:bottom w:val="none" w:sz="0" w:space="0" w:color="auto"/>
        <w:right w:val="none" w:sz="0" w:space="0" w:color="auto"/>
      </w:divBdr>
      <w:divsChild>
        <w:div w:id="1096949312">
          <w:marLeft w:val="-225"/>
          <w:marRight w:val="-225"/>
          <w:marTop w:val="0"/>
          <w:marBottom w:val="0"/>
          <w:divBdr>
            <w:top w:val="none" w:sz="0" w:space="0" w:color="auto"/>
            <w:left w:val="none" w:sz="0" w:space="0" w:color="auto"/>
            <w:bottom w:val="none" w:sz="0" w:space="0" w:color="auto"/>
            <w:right w:val="none" w:sz="0" w:space="0" w:color="auto"/>
          </w:divBdr>
          <w:divsChild>
            <w:div w:id="1099569149">
              <w:marLeft w:val="0"/>
              <w:marRight w:val="0"/>
              <w:marTop w:val="0"/>
              <w:marBottom w:val="0"/>
              <w:divBdr>
                <w:top w:val="none" w:sz="0" w:space="0" w:color="auto"/>
                <w:left w:val="none" w:sz="0" w:space="0" w:color="auto"/>
                <w:bottom w:val="none" w:sz="0" w:space="0" w:color="auto"/>
                <w:right w:val="none" w:sz="0" w:space="0" w:color="auto"/>
              </w:divBdr>
              <w:divsChild>
                <w:div w:id="698698045">
                  <w:marLeft w:val="-225"/>
                  <w:marRight w:val="-225"/>
                  <w:marTop w:val="0"/>
                  <w:marBottom w:val="0"/>
                  <w:divBdr>
                    <w:top w:val="none" w:sz="0" w:space="0" w:color="auto"/>
                    <w:left w:val="none" w:sz="0" w:space="0" w:color="auto"/>
                    <w:bottom w:val="none" w:sz="0" w:space="0" w:color="auto"/>
                    <w:right w:val="none" w:sz="0" w:space="0" w:color="auto"/>
                  </w:divBdr>
                  <w:divsChild>
                    <w:div w:id="204801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246664">
          <w:marLeft w:val="-225"/>
          <w:marRight w:val="-225"/>
          <w:marTop w:val="0"/>
          <w:marBottom w:val="0"/>
          <w:divBdr>
            <w:top w:val="none" w:sz="0" w:space="0" w:color="auto"/>
            <w:left w:val="none" w:sz="0" w:space="0" w:color="auto"/>
            <w:bottom w:val="none" w:sz="0" w:space="0" w:color="auto"/>
            <w:right w:val="none" w:sz="0" w:space="0" w:color="auto"/>
          </w:divBdr>
          <w:divsChild>
            <w:div w:id="707533299">
              <w:marLeft w:val="0"/>
              <w:marRight w:val="0"/>
              <w:marTop w:val="0"/>
              <w:marBottom w:val="0"/>
              <w:divBdr>
                <w:top w:val="none" w:sz="0" w:space="0" w:color="auto"/>
                <w:left w:val="none" w:sz="0" w:space="0" w:color="auto"/>
                <w:bottom w:val="none" w:sz="0" w:space="0" w:color="auto"/>
                <w:right w:val="none" w:sz="0" w:space="0" w:color="auto"/>
              </w:divBdr>
              <w:divsChild>
                <w:div w:id="870340321">
                  <w:marLeft w:val="0"/>
                  <w:marRight w:val="0"/>
                  <w:marTop w:val="0"/>
                  <w:marBottom w:val="0"/>
                  <w:divBdr>
                    <w:top w:val="none" w:sz="0" w:space="0" w:color="auto"/>
                    <w:left w:val="none" w:sz="0" w:space="0" w:color="auto"/>
                    <w:bottom w:val="none" w:sz="0" w:space="0" w:color="auto"/>
                    <w:right w:val="none" w:sz="0" w:space="0" w:color="auto"/>
                  </w:divBdr>
                  <w:divsChild>
                    <w:div w:id="20710731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7503189">
              <w:marLeft w:val="1463"/>
              <w:marRight w:val="0"/>
              <w:marTop w:val="0"/>
              <w:marBottom w:val="0"/>
              <w:divBdr>
                <w:top w:val="none" w:sz="0" w:space="0" w:color="auto"/>
                <w:left w:val="none" w:sz="0" w:space="0" w:color="auto"/>
                <w:bottom w:val="none" w:sz="0" w:space="0" w:color="auto"/>
                <w:right w:val="none" w:sz="0" w:space="0" w:color="auto"/>
              </w:divBdr>
              <w:divsChild>
                <w:div w:id="56041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674883">
          <w:marLeft w:val="-225"/>
          <w:marRight w:val="-225"/>
          <w:marTop w:val="0"/>
          <w:marBottom w:val="0"/>
          <w:divBdr>
            <w:top w:val="none" w:sz="0" w:space="0" w:color="auto"/>
            <w:left w:val="none" w:sz="0" w:space="0" w:color="auto"/>
            <w:bottom w:val="none" w:sz="0" w:space="0" w:color="auto"/>
            <w:right w:val="none" w:sz="0" w:space="0" w:color="auto"/>
          </w:divBdr>
          <w:divsChild>
            <w:div w:id="164631324">
              <w:marLeft w:val="1463"/>
              <w:marRight w:val="0"/>
              <w:marTop w:val="0"/>
              <w:marBottom w:val="0"/>
              <w:divBdr>
                <w:top w:val="none" w:sz="0" w:space="0" w:color="auto"/>
                <w:left w:val="none" w:sz="0" w:space="0" w:color="auto"/>
                <w:bottom w:val="none" w:sz="0" w:space="0" w:color="auto"/>
                <w:right w:val="none" w:sz="0" w:space="0" w:color="auto"/>
              </w:divBdr>
              <w:divsChild>
                <w:div w:id="1194810361">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104884298">
      <w:bodyDiv w:val="1"/>
      <w:marLeft w:val="0"/>
      <w:marRight w:val="0"/>
      <w:marTop w:val="0"/>
      <w:marBottom w:val="0"/>
      <w:divBdr>
        <w:top w:val="none" w:sz="0" w:space="0" w:color="auto"/>
        <w:left w:val="none" w:sz="0" w:space="0" w:color="auto"/>
        <w:bottom w:val="none" w:sz="0" w:space="0" w:color="auto"/>
        <w:right w:val="none" w:sz="0" w:space="0" w:color="auto"/>
      </w:divBdr>
    </w:div>
    <w:div w:id="1108500048">
      <w:bodyDiv w:val="1"/>
      <w:marLeft w:val="0"/>
      <w:marRight w:val="0"/>
      <w:marTop w:val="0"/>
      <w:marBottom w:val="0"/>
      <w:divBdr>
        <w:top w:val="none" w:sz="0" w:space="0" w:color="auto"/>
        <w:left w:val="none" w:sz="0" w:space="0" w:color="auto"/>
        <w:bottom w:val="none" w:sz="0" w:space="0" w:color="auto"/>
        <w:right w:val="none" w:sz="0" w:space="0" w:color="auto"/>
      </w:divBdr>
      <w:divsChild>
        <w:div w:id="1496415663">
          <w:marLeft w:val="0"/>
          <w:marRight w:val="0"/>
          <w:marTop w:val="0"/>
          <w:marBottom w:val="300"/>
          <w:divBdr>
            <w:top w:val="none" w:sz="0" w:space="0" w:color="auto"/>
            <w:left w:val="none" w:sz="0" w:space="0" w:color="auto"/>
            <w:bottom w:val="none" w:sz="0" w:space="0" w:color="auto"/>
            <w:right w:val="none" w:sz="0" w:space="0" w:color="auto"/>
          </w:divBdr>
        </w:div>
        <w:div w:id="1422288171">
          <w:marLeft w:val="15"/>
          <w:marRight w:val="225"/>
          <w:marTop w:val="0"/>
          <w:marBottom w:val="105"/>
          <w:divBdr>
            <w:top w:val="none" w:sz="0" w:space="0" w:color="auto"/>
            <w:left w:val="none" w:sz="0" w:space="0" w:color="auto"/>
            <w:bottom w:val="none" w:sz="0" w:space="0" w:color="auto"/>
            <w:right w:val="none" w:sz="0" w:space="0" w:color="auto"/>
          </w:divBdr>
          <w:divsChild>
            <w:div w:id="136297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161791">
      <w:bodyDiv w:val="1"/>
      <w:marLeft w:val="0"/>
      <w:marRight w:val="0"/>
      <w:marTop w:val="0"/>
      <w:marBottom w:val="0"/>
      <w:divBdr>
        <w:top w:val="none" w:sz="0" w:space="0" w:color="auto"/>
        <w:left w:val="none" w:sz="0" w:space="0" w:color="auto"/>
        <w:bottom w:val="none" w:sz="0" w:space="0" w:color="auto"/>
        <w:right w:val="none" w:sz="0" w:space="0" w:color="auto"/>
      </w:divBdr>
    </w:div>
    <w:div w:id="1110928389">
      <w:bodyDiv w:val="1"/>
      <w:marLeft w:val="0"/>
      <w:marRight w:val="0"/>
      <w:marTop w:val="0"/>
      <w:marBottom w:val="0"/>
      <w:divBdr>
        <w:top w:val="none" w:sz="0" w:space="0" w:color="auto"/>
        <w:left w:val="none" w:sz="0" w:space="0" w:color="auto"/>
        <w:bottom w:val="none" w:sz="0" w:space="0" w:color="auto"/>
        <w:right w:val="none" w:sz="0" w:space="0" w:color="auto"/>
      </w:divBdr>
      <w:divsChild>
        <w:div w:id="925727516">
          <w:marLeft w:val="0"/>
          <w:marRight w:val="0"/>
          <w:marTop w:val="0"/>
          <w:marBottom w:val="450"/>
          <w:divBdr>
            <w:top w:val="none" w:sz="0" w:space="0" w:color="auto"/>
            <w:left w:val="none" w:sz="0" w:space="0" w:color="auto"/>
            <w:bottom w:val="none" w:sz="0" w:space="0" w:color="auto"/>
            <w:right w:val="none" w:sz="0" w:space="0" w:color="auto"/>
          </w:divBdr>
          <w:divsChild>
            <w:div w:id="1398749319">
              <w:marLeft w:val="0"/>
              <w:marRight w:val="0"/>
              <w:marTop w:val="0"/>
              <w:marBottom w:val="75"/>
              <w:divBdr>
                <w:top w:val="none" w:sz="0" w:space="0" w:color="auto"/>
                <w:left w:val="none" w:sz="0" w:space="0" w:color="auto"/>
                <w:bottom w:val="none" w:sz="0" w:space="0" w:color="auto"/>
                <w:right w:val="none" w:sz="0" w:space="0" w:color="auto"/>
              </w:divBdr>
              <w:divsChild>
                <w:div w:id="1709331152">
                  <w:marLeft w:val="0"/>
                  <w:marRight w:val="0"/>
                  <w:marTop w:val="0"/>
                  <w:marBottom w:val="0"/>
                  <w:divBdr>
                    <w:top w:val="none" w:sz="0" w:space="0" w:color="auto"/>
                    <w:left w:val="none" w:sz="0" w:space="0" w:color="auto"/>
                    <w:bottom w:val="none" w:sz="0" w:space="0" w:color="auto"/>
                    <w:right w:val="none" w:sz="0" w:space="0" w:color="auto"/>
                  </w:divBdr>
                  <w:divsChild>
                    <w:div w:id="1336609792">
                      <w:marLeft w:val="0"/>
                      <w:marRight w:val="0"/>
                      <w:marTop w:val="0"/>
                      <w:marBottom w:val="0"/>
                      <w:divBdr>
                        <w:top w:val="none" w:sz="0" w:space="0" w:color="auto"/>
                        <w:left w:val="none" w:sz="0" w:space="0" w:color="auto"/>
                        <w:bottom w:val="none" w:sz="0" w:space="0" w:color="auto"/>
                        <w:right w:val="none" w:sz="0" w:space="0" w:color="auto"/>
                      </w:divBdr>
                      <w:divsChild>
                        <w:div w:id="188470867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718309479">
                  <w:marLeft w:val="0"/>
                  <w:marRight w:val="0"/>
                  <w:marTop w:val="0"/>
                  <w:marBottom w:val="0"/>
                  <w:divBdr>
                    <w:top w:val="none" w:sz="0" w:space="0" w:color="auto"/>
                    <w:left w:val="none" w:sz="0" w:space="0" w:color="auto"/>
                    <w:bottom w:val="none" w:sz="0" w:space="0" w:color="auto"/>
                    <w:right w:val="none" w:sz="0" w:space="0" w:color="auto"/>
                  </w:divBdr>
                  <w:divsChild>
                    <w:div w:id="299923444">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859970690">
              <w:marLeft w:val="0"/>
              <w:marRight w:val="225"/>
              <w:marTop w:val="0"/>
              <w:marBottom w:val="0"/>
              <w:divBdr>
                <w:top w:val="none" w:sz="0" w:space="0" w:color="auto"/>
                <w:left w:val="none" w:sz="0" w:space="0" w:color="auto"/>
                <w:bottom w:val="none" w:sz="0" w:space="0" w:color="auto"/>
                <w:right w:val="none" w:sz="0" w:space="0" w:color="auto"/>
              </w:divBdr>
            </w:div>
          </w:divsChild>
        </w:div>
        <w:div w:id="1297107814">
          <w:marLeft w:val="0"/>
          <w:marRight w:val="0"/>
          <w:marTop w:val="0"/>
          <w:marBottom w:val="300"/>
          <w:divBdr>
            <w:top w:val="none" w:sz="0" w:space="0" w:color="auto"/>
            <w:left w:val="none" w:sz="0" w:space="0" w:color="auto"/>
            <w:bottom w:val="none" w:sz="0" w:space="0" w:color="auto"/>
            <w:right w:val="none" w:sz="0" w:space="0" w:color="auto"/>
          </w:divBdr>
          <w:divsChild>
            <w:div w:id="1632589055">
              <w:marLeft w:val="0"/>
              <w:marRight w:val="0"/>
              <w:marTop w:val="0"/>
              <w:marBottom w:val="0"/>
              <w:divBdr>
                <w:top w:val="none" w:sz="0" w:space="0" w:color="auto"/>
                <w:left w:val="none" w:sz="0" w:space="0" w:color="auto"/>
                <w:bottom w:val="none" w:sz="0" w:space="0" w:color="auto"/>
                <w:right w:val="none" w:sz="0" w:space="0" w:color="auto"/>
              </w:divBdr>
              <w:divsChild>
                <w:div w:id="431126465">
                  <w:marLeft w:val="-225"/>
                  <w:marRight w:val="-225"/>
                  <w:marTop w:val="0"/>
                  <w:marBottom w:val="0"/>
                  <w:divBdr>
                    <w:top w:val="none" w:sz="0" w:space="0" w:color="auto"/>
                    <w:left w:val="none" w:sz="0" w:space="0" w:color="auto"/>
                    <w:bottom w:val="none" w:sz="0" w:space="0" w:color="auto"/>
                    <w:right w:val="none" w:sz="0" w:space="0" w:color="auto"/>
                  </w:divBdr>
                  <w:divsChild>
                    <w:div w:id="373894141">
                      <w:marLeft w:val="0"/>
                      <w:marRight w:val="0"/>
                      <w:marTop w:val="0"/>
                      <w:marBottom w:val="0"/>
                      <w:divBdr>
                        <w:top w:val="none" w:sz="0" w:space="0" w:color="auto"/>
                        <w:left w:val="none" w:sz="0" w:space="0" w:color="auto"/>
                        <w:bottom w:val="none" w:sz="0" w:space="0" w:color="auto"/>
                        <w:right w:val="none" w:sz="0" w:space="0" w:color="auto"/>
                      </w:divBdr>
                      <w:divsChild>
                        <w:div w:id="2126649863">
                          <w:marLeft w:val="0"/>
                          <w:marRight w:val="0"/>
                          <w:marTop w:val="0"/>
                          <w:marBottom w:val="0"/>
                          <w:divBdr>
                            <w:top w:val="none" w:sz="0" w:space="0" w:color="auto"/>
                            <w:left w:val="none" w:sz="0" w:space="0" w:color="auto"/>
                            <w:bottom w:val="none" w:sz="0" w:space="0" w:color="auto"/>
                            <w:right w:val="none" w:sz="0" w:space="0" w:color="auto"/>
                          </w:divBdr>
                          <w:divsChild>
                            <w:div w:id="1514995879">
                              <w:marLeft w:val="0"/>
                              <w:marRight w:val="0"/>
                              <w:marTop w:val="0"/>
                              <w:marBottom w:val="0"/>
                              <w:divBdr>
                                <w:top w:val="none" w:sz="0" w:space="0" w:color="auto"/>
                                <w:left w:val="none" w:sz="0" w:space="0" w:color="auto"/>
                                <w:bottom w:val="none" w:sz="0" w:space="0" w:color="auto"/>
                                <w:right w:val="none" w:sz="0" w:space="0" w:color="auto"/>
                              </w:divBdr>
                              <w:divsChild>
                                <w:div w:id="97406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292235">
          <w:marLeft w:val="0"/>
          <w:marRight w:val="0"/>
          <w:marTop w:val="0"/>
          <w:marBottom w:val="0"/>
          <w:divBdr>
            <w:top w:val="none" w:sz="0" w:space="0" w:color="auto"/>
            <w:left w:val="none" w:sz="0" w:space="0" w:color="auto"/>
            <w:bottom w:val="none" w:sz="0" w:space="0" w:color="auto"/>
            <w:right w:val="none" w:sz="0" w:space="0" w:color="auto"/>
          </w:divBdr>
        </w:div>
      </w:divsChild>
    </w:div>
    <w:div w:id="1111625659">
      <w:bodyDiv w:val="1"/>
      <w:marLeft w:val="0"/>
      <w:marRight w:val="0"/>
      <w:marTop w:val="0"/>
      <w:marBottom w:val="0"/>
      <w:divBdr>
        <w:top w:val="none" w:sz="0" w:space="0" w:color="auto"/>
        <w:left w:val="none" w:sz="0" w:space="0" w:color="auto"/>
        <w:bottom w:val="none" w:sz="0" w:space="0" w:color="auto"/>
        <w:right w:val="none" w:sz="0" w:space="0" w:color="auto"/>
      </w:divBdr>
    </w:div>
    <w:div w:id="1112821352">
      <w:bodyDiv w:val="1"/>
      <w:marLeft w:val="0"/>
      <w:marRight w:val="0"/>
      <w:marTop w:val="0"/>
      <w:marBottom w:val="0"/>
      <w:divBdr>
        <w:top w:val="none" w:sz="0" w:space="0" w:color="auto"/>
        <w:left w:val="none" w:sz="0" w:space="0" w:color="auto"/>
        <w:bottom w:val="none" w:sz="0" w:space="0" w:color="auto"/>
        <w:right w:val="none" w:sz="0" w:space="0" w:color="auto"/>
      </w:divBdr>
      <w:divsChild>
        <w:div w:id="1372730700">
          <w:marLeft w:val="-225"/>
          <w:marRight w:val="-225"/>
          <w:marTop w:val="0"/>
          <w:marBottom w:val="0"/>
          <w:divBdr>
            <w:top w:val="none" w:sz="0" w:space="0" w:color="auto"/>
            <w:left w:val="none" w:sz="0" w:space="0" w:color="auto"/>
            <w:bottom w:val="none" w:sz="0" w:space="0" w:color="auto"/>
            <w:right w:val="none" w:sz="0" w:space="0" w:color="auto"/>
          </w:divBdr>
          <w:divsChild>
            <w:div w:id="1578632995">
              <w:marLeft w:val="0"/>
              <w:marRight w:val="0"/>
              <w:marTop w:val="0"/>
              <w:marBottom w:val="0"/>
              <w:divBdr>
                <w:top w:val="none" w:sz="0" w:space="0" w:color="auto"/>
                <w:left w:val="none" w:sz="0" w:space="0" w:color="auto"/>
                <w:bottom w:val="none" w:sz="0" w:space="0" w:color="auto"/>
                <w:right w:val="none" w:sz="0" w:space="0" w:color="auto"/>
              </w:divBdr>
              <w:divsChild>
                <w:div w:id="2123259459">
                  <w:marLeft w:val="-225"/>
                  <w:marRight w:val="-225"/>
                  <w:marTop w:val="0"/>
                  <w:marBottom w:val="0"/>
                  <w:divBdr>
                    <w:top w:val="none" w:sz="0" w:space="0" w:color="auto"/>
                    <w:left w:val="none" w:sz="0" w:space="0" w:color="auto"/>
                    <w:bottom w:val="none" w:sz="0" w:space="0" w:color="auto"/>
                    <w:right w:val="none" w:sz="0" w:space="0" w:color="auto"/>
                  </w:divBdr>
                  <w:divsChild>
                    <w:div w:id="72969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25532">
          <w:marLeft w:val="-225"/>
          <w:marRight w:val="-225"/>
          <w:marTop w:val="0"/>
          <w:marBottom w:val="0"/>
          <w:divBdr>
            <w:top w:val="none" w:sz="0" w:space="0" w:color="auto"/>
            <w:left w:val="none" w:sz="0" w:space="0" w:color="auto"/>
            <w:bottom w:val="none" w:sz="0" w:space="0" w:color="auto"/>
            <w:right w:val="none" w:sz="0" w:space="0" w:color="auto"/>
          </w:divBdr>
          <w:divsChild>
            <w:div w:id="1645544636">
              <w:marLeft w:val="0"/>
              <w:marRight w:val="0"/>
              <w:marTop w:val="0"/>
              <w:marBottom w:val="0"/>
              <w:divBdr>
                <w:top w:val="none" w:sz="0" w:space="0" w:color="auto"/>
                <w:left w:val="none" w:sz="0" w:space="0" w:color="auto"/>
                <w:bottom w:val="none" w:sz="0" w:space="0" w:color="auto"/>
                <w:right w:val="none" w:sz="0" w:space="0" w:color="auto"/>
              </w:divBdr>
              <w:divsChild>
                <w:div w:id="1593468057">
                  <w:marLeft w:val="0"/>
                  <w:marRight w:val="0"/>
                  <w:marTop w:val="0"/>
                  <w:marBottom w:val="0"/>
                  <w:divBdr>
                    <w:top w:val="none" w:sz="0" w:space="0" w:color="auto"/>
                    <w:left w:val="none" w:sz="0" w:space="0" w:color="auto"/>
                    <w:bottom w:val="none" w:sz="0" w:space="0" w:color="auto"/>
                    <w:right w:val="none" w:sz="0" w:space="0" w:color="auto"/>
                  </w:divBdr>
                  <w:divsChild>
                    <w:div w:id="11050727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77102209">
              <w:marLeft w:val="1463"/>
              <w:marRight w:val="0"/>
              <w:marTop w:val="0"/>
              <w:marBottom w:val="0"/>
              <w:divBdr>
                <w:top w:val="none" w:sz="0" w:space="0" w:color="auto"/>
                <w:left w:val="none" w:sz="0" w:space="0" w:color="auto"/>
                <w:bottom w:val="none" w:sz="0" w:space="0" w:color="auto"/>
                <w:right w:val="none" w:sz="0" w:space="0" w:color="auto"/>
              </w:divBdr>
              <w:divsChild>
                <w:div w:id="64647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096531">
          <w:marLeft w:val="-225"/>
          <w:marRight w:val="-225"/>
          <w:marTop w:val="0"/>
          <w:marBottom w:val="0"/>
          <w:divBdr>
            <w:top w:val="none" w:sz="0" w:space="0" w:color="auto"/>
            <w:left w:val="none" w:sz="0" w:space="0" w:color="auto"/>
            <w:bottom w:val="none" w:sz="0" w:space="0" w:color="auto"/>
            <w:right w:val="none" w:sz="0" w:space="0" w:color="auto"/>
          </w:divBdr>
          <w:divsChild>
            <w:div w:id="688802297">
              <w:marLeft w:val="1463"/>
              <w:marRight w:val="0"/>
              <w:marTop w:val="0"/>
              <w:marBottom w:val="0"/>
              <w:divBdr>
                <w:top w:val="none" w:sz="0" w:space="0" w:color="auto"/>
                <w:left w:val="none" w:sz="0" w:space="0" w:color="auto"/>
                <w:bottom w:val="none" w:sz="0" w:space="0" w:color="auto"/>
                <w:right w:val="none" w:sz="0" w:space="0" w:color="auto"/>
              </w:divBdr>
              <w:divsChild>
                <w:div w:id="383989728">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113401771">
      <w:bodyDiv w:val="1"/>
      <w:marLeft w:val="0"/>
      <w:marRight w:val="0"/>
      <w:marTop w:val="0"/>
      <w:marBottom w:val="0"/>
      <w:divBdr>
        <w:top w:val="none" w:sz="0" w:space="0" w:color="auto"/>
        <w:left w:val="none" w:sz="0" w:space="0" w:color="auto"/>
        <w:bottom w:val="none" w:sz="0" w:space="0" w:color="auto"/>
        <w:right w:val="none" w:sz="0" w:space="0" w:color="auto"/>
      </w:divBdr>
      <w:divsChild>
        <w:div w:id="753016322">
          <w:marLeft w:val="0"/>
          <w:marRight w:val="0"/>
          <w:marTop w:val="0"/>
          <w:marBottom w:val="240"/>
          <w:divBdr>
            <w:top w:val="none" w:sz="0" w:space="0" w:color="auto"/>
            <w:left w:val="none" w:sz="0" w:space="0" w:color="auto"/>
            <w:bottom w:val="none" w:sz="0" w:space="0" w:color="auto"/>
            <w:right w:val="none" w:sz="0" w:space="0" w:color="auto"/>
          </w:divBdr>
          <w:divsChild>
            <w:div w:id="475994672">
              <w:marLeft w:val="0"/>
              <w:marRight w:val="0"/>
              <w:marTop w:val="45"/>
              <w:marBottom w:val="0"/>
              <w:divBdr>
                <w:top w:val="none" w:sz="0" w:space="0" w:color="auto"/>
                <w:left w:val="none" w:sz="0" w:space="0" w:color="auto"/>
                <w:bottom w:val="none" w:sz="0" w:space="0" w:color="auto"/>
                <w:right w:val="none" w:sz="0" w:space="0" w:color="auto"/>
              </w:divBdr>
            </w:div>
          </w:divsChild>
        </w:div>
        <w:div w:id="754085455">
          <w:marLeft w:val="0"/>
          <w:marRight w:val="330"/>
          <w:marTop w:val="0"/>
          <w:marBottom w:val="300"/>
          <w:divBdr>
            <w:top w:val="single" w:sz="6" w:space="0" w:color="999999"/>
            <w:left w:val="single" w:sz="6" w:space="0" w:color="999999"/>
            <w:bottom w:val="single" w:sz="6" w:space="0" w:color="999999"/>
            <w:right w:val="single" w:sz="6" w:space="0" w:color="999999"/>
          </w:divBdr>
          <w:divsChild>
            <w:div w:id="1038235141">
              <w:marLeft w:val="0"/>
              <w:marRight w:val="0"/>
              <w:marTop w:val="0"/>
              <w:marBottom w:val="0"/>
              <w:divBdr>
                <w:top w:val="single" w:sz="6" w:space="0" w:color="999999"/>
                <w:left w:val="single" w:sz="6" w:space="0" w:color="999999"/>
                <w:bottom w:val="single" w:sz="6" w:space="0" w:color="999999"/>
                <w:right w:val="single" w:sz="6" w:space="0" w:color="999999"/>
              </w:divBdr>
            </w:div>
            <w:div w:id="69473159">
              <w:marLeft w:val="0"/>
              <w:marRight w:val="0"/>
              <w:marTop w:val="0"/>
              <w:marBottom w:val="0"/>
              <w:divBdr>
                <w:top w:val="single" w:sz="6" w:space="0" w:color="999999"/>
                <w:left w:val="single" w:sz="6" w:space="0" w:color="999999"/>
                <w:bottom w:val="single" w:sz="6" w:space="0" w:color="999999"/>
                <w:right w:val="single" w:sz="6" w:space="0" w:color="999999"/>
              </w:divBdr>
            </w:div>
            <w:div w:id="528026208">
              <w:marLeft w:val="0"/>
              <w:marRight w:val="0"/>
              <w:marTop w:val="0"/>
              <w:marBottom w:val="0"/>
              <w:divBdr>
                <w:top w:val="single" w:sz="6" w:space="0" w:color="999999"/>
                <w:left w:val="single" w:sz="6" w:space="0" w:color="999999"/>
                <w:bottom w:val="single" w:sz="6" w:space="0" w:color="999999"/>
                <w:right w:val="single" w:sz="6" w:space="0" w:color="999999"/>
              </w:divBdr>
            </w:div>
            <w:div w:id="129518958">
              <w:marLeft w:val="0"/>
              <w:marRight w:val="0"/>
              <w:marTop w:val="0"/>
              <w:marBottom w:val="0"/>
              <w:divBdr>
                <w:top w:val="single" w:sz="6" w:space="0" w:color="999999"/>
                <w:left w:val="single" w:sz="6" w:space="0" w:color="999999"/>
                <w:bottom w:val="single" w:sz="6" w:space="0" w:color="999999"/>
                <w:right w:val="single" w:sz="6" w:space="0" w:color="999999"/>
              </w:divBdr>
            </w:div>
            <w:div w:id="546571033">
              <w:marLeft w:val="0"/>
              <w:marRight w:val="0"/>
              <w:marTop w:val="0"/>
              <w:marBottom w:val="0"/>
              <w:divBdr>
                <w:top w:val="single" w:sz="6" w:space="0" w:color="999999"/>
                <w:left w:val="single" w:sz="6" w:space="0" w:color="999999"/>
                <w:bottom w:val="single" w:sz="6" w:space="0" w:color="999999"/>
                <w:right w:val="single" w:sz="6" w:space="0" w:color="999999"/>
              </w:divBdr>
            </w:div>
            <w:div w:id="1887909569">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810055500">
          <w:marLeft w:val="0"/>
          <w:marRight w:val="0"/>
          <w:marTop w:val="0"/>
          <w:marBottom w:val="0"/>
          <w:divBdr>
            <w:top w:val="none" w:sz="0" w:space="0" w:color="auto"/>
            <w:left w:val="none" w:sz="0" w:space="0" w:color="auto"/>
            <w:bottom w:val="none" w:sz="0" w:space="0" w:color="auto"/>
            <w:right w:val="none" w:sz="0" w:space="0" w:color="auto"/>
          </w:divBdr>
          <w:divsChild>
            <w:div w:id="17791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6615">
      <w:bodyDiv w:val="1"/>
      <w:marLeft w:val="0"/>
      <w:marRight w:val="0"/>
      <w:marTop w:val="0"/>
      <w:marBottom w:val="0"/>
      <w:divBdr>
        <w:top w:val="none" w:sz="0" w:space="0" w:color="auto"/>
        <w:left w:val="none" w:sz="0" w:space="0" w:color="auto"/>
        <w:bottom w:val="none" w:sz="0" w:space="0" w:color="auto"/>
        <w:right w:val="none" w:sz="0" w:space="0" w:color="auto"/>
      </w:divBdr>
      <w:divsChild>
        <w:div w:id="1657488163">
          <w:marLeft w:val="0"/>
          <w:marRight w:val="0"/>
          <w:marTop w:val="0"/>
          <w:marBottom w:val="450"/>
          <w:divBdr>
            <w:top w:val="none" w:sz="0" w:space="0" w:color="auto"/>
            <w:left w:val="none" w:sz="0" w:space="0" w:color="auto"/>
            <w:bottom w:val="none" w:sz="0" w:space="0" w:color="auto"/>
            <w:right w:val="none" w:sz="0" w:space="0" w:color="auto"/>
          </w:divBdr>
          <w:divsChild>
            <w:div w:id="1182861459">
              <w:marLeft w:val="0"/>
              <w:marRight w:val="0"/>
              <w:marTop w:val="0"/>
              <w:marBottom w:val="75"/>
              <w:divBdr>
                <w:top w:val="none" w:sz="0" w:space="0" w:color="auto"/>
                <w:left w:val="none" w:sz="0" w:space="0" w:color="auto"/>
                <w:bottom w:val="none" w:sz="0" w:space="0" w:color="auto"/>
                <w:right w:val="none" w:sz="0" w:space="0" w:color="auto"/>
              </w:divBdr>
              <w:divsChild>
                <w:div w:id="271674615">
                  <w:marLeft w:val="0"/>
                  <w:marRight w:val="0"/>
                  <w:marTop w:val="0"/>
                  <w:marBottom w:val="0"/>
                  <w:divBdr>
                    <w:top w:val="none" w:sz="0" w:space="0" w:color="auto"/>
                    <w:left w:val="none" w:sz="0" w:space="0" w:color="auto"/>
                    <w:bottom w:val="none" w:sz="0" w:space="0" w:color="auto"/>
                    <w:right w:val="none" w:sz="0" w:space="0" w:color="auto"/>
                  </w:divBdr>
                  <w:divsChild>
                    <w:div w:id="2051220730">
                      <w:marLeft w:val="0"/>
                      <w:marRight w:val="0"/>
                      <w:marTop w:val="0"/>
                      <w:marBottom w:val="0"/>
                      <w:divBdr>
                        <w:top w:val="none" w:sz="0" w:space="0" w:color="auto"/>
                        <w:left w:val="none" w:sz="0" w:space="0" w:color="auto"/>
                        <w:bottom w:val="none" w:sz="0" w:space="0" w:color="auto"/>
                        <w:right w:val="none" w:sz="0" w:space="0" w:color="auto"/>
                      </w:divBdr>
                      <w:divsChild>
                        <w:div w:id="13233524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681318560">
                  <w:marLeft w:val="0"/>
                  <w:marRight w:val="0"/>
                  <w:marTop w:val="0"/>
                  <w:marBottom w:val="0"/>
                  <w:divBdr>
                    <w:top w:val="none" w:sz="0" w:space="0" w:color="auto"/>
                    <w:left w:val="none" w:sz="0" w:space="0" w:color="auto"/>
                    <w:bottom w:val="none" w:sz="0" w:space="0" w:color="auto"/>
                    <w:right w:val="none" w:sz="0" w:space="0" w:color="auto"/>
                  </w:divBdr>
                  <w:divsChild>
                    <w:div w:id="1517963030">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884318803">
              <w:marLeft w:val="0"/>
              <w:marRight w:val="225"/>
              <w:marTop w:val="0"/>
              <w:marBottom w:val="0"/>
              <w:divBdr>
                <w:top w:val="none" w:sz="0" w:space="0" w:color="auto"/>
                <w:left w:val="none" w:sz="0" w:space="0" w:color="auto"/>
                <w:bottom w:val="none" w:sz="0" w:space="0" w:color="auto"/>
                <w:right w:val="none" w:sz="0" w:space="0" w:color="auto"/>
              </w:divBdr>
            </w:div>
          </w:divsChild>
        </w:div>
        <w:div w:id="120074314">
          <w:marLeft w:val="0"/>
          <w:marRight w:val="0"/>
          <w:marTop w:val="0"/>
          <w:marBottom w:val="300"/>
          <w:divBdr>
            <w:top w:val="none" w:sz="0" w:space="0" w:color="auto"/>
            <w:left w:val="none" w:sz="0" w:space="0" w:color="auto"/>
            <w:bottom w:val="none" w:sz="0" w:space="0" w:color="auto"/>
            <w:right w:val="none" w:sz="0" w:space="0" w:color="auto"/>
          </w:divBdr>
          <w:divsChild>
            <w:div w:id="23798656">
              <w:marLeft w:val="0"/>
              <w:marRight w:val="0"/>
              <w:marTop w:val="0"/>
              <w:marBottom w:val="0"/>
              <w:divBdr>
                <w:top w:val="none" w:sz="0" w:space="0" w:color="auto"/>
                <w:left w:val="none" w:sz="0" w:space="0" w:color="auto"/>
                <w:bottom w:val="none" w:sz="0" w:space="0" w:color="auto"/>
                <w:right w:val="none" w:sz="0" w:space="0" w:color="auto"/>
              </w:divBdr>
              <w:divsChild>
                <w:div w:id="1050879098">
                  <w:marLeft w:val="-225"/>
                  <w:marRight w:val="-225"/>
                  <w:marTop w:val="0"/>
                  <w:marBottom w:val="0"/>
                  <w:divBdr>
                    <w:top w:val="none" w:sz="0" w:space="0" w:color="auto"/>
                    <w:left w:val="none" w:sz="0" w:space="0" w:color="auto"/>
                    <w:bottom w:val="none" w:sz="0" w:space="0" w:color="auto"/>
                    <w:right w:val="none" w:sz="0" w:space="0" w:color="auto"/>
                  </w:divBdr>
                  <w:divsChild>
                    <w:div w:id="1352293667">
                      <w:marLeft w:val="0"/>
                      <w:marRight w:val="0"/>
                      <w:marTop w:val="0"/>
                      <w:marBottom w:val="0"/>
                      <w:divBdr>
                        <w:top w:val="none" w:sz="0" w:space="0" w:color="auto"/>
                        <w:left w:val="none" w:sz="0" w:space="0" w:color="auto"/>
                        <w:bottom w:val="none" w:sz="0" w:space="0" w:color="auto"/>
                        <w:right w:val="none" w:sz="0" w:space="0" w:color="auto"/>
                      </w:divBdr>
                      <w:divsChild>
                        <w:div w:id="726533416">
                          <w:marLeft w:val="0"/>
                          <w:marRight w:val="0"/>
                          <w:marTop w:val="0"/>
                          <w:marBottom w:val="0"/>
                          <w:divBdr>
                            <w:top w:val="none" w:sz="0" w:space="0" w:color="auto"/>
                            <w:left w:val="none" w:sz="0" w:space="0" w:color="auto"/>
                            <w:bottom w:val="none" w:sz="0" w:space="0" w:color="auto"/>
                            <w:right w:val="none" w:sz="0" w:space="0" w:color="auto"/>
                          </w:divBdr>
                          <w:divsChild>
                            <w:div w:id="1250504445">
                              <w:marLeft w:val="0"/>
                              <w:marRight w:val="0"/>
                              <w:marTop w:val="0"/>
                              <w:marBottom w:val="0"/>
                              <w:divBdr>
                                <w:top w:val="none" w:sz="0" w:space="0" w:color="auto"/>
                                <w:left w:val="none" w:sz="0" w:space="0" w:color="auto"/>
                                <w:bottom w:val="none" w:sz="0" w:space="0" w:color="auto"/>
                                <w:right w:val="none" w:sz="0" w:space="0" w:color="auto"/>
                              </w:divBdr>
                              <w:divsChild>
                                <w:div w:id="152740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0603609">
          <w:marLeft w:val="0"/>
          <w:marRight w:val="0"/>
          <w:marTop w:val="0"/>
          <w:marBottom w:val="0"/>
          <w:divBdr>
            <w:top w:val="none" w:sz="0" w:space="0" w:color="auto"/>
            <w:left w:val="none" w:sz="0" w:space="0" w:color="auto"/>
            <w:bottom w:val="none" w:sz="0" w:space="0" w:color="auto"/>
            <w:right w:val="none" w:sz="0" w:space="0" w:color="auto"/>
          </w:divBdr>
        </w:div>
      </w:divsChild>
    </w:div>
    <w:div w:id="1114907301">
      <w:bodyDiv w:val="1"/>
      <w:marLeft w:val="0"/>
      <w:marRight w:val="0"/>
      <w:marTop w:val="0"/>
      <w:marBottom w:val="0"/>
      <w:divBdr>
        <w:top w:val="none" w:sz="0" w:space="0" w:color="auto"/>
        <w:left w:val="none" w:sz="0" w:space="0" w:color="auto"/>
        <w:bottom w:val="none" w:sz="0" w:space="0" w:color="auto"/>
        <w:right w:val="none" w:sz="0" w:space="0" w:color="auto"/>
      </w:divBdr>
      <w:divsChild>
        <w:div w:id="2042320259">
          <w:marLeft w:val="0"/>
          <w:marRight w:val="0"/>
          <w:marTop w:val="0"/>
          <w:marBottom w:val="480"/>
          <w:divBdr>
            <w:top w:val="none" w:sz="0" w:space="0" w:color="auto"/>
            <w:left w:val="none" w:sz="0" w:space="0" w:color="auto"/>
            <w:bottom w:val="none" w:sz="0" w:space="0" w:color="auto"/>
            <w:right w:val="none" w:sz="0" w:space="0" w:color="auto"/>
          </w:divBdr>
        </w:div>
        <w:div w:id="831678943">
          <w:marLeft w:val="0"/>
          <w:marRight w:val="0"/>
          <w:marTop w:val="0"/>
          <w:marBottom w:val="0"/>
          <w:divBdr>
            <w:top w:val="none" w:sz="0" w:space="0" w:color="auto"/>
            <w:left w:val="none" w:sz="0" w:space="0" w:color="auto"/>
            <w:bottom w:val="none" w:sz="0" w:space="0" w:color="auto"/>
            <w:right w:val="none" w:sz="0" w:space="0" w:color="auto"/>
          </w:divBdr>
        </w:div>
      </w:divsChild>
    </w:div>
    <w:div w:id="1118835403">
      <w:bodyDiv w:val="1"/>
      <w:marLeft w:val="0"/>
      <w:marRight w:val="0"/>
      <w:marTop w:val="0"/>
      <w:marBottom w:val="0"/>
      <w:divBdr>
        <w:top w:val="none" w:sz="0" w:space="0" w:color="auto"/>
        <w:left w:val="none" w:sz="0" w:space="0" w:color="auto"/>
        <w:bottom w:val="none" w:sz="0" w:space="0" w:color="auto"/>
        <w:right w:val="none" w:sz="0" w:space="0" w:color="auto"/>
      </w:divBdr>
      <w:divsChild>
        <w:div w:id="2017418542">
          <w:marLeft w:val="0"/>
          <w:marRight w:val="0"/>
          <w:marTop w:val="0"/>
          <w:marBottom w:val="0"/>
          <w:divBdr>
            <w:top w:val="none" w:sz="0" w:space="0" w:color="auto"/>
            <w:left w:val="none" w:sz="0" w:space="0" w:color="auto"/>
            <w:bottom w:val="none" w:sz="0" w:space="0" w:color="auto"/>
            <w:right w:val="none" w:sz="0" w:space="0" w:color="auto"/>
          </w:divBdr>
          <w:divsChild>
            <w:div w:id="542405453">
              <w:marLeft w:val="0"/>
              <w:marRight w:val="0"/>
              <w:marTop w:val="0"/>
              <w:marBottom w:val="0"/>
              <w:divBdr>
                <w:top w:val="none" w:sz="0" w:space="0" w:color="auto"/>
                <w:left w:val="none" w:sz="0" w:space="0" w:color="auto"/>
                <w:bottom w:val="none" w:sz="0" w:space="0" w:color="auto"/>
                <w:right w:val="none" w:sz="0" w:space="0" w:color="auto"/>
              </w:divBdr>
            </w:div>
          </w:divsChild>
        </w:div>
        <w:div w:id="1675765478">
          <w:marLeft w:val="0"/>
          <w:marRight w:val="0"/>
          <w:marTop w:val="0"/>
          <w:marBottom w:val="0"/>
          <w:divBdr>
            <w:top w:val="none" w:sz="0" w:space="0" w:color="auto"/>
            <w:left w:val="none" w:sz="0" w:space="0" w:color="auto"/>
            <w:bottom w:val="none" w:sz="0" w:space="0" w:color="auto"/>
            <w:right w:val="none" w:sz="0" w:space="0" w:color="auto"/>
          </w:divBdr>
          <w:divsChild>
            <w:div w:id="1637954156">
              <w:marLeft w:val="0"/>
              <w:marRight w:val="0"/>
              <w:marTop w:val="0"/>
              <w:marBottom w:val="0"/>
              <w:divBdr>
                <w:top w:val="none" w:sz="0" w:space="0" w:color="auto"/>
                <w:left w:val="none" w:sz="0" w:space="0" w:color="auto"/>
                <w:bottom w:val="none" w:sz="0" w:space="0" w:color="auto"/>
                <w:right w:val="none" w:sz="0" w:space="0" w:color="auto"/>
              </w:divBdr>
            </w:div>
          </w:divsChild>
        </w:div>
        <w:div w:id="1365981950">
          <w:marLeft w:val="0"/>
          <w:marRight w:val="0"/>
          <w:marTop w:val="0"/>
          <w:marBottom w:val="0"/>
          <w:divBdr>
            <w:top w:val="none" w:sz="0" w:space="0" w:color="auto"/>
            <w:left w:val="none" w:sz="0" w:space="0" w:color="auto"/>
            <w:bottom w:val="none" w:sz="0" w:space="0" w:color="auto"/>
            <w:right w:val="none" w:sz="0" w:space="0" w:color="auto"/>
          </w:divBdr>
        </w:div>
      </w:divsChild>
    </w:div>
    <w:div w:id="1118913917">
      <w:bodyDiv w:val="1"/>
      <w:marLeft w:val="0"/>
      <w:marRight w:val="0"/>
      <w:marTop w:val="0"/>
      <w:marBottom w:val="0"/>
      <w:divBdr>
        <w:top w:val="none" w:sz="0" w:space="0" w:color="auto"/>
        <w:left w:val="none" w:sz="0" w:space="0" w:color="auto"/>
        <w:bottom w:val="none" w:sz="0" w:space="0" w:color="auto"/>
        <w:right w:val="none" w:sz="0" w:space="0" w:color="auto"/>
      </w:divBdr>
      <w:divsChild>
        <w:div w:id="1587609739">
          <w:marLeft w:val="0"/>
          <w:marRight w:val="0"/>
          <w:marTop w:val="0"/>
          <w:marBottom w:val="240"/>
          <w:divBdr>
            <w:top w:val="none" w:sz="0" w:space="0" w:color="auto"/>
            <w:left w:val="none" w:sz="0" w:space="0" w:color="auto"/>
            <w:bottom w:val="none" w:sz="0" w:space="0" w:color="auto"/>
            <w:right w:val="none" w:sz="0" w:space="0" w:color="auto"/>
          </w:divBdr>
          <w:divsChild>
            <w:div w:id="538126505">
              <w:marLeft w:val="0"/>
              <w:marRight w:val="0"/>
              <w:marTop w:val="45"/>
              <w:marBottom w:val="0"/>
              <w:divBdr>
                <w:top w:val="none" w:sz="0" w:space="0" w:color="auto"/>
                <w:left w:val="none" w:sz="0" w:space="0" w:color="auto"/>
                <w:bottom w:val="none" w:sz="0" w:space="0" w:color="auto"/>
                <w:right w:val="none" w:sz="0" w:space="0" w:color="auto"/>
              </w:divBdr>
            </w:div>
          </w:divsChild>
        </w:div>
        <w:div w:id="1147940361">
          <w:marLeft w:val="0"/>
          <w:marRight w:val="330"/>
          <w:marTop w:val="0"/>
          <w:marBottom w:val="300"/>
          <w:divBdr>
            <w:top w:val="single" w:sz="6" w:space="0" w:color="999999"/>
            <w:left w:val="single" w:sz="6" w:space="0" w:color="999999"/>
            <w:bottom w:val="single" w:sz="6" w:space="0" w:color="999999"/>
            <w:right w:val="single" w:sz="6" w:space="0" w:color="999999"/>
          </w:divBdr>
          <w:divsChild>
            <w:div w:id="1460488693">
              <w:marLeft w:val="0"/>
              <w:marRight w:val="0"/>
              <w:marTop w:val="0"/>
              <w:marBottom w:val="0"/>
              <w:divBdr>
                <w:top w:val="single" w:sz="6" w:space="0" w:color="999999"/>
                <w:left w:val="single" w:sz="6" w:space="0" w:color="999999"/>
                <w:bottom w:val="single" w:sz="6" w:space="0" w:color="999999"/>
                <w:right w:val="single" w:sz="6" w:space="0" w:color="999999"/>
              </w:divBdr>
            </w:div>
            <w:div w:id="1677070556">
              <w:marLeft w:val="0"/>
              <w:marRight w:val="0"/>
              <w:marTop w:val="0"/>
              <w:marBottom w:val="0"/>
              <w:divBdr>
                <w:top w:val="single" w:sz="6" w:space="0" w:color="999999"/>
                <w:left w:val="single" w:sz="6" w:space="0" w:color="999999"/>
                <w:bottom w:val="single" w:sz="6" w:space="0" w:color="999999"/>
                <w:right w:val="single" w:sz="6" w:space="0" w:color="999999"/>
              </w:divBdr>
            </w:div>
            <w:div w:id="1367488789">
              <w:marLeft w:val="0"/>
              <w:marRight w:val="0"/>
              <w:marTop w:val="0"/>
              <w:marBottom w:val="0"/>
              <w:divBdr>
                <w:top w:val="single" w:sz="6" w:space="0" w:color="999999"/>
                <w:left w:val="single" w:sz="6" w:space="0" w:color="999999"/>
                <w:bottom w:val="single" w:sz="6" w:space="0" w:color="999999"/>
                <w:right w:val="single" w:sz="6" w:space="0" w:color="999999"/>
              </w:divBdr>
            </w:div>
            <w:div w:id="1969242805">
              <w:marLeft w:val="0"/>
              <w:marRight w:val="0"/>
              <w:marTop w:val="0"/>
              <w:marBottom w:val="0"/>
              <w:divBdr>
                <w:top w:val="single" w:sz="6" w:space="0" w:color="999999"/>
                <w:left w:val="single" w:sz="6" w:space="0" w:color="999999"/>
                <w:bottom w:val="single" w:sz="6" w:space="0" w:color="999999"/>
                <w:right w:val="single" w:sz="6" w:space="0" w:color="999999"/>
              </w:divBdr>
            </w:div>
            <w:div w:id="767433599">
              <w:marLeft w:val="0"/>
              <w:marRight w:val="0"/>
              <w:marTop w:val="0"/>
              <w:marBottom w:val="0"/>
              <w:divBdr>
                <w:top w:val="single" w:sz="6" w:space="0" w:color="999999"/>
                <w:left w:val="single" w:sz="6" w:space="0" w:color="999999"/>
                <w:bottom w:val="single" w:sz="6" w:space="0" w:color="999999"/>
                <w:right w:val="single" w:sz="6" w:space="0" w:color="999999"/>
              </w:divBdr>
            </w:div>
            <w:div w:id="1512791782">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6468739">
          <w:marLeft w:val="0"/>
          <w:marRight w:val="0"/>
          <w:marTop w:val="0"/>
          <w:marBottom w:val="0"/>
          <w:divBdr>
            <w:top w:val="none" w:sz="0" w:space="0" w:color="auto"/>
            <w:left w:val="none" w:sz="0" w:space="0" w:color="auto"/>
            <w:bottom w:val="none" w:sz="0" w:space="0" w:color="auto"/>
            <w:right w:val="none" w:sz="0" w:space="0" w:color="auto"/>
          </w:divBdr>
          <w:divsChild>
            <w:div w:id="76061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494461">
      <w:bodyDiv w:val="1"/>
      <w:marLeft w:val="0"/>
      <w:marRight w:val="0"/>
      <w:marTop w:val="0"/>
      <w:marBottom w:val="0"/>
      <w:divBdr>
        <w:top w:val="none" w:sz="0" w:space="0" w:color="auto"/>
        <w:left w:val="none" w:sz="0" w:space="0" w:color="auto"/>
        <w:bottom w:val="none" w:sz="0" w:space="0" w:color="auto"/>
        <w:right w:val="none" w:sz="0" w:space="0" w:color="auto"/>
      </w:divBdr>
      <w:divsChild>
        <w:div w:id="1698195350">
          <w:marLeft w:val="-225"/>
          <w:marRight w:val="-225"/>
          <w:marTop w:val="0"/>
          <w:marBottom w:val="0"/>
          <w:divBdr>
            <w:top w:val="none" w:sz="0" w:space="0" w:color="auto"/>
            <w:left w:val="none" w:sz="0" w:space="0" w:color="auto"/>
            <w:bottom w:val="none" w:sz="0" w:space="0" w:color="auto"/>
            <w:right w:val="none" w:sz="0" w:space="0" w:color="auto"/>
          </w:divBdr>
          <w:divsChild>
            <w:div w:id="692731130">
              <w:marLeft w:val="0"/>
              <w:marRight w:val="0"/>
              <w:marTop w:val="0"/>
              <w:marBottom w:val="0"/>
              <w:divBdr>
                <w:top w:val="none" w:sz="0" w:space="0" w:color="auto"/>
                <w:left w:val="none" w:sz="0" w:space="0" w:color="auto"/>
                <w:bottom w:val="none" w:sz="0" w:space="0" w:color="auto"/>
                <w:right w:val="none" w:sz="0" w:space="0" w:color="auto"/>
              </w:divBdr>
              <w:divsChild>
                <w:div w:id="856386178">
                  <w:marLeft w:val="-225"/>
                  <w:marRight w:val="-225"/>
                  <w:marTop w:val="0"/>
                  <w:marBottom w:val="0"/>
                  <w:divBdr>
                    <w:top w:val="none" w:sz="0" w:space="0" w:color="auto"/>
                    <w:left w:val="none" w:sz="0" w:space="0" w:color="auto"/>
                    <w:bottom w:val="none" w:sz="0" w:space="0" w:color="auto"/>
                    <w:right w:val="none" w:sz="0" w:space="0" w:color="auto"/>
                  </w:divBdr>
                  <w:divsChild>
                    <w:div w:id="210456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4803">
          <w:marLeft w:val="-225"/>
          <w:marRight w:val="-225"/>
          <w:marTop w:val="0"/>
          <w:marBottom w:val="0"/>
          <w:divBdr>
            <w:top w:val="none" w:sz="0" w:space="0" w:color="auto"/>
            <w:left w:val="none" w:sz="0" w:space="0" w:color="auto"/>
            <w:bottom w:val="none" w:sz="0" w:space="0" w:color="auto"/>
            <w:right w:val="none" w:sz="0" w:space="0" w:color="auto"/>
          </w:divBdr>
          <w:divsChild>
            <w:div w:id="380633395">
              <w:marLeft w:val="0"/>
              <w:marRight w:val="0"/>
              <w:marTop w:val="0"/>
              <w:marBottom w:val="0"/>
              <w:divBdr>
                <w:top w:val="none" w:sz="0" w:space="0" w:color="auto"/>
                <w:left w:val="none" w:sz="0" w:space="0" w:color="auto"/>
                <w:bottom w:val="none" w:sz="0" w:space="0" w:color="auto"/>
                <w:right w:val="none" w:sz="0" w:space="0" w:color="auto"/>
              </w:divBdr>
              <w:divsChild>
                <w:div w:id="1799912918">
                  <w:marLeft w:val="0"/>
                  <w:marRight w:val="0"/>
                  <w:marTop w:val="0"/>
                  <w:marBottom w:val="0"/>
                  <w:divBdr>
                    <w:top w:val="none" w:sz="0" w:space="0" w:color="auto"/>
                    <w:left w:val="none" w:sz="0" w:space="0" w:color="auto"/>
                    <w:bottom w:val="none" w:sz="0" w:space="0" w:color="auto"/>
                    <w:right w:val="none" w:sz="0" w:space="0" w:color="auto"/>
                  </w:divBdr>
                  <w:divsChild>
                    <w:div w:id="19092436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01990913">
              <w:marLeft w:val="1463"/>
              <w:marRight w:val="0"/>
              <w:marTop w:val="0"/>
              <w:marBottom w:val="0"/>
              <w:divBdr>
                <w:top w:val="none" w:sz="0" w:space="0" w:color="auto"/>
                <w:left w:val="none" w:sz="0" w:space="0" w:color="auto"/>
                <w:bottom w:val="none" w:sz="0" w:space="0" w:color="auto"/>
                <w:right w:val="none" w:sz="0" w:space="0" w:color="auto"/>
              </w:divBdr>
              <w:divsChild>
                <w:div w:id="31267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042111">
          <w:marLeft w:val="-225"/>
          <w:marRight w:val="-225"/>
          <w:marTop w:val="0"/>
          <w:marBottom w:val="0"/>
          <w:divBdr>
            <w:top w:val="none" w:sz="0" w:space="0" w:color="auto"/>
            <w:left w:val="none" w:sz="0" w:space="0" w:color="auto"/>
            <w:bottom w:val="none" w:sz="0" w:space="0" w:color="auto"/>
            <w:right w:val="none" w:sz="0" w:space="0" w:color="auto"/>
          </w:divBdr>
          <w:divsChild>
            <w:div w:id="1222209077">
              <w:marLeft w:val="1463"/>
              <w:marRight w:val="0"/>
              <w:marTop w:val="0"/>
              <w:marBottom w:val="0"/>
              <w:divBdr>
                <w:top w:val="none" w:sz="0" w:space="0" w:color="auto"/>
                <w:left w:val="none" w:sz="0" w:space="0" w:color="auto"/>
                <w:bottom w:val="none" w:sz="0" w:space="0" w:color="auto"/>
                <w:right w:val="none" w:sz="0" w:space="0" w:color="auto"/>
              </w:divBdr>
              <w:divsChild>
                <w:div w:id="1274047377">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120421056">
      <w:bodyDiv w:val="1"/>
      <w:marLeft w:val="0"/>
      <w:marRight w:val="0"/>
      <w:marTop w:val="0"/>
      <w:marBottom w:val="0"/>
      <w:divBdr>
        <w:top w:val="none" w:sz="0" w:space="0" w:color="auto"/>
        <w:left w:val="none" w:sz="0" w:space="0" w:color="auto"/>
        <w:bottom w:val="none" w:sz="0" w:space="0" w:color="auto"/>
        <w:right w:val="none" w:sz="0" w:space="0" w:color="auto"/>
      </w:divBdr>
      <w:divsChild>
        <w:div w:id="1700659990">
          <w:marLeft w:val="0"/>
          <w:marRight w:val="0"/>
          <w:marTop w:val="0"/>
          <w:marBottom w:val="0"/>
          <w:divBdr>
            <w:top w:val="none" w:sz="0" w:space="0" w:color="auto"/>
            <w:left w:val="none" w:sz="0" w:space="0" w:color="auto"/>
            <w:bottom w:val="none" w:sz="0" w:space="0" w:color="auto"/>
            <w:right w:val="none" w:sz="0" w:space="0" w:color="auto"/>
          </w:divBdr>
          <w:divsChild>
            <w:div w:id="1897006733">
              <w:marLeft w:val="-225"/>
              <w:marRight w:val="-225"/>
              <w:marTop w:val="0"/>
              <w:marBottom w:val="0"/>
              <w:divBdr>
                <w:top w:val="none" w:sz="0" w:space="0" w:color="auto"/>
                <w:left w:val="none" w:sz="0" w:space="0" w:color="auto"/>
                <w:bottom w:val="none" w:sz="0" w:space="0" w:color="auto"/>
                <w:right w:val="none" w:sz="0" w:space="0" w:color="auto"/>
              </w:divBdr>
              <w:divsChild>
                <w:div w:id="1595285029">
                  <w:marLeft w:val="0"/>
                  <w:marRight w:val="0"/>
                  <w:marTop w:val="0"/>
                  <w:marBottom w:val="0"/>
                  <w:divBdr>
                    <w:top w:val="none" w:sz="0" w:space="0" w:color="auto"/>
                    <w:left w:val="none" w:sz="0" w:space="0" w:color="auto"/>
                    <w:bottom w:val="none" w:sz="0" w:space="0" w:color="auto"/>
                    <w:right w:val="none" w:sz="0" w:space="0" w:color="auto"/>
                  </w:divBdr>
                  <w:divsChild>
                    <w:div w:id="2131776914">
                      <w:marLeft w:val="0"/>
                      <w:marRight w:val="0"/>
                      <w:marTop w:val="0"/>
                      <w:marBottom w:val="225"/>
                      <w:divBdr>
                        <w:top w:val="none" w:sz="0" w:space="0" w:color="auto"/>
                        <w:left w:val="none" w:sz="0" w:space="0" w:color="auto"/>
                        <w:bottom w:val="none" w:sz="0" w:space="0" w:color="auto"/>
                        <w:right w:val="none" w:sz="0" w:space="0" w:color="auto"/>
                      </w:divBdr>
                      <w:divsChild>
                        <w:div w:id="201040383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136069421">
          <w:marLeft w:val="-225"/>
          <w:marRight w:val="-225"/>
          <w:marTop w:val="0"/>
          <w:marBottom w:val="0"/>
          <w:divBdr>
            <w:top w:val="none" w:sz="0" w:space="0" w:color="auto"/>
            <w:left w:val="none" w:sz="0" w:space="0" w:color="auto"/>
            <w:bottom w:val="none" w:sz="0" w:space="0" w:color="auto"/>
            <w:right w:val="none" w:sz="0" w:space="0" w:color="auto"/>
          </w:divBdr>
          <w:divsChild>
            <w:div w:id="201749335">
              <w:marLeft w:val="0"/>
              <w:marRight w:val="0"/>
              <w:marTop w:val="150"/>
              <w:marBottom w:val="0"/>
              <w:divBdr>
                <w:top w:val="none" w:sz="0" w:space="0" w:color="auto"/>
                <w:left w:val="none" w:sz="0" w:space="0" w:color="auto"/>
                <w:bottom w:val="none" w:sz="0" w:space="0" w:color="auto"/>
                <w:right w:val="none" w:sz="0" w:space="0" w:color="auto"/>
              </w:divBdr>
              <w:divsChild>
                <w:div w:id="996764189">
                  <w:marLeft w:val="0"/>
                  <w:marRight w:val="0"/>
                  <w:marTop w:val="0"/>
                  <w:marBottom w:val="0"/>
                  <w:divBdr>
                    <w:top w:val="none" w:sz="0" w:space="0" w:color="auto"/>
                    <w:left w:val="none" w:sz="0" w:space="0" w:color="auto"/>
                    <w:bottom w:val="none" w:sz="0" w:space="0" w:color="auto"/>
                    <w:right w:val="none" w:sz="0" w:space="0" w:color="auto"/>
                  </w:divBdr>
                </w:div>
              </w:divsChild>
            </w:div>
            <w:div w:id="538589850">
              <w:marLeft w:val="0"/>
              <w:marRight w:val="0"/>
              <w:marTop w:val="0"/>
              <w:marBottom w:val="0"/>
              <w:divBdr>
                <w:top w:val="none" w:sz="0" w:space="0" w:color="auto"/>
                <w:left w:val="none" w:sz="0" w:space="0" w:color="auto"/>
                <w:bottom w:val="none" w:sz="0" w:space="0" w:color="auto"/>
                <w:right w:val="none" w:sz="0" w:space="0" w:color="auto"/>
              </w:divBdr>
              <w:divsChild>
                <w:div w:id="61565713">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121144913">
      <w:bodyDiv w:val="1"/>
      <w:marLeft w:val="0"/>
      <w:marRight w:val="0"/>
      <w:marTop w:val="0"/>
      <w:marBottom w:val="0"/>
      <w:divBdr>
        <w:top w:val="none" w:sz="0" w:space="0" w:color="auto"/>
        <w:left w:val="none" w:sz="0" w:space="0" w:color="auto"/>
        <w:bottom w:val="none" w:sz="0" w:space="0" w:color="auto"/>
        <w:right w:val="none" w:sz="0" w:space="0" w:color="auto"/>
      </w:divBdr>
      <w:divsChild>
        <w:div w:id="450633184">
          <w:marLeft w:val="0"/>
          <w:marRight w:val="0"/>
          <w:marTop w:val="0"/>
          <w:marBottom w:val="240"/>
          <w:divBdr>
            <w:top w:val="none" w:sz="0" w:space="0" w:color="auto"/>
            <w:left w:val="none" w:sz="0" w:space="0" w:color="auto"/>
            <w:bottom w:val="none" w:sz="0" w:space="0" w:color="auto"/>
            <w:right w:val="none" w:sz="0" w:space="0" w:color="auto"/>
          </w:divBdr>
          <w:divsChild>
            <w:div w:id="516652575">
              <w:marLeft w:val="0"/>
              <w:marRight w:val="0"/>
              <w:marTop w:val="45"/>
              <w:marBottom w:val="0"/>
              <w:divBdr>
                <w:top w:val="none" w:sz="0" w:space="0" w:color="auto"/>
                <w:left w:val="none" w:sz="0" w:space="0" w:color="auto"/>
                <w:bottom w:val="none" w:sz="0" w:space="0" w:color="auto"/>
                <w:right w:val="none" w:sz="0" w:space="0" w:color="auto"/>
              </w:divBdr>
            </w:div>
          </w:divsChild>
        </w:div>
        <w:div w:id="482160570">
          <w:marLeft w:val="0"/>
          <w:marRight w:val="330"/>
          <w:marTop w:val="0"/>
          <w:marBottom w:val="300"/>
          <w:divBdr>
            <w:top w:val="single" w:sz="6" w:space="0" w:color="999999"/>
            <w:left w:val="single" w:sz="6" w:space="0" w:color="999999"/>
            <w:bottom w:val="single" w:sz="6" w:space="0" w:color="999999"/>
            <w:right w:val="single" w:sz="6" w:space="0" w:color="999999"/>
          </w:divBdr>
          <w:divsChild>
            <w:div w:id="981346387">
              <w:marLeft w:val="0"/>
              <w:marRight w:val="0"/>
              <w:marTop w:val="0"/>
              <w:marBottom w:val="0"/>
              <w:divBdr>
                <w:top w:val="single" w:sz="6" w:space="0" w:color="999999"/>
                <w:left w:val="single" w:sz="6" w:space="0" w:color="999999"/>
                <w:bottom w:val="single" w:sz="6" w:space="0" w:color="999999"/>
                <w:right w:val="single" w:sz="6" w:space="0" w:color="999999"/>
              </w:divBdr>
            </w:div>
            <w:div w:id="305861595">
              <w:marLeft w:val="0"/>
              <w:marRight w:val="0"/>
              <w:marTop w:val="0"/>
              <w:marBottom w:val="0"/>
              <w:divBdr>
                <w:top w:val="single" w:sz="6" w:space="0" w:color="999999"/>
                <w:left w:val="single" w:sz="6" w:space="0" w:color="999999"/>
                <w:bottom w:val="single" w:sz="6" w:space="0" w:color="999999"/>
                <w:right w:val="single" w:sz="6" w:space="0" w:color="999999"/>
              </w:divBdr>
            </w:div>
            <w:div w:id="893783341">
              <w:marLeft w:val="0"/>
              <w:marRight w:val="0"/>
              <w:marTop w:val="0"/>
              <w:marBottom w:val="0"/>
              <w:divBdr>
                <w:top w:val="single" w:sz="6" w:space="0" w:color="999999"/>
                <w:left w:val="single" w:sz="6" w:space="0" w:color="999999"/>
                <w:bottom w:val="single" w:sz="6" w:space="0" w:color="999999"/>
                <w:right w:val="single" w:sz="6" w:space="0" w:color="999999"/>
              </w:divBdr>
            </w:div>
            <w:div w:id="303315358">
              <w:marLeft w:val="0"/>
              <w:marRight w:val="0"/>
              <w:marTop w:val="0"/>
              <w:marBottom w:val="0"/>
              <w:divBdr>
                <w:top w:val="single" w:sz="6" w:space="0" w:color="999999"/>
                <w:left w:val="single" w:sz="6" w:space="0" w:color="999999"/>
                <w:bottom w:val="single" w:sz="6" w:space="0" w:color="999999"/>
                <w:right w:val="single" w:sz="6" w:space="0" w:color="999999"/>
              </w:divBdr>
            </w:div>
            <w:div w:id="1822229793">
              <w:marLeft w:val="0"/>
              <w:marRight w:val="0"/>
              <w:marTop w:val="0"/>
              <w:marBottom w:val="0"/>
              <w:divBdr>
                <w:top w:val="single" w:sz="6" w:space="0" w:color="999999"/>
                <w:left w:val="single" w:sz="6" w:space="0" w:color="999999"/>
                <w:bottom w:val="single" w:sz="6" w:space="0" w:color="999999"/>
                <w:right w:val="single" w:sz="6" w:space="0" w:color="999999"/>
              </w:divBdr>
            </w:div>
            <w:div w:id="1591236915">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035077054">
          <w:marLeft w:val="0"/>
          <w:marRight w:val="0"/>
          <w:marTop w:val="0"/>
          <w:marBottom w:val="0"/>
          <w:divBdr>
            <w:top w:val="none" w:sz="0" w:space="0" w:color="auto"/>
            <w:left w:val="none" w:sz="0" w:space="0" w:color="auto"/>
            <w:bottom w:val="none" w:sz="0" w:space="0" w:color="auto"/>
            <w:right w:val="none" w:sz="0" w:space="0" w:color="auto"/>
          </w:divBdr>
          <w:divsChild>
            <w:div w:id="206583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48888">
      <w:bodyDiv w:val="1"/>
      <w:marLeft w:val="0"/>
      <w:marRight w:val="0"/>
      <w:marTop w:val="0"/>
      <w:marBottom w:val="0"/>
      <w:divBdr>
        <w:top w:val="none" w:sz="0" w:space="0" w:color="auto"/>
        <w:left w:val="none" w:sz="0" w:space="0" w:color="auto"/>
        <w:bottom w:val="none" w:sz="0" w:space="0" w:color="auto"/>
        <w:right w:val="none" w:sz="0" w:space="0" w:color="auto"/>
      </w:divBdr>
      <w:divsChild>
        <w:div w:id="971449312">
          <w:marLeft w:val="0"/>
          <w:marRight w:val="0"/>
          <w:marTop w:val="0"/>
          <w:marBottom w:val="240"/>
          <w:divBdr>
            <w:top w:val="none" w:sz="0" w:space="0" w:color="auto"/>
            <w:left w:val="none" w:sz="0" w:space="0" w:color="auto"/>
            <w:bottom w:val="none" w:sz="0" w:space="0" w:color="auto"/>
            <w:right w:val="none" w:sz="0" w:space="0" w:color="auto"/>
          </w:divBdr>
          <w:divsChild>
            <w:div w:id="1598437625">
              <w:marLeft w:val="0"/>
              <w:marRight w:val="0"/>
              <w:marTop w:val="45"/>
              <w:marBottom w:val="0"/>
              <w:divBdr>
                <w:top w:val="none" w:sz="0" w:space="0" w:color="auto"/>
                <w:left w:val="none" w:sz="0" w:space="0" w:color="auto"/>
                <w:bottom w:val="none" w:sz="0" w:space="0" w:color="auto"/>
                <w:right w:val="none" w:sz="0" w:space="0" w:color="auto"/>
              </w:divBdr>
            </w:div>
          </w:divsChild>
        </w:div>
        <w:div w:id="1625192853">
          <w:marLeft w:val="0"/>
          <w:marRight w:val="330"/>
          <w:marTop w:val="0"/>
          <w:marBottom w:val="300"/>
          <w:divBdr>
            <w:top w:val="single" w:sz="6" w:space="0" w:color="999999"/>
            <w:left w:val="single" w:sz="6" w:space="0" w:color="999999"/>
            <w:bottom w:val="single" w:sz="6" w:space="0" w:color="999999"/>
            <w:right w:val="single" w:sz="6" w:space="0" w:color="999999"/>
          </w:divBdr>
          <w:divsChild>
            <w:div w:id="1771076048">
              <w:marLeft w:val="0"/>
              <w:marRight w:val="0"/>
              <w:marTop w:val="0"/>
              <w:marBottom w:val="0"/>
              <w:divBdr>
                <w:top w:val="single" w:sz="6" w:space="0" w:color="999999"/>
                <w:left w:val="single" w:sz="6" w:space="0" w:color="999999"/>
                <w:bottom w:val="single" w:sz="6" w:space="0" w:color="999999"/>
                <w:right w:val="single" w:sz="6" w:space="0" w:color="999999"/>
              </w:divBdr>
            </w:div>
            <w:div w:id="1572423404">
              <w:marLeft w:val="0"/>
              <w:marRight w:val="0"/>
              <w:marTop w:val="0"/>
              <w:marBottom w:val="0"/>
              <w:divBdr>
                <w:top w:val="single" w:sz="6" w:space="0" w:color="999999"/>
                <w:left w:val="single" w:sz="6" w:space="0" w:color="999999"/>
                <w:bottom w:val="single" w:sz="6" w:space="0" w:color="999999"/>
                <w:right w:val="single" w:sz="6" w:space="0" w:color="999999"/>
              </w:divBdr>
            </w:div>
            <w:div w:id="1465393937">
              <w:marLeft w:val="0"/>
              <w:marRight w:val="0"/>
              <w:marTop w:val="0"/>
              <w:marBottom w:val="0"/>
              <w:divBdr>
                <w:top w:val="single" w:sz="6" w:space="0" w:color="999999"/>
                <w:left w:val="single" w:sz="6" w:space="0" w:color="999999"/>
                <w:bottom w:val="single" w:sz="6" w:space="0" w:color="999999"/>
                <w:right w:val="single" w:sz="6" w:space="0" w:color="999999"/>
              </w:divBdr>
            </w:div>
            <w:div w:id="1645695231">
              <w:marLeft w:val="0"/>
              <w:marRight w:val="0"/>
              <w:marTop w:val="0"/>
              <w:marBottom w:val="0"/>
              <w:divBdr>
                <w:top w:val="single" w:sz="6" w:space="0" w:color="999999"/>
                <w:left w:val="single" w:sz="6" w:space="0" w:color="999999"/>
                <w:bottom w:val="single" w:sz="6" w:space="0" w:color="999999"/>
                <w:right w:val="single" w:sz="6" w:space="0" w:color="999999"/>
              </w:divBdr>
            </w:div>
            <w:div w:id="1547064779">
              <w:marLeft w:val="0"/>
              <w:marRight w:val="0"/>
              <w:marTop w:val="0"/>
              <w:marBottom w:val="0"/>
              <w:divBdr>
                <w:top w:val="single" w:sz="6" w:space="0" w:color="999999"/>
                <w:left w:val="single" w:sz="6" w:space="0" w:color="999999"/>
                <w:bottom w:val="single" w:sz="6" w:space="0" w:color="999999"/>
                <w:right w:val="single" w:sz="6" w:space="0" w:color="999999"/>
              </w:divBdr>
            </w:div>
            <w:div w:id="1646860315">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404642098">
          <w:marLeft w:val="0"/>
          <w:marRight w:val="0"/>
          <w:marTop w:val="0"/>
          <w:marBottom w:val="0"/>
          <w:divBdr>
            <w:top w:val="none" w:sz="0" w:space="0" w:color="auto"/>
            <w:left w:val="none" w:sz="0" w:space="0" w:color="auto"/>
            <w:bottom w:val="none" w:sz="0" w:space="0" w:color="auto"/>
            <w:right w:val="none" w:sz="0" w:space="0" w:color="auto"/>
          </w:divBdr>
          <w:divsChild>
            <w:div w:id="182361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16707">
      <w:bodyDiv w:val="1"/>
      <w:marLeft w:val="0"/>
      <w:marRight w:val="0"/>
      <w:marTop w:val="0"/>
      <w:marBottom w:val="0"/>
      <w:divBdr>
        <w:top w:val="none" w:sz="0" w:space="0" w:color="auto"/>
        <w:left w:val="none" w:sz="0" w:space="0" w:color="auto"/>
        <w:bottom w:val="none" w:sz="0" w:space="0" w:color="auto"/>
        <w:right w:val="none" w:sz="0" w:space="0" w:color="auto"/>
      </w:divBdr>
    </w:div>
    <w:div w:id="1126118212">
      <w:bodyDiv w:val="1"/>
      <w:marLeft w:val="0"/>
      <w:marRight w:val="0"/>
      <w:marTop w:val="0"/>
      <w:marBottom w:val="0"/>
      <w:divBdr>
        <w:top w:val="none" w:sz="0" w:space="0" w:color="auto"/>
        <w:left w:val="none" w:sz="0" w:space="0" w:color="auto"/>
        <w:bottom w:val="none" w:sz="0" w:space="0" w:color="auto"/>
        <w:right w:val="none" w:sz="0" w:space="0" w:color="auto"/>
      </w:divBdr>
      <w:divsChild>
        <w:div w:id="2039307051">
          <w:marLeft w:val="0"/>
          <w:marRight w:val="0"/>
          <w:marTop w:val="0"/>
          <w:marBottom w:val="0"/>
          <w:divBdr>
            <w:top w:val="none" w:sz="0" w:space="0" w:color="auto"/>
            <w:left w:val="none" w:sz="0" w:space="0" w:color="auto"/>
            <w:bottom w:val="none" w:sz="0" w:space="0" w:color="auto"/>
            <w:right w:val="none" w:sz="0" w:space="0" w:color="auto"/>
          </w:divBdr>
        </w:div>
        <w:div w:id="748037297">
          <w:marLeft w:val="0"/>
          <w:marRight w:val="0"/>
          <w:marTop w:val="450"/>
          <w:marBottom w:val="435"/>
          <w:divBdr>
            <w:top w:val="none" w:sz="0" w:space="0" w:color="auto"/>
            <w:left w:val="none" w:sz="0" w:space="0" w:color="auto"/>
            <w:bottom w:val="none" w:sz="0" w:space="0" w:color="auto"/>
            <w:right w:val="none" w:sz="0" w:space="0" w:color="auto"/>
          </w:divBdr>
          <w:divsChild>
            <w:div w:id="1198588262">
              <w:marLeft w:val="0"/>
              <w:marRight w:val="0"/>
              <w:marTop w:val="0"/>
              <w:marBottom w:val="0"/>
              <w:divBdr>
                <w:top w:val="none" w:sz="0" w:space="0" w:color="auto"/>
                <w:left w:val="none" w:sz="0" w:space="0" w:color="auto"/>
                <w:bottom w:val="none" w:sz="0" w:space="0" w:color="auto"/>
                <w:right w:val="none" w:sz="0" w:space="0" w:color="auto"/>
              </w:divBdr>
              <w:divsChild>
                <w:div w:id="160572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939288">
          <w:marLeft w:val="0"/>
          <w:marRight w:val="0"/>
          <w:marTop w:val="150"/>
          <w:marBottom w:val="330"/>
          <w:divBdr>
            <w:top w:val="none" w:sz="0" w:space="0" w:color="auto"/>
            <w:left w:val="none" w:sz="0" w:space="0" w:color="auto"/>
            <w:bottom w:val="none" w:sz="0" w:space="0" w:color="auto"/>
            <w:right w:val="none" w:sz="0" w:space="0" w:color="auto"/>
          </w:divBdr>
          <w:divsChild>
            <w:div w:id="753356841">
              <w:marLeft w:val="0"/>
              <w:marRight w:val="0"/>
              <w:marTop w:val="0"/>
              <w:marBottom w:val="0"/>
              <w:divBdr>
                <w:top w:val="none" w:sz="0" w:space="0" w:color="auto"/>
                <w:left w:val="none" w:sz="0" w:space="0" w:color="auto"/>
                <w:bottom w:val="none" w:sz="0" w:space="0" w:color="auto"/>
                <w:right w:val="none" w:sz="0" w:space="0" w:color="auto"/>
              </w:divBdr>
            </w:div>
            <w:div w:id="1237400608">
              <w:marLeft w:val="0"/>
              <w:marRight w:val="0"/>
              <w:marTop w:val="0"/>
              <w:marBottom w:val="0"/>
              <w:divBdr>
                <w:top w:val="none" w:sz="0" w:space="0" w:color="auto"/>
                <w:left w:val="none" w:sz="0" w:space="0" w:color="auto"/>
                <w:bottom w:val="none" w:sz="0" w:space="0" w:color="auto"/>
                <w:right w:val="none" w:sz="0" w:space="0" w:color="auto"/>
              </w:divBdr>
              <w:divsChild>
                <w:div w:id="1440874675">
                  <w:marLeft w:val="0"/>
                  <w:marRight w:val="0"/>
                  <w:marTop w:val="495"/>
                  <w:marBottom w:val="495"/>
                  <w:divBdr>
                    <w:top w:val="none" w:sz="0" w:space="0" w:color="auto"/>
                    <w:left w:val="none" w:sz="0" w:space="0" w:color="auto"/>
                    <w:bottom w:val="none" w:sz="0" w:space="0" w:color="auto"/>
                    <w:right w:val="none" w:sz="0" w:space="0" w:color="auto"/>
                  </w:divBdr>
                </w:div>
              </w:divsChild>
            </w:div>
          </w:divsChild>
        </w:div>
      </w:divsChild>
    </w:div>
    <w:div w:id="1126237621">
      <w:bodyDiv w:val="1"/>
      <w:marLeft w:val="0"/>
      <w:marRight w:val="0"/>
      <w:marTop w:val="0"/>
      <w:marBottom w:val="0"/>
      <w:divBdr>
        <w:top w:val="none" w:sz="0" w:space="0" w:color="auto"/>
        <w:left w:val="none" w:sz="0" w:space="0" w:color="auto"/>
        <w:bottom w:val="none" w:sz="0" w:space="0" w:color="auto"/>
        <w:right w:val="none" w:sz="0" w:space="0" w:color="auto"/>
      </w:divBdr>
      <w:divsChild>
        <w:div w:id="577136439">
          <w:marLeft w:val="-225"/>
          <w:marRight w:val="-225"/>
          <w:marTop w:val="0"/>
          <w:marBottom w:val="0"/>
          <w:divBdr>
            <w:top w:val="none" w:sz="0" w:space="0" w:color="auto"/>
            <w:left w:val="none" w:sz="0" w:space="0" w:color="auto"/>
            <w:bottom w:val="none" w:sz="0" w:space="0" w:color="auto"/>
            <w:right w:val="none" w:sz="0" w:space="0" w:color="auto"/>
          </w:divBdr>
          <w:divsChild>
            <w:div w:id="1265385404">
              <w:marLeft w:val="0"/>
              <w:marRight w:val="0"/>
              <w:marTop w:val="0"/>
              <w:marBottom w:val="0"/>
              <w:divBdr>
                <w:top w:val="none" w:sz="0" w:space="0" w:color="auto"/>
                <w:left w:val="none" w:sz="0" w:space="0" w:color="auto"/>
                <w:bottom w:val="none" w:sz="0" w:space="0" w:color="auto"/>
                <w:right w:val="none" w:sz="0" w:space="0" w:color="auto"/>
              </w:divBdr>
              <w:divsChild>
                <w:div w:id="1007168784">
                  <w:marLeft w:val="-225"/>
                  <w:marRight w:val="-225"/>
                  <w:marTop w:val="0"/>
                  <w:marBottom w:val="0"/>
                  <w:divBdr>
                    <w:top w:val="none" w:sz="0" w:space="0" w:color="auto"/>
                    <w:left w:val="none" w:sz="0" w:space="0" w:color="auto"/>
                    <w:bottom w:val="none" w:sz="0" w:space="0" w:color="auto"/>
                    <w:right w:val="none" w:sz="0" w:space="0" w:color="auto"/>
                  </w:divBdr>
                  <w:divsChild>
                    <w:div w:id="130007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427997">
          <w:marLeft w:val="-225"/>
          <w:marRight w:val="-225"/>
          <w:marTop w:val="0"/>
          <w:marBottom w:val="0"/>
          <w:divBdr>
            <w:top w:val="none" w:sz="0" w:space="0" w:color="auto"/>
            <w:left w:val="none" w:sz="0" w:space="0" w:color="auto"/>
            <w:bottom w:val="none" w:sz="0" w:space="0" w:color="auto"/>
            <w:right w:val="none" w:sz="0" w:space="0" w:color="auto"/>
          </w:divBdr>
          <w:divsChild>
            <w:div w:id="1360624758">
              <w:marLeft w:val="0"/>
              <w:marRight w:val="0"/>
              <w:marTop w:val="0"/>
              <w:marBottom w:val="0"/>
              <w:divBdr>
                <w:top w:val="none" w:sz="0" w:space="0" w:color="auto"/>
                <w:left w:val="none" w:sz="0" w:space="0" w:color="auto"/>
                <w:bottom w:val="none" w:sz="0" w:space="0" w:color="auto"/>
                <w:right w:val="none" w:sz="0" w:space="0" w:color="auto"/>
              </w:divBdr>
              <w:divsChild>
                <w:div w:id="1384521929">
                  <w:marLeft w:val="0"/>
                  <w:marRight w:val="0"/>
                  <w:marTop w:val="0"/>
                  <w:marBottom w:val="0"/>
                  <w:divBdr>
                    <w:top w:val="none" w:sz="0" w:space="0" w:color="auto"/>
                    <w:left w:val="none" w:sz="0" w:space="0" w:color="auto"/>
                    <w:bottom w:val="none" w:sz="0" w:space="0" w:color="auto"/>
                    <w:right w:val="none" w:sz="0" w:space="0" w:color="auto"/>
                  </w:divBdr>
                  <w:divsChild>
                    <w:div w:id="148808466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52188156">
              <w:marLeft w:val="1463"/>
              <w:marRight w:val="0"/>
              <w:marTop w:val="0"/>
              <w:marBottom w:val="0"/>
              <w:divBdr>
                <w:top w:val="none" w:sz="0" w:space="0" w:color="auto"/>
                <w:left w:val="none" w:sz="0" w:space="0" w:color="auto"/>
                <w:bottom w:val="none" w:sz="0" w:space="0" w:color="auto"/>
                <w:right w:val="none" w:sz="0" w:space="0" w:color="auto"/>
              </w:divBdr>
              <w:divsChild>
                <w:div w:id="197220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707959">
          <w:marLeft w:val="-225"/>
          <w:marRight w:val="-225"/>
          <w:marTop w:val="0"/>
          <w:marBottom w:val="0"/>
          <w:divBdr>
            <w:top w:val="none" w:sz="0" w:space="0" w:color="auto"/>
            <w:left w:val="none" w:sz="0" w:space="0" w:color="auto"/>
            <w:bottom w:val="none" w:sz="0" w:space="0" w:color="auto"/>
            <w:right w:val="none" w:sz="0" w:space="0" w:color="auto"/>
          </w:divBdr>
          <w:divsChild>
            <w:div w:id="71896026">
              <w:marLeft w:val="1463"/>
              <w:marRight w:val="0"/>
              <w:marTop w:val="0"/>
              <w:marBottom w:val="0"/>
              <w:divBdr>
                <w:top w:val="none" w:sz="0" w:space="0" w:color="auto"/>
                <w:left w:val="none" w:sz="0" w:space="0" w:color="auto"/>
                <w:bottom w:val="none" w:sz="0" w:space="0" w:color="auto"/>
                <w:right w:val="none" w:sz="0" w:space="0" w:color="auto"/>
              </w:divBdr>
              <w:divsChild>
                <w:div w:id="839850613">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132669146">
      <w:bodyDiv w:val="1"/>
      <w:marLeft w:val="0"/>
      <w:marRight w:val="0"/>
      <w:marTop w:val="0"/>
      <w:marBottom w:val="0"/>
      <w:divBdr>
        <w:top w:val="none" w:sz="0" w:space="0" w:color="auto"/>
        <w:left w:val="none" w:sz="0" w:space="0" w:color="auto"/>
        <w:bottom w:val="none" w:sz="0" w:space="0" w:color="auto"/>
        <w:right w:val="none" w:sz="0" w:space="0" w:color="auto"/>
      </w:divBdr>
      <w:divsChild>
        <w:div w:id="1423647285">
          <w:marLeft w:val="0"/>
          <w:marRight w:val="0"/>
          <w:marTop w:val="0"/>
          <w:marBottom w:val="0"/>
          <w:divBdr>
            <w:top w:val="single" w:sz="2" w:space="0" w:color="E0E0E0"/>
            <w:left w:val="single" w:sz="2" w:space="0" w:color="E0E0E0"/>
            <w:bottom w:val="single" w:sz="2" w:space="0" w:color="E0E0E0"/>
            <w:right w:val="single" w:sz="2" w:space="0" w:color="E0E0E0"/>
          </w:divBdr>
          <w:divsChild>
            <w:div w:id="955217020">
              <w:marLeft w:val="0"/>
              <w:marRight w:val="0"/>
              <w:marTop w:val="0"/>
              <w:marBottom w:val="0"/>
              <w:divBdr>
                <w:top w:val="single" w:sz="2" w:space="0" w:color="E0E0E0"/>
                <w:left w:val="single" w:sz="2" w:space="0" w:color="E0E0E0"/>
                <w:bottom w:val="single" w:sz="2" w:space="0" w:color="E0E0E0"/>
                <w:right w:val="single" w:sz="2" w:space="0" w:color="E0E0E0"/>
              </w:divBdr>
              <w:divsChild>
                <w:div w:id="911233138">
                  <w:marLeft w:val="0"/>
                  <w:marRight w:val="0"/>
                  <w:marTop w:val="0"/>
                  <w:marBottom w:val="0"/>
                  <w:divBdr>
                    <w:top w:val="single" w:sz="2" w:space="0" w:color="E0E0E0"/>
                    <w:left w:val="single" w:sz="2" w:space="0" w:color="E0E0E0"/>
                    <w:bottom w:val="single" w:sz="2" w:space="0" w:color="E0E0E0"/>
                    <w:right w:val="single" w:sz="2" w:space="0" w:color="E0E0E0"/>
                  </w:divBdr>
                  <w:divsChild>
                    <w:div w:id="131990400">
                      <w:marLeft w:val="0"/>
                      <w:marRight w:val="0"/>
                      <w:marTop w:val="0"/>
                      <w:marBottom w:val="0"/>
                      <w:divBdr>
                        <w:top w:val="single" w:sz="2" w:space="0" w:color="E0E0E0"/>
                        <w:left w:val="single" w:sz="2" w:space="0" w:color="E0E0E0"/>
                        <w:bottom w:val="single" w:sz="2" w:space="0" w:color="E0E0E0"/>
                        <w:right w:val="single" w:sz="2" w:space="0" w:color="E0E0E0"/>
                      </w:divBdr>
                    </w:div>
                    <w:div w:id="1520124488">
                      <w:marLeft w:val="0"/>
                      <w:marRight w:val="0"/>
                      <w:marTop w:val="0"/>
                      <w:marBottom w:val="0"/>
                      <w:divBdr>
                        <w:top w:val="single" w:sz="2" w:space="0" w:color="E0E0E0"/>
                        <w:left w:val="single" w:sz="2" w:space="0" w:color="E0E0E0"/>
                        <w:bottom w:val="single" w:sz="2" w:space="0" w:color="E0E0E0"/>
                        <w:right w:val="single" w:sz="2" w:space="0" w:color="E0E0E0"/>
                      </w:divBdr>
                    </w:div>
                    <w:div w:id="130882433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937953159">
          <w:marLeft w:val="0"/>
          <w:marRight w:val="0"/>
          <w:marTop w:val="0"/>
          <w:marBottom w:val="0"/>
          <w:divBdr>
            <w:top w:val="single" w:sz="2" w:space="0" w:color="E0E0E0"/>
            <w:left w:val="single" w:sz="2" w:space="0" w:color="E0E0E0"/>
            <w:bottom w:val="single" w:sz="2" w:space="0" w:color="E0E0E0"/>
            <w:right w:val="single" w:sz="2" w:space="0" w:color="E0E0E0"/>
          </w:divBdr>
          <w:divsChild>
            <w:div w:id="1635794776">
              <w:marLeft w:val="0"/>
              <w:marRight w:val="0"/>
              <w:marTop w:val="0"/>
              <w:marBottom w:val="0"/>
              <w:divBdr>
                <w:top w:val="single" w:sz="2" w:space="0" w:color="E0E0E0"/>
                <w:left w:val="single" w:sz="2" w:space="0" w:color="E0E0E0"/>
                <w:bottom w:val="single" w:sz="2" w:space="0" w:color="E0E0E0"/>
                <w:right w:val="single" w:sz="2" w:space="0" w:color="E0E0E0"/>
              </w:divBdr>
              <w:divsChild>
                <w:div w:id="66925023">
                  <w:marLeft w:val="0"/>
                  <w:marRight w:val="0"/>
                  <w:marTop w:val="0"/>
                  <w:marBottom w:val="0"/>
                  <w:divBdr>
                    <w:top w:val="single" w:sz="2" w:space="0" w:color="E0E0E0"/>
                    <w:left w:val="single" w:sz="2" w:space="0" w:color="E0E0E0"/>
                    <w:bottom w:val="single" w:sz="2" w:space="0" w:color="E0E0E0"/>
                    <w:right w:val="single" w:sz="2" w:space="0" w:color="E0E0E0"/>
                  </w:divBdr>
                  <w:divsChild>
                    <w:div w:id="2079790228">
                      <w:marLeft w:val="0"/>
                      <w:marRight w:val="0"/>
                      <w:marTop w:val="0"/>
                      <w:marBottom w:val="0"/>
                      <w:divBdr>
                        <w:top w:val="single" w:sz="2" w:space="0" w:color="E0E0E0"/>
                        <w:left w:val="single" w:sz="2" w:space="0" w:color="E0E0E0"/>
                        <w:bottom w:val="single" w:sz="2" w:space="0" w:color="E0E0E0"/>
                        <w:right w:val="single" w:sz="2" w:space="0" w:color="E0E0E0"/>
                      </w:divBdr>
                      <w:divsChild>
                        <w:div w:id="29553251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357238799">
              <w:marLeft w:val="0"/>
              <w:marRight w:val="0"/>
              <w:marTop w:val="0"/>
              <w:marBottom w:val="0"/>
              <w:divBdr>
                <w:top w:val="single" w:sz="2" w:space="0" w:color="E0E0E0"/>
                <w:left w:val="single" w:sz="2" w:space="0" w:color="E0E0E0"/>
                <w:bottom w:val="single" w:sz="2" w:space="0" w:color="E0E0E0"/>
                <w:right w:val="single" w:sz="2" w:space="0" w:color="E0E0E0"/>
              </w:divBdr>
              <w:divsChild>
                <w:div w:id="468979705">
                  <w:marLeft w:val="0"/>
                  <w:marRight w:val="0"/>
                  <w:marTop w:val="0"/>
                  <w:marBottom w:val="0"/>
                  <w:divBdr>
                    <w:top w:val="single" w:sz="2" w:space="0" w:color="E0E0E0"/>
                    <w:left w:val="single" w:sz="2" w:space="0" w:color="E0E0E0"/>
                    <w:bottom w:val="single" w:sz="2" w:space="0" w:color="E0E0E0"/>
                    <w:right w:val="single" w:sz="2" w:space="0" w:color="E0E0E0"/>
                  </w:divBdr>
                </w:div>
                <w:div w:id="2128086404">
                  <w:marLeft w:val="0"/>
                  <w:marRight w:val="0"/>
                  <w:marTop w:val="0"/>
                  <w:marBottom w:val="0"/>
                  <w:divBdr>
                    <w:top w:val="single" w:sz="2" w:space="0" w:color="E0E0E0"/>
                    <w:left w:val="single" w:sz="2" w:space="0" w:color="E0E0E0"/>
                    <w:bottom w:val="single" w:sz="2" w:space="0" w:color="E0E0E0"/>
                    <w:right w:val="single" w:sz="2" w:space="0" w:color="E0E0E0"/>
                  </w:divBdr>
                  <w:divsChild>
                    <w:div w:id="734934764">
                      <w:marLeft w:val="0"/>
                      <w:marRight w:val="0"/>
                      <w:marTop w:val="0"/>
                      <w:marBottom w:val="0"/>
                      <w:divBdr>
                        <w:top w:val="single" w:sz="2" w:space="0" w:color="E0E0E0"/>
                        <w:left w:val="single" w:sz="2" w:space="0" w:color="E0E0E0"/>
                        <w:bottom w:val="single" w:sz="2" w:space="0" w:color="E0E0E0"/>
                        <w:right w:val="single" w:sz="2" w:space="0" w:color="E0E0E0"/>
                      </w:divBdr>
                      <w:divsChild>
                        <w:div w:id="151074940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58745732">
                      <w:marLeft w:val="0"/>
                      <w:marRight w:val="0"/>
                      <w:marTop w:val="0"/>
                      <w:marBottom w:val="0"/>
                      <w:divBdr>
                        <w:top w:val="single" w:sz="2" w:space="0" w:color="E0E0E0"/>
                        <w:left w:val="single" w:sz="2" w:space="0" w:color="E0E0E0"/>
                        <w:bottom w:val="single" w:sz="2" w:space="0" w:color="E0E0E0"/>
                        <w:right w:val="single" w:sz="2" w:space="0" w:color="E0E0E0"/>
                      </w:divBdr>
                      <w:divsChild>
                        <w:div w:id="22807691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15494287">
                      <w:marLeft w:val="0"/>
                      <w:marRight w:val="0"/>
                      <w:marTop w:val="0"/>
                      <w:marBottom w:val="0"/>
                      <w:divBdr>
                        <w:top w:val="single" w:sz="2" w:space="0" w:color="E0E0E0"/>
                        <w:left w:val="single" w:sz="2" w:space="0" w:color="E0E0E0"/>
                        <w:bottom w:val="single" w:sz="2" w:space="0" w:color="E0E0E0"/>
                        <w:right w:val="single" w:sz="2" w:space="0" w:color="E0E0E0"/>
                      </w:divBdr>
                      <w:divsChild>
                        <w:div w:id="186863811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57705436">
                      <w:marLeft w:val="0"/>
                      <w:marRight w:val="0"/>
                      <w:marTop w:val="0"/>
                      <w:marBottom w:val="0"/>
                      <w:divBdr>
                        <w:top w:val="single" w:sz="2" w:space="0" w:color="E0E0E0"/>
                        <w:left w:val="single" w:sz="2" w:space="0" w:color="E0E0E0"/>
                        <w:bottom w:val="single" w:sz="2" w:space="0" w:color="E0E0E0"/>
                        <w:right w:val="single" w:sz="2" w:space="0" w:color="E0E0E0"/>
                      </w:divBdr>
                      <w:divsChild>
                        <w:div w:id="1664359516">
                          <w:marLeft w:val="0"/>
                          <w:marRight w:val="0"/>
                          <w:marTop w:val="0"/>
                          <w:marBottom w:val="0"/>
                          <w:divBdr>
                            <w:top w:val="single" w:sz="2" w:space="0" w:color="E0E0E0"/>
                            <w:left w:val="single" w:sz="2" w:space="0" w:color="E0E0E0"/>
                            <w:bottom w:val="single" w:sz="2" w:space="0" w:color="E0E0E0"/>
                            <w:right w:val="single" w:sz="2" w:space="0" w:color="E0E0E0"/>
                          </w:divBdr>
                          <w:divsChild>
                            <w:div w:id="158040662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493370508">
                      <w:marLeft w:val="0"/>
                      <w:marRight w:val="0"/>
                      <w:marTop w:val="0"/>
                      <w:marBottom w:val="0"/>
                      <w:divBdr>
                        <w:top w:val="single" w:sz="2" w:space="0" w:color="E0E0E0"/>
                        <w:left w:val="single" w:sz="2" w:space="0" w:color="E0E0E0"/>
                        <w:bottom w:val="single" w:sz="2" w:space="0" w:color="E0E0E0"/>
                        <w:right w:val="single" w:sz="2" w:space="0" w:color="E0E0E0"/>
                      </w:divBdr>
                      <w:divsChild>
                        <w:div w:id="149313422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51994804">
                      <w:marLeft w:val="0"/>
                      <w:marRight w:val="0"/>
                      <w:marTop w:val="0"/>
                      <w:marBottom w:val="0"/>
                      <w:divBdr>
                        <w:top w:val="single" w:sz="2" w:space="0" w:color="E0E0E0"/>
                        <w:left w:val="single" w:sz="2" w:space="0" w:color="E0E0E0"/>
                        <w:bottom w:val="single" w:sz="2" w:space="0" w:color="E0E0E0"/>
                        <w:right w:val="single" w:sz="2" w:space="0" w:color="E0E0E0"/>
                      </w:divBdr>
                      <w:divsChild>
                        <w:div w:id="73709864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19362658">
                      <w:marLeft w:val="0"/>
                      <w:marRight w:val="0"/>
                      <w:marTop w:val="0"/>
                      <w:marBottom w:val="0"/>
                      <w:divBdr>
                        <w:top w:val="single" w:sz="2" w:space="0" w:color="E0E0E0"/>
                        <w:left w:val="single" w:sz="2" w:space="0" w:color="E0E0E0"/>
                        <w:bottom w:val="single" w:sz="2" w:space="0" w:color="E0E0E0"/>
                        <w:right w:val="single" w:sz="2" w:space="0" w:color="E0E0E0"/>
                      </w:divBdr>
                      <w:divsChild>
                        <w:div w:id="183842102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20239935">
                      <w:marLeft w:val="0"/>
                      <w:marRight w:val="0"/>
                      <w:marTop w:val="0"/>
                      <w:marBottom w:val="0"/>
                      <w:divBdr>
                        <w:top w:val="single" w:sz="2" w:space="0" w:color="E0E0E0"/>
                        <w:left w:val="single" w:sz="2" w:space="0" w:color="E0E0E0"/>
                        <w:bottom w:val="single" w:sz="2" w:space="0" w:color="E0E0E0"/>
                        <w:right w:val="single" w:sz="2" w:space="0" w:color="E0E0E0"/>
                      </w:divBdr>
                      <w:divsChild>
                        <w:div w:id="2033258606">
                          <w:marLeft w:val="0"/>
                          <w:marRight w:val="0"/>
                          <w:marTop w:val="0"/>
                          <w:marBottom w:val="0"/>
                          <w:divBdr>
                            <w:top w:val="single" w:sz="2" w:space="0" w:color="E0E0E0"/>
                            <w:left w:val="single" w:sz="2" w:space="0" w:color="E0E0E0"/>
                            <w:bottom w:val="single" w:sz="2" w:space="0" w:color="E0E0E0"/>
                            <w:right w:val="single" w:sz="2" w:space="0" w:color="E0E0E0"/>
                          </w:divBdr>
                          <w:divsChild>
                            <w:div w:id="124618971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708380623">
                      <w:marLeft w:val="0"/>
                      <w:marRight w:val="0"/>
                      <w:marTop w:val="0"/>
                      <w:marBottom w:val="0"/>
                      <w:divBdr>
                        <w:top w:val="single" w:sz="2" w:space="0" w:color="E0E0E0"/>
                        <w:left w:val="single" w:sz="2" w:space="0" w:color="E0E0E0"/>
                        <w:bottom w:val="single" w:sz="2" w:space="0" w:color="E0E0E0"/>
                        <w:right w:val="single" w:sz="2" w:space="0" w:color="E0E0E0"/>
                      </w:divBdr>
                      <w:divsChild>
                        <w:div w:id="153361022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1312055">
                      <w:marLeft w:val="0"/>
                      <w:marRight w:val="0"/>
                      <w:marTop w:val="0"/>
                      <w:marBottom w:val="0"/>
                      <w:divBdr>
                        <w:top w:val="single" w:sz="2" w:space="0" w:color="E0E0E0"/>
                        <w:left w:val="single" w:sz="2" w:space="0" w:color="E0E0E0"/>
                        <w:bottom w:val="single" w:sz="2" w:space="0" w:color="E0E0E0"/>
                        <w:right w:val="single" w:sz="2" w:space="0" w:color="E0E0E0"/>
                      </w:divBdr>
                      <w:divsChild>
                        <w:div w:id="21655164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132939196">
      <w:bodyDiv w:val="1"/>
      <w:marLeft w:val="0"/>
      <w:marRight w:val="0"/>
      <w:marTop w:val="0"/>
      <w:marBottom w:val="0"/>
      <w:divBdr>
        <w:top w:val="none" w:sz="0" w:space="0" w:color="auto"/>
        <w:left w:val="none" w:sz="0" w:space="0" w:color="auto"/>
        <w:bottom w:val="none" w:sz="0" w:space="0" w:color="auto"/>
        <w:right w:val="none" w:sz="0" w:space="0" w:color="auto"/>
      </w:divBdr>
      <w:divsChild>
        <w:div w:id="60178736">
          <w:marLeft w:val="0"/>
          <w:marRight w:val="0"/>
          <w:marTop w:val="0"/>
          <w:marBottom w:val="0"/>
          <w:divBdr>
            <w:top w:val="dotted" w:sz="6" w:space="4" w:color="EBEBEB"/>
            <w:left w:val="none" w:sz="0" w:space="8" w:color="auto"/>
            <w:bottom w:val="dotted" w:sz="6" w:space="4" w:color="EBEBEB"/>
            <w:right w:val="none" w:sz="0" w:space="8" w:color="auto"/>
          </w:divBdr>
        </w:div>
        <w:div w:id="1457482835">
          <w:marLeft w:val="0"/>
          <w:marRight w:val="0"/>
          <w:marTop w:val="0"/>
          <w:marBottom w:val="0"/>
          <w:divBdr>
            <w:top w:val="none" w:sz="0" w:space="0" w:color="auto"/>
            <w:left w:val="none" w:sz="0" w:space="0" w:color="auto"/>
            <w:bottom w:val="none" w:sz="0" w:space="0" w:color="auto"/>
            <w:right w:val="none" w:sz="0" w:space="0" w:color="auto"/>
          </w:divBdr>
          <w:divsChild>
            <w:div w:id="1455322716">
              <w:blockQuote w:val="1"/>
              <w:marLeft w:val="720"/>
              <w:marRight w:val="720"/>
              <w:marTop w:val="100"/>
              <w:marBottom w:val="100"/>
              <w:divBdr>
                <w:top w:val="none" w:sz="0" w:space="4" w:color="1E73BE"/>
                <w:left w:val="single" w:sz="36" w:space="11" w:color="1E73BE"/>
                <w:bottom w:val="none" w:sz="0" w:space="4" w:color="1E73BE"/>
                <w:right w:val="none" w:sz="0" w:space="0" w:color="1E73BE"/>
              </w:divBdr>
            </w:div>
          </w:divsChild>
        </w:div>
      </w:divsChild>
    </w:div>
    <w:div w:id="1133326793">
      <w:bodyDiv w:val="1"/>
      <w:marLeft w:val="0"/>
      <w:marRight w:val="0"/>
      <w:marTop w:val="0"/>
      <w:marBottom w:val="0"/>
      <w:divBdr>
        <w:top w:val="none" w:sz="0" w:space="0" w:color="auto"/>
        <w:left w:val="none" w:sz="0" w:space="0" w:color="auto"/>
        <w:bottom w:val="none" w:sz="0" w:space="0" w:color="auto"/>
        <w:right w:val="none" w:sz="0" w:space="0" w:color="auto"/>
      </w:divBdr>
      <w:divsChild>
        <w:div w:id="1533810378">
          <w:marLeft w:val="0"/>
          <w:marRight w:val="0"/>
          <w:marTop w:val="0"/>
          <w:marBottom w:val="0"/>
          <w:divBdr>
            <w:top w:val="single" w:sz="2" w:space="0" w:color="E0E0E0"/>
            <w:left w:val="single" w:sz="2" w:space="0" w:color="E0E0E0"/>
            <w:bottom w:val="single" w:sz="2" w:space="0" w:color="E0E0E0"/>
            <w:right w:val="single" w:sz="2" w:space="0" w:color="E0E0E0"/>
          </w:divBdr>
          <w:divsChild>
            <w:div w:id="1977641830">
              <w:marLeft w:val="0"/>
              <w:marRight w:val="0"/>
              <w:marTop w:val="0"/>
              <w:marBottom w:val="0"/>
              <w:divBdr>
                <w:top w:val="single" w:sz="2" w:space="0" w:color="E0E0E0"/>
                <w:left w:val="single" w:sz="2" w:space="0" w:color="E0E0E0"/>
                <w:bottom w:val="single" w:sz="2" w:space="0" w:color="E0E0E0"/>
                <w:right w:val="single" w:sz="2" w:space="0" w:color="E0E0E0"/>
              </w:divBdr>
              <w:divsChild>
                <w:div w:id="653028372">
                  <w:marLeft w:val="0"/>
                  <w:marRight w:val="0"/>
                  <w:marTop w:val="0"/>
                  <w:marBottom w:val="0"/>
                  <w:divBdr>
                    <w:top w:val="single" w:sz="2" w:space="0" w:color="E0E0E0"/>
                    <w:left w:val="single" w:sz="2" w:space="0" w:color="E0E0E0"/>
                    <w:bottom w:val="single" w:sz="2" w:space="0" w:color="E0E0E0"/>
                    <w:right w:val="single" w:sz="2" w:space="0" w:color="E0E0E0"/>
                  </w:divBdr>
                  <w:divsChild>
                    <w:div w:id="1770853915">
                      <w:marLeft w:val="0"/>
                      <w:marRight w:val="0"/>
                      <w:marTop w:val="0"/>
                      <w:marBottom w:val="0"/>
                      <w:divBdr>
                        <w:top w:val="single" w:sz="2" w:space="0" w:color="E0E0E0"/>
                        <w:left w:val="single" w:sz="2" w:space="0" w:color="E0E0E0"/>
                        <w:bottom w:val="single" w:sz="2" w:space="0" w:color="E0E0E0"/>
                        <w:right w:val="single" w:sz="2" w:space="0" w:color="E0E0E0"/>
                      </w:divBdr>
                    </w:div>
                    <w:div w:id="27833874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544903545">
          <w:marLeft w:val="0"/>
          <w:marRight w:val="0"/>
          <w:marTop w:val="0"/>
          <w:marBottom w:val="0"/>
          <w:divBdr>
            <w:top w:val="single" w:sz="2" w:space="0" w:color="E0E0E0"/>
            <w:left w:val="single" w:sz="2" w:space="0" w:color="E0E0E0"/>
            <w:bottom w:val="single" w:sz="2" w:space="0" w:color="E0E0E0"/>
            <w:right w:val="single" w:sz="2" w:space="0" w:color="E0E0E0"/>
          </w:divBdr>
          <w:divsChild>
            <w:div w:id="1902135556">
              <w:marLeft w:val="0"/>
              <w:marRight w:val="0"/>
              <w:marTop w:val="0"/>
              <w:marBottom w:val="0"/>
              <w:divBdr>
                <w:top w:val="single" w:sz="2" w:space="0" w:color="E0E0E0"/>
                <w:left w:val="single" w:sz="2" w:space="0" w:color="E0E0E0"/>
                <w:bottom w:val="single" w:sz="2" w:space="0" w:color="E0E0E0"/>
                <w:right w:val="single" w:sz="2" w:space="0" w:color="E0E0E0"/>
              </w:divBdr>
              <w:divsChild>
                <w:div w:id="1499618707">
                  <w:marLeft w:val="0"/>
                  <w:marRight w:val="0"/>
                  <w:marTop w:val="0"/>
                  <w:marBottom w:val="0"/>
                  <w:divBdr>
                    <w:top w:val="single" w:sz="2" w:space="0" w:color="E0E0E0"/>
                    <w:left w:val="single" w:sz="2" w:space="0" w:color="E0E0E0"/>
                    <w:bottom w:val="single" w:sz="2" w:space="0" w:color="E0E0E0"/>
                    <w:right w:val="single" w:sz="2" w:space="0" w:color="E0E0E0"/>
                  </w:divBdr>
                  <w:divsChild>
                    <w:div w:id="852114605">
                      <w:marLeft w:val="0"/>
                      <w:marRight w:val="0"/>
                      <w:marTop w:val="0"/>
                      <w:marBottom w:val="0"/>
                      <w:divBdr>
                        <w:top w:val="single" w:sz="2" w:space="0" w:color="E0E0E0"/>
                        <w:left w:val="single" w:sz="2" w:space="0" w:color="E0E0E0"/>
                        <w:bottom w:val="single" w:sz="2" w:space="0" w:color="E0E0E0"/>
                        <w:right w:val="single" w:sz="2" w:space="0" w:color="E0E0E0"/>
                      </w:divBdr>
                      <w:divsChild>
                        <w:div w:id="109655929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256288299">
              <w:marLeft w:val="0"/>
              <w:marRight w:val="0"/>
              <w:marTop w:val="0"/>
              <w:marBottom w:val="0"/>
              <w:divBdr>
                <w:top w:val="single" w:sz="2" w:space="0" w:color="E0E0E0"/>
                <w:left w:val="single" w:sz="2" w:space="0" w:color="E0E0E0"/>
                <w:bottom w:val="single" w:sz="2" w:space="0" w:color="E0E0E0"/>
                <w:right w:val="single" w:sz="2" w:space="0" w:color="E0E0E0"/>
              </w:divBdr>
              <w:divsChild>
                <w:div w:id="697974645">
                  <w:marLeft w:val="0"/>
                  <w:marRight w:val="0"/>
                  <w:marTop w:val="0"/>
                  <w:marBottom w:val="0"/>
                  <w:divBdr>
                    <w:top w:val="single" w:sz="2" w:space="0" w:color="E0E0E0"/>
                    <w:left w:val="single" w:sz="2" w:space="0" w:color="E0E0E0"/>
                    <w:bottom w:val="single" w:sz="2" w:space="0" w:color="E0E0E0"/>
                    <w:right w:val="single" w:sz="2" w:space="0" w:color="E0E0E0"/>
                  </w:divBdr>
                </w:div>
                <w:div w:id="385683839">
                  <w:marLeft w:val="0"/>
                  <w:marRight w:val="0"/>
                  <w:marTop w:val="0"/>
                  <w:marBottom w:val="0"/>
                  <w:divBdr>
                    <w:top w:val="single" w:sz="2" w:space="0" w:color="E0E0E0"/>
                    <w:left w:val="single" w:sz="2" w:space="0" w:color="E0E0E0"/>
                    <w:bottom w:val="single" w:sz="2" w:space="0" w:color="E0E0E0"/>
                    <w:right w:val="single" w:sz="2" w:space="0" w:color="E0E0E0"/>
                  </w:divBdr>
                  <w:divsChild>
                    <w:div w:id="1665473365">
                      <w:marLeft w:val="0"/>
                      <w:marRight w:val="0"/>
                      <w:marTop w:val="0"/>
                      <w:marBottom w:val="0"/>
                      <w:divBdr>
                        <w:top w:val="single" w:sz="2" w:space="0" w:color="E0E0E0"/>
                        <w:left w:val="single" w:sz="2" w:space="0" w:color="E0E0E0"/>
                        <w:bottom w:val="single" w:sz="2" w:space="0" w:color="E0E0E0"/>
                        <w:right w:val="single" w:sz="2" w:space="0" w:color="E0E0E0"/>
                      </w:divBdr>
                      <w:divsChild>
                        <w:div w:id="22865703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70297107">
                      <w:marLeft w:val="0"/>
                      <w:marRight w:val="0"/>
                      <w:marTop w:val="0"/>
                      <w:marBottom w:val="0"/>
                      <w:divBdr>
                        <w:top w:val="single" w:sz="2" w:space="0" w:color="E0E0E0"/>
                        <w:left w:val="single" w:sz="2" w:space="0" w:color="E0E0E0"/>
                        <w:bottom w:val="single" w:sz="2" w:space="0" w:color="E0E0E0"/>
                        <w:right w:val="single" w:sz="2" w:space="0" w:color="E0E0E0"/>
                      </w:divBdr>
                      <w:divsChild>
                        <w:div w:id="42480945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31985914">
                      <w:marLeft w:val="0"/>
                      <w:marRight w:val="0"/>
                      <w:marTop w:val="0"/>
                      <w:marBottom w:val="0"/>
                      <w:divBdr>
                        <w:top w:val="single" w:sz="2" w:space="0" w:color="E0E0E0"/>
                        <w:left w:val="single" w:sz="2" w:space="0" w:color="E0E0E0"/>
                        <w:bottom w:val="single" w:sz="2" w:space="0" w:color="E0E0E0"/>
                        <w:right w:val="single" w:sz="2" w:space="0" w:color="E0E0E0"/>
                      </w:divBdr>
                      <w:divsChild>
                        <w:div w:id="34710505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23040632">
                      <w:marLeft w:val="0"/>
                      <w:marRight w:val="0"/>
                      <w:marTop w:val="0"/>
                      <w:marBottom w:val="0"/>
                      <w:divBdr>
                        <w:top w:val="single" w:sz="2" w:space="0" w:color="E0E0E0"/>
                        <w:left w:val="single" w:sz="2" w:space="0" w:color="E0E0E0"/>
                        <w:bottom w:val="single" w:sz="2" w:space="0" w:color="E0E0E0"/>
                        <w:right w:val="single" w:sz="2" w:space="0" w:color="E0E0E0"/>
                      </w:divBdr>
                      <w:divsChild>
                        <w:div w:id="134015726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134566192">
      <w:bodyDiv w:val="1"/>
      <w:marLeft w:val="0"/>
      <w:marRight w:val="0"/>
      <w:marTop w:val="0"/>
      <w:marBottom w:val="0"/>
      <w:divBdr>
        <w:top w:val="none" w:sz="0" w:space="0" w:color="auto"/>
        <w:left w:val="none" w:sz="0" w:space="0" w:color="auto"/>
        <w:bottom w:val="none" w:sz="0" w:space="0" w:color="auto"/>
        <w:right w:val="none" w:sz="0" w:space="0" w:color="auto"/>
      </w:divBdr>
    </w:div>
    <w:div w:id="1139229108">
      <w:bodyDiv w:val="1"/>
      <w:marLeft w:val="0"/>
      <w:marRight w:val="0"/>
      <w:marTop w:val="0"/>
      <w:marBottom w:val="0"/>
      <w:divBdr>
        <w:top w:val="none" w:sz="0" w:space="0" w:color="auto"/>
        <w:left w:val="none" w:sz="0" w:space="0" w:color="auto"/>
        <w:bottom w:val="none" w:sz="0" w:space="0" w:color="auto"/>
        <w:right w:val="none" w:sz="0" w:space="0" w:color="auto"/>
      </w:divBdr>
      <w:divsChild>
        <w:div w:id="765735144">
          <w:marLeft w:val="0"/>
          <w:marRight w:val="0"/>
          <w:marTop w:val="0"/>
          <w:marBottom w:val="0"/>
          <w:divBdr>
            <w:top w:val="single" w:sz="2" w:space="0" w:color="E0E0E0"/>
            <w:left w:val="single" w:sz="2" w:space="0" w:color="E0E0E0"/>
            <w:bottom w:val="single" w:sz="2" w:space="0" w:color="E0E0E0"/>
            <w:right w:val="single" w:sz="2" w:space="0" w:color="E0E0E0"/>
          </w:divBdr>
          <w:divsChild>
            <w:div w:id="1416706050">
              <w:marLeft w:val="0"/>
              <w:marRight w:val="0"/>
              <w:marTop w:val="0"/>
              <w:marBottom w:val="0"/>
              <w:divBdr>
                <w:top w:val="single" w:sz="2" w:space="0" w:color="E0E0E0"/>
                <w:left w:val="single" w:sz="2" w:space="0" w:color="E0E0E0"/>
                <w:bottom w:val="single" w:sz="2" w:space="0" w:color="E0E0E0"/>
                <w:right w:val="single" w:sz="2" w:space="0" w:color="E0E0E0"/>
              </w:divBdr>
              <w:divsChild>
                <w:div w:id="2112432960">
                  <w:marLeft w:val="0"/>
                  <w:marRight w:val="0"/>
                  <w:marTop w:val="0"/>
                  <w:marBottom w:val="0"/>
                  <w:divBdr>
                    <w:top w:val="single" w:sz="2" w:space="0" w:color="E0E0E0"/>
                    <w:left w:val="single" w:sz="2" w:space="0" w:color="E0E0E0"/>
                    <w:bottom w:val="single" w:sz="2" w:space="0" w:color="E0E0E0"/>
                    <w:right w:val="single" w:sz="2" w:space="0" w:color="E0E0E0"/>
                  </w:divBdr>
                  <w:divsChild>
                    <w:div w:id="1507862697">
                      <w:marLeft w:val="0"/>
                      <w:marRight w:val="0"/>
                      <w:marTop w:val="0"/>
                      <w:marBottom w:val="0"/>
                      <w:divBdr>
                        <w:top w:val="single" w:sz="2" w:space="0" w:color="E0E0E0"/>
                        <w:left w:val="single" w:sz="2" w:space="0" w:color="E0E0E0"/>
                        <w:bottom w:val="single" w:sz="2" w:space="0" w:color="E0E0E0"/>
                        <w:right w:val="single" w:sz="2" w:space="0" w:color="E0E0E0"/>
                      </w:divBdr>
                    </w:div>
                    <w:div w:id="177893971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886532755">
          <w:marLeft w:val="0"/>
          <w:marRight w:val="0"/>
          <w:marTop w:val="0"/>
          <w:marBottom w:val="0"/>
          <w:divBdr>
            <w:top w:val="single" w:sz="2" w:space="0" w:color="E0E0E0"/>
            <w:left w:val="single" w:sz="2" w:space="0" w:color="E0E0E0"/>
            <w:bottom w:val="single" w:sz="2" w:space="0" w:color="E0E0E0"/>
            <w:right w:val="single" w:sz="2" w:space="0" w:color="E0E0E0"/>
          </w:divBdr>
          <w:divsChild>
            <w:div w:id="2092071481">
              <w:marLeft w:val="0"/>
              <w:marRight w:val="0"/>
              <w:marTop w:val="0"/>
              <w:marBottom w:val="0"/>
              <w:divBdr>
                <w:top w:val="single" w:sz="2" w:space="0" w:color="E0E0E0"/>
                <w:left w:val="single" w:sz="2" w:space="0" w:color="E0E0E0"/>
                <w:bottom w:val="single" w:sz="2" w:space="0" w:color="E0E0E0"/>
                <w:right w:val="single" w:sz="2" w:space="0" w:color="E0E0E0"/>
              </w:divBdr>
              <w:divsChild>
                <w:div w:id="1776709843">
                  <w:marLeft w:val="0"/>
                  <w:marRight w:val="0"/>
                  <w:marTop w:val="0"/>
                  <w:marBottom w:val="0"/>
                  <w:divBdr>
                    <w:top w:val="single" w:sz="2" w:space="0" w:color="E0E0E0"/>
                    <w:left w:val="single" w:sz="2" w:space="0" w:color="E0E0E0"/>
                    <w:bottom w:val="single" w:sz="2" w:space="0" w:color="E0E0E0"/>
                    <w:right w:val="single" w:sz="2" w:space="0" w:color="E0E0E0"/>
                  </w:divBdr>
                  <w:divsChild>
                    <w:div w:id="222909705">
                      <w:marLeft w:val="0"/>
                      <w:marRight w:val="0"/>
                      <w:marTop w:val="0"/>
                      <w:marBottom w:val="0"/>
                      <w:divBdr>
                        <w:top w:val="single" w:sz="2" w:space="0" w:color="E0E0E0"/>
                        <w:left w:val="single" w:sz="2" w:space="0" w:color="E0E0E0"/>
                        <w:bottom w:val="single" w:sz="2" w:space="0" w:color="E0E0E0"/>
                        <w:right w:val="single" w:sz="2" w:space="0" w:color="E0E0E0"/>
                      </w:divBdr>
                      <w:divsChild>
                        <w:div w:id="159339050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624455403">
              <w:marLeft w:val="0"/>
              <w:marRight w:val="0"/>
              <w:marTop w:val="0"/>
              <w:marBottom w:val="0"/>
              <w:divBdr>
                <w:top w:val="single" w:sz="2" w:space="0" w:color="E0E0E0"/>
                <w:left w:val="single" w:sz="2" w:space="0" w:color="E0E0E0"/>
                <w:bottom w:val="single" w:sz="2" w:space="0" w:color="E0E0E0"/>
                <w:right w:val="single" w:sz="2" w:space="0" w:color="E0E0E0"/>
              </w:divBdr>
              <w:divsChild>
                <w:div w:id="403184392">
                  <w:marLeft w:val="0"/>
                  <w:marRight w:val="0"/>
                  <w:marTop w:val="0"/>
                  <w:marBottom w:val="0"/>
                  <w:divBdr>
                    <w:top w:val="single" w:sz="2" w:space="0" w:color="E0E0E0"/>
                    <w:left w:val="single" w:sz="2" w:space="0" w:color="E0E0E0"/>
                    <w:bottom w:val="single" w:sz="2" w:space="0" w:color="E0E0E0"/>
                    <w:right w:val="single" w:sz="2" w:space="0" w:color="E0E0E0"/>
                  </w:divBdr>
                </w:div>
                <w:div w:id="1298873981">
                  <w:marLeft w:val="0"/>
                  <w:marRight w:val="0"/>
                  <w:marTop w:val="0"/>
                  <w:marBottom w:val="0"/>
                  <w:divBdr>
                    <w:top w:val="single" w:sz="2" w:space="0" w:color="E0E0E0"/>
                    <w:left w:val="single" w:sz="2" w:space="0" w:color="E0E0E0"/>
                    <w:bottom w:val="single" w:sz="2" w:space="0" w:color="E0E0E0"/>
                    <w:right w:val="single" w:sz="2" w:space="0" w:color="E0E0E0"/>
                  </w:divBdr>
                  <w:divsChild>
                    <w:div w:id="1605108618">
                      <w:marLeft w:val="0"/>
                      <w:marRight w:val="0"/>
                      <w:marTop w:val="0"/>
                      <w:marBottom w:val="0"/>
                      <w:divBdr>
                        <w:top w:val="single" w:sz="2" w:space="0" w:color="E0E0E0"/>
                        <w:left w:val="single" w:sz="2" w:space="0" w:color="E0E0E0"/>
                        <w:bottom w:val="single" w:sz="2" w:space="0" w:color="E0E0E0"/>
                        <w:right w:val="single" w:sz="2" w:space="0" w:color="E0E0E0"/>
                      </w:divBdr>
                      <w:divsChild>
                        <w:div w:id="214527012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53651024">
                      <w:marLeft w:val="0"/>
                      <w:marRight w:val="0"/>
                      <w:marTop w:val="0"/>
                      <w:marBottom w:val="0"/>
                      <w:divBdr>
                        <w:top w:val="single" w:sz="2" w:space="0" w:color="E0E0E0"/>
                        <w:left w:val="single" w:sz="2" w:space="0" w:color="E0E0E0"/>
                        <w:bottom w:val="single" w:sz="2" w:space="0" w:color="E0E0E0"/>
                        <w:right w:val="single" w:sz="2" w:space="0" w:color="E0E0E0"/>
                      </w:divBdr>
                      <w:divsChild>
                        <w:div w:id="147436743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31418243">
                      <w:marLeft w:val="0"/>
                      <w:marRight w:val="0"/>
                      <w:marTop w:val="0"/>
                      <w:marBottom w:val="0"/>
                      <w:divBdr>
                        <w:top w:val="single" w:sz="2" w:space="0" w:color="E0E0E0"/>
                        <w:left w:val="single" w:sz="2" w:space="0" w:color="E0E0E0"/>
                        <w:bottom w:val="single" w:sz="2" w:space="0" w:color="E0E0E0"/>
                        <w:right w:val="single" w:sz="2" w:space="0" w:color="E0E0E0"/>
                      </w:divBdr>
                      <w:divsChild>
                        <w:div w:id="113279136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82439207">
                      <w:marLeft w:val="0"/>
                      <w:marRight w:val="0"/>
                      <w:marTop w:val="0"/>
                      <w:marBottom w:val="0"/>
                      <w:divBdr>
                        <w:top w:val="single" w:sz="2" w:space="0" w:color="E0E0E0"/>
                        <w:left w:val="single" w:sz="2" w:space="0" w:color="E0E0E0"/>
                        <w:bottom w:val="single" w:sz="2" w:space="0" w:color="E0E0E0"/>
                        <w:right w:val="single" w:sz="2" w:space="0" w:color="E0E0E0"/>
                      </w:divBdr>
                      <w:divsChild>
                        <w:div w:id="208433064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64690679">
                      <w:marLeft w:val="0"/>
                      <w:marRight w:val="0"/>
                      <w:marTop w:val="0"/>
                      <w:marBottom w:val="0"/>
                      <w:divBdr>
                        <w:top w:val="single" w:sz="2" w:space="0" w:color="E0E0E0"/>
                        <w:left w:val="single" w:sz="2" w:space="0" w:color="E0E0E0"/>
                        <w:bottom w:val="single" w:sz="2" w:space="0" w:color="E0E0E0"/>
                        <w:right w:val="single" w:sz="2" w:space="0" w:color="E0E0E0"/>
                      </w:divBdr>
                      <w:divsChild>
                        <w:div w:id="57366621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89963367">
                      <w:marLeft w:val="0"/>
                      <w:marRight w:val="0"/>
                      <w:marTop w:val="0"/>
                      <w:marBottom w:val="0"/>
                      <w:divBdr>
                        <w:top w:val="single" w:sz="2" w:space="0" w:color="E0E0E0"/>
                        <w:left w:val="single" w:sz="2" w:space="0" w:color="E0E0E0"/>
                        <w:bottom w:val="single" w:sz="2" w:space="0" w:color="E0E0E0"/>
                        <w:right w:val="single" w:sz="2" w:space="0" w:color="E0E0E0"/>
                      </w:divBdr>
                      <w:divsChild>
                        <w:div w:id="77282205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143277099">
      <w:bodyDiv w:val="1"/>
      <w:marLeft w:val="0"/>
      <w:marRight w:val="0"/>
      <w:marTop w:val="0"/>
      <w:marBottom w:val="0"/>
      <w:divBdr>
        <w:top w:val="none" w:sz="0" w:space="0" w:color="auto"/>
        <w:left w:val="none" w:sz="0" w:space="0" w:color="auto"/>
        <w:bottom w:val="none" w:sz="0" w:space="0" w:color="auto"/>
        <w:right w:val="none" w:sz="0" w:space="0" w:color="auto"/>
      </w:divBdr>
      <w:divsChild>
        <w:div w:id="1176111010">
          <w:marLeft w:val="0"/>
          <w:marRight w:val="0"/>
          <w:marTop w:val="0"/>
          <w:marBottom w:val="0"/>
          <w:divBdr>
            <w:top w:val="none" w:sz="0" w:space="0" w:color="auto"/>
            <w:left w:val="none" w:sz="0" w:space="0" w:color="auto"/>
            <w:bottom w:val="none" w:sz="0" w:space="0" w:color="auto"/>
            <w:right w:val="none" w:sz="0" w:space="0" w:color="auto"/>
          </w:divBdr>
        </w:div>
        <w:div w:id="1507018237">
          <w:marLeft w:val="0"/>
          <w:marRight w:val="0"/>
          <w:marTop w:val="0"/>
          <w:marBottom w:val="0"/>
          <w:divBdr>
            <w:top w:val="none" w:sz="0" w:space="0" w:color="auto"/>
            <w:left w:val="none" w:sz="0" w:space="0" w:color="auto"/>
            <w:bottom w:val="none" w:sz="0" w:space="0" w:color="auto"/>
            <w:right w:val="none" w:sz="0" w:space="0" w:color="auto"/>
          </w:divBdr>
        </w:div>
        <w:div w:id="777600847">
          <w:marLeft w:val="0"/>
          <w:marRight w:val="0"/>
          <w:marTop w:val="0"/>
          <w:marBottom w:val="0"/>
          <w:divBdr>
            <w:top w:val="none" w:sz="0" w:space="0" w:color="auto"/>
            <w:left w:val="none" w:sz="0" w:space="0" w:color="auto"/>
            <w:bottom w:val="none" w:sz="0" w:space="0" w:color="auto"/>
            <w:right w:val="none" w:sz="0" w:space="0" w:color="auto"/>
          </w:divBdr>
          <w:divsChild>
            <w:div w:id="583958511">
              <w:marLeft w:val="0"/>
              <w:marRight w:val="0"/>
              <w:marTop w:val="150"/>
              <w:marBottom w:val="150"/>
              <w:divBdr>
                <w:top w:val="none" w:sz="0" w:space="0" w:color="auto"/>
                <w:left w:val="none" w:sz="0" w:space="0" w:color="auto"/>
                <w:bottom w:val="none" w:sz="0" w:space="0" w:color="auto"/>
                <w:right w:val="none" w:sz="0" w:space="0" w:color="auto"/>
              </w:divBdr>
              <w:divsChild>
                <w:div w:id="1121918812">
                  <w:marLeft w:val="0"/>
                  <w:marRight w:val="0"/>
                  <w:marTop w:val="0"/>
                  <w:marBottom w:val="0"/>
                  <w:divBdr>
                    <w:top w:val="none" w:sz="0" w:space="0" w:color="auto"/>
                    <w:left w:val="none" w:sz="0" w:space="0" w:color="auto"/>
                    <w:bottom w:val="none" w:sz="0" w:space="0" w:color="auto"/>
                    <w:right w:val="none" w:sz="0" w:space="0" w:color="auto"/>
                  </w:divBdr>
                  <w:divsChild>
                    <w:div w:id="5368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747602">
      <w:bodyDiv w:val="1"/>
      <w:marLeft w:val="0"/>
      <w:marRight w:val="0"/>
      <w:marTop w:val="0"/>
      <w:marBottom w:val="0"/>
      <w:divBdr>
        <w:top w:val="none" w:sz="0" w:space="0" w:color="auto"/>
        <w:left w:val="none" w:sz="0" w:space="0" w:color="auto"/>
        <w:bottom w:val="none" w:sz="0" w:space="0" w:color="auto"/>
        <w:right w:val="none" w:sz="0" w:space="0" w:color="auto"/>
      </w:divBdr>
      <w:divsChild>
        <w:div w:id="1333754600">
          <w:marLeft w:val="0"/>
          <w:marRight w:val="0"/>
          <w:marTop w:val="0"/>
          <w:marBottom w:val="300"/>
          <w:divBdr>
            <w:top w:val="none" w:sz="0" w:space="0" w:color="auto"/>
            <w:left w:val="none" w:sz="0" w:space="0" w:color="auto"/>
            <w:bottom w:val="none" w:sz="0" w:space="0" w:color="auto"/>
            <w:right w:val="none" w:sz="0" w:space="0" w:color="auto"/>
          </w:divBdr>
        </w:div>
        <w:div w:id="156852106">
          <w:marLeft w:val="15"/>
          <w:marRight w:val="225"/>
          <w:marTop w:val="0"/>
          <w:marBottom w:val="105"/>
          <w:divBdr>
            <w:top w:val="none" w:sz="0" w:space="0" w:color="auto"/>
            <w:left w:val="none" w:sz="0" w:space="0" w:color="auto"/>
            <w:bottom w:val="none" w:sz="0" w:space="0" w:color="auto"/>
            <w:right w:val="none" w:sz="0" w:space="0" w:color="auto"/>
          </w:divBdr>
          <w:divsChild>
            <w:div w:id="1152062973">
              <w:marLeft w:val="0"/>
              <w:marRight w:val="0"/>
              <w:marTop w:val="0"/>
              <w:marBottom w:val="0"/>
              <w:divBdr>
                <w:top w:val="none" w:sz="0" w:space="0" w:color="auto"/>
                <w:left w:val="none" w:sz="0" w:space="0" w:color="auto"/>
                <w:bottom w:val="none" w:sz="0" w:space="0" w:color="auto"/>
                <w:right w:val="none" w:sz="0" w:space="0" w:color="auto"/>
              </w:divBdr>
            </w:div>
            <w:div w:id="598219749">
              <w:marLeft w:val="0"/>
              <w:marRight w:val="0"/>
              <w:marTop w:val="0"/>
              <w:marBottom w:val="0"/>
              <w:divBdr>
                <w:top w:val="none" w:sz="0" w:space="0" w:color="auto"/>
                <w:left w:val="none" w:sz="0" w:space="0" w:color="auto"/>
                <w:bottom w:val="none" w:sz="0" w:space="0" w:color="auto"/>
                <w:right w:val="none" w:sz="0" w:space="0" w:color="auto"/>
              </w:divBdr>
            </w:div>
            <w:div w:id="69068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98477">
      <w:bodyDiv w:val="1"/>
      <w:marLeft w:val="0"/>
      <w:marRight w:val="0"/>
      <w:marTop w:val="0"/>
      <w:marBottom w:val="0"/>
      <w:divBdr>
        <w:top w:val="none" w:sz="0" w:space="0" w:color="auto"/>
        <w:left w:val="none" w:sz="0" w:space="0" w:color="auto"/>
        <w:bottom w:val="none" w:sz="0" w:space="0" w:color="auto"/>
        <w:right w:val="none" w:sz="0" w:space="0" w:color="auto"/>
      </w:divBdr>
    </w:div>
    <w:div w:id="1151217710">
      <w:bodyDiv w:val="1"/>
      <w:marLeft w:val="0"/>
      <w:marRight w:val="0"/>
      <w:marTop w:val="0"/>
      <w:marBottom w:val="0"/>
      <w:divBdr>
        <w:top w:val="none" w:sz="0" w:space="0" w:color="auto"/>
        <w:left w:val="none" w:sz="0" w:space="0" w:color="auto"/>
        <w:bottom w:val="none" w:sz="0" w:space="0" w:color="auto"/>
        <w:right w:val="none" w:sz="0" w:space="0" w:color="auto"/>
      </w:divBdr>
      <w:divsChild>
        <w:div w:id="1561940088">
          <w:marLeft w:val="0"/>
          <w:marRight w:val="0"/>
          <w:marTop w:val="0"/>
          <w:marBottom w:val="0"/>
          <w:divBdr>
            <w:top w:val="none" w:sz="0" w:space="0" w:color="auto"/>
            <w:left w:val="none" w:sz="0" w:space="0" w:color="auto"/>
            <w:bottom w:val="none" w:sz="0" w:space="0" w:color="auto"/>
            <w:right w:val="none" w:sz="0" w:space="0" w:color="auto"/>
          </w:divBdr>
          <w:divsChild>
            <w:div w:id="310210887">
              <w:marLeft w:val="-225"/>
              <w:marRight w:val="-225"/>
              <w:marTop w:val="0"/>
              <w:marBottom w:val="0"/>
              <w:divBdr>
                <w:top w:val="none" w:sz="0" w:space="0" w:color="auto"/>
                <w:left w:val="none" w:sz="0" w:space="0" w:color="auto"/>
                <w:bottom w:val="none" w:sz="0" w:space="0" w:color="auto"/>
                <w:right w:val="none" w:sz="0" w:space="0" w:color="auto"/>
              </w:divBdr>
              <w:divsChild>
                <w:div w:id="136607145">
                  <w:marLeft w:val="0"/>
                  <w:marRight w:val="0"/>
                  <w:marTop w:val="0"/>
                  <w:marBottom w:val="0"/>
                  <w:divBdr>
                    <w:top w:val="none" w:sz="0" w:space="0" w:color="auto"/>
                    <w:left w:val="none" w:sz="0" w:space="0" w:color="auto"/>
                    <w:bottom w:val="none" w:sz="0" w:space="0" w:color="auto"/>
                    <w:right w:val="none" w:sz="0" w:space="0" w:color="auto"/>
                  </w:divBdr>
                  <w:divsChild>
                    <w:div w:id="1375079835">
                      <w:marLeft w:val="-225"/>
                      <w:marRight w:val="-225"/>
                      <w:marTop w:val="0"/>
                      <w:marBottom w:val="0"/>
                      <w:divBdr>
                        <w:top w:val="none" w:sz="0" w:space="0" w:color="auto"/>
                        <w:left w:val="none" w:sz="0" w:space="0" w:color="auto"/>
                        <w:bottom w:val="none" w:sz="0" w:space="0" w:color="auto"/>
                        <w:right w:val="none" w:sz="0" w:space="0" w:color="auto"/>
                      </w:divBdr>
                      <w:divsChild>
                        <w:div w:id="128781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026912">
              <w:marLeft w:val="-225"/>
              <w:marRight w:val="-225"/>
              <w:marTop w:val="0"/>
              <w:marBottom w:val="0"/>
              <w:divBdr>
                <w:top w:val="none" w:sz="0" w:space="0" w:color="auto"/>
                <w:left w:val="none" w:sz="0" w:space="0" w:color="auto"/>
                <w:bottom w:val="none" w:sz="0" w:space="0" w:color="auto"/>
                <w:right w:val="none" w:sz="0" w:space="0" w:color="auto"/>
              </w:divBdr>
              <w:divsChild>
                <w:div w:id="1050568417">
                  <w:marLeft w:val="0"/>
                  <w:marRight w:val="0"/>
                  <w:marTop w:val="0"/>
                  <w:marBottom w:val="0"/>
                  <w:divBdr>
                    <w:top w:val="none" w:sz="0" w:space="0" w:color="auto"/>
                    <w:left w:val="none" w:sz="0" w:space="0" w:color="auto"/>
                    <w:bottom w:val="none" w:sz="0" w:space="0" w:color="auto"/>
                    <w:right w:val="none" w:sz="0" w:space="0" w:color="auto"/>
                  </w:divBdr>
                  <w:divsChild>
                    <w:div w:id="2119786748">
                      <w:marLeft w:val="0"/>
                      <w:marRight w:val="0"/>
                      <w:marTop w:val="0"/>
                      <w:marBottom w:val="0"/>
                      <w:divBdr>
                        <w:top w:val="none" w:sz="0" w:space="0" w:color="auto"/>
                        <w:left w:val="none" w:sz="0" w:space="0" w:color="auto"/>
                        <w:bottom w:val="none" w:sz="0" w:space="0" w:color="auto"/>
                        <w:right w:val="none" w:sz="0" w:space="0" w:color="auto"/>
                      </w:divBdr>
                      <w:divsChild>
                        <w:div w:id="180473835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67847627">
          <w:marLeft w:val="0"/>
          <w:marRight w:val="0"/>
          <w:marTop w:val="0"/>
          <w:marBottom w:val="0"/>
          <w:divBdr>
            <w:top w:val="none" w:sz="0" w:space="0" w:color="auto"/>
            <w:left w:val="none" w:sz="0" w:space="0" w:color="auto"/>
            <w:bottom w:val="none" w:sz="0" w:space="0" w:color="auto"/>
            <w:right w:val="none" w:sz="0" w:space="0" w:color="auto"/>
          </w:divBdr>
          <w:divsChild>
            <w:div w:id="1311248683">
              <w:marLeft w:val="-225"/>
              <w:marRight w:val="-225"/>
              <w:marTop w:val="0"/>
              <w:marBottom w:val="0"/>
              <w:divBdr>
                <w:top w:val="none" w:sz="0" w:space="0" w:color="auto"/>
                <w:left w:val="none" w:sz="0" w:space="0" w:color="auto"/>
                <w:bottom w:val="none" w:sz="0" w:space="0" w:color="auto"/>
                <w:right w:val="none" w:sz="0" w:space="0" w:color="auto"/>
              </w:divBdr>
              <w:divsChild>
                <w:div w:id="617030821">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945264">
      <w:bodyDiv w:val="1"/>
      <w:marLeft w:val="0"/>
      <w:marRight w:val="0"/>
      <w:marTop w:val="0"/>
      <w:marBottom w:val="0"/>
      <w:divBdr>
        <w:top w:val="none" w:sz="0" w:space="0" w:color="auto"/>
        <w:left w:val="none" w:sz="0" w:space="0" w:color="auto"/>
        <w:bottom w:val="none" w:sz="0" w:space="0" w:color="auto"/>
        <w:right w:val="none" w:sz="0" w:space="0" w:color="auto"/>
      </w:divBdr>
      <w:divsChild>
        <w:div w:id="221060712">
          <w:marLeft w:val="-225"/>
          <w:marRight w:val="-225"/>
          <w:marTop w:val="0"/>
          <w:marBottom w:val="0"/>
          <w:divBdr>
            <w:top w:val="none" w:sz="0" w:space="0" w:color="auto"/>
            <w:left w:val="none" w:sz="0" w:space="0" w:color="auto"/>
            <w:bottom w:val="none" w:sz="0" w:space="0" w:color="auto"/>
            <w:right w:val="none" w:sz="0" w:space="0" w:color="auto"/>
          </w:divBdr>
          <w:divsChild>
            <w:div w:id="1313176875">
              <w:marLeft w:val="0"/>
              <w:marRight w:val="0"/>
              <w:marTop w:val="0"/>
              <w:marBottom w:val="0"/>
              <w:divBdr>
                <w:top w:val="none" w:sz="0" w:space="0" w:color="auto"/>
                <w:left w:val="none" w:sz="0" w:space="0" w:color="auto"/>
                <w:bottom w:val="none" w:sz="0" w:space="0" w:color="auto"/>
                <w:right w:val="none" w:sz="0" w:space="0" w:color="auto"/>
              </w:divBdr>
              <w:divsChild>
                <w:div w:id="1297030638">
                  <w:marLeft w:val="-225"/>
                  <w:marRight w:val="-225"/>
                  <w:marTop w:val="0"/>
                  <w:marBottom w:val="0"/>
                  <w:divBdr>
                    <w:top w:val="none" w:sz="0" w:space="0" w:color="auto"/>
                    <w:left w:val="none" w:sz="0" w:space="0" w:color="auto"/>
                    <w:bottom w:val="none" w:sz="0" w:space="0" w:color="auto"/>
                    <w:right w:val="none" w:sz="0" w:space="0" w:color="auto"/>
                  </w:divBdr>
                  <w:divsChild>
                    <w:div w:id="176241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84836">
          <w:marLeft w:val="-225"/>
          <w:marRight w:val="-225"/>
          <w:marTop w:val="0"/>
          <w:marBottom w:val="0"/>
          <w:divBdr>
            <w:top w:val="none" w:sz="0" w:space="0" w:color="auto"/>
            <w:left w:val="none" w:sz="0" w:space="0" w:color="auto"/>
            <w:bottom w:val="none" w:sz="0" w:space="0" w:color="auto"/>
            <w:right w:val="none" w:sz="0" w:space="0" w:color="auto"/>
          </w:divBdr>
          <w:divsChild>
            <w:div w:id="168064621">
              <w:marLeft w:val="0"/>
              <w:marRight w:val="0"/>
              <w:marTop w:val="0"/>
              <w:marBottom w:val="0"/>
              <w:divBdr>
                <w:top w:val="none" w:sz="0" w:space="0" w:color="auto"/>
                <w:left w:val="none" w:sz="0" w:space="0" w:color="auto"/>
                <w:bottom w:val="none" w:sz="0" w:space="0" w:color="auto"/>
                <w:right w:val="none" w:sz="0" w:space="0" w:color="auto"/>
              </w:divBdr>
              <w:divsChild>
                <w:div w:id="279848826">
                  <w:marLeft w:val="0"/>
                  <w:marRight w:val="0"/>
                  <w:marTop w:val="0"/>
                  <w:marBottom w:val="0"/>
                  <w:divBdr>
                    <w:top w:val="none" w:sz="0" w:space="0" w:color="auto"/>
                    <w:left w:val="none" w:sz="0" w:space="0" w:color="auto"/>
                    <w:bottom w:val="none" w:sz="0" w:space="0" w:color="auto"/>
                    <w:right w:val="none" w:sz="0" w:space="0" w:color="auto"/>
                  </w:divBdr>
                  <w:divsChild>
                    <w:div w:id="3086382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34780378">
              <w:marLeft w:val="1463"/>
              <w:marRight w:val="0"/>
              <w:marTop w:val="0"/>
              <w:marBottom w:val="0"/>
              <w:divBdr>
                <w:top w:val="none" w:sz="0" w:space="0" w:color="auto"/>
                <w:left w:val="none" w:sz="0" w:space="0" w:color="auto"/>
                <w:bottom w:val="none" w:sz="0" w:space="0" w:color="auto"/>
                <w:right w:val="none" w:sz="0" w:space="0" w:color="auto"/>
              </w:divBdr>
              <w:divsChild>
                <w:div w:id="150381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190715">
          <w:marLeft w:val="-225"/>
          <w:marRight w:val="-225"/>
          <w:marTop w:val="0"/>
          <w:marBottom w:val="0"/>
          <w:divBdr>
            <w:top w:val="none" w:sz="0" w:space="0" w:color="auto"/>
            <w:left w:val="none" w:sz="0" w:space="0" w:color="auto"/>
            <w:bottom w:val="none" w:sz="0" w:space="0" w:color="auto"/>
            <w:right w:val="none" w:sz="0" w:space="0" w:color="auto"/>
          </w:divBdr>
          <w:divsChild>
            <w:div w:id="2018923535">
              <w:marLeft w:val="1463"/>
              <w:marRight w:val="0"/>
              <w:marTop w:val="0"/>
              <w:marBottom w:val="0"/>
              <w:divBdr>
                <w:top w:val="none" w:sz="0" w:space="0" w:color="auto"/>
                <w:left w:val="none" w:sz="0" w:space="0" w:color="auto"/>
                <w:bottom w:val="none" w:sz="0" w:space="0" w:color="auto"/>
                <w:right w:val="none" w:sz="0" w:space="0" w:color="auto"/>
              </w:divBdr>
              <w:divsChild>
                <w:div w:id="1283802497">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152138545">
      <w:bodyDiv w:val="1"/>
      <w:marLeft w:val="0"/>
      <w:marRight w:val="0"/>
      <w:marTop w:val="0"/>
      <w:marBottom w:val="0"/>
      <w:divBdr>
        <w:top w:val="none" w:sz="0" w:space="0" w:color="auto"/>
        <w:left w:val="none" w:sz="0" w:space="0" w:color="auto"/>
        <w:bottom w:val="none" w:sz="0" w:space="0" w:color="auto"/>
        <w:right w:val="none" w:sz="0" w:space="0" w:color="auto"/>
      </w:divBdr>
    </w:div>
    <w:div w:id="1154182722">
      <w:bodyDiv w:val="1"/>
      <w:marLeft w:val="0"/>
      <w:marRight w:val="0"/>
      <w:marTop w:val="0"/>
      <w:marBottom w:val="0"/>
      <w:divBdr>
        <w:top w:val="none" w:sz="0" w:space="0" w:color="auto"/>
        <w:left w:val="none" w:sz="0" w:space="0" w:color="auto"/>
        <w:bottom w:val="none" w:sz="0" w:space="0" w:color="auto"/>
        <w:right w:val="none" w:sz="0" w:space="0" w:color="auto"/>
      </w:divBdr>
      <w:divsChild>
        <w:div w:id="1965036140">
          <w:marLeft w:val="0"/>
          <w:marRight w:val="0"/>
          <w:marTop w:val="0"/>
          <w:marBottom w:val="300"/>
          <w:divBdr>
            <w:top w:val="none" w:sz="0" w:space="0" w:color="auto"/>
            <w:left w:val="none" w:sz="0" w:space="0" w:color="auto"/>
            <w:bottom w:val="none" w:sz="0" w:space="0" w:color="auto"/>
            <w:right w:val="none" w:sz="0" w:space="0" w:color="auto"/>
          </w:divBdr>
        </w:div>
        <w:div w:id="1550456805">
          <w:marLeft w:val="15"/>
          <w:marRight w:val="225"/>
          <w:marTop w:val="0"/>
          <w:marBottom w:val="105"/>
          <w:divBdr>
            <w:top w:val="none" w:sz="0" w:space="0" w:color="auto"/>
            <w:left w:val="none" w:sz="0" w:space="0" w:color="auto"/>
            <w:bottom w:val="none" w:sz="0" w:space="0" w:color="auto"/>
            <w:right w:val="none" w:sz="0" w:space="0" w:color="auto"/>
          </w:divBdr>
          <w:divsChild>
            <w:div w:id="142456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876362">
      <w:bodyDiv w:val="1"/>
      <w:marLeft w:val="0"/>
      <w:marRight w:val="0"/>
      <w:marTop w:val="0"/>
      <w:marBottom w:val="0"/>
      <w:divBdr>
        <w:top w:val="none" w:sz="0" w:space="0" w:color="auto"/>
        <w:left w:val="none" w:sz="0" w:space="0" w:color="auto"/>
        <w:bottom w:val="none" w:sz="0" w:space="0" w:color="auto"/>
        <w:right w:val="none" w:sz="0" w:space="0" w:color="auto"/>
      </w:divBdr>
      <w:divsChild>
        <w:div w:id="774716458">
          <w:marLeft w:val="-225"/>
          <w:marRight w:val="-225"/>
          <w:marTop w:val="0"/>
          <w:marBottom w:val="0"/>
          <w:divBdr>
            <w:top w:val="none" w:sz="0" w:space="0" w:color="auto"/>
            <w:left w:val="none" w:sz="0" w:space="0" w:color="auto"/>
            <w:bottom w:val="none" w:sz="0" w:space="0" w:color="auto"/>
            <w:right w:val="none" w:sz="0" w:space="0" w:color="auto"/>
          </w:divBdr>
          <w:divsChild>
            <w:div w:id="1707294198">
              <w:marLeft w:val="0"/>
              <w:marRight w:val="0"/>
              <w:marTop w:val="0"/>
              <w:marBottom w:val="0"/>
              <w:divBdr>
                <w:top w:val="none" w:sz="0" w:space="0" w:color="auto"/>
                <w:left w:val="none" w:sz="0" w:space="0" w:color="auto"/>
                <w:bottom w:val="none" w:sz="0" w:space="0" w:color="auto"/>
                <w:right w:val="none" w:sz="0" w:space="0" w:color="auto"/>
              </w:divBdr>
              <w:divsChild>
                <w:div w:id="1902903569">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691418054">
          <w:marLeft w:val="-225"/>
          <w:marRight w:val="-225"/>
          <w:marTop w:val="0"/>
          <w:marBottom w:val="0"/>
          <w:divBdr>
            <w:top w:val="none" w:sz="0" w:space="0" w:color="auto"/>
            <w:left w:val="none" w:sz="0" w:space="0" w:color="auto"/>
            <w:bottom w:val="none" w:sz="0" w:space="0" w:color="auto"/>
            <w:right w:val="none" w:sz="0" w:space="0" w:color="auto"/>
          </w:divBdr>
          <w:divsChild>
            <w:div w:id="108410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49217">
      <w:bodyDiv w:val="1"/>
      <w:marLeft w:val="0"/>
      <w:marRight w:val="0"/>
      <w:marTop w:val="0"/>
      <w:marBottom w:val="0"/>
      <w:divBdr>
        <w:top w:val="none" w:sz="0" w:space="0" w:color="auto"/>
        <w:left w:val="none" w:sz="0" w:space="0" w:color="auto"/>
        <w:bottom w:val="none" w:sz="0" w:space="0" w:color="auto"/>
        <w:right w:val="none" w:sz="0" w:space="0" w:color="auto"/>
      </w:divBdr>
      <w:divsChild>
        <w:div w:id="384990874">
          <w:marLeft w:val="0"/>
          <w:marRight w:val="0"/>
          <w:marTop w:val="0"/>
          <w:marBottom w:val="0"/>
          <w:divBdr>
            <w:top w:val="none" w:sz="0" w:space="0" w:color="auto"/>
            <w:left w:val="none" w:sz="0" w:space="0" w:color="auto"/>
            <w:bottom w:val="none" w:sz="0" w:space="0" w:color="auto"/>
            <w:right w:val="none" w:sz="0" w:space="0" w:color="auto"/>
          </w:divBdr>
          <w:divsChild>
            <w:div w:id="1579902500">
              <w:marLeft w:val="0"/>
              <w:marRight w:val="0"/>
              <w:marTop w:val="0"/>
              <w:marBottom w:val="0"/>
              <w:divBdr>
                <w:top w:val="none" w:sz="0" w:space="0" w:color="auto"/>
                <w:left w:val="none" w:sz="0" w:space="0" w:color="auto"/>
                <w:bottom w:val="none" w:sz="0" w:space="0" w:color="auto"/>
                <w:right w:val="none" w:sz="0" w:space="0" w:color="auto"/>
              </w:divBdr>
            </w:div>
          </w:divsChild>
        </w:div>
        <w:div w:id="344017340">
          <w:marLeft w:val="0"/>
          <w:marRight w:val="0"/>
          <w:marTop w:val="0"/>
          <w:marBottom w:val="0"/>
          <w:divBdr>
            <w:top w:val="none" w:sz="0" w:space="0" w:color="auto"/>
            <w:left w:val="none" w:sz="0" w:space="0" w:color="auto"/>
            <w:bottom w:val="none" w:sz="0" w:space="0" w:color="auto"/>
            <w:right w:val="none" w:sz="0" w:space="0" w:color="auto"/>
          </w:divBdr>
          <w:divsChild>
            <w:div w:id="198091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841102">
      <w:bodyDiv w:val="1"/>
      <w:marLeft w:val="0"/>
      <w:marRight w:val="0"/>
      <w:marTop w:val="0"/>
      <w:marBottom w:val="0"/>
      <w:divBdr>
        <w:top w:val="none" w:sz="0" w:space="0" w:color="auto"/>
        <w:left w:val="none" w:sz="0" w:space="0" w:color="auto"/>
        <w:bottom w:val="none" w:sz="0" w:space="0" w:color="auto"/>
        <w:right w:val="none" w:sz="0" w:space="0" w:color="auto"/>
      </w:divBdr>
      <w:divsChild>
        <w:div w:id="8529857">
          <w:marLeft w:val="-225"/>
          <w:marRight w:val="-225"/>
          <w:marTop w:val="0"/>
          <w:marBottom w:val="0"/>
          <w:divBdr>
            <w:top w:val="none" w:sz="0" w:space="0" w:color="auto"/>
            <w:left w:val="none" w:sz="0" w:space="0" w:color="auto"/>
            <w:bottom w:val="none" w:sz="0" w:space="0" w:color="auto"/>
            <w:right w:val="none" w:sz="0" w:space="0" w:color="auto"/>
          </w:divBdr>
          <w:divsChild>
            <w:div w:id="2017807596">
              <w:marLeft w:val="0"/>
              <w:marRight w:val="0"/>
              <w:marTop w:val="0"/>
              <w:marBottom w:val="0"/>
              <w:divBdr>
                <w:top w:val="none" w:sz="0" w:space="0" w:color="auto"/>
                <w:left w:val="none" w:sz="0" w:space="0" w:color="auto"/>
                <w:bottom w:val="none" w:sz="0" w:space="0" w:color="auto"/>
                <w:right w:val="none" w:sz="0" w:space="0" w:color="auto"/>
              </w:divBdr>
              <w:divsChild>
                <w:div w:id="1424305670">
                  <w:marLeft w:val="-225"/>
                  <w:marRight w:val="-225"/>
                  <w:marTop w:val="0"/>
                  <w:marBottom w:val="0"/>
                  <w:divBdr>
                    <w:top w:val="none" w:sz="0" w:space="0" w:color="auto"/>
                    <w:left w:val="none" w:sz="0" w:space="0" w:color="auto"/>
                    <w:bottom w:val="none" w:sz="0" w:space="0" w:color="auto"/>
                    <w:right w:val="none" w:sz="0" w:space="0" w:color="auto"/>
                  </w:divBdr>
                  <w:divsChild>
                    <w:div w:id="206768504">
                      <w:marLeft w:val="0"/>
                      <w:marRight w:val="0"/>
                      <w:marTop w:val="0"/>
                      <w:marBottom w:val="0"/>
                      <w:divBdr>
                        <w:top w:val="none" w:sz="0" w:space="0" w:color="auto"/>
                        <w:left w:val="none" w:sz="0" w:space="0" w:color="auto"/>
                        <w:bottom w:val="none" w:sz="0" w:space="0" w:color="auto"/>
                        <w:right w:val="none" w:sz="0" w:space="0" w:color="auto"/>
                      </w:divBdr>
                    </w:div>
                  </w:divsChild>
                </w:div>
                <w:div w:id="2053184901">
                  <w:marLeft w:val="0"/>
                  <w:marRight w:val="0"/>
                  <w:marTop w:val="0"/>
                  <w:marBottom w:val="0"/>
                  <w:divBdr>
                    <w:top w:val="none" w:sz="0" w:space="0" w:color="auto"/>
                    <w:left w:val="none" w:sz="0" w:space="0" w:color="auto"/>
                    <w:bottom w:val="none" w:sz="0" w:space="0" w:color="auto"/>
                    <w:right w:val="none" w:sz="0" w:space="0" w:color="auto"/>
                  </w:divBdr>
                  <w:divsChild>
                    <w:div w:id="1454205108">
                      <w:marLeft w:val="0"/>
                      <w:marRight w:val="0"/>
                      <w:marTop w:val="0"/>
                      <w:marBottom w:val="0"/>
                      <w:divBdr>
                        <w:top w:val="none" w:sz="0" w:space="0" w:color="auto"/>
                        <w:left w:val="none" w:sz="0" w:space="0" w:color="auto"/>
                        <w:bottom w:val="none" w:sz="0" w:space="0" w:color="auto"/>
                        <w:right w:val="none" w:sz="0" w:space="0" w:color="auto"/>
                      </w:divBdr>
                      <w:divsChild>
                        <w:div w:id="6712237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733655480">
              <w:marLeft w:val="0"/>
              <w:marRight w:val="0"/>
              <w:marTop w:val="0"/>
              <w:marBottom w:val="0"/>
              <w:divBdr>
                <w:top w:val="none" w:sz="0" w:space="0" w:color="auto"/>
                <w:left w:val="none" w:sz="0" w:space="0" w:color="auto"/>
                <w:bottom w:val="none" w:sz="0" w:space="0" w:color="auto"/>
                <w:right w:val="none" w:sz="0" w:space="0" w:color="auto"/>
              </w:divBdr>
              <w:divsChild>
                <w:div w:id="337118001">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62280977">
          <w:marLeft w:val="-225"/>
          <w:marRight w:val="-225"/>
          <w:marTop w:val="0"/>
          <w:marBottom w:val="0"/>
          <w:divBdr>
            <w:top w:val="none" w:sz="0" w:space="0" w:color="auto"/>
            <w:left w:val="none" w:sz="0" w:space="0" w:color="auto"/>
            <w:bottom w:val="none" w:sz="0" w:space="0" w:color="auto"/>
            <w:right w:val="none" w:sz="0" w:space="0" w:color="auto"/>
          </w:divBdr>
          <w:divsChild>
            <w:div w:id="553855262">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158616754">
      <w:bodyDiv w:val="1"/>
      <w:marLeft w:val="0"/>
      <w:marRight w:val="0"/>
      <w:marTop w:val="0"/>
      <w:marBottom w:val="0"/>
      <w:divBdr>
        <w:top w:val="none" w:sz="0" w:space="0" w:color="auto"/>
        <w:left w:val="none" w:sz="0" w:space="0" w:color="auto"/>
        <w:bottom w:val="none" w:sz="0" w:space="0" w:color="auto"/>
        <w:right w:val="none" w:sz="0" w:space="0" w:color="auto"/>
      </w:divBdr>
      <w:divsChild>
        <w:div w:id="1572698325">
          <w:marLeft w:val="0"/>
          <w:marRight w:val="0"/>
          <w:marTop w:val="0"/>
          <w:marBottom w:val="0"/>
          <w:divBdr>
            <w:top w:val="none" w:sz="0" w:space="0" w:color="auto"/>
            <w:left w:val="none" w:sz="0" w:space="0" w:color="auto"/>
            <w:bottom w:val="none" w:sz="0" w:space="0" w:color="auto"/>
            <w:right w:val="none" w:sz="0" w:space="0" w:color="auto"/>
          </w:divBdr>
          <w:divsChild>
            <w:div w:id="1372338339">
              <w:marLeft w:val="0"/>
              <w:marRight w:val="300"/>
              <w:marTop w:val="0"/>
              <w:marBottom w:val="0"/>
              <w:divBdr>
                <w:top w:val="none" w:sz="0" w:space="0" w:color="auto"/>
                <w:left w:val="none" w:sz="0" w:space="0" w:color="auto"/>
                <w:bottom w:val="none" w:sz="0" w:space="0" w:color="auto"/>
                <w:right w:val="none" w:sz="0" w:space="0" w:color="auto"/>
              </w:divBdr>
              <w:divsChild>
                <w:div w:id="2097046511">
                  <w:marLeft w:val="0"/>
                  <w:marRight w:val="0"/>
                  <w:marTop w:val="0"/>
                  <w:marBottom w:val="0"/>
                  <w:divBdr>
                    <w:top w:val="none" w:sz="0" w:space="0" w:color="auto"/>
                    <w:left w:val="none" w:sz="0" w:space="0" w:color="auto"/>
                    <w:bottom w:val="none" w:sz="0" w:space="0" w:color="auto"/>
                    <w:right w:val="none" w:sz="0" w:space="0" w:color="auto"/>
                  </w:divBdr>
                </w:div>
                <w:div w:id="2051876038">
                  <w:marLeft w:val="0"/>
                  <w:marRight w:val="0"/>
                  <w:marTop w:val="0"/>
                  <w:marBottom w:val="0"/>
                  <w:divBdr>
                    <w:top w:val="none" w:sz="0" w:space="0" w:color="auto"/>
                    <w:left w:val="none" w:sz="0" w:space="0" w:color="auto"/>
                    <w:bottom w:val="none" w:sz="0" w:space="0" w:color="auto"/>
                    <w:right w:val="none" w:sz="0" w:space="0" w:color="auto"/>
                  </w:divBdr>
                </w:div>
              </w:divsChild>
            </w:div>
            <w:div w:id="209924513">
              <w:marLeft w:val="0"/>
              <w:marRight w:val="0"/>
              <w:marTop w:val="0"/>
              <w:marBottom w:val="0"/>
              <w:divBdr>
                <w:top w:val="none" w:sz="0" w:space="0" w:color="auto"/>
                <w:left w:val="none" w:sz="0" w:space="0" w:color="auto"/>
                <w:bottom w:val="none" w:sz="0" w:space="0" w:color="auto"/>
                <w:right w:val="none" w:sz="0" w:space="0" w:color="auto"/>
              </w:divBdr>
              <w:divsChild>
                <w:div w:id="1329750890">
                  <w:marLeft w:val="150"/>
                  <w:marRight w:val="0"/>
                  <w:marTop w:val="0"/>
                  <w:marBottom w:val="0"/>
                  <w:divBdr>
                    <w:top w:val="none" w:sz="0" w:space="0" w:color="auto"/>
                    <w:left w:val="none" w:sz="0" w:space="0" w:color="auto"/>
                    <w:bottom w:val="none" w:sz="0" w:space="0" w:color="auto"/>
                    <w:right w:val="none" w:sz="0" w:space="0" w:color="auto"/>
                  </w:divBdr>
                </w:div>
              </w:divsChild>
            </w:div>
            <w:div w:id="2117167714">
              <w:marLeft w:val="0"/>
              <w:marRight w:val="0"/>
              <w:marTop w:val="0"/>
              <w:marBottom w:val="0"/>
              <w:divBdr>
                <w:top w:val="none" w:sz="0" w:space="0" w:color="auto"/>
                <w:left w:val="none" w:sz="0" w:space="0" w:color="auto"/>
                <w:bottom w:val="none" w:sz="0" w:space="0" w:color="auto"/>
                <w:right w:val="none" w:sz="0" w:space="0" w:color="auto"/>
              </w:divBdr>
              <w:divsChild>
                <w:div w:id="2088188220">
                  <w:marLeft w:val="0"/>
                  <w:marRight w:val="0"/>
                  <w:marTop w:val="0"/>
                  <w:marBottom w:val="0"/>
                  <w:divBdr>
                    <w:top w:val="none" w:sz="0" w:space="0" w:color="auto"/>
                    <w:left w:val="none" w:sz="0" w:space="0" w:color="auto"/>
                    <w:bottom w:val="none" w:sz="0" w:space="0" w:color="auto"/>
                    <w:right w:val="none" w:sz="0" w:space="0" w:color="auto"/>
                  </w:divBdr>
                </w:div>
                <w:div w:id="1582134997">
                  <w:marLeft w:val="0"/>
                  <w:marRight w:val="0"/>
                  <w:marTop w:val="0"/>
                  <w:marBottom w:val="0"/>
                  <w:divBdr>
                    <w:top w:val="none" w:sz="0" w:space="0" w:color="auto"/>
                    <w:left w:val="none" w:sz="0" w:space="0" w:color="auto"/>
                    <w:bottom w:val="none" w:sz="0" w:space="0" w:color="auto"/>
                    <w:right w:val="none" w:sz="0" w:space="0" w:color="auto"/>
                  </w:divBdr>
                  <w:divsChild>
                    <w:div w:id="109498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395593">
          <w:marLeft w:val="0"/>
          <w:marRight w:val="0"/>
          <w:marTop w:val="0"/>
          <w:marBottom w:val="300"/>
          <w:divBdr>
            <w:top w:val="none" w:sz="0" w:space="0" w:color="auto"/>
            <w:left w:val="none" w:sz="0" w:space="0" w:color="auto"/>
            <w:bottom w:val="none" w:sz="0" w:space="0" w:color="auto"/>
            <w:right w:val="none" w:sz="0" w:space="0" w:color="auto"/>
          </w:divBdr>
          <w:divsChild>
            <w:div w:id="2036729824">
              <w:marLeft w:val="0"/>
              <w:marRight w:val="0"/>
              <w:marTop w:val="0"/>
              <w:marBottom w:val="0"/>
              <w:divBdr>
                <w:top w:val="none" w:sz="0" w:space="0" w:color="auto"/>
                <w:left w:val="none" w:sz="0" w:space="0" w:color="auto"/>
                <w:bottom w:val="none" w:sz="0" w:space="0" w:color="auto"/>
                <w:right w:val="none" w:sz="0" w:space="0" w:color="auto"/>
              </w:divBdr>
              <w:divsChild>
                <w:div w:id="1377001875">
                  <w:marLeft w:val="-225"/>
                  <w:marRight w:val="-225"/>
                  <w:marTop w:val="0"/>
                  <w:marBottom w:val="0"/>
                  <w:divBdr>
                    <w:top w:val="none" w:sz="0" w:space="0" w:color="auto"/>
                    <w:left w:val="none" w:sz="0" w:space="0" w:color="auto"/>
                    <w:bottom w:val="none" w:sz="0" w:space="0" w:color="auto"/>
                    <w:right w:val="none" w:sz="0" w:space="0" w:color="auto"/>
                  </w:divBdr>
                  <w:divsChild>
                    <w:div w:id="1583484387">
                      <w:marLeft w:val="0"/>
                      <w:marRight w:val="0"/>
                      <w:marTop w:val="0"/>
                      <w:marBottom w:val="0"/>
                      <w:divBdr>
                        <w:top w:val="none" w:sz="0" w:space="0" w:color="auto"/>
                        <w:left w:val="none" w:sz="0" w:space="0" w:color="auto"/>
                        <w:bottom w:val="none" w:sz="0" w:space="0" w:color="auto"/>
                        <w:right w:val="none" w:sz="0" w:space="0" w:color="auto"/>
                      </w:divBdr>
                      <w:divsChild>
                        <w:div w:id="1862275536">
                          <w:marLeft w:val="0"/>
                          <w:marRight w:val="0"/>
                          <w:marTop w:val="0"/>
                          <w:marBottom w:val="0"/>
                          <w:divBdr>
                            <w:top w:val="none" w:sz="0" w:space="0" w:color="auto"/>
                            <w:left w:val="none" w:sz="0" w:space="0" w:color="auto"/>
                            <w:bottom w:val="none" w:sz="0" w:space="0" w:color="auto"/>
                            <w:right w:val="none" w:sz="0" w:space="0" w:color="auto"/>
                          </w:divBdr>
                          <w:divsChild>
                            <w:div w:id="2018312285">
                              <w:marLeft w:val="0"/>
                              <w:marRight w:val="0"/>
                              <w:marTop w:val="0"/>
                              <w:marBottom w:val="0"/>
                              <w:divBdr>
                                <w:top w:val="none" w:sz="0" w:space="0" w:color="auto"/>
                                <w:left w:val="none" w:sz="0" w:space="0" w:color="auto"/>
                                <w:bottom w:val="none" w:sz="0" w:space="0" w:color="auto"/>
                                <w:right w:val="none" w:sz="0" w:space="0" w:color="auto"/>
                              </w:divBdr>
                              <w:divsChild>
                                <w:div w:id="203341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3295100">
          <w:marLeft w:val="0"/>
          <w:marRight w:val="0"/>
          <w:marTop w:val="300"/>
          <w:marBottom w:val="0"/>
          <w:divBdr>
            <w:top w:val="none" w:sz="0" w:space="0" w:color="auto"/>
            <w:left w:val="none" w:sz="0" w:space="0" w:color="auto"/>
            <w:bottom w:val="none" w:sz="0" w:space="0" w:color="auto"/>
            <w:right w:val="none" w:sz="0" w:space="0" w:color="auto"/>
          </w:divBdr>
        </w:div>
      </w:divsChild>
    </w:div>
    <w:div w:id="1159342819">
      <w:bodyDiv w:val="1"/>
      <w:marLeft w:val="0"/>
      <w:marRight w:val="0"/>
      <w:marTop w:val="0"/>
      <w:marBottom w:val="0"/>
      <w:divBdr>
        <w:top w:val="none" w:sz="0" w:space="0" w:color="auto"/>
        <w:left w:val="none" w:sz="0" w:space="0" w:color="auto"/>
        <w:bottom w:val="none" w:sz="0" w:space="0" w:color="auto"/>
        <w:right w:val="none" w:sz="0" w:space="0" w:color="auto"/>
      </w:divBdr>
      <w:divsChild>
        <w:div w:id="1894197932">
          <w:marLeft w:val="0"/>
          <w:marRight w:val="0"/>
          <w:marTop w:val="0"/>
          <w:marBottom w:val="0"/>
          <w:divBdr>
            <w:top w:val="none" w:sz="0" w:space="0" w:color="auto"/>
            <w:left w:val="none" w:sz="0" w:space="0" w:color="auto"/>
            <w:bottom w:val="none" w:sz="0" w:space="0" w:color="auto"/>
            <w:right w:val="none" w:sz="0" w:space="0" w:color="auto"/>
          </w:divBdr>
        </w:div>
        <w:div w:id="1407261055">
          <w:marLeft w:val="0"/>
          <w:marRight w:val="0"/>
          <w:marTop w:val="450"/>
          <w:marBottom w:val="435"/>
          <w:divBdr>
            <w:top w:val="none" w:sz="0" w:space="0" w:color="auto"/>
            <w:left w:val="none" w:sz="0" w:space="0" w:color="auto"/>
            <w:bottom w:val="none" w:sz="0" w:space="0" w:color="auto"/>
            <w:right w:val="none" w:sz="0" w:space="0" w:color="auto"/>
          </w:divBdr>
          <w:divsChild>
            <w:div w:id="364521487">
              <w:marLeft w:val="0"/>
              <w:marRight w:val="0"/>
              <w:marTop w:val="0"/>
              <w:marBottom w:val="0"/>
              <w:divBdr>
                <w:top w:val="none" w:sz="0" w:space="0" w:color="auto"/>
                <w:left w:val="none" w:sz="0" w:space="0" w:color="auto"/>
                <w:bottom w:val="none" w:sz="0" w:space="0" w:color="auto"/>
                <w:right w:val="none" w:sz="0" w:space="0" w:color="auto"/>
              </w:divBdr>
              <w:divsChild>
                <w:div w:id="182616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060024">
          <w:marLeft w:val="0"/>
          <w:marRight w:val="0"/>
          <w:marTop w:val="150"/>
          <w:marBottom w:val="330"/>
          <w:divBdr>
            <w:top w:val="none" w:sz="0" w:space="0" w:color="auto"/>
            <w:left w:val="none" w:sz="0" w:space="0" w:color="auto"/>
            <w:bottom w:val="none" w:sz="0" w:space="0" w:color="auto"/>
            <w:right w:val="none" w:sz="0" w:space="0" w:color="auto"/>
          </w:divBdr>
          <w:divsChild>
            <w:div w:id="837619034">
              <w:marLeft w:val="0"/>
              <w:marRight w:val="0"/>
              <w:marTop w:val="0"/>
              <w:marBottom w:val="0"/>
              <w:divBdr>
                <w:top w:val="none" w:sz="0" w:space="0" w:color="auto"/>
                <w:left w:val="none" w:sz="0" w:space="0" w:color="auto"/>
                <w:bottom w:val="none" w:sz="0" w:space="0" w:color="auto"/>
                <w:right w:val="none" w:sz="0" w:space="0" w:color="auto"/>
              </w:divBdr>
            </w:div>
            <w:div w:id="128354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963379">
      <w:bodyDiv w:val="1"/>
      <w:marLeft w:val="0"/>
      <w:marRight w:val="0"/>
      <w:marTop w:val="0"/>
      <w:marBottom w:val="0"/>
      <w:divBdr>
        <w:top w:val="none" w:sz="0" w:space="0" w:color="auto"/>
        <w:left w:val="none" w:sz="0" w:space="0" w:color="auto"/>
        <w:bottom w:val="none" w:sz="0" w:space="0" w:color="auto"/>
        <w:right w:val="none" w:sz="0" w:space="0" w:color="auto"/>
      </w:divBdr>
      <w:divsChild>
        <w:div w:id="1263807480">
          <w:marLeft w:val="0"/>
          <w:marRight w:val="0"/>
          <w:marTop w:val="0"/>
          <w:marBottom w:val="0"/>
          <w:divBdr>
            <w:top w:val="none" w:sz="0" w:space="0" w:color="auto"/>
            <w:left w:val="none" w:sz="0" w:space="0" w:color="auto"/>
            <w:bottom w:val="none" w:sz="0" w:space="0" w:color="auto"/>
            <w:right w:val="none" w:sz="0" w:space="0" w:color="auto"/>
          </w:divBdr>
        </w:div>
        <w:div w:id="1163620948">
          <w:marLeft w:val="0"/>
          <w:marRight w:val="0"/>
          <w:marTop w:val="450"/>
          <w:marBottom w:val="435"/>
          <w:divBdr>
            <w:top w:val="none" w:sz="0" w:space="0" w:color="auto"/>
            <w:left w:val="none" w:sz="0" w:space="0" w:color="auto"/>
            <w:bottom w:val="none" w:sz="0" w:space="0" w:color="auto"/>
            <w:right w:val="none" w:sz="0" w:space="0" w:color="auto"/>
          </w:divBdr>
          <w:divsChild>
            <w:div w:id="2098094409">
              <w:marLeft w:val="0"/>
              <w:marRight w:val="0"/>
              <w:marTop w:val="0"/>
              <w:marBottom w:val="0"/>
              <w:divBdr>
                <w:top w:val="none" w:sz="0" w:space="0" w:color="auto"/>
                <w:left w:val="none" w:sz="0" w:space="0" w:color="auto"/>
                <w:bottom w:val="none" w:sz="0" w:space="0" w:color="auto"/>
                <w:right w:val="none" w:sz="0" w:space="0" w:color="auto"/>
              </w:divBdr>
              <w:divsChild>
                <w:div w:id="60339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512537">
          <w:marLeft w:val="0"/>
          <w:marRight w:val="0"/>
          <w:marTop w:val="150"/>
          <w:marBottom w:val="330"/>
          <w:divBdr>
            <w:top w:val="none" w:sz="0" w:space="0" w:color="auto"/>
            <w:left w:val="none" w:sz="0" w:space="0" w:color="auto"/>
            <w:bottom w:val="none" w:sz="0" w:space="0" w:color="auto"/>
            <w:right w:val="none" w:sz="0" w:space="0" w:color="auto"/>
          </w:divBdr>
          <w:divsChild>
            <w:div w:id="798688668">
              <w:marLeft w:val="0"/>
              <w:marRight w:val="0"/>
              <w:marTop w:val="0"/>
              <w:marBottom w:val="0"/>
              <w:divBdr>
                <w:top w:val="none" w:sz="0" w:space="0" w:color="auto"/>
                <w:left w:val="none" w:sz="0" w:space="0" w:color="auto"/>
                <w:bottom w:val="none" w:sz="0" w:space="0" w:color="auto"/>
                <w:right w:val="none" w:sz="0" w:space="0" w:color="auto"/>
              </w:divBdr>
            </w:div>
            <w:div w:id="108842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172341">
      <w:bodyDiv w:val="1"/>
      <w:marLeft w:val="0"/>
      <w:marRight w:val="0"/>
      <w:marTop w:val="0"/>
      <w:marBottom w:val="0"/>
      <w:divBdr>
        <w:top w:val="none" w:sz="0" w:space="0" w:color="auto"/>
        <w:left w:val="none" w:sz="0" w:space="0" w:color="auto"/>
        <w:bottom w:val="none" w:sz="0" w:space="0" w:color="auto"/>
        <w:right w:val="none" w:sz="0" w:space="0" w:color="auto"/>
      </w:divBdr>
    </w:div>
    <w:div w:id="1166476530">
      <w:bodyDiv w:val="1"/>
      <w:marLeft w:val="0"/>
      <w:marRight w:val="0"/>
      <w:marTop w:val="0"/>
      <w:marBottom w:val="0"/>
      <w:divBdr>
        <w:top w:val="none" w:sz="0" w:space="0" w:color="auto"/>
        <w:left w:val="none" w:sz="0" w:space="0" w:color="auto"/>
        <w:bottom w:val="none" w:sz="0" w:space="0" w:color="auto"/>
        <w:right w:val="none" w:sz="0" w:space="0" w:color="auto"/>
      </w:divBdr>
      <w:divsChild>
        <w:div w:id="1161431393">
          <w:marLeft w:val="0"/>
          <w:marRight w:val="0"/>
          <w:marTop w:val="0"/>
          <w:marBottom w:val="240"/>
          <w:divBdr>
            <w:top w:val="none" w:sz="0" w:space="0" w:color="auto"/>
            <w:left w:val="none" w:sz="0" w:space="0" w:color="auto"/>
            <w:bottom w:val="none" w:sz="0" w:space="0" w:color="auto"/>
            <w:right w:val="none" w:sz="0" w:space="0" w:color="auto"/>
          </w:divBdr>
          <w:divsChild>
            <w:div w:id="638655228">
              <w:marLeft w:val="0"/>
              <w:marRight w:val="0"/>
              <w:marTop w:val="45"/>
              <w:marBottom w:val="0"/>
              <w:divBdr>
                <w:top w:val="none" w:sz="0" w:space="0" w:color="auto"/>
                <w:left w:val="none" w:sz="0" w:space="0" w:color="auto"/>
                <w:bottom w:val="none" w:sz="0" w:space="0" w:color="auto"/>
                <w:right w:val="none" w:sz="0" w:space="0" w:color="auto"/>
              </w:divBdr>
            </w:div>
          </w:divsChild>
        </w:div>
        <w:div w:id="538973034">
          <w:marLeft w:val="0"/>
          <w:marRight w:val="330"/>
          <w:marTop w:val="0"/>
          <w:marBottom w:val="300"/>
          <w:divBdr>
            <w:top w:val="single" w:sz="6" w:space="0" w:color="999999"/>
            <w:left w:val="single" w:sz="6" w:space="0" w:color="999999"/>
            <w:bottom w:val="single" w:sz="6" w:space="0" w:color="999999"/>
            <w:right w:val="single" w:sz="6" w:space="0" w:color="999999"/>
          </w:divBdr>
          <w:divsChild>
            <w:div w:id="1199509257">
              <w:marLeft w:val="0"/>
              <w:marRight w:val="0"/>
              <w:marTop w:val="0"/>
              <w:marBottom w:val="0"/>
              <w:divBdr>
                <w:top w:val="single" w:sz="6" w:space="0" w:color="999999"/>
                <w:left w:val="single" w:sz="6" w:space="0" w:color="999999"/>
                <w:bottom w:val="single" w:sz="6" w:space="0" w:color="999999"/>
                <w:right w:val="single" w:sz="6" w:space="0" w:color="999999"/>
              </w:divBdr>
            </w:div>
            <w:div w:id="1473062107">
              <w:marLeft w:val="0"/>
              <w:marRight w:val="0"/>
              <w:marTop w:val="0"/>
              <w:marBottom w:val="0"/>
              <w:divBdr>
                <w:top w:val="single" w:sz="6" w:space="0" w:color="999999"/>
                <w:left w:val="single" w:sz="6" w:space="0" w:color="999999"/>
                <w:bottom w:val="single" w:sz="6" w:space="0" w:color="999999"/>
                <w:right w:val="single" w:sz="6" w:space="0" w:color="999999"/>
              </w:divBdr>
            </w:div>
            <w:div w:id="121459128">
              <w:marLeft w:val="0"/>
              <w:marRight w:val="0"/>
              <w:marTop w:val="0"/>
              <w:marBottom w:val="0"/>
              <w:divBdr>
                <w:top w:val="single" w:sz="6" w:space="0" w:color="999999"/>
                <w:left w:val="single" w:sz="6" w:space="0" w:color="999999"/>
                <w:bottom w:val="single" w:sz="6" w:space="0" w:color="999999"/>
                <w:right w:val="single" w:sz="6" w:space="0" w:color="999999"/>
              </w:divBdr>
            </w:div>
            <w:div w:id="860508661">
              <w:marLeft w:val="0"/>
              <w:marRight w:val="0"/>
              <w:marTop w:val="0"/>
              <w:marBottom w:val="0"/>
              <w:divBdr>
                <w:top w:val="single" w:sz="6" w:space="0" w:color="999999"/>
                <w:left w:val="single" w:sz="6" w:space="0" w:color="999999"/>
                <w:bottom w:val="single" w:sz="6" w:space="0" w:color="999999"/>
                <w:right w:val="single" w:sz="6" w:space="0" w:color="999999"/>
              </w:divBdr>
            </w:div>
            <w:div w:id="910694297">
              <w:marLeft w:val="0"/>
              <w:marRight w:val="0"/>
              <w:marTop w:val="0"/>
              <w:marBottom w:val="0"/>
              <w:divBdr>
                <w:top w:val="single" w:sz="6" w:space="0" w:color="999999"/>
                <w:left w:val="single" w:sz="6" w:space="0" w:color="999999"/>
                <w:bottom w:val="single" w:sz="6" w:space="0" w:color="999999"/>
                <w:right w:val="single" w:sz="6" w:space="0" w:color="999999"/>
              </w:divBdr>
            </w:div>
            <w:div w:id="1771855859">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887830481">
          <w:marLeft w:val="0"/>
          <w:marRight w:val="0"/>
          <w:marTop w:val="0"/>
          <w:marBottom w:val="0"/>
          <w:divBdr>
            <w:top w:val="none" w:sz="0" w:space="0" w:color="auto"/>
            <w:left w:val="none" w:sz="0" w:space="0" w:color="auto"/>
            <w:bottom w:val="none" w:sz="0" w:space="0" w:color="auto"/>
            <w:right w:val="none" w:sz="0" w:space="0" w:color="auto"/>
          </w:divBdr>
          <w:divsChild>
            <w:div w:id="146265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284262">
      <w:bodyDiv w:val="1"/>
      <w:marLeft w:val="0"/>
      <w:marRight w:val="0"/>
      <w:marTop w:val="0"/>
      <w:marBottom w:val="0"/>
      <w:divBdr>
        <w:top w:val="none" w:sz="0" w:space="0" w:color="auto"/>
        <w:left w:val="none" w:sz="0" w:space="0" w:color="auto"/>
        <w:bottom w:val="none" w:sz="0" w:space="0" w:color="auto"/>
        <w:right w:val="none" w:sz="0" w:space="0" w:color="auto"/>
      </w:divBdr>
    </w:div>
    <w:div w:id="1173448450">
      <w:bodyDiv w:val="1"/>
      <w:marLeft w:val="0"/>
      <w:marRight w:val="0"/>
      <w:marTop w:val="0"/>
      <w:marBottom w:val="0"/>
      <w:divBdr>
        <w:top w:val="none" w:sz="0" w:space="0" w:color="auto"/>
        <w:left w:val="none" w:sz="0" w:space="0" w:color="auto"/>
        <w:bottom w:val="none" w:sz="0" w:space="0" w:color="auto"/>
        <w:right w:val="none" w:sz="0" w:space="0" w:color="auto"/>
      </w:divBdr>
      <w:divsChild>
        <w:div w:id="198396847">
          <w:marLeft w:val="0"/>
          <w:marRight w:val="0"/>
          <w:marTop w:val="0"/>
          <w:marBottom w:val="480"/>
          <w:divBdr>
            <w:top w:val="none" w:sz="0" w:space="0" w:color="auto"/>
            <w:left w:val="none" w:sz="0" w:space="0" w:color="auto"/>
            <w:bottom w:val="none" w:sz="0" w:space="0" w:color="auto"/>
            <w:right w:val="none" w:sz="0" w:space="0" w:color="auto"/>
          </w:divBdr>
        </w:div>
        <w:div w:id="260379111">
          <w:marLeft w:val="0"/>
          <w:marRight w:val="0"/>
          <w:marTop w:val="0"/>
          <w:marBottom w:val="0"/>
          <w:divBdr>
            <w:top w:val="none" w:sz="0" w:space="0" w:color="auto"/>
            <w:left w:val="none" w:sz="0" w:space="0" w:color="auto"/>
            <w:bottom w:val="none" w:sz="0" w:space="0" w:color="auto"/>
            <w:right w:val="none" w:sz="0" w:space="0" w:color="auto"/>
          </w:divBdr>
        </w:div>
      </w:divsChild>
    </w:div>
    <w:div w:id="1174228864">
      <w:bodyDiv w:val="1"/>
      <w:marLeft w:val="0"/>
      <w:marRight w:val="0"/>
      <w:marTop w:val="0"/>
      <w:marBottom w:val="0"/>
      <w:divBdr>
        <w:top w:val="none" w:sz="0" w:space="0" w:color="auto"/>
        <w:left w:val="none" w:sz="0" w:space="0" w:color="auto"/>
        <w:bottom w:val="none" w:sz="0" w:space="0" w:color="auto"/>
        <w:right w:val="none" w:sz="0" w:space="0" w:color="auto"/>
      </w:divBdr>
      <w:divsChild>
        <w:div w:id="1700427683">
          <w:marLeft w:val="0"/>
          <w:marRight w:val="0"/>
          <w:marTop w:val="0"/>
          <w:marBottom w:val="0"/>
          <w:divBdr>
            <w:top w:val="single" w:sz="2" w:space="0" w:color="E0E0E0"/>
            <w:left w:val="single" w:sz="2" w:space="0" w:color="E0E0E0"/>
            <w:bottom w:val="single" w:sz="2" w:space="0" w:color="E0E0E0"/>
            <w:right w:val="single" w:sz="2" w:space="0" w:color="E0E0E0"/>
          </w:divBdr>
          <w:divsChild>
            <w:div w:id="1811635099">
              <w:marLeft w:val="0"/>
              <w:marRight w:val="0"/>
              <w:marTop w:val="0"/>
              <w:marBottom w:val="0"/>
              <w:divBdr>
                <w:top w:val="single" w:sz="2" w:space="0" w:color="E0E0E0"/>
                <w:left w:val="single" w:sz="2" w:space="0" w:color="E0E0E0"/>
                <w:bottom w:val="single" w:sz="2" w:space="0" w:color="E0E0E0"/>
                <w:right w:val="single" w:sz="2" w:space="0" w:color="E0E0E0"/>
              </w:divBdr>
              <w:divsChild>
                <w:div w:id="203250247">
                  <w:marLeft w:val="0"/>
                  <w:marRight w:val="0"/>
                  <w:marTop w:val="0"/>
                  <w:marBottom w:val="0"/>
                  <w:divBdr>
                    <w:top w:val="single" w:sz="2" w:space="0" w:color="E0E0E0"/>
                    <w:left w:val="single" w:sz="2" w:space="0" w:color="E0E0E0"/>
                    <w:bottom w:val="single" w:sz="2" w:space="0" w:color="E0E0E0"/>
                    <w:right w:val="single" w:sz="2" w:space="0" w:color="E0E0E0"/>
                  </w:divBdr>
                  <w:divsChild>
                    <w:div w:id="1302467180">
                      <w:marLeft w:val="0"/>
                      <w:marRight w:val="0"/>
                      <w:marTop w:val="0"/>
                      <w:marBottom w:val="0"/>
                      <w:divBdr>
                        <w:top w:val="single" w:sz="2" w:space="0" w:color="E0E0E0"/>
                        <w:left w:val="single" w:sz="2" w:space="0" w:color="E0E0E0"/>
                        <w:bottom w:val="single" w:sz="2" w:space="0" w:color="E0E0E0"/>
                        <w:right w:val="single" w:sz="2" w:space="0" w:color="E0E0E0"/>
                      </w:divBdr>
                    </w:div>
                    <w:div w:id="93883155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608391694">
          <w:marLeft w:val="0"/>
          <w:marRight w:val="0"/>
          <w:marTop w:val="0"/>
          <w:marBottom w:val="0"/>
          <w:divBdr>
            <w:top w:val="single" w:sz="2" w:space="0" w:color="E0E0E0"/>
            <w:left w:val="single" w:sz="2" w:space="0" w:color="E0E0E0"/>
            <w:bottom w:val="single" w:sz="2" w:space="0" w:color="E0E0E0"/>
            <w:right w:val="single" w:sz="2" w:space="0" w:color="E0E0E0"/>
          </w:divBdr>
          <w:divsChild>
            <w:div w:id="806242676">
              <w:marLeft w:val="0"/>
              <w:marRight w:val="0"/>
              <w:marTop w:val="0"/>
              <w:marBottom w:val="0"/>
              <w:divBdr>
                <w:top w:val="single" w:sz="2" w:space="0" w:color="E0E0E0"/>
                <w:left w:val="single" w:sz="2" w:space="0" w:color="E0E0E0"/>
                <w:bottom w:val="single" w:sz="2" w:space="0" w:color="E0E0E0"/>
                <w:right w:val="single" w:sz="2" w:space="0" w:color="E0E0E0"/>
              </w:divBdr>
              <w:divsChild>
                <w:div w:id="1769230967">
                  <w:marLeft w:val="0"/>
                  <w:marRight w:val="0"/>
                  <w:marTop w:val="0"/>
                  <w:marBottom w:val="0"/>
                  <w:divBdr>
                    <w:top w:val="single" w:sz="2" w:space="0" w:color="E0E0E0"/>
                    <w:left w:val="single" w:sz="2" w:space="0" w:color="E0E0E0"/>
                    <w:bottom w:val="single" w:sz="2" w:space="0" w:color="E0E0E0"/>
                    <w:right w:val="single" w:sz="2" w:space="0" w:color="E0E0E0"/>
                  </w:divBdr>
                  <w:divsChild>
                    <w:div w:id="1574003685">
                      <w:marLeft w:val="0"/>
                      <w:marRight w:val="0"/>
                      <w:marTop w:val="0"/>
                      <w:marBottom w:val="0"/>
                      <w:divBdr>
                        <w:top w:val="single" w:sz="2" w:space="0" w:color="E0E0E0"/>
                        <w:left w:val="single" w:sz="2" w:space="0" w:color="E0E0E0"/>
                        <w:bottom w:val="single" w:sz="2" w:space="0" w:color="E0E0E0"/>
                        <w:right w:val="single" w:sz="2" w:space="0" w:color="E0E0E0"/>
                      </w:divBdr>
                      <w:divsChild>
                        <w:div w:id="137935723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384981259">
              <w:marLeft w:val="0"/>
              <w:marRight w:val="0"/>
              <w:marTop w:val="0"/>
              <w:marBottom w:val="0"/>
              <w:divBdr>
                <w:top w:val="single" w:sz="2" w:space="0" w:color="E0E0E0"/>
                <w:left w:val="single" w:sz="2" w:space="0" w:color="E0E0E0"/>
                <w:bottom w:val="single" w:sz="2" w:space="0" w:color="E0E0E0"/>
                <w:right w:val="single" w:sz="2" w:space="0" w:color="E0E0E0"/>
              </w:divBdr>
              <w:divsChild>
                <w:div w:id="14043443">
                  <w:marLeft w:val="0"/>
                  <w:marRight w:val="0"/>
                  <w:marTop w:val="0"/>
                  <w:marBottom w:val="0"/>
                  <w:divBdr>
                    <w:top w:val="single" w:sz="2" w:space="0" w:color="E0E0E0"/>
                    <w:left w:val="single" w:sz="2" w:space="0" w:color="E0E0E0"/>
                    <w:bottom w:val="single" w:sz="2" w:space="0" w:color="E0E0E0"/>
                    <w:right w:val="single" w:sz="2" w:space="0" w:color="E0E0E0"/>
                  </w:divBdr>
                </w:div>
                <w:div w:id="625358814">
                  <w:marLeft w:val="0"/>
                  <w:marRight w:val="0"/>
                  <w:marTop w:val="0"/>
                  <w:marBottom w:val="0"/>
                  <w:divBdr>
                    <w:top w:val="single" w:sz="2" w:space="0" w:color="E0E0E0"/>
                    <w:left w:val="single" w:sz="2" w:space="0" w:color="E0E0E0"/>
                    <w:bottom w:val="single" w:sz="2" w:space="0" w:color="E0E0E0"/>
                    <w:right w:val="single" w:sz="2" w:space="0" w:color="E0E0E0"/>
                  </w:divBdr>
                  <w:divsChild>
                    <w:div w:id="1513954257">
                      <w:marLeft w:val="0"/>
                      <w:marRight w:val="0"/>
                      <w:marTop w:val="0"/>
                      <w:marBottom w:val="0"/>
                      <w:divBdr>
                        <w:top w:val="single" w:sz="2" w:space="0" w:color="E0E0E0"/>
                        <w:left w:val="single" w:sz="2" w:space="0" w:color="E0E0E0"/>
                        <w:bottom w:val="single" w:sz="2" w:space="0" w:color="E0E0E0"/>
                        <w:right w:val="single" w:sz="2" w:space="0" w:color="E0E0E0"/>
                      </w:divBdr>
                      <w:divsChild>
                        <w:div w:id="139519704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105614060">
                      <w:marLeft w:val="0"/>
                      <w:marRight w:val="0"/>
                      <w:marTop w:val="0"/>
                      <w:marBottom w:val="0"/>
                      <w:divBdr>
                        <w:top w:val="single" w:sz="2" w:space="0" w:color="E0E0E0"/>
                        <w:left w:val="single" w:sz="2" w:space="0" w:color="E0E0E0"/>
                        <w:bottom w:val="single" w:sz="2" w:space="0" w:color="E0E0E0"/>
                        <w:right w:val="single" w:sz="2" w:space="0" w:color="E0E0E0"/>
                      </w:divBdr>
                      <w:divsChild>
                        <w:div w:id="104420973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06783486">
                      <w:marLeft w:val="0"/>
                      <w:marRight w:val="0"/>
                      <w:marTop w:val="0"/>
                      <w:marBottom w:val="0"/>
                      <w:divBdr>
                        <w:top w:val="single" w:sz="2" w:space="0" w:color="E0E0E0"/>
                        <w:left w:val="single" w:sz="2" w:space="0" w:color="E0E0E0"/>
                        <w:bottom w:val="single" w:sz="2" w:space="0" w:color="E0E0E0"/>
                        <w:right w:val="single" w:sz="2" w:space="0" w:color="E0E0E0"/>
                      </w:divBdr>
                      <w:divsChild>
                        <w:div w:id="142784354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96193805">
                      <w:marLeft w:val="0"/>
                      <w:marRight w:val="0"/>
                      <w:marTop w:val="0"/>
                      <w:marBottom w:val="0"/>
                      <w:divBdr>
                        <w:top w:val="single" w:sz="2" w:space="0" w:color="E0E0E0"/>
                        <w:left w:val="single" w:sz="2" w:space="0" w:color="E0E0E0"/>
                        <w:bottom w:val="single" w:sz="2" w:space="0" w:color="E0E0E0"/>
                        <w:right w:val="single" w:sz="2" w:space="0" w:color="E0E0E0"/>
                      </w:divBdr>
                      <w:divsChild>
                        <w:div w:id="206818810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66370476">
                      <w:marLeft w:val="0"/>
                      <w:marRight w:val="0"/>
                      <w:marTop w:val="0"/>
                      <w:marBottom w:val="0"/>
                      <w:divBdr>
                        <w:top w:val="single" w:sz="2" w:space="0" w:color="E0E0E0"/>
                        <w:left w:val="single" w:sz="2" w:space="0" w:color="E0E0E0"/>
                        <w:bottom w:val="single" w:sz="2" w:space="0" w:color="E0E0E0"/>
                        <w:right w:val="single" w:sz="2" w:space="0" w:color="E0E0E0"/>
                      </w:divBdr>
                      <w:divsChild>
                        <w:div w:id="30928725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177039311">
      <w:bodyDiv w:val="1"/>
      <w:marLeft w:val="0"/>
      <w:marRight w:val="0"/>
      <w:marTop w:val="0"/>
      <w:marBottom w:val="0"/>
      <w:divBdr>
        <w:top w:val="none" w:sz="0" w:space="0" w:color="auto"/>
        <w:left w:val="none" w:sz="0" w:space="0" w:color="auto"/>
        <w:bottom w:val="none" w:sz="0" w:space="0" w:color="auto"/>
        <w:right w:val="none" w:sz="0" w:space="0" w:color="auto"/>
      </w:divBdr>
      <w:divsChild>
        <w:div w:id="997227377">
          <w:marLeft w:val="0"/>
          <w:marRight w:val="0"/>
          <w:marTop w:val="0"/>
          <w:marBottom w:val="0"/>
          <w:divBdr>
            <w:top w:val="none" w:sz="0" w:space="0" w:color="auto"/>
            <w:left w:val="none" w:sz="0" w:space="0" w:color="auto"/>
            <w:bottom w:val="none" w:sz="0" w:space="0" w:color="auto"/>
            <w:right w:val="none" w:sz="0" w:space="0" w:color="auto"/>
          </w:divBdr>
        </w:div>
        <w:div w:id="1016538967">
          <w:marLeft w:val="0"/>
          <w:marRight w:val="0"/>
          <w:marTop w:val="0"/>
          <w:marBottom w:val="0"/>
          <w:divBdr>
            <w:top w:val="none" w:sz="0" w:space="0" w:color="auto"/>
            <w:left w:val="none" w:sz="0" w:space="0" w:color="auto"/>
            <w:bottom w:val="none" w:sz="0" w:space="0" w:color="auto"/>
            <w:right w:val="none" w:sz="0" w:space="0" w:color="auto"/>
          </w:divBdr>
          <w:divsChild>
            <w:div w:id="1575357275">
              <w:marLeft w:val="0"/>
              <w:marRight w:val="0"/>
              <w:marTop w:val="0"/>
              <w:marBottom w:val="0"/>
              <w:divBdr>
                <w:top w:val="none" w:sz="0" w:space="0" w:color="auto"/>
                <w:left w:val="none" w:sz="0" w:space="0" w:color="auto"/>
                <w:bottom w:val="none" w:sz="0" w:space="0" w:color="auto"/>
                <w:right w:val="none" w:sz="0" w:space="0" w:color="auto"/>
              </w:divBdr>
              <w:divsChild>
                <w:div w:id="1052923033">
                  <w:marLeft w:val="15"/>
                  <w:marRight w:val="15"/>
                  <w:marTop w:val="15"/>
                  <w:marBottom w:val="15"/>
                  <w:divBdr>
                    <w:top w:val="none" w:sz="0" w:space="0" w:color="auto"/>
                    <w:left w:val="none" w:sz="0" w:space="0" w:color="auto"/>
                    <w:bottom w:val="none" w:sz="0" w:space="0" w:color="auto"/>
                    <w:right w:val="none" w:sz="0" w:space="0" w:color="auto"/>
                  </w:divBdr>
                </w:div>
                <w:div w:id="459109294">
                  <w:marLeft w:val="30"/>
                  <w:marRight w:val="30"/>
                  <w:marTop w:val="30"/>
                  <w:marBottom w:val="30"/>
                  <w:divBdr>
                    <w:top w:val="none" w:sz="0" w:space="0" w:color="auto"/>
                    <w:left w:val="none" w:sz="0" w:space="0" w:color="auto"/>
                    <w:bottom w:val="none" w:sz="0" w:space="0" w:color="auto"/>
                    <w:right w:val="none" w:sz="0" w:space="0" w:color="auto"/>
                  </w:divBdr>
                </w:div>
                <w:div w:id="4302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710156">
          <w:marLeft w:val="0"/>
          <w:marRight w:val="0"/>
          <w:marTop w:val="0"/>
          <w:marBottom w:val="0"/>
          <w:divBdr>
            <w:top w:val="none" w:sz="0" w:space="0" w:color="auto"/>
            <w:left w:val="none" w:sz="0" w:space="0" w:color="auto"/>
            <w:bottom w:val="none" w:sz="0" w:space="0" w:color="auto"/>
            <w:right w:val="none" w:sz="0" w:space="0" w:color="auto"/>
          </w:divBdr>
        </w:div>
        <w:div w:id="1939756146">
          <w:marLeft w:val="150"/>
          <w:marRight w:val="-90"/>
          <w:marTop w:val="0"/>
          <w:marBottom w:val="0"/>
          <w:divBdr>
            <w:top w:val="none" w:sz="0" w:space="0" w:color="auto"/>
            <w:left w:val="none" w:sz="0" w:space="0" w:color="auto"/>
            <w:bottom w:val="none" w:sz="0" w:space="0" w:color="auto"/>
            <w:right w:val="none" w:sz="0" w:space="0" w:color="auto"/>
          </w:divBdr>
          <w:divsChild>
            <w:div w:id="1237782519">
              <w:marLeft w:val="90"/>
              <w:marRight w:val="90"/>
              <w:marTop w:val="90"/>
              <w:marBottom w:val="90"/>
              <w:divBdr>
                <w:top w:val="single" w:sz="6" w:space="0" w:color="CCCCCC"/>
                <w:left w:val="single" w:sz="6" w:space="0" w:color="CCCCCC"/>
                <w:bottom w:val="single" w:sz="6" w:space="0" w:color="CCCCCC"/>
                <w:right w:val="single" w:sz="6" w:space="0" w:color="CCCCCC"/>
              </w:divBdr>
            </w:div>
            <w:div w:id="2004549913">
              <w:marLeft w:val="90"/>
              <w:marRight w:val="90"/>
              <w:marTop w:val="90"/>
              <w:marBottom w:val="90"/>
              <w:divBdr>
                <w:top w:val="single" w:sz="6" w:space="0" w:color="CCCCCC"/>
                <w:left w:val="single" w:sz="6" w:space="0" w:color="CCCCCC"/>
                <w:bottom w:val="single" w:sz="6" w:space="0" w:color="CCCCCC"/>
                <w:right w:val="single" w:sz="6" w:space="0" w:color="CCCCCC"/>
              </w:divBdr>
            </w:div>
            <w:div w:id="698748163">
              <w:marLeft w:val="90"/>
              <w:marRight w:val="90"/>
              <w:marTop w:val="90"/>
              <w:marBottom w:val="90"/>
              <w:divBdr>
                <w:top w:val="single" w:sz="6" w:space="0" w:color="CCCCCC"/>
                <w:left w:val="single" w:sz="6" w:space="0" w:color="CCCCCC"/>
                <w:bottom w:val="single" w:sz="6" w:space="0" w:color="CCCCCC"/>
                <w:right w:val="single" w:sz="6" w:space="0" w:color="CCCCCC"/>
              </w:divBdr>
            </w:div>
            <w:div w:id="1186791684">
              <w:marLeft w:val="90"/>
              <w:marRight w:val="90"/>
              <w:marTop w:val="90"/>
              <w:marBottom w:val="90"/>
              <w:divBdr>
                <w:top w:val="single" w:sz="6" w:space="0" w:color="CCCCCC"/>
                <w:left w:val="single" w:sz="6" w:space="0" w:color="CCCCCC"/>
                <w:bottom w:val="single" w:sz="6" w:space="0" w:color="CCCCCC"/>
                <w:right w:val="single" w:sz="6" w:space="0" w:color="CCCCCC"/>
              </w:divBdr>
            </w:div>
            <w:div w:id="1813331708">
              <w:marLeft w:val="90"/>
              <w:marRight w:val="90"/>
              <w:marTop w:val="90"/>
              <w:marBottom w:val="90"/>
              <w:divBdr>
                <w:top w:val="single" w:sz="6" w:space="0" w:color="CCCCCC"/>
                <w:left w:val="single" w:sz="6" w:space="0" w:color="CCCCCC"/>
                <w:bottom w:val="single" w:sz="6" w:space="0" w:color="CCCCCC"/>
                <w:right w:val="single" w:sz="6" w:space="0" w:color="CCCCCC"/>
              </w:divBdr>
            </w:div>
            <w:div w:id="1552498141">
              <w:marLeft w:val="90"/>
              <w:marRight w:val="90"/>
              <w:marTop w:val="90"/>
              <w:marBottom w:val="90"/>
              <w:divBdr>
                <w:top w:val="single" w:sz="6" w:space="0" w:color="CCCCCC"/>
                <w:left w:val="single" w:sz="6" w:space="0" w:color="CCCCCC"/>
                <w:bottom w:val="single" w:sz="6" w:space="0" w:color="CCCCCC"/>
                <w:right w:val="single" w:sz="6" w:space="0" w:color="CCCCCC"/>
              </w:divBdr>
            </w:div>
          </w:divsChild>
        </w:div>
        <w:div w:id="851459338">
          <w:marLeft w:val="0"/>
          <w:marRight w:val="0"/>
          <w:marTop w:val="0"/>
          <w:marBottom w:val="0"/>
          <w:divBdr>
            <w:top w:val="none" w:sz="0" w:space="0" w:color="auto"/>
            <w:left w:val="none" w:sz="0" w:space="0" w:color="auto"/>
            <w:bottom w:val="none" w:sz="0" w:space="0" w:color="auto"/>
            <w:right w:val="none" w:sz="0" w:space="0" w:color="auto"/>
          </w:divBdr>
        </w:div>
      </w:divsChild>
    </w:div>
    <w:div w:id="1177774029">
      <w:bodyDiv w:val="1"/>
      <w:marLeft w:val="0"/>
      <w:marRight w:val="0"/>
      <w:marTop w:val="0"/>
      <w:marBottom w:val="0"/>
      <w:divBdr>
        <w:top w:val="none" w:sz="0" w:space="0" w:color="auto"/>
        <w:left w:val="none" w:sz="0" w:space="0" w:color="auto"/>
        <w:bottom w:val="none" w:sz="0" w:space="0" w:color="auto"/>
        <w:right w:val="none" w:sz="0" w:space="0" w:color="auto"/>
      </w:divBdr>
      <w:divsChild>
        <w:div w:id="889339466">
          <w:marLeft w:val="-225"/>
          <w:marRight w:val="-225"/>
          <w:marTop w:val="0"/>
          <w:marBottom w:val="0"/>
          <w:divBdr>
            <w:top w:val="none" w:sz="0" w:space="0" w:color="auto"/>
            <w:left w:val="none" w:sz="0" w:space="0" w:color="auto"/>
            <w:bottom w:val="none" w:sz="0" w:space="0" w:color="auto"/>
            <w:right w:val="none" w:sz="0" w:space="0" w:color="auto"/>
          </w:divBdr>
          <w:divsChild>
            <w:div w:id="1953708080">
              <w:marLeft w:val="0"/>
              <w:marRight w:val="0"/>
              <w:marTop w:val="0"/>
              <w:marBottom w:val="0"/>
              <w:divBdr>
                <w:top w:val="none" w:sz="0" w:space="0" w:color="auto"/>
                <w:left w:val="none" w:sz="0" w:space="0" w:color="auto"/>
                <w:bottom w:val="none" w:sz="0" w:space="0" w:color="auto"/>
                <w:right w:val="none" w:sz="0" w:space="0" w:color="auto"/>
              </w:divBdr>
              <w:divsChild>
                <w:div w:id="21902943">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886016673">
          <w:marLeft w:val="-225"/>
          <w:marRight w:val="-225"/>
          <w:marTop w:val="0"/>
          <w:marBottom w:val="0"/>
          <w:divBdr>
            <w:top w:val="none" w:sz="0" w:space="0" w:color="auto"/>
            <w:left w:val="none" w:sz="0" w:space="0" w:color="auto"/>
            <w:bottom w:val="none" w:sz="0" w:space="0" w:color="auto"/>
            <w:right w:val="none" w:sz="0" w:space="0" w:color="auto"/>
          </w:divBdr>
          <w:divsChild>
            <w:div w:id="881017009">
              <w:marLeft w:val="0"/>
              <w:marRight w:val="0"/>
              <w:marTop w:val="0"/>
              <w:marBottom w:val="0"/>
              <w:divBdr>
                <w:top w:val="none" w:sz="0" w:space="0" w:color="auto"/>
                <w:left w:val="none" w:sz="0" w:space="0" w:color="auto"/>
                <w:bottom w:val="none" w:sz="0" w:space="0" w:color="auto"/>
                <w:right w:val="none" w:sz="0" w:space="0" w:color="auto"/>
              </w:divBdr>
            </w:div>
          </w:divsChild>
        </w:div>
        <w:div w:id="1186168299">
          <w:marLeft w:val="-225"/>
          <w:marRight w:val="-225"/>
          <w:marTop w:val="0"/>
          <w:marBottom w:val="0"/>
          <w:divBdr>
            <w:top w:val="none" w:sz="0" w:space="0" w:color="auto"/>
            <w:left w:val="none" w:sz="0" w:space="0" w:color="auto"/>
            <w:bottom w:val="none" w:sz="0" w:space="0" w:color="auto"/>
            <w:right w:val="none" w:sz="0" w:space="0" w:color="auto"/>
          </w:divBdr>
          <w:divsChild>
            <w:div w:id="738788858">
              <w:marLeft w:val="0"/>
              <w:marRight w:val="0"/>
              <w:marTop w:val="0"/>
              <w:marBottom w:val="0"/>
              <w:divBdr>
                <w:top w:val="none" w:sz="0" w:space="0" w:color="auto"/>
                <w:left w:val="none" w:sz="0" w:space="0" w:color="auto"/>
                <w:bottom w:val="none" w:sz="0" w:space="0" w:color="auto"/>
                <w:right w:val="none" w:sz="0" w:space="0" w:color="auto"/>
              </w:divBdr>
              <w:divsChild>
                <w:div w:id="133437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351927">
      <w:bodyDiv w:val="1"/>
      <w:marLeft w:val="0"/>
      <w:marRight w:val="0"/>
      <w:marTop w:val="0"/>
      <w:marBottom w:val="0"/>
      <w:divBdr>
        <w:top w:val="none" w:sz="0" w:space="0" w:color="auto"/>
        <w:left w:val="none" w:sz="0" w:space="0" w:color="auto"/>
        <w:bottom w:val="none" w:sz="0" w:space="0" w:color="auto"/>
        <w:right w:val="none" w:sz="0" w:space="0" w:color="auto"/>
      </w:divBdr>
      <w:divsChild>
        <w:div w:id="819734298">
          <w:marLeft w:val="0"/>
          <w:marRight w:val="0"/>
          <w:marTop w:val="0"/>
          <w:marBottom w:val="300"/>
          <w:divBdr>
            <w:top w:val="none" w:sz="0" w:space="0" w:color="auto"/>
            <w:left w:val="none" w:sz="0" w:space="0" w:color="auto"/>
            <w:bottom w:val="none" w:sz="0" w:space="0" w:color="auto"/>
            <w:right w:val="none" w:sz="0" w:space="0" w:color="auto"/>
          </w:divBdr>
        </w:div>
        <w:div w:id="721321181">
          <w:marLeft w:val="15"/>
          <w:marRight w:val="225"/>
          <w:marTop w:val="0"/>
          <w:marBottom w:val="105"/>
          <w:divBdr>
            <w:top w:val="none" w:sz="0" w:space="0" w:color="auto"/>
            <w:left w:val="none" w:sz="0" w:space="0" w:color="auto"/>
            <w:bottom w:val="none" w:sz="0" w:space="0" w:color="auto"/>
            <w:right w:val="none" w:sz="0" w:space="0" w:color="auto"/>
          </w:divBdr>
          <w:divsChild>
            <w:div w:id="74927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351431">
      <w:bodyDiv w:val="1"/>
      <w:marLeft w:val="0"/>
      <w:marRight w:val="0"/>
      <w:marTop w:val="0"/>
      <w:marBottom w:val="0"/>
      <w:divBdr>
        <w:top w:val="none" w:sz="0" w:space="0" w:color="auto"/>
        <w:left w:val="none" w:sz="0" w:space="0" w:color="auto"/>
        <w:bottom w:val="none" w:sz="0" w:space="0" w:color="auto"/>
        <w:right w:val="none" w:sz="0" w:space="0" w:color="auto"/>
      </w:divBdr>
      <w:divsChild>
        <w:div w:id="323315722">
          <w:marLeft w:val="-225"/>
          <w:marRight w:val="-225"/>
          <w:marTop w:val="0"/>
          <w:marBottom w:val="0"/>
          <w:divBdr>
            <w:top w:val="none" w:sz="0" w:space="0" w:color="auto"/>
            <w:left w:val="none" w:sz="0" w:space="0" w:color="auto"/>
            <w:bottom w:val="none" w:sz="0" w:space="0" w:color="auto"/>
            <w:right w:val="none" w:sz="0" w:space="0" w:color="auto"/>
          </w:divBdr>
          <w:divsChild>
            <w:div w:id="1294795293">
              <w:marLeft w:val="0"/>
              <w:marRight w:val="0"/>
              <w:marTop w:val="0"/>
              <w:marBottom w:val="0"/>
              <w:divBdr>
                <w:top w:val="none" w:sz="0" w:space="0" w:color="auto"/>
                <w:left w:val="none" w:sz="0" w:space="0" w:color="auto"/>
                <w:bottom w:val="none" w:sz="0" w:space="0" w:color="auto"/>
                <w:right w:val="none" w:sz="0" w:space="0" w:color="auto"/>
              </w:divBdr>
              <w:divsChild>
                <w:div w:id="195775699">
                  <w:marLeft w:val="-225"/>
                  <w:marRight w:val="-225"/>
                  <w:marTop w:val="0"/>
                  <w:marBottom w:val="0"/>
                  <w:divBdr>
                    <w:top w:val="none" w:sz="0" w:space="0" w:color="auto"/>
                    <w:left w:val="none" w:sz="0" w:space="0" w:color="auto"/>
                    <w:bottom w:val="none" w:sz="0" w:space="0" w:color="auto"/>
                    <w:right w:val="none" w:sz="0" w:space="0" w:color="auto"/>
                  </w:divBdr>
                  <w:divsChild>
                    <w:div w:id="175624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586048">
          <w:marLeft w:val="-225"/>
          <w:marRight w:val="-225"/>
          <w:marTop w:val="0"/>
          <w:marBottom w:val="0"/>
          <w:divBdr>
            <w:top w:val="none" w:sz="0" w:space="0" w:color="auto"/>
            <w:left w:val="none" w:sz="0" w:space="0" w:color="auto"/>
            <w:bottom w:val="none" w:sz="0" w:space="0" w:color="auto"/>
            <w:right w:val="none" w:sz="0" w:space="0" w:color="auto"/>
          </w:divBdr>
          <w:divsChild>
            <w:div w:id="422072199">
              <w:marLeft w:val="0"/>
              <w:marRight w:val="0"/>
              <w:marTop w:val="0"/>
              <w:marBottom w:val="0"/>
              <w:divBdr>
                <w:top w:val="none" w:sz="0" w:space="0" w:color="auto"/>
                <w:left w:val="none" w:sz="0" w:space="0" w:color="auto"/>
                <w:bottom w:val="none" w:sz="0" w:space="0" w:color="auto"/>
                <w:right w:val="none" w:sz="0" w:space="0" w:color="auto"/>
              </w:divBdr>
              <w:divsChild>
                <w:div w:id="1484807679">
                  <w:marLeft w:val="0"/>
                  <w:marRight w:val="0"/>
                  <w:marTop w:val="0"/>
                  <w:marBottom w:val="0"/>
                  <w:divBdr>
                    <w:top w:val="none" w:sz="0" w:space="0" w:color="auto"/>
                    <w:left w:val="none" w:sz="0" w:space="0" w:color="auto"/>
                    <w:bottom w:val="none" w:sz="0" w:space="0" w:color="auto"/>
                    <w:right w:val="none" w:sz="0" w:space="0" w:color="auto"/>
                  </w:divBdr>
                  <w:divsChild>
                    <w:div w:id="21201777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35242536">
              <w:marLeft w:val="1463"/>
              <w:marRight w:val="0"/>
              <w:marTop w:val="0"/>
              <w:marBottom w:val="0"/>
              <w:divBdr>
                <w:top w:val="none" w:sz="0" w:space="0" w:color="auto"/>
                <w:left w:val="none" w:sz="0" w:space="0" w:color="auto"/>
                <w:bottom w:val="none" w:sz="0" w:space="0" w:color="auto"/>
                <w:right w:val="none" w:sz="0" w:space="0" w:color="auto"/>
              </w:divBdr>
              <w:divsChild>
                <w:div w:id="212029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523494">
          <w:marLeft w:val="-225"/>
          <w:marRight w:val="-225"/>
          <w:marTop w:val="0"/>
          <w:marBottom w:val="0"/>
          <w:divBdr>
            <w:top w:val="none" w:sz="0" w:space="0" w:color="auto"/>
            <w:left w:val="none" w:sz="0" w:space="0" w:color="auto"/>
            <w:bottom w:val="none" w:sz="0" w:space="0" w:color="auto"/>
            <w:right w:val="none" w:sz="0" w:space="0" w:color="auto"/>
          </w:divBdr>
          <w:divsChild>
            <w:div w:id="331681664">
              <w:marLeft w:val="1463"/>
              <w:marRight w:val="0"/>
              <w:marTop w:val="0"/>
              <w:marBottom w:val="0"/>
              <w:divBdr>
                <w:top w:val="none" w:sz="0" w:space="0" w:color="auto"/>
                <w:left w:val="none" w:sz="0" w:space="0" w:color="auto"/>
                <w:bottom w:val="none" w:sz="0" w:space="0" w:color="auto"/>
                <w:right w:val="none" w:sz="0" w:space="0" w:color="auto"/>
              </w:divBdr>
              <w:divsChild>
                <w:div w:id="49235443">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180193209">
      <w:bodyDiv w:val="1"/>
      <w:marLeft w:val="0"/>
      <w:marRight w:val="0"/>
      <w:marTop w:val="0"/>
      <w:marBottom w:val="0"/>
      <w:divBdr>
        <w:top w:val="none" w:sz="0" w:space="0" w:color="auto"/>
        <w:left w:val="none" w:sz="0" w:space="0" w:color="auto"/>
        <w:bottom w:val="none" w:sz="0" w:space="0" w:color="auto"/>
        <w:right w:val="none" w:sz="0" w:space="0" w:color="auto"/>
      </w:divBdr>
      <w:divsChild>
        <w:div w:id="520973848">
          <w:marLeft w:val="0"/>
          <w:marRight w:val="0"/>
          <w:marTop w:val="0"/>
          <w:marBottom w:val="0"/>
          <w:divBdr>
            <w:top w:val="single" w:sz="2" w:space="0" w:color="E0E0E0"/>
            <w:left w:val="single" w:sz="2" w:space="0" w:color="E0E0E0"/>
            <w:bottom w:val="single" w:sz="2" w:space="0" w:color="E0E0E0"/>
            <w:right w:val="single" w:sz="2" w:space="0" w:color="E0E0E0"/>
          </w:divBdr>
          <w:divsChild>
            <w:div w:id="485711839">
              <w:marLeft w:val="0"/>
              <w:marRight w:val="0"/>
              <w:marTop w:val="0"/>
              <w:marBottom w:val="0"/>
              <w:divBdr>
                <w:top w:val="single" w:sz="2" w:space="0" w:color="E0E0E0"/>
                <w:left w:val="single" w:sz="2" w:space="0" w:color="E0E0E0"/>
                <w:bottom w:val="single" w:sz="2" w:space="0" w:color="E0E0E0"/>
                <w:right w:val="single" w:sz="2" w:space="0" w:color="E0E0E0"/>
              </w:divBdr>
              <w:divsChild>
                <w:div w:id="39936431">
                  <w:marLeft w:val="0"/>
                  <w:marRight w:val="0"/>
                  <w:marTop w:val="0"/>
                  <w:marBottom w:val="0"/>
                  <w:divBdr>
                    <w:top w:val="single" w:sz="2" w:space="0" w:color="E0E0E0"/>
                    <w:left w:val="single" w:sz="2" w:space="0" w:color="E0E0E0"/>
                    <w:bottom w:val="single" w:sz="2" w:space="0" w:color="E0E0E0"/>
                    <w:right w:val="single" w:sz="2" w:space="0" w:color="E0E0E0"/>
                  </w:divBdr>
                  <w:divsChild>
                    <w:div w:id="525408453">
                      <w:marLeft w:val="0"/>
                      <w:marRight w:val="0"/>
                      <w:marTop w:val="0"/>
                      <w:marBottom w:val="0"/>
                      <w:divBdr>
                        <w:top w:val="single" w:sz="2" w:space="0" w:color="E0E0E0"/>
                        <w:left w:val="single" w:sz="2" w:space="0" w:color="E0E0E0"/>
                        <w:bottom w:val="single" w:sz="2" w:space="0" w:color="E0E0E0"/>
                        <w:right w:val="single" w:sz="2" w:space="0" w:color="E0E0E0"/>
                      </w:divBdr>
                    </w:div>
                    <w:div w:id="119337531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111896946">
          <w:marLeft w:val="0"/>
          <w:marRight w:val="0"/>
          <w:marTop w:val="0"/>
          <w:marBottom w:val="0"/>
          <w:divBdr>
            <w:top w:val="single" w:sz="2" w:space="0" w:color="E0E0E0"/>
            <w:left w:val="single" w:sz="2" w:space="0" w:color="E0E0E0"/>
            <w:bottom w:val="single" w:sz="2" w:space="0" w:color="E0E0E0"/>
            <w:right w:val="single" w:sz="2" w:space="0" w:color="E0E0E0"/>
          </w:divBdr>
          <w:divsChild>
            <w:div w:id="215514144">
              <w:marLeft w:val="0"/>
              <w:marRight w:val="0"/>
              <w:marTop w:val="0"/>
              <w:marBottom w:val="0"/>
              <w:divBdr>
                <w:top w:val="single" w:sz="2" w:space="0" w:color="E0E0E0"/>
                <w:left w:val="single" w:sz="2" w:space="0" w:color="E0E0E0"/>
                <w:bottom w:val="single" w:sz="2" w:space="0" w:color="E0E0E0"/>
                <w:right w:val="single" w:sz="2" w:space="0" w:color="E0E0E0"/>
              </w:divBdr>
              <w:divsChild>
                <w:div w:id="1220284414">
                  <w:marLeft w:val="0"/>
                  <w:marRight w:val="0"/>
                  <w:marTop w:val="0"/>
                  <w:marBottom w:val="0"/>
                  <w:divBdr>
                    <w:top w:val="single" w:sz="2" w:space="0" w:color="E0E0E0"/>
                    <w:left w:val="single" w:sz="2" w:space="0" w:color="E0E0E0"/>
                    <w:bottom w:val="single" w:sz="2" w:space="0" w:color="E0E0E0"/>
                    <w:right w:val="single" w:sz="2" w:space="0" w:color="E0E0E0"/>
                  </w:divBdr>
                  <w:divsChild>
                    <w:div w:id="568805399">
                      <w:marLeft w:val="0"/>
                      <w:marRight w:val="0"/>
                      <w:marTop w:val="0"/>
                      <w:marBottom w:val="0"/>
                      <w:divBdr>
                        <w:top w:val="single" w:sz="2" w:space="0" w:color="E0E0E0"/>
                        <w:left w:val="single" w:sz="2" w:space="0" w:color="E0E0E0"/>
                        <w:bottom w:val="single" w:sz="2" w:space="0" w:color="E0E0E0"/>
                        <w:right w:val="single" w:sz="2" w:space="0" w:color="E0E0E0"/>
                      </w:divBdr>
                      <w:divsChild>
                        <w:div w:id="28358446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53036758">
              <w:marLeft w:val="0"/>
              <w:marRight w:val="0"/>
              <w:marTop w:val="0"/>
              <w:marBottom w:val="0"/>
              <w:divBdr>
                <w:top w:val="single" w:sz="2" w:space="0" w:color="E0E0E0"/>
                <w:left w:val="single" w:sz="2" w:space="0" w:color="E0E0E0"/>
                <w:bottom w:val="single" w:sz="2" w:space="0" w:color="E0E0E0"/>
                <w:right w:val="single" w:sz="2" w:space="0" w:color="E0E0E0"/>
              </w:divBdr>
              <w:divsChild>
                <w:div w:id="1975400965">
                  <w:marLeft w:val="0"/>
                  <w:marRight w:val="0"/>
                  <w:marTop w:val="0"/>
                  <w:marBottom w:val="0"/>
                  <w:divBdr>
                    <w:top w:val="single" w:sz="2" w:space="0" w:color="E0E0E0"/>
                    <w:left w:val="single" w:sz="2" w:space="0" w:color="E0E0E0"/>
                    <w:bottom w:val="single" w:sz="2" w:space="0" w:color="E0E0E0"/>
                    <w:right w:val="single" w:sz="2" w:space="0" w:color="E0E0E0"/>
                  </w:divBdr>
                </w:div>
                <w:div w:id="1137454567">
                  <w:marLeft w:val="0"/>
                  <w:marRight w:val="0"/>
                  <w:marTop w:val="0"/>
                  <w:marBottom w:val="0"/>
                  <w:divBdr>
                    <w:top w:val="single" w:sz="2" w:space="0" w:color="E0E0E0"/>
                    <w:left w:val="single" w:sz="2" w:space="0" w:color="E0E0E0"/>
                    <w:bottom w:val="single" w:sz="2" w:space="0" w:color="E0E0E0"/>
                    <w:right w:val="single" w:sz="2" w:space="0" w:color="E0E0E0"/>
                  </w:divBdr>
                  <w:divsChild>
                    <w:div w:id="1729303770">
                      <w:marLeft w:val="0"/>
                      <w:marRight w:val="0"/>
                      <w:marTop w:val="0"/>
                      <w:marBottom w:val="0"/>
                      <w:divBdr>
                        <w:top w:val="single" w:sz="2" w:space="0" w:color="E0E0E0"/>
                        <w:left w:val="single" w:sz="2" w:space="0" w:color="E0E0E0"/>
                        <w:bottom w:val="single" w:sz="2" w:space="0" w:color="E0E0E0"/>
                        <w:right w:val="single" w:sz="2" w:space="0" w:color="E0E0E0"/>
                      </w:divBdr>
                      <w:divsChild>
                        <w:div w:id="193574976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02748248">
                      <w:marLeft w:val="0"/>
                      <w:marRight w:val="0"/>
                      <w:marTop w:val="0"/>
                      <w:marBottom w:val="0"/>
                      <w:divBdr>
                        <w:top w:val="single" w:sz="2" w:space="0" w:color="E0E0E0"/>
                        <w:left w:val="single" w:sz="2" w:space="0" w:color="E0E0E0"/>
                        <w:bottom w:val="single" w:sz="2" w:space="0" w:color="E0E0E0"/>
                        <w:right w:val="single" w:sz="2" w:space="0" w:color="E0E0E0"/>
                      </w:divBdr>
                      <w:divsChild>
                        <w:div w:id="18279263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180199540">
      <w:bodyDiv w:val="1"/>
      <w:marLeft w:val="0"/>
      <w:marRight w:val="0"/>
      <w:marTop w:val="0"/>
      <w:marBottom w:val="0"/>
      <w:divBdr>
        <w:top w:val="none" w:sz="0" w:space="0" w:color="auto"/>
        <w:left w:val="none" w:sz="0" w:space="0" w:color="auto"/>
        <w:bottom w:val="none" w:sz="0" w:space="0" w:color="auto"/>
        <w:right w:val="none" w:sz="0" w:space="0" w:color="auto"/>
      </w:divBdr>
      <w:divsChild>
        <w:div w:id="959722229">
          <w:marLeft w:val="0"/>
          <w:marRight w:val="0"/>
          <w:marTop w:val="0"/>
          <w:marBottom w:val="0"/>
          <w:divBdr>
            <w:top w:val="none" w:sz="0" w:space="0" w:color="auto"/>
            <w:left w:val="none" w:sz="0" w:space="0" w:color="auto"/>
            <w:bottom w:val="none" w:sz="0" w:space="0" w:color="auto"/>
            <w:right w:val="none" w:sz="0" w:space="0" w:color="auto"/>
          </w:divBdr>
        </w:div>
        <w:div w:id="13193204">
          <w:marLeft w:val="0"/>
          <w:marRight w:val="0"/>
          <w:marTop w:val="450"/>
          <w:marBottom w:val="435"/>
          <w:divBdr>
            <w:top w:val="none" w:sz="0" w:space="0" w:color="auto"/>
            <w:left w:val="none" w:sz="0" w:space="0" w:color="auto"/>
            <w:bottom w:val="none" w:sz="0" w:space="0" w:color="auto"/>
            <w:right w:val="none" w:sz="0" w:space="0" w:color="auto"/>
          </w:divBdr>
          <w:divsChild>
            <w:div w:id="1748377722">
              <w:marLeft w:val="0"/>
              <w:marRight w:val="0"/>
              <w:marTop w:val="0"/>
              <w:marBottom w:val="0"/>
              <w:divBdr>
                <w:top w:val="none" w:sz="0" w:space="0" w:color="auto"/>
                <w:left w:val="none" w:sz="0" w:space="0" w:color="auto"/>
                <w:bottom w:val="none" w:sz="0" w:space="0" w:color="auto"/>
                <w:right w:val="none" w:sz="0" w:space="0" w:color="auto"/>
              </w:divBdr>
              <w:divsChild>
                <w:div w:id="105442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034438">
          <w:marLeft w:val="0"/>
          <w:marRight w:val="0"/>
          <w:marTop w:val="150"/>
          <w:marBottom w:val="330"/>
          <w:divBdr>
            <w:top w:val="none" w:sz="0" w:space="0" w:color="auto"/>
            <w:left w:val="none" w:sz="0" w:space="0" w:color="auto"/>
            <w:bottom w:val="none" w:sz="0" w:space="0" w:color="auto"/>
            <w:right w:val="none" w:sz="0" w:space="0" w:color="auto"/>
          </w:divBdr>
          <w:divsChild>
            <w:div w:id="1982609554">
              <w:marLeft w:val="0"/>
              <w:marRight w:val="0"/>
              <w:marTop w:val="0"/>
              <w:marBottom w:val="0"/>
              <w:divBdr>
                <w:top w:val="none" w:sz="0" w:space="0" w:color="auto"/>
                <w:left w:val="none" w:sz="0" w:space="0" w:color="auto"/>
                <w:bottom w:val="none" w:sz="0" w:space="0" w:color="auto"/>
                <w:right w:val="none" w:sz="0" w:space="0" w:color="auto"/>
              </w:divBdr>
            </w:div>
            <w:div w:id="144044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235097">
      <w:bodyDiv w:val="1"/>
      <w:marLeft w:val="0"/>
      <w:marRight w:val="0"/>
      <w:marTop w:val="0"/>
      <w:marBottom w:val="0"/>
      <w:divBdr>
        <w:top w:val="none" w:sz="0" w:space="0" w:color="auto"/>
        <w:left w:val="none" w:sz="0" w:space="0" w:color="auto"/>
        <w:bottom w:val="none" w:sz="0" w:space="0" w:color="auto"/>
        <w:right w:val="none" w:sz="0" w:space="0" w:color="auto"/>
      </w:divBdr>
      <w:divsChild>
        <w:div w:id="1839687737">
          <w:marLeft w:val="0"/>
          <w:marRight w:val="0"/>
          <w:marTop w:val="0"/>
          <w:marBottom w:val="0"/>
          <w:divBdr>
            <w:top w:val="single" w:sz="2" w:space="0" w:color="E0E0E0"/>
            <w:left w:val="single" w:sz="2" w:space="0" w:color="E0E0E0"/>
            <w:bottom w:val="single" w:sz="2" w:space="0" w:color="E0E0E0"/>
            <w:right w:val="single" w:sz="2" w:space="0" w:color="E0E0E0"/>
          </w:divBdr>
          <w:divsChild>
            <w:div w:id="1830638497">
              <w:marLeft w:val="0"/>
              <w:marRight w:val="0"/>
              <w:marTop w:val="0"/>
              <w:marBottom w:val="0"/>
              <w:divBdr>
                <w:top w:val="single" w:sz="2" w:space="0" w:color="E0E0E0"/>
                <w:left w:val="single" w:sz="2" w:space="0" w:color="E0E0E0"/>
                <w:bottom w:val="single" w:sz="2" w:space="0" w:color="E0E0E0"/>
                <w:right w:val="single" w:sz="2" w:space="0" w:color="E0E0E0"/>
              </w:divBdr>
              <w:divsChild>
                <w:div w:id="1078407898">
                  <w:marLeft w:val="0"/>
                  <w:marRight w:val="0"/>
                  <w:marTop w:val="0"/>
                  <w:marBottom w:val="0"/>
                  <w:divBdr>
                    <w:top w:val="single" w:sz="2" w:space="0" w:color="E0E0E0"/>
                    <w:left w:val="single" w:sz="2" w:space="0" w:color="E0E0E0"/>
                    <w:bottom w:val="single" w:sz="2" w:space="0" w:color="E0E0E0"/>
                    <w:right w:val="single" w:sz="2" w:space="0" w:color="E0E0E0"/>
                  </w:divBdr>
                  <w:divsChild>
                    <w:div w:id="1710446682">
                      <w:marLeft w:val="0"/>
                      <w:marRight w:val="0"/>
                      <w:marTop w:val="0"/>
                      <w:marBottom w:val="0"/>
                      <w:divBdr>
                        <w:top w:val="single" w:sz="2" w:space="0" w:color="E0E0E0"/>
                        <w:left w:val="single" w:sz="2" w:space="0" w:color="E0E0E0"/>
                        <w:bottom w:val="single" w:sz="2" w:space="0" w:color="E0E0E0"/>
                        <w:right w:val="single" w:sz="2" w:space="0" w:color="E0E0E0"/>
                      </w:divBdr>
                    </w:div>
                    <w:div w:id="32775318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626765586">
          <w:marLeft w:val="0"/>
          <w:marRight w:val="0"/>
          <w:marTop w:val="0"/>
          <w:marBottom w:val="0"/>
          <w:divBdr>
            <w:top w:val="single" w:sz="2" w:space="0" w:color="E0E0E0"/>
            <w:left w:val="single" w:sz="2" w:space="0" w:color="E0E0E0"/>
            <w:bottom w:val="single" w:sz="2" w:space="0" w:color="E0E0E0"/>
            <w:right w:val="single" w:sz="2" w:space="0" w:color="E0E0E0"/>
          </w:divBdr>
          <w:divsChild>
            <w:div w:id="417679293">
              <w:marLeft w:val="0"/>
              <w:marRight w:val="0"/>
              <w:marTop w:val="0"/>
              <w:marBottom w:val="0"/>
              <w:divBdr>
                <w:top w:val="single" w:sz="2" w:space="0" w:color="E0E0E0"/>
                <w:left w:val="single" w:sz="2" w:space="0" w:color="E0E0E0"/>
                <w:bottom w:val="single" w:sz="2" w:space="0" w:color="E0E0E0"/>
                <w:right w:val="single" w:sz="2" w:space="0" w:color="E0E0E0"/>
              </w:divBdr>
              <w:divsChild>
                <w:div w:id="1302154336">
                  <w:marLeft w:val="0"/>
                  <w:marRight w:val="0"/>
                  <w:marTop w:val="0"/>
                  <w:marBottom w:val="0"/>
                  <w:divBdr>
                    <w:top w:val="single" w:sz="2" w:space="0" w:color="E0E0E0"/>
                    <w:left w:val="single" w:sz="2" w:space="0" w:color="E0E0E0"/>
                    <w:bottom w:val="single" w:sz="2" w:space="0" w:color="E0E0E0"/>
                    <w:right w:val="single" w:sz="2" w:space="0" w:color="E0E0E0"/>
                  </w:divBdr>
                  <w:divsChild>
                    <w:div w:id="228267632">
                      <w:marLeft w:val="0"/>
                      <w:marRight w:val="0"/>
                      <w:marTop w:val="0"/>
                      <w:marBottom w:val="0"/>
                      <w:divBdr>
                        <w:top w:val="single" w:sz="2" w:space="0" w:color="E0E0E0"/>
                        <w:left w:val="single" w:sz="2" w:space="0" w:color="E0E0E0"/>
                        <w:bottom w:val="single" w:sz="2" w:space="0" w:color="E0E0E0"/>
                        <w:right w:val="single" w:sz="2" w:space="0" w:color="E0E0E0"/>
                      </w:divBdr>
                      <w:divsChild>
                        <w:div w:id="3816923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975723949">
              <w:marLeft w:val="0"/>
              <w:marRight w:val="0"/>
              <w:marTop w:val="0"/>
              <w:marBottom w:val="0"/>
              <w:divBdr>
                <w:top w:val="single" w:sz="2" w:space="0" w:color="E0E0E0"/>
                <w:left w:val="single" w:sz="2" w:space="0" w:color="E0E0E0"/>
                <w:bottom w:val="single" w:sz="2" w:space="0" w:color="E0E0E0"/>
                <w:right w:val="single" w:sz="2" w:space="0" w:color="E0E0E0"/>
              </w:divBdr>
              <w:divsChild>
                <w:div w:id="744644728">
                  <w:marLeft w:val="0"/>
                  <w:marRight w:val="0"/>
                  <w:marTop w:val="0"/>
                  <w:marBottom w:val="0"/>
                  <w:divBdr>
                    <w:top w:val="single" w:sz="2" w:space="0" w:color="E0E0E0"/>
                    <w:left w:val="single" w:sz="2" w:space="0" w:color="E0E0E0"/>
                    <w:bottom w:val="single" w:sz="2" w:space="0" w:color="E0E0E0"/>
                    <w:right w:val="single" w:sz="2" w:space="0" w:color="E0E0E0"/>
                  </w:divBdr>
                </w:div>
                <w:div w:id="2088064634">
                  <w:marLeft w:val="0"/>
                  <w:marRight w:val="0"/>
                  <w:marTop w:val="0"/>
                  <w:marBottom w:val="0"/>
                  <w:divBdr>
                    <w:top w:val="single" w:sz="2" w:space="0" w:color="E0E0E0"/>
                    <w:left w:val="single" w:sz="2" w:space="0" w:color="E0E0E0"/>
                    <w:bottom w:val="single" w:sz="2" w:space="0" w:color="E0E0E0"/>
                    <w:right w:val="single" w:sz="2" w:space="0" w:color="E0E0E0"/>
                  </w:divBdr>
                  <w:divsChild>
                    <w:div w:id="1596012119">
                      <w:marLeft w:val="0"/>
                      <w:marRight w:val="0"/>
                      <w:marTop w:val="0"/>
                      <w:marBottom w:val="0"/>
                      <w:divBdr>
                        <w:top w:val="single" w:sz="2" w:space="0" w:color="E0E0E0"/>
                        <w:left w:val="single" w:sz="2" w:space="0" w:color="E0E0E0"/>
                        <w:bottom w:val="single" w:sz="2" w:space="0" w:color="E0E0E0"/>
                        <w:right w:val="single" w:sz="2" w:space="0" w:color="E0E0E0"/>
                      </w:divBdr>
                      <w:divsChild>
                        <w:div w:id="12789310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57266328">
                      <w:marLeft w:val="0"/>
                      <w:marRight w:val="0"/>
                      <w:marTop w:val="0"/>
                      <w:marBottom w:val="0"/>
                      <w:divBdr>
                        <w:top w:val="single" w:sz="2" w:space="0" w:color="E0E0E0"/>
                        <w:left w:val="single" w:sz="2" w:space="0" w:color="E0E0E0"/>
                        <w:bottom w:val="single" w:sz="2" w:space="0" w:color="E0E0E0"/>
                        <w:right w:val="single" w:sz="2" w:space="0" w:color="E0E0E0"/>
                      </w:divBdr>
                      <w:divsChild>
                        <w:div w:id="100336288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46374070">
                      <w:marLeft w:val="0"/>
                      <w:marRight w:val="0"/>
                      <w:marTop w:val="0"/>
                      <w:marBottom w:val="0"/>
                      <w:divBdr>
                        <w:top w:val="single" w:sz="2" w:space="0" w:color="E0E0E0"/>
                        <w:left w:val="single" w:sz="2" w:space="0" w:color="E0E0E0"/>
                        <w:bottom w:val="single" w:sz="2" w:space="0" w:color="E0E0E0"/>
                        <w:right w:val="single" w:sz="2" w:space="0" w:color="E0E0E0"/>
                      </w:divBdr>
                      <w:divsChild>
                        <w:div w:id="8299222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1827495">
                      <w:marLeft w:val="0"/>
                      <w:marRight w:val="0"/>
                      <w:marTop w:val="0"/>
                      <w:marBottom w:val="0"/>
                      <w:divBdr>
                        <w:top w:val="single" w:sz="2" w:space="0" w:color="E0E0E0"/>
                        <w:left w:val="single" w:sz="2" w:space="0" w:color="E0E0E0"/>
                        <w:bottom w:val="single" w:sz="2" w:space="0" w:color="E0E0E0"/>
                        <w:right w:val="single" w:sz="2" w:space="0" w:color="E0E0E0"/>
                      </w:divBdr>
                      <w:divsChild>
                        <w:div w:id="88402623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184171929">
      <w:bodyDiv w:val="1"/>
      <w:marLeft w:val="0"/>
      <w:marRight w:val="0"/>
      <w:marTop w:val="0"/>
      <w:marBottom w:val="0"/>
      <w:divBdr>
        <w:top w:val="none" w:sz="0" w:space="0" w:color="auto"/>
        <w:left w:val="none" w:sz="0" w:space="0" w:color="auto"/>
        <w:bottom w:val="none" w:sz="0" w:space="0" w:color="auto"/>
        <w:right w:val="none" w:sz="0" w:space="0" w:color="auto"/>
      </w:divBdr>
    </w:div>
    <w:div w:id="1184856102">
      <w:bodyDiv w:val="1"/>
      <w:marLeft w:val="0"/>
      <w:marRight w:val="0"/>
      <w:marTop w:val="0"/>
      <w:marBottom w:val="0"/>
      <w:divBdr>
        <w:top w:val="none" w:sz="0" w:space="0" w:color="auto"/>
        <w:left w:val="none" w:sz="0" w:space="0" w:color="auto"/>
        <w:bottom w:val="none" w:sz="0" w:space="0" w:color="auto"/>
        <w:right w:val="none" w:sz="0" w:space="0" w:color="auto"/>
      </w:divBdr>
      <w:divsChild>
        <w:div w:id="408889717">
          <w:marLeft w:val="0"/>
          <w:marRight w:val="0"/>
          <w:marTop w:val="0"/>
          <w:marBottom w:val="240"/>
          <w:divBdr>
            <w:top w:val="none" w:sz="0" w:space="0" w:color="auto"/>
            <w:left w:val="none" w:sz="0" w:space="0" w:color="auto"/>
            <w:bottom w:val="none" w:sz="0" w:space="0" w:color="auto"/>
            <w:right w:val="none" w:sz="0" w:space="0" w:color="auto"/>
          </w:divBdr>
          <w:divsChild>
            <w:div w:id="1343776649">
              <w:marLeft w:val="0"/>
              <w:marRight w:val="0"/>
              <w:marTop w:val="45"/>
              <w:marBottom w:val="0"/>
              <w:divBdr>
                <w:top w:val="none" w:sz="0" w:space="0" w:color="auto"/>
                <w:left w:val="none" w:sz="0" w:space="0" w:color="auto"/>
                <w:bottom w:val="none" w:sz="0" w:space="0" w:color="auto"/>
                <w:right w:val="none" w:sz="0" w:space="0" w:color="auto"/>
              </w:divBdr>
            </w:div>
          </w:divsChild>
        </w:div>
        <w:div w:id="935552026">
          <w:marLeft w:val="0"/>
          <w:marRight w:val="330"/>
          <w:marTop w:val="0"/>
          <w:marBottom w:val="300"/>
          <w:divBdr>
            <w:top w:val="single" w:sz="6" w:space="0" w:color="999999"/>
            <w:left w:val="single" w:sz="6" w:space="0" w:color="999999"/>
            <w:bottom w:val="single" w:sz="6" w:space="0" w:color="999999"/>
            <w:right w:val="single" w:sz="6" w:space="0" w:color="999999"/>
          </w:divBdr>
          <w:divsChild>
            <w:div w:id="85273207">
              <w:marLeft w:val="0"/>
              <w:marRight w:val="0"/>
              <w:marTop w:val="0"/>
              <w:marBottom w:val="0"/>
              <w:divBdr>
                <w:top w:val="single" w:sz="6" w:space="0" w:color="999999"/>
                <w:left w:val="single" w:sz="6" w:space="0" w:color="999999"/>
                <w:bottom w:val="single" w:sz="6" w:space="0" w:color="999999"/>
                <w:right w:val="single" w:sz="6" w:space="0" w:color="999999"/>
              </w:divBdr>
            </w:div>
            <w:div w:id="864489859">
              <w:marLeft w:val="0"/>
              <w:marRight w:val="0"/>
              <w:marTop w:val="0"/>
              <w:marBottom w:val="0"/>
              <w:divBdr>
                <w:top w:val="single" w:sz="6" w:space="0" w:color="999999"/>
                <w:left w:val="single" w:sz="6" w:space="0" w:color="999999"/>
                <w:bottom w:val="single" w:sz="6" w:space="0" w:color="999999"/>
                <w:right w:val="single" w:sz="6" w:space="0" w:color="999999"/>
              </w:divBdr>
            </w:div>
            <w:div w:id="1474371307">
              <w:marLeft w:val="0"/>
              <w:marRight w:val="0"/>
              <w:marTop w:val="0"/>
              <w:marBottom w:val="0"/>
              <w:divBdr>
                <w:top w:val="single" w:sz="6" w:space="0" w:color="999999"/>
                <w:left w:val="single" w:sz="6" w:space="0" w:color="999999"/>
                <w:bottom w:val="single" w:sz="6" w:space="0" w:color="999999"/>
                <w:right w:val="single" w:sz="6" w:space="0" w:color="999999"/>
              </w:divBdr>
            </w:div>
            <w:div w:id="1029069083">
              <w:marLeft w:val="0"/>
              <w:marRight w:val="0"/>
              <w:marTop w:val="0"/>
              <w:marBottom w:val="0"/>
              <w:divBdr>
                <w:top w:val="single" w:sz="6" w:space="0" w:color="999999"/>
                <w:left w:val="single" w:sz="6" w:space="0" w:color="999999"/>
                <w:bottom w:val="single" w:sz="6" w:space="0" w:color="999999"/>
                <w:right w:val="single" w:sz="6" w:space="0" w:color="999999"/>
              </w:divBdr>
            </w:div>
            <w:div w:id="216668531">
              <w:marLeft w:val="0"/>
              <w:marRight w:val="0"/>
              <w:marTop w:val="0"/>
              <w:marBottom w:val="0"/>
              <w:divBdr>
                <w:top w:val="single" w:sz="6" w:space="0" w:color="999999"/>
                <w:left w:val="single" w:sz="6" w:space="0" w:color="999999"/>
                <w:bottom w:val="single" w:sz="6" w:space="0" w:color="999999"/>
                <w:right w:val="single" w:sz="6" w:space="0" w:color="999999"/>
              </w:divBdr>
            </w:div>
            <w:div w:id="1332755825">
              <w:marLeft w:val="0"/>
              <w:marRight w:val="0"/>
              <w:marTop w:val="0"/>
              <w:marBottom w:val="0"/>
              <w:divBdr>
                <w:top w:val="single" w:sz="6" w:space="0" w:color="999999"/>
                <w:left w:val="single" w:sz="6" w:space="0" w:color="999999"/>
                <w:bottom w:val="single" w:sz="6" w:space="0" w:color="999999"/>
                <w:right w:val="single" w:sz="6" w:space="0" w:color="999999"/>
              </w:divBdr>
            </w:div>
            <w:div w:id="1037852947">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822235878">
          <w:marLeft w:val="0"/>
          <w:marRight w:val="0"/>
          <w:marTop w:val="0"/>
          <w:marBottom w:val="0"/>
          <w:divBdr>
            <w:top w:val="none" w:sz="0" w:space="0" w:color="auto"/>
            <w:left w:val="none" w:sz="0" w:space="0" w:color="auto"/>
            <w:bottom w:val="none" w:sz="0" w:space="0" w:color="auto"/>
            <w:right w:val="none" w:sz="0" w:space="0" w:color="auto"/>
          </w:divBdr>
          <w:divsChild>
            <w:div w:id="181895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166356">
      <w:bodyDiv w:val="1"/>
      <w:marLeft w:val="0"/>
      <w:marRight w:val="0"/>
      <w:marTop w:val="0"/>
      <w:marBottom w:val="0"/>
      <w:divBdr>
        <w:top w:val="none" w:sz="0" w:space="0" w:color="auto"/>
        <w:left w:val="none" w:sz="0" w:space="0" w:color="auto"/>
        <w:bottom w:val="none" w:sz="0" w:space="0" w:color="auto"/>
        <w:right w:val="none" w:sz="0" w:space="0" w:color="auto"/>
      </w:divBdr>
      <w:divsChild>
        <w:div w:id="334845442">
          <w:marLeft w:val="0"/>
          <w:marRight w:val="0"/>
          <w:marTop w:val="0"/>
          <w:marBottom w:val="450"/>
          <w:divBdr>
            <w:top w:val="none" w:sz="0" w:space="0" w:color="auto"/>
            <w:left w:val="none" w:sz="0" w:space="0" w:color="auto"/>
            <w:bottom w:val="none" w:sz="0" w:space="0" w:color="auto"/>
            <w:right w:val="none" w:sz="0" w:space="0" w:color="auto"/>
          </w:divBdr>
          <w:divsChild>
            <w:div w:id="845486957">
              <w:marLeft w:val="0"/>
              <w:marRight w:val="0"/>
              <w:marTop w:val="0"/>
              <w:marBottom w:val="75"/>
              <w:divBdr>
                <w:top w:val="none" w:sz="0" w:space="0" w:color="auto"/>
                <w:left w:val="none" w:sz="0" w:space="0" w:color="auto"/>
                <w:bottom w:val="none" w:sz="0" w:space="0" w:color="auto"/>
                <w:right w:val="none" w:sz="0" w:space="0" w:color="auto"/>
              </w:divBdr>
              <w:divsChild>
                <w:div w:id="223494603">
                  <w:marLeft w:val="0"/>
                  <w:marRight w:val="0"/>
                  <w:marTop w:val="0"/>
                  <w:marBottom w:val="0"/>
                  <w:divBdr>
                    <w:top w:val="none" w:sz="0" w:space="0" w:color="auto"/>
                    <w:left w:val="none" w:sz="0" w:space="0" w:color="auto"/>
                    <w:bottom w:val="none" w:sz="0" w:space="0" w:color="auto"/>
                    <w:right w:val="none" w:sz="0" w:space="0" w:color="auto"/>
                  </w:divBdr>
                  <w:divsChild>
                    <w:div w:id="1047534644">
                      <w:marLeft w:val="0"/>
                      <w:marRight w:val="0"/>
                      <w:marTop w:val="0"/>
                      <w:marBottom w:val="0"/>
                      <w:divBdr>
                        <w:top w:val="none" w:sz="0" w:space="0" w:color="auto"/>
                        <w:left w:val="none" w:sz="0" w:space="0" w:color="auto"/>
                        <w:bottom w:val="none" w:sz="0" w:space="0" w:color="auto"/>
                        <w:right w:val="none" w:sz="0" w:space="0" w:color="auto"/>
                      </w:divBdr>
                      <w:divsChild>
                        <w:div w:id="95193798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446658214">
                  <w:marLeft w:val="0"/>
                  <w:marRight w:val="0"/>
                  <w:marTop w:val="0"/>
                  <w:marBottom w:val="0"/>
                  <w:divBdr>
                    <w:top w:val="none" w:sz="0" w:space="0" w:color="auto"/>
                    <w:left w:val="none" w:sz="0" w:space="0" w:color="auto"/>
                    <w:bottom w:val="none" w:sz="0" w:space="0" w:color="auto"/>
                    <w:right w:val="none" w:sz="0" w:space="0" w:color="auto"/>
                  </w:divBdr>
                  <w:divsChild>
                    <w:div w:id="42214924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968625907">
              <w:marLeft w:val="0"/>
              <w:marRight w:val="225"/>
              <w:marTop w:val="0"/>
              <w:marBottom w:val="0"/>
              <w:divBdr>
                <w:top w:val="none" w:sz="0" w:space="0" w:color="auto"/>
                <w:left w:val="none" w:sz="0" w:space="0" w:color="auto"/>
                <w:bottom w:val="none" w:sz="0" w:space="0" w:color="auto"/>
                <w:right w:val="none" w:sz="0" w:space="0" w:color="auto"/>
              </w:divBdr>
            </w:div>
          </w:divsChild>
        </w:div>
        <w:div w:id="1524051731">
          <w:marLeft w:val="0"/>
          <w:marRight w:val="0"/>
          <w:marTop w:val="0"/>
          <w:marBottom w:val="300"/>
          <w:divBdr>
            <w:top w:val="none" w:sz="0" w:space="0" w:color="auto"/>
            <w:left w:val="none" w:sz="0" w:space="0" w:color="auto"/>
            <w:bottom w:val="none" w:sz="0" w:space="0" w:color="auto"/>
            <w:right w:val="none" w:sz="0" w:space="0" w:color="auto"/>
          </w:divBdr>
          <w:divsChild>
            <w:div w:id="969823337">
              <w:marLeft w:val="0"/>
              <w:marRight w:val="0"/>
              <w:marTop w:val="0"/>
              <w:marBottom w:val="0"/>
              <w:divBdr>
                <w:top w:val="none" w:sz="0" w:space="0" w:color="auto"/>
                <w:left w:val="none" w:sz="0" w:space="0" w:color="auto"/>
                <w:bottom w:val="none" w:sz="0" w:space="0" w:color="auto"/>
                <w:right w:val="none" w:sz="0" w:space="0" w:color="auto"/>
              </w:divBdr>
              <w:divsChild>
                <w:div w:id="1370885019">
                  <w:marLeft w:val="-225"/>
                  <w:marRight w:val="-225"/>
                  <w:marTop w:val="0"/>
                  <w:marBottom w:val="0"/>
                  <w:divBdr>
                    <w:top w:val="none" w:sz="0" w:space="0" w:color="auto"/>
                    <w:left w:val="none" w:sz="0" w:space="0" w:color="auto"/>
                    <w:bottom w:val="none" w:sz="0" w:space="0" w:color="auto"/>
                    <w:right w:val="none" w:sz="0" w:space="0" w:color="auto"/>
                  </w:divBdr>
                  <w:divsChild>
                    <w:div w:id="1719626011">
                      <w:marLeft w:val="0"/>
                      <w:marRight w:val="0"/>
                      <w:marTop w:val="0"/>
                      <w:marBottom w:val="0"/>
                      <w:divBdr>
                        <w:top w:val="none" w:sz="0" w:space="0" w:color="auto"/>
                        <w:left w:val="none" w:sz="0" w:space="0" w:color="auto"/>
                        <w:bottom w:val="none" w:sz="0" w:space="0" w:color="auto"/>
                        <w:right w:val="none" w:sz="0" w:space="0" w:color="auto"/>
                      </w:divBdr>
                      <w:divsChild>
                        <w:div w:id="44526218">
                          <w:marLeft w:val="0"/>
                          <w:marRight w:val="0"/>
                          <w:marTop w:val="0"/>
                          <w:marBottom w:val="0"/>
                          <w:divBdr>
                            <w:top w:val="none" w:sz="0" w:space="0" w:color="auto"/>
                            <w:left w:val="none" w:sz="0" w:space="0" w:color="auto"/>
                            <w:bottom w:val="none" w:sz="0" w:space="0" w:color="auto"/>
                            <w:right w:val="none" w:sz="0" w:space="0" w:color="auto"/>
                          </w:divBdr>
                          <w:divsChild>
                            <w:div w:id="887837418">
                              <w:marLeft w:val="0"/>
                              <w:marRight w:val="0"/>
                              <w:marTop w:val="0"/>
                              <w:marBottom w:val="0"/>
                              <w:divBdr>
                                <w:top w:val="none" w:sz="0" w:space="0" w:color="auto"/>
                                <w:left w:val="none" w:sz="0" w:space="0" w:color="auto"/>
                                <w:bottom w:val="none" w:sz="0" w:space="0" w:color="auto"/>
                                <w:right w:val="none" w:sz="0" w:space="0" w:color="auto"/>
                              </w:divBdr>
                              <w:divsChild>
                                <w:div w:id="85747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805568">
          <w:marLeft w:val="0"/>
          <w:marRight w:val="0"/>
          <w:marTop w:val="0"/>
          <w:marBottom w:val="0"/>
          <w:divBdr>
            <w:top w:val="none" w:sz="0" w:space="0" w:color="auto"/>
            <w:left w:val="none" w:sz="0" w:space="0" w:color="auto"/>
            <w:bottom w:val="none" w:sz="0" w:space="0" w:color="auto"/>
            <w:right w:val="none" w:sz="0" w:space="0" w:color="auto"/>
          </w:divBdr>
          <w:divsChild>
            <w:div w:id="1221599637">
              <w:marLeft w:val="0"/>
              <w:marRight w:val="450"/>
              <w:marTop w:val="0"/>
              <w:marBottom w:val="150"/>
              <w:divBdr>
                <w:top w:val="none" w:sz="0" w:space="0" w:color="auto"/>
                <w:left w:val="none" w:sz="0" w:space="0" w:color="auto"/>
                <w:bottom w:val="none" w:sz="0" w:space="0" w:color="auto"/>
                <w:right w:val="none" w:sz="0" w:space="0" w:color="auto"/>
              </w:divBdr>
              <w:divsChild>
                <w:div w:id="398988224">
                  <w:marLeft w:val="0"/>
                  <w:marRight w:val="0"/>
                  <w:marTop w:val="0"/>
                  <w:marBottom w:val="0"/>
                  <w:divBdr>
                    <w:top w:val="none" w:sz="0" w:space="0" w:color="auto"/>
                    <w:left w:val="none" w:sz="0" w:space="0" w:color="auto"/>
                    <w:bottom w:val="none" w:sz="0" w:space="0" w:color="auto"/>
                    <w:right w:val="none" w:sz="0" w:space="0" w:color="auto"/>
                  </w:divBdr>
                  <w:divsChild>
                    <w:div w:id="304894767">
                      <w:marLeft w:val="0"/>
                      <w:marRight w:val="0"/>
                      <w:marTop w:val="0"/>
                      <w:marBottom w:val="0"/>
                      <w:divBdr>
                        <w:top w:val="none" w:sz="0" w:space="0" w:color="auto"/>
                        <w:left w:val="none" w:sz="0" w:space="0" w:color="auto"/>
                        <w:bottom w:val="none" w:sz="0" w:space="0" w:color="auto"/>
                        <w:right w:val="none" w:sz="0" w:space="0" w:color="auto"/>
                      </w:divBdr>
                    </w:div>
                    <w:div w:id="117022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602410">
      <w:bodyDiv w:val="1"/>
      <w:marLeft w:val="0"/>
      <w:marRight w:val="0"/>
      <w:marTop w:val="0"/>
      <w:marBottom w:val="0"/>
      <w:divBdr>
        <w:top w:val="none" w:sz="0" w:space="0" w:color="auto"/>
        <w:left w:val="none" w:sz="0" w:space="0" w:color="auto"/>
        <w:bottom w:val="none" w:sz="0" w:space="0" w:color="auto"/>
        <w:right w:val="none" w:sz="0" w:space="0" w:color="auto"/>
      </w:divBdr>
      <w:divsChild>
        <w:div w:id="1698578255">
          <w:marLeft w:val="-225"/>
          <w:marRight w:val="-225"/>
          <w:marTop w:val="0"/>
          <w:marBottom w:val="0"/>
          <w:divBdr>
            <w:top w:val="none" w:sz="0" w:space="0" w:color="auto"/>
            <w:left w:val="none" w:sz="0" w:space="0" w:color="auto"/>
            <w:bottom w:val="none" w:sz="0" w:space="0" w:color="auto"/>
            <w:right w:val="none" w:sz="0" w:space="0" w:color="auto"/>
          </w:divBdr>
          <w:divsChild>
            <w:div w:id="403917081">
              <w:marLeft w:val="0"/>
              <w:marRight w:val="0"/>
              <w:marTop w:val="0"/>
              <w:marBottom w:val="0"/>
              <w:divBdr>
                <w:top w:val="none" w:sz="0" w:space="0" w:color="auto"/>
                <w:left w:val="none" w:sz="0" w:space="0" w:color="auto"/>
                <w:bottom w:val="none" w:sz="0" w:space="0" w:color="auto"/>
                <w:right w:val="none" w:sz="0" w:space="0" w:color="auto"/>
              </w:divBdr>
              <w:divsChild>
                <w:div w:id="1394620948">
                  <w:marLeft w:val="-225"/>
                  <w:marRight w:val="-225"/>
                  <w:marTop w:val="0"/>
                  <w:marBottom w:val="0"/>
                  <w:divBdr>
                    <w:top w:val="none" w:sz="0" w:space="0" w:color="auto"/>
                    <w:left w:val="none" w:sz="0" w:space="0" w:color="auto"/>
                    <w:bottom w:val="none" w:sz="0" w:space="0" w:color="auto"/>
                    <w:right w:val="none" w:sz="0" w:space="0" w:color="auto"/>
                  </w:divBdr>
                  <w:divsChild>
                    <w:div w:id="1994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063289">
          <w:marLeft w:val="-225"/>
          <w:marRight w:val="-225"/>
          <w:marTop w:val="0"/>
          <w:marBottom w:val="0"/>
          <w:divBdr>
            <w:top w:val="none" w:sz="0" w:space="0" w:color="auto"/>
            <w:left w:val="none" w:sz="0" w:space="0" w:color="auto"/>
            <w:bottom w:val="none" w:sz="0" w:space="0" w:color="auto"/>
            <w:right w:val="none" w:sz="0" w:space="0" w:color="auto"/>
          </w:divBdr>
          <w:divsChild>
            <w:div w:id="314071234">
              <w:marLeft w:val="0"/>
              <w:marRight w:val="0"/>
              <w:marTop w:val="0"/>
              <w:marBottom w:val="0"/>
              <w:divBdr>
                <w:top w:val="none" w:sz="0" w:space="0" w:color="auto"/>
                <w:left w:val="none" w:sz="0" w:space="0" w:color="auto"/>
                <w:bottom w:val="none" w:sz="0" w:space="0" w:color="auto"/>
                <w:right w:val="none" w:sz="0" w:space="0" w:color="auto"/>
              </w:divBdr>
              <w:divsChild>
                <w:div w:id="947662184">
                  <w:marLeft w:val="0"/>
                  <w:marRight w:val="0"/>
                  <w:marTop w:val="0"/>
                  <w:marBottom w:val="0"/>
                  <w:divBdr>
                    <w:top w:val="none" w:sz="0" w:space="0" w:color="auto"/>
                    <w:left w:val="none" w:sz="0" w:space="0" w:color="auto"/>
                    <w:bottom w:val="none" w:sz="0" w:space="0" w:color="auto"/>
                    <w:right w:val="none" w:sz="0" w:space="0" w:color="auto"/>
                  </w:divBdr>
                  <w:divsChild>
                    <w:div w:id="13082458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1850066">
              <w:marLeft w:val="1463"/>
              <w:marRight w:val="0"/>
              <w:marTop w:val="0"/>
              <w:marBottom w:val="0"/>
              <w:divBdr>
                <w:top w:val="none" w:sz="0" w:space="0" w:color="auto"/>
                <w:left w:val="none" w:sz="0" w:space="0" w:color="auto"/>
                <w:bottom w:val="none" w:sz="0" w:space="0" w:color="auto"/>
                <w:right w:val="none" w:sz="0" w:space="0" w:color="auto"/>
              </w:divBdr>
              <w:divsChild>
                <w:div w:id="78723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233882">
          <w:marLeft w:val="-225"/>
          <w:marRight w:val="-225"/>
          <w:marTop w:val="0"/>
          <w:marBottom w:val="0"/>
          <w:divBdr>
            <w:top w:val="none" w:sz="0" w:space="0" w:color="auto"/>
            <w:left w:val="none" w:sz="0" w:space="0" w:color="auto"/>
            <w:bottom w:val="none" w:sz="0" w:space="0" w:color="auto"/>
            <w:right w:val="none" w:sz="0" w:space="0" w:color="auto"/>
          </w:divBdr>
          <w:divsChild>
            <w:div w:id="953050829">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186870932">
      <w:bodyDiv w:val="1"/>
      <w:marLeft w:val="0"/>
      <w:marRight w:val="0"/>
      <w:marTop w:val="0"/>
      <w:marBottom w:val="0"/>
      <w:divBdr>
        <w:top w:val="none" w:sz="0" w:space="0" w:color="auto"/>
        <w:left w:val="none" w:sz="0" w:space="0" w:color="auto"/>
        <w:bottom w:val="none" w:sz="0" w:space="0" w:color="auto"/>
        <w:right w:val="none" w:sz="0" w:space="0" w:color="auto"/>
      </w:divBdr>
      <w:divsChild>
        <w:div w:id="1388183663">
          <w:marLeft w:val="0"/>
          <w:marRight w:val="0"/>
          <w:marTop w:val="0"/>
          <w:marBottom w:val="300"/>
          <w:divBdr>
            <w:top w:val="none" w:sz="0" w:space="0" w:color="auto"/>
            <w:left w:val="none" w:sz="0" w:space="0" w:color="auto"/>
            <w:bottom w:val="none" w:sz="0" w:space="0" w:color="auto"/>
            <w:right w:val="none" w:sz="0" w:space="0" w:color="auto"/>
          </w:divBdr>
        </w:div>
        <w:div w:id="1922521516">
          <w:marLeft w:val="15"/>
          <w:marRight w:val="225"/>
          <w:marTop w:val="0"/>
          <w:marBottom w:val="105"/>
          <w:divBdr>
            <w:top w:val="none" w:sz="0" w:space="0" w:color="auto"/>
            <w:left w:val="none" w:sz="0" w:space="0" w:color="auto"/>
            <w:bottom w:val="none" w:sz="0" w:space="0" w:color="auto"/>
            <w:right w:val="none" w:sz="0" w:space="0" w:color="auto"/>
          </w:divBdr>
          <w:divsChild>
            <w:div w:id="798914635">
              <w:marLeft w:val="0"/>
              <w:marRight w:val="0"/>
              <w:marTop w:val="0"/>
              <w:marBottom w:val="0"/>
              <w:divBdr>
                <w:top w:val="none" w:sz="0" w:space="0" w:color="auto"/>
                <w:left w:val="none" w:sz="0" w:space="0" w:color="auto"/>
                <w:bottom w:val="none" w:sz="0" w:space="0" w:color="auto"/>
                <w:right w:val="none" w:sz="0" w:space="0" w:color="auto"/>
              </w:divBdr>
            </w:div>
            <w:div w:id="232472728">
              <w:marLeft w:val="0"/>
              <w:marRight w:val="0"/>
              <w:marTop w:val="0"/>
              <w:marBottom w:val="0"/>
              <w:divBdr>
                <w:top w:val="none" w:sz="0" w:space="0" w:color="auto"/>
                <w:left w:val="none" w:sz="0" w:space="0" w:color="auto"/>
                <w:bottom w:val="none" w:sz="0" w:space="0" w:color="auto"/>
                <w:right w:val="none" w:sz="0" w:space="0" w:color="auto"/>
              </w:divBdr>
            </w:div>
            <w:div w:id="803471896">
              <w:marLeft w:val="0"/>
              <w:marRight w:val="0"/>
              <w:marTop w:val="0"/>
              <w:marBottom w:val="0"/>
              <w:divBdr>
                <w:top w:val="none" w:sz="0" w:space="0" w:color="auto"/>
                <w:left w:val="none" w:sz="0" w:space="0" w:color="auto"/>
                <w:bottom w:val="none" w:sz="0" w:space="0" w:color="auto"/>
                <w:right w:val="none" w:sz="0" w:space="0" w:color="auto"/>
              </w:divBdr>
            </w:div>
            <w:div w:id="1254630435">
              <w:marLeft w:val="0"/>
              <w:marRight w:val="0"/>
              <w:marTop w:val="0"/>
              <w:marBottom w:val="0"/>
              <w:divBdr>
                <w:top w:val="none" w:sz="0" w:space="0" w:color="auto"/>
                <w:left w:val="none" w:sz="0" w:space="0" w:color="auto"/>
                <w:bottom w:val="none" w:sz="0" w:space="0" w:color="auto"/>
                <w:right w:val="none" w:sz="0" w:space="0" w:color="auto"/>
              </w:divBdr>
            </w:div>
            <w:div w:id="177008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19799">
      <w:bodyDiv w:val="1"/>
      <w:marLeft w:val="0"/>
      <w:marRight w:val="0"/>
      <w:marTop w:val="0"/>
      <w:marBottom w:val="0"/>
      <w:divBdr>
        <w:top w:val="none" w:sz="0" w:space="0" w:color="auto"/>
        <w:left w:val="none" w:sz="0" w:space="0" w:color="auto"/>
        <w:bottom w:val="none" w:sz="0" w:space="0" w:color="auto"/>
        <w:right w:val="none" w:sz="0" w:space="0" w:color="auto"/>
      </w:divBdr>
      <w:divsChild>
        <w:div w:id="185682540">
          <w:marLeft w:val="0"/>
          <w:marRight w:val="0"/>
          <w:marTop w:val="0"/>
          <w:marBottom w:val="300"/>
          <w:divBdr>
            <w:top w:val="none" w:sz="0" w:space="0" w:color="auto"/>
            <w:left w:val="none" w:sz="0" w:space="0" w:color="auto"/>
            <w:bottom w:val="none" w:sz="0" w:space="0" w:color="auto"/>
            <w:right w:val="none" w:sz="0" w:space="0" w:color="auto"/>
          </w:divBdr>
        </w:div>
        <w:div w:id="1475677013">
          <w:marLeft w:val="15"/>
          <w:marRight w:val="225"/>
          <w:marTop w:val="0"/>
          <w:marBottom w:val="105"/>
          <w:divBdr>
            <w:top w:val="none" w:sz="0" w:space="0" w:color="auto"/>
            <w:left w:val="none" w:sz="0" w:space="0" w:color="auto"/>
            <w:bottom w:val="none" w:sz="0" w:space="0" w:color="auto"/>
            <w:right w:val="none" w:sz="0" w:space="0" w:color="auto"/>
          </w:divBdr>
          <w:divsChild>
            <w:div w:id="539442401">
              <w:marLeft w:val="0"/>
              <w:marRight w:val="0"/>
              <w:marTop w:val="0"/>
              <w:marBottom w:val="0"/>
              <w:divBdr>
                <w:top w:val="none" w:sz="0" w:space="0" w:color="auto"/>
                <w:left w:val="none" w:sz="0" w:space="0" w:color="auto"/>
                <w:bottom w:val="none" w:sz="0" w:space="0" w:color="auto"/>
                <w:right w:val="none" w:sz="0" w:space="0" w:color="auto"/>
              </w:divBdr>
            </w:div>
            <w:div w:id="712776746">
              <w:marLeft w:val="0"/>
              <w:marRight w:val="0"/>
              <w:marTop w:val="0"/>
              <w:marBottom w:val="0"/>
              <w:divBdr>
                <w:top w:val="none" w:sz="0" w:space="0" w:color="auto"/>
                <w:left w:val="none" w:sz="0" w:space="0" w:color="auto"/>
                <w:bottom w:val="none" w:sz="0" w:space="0" w:color="auto"/>
                <w:right w:val="none" w:sz="0" w:space="0" w:color="auto"/>
              </w:divBdr>
            </w:div>
            <w:div w:id="2110469260">
              <w:marLeft w:val="0"/>
              <w:marRight w:val="0"/>
              <w:marTop w:val="0"/>
              <w:marBottom w:val="0"/>
              <w:divBdr>
                <w:top w:val="none" w:sz="0" w:space="0" w:color="auto"/>
                <w:left w:val="none" w:sz="0" w:space="0" w:color="auto"/>
                <w:bottom w:val="none" w:sz="0" w:space="0" w:color="auto"/>
                <w:right w:val="none" w:sz="0" w:space="0" w:color="auto"/>
              </w:divBdr>
            </w:div>
            <w:div w:id="1769959877">
              <w:marLeft w:val="0"/>
              <w:marRight w:val="0"/>
              <w:marTop w:val="0"/>
              <w:marBottom w:val="0"/>
              <w:divBdr>
                <w:top w:val="none" w:sz="0" w:space="0" w:color="auto"/>
                <w:left w:val="none" w:sz="0" w:space="0" w:color="auto"/>
                <w:bottom w:val="none" w:sz="0" w:space="0" w:color="auto"/>
                <w:right w:val="none" w:sz="0" w:space="0" w:color="auto"/>
              </w:divBdr>
            </w:div>
            <w:div w:id="845361212">
              <w:marLeft w:val="0"/>
              <w:marRight w:val="0"/>
              <w:marTop w:val="0"/>
              <w:marBottom w:val="0"/>
              <w:divBdr>
                <w:top w:val="none" w:sz="0" w:space="0" w:color="auto"/>
                <w:left w:val="none" w:sz="0" w:space="0" w:color="auto"/>
                <w:bottom w:val="none" w:sz="0" w:space="0" w:color="auto"/>
                <w:right w:val="none" w:sz="0" w:space="0" w:color="auto"/>
              </w:divBdr>
            </w:div>
            <w:div w:id="2114548628">
              <w:marLeft w:val="0"/>
              <w:marRight w:val="0"/>
              <w:marTop w:val="0"/>
              <w:marBottom w:val="0"/>
              <w:divBdr>
                <w:top w:val="none" w:sz="0" w:space="0" w:color="auto"/>
                <w:left w:val="none" w:sz="0" w:space="0" w:color="auto"/>
                <w:bottom w:val="none" w:sz="0" w:space="0" w:color="auto"/>
                <w:right w:val="none" w:sz="0" w:space="0" w:color="auto"/>
              </w:divBdr>
            </w:div>
            <w:div w:id="404912336">
              <w:marLeft w:val="0"/>
              <w:marRight w:val="0"/>
              <w:marTop w:val="0"/>
              <w:marBottom w:val="0"/>
              <w:divBdr>
                <w:top w:val="none" w:sz="0" w:space="0" w:color="auto"/>
                <w:left w:val="none" w:sz="0" w:space="0" w:color="auto"/>
                <w:bottom w:val="none" w:sz="0" w:space="0" w:color="auto"/>
                <w:right w:val="none" w:sz="0" w:space="0" w:color="auto"/>
              </w:divBdr>
            </w:div>
            <w:div w:id="1983608127">
              <w:marLeft w:val="0"/>
              <w:marRight w:val="0"/>
              <w:marTop w:val="0"/>
              <w:marBottom w:val="0"/>
              <w:divBdr>
                <w:top w:val="none" w:sz="0" w:space="0" w:color="auto"/>
                <w:left w:val="none" w:sz="0" w:space="0" w:color="auto"/>
                <w:bottom w:val="none" w:sz="0" w:space="0" w:color="auto"/>
                <w:right w:val="none" w:sz="0" w:space="0" w:color="auto"/>
              </w:divBdr>
            </w:div>
            <w:div w:id="19531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370907">
      <w:bodyDiv w:val="1"/>
      <w:marLeft w:val="0"/>
      <w:marRight w:val="0"/>
      <w:marTop w:val="0"/>
      <w:marBottom w:val="0"/>
      <w:divBdr>
        <w:top w:val="none" w:sz="0" w:space="0" w:color="auto"/>
        <w:left w:val="none" w:sz="0" w:space="0" w:color="auto"/>
        <w:bottom w:val="none" w:sz="0" w:space="0" w:color="auto"/>
        <w:right w:val="none" w:sz="0" w:space="0" w:color="auto"/>
      </w:divBdr>
    </w:div>
    <w:div w:id="1189755189">
      <w:bodyDiv w:val="1"/>
      <w:marLeft w:val="0"/>
      <w:marRight w:val="0"/>
      <w:marTop w:val="0"/>
      <w:marBottom w:val="0"/>
      <w:divBdr>
        <w:top w:val="none" w:sz="0" w:space="0" w:color="auto"/>
        <w:left w:val="none" w:sz="0" w:space="0" w:color="auto"/>
        <w:bottom w:val="none" w:sz="0" w:space="0" w:color="auto"/>
        <w:right w:val="none" w:sz="0" w:space="0" w:color="auto"/>
      </w:divBdr>
      <w:divsChild>
        <w:div w:id="426268325">
          <w:marLeft w:val="0"/>
          <w:marRight w:val="0"/>
          <w:marTop w:val="0"/>
          <w:marBottom w:val="450"/>
          <w:divBdr>
            <w:top w:val="none" w:sz="0" w:space="0" w:color="auto"/>
            <w:left w:val="none" w:sz="0" w:space="0" w:color="auto"/>
            <w:bottom w:val="none" w:sz="0" w:space="0" w:color="auto"/>
            <w:right w:val="none" w:sz="0" w:space="0" w:color="auto"/>
          </w:divBdr>
          <w:divsChild>
            <w:div w:id="1170294500">
              <w:marLeft w:val="0"/>
              <w:marRight w:val="0"/>
              <w:marTop w:val="0"/>
              <w:marBottom w:val="75"/>
              <w:divBdr>
                <w:top w:val="none" w:sz="0" w:space="0" w:color="auto"/>
                <w:left w:val="none" w:sz="0" w:space="0" w:color="auto"/>
                <w:bottom w:val="none" w:sz="0" w:space="0" w:color="auto"/>
                <w:right w:val="none" w:sz="0" w:space="0" w:color="auto"/>
              </w:divBdr>
              <w:divsChild>
                <w:div w:id="863128822">
                  <w:marLeft w:val="0"/>
                  <w:marRight w:val="0"/>
                  <w:marTop w:val="0"/>
                  <w:marBottom w:val="0"/>
                  <w:divBdr>
                    <w:top w:val="none" w:sz="0" w:space="0" w:color="auto"/>
                    <w:left w:val="none" w:sz="0" w:space="0" w:color="auto"/>
                    <w:bottom w:val="none" w:sz="0" w:space="0" w:color="auto"/>
                    <w:right w:val="none" w:sz="0" w:space="0" w:color="auto"/>
                  </w:divBdr>
                  <w:divsChild>
                    <w:div w:id="1088388219">
                      <w:marLeft w:val="0"/>
                      <w:marRight w:val="0"/>
                      <w:marTop w:val="0"/>
                      <w:marBottom w:val="0"/>
                      <w:divBdr>
                        <w:top w:val="none" w:sz="0" w:space="0" w:color="auto"/>
                        <w:left w:val="none" w:sz="0" w:space="0" w:color="auto"/>
                        <w:bottom w:val="none" w:sz="0" w:space="0" w:color="auto"/>
                        <w:right w:val="none" w:sz="0" w:space="0" w:color="auto"/>
                      </w:divBdr>
                      <w:divsChild>
                        <w:div w:id="131695451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48891139">
                  <w:marLeft w:val="0"/>
                  <w:marRight w:val="0"/>
                  <w:marTop w:val="0"/>
                  <w:marBottom w:val="0"/>
                  <w:divBdr>
                    <w:top w:val="none" w:sz="0" w:space="0" w:color="auto"/>
                    <w:left w:val="none" w:sz="0" w:space="0" w:color="auto"/>
                    <w:bottom w:val="none" w:sz="0" w:space="0" w:color="auto"/>
                    <w:right w:val="none" w:sz="0" w:space="0" w:color="auto"/>
                  </w:divBdr>
                  <w:divsChild>
                    <w:div w:id="32690196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689530311">
              <w:marLeft w:val="0"/>
              <w:marRight w:val="225"/>
              <w:marTop w:val="0"/>
              <w:marBottom w:val="0"/>
              <w:divBdr>
                <w:top w:val="none" w:sz="0" w:space="0" w:color="auto"/>
                <w:left w:val="none" w:sz="0" w:space="0" w:color="auto"/>
                <w:bottom w:val="none" w:sz="0" w:space="0" w:color="auto"/>
                <w:right w:val="none" w:sz="0" w:space="0" w:color="auto"/>
              </w:divBdr>
            </w:div>
          </w:divsChild>
        </w:div>
        <w:div w:id="1026566876">
          <w:marLeft w:val="0"/>
          <w:marRight w:val="0"/>
          <w:marTop w:val="0"/>
          <w:marBottom w:val="300"/>
          <w:divBdr>
            <w:top w:val="none" w:sz="0" w:space="0" w:color="auto"/>
            <w:left w:val="none" w:sz="0" w:space="0" w:color="auto"/>
            <w:bottom w:val="none" w:sz="0" w:space="0" w:color="auto"/>
            <w:right w:val="none" w:sz="0" w:space="0" w:color="auto"/>
          </w:divBdr>
          <w:divsChild>
            <w:div w:id="869417146">
              <w:marLeft w:val="0"/>
              <w:marRight w:val="0"/>
              <w:marTop w:val="0"/>
              <w:marBottom w:val="0"/>
              <w:divBdr>
                <w:top w:val="none" w:sz="0" w:space="0" w:color="auto"/>
                <w:left w:val="none" w:sz="0" w:space="0" w:color="auto"/>
                <w:bottom w:val="none" w:sz="0" w:space="0" w:color="auto"/>
                <w:right w:val="none" w:sz="0" w:space="0" w:color="auto"/>
              </w:divBdr>
              <w:divsChild>
                <w:div w:id="669404146">
                  <w:marLeft w:val="-225"/>
                  <w:marRight w:val="-225"/>
                  <w:marTop w:val="0"/>
                  <w:marBottom w:val="0"/>
                  <w:divBdr>
                    <w:top w:val="none" w:sz="0" w:space="0" w:color="auto"/>
                    <w:left w:val="none" w:sz="0" w:space="0" w:color="auto"/>
                    <w:bottom w:val="none" w:sz="0" w:space="0" w:color="auto"/>
                    <w:right w:val="none" w:sz="0" w:space="0" w:color="auto"/>
                  </w:divBdr>
                  <w:divsChild>
                    <w:div w:id="1465543658">
                      <w:marLeft w:val="0"/>
                      <w:marRight w:val="0"/>
                      <w:marTop w:val="0"/>
                      <w:marBottom w:val="0"/>
                      <w:divBdr>
                        <w:top w:val="none" w:sz="0" w:space="0" w:color="auto"/>
                        <w:left w:val="none" w:sz="0" w:space="0" w:color="auto"/>
                        <w:bottom w:val="none" w:sz="0" w:space="0" w:color="auto"/>
                        <w:right w:val="none" w:sz="0" w:space="0" w:color="auto"/>
                      </w:divBdr>
                      <w:divsChild>
                        <w:div w:id="1304969970">
                          <w:marLeft w:val="0"/>
                          <w:marRight w:val="0"/>
                          <w:marTop w:val="0"/>
                          <w:marBottom w:val="0"/>
                          <w:divBdr>
                            <w:top w:val="none" w:sz="0" w:space="0" w:color="auto"/>
                            <w:left w:val="none" w:sz="0" w:space="0" w:color="auto"/>
                            <w:bottom w:val="none" w:sz="0" w:space="0" w:color="auto"/>
                            <w:right w:val="none" w:sz="0" w:space="0" w:color="auto"/>
                          </w:divBdr>
                          <w:divsChild>
                            <w:div w:id="579481869">
                              <w:marLeft w:val="0"/>
                              <w:marRight w:val="0"/>
                              <w:marTop w:val="0"/>
                              <w:marBottom w:val="0"/>
                              <w:divBdr>
                                <w:top w:val="none" w:sz="0" w:space="0" w:color="auto"/>
                                <w:left w:val="none" w:sz="0" w:space="0" w:color="auto"/>
                                <w:bottom w:val="none" w:sz="0" w:space="0" w:color="auto"/>
                                <w:right w:val="none" w:sz="0" w:space="0" w:color="auto"/>
                              </w:divBdr>
                              <w:divsChild>
                                <w:div w:id="166431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2435846">
          <w:marLeft w:val="0"/>
          <w:marRight w:val="0"/>
          <w:marTop w:val="0"/>
          <w:marBottom w:val="0"/>
          <w:divBdr>
            <w:top w:val="none" w:sz="0" w:space="0" w:color="auto"/>
            <w:left w:val="none" w:sz="0" w:space="0" w:color="auto"/>
            <w:bottom w:val="none" w:sz="0" w:space="0" w:color="auto"/>
            <w:right w:val="none" w:sz="0" w:space="0" w:color="auto"/>
          </w:divBdr>
          <w:divsChild>
            <w:div w:id="1386875539">
              <w:marLeft w:val="0"/>
              <w:marRight w:val="0"/>
              <w:marTop w:val="0"/>
              <w:marBottom w:val="0"/>
              <w:divBdr>
                <w:top w:val="none" w:sz="0" w:space="0" w:color="auto"/>
                <w:left w:val="none" w:sz="0" w:space="0" w:color="auto"/>
                <w:bottom w:val="none" w:sz="0" w:space="0" w:color="auto"/>
                <w:right w:val="none" w:sz="0" w:space="0" w:color="auto"/>
              </w:divBdr>
              <w:divsChild>
                <w:div w:id="149487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991844">
      <w:bodyDiv w:val="1"/>
      <w:marLeft w:val="0"/>
      <w:marRight w:val="0"/>
      <w:marTop w:val="0"/>
      <w:marBottom w:val="0"/>
      <w:divBdr>
        <w:top w:val="none" w:sz="0" w:space="0" w:color="auto"/>
        <w:left w:val="none" w:sz="0" w:space="0" w:color="auto"/>
        <w:bottom w:val="none" w:sz="0" w:space="0" w:color="auto"/>
        <w:right w:val="none" w:sz="0" w:space="0" w:color="auto"/>
      </w:divBdr>
      <w:divsChild>
        <w:div w:id="967246031">
          <w:marLeft w:val="0"/>
          <w:marRight w:val="0"/>
          <w:marTop w:val="0"/>
          <w:marBottom w:val="300"/>
          <w:divBdr>
            <w:top w:val="none" w:sz="0" w:space="0" w:color="auto"/>
            <w:left w:val="none" w:sz="0" w:space="0" w:color="auto"/>
            <w:bottom w:val="none" w:sz="0" w:space="0" w:color="auto"/>
            <w:right w:val="none" w:sz="0" w:space="0" w:color="auto"/>
          </w:divBdr>
        </w:div>
        <w:div w:id="1697344461">
          <w:marLeft w:val="15"/>
          <w:marRight w:val="225"/>
          <w:marTop w:val="0"/>
          <w:marBottom w:val="105"/>
          <w:divBdr>
            <w:top w:val="none" w:sz="0" w:space="0" w:color="auto"/>
            <w:left w:val="none" w:sz="0" w:space="0" w:color="auto"/>
            <w:bottom w:val="none" w:sz="0" w:space="0" w:color="auto"/>
            <w:right w:val="none" w:sz="0" w:space="0" w:color="auto"/>
          </w:divBdr>
          <w:divsChild>
            <w:div w:id="47036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454209">
      <w:bodyDiv w:val="1"/>
      <w:marLeft w:val="0"/>
      <w:marRight w:val="0"/>
      <w:marTop w:val="0"/>
      <w:marBottom w:val="0"/>
      <w:divBdr>
        <w:top w:val="none" w:sz="0" w:space="0" w:color="auto"/>
        <w:left w:val="none" w:sz="0" w:space="0" w:color="auto"/>
        <w:bottom w:val="none" w:sz="0" w:space="0" w:color="auto"/>
        <w:right w:val="none" w:sz="0" w:space="0" w:color="auto"/>
      </w:divBdr>
      <w:divsChild>
        <w:div w:id="975257723">
          <w:marLeft w:val="-225"/>
          <w:marRight w:val="-225"/>
          <w:marTop w:val="0"/>
          <w:marBottom w:val="0"/>
          <w:divBdr>
            <w:top w:val="none" w:sz="0" w:space="0" w:color="auto"/>
            <w:left w:val="none" w:sz="0" w:space="0" w:color="auto"/>
            <w:bottom w:val="none" w:sz="0" w:space="0" w:color="auto"/>
            <w:right w:val="none" w:sz="0" w:space="0" w:color="auto"/>
          </w:divBdr>
          <w:divsChild>
            <w:div w:id="2047290953">
              <w:marLeft w:val="0"/>
              <w:marRight w:val="0"/>
              <w:marTop w:val="0"/>
              <w:marBottom w:val="0"/>
              <w:divBdr>
                <w:top w:val="none" w:sz="0" w:space="0" w:color="auto"/>
                <w:left w:val="none" w:sz="0" w:space="0" w:color="auto"/>
                <w:bottom w:val="none" w:sz="0" w:space="0" w:color="auto"/>
                <w:right w:val="none" w:sz="0" w:space="0" w:color="auto"/>
              </w:divBdr>
              <w:divsChild>
                <w:div w:id="564222735">
                  <w:marLeft w:val="-225"/>
                  <w:marRight w:val="-225"/>
                  <w:marTop w:val="0"/>
                  <w:marBottom w:val="0"/>
                  <w:divBdr>
                    <w:top w:val="none" w:sz="0" w:space="0" w:color="auto"/>
                    <w:left w:val="none" w:sz="0" w:space="0" w:color="auto"/>
                    <w:bottom w:val="none" w:sz="0" w:space="0" w:color="auto"/>
                    <w:right w:val="none" w:sz="0" w:space="0" w:color="auto"/>
                  </w:divBdr>
                  <w:divsChild>
                    <w:div w:id="10662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225891">
          <w:marLeft w:val="-225"/>
          <w:marRight w:val="-225"/>
          <w:marTop w:val="0"/>
          <w:marBottom w:val="0"/>
          <w:divBdr>
            <w:top w:val="none" w:sz="0" w:space="0" w:color="auto"/>
            <w:left w:val="none" w:sz="0" w:space="0" w:color="auto"/>
            <w:bottom w:val="none" w:sz="0" w:space="0" w:color="auto"/>
            <w:right w:val="none" w:sz="0" w:space="0" w:color="auto"/>
          </w:divBdr>
          <w:divsChild>
            <w:div w:id="1302926050">
              <w:marLeft w:val="0"/>
              <w:marRight w:val="0"/>
              <w:marTop w:val="0"/>
              <w:marBottom w:val="0"/>
              <w:divBdr>
                <w:top w:val="none" w:sz="0" w:space="0" w:color="auto"/>
                <w:left w:val="none" w:sz="0" w:space="0" w:color="auto"/>
                <w:bottom w:val="none" w:sz="0" w:space="0" w:color="auto"/>
                <w:right w:val="none" w:sz="0" w:space="0" w:color="auto"/>
              </w:divBdr>
              <w:divsChild>
                <w:div w:id="1439256884">
                  <w:marLeft w:val="0"/>
                  <w:marRight w:val="0"/>
                  <w:marTop w:val="0"/>
                  <w:marBottom w:val="0"/>
                  <w:divBdr>
                    <w:top w:val="none" w:sz="0" w:space="0" w:color="auto"/>
                    <w:left w:val="none" w:sz="0" w:space="0" w:color="auto"/>
                    <w:bottom w:val="none" w:sz="0" w:space="0" w:color="auto"/>
                    <w:right w:val="none" w:sz="0" w:space="0" w:color="auto"/>
                  </w:divBdr>
                  <w:divsChild>
                    <w:div w:id="132030341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37470573">
              <w:marLeft w:val="0"/>
              <w:marRight w:val="0"/>
              <w:marTop w:val="0"/>
              <w:marBottom w:val="0"/>
              <w:divBdr>
                <w:top w:val="none" w:sz="0" w:space="0" w:color="auto"/>
                <w:left w:val="none" w:sz="0" w:space="0" w:color="auto"/>
                <w:bottom w:val="none" w:sz="0" w:space="0" w:color="auto"/>
                <w:right w:val="none" w:sz="0" w:space="0" w:color="auto"/>
              </w:divBdr>
              <w:divsChild>
                <w:div w:id="1849099078">
                  <w:marLeft w:val="0"/>
                  <w:marRight w:val="0"/>
                  <w:marTop w:val="0"/>
                  <w:marBottom w:val="300"/>
                  <w:divBdr>
                    <w:top w:val="single" w:sz="18" w:space="15" w:color="3D5896"/>
                    <w:left w:val="none" w:sz="0" w:space="15" w:color="auto"/>
                    <w:bottom w:val="none" w:sz="0" w:space="15" w:color="auto"/>
                    <w:right w:val="none" w:sz="0" w:space="15" w:color="auto"/>
                  </w:divBdr>
                </w:div>
              </w:divsChild>
            </w:div>
          </w:divsChild>
        </w:div>
        <w:div w:id="813641973">
          <w:marLeft w:val="-225"/>
          <w:marRight w:val="-225"/>
          <w:marTop w:val="0"/>
          <w:marBottom w:val="0"/>
          <w:divBdr>
            <w:top w:val="none" w:sz="0" w:space="0" w:color="auto"/>
            <w:left w:val="none" w:sz="0" w:space="0" w:color="auto"/>
            <w:bottom w:val="none" w:sz="0" w:space="0" w:color="auto"/>
            <w:right w:val="none" w:sz="0" w:space="0" w:color="auto"/>
          </w:divBdr>
          <w:divsChild>
            <w:div w:id="37843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155544">
      <w:bodyDiv w:val="1"/>
      <w:marLeft w:val="0"/>
      <w:marRight w:val="0"/>
      <w:marTop w:val="0"/>
      <w:marBottom w:val="0"/>
      <w:divBdr>
        <w:top w:val="none" w:sz="0" w:space="0" w:color="auto"/>
        <w:left w:val="none" w:sz="0" w:space="0" w:color="auto"/>
        <w:bottom w:val="none" w:sz="0" w:space="0" w:color="auto"/>
        <w:right w:val="none" w:sz="0" w:space="0" w:color="auto"/>
      </w:divBdr>
      <w:divsChild>
        <w:div w:id="984049197">
          <w:marLeft w:val="0"/>
          <w:marRight w:val="0"/>
          <w:marTop w:val="0"/>
          <w:marBottom w:val="0"/>
          <w:divBdr>
            <w:top w:val="none" w:sz="0" w:space="0" w:color="auto"/>
            <w:left w:val="none" w:sz="0" w:space="0" w:color="auto"/>
            <w:bottom w:val="none" w:sz="0" w:space="0" w:color="auto"/>
            <w:right w:val="none" w:sz="0" w:space="0" w:color="auto"/>
          </w:divBdr>
          <w:divsChild>
            <w:div w:id="1351105802">
              <w:marLeft w:val="-225"/>
              <w:marRight w:val="-225"/>
              <w:marTop w:val="0"/>
              <w:marBottom w:val="0"/>
              <w:divBdr>
                <w:top w:val="none" w:sz="0" w:space="0" w:color="auto"/>
                <w:left w:val="none" w:sz="0" w:space="0" w:color="auto"/>
                <w:bottom w:val="none" w:sz="0" w:space="0" w:color="auto"/>
                <w:right w:val="none" w:sz="0" w:space="0" w:color="auto"/>
              </w:divBdr>
              <w:divsChild>
                <w:div w:id="1646469578">
                  <w:marLeft w:val="0"/>
                  <w:marRight w:val="0"/>
                  <w:marTop w:val="0"/>
                  <w:marBottom w:val="0"/>
                  <w:divBdr>
                    <w:top w:val="none" w:sz="0" w:space="0" w:color="auto"/>
                    <w:left w:val="none" w:sz="0" w:space="0" w:color="auto"/>
                    <w:bottom w:val="none" w:sz="0" w:space="0" w:color="auto"/>
                    <w:right w:val="none" w:sz="0" w:space="0" w:color="auto"/>
                  </w:divBdr>
                  <w:divsChild>
                    <w:div w:id="809633548">
                      <w:marLeft w:val="0"/>
                      <w:marRight w:val="0"/>
                      <w:marTop w:val="0"/>
                      <w:marBottom w:val="225"/>
                      <w:divBdr>
                        <w:top w:val="none" w:sz="0" w:space="0" w:color="auto"/>
                        <w:left w:val="none" w:sz="0" w:space="0" w:color="auto"/>
                        <w:bottom w:val="none" w:sz="0" w:space="0" w:color="auto"/>
                        <w:right w:val="none" w:sz="0" w:space="0" w:color="auto"/>
                      </w:divBdr>
                      <w:divsChild>
                        <w:div w:id="161031512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714625035">
          <w:marLeft w:val="-225"/>
          <w:marRight w:val="-225"/>
          <w:marTop w:val="0"/>
          <w:marBottom w:val="0"/>
          <w:divBdr>
            <w:top w:val="none" w:sz="0" w:space="0" w:color="auto"/>
            <w:left w:val="none" w:sz="0" w:space="0" w:color="auto"/>
            <w:bottom w:val="none" w:sz="0" w:space="0" w:color="auto"/>
            <w:right w:val="none" w:sz="0" w:space="0" w:color="auto"/>
          </w:divBdr>
          <w:divsChild>
            <w:div w:id="692267367">
              <w:marLeft w:val="0"/>
              <w:marRight w:val="0"/>
              <w:marTop w:val="150"/>
              <w:marBottom w:val="0"/>
              <w:divBdr>
                <w:top w:val="none" w:sz="0" w:space="0" w:color="auto"/>
                <w:left w:val="none" w:sz="0" w:space="0" w:color="auto"/>
                <w:bottom w:val="none" w:sz="0" w:space="0" w:color="auto"/>
                <w:right w:val="none" w:sz="0" w:space="0" w:color="auto"/>
              </w:divBdr>
              <w:divsChild>
                <w:div w:id="2012174597">
                  <w:marLeft w:val="0"/>
                  <w:marRight w:val="0"/>
                  <w:marTop w:val="0"/>
                  <w:marBottom w:val="0"/>
                  <w:divBdr>
                    <w:top w:val="none" w:sz="0" w:space="0" w:color="auto"/>
                    <w:left w:val="none" w:sz="0" w:space="0" w:color="auto"/>
                    <w:bottom w:val="none" w:sz="0" w:space="0" w:color="auto"/>
                    <w:right w:val="none" w:sz="0" w:space="0" w:color="auto"/>
                  </w:divBdr>
                </w:div>
              </w:divsChild>
            </w:div>
            <w:div w:id="719521817">
              <w:marLeft w:val="0"/>
              <w:marRight w:val="0"/>
              <w:marTop w:val="0"/>
              <w:marBottom w:val="0"/>
              <w:divBdr>
                <w:top w:val="none" w:sz="0" w:space="0" w:color="auto"/>
                <w:left w:val="none" w:sz="0" w:space="0" w:color="auto"/>
                <w:bottom w:val="none" w:sz="0" w:space="0" w:color="auto"/>
                <w:right w:val="none" w:sz="0" w:space="0" w:color="auto"/>
              </w:divBdr>
              <w:divsChild>
                <w:div w:id="1790053845">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193417003">
      <w:bodyDiv w:val="1"/>
      <w:marLeft w:val="0"/>
      <w:marRight w:val="0"/>
      <w:marTop w:val="0"/>
      <w:marBottom w:val="0"/>
      <w:divBdr>
        <w:top w:val="none" w:sz="0" w:space="0" w:color="auto"/>
        <w:left w:val="none" w:sz="0" w:space="0" w:color="auto"/>
        <w:bottom w:val="none" w:sz="0" w:space="0" w:color="auto"/>
        <w:right w:val="none" w:sz="0" w:space="0" w:color="auto"/>
      </w:divBdr>
      <w:divsChild>
        <w:div w:id="142746973">
          <w:marLeft w:val="0"/>
          <w:marRight w:val="0"/>
          <w:marTop w:val="0"/>
          <w:marBottom w:val="240"/>
          <w:divBdr>
            <w:top w:val="none" w:sz="0" w:space="0" w:color="auto"/>
            <w:left w:val="none" w:sz="0" w:space="0" w:color="auto"/>
            <w:bottom w:val="none" w:sz="0" w:space="0" w:color="auto"/>
            <w:right w:val="none" w:sz="0" w:space="0" w:color="auto"/>
          </w:divBdr>
          <w:divsChild>
            <w:div w:id="1167673830">
              <w:marLeft w:val="0"/>
              <w:marRight w:val="0"/>
              <w:marTop w:val="45"/>
              <w:marBottom w:val="0"/>
              <w:divBdr>
                <w:top w:val="none" w:sz="0" w:space="0" w:color="auto"/>
                <w:left w:val="none" w:sz="0" w:space="0" w:color="auto"/>
                <w:bottom w:val="none" w:sz="0" w:space="0" w:color="auto"/>
                <w:right w:val="none" w:sz="0" w:space="0" w:color="auto"/>
              </w:divBdr>
            </w:div>
          </w:divsChild>
        </w:div>
        <w:div w:id="1721126987">
          <w:marLeft w:val="0"/>
          <w:marRight w:val="330"/>
          <w:marTop w:val="0"/>
          <w:marBottom w:val="300"/>
          <w:divBdr>
            <w:top w:val="single" w:sz="6" w:space="0" w:color="999999"/>
            <w:left w:val="single" w:sz="6" w:space="0" w:color="999999"/>
            <w:bottom w:val="single" w:sz="6" w:space="0" w:color="999999"/>
            <w:right w:val="single" w:sz="6" w:space="0" w:color="999999"/>
          </w:divBdr>
          <w:divsChild>
            <w:div w:id="2126650291">
              <w:marLeft w:val="0"/>
              <w:marRight w:val="0"/>
              <w:marTop w:val="0"/>
              <w:marBottom w:val="0"/>
              <w:divBdr>
                <w:top w:val="single" w:sz="6" w:space="0" w:color="999999"/>
                <w:left w:val="single" w:sz="6" w:space="0" w:color="999999"/>
                <w:bottom w:val="single" w:sz="6" w:space="0" w:color="999999"/>
                <w:right w:val="single" w:sz="6" w:space="0" w:color="999999"/>
              </w:divBdr>
            </w:div>
            <w:div w:id="870916212">
              <w:marLeft w:val="0"/>
              <w:marRight w:val="0"/>
              <w:marTop w:val="0"/>
              <w:marBottom w:val="0"/>
              <w:divBdr>
                <w:top w:val="single" w:sz="6" w:space="0" w:color="999999"/>
                <w:left w:val="single" w:sz="6" w:space="0" w:color="999999"/>
                <w:bottom w:val="single" w:sz="6" w:space="0" w:color="999999"/>
                <w:right w:val="single" w:sz="6" w:space="0" w:color="999999"/>
              </w:divBdr>
            </w:div>
            <w:div w:id="576592726">
              <w:marLeft w:val="0"/>
              <w:marRight w:val="0"/>
              <w:marTop w:val="0"/>
              <w:marBottom w:val="0"/>
              <w:divBdr>
                <w:top w:val="single" w:sz="6" w:space="0" w:color="999999"/>
                <w:left w:val="single" w:sz="6" w:space="0" w:color="999999"/>
                <w:bottom w:val="single" w:sz="6" w:space="0" w:color="999999"/>
                <w:right w:val="single" w:sz="6" w:space="0" w:color="999999"/>
              </w:divBdr>
            </w:div>
            <w:div w:id="1420981424">
              <w:marLeft w:val="0"/>
              <w:marRight w:val="0"/>
              <w:marTop w:val="0"/>
              <w:marBottom w:val="0"/>
              <w:divBdr>
                <w:top w:val="single" w:sz="6" w:space="0" w:color="999999"/>
                <w:left w:val="single" w:sz="6" w:space="0" w:color="999999"/>
                <w:bottom w:val="single" w:sz="6" w:space="0" w:color="999999"/>
                <w:right w:val="single" w:sz="6" w:space="0" w:color="999999"/>
              </w:divBdr>
            </w:div>
            <w:div w:id="525287083">
              <w:marLeft w:val="0"/>
              <w:marRight w:val="0"/>
              <w:marTop w:val="0"/>
              <w:marBottom w:val="0"/>
              <w:divBdr>
                <w:top w:val="single" w:sz="6" w:space="0" w:color="999999"/>
                <w:left w:val="single" w:sz="6" w:space="0" w:color="999999"/>
                <w:bottom w:val="single" w:sz="6" w:space="0" w:color="999999"/>
                <w:right w:val="single" w:sz="6" w:space="0" w:color="999999"/>
              </w:divBdr>
            </w:div>
            <w:div w:id="1341348529">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493037286">
          <w:marLeft w:val="0"/>
          <w:marRight w:val="0"/>
          <w:marTop w:val="0"/>
          <w:marBottom w:val="0"/>
          <w:divBdr>
            <w:top w:val="none" w:sz="0" w:space="0" w:color="auto"/>
            <w:left w:val="none" w:sz="0" w:space="0" w:color="auto"/>
            <w:bottom w:val="none" w:sz="0" w:space="0" w:color="auto"/>
            <w:right w:val="none" w:sz="0" w:space="0" w:color="auto"/>
          </w:divBdr>
          <w:divsChild>
            <w:div w:id="202231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078692">
      <w:bodyDiv w:val="1"/>
      <w:marLeft w:val="0"/>
      <w:marRight w:val="0"/>
      <w:marTop w:val="0"/>
      <w:marBottom w:val="0"/>
      <w:divBdr>
        <w:top w:val="none" w:sz="0" w:space="0" w:color="auto"/>
        <w:left w:val="none" w:sz="0" w:space="0" w:color="auto"/>
        <w:bottom w:val="none" w:sz="0" w:space="0" w:color="auto"/>
        <w:right w:val="none" w:sz="0" w:space="0" w:color="auto"/>
      </w:divBdr>
      <w:divsChild>
        <w:div w:id="1188329153">
          <w:marLeft w:val="0"/>
          <w:marRight w:val="0"/>
          <w:marTop w:val="0"/>
          <w:marBottom w:val="0"/>
          <w:divBdr>
            <w:top w:val="none" w:sz="0" w:space="0" w:color="auto"/>
            <w:left w:val="none" w:sz="0" w:space="0" w:color="auto"/>
            <w:bottom w:val="none" w:sz="0" w:space="0" w:color="auto"/>
            <w:right w:val="none" w:sz="0" w:space="0" w:color="auto"/>
          </w:divBdr>
        </w:div>
        <w:div w:id="115179387">
          <w:marLeft w:val="0"/>
          <w:marRight w:val="0"/>
          <w:marTop w:val="0"/>
          <w:marBottom w:val="0"/>
          <w:divBdr>
            <w:top w:val="none" w:sz="0" w:space="0" w:color="auto"/>
            <w:left w:val="none" w:sz="0" w:space="0" w:color="auto"/>
            <w:bottom w:val="none" w:sz="0" w:space="0" w:color="auto"/>
            <w:right w:val="none" w:sz="0" w:space="0" w:color="auto"/>
          </w:divBdr>
        </w:div>
        <w:div w:id="879629148">
          <w:marLeft w:val="0"/>
          <w:marRight w:val="0"/>
          <w:marTop w:val="0"/>
          <w:marBottom w:val="0"/>
          <w:divBdr>
            <w:top w:val="none" w:sz="0" w:space="0" w:color="auto"/>
            <w:left w:val="none" w:sz="0" w:space="0" w:color="auto"/>
            <w:bottom w:val="none" w:sz="0" w:space="0" w:color="auto"/>
            <w:right w:val="none" w:sz="0" w:space="0" w:color="auto"/>
          </w:divBdr>
          <w:divsChild>
            <w:div w:id="1608586880">
              <w:marLeft w:val="0"/>
              <w:marRight w:val="0"/>
              <w:marTop w:val="150"/>
              <w:marBottom w:val="150"/>
              <w:divBdr>
                <w:top w:val="none" w:sz="0" w:space="0" w:color="auto"/>
                <w:left w:val="none" w:sz="0" w:space="0" w:color="auto"/>
                <w:bottom w:val="none" w:sz="0" w:space="0" w:color="auto"/>
                <w:right w:val="none" w:sz="0" w:space="0" w:color="auto"/>
              </w:divBdr>
              <w:divsChild>
                <w:div w:id="756631973">
                  <w:marLeft w:val="0"/>
                  <w:marRight w:val="0"/>
                  <w:marTop w:val="0"/>
                  <w:marBottom w:val="0"/>
                  <w:divBdr>
                    <w:top w:val="none" w:sz="0" w:space="0" w:color="auto"/>
                    <w:left w:val="none" w:sz="0" w:space="0" w:color="auto"/>
                    <w:bottom w:val="none" w:sz="0" w:space="0" w:color="auto"/>
                    <w:right w:val="none" w:sz="0" w:space="0" w:color="auto"/>
                  </w:divBdr>
                  <w:divsChild>
                    <w:div w:id="106615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922621">
      <w:bodyDiv w:val="1"/>
      <w:marLeft w:val="0"/>
      <w:marRight w:val="0"/>
      <w:marTop w:val="0"/>
      <w:marBottom w:val="0"/>
      <w:divBdr>
        <w:top w:val="none" w:sz="0" w:space="0" w:color="auto"/>
        <w:left w:val="none" w:sz="0" w:space="0" w:color="auto"/>
        <w:bottom w:val="none" w:sz="0" w:space="0" w:color="auto"/>
        <w:right w:val="none" w:sz="0" w:space="0" w:color="auto"/>
      </w:divBdr>
      <w:divsChild>
        <w:div w:id="281038006">
          <w:marLeft w:val="0"/>
          <w:marRight w:val="0"/>
          <w:marTop w:val="0"/>
          <w:marBottom w:val="240"/>
          <w:divBdr>
            <w:top w:val="none" w:sz="0" w:space="0" w:color="auto"/>
            <w:left w:val="none" w:sz="0" w:space="0" w:color="auto"/>
            <w:bottom w:val="none" w:sz="0" w:space="0" w:color="auto"/>
            <w:right w:val="none" w:sz="0" w:space="0" w:color="auto"/>
          </w:divBdr>
          <w:divsChild>
            <w:div w:id="56249486">
              <w:marLeft w:val="0"/>
              <w:marRight w:val="0"/>
              <w:marTop w:val="45"/>
              <w:marBottom w:val="0"/>
              <w:divBdr>
                <w:top w:val="none" w:sz="0" w:space="0" w:color="auto"/>
                <w:left w:val="none" w:sz="0" w:space="0" w:color="auto"/>
                <w:bottom w:val="none" w:sz="0" w:space="0" w:color="auto"/>
                <w:right w:val="none" w:sz="0" w:space="0" w:color="auto"/>
              </w:divBdr>
            </w:div>
          </w:divsChild>
        </w:div>
        <w:div w:id="836768799">
          <w:marLeft w:val="0"/>
          <w:marRight w:val="330"/>
          <w:marTop w:val="0"/>
          <w:marBottom w:val="300"/>
          <w:divBdr>
            <w:top w:val="single" w:sz="6" w:space="0" w:color="999999"/>
            <w:left w:val="single" w:sz="6" w:space="0" w:color="999999"/>
            <w:bottom w:val="single" w:sz="6" w:space="0" w:color="999999"/>
            <w:right w:val="single" w:sz="6" w:space="0" w:color="999999"/>
          </w:divBdr>
          <w:divsChild>
            <w:div w:id="301228038">
              <w:marLeft w:val="0"/>
              <w:marRight w:val="0"/>
              <w:marTop w:val="0"/>
              <w:marBottom w:val="0"/>
              <w:divBdr>
                <w:top w:val="single" w:sz="6" w:space="0" w:color="999999"/>
                <w:left w:val="single" w:sz="6" w:space="0" w:color="999999"/>
                <w:bottom w:val="single" w:sz="6" w:space="0" w:color="999999"/>
                <w:right w:val="single" w:sz="6" w:space="0" w:color="999999"/>
              </w:divBdr>
            </w:div>
            <w:div w:id="2041081789">
              <w:marLeft w:val="0"/>
              <w:marRight w:val="0"/>
              <w:marTop w:val="0"/>
              <w:marBottom w:val="0"/>
              <w:divBdr>
                <w:top w:val="single" w:sz="6" w:space="0" w:color="999999"/>
                <w:left w:val="single" w:sz="6" w:space="0" w:color="999999"/>
                <w:bottom w:val="single" w:sz="6" w:space="0" w:color="999999"/>
                <w:right w:val="single" w:sz="6" w:space="0" w:color="999999"/>
              </w:divBdr>
            </w:div>
            <w:div w:id="1606955977">
              <w:marLeft w:val="0"/>
              <w:marRight w:val="0"/>
              <w:marTop w:val="0"/>
              <w:marBottom w:val="0"/>
              <w:divBdr>
                <w:top w:val="single" w:sz="6" w:space="0" w:color="999999"/>
                <w:left w:val="single" w:sz="6" w:space="0" w:color="999999"/>
                <w:bottom w:val="single" w:sz="6" w:space="0" w:color="999999"/>
                <w:right w:val="single" w:sz="6" w:space="0" w:color="999999"/>
              </w:divBdr>
            </w:div>
            <w:div w:id="762334592">
              <w:marLeft w:val="0"/>
              <w:marRight w:val="0"/>
              <w:marTop w:val="0"/>
              <w:marBottom w:val="0"/>
              <w:divBdr>
                <w:top w:val="single" w:sz="6" w:space="0" w:color="999999"/>
                <w:left w:val="single" w:sz="6" w:space="0" w:color="999999"/>
                <w:bottom w:val="single" w:sz="6" w:space="0" w:color="999999"/>
                <w:right w:val="single" w:sz="6" w:space="0" w:color="999999"/>
              </w:divBdr>
            </w:div>
            <w:div w:id="1493718772">
              <w:marLeft w:val="0"/>
              <w:marRight w:val="0"/>
              <w:marTop w:val="0"/>
              <w:marBottom w:val="0"/>
              <w:divBdr>
                <w:top w:val="single" w:sz="6" w:space="0" w:color="999999"/>
                <w:left w:val="single" w:sz="6" w:space="0" w:color="999999"/>
                <w:bottom w:val="single" w:sz="6" w:space="0" w:color="999999"/>
                <w:right w:val="single" w:sz="6" w:space="0" w:color="999999"/>
              </w:divBdr>
            </w:div>
            <w:div w:id="1641569429">
              <w:marLeft w:val="0"/>
              <w:marRight w:val="0"/>
              <w:marTop w:val="0"/>
              <w:marBottom w:val="0"/>
              <w:divBdr>
                <w:top w:val="single" w:sz="6" w:space="0" w:color="999999"/>
                <w:left w:val="single" w:sz="6" w:space="0" w:color="999999"/>
                <w:bottom w:val="single" w:sz="6" w:space="0" w:color="999999"/>
                <w:right w:val="single" w:sz="6" w:space="0" w:color="999999"/>
              </w:divBdr>
            </w:div>
            <w:div w:id="1400982291">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906647905">
          <w:marLeft w:val="0"/>
          <w:marRight w:val="0"/>
          <w:marTop w:val="0"/>
          <w:marBottom w:val="0"/>
          <w:divBdr>
            <w:top w:val="none" w:sz="0" w:space="0" w:color="auto"/>
            <w:left w:val="none" w:sz="0" w:space="0" w:color="auto"/>
            <w:bottom w:val="none" w:sz="0" w:space="0" w:color="auto"/>
            <w:right w:val="none" w:sz="0" w:space="0" w:color="auto"/>
          </w:divBdr>
          <w:divsChild>
            <w:div w:id="200193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997240">
      <w:bodyDiv w:val="1"/>
      <w:marLeft w:val="0"/>
      <w:marRight w:val="0"/>
      <w:marTop w:val="0"/>
      <w:marBottom w:val="0"/>
      <w:divBdr>
        <w:top w:val="none" w:sz="0" w:space="0" w:color="auto"/>
        <w:left w:val="none" w:sz="0" w:space="0" w:color="auto"/>
        <w:bottom w:val="none" w:sz="0" w:space="0" w:color="auto"/>
        <w:right w:val="none" w:sz="0" w:space="0" w:color="auto"/>
      </w:divBdr>
    </w:div>
    <w:div w:id="1196239760">
      <w:bodyDiv w:val="1"/>
      <w:marLeft w:val="0"/>
      <w:marRight w:val="0"/>
      <w:marTop w:val="0"/>
      <w:marBottom w:val="0"/>
      <w:divBdr>
        <w:top w:val="none" w:sz="0" w:space="0" w:color="auto"/>
        <w:left w:val="none" w:sz="0" w:space="0" w:color="auto"/>
        <w:bottom w:val="none" w:sz="0" w:space="0" w:color="auto"/>
        <w:right w:val="none" w:sz="0" w:space="0" w:color="auto"/>
      </w:divBdr>
      <w:divsChild>
        <w:div w:id="737824957">
          <w:marLeft w:val="-225"/>
          <w:marRight w:val="-225"/>
          <w:marTop w:val="0"/>
          <w:marBottom w:val="0"/>
          <w:divBdr>
            <w:top w:val="none" w:sz="0" w:space="0" w:color="auto"/>
            <w:left w:val="none" w:sz="0" w:space="0" w:color="auto"/>
            <w:bottom w:val="none" w:sz="0" w:space="0" w:color="auto"/>
            <w:right w:val="none" w:sz="0" w:space="0" w:color="auto"/>
          </w:divBdr>
          <w:divsChild>
            <w:div w:id="353459534">
              <w:marLeft w:val="0"/>
              <w:marRight w:val="0"/>
              <w:marTop w:val="0"/>
              <w:marBottom w:val="0"/>
              <w:divBdr>
                <w:top w:val="none" w:sz="0" w:space="0" w:color="auto"/>
                <w:left w:val="none" w:sz="0" w:space="0" w:color="auto"/>
                <w:bottom w:val="none" w:sz="0" w:space="0" w:color="auto"/>
                <w:right w:val="none" w:sz="0" w:space="0" w:color="auto"/>
              </w:divBdr>
              <w:divsChild>
                <w:div w:id="243613788">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984580211">
          <w:marLeft w:val="-225"/>
          <w:marRight w:val="-225"/>
          <w:marTop w:val="0"/>
          <w:marBottom w:val="0"/>
          <w:divBdr>
            <w:top w:val="none" w:sz="0" w:space="0" w:color="auto"/>
            <w:left w:val="none" w:sz="0" w:space="0" w:color="auto"/>
            <w:bottom w:val="none" w:sz="0" w:space="0" w:color="auto"/>
            <w:right w:val="none" w:sz="0" w:space="0" w:color="auto"/>
          </w:divBdr>
          <w:divsChild>
            <w:div w:id="13430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502228">
      <w:bodyDiv w:val="1"/>
      <w:marLeft w:val="0"/>
      <w:marRight w:val="0"/>
      <w:marTop w:val="0"/>
      <w:marBottom w:val="0"/>
      <w:divBdr>
        <w:top w:val="none" w:sz="0" w:space="0" w:color="auto"/>
        <w:left w:val="none" w:sz="0" w:space="0" w:color="auto"/>
        <w:bottom w:val="none" w:sz="0" w:space="0" w:color="auto"/>
        <w:right w:val="none" w:sz="0" w:space="0" w:color="auto"/>
      </w:divBdr>
      <w:divsChild>
        <w:div w:id="1508593832">
          <w:marLeft w:val="-225"/>
          <w:marRight w:val="-225"/>
          <w:marTop w:val="0"/>
          <w:marBottom w:val="0"/>
          <w:divBdr>
            <w:top w:val="none" w:sz="0" w:space="0" w:color="auto"/>
            <w:left w:val="none" w:sz="0" w:space="0" w:color="auto"/>
            <w:bottom w:val="none" w:sz="0" w:space="0" w:color="auto"/>
            <w:right w:val="none" w:sz="0" w:space="0" w:color="auto"/>
          </w:divBdr>
          <w:divsChild>
            <w:div w:id="664894845">
              <w:marLeft w:val="0"/>
              <w:marRight w:val="0"/>
              <w:marTop w:val="0"/>
              <w:marBottom w:val="0"/>
              <w:divBdr>
                <w:top w:val="none" w:sz="0" w:space="0" w:color="auto"/>
                <w:left w:val="none" w:sz="0" w:space="0" w:color="auto"/>
                <w:bottom w:val="none" w:sz="0" w:space="0" w:color="auto"/>
                <w:right w:val="none" w:sz="0" w:space="0" w:color="auto"/>
              </w:divBdr>
              <w:divsChild>
                <w:div w:id="2121993094">
                  <w:marLeft w:val="-225"/>
                  <w:marRight w:val="-225"/>
                  <w:marTop w:val="0"/>
                  <w:marBottom w:val="0"/>
                  <w:divBdr>
                    <w:top w:val="none" w:sz="0" w:space="0" w:color="auto"/>
                    <w:left w:val="none" w:sz="0" w:space="0" w:color="auto"/>
                    <w:bottom w:val="none" w:sz="0" w:space="0" w:color="auto"/>
                    <w:right w:val="none" w:sz="0" w:space="0" w:color="auto"/>
                  </w:divBdr>
                  <w:divsChild>
                    <w:div w:id="120679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920821">
          <w:marLeft w:val="-225"/>
          <w:marRight w:val="-225"/>
          <w:marTop w:val="0"/>
          <w:marBottom w:val="0"/>
          <w:divBdr>
            <w:top w:val="none" w:sz="0" w:space="0" w:color="auto"/>
            <w:left w:val="none" w:sz="0" w:space="0" w:color="auto"/>
            <w:bottom w:val="none" w:sz="0" w:space="0" w:color="auto"/>
            <w:right w:val="none" w:sz="0" w:space="0" w:color="auto"/>
          </w:divBdr>
          <w:divsChild>
            <w:div w:id="988482478">
              <w:marLeft w:val="0"/>
              <w:marRight w:val="0"/>
              <w:marTop w:val="0"/>
              <w:marBottom w:val="0"/>
              <w:divBdr>
                <w:top w:val="none" w:sz="0" w:space="0" w:color="auto"/>
                <w:left w:val="none" w:sz="0" w:space="0" w:color="auto"/>
                <w:bottom w:val="none" w:sz="0" w:space="0" w:color="auto"/>
                <w:right w:val="none" w:sz="0" w:space="0" w:color="auto"/>
              </w:divBdr>
              <w:divsChild>
                <w:div w:id="1220902816">
                  <w:marLeft w:val="0"/>
                  <w:marRight w:val="0"/>
                  <w:marTop w:val="0"/>
                  <w:marBottom w:val="0"/>
                  <w:divBdr>
                    <w:top w:val="none" w:sz="0" w:space="0" w:color="auto"/>
                    <w:left w:val="none" w:sz="0" w:space="0" w:color="auto"/>
                    <w:bottom w:val="none" w:sz="0" w:space="0" w:color="auto"/>
                    <w:right w:val="none" w:sz="0" w:space="0" w:color="auto"/>
                  </w:divBdr>
                  <w:divsChild>
                    <w:div w:id="18585000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32208052">
              <w:marLeft w:val="1463"/>
              <w:marRight w:val="0"/>
              <w:marTop w:val="0"/>
              <w:marBottom w:val="0"/>
              <w:divBdr>
                <w:top w:val="none" w:sz="0" w:space="0" w:color="auto"/>
                <w:left w:val="none" w:sz="0" w:space="0" w:color="auto"/>
                <w:bottom w:val="none" w:sz="0" w:space="0" w:color="auto"/>
                <w:right w:val="none" w:sz="0" w:space="0" w:color="auto"/>
              </w:divBdr>
              <w:divsChild>
                <w:div w:id="64574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781340">
          <w:marLeft w:val="-225"/>
          <w:marRight w:val="-225"/>
          <w:marTop w:val="0"/>
          <w:marBottom w:val="0"/>
          <w:divBdr>
            <w:top w:val="none" w:sz="0" w:space="0" w:color="auto"/>
            <w:left w:val="none" w:sz="0" w:space="0" w:color="auto"/>
            <w:bottom w:val="none" w:sz="0" w:space="0" w:color="auto"/>
            <w:right w:val="none" w:sz="0" w:space="0" w:color="auto"/>
          </w:divBdr>
          <w:divsChild>
            <w:div w:id="209192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696362">
      <w:bodyDiv w:val="1"/>
      <w:marLeft w:val="0"/>
      <w:marRight w:val="0"/>
      <w:marTop w:val="0"/>
      <w:marBottom w:val="0"/>
      <w:divBdr>
        <w:top w:val="none" w:sz="0" w:space="0" w:color="auto"/>
        <w:left w:val="none" w:sz="0" w:space="0" w:color="auto"/>
        <w:bottom w:val="none" w:sz="0" w:space="0" w:color="auto"/>
        <w:right w:val="none" w:sz="0" w:space="0" w:color="auto"/>
      </w:divBdr>
    </w:div>
    <w:div w:id="1198196365">
      <w:bodyDiv w:val="1"/>
      <w:marLeft w:val="0"/>
      <w:marRight w:val="0"/>
      <w:marTop w:val="0"/>
      <w:marBottom w:val="0"/>
      <w:divBdr>
        <w:top w:val="none" w:sz="0" w:space="0" w:color="auto"/>
        <w:left w:val="none" w:sz="0" w:space="0" w:color="auto"/>
        <w:bottom w:val="none" w:sz="0" w:space="0" w:color="auto"/>
        <w:right w:val="none" w:sz="0" w:space="0" w:color="auto"/>
      </w:divBdr>
      <w:divsChild>
        <w:div w:id="1276445850">
          <w:marLeft w:val="0"/>
          <w:marRight w:val="0"/>
          <w:marTop w:val="0"/>
          <w:marBottom w:val="300"/>
          <w:divBdr>
            <w:top w:val="none" w:sz="0" w:space="0" w:color="auto"/>
            <w:left w:val="none" w:sz="0" w:space="0" w:color="auto"/>
            <w:bottom w:val="none" w:sz="0" w:space="0" w:color="auto"/>
            <w:right w:val="none" w:sz="0" w:space="0" w:color="auto"/>
          </w:divBdr>
        </w:div>
        <w:div w:id="465851286">
          <w:marLeft w:val="15"/>
          <w:marRight w:val="225"/>
          <w:marTop w:val="0"/>
          <w:marBottom w:val="105"/>
          <w:divBdr>
            <w:top w:val="none" w:sz="0" w:space="0" w:color="auto"/>
            <w:left w:val="none" w:sz="0" w:space="0" w:color="auto"/>
            <w:bottom w:val="none" w:sz="0" w:space="0" w:color="auto"/>
            <w:right w:val="none" w:sz="0" w:space="0" w:color="auto"/>
          </w:divBdr>
          <w:divsChild>
            <w:div w:id="41702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591647">
      <w:bodyDiv w:val="1"/>
      <w:marLeft w:val="0"/>
      <w:marRight w:val="0"/>
      <w:marTop w:val="0"/>
      <w:marBottom w:val="0"/>
      <w:divBdr>
        <w:top w:val="none" w:sz="0" w:space="0" w:color="auto"/>
        <w:left w:val="none" w:sz="0" w:space="0" w:color="auto"/>
        <w:bottom w:val="none" w:sz="0" w:space="0" w:color="auto"/>
        <w:right w:val="none" w:sz="0" w:space="0" w:color="auto"/>
      </w:divBdr>
      <w:divsChild>
        <w:div w:id="1438719832">
          <w:marLeft w:val="0"/>
          <w:marRight w:val="0"/>
          <w:marTop w:val="0"/>
          <w:marBottom w:val="300"/>
          <w:divBdr>
            <w:top w:val="none" w:sz="0" w:space="0" w:color="auto"/>
            <w:left w:val="none" w:sz="0" w:space="0" w:color="auto"/>
            <w:bottom w:val="none" w:sz="0" w:space="0" w:color="auto"/>
            <w:right w:val="none" w:sz="0" w:space="0" w:color="auto"/>
          </w:divBdr>
        </w:div>
        <w:div w:id="1635214582">
          <w:marLeft w:val="15"/>
          <w:marRight w:val="225"/>
          <w:marTop w:val="0"/>
          <w:marBottom w:val="105"/>
          <w:divBdr>
            <w:top w:val="none" w:sz="0" w:space="0" w:color="auto"/>
            <w:left w:val="none" w:sz="0" w:space="0" w:color="auto"/>
            <w:bottom w:val="none" w:sz="0" w:space="0" w:color="auto"/>
            <w:right w:val="none" w:sz="0" w:space="0" w:color="auto"/>
          </w:divBdr>
          <w:divsChild>
            <w:div w:id="1905868822">
              <w:marLeft w:val="0"/>
              <w:marRight w:val="0"/>
              <w:marTop w:val="0"/>
              <w:marBottom w:val="0"/>
              <w:divBdr>
                <w:top w:val="none" w:sz="0" w:space="0" w:color="auto"/>
                <w:left w:val="none" w:sz="0" w:space="0" w:color="auto"/>
                <w:bottom w:val="none" w:sz="0" w:space="0" w:color="auto"/>
                <w:right w:val="none" w:sz="0" w:space="0" w:color="auto"/>
              </w:divBdr>
            </w:div>
            <w:div w:id="522944169">
              <w:marLeft w:val="0"/>
              <w:marRight w:val="0"/>
              <w:marTop w:val="0"/>
              <w:marBottom w:val="0"/>
              <w:divBdr>
                <w:top w:val="none" w:sz="0" w:space="0" w:color="auto"/>
                <w:left w:val="none" w:sz="0" w:space="0" w:color="auto"/>
                <w:bottom w:val="none" w:sz="0" w:space="0" w:color="auto"/>
                <w:right w:val="none" w:sz="0" w:space="0" w:color="auto"/>
              </w:divBdr>
            </w:div>
            <w:div w:id="1269460605">
              <w:marLeft w:val="0"/>
              <w:marRight w:val="0"/>
              <w:marTop w:val="0"/>
              <w:marBottom w:val="0"/>
              <w:divBdr>
                <w:top w:val="none" w:sz="0" w:space="0" w:color="auto"/>
                <w:left w:val="none" w:sz="0" w:space="0" w:color="auto"/>
                <w:bottom w:val="none" w:sz="0" w:space="0" w:color="auto"/>
                <w:right w:val="none" w:sz="0" w:space="0" w:color="auto"/>
              </w:divBdr>
            </w:div>
            <w:div w:id="1505823447">
              <w:marLeft w:val="0"/>
              <w:marRight w:val="0"/>
              <w:marTop w:val="0"/>
              <w:marBottom w:val="0"/>
              <w:divBdr>
                <w:top w:val="none" w:sz="0" w:space="0" w:color="auto"/>
                <w:left w:val="none" w:sz="0" w:space="0" w:color="auto"/>
                <w:bottom w:val="none" w:sz="0" w:space="0" w:color="auto"/>
                <w:right w:val="none" w:sz="0" w:space="0" w:color="auto"/>
              </w:divBdr>
            </w:div>
            <w:div w:id="153164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660893">
      <w:bodyDiv w:val="1"/>
      <w:marLeft w:val="0"/>
      <w:marRight w:val="0"/>
      <w:marTop w:val="0"/>
      <w:marBottom w:val="0"/>
      <w:divBdr>
        <w:top w:val="none" w:sz="0" w:space="0" w:color="auto"/>
        <w:left w:val="none" w:sz="0" w:space="0" w:color="auto"/>
        <w:bottom w:val="none" w:sz="0" w:space="0" w:color="auto"/>
        <w:right w:val="none" w:sz="0" w:space="0" w:color="auto"/>
      </w:divBdr>
      <w:divsChild>
        <w:div w:id="623778784">
          <w:marLeft w:val="0"/>
          <w:marRight w:val="0"/>
          <w:marTop w:val="330"/>
          <w:marBottom w:val="0"/>
          <w:divBdr>
            <w:top w:val="none" w:sz="0" w:space="0" w:color="auto"/>
            <w:left w:val="none" w:sz="0" w:space="0" w:color="auto"/>
            <w:bottom w:val="none" w:sz="0" w:space="0" w:color="auto"/>
            <w:right w:val="none" w:sz="0" w:space="0" w:color="auto"/>
          </w:divBdr>
          <w:divsChild>
            <w:div w:id="782506073">
              <w:marLeft w:val="0"/>
              <w:marRight w:val="0"/>
              <w:marTop w:val="0"/>
              <w:marBottom w:val="0"/>
              <w:divBdr>
                <w:top w:val="none" w:sz="0" w:space="0" w:color="auto"/>
                <w:left w:val="none" w:sz="0" w:space="0" w:color="auto"/>
                <w:bottom w:val="none" w:sz="0" w:space="0" w:color="auto"/>
                <w:right w:val="none" w:sz="0" w:space="0" w:color="auto"/>
              </w:divBdr>
              <w:divsChild>
                <w:div w:id="1538160827">
                  <w:marLeft w:val="0"/>
                  <w:marRight w:val="0"/>
                  <w:marTop w:val="0"/>
                  <w:marBottom w:val="0"/>
                  <w:divBdr>
                    <w:top w:val="none" w:sz="0" w:space="0" w:color="auto"/>
                    <w:left w:val="none" w:sz="0" w:space="0" w:color="auto"/>
                    <w:bottom w:val="none" w:sz="0" w:space="0" w:color="auto"/>
                    <w:right w:val="none" w:sz="0" w:space="0" w:color="auto"/>
                  </w:divBdr>
                  <w:divsChild>
                    <w:div w:id="1450903555">
                      <w:marLeft w:val="0"/>
                      <w:marRight w:val="0"/>
                      <w:marTop w:val="0"/>
                      <w:marBottom w:val="0"/>
                      <w:divBdr>
                        <w:top w:val="none" w:sz="0" w:space="0" w:color="auto"/>
                        <w:left w:val="none" w:sz="0" w:space="0" w:color="auto"/>
                        <w:bottom w:val="none" w:sz="0" w:space="0" w:color="auto"/>
                        <w:right w:val="none" w:sz="0" w:space="0" w:color="auto"/>
                      </w:divBdr>
                      <w:divsChild>
                        <w:div w:id="159312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892434">
                  <w:marLeft w:val="0"/>
                  <w:marRight w:val="0"/>
                  <w:marTop w:val="75"/>
                  <w:marBottom w:val="0"/>
                  <w:divBdr>
                    <w:top w:val="none" w:sz="0" w:space="0" w:color="auto"/>
                    <w:left w:val="none" w:sz="0" w:space="0" w:color="auto"/>
                    <w:bottom w:val="none" w:sz="0" w:space="0" w:color="auto"/>
                    <w:right w:val="none" w:sz="0" w:space="0" w:color="auto"/>
                  </w:divBdr>
                  <w:divsChild>
                    <w:div w:id="1248537925">
                      <w:marLeft w:val="0"/>
                      <w:marRight w:val="0"/>
                      <w:marTop w:val="0"/>
                      <w:marBottom w:val="0"/>
                      <w:divBdr>
                        <w:top w:val="none" w:sz="0" w:space="0" w:color="auto"/>
                        <w:left w:val="none" w:sz="0" w:space="0" w:color="auto"/>
                        <w:bottom w:val="none" w:sz="0" w:space="0" w:color="auto"/>
                        <w:right w:val="none" w:sz="0" w:space="0" w:color="auto"/>
                      </w:divBdr>
                    </w:div>
                  </w:divsChild>
                </w:div>
                <w:div w:id="622343346">
                  <w:marLeft w:val="0"/>
                  <w:marRight w:val="0"/>
                  <w:marTop w:val="270"/>
                  <w:marBottom w:val="0"/>
                  <w:divBdr>
                    <w:top w:val="none" w:sz="0" w:space="0" w:color="auto"/>
                    <w:left w:val="none" w:sz="0" w:space="0" w:color="auto"/>
                    <w:bottom w:val="none" w:sz="0" w:space="0" w:color="auto"/>
                    <w:right w:val="none" w:sz="0" w:space="0" w:color="auto"/>
                  </w:divBdr>
                  <w:divsChild>
                    <w:div w:id="811294114">
                      <w:marLeft w:val="0"/>
                      <w:marRight w:val="0"/>
                      <w:marTop w:val="0"/>
                      <w:marBottom w:val="0"/>
                      <w:divBdr>
                        <w:top w:val="none" w:sz="0" w:space="0" w:color="auto"/>
                        <w:left w:val="none" w:sz="0" w:space="0" w:color="auto"/>
                        <w:bottom w:val="none" w:sz="0" w:space="0" w:color="auto"/>
                        <w:right w:val="none" w:sz="0" w:space="0" w:color="auto"/>
                      </w:divBdr>
                      <w:divsChild>
                        <w:div w:id="1795127586">
                          <w:marLeft w:val="0"/>
                          <w:marRight w:val="0"/>
                          <w:marTop w:val="0"/>
                          <w:marBottom w:val="0"/>
                          <w:divBdr>
                            <w:top w:val="none" w:sz="0" w:space="0" w:color="auto"/>
                            <w:left w:val="none" w:sz="0" w:space="0" w:color="auto"/>
                            <w:bottom w:val="none" w:sz="0" w:space="0" w:color="auto"/>
                            <w:right w:val="none" w:sz="0" w:space="0" w:color="auto"/>
                          </w:divBdr>
                          <w:divsChild>
                            <w:div w:id="1917015437">
                              <w:marLeft w:val="0"/>
                              <w:marRight w:val="0"/>
                              <w:marTop w:val="0"/>
                              <w:marBottom w:val="0"/>
                              <w:divBdr>
                                <w:top w:val="none" w:sz="0" w:space="0" w:color="auto"/>
                                <w:left w:val="none" w:sz="0" w:space="0" w:color="auto"/>
                                <w:bottom w:val="none" w:sz="0" w:space="0" w:color="auto"/>
                                <w:right w:val="none" w:sz="0" w:space="0" w:color="auto"/>
                              </w:divBdr>
                            </w:div>
                            <w:div w:id="797726342">
                              <w:marLeft w:val="0"/>
                              <w:marRight w:val="0"/>
                              <w:marTop w:val="0"/>
                              <w:marBottom w:val="0"/>
                              <w:divBdr>
                                <w:top w:val="none" w:sz="0" w:space="0" w:color="auto"/>
                                <w:left w:val="none" w:sz="0" w:space="0" w:color="auto"/>
                                <w:bottom w:val="none" w:sz="0" w:space="0" w:color="auto"/>
                                <w:right w:val="none" w:sz="0" w:space="0" w:color="auto"/>
                              </w:divBdr>
                            </w:div>
                            <w:div w:id="1747341310">
                              <w:marLeft w:val="0"/>
                              <w:marRight w:val="0"/>
                              <w:marTop w:val="0"/>
                              <w:marBottom w:val="0"/>
                              <w:divBdr>
                                <w:top w:val="none" w:sz="0" w:space="0" w:color="auto"/>
                                <w:left w:val="none" w:sz="0" w:space="0" w:color="auto"/>
                                <w:bottom w:val="none" w:sz="0" w:space="0" w:color="auto"/>
                                <w:right w:val="none" w:sz="0" w:space="0" w:color="auto"/>
                              </w:divBdr>
                            </w:div>
                            <w:div w:id="135692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182659">
          <w:marLeft w:val="0"/>
          <w:marRight w:val="0"/>
          <w:marTop w:val="0"/>
          <w:marBottom w:val="0"/>
          <w:divBdr>
            <w:top w:val="none" w:sz="0" w:space="0" w:color="auto"/>
            <w:left w:val="none" w:sz="0" w:space="0" w:color="auto"/>
            <w:bottom w:val="none" w:sz="0" w:space="0" w:color="auto"/>
            <w:right w:val="none" w:sz="0" w:space="0" w:color="auto"/>
          </w:divBdr>
          <w:divsChild>
            <w:div w:id="284116003">
              <w:marLeft w:val="3346"/>
              <w:marRight w:val="1309"/>
              <w:marTop w:val="0"/>
              <w:marBottom w:val="0"/>
              <w:divBdr>
                <w:top w:val="none" w:sz="0" w:space="0" w:color="auto"/>
                <w:left w:val="none" w:sz="0" w:space="0" w:color="auto"/>
                <w:bottom w:val="none" w:sz="0" w:space="0" w:color="auto"/>
                <w:right w:val="none" w:sz="0" w:space="0" w:color="auto"/>
              </w:divBdr>
              <w:divsChild>
                <w:div w:id="1538658185">
                  <w:marLeft w:val="0"/>
                  <w:marRight w:val="0"/>
                  <w:marTop w:val="0"/>
                  <w:marBottom w:val="0"/>
                  <w:divBdr>
                    <w:top w:val="none" w:sz="0" w:space="0" w:color="auto"/>
                    <w:left w:val="none" w:sz="0" w:space="0" w:color="auto"/>
                    <w:bottom w:val="none" w:sz="0" w:space="0" w:color="auto"/>
                    <w:right w:val="none" w:sz="0" w:space="0" w:color="auto"/>
                  </w:divBdr>
                  <w:divsChild>
                    <w:div w:id="205083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2136311">
      <w:bodyDiv w:val="1"/>
      <w:marLeft w:val="0"/>
      <w:marRight w:val="0"/>
      <w:marTop w:val="0"/>
      <w:marBottom w:val="0"/>
      <w:divBdr>
        <w:top w:val="none" w:sz="0" w:space="0" w:color="auto"/>
        <w:left w:val="none" w:sz="0" w:space="0" w:color="auto"/>
        <w:bottom w:val="none" w:sz="0" w:space="0" w:color="auto"/>
        <w:right w:val="none" w:sz="0" w:space="0" w:color="auto"/>
      </w:divBdr>
      <w:divsChild>
        <w:div w:id="1955405149">
          <w:marLeft w:val="0"/>
          <w:marRight w:val="0"/>
          <w:marTop w:val="330"/>
          <w:marBottom w:val="150"/>
          <w:divBdr>
            <w:top w:val="none" w:sz="0" w:space="0" w:color="auto"/>
            <w:left w:val="none" w:sz="0" w:space="0" w:color="auto"/>
            <w:bottom w:val="none" w:sz="0" w:space="0" w:color="auto"/>
            <w:right w:val="none" w:sz="0" w:space="0" w:color="auto"/>
          </w:divBdr>
          <w:divsChild>
            <w:div w:id="752823262">
              <w:marLeft w:val="0"/>
              <w:marRight w:val="0"/>
              <w:marTop w:val="0"/>
              <w:marBottom w:val="0"/>
              <w:divBdr>
                <w:top w:val="none" w:sz="0" w:space="0" w:color="auto"/>
                <w:left w:val="none" w:sz="0" w:space="0" w:color="auto"/>
                <w:bottom w:val="none" w:sz="0" w:space="0" w:color="auto"/>
                <w:right w:val="none" w:sz="0" w:space="0" w:color="auto"/>
              </w:divBdr>
            </w:div>
          </w:divsChild>
        </w:div>
        <w:div w:id="1997755149">
          <w:marLeft w:val="0"/>
          <w:marRight w:val="0"/>
          <w:marTop w:val="0"/>
          <w:marBottom w:val="0"/>
          <w:divBdr>
            <w:top w:val="none" w:sz="0" w:space="0" w:color="auto"/>
            <w:left w:val="none" w:sz="0" w:space="0" w:color="auto"/>
            <w:bottom w:val="none" w:sz="0" w:space="0" w:color="auto"/>
            <w:right w:val="none" w:sz="0" w:space="0" w:color="auto"/>
          </w:divBdr>
        </w:div>
      </w:divsChild>
    </w:div>
    <w:div w:id="1202520576">
      <w:bodyDiv w:val="1"/>
      <w:marLeft w:val="0"/>
      <w:marRight w:val="0"/>
      <w:marTop w:val="0"/>
      <w:marBottom w:val="0"/>
      <w:divBdr>
        <w:top w:val="none" w:sz="0" w:space="0" w:color="auto"/>
        <w:left w:val="none" w:sz="0" w:space="0" w:color="auto"/>
        <w:bottom w:val="none" w:sz="0" w:space="0" w:color="auto"/>
        <w:right w:val="none" w:sz="0" w:space="0" w:color="auto"/>
      </w:divBdr>
      <w:divsChild>
        <w:div w:id="814831417">
          <w:marLeft w:val="0"/>
          <w:marRight w:val="0"/>
          <w:marTop w:val="0"/>
          <w:marBottom w:val="0"/>
          <w:divBdr>
            <w:top w:val="none" w:sz="0" w:space="0" w:color="auto"/>
            <w:left w:val="none" w:sz="0" w:space="0" w:color="auto"/>
            <w:bottom w:val="none" w:sz="0" w:space="0" w:color="auto"/>
            <w:right w:val="none" w:sz="0" w:space="0" w:color="auto"/>
          </w:divBdr>
          <w:divsChild>
            <w:div w:id="174617082">
              <w:marLeft w:val="-225"/>
              <w:marRight w:val="-225"/>
              <w:marTop w:val="0"/>
              <w:marBottom w:val="0"/>
              <w:divBdr>
                <w:top w:val="none" w:sz="0" w:space="0" w:color="auto"/>
                <w:left w:val="none" w:sz="0" w:space="0" w:color="auto"/>
                <w:bottom w:val="none" w:sz="0" w:space="0" w:color="auto"/>
                <w:right w:val="none" w:sz="0" w:space="0" w:color="auto"/>
              </w:divBdr>
              <w:divsChild>
                <w:div w:id="1753119329">
                  <w:marLeft w:val="0"/>
                  <w:marRight w:val="0"/>
                  <w:marTop w:val="0"/>
                  <w:marBottom w:val="0"/>
                  <w:divBdr>
                    <w:top w:val="none" w:sz="0" w:space="0" w:color="auto"/>
                    <w:left w:val="none" w:sz="0" w:space="0" w:color="auto"/>
                    <w:bottom w:val="none" w:sz="0" w:space="0" w:color="auto"/>
                    <w:right w:val="none" w:sz="0" w:space="0" w:color="auto"/>
                  </w:divBdr>
                  <w:divsChild>
                    <w:div w:id="190657002">
                      <w:marLeft w:val="0"/>
                      <w:marRight w:val="0"/>
                      <w:marTop w:val="0"/>
                      <w:marBottom w:val="225"/>
                      <w:divBdr>
                        <w:top w:val="none" w:sz="0" w:space="0" w:color="auto"/>
                        <w:left w:val="none" w:sz="0" w:space="0" w:color="auto"/>
                        <w:bottom w:val="none" w:sz="0" w:space="0" w:color="auto"/>
                        <w:right w:val="none" w:sz="0" w:space="0" w:color="auto"/>
                      </w:divBdr>
                      <w:divsChild>
                        <w:div w:id="97880365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654459223">
          <w:marLeft w:val="-225"/>
          <w:marRight w:val="-225"/>
          <w:marTop w:val="0"/>
          <w:marBottom w:val="0"/>
          <w:divBdr>
            <w:top w:val="none" w:sz="0" w:space="0" w:color="auto"/>
            <w:left w:val="none" w:sz="0" w:space="0" w:color="auto"/>
            <w:bottom w:val="none" w:sz="0" w:space="0" w:color="auto"/>
            <w:right w:val="none" w:sz="0" w:space="0" w:color="auto"/>
          </w:divBdr>
          <w:divsChild>
            <w:div w:id="1971469753">
              <w:marLeft w:val="0"/>
              <w:marRight w:val="0"/>
              <w:marTop w:val="150"/>
              <w:marBottom w:val="0"/>
              <w:divBdr>
                <w:top w:val="none" w:sz="0" w:space="0" w:color="auto"/>
                <w:left w:val="none" w:sz="0" w:space="0" w:color="auto"/>
                <w:bottom w:val="none" w:sz="0" w:space="0" w:color="auto"/>
                <w:right w:val="none" w:sz="0" w:space="0" w:color="auto"/>
              </w:divBdr>
              <w:divsChild>
                <w:div w:id="313946356">
                  <w:marLeft w:val="0"/>
                  <w:marRight w:val="0"/>
                  <w:marTop w:val="0"/>
                  <w:marBottom w:val="0"/>
                  <w:divBdr>
                    <w:top w:val="none" w:sz="0" w:space="0" w:color="auto"/>
                    <w:left w:val="none" w:sz="0" w:space="0" w:color="auto"/>
                    <w:bottom w:val="none" w:sz="0" w:space="0" w:color="auto"/>
                    <w:right w:val="none" w:sz="0" w:space="0" w:color="auto"/>
                  </w:divBdr>
                </w:div>
              </w:divsChild>
            </w:div>
            <w:div w:id="1494175006">
              <w:marLeft w:val="0"/>
              <w:marRight w:val="0"/>
              <w:marTop w:val="0"/>
              <w:marBottom w:val="0"/>
              <w:divBdr>
                <w:top w:val="none" w:sz="0" w:space="0" w:color="auto"/>
                <w:left w:val="none" w:sz="0" w:space="0" w:color="auto"/>
                <w:bottom w:val="none" w:sz="0" w:space="0" w:color="auto"/>
                <w:right w:val="none" w:sz="0" w:space="0" w:color="auto"/>
              </w:divBdr>
              <w:divsChild>
                <w:div w:id="53819982">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206061931">
      <w:bodyDiv w:val="1"/>
      <w:marLeft w:val="0"/>
      <w:marRight w:val="0"/>
      <w:marTop w:val="0"/>
      <w:marBottom w:val="0"/>
      <w:divBdr>
        <w:top w:val="none" w:sz="0" w:space="0" w:color="auto"/>
        <w:left w:val="none" w:sz="0" w:space="0" w:color="auto"/>
        <w:bottom w:val="none" w:sz="0" w:space="0" w:color="auto"/>
        <w:right w:val="none" w:sz="0" w:space="0" w:color="auto"/>
      </w:divBdr>
      <w:divsChild>
        <w:div w:id="1667979632">
          <w:marLeft w:val="0"/>
          <w:marRight w:val="0"/>
          <w:marTop w:val="0"/>
          <w:marBottom w:val="0"/>
          <w:divBdr>
            <w:top w:val="none" w:sz="0" w:space="0" w:color="auto"/>
            <w:left w:val="none" w:sz="0" w:space="0" w:color="auto"/>
            <w:bottom w:val="none" w:sz="0" w:space="0" w:color="auto"/>
            <w:right w:val="none" w:sz="0" w:space="0" w:color="auto"/>
          </w:divBdr>
          <w:divsChild>
            <w:div w:id="1960718891">
              <w:marLeft w:val="-225"/>
              <w:marRight w:val="-225"/>
              <w:marTop w:val="0"/>
              <w:marBottom w:val="0"/>
              <w:divBdr>
                <w:top w:val="none" w:sz="0" w:space="0" w:color="auto"/>
                <w:left w:val="none" w:sz="0" w:space="0" w:color="auto"/>
                <w:bottom w:val="none" w:sz="0" w:space="0" w:color="auto"/>
                <w:right w:val="none" w:sz="0" w:space="0" w:color="auto"/>
              </w:divBdr>
              <w:divsChild>
                <w:div w:id="1222903925">
                  <w:marLeft w:val="0"/>
                  <w:marRight w:val="0"/>
                  <w:marTop w:val="0"/>
                  <w:marBottom w:val="0"/>
                  <w:divBdr>
                    <w:top w:val="none" w:sz="0" w:space="0" w:color="auto"/>
                    <w:left w:val="none" w:sz="0" w:space="0" w:color="auto"/>
                    <w:bottom w:val="none" w:sz="0" w:space="0" w:color="auto"/>
                    <w:right w:val="none" w:sz="0" w:space="0" w:color="auto"/>
                  </w:divBdr>
                  <w:divsChild>
                    <w:div w:id="826481110">
                      <w:marLeft w:val="-225"/>
                      <w:marRight w:val="-225"/>
                      <w:marTop w:val="0"/>
                      <w:marBottom w:val="0"/>
                      <w:divBdr>
                        <w:top w:val="none" w:sz="0" w:space="0" w:color="auto"/>
                        <w:left w:val="none" w:sz="0" w:space="0" w:color="auto"/>
                        <w:bottom w:val="none" w:sz="0" w:space="0" w:color="auto"/>
                        <w:right w:val="none" w:sz="0" w:space="0" w:color="auto"/>
                      </w:divBdr>
                      <w:divsChild>
                        <w:div w:id="1361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393364">
              <w:marLeft w:val="-225"/>
              <w:marRight w:val="-225"/>
              <w:marTop w:val="0"/>
              <w:marBottom w:val="0"/>
              <w:divBdr>
                <w:top w:val="none" w:sz="0" w:space="0" w:color="auto"/>
                <w:left w:val="none" w:sz="0" w:space="0" w:color="auto"/>
                <w:bottom w:val="none" w:sz="0" w:space="0" w:color="auto"/>
                <w:right w:val="none" w:sz="0" w:space="0" w:color="auto"/>
              </w:divBdr>
              <w:divsChild>
                <w:div w:id="1341658671">
                  <w:marLeft w:val="0"/>
                  <w:marRight w:val="0"/>
                  <w:marTop w:val="0"/>
                  <w:marBottom w:val="0"/>
                  <w:divBdr>
                    <w:top w:val="none" w:sz="0" w:space="0" w:color="auto"/>
                    <w:left w:val="none" w:sz="0" w:space="0" w:color="auto"/>
                    <w:bottom w:val="none" w:sz="0" w:space="0" w:color="auto"/>
                    <w:right w:val="none" w:sz="0" w:space="0" w:color="auto"/>
                  </w:divBdr>
                  <w:divsChild>
                    <w:div w:id="1843004378">
                      <w:marLeft w:val="0"/>
                      <w:marRight w:val="0"/>
                      <w:marTop w:val="0"/>
                      <w:marBottom w:val="0"/>
                      <w:divBdr>
                        <w:top w:val="none" w:sz="0" w:space="0" w:color="auto"/>
                        <w:left w:val="none" w:sz="0" w:space="0" w:color="auto"/>
                        <w:bottom w:val="none" w:sz="0" w:space="0" w:color="auto"/>
                        <w:right w:val="none" w:sz="0" w:space="0" w:color="auto"/>
                      </w:divBdr>
                      <w:divsChild>
                        <w:div w:id="90303108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9619984">
                  <w:marLeft w:val="0"/>
                  <w:marRight w:val="0"/>
                  <w:marTop w:val="0"/>
                  <w:marBottom w:val="0"/>
                  <w:divBdr>
                    <w:top w:val="none" w:sz="0" w:space="0" w:color="auto"/>
                    <w:left w:val="none" w:sz="0" w:space="0" w:color="auto"/>
                    <w:bottom w:val="none" w:sz="0" w:space="0" w:color="auto"/>
                    <w:right w:val="none" w:sz="0" w:space="0" w:color="auto"/>
                  </w:divBdr>
                  <w:divsChild>
                    <w:div w:id="1503080298">
                      <w:marLeft w:val="0"/>
                      <w:marRight w:val="0"/>
                      <w:marTop w:val="0"/>
                      <w:marBottom w:val="0"/>
                      <w:divBdr>
                        <w:top w:val="none" w:sz="0" w:space="0" w:color="auto"/>
                        <w:left w:val="none" w:sz="0" w:space="0" w:color="auto"/>
                        <w:bottom w:val="none" w:sz="0" w:space="0" w:color="auto"/>
                        <w:right w:val="none" w:sz="0" w:space="0" w:color="auto"/>
                      </w:divBdr>
                      <w:divsChild>
                        <w:div w:id="5542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427889">
          <w:marLeft w:val="0"/>
          <w:marRight w:val="0"/>
          <w:marTop w:val="0"/>
          <w:marBottom w:val="0"/>
          <w:divBdr>
            <w:top w:val="none" w:sz="0" w:space="0" w:color="auto"/>
            <w:left w:val="none" w:sz="0" w:space="0" w:color="auto"/>
            <w:bottom w:val="none" w:sz="0" w:space="0" w:color="auto"/>
            <w:right w:val="none" w:sz="0" w:space="0" w:color="auto"/>
          </w:divBdr>
          <w:divsChild>
            <w:div w:id="1206992108">
              <w:marLeft w:val="-225"/>
              <w:marRight w:val="-225"/>
              <w:marTop w:val="0"/>
              <w:marBottom w:val="0"/>
              <w:divBdr>
                <w:top w:val="none" w:sz="0" w:space="0" w:color="auto"/>
                <w:left w:val="none" w:sz="0" w:space="0" w:color="auto"/>
                <w:bottom w:val="none" w:sz="0" w:space="0" w:color="auto"/>
                <w:right w:val="none" w:sz="0" w:space="0" w:color="auto"/>
              </w:divBdr>
              <w:divsChild>
                <w:div w:id="879634970">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832734">
      <w:bodyDiv w:val="1"/>
      <w:marLeft w:val="0"/>
      <w:marRight w:val="0"/>
      <w:marTop w:val="0"/>
      <w:marBottom w:val="0"/>
      <w:divBdr>
        <w:top w:val="none" w:sz="0" w:space="0" w:color="auto"/>
        <w:left w:val="none" w:sz="0" w:space="0" w:color="auto"/>
        <w:bottom w:val="none" w:sz="0" w:space="0" w:color="auto"/>
        <w:right w:val="none" w:sz="0" w:space="0" w:color="auto"/>
      </w:divBdr>
      <w:divsChild>
        <w:div w:id="1018241176">
          <w:marLeft w:val="-225"/>
          <w:marRight w:val="-225"/>
          <w:marTop w:val="0"/>
          <w:marBottom w:val="0"/>
          <w:divBdr>
            <w:top w:val="none" w:sz="0" w:space="0" w:color="auto"/>
            <w:left w:val="none" w:sz="0" w:space="0" w:color="auto"/>
            <w:bottom w:val="none" w:sz="0" w:space="0" w:color="auto"/>
            <w:right w:val="none" w:sz="0" w:space="0" w:color="auto"/>
          </w:divBdr>
          <w:divsChild>
            <w:div w:id="1956790712">
              <w:marLeft w:val="0"/>
              <w:marRight w:val="0"/>
              <w:marTop w:val="0"/>
              <w:marBottom w:val="0"/>
              <w:divBdr>
                <w:top w:val="none" w:sz="0" w:space="0" w:color="auto"/>
                <w:left w:val="none" w:sz="0" w:space="0" w:color="auto"/>
                <w:bottom w:val="none" w:sz="0" w:space="0" w:color="auto"/>
                <w:right w:val="none" w:sz="0" w:space="0" w:color="auto"/>
              </w:divBdr>
              <w:divsChild>
                <w:div w:id="665861564">
                  <w:marLeft w:val="-225"/>
                  <w:marRight w:val="-225"/>
                  <w:marTop w:val="0"/>
                  <w:marBottom w:val="0"/>
                  <w:divBdr>
                    <w:top w:val="none" w:sz="0" w:space="0" w:color="auto"/>
                    <w:left w:val="none" w:sz="0" w:space="0" w:color="auto"/>
                    <w:bottom w:val="none" w:sz="0" w:space="0" w:color="auto"/>
                    <w:right w:val="none" w:sz="0" w:space="0" w:color="auto"/>
                  </w:divBdr>
                  <w:divsChild>
                    <w:div w:id="52206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527245">
          <w:marLeft w:val="-225"/>
          <w:marRight w:val="-225"/>
          <w:marTop w:val="0"/>
          <w:marBottom w:val="0"/>
          <w:divBdr>
            <w:top w:val="none" w:sz="0" w:space="0" w:color="auto"/>
            <w:left w:val="none" w:sz="0" w:space="0" w:color="auto"/>
            <w:bottom w:val="none" w:sz="0" w:space="0" w:color="auto"/>
            <w:right w:val="none" w:sz="0" w:space="0" w:color="auto"/>
          </w:divBdr>
          <w:divsChild>
            <w:div w:id="661548718">
              <w:marLeft w:val="0"/>
              <w:marRight w:val="0"/>
              <w:marTop w:val="0"/>
              <w:marBottom w:val="0"/>
              <w:divBdr>
                <w:top w:val="none" w:sz="0" w:space="0" w:color="auto"/>
                <w:left w:val="none" w:sz="0" w:space="0" w:color="auto"/>
                <w:bottom w:val="none" w:sz="0" w:space="0" w:color="auto"/>
                <w:right w:val="none" w:sz="0" w:space="0" w:color="auto"/>
              </w:divBdr>
              <w:divsChild>
                <w:div w:id="1040782952">
                  <w:marLeft w:val="0"/>
                  <w:marRight w:val="0"/>
                  <w:marTop w:val="0"/>
                  <w:marBottom w:val="0"/>
                  <w:divBdr>
                    <w:top w:val="none" w:sz="0" w:space="0" w:color="auto"/>
                    <w:left w:val="none" w:sz="0" w:space="0" w:color="auto"/>
                    <w:bottom w:val="none" w:sz="0" w:space="0" w:color="auto"/>
                    <w:right w:val="none" w:sz="0" w:space="0" w:color="auto"/>
                  </w:divBdr>
                  <w:divsChild>
                    <w:div w:id="204159072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658588">
              <w:marLeft w:val="1463"/>
              <w:marRight w:val="0"/>
              <w:marTop w:val="0"/>
              <w:marBottom w:val="0"/>
              <w:divBdr>
                <w:top w:val="none" w:sz="0" w:space="0" w:color="auto"/>
                <w:left w:val="none" w:sz="0" w:space="0" w:color="auto"/>
                <w:bottom w:val="none" w:sz="0" w:space="0" w:color="auto"/>
                <w:right w:val="none" w:sz="0" w:space="0" w:color="auto"/>
              </w:divBdr>
              <w:divsChild>
                <w:div w:id="100370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416451">
          <w:marLeft w:val="-225"/>
          <w:marRight w:val="-225"/>
          <w:marTop w:val="0"/>
          <w:marBottom w:val="0"/>
          <w:divBdr>
            <w:top w:val="none" w:sz="0" w:space="0" w:color="auto"/>
            <w:left w:val="none" w:sz="0" w:space="0" w:color="auto"/>
            <w:bottom w:val="none" w:sz="0" w:space="0" w:color="auto"/>
            <w:right w:val="none" w:sz="0" w:space="0" w:color="auto"/>
          </w:divBdr>
          <w:divsChild>
            <w:div w:id="749499571">
              <w:marLeft w:val="1463"/>
              <w:marRight w:val="0"/>
              <w:marTop w:val="0"/>
              <w:marBottom w:val="0"/>
              <w:divBdr>
                <w:top w:val="none" w:sz="0" w:space="0" w:color="auto"/>
                <w:left w:val="none" w:sz="0" w:space="0" w:color="auto"/>
                <w:bottom w:val="none" w:sz="0" w:space="0" w:color="auto"/>
                <w:right w:val="none" w:sz="0" w:space="0" w:color="auto"/>
              </w:divBdr>
              <w:divsChild>
                <w:div w:id="546263881">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209799595">
      <w:bodyDiv w:val="1"/>
      <w:marLeft w:val="0"/>
      <w:marRight w:val="0"/>
      <w:marTop w:val="0"/>
      <w:marBottom w:val="0"/>
      <w:divBdr>
        <w:top w:val="none" w:sz="0" w:space="0" w:color="auto"/>
        <w:left w:val="none" w:sz="0" w:space="0" w:color="auto"/>
        <w:bottom w:val="none" w:sz="0" w:space="0" w:color="auto"/>
        <w:right w:val="none" w:sz="0" w:space="0" w:color="auto"/>
      </w:divBdr>
      <w:divsChild>
        <w:div w:id="2092501791">
          <w:marLeft w:val="-225"/>
          <w:marRight w:val="-225"/>
          <w:marTop w:val="0"/>
          <w:marBottom w:val="0"/>
          <w:divBdr>
            <w:top w:val="none" w:sz="0" w:space="0" w:color="auto"/>
            <w:left w:val="none" w:sz="0" w:space="0" w:color="auto"/>
            <w:bottom w:val="none" w:sz="0" w:space="0" w:color="auto"/>
            <w:right w:val="none" w:sz="0" w:space="0" w:color="auto"/>
          </w:divBdr>
          <w:divsChild>
            <w:div w:id="1374577804">
              <w:marLeft w:val="0"/>
              <w:marRight w:val="0"/>
              <w:marTop w:val="0"/>
              <w:marBottom w:val="0"/>
              <w:divBdr>
                <w:top w:val="none" w:sz="0" w:space="0" w:color="auto"/>
                <w:left w:val="none" w:sz="0" w:space="0" w:color="auto"/>
                <w:bottom w:val="none" w:sz="0" w:space="0" w:color="auto"/>
                <w:right w:val="none" w:sz="0" w:space="0" w:color="auto"/>
              </w:divBdr>
              <w:divsChild>
                <w:div w:id="1829907675">
                  <w:marLeft w:val="-225"/>
                  <w:marRight w:val="-225"/>
                  <w:marTop w:val="0"/>
                  <w:marBottom w:val="0"/>
                  <w:divBdr>
                    <w:top w:val="none" w:sz="0" w:space="0" w:color="auto"/>
                    <w:left w:val="none" w:sz="0" w:space="0" w:color="auto"/>
                    <w:bottom w:val="none" w:sz="0" w:space="0" w:color="auto"/>
                    <w:right w:val="none" w:sz="0" w:space="0" w:color="auto"/>
                  </w:divBdr>
                  <w:divsChild>
                    <w:div w:id="205619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002328">
          <w:marLeft w:val="-225"/>
          <w:marRight w:val="-225"/>
          <w:marTop w:val="0"/>
          <w:marBottom w:val="0"/>
          <w:divBdr>
            <w:top w:val="none" w:sz="0" w:space="0" w:color="auto"/>
            <w:left w:val="none" w:sz="0" w:space="0" w:color="auto"/>
            <w:bottom w:val="none" w:sz="0" w:space="0" w:color="auto"/>
            <w:right w:val="none" w:sz="0" w:space="0" w:color="auto"/>
          </w:divBdr>
          <w:divsChild>
            <w:div w:id="1799882847">
              <w:marLeft w:val="0"/>
              <w:marRight w:val="0"/>
              <w:marTop w:val="0"/>
              <w:marBottom w:val="0"/>
              <w:divBdr>
                <w:top w:val="none" w:sz="0" w:space="0" w:color="auto"/>
                <w:left w:val="none" w:sz="0" w:space="0" w:color="auto"/>
                <w:bottom w:val="none" w:sz="0" w:space="0" w:color="auto"/>
                <w:right w:val="none" w:sz="0" w:space="0" w:color="auto"/>
              </w:divBdr>
              <w:divsChild>
                <w:div w:id="961423369">
                  <w:marLeft w:val="0"/>
                  <w:marRight w:val="0"/>
                  <w:marTop w:val="0"/>
                  <w:marBottom w:val="0"/>
                  <w:divBdr>
                    <w:top w:val="none" w:sz="0" w:space="0" w:color="auto"/>
                    <w:left w:val="none" w:sz="0" w:space="0" w:color="auto"/>
                    <w:bottom w:val="none" w:sz="0" w:space="0" w:color="auto"/>
                    <w:right w:val="none" w:sz="0" w:space="0" w:color="auto"/>
                  </w:divBdr>
                  <w:divsChild>
                    <w:div w:id="10885731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6627197">
              <w:marLeft w:val="1463"/>
              <w:marRight w:val="0"/>
              <w:marTop w:val="0"/>
              <w:marBottom w:val="0"/>
              <w:divBdr>
                <w:top w:val="none" w:sz="0" w:space="0" w:color="auto"/>
                <w:left w:val="none" w:sz="0" w:space="0" w:color="auto"/>
                <w:bottom w:val="none" w:sz="0" w:space="0" w:color="auto"/>
                <w:right w:val="none" w:sz="0" w:space="0" w:color="auto"/>
              </w:divBdr>
              <w:divsChild>
                <w:div w:id="55974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473536">
          <w:marLeft w:val="-225"/>
          <w:marRight w:val="-225"/>
          <w:marTop w:val="0"/>
          <w:marBottom w:val="0"/>
          <w:divBdr>
            <w:top w:val="none" w:sz="0" w:space="0" w:color="auto"/>
            <w:left w:val="none" w:sz="0" w:space="0" w:color="auto"/>
            <w:bottom w:val="none" w:sz="0" w:space="0" w:color="auto"/>
            <w:right w:val="none" w:sz="0" w:space="0" w:color="auto"/>
          </w:divBdr>
          <w:divsChild>
            <w:div w:id="1490750868">
              <w:marLeft w:val="1463"/>
              <w:marRight w:val="0"/>
              <w:marTop w:val="0"/>
              <w:marBottom w:val="0"/>
              <w:divBdr>
                <w:top w:val="none" w:sz="0" w:space="0" w:color="auto"/>
                <w:left w:val="none" w:sz="0" w:space="0" w:color="auto"/>
                <w:bottom w:val="none" w:sz="0" w:space="0" w:color="auto"/>
                <w:right w:val="none" w:sz="0" w:space="0" w:color="auto"/>
              </w:divBdr>
              <w:divsChild>
                <w:div w:id="910777730">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210145033">
      <w:bodyDiv w:val="1"/>
      <w:marLeft w:val="0"/>
      <w:marRight w:val="0"/>
      <w:marTop w:val="0"/>
      <w:marBottom w:val="0"/>
      <w:divBdr>
        <w:top w:val="none" w:sz="0" w:space="0" w:color="auto"/>
        <w:left w:val="none" w:sz="0" w:space="0" w:color="auto"/>
        <w:bottom w:val="none" w:sz="0" w:space="0" w:color="auto"/>
        <w:right w:val="none" w:sz="0" w:space="0" w:color="auto"/>
      </w:divBdr>
      <w:divsChild>
        <w:div w:id="2141024752">
          <w:marLeft w:val="0"/>
          <w:marRight w:val="0"/>
          <w:marTop w:val="0"/>
          <w:marBottom w:val="0"/>
          <w:divBdr>
            <w:top w:val="dotted" w:sz="6" w:space="4" w:color="EBEBEB"/>
            <w:left w:val="none" w:sz="0" w:space="8" w:color="auto"/>
            <w:bottom w:val="dotted" w:sz="6" w:space="4" w:color="EBEBEB"/>
            <w:right w:val="none" w:sz="0" w:space="8" w:color="auto"/>
          </w:divBdr>
        </w:div>
        <w:div w:id="1068923351">
          <w:marLeft w:val="0"/>
          <w:marRight w:val="0"/>
          <w:marTop w:val="0"/>
          <w:marBottom w:val="0"/>
          <w:divBdr>
            <w:top w:val="none" w:sz="0" w:space="0" w:color="auto"/>
            <w:left w:val="none" w:sz="0" w:space="0" w:color="auto"/>
            <w:bottom w:val="none" w:sz="0" w:space="0" w:color="auto"/>
            <w:right w:val="none" w:sz="0" w:space="0" w:color="auto"/>
          </w:divBdr>
        </w:div>
      </w:divsChild>
    </w:div>
    <w:div w:id="1211263225">
      <w:bodyDiv w:val="1"/>
      <w:marLeft w:val="0"/>
      <w:marRight w:val="0"/>
      <w:marTop w:val="0"/>
      <w:marBottom w:val="0"/>
      <w:divBdr>
        <w:top w:val="none" w:sz="0" w:space="0" w:color="auto"/>
        <w:left w:val="none" w:sz="0" w:space="0" w:color="auto"/>
        <w:bottom w:val="none" w:sz="0" w:space="0" w:color="auto"/>
        <w:right w:val="none" w:sz="0" w:space="0" w:color="auto"/>
      </w:divBdr>
      <w:divsChild>
        <w:div w:id="1043671044">
          <w:marLeft w:val="0"/>
          <w:marRight w:val="0"/>
          <w:marTop w:val="0"/>
          <w:marBottom w:val="300"/>
          <w:divBdr>
            <w:top w:val="none" w:sz="0" w:space="0" w:color="auto"/>
            <w:left w:val="none" w:sz="0" w:space="0" w:color="auto"/>
            <w:bottom w:val="none" w:sz="0" w:space="0" w:color="auto"/>
            <w:right w:val="none" w:sz="0" w:space="0" w:color="auto"/>
          </w:divBdr>
        </w:div>
        <w:div w:id="805320032">
          <w:marLeft w:val="15"/>
          <w:marRight w:val="225"/>
          <w:marTop w:val="0"/>
          <w:marBottom w:val="105"/>
          <w:divBdr>
            <w:top w:val="none" w:sz="0" w:space="0" w:color="auto"/>
            <w:left w:val="none" w:sz="0" w:space="0" w:color="auto"/>
            <w:bottom w:val="none" w:sz="0" w:space="0" w:color="auto"/>
            <w:right w:val="none" w:sz="0" w:space="0" w:color="auto"/>
          </w:divBdr>
          <w:divsChild>
            <w:div w:id="115313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766904">
      <w:bodyDiv w:val="1"/>
      <w:marLeft w:val="0"/>
      <w:marRight w:val="0"/>
      <w:marTop w:val="0"/>
      <w:marBottom w:val="0"/>
      <w:divBdr>
        <w:top w:val="none" w:sz="0" w:space="0" w:color="auto"/>
        <w:left w:val="none" w:sz="0" w:space="0" w:color="auto"/>
        <w:bottom w:val="none" w:sz="0" w:space="0" w:color="auto"/>
        <w:right w:val="none" w:sz="0" w:space="0" w:color="auto"/>
      </w:divBdr>
      <w:divsChild>
        <w:div w:id="1546484348">
          <w:marLeft w:val="0"/>
          <w:marRight w:val="0"/>
          <w:marTop w:val="0"/>
          <w:marBottom w:val="300"/>
          <w:divBdr>
            <w:top w:val="none" w:sz="0" w:space="0" w:color="auto"/>
            <w:left w:val="none" w:sz="0" w:space="0" w:color="auto"/>
            <w:bottom w:val="none" w:sz="0" w:space="0" w:color="auto"/>
            <w:right w:val="none" w:sz="0" w:space="0" w:color="auto"/>
          </w:divBdr>
        </w:div>
        <w:div w:id="1135219495">
          <w:marLeft w:val="15"/>
          <w:marRight w:val="225"/>
          <w:marTop w:val="0"/>
          <w:marBottom w:val="105"/>
          <w:divBdr>
            <w:top w:val="none" w:sz="0" w:space="0" w:color="auto"/>
            <w:left w:val="none" w:sz="0" w:space="0" w:color="auto"/>
            <w:bottom w:val="none" w:sz="0" w:space="0" w:color="auto"/>
            <w:right w:val="none" w:sz="0" w:space="0" w:color="auto"/>
          </w:divBdr>
          <w:divsChild>
            <w:div w:id="260648218">
              <w:marLeft w:val="0"/>
              <w:marRight w:val="0"/>
              <w:marTop w:val="0"/>
              <w:marBottom w:val="0"/>
              <w:divBdr>
                <w:top w:val="none" w:sz="0" w:space="0" w:color="auto"/>
                <w:left w:val="none" w:sz="0" w:space="0" w:color="auto"/>
                <w:bottom w:val="none" w:sz="0" w:space="0" w:color="auto"/>
                <w:right w:val="none" w:sz="0" w:space="0" w:color="auto"/>
              </w:divBdr>
            </w:div>
            <w:div w:id="1592735177">
              <w:marLeft w:val="0"/>
              <w:marRight w:val="0"/>
              <w:marTop w:val="0"/>
              <w:marBottom w:val="0"/>
              <w:divBdr>
                <w:top w:val="none" w:sz="0" w:space="0" w:color="auto"/>
                <w:left w:val="none" w:sz="0" w:space="0" w:color="auto"/>
                <w:bottom w:val="none" w:sz="0" w:space="0" w:color="auto"/>
                <w:right w:val="none" w:sz="0" w:space="0" w:color="auto"/>
              </w:divBdr>
            </w:div>
            <w:div w:id="176661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344920">
      <w:bodyDiv w:val="1"/>
      <w:marLeft w:val="0"/>
      <w:marRight w:val="0"/>
      <w:marTop w:val="0"/>
      <w:marBottom w:val="0"/>
      <w:divBdr>
        <w:top w:val="none" w:sz="0" w:space="0" w:color="auto"/>
        <w:left w:val="none" w:sz="0" w:space="0" w:color="auto"/>
        <w:bottom w:val="none" w:sz="0" w:space="0" w:color="auto"/>
        <w:right w:val="none" w:sz="0" w:space="0" w:color="auto"/>
      </w:divBdr>
    </w:div>
    <w:div w:id="1214148480">
      <w:bodyDiv w:val="1"/>
      <w:marLeft w:val="0"/>
      <w:marRight w:val="0"/>
      <w:marTop w:val="0"/>
      <w:marBottom w:val="0"/>
      <w:divBdr>
        <w:top w:val="none" w:sz="0" w:space="0" w:color="auto"/>
        <w:left w:val="none" w:sz="0" w:space="0" w:color="auto"/>
        <w:bottom w:val="none" w:sz="0" w:space="0" w:color="auto"/>
        <w:right w:val="none" w:sz="0" w:space="0" w:color="auto"/>
      </w:divBdr>
      <w:divsChild>
        <w:div w:id="1377074607">
          <w:marLeft w:val="0"/>
          <w:marRight w:val="0"/>
          <w:marTop w:val="0"/>
          <w:marBottom w:val="300"/>
          <w:divBdr>
            <w:top w:val="none" w:sz="0" w:space="0" w:color="auto"/>
            <w:left w:val="none" w:sz="0" w:space="0" w:color="auto"/>
            <w:bottom w:val="none" w:sz="0" w:space="0" w:color="auto"/>
            <w:right w:val="none" w:sz="0" w:space="0" w:color="auto"/>
          </w:divBdr>
          <w:divsChild>
            <w:div w:id="289752012">
              <w:marLeft w:val="0"/>
              <w:marRight w:val="0"/>
              <w:marTop w:val="0"/>
              <w:marBottom w:val="0"/>
              <w:divBdr>
                <w:top w:val="none" w:sz="0" w:space="0" w:color="auto"/>
                <w:left w:val="none" w:sz="0" w:space="0" w:color="auto"/>
                <w:bottom w:val="none" w:sz="0" w:space="0" w:color="auto"/>
                <w:right w:val="none" w:sz="0" w:space="0" w:color="auto"/>
              </w:divBdr>
            </w:div>
            <w:div w:id="2077316307">
              <w:marLeft w:val="0"/>
              <w:marRight w:val="0"/>
              <w:marTop w:val="0"/>
              <w:marBottom w:val="0"/>
              <w:divBdr>
                <w:top w:val="none" w:sz="0" w:space="0" w:color="auto"/>
                <w:left w:val="none" w:sz="0" w:space="0" w:color="auto"/>
                <w:bottom w:val="none" w:sz="0" w:space="0" w:color="auto"/>
                <w:right w:val="none" w:sz="0" w:space="0" w:color="auto"/>
              </w:divBdr>
            </w:div>
          </w:divsChild>
        </w:div>
        <w:div w:id="1149708623">
          <w:marLeft w:val="0"/>
          <w:marRight w:val="0"/>
          <w:marTop w:val="0"/>
          <w:marBottom w:val="0"/>
          <w:divBdr>
            <w:top w:val="none" w:sz="0" w:space="0" w:color="auto"/>
            <w:left w:val="none" w:sz="0" w:space="0" w:color="auto"/>
            <w:bottom w:val="none" w:sz="0" w:space="0" w:color="auto"/>
            <w:right w:val="none" w:sz="0" w:space="0" w:color="auto"/>
          </w:divBdr>
        </w:div>
      </w:divsChild>
    </w:div>
    <w:div w:id="1214200026">
      <w:bodyDiv w:val="1"/>
      <w:marLeft w:val="0"/>
      <w:marRight w:val="0"/>
      <w:marTop w:val="0"/>
      <w:marBottom w:val="0"/>
      <w:divBdr>
        <w:top w:val="none" w:sz="0" w:space="0" w:color="auto"/>
        <w:left w:val="none" w:sz="0" w:space="0" w:color="auto"/>
        <w:bottom w:val="none" w:sz="0" w:space="0" w:color="auto"/>
        <w:right w:val="none" w:sz="0" w:space="0" w:color="auto"/>
      </w:divBdr>
    </w:div>
    <w:div w:id="1214660416">
      <w:bodyDiv w:val="1"/>
      <w:marLeft w:val="0"/>
      <w:marRight w:val="0"/>
      <w:marTop w:val="0"/>
      <w:marBottom w:val="0"/>
      <w:divBdr>
        <w:top w:val="none" w:sz="0" w:space="0" w:color="auto"/>
        <w:left w:val="none" w:sz="0" w:space="0" w:color="auto"/>
        <w:bottom w:val="none" w:sz="0" w:space="0" w:color="auto"/>
        <w:right w:val="none" w:sz="0" w:space="0" w:color="auto"/>
      </w:divBdr>
      <w:divsChild>
        <w:div w:id="1924954378">
          <w:marLeft w:val="0"/>
          <w:marRight w:val="0"/>
          <w:marTop w:val="0"/>
          <w:marBottom w:val="0"/>
          <w:divBdr>
            <w:top w:val="none" w:sz="0" w:space="0" w:color="auto"/>
            <w:left w:val="none" w:sz="0" w:space="0" w:color="auto"/>
            <w:bottom w:val="none" w:sz="0" w:space="0" w:color="auto"/>
            <w:right w:val="none" w:sz="0" w:space="0" w:color="auto"/>
          </w:divBdr>
          <w:divsChild>
            <w:div w:id="160393476">
              <w:marLeft w:val="-225"/>
              <w:marRight w:val="-225"/>
              <w:marTop w:val="0"/>
              <w:marBottom w:val="0"/>
              <w:divBdr>
                <w:top w:val="none" w:sz="0" w:space="0" w:color="auto"/>
                <w:left w:val="none" w:sz="0" w:space="0" w:color="auto"/>
                <w:bottom w:val="none" w:sz="0" w:space="0" w:color="auto"/>
                <w:right w:val="none" w:sz="0" w:space="0" w:color="auto"/>
              </w:divBdr>
              <w:divsChild>
                <w:div w:id="288778431">
                  <w:marLeft w:val="0"/>
                  <w:marRight w:val="0"/>
                  <w:marTop w:val="0"/>
                  <w:marBottom w:val="0"/>
                  <w:divBdr>
                    <w:top w:val="none" w:sz="0" w:space="0" w:color="auto"/>
                    <w:left w:val="none" w:sz="0" w:space="0" w:color="auto"/>
                    <w:bottom w:val="none" w:sz="0" w:space="0" w:color="auto"/>
                    <w:right w:val="none" w:sz="0" w:space="0" w:color="auto"/>
                  </w:divBdr>
                  <w:divsChild>
                    <w:div w:id="215704023">
                      <w:marLeft w:val="0"/>
                      <w:marRight w:val="0"/>
                      <w:marTop w:val="0"/>
                      <w:marBottom w:val="225"/>
                      <w:divBdr>
                        <w:top w:val="none" w:sz="0" w:space="0" w:color="auto"/>
                        <w:left w:val="none" w:sz="0" w:space="0" w:color="auto"/>
                        <w:bottom w:val="none" w:sz="0" w:space="0" w:color="auto"/>
                        <w:right w:val="none" w:sz="0" w:space="0" w:color="auto"/>
                      </w:divBdr>
                      <w:divsChild>
                        <w:div w:id="92171920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10575090">
          <w:marLeft w:val="-225"/>
          <w:marRight w:val="-225"/>
          <w:marTop w:val="0"/>
          <w:marBottom w:val="0"/>
          <w:divBdr>
            <w:top w:val="none" w:sz="0" w:space="0" w:color="auto"/>
            <w:left w:val="none" w:sz="0" w:space="0" w:color="auto"/>
            <w:bottom w:val="none" w:sz="0" w:space="0" w:color="auto"/>
            <w:right w:val="none" w:sz="0" w:space="0" w:color="auto"/>
          </w:divBdr>
          <w:divsChild>
            <w:div w:id="467088621">
              <w:marLeft w:val="0"/>
              <w:marRight w:val="0"/>
              <w:marTop w:val="150"/>
              <w:marBottom w:val="0"/>
              <w:divBdr>
                <w:top w:val="none" w:sz="0" w:space="0" w:color="auto"/>
                <w:left w:val="none" w:sz="0" w:space="0" w:color="auto"/>
                <w:bottom w:val="none" w:sz="0" w:space="0" w:color="auto"/>
                <w:right w:val="none" w:sz="0" w:space="0" w:color="auto"/>
              </w:divBdr>
              <w:divsChild>
                <w:div w:id="1591894357">
                  <w:marLeft w:val="0"/>
                  <w:marRight w:val="0"/>
                  <w:marTop w:val="0"/>
                  <w:marBottom w:val="0"/>
                  <w:divBdr>
                    <w:top w:val="none" w:sz="0" w:space="0" w:color="auto"/>
                    <w:left w:val="none" w:sz="0" w:space="0" w:color="auto"/>
                    <w:bottom w:val="none" w:sz="0" w:space="0" w:color="auto"/>
                    <w:right w:val="none" w:sz="0" w:space="0" w:color="auto"/>
                  </w:divBdr>
                </w:div>
              </w:divsChild>
            </w:div>
            <w:div w:id="11417841">
              <w:marLeft w:val="0"/>
              <w:marRight w:val="0"/>
              <w:marTop w:val="0"/>
              <w:marBottom w:val="0"/>
              <w:divBdr>
                <w:top w:val="none" w:sz="0" w:space="0" w:color="auto"/>
                <w:left w:val="none" w:sz="0" w:space="0" w:color="auto"/>
                <w:bottom w:val="none" w:sz="0" w:space="0" w:color="auto"/>
                <w:right w:val="none" w:sz="0" w:space="0" w:color="auto"/>
              </w:divBdr>
              <w:divsChild>
                <w:div w:id="122120029">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215699949">
      <w:bodyDiv w:val="1"/>
      <w:marLeft w:val="0"/>
      <w:marRight w:val="0"/>
      <w:marTop w:val="0"/>
      <w:marBottom w:val="0"/>
      <w:divBdr>
        <w:top w:val="none" w:sz="0" w:space="0" w:color="auto"/>
        <w:left w:val="none" w:sz="0" w:space="0" w:color="auto"/>
        <w:bottom w:val="none" w:sz="0" w:space="0" w:color="auto"/>
        <w:right w:val="none" w:sz="0" w:space="0" w:color="auto"/>
      </w:divBdr>
      <w:divsChild>
        <w:div w:id="724989055">
          <w:marLeft w:val="0"/>
          <w:marRight w:val="0"/>
          <w:marTop w:val="0"/>
          <w:marBottom w:val="0"/>
          <w:divBdr>
            <w:top w:val="none" w:sz="0" w:space="0" w:color="auto"/>
            <w:left w:val="none" w:sz="0" w:space="0" w:color="auto"/>
            <w:bottom w:val="none" w:sz="0" w:space="0" w:color="auto"/>
            <w:right w:val="none" w:sz="0" w:space="0" w:color="auto"/>
          </w:divBdr>
          <w:divsChild>
            <w:div w:id="1156260350">
              <w:marLeft w:val="-225"/>
              <w:marRight w:val="-225"/>
              <w:marTop w:val="0"/>
              <w:marBottom w:val="0"/>
              <w:divBdr>
                <w:top w:val="none" w:sz="0" w:space="0" w:color="auto"/>
                <w:left w:val="none" w:sz="0" w:space="0" w:color="auto"/>
                <w:bottom w:val="none" w:sz="0" w:space="0" w:color="auto"/>
                <w:right w:val="none" w:sz="0" w:space="0" w:color="auto"/>
              </w:divBdr>
              <w:divsChild>
                <w:div w:id="1281185613">
                  <w:marLeft w:val="0"/>
                  <w:marRight w:val="0"/>
                  <w:marTop w:val="0"/>
                  <w:marBottom w:val="0"/>
                  <w:divBdr>
                    <w:top w:val="none" w:sz="0" w:space="0" w:color="auto"/>
                    <w:left w:val="none" w:sz="0" w:space="0" w:color="auto"/>
                    <w:bottom w:val="none" w:sz="0" w:space="0" w:color="auto"/>
                    <w:right w:val="none" w:sz="0" w:space="0" w:color="auto"/>
                  </w:divBdr>
                  <w:divsChild>
                    <w:div w:id="81877574">
                      <w:marLeft w:val="0"/>
                      <w:marRight w:val="0"/>
                      <w:marTop w:val="0"/>
                      <w:marBottom w:val="225"/>
                      <w:divBdr>
                        <w:top w:val="none" w:sz="0" w:space="0" w:color="auto"/>
                        <w:left w:val="none" w:sz="0" w:space="0" w:color="auto"/>
                        <w:bottom w:val="none" w:sz="0" w:space="0" w:color="auto"/>
                        <w:right w:val="none" w:sz="0" w:space="0" w:color="auto"/>
                      </w:divBdr>
                      <w:divsChild>
                        <w:div w:id="6202713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66291945">
          <w:marLeft w:val="-225"/>
          <w:marRight w:val="-225"/>
          <w:marTop w:val="0"/>
          <w:marBottom w:val="0"/>
          <w:divBdr>
            <w:top w:val="none" w:sz="0" w:space="0" w:color="auto"/>
            <w:left w:val="none" w:sz="0" w:space="0" w:color="auto"/>
            <w:bottom w:val="none" w:sz="0" w:space="0" w:color="auto"/>
            <w:right w:val="none" w:sz="0" w:space="0" w:color="auto"/>
          </w:divBdr>
          <w:divsChild>
            <w:div w:id="13194533">
              <w:marLeft w:val="0"/>
              <w:marRight w:val="0"/>
              <w:marTop w:val="150"/>
              <w:marBottom w:val="0"/>
              <w:divBdr>
                <w:top w:val="none" w:sz="0" w:space="0" w:color="auto"/>
                <w:left w:val="none" w:sz="0" w:space="0" w:color="auto"/>
                <w:bottom w:val="none" w:sz="0" w:space="0" w:color="auto"/>
                <w:right w:val="none" w:sz="0" w:space="0" w:color="auto"/>
              </w:divBdr>
              <w:divsChild>
                <w:div w:id="698626602">
                  <w:marLeft w:val="0"/>
                  <w:marRight w:val="0"/>
                  <w:marTop w:val="0"/>
                  <w:marBottom w:val="0"/>
                  <w:divBdr>
                    <w:top w:val="none" w:sz="0" w:space="0" w:color="auto"/>
                    <w:left w:val="none" w:sz="0" w:space="0" w:color="auto"/>
                    <w:bottom w:val="none" w:sz="0" w:space="0" w:color="auto"/>
                    <w:right w:val="none" w:sz="0" w:space="0" w:color="auto"/>
                  </w:divBdr>
                </w:div>
              </w:divsChild>
            </w:div>
            <w:div w:id="651835860">
              <w:marLeft w:val="0"/>
              <w:marRight w:val="0"/>
              <w:marTop w:val="0"/>
              <w:marBottom w:val="0"/>
              <w:divBdr>
                <w:top w:val="none" w:sz="0" w:space="0" w:color="auto"/>
                <w:left w:val="none" w:sz="0" w:space="0" w:color="auto"/>
                <w:bottom w:val="none" w:sz="0" w:space="0" w:color="auto"/>
                <w:right w:val="none" w:sz="0" w:space="0" w:color="auto"/>
              </w:divBdr>
              <w:divsChild>
                <w:div w:id="527989906">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216114512">
      <w:bodyDiv w:val="1"/>
      <w:marLeft w:val="0"/>
      <w:marRight w:val="0"/>
      <w:marTop w:val="0"/>
      <w:marBottom w:val="0"/>
      <w:divBdr>
        <w:top w:val="none" w:sz="0" w:space="0" w:color="auto"/>
        <w:left w:val="none" w:sz="0" w:space="0" w:color="auto"/>
        <w:bottom w:val="none" w:sz="0" w:space="0" w:color="auto"/>
        <w:right w:val="none" w:sz="0" w:space="0" w:color="auto"/>
      </w:divBdr>
      <w:divsChild>
        <w:div w:id="1888371830">
          <w:marLeft w:val="0"/>
          <w:marRight w:val="0"/>
          <w:marTop w:val="150"/>
          <w:marBottom w:val="0"/>
          <w:divBdr>
            <w:top w:val="none" w:sz="0" w:space="0" w:color="auto"/>
            <w:left w:val="none" w:sz="0" w:space="0" w:color="auto"/>
            <w:bottom w:val="none" w:sz="0" w:space="0" w:color="auto"/>
            <w:right w:val="none" w:sz="0" w:space="0" w:color="auto"/>
          </w:divBdr>
        </w:div>
        <w:div w:id="1164589656">
          <w:marLeft w:val="0"/>
          <w:marRight w:val="0"/>
          <w:marTop w:val="0"/>
          <w:marBottom w:val="0"/>
          <w:divBdr>
            <w:top w:val="none" w:sz="0" w:space="0" w:color="auto"/>
            <w:left w:val="none" w:sz="0" w:space="0" w:color="auto"/>
            <w:bottom w:val="none" w:sz="0" w:space="0" w:color="auto"/>
            <w:right w:val="none" w:sz="0" w:space="0" w:color="auto"/>
          </w:divBdr>
          <w:divsChild>
            <w:div w:id="1721048201">
              <w:marLeft w:val="0"/>
              <w:marRight w:val="0"/>
              <w:marTop w:val="0"/>
              <w:marBottom w:val="0"/>
              <w:divBdr>
                <w:top w:val="none" w:sz="0" w:space="0" w:color="auto"/>
                <w:left w:val="none" w:sz="0" w:space="0" w:color="auto"/>
                <w:bottom w:val="none" w:sz="0" w:space="0" w:color="auto"/>
                <w:right w:val="none" w:sz="0" w:space="0" w:color="auto"/>
              </w:divBdr>
              <w:divsChild>
                <w:div w:id="108789993">
                  <w:blockQuote w:val="1"/>
                  <w:marLeft w:val="0"/>
                  <w:marRight w:val="0"/>
                  <w:marTop w:val="150"/>
                  <w:marBottom w:val="600"/>
                  <w:divBdr>
                    <w:top w:val="none" w:sz="0" w:space="0" w:color="auto"/>
                    <w:left w:val="single" w:sz="12" w:space="15" w:color="ACCE55"/>
                    <w:bottom w:val="none" w:sz="0" w:space="0" w:color="auto"/>
                    <w:right w:val="none" w:sz="0" w:space="0" w:color="auto"/>
                  </w:divBdr>
                </w:div>
              </w:divsChild>
            </w:div>
          </w:divsChild>
        </w:div>
      </w:divsChild>
    </w:div>
    <w:div w:id="1218587300">
      <w:bodyDiv w:val="1"/>
      <w:marLeft w:val="0"/>
      <w:marRight w:val="0"/>
      <w:marTop w:val="0"/>
      <w:marBottom w:val="0"/>
      <w:divBdr>
        <w:top w:val="none" w:sz="0" w:space="0" w:color="auto"/>
        <w:left w:val="none" w:sz="0" w:space="0" w:color="auto"/>
        <w:bottom w:val="none" w:sz="0" w:space="0" w:color="auto"/>
        <w:right w:val="none" w:sz="0" w:space="0" w:color="auto"/>
      </w:divBdr>
    </w:div>
    <w:div w:id="1218589456">
      <w:bodyDiv w:val="1"/>
      <w:marLeft w:val="0"/>
      <w:marRight w:val="0"/>
      <w:marTop w:val="0"/>
      <w:marBottom w:val="0"/>
      <w:divBdr>
        <w:top w:val="none" w:sz="0" w:space="0" w:color="auto"/>
        <w:left w:val="none" w:sz="0" w:space="0" w:color="auto"/>
        <w:bottom w:val="none" w:sz="0" w:space="0" w:color="auto"/>
        <w:right w:val="none" w:sz="0" w:space="0" w:color="auto"/>
      </w:divBdr>
      <w:divsChild>
        <w:div w:id="1227883700">
          <w:marLeft w:val="225"/>
          <w:marRight w:val="225"/>
          <w:marTop w:val="0"/>
          <w:marBottom w:val="300"/>
          <w:divBdr>
            <w:top w:val="none" w:sz="0" w:space="0" w:color="auto"/>
            <w:left w:val="none" w:sz="0" w:space="0" w:color="auto"/>
            <w:bottom w:val="none" w:sz="0" w:space="0" w:color="auto"/>
            <w:right w:val="none" w:sz="0" w:space="0" w:color="auto"/>
          </w:divBdr>
          <w:divsChild>
            <w:div w:id="1399284548">
              <w:marLeft w:val="0"/>
              <w:marRight w:val="0"/>
              <w:marTop w:val="0"/>
              <w:marBottom w:val="0"/>
              <w:divBdr>
                <w:top w:val="none" w:sz="0" w:space="0" w:color="auto"/>
                <w:left w:val="none" w:sz="0" w:space="0" w:color="auto"/>
                <w:bottom w:val="none" w:sz="0" w:space="0" w:color="auto"/>
                <w:right w:val="none" w:sz="0" w:space="0" w:color="auto"/>
              </w:divBdr>
              <w:divsChild>
                <w:div w:id="160460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729129">
          <w:marLeft w:val="225"/>
          <w:marRight w:val="225"/>
          <w:marTop w:val="0"/>
          <w:marBottom w:val="300"/>
          <w:divBdr>
            <w:top w:val="none" w:sz="0" w:space="0" w:color="auto"/>
            <w:left w:val="none" w:sz="0" w:space="0" w:color="auto"/>
            <w:bottom w:val="none" w:sz="0" w:space="0" w:color="auto"/>
            <w:right w:val="none" w:sz="0" w:space="0" w:color="auto"/>
          </w:divBdr>
        </w:div>
      </w:divsChild>
    </w:div>
    <w:div w:id="1219976021">
      <w:bodyDiv w:val="1"/>
      <w:marLeft w:val="0"/>
      <w:marRight w:val="0"/>
      <w:marTop w:val="0"/>
      <w:marBottom w:val="0"/>
      <w:divBdr>
        <w:top w:val="none" w:sz="0" w:space="0" w:color="auto"/>
        <w:left w:val="none" w:sz="0" w:space="0" w:color="auto"/>
        <w:bottom w:val="none" w:sz="0" w:space="0" w:color="auto"/>
        <w:right w:val="none" w:sz="0" w:space="0" w:color="auto"/>
      </w:divBdr>
      <w:divsChild>
        <w:div w:id="559949445">
          <w:marLeft w:val="0"/>
          <w:marRight w:val="0"/>
          <w:marTop w:val="0"/>
          <w:marBottom w:val="0"/>
          <w:divBdr>
            <w:top w:val="single" w:sz="2" w:space="0" w:color="E0E0E0"/>
            <w:left w:val="single" w:sz="2" w:space="0" w:color="E0E0E0"/>
            <w:bottom w:val="single" w:sz="2" w:space="0" w:color="E0E0E0"/>
            <w:right w:val="single" w:sz="2" w:space="0" w:color="E0E0E0"/>
          </w:divBdr>
          <w:divsChild>
            <w:div w:id="2087145548">
              <w:marLeft w:val="0"/>
              <w:marRight w:val="0"/>
              <w:marTop w:val="0"/>
              <w:marBottom w:val="0"/>
              <w:divBdr>
                <w:top w:val="single" w:sz="2" w:space="0" w:color="E0E0E0"/>
                <w:left w:val="single" w:sz="2" w:space="0" w:color="E0E0E0"/>
                <w:bottom w:val="single" w:sz="2" w:space="0" w:color="E0E0E0"/>
                <w:right w:val="single" w:sz="2" w:space="0" w:color="E0E0E0"/>
              </w:divBdr>
              <w:divsChild>
                <w:div w:id="1245531018">
                  <w:marLeft w:val="0"/>
                  <w:marRight w:val="0"/>
                  <w:marTop w:val="0"/>
                  <w:marBottom w:val="0"/>
                  <w:divBdr>
                    <w:top w:val="single" w:sz="2" w:space="0" w:color="E0E0E0"/>
                    <w:left w:val="single" w:sz="2" w:space="0" w:color="E0E0E0"/>
                    <w:bottom w:val="single" w:sz="2" w:space="0" w:color="E0E0E0"/>
                    <w:right w:val="single" w:sz="2" w:space="0" w:color="E0E0E0"/>
                  </w:divBdr>
                  <w:divsChild>
                    <w:div w:id="191849765">
                      <w:marLeft w:val="0"/>
                      <w:marRight w:val="0"/>
                      <w:marTop w:val="0"/>
                      <w:marBottom w:val="0"/>
                      <w:divBdr>
                        <w:top w:val="single" w:sz="2" w:space="0" w:color="E0E0E0"/>
                        <w:left w:val="single" w:sz="2" w:space="0" w:color="E0E0E0"/>
                        <w:bottom w:val="single" w:sz="2" w:space="0" w:color="E0E0E0"/>
                        <w:right w:val="single" w:sz="2" w:space="0" w:color="E0E0E0"/>
                      </w:divBdr>
                    </w:div>
                    <w:div w:id="173809108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6181068">
          <w:marLeft w:val="0"/>
          <w:marRight w:val="0"/>
          <w:marTop w:val="0"/>
          <w:marBottom w:val="0"/>
          <w:divBdr>
            <w:top w:val="single" w:sz="2" w:space="0" w:color="E0E0E0"/>
            <w:left w:val="single" w:sz="2" w:space="0" w:color="E0E0E0"/>
            <w:bottom w:val="single" w:sz="2" w:space="0" w:color="E0E0E0"/>
            <w:right w:val="single" w:sz="2" w:space="0" w:color="E0E0E0"/>
          </w:divBdr>
          <w:divsChild>
            <w:div w:id="2035887320">
              <w:marLeft w:val="0"/>
              <w:marRight w:val="0"/>
              <w:marTop w:val="0"/>
              <w:marBottom w:val="0"/>
              <w:divBdr>
                <w:top w:val="single" w:sz="2" w:space="0" w:color="E0E0E0"/>
                <w:left w:val="single" w:sz="2" w:space="0" w:color="E0E0E0"/>
                <w:bottom w:val="single" w:sz="2" w:space="0" w:color="E0E0E0"/>
                <w:right w:val="single" w:sz="2" w:space="0" w:color="E0E0E0"/>
              </w:divBdr>
              <w:divsChild>
                <w:div w:id="434591299">
                  <w:marLeft w:val="0"/>
                  <w:marRight w:val="0"/>
                  <w:marTop w:val="0"/>
                  <w:marBottom w:val="0"/>
                  <w:divBdr>
                    <w:top w:val="single" w:sz="2" w:space="0" w:color="E0E0E0"/>
                    <w:left w:val="single" w:sz="2" w:space="0" w:color="E0E0E0"/>
                    <w:bottom w:val="single" w:sz="2" w:space="0" w:color="E0E0E0"/>
                    <w:right w:val="single" w:sz="2" w:space="0" w:color="E0E0E0"/>
                  </w:divBdr>
                  <w:divsChild>
                    <w:div w:id="1298759573">
                      <w:marLeft w:val="0"/>
                      <w:marRight w:val="0"/>
                      <w:marTop w:val="0"/>
                      <w:marBottom w:val="0"/>
                      <w:divBdr>
                        <w:top w:val="single" w:sz="2" w:space="0" w:color="E0E0E0"/>
                        <w:left w:val="single" w:sz="2" w:space="0" w:color="E0E0E0"/>
                        <w:bottom w:val="single" w:sz="2" w:space="0" w:color="E0E0E0"/>
                        <w:right w:val="single" w:sz="2" w:space="0" w:color="E0E0E0"/>
                      </w:divBdr>
                      <w:divsChild>
                        <w:div w:id="35677973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537015717">
              <w:marLeft w:val="0"/>
              <w:marRight w:val="0"/>
              <w:marTop w:val="0"/>
              <w:marBottom w:val="0"/>
              <w:divBdr>
                <w:top w:val="single" w:sz="2" w:space="0" w:color="E0E0E0"/>
                <w:left w:val="single" w:sz="2" w:space="0" w:color="E0E0E0"/>
                <w:bottom w:val="single" w:sz="2" w:space="0" w:color="E0E0E0"/>
                <w:right w:val="single" w:sz="2" w:space="0" w:color="E0E0E0"/>
              </w:divBdr>
              <w:divsChild>
                <w:div w:id="1809476117">
                  <w:marLeft w:val="0"/>
                  <w:marRight w:val="0"/>
                  <w:marTop w:val="0"/>
                  <w:marBottom w:val="0"/>
                  <w:divBdr>
                    <w:top w:val="single" w:sz="2" w:space="0" w:color="E0E0E0"/>
                    <w:left w:val="single" w:sz="2" w:space="0" w:color="E0E0E0"/>
                    <w:bottom w:val="single" w:sz="2" w:space="0" w:color="E0E0E0"/>
                    <w:right w:val="single" w:sz="2" w:space="0" w:color="E0E0E0"/>
                  </w:divBdr>
                </w:div>
                <w:div w:id="2144274470">
                  <w:marLeft w:val="0"/>
                  <w:marRight w:val="0"/>
                  <w:marTop w:val="0"/>
                  <w:marBottom w:val="0"/>
                  <w:divBdr>
                    <w:top w:val="single" w:sz="2" w:space="0" w:color="E0E0E0"/>
                    <w:left w:val="single" w:sz="2" w:space="0" w:color="E0E0E0"/>
                    <w:bottom w:val="single" w:sz="2" w:space="0" w:color="E0E0E0"/>
                    <w:right w:val="single" w:sz="2" w:space="0" w:color="E0E0E0"/>
                  </w:divBdr>
                  <w:divsChild>
                    <w:div w:id="1894075951">
                      <w:marLeft w:val="0"/>
                      <w:marRight w:val="0"/>
                      <w:marTop w:val="0"/>
                      <w:marBottom w:val="0"/>
                      <w:divBdr>
                        <w:top w:val="single" w:sz="2" w:space="0" w:color="E0E0E0"/>
                        <w:left w:val="single" w:sz="2" w:space="0" w:color="E0E0E0"/>
                        <w:bottom w:val="single" w:sz="2" w:space="0" w:color="E0E0E0"/>
                        <w:right w:val="single" w:sz="2" w:space="0" w:color="E0E0E0"/>
                      </w:divBdr>
                      <w:divsChild>
                        <w:div w:id="118575321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94986">
                      <w:marLeft w:val="0"/>
                      <w:marRight w:val="0"/>
                      <w:marTop w:val="0"/>
                      <w:marBottom w:val="0"/>
                      <w:divBdr>
                        <w:top w:val="single" w:sz="2" w:space="0" w:color="E0E0E0"/>
                        <w:left w:val="single" w:sz="2" w:space="0" w:color="E0E0E0"/>
                        <w:bottom w:val="single" w:sz="2" w:space="0" w:color="E0E0E0"/>
                        <w:right w:val="single" w:sz="2" w:space="0" w:color="E0E0E0"/>
                      </w:divBdr>
                      <w:divsChild>
                        <w:div w:id="212010243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74026463">
                      <w:marLeft w:val="0"/>
                      <w:marRight w:val="0"/>
                      <w:marTop w:val="0"/>
                      <w:marBottom w:val="0"/>
                      <w:divBdr>
                        <w:top w:val="single" w:sz="2" w:space="0" w:color="E0E0E0"/>
                        <w:left w:val="single" w:sz="2" w:space="0" w:color="E0E0E0"/>
                        <w:bottom w:val="single" w:sz="2" w:space="0" w:color="E0E0E0"/>
                        <w:right w:val="single" w:sz="2" w:space="0" w:color="E0E0E0"/>
                      </w:divBdr>
                      <w:divsChild>
                        <w:div w:id="44670630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19752404">
                      <w:marLeft w:val="0"/>
                      <w:marRight w:val="0"/>
                      <w:marTop w:val="0"/>
                      <w:marBottom w:val="0"/>
                      <w:divBdr>
                        <w:top w:val="single" w:sz="2" w:space="0" w:color="E0E0E0"/>
                        <w:left w:val="single" w:sz="2" w:space="0" w:color="E0E0E0"/>
                        <w:bottom w:val="single" w:sz="2" w:space="0" w:color="E0E0E0"/>
                        <w:right w:val="single" w:sz="2" w:space="0" w:color="E0E0E0"/>
                      </w:divBdr>
                      <w:divsChild>
                        <w:div w:id="169445940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220094961">
      <w:bodyDiv w:val="1"/>
      <w:marLeft w:val="0"/>
      <w:marRight w:val="0"/>
      <w:marTop w:val="0"/>
      <w:marBottom w:val="0"/>
      <w:divBdr>
        <w:top w:val="none" w:sz="0" w:space="0" w:color="auto"/>
        <w:left w:val="none" w:sz="0" w:space="0" w:color="auto"/>
        <w:bottom w:val="none" w:sz="0" w:space="0" w:color="auto"/>
        <w:right w:val="none" w:sz="0" w:space="0" w:color="auto"/>
      </w:divBdr>
      <w:divsChild>
        <w:div w:id="1715428285">
          <w:marLeft w:val="0"/>
          <w:marRight w:val="0"/>
          <w:marTop w:val="0"/>
          <w:marBottom w:val="240"/>
          <w:divBdr>
            <w:top w:val="none" w:sz="0" w:space="0" w:color="auto"/>
            <w:left w:val="none" w:sz="0" w:space="0" w:color="auto"/>
            <w:bottom w:val="none" w:sz="0" w:space="0" w:color="auto"/>
            <w:right w:val="none" w:sz="0" w:space="0" w:color="auto"/>
          </w:divBdr>
          <w:divsChild>
            <w:div w:id="898714398">
              <w:marLeft w:val="0"/>
              <w:marRight w:val="0"/>
              <w:marTop w:val="45"/>
              <w:marBottom w:val="0"/>
              <w:divBdr>
                <w:top w:val="none" w:sz="0" w:space="0" w:color="auto"/>
                <w:left w:val="none" w:sz="0" w:space="0" w:color="auto"/>
                <w:bottom w:val="none" w:sz="0" w:space="0" w:color="auto"/>
                <w:right w:val="none" w:sz="0" w:space="0" w:color="auto"/>
              </w:divBdr>
            </w:div>
          </w:divsChild>
        </w:div>
        <w:div w:id="220872764">
          <w:marLeft w:val="0"/>
          <w:marRight w:val="330"/>
          <w:marTop w:val="0"/>
          <w:marBottom w:val="300"/>
          <w:divBdr>
            <w:top w:val="single" w:sz="6" w:space="0" w:color="999999"/>
            <w:left w:val="single" w:sz="6" w:space="0" w:color="999999"/>
            <w:bottom w:val="single" w:sz="6" w:space="0" w:color="999999"/>
            <w:right w:val="single" w:sz="6" w:space="0" w:color="999999"/>
          </w:divBdr>
          <w:divsChild>
            <w:div w:id="1924560924">
              <w:marLeft w:val="0"/>
              <w:marRight w:val="0"/>
              <w:marTop w:val="0"/>
              <w:marBottom w:val="0"/>
              <w:divBdr>
                <w:top w:val="single" w:sz="6" w:space="0" w:color="999999"/>
                <w:left w:val="single" w:sz="6" w:space="0" w:color="999999"/>
                <w:bottom w:val="single" w:sz="6" w:space="0" w:color="999999"/>
                <w:right w:val="single" w:sz="6" w:space="0" w:color="999999"/>
              </w:divBdr>
            </w:div>
            <w:div w:id="1867988460">
              <w:marLeft w:val="0"/>
              <w:marRight w:val="0"/>
              <w:marTop w:val="0"/>
              <w:marBottom w:val="0"/>
              <w:divBdr>
                <w:top w:val="single" w:sz="6" w:space="0" w:color="999999"/>
                <w:left w:val="single" w:sz="6" w:space="0" w:color="999999"/>
                <w:bottom w:val="single" w:sz="6" w:space="0" w:color="999999"/>
                <w:right w:val="single" w:sz="6" w:space="0" w:color="999999"/>
              </w:divBdr>
            </w:div>
            <w:div w:id="485708535">
              <w:marLeft w:val="0"/>
              <w:marRight w:val="0"/>
              <w:marTop w:val="0"/>
              <w:marBottom w:val="0"/>
              <w:divBdr>
                <w:top w:val="single" w:sz="6" w:space="0" w:color="999999"/>
                <w:left w:val="single" w:sz="6" w:space="0" w:color="999999"/>
                <w:bottom w:val="single" w:sz="6" w:space="0" w:color="999999"/>
                <w:right w:val="single" w:sz="6" w:space="0" w:color="999999"/>
              </w:divBdr>
            </w:div>
            <w:div w:id="17004709">
              <w:marLeft w:val="0"/>
              <w:marRight w:val="0"/>
              <w:marTop w:val="0"/>
              <w:marBottom w:val="0"/>
              <w:divBdr>
                <w:top w:val="single" w:sz="6" w:space="0" w:color="999999"/>
                <w:left w:val="single" w:sz="6" w:space="0" w:color="999999"/>
                <w:bottom w:val="single" w:sz="6" w:space="0" w:color="999999"/>
                <w:right w:val="single" w:sz="6" w:space="0" w:color="999999"/>
              </w:divBdr>
            </w:div>
            <w:div w:id="1929120231">
              <w:marLeft w:val="0"/>
              <w:marRight w:val="0"/>
              <w:marTop w:val="0"/>
              <w:marBottom w:val="0"/>
              <w:divBdr>
                <w:top w:val="single" w:sz="6" w:space="0" w:color="999999"/>
                <w:left w:val="single" w:sz="6" w:space="0" w:color="999999"/>
                <w:bottom w:val="single" w:sz="6" w:space="0" w:color="999999"/>
                <w:right w:val="single" w:sz="6" w:space="0" w:color="999999"/>
              </w:divBdr>
            </w:div>
            <w:div w:id="1658607826">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614440314">
          <w:marLeft w:val="0"/>
          <w:marRight w:val="0"/>
          <w:marTop w:val="0"/>
          <w:marBottom w:val="0"/>
          <w:divBdr>
            <w:top w:val="none" w:sz="0" w:space="0" w:color="auto"/>
            <w:left w:val="none" w:sz="0" w:space="0" w:color="auto"/>
            <w:bottom w:val="none" w:sz="0" w:space="0" w:color="auto"/>
            <w:right w:val="none" w:sz="0" w:space="0" w:color="auto"/>
          </w:divBdr>
          <w:divsChild>
            <w:div w:id="138872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135420">
      <w:bodyDiv w:val="1"/>
      <w:marLeft w:val="0"/>
      <w:marRight w:val="0"/>
      <w:marTop w:val="0"/>
      <w:marBottom w:val="0"/>
      <w:divBdr>
        <w:top w:val="none" w:sz="0" w:space="0" w:color="auto"/>
        <w:left w:val="none" w:sz="0" w:space="0" w:color="auto"/>
        <w:bottom w:val="none" w:sz="0" w:space="0" w:color="auto"/>
        <w:right w:val="none" w:sz="0" w:space="0" w:color="auto"/>
      </w:divBdr>
    </w:div>
    <w:div w:id="1221405984">
      <w:bodyDiv w:val="1"/>
      <w:marLeft w:val="0"/>
      <w:marRight w:val="0"/>
      <w:marTop w:val="0"/>
      <w:marBottom w:val="0"/>
      <w:divBdr>
        <w:top w:val="none" w:sz="0" w:space="0" w:color="auto"/>
        <w:left w:val="none" w:sz="0" w:space="0" w:color="auto"/>
        <w:bottom w:val="none" w:sz="0" w:space="0" w:color="auto"/>
        <w:right w:val="none" w:sz="0" w:space="0" w:color="auto"/>
      </w:divBdr>
      <w:divsChild>
        <w:div w:id="208762853">
          <w:marLeft w:val="0"/>
          <w:marRight w:val="0"/>
          <w:marTop w:val="0"/>
          <w:marBottom w:val="450"/>
          <w:divBdr>
            <w:top w:val="none" w:sz="0" w:space="0" w:color="auto"/>
            <w:left w:val="none" w:sz="0" w:space="0" w:color="auto"/>
            <w:bottom w:val="none" w:sz="0" w:space="0" w:color="auto"/>
            <w:right w:val="none" w:sz="0" w:space="0" w:color="auto"/>
          </w:divBdr>
          <w:divsChild>
            <w:div w:id="538206715">
              <w:marLeft w:val="0"/>
              <w:marRight w:val="0"/>
              <w:marTop w:val="0"/>
              <w:marBottom w:val="75"/>
              <w:divBdr>
                <w:top w:val="none" w:sz="0" w:space="0" w:color="auto"/>
                <w:left w:val="none" w:sz="0" w:space="0" w:color="auto"/>
                <w:bottom w:val="none" w:sz="0" w:space="0" w:color="auto"/>
                <w:right w:val="none" w:sz="0" w:space="0" w:color="auto"/>
              </w:divBdr>
              <w:divsChild>
                <w:div w:id="713391389">
                  <w:marLeft w:val="0"/>
                  <w:marRight w:val="0"/>
                  <w:marTop w:val="0"/>
                  <w:marBottom w:val="0"/>
                  <w:divBdr>
                    <w:top w:val="none" w:sz="0" w:space="0" w:color="auto"/>
                    <w:left w:val="none" w:sz="0" w:space="0" w:color="auto"/>
                    <w:bottom w:val="none" w:sz="0" w:space="0" w:color="auto"/>
                    <w:right w:val="none" w:sz="0" w:space="0" w:color="auto"/>
                  </w:divBdr>
                  <w:divsChild>
                    <w:div w:id="1958101334">
                      <w:marLeft w:val="0"/>
                      <w:marRight w:val="0"/>
                      <w:marTop w:val="0"/>
                      <w:marBottom w:val="0"/>
                      <w:divBdr>
                        <w:top w:val="none" w:sz="0" w:space="0" w:color="auto"/>
                        <w:left w:val="none" w:sz="0" w:space="0" w:color="auto"/>
                        <w:bottom w:val="none" w:sz="0" w:space="0" w:color="auto"/>
                        <w:right w:val="none" w:sz="0" w:space="0" w:color="auto"/>
                      </w:divBdr>
                      <w:divsChild>
                        <w:div w:id="689837267">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384987838">
                  <w:marLeft w:val="0"/>
                  <w:marRight w:val="0"/>
                  <w:marTop w:val="0"/>
                  <w:marBottom w:val="0"/>
                  <w:divBdr>
                    <w:top w:val="none" w:sz="0" w:space="0" w:color="auto"/>
                    <w:left w:val="none" w:sz="0" w:space="0" w:color="auto"/>
                    <w:bottom w:val="none" w:sz="0" w:space="0" w:color="auto"/>
                    <w:right w:val="none" w:sz="0" w:space="0" w:color="auto"/>
                  </w:divBdr>
                  <w:divsChild>
                    <w:div w:id="183968511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66486347">
              <w:marLeft w:val="0"/>
              <w:marRight w:val="225"/>
              <w:marTop w:val="0"/>
              <w:marBottom w:val="0"/>
              <w:divBdr>
                <w:top w:val="none" w:sz="0" w:space="0" w:color="auto"/>
                <w:left w:val="none" w:sz="0" w:space="0" w:color="auto"/>
                <w:bottom w:val="none" w:sz="0" w:space="0" w:color="auto"/>
                <w:right w:val="none" w:sz="0" w:space="0" w:color="auto"/>
              </w:divBdr>
            </w:div>
          </w:divsChild>
        </w:div>
        <w:div w:id="1975942411">
          <w:marLeft w:val="0"/>
          <w:marRight w:val="0"/>
          <w:marTop w:val="0"/>
          <w:marBottom w:val="300"/>
          <w:divBdr>
            <w:top w:val="none" w:sz="0" w:space="0" w:color="auto"/>
            <w:left w:val="none" w:sz="0" w:space="0" w:color="auto"/>
            <w:bottom w:val="none" w:sz="0" w:space="0" w:color="auto"/>
            <w:right w:val="none" w:sz="0" w:space="0" w:color="auto"/>
          </w:divBdr>
          <w:divsChild>
            <w:div w:id="2127264726">
              <w:marLeft w:val="0"/>
              <w:marRight w:val="0"/>
              <w:marTop w:val="0"/>
              <w:marBottom w:val="0"/>
              <w:divBdr>
                <w:top w:val="none" w:sz="0" w:space="0" w:color="auto"/>
                <w:left w:val="none" w:sz="0" w:space="0" w:color="auto"/>
                <w:bottom w:val="none" w:sz="0" w:space="0" w:color="auto"/>
                <w:right w:val="none" w:sz="0" w:space="0" w:color="auto"/>
              </w:divBdr>
              <w:divsChild>
                <w:div w:id="205724494">
                  <w:marLeft w:val="-225"/>
                  <w:marRight w:val="-225"/>
                  <w:marTop w:val="0"/>
                  <w:marBottom w:val="0"/>
                  <w:divBdr>
                    <w:top w:val="none" w:sz="0" w:space="0" w:color="auto"/>
                    <w:left w:val="none" w:sz="0" w:space="0" w:color="auto"/>
                    <w:bottom w:val="none" w:sz="0" w:space="0" w:color="auto"/>
                    <w:right w:val="none" w:sz="0" w:space="0" w:color="auto"/>
                  </w:divBdr>
                  <w:divsChild>
                    <w:div w:id="2073237653">
                      <w:marLeft w:val="0"/>
                      <w:marRight w:val="0"/>
                      <w:marTop w:val="0"/>
                      <w:marBottom w:val="0"/>
                      <w:divBdr>
                        <w:top w:val="none" w:sz="0" w:space="0" w:color="auto"/>
                        <w:left w:val="none" w:sz="0" w:space="0" w:color="auto"/>
                        <w:bottom w:val="none" w:sz="0" w:space="0" w:color="auto"/>
                        <w:right w:val="none" w:sz="0" w:space="0" w:color="auto"/>
                      </w:divBdr>
                      <w:divsChild>
                        <w:div w:id="1713075975">
                          <w:marLeft w:val="0"/>
                          <w:marRight w:val="0"/>
                          <w:marTop w:val="0"/>
                          <w:marBottom w:val="0"/>
                          <w:divBdr>
                            <w:top w:val="none" w:sz="0" w:space="0" w:color="auto"/>
                            <w:left w:val="none" w:sz="0" w:space="0" w:color="auto"/>
                            <w:bottom w:val="none" w:sz="0" w:space="0" w:color="auto"/>
                            <w:right w:val="none" w:sz="0" w:space="0" w:color="auto"/>
                          </w:divBdr>
                          <w:divsChild>
                            <w:div w:id="99565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2400034">
          <w:marLeft w:val="0"/>
          <w:marRight w:val="0"/>
          <w:marTop w:val="0"/>
          <w:marBottom w:val="0"/>
          <w:divBdr>
            <w:top w:val="none" w:sz="0" w:space="0" w:color="auto"/>
            <w:left w:val="none" w:sz="0" w:space="0" w:color="auto"/>
            <w:bottom w:val="none" w:sz="0" w:space="0" w:color="auto"/>
            <w:right w:val="none" w:sz="0" w:space="0" w:color="auto"/>
          </w:divBdr>
          <w:divsChild>
            <w:div w:id="405416841">
              <w:marLeft w:val="0"/>
              <w:marRight w:val="450"/>
              <w:marTop w:val="0"/>
              <w:marBottom w:val="150"/>
              <w:divBdr>
                <w:top w:val="none" w:sz="0" w:space="0" w:color="auto"/>
                <w:left w:val="none" w:sz="0" w:space="0" w:color="auto"/>
                <w:bottom w:val="none" w:sz="0" w:space="0" w:color="auto"/>
                <w:right w:val="none" w:sz="0" w:space="0" w:color="auto"/>
              </w:divBdr>
              <w:divsChild>
                <w:div w:id="1338843309">
                  <w:marLeft w:val="0"/>
                  <w:marRight w:val="0"/>
                  <w:marTop w:val="0"/>
                  <w:marBottom w:val="0"/>
                  <w:divBdr>
                    <w:top w:val="none" w:sz="0" w:space="0" w:color="auto"/>
                    <w:left w:val="none" w:sz="0" w:space="0" w:color="auto"/>
                    <w:bottom w:val="none" w:sz="0" w:space="0" w:color="auto"/>
                    <w:right w:val="none" w:sz="0" w:space="0" w:color="auto"/>
                  </w:divBdr>
                  <w:divsChild>
                    <w:div w:id="789738110">
                      <w:marLeft w:val="0"/>
                      <w:marRight w:val="0"/>
                      <w:marTop w:val="0"/>
                      <w:marBottom w:val="0"/>
                      <w:divBdr>
                        <w:top w:val="none" w:sz="0" w:space="0" w:color="auto"/>
                        <w:left w:val="none" w:sz="0" w:space="0" w:color="auto"/>
                        <w:bottom w:val="none" w:sz="0" w:space="0" w:color="auto"/>
                        <w:right w:val="none" w:sz="0" w:space="0" w:color="auto"/>
                      </w:divBdr>
                    </w:div>
                    <w:div w:id="137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752150">
      <w:bodyDiv w:val="1"/>
      <w:marLeft w:val="0"/>
      <w:marRight w:val="0"/>
      <w:marTop w:val="0"/>
      <w:marBottom w:val="0"/>
      <w:divBdr>
        <w:top w:val="none" w:sz="0" w:space="0" w:color="auto"/>
        <w:left w:val="none" w:sz="0" w:space="0" w:color="auto"/>
        <w:bottom w:val="none" w:sz="0" w:space="0" w:color="auto"/>
        <w:right w:val="none" w:sz="0" w:space="0" w:color="auto"/>
      </w:divBdr>
    </w:div>
    <w:div w:id="1229263547">
      <w:bodyDiv w:val="1"/>
      <w:marLeft w:val="0"/>
      <w:marRight w:val="0"/>
      <w:marTop w:val="0"/>
      <w:marBottom w:val="0"/>
      <w:divBdr>
        <w:top w:val="none" w:sz="0" w:space="0" w:color="auto"/>
        <w:left w:val="none" w:sz="0" w:space="0" w:color="auto"/>
        <w:bottom w:val="none" w:sz="0" w:space="0" w:color="auto"/>
        <w:right w:val="none" w:sz="0" w:space="0" w:color="auto"/>
      </w:divBdr>
      <w:divsChild>
        <w:div w:id="1112170092">
          <w:marLeft w:val="0"/>
          <w:marRight w:val="0"/>
          <w:marTop w:val="0"/>
          <w:marBottom w:val="0"/>
          <w:divBdr>
            <w:top w:val="none" w:sz="0" w:space="0" w:color="auto"/>
            <w:left w:val="none" w:sz="0" w:space="0" w:color="auto"/>
            <w:bottom w:val="none" w:sz="0" w:space="0" w:color="auto"/>
            <w:right w:val="none" w:sz="0" w:space="0" w:color="auto"/>
          </w:divBdr>
          <w:divsChild>
            <w:div w:id="734473570">
              <w:marLeft w:val="0"/>
              <w:marRight w:val="300"/>
              <w:marTop w:val="0"/>
              <w:marBottom w:val="0"/>
              <w:divBdr>
                <w:top w:val="none" w:sz="0" w:space="0" w:color="auto"/>
                <w:left w:val="none" w:sz="0" w:space="0" w:color="auto"/>
                <w:bottom w:val="none" w:sz="0" w:space="0" w:color="auto"/>
                <w:right w:val="none" w:sz="0" w:space="0" w:color="auto"/>
              </w:divBdr>
              <w:divsChild>
                <w:div w:id="1962564092">
                  <w:marLeft w:val="0"/>
                  <w:marRight w:val="0"/>
                  <w:marTop w:val="0"/>
                  <w:marBottom w:val="0"/>
                  <w:divBdr>
                    <w:top w:val="none" w:sz="0" w:space="0" w:color="auto"/>
                    <w:left w:val="none" w:sz="0" w:space="0" w:color="auto"/>
                    <w:bottom w:val="none" w:sz="0" w:space="0" w:color="auto"/>
                    <w:right w:val="none" w:sz="0" w:space="0" w:color="auto"/>
                  </w:divBdr>
                </w:div>
                <w:div w:id="680930602">
                  <w:marLeft w:val="0"/>
                  <w:marRight w:val="0"/>
                  <w:marTop w:val="0"/>
                  <w:marBottom w:val="0"/>
                  <w:divBdr>
                    <w:top w:val="none" w:sz="0" w:space="0" w:color="auto"/>
                    <w:left w:val="none" w:sz="0" w:space="0" w:color="auto"/>
                    <w:bottom w:val="none" w:sz="0" w:space="0" w:color="auto"/>
                    <w:right w:val="none" w:sz="0" w:space="0" w:color="auto"/>
                  </w:divBdr>
                </w:div>
              </w:divsChild>
            </w:div>
            <w:div w:id="83259023">
              <w:marLeft w:val="0"/>
              <w:marRight w:val="0"/>
              <w:marTop w:val="0"/>
              <w:marBottom w:val="0"/>
              <w:divBdr>
                <w:top w:val="none" w:sz="0" w:space="0" w:color="auto"/>
                <w:left w:val="none" w:sz="0" w:space="0" w:color="auto"/>
                <w:bottom w:val="none" w:sz="0" w:space="0" w:color="auto"/>
                <w:right w:val="none" w:sz="0" w:space="0" w:color="auto"/>
              </w:divBdr>
              <w:divsChild>
                <w:div w:id="503517645">
                  <w:marLeft w:val="150"/>
                  <w:marRight w:val="0"/>
                  <w:marTop w:val="0"/>
                  <w:marBottom w:val="0"/>
                  <w:divBdr>
                    <w:top w:val="none" w:sz="0" w:space="0" w:color="auto"/>
                    <w:left w:val="none" w:sz="0" w:space="0" w:color="auto"/>
                    <w:bottom w:val="none" w:sz="0" w:space="0" w:color="auto"/>
                    <w:right w:val="none" w:sz="0" w:space="0" w:color="auto"/>
                  </w:divBdr>
                </w:div>
              </w:divsChild>
            </w:div>
            <w:div w:id="1973704662">
              <w:marLeft w:val="0"/>
              <w:marRight w:val="0"/>
              <w:marTop w:val="0"/>
              <w:marBottom w:val="0"/>
              <w:divBdr>
                <w:top w:val="none" w:sz="0" w:space="0" w:color="auto"/>
                <w:left w:val="none" w:sz="0" w:space="0" w:color="auto"/>
                <w:bottom w:val="none" w:sz="0" w:space="0" w:color="auto"/>
                <w:right w:val="none" w:sz="0" w:space="0" w:color="auto"/>
              </w:divBdr>
              <w:divsChild>
                <w:div w:id="6296626">
                  <w:marLeft w:val="0"/>
                  <w:marRight w:val="0"/>
                  <w:marTop w:val="0"/>
                  <w:marBottom w:val="0"/>
                  <w:divBdr>
                    <w:top w:val="none" w:sz="0" w:space="0" w:color="auto"/>
                    <w:left w:val="none" w:sz="0" w:space="0" w:color="auto"/>
                    <w:bottom w:val="none" w:sz="0" w:space="0" w:color="auto"/>
                    <w:right w:val="none" w:sz="0" w:space="0" w:color="auto"/>
                  </w:divBdr>
                </w:div>
                <w:div w:id="638850282">
                  <w:marLeft w:val="0"/>
                  <w:marRight w:val="0"/>
                  <w:marTop w:val="0"/>
                  <w:marBottom w:val="0"/>
                  <w:divBdr>
                    <w:top w:val="none" w:sz="0" w:space="0" w:color="auto"/>
                    <w:left w:val="none" w:sz="0" w:space="0" w:color="auto"/>
                    <w:bottom w:val="none" w:sz="0" w:space="0" w:color="auto"/>
                    <w:right w:val="none" w:sz="0" w:space="0" w:color="auto"/>
                  </w:divBdr>
                  <w:divsChild>
                    <w:div w:id="160302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758345">
          <w:marLeft w:val="0"/>
          <w:marRight w:val="0"/>
          <w:marTop w:val="0"/>
          <w:marBottom w:val="300"/>
          <w:divBdr>
            <w:top w:val="none" w:sz="0" w:space="0" w:color="auto"/>
            <w:left w:val="none" w:sz="0" w:space="0" w:color="auto"/>
            <w:bottom w:val="none" w:sz="0" w:space="0" w:color="auto"/>
            <w:right w:val="none" w:sz="0" w:space="0" w:color="auto"/>
          </w:divBdr>
          <w:divsChild>
            <w:div w:id="835649914">
              <w:marLeft w:val="0"/>
              <w:marRight w:val="0"/>
              <w:marTop w:val="0"/>
              <w:marBottom w:val="0"/>
              <w:divBdr>
                <w:top w:val="none" w:sz="0" w:space="0" w:color="auto"/>
                <w:left w:val="none" w:sz="0" w:space="0" w:color="auto"/>
                <w:bottom w:val="none" w:sz="0" w:space="0" w:color="auto"/>
                <w:right w:val="none" w:sz="0" w:space="0" w:color="auto"/>
              </w:divBdr>
              <w:divsChild>
                <w:div w:id="901526219">
                  <w:marLeft w:val="-225"/>
                  <w:marRight w:val="-225"/>
                  <w:marTop w:val="0"/>
                  <w:marBottom w:val="0"/>
                  <w:divBdr>
                    <w:top w:val="none" w:sz="0" w:space="0" w:color="auto"/>
                    <w:left w:val="none" w:sz="0" w:space="0" w:color="auto"/>
                    <w:bottom w:val="none" w:sz="0" w:space="0" w:color="auto"/>
                    <w:right w:val="none" w:sz="0" w:space="0" w:color="auto"/>
                  </w:divBdr>
                  <w:divsChild>
                    <w:div w:id="817111030">
                      <w:marLeft w:val="0"/>
                      <w:marRight w:val="0"/>
                      <w:marTop w:val="0"/>
                      <w:marBottom w:val="0"/>
                      <w:divBdr>
                        <w:top w:val="none" w:sz="0" w:space="0" w:color="auto"/>
                        <w:left w:val="none" w:sz="0" w:space="0" w:color="auto"/>
                        <w:bottom w:val="none" w:sz="0" w:space="0" w:color="auto"/>
                        <w:right w:val="none" w:sz="0" w:space="0" w:color="auto"/>
                      </w:divBdr>
                      <w:divsChild>
                        <w:div w:id="1632127199">
                          <w:marLeft w:val="0"/>
                          <w:marRight w:val="0"/>
                          <w:marTop w:val="0"/>
                          <w:marBottom w:val="0"/>
                          <w:divBdr>
                            <w:top w:val="none" w:sz="0" w:space="0" w:color="auto"/>
                            <w:left w:val="none" w:sz="0" w:space="0" w:color="auto"/>
                            <w:bottom w:val="none" w:sz="0" w:space="0" w:color="auto"/>
                            <w:right w:val="none" w:sz="0" w:space="0" w:color="auto"/>
                          </w:divBdr>
                          <w:divsChild>
                            <w:div w:id="2116245045">
                              <w:marLeft w:val="0"/>
                              <w:marRight w:val="0"/>
                              <w:marTop w:val="0"/>
                              <w:marBottom w:val="0"/>
                              <w:divBdr>
                                <w:top w:val="none" w:sz="0" w:space="0" w:color="auto"/>
                                <w:left w:val="none" w:sz="0" w:space="0" w:color="auto"/>
                                <w:bottom w:val="none" w:sz="0" w:space="0" w:color="auto"/>
                                <w:right w:val="none" w:sz="0" w:space="0" w:color="auto"/>
                              </w:divBdr>
                              <w:divsChild>
                                <w:div w:id="131356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6261609">
          <w:marLeft w:val="0"/>
          <w:marRight w:val="0"/>
          <w:marTop w:val="300"/>
          <w:marBottom w:val="0"/>
          <w:divBdr>
            <w:top w:val="none" w:sz="0" w:space="0" w:color="auto"/>
            <w:left w:val="none" w:sz="0" w:space="0" w:color="auto"/>
            <w:bottom w:val="none" w:sz="0" w:space="0" w:color="auto"/>
            <w:right w:val="none" w:sz="0" w:space="0" w:color="auto"/>
          </w:divBdr>
        </w:div>
      </w:divsChild>
    </w:div>
    <w:div w:id="1230459638">
      <w:bodyDiv w:val="1"/>
      <w:marLeft w:val="0"/>
      <w:marRight w:val="0"/>
      <w:marTop w:val="0"/>
      <w:marBottom w:val="0"/>
      <w:divBdr>
        <w:top w:val="none" w:sz="0" w:space="0" w:color="auto"/>
        <w:left w:val="none" w:sz="0" w:space="0" w:color="auto"/>
        <w:bottom w:val="none" w:sz="0" w:space="0" w:color="auto"/>
        <w:right w:val="none" w:sz="0" w:space="0" w:color="auto"/>
      </w:divBdr>
      <w:divsChild>
        <w:div w:id="159318068">
          <w:marLeft w:val="0"/>
          <w:marRight w:val="0"/>
          <w:marTop w:val="0"/>
          <w:marBottom w:val="300"/>
          <w:divBdr>
            <w:top w:val="none" w:sz="0" w:space="0" w:color="auto"/>
            <w:left w:val="none" w:sz="0" w:space="0" w:color="auto"/>
            <w:bottom w:val="none" w:sz="0" w:space="0" w:color="auto"/>
            <w:right w:val="none" w:sz="0" w:space="0" w:color="auto"/>
          </w:divBdr>
        </w:div>
        <w:div w:id="1412044330">
          <w:marLeft w:val="15"/>
          <w:marRight w:val="225"/>
          <w:marTop w:val="0"/>
          <w:marBottom w:val="105"/>
          <w:divBdr>
            <w:top w:val="none" w:sz="0" w:space="0" w:color="auto"/>
            <w:left w:val="none" w:sz="0" w:space="0" w:color="auto"/>
            <w:bottom w:val="none" w:sz="0" w:space="0" w:color="auto"/>
            <w:right w:val="none" w:sz="0" w:space="0" w:color="auto"/>
          </w:divBdr>
          <w:divsChild>
            <w:div w:id="162202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159891">
      <w:bodyDiv w:val="1"/>
      <w:marLeft w:val="0"/>
      <w:marRight w:val="0"/>
      <w:marTop w:val="0"/>
      <w:marBottom w:val="0"/>
      <w:divBdr>
        <w:top w:val="none" w:sz="0" w:space="0" w:color="auto"/>
        <w:left w:val="none" w:sz="0" w:space="0" w:color="auto"/>
        <w:bottom w:val="none" w:sz="0" w:space="0" w:color="auto"/>
        <w:right w:val="none" w:sz="0" w:space="0" w:color="auto"/>
      </w:divBdr>
      <w:divsChild>
        <w:div w:id="1123696343">
          <w:marLeft w:val="0"/>
          <w:marRight w:val="0"/>
          <w:marTop w:val="0"/>
          <w:marBottom w:val="300"/>
          <w:divBdr>
            <w:top w:val="none" w:sz="0" w:space="0" w:color="auto"/>
            <w:left w:val="none" w:sz="0" w:space="0" w:color="auto"/>
            <w:bottom w:val="none" w:sz="0" w:space="0" w:color="auto"/>
            <w:right w:val="none" w:sz="0" w:space="0" w:color="auto"/>
          </w:divBdr>
        </w:div>
        <w:div w:id="1933078354">
          <w:marLeft w:val="15"/>
          <w:marRight w:val="225"/>
          <w:marTop w:val="0"/>
          <w:marBottom w:val="105"/>
          <w:divBdr>
            <w:top w:val="none" w:sz="0" w:space="0" w:color="auto"/>
            <w:left w:val="none" w:sz="0" w:space="0" w:color="auto"/>
            <w:bottom w:val="none" w:sz="0" w:space="0" w:color="auto"/>
            <w:right w:val="none" w:sz="0" w:space="0" w:color="auto"/>
          </w:divBdr>
          <w:divsChild>
            <w:div w:id="128615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55520">
      <w:bodyDiv w:val="1"/>
      <w:marLeft w:val="0"/>
      <w:marRight w:val="0"/>
      <w:marTop w:val="0"/>
      <w:marBottom w:val="0"/>
      <w:divBdr>
        <w:top w:val="none" w:sz="0" w:space="0" w:color="auto"/>
        <w:left w:val="none" w:sz="0" w:space="0" w:color="auto"/>
        <w:bottom w:val="none" w:sz="0" w:space="0" w:color="auto"/>
        <w:right w:val="none" w:sz="0" w:space="0" w:color="auto"/>
      </w:divBdr>
      <w:divsChild>
        <w:div w:id="1220089220">
          <w:marLeft w:val="0"/>
          <w:marRight w:val="0"/>
          <w:marTop w:val="0"/>
          <w:marBottom w:val="450"/>
          <w:divBdr>
            <w:top w:val="none" w:sz="0" w:space="0" w:color="auto"/>
            <w:left w:val="none" w:sz="0" w:space="0" w:color="auto"/>
            <w:bottom w:val="none" w:sz="0" w:space="0" w:color="auto"/>
            <w:right w:val="none" w:sz="0" w:space="0" w:color="auto"/>
          </w:divBdr>
          <w:divsChild>
            <w:div w:id="1198932798">
              <w:marLeft w:val="0"/>
              <w:marRight w:val="0"/>
              <w:marTop w:val="0"/>
              <w:marBottom w:val="75"/>
              <w:divBdr>
                <w:top w:val="none" w:sz="0" w:space="0" w:color="auto"/>
                <w:left w:val="none" w:sz="0" w:space="0" w:color="auto"/>
                <w:bottom w:val="none" w:sz="0" w:space="0" w:color="auto"/>
                <w:right w:val="none" w:sz="0" w:space="0" w:color="auto"/>
              </w:divBdr>
              <w:divsChild>
                <w:div w:id="527529798">
                  <w:marLeft w:val="0"/>
                  <w:marRight w:val="0"/>
                  <w:marTop w:val="0"/>
                  <w:marBottom w:val="0"/>
                  <w:divBdr>
                    <w:top w:val="none" w:sz="0" w:space="0" w:color="auto"/>
                    <w:left w:val="none" w:sz="0" w:space="0" w:color="auto"/>
                    <w:bottom w:val="none" w:sz="0" w:space="0" w:color="auto"/>
                    <w:right w:val="none" w:sz="0" w:space="0" w:color="auto"/>
                  </w:divBdr>
                  <w:divsChild>
                    <w:div w:id="175578071">
                      <w:marLeft w:val="0"/>
                      <w:marRight w:val="0"/>
                      <w:marTop w:val="0"/>
                      <w:marBottom w:val="0"/>
                      <w:divBdr>
                        <w:top w:val="none" w:sz="0" w:space="0" w:color="auto"/>
                        <w:left w:val="none" w:sz="0" w:space="0" w:color="auto"/>
                        <w:bottom w:val="none" w:sz="0" w:space="0" w:color="auto"/>
                        <w:right w:val="none" w:sz="0" w:space="0" w:color="auto"/>
                      </w:divBdr>
                      <w:divsChild>
                        <w:div w:id="165236681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619676300">
                  <w:marLeft w:val="0"/>
                  <w:marRight w:val="0"/>
                  <w:marTop w:val="0"/>
                  <w:marBottom w:val="0"/>
                  <w:divBdr>
                    <w:top w:val="none" w:sz="0" w:space="0" w:color="auto"/>
                    <w:left w:val="none" w:sz="0" w:space="0" w:color="auto"/>
                    <w:bottom w:val="none" w:sz="0" w:space="0" w:color="auto"/>
                    <w:right w:val="none" w:sz="0" w:space="0" w:color="auto"/>
                  </w:divBdr>
                  <w:divsChild>
                    <w:div w:id="158217526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911698816">
              <w:marLeft w:val="0"/>
              <w:marRight w:val="225"/>
              <w:marTop w:val="0"/>
              <w:marBottom w:val="0"/>
              <w:divBdr>
                <w:top w:val="none" w:sz="0" w:space="0" w:color="auto"/>
                <w:left w:val="none" w:sz="0" w:space="0" w:color="auto"/>
                <w:bottom w:val="none" w:sz="0" w:space="0" w:color="auto"/>
                <w:right w:val="none" w:sz="0" w:space="0" w:color="auto"/>
              </w:divBdr>
            </w:div>
          </w:divsChild>
        </w:div>
        <w:div w:id="1870756505">
          <w:marLeft w:val="0"/>
          <w:marRight w:val="0"/>
          <w:marTop w:val="0"/>
          <w:marBottom w:val="300"/>
          <w:divBdr>
            <w:top w:val="none" w:sz="0" w:space="0" w:color="auto"/>
            <w:left w:val="none" w:sz="0" w:space="0" w:color="auto"/>
            <w:bottom w:val="none" w:sz="0" w:space="0" w:color="auto"/>
            <w:right w:val="none" w:sz="0" w:space="0" w:color="auto"/>
          </w:divBdr>
          <w:divsChild>
            <w:div w:id="1410616929">
              <w:marLeft w:val="0"/>
              <w:marRight w:val="0"/>
              <w:marTop w:val="0"/>
              <w:marBottom w:val="0"/>
              <w:divBdr>
                <w:top w:val="none" w:sz="0" w:space="0" w:color="auto"/>
                <w:left w:val="none" w:sz="0" w:space="0" w:color="auto"/>
                <w:bottom w:val="none" w:sz="0" w:space="0" w:color="auto"/>
                <w:right w:val="none" w:sz="0" w:space="0" w:color="auto"/>
              </w:divBdr>
              <w:divsChild>
                <w:div w:id="1035079263">
                  <w:marLeft w:val="-225"/>
                  <w:marRight w:val="-225"/>
                  <w:marTop w:val="0"/>
                  <w:marBottom w:val="0"/>
                  <w:divBdr>
                    <w:top w:val="none" w:sz="0" w:space="0" w:color="auto"/>
                    <w:left w:val="none" w:sz="0" w:space="0" w:color="auto"/>
                    <w:bottom w:val="none" w:sz="0" w:space="0" w:color="auto"/>
                    <w:right w:val="none" w:sz="0" w:space="0" w:color="auto"/>
                  </w:divBdr>
                  <w:divsChild>
                    <w:div w:id="616254361">
                      <w:marLeft w:val="0"/>
                      <w:marRight w:val="0"/>
                      <w:marTop w:val="0"/>
                      <w:marBottom w:val="0"/>
                      <w:divBdr>
                        <w:top w:val="none" w:sz="0" w:space="0" w:color="auto"/>
                        <w:left w:val="none" w:sz="0" w:space="0" w:color="auto"/>
                        <w:bottom w:val="none" w:sz="0" w:space="0" w:color="auto"/>
                        <w:right w:val="none" w:sz="0" w:space="0" w:color="auto"/>
                      </w:divBdr>
                      <w:divsChild>
                        <w:div w:id="247884925">
                          <w:marLeft w:val="0"/>
                          <w:marRight w:val="0"/>
                          <w:marTop w:val="0"/>
                          <w:marBottom w:val="0"/>
                          <w:divBdr>
                            <w:top w:val="none" w:sz="0" w:space="0" w:color="auto"/>
                            <w:left w:val="none" w:sz="0" w:space="0" w:color="auto"/>
                            <w:bottom w:val="none" w:sz="0" w:space="0" w:color="auto"/>
                            <w:right w:val="none" w:sz="0" w:space="0" w:color="auto"/>
                          </w:divBdr>
                          <w:divsChild>
                            <w:div w:id="44631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0217949">
          <w:marLeft w:val="0"/>
          <w:marRight w:val="0"/>
          <w:marTop w:val="0"/>
          <w:marBottom w:val="0"/>
          <w:divBdr>
            <w:top w:val="none" w:sz="0" w:space="0" w:color="auto"/>
            <w:left w:val="none" w:sz="0" w:space="0" w:color="auto"/>
            <w:bottom w:val="none" w:sz="0" w:space="0" w:color="auto"/>
            <w:right w:val="none" w:sz="0" w:space="0" w:color="auto"/>
          </w:divBdr>
          <w:divsChild>
            <w:div w:id="1302033341">
              <w:marLeft w:val="0"/>
              <w:marRight w:val="450"/>
              <w:marTop w:val="0"/>
              <w:marBottom w:val="150"/>
              <w:divBdr>
                <w:top w:val="none" w:sz="0" w:space="0" w:color="auto"/>
                <w:left w:val="none" w:sz="0" w:space="0" w:color="auto"/>
                <w:bottom w:val="none" w:sz="0" w:space="0" w:color="auto"/>
                <w:right w:val="none" w:sz="0" w:space="0" w:color="auto"/>
              </w:divBdr>
              <w:divsChild>
                <w:div w:id="383994513">
                  <w:marLeft w:val="0"/>
                  <w:marRight w:val="0"/>
                  <w:marTop w:val="0"/>
                  <w:marBottom w:val="0"/>
                  <w:divBdr>
                    <w:top w:val="none" w:sz="0" w:space="0" w:color="auto"/>
                    <w:left w:val="none" w:sz="0" w:space="0" w:color="auto"/>
                    <w:bottom w:val="none" w:sz="0" w:space="0" w:color="auto"/>
                    <w:right w:val="none" w:sz="0" w:space="0" w:color="auto"/>
                  </w:divBdr>
                  <w:divsChild>
                    <w:div w:id="1652901790">
                      <w:marLeft w:val="0"/>
                      <w:marRight w:val="0"/>
                      <w:marTop w:val="0"/>
                      <w:marBottom w:val="0"/>
                      <w:divBdr>
                        <w:top w:val="none" w:sz="0" w:space="0" w:color="auto"/>
                        <w:left w:val="none" w:sz="0" w:space="0" w:color="auto"/>
                        <w:bottom w:val="none" w:sz="0" w:space="0" w:color="auto"/>
                        <w:right w:val="none" w:sz="0" w:space="0" w:color="auto"/>
                      </w:divBdr>
                    </w:div>
                    <w:div w:id="61440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221075">
      <w:bodyDiv w:val="1"/>
      <w:marLeft w:val="0"/>
      <w:marRight w:val="0"/>
      <w:marTop w:val="0"/>
      <w:marBottom w:val="0"/>
      <w:divBdr>
        <w:top w:val="none" w:sz="0" w:space="0" w:color="auto"/>
        <w:left w:val="none" w:sz="0" w:space="0" w:color="auto"/>
        <w:bottom w:val="none" w:sz="0" w:space="0" w:color="auto"/>
        <w:right w:val="none" w:sz="0" w:space="0" w:color="auto"/>
      </w:divBdr>
      <w:divsChild>
        <w:div w:id="954143004">
          <w:marLeft w:val="0"/>
          <w:marRight w:val="0"/>
          <w:marTop w:val="0"/>
          <w:marBottom w:val="0"/>
          <w:divBdr>
            <w:top w:val="none" w:sz="0" w:space="0" w:color="auto"/>
            <w:left w:val="none" w:sz="0" w:space="0" w:color="auto"/>
            <w:bottom w:val="none" w:sz="0" w:space="0" w:color="auto"/>
            <w:right w:val="none" w:sz="0" w:space="0" w:color="auto"/>
          </w:divBdr>
          <w:divsChild>
            <w:div w:id="2020815617">
              <w:marLeft w:val="0"/>
              <w:marRight w:val="0"/>
              <w:marTop w:val="150"/>
              <w:marBottom w:val="0"/>
              <w:divBdr>
                <w:top w:val="none" w:sz="0" w:space="0" w:color="auto"/>
                <w:left w:val="none" w:sz="0" w:space="0" w:color="auto"/>
                <w:bottom w:val="none" w:sz="0" w:space="0" w:color="auto"/>
                <w:right w:val="none" w:sz="0" w:space="0" w:color="auto"/>
              </w:divBdr>
            </w:div>
            <w:div w:id="1713846948">
              <w:marLeft w:val="0"/>
              <w:marRight w:val="0"/>
              <w:marTop w:val="0"/>
              <w:marBottom w:val="0"/>
              <w:divBdr>
                <w:top w:val="none" w:sz="0" w:space="0" w:color="auto"/>
                <w:left w:val="none" w:sz="0" w:space="0" w:color="auto"/>
                <w:bottom w:val="none" w:sz="0" w:space="0" w:color="auto"/>
                <w:right w:val="none" w:sz="0" w:space="0" w:color="auto"/>
              </w:divBdr>
              <w:divsChild>
                <w:div w:id="976569597">
                  <w:marLeft w:val="0"/>
                  <w:marRight w:val="0"/>
                  <w:marTop w:val="0"/>
                  <w:marBottom w:val="0"/>
                  <w:divBdr>
                    <w:top w:val="none" w:sz="0" w:space="0" w:color="auto"/>
                    <w:left w:val="none" w:sz="0" w:space="0" w:color="auto"/>
                    <w:bottom w:val="none" w:sz="0" w:space="0" w:color="auto"/>
                    <w:right w:val="none" w:sz="0" w:space="0" w:color="auto"/>
                  </w:divBdr>
                  <w:divsChild>
                    <w:div w:id="1320307250">
                      <w:marLeft w:val="0"/>
                      <w:marRight w:val="0"/>
                      <w:marTop w:val="0"/>
                      <w:marBottom w:val="600"/>
                      <w:divBdr>
                        <w:top w:val="none" w:sz="0" w:space="0" w:color="auto"/>
                        <w:left w:val="none" w:sz="0" w:space="0" w:color="auto"/>
                        <w:bottom w:val="none" w:sz="0" w:space="0" w:color="auto"/>
                        <w:right w:val="none" w:sz="0" w:space="0" w:color="auto"/>
                      </w:divBdr>
                    </w:div>
                    <w:div w:id="1881282134">
                      <w:blockQuote w:val="1"/>
                      <w:marLeft w:val="0"/>
                      <w:marRight w:val="0"/>
                      <w:marTop w:val="150"/>
                      <w:marBottom w:val="600"/>
                      <w:divBdr>
                        <w:top w:val="none" w:sz="0" w:space="0" w:color="auto"/>
                        <w:left w:val="single" w:sz="12" w:space="15" w:color="ACCE55"/>
                        <w:bottom w:val="none" w:sz="0" w:space="0" w:color="auto"/>
                        <w:right w:val="none" w:sz="0" w:space="0" w:color="auto"/>
                      </w:divBdr>
                    </w:div>
                  </w:divsChild>
                </w:div>
                <w:div w:id="1225991012">
                  <w:marLeft w:val="0"/>
                  <w:marRight w:val="0"/>
                  <w:marTop w:val="300"/>
                  <w:marBottom w:val="300"/>
                  <w:divBdr>
                    <w:top w:val="none" w:sz="0" w:space="0" w:color="auto"/>
                    <w:left w:val="none" w:sz="0" w:space="0" w:color="auto"/>
                    <w:bottom w:val="none" w:sz="0" w:space="0" w:color="auto"/>
                    <w:right w:val="none" w:sz="0" w:space="0" w:color="auto"/>
                  </w:divBdr>
                </w:div>
                <w:div w:id="1202740498">
                  <w:marLeft w:val="0"/>
                  <w:marRight w:val="0"/>
                  <w:marTop w:val="450"/>
                  <w:marBottom w:val="300"/>
                  <w:divBdr>
                    <w:top w:val="none" w:sz="0" w:space="0" w:color="auto"/>
                    <w:left w:val="none" w:sz="0" w:space="0" w:color="auto"/>
                    <w:bottom w:val="none" w:sz="0" w:space="0" w:color="auto"/>
                    <w:right w:val="none" w:sz="0" w:space="0" w:color="auto"/>
                  </w:divBdr>
                </w:div>
                <w:div w:id="376199702">
                  <w:marLeft w:val="0"/>
                  <w:marRight w:val="0"/>
                  <w:marTop w:val="0"/>
                  <w:marBottom w:val="225"/>
                  <w:divBdr>
                    <w:top w:val="none" w:sz="0" w:space="0" w:color="auto"/>
                    <w:left w:val="none" w:sz="0" w:space="0" w:color="auto"/>
                    <w:bottom w:val="none" w:sz="0" w:space="0" w:color="auto"/>
                    <w:right w:val="none" w:sz="0" w:space="0" w:color="auto"/>
                  </w:divBdr>
                </w:div>
                <w:div w:id="228342255">
                  <w:marLeft w:val="0"/>
                  <w:marRight w:val="0"/>
                  <w:marTop w:val="0"/>
                  <w:marBottom w:val="0"/>
                  <w:divBdr>
                    <w:top w:val="none" w:sz="0" w:space="0" w:color="auto"/>
                    <w:left w:val="none" w:sz="0" w:space="0" w:color="auto"/>
                    <w:bottom w:val="none" w:sz="0" w:space="0" w:color="auto"/>
                    <w:right w:val="none" w:sz="0" w:space="0" w:color="auto"/>
                  </w:divBdr>
                  <w:divsChild>
                    <w:div w:id="379979633">
                      <w:marLeft w:val="0"/>
                      <w:marRight w:val="0"/>
                      <w:marTop w:val="0"/>
                      <w:marBottom w:val="0"/>
                      <w:divBdr>
                        <w:top w:val="none" w:sz="0" w:space="0" w:color="auto"/>
                        <w:left w:val="none" w:sz="0" w:space="0" w:color="auto"/>
                        <w:bottom w:val="none" w:sz="0" w:space="0" w:color="auto"/>
                        <w:right w:val="none" w:sz="0" w:space="0" w:color="auto"/>
                      </w:divBdr>
                    </w:div>
                  </w:divsChild>
                </w:div>
                <w:div w:id="1111625506">
                  <w:marLeft w:val="0"/>
                  <w:marRight w:val="0"/>
                  <w:marTop w:val="0"/>
                  <w:marBottom w:val="0"/>
                  <w:divBdr>
                    <w:top w:val="none" w:sz="0" w:space="0" w:color="auto"/>
                    <w:left w:val="none" w:sz="0" w:space="0" w:color="auto"/>
                    <w:bottom w:val="none" w:sz="0" w:space="0" w:color="auto"/>
                    <w:right w:val="none" w:sz="0" w:space="0" w:color="auto"/>
                  </w:divBdr>
                  <w:divsChild>
                    <w:div w:id="149634714">
                      <w:marLeft w:val="0"/>
                      <w:marRight w:val="0"/>
                      <w:marTop w:val="0"/>
                      <w:marBottom w:val="0"/>
                      <w:divBdr>
                        <w:top w:val="none" w:sz="0" w:space="0" w:color="auto"/>
                        <w:left w:val="none" w:sz="0" w:space="0" w:color="auto"/>
                        <w:bottom w:val="none" w:sz="0" w:space="0" w:color="auto"/>
                        <w:right w:val="none" w:sz="0" w:space="0" w:color="auto"/>
                      </w:divBdr>
                      <w:divsChild>
                        <w:div w:id="643316615">
                          <w:marLeft w:val="0"/>
                          <w:marRight w:val="135"/>
                          <w:marTop w:val="0"/>
                          <w:marBottom w:val="0"/>
                          <w:divBdr>
                            <w:top w:val="none" w:sz="0" w:space="0" w:color="auto"/>
                            <w:left w:val="none" w:sz="0" w:space="0" w:color="auto"/>
                            <w:bottom w:val="none" w:sz="0" w:space="0" w:color="auto"/>
                            <w:right w:val="none" w:sz="0" w:space="0" w:color="auto"/>
                          </w:divBdr>
                          <w:divsChild>
                            <w:div w:id="607781142">
                              <w:marLeft w:val="0"/>
                              <w:marRight w:val="75"/>
                              <w:marTop w:val="75"/>
                              <w:marBottom w:val="0"/>
                              <w:divBdr>
                                <w:top w:val="none" w:sz="0" w:space="0" w:color="auto"/>
                                <w:left w:val="none" w:sz="0" w:space="0" w:color="auto"/>
                                <w:bottom w:val="none" w:sz="0" w:space="0" w:color="auto"/>
                                <w:right w:val="none" w:sz="0" w:space="0" w:color="auto"/>
                              </w:divBdr>
                            </w:div>
                          </w:divsChild>
                        </w:div>
                        <w:div w:id="536044160">
                          <w:marLeft w:val="0"/>
                          <w:marRight w:val="0"/>
                          <w:marTop w:val="225"/>
                          <w:marBottom w:val="225"/>
                          <w:divBdr>
                            <w:top w:val="none" w:sz="0" w:space="0" w:color="auto"/>
                            <w:left w:val="none" w:sz="0" w:space="0" w:color="auto"/>
                            <w:bottom w:val="none" w:sz="0" w:space="0" w:color="auto"/>
                            <w:right w:val="none" w:sz="0" w:space="0" w:color="auto"/>
                          </w:divBdr>
                          <w:divsChild>
                            <w:div w:id="871311137">
                              <w:marLeft w:val="0"/>
                              <w:marRight w:val="180"/>
                              <w:marTop w:val="0"/>
                              <w:marBottom w:val="0"/>
                              <w:divBdr>
                                <w:top w:val="none" w:sz="0" w:space="0" w:color="auto"/>
                                <w:left w:val="none" w:sz="0" w:space="0" w:color="auto"/>
                                <w:bottom w:val="none" w:sz="0" w:space="0" w:color="auto"/>
                                <w:right w:val="none" w:sz="0" w:space="0" w:color="auto"/>
                              </w:divBdr>
                            </w:div>
                          </w:divsChild>
                        </w:div>
                        <w:div w:id="765267610">
                          <w:marLeft w:val="0"/>
                          <w:marRight w:val="0"/>
                          <w:marTop w:val="0"/>
                          <w:marBottom w:val="300"/>
                          <w:divBdr>
                            <w:top w:val="none" w:sz="0" w:space="0" w:color="auto"/>
                            <w:left w:val="none" w:sz="0" w:space="0" w:color="auto"/>
                            <w:bottom w:val="none" w:sz="0" w:space="0" w:color="auto"/>
                            <w:right w:val="none" w:sz="0" w:space="0" w:color="auto"/>
                          </w:divBdr>
                          <w:divsChild>
                            <w:div w:id="1496533442">
                              <w:marLeft w:val="825"/>
                              <w:marRight w:val="0"/>
                              <w:marTop w:val="0"/>
                              <w:marBottom w:val="300"/>
                              <w:divBdr>
                                <w:top w:val="none" w:sz="0" w:space="0" w:color="auto"/>
                                <w:left w:val="none" w:sz="0" w:space="0" w:color="auto"/>
                                <w:bottom w:val="none" w:sz="0" w:space="0" w:color="auto"/>
                                <w:right w:val="none" w:sz="0" w:space="0" w:color="auto"/>
                              </w:divBdr>
                              <w:divsChild>
                                <w:div w:id="615599575">
                                  <w:marLeft w:val="0"/>
                                  <w:marRight w:val="150"/>
                                  <w:marTop w:val="0"/>
                                  <w:marBottom w:val="0"/>
                                  <w:divBdr>
                                    <w:top w:val="none" w:sz="0" w:space="0" w:color="auto"/>
                                    <w:left w:val="none" w:sz="0" w:space="0" w:color="auto"/>
                                    <w:bottom w:val="none" w:sz="0" w:space="0" w:color="auto"/>
                                    <w:right w:val="none" w:sz="0" w:space="0" w:color="auto"/>
                                  </w:divBdr>
                                  <w:divsChild>
                                    <w:div w:id="1926568919">
                                      <w:marLeft w:val="0"/>
                                      <w:marRight w:val="0"/>
                                      <w:marTop w:val="0"/>
                                      <w:marBottom w:val="0"/>
                                      <w:divBdr>
                                        <w:top w:val="single" w:sz="6" w:space="0" w:color="E9E9E9"/>
                                        <w:left w:val="single" w:sz="6" w:space="0" w:color="E9E9E9"/>
                                        <w:bottom w:val="single" w:sz="6" w:space="0" w:color="E9E9E9"/>
                                        <w:right w:val="single" w:sz="6" w:space="0" w:color="E9E9E9"/>
                                      </w:divBdr>
                                    </w:div>
                                  </w:divsChild>
                                </w:div>
                              </w:divsChild>
                            </w:div>
                          </w:divsChild>
                        </w:div>
                        <w:div w:id="1101679485">
                          <w:marLeft w:val="0"/>
                          <w:marRight w:val="0"/>
                          <w:marTop w:val="300"/>
                          <w:marBottom w:val="0"/>
                          <w:divBdr>
                            <w:top w:val="none" w:sz="0" w:space="0" w:color="auto"/>
                            <w:left w:val="none" w:sz="0" w:space="0" w:color="auto"/>
                            <w:bottom w:val="none" w:sz="0" w:space="0" w:color="auto"/>
                            <w:right w:val="none" w:sz="0" w:space="0" w:color="auto"/>
                          </w:divBdr>
                          <w:divsChild>
                            <w:div w:id="85958288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577547176">
                  <w:marLeft w:val="0"/>
                  <w:marRight w:val="0"/>
                  <w:marTop w:val="300"/>
                  <w:marBottom w:val="300"/>
                  <w:divBdr>
                    <w:top w:val="none" w:sz="0" w:space="0" w:color="auto"/>
                    <w:left w:val="none" w:sz="0" w:space="0" w:color="auto"/>
                    <w:bottom w:val="none" w:sz="0" w:space="0" w:color="auto"/>
                    <w:right w:val="none" w:sz="0" w:space="0" w:color="auto"/>
                  </w:divBdr>
                  <w:divsChild>
                    <w:div w:id="1054887774">
                      <w:marLeft w:val="0"/>
                      <w:marRight w:val="0"/>
                      <w:marTop w:val="0"/>
                      <w:marBottom w:val="0"/>
                      <w:divBdr>
                        <w:top w:val="none" w:sz="0" w:space="0" w:color="auto"/>
                        <w:left w:val="none" w:sz="0" w:space="0" w:color="auto"/>
                        <w:bottom w:val="none" w:sz="0" w:space="0" w:color="auto"/>
                        <w:right w:val="none" w:sz="0" w:space="0" w:color="auto"/>
                      </w:divBdr>
                      <w:divsChild>
                        <w:div w:id="595329035">
                          <w:marLeft w:val="0"/>
                          <w:marRight w:val="0"/>
                          <w:marTop w:val="0"/>
                          <w:marBottom w:val="0"/>
                          <w:divBdr>
                            <w:top w:val="none" w:sz="0" w:space="0" w:color="auto"/>
                            <w:left w:val="none" w:sz="0" w:space="0" w:color="auto"/>
                            <w:bottom w:val="none" w:sz="0" w:space="0" w:color="auto"/>
                            <w:right w:val="none" w:sz="0" w:space="0" w:color="auto"/>
                          </w:divBdr>
                          <w:divsChild>
                            <w:div w:id="2125229921">
                              <w:marLeft w:val="0"/>
                              <w:marRight w:val="0"/>
                              <w:marTop w:val="0"/>
                              <w:marBottom w:val="0"/>
                              <w:divBdr>
                                <w:top w:val="none" w:sz="0" w:space="0" w:color="auto"/>
                                <w:left w:val="none" w:sz="0" w:space="0" w:color="auto"/>
                                <w:bottom w:val="none" w:sz="0" w:space="0" w:color="auto"/>
                                <w:right w:val="none" w:sz="0" w:space="0" w:color="auto"/>
                              </w:divBdr>
                              <w:divsChild>
                                <w:div w:id="235166439">
                                  <w:marLeft w:val="0"/>
                                  <w:marRight w:val="0"/>
                                  <w:marTop w:val="0"/>
                                  <w:marBottom w:val="0"/>
                                  <w:divBdr>
                                    <w:top w:val="none" w:sz="0" w:space="0" w:color="auto"/>
                                    <w:left w:val="none" w:sz="0" w:space="0" w:color="auto"/>
                                    <w:bottom w:val="none" w:sz="0" w:space="0" w:color="auto"/>
                                    <w:right w:val="none" w:sz="0" w:space="0" w:color="auto"/>
                                  </w:divBdr>
                                </w:div>
                              </w:divsChild>
                            </w:div>
                            <w:div w:id="911698861">
                              <w:marLeft w:val="0"/>
                              <w:marRight w:val="0"/>
                              <w:marTop w:val="0"/>
                              <w:marBottom w:val="0"/>
                              <w:divBdr>
                                <w:top w:val="none" w:sz="0" w:space="0" w:color="auto"/>
                                <w:left w:val="none" w:sz="0" w:space="0" w:color="auto"/>
                                <w:bottom w:val="none" w:sz="0" w:space="0" w:color="auto"/>
                                <w:right w:val="none" w:sz="0" w:space="0" w:color="auto"/>
                              </w:divBdr>
                              <w:divsChild>
                                <w:div w:id="149954110">
                                  <w:marLeft w:val="0"/>
                                  <w:marRight w:val="0"/>
                                  <w:marTop w:val="0"/>
                                  <w:marBottom w:val="0"/>
                                  <w:divBdr>
                                    <w:top w:val="none" w:sz="0" w:space="0" w:color="auto"/>
                                    <w:left w:val="none" w:sz="0" w:space="0" w:color="auto"/>
                                    <w:bottom w:val="none" w:sz="0" w:space="0" w:color="auto"/>
                                    <w:right w:val="none" w:sz="0" w:space="0" w:color="auto"/>
                                  </w:divBdr>
                                </w:div>
                              </w:divsChild>
                            </w:div>
                            <w:div w:id="2048144665">
                              <w:marLeft w:val="0"/>
                              <w:marRight w:val="0"/>
                              <w:marTop w:val="0"/>
                              <w:marBottom w:val="0"/>
                              <w:divBdr>
                                <w:top w:val="none" w:sz="0" w:space="0" w:color="auto"/>
                                <w:left w:val="none" w:sz="0" w:space="0" w:color="auto"/>
                                <w:bottom w:val="none" w:sz="0" w:space="0" w:color="auto"/>
                                <w:right w:val="none" w:sz="0" w:space="0" w:color="auto"/>
                              </w:divBdr>
                              <w:divsChild>
                                <w:div w:id="1663847112">
                                  <w:marLeft w:val="0"/>
                                  <w:marRight w:val="0"/>
                                  <w:marTop w:val="0"/>
                                  <w:marBottom w:val="0"/>
                                  <w:divBdr>
                                    <w:top w:val="none" w:sz="0" w:space="0" w:color="auto"/>
                                    <w:left w:val="none" w:sz="0" w:space="0" w:color="auto"/>
                                    <w:bottom w:val="none" w:sz="0" w:space="0" w:color="auto"/>
                                    <w:right w:val="none" w:sz="0" w:space="0" w:color="auto"/>
                                  </w:divBdr>
                                </w:div>
                              </w:divsChild>
                            </w:div>
                            <w:div w:id="1822118046">
                              <w:marLeft w:val="0"/>
                              <w:marRight w:val="0"/>
                              <w:marTop w:val="0"/>
                              <w:marBottom w:val="0"/>
                              <w:divBdr>
                                <w:top w:val="none" w:sz="0" w:space="0" w:color="auto"/>
                                <w:left w:val="none" w:sz="0" w:space="0" w:color="auto"/>
                                <w:bottom w:val="none" w:sz="0" w:space="0" w:color="auto"/>
                                <w:right w:val="none" w:sz="0" w:space="0" w:color="auto"/>
                              </w:divBdr>
                              <w:divsChild>
                                <w:div w:id="503208522">
                                  <w:marLeft w:val="0"/>
                                  <w:marRight w:val="0"/>
                                  <w:marTop w:val="0"/>
                                  <w:marBottom w:val="0"/>
                                  <w:divBdr>
                                    <w:top w:val="none" w:sz="0" w:space="0" w:color="auto"/>
                                    <w:left w:val="none" w:sz="0" w:space="0" w:color="auto"/>
                                    <w:bottom w:val="none" w:sz="0" w:space="0" w:color="auto"/>
                                    <w:right w:val="none" w:sz="0" w:space="0" w:color="auto"/>
                                  </w:divBdr>
                                </w:div>
                              </w:divsChild>
                            </w:div>
                            <w:div w:id="427193961">
                              <w:marLeft w:val="0"/>
                              <w:marRight w:val="0"/>
                              <w:marTop w:val="0"/>
                              <w:marBottom w:val="0"/>
                              <w:divBdr>
                                <w:top w:val="none" w:sz="0" w:space="0" w:color="auto"/>
                                <w:left w:val="none" w:sz="0" w:space="0" w:color="auto"/>
                                <w:bottom w:val="none" w:sz="0" w:space="0" w:color="auto"/>
                                <w:right w:val="none" w:sz="0" w:space="0" w:color="auto"/>
                              </w:divBdr>
                              <w:divsChild>
                                <w:div w:id="1842500361">
                                  <w:marLeft w:val="0"/>
                                  <w:marRight w:val="0"/>
                                  <w:marTop w:val="0"/>
                                  <w:marBottom w:val="0"/>
                                  <w:divBdr>
                                    <w:top w:val="none" w:sz="0" w:space="0" w:color="auto"/>
                                    <w:left w:val="none" w:sz="0" w:space="0" w:color="auto"/>
                                    <w:bottom w:val="none" w:sz="0" w:space="0" w:color="auto"/>
                                    <w:right w:val="none" w:sz="0" w:space="0" w:color="auto"/>
                                  </w:divBdr>
                                </w:div>
                              </w:divsChild>
                            </w:div>
                            <w:div w:id="1053040870">
                              <w:marLeft w:val="0"/>
                              <w:marRight w:val="0"/>
                              <w:marTop w:val="0"/>
                              <w:marBottom w:val="0"/>
                              <w:divBdr>
                                <w:top w:val="none" w:sz="0" w:space="0" w:color="auto"/>
                                <w:left w:val="none" w:sz="0" w:space="0" w:color="auto"/>
                                <w:bottom w:val="none" w:sz="0" w:space="0" w:color="auto"/>
                                <w:right w:val="none" w:sz="0" w:space="0" w:color="auto"/>
                              </w:divBdr>
                              <w:divsChild>
                                <w:div w:id="129764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9435408">
          <w:marLeft w:val="0"/>
          <w:marRight w:val="0"/>
          <w:marTop w:val="0"/>
          <w:marBottom w:val="0"/>
          <w:divBdr>
            <w:top w:val="none" w:sz="0" w:space="0" w:color="auto"/>
            <w:left w:val="none" w:sz="0" w:space="0" w:color="auto"/>
            <w:bottom w:val="none" w:sz="0" w:space="0" w:color="auto"/>
            <w:right w:val="none" w:sz="0" w:space="0" w:color="auto"/>
          </w:divBdr>
        </w:div>
      </w:divsChild>
    </w:div>
    <w:div w:id="1243370236">
      <w:bodyDiv w:val="1"/>
      <w:marLeft w:val="0"/>
      <w:marRight w:val="0"/>
      <w:marTop w:val="0"/>
      <w:marBottom w:val="0"/>
      <w:divBdr>
        <w:top w:val="none" w:sz="0" w:space="0" w:color="auto"/>
        <w:left w:val="none" w:sz="0" w:space="0" w:color="auto"/>
        <w:bottom w:val="none" w:sz="0" w:space="0" w:color="auto"/>
        <w:right w:val="none" w:sz="0" w:space="0" w:color="auto"/>
      </w:divBdr>
      <w:divsChild>
        <w:div w:id="1370957256">
          <w:marLeft w:val="0"/>
          <w:marRight w:val="0"/>
          <w:marTop w:val="0"/>
          <w:marBottom w:val="0"/>
          <w:divBdr>
            <w:top w:val="none" w:sz="0" w:space="0" w:color="auto"/>
            <w:left w:val="none" w:sz="0" w:space="0" w:color="auto"/>
            <w:bottom w:val="none" w:sz="0" w:space="0" w:color="auto"/>
            <w:right w:val="none" w:sz="0" w:space="0" w:color="auto"/>
          </w:divBdr>
        </w:div>
        <w:div w:id="1235706382">
          <w:marLeft w:val="0"/>
          <w:marRight w:val="0"/>
          <w:marTop w:val="450"/>
          <w:marBottom w:val="435"/>
          <w:divBdr>
            <w:top w:val="none" w:sz="0" w:space="0" w:color="auto"/>
            <w:left w:val="none" w:sz="0" w:space="0" w:color="auto"/>
            <w:bottom w:val="none" w:sz="0" w:space="0" w:color="auto"/>
            <w:right w:val="none" w:sz="0" w:space="0" w:color="auto"/>
          </w:divBdr>
          <w:divsChild>
            <w:div w:id="486827491">
              <w:marLeft w:val="0"/>
              <w:marRight w:val="0"/>
              <w:marTop w:val="0"/>
              <w:marBottom w:val="0"/>
              <w:divBdr>
                <w:top w:val="none" w:sz="0" w:space="0" w:color="auto"/>
                <w:left w:val="none" w:sz="0" w:space="0" w:color="auto"/>
                <w:bottom w:val="none" w:sz="0" w:space="0" w:color="auto"/>
                <w:right w:val="none" w:sz="0" w:space="0" w:color="auto"/>
              </w:divBdr>
              <w:divsChild>
                <w:div w:id="27040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37997">
          <w:marLeft w:val="0"/>
          <w:marRight w:val="0"/>
          <w:marTop w:val="150"/>
          <w:marBottom w:val="330"/>
          <w:divBdr>
            <w:top w:val="none" w:sz="0" w:space="0" w:color="auto"/>
            <w:left w:val="none" w:sz="0" w:space="0" w:color="auto"/>
            <w:bottom w:val="none" w:sz="0" w:space="0" w:color="auto"/>
            <w:right w:val="none" w:sz="0" w:space="0" w:color="auto"/>
          </w:divBdr>
          <w:divsChild>
            <w:div w:id="1402291735">
              <w:marLeft w:val="0"/>
              <w:marRight w:val="0"/>
              <w:marTop w:val="0"/>
              <w:marBottom w:val="0"/>
              <w:divBdr>
                <w:top w:val="none" w:sz="0" w:space="0" w:color="auto"/>
                <w:left w:val="none" w:sz="0" w:space="0" w:color="auto"/>
                <w:bottom w:val="none" w:sz="0" w:space="0" w:color="auto"/>
                <w:right w:val="none" w:sz="0" w:space="0" w:color="auto"/>
              </w:divBdr>
            </w:div>
            <w:div w:id="8442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90102">
      <w:bodyDiv w:val="1"/>
      <w:marLeft w:val="0"/>
      <w:marRight w:val="0"/>
      <w:marTop w:val="0"/>
      <w:marBottom w:val="0"/>
      <w:divBdr>
        <w:top w:val="none" w:sz="0" w:space="0" w:color="auto"/>
        <w:left w:val="none" w:sz="0" w:space="0" w:color="auto"/>
        <w:bottom w:val="none" w:sz="0" w:space="0" w:color="auto"/>
        <w:right w:val="none" w:sz="0" w:space="0" w:color="auto"/>
      </w:divBdr>
      <w:divsChild>
        <w:div w:id="1920361611">
          <w:marLeft w:val="-150"/>
          <w:marRight w:val="-150"/>
          <w:marTop w:val="0"/>
          <w:marBottom w:val="0"/>
          <w:divBdr>
            <w:top w:val="none" w:sz="0" w:space="0" w:color="auto"/>
            <w:left w:val="none" w:sz="0" w:space="0" w:color="auto"/>
            <w:bottom w:val="none" w:sz="0" w:space="0" w:color="auto"/>
            <w:right w:val="none" w:sz="0" w:space="0" w:color="auto"/>
          </w:divBdr>
          <w:divsChild>
            <w:div w:id="653604210">
              <w:marLeft w:val="0"/>
              <w:marRight w:val="0"/>
              <w:marTop w:val="0"/>
              <w:marBottom w:val="0"/>
              <w:divBdr>
                <w:top w:val="none" w:sz="0" w:space="0" w:color="auto"/>
                <w:left w:val="none" w:sz="0" w:space="0" w:color="auto"/>
                <w:bottom w:val="none" w:sz="0" w:space="0" w:color="auto"/>
                <w:right w:val="none" w:sz="0" w:space="0" w:color="auto"/>
              </w:divBdr>
              <w:divsChild>
                <w:div w:id="938103288">
                  <w:marLeft w:val="-150"/>
                  <w:marRight w:val="-150"/>
                  <w:marTop w:val="0"/>
                  <w:marBottom w:val="0"/>
                  <w:divBdr>
                    <w:top w:val="none" w:sz="0" w:space="0" w:color="auto"/>
                    <w:left w:val="none" w:sz="0" w:space="0" w:color="auto"/>
                    <w:bottom w:val="none" w:sz="0" w:space="0" w:color="auto"/>
                    <w:right w:val="none" w:sz="0" w:space="0" w:color="auto"/>
                  </w:divBdr>
                  <w:divsChild>
                    <w:div w:id="82143807">
                      <w:marLeft w:val="0"/>
                      <w:marRight w:val="0"/>
                      <w:marTop w:val="0"/>
                      <w:marBottom w:val="0"/>
                      <w:divBdr>
                        <w:top w:val="none" w:sz="0" w:space="0" w:color="auto"/>
                        <w:left w:val="none" w:sz="0" w:space="0" w:color="auto"/>
                        <w:bottom w:val="none" w:sz="0" w:space="0" w:color="auto"/>
                        <w:right w:val="none" w:sz="0" w:space="0" w:color="auto"/>
                      </w:divBdr>
                      <w:divsChild>
                        <w:div w:id="1199006850">
                          <w:marLeft w:val="-150"/>
                          <w:marRight w:val="-150"/>
                          <w:marTop w:val="0"/>
                          <w:marBottom w:val="0"/>
                          <w:divBdr>
                            <w:top w:val="none" w:sz="0" w:space="0" w:color="auto"/>
                            <w:left w:val="none" w:sz="0" w:space="0" w:color="auto"/>
                            <w:bottom w:val="none" w:sz="0" w:space="0" w:color="auto"/>
                            <w:right w:val="none" w:sz="0" w:space="0" w:color="auto"/>
                          </w:divBdr>
                          <w:divsChild>
                            <w:div w:id="673800296">
                              <w:marLeft w:val="0"/>
                              <w:marRight w:val="0"/>
                              <w:marTop w:val="0"/>
                              <w:marBottom w:val="0"/>
                              <w:divBdr>
                                <w:top w:val="none" w:sz="0" w:space="0" w:color="auto"/>
                                <w:left w:val="none" w:sz="0" w:space="0" w:color="auto"/>
                                <w:bottom w:val="none" w:sz="0" w:space="0" w:color="auto"/>
                                <w:right w:val="none" w:sz="0" w:space="0" w:color="auto"/>
                              </w:divBdr>
                              <w:divsChild>
                                <w:div w:id="2040010019">
                                  <w:marLeft w:val="0"/>
                                  <w:marRight w:val="0"/>
                                  <w:marTop w:val="0"/>
                                  <w:marBottom w:val="75"/>
                                  <w:divBdr>
                                    <w:top w:val="none" w:sz="0" w:space="0" w:color="auto"/>
                                    <w:left w:val="none" w:sz="0" w:space="0" w:color="auto"/>
                                    <w:bottom w:val="none" w:sz="0" w:space="0" w:color="auto"/>
                                    <w:right w:val="none" w:sz="0" w:space="0" w:color="auto"/>
                                  </w:divBdr>
                                </w:div>
                                <w:div w:id="1526359455">
                                  <w:marLeft w:val="0"/>
                                  <w:marRight w:val="0"/>
                                  <w:marTop w:val="0"/>
                                  <w:marBottom w:val="0"/>
                                  <w:divBdr>
                                    <w:top w:val="none" w:sz="0" w:space="0" w:color="auto"/>
                                    <w:left w:val="none" w:sz="0" w:space="0" w:color="auto"/>
                                    <w:bottom w:val="none" w:sz="0" w:space="0" w:color="auto"/>
                                    <w:right w:val="none" w:sz="0" w:space="0" w:color="auto"/>
                                  </w:divBdr>
                                  <w:divsChild>
                                    <w:div w:id="16761109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72155737">
                              <w:marLeft w:val="0"/>
                              <w:marRight w:val="0"/>
                              <w:marTop w:val="0"/>
                              <w:marBottom w:val="0"/>
                              <w:divBdr>
                                <w:top w:val="none" w:sz="0" w:space="0" w:color="auto"/>
                                <w:left w:val="none" w:sz="0" w:space="0" w:color="auto"/>
                                <w:bottom w:val="none" w:sz="0" w:space="0" w:color="auto"/>
                                <w:right w:val="none" w:sz="0" w:space="0" w:color="auto"/>
                              </w:divBdr>
                              <w:divsChild>
                                <w:div w:id="72341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203469">
                      <w:marLeft w:val="0"/>
                      <w:marRight w:val="0"/>
                      <w:marTop w:val="0"/>
                      <w:marBottom w:val="0"/>
                      <w:divBdr>
                        <w:top w:val="none" w:sz="0" w:space="0" w:color="auto"/>
                        <w:left w:val="none" w:sz="0" w:space="0" w:color="auto"/>
                        <w:bottom w:val="none" w:sz="0" w:space="0" w:color="auto"/>
                        <w:right w:val="none" w:sz="0" w:space="0" w:color="auto"/>
                      </w:divBdr>
                      <w:divsChild>
                        <w:div w:id="141000558">
                          <w:marLeft w:val="0"/>
                          <w:marRight w:val="0"/>
                          <w:marTop w:val="0"/>
                          <w:marBottom w:val="150"/>
                          <w:divBdr>
                            <w:top w:val="none" w:sz="0" w:space="0" w:color="auto"/>
                            <w:left w:val="none" w:sz="0" w:space="0" w:color="auto"/>
                            <w:bottom w:val="none" w:sz="0" w:space="0" w:color="auto"/>
                            <w:right w:val="none" w:sz="0" w:space="0" w:color="auto"/>
                          </w:divBdr>
                        </w:div>
                        <w:div w:id="451025299">
                          <w:blockQuote w:val="1"/>
                          <w:marLeft w:val="0"/>
                          <w:marRight w:val="0"/>
                          <w:marTop w:val="0"/>
                          <w:marBottom w:val="300"/>
                          <w:divBdr>
                            <w:top w:val="none" w:sz="0" w:space="0" w:color="auto"/>
                            <w:left w:val="none" w:sz="0" w:space="0" w:color="auto"/>
                            <w:bottom w:val="none" w:sz="0" w:space="0" w:color="auto"/>
                            <w:right w:val="none" w:sz="0" w:space="0" w:color="auto"/>
                          </w:divBdr>
                          <w:divsChild>
                            <w:div w:id="1063408827">
                              <w:marLeft w:val="600"/>
                              <w:marRight w:val="0"/>
                              <w:marTop w:val="0"/>
                              <w:marBottom w:val="0"/>
                              <w:divBdr>
                                <w:top w:val="none" w:sz="0" w:space="0" w:color="auto"/>
                                <w:left w:val="single" w:sz="12" w:space="8" w:color="90B400"/>
                                <w:bottom w:val="none" w:sz="0" w:space="0" w:color="auto"/>
                                <w:right w:val="none" w:sz="0" w:space="0" w:color="auto"/>
                              </w:divBdr>
                            </w:div>
                          </w:divsChild>
                        </w:div>
                        <w:div w:id="655718890">
                          <w:marLeft w:val="0"/>
                          <w:marRight w:val="0"/>
                          <w:marTop w:val="0"/>
                          <w:marBottom w:val="150"/>
                          <w:divBdr>
                            <w:top w:val="none" w:sz="0" w:space="0" w:color="auto"/>
                            <w:left w:val="none" w:sz="0" w:space="0" w:color="auto"/>
                            <w:bottom w:val="none" w:sz="0" w:space="0" w:color="auto"/>
                            <w:right w:val="none" w:sz="0" w:space="0" w:color="auto"/>
                          </w:divBdr>
                        </w:div>
                        <w:div w:id="5506524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46496042">
      <w:bodyDiv w:val="1"/>
      <w:marLeft w:val="0"/>
      <w:marRight w:val="0"/>
      <w:marTop w:val="0"/>
      <w:marBottom w:val="0"/>
      <w:divBdr>
        <w:top w:val="none" w:sz="0" w:space="0" w:color="auto"/>
        <w:left w:val="none" w:sz="0" w:space="0" w:color="auto"/>
        <w:bottom w:val="none" w:sz="0" w:space="0" w:color="auto"/>
        <w:right w:val="none" w:sz="0" w:space="0" w:color="auto"/>
      </w:divBdr>
      <w:divsChild>
        <w:div w:id="1229607337">
          <w:marLeft w:val="0"/>
          <w:marRight w:val="0"/>
          <w:marTop w:val="0"/>
          <w:marBottom w:val="0"/>
          <w:divBdr>
            <w:top w:val="none" w:sz="0" w:space="0" w:color="auto"/>
            <w:left w:val="none" w:sz="0" w:space="0" w:color="auto"/>
            <w:bottom w:val="none" w:sz="0" w:space="0" w:color="auto"/>
            <w:right w:val="none" w:sz="0" w:space="0" w:color="auto"/>
          </w:divBdr>
          <w:divsChild>
            <w:div w:id="442774527">
              <w:marLeft w:val="0"/>
              <w:marRight w:val="0"/>
              <w:marTop w:val="0"/>
              <w:marBottom w:val="0"/>
              <w:divBdr>
                <w:top w:val="none" w:sz="0" w:space="0" w:color="auto"/>
                <w:left w:val="none" w:sz="0" w:space="0" w:color="auto"/>
                <w:bottom w:val="none" w:sz="0" w:space="0" w:color="auto"/>
                <w:right w:val="none" w:sz="0" w:space="0" w:color="auto"/>
              </w:divBdr>
            </w:div>
          </w:divsChild>
        </w:div>
        <w:div w:id="1475563690">
          <w:marLeft w:val="0"/>
          <w:marRight w:val="0"/>
          <w:marTop w:val="0"/>
          <w:marBottom w:val="0"/>
          <w:divBdr>
            <w:top w:val="none" w:sz="0" w:space="0" w:color="auto"/>
            <w:left w:val="none" w:sz="0" w:space="0" w:color="auto"/>
            <w:bottom w:val="none" w:sz="0" w:space="0" w:color="auto"/>
            <w:right w:val="none" w:sz="0" w:space="0" w:color="auto"/>
          </w:divBdr>
        </w:div>
        <w:div w:id="990133337">
          <w:marLeft w:val="0"/>
          <w:marRight w:val="0"/>
          <w:marTop w:val="0"/>
          <w:marBottom w:val="0"/>
          <w:divBdr>
            <w:top w:val="none" w:sz="0" w:space="0" w:color="auto"/>
            <w:left w:val="none" w:sz="0" w:space="0" w:color="auto"/>
            <w:bottom w:val="none" w:sz="0" w:space="0" w:color="auto"/>
            <w:right w:val="none" w:sz="0" w:space="0" w:color="auto"/>
          </w:divBdr>
        </w:div>
      </w:divsChild>
    </w:div>
    <w:div w:id="1246843579">
      <w:bodyDiv w:val="1"/>
      <w:marLeft w:val="0"/>
      <w:marRight w:val="0"/>
      <w:marTop w:val="0"/>
      <w:marBottom w:val="0"/>
      <w:divBdr>
        <w:top w:val="none" w:sz="0" w:space="0" w:color="auto"/>
        <w:left w:val="none" w:sz="0" w:space="0" w:color="auto"/>
        <w:bottom w:val="none" w:sz="0" w:space="0" w:color="auto"/>
        <w:right w:val="none" w:sz="0" w:space="0" w:color="auto"/>
      </w:divBdr>
      <w:divsChild>
        <w:div w:id="328607495">
          <w:marLeft w:val="-150"/>
          <w:marRight w:val="-150"/>
          <w:marTop w:val="0"/>
          <w:marBottom w:val="0"/>
          <w:divBdr>
            <w:top w:val="none" w:sz="0" w:space="0" w:color="auto"/>
            <w:left w:val="none" w:sz="0" w:space="0" w:color="auto"/>
            <w:bottom w:val="none" w:sz="0" w:space="0" w:color="auto"/>
            <w:right w:val="none" w:sz="0" w:space="0" w:color="auto"/>
          </w:divBdr>
          <w:divsChild>
            <w:div w:id="830802588">
              <w:marLeft w:val="0"/>
              <w:marRight w:val="0"/>
              <w:marTop w:val="0"/>
              <w:marBottom w:val="0"/>
              <w:divBdr>
                <w:top w:val="none" w:sz="0" w:space="0" w:color="auto"/>
                <w:left w:val="none" w:sz="0" w:space="0" w:color="auto"/>
                <w:bottom w:val="none" w:sz="0" w:space="0" w:color="auto"/>
                <w:right w:val="none" w:sz="0" w:space="0" w:color="auto"/>
              </w:divBdr>
              <w:divsChild>
                <w:div w:id="360205062">
                  <w:marLeft w:val="-150"/>
                  <w:marRight w:val="-150"/>
                  <w:marTop w:val="0"/>
                  <w:marBottom w:val="0"/>
                  <w:divBdr>
                    <w:top w:val="none" w:sz="0" w:space="0" w:color="auto"/>
                    <w:left w:val="none" w:sz="0" w:space="0" w:color="auto"/>
                    <w:bottom w:val="none" w:sz="0" w:space="0" w:color="auto"/>
                    <w:right w:val="none" w:sz="0" w:space="0" w:color="auto"/>
                  </w:divBdr>
                  <w:divsChild>
                    <w:div w:id="1593508602">
                      <w:marLeft w:val="0"/>
                      <w:marRight w:val="0"/>
                      <w:marTop w:val="0"/>
                      <w:marBottom w:val="0"/>
                      <w:divBdr>
                        <w:top w:val="none" w:sz="0" w:space="0" w:color="auto"/>
                        <w:left w:val="none" w:sz="0" w:space="0" w:color="auto"/>
                        <w:bottom w:val="none" w:sz="0" w:space="0" w:color="auto"/>
                        <w:right w:val="none" w:sz="0" w:space="0" w:color="auto"/>
                      </w:divBdr>
                      <w:divsChild>
                        <w:div w:id="297151440">
                          <w:marLeft w:val="-150"/>
                          <w:marRight w:val="-150"/>
                          <w:marTop w:val="0"/>
                          <w:marBottom w:val="0"/>
                          <w:divBdr>
                            <w:top w:val="none" w:sz="0" w:space="0" w:color="auto"/>
                            <w:left w:val="none" w:sz="0" w:space="0" w:color="auto"/>
                            <w:bottom w:val="none" w:sz="0" w:space="0" w:color="auto"/>
                            <w:right w:val="none" w:sz="0" w:space="0" w:color="auto"/>
                          </w:divBdr>
                          <w:divsChild>
                            <w:div w:id="1272543454">
                              <w:marLeft w:val="0"/>
                              <w:marRight w:val="0"/>
                              <w:marTop w:val="0"/>
                              <w:marBottom w:val="0"/>
                              <w:divBdr>
                                <w:top w:val="none" w:sz="0" w:space="0" w:color="auto"/>
                                <w:left w:val="none" w:sz="0" w:space="0" w:color="auto"/>
                                <w:bottom w:val="none" w:sz="0" w:space="0" w:color="auto"/>
                                <w:right w:val="none" w:sz="0" w:space="0" w:color="auto"/>
                              </w:divBdr>
                              <w:divsChild>
                                <w:div w:id="950477983">
                                  <w:marLeft w:val="0"/>
                                  <w:marRight w:val="0"/>
                                  <w:marTop w:val="0"/>
                                  <w:marBottom w:val="75"/>
                                  <w:divBdr>
                                    <w:top w:val="none" w:sz="0" w:space="0" w:color="auto"/>
                                    <w:left w:val="none" w:sz="0" w:space="0" w:color="auto"/>
                                    <w:bottom w:val="none" w:sz="0" w:space="0" w:color="auto"/>
                                    <w:right w:val="none" w:sz="0" w:space="0" w:color="auto"/>
                                  </w:divBdr>
                                </w:div>
                                <w:div w:id="135219234">
                                  <w:marLeft w:val="0"/>
                                  <w:marRight w:val="0"/>
                                  <w:marTop w:val="0"/>
                                  <w:marBottom w:val="0"/>
                                  <w:divBdr>
                                    <w:top w:val="none" w:sz="0" w:space="0" w:color="auto"/>
                                    <w:left w:val="none" w:sz="0" w:space="0" w:color="auto"/>
                                    <w:bottom w:val="none" w:sz="0" w:space="0" w:color="auto"/>
                                    <w:right w:val="none" w:sz="0" w:space="0" w:color="auto"/>
                                  </w:divBdr>
                                  <w:divsChild>
                                    <w:div w:id="183837991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06415671">
                              <w:marLeft w:val="0"/>
                              <w:marRight w:val="0"/>
                              <w:marTop w:val="0"/>
                              <w:marBottom w:val="0"/>
                              <w:divBdr>
                                <w:top w:val="none" w:sz="0" w:space="0" w:color="auto"/>
                                <w:left w:val="none" w:sz="0" w:space="0" w:color="auto"/>
                                <w:bottom w:val="none" w:sz="0" w:space="0" w:color="auto"/>
                                <w:right w:val="none" w:sz="0" w:space="0" w:color="auto"/>
                              </w:divBdr>
                              <w:divsChild>
                                <w:div w:id="1708873310">
                                  <w:marLeft w:val="0"/>
                                  <w:marRight w:val="0"/>
                                  <w:marTop w:val="0"/>
                                  <w:marBottom w:val="0"/>
                                  <w:divBdr>
                                    <w:top w:val="none" w:sz="0" w:space="0" w:color="auto"/>
                                    <w:left w:val="none" w:sz="0" w:space="0" w:color="auto"/>
                                    <w:bottom w:val="none" w:sz="0" w:space="0" w:color="auto"/>
                                    <w:right w:val="none" w:sz="0" w:space="0" w:color="auto"/>
                                  </w:divBdr>
                                  <w:divsChild>
                                    <w:div w:id="1011332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398501">
                      <w:marLeft w:val="0"/>
                      <w:marRight w:val="0"/>
                      <w:marTop w:val="0"/>
                      <w:marBottom w:val="0"/>
                      <w:divBdr>
                        <w:top w:val="none" w:sz="0" w:space="0" w:color="auto"/>
                        <w:left w:val="none" w:sz="0" w:space="0" w:color="auto"/>
                        <w:bottom w:val="none" w:sz="0" w:space="0" w:color="auto"/>
                        <w:right w:val="none" w:sz="0" w:space="0" w:color="auto"/>
                      </w:divBdr>
                      <w:divsChild>
                        <w:div w:id="91883296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47418956">
      <w:bodyDiv w:val="1"/>
      <w:marLeft w:val="0"/>
      <w:marRight w:val="0"/>
      <w:marTop w:val="0"/>
      <w:marBottom w:val="0"/>
      <w:divBdr>
        <w:top w:val="none" w:sz="0" w:space="0" w:color="auto"/>
        <w:left w:val="none" w:sz="0" w:space="0" w:color="auto"/>
        <w:bottom w:val="none" w:sz="0" w:space="0" w:color="auto"/>
        <w:right w:val="none" w:sz="0" w:space="0" w:color="auto"/>
      </w:divBdr>
      <w:divsChild>
        <w:div w:id="434591283">
          <w:marLeft w:val="0"/>
          <w:marRight w:val="0"/>
          <w:marTop w:val="0"/>
          <w:marBottom w:val="0"/>
          <w:divBdr>
            <w:top w:val="none" w:sz="0" w:space="0" w:color="auto"/>
            <w:left w:val="none" w:sz="0" w:space="0" w:color="auto"/>
            <w:bottom w:val="none" w:sz="0" w:space="0" w:color="auto"/>
            <w:right w:val="none" w:sz="0" w:space="0" w:color="auto"/>
          </w:divBdr>
          <w:divsChild>
            <w:div w:id="1190030555">
              <w:marLeft w:val="0"/>
              <w:marRight w:val="300"/>
              <w:marTop w:val="0"/>
              <w:marBottom w:val="0"/>
              <w:divBdr>
                <w:top w:val="none" w:sz="0" w:space="0" w:color="auto"/>
                <w:left w:val="none" w:sz="0" w:space="0" w:color="auto"/>
                <w:bottom w:val="none" w:sz="0" w:space="0" w:color="auto"/>
                <w:right w:val="none" w:sz="0" w:space="0" w:color="auto"/>
              </w:divBdr>
              <w:divsChild>
                <w:div w:id="1540554877">
                  <w:marLeft w:val="0"/>
                  <w:marRight w:val="0"/>
                  <w:marTop w:val="0"/>
                  <w:marBottom w:val="0"/>
                  <w:divBdr>
                    <w:top w:val="none" w:sz="0" w:space="0" w:color="auto"/>
                    <w:left w:val="none" w:sz="0" w:space="0" w:color="auto"/>
                    <w:bottom w:val="none" w:sz="0" w:space="0" w:color="auto"/>
                    <w:right w:val="none" w:sz="0" w:space="0" w:color="auto"/>
                  </w:divBdr>
                </w:div>
                <w:div w:id="1410421451">
                  <w:marLeft w:val="0"/>
                  <w:marRight w:val="0"/>
                  <w:marTop w:val="0"/>
                  <w:marBottom w:val="0"/>
                  <w:divBdr>
                    <w:top w:val="none" w:sz="0" w:space="0" w:color="auto"/>
                    <w:left w:val="none" w:sz="0" w:space="0" w:color="auto"/>
                    <w:bottom w:val="none" w:sz="0" w:space="0" w:color="auto"/>
                    <w:right w:val="none" w:sz="0" w:space="0" w:color="auto"/>
                  </w:divBdr>
                </w:div>
              </w:divsChild>
            </w:div>
            <w:div w:id="2065904669">
              <w:marLeft w:val="0"/>
              <w:marRight w:val="0"/>
              <w:marTop w:val="0"/>
              <w:marBottom w:val="0"/>
              <w:divBdr>
                <w:top w:val="none" w:sz="0" w:space="0" w:color="auto"/>
                <w:left w:val="none" w:sz="0" w:space="0" w:color="auto"/>
                <w:bottom w:val="none" w:sz="0" w:space="0" w:color="auto"/>
                <w:right w:val="none" w:sz="0" w:space="0" w:color="auto"/>
              </w:divBdr>
              <w:divsChild>
                <w:div w:id="936861462">
                  <w:marLeft w:val="150"/>
                  <w:marRight w:val="0"/>
                  <w:marTop w:val="0"/>
                  <w:marBottom w:val="0"/>
                  <w:divBdr>
                    <w:top w:val="none" w:sz="0" w:space="0" w:color="auto"/>
                    <w:left w:val="none" w:sz="0" w:space="0" w:color="auto"/>
                    <w:bottom w:val="none" w:sz="0" w:space="0" w:color="auto"/>
                    <w:right w:val="none" w:sz="0" w:space="0" w:color="auto"/>
                  </w:divBdr>
                </w:div>
              </w:divsChild>
            </w:div>
            <w:div w:id="1614746462">
              <w:marLeft w:val="0"/>
              <w:marRight w:val="0"/>
              <w:marTop w:val="0"/>
              <w:marBottom w:val="0"/>
              <w:divBdr>
                <w:top w:val="none" w:sz="0" w:space="0" w:color="auto"/>
                <w:left w:val="none" w:sz="0" w:space="0" w:color="auto"/>
                <w:bottom w:val="none" w:sz="0" w:space="0" w:color="auto"/>
                <w:right w:val="none" w:sz="0" w:space="0" w:color="auto"/>
              </w:divBdr>
              <w:divsChild>
                <w:div w:id="1522208876">
                  <w:marLeft w:val="0"/>
                  <w:marRight w:val="0"/>
                  <w:marTop w:val="0"/>
                  <w:marBottom w:val="0"/>
                  <w:divBdr>
                    <w:top w:val="none" w:sz="0" w:space="0" w:color="auto"/>
                    <w:left w:val="none" w:sz="0" w:space="0" w:color="auto"/>
                    <w:bottom w:val="none" w:sz="0" w:space="0" w:color="auto"/>
                    <w:right w:val="none" w:sz="0" w:space="0" w:color="auto"/>
                  </w:divBdr>
                </w:div>
                <w:div w:id="1204247294">
                  <w:marLeft w:val="0"/>
                  <w:marRight w:val="0"/>
                  <w:marTop w:val="0"/>
                  <w:marBottom w:val="0"/>
                  <w:divBdr>
                    <w:top w:val="none" w:sz="0" w:space="0" w:color="auto"/>
                    <w:left w:val="none" w:sz="0" w:space="0" w:color="auto"/>
                    <w:bottom w:val="none" w:sz="0" w:space="0" w:color="auto"/>
                    <w:right w:val="none" w:sz="0" w:space="0" w:color="auto"/>
                  </w:divBdr>
                  <w:divsChild>
                    <w:div w:id="6935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680815">
          <w:marLeft w:val="0"/>
          <w:marRight w:val="0"/>
          <w:marTop w:val="0"/>
          <w:marBottom w:val="300"/>
          <w:divBdr>
            <w:top w:val="none" w:sz="0" w:space="0" w:color="auto"/>
            <w:left w:val="none" w:sz="0" w:space="0" w:color="auto"/>
            <w:bottom w:val="none" w:sz="0" w:space="0" w:color="auto"/>
            <w:right w:val="none" w:sz="0" w:space="0" w:color="auto"/>
          </w:divBdr>
          <w:divsChild>
            <w:div w:id="1068845511">
              <w:marLeft w:val="0"/>
              <w:marRight w:val="0"/>
              <w:marTop w:val="0"/>
              <w:marBottom w:val="0"/>
              <w:divBdr>
                <w:top w:val="none" w:sz="0" w:space="0" w:color="auto"/>
                <w:left w:val="none" w:sz="0" w:space="0" w:color="auto"/>
                <w:bottom w:val="none" w:sz="0" w:space="0" w:color="auto"/>
                <w:right w:val="none" w:sz="0" w:space="0" w:color="auto"/>
              </w:divBdr>
              <w:divsChild>
                <w:div w:id="129634000">
                  <w:marLeft w:val="-225"/>
                  <w:marRight w:val="-225"/>
                  <w:marTop w:val="0"/>
                  <w:marBottom w:val="0"/>
                  <w:divBdr>
                    <w:top w:val="none" w:sz="0" w:space="0" w:color="auto"/>
                    <w:left w:val="none" w:sz="0" w:space="0" w:color="auto"/>
                    <w:bottom w:val="none" w:sz="0" w:space="0" w:color="auto"/>
                    <w:right w:val="none" w:sz="0" w:space="0" w:color="auto"/>
                  </w:divBdr>
                  <w:divsChild>
                    <w:div w:id="1263303158">
                      <w:marLeft w:val="0"/>
                      <w:marRight w:val="0"/>
                      <w:marTop w:val="0"/>
                      <w:marBottom w:val="0"/>
                      <w:divBdr>
                        <w:top w:val="none" w:sz="0" w:space="0" w:color="auto"/>
                        <w:left w:val="none" w:sz="0" w:space="0" w:color="auto"/>
                        <w:bottom w:val="none" w:sz="0" w:space="0" w:color="auto"/>
                        <w:right w:val="none" w:sz="0" w:space="0" w:color="auto"/>
                      </w:divBdr>
                      <w:divsChild>
                        <w:div w:id="996222600">
                          <w:marLeft w:val="0"/>
                          <w:marRight w:val="0"/>
                          <w:marTop w:val="0"/>
                          <w:marBottom w:val="0"/>
                          <w:divBdr>
                            <w:top w:val="none" w:sz="0" w:space="0" w:color="auto"/>
                            <w:left w:val="none" w:sz="0" w:space="0" w:color="auto"/>
                            <w:bottom w:val="none" w:sz="0" w:space="0" w:color="auto"/>
                            <w:right w:val="none" w:sz="0" w:space="0" w:color="auto"/>
                          </w:divBdr>
                          <w:divsChild>
                            <w:div w:id="713771078">
                              <w:marLeft w:val="0"/>
                              <w:marRight w:val="0"/>
                              <w:marTop w:val="0"/>
                              <w:marBottom w:val="0"/>
                              <w:divBdr>
                                <w:top w:val="none" w:sz="0" w:space="0" w:color="auto"/>
                                <w:left w:val="none" w:sz="0" w:space="0" w:color="auto"/>
                                <w:bottom w:val="none" w:sz="0" w:space="0" w:color="auto"/>
                                <w:right w:val="none" w:sz="0" w:space="0" w:color="auto"/>
                              </w:divBdr>
                              <w:divsChild>
                                <w:div w:id="68486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8245477">
          <w:marLeft w:val="0"/>
          <w:marRight w:val="0"/>
          <w:marTop w:val="300"/>
          <w:marBottom w:val="0"/>
          <w:divBdr>
            <w:top w:val="none" w:sz="0" w:space="0" w:color="auto"/>
            <w:left w:val="none" w:sz="0" w:space="0" w:color="auto"/>
            <w:bottom w:val="none" w:sz="0" w:space="0" w:color="auto"/>
            <w:right w:val="none" w:sz="0" w:space="0" w:color="auto"/>
          </w:divBdr>
        </w:div>
      </w:divsChild>
    </w:div>
    <w:div w:id="1248419010">
      <w:bodyDiv w:val="1"/>
      <w:marLeft w:val="0"/>
      <w:marRight w:val="0"/>
      <w:marTop w:val="0"/>
      <w:marBottom w:val="0"/>
      <w:divBdr>
        <w:top w:val="none" w:sz="0" w:space="0" w:color="auto"/>
        <w:left w:val="none" w:sz="0" w:space="0" w:color="auto"/>
        <w:bottom w:val="none" w:sz="0" w:space="0" w:color="auto"/>
        <w:right w:val="none" w:sz="0" w:space="0" w:color="auto"/>
      </w:divBdr>
      <w:divsChild>
        <w:div w:id="208687670">
          <w:marLeft w:val="-225"/>
          <w:marRight w:val="-225"/>
          <w:marTop w:val="0"/>
          <w:marBottom w:val="0"/>
          <w:divBdr>
            <w:top w:val="none" w:sz="0" w:space="0" w:color="auto"/>
            <w:left w:val="none" w:sz="0" w:space="0" w:color="auto"/>
            <w:bottom w:val="none" w:sz="0" w:space="0" w:color="auto"/>
            <w:right w:val="none" w:sz="0" w:space="0" w:color="auto"/>
          </w:divBdr>
          <w:divsChild>
            <w:div w:id="866404344">
              <w:marLeft w:val="0"/>
              <w:marRight w:val="0"/>
              <w:marTop w:val="0"/>
              <w:marBottom w:val="0"/>
              <w:divBdr>
                <w:top w:val="none" w:sz="0" w:space="0" w:color="auto"/>
                <w:left w:val="none" w:sz="0" w:space="0" w:color="auto"/>
                <w:bottom w:val="none" w:sz="0" w:space="0" w:color="auto"/>
                <w:right w:val="none" w:sz="0" w:space="0" w:color="auto"/>
              </w:divBdr>
              <w:divsChild>
                <w:div w:id="86460062">
                  <w:marLeft w:val="-225"/>
                  <w:marRight w:val="-225"/>
                  <w:marTop w:val="0"/>
                  <w:marBottom w:val="0"/>
                  <w:divBdr>
                    <w:top w:val="none" w:sz="0" w:space="0" w:color="auto"/>
                    <w:left w:val="none" w:sz="0" w:space="0" w:color="auto"/>
                    <w:bottom w:val="none" w:sz="0" w:space="0" w:color="auto"/>
                    <w:right w:val="none" w:sz="0" w:space="0" w:color="auto"/>
                  </w:divBdr>
                  <w:divsChild>
                    <w:div w:id="57705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271068">
          <w:marLeft w:val="-225"/>
          <w:marRight w:val="-225"/>
          <w:marTop w:val="0"/>
          <w:marBottom w:val="0"/>
          <w:divBdr>
            <w:top w:val="none" w:sz="0" w:space="0" w:color="auto"/>
            <w:left w:val="none" w:sz="0" w:space="0" w:color="auto"/>
            <w:bottom w:val="none" w:sz="0" w:space="0" w:color="auto"/>
            <w:right w:val="none" w:sz="0" w:space="0" w:color="auto"/>
          </w:divBdr>
          <w:divsChild>
            <w:div w:id="959528218">
              <w:marLeft w:val="0"/>
              <w:marRight w:val="0"/>
              <w:marTop w:val="0"/>
              <w:marBottom w:val="0"/>
              <w:divBdr>
                <w:top w:val="none" w:sz="0" w:space="0" w:color="auto"/>
                <w:left w:val="none" w:sz="0" w:space="0" w:color="auto"/>
                <w:bottom w:val="none" w:sz="0" w:space="0" w:color="auto"/>
                <w:right w:val="none" w:sz="0" w:space="0" w:color="auto"/>
              </w:divBdr>
              <w:divsChild>
                <w:div w:id="1236429409">
                  <w:marLeft w:val="0"/>
                  <w:marRight w:val="0"/>
                  <w:marTop w:val="0"/>
                  <w:marBottom w:val="0"/>
                  <w:divBdr>
                    <w:top w:val="none" w:sz="0" w:space="0" w:color="auto"/>
                    <w:left w:val="none" w:sz="0" w:space="0" w:color="auto"/>
                    <w:bottom w:val="none" w:sz="0" w:space="0" w:color="auto"/>
                    <w:right w:val="none" w:sz="0" w:space="0" w:color="auto"/>
                  </w:divBdr>
                  <w:divsChild>
                    <w:div w:id="3471730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30691556">
              <w:marLeft w:val="1463"/>
              <w:marRight w:val="0"/>
              <w:marTop w:val="0"/>
              <w:marBottom w:val="0"/>
              <w:divBdr>
                <w:top w:val="none" w:sz="0" w:space="0" w:color="auto"/>
                <w:left w:val="none" w:sz="0" w:space="0" w:color="auto"/>
                <w:bottom w:val="none" w:sz="0" w:space="0" w:color="auto"/>
                <w:right w:val="none" w:sz="0" w:space="0" w:color="auto"/>
              </w:divBdr>
              <w:divsChild>
                <w:div w:id="8187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08568">
          <w:marLeft w:val="-225"/>
          <w:marRight w:val="-225"/>
          <w:marTop w:val="0"/>
          <w:marBottom w:val="0"/>
          <w:divBdr>
            <w:top w:val="none" w:sz="0" w:space="0" w:color="auto"/>
            <w:left w:val="none" w:sz="0" w:space="0" w:color="auto"/>
            <w:bottom w:val="none" w:sz="0" w:space="0" w:color="auto"/>
            <w:right w:val="none" w:sz="0" w:space="0" w:color="auto"/>
          </w:divBdr>
          <w:divsChild>
            <w:div w:id="201939958">
              <w:marLeft w:val="1463"/>
              <w:marRight w:val="0"/>
              <w:marTop w:val="0"/>
              <w:marBottom w:val="0"/>
              <w:divBdr>
                <w:top w:val="none" w:sz="0" w:space="0" w:color="auto"/>
                <w:left w:val="none" w:sz="0" w:space="0" w:color="auto"/>
                <w:bottom w:val="none" w:sz="0" w:space="0" w:color="auto"/>
                <w:right w:val="none" w:sz="0" w:space="0" w:color="auto"/>
              </w:divBdr>
              <w:divsChild>
                <w:div w:id="972708931">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250194087">
      <w:bodyDiv w:val="1"/>
      <w:marLeft w:val="0"/>
      <w:marRight w:val="0"/>
      <w:marTop w:val="0"/>
      <w:marBottom w:val="0"/>
      <w:divBdr>
        <w:top w:val="none" w:sz="0" w:space="0" w:color="auto"/>
        <w:left w:val="none" w:sz="0" w:space="0" w:color="auto"/>
        <w:bottom w:val="none" w:sz="0" w:space="0" w:color="auto"/>
        <w:right w:val="none" w:sz="0" w:space="0" w:color="auto"/>
      </w:divBdr>
      <w:divsChild>
        <w:div w:id="1712419028">
          <w:marLeft w:val="-225"/>
          <w:marRight w:val="-225"/>
          <w:marTop w:val="0"/>
          <w:marBottom w:val="0"/>
          <w:divBdr>
            <w:top w:val="none" w:sz="0" w:space="0" w:color="auto"/>
            <w:left w:val="none" w:sz="0" w:space="0" w:color="auto"/>
            <w:bottom w:val="none" w:sz="0" w:space="0" w:color="auto"/>
            <w:right w:val="none" w:sz="0" w:space="0" w:color="auto"/>
          </w:divBdr>
          <w:divsChild>
            <w:div w:id="1636908418">
              <w:marLeft w:val="0"/>
              <w:marRight w:val="0"/>
              <w:marTop w:val="0"/>
              <w:marBottom w:val="0"/>
              <w:divBdr>
                <w:top w:val="none" w:sz="0" w:space="0" w:color="auto"/>
                <w:left w:val="none" w:sz="0" w:space="0" w:color="auto"/>
                <w:bottom w:val="none" w:sz="0" w:space="0" w:color="auto"/>
                <w:right w:val="none" w:sz="0" w:space="0" w:color="auto"/>
              </w:divBdr>
              <w:divsChild>
                <w:div w:id="1351948712">
                  <w:marLeft w:val="-225"/>
                  <w:marRight w:val="-225"/>
                  <w:marTop w:val="0"/>
                  <w:marBottom w:val="0"/>
                  <w:divBdr>
                    <w:top w:val="none" w:sz="0" w:space="0" w:color="auto"/>
                    <w:left w:val="none" w:sz="0" w:space="0" w:color="auto"/>
                    <w:bottom w:val="none" w:sz="0" w:space="0" w:color="auto"/>
                    <w:right w:val="none" w:sz="0" w:space="0" w:color="auto"/>
                  </w:divBdr>
                  <w:divsChild>
                    <w:div w:id="94373433">
                      <w:marLeft w:val="0"/>
                      <w:marRight w:val="0"/>
                      <w:marTop w:val="0"/>
                      <w:marBottom w:val="0"/>
                      <w:divBdr>
                        <w:top w:val="none" w:sz="0" w:space="0" w:color="auto"/>
                        <w:left w:val="none" w:sz="0" w:space="0" w:color="auto"/>
                        <w:bottom w:val="none" w:sz="0" w:space="0" w:color="auto"/>
                        <w:right w:val="none" w:sz="0" w:space="0" w:color="auto"/>
                      </w:divBdr>
                    </w:div>
                  </w:divsChild>
                </w:div>
                <w:div w:id="620888390">
                  <w:marLeft w:val="0"/>
                  <w:marRight w:val="0"/>
                  <w:marTop w:val="0"/>
                  <w:marBottom w:val="0"/>
                  <w:divBdr>
                    <w:top w:val="none" w:sz="0" w:space="0" w:color="auto"/>
                    <w:left w:val="none" w:sz="0" w:space="0" w:color="auto"/>
                    <w:bottom w:val="none" w:sz="0" w:space="0" w:color="auto"/>
                    <w:right w:val="none" w:sz="0" w:space="0" w:color="auto"/>
                  </w:divBdr>
                  <w:divsChild>
                    <w:div w:id="631600677">
                      <w:marLeft w:val="0"/>
                      <w:marRight w:val="0"/>
                      <w:marTop w:val="0"/>
                      <w:marBottom w:val="0"/>
                      <w:divBdr>
                        <w:top w:val="none" w:sz="0" w:space="0" w:color="auto"/>
                        <w:left w:val="none" w:sz="0" w:space="0" w:color="auto"/>
                        <w:bottom w:val="none" w:sz="0" w:space="0" w:color="auto"/>
                        <w:right w:val="none" w:sz="0" w:space="0" w:color="auto"/>
                      </w:divBdr>
                      <w:divsChild>
                        <w:div w:id="109886647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320621356">
              <w:marLeft w:val="0"/>
              <w:marRight w:val="0"/>
              <w:marTop w:val="0"/>
              <w:marBottom w:val="0"/>
              <w:divBdr>
                <w:top w:val="none" w:sz="0" w:space="0" w:color="auto"/>
                <w:left w:val="none" w:sz="0" w:space="0" w:color="auto"/>
                <w:bottom w:val="none" w:sz="0" w:space="0" w:color="auto"/>
                <w:right w:val="none" w:sz="0" w:space="0" w:color="auto"/>
              </w:divBdr>
              <w:divsChild>
                <w:div w:id="1342901403">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925256445">
          <w:marLeft w:val="-225"/>
          <w:marRight w:val="-225"/>
          <w:marTop w:val="0"/>
          <w:marBottom w:val="0"/>
          <w:divBdr>
            <w:top w:val="none" w:sz="0" w:space="0" w:color="auto"/>
            <w:left w:val="none" w:sz="0" w:space="0" w:color="auto"/>
            <w:bottom w:val="none" w:sz="0" w:space="0" w:color="auto"/>
            <w:right w:val="none" w:sz="0" w:space="0" w:color="auto"/>
          </w:divBdr>
          <w:divsChild>
            <w:div w:id="353845903">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250970163">
      <w:bodyDiv w:val="1"/>
      <w:marLeft w:val="0"/>
      <w:marRight w:val="0"/>
      <w:marTop w:val="0"/>
      <w:marBottom w:val="0"/>
      <w:divBdr>
        <w:top w:val="none" w:sz="0" w:space="0" w:color="auto"/>
        <w:left w:val="none" w:sz="0" w:space="0" w:color="auto"/>
        <w:bottom w:val="none" w:sz="0" w:space="0" w:color="auto"/>
        <w:right w:val="none" w:sz="0" w:space="0" w:color="auto"/>
      </w:divBdr>
      <w:divsChild>
        <w:div w:id="1384717648">
          <w:marLeft w:val="-225"/>
          <w:marRight w:val="-225"/>
          <w:marTop w:val="0"/>
          <w:marBottom w:val="0"/>
          <w:divBdr>
            <w:top w:val="none" w:sz="0" w:space="0" w:color="auto"/>
            <w:left w:val="none" w:sz="0" w:space="0" w:color="auto"/>
            <w:bottom w:val="none" w:sz="0" w:space="0" w:color="auto"/>
            <w:right w:val="none" w:sz="0" w:space="0" w:color="auto"/>
          </w:divBdr>
          <w:divsChild>
            <w:div w:id="1918854760">
              <w:marLeft w:val="0"/>
              <w:marRight w:val="0"/>
              <w:marTop w:val="0"/>
              <w:marBottom w:val="0"/>
              <w:divBdr>
                <w:top w:val="none" w:sz="0" w:space="0" w:color="auto"/>
                <w:left w:val="none" w:sz="0" w:space="0" w:color="auto"/>
                <w:bottom w:val="none" w:sz="0" w:space="0" w:color="auto"/>
                <w:right w:val="none" w:sz="0" w:space="0" w:color="auto"/>
              </w:divBdr>
              <w:divsChild>
                <w:div w:id="1857884534">
                  <w:marLeft w:val="-225"/>
                  <w:marRight w:val="-225"/>
                  <w:marTop w:val="0"/>
                  <w:marBottom w:val="0"/>
                  <w:divBdr>
                    <w:top w:val="none" w:sz="0" w:space="0" w:color="auto"/>
                    <w:left w:val="none" w:sz="0" w:space="0" w:color="auto"/>
                    <w:bottom w:val="none" w:sz="0" w:space="0" w:color="auto"/>
                    <w:right w:val="none" w:sz="0" w:space="0" w:color="auto"/>
                  </w:divBdr>
                  <w:divsChild>
                    <w:div w:id="28399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319669">
          <w:marLeft w:val="-225"/>
          <w:marRight w:val="-225"/>
          <w:marTop w:val="0"/>
          <w:marBottom w:val="0"/>
          <w:divBdr>
            <w:top w:val="none" w:sz="0" w:space="0" w:color="auto"/>
            <w:left w:val="none" w:sz="0" w:space="0" w:color="auto"/>
            <w:bottom w:val="none" w:sz="0" w:space="0" w:color="auto"/>
            <w:right w:val="none" w:sz="0" w:space="0" w:color="auto"/>
          </w:divBdr>
          <w:divsChild>
            <w:div w:id="1302734829">
              <w:marLeft w:val="0"/>
              <w:marRight w:val="0"/>
              <w:marTop w:val="0"/>
              <w:marBottom w:val="0"/>
              <w:divBdr>
                <w:top w:val="none" w:sz="0" w:space="0" w:color="auto"/>
                <w:left w:val="none" w:sz="0" w:space="0" w:color="auto"/>
                <w:bottom w:val="none" w:sz="0" w:space="0" w:color="auto"/>
                <w:right w:val="none" w:sz="0" w:space="0" w:color="auto"/>
              </w:divBdr>
              <w:divsChild>
                <w:div w:id="2125952240">
                  <w:marLeft w:val="0"/>
                  <w:marRight w:val="0"/>
                  <w:marTop w:val="0"/>
                  <w:marBottom w:val="0"/>
                  <w:divBdr>
                    <w:top w:val="none" w:sz="0" w:space="0" w:color="auto"/>
                    <w:left w:val="none" w:sz="0" w:space="0" w:color="auto"/>
                    <w:bottom w:val="none" w:sz="0" w:space="0" w:color="auto"/>
                    <w:right w:val="none" w:sz="0" w:space="0" w:color="auto"/>
                  </w:divBdr>
                  <w:divsChild>
                    <w:div w:id="2407212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4163575">
              <w:marLeft w:val="1463"/>
              <w:marRight w:val="0"/>
              <w:marTop w:val="0"/>
              <w:marBottom w:val="0"/>
              <w:divBdr>
                <w:top w:val="none" w:sz="0" w:space="0" w:color="auto"/>
                <w:left w:val="none" w:sz="0" w:space="0" w:color="auto"/>
                <w:bottom w:val="none" w:sz="0" w:space="0" w:color="auto"/>
                <w:right w:val="none" w:sz="0" w:space="0" w:color="auto"/>
              </w:divBdr>
              <w:divsChild>
                <w:div w:id="118155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75325">
          <w:marLeft w:val="-225"/>
          <w:marRight w:val="-225"/>
          <w:marTop w:val="0"/>
          <w:marBottom w:val="0"/>
          <w:divBdr>
            <w:top w:val="none" w:sz="0" w:space="0" w:color="auto"/>
            <w:left w:val="none" w:sz="0" w:space="0" w:color="auto"/>
            <w:bottom w:val="none" w:sz="0" w:space="0" w:color="auto"/>
            <w:right w:val="none" w:sz="0" w:space="0" w:color="auto"/>
          </w:divBdr>
          <w:divsChild>
            <w:div w:id="1395395764">
              <w:marLeft w:val="1463"/>
              <w:marRight w:val="0"/>
              <w:marTop w:val="0"/>
              <w:marBottom w:val="0"/>
              <w:divBdr>
                <w:top w:val="none" w:sz="0" w:space="0" w:color="auto"/>
                <w:left w:val="none" w:sz="0" w:space="0" w:color="auto"/>
                <w:bottom w:val="none" w:sz="0" w:space="0" w:color="auto"/>
                <w:right w:val="none" w:sz="0" w:space="0" w:color="auto"/>
              </w:divBdr>
              <w:divsChild>
                <w:div w:id="1998923744">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253734706">
      <w:bodyDiv w:val="1"/>
      <w:marLeft w:val="0"/>
      <w:marRight w:val="0"/>
      <w:marTop w:val="0"/>
      <w:marBottom w:val="0"/>
      <w:divBdr>
        <w:top w:val="none" w:sz="0" w:space="0" w:color="auto"/>
        <w:left w:val="none" w:sz="0" w:space="0" w:color="auto"/>
        <w:bottom w:val="none" w:sz="0" w:space="0" w:color="auto"/>
        <w:right w:val="none" w:sz="0" w:space="0" w:color="auto"/>
      </w:divBdr>
      <w:divsChild>
        <w:div w:id="708070158">
          <w:marLeft w:val="0"/>
          <w:marRight w:val="0"/>
          <w:marTop w:val="0"/>
          <w:marBottom w:val="240"/>
          <w:divBdr>
            <w:top w:val="none" w:sz="0" w:space="0" w:color="auto"/>
            <w:left w:val="none" w:sz="0" w:space="0" w:color="auto"/>
            <w:bottom w:val="none" w:sz="0" w:space="0" w:color="auto"/>
            <w:right w:val="none" w:sz="0" w:space="0" w:color="auto"/>
          </w:divBdr>
          <w:divsChild>
            <w:div w:id="2015722839">
              <w:marLeft w:val="0"/>
              <w:marRight w:val="0"/>
              <w:marTop w:val="45"/>
              <w:marBottom w:val="0"/>
              <w:divBdr>
                <w:top w:val="none" w:sz="0" w:space="0" w:color="auto"/>
                <w:left w:val="none" w:sz="0" w:space="0" w:color="auto"/>
                <w:bottom w:val="none" w:sz="0" w:space="0" w:color="auto"/>
                <w:right w:val="none" w:sz="0" w:space="0" w:color="auto"/>
              </w:divBdr>
            </w:div>
          </w:divsChild>
        </w:div>
        <w:div w:id="1277516509">
          <w:marLeft w:val="0"/>
          <w:marRight w:val="330"/>
          <w:marTop w:val="0"/>
          <w:marBottom w:val="300"/>
          <w:divBdr>
            <w:top w:val="single" w:sz="6" w:space="0" w:color="999999"/>
            <w:left w:val="single" w:sz="6" w:space="0" w:color="999999"/>
            <w:bottom w:val="single" w:sz="6" w:space="0" w:color="999999"/>
            <w:right w:val="single" w:sz="6" w:space="0" w:color="999999"/>
          </w:divBdr>
          <w:divsChild>
            <w:div w:id="79985560">
              <w:marLeft w:val="0"/>
              <w:marRight w:val="0"/>
              <w:marTop w:val="0"/>
              <w:marBottom w:val="0"/>
              <w:divBdr>
                <w:top w:val="single" w:sz="6" w:space="0" w:color="999999"/>
                <w:left w:val="single" w:sz="6" w:space="0" w:color="999999"/>
                <w:bottom w:val="single" w:sz="6" w:space="0" w:color="999999"/>
                <w:right w:val="single" w:sz="6" w:space="0" w:color="999999"/>
              </w:divBdr>
            </w:div>
            <w:div w:id="753556391">
              <w:marLeft w:val="0"/>
              <w:marRight w:val="0"/>
              <w:marTop w:val="0"/>
              <w:marBottom w:val="0"/>
              <w:divBdr>
                <w:top w:val="single" w:sz="6" w:space="0" w:color="999999"/>
                <w:left w:val="single" w:sz="6" w:space="0" w:color="999999"/>
                <w:bottom w:val="single" w:sz="6" w:space="0" w:color="999999"/>
                <w:right w:val="single" w:sz="6" w:space="0" w:color="999999"/>
              </w:divBdr>
            </w:div>
            <w:div w:id="1008947710">
              <w:marLeft w:val="0"/>
              <w:marRight w:val="0"/>
              <w:marTop w:val="0"/>
              <w:marBottom w:val="0"/>
              <w:divBdr>
                <w:top w:val="single" w:sz="6" w:space="0" w:color="999999"/>
                <w:left w:val="single" w:sz="6" w:space="0" w:color="999999"/>
                <w:bottom w:val="single" w:sz="6" w:space="0" w:color="999999"/>
                <w:right w:val="single" w:sz="6" w:space="0" w:color="999999"/>
              </w:divBdr>
            </w:div>
            <w:div w:id="513493304">
              <w:marLeft w:val="0"/>
              <w:marRight w:val="0"/>
              <w:marTop w:val="0"/>
              <w:marBottom w:val="0"/>
              <w:divBdr>
                <w:top w:val="single" w:sz="6" w:space="0" w:color="999999"/>
                <w:left w:val="single" w:sz="6" w:space="0" w:color="999999"/>
                <w:bottom w:val="single" w:sz="6" w:space="0" w:color="999999"/>
                <w:right w:val="single" w:sz="6" w:space="0" w:color="999999"/>
              </w:divBdr>
            </w:div>
            <w:div w:id="50465784">
              <w:marLeft w:val="0"/>
              <w:marRight w:val="0"/>
              <w:marTop w:val="0"/>
              <w:marBottom w:val="0"/>
              <w:divBdr>
                <w:top w:val="single" w:sz="6" w:space="0" w:color="999999"/>
                <w:left w:val="single" w:sz="6" w:space="0" w:color="999999"/>
                <w:bottom w:val="single" w:sz="6" w:space="0" w:color="999999"/>
                <w:right w:val="single" w:sz="6" w:space="0" w:color="999999"/>
              </w:divBdr>
            </w:div>
            <w:div w:id="1061296025">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473866518">
          <w:marLeft w:val="0"/>
          <w:marRight w:val="0"/>
          <w:marTop w:val="0"/>
          <w:marBottom w:val="0"/>
          <w:divBdr>
            <w:top w:val="none" w:sz="0" w:space="0" w:color="auto"/>
            <w:left w:val="none" w:sz="0" w:space="0" w:color="auto"/>
            <w:bottom w:val="none" w:sz="0" w:space="0" w:color="auto"/>
            <w:right w:val="none" w:sz="0" w:space="0" w:color="auto"/>
          </w:divBdr>
          <w:divsChild>
            <w:div w:id="191412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702333">
      <w:bodyDiv w:val="1"/>
      <w:marLeft w:val="0"/>
      <w:marRight w:val="0"/>
      <w:marTop w:val="0"/>
      <w:marBottom w:val="0"/>
      <w:divBdr>
        <w:top w:val="none" w:sz="0" w:space="0" w:color="auto"/>
        <w:left w:val="none" w:sz="0" w:space="0" w:color="auto"/>
        <w:bottom w:val="none" w:sz="0" w:space="0" w:color="auto"/>
        <w:right w:val="none" w:sz="0" w:space="0" w:color="auto"/>
      </w:divBdr>
      <w:divsChild>
        <w:div w:id="164712082">
          <w:marLeft w:val="0"/>
          <w:marRight w:val="0"/>
          <w:marTop w:val="0"/>
          <w:marBottom w:val="450"/>
          <w:divBdr>
            <w:top w:val="none" w:sz="0" w:space="0" w:color="auto"/>
            <w:left w:val="none" w:sz="0" w:space="0" w:color="auto"/>
            <w:bottom w:val="none" w:sz="0" w:space="0" w:color="auto"/>
            <w:right w:val="none" w:sz="0" w:space="0" w:color="auto"/>
          </w:divBdr>
          <w:divsChild>
            <w:div w:id="1764064492">
              <w:marLeft w:val="0"/>
              <w:marRight w:val="0"/>
              <w:marTop w:val="0"/>
              <w:marBottom w:val="75"/>
              <w:divBdr>
                <w:top w:val="none" w:sz="0" w:space="0" w:color="auto"/>
                <w:left w:val="none" w:sz="0" w:space="0" w:color="auto"/>
                <w:bottom w:val="none" w:sz="0" w:space="0" w:color="auto"/>
                <w:right w:val="none" w:sz="0" w:space="0" w:color="auto"/>
              </w:divBdr>
              <w:divsChild>
                <w:div w:id="646587364">
                  <w:marLeft w:val="0"/>
                  <w:marRight w:val="0"/>
                  <w:marTop w:val="0"/>
                  <w:marBottom w:val="0"/>
                  <w:divBdr>
                    <w:top w:val="none" w:sz="0" w:space="0" w:color="auto"/>
                    <w:left w:val="none" w:sz="0" w:space="0" w:color="auto"/>
                    <w:bottom w:val="none" w:sz="0" w:space="0" w:color="auto"/>
                    <w:right w:val="none" w:sz="0" w:space="0" w:color="auto"/>
                  </w:divBdr>
                  <w:divsChild>
                    <w:div w:id="1003357976">
                      <w:marLeft w:val="0"/>
                      <w:marRight w:val="0"/>
                      <w:marTop w:val="0"/>
                      <w:marBottom w:val="0"/>
                      <w:divBdr>
                        <w:top w:val="none" w:sz="0" w:space="0" w:color="auto"/>
                        <w:left w:val="none" w:sz="0" w:space="0" w:color="auto"/>
                        <w:bottom w:val="none" w:sz="0" w:space="0" w:color="auto"/>
                        <w:right w:val="none" w:sz="0" w:space="0" w:color="auto"/>
                      </w:divBdr>
                      <w:divsChild>
                        <w:div w:id="62516312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857155946">
                  <w:marLeft w:val="0"/>
                  <w:marRight w:val="0"/>
                  <w:marTop w:val="0"/>
                  <w:marBottom w:val="0"/>
                  <w:divBdr>
                    <w:top w:val="none" w:sz="0" w:space="0" w:color="auto"/>
                    <w:left w:val="none" w:sz="0" w:space="0" w:color="auto"/>
                    <w:bottom w:val="none" w:sz="0" w:space="0" w:color="auto"/>
                    <w:right w:val="none" w:sz="0" w:space="0" w:color="auto"/>
                  </w:divBdr>
                  <w:divsChild>
                    <w:div w:id="1943881604">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634289755">
              <w:marLeft w:val="0"/>
              <w:marRight w:val="225"/>
              <w:marTop w:val="0"/>
              <w:marBottom w:val="0"/>
              <w:divBdr>
                <w:top w:val="none" w:sz="0" w:space="0" w:color="auto"/>
                <w:left w:val="none" w:sz="0" w:space="0" w:color="auto"/>
                <w:bottom w:val="none" w:sz="0" w:space="0" w:color="auto"/>
                <w:right w:val="none" w:sz="0" w:space="0" w:color="auto"/>
              </w:divBdr>
            </w:div>
          </w:divsChild>
        </w:div>
        <w:div w:id="2704947">
          <w:marLeft w:val="0"/>
          <w:marRight w:val="0"/>
          <w:marTop w:val="0"/>
          <w:marBottom w:val="300"/>
          <w:divBdr>
            <w:top w:val="none" w:sz="0" w:space="0" w:color="auto"/>
            <w:left w:val="none" w:sz="0" w:space="0" w:color="auto"/>
            <w:bottom w:val="none" w:sz="0" w:space="0" w:color="auto"/>
            <w:right w:val="none" w:sz="0" w:space="0" w:color="auto"/>
          </w:divBdr>
          <w:divsChild>
            <w:div w:id="1440567165">
              <w:marLeft w:val="0"/>
              <w:marRight w:val="0"/>
              <w:marTop w:val="0"/>
              <w:marBottom w:val="0"/>
              <w:divBdr>
                <w:top w:val="none" w:sz="0" w:space="0" w:color="auto"/>
                <w:left w:val="none" w:sz="0" w:space="0" w:color="auto"/>
                <w:bottom w:val="none" w:sz="0" w:space="0" w:color="auto"/>
                <w:right w:val="none" w:sz="0" w:space="0" w:color="auto"/>
              </w:divBdr>
              <w:divsChild>
                <w:div w:id="345642818">
                  <w:marLeft w:val="-225"/>
                  <w:marRight w:val="-225"/>
                  <w:marTop w:val="0"/>
                  <w:marBottom w:val="0"/>
                  <w:divBdr>
                    <w:top w:val="none" w:sz="0" w:space="0" w:color="auto"/>
                    <w:left w:val="none" w:sz="0" w:space="0" w:color="auto"/>
                    <w:bottom w:val="none" w:sz="0" w:space="0" w:color="auto"/>
                    <w:right w:val="none" w:sz="0" w:space="0" w:color="auto"/>
                  </w:divBdr>
                  <w:divsChild>
                    <w:div w:id="1989049266">
                      <w:marLeft w:val="0"/>
                      <w:marRight w:val="0"/>
                      <w:marTop w:val="0"/>
                      <w:marBottom w:val="0"/>
                      <w:divBdr>
                        <w:top w:val="none" w:sz="0" w:space="0" w:color="auto"/>
                        <w:left w:val="none" w:sz="0" w:space="0" w:color="auto"/>
                        <w:bottom w:val="none" w:sz="0" w:space="0" w:color="auto"/>
                        <w:right w:val="none" w:sz="0" w:space="0" w:color="auto"/>
                      </w:divBdr>
                      <w:divsChild>
                        <w:div w:id="379550278">
                          <w:marLeft w:val="0"/>
                          <w:marRight w:val="0"/>
                          <w:marTop w:val="0"/>
                          <w:marBottom w:val="0"/>
                          <w:divBdr>
                            <w:top w:val="none" w:sz="0" w:space="0" w:color="auto"/>
                            <w:left w:val="none" w:sz="0" w:space="0" w:color="auto"/>
                            <w:bottom w:val="none" w:sz="0" w:space="0" w:color="auto"/>
                            <w:right w:val="none" w:sz="0" w:space="0" w:color="auto"/>
                          </w:divBdr>
                          <w:divsChild>
                            <w:div w:id="1195918782">
                              <w:marLeft w:val="0"/>
                              <w:marRight w:val="0"/>
                              <w:marTop w:val="0"/>
                              <w:marBottom w:val="0"/>
                              <w:divBdr>
                                <w:top w:val="none" w:sz="0" w:space="0" w:color="auto"/>
                                <w:left w:val="none" w:sz="0" w:space="0" w:color="auto"/>
                                <w:bottom w:val="none" w:sz="0" w:space="0" w:color="auto"/>
                                <w:right w:val="none" w:sz="0" w:space="0" w:color="auto"/>
                              </w:divBdr>
                              <w:divsChild>
                                <w:div w:id="113386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8536010">
          <w:marLeft w:val="0"/>
          <w:marRight w:val="0"/>
          <w:marTop w:val="0"/>
          <w:marBottom w:val="0"/>
          <w:divBdr>
            <w:top w:val="none" w:sz="0" w:space="0" w:color="auto"/>
            <w:left w:val="none" w:sz="0" w:space="0" w:color="auto"/>
            <w:bottom w:val="none" w:sz="0" w:space="0" w:color="auto"/>
            <w:right w:val="none" w:sz="0" w:space="0" w:color="auto"/>
          </w:divBdr>
        </w:div>
      </w:divsChild>
    </w:div>
    <w:div w:id="1256204485">
      <w:bodyDiv w:val="1"/>
      <w:marLeft w:val="0"/>
      <w:marRight w:val="0"/>
      <w:marTop w:val="0"/>
      <w:marBottom w:val="0"/>
      <w:divBdr>
        <w:top w:val="none" w:sz="0" w:space="0" w:color="auto"/>
        <w:left w:val="none" w:sz="0" w:space="0" w:color="auto"/>
        <w:bottom w:val="none" w:sz="0" w:space="0" w:color="auto"/>
        <w:right w:val="none" w:sz="0" w:space="0" w:color="auto"/>
      </w:divBdr>
    </w:div>
    <w:div w:id="1257208406">
      <w:bodyDiv w:val="1"/>
      <w:marLeft w:val="0"/>
      <w:marRight w:val="0"/>
      <w:marTop w:val="0"/>
      <w:marBottom w:val="0"/>
      <w:divBdr>
        <w:top w:val="none" w:sz="0" w:space="0" w:color="auto"/>
        <w:left w:val="none" w:sz="0" w:space="0" w:color="auto"/>
        <w:bottom w:val="none" w:sz="0" w:space="0" w:color="auto"/>
        <w:right w:val="none" w:sz="0" w:space="0" w:color="auto"/>
      </w:divBdr>
      <w:divsChild>
        <w:div w:id="285281683">
          <w:marLeft w:val="0"/>
          <w:marRight w:val="0"/>
          <w:marTop w:val="0"/>
          <w:marBottom w:val="0"/>
          <w:divBdr>
            <w:top w:val="none" w:sz="0" w:space="0" w:color="auto"/>
            <w:left w:val="none" w:sz="0" w:space="0" w:color="auto"/>
            <w:bottom w:val="none" w:sz="0" w:space="0" w:color="auto"/>
            <w:right w:val="none" w:sz="0" w:space="0" w:color="auto"/>
          </w:divBdr>
        </w:div>
        <w:div w:id="431782953">
          <w:marLeft w:val="0"/>
          <w:marRight w:val="0"/>
          <w:marTop w:val="450"/>
          <w:marBottom w:val="435"/>
          <w:divBdr>
            <w:top w:val="none" w:sz="0" w:space="0" w:color="auto"/>
            <w:left w:val="none" w:sz="0" w:space="0" w:color="auto"/>
            <w:bottom w:val="none" w:sz="0" w:space="0" w:color="auto"/>
            <w:right w:val="none" w:sz="0" w:space="0" w:color="auto"/>
          </w:divBdr>
          <w:divsChild>
            <w:div w:id="1325819558">
              <w:marLeft w:val="0"/>
              <w:marRight w:val="0"/>
              <w:marTop w:val="0"/>
              <w:marBottom w:val="0"/>
              <w:divBdr>
                <w:top w:val="none" w:sz="0" w:space="0" w:color="auto"/>
                <w:left w:val="none" w:sz="0" w:space="0" w:color="auto"/>
                <w:bottom w:val="none" w:sz="0" w:space="0" w:color="auto"/>
                <w:right w:val="none" w:sz="0" w:space="0" w:color="auto"/>
              </w:divBdr>
              <w:divsChild>
                <w:div w:id="66520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839323">
          <w:marLeft w:val="0"/>
          <w:marRight w:val="0"/>
          <w:marTop w:val="150"/>
          <w:marBottom w:val="330"/>
          <w:divBdr>
            <w:top w:val="none" w:sz="0" w:space="0" w:color="auto"/>
            <w:left w:val="none" w:sz="0" w:space="0" w:color="auto"/>
            <w:bottom w:val="none" w:sz="0" w:space="0" w:color="auto"/>
            <w:right w:val="none" w:sz="0" w:space="0" w:color="auto"/>
          </w:divBdr>
          <w:divsChild>
            <w:div w:id="1649434912">
              <w:marLeft w:val="0"/>
              <w:marRight w:val="0"/>
              <w:marTop w:val="0"/>
              <w:marBottom w:val="0"/>
              <w:divBdr>
                <w:top w:val="none" w:sz="0" w:space="0" w:color="auto"/>
                <w:left w:val="none" w:sz="0" w:space="0" w:color="auto"/>
                <w:bottom w:val="none" w:sz="0" w:space="0" w:color="auto"/>
                <w:right w:val="none" w:sz="0" w:space="0" w:color="auto"/>
              </w:divBdr>
            </w:div>
            <w:div w:id="104826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024861">
      <w:bodyDiv w:val="1"/>
      <w:marLeft w:val="0"/>
      <w:marRight w:val="0"/>
      <w:marTop w:val="0"/>
      <w:marBottom w:val="0"/>
      <w:divBdr>
        <w:top w:val="none" w:sz="0" w:space="0" w:color="auto"/>
        <w:left w:val="none" w:sz="0" w:space="0" w:color="auto"/>
        <w:bottom w:val="none" w:sz="0" w:space="0" w:color="auto"/>
        <w:right w:val="none" w:sz="0" w:space="0" w:color="auto"/>
      </w:divBdr>
      <w:divsChild>
        <w:div w:id="608780093">
          <w:marLeft w:val="0"/>
          <w:marRight w:val="0"/>
          <w:marTop w:val="0"/>
          <w:marBottom w:val="0"/>
          <w:divBdr>
            <w:top w:val="dotted" w:sz="6" w:space="4" w:color="EBEBEB"/>
            <w:left w:val="none" w:sz="0" w:space="8" w:color="auto"/>
            <w:bottom w:val="dotted" w:sz="6" w:space="4" w:color="EBEBEB"/>
            <w:right w:val="none" w:sz="0" w:space="8" w:color="auto"/>
          </w:divBdr>
        </w:div>
        <w:div w:id="683481395">
          <w:marLeft w:val="0"/>
          <w:marRight w:val="0"/>
          <w:marTop w:val="0"/>
          <w:marBottom w:val="0"/>
          <w:divBdr>
            <w:top w:val="none" w:sz="0" w:space="0" w:color="auto"/>
            <w:left w:val="none" w:sz="0" w:space="0" w:color="auto"/>
            <w:bottom w:val="none" w:sz="0" w:space="0" w:color="auto"/>
            <w:right w:val="none" w:sz="0" w:space="0" w:color="auto"/>
          </w:divBdr>
        </w:div>
      </w:divsChild>
    </w:div>
    <w:div w:id="1260677901">
      <w:bodyDiv w:val="1"/>
      <w:marLeft w:val="0"/>
      <w:marRight w:val="0"/>
      <w:marTop w:val="0"/>
      <w:marBottom w:val="0"/>
      <w:divBdr>
        <w:top w:val="none" w:sz="0" w:space="0" w:color="auto"/>
        <w:left w:val="none" w:sz="0" w:space="0" w:color="auto"/>
        <w:bottom w:val="none" w:sz="0" w:space="0" w:color="auto"/>
        <w:right w:val="none" w:sz="0" w:space="0" w:color="auto"/>
      </w:divBdr>
      <w:divsChild>
        <w:div w:id="462892298">
          <w:marLeft w:val="0"/>
          <w:marRight w:val="0"/>
          <w:marTop w:val="0"/>
          <w:marBottom w:val="0"/>
          <w:divBdr>
            <w:top w:val="single" w:sz="2" w:space="0" w:color="E0E0E0"/>
            <w:left w:val="single" w:sz="2" w:space="0" w:color="E0E0E0"/>
            <w:bottom w:val="single" w:sz="2" w:space="0" w:color="E0E0E0"/>
            <w:right w:val="single" w:sz="2" w:space="0" w:color="E0E0E0"/>
          </w:divBdr>
          <w:divsChild>
            <w:div w:id="1876846583">
              <w:marLeft w:val="0"/>
              <w:marRight w:val="0"/>
              <w:marTop w:val="0"/>
              <w:marBottom w:val="0"/>
              <w:divBdr>
                <w:top w:val="single" w:sz="2" w:space="0" w:color="E0E0E0"/>
                <w:left w:val="single" w:sz="2" w:space="0" w:color="E0E0E0"/>
                <w:bottom w:val="single" w:sz="2" w:space="0" w:color="E0E0E0"/>
                <w:right w:val="single" w:sz="2" w:space="0" w:color="E0E0E0"/>
              </w:divBdr>
              <w:divsChild>
                <w:div w:id="948974482">
                  <w:marLeft w:val="0"/>
                  <w:marRight w:val="0"/>
                  <w:marTop w:val="0"/>
                  <w:marBottom w:val="0"/>
                  <w:divBdr>
                    <w:top w:val="single" w:sz="2" w:space="0" w:color="E0E0E0"/>
                    <w:left w:val="single" w:sz="2" w:space="0" w:color="E0E0E0"/>
                    <w:bottom w:val="single" w:sz="2" w:space="0" w:color="E0E0E0"/>
                    <w:right w:val="single" w:sz="2" w:space="0" w:color="E0E0E0"/>
                  </w:divBdr>
                  <w:divsChild>
                    <w:div w:id="1334382610">
                      <w:marLeft w:val="0"/>
                      <w:marRight w:val="0"/>
                      <w:marTop w:val="0"/>
                      <w:marBottom w:val="0"/>
                      <w:divBdr>
                        <w:top w:val="single" w:sz="2" w:space="0" w:color="E0E0E0"/>
                        <w:left w:val="single" w:sz="2" w:space="0" w:color="E0E0E0"/>
                        <w:bottom w:val="single" w:sz="2" w:space="0" w:color="E0E0E0"/>
                        <w:right w:val="single" w:sz="2" w:space="0" w:color="E0E0E0"/>
                      </w:divBdr>
                    </w:div>
                    <w:div w:id="16301798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454517209">
          <w:marLeft w:val="0"/>
          <w:marRight w:val="0"/>
          <w:marTop w:val="0"/>
          <w:marBottom w:val="0"/>
          <w:divBdr>
            <w:top w:val="single" w:sz="2" w:space="0" w:color="E0E0E0"/>
            <w:left w:val="single" w:sz="2" w:space="0" w:color="E0E0E0"/>
            <w:bottom w:val="single" w:sz="2" w:space="0" w:color="E0E0E0"/>
            <w:right w:val="single" w:sz="2" w:space="0" w:color="E0E0E0"/>
          </w:divBdr>
          <w:divsChild>
            <w:div w:id="307634022">
              <w:marLeft w:val="0"/>
              <w:marRight w:val="0"/>
              <w:marTop w:val="0"/>
              <w:marBottom w:val="0"/>
              <w:divBdr>
                <w:top w:val="single" w:sz="2" w:space="0" w:color="E0E0E0"/>
                <w:left w:val="single" w:sz="2" w:space="0" w:color="E0E0E0"/>
                <w:bottom w:val="single" w:sz="2" w:space="0" w:color="E0E0E0"/>
                <w:right w:val="single" w:sz="2" w:space="0" w:color="E0E0E0"/>
              </w:divBdr>
              <w:divsChild>
                <w:div w:id="205025869">
                  <w:marLeft w:val="0"/>
                  <w:marRight w:val="0"/>
                  <w:marTop w:val="0"/>
                  <w:marBottom w:val="0"/>
                  <w:divBdr>
                    <w:top w:val="single" w:sz="2" w:space="0" w:color="E0E0E0"/>
                    <w:left w:val="single" w:sz="2" w:space="0" w:color="E0E0E0"/>
                    <w:bottom w:val="single" w:sz="2" w:space="0" w:color="E0E0E0"/>
                    <w:right w:val="single" w:sz="2" w:space="0" w:color="E0E0E0"/>
                  </w:divBdr>
                  <w:divsChild>
                    <w:div w:id="140392462">
                      <w:marLeft w:val="0"/>
                      <w:marRight w:val="0"/>
                      <w:marTop w:val="0"/>
                      <w:marBottom w:val="0"/>
                      <w:divBdr>
                        <w:top w:val="single" w:sz="2" w:space="0" w:color="E0E0E0"/>
                        <w:left w:val="single" w:sz="2" w:space="0" w:color="E0E0E0"/>
                        <w:bottom w:val="single" w:sz="2" w:space="0" w:color="E0E0E0"/>
                        <w:right w:val="single" w:sz="2" w:space="0" w:color="E0E0E0"/>
                      </w:divBdr>
                      <w:divsChild>
                        <w:div w:id="206359900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434444782">
              <w:marLeft w:val="0"/>
              <w:marRight w:val="0"/>
              <w:marTop w:val="0"/>
              <w:marBottom w:val="0"/>
              <w:divBdr>
                <w:top w:val="single" w:sz="2" w:space="0" w:color="E0E0E0"/>
                <w:left w:val="single" w:sz="2" w:space="0" w:color="E0E0E0"/>
                <w:bottom w:val="single" w:sz="2" w:space="0" w:color="E0E0E0"/>
                <w:right w:val="single" w:sz="2" w:space="0" w:color="E0E0E0"/>
              </w:divBdr>
              <w:divsChild>
                <w:div w:id="289015288">
                  <w:marLeft w:val="0"/>
                  <w:marRight w:val="0"/>
                  <w:marTop w:val="0"/>
                  <w:marBottom w:val="0"/>
                  <w:divBdr>
                    <w:top w:val="single" w:sz="2" w:space="0" w:color="E0E0E0"/>
                    <w:left w:val="single" w:sz="2" w:space="0" w:color="E0E0E0"/>
                    <w:bottom w:val="single" w:sz="2" w:space="0" w:color="E0E0E0"/>
                    <w:right w:val="single" w:sz="2" w:space="0" w:color="E0E0E0"/>
                  </w:divBdr>
                </w:div>
                <w:div w:id="512912522">
                  <w:marLeft w:val="0"/>
                  <w:marRight w:val="0"/>
                  <w:marTop w:val="0"/>
                  <w:marBottom w:val="0"/>
                  <w:divBdr>
                    <w:top w:val="single" w:sz="2" w:space="0" w:color="E0E0E0"/>
                    <w:left w:val="single" w:sz="2" w:space="0" w:color="E0E0E0"/>
                    <w:bottom w:val="single" w:sz="2" w:space="0" w:color="E0E0E0"/>
                    <w:right w:val="single" w:sz="2" w:space="0" w:color="E0E0E0"/>
                  </w:divBdr>
                  <w:divsChild>
                    <w:div w:id="1178927483">
                      <w:marLeft w:val="0"/>
                      <w:marRight w:val="0"/>
                      <w:marTop w:val="0"/>
                      <w:marBottom w:val="0"/>
                      <w:divBdr>
                        <w:top w:val="single" w:sz="2" w:space="0" w:color="E0E0E0"/>
                        <w:left w:val="single" w:sz="2" w:space="0" w:color="E0E0E0"/>
                        <w:bottom w:val="single" w:sz="2" w:space="0" w:color="E0E0E0"/>
                        <w:right w:val="single" w:sz="2" w:space="0" w:color="E0E0E0"/>
                      </w:divBdr>
                      <w:divsChild>
                        <w:div w:id="34552181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10910017">
                      <w:marLeft w:val="0"/>
                      <w:marRight w:val="0"/>
                      <w:marTop w:val="0"/>
                      <w:marBottom w:val="0"/>
                      <w:divBdr>
                        <w:top w:val="single" w:sz="2" w:space="0" w:color="E0E0E0"/>
                        <w:left w:val="single" w:sz="2" w:space="0" w:color="E0E0E0"/>
                        <w:bottom w:val="single" w:sz="2" w:space="0" w:color="E0E0E0"/>
                        <w:right w:val="single" w:sz="2" w:space="0" w:color="E0E0E0"/>
                      </w:divBdr>
                      <w:divsChild>
                        <w:div w:id="127312991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169097767">
                      <w:marLeft w:val="0"/>
                      <w:marRight w:val="0"/>
                      <w:marTop w:val="0"/>
                      <w:marBottom w:val="0"/>
                      <w:divBdr>
                        <w:top w:val="single" w:sz="2" w:space="0" w:color="E0E0E0"/>
                        <w:left w:val="single" w:sz="2" w:space="0" w:color="E0E0E0"/>
                        <w:bottom w:val="single" w:sz="2" w:space="0" w:color="E0E0E0"/>
                        <w:right w:val="single" w:sz="2" w:space="0" w:color="E0E0E0"/>
                      </w:divBdr>
                      <w:divsChild>
                        <w:div w:id="190948897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24530580">
                      <w:marLeft w:val="0"/>
                      <w:marRight w:val="0"/>
                      <w:marTop w:val="0"/>
                      <w:marBottom w:val="0"/>
                      <w:divBdr>
                        <w:top w:val="single" w:sz="2" w:space="0" w:color="E0E0E0"/>
                        <w:left w:val="single" w:sz="2" w:space="0" w:color="E0E0E0"/>
                        <w:bottom w:val="single" w:sz="2" w:space="0" w:color="E0E0E0"/>
                        <w:right w:val="single" w:sz="2" w:space="0" w:color="E0E0E0"/>
                      </w:divBdr>
                      <w:divsChild>
                        <w:div w:id="121492673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86941553">
                      <w:marLeft w:val="0"/>
                      <w:marRight w:val="0"/>
                      <w:marTop w:val="0"/>
                      <w:marBottom w:val="0"/>
                      <w:divBdr>
                        <w:top w:val="single" w:sz="2" w:space="0" w:color="E0E0E0"/>
                        <w:left w:val="single" w:sz="2" w:space="0" w:color="E0E0E0"/>
                        <w:bottom w:val="single" w:sz="2" w:space="0" w:color="E0E0E0"/>
                        <w:right w:val="single" w:sz="2" w:space="0" w:color="E0E0E0"/>
                      </w:divBdr>
                      <w:divsChild>
                        <w:div w:id="203079410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261337108">
      <w:bodyDiv w:val="1"/>
      <w:marLeft w:val="0"/>
      <w:marRight w:val="0"/>
      <w:marTop w:val="0"/>
      <w:marBottom w:val="0"/>
      <w:divBdr>
        <w:top w:val="none" w:sz="0" w:space="0" w:color="auto"/>
        <w:left w:val="none" w:sz="0" w:space="0" w:color="auto"/>
        <w:bottom w:val="none" w:sz="0" w:space="0" w:color="auto"/>
        <w:right w:val="none" w:sz="0" w:space="0" w:color="auto"/>
      </w:divBdr>
      <w:divsChild>
        <w:div w:id="717164876">
          <w:marLeft w:val="0"/>
          <w:marRight w:val="0"/>
          <w:marTop w:val="0"/>
          <w:marBottom w:val="240"/>
          <w:divBdr>
            <w:top w:val="none" w:sz="0" w:space="0" w:color="auto"/>
            <w:left w:val="none" w:sz="0" w:space="0" w:color="auto"/>
            <w:bottom w:val="none" w:sz="0" w:space="0" w:color="auto"/>
            <w:right w:val="none" w:sz="0" w:space="0" w:color="auto"/>
          </w:divBdr>
          <w:divsChild>
            <w:div w:id="704058637">
              <w:marLeft w:val="0"/>
              <w:marRight w:val="0"/>
              <w:marTop w:val="45"/>
              <w:marBottom w:val="0"/>
              <w:divBdr>
                <w:top w:val="none" w:sz="0" w:space="0" w:color="auto"/>
                <w:left w:val="none" w:sz="0" w:space="0" w:color="auto"/>
                <w:bottom w:val="none" w:sz="0" w:space="0" w:color="auto"/>
                <w:right w:val="none" w:sz="0" w:space="0" w:color="auto"/>
              </w:divBdr>
            </w:div>
          </w:divsChild>
        </w:div>
        <w:div w:id="107823807">
          <w:marLeft w:val="0"/>
          <w:marRight w:val="330"/>
          <w:marTop w:val="0"/>
          <w:marBottom w:val="300"/>
          <w:divBdr>
            <w:top w:val="single" w:sz="6" w:space="0" w:color="999999"/>
            <w:left w:val="single" w:sz="6" w:space="0" w:color="999999"/>
            <w:bottom w:val="single" w:sz="6" w:space="0" w:color="999999"/>
            <w:right w:val="single" w:sz="6" w:space="0" w:color="999999"/>
          </w:divBdr>
          <w:divsChild>
            <w:div w:id="523710093">
              <w:marLeft w:val="0"/>
              <w:marRight w:val="0"/>
              <w:marTop w:val="0"/>
              <w:marBottom w:val="0"/>
              <w:divBdr>
                <w:top w:val="single" w:sz="6" w:space="0" w:color="999999"/>
                <w:left w:val="single" w:sz="6" w:space="0" w:color="999999"/>
                <w:bottom w:val="single" w:sz="6" w:space="0" w:color="999999"/>
                <w:right w:val="single" w:sz="6" w:space="0" w:color="999999"/>
              </w:divBdr>
            </w:div>
            <w:div w:id="1949775080">
              <w:marLeft w:val="0"/>
              <w:marRight w:val="0"/>
              <w:marTop w:val="0"/>
              <w:marBottom w:val="0"/>
              <w:divBdr>
                <w:top w:val="single" w:sz="6" w:space="0" w:color="999999"/>
                <w:left w:val="single" w:sz="6" w:space="0" w:color="999999"/>
                <w:bottom w:val="single" w:sz="6" w:space="0" w:color="999999"/>
                <w:right w:val="single" w:sz="6" w:space="0" w:color="999999"/>
              </w:divBdr>
            </w:div>
            <w:div w:id="1309360637">
              <w:marLeft w:val="0"/>
              <w:marRight w:val="0"/>
              <w:marTop w:val="0"/>
              <w:marBottom w:val="0"/>
              <w:divBdr>
                <w:top w:val="single" w:sz="6" w:space="0" w:color="999999"/>
                <w:left w:val="single" w:sz="6" w:space="0" w:color="999999"/>
                <w:bottom w:val="single" w:sz="6" w:space="0" w:color="999999"/>
                <w:right w:val="single" w:sz="6" w:space="0" w:color="999999"/>
              </w:divBdr>
            </w:div>
            <w:div w:id="892620164">
              <w:marLeft w:val="0"/>
              <w:marRight w:val="0"/>
              <w:marTop w:val="0"/>
              <w:marBottom w:val="0"/>
              <w:divBdr>
                <w:top w:val="single" w:sz="6" w:space="0" w:color="999999"/>
                <w:left w:val="single" w:sz="6" w:space="0" w:color="999999"/>
                <w:bottom w:val="single" w:sz="6" w:space="0" w:color="999999"/>
                <w:right w:val="single" w:sz="6" w:space="0" w:color="999999"/>
              </w:divBdr>
            </w:div>
            <w:div w:id="1462729394">
              <w:marLeft w:val="0"/>
              <w:marRight w:val="0"/>
              <w:marTop w:val="0"/>
              <w:marBottom w:val="0"/>
              <w:divBdr>
                <w:top w:val="single" w:sz="6" w:space="0" w:color="999999"/>
                <w:left w:val="single" w:sz="6" w:space="0" w:color="999999"/>
                <w:bottom w:val="single" w:sz="6" w:space="0" w:color="999999"/>
                <w:right w:val="single" w:sz="6" w:space="0" w:color="999999"/>
              </w:divBdr>
            </w:div>
            <w:div w:id="1011180314">
              <w:marLeft w:val="0"/>
              <w:marRight w:val="0"/>
              <w:marTop w:val="0"/>
              <w:marBottom w:val="0"/>
              <w:divBdr>
                <w:top w:val="single" w:sz="6" w:space="0" w:color="999999"/>
                <w:left w:val="single" w:sz="6" w:space="0" w:color="999999"/>
                <w:bottom w:val="single" w:sz="6" w:space="0" w:color="999999"/>
                <w:right w:val="single" w:sz="6" w:space="0" w:color="999999"/>
              </w:divBdr>
            </w:div>
            <w:div w:id="207836329">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694064408">
          <w:marLeft w:val="0"/>
          <w:marRight w:val="0"/>
          <w:marTop w:val="0"/>
          <w:marBottom w:val="0"/>
          <w:divBdr>
            <w:top w:val="none" w:sz="0" w:space="0" w:color="auto"/>
            <w:left w:val="none" w:sz="0" w:space="0" w:color="auto"/>
            <w:bottom w:val="none" w:sz="0" w:space="0" w:color="auto"/>
            <w:right w:val="none" w:sz="0" w:space="0" w:color="auto"/>
          </w:divBdr>
          <w:divsChild>
            <w:div w:id="97479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689917">
      <w:bodyDiv w:val="1"/>
      <w:marLeft w:val="0"/>
      <w:marRight w:val="0"/>
      <w:marTop w:val="0"/>
      <w:marBottom w:val="0"/>
      <w:divBdr>
        <w:top w:val="none" w:sz="0" w:space="0" w:color="auto"/>
        <w:left w:val="none" w:sz="0" w:space="0" w:color="auto"/>
        <w:bottom w:val="none" w:sz="0" w:space="0" w:color="auto"/>
        <w:right w:val="none" w:sz="0" w:space="0" w:color="auto"/>
      </w:divBdr>
      <w:divsChild>
        <w:div w:id="1102726773">
          <w:marLeft w:val="-225"/>
          <w:marRight w:val="-225"/>
          <w:marTop w:val="0"/>
          <w:marBottom w:val="0"/>
          <w:divBdr>
            <w:top w:val="none" w:sz="0" w:space="0" w:color="auto"/>
            <w:left w:val="none" w:sz="0" w:space="0" w:color="auto"/>
            <w:bottom w:val="none" w:sz="0" w:space="0" w:color="auto"/>
            <w:right w:val="none" w:sz="0" w:space="0" w:color="auto"/>
          </w:divBdr>
          <w:divsChild>
            <w:div w:id="1633243120">
              <w:marLeft w:val="0"/>
              <w:marRight w:val="0"/>
              <w:marTop w:val="0"/>
              <w:marBottom w:val="0"/>
              <w:divBdr>
                <w:top w:val="none" w:sz="0" w:space="0" w:color="auto"/>
                <w:left w:val="none" w:sz="0" w:space="0" w:color="auto"/>
                <w:bottom w:val="none" w:sz="0" w:space="0" w:color="auto"/>
                <w:right w:val="none" w:sz="0" w:space="0" w:color="auto"/>
              </w:divBdr>
              <w:divsChild>
                <w:div w:id="681779468">
                  <w:marLeft w:val="-225"/>
                  <w:marRight w:val="-225"/>
                  <w:marTop w:val="0"/>
                  <w:marBottom w:val="0"/>
                  <w:divBdr>
                    <w:top w:val="none" w:sz="0" w:space="0" w:color="auto"/>
                    <w:left w:val="none" w:sz="0" w:space="0" w:color="auto"/>
                    <w:bottom w:val="none" w:sz="0" w:space="0" w:color="auto"/>
                    <w:right w:val="none" w:sz="0" w:space="0" w:color="auto"/>
                  </w:divBdr>
                  <w:divsChild>
                    <w:div w:id="156664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980634">
          <w:marLeft w:val="-225"/>
          <w:marRight w:val="-225"/>
          <w:marTop w:val="0"/>
          <w:marBottom w:val="0"/>
          <w:divBdr>
            <w:top w:val="none" w:sz="0" w:space="0" w:color="auto"/>
            <w:left w:val="none" w:sz="0" w:space="0" w:color="auto"/>
            <w:bottom w:val="none" w:sz="0" w:space="0" w:color="auto"/>
            <w:right w:val="none" w:sz="0" w:space="0" w:color="auto"/>
          </w:divBdr>
          <w:divsChild>
            <w:div w:id="1329404147">
              <w:marLeft w:val="0"/>
              <w:marRight w:val="0"/>
              <w:marTop w:val="0"/>
              <w:marBottom w:val="0"/>
              <w:divBdr>
                <w:top w:val="none" w:sz="0" w:space="0" w:color="auto"/>
                <w:left w:val="none" w:sz="0" w:space="0" w:color="auto"/>
                <w:bottom w:val="none" w:sz="0" w:space="0" w:color="auto"/>
                <w:right w:val="none" w:sz="0" w:space="0" w:color="auto"/>
              </w:divBdr>
              <w:divsChild>
                <w:div w:id="1232471199">
                  <w:marLeft w:val="0"/>
                  <w:marRight w:val="0"/>
                  <w:marTop w:val="0"/>
                  <w:marBottom w:val="0"/>
                  <w:divBdr>
                    <w:top w:val="none" w:sz="0" w:space="0" w:color="auto"/>
                    <w:left w:val="none" w:sz="0" w:space="0" w:color="auto"/>
                    <w:bottom w:val="none" w:sz="0" w:space="0" w:color="auto"/>
                    <w:right w:val="none" w:sz="0" w:space="0" w:color="auto"/>
                  </w:divBdr>
                  <w:divsChild>
                    <w:div w:id="6487479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22659856">
              <w:marLeft w:val="1463"/>
              <w:marRight w:val="0"/>
              <w:marTop w:val="0"/>
              <w:marBottom w:val="0"/>
              <w:divBdr>
                <w:top w:val="none" w:sz="0" w:space="0" w:color="auto"/>
                <w:left w:val="none" w:sz="0" w:space="0" w:color="auto"/>
                <w:bottom w:val="none" w:sz="0" w:space="0" w:color="auto"/>
                <w:right w:val="none" w:sz="0" w:space="0" w:color="auto"/>
              </w:divBdr>
              <w:divsChild>
                <w:div w:id="100154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178820">
          <w:marLeft w:val="-225"/>
          <w:marRight w:val="-225"/>
          <w:marTop w:val="0"/>
          <w:marBottom w:val="0"/>
          <w:divBdr>
            <w:top w:val="none" w:sz="0" w:space="0" w:color="auto"/>
            <w:left w:val="none" w:sz="0" w:space="0" w:color="auto"/>
            <w:bottom w:val="none" w:sz="0" w:space="0" w:color="auto"/>
            <w:right w:val="none" w:sz="0" w:space="0" w:color="auto"/>
          </w:divBdr>
          <w:divsChild>
            <w:div w:id="2026321338">
              <w:marLeft w:val="1463"/>
              <w:marRight w:val="0"/>
              <w:marTop w:val="0"/>
              <w:marBottom w:val="0"/>
              <w:divBdr>
                <w:top w:val="none" w:sz="0" w:space="0" w:color="auto"/>
                <w:left w:val="none" w:sz="0" w:space="0" w:color="auto"/>
                <w:bottom w:val="none" w:sz="0" w:space="0" w:color="auto"/>
                <w:right w:val="none" w:sz="0" w:space="0" w:color="auto"/>
              </w:divBdr>
              <w:divsChild>
                <w:div w:id="605885765">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266038047">
      <w:bodyDiv w:val="1"/>
      <w:marLeft w:val="0"/>
      <w:marRight w:val="0"/>
      <w:marTop w:val="0"/>
      <w:marBottom w:val="0"/>
      <w:divBdr>
        <w:top w:val="none" w:sz="0" w:space="0" w:color="auto"/>
        <w:left w:val="none" w:sz="0" w:space="0" w:color="auto"/>
        <w:bottom w:val="none" w:sz="0" w:space="0" w:color="auto"/>
        <w:right w:val="none" w:sz="0" w:space="0" w:color="auto"/>
      </w:divBdr>
      <w:divsChild>
        <w:div w:id="408236711">
          <w:marLeft w:val="0"/>
          <w:marRight w:val="0"/>
          <w:marTop w:val="0"/>
          <w:marBottom w:val="480"/>
          <w:divBdr>
            <w:top w:val="none" w:sz="0" w:space="0" w:color="auto"/>
            <w:left w:val="none" w:sz="0" w:space="0" w:color="auto"/>
            <w:bottom w:val="none" w:sz="0" w:space="0" w:color="auto"/>
            <w:right w:val="none" w:sz="0" w:space="0" w:color="auto"/>
          </w:divBdr>
        </w:div>
        <w:div w:id="997348136">
          <w:marLeft w:val="0"/>
          <w:marRight w:val="0"/>
          <w:marTop w:val="0"/>
          <w:marBottom w:val="0"/>
          <w:divBdr>
            <w:top w:val="none" w:sz="0" w:space="0" w:color="auto"/>
            <w:left w:val="none" w:sz="0" w:space="0" w:color="auto"/>
            <w:bottom w:val="none" w:sz="0" w:space="0" w:color="auto"/>
            <w:right w:val="none" w:sz="0" w:space="0" w:color="auto"/>
          </w:divBdr>
        </w:div>
      </w:divsChild>
    </w:div>
    <w:div w:id="1268196560">
      <w:bodyDiv w:val="1"/>
      <w:marLeft w:val="0"/>
      <w:marRight w:val="0"/>
      <w:marTop w:val="0"/>
      <w:marBottom w:val="0"/>
      <w:divBdr>
        <w:top w:val="none" w:sz="0" w:space="0" w:color="auto"/>
        <w:left w:val="none" w:sz="0" w:space="0" w:color="auto"/>
        <w:bottom w:val="none" w:sz="0" w:space="0" w:color="auto"/>
        <w:right w:val="none" w:sz="0" w:space="0" w:color="auto"/>
      </w:divBdr>
      <w:divsChild>
        <w:div w:id="315842812">
          <w:marLeft w:val="-150"/>
          <w:marRight w:val="-150"/>
          <w:marTop w:val="0"/>
          <w:marBottom w:val="0"/>
          <w:divBdr>
            <w:top w:val="none" w:sz="0" w:space="0" w:color="auto"/>
            <w:left w:val="none" w:sz="0" w:space="0" w:color="auto"/>
            <w:bottom w:val="none" w:sz="0" w:space="0" w:color="auto"/>
            <w:right w:val="none" w:sz="0" w:space="0" w:color="auto"/>
          </w:divBdr>
          <w:divsChild>
            <w:div w:id="2037196166">
              <w:marLeft w:val="0"/>
              <w:marRight w:val="0"/>
              <w:marTop w:val="0"/>
              <w:marBottom w:val="0"/>
              <w:divBdr>
                <w:top w:val="none" w:sz="0" w:space="0" w:color="auto"/>
                <w:left w:val="none" w:sz="0" w:space="0" w:color="auto"/>
                <w:bottom w:val="none" w:sz="0" w:space="0" w:color="auto"/>
                <w:right w:val="none" w:sz="0" w:space="0" w:color="auto"/>
              </w:divBdr>
              <w:divsChild>
                <w:div w:id="1548565021">
                  <w:marLeft w:val="-150"/>
                  <w:marRight w:val="-150"/>
                  <w:marTop w:val="0"/>
                  <w:marBottom w:val="0"/>
                  <w:divBdr>
                    <w:top w:val="none" w:sz="0" w:space="0" w:color="auto"/>
                    <w:left w:val="none" w:sz="0" w:space="0" w:color="auto"/>
                    <w:bottom w:val="none" w:sz="0" w:space="0" w:color="auto"/>
                    <w:right w:val="none" w:sz="0" w:space="0" w:color="auto"/>
                  </w:divBdr>
                  <w:divsChild>
                    <w:div w:id="1308242184">
                      <w:marLeft w:val="0"/>
                      <w:marRight w:val="0"/>
                      <w:marTop w:val="0"/>
                      <w:marBottom w:val="0"/>
                      <w:divBdr>
                        <w:top w:val="none" w:sz="0" w:space="0" w:color="auto"/>
                        <w:left w:val="none" w:sz="0" w:space="0" w:color="auto"/>
                        <w:bottom w:val="none" w:sz="0" w:space="0" w:color="auto"/>
                        <w:right w:val="none" w:sz="0" w:space="0" w:color="auto"/>
                      </w:divBdr>
                      <w:divsChild>
                        <w:div w:id="698746739">
                          <w:marLeft w:val="-150"/>
                          <w:marRight w:val="-150"/>
                          <w:marTop w:val="0"/>
                          <w:marBottom w:val="0"/>
                          <w:divBdr>
                            <w:top w:val="none" w:sz="0" w:space="0" w:color="auto"/>
                            <w:left w:val="none" w:sz="0" w:space="0" w:color="auto"/>
                            <w:bottom w:val="none" w:sz="0" w:space="0" w:color="auto"/>
                            <w:right w:val="none" w:sz="0" w:space="0" w:color="auto"/>
                          </w:divBdr>
                          <w:divsChild>
                            <w:div w:id="1134251022">
                              <w:marLeft w:val="0"/>
                              <w:marRight w:val="0"/>
                              <w:marTop w:val="0"/>
                              <w:marBottom w:val="0"/>
                              <w:divBdr>
                                <w:top w:val="none" w:sz="0" w:space="0" w:color="auto"/>
                                <w:left w:val="none" w:sz="0" w:space="0" w:color="auto"/>
                                <w:bottom w:val="none" w:sz="0" w:space="0" w:color="auto"/>
                                <w:right w:val="none" w:sz="0" w:space="0" w:color="auto"/>
                              </w:divBdr>
                              <w:divsChild>
                                <w:div w:id="856188614">
                                  <w:marLeft w:val="0"/>
                                  <w:marRight w:val="0"/>
                                  <w:marTop w:val="0"/>
                                  <w:marBottom w:val="75"/>
                                  <w:divBdr>
                                    <w:top w:val="none" w:sz="0" w:space="0" w:color="auto"/>
                                    <w:left w:val="none" w:sz="0" w:space="0" w:color="auto"/>
                                    <w:bottom w:val="none" w:sz="0" w:space="0" w:color="auto"/>
                                    <w:right w:val="none" w:sz="0" w:space="0" w:color="auto"/>
                                  </w:divBdr>
                                </w:div>
                                <w:div w:id="1723552669">
                                  <w:marLeft w:val="0"/>
                                  <w:marRight w:val="0"/>
                                  <w:marTop w:val="0"/>
                                  <w:marBottom w:val="0"/>
                                  <w:divBdr>
                                    <w:top w:val="none" w:sz="0" w:space="0" w:color="auto"/>
                                    <w:left w:val="none" w:sz="0" w:space="0" w:color="auto"/>
                                    <w:bottom w:val="none" w:sz="0" w:space="0" w:color="auto"/>
                                    <w:right w:val="none" w:sz="0" w:space="0" w:color="auto"/>
                                  </w:divBdr>
                                  <w:divsChild>
                                    <w:div w:id="17118832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04660683">
                              <w:marLeft w:val="0"/>
                              <w:marRight w:val="0"/>
                              <w:marTop w:val="0"/>
                              <w:marBottom w:val="0"/>
                              <w:divBdr>
                                <w:top w:val="none" w:sz="0" w:space="0" w:color="auto"/>
                                <w:left w:val="none" w:sz="0" w:space="0" w:color="auto"/>
                                <w:bottom w:val="none" w:sz="0" w:space="0" w:color="auto"/>
                                <w:right w:val="none" w:sz="0" w:space="0" w:color="auto"/>
                              </w:divBdr>
                              <w:divsChild>
                                <w:div w:id="1671522217">
                                  <w:marLeft w:val="0"/>
                                  <w:marRight w:val="0"/>
                                  <w:marTop w:val="0"/>
                                  <w:marBottom w:val="0"/>
                                  <w:divBdr>
                                    <w:top w:val="none" w:sz="0" w:space="0" w:color="auto"/>
                                    <w:left w:val="none" w:sz="0" w:space="0" w:color="auto"/>
                                    <w:bottom w:val="none" w:sz="0" w:space="0" w:color="auto"/>
                                    <w:right w:val="none" w:sz="0" w:space="0" w:color="auto"/>
                                  </w:divBdr>
                                </w:div>
                              </w:divsChild>
                            </w:div>
                            <w:div w:id="1612322705">
                              <w:marLeft w:val="0"/>
                              <w:marRight w:val="0"/>
                              <w:marTop w:val="0"/>
                              <w:marBottom w:val="0"/>
                              <w:divBdr>
                                <w:top w:val="none" w:sz="0" w:space="0" w:color="auto"/>
                                <w:left w:val="none" w:sz="0" w:space="0" w:color="auto"/>
                                <w:bottom w:val="none" w:sz="0" w:space="0" w:color="auto"/>
                                <w:right w:val="none" w:sz="0" w:space="0" w:color="auto"/>
                              </w:divBdr>
                              <w:divsChild>
                                <w:div w:id="904528288">
                                  <w:marLeft w:val="0"/>
                                  <w:marRight w:val="0"/>
                                  <w:marTop w:val="150"/>
                                  <w:marBottom w:val="0"/>
                                  <w:divBdr>
                                    <w:top w:val="none" w:sz="0" w:space="0" w:color="auto"/>
                                    <w:left w:val="none" w:sz="0" w:space="0" w:color="auto"/>
                                    <w:bottom w:val="none" w:sz="0" w:space="0" w:color="auto"/>
                                    <w:right w:val="none" w:sz="0" w:space="0" w:color="auto"/>
                                  </w:divBdr>
                                  <w:divsChild>
                                    <w:div w:id="58052373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00126509">
                      <w:marLeft w:val="0"/>
                      <w:marRight w:val="0"/>
                      <w:marTop w:val="0"/>
                      <w:marBottom w:val="0"/>
                      <w:divBdr>
                        <w:top w:val="none" w:sz="0" w:space="0" w:color="auto"/>
                        <w:left w:val="none" w:sz="0" w:space="0" w:color="auto"/>
                        <w:bottom w:val="none" w:sz="0" w:space="0" w:color="auto"/>
                        <w:right w:val="none" w:sz="0" w:space="0" w:color="auto"/>
                      </w:divBdr>
                      <w:divsChild>
                        <w:div w:id="63190826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71740584">
      <w:bodyDiv w:val="1"/>
      <w:marLeft w:val="0"/>
      <w:marRight w:val="0"/>
      <w:marTop w:val="0"/>
      <w:marBottom w:val="0"/>
      <w:divBdr>
        <w:top w:val="none" w:sz="0" w:space="0" w:color="auto"/>
        <w:left w:val="none" w:sz="0" w:space="0" w:color="auto"/>
        <w:bottom w:val="none" w:sz="0" w:space="0" w:color="auto"/>
        <w:right w:val="none" w:sz="0" w:space="0" w:color="auto"/>
      </w:divBdr>
    </w:div>
    <w:div w:id="1272318679">
      <w:bodyDiv w:val="1"/>
      <w:marLeft w:val="0"/>
      <w:marRight w:val="0"/>
      <w:marTop w:val="0"/>
      <w:marBottom w:val="0"/>
      <w:divBdr>
        <w:top w:val="none" w:sz="0" w:space="0" w:color="auto"/>
        <w:left w:val="none" w:sz="0" w:space="0" w:color="auto"/>
        <w:bottom w:val="none" w:sz="0" w:space="0" w:color="auto"/>
        <w:right w:val="none" w:sz="0" w:space="0" w:color="auto"/>
      </w:divBdr>
      <w:divsChild>
        <w:div w:id="1860505594">
          <w:marLeft w:val="0"/>
          <w:marRight w:val="0"/>
          <w:marTop w:val="0"/>
          <w:marBottom w:val="0"/>
          <w:divBdr>
            <w:top w:val="single" w:sz="2" w:space="0" w:color="E0E0E0"/>
            <w:left w:val="single" w:sz="2" w:space="0" w:color="E0E0E0"/>
            <w:bottom w:val="single" w:sz="2" w:space="0" w:color="E0E0E0"/>
            <w:right w:val="single" w:sz="2" w:space="0" w:color="E0E0E0"/>
          </w:divBdr>
          <w:divsChild>
            <w:div w:id="981278348">
              <w:marLeft w:val="0"/>
              <w:marRight w:val="0"/>
              <w:marTop w:val="0"/>
              <w:marBottom w:val="0"/>
              <w:divBdr>
                <w:top w:val="single" w:sz="2" w:space="0" w:color="E0E0E0"/>
                <w:left w:val="single" w:sz="2" w:space="0" w:color="E0E0E0"/>
                <w:bottom w:val="single" w:sz="2" w:space="0" w:color="E0E0E0"/>
                <w:right w:val="single" w:sz="2" w:space="0" w:color="E0E0E0"/>
              </w:divBdr>
              <w:divsChild>
                <w:div w:id="1145194909">
                  <w:marLeft w:val="0"/>
                  <w:marRight w:val="0"/>
                  <w:marTop w:val="0"/>
                  <w:marBottom w:val="0"/>
                  <w:divBdr>
                    <w:top w:val="single" w:sz="2" w:space="0" w:color="E0E0E0"/>
                    <w:left w:val="single" w:sz="2" w:space="0" w:color="E0E0E0"/>
                    <w:bottom w:val="single" w:sz="2" w:space="0" w:color="E0E0E0"/>
                    <w:right w:val="single" w:sz="2" w:space="0" w:color="E0E0E0"/>
                  </w:divBdr>
                  <w:divsChild>
                    <w:div w:id="1281650203">
                      <w:marLeft w:val="0"/>
                      <w:marRight w:val="0"/>
                      <w:marTop w:val="0"/>
                      <w:marBottom w:val="0"/>
                      <w:divBdr>
                        <w:top w:val="single" w:sz="2" w:space="0" w:color="E0E0E0"/>
                        <w:left w:val="single" w:sz="2" w:space="0" w:color="E0E0E0"/>
                        <w:bottom w:val="single" w:sz="2" w:space="0" w:color="E0E0E0"/>
                        <w:right w:val="single" w:sz="2" w:space="0" w:color="E0E0E0"/>
                      </w:divBdr>
                    </w:div>
                    <w:div w:id="1004472177">
                      <w:marLeft w:val="0"/>
                      <w:marRight w:val="0"/>
                      <w:marTop w:val="0"/>
                      <w:marBottom w:val="0"/>
                      <w:divBdr>
                        <w:top w:val="single" w:sz="2" w:space="0" w:color="E0E0E0"/>
                        <w:left w:val="single" w:sz="2" w:space="0" w:color="E0E0E0"/>
                        <w:bottom w:val="single" w:sz="2" w:space="0" w:color="E0E0E0"/>
                        <w:right w:val="single" w:sz="2" w:space="0" w:color="E0E0E0"/>
                      </w:divBdr>
                    </w:div>
                    <w:div w:id="192834838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022828294">
          <w:marLeft w:val="0"/>
          <w:marRight w:val="0"/>
          <w:marTop w:val="0"/>
          <w:marBottom w:val="0"/>
          <w:divBdr>
            <w:top w:val="single" w:sz="2" w:space="0" w:color="E0E0E0"/>
            <w:left w:val="single" w:sz="2" w:space="0" w:color="E0E0E0"/>
            <w:bottom w:val="single" w:sz="2" w:space="0" w:color="E0E0E0"/>
            <w:right w:val="single" w:sz="2" w:space="0" w:color="E0E0E0"/>
          </w:divBdr>
          <w:divsChild>
            <w:div w:id="943538823">
              <w:marLeft w:val="0"/>
              <w:marRight w:val="0"/>
              <w:marTop w:val="0"/>
              <w:marBottom w:val="0"/>
              <w:divBdr>
                <w:top w:val="single" w:sz="2" w:space="0" w:color="E0E0E0"/>
                <w:left w:val="single" w:sz="2" w:space="0" w:color="E0E0E0"/>
                <w:bottom w:val="single" w:sz="2" w:space="0" w:color="E0E0E0"/>
                <w:right w:val="single" w:sz="2" w:space="0" w:color="E0E0E0"/>
              </w:divBdr>
              <w:divsChild>
                <w:div w:id="192233848">
                  <w:marLeft w:val="0"/>
                  <w:marRight w:val="0"/>
                  <w:marTop w:val="0"/>
                  <w:marBottom w:val="0"/>
                  <w:divBdr>
                    <w:top w:val="single" w:sz="2" w:space="0" w:color="E0E0E0"/>
                    <w:left w:val="single" w:sz="2" w:space="0" w:color="E0E0E0"/>
                    <w:bottom w:val="single" w:sz="2" w:space="0" w:color="E0E0E0"/>
                    <w:right w:val="single" w:sz="2" w:space="0" w:color="E0E0E0"/>
                  </w:divBdr>
                  <w:divsChild>
                    <w:div w:id="689573055">
                      <w:marLeft w:val="0"/>
                      <w:marRight w:val="0"/>
                      <w:marTop w:val="0"/>
                      <w:marBottom w:val="0"/>
                      <w:divBdr>
                        <w:top w:val="single" w:sz="2" w:space="0" w:color="E0E0E0"/>
                        <w:left w:val="single" w:sz="2" w:space="0" w:color="E0E0E0"/>
                        <w:bottom w:val="single" w:sz="2" w:space="0" w:color="E0E0E0"/>
                        <w:right w:val="single" w:sz="2" w:space="0" w:color="E0E0E0"/>
                      </w:divBdr>
                      <w:divsChild>
                        <w:div w:id="78415232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482815995">
              <w:marLeft w:val="0"/>
              <w:marRight w:val="0"/>
              <w:marTop w:val="0"/>
              <w:marBottom w:val="0"/>
              <w:divBdr>
                <w:top w:val="single" w:sz="2" w:space="0" w:color="E0E0E0"/>
                <w:left w:val="single" w:sz="2" w:space="0" w:color="E0E0E0"/>
                <w:bottom w:val="single" w:sz="2" w:space="0" w:color="E0E0E0"/>
                <w:right w:val="single" w:sz="2" w:space="0" w:color="E0E0E0"/>
              </w:divBdr>
              <w:divsChild>
                <w:div w:id="1194734926">
                  <w:marLeft w:val="0"/>
                  <w:marRight w:val="0"/>
                  <w:marTop w:val="0"/>
                  <w:marBottom w:val="0"/>
                  <w:divBdr>
                    <w:top w:val="single" w:sz="2" w:space="0" w:color="E0E0E0"/>
                    <w:left w:val="single" w:sz="2" w:space="0" w:color="E0E0E0"/>
                    <w:bottom w:val="single" w:sz="2" w:space="0" w:color="E0E0E0"/>
                    <w:right w:val="single" w:sz="2" w:space="0" w:color="E0E0E0"/>
                  </w:divBdr>
                </w:div>
                <w:div w:id="1259947938">
                  <w:marLeft w:val="0"/>
                  <w:marRight w:val="0"/>
                  <w:marTop w:val="0"/>
                  <w:marBottom w:val="0"/>
                  <w:divBdr>
                    <w:top w:val="single" w:sz="2" w:space="0" w:color="E0E0E0"/>
                    <w:left w:val="single" w:sz="2" w:space="0" w:color="E0E0E0"/>
                    <w:bottom w:val="single" w:sz="2" w:space="0" w:color="E0E0E0"/>
                    <w:right w:val="single" w:sz="2" w:space="0" w:color="E0E0E0"/>
                  </w:divBdr>
                  <w:divsChild>
                    <w:div w:id="1719165284">
                      <w:marLeft w:val="0"/>
                      <w:marRight w:val="0"/>
                      <w:marTop w:val="0"/>
                      <w:marBottom w:val="0"/>
                      <w:divBdr>
                        <w:top w:val="single" w:sz="2" w:space="0" w:color="E0E0E0"/>
                        <w:left w:val="single" w:sz="2" w:space="0" w:color="E0E0E0"/>
                        <w:bottom w:val="single" w:sz="2" w:space="0" w:color="E0E0E0"/>
                        <w:right w:val="single" w:sz="2" w:space="0" w:color="E0E0E0"/>
                      </w:divBdr>
                      <w:divsChild>
                        <w:div w:id="212877241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00790513">
                      <w:marLeft w:val="0"/>
                      <w:marRight w:val="0"/>
                      <w:marTop w:val="0"/>
                      <w:marBottom w:val="0"/>
                      <w:divBdr>
                        <w:top w:val="single" w:sz="2" w:space="0" w:color="E0E0E0"/>
                        <w:left w:val="single" w:sz="2" w:space="0" w:color="E0E0E0"/>
                        <w:bottom w:val="single" w:sz="2" w:space="0" w:color="E0E0E0"/>
                        <w:right w:val="single" w:sz="2" w:space="0" w:color="E0E0E0"/>
                      </w:divBdr>
                      <w:divsChild>
                        <w:div w:id="177100295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71855782">
                      <w:marLeft w:val="0"/>
                      <w:marRight w:val="0"/>
                      <w:marTop w:val="0"/>
                      <w:marBottom w:val="0"/>
                      <w:divBdr>
                        <w:top w:val="single" w:sz="2" w:space="0" w:color="E0E0E0"/>
                        <w:left w:val="single" w:sz="2" w:space="0" w:color="E0E0E0"/>
                        <w:bottom w:val="single" w:sz="2" w:space="0" w:color="E0E0E0"/>
                        <w:right w:val="single" w:sz="2" w:space="0" w:color="E0E0E0"/>
                      </w:divBdr>
                      <w:divsChild>
                        <w:div w:id="113298800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14212261">
                      <w:marLeft w:val="0"/>
                      <w:marRight w:val="0"/>
                      <w:marTop w:val="0"/>
                      <w:marBottom w:val="0"/>
                      <w:divBdr>
                        <w:top w:val="single" w:sz="2" w:space="0" w:color="E0E0E0"/>
                        <w:left w:val="single" w:sz="2" w:space="0" w:color="E0E0E0"/>
                        <w:bottom w:val="single" w:sz="2" w:space="0" w:color="E0E0E0"/>
                        <w:right w:val="single" w:sz="2" w:space="0" w:color="E0E0E0"/>
                      </w:divBdr>
                      <w:divsChild>
                        <w:div w:id="202902246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63612070">
                      <w:marLeft w:val="0"/>
                      <w:marRight w:val="0"/>
                      <w:marTop w:val="0"/>
                      <w:marBottom w:val="0"/>
                      <w:divBdr>
                        <w:top w:val="single" w:sz="2" w:space="0" w:color="E0E0E0"/>
                        <w:left w:val="single" w:sz="2" w:space="0" w:color="E0E0E0"/>
                        <w:bottom w:val="single" w:sz="2" w:space="0" w:color="E0E0E0"/>
                        <w:right w:val="single" w:sz="2" w:space="0" w:color="E0E0E0"/>
                      </w:divBdr>
                      <w:divsChild>
                        <w:div w:id="1472215835">
                          <w:marLeft w:val="0"/>
                          <w:marRight w:val="0"/>
                          <w:marTop w:val="0"/>
                          <w:marBottom w:val="0"/>
                          <w:divBdr>
                            <w:top w:val="single" w:sz="2" w:space="0" w:color="E0E0E0"/>
                            <w:left w:val="single" w:sz="2" w:space="0" w:color="E0E0E0"/>
                            <w:bottom w:val="single" w:sz="2" w:space="0" w:color="E0E0E0"/>
                            <w:right w:val="single" w:sz="2" w:space="0" w:color="E0E0E0"/>
                          </w:divBdr>
                          <w:divsChild>
                            <w:div w:id="27525455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886067329">
                      <w:marLeft w:val="0"/>
                      <w:marRight w:val="0"/>
                      <w:marTop w:val="0"/>
                      <w:marBottom w:val="0"/>
                      <w:divBdr>
                        <w:top w:val="single" w:sz="2" w:space="0" w:color="E0E0E0"/>
                        <w:left w:val="single" w:sz="2" w:space="0" w:color="E0E0E0"/>
                        <w:bottom w:val="single" w:sz="2" w:space="0" w:color="E0E0E0"/>
                        <w:right w:val="single" w:sz="2" w:space="0" w:color="E0E0E0"/>
                      </w:divBdr>
                      <w:divsChild>
                        <w:div w:id="104189928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40316234">
                      <w:marLeft w:val="0"/>
                      <w:marRight w:val="0"/>
                      <w:marTop w:val="0"/>
                      <w:marBottom w:val="0"/>
                      <w:divBdr>
                        <w:top w:val="single" w:sz="2" w:space="0" w:color="E0E0E0"/>
                        <w:left w:val="single" w:sz="2" w:space="0" w:color="E0E0E0"/>
                        <w:bottom w:val="single" w:sz="2" w:space="0" w:color="E0E0E0"/>
                        <w:right w:val="single" w:sz="2" w:space="0" w:color="E0E0E0"/>
                      </w:divBdr>
                      <w:divsChild>
                        <w:div w:id="212287160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84095678">
                      <w:marLeft w:val="0"/>
                      <w:marRight w:val="0"/>
                      <w:marTop w:val="0"/>
                      <w:marBottom w:val="0"/>
                      <w:divBdr>
                        <w:top w:val="single" w:sz="2" w:space="0" w:color="E0E0E0"/>
                        <w:left w:val="single" w:sz="2" w:space="0" w:color="E0E0E0"/>
                        <w:bottom w:val="single" w:sz="2" w:space="0" w:color="E0E0E0"/>
                        <w:right w:val="single" w:sz="2" w:space="0" w:color="E0E0E0"/>
                      </w:divBdr>
                      <w:divsChild>
                        <w:div w:id="209624042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75739562">
                      <w:marLeft w:val="0"/>
                      <w:marRight w:val="0"/>
                      <w:marTop w:val="0"/>
                      <w:marBottom w:val="0"/>
                      <w:divBdr>
                        <w:top w:val="single" w:sz="2" w:space="0" w:color="E0E0E0"/>
                        <w:left w:val="single" w:sz="2" w:space="0" w:color="E0E0E0"/>
                        <w:bottom w:val="single" w:sz="2" w:space="0" w:color="E0E0E0"/>
                        <w:right w:val="single" w:sz="2" w:space="0" w:color="E0E0E0"/>
                      </w:divBdr>
                      <w:divsChild>
                        <w:div w:id="851604917">
                          <w:marLeft w:val="0"/>
                          <w:marRight w:val="0"/>
                          <w:marTop w:val="0"/>
                          <w:marBottom w:val="0"/>
                          <w:divBdr>
                            <w:top w:val="single" w:sz="2" w:space="0" w:color="E0E0E0"/>
                            <w:left w:val="single" w:sz="2" w:space="0" w:color="E0E0E0"/>
                            <w:bottom w:val="single" w:sz="2" w:space="0" w:color="E0E0E0"/>
                            <w:right w:val="single" w:sz="2" w:space="0" w:color="E0E0E0"/>
                          </w:divBdr>
                          <w:divsChild>
                            <w:div w:id="11287327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300452022">
                      <w:marLeft w:val="0"/>
                      <w:marRight w:val="0"/>
                      <w:marTop w:val="0"/>
                      <w:marBottom w:val="0"/>
                      <w:divBdr>
                        <w:top w:val="single" w:sz="2" w:space="0" w:color="E0E0E0"/>
                        <w:left w:val="single" w:sz="2" w:space="0" w:color="E0E0E0"/>
                        <w:bottom w:val="single" w:sz="2" w:space="0" w:color="E0E0E0"/>
                        <w:right w:val="single" w:sz="2" w:space="0" w:color="E0E0E0"/>
                      </w:divBdr>
                      <w:divsChild>
                        <w:div w:id="160268568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118992634">
                      <w:marLeft w:val="0"/>
                      <w:marRight w:val="0"/>
                      <w:marTop w:val="0"/>
                      <w:marBottom w:val="0"/>
                      <w:divBdr>
                        <w:top w:val="single" w:sz="2" w:space="0" w:color="E0E0E0"/>
                        <w:left w:val="single" w:sz="2" w:space="0" w:color="E0E0E0"/>
                        <w:bottom w:val="single" w:sz="2" w:space="0" w:color="E0E0E0"/>
                        <w:right w:val="single" w:sz="2" w:space="0" w:color="E0E0E0"/>
                      </w:divBdr>
                      <w:divsChild>
                        <w:div w:id="98882917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274554569">
      <w:bodyDiv w:val="1"/>
      <w:marLeft w:val="0"/>
      <w:marRight w:val="0"/>
      <w:marTop w:val="0"/>
      <w:marBottom w:val="0"/>
      <w:divBdr>
        <w:top w:val="none" w:sz="0" w:space="0" w:color="auto"/>
        <w:left w:val="none" w:sz="0" w:space="0" w:color="auto"/>
        <w:bottom w:val="none" w:sz="0" w:space="0" w:color="auto"/>
        <w:right w:val="none" w:sz="0" w:space="0" w:color="auto"/>
      </w:divBdr>
    </w:div>
    <w:div w:id="1274828187">
      <w:bodyDiv w:val="1"/>
      <w:marLeft w:val="0"/>
      <w:marRight w:val="0"/>
      <w:marTop w:val="0"/>
      <w:marBottom w:val="0"/>
      <w:divBdr>
        <w:top w:val="none" w:sz="0" w:space="0" w:color="auto"/>
        <w:left w:val="none" w:sz="0" w:space="0" w:color="auto"/>
        <w:bottom w:val="none" w:sz="0" w:space="0" w:color="auto"/>
        <w:right w:val="none" w:sz="0" w:space="0" w:color="auto"/>
      </w:divBdr>
      <w:divsChild>
        <w:div w:id="560868754">
          <w:marLeft w:val="0"/>
          <w:marRight w:val="0"/>
          <w:marTop w:val="0"/>
          <w:marBottom w:val="450"/>
          <w:divBdr>
            <w:top w:val="none" w:sz="0" w:space="0" w:color="auto"/>
            <w:left w:val="none" w:sz="0" w:space="0" w:color="auto"/>
            <w:bottom w:val="none" w:sz="0" w:space="0" w:color="auto"/>
            <w:right w:val="none" w:sz="0" w:space="0" w:color="auto"/>
          </w:divBdr>
        </w:div>
      </w:divsChild>
    </w:div>
    <w:div w:id="1276331599">
      <w:bodyDiv w:val="1"/>
      <w:marLeft w:val="0"/>
      <w:marRight w:val="0"/>
      <w:marTop w:val="0"/>
      <w:marBottom w:val="0"/>
      <w:divBdr>
        <w:top w:val="none" w:sz="0" w:space="0" w:color="auto"/>
        <w:left w:val="none" w:sz="0" w:space="0" w:color="auto"/>
        <w:bottom w:val="none" w:sz="0" w:space="0" w:color="auto"/>
        <w:right w:val="none" w:sz="0" w:space="0" w:color="auto"/>
      </w:divBdr>
      <w:divsChild>
        <w:div w:id="1460369236">
          <w:marLeft w:val="0"/>
          <w:marRight w:val="0"/>
          <w:marTop w:val="0"/>
          <w:marBottom w:val="0"/>
          <w:divBdr>
            <w:top w:val="none" w:sz="0" w:space="0" w:color="auto"/>
            <w:left w:val="none" w:sz="0" w:space="0" w:color="auto"/>
            <w:bottom w:val="none" w:sz="0" w:space="0" w:color="auto"/>
            <w:right w:val="none" w:sz="0" w:space="0" w:color="auto"/>
          </w:divBdr>
          <w:divsChild>
            <w:div w:id="455371159">
              <w:marLeft w:val="0"/>
              <w:marRight w:val="300"/>
              <w:marTop w:val="0"/>
              <w:marBottom w:val="0"/>
              <w:divBdr>
                <w:top w:val="none" w:sz="0" w:space="0" w:color="auto"/>
                <w:left w:val="none" w:sz="0" w:space="0" w:color="auto"/>
                <w:bottom w:val="none" w:sz="0" w:space="0" w:color="auto"/>
                <w:right w:val="none" w:sz="0" w:space="0" w:color="auto"/>
              </w:divBdr>
              <w:divsChild>
                <w:div w:id="592249231">
                  <w:marLeft w:val="0"/>
                  <w:marRight w:val="0"/>
                  <w:marTop w:val="0"/>
                  <w:marBottom w:val="0"/>
                  <w:divBdr>
                    <w:top w:val="none" w:sz="0" w:space="0" w:color="auto"/>
                    <w:left w:val="none" w:sz="0" w:space="0" w:color="auto"/>
                    <w:bottom w:val="none" w:sz="0" w:space="0" w:color="auto"/>
                    <w:right w:val="none" w:sz="0" w:space="0" w:color="auto"/>
                  </w:divBdr>
                </w:div>
                <w:div w:id="1321619345">
                  <w:marLeft w:val="0"/>
                  <w:marRight w:val="0"/>
                  <w:marTop w:val="0"/>
                  <w:marBottom w:val="0"/>
                  <w:divBdr>
                    <w:top w:val="none" w:sz="0" w:space="0" w:color="auto"/>
                    <w:left w:val="none" w:sz="0" w:space="0" w:color="auto"/>
                    <w:bottom w:val="none" w:sz="0" w:space="0" w:color="auto"/>
                    <w:right w:val="none" w:sz="0" w:space="0" w:color="auto"/>
                  </w:divBdr>
                </w:div>
              </w:divsChild>
            </w:div>
            <w:div w:id="749690937">
              <w:marLeft w:val="0"/>
              <w:marRight w:val="0"/>
              <w:marTop w:val="0"/>
              <w:marBottom w:val="0"/>
              <w:divBdr>
                <w:top w:val="none" w:sz="0" w:space="0" w:color="auto"/>
                <w:left w:val="none" w:sz="0" w:space="0" w:color="auto"/>
                <w:bottom w:val="none" w:sz="0" w:space="0" w:color="auto"/>
                <w:right w:val="none" w:sz="0" w:space="0" w:color="auto"/>
              </w:divBdr>
              <w:divsChild>
                <w:div w:id="1677535810">
                  <w:marLeft w:val="150"/>
                  <w:marRight w:val="0"/>
                  <w:marTop w:val="0"/>
                  <w:marBottom w:val="0"/>
                  <w:divBdr>
                    <w:top w:val="none" w:sz="0" w:space="0" w:color="auto"/>
                    <w:left w:val="none" w:sz="0" w:space="0" w:color="auto"/>
                    <w:bottom w:val="none" w:sz="0" w:space="0" w:color="auto"/>
                    <w:right w:val="none" w:sz="0" w:space="0" w:color="auto"/>
                  </w:divBdr>
                </w:div>
              </w:divsChild>
            </w:div>
            <w:div w:id="1441488361">
              <w:marLeft w:val="0"/>
              <w:marRight w:val="0"/>
              <w:marTop w:val="0"/>
              <w:marBottom w:val="0"/>
              <w:divBdr>
                <w:top w:val="none" w:sz="0" w:space="0" w:color="auto"/>
                <w:left w:val="none" w:sz="0" w:space="0" w:color="auto"/>
                <w:bottom w:val="none" w:sz="0" w:space="0" w:color="auto"/>
                <w:right w:val="none" w:sz="0" w:space="0" w:color="auto"/>
              </w:divBdr>
              <w:divsChild>
                <w:div w:id="350575780">
                  <w:marLeft w:val="0"/>
                  <w:marRight w:val="0"/>
                  <w:marTop w:val="0"/>
                  <w:marBottom w:val="0"/>
                  <w:divBdr>
                    <w:top w:val="none" w:sz="0" w:space="0" w:color="auto"/>
                    <w:left w:val="none" w:sz="0" w:space="0" w:color="auto"/>
                    <w:bottom w:val="none" w:sz="0" w:space="0" w:color="auto"/>
                    <w:right w:val="none" w:sz="0" w:space="0" w:color="auto"/>
                  </w:divBdr>
                </w:div>
                <w:div w:id="1879510079">
                  <w:marLeft w:val="0"/>
                  <w:marRight w:val="0"/>
                  <w:marTop w:val="0"/>
                  <w:marBottom w:val="0"/>
                  <w:divBdr>
                    <w:top w:val="none" w:sz="0" w:space="0" w:color="auto"/>
                    <w:left w:val="none" w:sz="0" w:space="0" w:color="auto"/>
                    <w:bottom w:val="none" w:sz="0" w:space="0" w:color="auto"/>
                    <w:right w:val="none" w:sz="0" w:space="0" w:color="auto"/>
                  </w:divBdr>
                  <w:divsChild>
                    <w:div w:id="85441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84260">
          <w:marLeft w:val="0"/>
          <w:marRight w:val="0"/>
          <w:marTop w:val="0"/>
          <w:marBottom w:val="300"/>
          <w:divBdr>
            <w:top w:val="none" w:sz="0" w:space="0" w:color="auto"/>
            <w:left w:val="none" w:sz="0" w:space="0" w:color="auto"/>
            <w:bottom w:val="none" w:sz="0" w:space="0" w:color="auto"/>
            <w:right w:val="none" w:sz="0" w:space="0" w:color="auto"/>
          </w:divBdr>
          <w:divsChild>
            <w:div w:id="1877041636">
              <w:marLeft w:val="0"/>
              <w:marRight w:val="0"/>
              <w:marTop w:val="0"/>
              <w:marBottom w:val="0"/>
              <w:divBdr>
                <w:top w:val="none" w:sz="0" w:space="0" w:color="auto"/>
                <w:left w:val="none" w:sz="0" w:space="0" w:color="auto"/>
                <w:bottom w:val="none" w:sz="0" w:space="0" w:color="auto"/>
                <w:right w:val="none" w:sz="0" w:space="0" w:color="auto"/>
              </w:divBdr>
              <w:divsChild>
                <w:div w:id="1142893527">
                  <w:marLeft w:val="-225"/>
                  <w:marRight w:val="-225"/>
                  <w:marTop w:val="0"/>
                  <w:marBottom w:val="0"/>
                  <w:divBdr>
                    <w:top w:val="none" w:sz="0" w:space="0" w:color="auto"/>
                    <w:left w:val="none" w:sz="0" w:space="0" w:color="auto"/>
                    <w:bottom w:val="none" w:sz="0" w:space="0" w:color="auto"/>
                    <w:right w:val="none" w:sz="0" w:space="0" w:color="auto"/>
                  </w:divBdr>
                  <w:divsChild>
                    <w:div w:id="1766613581">
                      <w:marLeft w:val="0"/>
                      <w:marRight w:val="0"/>
                      <w:marTop w:val="0"/>
                      <w:marBottom w:val="0"/>
                      <w:divBdr>
                        <w:top w:val="none" w:sz="0" w:space="0" w:color="auto"/>
                        <w:left w:val="none" w:sz="0" w:space="0" w:color="auto"/>
                        <w:bottom w:val="none" w:sz="0" w:space="0" w:color="auto"/>
                        <w:right w:val="none" w:sz="0" w:space="0" w:color="auto"/>
                      </w:divBdr>
                      <w:divsChild>
                        <w:div w:id="31613795">
                          <w:marLeft w:val="0"/>
                          <w:marRight w:val="0"/>
                          <w:marTop w:val="0"/>
                          <w:marBottom w:val="0"/>
                          <w:divBdr>
                            <w:top w:val="none" w:sz="0" w:space="0" w:color="auto"/>
                            <w:left w:val="none" w:sz="0" w:space="0" w:color="auto"/>
                            <w:bottom w:val="none" w:sz="0" w:space="0" w:color="auto"/>
                            <w:right w:val="none" w:sz="0" w:space="0" w:color="auto"/>
                          </w:divBdr>
                          <w:divsChild>
                            <w:div w:id="1663391964">
                              <w:marLeft w:val="0"/>
                              <w:marRight w:val="0"/>
                              <w:marTop w:val="0"/>
                              <w:marBottom w:val="0"/>
                              <w:divBdr>
                                <w:top w:val="none" w:sz="0" w:space="0" w:color="auto"/>
                                <w:left w:val="none" w:sz="0" w:space="0" w:color="auto"/>
                                <w:bottom w:val="none" w:sz="0" w:space="0" w:color="auto"/>
                                <w:right w:val="none" w:sz="0" w:space="0" w:color="auto"/>
                              </w:divBdr>
                              <w:divsChild>
                                <w:div w:id="44381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7209002">
          <w:marLeft w:val="0"/>
          <w:marRight w:val="0"/>
          <w:marTop w:val="300"/>
          <w:marBottom w:val="0"/>
          <w:divBdr>
            <w:top w:val="none" w:sz="0" w:space="0" w:color="auto"/>
            <w:left w:val="none" w:sz="0" w:space="0" w:color="auto"/>
            <w:bottom w:val="none" w:sz="0" w:space="0" w:color="auto"/>
            <w:right w:val="none" w:sz="0" w:space="0" w:color="auto"/>
          </w:divBdr>
        </w:div>
      </w:divsChild>
    </w:div>
    <w:div w:id="1279069817">
      <w:bodyDiv w:val="1"/>
      <w:marLeft w:val="0"/>
      <w:marRight w:val="0"/>
      <w:marTop w:val="0"/>
      <w:marBottom w:val="0"/>
      <w:divBdr>
        <w:top w:val="none" w:sz="0" w:space="0" w:color="auto"/>
        <w:left w:val="none" w:sz="0" w:space="0" w:color="auto"/>
        <w:bottom w:val="none" w:sz="0" w:space="0" w:color="auto"/>
        <w:right w:val="none" w:sz="0" w:space="0" w:color="auto"/>
      </w:divBdr>
      <w:divsChild>
        <w:div w:id="442385617">
          <w:marLeft w:val="0"/>
          <w:marRight w:val="0"/>
          <w:marTop w:val="0"/>
          <w:marBottom w:val="300"/>
          <w:divBdr>
            <w:top w:val="none" w:sz="0" w:space="0" w:color="auto"/>
            <w:left w:val="none" w:sz="0" w:space="0" w:color="auto"/>
            <w:bottom w:val="none" w:sz="0" w:space="0" w:color="auto"/>
            <w:right w:val="none" w:sz="0" w:space="0" w:color="auto"/>
          </w:divBdr>
        </w:div>
        <w:div w:id="1622570761">
          <w:marLeft w:val="15"/>
          <w:marRight w:val="225"/>
          <w:marTop w:val="0"/>
          <w:marBottom w:val="105"/>
          <w:divBdr>
            <w:top w:val="none" w:sz="0" w:space="0" w:color="auto"/>
            <w:left w:val="none" w:sz="0" w:space="0" w:color="auto"/>
            <w:bottom w:val="none" w:sz="0" w:space="0" w:color="auto"/>
            <w:right w:val="none" w:sz="0" w:space="0" w:color="auto"/>
          </w:divBdr>
          <w:divsChild>
            <w:div w:id="8218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606576">
      <w:bodyDiv w:val="1"/>
      <w:marLeft w:val="0"/>
      <w:marRight w:val="0"/>
      <w:marTop w:val="0"/>
      <w:marBottom w:val="0"/>
      <w:divBdr>
        <w:top w:val="none" w:sz="0" w:space="0" w:color="auto"/>
        <w:left w:val="none" w:sz="0" w:space="0" w:color="auto"/>
        <w:bottom w:val="none" w:sz="0" w:space="0" w:color="auto"/>
        <w:right w:val="none" w:sz="0" w:space="0" w:color="auto"/>
      </w:divBdr>
      <w:divsChild>
        <w:div w:id="1088620271">
          <w:marLeft w:val="0"/>
          <w:marRight w:val="0"/>
          <w:marTop w:val="0"/>
          <w:marBottom w:val="0"/>
          <w:divBdr>
            <w:top w:val="none" w:sz="0" w:space="0" w:color="auto"/>
            <w:left w:val="none" w:sz="0" w:space="0" w:color="auto"/>
            <w:bottom w:val="none" w:sz="0" w:space="0" w:color="auto"/>
            <w:right w:val="none" w:sz="0" w:space="0" w:color="auto"/>
          </w:divBdr>
          <w:divsChild>
            <w:div w:id="1622610740">
              <w:marLeft w:val="-225"/>
              <w:marRight w:val="-225"/>
              <w:marTop w:val="0"/>
              <w:marBottom w:val="0"/>
              <w:divBdr>
                <w:top w:val="none" w:sz="0" w:space="0" w:color="auto"/>
                <w:left w:val="none" w:sz="0" w:space="0" w:color="auto"/>
                <w:bottom w:val="none" w:sz="0" w:space="0" w:color="auto"/>
                <w:right w:val="none" w:sz="0" w:space="0" w:color="auto"/>
              </w:divBdr>
              <w:divsChild>
                <w:div w:id="1632323385">
                  <w:marLeft w:val="0"/>
                  <w:marRight w:val="0"/>
                  <w:marTop w:val="0"/>
                  <w:marBottom w:val="0"/>
                  <w:divBdr>
                    <w:top w:val="none" w:sz="0" w:space="0" w:color="auto"/>
                    <w:left w:val="none" w:sz="0" w:space="0" w:color="auto"/>
                    <w:bottom w:val="none" w:sz="0" w:space="0" w:color="auto"/>
                    <w:right w:val="none" w:sz="0" w:space="0" w:color="auto"/>
                  </w:divBdr>
                  <w:divsChild>
                    <w:div w:id="1258447174">
                      <w:marLeft w:val="0"/>
                      <w:marRight w:val="0"/>
                      <w:marTop w:val="0"/>
                      <w:marBottom w:val="225"/>
                      <w:divBdr>
                        <w:top w:val="none" w:sz="0" w:space="0" w:color="auto"/>
                        <w:left w:val="none" w:sz="0" w:space="0" w:color="auto"/>
                        <w:bottom w:val="none" w:sz="0" w:space="0" w:color="auto"/>
                        <w:right w:val="none" w:sz="0" w:space="0" w:color="auto"/>
                      </w:divBdr>
                      <w:divsChild>
                        <w:div w:id="59756890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855146071">
          <w:marLeft w:val="-225"/>
          <w:marRight w:val="-225"/>
          <w:marTop w:val="0"/>
          <w:marBottom w:val="0"/>
          <w:divBdr>
            <w:top w:val="none" w:sz="0" w:space="0" w:color="auto"/>
            <w:left w:val="none" w:sz="0" w:space="0" w:color="auto"/>
            <w:bottom w:val="none" w:sz="0" w:space="0" w:color="auto"/>
            <w:right w:val="none" w:sz="0" w:space="0" w:color="auto"/>
          </w:divBdr>
          <w:divsChild>
            <w:div w:id="1981693759">
              <w:marLeft w:val="0"/>
              <w:marRight w:val="0"/>
              <w:marTop w:val="150"/>
              <w:marBottom w:val="0"/>
              <w:divBdr>
                <w:top w:val="none" w:sz="0" w:space="0" w:color="auto"/>
                <w:left w:val="none" w:sz="0" w:space="0" w:color="auto"/>
                <w:bottom w:val="none" w:sz="0" w:space="0" w:color="auto"/>
                <w:right w:val="none" w:sz="0" w:space="0" w:color="auto"/>
              </w:divBdr>
              <w:divsChild>
                <w:div w:id="2079133149">
                  <w:marLeft w:val="0"/>
                  <w:marRight w:val="0"/>
                  <w:marTop w:val="0"/>
                  <w:marBottom w:val="0"/>
                  <w:divBdr>
                    <w:top w:val="none" w:sz="0" w:space="0" w:color="auto"/>
                    <w:left w:val="none" w:sz="0" w:space="0" w:color="auto"/>
                    <w:bottom w:val="none" w:sz="0" w:space="0" w:color="auto"/>
                    <w:right w:val="none" w:sz="0" w:space="0" w:color="auto"/>
                  </w:divBdr>
                </w:div>
              </w:divsChild>
            </w:div>
            <w:div w:id="991641817">
              <w:marLeft w:val="0"/>
              <w:marRight w:val="0"/>
              <w:marTop w:val="0"/>
              <w:marBottom w:val="0"/>
              <w:divBdr>
                <w:top w:val="none" w:sz="0" w:space="0" w:color="auto"/>
                <w:left w:val="none" w:sz="0" w:space="0" w:color="auto"/>
                <w:bottom w:val="none" w:sz="0" w:space="0" w:color="auto"/>
                <w:right w:val="none" w:sz="0" w:space="0" w:color="auto"/>
              </w:divBdr>
              <w:divsChild>
                <w:div w:id="1630623191">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279752620">
      <w:bodyDiv w:val="1"/>
      <w:marLeft w:val="0"/>
      <w:marRight w:val="0"/>
      <w:marTop w:val="0"/>
      <w:marBottom w:val="0"/>
      <w:divBdr>
        <w:top w:val="none" w:sz="0" w:space="0" w:color="auto"/>
        <w:left w:val="none" w:sz="0" w:space="0" w:color="auto"/>
        <w:bottom w:val="none" w:sz="0" w:space="0" w:color="auto"/>
        <w:right w:val="none" w:sz="0" w:space="0" w:color="auto"/>
      </w:divBdr>
      <w:divsChild>
        <w:div w:id="2020349096">
          <w:marLeft w:val="0"/>
          <w:marRight w:val="0"/>
          <w:marTop w:val="0"/>
          <w:marBottom w:val="300"/>
          <w:divBdr>
            <w:top w:val="none" w:sz="0" w:space="0" w:color="auto"/>
            <w:left w:val="none" w:sz="0" w:space="0" w:color="auto"/>
            <w:bottom w:val="none" w:sz="0" w:space="0" w:color="auto"/>
            <w:right w:val="none" w:sz="0" w:space="0" w:color="auto"/>
          </w:divBdr>
        </w:div>
        <w:div w:id="1128737300">
          <w:marLeft w:val="15"/>
          <w:marRight w:val="225"/>
          <w:marTop w:val="0"/>
          <w:marBottom w:val="105"/>
          <w:divBdr>
            <w:top w:val="none" w:sz="0" w:space="0" w:color="auto"/>
            <w:left w:val="none" w:sz="0" w:space="0" w:color="auto"/>
            <w:bottom w:val="none" w:sz="0" w:space="0" w:color="auto"/>
            <w:right w:val="none" w:sz="0" w:space="0" w:color="auto"/>
          </w:divBdr>
          <w:divsChild>
            <w:div w:id="203627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603537">
      <w:bodyDiv w:val="1"/>
      <w:marLeft w:val="0"/>
      <w:marRight w:val="0"/>
      <w:marTop w:val="0"/>
      <w:marBottom w:val="0"/>
      <w:divBdr>
        <w:top w:val="none" w:sz="0" w:space="0" w:color="auto"/>
        <w:left w:val="none" w:sz="0" w:space="0" w:color="auto"/>
        <w:bottom w:val="none" w:sz="0" w:space="0" w:color="auto"/>
        <w:right w:val="none" w:sz="0" w:space="0" w:color="auto"/>
      </w:divBdr>
      <w:divsChild>
        <w:div w:id="479998538">
          <w:marLeft w:val="0"/>
          <w:marRight w:val="0"/>
          <w:marTop w:val="0"/>
          <w:marBottom w:val="0"/>
          <w:divBdr>
            <w:top w:val="none" w:sz="0" w:space="0" w:color="auto"/>
            <w:left w:val="none" w:sz="0" w:space="0" w:color="auto"/>
            <w:bottom w:val="none" w:sz="0" w:space="0" w:color="auto"/>
            <w:right w:val="none" w:sz="0" w:space="0" w:color="auto"/>
          </w:divBdr>
          <w:divsChild>
            <w:div w:id="360979270">
              <w:marLeft w:val="-225"/>
              <w:marRight w:val="-225"/>
              <w:marTop w:val="0"/>
              <w:marBottom w:val="0"/>
              <w:divBdr>
                <w:top w:val="none" w:sz="0" w:space="0" w:color="auto"/>
                <w:left w:val="none" w:sz="0" w:space="0" w:color="auto"/>
                <w:bottom w:val="none" w:sz="0" w:space="0" w:color="auto"/>
                <w:right w:val="none" w:sz="0" w:space="0" w:color="auto"/>
              </w:divBdr>
              <w:divsChild>
                <w:div w:id="1501851513">
                  <w:marLeft w:val="0"/>
                  <w:marRight w:val="0"/>
                  <w:marTop w:val="0"/>
                  <w:marBottom w:val="0"/>
                  <w:divBdr>
                    <w:top w:val="none" w:sz="0" w:space="0" w:color="auto"/>
                    <w:left w:val="none" w:sz="0" w:space="0" w:color="auto"/>
                    <w:bottom w:val="none" w:sz="0" w:space="0" w:color="auto"/>
                    <w:right w:val="none" w:sz="0" w:space="0" w:color="auto"/>
                  </w:divBdr>
                  <w:divsChild>
                    <w:div w:id="1804615230">
                      <w:marLeft w:val="-225"/>
                      <w:marRight w:val="-225"/>
                      <w:marTop w:val="0"/>
                      <w:marBottom w:val="0"/>
                      <w:divBdr>
                        <w:top w:val="none" w:sz="0" w:space="0" w:color="auto"/>
                        <w:left w:val="none" w:sz="0" w:space="0" w:color="auto"/>
                        <w:bottom w:val="none" w:sz="0" w:space="0" w:color="auto"/>
                        <w:right w:val="none" w:sz="0" w:space="0" w:color="auto"/>
                      </w:divBdr>
                      <w:divsChild>
                        <w:div w:id="49322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840335">
              <w:marLeft w:val="-225"/>
              <w:marRight w:val="-225"/>
              <w:marTop w:val="0"/>
              <w:marBottom w:val="0"/>
              <w:divBdr>
                <w:top w:val="none" w:sz="0" w:space="0" w:color="auto"/>
                <w:left w:val="none" w:sz="0" w:space="0" w:color="auto"/>
                <w:bottom w:val="none" w:sz="0" w:space="0" w:color="auto"/>
                <w:right w:val="none" w:sz="0" w:space="0" w:color="auto"/>
              </w:divBdr>
              <w:divsChild>
                <w:div w:id="1209225491">
                  <w:marLeft w:val="0"/>
                  <w:marRight w:val="0"/>
                  <w:marTop w:val="0"/>
                  <w:marBottom w:val="0"/>
                  <w:divBdr>
                    <w:top w:val="none" w:sz="0" w:space="0" w:color="auto"/>
                    <w:left w:val="none" w:sz="0" w:space="0" w:color="auto"/>
                    <w:bottom w:val="none" w:sz="0" w:space="0" w:color="auto"/>
                    <w:right w:val="none" w:sz="0" w:space="0" w:color="auto"/>
                  </w:divBdr>
                  <w:divsChild>
                    <w:div w:id="644899215">
                      <w:marLeft w:val="0"/>
                      <w:marRight w:val="0"/>
                      <w:marTop w:val="0"/>
                      <w:marBottom w:val="0"/>
                      <w:divBdr>
                        <w:top w:val="none" w:sz="0" w:space="0" w:color="auto"/>
                        <w:left w:val="none" w:sz="0" w:space="0" w:color="auto"/>
                        <w:bottom w:val="none" w:sz="0" w:space="0" w:color="auto"/>
                        <w:right w:val="none" w:sz="0" w:space="0" w:color="auto"/>
                      </w:divBdr>
                      <w:divsChild>
                        <w:div w:id="135823449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76170023">
                  <w:marLeft w:val="0"/>
                  <w:marRight w:val="0"/>
                  <w:marTop w:val="0"/>
                  <w:marBottom w:val="0"/>
                  <w:divBdr>
                    <w:top w:val="none" w:sz="0" w:space="0" w:color="auto"/>
                    <w:left w:val="none" w:sz="0" w:space="0" w:color="auto"/>
                    <w:bottom w:val="none" w:sz="0" w:space="0" w:color="auto"/>
                    <w:right w:val="none" w:sz="0" w:space="0" w:color="auto"/>
                  </w:divBdr>
                  <w:divsChild>
                    <w:div w:id="1641183983">
                      <w:marLeft w:val="0"/>
                      <w:marRight w:val="0"/>
                      <w:marTop w:val="0"/>
                      <w:marBottom w:val="0"/>
                      <w:divBdr>
                        <w:top w:val="none" w:sz="0" w:space="0" w:color="auto"/>
                        <w:left w:val="none" w:sz="0" w:space="0" w:color="auto"/>
                        <w:bottom w:val="none" w:sz="0" w:space="0" w:color="auto"/>
                        <w:right w:val="none" w:sz="0" w:space="0" w:color="auto"/>
                      </w:divBdr>
                      <w:divsChild>
                        <w:div w:id="152640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424699">
          <w:marLeft w:val="0"/>
          <w:marRight w:val="0"/>
          <w:marTop w:val="0"/>
          <w:marBottom w:val="0"/>
          <w:divBdr>
            <w:top w:val="none" w:sz="0" w:space="0" w:color="auto"/>
            <w:left w:val="none" w:sz="0" w:space="0" w:color="auto"/>
            <w:bottom w:val="none" w:sz="0" w:space="0" w:color="auto"/>
            <w:right w:val="none" w:sz="0" w:space="0" w:color="auto"/>
          </w:divBdr>
          <w:divsChild>
            <w:div w:id="1739522056">
              <w:marLeft w:val="-225"/>
              <w:marRight w:val="-225"/>
              <w:marTop w:val="0"/>
              <w:marBottom w:val="0"/>
              <w:divBdr>
                <w:top w:val="none" w:sz="0" w:space="0" w:color="auto"/>
                <w:left w:val="none" w:sz="0" w:space="0" w:color="auto"/>
                <w:bottom w:val="none" w:sz="0" w:space="0" w:color="auto"/>
                <w:right w:val="none" w:sz="0" w:space="0" w:color="auto"/>
              </w:divBdr>
              <w:divsChild>
                <w:div w:id="1584753611">
                  <w:marLeft w:val="1425"/>
                  <w:marRight w:val="0"/>
                  <w:marTop w:val="0"/>
                  <w:marBottom w:val="0"/>
                  <w:divBdr>
                    <w:top w:val="none" w:sz="0" w:space="0" w:color="auto"/>
                    <w:left w:val="none" w:sz="0" w:space="0" w:color="auto"/>
                    <w:bottom w:val="none" w:sz="0" w:space="0" w:color="auto"/>
                    <w:right w:val="none" w:sz="0" w:space="0" w:color="auto"/>
                  </w:divBdr>
                  <w:divsChild>
                    <w:div w:id="1167593979">
                      <w:blockQuote w:val="1"/>
                      <w:marLeft w:val="0"/>
                      <w:marRight w:val="0"/>
                      <w:marTop w:val="300"/>
                      <w:marBottom w:val="315"/>
                      <w:divBdr>
                        <w:top w:val="none" w:sz="0" w:space="0" w:color="auto"/>
                        <w:left w:val="single" w:sz="36" w:space="15" w:color="CC3333"/>
                        <w:bottom w:val="none" w:sz="0" w:space="0" w:color="auto"/>
                        <w:right w:val="none" w:sz="0" w:space="0" w:color="auto"/>
                      </w:divBdr>
                    </w:div>
                  </w:divsChild>
                </w:div>
              </w:divsChild>
            </w:div>
          </w:divsChild>
        </w:div>
      </w:divsChild>
    </w:div>
    <w:div w:id="1280995324">
      <w:bodyDiv w:val="1"/>
      <w:marLeft w:val="0"/>
      <w:marRight w:val="0"/>
      <w:marTop w:val="0"/>
      <w:marBottom w:val="0"/>
      <w:divBdr>
        <w:top w:val="none" w:sz="0" w:space="0" w:color="auto"/>
        <w:left w:val="none" w:sz="0" w:space="0" w:color="auto"/>
        <w:bottom w:val="none" w:sz="0" w:space="0" w:color="auto"/>
        <w:right w:val="none" w:sz="0" w:space="0" w:color="auto"/>
      </w:divBdr>
      <w:divsChild>
        <w:div w:id="1486779278">
          <w:marLeft w:val="0"/>
          <w:marRight w:val="0"/>
          <w:marTop w:val="0"/>
          <w:marBottom w:val="300"/>
          <w:divBdr>
            <w:top w:val="none" w:sz="0" w:space="0" w:color="auto"/>
            <w:left w:val="none" w:sz="0" w:space="0" w:color="auto"/>
            <w:bottom w:val="none" w:sz="0" w:space="0" w:color="auto"/>
            <w:right w:val="none" w:sz="0" w:space="0" w:color="auto"/>
          </w:divBdr>
        </w:div>
        <w:div w:id="27417785">
          <w:marLeft w:val="15"/>
          <w:marRight w:val="225"/>
          <w:marTop w:val="0"/>
          <w:marBottom w:val="105"/>
          <w:divBdr>
            <w:top w:val="none" w:sz="0" w:space="0" w:color="auto"/>
            <w:left w:val="none" w:sz="0" w:space="0" w:color="auto"/>
            <w:bottom w:val="none" w:sz="0" w:space="0" w:color="auto"/>
            <w:right w:val="none" w:sz="0" w:space="0" w:color="auto"/>
          </w:divBdr>
          <w:divsChild>
            <w:div w:id="82990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717710">
      <w:bodyDiv w:val="1"/>
      <w:marLeft w:val="0"/>
      <w:marRight w:val="0"/>
      <w:marTop w:val="0"/>
      <w:marBottom w:val="0"/>
      <w:divBdr>
        <w:top w:val="none" w:sz="0" w:space="0" w:color="auto"/>
        <w:left w:val="none" w:sz="0" w:space="0" w:color="auto"/>
        <w:bottom w:val="none" w:sz="0" w:space="0" w:color="auto"/>
        <w:right w:val="none" w:sz="0" w:space="0" w:color="auto"/>
      </w:divBdr>
      <w:divsChild>
        <w:div w:id="752438499">
          <w:marLeft w:val="0"/>
          <w:marRight w:val="0"/>
          <w:marTop w:val="0"/>
          <w:marBottom w:val="0"/>
          <w:divBdr>
            <w:top w:val="none" w:sz="0" w:space="0" w:color="auto"/>
            <w:left w:val="none" w:sz="0" w:space="0" w:color="auto"/>
            <w:bottom w:val="none" w:sz="0" w:space="0" w:color="auto"/>
            <w:right w:val="none" w:sz="0" w:space="0" w:color="auto"/>
          </w:divBdr>
        </w:div>
        <w:div w:id="1138843275">
          <w:marLeft w:val="0"/>
          <w:marRight w:val="0"/>
          <w:marTop w:val="0"/>
          <w:marBottom w:val="0"/>
          <w:divBdr>
            <w:top w:val="none" w:sz="0" w:space="0" w:color="auto"/>
            <w:left w:val="none" w:sz="0" w:space="0" w:color="auto"/>
            <w:bottom w:val="none" w:sz="0" w:space="0" w:color="auto"/>
            <w:right w:val="none" w:sz="0" w:space="0" w:color="auto"/>
          </w:divBdr>
        </w:div>
        <w:div w:id="553126798">
          <w:marLeft w:val="0"/>
          <w:marRight w:val="0"/>
          <w:marTop w:val="0"/>
          <w:marBottom w:val="0"/>
          <w:divBdr>
            <w:top w:val="none" w:sz="0" w:space="0" w:color="auto"/>
            <w:left w:val="none" w:sz="0" w:space="0" w:color="auto"/>
            <w:bottom w:val="none" w:sz="0" w:space="0" w:color="auto"/>
            <w:right w:val="none" w:sz="0" w:space="0" w:color="auto"/>
          </w:divBdr>
          <w:divsChild>
            <w:div w:id="973607781">
              <w:marLeft w:val="0"/>
              <w:marRight w:val="0"/>
              <w:marTop w:val="150"/>
              <w:marBottom w:val="150"/>
              <w:divBdr>
                <w:top w:val="none" w:sz="0" w:space="0" w:color="auto"/>
                <w:left w:val="none" w:sz="0" w:space="0" w:color="auto"/>
                <w:bottom w:val="none" w:sz="0" w:space="0" w:color="auto"/>
                <w:right w:val="none" w:sz="0" w:space="0" w:color="auto"/>
              </w:divBdr>
              <w:divsChild>
                <w:div w:id="2098862240">
                  <w:marLeft w:val="0"/>
                  <w:marRight w:val="0"/>
                  <w:marTop w:val="0"/>
                  <w:marBottom w:val="0"/>
                  <w:divBdr>
                    <w:top w:val="none" w:sz="0" w:space="0" w:color="auto"/>
                    <w:left w:val="none" w:sz="0" w:space="0" w:color="auto"/>
                    <w:bottom w:val="none" w:sz="0" w:space="0" w:color="auto"/>
                    <w:right w:val="none" w:sz="0" w:space="0" w:color="auto"/>
                  </w:divBdr>
                  <w:divsChild>
                    <w:div w:id="52776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996456">
      <w:bodyDiv w:val="1"/>
      <w:marLeft w:val="0"/>
      <w:marRight w:val="0"/>
      <w:marTop w:val="0"/>
      <w:marBottom w:val="0"/>
      <w:divBdr>
        <w:top w:val="none" w:sz="0" w:space="0" w:color="auto"/>
        <w:left w:val="none" w:sz="0" w:space="0" w:color="auto"/>
        <w:bottom w:val="none" w:sz="0" w:space="0" w:color="auto"/>
        <w:right w:val="none" w:sz="0" w:space="0" w:color="auto"/>
      </w:divBdr>
      <w:divsChild>
        <w:div w:id="552692347">
          <w:marLeft w:val="-225"/>
          <w:marRight w:val="-225"/>
          <w:marTop w:val="0"/>
          <w:marBottom w:val="0"/>
          <w:divBdr>
            <w:top w:val="none" w:sz="0" w:space="0" w:color="auto"/>
            <w:left w:val="none" w:sz="0" w:space="0" w:color="auto"/>
            <w:bottom w:val="none" w:sz="0" w:space="0" w:color="auto"/>
            <w:right w:val="none" w:sz="0" w:space="0" w:color="auto"/>
          </w:divBdr>
          <w:divsChild>
            <w:div w:id="2118132149">
              <w:marLeft w:val="0"/>
              <w:marRight w:val="0"/>
              <w:marTop w:val="0"/>
              <w:marBottom w:val="0"/>
              <w:divBdr>
                <w:top w:val="none" w:sz="0" w:space="0" w:color="auto"/>
                <w:left w:val="none" w:sz="0" w:space="0" w:color="auto"/>
                <w:bottom w:val="none" w:sz="0" w:space="0" w:color="auto"/>
                <w:right w:val="none" w:sz="0" w:space="0" w:color="auto"/>
              </w:divBdr>
              <w:divsChild>
                <w:div w:id="309405258">
                  <w:marLeft w:val="-225"/>
                  <w:marRight w:val="-225"/>
                  <w:marTop w:val="0"/>
                  <w:marBottom w:val="0"/>
                  <w:divBdr>
                    <w:top w:val="none" w:sz="0" w:space="0" w:color="auto"/>
                    <w:left w:val="none" w:sz="0" w:space="0" w:color="auto"/>
                    <w:bottom w:val="none" w:sz="0" w:space="0" w:color="auto"/>
                    <w:right w:val="none" w:sz="0" w:space="0" w:color="auto"/>
                  </w:divBdr>
                  <w:divsChild>
                    <w:div w:id="62593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780953">
          <w:marLeft w:val="-225"/>
          <w:marRight w:val="-225"/>
          <w:marTop w:val="0"/>
          <w:marBottom w:val="0"/>
          <w:divBdr>
            <w:top w:val="none" w:sz="0" w:space="0" w:color="auto"/>
            <w:left w:val="none" w:sz="0" w:space="0" w:color="auto"/>
            <w:bottom w:val="none" w:sz="0" w:space="0" w:color="auto"/>
            <w:right w:val="none" w:sz="0" w:space="0" w:color="auto"/>
          </w:divBdr>
          <w:divsChild>
            <w:div w:id="941455493">
              <w:marLeft w:val="0"/>
              <w:marRight w:val="0"/>
              <w:marTop w:val="0"/>
              <w:marBottom w:val="0"/>
              <w:divBdr>
                <w:top w:val="none" w:sz="0" w:space="0" w:color="auto"/>
                <w:left w:val="none" w:sz="0" w:space="0" w:color="auto"/>
                <w:bottom w:val="none" w:sz="0" w:space="0" w:color="auto"/>
                <w:right w:val="none" w:sz="0" w:space="0" w:color="auto"/>
              </w:divBdr>
              <w:divsChild>
                <w:div w:id="2041347035">
                  <w:marLeft w:val="0"/>
                  <w:marRight w:val="0"/>
                  <w:marTop w:val="0"/>
                  <w:marBottom w:val="0"/>
                  <w:divBdr>
                    <w:top w:val="none" w:sz="0" w:space="0" w:color="auto"/>
                    <w:left w:val="none" w:sz="0" w:space="0" w:color="auto"/>
                    <w:bottom w:val="none" w:sz="0" w:space="0" w:color="auto"/>
                    <w:right w:val="none" w:sz="0" w:space="0" w:color="auto"/>
                  </w:divBdr>
                  <w:divsChild>
                    <w:div w:id="5566281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08781510">
              <w:marLeft w:val="1463"/>
              <w:marRight w:val="0"/>
              <w:marTop w:val="0"/>
              <w:marBottom w:val="0"/>
              <w:divBdr>
                <w:top w:val="none" w:sz="0" w:space="0" w:color="auto"/>
                <w:left w:val="none" w:sz="0" w:space="0" w:color="auto"/>
                <w:bottom w:val="none" w:sz="0" w:space="0" w:color="auto"/>
                <w:right w:val="none" w:sz="0" w:space="0" w:color="auto"/>
              </w:divBdr>
              <w:divsChild>
                <w:div w:id="88397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62475">
          <w:marLeft w:val="-225"/>
          <w:marRight w:val="-225"/>
          <w:marTop w:val="0"/>
          <w:marBottom w:val="0"/>
          <w:divBdr>
            <w:top w:val="none" w:sz="0" w:space="0" w:color="auto"/>
            <w:left w:val="none" w:sz="0" w:space="0" w:color="auto"/>
            <w:bottom w:val="none" w:sz="0" w:space="0" w:color="auto"/>
            <w:right w:val="none" w:sz="0" w:space="0" w:color="auto"/>
          </w:divBdr>
          <w:divsChild>
            <w:div w:id="1943146560">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284339362">
      <w:bodyDiv w:val="1"/>
      <w:marLeft w:val="0"/>
      <w:marRight w:val="0"/>
      <w:marTop w:val="0"/>
      <w:marBottom w:val="0"/>
      <w:divBdr>
        <w:top w:val="none" w:sz="0" w:space="0" w:color="auto"/>
        <w:left w:val="none" w:sz="0" w:space="0" w:color="auto"/>
        <w:bottom w:val="none" w:sz="0" w:space="0" w:color="auto"/>
        <w:right w:val="none" w:sz="0" w:space="0" w:color="auto"/>
      </w:divBdr>
      <w:divsChild>
        <w:div w:id="147326575">
          <w:marLeft w:val="-150"/>
          <w:marRight w:val="-150"/>
          <w:marTop w:val="0"/>
          <w:marBottom w:val="0"/>
          <w:divBdr>
            <w:top w:val="none" w:sz="0" w:space="0" w:color="auto"/>
            <w:left w:val="none" w:sz="0" w:space="0" w:color="auto"/>
            <w:bottom w:val="none" w:sz="0" w:space="0" w:color="auto"/>
            <w:right w:val="none" w:sz="0" w:space="0" w:color="auto"/>
          </w:divBdr>
          <w:divsChild>
            <w:div w:id="605042085">
              <w:marLeft w:val="0"/>
              <w:marRight w:val="0"/>
              <w:marTop w:val="0"/>
              <w:marBottom w:val="0"/>
              <w:divBdr>
                <w:top w:val="none" w:sz="0" w:space="0" w:color="auto"/>
                <w:left w:val="none" w:sz="0" w:space="0" w:color="auto"/>
                <w:bottom w:val="none" w:sz="0" w:space="0" w:color="auto"/>
                <w:right w:val="none" w:sz="0" w:space="0" w:color="auto"/>
              </w:divBdr>
              <w:divsChild>
                <w:div w:id="1320576001">
                  <w:marLeft w:val="-150"/>
                  <w:marRight w:val="-150"/>
                  <w:marTop w:val="0"/>
                  <w:marBottom w:val="0"/>
                  <w:divBdr>
                    <w:top w:val="none" w:sz="0" w:space="0" w:color="auto"/>
                    <w:left w:val="none" w:sz="0" w:space="0" w:color="auto"/>
                    <w:bottom w:val="none" w:sz="0" w:space="0" w:color="auto"/>
                    <w:right w:val="none" w:sz="0" w:space="0" w:color="auto"/>
                  </w:divBdr>
                  <w:divsChild>
                    <w:div w:id="1335259264">
                      <w:marLeft w:val="0"/>
                      <w:marRight w:val="0"/>
                      <w:marTop w:val="0"/>
                      <w:marBottom w:val="0"/>
                      <w:divBdr>
                        <w:top w:val="none" w:sz="0" w:space="0" w:color="auto"/>
                        <w:left w:val="none" w:sz="0" w:space="0" w:color="auto"/>
                        <w:bottom w:val="none" w:sz="0" w:space="0" w:color="auto"/>
                        <w:right w:val="none" w:sz="0" w:space="0" w:color="auto"/>
                      </w:divBdr>
                      <w:divsChild>
                        <w:div w:id="629019691">
                          <w:marLeft w:val="-150"/>
                          <w:marRight w:val="-150"/>
                          <w:marTop w:val="0"/>
                          <w:marBottom w:val="0"/>
                          <w:divBdr>
                            <w:top w:val="none" w:sz="0" w:space="0" w:color="auto"/>
                            <w:left w:val="none" w:sz="0" w:space="0" w:color="auto"/>
                            <w:bottom w:val="none" w:sz="0" w:space="0" w:color="auto"/>
                            <w:right w:val="none" w:sz="0" w:space="0" w:color="auto"/>
                          </w:divBdr>
                          <w:divsChild>
                            <w:div w:id="253633382">
                              <w:marLeft w:val="0"/>
                              <w:marRight w:val="0"/>
                              <w:marTop w:val="0"/>
                              <w:marBottom w:val="0"/>
                              <w:divBdr>
                                <w:top w:val="none" w:sz="0" w:space="0" w:color="auto"/>
                                <w:left w:val="none" w:sz="0" w:space="0" w:color="auto"/>
                                <w:bottom w:val="none" w:sz="0" w:space="0" w:color="auto"/>
                                <w:right w:val="none" w:sz="0" w:space="0" w:color="auto"/>
                              </w:divBdr>
                              <w:divsChild>
                                <w:div w:id="1956329846">
                                  <w:marLeft w:val="0"/>
                                  <w:marRight w:val="0"/>
                                  <w:marTop w:val="0"/>
                                  <w:marBottom w:val="75"/>
                                  <w:divBdr>
                                    <w:top w:val="none" w:sz="0" w:space="0" w:color="auto"/>
                                    <w:left w:val="none" w:sz="0" w:space="0" w:color="auto"/>
                                    <w:bottom w:val="none" w:sz="0" w:space="0" w:color="auto"/>
                                    <w:right w:val="none" w:sz="0" w:space="0" w:color="auto"/>
                                  </w:divBdr>
                                </w:div>
                                <w:div w:id="629215567">
                                  <w:marLeft w:val="0"/>
                                  <w:marRight w:val="0"/>
                                  <w:marTop w:val="0"/>
                                  <w:marBottom w:val="0"/>
                                  <w:divBdr>
                                    <w:top w:val="none" w:sz="0" w:space="0" w:color="auto"/>
                                    <w:left w:val="none" w:sz="0" w:space="0" w:color="auto"/>
                                    <w:bottom w:val="none" w:sz="0" w:space="0" w:color="auto"/>
                                    <w:right w:val="none" w:sz="0" w:space="0" w:color="auto"/>
                                  </w:divBdr>
                                  <w:divsChild>
                                    <w:div w:id="19819544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83922328">
                              <w:marLeft w:val="0"/>
                              <w:marRight w:val="0"/>
                              <w:marTop w:val="0"/>
                              <w:marBottom w:val="0"/>
                              <w:divBdr>
                                <w:top w:val="none" w:sz="0" w:space="0" w:color="auto"/>
                                <w:left w:val="none" w:sz="0" w:space="0" w:color="auto"/>
                                <w:bottom w:val="none" w:sz="0" w:space="0" w:color="auto"/>
                                <w:right w:val="none" w:sz="0" w:space="0" w:color="auto"/>
                              </w:divBdr>
                              <w:divsChild>
                                <w:div w:id="317080920">
                                  <w:marLeft w:val="0"/>
                                  <w:marRight w:val="0"/>
                                  <w:marTop w:val="0"/>
                                  <w:marBottom w:val="0"/>
                                  <w:divBdr>
                                    <w:top w:val="none" w:sz="0" w:space="0" w:color="auto"/>
                                    <w:left w:val="none" w:sz="0" w:space="0" w:color="auto"/>
                                    <w:bottom w:val="none" w:sz="0" w:space="0" w:color="auto"/>
                                    <w:right w:val="none" w:sz="0" w:space="0" w:color="auto"/>
                                  </w:divBdr>
                                </w:div>
                              </w:divsChild>
                            </w:div>
                            <w:div w:id="1681813459">
                              <w:marLeft w:val="0"/>
                              <w:marRight w:val="0"/>
                              <w:marTop w:val="0"/>
                              <w:marBottom w:val="0"/>
                              <w:divBdr>
                                <w:top w:val="none" w:sz="0" w:space="0" w:color="auto"/>
                                <w:left w:val="none" w:sz="0" w:space="0" w:color="auto"/>
                                <w:bottom w:val="none" w:sz="0" w:space="0" w:color="auto"/>
                                <w:right w:val="none" w:sz="0" w:space="0" w:color="auto"/>
                              </w:divBdr>
                              <w:divsChild>
                                <w:div w:id="76441967">
                                  <w:marLeft w:val="0"/>
                                  <w:marRight w:val="0"/>
                                  <w:marTop w:val="150"/>
                                  <w:marBottom w:val="0"/>
                                  <w:divBdr>
                                    <w:top w:val="none" w:sz="0" w:space="0" w:color="auto"/>
                                    <w:left w:val="none" w:sz="0" w:space="0" w:color="auto"/>
                                    <w:bottom w:val="none" w:sz="0" w:space="0" w:color="auto"/>
                                    <w:right w:val="none" w:sz="0" w:space="0" w:color="auto"/>
                                  </w:divBdr>
                                  <w:divsChild>
                                    <w:div w:id="160399609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08142984">
                      <w:marLeft w:val="0"/>
                      <w:marRight w:val="0"/>
                      <w:marTop w:val="0"/>
                      <w:marBottom w:val="0"/>
                      <w:divBdr>
                        <w:top w:val="none" w:sz="0" w:space="0" w:color="auto"/>
                        <w:left w:val="none" w:sz="0" w:space="0" w:color="auto"/>
                        <w:bottom w:val="none" w:sz="0" w:space="0" w:color="auto"/>
                        <w:right w:val="none" w:sz="0" w:space="0" w:color="auto"/>
                      </w:divBdr>
                      <w:divsChild>
                        <w:div w:id="205003491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84847632">
      <w:bodyDiv w:val="1"/>
      <w:marLeft w:val="0"/>
      <w:marRight w:val="0"/>
      <w:marTop w:val="0"/>
      <w:marBottom w:val="0"/>
      <w:divBdr>
        <w:top w:val="none" w:sz="0" w:space="0" w:color="auto"/>
        <w:left w:val="none" w:sz="0" w:space="0" w:color="auto"/>
        <w:bottom w:val="none" w:sz="0" w:space="0" w:color="auto"/>
        <w:right w:val="none" w:sz="0" w:space="0" w:color="auto"/>
      </w:divBdr>
      <w:divsChild>
        <w:div w:id="1062410224">
          <w:marLeft w:val="0"/>
          <w:marRight w:val="0"/>
          <w:marTop w:val="0"/>
          <w:marBottom w:val="0"/>
          <w:divBdr>
            <w:top w:val="none" w:sz="0" w:space="0" w:color="auto"/>
            <w:left w:val="none" w:sz="0" w:space="0" w:color="auto"/>
            <w:bottom w:val="none" w:sz="0" w:space="0" w:color="auto"/>
            <w:right w:val="none" w:sz="0" w:space="0" w:color="auto"/>
          </w:divBdr>
          <w:divsChild>
            <w:div w:id="278146748">
              <w:marLeft w:val="-225"/>
              <w:marRight w:val="-225"/>
              <w:marTop w:val="0"/>
              <w:marBottom w:val="0"/>
              <w:divBdr>
                <w:top w:val="none" w:sz="0" w:space="0" w:color="auto"/>
                <w:left w:val="none" w:sz="0" w:space="0" w:color="auto"/>
                <w:bottom w:val="none" w:sz="0" w:space="0" w:color="auto"/>
                <w:right w:val="none" w:sz="0" w:space="0" w:color="auto"/>
              </w:divBdr>
              <w:divsChild>
                <w:div w:id="1326085532">
                  <w:marLeft w:val="0"/>
                  <w:marRight w:val="0"/>
                  <w:marTop w:val="0"/>
                  <w:marBottom w:val="0"/>
                  <w:divBdr>
                    <w:top w:val="none" w:sz="0" w:space="0" w:color="auto"/>
                    <w:left w:val="none" w:sz="0" w:space="0" w:color="auto"/>
                    <w:bottom w:val="none" w:sz="0" w:space="0" w:color="auto"/>
                    <w:right w:val="none" w:sz="0" w:space="0" w:color="auto"/>
                  </w:divBdr>
                  <w:divsChild>
                    <w:div w:id="1468090999">
                      <w:marLeft w:val="-225"/>
                      <w:marRight w:val="-225"/>
                      <w:marTop w:val="0"/>
                      <w:marBottom w:val="0"/>
                      <w:divBdr>
                        <w:top w:val="none" w:sz="0" w:space="0" w:color="auto"/>
                        <w:left w:val="none" w:sz="0" w:space="0" w:color="auto"/>
                        <w:bottom w:val="none" w:sz="0" w:space="0" w:color="auto"/>
                        <w:right w:val="none" w:sz="0" w:space="0" w:color="auto"/>
                      </w:divBdr>
                      <w:divsChild>
                        <w:div w:id="27086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180711">
              <w:marLeft w:val="-225"/>
              <w:marRight w:val="-225"/>
              <w:marTop w:val="0"/>
              <w:marBottom w:val="0"/>
              <w:divBdr>
                <w:top w:val="none" w:sz="0" w:space="0" w:color="auto"/>
                <w:left w:val="none" w:sz="0" w:space="0" w:color="auto"/>
                <w:bottom w:val="none" w:sz="0" w:space="0" w:color="auto"/>
                <w:right w:val="none" w:sz="0" w:space="0" w:color="auto"/>
              </w:divBdr>
              <w:divsChild>
                <w:div w:id="28455161">
                  <w:marLeft w:val="0"/>
                  <w:marRight w:val="0"/>
                  <w:marTop w:val="0"/>
                  <w:marBottom w:val="0"/>
                  <w:divBdr>
                    <w:top w:val="none" w:sz="0" w:space="0" w:color="auto"/>
                    <w:left w:val="none" w:sz="0" w:space="0" w:color="auto"/>
                    <w:bottom w:val="none" w:sz="0" w:space="0" w:color="auto"/>
                    <w:right w:val="none" w:sz="0" w:space="0" w:color="auto"/>
                  </w:divBdr>
                  <w:divsChild>
                    <w:div w:id="1631479071">
                      <w:marLeft w:val="0"/>
                      <w:marRight w:val="0"/>
                      <w:marTop w:val="0"/>
                      <w:marBottom w:val="0"/>
                      <w:divBdr>
                        <w:top w:val="none" w:sz="0" w:space="0" w:color="auto"/>
                        <w:left w:val="none" w:sz="0" w:space="0" w:color="auto"/>
                        <w:bottom w:val="none" w:sz="0" w:space="0" w:color="auto"/>
                        <w:right w:val="none" w:sz="0" w:space="0" w:color="auto"/>
                      </w:divBdr>
                      <w:divsChild>
                        <w:div w:id="12767165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39936007">
                  <w:marLeft w:val="0"/>
                  <w:marRight w:val="0"/>
                  <w:marTop w:val="0"/>
                  <w:marBottom w:val="0"/>
                  <w:divBdr>
                    <w:top w:val="none" w:sz="0" w:space="0" w:color="auto"/>
                    <w:left w:val="none" w:sz="0" w:space="0" w:color="auto"/>
                    <w:bottom w:val="none" w:sz="0" w:space="0" w:color="auto"/>
                    <w:right w:val="none" w:sz="0" w:space="0" w:color="auto"/>
                  </w:divBdr>
                  <w:divsChild>
                    <w:div w:id="307322271">
                      <w:marLeft w:val="0"/>
                      <w:marRight w:val="0"/>
                      <w:marTop w:val="0"/>
                      <w:marBottom w:val="0"/>
                      <w:divBdr>
                        <w:top w:val="none" w:sz="0" w:space="0" w:color="auto"/>
                        <w:left w:val="none" w:sz="0" w:space="0" w:color="auto"/>
                        <w:bottom w:val="none" w:sz="0" w:space="0" w:color="auto"/>
                        <w:right w:val="none" w:sz="0" w:space="0" w:color="auto"/>
                      </w:divBdr>
                      <w:divsChild>
                        <w:div w:id="176818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948296">
          <w:marLeft w:val="0"/>
          <w:marRight w:val="0"/>
          <w:marTop w:val="0"/>
          <w:marBottom w:val="0"/>
          <w:divBdr>
            <w:top w:val="none" w:sz="0" w:space="0" w:color="auto"/>
            <w:left w:val="none" w:sz="0" w:space="0" w:color="auto"/>
            <w:bottom w:val="none" w:sz="0" w:space="0" w:color="auto"/>
            <w:right w:val="none" w:sz="0" w:space="0" w:color="auto"/>
          </w:divBdr>
          <w:divsChild>
            <w:div w:id="1711228791">
              <w:marLeft w:val="-225"/>
              <w:marRight w:val="-225"/>
              <w:marTop w:val="0"/>
              <w:marBottom w:val="0"/>
              <w:divBdr>
                <w:top w:val="none" w:sz="0" w:space="0" w:color="auto"/>
                <w:left w:val="none" w:sz="0" w:space="0" w:color="auto"/>
                <w:bottom w:val="none" w:sz="0" w:space="0" w:color="auto"/>
                <w:right w:val="none" w:sz="0" w:space="0" w:color="auto"/>
              </w:divBdr>
              <w:divsChild>
                <w:div w:id="1662463008">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298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2065">
          <w:marLeft w:val="0"/>
          <w:marRight w:val="0"/>
          <w:marTop w:val="0"/>
          <w:marBottom w:val="0"/>
          <w:divBdr>
            <w:top w:val="none" w:sz="0" w:space="0" w:color="auto"/>
            <w:left w:val="none" w:sz="0" w:space="0" w:color="auto"/>
            <w:bottom w:val="none" w:sz="0" w:space="0" w:color="auto"/>
            <w:right w:val="none" w:sz="0" w:space="0" w:color="auto"/>
          </w:divBdr>
          <w:divsChild>
            <w:div w:id="761147157">
              <w:marLeft w:val="-225"/>
              <w:marRight w:val="-225"/>
              <w:marTop w:val="0"/>
              <w:marBottom w:val="0"/>
              <w:divBdr>
                <w:top w:val="none" w:sz="0" w:space="0" w:color="auto"/>
                <w:left w:val="none" w:sz="0" w:space="0" w:color="auto"/>
                <w:bottom w:val="none" w:sz="0" w:space="0" w:color="auto"/>
                <w:right w:val="none" w:sz="0" w:space="0" w:color="auto"/>
              </w:divBdr>
              <w:divsChild>
                <w:div w:id="749305019">
                  <w:marLeft w:val="0"/>
                  <w:marRight w:val="0"/>
                  <w:marTop w:val="0"/>
                  <w:marBottom w:val="0"/>
                  <w:divBdr>
                    <w:top w:val="none" w:sz="0" w:space="0" w:color="auto"/>
                    <w:left w:val="none" w:sz="0" w:space="0" w:color="auto"/>
                    <w:bottom w:val="none" w:sz="0" w:space="0" w:color="auto"/>
                    <w:right w:val="none" w:sz="0" w:space="0" w:color="auto"/>
                  </w:divBdr>
                  <w:divsChild>
                    <w:div w:id="424232089">
                      <w:marLeft w:val="0"/>
                      <w:marRight w:val="0"/>
                      <w:marTop w:val="0"/>
                      <w:marBottom w:val="225"/>
                      <w:divBdr>
                        <w:top w:val="none" w:sz="0" w:space="0" w:color="auto"/>
                        <w:left w:val="none" w:sz="0" w:space="0" w:color="auto"/>
                        <w:bottom w:val="none" w:sz="0" w:space="0" w:color="auto"/>
                        <w:right w:val="none" w:sz="0" w:space="0" w:color="auto"/>
                      </w:divBdr>
                      <w:divsChild>
                        <w:div w:id="103076248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549726259">
          <w:marLeft w:val="-225"/>
          <w:marRight w:val="-225"/>
          <w:marTop w:val="0"/>
          <w:marBottom w:val="0"/>
          <w:divBdr>
            <w:top w:val="none" w:sz="0" w:space="0" w:color="auto"/>
            <w:left w:val="none" w:sz="0" w:space="0" w:color="auto"/>
            <w:bottom w:val="none" w:sz="0" w:space="0" w:color="auto"/>
            <w:right w:val="none" w:sz="0" w:space="0" w:color="auto"/>
          </w:divBdr>
          <w:divsChild>
            <w:div w:id="160238492">
              <w:marLeft w:val="0"/>
              <w:marRight w:val="0"/>
              <w:marTop w:val="150"/>
              <w:marBottom w:val="0"/>
              <w:divBdr>
                <w:top w:val="none" w:sz="0" w:space="0" w:color="auto"/>
                <w:left w:val="none" w:sz="0" w:space="0" w:color="auto"/>
                <w:bottom w:val="none" w:sz="0" w:space="0" w:color="auto"/>
                <w:right w:val="none" w:sz="0" w:space="0" w:color="auto"/>
              </w:divBdr>
              <w:divsChild>
                <w:div w:id="579294571">
                  <w:marLeft w:val="0"/>
                  <w:marRight w:val="0"/>
                  <w:marTop w:val="0"/>
                  <w:marBottom w:val="0"/>
                  <w:divBdr>
                    <w:top w:val="none" w:sz="0" w:space="0" w:color="auto"/>
                    <w:left w:val="none" w:sz="0" w:space="0" w:color="auto"/>
                    <w:bottom w:val="none" w:sz="0" w:space="0" w:color="auto"/>
                    <w:right w:val="none" w:sz="0" w:space="0" w:color="auto"/>
                  </w:divBdr>
                </w:div>
              </w:divsChild>
            </w:div>
            <w:div w:id="79717817">
              <w:marLeft w:val="0"/>
              <w:marRight w:val="0"/>
              <w:marTop w:val="0"/>
              <w:marBottom w:val="0"/>
              <w:divBdr>
                <w:top w:val="none" w:sz="0" w:space="0" w:color="auto"/>
                <w:left w:val="none" w:sz="0" w:space="0" w:color="auto"/>
                <w:bottom w:val="none" w:sz="0" w:space="0" w:color="auto"/>
                <w:right w:val="none" w:sz="0" w:space="0" w:color="auto"/>
              </w:divBdr>
              <w:divsChild>
                <w:div w:id="1555894890">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298489553">
      <w:bodyDiv w:val="1"/>
      <w:marLeft w:val="0"/>
      <w:marRight w:val="0"/>
      <w:marTop w:val="0"/>
      <w:marBottom w:val="0"/>
      <w:divBdr>
        <w:top w:val="none" w:sz="0" w:space="0" w:color="auto"/>
        <w:left w:val="none" w:sz="0" w:space="0" w:color="auto"/>
        <w:bottom w:val="none" w:sz="0" w:space="0" w:color="auto"/>
        <w:right w:val="none" w:sz="0" w:space="0" w:color="auto"/>
      </w:divBdr>
      <w:divsChild>
        <w:div w:id="1425495155">
          <w:marLeft w:val="0"/>
          <w:marRight w:val="0"/>
          <w:marTop w:val="0"/>
          <w:marBottom w:val="240"/>
          <w:divBdr>
            <w:top w:val="none" w:sz="0" w:space="0" w:color="auto"/>
            <w:left w:val="none" w:sz="0" w:space="0" w:color="auto"/>
            <w:bottom w:val="none" w:sz="0" w:space="0" w:color="auto"/>
            <w:right w:val="none" w:sz="0" w:space="0" w:color="auto"/>
          </w:divBdr>
          <w:divsChild>
            <w:div w:id="285548905">
              <w:marLeft w:val="0"/>
              <w:marRight w:val="0"/>
              <w:marTop w:val="45"/>
              <w:marBottom w:val="0"/>
              <w:divBdr>
                <w:top w:val="none" w:sz="0" w:space="0" w:color="auto"/>
                <w:left w:val="none" w:sz="0" w:space="0" w:color="auto"/>
                <w:bottom w:val="none" w:sz="0" w:space="0" w:color="auto"/>
                <w:right w:val="none" w:sz="0" w:space="0" w:color="auto"/>
              </w:divBdr>
            </w:div>
          </w:divsChild>
        </w:div>
        <w:div w:id="1213813970">
          <w:marLeft w:val="0"/>
          <w:marRight w:val="330"/>
          <w:marTop w:val="0"/>
          <w:marBottom w:val="300"/>
          <w:divBdr>
            <w:top w:val="single" w:sz="6" w:space="0" w:color="999999"/>
            <w:left w:val="single" w:sz="6" w:space="0" w:color="999999"/>
            <w:bottom w:val="single" w:sz="6" w:space="0" w:color="999999"/>
            <w:right w:val="single" w:sz="6" w:space="0" w:color="999999"/>
          </w:divBdr>
          <w:divsChild>
            <w:div w:id="1512334956">
              <w:marLeft w:val="0"/>
              <w:marRight w:val="0"/>
              <w:marTop w:val="0"/>
              <w:marBottom w:val="0"/>
              <w:divBdr>
                <w:top w:val="single" w:sz="6" w:space="0" w:color="999999"/>
                <w:left w:val="single" w:sz="6" w:space="0" w:color="999999"/>
                <w:bottom w:val="single" w:sz="6" w:space="0" w:color="999999"/>
                <w:right w:val="single" w:sz="6" w:space="0" w:color="999999"/>
              </w:divBdr>
            </w:div>
            <w:div w:id="1745181855">
              <w:marLeft w:val="0"/>
              <w:marRight w:val="0"/>
              <w:marTop w:val="0"/>
              <w:marBottom w:val="0"/>
              <w:divBdr>
                <w:top w:val="single" w:sz="6" w:space="0" w:color="999999"/>
                <w:left w:val="single" w:sz="6" w:space="0" w:color="999999"/>
                <w:bottom w:val="single" w:sz="6" w:space="0" w:color="999999"/>
                <w:right w:val="single" w:sz="6" w:space="0" w:color="999999"/>
              </w:divBdr>
            </w:div>
            <w:div w:id="1414355831">
              <w:marLeft w:val="0"/>
              <w:marRight w:val="0"/>
              <w:marTop w:val="0"/>
              <w:marBottom w:val="0"/>
              <w:divBdr>
                <w:top w:val="single" w:sz="6" w:space="0" w:color="999999"/>
                <w:left w:val="single" w:sz="6" w:space="0" w:color="999999"/>
                <w:bottom w:val="single" w:sz="6" w:space="0" w:color="999999"/>
                <w:right w:val="single" w:sz="6" w:space="0" w:color="999999"/>
              </w:divBdr>
            </w:div>
            <w:div w:id="279193362">
              <w:marLeft w:val="0"/>
              <w:marRight w:val="0"/>
              <w:marTop w:val="0"/>
              <w:marBottom w:val="0"/>
              <w:divBdr>
                <w:top w:val="single" w:sz="6" w:space="0" w:color="999999"/>
                <w:left w:val="single" w:sz="6" w:space="0" w:color="999999"/>
                <w:bottom w:val="single" w:sz="6" w:space="0" w:color="999999"/>
                <w:right w:val="single" w:sz="6" w:space="0" w:color="999999"/>
              </w:divBdr>
            </w:div>
            <w:div w:id="2084335715">
              <w:marLeft w:val="0"/>
              <w:marRight w:val="0"/>
              <w:marTop w:val="0"/>
              <w:marBottom w:val="0"/>
              <w:divBdr>
                <w:top w:val="single" w:sz="6" w:space="0" w:color="999999"/>
                <w:left w:val="single" w:sz="6" w:space="0" w:color="999999"/>
                <w:bottom w:val="single" w:sz="6" w:space="0" w:color="999999"/>
                <w:right w:val="single" w:sz="6" w:space="0" w:color="999999"/>
              </w:divBdr>
            </w:div>
            <w:div w:id="705562068">
              <w:marLeft w:val="0"/>
              <w:marRight w:val="0"/>
              <w:marTop w:val="0"/>
              <w:marBottom w:val="0"/>
              <w:divBdr>
                <w:top w:val="single" w:sz="6" w:space="0" w:color="999999"/>
                <w:left w:val="single" w:sz="6" w:space="0" w:color="999999"/>
                <w:bottom w:val="single" w:sz="6" w:space="0" w:color="999999"/>
                <w:right w:val="single" w:sz="6" w:space="0" w:color="999999"/>
              </w:divBdr>
            </w:div>
            <w:div w:id="793598300">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08089014">
          <w:marLeft w:val="0"/>
          <w:marRight w:val="0"/>
          <w:marTop w:val="0"/>
          <w:marBottom w:val="0"/>
          <w:divBdr>
            <w:top w:val="none" w:sz="0" w:space="0" w:color="auto"/>
            <w:left w:val="none" w:sz="0" w:space="0" w:color="auto"/>
            <w:bottom w:val="none" w:sz="0" w:space="0" w:color="auto"/>
            <w:right w:val="none" w:sz="0" w:space="0" w:color="auto"/>
          </w:divBdr>
          <w:divsChild>
            <w:div w:id="53542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27346">
      <w:bodyDiv w:val="1"/>
      <w:marLeft w:val="0"/>
      <w:marRight w:val="0"/>
      <w:marTop w:val="0"/>
      <w:marBottom w:val="0"/>
      <w:divBdr>
        <w:top w:val="none" w:sz="0" w:space="0" w:color="auto"/>
        <w:left w:val="none" w:sz="0" w:space="0" w:color="auto"/>
        <w:bottom w:val="none" w:sz="0" w:space="0" w:color="auto"/>
        <w:right w:val="none" w:sz="0" w:space="0" w:color="auto"/>
      </w:divBdr>
      <w:divsChild>
        <w:div w:id="1038162487">
          <w:marLeft w:val="0"/>
          <w:marRight w:val="0"/>
          <w:marTop w:val="0"/>
          <w:marBottom w:val="0"/>
          <w:divBdr>
            <w:top w:val="none" w:sz="0" w:space="0" w:color="auto"/>
            <w:left w:val="none" w:sz="0" w:space="0" w:color="auto"/>
            <w:bottom w:val="none" w:sz="0" w:space="0" w:color="auto"/>
            <w:right w:val="none" w:sz="0" w:space="0" w:color="auto"/>
          </w:divBdr>
          <w:divsChild>
            <w:div w:id="729231362">
              <w:marLeft w:val="0"/>
              <w:marRight w:val="300"/>
              <w:marTop w:val="0"/>
              <w:marBottom w:val="0"/>
              <w:divBdr>
                <w:top w:val="none" w:sz="0" w:space="0" w:color="auto"/>
                <w:left w:val="none" w:sz="0" w:space="0" w:color="auto"/>
                <w:bottom w:val="none" w:sz="0" w:space="0" w:color="auto"/>
                <w:right w:val="none" w:sz="0" w:space="0" w:color="auto"/>
              </w:divBdr>
              <w:divsChild>
                <w:div w:id="1490290748">
                  <w:marLeft w:val="0"/>
                  <w:marRight w:val="0"/>
                  <w:marTop w:val="0"/>
                  <w:marBottom w:val="0"/>
                  <w:divBdr>
                    <w:top w:val="none" w:sz="0" w:space="0" w:color="auto"/>
                    <w:left w:val="none" w:sz="0" w:space="0" w:color="auto"/>
                    <w:bottom w:val="none" w:sz="0" w:space="0" w:color="auto"/>
                    <w:right w:val="none" w:sz="0" w:space="0" w:color="auto"/>
                  </w:divBdr>
                </w:div>
                <w:div w:id="33772574">
                  <w:marLeft w:val="0"/>
                  <w:marRight w:val="0"/>
                  <w:marTop w:val="0"/>
                  <w:marBottom w:val="0"/>
                  <w:divBdr>
                    <w:top w:val="none" w:sz="0" w:space="0" w:color="auto"/>
                    <w:left w:val="none" w:sz="0" w:space="0" w:color="auto"/>
                    <w:bottom w:val="none" w:sz="0" w:space="0" w:color="auto"/>
                    <w:right w:val="none" w:sz="0" w:space="0" w:color="auto"/>
                  </w:divBdr>
                </w:div>
              </w:divsChild>
            </w:div>
            <w:div w:id="1341195615">
              <w:marLeft w:val="0"/>
              <w:marRight w:val="0"/>
              <w:marTop w:val="0"/>
              <w:marBottom w:val="0"/>
              <w:divBdr>
                <w:top w:val="none" w:sz="0" w:space="0" w:color="auto"/>
                <w:left w:val="none" w:sz="0" w:space="0" w:color="auto"/>
                <w:bottom w:val="none" w:sz="0" w:space="0" w:color="auto"/>
                <w:right w:val="none" w:sz="0" w:space="0" w:color="auto"/>
              </w:divBdr>
              <w:divsChild>
                <w:div w:id="1254821017">
                  <w:marLeft w:val="150"/>
                  <w:marRight w:val="0"/>
                  <w:marTop w:val="0"/>
                  <w:marBottom w:val="0"/>
                  <w:divBdr>
                    <w:top w:val="none" w:sz="0" w:space="0" w:color="auto"/>
                    <w:left w:val="none" w:sz="0" w:space="0" w:color="auto"/>
                    <w:bottom w:val="none" w:sz="0" w:space="0" w:color="auto"/>
                    <w:right w:val="none" w:sz="0" w:space="0" w:color="auto"/>
                  </w:divBdr>
                </w:div>
              </w:divsChild>
            </w:div>
            <w:div w:id="1064838498">
              <w:marLeft w:val="0"/>
              <w:marRight w:val="0"/>
              <w:marTop w:val="0"/>
              <w:marBottom w:val="0"/>
              <w:divBdr>
                <w:top w:val="none" w:sz="0" w:space="0" w:color="auto"/>
                <w:left w:val="none" w:sz="0" w:space="0" w:color="auto"/>
                <w:bottom w:val="none" w:sz="0" w:space="0" w:color="auto"/>
                <w:right w:val="none" w:sz="0" w:space="0" w:color="auto"/>
              </w:divBdr>
              <w:divsChild>
                <w:div w:id="69620598">
                  <w:marLeft w:val="0"/>
                  <w:marRight w:val="0"/>
                  <w:marTop w:val="0"/>
                  <w:marBottom w:val="0"/>
                  <w:divBdr>
                    <w:top w:val="none" w:sz="0" w:space="0" w:color="auto"/>
                    <w:left w:val="none" w:sz="0" w:space="0" w:color="auto"/>
                    <w:bottom w:val="none" w:sz="0" w:space="0" w:color="auto"/>
                    <w:right w:val="none" w:sz="0" w:space="0" w:color="auto"/>
                  </w:divBdr>
                </w:div>
                <w:div w:id="804347148">
                  <w:marLeft w:val="0"/>
                  <w:marRight w:val="0"/>
                  <w:marTop w:val="0"/>
                  <w:marBottom w:val="0"/>
                  <w:divBdr>
                    <w:top w:val="none" w:sz="0" w:space="0" w:color="auto"/>
                    <w:left w:val="none" w:sz="0" w:space="0" w:color="auto"/>
                    <w:bottom w:val="none" w:sz="0" w:space="0" w:color="auto"/>
                    <w:right w:val="none" w:sz="0" w:space="0" w:color="auto"/>
                  </w:divBdr>
                  <w:divsChild>
                    <w:div w:id="205792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645792">
          <w:marLeft w:val="0"/>
          <w:marRight w:val="0"/>
          <w:marTop w:val="0"/>
          <w:marBottom w:val="300"/>
          <w:divBdr>
            <w:top w:val="none" w:sz="0" w:space="0" w:color="auto"/>
            <w:left w:val="none" w:sz="0" w:space="0" w:color="auto"/>
            <w:bottom w:val="none" w:sz="0" w:space="0" w:color="auto"/>
            <w:right w:val="none" w:sz="0" w:space="0" w:color="auto"/>
          </w:divBdr>
          <w:divsChild>
            <w:div w:id="560795637">
              <w:marLeft w:val="0"/>
              <w:marRight w:val="0"/>
              <w:marTop w:val="0"/>
              <w:marBottom w:val="0"/>
              <w:divBdr>
                <w:top w:val="none" w:sz="0" w:space="0" w:color="auto"/>
                <w:left w:val="none" w:sz="0" w:space="0" w:color="auto"/>
                <w:bottom w:val="none" w:sz="0" w:space="0" w:color="auto"/>
                <w:right w:val="none" w:sz="0" w:space="0" w:color="auto"/>
              </w:divBdr>
              <w:divsChild>
                <w:div w:id="932319177">
                  <w:marLeft w:val="-225"/>
                  <w:marRight w:val="-225"/>
                  <w:marTop w:val="0"/>
                  <w:marBottom w:val="0"/>
                  <w:divBdr>
                    <w:top w:val="none" w:sz="0" w:space="0" w:color="auto"/>
                    <w:left w:val="none" w:sz="0" w:space="0" w:color="auto"/>
                    <w:bottom w:val="none" w:sz="0" w:space="0" w:color="auto"/>
                    <w:right w:val="none" w:sz="0" w:space="0" w:color="auto"/>
                  </w:divBdr>
                  <w:divsChild>
                    <w:div w:id="1682196406">
                      <w:marLeft w:val="0"/>
                      <w:marRight w:val="0"/>
                      <w:marTop w:val="0"/>
                      <w:marBottom w:val="0"/>
                      <w:divBdr>
                        <w:top w:val="none" w:sz="0" w:space="0" w:color="auto"/>
                        <w:left w:val="none" w:sz="0" w:space="0" w:color="auto"/>
                        <w:bottom w:val="none" w:sz="0" w:space="0" w:color="auto"/>
                        <w:right w:val="none" w:sz="0" w:space="0" w:color="auto"/>
                      </w:divBdr>
                      <w:divsChild>
                        <w:div w:id="407382949">
                          <w:marLeft w:val="0"/>
                          <w:marRight w:val="0"/>
                          <w:marTop w:val="0"/>
                          <w:marBottom w:val="0"/>
                          <w:divBdr>
                            <w:top w:val="none" w:sz="0" w:space="0" w:color="auto"/>
                            <w:left w:val="none" w:sz="0" w:space="0" w:color="auto"/>
                            <w:bottom w:val="none" w:sz="0" w:space="0" w:color="auto"/>
                            <w:right w:val="none" w:sz="0" w:space="0" w:color="auto"/>
                          </w:divBdr>
                          <w:divsChild>
                            <w:div w:id="1886484552">
                              <w:marLeft w:val="0"/>
                              <w:marRight w:val="0"/>
                              <w:marTop w:val="0"/>
                              <w:marBottom w:val="0"/>
                              <w:divBdr>
                                <w:top w:val="none" w:sz="0" w:space="0" w:color="auto"/>
                                <w:left w:val="none" w:sz="0" w:space="0" w:color="auto"/>
                                <w:bottom w:val="none" w:sz="0" w:space="0" w:color="auto"/>
                                <w:right w:val="none" w:sz="0" w:space="0" w:color="auto"/>
                              </w:divBdr>
                              <w:divsChild>
                                <w:div w:id="201734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9488943">
          <w:marLeft w:val="0"/>
          <w:marRight w:val="0"/>
          <w:marTop w:val="300"/>
          <w:marBottom w:val="0"/>
          <w:divBdr>
            <w:top w:val="none" w:sz="0" w:space="0" w:color="auto"/>
            <w:left w:val="none" w:sz="0" w:space="0" w:color="auto"/>
            <w:bottom w:val="none" w:sz="0" w:space="0" w:color="auto"/>
            <w:right w:val="none" w:sz="0" w:space="0" w:color="auto"/>
          </w:divBdr>
        </w:div>
      </w:divsChild>
    </w:div>
    <w:div w:id="1300307822">
      <w:bodyDiv w:val="1"/>
      <w:marLeft w:val="0"/>
      <w:marRight w:val="0"/>
      <w:marTop w:val="0"/>
      <w:marBottom w:val="0"/>
      <w:divBdr>
        <w:top w:val="none" w:sz="0" w:space="0" w:color="auto"/>
        <w:left w:val="none" w:sz="0" w:space="0" w:color="auto"/>
        <w:bottom w:val="none" w:sz="0" w:space="0" w:color="auto"/>
        <w:right w:val="none" w:sz="0" w:space="0" w:color="auto"/>
      </w:divBdr>
      <w:divsChild>
        <w:div w:id="2063170881">
          <w:marLeft w:val="0"/>
          <w:marRight w:val="0"/>
          <w:marTop w:val="0"/>
          <w:marBottom w:val="300"/>
          <w:divBdr>
            <w:top w:val="none" w:sz="0" w:space="0" w:color="auto"/>
            <w:left w:val="none" w:sz="0" w:space="0" w:color="auto"/>
            <w:bottom w:val="none" w:sz="0" w:space="0" w:color="auto"/>
            <w:right w:val="none" w:sz="0" w:space="0" w:color="auto"/>
          </w:divBdr>
        </w:div>
        <w:div w:id="644050887">
          <w:marLeft w:val="15"/>
          <w:marRight w:val="225"/>
          <w:marTop w:val="0"/>
          <w:marBottom w:val="105"/>
          <w:divBdr>
            <w:top w:val="none" w:sz="0" w:space="0" w:color="auto"/>
            <w:left w:val="none" w:sz="0" w:space="0" w:color="auto"/>
            <w:bottom w:val="none" w:sz="0" w:space="0" w:color="auto"/>
            <w:right w:val="none" w:sz="0" w:space="0" w:color="auto"/>
          </w:divBdr>
          <w:divsChild>
            <w:div w:id="1543444175">
              <w:marLeft w:val="0"/>
              <w:marRight w:val="0"/>
              <w:marTop w:val="0"/>
              <w:marBottom w:val="0"/>
              <w:divBdr>
                <w:top w:val="none" w:sz="0" w:space="0" w:color="auto"/>
                <w:left w:val="none" w:sz="0" w:space="0" w:color="auto"/>
                <w:bottom w:val="none" w:sz="0" w:space="0" w:color="auto"/>
                <w:right w:val="none" w:sz="0" w:space="0" w:color="auto"/>
              </w:divBdr>
            </w:div>
            <w:div w:id="20864883">
              <w:marLeft w:val="0"/>
              <w:marRight w:val="0"/>
              <w:marTop w:val="0"/>
              <w:marBottom w:val="0"/>
              <w:divBdr>
                <w:top w:val="none" w:sz="0" w:space="0" w:color="auto"/>
                <w:left w:val="none" w:sz="0" w:space="0" w:color="auto"/>
                <w:bottom w:val="none" w:sz="0" w:space="0" w:color="auto"/>
                <w:right w:val="none" w:sz="0" w:space="0" w:color="auto"/>
              </w:divBdr>
            </w:div>
            <w:div w:id="1944605123">
              <w:marLeft w:val="0"/>
              <w:marRight w:val="0"/>
              <w:marTop w:val="0"/>
              <w:marBottom w:val="0"/>
              <w:divBdr>
                <w:top w:val="none" w:sz="0" w:space="0" w:color="auto"/>
                <w:left w:val="none" w:sz="0" w:space="0" w:color="auto"/>
                <w:bottom w:val="none" w:sz="0" w:space="0" w:color="auto"/>
                <w:right w:val="none" w:sz="0" w:space="0" w:color="auto"/>
              </w:divBdr>
            </w:div>
            <w:div w:id="981813199">
              <w:marLeft w:val="0"/>
              <w:marRight w:val="0"/>
              <w:marTop w:val="0"/>
              <w:marBottom w:val="0"/>
              <w:divBdr>
                <w:top w:val="none" w:sz="0" w:space="0" w:color="auto"/>
                <w:left w:val="none" w:sz="0" w:space="0" w:color="auto"/>
                <w:bottom w:val="none" w:sz="0" w:space="0" w:color="auto"/>
                <w:right w:val="none" w:sz="0" w:space="0" w:color="auto"/>
              </w:divBdr>
            </w:div>
            <w:div w:id="161385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82461">
      <w:bodyDiv w:val="1"/>
      <w:marLeft w:val="0"/>
      <w:marRight w:val="0"/>
      <w:marTop w:val="0"/>
      <w:marBottom w:val="0"/>
      <w:divBdr>
        <w:top w:val="none" w:sz="0" w:space="0" w:color="auto"/>
        <w:left w:val="none" w:sz="0" w:space="0" w:color="auto"/>
        <w:bottom w:val="none" w:sz="0" w:space="0" w:color="auto"/>
        <w:right w:val="none" w:sz="0" w:space="0" w:color="auto"/>
      </w:divBdr>
      <w:divsChild>
        <w:div w:id="828210642">
          <w:marLeft w:val="-225"/>
          <w:marRight w:val="-225"/>
          <w:marTop w:val="0"/>
          <w:marBottom w:val="0"/>
          <w:divBdr>
            <w:top w:val="none" w:sz="0" w:space="0" w:color="auto"/>
            <w:left w:val="none" w:sz="0" w:space="0" w:color="auto"/>
            <w:bottom w:val="none" w:sz="0" w:space="0" w:color="auto"/>
            <w:right w:val="none" w:sz="0" w:space="0" w:color="auto"/>
          </w:divBdr>
          <w:divsChild>
            <w:div w:id="61342701">
              <w:marLeft w:val="0"/>
              <w:marRight w:val="0"/>
              <w:marTop w:val="0"/>
              <w:marBottom w:val="0"/>
              <w:divBdr>
                <w:top w:val="none" w:sz="0" w:space="0" w:color="auto"/>
                <w:left w:val="none" w:sz="0" w:space="0" w:color="auto"/>
                <w:bottom w:val="none" w:sz="0" w:space="0" w:color="auto"/>
                <w:right w:val="none" w:sz="0" w:space="0" w:color="auto"/>
              </w:divBdr>
              <w:divsChild>
                <w:div w:id="31613365">
                  <w:marLeft w:val="-225"/>
                  <w:marRight w:val="-225"/>
                  <w:marTop w:val="0"/>
                  <w:marBottom w:val="0"/>
                  <w:divBdr>
                    <w:top w:val="none" w:sz="0" w:space="0" w:color="auto"/>
                    <w:left w:val="none" w:sz="0" w:space="0" w:color="auto"/>
                    <w:bottom w:val="none" w:sz="0" w:space="0" w:color="auto"/>
                    <w:right w:val="none" w:sz="0" w:space="0" w:color="auto"/>
                  </w:divBdr>
                  <w:divsChild>
                    <w:div w:id="64901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106236">
          <w:marLeft w:val="-225"/>
          <w:marRight w:val="-225"/>
          <w:marTop w:val="0"/>
          <w:marBottom w:val="0"/>
          <w:divBdr>
            <w:top w:val="none" w:sz="0" w:space="0" w:color="auto"/>
            <w:left w:val="none" w:sz="0" w:space="0" w:color="auto"/>
            <w:bottom w:val="none" w:sz="0" w:space="0" w:color="auto"/>
            <w:right w:val="none" w:sz="0" w:space="0" w:color="auto"/>
          </w:divBdr>
          <w:divsChild>
            <w:div w:id="1022437784">
              <w:marLeft w:val="0"/>
              <w:marRight w:val="0"/>
              <w:marTop w:val="0"/>
              <w:marBottom w:val="0"/>
              <w:divBdr>
                <w:top w:val="none" w:sz="0" w:space="0" w:color="auto"/>
                <w:left w:val="none" w:sz="0" w:space="0" w:color="auto"/>
                <w:bottom w:val="none" w:sz="0" w:space="0" w:color="auto"/>
                <w:right w:val="none" w:sz="0" w:space="0" w:color="auto"/>
              </w:divBdr>
              <w:divsChild>
                <w:div w:id="1093010811">
                  <w:marLeft w:val="0"/>
                  <w:marRight w:val="0"/>
                  <w:marTop w:val="0"/>
                  <w:marBottom w:val="0"/>
                  <w:divBdr>
                    <w:top w:val="none" w:sz="0" w:space="0" w:color="auto"/>
                    <w:left w:val="none" w:sz="0" w:space="0" w:color="auto"/>
                    <w:bottom w:val="none" w:sz="0" w:space="0" w:color="auto"/>
                    <w:right w:val="none" w:sz="0" w:space="0" w:color="auto"/>
                  </w:divBdr>
                  <w:divsChild>
                    <w:div w:id="3396227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58801749">
          <w:marLeft w:val="-225"/>
          <w:marRight w:val="-225"/>
          <w:marTop w:val="0"/>
          <w:marBottom w:val="0"/>
          <w:divBdr>
            <w:top w:val="none" w:sz="0" w:space="0" w:color="auto"/>
            <w:left w:val="none" w:sz="0" w:space="0" w:color="auto"/>
            <w:bottom w:val="none" w:sz="0" w:space="0" w:color="auto"/>
            <w:right w:val="none" w:sz="0" w:space="0" w:color="auto"/>
          </w:divBdr>
          <w:divsChild>
            <w:div w:id="1692142710">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301225394">
      <w:bodyDiv w:val="1"/>
      <w:marLeft w:val="0"/>
      <w:marRight w:val="0"/>
      <w:marTop w:val="0"/>
      <w:marBottom w:val="0"/>
      <w:divBdr>
        <w:top w:val="none" w:sz="0" w:space="0" w:color="auto"/>
        <w:left w:val="none" w:sz="0" w:space="0" w:color="auto"/>
        <w:bottom w:val="none" w:sz="0" w:space="0" w:color="auto"/>
        <w:right w:val="none" w:sz="0" w:space="0" w:color="auto"/>
      </w:divBdr>
      <w:divsChild>
        <w:div w:id="238755413">
          <w:marLeft w:val="0"/>
          <w:marRight w:val="0"/>
          <w:marTop w:val="0"/>
          <w:marBottom w:val="0"/>
          <w:divBdr>
            <w:top w:val="none" w:sz="0" w:space="0" w:color="auto"/>
            <w:left w:val="none" w:sz="0" w:space="0" w:color="auto"/>
            <w:bottom w:val="none" w:sz="0" w:space="0" w:color="auto"/>
            <w:right w:val="none" w:sz="0" w:space="0" w:color="auto"/>
          </w:divBdr>
          <w:divsChild>
            <w:div w:id="516310598">
              <w:marLeft w:val="0"/>
              <w:marRight w:val="0"/>
              <w:marTop w:val="0"/>
              <w:marBottom w:val="0"/>
              <w:divBdr>
                <w:top w:val="none" w:sz="0" w:space="0" w:color="auto"/>
                <w:left w:val="none" w:sz="0" w:space="0" w:color="auto"/>
                <w:bottom w:val="none" w:sz="0" w:space="0" w:color="auto"/>
                <w:right w:val="none" w:sz="0" w:space="0" w:color="auto"/>
              </w:divBdr>
            </w:div>
          </w:divsChild>
        </w:div>
        <w:div w:id="720594926">
          <w:marLeft w:val="0"/>
          <w:marRight w:val="0"/>
          <w:marTop w:val="0"/>
          <w:marBottom w:val="0"/>
          <w:divBdr>
            <w:top w:val="none" w:sz="0" w:space="0" w:color="auto"/>
            <w:left w:val="none" w:sz="0" w:space="0" w:color="auto"/>
            <w:bottom w:val="none" w:sz="0" w:space="0" w:color="auto"/>
            <w:right w:val="none" w:sz="0" w:space="0" w:color="auto"/>
          </w:divBdr>
        </w:div>
      </w:divsChild>
    </w:div>
    <w:div w:id="1302149561">
      <w:bodyDiv w:val="1"/>
      <w:marLeft w:val="0"/>
      <w:marRight w:val="0"/>
      <w:marTop w:val="0"/>
      <w:marBottom w:val="0"/>
      <w:divBdr>
        <w:top w:val="none" w:sz="0" w:space="0" w:color="auto"/>
        <w:left w:val="none" w:sz="0" w:space="0" w:color="auto"/>
        <w:bottom w:val="none" w:sz="0" w:space="0" w:color="auto"/>
        <w:right w:val="none" w:sz="0" w:space="0" w:color="auto"/>
      </w:divBdr>
    </w:div>
    <w:div w:id="1302542280">
      <w:bodyDiv w:val="1"/>
      <w:marLeft w:val="0"/>
      <w:marRight w:val="0"/>
      <w:marTop w:val="0"/>
      <w:marBottom w:val="0"/>
      <w:divBdr>
        <w:top w:val="none" w:sz="0" w:space="0" w:color="auto"/>
        <w:left w:val="none" w:sz="0" w:space="0" w:color="auto"/>
        <w:bottom w:val="none" w:sz="0" w:space="0" w:color="auto"/>
        <w:right w:val="none" w:sz="0" w:space="0" w:color="auto"/>
      </w:divBdr>
    </w:div>
    <w:div w:id="1302803756">
      <w:bodyDiv w:val="1"/>
      <w:marLeft w:val="0"/>
      <w:marRight w:val="0"/>
      <w:marTop w:val="0"/>
      <w:marBottom w:val="0"/>
      <w:divBdr>
        <w:top w:val="none" w:sz="0" w:space="0" w:color="auto"/>
        <w:left w:val="none" w:sz="0" w:space="0" w:color="auto"/>
        <w:bottom w:val="none" w:sz="0" w:space="0" w:color="auto"/>
        <w:right w:val="none" w:sz="0" w:space="0" w:color="auto"/>
      </w:divBdr>
    </w:div>
    <w:div w:id="1302809910">
      <w:bodyDiv w:val="1"/>
      <w:marLeft w:val="0"/>
      <w:marRight w:val="0"/>
      <w:marTop w:val="0"/>
      <w:marBottom w:val="0"/>
      <w:divBdr>
        <w:top w:val="none" w:sz="0" w:space="0" w:color="auto"/>
        <w:left w:val="none" w:sz="0" w:space="0" w:color="auto"/>
        <w:bottom w:val="none" w:sz="0" w:space="0" w:color="auto"/>
        <w:right w:val="none" w:sz="0" w:space="0" w:color="auto"/>
      </w:divBdr>
    </w:div>
    <w:div w:id="1303078812">
      <w:bodyDiv w:val="1"/>
      <w:marLeft w:val="0"/>
      <w:marRight w:val="0"/>
      <w:marTop w:val="0"/>
      <w:marBottom w:val="0"/>
      <w:divBdr>
        <w:top w:val="none" w:sz="0" w:space="0" w:color="auto"/>
        <w:left w:val="none" w:sz="0" w:space="0" w:color="auto"/>
        <w:bottom w:val="none" w:sz="0" w:space="0" w:color="auto"/>
        <w:right w:val="none" w:sz="0" w:space="0" w:color="auto"/>
      </w:divBdr>
      <w:divsChild>
        <w:div w:id="1140927870">
          <w:blockQuote w:val="1"/>
          <w:marLeft w:val="0"/>
          <w:marRight w:val="0"/>
          <w:marTop w:val="0"/>
          <w:marBottom w:val="360"/>
          <w:divBdr>
            <w:top w:val="none" w:sz="0" w:space="0" w:color="auto"/>
            <w:left w:val="single" w:sz="36" w:space="18" w:color="0099CC"/>
            <w:bottom w:val="none" w:sz="0" w:space="0" w:color="auto"/>
            <w:right w:val="none" w:sz="0" w:space="0" w:color="auto"/>
          </w:divBdr>
        </w:div>
      </w:divsChild>
    </w:div>
    <w:div w:id="1303846519">
      <w:bodyDiv w:val="1"/>
      <w:marLeft w:val="0"/>
      <w:marRight w:val="0"/>
      <w:marTop w:val="0"/>
      <w:marBottom w:val="0"/>
      <w:divBdr>
        <w:top w:val="none" w:sz="0" w:space="0" w:color="auto"/>
        <w:left w:val="none" w:sz="0" w:space="0" w:color="auto"/>
        <w:bottom w:val="none" w:sz="0" w:space="0" w:color="auto"/>
        <w:right w:val="none" w:sz="0" w:space="0" w:color="auto"/>
      </w:divBdr>
      <w:divsChild>
        <w:div w:id="2029670860">
          <w:marLeft w:val="0"/>
          <w:marRight w:val="0"/>
          <w:marTop w:val="0"/>
          <w:marBottom w:val="300"/>
          <w:divBdr>
            <w:top w:val="none" w:sz="0" w:space="0" w:color="auto"/>
            <w:left w:val="none" w:sz="0" w:space="0" w:color="auto"/>
            <w:bottom w:val="none" w:sz="0" w:space="0" w:color="auto"/>
            <w:right w:val="none" w:sz="0" w:space="0" w:color="auto"/>
          </w:divBdr>
        </w:div>
        <w:div w:id="1307466513">
          <w:marLeft w:val="15"/>
          <w:marRight w:val="225"/>
          <w:marTop w:val="0"/>
          <w:marBottom w:val="105"/>
          <w:divBdr>
            <w:top w:val="none" w:sz="0" w:space="0" w:color="auto"/>
            <w:left w:val="none" w:sz="0" w:space="0" w:color="auto"/>
            <w:bottom w:val="none" w:sz="0" w:space="0" w:color="auto"/>
            <w:right w:val="none" w:sz="0" w:space="0" w:color="auto"/>
          </w:divBdr>
          <w:divsChild>
            <w:div w:id="34763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26652">
      <w:bodyDiv w:val="1"/>
      <w:marLeft w:val="0"/>
      <w:marRight w:val="0"/>
      <w:marTop w:val="0"/>
      <w:marBottom w:val="0"/>
      <w:divBdr>
        <w:top w:val="none" w:sz="0" w:space="0" w:color="auto"/>
        <w:left w:val="none" w:sz="0" w:space="0" w:color="auto"/>
        <w:bottom w:val="none" w:sz="0" w:space="0" w:color="auto"/>
        <w:right w:val="none" w:sz="0" w:space="0" w:color="auto"/>
      </w:divBdr>
      <w:divsChild>
        <w:div w:id="298656791">
          <w:marLeft w:val="0"/>
          <w:marRight w:val="0"/>
          <w:marTop w:val="0"/>
          <w:marBottom w:val="0"/>
          <w:divBdr>
            <w:top w:val="single" w:sz="2" w:space="0" w:color="E0E0E0"/>
            <w:left w:val="single" w:sz="2" w:space="0" w:color="E0E0E0"/>
            <w:bottom w:val="single" w:sz="2" w:space="0" w:color="E0E0E0"/>
            <w:right w:val="single" w:sz="2" w:space="0" w:color="E0E0E0"/>
          </w:divBdr>
          <w:divsChild>
            <w:div w:id="1748377062">
              <w:marLeft w:val="0"/>
              <w:marRight w:val="0"/>
              <w:marTop w:val="0"/>
              <w:marBottom w:val="0"/>
              <w:divBdr>
                <w:top w:val="single" w:sz="2" w:space="0" w:color="E0E0E0"/>
                <w:left w:val="single" w:sz="2" w:space="0" w:color="E0E0E0"/>
                <w:bottom w:val="single" w:sz="2" w:space="0" w:color="E0E0E0"/>
                <w:right w:val="single" w:sz="2" w:space="0" w:color="E0E0E0"/>
              </w:divBdr>
              <w:divsChild>
                <w:div w:id="2143494065">
                  <w:marLeft w:val="0"/>
                  <w:marRight w:val="0"/>
                  <w:marTop w:val="0"/>
                  <w:marBottom w:val="0"/>
                  <w:divBdr>
                    <w:top w:val="single" w:sz="2" w:space="0" w:color="E0E0E0"/>
                    <w:left w:val="single" w:sz="2" w:space="0" w:color="E0E0E0"/>
                    <w:bottom w:val="single" w:sz="2" w:space="0" w:color="E0E0E0"/>
                    <w:right w:val="single" w:sz="2" w:space="0" w:color="E0E0E0"/>
                  </w:divBdr>
                  <w:divsChild>
                    <w:div w:id="1220172958">
                      <w:marLeft w:val="0"/>
                      <w:marRight w:val="0"/>
                      <w:marTop w:val="0"/>
                      <w:marBottom w:val="0"/>
                      <w:divBdr>
                        <w:top w:val="single" w:sz="2" w:space="0" w:color="E0E0E0"/>
                        <w:left w:val="single" w:sz="2" w:space="0" w:color="E0E0E0"/>
                        <w:bottom w:val="single" w:sz="2" w:space="0" w:color="E0E0E0"/>
                        <w:right w:val="single" w:sz="2" w:space="0" w:color="E0E0E0"/>
                      </w:divBdr>
                    </w:div>
                    <w:div w:id="710805963">
                      <w:marLeft w:val="0"/>
                      <w:marRight w:val="0"/>
                      <w:marTop w:val="0"/>
                      <w:marBottom w:val="0"/>
                      <w:divBdr>
                        <w:top w:val="single" w:sz="2" w:space="0" w:color="E0E0E0"/>
                        <w:left w:val="single" w:sz="2" w:space="0" w:color="E0E0E0"/>
                        <w:bottom w:val="single" w:sz="2" w:space="0" w:color="E0E0E0"/>
                        <w:right w:val="single" w:sz="2" w:space="0" w:color="E0E0E0"/>
                      </w:divBdr>
                    </w:div>
                    <w:div w:id="120104501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014303540">
          <w:marLeft w:val="0"/>
          <w:marRight w:val="0"/>
          <w:marTop w:val="0"/>
          <w:marBottom w:val="0"/>
          <w:divBdr>
            <w:top w:val="single" w:sz="2" w:space="0" w:color="E0E0E0"/>
            <w:left w:val="single" w:sz="2" w:space="0" w:color="E0E0E0"/>
            <w:bottom w:val="single" w:sz="2" w:space="0" w:color="E0E0E0"/>
            <w:right w:val="single" w:sz="2" w:space="0" w:color="E0E0E0"/>
          </w:divBdr>
          <w:divsChild>
            <w:div w:id="995377629">
              <w:marLeft w:val="0"/>
              <w:marRight w:val="0"/>
              <w:marTop w:val="0"/>
              <w:marBottom w:val="0"/>
              <w:divBdr>
                <w:top w:val="single" w:sz="2" w:space="0" w:color="E0E0E0"/>
                <w:left w:val="single" w:sz="2" w:space="0" w:color="E0E0E0"/>
                <w:bottom w:val="single" w:sz="2" w:space="0" w:color="E0E0E0"/>
                <w:right w:val="single" w:sz="2" w:space="0" w:color="E0E0E0"/>
              </w:divBdr>
              <w:divsChild>
                <w:div w:id="2066248363">
                  <w:marLeft w:val="0"/>
                  <w:marRight w:val="0"/>
                  <w:marTop w:val="0"/>
                  <w:marBottom w:val="0"/>
                  <w:divBdr>
                    <w:top w:val="single" w:sz="2" w:space="0" w:color="E0E0E0"/>
                    <w:left w:val="single" w:sz="2" w:space="0" w:color="E0E0E0"/>
                    <w:bottom w:val="single" w:sz="2" w:space="0" w:color="E0E0E0"/>
                    <w:right w:val="single" w:sz="2" w:space="0" w:color="E0E0E0"/>
                  </w:divBdr>
                  <w:divsChild>
                    <w:div w:id="1382048718">
                      <w:marLeft w:val="0"/>
                      <w:marRight w:val="0"/>
                      <w:marTop w:val="0"/>
                      <w:marBottom w:val="0"/>
                      <w:divBdr>
                        <w:top w:val="single" w:sz="2" w:space="0" w:color="E0E0E0"/>
                        <w:left w:val="single" w:sz="2" w:space="0" w:color="E0E0E0"/>
                        <w:bottom w:val="single" w:sz="2" w:space="0" w:color="E0E0E0"/>
                        <w:right w:val="single" w:sz="2" w:space="0" w:color="E0E0E0"/>
                      </w:divBdr>
                      <w:divsChild>
                        <w:div w:id="96411553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468744606">
              <w:marLeft w:val="0"/>
              <w:marRight w:val="0"/>
              <w:marTop w:val="0"/>
              <w:marBottom w:val="0"/>
              <w:divBdr>
                <w:top w:val="single" w:sz="2" w:space="0" w:color="E0E0E0"/>
                <w:left w:val="single" w:sz="2" w:space="0" w:color="E0E0E0"/>
                <w:bottom w:val="single" w:sz="2" w:space="0" w:color="E0E0E0"/>
                <w:right w:val="single" w:sz="2" w:space="0" w:color="E0E0E0"/>
              </w:divBdr>
              <w:divsChild>
                <w:div w:id="1621956702">
                  <w:marLeft w:val="0"/>
                  <w:marRight w:val="0"/>
                  <w:marTop w:val="0"/>
                  <w:marBottom w:val="0"/>
                  <w:divBdr>
                    <w:top w:val="single" w:sz="2" w:space="0" w:color="E0E0E0"/>
                    <w:left w:val="single" w:sz="2" w:space="0" w:color="E0E0E0"/>
                    <w:bottom w:val="single" w:sz="2" w:space="0" w:color="E0E0E0"/>
                    <w:right w:val="single" w:sz="2" w:space="0" w:color="E0E0E0"/>
                  </w:divBdr>
                </w:div>
                <w:div w:id="702906187">
                  <w:marLeft w:val="0"/>
                  <w:marRight w:val="0"/>
                  <w:marTop w:val="0"/>
                  <w:marBottom w:val="0"/>
                  <w:divBdr>
                    <w:top w:val="single" w:sz="2" w:space="0" w:color="E0E0E0"/>
                    <w:left w:val="single" w:sz="2" w:space="0" w:color="E0E0E0"/>
                    <w:bottom w:val="single" w:sz="2" w:space="0" w:color="E0E0E0"/>
                    <w:right w:val="single" w:sz="2" w:space="0" w:color="E0E0E0"/>
                  </w:divBdr>
                  <w:divsChild>
                    <w:div w:id="567882789">
                      <w:marLeft w:val="0"/>
                      <w:marRight w:val="0"/>
                      <w:marTop w:val="0"/>
                      <w:marBottom w:val="0"/>
                      <w:divBdr>
                        <w:top w:val="single" w:sz="2" w:space="0" w:color="E0E0E0"/>
                        <w:left w:val="single" w:sz="2" w:space="0" w:color="E0E0E0"/>
                        <w:bottom w:val="single" w:sz="2" w:space="0" w:color="E0E0E0"/>
                        <w:right w:val="single" w:sz="2" w:space="0" w:color="E0E0E0"/>
                      </w:divBdr>
                      <w:divsChild>
                        <w:div w:id="166685598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73188128">
                      <w:marLeft w:val="0"/>
                      <w:marRight w:val="0"/>
                      <w:marTop w:val="0"/>
                      <w:marBottom w:val="0"/>
                      <w:divBdr>
                        <w:top w:val="single" w:sz="2" w:space="0" w:color="E0E0E0"/>
                        <w:left w:val="single" w:sz="2" w:space="0" w:color="E0E0E0"/>
                        <w:bottom w:val="single" w:sz="2" w:space="0" w:color="E0E0E0"/>
                        <w:right w:val="single" w:sz="2" w:space="0" w:color="E0E0E0"/>
                      </w:divBdr>
                      <w:divsChild>
                        <w:div w:id="31873169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5270653">
                      <w:marLeft w:val="0"/>
                      <w:marRight w:val="0"/>
                      <w:marTop w:val="0"/>
                      <w:marBottom w:val="0"/>
                      <w:divBdr>
                        <w:top w:val="single" w:sz="2" w:space="0" w:color="E0E0E0"/>
                        <w:left w:val="single" w:sz="2" w:space="0" w:color="E0E0E0"/>
                        <w:bottom w:val="single" w:sz="2" w:space="0" w:color="E0E0E0"/>
                        <w:right w:val="single" w:sz="2" w:space="0" w:color="E0E0E0"/>
                      </w:divBdr>
                      <w:divsChild>
                        <w:div w:id="572130531">
                          <w:marLeft w:val="0"/>
                          <w:marRight w:val="0"/>
                          <w:marTop w:val="0"/>
                          <w:marBottom w:val="0"/>
                          <w:divBdr>
                            <w:top w:val="single" w:sz="2" w:space="0" w:color="E0E0E0"/>
                            <w:left w:val="single" w:sz="2" w:space="0" w:color="E0E0E0"/>
                            <w:bottom w:val="single" w:sz="2" w:space="0" w:color="E0E0E0"/>
                            <w:right w:val="single" w:sz="2" w:space="0" w:color="E0E0E0"/>
                          </w:divBdr>
                          <w:divsChild>
                            <w:div w:id="184708865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541327807">
                      <w:marLeft w:val="0"/>
                      <w:marRight w:val="0"/>
                      <w:marTop w:val="0"/>
                      <w:marBottom w:val="0"/>
                      <w:divBdr>
                        <w:top w:val="single" w:sz="2" w:space="0" w:color="E0E0E0"/>
                        <w:left w:val="single" w:sz="2" w:space="0" w:color="E0E0E0"/>
                        <w:bottom w:val="single" w:sz="2" w:space="0" w:color="E0E0E0"/>
                        <w:right w:val="single" w:sz="2" w:space="0" w:color="E0E0E0"/>
                      </w:divBdr>
                      <w:divsChild>
                        <w:div w:id="39657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265959496">
                      <w:marLeft w:val="0"/>
                      <w:marRight w:val="0"/>
                      <w:marTop w:val="0"/>
                      <w:marBottom w:val="0"/>
                      <w:divBdr>
                        <w:top w:val="single" w:sz="2" w:space="0" w:color="E0E0E0"/>
                        <w:left w:val="single" w:sz="2" w:space="0" w:color="E0E0E0"/>
                        <w:bottom w:val="single" w:sz="2" w:space="0" w:color="E0E0E0"/>
                        <w:right w:val="single" w:sz="2" w:space="0" w:color="E0E0E0"/>
                      </w:divBdr>
                      <w:divsChild>
                        <w:div w:id="198111134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09770134">
                      <w:marLeft w:val="0"/>
                      <w:marRight w:val="0"/>
                      <w:marTop w:val="0"/>
                      <w:marBottom w:val="0"/>
                      <w:divBdr>
                        <w:top w:val="single" w:sz="2" w:space="0" w:color="E0E0E0"/>
                        <w:left w:val="single" w:sz="2" w:space="0" w:color="E0E0E0"/>
                        <w:bottom w:val="single" w:sz="2" w:space="0" w:color="E0E0E0"/>
                        <w:right w:val="single" w:sz="2" w:space="0" w:color="E0E0E0"/>
                      </w:divBdr>
                      <w:divsChild>
                        <w:div w:id="20325058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55383695">
                      <w:marLeft w:val="0"/>
                      <w:marRight w:val="0"/>
                      <w:marTop w:val="0"/>
                      <w:marBottom w:val="0"/>
                      <w:divBdr>
                        <w:top w:val="single" w:sz="2" w:space="0" w:color="E0E0E0"/>
                        <w:left w:val="single" w:sz="2" w:space="0" w:color="E0E0E0"/>
                        <w:bottom w:val="single" w:sz="2" w:space="0" w:color="E0E0E0"/>
                        <w:right w:val="single" w:sz="2" w:space="0" w:color="E0E0E0"/>
                      </w:divBdr>
                      <w:divsChild>
                        <w:div w:id="45417810">
                          <w:marLeft w:val="0"/>
                          <w:marRight w:val="0"/>
                          <w:marTop w:val="0"/>
                          <w:marBottom w:val="0"/>
                          <w:divBdr>
                            <w:top w:val="single" w:sz="2" w:space="0" w:color="E0E0E0"/>
                            <w:left w:val="single" w:sz="2" w:space="0" w:color="E0E0E0"/>
                            <w:bottom w:val="single" w:sz="2" w:space="0" w:color="E0E0E0"/>
                            <w:right w:val="single" w:sz="2" w:space="0" w:color="E0E0E0"/>
                          </w:divBdr>
                          <w:divsChild>
                            <w:div w:id="90665307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038508009">
                      <w:marLeft w:val="0"/>
                      <w:marRight w:val="0"/>
                      <w:marTop w:val="0"/>
                      <w:marBottom w:val="0"/>
                      <w:divBdr>
                        <w:top w:val="single" w:sz="2" w:space="0" w:color="E0E0E0"/>
                        <w:left w:val="single" w:sz="2" w:space="0" w:color="E0E0E0"/>
                        <w:bottom w:val="single" w:sz="2" w:space="0" w:color="E0E0E0"/>
                        <w:right w:val="single" w:sz="2" w:space="0" w:color="E0E0E0"/>
                      </w:divBdr>
                      <w:divsChild>
                        <w:div w:id="201249007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52687727">
                      <w:marLeft w:val="0"/>
                      <w:marRight w:val="0"/>
                      <w:marTop w:val="0"/>
                      <w:marBottom w:val="0"/>
                      <w:divBdr>
                        <w:top w:val="single" w:sz="2" w:space="0" w:color="E0E0E0"/>
                        <w:left w:val="single" w:sz="2" w:space="0" w:color="E0E0E0"/>
                        <w:bottom w:val="single" w:sz="2" w:space="0" w:color="E0E0E0"/>
                        <w:right w:val="single" w:sz="2" w:space="0" w:color="E0E0E0"/>
                      </w:divBdr>
                      <w:divsChild>
                        <w:div w:id="53434322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305893197">
      <w:bodyDiv w:val="1"/>
      <w:marLeft w:val="0"/>
      <w:marRight w:val="0"/>
      <w:marTop w:val="0"/>
      <w:marBottom w:val="0"/>
      <w:divBdr>
        <w:top w:val="none" w:sz="0" w:space="0" w:color="auto"/>
        <w:left w:val="none" w:sz="0" w:space="0" w:color="auto"/>
        <w:bottom w:val="none" w:sz="0" w:space="0" w:color="auto"/>
        <w:right w:val="none" w:sz="0" w:space="0" w:color="auto"/>
      </w:divBdr>
      <w:divsChild>
        <w:div w:id="338435210">
          <w:marLeft w:val="-225"/>
          <w:marRight w:val="-225"/>
          <w:marTop w:val="0"/>
          <w:marBottom w:val="0"/>
          <w:divBdr>
            <w:top w:val="none" w:sz="0" w:space="0" w:color="auto"/>
            <w:left w:val="none" w:sz="0" w:space="0" w:color="auto"/>
            <w:bottom w:val="none" w:sz="0" w:space="0" w:color="auto"/>
            <w:right w:val="none" w:sz="0" w:space="0" w:color="auto"/>
          </w:divBdr>
          <w:divsChild>
            <w:div w:id="176622273">
              <w:marLeft w:val="0"/>
              <w:marRight w:val="0"/>
              <w:marTop w:val="0"/>
              <w:marBottom w:val="0"/>
              <w:divBdr>
                <w:top w:val="none" w:sz="0" w:space="0" w:color="auto"/>
                <w:left w:val="none" w:sz="0" w:space="0" w:color="auto"/>
                <w:bottom w:val="none" w:sz="0" w:space="0" w:color="auto"/>
                <w:right w:val="none" w:sz="0" w:space="0" w:color="auto"/>
              </w:divBdr>
              <w:divsChild>
                <w:div w:id="1339190033">
                  <w:marLeft w:val="-225"/>
                  <w:marRight w:val="-225"/>
                  <w:marTop w:val="0"/>
                  <w:marBottom w:val="0"/>
                  <w:divBdr>
                    <w:top w:val="none" w:sz="0" w:space="0" w:color="auto"/>
                    <w:left w:val="none" w:sz="0" w:space="0" w:color="auto"/>
                    <w:bottom w:val="none" w:sz="0" w:space="0" w:color="auto"/>
                    <w:right w:val="none" w:sz="0" w:space="0" w:color="auto"/>
                  </w:divBdr>
                  <w:divsChild>
                    <w:div w:id="68074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85824">
          <w:marLeft w:val="-225"/>
          <w:marRight w:val="-225"/>
          <w:marTop w:val="0"/>
          <w:marBottom w:val="0"/>
          <w:divBdr>
            <w:top w:val="none" w:sz="0" w:space="0" w:color="auto"/>
            <w:left w:val="none" w:sz="0" w:space="0" w:color="auto"/>
            <w:bottom w:val="none" w:sz="0" w:space="0" w:color="auto"/>
            <w:right w:val="none" w:sz="0" w:space="0" w:color="auto"/>
          </w:divBdr>
          <w:divsChild>
            <w:div w:id="2086142271">
              <w:marLeft w:val="0"/>
              <w:marRight w:val="0"/>
              <w:marTop w:val="0"/>
              <w:marBottom w:val="0"/>
              <w:divBdr>
                <w:top w:val="none" w:sz="0" w:space="0" w:color="auto"/>
                <w:left w:val="none" w:sz="0" w:space="0" w:color="auto"/>
                <w:bottom w:val="none" w:sz="0" w:space="0" w:color="auto"/>
                <w:right w:val="none" w:sz="0" w:space="0" w:color="auto"/>
              </w:divBdr>
              <w:divsChild>
                <w:div w:id="898056530">
                  <w:marLeft w:val="0"/>
                  <w:marRight w:val="0"/>
                  <w:marTop w:val="0"/>
                  <w:marBottom w:val="0"/>
                  <w:divBdr>
                    <w:top w:val="none" w:sz="0" w:space="0" w:color="auto"/>
                    <w:left w:val="none" w:sz="0" w:space="0" w:color="auto"/>
                    <w:bottom w:val="none" w:sz="0" w:space="0" w:color="auto"/>
                    <w:right w:val="none" w:sz="0" w:space="0" w:color="auto"/>
                  </w:divBdr>
                  <w:divsChild>
                    <w:div w:id="16759581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23276487">
              <w:marLeft w:val="1463"/>
              <w:marRight w:val="0"/>
              <w:marTop w:val="0"/>
              <w:marBottom w:val="0"/>
              <w:divBdr>
                <w:top w:val="none" w:sz="0" w:space="0" w:color="auto"/>
                <w:left w:val="none" w:sz="0" w:space="0" w:color="auto"/>
                <w:bottom w:val="none" w:sz="0" w:space="0" w:color="auto"/>
                <w:right w:val="none" w:sz="0" w:space="0" w:color="auto"/>
              </w:divBdr>
              <w:divsChild>
                <w:div w:id="115784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699326">
          <w:marLeft w:val="-225"/>
          <w:marRight w:val="-225"/>
          <w:marTop w:val="0"/>
          <w:marBottom w:val="0"/>
          <w:divBdr>
            <w:top w:val="none" w:sz="0" w:space="0" w:color="auto"/>
            <w:left w:val="none" w:sz="0" w:space="0" w:color="auto"/>
            <w:bottom w:val="none" w:sz="0" w:space="0" w:color="auto"/>
            <w:right w:val="none" w:sz="0" w:space="0" w:color="auto"/>
          </w:divBdr>
          <w:divsChild>
            <w:div w:id="1536848342">
              <w:marLeft w:val="1463"/>
              <w:marRight w:val="0"/>
              <w:marTop w:val="0"/>
              <w:marBottom w:val="0"/>
              <w:divBdr>
                <w:top w:val="none" w:sz="0" w:space="0" w:color="auto"/>
                <w:left w:val="none" w:sz="0" w:space="0" w:color="auto"/>
                <w:bottom w:val="none" w:sz="0" w:space="0" w:color="auto"/>
                <w:right w:val="none" w:sz="0" w:space="0" w:color="auto"/>
              </w:divBdr>
              <w:divsChild>
                <w:div w:id="1298293776">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308316944">
      <w:bodyDiv w:val="1"/>
      <w:marLeft w:val="0"/>
      <w:marRight w:val="0"/>
      <w:marTop w:val="0"/>
      <w:marBottom w:val="0"/>
      <w:divBdr>
        <w:top w:val="none" w:sz="0" w:space="0" w:color="auto"/>
        <w:left w:val="none" w:sz="0" w:space="0" w:color="auto"/>
        <w:bottom w:val="none" w:sz="0" w:space="0" w:color="auto"/>
        <w:right w:val="none" w:sz="0" w:space="0" w:color="auto"/>
      </w:divBdr>
      <w:divsChild>
        <w:div w:id="260531237">
          <w:marLeft w:val="0"/>
          <w:marRight w:val="0"/>
          <w:marTop w:val="0"/>
          <w:marBottom w:val="450"/>
          <w:divBdr>
            <w:top w:val="none" w:sz="0" w:space="0" w:color="auto"/>
            <w:left w:val="none" w:sz="0" w:space="0" w:color="auto"/>
            <w:bottom w:val="none" w:sz="0" w:space="0" w:color="auto"/>
            <w:right w:val="none" w:sz="0" w:space="0" w:color="auto"/>
          </w:divBdr>
          <w:divsChild>
            <w:div w:id="892618977">
              <w:marLeft w:val="0"/>
              <w:marRight w:val="0"/>
              <w:marTop w:val="0"/>
              <w:marBottom w:val="75"/>
              <w:divBdr>
                <w:top w:val="none" w:sz="0" w:space="0" w:color="auto"/>
                <w:left w:val="none" w:sz="0" w:space="0" w:color="auto"/>
                <w:bottom w:val="none" w:sz="0" w:space="0" w:color="auto"/>
                <w:right w:val="none" w:sz="0" w:space="0" w:color="auto"/>
              </w:divBdr>
              <w:divsChild>
                <w:div w:id="1067652840">
                  <w:marLeft w:val="0"/>
                  <w:marRight w:val="0"/>
                  <w:marTop w:val="0"/>
                  <w:marBottom w:val="0"/>
                  <w:divBdr>
                    <w:top w:val="none" w:sz="0" w:space="0" w:color="auto"/>
                    <w:left w:val="none" w:sz="0" w:space="0" w:color="auto"/>
                    <w:bottom w:val="none" w:sz="0" w:space="0" w:color="auto"/>
                    <w:right w:val="none" w:sz="0" w:space="0" w:color="auto"/>
                  </w:divBdr>
                  <w:divsChild>
                    <w:div w:id="1785810537">
                      <w:marLeft w:val="0"/>
                      <w:marRight w:val="0"/>
                      <w:marTop w:val="0"/>
                      <w:marBottom w:val="0"/>
                      <w:divBdr>
                        <w:top w:val="none" w:sz="0" w:space="0" w:color="auto"/>
                        <w:left w:val="none" w:sz="0" w:space="0" w:color="auto"/>
                        <w:bottom w:val="none" w:sz="0" w:space="0" w:color="auto"/>
                        <w:right w:val="none" w:sz="0" w:space="0" w:color="auto"/>
                      </w:divBdr>
                      <w:divsChild>
                        <w:div w:id="48970970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302393328">
                  <w:marLeft w:val="0"/>
                  <w:marRight w:val="0"/>
                  <w:marTop w:val="0"/>
                  <w:marBottom w:val="0"/>
                  <w:divBdr>
                    <w:top w:val="none" w:sz="0" w:space="0" w:color="auto"/>
                    <w:left w:val="none" w:sz="0" w:space="0" w:color="auto"/>
                    <w:bottom w:val="none" w:sz="0" w:space="0" w:color="auto"/>
                    <w:right w:val="none" w:sz="0" w:space="0" w:color="auto"/>
                  </w:divBdr>
                  <w:divsChild>
                    <w:div w:id="122837094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27091737">
              <w:marLeft w:val="0"/>
              <w:marRight w:val="225"/>
              <w:marTop w:val="0"/>
              <w:marBottom w:val="0"/>
              <w:divBdr>
                <w:top w:val="none" w:sz="0" w:space="0" w:color="auto"/>
                <w:left w:val="none" w:sz="0" w:space="0" w:color="auto"/>
                <w:bottom w:val="none" w:sz="0" w:space="0" w:color="auto"/>
                <w:right w:val="none" w:sz="0" w:space="0" w:color="auto"/>
              </w:divBdr>
            </w:div>
          </w:divsChild>
        </w:div>
        <w:div w:id="1384595986">
          <w:marLeft w:val="0"/>
          <w:marRight w:val="0"/>
          <w:marTop w:val="0"/>
          <w:marBottom w:val="300"/>
          <w:divBdr>
            <w:top w:val="none" w:sz="0" w:space="0" w:color="auto"/>
            <w:left w:val="none" w:sz="0" w:space="0" w:color="auto"/>
            <w:bottom w:val="none" w:sz="0" w:space="0" w:color="auto"/>
            <w:right w:val="none" w:sz="0" w:space="0" w:color="auto"/>
          </w:divBdr>
          <w:divsChild>
            <w:div w:id="149951385">
              <w:marLeft w:val="0"/>
              <w:marRight w:val="0"/>
              <w:marTop w:val="0"/>
              <w:marBottom w:val="0"/>
              <w:divBdr>
                <w:top w:val="none" w:sz="0" w:space="0" w:color="auto"/>
                <w:left w:val="none" w:sz="0" w:space="0" w:color="auto"/>
                <w:bottom w:val="none" w:sz="0" w:space="0" w:color="auto"/>
                <w:right w:val="none" w:sz="0" w:space="0" w:color="auto"/>
              </w:divBdr>
              <w:divsChild>
                <w:div w:id="964308095">
                  <w:marLeft w:val="-225"/>
                  <w:marRight w:val="-225"/>
                  <w:marTop w:val="0"/>
                  <w:marBottom w:val="0"/>
                  <w:divBdr>
                    <w:top w:val="none" w:sz="0" w:space="0" w:color="auto"/>
                    <w:left w:val="none" w:sz="0" w:space="0" w:color="auto"/>
                    <w:bottom w:val="none" w:sz="0" w:space="0" w:color="auto"/>
                    <w:right w:val="none" w:sz="0" w:space="0" w:color="auto"/>
                  </w:divBdr>
                  <w:divsChild>
                    <w:div w:id="147869406">
                      <w:marLeft w:val="0"/>
                      <w:marRight w:val="0"/>
                      <w:marTop w:val="0"/>
                      <w:marBottom w:val="0"/>
                      <w:divBdr>
                        <w:top w:val="none" w:sz="0" w:space="0" w:color="auto"/>
                        <w:left w:val="none" w:sz="0" w:space="0" w:color="auto"/>
                        <w:bottom w:val="none" w:sz="0" w:space="0" w:color="auto"/>
                        <w:right w:val="none" w:sz="0" w:space="0" w:color="auto"/>
                      </w:divBdr>
                      <w:divsChild>
                        <w:div w:id="1887791442">
                          <w:marLeft w:val="0"/>
                          <w:marRight w:val="0"/>
                          <w:marTop w:val="0"/>
                          <w:marBottom w:val="0"/>
                          <w:divBdr>
                            <w:top w:val="none" w:sz="0" w:space="0" w:color="auto"/>
                            <w:left w:val="none" w:sz="0" w:space="0" w:color="auto"/>
                            <w:bottom w:val="none" w:sz="0" w:space="0" w:color="auto"/>
                            <w:right w:val="none" w:sz="0" w:space="0" w:color="auto"/>
                          </w:divBdr>
                          <w:divsChild>
                            <w:div w:id="991446230">
                              <w:marLeft w:val="0"/>
                              <w:marRight w:val="0"/>
                              <w:marTop w:val="0"/>
                              <w:marBottom w:val="0"/>
                              <w:divBdr>
                                <w:top w:val="none" w:sz="0" w:space="0" w:color="auto"/>
                                <w:left w:val="none" w:sz="0" w:space="0" w:color="auto"/>
                                <w:bottom w:val="none" w:sz="0" w:space="0" w:color="auto"/>
                                <w:right w:val="none" w:sz="0" w:space="0" w:color="auto"/>
                              </w:divBdr>
                              <w:divsChild>
                                <w:div w:id="170806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4288487">
          <w:marLeft w:val="0"/>
          <w:marRight w:val="0"/>
          <w:marTop w:val="0"/>
          <w:marBottom w:val="0"/>
          <w:divBdr>
            <w:top w:val="none" w:sz="0" w:space="0" w:color="auto"/>
            <w:left w:val="none" w:sz="0" w:space="0" w:color="auto"/>
            <w:bottom w:val="none" w:sz="0" w:space="0" w:color="auto"/>
            <w:right w:val="none" w:sz="0" w:space="0" w:color="auto"/>
          </w:divBdr>
        </w:div>
      </w:divsChild>
    </w:div>
    <w:div w:id="1309361850">
      <w:bodyDiv w:val="1"/>
      <w:marLeft w:val="0"/>
      <w:marRight w:val="0"/>
      <w:marTop w:val="0"/>
      <w:marBottom w:val="0"/>
      <w:divBdr>
        <w:top w:val="none" w:sz="0" w:space="0" w:color="auto"/>
        <w:left w:val="none" w:sz="0" w:space="0" w:color="auto"/>
        <w:bottom w:val="none" w:sz="0" w:space="0" w:color="auto"/>
        <w:right w:val="none" w:sz="0" w:space="0" w:color="auto"/>
      </w:divBdr>
      <w:divsChild>
        <w:div w:id="1791558114">
          <w:marLeft w:val="0"/>
          <w:marRight w:val="0"/>
          <w:marTop w:val="0"/>
          <w:marBottom w:val="300"/>
          <w:divBdr>
            <w:top w:val="none" w:sz="0" w:space="0" w:color="auto"/>
            <w:left w:val="none" w:sz="0" w:space="0" w:color="auto"/>
            <w:bottom w:val="none" w:sz="0" w:space="0" w:color="auto"/>
            <w:right w:val="none" w:sz="0" w:space="0" w:color="auto"/>
          </w:divBdr>
        </w:div>
        <w:div w:id="896477556">
          <w:marLeft w:val="15"/>
          <w:marRight w:val="225"/>
          <w:marTop w:val="0"/>
          <w:marBottom w:val="105"/>
          <w:divBdr>
            <w:top w:val="none" w:sz="0" w:space="0" w:color="auto"/>
            <w:left w:val="none" w:sz="0" w:space="0" w:color="auto"/>
            <w:bottom w:val="none" w:sz="0" w:space="0" w:color="auto"/>
            <w:right w:val="none" w:sz="0" w:space="0" w:color="auto"/>
          </w:divBdr>
          <w:divsChild>
            <w:div w:id="120239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4420">
      <w:bodyDiv w:val="1"/>
      <w:marLeft w:val="0"/>
      <w:marRight w:val="0"/>
      <w:marTop w:val="0"/>
      <w:marBottom w:val="0"/>
      <w:divBdr>
        <w:top w:val="none" w:sz="0" w:space="0" w:color="auto"/>
        <w:left w:val="none" w:sz="0" w:space="0" w:color="auto"/>
        <w:bottom w:val="none" w:sz="0" w:space="0" w:color="auto"/>
        <w:right w:val="none" w:sz="0" w:space="0" w:color="auto"/>
      </w:divBdr>
      <w:divsChild>
        <w:div w:id="2118401841">
          <w:marLeft w:val="0"/>
          <w:marRight w:val="0"/>
          <w:marTop w:val="0"/>
          <w:marBottom w:val="0"/>
          <w:divBdr>
            <w:top w:val="single" w:sz="2" w:space="0" w:color="E0E0E0"/>
            <w:left w:val="single" w:sz="2" w:space="0" w:color="E0E0E0"/>
            <w:bottom w:val="single" w:sz="2" w:space="0" w:color="E0E0E0"/>
            <w:right w:val="single" w:sz="2" w:space="0" w:color="E0E0E0"/>
          </w:divBdr>
          <w:divsChild>
            <w:div w:id="1633170425">
              <w:marLeft w:val="0"/>
              <w:marRight w:val="0"/>
              <w:marTop w:val="0"/>
              <w:marBottom w:val="0"/>
              <w:divBdr>
                <w:top w:val="single" w:sz="2" w:space="0" w:color="E0E0E0"/>
                <w:left w:val="single" w:sz="2" w:space="0" w:color="E0E0E0"/>
                <w:bottom w:val="single" w:sz="2" w:space="0" w:color="E0E0E0"/>
                <w:right w:val="single" w:sz="2" w:space="0" w:color="E0E0E0"/>
              </w:divBdr>
              <w:divsChild>
                <w:div w:id="1611744203">
                  <w:marLeft w:val="0"/>
                  <w:marRight w:val="0"/>
                  <w:marTop w:val="0"/>
                  <w:marBottom w:val="0"/>
                  <w:divBdr>
                    <w:top w:val="single" w:sz="2" w:space="0" w:color="E0E0E0"/>
                    <w:left w:val="single" w:sz="2" w:space="0" w:color="E0E0E0"/>
                    <w:bottom w:val="single" w:sz="2" w:space="0" w:color="E0E0E0"/>
                    <w:right w:val="single" w:sz="2" w:space="0" w:color="E0E0E0"/>
                  </w:divBdr>
                  <w:divsChild>
                    <w:div w:id="119303718">
                      <w:marLeft w:val="0"/>
                      <w:marRight w:val="0"/>
                      <w:marTop w:val="0"/>
                      <w:marBottom w:val="0"/>
                      <w:divBdr>
                        <w:top w:val="single" w:sz="2" w:space="0" w:color="E0E0E0"/>
                        <w:left w:val="single" w:sz="2" w:space="0" w:color="E0E0E0"/>
                        <w:bottom w:val="single" w:sz="2" w:space="0" w:color="E0E0E0"/>
                        <w:right w:val="single" w:sz="2" w:space="0" w:color="E0E0E0"/>
                      </w:divBdr>
                    </w:div>
                    <w:div w:id="133726746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300768097">
          <w:marLeft w:val="0"/>
          <w:marRight w:val="0"/>
          <w:marTop w:val="0"/>
          <w:marBottom w:val="0"/>
          <w:divBdr>
            <w:top w:val="single" w:sz="2" w:space="0" w:color="E0E0E0"/>
            <w:left w:val="single" w:sz="2" w:space="0" w:color="E0E0E0"/>
            <w:bottom w:val="single" w:sz="2" w:space="0" w:color="E0E0E0"/>
            <w:right w:val="single" w:sz="2" w:space="0" w:color="E0E0E0"/>
          </w:divBdr>
          <w:divsChild>
            <w:div w:id="1026370604">
              <w:marLeft w:val="0"/>
              <w:marRight w:val="0"/>
              <w:marTop w:val="0"/>
              <w:marBottom w:val="0"/>
              <w:divBdr>
                <w:top w:val="single" w:sz="2" w:space="0" w:color="E0E0E0"/>
                <w:left w:val="single" w:sz="2" w:space="0" w:color="E0E0E0"/>
                <w:bottom w:val="single" w:sz="2" w:space="0" w:color="E0E0E0"/>
                <w:right w:val="single" w:sz="2" w:space="0" w:color="E0E0E0"/>
              </w:divBdr>
              <w:divsChild>
                <w:div w:id="2071808400">
                  <w:marLeft w:val="0"/>
                  <w:marRight w:val="0"/>
                  <w:marTop w:val="0"/>
                  <w:marBottom w:val="0"/>
                  <w:divBdr>
                    <w:top w:val="single" w:sz="2" w:space="0" w:color="E0E0E0"/>
                    <w:left w:val="single" w:sz="2" w:space="0" w:color="E0E0E0"/>
                    <w:bottom w:val="single" w:sz="2" w:space="0" w:color="E0E0E0"/>
                    <w:right w:val="single" w:sz="2" w:space="0" w:color="E0E0E0"/>
                  </w:divBdr>
                  <w:divsChild>
                    <w:div w:id="1398170624">
                      <w:marLeft w:val="0"/>
                      <w:marRight w:val="0"/>
                      <w:marTop w:val="0"/>
                      <w:marBottom w:val="0"/>
                      <w:divBdr>
                        <w:top w:val="single" w:sz="2" w:space="0" w:color="E0E0E0"/>
                        <w:left w:val="single" w:sz="2" w:space="0" w:color="E0E0E0"/>
                        <w:bottom w:val="single" w:sz="2" w:space="0" w:color="E0E0E0"/>
                        <w:right w:val="single" w:sz="2" w:space="0" w:color="E0E0E0"/>
                      </w:divBdr>
                      <w:divsChild>
                        <w:div w:id="136046672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102870488">
              <w:marLeft w:val="0"/>
              <w:marRight w:val="0"/>
              <w:marTop w:val="0"/>
              <w:marBottom w:val="0"/>
              <w:divBdr>
                <w:top w:val="single" w:sz="2" w:space="0" w:color="E0E0E0"/>
                <w:left w:val="single" w:sz="2" w:space="0" w:color="E0E0E0"/>
                <w:bottom w:val="single" w:sz="2" w:space="0" w:color="E0E0E0"/>
                <w:right w:val="single" w:sz="2" w:space="0" w:color="E0E0E0"/>
              </w:divBdr>
              <w:divsChild>
                <w:div w:id="717047848">
                  <w:marLeft w:val="0"/>
                  <w:marRight w:val="0"/>
                  <w:marTop w:val="0"/>
                  <w:marBottom w:val="0"/>
                  <w:divBdr>
                    <w:top w:val="single" w:sz="2" w:space="0" w:color="E0E0E0"/>
                    <w:left w:val="single" w:sz="2" w:space="0" w:color="E0E0E0"/>
                    <w:bottom w:val="single" w:sz="2" w:space="0" w:color="E0E0E0"/>
                    <w:right w:val="single" w:sz="2" w:space="0" w:color="E0E0E0"/>
                  </w:divBdr>
                </w:div>
                <w:div w:id="1870608468">
                  <w:marLeft w:val="0"/>
                  <w:marRight w:val="0"/>
                  <w:marTop w:val="0"/>
                  <w:marBottom w:val="0"/>
                  <w:divBdr>
                    <w:top w:val="single" w:sz="2" w:space="0" w:color="E0E0E0"/>
                    <w:left w:val="single" w:sz="2" w:space="0" w:color="E0E0E0"/>
                    <w:bottom w:val="single" w:sz="2" w:space="0" w:color="E0E0E0"/>
                    <w:right w:val="single" w:sz="2" w:space="0" w:color="E0E0E0"/>
                  </w:divBdr>
                  <w:divsChild>
                    <w:div w:id="150879242">
                      <w:marLeft w:val="0"/>
                      <w:marRight w:val="0"/>
                      <w:marTop w:val="0"/>
                      <w:marBottom w:val="0"/>
                      <w:divBdr>
                        <w:top w:val="single" w:sz="2" w:space="0" w:color="E0E0E0"/>
                        <w:left w:val="single" w:sz="2" w:space="0" w:color="E0E0E0"/>
                        <w:bottom w:val="single" w:sz="2" w:space="0" w:color="E0E0E0"/>
                        <w:right w:val="single" w:sz="2" w:space="0" w:color="E0E0E0"/>
                      </w:divBdr>
                      <w:divsChild>
                        <w:div w:id="100882781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43660322">
                      <w:marLeft w:val="0"/>
                      <w:marRight w:val="0"/>
                      <w:marTop w:val="0"/>
                      <w:marBottom w:val="0"/>
                      <w:divBdr>
                        <w:top w:val="single" w:sz="2" w:space="0" w:color="E0E0E0"/>
                        <w:left w:val="single" w:sz="2" w:space="0" w:color="E0E0E0"/>
                        <w:bottom w:val="single" w:sz="2" w:space="0" w:color="E0E0E0"/>
                        <w:right w:val="single" w:sz="2" w:space="0" w:color="E0E0E0"/>
                      </w:divBdr>
                      <w:divsChild>
                        <w:div w:id="167202740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29766819">
                      <w:marLeft w:val="0"/>
                      <w:marRight w:val="0"/>
                      <w:marTop w:val="0"/>
                      <w:marBottom w:val="0"/>
                      <w:divBdr>
                        <w:top w:val="single" w:sz="2" w:space="0" w:color="E0E0E0"/>
                        <w:left w:val="single" w:sz="2" w:space="0" w:color="E0E0E0"/>
                        <w:bottom w:val="single" w:sz="2" w:space="0" w:color="E0E0E0"/>
                        <w:right w:val="single" w:sz="2" w:space="0" w:color="E0E0E0"/>
                      </w:divBdr>
                      <w:divsChild>
                        <w:div w:id="60057569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54575927">
                      <w:marLeft w:val="0"/>
                      <w:marRight w:val="0"/>
                      <w:marTop w:val="0"/>
                      <w:marBottom w:val="0"/>
                      <w:divBdr>
                        <w:top w:val="single" w:sz="2" w:space="0" w:color="E0E0E0"/>
                        <w:left w:val="single" w:sz="2" w:space="0" w:color="E0E0E0"/>
                        <w:bottom w:val="single" w:sz="2" w:space="0" w:color="E0E0E0"/>
                        <w:right w:val="single" w:sz="2" w:space="0" w:color="E0E0E0"/>
                      </w:divBdr>
                      <w:divsChild>
                        <w:div w:id="213335696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98177584">
                      <w:marLeft w:val="0"/>
                      <w:marRight w:val="0"/>
                      <w:marTop w:val="0"/>
                      <w:marBottom w:val="0"/>
                      <w:divBdr>
                        <w:top w:val="single" w:sz="2" w:space="0" w:color="E0E0E0"/>
                        <w:left w:val="single" w:sz="2" w:space="0" w:color="E0E0E0"/>
                        <w:bottom w:val="single" w:sz="2" w:space="0" w:color="E0E0E0"/>
                        <w:right w:val="single" w:sz="2" w:space="0" w:color="E0E0E0"/>
                      </w:divBdr>
                      <w:divsChild>
                        <w:div w:id="11726649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312715168">
      <w:bodyDiv w:val="1"/>
      <w:marLeft w:val="0"/>
      <w:marRight w:val="0"/>
      <w:marTop w:val="0"/>
      <w:marBottom w:val="0"/>
      <w:divBdr>
        <w:top w:val="none" w:sz="0" w:space="0" w:color="auto"/>
        <w:left w:val="none" w:sz="0" w:space="0" w:color="auto"/>
        <w:bottom w:val="none" w:sz="0" w:space="0" w:color="auto"/>
        <w:right w:val="none" w:sz="0" w:space="0" w:color="auto"/>
      </w:divBdr>
      <w:divsChild>
        <w:div w:id="1611550334">
          <w:marLeft w:val="0"/>
          <w:marRight w:val="0"/>
          <w:marTop w:val="0"/>
          <w:marBottom w:val="450"/>
          <w:divBdr>
            <w:top w:val="none" w:sz="0" w:space="0" w:color="auto"/>
            <w:left w:val="none" w:sz="0" w:space="0" w:color="auto"/>
            <w:bottom w:val="none" w:sz="0" w:space="0" w:color="auto"/>
            <w:right w:val="none" w:sz="0" w:space="0" w:color="auto"/>
          </w:divBdr>
          <w:divsChild>
            <w:div w:id="188760079">
              <w:marLeft w:val="0"/>
              <w:marRight w:val="0"/>
              <w:marTop w:val="0"/>
              <w:marBottom w:val="75"/>
              <w:divBdr>
                <w:top w:val="none" w:sz="0" w:space="0" w:color="auto"/>
                <w:left w:val="none" w:sz="0" w:space="0" w:color="auto"/>
                <w:bottom w:val="none" w:sz="0" w:space="0" w:color="auto"/>
                <w:right w:val="none" w:sz="0" w:space="0" w:color="auto"/>
              </w:divBdr>
              <w:divsChild>
                <w:div w:id="1491141981">
                  <w:marLeft w:val="0"/>
                  <w:marRight w:val="0"/>
                  <w:marTop w:val="0"/>
                  <w:marBottom w:val="0"/>
                  <w:divBdr>
                    <w:top w:val="none" w:sz="0" w:space="0" w:color="auto"/>
                    <w:left w:val="none" w:sz="0" w:space="0" w:color="auto"/>
                    <w:bottom w:val="none" w:sz="0" w:space="0" w:color="auto"/>
                    <w:right w:val="none" w:sz="0" w:space="0" w:color="auto"/>
                  </w:divBdr>
                  <w:divsChild>
                    <w:div w:id="1029911828">
                      <w:marLeft w:val="0"/>
                      <w:marRight w:val="0"/>
                      <w:marTop w:val="0"/>
                      <w:marBottom w:val="0"/>
                      <w:divBdr>
                        <w:top w:val="none" w:sz="0" w:space="0" w:color="auto"/>
                        <w:left w:val="none" w:sz="0" w:space="0" w:color="auto"/>
                        <w:bottom w:val="none" w:sz="0" w:space="0" w:color="auto"/>
                        <w:right w:val="none" w:sz="0" w:space="0" w:color="auto"/>
                      </w:divBdr>
                      <w:divsChild>
                        <w:div w:id="83546238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576399530">
                  <w:marLeft w:val="0"/>
                  <w:marRight w:val="0"/>
                  <w:marTop w:val="0"/>
                  <w:marBottom w:val="0"/>
                  <w:divBdr>
                    <w:top w:val="none" w:sz="0" w:space="0" w:color="auto"/>
                    <w:left w:val="none" w:sz="0" w:space="0" w:color="auto"/>
                    <w:bottom w:val="none" w:sz="0" w:space="0" w:color="auto"/>
                    <w:right w:val="none" w:sz="0" w:space="0" w:color="auto"/>
                  </w:divBdr>
                  <w:divsChild>
                    <w:div w:id="97676355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234053528">
              <w:marLeft w:val="0"/>
              <w:marRight w:val="225"/>
              <w:marTop w:val="0"/>
              <w:marBottom w:val="0"/>
              <w:divBdr>
                <w:top w:val="none" w:sz="0" w:space="0" w:color="auto"/>
                <w:left w:val="none" w:sz="0" w:space="0" w:color="auto"/>
                <w:bottom w:val="none" w:sz="0" w:space="0" w:color="auto"/>
                <w:right w:val="none" w:sz="0" w:space="0" w:color="auto"/>
              </w:divBdr>
            </w:div>
          </w:divsChild>
        </w:div>
        <w:div w:id="965312073">
          <w:marLeft w:val="0"/>
          <w:marRight w:val="0"/>
          <w:marTop w:val="0"/>
          <w:marBottom w:val="300"/>
          <w:divBdr>
            <w:top w:val="none" w:sz="0" w:space="0" w:color="auto"/>
            <w:left w:val="none" w:sz="0" w:space="0" w:color="auto"/>
            <w:bottom w:val="none" w:sz="0" w:space="0" w:color="auto"/>
            <w:right w:val="none" w:sz="0" w:space="0" w:color="auto"/>
          </w:divBdr>
          <w:divsChild>
            <w:div w:id="1874995878">
              <w:marLeft w:val="0"/>
              <w:marRight w:val="0"/>
              <w:marTop w:val="0"/>
              <w:marBottom w:val="0"/>
              <w:divBdr>
                <w:top w:val="none" w:sz="0" w:space="0" w:color="auto"/>
                <w:left w:val="none" w:sz="0" w:space="0" w:color="auto"/>
                <w:bottom w:val="none" w:sz="0" w:space="0" w:color="auto"/>
                <w:right w:val="none" w:sz="0" w:space="0" w:color="auto"/>
              </w:divBdr>
              <w:divsChild>
                <w:div w:id="2034719726">
                  <w:marLeft w:val="-225"/>
                  <w:marRight w:val="-225"/>
                  <w:marTop w:val="0"/>
                  <w:marBottom w:val="0"/>
                  <w:divBdr>
                    <w:top w:val="none" w:sz="0" w:space="0" w:color="auto"/>
                    <w:left w:val="none" w:sz="0" w:space="0" w:color="auto"/>
                    <w:bottom w:val="none" w:sz="0" w:space="0" w:color="auto"/>
                    <w:right w:val="none" w:sz="0" w:space="0" w:color="auto"/>
                  </w:divBdr>
                  <w:divsChild>
                    <w:div w:id="2036341371">
                      <w:marLeft w:val="0"/>
                      <w:marRight w:val="0"/>
                      <w:marTop w:val="0"/>
                      <w:marBottom w:val="0"/>
                      <w:divBdr>
                        <w:top w:val="none" w:sz="0" w:space="0" w:color="auto"/>
                        <w:left w:val="none" w:sz="0" w:space="0" w:color="auto"/>
                        <w:bottom w:val="none" w:sz="0" w:space="0" w:color="auto"/>
                        <w:right w:val="none" w:sz="0" w:space="0" w:color="auto"/>
                      </w:divBdr>
                      <w:divsChild>
                        <w:div w:id="819274481">
                          <w:marLeft w:val="0"/>
                          <w:marRight w:val="0"/>
                          <w:marTop w:val="0"/>
                          <w:marBottom w:val="0"/>
                          <w:divBdr>
                            <w:top w:val="none" w:sz="0" w:space="0" w:color="auto"/>
                            <w:left w:val="none" w:sz="0" w:space="0" w:color="auto"/>
                            <w:bottom w:val="none" w:sz="0" w:space="0" w:color="auto"/>
                            <w:right w:val="none" w:sz="0" w:space="0" w:color="auto"/>
                          </w:divBdr>
                          <w:divsChild>
                            <w:div w:id="148512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5313635">
          <w:marLeft w:val="0"/>
          <w:marRight w:val="0"/>
          <w:marTop w:val="0"/>
          <w:marBottom w:val="0"/>
          <w:divBdr>
            <w:top w:val="none" w:sz="0" w:space="0" w:color="auto"/>
            <w:left w:val="none" w:sz="0" w:space="0" w:color="auto"/>
            <w:bottom w:val="none" w:sz="0" w:space="0" w:color="auto"/>
            <w:right w:val="none" w:sz="0" w:space="0" w:color="auto"/>
          </w:divBdr>
          <w:divsChild>
            <w:div w:id="743724104">
              <w:marLeft w:val="0"/>
              <w:marRight w:val="450"/>
              <w:marTop w:val="0"/>
              <w:marBottom w:val="150"/>
              <w:divBdr>
                <w:top w:val="none" w:sz="0" w:space="0" w:color="auto"/>
                <w:left w:val="none" w:sz="0" w:space="0" w:color="auto"/>
                <w:bottom w:val="none" w:sz="0" w:space="0" w:color="auto"/>
                <w:right w:val="none" w:sz="0" w:space="0" w:color="auto"/>
              </w:divBdr>
              <w:divsChild>
                <w:div w:id="1254968777">
                  <w:marLeft w:val="0"/>
                  <w:marRight w:val="0"/>
                  <w:marTop w:val="0"/>
                  <w:marBottom w:val="0"/>
                  <w:divBdr>
                    <w:top w:val="none" w:sz="0" w:space="0" w:color="auto"/>
                    <w:left w:val="none" w:sz="0" w:space="0" w:color="auto"/>
                    <w:bottom w:val="none" w:sz="0" w:space="0" w:color="auto"/>
                    <w:right w:val="none" w:sz="0" w:space="0" w:color="auto"/>
                  </w:divBdr>
                  <w:divsChild>
                    <w:div w:id="1629583004">
                      <w:marLeft w:val="0"/>
                      <w:marRight w:val="0"/>
                      <w:marTop w:val="0"/>
                      <w:marBottom w:val="0"/>
                      <w:divBdr>
                        <w:top w:val="none" w:sz="0" w:space="0" w:color="auto"/>
                        <w:left w:val="none" w:sz="0" w:space="0" w:color="auto"/>
                        <w:bottom w:val="none" w:sz="0" w:space="0" w:color="auto"/>
                        <w:right w:val="none" w:sz="0" w:space="0" w:color="auto"/>
                      </w:divBdr>
                    </w:div>
                    <w:div w:id="16458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826929">
      <w:bodyDiv w:val="1"/>
      <w:marLeft w:val="0"/>
      <w:marRight w:val="0"/>
      <w:marTop w:val="0"/>
      <w:marBottom w:val="0"/>
      <w:divBdr>
        <w:top w:val="none" w:sz="0" w:space="0" w:color="auto"/>
        <w:left w:val="none" w:sz="0" w:space="0" w:color="auto"/>
        <w:bottom w:val="none" w:sz="0" w:space="0" w:color="auto"/>
        <w:right w:val="none" w:sz="0" w:space="0" w:color="auto"/>
      </w:divBdr>
      <w:divsChild>
        <w:div w:id="1067342078">
          <w:marLeft w:val="0"/>
          <w:marRight w:val="0"/>
          <w:marTop w:val="0"/>
          <w:marBottom w:val="300"/>
          <w:divBdr>
            <w:top w:val="none" w:sz="0" w:space="0" w:color="auto"/>
            <w:left w:val="none" w:sz="0" w:space="0" w:color="auto"/>
            <w:bottom w:val="none" w:sz="0" w:space="0" w:color="auto"/>
            <w:right w:val="none" w:sz="0" w:space="0" w:color="auto"/>
          </w:divBdr>
        </w:div>
        <w:div w:id="120080868">
          <w:marLeft w:val="15"/>
          <w:marRight w:val="225"/>
          <w:marTop w:val="0"/>
          <w:marBottom w:val="105"/>
          <w:divBdr>
            <w:top w:val="none" w:sz="0" w:space="0" w:color="auto"/>
            <w:left w:val="none" w:sz="0" w:space="0" w:color="auto"/>
            <w:bottom w:val="none" w:sz="0" w:space="0" w:color="auto"/>
            <w:right w:val="none" w:sz="0" w:space="0" w:color="auto"/>
          </w:divBdr>
          <w:divsChild>
            <w:div w:id="69134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407315">
      <w:bodyDiv w:val="1"/>
      <w:marLeft w:val="0"/>
      <w:marRight w:val="0"/>
      <w:marTop w:val="0"/>
      <w:marBottom w:val="0"/>
      <w:divBdr>
        <w:top w:val="none" w:sz="0" w:space="0" w:color="auto"/>
        <w:left w:val="none" w:sz="0" w:space="0" w:color="auto"/>
        <w:bottom w:val="none" w:sz="0" w:space="0" w:color="auto"/>
        <w:right w:val="none" w:sz="0" w:space="0" w:color="auto"/>
      </w:divBdr>
      <w:divsChild>
        <w:div w:id="1977252068">
          <w:marLeft w:val="-225"/>
          <w:marRight w:val="-225"/>
          <w:marTop w:val="0"/>
          <w:marBottom w:val="0"/>
          <w:divBdr>
            <w:top w:val="none" w:sz="0" w:space="0" w:color="auto"/>
            <w:left w:val="none" w:sz="0" w:space="0" w:color="auto"/>
            <w:bottom w:val="none" w:sz="0" w:space="0" w:color="auto"/>
            <w:right w:val="none" w:sz="0" w:space="0" w:color="auto"/>
          </w:divBdr>
          <w:divsChild>
            <w:div w:id="1996882439">
              <w:marLeft w:val="0"/>
              <w:marRight w:val="0"/>
              <w:marTop w:val="0"/>
              <w:marBottom w:val="0"/>
              <w:divBdr>
                <w:top w:val="none" w:sz="0" w:space="0" w:color="auto"/>
                <w:left w:val="none" w:sz="0" w:space="0" w:color="auto"/>
                <w:bottom w:val="none" w:sz="0" w:space="0" w:color="auto"/>
                <w:right w:val="none" w:sz="0" w:space="0" w:color="auto"/>
              </w:divBdr>
              <w:divsChild>
                <w:div w:id="1970747591">
                  <w:marLeft w:val="-225"/>
                  <w:marRight w:val="-225"/>
                  <w:marTop w:val="0"/>
                  <w:marBottom w:val="0"/>
                  <w:divBdr>
                    <w:top w:val="none" w:sz="0" w:space="0" w:color="auto"/>
                    <w:left w:val="none" w:sz="0" w:space="0" w:color="auto"/>
                    <w:bottom w:val="none" w:sz="0" w:space="0" w:color="auto"/>
                    <w:right w:val="none" w:sz="0" w:space="0" w:color="auto"/>
                  </w:divBdr>
                  <w:divsChild>
                    <w:div w:id="1890532122">
                      <w:marLeft w:val="0"/>
                      <w:marRight w:val="0"/>
                      <w:marTop w:val="0"/>
                      <w:marBottom w:val="0"/>
                      <w:divBdr>
                        <w:top w:val="none" w:sz="0" w:space="0" w:color="auto"/>
                        <w:left w:val="none" w:sz="0" w:space="0" w:color="auto"/>
                        <w:bottom w:val="none" w:sz="0" w:space="0" w:color="auto"/>
                        <w:right w:val="none" w:sz="0" w:space="0" w:color="auto"/>
                      </w:divBdr>
                    </w:div>
                  </w:divsChild>
                </w:div>
                <w:div w:id="1340505500">
                  <w:marLeft w:val="0"/>
                  <w:marRight w:val="0"/>
                  <w:marTop w:val="0"/>
                  <w:marBottom w:val="0"/>
                  <w:divBdr>
                    <w:top w:val="none" w:sz="0" w:space="0" w:color="auto"/>
                    <w:left w:val="none" w:sz="0" w:space="0" w:color="auto"/>
                    <w:bottom w:val="none" w:sz="0" w:space="0" w:color="auto"/>
                    <w:right w:val="none" w:sz="0" w:space="0" w:color="auto"/>
                  </w:divBdr>
                  <w:divsChild>
                    <w:div w:id="351422101">
                      <w:marLeft w:val="0"/>
                      <w:marRight w:val="0"/>
                      <w:marTop w:val="0"/>
                      <w:marBottom w:val="0"/>
                      <w:divBdr>
                        <w:top w:val="none" w:sz="0" w:space="0" w:color="auto"/>
                        <w:left w:val="none" w:sz="0" w:space="0" w:color="auto"/>
                        <w:bottom w:val="none" w:sz="0" w:space="0" w:color="auto"/>
                        <w:right w:val="none" w:sz="0" w:space="0" w:color="auto"/>
                      </w:divBdr>
                      <w:divsChild>
                        <w:div w:id="10509624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539512178">
              <w:marLeft w:val="0"/>
              <w:marRight w:val="0"/>
              <w:marTop w:val="0"/>
              <w:marBottom w:val="0"/>
              <w:divBdr>
                <w:top w:val="none" w:sz="0" w:space="0" w:color="auto"/>
                <w:left w:val="none" w:sz="0" w:space="0" w:color="auto"/>
                <w:bottom w:val="none" w:sz="0" w:space="0" w:color="auto"/>
                <w:right w:val="none" w:sz="0" w:space="0" w:color="auto"/>
              </w:divBdr>
              <w:divsChild>
                <w:div w:id="1595431157">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739472645">
          <w:marLeft w:val="-225"/>
          <w:marRight w:val="-225"/>
          <w:marTop w:val="0"/>
          <w:marBottom w:val="0"/>
          <w:divBdr>
            <w:top w:val="none" w:sz="0" w:space="0" w:color="auto"/>
            <w:left w:val="none" w:sz="0" w:space="0" w:color="auto"/>
            <w:bottom w:val="none" w:sz="0" w:space="0" w:color="auto"/>
            <w:right w:val="none" w:sz="0" w:space="0" w:color="auto"/>
          </w:divBdr>
          <w:divsChild>
            <w:div w:id="1694920771">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314990753">
      <w:bodyDiv w:val="1"/>
      <w:marLeft w:val="0"/>
      <w:marRight w:val="0"/>
      <w:marTop w:val="0"/>
      <w:marBottom w:val="0"/>
      <w:divBdr>
        <w:top w:val="none" w:sz="0" w:space="0" w:color="auto"/>
        <w:left w:val="none" w:sz="0" w:space="0" w:color="auto"/>
        <w:bottom w:val="none" w:sz="0" w:space="0" w:color="auto"/>
        <w:right w:val="none" w:sz="0" w:space="0" w:color="auto"/>
      </w:divBdr>
      <w:divsChild>
        <w:div w:id="1603685986">
          <w:marLeft w:val="0"/>
          <w:marRight w:val="0"/>
          <w:marTop w:val="150"/>
          <w:marBottom w:val="0"/>
          <w:divBdr>
            <w:top w:val="none" w:sz="0" w:space="0" w:color="auto"/>
            <w:left w:val="none" w:sz="0" w:space="0" w:color="auto"/>
            <w:bottom w:val="none" w:sz="0" w:space="0" w:color="auto"/>
            <w:right w:val="none" w:sz="0" w:space="0" w:color="auto"/>
          </w:divBdr>
        </w:div>
        <w:div w:id="920523122">
          <w:marLeft w:val="0"/>
          <w:marRight w:val="0"/>
          <w:marTop w:val="0"/>
          <w:marBottom w:val="0"/>
          <w:divBdr>
            <w:top w:val="none" w:sz="0" w:space="0" w:color="auto"/>
            <w:left w:val="none" w:sz="0" w:space="0" w:color="auto"/>
            <w:bottom w:val="none" w:sz="0" w:space="0" w:color="auto"/>
            <w:right w:val="none" w:sz="0" w:space="0" w:color="auto"/>
          </w:divBdr>
          <w:divsChild>
            <w:div w:id="660355157">
              <w:marLeft w:val="0"/>
              <w:marRight w:val="0"/>
              <w:marTop w:val="0"/>
              <w:marBottom w:val="0"/>
              <w:divBdr>
                <w:top w:val="none" w:sz="0" w:space="0" w:color="auto"/>
                <w:left w:val="none" w:sz="0" w:space="0" w:color="auto"/>
                <w:bottom w:val="none" w:sz="0" w:space="0" w:color="auto"/>
                <w:right w:val="none" w:sz="0" w:space="0" w:color="auto"/>
              </w:divBdr>
              <w:divsChild>
                <w:div w:id="795491797">
                  <w:blockQuote w:val="1"/>
                  <w:marLeft w:val="0"/>
                  <w:marRight w:val="0"/>
                  <w:marTop w:val="150"/>
                  <w:marBottom w:val="600"/>
                  <w:divBdr>
                    <w:top w:val="none" w:sz="0" w:space="0" w:color="auto"/>
                    <w:left w:val="single" w:sz="12" w:space="15" w:color="ACCE55"/>
                    <w:bottom w:val="none" w:sz="0" w:space="0" w:color="auto"/>
                    <w:right w:val="none" w:sz="0" w:space="0" w:color="auto"/>
                  </w:divBdr>
                </w:div>
              </w:divsChild>
            </w:div>
          </w:divsChild>
        </w:div>
      </w:divsChild>
    </w:div>
    <w:div w:id="1316684992">
      <w:bodyDiv w:val="1"/>
      <w:marLeft w:val="0"/>
      <w:marRight w:val="0"/>
      <w:marTop w:val="0"/>
      <w:marBottom w:val="0"/>
      <w:divBdr>
        <w:top w:val="none" w:sz="0" w:space="0" w:color="auto"/>
        <w:left w:val="none" w:sz="0" w:space="0" w:color="auto"/>
        <w:bottom w:val="none" w:sz="0" w:space="0" w:color="auto"/>
        <w:right w:val="none" w:sz="0" w:space="0" w:color="auto"/>
      </w:divBdr>
      <w:divsChild>
        <w:div w:id="1455558071">
          <w:marLeft w:val="0"/>
          <w:marRight w:val="0"/>
          <w:marTop w:val="0"/>
          <w:marBottom w:val="240"/>
          <w:divBdr>
            <w:top w:val="none" w:sz="0" w:space="0" w:color="auto"/>
            <w:left w:val="none" w:sz="0" w:space="0" w:color="auto"/>
            <w:bottom w:val="none" w:sz="0" w:space="0" w:color="auto"/>
            <w:right w:val="none" w:sz="0" w:space="0" w:color="auto"/>
          </w:divBdr>
          <w:divsChild>
            <w:div w:id="101196284">
              <w:marLeft w:val="0"/>
              <w:marRight w:val="0"/>
              <w:marTop w:val="45"/>
              <w:marBottom w:val="0"/>
              <w:divBdr>
                <w:top w:val="none" w:sz="0" w:space="0" w:color="auto"/>
                <w:left w:val="none" w:sz="0" w:space="0" w:color="auto"/>
                <w:bottom w:val="none" w:sz="0" w:space="0" w:color="auto"/>
                <w:right w:val="none" w:sz="0" w:space="0" w:color="auto"/>
              </w:divBdr>
            </w:div>
          </w:divsChild>
        </w:div>
        <w:div w:id="1333607091">
          <w:marLeft w:val="0"/>
          <w:marRight w:val="330"/>
          <w:marTop w:val="0"/>
          <w:marBottom w:val="300"/>
          <w:divBdr>
            <w:top w:val="single" w:sz="6" w:space="0" w:color="999999"/>
            <w:left w:val="single" w:sz="6" w:space="0" w:color="999999"/>
            <w:bottom w:val="single" w:sz="6" w:space="0" w:color="999999"/>
            <w:right w:val="single" w:sz="6" w:space="0" w:color="999999"/>
          </w:divBdr>
          <w:divsChild>
            <w:div w:id="653342134">
              <w:marLeft w:val="0"/>
              <w:marRight w:val="0"/>
              <w:marTop w:val="0"/>
              <w:marBottom w:val="0"/>
              <w:divBdr>
                <w:top w:val="single" w:sz="6" w:space="0" w:color="999999"/>
                <w:left w:val="single" w:sz="6" w:space="0" w:color="999999"/>
                <w:bottom w:val="single" w:sz="6" w:space="0" w:color="999999"/>
                <w:right w:val="single" w:sz="6" w:space="0" w:color="999999"/>
              </w:divBdr>
            </w:div>
            <w:div w:id="565923350">
              <w:marLeft w:val="0"/>
              <w:marRight w:val="0"/>
              <w:marTop w:val="0"/>
              <w:marBottom w:val="0"/>
              <w:divBdr>
                <w:top w:val="single" w:sz="6" w:space="0" w:color="999999"/>
                <w:left w:val="single" w:sz="6" w:space="0" w:color="999999"/>
                <w:bottom w:val="single" w:sz="6" w:space="0" w:color="999999"/>
                <w:right w:val="single" w:sz="6" w:space="0" w:color="999999"/>
              </w:divBdr>
            </w:div>
            <w:div w:id="1030716418">
              <w:marLeft w:val="0"/>
              <w:marRight w:val="0"/>
              <w:marTop w:val="0"/>
              <w:marBottom w:val="0"/>
              <w:divBdr>
                <w:top w:val="single" w:sz="6" w:space="0" w:color="999999"/>
                <w:left w:val="single" w:sz="6" w:space="0" w:color="999999"/>
                <w:bottom w:val="single" w:sz="6" w:space="0" w:color="999999"/>
                <w:right w:val="single" w:sz="6" w:space="0" w:color="999999"/>
              </w:divBdr>
            </w:div>
            <w:div w:id="1968124003">
              <w:marLeft w:val="0"/>
              <w:marRight w:val="0"/>
              <w:marTop w:val="0"/>
              <w:marBottom w:val="0"/>
              <w:divBdr>
                <w:top w:val="single" w:sz="6" w:space="0" w:color="999999"/>
                <w:left w:val="single" w:sz="6" w:space="0" w:color="999999"/>
                <w:bottom w:val="single" w:sz="6" w:space="0" w:color="999999"/>
                <w:right w:val="single" w:sz="6" w:space="0" w:color="999999"/>
              </w:divBdr>
            </w:div>
            <w:div w:id="1627544023">
              <w:marLeft w:val="0"/>
              <w:marRight w:val="0"/>
              <w:marTop w:val="0"/>
              <w:marBottom w:val="0"/>
              <w:divBdr>
                <w:top w:val="single" w:sz="6" w:space="0" w:color="999999"/>
                <w:left w:val="single" w:sz="6" w:space="0" w:color="999999"/>
                <w:bottom w:val="single" w:sz="6" w:space="0" w:color="999999"/>
                <w:right w:val="single" w:sz="6" w:space="0" w:color="999999"/>
              </w:divBdr>
            </w:div>
            <w:div w:id="948782921">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28117405">
          <w:marLeft w:val="0"/>
          <w:marRight w:val="0"/>
          <w:marTop w:val="0"/>
          <w:marBottom w:val="0"/>
          <w:divBdr>
            <w:top w:val="none" w:sz="0" w:space="0" w:color="auto"/>
            <w:left w:val="none" w:sz="0" w:space="0" w:color="auto"/>
            <w:bottom w:val="none" w:sz="0" w:space="0" w:color="auto"/>
            <w:right w:val="none" w:sz="0" w:space="0" w:color="auto"/>
          </w:divBdr>
          <w:divsChild>
            <w:div w:id="1646206164">
              <w:marLeft w:val="0"/>
              <w:marRight w:val="0"/>
              <w:marTop w:val="0"/>
              <w:marBottom w:val="0"/>
              <w:divBdr>
                <w:top w:val="none" w:sz="0" w:space="0" w:color="auto"/>
                <w:left w:val="none" w:sz="0" w:space="0" w:color="auto"/>
                <w:bottom w:val="none" w:sz="0" w:space="0" w:color="auto"/>
                <w:right w:val="none" w:sz="0" w:space="0" w:color="auto"/>
              </w:divBdr>
              <w:divsChild>
                <w:div w:id="206964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340419">
      <w:bodyDiv w:val="1"/>
      <w:marLeft w:val="0"/>
      <w:marRight w:val="0"/>
      <w:marTop w:val="0"/>
      <w:marBottom w:val="0"/>
      <w:divBdr>
        <w:top w:val="none" w:sz="0" w:space="0" w:color="auto"/>
        <w:left w:val="none" w:sz="0" w:space="0" w:color="auto"/>
        <w:bottom w:val="none" w:sz="0" w:space="0" w:color="auto"/>
        <w:right w:val="none" w:sz="0" w:space="0" w:color="auto"/>
      </w:divBdr>
      <w:divsChild>
        <w:div w:id="776143258">
          <w:marLeft w:val="-225"/>
          <w:marRight w:val="-225"/>
          <w:marTop w:val="0"/>
          <w:marBottom w:val="0"/>
          <w:divBdr>
            <w:top w:val="none" w:sz="0" w:space="0" w:color="auto"/>
            <w:left w:val="none" w:sz="0" w:space="0" w:color="auto"/>
            <w:bottom w:val="none" w:sz="0" w:space="0" w:color="auto"/>
            <w:right w:val="none" w:sz="0" w:space="0" w:color="auto"/>
          </w:divBdr>
          <w:divsChild>
            <w:div w:id="1149832641">
              <w:marLeft w:val="0"/>
              <w:marRight w:val="0"/>
              <w:marTop w:val="0"/>
              <w:marBottom w:val="0"/>
              <w:divBdr>
                <w:top w:val="none" w:sz="0" w:space="0" w:color="auto"/>
                <w:left w:val="none" w:sz="0" w:space="0" w:color="auto"/>
                <w:bottom w:val="none" w:sz="0" w:space="0" w:color="auto"/>
                <w:right w:val="none" w:sz="0" w:space="0" w:color="auto"/>
              </w:divBdr>
              <w:divsChild>
                <w:div w:id="1294600871">
                  <w:marLeft w:val="-225"/>
                  <w:marRight w:val="-225"/>
                  <w:marTop w:val="0"/>
                  <w:marBottom w:val="0"/>
                  <w:divBdr>
                    <w:top w:val="none" w:sz="0" w:space="0" w:color="auto"/>
                    <w:left w:val="none" w:sz="0" w:space="0" w:color="auto"/>
                    <w:bottom w:val="none" w:sz="0" w:space="0" w:color="auto"/>
                    <w:right w:val="none" w:sz="0" w:space="0" w:color="auto"/>
                  </w:divBdr>
                  <w:divsChild>
                    <w:div w:id="80288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707528">
          <w:marLeft w:val="-225"/>
          <w:marRight w:val="-225"/>
          <w:marTop w:val="0"/>
          <w:marBottom w:val="0"/>
          <w:divBdr>
            <w:top w:val="none" w:sz="0" w:space="0" w:color="auto"/>
            <w:left w:val="none" w:sz="0" w:space="0" w:color="auto"/>
            <w:bottom w:val="none" w:sz="0" w:space="0" w:color="auto"/>
            <w:right w:val="none" w:sz="0" w:space="0" w:color="auto"/>
          </w:divBdr>
          <w:divsChild>
            <w:div w:id="125592132">
              <w:marLeft w:val="0"/>
              <w:marRight w:val="0"/>
              <w:marTop w:val="0"/>
              <w:marBottom w:val="0"/>
              <w:divBdr>
                <w:top w:val="none" w:sz="0" w:space="0" w:color="auto"/>
                <w:left w:val="none" w:sz="0" w:space="0" w:color="auto"/>
                <w:bottom w:val="none" w:sz="0" w:space="0" w:color="auto"/>
                <w:right w:val="none" w:sz="0" w:space="0" w:color="auto"/>
              </w:divBdr>
              <w:divsChild>
                <w:div w:id="2118913592">
                  <w:marLeft w:val="0"/>
                  <w:marRight w:val="0"/>
                  <w:marTop w:val="0"/>
                  <w:marBottom w:val="0"/>
                  <w:divBdr>
                    <w:top w:val="none" w:sz="0" w:space="0" w:color="auto"/>
                    <w:left w:val="none" w:sz="0" w:space="0" w:color="auto"/>
                    <w:bottom w:val="none" w:sz="0" w:space="0" w:color="auto"/>
                    <w:right w:val="none" w:sz="0" w:space="0" w:color="auto"/>
                  </w:divBdr>
                  <w:divsChild>
                    <w:div w:id="20460964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04474244">
              <w:marLeft w:val="1463"/>
              <w:marRight w:val="0"/>
              <w:marTop w:val="0"/>
              <w:marBottom w:val="0"/>
              <w:divBdr>
                <w:top w:val="none" w:sz="0" w:space="0" w:color="auto"/>
                <w:left w:val="none" w:sz="0" w:space="0" w:color="auto"/>
                <w:bottom w:val="none" w:sz="0" w:space="0" w:color="auto"/>
                <w:right w:val="none" w:sz="0" w:space="0" w:color="auto"/>
              </w:divBdr>
              <w:divsChild>
                <w:div w:id="210606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282737">
          <w:marLeft w:val="-225"/>
          <w:marRight w:val="-225"/>
          <w:marTop w:val="0"/>
          <w:marBottom w:val="0"/>
          <w:divBdr>
            <w:top w:val="none" w:sz="0" w:space="0" w:color="auto"/>
            <w:left w:val="none" w:sz="0" w:space="0" w:color="auto"/>
            <w:bottom w:val="none" w:sz="0" w:space="0" w:color="auto"/>
            <w:right w:val="none" w:sz="0" w:space="0" w:color="auto"/>
          </w:divBdr>
          <w:divsChild>
            <w:div w:id="989333086">
              <w:marLeft w:val="1463"/>
              <w:marRight w:val="0"/>
              <w:marTop w:val="0"/>
              <w:marBottom w:val="0"/>
              <w:divBdr>
                <w:top w:val="none" w:sz="0" w:space="0" w:color="auto"/>
                <w:left w:val="none" w:sz="0" w:space="0" w:color="auto"/>
                <w:bottom w:val="none" w:sz="0" w:space="0" w:color="auto"/>
                <w:right w:val="none" w:sz="0" w:space="0" w:color="auto"/>
              </w:divBdr>
              <w:divsChild>
                <w:div w:id="1874541110">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319652378">
      <w:bodyDiv w:val="1"/>
      <w:marLeft w:val="0"/>
      <w:marRight w:val="0"/>
      <w:marTop w:val="0"/>
      <w:marBottom w:val="0"/>
      <w:divBdr>
        <w:top w:val="none" w:sz="0" w:space="0" w:color="auto"/>
        <w:left w:val="none" w:sz="0" w:space="0" w:color="auto"/>
        <w:bottom w:val="none" w:sz="0" w:space="0" w:color="auto"/>
        <w:right w:val="none" w:sz="0" w:space="0" w:color="auto"/>
      </w:divBdr>
      <w:divsChild>
        <w:div w:id="1983344599">
          <w:marLeft w:val="0"/>
          <w:marRight w:val="0"/>
          <w:marTop w:val="0"/>
          <w:marBottom w:val="0"/>
          <w:divBdr>
            <w:top w:val="single" w:sz="2" w:space="0" w:color="E0E0E0"/>
            <w:left w:val="single" w:sz="2" w:space="0" w:color="E0E0E0"/>
            <w:bottom w:val="single" w:sz="2" w:space="0" w:color="E0E0E0"/>
            <w:right w:val="single" w:sz="2" w:space="0" w:color="E0E0E0"/>
          </w:divBdr>
          <w:divsChild>
            <w:div w:id="951204304">
              <w:marLeft w:val="0"/>
              <w:marRight w:val="0"/>
              <w:marTop w:val="0"/>
              <w:marBottom w:val="0"/>
              <w:divBdr>
                <w:top w:val="single" w:sz="2" w:space="0" w:color="E0E0E0"/>
                <w:left w:val="single" w:sz="2" w:space="0" w:color="E0E0E0"/>
                <w:bottom w:val="single" w:sz="2" w:space="0" w:color="E0E0E0"/>
                <w:right w:val="single" w:sz="2" w:space="0" w:color="E0E0E0"/>
              </w:divBdr>
              <w:divsChild>
                <w:div w:id="435097843">
                  <w:marLeft w:val="0"/>
                  <w:marRight w:val="0"/>
                  <w:marTop w:val="0"/>
                  <w:marBottom w:val="0"/>
                  <w:divBdr>
                    <w:top w:val="single" w:sz="2" w:space="0" w:color="E0E0E0"/>
                    <w:left w:val="single" w:sz="2" w:space="0" w:color="E0E0E0"/>
                    <w:bottom w:val="single" w:sz="2" w:space="0" w:color="E0E0E0"/>
                    <w:right w:val="single" w:sz="2" w:space="0" w:color="E0E0E0"/>
                  </w:divBdr>
                  <w:divsChild>
                    <w:div w:id="510146250">
                      <w:marLeft w:val="0"/>
                      <w:marRight w:val="0"/>
                      <w:marTop w:val="0"/>
                      <w:marBottom w:val="0"/>
                      <w:divBdr>
                        <w:top w:val="single" w:sz="2" w:space="0" w:color="E0E0E0"/>
                        <w:left w:val="single" w:sz="2" w:space="0" w:color="E0E0E0"/>
                        <w:bottom w:val="single" w:sz="2" w:space="0" w:color="E0E0E0"/>
                        <w:right w:val="single" w:sz="2" w:space="0" w:color="E0E0E0"/>
                      </w:divBdr>
                    </w:div>
                    <w:div w:id="197331897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697661173">
          <w:marLeft w:val="0"/>
          <w:marRight w:val="0"/>
          <w:marTop w:val="0"/>
          <w:marBottom w:val="0"/>
          <w:divBdr>
            <w:top w:val="single" w:sz="2" w:space="0" w:color="E0E0E0"/>
            <w:left w:val="single" w:sz="2" w:space="0" w:color="E0E0E0"/>
            <w:bottom w:val="single" w:sz="2" w:space="0" w:color="E0E0E0"/>
            <w:right w:val="single" w:sz="2" w:space="0" w:color="E0E0E0"/>
          </w:divBdr>
          <w:divsChild>
            <w:div w:id="793445949">
              <w:marLeft w:val="0"/>
              <w:marRight w:val="0"/>
              <w:marTop w:val="0"/>
              <w:marBottom w:val="0"/>
              <w:divBdr>
                <w:top w:val="single" w:sz="2" w:space="0" w:color="E0E0E0"/>
                <w:left w:val="single" w:sz="2" w:space="0" w:color="E0E0E0"/>
                <w:bottom w:val="single" w:sz="2" w:space="0" w:color="E0E0E0"/>
                <w:right w:val="single" w:sz="2" w:space="0" w:color="E0E0E0"/>
              </w:divBdr>
              <w:divsChild>
                <w:div w:id="1194687645">
                  <w:marLeft w:val="0"/>
                  <w:marRight w:val="0"/>
                  <w:marTop w:val="0"/>
                  <w:marBottom w:val="0"/>
                  <w:divBdr>
                    <w:top w:val="single" w:sz="2" w:space="0" w:color="E0E0E0"/>
                    <w:left w:val="single" w:sz="2" w:space="0" w:color="E0E0E0"/>
                    <w:bottom w:val="single" w:sz="2" w:space="0" w:color="E0E0E0"/>
                    <w:right w:val="single" w:sz="2" w:space="0" w:color="E0E0E0"/>
                  </w:divBdr>
                  <w:divsChild>
                    <w:div w:id="240870572">
                      <w:marLeft w:val="0"/>
                      <w:marRight w:val="0"/>
                      <w:marTop w:val="0"/>
                      <w:marBottom w:val="0"/>
                      <w:divBdr>
                        <w:top w:val="single" w:sz="2" w:space="0" w:color="E0E0E0"/>
                        <w:left w:val="single" w:sz="2" w:space="0" w:color="E0E0E0"/>
                        <w:bottom w:val="single" w:sz="2" w:space="0" w:color="E0E0E0"/>
                        <w:right w:val="single" w:sz="2" w:space="0" w:color="E0E0E0"/>
                      </w:divBdr>
                      <w:divsChild>
                        <w:div w:id="86764370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647851552">
              <w:marLeft w:val="0"/>
              <w:marRight w:val="0"/>
              <w:marTop w:val="0"/>
              <w:marBottom w:val="0"/>
              <w:divBdr>
                <w:top w:val="single" w:sz="2" w:space="0" w:color="E0E0E0"/>
                <w:left w:val="single" w:sz="2" w:space="0" w:color="E0E0E0"/>
                <w:bottom w:val="single" w:sz="2" w:space="0" w:color="E0E0E0"/>
                <w:right w:val="single" w:sz="2" w:space="0" w:color="E0E0E0"/>
              </w:divBdr>
              <w:divsChild>
                <w:div w:id="1393623549">
                  <w:marLeft w:val="0"/>
                  <w:marRight w:val="0"/>
                  <w:marTop w:val="0"/>
                  <w:marBottom w:val="0"/>
                  <w:divBdr>
                    <w:top w:val="single" w:sz="2" w:space="0" w:color="E0E0E0"/>
                    <w:left w:val="single" w:sz="2" w:space="0" w:color="E0E0E0"/>
                    <w:bottom w:val="single" w:sz="2" w:space="0" w:color="E0E0E0"/>
                    <w:right w:val="single" w:sz="2" w:space="0" w:color="E0E0E0"/>
                  </w:divBdr>
                </w:div>
                <w:div w:id="255291933">
                  <w:marLeft w:val="0"/>
                  <w:marRight w:val="0"/>
                  <w:marTop w:val="0"/>
                  <w:marBottom w:val="0"/>
                  <w:divBdr>
                    <w:top w:val="single" w:sz="2" w:space="0" w:color="E0E0E0"/>
                    <w:left w:val="single" w:sz="2" w:space="0" w:color="E0E0E0"/>
                    <w:bottom w:val="single" w:sz="2" w:space="0" w:color="E0E0E0"/>
                    <w:right w:val="single" w:sz="2" w:space="0" w:color="E0E0E0"/>
                  </w:divBdr>
                  <w:divsChild>
                    <w:div w:id="1646086623">
                      <w:marLeft w:val="0"/>
                      <w:marRight w:val="0"/>
                      <w:marTop w:val="0"/>
                      <w:marBottom w:val="0"/>
                      <w:divBdr>
                        <w:top w:val="single" w:sz="2" w:space="0" w:color="E0E0E0"/>
                        <w:left w:val="single" w:sz="2" w:space="0" w:color="E0E0E0"/>
                        <w:bottom w:val="single" w:sz="2" w:space="0" w:color="E0E0E0"/>
                        <w:right w:val="single" w:sz="2" w:space="0" w:color="E0E0E0"/>
                      </w:divBdr>
                      <w:divsChild>
                        <w:div w:id="147980779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64189502">
                      <w:marLeft w:val="0"/>
                      <w:marRight w:val="0"/>
                      <w:marTop w:val="0"/>
                      <w:marBottom w:val="0"/>
                      <w:divBdr>
                        <w:top w:val="single" w:sz="2" w:space="0" w:color="E0E0E0"/>
                        <w:left w:val="single" w:sz="2" w:space="0" w:color="E0E0E0"/>
                        <w:bottom w:val="single" w:sz="2" w:space="0" w:color="E0E0E0"/>
                        <w:right w:val="single" w:sz="2" w:space="0" w:color="E0E0E0"/>
                      </w:divBdr>
                      <w:divsChild>
                        <w:div w:id="40114642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73976795">
                      <w:marLeft w:val="0"/>
                      <w:marRight w:val="0"/>
                      <w:marTop w:val="0"/>
                      <w:marBottom w:val="0"/>
                      <w:divBdr>
                        <w:top w:val="single" w:sz="2" w:space="0" w:color="E0E0E0"/>
                        <w:left w:val="single" w:sz="2" w:space="0" w:color="E0E0E0"/>
                        <w:bottom w:val="single" w:sz="2" w:space="0" w:color="E0E0E0"/>
                        <w:right w:val="single" w:sz="2" w:space="0" w:color="E0E0E0"/>
                      </w:divBdr>
                      <w:divsChild>
                        <w:div w:id="1673814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146507567">
                      <w:marLeft w:val="0"/>
                      <w:marRight w:val="0"/>
                      <w:marTop w:val="0"/>
                      <w:marBottom w:val="0"/>
                      <w:divBdr>
                        <w:top w:val="single" w:sz="2" w:space="0" w:color="E0E0E0"/>
                        <w:left w:val="single" w:sz="2" w:space="0" w:color="E0E0E0"/>
                        <w:bottom w:val="single" w:sz="2" w:space="0" w:color="E0E0E0"/>
                        <w:right w:val="single" w:sz="2" w:space="0" w:color="E0E0E0"/>
                      </w:divBdr>
                      <w:divsChild>
                        <w:div w:id="1427530620">
                          <w:marLeft w:val="0"/>
                          <w:marRight w:val="0"/>
                          <w:marTop w:val="0"/>
                          <w:marBottom w:val="0"/>
                          <w:divBdr>
                            <w:top w:val="single" w:sz="2" w:space="0" w:color="E0E0E0"/>
                            <w:left w:val="single" w:sz="2" w:space="0" w:color="E0E0E0"/>
                            <w:bottom w:val="single" w:sz="2" w:space="0" w:color="E0E0E0"/>
                            <w:right w:val="single" w:sz="2" w:space="0" w:color="E0E0E0"/>
                          </w:divBdr>
                          <w:divsChild>
                            <w:div w:id="1392772024">
                              <w:marLeft w:val="0"/>
                              <w:marRight w:val="0"/>
                              <w:marTop w:val="0"/>
                              <w:marBottom w:val="0"/>
                              <w:divBdr>
                                <w:top w:val="single" w:sz="2" w:space="0" w:color="E0E0E0"/>
                                <w:left w:val="single" w:sz="2" w:space="0" w:color="E0E0E0"/>
                                <w:bottom w:val="single" w:sz="2" w:space="0" w:color="E0E0E0"/>
                                <w:right w:val="single" w:sz="2" w:space="0" w:color="E0E0E0"/>
                              </w:divBdr>
                              <w:divsChild>
                                <w:div w:id="830609288">
                                  <w:marLeft w:val="0"/>
                                  <w:marRight w:val="0"/>
                                  <w:marTop w:val="0"/>
                                  <w:marBottom w:val="0"/>
                                  <w:divBdr>
                                    <w:top w:val="single" w:sz="2" w:space="0" w:color="E0E0E0"/>
                                    <w:left w:val="single" w:sz="2" w:space="0" w:color="E0E0E0"/>
                                    <w:bottom w:val="single" w:sz="2" w:space="0" w:color="E0E0E0"/>
                                    <w:right w:val="single" w:sz="2" w:space="0" w:color="E0E0E0"/>
                                  </w:divBdr>
                                  <w:divsChild>
                                    <w:div w:id="1375305150">
                                      <w:marLeft w:val="0"/>
                                      <w:marRight w:val="0"/>
                                      <w:marTop w:val="0"/>
                                      <w:marBottom w:val="0"/>
                                      <w:divBdr>
                                        <w:top w:val="single" w:sz="2" w:space="0" w:color="E0E0E0"/>
                                        <w:left w:val="single" w:sz="2" w:space="0" w:color="E0E0E0"/>
                                        <w:bottom w:val="single" w:sz="2" w:space="0" w:color="E0E0E0"/>
                                        <w:right w:val="single" w:sz="2" w:space="0" w:color="E0E0E0"/>
                                      </w:divBdr>
                                    </w:div>
                                    <w:div w:id="560872422">
                                      <w:marLeft w:val="0"/>
                                      <w:marRight w:val="0"/>
                                      <w:marTop w:val="0"/>
                                      <w:marBottom w:val="0"/>
                                      <w:divBdr>
                                        <w:top w:val="single" w:sz="2" w:space="0" w:color="E0E0E0"/>
                                        <w:left w:val="single" w:sz="2" w:space="0" w:color="E0E0E0"/>
                                        <w:bottom w:val="single" w:sz="2" w:space="0" w:color="E0E0E0"/>
                                        <w:right w:val="single" w:sz="2" w:space="0" w:color="E0E0E0"/>
                                      </w:divBdr>
                                    </w:div>
                                    <w:div w:id="208098163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60101462">
                              <w:marLeft w:val="0"/>
                              <w:marRight w:val="0"/>
                              <w:marTop w:val="0"/>
                              <w:marBottom w:val="0"/>
                              <w:divBdr>
                                <w:top w:val="single" w:sz="2" w:space="0" w:color="E0E0E0"/>
                                <w:left w:val="single" w:sz="2" w:space="0" w:color="E0E0E0"/>
                                <w:bottom w:val="single" w:sz="2" w:space="0" w:color="E0E0E0"/>
                                <w:right w:val="single" w:sz="2" w:space="0" w:color="E0E0E0"/>
                              </w:divBdr>
                              <w:divsChild>
                                <w:div w:id="1261327886">
                                  <w:marLeft w:val="0"/>
                                  <w:marRight w:val="0"/>
                                  <w:marTop w:val="0"/>
                                  <w:marBottom w:val="0"/>
                                  <w:divBdr>
                                    <w:top w:val="single" w:sz="2" w:space="0" w:color="E0E0E0"/>
                                    <w:left w:val="single" w:sz="2" w:space="0" w:color="E0E0E0"/>
                                    <w:bottom w:val="single" w:sz="2" w:space="0" w:color="E0E0E0"/>
                                    <w:right w:val="single" w:sz="2" w:space="0" w:color="E0E0E0"/>
                                  </w:divBdr>
                                  <w:divsChild>
                                    <w:div w:id="679813231">
                                      <w:marLeft w:val="0"/>
                                      <w:marRight w:val="0"/>
                                      <w:marTop w:val="0"/>
                                      <w:marBottom w:val="0"/>
                                      <w:divBdr>
                                        <w:top w:val="single" w:sz="2" w:space="0" w:color="E0E0E0"/>
                                        <w:left w:val="single" w:sz="2" w:space="0" w:color="E0E0E0"/>
                                        <w:bottom w:val="single" w:sz="2" w:space="0" w:color="E0E0E0"/>
                                        <w:right w:val="single" w:sz="2" w:space="0" w:color="E0E0E0"/>
                                      </w:divBdr>
                                    </w:div>
                                    <w:div w:id="1125734330">
                                      <w:marLeft w:val="0"/>
                                      <w:marRight w:val="0"/>
                                      <w:marTop w:val="0"/>
                                      <w:marBottom w:val="0"/>
                                      <w:divBdr>
                                        <w:top w:val="single" w:sz="2" w:space="0" w:color="E0E0E0"/>
                                        <w:left w:val="single" w:sz="2" w:space="0" w:color="E0E0E0"/>
                                        <w:bottom w:val="single" w:sz="2" w:space="0" w:color="E0E0E0"/>
                                        <w:right w:val="single" w:sz="2" w:space="0" w:color="E0E0E0"/>
                                      </w:divBdr>
                                    </w:div>
                                    <w:div w:id="45733657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212114219">
                              <w:marLeft w:val="0"/>
                              <w:marRight w:val="0"/>
                              <w:marTop w:val="0"/>
                              <w:marBottom w:val="0"/>
                              <w:divBdr>
                                <w:top w:val="single" w:sz="2" w:space="0" w:color="E0E0E0"/>
                                <w:left w:val="single" w:sz="2" w:space="0" w:color="E0E0E0"/>
                                <w:bottom w:val="single" w:sz="2" w:space="0" w:color="E0E0E0"/>
                                <w:right w:val="single" w:sz="2" w:space="0" w:color="E0E0E0"/>
                              </w:divBdr>
                              <w:divsChild>
                                <w:div w:id="136212220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sChild>
        </w:div>
      </w:divsChild>
    </w:div>
    <w:div w:id="1319722578">
      <w:bodyDiv w:val="1"/>
      <w:marLeft w:val="0"/>
      <w:marRight w:val="0"/>
      <w:marTop w:val="0"/>
      <w:marBottom w:val="0"/>
      <w:divBdr>
        <w:top w:val="none" w:sz="0" w:space="0" w:color="auto"/>
        <w:left w:val="none" w:sz="0" w:space="0" w:color="auto"/>
        <w:bottom w:val="none" w:sz="0" w:space="0" w:color="auto"/>
        <w:right w:val="none" w:sz="0" w:space="0" w:color="auto"/>
      </w:divBdr>
      <w:divsChild>
        <w:div w:id="667056165">
          <w:marLeft w:val="0"/>
          <w:marRight w:val="0"/>
          <w:marTop w:val="0"/>
          <w:marBottom w:val="0"/>
          <w:divBdr>
            <w:top w:val="none" w:sz="0" w:space="0" w:color="auto"/>
            <w:left w:val="none" w:sz="0" w:space="0" w:color="auto"/>
            <w:bottom w:val="none" w:sz="0" w:space="0" w:color="auto"/>
            <w:right w:val="none" w:sz="0" w:space="0" w:color="auto"/>
          </w:divBdr>
        </w:div>
        <w:div w:id="2142648256">
          <w:marLeft w:val="0"/>
          <w:marRight w:val="0"/>
          <w:marTop w:val="450"/>
          <w:marBottom w:val="435"/>
          <w:divBdr>
            <w:top w:val="none" w:sz="0" w:space="0" w:color="auto"/>
            <w:left w:val="none" w:sz="0" w:space="0" w:color="auto"/>
            <w:bottom w:val="none" w:sz="0" w:space="0" w:color="auto"/>
            <w:right w:val="none" w:sz="0" w:space="0" w:color="auto"/>
          </w:divBdr>
          <w:divsChild>
            <w:div w:id="650603404">
              <w:marLeft w:val="0"/>
              <w:marRight w:val="0"/>
              <w:marTop w:val="0"/>
              <w:marBottom w:val="0"/>
              <w:divBdr>
                <w:top w:val="none" w:sz="0" w:space="0" w:color="auto"/>
                <w:left w:val="none" w:sz="0" w:space="0" w:color="auto"/>
                <w:bottom w:val="none" w:sz="0" w:space="0" w:color="auto"/>
                <w:right w:val="none" w:sz="0" w:space="0" w:color="auto"/>
              </w:divBdr>
              <w:divsChild>
                <w:div w:id="152424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373095">
          <w:marLeft w:val="0"/>
          <w:marRight w:val="0"/>
          <w:marTop w:val="150"/>
          <w:marBottom w:val="330"/>
          <w:divBdr>
            <w:top w:val="none" w:sz="0" w:space="0" w:color="auto"/>
            <w:left w:val="none" w:sz="0" w:space="0" w:color="auto"/>
            <w:bottom w:val="none" w:sz="0" w:space="0" w:color="auto"/>
            <w:right w:val="none" w:sz="0" w:space="0" w:color="auto"/>
          </w:divBdr>
          <w:divsChild>
            <w:div w:id="1244532072">
              <w:marLeft w:val="0"/>
              <w:marRight w:val="0"/>
              <w:marTop w:val="0"/>
              <w:marBottom w:val="0"/>
              <w:divBdr>
                <w:top w:val="none" w:sz="0" w:space="0" w:color="auto"/>
                <w:left w:val="none" w:sz="0" w:space="0" w:color="auto"/>
                <w:bottom w:val="none" w:sz="0" w:space="0" w:color="auto"/>
                <w:right w:val="none" w:sz="0" w:space="0" w:color="auto"/>
              </w:divBdr>
            </w:div>
            <w:div w:id="152721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197885">
      <w:bodyDiv w:val="1"/>
      <w:marLeft w:val="0"/>
      <w:marRight w:val="0"/>
      <w:marTop w:val="0"/>
      <w:marBottom w:val="0"/>
      <w:divBdr>
        <w:top w:val="none" w:sz="0" w:space="0" w:color="auto"/>
        <w:left w:val="none" w:sz="0" w:space="0" w:color="auto"/>
        <w:bottom w:val="none" w:sz="0" w:space="0" w:color="auto"/>
        <w:right w:val="none" w:sz="0" w:space="0" w:color="auto"/>
      </w:divBdr>
      <w:divsChild>
        <w:div w:id="1167209430">
          <w:marLeft w:val="0"/>
          <w:marRight w:val="0"/>
          <w:marTop w:val="0"/>
          <w:marBottom w:val="0"/>
          <w:divBdr>
            <w:top w:val="none" w:sz="0" w:space="0" w:color="auto"/>
            <w:left w:val="none" w:sz="0" w:space="0" w:color="auto"/>
            <w:bottom w:val="none" w:sz="0" w:space="0" w:color="auto"/>
            <w:right w:val="none" w:sz="0" w:space="0" w:color="auto"/>
          </w:divBdr>
          <w:divsChild>
            <w:div w:id="1648243183">
              <w:marLeft w:val="0"/>
              <w:marRight w:val="0"/>
              <w:marTop w:val="0"/>
              <w:marBottom w:val="0"/>
              <w:divBdr>
                <w:top w:val="none" w:sz="0" w:space="0" w:color="auto"/>
                <w:left w:val="none" w:sz="0" w:space="0" w:color="auto"/>
                <w:bottom w:val="none" w:sz="0" w:space="0" w:color="auto"/>
                <w:right w:val="none" w:sz="0" w:space="0" w:color="auto"/>
              </w:divBdr>
            </w:div>
          </w:divsChild>
        </w:div>
        <w:div w:id="470950960">
          <w:marLeft w:val="0"/>
          <w:marRight w:val="0"/>
          <w:marTop w:val="0"/>
          <w:marBottom w:val="0"/>
          <w:divBdr>
            <w:top w:val="none" w:sz="0" w:space="0" w:color="auto"/>
            <w:left w:val="none" w:sz="0" w:space="0" w:color="auto"/>
            <w:bottom w:val="none" w:sz="0" w:space="0" w:color="auto"/>
            <w:right w:val="none" w:sz="0" w:space="0" w:color="auto"/>
          </w:divBdr>
          <w:divsChild>
            <w:div w:id="55354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091531">
      <w:bodyDiv w:val="1"/>
      <w:marLeft w:val="0"/>
      <w:marRight w:val="0"/>
      <w:marTop w:val="0"/>
      <w:marBottom w:val="0"/>
      <w:divBdr>
        <w:top w:val="none" w:sz="0" w:space="0" w:color="auto"/>
        <w:left w:val="none" w:sz="0" w:space="0" w:color="auto"/>
        <w:bottom w:val="none" w:sz="0" w:space="0" w:color="auto"/>
        <w:right w:val="none" w:sz="0" w:space="0" w:color="auto"/>
      </w:divBdr>
      <w:divsChild>
        <w:div w:id="1495683201">
          <w:marLeft w:val="0"/>
          <w:marRight w:val="0"/>
          <w:marTop w:val="0"/>
          <w:marBottom w:val="300"/>
          <w:divBdr>
            <w:top w:val="none" w:sz="0" w:space="0" w:color="auto"/>
            <w:left w:val="none" w:sz="0" w:space="0" w:color="auto"/>
            <w:bottom w:val="none" w:sz="0" w:space="0" w:color="auto"/>
            <w:right w:val="none" w:sz="0" w:space="0" w:color="auto"/>
          </w:divBdr>
        </w:div>
        <w:div w:id="964626221">
          <w:marLeft w:val="15"/>
          <w:marRight w:val="225"/>
          <w:marTop w:val="0"/>
          <w:marBottom w:val="105"/>
          <w:divBdr>
            <w:top w:val="none" w:sz="0" w:space="0" w:color="auto"/>
            <w:left w:val="none" w:sz="0" w:space="0" w:color="auto"/>
            <w:bottom w:val="none" w:sz="0" w:space="0" w:color="auto"/>
            <w:right w:val="none" w:sz="0" w:space="0" w:color="auto"/>
          </w:divBdr>
          <w:divsChild>
            <w:div w:id="2140566444">
              <w:marLeft w:val="0"/>
              <w:marRight w:val="0"/>
              <w:marTop w:val="0"/>
              <w:marBottom w:val="0"/>
              <w:divBdr>
                <w:top w:val="none" w:sz="0" w:space="0" w:color="auto"/>
                <w:left w:val="none" w:sz="0" w:space="0" w:color="auto"/>
                <w:bottom w:val="none" w:sz="0" w:space="0" w:color="auto"/>
                <w:right w:val="none" w:sz="0" w:space="0" w:color="auto"/>
              </w:divBdr>
            </w:div>
            <w:div w:id="880289819">
              <w:marLeft w:val="0"/>
              <w:marRight w:val="0"/>
              <w:marTop w:val="0"/>
              <w:marBottom w:val="0"/>
              <w:divBdr>
                <w:top w:val="none" w:sz="0" w:space="0" w:color="auto"/>
                <w:left w:val="none" w:sz="0" w:space="0" w:color="auto"/>
                <w:bottom w:val="none" w:sz="0" w:space="0" w:color="auto"/>
                <w:right w:val="none" w:sz="0" w:space="0" w:color="auto"/>
              </w:divBdr>
            </w:div>
            <w:div w:id="56232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26117">
      <w:bodyDiv w:val="1"/>
      <w:marLeft w:val="0"/>
      <w:marRight w:val="0"/>
      <w:marTop w:val="0"/>
      <w:marBottom w:val="0"/>
      <w:divBdr>
        <w:top w:val="none" w:sz="0" w:space="0" w:color="auto"/>
        <w:left w:val="none" w:sz="0" w:space="0" w:color="auto"/>
        <w:bottom w:val="none" w:sz="0" w:space="0" w:color="auto"/>
        <w:right w:val="none" w:sz="0" w:space="0" w:color="auto"/>
      </w:divBdr>
      <w:divsChild>
        <w:div w:id="757209662">
          <w:marLeft w:val="0"/>
          <w:marRight w:val="0"/>
          <w:marTop w:val="0"/>
          <w:marBottom w:val="300"/>
          <w:divBdr>
            <w:top w:val="none" w:sz="0" w:space="0" w:color="auto"/>
            <w:left w:val="none" w:sz="0" w:space="0" w:color="auto"/>
            <w:bottom w:val="none" w:sz="0" w:space="0" w:color="auto"/>
            <w:right w:val="none" w:sz="0" w:space="0" w:color="auto"/>
          </w:divBdr>
        </w:div>
        <w:div w:id="461383134">
          <w:marLeft w:val="15"/>
          <w:marRight w:val="225"/>
          <w:marTop w:val="0"/>
          <w:marBottom w:val="105"/>
          <w:divBdr>
            <w:top w:val="none" w:sz="0" w:space="0" w:color="auto"/>
            <w:left w:val="none" w:sz="0" w:space="0" w:color="auto"/>
            <w:bottom w:val="none" w:sz="0" w:space="0" w:color="auto"/>
            <w:right w:val="none" w:sz="0" w:space="0" w:color="auto"/>
          </w:divBdr>
          <w:divsChild>
            <w:div w:id="105508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474955">
      <w:bodyDiv w:val="1"/>
      <w:marLeft w:val="0"/>
      <w:marRight w:val="0"/>
      <w:marTop w:val="0"/>
      <w:marBottom w:val="0"/>
      <w:divBdr>
        <w:top w:val="none" w:sz="0" w:space="0" w:color="auto"/>
        <w:left w:val="none" w:sz="0" w:space="0" w:color="auto"/>
        <w:bottom w:val="none" w:sz="0" w:space="0" w:color="auto"/>
        <w:right w:val="none" w:sz="0" w:space="0" w:color="auto"/>
      </w:divBdr>
      <w:divsChild>
        <w:div w:id="343439230">
          <w:marLeft w:val="-225"/>
          <w:marRight w:val="-225"/>
          <w:marTop w:val="0"/>
          <w:marBottom w:val="0"/>
          <w:divBdr>
            <w:top w:val="none" w:sz="0" w:space="0" w:color="auto"/>
            <w:left w:val="none" w:sz="0" w:space="0" w:color="auto"/>
            <w:bottom w:val="none" w:sz="0" w:space="0" w:color="auto"/>
            <w:right w:val="none" w:sz="0" w:space="0" w:color="auto"/>
          </w:divBdr>
          <w:divsChild>
            <w:div w:id="2025282220">
              <w:marLeft w:val="0"/>
              <w:marRight w:val="0"/>
              <w:marTop w:val="0"/>
              <w:marBottom w:val="0"/>
              <w:divBdr>
                <w:top w:val="none" w:sz="0" w:space="0" w:color="auto"/>
                <w:left w:val="none" w:sz="0" w:space="0" w:color="auto"/>
                <w:bottom w:val="none" w:sz="0" w:space="0" w:color="auto"/>
                <w:right w:val="none" w:sz="0" w:space="0" w:color="auto"/>
              </w:divBdr>
              <w:divsChild>
                <w:div w:id="715393745">
                  <w:marLeft w:val="-225"/>
                  <w:marRight w:val="-225"/>
                  <w:marTop w:val="0"/>
                  <w:marBottom w:val="0"/>
                  <w:divBdr>
                    <w:top w:val="none" w:sz="0" w:space="0" w:color="auto"/>
                    <w:left w:val="none" w:sz="0" w:space="0" w:color="auto"/>
                    <w:bottom w:val="none" w:sz="0" w:space="0" w:color="auto"/>
                    <w:right w:val="none" w:sz="0" w:space="0" w:color="auto"/>
                  </w:divBdr>
                  <w:divsChild>
                    <w:div w:id="167727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270224">
          <w:marLeft w:val="-225"/>
          <w:marRight w:val="-225"/>
          <w:marTop w:val="0"/>
          <w:marBottom w:val="0"/>
          <w:divBdr>
            <w:top w:val="none" w:sz="0" w:space="0" w:color="auto"/>
            <w:left w:val="none" w:sz="0" w:space="0" w:color="auto"/>
            <w:bottom w:val="none" w:sz="0" w:space="0" w:color="auto"/>
            <w:right w:val="none" w:sz="0" w:space="0" w:color="auto"/>
          </w:divBdr>
          <w:divsChild>
            <w:div w:id="1258322963">
              <w:marLeft w:val="0"/>
              <w:marRight w:val="0"/>
              <w:marTop w:val="0"/>
              <w:marBottom w:val="0"/>
              <w:divBdr>
                <w:top w:val="none" w:sz="0" w:space="0" w:color="auto"/>
                <w:left w:val="none" w:sz="0" w:space="0" w:color="auto"/>
                <w:bottom w:val="none" w:sz="0" w:space="0" w:color="auto"/>
                <w:right w:val="none" w:sz="0" w:space="0" w:color="auto"/>
              </w:divBdr>
              <w:divsChild>
                <w:div w:id="1857186135">
                  <w:marLeft w:val="0"/>
                  <w:marRight w:val="0"/>
                  <w:marTop w:val="0"/>
                  <w:marBottom w:val="0"/>
                  <w:divBdr>
                    <w:top w:val="none" w:sz="0" w:space="0" w:color="auto"/>
                    <w:left w:val="none" w:sz="0" w:space="0" w:color="auto"/>
                    <w:bottom w:val="none" w:sz="0" w:space="0" w:color="auto"/>
                    <w:right w:val="none" w:sz="0" w:space="0" w:color="auto"/>
                  </w:divBdr>
                  <w:divsChild>
                    <w:div w:id="9700914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46713263">
              <w:marLeft w:val="1463"/>
              <w:marRight w:val="0"/>
              <w:marTop w:val="0"/>
              <w:marBottom w:val="0"/>
              <w:divBdr>
                <w:top w:val="none" w:sz="0" w:space="0" w:color="auto"/>
                <w:left w:val="none" w:sz="0" w:space="0" w:color="auto"/>
                <w:bottom w:val="none" w:sz="0" w:space="0" w:color="auto"/>
                <w:right w:val="none" w:sz="0" w:space="0" w:color="auto"/>
              </w:divBdr>
              <w:divsChild>
                <w:div w:id="5697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912113">
          <w:marLeft w:val="-225"/>
          <w:marRight w:val="-225"/>
          <w:marTop w:val="0"/>
          <w:marBottom w:val="0"/>
          <w:divBdr>
            <w:top w:val="none" w:sz="0" w:space="0" w:color="auto"/>
            <w:left w:val="none" w:sz="0" w:space="0" w:color="auto"/>
            <w:bottom w:val="none" w:sz="0" w:space="0" w:color="auto"/>
            <w:right w:val="none" w:sz="0" w:space="0" w:color="auto"/>
          </w:divBdr>
          <w:divsChild>
            <w:div w:id="609582948">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326785736">
      <w:bodyDiv w:val="1"/>
      <w:marLeft w:val="0"/>
      <w:marRight w:val="0"/>
      <w:marTop w:val="0"/>
      <w:marBottom w:val="0"/>
      <w:divBdr>
        <w:top w:val="none" w:sz="0" w:space="0" w:color="auto"/>
        <w:left w:val="none" w:sz="0" w:space="0" w:color="auto"/>
        <w:bottom w:val="none" w:sz="0" w:space="0" w:color="auto"/>
        <w:right w:val="none" w:sz="0" w:space="0" w:color="auto"/>
      </w:divBdr>
      <w:divsChild>
        <w:div w:id="1465923818">
          <w:marLeft w:val="0"/>
          <w:marRight w:val="0"/>
          <w:marTop w:val="0"/>
          <w:marBottom w:val="450"/>
          <w:divBdr>
            <w:top w:val="none" w:sz="0" w:space="0" w:color="auto"/>
            <w:left w:val="none" w:sz="0" w:space="0" w:color="auto"/>
            <w:bottom w:val="none" w:sz="0" w:space="0" w:color="auto"/>
            <w:right w:val="none" w:sz="0" w:space="0" w:color="auto"/>
          </w:divBdr>
          <w:divsChild>
            <w:div w:id="1964146139">
              <w:marLeft w:val="0"/>
              <w:marRight w:val="0"/>
              <w:marTop w:val="0"/>
              <w:marBottom w:val="75"/>
              <w:divBdr>
                <w:top w:val="none" w:sz="0" w:space="0" w:color="auto"/>
                <w:left w:val="none" w:sz="0" w:space="0" w:color="auto"/>
                <w:bottom w:val="none" w:sz="0" w:space="0" w:color="auto"/>
                <w:right w:val="none" w:sz="0" w:space="0" w:color="auto"/>
              </w:divBdr>
              <w:divsChild>
                <w:div w:id="952520877">
                  <w:marLeft w:val="0"/>
                  <w:marRight w:val="0"/>
                  <w:marTop w:val="0"/>
                  <w:marBottom w:val="0"/>
                  <w:divBdr>
                    <w:top w:val="none" w:sz="0" w:space="0" w:color="auto"/>
                    <w:left w:val="none" w:sz="0" w:space="0" w:color="auto"/>
                    <w:bottom w:val="none" w:sz="0" w:space="0" w:color="auto"/>
                    <w:right w:val="none" w:sz="0" w:space="0" w:color="auto"/>
                  </w:divBdr>
                  <w:divsChild>
                    <w:div w:id="1836530527">
                      <w:marLeft w:val="0"/>
                      <w:marRight w:val="0"/>
                      <w:marTop w:val="0"/>
                      <w:marBottom w:val="0"/>
                      <w:divBdr>
                        <w:top w:val="none" w:sz="0" w:space="0" w:color="auto"/>
                        <w:left w:val="none" w:sz="0" w:space="0" w:color="auto"/>
                        <w:bottom w:val="none" w:sz="0" w:space="0" w:color="auto"/>
                        <w:right w:val="none" w:sz="0" w:space="0" w:color="auto"/>
                      </w:divBdr>
                      <w:divsChild>
                        <w:div w:id="34722196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117717314">
                  <w:marLeft w:val="0"/>
                  <w:marRight w:val="0"/>
                  <w:marTop w:val="0"/>
                  <w:marBottom w:val="0"/>
                  <w:divBdr>
                    <w:top w:val="none" w:sz="0" w:space="0" w:color="auto"/>
                    <w:left w:val="none" w:sz="0" w:space="0" w:color="auto"/>
                    <w:bottom w:val="none" w:sz="0" w:space="0" w:color="auto"/>
                    <w:right w:val="none" w:sz="0" w:space="0" w:color="auto"/>
                  </w:divBdr>
                  <w:divsChild>
                    <w:div w:id="491337330">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2053263768">
              <w:marLeft w:val="0"/>
              <w:marRight w:val="225"/>
              <w:marTop w:val="0"/>
              <w:marBottom w:val="0"/>
              <w:divBdr>
                <w:top w:val="none" w:sz="0" w:space="0" w:color="auto"/>
                <w:left w:val="none" w:sz="0" w:space="0" w:color="auto"/>
                <w:bottom w:val="none" w:sz="0" w:space="0" w:color="auto"/>
                <w:right w:val="none" w:sz="0" w:space="0" w:color="auto"/>
              </w:divBdr>
            </w:div>
          </w:divsChild>
        </w:div>
        <w:div w:id="987245837">
          <w:marLeft w:val="0"/>
          <w:marRight w:val="0"/>
          <w:marTop w:val="0"/>
          <w:marBottom w:val="300"/>
          <w:divBdr>
            <w:top w:val="none" w:sz="0" w:space="0" w:color="auto"/>
            <w:left w:val="none" w:sz="0" w:space="0" w:color="auto"/>
            <w:bottom w:val="none" w:sz="0" w:space="0" w:color="auto"/>
            <w:right w:val="none" w:sz="0" w:space="0" w:color="auto"/>
          </w:divBdr>
          <w:divsChild>
            <w:div w:id="1853181425">
              <w:marLeft w:val="0"/>
              <w:marRight w:val="0"/>
              <w:marTop w:val="0"/>
              <w:marBottom w:val="0"/>
              <w:divBdr>
                <w:top w:val="none" w:sz="0" w:space="0" w:color="auto"/>
                <w:left w:val="none" w:sz="0" w:space="0" w:color="auto"/>
                <w:bottom w:val="none" w:sz="0" w:space="0" w:color="auto"/>
                <w:right w:val="none" w:sz="0" w:space="0" w:color="auto"/>
              </w:divBdr>
              <w:divsChild>
                <w:div w:id="1772319288">
                  <w:marLeft w:val="-225"/>
                  <w:marRight w:val="-225"/>
                  <w:marTop w:val="0"/>
                  <w:marBottom w:val="0"/>
                  <w:divBdr>
                    <w:top w:val="none" w:sz="0" w:space="0" w:color="auto"/>
                    <w:left w:val="none" w:sz="0" w:space="0" w:color="auto"/>
                    <w:bottom w:val="none" w:sz="0" w:space="0" w:color="auto"/>
                    <w:right w:val="none" w:sz="0" w:space="0" w:color="auto"/>
                  </w:divBdr>
                  <w:divsChild>
                    <w:div w:id="1285234249">
                      <w:marLeft w:val="0"/>
                      <w:marRight w:val="0"/>
                      <w:marTop w:val="0"/>
                      <w:marBottom w:val="0"/>
                      <w:divBdr>
                        <w:top w:val="none" w:sz="0" w:space="0" w:color="auto"/>
                        <w:left w:val="none" w:sz="0" w:space="0" w:color="auto"/>
                        <w:bottom w:val="none" w:sz="0" w:space="0" w:color="auto"/>
                        <w:right w:val="none" w:sz="0" w:space="0" w:color="auto"/>
                      </w:divBdr>
                      <w:divsChild>
                        <w:div w:id="1539707013">
                          <w:marLeft w:val="0"/>
                          <w:marRight w:val="0"/>
                          <w:marTop w:val="0"/>
                          <w:marBottom w:val="0"/>
                          <w:divBdr>
                            <w:top w:val="none" w:sz="0" w:space="0" w:color="auto"/>
                            <w:left w:val="none" w:sz="0" w:space="0" w:color="auto"/>
                            <w:bottom w:val="none" w:sz="0" w:space="0" w:color="auto"/>
                            <w:right w:val="none" w:sz="0" w:space="0" w:color="auto"/>
                          </w:divBdr>
                          <w:divsChild>
                            <w:div w:id="466319007">
                              <w:marLeft w:val="0"/>
                              <w:marRight w:val="0"/>
                              <w:marTop w:val="0"/>
                              <w:marBottom w:val="0"/>
                              <w:divBdr>
                                <w:top w:val="none" w:sz="0" w:space="0" w:color="auto"/>
                                <w:left w:val="none" w:sz="0" w:space="0" w:color="auto"/>
                                <w:bottom w:val="none" w:sz="0" w:space="0" w:color="auto"/>
                                <w:right w:val="none" w:sz="0" w:space="0" w:color="auto"/>
                              </w:divBdr>
                              <w:divsChild>
                                <w:div w:id="135839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9454674">
          <w:marLeft w:val="0"/>
          <w:marRight w:val="0"/>
          <w:marTop w:val="0"/>
          <w:marBottom w:val="0"/>
          <w:divBdr>
            <w:top w:val="none" w:sz="0" w:space="0" w:color="auto"/>
            <w:left w:val="none" w:sz="0" w:space="0" w:color="auto"/>
            <w:bottom w:val="none" w:sz="0" w:space="0" w:color="auto"/>
            <w:right w:val="none" w:sz="0" w:space="0" w:color="auto"/>
          </w:divBdr>
        </w:div>
      </w:divsChild>
    </w:div>
    <w:div w:id="1327782474">
      <w:bodyDiv w:val="1"/>
      <w:marLeft w:val="0"/>
      <w:marRight w:val="0"/>
      <w:marTop w:val="0"/>
      <w:marBottom w:val="0"/>
      <w:divBdr>
        <w:top w:val="none" w:sz="0" w:space="0" w:color="auto"/>
        <w:left w:val="none" w:sz="0" w:space="0" w:color="auto"/>
        <w:bottom w:val="none" w:sz="0" w:space="0" w:color="auto"/>
        <w:right w:val="none" w:sz="0" w:space="0" w:color="auto"/>
      </w:divBdr>
      <w:divsChild>
        <w:div w:id="1392463615">
          <w:marLeft w:val="0"/>
          <w:marRight w:val="0"/>
          <w:marTop w:val="0"/>
          <w:marBottom w:val="0"/>
          <w:divBdr>
            <w:top w:val="none" w:sz="0" w:space="0" w:color="auto"/>
            <w:left w:val="none" w:sz="0" w:space="0" w:color="auto"/>
            <w:bottom w:val="none" w:sz="0" w:space="0" w:color="auto"/>
            <w:right w:val="none" w:sz="0" w:space="0" w:color="auto"/>
          </w:divBdr>
        </w:div>
        <w:div w:id="474876714">
          <w:marLeft w:val="-150"/>
          <w:marRight w:val="-150"/>
          <w:marTop w:val="0"/>
          <w:marBottom w:val="0"/>
          <w:divBdr>
            <w:top w:val="none" w:sz="0" w:space="0" w:color="auto"/>
            <w:left w:val="none" w:sz="0" w:space="0" w:color="auto"/>
            <w:bottom w:val="none" w:sz="0" w:space="0" w:color="auto"/>
            <w:right w:val="none" w:sz="0" w:space="0" w:color="auto"/>
          </w:divBdr>
          <w:divsChild>
            <w:div w:id="1925528878">
              <w:marLeft w:val="0"/>
              <w:marRight w:val="0"/>
              <w:marTop w:val="0"/>
              <w:marBottom w:val="0"/>
              <w:divBdr>
                <w:top w:val="none" w:sz="0" w:space="0" w:color="auto"/>
                <w:left w:val="none" w:sz="0" w:space="0" w:color="auto"/>
                <w:bottom w:val="none" w:sz="0" w:space="0" w:color="auto"/>
                <w:right w:val="none" w:sz="0" w:space="0" w:color="auto"/>
              </w:divBdr>
              <w:divsChild>
                <w:div w:id="82267630">
                  <w:marLeft w:val="-150"/>
                  <w:marRight w:val="-150"/>
                  <w:marTop w:val="0"/>
                  <w:marBottom w:val="0"/>
                  <w:divBdr>
                    <w:top w:val="none" w:sz="0" w:space="0" w:color="auto"/>
                    <w:left w:val="none" w:sz="0" w:space="0" w:color="auto"/>
                    <w:bottom w:val="none" w:sz="0" w:space="0" w:color="auto"/>
                    <w:right w:val="none" w:sz="0" w:space="0" w:color="auto"/>
                  </w:divBdr>
                  <w:divsChild>
                    <w:div w:id="515194498">
                      <w:marLeft w:val="0"/>
                      <w:marRight w:val="0"/>
                      <w:marTop w:val="0"/>
                      <w:marBottom w:val="0"/>
                      <w:divBdr>
                        <w:top w:val="none" w:sz="0" w:space="0" w:color="auto"/>
                        <w:left w:val="none" w:sz="0" w:space="0" w:color="auto"/>
                        <w:bottom w:val="none" w:sz="0" w:space="0" w:color="auto"/>
                        <w:right w:val="none" w:sz="0" w:space="0" w:color="auto"/>
                      </w:divBdr>
                      <w:divsChild>
                        <w:div w:id="526915092">
                          <w:marLeft w:val="-150"/>
                          <w:marRight w:val="-150"/>
                          <w:marTop w:val="0"/>
                          <w:marBottom w:val="0"/>
                          <w:divBdr>
                            <w:top w:val="none" w:sz="0" w:space="0" w:color="auto"/>
                            <w:left w:val="none" w:sz="0" w:space="0" w:color="auto"/>
                            <w:bottom w:val="none" w:sz="0" w:space="0" w:color="auto"/>
                            <w:right w:val="none" w:sz="0" w:space="0" w:color="auto"/>
                          </w:divBdr>
                          <w:divsChild>
                            <w:div w:id="1486236702">
                              <w:marLeft w:val="0"/>
                              <w:marRight w:val="0"/>
                              <w:marTop w:val="0"/>
                              <w:marBottom w:val="0"/>
                              <w:divBdr>
                                <w:top w:val="none" w:sz="0" w:space="0" w:color="auto"/>
                                <w:left w:val="none" w:sz="0" w:space="0" w:color="auto"/>
                                <w:bottom w:val="none" w:sz="0" w:space="0" w:color="auto"/>
                                <w:right w:val="none" w:sz="0" w:space="0" w:color="auto"/>
                              </w:divBdr>
                              <w:divsChild>
                                <w:div w:id="974023443">
                                  <w:marLeft w:val="0"/>
                                  <w:marRight w:val="0"/>
                                  <w:marTop w:val="0"/>
                                  <w:marBottom w:val="75"/>
                                  <w:divBdr>
                                    <w:top w:val="none" w:sz="0" w:space="0" w:color="auto"/>
                                    <w:left w:val="none" w:sz="0" w:space="0" w:color="auto"/>
                                    <w:bottom w:val="none" w:sz="0" w:space="0" w:color="auto"/>
                                    <w:right w:val="none" w:sz="0" w:space="0" w:color="auto"/>
                                  </w:divBdr>
                                </w:div>
                                <w:div w:id="211618699">
                                  <w:marLeft w:val="0"/>
                                  <w:marRight w:val="0"/>
                                  <w:marTop w:val="0"/>
                                  <w:marBottom w:val="0"/>
                                  <w:divBdr>
                                    <w:top w:val="none" w:sz="0" w:space="0" w:color="auto"/>
                                    <w:left w:val="none" w:sz="0" w:space="0" w:color="auto"/>
                                    <w:bottom w:val="none" w:sz="0" w:space="0" w:color="auto"/>
                                    <w:right w:val="none" w:sz="0" w:space="0" w:color="auto"/>
                                  </w:divBdr>
                                  <w:divsChild>
                                    <w:div w:id="175913559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34769176">
                              <w:marLeft w:val="0"/>
                              <w:marRight w:val="0"/>
                              <w:marTop w:val="0"/>
                              <w:marBottom w:val="0"/>
                              <w:divBdr>
                                <w:top w:val="none" w:sz="0" w:space="0" w:color="auto"/>
                                <w:left w:val="none" w:sz="0" w:space="0" w:color="auto"/>
                                <w:bottom w:val="none" w:sz="0" w:space="0" w:color="auto"/>
                                <w:right w:val="none" w:sz="0" w:space="0" w:color="auto"/>
                              </w:divBdr>
                              <w:divsChild>
                                <w:div w:id="148138036">
                                  <w:marLeft w:val="0"/>
                                  <w:marRight w:val="0"/>
                                  <w:marTop w:val="0"/>
                                  <w:marBottom w:val="0"/>
                                  <w:divBdr>
                                    <w:top w:val="none" w:sz="0" w:space="0" w:color="auto"/>
                                    <w:left w:val="none" w:sz="0" w:space="0" w:color="auto"/>
                                    <w:bottom w:val="none" w:sz="0" w:space="0" w:color="auto"/>
                                    <w:right w:val="none" w:sz="0" w:space="0" w:color="auto"/>
                                  </w:divBdr>
                                </w:div>
                              </w:divsChild>
                            </w:div>
                            <w:div w:id="697706676">
                              <w:marLeft w:val="0"/>
                              <w:marRight w:val="0"/>
                              <w:marTop w:val="0"/>
                              <w:marBottom w:val="0"/>
                              <w:divBdr>
                                <w:top w:val="none" w:sz="0" w:space="0" w:color="auto"/>
                                <w:left w:val="none" w:sz="0" w:space="0" w:color="auto"/>
                                <w:bottom w:val="none" w:sz="0" w:space="0" w:color="auto"/>
                                <w:right w:val="none" w:sz="0" w:space="0" w:color="auto"/>
                              </w:divBdr>
                              <w:divsChild>
                                <w:div w:id="1151827337">
                                  <w:marLeft w:val="0"/>
                                  <w:marRight w:val="0"/>
                                  <w:marTop w:val="150"/>
                                  <w:marBottom w:val="0"/>
                                  <w:divBdr>
                                    <w:top w:val="none" w:sz="0" w:space="0" w:color="auto"/>
                                    <w:left w:val="none" w:sz="0" w:space="0" w:color="auto"/>
                                    <w:bottom w:val="none" w:sz="0" w:space="0" w:color="auto"/>
                                    <w:right w:val="none" w:sz="0" w:space="0" w:color="auto"/>
                                  </w:divBdr>
                                  <w:divsChild>
                                    <w:div w:id="161305403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01871312">
                      <w:marLeft w:val="0"/>
                      <w:marRight w:val="0"/>
                      <w:marTop w:val="0"/>
                      <w:marBottom w:val="0"/>
                      <w:divBdr>
                        <w:top w:val="none" w:sz="0" w:space="0" w:color="auto"/>
                        <w:left w:val="none" w:sz="0" w:space="0" w:color="auto"/>
                        <w:bottom w:val="none" w:sz="0" w:space="0" w:color="auto"/>
                        <w:right w:val="none" w:sz="0" w:space="0" w:color="auto"/>
                      </w:divBdr>
                      <w:divsChild>
                        <w:div w:id="746725931">
                          <w:marLeft w:val="0"/>
                          <w:marRight w:val="0"/>
                          <w:marTop w:val="0"/>
                          <w:marBottom w:val="150"/>
                          <w:divBdr>
                            <w:top w:val="none" w:sz="0" w:space="0" w:color="auto"/>
                            <w:left w:val="none" w:sz="0" w:space="0" w:color="auto"/>
                            <w:bottom w:val="none" w:sz="0" w:space="0" w:color="auto"/>
                            <w:right w:val="none" w:sz="0" w:space="0" w:color="auto"/>
                          </w:divBdr>
                        </w:div>
                        <w:div w:id="547568588">
                          <w:marLeft w:val="0"/>
                          <w:marRight w:val="0"/>
                          <w:marTop w:val="0"/>
                          <w:marBottom w:val="300"/>
                          <w:divBdr>
                            <w:top w:val="none" w:sz="0" w:space="0" w:color="auto"/>
                            <w:left w:val="none" w:sz="0" w:space="0" w:color="auto"/>
                            <w:bottom w:val="none" w:sz="0" w:space="0" w:color="auto"/>
                            <w:right w:val="none" w:sz="0" w:space="0" w:color="auto"/>
                          </w:divBdr>
                          <w:divsChild>
                            <w:div w:id="1997225819">
                              <w:marLeft w:val="0"/>
                              <w:marRight w:val="0"/>
                              <w:marTop w:val="0"/>
                              <w:marBottom w:val="0"/>
                              <w:divBdr>
                                <w:top w:val="none" w:sz="0" w:space="0" w:color="auto"/>
                                <w:left w:val="none" w:sz="0" w:space="0" w:color="auto"/>
                                <w:bottom w:val="none" w:sz="0" w:space="0" w:color="auto"/>
                                <w:right w:val="none" w:sz="0" w:space="0" w:color="auto"/>
                              </w:divBdr>
                              <w:divsChild>
                                <w:div w:id="535047357">
                                  <w:marLeft w:val="0"/>
                                  <w:marRight w:val="0"/>
                                  <w:marTop w:val="0"/>
                                  <w:marBottom w:val="0"/>
                                  <w:divBdr>
                                    <w:top w:val="none" w:sz="0" w:space="0" w:color="auto"/>
                                    <w:left w:val="none" w:sz="0" w:space="0" w:color="auto"/>
                                    <w:bottom w:val="none" w:sz="0" w:space="0" w:color="auto"/>
                                    <w:right w:val="none" w:sz="0" w:space="0" w:color="auto"/>
                                  </w:divBdr>
                                  <w:divsChild>
                                    <w:div w:id="195970767">
                                      <w:marLeft w:val="0"/>
                                      <w:marRight w:val="0"/>
                                      <w:marTop w:val="0"/>
                                      <w:marBottom w:val="0"/>
                                      <w:divBdr>
                                        <w:top w:val="none" w:sz="0" w:space="0" w:color="auto"/>
                                        <w:left w:val="none" w:sz="0" w:space="0" w:color="auto"/>
                                        <w:bottom w:val="none" w:sz="0" w:space="0" w:color="auto"/>
                                        <w:right w:val="none" w:sz="0" w:space="0" w:color="auto"/>
                                      </w:divBdr>
                                      <w:divsChild>
                                        <w:div w:id="1093277480">
                                          <w:marLeft w:val="0"/>
                                          <w:marRight w:val="0"/>
                                          <w:marTop w:val="0"/>
                                          <w:marBottom w:val="0"/>
                                          <w:divBdr>
                                            <w:top w:val="none" w:sz="0" w:space="0" w:color="auto"/>
                                            <w:left w:val="none" w:sz="0" w:space="0" w:color="auto"/>
                                            <w:bottom w:val="none" w:sz="0" w:space="0" w:color="auto"/>
                                            <w:right w:val="none" w:sz="0" w:space="0" w:color="auto"/>
                                          </w:divBdr>
                                          <w:divsChild>
                                            <w:div w:id="1630666814">
                                              <w:marLeft w:val="0"/>
                                              <w:marRight w:val="0"/>
                                              <w:marTop w:val="0"/>
                                              <w:marBottom w:val="0"/>
                                              <w:divBdr>
                                                <w:top w:val="none" w:sz="0" w:space="0" w:color="auto"/>
                                                <w:left w:val="none" w:sz="0" w:space="0" w:color="auto"/>
                                                <w:bottom w:val="none" w:sz="0" w:space="0" w:color="auto"/>
                                                <w:right w:val="none" w:sz="0" w:space="0" w:color="auto"/>
                                              </w:divBdr>
                                              <w:divsChild>
                                                <w:div w:id="173049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660396">
                                          <w:marLeft w:val="0"/>
                                          <w:marRight w:val="0"/>
                                          <w:marTop w:val="0"/>
                                          <w:marBottom w:val="0"/>
                                          <w:divBdr>
                                            <w:top w:val="none" w:sz="0" w:space="0" w:color="auto"/>
                                            <w:left w:val="none" w:sz="0" w:space="0" w:color="auto"/>
                                            <w:bottom w:val="none" w:sz="0" w:space="0" w:color="auto"/>
                                            <w:right w:val="none" w:sz="0" w:space="0" w:color="auto"/>
                                          </w:divBdr>
                                          <w:divsChild>
                                            <w:div w:id="992640749">
                                              <w:marLeft w:val="0"/>
                                              <w:marRight w:val="0"/>
                                              <w:marTop w:val="0"/>
                                              <w:marBottom w:val="0"/>
                                              <w:divBdr>
                                                <w:top w:val="none" w:sz="0" w:space="0" w:color="auto"/>
                                                <w:left w:val="none" w:sz="0" w:space="0" w:color="auto"/>
                                                <w:bottom w:val="none" w:sz="0" w:space="0" w:color="auto"/>
                                                <w:right w:val="none" w:sz="0" w:space="0" w:color="auto"/>
                                              </w:divBdr>
                                              <w:divsChild>
                                                <w:div w:id="169669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196916">
                                  <w:marLeft w:val="0"/>
                                  <w:marRight w:val="0"/>
                                  <w:marTop w:val="0"/>
                                  <w:marBottom w:val="0"/>
                                  <w:divBdr>
                                    <w:top w:val="none" w:sz="0" w:space="0" w:color="auto"/>
                                    <w:left w:val="none" w:sz="0" w:space="0" w:color="auto"/>
                                    <w:bottom w:val="none" w:sz="0" w:space="0" w:color="auto"/>
                                    <w:right w:val="none" w:sz="0" w:space="0" w:color="auto"/>
                                  </w:divBdr>
                                  <w:divsChild>
                                    <w:div w:id="2019849003">
                                      <w:marLeft w:val="0"/>
                                      <w:marRight w:val="0"/>
                                      <w:marTop w:val="100"/>
                                      <w:marBottom w:val="100"/>
                                      <w:divBdr>
                                        <w:top w:val="none" w:sz="0" w:space="0" w:color="auto"/>
                                        <w:left w:val="none" w:sz="0" w:space="0" w:color="auto"/>
                                        <w:bottom w:val="none" w:sz="0" w:space="0" w:color="auto"/>
                                        <w:right w:val="none" w:sz="0" w:space="0" w:color="auto"/>
                                      </w:divBdr>
                                      <w:divsChild>
                                        <w:div w:id="1467354932">
                                          <w:marLeft w:val="0"/>
                                          <w:marRight w:val="0"/>
                                          <w:marTop w:val="100"/>
                                          <w:marBottom w:val="100"/>
                                          <w:divBdr>
                                            <w:top w:val="none" w:sz="0" w:space="0" w:color="auto"/>
                                            <w:left w:val="none" w:sz="0" w:space="0" w:color="auto"/>
                                            <w:bottom w:val="none" w:sz="0" w:space="0" w:color="auto"/>
                                            <w:right w:val="none" w:sz="0" w:space="0" w:color="auto"/>
                                          </w:divBdr>
                                          <w:divsChild>
                                            <w:div w:id="1551265131">
                                              <w:marLeft w:val="0"/>
                                              <w:marRight w:val="0"/>
                                              <w:marTop w:val="0"/>
                                              <w:marBottom w:val="0"/>
                                              <w:divBdr>
                                                <w:top w:val="none" w:sz="0" w:space="0" w:color="auto"/>
                                                <w:left w:val="none" w:sz="0" w:space="0" w:color="auto"/>
                                                <w:bottom w:val="none" w:sz="0" w:space="0" w:color="auto"/>
                                                <w:right w:val="none" w:sz="0" w:space="0" w:color="auto"/>
                                              </w:divBdr>
                                            </w:div>
                                          </w:divsChild>
                                        </w:div>
                                        <w:div w:id="1386684099">
                                          <w:marLeft w:val="0"/>
                                          <w:marRight w:val="0"/>
                                          <w:marTop w:val="100"/>
                                          <w:marBottom w:val="100"/>
                                          <w:divBdr>
                                            <w:top w:val="none" w:sz="0" w:space="0" w:color="auto"/>
                                            <w:left w:val="none" w:sz="0" w:space="0" w:color="auto"/>
                                            <w:bottom w:val="none" w:sz="0" w:space="0" w:color="auto"/>
                                            <w:right w:val="none" w:sz="0" w:space="0" w:color="auto"/>
                                          </w:divBdr>
                                          <w:divsChild>
                                            <w:div w:id="1523394375">
                                              <w:marLeft w:val="0"/>
                                              <w:marRight w:val="0"/>
                                              <w:marTop w:val="0"/>
                                              <w:marBottom w:val="0"/>
                                              <w:divBdr>
                                                <w:top w:val="none" w:sz="0" w:space="0" w:color="auto"/>
                                                <w:left w:val="none" w:sz="0" w:space="0" w:color="auto"/>
                                                <w:bottom w:val="none" w:sz="0" w:space="0" w:color="auto"/>
                                                <w:right w:val="none" w:sz="0" w:space="0" w:color="auto"/>
                                              </w:divBdr>
                                            </w:div>
                                          </w:divsChild>
                                        </w:div>
                                        <w:div w:id="1009720305">
                                          <w:marLeft w:val="0"/>
                                          <w:marRight w:val="0"/>
                                          <w:marTop w:val="100"/>
                                          <w:marBottom w:val="100"/>
                                          <w:divBdr>
                                            <w:top w:val="none" w:sz="0" w:space="0" w:color="auto"/>
                                            <w:left w:val="none" w:sz="0" w:space="0" w:color="auto"/>
                                            <w:bottom w:val="none" w:sz="0" w:space="0" w:color="auto"/>
                                            <w:right w:val="none" w:sz="0" w:space="0" w:color="auto"/>
                                          </w:divBdr>
                                          <w:divsChild>
                                            <w:div w:id="108418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8358975">
      <w:bodyDiv w:val="1"/>
      <w:marLeft w:val="0"/>
      <w:marRight w:val="0"/>
      <w:marTop w:val="0"/>
      <w:marBottom w:val="0"/>
      <w:divBdr>
        <w:top w:val="none" w:sz="0" w:space="0" w:color="auto"/>
        <w:left w:val="none" w:sz="0" w:space="0" w:color="auto"/>
        <w:bottom w:val="none" w:sz="0" w:space="0" w:color="auto"/>
        <w:right w:val="none" w:sz="0" w:space="0" w:color="auto"/>
      </w:divBdr>
      <w:divsChild>
        <w:div w:id="1086920407">
          <w:marLeft w:val="-225"/>
          <w:marRight w:val="-225"/>
          <w:marTop w:val="0"/>
          <w:marBottom w:val="0"/>
          <w:divBdr>
            <w:top w:val="none" w:sz="0" w:space="0" w:color="auto"/>
            <w:left w:val="none" w:sz="0" w:space="0" w:color="auto"/>
            <w:bottom w:val="none" w:sz="0" w:space="0" w:color="auto"/>
            <w:right w:val="none" w:sz="0" w:space="0" w:color="auto"/>
          </w:divBdr>
          <w:divsChild>
            <w:div w:id="1325204827">
              <w:marLeft w:val="0"/>
              <w:marRight w:val="0"/>
              <w:marTop w:val="0"/>
              <w:marBottom w:val="0"/>
              <w:divBdr>
                <w:top w:val="none" w:sz="0" w:space="0" w:color="auto"/>
                <w:left w:val="none" w:sz="0" w:space="0" w:color="auto"/>
                <w:bottom w:val="none" w:sz="0" w:space="0" w:color="auto"/>
                <w:right w:val="none" w:sz="0" w:space="0" w:color="auto"/>
              </w:divBdr>
              <w:divsChild>
                <w:div w:id="1326517203">
                  <w:marLeft w:val="-225"/>
                  <w:marRight w:val="-225"/>
                  <w:marTop w:val="0"/>
                  <w:marBottom w:val="0"/>
                  <w:divBdr>
                    <w:top w:val="none" w:sz="0" w:space="0" w:color="auto"/>
                    <w:left w:val="none" w:sz="0" w:space="0" w:color="auto"/>
                    <w:bottom w:val="none" w:sz="0" w:space="0" w:color="auto"/>
                    <w:right w:val="none" w:sz="0" w:space="0" w:color="auto"/>
                  </w:divBdr>
                  <w:divsChild>
                    <w:div w:id="984895616">
                      <w:marLeft w:val="0"/>
                      <w:marRight w:val="0"/>
                      <w:marTop w:val="0"/>
                      <w:marBottom w:val="0"/>
                      <w:divBdr>
                        <w:top w:val="none" w:sz="0" w:space="0" w:color="auto"/>
                        <w:left w:val="none" w:sz="0" w:space="0" w:color="auto"/>
                        <w:bottom w:val="none" w:sz="0" w:space="0" w:color="auto"/>
                        <w:right w:val="none" w:sz="0" w:space="0" w:color="auto"/>
                      </w:divBdr>
                    </w:div>
                  </w:divsChild>
                </w:div>
                <w:div w:id="1122311359">
                  <w:marLeft w:val="0"/>
                  <w:marRight w:val="0"/>
                  <w:marTop w:val="0"/>
                  <w:marBottom w:val="0"/>
                  <w:divBdr>
                    <w:top w:val="none" w:sz="0" w:space="0" w:color="auto"/>
                    <w:left w:val="none" w:sz="0" w:space="0" w:color="auto"/>
                    <w:bottom w:val="none" w:sz="0" w:space="0" w:color="auto"/>
                    <w:right w:val="none" w:sz="0" w:space="0" w:color="auto"/>
                  </w:divBdr>
                  <w:divsChild>
                    <w:div w:id="1959488524">
                      <w:marLeft w:val="0"/>
                      <w:marRight w:val="0"/>
                      <w:marTop w:val="0"/>
                      <w:marBottom w:val="0"/>
                      <w:divBdr>
                        <w:top w:val="none" w:sz="0" w:space="0" w:color="auto"/>
                        <w:left w:val="none" w:sz="0" w:space="0" w:color="auto"/>
                        <w:bottom w:val="none" w:sz="0" w:space="0" w:color="auto"/>
                        <w:right w:val="none" w:sz="0" w:space="0" w:color="auto"/>
                      </w:divBdr>
                      <w:divsChild>
                        <w:div w:id="67962715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812987597">
              <w:marLeft w:val="0"/>
              <w:marRight w:val="0"/>
              <w:marTop w:val="0"/>
              <w:marBottom w:val="0"/>
              <w:divBdr>
                <w:top w:val="none" w:sz="0" w:space="0" w:color="auto"/>
                <w:left w:val="none" w:sz="0" w:space="0" w:color="auto"/>
                <w:bottom w:val="none" w:sz="0" w:space="0" w:color="auto"/>
                <w:right w:val="none" w:sz="0" w:space="0" w:color="auto"/>
              </w:divBdr>
              <w:divsChild>
                <w:div w:id="79957735">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835026135">
          <w:marLeft w:val="-225"/>
          <w:marRight w:val="-225"/>
          <w:marTop w:val="0"/>
          <w:marBottom w:val="0"/>
          <w:divBdr>
            <w:top w:val="none" w:sz="0" w:space="0" w:color="auto"/>
            <w:left w:val="none" w:sz="0" w:space="0" w:color="auto"/>
            <w:bottom w:val="none" w:sz="0" w:space="0" w:color="auto"/>
            <w:right w:val="none" w:sz="0" w:space="0" w:color="auto"/>
          </w:divBdr>
          <w:divsChild>
            <w:div w:id="1431462261">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331757686">
      <w:bodyDiv w:val="1"/>
      <w:marLeft w:val="0"/>
      <w:marRight w:val="0"/>
      <w:marTop w:val="0"/>
      <w:marBottom w:val="0"/>
      <w:divBdr>
        <w:top w:val="none" w:sz="0" w:space="0" w:color="auto"/>
        <w:left w:val="none" w:sz="0" w:space="0" w:color="auto"/>
        <w:bottom w:val="none" w:sz="0" w:space="0" w:color="auto"/>
        <w:right w:val="none" w:sz="0" w:space="0" w:color="auto"/>
      </w:divBdr>
      <w:divsChild>
        <w:div w:id="1609005377">
          <w:marLeft w:val="-225"/>
          <w:marRight w:val="-225"/>
          <w:marTop w:val="0"/>
          <w:marBottom w:val="0"/>
          <w:divBdr>
            <w:top w:val="none" w:sz="0" w:space="0" w:color="auto"/>
            <w:left w:val="none" w:sz="0" w:space="0" w:color="auto"/>
            <w:bottom w:val="none" w:sz="0" w:space="0" w:color="auto"/>
            <w:right w:val="none" w:sz="0" w:space="0" w:color="auto"/>
          </w:divBdr>
          <w:divsChild>
            <w:div w:id="366492655">
              <w:marLeft w:val="0"/>
              <w:marRight w:val="0"/>
              <w:marTop w:val="0"/>
              <w:marBottom w:val="0"/>
              <w:divBdr>
                <w:top w:val="none" w:sz="0" w:space="0" w:color="auto"/>
                <w:left w:val="none" w:sz="0" w:space="0" w:color="auto"/>
                <w:bottom w:val="none" w:sz="0" w:space="0" w:color="auto"/>
                <w:right w:val="none" w:sz="0" w:space="0" w:color="auto"/>
              </w:divBdr>
              <w:divsChild>
                <w:div w:id="628633647">
                  <w:marLeft w:val="-225"/>
                  <w:marRight w:val="-225"/>
                  <w:marTop w:val="0"/>
                  <w:marBottom w:val="0"/>
                  <w:divBdr>
                    <w:top w:val="none" w:sz="0" w:space="0" w:color="auto"/>
                    <w:left w:val="none" w:sz="0" w:space="0" w:color="auto"/>
                    <w:bottom w:val="none" w:sz="0" w:space="0" w:color="auto"/>
                    <w:right w:val="none" w:sz="0" w:space="0" w:color="auto"/>
                  </w:divBdr>
                  <w:divsChild>
                    <w:div w:id="74411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381026">
          <w:marLeft w:val="-225"/>
          <w:marRight w:val="-225"/>
          <w:marTop w:val="0"/>
          <w:marBottom w:val="0"/>
          <w:divBdr>
            <w:top w:val="none" w:sz="0" w:space="0" w:color="auto"/>
            <w:left w:val="none" w:sz="0" w:space="0" w:color="auto"/>
            <w:bottom w:val="none" w:sz="0" w:space="0" w:color="auto"/>
            <w:right w:val="none" w:sz="0" w:space="0" w:color="auto"/>
          </w:divBdr>
          <w:divsChild>
            <w:div w:id="1822111288">
              <w:marLeft w:val="0"/>
              <w:marRight w:val="0"/>
              <w:marTop w:val="0"/>
              <w:marBottom w:val="0"/>
              <w:divBdr>
                <w:top w:val="none" w:sz="0" w:space="0" w:color="auto"/>
                <w:left w:val="none" w:sz="0" w:space="0" w:color="auto"/>
                <w:bottom w:val="none" w:sz="0" w:space="0" w:color="auto"/>
                <w:right w:val="none" w:sz="0" w:space="0" w:color="auto"/>
              </w:divBdr>
              <w:divsChild>
                <w:div w:id="116143034">
                  <w:marLeft w:val="0"/>
                  <w:marRight w:val="0"/>
                  <w:marTop w:val="0"/>
                  <w:marBottom w:val="0"/>
                  <w:divBdr>
                    <w:top w:val="none" w:sz="0" w:space="0" w:color="auto"/>
                    <w:left w:val="none" w:sz="0" w:space="0" w:color="auto"/>
                    <w:bottom w:val="none" w:sz="0" w:space="0" w:color="auto"/>
                    <w:right w:val="none" w:sz="0" w:space="0" w:color="auto"/>
                  </w:divBdr>
                  <w:divsChild>
                    <w:div w:id="13026619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18691683">
              <w:marLeft w:val="1463"/>
              <w:marRight w:val="0"/>
              <w:marTop w:val="0"/>
              <w:marBottom w:val="0"/>
              <w:divBdr>
                <w:top w:val="none" w:sz="0" w:space="0" w:color="auto"/>
                <w:left w:val="none" w:sz="0" w:space="0" w:color="auto"/>
                <w:bottom w:val="none" w:sz="0" w:space="0" w:color="auto"/>
                <w:right w:val="none" w:sz="0" w:space="0" w:color="auto"/>
              </w:divBdr>
              <w:divsChild>
                <w:div w:id="20960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593394">
          <w:marLeft w:val="-225"/>
          <w:marRight w:val="-225"/>
          <w:marTop w:val="0"/>
          <w:marBottom w:val="0"/>
          <w:divBdr>
            <w:top w:val="none" w:sz="0" w:space="0" w:color="auto"/>
            <w:left w:val="none" w:sz="0" w:space="0" w:color="auto"/>
            <w:bottom w:val="none" w:sz="0" w:space="0" w:color="auto"/>
            <w:right w:val="none" w:sz="0" w:space="0" w:color="auto"/>
          </w:divBdr>
          <w:divsChild>
            <w:div w:id="861630838">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332101013">
      <w:bodyDiv w:val="1"/>
      <w:marLeft w:val="0"/>
      <w:marRight w:val="0"/>
      <w:marTop w:val="0"/>
      <w:marBottom w:val="0"/>
      <w:divBdr>
        <w:top w:val="none" w:sz="0" w:space="0" w:color="auto"/>
        <w:left w:val="none" w:sz="0" w:space="0" w:color="auto"/>
        <w:bottom w:val="none" w:sz="0" w:space="0" w:color="auto"/>
        <w:right w:val="none" w:sz="0" w:space="0" w:color="auto"/>
      </w:divBdr>
      <w:divsChild>
        <w:div w:id="681783816">
          <w:marLeft w:val="0"/>
          <w:marRight w:val="0"/>
          <w:marTop w:val="0"/>
          <w:marBottom w:val="0"/>
          <w:divBdr>
            <w:top w:val="none" w:sz="0" w:space="0" w:color="auto"/>
            <w:left w:val="none" w:sz="0" w:space="0" w:color="auto"/>
            <w:bottom w:val="none" w:sz="0" w:space="0" w:color="auto"/>
            <w:right w:val="none" w:sz="0" w:space="0" w:color="auto"/>
          </w:divBdr>
          <w:divsChild>
            <w:div w:id="1911841438">
              <w:marLeft w:val="0"/>
              <w:marRight w:val="0"/>
              <w:marTop w:val="0"/>
              <w:marBottom w:val="0"/>
              <w:divBdr>
                <w:top w:val="none" w:sz="0" w:space="0" w:color="auto"/>
                <w:left w:val="none" w:sz="0" w:space="0" w:color="auto"/>
                <w:bottom w:val="none" w:sz="0" w:space="0" w:color="auto"/>
                <w:right w:val="none" w:sz="0" w:space="0" w:color="auto"/>
              </w:divBdr>
            </w:div>
            <w:div w:id="1522817862">
              <w:marLeft w:val="0"/>
              <w:marRight w:val="0"/>
              <w:marTop w:val="0"/>
              <w:marBottom w:val="0"/>
              <w:divBdr>
                <w:top w:val="none" w:sz="0" w:space="0" w:color="auto"/>
                <w:left w:val="none" w:sz="0" w:space="0" w:color="auto"/>
                <w:bottom w:val="none" w:sz="0" w:space="0" w:color="auto"/>
                <w:right w:val="none" w:sz="0" w:space="0" w:color="auto"/>
              </w:divBdr>
            </w:div>
          </w:divsChild>
        </w:div>
        <w:div w:id="1658025874">
          <w:marLeft w:val="900"/>
          <w:marRight w:val="0"/>
          <w:marTop w:val="0"/>
          <w:marBottom w:val="0"/>
          <w:divBdr>
            <w:top w:val="none" w:sz="0" w:space="0" w:color="auto"/>
            <w:left w:val="none" w:sz="0" w:space="0" w:color="auto"/>
            <w:bottom w:val="none" w:sz="0" w:space="0" w:color="auto"/>
            <w:right w:val="none" w:sz="0" w:space="0" w:color="auto"/>
          </w:divBdr>
        </w:div>
      </w:divsChild>
    </w:div>
    <w:div w:id="1334336814">
      <w:bodyDiv w:val="1"/>
      <w:marLeft w:val="0"/>
      <w:marRight w:val="0"/>
      <w:marTop w:val="0"/>
      <w:marBottom w:val="0"/>
      <w:divBdr>
        <w:top w:val="none" w:sz="0" w:space="0" w:color="auto"/>
        <w:left w:val="none" w:sz="0" w:space="0" w:color="auto"/>
        <w:bottom w:val="none" w:sz="0" w:space="0" w:color="auto"/>
        <w:right w:val="none" w:sz="0" w:space="0" w:color="auto"/>
      </w:divBdr>
      <w:divsChild>
        <w:div w:id="1383485306">
          <w:marLeft w:val="0"/>
          <w:marRight w:val="0"/>
          <w:marTop w:val="0"/>
          <w:marBottom w:val="300"/>
          <w:divBdr>
            <w:top w:val="none" w:sz="0" w:space="0" w:color="auto"/>
            <w:left w:val="none" w:sz="0" w:space="0" w:color="auto"/>
            <w:bottom w:val="none" w:sz="0" w:space="0" w:color="auto"/>
            <w:right w:val="none" w:sz="0" w:space="0" w:color="auto"/>
          </w:divBdr>
          <w:divsChild>
            <w:div w:id="1307469496">
              <w:marLeft w:val="0"/>
              <w:marRight w:val="0"/>
              <w:marTop w:val="0"/>
              <w:marBottom w:val="0"/>
              <w:divBdr>
                <w:top w:val="none" w:sz="0" w:space="0" w:color="auto"/>
                <w:left w:val="none" w:sz="0" w:space="0" w:color="auto"/>
                <w:bottom w:val="none" w:sz="0" w:space="0" w:color="auto"/>
                <w:right w:val="none" w:sz="0" w:space="0" w:color="auto"/>
              </w:divBdr>
            </w:div>
          </w:divsChild>
        </w:div>
        <w:div w:id="1128939426">
          <w:marLeft w:val="0"/>
          <w:marRight w:val="0"/>
          <w:marTop w:val="0"/>
          <w:marBottom w:val="0"/>
          <w:divBdr>
            <w:top w:val="none" w:sz="0" w:space="0" w:color="auto"/>
            <w:left w:val="none" w:sz="0" w:space="0" w:color="auto"/>
            <w:bottom w:val="none" w:sz="0" w:space="0" w:color="auto"/>
            <w:right w:val="none" w:sz="0" w:space="0" w:color="auto"/>
          </w:divBdr>
          <w:divsChild>
            <w:div w:id="1882980514">
              <w:marLeft w:val="0"/>
              <w:marRight w:val="0"/>
              <w:marTop w:val="0"/>
              <w:marBottom w:val="0"/>
              <w:divBdr>
                <w:top w:val="none" w:sz="0" w:space="0" w:color="auto"/>
                <w:left w:val="none" w:sz="0" w:space="0" w:color="auto"/>
                <w:bottom w:val="none" w:sz="0" w:space="0" w:color="auto"/>
                <w:right w:val="none" w:sz="0" w:space="0" w:color="auto"/>
              </w:divBdr>
              <w:divsChild>
                <w:div w:id="1405176099">
                  <w:marLeft w:val="0"/>
                  <w:marRight w:val="0"/>
                  <w:marTop w:val="0"/>
                  <w:marBottom w:val="0"/>
                  <w:divBdr>
                    <w:top w:val="none" w:sz="0" w:space="0" w:color="auto"/>
                    <w:left w:val="none" w:sz="0" w:space="0" w:color="auto"/>
                    <w:bottom w:val="none" w:sz="0" w:space="0" w:color="auto"/>
                    <w:right w:val="none" w:sz="0" w:space="0" w:color="auto"/>
                  </w:divBdr>
                  <w:divsChild>
                    <w:div w:id="766773201">
                      <w:marLeft w:val="0"/>
                      <w:marRight w:val="0"/>
                      <w:marTop w:val="0"/>
                      <w:marBottom w:val="0"/>
                      <w:divBdr>
                        <w:top w:val="none" w:sz="0" w:space="0" w:color="auto"/>
                        <w:left w:val="none" w:sz="0" w:space="0" w:color="auto"/>
                        <w:bottom w:val="none" w:sz="0" w:space="0" w:color="auto"/>
                        <w:right w:val="none" w:sz="0" w:space="0" w:color="auto"/>
                      </w:divBdr>
                    </w:div>
                    <w:div w:id="172722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726422">
      <w:bodyDiv w:val="1"/>
      <w:marLeft w:val="0"/>
      <w:marRight w:val="0"/>
      <w:marTop w:val="0"/>
      <w:marBottom w:val="0"/>
      <w:divBdr>
        <w:top w:val="none" w:sz="0" w:space="0" w:color="auto"/>
        <w:left w:val="none" w:sz="0" w:space="0" w:color="auto"/>
        <w:bottom w:val="none" w:sz="0" w:space="0" w:color="auto"/>
        <w:right w:val="none" w:sz="0" w:space="0" w:color="auto"/>
      </w:divBdr>
      <w:divsChild>
        <w:div w:id="790124842">
          <w:marLeft w:val="0"/>
          <w:marRight w:val="0"/>
          <w:marTop w:val="0"/>
          <w:marBottom w:val="240"/>
          <w:divBdr>
            <w:top w:val="none" w:sz="0" w:space="0" w:color="auto"/>
            <w:left w:val="none" w:sz="0" w:space="0" w:color="auto"/>
            <w:bottom w:val="none" w:sz="0" w:space="0" w:color="auto"/>
            <w:right w:val="none" w:sz="0" w:space="0" w:color="auto"/>
          </w:divBdr>
          <w:divsChild>
            <w:div w:id="1321811503">
              <w:marLeft w:val="0"/>
              <w:marRight w:val="0"/>
              <w:marTop w:val="45"/>
              <w:marBottom w:val="0"/>
              <w:divBdr>
                <w:top w:val="none" w:sz="0" w:space="0" w:color="auto"/>
                <w:left w:val="none" w:sz="0" w:space="0" w:color="auto"/>
                <w:bottom w:val="none" w:sz="0" w:space="0" w:color="auto"/>
                <w:right w:val="none" w:sz="0" w:space="0" w:color="auto"/>
              </w:divBdr>
            </w:div>
          </w:divsChild>
        </w:div>
        <w:div w:id="769395569">
          <w:marLeft w:val="0"/>
          <w:marRight w:val="330"/>
          <w:marTop w:val="0"/>
          <w:marBottom w:val="300"/>
          <w:divBdr>
            <w:top w:val="single" w:sz="6" w:space="0" w:color="999999"/>
            <w:left w:val="single" w:sz="6" w:space="0" w:color="999999"/>
            <w:bottom w:val="single" w:sz="6" w:space="0" w:color="999999"/>
            <w:right w:val="single" w:sz="6" w:space="0" w:color="999999"/>
          </w:divBdr>
          <w:divsChild>
            <w:div w:id="1335302558">
              <w:marLeft w:val="0"/>
              <w:marRight w:val="0"/>
              <w:marTop w:val="0"/>
              <w:marBottom w:val="0"/>
              <w:divBdr>
                <w:top w:val="single" w:sz="6" w:space="0" w:color="999999"/>
                <w:left w:val="single" w:sz="6" w:space="0" w:color="999999"/>
                <w:bottom w:val="single" w:sz="6" w:space="0" w:color="999999"/>
                <w:right w:val="single" w:sz="6" w:space="0" w:color="999999"/>
              </w:divBdr>
            </w:div>
            <w:div w:id="1293366296">
              <w:marLeft w:val="0"/>
              <w:marRight w:val="0"/>
              <w:marTop w:val="0"/>
              <w:marBottom w:val="0"/>
              <w:divBdr>
                <w:top w:val="single" w:sz="6" w:space="0" w:color="999999"/>
                <w:left w:val="single" w:sz="6" w:space="0" w:color="999999"/>
                <w:bottom w:val="single" w:sz="6" w:space="0" w:color="999999"/>
                <w:right w:val="single" w:sz="6" w:space="0" w:color="999999"/>
              </w:divBdr>
            </w:div>
            <w:div w:id="415327153">
              <w:marLeft w:val="0"/>
              <w:marRight w:val="0"/>
              <w:marTop w:val="0"/>
              <w:marBottom w:val="0"/>
              <w:divBdr>
                <w:top w:val="single" w:sz="6" w:space="0" w:color="999999"/>
                <w:left w:val="single" w:sz="6" w:space="0" w:color="999999"/>
                <w:bottom w:val="single" w:sz="6" w:space="0" w:color="999999"/>
                <w:right w:val="single" w:sz="6" w:space="0" w:color="999999"/>
              </w:divBdr>
            </w:div>
            <w:div w:id="903178536">
              <w:marLeft w:val="0"/>
              <w:marRight w:val="0"/>
              <w:marTop w:val="0"/>
              <w:marBottom w:val="0"/>
              <w:divBdr>
                <w:top w:val="single" w:sz="6" w:space="0" w:color="999999"/>
                <w:left w:val="single" w:sz="6" w:space="0" w:color="999999"/>
                <w:bottom w:val="single" w:sz="6" w:space="0" w:color="999999"/>
                <w:right w:val="single" w:sz="6" w:space="0" w:color="999999"/>
              </w:divBdr>
            </w:div>
            <w:div w:id="1377319878">
              <w:marLeft w:val="0"/>
              <w:marRight w:val="0"/>
              <w:marTop w:val="0"/>
              <w:marBottom w:val="0"/>
              <w:divBdr>
                <w:top w:val="single" w:sz="6" w:space="0" w:color="999999"/>
                <w:left w:val="single" w:sz="6" w:space="0" w:color="999999"/>
                <w:bottom w:val="single" w:sz="6" w:space="0" w:color="999999"/>
                <w:right w:val="single" w:sz="6" w:space="0" w:color="999999"/>
              </w:divBdr>
            </w:div>
            <w:div w:id="729697085">
              <w:marLeft w:val="0"/>
              <w:marRight w:val="0"/>
              <w:marTop w:val="0"/>
              <w:marBottom w:val="0"/>
              <w:divBdr>
                <w:top w:val="single" w:sz="6" w:space="0" w:color="999999"/>
                <w:left w:val="single" w:sz="6" w:space="0" w:color="999999"/>
                <w:bottom w:val="single" w:sz="6" w:space="0" w:color="999999"/>
                <w:right w:val="single" w:sz="6" w:space="0" w:color="999999"/>
              </w:divBdr>
            </w:div>
            <w:div w:id="1973944908">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777675429">
          <w:marLeft w:val="0"/>
          <w:marRight w:val="0"/>
          <w:marTop w:val="0"/>
          <w:marBottom w:val="0"/>
          <w:divBdr>
            <w:top w:val="none" w:sz="0" w:space="0" w:color="auto"/>
            <w:left w:val="none" w:sz="0" w:space="0" w:color="auto"/>
            <w:bottom w:val="none" w:sz="0" w:space="0" w:color="auto"/>
            <w:right w:val="none" w:sz="0" w:space="0" w:color="auto"/>
          </w:divBdr>
          <w:divsChild>
            <w:div w:id="20036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028327">
      <w:bodyDiv w:val="1"/>
      <w:marLeft w:val="0"/>
      <w:marRight w:val="0"/>
      <w:marTop w:val="0"/>
      <w:marBottom w:val="0"/>
      <w:divBdr>
        <w:top w:val="none" w:sz="0" w:space="0" w:color="auto"/>
        <w:left w:val="none" w:sz="0" w:space="0" w:color="auto"/>
        <w:bottom w:val="none" w:sz="0" w:space="0" w:color="auto"/>
        <w:right w:val="none" w:sz="0" w:space="0" w:color="auto"/>
      </w:divBdr>
      <w:divsChild>
        <w:div w:id="1704552256">
          <w:marLeft w:val="0"/>
          <w:marRight w:val="0"/>
          <w:marTop w:val="0"/>
          <w:marBottom w:val="300"/>
          <w:divBdr>
            <w:top w:val="none" w:sz="0" w:space="0" w:color="auto"/>
            <w:left w:val="none" w:sz="0" w:space="0" w:color="auto"/>
            <w:bottom w:val="none" w:sz="0" w:space="0" w:color="auto"/>
            <w:right w:val="none" w:sz="0" w:space="0" w:color="auto"/>
          </w:divBdr>
        </w:div>
        <w:div w:id="1739130953">
          <w:marLeft w:val="15"/>
          <w:marRight w:val="225"/>
          <w:marTop w:val="0"/>
          <w:marBottom w:val="105"/>
          <w:divBdr>
            <w:top w:val="none" w:sz="0" w:space="0" w:color="auto"/>
            <w:left w:val="none" w:sz="0" w:space="0" w:color="auto"/>
            <w:bottom w:val="none" w:sz="0" w:space="0" w:color="auto"/>
            <w:right w:val="none" w:sz="0" w:space="0" w:color="auto"/>
          </w:divBdr>
          <w:divsChild>
            <w:div w:id="37185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461270">
      <w:bodyDiv w:val="1"/>
      <w:marLeft w:val="0"/>
      <w:marRight w:val="0"/>
      <w:marTop w:val="0"/>
      <w:marBottom w:val="0"/>
      <w:divBdr>
        <w:top w:val="none" w:sz="0" w:space="0" w:color="auto"/>
        <w:left w:val="none" w:sz="0" w:space="0" w:color="auto"/>
        <w:bottom w:val="none" w:sz="0" w:space="0" w:color="auto"/>
        <w:right w:val="none" w:sz="0" w:space="0" w:color="auto"/>
      </w:divBdr>
      <w:divsChild>
        <w:div w:id="1644579443">
          <w:marLeft w:val="0"/>
          <w:marRight w:val="0"/>
          <w:marTop w:val="0"/>
          <w:marBottom w:val="0"/>
          <w:divBdr>
            <w:top w:val="none" w:sz="0" w:space="0" w:color="auto"/>
            <w:left w:val="none" w:sz="0" w:space="0" w:color="auto"/>
            <w:bottom w:val="none" w:sz="0" w:space="0" w:color="auto"/>
            <w:right w:val="none" w:sz="0" w:space="0" w:color="auto"/>
          </w:divBdr>
          <w:divsChild>
            <w:div w:id="1198008185">
              <w:marLeft w:val="-225"/>
              <w:marRight w:val="-225"/>
              <w:marTop w:val="0"/>
              <w:marBottom w:val="0"/>
              <w:divBdr>
                <w:top w:val="none" w:sz="0" w:space="0" w:color="auto"/>
                <w:left w:val="none" w:sz="0" w:space="0" w:color="auto"/>
                <w:bottom w:val="none" w:sz="0" w:space="0" w:color="auto"/>
                <w:right w:val="none" w:sz="0" w:space="0" w:color="auto"/>
              </w:divBdr>
              <w:divsChild>
                <w:div w:id="913053920">
                  <w:marLeft w:val="0"/>
                  <w:marRight w:val="0"/>
                  <w:marTop w:val="0"/>
                  <w:marBottom w:val="0"/>
                  <w:divBdr>
                    <w:top w:val="none" w:sz="0" w:space="0" w:color="auto"/>
                    <w:left w:val="none" w:sz="0" w:space="0" w:color="auto"/>
                    <w:bottom w:val="none" w:sz="0" w:space="0" w:color="auto"/>
                    <w:right w:val="none" w:sz="0" w:space="0" w:color="auto"/>
                  </w:divBdr>
                  <w:divsChild>
                    <w:div w:id="535235543">
                      <w:marLeft w:val="-225"/>
                      <w:marRight w:val="-225"/>
                      <w:marTop w:val="0"/>
                      <w:marBottom w:val="0"/>
                      <w:divBdr>
                        <w:top w:val="none" w:sz="0" w:space="0" w:color="auto"/>
                        <w:left w:val="none" w:sz="0" w:space="0" w:color="auto"/>
                        <w:bottom w:val="none" w:sz="0" w:space="0" w:color="auto"/>
                        <w:right w:val="none" w:sz="0" w:space="0" w:color="auto"/>
                      </w:divBdr>
                      <w:divsChild>
                        <w:div w:id="203661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4882">
              <w:marLeft w:val="-225"/>
              <w:marRight w:val="-225"/>
              <w:marTop w:val="0"/>
              <w:marBottom w:val="0"/>
              <w:divBdr>
                <w:top w:val="none" w:sz="0" w:space="0" w:color="auto"/>
                <w:left w:val="none" w:sz="0" w:space="0" w:color="auto"/>
                <w:bottom w:val="none" w:sz="0" w:space="0" w:color="auto"/>
                <w:right w:val="none" w:sz="0" w:space="0" w:color="auto"/>
              </w:divBdr>
              <w:divsChild>
                <w:div w:id="12344060">
                  <w:marLeft w:val="0"/>
                  <w:marRight w:val="0"/>
                  <w:marTop w:val="0"/>
                  <w:marBottom w:val="0"/>
                  <w:divBdr>
                    <w:top w:val="none" w:sz="0" w:space="0" w:color="auto"/>
                    <w:left w:val="none" w:sz="0" w:space="0" w:color="auto"/>
                    <w:bottom w:val="none" w:sz="0" w:space="0" w:color="auto"/>
                    <w:right w:val="none" w:sz="0" w:space="0" w:color="auto"/>
                  </w:divBdr>
                  <w:divsChild>
                    <w:div w:id="1187871289">
                      <w:marLeft w:val="0"/>
                      <w:marRight w:val="0"/>
                      <w:marTop w:val="0"/>
                      <w:marBottom w:val="0"/>
                      <w:divBdr>
                        <w:top w:val="none" w:sz="0" w:space="0" w:color="auto"/>
                        <w:left w:val="none" w:sz="0" w:space="0" w:color="auto"/>
                        <w:bottom w:val="none" w:sz="0" w:space="0" w:color="auto"/>
                        <w:right w:val="none" w:sz="0" w:space="0" w:color="auto"/>
                      </w:divBdr>
                      <w:divsChild>
                        <w:div w:id="178908265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77638016">
                  <w:marLeft w:val="0"/>
                  <w:marRight w:val="0"/>
                  <w:marTop w:val="0"/>
                  <w:marBottom w:val="0"/>
                  <w:divBdr>
                    <w:top w:val="none" w:sz="0" w:space="0" w:color="auto"/>
                    <w:left w:val="none" w:sz="0" w:space="0" w:color="auto"/>
                    <w:bottom w:val="none" w:sz="0" w:space="0" w:color="auto"/>
                    <w:right w:val="none" w:sz="0" w:space="0" w:color="auto"/>
                  </w:divBdr>
                  <w:divsChild>
                    <w:div w:id="1148322463">
                      <w:marLeft w:val="0"/>
                      <w:marRight w:val="0"/>
                      <w:marTop w:val="0"/>
                      <w:marBottom w:val="0"/>
                      <w:divBdr>
                        <w:top w:val="none" w:sz="0" w:space="0" w:color="auto"/>
                        <w:left w:val="none" w:sz="0" w:space="0" w:color="auto"/>
                        <w:bottom w:val="none" w:sz="0" w:space="0" w:color="auto"/>
                        <w:right w:val="none" w:sz="0" w:space="0" w:color="auto"/>
                      </w:divBdr>
                      <w:divsChild>
                        <w:div w:id="69187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422129">
          <w:marLeft w:val="0"/>
          <w:marRight w:val="0"/>
          <w:marTop w:val="0"/>
          <w:marBottom w:val="0"/>
          <w:divBdr>
            <w:top w:val="none" w:sz="0" w:space="0" w:color="auto"/>
            <w:left w:val="none" w:sz="0" w:space="0" w:color="auto"/>
            <w:bottom w:val="none" w:sz="0" w:space="0" w:color="auto"/>
            <w:right w:val="none" w:sz="0" w:space="0" w:color="auto"/>
          </w:divBdr>
          <w:divsChild>
            <w:div w:id="511187250">
              <w:marLeft w:val="-225"/>
              <w:marRight w:val="-225"/>
              <w:marTop w:val="0"/>
              <w:marBottom w:val="0"/>
              <w:divBdr>
                <w:top w:val="none" w:sz="0" w:space="0" w:color="auto"/>
                <w:left w:val="none" w:sz="0" w:space="0" w:color="auto"/>
                <w:bottom w:val="none" w:sz="0" w:space="0" w:color="auto"/>
                <w:right w:val="none" w:sz="0" w:space="0" w:color="auto"/>
              </w:divBdr>
              <w:divsChild>
                <w:div w:id="1117598404">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264632">
      <w:bodyDiv w:val="1"/>
      <w:marLeft w:val="0"/>
      <w:marRight w:val="0"/>
      <w:marTop w:val="0"/>
      <w:marBottom w:val="0"/>
      <w:divBdr>
        <w:top w:val="none" w:sz="0" w:space="0" w:color="auto"/>
        <w:left w:val="none" w:sz="0" w:space="0" w:color="auto"/>
        <w:bottom w:val="none" w:sz="0" w:space="0" w:color="auto"/>
        <w:right w:val="none" w:sz="0" w:space="0" w:color="auto"/>
      </w:divBdr>
      <w:divsChild>
        <w:div w:id="1403023975">
          <w:marLeft w:val="0"/>
          <w:marRight w:val="0"/>
          <w:marTop w:val="0"/>
          <w:marBottom w:val="0"/>
          <w:divBdr>
            <w:top w:val="none" w:sz="0" w:space="0" w:color="auto"/>
            <w:left w:val="none" w:sz="0" w:space="0" w:color="auto"/>
            <w:bottom w:val="none" w:sz="0" w:space="0" w:color="auto"/>
            <w:right w:val="none" w:sz="0" w:space="0" w:color="auto"/>
          </w:divBdr>
        </w:div>
        <w:div w:id="1712070838">
          <w:marLeft w:val="0"/>
          <w:marRight w:val="0"/>
          <w:marTop w:val="450"/>
          <w:marBottom w:val="435"/>
          <w:divBdr>
            <w:top w:val="none" w:sz="0" w:space="0" w:color="auto"/>
            <w:left w:val="none" w:sz="0" w:space="0" w:color="auto"/>
            <w:bottom w:val="none" w:sz="0" w:space="0" w:color="auto"/>
            <w:right w:val="none" w:sz="0" w:space="0" w:color="auto"/>
          </w:divBdr>
          <w:divsChild>
            <w:div w:id="1968468646">
              <w:marLeft w:val="0"/>
              <w:marRight w:val="0"/>
              <w:marTop w:val="0"/>
              <w:marBottom w:val="0"/>
              <w:divBdr>
                <w:top w:val="none" w:sz="0" w:space="0" w:color="auto"/>
                <w:left w:val="none" w:sz="0" w:space="0" w:color="auto"/>
                <w:bottom w:val="none" w:sz="0" w:space="0" w:color="auto"/>
                <w:right w:val="none" w:sz="0" w:space="0" w:color="auto"/>
              </w:divBdr>
              <w:divsChild>
                <w:div w:id="20009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490257">
          <w:marLeft w:val="0"/>
          <w:marRight w:val="0"/>
          <w:marTop w:val="150"/>
          <w:marBottom w:val="330"/>
          <w:divBdr>
            <w:top w:val="none" w:sz="0" w:space="0" w:color="auto"/>
            <w:left w:val="none" w:sz="0" w:space="0" w:color="auto"/>
            <w:bottom w:val="none" w:sz="0" w:space="0" w:color="auto"/>
            <w:right w:val="none" w:sz="0" w:space="0" w:color="auto"/>
          </w:divBdr>
          <w:divsChild>
            <w:div w:id="125046475">
              <w:marLeft w:val="0"/>
              <w:marRight w:val="0"/>
              <w:marTop w:val="0"/>
              <w:marBottom w:val="0"/>
              <w:divBdr>
                <w:top w:val="none" w:sz="0" w:space="0" w:color="auto"/>
                <w:left w:val="none" w:sz="0" w:space="0" w:color="auto"/>
                <w:bottom w:val="none" w:sz="0" w:space="0" w:color="auto"/>
                <w:right w:val="none" w:sz="0" w:space="0" w:color="auto"/>
              </w:divBdr>
            </w:div>
            <w:div w:id="4194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926184">
      <w:bodyDiv w:val="1"/>
      <w:marLeft w:val="0"/>
      <w:marRight w:val="0"/>
      <w:marTop w:val="0"/>
      <w:marBottom w:val="0"/>
      <w:divBdr>
        <w:top w:val="none" w:sz="0" w:space="0" w:color="auto"/>
        <w:left w:val="none" w:sz="0" w:space="0" w:color="auto"/>
        <w:bottom w:val="none" w:sz="0" w:space="0" w:color="auto"/>
        <w:right w:val="none" w:sz="0" w:space="0" w:color="auto"/>
      </w:divBdr>
      <w:divsChild>
        <w:div w:id="827789556">
          <w:marLeft w:val="0"/>
          <w:marRight w:val="0"/>
          <w:marTop w:val="0"/>
          <w:marBottom w:val="480"/>
          <w:divBdr>
            <w:top w:val="none" w:sz="0" w:space="0" w:color="auto"/>
            <w:left w:val="none" w:sz="0" w:space="0" w:color="auto"/>
            <w:bottom w:val="none" w:sz="0" w:space="0" w:color="auto"/>
            <w:right w:val="none" w:sz="0" w:space="0" w:color="auto"/>
          </w:divBdr>
        </w:div>
        <w:div w:id="1974287033">
          <w:marLeft w:val="0"/>
          <w:marRight w:val="0"/>
          <w:marTop w:val="0"/>
          <w:marBottom w:val="0"/>
          <w:divBdr>
            <w:top w:val="none" w:sz="0" w:space="0" w:color="auto"/>
            <w:left w:val="none" w:sz="0" w:space="0" w:color="auto"/>
            <w:bottom w:val="none" w:sz="0" w:space="0" w:color="auto"/>
            <w:right w:val="none" w:sz="0" w:space="0" w:color="auto"/>
          </w:divBdr>
        </w:div>
        <w:div w:id="2072579575">
          <w:marLeft w:val="0"/>
          <w:marRight w:val="0"/>
          <w:marTop w:val="0"/>
          <w:marBottom w:val="0"/>
          <w:divBdr>
            <w:top w:val="none" w:sz="0" w:space="0" w:color="auto"/>
            <w:left w:val="none" w:sz="0" w:space="0" w:color="auto"/>
            <w:bottom w:val="none" w:sz="0" w:space="0" w:color="auto"/>
            <w:right w:val="none" w:sz="0" w:space="0" w:color="auto"/>
          </w:divBdr>
          <w:divsChild>
            <w:div w:id="259072182">
              <w:marLeft w:val="0"/>
              <w:marRight w:val="0"/>
              <w:marTop w:val="0"/>
              <w:marBottom w:val="0"/>
              <w:divBdr>
                <w:top w:val="none" w:sz="0" w:space="0" w:color="auto"/>
                <w:left w:val="none" w:sz="0" w:space="0" w:color="auto"/>
                <w:bottom w:val="none" w:sz="0" w:space="0" w:color="auto"/>
                <w:right w:val="none" w:sz="0" w:space="0" w:color="auto"/>
              </w:divBdr>
              <w:divsChild>
                <w:div w:id="282083051">
                  <w:marLeft w:val="0"/>
                  <w:marRight w:val="0"/>
                  <w:marTop w:val="0"/>
                  <w:marBottom w:val="0"/>
                  <w:divBdr>
                    <w:top w:val="none" w:sz="0" w:space="0" w:color="auto"/>
                    <w:left w:val="none" w:sz="0" w:space="0" w:color="auto"/>
                    <w:bottom w:val="none" w:sz="0" w:space="0" w:color="auto"/>
                    <w:right w:val="none" w:sz="0" w:space="0" w:color="auto"/>
                  </w:divBdr>
                  <w:divsChild>
                    <w:div w:id="1492942213">
                      <w:marLeft w:val="0"/>
                      <w:marRight w:val="0"/>
                      <w:marTop w:val="0"/>
                      <w:marBottom w:val="0"/>
                      <w:divBdr>
                        <w:top w:val="none" w:sz="0" w:space="0" w:color="auto"/>
                        <w:left w:val="none" w:sz="0" w:space="0" w:color="auto"/>
                        <w:bottom w:val="none" w:sz="0" w:space="0" w:color="auto"/>
                        <w:right w:val="none" w:sz="0" w:space="0" w:color="auto"/>
                      </w:divBdr>
                    </w:div>
                  </w:divsChild>
                </w:div>
                <w:div w:id="2130968731">
                  <w:marLeft w:val="0"/>
                  <w:marRight w:val="0"/>
                  <w:marTop w:val="0"/>
                  <w:marBottom w:val="0"/>
                  <w:divBdr>
                    <w:top w:val="none" w:sz="0" w:space="0" w:color="auto"/>
                    <w:left w:val="none" w:sz="0" w:space="0" w:color="auto"/>
                    <w:bottom w:val="none" w:sz="0" w:space="0" w:color="auto"/>
                    <w:right w:val="none" w:sz="0" w:space="0" w:color="auto"/>
                  </w:divBdr>
                  <w:divsChild>
                    <w:div w:id="1575041635">
                      <w:marLeft w:val="0"/>
                      <w:marRight w:val="0"/>
                      <w:marTop w:val="0"/>
                      <w:marBottom w:val="0"/>
                      <w:divBdr>
                        <w:top w:val="none" w:sz="0" w:space="0" w:color="auto"/>
                        <w:left w:val="none" w:sz="0" w:space="0" w:color="auto"/>
                        <w:bottom w:val="none" w:sz="0" w:space="0" w:color="auto"/>
                        <w:right w:val="none" w:sz="0" w:space="0" w:color="auto"/>
                      </w:divBdr>
                    </w:div>
                  </w:divsChild>
                </w:div>
                <w:div w:id="67197182">
                  <w:marLeft w:val="0"/>
                  <w:marRight w:val="0"/>
                  <w:marTop w:val="0"/>
                  <w:marBottom w:val="0"/>
                  <w:divBdr>
                    <w:top w:val="none" w:sz="0" w:space="0" w:color="auto"/>
                    <w:left w:val="none" w:sz="0" w:space="0" w:color="auto"/>
                    <w:bottom w:val="none" w:sz="0" w:space="0" w:color="auto"/>
                    <w:right w:val="none" w:sz="0" w:space="0" w:color="auto"/>
                  </w:divBdr>
                  <w:divsChild>
                    <w:div w:id="1308433300">
                      <w:marLeft w:val="0"/>
                      <w:marRight w:val="0"/>
                      <w:marTop w:val="0"/>
                      <w:marBottom w:val="0"/>
                      <w:divBdr>
                        <w:top w:val="none" w:sz="0" w:space="0" w:color="auto"/>
                        <w:left w:val="none" w:sz="0" w:space="0" w:color="auto"/>
                        <w:bottom w:val="none" w:sz="0" w:space="0" w:color="auto"/>
                        <w:right w:val="none" w:sz="0" w:space="0" w:color="auto"/>
                      </w:divBdr>
                    </w:div>
                  </w:divsChild>
                </w:div>
                <w:div w:id="835539050">
                  <w:marLeft w:val="0"/>
                  <w:marRight w:val="0"/>
                  <w:marTop w:val="0"/>
                  <w:marBottom w:val="0"/>
                  <w:divBdr>
                    <w:top w:val="none" w:sz="0" w:space="0" w:color="auto"/>
                    <w:left w:val="none" w:sz="0" w:space="0" w:color="auto"/>
                    <w:bottom w:val="none" w:sz="0" w:space="0" w:color="auto"/>
                    <w:right w:val="none" w:sz="0" w:space="0" w:color="auto"/>
                  </w:divBdr>
                  <w:divsChild>
                    <w:div w:id="679743974">
                      <w:marLeft w:val="0"/>
                      <w:marRight w:val="0"/>
                      <w:marTop w:val="0"/>
                      <w:marBottom w:val="0"/>
                      <w:divBdr>
                        <w:top w:val="none" w:sz="0" w:space="0" w:color="auto"/>
                        <w:left w:val="none" w:sz="0" w:space="0" w:color="auto"/>
                        <w:bottom w:val="none" w:sz="0" w:space="0" w:color="auto"/>
                        <w:right w:val="none" w:sz="0" w:space="0" w:color="auto"/>
                      </w:divBdr>
                    </w:div>
                  </w:divsChild>
                </w:div>
                <w:div w:id="4864800">
                  <w:marLeft w:val="0"/>
                  <w:marRight w:val="0"/>
                  <w:marTop w:val="0"/>
                  <w:marBottom w:val="0"/>
                  <w:divBdr>
                    <w:top w:val="none" w:sz="0" w:space="0" w:color="auto"/>
                    <w:left w:val="none" w:sz="0" w:space="0" w:color="auto"/>
                    <w:bottom w:val="none" w:sz="0" w:space="0" w:color="auto"/>
                    <w:right w:val="none" w:sz="0" w:space="0" w:color="auto"/>
                  </w:divBdr>
                  <w:divsChild>
                    <w:div w:id="549652697">
                      <w:marLeft w:val="0"/>
                      <w:marRight w:val="0"/>
                      <w:marTop w:val="0"/>
                      <w:marBottom w:val="0"/>
                      <w:divBdr>
                        <w:top w:val="none" w:sz="0" w:space="0" w:color="auto"/>
                        <w:left w:val="none" w:sz="0" w:space="0" w:color="auto"/>
                        <w:bottom w:val="none" w:sz="0" w:space="0" w:color="auto"/>
                        <w:right w:val="none" w:sz="0" w:space="0" w:color="auto"/>
                      </w:divBdr>
                    </w:div>
                  </w:divsChild>
                </w:div>
                <w:div w:id="48651420">
                  <w:marLeft w:val="0"/>
                  <w:marRight w:val="0"/>
                  <w:marTop w:val="0"/>
                  <w:marBottom w:val="0"/>
                  <w:divBdr>
                    <w:top w:val="none" w:sz="0" w:space="0" w:color="auto"/>
                    <w:left w:val="none" w:sz="0" w:space="0" w:color="auto"/>
                    <w:bottom w:val="none" w:sz="0" w:space="0" w:color="auto"/>
                    <w:right w:val="none" w:sz="0" w:space="0" w:color="auto"/>
                  </w:divBdr>
                  <w:divsChild>
                    <w:div w:id="1700667674">
                      <w:marLeft w:val="0"/>
                      <w:marRight w:val="0"/>
                      <w:marTop w:val="0"/>
                      <w:marBottom w:val="0"/>
                      <w:divBdr>
                        <w:top w:val="none" w:sz="0" w:space="0" w:color="auto"/>
                        <w:left w:val="none" w:sz="0" w:space="0" w:color="auto"/>
                        <w:bottom w:val="none" w:sz="0" w:space="0" w:color="auto"/>
                        <w:right w:val="none" w:sz="0" w:space="0" w:color="auto"/>
                      </w:divBdr>
                    </w:div>
                  </w:divsChild>
                </w:div>
                <w:div w:id="503060072">
                  <w:marLeft w:val="0"/>
                  <w:marRight w:val="0"/>
                  <w:marTop w:val="0"/>
                  <w:marBottom w:val="0"/>
                  <w:divBdr>
                    <w:top w:val="none" w:sz="0" w:space="0" w:color="auto"/>
                    <w:left w:val="none" w:sz="0" w:space="0" w:color="auto"/>
                    <w:bottom w:val="none" w:sz="0" w:space="0" w:color="auto"/>
                    <w:right w:val="none" w:sz="0" w:space="0" w:color="auto"/>
                  </w:divBdr>
                  <w:divsChild>
                    <w:div w:id="1879316426">
                      <w:marLeft w:val="0"/>
                      <w:marRight w:val="0"/>
                      <w:marTop w:val="0"/>
                      <w:marBottom w:val="0"/>
                      <w:divBdr>
                        <w:top w:val="none" w:sz="0" w:space="0" w:color="auto"/>
                        <w:left w:val="none" w:sz="0" w:space="0" w:color="auto"/>
                        <w:bottom w:val="none" w:sz="0" w:space="0" w:color="auto"/>
                        <w:right w:val="none" w:sz="0" w:space="0" w:color="auto"/>
                      </w:divBdr>
                    </w:div>
                  </w:divsChild>
                </w:div>
                <w:div w:id="541868254">
                  <w:marLeft w:val="0"/>
                  <w:marRight w:val="0"/>
                  <w:marTop w:val="0"/>
                  <w:marBottom w:val="0"/>
                  <w:divBdr>
                    <w:top w:val="none" w:sz="0" w:space="0" w:color="auto"/>
                    <w:left w:val="none" w:sz="0" w:space="0" w:color="auto"/>
                    <w:bottom w:val="none" w:sz="0" w:space="0" w:color="auto"/>
                    <w:right w:val="none" w:sz="0" w:space="0" w:color="auto"/>
                  </w:divBdr>
                  <w:divsChild>
                    <w:div w:id="64771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080898">
      <w:bodyDiv w:val="1"/>
      <w:marLeft w:val="0"/>
      <w:marRight w:val="0"/>
      <w:marTop w:val="0"/>
      <w:marBottom w:val="0"/>
      <w:divBdr>
        <w:top w:val="none" w:sz="0" w:space="0" w:color="auto"/>
        <w:left w:val="none" w:sz="0" w:space="0" w:color="auto"/>
        <w:bottom w:val="none" w:sz="0" w:space="0" w:color="auto"/>
        <w:right w:val="none" w:sz="0" w:space="0" w:color="auto"/>
      </w:divBdr>
      <w:divsChild>
        <w:div w:id="1288781056">
          <w:marLeft w:val="0"/>
          <w:marRight w:val="0"/>
          <w:marTop w:val="0"/>
          <w:marBottom w:val="0"/>
          <w:divBdr>
            <w:top w:val="none" w:sz="0" w:space="0" w:color="auto"/>
            <w:left w:val="none" w:sz="0" w:space="0" w:color="auto"/>
            <w:bottom w:val="none" w:sz="0" w:space="0" w:color="auto"/>
            <w:right w:val="none" w:sz="0" w:space="0" w:color="auto"/>
          </w:divBdr>
          <w:divsChild>
            <w:div w:id="447823501">
              <w:marLeft w:val="0"/>
              <w:marRight w:val="0"/>
              <w:marTop w:val="0"/>
              <w:marBottom w:val="0"/>
              <w:divBdr>
                <w:top w:val="none" w:sz="0" w:space="0" w:color="auto"/>
                <w:left w:val="none" w:sz="0" w:space="0" w:color="auto"/>
                <w:bottom w:val="none" w:sz="0" w:space="0" w:color="auto"/>
                <w:right w:val="none" w:sz="0" w:space="0" w:color="auto"/>
              </w:divBdr>
              <w:divsChild>
                <w:div w:id="1092582162">
                  <w:marLeft w:val="0"/>
                  <w:marRight w:val="0"/>
                  <w:marTop w:val="0"/>
                  <w:marBottom w:val="0"/>
                  <w:divBdr>
                    <w:top w:val="none" w:sz="0" w:space="0" w:color="auto"/>
                    <w:left w:val="none" w:sz="0" w:space="0" w:color="auto"/>
                    <w:bottom w:val="none" w:sz="0" w:space="0" w:color="auto"/>
                    <w:right w:val="none" w:sz="0" w:space="0" w:color="auto"/>
                  </w:divBdr>
                  <w:divsChild>
                    <w:div w:id="115660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52855">
          <w:marLeft w:val="0"/>
          <w:marRight w:val="0"/>
          <w:marTop w:val="0"/>
          <w:marBottom w:val="0"/>
          <w:divBdr>
            <w:top w:val="none" w:sz="0" w:space="0" w:color="auto"/>
            <w:left w:val="none" w:sz="0" w:space="0" w:color="auto"/>
            <w:bottom w:val="none" w:sz="0" w:space="0" w:color="auto"/>
            <w:right w:val="none" w:sz="0" w:space="0" w:color="auto"/>
          </w:divBdr>
          <w:divsChild>
            <w:div w:id="1362823549">
              <w:marLeft w:val="0"/>
              <w:marRight w:val="0"/>
              <w:marTop w:val="0"/>
              <w:marBottom w:val="0"/>
              <w:divBdr>
                <w:top w:val="none" w:sz="0" w:space="0" w:color="auto"/>
                <w:left w:val="none" w:sz="0" w:space="0" w:color="auto"/>
                <w:bottom w:val="none" w:sz="0" w:space="0" w:color="auto"/>
                <w:right w:val="none" w:sz="0" w:space="0" w:color="auto"/>
              </w:divBdr>
              <w:divsChild>
                <w:div w:id="129323922">
                  <w:marLeft w:val="0"/>
                  <w:marRight w:val="0"/>
                  <w:marTop w:val="0"/>
                  <w:marBottom w:val="0"/>
                  <w:divBdr>
                    <w:top w:val="none" w:sz="0" w:space="0" w:color="auto"/>
                    <w:left w:val="none" w:sz="0" w:space="0" w:color="auto"/>
                    <w:bottom w:val="none" w:sz="0" w:space="0" w:color="auto"/>
                    <w:right w:val="none" w:sz="0" w:space="0" w:color="auto"/>
                  </w:divBdr>
                  <w:divsChild>
                    <w:div w:id="783382086">
                      <w:marLeft w:val="0"/>
                      <w:marRight w:val="0"/>
                      <w:marTop w:val="0"/>
                      <w:marBottom w:val="0"/>
                      <w:divBdr>
                        <w:top w:val="none" w:sz="0" w:space="0" w:color="auto"/>
                        <w:left w:val="none" w:sz="0" w:space="0" w:color="auto"/>
                        <w:bottom w:val="none" w:sz="0" w:space="0" w:color="auto"/>
                        <w:right w:val="none" w:sz="0" w:space="0" w:color="auto"/>
                      </w:divBdr>
                      <w:divsChild>
                        <w:div w:id="1193618163">
                          <w:marLeft w:val="0"/>
                          <w:marRight w:val="0"/>
                          <w:marTop w:val="0"/>
                          <w:marBottom w:val="0"/>
                          <w:divBdr>
                            <w:top w:val="none" w:sz="0" w:space="0" w:color="auto"/>
                            <w:left w:val="none" w:sz="0" w:space="0" w:color="auto"/>
                            <w:bottom w:val="none" w:sz="0" w:space="0" w:color="auto"/>
                            <w:right w:val="none" w:sz="0" w:space="0" w:color="auto"/>
                          </w:divBdr>
                          <w:divsChild>
                            <w:div w:id="127448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403981">
                  <w:marLeft w:val="0"/>
                  <w:marRight w:val="0"/>
                  <w:marTop w:val="0"/>
                  <w:marBottom w:val="0"/>
                  <w:divBdr>
                    <w:top w:val="none" w:sz="0" w:space="0" w:color="auto"/>
                    <w:left w:val="none" w:sz="0" w:space="0" w:color="auto"/>
                    <w:bottom w:val="none" w:sz="0" w:space="0" w:color="auto"/>
                    <w:right w:val="none" w:sz="0" w:space="0" w:color="auto"/>
                  </w:divBdr>
                </w:div>
              </w:divsChild>
            </w:div>
            <w:div w:id="424346535">
              <w:marLeft w:val="1320"/>
              <w:marRight w:val="1320"/>
              <w:marTop w:val="300"/>
              <w:marBottom w:val="450"/>
              <w:divBdr>
                <w:top w:val="none" w:sz="0" w:space="0" w:color="auto"/>
                <w:left w:val="none" w:sz="0" w:space="0" w:color="auto"/>
                <w:bottom w:val="none" w:sz="0" w:space="0" w:color="auto"/>
                <w:right w:val="none" w:sz="0" w:space="0" w:color="auto"/>
              </w:divBdr>
            </w:div>
            <w:div w:id="732462414">
              <w:marLeft w:val="0"/>
              <w:marRight w:val="0"/>
              <w:marTop w:val="0"/>
              <w:marBottom w:val="0"/>
              <w:divBdr>
                <w:top w:val="none" w:sz="0" w:space="0" w:color="auto"/>
                <w:left w:val="none" w:sz="0" w:space="0" w:color="auto"/>
                <w:bottom w:val="none" w:sz="0" w:space="0" w:color="auto"/>
                <w:right w:val="none" w:sz="0" w:space="0" w:color="auto"/>
              </w:divBdr>
            </w:div>
            <w:div w:id="86735080">
              <w:marLeft w:val="0"/>
              <w:marRight w:val="0"/>
              <w:marTop w:val="0"/>
              <w:marBottom w:val="0"/>
              <w:divBdr>
                <w:top w:val="none" w:sz="0" w:space="0" w:color="auto"/>
                <w:left w:val="none" w:sz="0" w:space="0" w:color="auto"/>
                <w:bottom w:val="none" w:sz="0" w:space="0" w:color="auto"/>
                <w:right w:val="none" w:sz="0" w:space="0" w:color="auto"/>
              </w:divBdr>
              <w:divsChild>
                <w:div w:id="2097243643">
                  <w:marLeft w:val="0"/>
                  <w:marRight w:val="0"/>
                  <w:marTop w:val="0"/>
                  <w:marBottom w:val="0"/>
                  <w:divBdr>
                    <w:top w:val="none" w:sz="0" w:space="0" w:color="auto"/>
                    <w:left w:val="none" w:sz="0" w:space="0" w:color="auto"/>
                    <w:bottom w:val="none" w:sz="0" w:space="0" w:color="auto"/>
                    <w:right w:val="none" w:sz="0" w:space="0" w:color="auto"/>
                  </w:divBdr>
                  <w:divsChild>
                    <w:div w:id="373620836">
                      <w:marLeft w:val="0"/>
                      <w:marRight w:val="0"/>
                      <w:marTop w:val="480"/>
                      <w:marBottom w:val="510"/>
                      <w:divBdr>
                        <w:top w:val="none" w:sz="0" w:space="0" w:color="auto"/>
                        <w:left w:val="none" w:sz="0" w:space="0" w:color="auto"/>
                        <w:bottom w:val="none" w:sz="0" w:space="0" w:color="auto"/>
                        <w:right w:val="none" w:sz="0" w:space="0" w:color="auto"/>
                      </w:divBdr>
                      <w:divsChild>
                        <w:div w:id="101812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545341">
      <w:bodyDiv w:val="1"/>
      <w:marLeft w:val="0"/>
      <w:marRight w:val="0"/>
      <w:marTop w:val="0"/>
      <w:marBottom w:val="0"/>
      <w:divBdr>
        <w:top w:val="none" w:sz="0" w:space="0" w:color="auto"/>
        <w:left w:val="none" w:sz="0" w:space="0" w:color="auto"/>
        <w:bottom w:val="none" w:sz="0" w:space="0" w:color="auto"/>
        <w:right w:val="none" w:sz="0" w:space="0" w:color="auto"/>
      </w:divBdr>
      <w:divsChild>
        <w:div w:id="1859929966">
          <w:marLeft w:val="0"/>
          <w:marRight w:val="0"/>
          <w:marTop w:val="0"/>
          <w:marBottom w:val="0"/>
          <w:divBdr>
            <w:top w:val="none" w:sz="0" w:space="0" w:color="auto"/>
            <w:left w:val="none" w:sz="0" w:space="0" w:color="auto"/>
            <w:bottom w:val="none" w:sz="0" w:space="0" w:color="auto"/>
            <w:right w:val="none" w:sz="0" w:space="0" w:color="auto"/>
          </w:divBdr>
          <w:divsChild>
            <w:div w:id="1396125763">
              <w:marLeft w:val="-225"/>
              <w:marRight w:val="-225"/>
              <w:marTop w:val="0"/>
              <w:marBottom w:val="0"/>
              <w:divBdr>
                <w:top w:val="none" w:sz="0" w:space="0" w:color="auto"/>
                <w:left w:val="none" w:sz="0" w:space="0" w:color="auto"/>
                <w:bottom w:val="none" w:sz="0" w:space="0" w:color="auto"/>
                <w:right w:val="none" w:sz="0" w:space="0" w:color="auto"/>
              </w:divBdr>
              <w:divsChild>
                <w:div w:id="2130279004">
                  <w:marLeft w:val="0"/>
                  <w:marRight w:val="0"/>
                  <w:marTop w:val="0"/>
                  <w:marBottom w:val="0"/>
                  <w:divBdr>
                    <w:top w:val="none" w:sz="0" w:space="0" w:color="auto"/>
                    <w:left w:val="none" w:sz="0" w:space="0" w:color="auto"/>
                    <w:bottom w:val="none" w:sz="0" w:space="0" w:color="auto"/>
                    <w:right w:val="none" w:sz="0" w:space="0" w:color="auto"/>
                  </w:divBdr>
                  <w:divsChild>
                    <w:div w:id="1532376094">
                      <w:marLeft w:val="-225"/>
                      <w:marRight w:val="-225"/>
                      <w:marTop w:val="0"/>
                      <w:marBottom w:val="0"/>
                      <w:divBdr>
                        <w:top w:val="none" w:sz="0" w:space="0" w:color="auto"/>
                        <w:left w:val="none" w:sz="0" w:space="0" w:color="auto"/>
                        <w:bottom w:val="none" w:sz="0" w:space="0" w:color="auto"/>
                        <w:right w:val="none" w:sz="0" w:space="0" w:color="auto"/>
                      </w:divBdr>
                      <w:divsChild>
                        <w:div w:id="12427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568110">
              <w:marLeft w:val="-225"/>
              <w:marRight w:val="-225"/>
              <w:marTop w:val="0"/>
              <w:marBottom w:val="0"/>
              <w:divBdr>
                <w:top w:val="none" w:sz="0" w:space="0" w:color="auto"/>
                <w:left w:val="none" w:sz="0" w:space="0" w:color="auto"/>
                <w:bottom w:val="none" w:sz="0" w:space="0" w:color="auto"/>
                <w:right w:val="none" w:sz="0" w:space="0" w:color="auto"/>
              </w:divBdr>
              <w:divsChild>
                <w:div w:id="674772103">
                  <w:marLeft w:val="0"/>
                  <w:marRight w:val="0"/>
                  <w:marTop w:val="0"/>
                  <w:marBottom w:val="0"/>
                  <w:divBdr>
                    <w:top w:val="none" w:sz="0" w:space="0" w:color="auto"/>
                    <w:left w:val="none" w:sz="0" w:space="0" w:color="auto"/>
                    <w:bottom w:val="none" w:sz="0" w:space="0" w:color="auto"/>
                    <w:right w:val="none" w:sz="0" w:space="0" w:color="auto"/>
                  </w:divBdr>
                  <w:divsChild>
                    <w:div w:id="1787196208">
                      <w:marLeft w:val="0"/>
                      <w:marRight w:val="0"/>
                      <w:marTop w:val="0"/>
                      <w:marBottom w:val="0"/>
                      <w:divBdr>
                        <w:top w:val="none" w:sz="0" w:space="0" w:color="auto"/>
                        <w:left w:val="none" w:sz="0" w:space="0" w:color="auto"/>
                        <w:bottom w:val="none" w:sz="0" w:space="0" w:color="auto"/>
                        <w:right w:val="none" w:sz="0" w:space="0" w:color="auto"/>
                      </w:divBdr>
                      <w:divsChild>
                        <w:div w:id="24284008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1680656">
                  <w:marLeft w:val="0"/>
                  <w:marRight w:val="0"/>
                  <w:marTop w:val="0"/>
                  <w:marBottom w:val="0"/>
                  <w:divBdr>
                    <w:top w:val="none" w:sz="0" w:space="0" w:color="auto"/>
                    <w:left w:val="none" w:sz="0" w:space="0" w:color="auto"/>
                    <w:bottom w:val="none" w:sz="0" w:space="0" w:color="auto"/>
                    <w:right w:val="none" w:sz="0" w:space="0" w:color="auto"/>
                  </w:divBdr>
                  <w:divsChild>
                    <w:div w:id="1341272224">
                      <w:marLeft w:val="0"/>
                      <w:marRight w:val="0"/>
                      <w:marTop w:val="0"/>
                      <w:marBottom w:val="0"/>
                      <w:divBdr>
                        <w:top w:val="none" w:sz="0" w:space="0" w:color="auto"/>
                        <w:left w:val="none" w:sz="0" w:space="0" w:color="auto"/>
                        <w:bottom w:val="none" w:sz="0" w:space="0" w:color="auto"/>
                        <w:right w:val="none" w:sz="0" w:space="0" w:color="auto"/>
                      </w:divBdr>
                      <w:divsChild>
                        <w:div w:id="120032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96289">
          <w:marLeft w:val="0"/>
          <w:marRight w:val="0"/>
          <w:marTop w:val="0"/>
          <w:marBottom w:val="0"/>
          <w:divBdr>
            <w:top w:val="none" w:sz="0" w:space="0" w:color="auto"/>
            <w:left w:val="none" w:sz="0" w:space="0" w:color="auto"/>
            <w:bottom w:val="none" w:sz="0" w:space="0" w:color="auto"/>
            <w:right w:val="none" w:sz="0" w:space="0" w:color="auto"/>
          </w:divBdr>
          <w:divsChild>
            <w:div w:id="1762675778">
              <w:marLeft w:val="-225"/>
              <w:marRight w:val="-225"/>
              <w:marTop w:val="0"/>
              <w:marBottom w:val="0"/>
              <w:divBdr>
                <w:top w:val="none" w:sz="0" w:space="0" w:color="auto"/>
                <w:left w:val="none" w:sz="0" w:space="0" w:color="auto"/>
                <w:bottom w:val="none" w:sz="0" w:space="0" w:color="auto"/>
                <w:right w:val="none" w:sz="0" w:space="0" w:color="auto"/>
              </w:divBdr>
              <w:divsChild>
                <w:div w:id="1735010570">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156544">
      <w:bodyDiv w:val="1"/>
      <w:marLeft w:val="0"/>
      <w:marRight w:val="0"/>
      <w:marTop w:val="0"/>
      <w:marBottom w:val="0"/>
      <w:divBdr>
        <w:top w:val="none" w:sz="0" w:space="0" w:color="auto"/>
        <w:left w:val="none" w:sz="0" w:space="0" w:color="auto"/>
        <w:bottom w:val="none" w:sz="0" w:space="0" w:color="auto"/>
        <w:right w:val="none" w:sz="0" w:space="0" w:color="auto"/>
      </w:divBdr>
      <w:divsChild>
        <w:div w:id="955067467">
          <w:marLeft w:val="0"/>
          <w:marRight w:val="0"/>
          <w:marTop w:val="75"/>
          <w:marBottom w:val="0"/>
          <w:divBdr>
            <w:top w:val="none" w:sz="0" w:space="0" w:color="auto"/>
            <w:left w:val="none" w:sz="0" w:space="0" w:color="auto"/>
            <w:bottom w:val="none" w:sz="0" w:space="0" w:color="auto"/>
            <w:right w:val="none" w:sz="0" w:space="0" w:color="auto"/>
          </w:divBdr>
        </w:div>
        <w:div w:id="1695836900">
          <w:marLeft w:val="-150"/>
          <w:marRight w:val="-150"/>
          <w:marTop w:val="0"/>
          <w:marBottom w:val="0"/>
          <w:divBdr>
            <w:top w:val="none" w:sz="0" w:space="0" w:color="auto"/>
            <w:left w:val="none" w:sz="0" w:space="0" w:color="auto"/>
            <w:bottom w:val="none" w:sz="0" w:space="0" w:color="auto"/>
            <w:right w:val="none" w:sz="0" w:space="0" w:color="auto"/>
          </w:divBdr>
          <w:divsChild>
            <w:div w:id="1562059597">
              <w:marLeft w:val="0"/>
              <w:marRight w:val="0"/>
              <w:marTop w:val="0"/>
              <w:marBottom w:val="0"/>
              <w:divBdr>
                <w:top w:val="none" w:sz="0" w:space="0" w:color="auto"/>
                <w:left w:val="none" w:sz="0" w:space="0" w:color="auto"/>
                <w:bottom w:val="none" w:sz="0" w:space="0" w:color="auto"/>
                <w:right w:val="none" w:sz="0" w:space="0" w:color="auto"/>
              </w:divBdr>
              <w:divsChild>
                <w:div w:id="220481720">
                  <w:marLeft w:val="-150"/>
                  <w:marRight w:val="-150"/>
                  <w:marTop w:val="0"/>
                  <w:marBottom w:val="0"/>
                  <w:divBdr>
                    <w:top w:val="none" w:sz="0" w:space="0" w:color="auto"/>
                    <w:left w:val="none" w:sz="0" w:space="0" w:color="auto"/>
                    <w:bottom w:val="none" w:sz="0" w:space="0" w:color="auto"/>
                    <w:right w:val="none" w:sz="0" w:space="0" w:color="auto"/>
                  </w:divBdr>
                  <w:divsChild>
                    <w:div w:id="196504408">
                      <w:marLeft w:val="0"/>
                      <w:marRight w:val="0"/>
                      <w:marTop w:val="0"/>
                      <w:marBottom w:val="0"/>
                      <w:divBdr>
                        <w:top w:val="none" w:sz="0" w:space="0" w:color="auto"/>
                        <w:left w:val="none" w:sz="0" w:space="0" w:color="auto"/>
                        <w:bottom w:val="none" w:sz="0" w:space="0" w:color="auto"/>
                        <w:right w:val="none" w:sz="0" w:space="0" w:color="auto"/>
                      </w:divBdr>
                      <w:divsChild>
                        <w:div w:id="1664431575">
                          <w:marLeft w:val="-150"/>
                          <w:marRight w:val="-150"/>
                          <w:marTop w:val="0"/>
                          <w:marBottom w:val="0"/>
                          <w:divBdr>
                            <w:top w:val="none" w:sz="0" w:space="0" w:color="auto"/>
                            <w:left w:val="none" w:sz="0" w:space="0" w:color="auto"/>
                            <w:bottom w:val="none" w:sz="0" w:space="0" w:color="auto"/>
                            <w:right w:val="none" w:sz="0" w:space="0" w:color="auto"/>
                          </w:divBdr>
                          <w:divsChild>
                            <w:div w:id="954992646">
                              <w:marLeft w:val="0"/>
                              <w:marRight w:val="0"/>
                              <w:marTop w:val="0"/>
                              <w:marBottom w:val="0"/>
                              <w:divBdr>
                                <w:top w:val="none" w:sz="0" w:space="0" w:color="auto"/>
                                <w:left w:val="none" w:sz="0" w:space="0" w:color="auto"/>
                                <w:bottom w:val="none" w:sz="0" w:space="0" w:color="auto"/>
                                <w:right w:val="none" w:sz="0" w:space="0" w:color="auto"/>
                              </w:divBdr>
                              <w:divsChild>
                                <w:div w:id="1054550206">
                                  <w:marLeft w:val="0"/>
                                  <w:marRight w:val="0"/>
                                  <w:marTop w:val="0"/>
                                  <w:marBottom w:val="75"/>
                                  <w:divBdr>
                                    <w:top w:val="none" w:sz="0" w:space="0" w:color="auto"/>
                                    <w:left w:val="none" w:sz="0" w:space="0" w:color="auto"/>
                                    <w:bottom w:val="none" w:sz="0" w:space="0" w:color="auto"/>
                                    <w:right w:val="none" w:sz="0" w:space="0" w:color="auto"/>
                                  </w:divBdr>
                                </w:div>
                                <w:div w:id="1273047298">
                                  <w:marLeft w:val="0"/>
                                  <w:marRight w:val="0"/>
                                  <w:marTop w:val="0"/>
                                  <w:marBottom w:val="0"/>
                                  <w:divBdr>
                                    <w:top w:val="none" w:sz="0" w:space="0" w:color="auto"/>
                                    <w:left w:val="none" w:sz="0" w:space="0" w:color="auto"/>
                                    <w:bottom w:val="none" w:sz="0" w:space="0" w:color="auto"/>
                                    <w:right w:val="none" w:sz="0" w:space="0" w:color="auto"/>
                                  </w:divBdr>
                                  <w:divsChild>
                                    <w:div w:id="3362751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69210308">
                              <w:marLeft w:val="0"/>
                              <w:marRight w:val="0"/>
                              <w:marTop w:val="0"/>
                              <w:marBottom w:val="0"/>
                              <w:divBdr>
                                <w:top w:val="none" w:sz="0" w:space="0" w:color="auto"/>
                                <w:left w:val="none" w:sz="0" w:space="0" w:color="auto"/>
                                <w:bottom w:val="none" w:sz="0" w:space="0" w:color="auto"/>
                                <w:right w:val="none" w:sz="0" w:space="0" w:color="auto"/>
                              </w:divBdr>
                              <w:divsChild>
                                <w:div w:id="1274358074">
                                  <w:marLeft w:val="0"/>
                                  <w:marRight w:val="0"/>
                                  <w:marTop w:val="0"/>
                                  <w:marBottom w:val="0"/>
                                  <w:divBdr>
                                    <w:top w:val="none" w:sz="0" w:space="0" w:color="auto"/>
                                    <w:left w:val="none" w:sz="0" w:space="0" w:color="auto"/>
                                    <w:bottom w:val="none" w:sz="0" w:space="0" w:color="auto"/>
                                    <w:right w:val="none" w:sz="0" w:space="0" w:color="auto"/>
                                  </w:divBdr>
                                </w:div>
                              </w:divsChild>
                            </w:div>
                            <w:div w:id="1160996380">
                              <w:marLeft w:val="0"/>
                              <w:marRight w:val="0"/>
                              <w:marTop w:val="0"/>
                              <w:marBottom w:val="0"/>
                              <w:divBdr>
                                <w:top w:val="none" w:sz="0" w:space="0" w:color="auto"/>
                                <w:left w:val="none" w:sz="0" w:space="0" w:color="auto"/>
                                <w:bottom w:val="none" w:sz="0" w:space="0" w:color="auto"/>
                                <w:right w:val="none" w:sz="0" w:space="0" w:color="auto"/>
                              </w:divBdr>
                              <w:divsChild>
                                <w:div w:id="1413157451">
                                  <w:marLeft w:val="0"/>
                                  <w:marRight w:val="0"/>
                                  <w:marTop w:val="150"/>
                                  <w:marBottom w:val="0"/>
                                  <w:divBdr>
                                    <w:top w:val="none" w:sz="0" w:space="0" w:color="auto"/>
                                    <w:left w:val="none" w:sz="0" w:space="0" w:color="auto"/>
                                    <w:bottom w:val="none" w:sz="0" w:space="0" w:color="auto"/>
                                    <w:right w:val="none" w:sz="0" w:space="0" w:color="auto"/>
                                  </w:divBdr>
                                  <w:divsChild>
                                    <w:div w:id="74403454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62188312">
                      <w:marLeft w:val="0"/>
                      <w:marRight w:val="0"/>
                      <w:marTop w:val="0"/>
                      <w:marBottom w:val="0"/>
                      <w:divBdr>
                        <w:top w:val="none" w:sz="0" w:space="0" w:color="auto"/>
                        <w:left w:val="none" w:sz="0" w:space="0" w:color="auto"/>
                        <w:bottom w:val="none" w:sz="0" w:space="0" w:color="auto"/>
                        <w:right w:val="none" w:sz="0" w:space="0" w:color="auto"/>
                      </w:divBdr>
                      <w:divsChild>
                        <w:div w:id="12434922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341929805">
      <w:bodyDiv w:val="1"/>
      <w:marLeft w:val="0"/>
      <w:marRight w:val="0"/>
      <w:marTop w:val="0"/>
      <w:marBottom w:val="0"/>
      <w:divBdr>
        <w:top w:val="none" w:sz="0" w:space="0" w:color="auto"/>
        <w:left w:val="none" w:sz="0" w:space="0" w:color="auto"/>
        <w:bottom w:val="none" w:sz="0" w:space="0" w:color="auto"/>
        <w:right w:val="none" w:sz="0" w:space="0" w:color="auto"/>
      </w:divBdr>
      <w:divsChild>
        <w:div w:id="1378509018">
          <w:marLeft w:val="-225"/>
          <w:marRight w:val="-225"/>
          <w:marTop w:val="0"/>
          <w:marBottom w:val="0"/>
          <w:divBdr>
            <w:top w:val="none" w:sz="0" w:space="0" w:color="auto"/>
            <w:left w:val="none" w:sz="0" w:space="0" w:color="auto"/>
            <w:bottom w:val="none" w:sz="0" w:space="0" w:color="auto"/>
            <w:right w:val="none" w:sz="0" w:space="0" w:color="auto"/>
          </w:divBdr>
          <w:divsChild>
            <w:div w:id="1472937313">
              <w:marLeft w:val="0"/>
              <w:marRight w:val="0"/>
              <w:marTop w:val="0"/>
              <w:marBottom w:val="0"/>
              <w:divBdr>
                <w:top w:val="none" w:sz="0" w:space="0" w:color="auto"/>
                <w:left w:val="none" w:sz="0" w:space="0" w:color="auto"/>
                <w:bottom w:val="none" w:sz="0" w:space="0" w:color="auto"/>
                <w:right w:val="none" w:sz="0" w:space="0" w:color="auto"/>
              </w:divBdr>
              <w:divsChild>
                <w:div w:id="386925814">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531112431">
          <w:marLeft w:val="-225"/>
          <w:marRight w:val="-225"/>
          <w:marTop w:val="0"/>
          <w:marBottom w:val="0"/>
          <w:divBdr>
            <w:top w:val="none" w:sz="0" w:space="0" w:color="auto"/>
            <w:left w:val="none" w:sz="0" w:space="0" w:color="auto"/>
            <w:bottom w:val="none" w:sz="0" w:space="0" w:color="auto"/>
            <w:right w:val="none" w:sz="0" w:space="0" w:color="auto"/>
          </w:divBdr>
          <w:divsChild>
            <w:div w:id="105134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514958">
      <w:bodyDiv w:val="1"/>
      <w:marLeft w:val="0"/>
      <w:marRight w:val="0"/>
      <w:marTop w:val="0"/>
      <w:marBottom w:val="0"/>
      <w:divBdr>
        <w:top w:val="none" w:sz="0" w:space="0" w:color="auto"/>
        <w:left w:val="none" w:sz="0" w:space="0" w:color="auto"/>
        <w:bottom w:val="none" w:sz="0" w:space="0" w:color="auto"/>
        <w:right w:val="none" w:sz="0" w:space="0" w:color="auto"/>
      </w:divBdr>
      <w:divsChild>
        <w:div w:id="1025058935">
          <w:marLeft w:val="0"/>
          <w:marRight w:val="0"/>
          <w:marTop w:val="0"/>
          <w:marBottom w:val="0"/>
          <w:divBdr>
            <w:top w:val="none" w:sz="0" w:space="0" w:color="auto"/>
            <w:left w:val="none" w:sz="0" w:space="0" w:color="auto"/>
            <w:bottom w:val="none" w:sz="0" w:space="0" w:color="auto"/>
            <w:right w:val="none" w:sz="0" w:space="0" w:color="auto"/>
          </w:divBdr>
        </w:div>
        <w:div w:id="1586919232">
          <w:marLeft w:val="0"/>
          <w:marRight w:val="0"/>
          <w:marTop w:val="0"/>
          <w:marBottom w:val="0"/>
          <w:divBdr>
            <w:top w:val="none" w:sz="0" w:space="0" w:color="auto"/>
            <w:left w:val="none" w:sz="0" w:space="0" w:color="auto"/>
            <w:bottom w:val="none" w:sz="0" w:space="0" w:color="auto"/>
            <w:right w:val="none" w:sz="0" w:space="0" w:color="auto"/>
          </w:divBdr>
        </w:div>
        <w:div w:id="2100714911">
          <w:marLeft w:val="0"/>
          <w:marRight w:val="0"/>
          <w:marTop w:val="0"/>
          <w:marBottom w:val="0"/>
          <w:divBdr>
            <w:top w:val="none" w:sz="0" w:space="0" w:color="auto"/>
            <w:left w:val="none" w:sz="0" w:space="0" w:color="auto"/>
            <w:bottom w:val="none" w:sz="0" w:space="0" w:color="auto"/>
            <w:right w:val="none" w:sz="0" w:space="0" w:color="auto"/>
          </w:divBdr>
          <w:divsChild>
            <w:div w:id="1576283112">
              <w:marLeft w:val="0"/>
              <w:marRight w:val="0"/>
              <w:marTop w:val="150"/>
              <w:marBottom w:val="150"/>
              <w:divBdr>
                <w:top w:val="none" w:sz="0" w:space="0" w:color="auto"/>
                <w:left w:val="none" w:sz="0" w:space="0" w:color="auto"/>
                <w:bottom w:val="none" w:sz="0" w:space="0" w:color="auto"/>
                <w:right w:val="none" w:sz="0" w:space="0" w:color="auto"/>
              </w:divBdr>
              <w:divsChild>
                <w:div w:id="402335229">
                  <w:marLeft w:val="0"/>
                  <w:marRight w:val="0"/>
                  <w:marTop w:val="0"/>
                  <w:marBottom w:val="0"/>
                  <w:divBdr>
                    <w:top w:val="none" w:sz="0" w:space="0" w:color="auto"/>
                    <w:left w:val="none" w:sz="0" w:space="0" w:color="auto"/>
                    <w:bottom w:val="none" w:sz="0" w:space="0" w:color="auto"/>
                    <w:right w:val="none" w:sz="0" w:space="0" w:color="auto"/>
                  </w:divBdr>
                  <w:divsChild>
                    <w:div w:id="1842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045090">
      <w:bodyDiv w:val="1"/>
      <w:marLeft w:val="0"/>
      <w:marRight w:val="0"/>
      <w:marTop w:val="0"/>
      <w:marBottom w:val="0"/>
      <w:divBdr>
        <w:top w:val="none" w:sz="0" w:space="0" w:color="auto"/>
        <w:left w:val="none" w:sz="0" w:space="0" w:color="auto"/>
        <w:bottom w:val="none" w:sz="0" w:space="0" w:color="auto"/>
        <w:right w:val="none" w:sz="0" w:space="0" w:color="auto"/>
      </w:divBdr>
      <w:divsChild>
        <w:div w:id="748426745">
          <w:marLeft w:val="0"/>
          <w:marRight w:val="0"/>
          <w:marTop w:val="0"/>
          <w:marBottom w:val="0"/>
          <w:divBdr>
            <w:top w:val="none" w:sz="0" w:space="0" w:color="auto"/>
            <w:left w:val="none" w:sz="0" w:space="0" w:color="auto"/>
            <w:bottom w:val="none" w:sz="0" w:space="0" w:color="auto"/>
            <w:right w:val="none" w:sz="0" w:space="0" w:color="auto"/>
          </w:divBdr>
        </w:div>
        <w:div w:id="1899781811">
          <w:marLeft w:val="0"/>
          <w:marRight w:val="0"/>
          <w:marTop w:val="0"/>
          <w:marBottom w:val="0"/>
          <w:divBdr>
            <w:top w:val="none" w:sz="0" w:space="0" w:color="auto"/>
            <w:left w:val="none" w:sz="0" w:space="0" w:color="auto"/>
            <w:bottom w:val="none" w:sz="0" w:space="0" w:color="auto"/>
            <w:right w:val="none" w:sz="0" w:space="0" w:color="auto"/>
          </w:divBdr>
        </w:div>
        <w:div w:id="1282028733">
          <w:marLeft w:val="0"/>
          <w:marRight w:val="0"/>
          <w:marTop w:val="0"/>
          <w:marBottom w:val="0"/>
          <w:divBdr>
            <w:top w:val="none" w:sz="0" w:space="0" w:color="auto"/>
            <w:left w:val="none" w:sz="0" w:space="0" w:color="auto"/>
            <w:bottom w:val="none" w:sz="0" w:space="0" w:color="auto"/>
            <w:right w:val="none" w:sz="0" w:space="0" w:color="auto"/>
          </w:divBdr>
          <w:divsChild>
            <w:div w:id="1874922098">
              <w:marLeft w:val="0"/>
              <w:marRight w:val="0"/>
              <w:marTop w:val="150"/>
              <w:marBottom w:val="150"/>
              <w:divBdr>
                <w:top w:val="none" w:sz="0" w:space="0" w:color="auto"/>
                <w:left w:val="none" w:sz="0" w:space="0" w:color="auto"/>
                <w:bottom w:val="none" w:sz="0" w:space="0" w:color="auto"/>
                <w:right w:val="none" w:sz="0" w:space="0" w:color="auto"/>
              </w:divBdr>
              <w:divsChild>
                <w:div w:id="1041436672">
                  <w:marLeft w:val="0"/>
                  <w:marRight w:val="0"/>
                  <w:marTop w:val="0"/>
                  <w:marBottom w:val="0"/>
                  <w:divBdr>
                    <w:top w:val="none" w:sz="0" w:space="0" w:color="auto"/>
                    <w:left w:val="none" w:sz="0" w:space="0" w:color="auto"/>
                    <w:bottom w:val="none" w:sz="0" w:space="0" w:color="auto"/>
                    <w:right w:val="none" w:sz="0" w:space="0" w:color="auto"/>
                  </w:divBdr>
                  <w:divsChild>
                    <w:div w:id="54880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7828298">
      <w:bodyDiv w:val="1"/>
      <w:marLeft w:val="0"/>
      <w:marRight w:val="0"/>
      <w:marTop w:val="0"/>
      <w:marBottom w:val="0"/>
      <w:divBdr>
        <w:top w:val="none" w:sz="0" w:space="0" w:color="auto"/>
        <w:left w:val="none" w:sz="0" w:space="0" w:color="auto"/>
        <w:bottom w:val="none" w:sz="0" w:space="0" w:color="auto"/>
        <w:right w:val="none" w:sz="0" w:space="0" w:color="auto"/>
      </w:divBdr>
      <w:divsChild>
        <w:div w:id="321931381">
          <w:marLeft w:val="0"/>
          <w:marRight w:val="0"/>
          <w:marTop w:val="240"/>
          <w:marBottom w:val="0"/>
          <w:divBdr>
            <w:top w:val="none" w:sz="0" w:space="0" w:color="auto"/>
            <w:left w:val="none" w:sz="0" w:space="0" w:color="auto"/>
            <w:bottom w:val="none" w:sz="0" w:space="0" w:color="auto"/>
            <w:right w:val="none" w:sz="0" w:space="0" w:color="auto"/>
          </w:divBdr>
        </w:div>
        <w:div w:id="1687945459">
          <w:marLeft w:val="0"/>
          <w:marRight w:val="0"/>
          <w:marTop w:val="0"/>
          <w:marBottom w:val="450"/>
          <w:divBdr>
            <w:top w:val="none" w:sz="0" w:space="0" w:color="auto"/>
            <w:left w:val="none" w:sz="0" w:space="0" w:color="auto"/>
            <w:bottom w:val="none" w:sz="0" w:space="0" w:color="auto"/>
            <w:right w:val="none" w:sz="0" w:space="0" w:color="auto"/>
          </w:divBdr>
          <w:divsChild>
            <w:div w:id="1383945848">
              <w:marLeft w:val="0"/>
              <w:marRight w:val="0"/>
              <w:marTop w:val="0"/>
              <w:marBottom w:val="0"/>
              <w:divBdr>
                <w:top w:val="none" w:sz="0" w:space="0" w:color="auto"/>
                <w:left w:val="none" w:sz="0" w:space="0" w:color="auto"/>
                <w:bottom w:val="none" w:sz="0" w:space="0" w:color="auto"/>
                <w:right w:val="none" w:sz="0" w:space="0" w:color="auto"/>
              </w:divBdr>
            </w:div>
          </w:divsChild>
        </w:div>
        <w:div w:id="1323319186">
          <w:marLeft w:val="0"/>
          <w:marRight w:val="0"/>
          <w:marTop w:val="0"/>
          <w:marBottom w:val="0"/>
          <w:divBdr>
            <w:top w:val="none" w:sz="0" w:space="0" w:color="auto"/>
            <w:left w:val="none" w:sz="0" w:space="0" w:color="auto"/>
            <w:bottom w:val="none" w:sz="0" w:space="0" w:color="auto"/>
            <w:right w:val="none" w:sz="0" w:space="0" w:color="auto"/>
          </w:divBdr>
          <w:divsChild>
            <w:div w:id="808670516">
              <w:marLeft w:val="0"/>
              <w:marRight w:val="0"/>
              <w:marTop w:val="0"/>
              <w:marBottom w:val="0"/>
              <w:divBdr>
                <w:top w:val="none" w:sz="0" w:space="0" w:color="auto"/>
                <w:left w:val="none" w:sz="0" w:space="0" w:color="auto"/>
                <w:bottom w:val="none" w:sz="0" w:space="0" w:color="auto"/>
                <w:right w:val="none" w:sz="0" w:space="0" w:color="auto"/>
              </w:divBdr>
              <w:divsChild>
                <w:div w:id="12344695">
                  <w:blockQuote w:val="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348798362">
      <w:bodyDiv w:val="1"/>
      <w:marLeft w:val="0"/>
      <w:marRight w:val="0"/>
      <w:marTop w:val="0"/>
      <w:marBottom w:val="0"/>
      <w:divBdr>
        <w:top w:val="none" w:sz="0" w:space="0" w:color="auto"/>
        <w:left w:val="none" w:sz="0" w:space="0" w:color="auto"/>
        <w:bottom w:val="none" w:sz="0" w:space="0" w:color="auto"/>
        <w:right w:val="none" w:sz="0" w:space="0" w:color="auto"/>
      </w:divBdr>
      <w:divsChild>
        <w:div w:id="360861518">
          <w:marLeft w:val="-225"/>
          <w:marRight w:val="-225"/>
          <w:marTop w:val="0"/>
          <w:marBottom w:val="0"/>
          <w:divBdr>
            <w:top w:val="none" w:sz="0" w:space="0" w:color="auto"/>
            <w:left w:val="none" w:sz="0" w:space="0" w:color="auto"/>
            <w:bottom w:val="none" w:sz="0" w:space="0" w:color="auto"/>
            <w:right w:val="none" w:sz="0" w:space="0" w:color="auto"/>
          </w:divBdr>
          <w:divsChild>
            <w:div w:id="438260048">
              <w:marLeft w:val="0"/>
              <w:marRight w:val="0"/>
              <w:marTop w:val="0"/>
              <w:marBottom w:val="0"/>
              <w:divBdr>
                <w:top w:val="none" w:sz="0" w:space="0" w:color="auto"/>
                <w:left w:val="none" w:sz="0" w:space="0" w:color="auto"/>
                <w:bottom w:val="none" w:sz="0" w:space="0" w:color="auto"/>
                <w:right w:val="none" w:sz="0" w:space="0" w:color="auto"/>
              </w:divBdr>
              <w:divsChild>
                <w:div w:id="1444955675">
                  <w:marLeft w:val="-225"/>
                  <w:marRight w:val="-225"/>
                  <w:marTop w:val="0"/>
                  <w:marBottom w:val="0"/>
                  <w:divBdr>
                    <w:top w:val="none" w:sz="0" w:space="0" w:color="auto"/>
                    <w:left w:val="none" w:sz="0" w:space="0" w:color="auto"/>
                    <w:bottom w:val="none" w:sz="0" w:space="0" w:color="auto"/>
                    <w:right w:val="none" w:sz="0" w:space="0" w:color="auto"/>
                  </w:divBdr>
                  <w:divsChild>
                    <w:div w:id="151102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568380">
          <w:marLeft w:val="-225"/>
          <w:marRight w:val="-225"/>
          <w:marTop w:val="0"/>
          <w:marBottom w:val="0"/>
          <w:divBdr>
            <w:top w:val="none" w:sz="0" w:space="0" w:color="auto"/>
            <w:left w:val="none" w:sz="0" w:space="0" w:color="auto"/>
            <w:bottom w:val="none" w:sz="0" w:space="0" w:color="auto"/>
            <w:right w:val="none" w:sz="0" w:space="0" w:color="auto"/>
          </w:divBdr>
          <w:divsChild>
            <w:div w:id="2042171025">
              <w:marLeft w:val="0"/>
              <w:marRight w:val="0"/>
              <w:marTop w:val="0"/>
              <w:marBottom w:val="0"/>
              <w:divBdr>
                <w:top w:val="none" w:sz="0" w:space="0" w:color="auto"/>
                <w:left w:val="none" w:sz="0" w:space="0" w:color="auto"/>
                <w:bottom w:val="none" w:sz="0" w:space="0" w:color="auto"/>
                <w:right w:val="none" w:sz="0" w:space="0" w:color="auto"/>
              </w:divBdr>
              <w:divsChild>
                <w:div w:id="590628468">
                  <w:marLeft w:val="0"/>
                  <w:marRight w:val="0"/>
                  <w:marTop w:val="0"/>
                  <w:marBottom w:val="0"/>
                  <w:divBdr>
                    <w:top w:val="none" w:sz="0" w:space="0" w:color="auto"/>
                    <w:left w:val="none" w:sz="0" w:space="0" w:color="auto"/>
                    <w:bottom w:val="none" w:sz="0" w:space="0" w:color="auto"/>
                    <w:right w:val="none" w:sz="0" w:space="0" w:color="auto"/>
                  </w:divBdr>
                  <w:divsChild>
                    <w:div w:id="2332749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55966442">
              <w:marLeft w:val="1463"/>
              <w:marRight w:val="0"/>
              <w:marTop w:val="0"/>
              <w:marBottom w:val="0"/>
              <w:divBdr>
                <w:top w:val="none" w:sz="0" w:space="0" w:color="auto"/>
                <w:left w:val="none" w:sz="0" w:space="0" w:color="auto"/>
                <w:bottom w:val="none" w:sz="0" w:space="0" w:color="auto"/>
                <w:right w:val="none" w:sz="0" w:space="0" w:color="auto"/>
              </w:divBdr>
              <w:divsChild>
                <w:div w:id="143216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251593">
          <w:marLeft w:val="-225"/>
          <w:marRight w:val="-225"/>
          <w:marTop w:val="0"/>
          <w:marBottom w:val="0"/>
          <w:divBdr>
            <w:top w:val="none" w:sz="0" w:space="0" w:color="auto"/>
            <w:left w:val="none" w:sz="0" w:space="0" w:color="auto"/>
            <w:bottom w:val="none" w:sz="0" w:space="0" w:color="auto"/>
            <w:right w:val="none" w:sz="0" w:space="0" w:color="auto"/>
          </w:divBdr>
          <w:divsChild>
            <w:div w:id="1438058201">
              <w:marLeft w:val="1463"/>
              <w:marRight w:val="0"/>
              <w:marTop w:val="0"/>
              <w:marBottom w:val="0"/>
              <w:divBdr>
                <w:top w:val="none" w:sz="0" w:space="0" w:color="auto"/>
                <w:left w:val="none" w:sz="0" w:space="0" w:color="auto"/>
                <w:bottom w:val="none" w:sz="0" w:space="0" w:color="auto"/>
                <w:right w:val="none" w:sz="0" w:space="0" w:color="auto"/>
              </w:divBdr>
              <w:divsChild>
                <w:div w:id="899167985">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349020093">
      <w:bodyDiv w:val="1"/>
      <w:marLeft w:val="0"/>
      <w:marRight w:val="0"/>
      <w:marTop w:val="0"/>
      <w:marBottom w:val="0"/>
      <w:divBdr>
        <w:top w:val="none" w:sz="0" w:space="0" w:color="auto"/>
        <w:left w:val="none" w:sz="0" w:space="0" w:color="auto"/>
        <w:bottom w:val="none" w:sz="0" w:space="0" w:color="auto"/>
        <w:right w:val="none" w:sz="0" w:space="0" w:color="auto"/>
      </w:divBdr>
    </w:div>
    <w:div w:id="1350639374">
      <w:bodyDiv w:val="1"/>
      <w:marLeft w:val="0"/>
      <w:marRight w:val="0"/>
      <w:marTop w:val="0"/>
      <w:marBottom w:val="0"/>
      <w:divBdr>
        <w:top w:val="none" w:sz="0" w:space="0" w:color="auto"/>
        <w:left w:val="none" w:sz="0" w:space="0" w:color="auto"/>
        <w:bottom w:val="none" w:sz="0" w:space="0" w:color="auto"/>
        <w:right w:val="none" w:sz="0" w:space="0" w:color="auto"/>
      </w:divBdr>
      <w:divsChild>
        <w:div w:id="1570111661">
          <w:marLeft w:val="0"/>
          <w:marRight w:val="0"/>
          <w:marTop w:val="0"/>
          <w:marBottom w:val="240"/>
          <w:divBdr>
            <w:top w:val="none" w:sz="0" w:space="0" w:color="auto"/>
            <w:left w:val="none" w:sz="0" w:space="0" w:color="auto"/>
            <w:bottom w:val="none" w:sz="0" w:space="0" w:color="auto"/>
            <w:right w:val="none" w:sz="0" w:space="0" w:color="auto"/>
          </w:divBdr>
          <w:divsChild>
            <w:div w:id="801925467">
              <w:marLeft w:val="0"/>
              <w:marRight w:val="0"/>
              <w:marTop w:val="45"/>
              <w:marBottom w:val="0"/>
              <w:divBdr>
                <w:top w:val="none" w:sz="0" w:space="0" w:color="auto"/>
                <w:left w:val="none" w:sz="0" w:space="0" w:color="auto"/>
                <w:bottom w:val="none" w:sz="0" w:space="0" w:color="auto"/>
                <w:right w:val="none" w:sz="0" w:space="0" w:color="auto"/>
              </w:divBdr>
            </w:div>
          </w:divsChild>
        </w:div>
        <w:div w:id="1492135569">
          <w:marLeft w:val="0"/>
          <w:marRight w:val="330"/>
          <w:marTop w:val="0"/>
          <w:marBottom w:val="300"/>
          <w:divBdr>
            <w:top w:val="single" w:sz="6" w:space="0" w:color="999999"/>
            <w:left w:val="single" w:sz="6" w:space="0" w:color="999999"/>
            <w:bottom w:val="single" w:sz="6" w:space="0" w:color="999999"/>
            <w:right w:val="single" w:sz="6" w:space="0" w:color="999999"/>
          </w:divBdr>
          <w:divsChild>
            <w:div w:id="1723020549">
              <w:marLeft w:val="0"/>
              <w:marRight w:val="0"/>
              <w:marTop w:val="0"/>
              <w:marBottom w:val="0"/>
              <w:divBdr>
                <w:top w:val="single" w:sz="6" w:space="0" w:color="999999"/>
                <w:left w:val="single" w:sz="6" w:space="0" w:color="999999"/>
                <w:bottom w:val="single" w:sz="6" w:space="0" w:color="999999"/>
                <w:right w:val="single" w:sz="6" w:space="0" w:color="999999"/>
              </w:divBdr>
            </w:div>
            <w:div w:id="168447975">
              <w:marLeft w:val="0"/>
              <w:marRight w:val="0"/>
              <w:marTop w:val="0"/>
              <w:marBottom w:val="0"/>
              <w:divBdr>
                <w:top w:val="single" w:sz="6" w:space="0" w:color="999999"/>
                <w:left w:val="single" w:sz="6" w:space="0" w:color="999999"/>
                <w:bottom w:val="single" w:sz="6" w:space="0" w:color="999999"/>
                <w:right w:val="single" w:sz="6" w:space="0" w:color="999999"/>
              </w:divBdr>
            </w:div>
            <w:div w:id="1853688303">
              <w:marLeft w:val="0"/>
              <w:marRight w:val="0"/>
              <w:marTop w:val="0"/>
              <w:marBottom w:val="0"/>
              <w:divBdr>
                <w:top w:val="single" w:sz="6" w:space="0" w:color="999999"/>
                <w:left w:val="single" w:sz="6" w:space="0" w:color="999999"/>
                <w:bottom w:val="single" w:sz="6" w:space="0" w:color="999999"/>
                <w:right w:val="single" w:sz="6" w:space="0" w:color="999999"/>
              </w:divBdr>
            </w:div>
            <w:div w:id="308484007">
              <w:marLeft w:val="0"/>
              <w:marRight w:val="0"/>
              <w:marTop w:val="0"/>
              <w:marBottom w:val="0"/>
              <w:divBdr>
                <w:top w:val="single" w:sz="6" w:space="0" w:color="999999"/>
                <w:left w:val="single" w:sz="6" w:space="0" w:color="999999"/>
                <w:bottom w:val="single" w:sz="6" w:space="0" w:color="999999"/>
                <w:right w:val="single" w:sz="6" w:space="0" w:color="999999"/>
              </w:divBdr>
            </w:div>
            <w:div w:id="2071728097">
              <w:marLeft w:val="0"/>
              <w:marRight w:val="0"/>
              <w:marTop w:val="0"/>
              <w:marBottom w:val="0"/>
              <w:divBdr>
                <w:top w:val="single" w:sz="6" w:space="0" w:color="999999"/>
                <w:left w:val="single" w:sz="6" w:space="0" w:color="999999"/>
                <w:bottom w:val="single" w:sz="6" w:space="0" w:color="999999"/>
                <w:right w:val="single" w:sz="6" w:space="0" w:color="999999"/>
              </w:divBdr>
            </w:div>
            <w:div w:id="1063142907">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917780857">
          <w:marLeft w:val="0"/>
          <w:marRight w:val="0"/>
          <w:marTop w:val="0"/>
          <w:marBottom w:val="0"/>
          <w:divBdr>
            <w:top w:val="none" w:sz="0" w:space="0" w:color="auto"/>
            <w:left w:val="none" w:sz="0" w:space="0" w:color="auto"/>
            <w:bottom w:val="none" w:sz="0" w:space="0" w:color="auto"/>
            <w:right w:val="none" w:sz="0" w:space="0" w:color="auto"/>
          </w:divBdr>
          <w:divsChild>
            <w:div w:id="2124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721599">
      <w:bodyDiv w:val="1"/>
      <w:marLeft w:val="0"/>
      <w:marRight w:val="0"/>
      <w:marTop w:val="0"/>
      <w:marBottom w:val="0"/>
      <w:divBdr>
        <w:top w:val="none" w:sz="0" w:space="0" w:color="auto"/>
        <w:left w:val="none" w:sz="0" w:space="0" w:color="auto"/>
        <w:bottom w:val="none" w:sz="0" w:space="0" w:color="auto"/>
        <w:right w:val="none" w:sz="0" w:space="0" w:color="auto"/>
      </w:divBdr>
      <w:divsChild>
        <w:div w:id="730227706">
          <w:marLeft w:val="0"/>
          <w:marRight w:val="0"/>
          <w:marTop w:val="0"/>
          <w:marBottom w:val="0"/>
          <w:divBdr>
            <w:top w:val="dotted" w:sz="6" w:space="4" w:color="EBEBEB"/>
            <w:left w:val="none" w:sz="0" w:space="8" w:color="auto"/>
            <w:bottom w:val="dotted" w:sz="6" w:space="4" w:color="EBEBEB"/>
            <w:right w:val="none" w:sz="0" w:space="8" w:color="auto"/>
          </w:divBdr>
        </w:div>
        <w:div w:id="78988869">
          <w:marLeft w:val="0"/>
          <w:marRight w:val="0"/>
          <w:marTop w:val="0"/>
          <w:marBottom w:val="0"/>
          <w:divBdr>
            <w:top w:val="none" w:sz="0" w:space="0" w:color="auto"/>
            <w:left w:val="none" w:sz="0" w:space="0" w:color="auto"/>
            <w:bottom w:val="none" w:sz="0" w:space="0" w:color="auto"/>
            <w:right w:val="none" w:sz="0" w:space="0" w:color="auto"/>
          </w:divBdr>
        </w:div>
      </w:divsChild>
    </w:div>
    <w:div w:id="1352606558">
      <w:bodyDiv w:val="1"/>
      <w:marLeft w:val="0"/>
      <w:marRight w:val="0"/>
      <w:marTop w:val="0"/>
      <w:marBottom w:val="0"/>
      <w:divBdr>
        <w:top w:val="none" w:sz="0" w:space="0" w:color="auto"/>
        <w:left w:val="none" w:sz="0" w:space="0" w:color="auto"/>
        <w:bottom w:val="none" w:sz="0" w:space="0" w:color="auto"/>
        <w:right w:val="none" w:sz="0" w:space="0" w:color="auto"/>
      </w:divBdr>
      <w:divsChild>
        <w:div w:id="1914198944">
          <w:marLeft w:val="0"/>
          <w:marRight w:val="0"/>
          <w:marTop w:val="0"/>
          <w:marBottom w:val="300"/>
          <w:divBdr>
            <w:top w:val="none" w:sz="0" w:space="0" w:color="auto"/>
            <w:left w:val="none" w:sz="0" w:space="0" w:color="auto"/>
            <w:bottom w:val="none" w:sz="0" w:space="0" w:color="auto"/>
            <w:right w:val="none" w:sz="0" w:space="0" w:color="auto"/>
          </w:divBdr>
          <w:divsChild>
            <w:div w:id="1193297695">
              <w:marLeft w:val="0"/>
              <w:marRight w:val="0"/>
              <w:marTop w:val="0"/>
              <w:marBottom w:val="0"/>
              <w:divBdr>
                <w:top w:val="none" w:sz="0" w:space="0" w:color="auto"/>
                <w:left w:val="none" w:sz="0" w:space="0" w:color="auto"/>
                <w:bottom w:val="none" w:sz="0" w:space="0" w:color="auto"/>
                <w:right w:val="none" w:sz="0" w:space="0" w:color="auto"/>
              </w:divBdr>
            </w:div>
            <w:div w:id="453062599">
              <w:marLeft w:val="0"/>
              <w:marRight w:val="0"/>
              <w:marTop w:val="0"/>
              <w:marBottom w:val="0"/>
              <w:divBdr>
                <w:top w:val="none" w:sz="0" w:space="0" w:color="auto"/>
                <w:left w:val="none" w:sz="0" w:space="0" w:color="auto"/>
                <w:bottom w:val="none" w:sz="0" w:space="0" w:color="auto"/>
                <w:right w:val="none" w:sz="0" w:space="0" w:color="auto"/>
              </w:divBdr>
            </w:div>
          </w:divsChild>
        </w:div>
        <w:div w:id="452989185">
          <w:marLeft w:val="0"/>
          <w:marRight w:val="0"/>
          <w:marTop w:val="0"/>
          <w:marBottom w:val="0"/>
          <w:divBdr>
            <w:top w:val="none" w:sz="0" w:space="0" w:color="auto"/>
            <w:left w:val="none" w:sz="0" w:space="0" w:color="auto"/>
            <w:bottom w:val="none" w:sz="0" w:space="0" w:color="auto"/>
            <w:right w:val="none" w:sz="0" w:space="0" w:color="auto"/>
          </w:divBdr>
        </w:div>
      </w:divsChild>
    </w:div>
    <w:div w:id="1353192677">
      <w:bodyDiv w:val="1"/>
      <w:marLeft w:val="0"/>
      <w:marRight w:val="0"/>
      <w:marTop w:val="0"/>
      <w:marBottom w:val="0"/>
      <w:divBdr>
        <w:top w:val="none" w:sz="0" w:space="0" w:color="auto"/>
        <w:left w:val="none" w:sz="0" w:space="0" w:color="auto"/>
        <w:bottom w:val="none" w:sz="0" w:space="0" w:color="auto"/>
        <w:right w:val="none" w:sz="0" w:space="0" w:color="auto"/>
      </w:divBdr>
      <w:divsChild>
        <w:div w:id="1345472524">
          <w:marLeft w:val="0"/>
          <w:marRight w:val="0"/>
          <w:marTop w:val="0"/>
          <w:marBottom w:val="300"/>
          <w:divBdr>
            <w:top w:val="none" w:sz="0" w:space="0" w:color="auto"/>
            <w:left w:val="none" w:sz="0" w:space="0" w:color="auto"/>
            <w:bottom w:val="none" w:sz="0" w:space="0" w:color="auto"/>
            <w:right w:val="none" w:sz="0" w:space="0" w:color="auto"/>
          </w:divBdr>
          <w:divsChild>
            <w:div w:id="1982615480">
              <w:marLeft w:val="0"/>
              <w:marRight w:val="0"/>
              <w:marTop w:val="0"/>
              <w:marBottom w:val="0"/>
              <w:divBdr>
                <w:top w:val="none" w:sz="0" w:space="0" w:color="auto"/>
                <w:left w:val="none" w:sz="0" w:space="0" w:color="auto"/>
                <w:bottom w:val="none" w:sz="0" w:space="0" w:color="auto"/>
                <w:right w:val="none" w:sz="0" w:space="0" w:color="auto"/>
              </w:divBdr>
            </w:div>
            <w:div w:id="1917738243">
              <w:marLeft w:val="0"/>
              <w:marRight w:val="0"/>
              <w:marTop w:val="0"/>
              <w:marBottom w:val="0"/>
              <w:divBdr>
                <w:top w:val="none" w:sz="0" w:space="0" w:color="auto"/>
                <w:left w:val="none" w:sz="0" w:space="0" w:color="auto"/>
                <w:bottom w:val="none" w:sz="0" w:space="0" w:color="auto"/>
                <w:right w:val="none" w:sz="0" w:space="0" w:color="auto"/>
              </w:divBdr>
            </w:div>
          </w:divsChild>
        </w:div>
        <w:div w:id="609507673">
          <w:marLeft w:val="0"/>
          <w:marRight w:val="0"/>
          <w:marTop w:val="0"/>
          <w:marBottom w:val="0"/>
          <w:divBdr>
            <w:top w:val="none" w:sz="0" w:space="0" w:color="auto"/>
            <w:left w:val="none" w:sz="0" w:space="0" w:color="auto"/>
            <w:bottom w:val="none" w:sz="0" w:space="0" w:color="auto"/>
            <w:right w:val="none" w:sz="0" w:space="0" w:color="auto"/>
          </w:divBdr>
        </w:div>
      </w:divsChild>
    </w:div>
    <w:div w:id="1355422954">
      <w:bodyDiv w:val="1"/>
      <w:marLeft w:val="0"/>
      <w:marRight w:val="0"/>
      <w:marTop w:val="0"/>
      <w:marBottom w:val="0"/>
      <w:divBdr>
        <w:top w:val="none" w:sz="0" w:space="0" w:color="auto"/>
        <w:left w:val="none" w:sz="0" w:space="0" w:color="auto"/>
        <w:bottom w:val="none" w:sz="0" w:space="0" w:color="auto"/>
        <w:right w:val="none" w:sz="0" w:space="0" w:color="auto"/>
      </w:divBdr>
      <w:divsChild>
        <w:div w:id="1865751124">
          <w:marLeft w:val="0"/>
          <w:marRight w:val="0"/>
          <w:marTop w:val="0"/>
          <w:marBottom w:val="0"/>
          <w:divBdr>
            <w:top w:val="none" w:sz="0" w:space="0" w:color="auto"/>
            <w:left w:val="none" w:sz="0" w:space="0" w:color="auto"/>
            <w:bottom w:val="none" w:sz="0" w:space="0" w:color="auto"/>
            <w:right w:val="none" w:sz="0" w:space="0" w:color="auto"/>
          </w:divBdr>
          <w:divsChild>
            <w:div w:id="1292639407">
              <w:marLeft w:val="0"/>
              <w:marRight w:val="0"/>
              <w:marTop w:val="0"/>
              <w:marBottom w:val="0"/>
              <w:divBdr>
                <w:top w:val="none" w:sz="0" w:space="0" w:color="auto"/>
                <w:left w:val="none" w:sz="0" w:space="0" w:color="auto"/>
                <w:bottom w:val="none" w:sz="0" w:space="0" w:color="auto"/>
                <w:right w:val="none" w:sz="0" w:space="0" w:color="auto"/>
              </w:divBdr>
            </w:div>
          </w:divsChild>
        </w:div>
        <w:div w:id="625966937">
          <w:marLeft w:val="0"/>
          <w:marRight w:val="0"/>
          <w:marTop w:val="0"/>
          <w:marBottom w:val="0"/>
          <w:divBdr>
            <w:top w:val="none" w:sz="0" w:space="0" w:color="auto"/>
            <w:left w:val="none" w:sz="0" w:space="0" w:color="auto"/>
            <w:bottom w:val="none" w:sz="0" w:space="0" w:color="auto"/>
            <w:right w:val="none" w:sz="0" w:space="0" w:color="auto"/>
          </w:divBdr>
        </w:div>
        <w:div w:id="362752392">
          <w:marLeft w:val="0"/>
          <w:marRight w:val="0"/>
          <w:marTop w:val="0"/>
          <w:marBottom w:val="0"/>
          <w:divBdr>
            <w:top w:val="none" w:sz="0" w:space="0" w:color="auto"/>
            <w:left w:val="none" w:sz="0" w:space="0" w:color="auto"/>
            <w:bottom w:val="none" w:sz="0" w:space="0" w:color="auto"/>
            <w:right w:val="none" w:sz="0" w:space="0" w:color="auto"/>
          </w:divBdr>
        </w:div>
      </w:divsChild>
    </w:div>
    <w:div w:id="1355838283">
      <w:bodyDiv w:val="1"/>
      <w:marLeft w:val="0"/>
      <w:marRight w:val="0"/>
      <w:marTop w:val="0"/>
      <w:marBottom w:val="0"/>
      <w:divBdr>
        <w:top w:val="none" w:sz="0" w:space="0" w:color="auto"/>
        <w:left w:val="none" w:sz="0" w:space="0" w:color="auto"/>
        <w:bottom w:val="none" w:sz="0" w:space="0" w:color="auto"/>
        <w:right w:val="none" w:sz="0" w:space="0" w:color="auto"/>
      </w:divBdr>
      <w:divsChild>
        <w:div w:id="1472795943">
          <w:marLeft w:val="0"/>
          <w:marRight w:val="0"/>
          <w:marTop w:val="0"/>
          <w:marBottom w:val="450"/>
          <w:divBdr>
            <w:top w:val="none" w:sz="0" w:space="0" w:color="auto"/>
            <w:left w:val="none" w:sz="0" w:space="0" w:color="auto"/>
            <w:bottom w:val="none" w:sz="0" w:space="0" w:color="auto"/>
            <w:right w:val="none" w:sz="0" w:space="0" w:color="auto"/>
          </w:divBdr>
          <w:divsChild>
            <w:div w:id="981539047">
              <w:marLeft w:val="0"/>
              <w:marRight w:val="0"/>
              <w:marTop w:val="0"/>
              <w:marBottom w:val="75"/>
              <w:divBdr>
                <w:top w:val="none" w:sz="0" w:space="0" w:color="auto"/>
                <w:left w:val="none" w:sz="0" w:space="0" w:color="auto"/>
                <w:bottom w:val="none" w:sz="0" w:space="0" w:color="auto"/>
                <w:right w:val="none" w:sz="0" w:space="0" w:color="auto"/>
              </w:divBdr>
              <w:divsChild>
                <w:div w:id="150685835">
                  <w:marLeft w:val="0"/>
                  <w:marRight w:val="0"/>
                  <w:marTop w:val="0"/>
                  <w:marBottom w:val="0"/>
                  <w:divBdr>
                    <w:top w:val="none" w:sz="0" w:space="0" w:color="auto"/>
                    <w:left w:val="none" w:sz="0" w:space="0" w:color="auto"/>
                    <w:bottom w:val="none" w:sz="0" w:space="0" w:color="auto"/>
                    <w:right w:val="none" w:sz="0" w:space="0" w:color="auto"/>
                  </w:divBdr>
                  <w:divsChild>
                    <w:div w:id="1635406167">
                      <w:marLeft w:val="0"/>
                      <w:marRight w:val="0"/>
                      <w:marTop w:val="0"/>
                      <w:marBottom w:val="0"/>
                      <w:divBdr>
                        <w:top w:val="none" w:sz="0" w:space="0" w:color="auto"/>
                        <w:left w:val="none" w:sz="0" w:space="0" w:color="auto"/>
                        <w:bottom w:val="none" w:sz="0" w:space="0" w:color="auto"/>
                        <w:right w:val="none" w:sz="0" w:space="0" w:color="auto"/>
                      </w:divBdr>
                      <w:divsChild>
                        <w:div w:id="53662742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139101277">
                  <w:marLeft w:val="0"/>
                  <w:marRight w:val="0"/>
                  <w:marTop w:val="0"/>
                  <w:marBottom w:val="0"/>
                  <w:divBdr>
                    <w:top w:val="none" w:sz="0" w:space="0" w:color="auto"/>
                    <w:left w:val="none" w:sz="0" w:space="0" w:color="auto"/>
                    <w:bottom w:val="none" w:sz="0" w:space="0" w:color="auto"/>
                    <w:right w:val="none" w:sz="0" w:space="0" w:color="auto"/>
                  </w:divBdr>
                  <w:divsChild>
                    <w:div w:id="70707274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654985091">
              <w:marLeft w:val="0"/>
              <w:marRight w:val="225"/>
              <w:marTop w:val="0"/>
              <w:marBottom w:val="0"/>
              <w:divBdr>
                <w:top w:val="none" w:sz="0" w:space="0" w:color="auto"/>
                <w:left w:val="none" w:sz="0" w:space="0" w:color="auto"/>
                <w:bottom w:val="none" w:sz="0" w:space="0" w:color="auto"/>
                <w:right w:val="none" w:sz="0" w:space="0" w:color="auto"/>
              </w:divBdr>
            </w:div>
          </w:divsChild>
        </w:div>
        <w:div w:id="2134058322">
          <w:marLeft w:val="0"/>
          <w:marRight w:val="0"/>
          <w:marTop w:val="0"/>
          <w:marBottom w:val="300"/>
          <w:divBdr>
            <w:top w:val="none" w:sz="0" w:space="0" w:color="auto"/>
            <w:left w:val="none" w:sz="0" w:space="0" w:color="auto"/>
            <w:bottom w:val="none" w:sz="0" w:space="0" w:color="auto"/>
            <w:right w:val="none" w:sz="0" w:space="0" w:color="auto"/>
          </w:divBdr>
          <w:divsChild>
            <w:div w:id="1916163575">
              <w:marLeft w:val="0"/>
              <w:marRight w:val="0"/>
              <w:marTop w:val="0"/>
              <w:marBottom w:val="0"/>
              <w:divBdr>
                <w:top w:val="none" w:sz="0" w:space="0" w:color="auto"/>
                <w:left w:val="none" w:sz="0" w:space="0" w:color="auto"/>
                <w:bottom w:val="none" w:sz="0" w:space="0" w:color="auto"/>
                <w:right w:val="none" w:sz="0" w:space="0" w:color="auto"/>
              </w:divBdr>
              <w:divsChild>
                <w:div w:id="437022220">
                  <w:marLeft w:val="-225"/>
                  <w:marRight w:val="-225"/>
                  <w:marTop w:val="0"/>
                  <w:marBottom w:val="0"/>
                  <w:divBdr>
                    <w:top w:val="none" w:sz="0" w:space="0" w:color="auto"/>
                    <w:left w:val="none" w:sz="0" w:space="0" w:color="auto"/>
                    <w:bottom w:val="none" w:sz="0" w:space="0" w:color="auto"/>
                    <w:right w:val="none" w:sz="0" w:space="0" w:color="auto"/>
                  </w:divBdr>
                  <w:divsChild>
                    <w:div w:id="17315594">
                      <w:marLeft w:val="0"/>
                      <w:marRight w:val="0"/>
                      <w:marTop w:val="0"/>
                      <w:marBottom w:val="0"/>
                      <w:divBdr>
                        <w:top w:val="none" w:sz="0" w:space="0" w:color="auto"/>
                        <w:left w:val="none" w:sz="0" w:space="0" w:color="auto"/>
                        <w:bottom w:val="none" w:sz="0" w:space="0" w:color="auto"/>
                        <w:right w:val="none" w:sz="0" w:space="0" w:color="auto"/>
                      </w:divBdr>
                      <w:divsChild>
                        <w:div w:id="1947535290">
                          <w:marLeft w:val="0"/>
                          <w:marRight w:val="0"/>
                          <w:marTop w:val="0"/>
                          <w:marBottom w:val="0"/>
                          <w:divBdr>
                            <w:top w:val="none" w:sz="0" w:space="0" w:color="auto"/>
                            <w:left w:val="none" w:sz="0" w:space="0" w:color="auto"/>
                            <w:bottom w:val="none" w:sz="0" w:space="0" w:color="auto"/>
                            <w:right w:val="none" w:sz="0" w:space="0" w:color="auto"/>
                          </w:divBdr>
                          <w:divsChild>
                            <w:div w:id="970599140">
                              <w:marLeft w:val="0"/>
                              <w:marRight w:val="0"/>
                              <w:marTop w:val="0"/>
                              <w:marBottom w:val="0"/>
                              <w:divBdr>
                                <w:top w:val="none" w:sz="0" w:space="0" w:color="auto"/>
                                <w:left w:val="none" w:sz="0" w:space="0" w:color="auto"/>
                                <w:bottom w:val="none" w:sz="0" w:space="0" w:color="auto"/>
                                <w:right w:val="none" w:sz="0" w:space="0" w:color="auto"/>
                              </w:divBdr>
                              <w:divsChild>
                                <w:div w:id="127185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2490388">
          <w:marLeft w:val="0"/>
          <w:marRight w:val="0"/>
          <w:marTop w:val="0"/>
          <w:marBottom w:val="0"/>
          <w:divBdr>
            <w:top w:val="none" w:sz="0" w:space="0" w:color="auto"/>
            <w:left w:val="none" w:sz="0" w:space="0" w:color="auto"/>
            <w:bottom w:val="none" w:sz="0" w:space="0" w:color="auto"/>
            <w:right w:val="none" w:sz="0" w:space="0" w:color="auto"/>
          </w:divBdr>
        </w:div>
      </w:divsChild>
    </w:div>
    <w:div w:id="1358122039">
      <w:bodyDiv w:val="1"/>
      <w:marLeft w:val="0"/>
      <w:marRight w:val="0"/>
      <w:marTop w:val="0"/>
      <w:marBottom w:val="0"/>
      <w:divBdr>
        <w:top w:val="none" w:sz="0" w:space="0" w:color="auto"/>
        <w:left w:val="none" w:sz="0" w:space="0" w:color="auto"/>
        <w:bottom w:val="none" w:sz="0" w:space="0" w:color="auto"/>
        <w:right w:val="none" w:sz="0" w:space="0" w:color="auto"/>
      </w:divBdr>
    </w:div>
    <w:div w:id="1360007947">
      <w:bodyDiv w:val="1"/>
      <w:marLeft w:val="0"/>
      <w:marRight w:val="0"/>
      <w:marTop w:val="0"/>
      <w:marBottom w:val="0"/>
      <w:divBdr>
        <w:top w:val="none" w:sz="0" w:space="0" w:color="auto"/>
        <w:left w:val="none" w:sz="0" w:space="0" w:color="auto"/>
        <w:bottom w:val="none" w:sz="0" w:space="0" w:color="auto"/>
        <w:right w:val="none" w:sz="0" w:space="0" w:color="auto"/>
      </w:divBdr>
      <w:divsChild>
        <w:div w:id="1611624141">
          <w:marLeft w:val="0"/>
          <w:marRight w:val="0"/>
          <w:marTop w:val="0"/>
          <w:marBottom w:val="150"/>
          <w:divBdr>
            <w:top w:val="none" w:sz="0" w:space="0" w:color="auto"/>
            <w:left w:val="none" w:sz="0" w:space="0" w:color="auto"/>
            <w:bottom w:val="none" w:sz="0" w:space="0" w:color="auto"/>
            <w:right w:val="none" w:sz="0" w:space="0" w:color="auto"/>
          </w:divBdr>
          <w:divsChild>
            <w:div w:id="1180049273">
              <w:marLeft w:val="0"/>
              <w:marRight w:val="0"/>
              <w:marTop w:val="0"/>
              <w:marBottom w:val="0"/>
              <w:divBdr>
                <w:top w:val="none" w:sz="0" w:space="0" w:color="auto"/>
                <w:left w:val="none" w:sz="0" w:space="0" w:color="auto"/>
                <w:bottom w:val="none" w:sz="0" w:space="0" w:color="auto"/>
                <w:right w:val="none" w:sz="0" w:space="0" w:color="auto"/>
              </w:divBdr>
            </w:div>
            <w:div w:id="1035542288">
              <w:marLeft w:val="0"/>
              <w:marRight w:val="0"/>
              <w:marTop w:val="0"/>
              <w:marBottom w:val="0"/>
              <w:divBdr>
                <w:top w:val="none" w:sz="0" w:space="0" w:color="auto"/>
                <w:left w:val="none" w:sz="0" w:space="0" w:color="auto"/>
                <w:bottom w:val="none" w:sz="0" w:space="0" w:color="auto"/>
                <w:right w:val="none" w:sz="0" w:space="0" w:color="auto"/>
              </w:divBdr>
              <w:divsChild>
                <w:div w:id="416172169">
                  <w:marLeft w:val="0"/>
                  <w:marRight w:val="0"/>
                  <w:marTop w:val="0"/>
                  <w:marBottom w:val="0"/>
                  <w:divBdr>
                    <w:top w:val="none" w:sz="0" w:space="0" w:color="auto"/>
                    <w:left w:val="none" w:sz="0" w:space="0" w:color="auto"/>
                    <w:bottom w:val="none" w:sz="0" w:space="0" w:color="auto"/>
                    <w:right w:val="none" w:sz="0" w:space="0" w:color="auto"/>
                  </w:divBdr>
                  <w:divsChild>
                    <w:div w:id="1132753895">
                      <w:marLeft w:val="0"/>
                      <w:marRight w:val="0"/>
                      <w:marTop w:val="0"/>
                      <w:marBottom w:val="0"/>
                      <w:divBdr>
                        <w:top w:val="none" w:sz="0" w:space="0" w:color="auto"/>
                        <w:left w:val="none" w:sz="0" w:space="0" w:color="auto"/>
                        <w:bottom w:val="none" w:sz="0" w:space="0" w:color="auto"/>
                        <w:right w:val="none" w:sz="0" w:space="0" w:color="auto"/>
                      </w:divBdr>
                      <w:divsChild>
                        <w:div w:id="2100983845">
                          <w:marLeft w:val="0"/>
                          <w:marRight w:val="0"/>
                          <w:marTop w:val="0"/>
                          <w:marBottom w:val="0"/>
                          <w:divBdr>
                            <w:top w:val="none" w:sz="0" w:space="0" w:color="auto"/>
                            <w:left w:val="none" w:sz="0" w:space="0" w:color="auto"/>
                            <w:bottom w:val="none" w:sz="0" w:space="0" w:color="auto"/>
                            <w:right w:val="none" w:sz="0" w:space="0" w:color="auto"/>
                          </w:divBdr>
                        </w:div>
                      </w:divsChild>
                    </w:div>
                    <w:div w:id="40379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193368">
              <w:marLeft w:val="0"/>
              <w:marRight w:val="0"/>
              <w:marTop w:val="300"/>
              <w:marBottom w:val="0"/>
              <w:divBdr>
                <w:top w:val="none" w:sz="0" w:space="0" w:color="auto"/>
                <w:left w:val="none" w:sz="0" w:space="0" w:color="auto"/>
                <w:bottom w:val="none" w:sz="0" w:space="0" w:color="auto"/>
                <w:right w:val="none" w:sz="0" w:space="0" w:color="auto"/>
              </w:divBdr>
            </w:div>
          </w:divsChild>
        </w:div>
        <w:div w:id="1397623761">
          <w:marLeft w:val="0"/>
          <w:marRight w:val="0"/>
          <w:marTop w:val="0"/>
          <w:marBottom w:val="0"/>
          <w:divBdr>
            <w:top w:val="none" w:sz="0" w:space="0" w:color="auto"/>
            <w:left w:val="none" w:sz="0" w:space="0" w:color="auto"/>
            <w:bottom w:val="none" w:sz="0" w:space="0" w:color="auto"/>
            <w:right w:val="none" w:sz="0" w:space="0" w:color="auto"/>
          </w:divBdr>
          <w:divsChild>
            <w:div w:id="379328956">
              <w:marLeft w:val="0"/>
              <w:marRight w:val="0"/>
              <w:marTop w:val="0"/>
              <w:marBottom w:val="0"/>
              <w:divBdr>
                <w:top w:val="none" w:sz="0" w:space="0" w:color="auto"/>
                <w:left w:val="none" w:sz="0" w:space="0" w:color="auto"/>
                <w:bottom w:val="none" w:sz="0" w:space="0" w:color="auto"/>
                <w:right w:val="none" w:sz="0" w:space="0" w:color="auto"/>
              </w:divBdr>
              <w:divsChild>
                <w:div w:id="1612205352">
                  <w:marLeft w:val="0"/>
                  <w:marRight w:val="0"/>
                  <w:marTop w:val="0"/>
                  <w:marBottom w:val="0"/>
                  <w:divBdr>
                    <w:top w:val="none" w:sz="0" w:space="0" w:color="auto"/>
                    <w:left w:val="none" w:sz="0" w:space="0" w:color="auto"/>
                    <w:bottom w:val="none" w:sz="0" w:space="0" w:color="auto"/>
                    <w:right w:val="none" w:sz="0" w:space="0" w:color="auto"/>
                  </w:divBdr>
                </w:div>
              </w:divsChild>
            </w:div>
            <w:div w:id="179902643">
              <w:marLeft w:val="0"/>
              <w:marRight w:val="0"/>
              <w:marTop w:val="225"/>
              <w:marBottom w:val="0"/>
              <w:divBdr>
                <w:top w:val="none" w:sz="0" w:space="0" w:color="auto"/>
                <w:left w:val="none" w:sz="0" w:space="0" w:color="auto"/>
                <w:bottom w:val="none" w:sz="0" w:space="0" w:color="auto"/>
                <w:right w:val="none" w:sz="0" w:space="0" w:color="auto"/>
              </w:divBdr>
              <w:divsChild>
                <w:div w:id="1096558995">
                  <w:marLeft w:val="0"/>
                  <w:marRight w:val="0"/>
                  <w:marTop w:val="0"/>
                  <w:marBottom w:val="0"/>
                  <w:divBdr>
                    <w:top w:val="none" w:sz="0" w:space="0" w:color="auto"/>
                    <w:left w:val="none" w:sz="0" w:space="0" w:color="auto"/>
                    <w:bottom w:val="none" w:sz="0" w:space="0" w:color="auto"/>
                    <w:right w:val="none" w:sz="0" w:space="0" w:color="auto"/>
                  </w:divBdr>
                </w:div>
              </w:divsChild>
            </w:div>
            <w:div w:id="2119635180">
              <w:marLeft w:val="0"/>
              <w:marRight w:val="0"/>
              <w:marTop w:val="375"/>
              <w:marBottom w:val="0"/>
              <w:divBdr>
                <w:top w:val="none" w:sz="0" w:space="0" w:color="auto"/>
                <w:left w:val="none" w:sz="0" w:space="0" w:color="auto"/>
                <w:bottom w:val="none" w:sz="0" w:space="0" w:color="auto"/>
                <w:right w:val="none" w:sz="0" w:space="0" w:color="auto"/>
              </w:divBdr>
              <w:divsChild>
                <w:div w:id="1562204920">
                  <w:marLeft w:val="0"/>
                  <w:marRight w:val="0"/>
                  <w:marTop w:val="0"/>
                  <w:marBottom w:val="0"/>
                  <w:divBdr>
                    <w:top w:val="none" w:sz="0" w:space="0" w:color="auto"/>
                    <w:left w:val="none" w:sz="0" w:space="0" w:color="auto"/>
                    <w:bottom w:val="none" w:sz="0" w:space="0" w:color="auto"/>
                    <w:right w:val="none" w:sz="0" w:space="0" w:color="auto"/>
                  </w:divBdr>
                  <w:divsChild>
                    <w:div w:id="336540794">
                      <w:marLeft w:val="0"/>
                      <w:marRight w:val="0"/>
                      <w:marTop w:val="0"/>
                      <w:marBottom w:val="0"/>
                      <w:divBdr>
                        <w:top w:val="none" w:sz="0" w:space="0" w:color="auto"/>
                        <w:left w:val="none" w:sz="0" w:space="0" w:color="auto"/>
                        <w:bottom w:val="none" w:sz="0" w:space="0" w:color="auto"/>
                        <w:right w:val="none" w:sz="0" w:space="0" w:color="auto"/>
                      </w:divBdr>
                    </w:div>
                    <w:div w:id="88560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673686">
              <w:marLeft w:val="0"/>
              <w:marRight w:val="0"/>
              <w:marTop w:val="375"/>
              <w:marBottom w:val="0"/>
              <w:divBdr>
                <w:top w:val="none" w:sz="0" w:space="0" w:color="auto"/>
                <w:left w:val="none" w:sz="0" w:space="0" w:color="auto"/>
                <w:bottom w:val="none" w:sz="0" w:space="0" w:color="auto"/>
                <w:right w:val="none" w:sz="0" w:space="0" w:color="auto"/>
              </w:divBdr>
              <w:divsChild>
                <w:div w:id="1049190750">
                  <w:marLeft w:val="0"/>
                  <w:marRight w:val="0"/>
                  <w:marTop w:val="0"/>
                  <w:marBottom w:val="0"/>
                  <w:divBdr>
                    <w:top w:val="none" w:sz="0" w:space="0" w:color="auto"/>
                    <w:left w:val="none" w:sz="0" w:space="0" w:color="auto"/>
                    <w:bottom w:val="none" w:sz="0" w:space="0" w:color="auto"/>
                    <w:right w:val="none" w:sz="0" w:space="0" w:color="auto"/>
                  </w:divBdr>
                </w:div>
              </w:divsChild>
            </w:div>
            <w:div w:id="256717810">
              <w:marLeft w:val="0"/>
              <w:marRight w:val="0"/>
              <w:marTop w:val="225"/>
              <w:marBottom w:val="0"/>
              <w:divBdr>
                <w:top w:val="none" w:sz="0" w:space="0" w:color="auto"/>
                <w:left w:val="none" w:sz="0" w:space="0" w:color="auto"/>
                <w:bottom w:val="none" w:sz="0" w:space="0" w:color="auto"/>
                <w:right w:val="none" w:sz="0" w:space="0" w:color="auto"/>
              </w:divBdr>
              <w:divsChild>
                <w:div w:id="60168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205563">
      <w:bodyDiv w:val="1"/>
      <w:marLeft w:val="0"/>
      <w:marRight w:val="0"/>
      <w:marTop w:val="0"/>
      <w:marBottom w:val="0"/>
      <w:divBdr>
        <w:top w:val="none" w:sz="0" w:space="0" w:color="auto"/>
        <w:left w:val="none" w:sz="0" w:space="0" w:color="auto"/>
        <w:bottom w:val="none" w:sz="0" w:space="0" w:color="auto"/>
        <w:right w:val="none" w:sz="0" w:space="0" w:color="auto"/>
      </w:divBdr>
      <w:divsChild>
        <w:div w:id="573899158">
          <w:marLeft w:val="0"/>
          <w:marRight w:val="0"/>
          <w:marTop w:val="0"/>
          <w:marBottom w:val="0"/>
          <w:divBdr>
            <w:top w:val="none" w:sz="0" w:space="0" w:color="auto"/>
            <w:left w:val="none" w:sz="0" w:space="0" w:color="auto"/>
            <w:bottom w:val="none" w:sz="0" w:space="0" w:color="auto"/>
            <w:right w:val="none" w:sz="0" w:space="0" w:color="auto"/>
          </w:divBdr>
          <w:divsChild>
            <w:div w:id="143590561">
              <w:marLeft w:val="-225"/>
              <w:marRight w:val="-225"/>
              <w:marTop w:val="0"/>
              <w:marBottom w:val="0"/>
              <w:divBdr>
                <w:top w:val="none" w:sz="0" w:space="0" w:color="auto"/>
                <w:left w:val="none" w:sz="0" w:space="0" w:color="auto"/>
                <w:bottom w:val="none" w:sz="0" w:space="0" w:color="auto"/>
                <w:right w:val="none" w:sz="0" w:space="0" w:color="auto"/>
              </w:divBdr>
              <w:divsChild>
                <w:div w:id="1770660550">
                  <w:marLeft w:val="0"/>
                  <w:marRight w:val="0"/>
                  <w:marTop w:val="0"/>
                  <w:marBottom w:val="0"/>
                  <w:divBdr>
                    <w:top w:val="none" w:sz="0" w:space="0" w:color="auto"/>
                    <w:left w:val="none" w:sz="0" w:space="0" w:color="auto"/>
                    <w:bottom w:val="none" w:sz="0" w:space="0" w:color="auto"/>
                    <w:right w:val="none" w:sz="0" w:space="0" w:color="auto"/>
                  </w:divBdr>
                  <w:divsChild>
                    <w:div w:id="500244772">
                      <w:marLeft w:val="0"/>
                      <w:marRight w:val="0"/>
                      <w:marTop w:val="0"/>
                      <w:marBottom w:val="225"/>
                      <w:divBdr>
                        <w:top w:val="none" w:sz="0" w:space="0" w:color="auto"/>
                        <w:left w:val="none" w:sz="0" w:space="0" w:color="auto"/>
                        <w:bottom w:val="none" w:sz="0" w:space="0" w:color="auto"/>
                        <w:right w:val="none" w:sz="0" w:space="0" w:color="auto"/>
                      </w:divBdr>
                      <w:divsChild>
                        <w:div w:id="125305206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18097274">
          <w:marLeft w:val="-225"/>
          <w:marRight w:val="-225"/>
          <w:marTop w:val="0"/>
          <w:marBottom w:val="0"/>
          <w:divBdr>
            <w:top w:val="none" w:sz="0" w:space="0" w:color="auto"/>
            <w:left w:val="none" w:sz="0" w:space="0" w:color="auto"/>
            <w:bottom w:val="none" w:sz="0" w:space="0" w:color="auto"/>
            <w:right w:val="none" w:sz="0" w:space="0" w:color="auto"/>
          </w:divBdr>
          <w:divsChild>
            <w:div w:id="1795444290">
              <w:marLeft w:val="0"/>
              <w:marRight w:val="0"/>
              <w:marTop w:val="150"/>
              <w:marBottom w:val="0"/>
              <w:divBdr>
                <w:top w:val="none" w:sz="0" w:space="0" w:color="auto"/>
                <w:left w:val="none" w:sz="0" w:space="0" w:color="auto"/>
                <w:bottom w:val="none" w:sz="0" w:space="0" w:color="auto"/>
                <w:right w:val="none" w:sz="0" w:space="0" w:color="auto"/>
              </w:divBdr>
              <w:divsChild>
                <w:div w:id="569771314">
                  <w:marLeft w:val="0"/>
                  <w:marRight w:val="0"/>
                  <w:marTop w:val="0"/>
                  <w:marBottom w:val="0"/>
                  <w:divBdr>
                    <w:top w:val="none" w:sz="0" w:space="0" w:color="auto"/>
                    <w:left w:val="none" w:sz="0" w:space="0" w:color="auto"/>
                    <w:bottom w:val="none" w:sz="0" w:space="0" w:color="auto"/>
                    <w:right w:val="none" w:sz="0" w:space="0" w:color="auto"/>
                  </w:divBdr>
                </w:div>
              </w:divsChild>
            </w:div>
            <w:div w:id="2023507995">
              <w:marLeft w:val="0"/>
              <w:marRight w:val="0"/>
              <w:marTop w:val="0"/>
              <w:marBottom w:val="0"/>
              <w:divBdr>
                <w:top w:val="none" w:sz="0" w:space="0" w:color="auto"/>
                <w:left w:val="none" w:sz="0" w:space="0" w:color="auto"/>
                <w:bottom w:val="none" w:sz="0" w:space="0" w:color="auto"/>
                <w:right w:val="none" w:sz="0" w:space="0" w:color="auto"/>
              </w:divBdr>
              <w:divsChild>
                <w:div w:id="1436437409">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361970939">
      <w:bodyDiv w:val="1"/>
      <w:marLeft w:val="0"/>
      <w:marRight w:val="0"/>
      <w:marTop w:val="0"/>
      <w:marBottom w:val="0"/>
      <w:divBdr>
        <w:top w:val="none" w:sz="0" w:space="0" w:color="auto"/>
        <w:left w:val="none" w:sz="0" w:space="0" w:color="auto"/>
        <w:bottom w:val="none" w:sz="0" w:space="0" w:color="auto"/>
        <w:right w:val="none" w:sz="0" w:space="0" w:color="auto"/>
      </w:divBdr>
      <w:divsChild>
        <w:div w:id="149686420">
          <w:marLeft w:val="-225"/>
          <w:marRight w:val="-225"/>
          <w:marTop w:val="0"/>
          <w:marBottom w:val="0"/>
          <w:divBdr>
            <w:top w:val="none" w:sz="0" w:space="0" w:color="auto"/>
            <w:left w:val="none" w:sz="0" w:space="0" w:color="auto"/>
            <w:bottom w:val="none" w:sz="0" w:space="0" w:color="auto"/>
            <w:right w:val="none" w:sz="0" w:space="0" w:color="auto"/>
          </w:divBdr>
          <w:divsChild>
            <w:div w:id="173880474">
              <w:marLeft w:val="0"/>
              <w:marRight w:val="0"/>
              <w:marTop w:val="0"/>
              <w:marBottom w:val="0"/>
              <w:divBdr>
                <w:top w:val="none" w:sz="0" w:space="0" w:color="auto"/>
                <w:left w:val="none" w:sz="0" w:space="0" w:color="auto"/>
                <w:bottom w:val="none" w:sz="0" w:space="0" w:color="auto"/>
                <w:right w:val="none" w:sz="0" w:space="0" w:color="auto"/>
              </w:divBdr>
              <w:divsChild>
                <w:div w:id="576284956">
                  <w:marLeft w:val="-225"/>
                  <w:marRight w:val="-225"/>
                  <w:marTop w:val="0"/>
                  <w:marBottom w:val="0"/>
                  <w:divBdr>
                    <w:top w:val="none" w:sz="0" w:space="0" w:color="auto"/>
                    <w:left w:val="none" w:sz="0" w:space="0" w:color="auto"/>
                    <w:bottom w:val="none" w:sz="0" w:space="0" w:color="auto"/>
                    <w:right w:val="none" w:sz="0" w:space="0" w:color="auto"/>
                  </w:divBdr>
                  <w:divsChild>
                    <w:div w:id="49789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397209">
          <w:marLeft w:val="-225"/>
          <w:marRight w:val="-225"/>
          <w:marTop w:val="0"/>
          <w:marBottom w:val="0"/>
          <w:divBdr>
            <w:top w:val="none" w:sz="0" w:space="0" w:color="auto"/>
            <w:left w:val="none" w:sz="0" w:space="0" w:color="auto"/>
            <w:bottom w:val="none" w:sz="0" w:space="0" w:color="auto"/>
            <w:right w:val="none" w:sz="0" w:space="0" w:color="auto"/>
          </w:divBdr>
          <w:divsChild>
            <w:div w:id="1728795478">
              <w:marLeft w:val="0"/>
              <w:marRight w:val="0"/>
              <w:marTop w:val="0"/>
              <w:marBottom w:val="0"/>
              <w:divBdr>
                <w:top w:val="none" w:sz="0" w:space="0" w:color="auto"/>
                <w:left w:val="none" w:sz="0" w:space="0" w:color="auto"/>
                <w:bottom w:val="none" w:sz="0" w:space="0" w:color="auto"/>
                <w:right w:val="none" w:sz="0" w:space="0" w:color="auto"/>
              </w:divBdr>
              <w:divsChild>
                <w:div w:id="1237784991">
                  <w:marLeft w:val="0"/>
                  <w:marRight w:val="0"/>
                  <w:marTop w:val="0"/>
                  <w:marBottom w:val="0"/>
                  <w:divBdr>
                    <w:top w:val="none" w:sz="0" w:space="0" w:color="auto"/>
                    <w:left w:val="none" w:sz="0" w:space="0" w:color="auto"/>
                    <w:bottom w:val="none" w:sz="0" w:space="0" w:color="auto"/>
                    <w:right w:val="none" w:sz="0" w:space="0" w:color="auto"/>
                  </w:divBdr>
                  <w:divsChild>
                    <w:div w:id="8443974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87384745">
              <w:marLeft w:val="1463"/>
              <w:marRight w:val="0"/>
              <w:marTop w:val="0"/>
              <w:marBottom w:val="0"/>
              <w:divBdr>
                <w:top w:val="none" w:sz="0" w:space="0" w:color="auto"/>
                <w:left w:val="none" w:sz="0" w:space="0" w:color="auto"/>
                <w:bottom w:val="none" w:sz="0" w:space="0" w:color="auto"/>
                <w:right w:val="none" w:sz="0" w:space="0" w:color="auto"/>
              </w:divBdr>
              <w:divsChild>
                <w:div w:id="89963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05509">
          <w:marLeft w:val="-225"/>
          <w:marRight w:val="-225"/>
          <w:marTop w:val="0"/>
          <w:marBottom w:val="0"/>
          <w:divBdr>
            <w:top w:val="none" w:sz="0" w:space="0" w:color="auto"/>
            <w:left w:val="none" w:sz="0" w:space="0" w:color="auto"/>
            <w:bottom w:val="none" w:sz="0" w:space="0" w:color="auto"/>
            <w:right w:val="none" w:sz="0" w:space="0" w:color="auto"/>
          </w:divBdr>
          <w:divsChild>
            <w:div w:id="1614626944">
              <w:marLeft w:val="1463"/>
              <w:marRight w:val="0"/>
              <w:marTop w:val="0"/>
              <w:marBottom w:val="0"/>
              <w:divBdr>
                <w:top w:val="none" w:sz="0" w:space="0" w:color="auto"/>
                <w:left w:val="none" w:sz="0" w:space="0" w:color="auto"/>
                <w:bottom w:val="none" w:sz="0" w:space="0" w:color="auto"/>
                <w:right w:val="none" w:sz="0" w:space="0" w:color="auto"/>
              </w:divBdr>
              <w:divsChild>
                <w:div w:id="510608558">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362779890">
      <w:bodyDiv w:val="1"/>
      <w:marLeft w:val="0"/>
      <w:marRight w:val="0"/>
      <w:marTop w:val="0"/>
      <w:marBottom w:val="0"/>
      <w:divBdr>
        <w:top w:val="none" w:sz="0" w:space="0" w:color="auto"/>
        <w:left w:val="none" w:sz="0" w:space="0" w:color="auto"/>
        <w:bottom w:val="none" w:sz="0" w:space="0" w:color="auto"/>
        <w:right w:val="none" w:sz="0" w:space="0" w:color="auto"/>
      </w:divBdr>
      <w:divsChild>
        <w:div w:id="1684091745">
          <w:marLeft w:val="0"/>
          <w:marRight w:val="0"/>
          <w:marTop w:val="0"/>
          <w:marBottom w:val="450"/>
          <w:divBdr>
            <w:top w:val="none" w:sz="0" w:space="0" w:color="auto"/>
            <w:left w:val="none" w:sz="0" w:space="0" w:color="auto"/>
            <w:bottom w:val="none" w:sz="0" w:space="0" w:color="auto"/>
            <w:right w:val="none" w:sz="0" w:space="0" w:color="auto"/>
          </w:divBdr>
          <w:divsChild>
            <w:div w:id="2013992479">
              <w:marLeft w:val="0"/>
              <w:marRight w:val="0"/>
              <w:marTop w:val="0"/>
              <w:marBottom w:val="75"/>
              <w:divBdr>
                <w:top w:val="none" w:sz="0" w:space="0" w:color="auto"/>
                <w:left w:val="none" w:sz="0" w:space="0" w:color="auto"/>
                <w:bottom w:val="none" w:sz="0" w:space="0" w:color="auto"/>
                <w:right w:val="none" w:sz="0" w:space="0" w:color="auto"/>
              </w:divBdr>
              <w:divsChild>
                <w:div w:id="905456944">
                  <w:marLeft w:val="0"/>
                  <w:marRight w:val="0"/>
                  <w:marTop w:val="0"/>
                  <w:marBottom w:val="0"/>
                  <w:divBdr>
                    <w:top w:val="none" w:sz="0" w:space="0" w:color="auto"/>
                    <w:left w:val="none" w:sz="0" w:space="0" w:color="auto"/>
                    <w:bottom w:val="none" w:sz="0" w:space="0" w:color="auto"/>
                    <w:right w:val="none" w:sz="0" w:space="0" w:color="auto"/>
                  </w:divBdr>
                  <w:divsChild>
                    <w:div w:id="350885217">
                      <w:marLeft w:val="0"/>
                      <w:marRight w:val="0"/>
                      <w:marTop w:val="0"/>
                      <w:marBottom w:val="0"/>
                      <w:divBdr>
                        <w:top w:val="none" w:sz="0" w:space="0" w:color="auto"/>
                        <w:left w:val="none" w:sz="0" w:space="0" w:color="auto"/>
                        <w:bottom w:val="none" w:sz="0" w:space="0" w:color="auto"/>
                        <w:right w:val="none" w:sz="0" w:space="0" w:color="auto"/>
                      </w:divBdr>
                      <w:divsChild>
                        <w:div w:id="178626560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114395371">
                  <w:marLeft w:val="0"/>
                  <w:marRight w:val="0"/>
                  <w:marTop w:val="0"/>
                  <w:marBottom w:val="0"/>
                  <w:divBdr>
                    <w:top w:val="none" w:sz="0" w:space="0" w:color="auto"/>
                    <w:left w:val="none" w:sz="0" w:space="0" w:color="auto"/>
                    <w:bottom w:val="none" w:sz="0" w:space="0" w:color="auto"/>
                    <w:right w:val="none" w:sz="0" w:space="0" w:color="auto"/>
                  </w:divBdr>
                  <w:divsChild>
                    <w:div w:id="764032864">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669220041">
              <w:marLeft w:val="0"/>
              <w:marRight w:val="225"/>
              <w:marTop w:val="0"/>
              <w:marBottom w:val="0"/>
              <w:divBdr>
                <w:top w:val="none" w:sz="0" w:space="0" w:color="auto"/>
                <w:left w:val="none" w:sz="0" w:space="0" w:color="auto"/>
                <w:bottom w:val="none" w:sz="0" w:space="0" w:color="auto"/>
                <w:right w:val="none" w:sz="0" w:space="0" w:color="auto"/>
              </w:divBdr>
            </w:div>
          </w:divsChild>
        </w:div>
        <w:div w:id="1472555896">
          <w:marLeft w:val="0"/>
          <w:marRight w:val="0"/>
          <w:marTop w:val="0"/>
          <w:marBottom w:val="300"/>
          <w:divBdr>
            <w:top w:val="none" w:sz="0" w:space="0" w:color="auto"/>
            <w:left w:val="none" w:sz="0" w:space="0" w:color="auto"/>
            <w:bottom w:val="none" w:sz="0" w:space="0" w:color="auto"/>
            <w:right w:val="none" w:sz="0" w:space="0" w:color="auto"/>
          </w:divBdr>
          <w:divsChild>
            <w:div w:id="88352903">
              <w:marLeft w:val="0"/>
              <w:marRight w:val="0"/>
              <w:marTop w:val="0"/>
              <w:marBottom w:val="0"/>
              <w:divBdr>
                <w:top w:val="none" w:sz="0" w:space="0" w:color="auto"/>
                <w:left w:val="none" w:sz="0" w:space="0" w:color="auto"/>
                <w:bottom w:val="none" w:sz="0" w:space="0" w:color="auto"/>
                <w:right w:val="none" w:sz="0" w:space="0" w:color="auto"/>
              </w:divBdr>
              <w:divsChild>
                <w:div w:id="776829941">
                  <w:marLeft w:val="-225"/>
                  <w:marRight w:val="-225"/>
                  <w:marTop w:val="0"/>
                  <w:marBottom w:val="0"/>
                  <w:divBdr>
                    <w:top w:val="none" w:sz="0" w:space="0" w:color="auto"/>
                    <w:left w:val="none" w:sz="0" w:space="0" w:color="auto"/>
                    <w:bottom w:val="none" w:sz="0" w:space="0" w:color="auto"/>
                    <w:right w:val="none" w:sz="0" w:space="0" w:color="auto"/>
                  </w:divBdr>
                  <w:divsChild>
                    <w:div w:id="231811803">
                      <w:marLeft w:val="0"/>
                      <w:marRight w:val="0"/>
                      <w:marTop w:val="0"/>
                      <w:marBottom w:val="0"/>
                      <w:divBdr>
                        <w:top w:val="none" w:sz="0" w:space="0" w:color="auto"/>
                        <w:left w:val="none" w:sz="0" w:space="0" w:color="auto"/>
                        <w:bottom w:val="none" w:sz="0" w:space="0" w:color="auto"/>
                        <w:right w:val="none" w:sz="0" w:space="0" w:color="auto"/>
                      </w:divBdr>
                      <w:divsChild>
                        <w:div w:id="501772706">
                          <w:marLeft w:val="0"/>
                          <w:marRight w:val="0"/>
                          <w:marTop w:val="0"/>
                          <w:marBottom w:val="0"/>
                          <w:divBdr>
                            <w:top w:val="none" w:sz="0" w:space="0" w:color="auto"/>
                            <w:left w:val="none" w:sz="0" w:space="0" w:color="auto"/>
                            <w:bottom w:val="none" w:sz="0" w:space="0" w:color="auto"/>
                            <w:right w:val="none" w:sz="0" w:space="0" w:color="auto"/>
                          </w:divBdr>
                          <w:divsChild>
                            <w:div w:id="123000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255554">
          <w:marLeft w:val="0"/>
          <w:marRight w:val="0"/>
          <w:marTop w:val="0"/>
          <w:marBottom w:val="0"/>
          <w:divBdr>
            <w:top w:val="none" w:sz="0" w:space="0" w:color="auto"/>
            <w:left w:val="none" w:sz="0" w:space="0" w:color="auto"/>
            <w:bottom w:val="none" w:sz="0" w:space="0" w:color="auto"/>
            <w:right w:val="none" w:sz="0" w:space="0" w:color="auto"/>
          </w:divBdr>
          <w:divsChild>
            <w:div w:id="1267805183">
              <w:marLeft w:val="0"/>
              <w:marRight w:val="450"/>
              <w:marTop w:val="0"/>
              <w:marBottom w:val="150"/>
              <w:divBdr>
                <w:top w:val="none" w:sz="0" w:space="0" w:color="auto"/>
                <w:left w:val="none" w:sz="0" w:space="0" w:color="auto"/>
                <w:bottom w:val="none" w:sz="0" w:space="0" w:color="auto"/>
                <w:right w:val="none" w:sz="0" w:space="0" w:color="auto"/>
              </w:divBdr>
              <w:divsChild>
                <w:div w:id="918488013">
                  <w:marLeft w:val="0"/>
                  <w:marRight w:val="0"/>
                  <w:marTop w:val="0"/>
                  <w:marBottom w:val="0"/>
                  <w:divBdr>
                    <w:top w:val="none" w:sz="0" w:space="0" w:color="auto"/>
                    <w:left w:val="none" w:sz="0" w:space="0" w:color="auto"/>
                    <w:bottom w:val="none" w:sz="0" w:space="0" w:color="auto"/>
                    <w:right w:val="none" w:sz="0" w:space="0" w:color="auto"/>
                  </w:divBdr>
                  <w:divsChild>
                    <w:div w:id="1955285997">
                      <w:marLeft w:val="0"/>
                      <w:marRight w:val="0"/>
                      <w:marTop w:val="0"/>
                      <w:marBottom w:val="0"/>
                      <w:divBdr>
                        <w:top w:val="none" w:sz="0" w:space="0" w:color="auto"/>
                        <w:left w:val="none" w:sz="0" w:space="0" w:color="auto"/>
                        <w:bottom w:val="none" w:sz="0" w:space="0" w:color="auto"/>
                        <w:right w:val="none" w:sz="0" w:space="0" w:color="auto"/>
                      </w:divBdr>
                    </w:div>
                    <w:div w:id="137488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9910927">
      <w:bodyDiv w:val="1"/>
      <w:marLeft w:val="0"/>
      <w:marRight w:val="0"/>
      <w:marTop w:val="0"/>
      <w:marBottom w:val="0"/>
      <w:divBdr>
        <w:top w:val="none" w:sz="0" w:space="0" w:color="auto"/>
        <w:left w:val="none" w:sz="0" w:space="0" w:color="auto"/>
        <w:bottom w:val="none" w:sz="0" w:space="0" w:color="auto"/>
        <w:right w:val="none" w:sz="0" w:space="0" w:color="auto"/>
      </w:divBdr>
      <w:divsChild>
        <w:div w:id="635259119">
          <w:marLeft w:val="-225"/>
          <w:marRight w:val="-225"/>
          <w:marTop w:val="0"/>
          <w:marBottom w:val="0"/>
          <w:divBdr>
            <w:top w:val="none" w:sz="0" w:space="0" w:color="auto"/>
            <w:left w:val="none" w:sz="0" w:space="0" w:color="auto"/>
            <w:bottom w:val="none" w:sz="0" w:space="0" w:color="auto"/>
            <w:right w:val="none" w:sz="0" w:space="0" w:color="auto"/>
          </w:divBdr>
          <w:divsChild>
            <w:div w:id="861557009">
              <w:marLeft w:val="0"/>
              <w:marRight w:val="0"/>
              <w:marTop w:val="0"/>
              <w:marBottom w:val="0"/>
              <w:divBdr>
                <w:top w:val="none" w:sz="0" w:space="0" w:color="auto"/>
                <w:left w:val="none" w:sz="0" w:space="0" w:color="auto"/>
                <w:bottom w:val="none" w:sz="0" w:space="0" w:color="auto"/>
                <w:right w:val="none" w:sz="0" w:space="0" w:color="auto"/>
              </w:divBdr>
              <w:divsChild>
                <w:div w:id="1190339284">
                  <w:marLeft w:val="-225"/>
                  <w:marRight w:val="-225"/>
                  <w:marTop w:val="0"/>
                  <w:marBottom w:val="0"/>
                  <w:divBdr>
                    <w:top w:val="none" w:sz="0" w:space="0" w:color="auto"/>
                    <w:left w:val="none" w:sz="0" w:space="0" w:color="auto"/>
                    <w:bottom w:val="none" w:sz="0" w:space="0" w:color="auto"/>
                    <w:right w:val="none" w:sz="0" w:space="0" w:color="auto"/>
                  </w:divBdr>
                  <w:divsChild>
                    <w:div w:id="192233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935823">
          <w:marLeft w:val="-225"/>
          <w:marRight w:val="-225"/>
          <w:marTop w:val="0"/>
          <w:marBottom w:val="0"/>
          <w:divBdr>
            <w:top w:val="none" w:sz="0" w:space="0" w:color="auto"/>
            <w:left w:val="none" w:sz="0" w:space="0" w:color="auto"/>
            <w:bottom w:val="none" w:sz="0" w:space="0" w:color="auto"/>
            <w:right w:val="none" w:sz="0" w:space="0" w:color="auto"/>
          </w:divBdr>
          <w:divsChild>
            <w:div w:id="1511945830">
              <w:marLeft w:val="0"/>
              <w:marRight w:val="0"/>
              <w:marTop w:val="0"/>
              <w:marBottom w:val="0"/>
              <w:divBdr>
                <w:top w:val="none" w:sz="0" w:space="0" w:color="auto"/>
                <w:left w:val="none" w:sz="0" w:space="0" w:color="auto"/>
                <w:bottom w:val="none" w:sz="0" w:space="0" w:color="auto"/>
                <w:right w:val="none" w:sz="0" w:space="0" w:color="auto"/>
              </w:divBdr>
              <w:divsChild>
                <w:div w:id="1204756771">
                  <w:marLeft w:val="0"/>
                  <w:marRight w:val="0"/>
                  <w:marTop w:val="0"/>
                  <w:marBottom w:val="0"/>
                  <w:divBdr>
                    <w:top w:val="none" w:sz="0" w:space="0" w:color="auto"/>
                    <w:left w:val="none" w:sz="0" w:space="0" w:color="auto"/>
                    <w:bottom w:val="none" w:sz="0" w:space="0" w:color="auto"/>
                    <w:right w:val="none" w:sz="0" w:space="0" w:color="auto"/>
                  </w:divBdr>
                  <w:divsChild>
                    <w:div w:id="4894428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42197651">
              <w:marLeft w:val="1463"/>
              <w:marRight w:val="0"/>
              <w:marTop w:val="0"/>
              <w:marBottom w:val="0"/>
              <w:divBdr>
                <w:top w:val="none" w:sz="0" w:space="0" w:color="auto"/>
                <w:left w:val="none" w:sz="0" w:space="0" w:color="auto"/>
                <w:bottom w:val="none" w:sz="0" w:space="0" w:color="auto"/>
                <w:right w:val="none" w:sz="0" w:space="0" w:color="auto"/>
              </w:divBdr>
              <w:divsChild>
                <w:div w:id="122102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929961">
          <w:marLeft w:val="-225"/>
          <w:marRight w:val="-225"/>
          <w:marTop w:val="0"/>
          <w:marBottom w:val="0"/>
          <w:divBdr>
            <w:top w:val="none" w:sz="0" w:space="0" w:color="auto"/>
            <w:left w:val="none" w:sz="0" w:space="0" w:color="auto"/>
            <w:bottom w:val="none" w:sz="0" w:space="0" w:color="auto"/>
            <w:right w:val="none" w:sz="0" w:space="0" w:color="auto"/>
          </w:divBdr>
          <w:divsChild>
            <w:div w:id="883784810">
              <w:marLeft w:val="1463"/>
              <w:marRight w:val="0"/>
              <w:marTop w:val="0"/>
              <w:marBottom w:val="0"/>
              <w:divBdr>
                <w:top w:val="none" w:sz="0" w:space="0" w:color="auto"/>
                <w:left w:val="none" w:sz="0" w:space="0" w:color="auto"/>
                <w:bottom w:val="none" w:sz="0" w:space="0" w:color="auto"/>
                <w:right w:val="none" w:sz="0" w:space="0" w:color="auto"/>
              </w:divBdr>
              <w:divsChild>
                <w:div w:id="2005938741">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370914675">
      <w:bodyDiv w:val="1"/>
      <w:marLeft w:val="0"/>
      <w:marRight w:val="0"/>
      <w:marTop w:val="0"/>
      <w:marBottom w:val="0"/>
      <w:divBdr>
        <w:top w:val="none" w:sz="0" w:space="0" w:color="auto"/>
        <w:left w:val="none" w:sz="0" w:space="0" w:color="auto"/>
        <w:bottom w:val="none" w:sz="0" w:space="0" w:color="auto"/>
        <w:right w:val="none" w:sz="0" w:space="0" w:color="auto"/>
      </w:divBdr>
      <w:divsChild>
        <w:div w:id="736588264">
          <w:marLeft w:val="0"/>
          <w:marRight w:val="0"/>
          <w:marTop w:val="0"/>
          <w:marBottom w:val="0"/>
          <w:divBdr>
            <w:top w:val="none" w:sz="0" w:space="0" w:color="auto"/>
            <w:left w:val="none" w:sz="0" w:space="0" w:color="auto"/>
            <w:bottom w:val="none" w:sz="0" w:space="0" w:color="auto"/>
            <w:right w:val="none" w:sz="0" w:space="0" w:color="auto"/>
          </w:divBdr>
        </w:div>
        <w:div w:id="115829047">
          <w:marLeft w:val="0"/>
          <w:marRight w:val="0"/>
          <w:marTop w:val="0"/>
          <w:marBottom w:val="0"/>
          <w:divBdr>
            <w:top w:val="none" w:sz="0" w:space="0" w:color="auto"/>
            <w:left w:val="none" w:sz="0" w:space="0" w:color="auto"/>
            <w:bottom w:val="none" w:sz="0" w:space="0" w:color="auto"/>
            <w:right w:val="none" w:sz="0" w:space="0" w:color="auto"/>
          </w:divBdr>
        </w:div>
        <w:div w:id="851647725">
          <w:marLeft w:val="0"/>
          <w:marRight w:val="0"/>
          <w:marTop w:val="0"/>
          <w:marBottom w:val="0"/>
          <w:divBdr>
            <w:top w:val="none" w:sz="0" w:space="0" w:color="auto"/>
            <w:left w:val="none" w:sz="0" w:space="0" w:color="auto"/>
            <w:bottom w:val="none" w:sz="0" w:space="0" w:color="auto"/>
            <w:right w:val="none" w:sz="0" w:space="0" w:color="auto"/>
          </w:divBdr>
          <w:divsChild>
            <w:div w:id="1022780261">
              <w:marLeft w:val="0"/>
              <w:marRight w:val="0"/>
              <w:marTop w:val="150"/>
              <w:marBottom w:val="150"/>
              <w:divBdr>
                <w:top w:val="none" w:sz="0" w:space="0" w:color="auto"/>
                <w:left w:val="none" w:sz="0" w:space="0" w:color="auto"/>
                <w:bottom w:val="none" w:sz="0" w:space="0" w:color="auto"/>
                <w:right w:val="none" w:sz="0" w:space="0" w:color="auto"/>
              </w:divBdr>
              <w:divsChild>
                <w:div w:id="563029573">
                  <w:marLeft w:val="0"/>
                  <w:marRight w:val="0"/>
                  <w:marTop w:val="0"/>
                  <w:marBottom w:val="0"/>
                  <w:divBdr>
                    <w:top w:val="none" w:sz="0" w:space="0" w:color="auto"/>
                    <w:left w:val="none" w:sz="0" w:space="0" w:color="auto"/>
                    <w:bottom w:val="none" w:sz="0" w:space="0" w:color="auto"/>
                    <w:right w:val="none" w:sz="0" w:space="0" w:color="auto"/>
                  </w:divBdr>
                  <w:divsChild>
                    <w:div w:id="7421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764489">
      <w:bodyDiv w:val="1"/>
      <w:marLeft w:val="0"/>
      <w:marRight w:val="0"/>
      <w:marTop w:val="0"/>
      <w:marBottom w:val="0"/>
      <w:divBdr>
        <w:top w:val="none" w:sz="0" w:space="0" w:color="auto"/>
        <w:left w:val="none" w:sz="0" w:space="0" w:color="auto"/>
        <w:bottom w:val="none" w:sz="0" w:space="0" w:color="auto"/>
        <w:right w:val="none" w:sz="0" w:space="0" w:color="auto"/>
      </w:divBdr>
      <w:divsChild>
        <w:div w:id="1390230309">
          <w:marLeft w:val="0"/>
          <w:marRight w:val="0"/>
          <w:marTop w:val="0"/>
          <w:marBottom w:val="0"/>
          <w:divBdr>
            <w:top w:val="single" w:sz="2" w:space="0" w:color="E0E0E0"/>
            <w:left w:val="single" w:sz="2" w:space="0" w:color="E0E0E0"/>
            <w:bottom w:val="single" w:sz="2" w:space="0" w:color="E0E0E0"/>
            <w:right w:val="single" w:sz="2" w:space="0" w:color="E0E0E0"/>
          </w:divBdr>
          <w:divsChild>
            <w:div w:id="678698141">
              <w:marLeft w:val="0"/>
              <w:marRight w:val="0"/>
              <w:marTop w:val="0"/>
              <w:marBottom w:val="0"/>
              <w:divBdr>
                <w:top w:val="single" w:sz="2" w:space="0" w:color="E0E0E0"/>
                <w:left w:val="single" w:sz="2" w:space="0" w:color="E0E0E0"/>
                <w:bottom w:val="single" w:sz="2" w:space="0" w:color="E0E0E0"/>
                <w:right w:val="single" w:sz="2" w:space="0" w:color="E0E0E0"/>
              </w:divBdr>
              <w:divsChild>
                <w:div w:id="668144632">
                  <w:marLeft w:val="0"/>
                  <w:marRight w:val="0"/>
                  <w:marTop w:val="0"/>
                  <w:marBottom w:val="0"/>
                  <w:divBdr>
                    <w:top w:val="single" w:sz="2" w:space="0" w:color="E0E0E0"/>
                    <w:left w:val="single" w:sz="2" w:space="0" w:color="E0E0E0"/>
                    <w:bottom w:val="single" w:sz="2" w:space="0" w:color="E0E0E0"/>
                    <w:right w:val="single" w:sz="2" w:space="0" w:color="E0E0E0"/>
                  </w:divBdr>
                  <w:divsChild>
                    <w:div w:id="1679311512">
                      <w:marLeft w:val="0"/>
                      <w:marRight w:val="0"/>
                      <w:marTop w:val="0"/>
                      <w:marBottom w:val="0"/>
                      <w:divBdr>
                        <w:top w:val="single" w:sz="2" w:space="0" w:color="E0E0E0"/>
                        <w:left w:val="single" w:sz="2" w:space="0" w:color="E0E0E0"/>
                        <w:bottom w:val="single" w:sz="2" w:space="0" w:color="E0E0E0"/>
                        <w:right w:val="single" w:sz="2" w:space="0" w:color="E0E0E0"/>
                      </w:divBdr>
                    </w:div>
                    <w:div w:id="138124710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110159092">
          <w:marLeft w:val="0"/>
          <w:marRight w:val="0"/>
          <w:marTop w:val="0"/>
          <w:marBottom w:val="0"/>
          <w:divBdr>
            <w:top w:val="single" w:sz="2" w:space="0" w:color="E0E0E0"/>
            <w:left w:val="single" w:sz="2" w:space="0" w:color="E0E0E0"/>
            <w:bottom w:val="single" w:sz="2" w:space="0" w:color="E0E0E0"/>
            <w:right w:val="single" w:sz="2" w:space="0" w:color="E0E0E0"/>
          </w:divBdr>
          <w:divsChild>
            <w:div w:id="1954746953">
              <w:marLeft w:val="0"/>
              <w:marRight w:val="0"/>
              <w:marTop w:val="0"/>
              <w:marBottom w:val="0"/>
              <w:divBdr>
                <w:top w:val="single" w:sz="2" w:space="0" w:color="E0E0E0"/>
                <w:left w:val="single" w:sz="2" w:space="0" w:color="E0E0E0"/>
                <w:bottom w:val="single" w:sz="2" w:space="0" w:color="E0E0E0"/>
                <w:right w:val="single" w:sz="2" w:space="0" w:color="E0E0E0"/>
              </w:divBdr>
              <w:divsChild>
                <w:div w:id="849291497">
                  <w:marLeft w:val="0"/>
                  <w:marRight w:val="0"/>
                  <w:marTop w:val="0"/>
                  <w:marBottom w:val="0"/>
                  <w:divBdr>
                    <w:top w:val="single" w:sz="2" w:space="0" w:color="E0E0E0"/>
                    <w:left w:val="single" w:sz="2" w:space="0" w:color="E0E0E0"/>
                    <w:bottom w:val="single" w:sz="2" w:space="0" w:color="E0E0E0"/>
                    <w:right w:val="single" w:sz="2" w:space="0" w:color="E0E0E0"/>
                  </w:divBdr>
                  <w:divsChild>
                    <w:div w:id="1606037175">
                      <w:marLeft w:val="0"/>
                      <w:marRight w:val="0"/>
                      <w:marTop w:val="0"/>
                      <w:marBottom w:val="0"/>
                      <w:divBdr>
                        <w:top w:val="single" w:sz="2" w:space="0" w:color="E0E0E0"/>
                        <w:left w:val="single" w:sz="2" w:space="0" w:color="E0E0E0"/>
                        <w:bottom w:val="single" w:sz="2" w:space="0" w:color="E0E0E0"/>
                        <w:right w:val="single" w:sz="2" w:space="0" w:color="E0E0E0"/>
                      </w:divBdr>
                      <w:divsChild>
                        <w:div w:id="182642879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770201986">
              <w:marLeft w:val="0"/>
              <w:marRight w:val="0"/>
              <w:marTop w:val="0"/>
              <w:marBottom w:val="0"/>
              <w:divBdr>
                <w:top w:val="single" w:sz="2" w:space="0" w:color="E0E0E0"/>
                <w:left w:val="single" w:sz="2" w:space="0" w:color="E0E0E0"/>
                <w:bottom w:val="single" w:sz="2" w:space="0" w:color="E0E0E0"/>
                <w:right w:val="single" w:sz="2" w:space="0" w:color="E0E0E0"/>
              </w:divBdr>
              <w:divsChild>
                <w:div w:id="2104640909">
                  <w:marLeft w:val="0"/>
                  <w:marRight w:val="0"/>
                  <w:marTop w:val="0"/>
                  <w:marBottom w:val="0"/>
                  <w:divBdr>
                    <w:top w:val="single" w:sz="2" w:space="0" w:color="E0E0E0"/>
                    <w:left w:val="single" w:sz="2" w:space="0" w:color="E0E0E0"/>
                    <w:bottom w:val="single" w:sz="2" w:space="0" w:color="E0E0E0"/>
                    <w:right w:val="single" w:sz="2" w:space="0" w:color="E0E0E0"/>
                  </w:divBdr>
                </w:div>
                <w:div w:id="1218053185">
                  <w:marLeft w:val="0"/>
                  <w:marRight w:val="0"/>
                  <w:marTop w:val="0"/>
                  <w:marBottom w:val="0"/>
                  <w:divBdr>
                    <w:top w:val="single" w:sz="2" w:space="0" w:color="E0E0E0"/>
                    <w:left w:val="single" w:sz="2" w:space="0" w:color="E0E0E0"/>
                    <w:bottom w:val="single" w:sz="2" w:space="0" w:color="E0E0E0"/>
                    <w:right w:val="single" w:sz="2" w:space="0" w:color="E0E0E0"/>
                  </w:divBdr>
                  <w:divsChild>
                    <w:div w:id="1010253187">
                      <w:marLeft w:val="0"/>
                      <w:marRight w:val="0"/>
                      <w:marTop w:val="0"/>
                      <w:marBottom w:val="0"/>
                      <w:divBdr>
                        <w:top w:val="single" w:sz="2" w:space="0" w:color="E0E0E0"/>
                        <w:left w:val="single" w:sz="2" w:space="0" w:color="E0E0E0"/>
                        <w:bottom w:val="single" w:sz="2" w:space="0" w:color="E0E0E0"/>
                        <w:right w:val="single" w:sz="2" w:space="0" w:color="E0E0E0"/>
                      </w:divBdr>
                      <w:divsChild>
                        <w:div w:id="153866003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30936072">
                      <w:marLeft w:val="0"/>
                      <w:marRight w:val="0"/>
                      <w:marTop w:val="0"/>
                      <w:marBottom w:val="0"/>
                      <w:divBdr>
                        <w:top w:val="single" w:sz="2" w:space="0" w:color="E0E0E0"/>
                        <w:left w:val="single" w:sz="2" w:space="0" w:color="E0E0E0"/>
                        <w:bottom w:val="single" w:sz="2" w:space="0" w:color="E0E0E0"/>
                        <w:right w:val="single" w:sz="2" w:space="0" w:color="E0E0E0"/>
                      </w:divBdr>
                      <w:divsChild>
                        <w:div w:id="152759729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05925500">
                      <w:marLeft w:val="0"/>
                      <w:marRight w:val="0"/>
                      <w:marTop w:val="0"/>
                      <w:marBottom w:val="0"/>
                      <w:divBdr>
                        <w:top w:val="single" w:sz="2" w:space="0" w:color="E0E0E0"/>
                        <w:left w:val="single" w:sz="2" w:space="0" w:color="E0E0E0"/>
                        <w:bottom w:val="single" w:sz="2" w:space="0" w:color="E0E0E0"/>
                        <w:right w:val="single" w:sz="2" w:space="0" w:color="E0E0E0"/>
                      </w:divBdr>
                      <w:divsChild>
                        <w:div w:id="48589802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46573733">
                      <w:marLeft w:val="0"/>
                      <w:marRight w:val="0"/>
                      <w:marTop w:val="0"/>
                      <w:marBottom w:val="0"/>
                      <w:divBdr>
                        <w:top w:val="single" w:sz="2" w:space="0" w:color="E0E0E0"/>
                        <w:left w:val="single" w:sz="2" w:space="0" w:color="E0E0E0"/>
                        <w:bottom w:val="single" w:sz="2" w:space="0" w:color="E0E0E0"/>
                        <w:right w:val="single" w:sz="2" w:space="0" w:color="E0E0E0"/>
                      </w:divBdr>
                      <w:divsChild>
                        <w:div w:id="175840056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119713109">
                      <w:marLeft w:val="0"/>
                      <w:marRight w:val="0"/>
                      <w:marTop w:val="0"/>
                      <w:marBottom w:val="0"/>
                      <w:divBdr>
                        <w:top w:val="single" w:sz="2" w:space="0" w:color="E0E0E0"/>
                        <w:left w:val="single" w:sz="2" w:space="0" w:color="E0E0E0"/>
                        <w:bottom w:val="single" w:sz="2" w:space="0" w:color="E0E0E0"/>
                        <w:right w:val="single" w:sz="2" w:space="0" w:color="E0E0E0"/>
                      </w:divBdr>
                      <w:divsChild>
                        <w:div w:id="8018250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3835208">
                      <w:marLeft w:val="0"/>
                      <w:marRight w:val="0"/>
                      <w:marTop w:val="0"/>
                      <w:marBottom w:val="0"/>
                      <w:divBdr>
                        <w:top w:val="single" w:sz="2" w:space="0" w:color="E0E0E0"/>
                        <w:left w:val="single" w:sz="2" w:space="0" w:color="E0E0E0"/>
                        <w:bottom w:val="single" w:sz="2" w:space="0" w:color="E0E0E0"/>
                        <w:right w:val="single" w:sz="2" w:space="0" w:color="E0E0E0"/>
                      </w:divBdr>
                      <w:divsChild>
                        <w:div w:id="243730716">
                          <w:marLeft w:val="0"/>
                          <w:marRight w:val="0"/>
                          <w:marTop w:val="0"/>
                          <w:marBottom w:val="0"/>
                          <w:divBdr>
                            <w:top w:val="single" w:sz="2" w:space="0" w:color="E0E0E0"/>
                            <w:left w:val="single" w:sz="2" w:space="0" w:color="E0E0E0"/>
                            <w:bottom w:val="single" w:sz="2" w:space="0" w:color="E0E0E0"/>
                            <w:right w:val="single" w:sz="2" w:space="0" w:color="E0E0E0"/>
                          </w:divBdr>
                          <w:divsChild>
                            <w:div w:id="2025083830">
                              <w:marLeft w:val="0"/>
                              <w:marRight w:val="0"/>
                              <w:marTop w:val="0"/>
                              <w:marBottom w:val="0"/>
                              <w:divBdr>
                                <w:top w:val="single" w:sz="2" w:space="0" w:color="E0E0E0"/>
                                <w:left w:val="single" w:sz="2" w:space="0" w:color="E0E0E0"/>
                                <w:bottom w:val="single" w:sz="2" w:space="0" w:color="E0E0E0"/>
                                <w:right w:val="single" w:sz="2" w:space="0" w:color="E0E0E0"/>
                              </w:divBdr>
                              <w:divsChild>
                                <w:div w:id="1398479323">
                                  <w:marLeft w:val="0"/>
                                  <w:marRight w:val="0"/>
                                  <w:marTop w:val="0"/>
                                  <w:marBottom w:val="0"/>
                                  <w:divBdr>
                                    <w:top w:val="single" w:sz="2" w:space="0" w:color="E0E0E0"/>
                                    <w:left w:val="single" w:sz="2" w:space="0" w:color="E0E0E0"/>
                                    <w:bottom w:val="single" w:sz="2" w:space="0" w:color="E0E0E0"/>
                                    <w:right w:val="single" w:sz="2" w:space="0" w:color="E0E0E0"/>
                                  </w:divBdr>
                                  <w:divsChild>
                                    <w:div w:id="2135637974">
                                      <w:marLeft w:val="0"/>
                                      <w:marRight w:val="0"/>
                                      <w:marTop w:val="0"/>
                                      <w:marBottom w:val="0"/>
                                      <w:divBdr>
                                        <w:top w:val="single" w:sz="2" w:space="0" w:color="E0E0E0"/>
                                        <w:left w:val="single" w:sz="2" w:space="0" w:color="E0E0E0"/>
                                        <w:bottom w:val="single" w:sz="2" w:space="0" w:color="E0E0E0"/>
                                        <w:right w:val="single" w:sz="2" w:space="0" w:color="E0E0E0"/>
                                      </w:divBdr>
                                    </w:div>
                                    <w:div w:id="80686562">
                                      <w:marLeft w:val="0"/>
                                      <w:marRight w:val="0"/>
                                      <w:marTop w:val="0"/>
                                      <w:marBottom w:val="0"/>
                                      <w:divBdr>
                                        <w:top w:val="single" w:sz="2" w:space="0" w:color="E0E0E0"/>
                                        <w:left w:val="single" w:sz="2" w:space="0" w:color="E0E0E0"/>
                                        <w:bottom w:val="single" w:sz="2" w:space="0" w:color="E0E0E0"/>
                                        <w:right w:val="single" w:sz="2" w:space="0" w:color="E0E0E0"/>
                                      </w:divBdr>
                                    </w:div>
                                    <w:div w:id="135149301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437824641">
                              <w:marLeft w:val="0"/>
                              <w:marRight w:val="0"/>
                              <w:marTop w:val="0"/>
                              <w:marBottom w:val="0"/>
                              <w:divBdr>
                                <w:top w:val="single" w:sz="2" w:space="0" w:color="E0E0E0"/>
                                <w:left w:val="single" w:sz="2" w:space="0" w:color="E0E0E0"/>
                                <w:bottom w:val="single" w:sz="2" w:space="0" w:color="E0E0E0"/>
                                <w:right w:val="single" w:sz="2" w:space="0" w:color="E0E0E0"/>
                              </w:divBdr>
                              <w:divsChild>
                                <w:div w:id="202789022">
                                  <w:marLeft w:val="0"/>
                                  <w:marRight w:val="0"/>
                                  <w:marTop w:val="0"/>
                                  <w:marBottom w:val="0"/>
                                  <w:divBdr>
                                    <w:top w:val="single" w:sz="2" w:space="0" w:color="E0E0E0"/>
                                    <w:left w:val="single" w:sz="2" w:space="0" w:color="E0E0E0"/>
                                    <w:bottom w:val="single" w:sz="2" w:space="0" w:color="E0E0E0"/>
                                    <w:right w:val="single" w:sz="2" w:space="0" w:color="E0E0E0"/>
                                  </w:divBdr>
                                  <w:divsChild>
                                    <w:div w:id="372192379">
                                      <w:marLeft w:val="0"/>
                                      <w:marRight w:val="0"/>
                                      <w:marTop w:val="0"/>
                                      <w:marBottom w:val="0"/>
                                      <w:divBdr>
                                        <w:top w:val="single" w:sz="2" w:space="0" w:color="E0E0E0"/>
                                        <w:left w:val="single" w:sz="2" w:space="0" w:color="E0E0E0"/>
                                        <w:bottom w:val="single" w:sz="2" w:space="0" w:color="E0E0E0"/>
                                        <w:right w:val="single" w:sz="2" w:space="0" w:color="E0E0E0"/>
                                      </w:divBdr>
                                    </w:div>
                                    <w:div w:id="1844739501">
                                      <w:marLeft w:val="0"/>
                                      <w:marRight w:val="0"/>
                                      <w:marTop w:val="0"/>
                                      <w:marBottom w:val="0"/>
                                      <w:divBdr>
                                        <w:top w:val="single" w:sz="2" w:space="0" w:color="E0E0E0"/>
                                        <w:left w:val="single" w:sz="2" w:space="0" w:color="E0E0E0"/>
                                        <w:bottom w:val="single" w:sz="2" w:space="0" w:color="E0E0E0"/>
                                        <w:right w:val="single" w:sz="2" w:space="0" w:color="E0E0E0"/>
                                      </w:divBdr>
                                    </w:div>
                                    <w:div w:id="198628123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672099627">
                              <w:marLeft w:val="0"/>
                              <w:marRight w:val="0"/>
                              <w:marTop w:val="0"/>
                              <w:marBottom w:val="0"/>
                              <w:divBdr>
                                <w:top w:val="single" w:sz="2" w:space="0" w:color="E0E0E0"/>
                                <w:left w:val="single" w:sz="2" w:space="0" w:color="E0E0E0"/>
                                <w:bottom w:val="single" w:sz="2" w:space="0" w:color="E0E0E0"/>
                                <w:right w:val="single" w:sz="2" w:space="0" w:color="E0E0E0"/>
                              </w:divBdr>
                              <w:divsChild>
                                <w:div w:id="142930286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sChild>
        </w:div>
      </w:divsChild>
    </w:div>
    <w:div w:id="1374961988">
      <w:bodyDiv w:val="1"/>
      <w:marLeft w:val="0"/>
      <w:marRight w:val="0"/>
      <w:marTop w:val="0"/>
      <w:marBottom w:val="0"/>
      <w:divBdr>
        <w:top w:val="none" w:sz="0" w:space="0" w:color="auto"/>
        <w:left w:val="none" w:sz="0" w:space="0" w:color="auto"/>
        <w:bottom w:val="none" w:sz="0" w:space="0" w:color="auto"/>
        <w:right w:val="none" w:sz="0" w:space="0" w:color="auto"/>
      </w:divBdr>
      <w:divsChild>
        <w:div w:id="1088309933">
          <w:marLeft w:val="0"/>
          <w:marRight w:val="0"/>
          <w:marTop w:val="330"/>
          <w:marBottom w:val="150"/>
          <w:divBdr>
            <w:top w:val="none" w:sz="0" w:space="0" w:color="auto"/>
            <w:left w:val="none" w:sz="0" w:space="0" w:color="auto"/>
            <w:bottom w:val="none" w:sz="0" w:space="0" w:color="auto"/>
            <w:right w:val="none" w:sz="0" w:space="0" w:color="auto"/>
          </w:divBdr>
          <w:divsChild>
            <w:div w:id="460073368">
              <w:marLeft w:val="0"/>
              <w:marRight w:val="0"/>
              <w:marTop w:val="0"/>
              <w:marBottom w:val="0"/>
              <w:divBdr>
                <w:top w:val="none" w:sz="0" w:space="0" w:color="auto"/>
                <w:left w:val="none" w:sz="0" w:space="0" w:color="auto"/>
                <w:bottom w:val="none" w:sz="0" w:space="0" w:color="auto"/>
                <w:right w:val="none" w:sz="0" w:space="0" w:color="auto"/>
              </w:divBdr>
            </w:div>
          </w:divsChild>
        </w:div>
        <w:div w:id="2073040062">
          <w:marLeft w:val="0"/>
          <w:marRight w:val="0"/>
          <w:marTop w:val="0"/>
          <w:marBottom w:val="0"/>
          <w:divBdr>
            <w:top w:val="none" w:sz="0" w:space="0" w:color="auto"/>
            <w:left w:val="none" w:sz="0" w:space="0" w:color="auto"/>
            <w:bottom w:val="none" w:sz="0" w:space="0" w:color="auto"/>
            <w:right w:val="none" w:sz="0" w:space="0" w:color="auto"/>
          </w:divBdr>
        </w:div>
      </w:divsChild>
    </w:div>
    <w:div w:id="1375882531">
      <w:bodyDiv w:val="1"/>
      <w:marLeft w:val="0"/>
      <w:marRight w:val="0"/>
      <w:marTop w:val="0"/>
      <w:marBottom w:val="0"/>
      <w:divBdr>
        <w:top w:val="none" w:sz="0" w:space="0" w:color="auto"/>
        <w:left w:val="none" w:sz="0" w:space="0" w:color="auto"/>
        <w:bottom w:val="none" w:sz="0" w:space="0" w:color="auto"/>
        <w:right w:val="none" w:sz="0" w:space="0" w:color="auto"/>
      </w:divBdr>
      <w:divsChild>
        <w:div w:id="1950893859">
          <w:marLeft w:val="0"/>
          <w:marRight w:val="0"/>
          <w:marTop w:val="0"/>
          <w:marBottom w:val="300"/>
          <w:divBdr>
            <w:top w:val="none" w:sz="0" w:space="0" w:color="auto"/>
            <w:left w:val="none" w:sz="0" w:space="0" w:color="auto"/>
            <w:bottom w:val="none" w:sz="0" w:space="0" w:color="auto"/>
            <w:right w:val="none" w:sz="0" w:space="0" w:color="auto"/>
          </w:divBdr>
        </w:div>
        <w:div w:id="1115365023">
          <w:marLeft w:val="15"/>
          <w:marRight w:val="225"/>
          <w:marTop w:val="0"/>
          <w:marBottom w:val="105"/>
          <w:divBdr>
            <w:top w:val="none" w:sz="0" w:space="0" w:color="auto"/>
            <w:left w:val="none" w:sz="0" w:space="0" w:color="auto"/>
            <w:bottom w:val="none" w:sz="0" w:space="0" w:color="auto"/>
            <w:right w:val="none" w:sz="0" w:space="0" w:color="auto"/>
          </w:divBdr>
          <w:divsChild>
            <w:div w:id="969941364">
              <w:marLeft w:val="0"/>
              <w:marRight w:val="0"/>
              <w:marTop w:val="0"/>
              <w:marBottom w:val="0"/>
              <w:divBdr>
                <w:top w:val="none" w:sz="0" w:space="0" w:color="auto"/>
                <w:left w:val="none" w:sz="0" w:space="0" w:color="auto"/>
                <w:bottom w:val="none" w:sz="0" w:space="0" w:color="auto"/>
                <w:right w:val="none" w:sz="0" w:space="0" w:color="auto"/>
              </w:divBdr>
            </w:div>
            <w:div w:id="2048482574">
              <w:marLeft w:val="0"/>
              <w:marRight w:val="0"/>
              <w:marTop w:val="0"/>
              <w:marBottom w:val="0"/>
              <w:divBdr>
                <w:top w:val="none" w:sz="0" w:space="0" w:color="auto"/>
                <w:left w:val="none" w:sz="0" w:space="0" w:color="auto"/>
                <w:bottom w:val="none" w:sz="0" w:space="0" w:color="auto"/>
                <w:right w:val="none" w:sz="0" w:space="0" w:color="auto"/>
              </w:divBdr>
            </w:div>
            <w:div w:id="167988887">
              <w:marLeft w:val="0"/>
              <w:marRight w:val="0"/>
              <w:marTop w:val="0"/>
              <w:marBottom w:val="0"/>
              <w:divBdr>
                <w:top w:val="none" w:sz="0" w:space="0" w:color="auto"/>
                <w:left w:val="none" w:sz="0" w:space="0" w:color="auto"/>
                <w:bottom w:val="none" w:sz="0" w:space="0" w:color="auto"/>
                <w:right w:val="none" w:sz="0" w:space="0" w:color="auto"/>
              </w:divBdr>
            </w:div>
            <w:div w:id="533614403">
              <w:marLeft w:val="0"/>
              <w:marRight w:val="0"/>
              <w:marTop w:val="0"/>
              <w:marBottom w:val="0"/>
              <w:divBdr>
                <w:top w:val="none" w:sz="0" w:space="0" w:color="auto"/>
                <w:left w:val="none" w:sz="0" w:space="0" w:color="auto"/>
                <w:bottom w:val="none" w:sz="0" w:space="0" w:color="auto"/>
                <w:right w:val="none" w:sz="0" w:space="0" w:color="auto"/>
              </w:divBdr>
            </w:div>
            <w:div w:id="1769154431">
              <w:marLeft w:val="0"/>
              <w:marRight w:val="0"/>
              <w:marTop w:val="0"/>
              <w:marBottom w:val="0"/>
              <w:divBdr>
                <w:top w:val="none" w:sz="0" w:space="0" w:color="auto"/>
                <w:left w:val="none" w:sz="0" w:space="0" w:color="auto"/>
                <w:bottom w:val="none" w:sz="0" w:space="0" w:color="auto"/>
                <w:right w:val="none" w:sz="0" w:space="0" w:color="auto"/>
              </w:divBdr>
            </w:div>
            <w:div w:id="1135834944">
              <w:marLeft w:val="0"/>
              <w:marRight w:val="0"/>
              <w:marTop w:val="0"/>
              <w:marBottom w:val="0"/>
              <w:divBdr>
                <w:top w:val="none" w:sz="0" w:space="0" w:color="auto"/>
                <w:left w:val="none" w:sz="0" w:space="0" w:color="auto"/>
                <w:bottom w:val="none" w:sz="0" w:space="0" w:color="auto"/>
                <w:right w:val="none" w:sz="0" w:space="0" w:color="auto"/>
              </w:divBdr>
            </w:div>
            <w:div w:id="267390634">
              <w:marLeft w:val="0"/>
              <w:marRight w:val="0"/>
              <w:marTop w:val="0"/>
              <w:marBottom w:val="0"/>
              <w:divBdr>
                <w:top w:val="none" w:sz="0" w:space="0" w:color="auto"/>
                <w:left w:val="none" w:sz="0" w:space="0" w:color="auto"/>
                <w:bottom w:val="none" w:sz="0" w:space="0" w:color="auto"/>
                <w:right w:val="none" w:sz="0" w:space="0" w:color="auto"/>
              </w:divBdr>
            </w:div>
            <w:div w:id="582181133">
              <w:marLeft w:val="0"/>
              <w:marRight w:val="0"/>
              <w:marTop w:val="0"/>
              <w:marBottom w:val="0"/>
              <w:divBdr>
                <w:top w:val="none" w:sz="0" w:space="0" w:color="auto"/>
                <w:left w:val="none" w:sz="0" w:space="0" w:color="auto"/>
                <w:bottom w:val="none" w:sz="0" w:space="0" w:color="auto"/>
                <w:right w:val="none" w:sz="0" w:space="0" w:color="auto"/>
              </w:divBdr>
            </w:div>
            <w:div w:id="1113283759">
              <w:marLeft w:val="0"/>
              <w:marRight w:val="0"/>
              <w:marTop w:val="0"/>
              <w:marBottom w:val="0"/>
              <w:divBdr>
                <w:top w:val="none" w:sz="0" w:space="0" w:color="auto"/>
                <w:left w:val="none" w:sz="0" w:space="0" w:color="auto"/>
                <w:bottom w:val="none" w:sz="0" w:space="0" w:color="auto"/>
                <w:right w:val="none" w:sz="0" w:space="0" w:color="auto"/>
              </w:divBdr>
            </w:div>
            <w:div w:id="1317302861">
              <w:marLeft w:val="0"/>
              <w:marRight w:val="0"/>
              <w:marTop w:val="0"/>
              <w:marBottom w:val="0"/>
              <w:divBdr>
                <w:top w:val="none" w:sz="0" w:space="0" w:color="auto"/>
                <w:left w:val="none" w:sz="0" w:space="0" w:color="auto"/>
                <w:bottom w:val="none" w:sz="0" w:space="0" w:color="auto"/>
                <w:right w:val="none" w:sz="0" w:space="0" w:color="auto"/>
              </w:divBdr>
            </w:div>
            <w:div w:id="26538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203092">
      <w:bodyDiv w:val="1"/>
      <w:marLeft w:val="0"/>
      <w:marRight w:val="0"/>
      <w:marTop w:val="0"/>
      <w:marBottom w:val="0"/>
      <w:divBdr>
        <w:top w:val="none" w:sz="0" w:space="0" w:color="auto"/>
        <w:left w:val="none" w:sz="0" w:space="0" w:color="auto"/>
        <w:bottom w:val="none" w:sz="0" w:space="0" w:color="auto"/>
        <w:right w:val="none" w:sz="0" w:space="0" w:color="auto"/>
      </w:divBdr>
      <w:divsChild>
        <w:div w:id="306058527">
          <w:marLeft w:val="0"/>
          <w:marRight w:val="0"/>
          <w:marTop w:val="330"/>
          <w:marBottom w:val="150"/>
          <w:divBdr>
            <w:top w:val="none" w:sz="0" w:space="0" w:color="auto"/>
            <w:left w:val="none" w:sz="0" w:space="0" w:color="auto"/>
            <w:bottom w:val="none" w:sz="0" w:space="0" w:color="auto"/>
            <w:right w:val="none" w:sz="0" w:space="0" w:color="auto"/>
          </w:divBdr>
          <w:divsChild>
            <w:div w:id="1341661567">
              <w:marLeft w:val="0"/>
              <w:marRight w:val="0"/>
              <w:marTop w:val="0"/>
              <w:marBottom w:val="0"/>
              <w:divBdr>
                <w:top w:val="none" w:sz="0" w:space="0" w:color="auto"/>
                <w:left w:val="none" w:sz="0" w:space="0" w:color="auto"/>
                <w:bottom w:val="none" w:sz="0" w:space="0" w:color="auto"/>
                <w:right w:val="none" w:sz="0" w:space="0" w:color="auto"/>
              </w:divBdr>
            </w:div>
          </w:divsChild>
        </w:div>
        <w:div w:id="1617713831">
          <w:marLeft w:val="0"/>
          <w:marRight w:val="0"/>
          <w:marTop w:val="0"/>
          <w:marBottom w:val="0"/>
          <w:divBdr>
            <w:top w:val="none" w:sz="0" w:space="0" w:color="auto"/>
            <w:left w:val="none" w:sz="0" w:space="0" w:color="auto"/>
            <w:bottom w:val="none" w:sz="0" w:space="0" w:color="auto"/>
            <w:right w:val="none" w:sz="0" w:space="0" w:color="auto"/>
          </w:divBdr>
        </w:div>
      </w:divsChild>
    </w:div>
    <w:div w:id="1385327602">
      <w:bodyDiv w:val="1"/>
      <w:marLeft w:val="0"/>
      <w:marRight w:val="0"/>
      <w:marTop w:val="0"/>
      <w:marBottom w:val="0"/>
      <w:divBdr>
        <w:top w:val="none" w:sz="0" w:space="0" w:color="auto"/>
        <w:left w:val="none" w:sz="0" w:space="0" w:color="auto"/>
        <w:bottom w:val="none" w:sz="0" w:space="0" w:color="auto"/>
        <w:right w:val="none" w:sz="0" w:space="0" w:color="auto"/>
      </w:divBdr>
      <w:divsChild>
        <w:div w:id="742218922">
          <w:marLeft w:val="-225"/>
          <w:marRight w:val="-225"/>
          <w:marTop w:val="0"/>
          <w:marBottom w:val="0"/>
          <w:divBdr>
            <w:top w:val="none" w:sz="0" w:space="0" w:color="auto"/>
            <w:left w:val="none" w:sz="0" w:space="0" w:color="auto"/>
            <w:bottom w:val="none" w:sz="0" w:space="0" w:color="auto"/>
            <w:right w:val="none" w:sz="0" w:space="0" w:color="auto"/>
          </w:divBdr>
          <w:divsChild>
            <w:div w:id="1470323226">
              <w:marLeft w:val="0"/>
              <w:marRight w:val="0"/>
              <w:marTop w:val="0"/>
              <w:marBottom w:val="0"/>
              <w:divBdr>
                <w:top w:val="none" w:sz="0" w:space="0" w:color="auto"/>
                <w:left w:val="none" w:sz="0" w:space="0" w:color="auto"/>
                <w:bottom w:val="none" w:sz="0" w:space="0" w:color="auto"/>
                <w:right w:val="none" w:sz="0" w:space="0" w:color="auto"/>
              </w:divBdr>
              <w:divsChild>
                <w:div w:id="801388203">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370717271">
          <w:marLeft w:val="-225"/>
          <w:marRight w:val="-225"/>
          <w:marTop w:val="0"/>
          <w:marBottom w:val="0"/>
          <w:divBdr>
            <w:top w:val="none" w:sz="0" w:space="0" w:color="auto"/>
            <w:left w:val="none" w:sz="0" w:space="0" w:color="auto"/>
            <w:bottom w:val="none" w:sz="0" w:space="0" w:color="auto"/>
            <w:right w:val="none" w:sz="0" w:space="0" w:color="auto"/>
          </w:divBdr>
          <w:divsChild>
            <w:div w:id="19196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346903">
      <w:bodyDiv w:val="1"/>
      <w:marLeft w:val="0"/>
      <w:marRight w:val="0"/>
      <w:marTop w:val="0"/>
      <w:marBottom w:val="0"/>
      <w:divBdr>
        <w:top w:val="none" w:sz="0" w:space="0" w:color="auto"/>
        <w:left w:val="none" w:sz="0" w:space="0" w:color="auto"/>
        <w:bottom w:val="none" w:sz="0" w:space="0" w:color="auto"/>
        <w:right w:val="none" w:sz="0" w:space="0" w:color="auto"/>
      </w:divBdr>
      <w:divsChild>
        <w:div w:id="472525868">
          <w:marLeft w:val="-225"/>
          <w:marRight w:val="-225"/>
          <w:marTop w:val="0"/>
          <w:marBottom w:val="0"/>
          <w:divBdr>
            <w:top w:val="none" w:sz="0" w:space="0" w:color="auto"/>
            <w:left w:val="none" w:sz="0" w:space="0" w:color="auto"/>
            <w:bottom w:val="none" w:sz="0" w:space="0" w:color="auto"/>
            <w:right w:val="none" w:sz="0" w:space="0" w:color="auto"/>
          </w:divBdr>
          <w:divsChild>
            <w:div w:id="945383715">
              <w:marLeft w:val="0"/>
              <w:marRight w:val="0"/>
              <w:marTop w:val="0"/>
              <w:marBottom w:val="0"/>
              <w:divBdr>
                <w:top w:val="none" w:sz="0" w:space="0" w:color="auto"/>
                <w:left w:val="none" w:sz="0" w:space="0" w:color="auto"/>
                <w:bottom w:val="none" w:sz="0" w:space="0" w:color="auto"/>
                <w:right w:val="none" w:sz="0" w:space="0" w:color="auto"/>
              </w:divBdr>
              <w:divsChild>
                <w:div w:id="890845493">
                  <w:marLeft w:val="-225"/>
                  <w:marRight w:val="-225"/>
                  <w:marTop w:val="0"/>
                  <w:marBottom w:val="0"/>
                  <w:divBdr>
                    <w:top w:val="none" w:sz="0" w:space="0" w:color="auto"/>
                    <w:left w:val="none" w:sz="0" w:space="0" w:color="auto"/>
                    <w:bottom w:val="none" w:sz="0" w:space="0" w:color="auto"/>
                    <w:right w:val="none" w:sz="0" w:space="0" w:color="auto"/>
                  </w:divBdr>
                  <w:divsChild>
                    <w:div w:id="149390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416580">
          <w:marLeft w:val="-225"/>
          <w:marRight w:val="-225"/>
          <w:marTop w:val="0"/>
          <w:marBottom w:val="0"/>
          <w:divBdr>
            <w:top w:val="none" w:sz="0" w:space="0" w:color="auto"/>
            <w:left w:val="none" w:sz="0" w:space="0" w:color="auto"/>
            <w:bottom w:val="none" w:sz="0" w:space="0" w:color="auto"/>
            <w:right w:val="none" w:sz="0" w:space="0" w:color="auto"/>
          </w:divBdr>
          <w:divsChild>
            <w:div w:id="1087994113">
              <w:marLeft w:val="0"/>
              <w:marRight w:val="0"/>
              <w:marTop w:val="0"/>
              <w:marBottom w:val="0"/>
              <w:divBdr>
                <w:top w:val="none" w:sz="0" w:space="0" w:color="auto"/>
                <w:left w:val="none" w:sz="0" w:space="0" w:color="auto"/>
                <w:bottom w:val="none" w:sz="0" w:space="0" w:color="auto"/>
                <w:right w:val="none" w:sz="0" w:space="0" w:color="auto"/>
              </w:divBdr>
              <w:divsChild>
                <w:div w:id="1008754252">
                  <w:marLeft w:val="0"/>
                  <w:marRight w:val="0"/>
                  <w:marTop w:val="0"/>
                  <w:marBottom w:val="0"/>
                  <w:divBdr>
                    <w:top w:val="none" w:sz="0" w:space="0" w:color="auto"/>
                    <w:left w:val="none" w:sz="0" w:space="0" w:color="auto"/>
                    <w:bottom w:val="none" w:sz="0" w:space="0" w:color="auto"/>
                    <w:right w:val="none" w:sz="0" w:space="0" w:color="auto"/>
                  </w:divBdr>
                  <w:divsChild>
                    <w:div w:id="9393387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07924447">
              <w:marLeft w:val="1463"/>
              <w:marRight w:val="0"/>
              <w:marTop w:val="0"/>
              <w:marBottom w:val="0"/>
              <w:divBdr>
                <w:top w:val="none" w:sz="0" w:space="0" w:color="auto"/>
                <w:left w:val="none" w:sz="0" w:space="0" w:color="auto"/>
                <w:bottom w:val="none" w:sz="0" w:space="0" w:color="auto"/>
                <w:right w:val="none" w:sz="0" w:space="0" w:color="auto"/>
              </w:divBdr>
              <w:divsChild>
                <w:div w:id="144403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095689">
          <w:marLeft w:val="-225"/>
          <w:marRight w:val="-225"/>
          <w:marTop w:val="0"/>
          <w:marBottom w:val="0"/>
          <w:divBdr>
            <w:top w:val="none" w:sz="0" w:space="0" w:color="auto"/>
            <w:left w:val="none" w:sz="0" w:space="0" w:color="auto"/>
            <w:bottom w:val="none" w:sz="0" w:space="0" w:color="auto"/>
            <w:right w:val="none" w:sz="0" w:space="0" w:color="auto"/>
          </w:divBdr>
          <w:divsChild>
            <w:div w:id="952516495">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391418489">
      <w:bodyDiv w:val="1"/>
      <w:marLeft w:val="0"/>
      <w:marRight w:val="0"/>
      <w:marTop w:val="0"/>
      <w:marBottom w:val="0"/>
      <w:divBdr>
        <w:top w:val="none" w:sz="0" w:space="0" w:color="auto"/>
        <w:left w:val="none" w:sz="0" w:space="0" w:color="auto"/>
        <w:bottom w:val="none" w:sz="0" w:space="0" w:color="auto"/>
        <w:right w:val="none" w:sz="0" w:space="0" w:color="auto"/>
      </w:divBdr>
      <w:divsChild>
        <w:div w:id="1893691796">
          <w:marLeft w:val="0"/>
          <w:marRight w:val="0"/>
          <w:marTop w:val="0"/>
          <w:marBottom w:val="450"/>
          <w:divBdr>
            <w:top w:val="none" w:sz="0" w:space="0" w:color="auto"/>
            <w:left w:val="none" w:sz="0" w:space="0" w:color="auto"/>
            <w:bottom w:val="none" w:sz="0" w:space="0" w:color="auto"/>
            <w:right w:val="none" w:sz="0" w:space="0" w:color="auto"/>
          </w:divBdr>
          <w:divsChild>
            <w:div w:id="565847342">
              <w:marLeft w:val="0"/>
              <w:marRight w:val="0"/>
              <w:marTop w:val="0"/>
              <w:marBottom w:val="75"/>
              <w:divBdr>
                <w:top w:val="none" w:sz="0" w:space="0" w:color="auto"/>
                <w:left w:val="none" w:sz="0" w:space="0" w:color="auto"/>
                <w:bottom w:val="none" w:sz="0" w:space="0" w:color="auto"/>
                <w:right w:val="none" w:sz="0" w:space="0" w:color="auto"/>
              </w:divBdr>
              <w:divsChild>
                <w:div w:id="1079910917">
                  <w:marLeft w:val="0"/>
                  <w:marRight w:val="0"/>
                  <w:marTop w:val="0"/>
                  <w:marBottom w:val="0"/>
                  <w:divBdr>
                    <w:top w:val="none" w:sz="0" w:space="0" w:color="auto"/>
                    <w:left w:val="none" w:sz="0" w:space="0" w:color="auto"/>
                    <w:bottom w:val="none" w:sz="0" w:space="0" w:color="auto"/>
                    <w:right w:val="none" w:sz="0" w:space="0" w:color="auto"/>
                  </w:divBdr>
                  <w:divsChild>
                    <w:div w:id="1723676050">
                      <w:marLeft w:val="0"/>
                      <w:marRight w:val="0"/>
                      <w:marTop w:val="0"/>
                      <w:marBottom w:val="0"/>
                      <w:divBdr>
                        <w:top w:val="none" w:sz="0" w:space="0" w:color="auto"/>
                        <w:left w:val="none" w:sz="0" w:space="0" w:color="auto"/>
                        <w:bottom w:val="none" w:sz="0" w:space="0" w:color="auto"/>
                        <w:right w:val="none" w:sz="0" w:space="0" w:color="auto"/>
                      </w:divBdr>
                      <w:divsChild>
                        <w:div w:id="139862748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700864899">
                  <w:marLeft w:val="0"/>
                  <w:marRight w:val="0"/>
                  <w:marTop w:val="0"/>
                  <w:marBottom w:val="0"/>
                  <w:divBdr>
                    <w:top w:val="none" w:sz="0" w:space="0" w:color="auto"/>
                    <w:left w:val="none" w:sz="0" w:space="0" w:color="auto"/>
                    <w:bottom w:val="none" w:sz="0" w:space="0" w:color="auto"/>
                    <w:right w:val="none" w:sz="0" w:space="0" w:color="auto"/>
                  </w:divBdr>
                  <w:divsChild>
                    <w:div w:id="100362686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917130266">
              <w:marLeft w:val="0"/>
              <w:marRight w:val="225"/>
              <w:marTop w:val="0"/>
              <w:marBottom w:val="0"/>
              <w:divBdr>
                <w:top w:val="none" w:sz="0" w:space="0" w:color="auto"/>
                <w:left w:val="none" w:sz="0" w:space="0" w:color="auto"/>
                <w:bottom w:val="none" w:sz="0" w:space="0" w:color="auto"/>
                <w:right w:val="none" w:sz="0" w:space="0" w:color="auto"/>
              </w:divBdr>
            </w:div>
          </w:divsChild>
        </w:div>
        <w:div w:id="1830290224">
          <w:marLeft w:val="0"/>
          <w:marRight w:val="0"/>
          <w:marTop w:val="0"/>
          <w:marBottom w:val="300"/>
          <w:divBdr>
            <w:top w:val="none" w:sz="0" w:space="0" w:color="auto"/>
            <w:left w:val="none" w:sz="0" w:space="0" w:color="auto"/>
            <w:bottom w:val="none" w:sz="0" w:space="0" w:color="auto"/>
            <w:right w:val="none" w:sz="0" w:space="0" w:color="auto"/>
          </w:divBdr>
          <w:divsChild>
            <w:div w:id="1763530314">
              <w:marLeft w:val="0"/>
              <w:marRight w:val="0"/>
              <w:marTop w:val="0"/>
              <w:marBottom w:val="0"/>
              <w:divBdr>
                <w:top w:val="none" w:sz="0" w:space="0" w:color="auto"/>
                <w:left w:val="none" w:sz="0" w:space="0" w:color="auto"/>
                <w:bottom w:val="none" w:sz="0" w:space="0" w:color="auto"/>
                <w:right w:val="none" w:sz="0" w:space="0" w:color="auto"/>
              </w:divBdr>
              <w:divsChild>
                <w:div w:id="841971566">
                  <w:marLeft w:val="-225"/>
                  <w:marRight w:val="-225"/>
                  <w:marTop w:val="0"/>
                  <w:marBottom w:val="0"/>
                  <w:divBdr>
                    <w:top w:val="none" w:sz="0" w:space="0" w:color="auto"/>
                    <w:left w:val="none" w:sz="0" w:space="0" w:color="auto"/>
                    <w:bottom w:val="none" w:sz="0" w:space="0" w:color="auto"/>
                    <w:right w:val="none" w:sz="0" w:space="0" w:color="auto"/>
                  </w:divBdr>
                  <w:divsChild>
                    <w:div w:id="1246456994">
                      <w:marLeft w:val="0"/>
                      <w:marRight w:val="0"/>
                      <w:marTop w:val="0"/>
                      <w:marBottom w:val="0"/>
                      <w:divBdr>
                        <w:top w:val="none" w:sz="0" w:space="0" w:color="auto"/>
                        <w:left w:val="none" w:sz="0" w:space="0" w:color="auto"/>
                        <w:bottom w:val="none" w:sz="0" w:space="0" w:color="auto"/>
                        <w:right w:val="none" w:sz="0" w:space="0" w:color="auto"/>
                      </w:divBdr>
                      <w:divsChild>
                        <w:div w:id="138571198">
                          <w:marLeft w:val="0"/>
                          <w:marRight w:val="0"/>
                          <w:marTop w:val="0"/>
                          <w:marBottom w:val="0"/>
                          <w:divBdr>
                            <w:top w:val="none" w:sz="0" w:space="0" w:color="auto"/>
                            <w:left w:val="none" w:sz="0" w:space="0" w:color="auto"/>
                            <w:bottom w:val="none" w:sz="0" w:space="0" w:color="auto"/>
                            <w:right w:val="none" w:sz="0" w:space="0" w:color="auto"/>
                          </w:divBdr>
                          <w:divsChild>
                            <w:div w:id="207649163">
                              <w:marLeft w:val="0"/>
                              <w:marRight w:val="0"/>
                              <w:marTop w:val="0"/>
                              <w:marBottom w:val="0"/>
                              <w:divBdr>
                                <w:top w:val="none" w:sz="0" w:space="0" w:color="auto"/>
                                <w:left w:val="none" w:sz="0" w:space="0" w:color="auto"/>
                                <w:bottom w:val="none" w:sz="0" w:space="0" w:color="auto"/>
                                <w:right w:val="none" w:sz="0" w:space="0" w:color="auto"/>
                              </w:divBdr>
                              <w:divsChild>
                                <w:div w:id="21177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2332033">
          <w:marLeft w:val="0"/>
          <w:marRight w:val="0"/>
          <w:marTop w:val="0"/>
          <w:marBottom w:val="0"/>
          <w:divBdr>
            <w:top w:val="none" w:sz="0" w:space="0" w:color="auto"/>
            <w:left w:val="none" w:sz="0" w:space="0" w:color="auto"/>
            <w:bottom w:val="none" w:sz="0" w:space="0" w:color="auto"/>
            <w:right w:val="none" w:sz="0" w:space="0" w:color="auto"/>
          </w:divBdr>
        </w:div>
      </w:divsChild>
    </w:div>
    <w:div w:id="1394817833">
      <w:bodyDiv w:val="1"/>
      <w:marLeft w:val="0"/>
      <w:marRight w:val="0"/>
      <w:marTop w:val="0"/>
      <w:marBottom w:val="0"/>
      <w:divBdr>
        <w:top w:val="none" w:sz="0" w:space="0" w:color="auto"/>
        <w:left w:val="none" w:sz="0" w:space="0" w:color="auto"/>
        <w:bottom w:val="none" w:sz="0" w:space="0" w:color="auto"/>
        <w:right w:val="none" w:sz="0" w:space="0" w:color="auto"/>
      </w:divBdr>
      <w:divsChild>
        <w:div w:id="1291282969">
          <w:marLeft w:val="0"/>
          <w:marRight w:val="0"/>
          <w:marTop w:val="0"/>
          <w:marBottom w:val="300"/>
          <w:divBdr>
            <w:top w:val="none" w:sz="0" w:space="0" w:color="auto"/>
            <w:left w:val="none" w:sz="0" w:space="0" w:color="auto"/>
            <w:bottom w:val="none" w:sz="0" w:space="0" w:color="auto"/>
            <w:right w:val="none" w:sz="0" w:space="0" w:color="auto"/>
          </w:divBdr>
        </w:div>
        <w:div w:id="1536504000">
          <w:marLeft w:val="15"/>
          <w:marRight w:val="225"/>
          <w:marTop w:val="0"/>
          <w:marBottom w:val="105"/>
          <w:divBdr>
            <w:top w:val="none" w:sz="0" w:space="0" w:color="auto"/>
            <w:left w:val="none" w:sz="0" w:space="0" w:color="auto"/>
            <w:bottom w:val="none" w:sz="0" w:space="0" w:color="auto"/>
            <w:right w:val="none" w:sz="0" w:space="0" w:color="auto"/>
          </w:divBdr>
          <w:divsChild>
            <w:div w:id="1579900764">
              <w:marLeft w:val="0"/>
              <w:marRight w:val="0"/>
              <w:marTop w:val="0"/>
              <w:marBottom w:val="0"/>
              <w:divBdr>
                <w:top w:val="none" w:sz="0" w:space="0" w:color="auto"/>
                <w:left w:val="none" w:sz="0" w:space="0" w:color="auto"/>
                <w:bottom w:val="none" w:sz="0" w:space="0" w:color="auto"/>
                <w:right w:val="none" w:sz="0" w:space="0" w:color="auto"/>
              </w:divBdr>
            </w:div>
            <w:div w:id="1805927389">
              <w:marLeft w:val="0"/>
              <w:marRight w:val="0"/>
              <w:marTop w:val="0"/>
              <w:marBottom w:val="0"/>
              <w:divBdr>
                <w:top w:val="none" w:sz="0" w:space="0" w:color="auto"/>
                <w:left w:val="none" w:sz="0" w:space="0" w:color="auto"/>
                <w:bottom w:val="none" w:sz="0" w:space="0" w:color="auto"/>
                <w:right w:val="none" w:sz="0" w:space="0" w:color="auto"/>
              </w:divBdr>
            </w:div>
            <w:div w:id="297077900">
              <w:marLeft w:val="0"/>
              <w:marRight w:val="0"/>
              <w:marTop w:val="0"/>
              <w:marBottom w:val="0"/>
              <w:divBdr>
                <w:top w:val="none" w:sz="0" w:space="0" w:color="auto"/>
                <w:left w:val="none" w:sz="0" w:space="0" w:color="auto"/>
                <w:bottom w:val="none" w:sz="0" w:space="0" w:color="auto"/>
                <w:right w:val="none" w:sz="0" w:space="0" w:color="auto"/>
              </w:divBdr>
            </w:div>
            <w:div w:id="1354723708">
              <w:marLeft w:val="0"/>
              <w:marRight w:val="0"/>
              <w:marTop w:val="0"/>
              <w:marBottom w:val="0"/>
              <w:divBdr>
                <w:top w:val="none" w:sz="0" w:space="0" w:color="auto"/>
                <w:left w:val="none" w:sz="0" w:space="0" w:color="auto"/>
                <w:bottom w:val="none" w:sz="0" w:space="0" w:color="auto"/>
                <w:right w:val="none" w:sz="0" w:space="0" w:color="auto"/>
              </w:divBdr>
            </w:div>
            <w:div w:id="1222137756">
              <w:marLeft w:val="0"/>
              <w:marRight w:val="0"/>
              <w:marTop w:val="0"/>
              <w:marBottom w:val="0"/>
              <w:divBdr>
                <w:top w:val="none" w:sz="0" w:space="0" w:color="auto"/>
                <w:left w:val="none" w:sz="0" w:space="0" w:color="auto"/>
                <w:bottom w:val="none" w:sz="0" w:space="0" w:color="auto"/>
                <w:right w:val="none" w:sz="0" w:space="0" w:color="auto"/>
              </w:divBdr>
            </w:div>
            <w:div w:id="774862587">
              <w:marLeft w:val="0"/>
              <w:marRight w:val="0"/>
              <w:marTop w:val="0"/>
              <w:marBottom w:val="0"/>
              <w:divBdr>
                <w:top w:val="none" w:sz="0" w:space="0" w:color="auto"/>
                <w:left w:val="none" w:sz="0" w:space="0" w:color="auto"/>
                <w:bottom w:val="none" w:sz="0" w:space="0" w:color="auto"/>
                <w:right w:val="none" w:sz="0" w:space="0" w:color="auto"/>
              </w:divBdr>
            </w:div>
            <w:div w:id="824589744">
              <w:marLeft w:val="0"/>
              <w:marRight w:val="0"/>
              <w:marTop w:val="0"/>
              <w:marBottom w:val="0"/>
              <w:divBdr>
                <w:top w:val="none" w:sz="0" w:space="0" w:color="auto"/>
                <w:left w:val="none" w:sz="0" w:space="0" w:color="auto"/>
                <w:bottom w:val="none" w:sz="0" w:space="0" w:color="auto"/>
                <w:right w:val="none" w:sz="0" w:space="0" w:color="auto"/>
              </w:divBdr>
            </w:div>
            <w:div w:id="776219590">
              <w:marLeft w:val="0"/>
              <w:marRight w:val="0"/>
              <w:marTop w:val="0"/>
              <w:marBottom w:val="0"/>
              <w:divBdr>
                <w:top w:val="none" w:sz="0" w:space="0" w:color="auto"/>
                <w:left w:val="none" w:sz="0" w:space="0" w:color="auto"/>
                <w:bottom w:val="none" w:sz="0" w:space="0" w:color="auto"/>
                <w:right w:val="none" w:sz="0" w:space="0" w:color="auto"/>
              </w:divBdr>
            </w:div>
            <w:div w:id="1552418169">
              <w:marLeft w:val="0"/>
              <w:marRight w:val="0"/>
              <w:marTop w:val="0"/>
              <w:marBottom w:val="0"/>
              <w:divBdr>
                <w:top w:val="none" w:sz="0" w:space="0" w:color="auto"/>
                <w:left w:val="none" w:sz="0" w:space="0" w:color="auto"/>
                <w:bottom w:val="none" w:sz="0" w:space="0" w:color="auto"/>
                <w:right w:val="none" w:sz="0" w:space="0" w:color="auto"/>
              </w:divBdr>
            </w:div>
            <w:div w:id="1973897643">
              <w:marLeft w:val="0"/>
              <w:marRight w:val="0"/>
              <w:marTop w:val="0"/>
              <w:marBottom w:val="0"/>
              <w:divBdr>
                <w:top w:val="none" w:sz="0" w:space="0" w:color="auto"/>
                <w:left w:val="none" w:sz="0" w:space="0" w:color="auto"/>
                <w:bottom w:val="none" w:sz="0" w:space="0" w:color="auto"/>
                <w:right w:val="none" w:sz="0" w:space="0" w:color="auto"/>
              </w:divBdr>
            </w:div>
            <w:div w:id="1119227632">
              <w:marLeft w:val="0"/>
              <w:marRight w:val="0"/>
              <w:marTop w:val="0"/>
              <w:marBottom w:val="0"/>
              <w:divBdr>
                <w:top w:val="none" w:sz="0" w:space="0" w:color="auto"/>
                <w:left w:val="none" w:sz="0" w:space="0" w:color="auto"/>
                <w:bottom w:val="none" w:sz="0" w:space="0" w:color="auto"/>
                <w:right w:val="none" w:sz="0" w:space="0" w:color="auto"/>
              </w:divBdr>
            </w:div>
            <w:div w:id="441340037">
              <w:marLeft w:val="0"/>
              <w:marRight w:val="0"/>
              <w:marTop w:val="0"/>
              <w:marBottom w:val="0"/>
              <w:divBdr>
                <w:top w:val="none" w:sz="0" w:space="0" w:color="auto"/>
                <w:left w:val="none" w:sz="0" w:space="0" w:color="auto"/>
                <w:bottom w:val="none" w:sz="0" w:space="0" w:color="auto"/>
                <w:right w:val="none" w:sz="0" w:space="0" w:color="auto"/>
              </w:divBdr>
            </w:div>
            <w:div w:id="668407690">
              <w:marLeft w:val="0"/>
              <w:marRight w:val="0"/>
              <w:marTop w:val="0"/>
              <w:marBottom w:val="0"/>
              <w:divBdr>
                <w:top w:val="none" w:sz="0" w:space="0" w:color="auto"/>
                <w:left w:val="none" w:sz="0" w:space="0" w:color="auto"/>
                <w:bottom w:val="none" w:sz="0" w:space="0" w:color="auto"/>
                <w:right w:val="none" w:sz="0" w:space="0" w:color="auto"/>
              </w:divBdr>
            </w:div>
            <w:div w:id="22626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05920">
      <w:bodyDiv w:val="1"/>
      <w:marLeft w:val="0"/>
      <w:marRight w:val="0"/>
      <w:marTop w:val="0"/>
      <w:marBottom w:val="0"/>
      <w:divBdr>
        <w:top w:val="none" w:sz="0" w:space="0" w:color="auto"/>
        <w:left w:val="none" w:sz="0" w:space="0" w:color="auto"/>
        <w:bottom w:val="none" w:sz="0" w:space="0" w:color="auto"/>
        <w:right w:val="none" w:sz="0" w:space="0" w:color="auto"/>
      </w:divBdr>
      <w:divsChild>
        <w:div w:id="406462979">
          <w:marLeft w:val="-150"/>
          <w:marRight w:val="-150"/>
          <w:marTop w:val="0"/>
          <w:marBottom w:val="0"/>
          <w:divBdr>
            <w:top w:val="none" w:sz="0" w:space="0" w:color="auto"/>
            <w:left w:val="none" w:sz="0" w:space="0" w:color="auto"/>
            <w:bottom w:val="none" w:sz="0" w:space="0" w:color="auto"/>
            <w:right w:val="none" w:sz="0" w:space="0" w:color="auto"/>
          </w:divBdr>
          <w:divsChild>
            <w:div w:id="819611216">
              <w:marLeft w:val="0"/>
              <w:marRight w:val="0"/>
              <w:marTop w:val="0"/>
              <w:marBottom w:val="0"/>
              <w:divBdr>
                <w:top w:val="none" w:sz="0" w:space="0" w:color="auto"/>
                <w:left w:val="none" w:sz="0" w:space="0" w:color="auto"/>
                <w:bottom w:val="none" w:sz="0" w:space="0" w:color="auto"/>
                <w:right w:val="none" w:sz="0" w:space="0" w:color="auto"/>
              </w:divBdr>
              <w:divsChild>
                <w:div w:id="1274095330">
                  <w:marLeft w:val="-150"/>
                  <w:marRight w:val="-150"/>
                  <w:marTop w:val="0"/>
                  <w:marBottom w:val="0"/>
                  <w:divBdr>
                    <w:top w:val="none" w:sz="0" w:space="0" w:color="auto"/>
                    <w:left w:val="none" w:sz="0" w:space="0" w:color="auto"/>
                    <w:bottom w:val="none" w:sz="0" w:space="0" w:color="auto"/>
                    <w:right w:val="none" w:sz="0" w:space="0" w:color="auto"/>
                  </w:divBdr>
                  <w:divsChild>
                    <w:div w:id="1534001262">
                      <w:marLeft w:val="0"/>
                      <w:marRight w:val="0"/>
                      <w:marTop w:val="0"/>
                      <w:marBottom w:val="0"/>
                      <w:divBdr>
                        <w:top w:val="none" w:sz="0" w:space="0" w:color="auto"/>
                        <w:left w:val="none" w:sz="0" w:space="0" w:color="auto"/>
                        <w:bottom w:val="none" w:sz="0" w:space="0" w:color="auto"/>
                        <w:right w:val="none" w:sz="0" w:space="0" w:color="auto"/>
                      </w:divBdr>
                      <w:divsChild>
                        <w:div w:id="1617953027">
                          <w:marLeft w:val="-150"/>
                          <w:marRight w:val="-150"/>
                          <w:marTop w:val="0"/>
                          <w:marBottom w:val="0"/>
                          <w:divBdr>
                            <w:top w:val="none" w:sz="0" w:space="0" w:color="auto"/>
                            <w:left w:val="none" w:sz="0" w:space="0" w:color="auto"/>
                            <w:bottom w:val="none" w:sz="0" w:space="0" w:color="auto"/>
                            <w:right w:val="none" w:sz="0" w:space="0" w:color="auto"/>
                          </w:divBdr>
                          <w:divsChild>
                            <w:div w:id="90899042">
                              <w:marLeft w:val="0"/>
                              <w:marRight w:val="0"/>
                              <w:marTop w:val="0"/>
                              <w:marBottom w:val="0"/>
                              <w:divBdr>
                                <w:top w:val="none" w:sz="0" w:space="0" w:color="auto"/>
                                <w:left w:val="none" w:sz="0" w:space="0" w:color="auto"/>
                                <w:bottom w:val="none" w:sz="0" w:space="0" w:color="auto"/>
                                <w:right w:val="none" w:sz="0" w:space="0" w:color="auto"/>
                              </w:divBdr>
                              <w:divsChild>
                                <w:div w:id="428310508">
                                  <w:marLeft w:val="0"/>
                                  <w:marRight w:val="0"/>
                                  <w:marTop w:val="0"/>
                                  <w:marBottom w:val="75"/>
                                  <w:divBdr>
                                    <w:top w:val="none" w:sz="0" w:space="0" w:color="auto"/>
                                    <w:left w:val="none" w:sz="0" w:space="0" w:color="auto"/>
                                    <w:bottom w:val="none" w:sz="0" w:space="0" w:color="auto"/>
                                    <w:right w:val="none" w:sz="0" w:space="0" w:color="auto"/>
                                  </w:divBdr>
                                </w:div>
                                <w:div w:id="1317294559">
                                  <w:marLeft w:val="0"/>
                                  <w:marRight w:val="0"/>
                                  <w:marTop w:val="0"/>
                                  <w:marBottom w:val="0"/>
                                  <w:divBdr>
                                    <w:top w:val="none" w:sz="0" w:space="0" w:color="auto"/>
                                    <w:left w:val="none" w:sz="0" w:space="0" w:color="auto"/>
                                    <w:bottom w:val="none" w:sz="0" w:space="0" w:color="auto"/>
                                    <w:right w:val="none" w:sz="0" w:space="0" w:color="auto"/>
                                  </w:divBdr>
                                  <w:divsChild>
                                    <w:div w:id="7994941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76683231">
                              <w:marLeft w:val="0"/>
                              <w:marRight w:val="0"/>
                              <w:marTop w:val="0"/>
                              <w:marBottom w:val="0"/>
                              <w:divBdr>
                                <w:top w:val="none" w:sz="0" w:space="0" w:color="auto"/>
                                <w:left w:val="none" w:sz="0" w:space="0" w:color="auto"/>
                                <w:bottom w:val="none" w:sz="0" w:space="0" w:color="auto"/>
                                <w:right w:val="none" w:sz="0" w:space="0" w:color="auto"/>
                              </w:divBdr>
                              <w:divsChild>
                                <w:div w:id="1858814585">
                                  <w:marLeft w:val="0"/>
                                  <w:marRight w:val="0"/>
                                  <w:marTop w:val="0"/>
                                  <w:marBottom w:val="0"/>
                                  <w:divBdr>
                                    <w:top w:val="none" w:sz="0" w:space="0" w:color="auto"/>
                                    <w:left w:val="none" w:sz="0" w:space="0" w:color="auto"/>
                                    <w:bottom w:val="none" w:sz="0" w:space="0" w:color="auto"/>
                                    <w:right w:val="none" w:sz="0" w:space="0" w:color="auto"/>
                                  </w:divBdr>
                                </w:div>
                              </w:divsChild>
                            </w:div>
                            <w:div w:id="1485925519">
                              <w:marLeft w:val="0"/>
                              <w:marRight w:val="0"/>
                              <w:marTop w:val="0"/>
                              <w:marBottom w:val="0"/>
                              <w:divBdr>
                                <w:top w:val="none" w:sz="0" w:space="0" w:color="auto"/>
                                <w:left w:val="none" w:sz="0" w:space="0" w:color="auto"/>
                                <w:bottom w:val="none" w:sz="0" w:space="0" w:color="auto"/>
                                <w:right w:val="none" w:sz="0" w:space="0" w:color="auto"/>
                              </w:divBdr>
                              <w:divsChild>
                                <w:div w:id="610167497">
                                  <w:marLeft w:val="0"/>
                                  <w:marRight w:val="0"/>
                                  <w:marTop w:val="150"/>
                                  <w:marBottom w:val="0"/>
                                  <w:divBdr>
                                    <w:top w:val="none" w:sz="0" w:space="0" w:color="auto"/>
                                    <w:left w:val="none" w:sz="0" w:space="0" w:color="auto"/>
                                    <w:bottom w:val="none" w:sz="0" w:space="0" w:color="auto"/>
                                    <w:right w:val="none" w:sz="0" w:space="0" w:color="auto"/>
                                  </w:divBdr>
                                  <w:divsChild>
                                    <w:div w:id="2815708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79414448">
                      <w:marLeft w:val="0"/>
                      <w:marRight w:val="0"/>
                      <w:marTop w:val="0"/>
                      <w:marBottom w:val="0"/>
                      <w:divBdr>
                        <w:top w:val="none" w:sz="0" w:space="0" w:color="auto"/>
                        <w:left w:val="none" w:sz="0" w:space="0" w:color="auto"/>
                        <w:bottom w:val="none" w:sz="0" w:space="0" w:color="auto"/>
                        <w:right w:val="none" w:sz="0" w:space="0" w:color="auto"/>
                      </w:divBdr>
                      <w:divsChild>
                        <w:div w:id="1969162936">
                          <w:marLeft w:val="0"/>
                          <w:marRight w:val="0"/>
                          <w:marTop w:val="0"/>
                          <w:marBottom w:val="150"/>
                          <w:divBdr>
                            <w:top w:val="none" w:sz="0" w:space="0" w:color="auto"/>
                            <w:left w:val="none" w:sz="0" w:space="0" w:color="auto"/>
                            <w:bottom w:val="none" w:sz="0" w:space="0" w:color="auto"/>
                            <w:right w:val="none" w:sz="0" w:space="0" w:color="auto"/>
                          </w:divBdr>
                        </w:div>
                        <w:div w:id="213203071">
                          <w:marLeft w:val="0"/>
                          <w:marRight w:val="0"/>
                          <w:marTop w:val="0"/>
                          <w:marBottom w:val="300"/>
                          <w:divBdr>
                            <w:top w:val="none" w:sz="0" w:space="0" w:color="auto"/>
                            <w:left w:val="none" w:sz="0" w:space="0" w:color="auto"/>
                            <w:bottom w:val="none" w:sz="0" w:space="0" w:color="auto"/>
                            <w:right w:val="none" w:sz="0" w:space="0" w:color="auto"/>
                          </w:divBdr>
                          <w:divsChild>
                            <w:div w:id="1261835939">
                              <w:marLeft w:val="0"/>
                              <w:marRight w:val="0"/>
                              <w:marTop w:val="0"/>
                              <w:marBottom w:val="0"/>
                              <w:divBdr>
                                <w:top w:val="none" w:sz="0" w:space="0" w:color="auto"/>
                                <w:left w:val="none" w:sz="0" w:space="0" w:color="auto"/>
                                <w:bottom w:val="none" w:sz="0" w:space="0" w:color="auto"/>
                                <w:right w:val="none" w:sz="0" w:space="0" w:color="auto"/>
                              </w:divBdr>
                            </w:div>
                          </w:divsChild>
                        </w:div>
                        <w:div w:id="1965043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397625166">
      <w:bodyDiv w:val="1"/>
      <w:marLeft w:val="0"/>
      <w:marRight w:val="0"/>
      <w:marTop w:val="0"/>
      <w:marBottom w:val="0"/>
      <w:divBdr>
        <w:top w:val="none" w:sz="0" w:space="0" w:color="auto"/>
        <w:left w:val="none" w:sz="0" w:space="0" w:color="auto"/>
        <w:bottom w:val="none" w:sz="0" w:space="0" w:color="auto"/>
        <w:right w:val="none" w:sz="0" w:space="0" w:color="auto"/>
      </w:divBdr>
      <w:divsChild>
        <w:div w:id="2004042324">
          <w:marLeft w:val="0"/>
          <w:marRight w:val="0"/>
          <w:marTop w:val="0"/>
          <w:marBottom w:val="450"/>
          <w:divBdr>
            <w:top w:val="none" w:sz="0" w:space="0" w:color="auto"/>
            <w:left w:val="none" w:sz="0" w:space="0" w:color="auto"/>
            <w:bottom w:val="none" w:sz="0" w:space="0" w:color="auto"/>
            <w:right w:val="none" w:sz="0" w:space="0" w:color="auto"/>
          </w:divBdr>
          <w:divsChild>
            <w:div w:id="548954011">
              <w:marLeft w:val="0"/>
              <w:marRight w:val="0"/>
              <w:marTop w:val="0"/>
              <w:marBottom w:val="75"/>
              <w:divBdr>
                <w:top w:val="none" w:sz="0" w:space="0" w:color="auto"/>
                <w:left w:val="none" w:sz="0" w:space="0" w:color="auto"/>
                <w:bottom w:val="none" w:sz="0" w:space="0" w:color="auto"/>
                <w:right w:val="none" w:sz="0" w:space="0" w:color="auto"/>
              </w:divBdr>
              <w:divsChild>
                <w:div w:id="487327817">
                  <w:marLeft w:val="0"/>
                  <w:marRight w:val="0"/>
                  <w:marTop w:val="0"/>
                  <w:marBottom w:val="0"/>
                  <w:divBdr>
                    <w:top w:val="none" w:sz="0" w:space="0" w:color="auto"/>
                    <w:left w:val="none" w:sz="0" w:space="0" w:color="auto"/>
                    <w:bottom w:val="none" w:sz="0" w:space="0" w:color="auto"/>
                    <w:right w:val="none" w:sz="0" w:space="0" w:color="auto"/>
                  </w:divBdr>
                  <w:divsChild>
                    <w:div w:id="1040669763">
                      <w:marLeft w:val="0"/>
                      <w:marRight w:val="0"/>
                      <w:marTop w:val="0"/>
                      <w:marBottom w:val="0"/>
                      <w:divBdr>
                        <w:top w:val="none" w:sz="0" w:space="0" w:color="auto"/>
                        <w:left w:val="none" w:sz="0" w:space="0" w:color="auto"/>
                        <w:bottom w:val="none" w:sz="0" w:space="0" w:color="auto"/>
                        <w:right w:val="none" w:sz="0" w:space="0" w:color="auto"/>
                      </w:divBdr>
                      <w:divsChild>
                        <w:div w:id="181021537">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600093010">
                  <w:marLeft w:val="0"/>
                  <w:marRight w:val="0"/>
                  <w:marTop w:val="0"/>
                  <w:marBottom w:val="0"/>
                  <w:divBdr>
                    <w:top w:val="none" w:sz="0" w:space="0" w:color="auto"/>
                    <w:left w:val="none" w:sz="0" w:space="0" w:color="auto"/>
                    <w:bottom w:val="none" w:sz="0" w:space="0" w:color="auto"/>
                    <w:right w:val="none" w:sz="0" w:space="0" w:color="auto"/>
                  </w:divBdr>
                  <w:divsChild>
                    <w:div w:id="180612090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456485713">
              <w:marLeft w:val="0"/>
              <w:marRight w:val="225"/>
              <w:marTop w:val="0"/>
              <w:marBottom w:val="0"/>
              <w:divBdr>
                <w:top w:val="none" w:sz="0" w:space="0" w:color="auto"/>
                <w:left w:val="none" w:sz="0" w:space="0" w:color="auto"/>
                <w:bottom w:val="none" w:sz="0" w:space="0" w:color="auto"/>
                <w:right w:val="none" w:sz="0" w:space="0" w:color="auto"/>
              </w:divBdr>
            </w:div>
          </w:divsChild>
        </w:div>
        <w:div w:id="561716239">
          <w:marLeft w:val="0"/>
          <w:marRight w:val="0"/>
          <w:marTop w:val="0"/>
          <w:marBottom w:val="300"/>
          <w:divBdr>
            <w:top w:val="none" w:sz="0" w:space="0" w:color="auto"/>
            <w:left w:val="none" w:sz="0" w:space="0" w:color="auto"/>
            <w:bottom w:val="none" w:sz="0" w:space="0" w:color="auto"/>
            <w:right w:val="none" w:sz="0" w:space="0" w:color="auto"/>
          </w:divBdr>
          <w:divsChild>
            <w:div w:id="394473186">
              <w:marLeft w:val="0"/>
              <w:marRight w:val="0"/>
              <w:marTop w:val="0"/>
              <w:marBottom w:val="0"/>
              <w:divBdr>
                <w:top w:val="none" w:sz="0" w:space="0" w:color="auto"/>
                <w:left w:val="none" w:sz="0" w:space="0" w:color="auto"/>
                <w:bottom w:val="none" w:sz="0" w:space="0" w:color="auto"/>
                <w:right w:val="none" w:sz="0" w:space="0" w:color="auto"/>
              </w:divBdr>
              <w:divsChild>
                <w:div w:id="360401295">
                  <w:marLeft w:val="-225"/>
                  <w:marRight w:val="-225"/>
                  <w:marTop w:val="0"/>
                  <w:marBottom w:val="0"/>
                  <w:divBdr>
                    <w:top w:val="none" w:sz="0" w:space="0" w:color="auto"/>
                    <w:left w:val="none" w:sz="0" w:space="0" w:color="auto"/>
                    <w:bottom w:val="none" w:sz="0" w:space="0" w:color="auto"/>
                    <w:right w:val="none" w:sz="0" w:space="0" w:color="auto"/>
                  </w:divBdr>
                  <w:divsChild>
                    <w:div w:id="964890612">
                      <w:marLeft w:val="0"/>
                      <w:marRight w:val="0"/>
                      <w:marTop w:val="0"/>
                      <w:marBottom w:val="0"/>
                      <w:divBdr>
                        <w:top w:val="none" w:sz="0" w:space="0" w:color="auto"/>
                        <w:left w:val="none" w:sz="0" w:space="0" w:color="auto"/>
                        <w:bottom w:val="none" w:sz="0" w:space="0" w:color="auto"/>
                        <w:right w:val="none" w:sz="0" w:space="0" w:color="auto"/>
                      </w:divBdr>
                      <w:divsChild>
                        <w:div w:id="1162355999">
                          <w:marLeft w:val="0"/>
                          <w:marRight w:val="0"/>
                          <w:marTop w:val="0"/>
                          <w:marBottom w:val="0"/>
                          <w:divBdr>
                            <w:top w:val="none" w:sz="0" w:space="0" w:color="auto"/>
                            <w:left w:val="none" w:sz="0" w:space="0" w:color="auto"/>
                            <w:bottom w:val="none" w:sz="0" w:space="0" w:color="auto"/>
                            <w:right w:val="none" w:sz="0" w:space="0" w:color="auto"/>
                          </w:divBdr>
                          <w:divsChild>
                            <w:div w:id="1426412912">
                              <w:marLeft w:val="0"/>
                              <w:marRight w:val="0"/>
                              <w:marTop w:val="0"/>
                              <w:marBottom w:val="0"/>
                              <w:divBdr>
                                <w:top w:val="none" w:sz="0" w:space="0" w:color="auto"/>
                                <w:left w:val="none" w:sz="0" w:space="0" w:color="auto"/>
                                <w:bottom w:val="none" w:sz="0" w:space="0" w:color="auto"/>
                                <w:right w:val="none" w:sz="0" w:space="0" w:color="auto"/>
                              </w:divBdr>
                              <w:divsChild>
                                <w:div w:id="175702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607329">
          <w:marLeft w:val="0"/>
          <w:marRight w:val="0"/>
          <w:marTop w:val="0"/>
          <w:marBottom w:val="0"/>
          <w:divBdr>
            <w:top w:val="none" w:sz="0" w:space="0" w:color="auto"/>
            <w:left w:val="none" w:sz="0" w:space="0" w:color="auto"/>
            <w:bottom w:val="none" w:sz="0" w:space="0" w:color="auto"/>
            <w:right w:val="none" w:sz="0" w:space="0" w:color="auto"/>
          </w:divBdr>
        </w:div>
      </w:divsChild>
    </w:div>
    <w:div w:id="1398698600">
      <w:bodyDiv w:val="1"/>
      <w:marLeft w:val="0"/>
      <w:marRight w:val="0"/>
      <w:marTop w:val="0"/>
      <w:marBottom w:val="0"/>
      <w:divBdr>
        <w:top w:val="none" w:sz="0" w:space="0" w:color="auto"/>
        <w:left w:val="none" w:sz="0" w:space="0" w:color="auto"/>
        <w:bottom w:val="none" w:sz="0" w:space="0" w:color="auto"/>
        <w:right w:val="none" w:sz="0" w:space="0" w:color="auto"/>
      </w:divBdr>
      <w:divsChild>
        <w:div w:id="2133933077">
          <w:marLeft w:val="-225"/>
          <w:marRight w:val="-225"/>
          <w:marTop w:val="0"/>
          <w:marBottom w:val="0"/>
          <w:divBdr>
            <w:top w:val="none" w:sz="0" w:space="0" w:color="auto"/>
            <w:left w:val="none" w:sz="0" w:space="0" w:color="auto"/>
            <w:bottom w:val="none" w:sz="0" w:space="0" w:color="auto"/>
            <w:right w:val="none" w:sz="0" w:space="0" w:color="auto"/>
          </w:divBdr>
          <w:divsChild>
            <w:div w:id="1101997228">
              <w:marLeft w:val="0"/>
              <w:marRight w:val="0"/>
              <w:marTop w:val="0"/>
              <w:marBottom w:val="0"/>
              <w:divBdr>
                <w:top w:val="none" w:sz="0" w:space="0" w:color="auto"/>
                <w:left w:val="none" w:sz="0" w:space="0" w:color="auto"/>
                <w:bottom w:val="none" w:sz="0" w:space="0" w:color="auto"/>
                <w:right w:val="none" w:sz="0" w:space="0" w:color="auto"/>
              </w:divBdr>
              <w:divsChild>
                <w:div w:id="58483544">
                  <w:marLeft w:val="-225"/>
                  <w:marRight w:val="-225"/>
                  <w:marTop w:val="0"/>
                  <w:marBottom w:val="0"/>
                  <w:divBdr>
                    <w:top w:val="none" w:sz="0" w:space="0" w:color="auto"/>
                    <w:left w:val="none" w:sz="0" w:space="0" w:color="auto"/>
                    <w:bottom w:val="none" w:sz="0" w:space="0" w:color="auto"/>
                    <w:right w:val="none" w:sz="0" w:space="0" w:color="auto"/>
                  </w:divBdr>
                  <w:divsChild>
                    <w:div w:id="185561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715247">
          <w:marLeft w:val="-225"/>
          <w:marRight w:val="-225"/>
          <w:marTop w:val="0"/>
          <w:marBottom w:val="0"/>
          <w:divBdr>
            <w:top w:val="none" w:sz="0" w:space="0" w:color="auto"/>
            <w:left w:val="none" w:sz="0" w:space="0" w:color="auto"/>
            <w:bottom w:val="none" w:sz="0" w:space="0" w:color="auto"/>
            <w:right w:val="none" w:sz="0" w:space="0" w:color="auto"/>
          </w:divBdr>
          <w:divsChild>
            <w:div w:id="1276017231">
              <w:marLeft w:val="0"/>
              <w:marRight w:val="0"/>
              <w:marTop w:val="0"/>
              <w:marBottom w:val="0"/>
              <w:divBdr>
                <w:top w:val="none" w:sz="0" w:space="0" w:color="auto"/>
                <w:left w:val="none" w:sz="0" w:space="0" w:color="auto"/>
                <w:bottom w:val="none" w:sz="0" w:space="0" w:color="auto"/>
                <w:right w:val="none" w:sz="0" w:space="0" w:color="auto"/>
              </w:divBdr>
              <w:divsChild>
                <w:div w:id="979305751">
                  <w:marLeft w:val="0"/>
                  <w:marRight w:val="0"/>
                  <w:marTop w:val="0"/>
                  <w:marBottom w:val="0"/>
                  <w:divBdr>
                    <w:top w:val="none" w:sz="0" w:space="0" w:color="auto"/>
                    <w:left w:val="none" w:sz="0" w:space="0" w:color="auto"/>
                    <w:bottom w:val="none" w:sz="0" w:space="0" w:color="auto"/>
                    <w:right w:val="none" w:sz="0" w:space="0" w:color="auto"/>
                  </w:divBdr>
                  <w:divsChild>
                    <w:div w:id="202712539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59089983">
              <w:marLeft w:val="1463"/>
              <w:marRight w:val="0"/>
              <w:marTop w:val="0"/>
              <w:marBottom w:val="0"/>
              <w:divBdr>
                <w:top w:val="none" w:sz="0" w:space="0" w:color="auto"/>
                <w:left w:val="none" w:sz="0" w:space="0" w:color="auto"/>
                <w:bottom w:val="none" w:sz="0" w:space="0" w:color="auto"/>
                <w:right w:val="none" w:sz="0" w:space="0" w:color="auto"/>
              </w:divBdr>
              <w:divsChild>
                <w:div w:id="166207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02316">
          <w:marLeft w:val="-225"/>
          <w:marRight w:val="-225"/>
          <w:marTop w:val="0"/>
          <w:marBottom w:val="0"/>
          <w:divBdr>
            <w:top w:val="none" w:sz="0" w:space="0" w:color="auto"/>
            <w:left w:val="none" w:sz="0" w:space="0" w:color="auto"/>
            <w:bottom w:val="none" w:sz="0" w:space="0" w:color="auto"/>
            <w:right w:val="none" w:sz="0" w:space="0" w:color="auto"/>
          </w:divBdr>
          <w:divsChild>
            <w:div w:id="2108891812">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400706807">
      <w:bodyDiv w:val="1"/>
      <w:marLeft w:val="0"/>
      <w:marRight w:val="0"/>
      <w:marTop w:val="0"/>
      <w:marBottom w:val="0"/>
      <w:divBdr>
        <w:top w:val="none" w:sz="0" w:space="0" w:color="auto"/>
        <w:left w:val="none" w:sz="0" w:space="0" w:color="auto"/>
        <w:bottom w:val="none" w:sz="0" w:space="0" w:color="auto"/>
        <w:right w:val="none" w:sz="0" w:space="0" w:color="auto"/>
      </w:divBdr>
      <w:divsChild>
        <w:div w:id="1253585032">
          <w:marLeft w:val="0"/>
          <w:marRight w:val="0"/>
          <w:marTop w:val="0"/>
          <w:marBottom w:val="450"/>
          <w:divBdr>
            <w:top w:val="none" w:sz="0" w:space="0" w:color="auto"/>
            <w:left w:val="none" w:sz="0" w:space="0" w:color="auto"/>
            <w:bottom w:val="none" w:sz="0" w:space="0" w:color="auto"/>
            <w:right w:val="none" w:sz="0" w:space="0" w:color="auto"/>
          </w:divBdr>
          <w:divsChild>
            <w:div w:id="758253483">
              <w:marLeft w:val="0"/>
              <w:marRight w:val="0"/>
              <w:marTop w:val="0"/>
              <w:marBottom w:val="75"/>
              <w:divBdr>
                <w:top w:val="none" w:sz="0" w:space="0" w:color="auto"/>
                <w:left w:val="none" w:sz="0" w:space="0" w:color="auto"/>
                <w:bottom w:val="none" w:sz="0" w:space="0" w:color="auto"/>
                <w:right w:val="none" w:sz="0" w:space="0" w:color="auto"/>
              </w:divBdr>
              <w:divsChild>
                <w:div w:id="511065829">
                  <w:marLeft w:val="0"/>
                  <w:marRight w:val="0"/>
                  <w:marTop w:val="0"/>
                  <w:marBottom w:val="0"/>
                  <w:divBdr>
                    <w:top w:val="none" w:sz="0" w:space="0" w:color="auto"/>
                    <w:left w:val="none" w:sz="0" w:space="0" w:color="auto"/>
                    <w:bottom w:val="none" w:sz="0" w:space="0" w:color="auto"/>
                    <w:right w:val="none" w:sz="0" w:space="0" w:color="auto"/>
                  </w:divBdr>
                  <w:divsChild>
                    <w:div w:id="1923490412">
                      <w:marLeft w:val="0"/>
                      <w:marRight w:val="0"/>
                      <w:marTop w:val="0"/>
                      <w:marBottom w:val="0"/>
                      <w:divBdr>
                        <w:top w:val="none" w:sz="0" w:space="0" w:color="auto"/>
                        <w:left w:val="none" w:sz="0" w:space="0" w:color="auto"/>
                        <w:bottom w:val="none" w:sz="0" w:space="0" w:color="auto"/>
                        <w:right w:val="none" w:sz="0" w:space="0" w:color="auto"/>
                      </w:divBdr>
                      <w:divsChild>
                        <w:div w:id="108052009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580912807">
                  <w:marLeft w:val="0"/>
                  <w:marRight w:val="0"/>
                  <w:marTop w:val="0"/>
                  <w:marBottom w:val="0"/>
                  <w:divBdr>
                    <w:top w:val="none" w:sz="0" w:space="0" w:color="auto"/>
                    <w:left w:val="none" w:sz="0" w:space="0" w:color="auto"/>
                    <w:bottom w:val="none" w:sz="0" w:space="0" w:color="auto"/>
                    <w:right w:val="none" w:sz="0" w:space="0" w:color="auto"/>
                  </w:divBdr>
                  <w:divsChild>
                    <w:div w:id="18510231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12687083">
              <w:marLeft w:val="0"/>
              <w:marRight w:val="225"/>
              <w:marTop w:val="0"/>
              <w:marBottom w:val="0"/>
              <w:divBdr>
                <w:top w:val="none" w:sz="0" w:space="0" w:color="auto"/>
                <w:left w:val="none" w:sz="0" w:space="0" w:color="auto"/>
                <w:bottom w:val="none" w:sz="0" w:space="0" w:color="auto"/>
                <w:right w:val="none" w:sz="0" w:space="0" w:color="auto"/>
              </w:divBdr>
            </w:div>
          </w:divsChild>
        </w:div>
        <w:div w:id="1599867015">
          <w:marLeft w:val="0"/>
          <w:marRight w:val="0"/>
          <w:marTop w:val="0"/>
          <w:marBottom w:val="300"/>
          <w:divBdr>
            <w:top w:val="none" w:sz="0" w:space="0" w:color="auto"/>
            <w:left w:val="none" w:sz="0" w:space="0" w:color="auto"/>
            <w:bottom w:val="none" w:sz="0" w:space="0" w:color="auto"/>
            <w:right w:val="none" w:sz="0" w:space="0" w:color="auto"/>
          </w:divBdr>
          <w:divsChild>
            <w:div w:id="531959181">
              <w:marLeft w:val="0"/>
              <w:marRight w:val="0"/>
              <w:marTop w:val="0"/>
              <w:marBottom w:val="0"/>
              <w:divBdr>
                <w:top w:val="none" w:sz="0" w:space="0" w:color="auto"/>
                <w:left w:val="none" w:sz="0" w:space="0" w:color="auto"/>
                <w:bottom w:val="none" w:sz="0" w:space="0" w:color="auto"/>
                <w:right w:val="none" w:sz="0" w:space="0" w:color="auto"/>
              </w:divBdr>
              <w:divsChild>
                <w:div w:id="779644092">
                  <w:marLeft w:val="-225"/>
                  <w:marRight w:val="-225"/>
                  <w:marTop w:val="0"/>
                  <w:marBottom w:val="0"/>
                  <w:divBdr>
                    <w:top w:val="none" w:sz="0" w:space="0" w:color="auto"/>
                    <w:left w:val="none" w:sz="0" w:space="0" w:color="auto"/>
                    <w:bottom w:val="none" w:sz="0" w:space="0" w:color="auto"/>
                    <w:right w:val="none" w:sz="0" w:space="0" w:color="auto"/>
                  </w:divBdr>
                  <w:divsChild>
                    <w:div w:id="2023626815">
                      <w:marLeft w:val="0"/>
                      <w:marRight w:val="0"/>
                      <w:marTop w:val="0"/>
                      <w:marBottom w:val="0"/>
                      <w:divBdr>
                        <w:top w:val="none" w:sz="0" w:space="0" w:color="auto"/>
                        <w:left w:val="none" w:sz="0" w:space="0" w:color="auto"/>
                        <w:bottom w:val="none" w:sz="0" w:space="0" w:color="auto"/>
                        <w:right w:val="none" w:sz="0" w:space="0" w:color="auto"/>
                      </w:divBdr>
                      <w:divsChild>
                        <w:div w:id="815605139">
                          <w:marLeft w:val="0"/>
                          <w:marRight w:val="0"/>
                          <w:marTop w:val="0"/>
                          <w:marBottom w:val="0"/>
                          <w:divBdr>
                            <w:top w:val="none" w:sz="0" w:space="0" w:color="auto"/>
                            <w:left w:val="none" w:sz="0" w:space="0" w:color="auto"/>
                            <w:bottom w:val="none" w:sz="0" w:space="0" w:color="auto"/>
                            <w:right w:val="none" w:sz="0" w:space="0" w:color="auto"/>
                          </w:divBdr>
                          <w:divsChild>
                            <w:div w:id="1436097065">
                              <w:marLeft w:val="0"/>
                              <w:marRight w:val="0"/>
                              <w:marTop w:val="0"/>
                              <w:marBottom w:val="0"/>
                              <w:divBdr>
                                <w:top w:val="none" w:sz="0" w:space="0" w:color="auto"/>
                                <w:left w:val="none" w:sz="0" w:space="0" w:color="auto"/>
                                <w:bottom w:val="none" w:sz="0" w:space="0" w:color="auto"/>
                                <w:right w:val="none" w:sz="0" w:space="0" w:color="auto"/>
                              </w:divBdr>
                              <w:divsChild>
                                <w:div w:id="128805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3442936">
          <w:marLeft w:val="0"/>
          <w:marRight w:val="0"/>
          <w:marTop w:val="0"/>
          <w:marBottom w:val="0"/>
          <w:divBdr>
            <w:top w:val="none" w:sz="0" w:space="0" w:color="auto"/>
            <w:left w:val="none" w:sz="0" w:space="0" w:color="auto"/>
            <w:bottom w:val="none" w:sz="0" w:space="0" w:color="auto"/>
            <w:right w:val="none" w:sz="0" w:space="0" w:color="auto"/>
          </w:divBdr>
        </w:div>
      </w:divsChild>
    </w:div>
    <w:div w:id="1402405200">
      <w:bodyDiv w:val="1"/>
      <w:marLeft w:val="0"/>
      <w:marRight w:val="0"/>
      <w:marTop w:val="0"/>
      <w:marBottom w:val="0"/>
      <w:divBdr>
        <w:top w:val="none" w:sz="0" w:space="0" w:color="auto"/>
        <w:left w:val="none" w:sz="0" w:space="0" w:color="auto"/>
        <w:bottom w:val="none" w:sz="0" w:space="0" w:color="auto"/>
        <w:right w:val="none" w:sz="0" w:space="0" w:color="auto"/>
      </w:divBdr>
      <w:divsChild>
        <w:div w:id="671490017">
          <w:marLeft w:val="-225"/>
          <w:marRight w:val="-225"/>
          <w:marTop w:val="0"/>
          <w:marBottom w:val="0"/>
          <w:divBdr>
            <w:top w:val="none" w:sz="0" w:space="0" w:color="auto"/>
            <w:left w:val="none" w:sz="0" w:space="0" w:color="auto"/>
            <w:bottom w:val="none" w:sz="0" w:space="0" w:color="auto"/>
            <w:right w:val="none" w:sz="0" w:space="0" w:color="auto"/>
          </w:divBdr>
          <w:divsChild>
            <w:div w:id="1028947077">
              <w:marLeft w:val="0"/>
              <w:marRight w:val="0"/>
              <w:marTop w:val="0"/>
              <w:marBottom w:val="0"/>
              <w:divBdr>
                <w:top w:val="none" w:sz="0" w:space="0" w:color="auto"/>
                <w:left w:val="none" w:sz="0" w:space="0" w:color="auto"/>
                <w:bottom w:val="none" w:sz="0" w:space="0" w:color="auto"/>
                <w:right w:val="none" w:sz="0" w:space="0" w:color="auto"/>
              </w:divBdr>
              <w:divsChild>
                <w:div w:id="1039278741">
                  <w:marLeft w:val="-225"/>
                  <w:marRight w:val="-225"/>
                  <w:marTop w:val="0"/>
                  <w:marBottom w:val="0"/>
                  <w:divBdr>
                    <w:top w:val="none" w:sz="0" w:space="0" w:color="auto"/>
                    <w:left w:val="none" w:sz="0" w:space="0" w:color="auto"/>
                    <w:bottom w:val="none" w:sz="0" w:space="0" w:color="auto"/>
                    <w:right w:val="none" w:sz="0" w:space="0" w:color="auto"/>
                  </w:divBdr>
                  <w:divsChild>
                    <w:div w:id="277571793">
                      <w:marLeft w:val="0"/>
                      <w:marRight w:val="0"/>
                      <w:marTop w:val="0"/>
                      <w:marBottom w:val="0"/>
                      <w:divBdr>
                        <w:top w:val="none" w:sz="0" w:space="0" w:color="auto"/>
                        <w:left w:val="none" w:sz="0" w:space="0" w:color="auto"/>
                        <w:bottom w:val="none" w:sz="0" w:space="0" w:color="auto"/>
                        <w:right w:val="none" w:sz="0" w:space="0" w:color="auto"/>
                      </w:divBdr>
                    </w:div>
                  </w:divsChild>
                </w:div>
                <w:div w:id="645554051">
                  <w:marLeft w:val="0"/>
                  <w:marRight w:val="0"/>
                  <w:marTop w:val="0"/>
                  <w:marBottom w:val="0"/>
                  <w:divBdr>
                    <w:top w:val="none" w:sz="0" w:space="0" w:color="auto"/>
                    <w:left w:val="none" w:sz="0" w:space="0" w:color="auto"/>
                    <w:bottom w:val="none" w:sz="0" w:space="0" w:color="auto"/>
                    <w:right w:val="none" w:sz="0" w:space="0" w:color="auto"/>
                  </w:divBdr>
                  <w:divsChild>
                    <w:div w:id="1799032657">
                      <w:marLeft w:val="0"/>
                      <w:marRight w:val="0"/>
                      <w:marTop w:val="0"/>
                      <w:marBottom w:val="0"/>
                      <w:divBdr>
                        <w:top w:val="none" w:sz="0" w:space="0" w:color="auto"/>
                        <w:left w:val="none" w:sz="0" w:space="0" w:color="auto"/>
                        <w:bottom w:val="none" w:sz="0" w:space="0" w:color="auto"/>
                        <w:right w:val="none" w:sz="0" w:space="0" w:color="auto"/>
                      </w:divBdr>
                      <w:divsChild>
                        <w:div w:id="7644267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930850650">
              <w:marLeft w:val="0"/>
              <w:marRight w:val="0"/>
              <w:marTop w:val="0"/>
              <w:marBottom w:val="0"/>
              <w:divBdr>
                <w:top w:val="none" w:sz="0" w:space="0" w:color="auto"/>
                <w:left w:val="none" w:sz="0" w:space="0" w:color="auto"/>
                <w:bottom w:val="none" w:sz="0" w:space="0" w:color="auto"/>
                <w:right w:val="none" w:sz="0" w:space="0" w:color="auto"/>
              </w:divBdr>
              <w:divsChild>
                <w:div w:id="760369991">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79469193">
          <w:marLeft w:val="-225"/>
          <w:marRight w:val="-225"/>
          <w:marTop w:val="0"/>
          <w:marBottom w:val="0"/>
          <w:divBdr>
            <w:top w:val="none" w:sz="0" w:space="0" w:color="auto"/>
            <w:left w:val="none" w:sz="0" w:space="0" w:color="auto"/>
            <w:bottom w:val="none" w:sz="0" w:space="0" w:color="auto"/>
            <w:right w:val="none" w:sz="0" w:space="0" w:color="auto"/>
          </w:divBdr>
          <w:divsChild>
            <w:div w:id="194465311">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405883199">
      <w:bodyDiv w:val="1"/>
      <w:marLeft w:val="0"/>
      <w:marRight w:val="0"/>
      <w:marTop w:val="0"/>
      <w:marBottom w:val="0"/>
      <w:divBdr>
        <w:top w:val="none" w:sz="0" w:space="0" w:color="auto"/>
        <w:left w:val="none" w:sz="0" w:space="0" w:color="auto"/>
        <w:bottom w:val="none" w:sz="0" w:space="0" w:color="auto"/>
        <w:right w:val="none" w:sz="0" w:space="0" w:color="auto"/>
      </w:divBdr>
      <w:divsChild>
        <w:div w:id="821853608">
          <w:marLeft w:val="0"/>
          <w:marRight w:val="0"/>
          <w:marTop w:val="0"/>
          <w:marBottom w:val="0"/>
          <w:divBdr>
            <w:top w:val="none" w:sz="0" w:space="0" w:color="auto"/>
            <w:left w:val="none" w:sz="0" w:space="0" w:color="auto"/>
            <w:bottom w:val="none" w:sz="0" w:space="0" w:color="auto"/>
            <w:right w:val="none" w:sz="0" w:space="0" w:color="auto"/>
          </w:divBdr>
          <w:divsChild>
            <w:div w:id="1288857271">
              <w:marLeft w:val="-225"/>
              <w:marRight w:val="-225"/>
              <w:marTop w:val="0"/>
              <w:marBottom w:val="0"/>
              <w:divBdr>
                <w:top w:val="none" w:sz="0" w:space="0" w:color="auto"/>
                <w:left w:val="none" w:sz="0" w:space="0" w:color="auto"/>
                <w:bottom w:val="none" w:sz="0" w:space="0" w:color="auto"/>
                <w:right w:val="none" w:sz="0" w:space="0" w:color="auto"/>
              </w:divBdr>
              <w:divsChild>
                <w:div w:id="708603790">
                  <w:marLeft w:val="0"/>
                  <w:marRight w:val="0"/>
                  <w:marTop w:val="0"/>
                  <w:marBottom w:val="0"/>
                  <w:divBdr>
                    <w:top w:val="none" w:sz="0" w:space="0" w:color="auto"/>
                    <w:left w:val="none" w:sz="0" w:space="0" w:color="auto"/>
                    <w:bottom w:val="none" w:sz="0" w:space="0" w:color="auto"/>
                    <w:right w:val="none" w:sz="0" w:space="0" w:color="auto"/>
                  </w:divBdr>
                  <w:divsChild>
                    <w:div w:id="557397073">
                      <w:marLeft w:val="-225"/>
                      <w:marRight w:val="-225"/>
                      <w:marTop w:val="0"/>
                      <w:marBottom w:val="0"/>
                      <w:divBdr>
                        <w:top w:val="none" w:sz="0" w:space="0" w:color="auto"/>
                        <w:left w:val="none" w:sz="0" w:space="0" w:color="auto"/>
                        <w:bottom w:val="none" w:sz="0" w:space="0" w:color="auto"/>
                        <w:right w:val="none" w:sz="0" w:space="0" w:color="auto"/>
                      </w:divBdr>
                      <w:divsChild>
                        <w:div w:id="180624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08649">
              <w:marLeft w:val="-225"/>
              <w:marRight w:val="-225"/>
              <w:marTop w:val="0"/>
              <w:marBottom w:val="0"/>
              <w:divBdr>
                <w:top w:val="none" w:sz="0" w:space="0" w:color="auto"/>
                <w:left w:val="none" w:sz="0" w:space="0" w:color="auto"/>
                <w:bottom w:val="none" w:sz="0" w:space="0" w:color="auto"/>
                <w:right w:val="none" w:sz="0" w:space="0" w:color="auto"/>
              </w:divBdr>
              <w:divsChild>
                <w:div w:id="200173720">
                  <w:marLeft w:val="0"/>
                  <w:marRight w:val="0"/>
                  <w:marTop w:val="0"/>
                  <w:marBottom w:val="0"/>
                  <w:divBdr>
                    <w:top w:val="none" w:sz="0" w:space="0" w:color="auto"/>
                    <w:left w:val="none" w:sz="0" w:space="0" w:color="auto"/>
                    <w:bottom w:val="none" w:sz="0" w:space="0" w:color="auto"/>
                    <w:right w:val="none" w:sz="0" w:space="0" w:color="auto"/>
                  </w:divBdr>
                  <w:divsChild>
                    <w:div w:id="224797552">
                      <w:marLeft w:val="0"/>
                      <w:marRight w:val="0"/>
                      <w:marTop w:val="0"/>
                      <w:marBottom w:val="0"/>
                      <w:divBdr>
                        <w:top w:val="none" w:sz="0" w:space="0" w:color="auto"/>
                        <w:left w:val="none" w:sz="0" w:space="0" w:color="auto"/>
                        <w:bottom w:val="none" w:sz="0" w:space="0" w:color="auto"/>
                        <w:right w:val="none" w:sz="0" w:space="0" w:color="auto"/>
                      </w:divBdr>
                      <w:divsChild>
                        <w:div w:id="25802296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59370095">
                  <w:marLeft w:val="0"/>
                  <w:marRight w:val="0"/>
                  <w:marTop w:val="0"/>
                  <w:marBottom w:val="0"/>
                  <w:divBdr>
                    <w:top w:val="none" w:sz="0" w:space="0" w:color="auto"/>
                    <w:left w:val="none" w:sz="0" w:space="0" w:color="auto"/>
                    <w:bottom w:val="none" w:sz="0" w:space="0" w:color="auto"/>
                    <w:right w:val="none" w:sz="0" w:space="0" w:color="auto"/>
                  </w:divBdr>
                  <w:divsChild>
                    <w:div w:id="793140870">
                      <w:marLeft w:val="0"/>
                      <w:marRight w:val="0"/>
                      <w:marTop w:val="0"/>
                      <w:marBottom w:val="0"/>
                      <w:divBdr>
                        <w:top w:val="none" w:sz="0" w:space="0" w:color="auto"/>
                        <w:left w:val="none" w:sz="0" w:space="0" w:color="auto"/>
                        <w:bottom w:val="none" w:sz="0" w:space="0" w:color="auto"/>
                        <w:right w:val="none" w:sz="0" w:space="0" w:color="auto"/>
                      </w:divBdr>
                      <w:divsChild>
                        <w:div w:id="94254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648084">
          <w:marLeft w:val="0"/>
          <w:marRight w:val="0"/>
          <w:marTop w:val="0"/>
          <w:marBottom w:val="0"/>
          <w:divBdr>
            <w:top w:val="none" w:sz="0" w:space="0" w:color="auto"/>
            <w:left w:val="none" w:sz="0" w:space="0" w:color="auto"/>
            <w:bottom w:val="none" w:sz="0" w:space="0" w:color="auto"/>
            <w:right w:val="none" w:sz="0" w:space="0" w:color="auto"/>
          </w:divBdr>
          <w:divsChild>
            <w:div w:id="402796655">
              <w:marLeft w:val="-225"/>
              <w:marRight w:val="-225"/>
              <w:marTop w:val="0"/>
              <w:marBottom w:val="0"/>
              <w:divBdr>
                <w:top w:val="none" w:sz="0" w:space="0" w:color="auto"/>
                <w:left w:val="none" w:sz="0" w:space="0" w:color="auto"/>
                <w:bottom w:val="none" w:sz="0" w:space="0" w:color="auto"/>
                <w:right w:val="none" w:sz="0" w:space="0" w:color="auto"/>
              </w:divBdr>
              <w:divsChild>
                <w:div w:id="932325182">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13886">
      <w:bodyDiv w:val="1"/>
      <w:marLeft w:val="0"/>
      <w:marRight w:val="0"/>
      <w:marTop w:val="0"/>
      <w:marBottom w:val="0"/>
      <w:divBdr>
        <w:top w:val="none" w:sz="0" w:space="0" w:color="auto"/>
        <w:left w:val="none" w:sz="0" w:space="0" w:color="auto"/>
        <w:bottom w:val="none" w:sz="0" w:space="0" w:color="auto"/>
        <w:right w:val="none" w:sz="0" w:space="0" w:color="auto"/>
      </w:divBdr>
    </w:div>
    <w:div w:id="1413508409">
      <w:bodyDiv w:val="1"/>
      <w:marLeft w:val="0"/>
      <w:marRight w:val="0"/>
      <w:marTop w:val="0"/>
      <w:marBottom w:val="0"/>
      <w:divBdr>
        <w:top w:val="none" w:sz="0" w:space="0" w:color="auto"/>
        <w:left w:val="none" w:sz="0" w:space="0" w:color="auto"/>
        <w:bottom w:val="none" w:sz="0" w:space="0" w:color="auto"/>
        <w:right w:val="none" w:sz="0" w:space="0" w:color="auto"/>
      </w:divBdr>
      <w:divsChild>
        <w:div w:id="1549146377">
          <w:marLeft w:val="0"/>
          <w:marRight w:val="0"/>
          <w:marTop w:val="0"/>
          <w:marBottom w:val="300"/>
          <w:divBdr>
            <w:top w:val="none" w:sz="0" w:space="0" w:color="auto"/>
            <w:left w:val="none" w:sz="0" w:space="0" w:color="auto"/>
            <w:bottom w:val="none" w:sz="0" w:space="0" w:color="auto"/>
            <w:right w:val="none" w:sz="0" w:space="0" w:color="auto"/>
          </w:divBdr>
          <w:divsChild>
            <w:div w:id="2072920394">
              <w:marLeft w:val="0"/>
              <w:marRight w:val="0"/>
              <w:marTop w:val="0"/>
              <w:marBottom w:val="0"/>
              <w:divBdr>
                <w:top w:val="none" w:sz="0" w:space="0" w:color="auto"/>
                <w:left w:val="none" w:sz="0" w:space="0" w:color="auto"/>
                <w:bottom w:val="none" w:sz="0" w:space="0" w:color="auto"/>
                <w:right w:val="none" w:sz="0" w:space="0" w:color="auto"/>
              </w:divBdr>
            </w:div>
          </w:divsChild>
        </w:div>
        <w:div w:id="346907787">
          <w:marLeft w:val="0"/>
          <w:marRight w:val="0"/>
          <w:marTop w:val="0"/>
          <w:marBottom w:val="0"/>
          <w:divBdr>
            <w:top w:val="none" w:sz="0" w:space="0" w:color="auto"/>
            <w:left w:val="none" w:sz="0" w:space="0" w:color="auto"/>
            <w:bottom w:val="none" w:sz="0" w:space="0" w:color="auto"/>
            <w:right w:val="none" w:sz="0" w:space="0" w:color="auto"/>
          </w:divBdr>
          <w:divsChild>
            <w:div w:id="1603344753">
              <w:marLeft w:val="0"/>
              <w:marRight w:val="0"/>
              <w:marTop w:val="0"/>
              <w:marBottom w:val="0"/>
              <w:divBdr>
                <w:top w:val="none" w:sz="0" w:space="0" w:color="auto"/>
                <w:left w:val="none" w:sz="0" w:space="0" w:color="auto"/>
                <w:bottom w:val="none" w:sz="0" w:space="0" w:color="auto"/>
                <w:right w:val="none" w:sz="0" w:space="0" w:color="auto"/>
              </w:divBdr>
              <w:divsChild>
                <w:div w:id="219289781">
                  <w:marLeft w:val="0"/>
                  <w:marRight w:val="0"/>
                  <w:marTop w:val="0"/>
                  <w:marBottom w:val="0"/>
                  <w:divBdr>
                    <w:top w:val="none" w:sz="0" w:space="0" w:color="auto"/>
                    <w:left w:val="none" w:sz="0" w:space="0" w:color="auto"/>
                    <w:bottom w:val="none" w:sz="0" w:space="0" w:color="auto"/>
                    <w:right w:val="none" w:sz="0" w:space="0" w:color="auto"/>
                  </w:divBdr>
                  <w:divsChild>
                    <w:div w:id="233585709">
                      <w:marLeft w:val="0"/>
                      <w:marRight w:val="0"/>
                      <w:marTop w:val="0"/>
                      <w:marBottom w:val="0"/>
                      <w:divBdr>
                        <w:top w:val="none" w:sz="0" w:space="0" w:color="auto"/>
                        <w:left w:val="none" w:sz="0" w:space="0" w:color="auto"/>
                        <w:bottom w:val="none" w:sz="0" w:space="0" w:color="auto"/>
                        <w:right w:val="none" w:sz="0" w:space="0" w:color="auto"/>
                      </w:divBdr>
                    </w:div>
                    <w:div w:id="7386756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414469527">
      <w:bodyDiv w:val="1"/>
      <w:marLeft w:val="0"/>
      <w:marRight w:val="0"/>
      <w:marTop w:val="0"/>
      <w:marBottom w:val="0"/>
      <w:divBdr>
        <w:top w:val="none" w:sz="0" w:space="0" w:color="auto"/>
        <w:left w:val="none" w:sz="0" w:space="0" w:color="auto"/>
        <w:bottom w:val="none" w:sz="0" w:space="0" w:color="auto"/>
        <w:right w:val="none" w:sz="0" w:space="0" w:color="auto"/>
      </w:divBdr>
      <w:divsChild>
        <w:div w:id="816914853">
          <w:marLeft w:val="-150"/>
          <w:marRight w:val="-150"/>
          <w:marTop w:val="0"/>
          <w:marBottom w:val="0"/>
          <w:divBdr>
            <w:top w:val="none" w:sz="0" w:space="0" w:color="auto"/>
            <w:left w:val="none" w:sz="0" w:space="0" w:color="auto"/>
            <w:bottom w:val="none" w:sz="0" w:space="0" w:color="auto"/>
            <w:right w:val="none" w:sz="0" w:space="0" w:color="auto"/>
          </w:divBdr>
          <w:divsChild>
            <w:div w:id="780222897">
              <w:marLeft w:val="0"/>
              <w:marRight w:val="0"/>
              <w:marTop w:val="0"/>
              <w:marBottom w:val="0"/>
              <w:divBdr>
                <w:top w:val="none" w:sz="0" w:space="0" w:color="auto"/>
                <w:left w:val="none" w:sz="0" w:space="0" w:color="auto"/>
                <w:bottom w:val="none" w:sz="0" w:space="0" w:color="auto"/>
                <w:right w:val="none" w:sz="0" w:space="0" w:color="auto"/>
              </w:divBdr>
              <w:divsChild>
                <w:div w:id="1626690861">
                  <w:marLeft w:val="-150"/>
                  <w:marRight w:val="-150"/>
                  <w:marTop w:val="0"/>
                  <w:marBottom w:val="0"/>
                  <w:divBdr>
                    <w:top w:val="none" w:sz="0" w:space="0" w:color="auto"/>
                    <w:left w:val="none" w:sz="0" w:space="0" w:color="auto"/>
                    <w:bottom w:val="none" w:sz="0" w:space="0" w:color="auto"/>
                    <w:right w:val="none" w:sz="0" w:space="0" w:color="auto"/>
                  </w:divBdr>
                  <w:divsChild>
                    <w:div w:id="512032810">
                      <w:marLeft w:val="0"/>
                      <w:marRight w:val="0"/>
                      <w:marTop w:val="0"/>
                      <w:marBottom w:val="0"/>
                      <w:divBdr>
                        <w:top w:val="none" w:sz="0" w:space="0" w:color="auto"/>
                        <w:left w:val="none" w:sz="0" w:space="0" w:color="auto"/>
                        <w:bottom w:val="none" w:sz="0" w:space="0" w:color="auto"/>
                        <w:right w:val="none" w:sz="0" w:space="0" w:color="auto"/>
                      </w:divBdr>
                      <w:divsChild>
                        <w:div w:id="1419596743">
                          <w:marLeft w:val="-150"/>
                          <w:marRight w:val="-150"/>
                          <w:marTop w:val="0"/>
                          <w:marBottom w:val="0"/>
                          <w:divBdr>
                            <w:top w:val="none" w:sz="0" w:space="0" w:color="auto"/>
                            <w:left w:val="none" w:sz="0" w:space="0" w:color="auto"/>
                            <w:bottom w:val="none" w:sz="0" w:space="0" w:color="auto"/>
                            <w:right w:val="none" w:sz="0" w:space="0" w:color="auto"/>
                          </w:divBdr>
                          <w:divsChild>
                            <w:div w:id="488056533">
                              <w:marLeft w:val="0"/>
                              <w:marRight w:val="0"/>
                              <w:marTop w:val="0"/>
                              <w:marBottom w:val="0"/>
                              <w:divBdr>
                                <w:top w:val="none" w:sz="0" w:space="0" w:color="auto"/>
                                <w:left w:val="none" w:sz="0" w:space="0" w:color="auto"/>
                                <w:bottom w:val="none" w:sz="0" w:space="0" w:color="auto"/>
                                <w:right w:val="none" w:sz="0" w:space="0" w:color="auto"/>
                              </w:divBdr>
                              <w:divsChild>
                                <w:div w:id="1292394089">
                                  <w:marLeft w:val="0"/>
                                  <w:marRight w:val="0"/>
                                  <w:marTop w:val="0"/>
                                  <w:marBottom w:val="75"/>
                                  <w:divBdr>
                                    <w:top w:val="none" w:sz="0" w:space="0" w:color="auto"/>
                                    <w:left w:val="none" w:sz="0" w:space="0" w:color="auto"/>
                                    <w:bottom w:val="none" w:sz="0" w:space="0" w:color="auto"/>
                                    <w:right w:val="none" w:sz="0" w:space="0" w:color="auto"/>
                                  </w:divBdr>
                                </w:div>
                                <w:div w:id="1402559805">
                                  <w:marLeft w:val="0"/>
                                  <w:marRight w:val="0"/>
                                  <w:marTop w:val="0"/>
                                  <w:marBottom w:val="0"/>
                                  <w:divBdr>
                                    <w:top w:val="none" w:sz="0" w:space="0" w:color="auto"/>
                                    <w:left w:val="none" w:sz="0" w:space="0" w:color="auto"/>
                                    <w:bottom w:val="none" w:sz="0" w:space="0" w:color="auto"/>
                                    <w:right w:val="none" w:sz="0" w:space="0" w:color="auto"/>
                                  </w:divBdr>
                                  <w:divsChild>
                                    <w:div w:id="3786737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41699406">
                              <w:marLeft w:val="0"/>
                              <w:marRight w:val="0"/>
                              <w:marTop w:val="0"/>
                              <w:marBottom w:val="0"/>
                              <w:divBdr>
                                <w:top w:val="none" w:sz="0" w:space="0" w:color="auto"/>
                                <w:left w:val="none" w:sz="0" w:space="0" w:color="auto"/>
                                <w:bottom w:val="none" w:sz="0" w:space="0" w:color="auto"/>
                                <w:right w:val="none" w:sz="0" w:space="0" w:color="auto"/>
                              </w:divBdr>
                              <w:divsChild>
                                <w:div w:id="1290277868">
                                  <w:marLeft w:val="0"/>
                                  <w:marRight w:val="0"/>
                                  <w:marTop w:val="0"/>
                                  <w:marBottom w:val="0"/>
                                  <w:divBdr>
                                    <w:top w:val="none" w:sz="0" w:space="0" w:color="auto"/>
                                    <w:left w:val="none" w:sz="0" w:space="0" w:color="auto"/>
                                    <w:bottom w:val="none" w:sz="0" w:space="0" w:color="auto"/>
                                    <w:right w:val="none" w:sz="0" w:space="0" w:color="auto"/>
                                  </w:divBdr>
                                </w:div>
                              </w:divsChild>
                            </w:div>
                            <w:div w:id="1557279152">
                              <w:marLeft w:val="0"/>
                              <w:marRight w:val="0"/>
                              <w:marTop w:val="0"/>
                              <w:marBottom w:val="0"/>
                              <w:divBdr>
                                <w:top w:val="none" w:sz="0" w:space="0" w:color="auto"/>
                                <w:left w:val="none" w:sz="0" w:space="0" w:color="auto"/>
                                <w:bottom w:val="none" w:sz="0" w:space="0" w:color="auto"/>
                                <w:right w:val="none" w:sz="0" w:space="0" w:color="auto"/>
                              </w:divBdr>
                              <w:divsChild>
                                <w:div w:id="1188524926">
                                  <w:marLeft w:val="0"/>
                                  <w:marRight w:val="0"/>
                                  <w:marTop w:val="150"/>
                                  <w:marBottom w:val="0"/>
                                  <w:divBdr>
                                    <w:top w:val="none" w:sz="0" w:space="0" w:color="auto"/>
                                    <w:left w:val="none" w:sz="0" w:space="0" w:color="auto"/>
                                    <w:bottom w:val="none" w:sz="0" w:space="0" w:color="auto"/>
                                    <w:right w:val="none" w:sz="0" w:space="0" w:color="auto"/>
                                  </w:divBdr>
                                  <w:divsChild>
                                    <w:div w:id="593829724">
                                      <w:marLeft w:val="0"/>
                                      <w:marRight w:val="0"/>
                                      <w:marTop w:val="0"/>
                                      <w:marBottom w:val="150"/>
                                      <w:divBdr>
                                        <w:top w:val="none" w:sz="0" w:space="0" w:color="auto"/>
                                        <w:left w:val="none" w:sz="0" w:space="0" w:color="auto"/>
                                        <w:bottom w:val="none" w:sz="0" w:space="0" w:color="auto"/>
                                        <w:right w:val="none" w:sz="0" w:space="0" w:color="auto"/>
                                      </w:divBdr>
                                    </w:div>
                                    <w:div w:id="7136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418189">
                      <w:marLeft w:val="0"/>
                      <w:marRight w:val="0"/>
                      <w:marTop w:val="0"/>
                      <w:marBottom w:val="0"/>
                      <w:divBdr>
                        <w:top w:val="none" w:sz="0" w:space="0" w:color="auto"/>
                        <w:left w:val="none" w:sz="0" w:space="0" w:color="auto"/>
                        <w:bottom w:val="none" w:sz="0" w:space="0" w:color="auto"/>
                        <w:right w:val="none" w:sz="0" w:space="0" w:color="auto"/>
                      </w:divBdr>
                      <w:divsChild>
                        <w:div w:id="1403940609">
                          <w:marLeft w:val="0"/>
                          <w:marRight w:val="0"/>
                          <w:marTop w:val="0"/>
                          <w:marBottom w:val="150"/>
                          <w:divBdr>
                            <w:top w:val="none" w:sz="0" w:space="0" w:color="auto"/>
                            <w:left w:val="none" w:sz="0" w:space="0" w:color="auto"/>
                            <w:bottom w:val="none" w:sz="0" w:space="0" w:color="auto"/>
                            <w:right w:val="none" w:sz="0" w:space="0" w:color="auto"/>
                          </w:divBdr>
                        </w:div>
                        <w:div w:id="568612402">
                          <w:marLeft w:val="0"/>
                          <w:marRight w:val="0"/>
                          <w:marTop w:val="0"/>
                          <w:marBottom w:val="300"/>
                          <w:divBdr>
                            <w:top w:val="none" w:sz="0" w:space="0" w:color="auto"/>
                            <w:left w:val="none" w:sz="0" w:space="0" w:color="auto"/>
                            <w:bottom w:val="none" w:sz="0" w:space="0" w:color="auto"/>
                            <w:right w:val="none" w:sz="0" w:space="0" w:color="auto"/>
                          </w:divBdr>
                        </w:div>
                        <w:div w:id="17430634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417634160">
      <w:bodyDiv w:val="1"/>
      <w:marLeft w:val="0"/>
      <w:marRight w:val="0"/>
      <w:marTop w:val="0"/>
      <w:marBottom w:val="0"/>
      <w:divBdr>
        <w:top w:val="none" w:sz="0" w:space="0" w:color="auto"/>
        <w:left w:val="none" w:sz="0" w:space="0" w:color="auto"/>
        <w:bottom w:val="none" w:sz="0" w:space="0" w:color="auto"/>
        <w:right w:val="none" w:sz="0" w:space="0" w:color="auto"/>
      </w:divBdr>
      <w:divsChild>
        <w:div w:id="1200555701">
          <w:marLeft w:val="0"/>
          <w:marRight w:val="0"/>
          <w:marTop w:val="0"/>
          <w:marBottom w:val="0"/>
          <w:divBdr>
            <w:top w:val="none" w:sz="0" w:space="0" w:color="auto"/>
            <w:left w:val="none" w:sz="0" w:space="0" w:color="auto"/>
            <w:bottom w:val="none" w:sz="0" w:space="0" w:color="auto"/>
            <w:right w:val="none" w:sz="0" w:space="0" w:color="auto"/>
          </w:divBdr>
        </w:div>
        <w:div w:id="1746417984">
          <w:marLeft w:val="-150"/>
          <w:marRight w:val="-150"/>
          <w:marTop w:val="0"/>
          <w:marBottom w:val="0"/>
          <w:divBdr>
            <w:top w:val="none" w:sz="0" w:space="0" w:color="auto"/>
            <w:left w:val="none" w:sz="0" w:space="0" w:color="auto"/>
            <w:bottom w:val="none" w:sz="0" w:space="0" w:color="auto"/>
            <w:right w:val="none" w:sz="0" w:space="0" w:color="auto"/>
          </w:divBdr>
          <w:divsChild>
            <w:div w:id="240259139">
              <w:marLeft w:val="0"/>
              <w:marRight w:val="0"/>
              <w:marTop w:val="0"/>
              <w:marBottom w:val="0"/>
              <w:divBdr>
                <w:top w:val="none" w:sz="0" w:space="0" w:color="auto"/>
                <w:left w:val="none" w:sz="0" w:space="0" w:color="auto"/>
                <w:bottom w:val="none" w:sz="0" w:space="0" w:color="auto"/>
                <w:right w:val="none" w:sz="0" w:space="0" w:color="auto"/>
              </w:divBdr>
              <w:divsChild>
                <w:div w:id="222569858">
                  <w:marLeft w:val="-150"/>
                  <w:marRight w:val="-150"/>
                  <w:marTop w:val="0"/>
                  <w:marBottom w:val="0"/>
                  <w:divBdr>
                    <w:top w:val="none" w:sz="0" w:space="0" w:color="auto"/>
                    <w:left w:val="none" w:sz="0" w:space="0" w:color="auto"/>
                    <w:bottom w:val="none" w:sz="0" w:space="0" w:color="auto"/>
                    <w:right w:val="none" w:sz="0" w:space="0" w:color="auto"/>
                  </w:divBdr>
                  <w:divsChild>
                    <w:div w:id="538127596">
                      <w:marLeft w:val="0"/>
                      <w:marRight w:val="0"/>
                      <w:marTop w:val="0"/>
                      <w:marBottom w:val="0"/>
                      <w:divBdr>
                        <w:top w:val="none" w:sz="0" w:space="0" w:color="auto"/>
                        <w:left w:val="none" w:sz="0" w:space="0" w:color="auto"/>
                        <w:bottom w:val="none" w:sz="0" w:space="0" w:color="auto"/>
                        <w:right w:val="none" w:sz="0" w:space="0" w:color="auto"/>
                      </w:divBdr>
                      <w:divsChild>
                        <w:div w:id="747118989">
                          <w:marLeft w:val="-150"/>
                          <w:marRight w:val="-150"/>
                          <w:marTop w:val="0"/>
                          <w:marBottom w:val="0"/>
                          <w:divBdr>
                            <w:top w:val="none" w:sz="0" w:space="0" w:color="auto"/>
                            <w:left w:val="none" w:sz="0" w:space="0" w:color="auto"/>
                            <w:bottom w:val="none" w:sz="0" w:space="0" w:color="auto"/>
                            <w:right w:val="none" w:sz="0" w:space="0" w:color="auto"/>
                          </w:divBdr>
                          <w:divsChild>
                            <w:div w:id="1576818680">
                              <w:marLeft w:val="0"/>
                              <w:marRight w:val="0"/>
                              <w:marTop w:val="0"/>
                              <w:marBottom w:val="0"/>
                              <w:divBdr>
                                <w:top w:val="none" w:sz="0" w:space="0" w:color="auto"/>
                                <w:left w:val="none" w:sz="0" w:space="0" w:color="auto"/>
                                <w:bottom w:val="none" w:sz="0" w:space="0" w:color="auto"/>
                                <w:right w:val="none" w:sz="0" w:space="0" w:color="auto"/>
                              </w:divBdr>
                              <w:divsChild>
                                <w:div w:id="1690912898">
                                  <w:marLeft w:val="0"/>
                                  <w:marRight w:val="0"/>
                                  <w:marTop w:val="0"/>
                                  <w:marBottom w:val="75"/>
                                  <w:divBdr>
                                    <w:top w:val="none" w:sz="0" w:space="0" w:color="auto"/>
                                    <w:left w:val="none" w:sz="0" w:space="0" w:color="auto"/>
                                    <w:bottom w:val="none" w:sz="0" w:space="0" w:color="auto"/>
                                    <w:right w:val="none" w:sz="0" w:space="0" w:color="auto"/>
                                  </w:divBdr>
                                </w:div>
                                <w:div w:id="548688077">
                                  <w:marLeft w:val="0"/>
                                  <w:marRight w:val="0"/>
                                  <w:marTop w:val="0"/>
                                  <w:marBottom w:val="0"/>
                                  <w:divBdr>
                                    <w:top w:val="none" w:sz="0" w:space="0" w:color="auto"/>
                                    <w:left w:val="none" w:sz="0" w:space="0" w:color="auto"/>
                                    <w:bottom w:val="none" w:sz="0" w:space="0" w:color="auto"/>
                                    <w:right w:val="none" w:sz="0" w:space="0" w:color="auto"/>
                                  </w:divBdr>
                                  <w:divsChild>
                                    <w:div w:id="106595721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5344213">
                              <w:marLeft w:val="0"/>
                              <w:marRight w:val="0"/>
                              <w:marTop w:val="0"/>
                              <w:marBottom w:val="0"/>
                              <w:divBdr>
                                <w:top w:val="none" w:sz="0" w:space="0" w:color="auto"/>
                                <w:left w:val="none" w:sz="0" w:space="0" w:color="auto"/>
                                <w:bottom w:val="none" w:sz="0" w:space="0" w:color="auto"/>
                                <w:right w:val="none" w:sz="0" w:space="0" w:color="auto"/>
                              </w:divBdr>
                              <w:divsChild>
                                <w:div w:id="1708215618">
                                  <w:marLeft w:val="0"/>
                                  <w:marRight w:val="0"/>
                                  <w:marTop w:val="0"/>
                                  <w:marBottom w:val="0"/>
                                  <w:divBdr>
                                    <w:top w:val="none" w:sz="0" w:space="0" w:color="auto"/>
                                    <w:left w:val="none" w:sz="0" w:space="0" w:color="auto"/>
                                    <w:bottom w:val="none" w:sz="0" w:space="0" w:color="auto"/>
                                    <w:right w:val="none" w:sz="0" w:space="0" w:color="auto"/>
                                  </w:divBdr>
                                </w:div>
                              </w:divsChild>
                            </w:div>
                            <w:div w:id="1317538581">
                              <w:marLeft w:val="0"/>
                              <w:marRight w:val="0"/>
                              <w:marTop w:val="0"/>
                              <w:marBottom w:val="0"/>
                              <w:divBdr>
                                <w:top w:val="none" w:sz="0" w:space="0" w:color="auto"/>
                                <w:left w:val="none" w:sz="0" w:space="0" w:color="auto"/>
                                <w:bottom w:val="none" w:sz="0" w:space="0" w:color="auto"/>
                                <w:right w:val="none" w:sz="0" w:space="0" w:color="auto"/>
                              </w:divBdr>
                              <w:divsChild>
                                <w:div w:id="1810585471">
                                  <w:marLeft w:val="0"/>
                                  <w:marRight w:val="0"/>
                                  <w:marTop w:val="150"/>
                                  <w:marBottom w:val="0"/>
                                  <w:divBdr>
                                    <w:top w:val="none" w:sz="0" w:space="0" w:color="auto"/>
                                    <w:left w:val="none" w:sz="0" w:space="0" w:color="auto"/>
                                    <w:bottom w:val="none" w:sz="0" w:space="0" w:color="auto"/>
                                    <w:right w:val="none" w:sz="0" w:space="0" w:color="auto"/>
                                  </w:divBdr>
                                  <w:divsChild>
                                    <w:div w:id="17752470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28991561">
                      <w:marLeft w:val="0"/>
                      <w:marRight w:val="0"/>
                      <w:marTop w:val="0"/>
                      <w:marBottom w:val="0"/>
                      <w:divBdr>
                        <w:top w:val="none" w:sz="0" w:space="0" w:color="auto"/>
                        <w:left w:val="none" w:sz="0" w:space="0" w:color="auto"/>
                        <w:bottom w:val="none" w:sz="0" w:space="0" w:color="auto"/>
                        <w:right w:val="none" w:sz="0" w:space="0" w:color="auto"/>
                      </w:divBdr>
                      <w:divsChild>
                        <w:div w:id="1563713121">
                          <w:marLeft w:val="0"/>
                          <w:marRight w:val="0"/>
                          <w:marTop w:val="0"/>
                          <w:marBottom w:val="150"/>
                          <w:divBdr>
                            <w:top w:val="none" w:sz="0" w:space="0" w:color="auto"/>
                            <w:left w:val="none" w:sz="0" w:space="0" w:color="auto"/>
                            <w:bottom w:val="none" w:sz="0" w:space="0" w:color="auto"/>
                            <w:right w:val="none" w:sz="0" w:space="0" w:color="auto"/>
                          </w:divBdr>
                        </w:div>
                        <w:div w:id="337343839">
                          <w:marLeft w:val="0"/>
                          <w:marRight w:val="0"/>
                          <w:marTop w:val="0"/>
                          <w:marBottom w:val="300"/>
                          <w:divBdr>
                            <w:top w:val="none" w:sz="0" w:space="0" w:color="auto"/>
                            <w:left w:val="none" w:sz="0" w:space="0" w:color="auto"/>
                            <w:bottom w:val="none" w:sz="0" w:space="0" w:color="auto"/>
                            <w:right w:val="none" w:sz="0" w:space="0" w:color="auto"/>
                          </w:divBdr>
                          <w:divsChild>
                            <w:div w:id="183714871">
                              <w:marLeft w:val="0"/>
                              <w:marRight w:val="0"/>
                              <w:marTop w:val="0"/>
                              <w:marBottom w:val="0"/>
                              <w:divBdr>
                                <w:top w:val="none" w:sz="0" w:space="0" w:color="auto"/>
                                <w:left w:val="none" w:sz="0" w:space="0" w:color="auto"/>
                                <w:bottom w:val="none" w:sz="0" w:space="0" w:color="auto"/>
                                <w:right w:val="none" w:sz="0" w:space="0" w:color="auto"/>
                              </w:divBdr>
                              <w:divsChild>
                                <w:div w:id="592858853">
                                  <w:marLeft w:val="0"/>
                                  <w:marRight w:val="0"/>
                                  <w:marTop w:val="0"/>
                                  <w:marBottom w:val="0"/>
                                  <w:divBdr>
                                    <w:top w:val="none" w:sz="0" w:space="0" w:color="auto"/>
                                    <w:left w:val="none" w:sz="0" w:space="0" w:color="auto"/>
                                    <w:bottom w:val="none" w:sz="0" w:space="0" w:color="auto"/>
                                    <w:right w:val="none" w:sz="0" w:space="0" w:color="auto"/>
                                  </w:divBdr>
                                  <w:divsChild>
                                    <w:div w:id="822888260">
                                      <w:marLeft w:val="0"/>
                                      <w:marRight w:val="0"/>
                                      <w:marTop w:val="0"/>
                                      <w:marBottom w:val="0"/>
                                      <w:divBdr>
                                        <w:top w:val="none" w:sz="0" w:space="0" w:color="auto"/>
                                        <w:left w:val="none" w:sz="0" w:space="0" w:color="auto"/>
                                        <w:bottom w:val="none" w:sz="0" w:space="0" w:color="auto"/>
                                        <w:right w:val="none" w:sz="0" w:space="0" w:color="auto"/>
                                      </w:divBdr>
                                      <w:divsChild>
                                        <w:div w:id="1660234916">
                                          <w:marLeft w:val="0"/>
                                          <w:marRight w:val="0"/>
                                          <w:marTop w:val="0"/>
                                          <w:marBottom w:val="0"/>
                                          <w:divBdr>
                                            <w:top w:val="none" w:sz="0" w:space="0" w:color="auto"/>
                                            <w:left w:val="none" w:sz="0" w:space="0" w:color="auto"/>
                                            <w:bottom w:val="none" w:sz="0" w:space="0" w:color="auto"/>
                                            <w:right w:val="none" w:sz="0" w:space="0" w:color="auto"/>
                                          </w:divBdr>
                                          <w:divsChild>
                                            <w:div w:id="637104605">
                                              <w:marLeft w:val="0"/>
                                              <w:marRight w:val="0"/>
                                              <w:marTop w:val="0"/>
                                              <w:marBottom w:val="0"/>
                                              <w:divBdr>
                                                <w:top w:val="none" w:sz="0" w:space="0" w:color="auto"/>
                                                <w:left w:val="none" w:sz="0" w:space="0" w:color="auto"/>
                                                <w:bottom w:val="none" w:sz="0" w:space="0" w:color="auto"/>
                                                <w:right w:val="none" w:sz="0" w:space="0" w:color="auto"/>
                                              </w:divBdr>
                                              <w:divsChild>
                                                <w:div w:id="160819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96678">
                                          <w:marLeft w:val="0"/>
                                          <w:marRight w:val="0"/>
                                          <w:marTop w:val="0"/>
                                          <w:marBottom w:val="0"/>
                                          <w:divBdr>
                                            <w:top w:val="none" w:sz="0" w:space="0" w:color="auto"/>
                                            <w:left w:val="none" w:sz="0" w:space="0" w:color="auto"/>
                                            <w:bottom w:val="none" w:sz="0" w:space="0" w:color="auto"/>
                                            <w:right w:val="none" w:sz="0" w:space="0" w:color="auto"/>
                                          </w:divBdr>
                                          <w:divsChild>
                                            <w:div w:id="795680809">
                                              <w:marLeft w:val="0"/>
                                              <w:marRight w:val="0"/>
                                              <w:marTop w:val="0"/>
                                              <w:marBottom w:val="0"/>
                                              <w:divBdr>
                                                <w:top w:val="none" w:sz="0" w:space="0" w:color="auto"/>
                                                <w:left w:val="none" w:sz="0" w:space="0" w:color="auto"/>
                                                <w:bottom w:val="none" w:sz="0" w:space="0" w:color="auto"/>
                                                <w:right w:val="none" w:sz="0" w:space="0" w:color="auto"/>
                                              </w:divBdr>
                                              <w:divsChild>
                                                <w:div w:id="61198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47634">
                                  <w:marLeft w:val="0"/>
                                  <w:marRight w:val="0"/>
                                  <w:marTop w:val="0"/>
                                  <w:marBottom w:val="0"/>
                                  <w:divBdr>
                                    <w:top w:val="none" w:sz="0" w:space="0" w:color="auto"/>
                                    <w:left w:val="none" w:sz="0" w:space="0" w:color="auto"/>
                                    <w:bottom w:val="none" w:sz="0" w:space="0" w:color="auto"/>
                                    <w:right w:val="none" w:sz="0" w:space="0" w:color="auto"/>
                                  </w:divBdr>
                                  <w:divsChild>
                                    <w:div w:id="2003847934">
                                      <w:marLeft w:val="0"/>
                                      <w:marRight w:val="0"/>
                                      <w:marTop w:val="100"/>
                                      <w:marBottom w:val="100"/>
                                      <w:divBdr>
                                        <w:top w:val="none" w:sz="0" w:space="0" w:color="auto"/>
                                        <w:left w:val="none" w:sz="0" w:space="0" w:color="auto"/>
                                        <w:bottom w:val="none" w:sz="0" w:space="0" w:color="auto"/>
                                        <w:right w:val="none" w:sz="0" w:space="0" w:color="auto"/>
                                      </w:divBdr>
                                      <w:divsChild>
                                        <w:div w:id="349141755">
                                          <w:marLeft w:val="0"/>
                                          <w:marRight w:val="0"/>
                                          <w:marTop w:val="100"/>
                                          <w:marBottom w:val="100"/>
                                          <w:divBdr>
                                            <w:top w:val="none" w:sz="0" w:space="0" w:color="auto"/>
                                            <w:left w:val="none" w:sz="0" w:space="0" w:color="auto"/>
                                            <w:bottom w:val="none" w:sz="0" w:space="0" w:color="auto"/>
                                            <w:right w:val="none" w:sz="0" w:space="0" w:color="auto"/>
                                          </w:divBdr>
                                          <w:divsChild>
                                            <w:div w:id="889417022">
                                              <w:marLeft w:val="0"/>
                                              <w:marRight w:val="0"/>
                                              <w:marTop w:val="0"/>
                                              <w:marBottom w:val="0"/>
                                              <w:divBdr>
                                                <w:top w:val="none" w:sz="0" w:space="0" w:color="auto"/>
                                                <w:left w:val="none" w:sz="0" w:space="0" w:color="auto"/>
                                                <w:bottom w:val="none" w:sz="0" w:space="0" w:color="auto"/>
                                                <w:right w:val="none" w:sz="0" w:space="0" w:color="auto"/>
                                              </w:divBdr>
                                            </w:div>
                                          </w:divsChild>
                                        </w:div>
                                        <w:div w:id="865755039">
                                          <w:marLeft w:val="0"/>
                                          <w:marRight w:val="0"/>
                                          <w:marTop w:val="100"/>
                                          <w:marBottom w:val="100"/>
                                          <w:divBdr>
                                            <w:top w:val="none" w:sz="0" w:space="0" w:color="auto"/>
                                            <w:left w:val="none" w:sz="0" w:space="0" w:color="auto"/>
                                            <w:bottom w:val="none" w:sz="0" w:space="0" w:color="auto"/>
                                            <w:right w:val="none" w:sz="0" w:space="0" w:color="auto"/>
                                          </w:divBdr>
                                          <w:divsChild>
                                            <w:div w:id="39724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7745467">
      <w:bodyDiv w:val="1"/>
      <w:marLeft w:val="0"/>
      <w:marRight w:val="0"/>
      <w:marTop w:val="0"/>
      <w:marBottom w:val="0"/>
      <w:divBdr>
        <w:top w:val="none" w:sz="0" w:space="0" w:color="auto"/>
        <w:left w:val="none" w:sz="0" w:space="0" w:color="auto"/>
        <w:bottom w:val="none" w:sz="0" w:space="0" w:color="auto"/>
        <w:right w:val="none" w:sz="0" w:space="0" w:color="auto"/>
      </w:divBdr>
      <w:divsChild>
        <w:div w:id="1640263434">
          <w:marLeft w:val="0"/>
          <w:marRight w:val="0"/>
          <w:marTop w:val="0"/>
          <w:marBottom w:val="0"/>
          <w:divBdr>
            <w:top w:val="none" w:sz="0" w:space="0" w:color="auto"/>
            <w:left w:val="none" w:sz="0" w:space="0" w:color="auto"/>
            <w:bottom w:val="none" w:sz="0" w:space="0" w:color="auto"/>
            <w:right w:val="none" w:sz="0" w:space="0" w:color="auto"/>
          </w:divBdr>
        </w:div>
        <w:div w:id="58140336">
          <w:marLeft w:val="0"/>
          <w:marRight w:val="0"/>
          <w:marTop w:val="0"/>
          <w:marBottom w:val="0"/>
          <w:divBdr>
            <w:top w:val="none" w:sz="0" w:space="0" w:color="auto"/>
            <w:left w:val="none" w:sz="0" w:space="0" w:color="auto"/>
            <w:bottom w:val="none" w:sz="0" w:space="0" w:color="auto"/>
            <w:right w:val="none" w:sz="0" w:space="0" w:color="auto"/>
          </w:divBdr>
        </w:div>
      </w:divsChild>
    </w:div>
    <w:div w:id="1419667151">
      <w:bodyDiv w:val="1"/>
      <w:marLeft w:val="0"/>
      <w:marRight w:val="0"/>
      <w:marTop w:val="0"/>
      <w:marBottom w:val="0"/>
      <w:divBdr>
        <w:top w:val="none" w:sz="0" w:space="0" w:color="auto"/>
        <w:left w:val="none" w:sz="0" w:space="0" w:color="auto"/>
        <w:bottom w:val="none" w:sz="0" w:space="0" w:color="auto"/>
        <w:right w:val="none" w:sz="0" w:space="0" w:color="auto"/>
      </w:divBdr>
      <w:divsChild>
        <w:div w:id="1502161308">
          <w:marLeft w:val="0"/>
          <w:marRight w:val="0"/>
          <w:marTop w:val="0"/>
          <w:marBottom w:val="0"/>
          <w:divBdr>
            <w:top w:val="none" w:sz="0" w:space="0" w:color="auto"/>
            <w:left w:val="none" w:sz="0" w:space="0" w:color="auto"/>
            <w:bottom w:val="none" w:sz="0" w:space="0" w:color="auto"/>
            <w:right w:val="none" w:sz="0" w:space="0" w:color="auto"/>
          </w:divBdr>
        </w:div>
        <w:div w:id="411896983">
          <w:marLeft w:val="0"/>
          <w:marRight w:val="0"/>
          <w:marTop w:val="450"/>
          <w:marBottom w:val="435"/>
          <w:divBdr>
            <w:top w:val="none" w:sz="0" w:space="0" w:color="auto"/>
            <w:left w:val="none" w:sz="0" w:space="0" w:color="auto"/>
            <w:bottom w:val="none" w:sz="0" w:space="0" w:color="auto"/>
            <w:right w:val="none" w:sz="0" w:space="0" w:color="auto"/>
          </w:divBdr>
          <w:divsChild>
            <w:div w:id="1543788030">
              <w:marLeft w:val="0"/>
              <w:marRight w:val="0"/>
              <w:marTop w:val="0"/>
              <w:marBottom w:val="0"/>
              <w:divBdr>
                <w:top w:val="none" w:sz="0" w:space="0" w:color="auto"/>
                <w:left w:val="none" w:sz="0" w:space="0" w:color="auto"/>
                <w:bottom w:val="none" w:sz="0" w:space="0" w:color="auto"/>
                <w:right w:val="none" w:sz="0" w:space="0" w:color="auto"/>
              </w:divBdr>
              <w:divsChild>
                <w:div w:id="12339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094903">
          <w:marLeft w:val="0"/>
          <w:marRight w:val="0"/>
          <w:marTop w:val="150"/>
          <w:marBottom w:val="330"/>
          <w:divBdr>
            <w:top w:val="none" w:sz="0" w:space="0" w:color="auto"/>
            <w:left w:val="none" w:sz="0" w:space="0" w:color="auto"/>
            <w:bottom w:val="none" w:sz="0" w:space="0" w:color="auto"/>
            <w:right w:val="none" w:sz="0" w:space="0" w:color="auto"/>
          </w:divBdr>
          <w:divsChild>
            <w:div w:id="338971115">
              <w:marLeft w:val="0"/>
              <w:marRight w:val="0"/>
              <w:marTop w:val="0"/>
              <w:marBottom w:val="0"/>
              <w:divBdr>
                <w:top w:val="none" w:sz="0" w:space="0" w:color="auto"/>
                <w:left w:val="none" w:sz="0" w:space="0" w:color="auto"/>
                <w:bottom w:val="none" w:sz="0" w:space="0" w:color="auto"/>
                <w:right w:val="none" w:sz="0" w:space="0" w:color="auto"/>
              </w:divBdr>
            </w:div>
            <w:div w:id="141377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711276">
      <w:bodyDiv w:val="1"/>
      <w:marLeft w:val="0"/>
      <w:marRight w:val="0"/>
      <w:marTop w:val="0"/>
      <w:marBottom w:val="0"/>
      <w:divBdr>
        <w:top w:val="none" w:sz="0" w:space="0" w:color="auto"/>
        <w:left w:val="none" w:sz="0" w:space="0" w:color="auto"/>
        <w:bottom w:val="none" w:sz="0" w:space="0" w:color="auto"/>
        <w:right w:val="none" w:sz="0" w:space="0" w:color="auto"/>
      </w:divBdr>
      <w:divsChild>
        <w:div w:id="632296177">
          <w:marLeft w:val="0"/>
          <w:marRight w:val="0"/>
          <w:marTop w:val="0"/>
          <w:marBottom w:val="0"/>
          <w:divBdr>
            <w:top w:val="none" w:sz="0" w:space="0" w:color="auto"/>
            <w:left w:val="none" w:sz="0" w:space="0" w:color="auto"/>
            <w:bottom w:val="none" w:sz="0" w:space="0" w:color="auto"/>
            <w:right w:val="none" w:sz="0" w:space="0" w:color="auto"/>
          </w:divBdr>
          <w:divsChild>
            <w:div w:id="760220096">
              <w:marLeft w:val="0"/>
              <w:marRight w:val="0"/>
              <w:marTop w:val="0"/>
              <w:marBottom w:val="0"/>
              <w:divBdr>
                <w:top w:val="none" w:sz="0" w:space="0" w:color="auto"/>
                <w:left w:val="none" w:sz="0" w:space="0" w:color="auto"/>
                <w:bottom w:val="none" w:sz="0" w:space="0" w:color="auto"/>
                <w:right w:val="none" w:sz="0" w:space="0" w:color="auto"/>
              </w:divBdr>
            </w:div>
          </w:divsChild>
        </w:div>
        <w:div w:id="981664380">
          <w:marLeft w:val="0"/>
          <w:marRight w:val="0"/>
          <w:marTop w:val="0"/>
          <w:marBottom w:val="0"/>
          <w:divBdr>
            <w:top w:val="none" w:sz="0" w:space="0" w:color="auto"/>
            <w:left w:val="none" w:sz="0" w:space="0" w:color="auto"/>
            <w:bottom w:val="none" w:sz="0" w:space="0" w:color="auto"/>
            <w:right w:val="none" w:sz="0" w:space="0" w:color="auto"/>
          </w:divBdr>
        </w:div>
      </w:divsChild>
    </w:div>
    <w:div w:id="1421751307">
      <w:bodyDiv w:val="1"/>
      <w:marLeft w:val="0"/>
      <w:marRight w:val="0"/>
      <w:marTop w:val="0"/>
      <w:marBottom w:val="0"/>
      <w:divBdr>
        <w:top w:val="none" w:sz="0" w:space="0" w:color="auto"/>
        <w:left w:val="none" w:sz="0" w:space="0" w:color="auto"/>
        <w:bottom w:val="none" w:sz="0" w:space="0" w:color="auto"/>
        <w:right w:val="none" w:sz="0" w:space="0" w:color="auto"/>
      </w:divBdr>
      <w:divsChild>
        <w:div w:id="1090345240">
          <w:marLeft w:val="0"/>
          <w:marRight w:val="0"/>
          <w:marTop w:val="0"/>
          <w:marBottom w:val="240"/>
          <w:divBdr>
            <w:top w:val="none" w:sz="0" w:space="0" w:color="auto"/>
            <w:left w:val="none" w:sz="0" w:space="0" w:color="auto"/>
            <w:bottom w:val="none" w:sz="0" w:space="0" w:color="auto"/>
            <w:right w:val="none" w:sz="0" w:space="0" w:color="auto"/>
          </w:divBdr>
          <w:divsChild>
            <w:div w:id="1707873486">
              <w:marLeft w:val="0"/>
              <w:marRight w:val="0"/>
              <w:marTop w:val="45"/>
              <w:marBottom w:val="0"/>
              <w:divBdr>
                <w:top w:val="none" w:sz="0" w:space="0" w:color="auto"/>
                <w:left w:val="none" w:sz="0" w:space="0" w:color="auto"/>
                <w:bottom w:val="none" w:sz="0" w:space="0" w:color="auto"/>
                <w:right w:val="none" w:sz="0" w:space="0" w:color="auto"/>
              </w:divBdr>
            </w:div>
          </w:divsChild>
        </w:div>
        <w:div w:id="1045103792">
          <w:marLeft w:val="0"/>
          <w:marRight w:val="330"/>
          <w:marTop w:val="0"/>
          <w:marBottom w:val="300"/>
          <w:divBdr>
            <w:top w:val="single" w:sz="6" w:space="0" w:color="999999"/>
            <w:left w:val="single" w:sz="6" w:space="0" w:color="999999"/>
            <w:bottom w:val="single" w:sz="6" w:space="0" w:color="999999"/>
            <w:right w:val="single" w:sz="6" w:space="0" w:color="999999"/>
          </w:divBdr>
          <w:divsChild>
            <w:div w:id="77486586">
              <w:marLeft w:val="0"/>
              <w:marRight w:val="0"/>
              <w:marTop w:val="0"/>
              <w:marBottom w:val="0"/>
              <w:divBdr>
                <w:top w:val="single" w:sz="6" w:space="0" w:color="999999"/>
                <w:left w:val="single" w:sz="6" w:space="0" w:color="999999"/>
                <w:bottom w:val="single" w:sz="6" w:space="0" w:color="999999"/>
                <w:right w:val="single" w:sz="6" w:space="0" w:color="999999"/>
              </w:divBdr>
            </w:div>
            <w:div w:id="1978339898">
              <w:marLeft w:val="0"/>
              <w:marRight w:val="0"/>
              <w:marTop w:val="0"/>
              <w:marBottom w:val="0"/>
              <w:divBdr>
                <w:top w:val="single" w:sz="6" w:space="0" w:color="999999"/>
                <w:left w:val="single" w:sz="6" w:space="0" w:color="999999"/>
                <w:bottom w:val="single" w:sz="6" w:space="0" w:color="999999"/>
                <w:right w:val="single" w:sz="6" w:space="0" w:color="999999"/>
              </w:divBdr>
            </w:div>
            <w:div w:id="1044720944">
              <w:marLeft w:val="0"/>
              <w:marRight w:val="0"/>
              <w:marTop w:val="0"/>
              <w:marBottom w:val="0"/>
              <w:divBdr>
                <w:top w:val="single" w:sz="6" w:space="0" w:color="999999"/>
                <w:left w:val="single" w:sz="6" w:space="0" w:color="999999"/>
                <w:bottom w:val="single" w:sz="6" w:space="0" w:color="999999"/>
                <w:right w:val="single" w:sz="6" w:space="0" w:color="999999"/>
              </w:divBdr>
            </w:div>
            <w:div w:id="566262748">
              <w:marLeft w:val="0"/>
              <w:marRight w:val="0"/>
              <w:marTop w:val="0"/>
              <w:marBottom w:val="0"/>
              <w:divBdr>
                <w:top w:val="single" w:sz="6" w:space="0" w:color="999999"/>
                <w:left w:val="single" w:sz="6" w:space="0" w:color="999999"/>
                <w:bottom w:val="single" w:sz="6" w:space="0" w:color="999999"/>
                <w:right w:val="single" w:sz="6" w:space="0" w:color="999999"/>
              </w:divBdr>
            </w:div>
            <w:div w:id="1453016138">
              <w:marLeft w:val="0"/>
              <w:marRight w:val="0"/>
              <w:marTop w:val="0"/>
              <w:marBottom w:val="0"/>
              <w:divBdr>
                <w:top w:val="single" w:sz="6" w:space="0" w:color="999999"/>
                <w:left w:val="single" w:sz="6" w:space="0" w:color="999999"/>
                <w:bottom w:val="single" w:sz="6" w:space="0" w:color="999999"/>
                <w:right w:val="single" w:sz="6" w:space="0" w:color="999999"/>
              </w:divBdr>
            </w:div>
            <w:div w:id="1680816237">
              <w:marLeft w:val="0"/>
              <w:marRight w:val="0"/>
              <w:marTop w:val="0"/>
              <w:marBottom w:val="0"/>
              <w:divBdr>
                <w:top w:val="single" w:sz="6" w:space="0" w:color="999999"/>
                <w:left w:val="single" w:sz="6" w:space="0" w:color="999999"/>
                <w:bottom w:val="single" w:sz="6" w:space="0" w:color="999999"/>
                <w:right w:val="single" w:sz="6" w:space="0" w:color="999999"/>
              </w:divBdr>
            </w:div>
            <w:div w:id="1495996946">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952587296">
          <w:marLeft w:val="0"/>
          <w:marRight w:val="0"/>
          <w:marTop w:val="0"/>
          <w:marBottom w:val="0"/>
          <w:divBdr>
            <w:top w:val="none" w:sz="0" w:space="0" w:color="auto"/>
            <w:left w:val="none" w:sz="0" w:space="0" w:color="auto"/>
            <w:bottom w:val="none" w:sz="0" w:space="0" w:color="auto"/>
            <w:right w:val="none" w:sz="0" w:space="0" w:color="auto"/>
          </w:divBdr>
          <w:divsChild>
            <w:div w:id="172760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527395">
      <w:bodyDiv w:val="1"/>
      <w:marLeft w:val="0"/>
      <w:marRight w:val="0"/>
      <w:marTop w:val="0"/>
      <w:marBottom w:val="0"/>
      <w:divBdr>
        <w:top w:val="none" w:sz="0" w:space="0" w:color="auto"/>
        <w:left w:val="none" w:sz="0" w:space="0" w:color="auto"/>
        <w:bottom w:val="none" w:sz="0" w:space="0" w:color="auto"/>
        <w:right w:val="none" w:sz="0" w:space="0" w:color="auto"/>
      </w:divBdr>
      <w:divsChild>
        <w:div w:id="1925336989">
          <w:marLeft w:val="0"/>
          <w:marRight w:val="0"/>
          <w:marTop w:val="0"/>
          <w:marBottom w:val="480"/>
          <w:divBdr>
            <w:top w:val="none" w:sz="0" w:space="0" w:color="auto"/>
            <w:left w:val="none" w:sz="0" w:space="0" w:color="auto"/>
            <w:bottom w:val="none" w:sz="0" w:space="0" w:color="auto"/>
            <w:right w:val="none" w:sz="0" w:space="0" w:color="auto"/>
          </w:divBdr>
        </w:div>
        <w:div w:id="1206992056">
          <w:marLeft w:val="0"/>
          <w:marRight w:val="0"/>
          <w:marTop w:val="0"/>
          <w:marBottom w:val="0"/>
          <w:divBdr>
            <w:top w:val="none" w:sz="0" w:space="0" w:color="auto"/>
            <w:left w:val="none" w:sz="0" w:space="0" w:color="auto"/>
            <w:bottom w:val="none" w:sz="0" w:space="0" w:color="auto"/>
            <w:right w:val="none" w:sz="0" w:space="0" w:color="auto"/>
          </w:divBdr>
        </w:div>
        <w:div w:id="2056156677">
          <w:blockQuote w:val="1"/>
          <w:marLeft w:val="720"/>
          <w:marRight w:val="720"/>
          <w:marTop w:val="100"/>
          <w:marBottom w:val="100"/>
          <w:divBdr>
            <w:top w:val="none" w:sz="0" w:space="0" w:color="auto"/>
            <w:left w:val="single" w:sz="12" w:space="12" w:color="90B400"/>
            <w:bottom w:val="none" w:sz="0" w:space="0" w:color="auto"/>
            <w:right w:val="none" w:sz="0" w:space="0" w:color="auto"/>
          </w:divBdr>
        </w:div>
      </w:divsChild>
    </w:div>
    <w:div w:id="1422802058">
      <w:bodyDiv w:val="1"/>
      <w:marLeft w:val="0"/>
      <w:marRight w:val="0"/>
      <w:marTop w:val="0"/>
      <w:marBottom w:val="0"/>
      <w:divBdr>
        <w:top w:val="none" w:sz="0" w:space="0" w:color="auto"/>
        <w:left w:val="none" w:sz="0" w:space="0" w:color="auto"/>
        <w:bottom w:val="none" w:sz="0" w:space="0" w:color="auto"/>
        <w:right w:val="none" w:sz="0" w:space="0" w:color="auto"/>
      </w:divBdr>
      <w:divsChild>
        <w:div w:id="558983237">
          <w:marLeft w:val="-225"/>
          <w:marRight w:val="-225"/>
          <w:marTop w:val="0"/>
          <w:marBottom w:val="0"/>
          <w:divBdr>
            <w:top w:val="none" w:sz="0" w:space="0" w:color="auto"/>
            <w:left w:val="none" w:sz="0" w:space="0" w:color="auto"/>
            <w:bottom w:val="none" w:sz="0" w:space="0" w:color="auto"/>
            <w:right w:val="none" w:sz="0" w:space="0" w:color="auto"/>
          </w:divBdr>
          <w:divsChild>
            <w:div w:id="982390593">
              <w:marLeft w:val="0"/>
              <w:marRight w:val="0"/>
              <w:marTop w:val="0"/>
              <w:marBottom w:val="0"/>
              <w:divBdr>
                <w:top w:val="none" w:sz="0" w:space="0" w:color="auto"/>
                <w:left w:val="none" w:sz="0" w:space="0" w:color="auto"/>
                <w:bottom w:val="none" w:sz="0" w:space="0" w:color="auto"/>
                <w:right w:val="none" w:sz="0" w:space="0" w:color="auto"/>
              </w:divBdr>
              <w:divsChild>
                <w:div w:id="1249465201">
                  <w:marLeft w:val="-225"/>
                  <w:marRight w:val="-225"/>
                  <w:marTop w:val="0"/>
                  <w:marBottom w:val="0"/>
                  <w:divBdr>
                    <w:top w:val="none" w:sz="0" w:space="0" w:color="auto"/>
                    <w:left w:val="none" w:sz="0" w:space="0" w:color="auto"/>
                    <w:bottom w:val="none" w:sz="0" w:space="0" w:color="auto"/>
                    <w:right w:val="none" w:sz="0" w:space="0" w:color="auto"/>
                  </w:divBdr>
                  <w:divsChild>
                    <w:div w:id="145123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858243">
          <w:marLeft w:val="-225"/>
          <w:marRight w:val="-225"/>
          <w:marTop w:val="0"/>
          <w:marBottom w:val="0"/>
          <w:divBdr>
            <w:top w:val="none" w:sz="0" w:space="0" w:color="auto"/>
            <w:left w:val="none" w:sz="0" w:space="0" w:color="auto"/>
            <w:bottom w:val="none" w:sz="0" w:space="0" w:color="auto"/>
            <w:right w:val="none" w:sz="0" w:space="0" w:color="auto"/>
          </w:divBdr>
          <w:divsChild>
            <w:div w:id="200628650">
              <w:marLeft w:val="0"/>
              <w:marRight w:val="0"/>
              <w:marTop w:val="0"/>
              <w:marBottom w:val="0"/>
              <w:divBdr>
                <w:top w:val="none" w:sz="0" w:space="0" w:color="auto"/>
                <w:left w:val="none" w:sz="0" w:space="0" w:color="auto"/>
                <w:bottom w:val="none" w:sz="0" w:space="0" w:color="auto"/>
                <w:right w:val="none" w:sz="0" w:space="0" w:color="auto"/>
              </w:divBdr>
              <w:divsChild>
                <w:div w:id="1091387820">
                  <w:marLeft w:val="0"/>
                  <w:marRight w:val="0"/>
                  <w:marTop w:val="0"/>
                  <w:marBottom w:val="0"/>
                  <w:divBdr>
                    <w:top w:val="none" w:sz="0" w:space="0" w:color="auto"/>
                    <w:left w:val="none" w:sz="0" w:space="0" w:color="auto"/>
                    <w:bottom w:val="none" w:sz="0" w:space="0" w:color="auto"/>
                    <w:right w:val="none" w:sz="0" w:space="0" w:color="auto"/>
                  </w:divBdr>
                  <w:divsChild>
                    <w:div w:id="14399896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37650873">
          <w:marLeft w:val="-225"/>
          <w:marRight w:val="-225"/>
          <w:marTop w:val="0"/>
          <w:marBottom w:val="0"/>
          <w:divBdr>
            <w:top w:val="none" w:sz="0" w:space="0" w:color="auto"/>
            <w:left w:val="none" w:sz="0" w:space="0" w:color="auto"/>
            <w:bottom w:val="none" w:sz="0" w:space="0" w:color="auto"/>
            <w:right w:val="none" w:sz="0" w:space="0" w:color="auto"/>
          </w:divBdr>
          <w:divsChild>
            <w:div w:id="1612400777">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424843045">
      <w:bodyDiv w:val="1"/>
      <w:marLeft w:val="0"/>
      <w:marRight w:val="0"/>
      <w:marTop w:val="0"/>
      <w:marBottom w:val="0"/>
      <w:divBdr>
        <w:top w:val="none" w:sz="0" w:space="0" w:color="auto"/>
        <w:left w:val="none" w:sz="0" w:space="0" w:color="auto"/>
        <w:bottom w:val="none" w:sz="0" w:space="0" w:color="auto"/>
        <w:right w:val="none" w:sz="0" w:space="0" w:color="auto"/>
      </w:divBdr>
      <w:divsChild>
        <w:div w:id="289671376">
          <w:marLeft w:val="0"/>
          <w:marRight w:val="0"/>
          <w:marTop w:val="0"/>
          <w:marBottom w:val="0"/>
          <w:divBdr>
            <w:top w:val="single" w:sz="2" w:space="0" w:color="E0E0E0"/>
            <w:left w:val="single" w:sz="2" w:space="0" w:color="E0E0E0"/>
            <w:bottom w:val="single" w:sz="2" w:space="0" w:color="E0E0E0"/>
            <w:right w:val="single" w:sz="2" w:space="0" w:color="E0E0E0"/>
          </w:divBdr>
          <w:divsChild>
            <w:div w:id="672538169">
              <w:marLeft w:val="0"/>
              <w:marRight w:val="0"/>
              <w:marTop w:val="0"/>
              <w:marBottom w:val="0"/>
              <w:divBdr>
                <w:top w:val="single" w:sz="2" w:space="0" w:color="E0E0E0"/>
                <w:left w:val="single" w:sz="2" w:space="0" w:color="E0E0E0"/>
                <w:bottom w:val="single" w:sz="2" w:space="0" w:color="E0E0E0"/>
                <w:right w:val="single" w:sz="2" w:space="0" w:color="E0E0E0"/>
              </w:divBdr>
              <w:divsChild>
                <w:div w:id="1451634005">
                  <w:marLeft w:val="0"/>
                  <w:marRight w:val="0"/>
                  <w:marTop w:val="0"/>
                  <w:marBottom w:val="0"/>
                  <w:divBdr>
                    <w:top w:val="single" w:sz="2" w:space="0" w:color="E0E0E0"/>
                    <w:left w:val="single" w:sz="2" w:space="0" w:color="E0E0E0"/>
                    <w:bottom w:val="single" w:sz="2" w:space="0" w:color="E0E0E0"/>
                    <w:right w:val="single" w:sz="2" w:space="0" w:color="E0E0E0"/>
                  </w:divBdr>
                  <w:divsChild>
                    <w:div w:id="1095396272">
                      <w:marLeft w:val="0"/>
                      <w:marRight w:val="0"/>
                      <w:marTop w:val="0"/>
                      <w:marBottom w:val="0"/>
                      <w:divBdr>
                        <w:top w:val="single" w:sz="2" w:space="0" w:color="E0E0E0"/>
                        <w:left w:val="single" w:sz="2" w:space="0" w:color="E0E0E0"/>
                        <w:bottom w:val="single" w:sz="2" w:space="0" w:color="E0E0E0"/>
                        <w:right w:val="single" w:sz="2" w:space="0" w:color="E0E0E0"/>
                      </w:divBdr>
                    </w:div>
                    <w:div w:id="2039696584">
                      <w:marLeft w:val="0"/>
                      <w:marRight w:val="0"/>
                      <w:marTop w:val="0"/>
                      <w:marBottom w:val="0"/>
                      <w:divBdr>
                        <w:top w:val="single" w:sz="2" w:space="0" w:color="E0E0E0"/>
                        <w:left w:val="single" w:sz="2" w:space="0" w:color="E0E0E0"/>
                        <w:bottom w:val="single" w:sz="2" w:space="0" w:color="E0E0E0"/>
                        <w:right w:val="single" w:sz="2" w:space="0" w:color="E0E0E0"/>
                      </w:divBdr>
                    </w:div>
                    <w:div w:id="60118589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421558814">
          <w:marLeft w:val="0"/>
          <w:marRight w:val="0"/>
          <w:marTop w:val="0"/>
          <w:marBottom w:val="0"/>
          <w:divBdr>
            <w:top w:val="single" w:sz="2" w:space="0" w:color="E0E0E0"/>
            <w:left w:val="single" w:sz="2" w:space="0" w:color="E0E0E0"/>
            <w:bottom w:val="single" w:sz="2" w:space="0" w:color="E0E0E0"/>
            <w:right w:val="single" w:sz="2" w:space="0" w:color="E0E0E0"/>
          </w:divBdr>
          <w:divsChild>
            <w:div w:id="735587347">
              <w:marLeft w:val="0"/>
              <w:marRight w:val="0"/>
              <w:marTop w:val="0"/>
              <w:marBottom w:val="0"/>
              <w:divBdr>
                <w:top w:val="single" w:sz="2" w:space="0" w:color="E0E0E0"/>
                <w:left w:val="single" w:sz="2" w:space="0" w:color="E0E0E0"/>
                <w:bottom w:val="single" w:sz="2" w:space="0" w:color="E0E0E0"/>
                <w:right w:val="single" w:sz="2" w:space="0" w:color="E0E0E0"/>
              </w:divBdr>
              <w:divsChild>
                <w:div w:id="1300301749">
                  <w:marLeft w:val="0"/>
                  <w:marRight w:val="0"/>
                  <w:marTop w:val="0"/>
                  <w:marBottom w:val="0"/>
                  <w:divBdr>
                    <w:top w:val="single" w:sz="2" w:space="0" w:color="E0E0E0"/>
                    <w:left w:val="single" w:sz="2" w:space="0" w:color="E0E0E0"/>
                    <w:bottom w:val="single" w:sz="2" w:space="0" w:color="E0E0E0"/>
                    <w:right w:val="single" w:sz="2" w:space="0" w:color="E0E0E0"/>
                  </w:divBdr>
                  <w:divsChild>
                    <w:div w:id="1253245981">
                      <w:marLeft w:val="0"/>
                      <w:marRight w:val="0"/>
                      <w:marTop w:val="0"/>
                      <w:marBottom w:val="0"/>
                      <w:divBdr>
                        <w:top w:val="single" w:sz="2" w:space="0" w:color="E0E0E0"/>
                        <w:left w:val="single" w:sz="2" w:space="0" w:color="E0E0E0"/>
                        <w:bottom w:val="single" w:sz="2" w:space="0" w:color="E0E0E0"/>
                        <w:right w:val="single" w:sz="2" w:space="0" w:color="E0E0E0"/>
                      </w:divBdr>
                      <w:divsChild>
                        <w:div w:id="180168279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060283493">
              <w:marLeft w:val="0"/>
              <w:marRight w:val="0"/>
              <w:marTop w:val="0"/>
              <w:marBottom w:val="0"/>
              <w:divBdr>
                <w:top w:val="single" w:sz="2" w:space="0" w:color="E0E0E0"/>
                <w:left w:val="single" w:sz="2" w:space="0" w:color="E0E0E0"/>
                <w:bottom w:val="single" w:sz="2" w:space="0" w:color="E0E0E0"/>
                <w:right w:val="single" w:sz="2" w:space="0" w:color="E0E0E0"/>
              </w:divBdr>
              <w:divsChild>
                <w:div w:id="1925145576">
                  <w:marLeft w:val="0"/>
                  <w:marRight w:val="0"/>
                  <w:marTop w:val="0"/>
                  <w:marBottom w:val="0"/>
                  <w:divBdr>
                    <w:top w:val="single" w:sz="2" w:space="0" w:color="E0E0E0"/>
                    <w:left w:val="single" w:sz="2" w:space="0" w:color="E0E0E0"/>
                    <w:bottom w:val="single" w:sz="2" w:space="0" w:color="E0E0E0"/>
                    <w:right w:val="single" w:sz="2" w:space="0" w:color="E0E0E0"/>
                  </w:divBdr>
                </w:div>
                <w:div w:id="1354376625">
                  <w:marLeft w:val="0"/>
                  <w:marRight w:val="0"/>
                  <w:marTop w:val="0"/>
                  <w:marBottom w:val="0"/>
                  <w:divBdr>
                    <w:top w:val="single" w:sz="2" w:space="0" w:color="E0E0E0"/>
                    <w:left w:val="single" w:sz="2" w:space="0" w:color="E0E0E0"/>
                    <w:bottom w:val="single" w:sz="2" w:space="0" w:color="E0E0E0"/>
                    <w:right w:val="single" w:sz="2" w:space="0" w:color="E0E0E0"/>
                  </w:divBdr>
                  <w:divsChild>
                    <w:div w:id="239216269">
                      <w:marLeft w:val="0"/>
                      <w:marRight w:val="0"/>
                      <w:marTop w:val="0"/>
                      <w:marBottom w:val="0"/>
                      <w:divBdr>
                        <w:top w:val="single" w:sz="2" w:space="0" w:color="E0E0E0"/>
                        <w:left w:val="single" w:sz="2" w:space="0" w:color="E0E0E0"/>
                        <w:bottom w:val="single" w:sz="2" w:space="0" w:color="E0E0E0"/>
                        <w:right w:val="single" w:sz="2" w:space="0" w:color="E0E0E0"/>
                      </w:divBdr>
                      <w:divsChild>
                        <w:div w:id="131688103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08592186">
                      <w:marLeft w:val="0"/>
                      <w:marRight w:val="0"/>
                      <w:marTop w:val="0"/>
                      <w:marBottom w:val="0"/>
                      <w:divBdr>
                        <w:top w:val="single" w:sz="2" w:space="0" w:color="E0E0E0"/>
                        <w:left w:val="single" w:sz="2" w:space="0" w:color="E0E0E0"/>
                        <w:bottom w:val="single" w:sz="2" w:space="0" w:color="E0E0E0"/>
                        <w:right w:val="single" w:sz="2" w:space="0" w:color="E0E0E0"/>
                      </w:divBdr>
                      <w:divsChild>
                        <w:div w:id="928151091">
                          <w:marLeft w:val="0"/>
                          <w:marRight w:val="0"/>
                          <w:marTop w:val="0"/>
                          <w:marBottom w:val="0"/>
                          <w:divBdr>
                            <w:top w:val="single" w:sz="2" w:space="0" w:color="E0E0E0"/>
                            <w:left w:val="single" w:sz="2" w:space="0" w:color="E0E0E0"/>
                            <w:bottom w:val="single" w:sz="2" w:space="0" w:color="E0E0E0"/>
                            <w:right w:val="single" w:sz="2" w:space="0" w:color="E0E0E0"/>
                          </w:divBdr>
                          <w:divsChild>
                            <w:div w:id="1079716141">
                              <w:marLeft w:val="0"/>
                              <w:marRight w:val="0"/>
                              <w:marTop w:val="0"/>
                              <w:marBottom w:val="0"/>
                              <w:divBdr>
                                <w:top w:val="single" w:sz="2" w:space="0" w:color="E0E0E0"/>
                                <w:left w:val="single" w:sz="2" w:space="0" w:color="E0E0E0"/>
                                <w:bottom w:val="single" w:sz="2" w:space="0" w:color="E0E0E0"/>
                                <w:right w:val="single" w:sz="2" w:space="0" w:color="E0E0E0"/>
                              </w:divBdr>
                              <w:divsChild>
                                <w:div w:id="25455934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733850192">
                      <w:marLeft w:val="0"/>
                      <w:marRight w:val="0"/>
                      <w:marTop w:val="0"/>
                      <w:marBottom w:val="0"/>
                      <w:divBdr>
                        <w:top w:val="single" w:sz="2" w:space="0" w:color="E0E0E0"/>
                        <w:left w:val="single" w:sz="2" w:space="0" w:color="E0E0E0"/>
                        <w:bottom w:val="single" w:sz="2" w:space="0" w:color="E0E0E0"/>
                        <w:right w:val="single" w:sz="2" w:space="0" w:color="E0E0E0"/>
                      </w:divBdr>
                      <w:divsChild>
                        <w:div w:id="186162208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13326354">
                      <w:marLeft w:val="0"/>
                      <w:marRight w:val="0"/>
                      <w:marTop w:val="0"/>
                      <w:marBottom w:val="0"/>
                      <w:divBdr>
                        <w:top w:val="single" w:sz="2" w:space="0" w:color="E0E0E0"/>
                        <w:left w:val="single" w:sz="2" w:space="0" w:color="E0E0E0"/>
                        <w:bottom w:val="single" w:sz="2" w:space="0" w:color="E0E0E0"/>
                        <w:right w:val="single" w:sz="2" w:space="0" w:color="E0E0E0"/>
                      </w:divBdr>
                      <w:divsChild>
                        <w:div w:id="496698958">
                          <w:marLeft w:val="0"/>
                          <w:marRight w:val="0"/>
                          <w:marTop w:val="0"/>
                          <w:marBottom w:val="0"/>
                          <w:divBdr>
                            <w:top w:val="single" w:sz="2" w:space="0" w:color="E0E0E0"/>
                            <w:left w:val="single" w:sz="2" w:space="0" w:color="E0E0E0"/>
                            <w:bottom w:val="single" w:sz="2" w:space="0" w:color="E0E0E0"/>
                            <w:right w:val="single" w:sz="2" w:space="0" w:color="E0E0E0"/>
                          </w:divBdr>
                          <w:divsChild>
                            <w:div w:id="1289816369">
                              <w:marLeft w:val="0"/>
                              <w:marRight w:val="0"/>
                              <w:marTop w:val="0"/>
                              <w:marBottom w:val="0"/>
                              <w:divBdr>
                                <w:top w:val="single" w:sz="2" w:space="0" w:color="E0E0E0"/>
                                <w:left w:val="single" w:sz="2" w:space="0" w:color="E0E0E0"/>
                                <w:bottom w:val="single" w:sz="2" w:space="0" w:color="E0E0E0"/>
                                <w:right w:val="single" w:sz="2" w:space="0" w:color="E0E0E0"/>
                              </w:divBdr>
                              <w:divsChild>
                                <w:div w:id="120548845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745295527">
                      <w:marLeft w:val="0"/>
                      <w:marRight w:val="0"/>
                      <w:marTop w:val="0"/>
                      <w:marBottom w:val="0"/>
                      <w:divBdr>
                        <w:top w:val="single" w:sz="2" w:space="0" w:color="E0E0E0"/>
                        <w:left w:val="single" w:sz="2" w:space="0" w:color="E0E0E0"/>
                        <w:bottom w:val="single" w:sz="2" w:space="0" w:color="E0E0E0"/>
                        <w:right w:val="single" w:sz="2" w:space="0" w:color="E0E0E0"/>
                      </w:divBdr>
                      <w:divsChild>
                        <w:div w:id="22021308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426539856">
      <w:bodyDiv w:val="1"/>
      <w:marLeft w:val="0"/>
      <w:marRight w:val="0"/>
      <w:marTop w:val="0"/>
      <w:marBottom w:val="0"/>
      <w:divBdr>
        <w:top w:val="none" w:sz="0" w:space="0" w:color="auto"/>
        <w:left w:val="none" w:sz="0" w:space="0" w:color="auto"/>
        <w:bottom w:val="none" w:sz="0" w:space="0" w:color="auto"/>
        <w:right w:val="none" w:sz="0" w:space="0" w:color="auto"/>
      </w:divBdr>
      <w:divsChild>
        <w:div w:id="102267301">
          <w:marLeft w:val="-150"/>
          <w:marRight w:val="-150"/>
          <w:marTop w:val="0"/>
          <w:marBottom w:val="0"/>
          <w:divBdr>
            <w:top w:val="none" w:sz="0" w:space="0" w:color="auto"/>
            <w:left w:val="none" w:sz="0" w:space="0" w:color="auto"/>
            <w:bottom w:val="none" w:sz="0" w:space="0" w:color="auto"/>
            <w:right w:val="none" w:sz="0" w:space="0" w:color="auto"/>
          </w:divBdr>
          <w:divsChild>
            <w:div w:id="1159732556">
              <w:marLeft w:val="0"/>
              <w:marRight w:val="0"/>
              <w:marTop w:val="0"/>
              <w:marBottom w:val="0"/>
              <w:divBdr>
                <w:top w:val="none" w:sz="0" w:space="0" w:color="auto"/>
                <w:left w:val="none" w:sz="0" w:space="0" w:color="auto"/>
                <w:bottom w:val="none" w:sz="0" w:space="0" w:color="auto"/>
                <w:right w:val="none" w:sz="0" w:space="0" w:color="auto"/>
              </w:divBdr>
              <w:divsChild>
                <w:div w:id="1634554918">
                  <w:marLeft w:val="-150"/>
                  <w:marRight w:val="-150"/>
                  <w:marTop w:val="0"/>
                  <w:marBottom w:val="0"/>
                  <w:divBdr>
                    <w:top w:val="none" w:sz="0" w:space="0" w:color="auto"/>
                    <w:left w:val="none" w:sz="0" w:space="0" w:color="auto"/>
                    <w:bottom w:val="none" w:sz="0" w:space="0" w:color="auto"/>
                    <w:right w:val="none" w:sz="0" w:space="0" w:color="auto"/>
                  </w:divBdr>
                  <w:divsChild>
                    <w:div w:id="953757123">
                      <w:marLeft w:val="0"/>
                      <w:marRight w:val="0"/>
                      <w:marTop w:val="0"/>
                      <w:marBottom w:val="0"/>
                      <w:divBdr>
                        <w:top w:val="none" w:sz="0" w:space="0" w:color="auto"/>
                        <w:left w:val="none" w:sz="0" w:space="0" w:color="auto"/>
                        <w:bottom w:val="none" w:sz="0" w:space="0" w:color="auto"/>
                        <w:right w:val="none" w:sz="0" w:space="0" w:color="auto"/>
                      </w:divBdr>
                      <w:divsChild>
                        <w:div w:id="1000350043">
                          <w:marLeft w:val="-150"/>
                          <w:marRight w:val="-150"/>
                          <w:marTop w:val="0"/>
                          <w:marBottom w:val="0"/>
                          <w:divBdr>
                            <w:top w:val="none" w:sz="0" w:space="0" w:color="auto"/>
                            <w:left w:val="none" w:sz="0" w:space="0" w:color="auto"/>
                            <w:bottom w:val="none" w:sz="0" w:space="0" w:color="auto"/>
                            <w:right w:val="none" w:sz="0" w:space="0" w:color="auto"/>
                          </w:divBdr>
                          <w:divsChild>
                            <w:div w:id="692003446">
                              <w:marLeft w:val="0"/>
                              <w:marRight w:val="0"/>
                              <w:marTop w:val="0"/>
                              <w:marBottom w:val="0"/>
                              <w:divBdr>
                                <w:top w:val="none" w:sz="0" w:space="0" w:color="auto"/>
                                <w:left w:val="none" w:sz="0" w:space="0" w:color="auto"/>
                                <w:bottom w:val="none" w:sz="0" w:space="0" w:color="auto"/>
                                <w:right w:val="none" w:sz="0" w:space="0" w:color="auto"/>
                              </w:divBdr>
                              <w:divsChild>
                                <w:div w:id="202521538">
                                  <w:marLeft w:val="0"/>
                                  <w:marRight w:val="0"/>
                                  <w:marTop w:val="0"/>
                                  <w:marBottom w:val="75"/>
                                  <w:divBdr>
                                    <w:top w:val="none" w:sz="0" w:space="0" w:color="auto"/>
                                    <w:left w:val="none" w:sz="0" w:space="0" w:color="auto"/>
                                    <w:bottom w:val="none" w:sz="0" w:space="0" w:color="auto"/>
                                    <w:right w:val="none" w:sz="0" w:space="0" w:color="auto"/>
                                  </w:divBdr>
                                </w:div>
                                <w:div w:id="1385720507">
                                  <w:marLeft w:val="0"/>
                                  <w:marRight w:val="0"/>
                                  <w:marTop w:val="0"/>
                                  <w:marBottom w:val="0"/>
                                  <w:divBdr>
                                    <w:top w:val="none" w:sz="0" w:space="0" w:color="auto"/>
                                    <w:left w:val="none" w:sz="0" w:space="0" w:color="auto"/>
                                    <w:bottom w:val="none" w:sz="0" w:space="0" w:color="auto"/>
                                    <w:right w:val="none" w:sz="0" w:space="0" w:color="auto"/>
                                  </w:divBdr>
                                  <w:divsChild>
                                    <w:div w:id="55570454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88004553">
                              <w:marLeft w:val="0"/>
                              <w:marRight w:val="0"/>
                              <w:marTop w:val="0"/>
                              <w:marBottom w:val="0"/>
                              <w:divBdr>
                                <w:top w:val="none" w:sz="0" w:space="0" w:color="auto"/>
                                <w:left w:val="none" w:sz="0" w:space="0" w:color="auto"/>
                                <w:bottom w:val="none" w:sz="0" w:space="0" w:color="auto"/>
                                <w:right w:val="none" w:sz="0" w:space="0" w:color="auto"/>
                              </w:divBdr>
                              <w:divsChild>
                                <w:div w:id="193470108">
                                  <w:marLeft w:val="0"/>
                                  <w:marRight w:val="0"/>
                                  <w:marTop w:val="0"/>
                                  <w:marBottom w:val="0"/>
                                  <w:divBdr>
                                    <w:top w:val="none" w:sz="0" w:space="0" w:color="auto"/>
                                    <w:left w:val="none" w:sz="0" w:space="0" w:color="auto"/>
                                    <w:bottom w:val="none" w:sz="0" w:space="0" w:color="auto"/>
                                    <w:right w:val="none" w:sz="0" w:space="0" w:color="auto"/>
                                  </w:divBdr>
                                </w:div>
                              </w:divsChild>
                            </w:div>
                            <w:div w:id="279267495">
                              <w:marLeft w:val="0"/>
                              <w:marRight w:val="0"/>
                              <w:marTop w:val="0"/>
                              <w:marBottom w:val="0"/>
                              <w:divBdr>
                                <w:top w:val="none" w:sz="0" w:space="0" w:color="auto"/>
                                <w:left w:val="none" w:sz="0" w:space="0" w:color="auto"/>
                                <w:bottom w:val="none" w:sz="0" w:space="0" w:color="auto"/>
                                <w:right w:val="none" w:sz="0" w:space="0" w:color="auto"/>
                              </w:divBdr>
                              <w:divsChild>
                                <w:div w:id="1158227684">
                                  <w:marLeft w:val="0"/>
                                  <w:marRight w:val="0"/>
                                  <w:marTop w:val="150"/>
                                  <w:marBottom w:val="0"/>
                                  <w:divBdr>
                                    <w:top w:val="none" w:sz="0" w:space="0" w:color="auto"/>
                                    <w:left w:val="none" w:sz="0" w:space="0" w:color="auto"/>
                                    <w:bottom w:val="none" w:sz="0" w:space="0" w:color="auto"/>
                                    <w:right w:val="none" w:sz="0" w:space="0" w:color="auto"/>
                                  </w:divBdr>
                                  <w:divsChild>
                                    <w:div w:id="152574682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62841198">
                      <w:marLeft w:val="0"/>
                      <w:marRight w:val="0"/>
                      <w:marTop w:val="0"/>
                      <w:marBottom w:val="0"/>
                      <w:divBdr>
                        <w:top w:val="none" w:sz="0" w:space="0" w:color="auto"/>
                        <w:left w:val="none" w:sz="0" w:space="0" w:color="auto"/>
                        <w:bottom w:val="none" w:sz="0" w:space="0" w:color="auto"/>
                        <w:right w:val="none" w:sz="0" w:space="0" w:color="auto"/>
                      </w:divBdr>
                      <w:divsChild>
                        <w:div w:id="457183183">
                          <w:marLeft w:val="0"/>
                          <w:marRight w:val="0"/>
                          <w:marTop w:val="0"/>
                          <w:marBottom w:val="150"/>
                          <w:divBdr>
                            <w:top w:val="none" w:sz="0" w:space="0" w:color="auto"/>
                            <w:left w:val="none" w:sz="0" w:space="0" w:color="auto"/>
                            <w:bottom w:val="none" w:sz="0" w:space="0" w:color="auto"/>
                            <w:right w:val="none" w:sz="0" w:space="0" w:color="auto"/>
                          </w:divBdr>
                        </w:div>
                        <w:div w:id="20231260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427576730">
      <w:bodyDiv w:val="1"/>
      <w:marLeft w:val="0"/>
      <w:marRight w:val="0"/>
      <w:marTop w:val="0"/>
      <w:marBottom w:val="0"/>
      <w:divBdr>
        <w:top w:val="none" w:sz="0" w:space="0" w:color="auto"/>
        <w:left w:val="none" w:sz="0" w:space="0" w:color="auto"/>
        <w:bottom w:val="none" w:sz="0" w:space="0" w:color="auto"/>
        <w:right w:val="none" w:sz="0" w:space="0" w:color="auto"/>
      </w:divBdr>
      <w:divsChild>
        <w:div w:id="373307845">
          <w:marLeft w:val="0"/>
          <w:marRight w:val="0"/>
          <w:marTop w:val="0"/>
          <w:marBottom w:val="0"/>
          <w:divBdr>
            <w:top w:val="none" w:sz="0" w:space="0" w:color="auto"/>
            <w:left w:val="none" w:sz="0" w:space="0" w:color="auto"/>
            <w:bottom w:val="none" w:sz="0" w:space="0" w:color="auto"/>
            <w:right w:val="none" w:sz="0" w:space="0" w:color="auto"/>
          </w:divBdr>
        </w:div>
      </w:divsChild>
    </w:div>
    <w:div w:id="1428497633">
      <w:bodyDiv w:val="1"/>
      <w:marLeft w:val="0"/>
      <w:marRight w:val="0"/>
      <w:marTop w:val="0"/>
      <w:marBottom w:val="0"/>
      <w:divBdr>
        <w:top w:val="none" w:sz="0" w:space="0" w:color="auto"/>
        <w:left w:val="none" w:sz="0" w:space="0" w:color="auto"/>
        <w:bottom w:val="none" w:sz="0" w:space="0" w:color="auto"/>
        <w:right w:val="none" w:sz="0" w:space="0" w:color="auto"/>
      </w:divBdr>
      <w:divsChild>
        <w:div w:id="1995984689">
          <w:marLeft w:val="0"/>
          <w:marRight w:val="0"/>
          <w:marTop w:val="0"/>
          <w:marBottom w:val="0"/>
          <w:divBdr>
            <w:top w:val="none" w:sz="0" w:space="0" w:color="auto"/>
            <w:left w:val="none" w:sz="0" w:space="0" w:color="auto"/>
            <w:bottom w:val="none" w:sz="0" w:space="0" w:color="auto"/>
            <w:right w:val="none" w:sz="0" w:space="0" w:color="auto"/>
          </w:divBdr>
        </w:div>
        <w:div w:id="1953127514">
          <w:marLeft w:val="0"/>
          <w:marRight w:val="0"/>
          <w:marTop w:val="450"/>
          <w:marBottom w:val="435"/>
          <w:divBdr>
            <w:top w:val="none" w:sz="0" w:space="0" w:color="auto"/>
            <w:left w:val="none" w:sz="0" w:space="0" w:color="auto"/>
            <w:bottom w:val="none" w:sz="0" w:space="0" w:color="auto"/>
            <w:right w:val="none" w:sz="0" w:space="0" w:color="auto"/>
          </w:divBdr>
          <w:divsChild>
            <w:div w:id="1840271622">
              <w:marLeft w:val="0"/>
              <w:marRight w:val="0"/>
              <w:marTop w:val="0"/>
              <w:marBottom w:val="0"/>
              <w:divBdr>
                <w:top w:val="none" w:sz="0" w:space="0" w:color="auto"/>
                <w:left w:val="none" w:sz="0" w:space="0" w:color="auto"/>
                <w:bottom w:val="none" w:sz="0" w:space="0" w:color="auto"/>
                <w:right w:val="none" w:sz="0" w:space="0" w:color="auto"/>
              </w:divBdr>
              <w:divsChild>
                <w:div w:id="113784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28526">
          <w:marLeft w:val="0"/>
          <w:marRight w:val="0"/>
          <w:marTop w:val="150"/>
          <w:marBottom w:val="330"/>
          <w:divBdr>
            <w:top w:val="none" w:sz="0" w:space="0" w:color="auto"/>
            <w:left w:val="none" w:sz="0" w:space="0" w:color="auto"/>
            <w:bottom w:val="none" w:sz="0" w:space="0" w:color="auto"/>
            <w:right w:val="none" w:sz="0" w:space="0" w:color="auto"/>
          </w:divBdr>
          <w:divsChild>
            <w:div w:id="524295528">
              <w:marLeft w:val="0"/>
              <w:marRight w:val="0"/>
              <w:marTop w:val="0"/>
              <w:marBottom w:val="0"/>
              <w:divBdr>
                <w:top w:val="none" w:sz="0" w:space="0" w:color="auto"/>
                <w:left w:val="none" w:sz="0" w:space="0" w:color="auto"/>
                <w:bottom w:val="none" w:sz="0" w:space="0" w:color="auto"/>
                <w:right w:val="none" w:sz="0" w:space="0" w:color="auto"/>
              </w:divBdr>
            </w:div>
            <w:div w:id="69704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21807">
      <w:bodyDiv w:val="1"/>
      <w:marLeft w:val="0"/>
      <w:marRight w:val="0"/>
      <w:marTop w:val="0"/>
      <w:marBottom w:val="0"/>
      <w:divBdr>
        <w:top w:val="none" w:sz="0" w:space="0" w:color="auto"/>
        <w:left w:val="none" w:sz="0" w:space="0" w:color="auto"/>
        <w:bottom w:val="none" w:sz="0" w:space="0" w:color="auto"/>
        <w:right w:val="none" w:sz="0" w:space="0" w:color="auto"/>
      </w:divBdr>
      <w:divsChild>
        <w:div w:id="595944405">
          <w:marLeft w:val="0"/>
          <w:marRight w:val="0"/>
          <w:marTop w:val="0"/>
          <w:marBottom w:val="450"/>
          <w:divBdr>
            <w:top w:val="none" w:sz="0" w:space="0" w:color="auto"/>
            <w:left w:val="none" w:sz="0" w:space="0" w:color="auto"/>
            <w:bottom w:val="none" w:sz="0" w:space="0" w:color="auto"/>
            <w:right w:val="none" w:sz="0" w:space="0" w:color="auto"/>
          </w:divBdr>
          <w:divsChild>
            <w:div w:id="1283920732">
              <w:marLeft w:val="0"/>
              <w:marRight w:val="0"/>
              <w:marTop w:val="0"/>
              <w:marBottom w:val="75"/>
              <w:divBdr>
                <w:top w:val="none" w:sz="0" w:space="0" w:color="auto"/>
                <w:left w:val="none" w:sz="0" w:space="0" w:color="auto"/>
                <w:bottom w:val="none" w:sz="0" w:space="0" w:color="auto"/>
                <w:right w:val="none" w:sz="0" w:space="0" w:color="auto"/>
              </w:divBdr>
              <w:divsChild>
                <w:div w:id="1541479117">
                  <w:marLeft w:val="0"/>
                  <w:marRight w:val="0"/>
                  <w:marTop w:val="0"/>
                  <w:marBottom w:val="0"/>
                  <w:divBdr>
                    <w:top w:val="none" w:sz="0" w:space="0" w:color="auto"/>
                    <w:left w:val="none" w:sz="0" w:space="0" w:color="auto"/>
                    <w:bottom w:val="none" w:sz="0" w:space="0" w:color="auto"/>
                    <w:right w:val="none" w:sz="0" w:space="0" w:color="auto"/>
                  </w:divBdr>
                  <w:divsChild>
                    <w:div w:id="237519172">
                      <w:marLeft w:val="0"/>
                      <w:marRight w:val="0"/>
                      <w:marTop w:val="0"/>
                      <w:marBottom w:val="0"/>
                      <w:divBdr>
                        <w:top w:val="none" w:sz="0" w:space="0" w:color="auto"/>
                        <w:left w:val="none" w:sz="0" w:space="0" w:color="auto"/>
                        <w:bottom w:val="none" w:sz="0" w:space="0" w:color="auto"/>
                        <w:right w:val="none" w:sz="0" w:space="0" w:color="auto"/>
                      </w:divBdr>
                      <w:divsChild>
                        <w:div w:id="155912605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310092204">
                  <w:marLeft w:val="0"/>
                  <w:marRight w:val="0"/>
                  <w:marTop w:val="0"/>
                  <w:marBottom w:val="0"/>
                  <w:divBdr>
                    <w:top w:val="none" w:sz="0" w:space="0" w:color="auto"/>
                    <w:left w:val="none" w:sz="0" w:space="0" w:color="auto"/>
                    <w:bottom w:val="none" w:sz="0" w:space="0" w:color="auto"/>
                    <w:right w:val="none" w:sz="0" w:space="0" w:color="auto"/>
                  </w:divBdr>
                  <w:divsChild>
                    <w:div w:id="1120303354">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225137932">
              <w:marLeft w:val="0"/>
              <w:marRight w:val="225"/>
              <w:marTop w:val="0"/>
              <w:marBottom w:val="0"/>
              <w:divBdr>
                <w:top w:val="none" w:sz="0" w:space="0" w:color="auto"/>
                <w:left w:val="none" w:sz="0" w:space="0" w:color="auto"/>
                <w:bottom w:val="none" w:sz="0" w:space="0" w:color="auto"/>
                <w:right w:val="none" w:sz="0" w:space="0" w:color="auto"/>
              </w:divBdr>
            </w:div>
          </w:divsChild>
        </w:div>
        <w:div w:id="1364133836">
          <w:marLeft w:val="0"/>
          <w:marRight w:val="0"/>
          <w:marTop w:val="0"/>
          <w:marBottom w:val="300"/>
          <w:divBdr>
            <w:top w:val="none" w:sz="0" w:space="0" w:color="auto"/>
            <w:left w:val="none" w:sz="0" w:space="0" w:color="auto"/>
            <w:bottom w:val="none" w:sz="0" w:space="0" w:color="auto"/>
            <w:right w:val="none" w:sz="0" w:space="0" w:color="auto"/>
          </w:divBdr>
          <w:divsChild>
            <w:div w:id="967588580">
              <w:marLeft w:val="0"/>
              <w:marRight w:val="0"/>
              <w:marTop w:val="0"/>
              <w:marBottom w:val="0"/>
              <w:divBdr>
                <w:top w:val="none" w:sz="0" w:space="0" w:color="auto"/>
                <w:left w:val="none" w:sz="0" w:space="0" w:color="auto"/>
                <w:bottom w:val="none" w:sz="0" w:space="0" w:color="auto"/>
                <w:right w:val="none" w:sz="0" w:space="0" w:color="auto"/>
              </w:divBdr>
              <w:divsChild>
                <w:div w:id="1267687929">
                  <w:marLeft w:val="-225"/>
                  <w:marRight w:val="-225"/>
                  <w:marTop w:val="0"/>
                  <w:marBottom w:val="0"/>
                  <w:divBdr>
                    <w:top w:val="none" w:sz="0" w:space="0" w:color="auto"/>
                    <w:left w:val="none" w:sz="0" w:space="0" w:color="auto"/>
                    <w:bottom w:val="none" w:sz="0" w:space="0" w:color="auto"/>
                    <w:right w:val="none" w:sz="0" w:space="0" w:color="auto"/>
                  </w:divBdr>
                  <w:divsChild>
                    <w:div w:id="1229802139">
                      <w:marLeft w:val="0"/>
                      <w:marRight w:val="0"/>
                      <w:marTop w:val="0"/>
                      <w:marBottom w:val="0"/>
                      <w:divBdr>
                        <w:top w:val="none" w:sz="0" w:space="0" w:color="auto"/>
                        <w:left w:val="none" w:sz="0" w:space="0" w:color="auto"/>
                        <w:bottom w:val="none" w:sz="0" w:space="0" w:color="auto"/>
                        <w:right w:val="none" w:sz="0" w:space="0" w:color="auto"/>
                      </w:divBdr>
                      <w:divsChild>
                        <w:div w:id="1919712370">
                          <w:marLeft w:val="0"/>
                          <w:marRight w:val="0"/>
                          <w:marTop w:val="0"/>
                          <w:marBottom w:val="0"/>
                          <w:divBdr>
                            <w:top w:val="none" w:sz="0" w:space="0" w:color="auto"/>
                            <w:left w:val="none" w:sz="0" w:space="0" w:color="auto"/>
                            <w:bottom w:val="none" w:sz="0" w:space="0" w:color="auto"/>
                            <w:right w:val="none" w:sz="0" w:space="0" w:color="auto"/>
                          </w:divBdr>
                          <w:divsChild>
                            <w:div w:id="2107460409">
                              <w:marLeft w:val="0"/>
                              <w:marRight w:val="0"/>
                              <w:marTop w:val="0"/>
                              <w:marBottom w:val="0"/>
                              <w:divBdr>
                                <w:top w:val="none" w:sz="0" w:space="0" w:color="auto"/>
                                <w:left w:val="none" w:sz="0" w:space="0" w:color="auto"/>
                                <w:bottom w:val="none" w:sz="0" w:space="0" w:color="auto"/>
                                <w:right w:val="none" w:sz="0" w:space="0" w:color="auto"/>
                              </w:divBdr>
                              <w:divsChild>
                                <w:div w:id="128765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0282145">
          <w:marLeft w:val="0"/>
          <w:marRight w:val="0"/>
          <w:marTop w:val="0"/>
          <w:marBottom w:val="0"/>
          <w:divBdr>
            <w:top w:val="none" w:sz="0" w:space="0" w:color="auto"/>
            <w:left w:val="none" w:sz="0" w:space="0" w:color="auto"/>
            <w:bottom w:val="none" w:sz="0" w:space="0" w:color="auto"/>
            <w:right w:val="none" w:sz="0" w:space="0" w:color="auto"/>
          </w:divBdr>
        </w:div>
      </w:divsChild>
    </w:div>
    <w:div w:id="1429542071">
      <w:bodyDiv w:val="1"/>
      <w:marLeft w:val="0"/>
      <w:marRight w:val="0"/>
      <w:marTop w:val="0"/>
      <w:marBottom w:val="0"/>
      <w:divBdr>
        <w:top w:val="none" w:sz="0" w:space="0" w:color="auto"/>
        <w:left w:val="none" w:sz="0" w:space="0" w:color="auto"/>
        <w:bottom w:val="none" w:sz="0" w:space="0" w:color="auto"/>
        <w:right w:val="none" w:sz="0" w:space="0" w:color="auto"/>
      </w:divBdr>
    </w:div>
    <w:div w:id="1430806638">
      <w:bodyDiv w:val="1"/>
      <w:marLeft w:val="0"/>
      <w:marRight w:val="0"/>
      <w:marTop w:val="0"/>
      <w:marBottom w:val="0"/>
      <w:divBdr>
        <w:top w:val="none" w:sz="0" w:space="0" w:color="auto"/>
        <w:left w:val="none" w:sz="0" w:space="0" w:color="auto"/>
        <w:bottom w:val="none" w:sz="0" w:space="0" w:color="auto"/>
        <w:right w:val="none" w:sz="0" w:space="0" w:color="auto"/>
      </w:divBdr>
      <w:divsChild>
        <w:div w:id="291713718">
          <w:marLeft w:val="0"/>
          <w:marRight w:val="0"/>
          <w:marTop w:val="0"/>
          <w:marBottom w:val="0"/>
          <w:divBdr>
            <w:top w:val="single" w:sz="2" w:space="0" w:color="E0E0E0"/>
            <w:left w:val="single" w:sz="2" w:space="0" w:color="E0E0E0"/>
            <w:bottom w:val="single" w:sz="2" w:space="0" w:color="E0E0E0"/>
            <w:right w:val="single" w:sz="2" w:space="0" w:color="E0E0E0"/>
          </w:divBdr>
          <w:divsChild>
            <w:div w:id="1496652112">
              <w:marLeft w:val="0"/>
              <w:marRight w:val="0"/>
              <w:marTop w:val="0"/>
              <w:marBottom w:val="0"/>
              <w:divBdr>
                <w:top w:val="single" w:sz="2" w:space="0" w:color="E0E0E0"/>
                <w:left w:val="single" w:sz="2" w:space="0" w:color="E0E0E0"/>
                <w:bottom w:val="single" w:sz="2" w:space="0" w:color="E0E0E0"/>
                <w:right w:val="single" w:sz="2" w:space="0" w:color="E0E0E0"/>
              </w:divBdr>
              <w:divsChild>
                <w:div w:id="625700384">
                  <w:marLeft w:val="0"/>
                  <w:marRight w:val="0"/>
                  <w:marTop w:val="0"/>
                  <w:marBottom w:val="0"/>
                  <w:divBdr>
                    <w:top w:val="single" w:sz="2" w:space="0" w:color="E0E0E0"/>
                    <w:left w:val="single" w:sz="2" w:space="0" w:color="E0E0E0"/>
                    <w:bottom w:val="single" w:sz="2" w:space="0" w:color="E0E0E0"/>
                    <w:right w:val="single" w:sz="2" w:space="0" w:color="E0E0E0"/>
                  </w:divBdr>
                  <w:divsChild>
                    <w:div w:id="1019241188">
                      <w:marLeft w:val="0"/>
                      <w:marRight w:val="0"/>
                      <w:marTop w:val="0"/>
                      <w:marBottom w:val="0"/>
                      <w:divBdr>
                        <w:top w:val="single" w:sz="2" w:space="0" w:color="E0E0E0"/>
                        <w:left w:val="single" w:sz="2" w:space="0" w:color="E0E0E0"/>
                        <w:bottom w:val="single" w:sz="2" w:space="0" w:color="E0E0E0"/>
                        <w:right w:val="single" w:sz="2" w:space="0" w:color="E0E0E0"/>
                      </w:divBdr>
                    </w:div>
                    <w:div w:id="206775148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747649438">
          <w:marLeft w:val="0"/>
          <w:marRight w:val="0"/>
          <w:marTop w:val="0"/>
          <w:marBottom w:val="0"/>
          <w:divBdr>
            <w:top w:val="single" w:sz="2" w:space="0" w:color="E0E0E0"/>
            <w:left w:val="single" w:sz="2" w:space="0" w:color="E0E0E0"/>
            <w:bottom w:val="single" w:sz="2" w:space="0" w:color="E0E0E0"/>
            <w:right w:val="single" w:sz="2" w:space="0" w:color="E0E0E0"/>
          </w:divBdr>
          <w:divsChild>
            <w:div w:id="891773568">
              <w:marLeft w:val="0"/>
              <w:marRight w:val="0"/>
              <w:marTop w:val="0"/>
              <w:marBottom w:val="0"/>
              <w:divBdr>
                <w:top w:val="single" w:sz="2" w:space="0" w:color="E0E0E0"/>
                <w:left w:val="single" w:sz="2" w:space="0" w:color="E0E0E0"/>
                <w:bottom w:val="single" w:sz="2" w:space="0" w:color="E0E0E0"/>
                <w:right w:val="single" w:sz="2" w:space="0" w:color="E0E0E0"/>
              </w:divBdr>
              <w:divsChild>
                <w:div w:id="1964654434">
                  <w:marLeft w:val="0"/>
                  <w:marRight w:val="0"/>
                  <w:marTop w:val="0"/>
                  <w:marBottom w:val="0"/>
                  <w:divBdr>
                    <w:top w:val="single" w:sz="2" w:space="0" w:color="E0E0E0"/>
                    <w:left w:val="single" w:sz="2" w:space="0" w:color="E0E0E0"/>
                    <w:bottom w:val="single" w:sz="2" w:space="0" w:color="E0E0E0"/>
                    <w:right w:val="single" w:sz="2" w:space="0" w:color="E0E0E0"/>
                  </w:divBdr>
                  <w:divsChild>
                    <w:div w:id="1436365317">
                      <w:marLeft w:val="0"/>
                      <w:marRight w:val="0"/>
                      <w:marTop w:val="0"/>
                      <w:marBottom w:val="0"/>
                      <w:divBdr>
                        <w:top w:val="single" w:sz="2" w:space="0" w:color="E0E0E0"/>
                        <w:left w:val="single" w:sz="2" w:space="0" w:color="E0E0E0"/>
                        <w:bottom w:val="single" w:sz="2" w:space="0" w:color="E0E0E0"/>
                        <w:right w:val="single" w:sz="2" w:space="0" w:color="E0E0E0"/>
                      </w:divBdr>
                      <w:divsChild>
                        <w:div w:id="37789489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895195824">
              <w:marLeft w:val="0"/>
              <w:marRight w:val="0"/>
              <w:marTop w:val="0"/>
              <w:marBottom w:val="0"/>
              <w:divBdr>
                <w:top w:val="single" w:sz="2" w:space="0" w:color="E0E0E0"/>
                <w:left w:val="single" w:sz="2" w:space="0" w:color="E0E0E0"/>
                <w:bottom w:val="single" w:sz="2" w:space="0" w:color="E0E0E0"/>
                <w:right w:val="single" w:sz="2" w:space="0" w:color="E0E0E0"/>
              </w:divBdr>
              <w:divsChild>
                <w:div w:id="2068841364">
                  <w:marLeft w:val="0"/>
                  <w:marRight w:val="0"/>
                  <w:marTop w:val="0"/>
                  <w:marBottom w:val="0"/>
                  <w:divBdr>
                    <w:top w:val="single" w:sz="2" w:space="0" w:color="E0E0E0"/>
                    <w:left w:val="single" w:sz="2" w:space="0" w:color="E0E0E0"/>
                    <w:bottom w:val="single" w:sz="2" w:space="0" w:color="E0E0E0"/>
                    <w:right w:val="single" w:sz="2" w:space="0" w:color="E0E0E0"/>
                  </w:divBdr>
                </w:div>
                <w:div w:id="1985235662">
                  <w:marLeft w:val="0"/>
                  <w:marRight w:val="0"/>
                  <w:marTop w:val="0"/>
                  <w:marBottom w:val="0"/>
                  <w:divBdr>
                    <w:top w:val="single" w:sz="2" w:space="0" w:color="E0E0E0"/>
                    <w:left w:val="single" w:sz="2" w:space="0" w:color="E0E0E0"/>
                    <w:bottom w:val="single" w:sz="2" w:space="0" w:color="E0E0E0"/>
                    <w:right w:val="single" w:sz="2" w:space="0" w:color="E0E0E0"/>
                  </w:divBdr>
                  <w:divsChild>
                    <w:div w:id="1041899607">
                      <w:marLeft w:val="0"/>
                      <w:marRight w:val="0"/>
                      <w:marTop w:val="0"/>
                      <w:marBottom w:val="0"/>
                      <w:divBdr>
                        <w:top w:val="single" w:sz="2" w:space="0" w:color="E0E0E0"/>
                        <w:left w:val="single" w:sz="2" w:space="0" w:color="E0E0E0"/>
                        <w:bottom w:val="single" w:sz="2" w:space="0" w:color="E0E0E0"/>
                        <w:right w:val="single" w:sz="2" w:space="0" w:color="E0E0E0"/>
                      </w:divBdr>
                      <w:divsChild>
                        <w:div w:id="122973139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99990723">
                      <w:marLeft w:val="0"/>
                      <w:marRight w:val="0"/>
                      <w:marTop w:val="0"/>
                      <w:marBottom w:val="0"/>
                      <w:divBdr>
                        <w:top w:val="single" w:sz="2" w:space="0" w:color="E0E0E0"/>
                        <w:left w:val="single" w:sz="2" w:space="0" w:color="E0E0E0"/>
                        <w:bottom w:val="single" w:sz="2" w:space="0" w:color="E0E0E0"/>
                        <w:right w:val="single" w:sz="2" w:space="0" w:color="E0E0E0"/>
                      </w:divBdr>
                      <w:divsChild>
                        <w:div w:id="69064294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50889407">
                      <w:marLeft w:val="0"/>
                      <w:marRight w:val="0"/>
                      <w:marTop w:val="0"/>
                      <w:marBottom w:val="0"/>
                      <w:divBdr>
                        <w:top w:val="single" w:sz="2" w:space="0" w:color="E0E0E0"/>
                        <w:left w:val="single" w:sz="2" w:space="0" w:color="E0E0E0"/>
                        <w:bottom w:val="single" w:sz="2" w:space="0" w:color="E0E0E0"/>
                        <w:right w:val="single" w:sz="2" w:space="0" w:color="E0E0E0"/>
                      </w:divBdr>
                      <w:divsChild>
                        <w:div w:id="97907242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433815434">
      <w:bodyDiv w:val="1"/>
      <w:marLeft w:val="0"/>
      <w:marRight w:val="0"/>
      <w:marTop w:val="0"/>
      <w:marBottom w:val="0"/>
      <w:divBdr>
        <w:top w:val="none" w:sz="0" w:space="0" w:color="auto"/>
        <w:left w:val="none" w:sz="0" w:space="0" w:color="auto"/>
        <w:bottom w:val="none" w:sz="0" w:space="0" w:color="auto"/>
        <w:right w:val="none" w:sz="0" w:space="0" w:color="auto"/>
      </w:divBdr>
      <w:divsChild>
        <w:div w:id="1940483089">
          <w:marLeft w:val="0"/>
          <w:marRight w:val="0"/>
          <w:marTop w:val="0"/>
          <w:marBottom w:val="0"/>
          <w:divBdr>
            <w:top w:val="single" w:sz="2" w:space="0" w:color="E0E0E0"/>
            <w:left w:val="single" w:sz="2" w:space="0" w:color="E0E0E0"/>
            <w:bottom w:val="single" w:sz="2" w:space="0" w:color="E0E0E0"/>
            <w:right w:val="single" w:sz="2" w:space="0" w:color="E0E0E0"/>
          </w:divBdr>
          <w:divsChild>
            <w:div w:id="1700084626">
              <w:marLeft w:val="0"/>
              <w:marRight w:val="0"/>
              <w:marTop w:val="0"/>
              <w:marBottom w:val="0"/>
              <w:divBdr>
                <w:top w:val="single" w:sz="2" w:space="0" w:color="E0E0E0"/>
                <w:left w:val="single" w:sz="2" w:space="0" w:color="E0E0E0"/>
                <w:bottom w:val="single" w:sz="2" w:space="0" w:color="E0E0E0"/>
                <w:right w:val="single" w:sz="2" w:space="0" w:color="E0E0E0"/>
              </w:divBdr>
              <w:divsChild>
                <w:div w:id="25450565">
                  <w:marLeft w:val="0"/>
                  <w:marRight w:val="0"/>
                  <w:marTop w:val="0"/>
                  <w:marBottom w:val="0"/>
                  <w:divBdr>
                    <w:top w:val="single" w:sz="2" w:space="0" w:color="E0E0E0"/>
                    <w:left w:val="single" w:sz="2" w:space="0" w:color="E0E0E0"/>
                    <w:bottom w:val="single" w:sz="2" w:space="0" w:color="E0E0E0"/>
                    <w:right w:val="single" w:sz="2" w:space="0" w:color="E0E0E0"/>
                  </w:divBdr>
                  <w:divsChild>
                    <w:div w:id="2037340790">
                      <w:marLeft w:val="0"/>
                      <w:marRight w:val="0"/>
                      <w:marTop w:val="0"/>
                      <w:marBottom w:val="0"/>
                      <w:divBdr>
                        <w:top w:val="single" w:sz="2" w:space="0" w:color="E0E0E0"/>
                        <w:left w:val="single" w:sz="2" w:space="0" w:color="E0E0E0"/>
                        <w:bottom w:val="single" w:sz="2" w:space="0" w:color="E0E0E0"/>
                        <w:right w:val="single" w:sz="2" w:space="0" w:color="E0E0E0"/>
                      </w:divBdr>
                    </w:div>
                    <w:div w:id="25266812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419372770">
          <w:marLeft w:val="0"/>
          <w:marRight w:val="0"/>
          <w:marTop w:val="0"/>
          <w:marBottom w:val="0"/>
          <w:divBdr>
            <w:top w:val="single" w:sz="2" w:space="0" w:color="E0E0E0"/>
            <w:left w:val="single" w:sz="2" w:space="0" w:color="E0E0E0"/>
            <w:bottom w:val="single" w:sz="2" w:space="0" w:color="E0E0E0"/>
            <w:right w:val="single" w:sz="2" w:space="0" w:color="E0E0E0"/>
          </w:divBdr>
          <w:divsChild>
            <w:div w:id="1887257692">
              <w:marLeft w:val="0"/>
              <w:marRight w:val="0"/>
              <w:marTop w:val="0"/>
              <w:marBottom w:val="0"/>
              <w:divBdr>
                <w:top w:val="single" w:sz="2" w:space="0" w:color="E0E0E0"/>
                <w:left w:val="single" w:sz="2" w:space="0" w:color="E0E0E0"/>
                <w:bottom w:val="single" w:sz="2" w:space="0" w:color="E0E0E0"/>
                <w:right w:val="single" w:sz="2" w:space="0" w:color="E0E0E0"/>
              </w:divBdr>
              <w:divsChild>
                <w:div w:id="1765609226">
                  <w:marLeft w:val="0"/>
                  <w:marRight w:val="0"/>
                  <w:marTop w:val="0"/>
                  <w:marBottom w:val="0"/>
                  <w:divBdr>
                    <w:top w:val="single" w:sz="2" w:space="0" w:color="E0E0E0"/>
                    <w:left w:val="single" w:sz="2" w:space="0" w:color="E0E0E0"/>
                    <w:bottom w:val="single" w:sz="2" w:space="0" w:color="E0E0E0"/>
                    <w:right w:val="single" w:sz="2" w:space="0" w:color="E0E0E0"/>
                  </w:divBdr>
                  <w:divsChild>
                    <w:div w:id="611281653">
                      <w:marLeft w:val="0"/>
                      <w:marRight w:val="0"/>
                      <w:marTop w:val="0"/>
                      <w:marBottom w:val="0"/>
                      <w:divBdr>
                        <w:top w:val="single" w:sz="2" w:space="0" w:color="E0E0E0"/>
                        <w:left w:val="single" w:sz="2" w:space="0" w:color="E0E0E0"/>
                        <w:bottom w:val="single" w:sz="2" w:space="0" w:color="E0E0E0"/>
                        <w:right w:val="single" w:sz="2" w:space="0" w:color="E0E0E0"/>
                      </w:divBdr>
                      <w:divsChild>
                        <w:div w:id="118413173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418089996">
              <w:marLeft w:val="0"/>
              <w:marRight w:val="0"/>
              <w:marTop w:val="0"/>
              <w:marBottom w:val="0"/>
              <w:divBdr>
                <w:top w:val="single" w:sz="2" w:space="0" w:color="E0E0E0"/>
                <w:left w:val="single" w:sz="2" w:space="0" w:color="E0E0E0"/>
                <w:bottom w:val="single" w:sz="2" w:space="0" w:color="E0E0E0"/>
                <w:right w:val="single" w:sz="2" w:space="0" w:color="E0E0E0"/>
              </w:divBdr>
              <w:divsChild>
                <w:div w:id="437603415">
                  <w:marLeft w:val="0"/>
                  <w:marRight w:val="0"/>
                  <w:marTop w:val="0"/>
                  <w:marBottom w:val="0"/>
                  <w:divBdr>
                    <w:top w:val="single" w:sz="2" w:space="0" w:color="E0E0E0"/>
                    <w:left w:val="single" w:sz="2" w:space="0" w:color="E0E0E0"/>
                    <w:bottom w:val="single" w:sz="2" w:space="0" w:color="E0E0E0"/>
                    <w:right w:val="single" w:sz="2" w:space="0" w:color="E0E0E0"/>
                  </w:divBdr>
                </w:div>
                <w:div w:id="1291206025">
                  <w:marLeft w:val="0"/>
                  <w:marRight w:val="0"/>
                  <w:marTop w:val="0"/>
                  <w:marBottom w:val="0"/>
                  <w:divBdr>
                    <w:top w:val="single" w:sz="2" w:space="0" w:color="E0E0E0"/>
                    <w:left w:val="single" w:sz="2" w:space="0" w:color="E0E0E0"/>
                    <w:bottom w:val="single" w:sz="2" w:space="0" w:color="E0E0E0"/>
                    <w:right w:val="single" w:sz="2" w:space="0" w:color="E0E0E0"/>
                  </w:divBdr>
                  <w:divsChild>
                    <w:div w:id="559173139">
                      <w:marLeft w:val="0"/>
                      <w:marRight w:val="0"/>
                      <w:marTop w:val="0"/>
                      <w:marBottom w:val="0"/>
                      <w:divBdr>
                        <w:top w:val="single" w:sz="2" w:space="0" w:color="E0E0E0"/>
                        <w:left w:val="single" w:sz="2" w:space="0" w:color="E0E0E0"/>
                        <w:bottom w:val="single" w:sz="2" w:space="0" w:color="E0E0E0"/>
                        <w:right w:val="single" w:sz="2" w:space="0" w:color="E0E0E0"/>
                      </w:divBdr>
                      <w:divsChild>
                        <w:div w:id="114801090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3053258">
                      <w:marLeft w:val="0"/>
                      <w:marRight w:val="0"/>
                      <w:marTop w:val="0"/>
                      <w:marBottom w:val="0"/>
                      <w:divBdr>
                        <w:top w:val="single" w:sz="2" w:space="0" w:color="E0E0E0"/>
                        <w:left w:val="single" w:sz="2" w:space="0" w:color="E0E0E0"/>
                        <w:bottom w:val="single" w:sz="2" w:space="0" w:color="E0E0E0"/>
                        <w:right w:val="single" w:sz="2" w:space="0" w:color="E0E0E0"/>
                      </w:divBdr>
                      <w:divsChild>
                        <w:div w:id="129063008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82546001">
                      <w:marLeft w:val="0"/>
                      <w:marRight w:val="0"/>
                      <w:marTop w:val="0"/>
                      <w:marBottom w:val="0"/>
                      <w:divBdr>
                        <w:top w:val="single" w:sz="2" w:space="0" w:color="E0E0E0"/>
                        <w:left w:val="single" w:sz="2" w:space="0" w:color="E0E0E0"/>
                        <w:bottom w:val="single" w:sz="2" w:space="0" w:color="E0E0E0"/>
                        <w:right w:val="single" w:sz="2" w:space="0" w:color="E0E0E0"/>
                      </w:divBdr>
                      <w:divsChild>
                        <w:div w:id="13580388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62336378">
                      <w:marLeft w:val="0"/>
                      <w:marRight w:val="0"/>
                      <w:marTop w:val="0"/>
                      <w:marBottom w:val="0"/>
                      <w:divBdr>
                        <w:top w:val="single" w:sz="2" w:space="0" w:color="E0E0E0"/>
                        <w:left w:val="single" w:sz="2" w:space="0" w:color="E0E0E0"/>
                        <w:bottom w:val="single" w:sz="2" w:space="0" w:color="E0E0E0"/>
                        <w:right w:val="single" w:sz="2" w:space="0" w:color="E0E0E0"/>
                      </w:divBdr>
                      <w:divsChild>
                        <w:div w:id="72830984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37998174">
                      <w:marLeft w:val="0"/>
                      <w:marRight w:val="0"/>
                      <w:marTop w:val="0"/>
                      <w:marBottom w:val="0"/>
                      <w:divBdr>
                        <w:top w:val="single" w:sz="2" w:space="0" w:color="E0E0E0"/>
                        <w:left w:val="single" w:sz="2" w:space="0" w:color="E0E0E0"/>
                        <w:bottom w:val="single" w:sz="2" w:space="0" w:color="E0E0E0"/>
                        <w:right w:val="single" w:sz="2" w:space="0" w:color="E0E0E0"/>
                      </w:divBdr>
                      <w:divsChild>
                        <w:div w:id="880828870">
                          <w:marLeft w:val="0"/>
                          <w:marRight w:val="0"/>
                          <w:marTop w:val="0"/>
                          <w:marBottom w:val="0"/>
                          <w:divBdr>
                            <w:top w:val="single" w:sz="2" w:space="0" w:color="E0E0E0"/>
                            <w:left w:val="single" w:sz="2" w:space="0" w:color="E0E0E0"/>
                            <w:bottom w:val="single" w:sz="2" w:space="0" w:color="E0E0E0"/>
                            <w:right w:val="single" w:sz="2" w:space="0" w:color="E0E0E0"/>
                          </w:divBdr>
                          <w:divsChild>
                            <w:div w:id="1920365602">
                              <w:marLeft w:val="0"/>
                              <w:marRight w:val="0"/>
                              <w:marTop w:val="0"/>
                              <w:marBottom w:val="0"/>
                              <w:divBdr>
                                <w:top w:val="single" w:sz="2" w:space="0" w:color="E0E0E0"/>
                                <w:left w:val="single" w:sz="2" w:space="0" w:color="E0E0E0"/>
                                <w:bottom w:val="single" w:sz="2" w:space="0" w:color="E0E0E0"/>
                                <w:right w:val="single" w:sz="2" w:space="0" w:color="E0E0E0"/>
                              </w:divBdr>
                              <w:divsChild>
                                <w:div w:id="1759136583">
                                  <w:marLeft w:val="0"/>
                                  <w:marRight w:val="0"/>
                                  <w:marTop w:val="0"/>
                                  <w:marBottom w:val="0"/>
                                  <w:divBdr>
                                    <w:top w:val="single" w:sz="2" w:space="0" w:color="E0E0E0"/>
                                    <w:left w:val="single" w:sz="2" w:space="0" w:color="E0E0E0"/>
                                    <w:bottom w:val="single" w:sz="2" w:space="0" w:color="E0E0E0"/>
                                    <w:right w:val="single" w:sz="2" w:space="0" w:color="E0E0E0"/>
                                  </w:divBdr>
                                  <w:divsChild>
                                    <w:div w:id="1209803499">
                                      <w:marLeft w:val="0"/>
                                      <w:marRight w:val="0"/>
                                      <w:marTop w:val="0"/>
                                      <w:marBottom w:val="0"/>
                                      <w:divBdr>
                                        <w:top w:val="single" w:sz="2" w:space="0" w:color="E0E0E0"/>
                                        <w:left w:val="single" w:sz="2" w:space="0" w:color="E0E0E0"/>
                                        <w:bottom w:val="single" w:sz="2" w:space="0" w:color="E0E0E0"/>
                                        <w:right w:val="single" w:sz="2" w:space="0" w:color="E0E0E0"/>
                                      </w:divBdr>
                                    </w:div>
                                    <w:div w:id="69920893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359963624">
                              <w:marLeft w:val="0"/>
                              <w:marRight w:val="0"/>
                              <w:marTop w:val="0"/>
                              <w:marBottom w:val="0"/>
                              <w:divBdr>
                                <w:top w:val="single" w:sz="2" w:space="0" w:color="E0E0E0"/>
                                <w:left w:val="single" w:sz="2" w:space="0" w:color="E0E0E0"/>
                                <w:bottom w:val="single" w:sz="2" w:space="0" w:color="E0E0E0"/>
                                <w:right w:val="single" w:sz="2" w:space="0" w:color="E0E0E0"/>
                              </w:divBdr>
                              <w:divsChild>
                                <w:div w:id="1972975912">
                                  <w:marLeft w:val="0"/>
                                  <w:marRight w:val="0"/>
                                  <w:marTop w:val="0"/>
                                  <w:marBottom w:val="0"/>
                                  <w:divBdr>
                                    <w:top w:val="single" w:sz="2" w:space="0" w:color="E0E0E0"/>
                                    <w:left w:val="single" w:sz="2" w:space="0" w:color="E0E0E0"/>
                                    <w:bottom w:val="single" w:sz="2" w:space="0" w:color="E0E0E0"/>
                                    <w:right w:val="single" w:sz="2" w:space="0" w:color="E0E0E0"/>
                                  </w:divBdr>
                                  <w:divsChild>
                                    <w:div w:id="1723139017">
                                      <w:marLeft w:val="0"/>
                                      <w:marRight w:val="0"/>
                                      <w:marTop w:val="0"/>
                                      <w:marBottom w:val="0"/>
                                      <w:divBdr>
                                        <w:top w:val="single" w:sz="2" w:space="0" w:color="E0E0E0"/>
                                        <w:left w:val="single" w:sz="2" w:space="0" w:color="E0E0E0"/>
                                        <w:bottom w:val="single" w:sz="2" w:space="0" w:color="E0E0E0"/>
                                        <w:right w:val="single" w:sz="2" w:space="0" w:color="E0E0E0"/>
                                      </w:divBdr>
                                    </w:div>
                                    <w:div w:id="88383629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95028783">
                              <w:marLeft w:val="0"/>
                              <w:marRight w:val="0"/>
                              <w:marTop w:val="0"/>
                              <w:marBottom w:val="0"/>
                              <w:divBdr>
                                <w:top w:val="single" w:sz="2" w:space="0" w:color="E0E0E0"/>
                                <w:left w:val="single" w:sz="2" w:space="0" w:color="E0E0E0"/>
                                <w:bottom w:val="single" w:sz="2" w:space="0" w:color="E0E0E0"/>
                                <w:right w:val="single" w:sz="2" w:space="0" w:color="E0E0E0"/>
                              </w:divBdr>
                              <w:divsChild>
                                <w:div w:id="41158904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sChild>
        </w:div>
      </w:divsChild>
    </w:div>
    <w:div w:id="1434132756">
      <w:bodyDiv w:val="1"/>
      <w:marLeft w:val="0"/>
      <w:marRight w:val="0"/>
      <w:marTop w:val="0"/>
      <w:marBottom w:val="0"/>
      <w:divBdr>
        <w:top w:val="none" w:sz="0" w:space="0" w:color="auto"/>
        <w:left w:val="none" w:sz="0" w:space="0" w:color="auto"/>
        <w:bottom w:val="none" w:sz="0" w:space="0" w:color="auto"/>
        <w:right w:val="none" w:sz="0" w:space="0" w:color="auto"/>
      </w:divBdr>
      <w:divsChild>
        <w:div w:id="720977292">
          <w:marLeft w:val="0"/>
          <w:marRight w:val="0"/>
          <w:marTop w:val="0"/>
          <w:marBottom w:val="0"/>
          <w:divBdr>
            <w:top w:val="none" w:sz="0" w:space="0" w:color="auto"/>
            <w:left w:val="none" w:sz="0" w:space="0" w:color="auto"/>
            <w:bottom w:val="none" w:sz="0" w:space="0" w:color="auto"/>
            <w:right w:val="none" w:sz="0" w:space="0" w:color="auto"/>
          </w:divBdr>
          <w:divsChild>
            <w:div w:id="2113623625">
              <w:marLeft w:val="0"/>
              <w:marRight w:val="0"/>
              <w:marTop w:val="0"/>
              <w:marBottom w:val="0"/>
              <w:divBdr>
                <w:top w:val="none" w:sz="0" w:space="0" w:color="auto"/>
                <w:left w:val="none" w:sz="0" w:space="0" w:color="auto"/>
                <w:bottom w:val="none" w:sz="0" w:space="0" w:color="auto"/>
                <w:right w:val="none" w:sz="0" w:space="0" w:color="auto"/>
              </w:divBdr>
              <w:divsChild>
                <w:div w:id="218639546">
                  <w:marLeft w:val="0"/>
                  <w:marRight w:val="0"/>
                  <w:marTop w:val="0"/>
                  <w:marBottom w:val="180"/>
                  <w:divBdr>
                    <w:top w:val="none" w:sz="0" w:space="0" w:color="auto"/>
                    <w:left w:val="none" w:sz="0" w:space="0" w:color="auto"/>
                    <w:bottom w:val="none" w:sz="0" w:space="0" w:color="auto"/>
                    <w:right w:val="none" w:sz="0" w:space="0" w:color="auto"/>
                  </w:divBdr>
                  <w:divsChild>
                    <w:div w:id="644167170">
                      <w:marLeft w:val="0"/>
                      <w:marRight w:val="180"/>
                      <w:marTop w:val="0"/>
                      <w:marBottom w:val="0"/>
                      <w:divBdr>
                        <w:top w:val="none" w:sz="0" w:space="0" w:color="auto"/>
                        <w:left w:val="none" w:sz="0" w:space="0" w:color="auto"/>
                        <w:bottom w:val="none" w:sz="0" w:space="0" w:color="auto"/>
                        <w:right w:val="none" w:sz="0" w:space="0" w:color="auto"/>
                      </w:divBdr>
                      <w:divsChild>
                        <w:div w:id="1625114410">
                          <w:marLeft w:val="0"/>
                          <w:marRight w:val="0"/>
                          <w:marTop w:val="0"/>
                          <w:marBottom w:val="0"/>
                          <w:divBdr>
                            <w:top w:val="none" w:sz="0" w:space="0" w:color="auto"/>
                            <w:left w:val="none" w:sz="0" w:space="0" w:color="auto"/>
                            <w:bottom w:val="none" w:sz="0" w:space="0" w:color="auto"/>
                            <w:right w:val="none" w:sz="0" w:space="0" w:color="auto"/>
                          </w:divBdr>
                          <w:divsChild>
                            <w:div w:id="454636423">
                              <w:marLeft w:val="0"/>
                              <w:marRight w:val="0"/>
                              <w:marTop w:val="0"/>
                              <w:marBottom w:val="0"/>
                              <w:divBdr>
                                <w:top w:val="none" w:sz="0" w:space="0" w:color="auto"/>
                                <w:left w:val="none" w:sz="0" w:space="0" w:color="auto"/>
                                <w:bottom w:val="none" w:sz="0" w:space="0" w:color="auto"/>
                                <w:right w:val="none" w:sz="0" w:space="0" w:color="auto"/>
                              </w:divBdr>
                              <w:divsChild>
                                <w:div w:id="134613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860658">
                      <w:marLeft w:val="0"/>
                      <w:marRight w:val="0"/>
                      <w:marTop w:val="0"/>
                      <w:marBottom w:val="0"/>
                      <w:divBdr>
                        <w:top w:val="none" w:sz="0" w:space="0" w:color="auto"/>
                        <w:left w:val="none" w:sz="0" w:space="0" w:color="auto"/>
                        <w:bottom w:val="none" w:sz="0" w:space="0" w:color="auto"/>
                        <w:right w:val="none" w:sz="0" w:space="0" w:color="auto"/>
                      </w:divBdr>
                      <w:divsChild>
                        <w:div w:id="2014138223">
                          <w:marLeft w:val="0"/>
                          <w:marRight w:val="330"/>
                          <w:marTop w:val="0"/>
                          <w:marBottom w:val="0"/>
                          <w:divBdr>
                            <w:top w:val="none" w:sz="0" w:space="0" w:color="auto"/>
                            <w:left w:val="none" w:sz="0" w:space="0" w:color="auto"/>
                            <w:bottom w:val="none" w:sz="0" w:space="0" w:color="auto"/>
                            <w:right w:val="none" w:sz="0" w:space="0" w:color="auto"/>
                          </w:divBdr>
                        </w:div>
                      </w:divsChild>
                    </w:div>
                    <w:div w:id="153623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207668">
              <w:marLeft w:val="0"/>
              <w:marRight w:val="0"/>
              <w:marTop w:val="0"/>
              <w:marBottom w:val="300"/>
              <w:divBdr>
                <w:top w:val="none" w:sz="0" w:space="0" w:color="auto"/>
                <w:left w:val="none" w:sz="0" w:space="0" w:color="auto"/>
                <w:bottom w:val="none" w:sz="0" w:space="0" w:color="auto"/>
                <w:right w:val="none" w:sz="0" w:space="0" w:color="auto"/>
              </w:divBdr>
              <w:divsChild>
                <w:div w:id="112226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184957">
          <w:marLeft w:val="0"/>
          <w:marRight w:val="0"/>
          <w:marTop w:val="0"/>
          <w:marBottom w:val="480"/>
          <w:divBdr>
            <w:top w:val="none" w:sz="0" w:space="0" w:color="auto"/>
            <w:left w:val="none" w:sz="0" w:space="0" w:color="auto"/>
            <w:bottom w:val="none" w:sz="0" w:space="0" w:color="auto"/>
            <w:right w:val="none" w:sz="0" w:space="0" w:color="auto"/>
          </w:divBdr>
          <w:divsChild>
            <w:div w:id="1655572164">
              <w:marLeft w:val="0"/>
              <w:marRight w:val="0"/>
              <w:marTop w:val="0"/>
              <w:marBottom w:val="0"/>
              <w:divBdr>
                <w:top w:val="none" w:sz="0" w:space="0" w:color="auto"/>
                <w:left w:val="none" w:sz="0" w:space="0" w:color="auto"/>
                <w:bottom w:val="none" w:sz="0" w:space="0" w:color="auto"/>
                <w:right w:val="none" w:sz="0" w:space="0" w:color="auto"/>
              </w:divBdr>
              <w:divsChild>
                <w:div w:id="109624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407927">
      <w:bodyDiv w:val="1"/>
      <w:marLeft w:val="0"/>
      <w:marRight w:val="0"/>
      <w:marTop w:val="0"/>
      <w:marBottom w:val="0"/>
      <w:divBdr>
        <w:top w:val="none" w:sz="0" w:space="0" w:color="auto"/>
        <w:left w:val="none" w:sz="0" w:space="0" w:color="auto"/>
        <w:bottom w:val="none" w:sz="0" w:space="0" w:color="auto"/>
        <w:right w:val="none" w:sz="0" w:space="0" w:color="auto"/>
      </w:divBdr>
    </w:div>
    <w:div w:id="1439179665">
      <w:bodyDiv w:val="1"/>
      <w:marLeft w:val="0"/>
      <w:marRight w:val="0"/>
      <w:marTop w:val="0"/>
      <w:marBottom w:val="0"/>
      <w:divBdr>
        <w:top w:val="none" w:sz="0" w:space="0" w:color="auto"/>
        <w:left w:val="none" w:sz="0" w:space="0" w:color="auto"/>
        <w:bottom w:val="none" w:sz="0" w:space="0" w:color="auto"/>
        <w:right w:val="none" w:sz="0" w:space="0" w:color="auto"/>
      </w:divBdr>
      <w:divsChild>
        <w:div w:id="1055934357">
          <w:marLeft w:val="0"/>
          <w:marRight w:val="0"/>
          <w:marTop w:val="330"/>
          <w:marBottom w:val="150"/>
          <w:divBdr>
            <w:top w:val="none" w:sz="0" w:space="0" w:color="auto"/>
            <w:left w:val="none" w:sz="0" w:space="0" w:color="auto"/>
            <w:bottom w:val="none" w:sz="0" w:space="0" w:color="auto"/>
            <w:right w:val="none" w:sz="0" w:space="0" w:color="auto"/>
          </w:divBdr>
          <w:divsChild>
            <w:div w:id="113793979">
              <w:marLeft w:val="0"/>
              <w:marRight w:val="0"/>
              <w:marTop w:val="0"/>
              <w:marBottom w:val="0"/>
              <w:divBdr>
                <w:top w:val="none" w:sz="0" w:space="0" w:color="auto"/>
                <w:left w:val="none" w:sz="0" w:space="0" w:color="auto"/>
                <w:bottom w:val="none" w:sz="0" w:space="0" w:color="auto"/>
                <w:right w:val="none" w:sz="0" w:space="0" w:color="auto"/>
              </w:divBdr>
            </w:div>
          </w:divsChild>
        </w:div>
        <w:div w:id="1215897538">
          <w:marLeft w:val="0"/>
          <w:marRight w:val="0"/>
          <w:marTop w:val="0"/>
          <w:marBottom w:val="0"/>
          <w:divBdr>
            <w:top w:val="none" w:sz="0" w:space="0" w:color="auto"/>
            <w:left w:val="none" w:sz="0" w:space="0" w:color="auto"/>
            <w:bottom w:val="none" w:sz="0" w:space="0" w:color="auto"/>
            <w:right w:val="none" w:sz="0" w:space="0" w:color="auto"/>
          </w:divBdr>
        </w:div>
      </w:divsChild>
    </w:div>
    <w:div w:id="1439641021">
      <w:bodyDiv w:val="1"/>
      <w:marLeft w:val="0"/>
      <w:marRight w:val="0"/>
      <w:marTop w:val="0"/>
      <w:marBottom w:val="0"/>
      <w:divBdr>
        <w:top w:val="none" w:sz="0" w:space="0" w:color="auto"/>
        <w:left w:val="none" w:sz="0" w:space="0" w:color="auto"/>
        <w:bottom w:val="none" w:sz="0" w:space="0" w:color="auto"/>
        <w:right w:val="none" w:sz="0" w:space="0" w:color="auto"/>
      </w:divBdr>
      <w:divsChild>
        <w:div w:id="1998997604">
          <w:marLeft w:val="0"/>
          <w:marRight w:val="0"/>
          <w:marTop w:val="0"/>
          <w:marBottom w:val="0"/>
          <w:divBdr>
            <w:top w:val="none" w:sz="0" w:space="0" w:color="auto"/>
            <w:left w:val="none" w:sz="0" w:space="0" w:color="auto"/>
            <w:bottom w:val="none" w:sz="0" w:space="0" w:color="auto"/>
            <w:right w:val="none" w:sz="0" w:space="0" w:color="auto"/>
          </w:divBdr>
          <w:divsChild>
            <w:div w:id="76757926">
              <w:marLeft w:val="0"/>
              <w:marRight w:val="0"/>
              <w:marTop w:val="0"/>
              <w:marBottom w:val="300"/>
              <w:divBdr>
                <w:top w:val="none" w:sz="0" w:space="0" w:color="auto"/>
                <w:left w:val="none" w:sz="0" w:space="0" w:color="auto"/>
                <w:bottom w:val="none" w:sz="0" w:space="0" w:color="auto"/>
                <w:right w:val="none" w:sz="0" w:space="0" w:color="auto"/>
              </w:divBdr>
            </w:div>
            <w:div w:id="1242447478">
              <w:marLeft w:val="0"/>
              <w:marRight w:val="0"/>
              <w:marTop w:val="0"/>
              <w:marBottom w:val="150"/>
              <w:divBdr>
                <w:top w:val="none" w:sz="0" w:space="0" w:color="auto"/>
                <w:left w:val="none" w:sz="0" w:space="0" w:color="auto"/>
                <w:bottom w:val="none" w:sz="0" w:space="0" w:color="auto"/>
                <w:right w:val="none" w:sz="0" w:space="0" w:color="auto"/>
              </w:divBdr>
              <w:divsChild>
                <w:div w:id="1543402920">
                  <w:marLeft w:val="0"/>
                  <w:marRight w:val="0"/>
                  <w:marTop w:val="0"/>
                  <w:marBottom w:val="0"/>
                  <w:divBdr>
                    <w:top w:val="none" w:sz="0" w:space="0" w:color="auto"/>
                    <w:left w:val="none" w:sz="0" w:space="0" w:color="auto"/>
                    <w:bottom w:val="none" w:sz="0" w:space="0" w:color="auto"/>
                    <w:right w:val="none" w:sz="0" w:space="0" w:color="auto"/>
                  </w:divBdr>
                  <w:divsChild>
                    <w:div w:id="870189089">
                      <w:marLeft w:val="0"/>
                      <w:marRight w:val="0"/>
                      <w:marTop w:val="0"/>
                      <w:marBottom w:val="0"/>
                      <w:divBdr>
                        <w:top w:val="none" w:sz="0" w:space="0" w:color="auto"/>
                        <w:left w:val="none" w:sz="0" w:space="0" w:color="auto"/>
                        <w:bottom w:val="none" w:sz="0" w:space="0" w:color="auto"/>
                        <w:right w:val="none" w:sz="0" w:space="0" w:color="auto"/>
                      </w:divBdr>
                      <w:divsChild>
                        <w:div w:id="79340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838386">
              <w:marLeft w:val="0"/>
              <w:marRight w:val="0"/>
              <w:marTop w:val="0"/>
              <w:marBottom w:val="225"/>
              <w:divBdr>
                <w:top w:val="none" w:sz="0" w:space="0" w:color="auto"/>
                <w:left w:val="none" w:sz="0" w:space="0" w:color="auto"/>
                <w:bottom w:val="none" w:sz="0" w:space="0" w:color="auto"/>
                <w:right w:val="none" w:sz="0" w:space="0" w:color="auto"/>
              </w:divBdr>
              <w:divsChild>
                <w:div w:id="606237192">
                  <w:marLeft w:val="150"/>
                  <w:marRight w:val="0"/>
                  <w:marTop w:val="0"/>
                  <w:marBottom w:val="0"/>
                  <w:divBdr>
                    <w:top w:val="none" w:sz="0" w:space="0" w:color="auto"/>
                    <w:left w:val="none" w:sz="0" w:space="0" w:color="auto"/>
                    <w:bottom w:val="none" w:sz="0" w:space="0" w:color="auto"/>
                    <w:right w:val="none" w:sz="0" w:space="0" w:color="auto"/>
                  </w:divBdr>
                  <w:divsChild>
                    <w:div w:id="119669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484261">
          <w:marLeft w:val="0"/>
          <w:marRight w:val="0"/>
          <w:marTop w:val="0"/>
          <w:marBottom w:val="0"/>
          <w:divBdr>
            <w:top w:val="none" w:sz="0" w:space="0" w:color="auto"/>
            <w:left w:val="none" w:sz="0" w:space="0" w:color="auto"/>
            <w:bottom w:val="none" w:sz="0" w:space="0" w:color="auto"/>
            <w:right w:val="none" w:sz="0" w:space="0" w:color="auto"/>
          </w:divBdr>
        </w:div>
      </w:divsChild>
    </w:div>
    <w:div w:id="1442913207">
      <w:bodyDiv w:val="1"/>
      <w:marLeft w:val="0"/>
      <w:marRight w:val="0"/>
      <w:marTop w:val="0"/>
      <w:marBottom w:val="0"/>
      <w:divBdr>
        <w:top w:val="none" w:sz="0" w:space="0" w:color="auto"/>
        <w:left w:val="none" w:sz="0" w:space="0" w:color="auto"/>
        <w:bottom w:val="none" w:sz="0" w:space="0" w:color="auto"/>
        <w:right w:val="none" w:sz="0" w:space="0" w:color="auto"/>
      </w:divBdr>
      <w:divsChild>
        <w:div w:id="1910767640">
          <w:marLeft w:val="0"/>
          <w:marRight w:val="0"/>
          <w:marTop w:val="0"/>
          <w:marBottom w:val="0"/>
          <w:divBdr>
            <w:top w:val="single" w:sz="2" w:space="0" w:color="E0E0E0"/>
            <w:left w:val="single" w:sz="2" w:space="0" w:color="E0E0E0"/>
            <w:bottom w:val="single" w:sz="2" w:space="0" w:color="E0E0E0"/>
            <w:right w:val="single" w:sz="2" w:space="0" w:color="E0E0E0"/>
          </w:divBdr>
          <w:divsChild>
            <w:div w:id="842890725">
              <w:marLeft w:val="0"/>
              <w:marRight w:val="0"/>
              <w:marTop w:val="0"/>
              <w:marBottom w:val="0"/>
              <w:divBdr>
                <w:top w:val="single" w:sz="2" w:space="0" w:color="E0E0E0"/>
                <w:left w:val="single" w:sz="2" w:space="0" w:color="E0E0E0"/>
                <w:bottom w:val="single" w:sz="2" w:space="0" w:color="E0E0E0"/>
                <w:right w:val="single" w:sz="2" w:space="0" w:color="E0E0E0"/>
              </w:divBdr>
              <w:divsChild>
                <w:div w:id="924337278">
                  <w:marLeft w:val="0"/>
                  <w:marRight w:val="0"/>
                  <w:marTop w:val="0"/>
                  <w:marBottom w:val="0"/>
                  <w:divBdr>
                    <w:top w:val="single" w:sz="2" w:space="0" w:color="E0E0E0"/>
                    <w:left w:val="single" w:sz="2" w:space="0" w:color="E0E0E0"/>
                    <w:bottom w:val="single" w:sz="2" w:space="0" w:color="E0E0E0"/>
                    <w:right w:val="single" w:sz="2" w:space="0" w:color="E0E0E0"/>
                  </w:divBdr>
                  <w:divsChild>
                    <w:div w:id="507331314">
                      <w:marLeft w:val="0"/>
                      <w:marRight w:val="0"/>
                      <w:marTop w:val="0"/>
                      <w:marBottom w:val="0"/>
                      <w:divBdr>
                        <w:top w:val="single" w:sz="2" w:space="0" w:color="E0E0E0"/>
                        <w:left w:val="single" w:sz="2" w:space="0" w:color="E0E0E0"/>
                        <w:bottom w:val="single" w:sz="2" w:space="0" w:color="E0E0E0"/>
                        <w:right w:val="single" w:sz="2" w:space="0" w:color="E0E0E0"/>
                      </w:divBdr>
                    </w:div>
                    <w:div w:id="136039918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513887720">
          <w:marLeft w:val="0"/>
          <w:marRight w:val="0"/>
          <w:marTop w:val="0"/>
          <w:marBottom w:val="0"/>
          <w:divBdr>
            <w:top w:val="single" w:sz="2" w:space="0" w:color="E0E0E0"/>
            <w:left w:val="single" w:sz="2" w:space="0" w:color="E0E0E0"/>
            <w:bottom w:val="single" w:sz="2" w:space="0" w:color="E0E0E0"/>
            <w:right w:val="single" w:sz="2" w:space="0" w:color="E0E0E0"/>
          </w:divBdr>
          <w:divsChild>
            <w:div w:id="814100459">
              <w:marLeft w:val="0"/>
              <w:marRight w:val="0"/>
              <w:marTop w:val="0"/>
              <w:marBottom w:val="0"/>
              <w:divBdr>
                <w:top w:val="single" w:sz="2" w:space="0" w:color="E0E0E0"/>
                <w:left w:val="single" w:sz="2" w:space="0" w:color="E0E0E0"/>
                <w:bottom w:val="single" w:sz="2" w:space="0" w:color="E0E0E0"/>
                <w:right w:val="single" w:sz="2" w:space="0" w:color="E0E0E0"/>
              </w:divBdr>
              <w:divsChild>
                <w:div w:id="1098526511">
                  <w:marLeft w:val="0"/>
                  <w:marRight w:val="0"/>
                  <w:marTop w:val="0"/>
                  <w:marBottom w:val="0"/>
                  <w:divBdr>
                    <w:top w:val="single" w:sz="2" w:space="0" w:color="E0E0E0"/>
                    <w:left w:val="single" w:sz="2" w:space="0" w:color="E0E0E0"/>
                    <w:bottom w:val="single" w:sz="2" w:space="0" w:color="E0E0E0"/>
                    <w:right w:val="single" w:sz="2" w:space="0" w:color="E0E0E0"/>
                  </w:divBdr>
                  <w:divsChild>
                    <w:div w:id="707069087">
                      <w:marLeft w:val="0"/>
                      <w:marRight w:val="0"/>
                      <w:marTop w:val="0"/>
                      <w:marBottom w:val="0"/>
                      <w:divBdr>
                        <w:top w:val="single" w:sz="2" w:space="0" w:color="E0E0E0"/>
                        <w:left w:val="single" w:sz="2" w:space="0" w:color="E0E0E0"/>
                        <w:bottom w:val="single" w:sz="2" w:space="0" w:color="E0E0E0"/>
                        <w:right w:val="single" w:sz="2" w:space="0" w:color="E0E0E0"/>
                      </w:divBdr>
                      <w:divsChild>
                        <w:div w:id="69130200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928277161">
              <w:marLeft w:val="0"/>
              <w:marRight w:val="0"/>
              <w:marTop w:val="0"/>
              <w:marBottom w:val="0"/>
              <w:divBdr>
                <w:top w:val="single" w:sz="2" w:space="0" w:color="E0E0E0"/>
                <w:left w:val="single" w:sz="2" w:space="0" w:color="E0E0E0"/>
                <w:bottom w:val="single" w:sz="2" w:space="0" w:color="E0E0E0"/>
                <w:right w:val="single" w:sz="2" w:space="0" w:color="E0E0E0"/>
              </w:divBdr>
              <w:divsChild>
                <w:div w:id="1637956610">
                  <w:marLeft w:val="0"/>
                  <w:marRight w:val="0"/>
                  <w:marTop w:val="0"/>
                  <w:marBottom w:val="0"/>
                  <w:divBdr>
                    <w:top w:val="single" w:sz="2" w:space="0" w:color="E0E0E0"/>
                    <w:left w:val="single" w:sz="2" w:space="0" w:color="E0E0E0"/>
                    <w:bottom w:val="single" w:sz="2" w:space="0" w:color="E0E0E0"/>
                    <w:right w:val="single" w:sz="2" w:space="0" w:color="E0E0E0"/>
                  </w:divBdr>
                </w:div>
                <w:div w:id="506793846">
                  <w:marLeft w:val="0"/>
                  <w:marRight w:val="0"/>
                  <w:marTop w:val="0"/>
                  <w:marBottom w:val="0"/>
                  <w:divBdr>
                    <w:top w:val="single" w:sz="2" w:space="0" w:color="E0E0E0"/>
                    <w:left w:val="single" w:sz="2" w:space="0" w:color="E0E0E0"/>
                    <w:bottom w:val="single" w:sz="2" w:space="0" w:color="E0E0E0"/>
                    <w:right w:val="single" w:sz="2" w:space="0" w:color="E0E0E0"/>
                  </w:divBdr>
                  <w:divsChild>
                    <w:div w:id="166602270">
                      <w:marLeft w:val="0"/>
                      <w:marRight w:val="0"/>
                      <w:marTop w:val="0"/>
                      <w:marBottom w:val="0"/>
                      <w:divBdr>
                        <w:top w:val="single" w:sz="2" w:space="0" w:color="E0E0E0"/>
                        <w:left w:val="single" w:sz="2" w:space="0" w:color="E0E0E0"/>
                        <w:bottom w:val="single" w:sz="2" w:space="0" w:color="E0E0E0"/>
                        <w:right w:val="single" w:sz="2" w:space="0" w:color="E0E0E0"/>
                      </w:divBdr>
                      <w:divsChild>
                        <w:div w:id="63946221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295406976">
                      <w:marLeft w:val="0"/>
                      <w:marRight w:val="0"/>
                      <w:marTop w:val="0"/>
                      <w:marBottom w:val="0"/>
                      <w:divBdr>
                        <w:top w:val="single" w:sz="2" w:space="0" w:color="E0E0E0"/>
                        <w:left w:val="single" w:sz="2" w:space="0" w:color="E0E0E0"/>
                        <w:bottom w:val="single" w:sz="2" w:space="0" w:color="E0E0E0"/>
                        <w:right w:val="single" w:sz="2" w:space="0" w:color="E0E0E0"/>
                      </w:divBdr>
                      <w:divsChild>
                        <w:div w:id="144476664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53268829">
                      <w:marLeft w:val="0"/>
                      <w:marRight w:val="0"/>
                      <w:marTop w:val="0"/>
                      <w:marBottom w:val="0"/>
                      <w:divBdr>
                        <w:top w:val="single" w:sz="2" w:space="0" w:color="E0E0E0"/>
                        <w:left w:val="single" w:sz="2" w:space="0" w:color="E0E0E0"/>
                        <w:bottom w:val="single" w:sz="2" w:space="0" w:color="E0E0E0"/>
                        <w:right w:val="single" w:sz="2" w:space="0" w:color="E0E0E0"/>
                      </w:divBdr>
                      <w:divsChild>
                        <w:div w:id="191031001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08245808">
                      <w:marLeft w:val="0"/>
                      <w:marRight w:val="0"/>
                      <w:marTop w:val="0"/>
                      <w:marBottom w:val="0"/>
                      <w:divBdr>
                        <w:top w:val="single" w:sz="2" w:space="0" w:color="E0E0E0"/>
                        <w:left w:val="single" w:sz="2" w:space="0" w:color="E0E0E0"/>
                        <w:bottom w:val="single" w:sz="2" w:space="0" w:color="E0E0E0"/>
                        <w:right w:val="single" w:sz="2" w:space="0" w:color="E0E0E0"/>
                      </w:divBdr>
                      <w:divsChild>
                        <w:div w:id="828985341">
                          <w:marLeft w:val="0"/>
                          <w:marRight w:val="0"/>
                          <w:marTop w:val="0"/>
                          <w:marBottom w:val="0"/>
                          <w:divBdr>
                            <w:top w:val="single" w:sz="2" w:space="0" w:color="E0E0E0"/>
                            <w:left w:val="single" w:sz="2" w:space="0" w:color="E0E0E0"/>
                            <w:bottom w:val="single" w:sz="2" w:space="0" w:color="E0E0E0"/>
                            <w:right w:val="single" w:sz="2" w:space="0" w:color="E0E0E0"/>
                          </w:divBdr>
                          <w:divsChild>
                            <w:div w:id="2073195070">
                              <w:marLeft w:val="0"/>
                              <w:marRight w:val="0"/>
                              <w:marTop w:val="0"/>
                              <w:marBottom w:val="0"/>
                              <w:divBdr>
                                <w:top w:val="single" w:sz="2" w:space="0" w:color="E0E0E0"/>
                                <w:left w:val="single" w:sz="2" w:space="0" w:color="E0E0E0"/>
                                <w:bottom w:val="single" w:sz="2" w:space="0" w:color="E0E0E0"/>
                                <w:right w:val="single" w:sz="2" w:space="0" w:color="E0E0E0"/>
                              </w:divBdr>
                              <w:divsChild>
                                <w:div w:id="323121383">
                                  <w:marLeft w:val="0"/>
                                  <w:marRight w:val="0"/>
                                  <w:marTop w:val="0"/>
                                  <w:marBottom w:val="0"/>
                                  <w:divBdr>
                                    <w:top w:val="single" w:sz="2" w:space="0" w:color="E0E0E0"/>
                                    <w:left w:val="single" w:sz="2" w:space="0" w:color="E0E0E0"/>
                                    <w:bottom w:val="single" w:sz="2" w:space="0" w:color="E0E0E0"/>
                                    <w:right w:val="single" w:sz="2" w:space="0" w:color="E0E0E0"/>
                                  </w:divBdr>
                                  <w:divsChild>
                                    <w:div w:id="1056004186">
                                      <w:marLeft w:val="0"/>
                                      <w:marRight w:val="0"/>
                                      <w:marTop w:val="0"/>
                                      <w:marBottom w:val="0"/>
                                      <w:divBdr>
                                        <w:top w:val="single" w:sz="2" w:space="0" w:color="E0E0E0"/>
                                        <w:left w:val="single" w:sz="2" w:space="0" w:color="E0E0E0"/>
                                        <w:bottom w:val="single" w:sz="2" w:space="0" w:color="E0E0E0"/>
                                        <w:right w:val="single" w:sz="2" w:space="0" w:color="E0E0E0"/>
                                      </w:divBdr>
                                    </w:div>
                                    <w:div w:id="449519201">
                                      <w:marLeft w:val="0"/>
                                      <w:marRight w:val="0"/>
                                      <w:marTop w:val="0"/>
                                      <w:marBottom w:val="0"/>
                                      <w:divBdr>
                                        <w:top w:val="single" w:sz="2" w:space="0" w:color="E0E0E0"/>
                                        <w:left w:val="single" w:sz="2" w:space="0" w:color="E0E0E0"/>
                                        <w:bottom w:val="single" w:sz="2" w:space="0" w:color="E0E0E0"/>
                                        <w:right w:val="single" w:sz="2" w:space="0" w:color="E0E0E0"/>
                                      </w:divBdr>
                                    </w:div>
                                    <w:div w:id="2035180766">
                                      <w:marLeft w:val="0"/>
                                      <w:marRight w:val="0"/>
                                      <w:marTop w:val="0"/>
                                      <w:marBottom w:val="0"/>
                                      <w:divBdr>
                                        <w:top w:val="single" w:sz="2" w:space="0" w:color="E0E0E0"/>
                                        <w:left w:val="single" w:sz="2" w:space="0" w:color="E0E0E0"/>
                                        <w:bottom w:val="single" w:sz="2" w:space="0" w:color="E0E0E0"/>
                                        <w:right w:val="single" w:sz="2" w:space="0" w:color="E0E0E0"/>
                                      </w:divBdr>
                                    </w:div>
                                    <w:div w:id="93123327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380401166">
                              <w:marLeft w:val="0"/>
                              <w:marRight w:val="0"/>
                              <w:marTop w:val="0"/>
                              <w:marBottom w:val="0"/>
                              <w:divBdr>
                                <w:top w:val="single" w:sz="2" w:space="0" w:color="E0E0E0"/>
                                <w:left w:val="single" w:sz="2" w:space="0" w:color="E0E0E0"/>
                                <w:bottom w:val="single" w:sz="2" w:space="0" w:color="E0E0E0"/>
                                <w:right w:val="single" w:sz="2" w:space="0" w:color="E0E0E0"/>
                              </w:divBdr>
                              <w:divsChild>
                                <w:div w:id="36704074">
                                  <w:marLeft w:val="0"/>
                                  <w:marRight w:val="0"/>
                                  <w:marTop w:val="0"/>
                                  <w:marBottom w:val="0"/>
                                  <w:divBdr>
                                    <w:top w:val="single" w:sz="2" w:space="0" w:color="E0E0E0"/>
                                    <w:left w:val="single" w:sz="2" w:space="0" w:color="E0E0E0"/>
                                    <w:bottom w:val="single" w:sz="2" w:space="0" w:color="E0E0E0"/>
                                    <w:right w:val="single" w:sz="2" w:space="0" w:color="E0E0E0"/>
                                  </w:divBdr>
                                  <w:divsChild>
                                    <w:div w:id="1397362745">
                                      <w:marLeft w:val="0"/>
                                      <w:marRight w:val="0"/>
                                      <w:marTop w:val="0"/>
                                      <w:marBottom w:val="0"/>
                                      <w:divBdr>
                                        <w:top w:val="single" w:sz="2" w:space="0" w:color="E0E0E0"/>
                                        <w:left w:val="single" w:sz="2" w:space="0" w:color="E0E0E0"/>
                                        <w:bottom w:val="single" w:sz="2" w:space="0" w:color="E0E0E0"/>
                                        <w:right w:val="single" w:sz="2" w:space="0" w:color="E0E0E0"/>
                                      </w:divBdr>
                                    </w:div>
                                    <w:div w:id="1463424774">
                                      <w:marLeft w:val="0"/>
                                      <w:marRight w:val="0"/>
                                      <w:marTop w:val="0"/>
                                      <w:marBottom w:val="0"/>
                                      <w:divBdr>
                                        <w:top w:val="single" w:sz="2" w:space="0" w:color="E0E0E0"/>
                                        <w:left w:val="single" w:sz="2" w:space="0" w:color="E0E0E0"/>
                                        <w:bottom w:val="single" w:sz="2" w:space="0" w:color="E0E0E0"/>
                                        <w:right w:val="single" w:sz="2" w:space="0" w:color="E0E0E0"/>
                                      </w:divBdr>
                                    </w:div>
                                    <w:div w:id="1201169250">
                                      <w:marLeft w:val="0"/>
                                      <w:marRight w:val="0"/>
                                      <w:marTop w:val="0"/>
                                      <w:marBottom w:val="0"/>
                                      <w:divBdr>
                                        <w:top w:val="single" w:sz="2" w:space="0" w:color="E0E0E0"/>
                                        <w:left w:val="single" w:sz="2" w:space="0" w:color="E0E0E0"/>
                                        <w:bottom w:val="single" w:sz="2" w:space="0" w:color="E0E0E0"/>
                                        <w:right w:val="single" w:sz="2" w:space="0" w:color="E0E0E0"/>
                                      </w:divBdr>
                                    </w:div>
                                    <w:div w:id="109277691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913537529">
                              <w:marLeft w:val="0"/>
                              <w:marRight w:val="0"/>
                              <w:marTop w:val="0"/>
                              <w:marBottom w:val="0"/>
                              <w:divBdr>
                                <w:top w:val="single" w:sz="2" w:space="0" w:color="E0E0E0"/>
                                <w:left w:val="single" w:sz="2" w:space="0" w:color="E0E0E0"/>
                                <w:bottom w:val="single" w:sz="2" w:space="0" w:color="E0E0E0"/>
                                <w:right w:val="single" w:sz="2" w:space="0" w:color="E0E0E0"/>
                              </w:divBdr>
                              <w:divsChild>
                                <w:div w:id="25502095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sChild>
        </w:div>
      </w:divsChild>
    </w:div>
    <w:div w:id="1444762565">
      <w:bodyDiv w:val="1"/>
      <w:marLeft w:val="0"/>
      <w:marRight w:val="0"/>
      <w:marTop w:val="0"/>
      <w:marBottom w:val="0"/>
      <w:divBdr>
        <w:top w:val="none" w:sz="0" w:space="0" w:color="auto"/>
        <w:left w:val="none" w:sz="0" w:space="0" w:color="auto"/>
        <w:bottom w:val="none" w:sz="0" w:space="0" w:color="auto"/>
        <w:right w:val="none" w:sz="0" w:space="0" w:color="auto"/>
      </w:divBdr>
      <w:divsChild>
        <w:div w:id="203450990">
          <w:marLeft w:val="-225"/>
          <w:marRight w:val="-225"/>
          <w:marTop w:val="0"/>
          <w:marBottom w:val="0"/>
          <w:divBdr>
            <w:top w:val="none" w:sz="0" w:space="0" w:color="auto"/>
            <w:left w:val="none" w:sz="0" w:space="0" w:color="auto"/>
            <w:bottom w:val="none" w:sz="0" w:space="0" w:color="auto"/>
            <w:right w:val="none" w:sz="0" w:space="0" w:color="auto"/>
          </w:divBdr>
          <w:divsChild>
            <w:div w:id="1328096529">
              <w:marLeft w:val="0"/>
              <w:marRight w:val="0"/>
              <w:marTop w:val="0"/>
              <w:marBottom w:val="0"/>
              <w:divBdr>
                <w:top w:val="none" w:sz="0" w:space="0" w:color="auto"/>
                <w:left w:val="none" w:sz="0" w:space="0" w:color="auto"/>
                <w:bottom w:val="none" w:sz="0" w:space="0" w:color="auto"/>
                <w:right w:val="none" w:sz="0" w:space="0" w:color="auto"/>
              </w:divBdr>
              <w:divsChild>
                <w:div w:id="2116903107">
                  <w:marLeft w:val="-225"/>
                  <w:marRight w:val="-225"/>
                  <w:marTop w:val="0"/>
                  <w:marBottom w:val="0"/>
                  <w:divBdr>
                    <w:top w:val="none" w:sz="0" w:space="0" w:color="auto"/>
                    <w:left w:val="none" w:sz="0" w:space="0" w:color="auto"/>
                    <w:bottom w:val="none" w:sz="0" w:space="0" w:color="auto"/>
                    <w:right w:val="none" w:sz="0" w:space="0" w:color="auto"/>
                  </w:divBdr>
                  <w:divsChild>
                    <w:div w:id="27436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213680">
          <w:marLeft w:val="-225"/>
          <w:marRight w:val="-225"/>
          <w:marTop w:val="0"/>
          <w:marBottom w:val="0"/>
          <w:divBdr>
            <w:top w:val="none" w:sz="0" w:space="0" w:color="auto"/>
            <w:left w:val="none" w:sz="0" w:space="0" w:color="auto"/>
            <w:bottom w:val="none" w:sz="0" w:space="0" w:color="auto"/>
            <w:right w:val="none" w:sz="0" w:space="0" w:color="auto"/>
          </w:divBdr>
          <w:divsChild>
            <w:div w:id="770322893">
              <w:marLeft w:val="0"/>
              <w:marRight w:val="0"/>
              <w:marTop w:val="0"/>
              <w:marBottom w:val="0"/>
              <w:divBdr>
                <w:top w:val="none" w:sz="0" w:space="0" w:color="auto"/>
                <w:left w:val="none" w:sz="0" w:space="0" w:color="auto"/>
                <w:bottom w:val="none" w:sz="0" w:space="0" w:color="auto"/>
                <w:right w:val="none" w:sz="0" w:space="0" w:color="auto"/>
              </w:divBdr>
              <w:divsChild>
                <w:div w:id="183323414">
                  <w:marLeft w:val="0"/>
                  <w:marRight w:val="0"/>
                  <w:marTop w:val="0"/>
                  <w:marBottom w:val="0"/>
                  <w:divBdr>
                    <w:top w:val="none" w:sz="0" w:space="0" w:color="auto"/>
                    <w:left w:val="none" w:sz="0" w:space="0" w:color="auto"/>
                    <w:bottom w:val="none" w:sz="0" w:space="0" w:color="auto"/>
                    <w:right w:val="none" w:sz="0" w:space="0" w:color="auto"/>
                  </w:divBdr>
                  <w:divsChild>
                    <w:div w:id="5533496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004506425">
          <w:marLeft w:val="-225"/>
          <w:marRight w:val="-225"/>
          <w:marTop w:val="0"/>
          <w:marBottom w:val="0"/>
          <w:divBdr>
            <w:top w:val="none" w:sz="0" w:space="0" w:color="auto"/>
            <w:left w:val="none" w:sz="0" w:space="0" w:color="auto"/>
            <w:bottom w:val="none" w:sz="0" w:space="0" w:color="auto"/>
            <w:right w:val="none" w:sz="0" w:space="0" w:color="auto"/>
          </w:divBdr>
          <w:divsChild>
            <w:div w:id="1309822874">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447383081">
      <w:bodyDiv w:val="1"/>
      <w:marLeft w:val="0"/>
      <w:marRight w:val="0"/>
      <w:marTop w:val="0"/>
      <w:marBottom w:val="0"/>
      <w:divBdr>
        <w:top w:val="none" w:sz="0" w:space="0" w:color="auto"/>
        <w:left w:val="none" w:sz="0" w:space="0" w:color="auto"/>
        <w:bottom w:val="none" w:sz="0" w:space="0" w:color="auto"/>
        <w:right w:val="none" w:sz="0" w:space="0" w:color="auto"/>
      </w:divBdr>
      <w:divsChild>
        <w:div w:id="1462108789">
          <w:marLeft w:val="0"/>
          <w:marRight w:val="0"/>
          <w:marTop w:val="0"/>
          <w:marBottom w:val="0"/>
          <w:divBdr>
            <w:top w:val="none" w:sz="0" w:space="0" w:color="auto"/>
            <w:left w:val="none" w:sz="0" w:space="0" w:color="auto"/>
            <w:bottom w:val="none" w:sz="0" w:space="0" w:color="auto"/>
            <w:right w:val="none" w:sz="0" w:space="0" w:color="auto"/>
          </w:divBdr>
        </w:div>
        <w:div w:id="1244993470">
          <w:marLeft w:val="0"/>
          <w:marRight w:val="0"/>
          <w:marTop w:val="0"/>
          <w:marBottom w:val="0"/>
          <w:divBdr>
            <w:top w:val="none" w:sz="0" w:space="0" w:color="auto"/>
            <w:left w:val="none" w:sz="0" w:space="0" w:color="auto"/>
            <w:bottom w:val="none" w:sz="0" w:space="0" w:color="auto"/>
            <w:right w:val="none" w:sz="0" w:space="0" w:color="auto"/>
          </w:divBdr>
        </w:div>
      </w:divsChild>
    </w:div>
    <w:div w:id="1448308182">
      <w:bodyDiv w:val="1"/>
      <w:marLeft w:val="0"/>
      <w:marRight w:val="0"/>
      <w:marTop w:val="0"/>
      <w:marBottom w:val="0"/>
      <w:divBdr>
        <w:top w:val="none" w:sz="0" w:space="0" w:color="auto"/>
        <w:left w:val="none" w:sz="0" w:space="0" w:color="auto"/>
        <w:bottom w:val="none" w:sz="0" w:space="0" w:color="auto"/>
        <w:right w:val="none" w:sz="0" w:space="0" w:color="auto"/>
      </w:divBdr>
      <w:divsChild>
        <w:div w:id="1607083027">
          <w:marLeft w:val="0"/>
          <w:marRight w:val="0"/>
          <w:marTop w:val="0"/>
          <w:marBottom w:val="450"/>
          <w:divBdr>
            <w:top w:val="none" w:sz="0" w:space="0" w:color="auto"/>
            <w:left w:val="none" w:sz="0" w:space="0" w:color="auto"/>
            <w:bottom w:val="none" w:sz="0" w:space="0" w:color="auto"/>
            <w:right w:val="none" w:sz="0" w:space="0" w:color="auto"/>
          </w:divBdr>
          <w:divsChild>
            <w:div w:id="298610436">
              <w:marLeft w:val="0"/>
              <w:marRight w:val="0"/>
              <w:marTop w:val="0"/>
              <w:marBottom w:val="75"/>
              <w:divBdr>
                <w:top w:val="none" w:sz="0" w:space="0" w:color="auto"/>
                <w:left w:val="none" w:sz="0" w:space="0" w:color="auto"/>
                <w:bottom w:val="none" w:sz="0" w:space="0" w:color="auto"/>
                <w:right w:val="none" w:sz="0" w:space="0" w:color="auto"/>
              </w:divBdr>
              <w:divsChild>
                <w:div w:id="1066034077">
                  <w:marLeft w:val="0"/>
                  <w:marRight w:val="0"/>
                  <w:marTop w:val="0"/>
                  <w:marBottom w:val="0"/>
                  <w:divBdr>
                    <w:top w:val="none" w:sz="0" w:space="0" w:color="auto"/>
                    <w:left w:val="none" w:sz="0" w:space="0" w:color="auto"/>
                    <w:bottom w:val="none" w:sz="0" w:space="0" w:color="auto"/>
                    <w:right w:val="none" w:sz="0" w:space="0" w:color="auto"/>
                  </w:divBdr>
                  <w:divsChild>
                    <w:div w:id="1745837851">
                      <w:marLeft w:val="0"/>
                      <w:marRight w:val="0"/>
                      <w:marTop w:val="0"/>
                      <w:marBottom w:val="0"/>
                      <w:divBdr>
                        <w:top w:val="none" w:sz="0" w:space="0" w:color="auto"/>
                        <w:left w:val="none" w:sz="0" w:space="0" w:color="auto"/>
                        <w:bottom w:val="none" w:sz="0" w:space="0" w:color="auto"/>
                        <w:right w:val="none" w:sz="0" w:space="0" w:color="auto"/>
                      </w:divBdr>
                      <w:divsChild>
                        <w:div w:id="28824940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950747027">
                  <w:marLeft w:val="0"/>
                  <w:marRight w:val="0"/>
                  <w:marTop w:val="0"/>
                  <w:marBottom w:val="0"/>
                  <w:divBdr>
                    <w:top w:val="none" w:sz="0" w:space="0" w:color="auto"/>
                    <w:left w:val="none" w:sz="0" w:space="0" w:color="auto"/>
                    <w:bottom w:val="none" w:sz="0" w:space="0" w:color="auto"/>
                    <w:right w:val="none" w:sz="0" w:space="0" w:color="auto"/>
                  </w:divBdr>
                  <w:divsChild>
                    <w:div w:id="803740685">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466581575">
              <w:marLeft w:val="0"/>
              <w:marRight w:val="225"/>
              <w:marTop w:val="0"/>
              <w:marBottom w:val="0"/>
              <w:divBdr>
                <w:top w:val="none" w:sz="0" w:space="0" w:color="auto"/>
                <w:left w:val="none" w:sz="0" w:space="0" w:color="auto"/>
                <w:bottom w:val="none" w:sz="0" w:space="0" w:color="auto"/>
                <w:right w:val="none" w:sz="0" w:space="0" w:color="auto"/>
              </w:divBdr>
            </w:div>
          </w:divsChild>
        </w:div>
        <w:div w:id="331375390">
          <w:marLeft w:val="0"/>
          <w:marRight w:val="0"/>
          <w:marTop w:val="0"/>
          <w:marBottom w:val="300"/>
          <w:divBdr>
            <w:top w:val="none" w:sz="0" w:space="0" w:color="auto"/>
            <w:left w:val="none" w:sz="0" w:space="0" w:color="auto"/>
            <w:bottom w:val="none" w:sz="0" w:space="0" w:color="auto"/>
            <w:right w:val="none" w:sz="0" w:space="0" w:color="auto"/>
          </w:divBdr>
          <w:divsChild>
            <w:div w:id="1939481820">
              <w:marLeft w:val="0"/>
              <w:marRight w:val="0"/>
              <w:marTop w:val="0"/>
              <w:marBottom w:val="0"/>
              <w:divBdr>
                <w:top w:val="none" w:sz="0" w:space="0" w:color="auto"/>
                <w:left w:val="none" w:sz="0" w:space="0" w:color="auto"/>
                <w:bottom w:val="none" w:sz="0" w:space="0" w:color="auto"/>
                <w:right w:val="none" w:sz="0" w:space="0" w:color="auto"/>
              </w:divBdr>
              <w:divsChild>
                <w:div w:id="868489484">
                  <w:marLeft w:val="-225"/>
                  <w:marRight w:val="-225"/>
                  <w:marTop w:val="0"/>
                  <w:marBottom w:val="0"/>
                  <w:divBdr>
                    <w:top w:val="none" w:sz="0" w:space="0" w:color="auto"/>
                    <w:left w:val="none" w:sz="0" w:space="0" w:color="auto"/>
                    <w:bottom w:val="none" w:sz="0" w:space="0" w:color="auto"/>
                    <w:right w:val="none" w:sz="0" w:space="0" w:color="auto"/>
                  </w:divBdr>
                  <w:divsChild>
                    <w:div w:id="515391127">
                      <w:marLeft w:val="0"/>
                      <w:marRight w:val="0"/>
                      <w:marTop w:val="0"/>
                      <w:marBottom w:val="0"/>
                      <w:divBdr>
                        <w:top w:val="none" w:sz="0" w:space="0" w:color="auto"/>
                        <w:left w:val="none" w:sz="0" w:space="0" w:color="auto"/>
                        <w:bottom w:val="none" w:sz="0" w:space="0" w:color="auto"/>
                        <w:right w:val="none" w:sz="0" w:space="0" w:color="auto"/>
                      </w:divBdr>
                      <w:divsChild>
                        <w:div w:id="1407679254">
                          <w:marLeft w:val="0"/>
                          <w:marRight w:val="0"/>
                          <w:marTop w:val="0"/>
                          <w:marBottom w:val="0"/>
                          <w:divBdr>
                            <w:top w:val="none" w:sz="0" w:space="0" w:color="auto"/>
                            <w:left w:val="none" w:sz="0" w:space="0" w:color="auto"/>
                            <w:bottom w:val="none" w:sz="0" w:space="0" w:color="auto"/>
                            <w:right w:val="none" w:sz="0" w:space="0" w:color="auto"/>
                          </w:divBdr>
                          <w:divsChild>
                            <w:div w:id="1072973284">
                              <w:marLeft w:val="0"/>
                              <w:marRight w:val="0"/>
                              <w:marTop w:val="0"/>
                              <w:marBottom w:val="0"/>
                              <w:divBdr>
                                <w:top w:val="none" w:sz="0" w:space="0" w:color="auto"/>
                                <w:left w:val="none" w:sz="0" w:space="0" w:color="auto"/>
                                <w:bottom w:val="none" w:sz="0" w:space="0" w:color="auto"/>
                                <w:right w:val="none" w:sz="0" w:space="0" w:color="auto"/>
                              </w:divBdr>
                              <w:divsChild>
                                <w:div w:id="65480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478729">
          <w:marLeft w:val="0"/>
          <w:marRight w:val="0"/>
          <w:marTop w:val="0"/>
          <w:marBottom w:val="0"/>
          <w:divBdr>
            <w:top w:val="none" w:sz="0" w:space="0" w:color="auto"/>
            <w:left w:val="none" w:sz="0" w:space="0" w:color="auto"/>
            <w:bottom w:val="none" w:sz="0" w:space="0" w:color="auto"/>
            <w:right w:val="none" w:sz="0" w:space="0" w:color="auto"/>
          </w:divBdr>
        </w:div>
      </w:divsChild>
    </w:div>
    <w:div w:id="1448550180">
      <w:bodyDiv w:val="1"/>
      <w:marLeft w:val="0"/>
      <w:marRight w:val="0"/>
      <w:marTop w:val="0"/>
      <w:marBottom w:val="0"/>
      <w:divBdr>
        <w:top w:val="none" w:sz="0" w:space="0" w:color="auto"/>
        <w:left w:val="none" w:sz="0" w:space="0" w:color="auto"/>
        <w:bottom w:val="none" w:sz="0" w:space="0" w:color="auto"/>
        <w:right w:val="none" w:sz="0" w:space="0" w:color="auto"/>
      </w:divBdr>
      <w:divsChild>
        <w:div w:id="579294512">
          <w:marLeft w:val="0"/>
          <w:marRight w:val="0"/>
          <w:marTop w:val="0"/>
          <w:marBottom w:val="300"/>
          <w:divBdr>
            <w:top w:val="none" w:sz="0" w:space="0" w:color="auto"/>
            <w:left w:val="none" w:sz="0" w:space="0" w:color="auto"/>
            <w:bottom w:val="none" w:sz="0" w:space="0" w:color="auto"/>
            <w:right w:val="none" w:sz="0" w:space="0" w:color="auto"/>
          </w:divBdr>
        </w:div>
        <w:div w:id="550458479">
          <w:marLeft w:val="15"/>
          <w:marRight w:val="225"/>
          <w:marTop w:val="0"/>
          <w:marBottom w:val="105"/>
          <w:divBdr>
            <w:top w:val="none" w:sz="0" w:space="0" w:color="auto"/>
            <w:left w:val="none" w:sz="0" w:space="0" w:color="auto"/>
            <w:bottom w:val="none" w:sz="0" w:space="0" w:color="auto"/>
            <w:right w:val="none" w:sz="0" w:space="0" w:color="auto"/>
          </w:divBdr>
          <w:divsChild>
            <w:div w:id="867065056">
              <w:marLeft w:val="0"/>
              <w:marRight w:val="0"/>
              <w:marTop w:val="0"/>
              <w:marBottom w:val="0"/>
              <w:divBdr>
                <w:top w:val="none" w:sz="0" w:space="0" w:color="auto"/>
                <w:left w:val="none" w:sz="0" w:space="0" w:color="auto"/>
                <w:bottom w:val="none" w:sz="0" w:space="0" w:color="auto"/>
                <w:right w:val="none" w:sz="0" w:space="0" w:color="auto"/>
              </w:divBdr>
            </w:div>
            <w:div w:id="733507693">
              <w:marLeft w:val="0"/>
              <w:marRight w:val="0"/>
              <w:marTop w:val="0"/>
              <w:marBottom w:val="0"/>
              <w:divBdr>
                <w:top w:val="none" w:sz="0" w:space="0" w:color="auto"/>
                <w:left w:val="none" w:sz="0" w:space="0" w:color="auto"/>
                <w:bottom w:val="none" w:sz="0" w:space="0" w:color="auto"/>
                <w:right w:val="none" w:sz="0" w:space="0" w:color="auto"/>
              </w:divBdr>
            </w:div>
            <w:div w:id="836337048">
              <w:marLeft w:val="0"/>
              <w:marRight w:val="0"/>
              <w:marTop w:val="0"/>
              <w:marBottom w:val="0"/>
              <w:divBdr>
                <w:top w:val="none" w:sz="0" w:space="0" w:color="auto"/>
                <w:left w:val="none" w:sz="0" w:space="0" w:color="auto"/>
                <w:bottom w:val="none" w:sz="0" w:space="0" w:color="auto"/>
                <w:right w:val="none" w:sz="0" w:space="0" w:color="auto"/>
              </w:divBdr>
            </w:div>
            <w:div w:id="1377705309">
              <w:marLeft w:val="0"/>
              <w:marRight w:val="0"/>
              <w:marTop w:val="0"/>
              <w:marBottom w:val="0"/>
              <w:divBdr>
                <w:top w:val="none" w:sz="0" w:space="0" w:color="auto"/>
                <w:left w:val="none" w:sz="0" w:space="0" w:color="auto"/>
                <w:bottom w:val="none" w:sz="0" w:space="0" w:color="auto"/>
                <w:right w:val="none" w:sz="0" w:space="0" w:color="auto"/>
              </w:divBdr>
            </w:div>
            <w:div w:id="323509709">
              <w:marLeft w:val="0"/>
              <w:marRight w:val="0"/>
              <w:marTop w:val="0"/>
              <w:marBottom w:val="0"/>
              <w:divBdr>
                <w:top w:val="none" w:sz="0" w:space="0" w:color="auto"/>
                <w:left w:val="none" w:sz="0" w:space="0" w:color="auto"/>
                <w:bottom w:val="none" w:sz="0" w:space="0" w:color="auto"/>
                <w:right w:val="none" w:sz="0" w:space="0" w:color="auto"/>
              </w:divBdr>
            </w:div>
            <w:div w:id="502745826">
              <w:marLeft w:val="0"/>
              <w:marRight w:val="0"/>
              <w:marTop w:val="0"/>
              <w:marBottom w:val="0"/>
              <w:divBdr>
                <w:top w:val="none" w:sz="0" w:space="0" w:color="auto"/>
                <w:left w:val="none" w:sz="0" w:space="0" w:color="auto"/>
                <w:bottom w:val="none" w:sz="0" w:space="0" w:color="auto"/>
                <w:right w:val="none" w:sz="0" w:space="0" w:color="auto"/>
              </w:divBdr>
            </w:div>
            <w:div w:id="1539775150">
              <w:marLeft w:val="0"/>
              <w:marRight w:val="0"/>
              <w:marTop w:val="0"/>
              <w:marBottom w:val="0"/>
              <w:divBdr>
                <w:top w:val="none" w:sz="0" w:space="0" w:color="auto"/>
                <w:left w:val="none" w:sz="0" w:space="0" w:color="auto"/>
                <w:bottom w:val="none" w:sz="0" w:space="0" w:color="auto"/>
                <w:right w:val="none" w:sz="0" w:space="0" w:color="auto"/>
              </w:divBdr>
            </w:div>
            <w:div w:id="357049350">
              <w:marLeft w:val="0"/>
              <w:marRight w:val="0"/>
              <w:marTop w:val="0"/>
              <w:marBottom w:val="0"/>
              <w:divBdr>
                <w:top w:val="none" w:sz="0" w:space="0" w:color="auto"/>
                <w:left w:val="none" w:sz="0" w:space="0" w:color="auto"/>
                <w:bottom w:val="none" w:sz="0" w:space="0" w:color="auto"/>
                <w:right w:val="none" w:sz="0" w:space="0" w:color="auto"/>
              </w:divBdr>
            </w:div>
            <w:div w:id="2129856624">
              <w:marLeft w:val="0"/>
              <w:marRight w:val="0"/>
              <w:marTop w:val="0"/>
              <w:marBottom w:val="0"/>
              <w:divBdr>
                <w:top w:val="none" w:sz="0" w:space="0" w:color="auto"/>
                <w:left w:val="none" w:sz="0" w:space="0" w:color="auto"/>
                <w:bottom w:val="none" w:sz="0" w:space="0" w:color="auto"/>
                <w:right w:val="none" w:sz="0" w:space="0" w:color="auto"/>
              </w:divBdr>
            </w:div>
            <w:div w:id="669452930">
              <w:marLeft w:val="0"/>
              <w:marRight w:val="0"/>
              <w:marTop w:val="0"/>
              <w:marBottom w:val="0"/>
              <w:divBdr>
                <w:top w:val="none" w:sz="0" w:space="0" w:color="auto"/>
                <w:left w:val="none" w:sz="0" w:space="0" w:color="auto"/>
                <w:bottom w:val="none" w:sz="0" w:space="0" w:color="auto"/>
                <w:right w:val="none" w:sz="0" w:space="0" w:color="auto"/>
              </w:divBdr>
            </w:div>
            <w:div w:id="886255581">
              <w:marLeft w:val="0"/>
              <w:marRight w:val="0"/>
              <w:marTop w:val="0"/>
              <w:marBottom w:val="0"/>
              <w:divBdr>
                <w:top w:val="none" w:sz="0" w:space="0" w:color="auto"/>
                <w:left w:val="none" w:sz="0" w:space="0" w:color="auto"/>
                <w:bottom w:val="none" w:sz="0" w:space="0" w:color="auto"/>
                <w:right w:val="none" w:sz="0" w:space="0" w:color="auto"/>
              </w:divBdr>
            </w:div>
            <w:div w:id="1329333163">
              <w:marLeft w:val="0"/>
              <w:marRight w:val="0"/>
              <w:marTop w:val="0"/>
              <w:marBottom w:val="0"/>
              <w:divBdr>
                <w:top w:val="none" w:sz="0" w:space="0" w:color="auto"/>
                <w:left w:val="none" w:sz="0" w:space="0" w:color="auto"/>
                <w:bottom w:val="none" w:sz="0" w:space="0" w:color="auto"/>
                <w:right w:val="none" w:sz="0" w:space="0" w:color="auto"/>
              </w:divBdr>
            </w:div>
            <w:div w:id="1161694581">
              <w:marLeft w:val="0"/>
              <w:marRight w:val="0"/>
              <w:marTop w:val="0"/>
              <w:marBottom w:val="0"/>
              <w:divBdr>
                <w:top w:val="none" w:sz="0" w:space="0" w:color="auto"/>
                <w:left w:val="none" w:sz="0" w:space="0" w:color="auto"/>
                <w:bottom w:val="none" w:sz="0" w:space="0" w:color="auto"/>
                <w:right w:val="none" w:sz="0" w:space="0" w:color="auto"/>
              </w:divBdr>
            </w:div>
            <w:div w:id="1313291056">
              <w:marLeft w:val="0"/>
              <w:marRight w:val="0"/>
              <w:marTop w:val="0"/>
              <w:marBottom w:val="0"/>
              <w:divBdr>
                <w:top w:val="none" w:sz="0" w:space="0" w:color="auto"/>
                <w:left w:val="none" w:sz="0" w:space="0" w:color="auto"/>
                <w:bottom w:val="none" w:sz="0" w:space="0" w:color="auto"/>
                <w:right w:val="none" w:sz="0" w:space="0" w:color="auto"/>
              </w:divBdr>
            </w:div>
            <w:div w:id="1094940283">
              <w:marLeft w:val="0"/>
              <w:marRight w:val="0"/>
              <w:marTop w:val="0"/>
              <w:marBottom w:val="0"/>
              <w:divBdr>
                <w:top w:val="none" w:sz="0" w:space="0" w:color="auto"/>
                <w:left w:val="none" w:sz="0" w:space="0" w:color="auto"/>
                <w:bottom w:val="none" w:sz="0" w:space="0" w:color="auto"/>
                <w:right w:val="none" w:sz="0" w:space="0" w:color="auto"/>
              </w:divBdr>
            </w:div>
            <w:div w:id="74398937">
              <w:marLeft w:val="0"/>
              <w:marRight w:val="0"/>
              <w:marTop w:val="0"/>
              <w:marBottom w:val="0"/>
              <w:divBdr>
                <w:top w:val="none" w:sz="0" w:space="0" w:color="auto"/>
                <w:left w:val="none" w:sz="0" w:space="0" w:color="auto"/>
                <w:bottom w:val="none" w:sz="0" w:space="0" w:color="auto"/>
                <w:right w:val="none" w:sz="0" w:space="0" w:color="auto"/>
              </w:divBdr>
            </w:div>
            <w:div w:id="2105566530">
              <w:marLeft w:val="0"/>
              <w:marRight w:val="0"/>
              <w:marTop w:val="0"/>
              <w:marBottom w:val="0"/>
              <w:divBdr>
                <w:top w:val="none" w:sz="0" w:space="0" w:color="auto"/>
                <w:left w:val="none" w:sz="0" w:space="0" w:color="auto"/>
                <w:bottom w:val="none" w:sz="0" w:space="0" w:color="auto"/>
                <w:right w:val="none" w:sz="0" w:space="0" w:color="auto"/>
              </w:divBdr>
            </w:div>
            <w:div w:id="1106657781">
              <w:marLeft w:val="0"/>
              <w:marRight w:val="0"/>
              <w:marTop w:val="0"/>
              <w:marBottom w:val="0"/>
              <w:divBdr>
                <w:top w:val="none" w:sz="0" w:space="0" w:color="auto"/>
                <w:left w:val="none" w:sz="0" w:space="0" w:color="auto"/>
                <w:bottom w:val="none" w:sz="0" w:space="0" w:color="auto"/>
                <w:right w:val="none" w:sz="0" w:space="0" w:color="auto"/>
              </w:divBdr>
            </w:div>
            <w:div w:id="158290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60913">
      <w:bodyDiv w:val="1"/>
      <w:marLeft w:val="0"/>
      <w:marRight w:val="0"/>
      <w:marTop w:val="0"/>
      <w:marBottom w:val="0"/>
      <w:divBdr>
        <w:top w:val="none" w:sz="0" w:space="0" w:color="auto"/>
        <w:left w:val="none" w:sz="0" w:space="0" w:color="auto"/>
        <w:bottom w:val="none" w:sz="0" w:space="0" w:color="auto"/>
        <w:right w:val="none" w:sz="0" w:space="0" w:color="auto"/>
      </w:divBdr>
      <w:divsChild>
        <w:div w:id="1941527528">
          <w:marLeft w:val="0"/>
          <w:marRight w:val="0"/>
          <w:marTop w:val="0"/>
          <w:marBottom w:val="300"/>
          <w:divBdr>
            <w:top w:val="none" w:sz="0" w:space="0" w:color="auto"/>
            <w:left w:val="none" w:sz="0" w:space="0" w:color="auto"/>
            <w:bottom w:val="none" w:sz="0" w:space="0" w:color="auto"/>
            <w:right w:val="none" w:sz="0" w:space="0" w:color="auto"/>
          </w:divBdr>
        </w:div>
        <w:div w:id="1581791131">
          <w:marLeft w:val="15"/>
          <w:marRight w:val="225"/>
          <w:marTop w:val="0"/>
          <w:marBottom w:val="105"/>
          <w:divBdr>
            <w:top w:val="none" w:sz="0" w:space="0" w:color="auto"/>
            <w:left w:val="none" w:sz="0" w:space="0" w:color="auto"/>
            <w:bottom w:val="none" w:sz="0" w:space="0" w:color="auto"/>
            <w:right w:val="none" w:sz="0" w:space="0" w:color="auto"/>
          </w:divBdr>
          <w:divsChild>
            <w:div w:id="176055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974947">
      <w:bodyDiv w:val="1"/>
      <w:marLeft w:val="0"/>
      <w:marRight w:val="0"/>
      <w:marTop w:val="0"/>
      <w:marBottom w:val="0"/>
      <w:divBdr>
        <w:top w:val="none" w:sz="0" w:space="0" w:color="auto"/>
        <w:left w:val="none" w:sz="0" w:space="0" w:color="auto"/>
        <w:bottom w:val="none" w:sz="0" w:space="0" w:color="auto"/>
        <w:right w:val="none" w:sz="0" w:space="0" w:color="auto"/>
      </w:divBdr>
      <w:divsChild>
        <w:div w:id="918438615">
          <w:marLeft w:val="0"/>
          <w:marRight w:val="0"/>
          <w:marTop w:val="0"/>
          <w:marBottom w:val="300"/>
          <w:divBdr>
            <w:top w:val="none" w:sz="0" w:space="0" w:color="auto"/>
            <w:left w:val="none" w:sz="0" w:space="0" w:color="auto"/>
            <w:bottom w:val="none" w:sz="0" w:space="0" w:color="auto"/>
            <w:right w:val="none" w:sz="0" w:space="0" w:color="auto"/>
          </w:divBdr>
        </w:div>
        <w:div w:id="1108813522">
          <w:marLeft w:val="15"/>
          <w:marRight w:val="225"/>
          <w:marTop w:val="0"/>
          <w:marBottom w:val="105"/>
          <w:divBdr>
            <w:top w:val="none" w:sz="0" w:space="0" w:color="auto"/>
            <w:left w:val="none" w:sz="0" w:space="0" w:color="auto"/>
            <w:bottom w:val="none" w:sz="0" w:space="0" w:color="auto"/>
            <w:right w:val="none" w:sz="0" w:space="0" w:color="auto"/>
          </w:divBdr>
          <w:divsChild>
            <w:div w:id="118004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976856">
      <w:bodyDiv w:val="1"/>
      <w:marLeft w:val="0"/>
      <w:marRight w:val="0"/>
      <w:marTop w:val="0"/>
      <w:marBottom w:val="0"/>
      <w:divBdr>
        <w:top w:val="none" w:sz="0" w:space="0" w:color="auto"/>
        <w:left w:val="none" w:sz="0" w:space="0" w:color="auto"/>
        <w:bottom w:val="none" w:sz="0" w:space="0" w:color="auto"/>
        <w:right w:val="none" w:sz="0" w:space="0" w:color="auto"/>
      </w:divBdr>
      <w:divsChild>
        <w:div w:id="587154162">
          <w:marLeft w:val="-225"/>
          <w:marRight w:val="-225"/>
          <w:marTop w:val="0"/>
          <w:marBottom w:val="0"/>
          <w:divBdr>
            <w:top w:val="none" w:sz="0" w:space="0" w:color="auto"/>
            <w:left w:val="none" w:sz="0" w:space="0" w:color="auto"/>
            <w:bottom w:val="none" w:sz="0" w:space="0" w:color="auto"/>
            <w:right w:val="none" w:sz="0" w:space="0" w:color="auto"/>
          </w:divBdr>
          <w:divsChild>
            <w:div w:id="83496341">
              <w:marLeft w:val="0"/>
              <w:marRight w:val="0"/>
              <w:marTop w:val="0"/>
              <w:marBottom w:val="0"/>
              <w:divBdr>
                <w:top w:val="none" w:sz="0" w:space="0" w:color="auto"/>
                <w:left w:val="none" w:sz="0" w:space="0" w:color="auto"/>
                <w:bottom w:val="none" w:sz="0" w:space="0" w:color="auto"/>
                <w:right w:val="none" w:sz="0" w:space="0" w:color="auto"/>
              </w:divBdr>
              <w:divsChild>
                <w:div w:id="1525704241">
                  <w:marLeft w:val="-225"/>
                  <w:marRight w:val="-225"/>
                  <w:marTop w:val="0"/>
                  <w:marBottom w:val="0"/>
                  <w:divBdr>
                    <w:top w:val="none" w:sz="0" w:space="0" w:color="auto"/>
                    <w:left w:val="none" w:sz="0" w:space="0" w:color="auto"/>
                    <w:bottom w:val="none" w:sz="0" w:space="0" w:color="auto"/>
                    <w:right w:val="none" w:sz="0" w:space="0" w:color="auto"/>
                  </w:divBdr>
                  <w:divsChild>
                    <w:div w:id="188116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17952">
          <w:marLeft w:val="-225"/>
          <w:marRight w:val="-225"/>
          <w:marTop w:val="0"/>
          <w:marBottom w:val="0"/>
          <w:divBdr>
            <w:top w:val="none" w:sz="0" w:space="0" w:color="auto"/>
            <w:left w:val="none" w:sz="0" w:space="0" w:color="auto"/>
            <w:bottom w:val="none" w:sz="0" w:space="0" w:color="auto"/>
            <w:right w:val="none" w:sz="0" w:space="0" w:color="auto"/>
          </w:divBdr>
          <w:divsChild>
            <w:div w:id="1447967816">
              <w:marLeft w:val="0"/>
              <w:marRight w:val="0"/>
              <w:marTop w:val="0"/>
              <w:marBottom w:val="0"/>
              <w:divBdr>
                <w:top w:val="none" w:sz="0" w:space="0" w:color="auto"/>
                <w:left w:val="none" w:sz="0" w:space="0" w:color="auto"/>
                <w:bottom w:val="none" w:sz="0" w:space="0" w:color="auto"/>
                <w:right w:val="none" w:sz="0" w:space="0" w:color="auto"/>
              </w:divBdr>
              <w:divsChild>
                <w:div w:id="363094929">
                  <w:marLeft w:val="0"/>
                  <w:marRight w:val="0"/>
                  <w:marTop w:val="0"/>
                  <w:marBottom w:val="0"/>
                  <w:divBdr>
                    <w:top w:val="none" w:sz="0" w:space="0" w:color="auto"/>
                    <w:left w:val="none" w:sz="0" w:space="0" w:color="auto"/>
                    <w:bottom w:val="none" w:sz="0" w:space="0" w:color="auto"/>
                    <w:right w:val="none" w:sz="0" w:space="0" w:color="auto"/>
                  </w:divBdr>
                  <w:divsChild>
                    <w:div w:id="146827517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29455369">
              <w:marLeft w:val="1463"/>
              <w:marRight w:val="0"/>
              <w:marTop w:val="0"/>
              <w:marBottom w:val="0"/>
              <w:divBdr>
                <w:top w:val="none" w:sz="0" w:space="0" w:color="auto"/>
                <w:left w:val="none" w:sz="0" w:space="0" w:color="auto"/>
                <w:bottom w:val="none" w:sz="0" w:space="0" w:color="auto"/>
                <w:right w:val="none" w:sz="0" w:space="0" w:color="auto"/>
              </w:divBdr>
              <w:divsChild>
                <w:div w:id="78211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904">
          <w:marLeft w:val="-225"/>
          <w:marRight w:val="-225"/>
          <w:marTop w:val="0"/>
          <w:marBottom w:val="0"/>
          <w:divBdr>
            <w:top w:val="none" w:sz="0" w:space="0" w:color="auto"/>
            <w:left w:val="none" w:sz="0" w:space="0" w:color="auto"/>
            <w:bottom w:val="none" w:sz="0" w:space="0" w:color="auto"/>
            <w:right w:val="none" w:sz="0" w:space="0" w:color="auto"/>
          </w:divBdr>
          <w:divsChild>
            <w:div w:id="1104033993">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454983731">
      <w:bodyDiv w:val="1"/>
      <w:marLeft w:val="0"/>
      <w:marRight w:val="0"/>
      <w:marTop w:val="0"/>
      <w:marBottom w:val="0"/>
      <w:divBdr>
        <w:top w:val="none" w:sz="0" w:space="0" w:color="auto"/>
        <w:left w:val="none" w:sz="0" w:space="0" w:color="auto"/>
        <w:bottom w:val="none" w:sz="0" w:space="0" w:color="auto"/>
        <w:right w:val="none" w:sz="0" w:space="0" w:color="auto"/>
      </w:divBdr>
      <w:divsChild>
        <w:div w:id="920986768">
          <w:marLeft w:val="0"/>
          <w:marRight w:val="0"/>
          <w:marTop w:val="0"/>
          <w:marBottom w:val="0"/>
          <w:divBdr>
            <w:top w:val="none" w:sz="0" w:space="0" w:color="auto"/>
            <w:left w:val="none" w:sz="0" w:space="0" w:color="auto"/>
            <w:bottom w:val="none" w:sz="0" w:space="0" w:color="auto"/>
            <w:right w:val="none" w:sz="0" w:space="0" w:color="auto"/>
          </w:divBdr>
        </w:div>
        <w:div w:id="92406399">
          <w:marLeft w:val="0"/>
          <w:marRight w:val="0"/>
          <w:marTop w:val="450"/>
          <w:marBottom w:val="435"/>
          <w:divBdr>
            <w:top w:val="none" w:sz="0" w:space="0" w:color="auto"/>
            <w:left w:val="none" w:sz="0" w:space="0" w:color="auto"/>
            <w:bottom w:val="none" w:sz="0" w:space="0" w:color="auto"/>
            <w:right w:val="none" w:sz="0" w:space="0" w:color="auto"/>
          </w:divBdr>
          <w:divsChild>
            <w:div w:id="1078022433">
              <w:marLeft w:val="0"/>
              <w:marRight w:val="0"/>
              <w:marTop w:val="0"/>
              <w:marBottom w:val="0"/>
              <w:divBdr>
                <w:top w:val="none" w:sz="0" w:space="0" w:color="auto"/>
                <w:left w:val="none" w:sz="0" w:space="0" w:color="auto"/>
                <w:bottom w:val="none" w:sz="0" w:space="0" w:color="auto"/>
                <w:right w:val="none" w:sz="0" w:space="0" w:color="auto"/>
              </w:divBdr>
              <w:divsChild>
                <w:div w:id="213648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010577">
          <w:marLeft w:val="0"/>
          <w:marRight w:val="0"/>
          <w:marTop w:val="150"/>
          <w:marBottom w:val="330"/>
          <w:divBdr>
            <w:top w:val="none" w:sz="0" w:space="0" w:color="auto"/>
            <w:left w:val="none" w:sz="0" w:space="0" w:color="auto"/>
            <w:bottom w:val="none" w:sz="0" w:space="0" w:color="auto"/>
            <w:right w:val="none" w:sz="0" w:space="0" w:color="auto"/>
          </w:divBdr>
          <w:divsChild>
            <w:div w:id="1477213070">
              <w:marLeft w:val="0"/>
              <w:marRight w:val="0"/>
              <w:marTop w:val="0"/>
              <w:marBottom w:val="0"/>
              <w:divBdr>
                <w:top w:val="none" w:sz="0" w:space="0" w:color="auto"/>
                <w:left w:val="none" w:sz="0" w:space="0" w:color="auto"/>
                <w:bottom w:val="none" w:sz="0" w:space="0" w:color="auto"/>
                <w:right w:val="none" w:sz="0" w:space="0" w:color="auto"/>
              </w:divBdr>
            </w:div>
            <w:div w:id="62180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096907">
      <w:bodyDiv w:val="1"/>
      <w:marLeft w:val="0"/>
      <w:marRight w:val="0"/>
      <w:marTop w:val="0"/>
      <w:marBottom w:val="0"/>
      <w:divBdr>
        <w:top w:val="none" w:sz="0" w:space="0" w:color="auto"/>
        <w:left w:val="none" w:sz="0" w:space="0" w:color="auto"/>
        <w:bottom w:val="none" w:sz="0" w:space="0" w:color="auto"/>
        <w:right w:val="none" w:sz="0" w:space="0" w:color="auto"/>
      </w:divBdr>
    </w:div>
    <w:div w:id="1459450026">
      <w:bodyDiv w:val="1"/>
      <w:marLeft w:val="0"/>
      <w:marRight w:val="0"/>
      <w:marTop w:val="0"/>
      <w:marBottom w:val="0"/>
      <w:divBdr>
        <w:top w:val="none" w:sz="0" w:space="0" w:color="auto"/>
        <w:left w:val="none" w:sz="0" w:space="0" w:color="auto"/>
        <w:bottom w:val="none" w:sz="0" w:space="0" w:color="auto"/>
        <w:right w:val="none" w:sz="0" w:space="0" w:color="auto"/>
      </w:divBdr>
      <w:divsChild>
        <w:div w:id="1896311934">
          <w:marLeft w:val="-225"/>
          <w:marRight w:val="-225"/>
          <w:marTop w:val="0"/>
          <w:marBottom w:val="0"/>
          <w:divBdr>
            <w:top w:val="none" w:sz="0" w:space="0" w:color="auto"/>
            <w:left w:val="none" w:sz="0" w:space="0" w:color="auto"/>
            <w:bottom w:val="none" w:sz="0" w:space="0" w:color="auto"/>
            <w:right w:val="none" w:sz="0" w:space="0" w:color="auto"/>
          </w:divBdr>
          <w:divsChild>
            <w:div w:id="2006089006">
              <w:marLeft w:val="0"/>
              <w:marRight w:val="0"/>
              <w:marTop w:val="0"/>
              <w:marBottom w:val="0"/>
              <w:divBdr>
                <w:top w:val="none" w:sz="0" w:space="0" w:color="auto"/>
                <w:left w:val="none" w:sz="0" w:space="0" w:color="auto"/>
                <w:bottom w:val="none" w:sz="0" w:space="0" w:color="auto"/>
                <w:right w:val="none" w:sz="0" w:space="0" w:color="auto"/>
              </w:divBdr>
              <w:divsChild>
                <w:div w:id="1329674537">
                  <w:marLeft w:val="-225"/>
                  <w:marRight w:val="-225"/>
                  <w:marTop w:val="0"/>
                  <w:marBottom w:val="0"/>
                  <w:divBdr>
                    <w:top w:val="none" w:sz="0" w:space="0" w:color="auto"/>
                    <w:left w:val="none" w:sz="0" w:space="0" w:color="auto"/>
                    <w:bottom w:val="none" w:sz="0" w:space="0" w:color="auto"/>
                    <w:right w:val="none" w:sz="0" w:space="0" w:color="auto"/>
                  </w:divBdr>
                  <w:divsChild>
                    <w:div w:id="7903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514552">
          <w:marLeft w:val="-225"/>
          <w:marRight w:val="-225"/>
          <w:marTop w:val="0"/>
          <w:marBottom w:val="0"/>
          <w:divBdr>
            <w:top w:val="none" w:sz="0" w:space="0" w:color="auto"/>
            <w:left w:val="none" w:sz="0" w:space="0" w:color="auto"/>
            <w:bottom w:val="none" w:sz="0" w:space="0" w:color="auto"/>
            <w:right w:val="none" w:sz="0" w:space="0" w:color="auto"/>
          </w:divBdr>
          <w:divsChild>
            <w:div w:id="250965684">
              <w:marLeft w:val="0"/>
              <w:marRight w:val="0"/>
              <w:marTop w:val="0"/>
              <w:marBottom w:val="0"/>
              <w:divBdr>
                <w:top w:val="none" w:sz="0" w:space="0" w:color="auto"/>
                <w:left w:val="none" w:sz="0" w:space="0" w:color="auto"/>
                <w:bottom w:val="none" w:sz="0" w:space="0" w:color="auto"/>
                <w:right w:val="none" w:sz="0" w:space="0" w:color="auto"/>
              </w:divBdr>
              <w:divsChild>
                <w:div w:id="909726946">
                  <w:marLeft w:val="0"/>
                  <w:marRight w:val="0"/>
                  <w:marTop w:val="0"/>
                  <w:marBottom w:val="0"/>
                  <w:divBdr>
                    <w:top w:val="none" w:sz="0" w:space="0" w:color="auto"/>
                    <w:left w:val="none" w:sz="0" w:space="0" w:color="auto"/>
                    <w:bottom w:val="none" w:sz="0" w:space="0" w:color="auto"/>
                    <w:right w:val="none" w:sz="0" w:space="0" w:color="auto"/>
                  </w:divBdr>
                  <w:divsChild>
                    <w:div w:id="104479376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78444653">
              <w:marLeft w:val="1463"/>
              <w:marRight w:val="0"/>
              <w:marTop w:val="0"/>
              <w:marBottom w:val="0"/>
              <w:divBdr>
                <w:top w:val="none" w:sz="0" w:space="0" w:color="auto"/>
                <w:left w:val="none" w:sz="0" w:space="0" w:color="auto"/>
                <w:bottom w:val="none" w:sz="0" w:space="0" w:color="auto"/>
                <w:right w:val="none" w:sz="0" w:space="0" w:color="auto"/>
              </w:divBdr>
              <w:divsChild>
                <w:div w:id="48216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883158">
          <w:marLeft w:val="-225"/>
          <w:marRight w:val="-225"/>
          <w:marTop w:val="0"/>
          <w:marBottom w:val="0"/>
          <w:divBdr>
            <w:top w:val="none" w:sz="0" w:space="0" w:color="auto"/>
            <w:left w:val="none" w:sz="0" w:space="0" w:color="auto"/>
            <w:bottom w:val="none" w:sz="0" w:space="0" w:color="auto"/>
            <w:right w:val="none" w:sz="0" w:space="0" w:color="auto"/>
          </w:divBdr>
          <w:divsChild>
            <w:div w:id="160003859">
              <w:marLeft w:val="1463"/>
              <w:marRight w:val="0"/>
              <w:marTop w:val="0"/>
              <w:marBottom w:val="0"/>
              <w:divBdr>
                <w:top w:val="none" w:sz="0" w:space="0" w:color="auto"/>
                <w:left w:val="none" w:sz="0" w:space="0" w:color="auto"/>
                <w:bottom w:val="none" w:sz="0" w:space="0" w:color="auto"/>
                <w:right w:val="none" w:sz="0" w:space="0" w:color="auto"/>
              </w:divBdr>
              <w:divsChild>
                <w:div w:id="2006126013">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462461435">
      <w:bodyDiv w:val="1"/>
      <w:marLeft w:val="0"/>
      <w:marRight w:val="0"/>
      <w:marTop w:val="0"/>
      <w:marBottom w:val="0"/>
      <w:divBdr>
        <w:top w:val="none" w:sz="0" w:space="0" w:color="auto"/>
        <w:left w:val="none" w:sz="0" w:space="0" w:color="auto"/>
        <w:bottom w:val="none" w:sz="0" w:space="0" w:color="auto"/>
        <w:right w:val="none" w:sz="0" w:space="0" w:color="auto"/>
      </w:divBdr>
      <w:divsChild>
        <w:div w:id="924342096">
          <w:marLeft w:val="0"/>
          <w:marRight w:val="0"/>
          <w:marTop w:val="0"/>
          <w:marBottom w:val="450"/>
          <w:divBdr>
            <w:top w:val="none" w:sz="0" w:space="0" w:color="auto"/>
            <w:left w:val="none" w:sz="0" w:space="0" w:color="auto"/>
            <w:bottom w:val="none" w:sz="0" w:space="0" w:color="auto"/>
            <w:right w:val="none" w:sz="0" w:space="0" w:color="auto"/>
          </w:divBdr>
          <w:divsChild>
            <w:div w:id="1589538086">
              <w:marLeft w:val="0"/>
              <w:marRight w:val="0"/>
              <w:marTop w:val="0"/>
              <w:marBottom w:val="75"/>
              <w:divBdr>
                <w:top w:val="none" w:sz="0" w:space="0" w:color="auto"/>
                <w:left w:val="none" w:sz="0" w:space="0" w:color="auto"/>
                <w:bottom w:val="none" w:sz="0" w:space="0" w:color="auto"/>
                <w:right w:val="none" w:sz="0" w:space="0" w:color="auto"/>
              </w:divBdr>
              <w:divsChild>
                <w:div w:id="959258987">
                  <w:marLeft w:val="0"/>
                  <w:marRight w:val="0"/>
                  <w:marTop w:val="0"/>
                  <w:marBottom w:val="0"/>
                  <w:divBdr>
                    <w:top w:val="none" w:sz="0" w:space="0" w:color="auto"/>
                    <w:left w:val="none" w:sz="0" w:space="0" w:color="auto"/>
                    <w:bottom w:val="none" w:sz="0" w:space="0" w:color="auto"/>
                    <w:right w:val="none" w:sz="0" w:space="0" w:color="auto"/>
                  </w:divBdr>
                  <w:divsChild>
                    <w:div w:id="931549141">
                      <w:marLeft w:val="0"/>
                      <w:marRight w:val="0"/>
                      <w:marTop w:val="0"/>
                      <w:marBottom w:val="0"/>
                      <w:divBdr>
                        <w:top w:val="none" w:sz="0" w:space="0" w:color="auto"/>
                        <w:left w:val="none" w:sz="0" w:space="0" w:color="auto"/>
                        <w:bottom w:val="none" w:sz="0" w:space="0" w:color="auto"/>
                        <w:right w:val="none" w:sz="0" w:space="0" w:color="auto"/>
                      </w:divBdr>
                      <w:divsChild>
                        <w:div w:id="47291010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83903193">
                  <w:marLeft w:val="0"/>
                  <w:marRight w:val="0"/>
                  <w:marTop w:val="0"/>
                  <w:marBottom w:val="0"/>
                  <w:divBdr>
                    <w:top w:val="none" w:sz="0" w:space="0" w:color="auto"/>
                    <w:left w:val="none" w:sz="0" w:space="0" w:color="auto"/>
                    <w:bottom w:val="none" w:sz="0" w:space="0" w:color="auto"/>
                    <w:right w:val="none" w:sz="0" w:space="0" w:color="auto"/>
                  </w:divBdr>
                  <w:divsChild>
                    <w:div w:id="19635889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942057860">
              <w:marLeft w:val="0"/>
              <w:marRight w:val="225"/>
              <w:marTop w:val="0"/>
              <w:marBottom w:val="0"/>
              <w:divBdr>
                <w:top w:val="none" w:sz="0" w:space="0" w:color="auto"/>
                <w:left w:val="none" w:sz="0" w:space="0" w:color="auto"/>
                <w:bottom w:val="none" w:sz="0" w:space="0" w:color="auto"/>
                <w:right w:val="none" w:sz="0" w:space="0" w:color="auto"/>
              </w:divBdr>
            </w:div>
          </w:divsChild>
        </w:div>
        <w:div w:id="1038236590">
          <w:marLeft w:val="0"/>
          <w:marRight w:val="0"/>
          <w:marTop w:val="0"/>
          <w:marBottom w:val="300"/>
          <w:divBdr>
            <w:top w:val="none" w:sz="0" w:space="0" w:color="auto"/>
            <w:left w:val="none" w:sz="0" w:space="0" w:color="auto"/>
            <w:bottom w:val="none" w:sz="0" w:space="0" w:color="auto"/>
            <w:right w:val="none" w:sz="0" w:space="0" w:color="auto"/>
          </w:divBdr>
          <w:divsChild>
            <w:div w:id="689062234">
              <w:marLeft w:val="0"/>
              <w:marRight w:val="0"/>
              <w:marTop w:val="0"/>
              <w:marBottom w:val="0"/>
              <w:divBdr>
                <w:top w:val="none" w:sz="0" w:space="0" w:color="auto"/>
                <w:left w:val="none" w:sz="0" w:space="0" w:color="auto"/>
                <w:bottom w:val="none" w:sz="0" w:space="0" w:color="auto"/>
                <w:right w:val="none" w:sz="0" w:space="0" w:color="auto"/>
              </w:divBdr>
              <w:divsChild>
                <w:div w:id="1381242065">
                  <w:marLeft w:val="-225"/>
                  <w:marRight w:val="-225"/>
                  <w:marTop w:val="0"/>
                  <w:marBottom w:val="0"/>
                  <w:divBdr>
                    <w:top w:val="none" w:sz="0" w:space="0" w:color="auto"/>
                    <w:left w:val="none" w:sz="0" w:space="0" w:color="auto"/>
                    <w:bottom w:val="none" w:sz="0" w:space="0" w:color="auto"/>
                    <w:right w:val="none" w:sz="0" w:space="0" w:color="auto"/>
                  </w:divBdr>
                  <w:divsChild>
                    <w:div w:id="234825336">
                      <w:marLeft w:val="0"/>
                      <w:marRight w:val="0"/>
                      <w:marTop w:val="0"/>
                      <w:marBottom w:val="0"/>
                      <w:divBdr>
                        <w:top w:val="none" w:sz="0" w:space="0" w:color="auto"/>
                        <w:left w:val="none" w:sz="0" w:space="0" w:color="auto"/>
                        <w:bottom w:val="none" w:sz="0" w:space="0" w:color="auto"/>
                        <w:right w:val="none" w:sz="0" w:space="0" w:color="auto"/>
                      </w:divBdr>
                      <w:divsChild>
                        <w:div w:id="720132246">
                          <w:marLeft w:val="0"/>
                          <w:marRight w:val="0"/>
                          <w:marTop w:val="0"/>
                          <w:marBottom w:val="0"/>
                          <w:divBdr>
                            <w:top w:val="none" w:sz="0" w:space="0" w:color="auto"/>
                            <w:left w:val="none" w:sz="0" w:space="0" w:color="auto"/>
                            <w:bottom w:val="none" w:sz="0" w:space="0" w:color="auto"/>
                            <w:right w:val="none" w:sz="0" w:space="0" w:color="auto"/>
                          </w:divBdr>
                          <w:divsChild>
                            <w:div w:id="654066507">
                              <w:marLeft w:val="0"/>
                              <w:marRight w:val="0"/>
                              <w:marTop w:val="0"/>
                              <w:marBottom w:val="0"/>
                              <w:divBdr>
                                <w:top w:val="none" w:sz="0" w:space="0" w:color="auto"/>
                                <w:left w:val="none" w:sz="0" w:space="0" w:color="auto"/>
                                <w:bottom w:val="none" w:sz="0" w:space="0" w:color="auto"/>
                                <w:right w:val="none" w:sz="0" w:space="0" w:color="auto"/>
                              </w:divBdr>
                              <w:divsChild>
                                <w:div w:id="151534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2089468">
          <w:marLeft w:val="0"/>
          <w:marRight w:val="0"/>
          <w:marTop w:val="0"/>
          <w:marBottom w:val="0"/>
          <w:divBdr>
            <w:top w:val="none" w:sz="0" w:space="0" w:color="auto"/>
            <w:left w:val="none" w:sz="0" w:space="0" w:color="auto"/>
            <w:bottom w:val="none" w:sz="0" w:space="0" w:color="auto"/>
            <w:right w:val="none" w:sz="0" w:space="0" w:color="auto"/>
          </w:divBdr>
        </w:div>
      </w:divsChild>
    </w:div>
    <w:div w:id="1462727401">
      <w:bodyDiv w:val="1"/>
      <w:marLeft w:val="0"/>
      <w:marRight w:val="0"/>
      <w:marTop w:val="0"/>
      <w:marBottom w:val="0"/>
      <w:divBdr>
        <w:top w:val="none" w:sz="0" w:space="0" w:color="auto"/>
        <w:left w:val="none" w:sz="0" w:space="0" w:color="auto"/>
        <w:bottom w:val="none" w:sz="0" w:space="0" w:color="auto"/>
        <w:right w:val="none" w:sz="0" w:space="0" w:color="auto"/>
      </w:divBdr>
    </w:div>
    <w:div w:id="1464303242">
      <w:bodyDiv w:val="1"/>
      <w:marLeft w:val="0"/>
      <w:marRight w:val="0"/>
      <w:marTop w:val="0"/>
      <w:marBottom w:val="0"/>
      <w:divBdr>
        <w:top w:val="none" w:sz="0" w:space="0" w:color="auto"/>
        <w:left w:val="none" w:sz="0" w:space="0" w:color="auto"/>
        <w:bottom w:val="none" w:sz="0" w:space="0" w:color="auto"/>
        <w:right w:val="none" w:sz="0" w:space="0" w:color="auto"/>
      </w:divBdr>
      <w:divsChild>
        <w:div w:id="571700754">
          <w:marLeft w:val="0"/>
          <w:marRight w:val="0"/>
          <w:marTop w:val="0"/>
          <w:marBottom w:val="300"/>
          <w:divBdr>
            <w:top w:val="none" w:sz="0" w:space="0" w:color="auto"/>
            <w:left w:val="none" w:sz="0" w:space="0" w:color="auto"/>
            <w:bottom w:val="none" w:sz="0" w:space="0" w:color="auto"/>
            <w:right w:val="none" w:sz="0" w:space="0" w:color="auto"/>
          </w:divBdr>
        </w:div>
        <w:div w:id="978921030">
          <w:marLeft w:val="15"/>
          <w:marRight w:val="225"/>
          <w:marTop w:val="0"/>
          <w:marBottom w:val="105"/>
          <w:divBdr>
            <w:top w:val="none" w:sz="0" w:space="0" w:color="auto"/>
            <w:left w:val="none" w:sz="0" w:space="0" w:color="auto"/>
            <w:bottom w:val="none" w:sz="0" w:space="0" w:color="auto"/>
            <w:right w:val="none" w:sz="0" w:space="0" w:color="auto"/>
          </w:divBdr>
          <w:divsChild>
            <w:div w:id="105665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541349">
      <w:bodyDiv w:val="1"/>
      <w:marLeft w:val="0"/>
      <w:marRight w:val="0"/>
      <w:marTop w:val="0"/>
      <w:marBottom w:val="0"/>
      <w:divBdr>
        <w:top w:val="none" w:sz="0" w:space="0" w:color="auto"/>
        <w:left w:val="none" w:sz="0" w:space="0" w:color="auto"/>
        <w:bottom w:val="none" w:sz="0" w:space="0" w:color="auto"/>
        <w:right w:val="none" w:sz="0" w:space="0" w:color="auto"/>
      </w:divBdr>
    </w:div>
    <w:div w:id="1466852601">
      <w:bodyDiv w:val="1"/>
      <w:marLeft w:val="0"/>
      <w:marRight w:val="0"/>
      <w:marTop w:val="0"/>
      <w:marBottom w:val="0"/>
      <w:divBdr>
        <w:top w:val="none" w:sz="0" w:space="0" w:color="auto"/>
        <w:left w:val="none" w:sz="0" w:space="0" w:color="auto"/>
        <w:bottom w:val="none" w:sz="0" w:space="0" w:color="auto"/>
        <w:right w:val="none" w:sz="0" w:space="0" w:color="auto"/>
      </w:divBdr>
      <w:divsChild>
        <w:div w:id="1188325050">
          <w:marLeft w:val="0"/>
          <w:marRight w:val="0"/>
          <w:marTop w:val="0"/>
          <w:marBottom w:val="300"/>
          <w:divBdr>
            <w:top w:val="none" w:sz="0" w:space="0" w:color="auto"/>
            <w:left w:val="none" w:sz="0" w:space="0" w:color="auto"/>
            <w:bottom w:val="none" w:sz="0" w:space="0" w:color="auto"/>
            <w:right w:val="none" w:sz="0" w:space="0" w:color="auto"/>
          </w:divBdr>
        </w:div>
        <w:div w:id="803042798">
          <w:marLeft w:val="15"/>
          <w:marRight w:val="225"/>
          <w:marTop w:val="0"/>
          <w:marBottom w:val="105"/>
          <w:divBdr>
            <w:top w:val="none" w:sz="0" w:space="0" w:color="auto"/>
            <w:left w:val="none" w:sz="0" w:space="0" w:color="auto"/>
            <w:bottom w:val="none" w:sz="0" w:space="0" w:color="auto"/>
            <w:right w:val="none" w:sz="0" w:space="0" w:color="auto"/>
          </w:divBdr>
          <w:divsChild>
            <w:div w:id="57293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748542">
      <w:bodyDiv w:val="1"/>
      <w:marLeft w:val="0"/>
      <w:marRight w:val="0"/>
      <w:marTop w:val="0"/>
      <w:marBottom w:val="0"/>
      <w:divBdr>
        <w:top w:val="none" w:sz="0" w:space="0" w:color="auto"/>
        <w:left w:val="none" w:sz="0" w:space="0" w:color="auto"/>
        <w:bottom w:val="none" w:sz="0" w:space="0" w:color="auto"/>
        <w:right w:val="none" w:sz="0" w:space="0" w:color="auto"/>
      </w:divBdr>
      <w:divsChild>
        <w:div w:id="1756125274">
          <w:blockQuote w:val="1"/>
          <w:marLeft w:val="0"/>
          <w:marRight w:val="0"/>
          <w:marTop w:val="0"/>
          <w:marBottom w:val="360"/>
          <w:divBdr>
            <w:top w:val="none" w:sz="0" w:space="0" w:color="auto"/>
            <w:left w:val="single" w:sz="36" w:space="18" w:color="0099CC"/>
            <w:bottom w:val="none" w:sz="0" w:space="0" w:color="auto"/>
            <w:right w:val="none" w:sz="0" w:space="0" w:color="auto"/>
          </w:divBdr>
        </w:div>
        <w:div w:id="261377162">
          <w:blockQuote w:val="1"/>
          <w:marLeft w:val="0"/>
          <w:marRight w:val="0"/>
          <w:marTop w:val="0"/>
          <w:marBottom w:val="360"/>
          <w:divBdr>
            <w:top w:val="none" w:sz="0" w:space="0" w:color="auto"/>
            <w:left w:val="single" w:sz="36" w:space="18" w:color="0099CC"/>
            <w:bottom w:val="none" w:sz="0" w:space="0" w:color="auto"/>
            <w:right w:val="none" w:sz="0" w:space="0" w:color="auto"/>
          </w:divBdr>
        </w:div>
      </w:divsChild>
    </w:div>
    <w:div w:id="1471940904">
      <w:bodyDiv w:val="1"/>
      <w:marLeft w:val="0"/>
      <w:marRight w:val="0"/>
      <w:marTop w:val="0"/>
      <w:marBottom w:val="0"/>
      <w:divBdr>
        <w:top w:val="none" w:sz="0" w:space="0" w:color="auto"/>
        <w:left w:val="none" w:sz="0" w:space="0" w:color="auto"/>
        <w:bottom w:val="none" w:sz="0" w:space="0" w:color="auto"/>
        <w:right w:val="none" w:sz="0" w:space="0" w:color="auto"/>
      </w:divBdr>
      <w:divsChild>
        <w:div w:id="1444885072">
          <w:marLeft w:val="0"/>
          <w:marRight w:val="0"/>
          <w:marTop w:val="0"/>
          <w:marBottom w:val="0"/>
          <w:divBdr>
            <w:top w:val="none" w:sz="0" w:space="0" w:color="auto"/>
            <w:left w:val="none" w:sz="0" w:space="0" w:color="auto"/>
            <w:bottom w:val="none" w:sz="0" w:space="0" w:color="auto"/>
            <w:right w:val="none" w:sz="0" w:space="0" w:color="auto"/>
          </w:divBdr>
        </w:div>
        <w:div w:id="884290536">
          <w:marLeft w:val="0"/>
          <w:marRight w:val="0"/>
          <w:marTop w:val="450"/>
          <w:marBottom w:val="435"/>
          <w:divBdr>
            <w:top w:val="none" w:sz="0" w:space="0" w:color="auto"/>
            <w:left w:val="none" w:sz="0" w:space="0" w:color="auto"/>
            <w:bottom w:val="none" w:sz="0" w:space="0" w:color="auto"/>
            <w:right w:val="none" w:sz="0" w:space="0" w:color="auto"/>
          </w:divBdr>
          <w:divsChild>
            <w:div w:id="1735198345">
              <w:marLeft w:val="0"/>
              <w:marRight w:val="0"/>
              <w:marTop w:val="0"/>
              <w:marBottom w:val="0"/>
              <w:divBdr>
                <w:top w:val="none" w:sz="0" w:space="0" w:color="auto"/>
                <w:left w:val="none" w:sz="0" w:space="0" w:color="auto"/>
                <w:bottom w:val="none" w:sz="0" w:space="0" w:color="auto"/>
                <w:right w:val="none" w:sz="0" w:space="0" w:color="auto"/>
              </w:divBdr>
              <w:divsChild>
                <w:div w:id="135561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66">
          <w:marLeft w:val="0"/>
          <w:marRight w:val="0"/>
          <w:marTop w:val="150"/>
          <w:marBottom w:val="330"/>
          <w:divBdr>
            <w:top w:val="none" w:sz="0" w:space="0" w:color="auto"/>
            <w:left w:val="none" w:sz="0" w:space="0" w:color="auto"/>
            <w:bottom w:val="none" w:sz="0" w:space="0" w:color="auto"/>
            <w:right w:val="none" w:sz="0" w:space="0" w:color="auto"/>
          </w:divBdr>
          <w:divsChild>
            <w:div w:id="1814448160">
              <w:marLeft w:val="0"/>
              <w:marRight w:val="0"/>
              <w:marTop w:val="0"/>
              <w:marBottom w:val="0"/>
              <w:divBdr>
                <w:top w:val="none" w:sz="0" w:space="0" w:color="auto"/>
                <w:left w:val="none" w:sz="0" w:space="0" w:color="auto"/>
                <w:bottom w:val="none" w:sz="0" w:space="0" w:color="auto"/>
                <w:right w:val="none" w:sz="0" w:space="0" w:color="auto"/>
              </w:divBdr>
            </w:div>
            <w:div w:id="952249917">
              <w:marLeft w:val="0"/>
              <w:marRight w:val="0"/>
              <w:marTop w:val="0"/>
              <w:marBottom w:val="0"/>
              <w:divBdr>
                <w:top w:val="none" w:sz="0" w:space="0" w:color="auto"/>
                <w:left w:val="none" w:sz="0" w:space="0" w:color="auto"/>
                <w:bottom w:val="none" w:sz="0" w:space="0" w:color="auto"/>
                <w:right w:val="none" w:sz="0" w:space="0" w:color="auto"/>
              </w:divBdr>
              <w:divsChild>
                <w:div w:id="717702977">
                  <w:marLeft w:val="0"/>
                  <w:marRight w:val="0"/>
                  <w:marTop w:val="450"/>
                  <w:marBottom w:val="450"/>
                  <w:divBdr>
                    <w:top w:val="none" w:sz="0" w:space="0" w:color="auto"/>
                    <w:left w:val="none" w:sz="0" w:space="0" w:color="auto"/>
                    <w:bottom w:val="none" w:sz="0" w:space="0" w:color="auto"/>
                    <w:right w:val="none" w:sz="0" w:space="0" w:color="auto"/>
                  </w:divBdr>
                  <w:divsChild>
                    <w:div w:id="252204319">
                      <w:marLeft w:val="0"/>
                      <w:marRight w:val="0"/>
                      <w:marTop w:val="0"/>
                      <w:marBottom w:val="0"/>
                      <w:divBdr>
                        <w:top w:val="none" w:sz="0" w:space="0" w:color="auto"/>
                        <w:left w:val="none" w:sz="0" w:space="0" w:color="auto"/>
                        <w:bottom w:val="single" w:sz="6" w:space="5" w:color="E6E3E2"/>
                        <w:right w:val="none" w:sz="0" w:space="0" w:color="auto"/>
                      </w:divBdr>
                    </w:div>
                    <w:div w:id="970785603">
                      <w:marLeft w:val="0"/>
                      <w:marRight w:val="0"/>
                      <w:marTop w:val="120"/>
                      <w:marBottom w:val="330"/>
                      <w:divBdr>
                        <w:top w:val="none" w:sz="0" w:space="0" w:color="auto"/>
                        <w:left w:val="none" w:sz="0" w:space="0" w:color="auto"/>
                        <w:bottom w:val="none" w:sz="0" w:space="0" w:color="auto"/>
                        <w:right w:val="none" w:sz="0" w:space="0" w:color="auto"/>
                      </w:divBdr>
                    </w:div>
                  </w:divsChild>
                </w:div>
              </w:divsChild>
            </w:div>
          </w:divsChild>
        </w:div>
      </w:divsChild>
    </w:div>
    <w:div w:id="1472939172">
      <w:bodyDiv w:val="1"/>
      <w:marLeft w:val="0"/>
      <w:marRight w:val="0"/>
      <w:marTop w:val="0"/>
      <w:marBottom w:val="0"/>
      <w:divBdr>
        <w:top w:val="none" w:sz="0" w:space="0" w:color="auto"/>
        <w:left w:val="none" w:sz="0" w:space="0" w:color="auto"/>
        <w:bottom w:val="none" w:sz="0" w:space="0" w:color="auto"/>
        <w:right w:val="none" w:sz="0" w:space="0" w:color="auto"/>
      </w:divBdr>
      <w:divsChild>
        <w:div w:id="439569972">
          <w:marLeft w:val="-225"/>
          <w:marRight w:val="-225"/>
          <w:marTop w:val="0"/>
          <w:marBottom w:val="0"/>
          <w:divBdr>
            <w:top w:val="none" w:sz="0" w:space="0" w:color="auto"/>
            <w:left w:val="none" w:sz="0" w:space="0" w:color="auto"/>
            <w:bottom w:val="none" w:sz="0" w:space="0" w:color="auto"/>
            <w:right w:val="none" w:sz="0" w:space="0" w:color="auto"/>
          </w:divBdr>
          <w:divsChild>
            <w:div w:id="442960464">
              <w:marLeft w:val="0"/>
              <w:marRight w:val="0"/>
              <w:marTop w:val="0"/>
              <w:marBottom w:val="0"/>
              <w:divBdr>
                <w:top w:val="none" w:sz="0" w:space="0" w:color="auto"/>
                <w:left w:val="none" w:sz="0" w:space="0" w:color="auto"/>
                <w:bottom w:val="none" w:sz="0" w:space="0" w:color="auto"/>
                <w:right w:val="none" w:sz="0" w:space="0" w:color="auto"/>
              </w:divBdr>
              <w:divsChild>
                <w:div w:id="1406027988">
                  <w:marLeft w:val="-225"/>
                  <w:marRight w:val="-225"/>
                  <w:marTop w:val="0"/>
                  <w:marBottom w:val="0"/>
                  <w:divBdr>
                    <w:top w:val="none" w:sz="0" w:space="0" w:color="auto"/>
                    <w:left w:val="none" w:sz="0" w:space="0" w:color="auto"/>
                    <w:bottom w:val="none" w:sz="0" w:space="0" w:color="auto"/>
                    <w:right w:val="none" w:sz="0" w:space="0" w:color="auto"/>
                  </w:divBdr>
                  <w:divsChild>
                    <w:div w:id="157778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859264">
          <w:marLeft w:val="-225"/>
          <w:marRight w:val="-225"/>
          <w:marTop w:val="0"/>
          <w:marBottom w:val="0"/>
          <w:divBdr>
            <w:top w:val="none" w:sz="0" w:space="0" w:color="auto"/>
            <w:left w:val="none" w:sz="0" w:space="0" w:color="auto"/>
            <w:bottom w:val="none" w:sz="0" w:space="0" w:color="auto"/>
            <w:right w:val="none" w:sz="0" w:space="0" w:color="auto"/>
          </w:divBdr>
          <w:divsChild>
            <w:div w:id="1304701303">
              <w:marLeft w:val="0"/>
              <w:marRight w:val="0"/>
              <w:marTop w:val="0"/>
              <w:marBottom w:val="0"/>
              <w:divBdr>
                <w:top w:val="none" w:sz="0" w:space="0" w:color="auto"/>
                <w:left w:val="none" w:sz="0" w:space="0" w:color="auto"/>
                <w:bottom w:val="none" w:sz="0" w:space="0" w:color="auto"/>
                <w:right w:val="none" w:sz="0" w:space="0" w:color="auto"/>
              </w:divBdr>
              <w:divsChild>
                <w:div w:id="611477183">
                  <w:marLeft w:val="0"/>
                  <w:marRight w:val="0"/>
                  <w:marTop w:val="0"/>
                  <w:marBottom w:val="0"/>
                  <w:divBdr>
                    <w:top w:val="none" w:sz="0" w:space="0" w:color="auto"/>
                    <w:left w:val="none" w:sz="0" w:space="0" w:color="auto"/>
                    <w:bottom w:val="none" w:sz="0" w:space="0" w:color="auto"/>
                    <w:right w:val="none" w:sz="0" w:space="0" w:color="auto"/>
                  </w:divBdr>
                  <w:divsChild>
                    <w:div w:id="129953151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10718769">
              <w:marLeft w:val="1463"/>
              <w:marRight w:val="0"/>
              <w:marTop w:val="0"/>
              <w:marBottom w:val="0"/>
              <w:divBdr>
                <w:top w:val="none" w:sz="0" w:space="0" w:color="auto"/>
                <w:left w:val="none" w:sz="0" w:space="0" w:color="auto"/>
                <w:bottom w:val="none" w:sz="0" w:space="0" w:color="auto"/>
                <w:right w:val="none" w:sz="0" w:space="0" w:color="auto"/>
              </w:divBdr>
              <w:divsChild>
                <w:div w:id="105508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214869">
          <w:marLeft w:val="-225"/>
          <w:marRight w:val="-225"/>
          <w:marTop w:val="0"/>
          <w:marBottom w:val="0"/>
          <w:divBdr>
            <w:top w:val="none" w:sz="0" w:space="0" w:color="auto"/>
            <w:left w:val="none" w:sz="0" w:space="0" w:color="auto"/>
            <w:bottom w:val="none" w:sz="0" w:space="0" w:color="auto"/>
            <w:right w:val="none" w:sz="0" w:space="0" w:color="auto"/>
          </w:divBdr>
          <w:divsChild>
            <w:div w:id="979918264">
              <w:marLeft w:val="1463"/>
              <w:marRight w:val="0"/>
              <w:marTop w:val="0"/>
              <w:marBottom w:val="0"/>
              <w:divBdr>
                <w:top w:val="none" w:sz="0" w:space="0" w:color="auto"/>
                <w:left w:val="none" w:sz="0" w:space="0" w:color="auto"/>
                <w:bottom w:val="none" w:sz="0" w:space="0" w:color="auto"/>
                <w:right w:val="none" w:sz="0" w:space="0" w:color="auto"/>
              </w:divBdr>
              <w:divsChild>
                <w:div w:id="1028525385">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472945922">
      <w:bodyDiv w:val="1"/>
      <w:marLeft w:val="0"/>
      <w:marRight w:val="0"/>
      <w:marTop w:val="0"/>
      <w:marBottom w:val="0"/>
      <w:divBdr>
        <w:top w:val="none" w:sz="0" w:space="0" w:color="auto"/>
        <w:left w:val="none" w:sz="0" w:space="0" w:color="auto"/>
        <w:bottom w:val="none" w:sz="0" w:space="0" w:color="auto"/>
        <w:right w:val="none" w:sz="0" w:space="0" w:color="auto"/>
      </w:divBdr>
      <w:divsChild>
        <w:div w:id="1031419157">
          <w:marLeft w:val="0"/>
          <w:marRight w:val="0"/>
          <w:marTop w:val="0"/>
          <w:marBottom w:val="300"/>
          <w:divBdr>
            <w:top w:val="none" w:sz="0" w:space="0" w:color="auto"/>
            <w:left w:val="none" w:sz="0" w:space="0" w:color="auto"/>
            <w:bottom w:val="none" w:sz="0" w:space="0" w:color="auto"/>
            <w:right w:val="none" w:sz="0" w:space="0" w:color="auto"/>
          </w:divBdr>
        </w:div>
        <w:div w:id="1729642329">
          <w:marLeft w:val="15"/>
          <w:marRight w:val="225"/>
          <w:marTop w:val="0"/>
          <w:marBottom w:val="105"/>
          <w:divBdr>
            <w:top w:val="none" w:sz="0" w:space="0" w:color="auto"/>
            <w:left w:val="none" w:sz="0" w:space="0" w:color="auto"/>
            <w:bottom w:val="none" w:sz="0" w:space="0" w:color="auto"/>
            <w:right w:val="none" w:sz="0" w:space="0" w:color="auto"/>
          </w:divBdr>
          <w:divsChild>
            <w:div w:id="721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056814">
      <w:bodyDiv w:val="1"/>
      <w:marLeft w:val="0"/>
      <w:marRight w:val="0"/>
      <w:marTop w:val="0"/>
      <w:marBottom w:val="0"/>
      <w:divBdr>
        <w:top w:val="none" w:sz="0" w:space="0" w:color="auto"/>
        <w:left w:val="none" w:sz="0" w:space="0" w:color="auto"/>
        <w:bottom w:val="none" w:sz="0" w:space="0" w:color="auto"/>
        <w:right w:val="none" w:sz="0" w:space="0" w:color="auto"/>
      </w:divBdr>
      <w:divsChild>
        <w:div w:id="850684252">
          <w:marLeft w:val="0"/>
          <w:marRight w:val="0"/>
          <w:marTop w:val="0"/>
          <w:marBottom w:val="0"/>
          <w:divBdr>
            <w:top w:val="none" w:sz="0" w:space="0" w:color="auto"/>
            <w:left w:val="none" w:sz="0" w:space="0" w:color="auto"/>
            <w:bottom w:val="none" w:sz="0" w:space="0" w:color="auto"/>
            <w:right w:val="none" w:sz="0" w:space="0" w:color="auto"/>
          </w:divBdr>
        </w:div>
        <w:div w:id="2003854395">
          <w:marLeft w:val="-150"/>
          <w:marRight w:val="-150"/>
          <w:marTop w:val="0"/>
          <w:marBottom w:val="0"/>
          <w:divBdr>
            <w:top w:val="none" w:sz="0" w:space="0" w:color="auto"/>
            <w:left w:val="none" w:sz="0" w:space="0" w:color="auto"/>
            <w:bottom w:val="none" w:sz="0" w:space="0" w:color="auto"/>
            <w:right w:val="none" w:sz="0" w:space="0" w:color="auto"/>
          </w:divBdr>
          <w:divsChild>
            <w:div w:id="646278054">
              <w:marLeft w:val="0"/>
              <w:marRight w:val="0"/>
              <w:marTop w:val="0"/>
              <w:marBottom w:val="0"/>
              <w:divBdr>
                <w:top w:val="none" w:sz="0" w:space="0" w:color="auto"/>
                <w:left w:val="none" w:sz="0" w:space="0" w:color="auto"/>
                <w:bottom w:val="none" w:sz="0" w:space="0" w:color="auto"/>
                <w:right w:val="none" w:sz="0" w:space="0" w:color="auto"/>
              </w:divBdr>
              <w:divsChild>
                <w:div w:id="1329019735">
                  <w:marLeft w:val="-150"/>
                  <w:marRight w:val="-150"/>
                  <w:marTop w:val="0"/>
                  <w:marBottom w:val="0"/>
                  <w:divBdr>
                    <w:top w:val="none" w:sz="0" w:space="0" w:color="auto"/>
                    <w:left w:val="none" w:sz="0" w:space="0" w:color="auto"/>
                    <w:bottom w:val="none" w:sz="0" w:space="0" w:color="auto"/>
                    <w:right w:val="none" w:sz="0" w:space="0" w:color="auto"/>
                  </w:divBdr>
                  <w:divsChild>
                    <w:div w:id="1328628248">
                      <w:marLeft w:val="0"/>
                      <w:marRight w:val="0"/>
                      <w:marTop w:val="0"/>
                      <w:marBottom w:val="0"/>
                      <w:divBdr>
                        <w:top w:val="none" w:sz="0" w:space="0" w:color="auto"/>
                        <w:left w:val="none" w:sz="0" w:space="0" w:color="auto"/>
                        <w:bottom w:val="none" w:sz="0" w:space="0" w:color="auto"/>
                        <w:right w:val="none" w:sz="0" w:space="0" w:color="auto"/>
                      </w:divBdr>
                      <w:divsChild>
                        <w:div w:id="1681546799">
                          <w:marLeft w:val="-150"/>
                          <w:marRight w:val="-150"/>
                          <w:marTop w:val="0"/>
                          <w:marBottom w:val="0"/>
                          <w:divBdr>
                            <w:top w:val="none" w:sz="0" w:space="0" w:color="auto"/>
                            <w:left w:val="none" w:sz="0" w:space="0" w:color="auto"/>
                            <w:bottom w:val="none" w:sz="0" w:space="0" w:color="auto"/>
                            <w:right w:val="none" w:sz="0" w:space="0" w:color="auto"/>
                          </w:divBdr>
                          <w:divsChild>
                            <w:div w:id="1074352459">
                              <w:marLeft w:val="0"/>
                              <w:marRight w:val="0"/>
                              <w:marTop w:val="0"/>
                              <w:marBottom w:val="0"/>
                              <w:divBdr>
                                <w:top w:val="none" w:sz="0" w:space="0" w:color="auto"/>
                                <w:left w:val="none" w:sz="0" w:space="0" w:color="auto"/>
                                <w:bottom w:val="none" w:sz="0" w:space="0" w:color="auto"/>
                                <w:right w:val="none" w:sz="0" w:space="0" w:color="auto"/>
                              </w:divBdr>
                              <w:divsChild>
                                <w:div w:id="163712496">
                                  <w:marLeft w:val="0"/>
                                  <w:marRight w:val="0"/>
                                  <w:marTop w:val="0"/>
                                  <w:marBottom w:val="75"/>
                                  <w:divBdr>
                                    <w:top w:val="none" w:sz="0" w:space="0" w:color="auto"/>
                                    <w:left w:val="none" w:sz="0" w:space="0" w:color="auto"/>
                                    <w:bottom w:val="none" w:sz="0" w:space="0" w:color="auto"/>
                                    <w:right w:val="none" w:sz="0" w:space="0" w:color="auto"/>
                                  </w:divBdr>
                                </w:div>
                                <w:div w:id="1637294457">
                                  <w:marLeft w:val="0"/>
                                  <w:marRight w:val="0"/>
                                  <w:marTop w:val="0"/>
                                  <w:marBottom w:val="0"/>
                                  <w:divBdr>
                                    <w:top w:val="none" w:sz="0" w:space="0" w:color="auto"/>
                                    <w:left w:val="none" w:sz="0" w:space="0" w:color="auto"/>
                                    <w:bottom w:val="none" w:sz="0" w:space="0" w:color="auto"/>
                                    <w:right w:val="none" w:sz="0" w:space="0" w:color="auto"/>
                                  </w:divBdr>
                                  <w:divsChild>
                                    <w:div w:id="703679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24297460">
                              <w:marLeft w:val="0"/>
                              <w:marRight w:val="0"/>
                              <w:marTop w:val="0"/>
                              <w:marBottom w:val="0"/>
                              <w:divBdr>
                                <w:top w:val="none" w:sz="0" w:space="0" w:color="auto"/>
                                <w:left w:val="none" w:sz="0" w:space="0" w:color="auto"/>
                                <w:bottom w:val="none" w:sz="0" w:space="0" w:color="auto"/>
                                <w:right w:val="none" w:sz="0" w:space="0" w:color="auto"/>
                              </w:divBdr>
                              <w:divsChild>
                                <w:div w:id="1225993509">
                                  <w:marLeft w:val="0"/>
                                  <w:marRight w:val="0"/>
                                  <w:marTop w:val="0"/>
                                  <w:marBottom w:val="0"/>
                                  <w:divBdr>
                                    <w:top w:val="none" w:sz="0" w:space="0" w:color="auto"/>
                                    <w:left w:val="none" w:sz="0" w:space="0" w:color="auto"/>
                                    <w:bottom w:val="none" w:sz="0" w:space="0" w:color="auto"/>
                                    <w:right w:val="none" w:sz="0" w:space="0" w:color="auto"/>
                                  </w:divBdr>
                                </w:div>
                              </w:divsChild>
                            </w:div>
                            <w:div w:id="249194419">
                              <w:marLeft w:val="0"/>
                              <w:marRight w:val="0"/>
                              <w:marTop w:val="0"/>
                              <w:marBottom w:val="0"/>
                              <w:divBdr>
                                <w:top w:val="none" w:sz="0" w:space="0" w:color="auto"/>
                                <w:left w:val="none" w:sz="0" w:space="0" w:color="auto"/>
                                <w:bottom w:val="none" w:sz="0" w:space="0" w:color="auto"/>
                                <w:right w:val="none" w:sz="0" w:space="0" w:color="auto"/>
                              </w:divBdr>
                              <w:divsChild>
                                <w:div w:id="252400366">
                                  <w:marLeft w:val="0"/>
                                  <w:marRight w:val="0"/>
                                  <w:marTop w:val="150"/>
                                  <w:marBottom w:val="0"/>
                                  <w:divBdr>
                                    <w:top w:val="none" w:sz="0" w:space="0" w:color="auto"/>
                                    <w:left w:val="none" w:sz="0" w:space="0" w:color="auto"/>
                                    <w:bottom w:val="none" w:sz="0" w:space="0" w:color="auto"/>
                                    <w:right w:val="none" w:sz="0" w:space="0" w:color="auto"/>
                                  </w:divBdr>
                                  <w:divsChild>
                                    <w:div w:id="26550363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56762802">
                      <w:marLeft w:val="0"/>
                      <w:marRight w:val="0"/>
                      <w:marTop w:val="0"/>
                      <w:marBottom w:val="0"/>
                      <w:divBdr>
                        <w:top w:val="none" w:sz="0" w:space="0" w:color="auto"/>
                        <w:left w:val="none" w:sz="0" w:space="0" w:color="auto"/>
                        <w:bottom w:val="none" w:sz="0" w:space="0" w:color="auto"/>
                        <w:right w:val="none" w:sz="0" w:space="0" w:color="auto"/>
                      </w:divBdr>
                      <w:divsChild>
                        <w:div w:id="1048408360">
                          <w:marLeft w:val="0"/>
                          <w:marRight w:val="0"/>
                          <w:marTop w:val="0"/>
                          <w:marBottom w:val="150"/>
                          <w:divBdr>
                            <w:top w:val="none" w:sz="0" w:space="0" w:color="auto"/>
                            <w:left w:val="none" w:sz="0" w:space="0" w:color="auto"/>
                            <w:bottom w:val="none" w:sz="0" w:space="0" w:color="auto"/>
                            <w:right w:val="none" w:sz="0" w:space="0" w:color="auto"/>
                          </w:divBdr>
                        </w:div>
                        <w:div w:id="2145004251">
                          <w:marLeft w:val="0"/>
                          <w:marRight w:val="0"/>
                          <w:marTop w:val="0"/>
                          <w:marBottom w:val="300"/>
                          <w:divBdr>
                            <w:top w:val="none" w:sz="0" w:space="0" w:color="auto"/>
                            <w:left w:val="none" w:sz="0" w:space="0" w:color="auto"/>
                            <w:bottom w:val="none" w:sz="0" w:space="0" w:color="auto"/>
                            <w:right w:val="none" w:sz="0" w:space="0" w:color="auto"/>
                          </w:divBdr>
                          <w:divsChild>
                            <w:div w:id="531771545">
                              <w:marLeft w:val="0"/>
                              <w:marRight w:val="0"/>
                              <w:marTop w:val="0"/>
                              <w:marBottom w:val="0"/>
                              <w:divBdr>
                                <w:top w:val="none" w:sz="0" w:space="0" w:color="auto"/>
                                <w:left w:val="none" w:sz="0" w:space="0" w:color="auto"/>
                                <w:bottom w:val="none" w:sz="0" w:space="0" w:color="auto"/>
                                <w:right w:val="none" w:sz="0" w:space="0" w:color="auto"/>
                              </w:divBdr>
                              <w:divsChild>
                                <w:div w:id="1890917849">
                                  <w:marLeft w:val="0"/>
                                  <w:marRight w:val="0"/>
                                  <w:marTop w:val="0"/>
                                  <w:marBottom w:val="0"/>
                                  <w:divBdr>
                                    <w:top w:val="none" w:sz="0" w:space="0" w:color="auto"/>
                                    <w:left w:val="none" w:sz="0" w:space="0" w:color="auto"/>
                                    <w:bottom w:val="none" w:sz="0" w:space="0" w:color="auto"/>
                                    <w:right w:val="none" w:sz="0" w:space="0" w:color="auto"/>
                                  </w:divBdr>
                                  <w:divsChild>
                                    <w:div w:id="1376542503">
                                      <w:marLeft w:val="0"/>
                                      <w:marRight w:val="0"/>
                                      <w:marTop w:val="0"/>
                                      <w:marBottom w:val="0"/>
                                      <w:divBdr>
                                        <w:top w:val="none" w:sz="0" w:space="0" w:color="auto"/>
                                        <w:left w:val="none" w:sz="0" w:space="0" w:color="auto"/>
                                        <w:bottom w:val="none" w:sz="0" w:space="0" w:color="auto"/>
                                        <w:right w:val="none" w:sz="0" w:space="0" w:color="auto"/>
                                      </w:divBdr>
                                      <w:divsChild>
                                        <w:div w:id="182793506">
                                          <w:marLeft w:val="0"/>
                                          <w:marRight w:val="0"/>
                                          <w:marTop w:val="0"/>
                                          <w:marBottom w:val="0"/>
                                          <w:divBdr>
                                            <w:top w:val="none" w:sz="0" w:space="0" w:color="auto"/>
                                            <w:left w:val="none" w:sz="0" w:space="0" w:color="auto"/>
                                            <w:bottom w:val="none" w:sz="0" w:space="0" w:color="auto"/>
                                            <w:right w:val="none" w:sz="0" w:space="0" w:color="auto"/>
                                          </w:divBdr>
                                          <w:divsChild>
                                            <w:div w:id="660042196">
                                              <w:marLeft w:val="0"/>
                                              <w:marRight w:val="0"/>
                                              <w:marTop w:val="0"/>
                                              <w:marBottom w:val="0"/>
                                              <w:divBdr>
                                                <w:top w:val="none" w:sz="0" w:space="0" w:color="auto"/>
                                                <w:left w:val="none" w:sz="0" w:space="0" w:color="auto"/>
                                                <w:bottom w:val="none" w:sz="0" w:space="0" w:color="auto"/>
                                                <w:right w:val="none" w:sz="0" w:space="0" w:color="auto"/>
                                              </w:divBdr>
                                              <w:divsChild>
                                                <w:div w:id="75786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17686">
                                          <w:marLeft w:val="0"/>
                                          <w:marRight w:val="0"/>
                                          <w:marTop w:val="0"/>
                                          <w:marBottom w:val="0"/>
                                          <w:divBdr>
                                            <w:top w:val="none" w:sz="0" w:space="0" w:color="auto"/>
                                            <w:left w:val="none" w:sz="0" w:space="0" w:color="auto"/>
                                            <w:bottom w:val="none" w:sz="0" w:space="0" w:color="auto"/>
                                            <w:right w:val="none" w:sz="0" w:space="0" w:color="auto"/>
                                          </w:divBdr>
                                          <w:divsChild>
                                            <w:div w:id="1951356549">
                                              <w:marLeft w:val="0"/>
                                              <w:marRight w:val="0"/>
                                              <w:marTop w:val="0"/>
                                              <w:marBottom w:val="0"/>
                                              <w:divBdr>
                                                <w:top w:val="none" w:sz="0" w:space="0" w:color="auto"/>
                                                <w:left w:val="none" w:sz="0" w:space="0" w:color="auto"/>
                                                <w:bottom w:val="none" w:sz="0" w:space="0" w:color="auto"/>
                                                <w:right w:val="none" w:sz="0" w:space="0" w:color="auto"/>
                                              </w:divBdr>
                                              <w:divsChild>
                                                <w:div w:id="165552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616296">
                                  <w:marLeft w:val="0"/>
                                  <w:marRight w:val="0"/>
                                  <w:marTop w:val="0"/>
                                  <w:marBottom w:val="0"/>
                                  <w:divBdr>
                                    <w:top w:val="none" w:sz="0" w:space="0" w:color="auto"/>
                                    <w:left w:val="none" w:sz="0" w:space="0" w:color="auto"/>
                                    <w:bottom w:val="none" w:sz="0" w:space="0" w:color="auto"/>
                                    <w:right w:val="none" w:sz="0" w:space="0" w:color="auto"/>
                                  </w:divBdr>
                                  <w:divsChild>
                                    <w:div w:id="1124081095">
                                      <w:marLeft w:val="0"/>
                                      <w:marRight w:val="0"/>
                                      <w:marTop w:val="100"/>
                                      <w:marBottom w:val="100"/>
                                      <w:divBdr>
                                        <w:top w:val="none" w:sz="0" w:space="0" w:color="auto"/>
                                        <w:left w:val="none" w:sz="0" w:space="0" w:color="auto"/>
                                        <w:bottom w:val="none" w:sz="0" w:space="0" w:color="auto"/>
                                        <w:right w:val="none" w:sz="0" w:space="0" w:color="auto"/>
                                      </w:divBdr>
                                      <w:divsChild>
                                        <w:div w:id="647318972">
                                          <w:marLeft w:val="0"/>
                                          <w:marRight w:val="0"/>
                                          <w:marTop w:val="100"/>
                                          <w:marBottom w:val="100"/>
                                          <w:divBdr>
                                            <w:top w:val="none" w:sz="0" w:space="0" w:color="auto"/>
                                            <w:left w:val="none" w:sz="0" w:space="0" w:color="auto"/>
                                            <w:bottom w:val="none" w:sz="0" w:space="0" w:color="auto"/>
                                            <w:right w:val="none" w:sz="0" w:space="0" w:color="auto"/>
                                          </w:divBdr>
                                          <w:divsChild>
                                            <w:div w:id="490105097">
                                              <w:marLeft w:val="0"/>
                                              <w:marRight w:val="0"/>
                                              <w:marTop w:val="0"/>
                                              <w:marBottom w:val="0"/>
                                              <w:divBdr>
                                                <w:top w:val="none" w:sz="0" w:space="0" w:color="auto"/>
                                                <w:left w:val="none" w:sz="0" w:space="0" w:color="auto"/>
                                                <w:bottom w:val="none" w:sz="0" w:space="0" w:color="auto"/>
                                                <w:right w:val="none" w:sz="0" w:space="0" w:color="auto"/>
                                              </w:divBdr>
                                            </w:div>
                                          </w:divsChild>
                                        </w:div>
                                        <w:div w:id="17895140">
                                          <w:marLeft w:val="0"/>
                                          <w:marRight w:val="0"/>
                                          <w:marTop w:val="100"/>
                                          <w:marBottom w:val="100"/>
                                          <w:divBdr>
                                            <w:top w:val="none" w:sz="0" w:space="0" w:color="auto"/>
                                            <w:left w:val="none" w:sz="0" w:space="0" w:color="auto"/>
                                            <w:bottom w:val="none" w:sz="0" w:space="0" w:color="auto"/>
                                            <w:right w:val="none" w:sz="0" w:space="0" w:color="auto"/>
                                          </w:divBdr>
                                          <w:divsChild>
                                            <w:div w:id="131375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4713193">
      <w:bodyDiv w:val="1"/>
      <w:marLeft w:val="0"/>
      <w:marRight w:val="0"/>
      <w:marTop w:val="0"/>
      <w:marBottom w:val="0"/>
      <w:divBdr>
        <w:top w:val="none" w:sz="0" w:space="0" w:color="auto"/>
        <w:left w:val="none" w:sz="0" w:space="0" w:color="auto"/>
        <w:bottom w:val="none" w:sz="0" w:space="0" w:color="auto"/>
        <w:right w:val="none" w:sz="0" w:space="0" w:color="auto"/>
      </w:divBdr>
      <w:divsChild>
        <w:div w:id="648048476">
          <w:marLeft w:val="-225"/>
          <w:marRight w:val="-225"/>
          <w:marTop w:val="0"/>
          <w:marBottom w:val="0"/>
          <w:divBdr>
            <w:top w:val="none" w:sz="0" w:space="0" w:color="auto"/>
            <w:left w:val="none" w:sz="0" w:space="0" w:color="auto"/>
            <w:bottom w:val="none" w:sz="0" w:space="0" w:color="auto"/>
            <w:right w:val="none" w:sz="0" w:space="0" w:color="auto"/>
          </w:divBdr>
          <w:divsChild>
            <w:div w:id="1131479334">
              <w:marLeft w:val="0"/>
              <w:marRight w:val="0"/>
              <w:marTop w:val="0"/>
              <w:marBottom w:val="0"/>
              <w:divBdr>
                <w:top w:val="none" w:sz="0" w:space="0" w:color="auto"/>
                <w:left w:val="none" w:sz="0" w:space="0" w:color="auto"/>
                <w:bottom w:val="none" w:sz="0" w:space="0" w:color="auto"/>
                <w:right w:val="none" w:sz="0" w:space="0" w:color="auto"/>
              </w:divBdr>
              <w:divsChild>
                <w:div w:id="1899585885">
                  <w:marLeft w:val="-225"/>
                  <w:marRight w:val="-225"/>
                  <w:marTop w:val="0"/>
                  <w:marBottom w:val="0"/>
                  <w:divBdr>
                    <w:top w:val="none" w:sz="0" w:space="0" w:color="auto"/>
                    <w:left w:val="none" w:sz="0" w:space="0" w:color="auto"/>
                    <w:bottom w:val="none" w:sz="0" w:space="0" w:color="auto"/>
                    <w:right w:val="none" w:sz="0" w:space="0" w:color="auto"/>
                  </w:divBdr>
                  <w:divsChild>
                    <w:div w:id="92865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765284">
          <w:marLeft w:val="-225"/>
          <w:marRight w:val="-225"/>
          <w:marTop w:val="0"/>
          <w:marBottom w:val="0"/>
          <w:divBdr>
            <w:top w:val="none" w:sz="0" w:space="0" w:color="auto"/>
            <w:left w:val="none" w:sz="0" w:space="0" w:color="auto"/>
            <w:bottom w:val="none" w:sz="0" w:space="0" w:color="auto"/>
            <w:right w:val="none" w:sz="0" w:space="0" w:color="auto"/>
          </w:divBdr>
          <w:divsChild>
            <w:div w:id="1856573298">
              <w:marLeft w:val="0"/>
              <w:marRight w:val="0"/>
              <w:marTop w:val="0"/>
              <w:marBottom w:val="0"/>
              <w:divBdr>
                <w:top w:val="none" w:sz="0" w:space="0" w:color="auto"/>
                <w:left w:val="none" w:sz="0" w:space="0" w:color="auto"/>
                <w:bottom w:val="none" w:sz="0" w:space="0" w:color="auto"/>
                <w:right w:val="none" w:sz="0" w:space="0" w:color="auto"/>
              </w:divBdr>
              <w:divsChild>
                <w:div w:id="740835339">
                  <w:marLeft w:val="0"/>
                  <w:marRight w:val="0"/>
                  <w:marTop w:val="0"/>
                  <w:marBottom w:val="0"/>
                  <w:divBdr>
                    <w:top w:val="none" w:sz="0" w:space="0" w:color="auto"/>
                    <w:left w:val="none" w:sz="0" w:space="0" w:color="auto"/>
                    <w:bottom w:val="none" w:sz="0" w:space="0" w:color="auto"/>
                    <w:right w:val="none" w:sz="0" w:space="0" w:color="auto"/>
                  </w:divBdr>
                  <w:divsChild>
                    <w:div w:id="106761170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722093801">
          <w:marLeft w:val="-225"/>
          <w:marRight w:val="-225"/>
          <w:marTop w:val="0"/>
          <w:marBottom w:val="0"/>
          <w:divBdr>
            <w:top w:val="none" w:sz="0" w:space="0" w:color="auto"/>
            <w:left w:val="none" w:sz="0" w:space="0" w:color="auto"/>
            <w:bottom w:val="none" w:sz="0" w:space="0" w:color="auto"/>
            <w:right w:val="none" w:sz="0" w:space="0" w:color="auto"/>
          </w:divBdr>
          <w:divsChild>
            <w:div w:id="1805074326">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474833338">
      <w:bodyDiv w:val="1"/>
      <w:marLeft w:val="0"/>
      <w:marRight w:val="0"/>
      <w:marTop w:val="0"/>
      <w:marBottom w:val="0"/>
      <w:divBdr>
        <w:top w:val="none" w:sz="0" w:space="0" w:color="auto"/>
        <w:left w:val="none" w:sz="0" w:space="0" w:color="auto"/>
        <w:bottom w:val="none" w:sz="0" w:space="0" w:color="auto"/>
        <w:right w:val="none" w:sz="0" w:space="0" w:color="auto"/>
      </w:divBdr>
      <w:divsChild>
        <w:div w:id="53285773">
          <w:marLeft w:val="0"/>
          <w:marRight w:val="0"/>
          <w:marTop w:val="0"/>
          <w:marBottom w:val="300"/>
          <w:divBdr>
            <w:top w:val="none" w:sz="0" w:space="0" w:color="auto"/>
            <w:left w:val="none" w:sz="0" w:space="0" w:color="auto"/>
            <w:bottom w:val="none" w:sz="0" w:space="0" w:color="auto"/>
            <w:right w:val="none" w:sz="0" w:space="0" w:color="auto"/>
          </w:divBdr>
        </w:div>
        <w:div w:id="1821002432">
          <w:marLeft w:val="15"/>
          <w:marRight w:val="225"/>
          <w:marTop w:val="0"/>
          <w:marBottom w:val="105"/>
          <w:divBdr>
            <w:top w:val="none" w:sz="0" w:space="0" w:color="auto"/>
            <w:left w:val="none" w:sz="0" w:space="0" w:color="auto"/>
            <w:bottom w:val="none" w:sz="0" w:space="0" w:color="auto"/>
            <w:right w:val="none" w:sz="0" w:space="0" w:color="auto"/>
          </w:divBdr>
          <w:divsChild>
            <w:div w:id="66447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903410">
      <w:bodyDiv w:val="1"/>
      <w:marLeft w:val="0"/>
      <w:marRight w:val="0"/>
      <w:marTop w:val="0"/>
      <w:marBottom w:val="0"/>
      <w:divBdr>
        <w:top w:val="none" w:sz="0" w:space="0" w:color="auto"/>
        <w:left w:val="none" w:sz="0" w:space="0" w:color="auto"/>
        <w:bottom w:val="none" w:sz="0" w:space="0" w:color="auto"/>
        <w:right w:val="none" w:sz="0" w:space="0" w:color="auto"/>
      </w:divBdr>
      <w:divsChild>
        <w:div w:id="113597734">
          <w:marLeft w:val="0"/>
          <w:marRight w:val="0"/>
          <w:marTop w:val="330"/>
          <w:marBottom w:val="150"/>
          <w:divBdr>
            <w:top w:val="none" w:sz="0" w:space="0" w:color="auto"/>
            <w:left w:val="none" w:sz="0" w:space="0" w:color="auto"/>
            <w:bottom w:val="none" w:sz="0" w:space="0" w:color="auto"/>
            <w:right w:val="none" w:sz="0" w:space="0" w:color="auto"/>
          </w:divBdr>
          <w:divsChild>
            <w:div w:id="973869551">
              <w:marLeft w:val="0"/>
              <w:marRight w:val="0"/>
              <w:marTop w:val="0"/>
              <w:marBottom w:val="0"/>
              <w:divBdr>
                <w:top w:val="none" w:sz="0" w:space="0" w:color="auto"/>
                <w:left w:val="none" w:sz="0" w:space="0" w:color="auto"/>
                <w:bottom w:val="none" w:sz="0" w:space="0" w:color="auto"/>
                <w:right w:val="none" w:sz="0" w:space="0" w:color="auto"/>
              </w:divBdr>
            </w:div>
          </w:divsChild>
        </w:div>
        <w:div w:id="574126631">
          <w:marLeft w:val="0"/>
          <w:marRight w:val="0"/>
          <w:marTop w:val="0"/>
          <w:marBottom w:val="0"/>
          <w:divBdr>
            <w:top w:val="none" w:sz="0" w:space="0" w:color="auto"/>
            <w:left w:val="none" w:sz="0" w:space="0" w:color="auto"/>
            <w:bottom w:val="none" w:sz="0" w:space="0" w:color="auto"/>
            <w:right w:val="none" w:sz="0" w:space="0" w:color="auto"/>
          </w:divBdr>
        </w:div>
      </w:divsChild>
    </w:div>
    <w:div w:id="1477146335">
      <w:bodyDiv w:val="1"/>
      <w:marLeft w:val="0"/>
      <w:marRight w:val="0"/>
      <w:marTop w:val="0"/>
      <w:marBottom w:val="0"/>
      <w:divBdr>
        <w:top w:val="none" w:sz="0" w:space="0" w:color="auto"/>
        <w:left w:val="none" w:sz="0" w:space="0" w:color="auto"/>
        <w:bottom w:val="none" w:sz="0" w:space="0" w:color="auto"/>
        <w:right w:val="none" w:sz="0" w:space="0" w:color="auto"/>
      </w:divBdr>
      <w:divsChild>
        <w:div w:id="1265114823">
          <w:marLeft w:val="0"/>
          <w:marRight w:val="0"/>
          <w:marTop w:val="0"/>
          <w:marBottom w:val="0"/>
          <w:divBdr>
            <w:top w:val="none" w:sz="0" w:space="0" w:color="auto"/>
            <w:left w:val="none" w:sz="0" w:space="0" w:color="auto"/>
            <w:bottom w:val="none" w:sz="0" w:space="0" w:color="auto"/>
            <w:right w:val="none" w:sz="0" w:space="0" w:color="auto"/>
          </w:divBdr>
          <w:divsChild>
            <w:div w:id="1392803332">
              <w:marLeft w:val="-225"/>
              <w:marRight w:val="-225"/>
              <w:marTop w:val="0"/>
              <w:marBottom w:val="0"/>
              <w:divBdr>
                <w:top w:val="none" w:sz="0" w:space="0" w:color="auto"/>
                <w:left w:val="none" w:sz="0" w:space="0" w:color="auto"/>
                <w:bottom w:val="none" w:sz="0" w:space="0" w:color="auto"/>
                <w:right w:val="none" w:sz="0" w:space="0" w:color="auto"/>
              </w:divBdr>
              <w:divsChild>
                <w:div w:id="720521547">
                  <w:marLeft w:val="0"/>
                  <w:marRight w:val="0"/>
                  <w:marTop w:val="0"/>
                  <w:marBottom w:val="0"/>
                  <w:divBdr>
                    <w:top w:val="none" w:sz="0" w:space="0" w:color="auto"/>
                    <w:left w:val="none" w:sz="0" w:space="0" w:color="auto"/>
                    <w:bottom w:val="none" w:sz="0" w:space="0" w:color="auto"/>
                    <w:right w:val="none" w:sz="0" w:space="0" w:color="auto"/>
                  </w:divBdr>
                  <w:divsChild>
                    <w:div w:id="1701936581">
                      <w:marLeft w:val="-225"/>
                      <w:marRight w:val="-225"/>
                      <w:marTop w:val="0"/>
                      <w:marBottom w:val="0"/>
                      <w:divBdr>
                        <w:top w:val="none" w:sz="0" w:space="0" w:color="auto"/>
                        <w:left w:val="none" w:sz="0" w:space="0" w:color="auto"/>
                        <w:bottom w:val="none" w:sz="0" w:space="0" w:color="auto"/>
                        <w:right w:val="none" w:sz="0" w:space="0" w:color="auto"/>
                      </w:divBdr>
                      <w:divsChild>
                        <w:div w:id="91385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864046">
              <w:marLeft w:val="-225"/>
              <w:marRight w:val="-225"/>
              <w:marTop w:val="0"/>
              <w:marBottom w:val="0"/>
              <w:divBdr>
                <w:top w:val="none" w:sz="0" w:space="0" w:color="auto"/>
                <w:left w:val="none" w:sz="0" w:space="0" w:color="auto"/>
                <w:bottom w:val="none" w:sz="0" w:space="0" w:color="auto"/>
                <w:right w:val="none" w:sz="0" w:space="0" w:color="auto"/>
              </w:divBdr>
              <w:divsChild>
                <w:div w:id="1686587619">
                  <w:marLeft w:val="0"/>
                  <w:marRight w:val="0"/>
                  <w:marTop w:val="0"/>
                  <w:marBottom w:val="0"/>
                  <w:divBdr>
                    <w:top w:val="none" w:sz="0" w:space="0" w:color="auto"/>
                    <w:left w:val="none" w:sz="0" w:space="0" w:color="auto"/>
                    <w:bottom w:val="none" w:sz="0" w:space="0" w:color="auto"/>
                    <w:right w:val="none" w:sz="0" w:space="0" w:color="auto"/>
                  </w:divBdr>
                  <w:divsChild>
                    <w:div w:id="405424226">
                      <w:marLeft w:val="0"/>
                      <w:marRight w:val="0"/>
                      <w:marTop w:val="0"/>
                      <w:marBottom w:val="0"/>
                      <w:divBdr>
                        <w:top w:val="none" w:sz="0" w:space="0" w:color="auto"/>
                        <w:left w:val="none" w:sz="0" w:space="0" w:color="auto"/>
                        <w:bottom w:val="none" w:sz="0" w:space="0" w:color="auto"/>
                        <w:right w:val="none" w:sz="0" w:space="0" w:color="auto"/>
                      </w:divBdr>
                      <w:divsChild>
                        <w:div w:id="2326622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53503466">
                  <w:marLeft w:val="0"/>
                  <w:marRight w:val="0"/>
                  <w:marTop w:val="0"/>
                  <w:marBottom w:val="0"/>
                  <w:divBdr>
                    <w:top w:val="none" w:sz="0" w:space="0" w:color="auto"/>
                    <w:left w:val="none" w:sz="0" w:space="0" w:color="auto"/>
                    <w:bottom w:val="none" w:sz="0" w:space="0" w:color="auto"/>
                    <w:right w:val="none" w:sz="0" w:space="0" w:color="auto"/>
                  </w:divBdr>
                  <w:divsChild>
                    <w:div w:id="920986674">
                      <w:marLeft w:val="0"/>
                      <w:marRight w:val="0"/>
                      <w:marTop w:val="0"/>
                      <w:marBottom w:val="0"/>
                      <w:divBdr>
                        <w:top w:val="none" w:sz="0" w:space="0" w:color="auto"/>
                        <w:left w:val="none" w:sz="0" w:space="0" w:color="auto"/>
                        <w:bottom w:val="none" w:sz="0" w:space="0" w:color="auto"/>
                        <w:right w:val="none" w:sz="0" w:space="0" w:color="auto"/>
                      </w:divBdr>
                      <w:divsChild>
                        <w:div w:id="139384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350192">
          <w:marLeft w:val="0"/>
          <w:marRight w:val="0"/>
          <w:marTop w:val="0"/>
          <w:marBottom w:val="0"/>
          <w:divBdr>
            <w:top w:val="none" w:sz="0" w:space="0" w:color="auto"/>
            <w:left w:val="none" w:sz="0" w:space="0" w:color="auto"/>
            <w:bottom w:val="none" w:sz="0" w:space="0" w:color="auto"/>
            <w:right w:val="none" w:sz="0" w:space="0" w:color="auto"/>
          </w:divBdr>
          <w:divsChild>
            <w:div w:id="2141149228">
              <w:marLeft w:val="-225"/>
              <w:marRight w:val="-225"/>
              <w:marTop w:val="0"/>
              <w:marBottom w:val="0"/>
              <w:divBdr>
                <w:top w:val="none" w:sz="0" w:space="0" w:color="auto"/>
                <w:left w:val="none" w:sz="0" w:space="0" w:color="auto"/>
                <w:bottom w:val="none" w:sz="0" w:space="0" w:color="auto"/>
                <w:right w:val="none" w:sz="0" w:space="0" w:color="auto"/>
              </w:divBdr>
              <w:divsChild>
                <w:div w:id="1358968405">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345406">
      <w:bodyDiv w:val="1"/>
      <w:marLeft w:val="0"/>
      <w:marRight w:val="0"/>
      <w:marTop w:val="0"/>
      <w:marBottom w:val="0"/>
      <w:divBdr>
        <w:top w:val="none" w:sz="0" w:space="0" w:color="auto"/>
        <w:left w:val="none" w:sz="0" w:space="0" w:color="auto"/>
        <w:bottom w:val="none" w:sz="0" w:space="0" w:color="auto"/>
        <w:right w:val="none" w:sz="0" w:space="0" w:color="auto"/>
      </w:divBdr>
    </w:div>
    <w:div w:id="1481655920">
      <w:bodyDiv w:val="1"/>
      <w:marLeft w:val="0"/>
      <w:marRight w:val="0"/>
      <w:marTop w:val="0"/>
      <w:marBottom w:val="0"/>
      <w:divBdr>
        <w:top w:val="none" w:sz="0" w:space="0" w:color="auto"/>
        <w:left w:val="none" w:sz="0" w:space="0" w:color="auto"/>
        <w:bottom w:val="none" w:sz="0" w:space="0" w:color="auto"/>
        <w:right w:val="none" w:sz="0" w:space="0" w:color="auto"/>
      </w:divBdr>
    </w:div>
    <w:div w:id="1482237022">
      <w:bodyDiv w:val="1"/>
      <w:marLeft w:val="0"/>
      <w:marRight w:val="0"/>
      <w:marTop w:val="0"/>
      <w:marBottom w:val="0"/>
      <w:divBdr>
        <w:top w:val="none" w:sz="0" w:space="0" w:color="auto"/>
        <w:left w:val="none" w:sz="0" w:space="0" w:color="auto"/>
        <w:bottom w:val="none" w:sz="0" w:space="0" w:color="auto"/>
        <w:right w:val="none" w:sz="0" w:space="0" w:color="auto"/>
      </w:divBdr>
      <w:divsChild>
        <w:div w:id="226569876">
          <w:marLeft w:val="0"/>
          <w:marRight w:val="0"/>
          <w:marTop w:val="0"/>
          <w:marBottom w:val="300"/>
          <w:divBdr>
            <w:top w:val="none" w:sz="0" w:space="0" w:color="auto"/>
            <w:left w:val="none" w:sz="0" w:space="0" w:color="auto"/>
            <w:bottom w:val="none" w:sz="0" w:space="0" w:color="auto"/>
            <w:right w:val="none" w:sz="0" w:space="0" w:color="auto"/>
          </w:divBdr>
        </w:div>
        <w:div w:id="1477910739">
          <w:marLeft w:val="15"/>
          <w:marRight w:val="225"/>
          <w:marTop w:val="0"/>
          <w:marBottom w:val="105"/>
          <w:divBdr>
            <w:top w:val="none" w:sz="0" w:space="0" w:color="auto"/>
            <w:left w:val="none" w:sz="0" w:space="0" w:color="auto"/>
            <w:bottom w:val="none" w:sz="0" w:space="0" w:color="auto"/>
            <w:right w:val="none" w:sz="0" w:space="0" w:color="auto"/>
          </w:divBdr>
          <w:divsChild>
            <w:div w:id="196746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310377">
      <w:bodyDiv w:val="1"/>
      <w:marLeft w:val="0"/>
      <w:marRight w:val="0"/>
      <w:marTop w:val="0"/>
      <w:marBottom w:val="0"/>
      <w:divBdr>
        <w:top w:val="none" w:sz="0" w:space="0" w:color="auto"/>
        <w:left w:val="none" w:sz="0" w:space="0" w:color="auto"/>
        <w:bottom w:val="none" w:sz="0" w:space="0" w:color="auto"/>
        <w:right w:val="none" w:sz="0" w:space="0" w:color="auto"/>
      </w:divBdr>
    </w:div>
    <w:div w:id="1482893451">
      <w:bodyDiv w:val="1"/>
      <w:marLeft w:val="0"/>
      <w:marRight w:val="0"/>
      <w:marTop w:val="0"/>
      <w:marBottom w:val="0"/>
      <w:divBdr>
        <w:top w:val="none" w:sz="0" w:space="0" w:color="auto"/>
        <w:left w:val="none" w:sz="0" w:space="0" w:color="auto"/>
        <w:bottom w:val="none" w:sz="0" w:space="0" w:color="auto"/>
        <w:right w:val="none" w:sz="0" w:space="0" w:color="auto"/>
      </w:divBdr>
      <w:divsChild>
        <w:div w:id="1671106485">
          <w:marLeft w:val="0"/>
          <w:marRight w:val="0"/>
          <w:marTop w:val="0"/>
          <w:marBottom w:val="450"/>
          <w:divBdr>
            <w:top w:val="none" w:sz="0" w:space="0" w:color="auto"/>
            <w:left w:val="none" w:sz="0" w:space="0" w:color="auto"/>
            <w:bottom w:val="none" w:sz="0" w:space="0" w:color="auto"/>
            <w:right w:val="none" w:sz="0" w:space="0" w:color="auto"/>
          </w:divBdr>
          <w:divsChild>
            <w:div w:id="1971550792">
              <w:marLeft w:val="0"/>
              <w:marRight w:val="0"/>
              <w:marTop w:val="0"/>
              <w:marBottom w:val="75"/>
              <w:divBdr>
                <w:top w:val="none" w:sz="0" w:space="0" w:color="auto"/>
                <w:left w:val="none" w:sz="0" w:space="0" w:color="auto"/>
                <w:bottom w:val="none" w:sz="0" w:space="0" w:color="auto"/>
                <w:right w:val="none" w:sz="0" w:space="0" w:color="auto"/>
              </w:divBdr>
              <w:divsChild>
                <w:div w:id="212625283">
                  <w:marLeft w:val="0"/>
                  <w:marRight w:val="0"/>
                  <w:marTop w:val="0"/>
                  <w:marBottom w:val="0"/>
                  <w:divBdr>
                    <w:top w:val="none" w:sz="0" w:space="0" w:color="auto"/>
                    <w:left w:val="none" w:sz="0" w:space="0" w:color="auto"/>
                    <w:bottom w:val="none" w:sz="0" w:space="0" w:color="auto"/>
                    <w:right w:val="none" w:sz="0" w:space="0" w:color="auto"/>
                  </w:divBdr>
                  <w:divsChild>
                    <w:div w:id="2019042023">
                      <w:marLeft w:val="0"/>
                      <w:marRight w:val="0"/>
                      <w:marTop w:val="0"/>
                      <w:marBottom w:val="0"/>
                      <w:divBdr>
                        <w:top w:val="none" w:sz="0" w:space="0" w:color="auto"/>
                        <w:left w:val="none" w:sz="0" w:space="0" w:color="auto"/>
                        <w:bottom w:val="none" w:sz="0" w:space="0" w:color="auto"/>
                        <w:right w:val="none" w:sz="0" w:space="0" w:color="auto"/>
                      </w:divBdr>
                      <w:divsChild>
                        <w:div w:id="179629352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280528296">
                  <w:marLeft w:val="0"/>
                  <w:marRight w:val="0"/>
                  <w:marTop w:val="0"/>
                  <w:marBottom w:val="0"/>
                  <w:divBdr>
                    <w:top w:val="none" w:sz="0" w:space="0" w:color="auto"/>
                    <w:left w:val="none" w:sz="0" w:space="0" w:color="auto"/>
                    <w:bottom w:val="none" w:sz="0" w:space="0" w:color="auto"/>
                    <w:right w:val="none" w:sz="0" w:space="0" w:color="auto"/>
                  </w:divBdr>
                  <w:divsChild>
                    <w:div w:id="68355397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186098416">
              <w:marLeft w:val="0"/>
              <w:marRight w:val="225"/>
              <w:marTop w:val="0"/>
              <w:marBottom w:val="0"/>
              <w:divBdr>
                <w:top w:val="none" w:sz="0" w:space="0" w:color="auto"/>
                <w:left w:val="none" w:sz="0" w:space="0" w:color="auto"/>
                <w:bottom w:val="none" w:sz="0" w:space="0" w:color="auto"/>
                <w:right w:val="none" w:sz="0" w:space="0" w:color="auto"/>
              </w:divBdr>
            </w:div>
          </w:divsChild>
        </w:div>
        <w:div w:id="1604536378">
          <w:marLeft w:val="0"/>
          <w:marRight w:val="0"/>
          <w:marTop w:val="0"/>
          <w:marBottom w:val="300"/>
          <w:divBdr>
            <w:top w:val="none" w:sz="0" w:space="0" w:color="auto"/>
            <w:left w:val="none" w:sz="0" w:space="0" w:color="auto"/>
            <w:bottom w:val="none" w:sz="0" w:space="0" w:color="auto"/>
            <w:right w:val="none" w:sz="0" w:space="0" w:color="auto"/>
          </w:divBdr>
          <w:divsChild>
            <w:div w:id="1152019086">
              <w:marLeft w:val="0"/>
              <w:marRight w:val="0"/>
              <w:marTop w:val="0"/>
              <w:marBottom w:val="0"/>
              <w:divBdr>
                <w:top w:val="none" w:sz="0" w:space="0" w:color="auto"/>
                <w:left w:val="none" w:sz="0" w:space="0" w:color="auto"/>
                <w:bottom w:val="none" w:sz="0" w:space="0" w:color="auto"/>
                <w:right w:val="none" w:sz="0" w:space="0" w:color="auto"/>
              </w:divBdr>
              <w:divsChild>
                <w:div w:id="2041781158">
                  <w:marLeft w:val="-225"/>
                  <w:marRight w:val="-225"/>
                  <w:marTop w:val="0"/>
                  <w:marBottom w:val="0"/>
                  <w:divBdr>
                    <w:top w:val="none" w:sz="0" w:space="0" w:color="auto"/>
                    <w:left w:val="none" w:sz="0" w:space="0" w:color="auto"/>
                    <w:bottom w:val="none" w:sz="0" w:space="0" w:color="auto"/>
                    <w:right w:val="none" w:sz="0" w:space="0" w:color="auto"/>
                  </w:divBdr>
                  <w:divsChild>
                    <w:div w:id="811020411">
                      <w:marLeft w:val="0"/>
                      <w:marRight w:val="0"/>
                      <w:marTop w:val="0"/>
                      <w:marBottom w:val="0"/>
                      <w:divBdr>
                        <w:top w:val="none" w:sz="0" w:space="0" w:color="auto"/>
                        <w:left w:val="none" w:sz="0" w:space="0" w:color="auto"/>
                        <w:bottom w:val="none" w:sz="0" w:space="0" w:color="auto"/>
                        <w:right w:val="none" w:sz="0" w:space="0" w:color="auto"/>
                      </w:divBdr>
                      <w:divsChild>
                        <w:div w:id="516433880">
                          <w:marLeft w:val="0"/>
                          <w:marRight w:val="0"/>
                          <w:marTop w:val="0"/>
                          <w:marBottom w:val="0"/>
                          <w:divBdr>
                            <w:top w:val="none" w:sz="0" w:space="0" w:color="auto"/>
                            <w:left w:val="none" w:sz="0" w:space="0" w:color="auto"/>
                            <w:bottom w:val="none" w:sz="0" w:space="0" w:color="auto"/>
                            <w:right w:val="none" w:sz="0" w:space="0" w:color="auto"/>
                          </w:divBdr>
                          <w:divsChild>
                            <w:div w:id="1975327850">
                              <w:marLeft w:val="0"/>
                              <w:marRight w:val="0"/>
                              <w:marTop w:val="0"/>
                              <w:marBottom w:val="0"/>
                              <w:divBdr>
                                <w:top w:val="none" w:sz="0" w:space="0" w:color="auto"/>
                                <w:left w:val="none" w:sz="0" w:space="0" w:color="auto"/>
                                <w:bottom w:val="none" w:sz="0" w:space="0" w:color="auto"/>
                                <w:right w:val="none" w:sz="0" w:space="0" w:color="auto"/>
                              </w:divBdr>
                              <w:divsChild>
                                <w:div w:id="3207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0046565">
          <w:marLeft w:val="0"/>
          <w:marRight w:val="0"/>
          <w:marTop w:val="0"/>
          <w:marBottom w:val="0"/>
          <w:divBdr>
            <w:top w:val="none" w:sz="0" w:space="0" w:color="auto"/>
            <w:left w:val="none" w:sz="0" w:space="0" w:color="auto"/>
            <w:bottom w:val="none" w:sz="0" w:space="0" w:color="auto"/>
            <w:right w:val="none" w:sz="0" w:space="0" w:color="auto"/>
          </w:divBdr>
        </w:div>
      </w:divsChild>
    </w:div>
    <w:div w:id="1484851709">
      <w:bodyDiv w:val="1"/>
      <w:marLeft w:val="0"/>
      <w:marRight w:val="0"/>
      <w:marTop w:val="0"/>
      <w:marBottom w:val="0"/>
      <w:divBdr>
        <w:top w:val="none" w:sz="0" w:space="0" w:color="auto"/>
        <w:left w:val="none" w:sz="0" w:space="0" w:color="auto"/>
        <w:bottom w:val="none" w:sz="0" w:space="0" w:color="auto"/>
        <w:right w:val="none" w:sz="0" w:space="0" w:color="auto"/>
      </w:divBdr>
      <w:divsChild>
        <w:div w:id="1198153429">
          <w:marLeft w:val="0"/>
          <w:marRight w:val="0"/>
          <w:marTop w:val="0"/>
          <w:marBottom w:val="0"/>
          <w:divBdr>
            <w:top w:val="none" w:sz="0" w:space="0" w:color="auto"/>
            <w:left w:val="none" w:sz="0" w:space="0" w:color="auto"/>
            <w:bottom w:val="none" w:sz="0" w:space="0" w:color="auto"/>
            <w:right w:val="none" w:sz="0" w:space="0" w:color="auto"/>
          </w:divBdr>
        </w:div>
        <w:div w:id="87504091">
          <w:marLeft w:val="0"/>
          <w:marRight w:val="0"/>
          <w:marTop w:val="450"/>
          <w:marBottom w:val="435"/>
          <w:divBdr>
            <w:top w:val="none" w:sz="0" w:space="0" w:color="auto"/>
            <w:left w:val="none" w:sz="0" w:space="0" w:color="auto"/>
            <w:bottom w:val="none" w:sz="0" w:space="0" w:color="auto"/>
            <w:right w:val="none" w:sz="0" w:space="0" w:color="auto"/>
          </w:divBdr>
          <w:divsChild>
            <w:div w:id="1987469883">
              <w:marLeft w:val="0"/>
              <w:marRight w:val="0"/>
              <w:marTop w:val="0"/>
              <w:marBottom w:val="0"/>
              <w:divBdr>
                <w:top w:val="none" w:sz="0" w:space="0" w:color="auto"/>
                <w:left w:val="none" w:sz="0" w:space="0" w:color="auto"/>
                <w:bottom w:val="none" w:sz="0" w:space="0" w:color="auto"/>
                <w:right w:val="none" w:sz="0" w:space="0" w:color="auto"/>
              </w:divBdr>
              <w:divsChild>
                <w:div w:id="151731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356688">
          <w:marLeft w:val="0"/>
          <w:marRight w:val="0"/>
          <w:marTop w:val="150"/>
          <w:marBottom w:val="330"/>
          <w:divBdr>
            <w:top w:val="none" w:sz="0" w:space="0" w:color="auto"/>
            <w:left w:val="none" w:sz="0" w:space="0" w:color="auto"/>
            <w:bottom w:val="none" w:sz="0" w:space="0" w:color="auto"/>
            <w:right w:val="none" w:sz="0" w:space="0" w:color="auto"/>
          </w:divBdr>
          <w:divsChild>
            <w:div w:id="1161317016">
              <w:marLeft w:val="0"/>
              <w:marRight w:val="0"/>
              <w:marTop w:val="0"/>
              <w:marBottom w:val="0"/>
              <w:divBdr>
                <w:top w:val="none" w:sz="0" w:space="0" w:color="auto"/>
                <w:left w:val="none" w:sz="0" w:space="0" w:color="auto"/>
                <w:bottom w:val="none" w:sz="0" w:space="0" w:color="auto"/>
                <w:right w:val="none" w:sz="0" w:space="0" w:color="auto"/>
              </w:divBdr>
            </w:div>
            <w:div w:id="130412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852963">
      <w:bodyDiv w:val="1"/>
      <w:marLeft w:val="0"/>
      <w:marRight w:val="0"/>
      <w:marTop w:val="0"/>
      <w:marBottom w:val="0"/>
      <w:divBdr>
        <w:top w:val="none" w:sz="0" w:space="0" w:color="auto"/>
        <w:left w:val="none" w:sz="0" w:space="0" w:color="auto"/>
        <w:bottom w:val="none" w:sz="0" w:space="0" w:color="auto"/>
        <w:right w:val="none" w:sz="0" w:space="0" w:color="auto"/>
      </w:divBdr>
      <w:divsChild>
        <w:div w:id="1123232900">
          <w:marLeft w:val="0"/>
          <w:marRight w:val="0"/>
          <w:marTop w:val="0"/>
          <w:marBottom w:val="0"/>
          <w:divBdr>
            <w:top w:val="none" w:sz="0" w:space="0" w:color="auto"/>
            <w:left w:val="none" w:sz="0" w:space="0" w:color="auto"/>
            <w:bottom w:val="none" w:sz="0" w:space="0" w:color="auto"/>
            <w:right w:val="none" w:sz="0" w:space="0" w:color="auto"/>
          </w:divBdr>
        </w:div>
        <w:div w:id="1569881647">
          <w:marLeft w:val="0"/>
          <w:marRight w:val="0"/>
          <w:marTop w:val="0"/>
          <w:marBottom w:val="0"/>
          <w:divBdr>
            <w:top w:val="none" w:sz="0" w:space="0" w:color="auto"/>
            <w:left w:val="none" w:sz="0" w:space="0" w:color="auto"/>
            <w:bottom w:val="none" w:sz="0" w:space="0" w:color="auto"/>
            <w:right w:val="none" w:sz="0" w:space="0" w:color="auto"/>
          </w:divBdr>
        </w:div>
        <w:div w:id="79957714">
          <w:marLeft w:val="0"/>
          <w:marRight w:val="0"/>
          <w:marTop w:val="0"/>
          <w:marBottom w:val="0"/>
          <w:divBdr>
            <w:top w:val="none" w:sz="0" w:space="0" w:color="auto"/>
            <w:left w:val="none" w:sz="0" w:space="0" w:color="auto"/>
            <w:bottom w:val="none" w:sz="0" w:space="0" w:color="auto"/>
            <w:right w:val="none" w:sz="0" w:space="0" w:color="auto"/>
          </w:divBdr>
          <w:divsChild>
            <w:div w:id="173690308">
              <w:marLeft w:val="0"/>
              <w:marRight w:val="0"/>
              <w:marTop w:val="150"/>
              <w:marBottom w:val="150"/>
              <w:divBdr>
                <w:top w:val="none" w:sz="0" w:space="0" w:color="auto"/>
                <w:left w:val="none" w:sz="0" w:space="0" w:color="auto"/>
                <w:bottom w:val="none" w:sz="0" w:space="0" w:color="auto"/>
                <w:right w:val="none" w:sz="0" w:space="0" w:color="auto"/>
              </w:divBdr>
              <w:divsChild>
                <w:div w:id="982345509">
                  <w:marLeft w:val="0"/>
                  <w:marRight w:val="0"/>
                  <w:marTop w:val="0"/>
                  <w:marBottom w:val="0"/>
                  <w:divBdr>
                    <w:top w:val="none" w:sz="0" w:space="0" w:color="auto"/>
                    <w:left w:val="none" w:sz="0" w:space="0" w:color="auto"/>
                    <w:bottom w:val="none" w:sz="0" w:space="0" w:color="auto"/>
                    <w:right w:val="none" w:sz="0" w:space="0" w:color="auto"/>
                  </w:divBdr>
                  <w:divsChild>
                    <w:div w:id="139225460">
                      <w:marLeft w:val="0"/>
                      <w:marRight w:val="0"/>
                      <w:marTop w:val="0"/>
                      <w:marBottom w:val="0"/>
                      <w:divBdr>
                        <w:top w:val="none" w:sz="0" w:space="0" w:color="auto"/>
                        <w:left w:val="none" w:sz="0" w:space="0" w:color="auto"/>
                        <w:bottom w:val="none" w:sz="0" w:space="0" w:color="auto"/>
                        <w:right w:val="none" w:sz="0" w:space="0" w:color="auto"/>
                      </w:divBdr>
                    </w:div>
                    <w:div w:id="96569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009451">
      <w:bodyDiv w:val="1"/>
      <w:marLeft w:val="0"/>
      <w:marRight w:val="0"/>
      <w:marTop w:val="0"/>
      <w:marBottom w:val="0"/>
      <w:divBdr>
        <w:top w:val="none" w:sz="0" w:space="0" w:color="auto"/>
        <w:left w:val="none" w:sz="0" w:space="0" w:color="auto"/>
        <w:bottom w:val="none" w:sz="0" w:space="0" w:color="auto"/>
        <w:right w:val="none" w:sz="0" w:space="0" w:color="auto"/>
      </w:divBdr>
      <w:divsChild>
        <w:div w:id="72169727">
          <w:marLeft w:val="0"/>
          <w:marRight w:val="0"/>
          <w:marTop w:val="0"/>
          <w:marBottom w:val="0"/>
          <w:divBdr>
            <w:top w:val="single" w:sz="2" w:space="0" w:color="E0E0E0"/>
            <w:left w:val="single" w:sz="2" w:space="0" w:color="E0E0E0"/>
            <w:bottom w:val="single" w:sz="2" w:space="0" w:color="E0E0E0"/>
            <w:right w:val="single" w:sz="2" w:space="0" w:color="E0E0E0"/>
          </w:divBdr>
          <w:divsChild>
            <w:div w:id="68356770">
              <w:marLeft w:val="0"/>
              <w:marRight w:val="0"/>
              <w:marTop w:val="0"/>
              <w:marBottom w:val="0"/>
              <w:divBdr>
                <w:top w:val="single" w:sz="2" w:space="0" w:color="E0E0E0"/>
                <w:left w:val="single" w:sz="2" w:space="0" w:color="E0E0E0"/>
                <w:bottom w:val="single" w:sz="2" w:space="0" w:color="E0E0E0"/>
                <w:right w:val="single" w:sz="2" w:space="0" w:color="E0E0E0"/>
              </w:divBdr>
              <w:divsChild>
                <w:div w:id="566106941">
                  <w:marLeft w:val="0"/>
                  <w:marRight w:val="0"/>
                  <w:marTop w:val="0"/>
                  <w:marBottom w:val="0"/>
                  <w:divBdr>
                    <w:top w:val="single" w:sz="2" w:space="0" w:color="E0E0E0"/>
                    <w:left w:val="single" w:sz="2" w:space="0" w:color="E0E0E0"/>
                    <w:bottom w:val="single" w:sz="2" w:space="0" w:color="E0E0E0"/>
                    <w:right w:val="single" w:sz="2" w:space="0" w:color="E0E0E0"/>
                  </w:divBdr>
                  <w:divsChild>
                    <w:div w:id="1422412622">
                      <w:marLeft w:val="0"/>
                      <w:marRight w:val="0"/>
                      <w:marTop w:val="0"/>
                      <w:marBottom w:val="0"/>
                      <w:divBdr>
                        <w:top w:val="single" w:sz="2" w:space="0" w:color="E0E0E0"/>
                        <w:left w:val="single" w:sz="2" w:space="0" w:color="E0E0E0"/>
                        <w:bottom w:val="single" w:sz="2" w:space="0" w:color="E0E0E0"/>
                        <w:right w:val="single" w:sz="2" w:space="0" w:color="E0E0E0"/>
                      </w:divBdr>
                    </w:div>
                    <w:div w:id="538126998">
                      <w:marLeft w:val="0"/>
                      <w:marRight w:val="0"/>
                      <w:marTop w:val="0"/>
                      <w:marBottom w:val="0"/>
                      <w:divBdr>
                        <w:top w:val="single" w:sz="2" w:space="0" w:color="E0E0E0"/>
                        <w:left w:val="single" w:sz="2" w:space="0" w:color="E0E0E0"/>
                        <w:bottom w:val="single" w:sz="2" w:space="0" w:color="E0E0E0"/>
                        <w:right w:val="single" w:sz="2" w:space="0" w:color="E0E0E0"/>
                      </w:divBdr>
                    </w:div>
                    <w:div w:id="122325320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027801507">
          <w:marLeft w:val="0"/>
          <w:marRight w:val="0"/>
          <w:marTop w:val="0"/>
          <w:marBottom w:val="0"/>
          <w:divBdr>
            <w:top w:val="single" w:sz="2" w:space="0" w:color="E0E0E0"/>
            <w:left w:val="single" w:sz="2" w:space="0" w:color="E0E0E0"/>
            <w:bottom w:val="single" w:sz="2" w:space="0" w:color="E0E0E0"/>
            <w:right w:val="single" w:sz="2" w:space="0" w:color="E0E0E0"/>
          </w:divBdr>
          <w:divsChild>
            <w:div w:id="563223481">
              <w:marLeft w:val="0"/>
              <w:marRight w:val="0"/>
              <w:marTop w:val="0"/>
              <w:marBottom w:val="0"/>
              <w:divBdr>
                <w:top w:val="single" w:sz="2" w:space="0" w:color="E0E0E0"/>
                <w:left w:val="single" w:sz="2" w:space="0" w:color="E0E0E0"/>
                <w:bottom w:val="single" w:sz="2" w:space="0" w:color="E0E0E0"/>
                <w:right w:val="single" w:sz="2" w:space="0" w:color="E0E0E0"/>
              </w:divBdr>
              <w:divsChild>
                <w:div w:id="1434939401">
                  <w:marLeft w:val="0"/>
                  <w:marRight w:val="0"/>
                  <w:marTop w:val="0"/>
                  <w:marBottom w:val="0"/>
                  <w:divBdr>
                    <w:top w:val="single" w:sz="2" w:space="0" w:color="E0E0E0"/>
                    <w:left w:val="single" w:sz="2" w:space="0" w:color="E0E0E0"/>
                    <w:bottom w:val="single" w:sz="2" w:space="0" w:color="E0E0E0"/>
                    <w:right w:val="single" w:sz="2" w:space="0" w:color="E0E0E0"/>
                  </w:divBdr>
                  <w:divsChild>
                    <w:div w:id="571281047">
                      <w:marLeft w:val="0"/>
                      <w:marRight w:val="0"/>
                      <w:marTop w:val="0"/>
                      <w:marBottom w:val="0"/>
                      <w:divBdr>
                        <w:top w:val="single" w:sz="2" w:space="0" w:color="E0E0E0"/>
                        <w:left w:val="single" w:sz="2" w:space="0" w:color="E0E0E0"/>
                        <w:bottom w:val="single" w:sz="2" w:space="0" w:color="E0E0E0"/>
                        <w:right w:val="single" w:sz="2" w:space="0" w:color="E0E0E0"/>
                      </w:divBdr>
                      <w:divsChild>
                        <w:div w:id="196257233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17127249">
              <w:marLeft w:val="0"/>
              <w:marRight w:val="0"/>
              <w:marTop w:val="0"/>
              <w:marBottom w:val="0"/>
              <w:divBdr>
                <w:top w:val="single" w:sz="2" w:space="0" w:color="E0E0E0"/>
                <w:left w:val="single" w:sz="2" w:space="0" w:color="E0E0E0"/>
                <w:bottom w:val="single" w:sz="2" w:space="0" w:color="E0E0E0"/>
                <w:right w:val="single" w:sz="2" w:space="0" w:color="E0E0E0"/>
              </w:divBdr>
              <w:divsChild>
                <w:div w:id="450592236">
                  <w:marLeft w:val="0"/>
                  <w:marRight w:val="0"/>
                  <w:marTop w:val="0"/>
                  <w:marBottom w:val="0"/>
                  <w:divBdr>
                    <w:top w:val="single" w:sz="2" w:space="0" w:color="E0E0E0"/>
                    <w:left w:val="single" w:sz="2" w:space="0" w:color="E0E0E0"/>
                    <w:bottom w:val="single" w:sz="2" w:space="0" w:color="E0E0E0"/>
                    <w:right w:val="single" w:sz="2" w:space="0" w:color="E0E0E0"/>
                  </w:divBdr>
                </w:div>
                <w:div w:id="862090358">
                  <w:marLeft w:val="0"/>
                  <w:marRight w:val="0"/>
                  <w:marTop w:val="0"/>
                  <w:marBottom w:val="0"/>
                  <w:divBdr>
                    <w:top w:val="single" w:sz="2" w:space="0" w:color="E0E0E0"/>
                    <w:left w:val="single" w:sz="2" w:space="0" w:color="E0E0E0"/>
                    <w:bottom w:val="single" w:sz="2" w:space="0" w:color="E0E0E0"/>
                    <w:right w:val="single" w:sz="2" w:space="0" w:color="E0E0E0"/>
                  </w:divBdr>
                  <w:divsChild>
                    <w:div w:id="1764455229">
                      <w:marLeft w:val="0"/>
                      <w:marRight w:val="0"/>
                      <w:marTop w:val="0"/>
                      <w:marBottom w:val="0"/>
                      <w:divBdr>
                        <w:top w:val="single" w:sz="2" w:space="0" w:color="E0E0E0"/>
                        <w:left w:val="single" w:sz="2" w:space="0" w:color="E0E0E0"/>
                        <w:bottom w:val="single" w:sz="2" w:space="0" w:color="E0E0E0"/>
                        <w:right w:val="single" w:sz="2" w:space="0" w:color="E0E0E0"/>
                      </w:divBdr>
                      <w:divsChild>
                        <w:div w:id="10119296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91221706">
                      <w:marLeft w:val="0"/>
                      <w:marRight w:val="0"/>
                      <w:marTop w:val="0"/>
                      <w:marBottom w:val="0"/>
                      <w:divBdr>
                        <w:top w:val="single" w:sz="2" w:space="0" w:color="E0E0E0"/>
                        <w:left w:val="single" w:sz="2" w:space="0" w:color="E0E0E0"/>
                        <w:bottom w:val="single" w:sz="2" w:space="0" w:color="E0E0E0"/>
                        <w:right w:val="single" w:sz="2" w:space="0" w:color="E0E0E0"/>
                      </w:divBdr>
                      <w:divsChild>
                        <w:div w:id="24132990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44729972">
                      <w:marLeft w:val="0"/>
                      <w:marRight w:val="0"/>
                      <w:marTop w:val="0"/>
                      <w:marBottom w:val="0"/>
                      <w:divBdr>
                        <w:top w:val="single" w:sz="2" w:space="0" w:color="E0E0E0"/>
                        <w:left w:val="single" w:sz="2" w:space="0" w:color="E0E0E0"/>
                        <w:bottom w:val="single" w:sz="2" w:space="0" w:color="E0E0E0"/>
                        <w:right w:val="single" w:sz="2" w:space="0" w:color="E0E0E0"/>
                      </w:divBdr>
                      <w:divsChild>
                        <w:div w:id="131965120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1871210">
                      <w:marLeft w:val="0"/>
                      <w:marRight w:val="0"/>
                      <w:marTop w:val="0"/>
                      <w:marBottom w:val="0"/>
                      <w:divBdr>
                        <w:top w:val="single" w:sz="2" w:space="0" w:color="E0E0E0"/>
                        <w:left w:val="single" w:sz="2" w:space="0" w:color="E0E0E0"/>
                        <w:bottom w:val="single" w:sz="2" w:space="0" w:color="E0E0E0"/>
                        <w:right w:val="single" w:sz="2" w:space="0" w:color="E0E0E0"/>
                      </w:divBdr>
                      <w:divsChild>
                        <w:div w:id="79865153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485780951">
      <w:bodyDiv w:val="1"/>
      <w:marLeft w:val="0"/>
      <w:marRight w:val="0"/>
      <w:marTop w:val="0"/>
      <w:marBottom w:val="0"/>
      <w:divBdr>
        <w:top w:val="none" w:sz="0" w:space="0" w:color="auto"/>
        <w:left w:val="none" w:sz="0" w:space="0" w:color="auto"/>
        <w:bottom w:val="none" w:sz="0" w:space="0" w:color="auto"/>
        <w:right w:val="none" w:sz="0" w:space="0" w:color="auto"/>
      </w:divBdr>
    </w:div>
    <w:div w:id="1488520147">
      <w:bodyDiv w:val="1"/>
      <w:marLeft w:val="0"/>
      <w:marRight w:val="0"/>
      <w:marTop w:val="0"/>
      <w:marBottom w:val="0"/>
      <w:divBdr>
        <w:top w:val="none" w:sz="0" w:space="0" w:color="auto"/>
        <w:left w:val="none" w:sz="0" w:space="0" w:color="auto"/>
        <w:bottom w:val="none" w:sz="0" w:space="0" w:color="auto"/>
        <w:right w:val="none" w:sz="0" w:space="0" w:color="auto"/>
      </w:divBdr>
      <w:divsChild>
        <w:div w:id="196354792">
          <w:marLeft w:val="0"/>
          <w:marRight w:val="0"/>
          <w:marTop w:val="0"/>
          <w:marBottom w:val="0"/>
          <w:divBdr>
            <w:top w:val="none" w:sz="0" w:space="0" w:color="auto"/>
            <w:left w:val="none" w:sz="0" w:space="0" w:color="auto"/>
            <w:bottom w:val="none" w:sz="0" w:space="0" w:color="auto"/>
            <w:right w:val="none" w:sz="0" w:space="0" w:color="auto"/>
          </w:divBdr>
          <w:divsChild>
            <w:div w:id="2145390686">
              <w:marLeft w:val="-225"/>
              <w:marRight w:val="-225"/>
              <w:marTop w:val="0"/>
              <w:marBottom w:val="0"/>
              <w:divBdr>
                <w:top w:val="none" w:sz="0" w:space="0" w:color="auto"/>
                <w:left w:val="none" w:sz="0" w:space="0" w:color="auto"/>
                <w:bottom w:val="none" w:sz="0" w:space="0" w:color="auto"/>
                <w:right w:val="none" w:sz="0" w:space="0" w:color="auto"/>
              </w:divBdr>
              <w:divsChild>
                <w:div w:id="1263954087">
                  <w:marLeft w:val="0"/>
                  <w:marRight w:val="0"/>
                  <w:marTop w:val="0"/>
                  <w:marBottom w:val="0"/>
                  <w:divBdr>
                    <w:top w:val="none" w:sz="0" w:space="0" w:color="auto"/>
                    <w:left w:val="none" w:sz="0" w:space="0" w:color="auto"/>
                    <w:bottom w:val="none" w:sz="0" w:space="0" w:color="auto"/>
                    <w:right w:val="none" w:sz="0" w:space="0" w:color="auto"/>
                  </w:divBdr>
                  <w:divsChild>
                    <w:div w:id="1884168333">
                      <w:marLeft w:val="-225"/>
                      <w:marRight w:val="-225"/>
                      <w:marTop w:val="0"/>
                      <w:marBottom w:val="0"/>
                      <w:divBdr>
                        <w:top w:val="none" w:sz="0" w:space="0" w:color="auto"/>
                        <w:left w:val="none" w:sz="0" w:space="0" w:color="auto"/>
                        <w:bottom w:val="none" w:sz="0" w:space="0" w:color="auto"/>
                        <w:right w:val="none" w:sz="0" w:space="0" w:color="auto"/>
                      </w:divBdr>
                      <w:divsChild>
                        <w:div w:id="99341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230246">
              <w:marLeft w:val="-225"/>
              <w:marRight w:val="-225"/>
              <w:marTop w:val="0"/>
              <w:marBottom w:val="0"/>
              <w:divBdr>
                <w:top w:val="none" w:sz="0" w:space="0" w:color="auto"/>
                <w:left w:val="none" w:sz="0" w:space="0" w:color="auto"/>
                <w:bottom w:val="none" w:sz="0" w:space="0" w:color="auto"/>
                <w:right w:val="none" w:sz="0" w:space="0" w:color="auto"/>
              </w:divBdr>
              <w:divsChild>
                <w:div w:id="35083698">
                  <w:marLeft w:val="0"/>
                  <w:marRight w:val="0"/>
                  <w:marTop w:val="0"/>
                  <w:marBottom w:val="0"/>
                  <w:divBdr>
                    <w:top w:val="none" w:sz="0" w:space="0" w:color="auto"/>
                    <w:left w:val="none" w:sz="0" w:space="0" w:color="auto"/>
                    <w:bottom w:val="none" w:sz="0" w:space="0" w:color="auto"/>
                    <w:right w:val="none" w:sz="0" w:space="0" w:color="auto"/>
                  </w:divBdr>
                  <w:divsChild>
                    <w:div w:id="551381213">
                      <w:marLeft w:val="0"/>
                      <w:marRight w:val="0"/>
                      <w:marTop w:val="0"/>
                      <w:marBottom w:val="0"/>
                      <w:divBdr>
                        <w:top w:val="none" w:sz="0" w:space="0" w:color="auto"/>
                        <w:left w:val="none" w:sz="0" w:space="0" w:color="auto"/>
                        <w:bottom w:val="none" w:sz="0" w:space="0" w:color="auto"/>
                        <w:right w:val="none" w:sz="0" w:space="0" w:color="auto"/>
                      </w:divBdr>
                      <w:divsChild>
                        <w:div w:id="19073717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22125199">
                  <w:marLeft w:val="0"/>
                  <w:marRight w:val="0"/>
                  <w:marTop w:val="0"/>
                  <w:marBottom w:val="0"/>
                  <w:divBdr>
                    <w:top w:val="none" w:sz="0" w:space="0" w:color="auto"/>
                    <w:left w:val="none" w:sz="0" w:space="0" w:color="auto"/>
                    <w:bottom w:val="none" w:sz="0" w:space="0" w:color="auto"/>
                    <w:right w:val="none" w:sz="0" w:space="0" w:color="auto"/>
                  </w:divBdr>
                  <w:divsChild>
                    <w:div w:id="1442336691">
                      <w:marLeft w:val="0"/>
                      <w:marRight w:val="0"/>
                      <w:marTop w:val="0"/>
                      <w:marBottom w:val="0"/>
                      <w:divBdr>
                        <w:top w:val="none" w:sz="0" w:space="0" w:color="auto"/>
                        <w:left w:val="none" w:sz="0" w:space="0" w:color="auto"/>
                        <w:bottom w:val="none" w:sz="0" w:space="0" w:color="auto"/>
                        <w:right w:val="none" w:sz="0" w:space="0" w:color="auto"/>
                      </w:divBdr>
                      <w:divsChild>
                        <w:div w:id="10710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577605">
          <w:marLeft w:val="0"/>
          <w:marRight w:val="0"/>
          <w:marTop w:val="0"/>
          <w:marBottom w:val="0"/>
          <w:divBdr>
            <w:top w:val="none" w:sz="0" w:space="0" w:color="auto"/>
            <w:left w:val="none" w:sz="0" w:space="0" w:color="auto"/>
            <w:bottom w:val="none" w:sz="0" w:space="0" w:color="auto"/>
            <w:right w:val="none" w:sz="0" w:space="0" w:color="auto"/>
          </w:divBdr>
          <w:divsChild>
            <w:div w:id="1814525281">
              <w:marLeft w:val="-225"/>
              <w:marRight w:val="-225"/>
              <w:marTop w:val="0"/>
              <w:marBottom w:val="0"/>
              <w:divBdr>
                <w:top w:val="none" w:sz="0" w:space="0" w:color="auto"/>
                <w:left w:val="none" w:sz="0" w:space="0" w:color="auto"/>
                <w:bottom w:val="none" w:sz="0" w:space="0" w:color="auto"/>
                <w:right w:val="none" w:sz="0" w:space="0" w:color="auto"/>
              </w:divBdr>
              <w:divsChild>
                <w:div w:id="780222017">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671926">
      <w:bodyDiv w:val="1"/>
      <w:marLeft w:val="0"/>
      <w:marRight w:val="0"/>
      <w:marTop w:val="0"/>
      <w:marBottom w:val="0"/>
      <w:divBdr>
        <w:top w:val="none" w:sz="0" w:space="0" w:color="auto"/>
        <w:left w:val="none" w:sz="0" w:space="0" w:color="auto"/>
        <w:bottom w:val="none" w:sz="0" w:space="0" w:color="auto"/>
        <w:right w:val="none" w:sz="0" w:space="0" w:color="auto"/>
      </w:divBdr>
    </w:div>
    <w:div w:id="1490247177">
      <w:bodyDiv w:val="1"/>
      <w:marLeft w:val="0"/>
      <w:marRight w:val="0"/>
      <w:marTop w:val="0"/>
      <w:marBottom w:val="0"/>
      <w:divBdr>
        <w:top w:val="none" w:sz="0" w:space="0" w:color="auto"/>
        <w:left w:val="none" w:sz="0" w:space="0" w:color="auto"/>
        <w:bottom w:val="none" w:sz="0" w:space="0" w:color="auto"/>
        <w:right w:val="none" w:sz="0" w:space="0" w:color="auto"/>
      </w:divBdr>
      <w:divsChild>
        <w:div w:id="252784307">
          <w:marLeft w:val="0"/>
          <w:marRight w:val="0"/>
          <w:marTop w:val="0"/>
          <w:marBottom w:val="0"/>
          <w:divBdr>
            <w:top w:val="dotted" w:sz="6" w:space="4" w:color="EBEBEB"/>
            <w:left w:val="none" w:sz="0" w:space="8" w:color="auto"/>
            <w:bottom w:val="dotted" w:sz="6" w:space="4" w:color="EBEBEB"/>
            <w:right w:val="none" w:sz="0" w:space="8" w:color="auto"/>
          </w:divBdr>
        </w:div>
        <w:div w:id="347635660">
          <w:marLeft w:val="0"/>
          <w:marRight w:val="0"/>
          <w:marTop w:val="0"/>
          <w:marBottom w:val="0"/>
          <w:divBdr>
            <w:top w:val="none" w:sz="0" w:space="0" w:color="auto"/>
            <w:left w:val="none" w:sz="0" w:space="0" w:color="auto"/>
            <w:bottom w:val="none" w:sz="0" w:space="0" w:color="auto"/>
            <w:right w:val="none" w:sz="0" w:space="0" w:color="auto"/>
          </w:divBdr>
        </w:div>
      </w:divsChild>
    </w:div>
    <w:div w:id="1490706068">
      <w:bodyDiv w:val="1"/>
      <w:marLeft w:val="0"/>
      <w:marRight w:val="0"/>
      <w:marTop w:val="0"/>
      <w:marBottom w:val="0"/>
      <w:divBdr>
        <w:top w:val="none" w:sz="0" w:space="0" w:color="auto"/>
        <w:left w:val="none" w:sz="0" w:space="0" w:color="auto"/>
        <w:bottom w:val="none" w:sz="0" w:space="0" w:color="auto"/>
        <w:right w:val="none" w:sz="0" w:space="0" w:color="auto"/>
      </w:divBdr>
    </w:div>
    <w:div w:id="1494955811">
      <w:bodyDiv w:val="1"/>
      <w:marLeft w:val="0"/>
      <w:marRight w:val="0"/>
      <w:marTop w:val="0"/>
      <w:marBottom w:val="0"/>
      <w:divBdr>
        <w:top w:val="none" w:sz="0" w:space="0" w:color="auto"/>
        <w:left w:val="none" w:sz="0" w:space="0" w:color="auto"/>
        <w:bottom w:val="none" w:sz="0" w:space="0" w:color="auto"/>
        <w:right w:val="none" w:sz="0" w:space="0" w:color="auto"/>
      </w:divBdr>
      <w:divsChild>
        <w:div w:id="680355921">
          <w:marLeft w:val="0"/>
          <w:marRight w:val="0"/>
          <w:marTop w:val="0"/>
          <w:marBottom w:val="0"/>
          <w:divBdr>
            <w:top w:val="none" w:sz="0" w:space="0" w:color="auto"/>
            <w:left w:val="none" w:sz="0" w:space="0" w:color="auto"/>
            <w:bottom w:val="none" w:sz="0" w:space="0" w:color="auto"/>
            <w:right w:val="none" w:sz="0" w:space="0" w:color="auto"/>
          </w:divBdr>
        </w:div>
        <w:div w:id="560599857">
          <w:marLeft w:val="0"/>
          <w:marRight w:val="0"/>
          <w:marTop w:val="0"/>
          <w:marBottom w:val="0"/>
          <w:divBdr>
            <w:top w:val="none" w:sz="0" w:space="0" w:color="auto"/>
            <w:left w:val="none" w:sz="0" w:space="0" w:color="auto"/>
            <w:bottom w:val="none" w:sz="0" w:space="0" w:color="auto"/>
            <w:right w:val="none" w:sz="0" w:space="0" w:color="auto"/>
          </w:divBdr>
        </w:div>
        <w:div w:id="513761125">
          <w:marLeft w:val="0"/>
          <w:marRight w:val="0"/>
          <w:marTop w:val="0"/>
          <w:marBottom w:val="0"/>
          <w:divBdr>
            <w:top w:val="none" w:sz="0" w:space="0" w:color="auto"/>
            <w:left w:val="none" w:sz="0" w:space="0" w:color="auto"/>
            <w:bottom w:val="none" w:sz="0" w:space="0" w:color="auto"/>
            <w:right w:val="none" w:sz="0" w:space="0" w:color="auto"/>
          </w:divBdr>
          <w:divsChild>
            <w:div w:id="310133992">
              <w:marLeft w:val="0"/>
              <w:marRight w:val="0"/>
              <w:marTop w:val="150"/>
              <w:marBottom w:val="150"/>
              <w:divBdr>
                <w:top w:val="none" w:sz="0" w:space="0" w:color="auto"/>
                <w:left w:val="none" w:sz="0" w:space="0" w:color="auto"/>
                <w:bottom w:val="none" w:sz="0" w:space="0" w:color="auto"/>
                <w:right w:val="none" w:sz="0" w:space="0" w:color="auto"/>
              </w:divBdr>
              <w:divsChild>
                <w:div w:id="1643926811">
                  <w:marLeft w:val="0"/>
                  <w:marRight w:val="0"/>
                  <w:marTop w:val="0"/>
                  <w:marBottom w:val="0"/>
                  <w:divBdr>
                    <w:top w:val="none" w:sz="0" w:space="0" w:color="auto"/>
                    <w:left w:val="none" w:sz="0" w:space="0" w:color="auto"/>
                    <w:bottom w:val="none" w:sz="0" w:space="0" w:color="auto"/>
                    <w:right w:val="none" w:sz="0" w:space="0" w:color="auto"/>
                  </w:divBdr>
                  <w:divsChild>
                    <w:div w:id="129243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609485">
      <w:bodyDiv w:val="1"/>
      <w:marLeft w:val="0"/>
      <w:marRight w:val="0"/>
      <w:marTop w:val="0"/>
      <w:marBottom w:val="0"/>
      <w:divBdr>
        <w:top w:val="none" w:sz="0" w:space="0" w:color="auto"/>
        <w:left w:val="none" w:sz="0" w:space="0" w:color="auto"/>
        <w:bottom w:val="none" w:sz="0" w:space="0" w:color="auto"/>
        <w:right w:val="none" w:sz="0" w:space="0" w:color="auto"/>
      </w:divBdr>
      <w:divsChild>
        <w:div w:id="1303190862">
          <w:marLeft w:val="0"/>
          <w:marRight w:val="0"/>
          <w:marTop w:val="0"/>
          <w:marBottom w:val="480"/>
          <w:divBdr>
            <w:top w:val="none" w:sz="0" w:space="0" w:color="auto"/>
            <w:left w:val="none" w:sz="0" w:space="0" w:color="auto"/>
            <w:bottom w:val="none" w:sz="0" w:space="0" w:color="auto"/>
            <w:right w:val="none" w:sz="0" w:space="0" w:color="auto"/>
          </w:divBdr>
        </w:div>
        <w:div w:id="1189099636">
          <w:marLeft w:val="0"/>
          <w:marRight w:val="0"/>
          <w:marTop w:val="0"/>
          <w:marBottom w:val="0"/>
          <w:divBdr>
            <w:top w:val="none" w:sz="0" w:space="0" w:color="auto"/>
            <w:left w:val="none" w:sz="0" w:space="0" w:color="auto"/>
            <w:bottom w:val="none" w:sz="0" w:space="0" w:color="auto"/>
            <w:right w:val="none" w:sz="0" w:space="0" w:color="auto"/>
          </w:divBdr>
        </w:div>
      </w:divsChild>
    </w:div>
    <w:div w:id="1496992359">
      <w:bodyDiv w:val="1"/>
      <w:marLeft w:val="0"/>
      <w:marRight w:val="0"/>
      <w:marTop w:val="0"/>
      <w:marBottom w:val="0"/>
      <w:divBdr>
        <w:top w:val="none" w:sz="0" w:space="0" w:color="auto"/>
        <w:left w:val="none" w:sz="0" w:space="0" w:color="auto"/>
        <w:bottom w:val="none" w:sz="0" w:space="0" w:color="auto"/>
        <w:right w:val="none" w:sz="0" w:space="0" w:color="auto"/>
      </w:divBdr>
      <w:divsChild>
        <w:div w:id="1532063359">
          <w:marLeft w:val="0"/>
          <w:marRight w:val="0"/>
          <w:marTop w:val="330"/>
          <w:marBottom w:val="150"/>
          <w:divBdr>
            <w:top w:val="none" w:sz="0" w:space="0" w:color="auto"/>
            <w:left w:val="none" w:sz="0" w:space="0" w:color="auto"/>
            <w:bottom w:val="none" w:sz="0" w:space="0" w:color="auto"/>
            <w:right w:val="none" w:sz="0" w:space="0" w:color="auto"/>
          </w:divBdr>
          <w:divsChild>
            <w:div w:id="1123039985">
              <w:marLeft w:val="0"/>
              <w:marRight w:val="0"/>
              <w:marTop w:val="0"/>
              <w:marBottom w:val="0"/>
              <w:divBdr>
                <w:top w:val="none" w:sz="0" w:space="0" w:color="auto"/>
                <w:left w:val="none" w:sz="0" w:space="0" w:color="auto"/>
                <w:bottom w:val="none" w:sz="0" w:space="0" w:color="auto"/>
                <w:right w:val="none" w:sz="0" w:space="0" w:color="auto"/>
              </w:divBdr>
            </w:div>
          </w:divsChild>
        </w:div>
        <w:div w:id="563032583">
          <w:marLeft w:val="0"/>
          <w:marRight w:val="0"/>
          <w:marTop w:val="0"/>
          <w:marBottom w:val="0"/>
          <w:divBdr>
            <w:top w:val="none" w:sz="0" w:space="0" w:color="auto"/>
            <w:left w:val="none" w:sz="0" w:space="0" w:color="auto"/>
            <w:bottom w:val="none" w:sz="0" w:space="0" w:color="auto"/>
            <w:right w:val="none" w:sz="0" w:space="0" w:color="auto"/>
          </w:divBdr>
        </w:div>
      </w:divsChild>
    </w:div>
    <w:div w:id="1497303582">
      <w:bodyDiv w:val="1"/>
      <w:marLeft w:val="0"/>
      <w:marRight w:val="0"/>
      <w:marTop w:val="0"/>
      <w:marBottom w:val="0"/>
      <w:divBdr>
        <w:top w:val="none" w:sz="0" w:space="0" w:color="auto"/>
        <w:left w:val="none" w:sz="0" w:space="0" w:color="auto"/>
        <w:bottom w:val="none" w:sz="0" w:space="0" w:color="auto"/>
        <w:right w:val="none" w:sz="0" w:space="0" w:color="auto"/>
      </w:divBdr>
      <w:divsChild>
        <w:div w:id="871922959">
          <w:marLeft w:val="0"/>
          <w:marRight w:val="0"/>
          <w:marTop w:val="0"/>
          <w:marBottom w:val="0"/>
          <w:divBdr>
            <w:top w:val="none" w:sz="0" w:space="0" w:color="auto"/>
            <w:left w:val="none" w:sz="0" w:space="0" w:color="auto"/>
            <w:bottom w:val="none" w:sz="0" w:space="0" w:color="auto"/>
            <w:right w:val="none" w:sz="0" w:space="0" w:color="auto"/>
          </w:divBdr>
          <w:divsChild>
            <w:div w:id="1500583799">
              <w:marLeft w:val="-225"/>
              <w:marRight w:val="-225"/>
              <w:marTop w:val="0"/>
              <w:marBottom w:val="0"/>
              <w:divBdr>
                <w:top w:val="none" w:sz="0" w:space="0" w:color="auto"/>
                <w:left w:val="none" w:sz="0" w:space="0" w:color="auto"/>
                <w:bottom w:val="none" w:sz="0" w:space="0" w:color="auto"/>
                <w:right w:val="none" w:sz="0" w:space="0" w:color="auto"/>
              </w:divBdr>
              <w:divsChild>
                <w:div w:id="1293445236">
                  <w:marLeft w:val="0"/>
                  <w:marRight w:val="0"/>
                  <w:marTop w:val="0"/>
                  <w:marBottom w:val="0"/>
                  <w:divBdr>
                    <w:top w:val="none" w:sz="0" w:space="0" w:color="auto"/>
                    <w:left w:val="none" w:sz="0" w:space="0" w:color="auto"/>
                    <w:bottom w:val="none" w:sz="0" w:space="0" w:color="auto"/>
                    <w:right w:val="none" w:sz="0" w:space="0" w:color="auto"/>
                  </w:divBdr>
                  <w:divsChild>
                    <w:div w:id="1581911003">
                      <w:marLeft w:val="0"/>
                      <w:marRight w:val="0"/>
                      <w:marTop w:val="0"/>
                      <w:marBottom w:val="225"/>
                      <w:divBdr>
                        <w:top w:val="none" w:sz="0" w:space="0" w:color="auto"/>
                        <w:left w:val="none" w:sz="0" w:space="0" w:color="auto"/>
                        <w:bottom w:val="none" w:sz="0" w:space="0" w:color="auto"/>
                        <w:right w:val="none" w:sz="0" w:space="0" w:color="auto"/>
                      </w:divBdr>
                      <w:divsChild>
                        <w:div w:id="114958942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74998285">
          <w:marLeft w:val="-225"/>
          <w:marRight w:val="-225"/>
          <w:marTop w:val="0"/>
          <w:marBottom w:val="0"/>
          <w:divBdr>
            <w:top w:val="none" w:sz="0" w:space="0" w:color="auto"/>
            <w:left w:val="none" w:sz="0" w:space="0" w:color="auto"/>
            <w:bottom w:val="none" w:sz="0" w:space="0" w:color="auto"/>
            <w:right w:val="none" w:sz="0" w:space="0" w:color="auto"/>
          </w:divBdr>
          <w:divsChild>
            <w:div w:id="96028333">
              <w:marLeft w:val="0"/>
              <w:marRight w:val="0"/>
              <w:marTop w:val="150"/>
              <w:marBottom w:val="0"/>
              <w:divBdr>
                <w:top w:val="none" w:sz="0" w:space="0" w:color="auto"/>
                <w:left w:val="none" w:sz="0" w:space="0" w:color="auto"/>
                <w:bottom w:val="none" w:sz="0" w:space="0" w:color="auto"/>
                <w:right w:val="none" w:sz="0" w:space="0" w:color="auto"/>
              </w:divBdr>
              <w:divsChild>
                <w:div w:id="1004238940">
                  <w:marLeft w:val="0"/>
                  <w:marRight w:val="0"/>
                  <w:marTop w:val="0"/>
                  <w:marBottom w:val="0"/>
                  <w:divBdr>
                    <w:top w:val="none" w:sz="0" w:space="0" w:color="auto"/>
                    <w:left w:val="none" w:sz="0" w:space="0" w:color="auto"/>
                    <w:bottom w:val="none" w:sz="0" w:space="0" w:color="auto"/>
                    <w:right w:val="none" w:sz="0" w:space="0" w:color="auto"/>
                  </w:divBdr>
                </w:div>
              </w:divsChild>
            </w:div>
            <w:div w:id="1468621821">
              <w:marLeft w:val="0"/>
              <w:marRight w:val="0"/>
              <w:marTop w:val="0"/>
              <w:marBottom w:val="0"/>
              <w:divBdr>
                <w:top w:val="none" w:sz="0" w:space="0" w:color="auto"/>
                <w:left w:val="none" w:sz="0" w:space="0" w:color="auto"/>
                <w:bottom w:val="none" w:sz="0" w:space="0" w:color="auto"/>
                <w:right w:val="none" w:sz="0" w:space="0" w:color="auto"/>
              </w:divBdr>
              <w:divsChild>
                <w:div w:id="1706440360">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497574359">
      <w:bodyDiv w:val="1"/>
      <w:marLeft w:val="0"/>
      <w:marRight w:val="0"/>
      <w:marTop w:val="0"/>
      <w:marBottom w:val="0"/>
      <w:divBdr>
        <w:top w:val="none" w:sz="0" w:space="0" w:color="auto"/>
        <w:left w:val="none" w:sz="0" w:space="0" w:color="auto"/>
        <w:bottom w:val="none" w:sz="0" w:space="0" w:color="auto"/>
        <w:right w:val="none" w:sz="0" w:space="0" w:color="auto"/>
      </w:divBdr>
      <w:divsChild>
        <w:div w:id="1709800066">
          <w:marLeft w:val="0"/>
          <w:marRight w:val="0"/>
          <w:marTop w:val="0"/>
          <w:marBottom w:val="0"/>
          <w:divBdr>
            <w:top w:val="none" w:sz="0" w:space="0" w:color="auto"/>
            <w:left w:val="none" w:sz="0" w:space="0" w:color="auto"/>
            <w:bottom w:val="none" w:sz="0" w:space="0" w:color="auto"/>
            <w:right w:val="none" w:sz="0" w:space="0" w:color="auto"/>
          </w:divBdr>
        </w:div>
        <w:div w:id="1979021366">
          <w:marLeft w:val="0"/>
          <w:marRight w:val="0"/>
          <w:marTop w:val="0"/>
          <w:marBottom w:val="0"/>
          <w:divBdr>
            <w:top w:val="none" w:sz="0" w:space="0" w:color="auto"/>
            <w:left w:val="none" w:sz="0" w:space="0" w:color="auto"/>
            <w:bottom w:val="none" w:sz="0" w:space="0" w:color="auto"/>
            <w:right w:val="none" w:sz="0" w:space="0" w:color="auto"/>
          </w:divBdr>
        </w:div>
      </w:divsChild>
    </w:div>
    <w:div w:id="1498230744">
      <w:bodyDiv w:val="1"/>
      <w:marLeft w:val="0"/>
      <w:marRight w:val="0"/>
      <w:marTop w:val="0"/>
      <w:marBottom w:val="0"/>
      <w:divBdr>
        <w:top w:val="none" w:sz="0" w:space="0" w:color="auto"/>
        <w:left w:val="none" w:sz="0" w:space="0" w:color="auto"/>
        <w:bottom w:val="none" w:sz="0" w:space="0" w:color="auto"/>
        <w:right w:val="none" w:sz="0" w:space="0" w:color="auto"/>
      </w:divBdr>
      <w:divsChild>
        <w:div w:id="1241519653">
          <w:marLeft w:val="0"/>
          <w:marRight w:val="0"/>
          <w:marTop w:val="0"/>
          <w:marBottom w:val="450"/>
          <w:divBdr>
            <w:top w:val="none" w:sz="0" w:space="0" w:color="auto"/>
            <w:left w:val="none" w:sz="0" w:space="0" w:color="auto"/>
            <w:bottom w:val="none" w:sz="0" w:space="0" w:color="auto"/>
            <w:right w:val="none" w:sz="0" w:space="0" w:color="auto"/>
          </w:divBdr>
          <w:divsChild>
            <w:div w:id="1803693437">
              <w:marLeft w:val="0"/>
              <w:marRight w:val="0"/>
              <w:marTop w:val="0"/>
              <w:marBottom w:val="75"/>
              <w:divBdr>
                <w:top w:val="none" w:sz="0" w:space="0" w:color="auto"/>
                <w:left w:val="none" w:sz="0" w:space="0" w:color="auto"/>
                <w:bottom w:val="none" w:sz="0" w:space="0" w:color="auto"/>
                <w:right w:val="none" w:sz="0" w:space="0" w:color="auto"/>
              </w:divBdr>
              <w:divsChild>
                <w:div w:id="880441394">
                  <w:marLeft w:val="0"/>
                  <w:marRight w:val="0"/>
                  <w:marTop w:val="0"/>
                  <w:marBottom w:val="0"/>
                  <w:divBdr>
                    <w:top w:val="none" w:sz="0" w:space="0" w:color="auto"/>
                    <w:left w:val="none" w:sz="0" w:space="0" w:color="auto"/>
                    <w:bottom w:val="none" w:sz="0" w:space="0" w:color="auto"/>
                    <w:right w:val="none" w:sz="0" w:space="0" w:color="auto"/>
                  </w:divBdr>
                  <w:divsChild>
                    <w:div w:id="278069606">
                      <w:marLeft w:val="0"/>
                      <w:marRight w:val="0"/>
                      <w:marTop w:val="0"/>
                      <w:marBottom w:val="0"/>
                      <w:divBdr>
                        <w:top w:val="none" w:sz="0" w:space="0" w:color="auto"/>
                        <w:left w:val="none" w:sz="0" w:space="0" w:color="auto"/>
                        <w:bottom w:val="none" w:sz="0" w:space="0" w:color="auto"/>
                        <w:right w:val="none" w:sz="0" w:space="0" w:color="auto"/>
                      </w:divBdr>
                      <w:divsChild>
                        <w:div w:id="145243264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095080194">
                  <w:marLeft w:val="0"/>
                  <w:marRight w:val="0"/>
                  <w:marTop w:val="0"/>
                  <w:marBottom w:val="0"/>
                  <w:divBdr>
                    <w:top w:val="none" w:sz="0" w:space="0" w:color="auto"/>
                    <w:left w:val="none" w:sz="0" w:space="0" w:color="auto"/>
                    <w:bottom w:val="none" w:sz="0" w:space="0" w:color="auto"/>
                    <w:right w:val="none" w:sz="0" w:space="0" w:color="auto"/>
                  </w:divBdr>
                  <w:divsChild>
                    <w:div w:id="142673068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838158199">
              <w:marLeft w:val="0"/>
              <w:marRight w:val="225"/>
              <w:marTop w:val="0"/>
              <w:marBottom w:val="0"/>
              <w:divBdr>
                <w:top w:val="none" w:sz="0" w:space="0" w:color="auto"/>
                <w:left w:val="none" w:sz="0" w:space="0" w:color="auto"/>
                <w:bottom w:val="none" w:sz="0" w:space="0" w:color="auto"/>
                <w:right w:val="none" w:sz="0" w:space="0" w:color="auto"/>
              </w:divBdr>
            </w:div>
          </w:divsChild>
        </w:div>
        <w:div w:id="1578588381">
          <w:marLeft w:val="0"/>
          <w:marRight w:val="0"/>
          <w:marTop w:val="0"/>
          <w:marBottom w:val="300"/>
          <w:divBdr>
            <w:top w:val="none" w:sz="0" w:space="0" w:color="auto"/>
            <w:left w:val="none" w:sz="0" w:space="0" w:color="auto"/>
            <w:bottom w:val="none" w:sz="0" w:space="0" w:color="auto"/>
            <w:right w:val="none" w:sz="0" w:space="0" w:color="auto"/>
          </w:divBdr>
          <w:divsChild>
            <w:div w:id="1823428673">
              <w:marLeft w:val="0"/>
              <w:marRight w:val="0"/>
              <w:marTop w:val="0"/>
              <w:marBottom w:val="0"/>
              <w:divBdr>
                <w:top w:val="none" w:sz="0" w:space="0" w:color="auto"/>
                <w:left w:val="none" w:sz="0" w:space="0" w:color="auto"/>
                <w:bottom w:val="none" w:sz="0" w:space="0" w:color="auto"/>
                <w:right w:val="none" w:sz="0" w:space="0" w:color="auto"/>
              </w:divBdr>
              <w:divsChild>
                <w:div w:id="834102175">
                  <w:marLeft w:val="-225"/>
                  <w:marRight w:val="-225"/>
                  <w:marTop w:val="0"/>
                  <w:marBottom w:val="0"/>
                  <w:divBdr>
                    <w:top w:val="none" w:sz="0" w:space="0" w:color="auto"/>
                    <w:left w:val="none" w:sz="0" w:space="0" w:color="auto"/>
                    <w:bottom w:val="none" w:sz="0" w:space="0" w:color="auto"/>
                    <w:right w:val="none" w:sz="0" w:space="0" w:color="auto"/>
                  </w:divBdr>
                  <w:divsChild>
                    <w:div w:id="60444869">
                      <w:marLeft w:val="0"/>
                      <w:marRight w:val="0"/>
                      <w:marTop w:val="0"/>
                      <w:marBottom w:val="0"/>
                      <w:divBdr>
                        <w:top w:val="none" w:sz="0" w:space="0" w:color="auto"/>
                        <w:left w:val="none" w:sz="0" w:space="0" w:color="auto"/>
                        <w:bottom w:val="none" w:sz="0" w:space="0" w:color="auto"/>
                        <w:right w:val="none" w:sz="0" w:space="0" w:color="auto"/>
                      </w:divBdr>
                      <w:divsChild>
                        <w:div w:id="310058847">
                          <w:marLeft w:val="0"/>
                          <w:marRight w:val="0"/>
                          <w:marTop w:val="0"/>
                          <w:marBottom w:val="0"/>
                          <w:divBdr>
                            <w:top w:val="none" w:sz="0" w:space="0" w:color="auto"/>
                            <w:left w:val="none" w:sz="0" w:space="0" w:color="auto"/>
                            <w:bottom w:val="none" w:sz="0" w:space="0" w:color="auto"/>
                            <w:right w:val="none" w:sz="0" w:space="0" w:color="auto"/>
                          </w:divBdr>
                          <w:divsChild>
                            <w:div w:id="1802112391">
                              <w:marLeft w:val="0"/>
                              <w:marRight w:val="0"/>
                              <w:marTop w:val="0"/>
                              <w:marBottom w:val="0"/>
                              <w:divBdr>
                                <w:top w:val="none" w:sz="0" w:space="0" w:color="auto"/>
                                <w:left w:val="none" w:sz="0" w:space="0" w:color="auto"/>
                                <w:bottom w:val="none" w:sz="0" w:space="0" w:color="auto"/>
                                <w:right w:val="none" w:sz="0" w:space="0" w:color="auto"/>
                              </w:divBdr>
                              <w:divsChild>
                                <w:div w:id="167896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2712372">
          <w:marLeft w:val="0"/>
          <w:marRight w:val="0"/>
          <w:marTop w:val="0"/>
          <w:marBottom w:val="0"/>
          <w:divBdr>
            <w:top w:val="none" w:sz="0" w:space="0" w:color="auto"/>
            <w:left w:val="none" w:sz="0" w:space="0" w:color="auto"/>
            <w:bottom w:val="none" w:sz="0" w:space="0" w:color="auto"/>
            <w:right w:val="none" w:sz="0" w:space="0" w:color="auto"/>
          </w:divBdr>
        </w:div>
      </w:divsChild>
    </w:div>
    <w:div w:id="1499419119">
      <w:bodyDiv w:val="1"/>
      <w:marLeft w:val="0"/>
      <w:marRight w:val="0"/>
      <w:marTop w:val="0"/>
      <w:marBottom w:val="0"/>
      <w:divBdr>
        <w:top w:val="none" w:sz="0" w:space="0" w:color="auto"/>
        <w:left w:val="none" w:sz="0" w:space="0" w:color="auto"/>
        <w:bottom w:val="none" w:sz="0" w:space="0" w:color="auto"/>
        <w:right w:val="none" w:sz="0" w:space="0" w:color="auto"/>
      </w:divBdr>
      <w:divsChild>
        <w:div w:id="1468010878">
          <w:marLeft w:val="0"/>
          <w:marRight w:val="0"/>
          <w:marTop w:val="0"/>
          <w:marBottom w:val="0"/>
          <w:divBdr>
            <w:top w:val="dotted" w:sz="6" w:space="4" w:color="EBEBEB"/>
            <w:left w:val="none" w:sz="0" w:space="8" w:color="auto"/>
            <w:bottom w:val="dotted" w:sz="6" w:space="4" w:color="EBEBEB"/>
            <w:right w:val="none" w:sz="0" w:space="8" w:color="auto"/>
          </w:divBdr>
        </w:div>
        <w:div w:id="1320765878">
          <w:marLeft w:val="0"/>
          <w:marRight w:val="0"/>
          <w:marTop w:val="0"/>
          <w:marBottom w:val="0"/>
          <w:divBdr>
            <w:top w:val="none" w:sz="0" w:space="0" w:color="auto"/>
            <w:left w:val="none" w:sz="0" w:space="0" w:color="auto"/>
            <w:bottom w:val="none" w:sz="0" w:space="0" w:color="auto"/>
            <w:right w:val="none" w:sz="0" w:space="0" w:color="auto"/>
          </w:divBdr>
        </w:div>
      </w:divsChild>
    </w:div>
    <w:div w:id="1501701277">
      <w:bodyDiv w:val="1"/>
      <w:marLeft w:val="0"/>
      <w:marRight w:val="0"/>
      <w:marTop w:val="0"/>
      <w:marBottom w:val="0"/>
      <w:divBdr>
        <w:top w:val="none" w:sz="0" w:space="0" w:color="auto"/>
        <w:left w:val="none" w:sz="0" w:space="0" w:color="auto"/>
        <w:bottom w:val="none" w:sz="0" w:space="0" w:color="auto"/>
        <w:right w:val="none" w:sz="0" w:space="0" w:color="auto"/>
      </w:divBdr>
      <w:divsChild>
        <w:div w:id="823667742">
          <w:marLeft w:val="0"/>
          <w:marRight w:val="0"/>
          <w:marTop w:val="0"/>
          <w:marBottom w:val="300"/>
          <w:divBdr>
            <w:top w:val="none" w:sz="0" w:space="0" w:color="auto"/>
            <w:left w:val="none" w:sz="0" w:space="0" w:color="auto"/>
            <w:bottom w:val="none" w:sz="0" w:space="0" w:color="auto"/>
            <w:right w:val="none" w:sz="0" w:space="0" w:color="auto"/>
          </w:divBdr>
        </w:div>
        <w:div w:id="422920926">
          <w:marLeft w:val="15"/>
          <w:marRight w:val="225"/>
          <w:marTop w:val="0"/>
          <w:marBottom w:val="105"/>
          <w:divBdr>
            <w:top w:val="none" w:sz="0" w:space="0" w:color="auto"/>
            <w:left w:val="none" w:sz="0" w:space="0" w:color="auto"/>
            <w:bottom w:val="none" w:sz="0" w:space="0" w:color="auto"/>
            <w:right w:val="none" w:sz="0" w:space="0" w:color="auto"/>
          </w:divBdr>
          <w:divsChild>
            <w:div w:id="20009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861343">
      <w:bodyDiv w:val="1"/>
      <w:marLeft w:val="0"/>
      <w:marRight w:val="0"/>
      <w:marTop w:val="0"/>
      <w:marBottom w:val="0"/>
      <w:divBdr>
        <w:top w:val="none" w:sz="0" w:space="0" w:color="auto"/>
        <w:left w:val="none" w:sz="0" w:space="0" w:color="auto"/>
        <w:bottom w:val="none" w:sz="0" w:space="0" w:color="auto"/>
        <w:right w:val="none" w:sz="0" w:space="0" w:color="auto"/>
      </w:divBdr>
    </w:div>
    <w:div w:id="1505626382">
      <w:bodyDiv w:val="1"/>
      <w:marLeft w:val="0"/>
      <w:marRight w:val="0"/>
      <w:marTop w:val="0"/>
      <w:marBottom w:val="0"/>
      <w:divBdr>
        <w:top w:val="none" w:sz="0" w:space="0" w:color="auto"/>
        <w:left w:val="none" w:sz="0" w:space="0" w:color="auto"/>
        <w:bottom w:val="none" w:sz="0" w:space="0" w:color="auto"/>
        <w:right w:val="none" w:sz="0" w:space="0" w:color="auto"/>
      </w:divBdr>
      <w:divsChild>
        <w:div w:id="1915433610">
          <w:marLeft w:val="0"/>
          <w:marRight w:val="0"/>
          <w:marTop w:val="0"/>
          <w:marBottom w:val="240"/>
          <w:divBdr>
            <w:top w:val="none" w:sz="0" w:space="0" w:color="auto"/>
            <w:left w:val="none" w:sz="0" w:space="0" w:color="auto"/>
            <w:bottom w:val="none" w:sz="0" w:space="0" w:color="auto"/>
            <w:right w:val="none" w:sz="0" w:space="0" w:color="auto"/>
          </w:divBdr>
          <w:divsChild>
            <w:div w:id="577909806">
              <w:marLeft w:val="0"/>
              <w:marRight w:val="0"/>
              <w:marTop w:val="45"/>
              <w:marBottom w:val="0"/>
              <w:divBdr>
                <w:top w:val="none" w:sz="0" w:space="0" w:color="auto"/>
                <w:left w:val="none" w:sz="0" w:space="0" w:color="auto"/>
                <w:bottom w:val="none" w:sz="0" w:space="0" w:color="auto"/>
                <w:right w:val="none" w:sz="0" w:space="0" w:color="auto"/>
              </w:divBdr>
            </w:div>
          </w:divsChild>
        </w:div>
        <w:div w:id="696586087">
          <w:marLeft w:val="0"/>
          <w:marRight w:val="330"/>
          <w:marTop w:val="0"/>
          <w:marBottom w:val="300"/>
          <w:divBdr>
            <w:top w:val="single" w:sz="6" w:space="0" w:color="999999"/>
            <w:left w:val="single" w:sz="6" w:space="0" w:color="999999"/>
            <w:bottom w:val="single" w:sz="6" w:space="0" w:color="999999"/>
            <w:right w:val="single" w:sz="6" w:space="0" w:color="999999"/>
          </w:divBdr>
          <w:divsChild>
            <w:div w:id="1658069050">
              <w:marLeft w:val="0"/>
              <w:marRight w:val="0"/>
              <w:marTop w:val="0"/>
              <w:marBottom w:val="0"/>
              <w:divBdr>
                <w:top w:val="single" w:sz="6" w:space="0" w:color="999999"/>
                <w:left w:val="single" w:sz="6" w:space="0" w:color="999999"/>
                <w:bottom w:val="single" w:sz="6" w:space="0" w:color="999999"/>
                <w:right w:val="single" w:sz="6" w:space="0" w:color="999999"/>
              </w:divBdr>
            </w:div>
            <w:div w:id="1420366066">
              <w:marLeft w:val="0"/>
              <w:marRight w:val="0"/>
              <w:marTop w:val="0"/>
              <w:marBottom w:val="0"/>
              <w:divBdr>
                <w:top w:val="single" w:sz="6" w:space="0" w:color="999999"/>
                <w:left w:val="single" w:sz="6" w:space="0" w:color="999999"/>
                <w:bottom w:val="single" w:sz="6" w:space="0" w:color="999999"/>
                <w:right w:val="single" w:sz="6" w:space="0" w:color="999999"/>
              </w:divBdr>
            </w:div>
            <w:div w:id="831992094">
              <w:marLeft w:val="0"/>
              <w:marRight w:val="0"/>
              <w:marTop w:val="0"/>
              <w:marBottom w:val="0"/>
              <w:divBdr>
                <w:top w:val="single" w:sz="6" w:space="0" w:color="999999"/>
                <w:left w:val="single" w:sz="6" w:space="0" w:color="999999"/>
                <w:bottom w:val="single" w:sz="6" w:space="0" w:color="999999"/>
                <w:right w:val="single" w:sz="6" w:space="0" w:color="999999"/>
              </w:divBdr>
            </w:div>
            <w:div w:id="1846095447">
              <w:marLeft w:val="0"/>
              <w:marRight w:val="0"/>
              <w:marTop w:val="0"/>
              <w:marBottom w:val="0"/>
              <w:divBdr>
                <w:top w:val="single" w:sz="6" w:space="0" w:color="999999"/>
                <w:left w:val="single" w:sz="6" w:space="0" w:color="999999"/>
                <w:bottom w:val="single" w:sz="6" w:space="0" w:color="999999"/>
                <w:right w:val="single" w:sz="6" w:space="0" w:color="999999"/>
              </w:divBdr>
            </w:div>
            <w:div w:id="1261644734">
              <w:marLeft w:val="0"/>
              <w:marRight w:val="0"/>
              <w:marTop w:val="0"/>
              <w:marBottom w:val="0"/>
              <w:divBdr>
                <w:top w:val="single" w:sz="6" w:space="0" w:color="999999"/>
                <w:left w:val="single" w:sz="6" w:space="0" w:color="999999"/>
                <w:bottom w:val="single" w:sz="6" w:space="0" w:color="999999"/>
                <w:right w:val="single" w:sz="6" w:space="0" w:color="999999"/>
              </w:divBdr>
            </w:div>
            <w:div w:id="756679098">
              <w:marLeft w:val="0"/>
              <w:marRight w:val="0"/>
              <w:marTop w:val="0"/>
              <w:marBottom w:val="0"/>
              <w:divBdr>
                <w:top w:val="single" w:sz="6" w:space="0" w:color="999999"/>
                <w:left w:val="single" w:sz="6" w:space="0" w:color="999999"/>
                <w:bottom w:val="single" w:sz="6" w:space="0" w:color="999999"/>
                <w:right w:val="single" w:sz="6" w:space="0" w:color="999999"/>
              </w:divBdr>
            </w:div>
            <w:div w:id="890654466">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126505913">
          <w:marLeft w:val="0"/>
          <w:marRight w:val="0"/>
          <w:marTop w:val="0"/>
          <w:marBottom w:val="0"/>
          <w:divBdr>
            <w:top w:val="none" w:sz="0" w:space="0" w:color="auto"/>
            <w:left w:val="none" w:sz="0" w:space="0" w:color="auto"/>
            <w:bottom w:val="none" w:sz="0" w:space="0" w:color="auto"/>
            <w:right w:val="none" w:sz="0" w:space="0" w:color="auto"/>
          </w:divBdr>
          <w:divsChild>
            <w:div w:id="184454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355454">
      <w:bodyDiv w:val="1"/>
      <w:marLeft w:val="0"/>
      <w:marRight w:val="0"/>
      <w:marTop w:val="0"/>
      <w:marBottom w:val="0"/>
      <w:divBdr>
        <w:top w:val="none" w:sz="0" w:space="0" w:color="auto"/>
        <w:left w:val="none" w:sz="0" w:space="0" w:color="auto"/>
        <w:bottom w:val="none" w:sz="0" w:space="0" w:color="auto"/>
        <w:right w:val="none" w:sz="0" w:space="0" w:color="auto"/>
      </w:divBdr>
      <w:divsChild>
        <w:div w:id="116292154">
          <w:marLeft w:val="-225"/>
          <w:marRight w:val="-225"/>
          <w:marTop w:val="0"/>
          <w:marBottom w:val="0"/>
          <w:divBdr>
            <w:top w:val="none" w:sz="0" w:space="0" w:color="auto"/>
            <w:left w:val="none" w:sz="0" w:space="0" w:color="auto"/>
            <w:bottom w:val="none" w:sz="0" w:space="0" w:color="auto"/>
            <w:right w:val="none" w:sz="0" w:space="0" w:color="auto"/>
          </w:divBdr>
          <w:divsChild>
            <w:div w:id="26222054">
              <w:marLeft w:val="0"/>
              <w:marRight w:val="0"/>
              <w:marTop w:val="0"/>
              <w:marBottom w:val="0"/>
              <w:divBdr>
                <w:top w:val="none" w:sz="0" w:space="0" w:color="auto"/>
                <w:left w:val="none" w:sz="0" w:space="0" w:color="auto"/>
                <w:bottom w:val="none" w:sz="0" w:space="0" w:color="auto"/>
                <w:right w:val="none" w:sz="0" w:space="0" w:color="auto"/>
              </w:divBdr>
              <w:divsChild>
                <w:div w:id="1814640707">
                  <w:marLeft w:val="-225"/>
                  <w:marRight w:val="-225"/>
                  <w:marTop w:val="0"/>
                  <w:marBottom w:val="0"/>
                  <w:divBdr>
                    <w:top w:val="none" w:sz="0" w:space="0" w:color="auto"/>
                    <w:left w:val="none" w:sz="0" w:space="0" w:color="auto"/>
                    <w:bottom w:val="none" w:sz="0" w:space="0" w:color="auto"/>
                    <w:right w:val="none" w:sz="0" w:space="0" w:color="auto"/>
                  </w:divBdr>
                  <w:divsChild>
                    <w:div w:id="73408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607829">
          <w:marLeft w:val="-225"/>
          <w:marRight w:val="-225"/>
          <w:marTop w:val="0"/>
          <w:marBottom w:val="0"/>
          <w:divBdr>
            <w:top w:val="none" w:sz="0" w:space="0" w:color="auto"/>
            <w:left w:val="none" w:sz="0" w:space="0" w:color="auto"/>
            <w:bottom w:val="none" w:sz="0" w:space="0" w:color="auto"/>
            <w:right w:val="none" w:sz="0" w:space="0" w:color="auto"/>
          </w:divBdr>
          <w:divsChild>
            <w:div w:id="1950234016">
              <w:marLeft w:val="0"/>
              <w:marRight w:val="0"/>
              <w:marTop w:val="0"/>
              <w:marBottom w:val="0"/>
              <w:divBdr>
                <w:top w:val="none" w:sz="0" w:space="0" w:color="auto"/>
                <w:left w:val="none" w:sz="0" w:space="0" w:color="auto"/>
                <w:bottom w:val="none" w:sz="0" w:space="0" w:color="auto"/>
                <w:right w:val="none" w:sz="0" w:space="0" w:color="auto"/>
              </w:divBdr>
              <w:divsChild>
                <w:div w:id="1672634298">
                  <w:marLeft w:val="0"/>
                  <w:marRight w:val="0"/>
                  <w:marTop w:val="0"/>
                  <w:marBottom w:val="0"/>
                  <w:divBdr>
                    <w:top w:val="none" w:sz="0" w:space="0" w:color="auto"/>
                    <w:left w:val="none" w:sz="0" w:space="0" w:color="auto"/>
                    <w:bottom w:val="none" w:sz="0" w:space="0" w:color="auto"/>
                    <w:right w:val="none" w:sz="0" w:space="0" w:color="auto"/>
                  </w:divBdr>
                  <w:divsChild>
                    <w:div w:id="101942983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81882936">
              <w:marLeft w:val="1463"/>
              <w:marRight w:val="0"/>
              <w:marTop w:val="0"/>
              <w:marBottom w:val="0"/>
              <w:divBdr>
                <w:top w:val="none" w:sz="0" w:space="0" w:color="auto"/>
                <w:left w:val="none" w:sz="0" w:space="0" w:color="auto"/>
                <w:bottom w:val="none" w:sz="0" w:space="0" w:color="auto"/>
                <w:right w:val="none" w:sz="0" w:space="0" w:color="auto"/>
              </w:divBdr>
              <w:divsChild>
                <w:div w:id="136258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92419">
          <w:marLeft w:val="-225"/>
          <w:marRight w:val="-225"/>
          <w:marTop w:val="0"/>
          <w:marBottom w:val="0"/>
          <w:divBdr>
            <w:top w:val="none" w:sz="0" w:space="0" w:color="auto"/>
            <w:left w:val="none" w:sz="0" w:space="0" w:color="auto"/>
            <w:bottom w:val="none" w:sz="0" w:space="0" w:color="auto"/>
            <w:right w:val="none" w:sz="0" w:space="0" w:color="auto"/>
          </w:divBdr>
          <w:divsChild>
            <w:div w:id="1858040116">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509560923">
      <w:bodyDiv w:val="1"/>
      <w:marLeft w:val="0"/>
      <w:marRight w:val="0"/>
      <w:marTop w:val="0"/>
      <w:marBottom w:val="0"/>
      <w:divBdr>
        <w:top w:val="none" w:sz="0" w:space="0" w:color="auto"/>
        <w:left w:val="none" w:sz="0" w:space="0" w:color="auto"/>
        <w:bottom w:val="none" w:sz="0" w:space="0" w:color="auto"/>
        <w:right w:val="none" w:sz="0" w:space="0" w:color="auto"/>
      </w:divBdr>
      <w:divsChild>
        <w:div w:id="600575951">
          <w:marLeft w:val="0"/>
          <w:marRight w:val="0"/>
          <w:marTop w:val="0"/>
          <w:marBottom w:val="240"/>
          <w:divBdr>
            <w:top w:val="none" w:sz="0" w:space="0" w:color="auto"/>
            <w:left w:val="none" w:sz="0" w:space="0" w:color="auto"/>
            <w:bottom w:val="none" w:sz="0" w:space="0" w:color="auto"/>
            <w:right w:val="none" w:sz="0" w:space="0" w:color="auto"/>
          </w:divBdr>
          <w:divsChild>
            <w:div w:id="685522329">
              <w:marLeft w:val="0"/>
              <w:marRight w:val="0"/>
              <w:marTop w:val="45"/>
              <w:marBottom w:val="0"/>
              <w:divBdr>
                <w:top w:val="none" w:sz="0" w:space="0" w:color="auto"/>
                <w:left w:val="none" w:sz="0" w:space="0" w:color="auto"/>
                <w:bottom w:val="none" w:sz="0" w:space="0" w:color="auto"/>
                <w:right w:val="none" w:sz="0" w:space="0" w:color="auto"/>
              </w:divBdr>
            </w:div>
          </w:divsChild>
        </w:div>
        <w:div w:id="291834753">
          <w:marLeft w:val="0"/>
          <w:marRight w:val="330"/>
          <w:marTop w:val="0"/>
          <w:marBottom w:val="300"/>
          <w:divBdr>
            <w:top w:val="single" w:sz="6" w:space="0" w:color="999999"/>
            <w:left w:val="single" w:sz="6" w:space="0" w:color="999999"/>
            <w:bottom w:val="single" w:sz="6" w:space="0" w:color="999999"/>
            <w:right w:val="single" w:sz="6" w:space="0" w:color="999999"/>
          </w:divBdr>
          <w:divsChild>
            <w:div w:id="2067872094">
              <w:marLeft w:val="0"/>
              <w:marRight w:val="0"/>
              <w:marTop w:val="0"/>
              <w:marBottom w:val="0"/>
              <w:divBdr>
                <w:top w:val="single" w:sz="6" w:space="0" w:color="999999"/>
                <w:left w:val="single" w:sz="6" w:space="0" w:color="999999"/>
                <w:bottom w:val="single" w:sz="6" w:space="0" w:color="999999"/>
                <w:right w:val="single" w:sz="6" w:space="0" w:color="999999"/>
              </w:divBdr>
            </w:div>
            <w:div w:id="1821342268">
              <w:marLeft w:val="0"/>
              <w:marRight w:val="0"/>
              <w:marTop w:val="0"/>
              <w:marBottom w:val="0"/>
              <w:divBdr>
                <w:top w:val="single" w:sz="6" w:space="0" w:color="999999"/>
                <w:left w:val="single" w:sz="6" w:space="0" w:color="999999"/>
                <w:bottom w:val="single" w:sz="6" w:space="0" w:color="999999"/>
                <w:right w:val="single" w:sz="6" w:space="0" w:color="999999"/>
              </w:divBdr>
            </w:div>
            <w:div w:id="158274941">
              <w:marLeft w:val="0"/>
              <w:marRight w:val="0"/>
              <w:marTop w:val="0"/>
              <w:marBottom w:val="0"/>
              <w:divBdr>
                <w:top w:val="single" w:sz="6" w:space="0" w:color="999999"/>
                <w:left w:val="single" w:sz="6" w:space="0" w:color="999999"/>
                <w:bottom w:val="single" w:sz="6" w:space="0" w:color="999999"/>
                <w:right w:val="single" w:sz="6" w:space="0" w:color="999999"/>
              </w:divBdr>
            </w:div>
            <w:div w:id="1495758216">
              <w:marLeft w:val="0"/>
              <w:marRight w:val="0"/>
              <w:marTop w:val="0"/>
              <w:marBottom w:val="0"/>
              <w:divBdr>
                <w:top w:val="single" w:sz="6" w:space="0" w:color="999999"/>
                <w:left w:val="single" w:sz="6" w:space="0" w:color="999999"/>
                <w:bottom w:val="single" w:sz="6" w:space="0" w:color="999999"/>
                <w:right w:val="single" w:sz="6" w:space="0" w:color="999999"/>
              </w:divBdr>
            </w:div>
            <w:div w:id="405735651">
              <w:marLeft w:val="0"/>
              <w:marRight w:val="0"/>
              <w:marTop w:val="0"/>
              <w:marBottom w:val="0"/>
              <w:divBdr>
                <w:top w:val="single" w:sz="6" w:space="0" w:color="999999"/>
                <w:left w:val="single" w:sz="6" w:space="0" w:color="999999"/>
                <w:bottom w:val="single" w:sz="6" w:space="0" w:color="999999"/>
                <w:right w:val="single" w:sz="6" w:space="0" w:color="999999"/>
              </w:divBdr>
            </w:div>
            <w:div w:id="1825660033">
              <w:marLeft w:val="0"/>
              <w:marRight w:val="0"/>
              <w:marTop w:val="0"/>
              <w:marBottom w:val="0"/>
              <w:divBdr>
                <w:top w:val="single" w:sz="6" w:space="0" w:color="999999"/>
                <w:left w:val="single" w:sz="6" w:space="0" w:color="999999"/>
                <w:bottom w:val="single" w:sz="6" w:space="0" w:color="999999"/>
                <w:right w:val="single" w:sz="6" w:space="0" w:color="999999"/>
              </w:divBdr>
            </w:div>
            <w:div w:id="1604805052">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708649308">
          <w:marLeft w:val="0"/>
          <w:marRight w:val="0"/>
          <w:marTop w:val="0"/>
          <w:marBottom w:val="0"/>
          <w:divBdr>
            <w:top w:val="none" w:sz="0" w:space="0" w:color="auto"/>
            <w:left w:val="none" w:sz="0" w:space="0" w:color="auto"/>
            <w:bottom w:val="none" w:sz="0" w:space="0" w:color="auto"/>
            <w:right w:val="none" w:sz="0" w:space="0" w:color="auto"/>
          </w:divBdr>
          <w:divsChild>
            <w:div w:id="141964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868217">
      <w:bodyDiv w:val="1"/>
      <w:marLeft w:val="0"/>
      <w:marRight w:val="0"/>
      <w:marTop w:val="0"/>
      <w:marBottom w:val="0"/>
      <w:divBdr>
        <w:top w:val="none" w:sz="0" w:space="0" w:color="auto"/>
        <w:left w:val="none" w:sz="0" w:space="0" w:color="auto"/>
        <w:bottom w:val="none" w:sz="0" w:space="0" w:color="auto"/>
        <w:right w:val="none" w:sz="0" w:space="0" w:color="auto"/>
      </w:divBdr>
      <w:divsChild>
        <w:div w:id="83645518">
          <w:marLeft w:val="0"/>
          <w:marRight w:val="0"/>
          <w:marTop w:val="0"/>
          <w:marBottom w:val="300"/>
          <w:divBdr>
            <w:top w:val="none" w:sz="0" w:space="0" w:color="auto"/>
            <w:left w:val="none" w:sz="0" w:space="0" w:color="auto"/>
            <w:bottom w:val="none" w:sz="0" w:space="0" w:color="auto"/>
            <w:right w:val="none" w:sz="0" w:space="0" w:color="auto"/>
          </w:divBdr>
        </w:div>
        <w:div w:id="884482860">
          <w:marLeft w:val="15"/>
          <w:marRight w:val="225"/>
          <w:marTop w:val="0"/>
          <w:marBottom w:val="105"/>
          <w:divBdr>
            <w:top w:val="none" w:sz="0" w:space="0" w:color="auto"/>
            <w:left w:val="none" w:sz="0" w:space="0" w:color="auto"/>
            <w:bottom w:val="none" w:sz="0" w:space="0" w:color="auto"/>
            <w:right w:val="none" w:sz="0" w:space="0" w:color="auto"/>
          </w:divBdr>
          <w:divsChild>
            <w:div w:id="152686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256990">
      <w:bodyDiv w:val="1"/>
      <w:marLeft w:val="0"/>
      <w:marRight w:val="0"/>
      <w:marTop w:val="0"/>
      <w:marBottom w:val="0"/>
      <w:divBdr>
        <w:top w:val="none" w:sz="0" w:space="0" w:color="auto"/>
        <w:left w:val="none" w:sz="0" w:space="0" w:color="auto"/>
        <w:bottom w:val="none" w:sz="0" w:space="0" w:color="auto"/>
        <w:right w:val="none" w:sz="0" w:space="0" w:color="auto"/>
      </w:divBdr>
    </w:div>
    <w:div w:id="1517038653">
      <w:bodyDiv w:val="1"/>
      <w:marLeft w:val="0"/>
      <w:marRight w:val="0"/>
      <w:marTop w:val="0"/>
      <w:marBottom w:val="0"/>
      <w:divBdr>
        <w:top w:val="none" w:sz="0" w:space="0" w:color="auto"/>
        <w:left w:val="none" w:sz="0" w:space="0" w:color="auto"/>
        <w:bottom w:val="none" w:sz="0" w:space="0" w:color="auto"/>
        <w:right w:val="none" w:sz="0" w:space="0" w:color="auto"/>
      </w:divBdr>
      <w:divsChild>
        <w:div w:id="235936688">
          <w:marLeft w:val="0"/>
          <w:marRight w:val="0"/>
          <w:marTop w:val="0"/>
          <w:marBottom w:val="0"/>
          <w:divBdr>
            <w:top w:val="none" w:sz="0" w:space="0" w:color="auto"/>
            <w:left w:val="none" w:sz="0" w:space="0" w:color="auto"/>
            <w:bottom w:val="none" w:sz="0" w:space="0" w:color="auto"/>
            <w:right w:val="none" w:sz="0" w:space="0" w:color="auto"/>
          </w:divBdr>
          <w:divsChild>
            <w:div w:id="1824276968">
              <w:marLeft w:val="0"/>
              <w:marRight w:val="0"/>
              <w:marTop w:val="0"/>
              <w:marBottom w:val="0"/>
              <w:divBdr>
                <w:top w:val="none" w:sz="0" w:space="0" w:color="auto"/>
                <w:left w:val="none" w:sz="0" w:space="0" w:color="auto"/>
                <w:bottom w:val="none" w:sz="0" w:space="0" w:color="auto"/>
                <w:right w:val="none" w:sz="0" w:space="0" w:color="auto"/>
              </w:divBdr>
            </w:div>
          </w:divsChild>
        </w:div>
        <w:div w:id="956564169">
          <w:marLeft w:val="0"/>
          <w:marRight w:val="0"/>
          <w:marTop w:val="0"/>
          <w:marBottom w:val="0"/>
          <w:divBdr>
            <w:top w:val="none" w:sz="0" w:space="0" w:color="auto"/>
            <w:left w:val="none" w:sz="0" w:space="0" w:color="auto"/>
            <w:bottom w:val="none" w:sz="0" w:space="0" w:color="auto"/>
            <w:right w:val="none" w:sz="0" w:space="0" w:color="auto"/>
          </w:divBdr>
          <w:divsChild>
            <w:div w:id="130759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190817">
      <w:bodyDiv w:val="1"/>
      <w:marLeft w:val="0"/>
      <w:marRight w:val="0"/>
      <w:marTop w:val="0"/>
      <w:marBottom w:val="0"/>
      <w:divBdr>
        <w:top w:val="none" w:sz="0" w:space="0" w:color="auto"/>
        <w:left w:val="none" w:sz="0" w:space="0" w:color="auto"/>
        <w:bottom w:val="none" w:sz="0" w:space="0" w:color="auto"/>
        <w:right w:val="none" w:sz="0" w:space="0" w:color="auto"/>
      </w:divBdr>
      <w:divsChild>
        <w:div w:id="553542388">
          <w:marLeft w:val="0"/>
          <w:marRight w:val="0"/>
          <w:marTop w:val="0"/>
          <w:marBottom w:val="240"/>
          <w:divBdr>
            <w:top w:val="none" w:sz="0" w:space="0" w:color="auto"/>
            <w:left w:val="none" w:sz="0" w:space="0" w:color="auto"/>
            <w:bottom w:val="none" w:sz="0" w:space="0" w:color="auto"/>
            <w:right w:val="none" w:sz="0" w:space="0" w:color="auto"/>
          </w:divBdr>
          <w:divsChild>
            <w:div w:id="1774520448">
              <w:marLeft w:val="0"/>
              <w:marRight w:val="0"/>
              <w:marTop w:val="45"/>
              <w:marBottom w:val="0"/>
              <w:divBdr>
                <w:top w:val="none" w:sz="0" w:space="0" w:color="auto"/>
                <w:left w:val="none" w:sz="0" w:space="0" w:color="auto"/>
                <w:bottom w:val="none" w:sz="0" w:space="0" w:color="auto"/>
                <w:right w:val="none" w:sz="0" w:space="0" w:color="auto"/>
              </w:divBdr>
            </w:div>
          </w:divsChild>
        </w:div>
        <w:div w:id="414480516">
          <w:marLeft w:val="0"/>
          <w:marRight w:val="330"/>
          <w:marTop w:val="0"/>
          <w:marBottom w:val="300"/>
          <w:divBdr>
            <w:top w:val="single" w:sz="6" w:space="0" w:color="999999"/>
            <w:left w:val="single" w:sz="6" w:space="0" w:color="999999"/>
            <w:bottom w:val="single" w:sz="6" w:space="0" w:color="999999"/>
            <w:right w:val="single" w:sz="6" w:space="0" w:color="999999"/>
          </w:divBdr>
          <w:divsChild>
            <w:div w:id="1438789354">
              <w:marLeft w:val="0"/>
              <w:marRight w:val="0"/>
              <w:marTop w:val="0"/>
              <w:marBottom w:val="0"/>
              <w:divBdr>
                <w:top w:val="single" w:sz="6" w:space="0" w:color="999999"/>
                <w:left w:val="single" w:sz="6" w:space="0" w:color="999999"/>
                <w:bottom w:val="single" w:sz="6" w:space="0" w:color="999999"/>
                <w:right w:val="single" w:sz="6" w:space="0" w:color="999999"/>
              </w:divBdr>
            </w:div>
            <w:div w:id="1813712964">
              <w:marLeft w:val="0"/>
              <w:marRight w:val="0"/>
              <w:marTop w:val="0"/>
              <w:marBottom w:val="0"/>
              <w:divBdr>
                <w:top w:val="single" w:sz="6" w:space="0" w:color="999999"/>
                <w:left w:val="single" w:sz="6" w:space="0" w:color="999999"/>
                <w:bottom w:val="single" w:sz="6" w:space="0" w:color="999999"/>
                <w:right w:val="single" w:sz="6" w:space="0" w:color="999999"/>
              </w:divBdr>
            </w:div>
            <w:div w:id="2088644891">
              <w:marLeft w:val="0"/>
              <w:marRight w:val="0"/>
              <w:marTop w:val="0"/>
              <w:marBottom w:val="0"/>
              <w:divBdr>
                <w:top w:val="single" w:sz="6" w:space="0" w:color="999999"/>
                <w:left w:val="single" w:sz="6" w:space="0" w:color="999999"/>
                <w:bottom w:val="single" w:sz="6" w:space="0" w:color="999999"/>
                <w:right w:val="single" w:sz="6" w:space="0" w:color="999999"/>
              </w:divBdr>
            </w:div>
            <w:div w:id="1584101750">
              <w:marLeft w:val="0"/>
              <w:marRight w:val="0"/>
              <w:marTop w:val="0"/>
              <w:marBottom w:val="0"/>
              <w:divBdr>
                <w:top w:val="single" w:sz="6" w:space="0" w:color="999999"/>
                <w:left w:val="single" w:sz="6" w:space="0" w:color="999999"/>
                <w:bottom w:val="single" w:sz="6" w:space="0" w:color="999999"/>
                <w:right w:val="single" w:sz="6" w:space="0" w:color="999999"/>
              </w:divBdr>
            </w:div>
            <w:div w:id="1353069740">
              <w:marLeft w:val="0"/>
              <w:marRight w:val="0"/>
              <w:marTop w:val="0"/>
              <w:marBottom w:val="0"/>
              <w:divBdr>
                <w:top w:val="single" w:sz="6" w:space="0" w:color="999999"/>
                <w:left w:val="single" w:sz="6" w:space="0" w:color="999999"/>
                <w:bottom w:val="single" w:sz="6" w:space="0" w:color="999999"/>
                <w:right w:val="single" w:sz="6" w:space="0" w:color="999999"/>
              </w:divBdr>
            </w:div>
            <w:div w:id="1302727965">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843398884">
          <w:marLeft w:val="0"/>
          <w:marRight w:val="0"/>
          <w:marTop w:val="0"/>
          <w:marBottom w:val="0"/>
          <w:divBdr>
            <w:top w:val="none" w:sz="0" w:space="0" w:color="auto"/>
            <w:left w:val="none" w:sz="0" w:space="0" w:color="auto"/>
            <w:bottom w:val="none" w:sz="0" w:space="0" w:color="auto"/>
            <w:right w:val="none" w:sz="0" w:space="0" w:color="auto"/>
          </w:divBdr>
          <w:divsChild>
            <w:div w:id="28366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157041">
      <w:bodyDiv w:val="1"/>
      <w:marLeft w:val="0"/>
      <w:marRight w:val="0"/>
      <w:marTop w:val="0"/>
      <w:marBottom w:val="0"/>
      <w:divBdr>
        <w:top w:val="none" w:sz="0" w:space="0" w:color="auto"/>
        <w:left w:val="none" w:sz="0" w:space="0" w:color="auto"/>
        <w:bottom w:val="none" w:sz="0" w:space="0" w:color="auto"/>
        <w:right w:val="none" w:sz="0" w:space="0" w:color="auto"/>
      </w:divBdr>
      <w:divsChild>
        <w:div w:id="1351568879">
          <w:marLeft w:val="0"/>
          <w:marRight w:val="0"/>
          <w:marTop w:val="0"/>
          <w:marBottom w:val="0"/>
          <w:divBdr>
            <w:top w:val="none" w:sz="0" w:space="0" w:color="auto"/>
            <w:left w:val="none" w:sz="0" w:space="0" w:color="auto"/>
            <w:bottom w:val="none" w:sz="0" w:space="0" w:color="auto"/>
            <w:right w:val="none" w:sz="0" w:space="0" w:color="auto"/>
          </w:divBdr>
          <w:divsChild>
            <w:div w:id="291207461">
              <w:marLeft w:val="0"/>
              <w:marRight w:val="300"/>
              <w:marTop w:val="0"/>
              <w:marBottom w:val="0"/>
              <w:divBdr>
                <w:top w:val="none" w:sz="0" w:space="0" w:color="auto"/>
                <w:left w:val="none" w:sz="0" w:space="0" w:color="auto"/>
                <w:bottom w:val="none" w:sz="0" w:space="0" w:color="auto"/>
                <w:right w:val="none" w:sz="0" w:space="0" w:color="auto"/>
              </w:divBdr>
              <w:divsChild>
                <w:div w:id="201133384">
                  <w:marLeft w:val="0"/>
                  <w:marRight w:val="0"/>
                  <w:marTop w:val="0"/>
                  <w:marBottom w:val="0"/>
                  <w:divBdr>
                    <w:top w:val="none" w:sz="0" w:space="0" w:color="auto"/>
                    <w:left w:val="none" w:sz="0" w:space="0" w:color="auto"/>
                    <w:bottom w:val="none" w:sz="0" w:space="0" w:color="auto"/>
                    <w:right w:val="none" w:sz="0" w:space="0" w:color="auto"/>
                  </w:divBdr>
                </w:div>
                <w:div w:id="247424378">
                  <w:marLeft w:val="0"/>
                  <w:marRight w:val="0"/>
                  <w:marTop w:val="0"/>
                  <w:marBottom w:val="0"/>
                  <w:divBdr>
                    <w:top w:val="none" w:sz="0" w:space="0" w:color="auto"/>
                    <w:left w:val="none" w:sz="0" w:space="0" w:color="auto"/>
                    <w:bottom w:val="none" w:sz="0" w:space="0" w:color="auto"/>
                    <w:right w:val="none" w:sz="0" w:space="0" w:color="auto"/>
                  </w:divBdr>
                </w:div>
              </w:divsChild>
            </w:div>
            <w:div w:id="1370031029">
              <w:marLeft w:val="0"/>
              <w:marRight w:val="0"/>
              <w:marTop w:val="0"/>
              <w:marBottom w:val="0"/>
              <w:divBdr>
                <w:top w:val="none" w:sz="0" w:space="0" w:color="auto"/>
                <w:left w:val="none" w:sz="0" w:space="0" w:color="auto"/>
                <w:bottom w:val="none" w:sz="0" w:space="0" w:color="auto"/>
                <w:right w:val="none" w:sz="0" w:space="0" w:color="auto"/>
              </w:divBdr>
              <w:divsChild>
                <w:div w:id="750662892">
                  <w:marLeft w:val="150"/>
                  <w:marRight w:val="0"/>
                  <w:marTop w:val="0"/>
                  <w:marBottom w:val="0"/>
                  <w:divBdr>
                    <w:top w:val="none" w:sz="0" w:space="0" w:color="auto"/>
                    <w:left w:val="none" w:sz="0" w:space="0" w:color="auto"/>
                    <w:bottom w:val="none" w:sz="0" w:space="0" w:color="auto"/>
                    <w:right w:val="none" w:sz="0" w:space="0" w:color="auto"/>
                  </w:divBdr>
                </w:div>
              </w:divsChild>
            </w:div>
            <w:div w:id="1465351382">
              <w:marLeft w:val="0"/>
              <w:marRight w:val="0"/>
              <w:marTop w:val="0"/>
              <w:marBottom w:val="0"/>
              <w:divBdr>
                <w:top w:val="none" w:sz="0" w:space="0" w:color="auto"/>
                <w:left w:val="none" w:sz="0" w:space="0" w:color="auto"/>
                <w:bottom w:val="none" w:sz="0" w:space="0" w:color="auto"/>
                <w:right w:val="none" w:sz="0" w:space="0" w:color="auto"/>
              </w:divBdr>
              <w:divsChild>
                <w:div w:id="929121388">
                  <w:marLeft w:val="0"/>
                  <w:marRight w:val="0"/>
                  <w:marTop w:val="0"/>
                  <w:marBottom w:val="0"/>
                  <w:divBdr>
                    <w:top w:val="none" w:sz="0" w:space="0" w:color="auto"/>
                    <w:left w:val="none" w:sz="0" w:space="0" w:color="auto"/>
                    <w:bottom w:val="none" w:sz="0" w:space="0" w:color="auto"/>
                    <w:right w:val="none" w:sz="0" w:space="0" w:color="auto"/>
                  </w:divBdr>
                </w:div>
                <w:div w:id="809833956">
                  <w:marLeft w:val="0"/>
                  <w:marRight w:val="0"/>
                  <w:marTop w:val="0"/>
                  <w:marBottom w:val="0"/>
                  <w:divBdr>
                    <w:top w:val="none" w:sz="0" w:space="0" w:color="auto"/>
                    <w:left w:val="none" w:sz="0" w:space="0" w:color="auto"/>
                    <w:bottom w:val="none" w:sz="0" w:space="0" w:color="auto"/>
                    <w:right w:val="none" w:sz="0" w:space="0" w:color="auto"/>
                  </w:divBdr>
                  <w:divsChild>
                    <w:div w:id="207076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956700">
          <w:marLeft w:val="0"/>
          <w:marRight w:val="0"/>
          <w:marTop w:val="0"/>
          <w:marBottom w:val="300"/>
          <w:divBdr>
            <w:top w:val="none" w:sz="0" w:space="0" w:color="auto"/>
            <w:left w:val="none" w:sz="0" w:space="0" w:color="auto"/>
            <w:bottom w:val="none" w:sz="0" w:space="0" w:color="auto"/>
            <w:right w:val="none" w:sz="0" w:space="0" w:color="auto"/>
          </w:divBdr>
          <w:divsChild>
            <w:div w:id="2034375368">
              <w:marLeft w:val="0"/>
              <w:marRight w:val="0"/>
              <w:marTop w:val="0"/>
              <w:marBottom w:val="0"/>
              <w:divBdr>
                <w:top w:val="none" w:sz="0" w:space="0" w:color="auto"/>
                <w:left w:val="none" w:sz="0" w:space="0" w:color="auto"/>
                <w:bottom w:val="none" w:sz="0" w:space="0" w:color="auto"/>
                <w:right w:val="none" w:sz="0" w:space="0" w:color="auto"/>
              </w:divBdr>
              <w:divsChild>
                <w:div w:id="1641425229">
                  <w:marLeft w:val="-225"/>
                  <w:marRight w:val="-225"/>
                  <w:marTop w:val="0"/>
                  <w:marBottom w:val="0"/>
                  <w:divBdr>
                    <w:top w:val="none" w:sz="0" w:space="0" w:color="auto"/>
                    <w:left w:val="none" w:sz="0" w:space="0" w:color="auto"/>
                    <w:bottom w:val="none" w:sz="0" w:space="0" w:color="auto"/>
                    <w:right w:val="none" w:sz="0" w:space="0" w:color="auto"/>
                  </w:divBdr>
                  <w:divsChild>
                    <w:div w:id="451945560">
                      <w:marLeft w:val="0"/>
                      <w:marRight w:val="0"/>
                      <w:marTop w:val="0"/>
                      <w:marBottom w:val="0"/>
                      <w:divBdr>
                        <w:top w:val="none" w:sz="0" w:space="0" w:color="auto"/>
                        <w:left w:val="none" w:sz="0" w:space="0" w:color="auto"/>
                        <w:bottom w:val="none" w:sz="0" w:space="0" w:color="auto"/>
                        <w:right w:val="none" w:sz="0" w:space="0" w:color="auto"/>
                      </w:divBdr>
                      <w:divsChild>
                        <w:div w:id="728648056">
                          <w:marLeft w:val="0"/>
                          <w:marRight w:val="0"/>
                          <w:marTop w:val="0"/>
                          <w:marBottom w:val="0"/>
                          <w:divBdr>
                            <w:top w:val="none" w:sz="0" w:space="0" w:color="auto"/>
                            <w:left w:val="none" w:sz="0" w:space="0" w:color="auto"/>
                            <w:bottom w:val="none" w:sz="0" w:space="0" w:color="auto"/>
                            <w:right w:val="none" w:sz="0" w:space="0" w:color="auto"/>
                          </w:divBdr>
                          <w:divsChild>
                            <w:div w:id="45882134">
                              <w:marLeft w:val="0"/>
                              <w:marRight w:val="0"/>
                              <w:marTop w:val="0"/>
                              <w:marBottom w:val="0"/>
                              <w:divBdr>
                                <w:top w:val="none" w:sz="0" w:space="0" w:color="auto"/>
                                <w:left w:val="none" w:sz="0" w:space="0" w:color="auto"/>
                                <w:bottom w:val="none" w:sz="0" w:space="0" w:color="auto"/>
                                <w:right w:val="none" w:sz="0" w:space="0" w:color="auto"/>
                              </w:divBdr>
                              <w:divsChild>
                                <w:div w:id="163074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3892362">
          <w:marLeft w:val="0"/>
          <w:marRight w:val="0"/>
          <w:marTop w:val="300"/>
          <w:marBottom w:val="0"/>
          <w:divBdr>
            <w:top w:val="none" w:sz="0" w:space="0" w:color="auto"/>
            <w:left w:val="none" w:sz="0" w:space="0" w:color="auto"/>
            <w:bottom w:val="none" w:sz="0" w:space="0" w:color="auto"/>
            <w:right w:val="none" w:sz="0" w:space="0" w:color="auto"/>
          </w:divBdr>
        </w:div>
      </w:divsChild>
    </w:div>
    <w:div w:id="1518277233">
      <w:bodyDiv w:val="1"/>
      <w:marLeft w:val="0"/>
      <w:marRight w:val="0"/>
      <w:marTop w:val="0"/>
      <w:marBottom w:val="0"/>
      <w:divBdr>
        <w:top w:val="none" w:sz="0" w:space="0" w:color="auto"/>
        <w:left w:val="none" w:sz="0" w:space="0" w:color="auto"/>
        <w:bottom w:val="none" w:sz="0" w:space="0" w:color="auto"/>
        <w:right w:val="none" w:sz="0" w:space="0" w:color="auto"/>
      </w:divBdr>
      <w:divsChild>
        <w:div w:id="1688942196">
          <w:marLeft w:val="0"/>
          <w:marRight w:val="0"/>
          <w:marTop w:val="0"/>
          <w:marBottom w:val="0"/>
          <w:divBdr>
            <w:top w:val="single" w:sz="2" w:space="0" w:color="E0E0E0"/>
            <w:left w:val="single" w:sz="2" w:space="0" w:color="E0E0E0"/>
            <w:bottom w:val="single" w:sz="2" w:space="0" w:color="E0E0E0"/>
            <w:right w:val="single" w:sz="2" w:space="0" w:color="E0E0E0"/>
          </w:divBdr>
          <w:divsChild>
            <w:div w:id="2092655479">
              <w:marLeft w:val="0"/>
              <w:marRight w:val="0"/>
              <w:marTop w:val="0"/>
              <w:marBottom w:val="0"/>
              <w:divBdr>
                <w:top w:val="single" w:sz="2" w:space="0" w:color="E0E0E0"/>
                <w:left w:val="single" w:sz="2" w:space="0" w:color="E0E0E0"/>
                <w:bottom w:val="single" w:sz="2" w:space="0" w:color="E0E0E0"/>
                <w:right w:val="single" w:sz="2" w:space="0" w:color="E0E0E0"/>
              </w:divBdr>
              <w:divsChild>
                <w:div w:id="474299526">
                  <w:marLeft w:val="0"/>
                  <w:marRight w:val="0"/>
                  <w:marTop w:val="0"/>
                  <w:marBottom w:val="0"/>
                  <w:divBdr>
                    <w:top w:val="single" w:sz="2" w:space="0" w:color="E0E0E0"/>
                    <w:left w:val="single" w:sz="2" w:space="0" w:color="E0E0E0"/>
                    <w:bottom w:val="single" w:sz="2" w:space="0" w:color="E0E0E0"/>
                    <w:right w:val="single" w:sz="2" w:space="0" w:color="E0E0E0"/>
                  </w:divBdr>
                  <w:divsChild>
                    <w:div w:id="1805615077">
                      <w:marLeft w:val="0"/>
                      <w:marRight w:val="0"/>
                      <w:marTop w:val="0"/>
                      <w:marBottom w:val="0"/>
                      <w:divBdr>
                        <w:top w:val="single" w:sz="2" w:space="0" w:color="E0E0E0"/>
                        <w:left w:val="single" w:sz="2" w:space="0" w:color="E0E0E0"/>
                        <w:bottom w:val="single" w:sz="2" w:space="0" w:color="E0E0E0"/>
                        <w:right w:val="single" w:sz="2" w:space="0" w:color="E0E0E0"/>
                      </w:divBdr>
                    </w:div>
                    <w:div w:id="72545062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354921254">
          <w:marLeft w:val="0"/>
          <w:marRight w:val="0"/>
          <w:marTop w:val="0"/>
          <w:marBottom w:val="0"/>
          <w:divBdr>
            <w:top w:val="single" w:sz="2" w:space="0" w:color="E0E0E0"/>
            <w:left w:val="single" w:sz="2" w:space="0" w:color="E0E0E0"/>
            <w:bottom w:val="single" w:sz="2" w:space="0" w:color="E0E0E0"/>
            <w:right w:val="single" w:sz="2" w:space="0" w:color="E0E0E0"/>
          </w:divBdr>
          <w:divsChild>
            <w:div w:id="645940382">
              <w:marLeft w:val="0"/>
              <w:marRight w:val="0"/>
              <w:marTop w:val="0"/>
              <w:marBottom w:val="0"/>
              <w:divBdr>
                <w:top w:val="single" w:sz="2" w:space="0" w:color="E0E0E0"/>
                <w:left w:val="single" w:sz="2" w:space="0" w:color="E0E0E0"/>
                <w:bottom w:val="single" w:sz="2" w:space="0" w:color="E0E0E0"/>
                <w:right w:val="single" w:sz="2" w:space="0" w:color="E0E0E0"/>
              </w:divBdr>
              <w:divsChild>
                <w:div w:id="236981240">
                  <w:marLeft w:val="0"/>
                  <w:marRight w:val="0"/>
                  <w:marTop w:val="0"/>
                  <w:marBottom w:val="0"/>
                  <w:divBdr>
                    <w:top w:val="single" w:sz="2" w:space="0" w:color="E0E0E0"/>
                    <w:left w:val="single" w:sz="2" w:space="0" w:color="E0E0E0"/>
                    <w:bottom w:val="single" w:sz="2" w:space="0" w:color="E0E0E0"/>
                    <w:right w:val="single" w:sz="2" w:space="0" w:color="E0E0E0"/>
                  </w:divBdr>
                  <w:divsChild>
                    <w:div w:id="1156415267">
                      <w:marLeft w:val="0"/>
                      <w:marRight w:val="0"/>
                      <w:marTop w:val="0"/>
                      <w:marBottom w:val="0"/>
                      <w:divBdr>
                        <w:top w:val="single" w:sz="2" w:space="0" w:color="E0E0E0"/>
                        <w:left w:val="single" w:sz="2" w:space="0" w:color="E0E0E0"/>
                        <w:bottom w:val="single" w:sz="2" w:space="0" w:color="E0E0E0"/>
                        <w:right w:val="single" w:sz="2" w:space="0" w:color="E0E0E0"/>
                      </w:divBdr>
                      <w:divsChild>
                        <w:div w:id="43348014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575824378">
              <w:marLeft w:val="0"/>
              <w:marRight w:val="0"/>
              <w:marTop w:val="0"/>
              <w:marBottom w:val="0"/>
              <w:divBdr>
                <w:top w:val="single" w:sz="2" w:space="0" w:color="E0E0E0"/>
                <w:left w:val="single" w:sz="2" w:space="0" w:color="E0E0E0"/>
                <w:bottom w:val="single" w:sz="2" w:space="0" w:color="E0E0E0"/>
                <w:right w:val="single" w:sz="2" w:space="0" w:color="E0E0E0"/>
              </w:divBdr>
              <w:divsChild>
                <w:div w:id="126242837">
                  <w:marLeft w:val="0"/>
                  <w:marRight w:val="0"/>
                  <w:marTop w:val="0"/>
                  <w:marBottom w:val="0"/>
                  <w:divBdr>
                    <w:top w:val="single" w:sz="2" w:space="0" w:color="E0E0E0"/>
                    <w:left w:val="single" w:sz="2" w:space="0" w:color="E0E0E0"/>
                    <w:bottom w:val="single" w:sz="2" w:space="0" w:color="E0E0E0"/>
                    <w:right w:val="single" w:sz="2" w:space="0" w:color="E0E0E0"/>
                  </w:divBdr>
                </w:div>
                <w:div w:id="936526360">
                  <w:marLeft w:val="0"/>
                  <w:marRight w:val="0"/>
                  <w:marTop w:val="0"/>
                  <w:marBottom w:val="0"/>
                  <w:divBdr>
                    <w:top w:val="single" w:sz="2" w:space="0" w:color="E0E0E0"/>
                    <w:left w:val="single" w:sz="2" w:space="0" w:color="E0E0E0"/>
                    <w:bottom w:val="single" w:sz="2" w:space="0" w:color="E0E0E0"/>
                    <w:right w:val="single" w:sz="2" w:space="0" w:color="E0E0E0"/>
                  </w:divBdr>
                  <w:divsChild>
                    <w:div w:id="850221268">
                      <w:marLeft w:val="0"/>
                      <w:marRight w:val="0"/>
                      <w:marTop w:val="0"/>
                      <w:marBottom w:val="0"/>
                      <w:divBdr>
                        <w:top w:val="single" w:sz="2" w:space="0" w:color="E0E0E0"/>
                        <w:left w:val="single" w:sz="2" w:space="0" w:color="E0E0E0"/>
                        <w:bottom w:val="single" w:sz="2" w:space="0" w:color="E0E0E0"/>
                        <w:right w:val="single" w:sz="2" w:space="0" w:color="E0E0E0"/>
                      </w:divBdr>
                      <w:divsChild>
                        <w:div w:id="156625407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68702824">
                      <w:marLeft w:val="0"/>
                      <w:marRight w:val="0"/>
                      <w:marTop w:val="0"/>
                      <w:marBottom w:val="0"/>
                      <w:divBdr>
                        <w:top w:val="single" w:sz="2" w:space="0" w:color="E0E0E0"/>
                        <w:left w:val="single" w:sz="2" w:space="0" w:color="E0E0E0"/>
                        <w:bottom w:val="single" w:sz="2" w:space="0" w:color="E0E0E0"/>
                        <w:right w:val="single" w:sz="2" w:space="0" w:color="E0E0E0"/>
                      </w:divBdr>
                      <w:divsChild>
                        <w:div w:id="132061952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520923963">
      <w:bodyDiv w:val="1"/>
      <w:marLeft w:val="0"/>
      <w:marRight w:val="0"/>
      <w:marTop w:val="0"/>
      <w:marBottom w:val="0"/>
      <w:divBdr>
        <w:top w:val="none" w:sz="0" w:space="0" w:color="auto"/>
        <w:left w:val="none" w:sz="0" w:space="0" w:color="auto"/>
        <w:bottom w:val="none" w:sz="0" w:space="0" w:color="auto"/>
        <w:right w:val="none" w:sz="0" w:space="0" w:color="auto"/>
      </w:divBdr>
      <w:divsChild>
        <w:div w:id="181938966">
          <w:marLeft w:val="0"/>
          <w:marRight w:val="0"/>
          <w:marTop w:val="0"/>
          <w:marBottom w:val="450"/>
          <w:divBdr>
            <w:top w:val="none" w:sz="0" w:space="0" w:color="auto"/>
            <w:left w:val="none" w:sz="0" w:space="0" w:color="auto"/>
            <w:bottom w:val="none" w:sz="0" w:space="0" w:color="auto"/>
            <w:right w:val="none" w:sz="0" w:space="0" w:color="auto"/>
          </w:divBdr>
          <w:divsChild>
            <w:div w:id="238449157">
              <w:marLeft w:val="0"/>
              <w:marRight w:val="0"/>
              <w:marTop w:val="0"/>
              <w:marBottom w:val="75"/>
              <w:divBdr>
                <w:top w:val="none" w:sz="0" w:space="0" w:color="auto"/>
                <w:left w:val="none" w:sz="0" w:space="0" w:color="auto"/>
                <w:bottom w:val="none" w:sz="0" w:space="0" w:color="auto"/>
                <w:right w:val="none" w:sz="0" w:space="0" w:color="auto"/>
              </w:divBdr>
              <w:divsChild>
                <w:div w:id="1181702950">
                  <w:marLeft w:val="0"/>
                  <w:marRight w:val="0"/>
                  <w:marTop w:val="0"/>
                  <w:marBottom w:val="0"/>
                  <w:divBdr>
                    <w:top w:val="none" w:sz="0" w:space="0" w:color="auto"/>
                    <w:left w:val="none" w:sz="0" w:space="0" w:color="auto"/>
                    <w:bottom w:val="none" w:sz="0" w:space="0" w:color="auto"/>
                    <w:right w:val="none" w:sz="0" w:space="0" w:color="auto"/>
                  </w:divBdr>
                  <w:divsChild>
                    <w:div w:id="277101517">
                      <w:marLeft w:val="0"/>
                      <w:marRight w:val="0"/>
                      <w:marTop w:val="0"/>
                      <w:marBottom w:val="0"/>
                      <w:divBdr>
                        <w:top w:val="none" w:sz="0" w:space="0" w:color="auto"/>
                        <w:left w:val="none" w:sz="0" w:space="0" w:color="auto"/>
                        <w:bottom w:val="none" w:sz="0" w:space="0" w:color="auto"/>
                        <w:right w:val="none" w:sz="0" w:space="0" w:color="auto"/>
                      </w:divBdr>
                      <w:divsChild>
                        <w:div w:id="73211638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629213175">
                  <w:marLeft w:val="0"/>
                  <w:marRight w:val="0"/>
                  <w:marTop w:val="0"/>
                  <w:marBottom w:val="0"/>
                  <w:divBdr>
                    <w:top w:val="none" w:sz="0" w:space="0" w:color="auto"/>
                    <w:left w:val="none" w:sz="0" w:space="0" w:color="auto"/>
                    <w:bottom w:val="none" w:sz="0" w:space="0" w:color="auto"/>
                    <w:right w:val="none" w:sz="0" w:space="0" w:color="auto"/>
                  </w:divBdr>
                  <w:divsChild>
                    <w:div w:id="161647597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446462696">
              <w:marLeft w:val="0"/>
              <w:marRight w:val="225"/>
              <w:marTop w:val="0"/>
              <w:marBottom w:val="0"/>
              <w:divBdr>
                <w:top w:val="none" w:sz="0" w:space="0" w:color="auto"/>
                <w:left w:val="none" w:sz="0" w:space="0" w:color="auto"/>
                <w:bottom w:val="none" w:sz="0" w:space="0" w:color="auto"/>
                <w:right w:val="none" w:sz="0" w:space="0" w:color="auto"/>
              </w:divBdr>
            </w:div>
          </w:divsChild>
        </w:div>
        <w:div w:id="922683343">
          <w:marLeft w:val="0"/>
          <w:marRight w:val="0"/>
          <w:marTop w:val="0"/>
          <w:marBottom w:val="300"/>
          <w:divBdr>
            <w:top w:val="none" w:sz="0" w:space="0" w:color="auto"/>
            <w:left w:val="none" w:sz="0" w:space="0" w:color="auto"/>
            <w:bottom w:val="none" w:sz="0" w:space="0" w:color="auto"/>
            <w:right w:val="none" w:sz="0" w:space="0" w:color="auto"/>
          </w:divBdr>
          <w:divsChild>
            <w:div w:id="865943614">
              <w:marLeft w:val="0"/>
              <w:marRight w:val="0"/>
              <w:marTop w:val="0"/>
              <w:marBottom w:val="0"/>
              <w:divBdr>
                <w:top w:val="none" w:sz="0" w:space="0" w:color="auto"/>
                <w:left w:val="none" w:sz="0" w:space="0" w:color="auto"/>
                <w:bottom w:val="none" w:sz="0" w:space="0" w:color="auto"/>
                <w:right w:val="none" w:sz="0" w:space="0" w:color="auto"/>
              </w:divBdr>
              <w:divsChild>
                <w:div w:id="1016883102">
                  <w:marLeft w:val="-225"/>
                  <w:marRight w:val="-225"/>
                  <w:marTop w:val="0"/>
                  <w:marBottom w:val="0"/>
                  <w:divBdr>
                    <w:top w:val="none" w:sz="0" w:space="0" w:color="auto"/>
                    <w:left w:val="none" w:sz="0" w:space="0" w:color="auto"/>
                    <w:bottom w:val="none" w:sz="0" w:space="0" w:color="auto"/>
                    <w:right w:val="none" w:sz="0" w:space="0" w:color="auto"/>
                  </w:divBdr>
                  <w:divsChild>
                    <w:div w:id="1329745610">
                      <w:marLeft w:val="0"/>
                      <w:marRight w:val="0"/>
                      <w:marTop w:val="0"/>
                      <w:marBottom w:val="0"/>
                      <w:divBdr>
                        <w:top w:val="none" w:sz="0" w:space="0" w:color="auto"/>
                        <w:left w:val="none" w:sz="0" w:space="0" w:color="auto"/>
                        <w:bottom w:val="none" w:sz="0" w:space="0" w:color="auto"/>
                        <w:right w:val="none" w:sz="0" w:space="0" w:color="auto"/>
                      </w:divBdr>
                      <w:divsChild>
                        <w:div w:id="672073590">
                          <w:marLeft w:val="0"/>
                          <w:marRight w:val="0"/>
                          <w:marTop w:val="0"/>
                          <w:marBottom w:val="0"/>
                          <w:divBdr>
                            <w:top w:val="none" w:sz="0" w:space="0" w:color="auto"/>
                            <w:left w:val="none" w:sz="0" w:space="0" w:color="auto"/>
                            <w:bottom w:val="none" w:sz="0" w:space="0" w:color="auto"/>
                            <w:right w:val="none" w:sz="0" w:space="0" w:color="auto"/>
                          </w:divBdr>
                          <w:divsChild>
                            <w:div w:id="1589843537">
                              <w:marLeft w:val="0"/>
                              <w:marRight w:val="0"/>
                              <w:marTop w:val="0"/>
                              <w:marBottom w:val="0"/>
                              <w:divBdr>
                                <w:top w:val="none" w:sz="0" w:space="0" w:color="auto"/>
                                <w:left w:val="none" w:sz="0" w:space="0" w:color="auto"/>
                                <w:bottom w:val="none" w:sz="0" w:space="0" w:color="auto"/>
                                <w:right w:val="none" w:sz="0" w:space="0" w:color="auto"/>
                              </w:divBdr>
                              <w:divsChild>
                                <w:div w:id="40495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1282889">
          <w:marLeft w:val="0"/>
          <w:marRight w:val="0"/>
          <w:marTop w:val="0"/>
          <w:marBottom w:val="0"/>
          <w:divBdr>
            <w:top w:val="none" w:sz="0" w:space="0" w:color="auto"/>
            <w:left w:val="none" w:sz="0" w:space="0" w:color="auto"/>
            <w:bottom w:val="none" w:sz="0" w:space="0" w:color="auto"/>
            <w:right w:val="none" w:sz="0" w:space="0" w:color="auto"/>
          </w:divBdr>
        </w:div>
      </w:divsChild>
    </w:div>
    <w:div w:id="1521554330">
      <w:bodyDiv w:val="1"/>
      <w:marLeft w:val="0"/>
      <w:marRight w:val="0"/>
      <w:marTop w:val="0"/>
      <w:marBottom w:val="0"/>
      <w:divBdr>
        <w:top w:val="none" w:sz="0" w:space="0" w:color="auto"/>
        <w:left w:val="none" w:sz="0" w:space="0" w:color="auto"/>
        <w:bottom w:val="none" w:sz="0" w:space="0" w:color="auto"/>
        <w:right w:val="none" w:sz="0" w:space="0" w:color="auto"/>
      </w:divBdr>
      <w:divsChild>
        <w:div w:id="1406218216">
          <w:marLeft w:val="-225"/>
          <w:marRight w:val="-225"/>
          <w:marTop w:val="0"/>
          <w:marBottom w:val="0"/>
          <w:divBdr>
            <w:top w:val="none" w:sz="0" w:space="0" w:color="auto"/>
            <w:left w:val="none" w:sz="0" w:space="0" w:color="auto"/>
            <w:bottom w:val="none" w:sz="0" w:space="0" w:color="auto"/>
            <w:right w:val="none" w:sz="0" w:space="0" w:color="auto"/>
          </w:divBdr>
          <w:divsChild>
            <w:div w:id="1521236865">
              <w:marLeft w:val="0"/>
              <w:marRight w:val="0"/>
              <w:marTop w:val="0"/>
              <w:marBottom w:val="0"/>
              <w:divBdr>
                <w:top w:val="none" w:sz="0" w:space="0" w:color="auto"/>
                <w:left w:val="none" w:sz="0" w:space="0" w:color="auto"/>
                <w:bottom w:val="none" w:sz="0" w:space="0" w:color="auto"/>
                <w:right w:val="none" w:sz="0" w:space="0" w:color="auto"/>
              </w:divBdr>
              <w:divsChild>
                <w:div w:id="102657571">
                  <w:marLeft w:val="-225"/>
                  <w:marRight w:val="-225"/>
                  <w:marTop w:val="0"/>
                  <w:marBottom w:val="0"/>
                  <w:divBdr>
                    <w:top w:val="none" w:sz="0" w:space="0" w:color="auto"/>
                    <w:left w:val="none" w:sz="0" w:space="0" w:color="auto"/>
                    <w:bottom w:val="none" w:sz="0" w:space="0" w:color="auto"/>
                    <w:right w:val="none" w:sz="0" w:space="0" w:color="auto"/>
                  </w:divBdr>
                  <w:divsChild>
                    <w:div w:id="23582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615349">
          <w:marLeft w:val="-225"/>
          <w:marRight w:val="-225"/>
          <w:marTop w:val="0"/>
          <w:marBottom w:val="0"/>
          <w:divBdr>
            <w:top w:val="none" w:sz="0" w:space="0" w:color="auto"/>
            <w:left w:val="none" w:sz="0" w:space="0" w:color="auto"/>
            <w:bottom w:val="none" w:sz="0" w:space="0" w:color="auto"/>
            <w:right w:val="none" w:sz="0" w:space="0" w:color="auto"/>
          </w:divBdr>
          <w:divsChild>
            <w:div w:id="188421184">
              <w:marLeft w:val="0"/>
              <w:marRight w:val="0"/>
              <w:marTop w:val="0"/>
              <w:marBottom w:val="0"/>
              <w:divBdr>
                <w:top w:val="none" w:sz="0" w:space="0" w:color="auto"/>
                <w:left w:val="none" w:sz="0" w:space="0" w:color="auto"/>
                <w:bottom w:val="none" w:sz="0" w:space="0" w:color="auto"/>
                <w:right w:val="none" w:sz="0" w:space="0" w:color="auto"/>
              </w:divBdr>
              <w:divsChild>
                <w:div w:id="537741551">
                  <w:marLeft w:val="0"/>
                  <w:marRight w:val="0"/>
                  <w:marTop w:val="0"/>
                  <w:marBottom w:val="0"/>
                  <w:divBdr>
                    <w:top w:val="none" w:sz="0" w:space="0" w:color="auto"/>
                    <w:left w:val="none" w:sz="0" w:space="0" w:color="auto"/>
                    <w:bottom w:val="none" w:sz="0" w:space="0" w:color="auto"/>
                    <w:right w:val="none" w:sz="0" w:space="0" w:color="auto"/>
                  </w:divBdr>
                  <w:divsChild>
                    <w:div w:id="16182187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70276424">
              <w:marLeft w:val="1463"/>
              <w:marRight w:val="0"/>
              <w:marTop w:val="0"/>
              <w:marBottom w:val="0"/>
              <w:divBdr>
                <w:top w:val="none" w:sz="0" w:space="0" w:color="auto"/>
                <w:left w:val="none" w:sz="0" w:space="0" w:color="auto"/>
                <w:bottom w:val="none" w:sz="0" w:space="0" w:color="auto"/>
                <w:right w:val="none" w:sz="0" w:space="0" w:color="auto"/>
              </w:divBdr>
              <w:divsChild>
                <w:div w:id="201773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759673">
          <w:marLeft w:val="-225"/>
          <w:marRight w:val="-225"/>
          <w:marTop w:val="0"/>
          <w:marBottom w:val="0"/>
          <w:divBdr>
            <w:top w:val="none" w:sz="0" w:space="0" w:color="auto"/>
            <w:left w:val="none" w:sz="0" w:space="0" w:color="auto"/>
            <w:bottom w:val="none" w:sz="0" w:space="0" w:color="auto"/>
            <w:right w:val="none" w:sz="0" w:space="0" w:color="auto"/>
          </w:divBdr>
          <w:divsChild>
            <w:div w:id="740444594">
              <w:marLeft w:val="1463"/>
              <w:marRight w:val="0"/>
              <w:marTop w:val="0"/>
              <w:marBottom w:val="0"/>
              <w:divBdr>
                <w:top w:val="none" w:sz="0" w:space="0" w:color="auto"/>
                <w:left w:val="none" w:sz="0" w:space="0" w:color="auto"/>
                <w:bottom w:val="none" w:sz="0" w:space="0" w:color="auto"/>
                <w:right w:val="none" w:sz="0" w:space="0" w:color="auto"/>
              </w:divBdr>
              <w:divsChild>
                <w:div w:id="1105074155">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523744419">
      <w:bodyDiv w:val="1"/>
      <w:marLeft w:val="0"/>
      <w:marRight w:val="0"/>
      <w:marTop w:val="0"/>
      <w:marBottom w:val="0"/>
      <w:divBdr>
        <w:top w:val="none" w:sz="0" w:space="0" w:color="auto"/>
        <w:left w:val="none" w:sz="0" w:space="0" w:color="auto"/>
        <w:bottom w:val="none" w:sz="0" w:space="0" w:color="auto"/>
        <w:right w:val="none" w:sz="0" w:space="0" w:color="auto"/>
      </w:divBdr>
      <w:divsChild>
        <w:div w:id="1701858839">
          <w:marLeft w:val="0"/>
          <w:marRight w:val="0"/>
          <w:marTop w:val="0"/>
          <w:marBottom w:val="0"/>
          <w:divBdr>
            <w:top w:val="none" w:sz="0" w:space="0" w:color="auto"/>
            <w:left w:val="none" w:sz="0" w:space="0" w:color="auto"/>
            <w:bottom w:val="none" w:sz="0" w:space="0" w:color="auto"/>
            <w:right w:val="none" w:sz="0" w:space="0" w:color="auto"/>
          </w:divBdr>
          <w:divsChild>
            <w:div w:id="460732883">
              <w:marLeft w:val="0"/>
              <w:marRight w:val="0"/>
              <w:marTop w:val="0"/>
              <w:marBottom w:val="0"/>
              <w:divBdr>
                <w:top w:val="none" w:sz="0" w:space="0" w:color="auto"/>
                <w:left w:val="none" w:sz="0" w:space="0" w:color="auto"/>
                <w:bottom w:val="none" w:sz="0" w:space="0" w:color="auto"/>
                <w:right w:val="none" w:sz="0" w:space="0" w:color="auto"/>
              </w:divBdr>
            </w:div>
          </w:divsChild>
        </w:div>
        <w:div w:id="1647397475">
          <w:marLeft w:val="0"/>
          <w:marRight w:val="0"/>
          <w:marTop w:val="0"/>
          <w:marBottom w:val="0"/>
          <w:divBdr>
            <w:top w:val="none" w:sz="0" w:space="0" w:color="auto"/>
            <w:left w:val="none" w:sz="0" w:space="0" w:color="auto"/>
            <w:bottom w:val="none" w:sz="0" w:space="0" w:color="auto"/>
            <w:right w:val="none" w:sz="0" w:space="0" w:color="auto"/>
          </w:divBdr>
        </w:div>
        <w:div w:id="1556119413">
          <w:marLeft w:val="0"/>
          <w:marRight w:val="0"/>
          <w:marTop w:val="0"/>
          <w:marBottom w:val="0"/>
          <w:divBdr>
            <w:top w:val="none" w:sz="0" w:space="0" w:color="auto"/>
            <w:left w:val="none" w:sz="0" w:space="0" w:color="auto"/>
            <w:bottom w:val="none" w:sz="0" w:space="0" w:color="auto"/>
            <w:right w:val="none" w:sz="0" w:space="0" w:color="auto"/>
          </w:divBdr>
        </w:div>
      </w:divsChild>
    </w:div>
    <w:div w:id="1524322516">
      <w:bodyDiv w:val="1"/>
      <w:marLeft w:val="0"/>
      <w:marRight w:val="0"/>
      <w:marTop w:val="0"/>
      <w:marBottom w:val="0"/>
      <w:divBdr>
        <w:top w:val="none" w:sz="0" w:space="0" w:color="auto"/>
        <w:left w:val="none" w:sz="0" w:space="0" w:color="auto"/>
        <w:bottom w:val="none" w:sz="0" w:space="0" w:color="auto"/>
        <w:right w:val="none" w:sz="0" w:space="0" w:color="auto"/>
      </w:divBdr>
      <w:divsChild>
        <w:div w:id="719552377">
          <w:marLeft w:val="0"/>
          <w:marRight w:val="0"/>
          <w:marTop w:val="0"/>
          <w:marBottom w:val="0"/>
          <w:divBdr>
            <w:top w:val="none" w:sz="0" w:space="0" w:color="auto"/>
            <w:left w:val="none" w:sz="0" w:space="0" w:color="auto"/>
            <w:bottom w:val="none" w:sz="0" w:space="0" w:color="auto"/>
            <w:right w:val="none" w:sz="0" w:space="0" w:color="auto"/>
          </w:divBdr>
        </w:div>
        <w:div w:id="767970103">
          <w:marLeft w:val="0"/>
          <w:marRight w:val="0"/>
          <w:marTop w:val="450"/>
          <w:marBottom w:val="435"/>
          <w:divBdr>
            <w:top w:val="none" w:sz="0" w:space="0" w:color="auto"/>
            <w:left w:val="none" w:sz="0" w:space="0" w:color="auto"/>
            <w:bottom w:val="none" w:sz="0" w:space="0" w:color="auto"/>
            <w:right w:val="none" w:sz="0" w:space="0" w:color="auto"/>
          </w:divBdr>
          <w:divsChild>
            <w:div w:id="1932471757">
              <w:marLeft w:val="0"/>
              <w:marRight w:val="0"/>
              <w:marTop w:val="0"/>
              <w:marBottom w:val="0"/>
              <w:divBdr>
                <w:top w:val="none" w:sz="0" w:space="0" w:color="auto"/>
                <w:left w:val="none" w:sz="0" w:space="0" w:color="auto"/>
                <w:bottom w:val="none" w:sz="0" w:space="0" w:color="auto"/>
                <w:right w:val="none" w:sz="0" w:space="0" w:color="auto"/>
              </w:divBdr>
              <w:divsChild>
                <w:div w:id="41609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768371">
          <w:marLeft w:val="0"/>
          <w:marRight w:val="0"/>
          <w:marTop w:val="150"/>
          <w:marBottom w:val="330"/>
          <w:divBdr>
            <w:top w:val="none" w:sz="0" w:space="0" w:color="auto"/>
            <w:left w:val="none" w:sz="0" w:space="0" w:color="auto"/>
            <w:bottom w:val="none" w:sz="0" w:space="0" w:color="auto"/>
            <w:right w:val="none" w:sz="0" w:space="0" w:color="auto"/>
          </w:divBdr>
          <w:divsChild>
            <w:div w:id="627928547">
              <w:marLeft w:val="0"/>
              <w:marRight w:val="0"/>
              <w:marTop w:val="0"/>
              <w:marBottom w:val="0"/>
              <w:divBdr>
                <w:top w:val="none" w:sz="0" w:space="0" w:color="auto"/>
                <w:left w:val="none" w:sz="0" w:space="0" w:color="auto"/>
                <w:bottom w:val="none" w:sz="0" w:space="0" w:color="auto"/>
                <w:right w:val="none" w:sz="0" w:space="0" w:color="auto"/>
              </w:divBdr>
            </w:div>
            <w:div w:id="118902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324274">
      <w:bodyDiv w:val="1"/>
      <w:marLeft w:val="0"/>
      <w:marRight w:val="0"/>
      <w:marTop w:val="0"/>
      <w:marBottom w:val="0"/>
      <w:divBdr>
        <w:top w:val="none" w:sz="0" w:space="0" w:color="auto"/>
        <w:left w:val="none" w:sz="0" w:space="0" w:color="auto"/>
        <w:bottom w:val="none" w:sz="0" w:space="0" w:color="auto"/>
        <w:right w:val="none" w:sz="0" w:space="0" w:color="auto"/>
      </w:divBdr>
    </w:div>
    <w:div w:id="1524901350">
      <w:bodyDiv w:val="1"/>
      <w:marLeft w:val="0"/>
      <w:marRight w:val="0"/>
      <w:marTop w:val="0"/>
      <w:marBottom w:val="0"/>
      <w:divBdr>
        <w:top w:val="none" w:sz="0" w:space="0" w:color="auto"/>
        <w:left w:val="none" w:sz="0" w:space="0" w:color="auto"/>
        <w:bottom w:val="none" w:sz="0" w:space="0" w:color="auto"/>
        <w:right w:val="none" w:sz="0" w:space="0" w:color="auto"/>
      </w:divBdr>
    </w:div>
    <w:div w:id="1525631421">
      <w:bodyDiv w:val="1"/>
      <w:marLeft w:val="0"/>
      <w:marRight w:val="0"/>
      <w:marTop w:val="0"/>
      <w:marBottom w:val="0"/>
      <w:divBdr>
        <w:top w:val="none" w:sz="0" w:space="0" w:color="auto"/>
        <w:left w:val="none" w:sz="0" w:space="0" w:color="auto"/>
        <w:bottom w:val="none" w:sz="0" w:space="0" w:color="auto"/>
        <w:right w:val="none" w:sz="0" w:space="0" w:color="auto"/>
      </w:divBdr>
      <w:divsChild>
        <w:div w:id="751855296">
          <w:marLeft w:val="0"/>
          <w:marRight w:val="0"/>
          <w:marTop w:val="0"/>
          <w:marBottom w:val="240"/>
          <w:divBdr>
            <w:top w:val="none" w:sz="0" w:space="0" w:color="auto"/>
            <w:left w:val="none" w:sz="0" w:space="0" w:color="auto"/>
            <w:bottom w:val="none" w:sz="0" w:space="0" w:color="auto"/>
            <w:right w:val="none" w:sz="0" w:space="0" w:color="auto"/>
          </w:divBdr>
          <w:divsChild>
            <w:div w:id="622804427">
              <w:marLeft w:val="0"/>
              <w:marRight w:val="0"/>
              <w:marTop w:val="45"/>
              <w:marBottom w:val="0"/>
              <w:divBdr>
                <w:top w:val="none" w:sz="0" w:space="0" w:color="auto"/>
                <w:left w:val="none" w:sz="0" w:space="0" w:color="auto"/>
                <w:bottom w:val="none" w:sz="0" w:space="0" w:color="auto"/>
                <w:right w:val="none" w:sz="0" w:space="0" w:color="auto"/>
              </w:divBdr>
            </w:div>
          </w:divsChild>
        </w:div>
        <w:div w:id="590168245">
          <w:marLeft w:val="0"/>
          <w:marRight w:val="330"/>
          <w:marTop w:val="0"/>
          <w:marBottom w:val="300"/>
          <w:divBdr>
            <w:top w:val="single" w:sz="6" w:space="0" w:color="999999"/>
            <w:left w:val="single" w:sz="6" w:space="0" w:color="999999"/>
            <w:bottom w:val="single" w:sz="6" w:space="0" w:color="999999"/>
            <w:right w:val="single" w:sz="6" w:space="0" w:color="999999"/>
          </w:divBdr>
          <w:divsChild>
            <w:div w:id="1873372068">
              <w:marLeft w:val="0"/>
              <w:marRight w:val="0"/>
              <w:marTop w:val="0"/>
              <w:marBottom w:val="0"/>
              <w:divBdr>
                <w:top w:val="single" w:sz="6" w:space="0" w:color="999999"/>
                <w:left w:val="single" w:sz="6" w:space="0" w:color="999999"/>
                <w:bottom w:val="single" w:sz="6" w:space="0" w:color="999999"/>
                <w:right w:val="single" w:sz="6" w:space="0" w:color="999999"/>
              </w:divBdr>
            </w:div>
            <w:div w:id="940451298">
              <w:marLeft w:val="0"/>
              <w:marRight w:val="0"/>
              <w:marTop w:val="0"/>
              <w:marBottom w:val="0"/>
              <w:divBdr>
                <w:top w:val="single" w:sz="6" w:space="0" w:color="999999"/>
                <w:left w:val="single" w:sz="6" w:space="0" w:color="999999"/>
                <w:bottom w:val="single" w:sz="6" w:space="0" w:color="999999"/>
                <w:right w:val="single" w:sz="6" w:space="0" w:color="999999"/>
              </w:divBdr>
            </w:div>
            <w:div w:id="1577938227">
              <w:marLeft w:val="0"/>
              <w:marRight w:val="0"/>
              <w:marTop w:val="0"/>
              <w:marBottom w:val="0"/>
              <w:divBdr>
                <w:top w:val="single" w:sz="6" w:space="0" w:color="999999"/>
                <w:left w:val="single" w:sz="6" w:space="0" w:color="999999"/>
                <w:bottom w:val="single" w:sz="6" w:space="0" w:color="999999"/>
                <w:right w:val="single" w:sz="6" w:space="0" w:color="999999"/>
              </w:divBdr>
            </w:div>
            <w:div w:id="1912503030">
              <w:marLeft w:val="0"/>
              <w:marRight w:val="0"/>
              <w:marTop w:val="0"/>
              <w:marBottom w:val="0"/>
              <w:divBdr>
                <w:top w:val="single" w:sz="6" w:space="0" w:color="999999"/>
                <w:left w:val="single" w:sz="6" w:space="0" w:color="999999"/>
                <w:bottom w:val="single" w:sz="6" w:space="0" w:color="999999"/>
                <w:right w:val="single" w:sz="6" w:space="0" w:color="999999"/>
              </w:divBdr>
            </w:div>
            <w:div w:id="1595674776">
              <w:marLeft w:val="0"/>
              <w:marRight w:val="0"/>
              <w:marTop w:val="0"/>
              <w:marBottom w:val="0"/>
              <w:divBdr>
                <w:top w:val="single" w:sz="6" w:space="0" w:color="999999"/>
                <w:left w:val="single" w:sz="6" w:space="0" w:color="999999"/>
                <w:bottom w:val="single" w:sz="6" w:space="0" w:color="999999"/>
                <w:right w:val="single" w:sz="6" w:space="0" w:color="999999"/>
              </w:divBdr>
            </w:div>
            <w:div w:id="437873102">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280071325">
          <w:marLeft w:val="0"/>
          <w:marRight w:val="0"/>
          <w:marTop w:val="0"/>
          <w:marBottom w:val="0"/>
          <w:divBdr>
            <w:top w:val="none" w:sz="0" w:space="0" w:color="auto"/>
            <w:left w:val="none" w:sz="0" w:space="0" w:color="auto"/>
            <w:bottom w:val="none" w:sz="0" w:space="0" w:color="auto"/>
            <w:right w:val="none" w:sz="0" w:space="0" w:color="auto"/>
          </w:divBdr>
          <w:divsChild>
            <w:div w:id="2129664447">
              <w:marLeft w:val="0"/>
              <w:marRight w:val="0"/>
              <w:marTop w:val="0"/>
              <w:marBottom w:val="0"/>
              <w:divBdr>
                <w:top w:val="none" w:sz="0" w:space="0" w:color="auto"/>
                <w:left w:val="none" w:sz="0" w:space="0" w:color="auto"/>
                <w:bottom w:val="none" w:sz="0" w:space="0" w:color="auto"/>
                <w:right w:val="none" w:sz="0" w:space="0" w:color="auto"/>
              </w:divBdr>
              <w:divsChild>
                <w:div w:id="18410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794166">
      <w:bodyDiv w:val="1"/>
      <w:marLeft w:val="0"/>
      <w:marRight w:val="0"/>
      <w:marTop w:val="0"/>
      <w:marBottom w:val="0"/>
      <w:divBdr>
        <w:top w:val="none" w:sz="0" w:space="0" w:color="auto"/>
        <w:left w:val="none" w:sz="0" w:space="0" w:color="auto"/>
        <w:bottom w:val="none" w:sz="0" w:space="0" w:color="auto"/>
        <w:right w:val="none" w:sz="0" w:space="0" w:color="auto"/>
      </w:divBdr>
    </w:div>
    <w:div w:id="1528955481">
      <w:bodyDiv w:val="1"/>
      <w:marLeft w:val="0"/>
      <w:marRight w:val="0"/>
      <w:marTop w:val="0"/>
      <w:marBottom w:val="0"/>
      <w:divBdr>
        <w:top w:val="none" w:sz="0" w:space="0" w:color="auto"/>
        <w:left w:val="none" w:sz="0" w:space="0" w:color="auto"/>
        <w:bottom w:val="none" w:sz="0" w:space="0" w:color="auto"/>
        <w:right w:val="none" w:sz="0" w:space="0" w:color="auto"/>
      </w:divBdr>
      <w:divsChild>
        <w:div w:id="1441298157">
          <w:marLeft w:val="0"/>
          <w:marRight w:val="0"/>
          <w:marTop w:val="0"/>
          <w:marBottom w:val="0"/>
          <w:divBdr>
            <w:top w:val="single" w:sz="2" w:space="0" w:color="E0E0E0"/>
            <w:left w:val="single" w:sz="2" w:space="0" w:color="E0E0E0"/>
            <w:bottom w:val="single" w:sz="2" w:space="0" w:color="E0E0E0"/>
            <w:right w:val="single" w:sz="2" w:space="0" w:color="E0E0E0"/>
          </w:divBdr>
          <w:divsChild>
            <w:div w:id="939067358">
              <w:marLeft w:val="0"/>
              <w:marRight w:val="0"/>
              <w:marTop w:val="0"/>
              <w:marBottom w:val="0"/>
              <w:divBdr>
                <w:top w:val="single" w:sz="2" w:space="0" w:color="E0E0E0"/>
                <w:left w:val="single" w:sz="2" w:space="0" w:color="E0E0E0"/>
                <w:bottom w:val="single" w:sz="2" w:space="0" w:color="E0E0E0"/>
                <w:right w:val="single" w:sz="2" w:space="0" w:color="E0E0E0"/>
              </w:divBdr>
              <w:divsChild>
                <w:div w:id="736052610">
                  <w:marLeft w:val="0"/>
                  <w:marRight w:val="0"/>
                  <w:marTop w:val="0"/>
                  <w:marBottom w:val="0"/>
                  <w:divBdr>
                    <w:top w:val="single" w:sz="2" w:space="0" w:color="E0E0E0"/>
                    <w:left w:val="single" w:sz="2" w:space="0" w:color="E0E0E0"/>
                    <w:bottom w:val="single" w:sz="2" w:space="0" w:color="E0E0E0"/>
                    <w:right w:val="single" w:sz="2" w:space="0" w:color="E0E0E0"/>
                  </w:divBdr>
                  <w:divsChild>
                    <w:div w:id="627248298">
                      <w:marLeft w:val="0"/>
                      <w:marRight w:val="0"/>
                      <w:marTop w:val="0"/>
                      <w:marBottom w:val="0"/>
                      <w:divBdr>
                        <w:top w:val="single" w:sz="2" w:space="0" w:color="E0E0E0"/>
                        <w:left w:val="single" w:sz="2" w:space="0" w:color="E0E0E0"/>
                        <w:bottom w:val="single" w:sz="2" w:space="0" w:color="E0E0E0"/>
                        <w:right w:val="single" w:sz="2" w:space="0" w:color="E0E0E0"/>
                      </w:divBdr>
                    </w:div>
                    <w:div w:id="175296664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344209631">
          <w:marLeft w:val="0"/>
          <w:marRight w:val="0"/>
          <w:marTop w:val="0"/>
          <w:marBottom w:val="0"/>
          <w:divBdr>
            <w:top w:val="single" w:sz="2" w:space="0" w:color="E0E0E0"/>
            <w:left w:val="single" w:sz="2" w:space="0" w:color="E0E0E0"/>
            <w:bottom w:val="single" w:sz="2" w:space="0" w:color="E0E0E0"/>
            <w:right w:val="single" w:sz="2" w:space="0" w:color="E0E0E0"/>
          </w:divBdr>
          <w:divsChild>
            <w:div w:id="688220365">
              <w:marLeft w:val="0"/>
              <w:marRight w:val="0"/>
              <w:marTop w:val="0"/>
              <w:marBottom w:val="0"/>
              <w:divBdr>
                <w:top w:val="single" w:sz="2" w:space="0" w:color="E0E0E0"/>
                <w:left w:val="single" w:sz="2" w:space="0" w:color="E0E0E0"/>
                <w:bottom w:val="single" w:sz="2" w:space="0" w:color="E0E0E0"/>
                <w:right w:val="single" w:sz="2" w:space="0" w:color="E0E0E0"/>
              </w:divBdr>
              <w:divsChild>
                <w:div w:id="969632059">
                  <w:marLeft w:val="0"/>
                  <w:marRight w:val="0"/>
                  <w:marTop w:val="0"/>
                  <w:marBottom w:val="0"/>
                  <w:divBdr>
                    <w:top w:val="single" w:sz="2" w:space="0" w:color="E0E0E0"/>
                    <w:left w:val="single" w:sz="2" w:space="0" w:color="E0E0E0"/>
                    <w:bottom w:val="single" w:sz="2" w:space="0" w:color="E0E0E0"/>
                    <w:right w:val="single" w:sz="2" w:space="0" w:color="E0E0E0"/>
                  </w:divBdr>
                  <w:divsChild>
                    <w:div w:id="1281687703">
                      <w:marLeft w:val="0"/>
                      <w:marRight w:val="0"/>
                      <w:marTop w:val="0"/>
                      <w:marBottom w:val="0"/>
                      <w:divBdr>
                        <w:top w:val="single" w:sz="2" w:space="0" w:color="E0E0E0"/>
                        <w:left w:val="single" w:sz="2" w:space="0" w:color="E0E0E0"/>
                        <w:bottom w:val="single" w:sz="2" w:space="0" w:color="E0E0E0"/>
                        <w:right w:val="single" w:sz="2" w:space="0" w:color="E0E0E0"/>
                      </w:divBdr>
                      <w:divsChild>
                        <w:div w:id="58040931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692411287">
              <w:marLeft w:val="0"/>
              <w:marRight w:val="0"/>
              <w:marTop w:val="0"/>
              <w:marBottom w:val="0"/>
              <w:divBdr>
                <w:top w:val="single" w:sz="2" w:space="0" w:color="E0E0E0"/>
                <w:left w:val="single" w:sz="2" w:space="0" w:color="E0E0E0"/>
                <w:bottom w:val="single" w:sz="2" w:space="0" w:color="E0E0E0"/>
                <w:right w:val="single" w:sz="2" w:space="0" w:color="E0E0E0"/>
              </w:divBdr>
              <w:divsChild>
                <w:div w:id="801659729">
                  <w:marLeft w:val="0"/>
                  <w:marRight w:val="0"/>
                  <w:marTop w:val="0"/>
                  <w:marBottom w:val="0"/>
                  <w:divBdr>
                    <w:top w:val="single" w:sz="2" w:space="0" w:color="E0E0E0"/>
                    <w:left w:val="single" w:sz="2" w:space="0" w:color="E0E0E0"/>
                    <w:bottom w:val="single" w:sz="2" w:space="0" w:color="E0E0E0"/>
                    <w:right w:val="single" w:sz="2" w:space="0" w:color="E0E0E0"/>
                  </w:divBdr>
                </w:div>
                <w:div w:id="704719374">
                  <w:marLeft w:val="0"/>
                  <w:marRight w:val="0"/>
                  <w:marTop w:val="0"/>
                  <w:marBottom w:val="0"/>
                  <w:divBdr>
                    <w:top w:val="single" w:sz="2" w:space="0" w:color="E0E0E0"/>
                    <w:left w:val="single" w:sz="2" w:space="0" w:color="E0E0E0"/>
                    <w:bottom w:val="single" w:sz="2" w:space="0" w:color="E0E0E0"/>
                    <w:right w:val="single" w:sz="2" w:space="0" w:color="E0E0E0"/>
                  </w:divBdr>
                  <w:divsChild>
                    <w:div w:id="1424961034">
                      <w:marLeft w:val="0"/>
                      <w:marRight w:val="0"/>
                      <w:marTop w:val="0"/>
                      <w:marBottom w:val="0"/>
                      <w:divBdr>
                        <w:top w:val="single" w:sz="2" w:space="0" w:color="E0E0E0"/>
                        <w:left w:val="single" w:sz="2" w:space="0" w:color="E0E0E0"/>
                        <w:bottom w:val="single" w:sz="2" w:space="0" w:color="E0E0E0"/>
                        <w:right w:val="single" w:sz="2" w:space="0" w:color="E0E0E0"/>
                      </w:divBdr>
                      <w:divsChild>
                        <w:div w:id="112874676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34841301">
                      <w:marLeft w:val="0"/>
                      <w:marRight w:val="0"/>
                      <w:marTop w:val="0"/>
                      <w:marBottom w:val="0"/>
                      <w:divBdr>
                        <w:top w:val="single" w:sz="2" w:space="0" w:color="E0E0E0"/>
                        <w:left w:val="single" w:sz="2" w:space="0" w:color="E0E0E0"/>
                        <w:bottom w:val="single" w:sz="2" w:space="0" w:color="E0E0E0"/>
                        <w:right w:val="single" w:sz="2" w:space="0" w:color="E0E0E0"/>
                      </w:divBdr>
                      <w:divsChild>
                        <w:div w:id="105743140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32269777">
                      <w:marLeft w:val="0"/>
                      <w:marRight w:val="0"/>
                      <w:marTop w:val="0"/>
                      <w:marBottom w:val="0"/>
                      <w:divBdr>
                        <w:top w:val="single" w:sz="2" w:space="0" w:color="E0E0E0"/>
                        <w:left w:val="single" w:sz="2" w:space="0" w:color="E0E0E0"/>
                        <w:bottom w:val="single" w:sz="2" w:space="0" w:color="E0E0E0"/>
                        <w:right w:val="single" w:sz="2" w:space="0" w:color="E0E0E0"/>
                      </w:divBdr>
                      <w:divsChild>
                        <w:div w:id="124376187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23934049">
                      <w:marLeft w:val="0"/>
                      <w:marRight w:val="0"/>
                      <w:marTop w:val="0"/>
                      <w:marBottom w:val="0"/>
                      <w:divBdr>
                        <w:top w:val="single" w:sz="2" w:space="0" w:color="E0E0E0"/>
                        <w:left w:val="single" w:sz="2" w:space="0" w:color="E0E0E0"/>
                        <w:bottom w:val="single" w:sz="2" w:space="0" w:color="E0E0E0"/>
                        <w:right w:val="single" w:sz="2" w:space="0" w:color="E0E0E0"/>
                      </w:divBdr>
                      <w:divsChild>
                        <w:div w:id="186791006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530533596">
      <w:bodyDiv w:val="1"/>
      <w:marLeft w:val="0"/>
      <w:marRight w:val="0"/>
      <w:marTop w:val="0"/>
      <w:marBottom w:val="0"/>
      <w:divBdr>
        <w:top w:val="none" w:sz="0" w:space="0" w:color="auto"/>
        <w:left w:val="none" w:sz="0" w:space="0" w:color="auto"/>
        <w:bottom w:val="none" w:sz="0" w:space="0" w:color="auto"/>
        <w:right w:val="none" w:sz="0" w:space="0" w:color="auto"/>
      </w:divBdr>
      <w:divsChild>
        <w:div w:id="1970748022">
          <w:marLeft w:val="-225"/>
          <w:marRight w:val="-225"/>
          <w:marTop w:val="0"/>
          <w:marBottom w:val="0"/>
          <w:divBdr>
            <w:top w:val="none" w:sz="0" w:space="0" w:color="auto"/>
            <w:left w:val="none" w:sz="0" w:space="0" w:color="auto"/>
            <w:bottom w:val="none" w:sz="0" w:space="0" w:color="auto"/>
            <w:right w:val="none" w:sz="0" w:space="0" w:color="auto"/>
          </w:divBdr>
          <w:divsChild>
            <w:div w:id="597105303">
              <w:marLeft w:val="0"/>
              <w:marRight w:val="0"/>
              <w:marTop w:val="0"/>
              <w:marBottom w:val="0"/>
              <w:divBdr>
                <w:top w:val="none" w:sz="0" w:space="0" w:color="auto"/>
                <w:left w:val="none" w:sz="0" w:space="0" w:color="auto"/>
                <w:bottom w:val="none" w:sz="0" w:space="0" w:color="auto"/>
                <w:right w:val="none" w:sz="0" w:space="0" w:color="auto"/>
              </w:divBdr>
              <w:divsChild>
                <w:div w:id="492529920">
                  <w:marLeft w:val="-225"/>
                  <w:marRight w:val="-225"/>
                  <w:marTop w:val="0"/>
                  <w:marBottom w:val="0"/>
                  <w:divBdr>
                    <w:top w:val="none" w:sz="0" w:space="0" w:color="auto"/>
                    <w:left w:val="none" w:sz="0" w:space="0" w:color="auto"/>
                    <w:bottom w:val="none" w:sz="0" w:space="0" w:color="auto"/>
                    <w:right w:val="none" w:sz="0" w:space="0" w:color="auto"/>
                  </w:divBdr>
                  <w:divsChild>
                    <w:div w:id="1565024700">
                      <w:marLeft w:val="0"/>
                      <w:marRight w:val="0"/>
                      <w:marTop w:val="0"/>
                      <w:marBottom w:val="0"/>
                      <w:divBdr>
                        <w:top w:val="none" w:sz="0" w:space="0" w:color="auto"/>
                        <w:left w:val="none" w:sz="0" w:space="0" w:color="auto"/>
                        <w:bottom w:val="none" w:sz="0" w:space="0" w:color="auto"/>
                        <w:right w:val="none" w:sz="0" w:space="0" w:color="auto"/>
                      </w:divBdr>
                    </w:div>
                  </w:divsChild>
                </w:div>
                <w:div w:id="670640051">
                  <w:marLeft w:val="0"/>
                  <w:marRight w:val="0"/>
                  <w:marTop w:val="0"/>
                  <w:marBottom w:val="0"/>
                  <w:divBdr>
                    <w:top w:val="none" w:sz="0" w:space="0" w:color="auto"/>
                    <w:left w:val="none" w:sz="0" w:space="0" w:color="auto"/>
                    <w:bottom w:val="none" w:sz="0" w:space="0" w:color="auto"/>
                    <w:right w:val="none" w:sz="0" w:space="0" w:color="auto"/>
                  </w:divBdr>
                  <w:divsChild>
                    <w:div w:id="506481613">
                      <w:marLeft w:val="0"/>
                      <w:marRight w:val="0"/>
                      <w:marTop w:val="0"/>
                      <w:marBottom w:val="0"/>
                      <w:divBdr>
                        <w:top w:val="none" w:sz="0" w:space="0" w:color="auto"/>
                        <w:left w:val="none" w:sz="0" w:space="0" w:color="auto"/>
                        <w:bottom w:val="none" w:sz="0" w:space="0" w:color="auto"/>
                        <w:right w:val="none" w:sz="0" w:space="0" w:color="auto"/>
                      </w:divBdr>
                      <w:divsChild>
                        <w:div w:id="10044754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535511104">
              <w:marLeft w:val="0"/>
              <w:marRight w:val="0"/>
              <w:marTop w:val="0"/>
              <w:marBottom w:val="0"/>
              <w:divBdr>
                <w:top w:val="none" w:sz="0" w:space="0" w:color="auto"/>
                <w:left w:val="none" w:sz="0" w:space="0" w:color="auto"/>
                <w:bottom w:val="none" w:sz="0" w:space="0" w:color="auto"/>
                <w:right w:val="none" w:sz="0" w:space="0" w:color="auto"/>
              </w:divBdr>
              <w:divsChild>
                <w:div w:id="640883194">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78786174">
          <w:marLeft w:val="-225"/>
          <w:marRight w:val="-225"/>
          <w:marTop w:val="0"/>
          <w:marBottom w:val="0"/>
          <w:divBdr>
            <w:top w:val="none" w:sz="0" w:space="0" w:color="auto"/>
            <w:left w:val="none" w:sz="0" w:space="0" w:color="auto"/>
            <w:bottom w:val="none" w:sz="0" w:space="0" w:color="auto"/>
            <w:right w:val="none" w:sz="0" w:space="0" w:color="auto"/>
          </w:divBdr>
          <w:divsChild>
            <w:div w:id="1631670822">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530991378">
      <w:bodyDiv w:val="1"/>
      <w:marLeft w:val="0"/>
      <w:marRight w:val="0"/>
      <w:marTop w:val="0"/>
      <w:marBottom w:val="0"/>
      <w:divBdr>
        <w:top w:val="none" w:sz="0" w:space="0" w:color="auto"/>
        <w:left w:val="none" w:sz="0" w:space="0" w:color="auto"/>
        <w:bottom w:val="none" w:sz="0" w:space="0" w:color="auto"/>
        <w:right w:val="none" w:sz="0" w:space="0" w:color="auto"/>
      </w:divBdr>
      <w:divsChild>
        <w:div w:id="824667175">
          <w:marLeft w:val="0"/>
          <w:marRight w:val="0"/>
          <w:marTop w:val="0"/>
          <w:marBottom w:val="240"/>
          <w:divBdr>
            <w:top w:val="none" w:sz="0" w:space="0" w:color="auto"/>
            <w:left w:val="none" w:sz="0" w:space="0" w:color="auto"/>
            <w:bottom w:val="none" w:sz="0" w:space="0" w:color="auto"/>
            <w:right w:val="none" w:sz="0" w:space="0" w:color="auto"/>
          </w:divBdr>
          <w:divsChild>
            <w:div w:id="1918048662">
              <w:marLeft w:val="0"/>
              <w:marRight w:val="0"/>
              <w:marTop w:val="45"/>
              <w:marBottom w:val="0"/>
              <w:divBdr>
                <w:top w:val="none" w:sz="0" w:space="0" w:color="auto"/>
                <w:left w:val="none" w:sz="0" w:space="0" w:color="auto"/>
                <w:bottom w:val="none" w:sz="0" w:space="0" w:color="auto"/>
                <w:right w:val="none" w:sz="0" w:space="0" w:color="auto"/>
              </w:divBdr>
            </w:div>
          </w:divsChild>
        </w:div>
        <w:div w:id="1814830210">
          <w:marLeft w:val="0"/>
          <w:marRight w:val="330"/>
          <w:marTop w:val="0"/>
          <w:marBottom w:val="300"/>
          <w:divBdr>
            <w:top w:val="single" w:sz="6" w:space="0" w:color="999999"/>
            <w:left w:val="single" w:sz="6" w:space="0" w:color="999999"/>
            <w:bottom w:val="single" w:sz="6" w:space="0" w:color="999999"/>
            <w:right w:val="single" w:sz="6" w:space="0" w:color="999999"/>
          </w:divBdr>
          <w:divsChild>
            <w:div w:id="1115296060">
              <w:marLeft w:val="0"/>
              <w:marRight w:val="0"/>
              <w:marTop w:val="0"/>
              <w:marBottom w:val="0"/>
              <w:divBdr>
                <w:top w:val="single" w:sz="6" w:space="0" w:color="999999"/>
                <w:left w:val="single" w:sz="6" w:space="0" w:color="999999"/>
                <w:bottom w:val="single" w:sz="6" w:space="0" w:color="999999"/>
                <w:right w:val="single" w:sz="6" w:space="0" w:color="999999"/>
              </w:divBdr>
            </w:div>
            <w:div w:id="1250888712">
              <w:marLeft w:val="0"/>
              <w:marRight w:val="0"/>
              <w:marTop w:val="0"/>
              <w:marBottom w:val="0"/>
              <w:divBdr>
                <w:top w:val="single" w:sz="6" w:space="0" w:color="999999"/>
                <w:left w:val="single" w:sz="6" w:space="0" w:color="999999"/>
                <w:bottom w:val="single" w:sz="6" w:space="0" w:color="999999"/>
                <w:right w:val="single" w:sz="6" w:space="0" w:color="999999"/>
              </w:divBdr>
            </w:div>
            <w:div w:id="511796170">
              <w:marLeft w:val="0"/>
              <w:marRight w:val="0"/>
              <w:marTop w:val="0"/>
              <w:marBottom w:val="0"/>
              <w:divBdr>
                <w:top w:val="single" w:sz="6" w:space="0" w:color="999999"/>
                <w:left w:val="single" w:sz="6" w:space="0" w:color="999999"/>
                <w:bottom w:val="single" w:sz="6" w:space="0" w:color="999999"/>
                <w:right w:val="single" w:sz="6" w:space="0" w:color="999999"/>
              </w:divBdr>
            </w:div>
            <w:div w:id="1776974126">
              <w:marLeft w:val="0"/>
              <w:marRight w:val="0"/>
              <w:marTop w:val="0"/>
              <w:marBottom w:val="0"/>
              <w:divBdr>
                <w:top w:val="single" w:sz="6" w:space="0" w:color="999999"/>
                <w:left w:val="single" w:sz="6" w:space="0" w:color="999999"/>
                <w:bottom w:val="single" w:sz="6" w:space="0" w:color="999999"/>
                <w:right w:val="single" w:sz="6" w:space="0" w:color="999999"/>
              </w:divBdr>
            </w:div>
            <w:div w:id="293409217">
              <w:marLeft w:val="0"/>
              <w:marRight w:val="0"/>
              <w:marTop w:val="0"/>
              <w:marBottom w:val="0"/>
              <w:divBdr>
                <w:top w:val="single" w:sz="6" w:space="0" w:color="999999"/>
                <w:left w:val="single" w:sz="6" w:space="0" w:color="999999"/>
                <w:bottom w:val="single" w:sz="6" w:space="0" w:color="999999"/>
                <w:right w:val="single" w:sz="6" w:space="0" w:color="999999"/>
              </w:divBdr>
            </w:div>
            <w:div w:id="473106759">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082990056">
          <w:marLeft w:val="0"/>
          <w:marRight w:val="0"/>
          <w:marTop w:val="0"/>
          <w:marBottom w:val="0"/>
          <w:divBdr>
            <w:top w:val="none" w:sz="0" w:space="0" w:color="auto"/>
            <w:left w:val="none" w:sz="0" w:space="0" w:color="auto"/>
            <w:bottom w:val="none" w:sz="0" w:space="0" w:color="auto"/>
            <w:right w:val="none" w:sz="0" w:space="0" w:color="auto"/>
          </w:divBdr>
          <w:divsChild>
            <w:div w:id="109494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140983">
      <w:bodyDiv w:val="1"/>
      <w:marLeft w:val="0"/>
      <w:marRight w:val="0"/>
      <w:marTop w:val="0"/>
      <w:marBottom w:val="0"/>
      <w:divBdr>
        <w:top w:val="none" w:sz="0" w:space="0" w:color="auto"/>
        <w:left w:val="none" w:sz="0" w:space="0" w:color="auto"/>
        <w:bottom w:val="none" w:sz="0" w:space="0" w:color="auto"/>
        <w:right w:val="none" w:sz="0" w:space="0" w:color="auto"/>
      </w:divBdr>
      <w:divsChild>
        <w:div w:id="1227258578">
          <w:marLeft w:val="0"/>
          <w:marRight w:val="0"/>
          <w:marTop w:val="0"/>
          <w:marBottom w:val="0"/>
          <w:divBdr>
            <w:top w:val="none" w:sz="0" w:space="0" w:color="auto"/>
            <w:left w:val="none" w:sz="0" w:space="0" w:color="auto"/>
            <w:bottom w:val="none" w:sz="0" w:space="0" w:color="auto"/>
            <w:right w:val="none" w:sz="0" w:space="0" w:color="auto"/>
          </w:divBdr>
          <w:divsChild>
            <w:div w:id="412630377">
              <w:marLeft w:val="-225"/>
              <w:marRight w:val="-225"/>
              <w:marTop w:val="0"/>
              <w:marBottom w:val="0"/>
              <w:divBdr>
                <w:top w:val="none" w:sz="0" w:space="0" w:color="auto"/>
                <w:left w:val="none" w:sz="0" w:space="0" w:color="auto"/>
                <w:bottom w:val="none" w:sz="0" w:space="0" w:color="auto"/>
                <w:right w:val="none" w:sz="0" w:space="0" w:color="auto"/>
              </w:divBdr>
              <w:divsChild>
                <w:div w:id="547956719">
                  <w:marLeft w:val="0"/>
                  <w:marRight w:val="0"/>
                  <w:marTop w:val="0"/>
                  <w:marBottom w:val="0"/>
                  <w:divBdr>
                    <w:top w:val="none" w:sz="0" w:space="0" w:color="auto"/>
                    <w:left w:val="none" w:sz="0" w:space="0" w:color="auto"/>
                    <w:bottom w:val="none" w:sz="0" w:space="0" w:color="auto"/>
                    <w:right w:val="none" w:sz="0" w:space="0" w:color="auto"/>
                  </w:divBdr>
                  <w:divsChild>
                    <w:div w:id="1686441489">
                      <w:marLeft w:val="-225"/>
                      <w:marRight w:val="-225"/>
                      <w:marTop w:val="0"/>
                      <w:marBottom w:val="0"/>
                      <w:divBdr>
                        <w:top w:val="none" w:sz="0" w:space="0" w:color="auto"/>
                        <w:left w:val="none" w:sz="0" w:space="0" w:color="auto"/>
                        <w:bottom w:val="none" w:sz="0" w:space="0" w:color="auto"/>
                        <w:right w:val="none" w:sz="0" w:space="0" w:color="auto"/>
                      </w:divBdr>
                      <w:divsChild>
                        <w:div w:id="79220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519718">
              <w:marLeft w:val="-225"/>
              <w:marRight w:val="-225"/>
              <w:marTop w:val="0"/>
              <w:marBottom w:val="0"/>
              <w:divBdr>
                <w:top w:val="none" w:sz="0" w:space="0" w:color="auto"/>
                <w:left w:val="none" w:sz="0" w:space="0" w:color="auto"/>
                <w:bottom w:val="none" w:sz="0" w:space="0" w:color="auto"/>
                <w:right w:val="none" w:sz="0" w:space="0" w:color="auto"/>
              </w:divBdr>
              <w:divsChild>
                <w:div w:id="1627345659">
                  <w:marLeft w:val="0"/>
                  <w:marRight w:val="0"/>
                  <w:marTop w:val="0"/>
                  <w:marBottom w:val="0"/>
                  <w:divBdr>
                    <w:top w:val="none" w:sz="0" w:space="0" w:color="auto"/>
                    <w:left w:val="none" w:sz="0" w:space="0" w:color="auto"/>
                    <w:bottom w:val="none" w:sz="0" w:space="0" w:color="auto"/>
                    <w:right w:val="none" w:sz="0" w:space="0" w:color="auto"/>
                  </w:divBdr>
                  <w:divsChild>
                    <w:div w:id="229848774">
                      <w:marLeft w:val="0"/>
                      <w:marRight w:val="0"/>
                      <w:marTop w:val="0"/>
                      <w:marBottom w:val="0"/>
                      <w:divBdr>
                        <w:top w:val="none" w:sz="0" w:space="0" w:color="auto"/>
                        <w:left w:val="none" w:sz="0" w:space="0" w:color="auto"/>
                        <w:bottom w:val="none" w:sz="0" w:space="0" w:color="auto"/>
                        <w:right w:val="none" w:sz="0" w:space="0" w:color="auto"/>
                      </w:divBdr>
                      <w:divsChild>
                        <w:div w:id="19698180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67553534">
                  <w:marLeft w:val="0"/>
                  <w:marRight w:val="0"/>
                  <w:marTop w:val="0"/>
                  <w:marBottom w:val="0"/>
                  <w:divBdr>
                    <w:top w:val="none" w:sz="0" w:space="0" w:color="auto"/>
                    <w:left w:val="none" w:sz="0" w:space="0" w:color="auto"/>
                    <w:bottom w:val="none" w:sz="0" w:space="0" w:color="auto"/>
                    <w:right w:val="none" w:sz="0" w:space="0" w:color="auto"/>
                  </w:divBdr>
                  <w:divsChild>
                    <w:div w:id="1222786827">
                      <w:marLeft w:val="0"/>
                      <w:marRight w:val="0"/>
                      <w:marTop w:val="0"/>
                      <w:marBottom w:val="0"/>
                      <w:divBdr>
                        <w:top w:val="none" w:sz="0" w:space="0" w:color="auto"/>
                        <w:left w:val="none" w:sz="0" w:space="0" w:color="auto"/>
                        <w:bottom w:val="none" w:sz="0" w:space="0" w:color="auto"/>
                        <w:right w:val="none" w:sz="0" w:space="0" w:color="auto"/>
                      </w:divBdr>
                      <w:divsChild>
                        <w:div w:id="210784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5475707">
          <w:marLeft w:val="0"/>
          <w:marRight w:val="0"/>
          <w:marTop w:val="0"/>
          <w:marBottom w:val="0"/>
          <w:divBdr>
            <w:top w:val="none" w:sz="0" w:space="0" w:color="auto"/>
            <w:left w:val="none" w:sz="0" w:space="0" w:color="auto"/>
            <w:bottom w:val="none" w:sz="0" w:space="0" w:color="auto"/>
            <w:right w:val="none" w:sz="0" w:space="0" w:color="auto"/>
          </w:divBdr>
          <w:divsChild>
            <w:div w:id="1627588941">
              <w:marLeft w:val="-225"/>
              <w:marRight w:val="-225"/>
              <w:marTop w:val="0"/>
              <w:marBottom w:val="0"/>
              <w:divBdr>
                <w:top w:val="none" w:sz="0" w:space="0" w:color="auto"/>
                <w:left w:val="none" w:sz="0" w:space="0" w:color="auto"/>
                <w:bottom w:val="none" w:sz="0" w:space="0" w:color="auto"/>
                <w:right w:val="none" w:sz="0" w:space="0" w:color="auto"/>
              </w:divBdr>
              <w:divsChild>
                <w:div w:id="155464113">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645890">
      <w:bodyDiv w:val="1"/>
      <w:marLeft w:val="0"/>
      <w:marRight w:val="0"/>
      <w:marTop w:val="0"/>
      <w:marBottom w:val="0"/>
      <w:divBdr>
        <w:top w:val="none" w:sz="0" w:space="0" w:color="auto"/>
        <w:left w:val="none" w:sz="0" w:space="0" w:color="auto"/>
        <w:bottom w:val="none" w:sz="0" w:space="0" w:color="auto"/>
        <w:right w:val="none" w:sz="0" w:space="0" w:color="auto"/>
      </w:divBdr>
      <w:divsChild>
        <w:div w:id="1073041166">
          <w:marLeft w:val="0"/>
          <w:marRight w:val="0"/>
          <w:marTop w:val="0"/>
          <w:marBottom w:val="0"/>
          <w:divBdr>
            <w:top w:val="none" w:sz="0" w:space="0" w:color="auto"/>
            <w:left w:val="none" w:sz="0" w:space="0" w:color="auto"/>
            <w:bottom w:val="none" w:sz="0" w:space="0" w:color="auto"/>
            <w:right w:val="none" w:sz="0" w:space="0" w:color="auto"/>
          </w:divBdr>
          <w:divsChild>
            <w:div w:id="1598101286">
              <w:marLeft w:val="-225"/>
              <w:marRight w:val="-225"/>
              <w:marTop w:val="0"/>
              <w:marBottom w:val="0"/>
              <w:divBdr>
                <w:top w:val="none" w:sz="0" w:space="0" w:color="auto"/>
                <w:left w:val="none" w:sz="0" w:space="0" w:color="auto"/>
                <w:bottom w:val="none" w:sz="0" w:space="0" w:color="auto"/>
                <w:right w:val="none" w:sz="0" w:space="0" w:color="auto"/>
              </w:divBdr>
              <w:divsChild>
                <w:div w:id="1002857168">
                  <w:marLeft w:val="0"/>
                  <w:marRight w:val="0"/>
                  <w:marTop w:val="0"/>
                  <w:marBottom w:val="0"/>
                  <w:divBdr>
                    <w:top w:val="none" w:sz="0" w:space="0" w:color="auto"/>
                    <w:left w:val="none" w:sz="0" w:space="0" w:color="auto"/>
                    <w:bottom w:val="none" w:sz="0" w:space="0" w:color="auto"/>
                    <w:right w:val="none" w:sz="0" w:space="0" w:color="auto"/>
                  </w:divBdr>
                  <w:divsChild>
                    <w:div w:id="456997116">
                      <w:marLeft w:val="-225"/>
                      <w:marRight w:val="-225"/>
                      <w:marTop w:val="0"/>
                      <w:marBottom w:val="0"/>
                      <w:divBdr>
                        <w:top w:val="none" w:sz="0" w:space="0" w:color="auto"/>
                        <w:left w:val="none" w:sz="0" w:space="0" w:color="auto"/>
                        <w:bottom w:val="none" w:sz="0" w:space="0" w:color="auto"/>
                        <w:right w:val="none" w:sz="0" w:space="0" w:color="auto"/>
                      </w:divBdr>
                      <w:divsChild>
                        <w:div w:id="1508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788042">
              <w:marLeft w:val="-225"/>
              <w:marRight w:val="-225"/>
              <w:marTop w:val="0"/>
              <w:marBottom w:val="0"/>
              <w:divBdr>
                <w:top w:val="none" w:sz="0" w:space="0" w:color="auto"/>
                <w:left w:val="none" w:sz="0" w:space="0" w:color="auto"/>
                <w:bottom w:val="none" w:sz="0" w:space="0" w:color="auto"/>
                <w:right w:val="none" w:sz="0" w:space="0" w:color="auto"/>
              </w:divBdr>
              <w:divsChild>
                <w:div w:id="915550785">
                  <w:marLeft w:val="0"/>
                  <w:marRight w:val="0"/>
                  <w:marTop w:val="0"/>
                  <w:marBottom w:val="0"/>
                  <w:divBdr>
                    <w:top w:val="none" w:sz="0" w:space="0" w:color="auto"/>
                    <w:left w:val="none" w:sz="0" w:space="0" w:color="auto"/>
                    <w:bottom w:val="none" w:sz="0" w:space="0" w:color="auto"/>
                    <w:right w:val="none" w:sz="0" w:space="0" w:color="auto"/>
                  </w:divBdr>
                  <w:divsChild>
                    <w:div w:id="351298168">
                      <w:marLeft w:val="0"/>
                      <w:marRight w:val="0"/>
                      <w:marTop w:val="0"/>
                      <w:marBottom w:val="0"/>
                      <w:divBdr>
                        <w:top w:val="none" w:sz="0" w:space="0" w:color="auto"/>
                        <w:left w:val="none" w:sz="0" w:space="0" w:color="auto"/>
                        <w:bottom w:val="none" w:sz="0" w:space="0" w:color="auto"/>
                        <w:right w:val="none" w:sz="0" w:space="0" w:color="auto"/>
                      </w:divBdr>
                      <w:divsChild>
                        <w:div w:id="5612093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81651543">
                  <w:marLeft w:val="0"/>
                  <w:marRight w:val="0"/>
                  <w:marTop w:val="0"/>
                  <w:marBottom w:val="0"/>
                  <w:divBdr>
                    <w:top w:val="none" w:sz="0" w:space="0" w:color="auto"/>
                    <w:left w:val="none" w:sz="0" w:space="0" w:color="auto"/>
                    <w:bottom w:val="none" w:sz="0" w:space="0" w:color="auto"/>
                    <w:right w:val="none" w:sz="0" w:space="0" w:color="auto"/>
                  </w:divBdr>
                  <w:divsChild>
                    <w:div w:id="1440486963">
                      <w:marLeft w:val="0"/>
                      <w:marRight w:val="0"/>
                      <w:marTop w:val="0"/>
                      <w:marBottom w:val="0"/>
                      <w:divBdr>
                        <w:top w:val="none" w:sz="0" w:space="0" w:color="auto"/>
                        <w:left w:val="none" w:sz="0" w:space="0" w:color="auto"/>
                        <w:bottom w:val="none" w:sz="0" w:space="0" w:color="auto"/>
                        <w:right w:val="none" w:sz="0" w:space="0" w:color="auto"/>
                      </w:divBdr>
                      <w:divsChild>
                        <w:div w:id="199317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006938">
          <w:marLeft w:val="0"/>
          <w:marRight w:val="0"/>
          <w:marTop w:val="0"/>
          <w:marBottom w:val="0"/>
          <w:divBdr>
            <w:top w:val="none" w:sz="0" w:space="0" w:color="auto"/>
            <w:left w:val="none" w:sz="0" w:space="0" w:color="auto"/>
            <w:bottom w:val="none" w:sz="0" w:space="0" w:color="auto"/>
            <w:right w:val="none" w:sz="0" w:space="0" w:color="auto"/>
          </w:divBdr>
          <w:divsChild>
            <w:div w:id="599221393">
              <w:marLeft w:val="-225"/>
              <w:marRight w:val="-225"/>
              <w:marTop w:val="0"/>
              <w:marBottom w:val="0"/>
              <w:divBdr>
                <w:top w:val="none" w:sz="0" w:space="0" w:color="auto"/>
                <w:left w:val="none" w:sz="0" w:space="0" w:color="auto"/>
                <w:bottom w:val="none" w:sz="0" w:space="0" w:color="auto"/>
                <w:right w:val="none" w:sz="0" w:space="0" w:color="auto"/>
              </w:divBdr>
              <w:divsChild>
                <w:div w:id="1552418010">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894081">
      <w:bodyDiv w:val="1"/>
      <w:marLeft w:val="0"/>
      <w:marRight w:val="0"/>
      <w:marTop w:val="0"/>
      <w:marBottom w:val="0"/>
      <w:divBdr>
        <w:top w:val="none" w:sz="0" w:space="0" w:color="auto"/>
        <w:left w:val="none" w:sz="0" w:space="0" w:color="auto"/>
        <w:bottom w:val="none" w:sz="0" w:space="0" w:color="auto"/>
        <w:right w:val="none" w:sz="0" w:space="0" w:color="auto"/>
      </w:divBdr>
      <w:divsChild>
        <w:div w:id="1662387718">
          <w:marLeft w:val="0"/>
          <w:marRight w:val="0"/>
          <w:marTop w:val="0"/>
          <w:marBottom w:val="0"/>
          <w:divBdr>
            <w:top w:val="single" w:sz="2" w:space="0" w:color="E0E0E0"/>
            <w:left w:val="single" w:sz="2" w:space="0" w:color="E0E0E0"/>
            <w:bottom w:val="single" w:sz="2" w:space="0" w:color="E0E0E0"/>
            <w:right w:val="single" w:sz="2" w:space="0" w:color="E0E0E0"/>
          </w:divBdr>
          <w:divsChild>
            <w:div w:id="1929074263">
              <w:marLeft w:val="0"/>
              <w:marRight w:val="0"/>
              <w:marTop w:val="0"/>
              <w:marBottom w:val="0"/>
              <w:divBdr>
                <w:top w:val="single" w:sz="2" w:space="0" w:color="E0E0E0"/>
                <w:left w:val="single" w:sz="2" w:space="0" w:color="E0E0E0"/>
                <w:bottom w:val="single" w:sz="2" w:space="0" w:color="E0E0E0"/>
                <w:right w:val="single" w:sz="2" w:space="0" w:color="E0E0E0"/>
              </w:divBdr>
              <w:divsChild>
                <w:div w:id="366416346">
                  <w:marLeft w:val="0"/>
                  <w:marRight w:val="0"/>
                  <w:marTop w:val="0"/>
                  <w:marBottom w:val="0"/>
                  <w:divBdr>
                    <w:top w:val="single" w:sz="2" w:space="0" w:color="E0E0E0"/>
                    <w:left w:val="single" w:sz="2" w:space="0" w:color="E0E0E0"/>
                    <w:bottom w:val="single" w:sz="2" w:space="0" w:color="E0E0E0"/>
                    <w:right w:val="single" w:sz="2" w:space="0" w:color="E0E0E0"/>
                  </w:divBdr>
                  <w:divsChild>
                    <w:div w:id="2046900370">
                      <w:marLeft w:val="0"/>
                      <w:marRight w:val="0"/>
                      <w:marTop w:val="0"/>
                      <w:marBottom w:val="0"/>
                      <w:divBdr>
                        <w:top w:val="single" w:sz="2" w:space="0" w:color="E0E0E0"/>
                        <w:left w:val="single" w:sz="2" w:space="0" w:color="E0E0E0"/>
                        <w:bottom w:val="single" w:sz="2" w:space="0" w:color="E0E0E0"/>
                        <w:right w:val="single" w:sz="2" w:space="0" w:color="E0E0E0"/>
                      </w:divBdr>
                    </w:div>
                    <w:div w:id="110110062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681589713">
          <w:marLeft w:val="0"/>
          <w:marRight w:val="0"/>
          <w:marTop w:val="0"/>
          <w:marBottom w:val="0"/>
          <w:divBdr>
            <w:top w:val="single" w:sz="2" w:space="0" w:color="E0E0E0"/>
            <w:left w:val="single" w:sz="2" w:space="0" w:color="E0E0E0"/>
            <w:bottom w:val="single" w:sz="2" w:space="0" w:color="E0E0E0"/>
            <w:right w:val="single" w:sz="2" w:space="0" w:color="E0E0E0"/>
          </w:divBdr>
          <w:divsChild>
            <w:div w:id="1113016757">
              <w:marLeft w:val="0"/>
              <w:marRight w:val="0"/>
              <w:marTop w:val="0"/>
              <w:marBottom w:val="0"/>
              <w:divBdr>
                <w:top w:val="single" w:sz="2" w:space="0" w:color="E0E0E0"/>
                <w:left w:val="single" w:sz="2" w:space="0" w:color="E0E0E0"/>
                <w:bottom w:val="single" w:sz="2" w:space="0" w:color="E0E0E0"/>
                <w:right w:val="single" w:sz="2" w:space="0" w:color="E0E0E0"/>
              </w:divBdr>
              <w:divsChild>
                <w:div w:id="507796031">
                  <w:marLeft w:val="0"/>
                  <w:marRight w:val="0"/>
                  <w:marTop w:val="0"/>
                  <w:marBottom w:val="0"/>
                  <w:divBdr>
                    <w:top w:val="single" w:sz="2" w:space="0" w:color="E0E0E0"/>
                    <w:left w:val="single" w:sz="2" w:space="0" w:color="E0E0E0"/>
                    <w:bottom w:val="single" w:sz="2" w:space="0" w:color="E0E0E0"/>
                    <w:right w:val="single" w:sz="2" w:space="0" w:color="E0E0E0"/>
                  </w:divBdr>
                  <w:divsChild>
                    <w:div w:id="526067292">
                      <w:marLeft w:val="0"/>
                      <w:marRight w:val="0"/>
                      <w:marTop w:val="0"/>
                      <w:marBottom w:val="0"/>
                      <w:divBdr>
                        <w:top w:val="single" w:sz="2" w:space="0" w:color="E0E0E0"/>
                        <w:left w:val="single" w:sz="2" w:space="0" w:color="E0E0E0"/>
                        <w:bottom w:val="single" w:sz="2" w:space="0" w:color="E0E0E0"/>
                        <w:right w:val="single" w:sz="2" w:space="0" w:color="E0E0E0"/>
                      </w:divBdr>
                      <w:divsChild>
                        <w:div w:id="55621180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038050035">
              <w:marLeft w:val="0"/>
              <w:marRight w:val="0"/>
              <w:marTop w:val="0"/>
              <w:marBottom w:val="0"/>
              <w:divBdr>
                <w:top w:val="single" w:sz="2" w:space="0" w:color="E0E0E0"/>
                <w:left w:val="single" w:sz="2" w:space="0" w:color="E0E0E0"/>
                <w:bottom w:val="single" w:sz="2" w:space="0" w:color="E0E0E0"/>
                <w:right w:val="single" w:sz="2" w:space="0" w:color="E0E0E0"/>
              </w:divBdr>
              <w:divsChild>
                <w:div w:id="1057120512">
                  <w:marLeft w:val="0"/>
                  <w:marRight w:val="0"/>
                  <w:marTop w:val="0"/>
                  <w:marBottom w:val="0"/>
                  <w:divBdr>
                    <w:top w:val="single" w:sz="2" w:space="0" w:color="E0E0E0"/>
                    <w:left w:val="single" w:sz="2" w:space="0" w:color="E0E0E0"/>
                    <w:bottom w:val="single" w:sz="2" w:space="0" w:color="E0E0E0"/>
                    <w:right w:val="single" w:sz="2" w:space="0" w:color="E0E0E0"/>
                  </w:divBdr>
                </w:div>
                <w:div w:id="1780905744">
                  <w:marLeft w:val="0"/>
                  <w:marRight w:val="0"/>
                  <w:marTop w:val="0"/>
                  <w:marBottom w:val="0"/>
                  <w:divBdr>
                    <w:top w:val="single" w:sz="2" w:space="0" w:color="E0E0E0"/>
                    <w:left w:val="single" w:sz="2" w:space="0" w:color="E0E0E0"/>
                    <w:bottom w:val="single" w:sz="2" w:space="0" w:color="E0E0E0"/>
                    <w:right w:val="single" w:sz="2" w:space="0" w:color="E0E0E0"/>
                  </w:divBdr>
                  <w:divsChild>
                    <w:div w:id="349766394">
                      <w:marLeft w:val="0"/>
                      <w:marRight w:val="0"/>
                      <w:marTop w:val="0"/>
                      <w:marBottom w:val="0"/>
                      <w:divBdr>
                        <w:top w:val="single" w:sz="2" w:space="0" w:color="E0E0E0"/>
                        <w:left w:val="single" w:sz="2" w:space="0" w:color="E0E0E0"/>
                        <w:bottom w:val="single" w:sz="2" w:space="0" w:color="E0E0E0"/>
                        <w:right w:val="single" w:sz="2" w:space="0" w:color="E0E0E0"/>
                      </w:divBdr>
                      <w:divsChild>
                        <w:div w:id="145536936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87349685">
                      <w:marLeft w:val="0"/>
                      <w:marRight w:val="0"/>
                      <w:marTop w:val="0"/>
                      <w:marBottom w:val="0"/>
                      <w:divBdr>
                        <w:top w:val="single" w:sz="2" w:space="0" w:color="E0E0E0"/>
                        <w:left w:val="single" w:sz="2" w:space="0" w:color="E0E0E0"/>
                        <w:bottom w:val="single" w:sz="2" w:space="0" w:color="E0E0E0"/>
                        <w:right w:val="single" w:sz="2" w:space="0" w:color="E0E0E0"/>
                      </w:divBdr>
                      <w:divsChild>
                        <w:div w:id="74934753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84060036">
                      <w:marLeft w:val="0"/>
                      <w:marRight w:val="0"/>
                      <w:marTop w:val="0"/>
                      <w:marBottom w:val="0"/>
                      <w:divBdr>
                        <w:top w:val="single" w:sz="2" w:space="0" w:color="E0E0E0"/>
                        <w:left w:val="single" w:sz="2" w:space="0" w:color="E0E0E0"/>
                        <w:bottom w:val="single" w:sz="2" w:space="0" w:color="E0E0E0"/>
                        <w:right w:val="single" w:sz="2" w:space="0" w:color="E0E0E0"/>
                      </w:divBdr>
                      <w:divsChild>
                        <w:div w:id="58222201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7294397">
                      <w:marLeft w:val="0"/>
                      <w:marRight w:val="0"/>
                      <w:marTop w:val="0"/>
                      <w:marBottom w:val="0"/>
                      <w:divBdr>
                        <w:top w:val="single" w:sz="2" w:space="0" w:color="E0E0E0"/>
                        <w:left w:val="single" w:sz="2" w:space="0" w:color="E0E0E0"/>
                        <w:bottom w:val="single" w:sz="2" w:space="0" w:color="E0E0E0"/>
                        <w:right w:val="single" w:sz="2" w:space="0" w:color="E0E0E0"/>
                      </w:divBdr>
                      <w:divsChild>
                        <w:div w:id="15749849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19311515">
                      <w:marLeft w:val="0"/>
                      <w:marRight w:val="0"/>
                      <w:marTop w:val="0"/>
                      <w:marBottom w:val="0"/>
                      <w:divBdr>
                        <w:top w:val="single" w:sz="2" w:space="0" w:color="E0E0E0"/>
                        <w:left w:val="single" w:sz="2" w:space="0" w:color="E0E0E0"/>
                        <w:bottom w:val="single" w:sz="2" w:space="0" w:color="E0E0E0"/>
                        <w:right w:val="single" w:sz="2" w:space="0" w:color="E0E0E0"/>
                      </w:divBdr>
                      <w:divsChild>
                        <w:div w:id="162565092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85644299">
                      <w:marLeft w:val="0"/>
                      <w:marRight w:val="0"/>
                      <w:marTop w:val="0"/>
                      <w:marBottom w:val="0"/>
                      <w:divBdr>
                        <w:top w:val="single" w:sz="2" w:space="0" w:color="E0E0E0"/>
                        <w:left w:val="single" w:sz="2" w:space="0" w:color="E0E0E0"/>
                        <w:bottom w:val="single" w:sz="2" w:space="0" w:color="E0E0E0"/>
                        <w:right w:val="single" w:sz="2" w:space="0" w:color="E0E0E0"/>
                      </w:divBdr>
                      <w:divsChild>
                        <w:div w:id="98076533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51440027">
                      <w:marLeft w:val="0"/>
                      <w:marRight w:val="0"/>
                      <w:marTop w:val="0"/>
                      <w:marBottom w:val="0"/>
                      <w:divBdr>
                        <w:top w:val="single" w:sz="2" w:space="0" w:color="E0E0E0"/>
                        <w:left w:val="single" w:sz="2" w:space="0" w:color="E0E0E0"/>
                        <w:bottom w:val="single" w:sz="2" w:space="0" w:color="E0E0E0"/>
                        <w:right w:val="single" w:sz="2" w:space="0" w:color="E0E0E0"/>
                      </w:divBdr>
                      <w:divsChild>
                        <w:div w:id="42391466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537741216">
      <w:bodyDiv w:val="1"/>
      <w:marLeft w:val="0"/>
      <w:marRight w:val="0"/>
      <w:marTop w:val="0"/>
      <w:marBottom w:val="0"/>
      <w:divBdr>
        <w:top w:val="none" w:sz="0" w:space="0" w:color="auto"/>
        <w:left w:val="none" w:sz="0" w:space="0" w:color="auto"/>
        <w:bottom w:val="none" w:sz="0" w:space="0" w:color="auto"/>
        <w:right w:val="none" w:sz="0" w:space="0" w:color="auto"/>
      </w:divBdr>
      <w:divsChild>
        <w:div w:id="494146683">
          <w:marLeft w:val="0"/>
          <w:marRight w:val="0"/>
          <w:marTop w:val="0"/>
          <w:marBottom w:val="0"/>
          <w:divBdr>
            <w:top w:val="none" w:sz="0" w:space="0" w:color="auto"/>
            <w:left w:val="none" w:sz="0" w:space="0" w:color="auto"/>
            <w:bottom w:val="none" w:sz="0" w:space="0" w:color="auto"/>
            <w:right w:val="none" w:sz="0" w:space="0" w:color="auto"/>
          </w:divBdr>
        </w:div>
        <w:div w:id="84961045">
          <w:marLeft w:val="0"/>
          <w:marRight w:val="0"/>
          <w:marTop w:val="450"/>
          <w:marBottom w:val="435"/>
          <w:divBdr>
            <w:top w:val="none" w:sz="0" w:space="0" w:color="auto"/>
            <w:left w:val="none" w:sz="0" w:space="0" w:color="auto"/>
            <w:bottom w:val="none" w:sz="0" w:space="0" w:color="auto"/>
            <w:right w:val="none" w:sz="0" w:space="0" w:color="auto"/>
          </w:divBdr>
          <w:divsChild>
            <w:div w:id="1846020090">
              <w:marLeft w:val="0"/>
              <w:marRight w:val="0"/>
              <w:marTop w:val="0"/>
              <w:marBottom w:val="0"/>
              <w:divBdr>
                <w:top w:val="none" w:sz="0" w:space="0" w:color="auto"/>
                <w:left w:val="none" w:sz="0" w:space="0" w:color="auto"/>
                <w:bottom w:val="none" w:sz="0" w:space="0" w:color="auto"/>
                <w:right w:val="none" w:sz="0" w:space="0" w:color="auto"/>
              </w:divBdr>
              <w:divsChild>
                <w:div w:id="184235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000886">
          <w:marLeft w:val="0"/>
          <w:marRight w:val="0"/>
          <w:marTop w:val="150"/>
          <w:marBottom w:val="330"/>
          <w:divBdr>
            <w:top w:val="none" w:sz="0" w:space="0" w:color="auto"/>
            <w:left w:val="none" w:sz="0" w:space="0" w:color="auto"/>
            <w:bottom w:val="none" w:sz="0" w:space="0" w:color="auto"/>
            <w:right w:val="none" w:sz="0" w:space="0" w:color="auto"/>
          </w:divBdr>
          <w:divsChild>
            <w:div w:id="796918107">
              <w:marLeft w:val="0"/>
              <w:marRight w:val="0"/>
              <w:marTop w:val="0"/>
              <w:marBottom w:val="0"/>
              <w:divBdr>
                <w:top w:val="none" w:sz="0" w:space="0" w:color="auto"/>
                <w:left w:val="none" w:sz="0" w:space="0" w:color="auto"/>
                <w:bottom w:val="none" w:sz="0" w:space="0" w:color="auto"/>
                <w:right w:val="none" w:sz="0" w:space="0" w:color="auto"/>
              </w:divBdr>
            </w:div>
            <w:div w:id="207685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395373">
      <w:bodyDiv w:val="1"/>
      <w:marLeft w:val="0"/>
      <w:marRight w:val="0"/>
      <w:marTop w:val="0"/>
      <w:marBottom w:val="0"/>
      <w:divBdr>
        <w:top w:val="none" w:sz="0" w:space="0" w:color="auto"/>
        <w:left w:val="none" w:sz="0" w:space="0" w:color="auto"/>
        <w:bottom w:val="none" w:sz="0" w:space="0" w:color="auto"/>
        <w:right w:val="none" w:sz="0" w:space="0" w:color="auto"/>
      </w:divBdr>
      <w:divsChild>
        <w:div w:id="1124153637">
          <w:marLeft w:val="0"/>
          <w:marRight w:val="0"/>
          <w:marTop w:val="0"/>
          <w:marBottom w:val="0"/>
          <w:divBdr>
            <w:top w:val="none" w:sz="0" w:space="0" w:color="auto"/>
            <w:left w:val="none" w:sz="0" w:space="0" w:color="auto"/>
            <w:bottom w:val="none" w:sz="0" w:space="0" w:color="auto"/>
            <w:right w:val="none" w:sz="0" w:space="0" w:color="auto"/>
          </w:divBdr>
          <w:divsChild>
            <w:div w:id="1131896309">
              <w:marLeft w:val="0"/>
              <w:marRight w:val="300"/>
              <w:marTop w:val="0"/>
              <w:marBottom w:val="0"/>
              <w:divBdr>
                <w:top w:val="none" w:sz="0" w:space="0" w:color="auto"/>
                <w:left w:val="none" w:sz="0" w:space="0" w:color="auto"/>
                <w:bottom w:val="none" w:sz="0" w:space="0" w:color="auto"/>
                <w:right w:val="none" w:sz="0" w:space="0" w:color="auto"/>
              </w:divBdr>
              <w:divsChild>
                <w:div w:id="2063408547">
                  <w:marLeft w:val="0"/>
                  <w:marRight w:val="0"/>
                  <w:marTop w:val="0"/>
                  <w:marBottom w:val="0"/>
                  <w:divBdr>
                    <w:top w:val="none" w:sz="0" w:space="0" w:color="auto"/>
                    <w:left w:val="none" w:sz="0" w:space="0" w:color="auto"/>
                    <w:bottom w:val="none" w:sz="0" w:space="0" w:color="auto"/>
                    <w:right w:val="none" w:sz="0" w:space="0" w:color="auto"/>
                  </w:divBdr>
                </w:div>
                <w:div w:id="2081101143">
                  <w:marLeft w:val="0"/>
                  <w:marRight w:val="0"/>
                  <w:marTop w:val="0"/>
                  <w:marBottom w:val="0"/>
                  <w:divBdr>
                    <w:top w:val="none" w:sz="0" w:space="0" w:color="auto"/>
                    <w:left w:val="none" w:sz="0" w:space="0" w:color="auto"/>
                    <w:bottom w:val="none" w:sz="0" w:space="0" w:color="auto"/>
                    <w:right w:val="none" w:sz="0" w:space="0" w:color="auto"/>
                  </w:divBdr>
                </w:div>
              </w:divsChild>
            </w:div>
            <w:div w:id="1171990518">
              <w:marLeft w:val="0"/>
              <w:marRight w:val="0"/>
              <w:marTop w:val="0"/>
              <w:marBottom w:val="0"/>
              <w:divBdr>
                <w:top w:val="none" w:sz="0" w:space="0" w:color="auto"/>
                <w:left w:val="none" w:sz="0" w:space="0" w:color="auto"/>
                <w:bottom w:val="none" w:sz="0" w:space="0" w:color="auto"/>
                <w:right w:val="none" w:sz="0" w:space="0" w:color="auto"/>
              </w:divBdr>
              <w:divsChild>
                <w:div w:id="374088935">
                  <w:marLeft w:val="150"/>
                  <w:marRight w:val="0"/>
                  <w:marTop w:val="0"/>
                  <w:marBottom w:val="0"/>
                  <w:divBdr>
                    <w:top w:val="none" w:sz="0" w:space="0" w:color="auto"/>
                    <w:left w:val="none" w:sz="0" w:space="0" w:color="auto"/>
                    <w:bottom w:val="none" w:sz="0" w:space="0" w:color="auto"/>
                    <w:right w:val="none" w:sz="0" w:space="0" w:color="auto"/>
                  </w:divBdr>
                </w:div>
              </w:divsChild>
            </w:div>
            <w:div w:id="1035737618">
              <w:marLeft w:val="0"/>
              <w:marRight w:val="0"/>
              <w:marTop w:val="0"/>
              <w:marBottom w:val="0"/>
              <w:divBdr>
                <w:top w:val="none" w:sz="0" w:space="0" w:color="auto"/>
                <w:left w:val="none" w:sz="0" w:space="0" w:color="auto"/>
                <w:bottom w:val="none" w:sz="0" w:space="0" w:color="auto"/>
                <w:right w:val="none" w:sz="0" w:space="0" w:color="auto"/>
              </w:divBdr>
              <w:divsChild>
                <w:div w:id="751781236">
                  <w:marLeft w:val="0"/>
                  <w:marRight w:val="0"/>
                  <w:marTop w:val="0"/>
                  <w:marBottom w:val="0"/>
                  <w:divBdr>
                    <w:top w:val="none" w:sz="0" w:space="0" w:color="auto"/>
                    <w:left w:val="none" w:sz="0" w:space="0" w:color="auto"/>
                    <w:bottom w:val="none" w:sz="0" w:space="0" w:color="auto"/>
                    <w:right w:val="none" w:sz="0" w:space="0" w:color="auto"/>
                  </w:divBdr>
                </w:div>
                <w:div w:id="232666671">
                  <w:marLeft w:val="0"/>
                  <w:marRight w:val="0"/>
                  <w:marTop w:val="0"/>
                  <w:marBottom w:val="0"/>
                  <w:divBdr>
                    <w:top w:val="none" w:sz="0" w:space="0" w:color="auto"/>
                    <w:left w:val="none" w:sz="0" w:space="0" w:color="auto"/>
                    <w:bottom w:val="none" w:sz="0" w:space="0" w:color="auto"/>
                    <w:right w:val="none" w:sz="0" w:space="0" w:color="auto"/>
                  </w:divBdr>
                  <w:divsChild>
                    <w:div w:id="5558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286759">
          <w:marLeft w:val="0"/>
          <w:marRight w:val="0"/>
          <w:marTop w:val="0"/>
          <w:marBottom w:val="300"/>
          <w:divBdr>
            <w:top w:val="none" w:sz="0" w:space="0" w:color="auto"/>
            <w:left w:val="none" w:sz="0" w:space="0" w:color="auto"/>
            <w:bottom w:val="none" w:sz="0" w:space="0" w:color="auto"/>
            <w:right w:val="none" w:sz="0" w:space="0" w:color="auto"/>
          </w:divBdr>
          <w:divsChild>
            <w:div w:id="739445376">
              <w:marLeft w:val="0"/>
              <w:marRight w:val="0"/>
              <w:marTop w:val="0"/>
              <w:marBottom w:val="0"/>
              <w:divBdr>
                <w:top w:val="none" w:sz="0" w:space="0" w:color="auto"/>
                <w:left w:val="none" w:sz="0" w:space="0" w:color="auto"/>
                <w:bottom w:val="none" w:sz="0" w:space="0" w:color="auto"/>
                <w:right w:val="none" w:sz="0" w:space="0" w:color="auto"/>
              </w:divBdr>
              <w:divsChild>
                <w:div w:id="2069717557">
                  <w:marLeft w:val="-225"/>
                  <w:marRight w:val="-225"/>
                  <w:marTop w:val="0"/>
                  <w:marBottom w:val="0"/>
                  <w:divBdr>
                    <w:top w:val="none" w:sz="0" w:space="0" w:color="auto"/>
                    <w:left w:val="none" w:sz="0" w:space="0" w:color="auto"/>
                    <w:bottom w:val="none" w:sz="0" w:space="0" w:color="auto"/>
                    <w:right w:val="none" w:sz="0" w:space="0" w:color="auto"/>
                  </w:divBdr>
                  <w:divsChild>
                    <w:div w:id="786855580">
                      <w:marLeft w:val="0"/>
                      <w:marRight w:val="0"/>
                      <w:marTop w:val="0"/>
                      <w:marBottom w:val="0"/>
                      <w:divBdr>
                        <w:top w:val="none" w:sz="0" w:space="0" w:color="auto"/>
                        <w:left w:val="none" w:sz="0" w:space="0" w:color="auto"/>
                        <w:bottom w:val="none" w:sz="0" w:space="0" w:color="auto"/>
                        <w:right w:val="none" w:sz="0" w:space="0" w:color="auto"/>
                      </w:divBdr>
                      <w:divsChild>
                        <w:div w:id="622931712">
                          <w:marLeft w:val="0"/>
                          <w:marRight w:val="0"/>
                          <w:marTop w:val="0"/>
                          <w:marBottom w:val="0"/>
                          <w:divBdr>
                            <w:top w:val="none" w:sz="0" w:space="0" w:color="auto"/>
                            <w:left w:val="none" w:sz="0" w:space="0" w:color="auto"/>
                            <w:bottom w:val="none" w:sz="0" w:space="0" w:color="auto"/>
                            <w:right w:val="none" w:sz="0" w:space="0" w:color="auto"/>
                          </w:divBdr>
                          <w:divsChild>
                            <w:div w:id="1585257255">
                              <w:marLeft w:val="0"/>
                              <w:marRight w:val="0"/>
                              <w:marTop w:val="0"/>
                              <w:marBottom w:val="0"/>
                              <w:divBdr>
                                <w:top w:val="none" w:sz="0" w:space="0" w:color="auto"/>
                                <w:left w:val="none" w:sz="0" w:space="0" w:color="auto"/>
                                <w:bottom w:val="none" w:sz="0" w:space="0" w:color="auto"/>
                                <w:right w:val="none" w:sz="0" w:space="0" w:color="auto"/>
                              </w:divBdr>
                              <w:divsChild>
                                <w:div w:id="88849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0171202">
          <w:marLeft w:val="0"/>
          <w:marRight w:val="0"/>
          <w:marTop w:val="300"/>
          <w:marBottom w:val="0"/>
          <w:divBdr>
            <w:top w:val="none" w:sz="0" w:space="0" w:color="auto"/>
            <w:left w:val="none" w:sz="0" w:space="0" w:color="auto"/>
            <w:bottom w:val="none" w:sz="0" w:space="0" w:color="auto"/>
            <w:right w:val="none" w:sz="0" w:space="0" w:color="auto"/>
          </w:divBdr>
        </w:div>
      </w:divsChild>
    </w:div>
    <w:div w:id="1538543826">
      <w:bodyDiv w:val="1"/>
      <w:marLeft w:val="0"/>
      <w:marRight w:val="0"/>
      <w:marTop w:val="0"/>
      <w:marBottom w:val="0"/>
      <w:divBdr>
        <w:top w:val="none" w:sz="0" w:space="0" w:color="auto"/>
        <w:left w:val="none" w:sz="0" w:space="0" w:color="auto"/>
        <w:bottom w:val="none" w:sz="0" w:space="0" w:color="auto"/>
        <w:right w:val="none" w:sz="0" w:space="0" w:color="auto"/>
      </w:divBdr>
      <w:divsChild>
        <w:div w:id="793325177">
          <w:marLeft w:val="0"/>
          <w:marRight w:val="0"/>
          <w:marTop w:val="0"/>
          <w:marBottom w:val="300"/>
          <w:divBdr>
            <w:top w:val="none" w:sz="0" w:space="0" w:color="auto"/>
            <w:left w:val="none" w:sz="0" w:space="0" w:color="auto"/>
            <w:bottom w:val="none" w:sz="0" w:space="0" w:color="auto"/>
            <w:right w:val="none" w:sz="0" w:space="0" w:color="auto"/>
          </w:divBdr>
        </w:div>
        <w:div w:id="2049524106">
          <w:marLeft w:val="15"/>
          <w:marRight w:val="225"/>
          <w:marTop w:val="0"/>
          <w:marBottom w:val="105"/>
          <w:divBdr>
            <w:top w:val="none" w:sz="0" w:space="0" w:color="auto"/>
            <w:left w:val="none" w:sz="0" w:space="0" w:color="auto"/>
            <w:bottom w:val="none" w:sz="0" w:space="0" w:color="auto"/>
            <w:right w:val="none" w:sz="0" w:space="0" w:color="auto"/>
          </w:divBdr>
          <w:divsChild>
            <w:div w:id="1775057832">
              <w:marLeft w:val="0"/>
              <w:marRight w:val="0"/>
              <w:marTop w:val="0"/>
              <w:marBottom w:val="0"/>
              <w:divBdr>
                <w:top w:val="none" w:sz="0" w:space="0" w:color="auto"/>
                <w:left w:val="none" w:sz="0" w:space="0" w:color="auto"/>
                <w:bottom w:val="none" w:sz="0" w:space="0" w:color="auto"/>
                <w:right w:val="none" w:sz="0" w:space="0" w:color="auto"/>
              </w:divBdr>
            </w:div>
            <w:div w:id="691423442">
              <w:marLeft w:val="0"/>
              <w:marRight w:val="0"/>
              <w:marTop w:val="0"/>
              <w:marBottom w:val="0"/>
              <w:divBdr>
                <w:top w:val="none" w:sz="0" w:space="0" w:color="auto"/>
                <w:left w:val="none" w:sz="0" w:space="0" w:color="auto"/>
                <w:bottom w:val="none" w:sz="0" w:space="0" w:color="auto"/>
                <w:right w:val="none" w:sz="0" w:space="0" w:color="auto"/>
              </w:divBdr>
            </w:div>
            <w:div w:id="1018582897">
              <w:marLeft w:val="0"/>
              <w:marRight w:val="0"/>
              <w:marTop w:val="0"/>
              <w:marBottom w:val="0"/>
              <w:divBdr>
                <w:top w:val="none" w:sz="0" w:space="0" w:color="auto"/>
                <w:left w:val="none" w:sz="0" w:space="0" w:color="auto"/>
                <w:bottom w:val="none" w:sz="0" w:space="0" w:color="auto"/>
                <w:right w:val="none" w:sz="0" w:space="0" w:color="auto"/>
              </w:divBdr>
            </w:div>
            <w:div w:id="790784631">
              <w:marLeft w:val="0"/>
              <w:marRight w:val="0"/>
              <w:marTop w:val="0"/>
              <w:marBottom w:val="0"/>
              <w:divBdr>
                <w:top w:val="none" w:sz="0" w:space="0" w:color="auto"/>
                <w:left w:val="none" w:sz="0" w:space="0" w:color="auto"/>
                <w:bottom w:val="none" w:sz="0" w:space="0" w:color="auto"/>
                <w:right w:val="none" w:sz="0" w:space="0" w:color="auto"/>
              </w:divBdr>
            </w:div>
            <w:div w:id="258560120">
              <w:marLeft w:val="0"/>
              <w:marRight w:val="0"/>
              <w:marTop w:val="0"/>
              <w:marBottom w:val="0"/>
              <w:divBdr>
                <w:top w:val="none" w:sz="0" w:space="0" w:color="auto"/>
                <w:left w:val="none" w:sz="0" w:space="0" w:color="auto"/>
                <w:bottom w:val="none" w:sz="0" w:space="0" w:color="auto"/>
                <w:right w:val="none" w:sz="0" w:space="0" w:color="auto"/>
              </w:divBdr>
            </w:div>
            <w:div w:id="943418362">
              <w:marLeft w:val="0"/>
              <w:marRight w:val="0"/>
              <w:marTop w:val="0"/>
              <w:marBottom w:val="0"/>
              <w:divBdr>
                <w:top w:val="none" w:sz="0" w:space="0" w:color="auto"/>
                <w:left w:val="none" w:sz="0" w:space="0" w:color="auto"/>
                <w:bottom w:val="none" w:sz="0" w:space="0" w:color="auto"/>
                <w:right w:val="none" w:sz="0" w:space="0" w:color="auto"/>
              </w:divBdr>
            </w:div>
            <w:div w:id="208675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584469">
      <w:bodyDiv w:val="1"/>
      <w:marLeft w:val="0"/>
      <w:marRight w:val="0"/>
      <w:marTop w:val="0"/>
      <w:marBottom w:val="0"/>
      <w:divBdr>
        <w:top w:val="none" w:sz="0" w:space="0" w:color="auto"/>
        <w:left w:val="none" w:sz="0" w:space="0" w:color="auto"/>
        <w:bottom w:val="none" w:sz="0" w:space="0" w:color="auto"/>
        <w:right w:val="none" w:sz="0" w:space="0" w:color="auto"/>
      </w:divBdr>
      <w:divsChild>
        <w:div w:id="235673793">
          <w:marLeft w:val="0"/>
          <w:marRight w:val="0"/>
          <w:marTop w:val="0"/>
          <w:marBottom w:val="300"/>
          <w:divBdr>
            <w:top w:val="none" w:sz="0" w:space="0" w:color="auto"/>
            <w:left w:val="none" w:sz="0" w:space="0" w:color="auto"/>
            <w:bottom w:val="none" w:sz="0" w:space="0" w:color="auto"/>
            <w:right w:val="none" w:sz="0" w:space="0" w:color="auto"/>
          </w:divBdr>
        </w:div>
        <w:div w:id="1813519664">
          <w:marLeft w:val="15"/>
          <w:marRight w:val="225"/>
          <w:marTop w:val="0"/>
          <w:marBottom w:val="105"/>
          <w:divBdr>
            <w:top w:val="none" w:sz="0" w:space="0" w:color="auto"/>
            <w:left w:val="none" w:sz="0" w:space="0" w:color="auto"/>
            <w:bottom w:val="none" w:sz="0" w:space="0" w:color="auto"/>
            <w:right w:val="none" w:sz="0" w:space="0" w:color="auto"/>
          </w:divBdr>
          <w:divsChild>
            <w:div w:id="657344144">
              <w:marLeft w:val="0"/>
              <w:marRight w:val="0"/>
              <w:marTop w:val="0"/>
              <w:marBottom w:val="0"/>
              <w:divBdr>
                <w:top w:val="none" w:sz="0" w:space="0" w:color="auto"/>
                <w:left w:val="none" w:sz="0" w:space="0" w:color="auto"/>
                <w:bottom w:val="none" w:sz="0" w:space="0" w:color="auto"/>
                <w:right w:val="none" w:sz="0" w:space="0" w:color="auto"/>
              </w:divBdr>
            </w:div>
            <w:div w:id="234164405">
              <w:marLeft w:val="0"/>
              <w:marRight w:val="0"/>
              <w:marTop w:val="0"/>
              <w:marBottom w:val="0"/>
              <w:divBdr>
                <w:top w:val="none" w:sz="0" w:space="0" w:color="auto"/>
                <w:left w:val="none" w:sz="0" w:space="0" w:color="auto"/>
                <w:bottom w:val="none" w:sz="0" w:space="0" w:color="auto"/>
                <w:right w:val="none" w:sz="0" w:space="0" w:color="auto"/>
              </w:divBdr>
            </w:div>
            <w:div w:id="219290011">
              <w:marLeft w:val="0"/>
              <w:marRight w:val="0"/>
              <w:marTop w:val="0"/>
              <w:marBottom w:val="0"/>
              <w:divBdr>
                <w:top w:val="none" w:sz="0" w:space="0" w:color="auto"/>
                <w:left w:val="none" w:sz="0" w:space="0" w:color="auto"/>
                <w:bottom w:val="none" w:sz="0" w:space="0" w:color="auto"/>
                <w:right w:val="none" w:sz="0" w:space="0" w:color="auto"/>
              </w:divBdr>
            </w:div>
            <w:div w:id="1658918202">
              <w:marLeft w:val="0"/>
              <w:marRight w:val="0"/>
              <w:marTop w:val="0"/>
              <w:marBottom w:val="0"/>
              <w:divBdr>
                <w:top w:val="none" w:sz="0" w:space="0" w:color="auto"/>
                <w:left w:val="none" w:sz="0" w:space="0" w:color="auto"/>
                <w:bottom w:val="none" w:sz="0" w:space="0" w:color="auto"/>
                <w:right w:val="none" w:sz="0" w:space="0" w:color="auto"/>
              </w:divBdr>
            </w:div>
            <w:div w:id="179825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857840">
      <w:bodyDiv w:val="1"/>
      <w:marLeft w:val="0"/>
      <w:marRight w:val="0"/>
      <w:marTop w:val="0"/>
      <w:marBottom w:val="0"/>
      <w:divBdr>
        <w:top w:val="none" w:sz="0" w:space="0" w:color="auto"/>
        <w:left w:val="none" w:sz="0" w:space="0" w:color="auto"/>
        <w:bottom w:val="none" w:sz="0" w:space="0" w:color="auto"/>
        <w:right w:val="none" w:sz="0" w:space="0" w:color="auto"/>
      </w:divBdr>
      <w:divsChild>
        <w:div w:id="195586034">
          <w:marLeft w:val="0"/>
          <w:marRight w:val="0"/>
          <w:marTop w:val="0"/>
          <w:marBottom w:val="300"/>
          <w:divBdr>
            <w:top w:val="none" w:sz="0" w:space="0" w:color="auto"/>
            <w:left w:val="none" w:sz="0" w:space="0" w:color="auto"/>
            <w:bottom w:val="none" w:sz="0" w:space="0" w:color="auto"/>
            <w:right w:val="none" w:sz="0" w:space="0" w:color="auto"/>
          </w:divBdr>
        </w:div>
        <w:div w:id="1460685818">
          <w:marLeft w:val="15"/>
          <w:marRight w:val="225"/>
          <w:marTop w:val="0"/>
          <w:marBottom w:val="105"/>
          <w:divBdr>
            <w:top w:val="none" w:sz="0" w:space="0" w:color="auto"/>
            <w:left w:val="none" w:sz="0" w:space="0" w:color="auto"/>
            <w:bottom w:val="none" w:sz="0" w:space="0" w:color="auto"/>
            <w:right w:val="none" w:sz="0" w:space="0" w:color="auto"/>
          </w:divBdr>
          <w:divsChild>
            <w:div w:id="130380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521928">
      <w:bodyDiv w:val="1"/>
      <w:marLeft w:val="0"/>
      <w:marRight w:val="0"/>
      <w:marTop w:val="0"/>
      <w:marBottom w:val="0"/>
      <w:divBdr>
        <w:top w:val="none" w:sz="0" w:space="0" w:color="auto"/>
        <w:left w:val="none" w:sz="0" w:space="0" w:color="auto"/>
        <w:bottom w:val="none" w:sz="0" w:space="0" w:color="auto"/>
        <w:right w:val="none" w:sz="0" w:space="0" w:color="auto"/>
      </w:divBdr>
      <w:divsChild>
        <w:div w:id="917862888">
          <w:marLeft w:val="-225"/>
          <w:marRight w:val="-225"/>
          <w:marTop w:val="0"/>
          <w:marBottom w:val="0"/>
          <w:divBdr>
            <w:top w:val="none" w:sz="0" w:space="0" w:color="auto"/>
            <w:left w:val="none" w:sz="0" w:space="0" w:color="auto"/>
            <w:bottom w:val="none" w:sz="0" w:space="0" w:color="auto"/>
            <w:right w:val="none" w:sz="0" w:space="0" w:color="auto"/>
          </w:divBdr>
          <w:divsChild>
            <w:div w:id="1018390033">
              <w:marLeft w:val="0"/>
              <w:marRight w:val="0"/>
              <w:marTop w:val="0"/>
              <w:marBottom w:val="0"/>
              <w:divBdr>
                <w:top w:val="none" w:sz="0" w:space="0" w:color="auto"/>
                <w:left w:val="none" w:sz="0" w:space="0" w:color="auto"/>
                <w:bottom w:val="none" w:sz="0" w:space="0" w:color="auto"/>
                <w:right w:val="none" w:sz="0" w:space="0" w:color="auto"/>
              </w:divBdr>
              <w:divsChild>
                <w:div w:id="869873322">
                  <w:marLeft w:val="-225"/>
                  <w:marRight w:val="-225"/>
                  <w:marTop w:val="0"/>
                  <w:marBottom w:val="0"/>
                  <w:divBdr>
                    <w:top w:val="none" w:sz="0" w:space="0" w:color="auto"/>
                    <w:left w:val="none" w:sz="0" w:space="0" w:color="auto"/>
                    <w:bottom w:val="none" w:sz="0" w:space="0" w:color="auto"/>
                    <w:right w:val="none" w:sz="0" w:space="0" w:color="auto"/>
                  </w:divBdr>
                  <w:divsChild>
                    <w:div w:id="60156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409665">
          <w:marLeft w:val="-225"/>
          <w:marRight w:val="-225"/>
          <w:marTop w:val="0"/>
          <w:marBottom w:val="0"/>
          <w:divBdr>
            <w:top w:val="none" w:sz="0" w:space="0" w:color="auto"/>
            <w:left w:val="none" w:sz="0" w:space="0" w:color="auto"/>
            <w:bottom w:val="none" w:sz="0" w:space="0" w:color="auto"/>
            <w:right w:val="none" w:sz="0" w:space="0" w:color="auto"/>
          </w:divBdr>
          <w:divsChild>
            <w:div w:id="1471439839">
              <w:marLeft w:val="0"/>
              <w:marRight w:val="0"/>
              <w:marTop w:val="0"/>
              <w:marBottom w:val="0"/>
              <w:divBdr>
                <w:top w:val="none" w:sz="0" w:space="0" w:color="auto"/>
                <w:left w:val="none" w:sz="0" w:space="0" w:color="auto"/>
                <w:bottom w:val="none" w:sz="0" w:space="0" w:color="auto"/>
                <w:right w:val="none" w:sz="0" w:space="0" w:color="auto"/>
              </w:divBdr>
              <w:divsChild>
                <w:div w:id="797260356">
                  <w:marLeft w:val="0"/>
                  <w:marRight w:val="0"/>
                  <w:marTop w:val="0"/>
                  <w:marBottom w:val="0"/>
                  <w:divBdr>
                    <w:top w:val="none" w:sz="0" w:space="0" w:color="auto"/>
                    <w:left w:val="none" w:sz="0" w:space="0" w:color="auto"/>
                    <w:bottom w:val="none" w:sz="0" w:space="0" w:color="auto"/>
                    <w:right w:val="none" w:sz="0" w:space="0" w:color="auto"/>
                  </w:divBdr>
                  <w:divsChild>
                    <w:div w:id="163768473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355838414">
          <w:marLeft w:val="-225"/>
          <w:marRight w:val="-225"/>
          <w:marTop w:val="0"/>
          <w:marBottom w:val="0"/>
          <w:divBdr>
            <w:top w:val="none" w:sz="0" w:space="0" w:color="auto"/>
            <w:left w:val="none" w:sz="0" w:space="0" w:color="auto"/>
            <w:bottom w:val="none" w:sz="0" w:space="0" w:color="auto"/>
            <w:right w:val="none" w:sz="0" w:space="0" w:color="auto"/>
          </w:divBdr>
          <w:divsChild>
            <w:div w:id="1819689333">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544441792">
      <w:bodyDiv w:val="1"/>
      <w:marLeft w:val="0"/>
      <w:marRight w:val="0"/>
      <w:marTop w:val="0"/>
      <w:marBottom w:val="0"/>
      <w:divBdr>
        <w:top w:val="none" w:sz="0" w:space="0" w:color="auto"/>
        <w:left w:val="none" w:sz="0" w:space="0" w:color="auto"/>
        <w:bottom w:val="none" w:sz="0" w:space="0" w:color="auto"/>
        <w:right w:val="none" w:sz="0" w:space="0" w:color="auto"/>
      </w:divBdr>
      <w:divsChild>
        <w:div w:id="827670249">
          <w:marLeft w:val="0"/>
          <w:marRight w:val="0"/>
          <w:marTop w:val="0"/>
          <w:marBottom w:val="0"/>
          <w:divBdr>
            <w:top w:val="none" w:sz="0" w:space="0" w:color="auto"/>
            <w:left w:val="none" w:sz="0" w:space="0" w:color="auto"/>
            <w:bottom w:val="none" w:sz="0" w:space="0" w:color="auto"/>
            <w:right w:val="none" w:sz="0" w:space="0" w:color="auto"/>
          </w:divBdr>
        </w:div>
        <w:div w:id="1921480799">
          <w:marLeft w:val="0"/>
          <w:marRight w:val="0"/>
          <w:marTop w:val="450"/>
          <w:marBottom w:val="435"/>
          <w:divBdr>
            <w:top w:val="none" w:sz="0" w:space="0" w:color="auto"/>
            <w:left w:val="none" w:sz="0" w:space="0" w:color="auto"/>
            <w:bottom w:val="none" w:sz="0" w:space="0" w:color="auto"/>
            <w:right w:val="none" w:sz="0" w:space="0" w:color="auto"/>
          </w:divBdr>
          <w:divsChild>
            <w:div w:id="1481997907">
              <w:marLeft w:val="0"/>
              <w:marRight w:val="0"/>
              <w:marTop w:val="0"/>
              <w:marBottom w:val="0"/>
              <w:divBdr>
                <w:top w:val="none" w:sz="0" w:space="0" w:color="auto"/>
                <w:left w:val="none" w:sz="0" w:space="0" w:color="auto"/>
                <w:bottom w:val="none" w:sz="0" w:space="0" w:color="auto"/>
                <w:right w:val="none" w:sz="0" w:space="0" w:color="auto"/>
              </w:divBdr>
              <w:divsChild>
                <w:div w:id="5913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460742">
          <w:marLeft w:val="0"/>
          <w:marRight w:val="0"/>
          <w:marTop w:val="150"/>
          <w:marBottom w:val="330"/>
          <w:divBdr>
            <w:top w:val="none" w:sz="0" w:space="0" w:color="auto"/>
            <w:left w:val="none" w:sz="0" w:space="0" w:color="auto"/>
            <w:bottom w:val="none" w:sz="0" w:space="0" w:color="auto"/>
            <w:right w:val="none" w:sz="0" w:space="0" w:color="auto"/>
          </w:divBdr>
          <w:divsChild>
            <w:div w:id="2026396916">
              <w:marLeft w:val="0"/>
              <w:marRight w:val="0"/>
              <w:marTop w:val="0"/>
              <w:marBottom w:val="0"/>
              <w:divBdr>
                <w:top w:val="none" w:sz="0" w:space="0" w:color="auto"/>
                <w:left w:val="none" w:sz="0" w:space="0" w:color="auto"/>
                <w:bottom w:val="none" w:sz="0" w:space="0" w:color="auto"/>
                <w:right w:val="none" w:sz="0" w:space="0" w:color="auto"/>
              </w:divBdr>
            </w:div>
            <w:div w:id="1270971608">
              <w:marLeft w:val="0"/>
              <w:marRight w:val="0"/>
              <w:marTop w:val="0"/>
              <w:marBottom w:val="0"/>
              <w:divBdr>
                <w:top w:val="none" w:sz="0" w:space="0" w:color="auto"/>
                <w:left w:val="none" w:sz="0" w:space="0" w:color="auto"/>
                <w:bottom w:val="none" w:sz="0" w:space="0" w:color="auto"/>
                <w:right w:val="none" w:sz="0" w:space="0" w:color="auto"/>
              </w:divBdr>
              <w:divsChild>
                <w:div w:id="1336493550">
                  <w:marLeft w:val="0"/>
                  <w:marRight w:val="0"/>
                  <w:marTop w:val="450"/>
                  <w:marBottom w:val="450"/>
                  <w:divBdr>
                    <w:top w:val="none" w:sz="0" w:space="0" w:color="auto"/>
                    <w:left w:val="none" w:sz="0" w:space="0" w:color="auto"/>
                    <w:bottom w:val="none" w:sz="0" w:space="0" w:color="auto"/>
                    <w:right w:val="none" w:sz="0" w:space="0" w:color="auto"/>
                  </w:divBdr>
                  <w:divsChild>
                    <w:div w:id="428738362">
                      <w:marLeft w:val="0"/>
                      <w:marRight w:val="0"/>
                      <w:marTop w:val="0"/>
                      <w:marBottom w:val="0"/>
                      <w:divBdr>
                        <w:top w:val="none" w:sz="0" w:space="0" w:color="auto"/>
                        <w:left w:val="none" w:sz="0" w:space="0" w:color="auto"/>
                        <w:bottom w:val="single" w:sz="6" w:space="5" w:color="E6E3E2"/>
                        <w:right w:val="none" w:sz="0" w:space="0" w:color="auto"/>
                      </w:divBdr>
                    </w:div>
                    <w:div w:id="1211696587">
                      <w:marLeft w:val="0"/>
                      <w:marRight w:val="0"/>
                      <w:marTop w:val="120"/>
                      <w:marBottom w:val="330"/>
                      <w:divBdr>
                        <w:top w:val="none" w:sz="0" w:space="0" w:color="auto"/>
                        <w:left w:val="none" w:sz="0" w:space="0" w:color="auto"/>
                        <w:bottom w:val="none" w:sz="0" w:space="0" w:color="auto"/>
                        <w:right w:val="none" w:sz="0" w:space="0" w:color="auto"/>
                      </w:divBdr>
                    </w:div>
                  </w:divsChild>
                </w:div>
              </w:divsChild>
            </w:div>
          </w:divsChild>
        </w:div>
      </w:divsChild>
    </w:div>
    <w:div w:id="1545870142">
      <w:bodyDiv w:val="1"/>
      <w:marLeft w:val="0"/>
      <w:marRight w:val="0"/>
      <w:marTop w:val="0"/>
      <w:marBottom w:val="0"/>
      <w:divBdr>
        <w:top w:val="none" w:sz="0" w:space="0" w:color="auto"/>
        <w:left w:val="none" w:sz="0" w:space="0" w:color="auto"/>
        <w:bottom w:val="none" w:sz="0" w:space="0" w:color="auto"/>
        <w:right w:val="none" w:sz="0" w:space="0" w:color="auto"/>
      </w:divBdr>
      <w:divsChild>
        <w:div w:id="630357895">
          <w:marLeft w:val="0"/>
          <w:marRight w:val="3000"/>
          <w:marTop w:val="0"/>
          <w:marBottom w:val="0"/>
          <w:divBdr>
            <w:top w:val="none" w:sz="0" w:space="0" w:color="auto"/>
            <w:left w:val="none" w:sz="0" w:space="0" w:color="auto"/>
            <w:bottom w:val="none" w:sz="0" w:space="0" w:color="auto"/>
            <w:right w:val="none" w:sz="0" w:space="0" w:color="auto"/>
          </w:divBdr>
        </w:div>
        <w:div w:id="844631820">
          <w:marLeft w:val="0"/>
          <w:marRight w:val="0"/>
          <w:marTop w:val="0"/>
          <w:marBottom w:val="0"/>
          <w:divBdr>
            <w:top w:val="none" w:sz="0" w:space="0" w:color="auto"/>
            <w:left w:val="none" w:sz="0" w:space="0" w:color="auto"/>
            <w:bottom w:val="none" w:sz="0" w:space="0" w:color="auto"/>
            <w:right w:val="none" w:sz="0" w:space="0" w:color="auto"/>
          </w:divBdr>
          <w:divsChild>
            <w:div w:id="1640498006">
              <w:marLeft w:val="0"/>
              <w:marRight w:val="0"/>
              <w:marTop w:val="0"/>
              <w:marBottom w:val="225"/>
              <w:divBdr>
                <w:top w:val="none" w:sz="0" w:space="0" w:color="auto"/>
                <w:left w:val="none" w:sz="0" w:space="0" w:color="auto"/>
                <w:bottom w:val="none" w:sz="0" w:space="0" w:color="auto"/>
                <w:right w:val="none" w:sz="0" w:space="0" w:color="auto"/>
              </w:divBdr>
              <w:divsChild>
                <w:div w:id="15811729">
                  <w:marLeft w:val="0"/>
                  <w:marRight w:val="0"/>
                  <w:marTop w:val="0"/>
                  <w:marBottom w:val="0"/>
                  <w:divBdr>
                    <w:top w:val="none" w:sz="0" w:space="0" w:color="auto"/>
                    <w:left w:val="none" w:sz="0" w:space="0" w:color="auto"/>
                    <w:bottom w:val="none" w:sz="0" w:space="0" w:color="auto"/>
                    <w:right w:val="none" w:sz="0" w:space="0" w:color="auto"/>
                  </w:divBdr>
                </w:div>
                <w:div w:id="114909640">
                  <w:marLeft w:val="450"/>
                  <w:marRight w:val="0"/>
                  <w:marTop w:val="0"/>
                  <w:marBottom w:val="0"/>
                  <w:divBdr>
                    <w:top w:val="none" w:sz="0" w:space="0" w:color="auto"/>
                    <w:left w:val="none" w:sz="0" w:space="0" w:color="auto"/>
                    <w:bottom w:val="none" w:sz="0" w:space="0" w:color="auto"/>
                    <w:right w:val="none" w:sz="0" w:space="0" w:color="auto"/>
                  </w:divBdr>
                </w:div>
                <w:div w:id="214391520">
                  <w:marLeft w:val="0"/>
                  <w:marRight w:val="0"/>
                  <w:marTop w:val="0"/>
                  <w:marBottom w:val="0"/>
                  <w:divBdr>
                    <w:top w:val="none" w:sz="0" w:space="0" w:color="auto"/>
                    <w:left w:val="none" w:sz="0" w:space="0" w:color="auto"/>
                    <w:bottom w:val="none" w:sz="0" w:space="0" w:color="auto"/>
                    <w:right w:val="none" w:sz="0" w:space="0" w:color="auto"/>
                  </w:divBdr>
                  <w:divsChild>
                    <w:div w:id="59193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47385">
              <w:marLeft w:val="0"/>
              <w:marRight w:val="0"/>
              <w:marTop w:val="300"/>
              <w:marBottom w:val="600"/>
              <w:divBdr>
                <w:top w:val="none" w:sz="0" w:space="0" w:color="auto"/>
                <w:left w:val="none" w:sz="0" w:space="0" w:color="auto"/>
                <w:bottom w:val="none" w:sz="0" w:space="0" w:color="auto"/>
                <w:right w:val="none" w:sz="0" w:space="0" w:color="auto"/>
              </w:divBdr>
              <w:divsChild>
                <w:div w:id="1211263850">
                  <w:marLeft w:val="0"/>
                  <w:marRight w:val="0"/>
                  <w:marTop w:val="0"/>
                  <w:marBottom w:val="0"/>
                  <w:divBdr>
                    <w:top w:val="none" w:sz="0" w:space="0" w:color="auto"/>
                    <w:left w:val="none" w:sz="0" w:space="0" w:color="auto"/>
                    <w:bottom w:val="none" w:sz="0" w:space="0" w:color="auto"/>
                    <w:right w:val="none" w:sz="0" w:space="0" w:color="auto"/>
                  </w:divBdr>
                  <w:divsChild>
                    <w:div w:id="83827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394084">
              <w:marLeft w:val="0"/>
              <w:marRight w:val="0"/>
              <w:marTop w:val="0"/>
              <w:marBottom w:val="0"/>
              <w:divBdr>
                <w:top w:val="none" w:sz="0" w:space="0" w:color="auto"/>
                <w:left w:val="none" w:sz="0" w:space="0" w:color="auto"/>
                <w:bottom w:val="none" w:sz="0" w:space="0" w:color="auto"/>
                <w:right w:val="none" w:sz="0" w:space="0" w:color="auto"/>
              </w:divBdr>
              <w:divsChild>
                <w:div w:id="615872977">
                  <w:marLeft w:val="750"/>
                  <w:marRight w:val="2250"/>
                  <w:marTop w:val="0"/>
                  <w:marBottom w:val="0"/>
                  <w:divBdr>
                    <w:top w:val="none" w:sz="0" w:space="0" w:color="auto"/>
                    <w:left w:val="none" w:sz="0" w:space="0" w:color="auto"/>
                    <w:bottom w:val="none" w:sz="0" w:space="0" w:color="auto"/>
                    <w:right w:val="none" w:sz="0" w:space="0" w:color="auto"/>
                  </w:divBdr>
                  <w:divsChild>
                    <w:div w:id="143551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832454">
      <w:bodyDiv w:val="1"/>
      <w:marLeft w:val="0"/>
      <w:marRight w:val="0"/>
      <w:marTop w:val="0"/>
      <w:marBottom w:val="0"/>
      <w:divBdr>
        <w:top w:val="none" w:sz="0" w:space="0" w:color="auto"/>
        <w:left w:val="none" w:sz="0" w:space="0" w:color="auto"/>
        <w:bottom w:val="none" w:sz="0" w:space="0" w:color="auto"/>
        <w:right w:val="none" w:sz="0" w:space="0" w:color="auto"/>
      </w:divBdr>
    </w:div>
    <w:div w:id="1550074176">
      <w:bodyDiv w:val="1"/>
      <w:marLeft w:val="0"/>
      <w:marRight w:val="0"/>
      <w:marTop w:val="0"/>
      <w:marBottom w:val="0"/>
      <w:divBdr>
        <w:top w:val="none" w:sz="0" w:space="0" w:color="auto"/>
        <w:left w:val="none" w:sz="0" w:space="0" w:color="auto"/>
        <w:bottom w:val="none" w:sz="0" w:space="0" w:color="auto"/>
        <w:right w:val="none" w:sz="0" w:space="0" w:color="auto"/>
      </w:divBdr>
      <w:divsChild>
        <w:div w:id="1447577581">
          <w:marLeft w:val="0"/>
          <w:marRight w:val="0"/>
          <w:marTop w:val="0"/>
          <w:marBottom w:val="300"/>
          <w:divBdr>
            <w:top w:val="none" w:sz="0" w:space="0" w:color="auto"/>
            <w:left w:val="none" w:sz="0" w:space="0" w:color="auto"/>
            <w:bottom w:val="none" w:sz="0" w:space="0" w:color="auto"/>
            <w:right w:val="none" w:sz="0" w:space="0" w:color="auto"/>
          </w:divBdr>
        </w:div>
        <w:div w:id="857307624">
          <w:marLeft w:val="15"/>
          <w:marRight w:val="225"/>
          <w:marTop w:val="0"/>
          <w:marBottom w:val="105"/>
          <w:divBdr>
            <w:top w:val="none" w:sz="0" w:space="0" w:color="auto"/>
            <w:left w:val="none" w:sz="0" w:space="0" w:color="auto"/>
            <w:bottom w:val="none" w:sz="0" w:space="0" w:color="auto"/>
            <w:right w:val="none" w:sz="0" w:space="0" w:color="auto"/>
          </w:divBdr>
          <w:divsChild>
            <w:div w:id="15152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266558">
      <w:bodyDiv w:val="1"/>
      <w:marLeft w:val="0"/>
      <w:marRight w:val="0"/>
      <w:marTop w:val="0"/>
      <w:marBottom w:val="0"/>
      <w:divBdr>
        <w:top w:val="none" w:sz="0" w:space="0" w:color="auto"/>
        <w:left w:val="none" w:sz="0" w:space="0" w:color="auto"/>
        <w:bottom w:val="none" w:sz="0" w:space="0" w:color="auto"/>
        <w:right w:val="none" w:sz="0" w:space="0" w:color="auto"/>
      </w:divBdr>
    </w:div>
    <w:div w:id="1558584854">
      <w:bodyDiv w:val="1"/>
      <w:marLeft w:val="0"/>
      <w:marRight w:val="0"/>
      <w:marTop w:val="0"/>
      <w:marBottom w:val="0"/>
      <w:divBdr>
        <w:top w:val="none" w:sz="0" w:space="0" w:color="auto"/>
        <w:left w:val="none" w:sz="0" w:space="0" w:color="auto"/>
        <w:bottom w:val="none" w:sz="0" w:space="0" w:color="auto"/>
        <w:right w:val="none" w:sz="0" w:space="0" w:color="auto"/>
      </w:divBdr>
      <w:divsChild>
        <w:div w:id="2074741306">
          <w:marLeft w:val="-225"/>
          <w:marRight w:val="-225"/>
          <w:marTop w:val="0"/>
          <w:marBottom w:val="0"/>
          <w:divBdr>
            <w:top w:val="none" w:sz="0" w:space="0" w:color="auto"/>
            <w:left w:val="none" w:sz="0" w:space="0" w:color="auto"/>
            <w:bottom w:val="none" w:sz="0" w:space="0" w:color="auto"/>
            <w:right w:val="none" w:sz="0" w:space="0" w:color="auto"/>
          </w:divBdr>
          <w:divsChild>
            <w:div w:id="1009990623">
              <w:marLeft w:val="0"/>
              <w:marRight w:val="0"/>
              <w:marTop w:val="0"/>
              <w:marBottom w:val="0"/>
              <w:divBdr>
                <w:top w:val="none" w:sz="0" w:space="0" w:color="auto"/>
                <w:left w:val="none" w:sz="0" w:space="0" w:color="auto"/>
                <w:bottom w:val="none" w:sz="0" w:space="0" w:color="auto"/>
                <w:right w:val="none" w:sz="0" w:space="0" w:color="auto"/>
              </w:divBdr>
              <w:divsChild>
                <w:div w:id="1479958022">
                  <w:marLeft w:val="-225"/>
                  <w:marRight w:val="-225"/>
                  <w:marTop w:val="0"/>
                  <w:marBottom w:val="0"/>
                  <w:divBdr>
                    <w:top w:val="none" w:sz="0" w:space="0" w:color="auto"/>
                    <w:left w:val="none" w:sz="0" w:space="0" w:color="auto"/>
                    <w:bottom w:val="none" w:sz="0" w:space="0" w:color="auto"/>
                    <w:right w:val="none" w:sz="0" w:space="0" w:color="auto"/>
                  </w:divBdr>
                  <w:divsChild>
                    <w:div w:id="92526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287832">
          <w:marLeft w:val="-225"/>
          <w:marRight w:val="-225"/>
          <w:marTop w:val="0"/>
          <w:marBottom w:val="0"/>
          <w:divBdr>
            <w:top w:val="none" w:sz="0" w:space="0" w:color="auto"/>
            <w:left w:val="none" w:sz="0" w:space="0" w:color="auto"/>
            <w:bottom w:val="none" w:sz="0" w:space="0" w:color="auto"/>
            <w:right w:val="none" w:sz="0" w:space="0" w:color="auto"/>
          </w:divBdr>
          <w:divsChild>
            <w:div w:id="1874926685">
              <w:marLeft w:val="0"/>
              <w:marRight w:val="0"/>
              <w:marTop w:val="0"/>
              <w:marBottom w:val="0"/>
              <w:divBdr>
                <w:top w:val="none" w:sz="0" w:space="0" w:color="auto"/>
                <w:left w:val="none" w:sz="0" w:space="0" w:color="auto"/>
                <w:bottom w:val="none" w:sz="0" w:space="0" w:color="auto"/>
                <w:right w:val="none" w:sz="0" w:space="0" w:color="auto"/>
              </w:divBdr>
              <w:divsChild>
                <w:div w:id="1381519595">
                  <w:marLeft w:val="0"/>
                  <w:marRight w:val="0"/>
                  <w:marTop w:val="0"/>
                  <w:marBottom w:val="0"/>
                  <w:divBdr>
                    <w:top w:val="none" w:sz="0" w:space="0" w:color="auto"/>
                    <w:left w:val="none" w:sz="0" w:space="0" w:color="auto"/>
                    <w:bottom w:val="none" w:sz="0" w:space="0" w:color="auto"/>
                    <w:right w:val="none" w:sz="0" w:space="0" w:color="auto"/>
                  </w:divBdr>
                  <w:divsChild>
                    <w:div w:id="129251913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44129858">
              <w:marLeft w:val="1463"/>
              <w:marRight w:val="0"/>
              <w:marTop w:val="0"/>
              <w:marBottom w:val="0"/>
              <w:divBdr>
                <w:top w:val="none" w:sz="0" w:space="0" w:color="auto"/>
                <w:left w:val="none" w:sz="0" w:space="0" w:color="auto"/>
                <w:bottom w:val="none" w:sz="0" w:space="0" w:color="auto"/>
                <w:right w:val="none" w:sz="0" w:space="0" w:color="auto"/>
              </w:divBdr>
              <w:divsChild>
                <w:div w:id="96018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296567">
          <w:marLeft w:val="-225"/>
          <w:marRight w:val="-225"/>
          <w:marTop w:val="0"/>
          <w:marBottom w:val="0"/>
          <w:divBdr>
            <w:top w:val="none" w:sz="0" w:space="0" w:color="auto"/>
            <w:left w:val="none" w:sz="0" w:space="0" w:color="auto"/>
            <w:bottom w:val="none" w:sz="0" w:space="0" w:color="auto"/>
            <w:right w:val="none" w:sz="0" w:space="0" w:color="auto"/>
          </w:divBdr>
          <w:divsChild>
            <w:div w:id="1816409401">
              <w:marLeft w:val="1463"/>
              <w:marRight w:val="0"/>
              <w:marTop w:val="0"/>
              <w:marBottom w:val="0"/>
              <w:divBdr>
                <w:top w:val="none" w:sz="0" w:space="0" w:color="auto"/>
                <w:left w:val="none" w:sz="0" w:space="0" w:color="auto"/>
                <w:bottom w:val="none" w:sz="0" w:space="0" w:color="auto"/>
                <w:right w:val="none" w:sz="0" w:space="0" w:color="auto"/>
              </w:divBdr>
              <w:divsChild>
                <w:div w:id="1362510095">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559167311">
      <w:bodyDiv w:val="1"/>
      <w:marLeft w:val="0"/>
      <w:marRight w:val="0"/>
      <w:marTop w:val="0"/>
      <w:marBottom w:val="0"/>
      <w:divBdr>
        <w:top w:val="none" w:sz="0" w:space="0" w:color="auto"/>
        <w:left w:val="none" w:sz="0" w:space="0" w:color="auto"/>
        <w:bottom w:val="none" w:sz="0" w:space="0" w:color="auto"/>
        <w:right w:val="none" w:sz="0" w:space="0" w:color="auto"/>
      </w:divBdr>
      <w:divsChild>
        <w:div w:id="1213999648">
          <w:marLeft w:val="0"/>
          <w:marRight w:val="0"/>
          <w:marTop w:val="0"/>
          <w:marBottom w:val="0"/>
          <w:divBdr>
            <w:top w:val="none" w:sz="0" w:space="0" w:color="auto"/>
            <w:left w:val="none" w:sz="0" w:space="0" w:color="auto"/>
            <w:bottom w:val="none" w:sz="0" w:space="0" w:color="auto"/>
            <w:right w:val="none" w:sz="0" w:space="0" w:color="auto"/>
          </w:divBdr>
          <w:divsChild>
            <w:div w:id="1599672937">
              <w:marLeft w:val="-225"/>
              <w:marRight w:val="-225"/>
              <w:marTop w:val="0"/>
              <w:marBottom w:val="0"/>
              <w:divBdr>
                <w:top w:val="none" w:sz="0" w:space="0" w:color="auto"/>
                <w:left w:val="none" w:sz="0" w:space="0" w:color="auto"/>
                <w:bottom w:val="none" w:sz="0" w:space="0" w:color="auto"/>
                <w:right w:val="none" w:sz="0" w:space="0" w:color="auto"/>
              </w:divBdr>
              <w:divsChild>
                <w:div w:id="238293132">
                  <w:marLeft w:val="0"/>
                  <w:marRight w:val="0"/>
                  <w:marTop w:val="0"/>
                  <w:marBottom w:val="0"/>
                  <w:divBdr>
                    <w:top w:val="none" w:sz="0" w:space="0" w:color="auto"/>
                    <w:left w:val="none" w:sz="0" w:space="0" w:color="auto"/>
                    <w:bottom w:val="none" w:sz="0" w:space="0" w:color="auto"/>
                    <w:right w:val="none" w:sz="0" w:space="0" w:color="auto"/>
                  </w:divBdr>
                  <w:divsChild>
                    <w:div w:id="848183831">
                      <w:marLeft w:val="-225"/>
                      <w:marRight w:val="-225"/>
                      <w:marTop w:val="0"/>
                      <w:marBottom w:val="0"/>
                      <w:divBdr>
                        <w:top w:val="none" w:sz="0" w:space="0" w:color="auto"/>
                        <w:left w:val="none" w:sz="0" w:space="0" w:color="auto"/>
                        <w:bottom w:val="none" w:sz="0" w:space="0" w:color="auto"/>
                        <w:right w:val="none" w:sz="0" w:space="0" w:color="auto"/>
                      </w:divBdr>
                      <w:divsChild>
                        <w:div w:id="159331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130479">
              <w:marLeft w:val="-225"/>
              <w:marRight w:val="-225"/>
              <w:marTop w:val="0"/>
              <w:marBottom w:val="0"/>
              <w:divBdr>
                <w:top w:val="none" w:sz="0" w:space="0" w:color="auto"/>
                <w:left w:val="none" w:sz="0" w:space="0" w:color="auto"/>
                <w:bottom w:val="none" w:sz="0" w:space="0" w:color="auto"/>
                <w:right w:val="none" w:sz="0" w:space="0" w:color="auto"/>
              </w:divBdr>
              <w:divsChild>
                <w:div w:id="1843886297">
                  <w:marLeft w:val="0"/>
                  <w:marRight w:val="0"/>
                  <w:marTop w:val="0"/>
                  <w:marBottom w:val="0"/>
                  <w:divBdr>
                    <w:top w:val="none" w:sz="0" w:space="0" w:color="auto"/>
                    <w:left w:val="none" w:sz="0" w:space="0" w:color="auto"/>
                    <w:bottom w:val="none" w:sz="0" w:space="0" w:color="auto"/>
                    <w:right w:val="none" w:sz="0" w:space="0" w:color="auto"/>
                  </w:divBdr>
                  <w:divsChild>
                    <w:div w:id="108404217">
                      <w:marLeft w:val="0"/>
                      <w:marRight w:val="0"/>
                      <w:marTop w:val="0"/>
                      <w:marBottom w:val="0"/>
                      <w:divBdr>
                        <w:top w:val="none" w:sz="0" w:space="0" w:color="auto"/>
                        <w:left w:val="none" w:sz="0" w:space="0" w:color="auto"/>
                        <w:bottom w:val="none" w:sz="0" w:space="0" w:color="auto"/>
                        <w:right w:val="none" w:sz="0" w:space="0" w:color="auto"/>
                      </w:divBdr>
                      <w:divsChild>
                        <w:div w:id="166862905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11361906">
                  <w:marLeft w:val="0"/>
                  <w:marRight w:val="0"/>
                  <w:marTop w:val="0"/>
                  <w:marBottom w:val="0"/>
                  <w:divBdr>
                    <w:top w:val="none" w:sz="0" w:space="0" w:color="auto"/>
                    <w:left w:val="none" w:sz="0" w:space="0" w:color="auto"/>
                    <w:bottom w:val="none" w:sz="0" w:space="0" w:color="auto"/>
                    <w:right w:val="none" w:sz="0" w:space="0" w:color="auto"/>
                  </w:divBdr>
                  <w:divsChild>
                    <w:div w:id="1165899140">
                      <w:marLeft w:val="0"/>
                      <w:marRight w:val="0"/>
                      <w:marTop w:val="0"/>
                      <w:marBottom w:val="0"/>
                      <w:divBdr>
                        <w:top w:val="none" w:sz="0" w:space="0" w:color="auto"/>
                        <w:left w:val="none" w:sz="0" w:space="0" w:color="auto"/>
                        <w:bottom w:val="none" w:sz="0" w:space="0" w:color="auto"/>
                        <w:right w:val="none" w:sz="0" w:space="0" w:color="auto"/>
                      </w:divBdr>
                      <w:divsChild>
                        <w:div w:id="151460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8212428">
          <w:marLeft w:val="0"/>
          <w:marRight w:val="0"/>
          <w:marTop w:val="0"/>
          <w:marBottom w:val="0"/>
          <w:divBdr>
            <w:top w:val="none" w:sz="0" w:space="0" w:color="auto"/>
            <w:left w:val="none" w:sz="0" w:space="0" w:color="auto"/>
            <w:bottom w:val="none" w:sz="0" w:space="0" w:color="auto"/>
            <w:right w:val="none" w:sz="0" w:space="0" w:color="auto"/>
          </w:divBdr>
          <w:divsChild>
            <w:div w:id="908729485">
              <w:marLeft w:val="-225"/>
              <w:marRight w:val="-225"/>
              <w:marTop w:val="0"/>
              <w:marBottom w:val="0"/>
              <w:divBdr>
                <w:top w:val="none" w:sz="0" w:space="0" w:color="auto"/>
                <w:left w:val="none" w:sz="0" w:space="0" w:color="auto"/>
                <w:bottom w:val="none" w:sz="0" w:space="0" w:color="auto"/>
                <w:right w:val="none" w:sz="0" w:space="0" w:color="auto"/>
              </w:divBdr>
              <w:divsChild>
                <w:div w:id="257712119">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69401">
      <w:bodyDiv w:val="1"/>
      <w:marLeft w:val="0"/>
      <w:marRight w:val="0"/>
      <w:marTop w:val="0"/>
      <w:marBottom w:val="0"/>
      <w:divBdr>
        <w:top w:val="none" w:sz="0" w:space="0" w:color="auto"/>
        <w:left w:val="none" w:sz="0" w:space="0" w:color="auto"/>
        <w:bottom w:val="none" w:sz="0" w:space="0" w:color="auto"/>
        <w:right w:val="none" w:sz="0" w:space="0" w:color="auto"/>
      </w:divBdr>
      <w:divsChild>
        <w:div w:id="1111707789">
          <w:marLeft w:val="-225"/>
          <w:marRight w:val="-225"/>
          <w:marTop w:val="0"/>
          <w:marBottom w:val="0"/>
          <w:divBdr>
            <w:top w:val="none" w:sz="0" w:space="0" w:color="auto"/>
            <w:left w:val="none" w:sz="0" w:space="0" w:color="auto"/>
            <w:bottom w:val="none" w:sz="0" w:space="0" w:color="auto"/>
            <w:right w:val="none" w:sz="0" w:space="0" w:color="auto"/>
          </w:divBdr>
          <w:divsChild>
            <w:div w:id="1361004714">
              <w:marLeft w:val="0"/>
              <w:marRight w:val="0"/>
              <w:marTop w:val="0"/>
              <w:marBottom w:val="0"/>
              <w:divBdr>
                <w:top w:val="none" w:sz="0" w:space="0" w:color="auto"/>
                <w:left w:val="none" w:sz="0" w:space="0" w:color="auto"/>
                <w:bottom w:val="none" w:sz="0" w:space="0" w:color="auto"/>
                <w:right w:val="none" w:sz="0" w:space="0" w:color="auto"/>
              </w:divBdr>
              <w:divsChild>
                <w:div w:id="1036273480">
                  <w:marLeft w:val="-225"/>
                  <w:marRight w:val="-225"/>
                  <w:marTop w:val="0"/>
                  <w:marBottom w:val="0"/>
                  <w:divBdr>
                    <w:top w:val="none" w:sz="0" w:space="0" w:color="auto"/>
                    <w:left w:val="none" w:sz="0" w:space="0" w:color="auto"/>
                    <w:bottom w:val="none" w:sz="0" w:space="0" w:color="auto"/>
                    <w:right w:val="none" w:sz="0" w:space="0" w:color="auto"/>
                  </w:divBdr>
                  <w:divsChild>
                    <w:div w:id="824206468">
                      <w:marLeft w:val="0"/>
                      <w:marRight w:val="0"/>
                      <w:marTop w:val="0"/>
                      <w:marBottom w:val="0"/>
                      <w:divBdr>
                        <w:top w:val="none" w:sz="0" w:space="0" w:color="auto"/>
                        <w:left w:val="none" w:sz="0" w:space="0" w:color="auto"/>
                        <w:bottom w:val="none" w:sz="0" w:space="0" w:color="auto"/>
                        <w:right w:val="none" w:sz="0" w:space="0" w:color="auto"/>
                      </w:divBdr>
                    </w:div>
                  </w:divsChild>
                </w:div>
                <w:div w:id="1866823106">
                  <w:marLeft w:val="0"/>
                  <w:marRight w:val="0"/>
                  <w:marTop w:val="0"/>
                  <w:marBottom w:val="0"/>
                  <w:divBdr>
                    <w:top w:val="none" w:sz="0" w:space="0" w:color="auto"/>
                    <w:left w:val="none" w:sz="0" w:space="0" w:color="auto"/>
                    <w:bottom w:val="none" w:sz="0" w:space="0" w:color="auto"/>
                    <w:right w:val="none" w:sz="0" w:space="0" w:color="auto"/>
                  </w:divBdr>
                  <w:divsChild>
                    <w:div w:id="903174250">
                      <w:marLeft w:val="0"/>
                      <w:marRight w:val="0"/>
                      <w:marTop w:val="0"/>
                      <w:marBottom w:val="0"/>
                      <w:divBdr>
                        <w:top w:val="none" w:sz="0" w:space="0" w:color="auto"/>
                        <w:left w:val="none" w:sz="0" w:space="0" w:color="auto"/>
                        <w:bottom w:val="none" w:sz="0" w:space="0" w:color="auto"/>
                        <w:right w:val="none" w:sz="0" w:space="0" w:color="auto"/>
                      </w:divBdr>
                      <w:divsChild>
                        <w:div w:id="59579275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456335481">
              <w:marLeft w:val="0"/>
              <w:marRight w:val="0"/>
              <w:marTop w:val="0"/>
              <w:marBottom w:val="0"/>
              <w:divBdr>
                <w:top w:val="none" w:sz="0" w:space="0" w:color="auto"/>
                <w:left w:val="none" w:sz="0" w:space="0" w:color="auto"/>
                <w:bottom w:val="none" w:sz="0" w:space="0" w:color="auto"/>
                <w:right w:val="none" w:sz="0" w:space="0" w:color="auto"/>
              </w:divBdr>
              <w:divsChild>
                <w:div w:id="1160534476">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558831660">
          <w:marLeft w:val="-225"/>
          <w:marRight w:val="-225"/>
          <w:marTop w:val="0"/>
          <w:marBottom w:val="0"/>
          <w:divBdr>
            <w:top w:val="none" w:sz="0" w:space="0" w:color="auto"/>
            <w:left w:val="none" w:sz="0" w:space="0" w:color="auto"/>
            <w:bottom w:val="none" w:sz="0" w:space="0" w:color="auto"/>
            <w:right w:val="none" w:sz="0" w:space="0" w:color="auto"/>
          </w:divBdr>
          <w:divsChild>
            <w:div w:id="1386484361">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559509539">
      <w:bodyDiv w:val="1"/>
      <w:marLeft w:val="0"/>
      <w:marRight w:val="0"/>
      <w:marTop w:val="0"/>
      <w:marBottom w:val="0"/>
      <w:divBdr>
        <w:top w:val="none" w:sz="0" w:space="0" w:color="auto"/>
        <w:left w:val="none" w:sz="0" w:space="0" w:color="auto"/>
        <w:bottom w:val="none" w:sz="0" w:space="0" w:color="auto"/>
        <w:right w:val="none" w:sz="0" w:space="0" w:color="auto"/>
      </w:divBdr>
      <w:divsChild>
        <w:div w:id="1170947245">
          <w:marLeft w:val="0"/>
          <w:marRight w:val="0"/>
          <w:marTop w:val="150"/>
          <w:marBottom w:val="0"/>
          <w:divBdr>
            <w:top w:val="none" w:sz="0" w:space="0" w:color="auto"/>
            <w:left w:val="none" w:sz="0" w:space="0" w:color="auto"/>
            <w:bottom w:val="none" w:sz="0" w:space="0" w:color="auto"/>
            <w:right w:val="none" w:sz="0" w:space="0" w:color="auto"/>
          </w:divBdr>
        </w:div>
        <w:div w:id="661468403">
          <w:marLeft w:val="0"/>
          <w:marRight w:val="0"/>
          <w:marTop w:val="0"/>
          <w:marBottom w:val="0"/>
          <w:divBdr>
            <w:top w:val="none" w:sz="0" w:space="0" w:color="auto"/>
            <w:left w:val="none" w:sz="0" w:space="0" w:color="auto"/>
            <w:bottom w:val="none" w:sz="0" w:space="0" w:color="auto"/>
            <w:right w:val="none" w:sz="0" w:space="0" w:color="auto"/>
          </w:divBdr>
          <w:divsChild>
            <w:div w:id="161752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671548">
      <w:bodyDiv w:val="1"/>
      <w:marLeft w:val="0"/>
      <w:marRight w:val="0"/>
      <w:marTop w:val="0"/>
      <w:marBottom w:val="0"/>
      <w:divBdr>
        <w:top w:val="none" w:sz="0" w:space="0" w:color="auto"/>
        <w:left w:val="none" w:sz="0" w:space="0" w:color="auto"/>
        <w:bottom w:val="none" w:sz="0" w:space="0" w:color="auto"/>
        <w:right w:val="none" w:sz="0" w:space="0" w:color="auto"/>
      </w:divBdr>
      <w:divsChild>
        <w:div w:id="980891179">
          <w:marLeft w:val="0"/>
          <w:marRight w:val="0"/>
          <w:marTop w:val="0"/>
          <w:marBottom w:val="0"/>
          <w:divBdr>
            <w:top w:val="none" w:sz="0" w:space="0" w:color="auto"/>
            <w:left w:val="none" w:sz="0" w:space="0" w:color="auto"/>
            <w:bottom w:val="none" w:sz="0" w:space="0" w:color="auto"/>
            <w:right w:val="none" w:sz="0" w:space="0" w:color="auto"/>
          </w:divBdr>
          <w:divsChild>
            <w:div w:id="63529208">
              <w:marLeft w:val="-225"/>
              <w:marRight w:val="-225"/>
              <w:marTop w:val="0"/>
              <w:marBottom w:val="0"/>
              <w:divBdr>
                <w:top w:val="none" w:sz="0" w:space="0" w:color="auto"/>
                <w:left w:val="none" w:sz="0" w:space="0" w:color="auto"/>
                <w:bottom w:val="none" w:sz="0" w:space="0" w:color="auto"/>
                <w:right w:val="none" w:sz="0" w:space="0" w:color="auto"/>
              </w:divBdr>
              <w:divsChild>
                <w:div w:id="97873878">
                  <w:marLeft w:val="0"/>
                  <w:marRight w:val="0"/>
                  <w:marTop w:val="0"/>
                  <w:marBottom w:val="0"/>
                  <w:divBdr>
                    <w:top w:val="none" w:sz="0" w:space="0" w:color="auto"/>
                    <w:left w:val="none" w:sz="0" w:space="0" w:color="auto"/>
                    <w:bottom w:val="none" w:sz="0" w:space="0" w:color="auto"/>
                    <w:right w:val="none" w:sz="0" w:space="0" w:color="auto"/>
                  </w:divBdr>
                  <w:divsChild>
                    <w:div w:id="2076931137">
                      <w:marLeft w:val="0"/>
                      <w:marRight w:val="0"/>
                      <w:marTop w:val="0"/>
                      <w:marBottom w:val="225"/>
                      <w:divBdr>
                        <w:top w:val="none" w:sz="0" w:space="0" w:color="auto"/>
                        <w:left w:val="none" w:sz="0" w:space="0" w:color="auto"/>
                        <w:bottom w:val="none" w:sz="0" w:space="0" w:color="auto"/>
                        <w:right w:val="none" w:sz="0" w:space="0" w:color="auto"/>
                      </w:divBdr>
                      <w:divsChild>
                        <w:div w:id="110985582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700934387">
          <w:marLeft w:val="-225"/>
          <w:marRight w:val="-225"/>
          <w:marTop w:val="0"/>
          <w:marBottom w:val="0"/>
          <w:divBdr>
            <w:top w:val="none" w:sz="0" w:space="0" w:color="auto"/>
            <w:left w:val="none" w:sz="0" w:space="0" w:color="auto"/>
            <w:bottom w:val="none" w:sz="0" w:space="0" w:color="auto"/>
            <w:right w:val="none" w:sz="0" w:space="0" w:color="auto"/>
          </w:divBdr>
          <w:divsChild>
            <w:div w:id="2033529402">
              <w:marLeft w:val="0"/>
              <w:marRight w:val="0"/>
              <w:marTop w:val="150"/>
              <w:marBottom w:val="0"/>
              <w:divBdr>
                <w:top w:val="none" w:sz="0" w:space="0" w:color="auto"/>
                <w:left w:val="none" w:sz="0" w:space="0" w:color="auto"/>
                <w:bottom w:val="none" w:sz="0" w:space="0" w:color="auto"/>
                <w:right w:val="none" w:sz="0" w:space="0" w:color="auto"/>
              </w:divBdr>
              <w:divsChild>
                <w:div w:id="719985722">
                  <w:marLeft w:val="0"/>
                  <w:marRight w:val="0"/>
                  <w:marTop w:val="0"/>
                  <w:marBottom w:val="0"/>
                  <w:divBdr>
                    <w:top w:val="none" w:sz="0" w:space="0" w:color="auto"/>
                    <w:left w:val="none" w:sz="0" w:space="0" w:color="auto"/>
                    <w:bottom w:val="none" w:sz="0" w:space="0" w:color="auto"/>
                    <w:right w:val="none" w:sz="0" w:space="0" w:color="auto"/>
                  </w:divBdr>
                </w:div>
              </w:divsChild>
            </w:div>
            <w:div w:id="851842991">
              <w:marLeft w:val="0"/>
              <w:marRight w:val="0"/>
              <w:marTop w:val="0"/>
              <w:marBottom w:val="0"/>
              <w:divBdr>
                <w:top w:val="none" w:sz="0" w:space="0" w:color="auto"/>
                <w:left w:val="none" w:sz="0" w:space="0" w:color="auto"/>
                <w:bottom w:val="none" w:sz="0" w:space="0" w:color="auto"/>
                <w:right w:val="none" w:sz="0" w:space="0" w:color="auto"/>
              </w:divBdr>
              <w:divsChild>
                <w:div w:id="1634287985">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562643204">
      <w:bodyDiv w:val="1"/>
      <w:marLeft w:val="0"/>
      <w:marRight w:val="0"/>
      <w:marTop w:val="0"/>
      <w:marBottom w:val="0"/>
      <w:divBdr>
        <w:top w:val="none" w:sz="0" w:space="0" w:color="auto"/>
        <w:left w:val="none" w:sz="0" w:space="0" w:color="auto"/>
        <w:bottom w:val="none" w:sz="0" w:space="0" w:color="auto"/>
        <w:right w:val="none" w:sz="0" w:space="0" w:color="auto"/>
      </w:divBdr>
    </w:div>
    <w:div w:id="1564028927">
      <w:bodyDiv w:val="1"/>
      <w:marLeft w:val="0"/>
      <w:marRight w:val="0"/>
      <w:marTop w:val="0"/>
      <w:marBottom w:val="0"/>
      <w:divBdr>
        <w:top w:val="none" w:sz="0" w:space="0" w:color="auto"/>
        <w:left w:val="none" w:sz="0" w:space="0" w:color="auto"/>
        <w:bottom w:val="none" w:sz="0" w:space="0" w:color="auto"/>
        <w:right w:val="none" w:sz="0" w:space="0" w:color="auto"/>
      </w:divBdr>
      <w:divsChild>
        <w:div w:id="3241862">
          <w:marLeft w:val="0"/>
          <w:marRight w:val="0"/>
          <w:marTop w:val="0"/>
          <w:marBottom w:val="300"/>
          <w:divBdr>
            <w:top w:val="none" w:sz="0" w:space="0" w:color="auto"/>
            <w:left w:val="none" w:sz="0" w:space="0" w:color="auto"/>
            <w:bottom w:val="none" w:sz="0" w:space="0" w:color="auto"/>
            <w:right w:val="none" w:sz="0" w:space="0" w:color="auto"/>
          </w:divBdr>
          <w:divsChild>
            <w:div w:id="1488280746">
              <w:marLeft w:val="0"/>
              <w:marRight w:val="0"/>
              <w:marTop w:val="0"/>
              <w:marBottom w:val="0"/>
              <w:divBdr>
                <w:top w:val="none" w:sz="0" w:space="0" w:color="auto"/>
                <w:left w:val="none" w:sz="0" w:space="0" w:color="auto"/>
                <w:bottom w:val="none" w:sz="0" w:space="0" w:color="auto"/>
                <w:right w:val="none" w:sz="0" w:space="0" w:color="auto"/>
              </w:divBdr>
            </w:div>
            <w:div w:id="17584464">
              <w:marLeft w:val="0"/>
              <w:marRight w:val="0"/>
              <w:marTop w:val="0"/>
              <w:marBottom w:val="0"/>
              <w:divBdr>
                <w:top w:val="none" w:sz="0" w:space="0" w:color="auto"/>
                <w:left w:val="none" w:sz="0" w:space="0" w:color="auto"/>
                <w:bottom w:val="none" w:sz="0" w:space="0" w:color="auto"/>
                <w:right w:val="none" w:sz="0" w:space="0" w:color="auto"/>
              </w:divBdr>
            </w:div>
          </w:divsChild>
        </w:div>
        <w:div w:id="1839879853">
          <w:marLeft w:val="0"/>
          <w:marRight w:val="0"/>
          <w:marTop w:val="0"/>
          <w:marBottom w:val="0"/>
          <w:divBdr>
            <w:top w:val="none" w:sz="0" w:space="0" w:color="auto"/>
            <w:left w:val="none" w:sz="0" w:space="0" w:color="auto"/>
            <w:bottom w:val="none" w:sz="0" w:space="0" w:color="auto"/>
            <w:right w:val="none" w:sz="0" w:space="0" w:color="auto"/>
          </w:divBdr>
        </w:div>
      </w:divsChild>
    </w:div>
    <w:div w:id="1565487092">
      <w:bodyDiv w:val="1"/>
      <w:marLeft w:val="0"/>
      <w:marRight w:val="0"/>
      <w:marTop w:val="0"/>
      <w:marBottom w:val="0"/>
      <w:divBdr>
        <w:top w:val="none" w:sz="0" w:space="0" w:color="auto"/>
        <w:left w:val="none" w:sz="0" w:space="0" w:color="auto"/>
        <w:bottom w:val="none" w:sz="0" w:space="0" w:color="auto"/>
        <w:right w:val="none" w:sz="0" w:space="0" w:color="auto"/>
      </w:divBdr>
      <w:divsChild>
        <w:div w:id="1508667406">
          <w:marLeft w:val="0"/>
          <w:marRight w:val="0"/>
          <w:marTop w:val="0"/>
          <w:marBottom w:val="0"/>
          <w:divBdr>
            <w:top w:val="single" w:sz="2" w:space="0" w:color="E0E0E0"/>
            <w:left w:val="single" w:sz="2" w:space="0" w:color="E0E0E0"/>
            <w:bottom w:val="single" w:sz="2" w:space="0" w:color="E0E0E0"/>
            <w:right w:val="single" w:sz="2" w:space="0" w:color="E0E0E0"/>
          </w:divBdr>
          <w:divsChild>
            <w:div w:id="1120495095">
              <w:marLeft w:val="0"/>
              <w:marRight w:val="0"/>
              <w:marTop w:val="0"/>
              <w:marBottom w:val="0"/>
              <w:divBdr>
                <w:top w:val="single" w:sz="2" w:space="0" w:color="E0E0E0"/>
                <w:left w:val="single" w:sz="2" w:space="0" w:color="E0E0E0"/>
                <w:bottom w:val="single" w:sz="2" w:space="0" w:color="E0E0E0"/>
                <w:right w:val="single" w:sz="2" w:space="0" w:color="E0E0E0"/>
              </w:divBdr>
              <w:divsChild>
                <w:div w:id="893278690">
                  <w:marLeft w:val="0"/>
                  <w:marRight w:val="0"/>
                  <w:marTop w:val="0"/>
                  <w:marBottom w:val="0"/>
                  <w:divBdr>
                    <w:top w:val="single" w:sz="2" w:space="0" w:color="E0E0E0"/>
                    <w:left w:val="single" w:sz="2" w:space="0" w:color="E0E0E0"/>
                    <w:bottom w:val="single" w:sz="2" w:space="0" w:color="E0E0E0"/>
                    <w:right w:val="single" w:sz="2" w:space="0" w:color="E0E0E0"/>
                  </w:divBdr>
                  <w:divsChild>
                    <w:div w:id="542325146">
                      <w:marLeft w:val="0"/>
                      <w:marRight w:val="0"/>
                      <w:marTop w:val="0"/>
                      <w:marBottom w:val="0"/>
                      <w:divBdr>
                        <w:top w:val="single" w:sz="2" w:space="0" w:color="E0E0E0"/>
                        <w:left w:val="single" w:sz="2" w:space="0" w:color="E0E0E0"/>
                        <w:bottom w:val="single" w:sz="2" w:space="0" w:color="E0E0E0"/>
                        <w:right w:val="single" w:sz="2" w:space="0" w:color="E0E0E0"/>
                      </w:divBdr>
                    </w:div>
                    <w:div w:id="148939436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244996910">
          <w:marLeft w:val="0"/>
          <w:marRight w:val="0"/>
          <w:marTop w:val="0"/>
          <w:marBottom w:val="0"/>
          <w:divBdr>
            <w:top w:val="single" w:sz="2" w:space="0" w:color="E0E0E0"/>
            <w:left w:val="single" w:sz="2" w:space="0" w:color="E0E0E0"/>
            <w:bottom w:val="single" w:sz="2" w:space="0" w:color="E0E0E0"/>
            <w:right w:val="single" w:sz="2" w:space="0" w:color="E0E0E0"/>
          </w:divBdr>
          <w:divsChild>
            <w:div w:id="1566916511">
              <w:marLeft w:val="0"/>
              <w:marRight w:val="0"/>
              <w:marTop w:val="0"/>
              <w:marBottom w:val="0"/>
              <w:divBdr>
                <w:top w:val="single" w:sz="2" w:space="0" w:color="E0E0E0"/>
                <w:left w:val="single" w:sz="2" w:space="0" w:color="E0E0E0"/>
                <w:bottom w:val="single" w:sz="2" w:space="0" w:color="E0E0E0"/>
                <w:right w:val="single" w:sz="2" w:space="0" w:color="E0E0E0"/>
              </w:divBdr>
              <w:divsChild>
                <w:div w:id="309289116">
                  <w:marLeft w:val="0"/>
                  <w:marRight w:val="0"/>
                  <w:marTop w:val="0"/>
                  <w:marBottom w:val="0"/>
                  <w:divBdr>
                    <w:top w:val="single" w:sz="2" w:space="0" w:color="E0E0E0"/>
                    <w:left w:val="single" w:sz="2" w:space="0" w:color="E0E0E0"/>
                    <w:bottom w:val="single" w:sz="2" w:space="0" w:color="E0E0E0"/>
                    <w:right w:val="single" w:sz="2" w:space="0" w:color="E0E0E0"/>
                  </w:divBdr>
                  <w:divsChild>
                    <w:div w:id="1827165470">
                      <w:marLeft w:val="0"/>
                      <w:marRight w:val="0"/>
                      <w:marTop w:val="0"/>
                      <w:marBottom w:val="0"/>
                      <w:divBdr>
                        <w:top w:val="single" w:sz="2" w:space="0" w:color="E0E0E0"/>
                        <w:left w:val="single" w:sz="2" w:space="0" w:color="E0E0E0"/>
                        <w:bottom w:val="single" w:sz="2" w:space="0" w:color="E0E0E0"/>
                        <w:right w:val="single" w:sz="2" w:space="0" w:color="E0E0E0"/>
                      </w:divBdr>
                      <w:divsChild>
                        <w:div w:id="163259041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949892710">
              <w:marLeft w:val="0"/>
              <w:marRight w:val="0"/>
              <w:marTop w:val="0"/>
              <w:marBottom w:val="0"/>
              <w:divBdr>
                <w:top w:val="single" w:sz="2" w:space="0" w:color="E0E0E0"/>
                <w:left w:val="single" w:sz="2" w:space="0" w:color="E0E0E0"/>
                <w:bottom w:val="single" w:sz="2" w:space="0" w:color="E0E0E0"/>
                <w:right w:val="single" w:sz="2" w:space="0" w:color="E0E0E0"/>
              </w:divBdr>
              <w:divsChild>
                <w:div w:id="1583491186">
                  <w:marLeft w:val="0"/>
                  <w:marRight w:val="0"/>
                  <w:marTop w:val="0"/>
                  <w:marBottom w:val="0"/>
                  <w:divBdr>
                    <w:top w:val="single" w:sz="2" w:space="0" w:color="E0E0E0"/>
                    <w:left w:val="single" w:sz="2" w:space="0" w:color="E0E0E0"/>
                    <w:bottom w:val="single" w:sz="2" w:space="0" w:color="E0E0E0"/>
                    <w:right w:val="single" w:sz="2" w:space="0" w:color="E0E0E0"/>
                  </w:divBdr>
                </w:div>
                <w:div w:id="178083112">
                  <w:marLeft w:val="0"/>
                  <w:marRight w:val="0"/>
                  <w:marTop w:val="0"/>
                  <w:marBottom w:val="0"/>
                  <w:divBdr>
                    <w:top w:val="single" w:sz="2" w:space="0" w:color="E0E0E0"/>
                    <w:left w:val="single" w:sz="2" w:space="0" w:color="E0E0E0"/>
                    <w:bottom w:val="single" w:sz="2" w:space="0" w:color="E0E0E0"/>
                    <w:right w:val="single" w:sz="2" w:space="0" w:color="E0E0E0"/>
                  </w:divBdr>
                  <w:divsChild>
                    <w:div w:id="278222736">
                      <w:marLeft w:val="0"/>
                      <w:marRight w:val="0"/>
                      <w:marTop w:val="0"/>
                      <w:marBottom w:val="0"/>
                      <w:divBdr>
                        <w:top w:val="single" w:sz="2" w:space="0" w:color="E0E0E0"/>
                        <w:left w:val="single" w:sz="2" w:space="0" w:color="E0E0E0"/>
                        <w:bottom w:val="single" w:sz="2" w:space="0" w:color="E0E0E0"/>
                        <w:right w:val="single" w:sz="2" w:space="0" w:color="E0E0E0"/>
                      </w:divBdr>
                      <w:divsChild>
                        <w:div w:id="68972636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72821850">
                      <w:marLeft w:val="0"/>
                      <w:marRight w:val="0"/>
                      <w:marTop w:val="0"/>
                      <w:marBottom w:val="0"/>
                      <w:divBdr>
                        <w:top w:val="single" w:sz="2" w:space="0" w:color="E0E0E0"/>
                        <w:left w:val="single" w:sz="2" w:space="0" w:color="E0E0E0"/>
                        <w:bottom w:val="single" w:sz="2" w:space="0" w:color="E0E0E0"/>
                        <w:right w:val="single" w:sz="2" w:space="0" w:color="E0E0E0"/>
                      </w:divBdr>
                      <w:divsChild>
                        <w:div w:id="141335719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565524199">
      <w:bodyDiv w:val="1"/>
      <w:marLeft w:val="0"/>
      <w:marRight w:val="0"/>
      <w:marTop w:val="0"/>
      <w:marBottom w:val="0"/>
      <w:divBdr>
        <w:top w:val="none" w:sz="0" w:space="0" w:color="auto"/>
        <w:left w:val="none" w:sz="0" w:space="0" w:color="auto"/>
        <w:bottom w:val="none" w:sz="0" w:space="0" w:color="auto"/>
        <w:right w:val="none" w:sz="0" w:space="0" w:color="auto"/>
      </w:divBdr>
      <w:divsChild>
        <w:div w:id="1416434809">
          <w:marLeft w:val="0"/>
          <w:marRight w:val="0"/>
          <w:marTop w:val="0"/>
          <w:marBottom w:val="0"/>
          <w:divBdr>
            <w:top w:val="none" w:sz="0" w:space="0" w:color="auto"/>
            <w:left w:val="none" w:sz="0" w:space="0" w:color="auto"/>
            <w:bottom w:val="none" w:sz="0" w:space="0" w:color="auto"/>
            <w:right w:val="none" w:sz="0" w:space="0" w:color="auto"/>
          </w:divBdr>
        </w:div>
        <w:div w:id="2041589412">
          <w:marLeft w:val="0"/>
          <w:marRight w:val="0"/>
          <w:marTop w:val="0"/>
          <w:marBottom w:val="0"/>
          <w:divBdr>
            <w:top w:val="none" w:sz="0" w:space="0" w:color="auto"/>
            <w:left w:val="none" w:sz="0" w:space="0" w:color="auto"/>
            <w:bottom w:val="none" w:sz="0" w:space="0" w:color="auto"/>
            <w:right w:val="none" w:sz="0" w:space="0" w:color="auto"/>
          </w:divBdr>
        </w:div>
      </w:divsChild>
    </w:div>
    <w:div w:id="1566408052">
      <w:bodyDiv w:val="1"/>
      <w:marLeft w:val="0"/>
      <w:marRight w:val="0"/>
      <w:marTop w:val="0"/>
      <w:marBottom w:val="0"/>
      <w:divBdr>
        <w:top w:val="none" w:sz="0" w:space="0" w:color="auto"/>
        <w:left w:val="none" w:sz="0" w:space="0" w:color="auto"/>
        <w:bottom w:val="none" w:sz="0" w:space="0" w:color="auto"/>
        <w:right w:val="none" w:sz="0" w:space="0" w:color="auto"/>
      </w:divBdr>
    </w:div>
    <w:div w:id="1567301025">
      <w:bodyDiv w:val="1"/>
      <w:marLeft w:val="0"/>
      <w:marRight w:val="0"/>
      <w:marTop w:val="0"/>
      <w:marBottom w:val="0"/>
      <w:divBdr>
        <w:top w:val="none" w:sz="0" w:space="0" w:color="auto"/>
        <w:left w:val="none" w:sz="0" w:space="0" w:color="auto"/>
        <w:bottom w:val="none" w:sz="0" w:space="0" w:color="auto"/>
        <w:right w:val="none" w:sz="0" w:space="0" w:color="auto"/>
      </w:divBdr>
      <w:divsChild>
        <w:div w:id="1437795085">
          <w:marLeft w:val="-225"/>
          <w:marRight w:val="-225"/>
          <w:marTop w:val="0"/>
          <w:marBottom w:val="0"/>
          <w:divBdr>
            <w:top w:val="none" w:sz="0" w:space="0" w:color="auto"/>
            <w:left w:val="none" w:sz="0" w:space="0" w:color="auto"/>
            <w:bottom w:val="none" w:sz="0" w:space="0" w:color="auto"/>
            <w:right w:val="none" w:sz="0" w:space="0" w:color="auto"/>
          </w:divBdr>
          <w:divsChild>
            <w:div w:id="361130101">
              <w:marLeft w:val="0"/>
              <w:marRight w:val="0"/>
              <w:marTop w:val="0"/>
              <w:marBottom w:val="0"/>
              <w:divBdr>
                <w:top w:val="none" w:sz="0" w:space="0" w:color="auto"/>
                <w:left w:val="none" w:sz="0" w:space="0" w:color="auto"/>
                <w:bottom w:val="none" w:sz="0" w:space="0" w:color="auto"/>
                <w:right w:val="none" w:sz="0" w:space="0" w:color="auto"/>
              </w:divBdr>
              <w:divsChild>
                <w:div w:id="913272049">
                  <w:marLeft w:val="-225"/>
                  <w:marRight w:val="-225"/>
                  <w:marTop w:val="0"/>
                  <w:marBottom w:val="0"/>
                  <w:divBdr>
                    <w:top w:val="none" w:sz="0" w:space="0" w:color="auto"/>
                    <w:left w:val="none" w:sz="0" w:space="0" w:color="auto"/>
                    <w:bottom w:val="none" w:sz="0" w:space="0" w:color="auto"/>
                    <w:right w:val="none" w:sz="0" w:space="0" w:color="auto"/>
                  </w:divBdr>
                  <w:divsChild>
                    <w:div w:id="2000234480">
                      <w:marLeft w:val="0"/>
                      <w:marRight w:val="0"/>
                      <w:marTop w:val="0"/>
                      <w:marBottom w:val="0"/>
                      <w:divBdr>
                        <w:top w:val="none" w:sz="0" w:space="0" w:color="auto"/>
                        <w:left w:val="none" w:sz="0" w:space="0" w:color="auto"/>
                        <w:bottom w:val="none" w:sz="0" w:space="0" w:color="auto"/>
                        <w:right w:val="none" w:sz="0" w:space="0" w:color="auto"/>
                      </w:divBdr>
                    </w:div>
                  </w:divsChild>
                </w:div>
                <w:div w:id="830025962">
                  <w:marLeft w:val="0"/>
                  <w:marRight w:val="0"/>
                  <w:marTop w:val="0"/>
                  <w:marBottom w:val="0"/>
                  <w:divBdr>
                    <w:top w:val="none" w:sz="0" w:space="0" w:color="auto"/>
                    <w:left w:val="none" w:sz="0" w:space="0" w:color="auto"/>
                    <w:bottom w:val="none" w:sz="0" w:space="0" w:color="auto"/>
                    <w:right w:val="none" w:sz="0" w:space="0" w:color="auto"/>
                  </w:divBdr>
                  <w:divsChild>
                    <w:div w:id="1097218240">
                      <w:marLeft w:val="0"/>
                      <w:marRight w:val="0"/>
                      <w:marTop w:val="0"/>
                      <w:marBottom w:val="0"/>
                      <w:divBdr>
                        <w:top w:val="none" w:sz="0" w:space="0" w:color="auto"/>
                        <w:left w:val="none" w:sz="0" w:space="0" w:color="auto"/>
                        <w:bottom w:val="none" w:sz="0" w:space="0" w:color="auto"/>
                        <w:right w:val="none" w:sz="0" w:space="0" w:color="auto"/>
                      </w:divBdr>
                      <w:divsChild>
                        <w:div w:id="19603294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958148737">
              <w:marLeft w:val="0"/>
              <w:marRight w:val="0"/>
              <w:marTop w:val="0"/>
              <w:marBottom w:val="0"/>
              <w:divBdr>
                <w:top w:val="none" w:sz="0" w:space="0" w:color="auto"/>
                <w:left w:val="none" w:sz="0" w:space="0" w:color="auto"/>
                <w:bottom w:val="none" w:sz="0" w:space="0" w:color="auto"/>
                <w:right w:val="none" w:sz="0" w:space="0" w:color="auto"/>
              </w:divBdr>
              <w:divsChild>
                <w:div w:id="1730765849">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749300891">
          <w:marLeft w:val="-225"/>
          <w:marRight w:val="-225"/>
          <w:marTop w:val="0"/>
          <w:marBottom w:val="0"/>
          <w:divBdr>
            <w:top w:val="none" w:sz="0" w:space="0" w:color="auto"/>
            <w:left w:val="none" w:sz="0" w:space="0" w:color="auto"/>
            <w:bottom w:val="none" w:sz="0" w:space="0" w:color="auto"/>
            <w:right w:val="none" w:sz="0" w:space="0" w:color="auto"/>
          </w:divBdr>
          <w:divsChild>
            <w:div w:id="457601765">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567840770">
      <w:bodyDiv w:val="1"/>
      <w:marLeft w:val="0"/>
      <w:marRight w:val="0"/>
      <w:marTop w:val="0"/>
      <w:marBottom w:val="0"/>
      <w:divBdr>
        <w:top w:val="none" w:sz="0" w:space="0" w:color="auto"/>
        <w:left w:val="none" w:sz="0" w:space="0" w:color="auto"/>
        <w:bottom w:val="none" w:sz="0" w:space="0" w:color="auto"/>
        <w:right w:val="none" w:sz="0" w:space="0" w:color="auto"/>
      </w:divBdr>
      <w:divsChild>
        <w:div w:id="1663773070">
          <w:marLeft w:val="0"/>
          <w:marRight w:val="0"/>
          <w:marTop w:val="0"/>
          <w:marBottom w:val="0"/>
          <w:divBdr>
            <w:top w:val="single" w:sz="2" w:space="0" w:color="E0E0E0"/>
            <w:left w:val="single" w:sz="2" w:space="0" w:color="E0E0E0"/>
            <w:bottom w:val="single" w:sz="2" w:space="0" w:color="E0E0E0"/>
            <w:right w:val="single" w:sz="2" w:space="0" w:color="E0E0E0"/>
          </w:divBdr>
          <w:divsChild>
            <w:div w:id="1222211925">
              <w:marLeft w:val="0"/>
              <w:marRight w:val="0"/>
              <w:marTop w:val="0"/>
              <w:marBottom w:val="0"/>
              <w:divBdr>
                <w:top w:val="single" w:sz="2" w:space="0" w:color="E0E0E0"/>
                <w:left w:val="single" w:sz="2" w:space="0" w:color="E0E0E0"/>
                <w:bottom w:val="single" w:sz="2" w:space="0" w:color="E0E0E0"/>
                <w:right w:val="single" w:sz="2" w:space="0" w:color="E0E0E0"/>
              </w:divBdr>
              <w:divsChild>
                <w:div w:id="1695106855">
                  <w:marLeft w:val="0"/>
                  <w:marRight w:val="0"/>
                  <w:marTop w:val="0"/>
                  <w:marBottom w:val="0"/>
                  <w:divBdr>
                    <w:top w:val="single" w:sz="2" w:space="0" w:color="E0E0E0"/>
                    <w:left w:val="single" w:sz="2" w:space="0" w:color="E0E0E0"/>
                    <w:bottom w:val="single" w:sz="2" w:space="0" w:color="E0E0E0"/>
                    <w:right w:val="single" w:sz="2" w:space="0" w:color="E0E0E0"/>
                  </w:divBdr>
                  <w:divsChild>
                    <w:div w:id="192765454">
                      <w:marLeft w:val="0"/>
                      <w:marRight w:val="0"/>
                      <w:marTop w:val="0"/>
                      <w:marBottom w:val="0"/>
                      <w:divBdr>
                        <w:top w:val="single" w:sz="2" w:space="0" w:color="E0E0E0"/>
                        <w:left w:val="single" w:sz="2" w:space="0" w:color="E0E0E0"/>
                        <w:bottom w:val="single" w:sz="2" w:space="0" w:color="E0E0E0"/>
                        <w:right w:val="single" w:sz="2" w:space="0" w:color="E0E0E0"/>
                      </w:divBdr>
                    </w:div>
                    <w:div w:id="157511656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805080741">
          <w:marLeft w:val="0"/>
          <w:marRight w:val="0"/>
          <w:marTop w:val="0"/>
          <w:marBottom w:val="0"/>
          <w:divBdr>
            <w:top w:val="single" w:sz="2" w:space="0" w:color="E0E0E0"/>
            <w:left w:val="single" w:sz="2" w:space="0" w:color="E0E0E0"/>
            <w:bottom w:val="single" w:sz="2" w:space="0" w:color="E0E0E0"/>
            <w:right w:val="single" w:sz="2" w:space="0" w:color="E0E0E0"/>
          </w:divBdr>
          <w:divsChild>
            <w:div w:id="2002810490">
              <w:marLeft w:val="0"/>
              <w:marRight w:val="0"/>
              <w:marTop w:val="0"/>
              <w:marBottom w:val="0"/>
              <w:divBdr>
                <w:top w:val="single" w:sz="2" w:space="0" w:color="E0E0E0"/>
                <w:left w:val="single" w:sz="2" w:space="0" w:color="E0E0E0"/>
                <w:bottom w:val="single" w:sz="2" w:space="0" w:color="E0E0E0"/>
                <w:right w:val="single" w:sz="2" w:space="0" w:color="E0E0E0"/>
              </w:divBdr>
              <w:divsChild>
                <w:div w:id="5182658">
                  <w:marLeft w:val="0"/>
                  <w:marRight w:val="0"/>
                  <w:marTop w:val="0"/>
                  <w:marBottom w:val="0"/>
                  <w:divBdr>
                    <w:top w:val="single" w:sz="2" w:space="0" w:color="E0E0E0"/>
                    <w:left w:val="single" w:sz="2" w:space="0" w:color="E0E0E0"/>
                    <w:bottom w:val="single" w:sz="2" w:space="0" w:color="E0E0E0"/>
                    <w:right w:val="single" w:sz="2" w:space="0" w:color="E0E0E0"/>
                  </w:divBdr>
                  <w:divsChild>
                    <w:div w:id="2036346690">
                      <w:marLeft w:val="0"/>
                      <w:marRight w:val="0"/>
                      <w:marTop w:val="0"/>
                      <w:marBottom w:val="0"/>
                      <w:divBdr>
                        <w:top w:val="single" w:sz="2" w:space="0" w:color="E0E0E0"/>
                        <w:left w:val="single" w:sz="2" w:space="0" w:color="E0E0E0"/>
                        <w:bottom w:val="single" w:sz="2" w:space="0" w:color="E0E0E0"/>
                        <w:right w:val="single" w:sz="2" w:space="0" w:color="E0E0E0"/>
                      </w:divBdr>
                      <w:divsChild>
                        <w:div w:id="166470331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32868993">
              <w:marLeft w:val="0"/>
              <w:marRight w:val="0"/>
              <w:marTop w:val="0"/>
              <w:marBottom w:val="0"/>
              <w:divBdr>
                <w:top w:val="single" w:sz="2" w:space="0" w:color="E0E0E0"/>
                <w:left w:val="single" w:sz="2" w:space="0" w:color="E0E0E0"/>
                <w:bottom w:val="single" w:sz="2" w:space="0" w:color="E0E0E0"/>
                <w:right w:val="single" w:sz="2" w:space="0" w:color="E0E0E0"/>
              </w:divBdr>
              <w:divsChild>
                <w:div w:id="1633902766">
                  <w:marLeft w:val="0"/>
                  <w:marRight w:val="0"/>
                  <w:marTop w:val="0"/>
                  <w:marBottom w:val="0"/>
                  <w:divBdr>
                    <w:top w:val="single" w:sz="2" w:space="0" w:color="E0E0E0"/>
                    <w:left w:val="single" w:sz="2" w:space="0" w:color="E0E0E0"/>
                    <w:bottom w:val="single" w:sz="2" w:space="0" w:color="E0E0E0"/>
                    <w:right w:val="single" w:sz="2" w:space="0" w:color="E0E0E0"/>
                  </w:divBdr>
                </w:div>
                <w:div w:id="273051873">
                  <w:marLeft w:val="0"/>
                  <w:marRight w:val="0"/>
                  <w:marTop w:val="0"/>
                  <w:marBottom w:val="0"/>
                  <w:divBdr>
                    <w:top w:val="single" w:sz="2" w:space="0" w:color="E0E0E0"/>
                    <w:left w:val="single" w:sz="2" w:space="0" w:color="E0E0E0"/>
                    <w:bottom w:val="single" w:sz="2" w:space="0" w:color="E0E0E0"/>
                    <w:right w:val="single" w:sz="2" w:space="0" w:color="E0E0E0"/>
                  </w:divBdr>
                  <w:divsChild>
                    <w:div w:id="1744328339">
                      <w:marLeft w:val="0"/>
                      <w:marRight w:val="0"/>
                      <w:marTop w:val="0"/>
                      <w:marBottom w:val="0"/>
                      <w:divBdr>
                        <w:top w:val="single" w:sz="2" w:space="0" w:color="E0E0E0"/>
                        <w:left w:val="single" w:sz="2" w:space="0" w:color="E0E0E0"/>
                        <w:bottom w:val="single" w:sz="2" w:space="0" w:color="E0E0E0"/>
                        <w:right w:val="single" w:sz="2" w:space="0" w:color="E0E0E0"/>
                      </w:divBdr>
                      <w:divsChild>
                        <w:div w:id="44912926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48728441">
                      <w:marLeft w:val="0"/>
                      <w:marRight w:val="0"/>
                      <w:marTop w:val="0"/>
                      <w:marBottom w:val="0"/>
                      <w:divBdr>
                        <w:top w:val="single" w:sz="2" w:space="0" w:color="E0E0E0"/>
                        <w:left w:val="single" w:sz="2" w:space="0" w:color="E0E0E0"/>
                        <w:bottom w:val="single" w:sz="2" w:space="0" w:color="E0E0E0"/>
                        <w:right w:val="single" w:sz="2" w:space="0" w:color="E0E0E0"/>
                      </w:divBdr>
                      <w:divsChild>
                        <w:div w:id="143551466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568612766">
      <w:bodyDiv w:val="1"/>
      <w:marLeft w:val="0"/>
      <w:marRight w:val="0"/>
      <w:marTop w:val="0"/>
      <w:marBottom w:val="0"/>
      <w:divBdr>
        <w:top w:val="none" w:sz="0" w:space="0" w:color="auto"/>
        <w:left w:val="none" w:sz="0" w:space="0" w:color="auto"/>
        <w:bottom w:val="none" w:sz="0" w:space="0" w:color="auto"/>
        <w:right w:val="none" w:sz="0" w:space="0" w:color="auto"/>
      </w:divBdr>
      <w:divsChild>
        <w:div w:id="843856088">
          <w:marLeft w:val="-225"/>
          <w:marRight w:val="-225"/>
          <w:marTop w:val="0"/>
          <w:marBottom w:val="0"/>
          <w:divBdr>
            <w:top w:val="none" w:sz="0" w:space="0" w:color="auto"/>
            <w:left w:val="none" w:sz="0" w:space="0" w:color="auto"/>
            <w:bottom w:val="none" w:sz="0" w:space="0" w:color="auto"/>
            <w:right w:val="none" w:sz="0" w:space="0" w:color="auto"/>
          </w:divBdr>
          <w:divsChild>
            <w:div w:id="1423140175">
              <w:marLeft w:val="0"/>
              <w:marRight w:val="0"/>
              <w:marTop w:val="0"/>
              <w:marBottom w:val="0"/>
              <w:divBdr>
                <w:top w:val="none" w:sz="0" w:space="0" w:color="auto"/>
                <w:left w:val="none" w:sz="0" w:space="0" w:color="auto"/>
                <w:bottom w:val="none" w:sz="0" w:space="0" w:color="auto"/>
                <w:right w:val="none" w:sz="0" w:space="0" w:color="auto"/>
              </w:divBdr>
              <w:divsChild>
                <w:div w:id="502205289">
                  <w:marLeft w:val="-225"/>
                  <w:marRight w:val="-225"/>
                  <w:marTop w:val="0"/>
                  <w:marBottom w:val="0"/>
                  <w:divBdr>
                    <w:top w:val="none" w:sz="0" w:space="0" w:color="auto"/>
                    <w:left w:val="none" w:sz="0" w:space="0" w:color="auto"/>
                    <w:bottom w:val="none" w:sz="0" w:space="0" w:color="auto"/>
                    <w:right w:val="none" w:sz="0" w:space="0" w:color="auto"/>
                  </w:divBdr>
                  <w:divsChild>
                    <w:div w:id="199232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986038">
          <w:marLeft w:val="-225"/>
          <w:marRight w:val="-225"/>
          <w:marTop w:val="0"/>
          <w:marBottom w:val="0"/>
          <w:divBdr>
            <w:top w:val="none" w:sz="0" w:space="0" w:color="auto"/>
            <w:left w:val="none" w:sz="0" w:space="0" w:color="auto"/>
            <w:bottom w:val="none" w:sz="0" w:space="0" w:color="auto"/>
            <w:right w:val="none" w:sz="0" w:space="0" w:color="auto"/>
          </w:divBdr>
          <w:divsChild>
            <w:div w:id="2056538973">
              <w:marLeft w:val="0"/>
              <w:marRight w:val="0"/>
              <w:marTop w:val="0"/>
              <w:marBottom w:val="0"/>
              <w:divBdr>
                <w:top w:val="none" w:sz="0" w:space="0" w:color="auto"/>
                <w:left w:val="none" w:sz="0" w:space="0" w:color="auto"/>
                <w:bottom w:val="none" w:sz="0" w:space="0" w:color="auto"/>
                <w:right w:val="none" w:sz="0" w:space="0" w:color="auto"/>
              </w:divBdr>
              <w:divsChild>
                <w:div w:id="1745645239">
                  <w:marLeft w:val="0"/>
                  <w:marRight w:val="0"/>
                  <w:marTop w:val="0"/>
                  <w:marBottom w:val="0"/>
                  <w:divBdr>
                    <w:top w:val="none" w:sz="0" w:space="0" w:color="auto"/>
                    <w:left w:val="none" w:sz="0" w:space="0" w:color="auto"/>
                    <w:bottom w:val="none" w:sz="0" w:space="0" w:color="auto"/>
                    <w:right w:val="none" w:sz="0" w:space="0" w:color="auto"/>
                  </w:divBdr>
                  <w:divsChild>
                    <w:div w:id="13183405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79473221">
              <w:marLeft w:val="1463"/>
              <w:marRight w:val="0"/>
              <w:marTop w:val="0"/>
              <w:marBottom w:val="0"/>
              <w:divBdr>
                <w:top w:val="none" w:sz="0" w:space="0" w:color="auto"/>
                <w:left w:val="none" w:sz="0" w:space="0" w:color="auto"/>
                <w:bottom w:val="none" w:sz="0" w:space="0" w:color="auto"/>
                <w:right w:val="none" w:sz="0" w:space="0" w:color="auto"/>
              </w:divBdr>
              <w:divsChild>
                <w:div w:id="117873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79390">
          <w:marLeft w:val="-225"/>
          <w:marRight w:val="-225"/>
          <w:marTop w:val="0"/>
          <w:marBottom w:val="0"/>
          <w:divBdr>
            <w:top w:val="none" w:sz="0" w:space="0" w:color="auto"/>
            <w:left w:val="none" w:sz="0" w:space="0" w:color="auto"/>
            <w:bottom w:val="none" w:sz="0" w:space="0" w:color="auto"/>
            <w:right w:val="none" w:sz="0" w:space="0" w:color="auto"/>
          </w:divBdr>
          <w:divsChild>
            <w:div w:id="415518034">
              <w:marLeft w:val="1463"/>
              <w:marRight w:val="0"/>
              <w:marTop w:val="0"/>
              <w:marBottom w:val="0"/>
              <w:divBdr>
                <w:top w:val="none" w:sz="0" w:space="0" w:color="auto"/>
                <w:left w:val="none" w:sz="0" w:space="0" w:color="auto"/>
                <w:bottom w:val="none" w:sz="0" w:space="0" w:color="auto"/>
                <w:right w:val="none" w:sz="0" w:space="0" w:color="auto"/>
              </w:divBdr>
              <w:divsChild>
                <w:div w:id="1600988600">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570731428">
      <w:bodyDiv w:val="1"/>
      <w:marLeft w:val="0"/>
      <w:marRight w:val="0"/>
      <w:marTop w:val="0"/>
      <w:marBottom w:val="0"/>
      <w:divBdr>
        <w:top w:val="none" w:sz="0" w:space="0" w:color="auto"/>
        <w:left w:val="none" w:sz="0" w:space="0" w:color="auto"/>
        <w:bottom w:val="none" w:sz="0" w:space="0" w:color="auto"/>
        <w:right w:val="none" w:sz="0" w:space="0" w:color="auto"/>
      </w:divBdr>
      <w:divsChild>
        <w:div w:id="22755834">
          <w:marLeft w:val="0"/>
          <w:marRight w:val="0"/>
          <w:marTop w:val="0"/>
          <w:marBottom w:val="0"/>
          <w:divBdr>
            <w:top w:val="none" w:sz="0" w:space="0" w:color="auto"/>
            <w:left w:val="none" w:sz="0" w:space="0" w:color="auto"/>
            <w:bottom w:val="none" w:sz="0" w:space="0" w:color="auto"/>
            <w:right w:val="none" w:sz="0" w:space="0" w:color="auto"/>
          </w:divBdr>
        </w:div>
        <w:div w:id="860778802">
          <w:marLeft w:val="0"/>
          <w:marRight w:val="0"/>
          <w:marTop w:val="0"/>
          <w:marBottom w:val="0"/>
          <w:divBdr>
            <w:top w:val="none" w:sz="0" w:space="0" w:color="auto"/>
            <w:left w:val="none" w:sz="0" w:space="0" w:color="auto"/>
            <w:bottom w:val="none" w:sz="0" w:space="0" w:color="auto"/>
            <w:right w:val="none" w:sz="0" w:space="0" w:color="auto"/>
          </w:divBdr>
        </w:div>
        <w:div w:id="1057168995">
          <w:marLeft w:val="0"/>
          <w:marRight w:val="0"/>
          <w:marTop w:val="0"/>
          <w:marBottom w:val="0"/>
          <w:divBdr>
            <w:top w:val="none" w:sz="0" w:space="0" w:color="auto"/>
            <w:left w:val="none" w:sz="0" w:space="0" w:color="auto"/>
            <w:bottom w:val="none" w:sz="0" w:space="0" w:color="auto"/>
            <w:right w:val="none" w:sz="0" w:space="0" w:color="auto"/>
          </w:divBdr>
          <w:divsChild>
            <w:div w:id="704675684">
              <w:marLeft w:val="0"/>
              <w:marRight w:val="0"/>
              <w:marTop w:val="150"/>
              <w:marBottom w:val="150"/>
              <w:divBdr>
                <w:top w:val="none" w:sz="0" w:space="0" w:color="auto"/>
                <w:left w:val="none" w:sz="0" w:space="0" w:color="auto"/>
                <w:bottom w:val="none" w:sz="0" w:space="0" w:color="auto"/>
                <w:right w:val="none" w:sz="0" w:space="0" w:color="auto"/>
              </w:divBdr>
              <w:divsChild>
                <w:div w:id="1307392655">
                  <w:marLeft w:val="0"/>
                  <w:marRight w:val="0"/>
                  <w:marTop w:val="0"/>
                  <w:marBottom w:val="0"/>
                  <w:divBdr>
                    <w:top w:val="none" w:sz="0" w:space="0" w:color="auto"/>
                    <w:left w:val="none" w:sz="0" w:space="0" w:color="auto"/>
                    <w:bottom w:val="none" w:sz="0" w:space="0" w:color="auto"/>
                    <w:right w:val="none" w:sz="0" w:space="0" w:color="auto"/>
                  </w:divBdr>
                  <w:divsChild>
                    <w:div w:id="66180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049664">
      <w:bodyDiv w:val="1"/>
      <w:marLeft w:val="0"/>
      <w:marRight w:val="0"/>
      <w:marTop w:val="0"/>
      <w:marBottom w:val="0"/>
      <w:divBdr>
        <w:top w:val="none" w:sz="0" w:space="0" w:color="auto"/>
        <w:left w:val="none" w:sz="0" w:space="0" w:color="auto"/>
        <w:bottom w:val="none" w:sz="0" w:space="0" w:color="auto"/>
        <w:right w:val="none" w:sz="0" w:space="0" w:color="auto"/>
      </w:divBdr>
      <w:divsChild>
        <w:div w:id="1935363120">
          <w:marLeft w:val="0"/>
          <w:marRight w:val="0"/>
          <w:marTop w:val="0"/>
          <w:marBottom w:val="0"/>
          <w:divBdr>
            <w:top w:val="single" w:sz="2" w:space="0" w:color="E0E0E0"/>
            <w:left w:val="single" w:sz="2" w:space="0" w:color="E0E0E0"/>
            <w:bottom w:val="single" w:sz="2" w:space="0" w:color="E0E0E0"/>
            <w:right w:val="single" w:sz="2" w:space="0" w:color="E0E0E0"/>
          </w:divBdr>
          <w:divsChild>
            <w:div w:id="1891335847">
              <w:marLeft w:val="0"/>
              <w:marRight w:val="0"/>
              <w:marTop w:val="0"/>
              <w:marBottom w:val="0"/>
              <w:divBdr>
                <w:top w:val="single" w:sz="2" w:space="0" w:color="E0E0E0"/>
                <w:left w:val="single" w:sz="2" w:space="0" w:color="E0E0E0"/>
                <w:bottom w:val="single" w:sz="2" w:space="0" w:color="E0E0E0"/>
                <w:right w:val="single" w:sz="2" w:space="0" w:color="E0E0E0"/>
              </w:divBdr>
              <w:divsChild>
                <w:div w:id="1173759051">
                  <w:marLeft w:val="0"/>
                  <w:marRight w:val="0"/>
                  <w:marTop w:val="0"/>
                  <w:marBottom w:val="0"/>
                  <w:divBdr>
                    <w:top w:val="single" w:sz="2" w:space="0" w:color="E0E0E0"/>
                    <w:left w:val="single" w:sz="2" w:space="0" w:color="E0E0E0"/>
                    <w:bottom w:val="single" w:sz="2" w:space="0" w:color="E0E0E0"/>
                    <w:right w:val="single" w:sz="2" w:space="0" w:color="E0E0E0"/>
                  </w:divBdr>
                  <w:divsChild>
                    <w:div w:id="1267731505">
                      <w:marLeft w:val="0"/>
                      <w:marRight w:val="0"/>
                      <w:marTop w:val="0"/>
                      <w:marBottom w:val="0"/>
                      <w:divBdr>
                        <w:top w:val="single" w:sz="2" w:space="0" w:color="E0E0E0"/>
                        <w:left w:val="single" w:sz="2" w:space="0" w:color="E0E0E0"/>
                        <w:bottom w:val="single" w:sz="2" w:space="0" w:color="E0E0E0"/>
                        <w:right w:val="single" w:sz="2" w:space="0" w:color="E0E0E0"/>
                      </w:divBdr>
                    </w:div>
                    <w:div w:id="98254177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467772124">
          <w:marLeft w:val="0"/>
          <w:marRight w:val="0"/>
          <w:marTop w:val="0"/>
          <w:marBottom w:val="0"/>
          <w:divBdr>
            <w:top w:val="single" w:sz="2" w:space="0" w:color="E0E0E0"/>
            <w:left w:val="single" w:sz="2" w:space="0" w:color="E0E0E0"/>
            <w:bottom w:val="single" w:sz="2" w:space="0" w:color="E0E0E0"/>
            <w:right w:val="single" w:sz="2" w:space="0" w:color="E0E0E0"/>
          </w:divBdr>
          <w:divsChild>
            <w:div w:id="956714429">
              <w:marLeft w:val="0"/>
              <w:marRight w:val="0"/>
              <w:marTop w:val="0"/>
              <w:marBottom w:val="0"/>
              <w:divBdr>
                <w:top w:val="single" w:sz="2" w:space="0" w:color="E0E0E0"/>
                <w:left w:val="single" w:sz="2" w:space="0" w:color="E0E0E0"/>
                <w:bottom w:val="single" w:sz="2" w:space="0" w:color="E0E0E0"/>
                <w:right w:val="single" w:sz="2" w:space="0" w:color="E0E0E0"/>
              </w:divBdr>
              <w:divsChild>
                <w:div w:id="857741222">
                  <w:marLeft w:val="0"/>
                  <w:marRight w:val="0"/>
                  <w:marTop w:val="0"/>
                  <w:marBottom w:val="0"/>
                  <w:divBdr>
                    <w:top w:val="single" w:sz="2" w:space="0" w:color="E0E0E0"/>
                    <w:left w:val="single" w:sz="2" w:space="0" w:color="E0E0E0"/>
                    <w:bottom w:val="single" w:sz="2" w:space="0" w:color="E0E0E0"/>
                    <w:right w:val="single" w:sz="2" w:space="0" w:color="E0E0E0"/>
                  </w:divBdr>
                  <w:divsChild>
                    <w:div w:id="618298141">
                      <w:marLeft w:val="0"/>
                      <w:marRight w:val="0"/>
                      <w:marTop w:val="0"/>
                      <w:marBottom w:val="0"/>
                      <w:divBdr>
                        <w:top w:val="single" w:sz="2" w:space="0" w:color="E0E0E0"/>
                        <w:left w:val="single" w:sz="2" w:space="0" w:color="E0E0E0"/>
                        <w:bottom w:val="single" w:sz="2" w:space="0" w:color="E0E0E0"/>
                        <w:right w:val="single" w:sz="2" w:space="0" w:color="E0E0E0"/>
                      </w:divBdr>
                      <w:divsChild>
                        <w:div w:id="5520938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764962615">
              <w:marLeft w:val="0"/>
              <w:marRight w:val="0"/>
              <w:marTop w:val="0"/>
              <w:marBottom w:val="0"/>
              <w:divBdr>
                <w:top w:val="single" w:sz="2" w:space="0" w:color="E0E0E0"/>
                <w:left w:val="single" w:sz="2" w:space="0" w:color="E0E0E0"/>
                <w:bottom w:val="single" w:sz="2" w:space="0" w:color="E0E0E0"/>
                <w:right w:val="single" w:sz="2" w:space="0" w:color="E0E0E0"/>
              </w:divBdr>
              <w:divsChild>
                <w:div w:id="1838380425">
                  <w:marLeft w:val="0"/>
                  <w:marRight w:val="0"/>
                  <w:marTop w:val="0"/>
                  <w:marBottom w:val="0"/>
                  <w:divBdr>
                    <w:top w:val="single" w:sz="2" w:space="0" w:color="E0E0E0"/>
                    <w:left w:val="single" w:sz="2" w:space="0" w:color="E0E0E0"/>
                    <w:bottom w:val="single" w:sz="2" w:space="0" w:color="E0E0E0"/>
                    <w:right w:val="single" w:sz="2" w:space="0" w:color="E0E0E0"/>
                  </w:divBdr>
                </w:div>
                <w:div w:id="864027085">
                  <w:marLeft w:val="0"/>
                  <w:marRight w:val="0"/>
                  <w:marTop w:val="0"/>
                  <w:marBottom w:val="0"/>
                  <w:divBdr>
                    <w:top w:val="single" w:sz="2" w:space="0" w:color="E0E0E0"/>
                    <w:left w:val="single" w:sz="2" w:space="0" w:color="E0E0E0"/>
                    <w:bottom w:val="single" w:sz="2" w:space="0" w:color="E0E0E0"/>
                    <w:right w:val="single" w:sz="2" w:space="0" w:color="E0E0E0"/>
                  </w:divBdr>
                  <w:divsChild>
                    <w:div w:id="1204055495">
                      <w:marLeft w:val="0"/>
                      <w:marRight w:val="0"/>
                      <w:marTop w:val="0"/>
                      <w:marBottom w:val="0"/>
                      <w:divBdr>
                        <w:top w:val="single" w:sz="2" w:space="0" w:color="E0E0E0"/>
                        <w:left w:val="single" w:sz="2" w:space="0" w:color="E0E0E0"/>
                        <w:bottom w:val="single" w:sz="2" w:space="0" w:color="E0E0E0"/>
                        <w:right w:val="single" w:sz="2" w:space="0" w:color="E0E0E0"/>
                      </w:divBdr>
                      <w:divsChild>
                        <w:div w:id="79456874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64026010">
                      <w:marLeft w:val="0"/>
                      <w:marRight w:val="0"/>
                      <w:marTop w:val="0"/>
                      <w:marBottom w:val="0"/>
                      <w:divBdr>
                        <w:top w:val="single" w:sz="2" w:space="0" w:color="E0E0E0"/>
                        <w:left w:val="single" w:sz="2" w:space="0" w:color="E0E0E0"/>
                        <w:bottom w:val="single" w:sz="2" w:space="0" w:color="E0E0E0"/>
                        <w:right w:val="single" w:sz="2" w:space="0" w:color="E0E0E0"/>
                      </w:divBdr>
                      <w:divsChild>
                        <w:div w:id="36124397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74934397">
                      <w:marLeft w:val="0"/>
                      <w:marRight w:val="0"/>
                      <w:marTop w:val="0"/>
                      <w:marBottom w:val="0"/>
                      <w:divBdr>
                        <w:top w:val="single" w:sz="2" w:space="0" w:color="E0E0E0"/>
                        <w:left w:val="single" w:sz="2" w:space="0" w:color="E0E0E0"/>
                        <w:bottom w:val="single" w:sz="2" w:space="0" w:color="E0E0E0"/>
                        <w:right w:val="single" w:sz="2" w:space="0" w:color="E0E0E0"/>
                      </w:divBdr>
                      <w:divsChild>
                        <w:div w:id="191466301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575312455">
      <w:bodyDiv w:val="1"/>
      <w:marLeft w:val="0"/>
      <w:marRight w:val="0"/>
      <w:marTop w:val="0"/>
      <w:marBottom w:val="0"/>
      <w:divBdr>
        <w:top w:val="none" w:sz="0" w:space="0" w:color="auto"/>
        <w:left w:val="none" w:sz="0" w:space="0" w:color="auto"/>
        <w:bottom w:val="none" w:sz="0" w:space="0" w:color="auto"/>
        <w:right w:val="none" w:sz="0" w:space="0" w:color="auto"/>
      </w:divBdr>
      <w:divsChild>
        <w:div w:id="1330207796">
          <w:marLeft w:val="0"/>
          <w:marRight w:val="0"/>
          <w:marTop w:val="0"/>
          <w:marBottom w:val="240"/>
          <w:divBdr>
            <w:top w:val="none" w:sz="0" w:space="0" w:color="auto"/>
            <w:left w:val="none" w:sz="0" w:space="0" w:color="auto"/>
            <w:bottom w:val="none" w:sz="0" w:space="0" w:color="auto"/>
            <w:right w:val="none" w:sz="0" w:space="0" w:color="auto"/>
          </w:divBdr>
          <w:divsChild>
            <w:div w:id="509493521">
              <w:marLeft w:val="0"/>
              <w:marRight w:val="0"/>
              <w:marTop w:val="45"/>
              <w:marBottom w:val="0"/>
              <w:divBdr>
                <w:top w:val="none" w:sz="0" w:space="0" w:color="auto"/>
                <w:left w:val="none" w:sz="0" w:space="0" w:color="auto"/>
                <w:bottom w:val="none" w:sz="0" w:space="0" w:color="auto"/>
                <w:right w:val="none" w:sz="0" w:space="0" w:color="auto"/>
              </w:divBdr>
            </w:div>
          </w:divsChild>
        </w:div>
        <w:div w:id="381175044">
          <w:marLeft w:val="0"/>
          <w:marRight w:val="330"/>
          <w:marTop w:val="0"/>
          <w:marBottom w:val="300"/>
          <w:divBdr>
            <w:top w:val="single" w:sz="6" w:space="0" w:color="999999"/>
            <w:left w:val="single" w:sz="6" w:space="0" w:color="999999"/>
            <w:bottom w:val="single" w:sz="6" w:space="0" w:color="999999"/>
            <w:right w:val="single" w:sz="6" w:space="0" w:color="999999"/>
          </w:divBdr>
          <w:divsChild>
            <w:div w:id="1366323642">
              <w:marLeft w:val="0"/>
              <w:marRight w:val="0"/>
              <w:marTop w:val="0"/>
              <w:marBottom w:val="0"/>
              <w:divBdr>
                <w:top w:val="single" w:sz="6" w:space="0" w:color="999999"/>
                <w:left w:val="single" w:sz="6" w:space="0" w:color="999999"/>
                <w:bottom w:val="single" w:sz="6" w:space="0" w:color="999999"/>
                <w:right w:val="single" w:sz="6" w:space="0" w:color="999999"/>
              </w:divBdr>
            </w:div>
            <w:div w:id="470252405">
              <w:marLeft w:val="0"/>
              <w:marRight w:val="0"/>
              <w:marTop w:val="0"/>
              <w:marBottom w:val="0"/>
              <w:divBdr>
                <w:top w:val="single" w:sz="6" w:space="0" w:color="999999"/>
                <w:left w:val="single" w:sz="6" w:space="0" w:color="999999"/>
                <w:bottom w:val="single" w:sz="6" w:space="0" w:color="999999"/>
                <w:right w:val="single" w:sz="6" w:space="0" w:color="999999"/>
              </w:divBdr>
            </w:div>
            <w:div w:id="1848403443">
              <w:marLeft w:val="0"/>
              <w:marRight w:val="0"/>
              <w:marTop w:val="0"/>
              <w:marBottom w:val="0"/>
              <w:divBdr>
                <w:top w:val="single" w:sz="6" w:space="0" w:color="999999"/>
                <w:left w:val="single" w:sz="6" w:space="0" w:color="999999"/>
                <w:bottom w:val="single" w:sz="6" w:space="0" w:color="999999"/>
                <w:right w:val="single" w:sz="6" w:space="0" w:color="999999"/>
              </w:divBdr>
            </w:div>
            <w:div w:id="1368985875">
              <w:marLeft w:val="0"/>
              <w:marRight w:val="0"/>
              <w:marTop w:val="0"/>
              <w:marBottom w:val="0"/>
              <w:divBdr>
                <w:top w:val="single" w:sz="6" w:space="0" w:color="999999"/>
                <w:left w:val="single" w:sz="6" w:space="0" w:color="999999"/>
                <w:bottom w:val="single" w:sz="6" w:space="0" w:color="999999"/>
                <w:right w:val="single" w:sz="6" w:space="0" w:color="999999"/>
              </w:divBdr>
            </w:div>
            <w:div w:id="41250933">
              <w:marLeft w:val="0"/>
              <w:marRight w:val="0"/>
              <w:marTop w:val="0"/>
              <w:marBottom w:val="0"/>
              <w:divBdr>
                <w:top w:val="single" w:sz="6" w:space="0" w:color="999999"/>
                <w:left w:val="single" w:sz="6" w:space="0" w:color="999999"/>
                <w:bottom w:val="single" w:sz="6" w:space="0" w:color="999999"/>
                <w:right w:val="single" w:sz="6" w:space="0" w:color="999999"/>
              </w:divBdr>
            </w:div>
            <w:div w:id="1632054505">
              <w:marLeft w:val="0"/>
              <w:marRight w:val="0"/>
              <w:marTop w:val="0"/>
              <w:marBottom w:val="0"/>
              <w:divBdr>
                <w:top w:val="single" w:sz="6" w:space="0" w:color="999999"/>
                <w:left w:val="single" w:sz="6" w:space="0" w:color="999999"/>
                <w:bottom w:val="single" w:sz="6" w:space="0" w:color="999999"/>
                <w:right w:val="single" w:sz="6" w:space="0" w:color="999999"/>
              </w:divBdr>
            </w:div>
            <w:div w:id="1901482774">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716855733">
          <w:marLeft w:val="0"/>
          <w:marRight w:val="0"/>
          <w:marTop w:val="0"/>
          <w:marBottom w:val="0"/>
          <w:divBdr>
            <w:top w:val="none" w:sz="0" w:space="0" w:color="auto"/>
            <w:left w:val="none" w:sz="0" w:space="0" w:color="auto"/>
            <w:bottom w:val="none" w:sz="0" w:space="0" w:color="auto"/>
            <w:right w:val="none" w:sz="0" w:space="0" w:color="auto"/>
          </w:divBdr>
          <w:divsChild>
            <w:div w:id="119631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433305">
      <w:bodyDiv w:val="1"/>
      <w:marLeft w:val="0"/>
      <w:marRight w:val="0"/>
      <w:marTop w:val="0"/>
      <w:marBottom w:val="0"/>
      <w:divBdr>
        <w:top w:val="none" w:sz="0" w:space="0" w:color="auto"/>
        <w:left w:val="none" w:sz="0" w:space="0" w:color="auto"/>
        <w:bottom w:val="none" w:sz="0" w:space="0" w:color="auto"/>
        <w:right w:val="none" w:sz="0" w:space="0" w:color="auto"/>
      </w:divBdr>
    </w:div>
    <w:div w:id="1579054294">
      <w:bodyDiv w:val="1"/>
      <w:marLeft w:val="0"/>
      <w:marRight w:val="0"/>
      <w:marTop w:val="0"/>
      <w:marBottom w:val="0"/>
      <w:divBdr>
        <w:top w:val="none" w:sz="0" w:space="0" w:color="auto"/>
        <w:left w:val="none" w:sz="0" w:space="0" w:color="auto"/>
        <w:bottom w:val="none" w:sz="0" w:space="0" w:color="auto"/>
        <w:right w:val="none" w:sz="0" w:space="0" w:color="auto"/>
      </w:divBdr>
      <w:divsChild>
        <w:div w:id="1651597641">
          <w:marLeft w:val="0"/>
          <w:marRight w:val="0"/>
          <w:marTop w:val="0"/>
          <w:marBottom w:val="0"/>
          <w:divBdr>
            <w:top w:val="none" w:sz="0" w:space="0" w:color="auto"/>
            <w:left w:val="none" w:sz="0" w:space="0" w:color="auto"/>
            <w:bottom w:val="none" w:sz="0" w:space="0" w:color="auto"/>
            <w:right w:val="none" w:sz="0" w:space="0" w:color="auto"/>
          </w:divBdr>
        </w:div>
      </w:divsChild>
    </w:div>
    <w:div w:id="1579246879">
      <w:bodyDiv w:val="1"/>
      <w:marLeft w:val="0"/>
      <w:marRight w:val="0"/>
      <w:marTop w:val="0"/>
      <w:marBottom w:val="0"/>
      <w:divBdr>
        <w:top w:val="none" w:sz="0" w:space="0" w:color="auto"/>
        <w:left w:val="none" w:sz="0" w:space="0" w:color="auto"/>
        <w:bottom w:val="none" w:sz="0" w:space="0" w:color="auto"/>
        <w:right w:val="none" w:sz="0" w:space="0" w:color="auto"/>
      </w:divBdr>
      <w:divsChild>
        <w:div w:id="1814788073">
          <w:marLeft w:val="0"/>
          <w:marRight w:val="0"/>
          <w:marTop w:val="0"/>
          <w:marBottom w:val="0"/>
          <w:divBdr>
            <w:top w:val="none" w:sz="0" w:space="0" w:color="auto"/>
            <w:left w:val="none" w:sz="0" w:space="0" w:color="auto"/>
            <w:bottom w:val="none" w:sz="0" w:space="0" w:color="auto"/>
            <w:right w:val="none" w:sz="0" w:space="0" w:color="auto"/>
          </w:divBdr>
          <w:divsChild>
            <w:div w:id="1147821916">
              <w:marLeft w:val="0"/>
              <w:marRight w:val="0"/>
              <w:marTop w:val="0"/>
              <w:marBottom w:val="0"/>
              <w:divBdr>
                <w:top w:val="none" w:sz="0" w:space="0" w:color="auto"/>
                <w:left w:val="none" w:sz="0" w:space="0" w:color="auto"/>
                <w:bottom w:val="none" w:sz="0" w:space="0" w:color="auto"/>
                <w:right w:val="none" w:sz="0" w:space="0" w:color="auto"/>
              </w:divBdr>
            </w:div>
          </w:divsChild>
        </w:div>
        <w:div w:id="673998566">
          <w:marLeft w:val="0"/>
          <w:marRight w:val="0"/>
          <w:marTop w:val="0"/>
          <w:marBottom w:val="0"/>
          <w:divBdr>
            <w:top w:val="none" w:sz="0" w:space="0" w:color="auto"/>
            <w:left w:val="none" w:sz="0" w:space="0" w:color="auto"/>
            <w:bottom w:val="none" w:sz="0" w:space="0" w:color="auto"/>
            <w:right w:val="none" w:sz="0" w:space="0" w:color="auto"/>
          </w:divBdr>
          <w:divsChild>
            <w:div w:id="1144080433">
              <w:marLeft w:val="0"/>
              <w:marRight w:val="0"/>
              <w:marTop w:val="0"/>
              <w:marBottom w:val="0"/>
              <w:divBdr>
                <w:top w:val="none" w:sz="0" w:space="0" w:color="auto"/>
                <w:left w:val="none" w:sz="0" w:space="0" w:color="auto"/>
                <w:bottom w:val="none" w:sz="0" w:space="0" w:color="auto"/>
                <w:right w:val="none" w:sz="0" w:space="0" w:color="auto"/>
              </w:divBdr>
            </w:div>
          </w:divsChild>
        </w:div>
        <w:div w:id="624502826">
          <w:marLeft w:val="0"/>
          <w:marRight w:val="0"/>
          <w:marTop w:val="0"/>
          <w:marBottom w:val="0"/>
          <w:divBdr>
            <w:top w:val="none" w:sz="0" w:space="0" w:color="auto"/>
            <w:left w:val="none" w:sz="0" w:space="0" w:color="auto"/>
            <w:bottom w:val="none" w:sz="0" w:space="0" w:color="auto"/>
            <w:right w:val="none" w:sz="0" w:space="0" w:color="auto"/>
          </w:divBdr>
        </w:div>
      </w:divsChild>
    </w:div>
    <w:div w:id="1580407126">
      <w:bodyDiv w:val="1"/>
      <w:marLeft w:val="0"/>
      <w:marRight w:val="0"/>
      <w:marTop w:val="0"/>
      <w:marBottom w:val="0"/>
      <w:divBdr>
        <w:top w:val="none" w:sz="0" w:space="0" w:color="auto"/>
        <w:left w:val="none" w:sz="0" w:space="0" w:color="auto"/>
        <w:bottom w:val="none" w:sz="0" w:space="0" w:color="auto"/>
        <w:right w:val="none" w:sz="0" w:space="0" w:color="auto"/>
      </w:divBdr>
      <w:divsChild>
        <w:div w:id="1361323289">
          <w:marLeft w:val="-225"/>
          <w:marRight w:val="-225"/>
          <w:marTop w:val="0"/>
          <w:marBottom w:val="0"/>
          <w:divBdr>
            <w:top w:val="none" w:sz="0" w:space="0" w:color="auto"/>
            <w:left w:val="none" w:sz="0" w:space="0" w:color="auto"/>
            <w:bottom w:val="none" w:sz="0" w:space="0" w:color="auto"/>
            <w:right w:val="none" w:sz="0" w:space="0" w:color="auto"/>
          </w:divBdr>
          <w:divsChild>
            <w:div w:id="1195924789">
              <w:marLeft w:val="0"/>
              <w:marRight w:val="0"/>
              <w:marTop w:val="0"/>
              <w:marBottom w:val="0"/>
              <w:divBdr>
                <w:top w:val="none" w:sz="0" w:space="0" w:color="auto"/>
                <w:left w:val="none" w:sz="0" w:space="0" w:color="auto"/>
                <w:bottom w:val="none" w:sz="0" w:space="0" w:color="auto"/>
                <w:right w:val="none" w:sz="0" w:space="0" w:color="auto"/>
              </w:divBdr>
              <w:divsChild>
                <w:div w:id="976034900">
                  <w:marLeft w:val="-225"/>
                  <w:marRight w:val="-225"/>
                  <w:marTop w:val="0"/>
                  <w:marBottom w:val="0"/>
                  <w:divBdr>
                    <w:top w:val="none" w:sz="0" w:space="0" w:color="auto"/>
                    <w:left w:val="none" w:sz="0" w:space="0" w:color="auto"/>
                    <w:bottom w:val="none" w:sz="0" w:space="0" w:color="auto"/>
                    <w:right w:val="none" w:sz="0" w:space="0" w:color="auto"/>
                  </w:divBdr>
                  <w:divsChild>
                    <w:div w:id="214284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302226">
          <w:marLeft w:val="-225"/>
          <w:marRight w:val="-225"/>
          <w:marTop w:val="0"/>
          <w:marBottom w:val="0"/>
          <w:divBdr>
            <w:top w:val="none" w:sz="0" w:space="0" w:color="auto"/>
            <w:left w:val="none" w:sz="0" w:space="0" w:color="auto"/>
            <w:bottom w:val="none" w:sz="0" w:space="0" w:color="auto"/>
            <w:right w:val="none" w:sz="0" w:space="0" w:color="auto"/>
          </w:divBdr>
          <w:divsChild>
            <w:div w:id="1740321992">
              <w:marLeft w:val="0"/>
              <w:marRight w:val="0"/>
              <w:marTop w:val="0"/>
              <w:marBottom w:val="0"/>
              <w:divBdr>
                <w:top w:val="none" w:sz="0" w:space="0" w:color="auto"/>
                <w:left w:val="none" w:sz="0" w:space="0" w:color="auto"/>
                <w:bottom w:val="none" w:sz="0" w:space="0" w:color="auto"/>
                <w:right w:val="none" w:sz="0" w:space="0" w:color="auto"/>
              </w:divBdr>
              <w:divsChild>
                <w:div w:id="825316154">
                  <w:marLeft w:val="0"/>
                  <w:marRight w:val="0"/>
                  <w:marTop w:val="0"/>
                  <w:marBottom w:val="0"/>
                  <w:divBdr>
                    <w:top w:val="none" w:sz="0" w:space="0" w:color="auto"/>
                    <w:left w:val="none" w:sz="0" w:space="0" w:color="auto"/>
                    <w:bottom w:val="none" w:sz="0" w:space="0" w:color="auto"/>
                    <w:right w:val="none" w:sz="0" w:space="0" w:color="auto"/>
                  </w:divBdr>
                  <w:divsChild>
                    <w:div w:id="142510551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82436590">
              <w:marLeft w:val="1463"/>
              <w:marRight w:val="0"/>
              <w:marTop w:val="0"/>
              <w:marBottom w:val="0"/>
              <w:divBdr>
                <w:top w:val="none" w:sz="0" w:space="0" w:color="auto"/>
                <w:left w:val="none" w:sz="0" w:space="0" w:color="auto"/>
                <w:bottom w:val="none" w:sz="0" w:space="0" w:color="auto"/>
                <w:right w:val="none" w:sz="0" w:space="0" w:color="auto"/>
              </w:divBdr>
              <w:divsChild>
                <w:div w:id="186655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79284">
          <w:marLeft w:val="-225"/>
          <w:marRight w:val="-225"/>
          <w:marTop w:val="0"/>
          <w:marBottom w:val="0"/>
          <w:divBdr>
            <w:top w:val="none" w:sz="0" w:space="0" w:color="auto"/>
            <w:left w:val="none" w:sz="0" w:space="0" w:color="auto"/>
            <w:bottom w:val="none" w:sz="0" w:space="0" w:color="auto"/>
            <w:right w:val="none" w:sz="0" w:space="0" w:color="auto"/>
          </w:divBdr>
          <w:divsChild>
            <w:div w:id="1789934763">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583953301">
      <w:bodyDiv w:val="1"/>
      <w:marLeft w:val="0"/>
      <w:marRight w:val="0"/>
      <w:marTop w:val="0"/>
      <w:marBottom w:val="0"/>
      <w:divBdr>
        <w:top w:val="none" w:sz="0" w:space="0" w:color="auto"/>
        <w:left w:val="none" w:sz="0" w:space="0" w:color="auto"/>
        <w:bottom w:val="none" w:sz="0" w:space="0" w:color="auto"/>
        <w:right w:val="none" w:sz="0" w:space="0" w:color="auto"/>
      </w:divBdr>
      <w:divsChild>
        <w:div w:id="2000688844">
          <w:marLeft w:val="0"/>
          <w:marRight w:val="0"/>
          <w:marTop w:val="0"/>
          <w:marBottom w:val="0"/>
          <w:divBdr>
            <w:top w:val="none" w:sz="0" w:space="0" w:color="auto"/>
            <w:left w:val="none" w:sz="0" w:space="0" w:color="auto"/>
            <w:bottom w:val="none" w:sz="0" w:space="0" w:color="auto"/>
            <w:right w:val="none" w:sz="0" w:space="0" w:color="auto"/>
          </w:divBdr>
          <w:divsChild>
            <w:div w:id="458761261">
              <w:marLeft w:val="0"/>
              <w:marRight w:val="0"/>
              <w:marTop w:val="0"/>
              <w:marBottom w:val="0"/>
              <w:divBdr>
                <w:top w:val="none" w:sz="0" w:space="0" w:color="auto"/>
                <w:left w:val="none" w:sz="0" w:space="0" w:color="auto"/>
                <w:bottom w:val="none" w:sz="0" w:space="0" w:color="auto"/>
                <w:right w:val="none" w:sz="0" w:space="0" w:color="auto"/>
              </w:divBdr>
            </w:div>
          </w:divsChild>
        </w:div>
        <w:div w:id="145322621">
          <w:marLeft w:val="0"/>
          <w:marRight w:val="0"/>
          <w:marTop w:val="0"/>
          <w:marBottom w:val="0"/>
          <w:divBdr>
            <w:top w:val="none" w:sz="0" w:space="0" w:color="auto"/>
            <w:left w:val="none" w:sz="0" w:space="0" w:color="auto"/>
            <w:bottom w:val="none" w:sz="0" w:space="0" w:color="auto"/>
            <w:right w:val="none" w:sz="0" w:space="0" w:color="auto"/>
          </w:divBdr>
          <w:divsChild>
            <w:div w:id="66663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140470">
      <w:bodyDiv w:val="1"/>
      <w:marLeft w:val="0"/>
      <w:marRight w:val="0"/>
      <w:marTop w:val="0"/>
      <w:marBottom w:val="0"/>
      <w:divBdr>
        <w:top w:val="none" w:sz="0" w:space="0" w:color="auto"/>
        <w:left w:val="none" w:sz="0" w:space="0" w:color="auto"/>
        <w:bottom w:val="none" w:sz="0" w:space="0" w:color="auto"/>
        <w:right w:val="none" w:sz="0" w:space="0" w:color="auto"/>
      </w:divBdr>
      <w:divsChild>
        <w:div w:id="1807820058">
          <w:marLeft w:val="0"/>
          <w:marRight w:val="0"/>
          <w:marTop w:val="0"/>
          <w:marBottom w:val="300"/>
          <w:divBdr>
            <w:top w:val="none" w:sz="0" w:space="0" w:color="auto"/>
            <w:left w:val="none" w:sz="0" w:space="0" w:color="auto"/>
            <w:bottom w:val="none" w:sz="0" w:space="0" w:color="auto"/>
            <w:right w:val="none" w:sz="0" w:space="0" w:color="auto"/>
          </w:divBdr>
        </w:div>
        <w:div w:id="974141943">
          <w:marLeft w:val="15"/>
          <w:marRight w:val="225"/>
          <w:marTop w:val="0"/>
          <w:marBottom w:val="105"/>
          <w:divBdr>
            <w:top w:val="none" w:sz="0" w:space="0" w:color="auto"/>
            <w:left w:val="none" w:sz="0" w:space="0" w:color="auto"/>
            <w:bottom w:val="none" w:sz="0" w:space="0" w:color="auto"/>
            <w:right w:val="none" w:sz="0" w:space="0" w:color="auto"/>
          </w:divBdr>
          <w:divsChild>
            <w:div w:id="203368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602894">
      <w:bodyDiv w:val="1"/>
      <w:marLeft w:val="0"/>
      <w:marRight w:val="0"/>
      <w:marTop w:val="0"/>
      <w:marBottom w:val="0"/>
      <w:divBdr>
        <w:top w:val="none" w:sz="0" w:space="0" w:color="auto"/>
        <w:left w:val="none" w:sz="0" w:space="0" w:color="auto"/>
        <w:bottom w:val="none" w:sz="0" w:space="0" w:color="auto"/>
        <w:right w:val="none" w:sz="0" w:space="0" w:color="auto"/>
      </w:divBdr>
      <w:divsChild>
        <w:div w:id="1879079623">
          <w:marLeft w:val="0"/>
          <w:marRight w:val="0"/>
          <w:marTop w:val="0"/>
          <w:marBottom w:val="0"/>
          <w:divBdr>
            <w:top w:val="none" w:sz="0" w:space="0" w:color="auto"/>
            <w:left w:val="none" w:sz="0" w:space="0" w:color="auto"/>
            <w:bottom w:val="none" w:sz="0" w:space="0" w:color="auto"/>
            <w:right w:val="none" w:sz="0" w:space="0" w:color="auto"/>
          </w:divBdr>
          <w:divsChild>
            <w:div w:id="1874800443">
              <w:marLeft w:val="-225"/>
              <w:marRight w:val="-225"/>
              <w:marTop w:val="0"/>
              <w:marBottom w:val="0"/>
              <w:divBdr>
                <w:top w:val="none" w:sz="0" w:space="0" w:color="auto"/>
                <w:left w:val="none" w:sz="0" w:space="0" w:color="auto"/>
                <w:bottom w:val="none" w:sz="0" w:space="0" w:color="auto"/>
                <w:right w:val="none" w:sz="0" w:space="0" w:color="auto"/>
              </w:divBdr>
              <w:divsChild>
                <w:div w:id="1196844342">
                  <w:marLeft w:val="0"/>
                  <w:marRight w:val="0"/>
                  <w:marTop w:val="0"/>
                  <w:marBottom w:val="0"/>
                  <w:divBdr>
                    <w:top w:val="none" w:sz="0" w:space="0" w:color="auto"/>
                    <w:left w:val="none" w:sz="0" w:space="0" w:color="auto"/>
                    <w:bottom w:val="none" w:sz="0" w:space="0" w:color="auto"/>
                    <w:right w:val="none" w:sz="0" w:space="0" w:color="auto"/>
                  </w:divBdr>
                  <w:divsChild>
                    <w:div w:id="1007756956">
                      <w:marLeft w:val="0"/>
                      <w:marRight w:val="0"/>
                      <w:marTop w:val="0"/>
                      <w:marBottom w:val="225"/>
                      <w:divBdr>
                        <w:top w:val="none" w:sz="0" w:space="0" w:color="auto"/>
                        <w:left w:val="none" w:sz="0" w:space="0" w:color="auto"/>
                        <w:bottom w:val="none" w:sz="0" w:space="0" w:color="auto"/>
                        <w:right w:val="none" w:sz="0" w:space="0" w:color="auto"/>
                      </w:divBdr>
                      <w:divsChild>
                        <w:div w:id="198006727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39172696">
          <w:marLeft w:val="-225"/>
          <w:marRight w:val="-225"/>
          <w:marTop w:val="0"/>
          <w:marBottom w:val="0"/>
          <w:divBdr>
            <w:top w:val="none" w:sz="0" w:space="0" w:color="auto"/>
            <w:left w:val="none" w:sz="0" w:space="0" w:color="auto"/>
            <w:bottom w:val="none" w:sz="0" w:space="0" w:color="auto"/>
            <w:right w:val="none" w:sz="0" w:space="0" w:color="auto"/>
          </w:divBdr>
          <w:divsChild>
            <w:div w:id="80640845">
              <w:marLeft w:val="0"/>
              <w:marRight w:val="0"/>
              <w:marTop w:val="150"/>
              <w:marBottom w:val="0"/>
              <w:divBdr>
                <w:top w:val="none" w:sz="0" w:space="0" w:color="auto"/>
                <w:left w:val="none" w:sz="0" w:space="0" w:color="auto"/>
                <w:bottom w:val="none" w:sz="0" w:space="0" w:color="auto"/>
                <w:right w:val="none" w:sz="0" w:space="0" w:color="auto"/>
              </w:divBdr>
              <w:divsChild>
                <w:div w:id="576136295">
                  <w:marLeft w:val="0"/>
                  <w:marRight w:val="0"/>
                  <w:marTop w:val="0"/>
                  <w:marBottom w:val="0"/>
                  <w:divBdr>
                    <w:top w:val="none" w:sz="0" w:space="0" w:color="auto"/>
                    <w:left w:val="none" w:sz="0" w:space="0" w:color="auto"/>
                    <w:bottom w:val="none" w:sz="0" w:space="0" w:color="auto"/>
                    <w:right w:val="none" w:sz="0" w:space="0" w:color="auto"/>
                  </w:divBdr>
                </w:div>
              </w:divsChild>
            </w:div>
            <w:div w:id="129058781">
              <w:marLeft w:val="0"/>
              <w:marRight w:val="0"/>
              <w:marTop w:val="0"/>
              <w:marBottom w:val="0"/>
              <w:divBdr>
                <w:top w:val="none" w:sz="0" w:space="0" w:color="auto"/>
                <w:left w:val="none" w:sz="0" w:space="0" w:color="auto"/>
                <w:bottom w:val="none" w:sz="0" w:space="0" w:color="auto"/>
                <w:right w:val="none" w:sz="0" w:space="0" w:color="auto"/>
              </w:divBdr>
              <w:divsChild>
                <w:div w:id="1923492377">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586495868">
      <w:bodyDiv w:val="1"/>
      <w:marLeft w:val="0"/>
      <w:marRight w:val="0"/>
      <w:marTop w:val="0"/>
      <w:marBottom w:val="0"/>
      <w:divBdr>
        <w:top w:val="none" w:sz="0" w:space="0" w:color="auto"/>
        <w:left w:val="none" w:sz="0" w:space="0" w:color="auto"/>
        <w:bottom w:val="none" w:sz="0" w:space="0" w:color="auto"/>
        <w:right w:val="none" w:sz="0" w:space="0" w:color="auto"/>
      </w:divBdr>
    </w:div>
    <w:div w:id="1587884731">
      <w:bodyDiv w:val="1"/>
      <w:marLeft w:val="0"/>
      <w:marRight w:val="0"/>
      <w:marTop w:val="0"/>
      <w:marBottom w:val="0"/>
      <w:divBdr>
        <w:top w:val="none" w:sz="0" w:space="0" w:color="auto"/>
        <w:left w:val="none" w:sz="0" w:space="0" w:color="auto"/>
        <w:bottom w:val="none" w:sz="0" w:space="0" w:color="auto"/>
        <w:right w:val="none" w:sz="0" w:space="0" w:color="auto"/>
      </w:divBdr>
      <w:divsChild>
        <w:div w:id="1284925181">
          <w:marLeft w:val="0"/>
          <w:marRight w:val="0"/>
          <w:marTop w:val="0"/>
          <w:marBottom w:val="0"/>
          <w:divBdr>
            <w:top w:val="none" w:sz="0" w:space="0" w:color="auto"/>
            <w:left w:val="none" w:sz="0" w:space="0" w:color="auto"/>
            <w:bottom w:val="none" w:sz="0" w:space="0" w:color="auto"/>
            <w:right w:val="none" w:sz="0" w:space="0" w:color="auto"/>
          </w:divBdr>
          <w:divsChild>
            <w:div w:id="1034502710">
              <w:marLeft w:val="-225"/>
              <w:marRight w:val="-225"/>
              <w:marTop w:val="0"/>
              <w:marBottom w:val="0"/>
              <w:divBdr>
                <w:top w:val="none" w:sz="0" w:space="0" w:color="auto"/>
                <w:left w:val="none" w:sz="0" w:space="0" w:color="auto"/>
                <w:bottom w:val="none" w:sz="0" w:space="0" w:color="auto"/>
                <w:right w:val="none" w:sz="0" w:space="0" w:color="auto"/>
              </w:divBdr>
              <w:divsChild>
                <w:div w:id="159931073">
                  <w:marLeft w:val="0"/>
                  <w:marRight w:val="0"/>
                  <w:marTop w:val="0"/>
                  <w:marBottom w:val="0"/>
                  <w:divBdr>
                    <w:top w:val="none" w:sz="0" w:space="0" w:color="auto"/>
                    <w:left w:val="none" w:sz="0" w:space="0" w:color="auto"/>
                    <w:bottom w:val="none" w:sz="0" w:space="0" w:color="auto"/>
                    <w:right w:val="none" w:sz="0" w:space="0" w:color="auto"/>
                  </w:divBdr>
                  <w:divsChild>
                    <w:div w:id="1256012094">
                      <w:marLeft w:val="-225"/>
                      <w:marRight w:val="-225"/>
                      <w:marTop w:val="0"/>
                      <w:marBottom w:val="0"/>
                      <w:divBdr>
                        <w:top w:val="none" w:sz="0" w:space="0" w:color="auto"/>
                        <w:left w:val="none" w:sz="0" w:space="0" w:color="auto"/>
                        <w:bottom w:val="none" w:sz="0" w:space="0" w:color="auto"/>
                        <w:right w:val="none" w:sz="0" w:space="0" w:color="auto"/>
                      </w:divBdr>
                      <w:divsChild>
                        <w:div w:id="159674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262151">
              <w:marLeft w:val="-225"/>
              <w:marRight w:val="-225"/>
              <w:marTop w:val="0"/>
              <w:marBottom w:val="0"/>
              <w:divBdr>
                <w:top w:val="none" w:sz="0" w:space="0" w:color="auto"/>
                <w:left w:val="none" w:sz="0" w:space="0" w:color="auto"/>
                <w:bottom w:val="none" w:sz="0" w:space="0" w:color="auto"/>
                <w:right w:val="none" w:sz="0" w:space="0" w:color="auto"/>
              </w:divBdr>
              <w:divsChild>
                <w:div w:id="687875874">
                  <w:marLeft w:val="0"/>
                  <w:marRight w:val="0"/>
                  <w:marTop w:val="0"/>
                  <w:marBottom w:val="0"/>
                  <w:divBdr>
                    <w:top w:val="none" w:sz="0" w:space="0" w:color="auto"/>
                    <w:left w:val="none" w:sz="0" w:space="0" w:color="auto"/>
                    <w:bottom w:val="none" w:sz="0" w:space="0" w:color="auto"/>
                    <w:right w:val="none" w:sz="0" w:space="0" w:color="auto"/>
                  </w:divBdr>
                  <w:divsChild>
                    <w:div w:id="865872403">
                      <w:marLeft w:val="0"/>
                      <w:marRight w:val="0"/>
                      <w:marTop w:val="0"/>
                      <w:marBottom w:val="0"/>
                      <w:divBdr>
                        <w:top w:val="none" w:sz="0" w:space="0" w:color="auto"/>
                        <w:left w:val="none" w:sz="0" w:space="0" w:color="auto"/>
                        <w:bottom w:val="none" w:sz="0" w:space="0" w:color="auto"/>
                        <w:right w:val="none" w:sz="0" w:space="0" w:color="auto"/>
                      </w:divBdr>
                      <w:divsChild>
                        <w:div w:id="7128463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66627673">
                  <w:marLeft w:val="0"/>
                  <w:marRight w:val="0"/>
                  <w:marTop w:val="0"/>
                  <w:marBottom w:val="0"/>
                  <w:divBdr>
                    <w:top w:val="none" w:sz="0" w:space="0" w:color="auto"/>
                    <w:left w:val="none" w:sz="0" w:space="0" w:color="auto"/>
                    <w:bottom w:val="none" w:sz="0" w:space="0" w:color="auto"/>
                    <w:right w:val="none" w:sz="0" w:space="0" w:color="auto"/>
                  </w:divBdr>
                  <w:divsChild>
                    <w:div w:id="1145778729">
                      <w:marLeft w:val="0"/>
                      <w:marRight w:val="0"/>
                      <w:marTop w:val="0"/>
                      <w:marBottom w:val="0"/>
                      <w:divBdr>
                        <w:top w:val="none" w:sz="0" w:space="0" w:color="auto"/>
                        <w:left w:val="none" w:sz="0" w:space="0" w:color="auto"/>
                        <w:bottom w:val="none" w:sz="0" w:space="0" w:color="auto"/>
                        <w:right w:val="none" w:sz="0" w:space="0" w:color="auto"/>
                      </w:divBdr>
                      <w:divsChild>
                        <w:div w:id="118478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649592">
          <w:marLeft w:val="0"/>
          <w:marRight w:val="0"/>
          <w:marTop w:val="0"/>
          <w:marBottom w:val="0"/>
          <w:divBdr>
            <w:top w:val="none" w:sz="0" w:space="0" w:color="auto"/>
            <w:left w:val="none" w:sz="0" w:space="0" w:color="auto"/>
            <w:bottom w:val="none" w:sz="0" w:space="0" w:color="auto"/>
            <w:right w:val="none" w:sz="0" w:space="0" w:color="auto"/>
          </w:divBdr>
          <w:divsChild>
            <w:div w:id="2072338266">
              <w:marLeft w:val="-225"/>
              <w:marRight w:val="-225"/>
              <w:marTop w:val="0"/>
              <w:marBottom w:val="0"/>
              <w:divBdr>
                <w:top w:val="none" w:sz="0" w:space="0" w:color="auto"/>
                <w:left w:val="none" w:sz="0" w:space="0" w:color="auto"/>
                <w:bottom w:val="none" w:sz="0" w:space="0" w:color="auto"/>
                <w:right w:val="none" w:sz="0" w:space="0" w:color="auto"/>
              </w:divBdr>
              <w:divsChild>
                <w:div w:id="288440678">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031382">
      <w:bodyDiv w:val="1"/>
      <w:marLeft w:val="0"/>
      <w:marRight w:val="0"/>
      <w:marTop w:val="0"/>
      <w:marBottom w:val="0"/>
      <w:divBdr>
        <w:top w:val="none" w:sz="0" w:space="0" w:color="auto"/>
        <w:left w:val="none" w:sz="0" w:space="0" w:color="auto"/>
        <w:bottom w:val="none" w:sz="0" w:space="0" w:color="auto"/>
        <w:right w:val="none" w:sz="0" w:space="0" w:color="auto"/>
      </w:divBdr>
      <w:divsChild>
        <w:div w:id="503671098">
          <w:marLeft w:val="0"/>
          <w:marRight w:val="0"/>
          <w:marTop w:val="0"/>
          <w:marBottom w:val="450"/>
          <w:divBdr>
            <w:top w:val="none" w:sz="0" w:space="0" w:color="auto"/>
            <w:left w:val="none" w:sz="0" w:space="0" w:color="auto"/>
            <w:bottom w:val="none" w:sz="0" w:space="0" w:color="auto"/>
            <w:right w:val="none" w:sz="0" w:space="0" w:color="auto"/>
          </w:divBdr>
          <w:divsChild>
            <w:div w:id="1887907682">
              <w:marLeft w:val="0"/>
              <w:marRight w:val="0"/>
              <w:marTop w:val="0"/>
              <w:marBottom w:val="75"/>
              <w:divBdr>
                <w:top w:val="none" w:sz="0" w:space="0" w:color="auto"/>
                <w:left w:val="none" w:sz="0" w:space="0" w:color="auto"/>
                <w:bottom w:val="none" w:sz="0" w:space="0" w:color="auto"/>
                <w:right w:val="none" w:sz="0" w:space="0" w:color="auto"/>
              </w:divBdr>
              <w:divsChild>
                <w:div w:id="2108572131">
                  <w:marLeft w:val="0"/>
                  <w:marRight w:val="0"/>
                  <w:marTop w:val="0"/>
                  <w:marBottom w:val="0"/>
                  <w:divBdr>
                    <w:top w:val="none" w:sz="0" w:space="0" w:color="auto"/>
                    <w:left w:val="none" w:sz="0" w:space="0" w:color="auto"/>
                    <w:bottom w:val="none" w:sz="0" w:space="0" w:color="auto"/>
                    <w:right w:val="none" w:sz="0" w:space="0" w:color="auto"/>
                  </w:divBdr>
                  <w:divsChild>
                    <w:div w:id="160856269">
                      <w:marLeft w:val="0"/>
                      <w:marRight w:val="0"/>
                      <w:marTop w:val="0"/>
                      <w:marBottom w:val="0"/>
                      <w:divBdr>
                        <w:top w:val="none" w:sz="0" w:space="0" w:color="auto"/>
                        <w:left w:val="none" w:sz="0" w:space="0" w:color="auto"/>
                        <w:bottom w:val="none" w:sz="0" w:space="0" w:color="auto"/>
                        <w:right w:val="none" w:sz="0" w:space="0" w:color="auto"/>
                      </w:divBdr>
                      <w:divsChild>
                        <w:div w:id="169746640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662590453">
                  <w:marLeft w:val="0"/>
                  <w:marRight w:val="0"/>
                  <w:marTop w:val="0"/>
                  <w:marBottom w:val="0"/>
                  <w:divBdr>
                    <w:top w:val="none" w:sz="0" w:space="0" w:color="auto"/>
                    <w:left w:val="none" w:sz="0" w:space="0" w:color="auto"/>
                    <w:bottom w:val="none" w:sz="0" w:space="0" w:color="auto"/>
                    <w:right w:val="none" w:sz="0" w:space="0" w:color="auto"/>
                  </w:divBdr>
                  <w:divsChild>
                    <w:div w:id="118851781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637485136">
              <w:marLeft w:val="0"/>
              <w:marRight w:val="225"/>
              <w:marTop w:val="0"/>
              <w:marBottom w:val="0"/>
              <w:divBdr>
                <w:top w:val="none" w:sz="0" w:space="0" w:color="auto"/>
                <w:left w:val="none" w:sz="0" w:space="0" w:color="auto"/>
                <w:bottom w:val="none" w:sz="0" w:space="0" w:color="auto"/>
                <w:right w:val="none" w:sz="0" w:space="0" w:color="auto"/>
              </w:divBdr>
            </w:div>
          </w:divsChild>
        </w:div>
        <w:div w:id="1641379239">
          <w:marLeft w:val="0"/>
          <w:marRight w:val="0"/>
          <w:marTop w:val="0"/>
          <w:marBottom w:val="300"/>
          <w:divBdr>
            <w:top w:val="none" w:sz="0" w:space="0" w:color="auto"/>
            <w:left w:val="none" w:sz="0" w:space="0" w:color="auto"/>
            <w:bottom w:val="none" w:sz="0" w:space="0" w:color="auto"/>
            <w:right w:val="none" w:sz="0" w:space="0" w:color="auto"/>
          </w:divBdr>
          <w:divsChild>
            <w:div w:id="1228151459">
              <w:marLeft w:val="0"/>
              <w:marRight w:val="0"/>
              <w:marTop w:val="0"/>
              <w:marBottom w:val="0"/>
              <w:divBdr>
                <w:top w:val="none" w:sz="0" w:space="0" w:color="auto"/>
                <w:left w:val="none" w:sz="0" w:space="0" w:color="auto"/>
                <w:bottom w:val="none" w:sz="0" w:space="0" w:color="auto"/>
                <w:right w:val="none" w:sz="0" w:space="0" w:color="auto"/>
              </w:divBdr>
              <w:divsChild>
                <w:div w:id="622730828">
                  <w:marLeft w:val="-225"/>
                  <w:marRight w:val="-225"/>
                  <w:marTop w:val="0"/>
                  <w:marBottom w:val="0"/>
                  <w:divBdr>
                    <w:top w:val="none" w:sz="0" w:space="0" w:color="auto"/>
                    <w:left w:val="none" w:sz="0" w:space="0" w:color="auto"/>
                    <w:bottom w:val="none" w:sz="0" w:space="0" w:color="auto"/>
                    <w:right w:val="none" w:sz="0" w:space="0" w:color="auto"/>
                  </w:divBdr>
                  <w:divsChild>
                    <w:div w:id="772673414">
                      <w:marLeft w:val="0"/>
                      <w:marRight w:val="0"/>
                      <w:marTop w:val="0"/>
                      <w:marBottom w:val="0"/>
                      <w:divBdr>
                        <w:top w:val="none" w:sz="0" w:space="0" w:color="auto"/>
                        <w:left w:val="none" w:sz="0" w:space="0" w:color="auto"/>
                        <w:bottom w:val="none" w:sz="0" w:space="0" w:color="auto"/>
                        <w:right w:val="none" w:sz="0" w:space="0" w:color="auto"/>
                      </w:divBdr>
                      <w:divsChild>
                        <w:div w:id="203517797">
                          <w:marLeft w:val="0"/>
                          <w:marRight w:val="0"/>
                          <w:marTop w:val="0"/>
                          <w:marBottom w:val="0"/>
                          <w:divBdr>
                            <w:top w:val="none" w:sz="0" w:space="0" w:color="auto"/>
                            <w:left w:val="none" w:sz="0" w:space="0" w:color="auto"/>
                            <w:bottom w:val="none" w:sz="0" w:space="0" w:color="auto"/>
                            <w:right w:val="none" w:sz="0" w:space="0" w:color="auto"/>
                          </w:divBdr>
                          <w:divsChild>
                            <w:div w:id="765812589">
                              <w:marLeft w:val="0"/>
                              <w:marRight w:val="0"/>
                              <w:marTop w:val="0"/>
                              <w:marBottom w:val="0"/>
                              <w:divBdr>
                                <w:top w:val="none" w:sz="0" w:space="0" w:color="auto"/>
                                <w:left w:val="none" w:sz="0" w:space="0" w:color="auto"/>
                                <w:bottom w:val="none" w:sz="0" w:space="0" w:color="auto"/>
                                <w:right w:val="none" w:sz="0" w:space="0" w:color="auto"/>
                              </w:divBdr>
                              <w:divsChild>
                                <w:div w:id="47723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3296337">
          <w:marLeft w:val="0"/>
          <w:marRight w:val="0"/>
          <w:marTop w:val="0"/>
          <w:marBottom w:val="0"/>
          <w:divBdr>
            <w:top w:val="none" w:sz="0" w:space="0" w:color="auto"/>
            <w:left w:val="none" w:sz="0" w:space="0" w:color="auto"/>
            <w:bottom w:val="none" w:sz="0" w:space="0" w:color="auto"/>
            <w:right w:val="none" w:sz="0" w:space="0" w:color="auto"/>
          </w:divBdr>
        </w:div>
      </w:divsChild>
    </w:div>
    <w:div w:id="1588154834">
      <w:bodyDiv w:val="1"/>
      <w:marLeft w:val="0"/>
      <w:marRight w:val="0"/>
      <w:marTop w:val="0"/>
      <w:marBottom w:val="0"/>
      <w:divBdr>
        <w:top w:val="none" w:sz="0" w:space="0" w:color="auto"/>
        <w:left w:val="none" w:sz="0" w:space="0" w:color="auto"/>
        <w:bottom w:val="none" w:sz="0" w:space="0" w:color="auto"/>
        <w:right w:val="none" w:sz="0" w:space="0" w:color="auto"/>
      </w:divBdr>
      <w:divsChild>
        <w:div w:id="1446346190">
          <w:marLeft w:val="-225"/>
          <w:marRight w:val="-225"/>
          <w:marTop w:val="0"/>
          <w:marBottom w:val="0"/>
          <w:divBdr>
            <w:top w:val="none" w:sz="0" w:space="0" w:color="auto"/>
            <w:left w:val="none" w:sz="0" w:space="0" w:color="auto"/>
            <w:bottom w:val="none" w:sz="0" w:space="0" w:color="auto"/>
            <w:right w:val="none" w:sz="0" w:space="0" w:color="auto"/>
          </w:divBdr>
          <w:divsChild>
            <w:div w:id="1738239917">
              <w:marLeft w:val="0"/>
              <w:marRight w:val="0"/>
              <w:marTop w:val="0"/>
              <w:marBottom w:val="0"/>
              <w:divBdr>
                <w:top w:val="none" w:sz="0" w:space="0" w:color="auto"/>
                <w:left w:val="none" w:sz="0" w:space="0" w:color="auto"/>
                <w:bottom w:val="none" w:sz="0" w:space="0" w:color="auto"/>
                <w:right w:val="none" w:sz="0" w:space="0" w:color="auto"/>
              </w:divBdr>
              <w:divsChild>
                <w:div w:id="1027369717">
                  <w:marLeft w:val="-225"/>
                  <w:marRight w:val="-225"/>
                  <w:marTop w:val="0"/>
                  <w:marBottom w:val="0"/>
                  <w:divBdr>
                    <w:top w:val="none" w:sz="0" w:space="0" w:color="auto"/>
                    <w:left w:val="none" w:sz="0" w:space="0" w:color="auto"/>
                    <w:bottom w:val="none" w:sz="0" w:space="0" w:color="auto"/>
                    <w:right w:val="none" w:sz="0" w:space="0" w:color="auto"/>
                  </w:divBdr>
                  <w:divsChild>
                    <w:div w:id="141053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180039">
          <w:marLeft w:val="-225"/>
          <w:marRight w:val="-225"/>
          <w:marTop w:val="0"/>
          <w:marBottom w:val="0"/>
          <w:divBdr>
            <w:top w:val="none" w:sz="0" w:space="0" w:color="auto"/>
            <w:left w:val="none" w:sz="0" w:space="0" w:color="auto"/>
            <w:bottom w:val="none" w:sz="0" w:space="0" w:color="auto"/>
            <w:right w:val="none" w:sz="0" w:space="0" w:color="auto"/>
          </w:divBdr>
          <w:divsChild>
            <w:div w:id="1357075973">
              <w:marLeft w:val="0"/>
              <w:marRight w:val="0"/>
              <w:marTop w:val="0"/>
              <w:marBottom w:val="0"/>
              <w:divBdr>
                <w:top w:val="none" w:sz="0" w:space="0" w:color="auto"/>
                <w:left w:val="none" w:sz="0" w:space="0" w:color="auto"/>
                <w:bottom w:val="none" w:sz="0" w:space="0" w:color="auto"/>
                <w:right w:val="none" w:sz="0" w:space="0" w:color="auto"/>
              </w:divBdr>
              <w:divsChild>
                <w:div w:id="454836904">
                  <w:marLeft w:val="0"/>
                  <w:marRight w:val="0"/>
                  <w:marTop w:val="0"/>
                  <w:marBottom w:val="0"/>
                  <w:divBdr>
                    <w:top w:val="none" w:sz="0" w:space="0" w:color="auto"/>
                    <w:left w:val="none" w:sz="0" w:space="0" w:color="auto"/>
                    <w:bottom w:val="none" w:sz="0" w:space="0" w:color="auto"/>
                    <w:right w:val="none" w:sz="0" w:space="0" w:color="auto"/>
                  </w:divBdr>
                  <w:divsChild>
                    <w:div w:id="187893143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35083841">
              <w:marLeft w:val="1463"/>
              <w:marRight w:val="0"/>
              <w:marTop w:val="0"/>
              <w:marBottom w:val="0"/>
              <w:divBdr>
                <w:top w:val="none" w:sz="0" w:space="0" w:color="auto"/>
                <w:left w:val="none" w:sz="0" w:space="0" w:color="auto"/>
                <w:bottom w:val="none" w:sz="0" w:space="0" w:color="auto"/>
                <w:right w:val="none" w:sz="0" w:space="0" w:color="auto"/>
              </w:divBdr>
              <w:divsChild>
                <w:div w:id="80859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90719">
          <w:marLeft w:val="-225"/>
          <w:marRight w:val="-225"/>
          <w:marTop w:val="0"/>
          <w:marBottom w:val="0"/>
          <w:divBdr>
            <w:top w:val="none" w:sz="0" w:space="0" w:color="auto"/>
            <w:left w:val="none" w:sz="0" w:space="0" w:color="auto"/>
            <w:bottom w:val="none" w:sz="0" w:space="0" w:color="auto"/>
            <w:right w:val="none" w:sz="0" w:space="0" w:color="auto"/>
          </w:divBdr>
          <w:divsChild>
            <w:div w:id="670566776">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591815296">
      <w:bodyDiv w:val="1"/>
      <w:marLeft w:val="0"/>
      <w:marRight w:val="0"/>
      <w:marTop w:val="0"/>
      <w:marBottom w:val="0"/>
      <w:divBdr>
        <w:top w:val="none" w:sz="0" w:space="0" w:color="auto"/>
        <w:left w:val="none" w:sz="0" w:space="0" w:color="auto"/>
        <w:bottom w:val="none" w:sz="0" w:space="0" w:color="auto"/>
        <w:right w:val="none" w:sz="0" w:space="0" w:color="auto"/>
      </w:divBdr>
      <w:divsChild>
        <w:div w:id="820123356">
          <w:marLeft w:val="0"/>
          <w:marRight w:val="0"/>
          <w:marTop w:val="0"/>
          <w:marBottom w:val="0"/>
          <w:divBdr>
            <w:top w:val="none" w:sz="0" w:space="0" w:color="auto"/>
            <w:left w:val="none" w:sz="0" w:space="0" w:color="auto"/>
            <w:bottom w:val="none" w:sz="0" w:space="0" w:color="auto"/>
            <w:right w:val="none" w:sz="0" w:space="0" w:color="auto"/>
          </w:divBdr>
          <w:divsChild>
            <w:div w:id="731319255">
              <w:marLeft w:val="0"/>
              <w:marRight w:val="0"/>
              <w:marTop w:val="0"/>
              <w:marBottom w:val="0"/>
              <w:divBdr>
                <w:top w:val="none" w:sz="0" w:space="0" w:color="auto"/>
                <w:left w:val="none" w:sz="0" w:space="0" w:color="auto"/>
                <w:bottom w:val="none" w:sz="0" w:space="0" w:color="auto"/>
                <w:right w:val="none" w:sz="0" w:space="0" w:color="auto"/>
              </w:divBdr>
            </w:div>
          </w:divsChild>
        </w:div>
        <w:div w:id="103615935">
          <w:marLeft w:val="0"/>
          <w:marRight w:val="0"/>
          <w:marTop w:val="0"/>
          <w:marBottom w:val="0"/>
          <w:divBdr>
            <w:top w:val="none" w:sz="0" w:space="0" w:color="auto"/>
            <w:left w:val="none" w:sz="0" w:space="0" w:color="auto"/>
            <w:bottom w:val="none" w:sz="0" w:space="0" w:color="auto"/>
            <w:right w:val="none" w:sz="0" w:space="0" w:color="auto"/>
          </w:divBdr>
          <w:divsChild>
            <w:div w:id="2003966975">
              <w:marLeft w:val="0"/>
              <w:marRight w:val="0"/>
              <w:marTop w:val="0"/>
              <w:marBottom w:val="0"/>
              <w:divBdr>
                <w:top w:val="none" w:sz="0" w:space="0" w:color="auto"/>
                <w:left w:val="none" w:sz="0" w:space="0" w:color="auto"/>
                <w:bottom w:val="none" w:sz="0" w:space="0" w:color="auto"/>
                <w:right w:val="none" w:sz="0" w:space="0" w:color="auto"/>
              </w:divBdr>
            </w:div>
          </w:divsChild>
        </w:div>
        <w:div w:id="1716270680">
          <w:marLeft w:val="0"/>
          <w:marRight w:val="0"/>
          <w:marTop w:val="0"/>
          <w:marBottom w:val="0"/>
          <w:divBdr>
            <w:top w:val="none" w:sz="0" w:space="0" w:color="auto"/>
            <w:left w:val="none" w:sz="0" w:space="0" w:color="auto"/>
            <w:bottom w:val="none" w:sz="0" w:space="0" w:color="auto"/>
            <w:right w:val="none" w:sz="0" w:space="0" w:color="auto"/>
          </w:divBdr>
        </w:div>
      </w:divsChild>
    </w:div>
    <w:div w:id="1592003212">
      <w:bodyDiv w:val="1"/>
      <w:marLeft w:val="0"/>
      <w:marRight w:val="0"/>
      <w:marTop w:val="0"/>
      <w:marBottom w:val="0"/>
      <w:divBdr>
        <w:top w:val="none" w:sz="0" w:space="0" w:color="auto"/>
        <w:left w:val="none" w:sz="0" w:space="0" w:color="auto"/>
        <w:bottom w:val="none" w:sz="0" w:space="0" w:color="auto"/>
        <w:right w:val="none" w:sz="0" w:space="0" w:color="auto"/>
      </w:divBdr>
    </w:div>
    <w:div w:id="1592927830">
      <w:bodyDiv w:val="1"/>
      <w:marLeft w:val="0"/>
      <w:marRight w:val="0"/>
      <w:marTop w:val="0"/>
      <w:marBottom w:val="0"/>
      <w:divBdr>
        <w:top w:val="none" w:sz="0" w:space="0" w:color="auto"/>
        <w:left w:val="none" w:sz="0" w:space="0" w:color="auto"/>
        <w:bottom w:val="none" w:sz="0" w:space="0" w:color="auto"/>
        <w:right w:val="none" w:sz="0" w:space="0" w:color="auto"/>
      </w:divBdr>
      <w:divsChild>
        <w:div w:id="823352850">
          <w:marLeft w:val="0"/>
          <w:marRight w:val="0"/>
          <w:marTop w:val="0"/>
          <w:marBottom w:val="300"/>
          <w:divBdr>
            <w:top w:val="none" w:sz="0" w:space="0" w:color="auto"/>
            <w:left w:val="none" w:sz="0" w:space="0" w:color="auto"/>
            <w:bottom w:val="none" w:sz="0" w:space="0" w:color="auto"/>
            <w:right w:val="none" w:sz="0" w:space="0" w:color="auto"/>
          </w:divBdr>
        </w:div>
        <w:div w:id="1986084314">
          <w:marLeft w:val="15"/>
          <w:marRight w:val="225"/>
          <w:marTop w:val="0"/>
          <w:marBottom w:val="105"/>
          <w:divBdr>
            <w:top w:val="none" w:sz="0" w:space="0" w:color="auto"/>
            <w:left w:val="none" w:sz="0" w:space="0" w:color="auto"/>
            <w:bottom w:val="none" w:sz="0" w:space="0" w:color="auto"/>
            <w:right w:val="none" w:sz="0" w:space="0" w:color="auto"/>
          </w:divBdr>
          <w:divsChild>
            <w:div w:id="182049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94388">
      <w:bodyDiv w:val="1"/>
      <w:marLeft w:val="0"/>
      <w:marRight w:val="0"/>
      <w:marTop w:val="0"/>
      <w:marBottom w:val="0"/>
      <w:divBdr>
        <w:top w:val="none" w:sz="0" w:space="0" w:color="auto"/>
        <w:left w:val="none" w:sz="0" w:space="0" w:color="auto"/>
        <w:bottom w:val="none" w:sz="0" w:space="0" w:color="auto"/>
        <w:right w:val="none" w:sz="0" w:space="0" w:color="auto"/>
      </w:divBdr>
      <w:divsChild>
        <w:div w:id="1741168220">
          <w:marLeft w:val="0"/>
          <w:marRight w:val="0"/>
          <w:marTop w:val="0"/>
          <w:marBottom w:val="0"/>
          <w:divBdr>
            <w:top w:val="none" w:sz="0" w:space="0" w:color="auto"/>
            <w:left w:val="none" w:sz="0" w:space="0" w:color="auto"/>
            <w:bottom w:val="none" w:sz="0" w:space="0" w:color="auto"/>
            <w:right w:val="none" w:sz="0" w:space="0" w:color="auto"/>
          </w:divBdr>
          <w:divsChild>
            <w:div w:id="1694921822">
              <w:marLeft w:val="0"/>
              <w:marRight w:val="0"/>
              <w:marTop w:val="0"/>
              <w:marBottom w:val="0"/>
              <w:divBdr>
                <w:top w:val="none" w:sz="0" w:space="0" w:color="auto"/>
                <w:left w:val="none" w:sz="0" w:space="0" w:color="auto"/>
                <w:bottom w:val="none" w:sz="0" w:space="0" w:color="auto"/>
                <w:right w:val="none" w:sz="0" w:space="0" w:color="auto"/>
              </w:divBdr>
              <w:divsChild>
                <w:div w:id="49883605">
                  <w:marLeft w:val="0"/>
                  <w:marRight w:val="0"/>
                  <w:marTop w:val="0"/>
                  <w:marBottom w:val="180"/>
                  <w:divBdr>
                    <w:top w:val="none" w:sz="0" w:space="0" w:color="auto"/>
                    <w:left w:val="none" w:sz="0" w:space="0" w:color="auto"/>
                    <w:bottom w:val="none" w:sz="0" w:space="0" w:color="auto"/>
                    <w:right w:val="none" w:sz="0" w:space="0" w:color="auto"/>
                  </w:divBdr>
                  <w:divsChild>
                    <w:div w:id="1600210038">
                      <w:marLeft w:val="0"/>
                      <w:marRight w:val="180"/>
                      <w:marTop w:val="0"/>
                      <w:marBottom w:val="0"/>
                      <w:divBdr>
                        <w:top w:val="none" w:sz="0" w:space="0" w:color="auto"/>
                        <w:left w:val="none" w:sz="0" w:space="0" w:color="auto"/>
                        <w:bottom w:val="none" w:sz="0" w:space="0" w:color="auto"/>
                        <w:right w:val="none" w:sz="0" w:space="0" w:color="auto"/>
                      </w:divBdr>
                      <w:divsChild>
                        <w:div w:id="661540755">
                          <w:marLeft w:val="0"/>
                          <w:marRight w:val="0"/>
                          <w:marTop w:val="0"/>
                          <w:marBottom w:val="0"/>
                          <w:divBdr>
                            <w:top w:val="none" w:sz="0" w:space="0" w:color="auto"/>
                            <w:left w:val="none" w:sz="0" w:space="0" w:color="auto"/>
                            <w:bottom w:val="none" w:sz="0" w:space="0" w:color="auto"/>
                            <w:right w:val="none" w:sz="0" w:space="0" w:color="auto"/>
                          </w:divBdr>
                          <w:divsChild>
                            <w:div w:id="859048184">
                              <w:marLeft w:val="0"/>
                              <w:marRight w:val="0"/>
                              <w:marTop w:val="0"/>
                              <w:marBottom w:val="0"/>
                              <w:divBdr>
                                <w:top w:val="none" w:sz="0" w:space="0" w:color="auto"/>
                                <w:left w:val="none" w:sz="0" w:space="0" w:color="auto"/>
                                <w:bottom w:val="none" w:sz="0" w:space="0" w:color="auto"/>
                                <w:right w:val="none" w:sz="0" w:space="0" w:color="auto"/>
                              </w:divBdr>
                              <w:divsChild>
                                <w:div w:id="123432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205614">
                      <w:marLeft w:val="0"/>
                      <w:marRight w:val="0"/>
                      <w:marTop w:val="0"/>
                      <w:marBottom w:val="0"/>
                      <w:divBdr>
                        <w:top w:val="none" w:sz="0" w:space="0" w:color="auto"/>
                        <w:left w:val="none" w:sz="0" w:space="0" w:color="auto"/>
                        <w:bottom w:val="none" w:sz="0" w:space="0" w:color="auto"/>
                        <w:right w:val="none" w:sz="0" w:space="0" w:color="auto"/>
                      </w:divBdr>
                    </w:div>
                    <w:div w:id="197816522">
                      <w:marLeft w:val="0"/>
                      <w:marRight w:val="0"/>
                      <w:marTop w:val="0"/>
                      <w:marBottom w:val="0"/>
                      <w:divBdr>
                        <w:top w:val="none" w:sz="0" w:space="0" w:color="auto"/>
                        <w:left w:val="none" w:sz="0" w:space="0" w:color="auto"/>
                        <w:bottom w:val="none" w:sz="0" w:space="0" w:color="auto"/>
                        <w:right w:val="none" w:sz="0" w:space="0" w:color="auto"/>
                      </w:divBdr>
                    </w:div>
                    <w:div w:id="1625505216">
                      <w:marLeft w:val="0"/>
                      <w:marRight w:val="0"/>
                      <w:marTop w:val="0"/>
                      <w:marBottom w:val="0"/>
                      <w:divBdr>
                        <w:top w:val="none" w:sz="0" w:space="0" w:color="auto"/>
                        <w:left w:val="none" w:sz="0" w:space="0" w:color="auto"/>
                        <w:bottom w:val="none" w:sz="0" w:space="0" w:color="auto"/>
                        <w:right w:val="none" w:sz="0" w:space="0" w:color="auto"/>
                      </w:divBdr>
                      <w:divsChild>
                        <w:div w:id="604846607">
                          <w:marLeft w:val="600"/>
                          <w:marRight w:val="3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248565">
          <w:marLeft w:val="0"/>
          <w:marRight w:val="0"/>
          <w:marTop w:val="0"/>
          <w:marBottom w:val="480"/>
          <w:divBdr>
            <w:top w:val="none" w:sz="0" w:space="0" w:color="auto"/>
            <w:left w:val="none" w:sz="0" w:space="0" w:color="auto"/>
            <w:bottom w:val="none" w:sz="0" w:space="0" w:color="auto"/>
            <w:right w:val="none" w:sz="0" w:space="0" w:color="auto"/>
          </w:divBdr>
          <w:divsChild>
            <w:div w:id="101091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510530">
      <w:bodyDiv w:val="1"/>
      <w:marLeft w:val="0"/>
      <w:marRight w:val="0"/>
      <w:marTop w:val="0"/>
      <w:marBottom w:val="0"/>
      <w:divBdr>
        <w:top w:val="none" w:sz="0" w:space="0" w:color="auto"/>
        <w:left w:val="none" w:sz="0" w:space="0" w:color="auto"/>
        <w:bottom w:val="none" w:sz="0" w:space="0" w:color="auto"/>
        <w:right w:val="none" w:sz="0" w:space="0" w:color="auto"/>
      </w:divBdr>
      <w:divsChild>
        <w:div w:id="1614247736">
          <w:marLeft w:val="0"/>
          <w:marRight w:val="0"/>
          <w:marTop w:val="0"/>
          <w:marBottom w:val="0"/>
          <w:divBdr>
            <w:top w:val="none" w:sz="0" w:space="0" w:color="auto"/>
            <w:left w:val="none" w:sz="0" w:space="0" w:color="auto"/>
            <w:bottom w:val="none" w:sz="0" w:space="0" w:color="auto"/>
            <w:right w:val="none" w:sz="0" w:space="0" w:color="auto"/>
          </w:divBdr>
          <w:divsChild>
            <w:div w:id="1904564174">
              <w:marLeft w:val="-225"/>
              <w:marRight w:val="-225"/>
              <w:marTop w:val="0"/>
              <w:marBottom w:val="0"/>
              <w:divBdr>
                <w:top w:val="none" w:sz="0" w:space="0" w:color="auto"/>
                <w:left w:val="none" w:sz="0" w:space="0" w:color="auto"/>
                <w:bottom w:val="none" w:sz="0" w:space="0" w:color="auto"/>
                <w:right w:val="none" w:sz="0" w:space="0" w:color="auto"/>
              </w:divBdr>
              <w:divsChild>
                <w:div w:id="1201094136">
                  <w:marLeft w:val="0"/>
                  <w:marRight w:val="0"/>
                  <w:marTop w:val="0"/>
                  <w:marBottom w:val="0"/>
                  <w:divBdr>
                    <w:top w:val="none" w:sz="0" w:space="0" w:color="auto"/>
                    <w:left w:val="none" w:sz="0" w:space="0" w:color="auto"/>
                    <w:bottom w:val="none" w:sz="0" w:space="0" w:color="auto"/>
                    <w:right w:val="none" w:sz="0" w:space="0" w:color="auto"/>
                  </w:divBdr>
                  <w:divsChild>
                    <w:div w:id="1907180624">
                      <w:marLeft w:val="-225"/>
                      <w:marRight w:val="-225"/>
                      <w:marTop w:val="0"/>
                      <w:marBottom w:val="0"/>
                      <w:divBdr>
                        <w:top w:val="none" w:sz="0" w:space="0" w:color="auto"/>
                        <w:left w:val="none" w:sz="0" w:space="0" w:color="auto"/>
                        <w:bottom w:val="none" w:sz="0" w:space="0" w:color="auto"/>
                        <w:right w:val="none" w:sz="0" w:space="0" w:color="auto"/>
                      </w:divBdr>
                      <w:divsChild>
                        <w:div w:id="9930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390997">
              <w:marLeft w:val="-225"/>
              <w:marRight w:val="-225"/>
              <w:marTop w:val="0"/>
              <w:marBottom w:val="0"/>
              <w:divBdr>
                <w:top w:val="none" w:sz="0" w:space="0" w:color="auto"/>
                <w:left w:val="none" w:sz="0" w:space="0" w:color="auto"/>
                <w:bottom w:val="none" w:sz="0" w:space="0" w:color="auto"/>
                <w:right w:val="none" w:sz="0" w:space="0" w:color="auto"/>
              </w:divBdr>
              <w:divsChild>
                <w:div w:id="835608412">
                  <w:marLeft w:val="0"/>
                  <w:marRight w:val="0"/>
                  <w:marTop w:val="0"/>
                  <w:marBottom w:val="0"/>
                  <w:divBdr>
                    <w:top w:val="none" w:sz="0" w:space="0" w:color="auto"/>
                    <w:left w:val="none" w:sz="0" w:space="0" w:color="auto"/>
                    <w:bottom w:val="none" w:sz="0" w:space="0" w:color="auto"/>
                    <w:right w:val="none" w:sz="0" w:space="0" w:color="auto"/>
                  </w:divBdr>
                  <w:divsChild>
                    <w:div w:id="296837378">
                      <w:marLeft w:val="0"/>
                      <w:marRight w:val="0"/>
                      <w:marTop w:val="0"/>
                      <w:marBottom w:val="0"/>
                      <w:divBdr>
                        <w:top w:val="none" w:sz="0" w:space="0" w:color="auto"/>
                        <w:left w:val="none" w:sz="0" w:space="0" w:color="auto"/>
                        <w:bottom w:val="none" w:sz="0" w:space="0" w:color="auto"/>
                        <w:right w:val="none" w:sz="0" w:space="0" w:color="auto"/>
                      </w:divBdr>
                      <w:divsChild>
                        <w:div w:id="6134832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62390246">
                  <w:marLeft w:val="0"/>
                  <w:marRight w:val="0"/>
                  <w:marTop w:val="0"/>
                  <w:marBottom w:val="0"/>
                  <w:divBdr>
                    <w:top w:val="none" w:sz="0" w:space="0" w:color="auto"/>
                    <w:left w:val="none" w:sz="0" w:space="0" w:color="auto"/>
                    <w:bottom w:val="none" w:sz="0" w:space="0" w:color="auto"/>
                    <w:right w:val="none" w:sz="0" w:space="0" w:color="auto"/>
                  </w:divBdr>
                  <w:divsChild>
                    <w:div w:id="2069526642">
                      <w:marLeft w:val="0"/>
                      <w:marRight w:val="0"/>
                      <w:marTop w:val="0"/>
                      <w:marBottom w:val="0"/>
                      <w:divBdr>
                        <w:top w:val="none" w:sz="0" w:space="0" w:color="auto"/>
                        <w:left w:val="none" w:sz="0" w:space="0" w:color="auto"/>
                        <w:bottom w:val="none" w:sz="0" w:space="0" w:color="auto"/>
                        <w:right w:val="none" w:sz="0" w:space="0" w:color="auto"/>
                      </w:divBdr>
                      <w:divsChild>
                        <w:div w:id="169888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785675">
          <w:marLeft w:val="0"/>
          <w:marRight w:val="0"/>
          <w:marTop w:val="0"/>
          <w:marBottom w:val="0"/>
          <w:divBdr>
            <w:top w:val="none" w:sz="0" w:space="0" w:color="auto"/>
            <w:left w:val="none" w:sz="0" w:space="0" w:color="auto"/>
            <w:bottom w:val="none" w:sz="0" w:space="0" w:color="auto"/>
            <w:right w:val="none" w:sz="0" w:space="0" w:color="auto"/>
          </w:divBdr>
          <w:divsChild>
            <w:div w:id="1991981763">
              <w:marLeft w:val="-225"/>
              <w:marRight w:val="-225"/>
              <w:marTop w:val="0"/>
              <w:marBottom w:val="0"/>
              <w:divBdr>
                <w:top w:val="none" w:sz="0" w:space="0" w:color="auto"/>
                <w:left w:val="none" w:sz="0" w:space="0" w:color="auto"/>
                <w:bottom w:val="none" w:sz="0" w:space="0" w:color="auto"/>
                <w:right w:val="none" w:sz="0" w:space="0" w:color="auto"/>
              </w:divBdr>
              <w:divsChild>
                <w:div w:id="1384518627">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584926">
      <w:bodyDiv w:val="1"/>
      <w:marLeft w:val="0"/>
      <w:marRight w:val="0"/>
      <w:marTop w:val="0"/>
      <w:marBottom w:val="0"/>
      <w:divBdr>
        <w:top w:val="none" w:sz="0" w:space="0" w:color="auto"/>
        <w:left w:val="none" w:sz="0" w:space="0" w:color="auto"/>
        <w:bottom w:val="none" w:sz="0" w:space="0" w:color="auto"/>
        <w:right w:val="none" w:sz="0" w:space="0" w:color="auto"/>
      </w:divBdr>
      <w:divsChild>
        <w:div w:id="573246051">
          <w:marLeft w:val="0"/>
          <w:marRight w:val="0"/>
          <w:marTop w:val="0"/>
          <w:marBottom w:val="300"/>
          <w:divBdr>
            <w:top w:val="none" w:sz="0" w:space="0" w:color="auto"/>
            <w:left w:val="none" w:sz="0" w:space="0" w:color="auto"/>
            <w:bottom w:val="none" w:sz="0" w:space="0" w:color="auto"/>
            <w:right w:val="none" w:sz="0" w:space="0" w:color="auto"/>
          </w:divBdr>
        </w:div>
        <w:div w:id="1457211236">
          <w:marLeft w:val="15"/>
          <w:marRight w:val="225"/>
          <w:marTop w:val="0"/>
          <w:marBottom w:val="105"/>
          <w:divBdr>
            <w:top w:val="none" w:sz="0" w:space="0" w:color="auto"/>
            <w:left w:val="none" w:sz="0" w:space="0" w:color="auto"/>
            <w:bottom w:val="none" w:sz="0" w:space="0" w:color="auto"/>
            <w:right w:val="none" w:sz="0" w:space="0" w:color="auto"/>
          </w:divBdr>
          <w:divsChild>
            <w:div w:id="35546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236828">
      <w:bodyDiv w:val="1"/>
      <w:marLeft w:val="0"/>
      <w:marRight w:val="0"/>
      <w:marTop w:val="0"/>
      <w:marBottom w:val="0"/>
      <w:divBdr>
        <w:top w:val="none" w:sz="0" w:space="0" w:color="auto"/>
        <w:left w:val="none" w:sz="0" w:space="0" w:color="auto"/>
        <w:bottom w:val="none" w:sz="0" w:space="0" w:color="auto"/>
        <w:right w:val="none" w:sz="0" w:space="0" w:color="auto"/>
      </w:divBdr>
      <w:divsChild>
        <w:div w:id="21127166">
          <w:marLeft w:val="0"/>
          <w:marRight w:val="0"/>
          <w:marTop w:val="0"/>
          <w:marBottom w:val="0"/>
          <w:divBdr>
            <w:top w:val="none" w:sz="0" w:space="0" w:color="auto"/>
            <w:left w:val="none" w:sz="0" w:space="0" w:color="auto"/>
            <w:bottom w:val="none" w:sz="0" w:space="0" w:color="auto"/>
            <w:right w:val="none" w:sz="0" w:space="0" w:color="auto"/>
          </w:divBdr>
          <w:divsChild>
            <w:div w:id="1940869322">
              <w:marLeft w:val="0"/>
              <w:marRight w:val="0"/>
              <w:marTop w:val="0"/>
              <w:marBottom w:val="0"/>
              <w:divBdr>
                <w:top w:val="none" w:sz="0" w:space="0" w:color="auto"/>
                <w:left w:val="none" w:sz="0" w:space="0" w:color="auto"/>
                <w:bottom w:val="none" w:sz="0" w:space="0" w:color="auto"/>
                <w:right w:val="none" w:sz="0" w:space="0" w:color="auto"/>
              </w:divBdr>
            </w:div>
            <w:div w:id="1919750992">
              <w:marLeft w:val="0"/>
              <w:marRight w:val="0"/>
              <w:marTop w:val="0"/>
              <w:marBottom w:val="0"/>
              <w:divBdr>
                <w:top w:val="none" w:sz="0" w:space="0" w:color="auto"/>
                <w:left w:val="none" w:sz="0" w:space="0" w:color="auto"/>
                <w:bottom w:val="none" w:sz="0" w:space="0" w:color="auto"/>
                <w:right w:val="none" w:sz="0" w:space="0" w:color="auto"/>
              </w:divBdr>
            </w:div>
          </w:divsChild>
        </w:div>
        <w:div w:id="1333219358">
          <w:marLeft w:val="0"/>
          <w:marRight w:val="0"/>
          <w:marTop w:val="576"/>
          <w:marBottom w:val="288"/>
          <w:divBdr>
            <w:top w:val="single" w:sz="6" w:space="5" w:color="CCCCCC"/>
            <w:left w:val="single" w:sz="6" w:space="5" w:color="CCCCCC"/>
            <w:bottom w:val="single" w:sz="6" w:space="5" w:color="CCCCCC"/>
            <w:right w:val="single" w:sz="6" w:space="5" w:color="CCCCCC"/>
          </w:divBdr>
          <w:divsChild>
            <w:div w:id="1302690383">
              <w:marLeft w:val="0"/>
              <w:marRight w:val="0"/>
              <w:marTop w:val="0"/>
              <w:marBottom w:val="0"/>
              <w:divBdr>
                <w:top w:val="none" w:sz="0" w:space="0" w:color="auto"/>
                <w:left w:val="none" w:sz="0" w:space="0" w:color="auto"/>
                <w:bottom w:val="none" w:sz="0" w:space="0" w:color="auto"/>
                <w:right w:val="none" w:sz="0" w:space="0" w:color="auto"/>
              </w:divBdr>
            </w:div>
          </w:divsChild>
        </w:div>
        <w:div w:id="1000619508">
          <w:marLeft w:val="0"/>
          <w:marRight w:val="0"/>
          <w:marTop w:val="0"/>
          <w:marBottom w:val="240"/>
          <w:divBdr>
            <w:top w:val="none" w:sz="0" w:space="0" w:color="auto"/>
            <w:left w:val="none" w:sz="0" w:space="0" w:color="auto"/>
            <w:bottom w:val="none" w:sz="0" w:space="0" w:color="auto"/>
            <w:right w:val="none" w:sz="0" w:space="0" w:color="auto"/>
          </w:divBdr>
        </w:div>
        <w:div w:id="486366116">
          <w:marLeft w:val="0"/>
          <w:marRight w:val="0"/>
          <w:marTop w:val="0"/>
          <w:marBottom w:val="264"/>
          <w:divBdr>
            <w:top w:val="none" w:sz="0" w:space="0" w:color="auto"/>
            <w:left w:val="none" w:sz="0" w:space="0" w:color="auto"/>
            <w:bottom w:val="none" w:sz="0" w:space="0" w:color="auto"/>
            <w:right w:val="none" w:sz="0" w:space="0" w:color="auto"/>
          </w:divBdr>
        </w:div>
        <w:div w:id="1156991851">
          <w:marLeft w:val="0"/>
          <w:marRight w:val="0"/>
          <w:marTop w:val="0"/>
          <w:marBottom w:val="0"/>
          <w:divBdr>
            <w:top w:val="none" w:sz="0" w:space="0" w:color="auto"/>
            <w:left w:val="none" w:sz="0" w:space="0" w:color="auto"/>
            <w:bottom w:val="none" w:sz="0" w:space="0" w:color="auto"/>
            <w:right w:val="none" w:sz="0" w:space="0" w:color="auto"/>
          </w:divBdr>
        </w:div>
      </w:divsChild>
    </w:div>
    <w:div w:id="1595433733">
      <w:bodyDiv w:val="1"/>
      <w:marLeft w:val="0"/>
      <w:marRight w:val="0"/>
      <w:marTop w:val="0"/>
      <w:marBottom w:val="0"/>
      <w:divBdr>
        <w:top w:val="none" w:sz="0" w:space="0" w:color="auto"/>
        <w:left w:val="none" w:sz="0" w:space="0" w:color="auto"/>
        <w:bottom w:val="none" w:sz="0" w:space="0" w:color="auto"/>
        <w:right w:val="none" w:sz="0" w:space="0" w:color="auto"/>
      </w:divBdr>
      <w:divsChild>
        <w:div w:id="2005084557">
          <w:marLeft w:val="0"/>
          <w:marRight w:val="0"/>
          <w:marTop w:val="0"/>
          <w:marBottom w:val="0"/>
          <w:divBdr>
            <w:top w:val="none" w:sz="0" w:space="0" w:color="auto"/>
            <w:left w:val="none" w:sz="0" w:space="0" w:color="auto"/>
            <w:bottom w:val="none" w:sz="0" w:space="0" w:color="auto"/>
            <w:right w:val="none" w:sz="0" w:space="0" w:color="auto"/>
          </w:divBdr>
        </w:div>
        <w:div w:id="319425257">
          <w:marLeft w:val="0"/>
          <w:marRight w:val="0"/>
          <w:marTop w:val="450"/>
          <w:marBottom w:val="435"/>
          <w:divBdr>
            <w:top w:val="none" w:sz="0" w:space="0" w:color="auto"/>
            <w:left w:val="none" w:sz="0" w:space="0" w:color="auto"/>
            <w:bottom w:val="none" w:sz="0" w:space="0" w:color="auto"/>
            <w:right w:val="none" w:sz="0" w:space="0" w:color="auto"/>
          </w:divBdr>
          <w:divsChild>
            <w:div w:id="1839225452">
              <w:marLeft w:val="0"/>
              <w:marRight w:val="0"/>
              <w:marTop w:val="0"/>
              <w:marBottom w:val="0"/>
              <w:divBdr>
                <w:top w:val="none" w:sz="0" w:space="0" w:color="auto"/>
                <w:left w:val="none" w:sz="0" w:space="0" w:color="auto"/>
                <w:bottom w:val="none" w:sz="0" w:space="0" w:color="auto"/>
                <w:right w:val="none" w:sz="0" w:space="0" w:color="auto"/>
              </w:divBdr>
              <w:divsChild>
                <w:div w:id="191735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680457">
          <w:marLeft w:val="0"/>
          <w:marRight w:val="0"/>
          <w:marTop w:val="150"/>
          <w:marBottom w:val="330"/>
          <w:divBdr>
            <w:top w:val="none" w:sz="0" w:space="0" w:color="auto"/>
            <w:left w:val="none" w:sz="0" w:space="0" w:color="auto"/>
            <w:bottom w:val="none" w:sz="0" w:space="0" w:color="auto"/>
            <w:right w:val="none" w:sz="0" w:space="0" w:color="auto"/>
          </w:divBdr>
          <w:divsChild>
            <w:div w:id="521238195">
              <w:marLeft w:val="0"/>
              <w:marRight w:val="0"/>
              <w:marTop w:val="0"/>
              <w:marBottom w:val="0"/>
              <w:divBdr>
                <w:top w:val="none" w:sz="0" w:space="0" w:color="auto"/>
                <w:left w:val="none" w:sz="0" w:space="0" w:color="auto"/>
                <w:bottom w:val="none" w:sz="0" w:space="0" w:color="auto"/>
                <w:right w:val="none" w:sz="0" w:space="0" w:color="auto"/>
              </w:divBdr>
            </w:div>
            <w:div w:id="129263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78942">
      <w:bodyDiv w:val="1"/>
      <w:marLeft w:val="0"/>
      <w:marRight w:val="0"/>
      <w:marTop w:val="0"/>
      <w:marBottom w:val="0"/>
      <w:divBdr>
        <w:top w:val="none" w:sz="0" w:space="0" w:color="auto"/>
        <w:left w:val="none" w:sz="0" w:space="0" w:color="auto"/>
        <w:bottom w:val="none" w:sz="0" w:space="0" w:color="auto"/>
        <w:right w:val="none" w:sz="0" w:space="0" w:color="auto"/>
      </w:divBdr>
    </w:div>
    <w:div w:id="1596326865">
      <w:bodyDiv w:val="1"/>
      <w:marLeft w:val="0"/>
      <w:marRight w:val="0"/>
      <w:marTop w:val="0"/>
      <w:marBottom w:val="0"/>
      <w:divBdr>
        <w:top w:val="none" w:sz="0" w:space="0" w:color="auto"/>
        <w:left w:val="none" w:sz="0" w:space="0" w:color="auto"/>
        <w:bottom w:val="none" w:sz="0" w:space="0" w:color="auto"/>
        <w:right w:val="none" w:sz="0" w:space="0" w:color="auto"/>
      </w:divBdr>
      <w:divsChild>
        <w:div w:id="915285222">
          <w:marLeft w:val="0"/>
          <w:marRight w:val="0"/>
          <w:marTop w:val="0"/>
          <w:marBottom w:val="450"/>
          <w:divBdr>
            <w:top w:val="none" w:sz="0" w:space="0" w:color="auto"/>
            <w:left w:val="none" w:sz="0" w:space="0" w:color="auto"/>
            <w:bottom w:val="none" w:sz="0" w:space="0" w:color="auto"/>
            <w:right w:val="none" w:sz="0" w:space="0" w:color="auto"/>
          </w:divBdr>
          <w:divsChild>
            <w:div w:id="1243179891">
              <w:marLeft w:val="0"/>
              <w:marRight w:val="0"/>
              <w:marTop w:val="0"/>
              <w:marBottom w:val="75"/>
              <w:divBdr>
                <w:top w:val="none" w:sz="0" w:space="0" w:color="auto"/>
                <w:left w:val="none" w:sz="0" w:space="0" w:color="auto"/>
                <w:bottom w:val="none" w:sz="0" w:space="0" w:color="auto"/>
                <w:right w:val="none" w:sz="0" w:space="0" w:color="auto"/>
              </w:divBdr>
              <w:divsChild>
                <w:div w:id="711810329">
                  <w:marLeft w:val="0"/>
                  <w:marRight w:val="0"/>
                  <w:marTop w:val="0"/>
                  <w:marBottom w:val="0"/>
                  <w:divBdr>
                    <w:top w:val="none" w:sz="0" w:space="0" w:color="auto"/>
                    <w:left w:val="none" w:sz="0" w:space="0" w:color="auto"/>
                    <w:bottom w:val="none" w:sz="0" w:space="0" w:color="auto"/>
                    <w:right w:val="none" w:sz="0" w:space="0" w:color="auto"/>
                  </w:divBdr>
                  <w:divsChild>
                    <w:div w:id="1178695045">
                      <w:marLeft w:val="0"/>
                      <w:marRight w:val="0"/>
                      <w:marTop w:val="0"/>
                      <w:marBottom w:val="0"/>
                      <w:divBdr>
                        <w:top w:val="none" w:sz="0" w:space="0" w:color="auto"/>
                        <w:left w:val="none" w:sz="0" w:space="0" w:color="auto"/>
                        <w:bottom w:val="none" w:sz="0" w:space="0" w:color="auto"/>
                        <w:right w:val="none" w:sz="0" w:space="0" w:color="auto"/>
                      </w:divBdr>
                      <w:divsChild>
                        <w:div w:id="105889624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953483383">
                  <w:marLeft w:val="0"/>
                  <w:marRight w:val="0"/>
                  <w:marTop w:val="0"/>
                  <w:marBottom w:val="0"/>
                  <w:divBdr>
                    <w:top w:val="none" w:sz="0" w:space="0" w:color="auto"/>
                    <w:left w:val="none" w:sz="0" w:space="0" w:color="auto"/>
                    <w:bottom w:val="none" w:sz="0" w:space="0" w:color="auto"/>
                    <w:right w:val="none" w:sz="0" w:space="0" w:color="auto"/>
                  </w:divBdr>
                  <w:divsChild>
                    <w:div w:id="80466026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40319283">
              <w:marLeft w:val="0"/>
              <w:marRight w:val="225"/>
              <w:marTop w:val="0"/>
              <w:marBottom w:val="0"/>
              <w:divBdr>
                <w:top w:val="none" w:sz="0" w:space="0" w:color="auto"/>
                <w:left w:val="none" w:sz="0" w:space="0" w:color="auto"/>
                <w:bottom w:val="none" w:sz="0" w:space="0" w:color="auto"/>
                <w:right w:val="none" w:sz="0" w:space="0" w:color="auto"/>
              </w:divBdr>
            </w:div>
          </w:divsChild>
        </w:div>
        <w:div w:id="391001694">
          <w:marLeft w:val="0"/>
          <w:marRight w:val="0"/>
          <w:marTop w:val="0"/>
          <w:marBottom w:val="300"/>
          <w:divBdr>
            <w:top w:val="none" w:sz="0" w:space="0" w:color="auto"/>
            <w:left w:val="none" w:sz="0" w:space="0" w:color="auto"/>
            <w:bottom w:val="none" w:sz="0" w:space="0" w:color="auto"/>
            <w:right w:val="none" w:sz="0" w:space="0" w:color="auto"/>
          </w:divBdr>
          <w:divsChild>
            <w:div w:id="2118520697">
              <w:marLeft w:val="0"/>
              <w:marRight w:val="0"/>
              <w:marTop w:val="0"/>
              <w:marBottom w:val="0"/>
              <w:divBdr>
                <w:top w:val="none" w:sz="0" w:space="0" w:color="auto"/>
                <w:left w:val="none" w:sz="0" w:space="0" w:color="auto"/>
                <w:bottom w:val="none" w:sz="0" w:space="0" w:color="auto"/>
                <w:right w:val="none" w:sz="0" w:space="0" w:color="auto"/>
              </w:divBdr>
              <w:divsChild>
                <w:div w:id="1158883511">
                  <w:marLeft w:val="-225"/>
                  <w:marRight w:val="-225"/>
                  <w:marTop w:val="0"/>
                  <w:marBottom w:val="0"/>
                  <w:divBdr>
                    <w:top w:val="none" w:sz="0" w:space="0" w:color="auto"/>
                    <w:left w:val="none" w:sz="0" w:space="0" w:color="auto"/>
                    <w:bottom w:val="none" w:sz="0" w:space="0" w:color="auto"/>
                    <w:right w:val="none" w:sz="0" w:space="0" w:color="auto"/>
                  </w:divBdr>
                  <w:divsChild>
                    <w:div w:id="136144778">
                      <w:marLeft w:val="0"/>
                      <w:marRight w:val="0"/>
                      <w:marTop w:val="0"/>
                      <w:marBottom w:val="0"/>
                      <w:divBdr>
                        <w:top w:val="none" w:sz="0" w:space="0" w:color="auto"/>
                        <w:left w:val="none" w:sz="0" w:space="0" w:color="auto"/>
                        <w:bottom w:val="none" w:sz="0" w:space="0" w:color="auto"/>
                        <w:right w:val="none" w:sz="0" w:space="0" w:color="auto"/>
                      </w:divBdr>
                      <w:divsChild>
                        <w:div w:id="1546604253">
                          <w:marLeft w:val="0"/>
                          <w:marRight w:val="0"/>
                          <w:marTop w:val="0"/>
                          <w:marBottom w:val="0"/>
                          <w:divBdr>
                            <w:top w:val="none" w:sz="0" w:space="0" w:color="auto"/>
                            <w:left w:val="none" w:sz="0" w:space="0" w:color="auto"/>
                            <w:bottom w:val="none" w:sz="0" w:space="0" w:color="auto"/>
                            <w:right w:val="none" w:sz="0" w:space="0" w:color="auto"/>
                          </w:divBdr>
                          <w:divsChild>
                            <w:div w:id="283192472">
                              <w:marLeft w:val="0"/>
                              <w:marRight w:val="0"/>
                              <w:marTop w:val="0"/>
                              <w:marBottom w:val="0"/>
                              <w:divBdr>
                                <w:top w:val="none" w:sz="0" w:space="0" w:color="auto"/>
                                <w:left w:val="none" w:sz="0" w:space="0" w:color="auto"/>
                                <w:bottom w:val="none" w:sz="0" w:space="0" w:color="auto"/>
                                <w:right w:val="none" w:sz="0" w:space="0" w:color="auto"/>
                              </w:divBdr>
                              <w:divsChild>
                                <w:div w:id="108464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5521415">
          <w:marLeft w:val="0"/>
          <w:marRight w:val="0"/>
          <w:marTop w:val="0"/>
          <w:marBottom w:val="0"/>
          <w:divBdr>
            <w:top w:val="none" w:sz="0" w:space="0" w:color="auto"/>
            <w:left w:val="none" w:sz="0" w:space="0" w:color="auto"/>
            <w:bottom w:val="none" w:sz="0" w:space="0" w:color="auto"/>
            <w:right w:val="none" w:sz="0" w:space="0" w:color="auto"/>
          </w:divBdr>
        </w:div>
      </w:divsChild>
    </w:div>
    <w:div w:id="1596864019">
      <w:bodyDiv w:val="1"/>
      <w:marLeft w:val="0"/>
      <w:marRight w:val="0"/>
      <w:marTop w:val="0"/>
      <w:marBottom w:val="0"/>
      <w:divBdr>
        <w:top w:val="none" w:sz="0" w:space="0" w:color="auto"/>
        <w:left w:val="none" w:sz="0" w:space="0" w:color="auto"/>
        <w:bottom w:val="none" w:sz="0" w:space="0" w:color="auto"/>
        <w:right w:val="none" w:sz="0" w:space="0" w:color="auto"/>
      </w:divBdr>
      <w:divsChild>
        <w:div w:id="638649480">
          <w:marLeft w:val="0"/>
          <w:marRight w:val="0"/>
          <w:marTop w:val="0"/>
          <w:marBottom w:val="0"/>
          <w:divBdr>
            <w:top w:val="single" w:sz="2" w:space="0" w:color="E0E0E0"/>
            <w:left w:val="single" w:sz="2" w:space="0" w:color="E0E0E0"/>
            <w:bottom w:val="single" w:sz="2" w:space="0" w:color="E0E0E0"/>
            <w:right w:val="single" w:sz="2" w:space="0" w:color="E0E0E0"/>
          </w:divBdr>
          <w:divsChild>
            <w:div w:id="148982254">
              <w:marLeft w:val="0"/>
              <w:marRight w:val="0"/>
              <w:marTop w:val="0"/>
              <w:marBottom w:val="0"/>
              <w:divBdr>
                <w:top w:val="single" w:sz="2" w:space="0" w:color="E0E0E0"/>
                <w:left w:val="single" w:sz="2" w:space="0" w:color="E0E0E0"/>
                <w:bottom w:val="single" w:sz="2" w:space="0" w:color="E0E0E0"/>
                <w:right w:val="single" w:sz="2" w:space="0" w:color="E0E0E0"/>
              </w:divBdr>
              <w:divsChild>
                <w:div w:id="1972400223">
                  <w:marLeft w:val="0"/>
                  <w:marRight w:val="0"/>
                  <w:marTop w:val="0"/>
                  <w:marBottom w:val="0"/>
                  <w:divBdr>
                    <w:top w:val="single" w:sz="2" w:space="0" w:color="E0E0E0"/>
                    <w:left w:val="single" w:sz="2" w:space="0" w:color="E0E0E0"/>
                    <w:bottom w:val="single" w:sz="2" w:space="0" w:color="E0E0E0"/>
                    <w:right w:val="single" w:sz="2" w:space="0" w:color="E0E0E0"/>
                  </w:divBdr>
                  <w:divsChild>
                    <w:div w:id="1370760247">
                      <w:marLeft w:val="0"/>
                      <w:marRight w:val="0"/>
                      <w:marTop w:val="0"/>
                      <w:marBottom w:val="0"/>
                      <w:divBdr>
                        <w:top w:val="single" w:sz="2" w:space="0" w:color="E0E0E0"/>
                        <w:left w:val="single" w:sz="2" w:space="0" w:color="E0E0E0"/>
                        <w:bottom w:val="single" w:sz="2" w:space="0" w:color="E0E0E0"/>
                        <w:right w:val="single" w:sz="2" w:space="0" w:color="E0E0E0"/>
                      </w:divBdr>
                      <w:divsChild>
                        <w:div w:id="558857919">
                          <w:marLeft w:val="0"/>
                          <w:marRight w:val="0"/>
                          <w:marTop w:val="0"/>
                          <w:marBottom w:val="0"/>
                          <w:divBdr>
                            <w:top w:val="single" w:sz="2" w:space="0" w:color="E0E0E0"/>
                            <w:left w:val="single" w:sz="2" w:space="0" w:color="E0E0E0"/>
                            <w:bottom w:val="single" w:sz="2" w:space="0" w:color="E0E0E0"/>
                            <w:right w:val="single" w:sz="2" w:space="0" w:color="E0E0E0"/>
                          </w:divBdr>
                        </w:div>
                        <w:div w:id="611671937">
                          <w:marLeft w:val="0"/>
                          <w:marRight w:val="0"/>
                          <w:marTop w:val="0"/>
                          <w:marBottom w:val="0"/>
                          <w:divBdr>
                            <w:top w:val="single" w:sz="2" w:space="0" w:color="E0E0E0"/>
                            <w:left w:val="single" w:sz="2" w:space="0" w:color="E0E0E0"/>
                            <w:bottom w:val="single" w:sz="2" w:space="0" w:color="E0E0E0"/>
                            <w:right w:val="single" w:sz="2" w:space="0" w:color="E0E0E0"/>
                          </w:divBdr>
                        </w:div>
                        <w:div w:id="195254524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66847295">
              <w:marLeft w:val="0"/>
              <w:marRight w:val="0"/>
              <w:marTop w:val="0"/>
              <w:marBottom w:val="0"/>
              <w:divBdr>
                <w:top w:val="single" w:sz="2" w:space="0" w:color="E0E0E0"/>
                <w:left w:val="single" w:sz="2" w:space="0" w:color="E0E0E0"/>
                <w:bottom w:val="single" w:sz="2" w:space="0" w:color="E0E0E0"/>
                <w:right w:val="single" w:sz="2" w:space="0" w:color="E0E0E0"/>
              </w:divBdr>
              <w:divsChild>
                <w:div w:id="987855951">
                  <w:marLeft w:val="0"/>
                  <w:marRight w:val="0"/>
                  <w:marTop w:val="0"/>
                  <w:marBottom w:val="0"/>
                  <w:divBdr>
                    <w:top w:val="single" w:sz="2" w:space="0" w:color="E0E0E0"/>
                    <w:left w:val="single" w:sz="2" w:space="0" w:color="E0E0E0"/>
                    <w:bottom w:val="single" w:sz="2" w:space="0" w:color="E0E0E0"/>
                    <w:right w:val="single" w:sz="2" w:space="0" w:color="E0E0E0"/>
                  </w:divBdr>
                  <w:divsChild>
                    <w:div w:id="2124183942">
                      <w:marLeft w:val="0"/>
                      <w:marRight w:val="0"/>
                      <w:marTop w:val="0"/>
                      <w:marBottom w:val="0"/>
                      <w:divBdr>
                        <w:top w:val="single" w:sz="2" w:space="0" w:color="E0E0E0"/>
                        <w:left w:val="single" w:sz="2" w:space="0" w:color="E0E0E0"/>
                        <w:bottom w:val="single" w:sz="2" w:space="0" w:color="E0E0E0"/>
                        <w:right w:val="single" w:sz="2" w:space="0" w:color="E0E0E0"/>
                      </w:divBdr>
                      <w:divsChild>
                        <w:div w:id="1021051597">
                          <w:marLeft w:val="0"/>
                          <w:marRight w:val="0"/>
                          <w:marTop w:val="0"/>
                          <w:marBottom w:val="0"/>
                          <w:divBdr>
                            <w:top w:val="single" w:sz="2" w:space="0" w:color="E0E0E0"/>
                            <w:left w:val="single" w:sz="2" w:space="0" w:color="E0E0E0"/>
                            <w:bottom w:val="single" w:sz="2" w:space="0" w:color="E0E0E0"/>
                            <w:right w:val="single" w:sz="2" w:space="0" w:color="E0E0E0"/>
                          </w:divBdr>
                          <w:divsChild>
                            <w:div w:id="117711433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915893343">
                  <w:marLeft w:val="0"/>
                  <w:marRight w:val="0"/>
                  <w:marTop w:val="0"/>
                  <w:marBottom w:val="0"/>
                  <w:divBdr>
                    <w:top w:val="single" w:sz="2" w:space="0" w:color="E0E0E0"/>
                    <w:left w:val="single" w:sz="2" w:space="0" w:color="E0E0E0"/>
                    <w:bottom w:val="single" w:sz="2" w:space="0" w:color="E0E0E0"/>
                    <w:right w:val="single" w:sz="2" w:space="0" w:color="E0E0E0"/>
                  </w:divBdr>
                  <w:divsChild>
                    <w:div w:id="66194844">
                      <w:marLeft w:val="0"/>
                      <w:marRight w:val="0"/>
                      <w:marTop w:val="0"/>
                      <w:marBottom w:val="0"/>
                      <w:divBdr>
                        <w:top w:val="single" w:sz="2" w:space="0" w:color="E0E0E0"/>
                        <w:left w:val="single" w:sz="2" w:space="0" w:color="E0E0E0"/>
                        <w:bottom w:val="single" w:sz="2" w:space="0" w:color="E0E0E0"/>
                        <w:right w:val="single" w:sz="2" w:space="0" w:color="E0E0E0"/>
                      </w:divBdr>
                    </w:div>
                    <w:div w:id="39942502">
                      <w:marLeft w:val="0"/>
                      <w:marRight w:val="0"/>
                      <w:marTop w:val="0"/>
                      <w:marBottom w:val="0"/>
                      <w:divBdr>
                        <w:top w:val="single" w:sz="2" w:space="0" w:color="E0E0E0"/>
                        <w:left w:val="single" w:sz="2" w:space="0" w:color="E0E0E0"/>
                        <w:bottom w:val="single" w:sz="2" w:space="0" w:color="E0E0E0"/>
                        <w:right w:val="single" w:sz="2" w:space="0" w:color="E0E0E0"/>
                      </w:divBdr>
                      <w:divsChild>
                        <w:div w:id="1425111398">
                          <w:marLeft w:val="0"/>
                          <w:marRight w:val="0"/>
                          <w:marTop w:val="0"/>
                          <w:marBottom w:val="0"/>
                          <w:divBdr>
                            <w:top w:val="single" w:sz="2" w:space="0" w:color="E0E0E0"/>
                            <w:left w:val="single" w:sz="2" w:space="0" w:color="E0E0E0"/>
                            <w:bottom w:val="single" w:sz="2" w:space="0" w:color="E0E0E0"/>
                            <w:right w:val="single" w:sz="2" w:space="0" w:color="E0E0E0"/>
                          </w:divBdr>
                          <w:divsChild>
                            <w:div w:id="39940267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64324420">
                          <w:marLeft w:val="0"/>
                          <w:marRight w:val="0"/>
                          <w:marTop w:val="0"/>
                          <w:marBottom w:val="0"/>
                          <w:divBdr>
                            <w:top w:val="single" w:sz="2" w:space="0" w:color="E0E0E0"/>
                            <w:left w:val="single" w:sz="2" w:space="0" w:color="E0E0E0"/>
                            <w:bottom w:val="single" w:sz="2" w:space="0" w:color="E0E0E0"/>
                            <w:right w:val="single" w:sz="2" w:space="0" w:color="E0E0E0"/>
                          </w:divBdr>
                          <w:divsChild>
                            <w:div w:id="149471183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25998866">
                          <w:marLeft w:val="0"/>
                          <w:marRight w:val="0"/>
                          <w:marTop w:val="0"/>
                          <w:marBottom w:val="0"/>
                          <w:divBdr>
                            <w:top w:val="single" w:sz="2" w:space="0" w:color="E0E0E0"/>
                            <w:left w:val="single" w:sz="2" w:space="0" w:color="E0E0E0"/>
                            <w:bottom w:val="single" w:sz="2" w:space="0" w:color="E0E0E0"/>
                            <w:right w:val="single" w:sz="2" w:space="0" w:color="E0E0E0"/>
                          </w:divBdr>
                          <w:divsChild>
                            <w:div w:id="107604744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44472128">
                          <w:marLeft w:val="0"/>
                          <w:marRight w:val="0"/>
                          <w:marTop w:val="0"/>
                          <w:marBottom w:val="0"/>
                          <w:divBdr>
                            <w:top w:val="single" w:sz="2" w:space="0" w:color="E0E0E0"/>
                            <w:left w:val="single" w:sz="2" w:space="0" w:color="E0E0E0"/>
                            <w:bottom w:val="single" w:sz="2" w:space="0" w:color="E0E0E0"/>
                            <w:right w:val="single" w:sz="2" w:space="0" w:color="E0E0E0"/>
                          </w:divBdr>
                          <w:divsChild>
                            <w:div w:id="1483698443">
                              <w:marLeft w:val="0"/>
                              <w:marRight w:val="0"/>
                              <w:marTop w:val="0"/>
                              <w:marBottom w:val="0"/>
                              <w:divBdr>
                                <w:top w:val="single" w:sz="2" w:space="0" w:color="E0E0E0"/>
                                <w:left w:val="single" w:sz="2" w:space="0" w:color="E0E0E0"/>
                                <w:bottom w:val="single" w:sz="2" w:space="0" w:color="E0E0E0"/>
                                <w:right w:val="single" w:sz="2" w:space="0" w:color="E0E0E0"/>
                              </w:divBdr>
                              <w:divsChild>
                                <w:div w:id="66285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863784327">
                          <w:marLeft w:val="0"/>
                          <w:marRight w:val="0"/>
                          <w:marTop w:val="0"/>
                          <w:marBottom w:val="0"/>
                          <w:divBdr>
                            <w:top w:val="single" w:sz="2" w:space="0" w:color="E0E0E0"/>
                            <w:left w:val="single" w:sz="2" w:space="0" w:color="E0E0E0"/>
                            <w:bottom w:val="single" w:sz="2" w:space="0" w:color="E0E0E0"/>
                            <w:right w:val="single" w:sz="2" w:space="0" w:color="E0E0E0"/>
                          </w:divBdr>
                          <w:divsChild>
                            <w:div w:id="24924310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17217361">
                          <w:marLeft w:val="0"/>
                          <w:marRight w:val="0"/>
                          <w:marTop w:val="0"/>
                          <w:marBottom w:val="0"/>
                          <w:divBdr>
                            <w:top w:val="single" w:sz="2" w:space="0" w:color="E0E0E0"/>
                            <w:left w:val="single" w:sz="2" w:space="0" w:color="E0E0E0"/>
                            <w:bottom w:val="single" w:sz="2" w:space="0" w:color="E0E0E0"/>
                            <w:right w:val="single" w:sz="2" w:space="0" w:color="E0E0E0"/>
                          </w:divBdr>
                          <w:divsChild>
                            <w:div w:id="118740779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11687833">
                          <w:marLeft w:val="0"/>
                          <w:marRight w:val="0"/>
                          <w:marTop w:val="0"/>
                          <w:marBottom w:val="0"/>
                          <w:divBdr>
                            <w:top w:val="single" w:sz="2" w:space="0" w:color="E0E0E0"/>
                            <w:left w:val="single" w:sz="2" w:space="0" w:color="E0E0E0"/>
                            <w:bottom w:val="single" w:sz="2" w:space="0" w:color="E0E0E0"/>
                            <w:right w:val="single" w:sz="2" w:space="0" w:color="E0E0E0"/>
                          </w:divBdr>
                          <w:divsChild>
                            <w:div w:id="95371032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130083230">
                          <w:marLeft w:val="0"/>
                          <w:marRight w:val="0"/>
                          <w:marTop w:val="0"/>
                          <w:marBottom w:val="0"/>
                          <w:divBdr>
                            <w:top w:val="single" w:sz="2" w:space="0" w:color="E0E0E0"/>
                            <w:left w:val="single" w:sz="2" w:space="0" w:color="E0E0E0"/>
                            <w:bottom w:val="single" w:sz="2" w:space="0" w:color="E0E0E0"/>
                            <w:right w:val="single" w:sz="2" w:space="0" w:color="E0E0E0"/>
                          </w:divBdr>
                          <w:divsChild>
                            <w:div w:id="2110272325">
                              <w:marLeft w:val="0"/>
                              <w:marRight w:val="0"/>
                              <w:marTop w:val="0"/>
                              <w:marBottom w:val="0"/>
                              <w:divBdr>
                                <w:top w:val="single" w:sz="2" w:space="0" w:color="E0E0E0"/>
                                <w:left w:val="single" w:sz="2" w:space="0" w:color="E0E0E0"/>
                                <w:bottom w:val="single" w:sz="2" w:space="0" w:color="E0E0E0"/>
                                <w:right w:val="single" w:sz="2" w:space="0" w:color="E0E0E0"/>
                              </w:divBdr>
                              <w:divsChild>
                                <w:div w:id="41978901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574467395">
                          <w:marLeft w:val="0"/>
                          <w:marRight w:val="0"/>
                          <w:marTop w:val="0"/>
                          <w:marBottom w:val="0"/>
                          <w:divBdr>
                            <w:top w:val="single" w:sz="2" w:space="0" w:color="E0E0E0"/>
                            <w:left w:val="single" w:sz="2" w:space="0" w:color="E0E0E0"/>
                            <w:bottom w:val="single" w:sz="2" w:space="0" w:color="E0E0E0"/>
                            <w:right w:val="single" w:sz="2" w:space="0" w:color="E0E0E0"/>
                          </w:divBdr>
                          <w:divsChild>
                            <w:div w:id="94576758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13047042">
                          <w:marLeft w:val="0"/>
                          <w:marRight w:val="0"/>
                          <w:marTop w:val="0"/>
                          <w:marBottom w:val="0"/>
                          <w:divBdr>
                            <w:top w:val="single" w:sz="2" w:space="0" w:color="E0E0E0"/>
                            <w:left w:val="single" w:sz="2" w:space="0" w:color="E0E0E0"/>
                            <w:bottom w:val="single" w:sz="2" w:space="0" w:color="E0E0E0"/>
                            <w:right w:val="single" w:sz="2" w:space="0" w:color="E0E0E0"/>
                          </w:divBdr>
                          <w:divsChild>
                            <w:div w:id="196346118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50313776">
                          <w:marLeft w:val="0"/>
                          <w:marRight w:val="0"/>
                          <w:marTop w:val="0"/>
                          <w:marBottom w:val="0"/>
                          <w:divBdr>
                            <w:top w:val="single" w:sz="2" w:space="0" w:color="E0E0E0"/>
                            <w:left w:val="single" w:sz="2" w:space="0" w:color="E0E0E0"/>
                            <w:bottom w:val="single" w:sz="2" w:space="0" w:color="E0E0E0"/>
                            <w:right w:val="single" w:sz="2" w:space="0" w:color="E0E0E0"/>
                          </w:divBdr>
                          <w:divsChild>
                            <w:div w:id="107967489">
                              <w:marLeft w:val="0"/>
                              <w:marRight w:val="0"/>
                              <w:marTop w:val="0"/>
                              <w:marBottom w:val="0"/>
                              <w:divBdr>
                                <w:top w:val="single" w:sz="2" w:space="0" w:color="E0E0E0"/>
                                <w:left w:val="single" w:sz="2" w:space="0" w:color="E0E0E0"/>
                                <w:bottom w:val="single" w:sz="2" w:space="0" w:color="E0E0E0"/>
                                <w:right w:val="single" w:sz="2" w:space="0" w:color="E0E0E0"/>
                              </w:divBdr>
                              <w:divsChild>
                                <w:div w:id="165368054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740521061">
                      <w:marLeft w:val="0"/>
                      <w:marRight w:val="0"/>
                      <w:marTop w:val="0"/>
                      <w:marBottom w:val="0"/>
                      <w:divBdr>
                        <w:top w:val="single" w:sz="2" w:space="0" w:color="E0E0E0"/>
                        <w:left w:val="single" w:sz="2" w:space="0" w:color="E0E0E0"/>
                        <w:bottom w:val="single" w:sz="2" w:space="0" w:color="E0E0E0"/>
                        <w:right w:val="single" w:sz="2" w:space="0" w:color="E0E0E0"/>
                      </w:divBdr>
                      <w:divsChild>
                        <w:div w:id="1772971237">
                          <w:marLeft w:val="0"/>
                          <w:marRight w:val="0"/>
                          <w:marTop w:val="0"/>
                          <w:marBottom w:val="0"/>
                          <w:divBdr>
                            <w:top w:val="single" w:sz="2" w:space="0" w:color="E0E0E0"/>
                            <w:left w:val="single" w:sz="2" w:space="0" w:color="E0E0E0"/>
                            <w:bottom w:val="single" w:sz="2" w:space="0" w:color="E0E0E0"/>
                            <w:right w:val="single" w:sz="2" w:space="0" w:color="E0E0E0"/>
                          </w:divBdr>
                        </w:div>
                        <w:div w:id="1165634896">
                          <w:marLeft w:val="0"/>
                          <w:marRight w:val="0"/>
                          <w:marTop w:val="0"/>
                          <w:marBottom w:val="0"/>
                          <w:divBdr>
                            <w:top w:val="single" w:sz="2" w:space="0" w:color="E0E0E0"/>
                            <w:left w:val="single" w:sz="2" w:space="0" w:color="E0E0E0"/>
                            <w:bottom w:val="single" w:sz="2" w:space="0" w:color="E0E0E0"/>
                            <w:right w:val="single" w:sz="2" w:space="0" w:color="E0E0E0"/>
                          </w:divBdr>
                        </w:div>
                        <w:div w:id="1957059967">
                          <w:marLeft w:val="0"/>
                          <w:marRight w:val="0"/>
                          <w:marTop w:val="0"/>
                          <w:marBottom w:val="0"/>
                          <w:divBdr>
                            <w:top w:val="single" w:sz="2" w:space="0" w:color="E0E0E0"/>
                            <w:left w:val="single" w:sz="2" w:space="0" w:color="E0E0E0"/>
                            <w:bottom w:val="single" w:sz="2" w:space="0" w:color="E0E0E0"/>
                            <w:right w:val="single" w:sz="2" w:space="0" w:color="E0E0E0"/>
                          </w:divBdr>
                        </w:div>
                        <w:div w:id="208294532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743896">
                      <w:marLeft w:val="0"/>
                      <w:marRight w:val="0"/>
                      <w:marTop w:val="0"/>
                      <w:marBottom w:val="0"/>
                      <w:divBdr>
                        <w:top w:val="single" w:sz="2" w:space="0" w:color="E0E0E0"/>
                        <w:left w:val="single" w:sz="2" w:space="0" w:color="E0E0E0"/>
                        <w:bottom w:val="single" w:sz="2" w:space="0" w:color="E0E0E0"/>
                        <w:right w:val="single" w:sz="2" w:space="0" w:color="E0E0E0"/>
                      </w:divBdr>
                    </w:div>
                    <w:div w:id="433476565">
                      <w:marLeft w:val="0"/>
                      <w:marRight w:val="0"/>
                      <w:marTop w:val="0"/>
                      <w:marBottom w:val="0"/>
                      <w:divBdr>
                        <w:top w:val="single" w:sz="2" w:space="0" w:color="E0E0E0"/>
                        <w:left w:val="single" w:sz="2" w:space="0" w:color="E0E0E0"/>
                        <w:bottom w:val="single" w:sz="2" w:space="0" w:color="E0E0E0"/>
                        <w:right w:val="single" w:sz="2" w:space="0" w:color="E0E0E0"/>
                      </w:divBdr>
                      <w:divsChild>
                        <w:div w:id="2016835196">
                          <w:marLeft w:val="0"/>
                          <w:marRight w:val="0"/>
                          <w:marTop w:val="0"/>
                          <w:marBottom w:val="0"/>
                          <w:divBdr>
                            <w:top w:val="single" w:sz="2" w:space="0" w:color="E0E0E0"/>
                            <w:left w:val="single" w:sz="2" w:space="0" w:color="E0E0E0"/>
                            <w:bottom w:val="single" w:sz="2" w:space="0" w:color="E0E0E0"/>
                            <w:right w:val="single" w:sz="2" w:space="0" w:color="E0E0E0"/>
                          </w:divBdr>
                          <w:divsChild>
                            <w:div w:id="1206060969">
                              <w:marLeft w:val="0"/>
                              <w:marRight w:val="0"/>
                              <w:marTop w:val="0"/>
                              <w:marBottom w:val="0"/>
                              <w:divBdr>
                                <w:top w:val="single" w:sz="2" w:space="0" w:color="E0E0E0"/>
                                <w:left w:val="single" w:sz="2" w:space="0" w:color="E0E0E0"/>
                                <w:bottom w:val="single" w:sz="2" w:space="0" w:color="E0E0E0"/>
                                <w:right w:val="single" w:sz="2" w:space="0" w:color="E0E0E0"/>
                              </w:divBdr>
                              <w:divsChild>
                                <w:div w:id="201033087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881599969">
                      <w:marLeft w:val="0"/>
                      <w:marRight w:val="0"/>
                      <w:marTop w:val="0"/>
                      <w:marBottom w:val="0"/>
                      <w:divBdr>
                        <w:top w:val="single" w:sz="6" w:space="0" w:color="auto"/>
                        <w:left w:val="single" w:sz="2" w:space="0" w:color="auto"/>
                        <w:bottom w:val="single" w:sz="2" w:space="0" w:color="auto"/>
                        <w:right w:val="single" w:sz="2" w:space="0" w:color="auto"/>
                      </w:divBdr>
                    </w:div>
                    <w:div w:id="71045434">
                      <w:marLeft w:val="0"/>
                      <w:marRight w:val="0"/>
                      <w:marTop w:val="0"/>
                      <w:marBottom w:val="0"/>
                      <w:divBdr>
                        <w:top w:val="single" w:sz="2" w:space="0" w:color="E0E0E0"/>
                        <w:left w:val="single" w:sz="2" w:space="0" w:color="E0E0E0"/>
                        <w:bottom w:val="single" w:sz="2" w:space="0" w:color="E0E0E0"/>
                        <w:right w:val="single" w:sz="2" w:space="0" w:color="E0E0E0"/>
                      </w:divBdr>
                      <w:divsChild>
                        <w:div w:id="739211676">
                          <w:marLeft w:val="0"/>
                          <w:marRight w:val="0"/>
                          <w:marTop w:val="0"/>
                          <w:marBottom w:val="0"/>
                          <w:divBdr>
                            <w:top w:val="single" w:sz="2" w:space="0" w:color="E0E0E0"/>
                            <w:left w:val="single" w:sz="2" w:space="0" w:color="E0E0E0"/>
                            <w:bottom w:val="single" w:sz="2" w:space="0" w:color="E0E0E0"/>
                            <w:right w:val="single" w:sz="2" w:space="0" w:color="E0E0E0"/>
                          </w:divBdr>
                          <w:divsChild>
                            <w:div w:id="189157755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566062034">
          <w:marLeft w:val="0"/>
          <w:marRight w:val="0"/>
          <w:marTop w:val="0"/>
          <w:marBottom w:val="0"/>
          <w:divBdr>
            <w:top w:val="single" w:sz="2" w:space="0" w:color="E0E0E0"/>
            <w:left w:val="single" w:sz="2" w:space="0" w:color="E0E0E0"/>
            <w:bottom w:val="single" w:sz="2" w:space="0" w:color="E0E0E0"/>
            <w:right w:val="single" w:sz="2" w:space="0" w:color="E0E0E0"/>
          </w:divBdr>
          <w:divsChild>
            <w:div w:id="1634559175">
              <w:marLeft w:val="0"/>
              <w:marRight w:val="0"/>
              <w:marTop w:val="0"/>
              <w:marBottom w:val="0"/>
              <w:divBdr>
                <w:top w:val="single" w:sz="2" w:space="0" w:color="E0E0E0"/>
                <w:left w:val="single" w:sz="2" w:space="0" w:color="E0E0E0"/>
                <w:bottom w:val="single" w:sz="2" w:space="0" w:color="E0E0E0"/>
                <w:right w:val="single" w:sz="2" w:space="0" w:color="E0E0E0"/>
              </w:divBdr>
              <w:divsChild>
                <w:div w:id="1125581883">
                  <w:marLeft w:val="0"/>
                  <w:marRight w:val="0"/>
                  <w:marTop w:val="0"/>
                  <w:marBottom w:val="0"/>
                  <w:divBdr>
                    <w:top w:val="single" w:sz="2" w:space="0" w:color="E0E0E0"/>
                    <w:left w:val="single" w:sz="2" w:space="0" w:color="E0E0E0"/>
                    <w:bottom w:val="single" w:sz="2" w:space="0" w:color="E0E0E0"/>
                    <w:right w:val="single" w:sz="2" w:space="0" w:color="E0E0E0"/>
                  </w:divBdr>
                  <w:divsChild>
                    <w:div w:id="1610040104">
                      <w:marLeft w:val="0"/>
                      <w:marRight w:val="0"/>
                      <w:marTop w:val="0"/>
                      <w:marBottom w:val="0"/>
                      <w:divBdr>
                        <w:top w:val="single" w:sz="2" w:space="0" w:color="E0E0E0"/>
                        <w:left w:val="single" w:sz="2" w:space="0" w:color="E0E0E0"/>
                        <w:bottom w:val="single" w:sz="2" w:space="0" w:color="E0E0E0"/>
                        <w:right w:val="single" w:sz="2" w:space="0" w:color="E0E0E0"/>
                      </w:divBdr>
                    </w:div>
                    <w:div w:id="1539051800">
                      <w:marLeft w:val="0"/>
                      <w:marRight w:val="0"/>
                      <w:marTop w:val="0"/>
                      <w:marBottom w:val="0"/>
                      <w:divBdr>
                        <w:top w:val="single" w:sz="2" w:space="0" w:color="E0E0E0"/>
                        <w:left w:val="single" w:sz="2" w:space="0" w:color="E0E0E0"/>
                        <w:bottom w:val="single" w:sz="2" w:space="0" w:color="E0E0E0"/>
                        <w:right w:val="single" w:sz="2" w:space="0" w:color="E0E0E0"/>
                      </w:divBdr>
                      <w:divsChild>
                        <w:div w:id="1816993887">
                          <w:marLeft w:val="0"/>
                          <w:marRight w:val="0"/>
                          <w:marTop w:val="0"/>
                          <w:marBottom w:val="0"/>
                          <w:divBdr>
                            <w:top w:val="single" w:sz="2" w:space="0" w:color="E0E0E0"/>
                            <w:left w:val="single" w:sz="2" w:space="0" w:color="E0E0E0"/>
                            <w:bottom w:val="single" w:sz="2" w:space="0" w:color="E0E0E0"/>
                            <w:right w:val="single" w:sz="2" w:space="0" w:color="E0E0E0"/>
                          </w:divBdr>
                        </w:div>
                        <w:div w:id="189565161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768769991">
                  <w:marLeft w:val="0"/>
                  <w:marRight w:val="0"/>
                  <w:marTop w:val="0"/>
                  <w:marBottom w:val="0"/>
                  <w:divBdr>
                    <w:top w:val="single" w:sz="2" w:space="0" w:color="E0E0E0"/>
                    <w:left w:val="single" w:sz="2" w:space="0" w:color="E0E0E0"/>
                    <w:bottom w:val="single" w:sz="2" w:space="0" w:color="E0E0E0"/>
                    <w:right w:val="single" w:sz="2" w:space="0" w:color="E0E0E0"/>
                  </w:divBdr>
                </w:div>
                <w:div w:id="887498571">
                  <w:marLeft w:val="0"/>
                  <w:marRight w:val="0"/>
                  <w:marTop w:val="0"/>
                  <w:marBottom w:val="0"/>
                  <w:divBdr>
                    <w:top w:val="single" w:sz="2" w:space="0" w:color="E0E0E0"/>
                    <w:left w:val="single" w:sz="2" w:space="0" w:color="E0E0E0"/>
                    <w:bottom w:val="single" w:sz="2" w:space="0" w:color="E0E0E0"/>
                    <w:right w:val="single" w:sz="2" w:space="0" w:color="E0E0E0"/>
                  </w:divBdr>
                </w:div>
                <w:div w:id="1328636739">
                  <w:marLeft w:val="0"/>
                  <w:marRight w:val="0"/>
                  <w:marTop w:val="0"/>
                  <w:marBottom w:val="0"/>
                  <w:divBdr>
                    <w:top w:val="single" w:sz="2" w:space="0" w:color="E0E0E0"/>
                    <w:left w:val="single" w:sz="2" w:space="0" w:color="E0E0E0"/>
                    <w:bottom w:val="single" w:sz="2" w:space="0" w:color="E0E0E0"/>
                    <w:right w:val="single" w:sz="2" w:space="0" w:color="E0E0E0"/>
                  </w:divBdr>
                </w:div>
                <w:div w:id="1588339854">
                  <w:marLeft w:val="0"/>
                  <w:marRight w:val="0"/>
                  <w:marTop w:val="0"/>
                  <w:marBottom w:val="0"/>
                  <w:divBdr>
                    <w:top w:val="single" w:sz="2" w:space="0" w:color="E0E0E0"/>
                    <w:left w:val="single" w:sz="2" w:space="0" w:color="E0E0E0"/>
                    <w:bottom w:val="single" w:sz="2" w:space="0" w:color="E0E0E0"/>
                    <w:right w:val="single" w:sz="2" w:space="0" w:color="E0E0E0"/>
                  </w:divBdr>
                </w:div>
                <w:div w:id="171966672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597053820">
      <w:bodyDiv w:val="1"/>
      <w:marLeft w:val="0"/>
      <w:marRight w:val="0"/>
      <w:marTop w:val="0"/>
      <w:marBottom w:val="0"/>
      <w:divBdr>
        <w:top w:val="none" w:sz="0" w:space="0" w:color="auto"/>
        <w:left w:val="none" w:sz="0" w:space="0" w:color="auto"/>
        <w:bottom w:val="none" w:sz="0" w:space="0" w:color="auto"/>
        <w:right w:val="none" w:sz="0" w:space="0" w:color="auto"/>
      </w:divBdr>
      <w:divsChild>
        <w:div w:id="1548107131">
          <w:marLeft w:val="0"/>
          <w:marRight w:val="0"/>
          <w:marTop w:val="0"/>
          <w:marBottom w:val="0"/>
          <w:divBdr>
            <w:top w:val="single" w:sz="2" w:space="0" w:color="E0E0E0"/>
            <w:left w:val="single" w:sz="2" w:space="0" w:color="E0E0E0"/>
            <w:bottom w:val="single" w:sz="2" w:space="0" w:color="E0E0E0"/>
            <w:right w:val="single" w:sz="2" w:space="0" w:color="E0E0E0"/>
          </w:divBdr>
          <w:divsChild>
            <w:div w:id="668211935">
              <w:marLeft w:val="0"/>
              <w:marRight w:val="0"/>
              <w:marTop w:val="0"/>
              <w:marBottom w:val="0"/>
              <w:divBdr>
                <w:top w:val="single" w:sz="2" w:space="0" w:color="E0E0E0"/>
                <w:left w:val="single" w:sz="2" w:space="0" w:color="E0E0E0"/>
                <w:bottom w:val="single" w:sz="2" w:space="0" w:color="E0E0E0"/>
                <w:right w:val="single" w:sz="2" w:space="0" w:color="E0E0E0"/>
              </w:divBdr>
              <w:divsChild>
                <w:div w:id="518814416">
                  <w:marLeft w:val="0"/>
                  <w:marRight w:val="0"/>
                  <w:marTop w:val="0"/>
                  <w:marBottom w:val="0"/>
                  <w:divBdr>
                    <w:top w:val="single" w:sz="2" w:space="0" w:color="E0E0E0"/>
                    <w:left w:val="single" w:sz="2" w:space="0" w:color="E0E0E0"/>
                    <w:bottom w:val="single" w:sz="2" w:space="0" w:color="E0E0E0"/>
                    <w:right w:val="single" w:sz="2" w:space="0" w:color="E0E0E0"/>
                  </w:divBdr>
                  <w:divsChild>
                    <w:div w:id="10113591">
                      <w:marLeft w:val="0"/>
                      <w:marRight w:val="0"/>
                      <w:marTop w:val="0"/>
                      <w:marBottom w:val="0"/>
                      <w:divBdr>
                        <w:top w:val="single" w:sz="2" w:space="0" w:color="E0E0E0"/>
                        <w:left w:val="single" w:sz="2" w:space="0" w:color="E0E0E0"/>
                        <w:bottom w:val="single" w:sz="2" w:space="0" w:color="E0E0E0"/>
                        <w:right w:val="single" w:sz="2" w:space="0" w:color="E0E0E0"/>
                      </w:divBdr>
                    </w:div>
                    <w:div w:id="93339227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415833736">
          <w:marLeft w:val="0"/>
          <w:marRight w:val="0"/>
          <w:marTop w:val="0"/>
          <w:marBottom w:val="0"/>
          <w:divBdr>
            <w:top w:val="single" w:sz="2" w:space="0" w:color="E0E0E0"/>
            <w:left w:val="single" w:sz="2" w:space="0" w:color="E0E0E0"/>
            <w:bottom w:val="single" w:sz="2" w:space="0" w:color="E0E0E0"/>
            <w:right w:val="single" w:sz="2" w:space="0" w:color="E0E0E0"/>
          </w:divBdr>
          <w:divsChild>
            <w:div w:id="138378281">
              <w:marLeft w:val="0"/>
              <w:marRight w:val="0"/>
              <w:marTop w:val="0"/>
              <w:marBottom w:val="0"/>
              <w:divBdr>
                <w:top w:val="single" w:sz="2" w:space="0" w:color="E0E0E0"/>
                <w:left w:val="single" w:sz="2" w:space="0" w:color="E0E0E0"/>
                <w:bottom w:val="single" w:sz="2" w:space="0" w:color="E0E0E0"/>
                <w:right w:val="single" w:sz="2" w:space="0" w:color="E0E0E0"/>
              </w:divBdr>
              <w:divsChild>
                <w:div w:id="1017077790">
                  <w:marLeft w:val="0"/>
                  <w:marRight w:val="0"/>
                  <w:marTop w:val="0"/>
                  <w:marBottom w:val="0"/>
                  <w:divBdr>
                    <w:top w:val="single" w:sz="2" w:space="0" w:color="E0E0E0"/>
                    <w:left w:val="single" w:sz="2" w:space="0" w:color="E0E0E0"/>
                    <w:bottom w:val="single" w:sz="2" w:space="0" w:color="E0E0E0"/>
                    <w:right w:val="single" w:sz="2" w:space="0" w:color="E0E0E0"/>
                  </w:divBdr>
                  <w:divsChild>
                    <w:div w:id="1377243989">
                      <w:marLeft w:val="0"/>
                      <w:marRight w:val="0"/>
                      <w:marTop w:val="0"/>
                      <w:marBottom w:val="0"/>
                      <w:divBdr>
                        <w:top w:val="single" w:sz="2" w:space="0" w:color="E0E0E0"/>
                        <w:left w:val="single" w:sz="2" w:space="0" w:color="E0E0E0"/>
                        <w:bottom w:val="single" w:sz="2" w:space="0" w:color="E0E0E0"/>
                        <w:right w:val="single" w:sz="2" w:space="0" w:color="E0E0E0"/>
                      </w:divBdr>
                      <w:divsChild>
                        <w:div w:id="68872249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818717472">
              <w:marLeft w:val="0"/>
              <w:marRight w:val="0"/>
              <w:marTop w:val="0"/>
              <w:marBottom w:val="0"/>
              <w:divBdr>
                <w:top w:val="single" w:sz="2" w:space="0" w:color="E0E0E0"/>
                <w:left w:val="single" w:sz="2" w:space="0" w:color="E0E0E0"/>
                <w:bottom w:val="single" w:sz="2" w:space="0" w:color="E0E0E0"/>
                <w:right w:val="single" w:sz="2" w:space="0" w:color="E0E0E0"/>
              </w:divBdr>
              <w:divsChild>
                <w:div w:id="1418942098">
                  <w:marLeft w:val="0"/>
                  <w:marRight w:val="0"/>
                  <w:marTop w:val="0"/>
                  <w:marBottom w:val="0"/>
                  <w:divBdr>
                    <w:top w:val="single" w:sz="2" w:space="0" w:color="E0E0E0"/>
                    <w:left w:val="single" w:sz="2" w:space="0" w:color="E0E0E0"/>
                    <w:bottom w:val="single" w:sz="2" w:space="0" w:color="E0E0E0"/>
                    <w:right w:val="single" w:sz="2" w:space="0" w:color="E0E0E0"/>
                  </w:divBdr>
                </w:div>
                <w:div w:id="2092697149">
                  <w:marLeft w:val="0"/>
                  <w:marRight w:val="0"/>
                  <w:marTop w:val="0"/>
                  <w:marBottom w:val="0"/>
                  <w:divBdr>
                    <w:top w:val="single" w:sz="2" w:space="0" w:color="E0E0E0"/>
                    <w:left w:val="single" w:sz="2" w:space="0" w:color="E0E0E0"/>
                    <w:bottom w:val="single" w:sz="2" w:space="0" w:color="E0E0E0"/>
                    <w:right w:val="single" w:sz="2" w:space="0" w:color="E0E0E0"/>
                  </w:divBdr>
                  <w:divsChild>
                    <w:div w:id="1586190145">
                      <w:marLeft w:val="0"/>
                      <w:marRight w:val="0"/>
                      <w:marTop w:val="0"/>
                      <w:marBottom w:val="0"/>
                      <w:divBdr>
                        <w:top w:val="single" w:sz="2" w:space="0" w:color="E0E0E0"/>
                        <w:left w:val="single" w:sz="2" w:space="0" w:color="E0E0E0"/>
                        <w:bottom w:val="single" w:sz="2" w:space="0" w:color="E0E0E0"/>
                        <w:right w:val="single" w:sz="2" w:space="0" w:color="E0E0E0"/>
                      </w:divBdr>
                      <w:divsChild>
                        <w:div w:id="136027463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04098417">
                      <w:marLeft w:val="0"/>
                      <w:marRight w:val="0"/>
                      <w:marTop w:val="0"/>
                      <w:marBottom w:val="0"/>
                      <w:divBdr>
                        <w:top w:val="single" w:sz="2" w:space="0" w:color="E0E0E0"/>
                        <w:left w:val="single" w:sz="2" w:space="0" w:color="E0E0E0"/>
                        <w:bottom w:val="single" w:sz="2" w:space="0" w:color="E0E0E0"/>
                        <w:right w:val="single" w:sz="2" w:space="0" w:color="E0E0E0"/>
                      </w:divBdr>
                      <w:divsChild>
                        <w:div w:id="12087991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92703438">
                      <w:marLeft w:val="0"/>
                      <w:marRight w:val="0"/>
                      <w:marTop w:val="0"/>
                      <w:marBottom w:val="0"/>
                      <w:divBdr>
                        <w:top w:val="single" w:sz="2" w:space="0" w:color="E0E0E0"/>
                        <w:left w:val="single" w:sz="2" w:space="0" w:color="E0E0E0"/>
                        <w:bottom w:val="single" w:sz="2" w:space="0" w:color="E0E0E0"/>
                        <w:right w:val="single" w:sz="2" w:space="0" w:color="E0E0E0"/>
                      </w:divBdr>
                      <w:divsChild>
                        <w:div w:id="36695098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119638291">
                      <w:marLeft w:val="0"/>
                      <w:marRight w:val="0"/>
                      <w:marTop w:val="0"/>
                      <w:marBottom w:val="0"/>
                      <w:divBdr>
                        <w:top w:val="single" w:sz="2" w:space="0" w:color="E0E0E0"/>
                        <w:left w:val="single" w:sz="2" w:space="0" w:color="E0E0E0"/>
                        <w:bottom w:val="single" w:sz="2" w:space="0" w:color="E0E0E0"/>
                        <w:right w:val="single" w:sz="2" w:space="0" w:color="E0E0E0"/>
                      </w:divBdr>
                      <w:divsChild>
                        <w:div w:id="164701189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599560059">
      <w:bodyDiv w:val="1"/>
      <w:marLeft w:val="0"/>
      <w:marRight w:val="0"/>
      <w:marTop w:val="0"/>
      <w:marBottom w:val="0"/>
      <w:divBdr>
        <w:top w:val="none" w:sz="0" w:space="0" w:color="auto"/>
        <w:left w:val="none" w:sz="0" w:space="0" w:color="auto"/>
        <w:bottom w:val="none" w:sz="0" w:space="0" w:color="auto"/>
        <w:right w:val="none" w:sz="0" w:space="0" w:color="auto"/>
      </w:divBdr>
      <w:divsChild>
        <w:div w:id="1860243248">
          <w:marLeft w:val="0"/>
          <w:marRight w:val="0"/>
          <w:marTop w:val="0"/>
          <w:marBottom w:val="0"/>
          <w:divBdr>
            <w:top w:val="none" w:sz="0" w:space="0" w:color="auto"/>
            <w:left w:val="none" w:sz="0" w:space="0" w:color="auto"/>
            <w:bottom w:val="none" w:sz="0" w:space="0" w:color="auto"/>
            <w:right w:val="none" w:sz="0" w:space="0" w:color="auto"/>
          </w:divBdr>
          <w:divsChild>
            <w:div w:id="1228035543">
              <w:marLeft w:val="-225"/>
              <w:marRight w:val="-225"/>
              <w:marTop w:val="0"/>
              <w:marBottom w:val="0"/>
              <w:divBdr>
                <w:top w:val="none" w:sz="0" w:space="0" w:color="auto"/>
                <w:left w:val="none" w:sz="0" w:space="0" w:color="auto"/>
                <w:bottom w:val="none" w:sz="0" w:space="0" w:color="auto"/>
                <w:right w:val="none" w:sz="0" w:space="0" w:color="auto"/>
              </w:divBdr>
              <w:divsChild>
                <w:div w:id="559022999">
                  <w:marLeft w:val="0"/>
                  <w:marRight w:val="0"/>
                  <w:marTop w:val="0"/>
                  <w:marBottom w:val="0"/>
                  <w:divBdr>
                    <w:top w:val="none" w:sz="0" w:space="0" w:color="auto"/>
                    <w:left w:val="none" w:sz="0" w:space="0" w:color="auto"/>
                    <w:bottom w:val="none" w:sz="0" w:space="0" w:color="auto"/>
                    <w:right w:val="none" w:sz="0" w:space="0" w:color="auto"/>
                  </w:divBdr>
                  <w:divsChild>
                    <w:div w:id="714308207">
                      <w:marLeft w:val="-225"/>
                      <w:marRight w:val="-225"/>
                      <w:marTop w:val="0"/>
                      <w:marBottom w:val="0"/>
                      <w:divBdr>
                        <w:top w:val="none" w:sz="0" w:space="0" w:color="auto"/>
                        <w:left w:val="none" w:sz="0" w:space="0" w:color="auto"/>
                        <w:bottom w:val="none" w:sz="0" w:space="0" w:color="auto"/>
                        <w:right w:val="none" w:sz="0" w:space="0" w:color="auto"/>
                      </w:divBdr>
                      <w:divsChild>
                        <w:div w:id="135772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517696">
              <w:marLeft w:val="-225"/>
              <w:marRight w:val="-225"/>
              <w:marTop w:val="0"/>
              <w:marBottom w:val="0"/>
              <w:divBdr>
                <w:top w:val="none" w:sz="0" w:space="0" w:color="auto"/>
                <w:left w:val="none" w:sz="0" w:space="0" w:color="auto"/>
                <w:bottom w:val="none" w:sz="0" w:space="0" w:color="auto"/>
                <w:right w:val="none" w:sz="0" w:space="0" w:color="auto"/>
              </w:divBdr>
              <w:divsChild>
                <w:div w:id="1247761031">
                  <w:marLeft w:val="0"/>
                  <w:marRight w:val="0"/>
                  <w:marTop w:val="0"/>
                  <w:marBottom w:val="0"/>
                  <w:divBdr>
                    <w:top w:val="none" w:sz="0" w:space="0" w:color="auto"/>
                    <w:left w:val="none" w:sz="0" w:space="0" w:color="auto"/>
                    <w:bottom w:val="none" w:sz="0" w:space="0" w:color="auto"/>
                    <w:right w:val="none" w:sz="0" w:space="0" w:color="auto"/>
                  </w:divBdr>
                  <w:divsChild>
                    <w:div w:id="2046297147">
                      <w:marLeft w:val="0"/>
                      <w:marRight w:val="0"/>
                      <w:marTop w:val="0"/>
                      <w:marBottom w:val="0"/>
                      <w:divBdr>
                        <w:top w:val="none" w:sz="0" w:space="0" w:color="auto"/>
                        <w:left w:val="none" w:sz="0" w:space="0" w:color="auto"/>
                        <w:bottom w:val="none" w:sz="0" w:space="0" w:color="auto"/>
                        <w:right w:val="none" w:sz="0" w:space="0" w:color="auto"/>
                      </w:divBdr>
                      <w:divsChild>
                        <w:div w:id="123512330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32693388">
                  <w:marLeft w:val="0"/>
                  <w:marRight w:val="0"/>
                  <w:marTop w:val="0"/>
                  <w:marBottom w:val="0"/>
                  <w:divBdr>
                    <w:top w:val="none" w:sz="0" w:space="0" w:color="auto"/>
                    <w:left w:val="none" w:sz="0" w:space="0" w:color="auto"/>
                    <w:bottom w:val="none" w:sz="0" w:space="0" w:color="auto"/>
                    <w:right w:val="none" w:sz="0" w:space="0" w:color="auto"/>
                  </w:divBdr>
                  <w:divsChild>
                    <w:div w:id="217253100">
                      <w:marLeft w:val="0"/>
                      <w:marRight w:val="0"/>
                      <w:marTop w:val="0"/>
                      <w:marBottom w:val="0"/>
                      <w:divBdr>
                        <w:top w:val="none" w:sz="0" w:space="0" w:color="auto"/>
                        <w:left w:val="none" w:sz="0" w:space="0" w:color="auto"/>
                        <w:bottom w:val="none" w:sz="0" w:space="0" w:color="auto"/>
                        <w:right w:val="none" w:sz="0" w:space="0" w:color="auto"/>
                      </w:divBdr>
                      <w:divsChild>
                        <w:div w:id="5242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885751">
          <w:marLeft w:val="0"/>
          <w:marRight w:val="0"/>
          <w:marTop w:val="0"/>
          <w:marBottom w:val="0"/>
          <w:divBdr>
            <w:top w:val="none" w:sz="0" w:space="0" w:color="auto"/>
            <w:left w:val="none" w:sz="0" w:space="0" w:color="auto"/>
            <w:bottom w:val="none" w:sz="0" w:space="0" w:color="auto"/>
            <w:right w:val="none" w:sz="0" w:space="0" w:color="auto"/>
          </w:divBdr>
          <w:divsChild>
            <w:div w:id="1139032962">
              <w:marLeft w:val="-225"/>
              <w:marRight w:val="-225"/>
              <w:marTop w:val="0"/>
              <w:marBottom w:val="0"/>
              <w:divBdr>
                <w:top w:val="none" w:sz="0" w:space="0" w:color="auto"/>
                <w:left w:val="none" w:sz="0" w:space="0" w:color="auto"/>
                <w:bottom w:val="none" w:sz="0" w:space="0" w:color="auto"/>
                <w:right w:val="none" w:sz="0" w:space="0" w:color="auto"/>
              </w:divBdr>
              <w:divsChild>
                <w:div w:id="876360349">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062033">
      <w:bodyDiv w:val="1"/>
      <w:marLeft w:val="0"/>
      <w:marRight w:val="0"/>
      <w:marTop w:val="0"/>
      <w:marBottom w:val="0"/>
      <w:divBdr>
        <w:top w:val="none" w:sz="0" w:space="0" w:color="auto"/>
        <w:left w:val="none" w:sz="0" w:space="0" w:color="auto"/>
        <w:bottom w:val="none" w:sz="0" w:space="0" w:color="auto"/>
        <w:right w:val="none" w:sz="0" w:space="0" w:color="auto"/>
      </w:divBdr>
      <w:divsChild>
        <w:div w:id="903878590">
          <w:marLeft w:val="0"/>
          <w:marRight w:val="0"/>
          <w:marTop w:val="0"/>
          <w:marBottom w:val="450"/>
          <w:divBdr>
            <w:top w:val="none" w:sz="0" w:space="0" w:color="auto"/>
            <w:left w:val="none" w:sz="0" w:space="0" w:color="auto"/>
            <w:bottom w:val="none" w:sz="0" w:space="0" w:color="auto"/>
            <w:right w:val="none" w:sz="0" w:space="0" w:color="auto"/>
          </w:divBdr>
          <w:divsChild>
            <w:div w:id="1138767527">
              <w:marLeft w:val="-8580"/>
              <w:marRight w:val="0"/>
              <w:marTop w:val="600"/>
              <w:marBottom w:val="600"/>
              <w:divBdr>
                <w:top w:val="none" w:sz="0" w:space="0" w:color="auto"/>
                <w:left w:val="none" w:sz="0" w:space="0" w:color="auto"/>
                <w:bottom w:val="none" w:sz="0" w:space="0" w:color="auto"/>
                <w:right w:val="none" w:sz="0" w:space="0" w:color="auto"/>
              </w:divBdr>
              <w:divsChild>
                <w:div w:id="447547968">
                  <w:marLeft w:val="0"/>
                  <w:marRight w:val="0"/>
                  <w:marTop w:val="0"/>
                  <w:marBottom w:val="0"/>
                  <w:divBdr>
                    <w:top w:val="none" w:sz="0" w:space="0" w:color="auto"/>
                    <w:left w:val="none" w:sz="0" w:space="0" w:color="auto"/>
                    <w:bottom w:val="none" w:sz="0" w:space="0" w:color="auto"/>
                    <w:right w:val="none" w:sz="0" w:space="0" w:color="auto"/>
                  </w:divBdr>
                  <w:divsChild>
                    <w:div w:id="1639995423">
                      <w:marLeft w:val="0"/>
                      <w:marRight w:val="0"/>
                      <w:marTop w:val="0"/>
                      <w:marBottom w:val="0"/>
                      <w:divBdr>
                        <w:top w:val="none" w:sz="0" w:space="0" w:color="auto"/>
                        <w:left w:val="none" w:sz="0" w:space="0" w:color="auto"/>
                        <w:bottom w:val="none" w:sz="0" w:space="0" w:color="auto"/>
                        <w:right w:val="none" w:sz="0" w:space="0" w:color="auto"/>
                      </w:divBdr>
                    </w:div>
                    <w:div w:id="119962286">
                      <w:marLeft w:val="0"/>
                      <w:marRight w:val="0"/>
                      <w:marTop w:val="0"/>
                      <w:marBottom w:val="0"/>
                      <w:divBdr>
                        <w:top w:val="none" w:sz="0" w:space="0" w:color="auto"/>
                        <w:left w:val="none" w:sz="0" w:space="0" w:color="auto"/>
                        <w:bottom w:val="none" w:sz="0" w:space="0" w:color="auto"/>
                        <w:right w:val="none" w:sz="0" w:space="0" w:color="auto"/>
                      </w:divBdr>
                      <w:divsChild>
                        <w:div w:id="851185219">
                          <w:marLeft w:val="0"/>
                          <w:marRight w:val="0"/>
                          <w:marTop w:val="0"/>
                          <w:marBottom w:val="0"/>
                          <w:divBdr>
                            <w:top w:val="none" w:sz="0" w:space="0" w:color="auto"/>
                            <w:left w:val="none" w:sz="0" w:space="0" w:color="auto"/>
                            <w:bottom w:val="none" w:sz="0" w:space="0" w:color="auto"/>
                            <w:right w:val="none" w:sz="0" w:space="0" w:color="auto"/>
                          </w:divBdr>
                        </w:div>
                        <w:div w:id="77648864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600495">
      <w:bodyDiv w:val="1"/>
      <w:marLeft w:val="0"/>
      <w:marRight w:val="0"/>
      <w:marTop w:val="0"/>
      <w:marBottom w:val="0"/>
      <w:divBdr>
        <w:top w:val="none" w:sz="0" w:space="0" w:color="auto"/>
        <w:left w:val="none" w:sz="0" w:space="0" w:color="auto"/>
        <w:bottom w:val="none" w:sz="0" w:space="0" w:color="auto"/>
        <w:right w:val="none" w:sz="0" w:space="0" w:color="auto"/>
      </w:divBdr>
      <w:divsChild>
        <w:div w:id="62340051">
          <w:marLeft w:val="0"/>
          <w:marRight w:val="0"/>
          <w:marTop w:val="150"/>
          <w:marBottom w:val="0"/>
          <w:divBdr>
            <w:top w:val="none" w:sz="0" w:space="0" w:color="auto"/>
            <w:left w:val="none" w:sz="0" w:space="0" w:color="auto"/>
            <w:bottom w:val="none" w:sz="0" w:space="0" w:color="auto"/>
            <w:right w:val="none" w:sz="0" w:space="0" w:color="auto"/>
          </w:divBdr>
        </w:div>
        <w:div w:id="1643385009">
          <w:marLeft w:val="0"/>
          <w:marRight w:val="0"/>
          <w:marTop w:val="0"/>
          <w:marBottom w:val="0"/>
          <w:divBdr>
            <w:top w:val="none" w:sz="0" w:space="0" w:color="auto"/>
            <w:left w:val="none" w:sz="0" w:space="0" w:color="auto"/>
            <w:bottom w:val="none" w:sz="0" w:space="0" w:color="auto"/>
            <w:right w:val="none" w:sz="0" w:space="0" w:color="auto"/>
          </w:divBdr>
          <w:divsChild>
            <w:div w:id="8231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911361">
      <w:bodyDiv w:val="1"/>
      <w:marLeft w:val="0"/>
      <w:marRight w:val="0"/>
      <w:marTop w:val="0"/>
      <w:marBottom w:val="0"/>
      <w:divBdr>
        <w:top w:val="none" w:sz="0" w:space="0" w:color="auto"/>
        <w:left w:val="none" w:sz="0" w:space="0" w:color="auto"/>
        <w:bottom w:val="none" w:sz="0" w:space="0" w:color="auto"/>
        <w:right w:val="none" w:sz="0" w:space="0" w:color="auto"/>
      </w:divBdr>
      <w:divsChild>
        <w:div w:id="723331963">
          <w:marLeft w:val="0"/>
          <w:marRight w:val="0"/>
          <w:marTop w:val="0"/>
          <w:marBottom w:val="300"/>
          <w:divBdr>
            <w:top w:val="none" w:sz="0" w:space="0" w:color="auto"/>
            <w:left w:val="none" w:sz="0" w:space="0" w:color="auto"/>
            <w:bottom w:val="none" w:sz="0" w:space="0" w:color="auto"/>
            <w:right w:val="none" w:sz="0" w:space="0" w:color="auto"/>
          </w:divBdr>
        </w:div>
        <w:div w:id="739058563">
          <w:marLeft w:val="15"/>
          <w:marRight w:val="225"/>
          <w:marTop w:val="0"/>
          <w:marBottom w:val="105"/>
          <w:divBdr>
            <w:top w:val="none" w:sz="0" w:space="0" w:color="auto"/>
            <w:left w:val="none" w:sz="0" w:space="0" w:color="auto"/>
            <w:bottom w:val="none" w:sz="0" w:space="0" w:color="auto"/>
            <w:right w:val="none" w:sz="0" w:space="0" w:color="auto"/>
          </w:divBdr>
          <w:divsChild>
            <w:div w:id="43524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949613">
      <w:bodyDiv w:val="1"/>
      <w:marLeft w:val="0"/>
      <w:marRight w:val="0"/>
      <w:marTop w:val="0"/>
      <w:marBottom w:val="0"/>
      <w:divBdr>
        <w:top w:val="none" w:sz="0" w:space="0" w:color="auto"/>
        <w:left w:val="none" w:sz="0" w:space="0" w:color="auto"/>
        <w:bottom w:val="none" w:sz="0" w:space="0" w:color="auto"/>
        <w:right w:val="none" w:sz="0" w:space="0" w:color="auto"/>
      </w:divBdr>
      <w:divsChild>
        <w:div w:id="1291589570">
          <w:marLeft w:val="0"/>
          <w:marRight w:val="0"/>
          <w:marTop w:val="0"/>
          <w:marBottom w:val="0"/>
          <w:divBdr>
            <w:top w:val="none" w:sz="0" w:space="0" w:color="auto"/>
            <w:left w:val="none" w:sz="0" w:space="0" w:color="auto"/>
            <w:bottom w:val="none" w:sz="0" w:space="0" w:color="auto"/>
            <w:right w:val="none" w:sz="0" w:space="0" w:color="auto"/>
          </w:divBdr>
        </w:div>
        <w:div w:id="772046597">
          <w:marLeft w:val="0"/>
          <w:marRight w:val="0"/>
          <w:marTop w:val="450"/>
          <w:marBottom w:val="435"/>
          <w:divBdr>
            <w:top w:val="none" w:sz="0" w:space="0" w:color="auto"/>
            <w:left w:val="none" w:sz="0" w:space="0" w:color="auto"/>
            <w:bottom w:val="none" w:sz="0" w:space="0" w:color="auto"/>
            <w:right w:val="none" w:sz="0" w:space="0" w:color="auto"/>
          </w:divBdr>
          <w:divsChild>
            <w:div w:id="1430350893">
              <w:marLeft w:val="0"/>
              <w:marRight w:val="0"/>
              <w:marTop w:val="0"/>
              <w:marBottom w:val="0"/>
              <w:divBdr>
                <w:top w:val="none" w:sz="0" w:space="0" w:color="auto"/>
                <w:left w:val="none" w:sz="0" w:space="0" w:color="auto"/>
                <w:bottom w:val="none" w:sz="0" w:space="0" w:color="auto"/>
                <w:right w:val="none" w:sz="0" w:space="0" w:color="auto"/>
              </w:divBdr>
              <w:divsChild>
                <w:div w:id="124368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119028">
          <w:marLeft w:val="0"/>
          <w:marRight w:val="0"/>
          <w:marTop w:val="150"/>
          <w:marBottom w:val="330"/>
          <w:divBdr>
            <w:top w:val="none" w:sz="0" w:space="0" w:color="auto"/>
            <w:left w:val="none" w:sz="0" w:space="0" w:color="auto"/>
            <w:bottom w:val="none" w:sz="0" w:space="0" w:color="auto"/>
            <w:right w:val="none" w:sz="0" w:space="0" w:color="auto"/>
          </w:divBdr>
          <w:divsChild>
            <w:div w:id="265190247">
              <w:marLeft w:val="0"/>
              <w:marRight w:val="0"/>
              <w:marTop w:val="0"/>
              <w:marBottom w:val="0"/>
              <w:divBdr>
                <w:top w:val="none" w:sz="0" w:space="0" w:color="auto"/>
                <w:left w:val="none" w:sz="0" w:space="0" w:color="auto"/>
                <w:bottom w:val="none" w:sz="0" w:space="0" w:color="auto"/>
                <w:right w:val="none" w:sz="0" w:space="0" w:color="auto"/>
              </w:divBdr>
            </w:div>
            <w:div w:id="1908757269">
              <w:marLeft w:val="0"/>
              <w:marRight w:val="0"/>
              <w:marTop w:val="0"/>
              <w:marBottom w:val="0"/>
              <w:divBdr>
                <w:top w:val="none" w:sz="0" w:space="0" w:color="auto"/>
                <w:left w:val="none" w:sz="0" w:space="0" w:color="auto"/>
                <w:bottom w:val="none" w:sz="0" w:space="0" w:color="auto"/>
                <w:right w:val="none" w:sz="0" w:space="0" w:color="auto"/>
              </w:divBdr>
              <w:divsChild>
                <w:div w:id="1166750029">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sChild>
            </w:div>
          </w:divsChild>
        </w:div>
      </w:divsChild>
    </w:div>
    <w:div w:id="1604726290">
      <w:bodyDiv w:val="1"/>
      <w:marLeft w:val="0"/>
      <w:marRight w:val="0"/>
      <w:marTop w:val="0"/>
      <w:marBottom w:val="0"/>
      <w:divBdr>
        <w:top w:val="none" w:sz="0" w:space="0" w:color="auto"/>
        <w:left w:val="none" w:sz="0" w:space="0" w:color="auto"/>
        <w:bottom w:val="none" w:sz="0" w:space="0" w:color="auto"/>
        <w:right w:val="none" w:sz="0" w:space="0" w:color="auto"/>
      </w:divBdr>
      <w:divsChild>
        <w:div w:id="554127223">
          <w:marLeft w:val="-225"/>
          <w:marRight w:val="-225"/>
          <w:marTop w:val="0"/>
          <w:marBottom w:val="0"/>
          <w:divBdr>
            <w:top w:val="none" w:sz="0" w:space="0" w:color="auto"/>
            <w:left w:val="none" w:sz="0" w:space="0" w:color="auto"/>
            <w:bottom w:val="none" w:sz="0" w:space="0" w:color="auto"/>
            <w:right w:val="none" w:sz="0" w:space="0" w:color="auto"/>
          </w:divBdr>
          <w:divsChild>
            <w:div w:id="494760689">
              <w:marLeft w:val="0"/>
              <w:marRight w:val="0"/>
              <w:marTop w:val="0"/>
              <w:marBottom w:val="0"/>
              <w:divBdr>
                <w:top w:val="none" w:sz="0" w:space="0" w:color="auto"/>
                <w:left w:val="none" w:sz="0" w:space="0" w:color="auto"/>
                <w:bottom w:val="none" w:sz="0" w:space="0" w:color="auto"/>
                <w:right w:val="none" w:sz="0" w:space="0" w:color="auto"/>
              </w:divBdr>
              <w:divsChild>
                <w:div w:id="22872438">
                  <w:marLeft w:val="-225"/>
                  <w:marRight w:val="-225"/>
                  <w:marTop w:val="0"/>
                  <w:marBottom w:val="0"/>
                  <w:divBdr>
                    <w:top w:val="none" w:sz="0" w:space="0" w:color="auto"/>
                    <w:left w:val="none" w:sz="0" w:space="0" w:color="auto"/>
                    <w:bottom w:val="none" w:sz="0" w:space="0" w:color="auto"/>
                    <w:right w:val="none" w:sz="0" w:space="0" w:color="auto"/>
                  </w:divBdr>
                  <w:divsChild>
                    <w:div w:id="130489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380932">
          <w:marLeft w:val="-225"/>
          <w:marRight w:val="-225"/>
          <w:marTop w:val="0"/>
          <w:marBottom w:val="0"/>
          <w:divBdr>
            <w:top w:val="none" w:sz="0" w:space="0" w:color="auto"/>
            <w:left w:val="none" w:sz="0" w:space="0" w:color="auto"/>
            <w:bottom w:val="none" w:sz="0" w:space="0" w:color="auto"/>
            <w:right w:val="none" w:sz="0" w:space="0" w:color="auto"/>
          </w:divBdr>
          <w:divsChild>
            <w:div w:id="1248810986">
              <w:marLeft w:val="0"/>
              <w:marRight w:val="0"/>
              <w:marTop w:val="0"/>
              <w:marBottom w:val="0"/>
              <w:divBdr>
                <w:top w:val="none" w:sz="0" w:space="0" w:color="auto"/>
                <w:left w:val="none" w:sz="0" w:space="0" w:color="auto"/>
                <w:bottom w:val="none" w:sz="0" w:space="0" w:color="auto"/>
                <w:right w:val="none" w:sz="0" w:space="0" w:color="auto"/>
              </w:divBdr>
              <w:divsChild>
                <w:div w:id="477889368">
                  <w:marLeft w:val="0"/>
                  <w:marRight w:val="0"/>
                  <w:marTop w:val="0"/>
                  <w:marBottom w:val="0"/>
                  <w:divBdr>
                    <w:top w:val="none" w:sz="0" w:space="0" w:color="auto"/>
                    <w:left w:val="none" w:sz="0" w:space="0" w:color="auto"/>
                    <w:bottom w:val="none" w:sz="0" w:space="0" w:color="auto"/>
                    <w:right w:val="none" w:sz="0" w:space="0" w:color="auto"/>
                  </w:divBdr>
                  <w:divsChild>
                    <w:div w:id="63892589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24685677">
              <w:marLeft w:val="1463"/>
              <w:marRight w:val="0"/>
              <w:marTop w:val="0"/>
              <w:marBottom w:val="0"/>
              <w:divBdr>
                <w:top w:val="none" w:sz="0" w:space="0" w:color="auto"/>
                <w:left w:val="none" w:sz="0" w:space="0" w:color="auto"/>
                <w:bottom w:val="none" w:sz="0" w:space="0" w:color="auto"/>
                <w:right w:val="none" w:sz="0" w:space="0" w:color="auto"/>
              </w:divBdr>
              <w:divsChild>
                <w:div w:id="159678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364035">
          <w:marLeft w:val="-225"/>
          <w:marRight w:val="-225"/>
          <w:marTop w:val="0"/>
          <w:marBottom w:val="0"/>
          <w:divBdr>
            <w:top w:val="none" w:sz="0" w:space="0" w:color="auto"/>
            <w:left w:val="none" w:sz="0" w:space="0" w:color="auto"/>
            <w:bottom w:val="none" w:sz="0" w:space="0" w:color="auto"/>
            <w:right w:val="none" w:sz="0" w:space="0" w:color="auto"/>
          </w:divBdr>
          <w:divsChild>
            <w:div w:id="1377120185">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606838642">
      <w:bodyDiv w:val="1"/>
      <w:marLeft w:val="0"/>
      <w:marRight w:val="0"/>
      <w:marTop w:val="0"/>
      <w:marBottom w:val="0"/>
      <w:divBdr>
        <w:top w:val="none" w:sz="0" w:space="0" w:color="auto"/>
        <w:left w:val="none" w:sz="0" w:space="0" w:color="auto"/>
        <w:bottom w:val="none" w:sz="0" w:space="0" w:color="auto"/>
        <w:right w:val="none" w:sz="0" w:space="0" w:color="auto"/>
      </w:divBdr>
    </w:div>
    <w:div w:id="1607075376">
      <w:bodyDiv w:val="1"/>
      <w:marLeft w:val="0"/>
      <w:marRight w:val="0"/>
      <w:marTop w:val="0"/>
      <w:marBottom w:val="0"/>
      <w:divBdr>
        <w:top w:val="none" w:sz="0" w:space="0" w:color="auto"/>
        <w:left w:val="none" w:sz="0" w:space="0" w:color="auto"/>
        <w:bottom w:val="none" w:sz="0" w:space="0" w:color="auto"/>
        <w:right w:val="none" w:sz="0" w:space="0" w:color="auto"/>
      </w:divBdr>
      <w:divsChild>
        <w:div w:id="1966227880">
          <w:marLeft w:val="0"/>
          <w:marRight w:val="0"/>
          <w:marTop w:val="0"/>
          <w:marBottom w:val="0"/>
          <w:divBdr>
            <w:top w:val="none" w:sz="0" w:space="0" w:color="auto"/>
            <w:left w:val="none" w:sz="0" w:space="0" w:color="auto"/>
            <w:bottom w:val="none" w:sz="0" w:space="0" w:color="auto"/>
            <w:right w:val="none" w:sz="0" w:space="0" w:color="auto"/>
          </w:divBdr>
          <w:divsChild>
            <w:div w:id="1533612484">
              <w:marLeft w:val="0"/>
              <w:marRight w:val="300"/>
              <w:marTop w:val="0"/>
              <w:marBottom w:val="0"/>
              <w:divBdr>
                <w:top w:val="none" w:sz="0" w:space="0" w:color="auto"/>
                <w:left w:val="none" w:sz="0" w:space="0" w:color="auto"/>
                <w:bottom w:val="none" w:sz="0" w:space="0" w:color="auto"/>
                <w:right w:val="none" w:sz="0" w:space="0" w:color="auto"/>
              </w:divBdr>
              <w:divsChild>
                <w:div w:id="626471497">
                  <w:marLeft w:val="0"/>
                  <w:marRight w:val="0"/>
                  <w:marTop w:val="0"/>
                  <w:marBottom w:val="0"/>
                  <w:divBdr>
                    <w:top w:val="none" w:sz="0" w:space="0" w:color="auto"/>
                    <w:left w:val="none" w:sz="0" w:space="0" w:color="auto"/>
                    <w:bottom w:val="none" w:sz="0" w:space="0" w:color="auto"/>
                    <w:right w:val="none" w:sz="0" w:space="0" w:color="auto"/>
                  </w:divBdr>
                </w:div>
                <w:div w:id="863440833">
                  <w:marLeft w:val="0"/>
                  <w:marRight w:val="0"/>
                  <w:marTop w:val="0"/>
                  <w:marBottom w:val="0"/>
                  <w:divBdr>
                    <w:top w:val="none" w:sz="0" w:space="0" w:color="auto"/>
                    <w:left w:val="none" w:sz="0" w:space="0" w:color="auto"/>
                    <w:bottom w:val="none" w:sz="0" w:space="0" w:color="auto"/>
                    <w:right w:val="none" w:sz="0" w:space="0" w:color="auto"/>
                  </w:divBdr>
                </w:div>
              </w:divsChild>
            </w:div>
            <w:div w:id="1665666298">
              <w:marLeft w:val="0"/>
              <w:marRight w:val="0"/>
              <w:marTop w:val="0"/>
              <w:marBottom w:val="0"/>
              <w:divBdr>
                <w:top w:val="none" w:sz="0" w:space="0" w:color="auto"/>
                <w:left w:val="none" w:sz="0" w:space="0" w:color="auto"/>
                <w:bottom w:val="none" w:sz="0" w:space="0" w:color="auto"/>
                <w:right w:val="none" w:sz="0" w:space="0" w:color="auto"/>
              </w:divBdr>
              <w:divsChild>
                <w:div w:id="361712845">
                  <w:marLeft w:val="150"/>
                  <w:marRight w:val="0"/>
                  <w:marTop w:val="0"/>
                  <w:marBottom w:val="0"/>
                  <w:divBdr>
                    <w:top w:val="none" w:sz="0" w:space="0" w:color="auto"/>
                    <w:left w:val="none" w:sz="0" w:space="0" w:color="auto"/>
                    <w:bottom w:val="none" w:sz="0" w:space="0" w:color="auto"/>
                    <w:right w:val="none" w:sz="0" w:space="0" w:color="auto"/>
                  </w:divBdr>
                </w:div>
              </w:divsChild>
            </w:div>
            <w:div w:id="270555215">
              <w:marLeft w:val="0"/>
              <w:marRight w:val="0"/>
              <w:marTop w:val="0"/>
              <w:marBottom w:val="0"/>
              <w:divBdr>
                <w:top w:val="none" w:sz="0" w:space="0" w:color="auto"/>
                <w:left w:val="none" w:sz="0" w:space="0" w:color="auto"/>
                <w:bottom w:val="none" w:sz="0" w:space="0" w:color="auto"/>
                <w:right w:val="none" w:sz="0" w:space="0" w:color="auto"/>
              </w:divBdr>
              <w:divsChild>
                <w:div w:id="1401176942">
                  <w:marLeft w:val="0"/>
                  <w:marRight w:val="0"/>
                  <w:marTop w:val="0"/>
                  <w:marBottom w:val="0"/>
                  <w:divBdr>
                    <w:top w:val="none" w:sz="0" w:space="0" w:color="auto"/>
                    <w:left w:val="none" w:sz="0" w:space="0" w:color="auto"/>
                    <w:bottom w:val="none" w:sz="0" w:space="0" w:color="auto"/>
                    <w:right w:val="none" w:sz="0" w:space="0" w:color="auto"/>
                  </w:divBdr>
                </w:div>
                <w:div w:id="191964603">
                  <w:marLeft w:val="0"/>
                  <w:marRight w:val="0"/>
                  <w:marTop w:val="0"/>
                  <w:marBottom w:val="0"/>
                  <w:divBdr>
                    <w:top w:val="none" w:sz="0" w:space="0" w:color="auto"/>
                    <w:left w:val="none" w:sz="0" w:space="0" w:color="auto"/>
                    <w:bottom w:val="none" w:sz="0" w:space="0" w:color="auto"/>
                    <w:right w:val="none" w:sz="0" w:space="0" w:color="auto"/>
                  </w:divBdr>
                  <w:divsChild>
                    <w:div w:id="16491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021008">
          <w:marLeft w:val="0"/>
          <w:marRight w:val="0"/>
          <w:marTop w:val="0"/>
          <w:marBottom w:val="300"/>
          <w:divBdr>
            <w:top w:val="none" w:sz="0" w:space="0" w:color="auto"/>
            <w:left w:val="none" w:sz="0" w:space="0" w:color="auto"/>
            <w:bottom w:val="none" w:sz="0" w:space="0" w:color="auto"/>
            <w:right w:val="none" w:sz="0" w:space="0" w:color="auto"/>
          </w:divBdr>
          <w:divsChild>
            <w:div w:id="1610622537">
              <w:marLeft w:val="0"/>
              <w:marRight w:val="0"/>
              <w:marTop w:val="0"/>
              <w:marBottom w:val="0"/>
              <w:divBdr>
                <w:top w:val="none" w:sz="0" w:space="0" w:color="auto"/>
                <w:left w:val="none" w:sz="0" w:space="0" w:color="auto"/>
                <w:bottom w:val="none" w:sz="0" w:space="0" w:color="auto"/>
                <w:right w:val="none" w:sz="0" w:space="0" w:color="auto"/>
              </w:divBdr>
              <w:divsChild>
                <w:div w:id="1231498586">
                  <w:marLeft w:val="-225"/>
                  <w:marRight w:val="-225"/>
                  <w:marTop w:val="0"/>
                  <w:marBottom w:val="0"/>
                  <w:divBdr>
                    <w:top w:val="none" w:sz="0" w:space="0" w:color="auto"/>
                    <w:left w:val="none" w:sz="0" w:space="0" w:color="auto"/>
                    <w:bottom w:val="none" w:sz="0" w:space="0" w:color="auto"/>
                    <w:right w:val="none" w:sz="0" w:space="0" w:color="auto"/>
                  </w:divBdr>
                  <w:divsChild>
                    <w:div w:id="1961494744">
                      <w:marLeft w:val="0"/>
                      <w:marRight w:val="0"/>
                      <w:marTop w:val="0"/>
                      <w:marBottom w:val="0"/>
                      <w:divBdr>
                        <w:top w:val="none" w:sz="0" w:space="0" w:color="auto"/>
                        <w:left w:val="none" w:sz="0" w:space="0" w:color="auto"/>
                        <w:bottom w:val="none" w:sz="0" w:space="0" w:color="auto"/>
                        <w:right w:val="none" w:sz="0" w:space="0" w:color="auto"/>
                      </w:divBdr>
                      <w:divsChild>
                        <w:div w:id="1931422859">
                          <w:marLeft w:val="0"/>
                          <w:marRight w:val="0"/>
                          <w:marTop w:val="0"/>
                          <w:marBottom w:val="0"/>
                          <w:divBdr>
                            <w:top w:val="none" w:sz="0" w:space="0" w:color="auto"/>
                            <w:left w:val="none" w:sz="0" w:space="0" w:color="auto"/>
                            <w:bottom w:val="none" w:sz="0" w:space="0" w:color="auto"/>
                            <w:right w:val="none" w:sz="0" w:space="0" w:color="auto"/>
                          </w:divBdr>
                          <w:divsChild>
                            <w:div w:id="1575504567">
                              <w:marLeft w:val="0"/>
                              <w:marRight w:val="0"/>
                              <w:marTop w:val="0"/>
                              <w:marBottom w:val="0"/>
                              <w:divBdr>
                                <w:top w:val="none" w:sz="0" w:space="0" w:color="auto"/>
                                <w:left w:val="none" w:sz="0" w:space="0" w:color="auto"/>
                                <w:bottom w:val="none" w:sz="0" w:space="0" w:color="auto"/>
                                <w:right w:val="none" w:sz="0" w:space="0" w:color="auto"/>
                              </w:divBdr>
                              <w:divsChild>
                                <w:div w:id="21088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5708423">
          <w:marLeft w:val="0"/>
          <w:marRight w:val="0"/>
          <w:marTop w:val="300"/>
          <w:marBottom w:val="0"/>
          <w:divBdr>
            <w:top w:val="none" w:sz="0" w:space="0" w:color="auto"/>
            <w:left w:val="none" w:sz="0" w:space="0" w:color="auto"/>
            <w:bottom w:val="none" w:sz="0" w:space="0" w:color="auto"/>
            <w:right w:val="none" w:sz="0" w:space="0" w:color="auto"/>
          </w:divBdr>
        </w:div>
      </w:divsChild>
    </w:div>
    <w:div w:id="1610432513">
      <w:bodyDiv w:val="1"/>
      <w:marLeft w:val="0"/>
      <w:marRight w:val="0"/>
      <w:marTop w:val="0"/>
      <w:marBottom w:val="0"/>
      <w:divBdr>
        <w:top w:val="none" w:sz="0" w:space="0" w:color="auto"/>
        <w:left w:val="none" w:sz="0" w:space="0" w:color="auto"/>
        <w:bottom w:val="none" w:sz="0" w:space="0" w:color="auto"/>
        <w:right w:val="none" w:sz="0" w:space="0" w:color="auto"/>
      </w:divBdr>
      <w:divsChild>
        <w:div w:id="1394355449">
          <w:marLeft w:val="0"/>
          <w:marRight w:val="0"/>
          <w:marTop w:val="0"/>
          <w:marBottom w:val="0"/>
          <w:divBdr>
            <w:top w:val="single" w:sz="2" w:space="0" w:color="E0E0E0"/>
            <w:left w:val="single" w:sz="2" w:space="0" w:color="E0E0E0"/>
            <w:bottom w:val="single" w:sz="2" w:space="0" w:color="E0E0E0"/>
            <w:right w:val="single" w:sz="2" w:space="0" w:color="E0E0E0"/>
          </w:divBdr>
          <w:divsChild>
            <w:div w:id="130028054">
              <w:marLeft w:val="0"/>
              <w:marRight w:val="0"/>
              <w:marTop w:val="0"/>
              <w:marBottom w:val="0"/>
              <w:divBdr>
                <w:top w:val="single" w:sz="2" w:space="0" w:color="E0E0E0"/>
                <w:left w:val="single" w:sz="2" w:space="0" w:color="E0E0E0"/>
                <w:bottom w:val="single" w:sz="2" w:space="0" w:color="E0E0E0"/>
                <w:right w:val="single" w:sz="2" w:space="0" w:color="E0E0E0"/>
              </w:divBdr>
              <w:divsChild>
                <w:div w:id="356202243">
                  <w:marLeft w:val="0"/>
                  <w:marRight w:val="0"/>
                  <w:marTop w:val="0"/>
                  <w:marBottom w:val="0"/>
                  <w:divBdr>
                    <w:top w:val="single" w:sz="2" w:space="0" w:color="E0E0E0"/>
                    <w:left w:val="single" w:sz="2" w:space="0" w:color="E0E0E0"/>
                    <w:bottom w:val="single" w:sz="2" w:space="0" w:color="E0E0E0"/>
                    <w:right w:val="single" w:sz="2" w:space="0" w:color="E0E0E0"/>
                  </w:divBdr>
                  <w:divsChild>
                    <w:div w:id="2100133377">
                      <w:marLeft w:val="0"/>
                      <w:marRight w:val="0"/>
                      <w:marTop w:val="0"/>
                      <w:marBottom w:val="0"/>
                      <w:divBdr>
                        <w:top w:val="single" w:sz="2" w:space="0" w:color="E0E0E0"/>
                        <w:left w:val="single" w:sz="2" w:space="0" w:color="E0E0E0"/>
                        <w:bottom w:val="single" w:sz="2" w:space="0" w:color="E0E0E0"/>
                        <w:right w:val="single" w:sz="2" w:space="0" w:color="E0E0E0"/>
                      </w:divBdr>
                    </w:div>
                    <w:div w:id="57404602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745616186">
          <w:marLeft w:val="0"/>
          <w:marRight w:val="0"/>
          <w:marTop w:val="0"/>
          <w:marBottom w:val="0"/>
          <w:divBdr>
            <w:top w:val="single" w:sz="2" w:space="0" w:color="E0E0E0"/>
            <w:left w:val="single" w:sz="2" w:space="0" w:color="E0E0E0"/>
            <w:bottom w:val="single" w:sz="2" w:space="0" w:color="E0E0E0"/>
            <w:right w:val="single" w:sz="2" w:space="0" w:color="E0E0E0"/>
          </w:divBdr>
          <w:divsChild>
            <w:div w:id="964430218">
              <w:marLeft w:val="0"/>
              <w:marRight w:val="0"/>
              <w:marTop w:val="0"/>
              <w:marBottom w:val="0"/>
              <w:divBdr>
                <w:top w:val="single" w:sz="2" w:space="0" w:color="E0E0E0"/>
                <w:left w:val="single" w:sz="2" w:space="0" w:color="E0E0E0"/>
                <w:bottom w:val="single" w:sz="2" w:space="0" w:color="E0E0E0"/>
                <w:right w:val="single" w:sz="2" w:space="0" w:color="E0E0E0"/>
              </w:divBdr>
              <w:divsChild>
                <w:div w:id="1033116105">
                  <w:marLeft w:val="0"/>
                  <w:marRight w:val="0"/>
                  <w:marTop w:val="0"/>
                  <w:marBottom w:val="0"/>
                  <w:divBdr>
                    <w:top w:val="single" w:sz="2" w:space="0" w:color="E0E0E0"/>
                    <w:left w:val="single" w:sz="2" w:space="0" w:color="E0E0E0"/>
                    <w:bottom w:val="single" w:sz="2" w:space="0" w:color="E0E0E0"/>
                    <w:right w:val="single" w:sz="2" w:space="0" w:color="E0E0E0"/>
                  </w:divBdr>
                  <w:divsChild>
                    <w:div w:id="304967676">
                      <w:marLeft w:val="0"/>
                      <w:marRight w:val="0"/>
                      <w:marTop w:val="0"/>
                      <w:marBottom w:val="0"/>
                      <w:divBdr>
                        <w:top w:val="single" w:sz="2" w:space="0" w:color="E0E0E0"/>
                        <w:left w:val="single" w:sz="2" w:space="0" w:color="E0E0E0"/>
                        <w:bottom w:val="single" w:sz="2" w:space="0" w:color="E0E0E0"/>
                        <w:right w:val="single" w:sz="2" w:space="0" w:color="E0E0E0"/>
                      </w:divBdr>
                      <w:divsChild>
                        <w:div w:id="201236585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953369109">
              <w:marLeft w:val="0"/>
              <w:marRight w:val="0"/>
              <w:marTop w:val="0"/>
              <w:marBottom w:val="0"/>
              <w:divBdr>
                <w:top w:val="single" w:sz="2" w:space="0" w:color="E0E0E0"/>
                <w:left w:val="single" w:sz="2" w:space="0" w:color="E0E0E0"/>
                <w:bottom w:val="single" w:sz="2" w:space="0" w:color="E0E0E0"/>
                <w:right w:val="single" w:sz="2" w:space="0" w:color="E0E0E0"/>
              </w:divBdr>
              <w:divsChild>
                <w:div w:id="1869566220">
                  <w:marLeft w:val="0"/>
                  <w:marRight w:val="0"/>
                  <w:marTop w:val="0"/>
                  <w:marBottom w:val="0"/>
                  <w:divBdr>
                    <w:top w:val="single" w:sz="2" w:space="0" w:color="E0E0E0"/>
                    <w:left w:val="single" w:sz="2" w:space="0" w:color="E0E0E0"/>
                    <w:bottom w:val="single" w:sz="2" w:space="0" w:color="E0E0E0"/>
                    <w:right w:val="single" w:sz="2" w:space="0" w:color="E0E0E0"/>
                  </w:divBdr>
                </w:div>
                <w:div w:id="1410032782">
                  <w:marLeft w:val="0"/>
                  <w:marRight w:val="0"/>
                  <w:marTop w:val="0"/>
                  <w:marBottom w:val="0"/>
                  <w:divBdr>
                    <w:top w:val="single" w:sz="2" w:space="0" w:color="E0E0E0"/>
                    <w:left w:val="single" w:sz="2" w:space="0" w:color="E0E0E0"/>
                    <w:bottom w:val="single" w:sz="2" w:space="0" w:color="E0E0E0"/>
                    <w:right w:val="single" w:sz="2" w:space="0" w:color="E0E0E0"/>
                  </w:divBdr>
                  <w:divsChild>
                    <w:div w:id="1275791471">
                      <w:marLeft w:val="0"/>
                      <w:marRight w:val="0"/>
                      <w:marTop w:val="0"/>
                      <w:marBottom w:val="0"/>
                      <w:divBdr>
                        <w:top w:val="single" w:sz="2" w:space="0" w:color="E0E0E0"/>
                        <w:left w:val="single" w:sz="2" w:space="0" w:color="E0E0E0"/>
                        <w:bottom w:val="single" w:sz="2" w:space="0" w:color="E0E0E0"/>
                        <w:right w:val="single" w:sz="2" w:space="0" w:color="E0E0E0"/>
                      </w:divBdr>
                      <w:divsChild>
                        <w:div w:id="132817398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77524039">
                      <w:marLeft w:val="0"/>
                      <w:marRight w:val="0"/>
                      <w:marTop w:val="0"/>
                      <w:marBottom w:val="0"/>
                      <w:divBdr>
                        <w:top w:val="single" w:sz="2" w:space="0" w:color="E0E0E0"/>
                        <w:left w:val="single" w:sz="2" w:space="0" w:color="E0E0E0"/>
                        <w:bottom w:val="single" w:sz="2" w:space="0" w:color="E0E0E0"/>
                        <w:right w:val="single" w:sz="2" w:space="0" w:color="E0E0E0"/>
                      </w:divBdr>
                      <w:divsChild>
                        <w:div w:id="46832423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136942664">
                      <w:marLeft w:val="0"/>
                      <w:marRight w:val="0"/>
                      <w:marTop w:val="0"/>
                      <w:marBottom w:val="0"/>
                      <w:divBdr>
                        <w:top w:val="single" w:sz="2" w:space="0" w:color="E0E0E0"/>
                        <w:left w:val="single" w:sz="2" w:space="0" w:color="E0E0E0"/>
                        <w:bottom w:val="single" w:sz="2" w:space="0" w:color="E0E0E0"/>
                        <w:right w:val="single" w:sz="2" w:space="0" w:color="E0E0E0"/>
                      </w:divBdr>
                      <w:divsChild>
                        <w:div w:id="25351910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610969832">
      <w:bodyDiv w:val="1"/>
      <w:marLeft w:val="0"/>
      <w:marRight w:val="0"/>
      <w:marTop w:val="0"/>
      <w:marBottom w:val="0"/>
      <w:divBdr>
        <w:top w:val="none" w:sz="0" w:space="0" w:color="auto"/>
        <w:left w:val="none" w:sz="0" w:space="0" w:color="auto"/>
        <w:bottom w:val="none" w:sz="0" w:space="0" w:color="auto"/>
        <w:right w:val="none" w:sz="0" w:space="0" w:color="auto"/>
      </w:divBdr>
      <w:divsChild>
        <w:div w:id="23362638">
          <w:marLeft w:val="0"/>
          <w:marRight w:val="0"/>
          <w:marTop w:val="0"/>
          <w:marBottom w:val="0"/>
          <w:divBdr>
            <w:top w:val="none" w:sz="0" w:space="0" w:color="auto"/>
            <w:left w:val="none" w:sz="0" w:space="0" w:color="auto"/>
            <w:bottom w:val="none" w:sz="0" w:space="0" w:color="auto"/>
            <w:right w:val="none" w:sz="0" w:space="0" w:color="auto"/>
          </w:divBdr>
          <w:divsChild>
            <w:div w:id="1931348519">
              <w:marLeft w:val="-225"/>
              <w:marRight w:val="-225"/>
              <w:marTop w:val="0"/>
              <w:marBottom w:val="0"/>
              <w:divBdr>
                <w:top w:val="none" w:sz="0" w:space="0" w:color="auto"/>
                <w:left w:val="none" w:sz="0" w:space="0" w:color="auto"/>
                <w:bottom w:val="none" w:sz="0" w:space="0" w:color="auto"/>
                <w:right w:val="none" w:sz="0" w:space="0" w:color="auto"/>
              </w:divBdr>
              <w:divsChild>
                <w:div w:id="1732389630">
                  <w:marLeft w:val="0"/>
                  <w:marRight w:val="0"/>
                  <w:marTop w:val="0"/>
                  <w:marBottom w:val="0"/>
                  <w:divBdr>
                    <w:top w:val="none" w:sz="0" w:space="0" w:color="auto"/>
                    <w:left w:val="none" w:sz="0" w:space="0" w:color="auto"/>
                    <w:bottom w:val="none" w:sz="0" w:space="0" w:color="auto"/>
                    <w:right w:val="none" w:sz="0" w:space="0" w:color="auto"/>
                  </w:divBdr>
                  <w:divsChild>
                    <w:div w:id="1045913549">
                      <w:marLeft w:val="0"/>
                      <w:marRight w:val="0"/>
                      <w:marTop w:val="0"/>
                      <w:marBottom w:val="225"/>
                      <w:divBdr>
                        <w:top w:val="none" w:sz="0" w:space="0" w:color="auto"/>
                        <w:left w:val="none" w:sz="0" w:space="0" w:color="auto"/>
                        <w:bottom w:val="none" w:sz="0" w:space="0" w:color="auto"/>
                        <w:right w:val="none" w:sz="0" w:space="0" w:color="auto"/>
                      </w:divBdr>
                      <w:divsChild>
                        <w:div w:id="165880536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207180779">
          <w:marLeft w:val="-225"/>
          <w:marRight w:val="-225"/>
          <w:marTop w:val="0"/>
          <w:marBottom w:val="0"/>
          <w:divBdr>
            <w:top w:val="none" w:sz="0" w:space="0" w:color="auto"/>
            <w:left w:val="none" w:sz="0" w:space="0" w:color="auto"/>
            <w:bottom w:val="none" w:sz="0" w:space="0" w:color="auto"/>
            <w:right w:val="none" w:sz="0" w:space="0" w:color="auto"/>
          </w:divBdr>
          <w:divsChild>
            <w:div w:id="655452369">
              <w:marLeft w:val="0"/>
              <w:marRight w:val="0"/>
              <w:marTop w:val="150"/>
              <w:marBottom w:val="0"/>
              <w:divBdr>
                <w:top w:val="none" w:sz="0" w:space="0" w:color="auto"/>
                <w:left w:val="none" w:sz="0" w:space="0" w:color="auto"/>
                <w:bottom w:val="none" w:sz="0" w:space="0" w:color="auto"/>
                <w:right w:val="none" w:sz="0" w:space="0" w:color="auto"/>
              </w:divBdr>
              <w:divsChild>
                <w:div w:id="2024241168">
                  <w:marLeft w:val="0"/>
                  <w:marRight w:val="0"/>
                  <w:marTop w:val="0"/>
                  <w:marBottom w:val="0"/>
                  <w:divBdr>
                    <w:top w:val="none" w:sz="0" w:space="0" w:color="auto"/>
                    <w:left w:val="none" w:sz="0" w:space="0" w:color="auto"/>
                    <w:bottom w:val="none" w:sz="0" w:space="0" w:color="auto"/>
                    <w:right w:val="none" w:sz="0" w:space="0" w:color="auto"/>
                  </w:divBdr>
                </w:div>
              </w:divsChild>
            </w:div>
            <w:div w:id="1120302634">
              <w:marLeft w:val="0"/>
              <w:marRight w:val="0"/>
              <w:marTop w:val="0"/>
              <w:marBottom w:val="0"/>
              <w:divBdr>
                <w:top w:val="none" w:sz="0" w:space="0" w:color="auto"/>
                <w:left w:val="none" w:sz="0" w:space="0" w:color="auto"/>
                <w:bottom w:val="none" w:sz="0" w:space="0" w:color="auto"/>
                <w:right w:val="none" w:sz="0" w:space="0" w:color="auto"/>
              </w:divBdr>
              <w:divsChild>
                <w:div w:id="810173486">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615793388">
      <w:bodyDiv w:val="1"/>
      <w:marLeft w:val="0"/>
      <w:marRight w:val="0"/>
      <w:marTop w:val="0"/>
      <w:marBottom w:val="0"/>
      <w:divBdr>
        <w:top w:val="none" w:sz="0" w:space="0" w:color="auto"/>
        <w:left w:val="none" w:sz="0" w:space="0" w:color="auto"/>
        <w:bottom w:val="none" w:sz="0" w:space="0" w:color="auto"/>
        <w:right w:val="none" w:sz="0" w:space="0" w:color="auto"/>
      </w:divBdr>
      <w:divsChild>
        <w:div w:id="1872915563">
          <w:marLeft w:val="0"/>
          <w:marRight w:val="0"/>
          <w:marTop w:val="0"/>
          <w:marBottom w:val="450"/>
          <w:divBdr>
            <w:top w:val="none" w:sz="0" w:space="0" w:color="auto"/>
            <w:left w:val="none" w:sz="0" w:space="0" w:color="auto"/>
            <w:bottom w:val="none" w:sz="0" w:space="0" w:color="auto"/>
            <w:right w:val="none" w:sz="0" w:space="0" w:color="auto"/>
          </w:divBdr>
          <w:divsChild>
            <w:div w:id="1269509112">
              <w:marLeft w:val="0"/>
              <w:marRight w:val="0"/>
              <w:marTop w:val="0"/>
              <w:marBottom w:val="75"/>
              <w:divBdr>
                <w:top w:val="none" w:sz="0" w:space="0" w:color="auto"/>
                <w:left w:val="none" w:sz="0" w:space="0" w:color="auto"/>
                <w:bottom w:val="none" w:sz="0" w:space="0" w:color="auto"/>
                <w:right w:val="none" w:sz="0" w:space="0" w:color="auto"/>
              </w:divBdr>
              <w:divsChild>
                <w:div w:id="421492759">
                  <w:marLeft w:val="0"/>
                  <w:marRight w:val="0"/>
                  <w:marTop w:val="0"/>
                  <w:marBottom w:val="0"/>
                  <w:divBdr>
                    <w:top w:val="none" w:sz="0" w:space="0" w:color="auto"/>
                    <w:left w:val="none" w:sz="0" w:space="0" w:color="auto"/>
                    <w:bottom w:val="none" w:sz="0" w:space="0" w:color="auto"/>
                    <w:right w:val="none" w:sz="0" w:space="0" w:color="auto"/>
                  </w:divBdr>
                  <w:divsChild>
                    <w:div w:id="751314070">
                      <w:marLeft w:val="0"/>
                      <w:marRight w:val="0"/>
                      <w:marTop w:val="0"/>
                      <w:marBottom w:val="0"/>
                      <w:divBdr>
                        <w:top w:val="none" w:sz="0" w:space="0" w:color="auto"/>
                        <w:left w:val="none" w:sz="0" w:space="0" w:color="auto"/>
                        <w:bottom w:val="none" w:sz="0" w:space="0" w:color="auto"/>
                        <w:right w:val="none" w:sz="0" w:space="0" w:color="auto"/>
                      </w:divBdr>
                      <w:divsChild>
                        <w:div w:id="767503467">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937130166">
                  <w:marLeft w:val="0"/>
                  <w:marRight w:val="0"/>
                  <w:marTop w:val="0"/>
                  <w:marBottom w:val="0"/>
                  <w:divBdr>
                    <w:top w:val="none" w:sz="0" w:space="0" w:color="auto"/>
                    <w:left w:val="none" w:sz="0" w:space="0" w:color="auto"/>
                    <w:bottom w:val="none" w:sz="0" w:space="0" w:color="auto"/>
                    <w:right w:val="none" w:sz="0" w:space="0" w:color="auto"/>
                  </w:divBdr>
                  <w:divsChild>
                    <w:div w:id="111505199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597668851">
              <w:marLeft w:val="0"/>
              <w:marRight w:val="225"/>
              <w:marTop w:val="0"/>
              <w:marBottom w:val="0"/>
              <w:divBdr>
                <w:top w:val="none" w:sz="0" w:space="0" w:color="auto"/>
                <w:left w:val="none" w:sz="0" w:space="0" w:color="auto"/>
                <w:bottom w:val="none" w:sz="0" w:space="0" w:color="auto"/>
                <w:right w:val="none" w:sz="0" w:space="0" w:color="auto"/>
              </w:divBdr>
            </w:div>
          </w:divsChild>
        </w:div>
        <w:div w:id="787940402">
          <w:marLeft w:val="0"/>
          <w:marRight w:val="0"/>
          <w:marTop w:val="0"/>
          <w:marBottom w:val="300"/>
          <w:divBdr>
            <w:top w:val="none" w:sz="0" w:space="0" w:color="auto"/>
            <w:left w:val="none" w:sz="0" w:space="0" w:color="auto"/>
            <w:bottom w:val="none" w:sz="0" w:space="0" w:color="auto"/>
            <w:right w:val="none" w:sz="0" w:space="0" w:color="auto"/>
          </w:divBdr>
          <w:divsChild>
            <w:div w:id="1242521911">
              <w:marLeft w:val="0"/>
              <w:marRight w:val="0"/>
              <w:marTop w:val="0"/>
              <w:marBottom w:val="0"/>
              <w:divBdr>
                <w:top w:val="none" w:sz="0" w:space="0" w:color="auto"/>
                <w:left w:val="none" w:sz="0" w:space="0" w:color="auto"/>
                <w:bottom w:val="none" w:sz="0" w:space="0" w:color="auto"/>
                <w:right w:val="none" w:sz="0" w:space="0" w:color="auto"/>
              </w:divBdr>
              <w:divsChild>
                <w:div w:id="1143735155">
                  <w:marLeft w:val="-225"/>
                  <w:marRight w:val="-225"/>
                  <w:marTop w:val="0"/>
                  <w:marBottom w:val="0"/>
                  <w:divBdr>
                    <w:top w:val="none" w:sz="0" w:space="0" w:color="auto"/>
                    <w:left w:val="none" w:sz="0" w:space="0" w:color="auto"/>
                    <w:bottom w:val="none" w:sz="0" w:space="0" w:color="auto"/>
                    <w:right w:val="none" w:sz="0" w:space="0" w:color="auto"/>
                  </w:divBdr>
                  <w:divsChild>
                    <w:div w:id="355279002">
                      <w:marLeft w:val="0"/>
                      <w:marRight w:val="0"/>
                      <w:marTop w:val="0"/>
                      <w:marBottom w:val="0"/>
                      <w:divBdr>
                        <w:top w:val="none" w:sz="0" w:space="0" w:color="auto"/>
                        <w:left w:val="none" w:sz="0" w:space="0" w:color="auto"/>
                        <w:bottom w:val="none" w:sz="0" w:space="0" w:color="auto"/>
                        <w:right w:val="none" w:sz="0" w:space="0" w:color="auto"/>
                      </w:divBdr>
                      <w:divsChild>
                        <w:div w:id="437262425">
                          <w:marLeft w:val="0"/>
                          <w:marRight w:val="0"/>
                          <w:marTop w:val="0"/>
                          <w:marBottom w:val="0"/>
                          <w:divBdr>
                            <w:top w:val="none" w:sz="0" w:space="0" w:color="auto"/>
                            <w:left w:val="none" w:sz="0" w:space="0" w:color="auto"/>
                            <w:bottom w:val="none" w:sz="0" w:space="0" w:color="auto"/>
                            <w:right w:val="none" w:sz="0" w:space="0" w:color="auto"/>
                          </w:divBdr>
                          <w:divsChild>
                            <w:div w:id="1123961755">
                              <w:marLeft w:val="0"/>
                              <w:marRight w:val="0"/>
                              <w:marTop w:val="0"/>
                              <w:marBottom w:val="0"/>
                              <w:divBdr>
                                <w:top w:val="none" w:sz="0" w:space="0" w:color="auto"/>
                                <w:left w:val="none" w:sz="0" w:space="0" w:color="auto"/>
                                <w:bottom w:val="none" w:sz="0" w:space="0" w:color="auto"/>
                                <w:right w:val="none" w:sz="0" w:space="0" w:color="auto"/>
                              </w:divBdr>
                              <w:divsChild>
                                <w:div w:id="194399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35575">
          <w:marLeft w:val="0"/>
          <w:marRight w:val="0"/>
          <w:marTop w:val="0"/>
          <w:marBottom w:val="0"/>
          <w:divBdr>
            <w:top w:val="none" w:sz="0" w:space="0" w:color="auto"/>
            <w:left w:val="none" w:sz="0" w:space="0" w:color="auto"/>
            <w:bottom w:val="none" w:sz="0" w:space="0" w:color="auto"/>
            <w:right w:val="none" w:sz="0" w:space="0" w:color="auto"/>
          </w:divBdr>
        </w:div>
      </w:divsChild>
    </w:div>
    <w:div w:id="1619141103">
      <w:bodyDiv w:val="1"/>
      <w:marLeft w:val="0"/>
      <w:marRight w:val="0"/>
      <w:marTop w:val="0"/>
      <w:marBottom w:val="0"/>
      <w:divBdr>
        <w:top w:val="none" w:sz="0" w:space="0" w:color="auto"/>
        <w:left w:val="none" w:sz="0" w:space="0" w:color="auto"/>
        <w:bottom w:val="none" w:sz="0" w:space="0" w:color="auto"/>
        <w:right w:val="none" w:sz="0" w:space="0" w:color="auto"/>
      </w:divBdr>
      <w:divsChild>
        <w:div w:id="987855668">
          <w:marLeft w:val="0"/>
          <w:marRight w:val="0"/>
          <w:marTop w:val="0"/>
          <w:marBottom w:val="300"/>
          <w:divBdr>
            <w:top w:val="none" w:sz="0" w:space="0" w:color="auto"/>
            <w:left w:val="none" w:sz="0" w:space="0" w:color="auto"/>
            <w:bottom w:val="none" w:sz="0" w:space="0" w:color="auto"/>
            <w:right w:val="none" w:sz="0" w:space="0" w:color="auto"/>
          </w:divBdr>
        </w:div>
        <w:div w:id="633099723">
          <w:marLeft w:val="15"/>
          <w:marRight w:val="225"/>
          <w:marTop w:val="0"/>
          <w:marBottom w:val="105"/>
          <w:divBdr>
            <w:top w:val="none" w:sz="0" w:space="0" w:color="auto"/>
            <w:left w:val="none" w:sz="0" w:space="0" w:color="auto"/>
            <w:bottom w:val="none" w:sz="0" w:space="0" w:color="auto"/>
            <w:right w:val="none" w:sz="0" w:space="0" w:color="auto"/>
          </w:divBdr>
          <w:divsChild>
            <w:div w:id="48879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415047">
      <w:bodyDiv w:val="1"/>
      <w:marLeft w:val="0"/>
      <w:marRight w:val="0"/>
      <w:marTop w:val="0"/>
      <w:marBottom w:val="0"/>
      <w:divBdr>
        <w:top w:val="none" w:sz="0" w:space="0" w:color="auto"/>
        <w:left w:val="none" w:sz="0" w:space="0" w:color="auto"/>
        <w:bottom w:val="none" w:sz="0" w:space="0" w:color="auto"/>
        <w:right w:val="none" w:sz="0" w:space="0" w:color="auto"/>
      </w:divBdr>
      <w:divsChild>
        <w:div w:id="1938899201">
          <w:marLeft w:val="0"/>
          <w:marRight w:val="0"/>
          <w:marTop w:val="0"/>
          <w:marBottom w:val="0"/>
          <w:divBdr>
            <w:top w:val="none" w:sz="0" w:space="0" w:color="auto"/>
            <w:left w:val="none" w:sz="0" w:space="0" w:color="auto"/>
            <w:bottom w:val="none" w:sz="0" w:space="0" w:color="auto"/>
            <w:right w:val="none" w:sz="0" w:space="0" w:color="auto"/>
          </w:divBdr>
          <w:divsChild>
            <w:div w:id="17244555">
              <w:marLeft w:val="-225"/>
              <w:marRight w:val="-225"/>
              <w:marTop w:val="0"/>
              <w:marBottom w:val="0"/>
              <w:divBdr>
                <w:top w:val="none" w:sz="0" w:space="0" w:color="auto"/>
                <w:left w:val="none" w:sz="0" w:space="0" w:color="auto"/>
                <w:bottom w:val="none" w:sz="0" w:space="0" w:color="auto"/>
                <w:right w:val="none" w:sz="0" w:space="0" w:color="auto"/>
              </w:divBdr>
              <w:divsChild>
                <w:div w:id="1175220822">
                  <w:marLeft w:val="0"/>
                  <w:marRight w:val="0"/>
                  <w:marTop w:val="0"/>
                  <w:marBottom w:val="0"/>
                  <w:divBdr>
                    <w:top w:val="none" w:sz="0" w:space="0" w:color="auto"/>
                    <w:left w:val="none" w:sz="0" w:space="0" w:color="auto"/>
                    <w:bottom w:val="none" w:sz="0" w:space="0" w:color="auto"/>
                    <w:right w:val="none" w:sz="0" w:space="0" w:color="auto"/>
                  </w:divBdr>
                  <w:divsChild>
                    <w:div w:id="1393768213">
                      <w:marLeft w:val="0"/>
                      <w:marRight w:val="0"/>
                      <w:marTop w:val="0"/>
                      <w:marBottom w:val="225"/>
                      <w:divBdr>
                        <w:top w:val="none" w:sz="0" w:space="0" w:color="auto"/>
                        <w:left w:val="none" w:sz="0" w:space="0" w:color="auto"/>
                        <w:bottom w:val="none" w:sz="0" w:space="0" w:color="auto"/>
                        <w:right w:val="none" w:sz="0" w:space="0" w:color="auto"/>
                      </w:divBdr>
                      <w:divsChild>
                        <w:div w:id="126827239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558248339">
          <w:marLeft w:val="-225"/>
          <w:marRight w:val="-225"/>
          <w:marTop w:val="0"/>
          <w:marBottom w:val="0"/>
          <w:divBdr>
            <w:top w:val="none" w:sz="0" w:space="0" w:color="auto"/>
            <w:left w:val="none" w:sz="0" w:space="0" w:color="auto"/>
            <w:bottom w:val="none" w:sz="0" w:space="0" w:color="auto"/>
            <w:right w:val="none" w:sz="0" w:space="0" w:color="auto"/>
          </w:divBdr>
          <w:divsChild>
            <w:div w:id="1012606732">
              <w:marLeft w:val="0"/>
              <w:marRight w:val="0"/>
              <w:marTop w:val="150"/>
              <w:marBottom w:val="0"/>
              <w:divBdr>
                <w:top w:val="none" w:sz="0" w:space="0" w:color="auto"/>
                <w:left w:val="none" w:sz="0" w:space="0" w:color="auto"/>
                <w:bottom w:val="none" w:sz="0" w:space="0" w:color="auto"/>
                <w:right w:val="none" w:sz="0" w:space="0" w:color="auto"/>
              </w:divBdr>
              <w:divsChild>
                <w:div w:id="1324164020">
                  <w:marLeft w:val="0"/>
                  <w:marRight w:val="0"/>
                  <w:marTop w:val="0"/>
                  <w:marBottom w:val="0"/>
                  <w:divBdr>
                    <w:top w:val="none" w:sz="0" w:space="0" w:color="auto"/>
                    <w:left w:val="none" w:sz="0" w:space="0" w:color="auto"/>
                    <w:bottom w:val="none" w:sz="0" w:space="0" w:color="auto"/>
                    <w:right w:val="none" w:sz="0" w:space="0" w:color="auto"/>
                  </w:divBdr>
                </w:div>
              </w:divsChild>
            </w:div>
            <w:div w:id="462777059">
              <w:marLeft w:val="0"/>
              <w:marRight w:val="0"/>
              <w:marTop w:val="0"/>
              <w:marBottom w:val="0"/>
              <w:divBdr>
                <w:top w:val="none" w:sz="0" w:space="0" w:color="auto"/>
                <w:left w:val="none" w:sz="0" w:space="0" w:color="auto"/>
                <w:bottom w:val="none" w:sz="0" w:space="0" w:color="auto"/>
                <w:right w:val="none" w:sz="0" w:space="0" w:color="auto"/>
              </w:divBdr>
              <w:divsChild>
                <w:div w:id="376321769">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621952372">
      <w:bodyDiv w:val="1"/>
      <w:marLeft w:val="0"/>
      <w:marRight w:val="0"/>
      <w:marTop w:val="0"/>
      <w:marBottom w:val="0"/>
      <w:divBdr>
        <w:top w:val="none" w:sz="0" w:space="0" w:color="auto"/>
        <w:left w:val="none" w:sz="0" w:space="0" w:color="auto"/>
        <w:bottom w:val="none" w:sz="0" w:space="0" w:color="auto"/>
        <w:right w:val="none" w:sz="0" w:space="0" w:color="auto"/>
      </w:divBdr>
      <w:divsChild>
        <w:div w:id="1438253158">
          <w:marLeft w:val="0"/>
          <w:marRight w:val="0"/>
          <w:marTop w:val="0"/>
          <w:marBottom w:val="285"/>
          <w:divBdr>
            <w:top w:val="none" w:sz="0" w:space="0" w:color="auto"/>
            <w:left w:val="none" w:sz="0" w:space="0" w:color="auto"/>
            <w:bottom w:val="none" w:sz="0" w:space="0" w:color="auto"/>
            <w:right w:val="none" w:sz="0" w:space="0" w:color="auto"/>
          </w:divBdr>
          <w:divsChild>
            <w:div w:id="1929389411">
              <w:marLeft w:val="0"/>
              <w:marRight w:val="0"/>
              <w:marTop w:val="0"/>
              <w:marBottom w:val="0"/>
              <w:divBdr>
                <w:top w:val="none" w:sz="0" w:space="0" w:color="auto"/>
                <w:left w:val="none" w:sz="0" w:space="0" w:color="auto"/>
                <w:bottom w:val="none" w:sz="0" w:space="0" w:color="auto"/>
                <w:right w:val="none" w:sz="0" w:space="0" w:color="auto"/>
              </w:divBdr>
            </w:div>
          </w:divsChild>
        </w:div>
        <w:div w:id="465466039">
          <w:marLeft w:val="0"/>
          <w:marRight w:val="0"/>
          <w:marTop w:val="0"/>
          <w:marBottom w:val="240"/>
          <w:divBdr>
            <w:top w:val="none" w:sz="0" w:space="0" w:color="auto"/>
            <w:left w:val="none" w:sz="0" w:space="0" w:color="auto"/>
            <w:bottom w:val="none" w:sz="0" w:space="0" w:color="auto"/>
            <w:right w:val="none" w:sz="0" w:space="0" w:color="auto"/>
          </w:divBdr>
          <w:divsChild>
            <w:div w:id="1561019257">
              <w:marLeft w:val="0"/>
              <w:marRight w:val="0"/>
              <w:marTop w:val="0"/>
              <w:marBottom w:val="0"/>
              <w:divBdr>
                <w:top w:val="none" w:sz="0" w:space="0" w:color="auto"/>
                <w:left w:val="none" w:sz="0" w:space="0" w:color="auto"/>
                <w:bottom w:val="none" w:sz="0" w:space="0" w:color="auto"/>
                <w:right w:val="none" w:sz="0" w:space="0" w:color="auto"/>
              </w:divBdr>
              <w:divsChild>
                <w:div w:id="164052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38474">
          <w:marLeft w:val="0"/>
          <w:marRight w:val="0"/>
          <w:marTop w:val="0"/>
          <w:marBottom w:val="240"/>
          <w:divBdr>
            <w:top w:val="none" w:sz="0" w:space="0" w:color="auto"/>
            <w:left w:val="none" w:sz="0" w:space="0" w:color="auto"/>
            <w:bottom w:val="none" w:sz="0" w:space="0" w:color="auto"/>
            <w:right w:val="none" w:sz="0" w:space="0" w:color="auto"/>
          </w:divBdr>
          <w:divsChild>
            <w:div w:id="1945531367">
              <w:marLeft w:val="0"/>
              <w:marRight w:val="0"/>
              <w:marTop w:val="0"/>
              <w:marBottom w:val="0"/>
              <w:divBdr>
                <w:top w:val="none" w:sz="0" w:space="0" w:color="auto"/>
                <w:left w:val="none" w:sz="0" w:space="0" w:color="auto"/>
                <w:bottom w:val="none" w:sz="0" w:space="0" w:color="auto"/>
                <w:right w:val="none" w:sz="0" w:space="0" w:color="auto"/>
              </w:divBdr>
            </w:div>
          </w:divsChild>
        </w:div>
        <w:div w:id="180556055">
          <w:marLeft w:val="0"/>
          <w:marRight w:val="0"/>
          <w:marTop w:val="0"/>
          <w:marBottom w:val="345"/>
          <w:divBdr>
            <w:top w:val="none" w:sz="0" w:space="0" w:color="auto"/>
            <w:left w:val="none" w:sz="0" w:space="0" w:color="auto"/>
            <w:bottom w:val="none" w:sz="0" w:space="0" w:color="auto"/>
            <w:right w:val="none" w:sz="0" w:space="0" w:color="auto"/>
          </w:divBdr>
          <w:divsChild>
            <w:div w:id="1216432527">
              <w:marLeft w:val="-45"/>
              <w:marRight w:val="-45"/>
              <w:marTop w:val="0"/>
              <w:marBottom w:val="0"/>
              <w:divBdr>
                <w:top w:val="none" w:sz="0" w:space="0" w:color="auto"/>
                <w:left w:val="none" w:sz="0" w:space="0" w:color="auto"/>
                <w:bottom w:val="none" w:sz="0" w:space="0" w:color="auto"/>
                <w:right w:val="none" w:sz="0" w:space="0" w:color="auto"/>
              </w:divBdr>
              <w:divsChild>
                <w:div w:id="93333256">
                  <w:marLeft w:val="0"/>
                  <w:marRight w:val="0"/>
                  <w:marTop w:val="0"/>
                  <w:marBottom w:val="0"/>
                  <w:divBdr>
                    <w:top w:val="none" w:sz="0" w:space="0" w:color="auto"/>
                    <w:left w:val="none" w:sz="0" w:space="0" w:color="auto"/>
                    <w:bottom w:val="none" w:sz="0" w:space="0" w:color="auto"/>
                    <w:right w:val="none" w:sz="0" w:space="0" w:color="auto"/>
                  </w:divBdr>
                  <w:divsChild>
                    <w:div w:id="633021880">
                      <w:marLeft w:val="-90"/>
                      <w:marRight w:val="0"/>
                      <w:marTop w:val="0"/>
                      <w:marBottom w:val="0"/>
                      <w:divBdr>
                        <w:top w:val="single" w:sz="6" w:space="0" w:color="E9E9E9"/>
                        <w:left w:val="single" w:sz="2" w:space="9" w:color="E9E9E9"/>
                        <w:bottom w:val="single" w:sz="6" w:space="0" w:color="E9E9E9"/>
                        <w:right w:val="single" w:sz="6" w:space="13" w:color="E9E9E9"/>
                      </w:divBdr>
                    </w:div>
                    <w:div w:id="80032796">
                      <w:marLeft w:val="-90"/>
                      <w:marRight w:val="0"/>
                      <w:marTop w:val="0"/>
                      <w:marBottom w:val="0"/>
                      <w:divBdr>
                        <w:top w:val="single" w:sz="6" w:space="0" w:color="E9E9E9"/>
                        <w:left w:val="single" w:sz="2" w:space="9" w:color="E9E9E9"/>
                        <w:bottom w:val="single" w:sz="6" w:space="0" w:color="E9E9E9"/>
                        <w:right w:val="single" w:sz="6" w:space="13" w:color="E9E9E9"/>
                      </w:divBdr>
                    </w:div>
                    <w:div w:id="430049120">
                      <w:marLeft w:val="-90"/>
                      <w:marRight w:val="0"/>
                      <w:marTop w:val="0"/>
                      <w:marBottom w:val="0"/>
                      <w:divBdr>
                        <w:top w:val="single" w:sz="6" w:space="0" w:color="E9E9E9"/>
                        <w:left w:val="single" w:sz="2" w:space="9" w:color="E9E9E9"/>
                        <w:bottom w:val="single" w:sz="6" w:space="0" w:color="E9E9E9"/>
                        <w:right w:val="single" w:sz="6" w:space="13" w:color="E9E9E9"/>
                      </w:divBdr>
                    </w:div>
                    <w:div w:id="285044031">
                      <w:marLeft w:val="-90"/>
                      <w:marRight w:val="0"/>
                      <w:marTop w:val="0"/>
                      <w:marBottom w:val="0"/>
                      <w:divBdr>
                        <w:top w:val="single" w:sz="6" w:space="0" w:color="E9E9E9"/>
                        <w:left w:val="single" w:sz="2" w:space="9" w:color="E9E9E9"/>
                        <w:bottom w:val="single" w:sz="6" w:space="0" w:color="E9E9E9"/>
                        <w:right w:val="single" w:sz="6" w:space="13" w:color="E9E9E9"/>
                      </w:divBdr>
                    </w:div>
                    <w:div w:id="1573150827">
                      <w:marLeft w:val="-90"/>
                      <w:marRight w:val="0"/>
                      <w:marTop w:val="0"/>
                      <w:marBottom w:val="0"/>
                      <w:divBdr>
                        <w:top w:val="single" w:sz="6" w:space="0" w:color="E9E9E9"/>
                        <w:left w:val="single" w:sz="2" w:space="9" w:color="E9E9E9"/>
                        <w:bottom w:val="single" w:sz="6" w:space="0" w:color="E9E9E9"/>
                        <w:right w:val="single" w:sz="6" w:space="13" w:color="E9E9E9"/>
                      </w:divBdr>
                    </w:div>
                  </w:divsChild>
                </w:div>
                <w:div w:id="109027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36376">
          <w:marLeft w:val="0"/>
          <w:marRight w:val="0"/>
          <w:marTop w:val="0"/>
          <w:marBottom w:val="390"/>
          <w:divBdr>
            <w:top w:val="none" w:sz="0" w:space="0" w:color="auto"/>
            <w:left w:val="none" w:sz="0" w:space="0" w:color="auto"/>
            <w:bottom w:val="none" w:sz="0" w:space="0" w:color="auto"/>
            <w:right w:val="none" w:sz="0" w:space="0" w:color="auto"/>
          </w:divBdr>
          <w:divsChild>
            <w:div w:id="972948196">
              <w:marLeft w:val="0"/>
              <w:marRight w:val="0"/>
              <w:marTop w:val="0"/>
              <w:marBottom w:val="0"/>
              <w:divBdr>
                <w:top w:val="none" w:sz="0" w:space="0" w:color="auto"/>
                <w:left w:val="none" w:sz="0" w:space="0" w:color="auto"/>
                <w:bottom w:val="none" w:sz="0" w:space="0" w:color="auto"/>
                <w:right w:val="none" w:sz="0" w:space="0" w:color="auto"/>
              </w:divBdr>
            </w:div>
          </w:divsChild>
        </w:div>
        <w:div w:id="541942800">
          <w:marLeft w:val="0"/>
          <w:marRight w:val="0"/>
          <w:marTop w:val="315"/>
          <w:marBottom w:val="0"/>
          <w:divBdr>
            <w:top w:val="none" w:sz="0" w:space="0" w:color="auto"/>
            <w:left w:val="none" w:sz="0" w:space="0" w:color="auto"/>
            <w:bottom w:val="none" w:sz="0" w:space="0" w:color="auto"/>
            <w:right w:val="none" w:sz="0" w:space="0" w:color="auto"/>
          </w:divBdr>
          <w:divsChild>
            <w:div w:id="1100372682">
              <w:marLeft w:val="0"/>
              <w:marRight w:val="0"/>
              <w:marTop w:val="0"/>
              <w:marBottom w:val="0"/>
              <w:divBdr>
                <w:top w:val="none" w:sz="0" w:space="0" w:color="auto"/>
                <w:left w:val="none" w:sz="0" w:space="0" w:color="auto"/>
                <w:bottom w:val="none" w:sz="0" w:space="0" w:color="auto"/>
                <w:right w:val="none" w:sz="0" w:space="0" w:color="auto"/>
              </w:divBdr>
              <w:divsChild>
                <w:div w:id="1480883063">
                  <w:blockQuote w:val="1"/>
                  <w:marLeft w:val="0"/>
                  <w:marRight w:val="0"/>
                  <w:marTop w:val="255"/>
                  <w:marBottom w:val="255"/>
                  <w:divBdr>
                    <w:top w:val="none" w:sz="0" w:space="0" w:color="auto"/>
                    <w:left w:val="none" w:sz="0" w:space="0" w:color="auto"/>
                    <w:bottom w:val="none" w:sz="0" w:space="0" w:color="auto"/>
                    <w:right w:val="none" w:sz="0" w:space="0" w:color="auto"/>
                  </w:divBdr>
                </w:div>
              </w:divsChild>
            </w:div>
          </w:divsChild>
        </w:div>
      </w:divsChild>
    </w:div>
    <w:div w:id="1622421541">
      <w:bodyDiv w:val="1"/>
      <w:marLeft w:val="0"/>
      <w:marRight w:val="0"/>
      <w:marTop w:val="0"/>
      <w:marBottom w:val="0"/>
      <w:divBdr>
        <w:top w:val="none" w:sz="0" w:space="0" w:color="auto"/>
        <w:left w:val="none" w:sz="0" w:space="0" w:color="auto"/>
        <w:bottom w:val="none" w:sz="0" w:space="0" w:color="auto"/>
        <w:right w:val="none" w:sz="0" w:space="0" w:color="auto"/>
      </w:divBdr>
      <w:divsChild>
        <w:div w:id="860163871">
          <w:marLeft w:val="0"/>
          <w:marRight w:val="0"/>
          <w:marTop w:val="0"/>
          <w:marBottom w:val="0"/>
          <w:divBdr>
            <w:top w:val="single" w:sz="2" w:space="0" w:color="E0E0E0"/>
            <w:left w:val="single" w:sz="2" w:space="0" w:color="E0E0E0"/>
            <w:bottom w:val="single" w:sz="2" w:space="0" w:color="E0E0E0"/>
            <w:right w:val="single" w:sz="2" w:space="0" w:color="E0E0E0"/>
          </w:divBdr>
          <w:divsChild>
            <w:div w:id="253100961">
              <w:marLeft w:val="0"/>
              <w:marRight w:val="0"/>
              <w:marTop w:val="0"/>
              <w:marBottom w:val="0"/>
              <w:divBdr>
                <w:top w:val="single" w:sz="2" w:space="0" w:color="E0E0E0"/>
                <w:left w:val="single" w:sz="2" w:space="0" w:color="E0E0E0"/>
                <w:bottom w:val="single" w:sz="2" w:space="0" w:color="E0E0E0"/>
                <w:right w:val="single" w:sz="2" w:space="0" w:color="E0E0E0"/>
              </w:divBdr>
              <w:divsChild>
                <w:div w:id="1372878840">
                  <w:marLeft w:val="0"/>
                  <w:marRight w:val="0"/>
                  <w:marTop w:val="0"/>
                  <w:marBottom w:val="0"/>
                  <w:divBdr>
                    <w:top w:val="single" w:sz="2" w:space="0" w:color="E0E0E0"/>
                    <w:left w:val="single" w:sz="2" w:space="0" w:color="E0E0E0"/>
                    <w:bottom w:val="single" w:sz="2" w:space="0" w:color="E0E0E0"/>
                    <w:right w:val="single" w:sz="2" w:space="0" w:color="E0E0E0"/>
                  </w:divBdr>
                  <w:divsChild>
                    <w:div w:id="1945796099">
                      <w:marLeft w:val="0"/>
                      <w:marRight w:val="0"/>
                      <w:marTop w:val="0"/>
                      <w:marBottom w:val="0"/>
                      <w:divBdr>
                        <w:top w:val="single" w:sz="2" w:space="0" w:color="E0E0E0"/>
                        <w:left w:val="single" w:sz="2" w:space="0" w:color="E0E0E0"/>
                        <w:bottom w:val="single" w:sz="2" w:space="0" w:color="E0E0E0"/>
                        <w:right w:val="single" w:sz="2" w:space="0" w:color="E0E0E0"/>
                      </w:divBdr>
                    </w:div>
                    <w:div w:id="156409805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431778933">
          <w:marLeft w:val="0"/>
          <w:marRight w:val="0"/>
          <w:marTop w:val="0"/>
          <w:marBottom w:val="0"/>
          <w:divBdr>
            <w:top w:val="single" w:sz="2" w:space="0" w:color="E0E0E0"/>
            <w:left w:val="single" w:sz="2" w:space="0" w:color="E0E0E0"/>
            <w:bottom w:val="single" w:sz="2" w:space="0" w:color="E0E0E0"/>
            <w:right w:val="single" w:sz="2" w:space="0" w:color="E0E0E0"/>
          </w:divBdr>
          <w:divsChild>
            <w:div w:id="1222207258">
              <w:marLeft w:val="0"/>
              <w:marRight w:val="0"/>
              <w:marTop w:val="0"/>
              <w:marBottom w:val="0"/>
              <w:divBdr>
                <w:top w:val="single" w:sz="2" w:space="0" w:color="E0E0E0"/>
                <w:left w:val="single" w:sz="2" w:space="0" w:color="E0E0E0"/>
                <w:bottom w:val="single" w:sz="2" w:space="0" w:color="E0E0E0"/>
                <w:right w:val="single" w:sz="2" w:space="0" w:color="E0E0E0"/>
              </w:divBdr>
              <w:divsChild>
                <w:div w:id="1170561356">
                  <w:marLeft w:val="0"/>
                  <w:marRight w:val="0"/>
                  <w:marTop w:val="0"/>
                  <w:marBottom w:val="0"/>
                  <w:divBdr>
                    <w:top w:val="single" w:sz="2" w:space="0" w:color="E0E0E0"/>
                    <w:left w:val="single" w:sz="2" w:space="0" w:color="E0E0E0"/>
                    <w:bottom w:val="single" w:sz="2" w:space="0" w:color="E0E0E0"/>
                    <w:right w:val="single" w:sz="2" w:space="0" w:color="E0E0E0"/>
                  </w:divBdr>
                  <w:divsChild>
                    <w:div w:id="1670795184">
                      <w:marLeft w:val="0"/>
                      <w:marRight w:val="0"/>
                      <w:marTop w:val="0"/>
                      <w:marBottom w:val="0"/>
                      <w:divBdr>
                        <w:top w:val="single" w:sz="2" w:space="0" w:color="E0E0E0"/>
                        <w:left w:val="single" w:sz="2" w:space="0" w:color="E0E0E0"/>
                        <w:bottom w:val="single" w:sz="2" w:space="0" w:color="E0E0E0"/>
                        <w:right w:val="single" w:sz="2" w:space="0" w:color="E0E0E0"/>
                      </w:divBdr>
                      <w:divsChild>
                        <w:div w:id="210024817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113091824">
              <w:marLeft w:val="0"/>
              <w:marRight w:val="0"/>
              <w:marTop w:val="0"/>
              <w:marBottom w:val="0"/>
              <w:divBdr>
                <w:top w:val="single" w:sz="2" w:space="0" w:color="E0E0E0"/>
                <w:left w:val="single" w:sz="2" w:space="0" w:color="E0E0E0"/>
                <w:bottom w:val="single" w:sz="2" w:space="0" w:color="E0E0E0"/>
                <w:right w:val="single" w:sz="2" w:space="0" w:color="E0E0E0"/>
              </w:divBdr>
              <w:divsChild>
                <w:div w:id="1972899476">
                  <w:marLeft w:val="0"/>
                  <w:marRight w:val="0"/>
                  <w:marTop w:val="0"/>
                  <w:marBottom w:val="0"/>
                  <w:divBdr>
                    <w:top w:val="single" w:sz="2" w:space="0" w:color="E0E0E0"/>
                    <w:left w:val="single" w:sz="2" w:space="0" w:color="E0E0E0"/>
                    <w:bottom w:val="single" w:sz="2" w:space="0" w:color="E0E0E0"/>
                    <w:right w:val="single" w:sz="2" w:space="0" w:color="E0E0E0"/>
                  </w:divBdr>
                </w:div>
                <w:div w:id="1395198068">
                  <w:marLeft w:val="0"/>
                  <w:marRight w:val="0"/>
                  <w:marTop w:val="0"/>
                  <w:marBottom w:val="0"/>
                  <w:divBdr>
                    <w:top w:val="single" w:sz="2" w:space="0" w:color="E0E0E0"/>
                    <w:left w:val="single" w:sz="2" w:space="0" w:color="E0E0E0"/>
                    <w:bottom w:val="single" w:sz="2" w:space="0" w:color="E0E0E0"/>
                    <w:right w:val="single" w:sz="2" w:space="0" w:color="E0E0E0"/>
                  </w:divBdr>
                  <w:divsChild>
                    <w:div w:id="1594777210">
                      <w:marLeft w:val="0"/>
                      <w:marRight w:val="0"/>
                      <w:marTop w:val="0"/>
                      <w:marBottom w:val="0"/>
                      <w:divBdr>
                        <w:top w:val="single" w:sz="2" w:space="0" w:color="E0E0E0"/>
                        <w:left w:val="single" w:sz="2" w:space="0" w:color="E0E0E0"/>
                        <w:bottom w:val="single" w:sz="2" w:space="0" w:color="E0E0E0"/>
                        <w:right w:val="single" w:sz="2" w:space="0" w:color="E0E0E0"/>
                      </w:divBdr>
                      <w:divsChild>
                        <w:div w:id="108653360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87422256">
                      <w:marLeft w:val="0"/>
                      <w:marRight w:val="0"/>
                      <w:marTop w:val="0"/>
                      <w:marBottom w:val="0"/>
                      <w:divBdr>
                        <w:top w:val="single" w:sz="2" w:space="0" w:color="E0E0E0"/>
                        <w:left w:val="single" w:sz="2" w:space="0" w:color="E0E0E0"/>
                        <w:bottom w:val="single" w:sz="2" w:space="0" w:color="E0E0E0"/>
                        <w:right w:val="single" w:sz="2" w:space="0" w:color="E0E0E0"/>
                      </w:divBdr>
                      <w:divsChild>
                        <w:div w:id="2483996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43163631">
                      <w:marLeft w:val="0"/>
                      <w:marRight w:val="0"/>
                      <w:marTop w:val="0"/>
                      <w:marBottom w:val="0"/>
                      <w:divBdr>
                        <w:top w:val="single" w:sz="2" w:space="0" w:color="E0E0E0"/>
                        <w:left w:val="single" w:sz="2" w:space="0" w:color="E0E0E0"/>
                        <w:bottom w:val="single" w:sz="2" w:space="0" w:color="E0E0E0"/>
                        <w:right w:val="single" w:sz="2" w:space="0" w:color="E0E0E0"/>
                      </w:divBdr>
                      <w:divsChild>
                        <w:div w:id="164176497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51012041">
                      <w:marLeft w:val="0"/>
                      <w:marRight w:val="0"/>
                      <w:marTop w:val="0"/>
                      <w:marBottom w:val="0"/>
                      <w:divBdr>
                        <w:top w:val="single" w:sz="2" w:space="0" w:color="E0E0E0"/>
                        <w:left w:val="single" w:sz="2" w:space="0" w:color="E0E0E0"/>
                        <w:bottom w:val="single" w:sz="2" w:space="0" w:color="E0E0E0"/>
                        <w:right w:val="single" w:sz="2" w:space="0" w:color="E0E0E0"/>
                      </w:divBdr>
                      <w:divsChild>
                        <w:div w:id="104506016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93978081">
                      <w:marLeft w:val="0"/>
                      <w:marRight w:val="0"/>
                      <w:marTop w:val="0"/>
                      <w:marBottom w:val="0"/>
                      <w:divBdr>
                        <w:top w:val="single" w:sz="2" w:space="0" w:color="E0E0E0"/>
                        <w:left w:val="single" w:sz="2" w:space="0" w:color="E0E0E0"/>
                        <w:bottom w:val="single" w:sz="2" w:space="0" w:color="E0E0E0"/>
                        <w:right w:val="single" w:sz="2" w:space="0" w:color="E0E0E0"/>
                      </w:divBdr>
                      <w:divsChild>
                        <w:div w:id="196302900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623683092">
      <w:bodyDiv w:val="1"/>
      <w:marLeft w:val="0"/>
      <w:marRight w:val="0"/>
      <w:marTop w:val="0"/>
      <w:marBottom w:val="0"/>
      <w:divBdr>
        <w:top w:val="none" w:sz="0" w:space="0" w:color="auto"/>
        <w:left w:val="none" w:sz="0" w:space="0" w:color="auto"/>
        <w:bottom w:val="none" w:sz="0" w:space="0" w:color="auto"/>
        <w:right w:val="none" w:sz="0" w:space="0" w:color="auto"/>
      </w:divBdr>
    </w:div>
    <w:div w:id="1626423306">
      <w:bodyDiv w:val="1"/>
      <w:marLeft w:val="0"/>
      <w:marRight w:val="0"/>
      <w:marTop w:val="0"/>
      <w:marBottom w:val="0"/>
      <w:divBdr>
        <w:top w:val="none" w:sz="0" w:space="0" w:color="auto"/>
        <w:left w:val="none" w:sz="0" w:space="0" w:color="auto"/>
        <w:bottom w:val="none" w:sz="0" w:space="0" w:color="auto"/>
        <w:right w:val="none" w:sz="0" w:space="0" w:color="auto"/>
      </w:divBdr>
      <w:divsChild>
        <w:div w:id="766269803">
          <w:marLeft w:val="0"/>
          <w:marRight w:val="0"/>
          <w:marTop w:val="0"/>
          <w:marBottom w:val="0"/>
          <w:divBdr>
            <w:top w:val="single" w:sz="2" w:space="0" w:color="E0E0E0"/>
            <w:left w:val="single" w:sz="2" w:space="0" w:color="E0E0E0"/>
            <w:bottom w:val="single" w:sz="2" w:space="0" w:color="E0E0E0"/>
            <w:right w:val="single" w:sz="2" w:space="0" w:color="E0E0E0"/>
          </w:divBdr>
          <w:divsChild>
            <w:div w:id="1913807363">
              <w:marLeft w:val="0"/>
              <w:marRight w:val="0"/>
              <w:marTop w:val="0"/>
              <w:marBottom w:val="0"/>
              <w:divBdr>
                <w:top w:val="single" w:sz="2" w:space="0" w:color="E0E0E0"/>
                <w:left w:val="single" w:sz="2" w:space="0" w:color="E0E0E0"/>
                <w:bottom w:val="single" w:sz="2" w:space="0" w:color="E0E0E0"/>
                <w:right w:val="single" w:sz="2" w:space="0" w:color="E0E0E0"/>
              </w:divBdr>
              <w:divsChild>
                <w:div w:id="1169324430">
                  <w:marLeft w:val="0"/>
                  <w:marRight w:val="0"/>
                  <w:marTop w:val="0"/>
                  <w:marBottom w:val="0"/>
                  <w:divBdr>
                    <w:top w:val="single" w:sz="2" w:space="0" w:color="E0E0E0"/>
                    <w:left w:val="single" w:sz="2" w:space="0" w:color="E0E0E0"/>
                    <w:bottom w:val="single" w:sz="2" w:space="0" w:color="E0E0E0"/>
                    <w:right w:val="single" w:sz="2" w:space="0" w:color="E0E0E0"/>
                  </w:divBdr>
                  <w:divsChild>
                    <w:div w:id="17433490">
                      <w:marLeft w:val="0"/>
                      <w:marRight w:val="0"/>
                      <w:marTop w:val="0"/>
                      <w:marBottom w:val="0"/>
                      <w:divBdr>
                        <w:top w:val="single" w:sz="2" w:space="0" w:color="E0E0E0"/>
                        <w:left w:val="single" w:sz="2" w:space="0" w:color="E0E0E0"/>
                        <w:bottom w:val="single" w:sz="2" w:space="0" w:color="E0E0E0"/>
                        <w:right w:val="single" w:sz="2" w:space="0" w:color="E0E0E0"/>
                      </w:divBdr>
                    </w:div>
                    <w:div w:id="17931673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613362950">
          <w:marLeft w:val="0"/>
          <w:marRight w:val="0"/>
          <w:marTop w:val="0"/>
          <w:marBottom w:val="0"/>
          <w:divBdr>
            <w:top w:val="single" w:sz="2" w:space="0" w:color="E0E0E0"/>
            <w:left w:val="single" w:sz="2" w:space="0" w:color="E0E0E0"/>
            <w:bottom w:val="single" w:sz="2" w:space="0" w:color="E0E0E0"/>
            <w:right w:val="single" w:sz="2" w:space="0" w:color="E0E0E0"/>
          </w:divBdr>
          <w:divsChild>
            <w:div w:id="945191133">
              <w:marLeft w:val="0"/>
              <w:marRight w:val="0"/>
              <w:marTop w:val="0"/>
              <w:marBottom w:val="0"/>
              <w:divBdr>
                <w:top w:val="single" w:sz="2" w:space="0" w:color="E0E0E0"/>
                <w:left w:val="single" w:sz="2" w:space="0" w:color="E0E0E0"/>
                <w:bottom w:val="single" w:sz="2" w:space="0" w:color="E0E0E0"/>
                <w:right w:val="single" w:sz="2" w:space="0" w:color="E0E0E0"/>
              </w:divBdr>
              <w:divsChild>
                <w:div w:id="538977090">
                  <w:marLeft w:val="0"/>
                  <w:marRight w:val="0"/>
                  <w:marTop w:val="0"/>
                  <w:marBottom w:val="0"/>
                  <w:divBdr>
                    <w:top w:val="single" w:sz="2" w:space="0" w:color="E0E0E0"/>
                    <w:left w:val="single" w:sz="2" w:space="0" w:color="E0E0E0"/>
                    <w:bottom w:val="single" w:sz="2" w:space="0" w:color="E0E0E0"/>
                    <w:right w:val="single" w:sz="2" w:space="0" w:color="E0E0E0"/>
                  </w:divBdr>
                  <w:divsChild>
                    <w:div w:id="1706326265">
                      <w:marLeft w:val="0"/>
                      <w:marRight w:val="0"/>
                      <w:marTop w:val="0"/>
                      <w:marBottom w:val="0"/>
                      <w:divBdr>
                        <w:top w:val="single" w:sz="2" w:space="0" w:color="E0E0E0"/>
                        <w:left w:val="single" w:sz="2" w:space="0" w:color="E0E0E0"/>
                        <w:bottom w:val="single" w:sz="2" w:space="0" w:color="E0E0E0"/>
                        <w:right w:val="single" w:sz="2" w:space="0" w:color="E0E0E0"/>
                      </w:divBdr>
                      <w:divsChild>
                        <w:div w:id="22880559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647782014">
              <w:marLeft w:val="0"/>
              <w:marRight w:val="0"/>
              <w:marTop w:val="0"/>
              <w:marBottom w:val="0"/>
              <w:divBdr>
                <w:top w:val="single" w:sz="2" w:space="0" w:color="E0E0E0"/>
                <w:left w:val="single" w:sz="2" w:space="0" w:color="E0E0E0"/>
                <w:bottom w:val="single" w:sz="2" w:space="0" w:color="E0E0E0"/>
                <w:right w:val="single" w:sz="2" w:space="0" w:color="E0E0E0"/>
              </w:divBdr>
              <w:divsChild>
                <w:div w:id="1441299879">
                  <w:marLeft w:val="0"/>
                  <w:marRight w:val="0"/>
                  <w:marTop w:val="0"/>
                  <w:marBottom w:val="0"/>
                  <w:divBdr>
                    <w:top w:val="single" w:sz="2" w:space="0" w:color="E0E0E0"/>
                    <w:left w:val="single" w:sz="2" w:space="0" w:color="E0E0E0"/>
                    <w:bottom w:val="single" w:sz="2" w:space="0" w:color="E0E0E0"/>
                    <w:right w:val="single" w:sz="2" w:space="0" w:color="E0E0E0"/>
                  </w:divBdr>
                </w:div>
                <w:div w:id="1015379058">
                  <w:marLeft w:val="0"/>
                  <w:marRight w:val="0"/>
                  <w:marTop w:val="0"/>
                  <w:marBottom w:val="0"/>
                  <w:divBdr>
                    <w:top w:val="single" w:sz="2" w:space="0" w:color="E0E0E0"/>
                    <w:left w:val="single" w:sz="2" w:space="0" w:color="E0E0E0"/>
                    <w:bottom w:val="single" w:sz="2" w:space="0" w:color="E0E0E0"/>
                    <w:right w:val="single" w:sz="2" w:space="0" w:color="E0E0E0"/>
                  </w:divBdr>
                  <w:divsChild>
                    <w:div w:id="860968577">
                      <w:marLeft w:val="0"/>
                      <w:marRight w:val="0"/>
                      <w:marTop w:val="0"/>
                      <w:marBottom w:val="0"/>
                      <w:divBdr>
                        <w:top w:val="single" w:sz="2" w:space="0" w:color="E0E0E0"/>
                        <w:left w:val="single" w:sz="2" w:space="0" w:color="E0E0E0"/>
                        <w:bottom w:val="single" w:sz="2" w:space="0" w:color="E0E0E0"/>
                        <w:right w:val="single" w:sz="2" w:space="0" w:color="E0E0E0"/>
                      </w:divBdr>
                      <w:divsChild>
                        <w:div w:id="38221437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197549673">
                      <w:marLeft w:val="0"/>
                      <w:marRight w:val="0"/>
                      <w:marTop w:val="0"/>
                      <w:marBottom w:val="0"/>
                      <w:divBdr>
                        <w:top w:val="single" w:sz="2" w:space="0" w:color="E0E0E0"/>
                        <w:left w:val="single" w:sz="2" w:space="0" w:color="E0E0E0"/>
                        <w:bottom w:val="single" w:sz="2" w:space="0" w:color="E0E0E0"/>
                        <w:right w:val="single" w:sz="2" w:space="0" w:color="E0E0E0"/>
                      </w:divBdr>
                      <w:divsChild>
                        <w:div w:id="93447990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95397746">
                      <w:marLeft w:val="0"/>
                      <w:marRight w:val="0"/>
                      <w:marTop w:val="0"/>
                      <w:marBottom w:val="0"/>
                      <w:divBdr>
                        <w:top w:val="single" w:sz="2" w:space="0" w:color="E0E0E0"/>
                        <w:left w:val="single" w:sz="2" w:space="0" w:color="E0E0E0"/>
                        <w:bottom w:val="single" w:sz="2" w:space="0" w:color="E0E0E0"/>
                        <w:right w:val="single" w:sz="2" w:space="0" w:color="E0E0E0"/>
                      </w:divBdr>
                      <w:divsChild>
                        <w:div w:id="175258515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22761999">
                      <w:marLeft w:val="0"/>
                      <w:marRight w:val="0"/>
                      <w:marTop w:val="0"/>
                      <w:marBottom w:val="0"/>
                      <w:divBdr>
                        <w:top w:val="single" w:sz="2" w:space="0" w:color="E0E0E0"/>
                        <w:left w:val="single" w:sz="2" w:space="0" w:color="E0E0E0"/>
                        <w:bottom w:val="single" w:sz="2" w:space="0" w:color="E0E0E0"/>
                        <w:right w:val="single" w:sz="2" w:space="0" w:color="E0E0E0"/>
                      </w:divBdr>
                      <w:divsChild>
                        <w:div w:id="1189293081">
                          <w:marLeft w:val="0"/>
                          <w:marRight w:val="0"/>
                          <w:marTop w:val="0"/>
                          <w:marBottom w:val="0"/>
                          <w:divBdr>
                            <w:top w:val="single" w:sz="2" w:space="0" w:color="E0E0E0"/>
                            <w:left w:val="single" w:sz="2" w:space="0" w:color="E0E0E0"/>
                            <w:bottom w:val="single" w:sz="2" w:space="0" w:color="E0E0E0"/>
                            <w:right w:val="single" w:sz="2" w:space="0" w:color="E0E0E0"/>
                          </w:divBdr>
                          <w:divsChild>
                            <w:div w:id="1501774007">
                              <w:marLeft w:val="0"/>
                              <w:marRight w:val="0"/>
                              <w:marTop w:val="0"/>
                              <w:marBottom w:val="0"/>
                              <w:divBdr>
                                <w:top w:val="single" w:sz="2" w:space="0" w:color="E0E0E0"/>
                                <w:left w:val="single" w:sz="2" w:space="0" w:color="E0E0E0"/>
                                <w:bottom w:val="single" w:sz="2" w:space="0" w:color="E0E0E0"/>
                                <w:right w:val="single" w:sz="2" w:space="0" w:color="E0E0E0"/>
                              </w:divBdr>
                              <w:divsChild>
                                <w:div w:id="197343555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926377398">
                      <w:marLeft w:val="0"/>
                      <w:marRight w:val="0"/>
                      <w:marTop w:val="0"/>
                      <w:marBottom w:val="0"/>
                      <w:divBdr>
                        <w:top w:val="single" w:sz="2" w:space="0" w:color="E0E0E0"/>
                        <w:left w:val="single" w:sz="2" w:space="0" w:color="E0E0E0"/>
                        <w:bottom w:val="single" w:sz="2" w:space="0" w:color="E0E0E0"/>
                        <w:right w:val="single" w:sz="2" w:space="0" w:color="E0E0E0"/>
                      </w:divBdr>
                      <w:divsChild>
                        <w:div w:id="5092720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09888301">
                      <w:marLeft w:val="0"/>
                      <w:marRight w:val="0"/>
                      <w:marTop w:val="0"/>
                      <w:marBottom w:val="0"/>
                      <w:divBdr>
                        <w:top w:val="single" w:sz="2" w:space="0" w:color="E0E0E0"/>
                        <w:left w:val="single" w:sz="2" w:space="0" w:color="E0E0E0"/>
                        <w:bottom w:val="single" w:sz="2" w:space="0" w:color="E0E0E0"/>
                        <w:right w:val="single" w:sz="2" w:space="0" w:color="E0E0E0"/>
                      </w:divBdr>
                      <w:divsChild>
                        <w:div w:id="156441537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439791150">
                  <w:marLeft w:val="0"/>
                  <w:marRight w:val="0"/>
                  <w:marTop w:val="0"/>
                  <w:marBottom w:val="0"/>
                  <w:divBdr>
                    <w:top w:val="single" w:sz="2" w:space="0" w:color="E0E0E0"/>
                    <w:left w:val="single" w:sz="2" w:space="0" w:color="E0E0E0"/>
                    <w:bottom w:val="single" w:sz="2" w:space="0" w:color="E0E0E0"/>
                    <w:right w:val="single" w:sz="2" w:space="0" w:color="E0E0E0"/>
                  </w:divBdr>
                  <w:divsChild>
                    <w:div w:id="1446846311">
                      <w:marLeft w:val="0"/>
                      <w:marRight w:val="0"/>
                      <w:marTop w:val="0"/>
                      <w:marBottom w:val="0"/>
                      <w:divBdr>
                        <w:top w:val="single" w:sz="2" w:space="0" w:color="E0E0E0"/>
                        <w:left w:val="single" w:sz="2" w:space="0" w:color="E0E0E0"/>
                        <w:bottom w:val="single" w:sz="2" w:space="0" w:color="E0E0E0"/>
                        <w:right w:val="single" w:sz="2" w:space="0" w:color="E0E0E0"/>
                      </w:divBdr>
                      <w:divsChild>
                        <w:div w:id="178464340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627615044">
      <w:bodyDiv w:val="1"/>
      <w:marLeft w:val="0"/>
      <w:marRight w:val="0"/>
      <w:marTop w:val="0"/>
      <w:marBottom w:val="0"/>
      <w:divBdr>
        <w:top w:val="none" w:sz="0" w:space="0" w:color="auto"/>
        <w:left w:val="none" w:sz="0" w:space="0" w:color="auto"/>
        <w:bottom w:val="none" w:sz="0" w:space="0" w:color="auto"/>
        <w:right w:val="none" w:sz="0" w:space="0" w:color="auto"/>
      </w:divBdr>
      <w:divsChild>
        <w:div w:id="8878441">
          <w:marLeft w:val="-225"/>
          <w:marRight w:val="-225"/>
          <w:marTop w:val="0"/>
          <w:marBottom w:val="0"/>
          <w:divBdr>
            <w:top w:val="none" w:sz="0" w:space="0" w:color="auto"/>
            <w:left w:val="none" w:sz="0" w:space="0" w:color="auto"/>
            <w:bottom w:val="none" w:sz="0" w:space="0" w:color="auto"/>
            <w:right w:val="none" w:sz="0" w:space="0" w:color="auto"/>
          </w:divBdr>
          <w:divsChild>
            <w:div w:id="2050107588">
              <w:marLeft w:val="0"/>
              <w:marRight w:val="0"/>
              <w:marTop w:val="0"/>
              <w:marBottom w:val="0"/>
              <w:divBdr>
                <w:top w:val="none" w:sz="0" w:space="0" w:color="auto"/>
                <w:left w:val="none" w:sz="0" w:space="0" w:color="auto"/>
                <w:bottom w:val="none" w:sz="0" w:space="0" w:color="auto"/>
                <w:right w:val="none" w:sz="0" w:space="0" w:color="auto"/>
              </w:divBdr>
              <w:divsChild>
                <w:div w:id="1638684019">
                  <w:marLeft w:val="-225"/>
                  <w:marRight w:val="-225"/>
                  <w:marTop w:val="0"/>
                  <w:marBottom w:val="0"/>
                  <w:divBdr>
                    <w:top w:val="none" w:sz="0" w:space="0" w:color="auto"/>
                    <w:left w:val="none" w:sz="0" w:space="0" w:color="auto"/>
                    <w:bottom w:val="none" w:sz="0" w:space="0" w:color="auto"/>
                    <w:right w:val="none" w:sz="0" w:space="0" w:color="auto"/>
                  </w:divBdr>
                  <w:divsChild>
                    <w:div w:id="1863089447">
                      <w:marLeft w:val="0"/>
                      <w:marRight w:val="0"/>
                      <w:marTop w:val="0"/>
                      <w:marBottom w:val="0"/>
                      <w:divBdr>
                        <w:top w:val="none" w:sz="0" w:space="0" w:color="auto"/>
                        <w:left w:val="none" w:sz="0" w:space="0" w:color="auto"/>
                        <w:bottom w:val="none" w:sz="0" w:space="0" w:color="auto"/>
                        <w:right w:val="none" w:sz="0" w:space="0" w:color="auto"/>
                      </w:divBdr>
                    </w:div>
                  </w:divsChild>
                </w:div>
                <w:div w:id="111559985">
                  <w:marLeft w:val="0"/>
                  <w:marRight w:val="0"/>
                  <w:marTop w:val="0"/>
                  <w:marBottom w:val="0"/>
                  <w:divBdr>
                    <w:top w:val="none" w:sz="0" w:space="0" w:color="auto"/>
                    <w:left w:val="none" w:sz="0" w:space="0" w:color="auto"/>
                    <w:bottom w:val="none" w:sz="0" w:space="0" w:color="auto"/>
                    <w:right w:val="none" w:sz="0" w:space="0" w:color="auto"/>
                  </w:divBdr>
                  <w:divsChild>
                    <w:div w:id="450439765">
                      <w:marLeft w:val="0"/>
                      <w:marRight w:val="0"/>
                      <w:marTop w:val="0"/>
                      <w:marBottom w:val="0"/>
                      <w:divBdr>
                        <w:top w:val="none" w:sz="0" w:space="0" w:color="auto"/>
                        <w:left w:val="none" w:sz="0" w:space="0" w:color="auto"/>
                        <w:bottom w:val="none" w:sz="0" w:space="0" w:color="auto"/>
                        <w:right w:val="none" w:sz="0" w:space="0" w:color="auto"/>
                      </w:divBdr>
                      <w:divsChild>
                        <w:div w:id="8742676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539196256">
              <w:marLeft w:val="0"/>
              <w:marRight w:val="0"/>
              <w:marTop w:val="0"/>
              <w:marBottom w:val="0"/>
              <w:divBdr>
                <w:top w:val="none" w:sz="0" w:space="0" w:color="auto"/>
                <w:left w:val="none" w:sz="0" w:space="0" w:color="auto"/>
                <w:bottom w:val="none" w:sz="0" w:space="0" w:color="auto"/>
                <w:right w:val="none" w:sz="0" w:space="0" w:color="auto"/>
              </w:divBdr>
              <w:divsChild>
                <w:div w:id="120850738">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348682071">
          <w:marLeft w:val="-225"/>
          <w:marRight w:val="-225"/>
          <w:marTop w:val="0"/>
          <w:marBottom w:val="0"/>
          <w:divBdr>
            <w:top w:val="none" w:sz="0" w:space="0" w:color="auto"/>
            <w:left w:val="none" w:sz="0" w:space="0" w:color="auto"/>
            <w:bottom w:val="none" w:sz="0" w:space="0" w:color="auto"/>
            <w:right w:val="none" w:sz="0" w:space="0" w:color="auto"/>
          </w:divBdr>
          <w:divsChild>
            <w:div w:id="1788423428">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628002362">
      <w:bodyDiv w:val="1"/>
      <w:marLeft w:val="0"/>
      <w:marRight w:val="0"/>
      <w:marTop w:val="0"/>
      <w:marBottom w:val="0"/>
      <w:divBdr>
        <w:top w:val="none" w:sz="0" w:space="0" w:color="auto"/>
        <w:left w:val="none" w:sz="0" w:space="0" w:color="auto"/>
        <w:bottom w:val="none" w:sz="0" w:space="0" w:color="auto"/>
        <w:right w:val="none" w:sz="0" w:space="0" w:color="auto"/>
      </w:divBdr>
      <w:divsChild>
        <w:div w:id="1556162143">
          <w:marLeft w:val="0"/>
          <w:marRight w:val="0"/>
          <w:marTop w:val="0"/>
          <w:marBottom w:val="0"/>
          <w:divBdr>
            <w:top w:val="none" w:sz="0" w:space="0" w:color="auto"/>
            <w:left w:val="none" w:sz="0" w:space="0" w:color="auto"/>
            <w:bottom w:val="none" w:sz="0" w:space="0" w:color="auto"/>
            <w:right w:val="none" w:sz="0" w:space="0" w:color="auto"/>
          </w:divBdr>
          <w:divsChild>
            <w:div w:id="1118260425">
              <w:marLeft w:val="0"/>
              <w:marRight w:val="0"/>
              <w:marTop w:val="0"/>
              <w:marBottom w:val="0"/>
              <w:divBdr>
                <w:top w:val="none" w:sz="0" w:space="0" w:color="auto"/>
                <w:left w:val="none" w:sz="0" w:space="0" w:color="auto"/>
                <w:bottom w:val="none" w:sz="0" w:space="0" w:color="auto"/>
                <w:right w:val="none" w:sz="0" w:space="0" w:color="auto"/>
              </w:divBdr>
            </w:div>
          </w:divsChild>
        </w:div>
        <w:div w:id="790131565">
          <w:marLeft w:val="0"/>
          <w:marRight w:val="0"/>
          <w:marTop w:val="0"/>
          <w:marBottom w:val="0"/>
          <w:divBdr>
            <w:top w:val="none" w:sz="0" w:space="0" w:color="auto"/>
            <w:left w:val="none" w:sz="0" w:space="0" w:color="auto"/>
            <w:bottom w:val="none" w:sz="0" w:space="0" w:color="auto"/>
            <w:right w:val="none" w:sz="0" w:space="0" w:color="auto"/>
          </w:divBdr>
          <w:divsChild>
            <w:div w:id="634063904">
              <w:marLeft w:val="0"/>
              <w:marRight w:val="0"/>
              <w:marTop w:val="0"/>
              <w:marBottom w:val="0"/>
              <w:divBdr>
                <w:top w:val="none" w:sz="0" w:space="0" w:color="auto"/>
                <w:left w:val="none" w:sz="0" w:space="0" w:color="auto"/>
                <w:bottom w:val="none" w:sz="0" w:space="0" w:color="auto"/>
                <w:right w:val="none" w:sz="0" w:space="0" w:color="auto"/>
              </w:divBdr>
            </w:div>
          </w:divsChild>
        </w:div>
        <w:div w:id="1186672592">
          <w:marLeft w:val="0"/>
          <w:marRight w:val="0"/>
          <w:marTop w:val="0"/>
          <w:marBottom w:val="0"/>
          <w:divBdr>
            <w:top w:val="none" w:sz="0" w:space="0" w:color="auto"/>
            <w:left w:val="none" w:sz="0" w:space="0" w:color="auto"/>
            <w:bottom w:val="none" w:sz="0" w:space="0" w:color="auto"/>
            <w:right w:val="none" w:sz="0" w:space="0" w:color="auto"/>
          </w:divBdr>
        </w:div>
      </w:divsChild>
    </w:div>
    <w:div w:id="1628124958">
      <w:bodyDiv w:val="1"/>
      <w:marLeft w:val="0"/>
      <w:marRight w:val="0"/>
      <w:marTop w:val="0"/>
      <w:marBottom w:val="0"/>
      <w:divBdr>
        <w:top w:val="none" w:sz="0" w:space="0" w:color="auto"/>
        <w:left w:val="none" w:sz="0" w:space="0" w:color="auto"/>
        <w:bottom w:val="none" w:sz="0" w:space="0" w:color="auto"/>
        <w:right w:val="none" w:sz="0" w:space="0" w:color="auto"/>
      </w:divBdr>
      <w:divsChild>
        <w:div w:id="453449800">
          <w:marLeft w:val="0"/>
          <w:marRight w:val="0"/>
          <w:marTop w:val="0"/>
          <w:marBottom w:val="450"/>
          <w:divBdr>
            <w:top w:val="none" w:sz="0" w:space="0" w:color="auto"/>
            <w:left w:val="none" w:sz="0" w:space="0" w:color="auto"/>
            <w:bottom w:val="none" w:sz="0" w:space="0" w:color="auto"/>
            <w:right w:val="none" w:sz="0" w:space="0" w:color="auto"/>
          </w:divBdr>
          <w:divsChild>
            <w:div w:id="1953970452">
              <w:marLeft w:val="0"/>
              <w:marRight w:val="0"/>
              <w:marTop w:val="0"/>
              <w:marBottom w:val="75"/>
              <w:divBdr>
                <w:top w:val="none" w:sz="0" w:space="0" w:color="auto"/>
                <w:left w:val="none" w:sz="0" w:space="0" w:color="auto"/>
                <w:bottom w:val="none" w:sz="0" w:space="0" w:color="auto"/>
                <w:right w:val="none" w:sz="0" w:space="0" w:color="auto"/>
              </w:divBdr>
              <w:divsChild>
                <w:div w:id="58720466">
                  <w:marLeft w:val="0"/>
                  <w:marRight w:val="0"/>
                  <w:marTop w:val="0"/>
                  <w:marBottom w:val="0"/>
                  <w:divBdr>
                    <w:top w:val="none" w:sz="0" w:space="0" w:color="auto"/>
                    <w:left w:val="none" w:sz="0" w:space="0" w:color="auto"/>
                    <w:bottom w:val="none" w:sz="0" w:space="0" w:color="auto"/>
                    <w:right w:val="none" w:sz="0" w:space="0" w:color="auto"/>
                  </w:divBdr>
                  <w:divsChild>
                    <w:div w:id="1467317517">
                      <w:marLeft w:val="0"/>
                      <w:marRight w:val="0"/>
                      <w:marTop w:val="0"/>
                      <w:marBottom w:val="0"/>
                      <w:divBdr>
                        <w:top w:val="none" w:sz="0" w:space="0" w:color="auto"/>
                        <w:left w:val="none" w:sz="0" w:space="0" w:color="auto"/>
                        <w:bottom w:val="none" w:sz="0" w:space="0" w:color="auto"/>
                        <w:right w:val="none" w:sz="0" w:space="0" w:color="auto"/>
                      </w:divBdr>
                      <w:divsChild>
                        <w:div w:id="158999789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011056389">
                  <w:marLeft w:val="0"/>
                  <w:marRight w:val="0"/>
                  <w:marTop w:val="0"/>
                  <w:marBottom w:val="0"/>
                  <w:divBdr>
                    <w:top w:val="none" w:sz="0" w:space="0" w:color="auto"/>
                    <w:left w:val="none" w:sz="0" w:space="0" w:color="auto"/>
                    <w:bottom w:val="none" w:sz="0" w:space="0" w:color="auto"/>
                    <w:right w:val="none" w:sz="0" w:space="0" w:color="auto"/>
                  </w:divBdr>
                  <w:divsChild>
                    <w:div w:id="2146195155">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191720234">
              <w:marLeft w:val="0"/>
              <w:marRight w:val="225"/>
              <w:marTop w:val="0"/>
              <w:marBottom w:val="0"/>
              <w:divBdr>
                <w:top w:val="none" w:sz="0" w:space="0" w:color="auto"/>
                <w:left w:val="none" w:sz="0" w:space="0" w:color="auto"/>
                <w:bottom w:val="none" w:sz="0" w:space="0" w:color="auto"/>
                <w:right w:val="none" w:sz="0" w:space="0" w:color="auto"/>
              </w:divBdr>
            </w:div>
          </w:divsChild>
        </w:div>
        <w:div w:id="824858181">
          <w:marLeft w:val="0"/>
          <w:marRight w:val="0"/>
          <w:marTop w:val="0"/>
          <w:marBottom w:val="300"/>
          <w:divBdr>
            <w:top w:val="none" w:sz="0" w:space="0" w:color="auto"/>
            <w:left w:val="none" w:sz="0" w:space="0" w:color="auto"/>
            <w:bottom w:val="none" w:sz="0" w:space="0" w:color="auto"/>
            <w:right w:val="none" w:sz="0" w:space="0" w:color="auto"/>
          </w:divBdr>
          <w:divsChild>
            <w:div w:id="1931771220">
              <w:marLeft w:val="0"/>
              <w:marRight w:val="0"/>
              <w:marTop w:val="0"/>
              <w:marBottom w:val="0"/>
              <w:divBdr>
                <w:top w:val="none" w:sz="0" w:space="0" w:color="auto"/>
                <w:left w:val="none" w:sz="0" w:space="0" w:color="auto"/>
                <w:bottom w:val="none" w:sz="0" w:space="0" w:color="auto"/>
                <w:right w:val="none" w:sz="0" w:space="0" w:color="auto"/>
              </w:divBdr>
              <w:divsChild>
                <w:div w:id="185598929">
                  <w:marLeft w:val="-225"/>
                  <w:marRight w:val="-225"/>
                  <w:marTop w:val="0"/>
                  <w:marBottom w:val="0"/>
                  <w:divBdr>
                    <w:top w:val="none" w:sz="0" w:space="0" w:color="auto"/>
                    <w:left w:val="none" w:sz="0" w:space="0" w:color="auto"/>
                    <w:bottom w:val="none" w:sz="0" w:space="0" w:color="auto"/>
                    <w:right w:val="none" w:sz="0" w:space="0" w:color="auto"/>
                  </w:divBdr>
                  <w:divsChild>
                    <w:div w:id="41751800">
                      <w:marLeft w:val="0"/>
                      <w:marRight w:val="0"/>
                      <w:marTop w:val="0"/>
                      <w:marBottom w:val="0"/>
                      <w:divBdr>
                        <w:top w:val="none" w:sz="0" w:space="0" w:color="auto"/>
                        <w:left w:val="none" w:sz="0" w:space="0" w:color="auto"/>
                        <w:bottom w:val="none" w:sz="0" w:space="0" w:color="auto"/>
                        <w:right w:val="none" w:sz="0" w:space="0" w:color="auto"/>
                      </w:divBdr>
                      <w:divsChild>
                        <w:div w:id="1012536248">
                          <w:marLeft w:val="0"/>
                          <w:marRight w:val="0"/>
                          <w:marTop w:val="0"/>
                          <w:marBottom w:val="0"/>
                          <w:divBdr>
                            <w:top w:val="none" w:sz="0" w:space="0" w:color="auto"/>
                            <w:left w:val="none" w:sz="0" w:space="0" w:color="auto"/>
                            <w:bottom w:val="none" w:sz="0" w:space="0" w:color="auto"/>
                            <w:right w:val="none" w:sz="0" w:space="0" w:color="auto"/>
                          </w:divBdr>
                          <w:divsChild>
                            <w:div w:id="1878660819">
                              <w:marLeft w:val="0"/>
                              <w:marRight w:val="0"/>
                              <w:marTop w:val="0"/>
                              <w:marBottom w:val="0"/>
                              <w:divBdr>
                                <w:top w:val="none" w:sz="0" w:space="0" w:color="auto"/>
                                <w:left w:val="none" w:sz="0" w:space="0" w:color="auto"/>
                                <w:bottom w:val="none" w:sz="0" w:space="0" w:color="auto"/>
                                <w:right w:val="none" w:sz="0" w:space="0" w:color="auto"/>
                              </w:divBdr>
                              <w:divsChild>
                                <w:div w:id="41636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8466240">
          <w:marLeft w:val="0"/>
          <w:marRight w:val="0"/>
          <w:marTop w:val="0"/>
          <w:marBottom w:val="0"/>
          <w:divBdr>
            <w:top w:val="none" w:sz="0" w:space="0" w:color="auto"/>
            <w:left w:val="none" w:sz="0" w:space="0" w:color="auto"/>
            <w:bottom w:val="none" w:sz="0" w:space="0" w:color="auto"/>
            <w:right w:val="none" w:sz="0" w:space="0" w:color="auto"/>
          </w:divBdr>
        </w:div>
      </w:divsChild>
    </w:div>
    <w:div w:id="1632443388">
      <w:bodyDiv w:val="1"/>
      <w:marLeft w:val="0"/>
      <w:marRight w:val="0"/>
      <w:marTop w:val="0"/>
      <w:marBottom w:val="0"/>
      <w:divBdr>
        <w:top w:val="none" w:sz="0" w:space="0" w:color="auto"/>
        <w:left w:val="none" w:sz="0" w:space="0" w:color="auto"/>
        <w:bottom w:val="none" w:sz="0" w:space="0" w:color="auto"/>
        <w:right w:val="none" w:sz="0" w:space="0" w:color="auto"/>
      </w:divBdr>
      <w:divsChild>
        <w:div w:id="201595859">
          <w:marLeft w:val="0"/>
          <w:marRight w:val="0"/>
          <w:marTop w:val="0"/>
          <w:marBottom w:val="0"/>
          <w:divBdr>
            <w:top w:val="none" w:sz="0" w:space="0" w:color="auto"/>
            <w:left w:val="none" w:sz="0" w:space="0" w:color="auto"/>
            <w:bottom w:val="none" w:sz="0" w:space="0" w:color="auto"/>
            <w:right w:val="none" w:sz="0" w:space="0" w:color="auto"/>
          </w:divBdr>
        </w:div>
        <w:div w:id="2057317548">
          <w:marLeft w:val="0"/>
          <w:marRight w:val="0"/>
          <w:marTop w:val="0"/>
          <w:marBottom w:val="0"/>
          <w:divBdr>
            <w:top w:val="none" w:sz="0" w:space="0" w:color="auto"/>
            <w:left w:val="none" w:sz="0" w:space="0" w:color="auto"/>
            <w:bottom w:val="none" w:sz="0" w:space="0" w:color="auto"/>
            <w:right w:val="none" w:sz="0" w:space="0" w:color="auto"/>
          </w:divBdr>
        </w:div>
      </w:divsChild>
    </w:div>
    <w:div w:id="1633100004">
      <w:bodyDiv w:val="1"/>
      <w:marLeft w:val="0"/>
      <w:marRight w:val="0"/>
      <w:marTop w:val="0"/>
      <w:marBottom w:val="0"/>
      <w:divBdr>
        <w:top w:val="none" w:sz="0" w:space="0" w:color="auto"/>
        <w:left w:val="none" w:sz="0" w:space="0" w:color="auto"/>
        <w:bottom w:val="none" w:sz="0" w:space="0" w:color="auto"/>
        <w:right w:val="none" w:sz="0" w:space="0" w:color="auto"/>
      </w:divBdr>
      <w:divsChild>
        <w:div w:id="1682388478">
          <w:marLeft w:val="0"/>
          <w:marRight w:val="0"/>
          <w:marTop w:val="0"/>
          <w:marBottom w:val="480"/>
          <w:divBdr>
            <w:top w:val="none" w:sz="0" w:space="0" w:color="auto"/>
            <w:left w:val="none" w:sz="0" w:space="0" w:color="auto"/>
            <w:bottom w:val="none" w:sz="0" w:space="0" w:color="auto"/>
            <w:right w:val="none" w:sz="0" w:space="0" w:color="auto"/>
          </w:divBdr>
        </w:div>
        <w:div w:id="1966813220">
          <w:marLeft w:val="0"/>
          <w:marRight w:val="0"/>
          <w:marTop w:val="0"/>
          <w:marBottom w:val="0"/>
          <w:divBdr>
            <w:top w:val="none" w:sz="0" w:space="0" w:color="auto"/>
            <w:left w:val="none" w:sz="0" w:space="0" w:color="auto"/>
            <w:bottom w:val="none" w:sz="0" w:space="0" w:color="auto"/>
            <w:right w:val="none" w:sz="0" w:space="0" w:color="auto"/>
          </w:divBdr>
        </w:div>
      </w:divsChild>
    </w:div>
    <w:div w:id="1633827752">
      <w:bodyDiv w:val="1"/>
      <w:marLeft w:val="0"/>
      <w:marRight w:val="0"/>
      <w:marTop w:val="0"/>
      <w:marBottom w:val="0"/>
      <w:divBdr>
        <w:top w:val="none" w:sz="0" w:space="0" w:color="auto"/>
        <w:left w:val="none" w:sz="0" w:space="0" w:color="auto"/>
        <w:bottom w:val="none" w:sz="0" w:space="0" w:color="auto"/>
        <w:right w:val="none" w:sz="0" w:space="0" w:color="auto"/>
      </w:divBdr>
    </w:div>
    <w:div w:id="1633944563">
      <w:bodyDiv w:val="1"/>
      <w:marLeft w:val="0"/>
      <w:marRight w:val="0"/>
      <w:marTop w:val="0"/>
      <w:marBottom w:val="0"/>
      <w:divBdr>
        <w:top w:val="none" w:sz="0" w:space="0" w:color="auto"/>
        <w:left w:val="none" w:sz="0" w:space="0" w:color="auto"/>
        <w:bottom w:val="none" w:sz="0" w:space="0" w:color="auto"/>
        <w:right w:val="none" w:sz="0" w:space="0" w:color="auto"/>
      </w:divBdr>
      <w:divsChild>
        <w:div w:id="1623224596">
          <w:marLeft w:val="0"/>
          <w:marRight w:val="0"/>
          <w:marTop w:val="375"/>
          <w:marBottom w:val="330"/>
          <w:divBdr>
            <w:top w:val="none" w:sz="0" w:space="0" w:color="auto"/>
            <w:left w:val="none" w:sz="0" w:space="0" w:color="auto"/>
            <w:bottom w:val="none" w:sz="0" w:space="0" w:color="auto"/>
            <w:right w:val="none" w:sz="0" w:space="0" w:color="auto"/>
          </w:divBdr>
          <w:divsChild>
            <w:div w:id="2063284585">
              <w:marLeft w:val="0"/>
              <w:marRight w:val="0"/>
              <w:marTop w:val="0"/>
              <w:marBottom w:val="210"/>
              <w:divBdr>
                <w:top w:val="none" w:sz="0" w:space="0" w:color="auto"/>
                <w:left w:val="none" w:sz="0" w:space="0" w:color="auto"/>
                <w:bottom w:val="none" w:sz="0" w:space="0" w:color="auto"/>
                <w:right w:val="none" w:sz="0" w:space="0" w:color="auto"/>
              </w:divBdr>
            </w:div>
            <w:div w:id="1954558415">
              <w:marLeft w:val="0"/>
              <w:marRight w:val="0"/>
              <w:marTop w:val="0"/>
              <w:marBottom w:val="210"/>
              <w:divBdr>
                <w:top w:val="none" w:sz="0" w:space="0" w:color="auto"/>
                <w:left w:val="none" w:sz="0" w:space="0" w:color="auto"/>
                <w:bottom w:val="none" w:sz="0" w:space="0" w:color="auto"/>
                <w:right w:val="none" w:sz="0" w:space="0" w:color="auto"/>
              </w:divBdr>
              <w:divsChild>
                <w:div w:id="1362170864">
                  <w:marLeft w:val="0"/>
                  <w:marRight w:val="0"/>
                  <w:marTop w:val="0"/>
                  <w:marBottom w:val="0"/>
                  <w:divBdr>
                    <w:top w:val="none" w:sz="0" w:space="0" w:color="auto"/>
                    <w:left w:val="none" w:sz="0" w:space="0" w:color="auto"/>
                    <w:bottom w:val="none" w:sz="0" w:space="0" w:color="auto"/>
                    <w:right w:val="none" w:sz="0" w:space="0" w:color="auto"/>
                  </w:divBdr>
                  <w:divsChild>
                    <w:div w:id="39073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464132">
          <w:marLeft w:val="0"/>
          <w:marRight w:val="0"/>
          <w:marTop w:val="0"/>
          <w:marBottom w:val="0"/>
          <w:divBdr>
            <w:top w:val="none" w:sz="0" w:space="0" w:color="auto"/>
            <w:left w:val="none" w:sz="0" w:space="0" w:color="auto"/>
            <w:bottom w:val="none" w:sz="0" w:space="0" w:color="auto"/>
            <w:right w:val="none" w:sz="0" w:space="0" w:color="auto"/>
          </w:divBdr>
          <w:divsChild>
            <w:div w:id="1413358025">
              <w:marLeft w:val="0"/>
              <w:marRight w:val="0"/>
              <w:marTop w:val="0"/>
              <w:marBottom w:val="0"/>
              <w:divBdr>
                <w:top w:val="none" w:sz="0" w:space="0" w:color="auto"/>
                <w:left w:val="none" w:sz="0" w:space="0" w:color="auto"/>
                <w:bottom w:val="none" w:sz="0" w:space="0" w:color="auto"/>
                <w:right w:val="none" w:sz="0" w:space="0" w:color="auto"/>
              </w:divBdr>
              <w:divsChild>
                <w:div w:id="883104822">
                  <w:marLeft w:val="0"/>
                  <w:marRight w:val="0"/>
                  <w:marTop w:val="0"/>
                  <w:marBottom w:val="300"/>
                  <w:divBdr>
                    <w:top w:val="none" w:sz="0" w:space="0" w:color="auto"/>
                    <w:left w:val="none" w:sz="0" w:space="0" w:color="auto"/>
                    <w:bottom w:val="none" w:sz="0" w:space="0" w:color="auto"/>
                    <w:right w:val="none" w:sz="0" w:space="0" w:color="auto"/>
                  </w:divBdr>
                  <w:divsChild>
                    <w:div w:id="1586843892">
                      <w:marLeft w:val="0"/>
                      <w:marRight w:val="300"/>
                      <w:marTop w:val="0"/>
                      <w:marBottom w:val="150"/>
                      <w:divBdr>
                        <w:top w:val="none" w:sz="0" w:space="0" w:color="auto"/>
                        <w:left w:val="none" w:sz="0" w:space="0" w:color="auto"/>
                        <w:bottom w:val="none" w:sz="0" w:space="0" w:color="auto"/>
                        <w:right w:val="none" w:sz="0" w:space="0" w:color="auto"/>
                      </w:divBdr>
                      <w:divsChild>
                        <w:div w:id="459345750">
                          <w:marLeft w:val="0"/>
                          <w:marRight w:val="0"/>
                          <w:marTop w:val="0"/>
                          <w:marBottom w:val="0"/>
                          <w:divBdr>
                            <w:top w:val="none" w:sz="0" w:space="0" w:color="auto"/>
                            <w:left w:val="none" w:sz="0" w:space="0" w:color="auto"/>
                            <w:bottom w:val="none" w:sz="0" w:space="0" w:color="auto"/>
                            <w:right w:val="none" w:sz="0" w:space="0" w:color="auto"/>
                          </w:divBdr>
                          <w:divsChild>
                            <w:div w:id="1142578356">
                              <w:marLeft w:val="0"/>
                              <w:marRight w:val="0"/>
                              <w:marTop w:val="225"/>
                              <w:marBottom w:val="0"/>
                              <w:divBdr>
                                <w:top w:val="none" w:sz="0" w:space="0" w:color="auto"/>
                                <w:left w:val="none" w:sz="0" w:space="0" w:color="auto"/>
                                <w:bottom w:val="none" w:sz="0" w:space="0" w:color="auto"/>
                                <w:right w:val="none" w:sz="0" w:space="0" w:color="auto"/>
                              </w:divBdr>
                              <w:divsChild>
                                <w:div w:id="106236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4020739">
      <w:bodyDiv w:val="1"/>
      <w:marLeft w:val="0"/>
      <w:marRight w:val="0"/>
      <w:marTop w:val="0"/>
      <w:marBottom w:val="0"/>
      <w:divBdr>
        <w:top w:val="none" w:sz="0" w:space="0" w:color="auto"/>
        <w:left w:val="none" w:sz="0" w:space="0" w:color="auto"/>
        <w:bottom w:val="none" w:sz="0" w:space="0" w:color="auto"/>
        <w:right w:val="none" w:sz="0" w:space="0" w:color="auto"/>
      </w:divBdr>
      <w:divsChild>
        <w:div w:id="1447656946">
          <w:marLeft w:val="-150"/>
          <w:marRight w:val="-150"/>
          <w:marTop w:val="0"/>
          <w:marBottom w:val="0"/>
          <w:divBdr>
            <w:top w:val="none" w:sz="0" w:space="0" w:color="auto"/>
            <w:left w:val="none" w:sz="0" w:space="0" w:color="auto"/>
            <w:bottom w:val="none" w:sz="0" w:space="0" w:color="auto"/>
            <w:right w:val="none" w:sz="0" w:space="0" w:color="auto"/>
          </w:divBdr>
          <w:divsChild>
            <w:div w:id="1268611346">
              <w:marLeft w:val="0"/>
              <w:marRight w:val="0"/>
              <w:marTop w:val="0"/>
              <w:marBottom w:val="0"/>
              <w:divBdr>
                <w:top w:val="none" w:sz="0" w:space="0" w:color="auto"/>
                <w:left w:val="none" w:sz="0" w:space="0" w:color="auto"/>
                <w:bottom w:val="none" w:sz="0" w:space="0" w:color="auto"/>
                <w:right w:val="none" w:sz="0" w:space="0" w:color="auto"/>
              </w:divBdr>
              <w:divsChild>
                <w:div w:id="448940529">
                  <w:marLeft w:val="-150"/>
                  <w:marRight w:val="-150"/>
                  <w:marTop w:val="0"/>
                  <w:marBottom w:val="0"/>
                  <w:divBdr>
                    <w:top w:val="none" w:sz="0" w:space="0" w:color="auto"/>
                    <w:left w:val="none" w:sz="0" w:space="0" w:color="auto"/>
                    <w:bottom w:val="none" w:sz="0" w:space="0" w:color="auto"/>
                    <w:right w:val="none" w:sz="0" w:space="0" w:color="auto"/>
                  </w:divBdr>
                  <w:divsChild>
                    <w:div w:id="464393189">
                      <w:marLeft w:val="0"/>
                      <w:marRight w:val="0"/>
                      <w:marTop w:val="0"/>
                      <w:marBottom w:val="0"/>
                      <w:divBdr>
                        <w:top w:val="none" w:sz="0" w:space="0" w:color="auto"/>
                        <w:left w:val="none" w:sz="0" w:space="0" w:color="auto"/>
                        <w:bottom w:val="none" w:sz="0" w:space="0" w:color="auto"/>
                        <w:right w:val="none" w:sz="0" w:space="0" w:color="auto"/>
                      </w:divBdr>
                      <w:divsChild>
                        <w:div w:id="8532052">
                          <w:marLeft w:val="-150"/>
                          <w:marRight w:val="-150"/>
                          <w:marTop w:val="0"/>
                          <w:marBottom w:val="0"/>
                          <w:divBdr>
                            <w:top w:val="none" w:sz="0" w:space="0" w:color="auto"/>
                            <w:left w:val="none" w:sz="0" w:space="0" w:color="auto"/>
                            <w:bottom w:val="none" w:sz="0" w:space="0" w:color="auto"/>
                            <w:right w:val="none" w:sz="0" w:space="0" w:color="auto"/>
                          </w:divBdr>
                          <w:divsChild>
                            <w:div w:id="176627287">
                              <w:marLeft w:val="0"/>
                              <w:marRight w:val="0"/>
                              <w:marTop w:val="0"/>
                              <w:marBottom w:val="0"/>
                              <w:divBdr>
                                <w:top w:val="none" w:sz="0" w:space="0" w:color="auto"/>
                                <w:left w:val="none" w:sz="0" w:space="0" w:color="auto"/>
                                <w:bottom w:val="none" w:sz="0" w:space="0" w:color="auto"/>
                                <w:right w:val="none" w:sz="0" w:space="0" w:color="auto"/>
                              </w:divBdr>
                              <w:divsChild>
                                <w:div w:id="1867719728">
                                  <w:marLeft w:val="0"/>
                                  <w:marRight w:val="0"/>
                                  <w:marTop w:val="0"/>
                                  <w:marBottom w:val="75"/>
                                  <w:divBdr>
                                    <w:top w:val="none" w:sz="0" w:space="0" w:color="auto"/>
                                    <w:left w:val="none" w:sz="0" w:space="0" w:color="auto"/>
                                    <w:bottom w:val="none" w:sz="0" w:space="0" w:color="auto"/>
                                    <w:right w:val="none" w:sz="0" w:space="0" w:color="auto"/>
                                  </w:divBdr>
                                </w:div>
                                <w:div w:id="1393695893">
                                  <w:marLeft w:val="0"/>
                                  <w:marRight w:val="0"/>
                                  <w:marTop w:val="0"/>
                                  <w:marBottom w:val="0"/>
                                  <w:divBdr>
                                    <w:top w:val="none" w:sz="0" w:space="0" w:color="auto"/>
                                    <w:left w:val="none" w:sz="0" w:space="0" w:color="auto"/>
                                    <w:bottom w:val="none" w:sz="0" w:space="0" w:color="auto"/>
                                    <w:right w:val="none" w:sz="0" w:space="0" w:color="auto"/>
                                  </w:divBdr>
                                  <w:divsChild>
                                    <w:div w:id="13726561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3590840">
                              <w:marLeft w:val="0"/>
                              <w:marRight w:val="0"/>
                              <w:marTop w:val="0"/>
                              <w:marBottom w:val="0"/>
                              <w:divBdr>
                                <w:top w:val="none" w:sz="0" w:space="0" w:color="auto"/>
                                <w:left w:val="none" w:sz="0" w:space="0" w:color="auto"/>
                                <w:bottom w:val="none" w:sz="0" w:space="0" w:color="auto"/>
                                <w:right w:val="none" w:sz="0" w:space="0" w:color="auto"/>
                              </w:divBdr>
                              <w:divsChild>
                                <w:div w:id="1882285153">
                                  <w:marLeft w:val="0"/>
                                  <w:marRight w:val="0"/>
                                  <w:marTop w:val="0"/>
                                  <w:marBottom w:val="0"/>
                                  <w:divBdr>
                                    <w:top w:val="none" w:sz="0" w:space="0" w:color="auto"/>
                                    <w:left w:val="none" w:sz="0" w:space="0" w:color="auto"/>
                                    <w:bottom w:val="none" w:sz="0" w:space="0" w:color="auto"/>
                                    <w:right w:val="none" w:sz="0" w:space="0" w:color="auto"/>
                                  </w:divBdr>
                                </w:div>
                              </w:divsChild>
                            </w:div>
                            <w:div w:id="713965012">
                              <w:marLeft w:val="0"/>
                              <w:marRight w:val="0"/>
                              <w:marTop w:val="0"/>
                              <w:marBottom w:val="0"/>
                              <w:divBdr>
                                <w:top w:val="none" w:sz="0" w:space="0" w:color="auto"/>
                                <w:left w:val="none" w:sz="0" w:space="0" w:color="auto"/>
                                <w:bottom w:val="none" w:sz="0" w:space="0" w:color="auto"/>
                                <w:right w:val="none" w:sz="0" w:space="0" w:color="auto"/>
                              </w:divBdr>
                              <w:divsChild>
                                <w:div w:id="2062823735">
                                  <w:marLeft w:val="0"/>
                                  <w:marRight w:val="0"/>
                                  <w:marTop w:val="150"/>
                                  <w:marBottom w:val="0"/>
                                  <w:divBdr>
                                    <w:top w:val="none" w:sz="0" w:space="0" w:color="auto"/>
                                    <w:left w:val="none" w:sz="0" w:space="0" w:color="auto"/>
                                    <w:bottom w:val="none" w:sz="0" w:space="0" w:color="auto"/>
                                    <w:right w:val="none" w:sz="0" w:space="0" w:color="auto"/>
                                  </w:divBdr>
                                  <w:divsChild>
                                    <w:div w:id="75759872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598168931">
                      <w:marLeft w:val="0"/>
                      <w:marRight w:val="0"/>
                      <w:marTop w:val="0"/>
                      <w:marBottom w:val="0"/>
                      <w:divBdr>
                        <w:top w:val="none" w:sz="0" w:space="0" w:color="auto"/>
                        <w:left w:val="none" w:sz="0" w:space="0" w:color="auto"/>
                        <w:bottom w:val="none" w:sz="0" w:space="0" w:color="auto"/>
                        <w:right w:val="none" w:sz="0" w:space="0" w:color="auto"/>
                      </w:divBdr>
                      <w:divsChild>
                        <w:div w:id="89104081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634213228">
      <w:bodyDiv w:val="1"/>
      <w:marLeft w:val="0"/>
      <w:marRight w:val="0"/>
      <w:marTop w:val="0"/>
      <w:marBottom w:val="0"/>
      <w:divBdr>
        <w:top w:val="none" w:sz="0" w:space="0" w:color="auto"/>
        <w:left w:val="none" w:sz="0" w:space="0" w:color="auto"/>
        <w:bottom w:val="none" w:sz="0" w:space="0" w:color="auto"/>
        <w:right w:val="none" w:sz="0" w:space="0" w:color="auto"/>
      </w:divBdr>
      <w:divsChild>
        <w:div w:id="562374751">
          <w:marLeft w:val="0"/>
          <w:marRight w:val="0"/>
          <w:marTop w:val="0"/>
          <w:marBottom w:val="0"/>
          <w:divBdr>
            <w:top w:val="none" w:sz="0" w:space="0" w:color="auto"/>
            <w:left w:val="none" w:sz="0" w:space="0" w:color="auto"/>
            <w:bottom w:val="none" w:sz="0" w:space="0" w:color="auto"/>
            <w:right w:val="none" w:sz="0" w:space="0" w:color="auto"/>
          </w:divBdr>
          <w:divsChild>
            <w:div w:id="689380684">
              <w:marLeft w:val="0"/>
              <w:marRight w:val="0"/>
              <w:marTop w:val="0"/>
              <w:marBottom w:val="150"/>
              <w:divBdr>
                <w:top w:val="none" w:sz="0" w:space="0" w:color="auto"/>
                <w:left w:val="none" w:sz="0" w:space="0" w:color="auto"/>
                <w:bottom w:val="none" w:sz="0" w:space="0" w:color="auto"/>
                <w:right w:val="none" w:sz="0" w:space="0" w:color="auto"/>
              </w:divBdr>
            </w:div>
            <w:div w:id="273680028">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 w:id="1634746123">
      <w:bodyDiv w:val="1"/>
      <w:marLeft w:val="0"/>
      <w:marRight w:val="0"/>
      <w:marTop w:val="0"/>
      <w:marBottom w:val="0"/>
      <w:divBdr>
        <w:top w:val="none" w:sz="0" w:space="0" w:color="auto"/>
        <w:left w:val="none" w:sz="0" w:space="0" w:color="auto"/>
        <w:bottom w:val="none" w:sz="0" w:space="0" w:color="auto"/>
        <w:right w:val="none" w:sz="0" w:space="0" w:color="auto"/>
      </w:divBdr>
      <w:divsChild>
        <w:div w:id="1782650796">
          <w:marLeft w:val="0"/>
          <w:marRight w:val="0"/>
          <w:marTop w:val="0"/>
          <w:marBottom w:val="0"/>
          <w:divBdr>
            <w:top w:val="none" w:sz="0" w:space="0" w:color="auto"/>
            <w:left w:val="none" w:sz="0" w:space="0" w:color="auto"/>
            <w:bottom w:val="none" w:sz="0" w:space="0" w:color="auto"/>
            <w:right w:val="none" w:sz="0" w:space="0" w:color="auto"/>
          </w:divBdr>
          <w:divsChild>
            <w:div w:id="206913309">
              <w:marLeft w:val="0"/>
              <w:marRight w:val="300"/>
              <w:marTop w:val="0"/>
              <w:marBottom w:val="0"/>
              <w:divBdr>
                <w:top w:val="none" w:sz="0" w:space="0" w:color="auto"/>
                <w:left w:val="none" w:sz="0" w:space="0" w:color="auto"/>
                <w:bottom w:val="none" w:sz="0" w:space="0" w:color="auto"/>
                <w:right w:val="none" w:sz="0" w:space="0" w:color="auto"/>
              </w:divBdr>
              <w:divsChild>
                <w:div w:id="2075082427">
                  <w:marLeft w:val="0"/>
                  <w:marRight w:val="0"/>
                  <w:marTop w:val="0"/>
                  <w:marBottom w:val="0"/>
                  <w:divBdr>
                    <w:top w:val="none" w:sz="0" w:space="0" w:color="auto"/>
                    <w:left w:val="none" w:sz="0" w:space="0" w:color="auto"/>
                    <w:bottom w:val="none" w:sz="0" w:space="0" w:color="auto"/>
                    <w:right w:val="none" w:sz="0" w:space="0" w:color="auto"/>
                  </w:divBdr>
                </w:div>
                <w:div w:id="550382682">
                  <w:marLeft w:val="0"/>
                  <w:marRight w:val="0"/>
                  <w:marTop w:val="0"/>
                  <w:marBottom w:val="0"/>
                  <w:divBdr>
                    <w:top w:val="none" w:sz="0" w:space="0" w:color="auto"/>
                    <w:left w:val="none" w:sz="0" w:space="0" w:color="auto"/>
                    <w:bottom w:val="none" w:sz="0" w:space="0" w:color="auto"/>
                    <w:right w:val="none" w:sz="0" w:space="0" w:color="auto"/>
                  </w:divBdr>
                </w:div>
              </w:divsChild>
            </w:div>
            <w:div w:id="1885018774">
              <w:marLeft w:val="0"/>
              <w:marRight w:val="0"/>
              <w:marTop w:val="0"/>
              <w:marBottom w:val="0"/>
              <w:divBdr>
                <w:top w:val="none" w:sz="0" w:space="0" w:color="auto"/>
                <w:left w:val="none" w:sz="0" w:space="0" w:color="auto"/>
                <w:bottom w:val="none" w:sz="0" w:space="0" w:color="auto"/>
                <w:right w:val="none" w:sz="0" w:space="0" w:color="auto"/>
              </w:divBdr>
              <w:divsChild>
                <w:div w:id="1644892821">
                  <w:marLeft w:val="150"/>
                  <w:marRight w:val="0"/>
                  <w:marTop w:val="0"/>
                  <w:marBottom w:val="0"/>
                  <w:divBdr>
                    <w:top w:val="none" w:sz="0" w:space="0" w:color="auto"/>
                    <w:left w:val="none" w:sz="0" w:space="0" w:color="auto"/>
                    <w:bottom w:val="none" w:sz="0" w:space="0" w:color="auto"/>
                    <w:right w:val="none" w:sz="0" w:space="0" w:color="auto"/>
                  </w:divBdr>
                </w:div>
              </w:divsChild>
            </w:div>
            <w:div w:id="706640834">
              <w:marLeft w:val="0"/>
              <w:marRight w:val="0"/>
              <w:marTop w:val="0"/>
              <w:marBottom w:val="0"/>
              <w:divBdr>
                <w:top w:val="none" w:sz="0" w:space="0" w:color="auto"/>
                <w:left w:val="none" w:sz="0" w:space="0" w:color="auto"/>
                <w:bottom w:val="none" w:sz="0" w:space="0" w:color="auto"/>
                <w:right w:val="none" w:sz="0" w:space="0" w:color="auto"/>
              </w:divBdr>
              <w:divsChild>
                <w:div w:id="1878355108">
                  <w:marLeft w:val="0"/>
                  <w:marRight w:val="0"/>
                  <w:marTop w:val="0"/>
                  <w:marBottom w:val="0"/>
                  <w:divBdr>
                    <w:top w:val="none" w:sz="0" w:space="0" w:color="auto"/>
                    <w:left w:val="none" w:sz="0" w:space="0" w:color="auto"/>
                    <w:bottom w:val="none" w:sz="0" w:space="0" w:color="auto"/>
                    <w:right w:val="none" w:sz="0" w:space="0" w:color="auto"/>
                  </w:divBdr>
                </w:div>
                <w:div w:id="427897507">
                  <w:marLeft w:val="0"/>
                  <w:marRight w:val="0"/>
                  <w:marTop w:val="0"/>
                  <w:marBottom w:val="0"/>
                  <w:divBdr>
                    <w:top w:val="none" w:sz="0" w:space="0" w:color="auto"/>
                    <w:left w:val="none" w:sz="0" w:space="0" w:color="auto"/>
                    <w:bottom w:val="none" w:sz="0" w:space="0" w:color="auto"/>
                    <w:right w:val="none" w:sz="0" w:space="0" w:color="auto"/>
                  </w:divBdr>
                  <w:divsChild>
                    <w:div w:id="207966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48801">
          <w:marLeft w:val="0"/>
          <w:marRight w:val="0"/>
          <w:marTop w:val="0"/>
          <w:marBottom w:val="300"/>
          <w:divBdr>
            <w:top w:val="none" w:sz="0" w:space="0" w:color="auto"/>
            <w:left w:val="none" w:sz="0" w:space="0" w:color="auto"/>
            <w:bottom w:val="none" w:sz="0" w:space="0" w:color="auto"/>
            <w:right w:val="none" w:sz="0" w:space="0" w:color="auto"/>
          </w:divBdr>
          <w:divsChild>
            <w:div w:id="1797093928">
              <w:marLeft w:val="0"/>
              <w:marRight w:val="0"/>
              <w:marTop w:val="0"/>
              <w:marBottom w:val="0"/>
              <w:divBdr>
                <w:top w:val="none" w:sz="0" w:space="0" w:color="auto"/>
                <w:left w:val="none" w:sz="0" w:space="0" w:color="auto"/>
                <w:bottom w:val="none" w:sz="0" w:space="0" w:color="auto"/>
                <w:right w:val="none" w:sz="0" w:space="0" w:color="auto"/>
              </w:divBdr>
              <w:divsChild>
                <w:div w:id="1077871649">
                  <w:marLeft w:val="-225"/>
                  <w:marRight w:val="-225"/>
                  <w:marTop w:val="0"/>
                  <w:marBottom w:val="0"/>
                  <w:divBdr>
                    <w:top w:val="none" w:sz="0" w:space="0" w:color="auto"/>
                    <w:left w:val="none" w:sz="0" w:space="0" w:color="auto"/>
                    <w:bottom w:val="none" w:sz="0" w:space="0" w:color="auto"/>
                    <w:right w:val="none" w:sz="0" w:space="0" w:color="auto"/>
                  </w:divBdr>
                  <w:divsChild>
                    <w:div w:id="945775564">
                      <w:marLeft w:val="0"/>
                      <w:marRight w:val="0"/>
                      <w:marTop w:val="0"/>
                      <w:marBottom w:val="0"/>
                      <w:divBdr>
                        <w:top w:val="none" w:sz="0" w:space="0" w:color="auto"/>
                        <w:left w:val="none" w:sz="0" w:space="0" w:color="auto"/>
                        <w:bottom w:val="none" w:sz="0" w:space="0" w:color="auto"/>
                        <w:right w:val="none" w:sz="0" w:space="0" w:color="auto"/>
                      </w:divBdr>
                      <w:divsChild>
                        <w:div w:id="2044791520">
                          <w:marLeft w:val="0"/>
                          <w:marRight w:val="0"/>
                          <w:marTop w:val="0"/>
                          <w:marBottom w:val="0"/>
                          <w:divBdr>
                            <w:top w:val="none" w:sz="0" w:space="0" w:color="auto"/>
                            <w:left w:val="none" w:sz="0" w:space="0" w:color="auto"/>
                            <w:bottom w:val="none" w:sz="0" w:space="0" w:color="auto"/>
                            <w:right w:val="none" w:sz="0" w:space="0" w:color="auto"/>
                          </w:divBdr>
                          <w:divsChild>
                            <w:div w:id="1028095498">
                              <w:marLeft w:val="0"/>
                              <w:marRight w:val="0"/>
                              <w:marTop w:val="0"/>
                              <w:marBottom w:val="0"/>
                              <w:divBdr>
                                <w:top w:val="none" w:sz="0" w:space="0" w:color="auto"/>
                                <w:left w:val="none" w:sz="0" w:space="0" w:color="auto"/>
                                <w:bottom w:val="none" w:sz="0" w:space="0" w:color="auto"/>
                                <w:right w:val="none" w:sz="0" w:space="0" w:color="auto"/>
                              </w:divBdr>
                              <w:divsChild>
                                <w:div w:id="178253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1400429">
          <w:marLeft w:val="0"/>
          <w:marRight w:val="0"/>
          <w:marTop w:val="300"/>
          <w:marBottom w:val="0"/>
          <w:divBdr>
            <w:top w:val="none" w:sz="0" w:space="0" w:color="auto"/>
            <w:left w:val="none" w:sz="0" w:space="0" w:color="auto"/>
            <w:bottom w:val="none" w:sz="0" w:space="0" w:color="auto"/>
            <w:right w:val="none" w:sz="0" w:space="0" w:color="auto"/>
          </w:divBdr>
        </w:div>
      </w:divsChild>
    </w:div>
    <w:div w:id="1634866080">
      <w:bodyDiv w:val="1"/>
      <w:marLeft w:val="0"/>
      <w:marRight w:val="0"/>
      <w:marTop w:val="0"/>
      <w:marBottom w:val="0"/>
      <w:divBdr>
        <w:top w:val="none" w:sz="0" w:space="0" w:color="auto"/>
        <w:left w:val="none" w:sz="0" w:space="0" w:color="auto"/>
        <w:bottom w:val="none" w:sz="0" w:space="0" w:color="auto"/>
        <w:right w:val="none" w:sz="0" w:space="0" w:color="auto"/>
      </w:divBdr>
      <w:divsChild>
        <w:div w:id="33775023">
          <w:marLeft w:val="-225"/>
          <w:marRight w:val="-225"/>
          <w:marTop w:val="0"/>
          <w:marBottom w:val="0"/>
          <w:divBdr>
            <w:top w:val="none" w:sz="0" w:space="0" w:color="auto"/>
            <w:left w:val="none" w:sz="0" w:space="0" w:color="auto"/>
            <w:bottom w:val="none" w:sz="0" w:space="0" w:color="auto"/>
            <w:right w:val="none" w:sz="0" w:space="0" w:color="auto"/>
          </w:divBdr>
          <w:divsChild>
            <w:div w:id="789131384">
              <w:marLeft w:val="0"/>
              <w:marRight w:val="0"/>
              <w:marTop w:val="0"/>
              <w:marBottom w:val="0"/>
              <w:divBdr>
                <w:top w:val="none" w:sz="0" w:space="0" w:color="auto"/>
                <w:left w:val="none" w:sz="0" w:space="0" w:color="auto"/>
                <w:bottom w:val="none" w:sz="0" w:space="0" w:color="auto"/>
                <w:right w:val="none" w:sz="0" w:space="0" w:color="auto"/>
              </w:divBdr>
              <w:divsChild>
                <w:div w:id="1521817119">
                  <w:marLeft w:val="-225"/>
                  <w:marRight w:val="-225"/>
                  <w:marTop w:val="0"/>
                  <w:marBottom w:val="0"/>
                  <w:divBdr>
                    <w:top w:val="none" w:sz="0" w:space="0" w:color="auto"/>
                    <w:left w:val="none" w:sz="0" w:space="0" w:color="auto"/>
                    <w:bottom w:val="none" w:sz="0" w:space="0" w:color="auto"/>
                    <w:right w:val="none" w:sz="0" w:space="0" w:color="auto"/>
                  </w:divBdr>
                  <w:divsChild>
                    <w:div w:id="199144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116313">
          <w:marLeft w:val="-225"/>
          <w:marRight w:val="-225"/>
          <w:marTop w:val="0"/>
          <w:marBottom w:val="0"/>
          <w:divBdr>
            <w:top w:val="none" w:sz="0" w:space="0" w:color="auto"/>
            <w:left w:val="none" w:sz="0" w:space="0" w:color="auto"/>
            <w:bottom w:val="none" w:sz="0" w:space="0" w:color="auto"/>
            <w:right w:val="none" w:sz="0" w:space="0" w:color="auto"/>
          </w:divBdr>
          <w:divsChild>
            <w:div w:id="1408574984">
              <w:marLeft w:val="0"/>
              <w:marRight w:val="0"/>
              <w:marTop w:val="0"/>
              <w:marBottom w:val="0"/>
              <w:divBdr>
                <w:top w:val="none" w:sz="0" w:space="0" w:color="auto"/>
                <w:left w:val="none" w:sz="0" w:space="0" w:color="auto"/>
                <w:bottom w:val="none" w:sz="0" w:space="0" w:color="auto"/>
                <w:right w:val="none" w:sz="0" w:space="0" w:color="auto"/>
              </w:divBdr>
              <w:divsChild>
                <w:div w:id="784077547">
                  <w:marLeft w:val="0"/>
                  <w:marRight w:val="0"/>
                  <w:marTop w:val="0"/>
                  <w:marBottom w:val="0"/>
                  <w:divBdr>
                    <w:top w:val="none" w:sz="0" w:space="0" w:color="auto"/>
                    <w:left w:val="none" w:sz="0" w:space="0" w:color="auto"/>
                    <w:bottom w:val="none" w:sz="0" w:space="0" w:color="auto"/>
                    <w:right w:val="none" w:sz="0" w:space="0" w:color="auto"/>
                  </w:divBdr>
                  <w:divsChild>
                    <w:div w:id="6090462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89040248">
              <w:marLeft w:val="1463"/>
              <w:marRight w:val="0"/>
              <w:marTop w:val="0"/>
              <w:marBottom w:val="0"/>
              <w:divBdr>
                <w:top w:val="none" w:sz="0" w:space="0" w:color="auto"/>
                <w:left w:val="none" w:sz="0" w:space="0" w:color="auto"/>
                <w:bottom w:val="none" w:sz="0" w:space="0" w:color="auto"/>
                <w:right w:val="none" w:sz="0" w:space="0" w:color="auto"/>
              </w:divBdr>
              <w:divsChild>
                <w:div w:id="51487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8380">
          <w:marLeft w:val="-225"/>
          <w:marRight w:val="-225"/>
          <w:marTop w:val="0"/>
          <w:marBottom w:val="0"/>
          <w:divBdr>
            <w:top w:val="none" w:sz="0" w:space="0" w:color="auto"/>
            <w:left w:val="none" w:sz="0" w:space="0" w:color="auto"/>
            <w:bottom w:val="none" w:sz="0" w:space="0" w:color="auto"/>
            <w:right w:val="none" w:sz="0" w:space="0" w:color="auto"/>
          </w:divBdr>
          <w:divsChild>
            <w:div w:id="1738937252">
              <w:marLeft w:val="1463"/>
              <w:marRight w:val="0"/>
              <w:marTop w:val="0"/>
              <w:marBottom w:val="0"/>
              <w:divBdr>
                <w:top w:val="none" w:sz="0" w:space="0" w:color="auto"/>
                <w:left w:val="none" w:sz="0" w:space="0" w:color="auto"/>
                <w:bottom w:val="none" w:sz="0" w:space="0" w:color="auto"/>
                <w:right w:val="none" w:sz="0" w:space="0" w:color="auto"/>
              </w:divBdr>
              <w:divsChild>
                <w:div w:id="1750537527">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634940453">
      <w:bodyDiv w:val="1"/>
      <w:marLeft w:val="0"/>
      <w:marRight w:val="0"/>
      <w:marTop w:val="0"/>
      <w:marBottom w:val="0"/>
      <w:divBdr>
        <w:top w:val="none" w:sz="0" w:space="0" w:color="auto"/>
        <w:left w:val="none" w:sz="0" w:space="0" w:color="auto"/>
        <w:bottom w:val="none" w:sz="0" w:space="0" w:color="auto"/>
        <w:right w:val="none" w:sz="0" w:space="0" w:color="auto"/>
      </w:divBdr>
      <w:divsChild>
        <w:div w:id="1100880994">
          <w:marLeft w:val="0"/>
          <w:marRight w:val="0"/>
          <w:marTop w:val="0"/>
          <w:marBottom w:val="0"/>
          <w:divBdr>
            <w:top w:val="none" w:sz="0" w:space="0" w:color="auto"/>
            <w:left w:val="none" w:sz="0" w:space="0" w:color="auto"/>
            <w:bottom w:val="none" w:sz="0" w:space="0" w:color="auto"/>
            <w:right w:val="none" w:sz="0" w:space="0" w:color="auto"/>
          </w:divBdr>
          <w:divsChild>
            <w:div w:id="117043982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6374355">
      <w:bodyDiv w:val="1"/>
      <w:marLeft w:val="0"/>
      <w:marRight w:val="0"/>
      <w:marTop w:val="0"/>
      <w:marBottom w:val="0"/>
      <w:divBdr>
        <w:top w:val="none" w:sz="0" w:space="0" w:color="auto"/>
        <w:left w:val="none" w:sz="0" w:space="0" w:color="auto"/>
        <w:bottom w:val="none" w:sz="0" w:space="0" w:color="auto"/>
        <w:right w:val="none" w:sz="0" w:space="0" w:color="auto"/>
      </w:divBdr>
    </w:div>
    <w:div w:id="1637445508">
      <w:bodyDiv w:val="1"/>
      <w:marLeft w:val="0"/>
      <w:marRight w:val="0"/>
      <w:marTop w:val="0"/>
      <w:marBottom w:val="0"/>
      <w:divBdr>
        <w:top w:val="none" w:sz="0" w:space="0" w:color="auto"/>
        <w:left w:val="none" w:sz="0" w:space="0" w:color="auto"/>
        <w:bottom w:val="none" w:sz="0" w:space="0" w:color="auto"/>
        <w:right w:val="none" w:sz="0" w:space="0" w:color="auto"/>
      </w:divBdr>
      <w:divsChild>
        <w:div w:id="1486707289">
          <w:marLeft w:val="0"/>
          <w:marRight w:val="0"/>
          <w:marTop w:val="0"/>
          <w:marBottom w:val="240"/>
          <w:divBdr>
            <w:top w:val="none" w:sz="0" w:space="0" w:color="auto"/>
            <w:left w:val="none" w:sz="0" w:space="0" w:color="auto"/>
            <w:bottom w:val="none" w:sz="0" w:space="0" w:color="auto"/>
            <w:right w:val="none" w:sz="0" w:space="0" w:color="auto"/>
          </w:divBdr>
          <w:divsChild>
            <w:div w:id="640962538">
              <w:marLeft w:val="0"/>
              <w:marRight w:val="0"/>
              <w:marTop w:val="45"/>
              <w:marBottom w:val="0"/>
              <w:divBdr>
                <w:top w:val="none" w:sz="0" w:space="0" w:color="auto"/>
                <w:left w:val="none" w:sz="0" w:space="0" w:color="auto"/>
                <w:bottom w:val="none" w:sz="0" w:space="0" w:color="auto"/>
                <w:right w:val="none" w:sz="0" w:space="0" w:color="auto"/>
              </w:divBdr>
            </w:div>
          </w:divsChild>
        </w:div>
        <w:div w:id="596451591">
          <w:marLeft w:val="0"/>
          <w:marRight w:val="330"/>
          <w:marTop w:val="0"/>
          <w:marBottom w:val="300"/>
          <w:divBdr>
            <w:top w:val="single" w:sz="6" w:space="0" w:color="999999"/>
            <w:left w:val="single" w:sz="6" w:space="0" w:color="999999"/>
            <w:bottom w:val="single" w:sz="6" w:space="0" w:color="999999"/>
            <w:right w:val="single" w:sz="6" w:space="0" w:color="999999"/>
          </w:divBdr>
          <w:divsChild>
            <w:div w:id="827791472">
              <w:marLeft w:val="0"/>
              <w:marRight w:val="0"/>
              <w:marTop w:val="0"/>
              <w:marBottom w:val="0"/>
              <w:divBdr>
                <w:top w:val="single" w:sz="6" w:space="0" w:color="999999"/>
                <w:left w:val="single" w:sz="6" w:space="0" w:color="999999"/>
                <w:bottom w:val="single" w:sz="6" w:space="0" w:color="999999"/>
                <w:right w:val="single" w:sz="6" w:space="0" w:color="999999"/>
              </w:divBdr>
            </w:div>
            <w:div w:id="70809545">
              <w:marLeft w:val="0"/>
              <w:marRight w:val="0"/>
              <w:marTop w:val="0"/>
              <w:marBottom w:val="0"/>
              <w:divBdr>
                <w:top w:val="single" w:sz="6" w:space="0" w:color="999999"/>
                <w:left w:val="single" w:sz="6" w:space="0" w:color="999999"/>
                <w:bottom w:val="single" w:sz="6" w:space="0" w:color="999999"/>
                <w:right w:val="single" w:sz="6" w:space="0" w:color="999999"/>
              </w:divBdr>
            </w:div>
            <w:div w:id="384916188">
              <w:marLeft w:val="0"/>
              <w:marRight w:val="0"/>
              <w:marTop w:val="0"/>
              <w:marBottom w:val="0"/>
              <w:divBdr>
                <w:top w:val="single" w:sz="6" w:space="0" w:color="999999"/>
                <w:left w:val="single" w:sz="6" w:space="0" w:color="999999"/>
                <w:bottom w:val="single" w:sz="6" w:space="0" w:color="999999"/>
                <w:right w:val="single" w:sz="6" w:space="0" w:color="999999"/>
              </w:divBdr>
            </w:div>
            <w:div w:id="1077702989">
              <w:marLeft w:val="0"/>
              <w:marRight w:val="0"/>
              <w:marTop w:val="0"/>
              <w:marBottom w:val="0"/>
              <w:divBdr>
                <w:top w:val="single" w:sz="6" w:space="0" w:color="999999"/>
                <w:left w:val="single" w:sz="6" w:space="0" w:color="999999"/>
                <w:bottom w:val="single" w:sz="6" w:space="0" w:color="999999"/>
                <w:right w:val="single" w:sz="6" w:space="0" w:color="999999"/>
              </w:divBdr>
            </w:div>
            <w:div w:id="1012992473">
              <w:marLeft w:val="0"/>
              <w:marRight w:val="0"/>
              <w:marTop w:val="0"/>
              <w:marBottom w:val="0"/>
              <w:divBdr>
                <w:top w:val="single" w:sz="6" w:space="0" w:color="999999"/>
                <w:left w:val="single" w:sz="6" w:space="0" w:color="999999"/>
                <w:bottom w:val="single" w:sz="6" w:space="0" w:color="999999"/>
                <w:right w:val="single" w:sz="6" w:space="0" w:color="999999"/>
              </w:divBdr>
            </w:div>
            <w:div w:id="1515144786">
              <w:marLeft w:val="0"/>
              <w:marRight w:val="0"/>
              <w:marTop w:val="0"/>
              <w:marBottom w:val="0"/>
              <w:divBdr>
                <w:top w:val="single" w:sz="6" w:space="0" w:color="999999"/>
                <w:left w:val="single" w:sz="6" w:space="0" w:color="999999"/>
                <w:bottom w:val="single" w:sz="6" w:space="0" w:color="999999"/>
                <w:right w:val="single" w:sz="6" w:space="0" w:color="999999"/>
              </w:divBdr>
            </w:div>
            <w:div w:id="1358776880">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873574366">
          <w:marLeft w:val="0"/>
          <w:marRight w:val="0"/>
          <w:marTop w:val="0"/>
          <w:marBottom w:val="0"/>
          <w:divBdr>
            <w:top w:val="none" w:sz="0" w:space="0" w:color="auto"/>
            <w:left w:val="none" w:sz="0" w:space="0" w:color="auto"/>
            <w:bottom w:val="none" w:sz="0" w:space="0" w:color="auto"/>
            <w:right w:val="none" w:sz="0" w:space="0" w:color="auto"/>
          </w:divBdr>
          <w:divsChild>
            <w:div w:id="27047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298098">
      <w:bodyDiv w:val="1"/>
      <w:marLeft w:val="0"/>
      <w:marRight w:val="0"/>
      <w:marTop w:val="0"/>
      <w:marBottom w:val="0"/>
      <w:divBdr>
        <w:top w:val="none" w:sz="0" w:space="0" w:color="auto"/>
        <w:left w:val="none" w:sz="0" w:space="0" w:color="auto"/>
        <w:bottom w:val="none" w:sz="0" w:space="0" w:color="auto"/>
        <w:right w:val="none" w:sz="0" w:space="0" w:color="auto"/>
      </w:divBdr>
      <w:divsChild>
        <w:div w:id="1826160817">
          <w:marLeft w:val="0"/>
          <w:marRight w:val="0"/>
          <w:marTop w:val="0"/>
          <w:marBottom w:val="480"/>
          <w:divBdr>
            <w:top w:val="none" w:sz="0" w:space="0" w:color="auto"/>
            <w:left w:val="none" w:sz="0" w:space="0" w:color="auto"/>
            <w:bottom w:val="none" w:sz="0" w:space="0" w:color="auto"/>
            <w:right w:val="none" w:sz="0" w:space="0" w:color="auto"/>
          </w:divBdr>
        </w:div>
        <w:div w:id="553585808">
          <w:marLeft w:val="0"/>
          <w:marRight w:val="0"/>
          <w:marTop w:val="0"/>
          <w:marBottom w:val="0"/>
          <w:divBdr>
            <w:top w:val="none" w:sz="0" w:space="0" w:color="auto"/>
            <w:left w:val="none" w:sz="0" w:space="0" w:color="auto"/>
            <w:bottom w:val="none" w:sz="0" w:space="0" w:color="auto"/>
            <w:right w:val="none" w:sz="0" w:space="0" w:color="auto"/>
          </w:divBdr>
        </w:div>
        <w:div w:id="1996566588">
          <w:blockQuote w:val="1"/>
          <w:marLeft w:val="720"/>
          <w:marRight w:val="720"/>
          <w:marTop w:val="100"/>
          <w:marBottom w:val="100"/>
          <w:divBdr>
            <w:top w:val="none" w:sz="0" w:space="0" w:color="auto"/>
            <w:left w:val="single" w:sz="12" w:space="12" w:color="90B400"/>
            <w:bottom w:val="none" w:sz="0" w:space="0" w:color="auto"/>
            <w:right w:val="none" w:sz="0" w:space="0" w:color="auto"/>
          </w:divBdr>
        </w:div>
        <w:div w:id="297418375">
          <w:blockQuote w:val="1"/>
          <w:marLeft w:val="720"/>
          <w:marRight w:val="720"/>
          <w:marTop w:val="100"/>
          <w:marBottom w:val="100"/>
          <w:divBdr>
            <w:top w:val="none" w:sz="0" w:space="0" w:color="auto"/>
            <w:left w:val="single" w:sz="12" w:space="12" w:color="90B400"/>
            <w:bottom w:val="none" w:sz="0" w:space="0" w:color="auto"/>
            <w:right w:val="none" w:sz="0" w:space="0" w:color="auto"/>
          </w:divBdr>
        </w:div>
      </w:divsChild>
    </w:div>
    <w:div w:id="1638341720">
      <w:bodyDiv w:val="1"/>
      <w:marLeft w:val="0"/>
      <w:marRight w:val="0"/>
      <w:marTop w:val="0"/>
      <w:marBottom w:val="0"/>
      <w:divBdr>
        <w:top w:val="none" w:sz="0" w:space="0" w:color="auto"/>
        <w:left w:val="none" w:sz="0" w:space="0" w:color="auto"/>
        <w:bottom w:val="none" w:sz="0" w:space="0" w:color="auto"/>
        <w:right w:val="none" w:sz="0" w:space="0" w:color="auto"/>
      </w:divBdr>
      <w:divsChild>
        <w:div w:id="1402869445">
          <w:marLeft w:val="0"/>
          <w:marRight w:val="0"/>
          <w:marTop w:val="0"/>
          <w:marBottom w:val="0"/>
          <w:divBdr>
            <w:top w:val="none" w:sz="0" w:space="0" w:color="auto"/>
            <w:left w:val="none" w:sz="0" w:space="0" w:color="auto"/>
            <w:bottom w:val="none" w:sz="0" w:space="0" w:color="auto"/>
            <w:right w:val="none" w:sz="0" w:space="0" w:color="auto"/>
          </w:divBdr>
          <w:divsChild>
            <w:div w:id="391076299">
              <w:marLeft w:val="0"/>
              <w:marRight w:val="300"/>
              <w:marTop w:val="0"/>
              <w:marBottom w:val="0"/>
              <w:divBdr>
                <w:top w:val="none" w:sz="0" w:space="0" w:color="auto"/>
                <w:left w:val="none" w:sz="0" w:space="0" w:color="auto"/>
                <w:bottom w:val="none" w:sz="0" w:space="0" w:color="auto"/>
                <w:right w:val="none" w:sz="0" w:space="0" w:color="auto"/>
              </w:divBdr>
              <w:divsChild>
                <w:div w:id="438136820">
                  <w:marLeft w:val="0"/>
                  <w:marRight w:val="0"/>
                  <w:marTop w:val="0"/>
                  <w:marBottom w:val="0"/>
                  <w:divBdr>
                    <w:top w:val="none" w:sz="0" w:space="0" w:color="auto"/>
                    <w:left w:val="none" w:sz="0" w:space="0" w:color="auto"/>
                    <w:bottom w:val="none" w:sz="0" w:space="0" w:color="auto"/>
                    <w:right w:val="none" w:sz="0" w:space="0" w:color="auto"/>
                  </w:divBdr>
                </w:div>
                <w:div w:id="2053537428">
                  <w:marLeft w:val="0"/>
                  <w:marRight w:val="0"/>
                  <w:marTop w:val="0"/>
                  <w:marBottom w:val="0"/>
                  <w:divBdr>
                    <w:top w:val="none" w:sz="0" w:space="0" w:color="auto"/>
                    <w:left w:val="none" w:sz="0" w:space="0" w:color="auto"/>
                    <w:bottom w:val="none" w:sz="0" w:space="0" w:color="auto"/>
                    <w:right w:val="none" w:sz="0" w:space="0" w:color="auto"/>
                  </w:divBdr>
                </w:div>
              </w:divsChild>
            </w:div>
            <w:div w:id="654920394">
              <w:marLeft w:val="0"/>
              <w:marRight w:val="0"/>
              <w:marTop w:val="0"/>
              <w:marBottom w:val="0"/>
              <w:divBdr>
                <w:top w:val="none" w:sz="0" w:space="0" w:color="auto"/>
                <w:left w:val="none" w:sz="0" w:space="0" w:color="auto"/>
                <w:bottom w:val="none" w:sz="0" w:space="0" w:color="auto"/>
                <w:right w:val="none" w:sz="0" w:space="0" w:color="auto"/>
              </w:divBdr>
              <w:divsChild>
                <w:div w:id="1355039796">
                  <w:marLeft w:val="150"/>
                  <w:marRight w:val="0"/>
                  <w:marTop w:val="0"/>
                  <w:marBottom w:val="0"/>
                  <w:divBdr>
                    <w:top w:val="none" w:sz="0" w:space="0" w:color="auto"/>
                    <w:left w:val="none" w:sz="0" w:space="0" w:color="auto"/>
                    <w:bottom w:val="none" w:sz="0" w:space="0" w:color="auto"/>
                    <w:right w:val="none" w:sz="0" w:space="0" w:color="auto"/>
                  </w:divBdr>
                </w:div>
              </w:divsChild>
            </w:div>
            <w:div w:id="808598451">
              <w:marLeft w:val="0"/>
              <w:marRight w:val="0"/>
              <w:marTop w:val="0"/>
              <w:marBottom w:val="0"/>
              <w:divBdr>
                <w:top w:val="none" w:sz="0" w:space="0" w:color="auto"/>
                <w:left w:val="none" w:sz="0" w:space="0" w:color="auto"/>
                <w:bottom w:val="none" w:sz="0" w:space="0" w:color="auto"/>
                <w:right w:val="none" w:sz="0" w:space="0" w:color="auto"/>
              </w:divBdr>
              <w:divsChild>
                <w:div w:id="1111895815">
                  <w:marLeft w:val="0"/>
                  <w:marRight w:val="0"/>
                  <w:marTop w:val="0"/>
                  <w:marBottom w:val="0"/>
                  <w:divBdr>
                    <w:top w:val="none" w:sz="0" w:space="0" w:color="auto"/>
                    <w:left w:val="none" w:sz="0" w:space="0" w:color="auto"/>
                    <w:bottom w:val="none" w:sz="0" w:space="0" w:color="auto"/>
                    <w:right w:val="none" w:sz="0" w:space="0" w:color="auto"/>
                  </w:divBdr>
                </w:div>
                <w:div w:id="1500001205">
                  <w:marLeft w:val="0"/>
                  <w:marRight w:val="0"/>
                  <w:marTop w:val="0"/>
                  <w:marBottom w:val="0"/>
                  <w:divBdr>
                    <w:top w:val="none" w:sz="0" w:space="0" w:color="auto"/>
                    <w:left w:val="none" w:sz="0" w:space="0" w:color="auto"/>
                    <w:bottom w:val="none" w:sz="0" w:space="0" w:color="auto"/>
                    <w:right w:val="none" w:sz="0" w:space="0" w:color="auto"/>
                  </w:divBdr>
                  <w:divsChild>
                    <w:div w:id="80238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463292">
          <w:marLeft w:val="0"/>
          <w:marRight w:val="0"/>
          <w:marTop w:val="0"/>
          <w:marBottom w:val="300"/>
          <w:divBdr>
            <w:top w:val="none" w:sz="0" w:space="0" w:color="auto"/>
            <w:left w:val="none" w:sz="0" w:space="0" w:color="auto"/>
            <w:bottom w:val="none" w:sz="0" w:space="0" w:color="auto"/>
            <w:right w:val="none" w:sz="0" w:space="0" w:color="auto"/>
          </w:divBdr>
          <w:divsChild>
            <w:div w:id="361125957">
              <w:marLeft w:val="0"/>
              <w:marRight w:val="0"/>
              <w:marTop w:val="0"/>
              <w:marBottom w:val="0"/>
              <w:divBdr>
                <w:top w:val="none" w:sz="0" w:space="0" w:color="auto"/>
                <w:left w:val="none" w:sz="0" w:space="0" w:color="auto"/>
                <w:bottom w:val="none" w:sz="0" w:space="0" w:color="auto"/>
                <w:right w:val="none" w:sz="0" w:space="0" w:color="auto"/>
              </w:divBdr>
              <w:divsChild>
                <w:div w:id="800928849">
                  <w:marLeft w:val="-225"/>
                  <w:marRight w:val="-225"/>
                  <w:marTop w:val="0"/>
                  <w:marBottom w:val="0"/>
                  <w:divBdr>
                    <w:top w:val="none" w:sz="0" w:space="0" w:color="auto"/>
                    <w:left w:val="none" w:sz="0" w:space="0" w:color="auto"/>
                    <w:bottom w:val="none" w:sz="0" w:space="0" w:color="auto"/>
                    <w:right w:val="none" w:sz="0" w:space="0" w:color="auto"/>
                  </w:divBdr>
                  <w:divsChild>
                    <w:div w:id="205262627">
                      <w:marLeft w:val="0"/>
                      <w:marRight w:val="0"/>
                      <w:marTop w:val="0"/>
                      <w:marBottom w:val="0"/>
                      <w:divBdr>
                        <w:top w:val="none" w:sz="0" w:space="0" w:color="auto"/>
                        <w:left w:val="none" w:sz="0" w:space="0" w:color="auto"/>
                        <w:bottom w:val="none" w:sz="0" w:space="0" w:color="auto"/>
                        <w:right w:val="none" w:sz="0" w:space="0" w:color="auto"/>
                      </w:divBdr>
                      <w:divsChild>
                        <w:div w:id="588466181">
                          <w:marLeft w:val="0"/>
                          <w:marRight w:val="0"/>
                          <w:marTop w:val="0"/>
                          <w:marBottom w:val="0"/>
                          <w:divBdr>
                            <w:top w:val="none" w:sz="0" w:space="0" w:color="auto"/>
                            <w:left w:val="none" w:sz="0" w:space="0" w:color="auto"/>
                            <w:bottom w:val="none" w:sz="0" w:space="0" w:color="auto"/>
                            <w:right w:val="none" w:sz="0" w:space="0" w:color="auto"/>
                          </w:divBdr>
                          <w:divsChild>
                            <w:div w:id="1942951828">
                              <w:marLeft w:val="0"/>
                              <w:marRight w:val="0"/>
                              <w:marTop w:val="0"/>
                              <w:marBottom w:val="0"/>
                              <w:divBdr>
                                <w:top w:val="none" w:sz="0" w:space="0" w:color="auto"/>
                                <w:left w:val="none" w:sz="0" w:space="0" w:color="auto"/>
                                <w:bottom w:val="none" w:sz="0" w:space="0" w:color="auto"/>
                                <w:right w:val="none" w:sz="0" w:space="0" w:color="auto"/>
                              </w:divBdr>
                              <w:divsChild>
                                <w:div w:id="182944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5361571">
          <w:marLeft w:val="0"/>
          <w:marRight w:val="0"/>
          <w:marTop w:val="300"/>
          <w:marBottom w:val="0"/>
          <w:divBdr>
            <w:top w:val="none" w:sz="0" w:space="0" w:color="auto"/>
            <w:left w:val="none" w:sz="0" w:space="0" w:color="auto"/>
            <w:bottom w:val="none" w:sz="0" w:space="0" w:color="auto"/>
            <w:right w:val="none" w:sz="0" w:space="0" w:color="auto"/>
          </w:divBdr>
        </w:div>
      </w:divsChild>
    </w:div>
    <w:div w:id="1641494541">
      <w:bodyDiv w:val="1"/>
      <w:marLeft w:val="0"/>
      <w:marRight w:val="0"/>
      <w:marTop w:val="0"/>
      <w:marBottom w:val="0"/>
      <w:divBdr>
        <w:top w:val="none" w:sz="0" w:space="0" w:color="auto"/>
        <w:left w:val="none" w:sz="0" w:space="0" w:color="auto"/>
        <w:bottom w:val="none" w:sz="0" w:space="0" w:color="auto"/>
        <w:right w:val="none" w:sz="0" w:space="0" w:color="auto"/>
      </w:divBdr>
      <w:divsChild>
        <w:div w:id="555094720">
          <w:marLeft w:val="-150"/>
          <w:marRight w:val="-150"/>
          <w:marTop w:val="0"/>
          <w:marBottom w:val="0"/>
          <w:divBdr>
            <w:top w:val="none" w:sz="0" w:space="0" w:color="auto"/>
            <w:left w:val="none" w:sz="0" w:space="0" w:color="auto"/>
            <w:bottom w:val="none" w:sz="0" w:space="0" w:color="auto"/>
            <w:right w:val="none" w:sz="0" w:space="0" w:color="auto"/>
          </w:divBdr>
          <w:divsChild>
            <w:div w:id="1028143729">
              <w:marLeft w:val="0"/>
              <w:marRight w:val="0"/>
              <w:marTop w:val="0"/>
              <w:marBottom w:val="0"/>
              <w:divBdr>
                <w:top w:val="none" w:sz="0" w:space="0" w:color="auto"/>
                <w:left w:val="none" w:sz="0" w:space="0" w:color="auto"/>
                <w:bottom w:val="none" w:sz="0" w:space="0" w:color="auto"/>
                <w:right w:val="none" w:sz="0" w:space="0" w:color="auto"/>
              </w:divBdr>
              <w:divsChild>
                <w:div w:id="1474374577">
                  <w:marLeft w:val="-150"/>
                  <w:marRight w:val="-150"/>
                  <w:marTop w:val="0"/>
                  <w:marBottom w:val="0"/>
                  <w:divBdr>
                    <w:top w:val="none" w:sz="0" w:space="0" w:color="auto"/>
                    <w:left w:val="none" w:sz="0" w:space="0" w:color="auto"/>
                    <w:bottom w:val="none" w:sz="0" w:space="0" w:color="auto"/>
                    <w:right w:val="none" w:sz="0" w:space="0" w:color="auto"/>
                  </w:divBdr>
                  <w:divsChild>
                    <w:div w:id="669717928">
                      <w:marLeft w:val="0"/>
                      <w:marRight w:val="0"/>
                      <w:marTop w:val="0"/>
                      <w:marBottom w:val="0"/>
                      <w:divBdr>
                        <w:top w:val="none" w:sz="0" w:space="0" w:color="auto"/>
                        <w:left w:val="none" w:sz="0" w:space="0" w:color="auto"/>
                        <w:bottom w:val="none" w:sz="0" w:space="0" w:color="auto"/>
                        <w:right w:val="none" w:sz="0" w:space="0" w:color="auto"/>
                      </w:divBdr>
                      <w:divsChild>
                        <w:div w:id="1254901379">
                          <w:marLeft w:val="-150"/>
                          <w:marRight w:val="-150"/>
                          <w:marTop w:val="0"/>
                          <w:marBottom w:val="0"/>
                          <w:divBdr>
                            <w:top w:val="none" w:sz="0" w:space="0" w:color="auto"/>
                            <w:left w:val="none" w:sz="0" w:space="0" w:color="auto"/>
                            <w:bottom w:val="none" w:sz="0" w:space="0" w:color="auto"/>
                            <w:right w:val="none" w:sz="0" w:space="0" w:color="auto"/>
                          </w:divBdr>
                          <w:divsChild>
                            <w:div w:id="162210029">
                              <w:marLeft w:val="0"/>
                              <w:marRight w:val="0"/>
                              <w:marTop w:val="0"/>
                              <w:marBottom w:val="0"/>
                              <w:divBdr>
                                <w:top w:val="none" w:sz="0" w:space="0" w:color="auto"/>
                                <w:left w:val="none" w:sz="0" w:space="0" w:color="auto"/>
                                <w:bottom w:val="none" w:sz="0" w:space="0" w:color="auto"/>
                                <w:right w:val="none" w:sz="0" w:space="0" w:color="auto"/>
                              </w:divBdr>
                              <w:divsChild>
                                <w:div w:id="339813094">
                                  <w:marLeft w:val="0"/>
                                  <w:marRight w:val="0"/>
                                  <w:marTop w:val="0"/>
                                  <w:marBottom w:val="75"/>
                                  <w:divBdr>
                                    <w:top w:val="none" w:sz="0" w:space="0" w:color="auto"/>
                                    <w:left w:val="none" w:sz="0" w:space="0" w:color="auto"/>
                                    <w:bottom w:val="none" w:sz="0" w:space="0" w:color="auto"/>
                                    <w:right w:val="none" w:sz="0" w:space="0" w:color="auto"/>
                                  </w:divBdr>
                                </w:div>
                                <w:div w:id="1319918252">
                                  <w:marLeft w:val="0"/>
                                  <w:marRight w:val="0"/>
                                  <w:marTop w:val="0"/>
                                  <w:marBottom w:val="0"/>
                                  <w:divBdr>
                                    <w:top w:val="none" w:sz="0" w:space="0" w:color="auto"/>
                                    <w:left w:val="none" w:sz="0" w:space="0" w:color="auto"/>
                                    <w:bottom w:val="none" w:sz="0" w:space="0" w:color="auto"/>
                                    <w:right w:val="none" w:sz="0" w:space="0" w:color="auto"/>
                                  </w:divBdr>
                                  <w:divsChild>
                                    <w:div w:id="173146667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16716543">
                              <w:marLeft w:val="0"/>
                              <w:marRight w:val="0"/>
                              <w:marTop w:val="0"/>
                              <w:marBottom w:val="0"/>
                              <w:divBdr>
                                <w:top w:val="none" w:sz="0" w:space="0" w:color="auto"/>
                                <w:left w:val="none" w:sz="0" w:space="0" w:color="auto"/>
                                <w:bottom w:val="none" w:sz="0" w:space="0" w:color="auto"/>
                                <w:right w:val="none" w:sz="0" w:space="0" w:color="auto"/>
                              </w:divBdr>
                              <w:divsChild>
                                <w:div w:id="1222516210">
                                  <w:marLeft w:val="0"/>
                                  <w:marRight w:val="0"/>
                                  <w:marTop w:val="0"/>
                                  <w:marBottom w:val="0"/>
                                  <w:divBdr>
                                    <w:top w:val="none" w:sz="0" w:space="0" w:color="auto"/>
                                    <w:left w:val="none" w:sz="0" w:space="0" w:color="auto"/>
                                    <w:bottom w:val="none" w:sz="0" w:space="0" w:color="auto"/>
                                    <w:right w:val="none" w:sz="0" w:space="0" w:color="auto"/>
                                  </w:divBdr>
                                </w:div>
                              </w:divsChild>
                            </w:div>
                            <w:div w:id="1758208651">
                              <w:marLeft w:val="0"/>
                              <w:marRight w:val="0"/>
                              <w:marTop w:val="0"/>
                              <w:marBottom w:val="0"/>
                              <w:divBdr>
                                <w:top w:val="none" w:sz="0" w:space="0" w:color="auto"/>
                                <w:left w:val="none" w:sz="0" w:space="0" w:color="auto"/>
                                <w:bottom w:val="none" w:sz="0" w:space="0" w:color="auto"/>
                                <w:right w:val="none" w:sz="0" w:space="0" w:color="auto"/>
                              </w:divBdr>
                              <w:divsChild>
                                <w:div w:id="1402945843">
                                  <w:marLeft w:val="0"/>
                                  <w:marRight w:val="0"/>
                                  <w:marTop w:val="150"/>
                                  <w:marBottom w:val="0"/>
                                  <w:divBdr>
                                    <w:top w:val="none" w:sz="0" w:space="0" w:color="auto"/>
                                    <w:left w:val="none" w:sz="0" w:space="0" w:color="auto"/>
                                    <w:bottom w:val="none" w:sz="0" w:space="0" w:color="auto"/>
                                    <w:right w:val="none" w:sz="0" w:space="0" w:color="auto"/>
                                  </w:divBdr>
                                  <w:divsChild>
                                    <w:div w:id="637086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22706236">
                      <w:marLeft w:val="0"/>
                      <w:marRight w:val="0"/>
                      <w:marTop w:val="0"/>
                      <w:marBottom w:val="0"/>
                      <w:divBdr>
                        <w:top w:val="none" w:sz="0" w:space="0" w:color="auto"/>
                        <w:left w:val="none" w:sz="0" w:space="0" w:color="auto"/>
                        <w:bottom w:val="none" w:sz="0" w:space="0" w:color="auto"/>
                        <w:right w:val="none" w:sz="0" w:space="0" w:color="auto"/>
                      </w:divBdr>
                      <w:divsChild>
                        <w:div w:id="13872661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642033230">
      <w:bodyDiv w:val="1"/>
      <w:marLeft w:val="0"/>
      <w:marRight w:val="0"/>
      <w:marTop w:val="0"/>
      <w:marBottom w:val="0"/>
      <w:divBdr>
        <w:top w:val="none" w:sz="0" w:space="0" w:color="auto"/>
        <w:left w:val="none" w:sz="0" w:space="0" w:color="auto"/>
        <w:bottom w:val="none" w:sz="0" w:space="0" w:color="auto"/>
        <w:right w:val="none" w:sz="0" w:space="0" w:color="auto"/>
      </w:divBdr>
      <w:divsChild>
        <w:div w:id="2010327534">
          <w:marLeft w:val="0"/>
          <w:marRight w:val="0"/>
          <w:marTop w:val="0"/>
          <w:marBottom w:val="0"/>
          <w:divBdr>
            <w:top w:val="single" w:sz="2" w:space="0" w:color="E0E0E0"/>
            <w:left w:val="single" w:sz="2" w:space="0" w:color="E0E0E0"/>
            <w:bottom w:val="single" w:sz="2" w:space="0" w:color="E0E0E0"/>
            <w:right w:val="single" w:sz="2" w:space="0" w:color="E0E0E0"/>
          </w:divBdr>
          <w:divsChild>
            <w:div w:id="135420293">
              <w:marLeft w:val="0"/>
              <w:marRight w:val="0"/>
              <w:marTop w:val="0"/>
              <w:marBottom w:val="0"/>
              <w:divBdr>
                <w:top w:val="single" w:sz="2" w:space="0" w:color="E0E0E0"/>
                <w:left w:val="single" w:sz="2" w:space="0" w:color="E0E0E0"/>
                <w:bottom w:val="single" w:sz="2" w:space="0" w:color="E0E0E0"/>
                <w:right w:val="single" w:sz="2" w:space="0" w:color="E0E0E0"/>
              </w:divBdr>
              <w:divsChild>
                <w:div w:id="158471963">
                  <w:marLeft w:val="0"/>
                  <w:marRight w:val="0"/>
                  <w:marTop w:val="0"/>
                  <w:marBottom w:val="0"/>
                  <w:divBdr>
                    <w:top w:val="single" w:sz="2" w:space="0" w:color="E0E0E0"/>
                    <w:left w:val="single" w:sz="2" w:space="0" w:color="E0E0E0"/>
                    <w:bottom w:val="single" w:sz="2" w:space="0" w:color="E0E0E0"/>
                    <w:right w:val="single" w:sz="2" w:space="0" w:color="E0E0E0"/>
                  </w:divBdr>
                  <w:divsChild>
                    <w:div w:id="876283324">
                      <w:marLeft w:val="0"/>
                      <w:marRight w:val="0"/>
                      <w:marTop w:val="0"/>
                      <w:marBottom w:val="0"/>
                      <w:divBdr>
                        <w:top w:val="single" w:sz="2" w:space="0" w:color="E0E0E0"/>
                        <w:left w:val="single" w:sz="2" w:space="0" w:color="E0E0E0"/>
                        <w:bottom w:val="single" w:sz="2" w:space="0" w:color="E0E0E0"/>
                        <w:right w:val="single" w:sz="2" w:space="0" w:color="E0E0E0"/>
                      </w:divBdr>
                    </w:div>
                    <w:div w:id="2045520606">
                      <w:marLeft w:val="0"/>
                      <w:marRight w:val="0"/>
                      <w:marTop w:val="0"/>
                      <w:marBottom w:val="0"/>
                      <w:divBdr>
                        <w:top w:val="single" w:sz="2" w:space="0" w:color="E0E0E0"/>
                        <w:left w:val="single" w:sz="2" w:space="0" w:color="E0E0E0"/>
                        <w:bottom w:val="single" w:sz="2" w:space="0" w:color="E0E0E0"/>
                        <w:right w:val="single" w:sz="2" w:space="0" w:color="E0E0E0"/>
                      </w:divBdr>
                    </w:div>
                    <w:div w:id="25467989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616176761">
          <w:marLeft w:val="0"/>
          <w:marRight w:val="0"/>
          <w:marTop w:val="0"/>
          <w:marBottom w:val="0"/>
          <w:divBdr>
            <w:top w:val="single" w:sz="2" w:space="0" w:color="E0E0E0"/>
            <w:left w:val="single" w:sz="2" w:space="0" w:color="E0E0E0"/>
            <w:bottom w:val="single" w:sz="2" w:space="0" w:color="E0E0E0"/>
            <w:right w:val="single" w:sz="2" w:space="0" w:color="E0E0E0"/>
          </w:divBdr>
          <w:divsChild>
            <w:div w:id="1393771905">
              <w:marLeft w:val="0"/>
              <w:marRight w:val="0"/>
              <w:marTop w:val="0"/>
              <w:marBottom w:val="0"/>
              <w:divBdr>
                <w:top w:val="single" w:sz="2" w:space="0" w:color="E0E0E0"/>
                <w:left w:val="single" w:sz="2" w:space="0" w:color="E0E0E0"/>
                <w:bottom w:val="single" w:sz="2" w:space="0" w:color="E0E0E0"/>
                <w:right w:val="single" w:sz="2" w:space="0" w:color="E0E0E0"/>
              </w:divBdr>
              <w:divsChild>
                <w:div w:id="337272904">
                  <w:marLeft w:val="0"/>
                  <w:marRight w:val="0"/>
                  <w:marTop w:val="0"/>
                  <w:marBottom w:val="0"/>
                  <w:divBdr>
                    <w:top w:val="single" w:sz="2" w:space="0" w:color="E0E0E0"/>
                    <w:left w:val="single" w:sz="2" w:space="0" w:color="E0E0E0"/>
                    <w:bottom w:val="single" w:sz="2" w:space="0" w:color="E0E0E0"/>
                    <w:right w:val="single" w:sz="2" w:space="0" w:color="E0E0E0"/>
                  </w:divBdr>
                  <w:divsChild>
                    <w:div w:id="83887562">
                      <w:marLeft w:val="0"/>
                      <w:marRight w:val="0"/>
                      <w:marTop w:val="0"/>
                      <w:marBottom w:val="0"/>
                      <w:divBdr>
                        <w:top w:val="single" w:sz="2" w:space="0" w:color="E0E0E0"/>
                        <w:left w:val="single" w:sz="2" w:space="0" w:color="E0E0E0"/>
                        <w:bottom w:val="single" w:sz="2" w:space="0" w:color="E0E0E0"/>
                        <w:right w:val="single" w:sz="2" w:space="0" w:color="E0E0E0"/>
                      </w:divBdr>
                      <w:divsChild>
                        <w:div w:id="139388679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954286160">
              <w:marLeft w:val="0"/>
              <w:marRight w:val="0"/>
              <w:marTop w:val="0"/>
              <w:marBottom w:val="0"/>
              <w:divBdr>
                <w:top w:val="single" w:sz="2" w:space="0" w:color="E0E0E0"/>
                <w:left w:val="single" w:sz="2" w:space="0" w:color="E0E0E0"/>
                <w:bottom w:val="single" w:sz="2" w:space="0" w:color="E0E0E0"/>
                <w:right w:val="single" w:sz="2" w:space="0" w:color="E0E0E0"/>
              </w:divBdr>
              <w:divsChild>
                <w:div w:id="1947232735">
                  <w:marLeft w:val="0"/>
                  <w:marRight w:val="0"/>
                  <w:marTop w:val="0"/>
                  <w:marBottom w:val="0"/>
                  <w:divBdr>
                    <w:top w:val="single" w:sz="2" w:space="0" w:color="E0E0E0"/>
                    <w:left w:val="single" w:sz="2" w:space="0" w:color="E0E0E0"/>
                    <w:bottom w:val="single" w:sz="2" w:space="0" w:color="E0E0E0"/>
                    <w:right w:val="single" w:sz="2" w:space="0" w:color="E0E0E0"/>
                  </w:divBdr>
                </w:div>
                <w:div w:id="349331773">
                  <w:marLeft w:val="0"/>
                  <w:marRight w:val="0"/>
                  <w:marTop w:val="0"/>
                  <w:marBottom w:val="0"/>
                  <w:divBdr>
                    <w:top w:val="single" w:sz="2" w:space="0" w:color="E0E0E0"/>
                    <w:left w:val="single" w:sz="2" w:space="0" w:color="E0E0E0"/>
                    <w:bottom w:val="single" w:sz="2" w:space="0" w:color="E0E0E0"/>
                    <w:right w:val="single" w:sz="2" w:space="0" w:color="E0E0E0"/>
                  </w:divBdr>
                  <w:divsChild>
                    <w:div w:id="1375540159">
                      <w:marLeft w:val="0"/>
                      <w:marRight w:val="0"/>
                      <w:marTop w:val="0"/>
                      <w:marBottom w:val="0"/>
                      <w:divBdr>
                        <w:top w:val="single" w:sz="2" w:space="0" w:color="E0E0E0"/>
                        <w:left w:val="single" w:sz="2" w:space="0" w:color="E0E0E0"/>
                        <w:bottom w:val="single" w:sz="2" w:space="0" w:color="E0E0E0"/>
                        <w:right w:val="single" w:sz="2" w:space="0" w:color="E0E0E0"/>
                      </w:divBdr>
                      <w:divsChild>
                        <w:div w:id="74352824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07309326">
                      <w:marLeft w:val="0"/>
                      <w:marRight w:val="0"/>
                      <w:marTop w:val="0"/>
                      <w:marBottom w:val="0"/>
                      <w:divBdr>
                        <w:top w:val="single" w:sz="2" w:space="0" w:color="E0E0E0"/>
                        <w:left w:val="single" w:sz="2" w:space="0" w:color="E0E0E0"/>
                        <w:bottom w:val="single" w:sz="2" w:space="0" w:color="E0E0E0"/>
                        <w:right w:val="single" w:sz="2" w:space="0" w:color="E0E0E0"/>
                      </w:divBdr>
                      <w:divsChild>
                        <w:div w:id="43648637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80030656">
                      <w:marLeft w:val="0"/>
                      <w:marRight w:val="0"/>
                      <w:marTop w:val="0"/>
                      <w:marBottom w:val="0"/>
                      <w:divBdr>
                        <w:top w:val="single" w:sz="2" w:space="0" w:color="E0E0E0"/>
                        <w:left w:val="single" w:sz="2" w:space="0" w:color="E0E0E0"/>
                        <w:bottom w:val="single" w:sz="2" w:space="0" w:color="E0E0E0"/>
                        <w:right w:val="single" w:sz="2" w:space="0" w:color="E0E0E0"/>
                      </w:divBdr>
                      <w:divsChild>
                        <w:div w:id="213247775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69958200">
                      <w:marLeft w:val="0"/>
                      <w:marRight w:val="0"/>
                      <w:marTop w:val="0"/>
                      <w:marBottom w:val="0"/>
                      <w:divBdr>
                        <w:top w:val="single" w:sz="2" w:space="0" w:color="E0E0E0"/>
                        <w:left w:val="single" w:sz="2" w:space="0" w:color="E0E0E0"/>
                        <w:bottom w:val="single" w:sz="2" w:space="0" w:color="E0E0E0"/>
                        <w:right w:val="single" w:sz="2" w:space="0" w:color="E0E0E0"/>
                      </w:divBdr>
                      <w:divsChild>
                        <w:div w:id="202933509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35413943">
                      <w:marLeft w:val="0"/>
                      <w:marRight w:val="0"/>
                      <w:marTop w:val="0"/>
                      <w:marBottom w:val="0"/>
                      <w:divBdr>
                        <w:top w:val="single" w:sz="2" w:space="0" w:color="E0E0E0"/>
                        <w:left w:val="single" w:sz="2" w:space="0" w:color="E0E0E0"/>
                        <w:bottom w:val="single" w:sz="2" w:space="0" w:color="E0E0E0"/>
                        <w:right w:val="single" w:sz="2" w:space="0" w:color="E0E0E0"/>
                      </w:divBdr>
                      <w:divsChild>
                        <w:div w:id="21890328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34476838">
                      <w:marLeft w:val="0"/>
                      <w:marRight w:val="0"/>
                      <w:marTop w:val="0"/>
                      <w:marBottom w:val="0"/>
                      <w:divBdr>
                        <w:top w:val="single" w:sz="2" w:space="0" w:color="E0E0E0"/>
                        <w:left w:val="single" w:sz="2" w:space="0" w:color="E0E0E0"/>
                        <w:bottom w:val="single" w:sz="2" w:space="0" w:color="E0E0E0"/>
                        <w:right w:val="single" w:sz="2" w:space="0" w:color="E0E0E0"/>
                      </w:divBdr>
                      <w:divsChild>
                        <w:div w:id="105161155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642999590">
      <w:bodyDiv w:val="1"/>
      <w:marLeft w:val="0"/>
      <w:marRight w:val="0"/>
      <w:marTop w:val="0"/>
      <w:marBottom w:val="0"/>
      <w:divBdr>
        <w:top w:val="none" w:sz="0" w:space="0" w:color="auto"/>
        <w:left w:val="none" w:sz="0" w:space="0" w:color="auto"/>
        <w:bottom w:val="none" w:sz="0" w:space="0" w:color="auto"/>
        <w:right w:val="none" w:sz="0" w:space="0" w:color="auto"/>
      </w:divBdr>
      <w:divsChild>
        <w:div w:id="1336151282">
          <w:marLeft w:val="0"/>
          <w:marRight w:val="0"/>
          <w:marTop w:val="0"/>
          <w:marBottom w:val="300"/>
          <w:divBdr>
            <w:top w:val="none" w:sz="0" w:space="0" w:color="auto"/>
            <w:left w:val="none" w:sz="0" w:space="0" w:color="auto"/>
            <w:bottom w:val="none" w:sz="0" w:space="0" w:color="auto"/>
            <w:right w:val="none" w:sz="0" w:space="0" w:color="auto"/>
          </w:divBdr>
        </w:div>
        <w:div w:id="2065130676">
          <w:marLeft w:val="15"/>
          <w:marRight w:val="225"/>
          <w:marTop w:val="0"/>
          <w:marBottom w:val="105"/>
          <w:divBdr>
            <w:top w:val="none" w:sz="0" w:space="0" w:color="auto"/>
            <w:left w:val="none" w:sz="0" w:space="0" w:color="auto"/>
            <w:bottom w:val="none" w:sz="0" w:space="0" w:color="auto"/>
            <w:right w:val="none" w:sz="0" w:space="0" w:color="auto"/>
          </w:divBdr>
          <w:divsChild>
            <w:div w:id="42265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658852">
      <w:bodyDiv w:val="1"/>
      <w:marLeft w:val="0"/>
      <w:marRight w:val="0"/>
      <w:marTop w:val="0"/>
      <w:marBottom w:val="0"/>
      <w:divBdr>
        <w:top w:val="none" w:sz="0" w:space="0" w:color="auto"/>
        <w:left w:val="none" w:sz="0" w:space="0" w:color="auto"/>
        <w:bottom w:val="none" w:sz="0" w:space="0" w:color="auto"/>
        <w:right w:val="none" w:sz="0" w:space="0" w:color="auto"/>
      </w:divBdr>
      <w:divsChild>
        <w:div w:id="62340813">
          <w:marLeft w:val="0"/>
          <w:marRight w:val="0"/>
          <w:marTop w:val="0"/>
          <w:marBottom w:val="0"/>
          <w:divBdr>
            <w:top w:val="none" w:sz="0" w:space="0" w:color="auto"/>
            <w:left w:val="none" w:sz="0" w:space="0" w:color="auto"/>
            <w:bottom w:val="none" w:sz="0" w:space="0" w:color="auto"/>
            <w:right w:val="none" w:sz="0" w:space="0" w:color="auto"/>
          </w:divBdr>
        </w:div>
        <w:div w:id="2114007870">
          <w:marLeft w:val="-150"/>
          <w:marRight w:val="-150"/>
          <w:marTop w:val="0"/>
          <w:marBottom w:val="0"/>
          <w:divBdr>
            <w:top w:val="none" w:sz="0" w:space="0" w:color="auto"/>
            <w:left w:val="none" w:sz="0" w:space="0" w:color="auto"/>
            <w:bottom w:val="none" w:sz="0" w:space="0" w:color="auto"/>
            <w:right w:val="none" w:sz="0" w:space="0" w:color="auto"/>
          </w:divBdr>
          <w:divsChild>
            <w:div w:id="456071633">
              <w:marLeft w:val="0"/>
              <w:marRight w:val="0"/>
              <w:marTop w:val="0"/>
              <w:marBottom w:val="0"/>
              <w:divBdr>
                <w:top w:val="none" w:sz="0" w:space="0" w:color="auto"/>
                <w:left w:val="none" w:sz="0" w:space="0" w:color="auto"/>
                <w:bottom w:val="none" w:sz="0" w:space="0" w:color="auto"/>
                <w:right w:val="none" w:sz="0" w:space="0" w:color="auto"/>
              </w:divBdr>
              <w:divsChild>
                <w:div w:id="631711242">
                  <w:marLeft w:val="-150"/>
                  <w:marRight w:val="-150"/>
                  <w:marTop w:val="0"/>
                  <w:marBottom w:val="0"/>
                  <w:divBdr>
                    <w:top w:val="none" w:sz="0" w:space="0" w:color="auto"/>
                    <w:left w:val="none" w:sz="0" w:space="0" w:color="auto"/>
                    <w:bottom w:val="none" w:sz="0" w:space="0" w:color="auto"/>
                    <w:right w:val="none" w:sz="0" w:space="0" w:color="auto"/>
                  </w:divBdr>
                  <w:divsChild>
                    <w:div w:id="893009369">
                      <w:marLeft w:val="0"/>
                      <w:marRight w:val="0"/>
                      <w:marTop w:val="0"/>
                      <w:marBottom w:val="0"/>
                      <w:divBdr>
                        <w:top w:val="none" w:sz="0" w:space="0" w:color="auto"/>
                        <w:left w:val="none" w:sz="0" w:space="0" w:color="auto"/>
                        <w:bottom w:val="none" w:sz="0" w:space="0" w:color="auto"/>
                        <w:right w:val="none" w:sz="0" w:space="0" w:color="auto"/>
                      </w:divBdr>
                      <w:divsChild>
                        <w:div w:id="318194364">
                          <w:marLeft w:val="-150"/>
                          <w:marRight w:val="-150"/>
                          <w:marTop w:val="0"/>
                          <w:marBottom w:val="0"/>
                          <w:divBdr>
                            <w:top w:val="none" w:sz="0" w:space="0" w:color="auto"/>
                            <w:left w:val="none" w:sz="0" w:space="0" w:color="auto"/>
                            <w:bottom w:val="none" w:sz="0" w:space="0" w:color="auto"/>
                            <w:right w:val="none" w:sz="0" w:space="0" w:color="auto"/>
                          </w:divBdr>
                          <w:divsChild>
                            <w:div w:id="638147845">
                              <w:marLeft w:val="0"/>
                              <w:marRight w:val="0"/>
                              <w:marTop w:val="0"/>
                              <w:marBottom w:val="0"/>
                              <w:divBdr>
                                <w:top w:val="none" w:sz="0" w:space="0" w:color="auto"/>
                                <w:left w:val="none" w:sz="0" w:space="0" w:color="auto"/>
                                <w:bottom w:val="none" w:sz="0" w:space="0" w:color="auto"/>
                                <w:right w:val="none" w:sz="0" w:space="0" w:color="auto"/>
                              </w:divBdr>
                              <w:divsChild>
                                <w:div w:id="1700278553">
                                  <w:marLeft w:val="0"/>
                                  <w:marRight w:val="0"/>
                                  <w:marTop w:val="0"/>
                                  <w:marBottom w:val="75"/>
                                  <w:divBdr>
                                    <w:top w:val="none" w:sz="0" w:space="0" w:color="auto"/>
                                    <w:left w:val="none" w:sz="0" w:space="0" w:color="auto"/>
                                    <w:bottom w:val="none" w:sz="0" w:space="0" w:color="auto"/>
                                    <w:right w:val="none" w:sz="0" w:space="0" w:color="auto"/>
                                  </w:divBdr>
                                </w:div>
                                <w:div w:id="746537693">
                                  <w:marLeft w:val="0"/>
                                  <w:marRight w:val="0"/>
                                  <w:marTop w:val="0"/>
                                  <w:marBottom w:val="0"/>
                                  <w:divBdr>
                                    <w:top w:val="none" w:sz="0" w:space="0" w:color="auto"/>
                                    <w:left w:val="none" w:sz="0" w:space="0" w:color="auto"/>
                                    <w:bottom w:val="none" w:sz="0" w:space="0" w:color="auto"/>
                                    <w:right w:val="none" w:sz="0" w:space="0" w:color="auto"/>
                                  </w:divBdr>
                                  <w:divsChild>
                                    <w:div w:id="48794165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93403692">
                              <w:marLeft w:val="0"/>
                              <w:marRight w:val="0"/>
                              <w:marTop w:val="0"/>
                              <w:marBottom w:val="0"/>
                              <w:divBdr>
                                <w:top w:val="none" w:sz="0" w:space="0" w:color="auto"/>
                                <w:left w:val="none" w:sz="0" w:space="0" w:color="auto"/>
                                <w:bottom w:val="none" w:sz="0" w:space="0" w:color="auto"/>
                                <w:right w:val="none" w:sz="0" w:space="0" w:color="auto"/>
                              </w:divBdr>
                              <w:divsChild>
                                <w:div w:id="634338137">
                                  <w:marLeft w:val="0"/>
                                  <w:marRight w:val="0"/>
                                  <w:marTop w:val="0"/>
                                  <w:marBottom w:val="0"/>
                                  <w:divBdr>
                                    <w:top w:val="none" w:sz="0" w:space="0" w:color="auto"/>
                                    <w:left w:val="none" w:sz="0" w:space="0" w:color="auto"/>
                                    <w:bottom w:val="none" w:sz="0" w:space="0" w:color="auto"/>
                                    <w:right w:val="none" w:sz="0" w:space="0" w:color="auto"/>
                                  </w:divBdr>
                                </w:div>
                              </w:divsChild>
                            </w:div>
                            <w:div w:id="2014457373">
                              <w:marLeft w:val="0"/>
                              <w:marRight w:val="0"/>
                              <w:marTop w:val="0"/>
                              <w:marBottom w:val="0"/>
                              <w:divBdr>
                                <w:top w:val="none" w:sz="0" w:space="0" w:color="auto"/>
                                <w:left w:val="none" w:sz="0" w:space="0" w:color="auto"/>
                                <w:bottom w:val="none" w:sz="0" w:space="0" w:color="auto"/>
                                <w:right w:val="none" w:sz="0" w:space="0" w:color="auto"/>
                              </w:divBdr>
                              <w:divsChild>
                                <w:div w:id="597107337">
                                  <w:marLeft w:val="0"/>
                                  <w:marRight w:val="0"/>
                                  <w:marTop w:val="150"/>
                                  <w:marBottom w:val="0"/>
                                  <w:divBdr>
                                    <w:top w:val="none" w:sz="0" w:space="0" w:color="auto"/>
                                    <w:left w:val="none" w:sz="0" w:space="0" w:color="auto"/>
                                    <w:bottom w:val="none" w:sz="0" w:space="0" w:color="auto"/>
                                    <w:right w:val="none" w:sz="0" w:space="0" w:color="auto"/>
                                  </w:divBdr>
                                  <w:divsChild>
                                    <w:div w:id="95363443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907184814">
                      <w:marLeft w:val="0"/>
                      <w:marRight w:val="0"/>
                      <w:marTop w:val="0"/>
                      <w:marBottom w:val="0"/>
                      <w:divBdr>
                        <w:top w:val="none" w:sz="0" w:space="0" w:color="auto"/>
                        <w:left w:val="none" w:sz="0" w:space="0" w:color="auto"/>
                        <w:bottom w:val="none" w:sz="0" w:space="0" w:color="auto"/>
                        <w:right w:val="none" w:sz="0" w:space="0" w:color="auto"/>
                      </w:divBdr>
                      <w:divsChild>
                        <w:div w:id="1180315006">
                          <w:marLeft w:val="0"/>
                          <w:marRight w:val="0"/>
                          <w:marTop w:val="0"/>
                          <w:marBottom w:val="150"/>
                          <w:divBdr>
                            <w:top w:val="none" w:sz="0" w:space="0" w:color="auto"/>
                            <w:left w:val="none" w:sz="0" w:space="0" w:color="auto"/>
                            <w:bottom w:val="none" w:sz="0" w:space="0" w:color="auto"/>
                            <w:right w:val="none" w:sz="0" w:space="0" w:color="auto"/>
                          </w:divBdr>
                        </w:div>
                        <w:div w:id="1209874242">
                          <w:marLeft w:val="0"/>
                          <w:marRight w:val="0"/>
                          <w:marTop w:val="0"/>
                          <w:marBottom w:val="300"/>
                          <w:divBdr>
                            <w:top w:val="none" w:sz="0" w:space="0" w:color="auto"/>
                            <w:left w:val="none" w:sz="0" w:space="0" w:color="auto"/>
                            <w:bottom w:val="none" w:sz="0" w:space="0" w:color="auto"/>
                            <w:right w:val="none" w:sz="0" w:space="0" w:color="auto"/>
                          </w:divBdr>
                          <w:divsChild>
                            <w:div w:id="2054843068">
                              <w:marLeft w:val="0"/>
                              <w:marRight w:val="0"/>
                              <w:marTop w:val="0"/>
                              <w:marBottom w:val="0"/>
                              <w:divBdr>
                                <w:top w:val="none" w:sz="0" w:space="0" w:color="auto"/>
                                <w:left w:val="none" w:sz="0" w:space="0" w:color="auto"/>
                                <w:bottom w:val="none" w:sz="0" w:space="0" w:color="auto"/>
                                <w:right w:val="none" w:sz="0" w:space="0" w:color="auto"/>
                              </w:divBdr>
                              <w:divsChild>
                                <w:div w:id="1176767455">
                                  <w:marLeft w:val="0"/>
                                  <w:marRight w:val="0"/>
                                  <w:marTop w:val="0"/>
                                  <w:marBottom w:val="0"/>
                                  <w:divBdr>
                                    <w:top w:val="none" w:sz="0" w:space="0" w:color="auto"/>
                                    <w:left w:val="none" w:sz="0" w:space="0" w:color="auto"/>
                                    <w:bottom w:val="none" w:sz="0" w:space="0" w:color="auto"/>
                                    <w:right w:val="none" w:sz="0" w:space="0" w:color="auto"/>
                                  </w:divBdr>
                                  <w:divsChild>
                                    <w:div w:id="517475187">
                                      <w:marLeft w:val="0"/>
                                      <w:marRight w:val="0"/>
                                      <w:marTop w:val="0"/>
                                      <w:marBottom w:val="0"/>
                                      <w:divBdr>
                                        <w:top w:val="none" w:sz="0" w:space="0" w:color="auto"/>
                                        <w:left w:val="none" w:sz="0" w:space="0" w:color="auto"/>
                                        <w:bottom w:val="none" w:sz="0" w:space="0" w:color="auto"/>
                                        <w:right w:val="none" w:sz="0" w:space="0" w:color="auto"/>
                                      </w:divBdr>
                                      <w:divsChild>
                                        <w:div w:id="1458917211">
                                          <w:marLeft w:val="0"/>
                                          <w:marRight w:val="0"/>
                                          <w:marTop w:val="0"/>
                                          <w:marBottom w:val="0"/>
                                          <w:divBdr>
                                            <w:top w:val="none" w:sz="0" w:space="0" w:color="auto"/>
                                            <w:left w:val="none" w:sz="0" w:space="0" w:color="auto"/>
                                            <w:bottom w:val="none" w:sz="0" w:space="0" w:color="auto"/>
                                            <w:right w:val="none" w:sz="0" w:space="0" w:color="auto"/>
                                          </w:divBdr>
                                          <w:divsChild>
                                            <w:div w:id="1860266807">
                                              <w:marLeft w:val="0"/>
                                              <w:marRight w:val="0"/>
                                              <w:marTop w:val="0"/>
                                              <w:marBottom w:val="0"/>
                                              <w:divBdr>
                                                <w:top w:val="none" w:sz="0" w:space="0" w:color="auto"/>
                                                <w:left w:val="none" w:sz="0" w:space="0" w:color="auto"/>
                                                <w:bottom w:val="none" w:sz="0" w:space="0" w:color="auto"/>
                                                <w:right w:val="none" w:sz="0" w:space="0" w:color="auto"/>
                                              </w:divBdr>
                                              <w:divsChild>
                                                <w:div w:id="129159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698194">
                                          <w:marLeft w:val="0"/>
                                          <w:marRight w:val="0"/>
                                          <w:marTop w:val="0"/>
                                          <w:marBottom w:val="0"/>
                                          <w:divBdr>
                                            <w:top w:val="none" w:sz="0" w:space="0" w:color="auto"/>
                                            <w:left w:val="none" w:sz="0" w:space="0" w:color="auto"/>
                                            <w:bottom w:val="none" w:sz="0" w:space="0" w:color="auto"/>
                                            <w:right w:val="none" w:sz="0" w:space="0" w:color="auto"/>
                                          </w:divBdr>
                                          <w:divsChild>
                                            <w:div w:id="399595080">
                                              <w:marLeft w:val="0"/>
                                              <w:marRight w:val="0"/>
                                              <w:marTop w:val="0"/>
                                              <w:marBottom w:val="0"/>
                                              <w:divBdr>
                                                <w:top w:val="none" w:sz="0" w:space="0" w:color="auto"/>
                                                <w:left w:val="none" w:sz="0" w:space="0" w:color="auto"/>
                                                <w:bottom w:val="none" w:sz="0" w:space="0" w:color="auto"/>
                                                <w:right w:val="none" w:sz="0" w:space="0" w:color="auto"/>
                                              </w:divBdr>
                                              <w:divsChild>
                                                <w:div w:id="11071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609861">
                                  <w:marLeft w:val="0"/>
                                  <w:marRight w:val="0"/>
                                  <w:marTop w:val="0"/>
                                  <w:marBottom w:val="0"/>
                                  <w:divBdr>
                                    <w:top w:val="none" w:sz="0" w:space="0" w:color="auto"/>
                                    <w:left w:val="none" w:sz="0" w:space="0" w:color="auto"/>
                                    <w:bottom w:val="none" w:sz="0" w:space="0" w:color="auto"/>
                                    <w:right w:val="none" w:sz="0" w:space="0" w:color="auto"/>
                                  </w:divBdr>
                                  <w:divsChild>
                                    <w:div w:id="2146313368">
                                      <w:marLeft w:val="0"/>
                                      <w:marRight w:val="0"/>
                                      <w:marTop w:val="100"/>
                                      <w:marBottom w:val="100"/>
                                      <w:divBdr>
                                        <w:top w:val="none" w:sz="0" w:space="0" w:color="auto"/>
                                        <w:left w:val="none" w:sz="0" w:space="0" w:color="auto"/>
                                        <w:bottom w:val="none" w:sz="0" w:space="0" w:color="auto"/>
                                        <w:right w:val="none" w:sz="0" w:space="0" w:color="auto"/>
                                      </w:divBdr>
                                      <w:divsChild>
                                        <w:div w:id="695037816">
                                          <w:marLeft w:val="0"/>
                                          <w:marRight w:val="0"/>
                                          <w:marTop w:val="100"/>
                                          <w:marBottom w:val="100"/>
                                          <w:divBdr>
                                            <w:top w:val="none" w:sz="0" w:space="0" w:color="auto"/>
                                            <w:left w:val="none" w:sz="0" w:space="0" w:color="auto"/>
                                            <w:bottom w:val="none" w:sz="0" w:space="0" w:color="auto"/>
                                            <w:right w:val="none" w:sz="0" w:space="0" w:color="auto"/>
                                          </w:divBdr>
                                          <w:divsChild>
                                            <w:div w:id="1908611722">
                                              <w:marLeft w:val="0"/>
                                              <w:marRight w:val="0"/>
                                              <w:marTop w:val="0"/>
                                              <w:marBottom w:val="0"/>
                                              <w:divBdr>
                                                <w:top w:val="none" w:sz="0" w:space="0" w:color="auto"/>
                                                <w:left w:val="none" w:sz="0" w:space="0" w:color="auto"/>
                                                <w:bottom w:val="none" w:sz="0" w:space="0" w:color="auto"/>
                                                <w:right w:val="none" w:sz="0" w:space="0" w:color="auto"/>
                                              </w:divBdr>
                                            </w:div>
                                          </w:divsChild>
                                        </w:div>
                                        <w:div w:id="1156536596">
                                          <w:marLeft w:val="0"/>
                                          <w:marRight w:val="0"/>
                                          <w:marTop w:val="100"/>
                                          <w:marBottom w:val="100"/>
                                          <w:divBdr>
                                            <w:top w:val="none" w:sz="0" w:space="0" w:color="auto"/>
                                            <w:left w:val="none" w:sz="0" w:space="0" w:color="auto"/>
                                            <w:bottom w:val="none" w:sz="0" w:space="0" w:color="auto"/>
                                            <w:right w:val="none" w:sz="0" w:space="0" w:color="auto"/>
                                          </w:divBdr>
                                          <w:divsChild>
                                            <w:div w:id="156389266">
                                              <w:marLeft w:val="0"/>
                                              <w:marRight w:val="0"/>
                                              <w:marTop w:val="0"/>
                                              <w:marBottom w:val="0"/>
                                              <w:divBdr>
                                                <w:top w:val="none" w:sz="0" w:space="0" w:color="auto"/>
                                                <w:left w:val="none" w:sz="0" w:space="0" w:color="auto"/>
                                                <w:bottom w:val="none" w:sz="0" w:space="0" w:color="auto"/>
                                                <w:right w:val="none" w:sz="0" w:space="0" w:color="auto"/>
                                              </w:divBdr>
                                            </w:div>
                                          </w:divsChild>
                                        </w:div>
                                        <w:div w:id="894241640">
                                          <w:marLeft w:val="0"/>
                                          <w:marRight w:val="0"/>
                                          <w:marTop w:val="100"/>
                                          <w:marBottom w:val="100"/>
                                          <w:divBdr>
                                            <w:top w:val="none" w:sz="0" w:space="0" w:color="auto"/>
                                            <w:left w:val="none" w:sz="0" w:space="0" w:color="auto"/>
                                            <w:bottom w:val="none" w:sz="0" w:space="0" w:color="auto"/>
                                            <w:right w:val="none" w:sz="0" w:space="0" w:color="auto"/>
                                          </w:divBdr>
                                          <w:divsChild>
                                            <w:div w:id="1963002518">
                                              <w:marLeft w:val="0"/>
                                              <w:marRight w:val="0"/>
                                              <w:marTop w:val="0"/>
                                              <w:marBottom w:val="0"/>
                                              <w:divBdr>
                                                <w:top w:val="none" w:sz="0" w:space="0" w:color="auto"/>
                                                <w:left w:val="none" w:sz="0" w:space="0" w:color="auto"/>
                                                <w:bottom w:val="none" w:sz="0" w:space="0" w:color="auto"/>
                                                <w:right w:val="none" w:sz="0" w:space="0" w:color="auto"/>
                                              </w:divBdr>
                                            </w:div>
                                          </w:divsChild>
                                        </w:div>
                                        <w:div w:id="2118481935">
                                          <w:marLeft w:val="0"/>
                                          <w:marRight w:val="0"/>
                                          <w:marTop w:val="100"/>
                                          <w:marBottom w:val="100"/>
                                          <w:divBdr>
                                            <w:top w:val="none" w:sz="0" w:space="0" w:color="auto"/>
                                            <w:left w:val="none" w:sz="0" w:space="0" w:color="auto"/>
                                            <w:bottom w:val="none" w:sz="0" w:space="0" w:color="auto"/>
                                            <w:right w:val="none" w:sz="0" w:space="0" w:color="auto"/>
                                          </w:divBdr>
                                          <w:divsChild>
                                            <w:div w:id="73959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7397279">
      <w:bodyDiv w:val="1"/>
      <w:marLeft w:val="0"/>
      <w:marRight w:val="0"/>
      <w:marTop w:val="0"/>
      <w:marBottom w:val="0"/>
      <w:divBdr>
        <w:top w:val="none" w:sz="0" w:space="0" w:color="auto"/>
        <w:left w:val="none" w:sz="0" w:space="0" w:color="auto"/>
        <w:bottom w:val="none" w:sz="0" w:space="0" w:color="auto"/>
        <w:right w:val="none" w:sz="0" w:space="0" w:color="auto"/>
      </w:divBdr>
      <w:divsChild>
        <w:div w:id="463501746">
          <w:marLeft w:val="-225"/>
          <w:marRight w:val="-225"/>
          <w:marTop w:val="0"/>
          <w:marBottom w:val="0"/>
          <w:divBdr>
            <w:top w:val="none" w:sz="0" w:space="0" w:color="auto"/>
            <w:left w:val="none" w:sz="0" w:space="0" w:color="auto"/>
            <w:bottom w:val="none" w:sz="0" w:space="0" w:color="auto"/>
            <w:right w:val="none" w:sz="0" w:space="0" w:color="auto"/>
          </w:divBdr>
          <w:divsChild>
            <w:div w:id="281304321">
              <w:marLeft w:val="0"/>
              <w:marRight w:val="0"/>
              <w:marTop w:val="0"/>
              <w:marBottom w:val="0"/>
              <w:divBdr>
                <w:top w:val="none" w:sz="0" w:space="0" w:color="auto"/>
                <w:left w:val="none" w:sz="0" w:space="0" w:color="auto"/>
                <w:bottom w:val="none" w:sz="0" w:space="0" w:color="auto"/>
                <w:right w:val="none" w:sz="0" w:space="0" w:color="auto"/>
              </w:divBdr>
              <w:divsChild>
                <w:div w:id="549611331">
                  <w:marLeft w:val="-225"/>
                  <w:marRight w:val="-225"/>
                  <w:marTop w:val="0"/>
                  <w:marBottom w:val="0"/>
                  <w:divBdr>
                    <w:top w:val="none" w:sz="0" w:space="0" w:color="auto"/>
                    <w:left w:val="none" w:sz="0" w:space="0" w:color="auto"/>
                    <w:bottom w:val="none" w:sz="0" w:space="0" w:color="auto"/>
                    <w:right w:val="none" w:sz="0" w:space="0" w:color="auto"/>
                  </w:divBdr>
                  <w:divsChild>
                    <w:div w:id="144206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54457">
          <w:marLeft w:val="-225"/>
          <w:marRight w:val="-225"/>
          <w:marTop w:val="0"/>
          <w:marBottom w:val="0"/>
          <w:divBdr>
            <w:top w:val="none" w:sz="0" w:space="0" w:color="auto"/>
            <w:left w:val="none" w:sz="0" w:space="0" w:color="auto"/>
            <w:bottom w:val="none" w:sz="0" w:space="0" w:color="auto"/>
            <w:right w:val="none" w:sz="0" w:space="0" w:color="auto"/>
          </w:divBdr>
          <w:divsChild>
            <w:div w:id="1922371000">
              <w:marLeft w:val="0"/>
              <w:marRight w:val="0"/>
              <w:marTop w:val="0"/>
              <w:marBottom w:val="0"/>
              <w:divBdr>
                <w:top w:val="none" w:sz="0" w:space="0" w:color="auto"/>
                <w:left w:val="none" w:sz="0" w:space="0" w:color="auto"/>
                <w:bottom w:val="none" w:sz="0" w:space="0" w:color="auto"/>
                <w:right w:val="none" w:sz="0" w:space="0" w:color="auto"/>
              </w:divBdr>
              <w:divsChild>
                <w:div w:id="1645697854">
                  <w:marLeft w:val="0"/>
                  <w:marRight w:val="0"/>
                  <w:marTop w:val="0"/>
                  <w:marBottom w:val="0"/>
                  <w:divBdr>
                    <w:top w:val="none" w:sz="0" w:space="0" w:color="auto"/>
                    <w:left w:val="none" w:sz="0" w:space="0" w:color="auto"/>
                    <w:bottom w:val="none" w:sz="0" w:space="0" w:color="auto"/>
                    <w:right w:val="none" w:sz="0" w:space="0" w:color="auto"/>
                  </w:divBdr>
                  <w:divsChild>
                    <w:div w:id="104067053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9658781">
              <w:marLeft w:val="1463"/>
              <w:marRight w:val="0"/>
              <w:marTop w:val="0"/>
              <w:marBottom w:val="0"/>
              <w:divBdr>
                <w:top w:val="none" w:sz="0" w:space="0" w:color="auto"/>
                <w:left w:val="none" w:sz="0" w:space="0" w:color="auto"/>
                <w:bottom w:val="none" w:sz="0" w:space="0" w:color="auto"/>
                <w:right w:val="none" w:sz="0" w:space="0" w:color="auto"/>
              </w:divBdr>
              <w:divsChild>
                <w:div w:id="124795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474614">
          <w:marLeft w:val="-225"/>
          <w:marRight w:val="-225"/>
          <w:marTop w:val="0"/>
          <w:marBottom w:val="0"/>
          <w:divBdr>
            <w:top w:val="none" w:sz="0" w:space="0" w:color="auto"/>
            <w:left w:val="none" w:sz="0" w:space="0" w:color="auto"/>
            <w:bottom w:val="none" w:sz="0" w:space="0" w:color="auto"/>
            <w:right w:val="none" w:sz="0" w:space="0" w:color="auto"/>
          </w:divBdr>
          <w:divsChild>
            <w:div w:id="32779645">
              <w:marLeft w:val="1463"/>
              <w:marRight w:val="0"/>
              <w:marTop w:val="0"/>
              <w:marBottom w:val="0"/>
              <w:divBdr>
                <w:top w:val="none" w:sz="0" w:space="0" w:color="auto"/>
                <w:left w:val="none" w:sz="0" w:space="0" w:color="auto"/>
                <w:bottom w:val="none" w:sz="0" w:space="0" w:color="auto"/>
                <w:right w:val="none" w:sz="0" w:space="0" w:color="auto"/>
              </w:divBdr>
              <w:divsChild>
                <w:div w:id="1693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14955">
          <w:marLeft w:val="-225"/>
          <w:marRight w:val="-225"/>
          <w:marTop w:val="0"/>
          <w:marBottom w:val="0"/>
          <w:divBdr>
            <w:top w:val="none" w:sz="0" w:space="0" w:color="auto"/>
            <w:left w:val="none" w:sz="0" w:space="0" w:color="auto"/>
            <w:bottom w:val="none" w:sz="0" w:space="0" w:color="auto"/>
            <w:right w:val="none" w:sz="0" w:space="0" w:color="auto"/>
          </w:divBdr>
          <w:divsChild>
            <w:div w:id="560869560">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649942657">
      <w:bodyDiv w:val="1"/>
      <w:marLeft w:val="0"/>
      <w:marRight w:val="0"/>
      <w:marTop w:val="0"/>
      <w:marBottom w:val="0"/>
      <w:divBdr>
        <w:top w:val="none" w:sz="0" w:space="0" w:color="auto"/>
        <w:left w:val="none" w:sz="0" w:space="0" w:color="auto"/>
        <w:bottom w:val="none" w:sz="0" w:space="0" w:color="auto"/>
        <w:right w:val="none" w:sz="0" w:space="0" w:color="auto"/>
      </w:divBdr>
      <w:divsChild>
        <w:div w:id="344750979">
          <w:marLeft w:val="-225"/>
          <w:marRight w:val="-225"/>
          <w:marTop w:val="0"/>
          <w:marBottom w:val="0"/>
          <w:divBdr>
            <w:top w:val="none" w:sz="0" w:space="0" w:color="auto"/>
            <w:left w:val="none" w:sz="0" w:space="0" w:color="auto"/>
            <w:bottom w:val="none" w:sz="0" w:space="0" w:color="auto"/>
            <w:right w:val="none" w:sz="0" w:space="0" w:color="auto"/>
          </w:divBdr>
          <w:divsChild>
            <w:div w:id="475102067">
              <w:marLeft w:val="0"/>
              <w:marRight w:val="0"/>
              <w:marTop w:val="0"/>
              <w:marBottom w:val="0"/>
              <w:divBdr>
                <w:top w:val="none" w:sz="0" w:space="0" w:color="auto"/>
                <w:left w:val="none" w:sz="0" w:space="0" w:color="auto"/>
                <w:bottom w:val="none" w:sz="0" w:space="0" w:color="auto"/>
                <w:right w:val="none" w:sz="0" w:space="0" w:color="auto"/>
              </w:divBdr>
              <w:divsChild>
                <w:div w:id="565724766">
                  <w:marLeft w:val="-225"/>
                  <w:marRight w:val="-225"/>
                  <w:marTop w:val="0"/>
                  <w:marBottom w:val="0"/>
                  <w:divBdr>
                    <w:top w:val="none" w:sz="0" w:space="0" w:color="auto"/>
                    <w:left w:val="none" w:sz="0" w:space="0" w:color="auto"/>
                    <w:bottom w:val="none" w:sz="0" w:space="0" w:color="auto"/>
                    <w:right w:val="none" w:sz="0" w:space="0" w:color="auto"/>
                  </w:divBdr>
                  <w:divsChild>
                    <w:div w:id="213228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503855">
          <w:marLeft w:val="-225"/>
          <w:marRight w:val="-225"/>
          <w:marTop w:val="0"/>
          <w:marBottom w:val="0"/>
          <w:divBdr>
            <w:top w:val="none" w:sz="0" w:space="0" w:color="auto"/>
            <w:left w:val="none" w:sz="0" w:space="0" w:color="auto"/>
            <w:bottom w:val="none" w:sz="0" w:space="0" w:color="auto"/>
            <w:right w:val="none" w:sz="0" w:space="0" w:color="auto"/>
          </w:divBdr>
          <w:divsChild>
            <w:div w:id="1636645462">
              <w:marLeft w:val="0"/>
              <w:marRight w:val="0"/>
              <w:marTop w:val="0"/>
              <w:marBottom w:val="0"/>
              <w:divBdr>
                <w:top w:val="none" w:sz="0" w:space="0" w:color="auto"/>
                <w:left w:val="none" w:sz="0" w:space="0" w:color="auto"/>
                <w:bottom w:val="none" w:sz="0" w:space="0" w:color="auto"/>
                <w:right w:val="none" w:sz="0" w:space="0" w:color="auto"/>
              </w:divBdr>
              <w:divsChild>
                <w:div w:id="1335037055">
                  <w:marLeft w:val="0"/>
                  <w:marRight w:val="0"/>
                  <w:marTop w:val="0"/>
                  <w:marBottom w:val="0"/>
                  <w:divBdr>
                    <w:top w:val="none" w:sz="0" w:space="0" w:color="auto"/>
                    <w:left w:val="none" w:sz="0" w:space="0" w:color="auto"/>
                    <w:bottom w:val="none" w:sz="0" w:space="0" w:color="auto"/>
                    <w:right w:val="none" w:sz="0" w:space="0" w:color="auto"/>
                  </w:divBdr>
                  <w:divsChild>
                    <w:div w:id="183869166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7282965">
              <w:marLeft w:val="1463"/>
              <w:marRight w:val="0"/>
              <w:marTop w:val="0"/>
              <w:marBottom w:val="0"/>
              <w:divBdr>
                <w:top w:val="none" w:sz="0" w:space="0" w:color="auto"/>
                <w:left w:val="none" w:sz="0" w:space="0" w:color="auto"/>
                <w:bottom w:val="none" w:sz="0" w:space="0" w:color="auto"/>
                <w:right w:val="none" w:sz="0" w:space="0" w:color="auto"/>
              </w:divBdr>
              <w:divsChild>
                <w:div w:id="3937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0289">
          <w:marLeft w:val="-225"/>
          <w:marRight w:val="-225"/>
          <w:marTop w:val="0"/>
          <w:marBottom w:val="0"/>
          <w:divBdr>
            <w:top w:val="none" w:sz="0" w:space="0" w:color="auto"/>
            <w:left w:val="none" w:sz="0" w:space="0" w:color="auto"/>
            <w:bottom w:val="none" w:sz="0" w:space="0" w:color="auto"/>
            <w:right w:val="none" w:sz="0" w:space="0" w:color="auto"/>
          </w:divBdr>
          <w:divsChild>
            <w:div w:id="2122187707">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651403309">
      <w:bodyDiv w:val="1"/>
      <w:marLeft w:val="0"/>
      <w:marRight w:val="0"/>
      <w:marTop w:val="0"/>
      <w:marBottom w:val="0"/>
      <w:divBdr>
        <w:top w:val="none" w:sz="0" w:space="0" w:color="auto"/>
        <w:left w:val="none" w:sz="0" w:space="0" w:color="auto"/>
        <w:bottom w:val="none" w:sz="0" w:space="0" w:color="auto"/>
        <w:right w:val="none" w:sz="0" w:space="0" w:color="auto"/>
      </w:divBdr>
    </w:div>
    <w:div w:id="1652051615">
      <w:bodyDiv w:val="1"/>
      <w:marLeft w:val="0"/>
      <w:marRight w:val="0"/>
      <w:marTop w:val="0"/>
      <w:marBottom w:val="0"/>
      <w:divBdr>
        <w:top w:val="none" w:sz="0" w:space="0" w:color="auto"/>
        <w:left w:val="none" w:sz="0" w:space="0" w:color="auto"/>
        <w:bottom w:val="none" w:sz="0" w:space="0" w:color="auto"/>
        <w:right w:val="none" w:sz="0" w:space="0" w:color="auto"/>
      </w:divBdr>
      <w:divsChild>
        <w:div w:id="2033535599">
          <w:marLeft w:val="0"/>
          <w:marRight w:val="0"/>
          <w:marTop w:val="0"/>
          <w:marBottom w:val="480"/>
          <w:divBdr>
            <w:top w:val="none" w:sz="0" w:space="0" w:color="auto"/>
            <w:left w:val="none" w:sz="0" w:space="0" w:color="auto"/>
            <w:bottom w:val="none" w:sz="0" w:space="0" w:color="auto"/>
            <w:right w:val="none" w:sz="0" w:space="0" w:color="auto"/>
          </w:divBdr>
        </w:div>
        <w:div w:id="588588601">
          <w:marLeft w:val="0"/>
          <w:marRight w:val="0"/>
          <w:marTop w:val="0"/>
          <w:marBottom w:val="0"/>
          <w:divBdr>
            <w:top w:val="none" w:sz="0" w:space="0" w:color="auto"/>
            <w:left w:val="none" w:sz="0" w:space="0" w:color="auto"/>
            <w:bottom w:val="none" w:sz="0" w:space="0" w:color="auto"/>
            <w:right w:val="none" w:sz="0" w:space="0" w:color="auto"/>
          </w:divBdr>
        </w:div>
      </w:divsChild>
    </w:div>
    <w:div w:id="1654484639">
      <w:bodyDiv w:val="1"/>
      <w:marLeft w:val="0"/>
      <w:marRight w:val="0"/>
      <w:marTop w:val="0"/>
      <w:marBottom w:val="0"/>
      <w:divBdr>
        <w:top w:val="none" w:sz="0" w:space="0" w:color="auto"/>
        <w:left w:val="none" w:sz="0" w:space="0" w:color="auto"/>
        <w:bottom w:val="none" w:sz="0" w:space="0" w:color="auto"/>
        <w:right w:val="none" w:sz="0" w:space="0" w:color="auto"/>
      </w:divBdr>
      <w:divsChild>
        <w:div w:id="1086416923">
          <w:marLeft w:val="0"/>
          <w:marRight w:val="0"/>
          <w:marTop w:val="0"/>
          <w:marBottom w:val="0"/>
          <w:divBdr>
            <w:top w:val="none" w:sz="0" w:space="0" w:color="auto"/>
            <w:left w:val="none" w:sz="0" w:space="0" w:color="auto"/>
            <w:bottom w:val="none" w:sz="0" w:space="0" w:color="auto"/>
            <w:right w:val="none" w:sz="0" w:space="0" w:color="auto"/>
          </w:divBdr>
          <w:divsChild>
            <w:div w:id="985474306">
              <w:marLeft w:val="-225"/>
              <w:marRight w:val="-225"/>
              <w:marTop w:val="0"/>
              <w:marBottom w:val="0"/>
              <w:divBdr>
                <w:top w:val="none" w:sz="0" w:space="0" w:color="auto"/>
                <w:left w:val="none" w:sz="0" w:space="0" w:color="auto"/>
                <w:bottom w:val="none" w:sz="0" w:space="0" w:color="auto"/>
                <w:right w:val="none" w:sz="0" w:space="0" w:color="auto"/>
              </w:divBdr>
              <w:divsChild>
                <w:div w:id="805897351">
                  <w:marLeft w:val="0"/>
                  <w:marRight w:val="0"/>
                  <w:marTop w:val="0"/>
                  <w:marBottom w:val="0"/>
                  <w:divBdr>
                    <w:top w:val="none" w:sz="0" w:space="0" w:color="auto"/>
                    <w:left w:val="none" w:sz="0" w:space="0" w:color="auto"/>
                    <w:bottom w:val="none" w:sz="0" w:space="0" w:color="auto"/>
                    <w:right w:val="none" w:sz="0" w:space="0" w:color="auto"/>
                  </w:divBdr>
                  <w:divsChild>
                    <w:div w:id="1667630779">
                      <w:marLeft w:val="-225"/>
                      <w:marRight w:val="-225"/>
                      <w:marTop w:val="0"/>
                      <w:marBottom w:val="0"/>
                      <w:divBdr>
                        <w:top w:val="none" w:sz="0" w:space="0" w:color="auto"/>
                        <w:left w:val="none" w:sz="0" w:space="0" w:color="auto"/>
                        <w:bottom w:val="none" w:sz="0" w:space="0" w:color="auto"/>
                        <w:right w:val="none" w:sz="0" w:space="0" w:color="auto"/>
                      </w:divBdr>
                      <w:divsChild>
                        <w:div w:id="87157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490970">
              <w:marLeft w:val="-225"/>
              <w:marRight w:val="-225"/>
              <w:marTop w:val="0"/>
              <w:marBottom w:val="0"/>
              <w:divBdr>
                <w:top w:val="none" w:sz="0" w:space="0" w:color="auto"/>
                <w:left w:val="none" w:sz="0" w:space="0" w:color="auto"/>
                <w:bottom w:val="none" w:sz="0" w:space="0" w:color="auto"/>
                <w:right w:val="none" w:sz="0" w:space="0" w:color="auto"/>
              </w:divBdr>
              <w:divsChild>
                <w:div w:id="605582748">
                  <w:marLeft w:val="0"/>
                  <w:marRight w:val="0"/>
                  <w:marTop w:val="0"/>
                  <w:marBottom w:val="0"/>
                  <w:divBdr>
                    <w:top w:val="none" w:sz="0" w:space="0" w:color="auto"/>
                    <w:left w:val="none" w:sz="0" w:space="0" w:color="auto"/>
                    <w:bottom w:val="none" w:sz="0" w:space="0" w:color="auto"/>
                    <w:right w:val="none" w:sz="0" w:space="0" w:color="auto"/>
                  </w:divBdr>
                  <w:divsChild>
                    <w:div w:id="486938206">
                      <w:marLeft w:val="0"/>
                      <w:marRight w:val="0"/>
                      <w:marTop w:val="0"/>
                      <w:marBottom w:val="0"/>
                      <w:divBdr>
                        <w:top w:val="none" w:sz="0" w:space="0" w:color="auto"/>
                        <w:left w:val="none" w:sz="0" w:space="0" w:color="auto"/>
                        <w:bottom w:val="none" w:sz="0" w:space="0" w:color="auto"/>
                        <w:right w:val="none" w:sz="0" w:space="0" w:color="auto"/>
                      </w:divBdr>
                      <w:divsChild>
                        <w:div w:id="145556061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8672920">
                  <w:marLeft w:val="0"/>
                  <w:marRight w:val="0"/>
                  <w:marTop w:val="0"/>
                  <w:marBottom w:val="0"/>
                  <w:divBdr>
                    <w:top w:val="none" w:sz="0" w:space="0" w:color="auto"/>
                    <w:left w:val="none" w:sz="0" w:space="0" w:color="auto"/>
                    <w:bottom w:val="none" w:sz="0" w:space="0" w:color="auto"/>
                    <w:right w:val="none" w:sz="0" w:space="0" w:color="auto"/>
                  </w:divBdr>
                  <w:divsChild>
                    <w:div w:id="390274070">
                      <w:marLeft w:val="0"/>
                      <w:marRight w:val="0"/>
                      <w:marTop w:val="0"/>
                      <w:marBottom w:val="0"/>
                      <w:divBdr>
                        <w:top w:val="none" w:sz="0" w:space="0" w:color="auto"/>
                        <w:left w:val="none" w:sz="0" w:space="0" w:color="auto"/>
                        <w:bottom w:val="none" w:sz="0" w:space="0" w:color="auto"/>
                        <w:right w:val="none" w:sz="0" w:space="0" w:color="auto"/>
                      </w:divBdr>
                      <w:divsChild>
                        <w:div w:id="204748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563566">
          <w:marLeft w:val="0"/>
          <w:marRight w:val="0"/>
          <w:marTop w:val="0"/>
          <w:marBottom w:val="0"/>
          <w:divBdr>
            <w:top w:val="none" w:sz="0" w:space="0" w:color="auto"/>
            <w:left w:val="none" w:sz="0" w:space="0" w:color="auto"/>
            <w:bottom w:val="none" w:sz="0" w:space="0" w:color="auto"/>
            <w:right w:val="none" w:sz="0" w:space="0" w:color="auto"/>
          </w:divBdr>
          <w:divsChild>
            <w:div w:id="1490361898">
              <w:marLeft w:val="-225"/>
              <w:marRight w:val="-225"/>
              <w:marTop w:val="0"/>
              <w:marBottom w:val="0"/>
              <w:divBdr>
                <w:top w:val="none" w:sz="0" w:space="0" w:color="auto"/>
                <w:left w:val="none" w:sz="0" w:space="0" w:color="auto"/>
                <w:bottom w:val="none" w:sz="0" w:space="0" w:color="auto"/>
                <w:right w:val="none" w:sz="0" w:space="0" w:color="auto"/>
              </w:divBdr>
              <w:divsChild>
                <w:div w:id="1985115647">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177555">
      <w:bodyDiv w:val="1"/>
      <w:marLeft w:val="0"/>
      <w:marRight w:val="0"/>
      <w:marTop w:val="0"/>
      <w:marBottom w:val="0"/>
      <w:divBdr>
        <w:top w:val="none" w:sz="0" w:space="0" w:color="auto"/>
        <w:left w:val="none" w:sz="0" w:space="0" w:color="auto"/>
        <w:bottom w:val="none" w:sz="0" w:space="0" w:color="auto"/>
        <w:right w:val="none" w:sz="0" w:space="0" w:color="auto"/>
      </w:divBdr>
      <w:divsChild>
        <w:div w:id="374811993">
          <w:marLeft w:val="0"/>
          <w:marRight w:val="0"/>
          <w:marTop w:val="0"/>
          <w:marBottom w:val="300"/>
          <w:divBdr>
            <w:top w:val="none" w:sz="0" w:space="0" w:color="auto"/>
            <w:left w:val="none" w:sz="0" w:space="0" w:color="auto"/>
            <w:bottom w:val="none" w:sz="0" w:space="0" w:color="auto"/>
            <w:right w:val="none" w:sz="0" w:space="0" w:color="auto"/>
          </w:divBdr>
        </w:div>
        <w:div w:id="783227368">
          <w:marLeft w:val="15"/>
          <w:marRight w:val="225"/>
          <w:marTop w:val="0"/>
          <w:marBottom w:val="105"/>
          <w:divBdr>
            <w:top w:val="none" w:sz="0" w:space="0" w:color="auto"/>
            <w:left w:val="none" w:sz="0" w:space="0" w:color="auto"/>
            <w:bottom w:val="none" w:sz="0" w:space="0" w:color="auto"/>
            <w:right w:val="none" w:sz="0" w:space="0" w:color="auto"/>
          </w:divBdr>
          <w:divsChild>
            <w:div w:id="9704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568171">
      <w:bodyDiv w:val="1"/>
      <w:marLeft w:val="0"/>
      <w:marRight w:val="0"/>
      <w:marTop w:val="0"/>
      <w:marBottom w:val="0"/>
      <w:divBdr>
        <w:top w:val="none" w:sz="0" w:space="0" w:color="auto"/>
        <w:left w:val="none" w:sz="0" w:space="0" w:color="auto"/>
        <w:bottom w:val="none" w:sz="0" w:space="0" w:color="auto"/>
        <w:right w:val="none" w:sz="0" w:space="0" w:color="auto"/>
      </w:divBdr>
      <w:divsChild>
        <w:div w:id="1055935812">
          <w:marLeft w:val="0"/>
          <w:marRight w:val="0"/>
          <w:marTop w:val="0"/>
          <w:marBottom w:val="240"/>
          <w:divBdr>
            <w:top w:val="none" w:sz="0" w:space="0" w:color="auto"/>
            <w:left w:val="none" w:sz="0" w:space="0" w:color="auto"/>
            <w:bottom w:val="none" w:sz="0" w:space="0" w:color="auto"/>
            <w:right w:val="none" w:sz="0" w:space="0" w:color="auto"/>
          </w:divBdr>
          <w:divsChild>
            <w:div w:id="431972904">
              <w:marLeft w:val="0"/>
              <w:marRight w:val="0"/>
              <w:marTop w:val="45"/>
              <w:marBottom w:val="0"/>
              <w:divBdr>
                <w:top w:val="none" w:sz="0" w:space="0" w:color="auto"/>
                <w:left w:val="none" w:sz="0" w:space="0" w:color="auto"/>
                <w:bottom w:val="none" w:sz="0" w:space="0" w:color="auto"/>
                <w:right w:val="none" w:sz="0" w:space="0" w:color="auto"/>
              </w:divBdr>
            </w:div>
          </w:divsChild>
        </w:div>
        <w:div w:id="1671253693">
          <w:marLeft w:val="0"/>
          <w:marRight w:val="330"/>
          <w:marTop w:val="0"/>
          <w:marBottom w:val="300"/>
          <w:divBdr>
            <w:top w:val="single" w:sz="6" w:space="0" w:color="999999"/>
            <w:left w:val="single" w:sz="6" w:space="0" w:color="999999"/>
            <w:bottom w:val="single" w:sz="6" w:space="0" w:color="999999"/>
            <w:right w:val="single" w:sz="6" w:space="0" w:color="999999"/>
          </w:divBdr>
          <w:divsChild>
            <w:div w:id="917787488">
              <w:marLeft w:val="0"/>
              <w:marRight w:val="0"/>
              <w:marTop w:val="0"/>
              <w:marBottom w:val="0"/>
              <w:divBdr>
                <w:top w:val="single" w:sz="6" w:space="0" w:color="999999"/>
                <w:left w:val="single" w:sz="6" w:space="0" w:color="999999"/>
                <w:bottom w:val="single" w:sz="6" w:space="0" w:color="999999"/>
                <w:right w:val="single" w:sz="6" w:space="0" w:color="999999"/>
              </w:divBdr>
            </w:div>
            <w:div w:id="723262195">
              <w:marLeft w:val="0"/>
              <w:marRight w:val="0"/>
              <w:marTop w:val="0"/>
              <w:marBottom w:val="0"/>
              <w:divBdr>
                <w:top w:val="single" w:sz="6" w:space="0" w:color="999999"/>
                <w:left w:val="single" w:sz="6" w:space="0" w:color="999999"/>
                <w:bottom w:val="single" w:sz="6" w:space="0" w:color="999999"/>
                <w:right w:val="single" w:sz="6" w:space="0" w:color="999999"/>
              </w:divBdr>
            </w:div>
            <w:div w:id="1767073127">
              <w:marLeft w:val="0"/>
              <w:marRight w:val="0"/>
              <w:marTop w:val="0"/>
              <w:marBottom w:val="0"/>
              <w:divBdr>
                <w:top w:val="single" w:sz="6" w:space="0" w:color="999999"/>
                <w:left w:val="single" w:sz="6" w:space="0" w:color="999999"/>
                <w:bottom w:val="single" w:sz="6" w:space="0" w:color="999999"/>
                <w:right w:val="single" w:sz="6" w:space="0" w:color="999999"/>
              </w:divBdr>
            </w:div>
            <w:div w:id="1021862820">
              <w:marLeft w:val="0"/>
              <w:marRight w:val="0"/>
              <w:marTop w:val="0"/>
              <w:marBottom w:val="0"/>
              <w:divBdr>
                <w:top w:val="single" w:sz="6" w:space="0" w:color="999999"/>
                <w:left w:val="single" w:sz="6" w:space="0" w:color="999999"/>
                <w:bottom w:val="single" w:sz="6" w:space="0" w:color="999999"/>
                <w:right w:val="single" w:sz="6" w:space="0" w:color="999999"/>
              </w:divBdr>
            </w:div>
            <w:div w:id="494999017">
              <w:marLeft w:val="0"/>
              <w:marRight w:val="0"/>
              <w:marTop w:val="0"/>
              <w:marBottom w:val="0"/>
              <w:divBdr>
                <w:top w:val="single" w:sz="6" w:space="0" w:color="999999"/>
                <w:left w:val="single" w:sz="6" w:space="0" w:color="999999"/>
                <w:bottom w:val="single" w:sz="6" w:space="0" w:color="999999"/>
                <w:right w:val="single" w:sz="6" w:space="0" w:color="999999"/>
              </w:divBdr>
            </w:div>
            <w:div w:id="651452336">
              <w:marLeft w:val="0"/>
              <w:marRight w:val="0"/>
              <w:marTop w:val="0"/>
              <w:marBottom w:val="0"/>
              <w:divBdr>
                <w:top w:val="single" w:sz="6" w:space="0" w:color="999999"/>
                <w:left w:val="single" w:sz="6" w:space="0" w:color="999999"/>
                <w:bottom w:val="single" w:sz="6" w:space="0" w:color="999999"/>
                <w:right w:val="single" w:sz="6" w:space="0" w:color="999999"/>
              </w:divBdr>
            </w:div>
            <w:div w:id="12270265">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425960089">
          <w:marLeft w:val="0"/>
          <w:marRight w:val="0"/>
          <w:marTop w:val="0"/>
          <w:marBottom w:val="0"/>
          <w:divBdr>
            <w:top w:val="none" w:sz="0" w:space="0" w:color="auto"/>
            <w:left w:val="none" w:sz="0" w:space="0" w:color="auto"/>
            <w:bottom w:val="none" w:sz="0" w:space="0" w:color="auto"/>
            <w:right w:val="none" w:sz="0" w:space="0" w:color="auto"/>
          </w:divBdr>
          <w:divsChild>
            <w:div w:id="1593932517">
              <w:marLeft w:val="0"/>
              <w:marRight w:val="0"/>
              <w:marTop w:val="0"/>
              <w:marBottom w:val="0"/>
              <w:divBdr>
                <w:top w:val="none" w:sz="0" w:space="0" w:color="auto"/>
                <w:left w:val="none" w:sz="0" w:space="0" w:color="auto"/>
                <w:bottom w:val="none" w:sz="0" w:space="0" w:color="auto"/>
                <w:right w:val="none" w:sz="0" w:space="0" w:color="auto"/>
              </w:divBdr>
              <w:divsChild>
                <w:div w:id="889919781">
                  <w:marLeft w:val="0"/>
                  <w:marRight w:val="0"/>
                  <w:marTop w:val="0"/>
                  <w:marBottom w:val="0"/>
                  <w:divBdr>
                    <w:top w:val="none" w:sz="0" w:space="0" w:color="auto"/>
                    <w:left w:val="none" w:sz="0" w:space="0" w:color="auto"/>
                    <w:bottom w:val="none" w:sz="0" w:space="0" w:color="auto"/>
                    <w:right w:val="none" w:sz="0" w:space="0" w:color="auto"/>
                  </w:divBdr>
                </w:div>
                <w:div w:id="796069635">
                  <w:marLeft w:val="0"/>
                  <w:marRight w:val="0"/>
                  <w:marTop w:val="0"/>
                  <w:marBottom w:val="0"/>
                  <w:divBdr>
                    <w:top w:val="none" w:sz="0" w:space="0" w:color="auto"/>
                    <w:left w:val="none" w:sz="0" w:space="0" w:color="auto"/>
                    <w:bottom w:val="none" w:sz="0" w:space="0" w:color="auto"/>
                    <w:right w:val="none" w:sz="0" w:space="0" w:color="auto"/>
                  </w:divBdr>
                </w:div>
                <w:div w:id="2123763573">
                  <w:marLeft w:val="0"/>
                  <w:marRight w:val="0"/>
                  <w:marTop w:val="0"/>
                  <w:marBottom w:val="0"/>
                  <w:divBdr>
                    <w:top w:val="none" w:sz="0" w:space="0" w:color="auto"/>
                    <w:left w:val="none" w:sz="0" w:space="0" w:color="auto"/>
                    <w:bottom w:val="none" w:sz="0" w:space="0" w:color="auto"/>
                    <w:right w:val="none" w:sz="0" w:space="0" w:color="auto"/>
                  </w:divBdr>
                </w:div>
                <w:div w:id="106900350">
                  <w:marLeft w:val="0"/>
                  <w:marRight w:val="0"/>
                  <w:marTop w:val="0"/>
                  <w:marBottom w:val="0"/>
                  <w:divBdr>
                    <w:top w:val="none" w:sz="0" w:space="0" w:color="auto"/>
                    <w:left w:val="none" w:sz="0" w:space="0" w:color="auto"/>
                    <w:bottom w:val="none" w:sz="0" w:space="0" w:color="auto"/>
                    <w:right w:val="none" w:sz="0" w:space="0" w:color="auto"/>
                  </w:divBdr>
                </w:div>
                <w:div w:id="276984584">
                  <w:marLeft w:val="0"/>
                  <w:marRight w:val="0"/>
                  <w:marTop w:val="0"/>
                  <w:marBottom w:val="0"/>
                  <w:divBdr>
                    <w:top w:val="none" w:sz="0" w:space="0" w:color="auto"/>
                    <w:left w:val="none" w:sz="0" w:space="0" w:color="auto"/>
                    <w:bottom w:val="none" w:sz="0" w:space="0" w:color="auto"/>
                    <w:right w:val="none" w:sz="0" w:space="0" w:color="auto"/>
                  </w:divBdr>
                </w:div>
                <w:div w:id="349990569">
                  <w:marLeft w:val="0"/>
                  <w:marRight w:val="0"/>
                  <w:marTop w:val="0"/>
                  <w:marBottom w:val="0"/>
                  <w:divBdr>
                    <w:top w:val="none" w:sz="0" w:space="0" w:color="auto"/>
                    <w:left w:val="none" w:sz="0" w:space="0" w:color="auto"/>
                    <w:bottom w:val="none" w:sz="0" w:space="0" w:color="auto"/>
                    <w:right w:val="none" w:sz="0" w:space="0" w:color="auto"/>
                  </w:divBdr>
                </w:div>
                <w:div w:id="1575897782">
                  <w:marLeft w:val="0"/>
                  <w:marRight w:val="0"/>
                  <w:marTop w:val="0"/>
                  <w:marBottom w:val="0"/>
                  <w:divBdr>
                    <w:top w:val="none" w:sz="0" w:space="0" w:color="auto"/>
                    <w:left w:val="none" w:sz="0" w:space="0" w:color="auto"/>
                    <w:bottom w:val="none" w:sz="0" w:space="0" w:color="auto"/>
                    <w:right w:val="none" w:sz="0" w:space="0" w:color="auto"/>
                  </w:divBdr>
                  <w:divsChild>
                    <w:div w:id="1266619799">
                      <w:marLeft w:val="-1500"/>
                      <w:marRight w:val="240"/>
                      <w:marTop w:val="0"/>
                      <w:marBottom w:val="240"/>
                      <w:divBdr>
                        <w:top w:val="none" w:sz="0" w:space="0" w:color="auto"/>
                        <w:left w:val="none" w:sz="0" w:space="0" w:color="auto"/>
                        <w:bottom w:val="none" w:sz="0" w:space="0" w:color="auto"/>
                        <w:right w:val="none" w:sz="0" w:space="0" w:color="auto"/>
                      </w:divBdr>
                      <w:divsChild>
                        <w:div w:id="1442450631">
                          <w:marLeft w:val="0"/>
                          <w:marRight w:val="0"/>
                          <w:marTop w:val="0"/>
                          <w:marBottom w:val="0"/>
                          <w:divBdr>
                            <w:top w:val="none" w:sz="0" w:space="0" w:color="auto"/>
                            <w:left w:val="none" w:sz="0" w:space="0" w:color="auto"/>
                            <w:bottom w:val="none" w:sz="0" w:space="0" w:color="auto"/>
                            <w:right w:val="none" w:sz="0" w:space="0" w:color="auto"/>
                          </w:divBdr>
                          <w:divsChild>
                            <w:div w:id="181209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503636">
                  <w:marLeft w:val="0"/>
                  <w:marRight w:val="0"/>
                  <w:marTop w:val="0"/>
                  <w:marBottom w:val="0"/>
                  <w:divBdr>
                    <w:top w:val="none" w:sz="0" w:space="0" w:color="auto"/>
                    <w:left w:val="none" w:sz="0" w:space="0" w:color="auto"/>
                    <w:bottom w:val="none" w:sz="0" w:space="0" w:color="auto"/>
                    <w:right w:val="none" w:sz="0" w:space="0" w:color="auto"/>
                  </w:divBdr>
                </w:div>
                <w:div w:id="186719009">
                  <w:marLeft w:val="0"/>
                  <w:marRight w:val="0"/>
                  <w:marTop w:val="0"/>
                  <w:marBottom w:val="0"/>
                  <w:divBdr>
                    <w:top w:val="none" w:sz="0" w:space="0" w:color="auto"/>
                    <w:left w:val="none" w:sz="0" w:space="0" w:color="auto"/>
                    <w:bottom w:val="none" w:sz="0" w:space="0" w:color="auto"/>
                    <w:right w:val="none" w:sz="0" w:space="0" w:color="auto"/>
                  </w:divBdr>
                </w:div>
                <w:div w:id="1580139911">
                  <w:marLeft w:val="0"/>
                  <w:marRight w:val="0"/>
                  <w:marTop w:val="0"/>
                  <w:marBottom w:val="0"/>
                  <w:divBdr>
                    <w:top w:val="none" w:sz="0" w:space="0" w:color="auto"/>
                    <w:left w:val="none" w:sz="0" w:space="0" w:color="auto"/>
                    <w:bottom w:val="none" w:sz="0" w:space="0" w:color="auto"/>
                    <w:right w:val="none" w:sz="0" w:space="0" w:color="auto"/>
                  </w:divBdr>
                </w:div>
                <w:div w:id="388043127">
                  <w:marLeft w:val="0"/>
                  <w:marRight w:val="0"/>
                  <w:marTop w:val="0"/>
                  <w:marBottom w:val="0"/>
                  <w:divBdr>
                    <w:top w:val="none" w:sz="0" w:space="0" w:color="auto"/>
                    <w:left w:val="none" w:sz="0" w:space="0" w:color="auto"/>
                    <w:bottom w:val="none" w:sz="0" w:space="0" w:color="auto"/>
                    <w:right w:val="none" w:sz="0" w:space="0" w:color="auto"/>
                  </w:divBdr>
                </w:div>
                <w:div w:id="341248174">
                  <w:marLeft w:val="0"/>
                  <w:marRight w:val="0"/>
                  <w:marTop w:val="0"/>
                  <w:marBottom w:val="0"/>
                  <w:divBdr>
                    <w:top w:val="none" w:sz="0" w:space="0" w:color="auto"/>
                    <w:left w:val="none" w:sz="0" w:space="0" w:color="auto"/>
                    <w:bottom w:val="none" w:sz="0" w:space="0" w:color="auto"/>
                    <w:right w:val="none" w:sz="0" w:space="0" w:color="auto"/>
                  </w:divBdr>
                </w:div>
                <w:div w:id="1251307755">
                  <w:marLeft w:val="0"/>
                  <w:marRight w:val="0"/>
                  <w:marTop w:val="0"/>
                  <w:marBottom w:val="0"/>
                  <w:divBdr>
                    <w:top w:val="none" w:sz="0" w:space="0" w:color="auto"/>
                    <w:left w:val="none" w:sz="0" w:space="0" w:color="auto"/>
                    <w:bottom w:val="none" w:sz="0" w:space="0" w:color="auto"/>
                    <w:right w:val="none" w:sz="0" w:space="0" w:color="auto"/>
                  </w:divBdr>
                  <w:divsChild>
                    <w:div w:id="677926089">
                      <w:marLeft w:val="-1500"/>
                      <w:marRight w:val="240"/>
                      <w:marTop w:val="0"/>
                      <w:marBottom w:val="240"/>
                      <w:divBdr>
                        <w:top w:val="none" w:sz="0" w:space="0" w:color="auto"/>
                        <w:left w:val="none" w:sz="0" w:space="0" w:color="auto"/>
                        <w:bottom w:val="none" w:sz="0" w:space="0" w:color="auto"/>
                        <w:right w:val="none" w:sz="0" w:space="0" w:color="auto"/>
                      </w:divBdr>
                      <w:divsChild>
                        <w:div w:id="1515460330">
                          <w:marLeft w:val="0"/>
                          <w:marRight w:val="0"/>
                          <w:marTop w:val="0"/>
                          <w:marBottom w:val="0"/>
                          <w:divBdr>
                            <w:top w:val="none" w:sz="0" w:space="0" w:color="auto"/>
                            <w:left w:val="none" w:sz="0" w:space="0" w:color="auto"/>
                            <w:bottom w:val="none" w:sz="0" w:space="0" w:color="auto"/>
                            <w:right w:val="none" w:sz="0" w:space="0" w:color="auto"/>
                          </w:divBdr>
                          <w:divsChild>
                            <w:div w:id="11633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218652">
                  <w:marLeft w:val="0"/>
                  <w:marRight w:val="0"/>
                  <w:marTop w:val="0"/>
                  <w:marBottom w:val="0"/>
                  <w:divBdr>
                    <w:top w:val="none" w:sz="0" w:space="0" w:color="auto"/>
                    <w:left w:val="none" w:sz="0" w:space="0" w:color="auto"/>
                    <w:bottom w:val="none" w:sz="0" w:space="0" w:color="auto"/>
                    <w:right w:val="none" w:sz="0" w:space="0" w:color="auto"/>
                  </w:divBdr>
                </w:div>
                <w:div w:id="497156399">
                  <w:marLeft w:val="0"/>
                  <w:marRight w:val="0"/>
                  <w:marTop w:val="0"/>
                  <w:marBottom w:val="0"/>
                  <w:divBdr>
                    <w:top w:val="none" w:sz="0" w:space="0" w:color="auto"/>
                    <w:left w:val="none" w:sz="0" w:space="0" w:color="auto"/>
                    <w:bottom w:val="none" w:sz="0" w:space="0" w:color="auto"/>
                    <w:right w:val="none" w:sz="0" w:space="0" w:color="auto"/>
                  </w:divBdr>
                </w:div>
                <w:div w:id="1777939377">
                  <w:marLeft w:val="0"/>
                  <w:marRight w:val="0"/>
                  <w:marTop w:val="0"/>
                  <w:marBottom w:val="0"/>
                  <w:divBdr>
                    <w:top w:val="none" w:sz="0" w:space="0" w:color="auto"/>
                    <w:left w:val="none" w:sz="0" w:space="0" w:color="auto"/>
                    <w:bottom w:val="none" w:sz="0" w:space="0" w:color="auto"/>
                    <w:right w:val="none" w:sz="0" w:space="0" w:color="auto"/>
                  </w:divBdr>
                </w:div>
                <w:div w:id="412355938">
                  <w:marLeft w:val="0"/>
                  <w:marRight w:val="0"/>
                  <w:marTop w:val="0"/>
                  <w:marBottom w:val="0"/>
                  <w:divBdr>
                    <w:top w:val="none" w:sz="0" w:space="0" w:color="auto"/>
                    <w:left w:val="none" w:sz="0" w:space="0" w:color="auto"/>
                    <w:bottom w:val="none" w:sz="0" w:space="0" w:color="auto"/>
                    <w:right w:val="none" w:sz="0" w:space="0" w:color="auto"/>
                  </w:divBdr>
                </w:div>
                <w:div w:id="1640190839">
                  <w:marLeft w:val="0"/>
                  <w:marRight w:val="0"/>
                  <w:marTop w:val="0"/>
                  <w:marBottom w:val="0"/>
                  <w:divBdr>
                    <w:top w:val="none" w:sz="0" w:space="0" w:color="auto"/>
                    <w:left w:val="none" w:sz="0" w:space="0" w:color="auto"/>
                    <w:bottom w:val="none" w:sz="0" w:space="0" w:color="auto"/>
                    <w:right w:val="none" w:sz="0" w:space="0" w:color="auto"/>
                  </w:divBdr>
                </w:div>
                <w:div w:id="1767385305">
                  <w:marLeft w:val="0"/>
                  <w:marRight w:val="0"/>
                  <w:marTop w:val="0"/>
                  <w:marBottom w:val="0"/>
                  <w:divBdr>
                    <w:top w:val="none" w:sz="0" w:space="0" w:color="auto"/>
                    <w:left w:val="none" w:sz="0" w:space="0" w:color="auto"/>
                    <w:bottom w:val="none" w:sz="0" w:space="0" w:color="auto"/>
                    <w:right w:val="none" w:sz="0" w:space="0" w:color="auto"/>
                  </w:divBdr>
                  <w:divsChild>
                    <w:div w:id="1432428382">
                      <w:marLeft w:val="-1500"/>
                      <w:marRight w:val="240"/>
                      <w:marTop w:val="0"/>
                      <w:marBottom w:val="240"/>
                      <w:divBdr>
                        <w:top w:val="none" w:sz="0" w:space="0" w:color="auto"/>
                        <w:left w:val="none" w:sz="0" w:space="0" w:color="auto"/>
                        <w:bottom w:val="none" w:sz="0" w:space="0" w:color="auto"/>
                        <w:right w:val="none" w:sz="0" w:space="0" w:color="auto"/>
                      </w:divBdr>
                      <w:divsChild>
                        <w:div w:id="880170509">
                          <w:marLeft w:val="0"/>
                          <w:marRight w:val="0"/>
                          <w:marTop w:val="0"/>
                          <w:marBottom w:val="0"/>
                          <w:divBdr>
                            <w:top w:val="none" w:sz="0" w:space="0" w:color="auto"/>
                            <w:left w:val="none" w:sz="0" w:space="0" w:color="auto"/>
                            <w:bottom w:val="none" w:sz="0" w:space="0" w:color="auto"/>
                            <w:right w:val="none" w:sz="0" w:space="0" w:color="auto"/>
                          </w:divBdr>
                          <w:divsChild>
                            <w:div w:id="77857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700745">
                  <w:marLeft w:val="0"/>
                  <w:marRight w:val="0"/>
                  <w:marTop w:val="0"/>
                  <w:marBottom w:val="0"/>
                  <w:divBdr>
                    <w:top w:val="none" w:sz="0" w:space="0" w:color="auto"/>
                    <w:left w:val="none" w:sz="0" w:space="0" w:color="auto"/>
                    <w:bottom w:val="none" w:sz="0" w:space="0" w:color="auto"/>
                    <w:right w:val="none" w:sz="0" w:space="0" w:color="auto"/>
                  </w:divBdr>
                </w:div>
                <w:div w:id="1336566264">
                  <w:marLeft w:val="0"/>
                  <w:marRight w:val="0"/>
                  <w:marTop w:val="0"/>
                  <w:marBottom w:val="0"/>
                  <w:divBdr>
                    <w:top w:val="none" w:sz="0" w:space="0" w:color="auto"/>
                    <w:left w:val="none" w:sz="0" w:space="0" w:color="auto"/>
                    <w:bottom w:val="none" w:sz="0" w:space="0" w:color="auto"/>
                    <w:right w:val="none" w:sz="0" w:space="0" w:color="auto"/>
                  </w:divBdr>
                </w:div>
                <w:div w:id="2098089004">
                  <w:marLeft w:val="0"/>
                  <w:marRight w:val="0"/>
                  <w:marTop w:val="0"/>
                  <w:marBottom w:val="0"/>
                  <w:divBdr>
                    <w:top w:val="none" w:sz="0" w:space="0" w:color="auto"/>
                    <w:left w:val="none" w:sz="0" w:space="0" w:color="auto"/>
                    <w:bottom w:val="none" w:sz="0" w:space="0" w:color="auto"/>
                    <w:right w:val="none" w:sz="0" w:space="0" w:color="auto"/>
                  </w:divBdr>
                </w:div>
                <w:div w:id="130573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883402">
      <w:bodyDiv w:val="1"/>
      <w:marLeft w:val="0"/>
      <w:marRight w:val="0"/>
      <w:marTop w:val="0"/>
      <w:marBottom w:val="0"/>
      <w:divBdr>
        <w:top w:val="none" w:sz="0" w:space="0" w:color="auto"/>
        <w:left w:val="none" w:sz="0" w:space="0" w:color="auto"/>
        <w:bottom w:val="none" w:sz="0" w:space="0" w:color="auto"/>
        <w:right w:val="none" w:sz="0" w:space="0" w:color="auto"/>
      </w:divBdr>
      <w:divsChild>
        <w:div w:id="987784449">
          <w:marLeft w:val="0"/>
          <w:marRight w:val="0"/>
          <w:marTop w:val="0"/>
          <w:marBottom w:val="240"/>
          <w:divBdr>
            <w:top w:val="none" w:sz="0" w:space="0" w:color="auto"/>
            <w:left w:val="none" w:sz="0" w:space="0" w:color="auto"/>
            <w:bottom w:val="none" w:sz="0" w:space="0" w:color="auto"/>
            <w:right w:val="none" w:sz="0" w:space="0" w:color="auto"/>
          </w:divBdr>
          <w:divsChild>
            <w:div w:id="408307348">
              <w:marLeft w:val="0"/>
              <w:marRight w:val="0"/>
              <w:marTop w:val="45"/>
              <w:marBottom w:val="0"/>
              <w:divBdr>
                <w:top w:val="none" w:sz="0" w:space="0" w:color="auto"/>
                <w:left w:val="none" w:sz="0" w:space="0" w:color="auto"/>
                <w:bottom w:val="none" w:sz="0" w:space="0" w:color="auto"/>
                <w:right w:val="none" w:sz="0" w:space="0" w:color="auto"/>
              </w:divBdr>
            </w:div>
          </w:divsChild>
        </w:div>
        <w:div w:id="1281763504">
          <w:marLeft w:val="0"/>
          <w:marRight w:val="330"/>
          <w:marTop w:val="0"/>
          <w:marBottom w:val="300"/>
          <w:divBdr>
            <w:top w:val="single" w:sz="6" w:space="0" w:color="999999"/>
            <w:left w:val="single" w:sz="6" w:space="0" w:color="999999"/>
            <w:bottom w:val="single" w:sz="6" w:space="0" w:color="999999"/>
            <w:right w:val="single" w:sz="6" w:space="0" w:color="999999"/>
          </w:divBdr>
          <w:divsChild>
            <w:div w:id="57174801">
              <w:marLeft w:val="0"/>
              <w:marRight w:val="0"/>
              <w:marTop w:val="0"/>
              <w:marBottom w:val="0"/>
              <w:divBdr>
                <w:top w:val="single" w:sz="6" w:space="0" w:color="999999"/>
                <w:left w:val="single" w:sz="6" w:space="0" w:color="999999"/>
                <w:bottom w:val="single" w:sz="6" w:space="0" w:color="999999"/>
                <w:right w:val="single" w:sz="6" w:space="0" w:color="999999"/>
              </w:divBdr>
            </w:div>
            <w:div w:id="473183315">
              <w:marLeft w:val="0"/>
              <w:marRight w:val="0"/>
              <w:marTop w:val="0"/>
              <w:marBottom w:val="0"/>
              <w:divBdr>
                <w:top w:val="single" w:sz="6" w:space="0" w:color="999999"/>
                <w:left w:val="single" w:sz="6" w:space="0" w:color="999999"/>
                <w:bottom w:val="single" w:sz="6" w:space="0" w:color="999999"/>
                <w:right w:val="single" w:sz="6" w:space="0" w:color="999999"/>
              </w:divBdr>
            </w:div>
            <w:div w:id="1860073697">
              <w:marLeft w:val="0"/>
              <w:marRight w:val="0"/>
              <w:marTop w:val="0"/>
              <w:marBottom w:val="0"/>
              <w:divBdr>
                <w:top w:val="single" w:sz="6" w:space="0" w:color="999999"/>
                <w:left w:val="single" w:sz="6" w:space="0" w:color="999999"/>
                <w:bottom w:val="single" w:sz="6" w:space="0" w:color="999999"/>
                <w:right w:val="single" w:sz="6" w:space="0" w:color="999999"/>
              </w:divBdr>
            </w:div>
            <w:div w:id="24256972">
              <w:marLeft w:val="0"/>
              <w:marRight w:val="0"/>
              <w:marTop w:val="0"/>
              <w:marBottom w:val="0"/>
              <w:divBdr>
                <w:top w:val="single" w:sz="6" w:space="0" w:color="999999"/>
                <w:left w:val="single" w:sz="6" w:space="0" w:color="999999"/>
                <w:bottom w:val="single" w:sz="6" w:space="0" w:color="999999"/>
                <w:right w:val="single" w:sz="6" w:space="0" w:color="999999"/>
              </w:divBdr>
            </w:div>
            <w:div w:id="498542645">
              <w:marLeft w:val="0"/>
              <w:marRight w:val="0"/>
              <w:marTop w:val="0"/>
              <w:marBottom w:val="0"/>
              <w:divBdr>
                <w:top w:val="single" w:sz="6" w:space="0" w:color="999999"/>
                <w:left w:val="single" w:sz="6" w:space="0" w:color="999999"/>
                <w:bottom w:val="single" w:sz="6" w:space="0" w:color="999999"/>
                <w:right w:val="single" w:sz="6" w:space="0" w:color="999999"/>
              </w:divBdr>
            </w:div>
            <w:div w:id="11613813">
              <w:marLeft w:val="0"/>
              <w:marRight w:val="0"/>
              <w:marTop w:val="0"/>
              <w:marBottom w:val="0"/>
              <w:divBdr>
                <w:top w:val="single" w:sz="6" w:space="0" w:color="999999"/>
                <w:left w:val="single" w:sz="6" w:space="0" w:color="999999"/>
                <w:bottom w:val="single" w:sz="6" w:space="0" w:color="999999"/>
                <w:right w:val="single" w:sz="6" w:space="0" w:color="999999"/>
              </w:divBdr>
            </w:div>
            <w:div w:id="825173827">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457794810">
          <w:marLeft w:val="0"/>
          <w:marRight w:val="0"/>
          <w:marTop w:val="0"/>
          <w:marBottom w:val="0"/>
          <w:divBdr>
            <w:top w:val="none" w:sz="0" w:space="0" w:color="auto"/>
            <w:left w:val="none" w:sz="0" w:space="0" w:color="auto"/>
            <w:bottom w:val="none" w:sz="0" w:space="0" w:color="auto"/>
            <w:right w:val="none" w:sz="0" w:space="0" w:color="auto"/>
          </w:divBdr>
          <w:divsChild>
            <w:div w:id="5289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955257">
      <w:bodyDiv w:val="1"/>
      <w:marLeft w:val="0"/>
      <w:marRight w:val="0"/>
      <w:marTop w:val="0"/>
      <w:marBottom w:val="0"/>
      <w:divBdr>
        <w:top w:val="none" w:sz="0" w:space="0" w:color="auto"/>
        <w:left w:val="none" w:sz="0" w:space="0" w:color="auto"/>
        <w:bottom w:val="none" w:sz="0" w:space="0" w:color="auto"/>
        <w:right w:val="none" w:sz="0" w:space="0" w:color="auto"/>
      </w:divBdr>
      <w:divsChild>
        <w:div w:id="306933036">
          <w:marLeft w:val="-225"/>
          <w:marRight w:val="-225"/>
          <w:marTop w:val="0"/>
          <w:marBottom w:val="0"/>
          <w:divBdr>
            <w:top w:val="none" w:sz="0" w:space="0" w:color="auto"/>
            <w:left w:val="none" w:sz="0" w:space="0" w:color="auto"/>
            <w:bottom w:val="none" w:sz="0" w:space="0" w:color="auto"/>
            <w:right w:val="none" w:sz="0" w:space="0" w:color="auto"/>
          </w:divBdr>
          <w:divsChild>
            <w:div w:id="581375965">
              <w:marLeft w:val="0"/>
              <w:marRight w:val="0"/>
              <w:marTop w:val="0"/>
              <w:marBottom w:val="0"/>
              <w:divBdr>
                <w:top w:val="none" w:sz="0" w:space="0" w:color="auto"/>
                <w:left w:val="none" w:sz="0" w:space="0" w:color="auto"/>
                <w:bottom w:val="none" w:sz="0" w:space="0" w:color="auto"/>
                <w:right w:val="none" w:sz="0" w:space="0" w:color="auto"/>
              </w:divBdr>
              <w:divsChild>
                <w:div w:id="87889559">
                  <w:marLeft w:val="-225"/>
                  <w:marRight w:val="-225"/>
                  <w:marTop w:val="0"/>
                  <w:marBottom w:val="0"/>
                  <w:divBdr>
                    <w:top w:val="none" w:sz="0" w:space="0" w:color="auto"/>
                    <w:left w:val="none" w:sz="0" w:space="0" w:color="auto"/>
                    <w:bottom w:val="none" w:sz="0" w:space="0" w:color="auto"/>
                    <w:right w:val="none" w:sz="0" w:space="0" w:color="auto"/>
                  </w:divBdr>
                  <w:divsChild>
                    <w:div w:id="8580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748035">
          <w:marLeft w:val="-225"/>
          <w:marRight w:val="-225"/>
          <w:marTop w:val="0"/>
          <w:marBottom w:val="0"/>
          <w:divBdr>
            <w:top w:val="none" w:sz="0" w:space="0" w:color="auto"/>
            <w:left w:val="none" w:sz="0" w:space="0" w:color="auto"/>
            <w:bottom w:val="none" w:sz="0" w:space="0" w:color="auto"/>
            <w:right w:val="none" w:sz="0" w:space="0" w:color="auto"/>
          </w:divBdr>
          <w:divsChild>
            <w:div w:id="43412123">
              <w:marLeft w:val="0"/>
              <w:marRight w:val="0"/>
              <w:marTop w:val="0"/>
              <w:marBottom w:val="0"/>
              <w:divBdr>
                <w:top w:val="none" w:sz="0" w:space="0" w:color="auto"/>
                <w:left w:val="none" w:sz="0" w:space="0" w:color="auto"/>
                <w:bottom w:val="none" w:sz="0" w:space="0" w:color="auto"/>
                <w:right w:val="none" w:sz="0" w:space="0" w:color="auto"/>
              </w:divBdr>
              <w:divsChild>
                <w:div w:id="1124235539">
                  <w:marLeft w:val="0"/>
                  <w:marRight w:val="0"/>
                  <w:marTop w:val="0"/>
                  <w:marBottom w:val="0"/>
                  <w:divBdr>
                    <w:top w:val="none" w:sz="0" w:space="0" w:color="auto"/>
                    <w:left w:val="none" w:sz="0" w:space="0" w:color="auto"/>
                    <w:bottom w:val="none" w:sz="0" w:space="0" w:color="auto"/>
                    <w:right w:val="none" w:sz="0" w:space="0" w:color="auto"/>
                  </w:divBdr>
                  <w:divsChild>
                    <w:div w:id="14809967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45452919">
              <w:marLeft w:val="1463"/>
              <w:marRight w:val="0"/>
              <w:marTop w:val="0"/>
              <w:marBottom w:val="0"/>
              <w:divBdr>
                <w:top w:val="none" w:sz="0" w:space="0" w:color="auto"/>
                <w:left w:val="none" w:sz="0" w:space="0" w:color="auto"/>
                <w:bottom w:val="none" w:sz="0" w:space="0" w:color="auto"/>
                <w:right w:val="none" w:sz="0" w:space="0" w:color="auto"/>
              </w:divBdr>
              <w:divsChild>
                <w:div w:id="149109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591161">
          <w:marLeft w:val="-225"/>
          <w:marRight w:val="-225"/>
          <w:marTop w:val="0"/>
          <w:marBottom w:val="0"/>
          <w:divBdr>
            <w:top w:val="none" w:sz="0" w:space="0" w:color="auto"/>
            <w:left w:val="none" w:sz="0" w:space="0" w:color="auto"/>
            <w:bottom w:val="none" w:sz="0" w:space="0" w:color="auto"/>
            <w:right w:val="none" w:sz="0" w:space="0" w:color="auto"/>
          </w:divBdr>
          <w:divsChild>
            <w:div w:id="545483668">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660616971">
      <w:bodyDiv w:val="1"/>
      <w:marLeft w:val="0"/>
      <w:marRight w:val="0"/>
      <w:marTop w:val="0"/>
      <w:marBottom w:val="0"/>
      <w:divBdr>
        <w:top w:val="none" w:sz="0" w:space="0" w:color="auto"/>
        <w:left w:val="none" w:sz="0" w:space="0" w:color="auto"/>
        <w:bottom w:val="none" w:sz="0" w:space="0" w:color="auto"/>
        <w:right w:val="none" w:sz="0" w:space="0" w:color="auto"/>
      </w:divBdr>
      <w:divsChild>
        <w:div w:id="1466776311">
          <w:marLeft w:val="-225"/>
          <w:marRight w:val="-225"/>
          <w:marTop w:val="0"/>
          <w:marBottom w:val="0"/>
          <w:divBdr>
            <w:top w:val="none" w:sz="0" w:space="0" w:color="auto"/>
            <w:left w:val="none" w:sz="0" w:space="0" w:color="auto"/>
            <w:bottom w:val="none" w:sz="0" w:space="0" w:color="auto"/>
            <w:right w:val="none" w:sz="0" w:space="0" w:color="auto"/>
          </w:divBdr>
          <w:divsChild>
            <w:div w:id="1916159243">
              <w:marLeft w:val="0"/>
              <w:marRight w:val="0"/>
              <w:marTop w:val="0"/>
              <w:marBottom w:val="0"/>
              <w:divBdr>
                <w:top w:val="none" w:sz="0" w:space="0" w:color="auto"/>
                <w:left w:val="none" w:sz="0" w:space="0" w:color="auto"/>
                <w:bottom w:val="none" w:sz="0" w:space="0" w:color="auto"/>
                <w:right w:val="none" w:sz="0" w:space="0" w:color="auto"/>
              </w:divBdr>
              <w:divsChild>
                <w:div w:id="1265458099">
                  <w:marLeft w:val="-225"/>
                  <w:marRight w:val="-225"/>
                  <w:marTop w:val="0"/>
                  <w:marBottom w:val="0"/>
                  <w:divBdr>
                    <w:top w:val="none" w:sz="0" w:space="0" w:color="auto"/>
                    <w:left w:val="none" w:sz="0" w:space="0" w:color="auto"/>
                    <w:bottom w:val="none" w:sz="0" w:space="0" w:color="auto"/>
                    <w:right w:val="none" w:sz="0" w:space="0" w:color="auto"/>
                  </w:divBdr>
                  <w:divsChild>
                    <w:div w:id="190660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582344">
          <w:marLeft w:val="-225"/>
          <w:marRight w:val="-225"/>
          <w:marTop w:val="0"/>
          <w:marBottom w:val="0"/>
          <w:divBdr>
            <w:top w:val="none" w:sz="0" w:space="0" w:color="auto"/>
            <w:left w:val="none" w:sz="0" w:space="0" w:color="auto"/>
            <w:bottom w:val="none" w:sz="0" w:space="0" w:color="auto"/>
            <w:right w:val="none" w:sz="0" w:space="0" w:color="auto"/>
          </w:divBdr>
          <w:divsChild>
            <w:div w:id="118424535">
              <w:marLeft w:val="0"/>
              <w:marRight w:val="0"/>
              <w:marTop w:val="0"/>
              <w:marBottom w:val="0"/>
              <w:divBdr>
                <w:top w:val="none" w:sz="0" w:space="0" w:color="auto"/>
                <w:left w:val="none" w:sz="0" w:space="0" w:color="auto"/>
                <w:bottom w:val="none" w:sz="0" w:space="0" w:color="auto"/>
                <w:right w:val="none" w:sz="0" w:space="0" w:color="auto"/>
              </w:divBdr>
              <w:divsChild>
                <w:div w:id="1868059741">
                  <w:marLeft w:val="0"/>
                  <w:marRight w:val="0"/>
                  <w:marTop w:val="0"/>
                  <w:marBottom w:val="0"/>
                  <w:divBdr>
                    <w:top w:val="none" w:sz="0" w:space="0" w:color="auto"/>
                    <w:left w:val="none" w:sz="0" w:space="0" w:color="auto"/>
                    <w:bottom w:val="none" w:sz="0" w:space="0" w:color="auto"/>
                    <w:right w:val="none" w:sz="0" w:space="0" w:color="auto"/>
                  </w:divBdr>
                  <w:divsChild>
                    <w:div w:id="8432010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58207703">
              <w:marLeft w:val="1463"/>
              <w:marRight w:val="0"/>
              <w:marTop w:val="0"/>
              <w:marBottom w:val="0"/>
              <w:divBdr>
                <w:top w:val="none" w:sz="0" w:space="0" w:color="auto"/>
                <w:left w:val="none" w:sz="0" w:space="0" w:color="auto"/>
                <w:bottom w:val="none" w:sz="0" w:space="0" w:color="auto"/>
                <w:right w:val="none" w:sz="0" w:space="0" w:color="auto"/>
              </w:divBdr>
              <w:divsChild>
                <w:div w:id="159084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843773">
          <w:marLeft w:val="-225"/>
          <w:marRight w:val="-225"/>
          <w:marTop w:val="0"/>
          <w:marBottom w:val="0"/>
          <w:divBdr>
            <w:top w:val="none" w:sz="0" w:space="0" w:color="auto"/>
            <w:left w:val="none" w:sz="0" w:space="0" w:color="auto"/>
            <w:bottom w:val="none" w:sz="0" w:space="0" w:color="auto"/>
            <w:right w:val="none" w:sz="0" w:space="0" w:color="auto"/>
          </w:divBdr>
          <w:divsChild>
            <w:div w:id="1606572230">
              <w:marLeft w:val="1463"/>
              <w:marRight w:val="0"/>
              <w:marTop w:val="0"/>
              <w:marBottom w:val="0"/>
              <w:divBdr>
                <w:top w:val="none" w:sz="0" w:space="0" w:color="auto"/>
                <w:left w:val="none" w:sz="0" w:space="0" w:color="auto"/>
                <w:bottom w:val="none" w:sz="0" w:space="0" w:color="auto"/>
                <w:right w:val="none" w:sz="0" w:space="0" w:color="auto"/>
              </w:divBdr>
              <w:divsChild>
                <w:div w:id="1092236051">
                  <w:blockQuote w:val="1"/>
                  <w:marLeft w:val="0"/>
                  <w:marRight w:val="0"/>
                  <w:marTop w:val="300"/>
                  <w:marBottom w:val="315"/>
                  <w:divBdr>
                    <w:top w:val="none" w:sz="0" w:space="0" w:color="auto"/>
                    <w:left w:val="single" w:sz="36" w:space="15" w:color="C4E0A6"/>
                    <w:bottom w:val="none" w:sz="0" w:space="0" w:color="auto"/>
                    <w:right w:val="none" w:sz="0" w:space="0" w:color="auto"/>
                  </w:divBdr>
                </w:div>
                <w:div w:id="1368406116">
                  <w:marLeft w:val="0"/>
                  <w:marRight w:val="0"/>
                  <w:marTop w:val="0"/>
                  <w:marBottom w:val="150"/>
                  <w:divBdr>
                    <w:top w:val="none" w:sz="0" w:space="0" w:color="auto"/>
                    <w:left w:val="none" w:sz="0" w:space="0" w:color="auto"/>
                    <w:bottom w:val="none" w:sz="0" w:space="0" w:color="auto"/>
                    <w:right w:val="none" w:sz="0" w:space="0" w:color="auto"/>
                  </w:divBdr>
                  <w:divsChild>
                    <w:div w:id="999236926">
                      <w:marLeft w:val="0"/>
                      <w:marRight w:val="0"/>
                      <w:marTop w:val="0"/>
                      <w:marBottom w:val="0"/>
                      <w:divBdr>
                        <w:top w:val="none" w:sz="0" w:space="0" w:color="auto"/>
                        <w:left w:val="none" w:sz="0" w:space="0" w:color="auto"/>
                        <w:bottom w:val="none" w:sz="0" w:space="0" w:color="auto"/>
                        <w:right w:val="none" w:sz="0" w:space="0" w:color="auto"/>
                      </w:divBdr>
                      <w:divsChild>
                        <w:div w:id="657146953">
                          <w:marLeft w:val="0"/>
                          <w:marRight w:val="0"/>
                          <w:marTop w:val="0"/>
                          <w:marBottom w:val="0"/>
                          <w:divBdr>
                            <w:top w:val="none" w:sz="0" w:space="0" w:color="auto"/>
                            <w:left w:val="none" w:sz="0" w:space="0" w:color="auto"/>
                            <w:bottom w:val="none" w:sz="0" w:space="0" w:color="auto"/>
                            <w:right w:val="none" w:sz="0" w:space="0" w:color="auto"/>
                          </w:divBdr>
                          <w:divsChild>
                            <w:div w:id="2043288098">
                              <w:marLeft w:val="0"/>
                              <w:marRight w:val="0"/>
                              <w:marTop w:val="0"/>
                              <w:marBottom w:val="0"/>
                              <w:divBdr>
                                <w:top w:val="none" w:sz="0" w:space="0" w:color="auto"/>
                                <w:left w:val="none" w:sz="0" w:space="0" w:color="auto"/>
                                <w:bottom w:val="none" w:sz="0" w:space="0" w:color="auto"/>
                                <w:right w:val="none" w:sz="0" w:space="0" w:color="auto"/>
                              </w:divBdr>
                              <w:divsChild>
                                <w:div w:id="523984809">
                                  <w:marLeft w:val="0"/>
                                  <w:marRight w:val="0"/>
                                  <w:marTop w:val="0"/>
                                  <w:marBottom w:val="0"/>
                                  <w:divBdr>
                                    <w:top w:val="none" w:sz="0" w:space="0" w:color="auto"/>
                                    <w:left w:val="none" w:sz="0" w:space="0" w:color="auto"/>
                                    <w:bottom w:val="none" w:sz="0" w:space="0" w:color="auto"/>
                                    <w:right w:val="none" w:sz="0" w:space="0" w:color="auto"/>
                                  </w:divBdr>
                                  <w:divsChild>
                                    <w:div w:id="1655139991">
                                      <w:marLeft w:val="0"/>
                                      <w:marRight w:val="0"/>
                                      <w:marTop w:val="0"/>
                                      <w:marBottom w:val="0"/>
                                      <w:divBdr>
                                        <w:top w:val="none" w:sz="0" w:space="0" w:color="auto"/>
                                        <w:left w:val="none" w:sz="0" w:space="0" w:color="auto"/>
                                        <w:bottom w:val="none" w:sz="0" w:space="0" w:color="auto"/>
                                        <w:right w:val="none" w:sz="0" w:space="0" w:color="auto"/>
                                      </w:divBdr>
                                      <w:divsChild>
                                        <w:div w:id="108472992">
                                          <w:marLeft w:val="0"/>
                                          <w:marRight w:val="0"/>
                                          <w:marTop w:val="0"/>
                                          <w:marBottom w:val="0"/>
                                          <w:divBdr>
                                            <w:top w:val="none" w:sz="0" w:space="0" w:color="auto"/>
                                            <w:left w:val="none" w:sz="0" w:space="0" w:color="auto"/>
                                            <w:bottom w:val="none" w:sz="0" w:space="0" w:color="auto"/>
                                            <w:right w:val="none" w:sz="0" w:space="0" w:color="auto"/>
                                          </w:divBdr>
                                        </w:div>
                                      </w:divsChild>
                                    </w:div>
                                    <w:div w:id="1015426274">
                                      <w:marLeft w:val="0"/>
                                      <w:marRight w:val="0"/>
                                      <w:marTop w:val="0"/>
                                      <w:marBottom w:val="0"/>
                                      <w:divBdr>
                                        <w:top w:val="none" w:sz="0" w:space="0" w:color="auto"/>
                                        <w:left w:val="none" w:sz="0" w:space="0" w:color="auto"/>
                                        <w:bottom w:val="none" w:sz="0" w:space="0" w:color="auto"/>
                                        <w:right w:val="none" w:sz="0" w:space="0" w:color="auto"/>
                                      </w:divBdr>
                                      <w:divsChild>
                                        <w:div w:id="1384141374">
                                          <w:marLeft w:val="0"/>
                                          <w:marRight w:val="0"/>
                                          <w:marTop w:val="0"/>
                                          <w:marBottom w:val="0"/>
                                          <w:divBdr>
                                            <w:top w:val="none" w:sz="0" w:space="0" w:color="auto"/>
                                            <w:left w:val="none" w:sz="0" w:space="0" w:color="auto"/>
                                            <w:bottom w:val="none" w:sz="0" w:space="0" w:color="auto"/>
                                            <w:right w:val="none" w:sz="0" w:space="0" w:color="auto"/>
                                          </w:divBdr>
                                        </w:div>
                                      </w:divsChild>
                                    </w:div>
                                    <w:div w:id="215049608">
                                      <w:marLeft w:val="0"/>
                                      <w:marRight w:val="0"/>
                                      <w:marTop w:val="0"/>
                                      <w:marBottom w:val="0"/>
                                      <w:divBdr>
                                        <w:top w:val="none" w:sz="0" w:space="0" w:color="auto"/>
                                        <w:left w:val="none" w:sz="0" w:space="0" w:color="auto"/>
                                        <w:bottom w:val="none" w:sz="0" w:space="0" w:color="auto"/>
                                        <w:right w:val="none" w:sz="0" w:space="0" w:color="auto"/>
                                      </w:divBdr>
                                      <w:divsChild>
                                        <w:div w:id="2031030827">
                                          <w:marLeft w:val="0"/>
                                          <w:marRight w:val="0"/>
                                          <w:marTop w:val="0"/>
                                          <w:marBottom w:val="0"/>
                                          <w:divBdr>
                                            <w:top w:val="none" w:sz="0" w:space="0" w:color="auto"/>
                                            <w:left w:val="none" w:sz="0" w:space="0" w:color="auto"/>
                                            <w:bottom w:val="none" w:sz="0" w:space="0" w:color="auto"/>
                                            <w:right w:val="none" w:sz="0" w:space="0" w:color="auto"/>
                                          </w:divBdr>
                                        </w:div>
                                      </w:divsChild>
                                    </w:div>
                                    <w:div w:id="671294580">
                                      <w:marLeft w:val="0"/>
                                      <w:marRight w:val="0"/>
                                      <w:marTop w:val="0"/>
                                      <w:marBottom w:val="0"/>
                                      <w:divBdr>
                                        <w:top w:val="none" w:sz="0" w:space="0" w:color="auto"/>
                                        <w:left w:val="none" w:sz="0" w:space="0" w:color="auto"/>
                                        <w:bottom w:val="none" w:sz="0" w:space="0" w:color="auto"/>
                                        <w:right w:val="none" w:sz="0" w:space="0" w:color="auto"/>
                                      </w:divBdr>
                                      <w:divsChild>
                                        <w:div w:id="1254506918">
                                          <w:marLeft w:val="0"/>
                                          <w:marRight w:val="0"/>
                                          <w:marTop w:val="0"/>
                                          <w:marBottom w:val="0"/>
                                          <w:divBdr>
                                            <w:top w:val="none" w:sz="0" w:space="0" w:color="auto"/>
                                            <w:left w:val="none" w:sz="0" w:space="0" w:color="auto"/>
                                            <w:bottom w:val="none" w:sz="0" w:space="0" w:color="auto"/>
                                            <w:right w:val="none" w:sz="0" w:space="0" w:color="auto"/>
                                          </w:divBdr>
                                        </w:div>
                                      </w:divsChild>
                                    </w:div>
                                    <w:div w:id="879853173">
                                      <w:marLeft w:val="0"/>
                                      <w:marRight w:val="0"/>
                                      <w:marTop w:val="0"/>
                                      <w:marBottom w:val="0"/>
                                      <w:divBdr>
                                        <w:top w:val="none" w:sz="0" w:space="0" w:color="auto"/>
                                        <w:left w:val="none" w:sz="0" w:space="0" w:color="auto"/>
                                        <w:bottom w:val="none" w:sz="0" w:space="0" w:color="auto"/>
                                        <w:right w:val="none" w:sz="0" w:space="0" w:color="auto"/>
                                      </w:divBdr>
                                      <w:divsChild>
                                        <w:div w:id="2068872649">
                                          <w:marLeft w:val="0"/>
                                          <w:marRight w:val="0"/>
                                          <w:marTop w:val="0"/>
                                          <w:marBottom w:val="0"/>
                                          <w:divBdr>
                                            <w:top w:val="none" w:sz="0" w:space="0" w:color="auto"/>
                                            <w:left w:val="none" w:sz="0" w:space="0" w:color="auto"/>
                                            <w:bottom w:val="none" w:sz="0" w:space="0" w:color="auto"/>
                                            <w:right w:val="none" w:sz="0" w:space="0" w:color="auto"/>
                                          </w:divBdr>
                                        </w:div>
                                      </w:divsChild>
                                    </w:div>
                                    <w:div w:id="93130909">
                                      <w:marLeft w:val="0"/>
                                      <w:marRight w:val="0"/>
                                      <w:marTop w:val="0"/>
                                      <w:marBottom w:val="0"/>
                                      <w:divBdr>
                                        <w:top w:val="none" w:sz="0" w:space="0" w:color="auto"/>
                                        <w:left w:val="none" w:sz="0" w:space="0" w:color="auto"/>
                                        <w:bottom w:val="none" w:sz="0" w:space="0" w:color="auto"/>
                                        <w:right w:val="none" w:sz="0" w:space="0" w:color="auto"/>
                                      </w:divBdr>
                                      <w:divsChild>
                                        <w:div w:id="187255987">
                                          <w:marLeft w:val="0"/>
                                          <w:marRight w:val="0"/>
                                          <w:marTop w:val="0"/>
                                          <w:marBottom w:val="0"/>
                                          <w:divBdr>
                                            <w:top w:val="none" w:sz="0" w:space="0" w:color="auto"/>
                                            <w:left w:val="none" w:sz="0" w:space="0" w:color="auto"/>
                                            <w:bottom w:val="none" w:sz="0" w:space="0" w:color="auto"/>
                                            <w:right w:val="none" w:sz="0" w:space="0" w:color="auto"/>
                                          </w:divBdr>
                                        </w:div>
                                      </w:divsChild>
                                    </w:div>
                                    <w:div w:id="1635403731">
                                      <w:marLeft w:val="0"/>
                                      <w:marRight w:val="0"/>
                                      <w:marTop w:val="0"/>
                                      <w:marBottom w:val="0"/>
                                      <w:divBdr>
                                        <w:top w:val="none" w:sz="0" w:space="0" w:color="auto"/>
                                        <w:left w:val="none" w:sz="0" w:space="0" w:color="auto"/>
                                        <w:bottom w:val="none" w:sz="0" w:space="0" w:color="auto"/>
                                        <w:right w:val="none" w:sz="0" w:space="0" w:color="auto"/>
                                      </w:divBdr>
                                      <w:divsChild>
                                        <w:div w:id="1924409596">
                                          <w:marLeft w:val="0"/>
                                          <w:marRight w:val="0"/>
                                          <w:marTop w:val="0"/>
                                          <w:marBottom w:val="0"/>
                                          <w:divBdr>
                                            <w:top w:val="none" w:sz="0" w:space="0" w:color="auto"/>
                                            <w:left w:val="none" w:sz="0" w:space="0" w:color="auto"/>
                                            <w:bottom w:val="none" w:sz="0" w:space="0" w:color="auto"/>
                                            <w:right w:val="none" w:sz="0" w:space="0" w:color="auto"/>
                                          </w:divBdr>
                                        </w:div>
                                      </w:divsChild>
                                    </w:div>
                                    <w:div w:id="69087145">
                                      <w:marLeft w:val="0"/>
                                      <w:marRight w:val="0"/>
                                      <w:marTop w:val="0"/>
                                      <w:marBottom w:val="0"/>
                                      <w:divBdr>
                                        <w:top w:val="none" w:sz="0" w:space="0" w:color="auto"/>
                                        <w:left w:val="none" w:sz="0" w:space="0" w:color="auto"/>
                                        <w:bottom w:val="none" w:sz="0" w:space="0" w:color="auto"/>
                                        <w:right w:val="none" w:sz="0" w:space="0" w:color="auto"/>
                                      </w:divBdr>
                                      <w:divsChild>
                                        <w:div w:id="154616757">
                                          <w:marLeft w:val="0"/>
                                          <w:marRight w:val="0"/>
                                          <w:marTop w:val="0"/>
                                          <w:marBottom w:val="0"/>
                                          <w:divBdr>
                                            <w:top w:val="none" w:sz="0" w:space="0" w:color="auto"/>
                                            <w:left w:val="none" w:sz="0" w:space="0" w:color="auto"/>
                                            <w:bottom w:val="none" w:sz="0" w:space="0" w:color="auto"/>
                                            <w:right w:val="none" w:sz="0" w:space="0" w:color="auto"/>
                                          </w:divBdr>
                                        </w:div>
                                      </w:divsChild>
                                    </w:div>
                                    <w:div w:id="1199314820">
                                      <w:marLeft w:val="0"/>
                                      <w:marRight w:val="0"/>
                                      <w:marTop w:val="0"/>
                                      <w:marBottom w:val="0"/>
                                      <w:divBdr>
                                        <w:top w:val="none" w:sz="0" w:space="0" w:color="auto"/>
                                        <w:left w:val="none" w:sz="0" w:space="0" w:color="auto"/>
                                        <w:bottom w:val="none" w:sz="0" w:space="0" w:color="auto"/>
                                        <w:right w:val="none" w:sz="0" w:space="0" w:color="auto"/>
                                      </w:divBdr>
                                      <w:divsChild>
                                        <w:div w:id="13776608">
                                          <w:marLeft w:val="0"/>
                                          <w:marRight w:val="0"/>
                                          <w:marTop w:val="0"/>
                                          <w:marBottom w:val="0"/>
                                          <w:divBdr>
                                            <w:top w:val="none" w:sz="0" w:space="0" w:color="auto"/>
                                            <w:left w:val="none" w:sz="0" w:space="0" w:color="auto"/>
                                            <w:bottom w:val="none" w:sz="0" w:space="0" w:color="auto"/>
                                            <w:right w:val="none" w:sz="0" w:space="0" w:color="auto"/>
                                          </w:divBdr>
                                        </w:div>
                                      </w:divsChild>
                                    </w:div>
                                    <w:div w:id="2075740433">
                                      <w:marLeft w:val="0"/>
                                      <w:marRight w:val="0"/>
                                      <w:marTop w:val="0"/>
                                      <w:marBottom w:val="0"/>
                                      <w:divBdr>
                                        <w:top w:val="none" w:sz="0" w:space="0" w:color="auto"/>
                                        <w:left w:val="none" w:sz="0" w:space="0" w:color="auto"/>
                                        <w:bottom w:val="none" w:sz="0" w:space="0" w:color="auto"/>
                                        <w:right w:val="none" w:sz="0" w:space="0" w:color="auto"/>
                                      </w:divBdr>
                                      <w:divsChild>
                                        <w:div w:id="752970809">
                                          <w:marLeft w:val="0"/>
                                          <w:marRight w:val="0"/>
                                          <w:marTop w:val="0"/>
                                          <w:marBottom w:val="0"/>
                                          <w:divBdr>
                                            <w:top w:val="none" w:sz="0" w:space="0" w:color="auto"/>
                                            <w:left w:val="none" w:sz="0" w:space="0" w:color="auto"/>
                                            <w:bottom w:val="none" w:sz="0" w:space="0" w:color="auto"/>
                                            <w:right w:val="none" w:sz="0" w:space="0" w:color="auto"/>
                                          </w:divBdr>
                                        </w:div>
                                      </w:divsChild>
                                    </w:div>
                                    <w:div w:id="29841569">
                                      <w:marLeft w:val="0"/>
                                      <w:marRight w:val="0"/>
                                      <w:marTop w:val="0"/>
                                      <w:marBottom w:val="0"/>
                                      <w:divBdr>
                                        <w:top w:val="none" w:sz="0" w:space="0" w:color="auto"/>
                                        <w:left w:val="none" w:sz="0" w:space="0" w:color="auto"/>
                                        <w:bottom w:val="none" w:sz="0" w:space="0" w:color="auto"/>
                                        <w:right w:val="none" w:sz="0" w:space="0" w:color="auto"/>
                                      </w:divBdr>
                                      <w:divsChild>
                                        <w:div w:id="842547121">
                                          <w:marLeft w:val="0"/>
                                          <w:marRight w:val="0"/>
                                          <w:marTop w:val="0"/>
                                          <w:marBottom w:val="0"/>
                                          <w:divBdr>
                                            <w:top w:val="none" w:sz="0" w:space="0" w:color="auto"/>
                                            <w:left w:val="none" w:sz="0" w:space="0" w:color="auto"/>
                                            <w:bottom w:val="none" w:sz="0" w:space="0" w:color="auto"/>
                                            <w:right w:val="none" w:sz="0" w:space="0" w:color="auto"/>
                                          </w:divBdr>
                                        </w:div>
                                      </w:divsChild>
                                    </w:div>
                                    <w:div w:id="2115393878">
                                      <w:marLeft w:val="0"/>
                                      <w:marRight w:val="0"/>
                                      <w:marTop w:val="0"/>
                                      <w:marBottom w:val="0"/>
                                      <w:divBdr>
                                        <w:top w:val="none" w:sz="0" w:space="0" w:color="auto"/>
                                        <w:left w:val="none" w:sz="0" w:space="0" w:color="auto"/>
                                        <w:bottom w:val="none" w:sz="0" w:space="0" w:color="auto"/>
                                        <w:right w:val="none" w:sz="0" w:space="0" w:color="auto"/>
                                      </w:divBdr>
                                      <w:divsChild>
                                        <w:div w:id="961882668">
                                          <w:marLeft w:val="0"/>
                                          <w:marRight w:val="0"/>
                                          <w:marTop w:val="0"/>
                                          <w:marBottom w:val="0"/>
                                          <w:divBdr>
                                            <w:top w:val="none" w:sz="0" w:space="0" w:color="auto"/>
                                            <w:left w:val="none" w:sz="0" w:space="0" w:color="auto"/>
                                            <w:bottom w:val="none" w:sz="0" w:space="0" w:color="auto"/>
                                            <w:right w:val="none" w:sz="0" w:space="0" w:color="auto"/>
                                          </w:divBdr>
                                        </w:div>
                                      </w:divsChild>
                                    </w:div>
                                    <w:div w:id="613901821">
                                      <w:marLeft w:val="0"/>
                                      <w:marRight w:val="0"/>
                                      <w:marTop w:val="0"/>
                                      <w:marBottom w:val="0"/>
                                      <w:divBdr>
                                        <w:top w:val="none" w:sz="0" w:space="0" w:color="auto"/>
                                        <w:left w:val="none" w:sz="0" w:space="0" w:color="auto"/>
                                        <w:bottom w:val="none" w:sz="0" w:space="0" w:color="auto"/>
                                        <w:right w:val="none" w:sz="0" w:space="0" w:color="auto"/>
                                      </w:divBdr>
                                      <w:divsChild>
                                        <w:div w:id="1309824247">
                                          <w:marLeft w:val="0"/>
                                          <w:marRight w:val="0"/>
                                          <w:marTop w:val="0"/>
                                          <w:marBottom w:val="0"/>
                                          <w:divBdr>
                                            <w:top w:val="none" w:sz="0" w:space="0" w:color="auto"/>
                                            <w:left w:val="none" w:sz="0" w:space="0" w:color="auto"/>
                                            <w:bottom w:val="none" w:sz="0" w:space="0" w:color="auto"/>
                                            <w:right w:val="none" w:sz="0" w:space="0" w:color="auto"/>
                                          </w:divBdr>
                                        </w:div>
                                      </w:divsChild>
                                    </w:div>
                                    <w:div w:id="560333367">
                                      <w:marLeft w:val="0"/>
                                      <w:marRight w:val="0"/>
                                      <w:marTop w:val="0"/>
                                      <w:marBottom w:val="0"/>
                                      <w:divBdr>
                                        <w:top w:val="none" w:sz="0" w:space="0" w:color="auto"/>
                                        <w:left w:val="none" w:sz="0" w:space="0" w:color="auto"/>
                                        <w:bottom w:val="none" w:sz="0" w:space="0" w:color="auto"/>
                                        <w:right w:val="none" w:sz="0" w:space="0" w:color="auto"/>
                                      </w:divBdr>
                                      <w:divsChild>
                                        <w:div w:id="1055616225">
                                          <w:marLeft w:val="0"/>
                                          <w:marRight w:val="0"/>
                                          <w:marTop w:val="0"/>
                                          <w:marBottom w:val="0"/>
                                          <w:divBdr>
                                            <w:top w:val="none" w:sz="0" w:space="0" w:color="auto"/>
                                            <w:left w:val="none" w:sz="0" w:space="0" w:color="auto"/>
                                            <w:bottom w:val="none" w:sz="0" w:space="0" w:color="auto"/>
                                            <w:right w:val="none" w:sz="0" w:space="0" w:color="auto"/>
                                          </w:divBdr>
                                        </w:div>
                                      </w:divsChild>
                                    </w:div>
                                    <w:div w:id="2099327762">
                                      <w:marLeft w:val="0"/>
                                      <w:marRight w:val="0"/>
                                      <w:marTop w:val="0"/>
                                      <w:marBottom w:val="0"/>
                                      <w:divBdr>
                                        <w:top w:val="none" w:sz="0" w:space="0" w:color="auto"/>
                                        <w:left w:val="none" w:sz="0" w:space="0" w:color="auto"/>
                                        <w:bottom w:val="none" w:sz="0" w:space="0" w:color="auto"/>
                                        <w:right w:val="none" w:sz="0" w:space="0" w:color="auto"/>
                                      </w:divBdr>
                                      <w:divsChild>
                                        <w:div w:id="146746761">
                                          <w:marLeft w:val="0"/>
                                          <w:marRight w:val="0"/>
                                          <w:marTop w:val="0"/>
                                          <w:marBottom w:val="0"/>
                                          <w:divBdr>
                                            <w:top w:val="none" w:sz="0" w:space="0" w:color="auto"/>
                                            <w:left w:val="none" w:sz="0" w:space="0" w:color="auto"/>
                                            <w:bottom w:val="none" w:sz="0" w:space="0" w:color="auto"/>
                                            <w:right w:val="none" w:sz="0" w:space="0" w:color="auto"/>
                                          </w:divBdr>
                                        </w:div>
                                      </w:divsChild>
                                    </w:div>
                                    <w:div w:id="600525253">
                                      <w:marLeft w:val="0"/>
                                      <w:marRight w:val="0"/>
                                      <w:marTop w:val="0"/>
                                      <w:marBottom w:val="0"/>
                                      <w:divBdr>
                                        <w:top w:val="none" w:sz="0" w:space="0" w:color="auto"/>
                                        <w:left w:val="none" w:sz="0" w:space="0" w:color="auto"/>
                                        <w:bottom w:val="none" w:sz="0" w:space="0" w:color="auto"/>
                                        <w:right w:val="none" w:sz="0" w:space="0" w:color="auto"/>
                                      </w:divBdr>
                                      <w:divsChild>
                                        <w:div w:id="145085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87477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03174214">
          <w:marLeft w:val="-225"/>
          <w:marRight w:val="-225"/>
          <w:marTop w:val="0"/>
          <w:marBottom w:val="0"/>
          <w:divBdr>
            <w:top w:val="none" w:sz="0" w:space="0" w:color="auto"/>
            <w:left w:val="none" w:sz="0" w:space="0" w:color="auto"/>
            <w:bottom w:val="none" w:sz="0" w:space="0" w:color="auto"/>
            <w:right w:val="none" w:sz="0" w:space="0" w:color="auto"/>
          </w:divBdr>
          <w:divsChild>
            <w:div w:id="1619141234">
              <w:marLeft w:val="1463"/>
              <w:marRight w:val="0"/>
              <w:marTop w:val="0"/>
              <w:marBottom w:val="0"/>
              <w:divBdr>
                <w:top w:val="none" w:sz="0" w:space="0" w:color="auto"/>
                <w:left w:val="none" w:sz="0" w:space="0" w:color="auto"/>
                <w:bottom w:val="none" w:sz="0" w:space="0" w:color="auto"/>
                <w:right w:val="none" w:sz="0" w:space="0" w:color="auto"/>
              </w:divBdr>
              <w:divsChild>
                <w:div w:id="1421609532">
                  <w:blockQuote w:val="1"/>
                  <w:marLeft w:val="0"/>
                  <w:marRight w:val="0"/>
                  <w:marTop w:val="300"/>
                  <w:marBottom w:val="315"/>
                  <w:divBdr>
                    <w:top w:val="none" w:sz="0" w:space="0" w:color="auto"/>
                    <w:left w:val="single" w:sz="36" w:space="15" w:color="C4E0A6"/>
                    <w:bottom w:val="none" w:sz="0" w:space="0" w:color="auto"/>
                    <w:right w:val="none" w:sz="0" w:space="0" w:color="auto"/>
                  </w:divBdr>
                </w:div>
                <w:div w:id="66508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935836">
          <w:marLeft w:val="-225"/>
          <w:marRight w:val="-225"/>
          <w:marTop w:val="0"/>
          <w:marBottom w:val="0"/>
          <w:divBdr>
            <w:top w:val="none" w:sz="0" w:space="0" w:color="auto"/>
            <w:left w:val="none" w:sz="0" w:space="0" w:color="auto"/>
            <w:bottom w:val="none" w:sz="0" w:space="0" w:color="auto"/>
            <w:right w:val="none" w:sz="0" w:space="0" w:color="auto"/>
          </w:divBdr>
          <w:divsChild>
            <w:div w:id="844783280">
              <w:marLeft w:val="1463"/>
              <w:marRight w:val="0"/>
              <w:marTop w:val="0"/>
              <w:marBottom w:val="0"/>
              <w:divBdr>
                <w:top w:val="none" w:sz="0" w:space="0" w:color="auto"/>
                <w:left w:val="none" w:sz="0" w:space="0" w:color="auto"/>
                <w:bottom w:val="none" w:sz="0" w:space="0" w:color="auto"/>
                <w:right w:val="none" w:sz="0" w:space="0" w:color="auto"/>
              </w:divBdr>
              <w:divsChild>
                <w:div w:id="1712654281">
                  <w:marLeft w:val="0"/>
                  <w:marRight w:val="0"/>
                  <w:marTop w:val="0"/>
                  <w:marBottom w:val="150"/>
                  <w:divBdr>
                    <w:top w:val="none" w:sz="0" w:space="0" w:color="auto"/>
                    <w:left w:val="none" w:sz="0" w:space="0" w:color="auto"/>
                    <w:bottom w:val="none" w:sz="0" w:space="0" w:color="auto"/>
                    <w:right w:val="none" w:sz="0" w:space="0" w:color="auto"/>
                  </w:divBdr>
                  <w:divsChild>
                    <w:div w:id="1215312369">
                      <w:marLeft w:val="0"/>
                      <w:marRight w:val="0"/>
                      <w:marTop w:val="0"/>
                      <w:marBottom w:val="0"/>
                      <w:divBdr>
                        <w:top w:val="none" w:sz="0" w:space="0" w:color="auto"/>
                        <w:left w:val="none" w:sz="0" w:space="0" w:color="auto"/>
                        <w:bottom w:val="none" w:sz="0" w:space="0" w:color="auto"/>
                        <w:right w:val="none" w:sz="0" w:space="0" w:color="auto"/>
                      </w:divBdr>
                      <w:divsChild>
                        <w:div w:id="396510645">
                          <w:marLeft w:val="0"/>
                          <w:marRight w:val="0"/>
                          <w:marTop w:val="0"/>
                          <w:marBottom w:val="0"/>
                          <w:divBdr>
                            <w:top w:val="none" w:sz="0" w:space="0" w:color="auto"/>
                            <w:left w:val="none" w:sz="0" w:space="0" w:color="auto"/>
                            <w:bottom w:val="none" w:sz="0" w:space="0" w:color="auto"/>
                            <w:right w:val="none" w:sz="0" w:space="0" w:color="auto"/>
                          </w:divBdr>
                          <w:divsChild>
                            <w:div w:id="204368400">
                              <w:marLeft w:val="0"/>
                              <w:marRight w:val="0"/>
                              <w:marTop w:val="0"/>
                              <w:marBottom w:val="0"/>
                              <w:divBdr>
                                <w:top w:val="none" w:sz="0" w:space="0" w:color="auto"/>
                                <w:left w:val="none" w:sz="0" w:space="0" w:color="auto"/>
                                <w:bottom w:val="none" w:sz="0" w:space="0" w:color="auto"/>
                                <w:right w:val="none" w:sz="0" w:space="0" w:color="auto"/>
                              </w:divBdr>
                              <w:divsChild>
                                <w:div w:id="1994719426">
                                  <w:marLeft w:val="0"/>
                                  <w:marRight w:val="0"/>
                                  <w:marTop w:val="0"/>
                                  <w:marBottom w:val="0"/>
                                  <w:divBdr>
                                    <w:top w:val="none" w:sz="0" w:space="0" w:color="auto"/>
                                    <w:left w:val="none" w:sz="0" w:space="0" w:color="auto"/>
                                    <w:bottom w:val="none" w:sz="0" w:space="0" w:color="auto"/>
                                    <w:right w:val="none" w:sz="0" w:space="0" w:color="auto"/>
                                  </w:divBdr>
                                  <w:divsChild>
                                    <w:div w:id="1874267858">
                                      <w:marLeft w:val="0"/>
                                      <w:marRight w:val="0"/>
                                      <w:marTop w:val="0"/>
                                      <w:marBottom w:val="0"/>
                                      <w:divBdr>
                                        <w:top w:val="none" w:sz="0" w:space="0" w:color="auto"/>
                                        <w:left w:val="none" w:sz="0" w:space="0" w:color="auto"/>
                                        <w:bottom w:val="none" w:sz="0" w:space="0" w:color="auto"/>
                                        <w:right w:val="none" w:sz="0" w:space="0" w:color="auto"/>
                                      </w:divBdr>
                                      <w:divsChild>
                                        <w:div w:id="1529830756">
                                          <w:marLeft w:val="0"/>
                                          <w:marRight w:val="0"/>
                                          <w:marTop w:val="0"/>
                                          <w:marBottom w:val="0"/>
                                          <w:divBdr>
                                            <w:top w:val="none" w:sz="0" w:space="0" w:color="auto"/>
                                            <w:left w:val="none" w:sz="0" w:space="0" w:color="auto"/>
                                            <w:bottom w:val="none" w:sz="0" w:space="0" w:color="auto"/>
                                            <w:right w:val="none" w:sz="0" w:space="0" w:color="auto"/>
                                          </w:divBdr>
                                        </w:div>
                                      </w:divsChild>
                                    </w:div>
                                    <w:div w:id="254483864">
                                      <w:marLeft w:val="0"/>
                                      <w:marRight w:val="0"/>
                                      <w:marTop w:val="0"/>
                                      <w:marBottom w:val="0"/>
                                      <w:divBdr>
                                        <w:top w:val="none" w:sz="0" w:space="0" w:color="auto"/>
                                        <w:left w:val="none" w:sz="0" w:space="0" w:color="auto"/>
                                        <w:bottom w:val="none" w:sz="0" w:space="0" w:color="auto"/>
                                        <w:right w:val="none" w:sz="0" w:space="0" w:color="auto"/>
                                      </w:divBdr>
                                      <w:divsChild>
                                        <w:div w:id="453986670">
                                          <w:marLeft w:val="0"/>
                                          <w:marRight w:val="0"/>
                                          <w:marTop w:val="0"/>
                                          <w:marBottom w:val="0"/>
                                          <w:divBdr>
                                            <w:top w:val="none" w:sz="0" w:space="0" w:color="auto"/>
                                            <w:left w:val="none" w:sz="0" w:space="0" w:color="auto"/>
                                            <w:bottom w:val="none" w:sz="0" w:space="0" w:color="auto"/>
                                            <w:right w:val="none" w:sz="0" w:space="0" w:color="auto"/>
                                          </w:divBdr>
                                        </w:div>
                                      </w:divsChild>
                                    </w:div>
                                    <w:div w:id="1843231303">
                                      <w:marLeft w:val="0"/>
                                      <w:marRight w:val="0"/>
                                      <w:marTop w:val="0"/>
                                      <w:marBottom w:val="0"/>
                                      <w:divBdr>
                                        <w:top w:val="none" w:sz="0" w:space="0" w:color="auto"/>
                                        <w:left w:val="none" w:sz="0" w:space="0" w:color="auto"/>
                                        <w:bottom w:val="none" w:sz="0" w:space="0" w:color="auto"/>
                                        <w:right w:val="none" w:sz="0" w:space="0" w:color="auto"/>
                                      </w:divBdr>
                                      <w:divsChild>
                                        <w:div w:id="1374426597">
                                          <w:marLeft w:val="0"/>
                                          <w:marRight w:val="0"/>
                                          <w:marTop w:val="0"/>
                                          <w:marBottom w:val="0"/>
                                          <w:divBdr>
                                            <w:top w:val="none" w:sz="0" w:space="0" w:color="auto"/>
                                            <w:left w:val="none" w:sz="0" w:space="0" w:color="auto"/>
                                            <w:bottom w:val="none" w:sz="0" w:space="0" w:color="auto"/>
                                            <w:right w:val="none" w:sz="0" w:space="0" w:color="auto"/>
                                          </w:divBdr>
                                        </w:div>
                                      </w:divsChild>
                                    </w:div>
                                    <w:div w:id="566690816">
                                      <w:marLeft w:val="0"/>
                                      <w:marRight w:val="0"/>
                                      <w:marTop w:val="0"/>
                                      <w:marBottom w:val="0"/>
                                      <w:divBdr>
                                        <w:top w:val="none" w:sz="0" w:space="0" w:color="auto"/>
                                        <w:left w:val="none" w:sz="0" w:space="0" w:color="auto"/>
                                        <w:bottom w:val="none" w:sz="0" w:space="0" w:color="auto"/>
                                        <w:right w:val="none" w:sz="0" w:space="0" w:color="auto"/>
                                      </w:divBdr>
                                      <w:divsChild>
                                        <w:div w:id="434599278">
                                          <w:marLeft w:val="0"/>
                                          <w:marRight w:val="0"/>
                                          <w:marTop w:val="0"/>
                                          <w:marBottom w:val="0"/>
                                          <w:divBdr>
                                            <w:top w:val="none" w:sz="0" w:space="0" w:color="auto"/>
                                            <w:left w:val="none" w:sz="0" w:space="0" w:color="auto"/>
                                            <w:bottom w:val="none" w:sz="0" w:space="0" w:color="auto"/>
                                            <w:right w:val="none" w:sz="0" w:space="0" w:color="auto"/>
                                          </w:divBdr>
                                        </w:div>
                                      </w:divsChild>
                                    </w:div>
                                    <w:div w:id="1719746274">
                                      <w:marLeft w:val="0"/>
                                      <w:marRight w:val="0"/>
                                      <w:marTop w:val="0"/>
                                      <w:marBottom w:val="0"/>
                                      <w:divBdr>
                                        <w:top w:val="none" w:sz="0" w:space="0" w:color="auto"/>
                                        <w:left w:val="none" w:sz="0" w:space="0" w:color="auto"/>
                                        <w:bottom w:val="none" w:sz="0" w:space="0" w:color="auto"/>
                                        <w:right w:val="none" w:sz="0" w:space="0" w:color="auto"/>
                                      </w:divBdr>
                                      <w:divsChild>
                                        <w:div w:id="2139840061">
                                          <w:marLeft w:val="0"/>
                                          <w:marRight w:val="0"/>
                                          <w:marTop w:val="0"/>
                                          <w:marBottom w:val="0"/>
                                          <w:divBdr>
                                            <w:top w:val="none" w:sz="0" w:space="0" w:color="auto"/>
                                            <w:left w:val="none" w:sz="0" w:space="0" w:color="auto"/>
                                            <w:bottom w:val="none" w:sz="0" w:space="0" w:color="auto"/>
                                            <w:right w:val="none" w:sz="0" w:space="0" w:color="auto"/>
                                          </w:divBdr>
                                        </w:div>
                                      </w:divsChild>
                                    </w:div>
                                    <w:div w:id="254633844">
                                      <w:marLeft w:val="0"/>
                                      <w:marRight w:val="0"/>
                                      <w:marTop w:val="0"/>
                                      <w:marBottom w:val="0"/>
                                      <w:divBdr>
                                        <w:top w:val="none" w:sz="0" w:space="0" w:color="auto"/>
                                        <w:left w:val="none" w:sz="0" w:space="0" w:color="auto"/>
                                        <w:bottom w:val="none" w:sz="0" w:space="0" w:color="auto"/>
                                        <w:right w:val="none" w:sz="0" w:space="0" w:color="auto"/>
                                      </w:divBdr>
                                      <w:divsChild>
                                        <w:div w:id="1898588056">
                                          <w:marLeft w:val="0"/>
                                          <w:marRight w:val="0"/>
                                          <w:marTop w:val="0"/>
                                          <w:marBottom w:val="0"/>
                                          <w:divBdr>
                                            <w:top w:val="none" w:sz="0" w:space="0" w:color="auto"/>
                                            <w:left w:val="none" w:sz="0" w:space="0" w:color="auto"/>
                                            <w:bottom w:val="none" w:sz="0" w:space="0" w:color="auto"/>
                                            <w:right w:val="none" w:sz="0" w:space="0" w:color="auto"/>
                                          </w:divBdr>
                                        </w:div>
                                      </w:divsChild>
                                    </w:div>
                                    <w:div w:id="1608150179">
                                      <w:marLeft w:val="0"/>
                                      <w:marRight w:val="0"/>
                                      <w:marTop w:val="0"/>
                                      <w:marBottom w:val="0"/>
                                      <w:divBdr>
                                        <w:top w:val="none" w:sz="0" w:space="0" w:color="auto"/>
                                        <w:left w:val="none" w:sz="0" w:space="0" w:color="auto"/>
                                        <w:bottom w:val="none" w:sz="0" w:space="0" w:color="auto"/>
                                        <w:right w:val="none" w:sz="0" w:space="0" w:color="auto"/>
                                      </w:divBdr>
                                      <w:divsChild>
                                        <w:div w:id="2140490109">
                                          <w:marLeft w:val="0"/>
                                          <w:marRight w:val="0"/>
                                          <w:marTop w:val="0"/>
                                          <w:marBottom w:val="0"/>
                                          <w:divBdr>
                                            <w:top w:val="none" w:sz="0" w:space="0" w:color="auto"/>
                                            <w:left w:val="none" w:sz="0" w:space="0" w:color="auto"/>
                                            <w:bottom w:val="none" w:sz="0" w:space="0" w:color="auto"/>
                                            <w:right w:val="none" w:sz="0" w:space="0" w:color="auto"/>
                                          </w:divBdr>
                                        </w:div>
                                      </w:divsChild>
                                    </w:div>
                                    <w:div w:id="1320888582">
                                      <w:marLeft w:val="0"/>
                                      <w:marRight w:val="0"/>
                                      <w:marTop w:val="0"/>
                                      <w:marBottom w:val="0"/>
                                      <w:divBdr>
                                        <w:top w:val="none" w:sz="0" w:space="0" w:color="auto"/>
                                        <w:left w:val="none" w:sz="0" w:space="0" w:color="auto"/>
                                        <w:bottom w:val="none" w:sz="0" w:space="0" w:color="auto"/>
                                        <w:right w:val="none" w:sz="0" w:space="0" w:color="auto"/>
                                      </w:divBdr>
                                      <w:divsChild>
                                        <w:div w:id="1146506701">
                                          <w:marLeft w:val="0"/>
                                          <w:marRight w:val="0"/>
                                          <w:marTop w:val="0"/>
                                          <w:marBottom w:val="0"/>
                                          <w:divBdr>
                                            <w:top w:val="none" w:sz="0" w:space="0" w:color="auto"/>
                                            <w:left w:val="none" w:sz="0" w:space="0" w:color="auto"/>
                                            <w:bottom w:val="none" w:sz="0" w:space="0" w:color="auto"/>
                                            <w:right w:val="none" w:sz="0" w:space="0" w:color="auto"/>
                                          </w:divBdr>
                                        </w:div>
                                      </w:divsChild>
                                    </w:div>
                                    <w:div w:id="928076345">
                                      <w:marLeft w:val="0"/>
                                      <w:marRight w:val="0"/>
                                      <w:marTop w:val="0"/>
                                      <w:marBottom w:val="0"/>
                                      <w:divBdr>
                                        <w:top w:val="none" w:sz="0" w:space="0" w:color="auto"/>
                                        <w:left w:val="none" w:sz="0" w:space="0" w:color="auto"/>
                                        <w:bottom w:val="none" w:sz="0" w:space="0" w:color="auto"/>
                                        <w:right w:val="none" w:sz="0" w:space="0" w:color="auto"/>
                                      </w:divBdr>
                                      <w:divsChild>
                                        <w:div w:id="1746761267">
                                          <w:marLeft w:val="0"/>
                                          <w:marRight w:val="0"/>
                                          <w:marTop w:val="0"/>
                                          <w:marBottom w:val="0"/>
                                          <w:divBdr>
                                            <w:top w:val="none" w:sz="0" w:space="0" w:color="auto"/>
                                            <w:left w:val="none" w:sz="0" w:space="0" w:color="auto"/>
                                            <w:bottom w:val="none" w:sz="0" w:space="0" w:color="auto"/>
                                            <w:right w:val="none" w:sz="0" w:space="0" w:color="auto"/>
                                          </w:divBdr>
                                        </w:div>
                                      </w:divsChild>
                                    </w:div>
                                    <w:div w:id="931821018">
                                      <w:marLeft w:val="0"/>
                                      <w:marRight w:val="0"/>
                                      <w:marTop w:val="0"/>
                                      <w:marBottom w:val="0"/>
                                      <w:divBdr>
                                        <w:top w:val="none" w:sz="0" w:space="0" w:color="auto"/>
                                        <w:left w:val="none" w:sz="0" w:space="0" w:color="auto"/>
                                        <w:bottom w:val="none" w:sz="0" w:space="0" w:color="auto"/>
                                        <w:right w:val="none" w:sz="0" w:space="0" w:color="auto"/>
                                      </w:divBdr>
                                      <w:divsChild>
                                        <w:div w:id="2062437980">
                                          <w:marLeft w:val="0"/>
                                          <w:marRight w:val="0"/>
                                          <w:marTop w:val="0"/>
                                          <w:marBottom w:val="0"/>
                                          <w:divBdr>
                                            <w:top w:val="none" w:sz="0" w:space="0" w:color="auto"/>
                                            <w:left w:val="none" w:sz="0" w:space="0" w:color="auto"/>
                                            <w:bottom w:val="none" w:sz="0" w:space="0" w:color="auto"/>
                                            <w:right w:val="none" w:sz="0" w:space="0" w:color="auto"/>
                                          </w:divBdr>
                                        </w:div>
                                      </w:divsChild>
                                    </w:div>
                                    <w:div w:id="1062869504">
                                      <w:marLeft w:val="0"/>
                                      <w:marRight w:val="0"/>
                                      <w:marTop w:val="0"/>
                                      <w:marBottom w:val="0"/>
                                      <w:divBdr>
                                        <w:top w:val="none" w:sz="0" w:space="0" w:color="auto"/>
                                        <w:left w:val="none" w:sz="0" w:space="0" w:color="auto"/>
                                        <w:bottom w:val="none" w:sz="0" w:space="0" w:color="auto"/>
                                        <w:right w:val="none" w:sz="0" w:space="0" w:color="auto"/>
                                      </w:divBdr>
                                      <w:divsChild>
                                        <w:div w:id="142098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76237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628122093">
          <w:marLeft w:val="-225"/>
          <w:marRight w:val="-225"/>
          <w:marTop w:val="0"/>
          <w:marBottom w:val="0"/>
          <w:divBdr>
            <w:top w:val="none" w:sz="0" w:space="0" w:color="auto"/>
            <w:left w:val="none" w:sz="0" w:space="0" w:color="auto"/>
            <w:bottom w:val="none" w:sz="0" w:space="0" w:color="auto"/>
            <w:right w:val="none" w:sz="0" w:space="0" w:color="auto"/>
          </w:divBdr>
          <w:divsChild>
            <w:div w:id="969555640">
              <w:marLeft w:val="1463"/>
              <w:marRight w:val="0"/>
              <w:marTop w:val="0"/>
              <w:marBottom w:val="0"/>
              <w:divBdr>
                <w:top w:val="none" w:sz="0" w:space="0" w:color="auto"/>
                <w:left w:val="none" w:sz="0" w:space="0" w:color="auto"/>
                <w:bottom w:val="none" w:sz="0" w:space="0" w:color="auto"/>
                <w:right w:val="none" w:sz="0" w:space="0" w:color="auto"/>
              </w:divBdr>
              <w:divsChild>
                <w:div w:id="1577012157">
                  <w:marLeft w:val="0"/>
                  <w:marRight w:val="0"/>
                  <w:marTop w:val="0"/>
                  <w:marBottom w:val="150"/>
                  <w:divBdr>
                    <w:top w:val="none" w:sz="0" w:space="0" w:color="auto"/>
                    <w:left w:val="none" w:sz="0" w:space="0" w:color="auto"/>
                    <w:bottom w:val="none" w:sz="0" w:space="0" w:color="auto"/>
                    <w:right w:val="none" w:sz="0" w:space="0" w:color="auto"/>
                  </w:divBdr>
                  <w:divsChild>
                    <w:div w:id="1151601064">
                      <w:marLeft w:val="0"/>
                      <w:marRight w:val="0"/>
                      <w:marTop w:val="0"/>
                      <w:marBottom w:val="0"/>
                      <w:divBdr>
                        <w:top w:val="none" w:sz="0" w:space="0" w:color="auto"/>
                        <w:left w:val="none" w:sz="0" w:space="0" w:color="auto"/>
                        <w:bottom w:val="none" w:sz="0" w:space="0" w:color="auto"/>
                        <w:right w:val="none" w:sz="0" w:space="0" w:color="auto"/>
                      </w:divBdr>
                      <w:divsChild>
                        <w:div w:id="156921932">
                          <w:marLeft w:val="0"/>
                          <w:marRight w:val="0"/>
                          <w:marTop w:val="0"/>
                          <w:marBottom w:val="0"/>
                          <w:divBdr>
                            <w:top w:val="none" w:sz="0" w:space="0" w:color="auto"/>
                            <w:left w:val="none" w:sz="0" w:space="0" w:color="auto"/>
                            <w:bottom w:val="none" w:sz="0" w:space="0" w:color="auto"/>
                            <w:right w:val="none" w:sz="0" w:space="0" w:color="auto"/>
                          </w:divBdr>
                          <w:divsChild>
                            <w:div w:id="532620107">
                              <w:marLeft w:val="0"/>
                              <w:marRight w:val="0"/>
                              <w:marTop w:val="0"/>
                              <w:marBottom w:val="0"/>
                              <w:divBdr>
                                <w:top w:val="none" w:sz="0" w:space="0" w:color="auto"/>
                                <w:left w:val="none" w:sz="0" w:space="0" w:color="auto"/>
                                <w:bottom w:val="none" w:sz="0" w:space="0" w:color="auto"/>
                                <w:right w:val="none" w:sz="0" w:space="0" w:color="auto"/>
                              </w:divBdr>
                              <w:divsChild>
                                <w:div w:id="1765031027">
                                  <w:marLeft w:val="0"/>
                                  <w:marRight w:val="0"/>
                                  <w:marTop w:val="0"/>
                                  <w:marBottom w:val="0"/>
                                  <w:divBdr>
                                    <w:top w:val="none" w:sz="0" w:space="0" w:color="auto"/>
                                    <w:left w:val="none" w:sz="0" w:space="0" w:color="auto"/>
                                    <w:bottom w:val="none" w:sz="0" w:space="0" w:color="auto"/>
                                    <w:right w:val="none" w:sz="0" w:space="0" w:color="auto"/>
                                  </w:divBdr>
                                  <w:divsChild>
                                    <w:div w:id="373509835">
                                      <w:marLeft w:val="0"/>
                                      <w:marRight w:val="0"/>
                                      <w:marTop w:val="0"/>
                                      <w:marBottom w:val="0"/>
                                      <w:divBdr>
                                        <w:top w:val="none" w:sz="0" w:space="0" w:color="auto"/>
                                        <w:left w:val="none" w:sz="0" w:space="0" w:color="auto"/>
                                        <w:bottom w:val="none" w:sz="0" w:space="0" w:color="auto"/>
                                        <w:right w:val="none" w:sz="0" w:space="0" w:color="auto"/>
                                      </w:divBdr>
                                      <w:divsChild>
                                        <w:div w:id="1180387994">
                                          <w:marLeft w:val="0"/>
                                          <w:marRight w:val="0"/>
                                          <w:marTop w:val="0"/>
                                          <w:marBottom w:val="0"/>
                                          <w:divBdr>
                                            <w:top w:val="none" w:sz="0" w:space="0" w:color="auto"/>
                                            <w:left w:val="none" w:sz="0" w:space="0" w:color="auto"/>
                                            <w:bottom w:val="none" w:sz="0" w:space="0" w:color="auto"/>
                                            <w:right w:val="none" w:sz="0" w:space="0" w:color="auto"/>
                                          </w:divBdr>
                                        </w:div>
                                      </w:divsChild>
                                    </w:div>
                                    <w:div w:id="167064706">
                                      <w:marLeft w:val="0"/>
                                      <w:marRight w:val="0"/>
                                      <w:marTop w:val="0"/>
                                      <w:marBottom w:val="0"/>
                                      <w:divBdr>
                                        <w:top w:val="none" w:sz="0" w:space="0" w:color="auto"/>
                                        <w:left w:val="none" w:sz="0" w:space="0" w:color="auto"/>
                                        <w:bottom w:val="none" w:sz="0" w:space="0" w:color="auto"/>
                                        <w:right w:val="none" w:sz="0" w:space="0" w:color="auto"/>
                                      </w:divBdr>
                                      <w:divsChild>
                                        <w:div w:id="1568690866">
                                          <w:marLeft w:val="0"/>
                                          <w:marRight w:val="0"/>
                                          <w:marTop w:val="0"/>
                                          <w:marBottom w:val="0"/>
                                          <w:divBdr>
                                            <w:top w:val="none" w:sz="0" w:space="0" w:color="auto"/>
                                            <w:left w:val="none" w:sz="0" w:space="0" w:color="auto"/>
                                            <w:bottom w:val="none" w:sz="0" w:space="0" w:color="auto"/>
                                            <w:right w:val="none" w:sz="0" w:space="0" w:color="auto"/>
                                          </w:divBdr>
                                        </w:div>
                                      </w:divsChild>
                                    </w:div>
                                    <w:div w:id="215969160">
                                      <w:marLeft w:val="0"/>
                                      <w:marRight w:val="0"/>
                                      <w:marTop w:val="0"/>
                                      <w:marBottom w:val="0"/>
                                      <w:divBdr>
                                        <w:top w:val="none" w:sz="0" w:space="0" w:color="auto"/>
                                        <w:left w:val="none" w:sz="0" w:space="0" w:color="auto"/>
                                        <w:bottom w:val="none" w:sz="0" w:space="0" w:color="auto"/>
                                        <w:right w:val="none" w:sz="0" w:space="0" w:color="auto"/>
                                      </w:divBdr>
                                      <w:divsChild>
                                        <w:div w:id="1803306176">
                                          <w:marLeft w:val="0"/>
                                          <w:marRight w:val="0"/>
                                          <w:marTop w:val="0"/>
                                          <w:marBottom w:val="0"/>
                                          <w:divBdr>
                                            <w:top w:val="none" w:sz="0" w:space="0" w:color="auto"/>
                                            <w:left w:val="none" w:sz="0" w:space="0" w:color="auto"/>
                                            <w:bottom w:val="none" w:sz="0" w:space="0" w:color="auto"/>
                                            <w:right w:val="none" w:sz="0" w:space="0" w:color="auto"/>
                                          </w:divBdr>
                                        </w:div>
                                      </w:divsChild>
                                    </w:div>
                                    <w:div w:id="588082344">
                                      <w:marLeft w:val="0"/>
                                      <w:marRight w:val="0"/>
                                      <w:marTop w:val="0"/>
                                      <w:marBottom w:val="0"/>
                                      <w:divBdr>
                                        <w:top w:val="none" w:sz="0" w:space="0" w:color="auto"/>
                                        <w:left w:val="none" w:sz="0" w:space="0" w:color="auto"/>
                                        <w:bottom w:val="none" w:sz="0" w:space="0" w:color="auto"/>
                                        <w:right w:val="none" w:sz="0" w:space="0" w:color="auto"/>
                                      </w:divBdr>
                                      <w:divsChild>
                                        <w:div w:id="274605423">
                                          <w:marLeft w:val="0"/>
                                          <w:marRight w:val="0"/>
                                          <w:marTop w:val="0"/>
                                          <w:marBottom w:val="0"/>
                                          <w:divBdr>
                                            <w:top w:val="none" w:sz="0" w:space="0" w:color="auto"/>
                                            <w:left w:val="none" w:sz="0" w:space="0" w:color="auto"/>
                                            <w:bottom w:val="none" w:sz="0" w:space="0" w:color="auto"/>
                                            <w:right w:val="none" w:sz="0" w:space="0" w:color="auto"/>
                                          </w:divBdr>
                                        </w:div>
                                      </w:divsChild>
                                    </w:div>
                                    <w:div w:id="1862165668">
                                      <w:marLeft w:val="0"/>
                                      <w:marRight w:val="0"/>
                                      <w:marTop w:val="0"/>
                                      <w:marBottom w:val="0"/>
                                      <w:divBdr>
                                        <w:top w:val="none" w:sz="0" w:space="0" w:color="auto"/>
                                        <w:left w:val="none" w:sz="0" w:space="0" w:color="auto"/>
                                        <w:bottom w:val="none" w:sz="0" w:space="0" w:color="auto"/>
                                        <w:right w:val="none" w:sz="0" w:space="0" w:color="auto"/>
                                      </w:divBdr>
                                      <w:divsChild>
                                        <w:div w:id="296225719">
                                          <w:marLeft w:val="0"/>
                                          <w:marRight w:val="0"/>
                                          <w:marTop w:val="0"/>
                                          <w:marBottom w:val="0"/>
                                          <w:divBdr>
                                            <w:top w:val="none" w:sz="0" w:space="0" w:color="auto"/>
                                            <w:left w:val="none" w:sz="0" w:space="0" w:color="auto"/>
                                            <w:bottom w:val="none" w:sz="0" w:space="0" w:color="auto"/>
                                            <w:right w:val="none" w:sz="0" w:space="0" w:color="auto"/>
                                          </w:divBdr>
                                        </w:div>
                                      </w:divsChild>
                                    </w:div>
                                    <w:div w:id="1428231904">
                                      <w:marLeft w:val="0"/>
                                      <w:marRight w:val="0"/>
                                      <w:marTop w:val="0"/>
                                      <w:marBottom w:val="0"/>
                                      <w:divBdr>
                                        <w:top w:val="none" w:sz="0" w:space="0" w:color="auto"/>
                                        <w:left w:val="none" w:sz="0" w:space="0" w:color="auto"/>
                                        <w:bottom w:val="none" w:sz="0" w:space="0" w:color="auto"/>
                                        <w:right w:val="none" w:sz="0" w:space="0" w:color="auto"/>
                                      </w:divBdr>
                                      <w:divsChild>
                                        <w:div w:id="402531830">
                                          <w:marLeft w:val="0"/>
                                          <w:marRight w:val="0"/>
                                          <w:marTop w:val="0"/>
                                          <w:marBottom w:val="0"/>
                                          <w:divBdr>
                                            <w:top w:val="none" w:sz="0" w:space="0" w:color="auto"/>
                                            <w:left w:val="none" w:sz="0" w:space="0" w:color="auto"/>
                                            <w:bottom w:val="none" w:sz="0" w:space="0" w:color="auto"/>
                                            <w:right w:val="none" w:sz="0" w:space="0" w:color="auto"/>
                                          </w:divBdr>
                                        </w:div>
                                      </w:divsChild>
                                    </w:div>
                                    <w:div w:id="287661742">
                                      <w:marLeft w:val="0"/>
                                      <w:marRight w:val="0"/>
                                      <w:marTop w:val="0"/>
                                      <w:marBottom w:val="0"/>
                                      <w:divBdr>
                                        <w:top w:val="none" w:sz="0" w:space="0" w:color="auto"/>
                                        <w:left w:val="none" w:sz="0" w:space="0" w:color="auto"/>
                                        <w:bottom w:val="none" w:sz="0" w:space="0" w:color="auto"/>
                                        <w:right w:val="none" w:sz="0" w:space="0" w:color="auto"/>
                                      </w:divBdr>
                                      <w:divsChild>
                                        <w:div w:id="773093218">
                                          <w:marLeft w:val="0"/>
                                          <w:marRight w:val="0"/>
                                          <w:marTop w:val="0"/>
                                          <w:marBottom w:val="0"/>
                                          <w:divBdr>
                                            <w:top w:val="none" w:sz="0" w:space="0" w:color="auto"/>
                                            <w:left w:val="none" w:sz="0" w:space="0" w:color="auto"/>
                                            <w:bottom w:val="none" w:sz="0" w:space="0" w:color="auto"/>
                                            <w:right w:val="none" w:sz="0" w:space="0" w:color="auto"/>
                                          </w:divBdr>
                                        </w:div>
                                      </w:divsChild>
                                    </w:div>
                                    <w:div w:id="490099582">
                                      <w:marLeft w:val="0"/>
                                      <w:marRight w:val="0"/>
                                      <w:marTop w:val="0"/>
                                      <w:marBottom w:val="0"/>
                                      <w:divBdr>
                                        <w:top w:val="none" w:sz="0" w:space="0" w:color="auto"/>
                                        <w:left w:val="none" w:sz="0" w:space="0" w:color="auto"/>
                                        <w:bottom w:val="none" w:sz="0" w:space="0" w:color="auto"/>
                                        <w:right w:val="none" w:sz="0" w:space="0" w:color="auto"/>
                                      </w:divBdr>
                                      <w:divsChild>
                                        <w:div w:id="1562640702">
                                          <w:marLeft w:val="0"/>
                                          <w:marRight w:val="0"/>
                                          <w:marTop w:val="0"/>
                                          <w:marBottom w:val="0"/>
                                          <w:divBdr>
                                            <w:top w:val="none" w:sz="0" w:space="0" w:color="auto"/>
                                            <w:left w:val="none" w:sz="0" w:space="0" w:color="auto"/>
                                            <w:bottom w:val="none" w:sz="0" w:space="0" w:color="auto"/>
                                            <w:right w:val="none" w:sz="0" w:space="0" w:color="auto"/>
                                          </w:divBdr>
                                        </w:div>
                                      </w:divsChild>
                                    </w:div>
                                    <w:div w:id="371416759">
                                      <w:marLeft w:val="0"/>
                                      <w:marRight w:val="0"/>
                                      <w:marTop w:val="0"/>
                                      <w:marBottom w:val="0"/>
                                      <w:divBdr>
                                        <w:top w:val="none" w:sz="0" w:space="0" w:color="auto"/>
                                        <w:left w:val="none" w:sz="0" w:space="0" w:color="auto"/>
                                        <w:bottom w:val="none" w:sz="0" w:space="0" w:color="auto"/>
                                        <w:right w:val="none" w:sz="0" w:space="0" w:color="auto"/>
                                      </w:divBdr>
                                      <w:divsChild>
                                        <w:div w:id="962152130">
                                          <w:marLeft w:val="0"/>
                                          <w:marRight w:val="0"/>
                                          <w:marTop w:val="0"/>
                                          <w:marBottom w:val="0"/>
                                          <w:divBdr>
                                            <w:top w:val="none" w:sz="0" w:space="0" w:color="auto"/>
                                            <w:left w:val="none" w:sz="0" w:space="0" w:color="auto"/>
                                            <w:bottom w:val="none" w:sz="0" w:space="0" w:color="auto"/>
                                            <w:right w:val="none" w:sz="0" w:space="0" w:color="auto"/>
                                          </w:divBdr>
                                        </w:div>
                                      </w:divsChild>
                                    </w:div>
                                    <w:div w:id="774904126">
                                      <w:marLeft w:val="0"/>
                                      <w:marRight w:val="0"/>
                                      <w:marTop w:val="0"/>
                                      <w:marBottom w:val="0"/>
                                      <w:divBdr>
                                        <w:top w:val="none" w:sz="0" w:space="0" w:color="auto"/>
                                        <w:left w:val="none" w:sz="0" w:space="0" w:color="auto"/>
                                        <w:bottom w:val="none" w:sz="0" w:space="0" w:color="auto"/>
                                        <w:right w:val="none" w:sz="0" w:space="0" w:color="auto"/>
                                      </w:divBdr>
                                      <w:divsChild>
                                        <w:div w:id="1197427215">
                                          <w:marLeft w:val="0"/>
                                          <w:marRight w:val="0"/>
                                          <w:marTop w:val="0"/>
                                          <w:marBottom w:val="0"/>
                                          <w:divBdr>
                                            <w:top w:val="none" w:sz="0" w:space="0" w:color="auto"/>
                                            <w:left w:val="none" w:sz="0" w:space="0" w:color="auto"/>
                                            <w:bottom w:val="none" w:sz="0" w:space="0" w:color="auto"/>
                                            <w:right w:val="none" w:sz="0" w:space="0" w:color="auto"/>
                                          </w:divBdr>
                                        </w:div>
                                      </w:divsChild>
                                    </w:div>
                                    <w:div w:id="455299608">
                                      <w:marLeft w:val="0"/>
                                      <w:marRight w:val="0"/>
                                      <w:marTop w:val="0"/>
                                      <w:marBottom w:val="0"/>
                                      <w:divBdr>
                                        <w:top w:val="none" w:sz="0" w:space="0" w:color="auto"/>
                                        <w:left w:val="none" w:sz="0" w:space="0" w:color="auto"/>
                                        <w:bottom w:val="none" w:sz="0" w:space="0" w:color="auto"/>
                                        <w:right w:val="none" w:sz="0" w:space="0" w:color="auto"/>
                                      </w:divBdr>
                                      <w:divsChild>
                                        <w:div w:id="1822186473">
                                          <w:marLeft w:val="0"/>
                                          <w:marRight w:val="0"/>
                                          <w:marTop w:val="0"/>
                                          <w:marBottom w:val="0"/>
                                          <w:divBdr>
                                            <w:top w:val="none" w:sz="0" w:space="0" w:color="auto"/>
                                            <w:left w:val="none" w:sz="0" w:space="0" w:color="auto"/>
                                            <w:bottom w:val="none" w:sz="0" w:space="0" w:color="auto"/>
                                            <w:right w:val="none" w:sz="0" w:space="0" w:color="auto"/>
                                          </w:divBdr>
                                        </w:div>
                                      </w:divsChild>
                                    </w:div>
                                    <w:div w:id="1200823592">
                                      <w:marLeft w:val="0"/>
                                      <w:marRight w:val="0"/>
                                      <w:marTop w:val="0"/>
                                      <w:marBottom w:val="0"/>
                                      <w:divBdr>
                                        <w:top w:val="none" w:sz="0" w:space="0" w:color="auto"/>
                                        <w:left w:val="none" w:sz="0" w:space="0" w:color="auto"/>
                                        <w:bottom w:val="none" w:sz="0" w:space="0" w:color="auto"/>
                                        <w:right w:val="none" w:sz="0" w:space="0" w:color="auto"/>
                                      </w:divBdr>
                                      <w:divsChild>
                                        <w:div w:id="18703859">
                                          <w:marLeft w:val="0"/>
                                          <w:marRight w:val="0"/>
                                          <w:marTop w:val="0"/>
                                          <w:marBottom w:val="0"/>
                                          <w:divBdr>
                                            <w:top w:val="none" w:sz="0" w:space="0" w:color="auto"/>
                                            <w:left w:val="none" w:sz="0" w:space="0" w:color="auto"/>
                                            <w:bottom w:val="none" w:sz="0" w:space="0" w:color="auto"/>
                                            <w:right w:val="none" w:sz="0" w:space="0" w:color="auto"/>
                                          </w:divBdr>
                                        </w:div>
                                      </w:divsChild>
                                    </w:div>
                                    <w:div w:id="1075401053">
                                      <w:marLeft w:val="0"/>
                                      <w:marRight w:val="0"/>
                                      <w:marTop w:val="0"/>
                                      <w:marBottom w:val="0"/>
                                      <w:divBdr>
                                        <w:top w:val="none" w:sz="0" w:space="0" w:color="auto"/>
                                        <w:left w:val="none" w:sz="0" w:space="0" w:color="auto"/>
                                        <w:bottom w:val="none" w:sz="0" w:space="0" w:color="auto"/>
                                        <w:right w:val="none" w:sz="0" w:space="0" w:color="auto"/>
                                      </w:divBdr>
                                      <w:divsChild>
                                        <w:div w:id="92480346">
                                          <w:marLeft w:val="0"/>
                                          <w:marRight w:val="0"/>
                                          <w:marTop w:val="0"/>
                                          <w:marBottom w:val="0"/>
                                          <w:divBdr>
                                            <w:top w:val="none" w:sz="0" w:space="0" w:color="auto"/>
                                            <w:left w:val="none" w:sz="0" w:space="0" w:color="auto"/>
                                            <w:bottom w:val="none" w:sz="0" w:space="0" w:color="auto"/>
                                            <w:right w:val="none" w:sz="0" w:space="0" w:color="auto"/>
                                          </w:divBdr>
                                        </w:div>
                                      </w:divsChild>
                                    </w:div>
                                    <w:div w:id="152766973">
                                      <w:marLeft w:val="0"/>
                                      <w:marRight w:val="0"/>
                                      <w:marTop w:val="0"/>
                                      <w:marBottom w:val="0"/>
                                      <w:divBdr>
                                        <w:top w:val="none" w:sz="0" w:space="0" w:color="auto"/>
                                        <w:left w:val="none" w:sz="0" w:space="0" w:color="auto"/>
                                        <w:bottom w:val="none" w:sz="0" w:space="0" w:color="auto"/>
                                        <w:right w:val="none" w:sz="0" w:space="0" w:color="auto"/>
                                      </w:divBdr>
                                      <w:divsChild>
                                        <w:div w:id="175391429">
                                          <w:marLeft w:val="0"/>
                                          <w:marRight w:val="0"/>
                                          <w:marTop w:val="0"/>
                                          <w:marBottom w:val="0"/>
                                          <w:divBdr>
                                            <w:top w:val="none" w:sz="0" w:space="0" w:color="auto"/>
                                            <w:left w:val="none" w:sz="0" w:space="0" w:color="auto"/>
                                            <w:bottom w:val="none" w:sz="0" w:space="0" w:color="auto"/>
                                            <w:right w:val="none" w:sz="0" w:space="0" w:color="auto"/>
                                          </w:divBdr>
                                        </w:div>
                                      </w:divsChild>
                                    </w:div>
                                    <w:div w:id="1514760034">
                                      <w:marLeft w:val="0"/>
                                      <w:marRight w:val="0"/>
                                      <w:marTop w:val="0"/>
                                      <w:marBottom w:val="0"/>
                                      <w:divBdr>
                                        <w:top w:val="none" w:sz="0" w:space="0" w:color="auto"/>
                                        <w:left w:val="none" w:sz="0" w:space="0" w:color="auto"/>
                                        <w:bottom w:val="none" w:sz="0" w:space="0" w:color="auto"/>
                                        <w:right w:val="none" w:sz="0" w:space="0" w:color="auto"/>
                                      </w:divBdr>
                                      <w:divsChild>
                                        <w:div w:id="770663036">
                                          <w:marLeft w:val="0"/>
                                          <w:marRight w:val="0"/>
                                          <w:marTop w:val="0"/>
                                          <w:marBottom w:val="0"/>
                                          <w:divBdr>
                                            <w:top w:val="none" w:sz="0" w:space="0" w:color="auto"/>
                                            <w:left w:val="none" w:sz="0" w:space="0" w:color="auto"/>
                                            <w:bottom w:val="none" w:sz="0" w:space="0" w:color="auto"/>
                                            <w:right w:val="none" w:sz="0" w:space="0" w:color="auto"/>
                                          </w:divBdr>
                                        </w:div>
                                      </w:divsChild>
                                    </w:div>
                                    <w:div w:id="2037926184">
                                      <w:marLeft w:val="0"/>
                                      <w:marRight w:val="0"/>
                                      <w:marTop w:val="0"/>
                                      <w:marBottom w:val="0"/>
                                      <w:divBdr>
                                        <w:top w:val="none" w:sz="0" w:space="0" w:color="auto"/>
                                        <w:left w:val="none" w:sz="0" w:space="0" w:color="auto"/>
                                        <w:bottom w:val="none" w:sz="0" w:space="0" w:color="auto"/>
                                        <w:right w:val="none" w:sz="0" w:space="0" w:color="auto"/>
                                      </w:divBdr>
                                      <w:divsChild>
                                        <w:div w:id="952908680">
                                          <w:marLeft w:val="0"/>
                                          <w:marRight w:val="0"/>
                                          <w:marTop w:val="0"/>
                                          <w:marBottom w:val="0"/>
                                          <w:divBdr>
                                            <w:top w:val="none" w:sz="0" w:space="0" w:color="auto"/>
                                            <w:left w:val="none" w:sz="0" w:space="0" w:color="auto"/>
                                            <w:bottom w:val="none" w:sz="0" w:space="0" w:color="auto"/>
                                            <w:right w:val="none" w:sz="0" w:space="0" w:color="auto"/>
                                          </w:divBdr>
                                        </w:div>
                                      </w:divsChild>
                                    </w:div>
                                    <w:div w:id="1681006476">
                                      <w:marLeft w:val="0"/>
                                      <w:marRight w:val="0"/>
                                      <w:marTop w:val="0"/>
                                      <w:marBottom w:val="0"/>
                                      <w:divBdr>
                                        <w:top w:val="none" w:sz="0" w:space="0" w:color="auto"/>
                                        <w:left w:val="none" w:sz="0" w:space="0" w:color="auto"/>
                                        <w:bottom w:val="none" w:sz="0" w:space="0" w:color="auto"/>
                                        <w:right w:val="none" w:sz="0" w:space="0" w:color="auto"/>
                                      </w:divBdr>
                                      <w:divsChild>
                                        <w:div w:id="561449340">
                                          <w:marLeft w:val="0"/>
                                          <w:marRight w:val="0"/>
                                          <w:marTop w:val="0"/>
                                          <w:marBottom w:val="0"/>
                                          <w:divBdr>
                                            <w:top w:val="none" w:sz="0" w:space="0" w:color="auto"/>
                                            <w:left w:val="none" w:sz="0" w:space="0" w:color="auto"/>
                                            <w:bottom w:val="none" w:sz="0" w:space="0" w:color="auto"/>
                                            <w:right w:val="none" w:sz="0" w:space="0" w:color="auto"/>
                                          </w:divBdr>
                                        </w:div>
                                      </w:divsChild>
                                    </w:div>
                                    <w:div w:id="1414160696">
                                      <w:marLeft w:val="0"/>
                                      <w:marRight w:val="0"/>
                                      <w:marTop w:val="0"/>
                                      <w:marBottom w:val="0"/>
                                      <w:divBdr>
                                        <w:top w:val="none" w:sz="0" w:space="0" w:color="auto"/>
                                        <w:left w:val="none" w:sz="0" w:space="0" w:color="auto"/>
                                        <w:bottom w:val="none" w:sz="0" w:space="0" w:color="auto"/>
                                        <w:right w:val="none" w:sz="0" w:space="0" w:color="auto"/>
                                      </w:divBdr>
                                      <w:divsChild>
                                        <w:div w:id="1157040601">
                                          <w:marLeft w:val="0"/>
                                          <w:marRight w:val="0"/>
                                          <w:marTop w:val="0"/>
                                          <w:marBottom w:val="0"/>
                                          <w:divBdr>
                                            <w:top w:val="none" w:sz="0" w:space="0" w:color="auto"/>
                                            <w:left w:val="none" w:sz="0" w:space="0" w:color="auto"/>
                                            <w:bottom w:val="none" w:sz="0" w:space="0" w:color="auto"/>
                                            <w:right w:val="none" w:sz="0" w:space="0" w:color="auto"/>
                                          </w:divBdr>
                                        </w:div>
                                      </w:divsChild>
                                    </w:div>
                                    <w:div w:id="835996175">
                                      <w:marLeft w:val="0"/>
                                      <w:marRight w:val="0"/>
                                      <w:marTop w:val="0"/>
                                      <w:marBottom w:val="0"/>
                                      <w:divBdr>
                                        <w:top w:val="none" w:sz="0" w:space="0" w:color="auto"/>
                                        <w:left w:val="none" w:sz="0" w:space="0" w:color="auto"/>
                                        <w:bottom w:val="none" w:sz="0" w:space="0" w:color="auto"/>
                                        <w:right w:val="none" w:sz="0" w:space="0" w:color="auto"/>
                                      </w:divBdr>
                                      <w:divsChild>
                                        <w:div w:id="976911874">
                                          <w:marLeft w:val="0"/>
                                          <w:marRight w:val="0"/>
                                          <w:marTop w:val="0"/>
                                          <w:marBottom w:val="0"/>
                                          <w:divBdr>
                                            <w:top w:val="none" w:sz="0" w:space="0" w:color="auto"/>
                                            <w:left w:val="none" w:sz="0" w:space="0" w:color="auto"/>
                                            <w:bottom w:val="none" w:sz="0" w:space="0" w:color="auto"/>
                                            <w:right w:val="none" w:sz="0" w:space="0" w:color="auto"/>
                                          </w:divBdr>
                                        </w:div>
                                      </w:divsChild>
                                    </w:div>
                                    <w:div w:id="817040911">
                                      <w:marLeft w:val="0"/>
                                      <w:marRight w:val="0"/>
                                      <w:marTop w:val="0"/>
                                      <w:marBottom w:val="0"/>
                                      <w:divBdr>
                                        <w:top w:val="none" w:sz="0" w:space="0" w:color="auto"/>
                                        <w:left w:val="none" w:sz="0" w:space="0" w:color="auto"/>
                                        <w:bottom w:val="none" w:sz="0" w:space="0" w:color="auto"/>
                                        <w:right w:val="none" w:sz="0" w:space="0" w:color="auto"/>
                                      </w:divBdr>
                                      <w:divsChild>
                                        <w:div w:id="114473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087227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660884470">
      <w:bodyDiv w:val="1"/>
      <w:marLeft w:val="0"/>
      <w:marRight w:val="0"/>
      <w:marTop w:val="0"/>
      <w:marBottom w:val="0"/>
      <w:divBdr>
        <w:top w:val="none" w:sz="0" w:space="0" w:color="auto"/>
        <w:left w:val="none" w:sz="0" w:space="0" w:color="auto"/>
        <w:bottom w:val="none" w:sz="0" w:space="0" w:color="auto"/>
        <w:right w:val="none" w:sz="0" w:space="0" w:color="auto"/>
      </w:divBdr>
      <w:divsChild>
        <w:div w:id="1498032667">
          <w:marLeft w:val="0"/>
          <w:marRight w:val="0"/>
          <w:marTop w:val="0"/>
          <w:marBottom w:val="0"/>
          <w:divBdr>
            <w:top w:val="none" w:sz="0" w:space="0" w:color="auto"/>
            <w:left w:val="none" w:sz="0" w:space="0" w:color="auto"/>
            <w:bottom w:val="none" w:sz="0" w:space="0" w:color="auto"/>
            <w:right w:val="none" w:sz="0" w:space="0" w:color="auto"/>
          </w:divBdr>
          <w:divsChild>
            <w:div w:id="2106611000">
              <w:marLeft w:val="0"/>
              <w:marRight w:val="0"/>
              <w:marTop w:val="0"/>
              <w:marBottom w:val="0"/>
              <w:divBdr>
                <w:top w:val="none" w:sz="0" w:space="0" w:color="auto"/>
                <w:left w:val="none" w:sz="0" w:space="0" w:color="auto"/>
                <w:bottom w:val="none" w:sz="0" w:space="0" w:color="auto"/>
                <w:right w:val="none" w:sz="0" w:space="0" w:color="auto"/>
              </w:divBdr>
            </w:div>
            <w:div w:id="1521048944">
              <w:marLeft w:val="0"/>
              <w:marRight w:val="0"/>
              <w:marTop w:val="225"/>
              <w:marBottom w:val="225"/>
              <w:divBdr>
                <w:top w:val="none" w:sz="0" w:space="0" w:color="auto"/>
                <w:left w:val="none" w:sz="0" w:space="0" w:color="auto"/>
                <w:bottom w:val="none" w:sz="0" w:space="0" w:color="auto"/>
                <w:right w:val="none" w:sz="0" w:space="0" w:color="auto"/>
              </w:divBdr>
            </w:div>
            <w:div w:id="834148982">
              <w:marLeft w:val="0"/>
              <w:marRight w:val="0"/>
              <w:marTop w:val="0"/>
              <w:marBottom w:val="0"/>
              <w:divBdr>
                <w:top w:val="none" w:sz="0" w:space="0" w:color="auto"/>
                <w:left w:val="none" w:sz="0" w:space="0" w:color="auto"/>
                <w:bottom w:val="none" w:sz="0" w:space="0" w:color="auto"/>
                <w:right w:val="none" w:sz="0" w:space="0" w:color="auto"/>
              </w:divBdr>
            </w:div>
            <w:div w:id="461849897">
              <w:marLeft w:val="0"/>
              <w:marRight w:val="0"/>
              <w:marTop w:val="0"/>
              <w:marBottom w:val="0"/>
              <w:divBdr>
                <w:top w:val="none" w:sz="0" w:space="0" w:color="auto"/>
                <w:left w:val="none" w:sz="0" w:space="0" w:color="auto"/>
                <w:bottom w:val="none" w:sz="0" w:space="0" w:color="auto"/>
                <w:right w:val="none" w:sz="0" w:space="0" w:color="auto"/>
              </w:divBdr>
              <w:divsChild>
                <w:div w:id="1821657621">
                  <w:marLeft w:val="0"/>
                  <w:marRight w:val="0"/>
                  <w:marTop w:val="0"/>
                  <w:marBottom w:val="0"/>
                  <w:divBdr>
                    <w:top w:val="none" w:sz="0" w:space="0" w:color="auto"/>
                    <w:left w:val="none" w:sz="0" w:space="0" w:color="auto"/>
                    <w:bottom w:val="none" w:sz="0" w:space="0" w:color="auto"/>
                    <w:right w:val="none" w:sz="0" w:space="0" w:color="auto"/>
                  </w:divBdr>
                  <w:divsChild>
                    <w:div w:id="1752696248">
                      <w:marLeft w:val="0"/>
                      <w:marRight w:val="0"/>
                      <w:marTop w:val="0"/>
                      <w:marBottom w:val="0"/>
                      <w:divBdr>
                        <w:top w:val="none" w:sz="0" w:space="0" w:color="auto"/>
                        <w:left w:val="none" w:sz="0" w:space="0" w:color="auto"/>
                        <w:bottom w:val="none" w:sz="0" w:space="0" w:color="auto"/>
                        <w:right w:val="none" w:sz="0" w:space="0" w:color="auto"/>
                      </w:divBdr>
                      <w:divsChild>
                        <w:div w:id="106557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4165843">
      <w:bodyDiv w:val="1"/>
      <w:marLeft w:val="0"/>
      <w:marRight w:val="0"/>
      <w:marTop w:val="0"/>
      <w:marBottom w:val="0"/>
      <w:divBdr>
        <w:top w:val="none" w:sz="0" w:space="0" w:color="auto"/>
        <w:left w:val="none" w:sz="0" w:space="0" w:color="auto"/>
        <w:bottom w:val="none" w:sz="0" w:space="0" w:color="auto"/>
        <w:right w:val="none" w:sz="0" w:space="0" w:color="auto"/>
      </w:divBdr>
    </w:div>
    <w:div w:id="1668052417">
      <w:bodyDiv w:val="1"/>
      <w:marLeft w:val="0"/>
      <w:marRight w:val="0"/>
      <w:marTop w:val="0"/>
      <w:marBottom w:val="0"/>
      <w:divBdr>
        <w:top w:val="none" w:sz="0" w:space="0" w:color="auto"/>
        <w:left w:val="none" w:sz="0" w:space="0" w:color="auto"/>
        <w:bottom w:val="none" w:sz="0" w:space="0" w:color="auto"/>
        <w:right w:val="none" w:sz="0" w:space="0" w:color="auto"/>
      </w:divBdr>
      <w:divsChild>
        <w:div w:id="1821532059">
          <w:marLeft w:val="0"/>
          <w:marRight w:val="0"/>
          <w:marTop w:val="0"/>
          <w:marBottom w:val="0"/>
          <w:divBdr>
            <w:top w:val="none" w:sz="0" w:space="0" w:color="auto"/>
            <w:left w:val="none" w:sz="0" w:space="0" w:color="auto"/>
            <w:bottom w:val="none" w:sz="0" w:space="0" w:color="auto"/>
            <w:right w:val="none" w:sz="0" w:space="0" w:color="auto"/>
          </w:divBdr>
        </w:div>
        <w:div w:id="1870877651">
          <w:marLeft w:val="0"/>
          <w:marRight w:val="0"/>
          <w:marTop w:val="0"/>
          <w:marBottom w:val="0"/>
          <w:divBdr>
            <w:top w:val="none" w:sz="0" w:space="0" w:color="auto"/>
            <w:left w:val="none" w:sz="0" w:space="0" w:color="auto"/>
            <w:bottom w:val="none" w:sz="0" w:space="0" w:color="auto"/>
            <w:right w:val="none" w:sz="0" w:space="0" w:color="auto"/>
          </w:divBdr>
        </w:div>
      </w:divsChild>
    </w:div>
    <w:div w:id="1669673219">
      <w:bodyDiv w:val="1"/>
      <w:marLeft w:val="0"/>
      <w:marRight w:val="0"/>
      <w:marTop w:val="0"/>
      <w:marBottom w:val="0"/>
      <w:divBdr>
        <w:top w:val="none" w:sz="0" w:space="0" w:color="auto"/>
        <w:left w:val="none" w:sz="0" w:space="0" w:color="auto"/>
        <w:bottom w:val="none" w:sz="0" w:space="0" w:color="auto"/>
        <w:right w:val="none" w:sz="0" w:space="0" w:color="auto"/>
      </w:divBdr>
      <w:divsChild>
        <w:div w:id="819881700">
          <w:marLeft w:val="0"/>
          <w:marRight w:val="0"/>
          <w:marTop w:val="0"/>
          <w:marBottom w:val="0"/>
          <w:divBdr>
            <w:top w:val="none" w:sz="0" w:space="0" w:color="auto"/>
            <w:left w:val="none" w:sz="0" w:space="0" w:color="auto"/>
            <w:bottom w:val="none" w:sz="0" w:space="0" w:color="auto"/>
            <w:right w:val="none" w:sz="0" w:space="0" w:color="auto"/>
          </w:divBdr>
          <w:divsChild>
            <w:div w:id="1453867224">
              <w:marLeft w:val="-225"/>
              <w:marRight w:val="-225"/>
              <w:marTop w:val="0"/>
              <w:marBottom w:val="0"/>
              <w:divBdr>
                <w:top w:val="none" w:sz="0" w:space="0" w:color="auto"/>
                <w:left w:val="none" w:sz="0" w:space="0" w:color="auto"/>
                <w:bottom w:val="none" w:sz="0" w:space="0" w:color="auto"/>
                <w:right w:val="none" w:sz="0" w:space="0" w:color="auto"/>
              </w:divBdr>
              <w:divsChild>
                <w:div w:id="1134568393">
                  <w:marLeft w:val="0"/>
                  <w:marRight w:val="0"/>
                  <w:marTop w:val="0"/>
                  <w:marBottom w:val="0"/>
                  <w:divBdr>
                    <w:top w:val="none" w:sz="0" w:space="0" w:color="auto"/>
                    <w:left w:val="none" w:sz="0" w:space="0" w:color="auto"/>
                    <w:bottom w:val="none" w:sz="0" w:space="0" w:color="auto"/>
                    <w:right w:val="none" w:sz="0" w:space="0" w:color="auto"/>
                  </w:divBdr>
                  <w:divsChild>
                    <w:div w:id="985550168">
                      <w:marLeft w:val="0"/>
                      <w:marRight w:val="0"/>
                      <w:marTop w:val="0"/>
                      <w:marBottom w:val="225"/>
                      <w:divBdr>
                        <w:top w:val="none" w:sz="0" w:space="0" w:color="auto"/>
                        <w:left w:val="none" w:sz="0" w:space="0" w:color="auto"/>
                        <w:bottom w:val="none" w:sz="0" w:space="0" w:color="auto"/>
                        <w:right w:val="none" w:sz="0" w:space="0" w:color="auto"/>
                      </w:divBdr>
                      <w:divsChild>
                        <w:div w:id="12007532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469252429">
          <w:marLeft w:val="-225"/>
          <w:marRight w:val="-225"/>
          <w:marTop w:val="0"/>
          <w:marBottom w:val="0"/>
          <w:divBdr>
            <w:top w:val="none" w:sz="0" w:space="0" w:color="auto"/>
            <w:left w:val="none" w:sz="0" w:space="0" w:color="auto"/>
            <w:bottom w:val="none" w:sz="0" w:space="0" w:color="auto"/>
            <w:right w:val="none" w:sz="0" w:space="0" w:color="auto"/>
          </w:divBdr>
          <w:divsChild>
            <w:div w:id="978264357">
              <w:marLeft w:val="0"/>
              <w:marRight w:val="0"/>
              <w:marTop w:val="150"/>
              <w:marBottom w:val="0"/>
              <w:divBdr>
                <w:top w:val="none" w:sz="0" w:space="0" w:color="auto"/>
                <w:left w:val="none" w:sz="0" w:space="0" w:color="auto"/>
                <w:bottom w:val="none" w:sz="0" w:space="0" w:color="auto"/>
                <w:right w:val="none" w:sz="0" w:space="0" w:color="auto"/>
              </w:divBdr>
              <w:divsChild>
                <w:div w:id="371535850">
                  <w:marLeft w:val="0"/>
                  <w:marRight w:val="0"/>
                  <w:marTop w:val="0"/>
                  <w:marBottom w:val="0"/>
                  <w:divBdr>
                    <w:top w:val="none" w:sz="0" w:space="0" w:color="auto"/>
                    <w:left w:val="none" w:sz="0" w:space="0" w:color="auto"/>
                    <w:bottom w:val="none" w:sz="0" w:space="0" w:color="auto"/>
                    <w:right w:val="none" w:sz="0" w:space="0" w:color="auto"/>
                  </w:divBdr>
                </w:div>
              </w:divsChild>
            </w:div>
            <w:div w:id="1623725568">
              <w:marLeft w:val="0"/>
              <w:marRight w:val="0"/>
              <w:marTop w:val="0"/>
              <w:marBottom w:val="0"/>
              <w:divBdr>
                <w:top w:val="none" w:sz="0" w:space="0" w:color="auto"/>
                <w:left w:val="none" w:sz="0" w:space="0" w:color="auto"/>
                <w:bottom w:val="none" w:sz="0" w:space="0" w:color="auto"/>
                <w:right w:val="none" w:sz="0" w:space="0" w:color="auto"/>
              </w:divBdr>
              <w:divsChild>
                <w:div w:id="258030061">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669869848">
      <w:bodyDiv w:val="1"/>
      <w:marLeft w:val="0"/>
      <w:marRight w:val="0"/>
      <w:marTop w:val="0"/>
      <w:marBottom w:val="0"/>
      <w:divBdr>
        <w:top w:val="none" w:sz="0" w:space="0" w:color="auto"/>
        <w:left w:val="none" w:sz="0" w:space="0" w:color="auto"/>
        <w:bottom w:val="none" w:sz="0" w:space="0" w:color="auto"/>
        <w:right w:val="none" w:sz="0" w:space="0" w:color="auto"/>
      </w:divBdr>
      <w:divsChild>
        <w:div w:id="543563881">
          <w:marLeft w:val="0"/>
          <w:marRight w:val="0"/>
          <w:marTop w:val="0"/>
          <w:marBottom w:val="300"/>
          <w:divBdr>
            <w:top w:val="none" w:sz="0" w:space="0" w:color="auto"/>
            <w:left w:val="none" w:sz="0" w:space="0" w:color="auto"/>
            <w:bottom w:val="none" w:sz="0" w:space="0" w:color="auto"/>
            <w:right w:val="none" w:sz="0" w:space="0" w:color="auto"/>
          </w:divBdr>
        </w:div>
        <w:div w:id="650207762">
          <w:marLeft w:val="15"/>
          <w:marRight w:val="225"/>
          <w:marTop w:val="0"/>
          <w:marBottom w:val="105"/>
          <w:divBdr>
            <w:top w:val="none" w:sz="0" w:space="0" w:color="auto"/>
            <w:left w:val="none" w:sz="0" w:space="0" w:color="auto"/>
            <w:bottom w:val="none" w:sz="0" w:space="0" w:color="auto"/>
            <w:right w:val="none" w:sz="0" w:space="0" w:color="auto"/>
          </w:divBdr>
          <w:divsChild>
            <w:div w:id="171121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178730">
      <w:bodyDiv w:val="1"/>
      <w:marLeft w:val="0"/>
      <w:marRight w:val="0"/>
      <w:marTop w:val="0"/>
      <w:marBottom w:val="0"/>
      <w:divBdr>
        <w:top w:val="none" w:sz="0" w:space="0" w:color="auto"/>
        <w:left w:val="none" w:sz="0" w:space="0" w:color="auto"/>
        <w:bottom w:val="none" w:sz="0" w:space="0" w:color="auto"/>
        <w:right w:val="none" w:sz="0" w:space="0" w:color="auto"/>
      </w:divBdr>
      <w:divsChild>
        <w:div w:id="2018920246">
          <w:marLeft w:val="0"/>
          <w:marRight w:val="0"/>
          <w:marTop w:val="0"/>
          <w:marBottom w:val="300"/>
          <w:divBdr>
            <w:top w:val="none" w:sz="0" w:space="0" w:color="auto"/>
            <w:left w:val="none" w:sz="0" w:space="0" w:color="auto"/>
            <w:bottom w:val="none" w:sz="0" w:space="0" w:color="auto"/>
            <w:right w:val="none" w:sz="0" w:space="0" w:color="auto"/>
          </w:divBdr>
        </w:div>
        <w:div w:id="1922058875">
          <w:marLeft w:val="15"/>
          <w:marRight w:val="225"/>
          <w:marTop w:val="0"/>
          <w:marBottom w:val="105"/>
          <w:divBdr>
            <w:top w:val="none" w:sz="0" w:space="0" w:color="auto"/>
            <w:left w:val="none" w:sz="0" w:space="0" w:color="auto"/>
            <w:bottom w:val="none" w:sz="0" w:space="0" w:color="auto"/>
            <w:right w:val="none" w:sz="0" w:space="0" w:color="auto"/>
          </w:divBdr>
          <w:divsChild>
            <w:div w:id="11352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829719">
      <w:bodyDiv w:val="1"/>
      <w:marLeft w:val="0"/>
      <w:marRight w:val="0"/>
      <w:marTop w:val="0"/>
      <w:marBottom w:val="0"/>
      <w:divBdr>
        <w:top w:val="none" w:sz="0" w:space="0" w:color="auto"/>
        <w:left w:val="none" w:sz="0" w:space="0" w:color="auto"/>
        <w:bottom w:val="none" w:sz="0" w:space="0" w:color="auto"/>
        <w:right w:val="none" w:sz="0" w:space="0" w:color="auto"/>
      </w:divBdr>
      <w:divsChild>
        <w:div w:id="2144082063">
          <w:marLeft w:val="0"/>
          <w:marRight w:val="0"/>
          <w:marTop w:val="0"/>
          <w:marBottom w:val="300"/>
          <w:divBdr>
            <w:top w:val="none" w:sz="0" w:space="0" w:color="auto"/>
            <w:left w:val="none" w:sz="0" w:space="0" w:color="auto"/>
            <w:bottom w:val="none" w:sz="0" w:space="0" w:color="auto"/>
            <w:right w:val="none" w:sz="0" w:space="0" w:color="auto"/>
          </w:divBdr>
        </w:div>
        <w:div w:id="776950435">
          <w:marLeft w:val="15"/>
          <w:marRight w:val="225"/>
          <w:marTop w:val="0"/>
          <w:marBottom w:val="105"/>
          <w:divBdr>
            <w:top w:val="none" w:sz="0" w:space="0" w:color="auto"/>
            <w:left w:val="none" w:sz="0" w:space="0" w:color="auto"/>
            <w:bottom w:val="none" w:sz="0" w:space="0" w:color="auto"/>
            <w:right w:val="none" w:sz="0" w:space="0" w:color="auto"/>
          </w:divBdr>
          <w:divsChild>
            <w:div w:id="82798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13911">
      <w:bodyDiv w:val="1"/>
      <w:marLeft w:val="0"/>
      <w:marRight w:val="0"/>
      <w:marTop w:val="0"/>
      <w:marBottom w:val="0"/>
      <w:divBdr>
        <w:top w:val="none" w:sz="0" w:space="0" w:color="auto"/>
        <w:left w:val="none" w:sz="0" w:space="0" w:color="auto"/>
        <w:bottom w:val="none" w:sz="0" w:space="0" w:color="auto"/>
        <w:right w:val="none" w:sz="0" w:space="0" w:color="auto"/>
      </w:divBdr>
      <w:divsChild>
        <w:div w:id="788821028">
          <w:marLeft w:val="-225"/>
          <w:marRight w:val="-225"/>
          <w:marTop w:val="0"/>
          <w:marBottom w:val="0"/>
          <w:divBdr>
            <w:top w:val="none" w:sz="0" w:space="0" w:color="auto"/>
            <w:left w:val="none" w:sz="0" w:space="0" w:color="auto"/>
            <w:bottom w:val="none" w:sz="0" w:space="0" w:color="auto"/>
            <w:right w:val="none" w:sz="0" w:space="0" w:color="auto"/>
          </w:divBdr>
          <w:divsChild>
            <w:div w:id="796679379">
              <w:marLeft w:val="0"/>
              <w:marRight w:val="0"/>
              <w:marTop w:val="0"/>
              <w:marBottom w:val="0"/>
              <w:divBdr>
                <w:top w:val="none" w:sz="0" w:space="0" w:color="auto"/>
                <w:left w:val="none" w:sz="0" w:space="0" w:color="auto"/>
                <w:bottom w:val="none" w:sz="0" w:space="0" w:color="auto"/>
                <w:right w:val="none" w:sz="0" w:space="0" w:color="auto"/>
              </w:divBdr>
              <w:divsChild>
                <w:div w:id="540481432">
                  <w:marLeft w:val="-225"/>
                  <w:marRight w:val="-225"/>
                  <w:marTop w:val="0"/>
                  <w:marBottom w:val="0"/>
                  <w:divBdr>
                    <w:top w:val="none" w:sz="0" w:space="0" w:color="auto"/>
                    <w:left w:val="none" w:sz="0" w:space="0" w:color="auto"/>
                    <w:bottom w:val="none" w:sz="0" w:space="0" w:color="auto"/>
                    <w:right w:val="none" w:sz="0" w:space="0" w:color="auto"/>
                  </w:divBdr>
                  <w:divsChild>
                    <w:div w:id="181941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990760">
          <w:marLeft w:val="-225"/>
          <w:marRight w:val="-225"/>
          <w:marTop w:val="0"/>
          <w:marBottom w:val="0"/>
          <w:divBdr>
            <w:top w:val="none" w:sz="0" w:space="0" w:color="auto"/>
            <w:left w:val="none" w:sz="0" w:space="0" w:color="auto"/>
            <w:bottom w:val="none" w:sz="0" w:space="0" w:color="auto"/>
            <w:right w:val="none" w:sz="0" w:space="0" w:color="auto"/>
          </w:divBdr>
          <w:divsChild>
            <w:div w:id="1927180218">
              <w:marLeft w:val="0"/>
              <w:marRight w:val="0"/>
              <w:marTop w:val="0"/>
              <w:marBottom w:val="0"/>
              <w:divBdr>
                <w:top w:val="none" w:sz="0" w:space="0" w:color="auto"/>
                <w:left w:val="none" w:sz="0" w:space="0" w:color="auto"/>
                <w:bottom w:val="none" w:sz="0" w:space="0" w:color="auto"/>
                <w:right w:val="none" w:sz="0" w:space="0" w:color="auto"/>
              </w:divBdr>
              <w:divsChild>
                <w:div w:id="800269804">
                  <w:marLeft w:val="0"/>
                  <w:marRight w:val="0"/>
                  <w:marTop w:val="0"/>
                  <w:marBottom w:val="0"/>
                  <w:divBdr>
                    <w:top w:val="none" w:sz="0" w:space="0" w:color="auto"/>
                    <w:left w:val="none" w:sz="0" w:space="0" w:color="auto"/>
                    <w:bottom w:val="none" w:sz="0" w:space="0" w:color="auto"/>
                    <w:right w:val="none" w:sz="0" w:space="0" w:color="auto"/>
                  </w:divBdr>
                  <w:divsChild>
                    <w:div w:id="81961905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77536464">
              <w:marLeft w:val="1463"/>
              <w:marRight w:val="0"/>
              <w:marTop w:val="0"/>
              <w:marBottom w:val="0"/>
              <w:divBdr>
                <w:top w:val="none" w:sz="0" w:space="0" w:color="auto"/>
                <w:left w:val="none" w:sz="0" w:space="0" w:color="auto"/>
                <w:bottom w:val="none" w:sz="0" w:space="0" w:color="auto"/>
                <w:right w:val="none" w:sz="0" w:space="0" w:color="auto"/>
              </w:divBdr>
              <w:divsChild>
                <w:div w:id="160006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243907">
          <w:marLeft w:val="-225"/>
          <w:marRight w:val="-225"/>
          <w:marTop w:val="0"/>
          <w:marBottom w:val="0"/>
          <w:divBdr>
            <w:top w:val="none" w:sz="0" w:space="0" w:color="auto"/>
            <w:left w:val="none" w:sz="0" w:space="0" w:color="auto"/>
            <w:bottom w:val="none" w:sz="0" w:space="0" w:color="auto"/>
            <w:right w:val="none" w:sz="0" w:space="0" w:color="auto"/>
          </w:divBdr>
          <w:divsChild>
            <w:div w:id="358701363">
              <w:marLeft w:val="1463"/>
              <w:marRight w:val="0"/>
              <w:marTop w:val="0"/>
              <w:marBottom w:val="0"/>
              <w:divBdr>
                <w:top w:val="none" w:sz="0" w:space="0" w:color="auto"/>
                <w:left w:val="none" w:sz="0" w:space="0" w:color="auto"/>
                <w:bottom w:val="none" w:sz="0" w:space="0" w:color="auto"/>
                <w:right w:val="none" w:sz="0" w:space="0" w:color="auto"/>
              </w:divBdr>
              <w:divsChild>
                <w:div w:id="1841773522">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158497903">
          <w:marLeft w:val="-225"/>
          <w:marRight w:val="-225"/>
          <w:marTop w:val="0"/>
          <w:marBottom w:val="0"/>
          <w:divBdr>
            <w:top w:val="none" w:sz="0" w:space="0" w:color="auto"/>
            <w:left w:val="none" w:sz="0" w:space="0" w:color="auto"/>
            <w:bottom w:val="none" w:sz="0" w:space="0" w:color="auto"/>
            <w:right w:val="none" w:sz="0" w:space="0" w:color="auto"/>
          </w:divBdr>
          <w:divsChild>
            <w:div w:id="1178886688">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675065898">
      <w:bodyDiv w:val="1"/>
      <w:marLeft w:val="0"/>
      <w:marRight w:val="0"/>
      <w:marTop w:val="0"/>
      <w:marBottom w:val="0"/>
      <w:divBdr>
        <w:top w:val="none" w:sz="0" w:space="0" w:color="auto"/>
        <w:left w:val="none" w:sz="0" w:space="0" w:color="auto"/>
        <w:bottom w:val="none" w:sz="0" w:space="0" w:color="auto"/>
        <w:right w:val="none" w:sz="0" w:space="0" w:color="auto"/>
      </w:divBdr>
      <w:divsChild>
        <w:div w:id="901209460">
          <w:marLeft w:val="-225"/>
          <w:marRight w:val="-225"/>
          <w:marTop w:val="0"/>
          <w:marBottom w:val="0"/>
          <w:divBdr>
            <w:top w:val="none" w:sz="0" w:space="0" w:color="auto"/>
            <w:left w:val="none" w:sz="0" w:space="0" w:color="auto"/>
            <w:bottom w:val="none" w:sz="0" w:space="0" w:color="auto"/>
            <w:right w:val="none" w:sz="0" w:space="0" w:color="auto"/>
          </w:divBdr>
          <w:divsChild>
            <w:div w:id="2117403306">
              <w:marLeft w:val="0"/>
              <w:marRight w:val="0"/>
              <w:marTop w:val="0"/>
              <w:marBottom w:val="0"/>
              <w:divBdr>
                <w:top w:val="none" w:sz="0" w:space="0" w:color="auto"/>
                <w:left w:val="none" w:sz="0" w:space="0" w:color="auto"/>
                <w:bottom w:val="none" w:sz="0" w:space="0" w:color="auto"/>
                <w:right w:val="none" w:sz="0" w:space="0" w:color="auto"/>
              </w:divBdr>
              <w:divsChild>
                <w:div w:id="1545605675">
                  <w:marLeft w:val="-225"/>
                  <w:marRight w:val="-225"/>
                  <w:marTop w:val="0"/>
                  <w:marBottom w:val="0"/>
                  <w:divBdr>
                    <w:top w:val="none" w:sz="0" w:space="0" w:color="auto"/>
                    <w:left w:val="none" w:sz="0" w:space="0" w:color="auto"/>
                    <w:bottom w:val="none" w:sz="0" w:space="0" w:color="auto"/>
                    <w:right w:val="none" w:sz="0" w:space="0" w:color="auto"/>
                  </w:divBdr>
                  <w:divsChild>
                    <w:div w:id="138826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00912">
          <w:marLeft w:val="-225"/>
          <w:marRight w:val="-225"/>
          <w:marTop w:val="0"/>
          <w:marBottom w:val="0"/>
          <w:divBdr>
            <w:top w:val="none" w:sz="0" w:space="0" w:color="auto"/>
            <w:left w:val="none" w:sz="0" w:space="0" w:color="auto"/>
            <w:bottom w:val="none" w:sz="0" w:space="0" w:color="auto"/>
            <w:right w:val="none" w:sz="0" w:space="0" w:color="auto"/>
          </w:divBdr>
          <w:divsChild>
            <w:div w:id="1121922551">
              <w:marLeft w:val="0"/>
              <w:marRight w:val="0"/>
              <w:marTop w:val="0"/>
              <w:marBottom w:val="0"/>
              <w:divBdr>
                <w:top w:val="none" w:sz="0" w:space="0" w:color="auto"/>
                <w:left w:val="none" w:sz="0" w:space="0" w:color="auto"/>
                <w:bottom w:val="none" w:sz="0" w:space="0" w:color="auto"/>
                <w:right w:val="none" w:sz="0" w:space="0" w:color="auto"/>
              </w:divBdr>
              <w:divsChild>
                <w:div w:id="1321040876">
                  <w:marLeft w:val="0"/>
                  <w:marRight w:val="0"/>
                  <w:marTop w:val="0"/>
                  <w:marBottom w:val="0"/>
                  <w:divBdr>
                    <w:top w:val="none" w:sz="0" w:space="0" w:color="auto"/>
                    <w:left w:val="none" w:sz="0" w:space="0" w:color="auto"/>
                    <w:bottom w:val="none" w:sz="0" w:space="0" w:color="auto"/>
                    <w:right w:val="none" w:sz="0" w:space="0" w:color="auto"/>
                  </w:divBdr>
                  <w:divsChild>
                    <w:div w:id="115534366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92976520">
              <w:marLeft w:val="1463"/>
              <w:marRight w:val="0"/>
              <w:marTop w:val="0"/>
              <w:marBottom w:val="0"/>
              <w:divBdr>
                <w:top w:val="none" w:sz="0" w:space="0" w:color="auto"/>
                <w:left w:val="none" w:sz="0" w:space="0" w:color="auto"/>
                <w:bottom w:val="none" w:sz="0" w:space="0" w:color="auto"/>
                <w:right w:val="none" w:sz="0" w:space="0" w:color="auto"/>
              </w:divBdr>
              <w:divsChild>
                <w:div w:id="168554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713910">
          <w:marLeft w:val="-225"/>
          <w:marRight w:val="-225"/>
          <w:marTop w:val="0"/>
          <w:marBottom w:val="0"/>
          <w:divBdr>
            <w:top w:val="none" w:sz="0" w:space="0" w:color="auto"/>
            <w:left w:val="none" w:sz="0" w:space="0" w:color="auto"/>
            <w:bottom w:val="none" w:sz="0" w:space="0" w:color="auto"/>
            <w:right w:val="none" w:sz="0" w:space="0" w:color="auto"/>
          </w:divBdr>
          <w:divsChild>
            <w:div w:id="1664235326">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675495243">
      <w:bodyDiv w:val="1"/>
      <w:marLeft w:val="0"/>
      <w:marRight w:val="0"/>
      <w:marTop w:val="0"/>
      <w:marBottom w:val="0"/>
      <w:divBdr>
        <w:top w:val="none" w:sz="0" w:space="0" w:color="auto"/>
        <w:left w:val="none" w:sz="0" w:space="0" w:color="auto"/>
        <w:bottom w:val="none" w:sz="0" w:space="0" w:color="auto"/>
        <w:right w:val="none" w:sz="0" w:space="0" w:color="auto"/>
      </w:divBdr>
      <w:divsChild>
        <w:div w:id="446437632">
          <w:marLeft w:val="0"/>
          <w:marRight w:val="0"/>
          <w:marTop w:val="0"/>
          <w:marBottom w:val="0"/>
          <w:divBdr>
            <w:top w:val="none" w:sz="0" w:space="0" w:color="auto"/>
            <w:left w:val="none" w:sz="0" w:space="0" w:color="auto"/>
            <w:bottom w:val="none" w:sz="0" w:space="0" w:color="auto"/>
            <w:right w:val="none" w:sz="0" w:space="0" w:color="auto"/>
          </w:divBdr>
          <w:divsChild>
            <w:div w:id="1834755268">
              <w:marLeft w:val="-225"/>
              <w:marRight w:val="-225"/>
              <w:marTop w:val="0"/>
              <w:marBottom w:val="0"/>
              <w:divBdr>
                <w:top w:val="none" w:sz="0" w:space="0" w:color="auto"/>
                <w:left w:val="none" w:sz="0" w:space="0" w:color="auto"/>
                <w:bottom w:val="none" w:sz="0" w:space="0" w:color="auto"/>
                <w:right w:val="none" w:sz="0" w:space="0" w:color="auto"/>
              </w:divBdr>
              <w:divsChild>
                <w:div w:id="546138135">
                  <w:marLeft w:val="0"/>
                  <w:marRight w:val="0"/>
                  <w:marTop w:val="0"/>
                  <w:marBottom w:val="0"/>
                  <w:divBdr>
                    <w:top w:val="none" w:sz="0" w:space="0" w:color="auto"/>
                    <w:left w:val="none" w:sz="0" w:space="0" w:color="auto"/>
                    <w:bottom w:val="none" w:sz="0" w:space="0" w:color="auto"/>
                    <w:right w:val="none" w:sz="0" w:space="0" w:color="auto"/>
                  </w:divBdr>
                  <w:divsChild>
                    <w:div w:id="1896892885">
                      <w:marLeft w:val="-225"/>
                      <w:marRight w:val="-225"/>
                      <w:marTop w:val="0"/>
                      <w:marBottom w:val="0"/>
                      <w:divBdr>
                        <w:top w:val="none" w:sz="0" w:space="0" w:color="auto"/>
                        <w:left w:val="none" w:sz="0" w:space="0" w:color="auto"/>
                        <w:bottom w:val="none" w:sz="0" w:space="0" w:color="auto"/>
                        <w:right w:val="none" w:sz="0" w:space="0" w:color="auto"/>
                      </w:divBdr>
                      <w:divsChild>
                        <w:div w:id="187819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51223">
              <w:marLeft w:val="-225"/>
              <w:marRight w:val="-225"/>
              <w:marTop w:val="0"/>
              <w:marBottom w:val="0"/>
              <w:divBdr>
                <w:top w:val="none" w:sz="0" w:space="0" w:color="auto"/>
                <w:left w:val="none" w:sz="0" w:space="0" w:color="auto"/>
                <w:bottom w:val="none" w:sz="0" w:space="0" w:color="auto"/>
                <w:right w:val="none" w:sz="0" w:space="0" w:color="auto"/>
              </w:divBdr>
              <w:divsChild>
                <w:div w:id="683895717">
                  <w:marLeft w:val="0"/>
                  <w:marRight w:val="0"/>
                  <w:marTop w:val="0"/>
                  <w:marBottom w:val="0"/>
                  <w:divBdr>
                    <w:top w:val="none" w:sz="0" w:space="0" w:color="auto"/>
                    <w:left w:val="none" w:sz="0" w:space="0" w:color="auto"/>
                    <w:bottom w:val="none" w:sz="0" w:space="0" w:color="auto"/>
                    <w:right w:val="none" w:sz="0" w:space="0" w:color="auto"/>
                  </w:divBdr>
                  <w:divsChild>
                    <w:div w:id="501048738">
                      <w:marLeft w:val="0"/>
                      <w:marRight w:val="0"/>
                      <w:marTop w:val="0"/>
                      <w:marBottom w:val="0"/>
                      <w:divBdr>
                        <w:top w:val="none" w:sz="0" w:space="0" w:color="auto"/>
                        <w:left w:val="none" w:sz="0" w:space="0" w:color="auto"/>
                        <w:bottom w:val="none" w:sz="0" w:space="0" w:color="auto"/>
                        <w:right w:val="none" w:sz="0" w:space="0" w:color="auto"/>
                      </w:divBdr>
                      <w:divsChild>
                        <w:div w:id="10512364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2186197">
                  <w:marLeft w:val="0"/>
                  <w:marRight w:val="0"/>
                  <w:marTop w:val="0"/>
                  <w:marBottom w:val="0"/>
                  <w:divBdr>
                    <w:top w:val="none" w:sz="0" w:space="0" w:color="auto"/>
                    <w:left w:val="none" w:sz="0" w:space="0" w:color="auto"/>
                    <w:bottom w:val="none" w:sz="0" w:space="0" w:color="auto"/>
                    <w:right w:val="none" w:sz="0" w:space="0" w:color="auto"/>
                  </w:divBdr>
                  <w:divsChild>
                    <w:div w:id="659040725">
                      <w:marLeft w:val="0"/>
                      <w:marRight w:val="0"/>
                      <w:marTop w:val="0"/>
                      <w:marBottom w:val="0"/>
                      <w:divBdr>
                        <w:top w:val="none" w:sz="0" w:space="0" w:color="auto"/>
                        <w:left w:val="none" w:sz="0" w:space="0" w:color="auto"/>
                        <w:bottom w:val="none" w:sz="0" w:space="0" w:color="auto"/>
                        <w:right w:val="none" w:sz="0" w:space="0" w:color="auto"/>
                      </w:divBdr>
                      <w:divsChild>
                        <w:div w:id="102301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109730">
          <w:marLeft w:val="0"/>
          <w:marRight w:val="0"/>
          <w:marTop w:val="0"/>
          <w:marBottom w:val="0"/>
          <w:divBdr>
            <w:top w:val="none" w:sz="0" w:space="0" w:color="auto"/>
            <w:left w:val="none" w:sz="0" w:space="0" w:color="auto"/>
            <w:bottom w:val="none" w:sz="0" w:space="0" w:color="auto"/>
            <w:right w:val="none" w:sz="0" w:space="0" w:color="auto"/>
          </w:divBdr>
          <w:divsChild>
            <w:div w:id="651325043">
              <w:marLeft w:val="-225"/>
              <w:marRight w:val="-225"/>
              <w:marTop w:val="0"/>
              <w:marBottom w:val="0"/>
              <w:divBdr>
                <w:top w:val="none" w:sz="0" w:space="0" w:color="auto"/>
                <w:left w:val="none" w:sz="0" w:space="0" w:color="auto"/>
                <w:bottom w:val="none" w:sz="0" w:space="0" w:color="auto"/>
                <w:right w:val="none" w:sz="0" w:space="0" w:color="auto"/>
              </w:divBdr>
              <w:divsChild>
                <w:div w:id="873427827">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373178">
      <w:bodyDiv w:val="1"/>
      <w:marLeft w:val="0"/>
      <w:marRight w:val="0"/>
      <w:marTop w:val="0"/>
      <w:marBottom w:val="0"/>
      <w:divBdr>
        <w:top w:val="none" w:sz="0" w:space="0" w:color="auto"/>
        <w:left w:val="none" w:sz="0" w:space="0" w:color="auto"/>
        <w:bottom w:val="none" w:sz="0" w:space="0" w:color="auto"/>
        <w:right w:val="none" w:sz="0" w:space="0" w:color="auto"/>
      </w:divBdr>
      <w:divsChild>
        <w:div w:id="101848035">
          <w:marLeft w:val="0"/>
          <w:marRight w:val="0"/>
          <w:marTop w:val="0"/>
          <w:marBottom w:val="300"/>
          <w:divBdr>
            <w:top w:val="none" w:sz="0" w:space="0" w:color="auto"/>
            <w:left w:val="none" w:sz="0" w:space="0" w:color="auto"/>
            <w:bottom w:val="none" w:sz="0" w:space="0" w:color="auto"/>
            <w:right w:val="none" w:sz="0" w:space="0" w:color="auto"/>
          </w:divBdr>
        </w:div>
        <w:div w:id="1990475579">
          <w:marLeft w:val="15"/>
          <w:marRight w:val="225"/>
          <w:marTop w:val="0"/>
          <w:marBottom w:val="105"/>
          <w:divBdr>
            <w:top w:val="none" w:sz="0" w:space="0" w:color="auto"/>
            <w:left w:val="none" w:sz="0" w:space="0" w:color="auto"/>
            <w:bottom w:val="none" w:sz="0" w:space="0" w:color="auto"/>
            <w:right w:val="none" w:sz="0" w:space="0" w:color="auto"/>
          </w:divBdr>
          <w:divsChild>
            <w:div w:id="2026051740">
              <w:marLeft w:val="0"/>
              <w:marRight w:val="0"/>
              <w:marTop w:val="0"/>
              <w:marBottom w:val="0"/>
              <w:divBdr>
                <w:top w:val="none" w:sz="0" w:space="0" w:color="auto"/>
                <w:left w:val="none" w:sz="0" w:space="0" w:color="auto"/>
                <w:bottom w:val="none" w:sz="0" w:space="0" w:color="auto"/>
                <w:right w:val="none" w:sz="0" w:space="0" w:color="auto"/>
              </w:divBdr>
            </w:div>
            <w:div w:id="597755493">
              <w:marLeft w:val="0"/>
              <w:marRight w:val="0"/>
              <w:marTop w:val="0"/>
              <w:marBottom w:val="0"/>
              <w:divBdr>
                <w:top w:val="none" w:sz="0" w:space="0" w:color="auto"/>
                <w:left w:val="none" w:sz="0" w:space="0" w:color="auto"/>
                <w:bottom w:val="none" w:sz="0" w:space="0" w:color="auto"/>
                <w:right w:val="none" w:sz="0" w:space="0" w:color="auto"/>
              </w:divBdr>
            </w:div>
            <w:div w:id="1370178082">
              <w:marLeft w:val="0"/>
              <w:marRight w:val="0"/>
              <w:marTop w:val="0"/>
              <w:marBottom w:val="0"/>
              <w:divBdr>
                <w:top w:val="none" w:sz="0" w:space="0" w:color="auto"/>
                <w:left w:val="none" w:sz="0" w:space="0" w:color="auto"/>
                <w:bottom w:val="none" w:sz="0" w:space="0" w:color="auto"/>
                <w:right w:val="none" w:sz="0" w:space="0" w:color="auto"/>
              </w:divBdr>
            </w:div>
            <w:div w:id="577404565">
              <w:marLeft w:val="0"/>
              <w:marRight w:val="0"/>
              <w:marTop w:val="0"/>
              <w:marBottom w:val="0"/>
              <w:divBdr>
                <w:top w:val="none" w:sz="0" w:space="0" w:color="auto"/>
                <w:left w:val="none" w:sz="0" w:space="0" w:color="auto"/>
                <w:bottom w:val="none" w:sz="0" w:space="0" w:color="auto"/>
                <w:right w:val="none" w:sz="0" w:space="0" w:color="auto"/>
              </w:divBdr>
            </w:div>
            <w:div w:id="944927403">
              <w:marLeft w:val="0"/>
              <w:marRight w:val="0"/>
              <w:marTop w:val="0"/>
              <w:marBottom w:val="0"/>
              <w:divBdr>
                <w:top w:val="none" w:sz="0" w:space="0" w:color="auto"/>
                <w:left w:val="none" w:sz="0" w:space="0" w:color="auto"/>
                <w:bottom w:val="none" w:sz="0" w:space="0" w:color="auto"/>
                <w:right w:val="none" w:sz="0" w:space="0" w:color="auto"/>
              </w:divBdr>
            </w:div>
            <w:div w:id="778766632">
              <w:marLeft w:val="0"/>
              <w:marRight w:val="0"/>
              <w:marTop w:val="0"/>
              <w:marBottom w:val="0"/>
              <w:divBdr>
                <w:top w:val="none" w:sz="0" w:space="0" w:color="auto"/>
                <w:left w:val="none" w:sz="0" w:space="0" w:color="auto"/>
                <w:bottom w:val="none" w:sz="0" w:space="0" w:color="auto"/>
                <w:right w:val="none" w:sz="0" w:space="0" w:color="auto"/>
              </w:divBdr>
            </w:div>
            <w:div w:id="154293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223060">
      <w:bodyDiv w:val="1"/>
      <w:marLeft w:val="0"/>
      <w:marRight w:val="0"/>
      <w:marTop w:val="0"/>
      <w:marBottom w:val="0"/>
      <w:divBdr>
        <w:top w:val="none" w:sz="0" w:space="0" w:color="auto"/>
        <w:left w:val="none" w:sz="0" w:space="0" w:color="auto"/>
        <w:bottom w:val="none" w:sz="0" w:space="0" w:color="auto"/>
        <w:right w:val="none" w:sz="0" w:space="0" w:color="auto"/>
      </w:divBdr>
    </w:div>
    <w:div w:id="1679497804">
      <w:bodyDiv w:val="1"/>
      <w:marLeft w:val="0"/>
      <w:marRight w:val="0"/>
      <w:marTop w:val="0"/>
      <w:marBottom w:val="0"/>
      <w:divBdr>
        <w:top w:val="none" w:sz="0" w:space="0" w:color="auto"/>
        <w:left w:val="none" w:sz="0" w:space="0" w:color="auto"/>
        <w:bottom w:val="none" w:sz="0" w:space="0" w:color="auto"/>
        <w:right w:val="none" w:sz="0" w:space="0" w:color="auto"/>
      </w:divBdr>
      <w:divsChild>
        <w:div w:id="1439255894">
          <w:marLeft w:val="0"/>
          <w:marRight w:val="0"/>
          <w:marTop w:val="0"/>
          <w:marBottom w:val="300"/>
          <w:divBdr>
            <w:top w:val="none" w:sz="0" w:space="0" w:color="auto"/>
            <w:left w:val="none" w:sz="0" w:space="0" w:color="auto"/>
            <w:bottom w:val="none" w:sz="0" w:space="0" w:color="auto"/>
            <w:right w:val="none" w:sz="0" w:space="0" w:color="auto"/>
          </w:divBdr>
        </w:div>
        <w:div w:id="169297567">
          <w:marLeft w:val="15"/>
          <w:marRight w:val="225"/>
          <w:marTop w:val="0"/>
          <w:marBottom w:val="105"/>
          <w:divBdr>
            <w:top w:val="none" w:sz="0" w:space="0" w:color="auto"/>
            <w:left w:val="none" w:sz="0" w:space="0" w:color="auto"/>
            <w:bottom w:val="none" w:sz="0" w:space="0" w:color="auto"/>
            <w:right w:val="none" w:sz="0" w:space="0" w:color="auto"/>
          </w:divBdr>
          <w:divsChild>
            <w:div w:id="194472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48421">
      <w:bodyDiv w:val="1"/>
      <w:marLeft w:val="0"/>
      <w:marRight w:val="0"/>
      <w:marTop w:val="0"/>
      <w:marBottom w:val="0"/>
      <w:divBdr>
        <w:top w:val="none" w:sz="0" w:space="0" w:color="auto"/>
        <w:left w:val="none" w:sz="0" w:space="0" w:color="auto"/>
        <w:bottom w:val="none" w:sz="0" w:space="0" w:color="auto"/>
        <w:right w:val="none" w:sz="0" w:space="0" w:color="auto"/>
      </w:divBdr>
      <w:divsChild>
        <w:div w:id="483744131">
          <w:marLeft w:val="0"/>
          <w:marRight w:val="0"/>
          <w:marTop w:val="0"/>
          <w:marBottom w:val="300"/>
          <w:divBdr>
            <w:top w:val="none" w:sz="0" w:space="0" w:color="auto"/>
            <w:left w:val="none" w:sz="0" w:space="0" w:color="auto"/>
            <w:bottom w:val="none" w:sz="0" w:space="0" w:color="auto"/>
            <w:right w:val="none" w:sz="0" w:space="0" w:color="auto"/>
          </w:divBdr>
        </w:div>
        <w:div w:id="342172360">
          <w:marLeft w:val="15"/>
          <w:marRight w:val="225"/>
          <w:marTop w:val="0"/>
          <w:marBottom w:val="105"/>
          <w:divBdr>
            <w:top w:val="none" w:sz="0" w:space="0" w:color="auto"/>
            <w:left w:val="none" w:sz="0" w:space="0" w:color="auto"/>
            <w:bottom w:val="none" w:sz="0" w:space="0" w:color="auto"/>
            <w:right w:val="none" w:sz="0" w:space="0" w:color="auto"/>
          </w:divBdr>
          <w:divsChild>
            <w:div w:id="348337116">
              <w:marLeft w:val="0"/>
              <w:marRight w:val="0"/>
              <w:marTop w:val="0"/>
              <w:marBottom w:val="0"/>
              <w:divBdr>
                <w:top w:val="none" w:sz="0" w:space="0" w:color="auto"/>
                <w:left w:val="none" w:sz="0" w:space="0" w:color="auto"/>
                <w:bottom w:val="none" w:sz="0" w:space="0" w:color="auto"/>
                <w:right w:val="none" w:sz="0" w:space="0" w:color="auto"/>
              </w:divBdr>
            </w:div>
            <w:div w:id="618682430">
              <w:marLeft w:val="0"/>
              <w:marRight w:val="0"/>
              <w:marTop w:val="0"/>
              <w:marBottom w:val="0"/>
              <w:divBdr>
                <w:top w:val="none" w:sz="0" w:space="0" w:color="auto"/>
                <w:left w:val="none" w:sz="0" w:space="0" w:color="auto"/>
                <w:bottom w:val="none" w:sz="0" w:space="0" w:color="auto"/>
                <w:right w:val="none" w:sz="0" w:space="0" w:color="auto"/>
              </w:divBdr>
            </w:div>
            <w:div w:id="159458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133453">
      <w:bodyDiv w:val="1"/>
      <w:marLeft w:val="0"/>
      <w:marRight w:val="0"/>
      <w:marTop w:val="0"/>
      <w:marBottom w:val="0"/>
      <w:divBdr>
        <w:top w:val="none" w:sz="0" w:space="0" w:color="auto"/>
        <w:left w:val="none" w:sz="0" w:space="0" w:color="auto"/>
        <w:bottom w:val="none" w:sz="0" w:space="0" w:color="auto"/>
        <w:right w:val="none" w:sz="0" w:space="0" w:color="auto"/>
      </w:divBdr>
      <w:divsChild>
        <w:div w:id="270935649">
          <w:marLeft w:val="-225"/>
          <w:marRight w:val="-225"/>
          <w:marTop w:val="0"/>
          <w:marBottom w:val="0"/>
          <w:divBdr>
            <w:top w:val="none" w:sz="0" w:space="0" w:color="auto"/>
            <w:left w:val="none" w:sz="0" w:space="0" w:color="auto"/>
            <w:bottom w:val="none" w:sz="0" w:space="0" w:color="auto"/>
            <w:right w:val="none" w:sz="0" w:space="0" w:color="auto"/>
          </w:divBdr>
          <w:divsChild>
            <w:div w:id="1138381407">
              <w:marLeft w:val="0"/>
              <w:marRight w:val="0"/>
              <w:marTop w:val="0"/>
              <w:marBottom w:val="0"/>
              <w:divBdr>
                <w:top w:val="none" w:sz="0" w:space="0" w:color="auto"/>
                <w:left w:val="none" w:sz="0" w:space="0" w:color="auto"/>
                <w:bottom w:val="none" w:sz="0" w:space="0" w:color="auto"/>
                <w:right w:val="none" w:sz="0" w:space="0" w:color="auto"/>
              </w:divBdr>
              <w:divsChild>
                <w:div w:id="974724629">
                  <w:marLeft w:val="-225"/>
                  <w:marRight w:val="-225"/>
                  <w:marTop w:val="0"/>
                  <w:marBottom w:val="0"/>
                  <w:divBdr>
                    <w:top w:val="none" w:sz="0" w:space="0" w:color="auto"/>
                    <w:left w:val="none" w:sz="0" w:space="0" w:color="auto"/>
                    <w:bottom w:val="none" w:sz="0" w:space="0" w:color="auto"/>
                    <w:right w:val="none" w:sz="0" w:space="0" w:color="auto"/>
                  </w:divBdr>
                  <w:divsChild>
                    <w:div w:id="1173690998">
                      <w:marLeft w:val="0"/>
                      <w:marRight w:val="0"/>
                      <w:marTop w:val="0"/>
                      <w:marBottom w:val="0"/>
                      <w:divBdr>
                        <w:top w:val="none" w:sz="0" w:space="0" w:color="auto"/>
                        <w:left w:val="none" w:sz="0" w:space="0" w:color="auto"/>
                        <w:bottom w:val="none" w:sz="0" w:space="0" w:color="auto"/>
                        <w:right w:val="none" w:sz="0" w:space="0" w:color="auto"/>
                      </w:divBdr>
                    </w:div>
                  </w:divsChild>
                </w:div>
                <w:div w:id="1568565067">
                  <w:marLeft w:val="0"/>
                  <w:marRight w:val="0"/>
                  <w:marTop w:val="0"/>
                  <w:marBottom w:val="0"/>
                  <w:divBdr>
                    <w:top w:val="none" w:sz="0" w:space="0" w:color="auto"/>
                    <w:left w:val="none" w:sz="0" w:space="0" w:color="auto"/>
                    <w:bottom w:val="none" w:sz="0" w:space="0" w:color="auto"/>
                    <w:right w:val="none" w:sz="0" w:space="0" w:color="auto"/>
                  </w:divBdr>
                  <w:divsChild>
                    <w:div w:id="149948746">
                      <w:marLeft w:val="0"/>
                      <w:marRight w:val="0"/>
                      <w:marTop w:val="0"/>
                      <w:marBottom w:val="0"/>
                      <w:divBdr>
                        <w:top w:val="none" w:sz="0" w:space="0" w:color="auto"/>
                        <w:left w:val="none" w:sz="0" w:space="0" w:color="auto"/>
                        <w:bottom w:val="none" w:sz="0" w:space="0" w:color="auto"/>
                        <w:right w:val="none" w:sz="0" w:space="0" w:color="auto"/>
                      </w:divBdr>
                      <w:divsChild>
                        <w:div w:id="6035328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647637836">
              <w:marLeft w:val="0"/>
              <w:marRight w:val="0"/>
              <w:marTop w:val="0"/>
              <w:marBottom w:val="0"/>
              <w:divBdr>
                <w:top w:val="none" w:sz="0" w:space="0" w:color="auto"/>
                <w:left w:val="none" w:sz="0" w:space="0" w:color="auto"/>
                <w:bottom w:val="none" w:sz="0" w:space="0" w:color="auto"/>
                <w:right w:val="none" w:sz="0" w:space="0" w:color="auto"/>
              </w:divBdr>
              <w:divsChild>
                <w:div w:id="808480283">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336885854">
          <w:marLeft w:val="-225"/>
          <w:marRight w:val="-225"/>
          <w:marTop w:val="0"/>
          <w:marBottom w:val="0"/>
          <w:divBdr>
            <w:top w:val="none" w:sz="0" w:space="0" w:color="auto"/>
            <w:left w:val="none" w:sz="0" w:space="0" w:color="auto"/>
            <w:bottom w:val="none" w:sz="0" w:space="0" w:color="auto"/>
            <w:right w:val="none" w:sz="0" w:space="0" w:color="auto"/>
          </w:divBdr>
          <w:divsChild>
            <w:div w:id="2095778520">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686203006">
      <w:bodyDiv w:val="1"/>
      <w:marLeft w:val="0"/>
      <w:marRight w:val="0"/>
      <w:marTop w:val="0"/>
      <w:marBottom w:val="0"/>
      <w:divBdr>
        <w:top w:val="none" w:sz="0" w:space="0" w:color="auto"/>
        <w:left w:val="none" w:sz="0" w:space="0" w:color="auto"/>
        <w:bottom w:val="none" w:sz="0" w:space="0" w:color="auto"/>
        <w:right w:val="none" w:sz="0" w:space="0" w:color="auto"/>
      </w:divBdr>
      <w:divsChild>
        <w:div w:id="71120292">
          <w:marLeft w:val="0"/>
          <w:marRight w:val="0"/>
          <w:marTop w:val="0"/>
          <w:marBottom w:val="300"/>
          <w:divBdr>
            <w:top w:val="none" w:sz="0" w:space="0" w:color="auto"/>
            <w:left w:val="none" w:sz="0" w:space="0" w:color="auto"/>
            <w:bottom w:val="none" w:sz="0" w:space="0" w:color="auto"/>
            <w:right w:val="none" w:sz="0" w:space="0" w:color="auto"/>
          </w:divBdr>
        </w:div>
        <w:div w:id="1922716877">
          <w:marLeft w:val="15"/>
          <w:marRight w:val="225"/>
          <w:marTop w:val="0"/>
          <w:marBottom w:val="105"/>
          <w:divBdr>
            <w:top w:val="none" w:sz="0" w:space="0" w:color="auto"/>
            <w:left w:val="none" w:sz="0" w:space="0" w:color="auto"/>
            <w:bottom w:val="none" w:sz="0" w:space="0" w:color="auto"/>
            <w:right w:val="none" w:sz="0" w:space="0" w:color="auto"/>
          </w:divBdr>
          <w:divsChild>
            <w:div w:id="210580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443074">
      <w:bodyDiv w:val="1"/>
      <w:marLeft w:val="0"/>
      <w:marRight w:val="0"/>
      <w:marTop w:val="0"/>
      <w:marBottom w:val="0"/>
      <w:divBdr>
        <w:top w:val="none" w:sz="0" w:space="0" w:color="auto"/>
        <w:left w:val="none" w:sz="0" w:space="0" w:color="auto"/>
        <w:bottom w:val="none" w:sz="0" w:space="0" w:color="auto"/>
        <w:right w:val="none" w:sz="0" w:space="0" w:color="auto"/>
      </w:divBdr>
      <w:divsChild>
        <w:div w:id="1344165417">
          <w:marLeft w:val="0"/>
          <w:marRight w:val="0"/>
          <w:marTop w:val="0"/>
          <w:marBottom w:val="300"/>
          <w:divBdr>
            <w:top w:val="none" w:sz="0" w:space="0" w:color="auto"/>
            <w:left w:val="none" w:sz="0" w:space="0" w:color="auto"/>
            <w:bottom w:val="none" w:sz="0" w:space="0" w:color="auto"/>
            <w:right w:val="none" w:sz="0" w:space="0" w:color="auto"/>
          </w:divBdr>
        </w:div>
        <w:div w:id="1421366894">
          <w:marLeft w:val="15"/>
          <w:marRight w:val="225"/>
          <w:marTop w:val="0"/>
          <w:marBottom w:val="105"/>
          <w:divBdr>
            <w:top w:val="none" w:sz="0" w:space="0" w:color="auto"/>
            <w:left w:val="none" w:sz="0" w:space="0" w:color="auto"/>
            <w:bottom w:val="none" w:sz="0" w:space="0" w:color="auto"/>
            <w:right w:val="none" w:sz="0" w:space="0" w:color="auto"/>
          </w:divBdr>
          <w:divsChild>
            <w:div w:id="130296547">
              <w:marLeft w:val="0"/>
              <w:marRight w:val="0"/>
              <w:marTop w:val="0"/>
              <w:marBottom w:val="0"/>
              <w:divBdr>
                <w:top w:val="none" w:sz="0" w:space="0" w:color="auto"/>
                <w:left w:val="none" w:sz="0" w:space="0" w:color="auto"/>
                <w:bottom w:val="none" w:sz="0" w:space="0" w:color="auto"/>
                <w:right w:val="none" w:sz="0" w:space="0" w:color="auto"/>
              </w:divBdr>
            </w:div>
            <w:div w:id="1325478167">
              <w:marLeft w:val="0"/>
              <w:marRight w:val="0"/>
              <w:marTop w:val="0"/>
              <w:marBottom w:val="0"/>
              <w:divBdr>
                <w:top w:val="none" w:sz="0" w:space="0" w:color="auto"/>
                <w:left w:val="none" w:sz="0" w:space="0" w:color="auto"/>
                <w:bottom w:val="none" w:sz="0" w:space="0" w:color="auto"/>
                <w:right w:val="none" w:sz="0" w:space="0" w:color="auto"/>
              </w:divBdr>
            </w:div>
            <w:div w:id="1436170494">
              <w:marLeft w:val="0"/>
              <w:marRight w:val="0"/>
              <w:marTop w:val="0"/>
              <w:marBottom w:val="0"/>
              <w:divBdr>
                <w:top w:val="none" w:sz="0" w:space="0" w:color="auto"/>
                <w:left w:val="none" w:sz="0" w:space="0" w:color="auto"/>
                <w:bottom w:val="none" w:sz="0" w:space="0" w:color="auto"/>
                <w:right w:val="none" w:sz="0" w:space="0" w:color="auto"/>
              </w:divBdr>
            </w:div>
            <w:div w:id="51076848">
              <w:marLeft w:val="0"/>
              <w:marRight w:val="0"/>
              <w:marTop w:val="0"/>
              <w:marBottom w:val="0"/>
              <w:divBdr>
                <w:top w:val="none" w:sz="0" w:space="0" w:color="auto"/>
                <w:left w:val="none" w:sz="0" w:space="0" w:color="auto"/>
                <w:bottom w:val="none" w:sz="0" w:space="0" w:color="auto"/>
                <w:right w:val="none" w:sz="0" w:space="0" w:color="auto"/>
              </w:divBdr>
            </w:div>
            <w:div w:id="131314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874302">
      <w:bodyDiv w:val="1"/>
      <w:marLeft w:val="0"/>
      <w:marRight w:val="0"/>
      <w:marTop w:val="0"/>
      <w:marBottom w:val="0"/>
      <w:divBdr>
        <w:top w:val="none" w:sz="0" w:space="0" w:color="auto"/>
        <w:left w:val="none" w:sz="0" w:space="0" w:color="auto"/>
        <w:bottom w:val="none" w:sz="0" w:space="0" w:color="auto"/>
        <w:right w:val="none" w:sz="0" w:space="0" w:color="auto"/>
      </w:divBdr>
      <w:divsChild>
        <w:div w:id="414857906">
          <w:marLeft w:val="-225"/>
          <w:marRight w:val="-225"/>
          <w:marTop w:val="0"/>
          <w:marBottom w:val="0"/>
          <w:divBdr>
            <w:top w:val="none" w:sz="0" w:space="0" w:color="auto"/>
            <w:left w:val="none" w:sz="0" w:space="0" w:color="auto"/>
            <w:bottom w:val="none" w:sz="0" w:space="0" w:color="auto"/>
            <w:right w:val="none" w:sz="0" w:space="0" w:color="auto"/>
          </w:divBdr>
          <w:divsChild>
            <w:div w:id="398213442">
              <w:marLeft w:val="0"/>
              <w:marRight w:val="0"/>
              <w:marTop w:val="0"/>
              <w:marBottom w:val="0"/>
              <w:divBdr>
                <w:top w:val="none" w:sz="0" w:space="0" w:color="auto"/>
                <w:left w:val="none" w:sz="0" w:space="0" w:color="auto"/>
                <w:bottom w:val="none" w:sz="0" w:space="0" w:color="auto"/>
                <w:right w:val="none" w:sz="0" w:space="0" w:color="auto"/>
              </w:divBdr>
              <w:divsChild>
                <w:div w:id="1752968372">
                  <w:marLeft w:val="-225"/>
                  <w:marRight w:val="-225"/>
                  <w:marTop w:val="0"/>
                  <w:marBottom w:val="0"/>
                  <w:divBdr>
                    <w:top w:val="none" w:sz="0" w:space="0" w:color="auto"/>
                    <w:left w:val="none" w:sz="0" w:space="0" w:color="auto"/>
                    <w:bottom w:val="none" w:sz="0" w:space="0" w:color="auto"/>
                    <w:right w:val="none" w:sz="0" w:space="0" w:color="auto"/>
                  </w:divBdr>
                  <w:divsChild>
                    <w:div w:id="126125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49775">
          <w:marLeft w:val="-225"/>
          <w:marRight w:val="-225"/>
          <w:marTop w:val="0"/>
          <w:marBottom w:val="0"/>
          <w:divBdr>
            <w:top w:val="none" w:sz="0" w:space="0" w:color="auto"/>
            <w:left w:val="none" w:sz="0" w:space="0" w:color="auto"/>
            <w:bottom w:val="none" w:sz="0" w:space="0" w:color="auto"/>
            <w:right w:val="none" w:sz="0" w:space="0" w:color="auto"/>
          </w:divBdr>
          <w:divsChild>
            <w:div w:id="1858696241">
              <w:marLeft w:val="0"/>
              <w:marRight w:val="0"/>
              <w:marTop w:val="0"/>
              <w:marBottom w:val="0"/>
              <w:divBdr>
                <w:top w:val="none" w:sz="0" w:space="0" w:color="auto"/>
                <w:left w:val="none" w:sz="0" w:space="0" w:color="auto"/>
                <w:bottom w:val="none" w:sz="0" w:space="0" w:color="auto"/>
                <w:right w:val="none" w:sz="0" w:space="0" w:color="auto"/>
              </w:divBdr>
              <w:divsChild>
                <w:div w:id="1342317466">
                  <w:marLeft w:val="0"/>
                  <w:marRight w:val="0"/>
                  <w:marTop w:val="0"/>
                  <w:marBottom w:val="0"/>
                  <w:divBdr>
                    <w:top w:val="none" w:sz="0" w:space="0" w:color="auto"/>
                    <w:left w:val="none" w:sz="0" w:space="0" w:color="auto"/>
                    <w:bottom w:val="none" w:sz="0" w:space="0" w:color="auto"/>
                    <w:right w:val="none" w:sz="0" w:space="0" w:color="auto"/>
                  </w:divBdr>
                  <w:divsChild>
                    <w:div w:id="124171327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16535509">
              <w:marLeft w:val="1463"/>
              <w:marRight w:val="0"/>
              <w:marTop w:val="0"/>
              <w:marBottom w:val="0"/>
              <w:divBdr>
                <w:top w:val="none" w:sz="0" w:space="0" w:color="auto"/>
                <w:left w:val="none" w:sz="0" w:space="0" w:color="auto"/>
                <w:bottom w:val="none" w:sz="0" w:space="0" w:color="auto"/>
                <w:right w:val="none" w:sz="0" w:space="0" w:color="auto"/>
              </w:divBdr>
              <w:divsChild>
                <w:div w:id="50151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392958">
          <w:marLeft w:val="-225"/>
          <w:marRight w:val="-225"/>
          <w:marTop w:val="0"/>
          <w:marBottom w:val="0"/>
          <w:divBdr>
            <w:top w:val="none" w:sz="0" w:space="0" w:color="auto"/>
            <w:left w:val="none" w:sz="0" w:space="0" w:color="auto"/>
            <w:bottom w:val="none" w:sz="0" w:space="0" w:color="auto"/>
            <w:right w:val="none" w:sz="0" w:space="0" w:color="auto"/>
          </w:divBdr>
          <w:divsChild>
            <w:div w:id="2057699484">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692029913">
      <w:bodyDiv w:val="1"/>
      <w:marLeft w:val="0"/>
      <w:marRight w:val="0"/>
      <w:marTop w:val="0"/>
      <w:marBottom w:val="0"/>
      <w:divBdr>
        <w:top w:val="none" w:sz="0" w:space="0" w:color="auto"/>
        <w:left w:val="none" w:sz="0" w:space="0" w:color="auto"/>
        <w:bottom w:val="none" w:sz="0" w:space="0" w:color="auto"/>
        <w:right w:val="none" w:sz="0" w:space="0" w:color="auto"/>
      </w:divBdr>
      <w:divsChild>
        <w:div w:id="1334137947">
          <w:marLeft w:val="0"/>
          <w:marRight w:val="0"/>
          <w:marTop w:val="0"/>
          <w:marBottom w:val="0"/>
          <w:divBdr>
            <w:top w:val="none" w:sz="0" w:space="0" w:color="auto"/>
            <w:left w:val="none" w:sz="0" w:space="0" w:color="auto"/>
            <w:bottom w:val="none" w:sz="0" w:space="0" w:color="auto"/>
            <w:right w:val="none" w:sz="0" w:space="0" w:color="auto"/>
          </w:divBdr>
          <w:divsChild>
            <w:div w:id="2100904637">
              <w:marLeft w:val="-225"/>
              <w:marRight w:val="-225"/>
              <w:marTop w:val="0"/>
              <w:marBottom w:val="0"/>
              <w:divBdr>
                <w:top w:val="none" w:sz="0" w:space="0" w:color="auto"/>
                <w:left w:val="none" w:sz="0" w:space="0" w:color="auto"/>
                <w:bottom w:val="none" w:sz="0" w:space="0" w:color="auto"/>
                <w:right w:val="none" w:sz="0" w:space="0" w:color="auto"/>
              </w:divBdr>
              <w:divsChild>
                <w:div w:id="1805539741">
                  <w:marLeft w:val="0"/>
                  <w:marRight w:val="0"/>
                  <w:marTop w:val="0"/>
                  <w:marBottom w:val="0"/>
                  <w:divBdr>
                    <w:top w:val="none" w:sz="0" w:space="0" w:color="auto"/>
                    <w:left w:val="none" w:sz="0" w:space="0" w:color="auto"/>
                    <w:bottom w:val="none" w:sz="0" w:space="0" w:color="auto"/>
                    <w:right w:val="none" w:sz="0" w:space="0" w:color="auto"/>
                  </w:divBdr>
                  <w:divsChild>
                    <w:div w:id="660277792">
                      <w:marLeft w:val="-225"/>
                      <w:marRight w:val="-225"/>
                      <w:marTop w:val="0"/>
                      <w:marBottom w:val="0"/>
                      <w:divBdr>
                        <w:top w:val="none" w:sz="0" w:space="0" w:color="auto"/>
                        <w:left w:val="none" w:sz="0" w:space="0" w:color="auto"/>
                        <w:bottom w:val="none" w:sz="0" w:space="0" w:color="auto"/>
                        <w:right w:val="none" w:sz="0" w:space="0" w:color="auto"/>
                      </w:divBdr>
                      <w:divsChild>
                        <w:div w:id="152243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12142">
              <w:marLeft w:val="-225"/>
              <w:marRight w:val="-225"/>
              <w:marTop w:val="0"/>
              <w:marBottom w:val="0"/>
              <w:divBdr>
                <w:top w:val="none" w:sz="0" w:space="0" w:color="auto"/>
                <w:left w:val="none" w:sz="0" w:space="0" w:color="auto"/>
                <w:bottom w:val="none" w:sz="0" w:space="0" w:color="auto"/>
                <w:right w:val="none" w:sz="0" w:space="0" w:color="auto"/>
              </w:divBdr>
              <w:divsChild>
                <w:div w:id="431783439">
                  <w:marLeft w:val="0"/>
                  <w:marRight w:val="0"/>
                  <w:marTop w:val="0"/>
                  <w:marBottom w:val="0"/>
                  <w:divBdr>
                    <w:top w:val="none" w:sz="0" w:space="0" w:color="auto"/>
                    <w:left w:val="none" w:sz="0" w:space="0" w:color="auto"/>
                    <w:bottom w:val="none" w:sz="0" w:space="0" w:color="auto"/>
                    <w:right w:val="none" w:sz="0" w:space="0" w:color="auto"/>
                  </w:divBdr>
                  <w:divsChild>
                    <w:div w:id="1682929963">
                      <w:marLeft w:val="0"/>
                      <w:marRight w:val="0"/>
                      <w:marTop w:val="0"/>
                      <w:marBottom w:val="0"/>
                      <w:divBdr>
                        <w:top w:val="none" w:sz="0" w:space="0" w:color="auto"/>
                        <w:left w:val="none" w:sz="0" w:space="0" w:color="auto"/>
                        <w:bottom w:val="none" w:sz="0" w:space="0" w:color="auto"/>
                        <w:right w:val="none" w:sz="0" w:space="0" w:color="auto"/>
                      </w:divBdr>
                      <w:divsChild>
                        <w:div w:id="205241471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08525483">
                  <w:marLeft w:val="0"/>
                  <w:marRight w:val="0"/>
                  <w:marTop w:val="0"/>
                  <w:marBottom w:val="0"/>
                  <w:divBdr>
                    <w:top w:val="none" w:sz="0" w:space="0" w:color="auto"/>
                    <w:left w:val="none" w:sz="0" w:space="0" w:color="auto"/>
                    <w:bottom w:val="none" w:sz="0" w:space="0" w:color="auto"/>
                    <w:right w:val="none" w:sz="0" w:space="0" w:color="auto"/>
                  </w:divBdr>
                  <w:divsChild>
                    <w:div w:id="829249248">
                      <w:marLeft w:val="0"/>
                      <w:marRight w:val="0"/>
                      <w:marTop w:val="0"/>
                      <w:marBottom w:val="0"/>
                      <w:divBdr>
                        <w:top w:val="none" w:sz="0" w:space="0" w:color="auto"/>
                        <w:left w:val="none" w:sz="0" w:space="0" w:color="auto"/>
                        <w:bottom w:val="none" w:sz="0" w:space="0" w:color="auto"/>
                        <w:right w:val="none" w:sz="0" w:space="0" w:color="auto"/>
                      </w:divBdr>
                      <w:divsChild>
                        <w:div w:id="100552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767352">
          <w:marLeft w:val="0"/>
          <w:marRight w:val="0"/>
          <w:marTop w:val="0"/>
          <w:marBottom w:val="0"/>
          <w:divBdr>
            <w:top w:val="none" w:sz="0" w:space="0" w:color="auto"/>
            <w:left w:val="none" w:sz="0" w:space="0" w:color="auto"/>
            <w:bottom w:val="none" w:sz="0" w:space="0" w:color="auto"/>
            <w:right w:val="none" w:sz="0" w:space="0" w:color="auto"/>
          </w:divBdr>
          <w:divsChild>
            <w:div w:id="1570262983">
              <w:marLeft w:val="-225"/>
              <w:marRight w:val="-225"/>
              <w:marTop w:val="0"/>
              <w:marBottom w:val="0"/>
              <w:divBdr>
                <w:top w:val="none" w:sz="0" w:space="0" w:color="auto"/>
                <w:left w:val="none" w:sz="0" w:space="0" w:color="auto"/>
                <w:bottom w:val="none" w:sz="0" w:space="0" w:color="auto"/>
                <w:right w:val="none" w:sz="0" w:space="0" w:color="auto"/>
              </w:divBdr>
              <w:divsChild>
                <w:div w:id="1153525639">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105716">
      <w:bodyDiv w:val="1"/>
      <w:marLeft w:val="0"/>
      <w:marRight w:val="0"/>
      <w:marTop w:val="0"/>
      <w:marBottom w:val="0"/>
      <w:divBdr>
        <w:top w:val="none" w:sz="0" w:space="0" w:color="auto"/>
        <w:left w:val="none" w:sz="0" w:space="0" w:color="auto"/>
        <w:bottom w:val="none" w:sz="0" w:space="0" w:color="auto"/>
        <w:right w:val="none" w:sz="0" w:space="0" w:color="auto"/>
      </w:divBdr>
      <w:divsChild>
        <w:div w:id="183910981">
          <w:marLeft w:val="-225"/>
          <w:marRight w:val="-225"/>
          <w:marTop w:val="0"/>
          <w:marBottom w:val="0"/>
          <w:divBdr>
            <w:top w:val="none" w:sz="0" w:space="0" w:color="auto"/>
            <w:left w:val="none" w:sz="0" w:space="0" w:color="auto"/>
            <w:bottom w:val="none" w:sz="0" w:space="0" w:color="auto"/>
            <w:right w:val="none" w:sz="0" w:space="0" w:color="auto"/>
          </w:divBdr>
          <w:divsChild>
            <w:div w:id="47535384">
              <w:marLeft w:val="0"/>
              <w:marRight w:val="0"/>
              <w:marTop w:val="0"/>
              <w:marBottom w:val="0"/>
              <w:divBdr>
                <w:top w:val="none" w:sz="0" w:space="0" w:color="auto"/>
                <w:left w:val="none" w:sz="0" w:space="0" w:color="auto"/>
                <w:bottom w:val="none" w:sz="0" w:space="0" w:color="auto"/>
                <w:right w:val="none" w:sz="0" w:space="0" w:color="auto"/>
              </w:divBdr>
              <w:divsChild>
                <w:div w:id="668412437">
                  <w:marLeft w:val="-225"/>
                  <w:marRight w:val="-225"/>
                  <w:marTop w:val="0"/>
                  <w:marBottom w:val="0"/>
                  <w:divBdr>
                    <w:top w:val="none" w:sz="0" w:space="0" w:color="auto"/>
                    <w:left w:val="none" w:sz="0" w:space="0" w:color="auto"/>
                    <w:bottom w:val="none" w:sz="0" w:space="0" w:color="auto"/>
                    <w:right w:val="none" w:sz="0" w:space="0" w:color="auto"/>
                  </w:divBdr>
                  <w:divsChild>
                    <w:div w:id="133557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589549">
          <w:marLeft w:val="-225"/>
          <w:marRight w:val="-225"/>
          <w:marTop w:val="0"/>
          <w:marBottom w:val="0"/>
          <w:divBdr>
            <w:top w:val="none" w:sz="0" w:space="0" w:color="auto"/>
            <w:left w:val="none" w:sz="0" w:space="0" w:color="auto"/>
            <w:bottom w:val="none" w:sz="0" w:space="0" w:color="auto"/>
            <w:right w:val="none" w:sz="0" w:space="0" w:color="auto"/>
          </w:divBdr>
          <w:divsChild>
            <w:div w:id="886375529">
              <w:marLeft w:val="0"/>
              <w:marRight w:val="0"/>
              <w:marTop w:val="0"/>
              <w:marBottom w:val="0"/>
              <w:divBdr>
                <w:top w:val="none" w:sz="0" w:space="0" w:color="auto"/>
                <w:left w:val="none" w:sz="0" w:space="0" w:color="auto"/>
                <w:bottom w:val="none" w:sz="0" w:space="0" w:color="auto"/>
                <w:right w:val="none" w:sz="0" w:space="0" w:color="auto"/>
              </w:divBdr>
              <w:divsChild>
                <w:div w:id="772632799">
                  <w:marLeft w:val="0"/>
                  <w:marRight w:val="0"/>
                  <w:marTop w:val="0"/>
                  <w:marBottom w:val="0"/>
                  <w:divBdr>
                    <w:top w:val="none" w:sz="0" w:space="0" w:color="auto"/>
                    <w:left w:val="none" w:sz="0" w:space="0" w:color="auto"/>
                    <w:bottom w:val="none" w:sz="0" w:space="0" w:color="auto"/>
                    <w:right w:val="none" w:sz="0" w:space="0" w:color="auto"/>
                  </w:divBdr>
                  <w:divsChild>
                    <w:div w:id="181968261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58645175">
              <w:marLeft w:val="1463"/>
              <w:marRight w:val="0"/>
              <w:marTop w:val="0"/>
              <w:marBottom w:val="0"/>
              <w:divBdr>
                <w:top w:val="none" w:sz="0" w:space="0" w:color="auto"/>
                <w:left w:val="none" w:sz="0" w:space="0" w:color="auto"/>
                <w:bottom w:val="none" w:sz="0" w:space="0" w:color="auto"/>
                <w:right w:val="none" w:sz="0" w:space="0" w:color="auto"/>
              </w:divBdr>
              <w:divsChild>
                <w:div w:id="118609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517182">
          <w:marLeft w:val="-225"/>
          <w:marRight w:val="-225"/>
          <w:marTop w:val="0"/>
          <w:marBottom w:val="0"/>
          <w:divBdr>
            <w:top w:val="none" w:sz="0" w:space="0" w:color="auto"/>
            <w:left w:val="none" w:sz="0" w:space="0" w:color="auto"/>
            <w:bottom w:val="none" w:sz="0" w:space="0" w:color="auto"/>
            <w:right w:val="none" w:sz="0" w:space="0" w:color="auto"/>
          </w:divBdr>
          <w:divsChild>
            <w:div w:id="1689987554">
              <w:marLeft w:val="1463"/>
              <w:marRight w:val="0"/>
              <w:marTop w:val="0"/>
              <w:marBottom w:val="0"/>
              <w:divBdr>
                <w:top w:val="none" w:sz="0" w:space="0" w:color="auto"/>
                <w:left w:val="none" w:sz="0" w:space="0" w:color="auto"/>
                <w:bottom w:val="none" w:sz="0" w:space="0" w:color="auto"/>
                <w:right w:val="none" w:sz="0" w:space="0" w:color="auto"/>
              </w:divBdr>
              <w:divsChild>
                <w:div w:id="85620465">
                  <w:blockQuote w:val="1"/>
                  <w:marLeft w:val="0"/>
                  <w:marRight w:val="0"/>
                  <w:marTop w:val="300"/>
                  <w:marBottom w:val="315"/>
                  <w:divBdr>
                    <w:top w:val="none" w:sz="0" w:space="0" w:color="auto"/>
                    <w:left w:val="single" w:sz="36" w:space="15" w:color="C4E0A6"/>
                    <w:bottom w:val="none" w:sz="0" w:space="0" w:color="auto"/>
                    <w:right w:val="none" w:sz="0" w:space="0" w:color="auto"/>
                  </w:divBdr>
                </w:div>
                <w:div w:id="466513605">
                  <w:blockQuote w:val="1"/>
                  <w:marLeft w:val="0"/>
                  <w:marRight w:val="0"/>
                  <w:marTop w:val="300"/>
                  <w:marBottom w:val="315"/>
                  <w:divBdr>
                    <w:top w:val="none" w:sz="0" w:space="0" w:color="auto"/>
                    <w:left w:val="single" w:sz="36" w:space="15" w:color="C4E0A6"/>
                    <w:bottom w:val="none" w:sz="0" w:space="0" w:color="auto"/>
                    <w:right w:val="none" w:sz="0" w:space="0" w:color="auto"/>
                  </w:divBdr>
                </w:div>
                <w:div w:id="70656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954359">
          <w:marLeft w:val="-225"/>
          <w:marRight w:val="-225"/>
          <w:marTop w:val="0"/>
          <w:marBottom w:val="0"/>
          <w:divBdr>
            <w:top w:val="none" w:sz="0" w:space="0" w:color="auto"/>
            <w:left w:val="none" w:sz="0" w:space="0" w:color="auto"/>
            <w:bottom w:val="none" w:sz="0" w:space="0" w:color="auto"/>
            <w:right w:val="none" w:sz="0" w:space="0" w:color="auto"/>
          </w:divBdr>
          <w:divsChild>
            <w:div w:id="1368407720">
              <w:marLeft w:val="1463"/>
              <w:marRight w:val="0"/>
              <w:marTop w:val="0"/>
              <w:marBottom w:val="0"/>
              <w:divBdr>
                <w:top w:val="none" w:sz="0" w:space="0" w:color="auto"/>
                <w:left w:val="none" w:sz="0" w:space="0" w:color="auto"/>
                <w:bottom w:val="none" w:sz="0" w:space="0" w:color="auto"/>
                <w:right w:val="none" w:sz="0" w:space="0" w:color="auto"/>
              </w:divBdr>
              <w:divsChild>
                <w:div w:id="152367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344180">
          <w:marLeft w:val="-225"/>
          <w:marRight w:val="-225"/>
          <w:marTop w:val="0"/>
          <w:marBottom w:val="0"/>
          <w:divBdr>
            <w:top w:val="none" w:sz="0" w:space="0" w:color="auto"/>
            <w:left w:val="none" w:sz="0" w:space="0" w:color="auto"/>
            <w:bottom w:val="none" w:sz="0" w:space="0" w:color="auto"/>
            <w:right w:val="none" w:sz="0" w:space="0" w:color="auto"/>
          </w:divBdr>
          <w:divsChild>
            <w:div w:id="1703751769">
              <w:marLeft w:val="1463"/>
              <w:marRight w:val="0"/>
              <w:marTop w:val="0"/>
              <w:marBottom w:val="0"/>
              <w:divBdr>
                <w:top w:val="none" w:sz="0" w:space="0" w:color="auto"/>
                <w:left w:val="none" w:sz="0" w:space="0" w:color="auto"/>
                <w:bottom w:val="none" w:sz="0" w:space="0" w:color="auto"/>
                <w:right w:val="none" w:sz="0" w:space="0" w:color="auto"/>
              </w:divBdr>
              <w:divsChild>
                <w:div w:id="29032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692628">
          <w:marLeft w:val="-225"/>
          <w:marRight w:val="-225"/>
          <w:marTop w:val="0"/>
          <w:marBottom w:val="0"/>
          <w:divBdr>
            <w:top w:val="none" w:sz="0" w:space="0" w:color="auto"/>
            <w:left w:val="none" w:sz="0" w:space="0" w:color="auto"/>
            <w:bottom w:val="none" w:sz="0" w:space="0" w:color="auto"/>
            <w:right w:val="none" w:sz="0" w:space="0" w:color="auto"/>
          </w:divBdr>
          <w:divsChild>
            <w:div w:id="594286587">
              <w:marLeft w:val="1463"/>
              <w:marRight w:val="0"/>
              <w:marTop w:val="0"/>
              <w:marBottom w:val="0"/>
              <w:divBdr>
                <w:top w:val="none" w:sz="0" w:space="0" w:color="auto"/>
                <w:left w:val="none" w:sz="0" w:space="0" w:color="auto"/>
                <w:bottom w:val="none" w:sz="0" w:space="0" w:color="auto"/>
                <w:right w:val="none" w:sz="0" w:space="0" w:color="auto"/>
              </w:divBdr>
              <w:divsChild>
                <w:div w:id="789133877">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692678809">
      <w:bodyDiv w:val="1"/>
      <w:marLeft w:val="0"/>
      <w:marRight w:val="0"/>
      <w:marTop w:val="0"/>
      <w:marBottom w:val="0"/>
      <w:divBdr>
        <w:top w:val="none" w:sz="0" w:space="0" w:color="auto"/>
        <w:left w:val="none" w:sz="0" w:space="0" w:color="auto"/>
        <w:bottom w:val="none" w:sz="0" w:space="0" w:color="auto"/>
        <w:right w:val="none" w:sz="0" w:space="0" w:color="auto"/>
      </w:divBdr>
      <w:divsChild>
        <w:div w:id="1838763984">
          <w:marLeft w:val="-225"/>
          <w:marRight w:val="-225"/>
          <w:marTop w:val="0"/>
          <w:marBottom w:val="0"/>
          <w:divBdr>
            <w:top w:val="none" w:sz="0" w:space="0" w:color="auto"/>
            <w:left w:val="none" w:sz="0" w:space="0" w:color="auto"/>
            <w:bottom w:val="none" w:sz="0" w:space="0" w:color="auto"/>
            <w:right w:val="none" w:sz="0" w:space="0" w:color="auto"/>
          </w:divBdr>
          <w:divsChild>
            <w:div w:id="720860508">
              <w:marLeft w:val="0"/>
              <w:marRight w:val="0"/>
              <w:marTop w:val="0"/>
              <w:marBottom w:val="0"/>
              <w:divBdr>
                <w:top w:val="none" w:sz="0" w:space="0" w:color="auto"/>
                <w:left w:val="none" w:sz="0" w:space="0" w:color="auto"/>
                <w:bottom w:val="none" w:sz="0" w:space="0" w:color="auto"/>
                <w:right w:val="none" w:sz="0" w:space="0" w:color="auto"/>
              </w:divBdr>
              <w:divsChild>
                <w:div w:id="104231284">
                  <w:marLeft w:val="-225"/>
                  <w:marRight w:val="-225"/>
                  <w:marTop w:val="0"/>
                  <w:marBottom w:val="0"/>
                  <w:divBdr>
                    <w:top w:val="none" w:sz="0" w:space="0" w:color="auto"/>
                    <w:left w:val="none" w:sz="0" w:space="0" w:color="auto"/>
                    <w:bottom w:val="none" w:sz="0" w:space="0" w:color="auto"/>
                    <w:right w:val="none" w:sz="0" w:space="0" w:color="auto"/>
                  </w:divBdr>
                  <w:divsChild>
                    <w:div w:id="63021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17746">
          <w:marLeft w:val="-225"/>
          <w:marRight w:val="-225"/>
          <w:marTop w:val="0"/>
          <w:marBottom w:val="0"/>
          <w:divBdr>
            <w:top w:val="none" w:sz="0" w:space="0" w:color="auto"/>
            <w:left w:val="none" w:sz="0" w:space="0" w:color="auto"/>
            <w:bottom w:val="none" w:sz="0" w:space="0" w:color="auto"/>
            <w:right w:val="none" w:sz="0" w:space="0" w:color="auto"/>
          </w:divBdr>
          <w:divsChild>
            <w:div w:id="539901407">
              <w:marLeft w:val="0"/>
              <w:marRight w:val="0"/>
              <w:marTop w:val="0"/>
              <w:marBottom w:val="0"/>
              <w:divBdr>
                <w:top w:val="none" w:sz="0" w:space="0" w:color="auto"/>
                <w:left w:val="none" w:sz="0" w:space="0" w:color="auto"/>
                <w:bottom w:val="none" w:sz="0" w:space="0" w:color="auto"/>
                <w:right w:val="none" w:sz="0" w:space="0" w:color="auto"/>
              </w:divBdr>
              <w:divsChild>
                <w:div w:id="226235221">
                  <w:marLeft w:val="0"/>
                  <w:marRight w:val="0"/>
                  <w:marTop w:val="0"/>
                  <w:marBottom w:val="0"/>
                  <w:divBdr>
                    <w:top w:val="none" w:sz="0" w:space="0" w:color="auto"/>
                    <w:left w:val="none" w:sz="0" w:space="0" w:color="auto"/>
                    <w:bottom w:val="none" w:sz="0" w:space="0" w:color="auto"/>
                    <w:right w:val="none" w:sz="0" w:space="0" w:color="auto"/>
                  </w:divBdr>
                  <w:divsChild>
                    <w:div w:id="2728322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56229741">
              <w:marLeft w:val="1463"/>
              <w:marRight w:val="0"/>
              <w:marTop w:val="0"/>
              <w:marBottom w:val="0"/>
              <w:divBdr>
                <w:top w:val="none" w:sz="0" w:space="0" w:color="auto"/>
                <w:left w:val="none" w:sz="0" w:space="0" w:color="auto"/>
                <w:bottom w:val="none" w:sz="0" w:space="0" w:color="auto"/>
                <w:right w:val="none" w:sz="0" w:space="0" w:color="auto"/>
              </w:divBdr>
              <w:divsChild>
                <w:div w:id="89786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472639">
          <w:marLeft w:val="-225"/>
          <w:marRight w:val="-225"/>
          <w:marTop w:val="0"/>
          <w:marBottom w:val="0"/>
          <w:divBdr>
            <w:top w:val="none" w:sz="0" w:space="0" w:color="auto"/>
            <w:left w:val="none" w:sz="0" w:space="0" w:color="auto"/>
            <w:bottom w:val="none" w:sz="0" w:space="0" w:color="auto"/>
            <w:right w:val="none" w:sz="0" w:space="0" w:color="auto"/>
          </w:divBdr>
          <w:divsChild>
            <w:div w:id="1968047870">
              <w:marLeft w:val="1463"/>
              <w:marRight w:val="0"/>
              <w:marTop w:val="0"/>
              <w:marBottom w:val="0"/>
              <w:divBdr>
                <w:top w:val="none" w:sz="0" w:space="0" w:color="auto"/>
                <w:left w:val="none" w:sz="0" w:space="0" w:color="auto"/>
                <w:bottom w:val="none" w:sz="0" w:space="0" w:color="auto"/>
                <w:right w:val="none" w:sz="0" w:space="0" w:color="auto"/>
              </w:divBdr>
              <w:divsChild>
                <w:div w:id="376780106">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694262602">
      <w:bodyDiv w:val="1"/>
      <w:marLeft w:val="0"/>
      <w:marRight w:val="0"/>
      <w:marTop w:val="0"/>
      <w:marBottom w:val="0"/>
      <w:divBdr>
        <w:top w:val="none" w:sz="0" w:space="0" w:color="auto"/>
        <w:left w:val="none" w:sz="0" w:space="0" w:color="auto"/>
        <w:bottom w:val="none" w:sz="0" w:space="0" w:color="auto"/>
        <w:right w:val="none" w:sz="0" w:space="0" w:color="auto"/>
      </w:divBdr>
      <w:divsChild>
        <w:div w:id="1739553990">
          <w:marLeft w:val="0"/>
          <w:marRight w:val="0"/>
          <w:marTop w:val="0"/>
          <w:marBottom w:val="480"/>
          <w:divBdr>
            <w:top w:val="none" w:sz="0" w:space="0" w:color="auto"/>
            <w:left w:val="none" w:sz="0" w:space="0" w:color="auto"/>
            <w:bottom w:val="none" w:sz="0" w:space="0" w:color="auto"/>
            <w:right w:val="none" w:sz="0" w:space="0" w:color="auto"/>
          </w:divBdr>
        </w:div>
        <w:div w:id="1383215208">
          <w:marLeft w:val="0"/>
          <w:marRight w:val="0"/>
          <w:marTop w:val="0"/>
          <w:marBottom w:val="0"/>
          <w:divBdr>
            <w:top w:val="none" w:sz="0" w:space="0" w:color="auto"/>
            <w:left w:val="none" w:sz="0" w:space="0" w:color="auto"/>
            <w:bottom w:val="none" w:sz="0" w:space="0" w:color="auto"/>
            <w:right w:val="none" w:sz="0" w:space="0" w:color="auto"/>
          </w:divBdr>
        </w:div>
        <w:div w:id="896667822">
          <w:marLeft w:val="0"/>
          <w:marRight w:val="0"/>
          <w:marTop w:val="0"/>
          <w:marBottom w:val="0"/>
          <w:divBdr>
            <w:top w:val="none" w:sz="0" w:space="0" w:color="auto"/>
            <w:left w:val="none" w:sz="0" w:space="0" w:color="auto"/>
            <w:bottom w:val="none" w:sz="0" w:space="0" w:color="auto"/>
            <w:right w:val="none" w:sz="0" w:space="0" w:color="auto"/>
          </w:divBdr>
          <w:divsChild>
            <w:div w:id="72700885">
              <w:marLeft w:val="0"/>
              <w:marRight w:val="0"/>
              <w:marTop w:val="0"/>
              <w:marBottom w:val="0"/>
              <w:divBdr>
                <w:top w:val="none" w:sz="0" w:space="0" w:color="auto"/>
                <w:left w:val="none" w:sz="0" w:space="0" w:color="auto"/>
                <w:bottom w:val="none" w:sz="0" w:space="0" w:color="auto"/>
                <w:right w:val="none" w:sz="0" w:space="0" w:color="auto"/>
              </w:divBdr>
              <w:divsChild>
                <w:div w:id="2025352576">
                  <w:marLeft w:val="0"/>
                  <w:marRight w:val="0"/>
                  <w:marTop w:val="0"/>
                  <w:marBottom w:val="0"/>
                  <w:divBdr>
                    <w:top w:val="none" w:sz="0" w:space="0" w:color="auto"/>
                    <w:left w:val="none" w:sz="0" w:space="0" w:color="auto"/>
                    <w:bottom w:val="none" w:sz="0" w:space="0" w:color="auto"/>
                    <w:right w:val="none" w:sz="0" w:space="0" w:color="auto"/>
                  </w:divBdr>
                  <w:divsChild>
                    <w:div w:id="1901821487">
                      <w:marLeft w:val="0"/>
                      <w:marRight w:val="0"/>
                      <w:marTop w:val="0"/>
                      <w:marBottom w:val="0"/>
                      <w:divBdr>
                        <w:top w:val="none" w:sz="0" w:space="0" w:color="auto"/>
                        <w:left w:val="none" w:sz="0" w:space="0" w:color="auto"/>
                        <w:bottom w:val="none" w:sz="0" w:space="0" w:color="auto"/>
                        <w:right w:val="none" w:sz="0" w:space="0" w:color="auto"/>
                      </w:divBdr>
                      <w:divsChild>
                        <w:div w:id="404690054">
                          <w:marLeft w:val="0"/>
                          <w:marRight w:val="0"/>
                          <w:marTop w:val="0"/>
                          <w:marBottom w:val="0"/>
                          <w:divBdr>
                            <w:top w:val="none" w:sz="0" w:space="0" w:color="auto"/>
                            <w:left w:val="none" w:sz="0" w:space="0" w:color="auto"/>
                            <w:bottom w:val="none" w:sz="0" w:space="0" w:color="auto"/>
                            <w:right w:val="none" w:sz="0" w:space="0" w:color="auto"/>
                          </w:divBdr>
                        </w:div>
                      </w:divsChild>
                    </w:div>
                    <w:div w:id="1063337558">
                      <w:marLeft w:val="0"/>
                      <w:marRight w:val="0"/>
                      <w:marTop w:val="0"/>
                      <w:marBottom w:val="0"/>
                      <w:divBdr>
                        <w:top w:val="none" w:sz="0" w:space="0" w:color="auto"/>
                        <w:left w:val="none" w:sz="0" w:space="0" w:color="auto"/>
                        <w:bottom w:val="none" w:sz="0" w:space="0" w:color="auto"/>
                        <w:right w:val="none" w:sz="0" w:space="0" w:color="auto"/>
                      </w:divBdr>
                      <w:divsChild>
                        <w:div w:id="187519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76796">
                  <w:marLeft w:val="0"/>
                  <w:marRight w:val="0"/>
                  <w:marTop w:val="0"/>
                  <w:marBottom w:val="0"/>
                  <w:divBdr>
                    <w:top w:val="none" w:sz="0" w:space="0" w:color="auto"/>
                    <w:left w:val="none" w:sz="0" w:space="0" w:color="auto"/>
                    <w:bottom w:val="none" w:sz="0" w:space="0" w:color="auto"/>
                    <w:right w:val="none" w:sz="0" w:space="0" w:color="auto"/>
                  </w:divBdr>
                  <w:divsChild>
                    <w:div w:id="140603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549806">
      <w:bodyDiv w:val="1"/>
      <w:marLeft w:val="0"/>
      <w:marRight w:val="0"/>
      <w:marTop w:val="0"/>
      <w:marBottom w:val="0"/>
      <w:divBdr>
        <w:top w:val="none" w:sz="0" w:space="0" w:color="auto"/>
        <w:left w:val="none" w:sz="0" w:space="0" w:color="auto"/>
        <w:bottom w:val="none" w:sz="0" w:space="0" w:color="auto"/>
        <w:right w:val="none" w:sz="0" w:space="0" w:color="auto"/>
      </w:divBdr>
      <w:divsChild>
        <w:div w:id="819152710">
          <w:marLeft w:val="0"/>
          <w:marRight w:val="0"/>
          <w:marTop w:val="0"/>
          <w:marBottom w:val="450"/>
          <w:divBdr>
            <w:top w:val="none" w:sz="0" w:space="0" w:color="auto"/>
            <w:left w:val="none" w:sz="0" w:space="0" w:color="auto"/>
            <w:bottom w:val="none" w:sz="0" w:space="0" w:color="auto"/>
            <w:right w:val="none" w:sz="0" w:space="0" w:color="auto"/>
          </w:divBdr>
          <w:divsChild>
            <w:div w:id="1593199017">
              <w:marLeft w:val="0"/>
              <w:marRight w:val="0"/>
              <w:marTop w:val="0"/>
              <w:marBottom w:val="75"/>
              <w:divBdr>
                <w:top w:val="none" w:sz="0" w:space="0" w:color="auto"/>
                <w:left w:val="none" w:sz="0" w:space="0" w:color="auto"/>
                <w:bottom w:val="none" w:sz="0" w:space="0" w:color="auto"/>
                <w:right w:val="none" w:sz="0" w:space="0" w:color="auto"/>
              </w:divBdr>
              <w:divsChild>
                <w:div w:id="642344549">
                  <w:marLeft w:val="0"/>
                  <w:marRight w:val="0"/>
                  <w:marTop w:val="0"/>
                  <w:marBottom w:val="0"/>
                  <w:divBdr>
                    <w:top w:val="none" w:sz="0" w:space="0" w:color="auto"/>
                    <w:left w:val="none" w:sz="0" w:space="0" w:color="auto"/>
                    <w:bottom w:val="none" w:sz="0" w:space="0" w:color="auto"/>
                    <w:right w:val="none" w:sz="0" w:space="0" w:color="auto"/>
                  </w:divBdr>
                  <w:divsChild>
                    <w:div w:id="241184372">
                      <w:marLeft w:val="0"/>
                      <w:marRight w:val="0"/>
                      <w:marTop w:val="0"/>
                      <w:marBottom w:val="0"/>
                      <w:divBdr>
                        <w:top w:val="none" w:sz="0" w:space="0" w:color="auto"/>
                        <w:left w:val="none" w:sz="0" w:space="0" w:color="auto"/>
                        <w:bottom w:val="none" w:sz="0" w:space="0" w:color="auto"/>
                        <w:right w:val="none" w:sz="0" w:space="0" w:color="auto"/>
                      </w:divBdr>
                      <w:divsChild>
                        <w:div w:id="153022372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39414040">
                  <w:marLeft w:val="0"/>
                  <w:marRight w:val="0"/>
                  <w:marTop w:val="0"/>
                  <w:marBottom w:val="0"/>
                  <w:divBdr>
                    <w:top w:val="none" w:sz="0" w:space="0" w:color="auto"/>
                    <w:left w:val="none" w:sz="0" w:space="0" w:color="auto"/>
                    <w:bottom w:val="none" w:sz="0" w:space="0" w:color="auto"/>
                    <w:right w:val="none" w:sz="0" w:space="0" w:color="auto"/>
                  </w:divBdr>
                  <w:divsChild>
                    <w:div w:id="141512504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670400563">
              <w:marLeft w:val="0"/>
              <w:marRight w:val="225"/>
              <w:marTop w:val="0"/>
              <w:marBottom w:val="0"/>
              <w:divBdr>
                <w:top w:val="none" w:sz="0" w:space="0" w:color="auto"/>
                <w:left w:val="none" w:sz="0" w:space="0" w:color="auto"/>
                <w:bottom w:val="none" w:sz="0" w:space="0" w:color="auto"/>
                <w:right w:val="none" w:sz="0" w:space="0" w:color="auto"/>
              </w:divBdr>
            </w:div>
          </w:divsChild>
        </w:div>
        <w:div w:id="1333530205">
          <w:marLeft w:val="0"/>
          <w:marRight w:val="0"/>
          <w:marTop w:val="0"/>
          <w:marBottom w:val="300"/>
          <w:divBdr>
            <w:top w:val="none" w:sz="0" w:space="0" w:color="auto"/>
            <w:left w:val="none" w:sz="0" w:space="0" w:color="auto"/>
            <w:bottom w:val="none" w:sz="0" w:space="0" w:color="auto"/>
            <w:right w:val="none" w:sz="0" w:space="0" w:color="auto"/>
          </w:divBdr>
          <w:divsChild>
            <w:div w:id="573709970">
              <w:marLeft w:val="0"/>
              <w:marRight w:val="0"/>
              <w:marTop w:val="0"/>
              <w:marBottom w:val="0"/>
              <w:divBdr>
                <w:top w:val="none" w:sz="0" w:space="0" w:color="auto"/>
                <w:left w:val="none" w:sz="0" w:space="0" w:color="auto"/>
                <w:bottom w:val="none" w:sz="0" w:space="0" w:color="auto"/>
                <w:right w:val="none" w:sz="0" w:space="0" w:color="auto"/>
              </w:divBdr>
              <w:divsChild>
                <w:div w:id="1092120381">
                  <w:marLeft w:val="-225"/>
                  <w:marRight w:val="-225"/>
                  <w:marTop w:val="0"/>
                  <w:marBottom w:val="0"/>
                  <w:divBdr>
                    <w:top w:val="none" w:sz="0" w:space="0" w:color="auto"/>
                    <w:left w:val="none" w:sz="0" w:space="0" w:color="auto"/>
                    <w:bottom w:val="none" w:sz="0" w:space="0" w:color="auto"/>
                    <w:right w:val="none" w:sz="0" w:space="0" w:color="auto"/>
                  </w:divBdr>
                  <w:divsChild>
                    <w:div w:id="1491091809">
                      <w:marLeft w:val="0"/>
                      <w:marRight w:val="0"/>
                      <w:marTop w:val="0"/>
                      <w:marBottom w:val="0"/>
                      <w:divBdr>
                        <w:top w:val="none" w:sz="0" w:space="0" w:color="auto"/>
                        <w:left w:val="none" w:sz="0" w:space="0" w:color="auto"/>
                        <w:bottom w:val="none" w:sz="0" w:space="0" w:color="auto"/>
                        <w:right w:val="none" w:sz="0" w:space="0" w:color="auto"/>
                      </w:divBdr>
                      <w:divsChild>
                        <w:div w:id="509371004">
                          <w:marLeft w:val="0"/>
                          <w:marRight w:val="0"/>
                          <w:marTop w:val="0"/>
                          <w:marBottom w:val="0"/>
                          <w:divBdr>
                            <w:top w:val="none" w:sz="0" w:space="0" w:color="auto"/>
                            <w:left w:val="none" w:sz="0" w:space="0" w:color="auto"/>
                            <w:bottom w:val="none" w:sz="0" w:space="0" w:color="auto"/>
                            <w:right w:val="none" w:sz="0" w:space="0" w:color="auto"/>
                          </w:divBdr>
                          <w:divsChild>
                            <w:div w:id="85542451">
                              <w:marLeft w:val="0"/>
                              <w:marRight w:val="0"/>
                              <w:marTop w:val="0"/>
                              <w:marBottom w:val="0"/>
                              <w:divBdr>
                                <w:top w:val="none" w:sz="0" w:space="0" w:color="auto"/>
                                <w:left w:val="none" w:sz="0" w:space="0" w:color="auto"/>
                                <w:bottom w:val="none" w:sz="0" w:space="0" w:color="auto"/>
                                <w:right w:val="none" w:sz="0" w:space="0" w:color="auto"/>
                              </w:divBdr>
                              <w:divsChild>
                                <w:div w:id="168920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361602">
          <w:marLeft w:val="0"/>
          <w:marRight w:val="0"/>
          <w:marTop w:val="0"/>
          <w:marBottom w:val="0"/>
          <w:divBdr>
            <w:top w:val="none" w:sz="0" w:space="0" w:color="auto"/>
            <w:left w:val="none" w:sz="0" w:space="0" w:color="auto"/>
            <w:bottom w:val="none" w:sz="0" w:space="0" w:color="auto"/>
            <w:right w:val="none" w:sz="0" w:space="0" w:color="auto"/>
          </w:divBdr>
        </w:div>
      </w:divsChild>
    </w:div>
    <w:div w:id="1701782962">
      <w:bodyDiv w:val="1"/>
      <w:marLeft w:val="0"/>
      <w:marRight w:val="0"/>
      <w:marTop w:val="0"/>
      <w:marBottom w:val="0"/>
      <w:divBdr>
        <w:top w:val="none" w:sz="0" w:space="0" w:color="auto"/>
        <w:left w:val="none" w:sz="0" w:space="0" w:color="auto"/>
        <w:bottom w:val="none" w:sz="0" w:space="0" w:color="auto"/>
        <w:right w:val="none" w:sz="0" w:space="0" w:color="auto"/>
      </w:divBdr>
      <w:divsChild>
        <w:div w:id="415059082">
          <w:marLeft w:val="0"/>
          <w:marRight w:val="0"/>
          <w:marTop w:val="0"/>
          <w:marBottom w:val="300"/>
          <w:divBdr>
            <w:top w:val="none" w:sz="0" w:space="0" w:color="auto"/>
            <w:left w:val="none" w:sz="0" w:space="0" w:color="auto"/>
            <w:bottom w:val="none" w:sz="0" w:space="0" w:color="auto"/>
            <w:right w:val="none" w:sz="0" w:space="0" w:color="auto"/>
          </w:divBdr>
        </w:div>
        <w:div w:id="1827940117">
          <w:marLeft w:val="15"/>
          <w:marRight w:val="225"/>
          <w:marTop w:val="0"/>
          <w:marBottom w:val="105"/>
          <w:divBdr>
            <w:top w:val="none" w:sz="0" w:space="0" w:color="auto"/>
            <w:left w:val="none" w:sz="0" w:space="0" w:color="auto"/>
            <w:bottom w:val="none" w:sz="0" w:space="0" w:color="auto"/>
            <w:right w:val="none" w:sz="0" w:space="0" w:color="auto"/>
          </w:divBdr>
          <w:divsChild>
            <w:div w:id="170035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628812">
      <w:bodyDiv w:val="1"/>
      <w:marLeft w:val="0"/>
      <w:marRight w:val="0"/>
      <w:marTop w:val="0"/>
      <w:marBottom w:val="0"/>
      <w:divBdr>
        <w:top w:val="none" w:sz="0" w:space="0" w:color="auto"/>
        <w:left w:val="none" w:sz="0" w:space="0" w:color="auto"/>
        <w:bottom w:val="none" w:sz="0" w:space="0" w:color="auto"/>
        <w:right w:val="none" w:sz="0" w:space="0" w:color="auto"/>
      </w:divBdr>
      <w:divsChild>
        <w:div w:id="1736316350">
          <w:marLeft w:val="-225"/>
          <w:marRight w:val="-225"/>
          <w:marTop w:val="0"/>
          <w:marBottom w:val="0"/>
          <w:divBdr>
            <w:top w:val="none" w:sz="0" w:space="0" w:color="auto"/>
            <w:left w:val="none" w:sz="0" w:space="0" w:color="auto"/>
            <w:bottom w:val="none" w:sz="0" w:space="0" w:color="auto"/>
            <w:right w:val="none" w:sz="0" w:space="0" w:color="auto"/>
          </w:divBdr>
          <w:divsChild>
            <w:div w:id="888103956">
              <w:marLeft w:val="0"/>
              <w:marRight w:val="0"/>
              <w:marTop w:val="0"/>
              <w:marBottom w:val="0"/>
              <w:divBdr>
                <w:top w:val="none" w:sz="0" w:space="0" w:color="auto"/>
                <w:left w:val="none" w:sz="0" w:space="0" w:color="auto"/>
                <w:bottom w:val="none" w:sz="0" w:space="0" w:color="auto"/>
                <w:right w:val="none" w:sz="0" w:space="0" w:color="auto"/>
              </w:divBdr>
              <w:divsChild>
                <w:div w:id="305279221">
                  <w:marLeft w:val="-225"/>
                  <w:marRight w:val="-225"/>
                  <w:marTop w:val="0"/>
                  <w:marBottom w:val="0"/>
                  <w:divBdr>
                    <w:top w:val="none" w:sz="0" w:space="0" w:color="auto"/>
                    <w:left w:val="none" w:sz="0" w:space="0" w:color="auto"/>
                    <w:bottom w:val="none" w:sz="0" w:space="0" w:color="auto"/>
                    <w:right w:val="none" w:sz="0" w:space="0" w:color="auto"/>
                  </w:divBdr>
                  <w:divsChild>
                    <w:div w:id="211093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052859">
          <w:marLeft w:val="-225"/>
          <w:marRight w:val="-225"/>
          <w:marTop w:val="0"/>
          <w:marBottom w:val="0"/>
          <w:divBdr>
            <w:top w:val="none" w:sz="0" w:space="0" w:color="auto"/>
            <w:left w:val="none" w:sz="0" w:space="0" w:color="auto"/>
            <w:bottom w:val="none" w:sz="0" w:space="0" w:color="auto"/>
            <w:right w:val="none" w:sz="0" w:space="0" w:color="auto"/>
          </w:divBdr>
          <w:divsChild>
            <w:div w:id="70931619">
              <w:marLeft w:val="0"/>
              <w:marRight w:val="0"/>
              <w:marTop w:val="0"/>
              <w:marBottom w:val="0"/>
              <w:divBdr>
                <w:top w:val="none" w:sz="0" w:space="0" w:color="auto"/>
                <w:left w:val="none" w:sz="0" w:space="0" w:color="auto"/>
                <w:bottom w:val="none" w:sz="0" w:space="0" w:color="auto"/>
                <w:right w:val="none" w:sz="0" w:space="0" w:color="auto"/>
              </w:divBdr>
              <w:divsChild>
                <w:div w:id="289361512">
                  <w:marLeft w:val="0"/>
                  <w:marRight w:val="0"/>
                  <w:marTop w:val="0"/>
                  <w:marBottom w:val="0"/>
                  <w:divBdr>
                    <w:top w:val="none" w:sz="0" w:space="0" w:color="auto"/>
                    <w:left w:val="none" w:sz="0" w:space="0" w:color="auto"/>
                    <w:bottom w:val="none" w:sz="0" w:space="0" w:color="auto"/>
                    <w:right w:val="none" w:sz="0" w:space="0" w:color="auto"/>
                  </w:divBdr>
                  <w:divsChild>
                    <w:div w:id="9616938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01440530">
              <w:marLeft w:val="1463"/>
              <w:marRight w:val="0"/>
              <w:marTop w:val="0"/>
              <w:marBottom w:val="0"/>
              <w:divBdr>
                <w:top w:val="none" w:sz="0" w:space="0" w:color="auto"/>
                <w:left w:val="none" w:sz="0" w:space="0" w:color="auto"/>
                <w:bottom w:val="none" w:sz="0" w:space="0" w:color="auto"/>
                <w:right w:val="none" w:sz="0" w:space="0" w:color="auto"/>
              </w:divBdr>
              <w:divsChild>
                <w:div w:id="15992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68768">
          <w:marLeft w:val="-225"/>
          <w:marRight w:val="-225"/>
          <w:marTop w:val="0"/>
          <w:marBottom w:val="0"/>
          <w:divBdr>
            <w:top w:val="none" w:sz="0" w:space="0" w:color="auto"/>
            <w:left w:val="none" w:sz="0" w:space="0" w:color="auto"/>
            <w:bottom w:val="none" w:sz="0" w:space="0" w:color="auto"/>
            <w:right w:val="none" w:sz="0" w:space="0" w:color="auto"/>
          </w:divBdr>
          <w:divsChild>
            <w:div w:id="149248392">
              <w:marLeft w:val="1463"/>
              <w:marRight w:val="0"/>
              <w:marTop w:val="0"/>
              <w:marBottom w:val="0"/>
              <w:divBdr>
                <w:top w:val="none" w:sz="0" w:space="0" w:color="auto"/>
                <w:left w:val="none" w:sz="0" w:space="0" w:color="auto"/>
                <w:bottom w:val="none" w:sz="0" w:space="0" w:color="auto"/>
                <w:right w:val="none" w:sz="0" w:space="0" w:color="auto"/>
              </w:divBdr>
              <w:divsChild>
                <w:div w:id="1439443347">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705330235">
      <w:bodyDiv w:val="1"/>
      <w:marLeft w:val="0"/>
      <w:marRight w:val="0"/>
      <w:marTop w:val="0"/>
      <w:marBottom w:val="0"/>
      <w:divBdr>
        <w:top w:val="none" w:sz="0" w:space="0" w:color="auto"/>
        <w:left w:val="none" w:sz="0" w:space="0" w:color="auto"/>
        <w:bottom w:val="none" w:sz="0" w:space="0" w:color="auto"/>
        <w:right w:val="none" w:sz="0" w:space="0" w:color="auto"/>
      </w:divBdr>
    </w:div>
    <w:div w:id="1705520540">
      <w:bodyDiv w:val="1"/>
      <w:marLeft w:val="0"/>
      <w:marRight w:val="0"/>
      <w:marTop w:val="0"/>
      <w:marBottom w:val="0"/>
      <w:divBdr>
        <w:top w:val="none" w:sz="0" w:space="0" w:color="auto"/>
        <w:left w:val="none" w:sz="0" w:space="0" w:color="auto"/>
        <w:bottom w:val="none" w:sz="0" w:space="0" w:color="auto"/>
        <w:right w:val="none" w:sz="0" w:space="0" w:color="auto"/>
      </w:divBdr>
      <w:divsChild>
        <w:div w:id="1143808687">
          <w:marLeft w:val="0"/>
          <w:marRight w:val="0"/>
          <w:marTop w:val="0"/>
          <w:marBottom w:val="0"/>
          <w:divBdr>
            <w:top w:val="dotted" w:sz="6" w:space="4" w:color="EBEBEB"/>
            <w:left w:val="none" w:sz="0" w:space="8" w:color="auto"/>
            <w:bottom w:val="dotted" w:sz="6" w:space="4" w:color="EBEBEB"/>
            <w:right w:val="none" w:sz="0" w:space="8" w:color="auto"/>
          </w:divBdr>
        </w:div>
        <w:div w:id="444038702">
          <w:marLeft w:val="0"/>
          <w:marRight w:val="0"/>
          <w:marTop w:val="0"/>
          <w:marBottom w:val="0"/>
          <w:divBdr>
            <w:top w:val="none" w:sz="0" w:space="0" w:color="auto"/>
            <w:left w:val="none" w:sz="0" w:space="0" w:color="auto"/>
            <w:bottom w:val="none" w:sz="0" w:space="0" w:color="auto"/>
            <w:right w:val="none" w:sz="0" w:space="0" w:color="auto"/>
          </w:divBdr>
          <w:divsChild>
            <w:div w:id="1512603504">
              <w:marLeft w:val="0"/>
              <w:marRight w:val="0"/>
              <w:marTop w:val="0"/>
              <w:marBottom w:val="0"/>
              <w:divBdr>
                <w:top w:val="none" w:sz="0" w:space="0" w:color="auto"/>
                <w:left w:val="none" w:sz="0" w:space="0" w:color="auto"/>
                <w:bottom w:val="none" w:sz="0" w:space="0" w:color="auto"/>
                <w:right w:val="none" w:sz="0" w:space="0" w:color="auto"/>
              </w:divBdr>
              <w:divsChild>
                <w:div w:id="829175176">
                  <w:marLeft w:val="0"/>
                  <w:marRight w:val="0"/>
                  <w:marTop w:val="0"/>
                  <w:marBottom w:val="0"/>
                  <w:divBdr>
                    <w:top w:val="none" w:sz="0" w:space="0" w:color="auto"/>
                    <w:left w:val="none" w:sz="0" w:space="0" w:color="auto"/>
                    <w:bottom w:val="none" w:sz="0" w:space="0" w:color="auto"/>
                    <w:right w:val="none" w:sz="0" w:space="0" w:color="auto"/>
                  </w:divBdr>
                </w:div>
                <w:div w:id="1233388139">
                  <w:blockQuote w:val="1"/>
                  <w:marLeft w:val="720"/>
                  <w:marRight w:val="720"/>
                  <w:marTop w:val="100"/>
                  <w:marBottom w:val="100"/>
                  <w:divBdr>
                    <w:top w:val="none" w:sz="0" w:space="4" w:color="1E73BE"/>
                    <w:left w:val="single" w:sz="36" w:space="11" w:color="1E73BE"/>
                    <w:bottom w:val="none" w:sz="0" w:space="4" w:color="1E73BE"/>
                    <w:right w:val="none" w:sz="0" w:space="0" w:color="1E73BE"/>
                  </w:divBdr>
                </w:div>
              </w:divsChild>
            </w:div>
          </w:divsChild>
        </w:div>
      </w:divsChild>
    </w:div>
    <w:div w:id="1708144673">
      <w:bodyDiv w:val="1"/>
      <w:marLeft w:val="0"/>
      <w:marRight w:val="0"/>
      <w:marTop w:val="0"/>
      <w:marBottom w:val="0"/>
      <w:divBdr>
        <w:top w:val="none" w:sz="0" w:space="0" w:color="auto"/>
        <w:left w:val="none" w:sz="0" w:space="0" w:color="auto"/>
        <w:bottom w:val="none" w:sz="0" w:space="0" w:color="auto"/>
        <w:right w:val="none" w:sz="0" w:space="0" w:color="auto"/>
      </w:divBdr>
      <w:divsChild>
        <w:div w:id="504319915">
          <w:marLeft w:val="0"/>
          <w:marRight w:val="0"/>
          <w:marTop w:val="0"/>
          <w:marBottom w:val="0"/>
          <w:divBdr>
            <w:top w:val="none" w:sz="0" w:space="0" w:color="auto"/>
            <w:left w:val="none" w:sz="0" w:space="0" w:color="auto"/>
            <w:bottom w:val="none" w:sz="0" w:space="0" w:color="auto"/>
            <w:right w:val="none" w:sz="0" w:space="0" w:color="auto"/>
          </w:divBdr>
        </w:div>
        <w:div w:id="51777708">
          <w:marLeft w:val="0"/>
          <w:marRight w:val="0"/>
          <w:marTop w:val="450"/>
          <w:marBottom w:val="435"/>
          <w:divBdr>
            <w:top w:val="none" w:sz="0" w:space="0" w:color="auto"/>
            <w:left w:val="none" w:sz="0" w:space="0" w:color="auto"/>
            <w:bottom w:val="none" w:sz="0" w:space="0" w:color="auto"/>
            <w:right w:val="none" w:sz="0" w:space="0" w:color="auto"/>
          </w:divBdr>
          <w:divsChild>
            <w:div w:id="257253186">
              <w:marLeft w:val="0"/>
              <w:marRight w:val="0"/>
              <w:marTop w:val="0"/>
              <w:marBottom w:val="0"/>
              <w:divBdr>
                <w:top w:val="none" w:sz="0" w:space="0" w:color="auto"/>
                <w:left w:val="none" w:sz="0" w:space="0" w:color="auto"/>
                <w:bottom w:val="none" w:sz="0" w:space="0" w:color="auto"/>
                <w:right w:val="none" w:sz="0" w:space="0" w:color="auto"/>
              </w:divBdr>
              <w:divsChild>
                <w:div w:id="162676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165333">
          <w:marLeft w:val="0"/>
          <w:marRight w:val="0"/>
          <w:marTop w:val="150"/>
          <w:marBottom w:val="330"/>
          <w:divBdr>
            <w:top w:val="none" w:sz="0" w:space="0" w:color="auto"/>
            <w:left w:val="none" w:sz="0" w:space="0" w:color="auto"/>
            <w:bottom w:val="none" w:sz="0" w:space="0" w:color="auto"/>
            <w:right w:val="none" w:sz="0" w:space="0" w:color="auto"/>
          </w:divBdr>
          <w:divsChild>
            <w:div w:id="609047388">
              <w:marLeft w:val="0"/>
              <w:marRight w:val="0"/>
              <w:marTop w:val="0"/>
              <w:marBottom w:val="0"/>
              <w:divBdr>
                <w:top w:val="none" w:sz="0" w:space="0" w:color="auto"/>
                <w:left w:val="none" w:sz="0" w:space="0" w:color="auto"/>
                <w:bottom w:val="none" w:sz="0" w:space="0" w:color="auto"/>
                <w:right w:val="none" w:sz="0" w:space="0" w:color="auto"/>
              </w:divBdr>
            </w:div>
            <w:div w:id="55601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599196">
      <w:bodyDiv w:val="1"/>
      <w:marLeft w:val="0"/>
      <w:marRight w:val="0"/>
      <w:marTop w:val="0"/>
      <w:marBottom w:val="0"/>
      <w:divBdr>
        <w:top w:val="none" w:sz="0" w:space="0" w:color="auto"/>
        <w:left w:val="none" w:sz="0" w:space="0" w:color="auto"/>
        <w:bottom w:val="none" w:sz="0" w:space="0" w:color="auto"/>
        <w:right w:val="none" w:sz="0" w:space="0" w:color="auto"/>
      </w:divBdr>
      <w:divsChild>
        <w:div w:id="1156143036">
          <w:marLeft w:val="0"/>
          <w:marRight w:val="0"/>
          <w:marTop w:val="0"/>
          <w:marBottom w:val="0"/>
          <w:divBdr>
            <w:top w:val="none" w:sz="0" w:space="0" w:color="auto"/>
            <w:left w:val="none" w:sz="0" w:space="0" w:color="auto"/>
            <w:bottom w:val="none" w:sz="0" w:space="0" w:color="auto"/>
            <w:right w:val="none" w:sz="0" w:space="0" w:color="auto"/>
          </w:divBdr>
          <w:divsChild>
            <w:div w:id="707295611">
              <w:marLeft w:val="0"/>
              <w:marRight w:val="0"/>
              <w:marTop w:val="0"/>
              <w:marBottom w:val="0"/>
              <w:divBdr>
                <w:top w:val="none" w:sz="0" w:space="0" w:color="auto"/>
                <w:left w:val="none" w:sz="0" w:space="0" w:color="auto"/>
                <w:bottom w:val="none" w:sz="0" w:space="0" w:color="auto"/>
                <w:right w:val="none" w:sz="0" w:space="0" w:color="auto"/>
              </w:divBdr>
            </w:div>
            <w:div w:id="2097440570">
              <w:marLeft w:val="0"/>
              <w:marRight w:val="0"/>
              <w:marTop w:val="0"/>
              <w:marBottom w:val="0"/>
              <w:divBdr>
                <w:top w:val="none" w:sz="0" w:space="0" w:color="auto"/>
                <w:left w:val="none" w:sz="0" w:space="0" w:color="auto"/>
                <w:bottom w:val="none" w:sz="0" w:space="0" w:color="auto"/>
                <w:right w:val="none" w:sz="0" w:space="0" w:color="auto"/>
              </w:divBdr>
            </w:div>
          </w:divsChild>
        </w:div>
        <w:div w:id="541213647">
          <w:marLeft w:val="0"/>
          <w:marRight w:val="0"/>
          <w:marTop w:val="0"/>
          <w:marBottom w:val="0"/>
          <w:divBdr>
            <w:top w:val="none" w:sz="0" w:space="0" w:color="auto"/>
            <w:left w:val="none" w:sz="0" w:space="0" w:color="auto"/>
            <w:bottom w:val="none" w:sz="0" w:space="0" w:color="auto"/>
            <w:right w:val="none" w:sz="0" w:space="0" w:color="auto"/>
          </w:divBdr>
          <w:divsChild>
            <w:div w:id="372538624">
              <w:marLeft w:val="-225"/>
              <w:marRight w:val="-225"/>
              <w:marTop w:val="0"/>
              <w:marBottom w:val="0"/>
              <w:divBdr>
                <w:top w:val="none" w:sz="0" w:space="0" w:color="auto"/>
                <w:left w:val="none" w:sz="0" w:space="0" w:color="auto"/>
                <w:bottom w:val="none" w:sz="0" w:space="0" w:color="auto"/>
                <w:right w:val="none" w:sz="0" w:space="0" w:color="auto"/>
              </w:divBdr>
              <w:divsChild>
                <w:div w:id="1046681605">
                  <w:marLeft w:val="0"/>
                  <w:marRight w:val="0"/>
                  <w:marTop w:val="0"/>
                  <w:marBottom w:val="0"/>
                  <w:divBdr>
                    <w:top w:val="none" w:sz="0" w:space="0" w:color="auto"/>
                    <w:left w:val="none" w:sz="0" w:space="0" w:color="auto"/>
                    <w:bottom w:val="none" w:sz="0" w:space="0" w:color="auto"/>
                    <w:right w:val="none" w:sz="0" w:space="0" w:color="auto"/>
                  </w:divBdr>
                  <w:divsChild>
                    <w:div w:id="197035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109562">
      <w:bodyDiv w:val="1"/>
      <w:marLeft w:val="0"/>
      <w:marRight w:val="0"/>
      <w:marTop w:val="0"/>
      <w:marBottom w:val="0"/>
      <w:divBdr>
        <w:top w:val="none" w:sz="0" w:space="0" w:color="auto"/>
        <w:left w:val="none" w:sz="0" w:space="0" w:color="auto"/>
        <w:bottom w:val="none" w:sz="0" w:space="0" w:color="auto"/>
        <w:right w:val="none" w:sz="0" w:space="0" w:color="auto"/>
      </w:divBdr>
      <w:divsChild>
        <w:div w:id="570166151">
          <w:marLeft w:val="-225"/>
          <w:marRight w:val="-225"/>
          <w:marTop w:val="0"/>
          <w:marBottom w:val="0"/>
          <w:divBdr>
            <w:top w:val="none" w:sz="0" w:space="0" w:color="auto"/>
            <w:left w:val="none" w:sz="0" w:space="0" w:color="auto"/>
            <w:bottom w:val="none" w:sz="0" w:space="0" w:color="auto"/>
            <w:right w:val="none" w:sz="0" w:space="0" w:color="auto"/>
          </w:divBdr>
          <w:divsChild>
            <w:div w:id="194661259">
              <w:marLeft w:val="0"/>
              <w:marRight w:val="0"/>
              <w:marTop w:val="0"/>
              <w:marBottom w:val="0"/>
              <w:divBdr>
                <w:top w:val="none" w:sz="0" w:space="0" w:color="auto"/>
                <w:left w:val="none" w:sz="0" w:space="0" w:color="auto"/>
                <w:bottom w:val="none" w:sz="0" w:space="0" w:color="auto"/>
                <w:right w:val="none" w:sz="0" w:space="0" w:color="auto"/>
              </w:divBdr>
              <w:divsChild>
                <w:div w:id="25840662">
                  <w:marLeft w:val="-225"/>
                  <w:marRight w:val="-225"/>
                  <w:marTop w:val="0"/>
                  <w:marBottom w:val="0"/>
                  <w:divBdr>
                    <w:top w:val="none" w:sz="0" w:space="0" w:color="auto"/>
                    <w:left w:val="none" w:sz="0" w:space="0" w:color="auto"/>
                    <w:bottom w:val="none" w:sz="0" w:space="0" w:color="auto"/>
                    <w:right w:val="none" w:sz="0" w:space="0" w:color="auto"/>
                  </w:divBdr>
                  <w:divsChild>
                    <w:div w:id="127782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141150">
          <w:marLeft w:val="-225"/>
          <w:marRight w:val="-225"/>
          <w:marTop w:val="0"/>
          <w:marBottom w:val="0"/>
          <w:divBdr>
            <w:top w:val="none" w:sz="0" w:space="0" w:color="auto"/>
            <w:left w:val="none" w:sz="0" w:space="0" w:color="auto"/>
            <w:bottom w:val="none" w:sz="0" w:space="0" w:color="auto"/>
            <w:right w:val="none" w:sz="0" w:space="0" w:color="auto"/>
          </w:divBdr>
          <w:divsChild>
            <w:div w:id="871186362">
              <w:marLeft w:val="0"/>
              <w:marRight w:val="0"/>
              <w:marTop w:val="0"/>
              <w:marBottom w:val="0"/>
              <w:divBdr>
                <w:top w:val="none" w:sz="0" w:space="0" w:color="auto"/>
                <w:left w:val="none" w:sz="0" w:space="0" w:color="auto"/>
                <w:bottom w:val="none" w:sz="0" w:space="0" w:color="auto"/>
                <w:right w:val="none" w:sz="0" w:space="0" w:color="auto"/>
              </w:divBdr>
              <w:divsChild>
                <w:div w:id="1942179997">
                  <w:marLeft w:val="0"/>
                  <w:marRight w:val="0"/>
                  <w:marTop w:val="0"/>
                  <w:marBottom w:val="0"/>
                  <w:divBdr>
                    <w:top w:val="none" w:sz="0" w:space="0" w:color="auto"/>
                    <w:left w:val="none" w:sz="0" w:space="0" w:color="auto"/>
                    <w:bottom w:val="none" w:sz="0" w:space="0" w:color="auto"/>
                    <w:right w:val="none" w:sz="0" w:space="0" w:color="auto"/>
                  </w:divBdr>
                  <w:divsChild>
                    <w:div w:id="103018304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14404877">
              <w:marLeft w:val="0"/>
              <w:marRight w:val="0"/>
              <w:marTop w:val="0"/>
              <w:marBottom w:val="0"/>
              <w:divBdr>
                <w:top w:val="none" w:sz="0" w:space="0" w:color="auto"/>
                <w:left w:val="none" w:sz="0" w:space="0" w:color="auto"/>
                <w:bottom w:val="none" w:sz="0" w:space="0" w:color="auto"/>
                <w:right w:val="none" w:sz="0" w:space="0" w:color="auto"/>
              </w:divBdr>
              <w:divsChild>
                <w:div w:id="1421561356">
                  <w:marLeft w:val="0"/>
                  <w:marRight w:val="0"/>
                  <w:marTop w:val="0"/>
                  <w:marBottom w:val="300"/>
                  <w:divBdr>
                    <w:top w:val="single" w:sz="18" w:space="15" w:color="3D5896"/>
                    <w:left w:val="none" w:sz="0" w:space="15" w:color="auto"/>
                    <w:bottom w:val="none" w:sz="0" w:space="15" w:color="auto"/>
                    <w:right w:val="none" w:sz="0" w:space="15" w:color="auto"/>
                  </w:divBdr>
                </w:div>
              </w:divsChild>
            </w:div>
          </w:divsChild>
        </w:div>
        <w:div w:id="1047872326">
          <w:marLeft w:val="-225"/>
          <w:marRight w:val="-225"/>
          <w:marTop w:val="0"/>
          <w:marBottom w:val="0"/>
          <w:divBdr>
            <w:top w:val="none" w:sz="0" w:space="0" w:color="auto"/>
            <w:left w:val="none" w:sz="0" w:space="0" w:color="auto"/>
            <w:bottom w:val="none" w:sz="0" w:space="0" w:color="auto"/>
            <w:right w:val="none" w:sz="0" w:space="0" w:color="auto"/>
          </w:divBdr>
          <w:divsChild>
            <w:div w:id="96292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494045">
      <w:bodyDiv w:val="1"/>
      <w:marLeft w:val="0"/>
      <w:marRight w:val="0"/>
      <w:marTop w:val="0"/>
      <w:marBottom w:val="0"/>
      <w:divBdr>
        <w:top w:val="none" w:sz="0" w:space="0" w:color="auto"/>
        <w:left w:val="none" w:sz="0" w:space="0" w:color="auto"/>
        <w:bottom w:val="none" w:sz="0" w:space="0" w:color="auto"/>
        <w:right w:val="none" w:sz="0" w:space="0" w:color="auto"/>
      </w:divBdr>
      <w:divsChild>
        <w:div w:id="638804635">
          <w:marLeft w:val="0"/>
          <w:marRight w:val="0"/>
          <w:marTop w:val="0"/>
          <w:marBottom w:val="300"/>
          <w:divBdr>
            <w:top w:val="none" w:sz="0" w:space="0" w:color="auto"/>
            <w:left w:val="none" w:sz="0" w:space="0" w:color="auto"/>
            <w:bottom w:val="none" w:sz="0" w:space="0" w:color="auto"/>
            <w:right w:val="none" w:sz="0" w:space="0" w:color="auto"/>
          </w:divBdr>
        </w:div>
        <w:div w:id="1239095177">
          <w:marLeft w:val="15"/>
          <w:marRight w:val="225"/>
          <w:marTop w:val="0"/>
          <w:marBottom w:val="105"/>
          <w:divBdr>
            <w:top w:val="none" w:sz="0" w:space="0" w:color="auto"/>
            <w:left w:val="none" w:sz="0" w:space="0" w:color="auto"/>
            <w:bottom w:val="none" w:sz="0" w:space="0" w:color="auto"/>
            <w:right w:val="none" w:sz="0" w:space="0" w:color="auto"/>
          </w:divBdr>
          <w:divsChild>
            <w:div w:id="12343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05254">
      <w:bodyDiv w:val="1"/>
      <w:marLeft w:val="0"/>
      <w:marRight w:val="0"/>
      <w:marTop w:val="0"/>
      <w:marBottom w:val="0"/>
      <w:divBdr>
        <w:top w:val="none" w:sz="0" w:space="0" w:color="auto"/>
        <w:left w:val="none" w:sz="0" w:space="0" w:color="auto"/>
        <w:bottom w:val="none" w:sz="0" w:space="0" w:color="auto"/>
        <w:right w:val="none" w:sz="0" w:space="0" w:color="auto"/>
      </w:divBdr>
      <w:divsChild>
        <w:div w:id="194584257">
          <w:marLeft w:val="-225"/>
          <w:marRight w:val="-225"/>
          <w:marTop w:val="0"/>
          <w:marBottom w:val="0"/>
          <w:divBdr>
            <w:top w:val="none" w:sz="0" w:space="0" w:color="auto"/>
            <w:left w:val="none" w:sz="0" w:space="0" w:color="auto"/>
            <w:bottom w:val="none" w:sz="0" w:space="0" w:color="auto"/>
            <w:right w:val="none" w:sz="0" w:space="0" w:color="auto"/>
          </w:divBdr>
          <w:divsChild>
            <w:div w:id="2086610850">
              <w:marLeft w:val="0"/>
              <w:marRight w:val="0"/>
              <w:marTop w:val="0"/>
              <w:marBottom w:val="0"/>
              <w:divBdr>
                <w:top w:val="none" w:sz="0" w:space="0" w:color="auto"/>
                <w:left w:val="none" w:sz="0" w:space="0" w:color="auto"/>
                <w:bottom w:val="none" w:sz="0" w:space="0" w:color="auto"/>
                <w:right w:val="none" w:sz="0" w:space="0" w:color="auto"/>
              </w:divBdr>
              <w:divsChild>
                <w:div w:id="2084906660">
                  <w:marLeft w:val="-225"/>
                  <w:marRight w:val="-225"/>
                  <w:marTop w:val="0"/>
                  <w:marBottom w:val="0"/>
                  <w:divBdr>
                    <w:top w:val="none" w:sz="0" w:space="0" w:color="auto"/>
                    <w:left w:val="none" w:sz="0" w:space="0" w:color="auto"/>
                    <w:bottom w:val="none" w:sz="0" w:space="0" w:color="auto"/>
                    <w:right w:val="none" w:sz="0" w:space="0" w:color="auto"/>
                  </w:divBdr>
                  <w:divsChild>
                    <w:div w:id="183922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636682">
          <w:marLeft w:val="-225"/>
          <w:marRight w:val="-225"/>
          <w:marTop w:val="0"/>
          <w:marBottom w:val="0"/>
          <w:divBdr>
            <w:top w:val="none" w:sz="0" w:space="0" w:color="auto"/>
            <w:left w:val="none" w:sz="0" w:space="0" w:color="auto"/>
            <w:bottom w:val="none" w:sz="0" w:space="0" w:color="auto"/>
            <w:right w:val="none" w:sz="0" w:space="0" w:color="auto"/>
          </w:divBdr>
          <w:divsChild>
            <w:div w:id="1287587127">
              <w:marLeft w:val="0"/>
              <w:marRight w:val="0"/>
              <w:marTop w:val="0"/>
              <w:marBottom w:val="0"/>
              <w:divBdr>
                <w:top w:val="none" w:sz="0" w:space="0" w:color="auto"/>
                <w:left w:val="none" w:sz="0" w:space="0" w:color="auto"/>
                <w:bottom w:val="none" w:sz="0" w:space="0" w:color="auto"/>
                <w:right w:val="none" w:sz="0" w:space="0" w:color="auto"/>
              </w:divBdr>
              <w:divsChild>
                <w:div w:id="665671698">
                  <w:marLeft w:val="0"/>
                  <w:marRight w:val="0"/>
                  <w:marTop w:val="0"/>
                  <w:marBottom w:val="0"/>
                  <w:divBdr>
                    <w:top w:val="none" w:sz="0" w:space="0" w:color="auto"/>
                    <w:left w:val="none" w:sz="0" w:space="0" w:color="auto"/>
                    <w:bottom w:val="none" w:sz="0" w:space="0" w:color="auto"/>
                    <w:right w:val="none" w:sz="0" w:space="0" w:color="auto"/>
                  </w:divBdr>
                  <w:divsChild>
                    <w:div w:id="186686283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89453433">
              <w:marLeft w:val="1463"/>
              <w:marRight w:val="0"/>
              <w:marTop w:val="0"/>
              <w:marBottom w:val="0"/>
              <w:divBdr>
                <w:top w:val="none" w:sz="0" w:space="0" w:color="auto"/>
                <w:left w:val="none" w:sz="0" w:space="0" w:color="auto"/>
                <w:bottom w:val="none" w:sz="0" w:space="0" w:color="auto"/>
                <w:right w:val="none" w:sz="0" w:space="0" w:color="auto"/>
              </w:divBdr>
              <w:divsChild>
                <w:div w:id="45410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946034">
          <w:marLeft w:val="-225"/>
          <w:marRight w:val="-225"/>
          <w:marTop w:val="0"/>
          <w:marBottom w:val="0"/>
          <w:divBdr>
            <w:top w:val="none" w:sz="0" w:space="0" w:color="auto"/>
            <w:left w:val="none" w:sz="0" w:space="0" w:color="auto"/>
            <w:bottom w:val="none" w:sz="0" w:space="0" w:color="auto"/>
            <w:right w:val="none" w:sz="0" w:space="0" w:color="auto"/>
          </w:divBdr>
          <w:divsChild>
            <w:div w:id="1892884955">
              <w:marLeft w:val="1463"/>
              <w:marRight w:val="0"/>
              <w:marTop w:val="0"/>
              <w:marBottom w:val="0"/>
              <w:divBdr>
                <w:top w:val="none" w:sz="0" w:space="0" w:color="auto"/>
                <w:left w:val="none" w:sz="0" w:space="0" w:color="auto"/>
                <w:bottom w:val="none" w:sz="0" w:space="0" w:color="auto"/>
                <w:right w:val="none" w:sz="0" w:space="0" w:color="auto"/>
              </w:divBdr>
              <w:divsChild>
                <w:div w:id="1053121232">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712067963">
      <w:bodyDiv w:val="1"/>
      <w:marLeft w:val="0"/>
      <w:marRight w:val="0"/>
      <w:marTop w:val="0"/>
      <w:marBottom w:val="0"/>
      <w:divBdr>
        <w:top w:val="none" w:sz="0" w:space="0" w:color="auto"/>
        <w:left w:val="none" w:sz="0" w:space="0" w:color="auto"/>
        <w:bottom w:val="none" w:sz="0" w:space="0" w:color="auto"/>
        <w:right w:val="none" w:sz="0" w:space="0" w:color="auto"/>
      </w:divBdr>
      <w:divsChild>
        <w:div w:id="1651445845">
          <w:marLeft w:val="0"/>
          <w:marRight w:val="0"/>
          <w:marTop w:val="0"/>
          <w:marBottom w:val="240"/>
          <w:divBdr>
            <w:top w:val="none" w:sz="0" w:space="0" w:color="auto"/>
            <w:left w:val="none" w:sz="0" w:space="0" w:color="auto"/>
            <w:bottom w:val="none" w:sz="0" w:space="0" w:color="auto"/>
            <w:right w:val="none" w:sz="0" w:space="0" w:color="auto"/>
          </w:divBdr>
          <w:divsChild>
            <w:div w:id="274025883">
              <w:marLeft w:val="0"/>
              <w:marRight w:val="0"/>
              <w:marTop w:val="45"/>
              <w:marBottom w:val="0"/>
              <w:divBdr>
                <w:top w:val="none" w:sz="0" w:space="0" w:color="auto"/>
                <w:left w:val="none" w:sz="0" w:space="0" w:color="auto"/>
                <w:bottom w:val="none" w:sz="0" w:space="0" w:color="auto"/>
                <w:right w:val="none" w:sz="0" w:space="0" w:color="auto"/>
              </w:divBdr>
            </w:div>
          </w:divsChild>
        </w:div>
        <w:div w:id="1492865204">
          <w:marLeft w:val="0"/>
          <w:marRight w:val="330"/>
          <w:marTop w:val="0"/>
          <w:marBottom w:val="300"/>
          <w:divBdr>
            <w:top w:val="single" w:sz="6" w:space="0" w:color="999999"/>
            <w:left w:val="single" w:sz="6" w:space="0" w:color="999999"/>
            <w:bottom w:val="single" w:sz="6" w:space="0" w:color="999999"/>
            <w:right w:val="single" w:sz="6" w:space="0" w:color="999999"/>
          </w:divBdr>
          <w:divsChild>
            <w:div w:id="531771624">
              <w:marLeft w:val="0"/>
              <w:marRight w:val="0"/>
              <w:marTop w:val="0"/>
              <w:marBottom w:val="0"/>
              <w:divBdr>
                <w:top w:val="single" w:sz="6" w:space="0" w:color="999999"/>
                <w:left w:val="single" w:sz="6" w:space="0" w:color="999999"/>
                <w:bottom w:val="single" w:sz="6" w:space="0" w:color="999999"/>
                <w:right w:val="single" w:sz="6" w:space="0" w:color="999999"/>
              </w:divBdr>
            </w:div>
            <w:div w:id="1117136823">
              <w:marLeft w:val="0"/>
              <w:marRight w:val="0"/>
              <w:marTop w:val="0"/>
              <w:marBottom w:val="0"/>
              <w:divBdr>
                <w:top w:val="single" w:sz="6" w:space="0" w:color="999999"/>
                <w:left w:val="single" w:sz="6" w:space="0" w:color="999999"/>
                <w:bottom w:val="single" w:sz="6" w:space="0" w:color="999999"/>
                <w:right w:val="single" w:sz="6" w:space="0" w:color="999999"/>
              </w:divBdr>
            </w:div>
            <w:div w:id="573012217">
              <w:marLeft w:val="0"/>
              <w:marRight w:val="0"/>
              <w:marTop w:val="0"/>
              <w:marBottom w:val="0"/>
              <w:divBdr>
                <w:top w:val="single" w:sz="6" w:space="0" w:color="999999"/>
                <w:left w:val="single" w:sz="6" w:space="0" w:color="999999"/>
                <w:bottom w:val="single" w:sz="6" w:space="0" w:color="999999"/>
                <w:right w:val="single" w:sz="6" w:space="0" w:color="999999"/>
              </w:divBdr>
            </w:div>
            <w:div w:id="456337513">
              <w:marLeft w:val="0"/>
              <w:marRight w:val="0"/>
              <w:marTop w:val="0"/>
              <w:marBottom w:val="0"/>
              <w:divBdr>
                <w:top w:val="single" w:sz="6" w:space="0" w:color="999999"/>
                <w:left w:val="single" w:sz="6" w:space="0" w:color="999999"/>
                <w:bottom w:val="single" w:sz="6" w:space="0" w:color="999999"/>
                <w:right w:val="single" w:sz="6" w:space="0" w:color="999999"/>
              </w:divBdr>
            </w:div>
            <w:div w:id="1542132095">
              <w:marLeft w:val="0"/>
              <w:marRight w:val="0"/>
              <w:marTop w:val="0"/>
              <w:marBottom w:val="0"/>
              <w:divBdr>
                <w:top w:val="single" w:sz="6" w:space="0" w:color="999999"/>
                <w:left w:val="single" w:sz="6" w:space="0" w:color="999999"/>
                <w:bottom w:val="single" w:sz="6" w:space="0" w:color="999999"/>
                <w:right w:val="single" w:sz="6" w:space="0" w:color="999999"/>
              </w:divBdr>
            </w:div>
            <w:div w:id="1142649136">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213035064">
          <w:marLeft w:val="0"/>
          <w:marRight w:val="0"/>
          <w:marTop w:val="0"/>
          <w:marBottom w:val="0"/>
          <w:divBdr>
            <w:top w:val="none" w:sz="0" w:space="0" w:color="auto"/>
            <w:left w:val="none" w:sz="0" w:space="0" w:color="auto"/>
            <w:bottom w:val="none" w:sz="0" w:space="0" w:color="auto"/>
            <w:right w:val="none" w:sz="0" w:space="0" w:color="auto"/>
          </w:divBdr>
          <w:divsChild>
            <w:div w:id="71245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534820">
      <w:bodyDiv w:val="1"/>
      <w:marLeft w:val="0"/>
      <w:marRight w:val="0"/>
      <w:marTop w:val="0"/>
      <w:marBottom w:val="0"/>
      <w:divBdr>
        <w:top w:val="none" w:sz="0" w:space="0" w:color="auto"/>
        <w:left w:val="none" w:sz="0" w:space="0" w:color="auto"/>
        <w:bottom w:val="none" w:sz="0" w:space="0" w:color="auto"/>
        <w:right w:val="none" w:sz="0" w:space="0" w:color="auto"/>
      </w:divBdr>
      <w:divsChild>
        <w:div w:id="310838495">
          <w:marLeft w:val="0"/>
          <w:marRight w:val="0"/>
          <w:marTop w:val="0"/>
          <w:marBottom w:val="0"/>
          <w:divBdr>
            <w:top w:val="none" w:sz="0" w:space="0" w:color="auto"/>
            <w:left w:val="none" w:sz="0" w:space="0" w:color="auto"/>
            <w:bottom w:val="none" w:sz="0" w:space="0" w:color="auto"/>
            <w:right w:val="none" w:sz="0" w:space="0" w:color="auto"/>
          </w:divBdr>
          <w:divsChild>
            <w:div w:id="1402874059">
              <w:marLeft w:val="-225"/>
              <w:marRight w:val="-225"/>
              <w:marTop w:val="0"/>
              <w:marBottom w:val="0"/>
              <w:divBdr>
                <w:top w:val="none" w:sz="0" w:space="0" w:color="auto"/>
                <w:left w:val="none" w:sz="0" w:space="0" w:color="auto"/>
                <w:bottom w:val="none" w:sz="0" w:space="0" w:color="auto"/>
                <w:right w:val="none" w:sz="0" w:space="0" w:color="auto"/>
              </w:divBdr>
              <w:divsChild>
                <w:div w:id="152911735">
                  <w:marLeft w:val="0"/>
                  <w:marRight w:val="0"/>
                  <w:marTop w:val="0"/>
                  <w:marBottom w:val="0"/>
                  <w:divBdr>
                    <w:top w:val="none" w:sz="0" w:space="0" w:color="auto"/>
                    <w:left w:val="none" w:sz="0" w:space="0" w:color="auto"/>
                    <w:bottom w:val="none" w:sz="0" w:space="0" w:color="auto"/>
                    <w:right w:val="none" w:sz="0" w:space="0" w:color="auto"/>
                  </w:divBdr>
                  <w:divsChild>
                    <w:div w:id="986661993">
                      <w:marLeft w:val="0"/>
                      <w:marRight w:val="0"/>
                      <w:marTop w:val="0"/>
                      <w:marBottom w:val="225"/>
                      <w:divBdr>
                        <w:top w:val="none" w:sz="0" w:space="0" w:color="auto"/>
                        <w:left w:val="none" w:sz="0" w:space="0" w:color="auto"/>
                        <w:bottom w:val="none" w:sz="0" w:space="0" w:color="auto"/>
                        <w:right w:val="none" w:sz="0" w:space="0" w:color="auto"/>
                      </w:divBdr>
                      <w:divsChild>
                        <w:div w:id="213656062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217088153">
          <w:marLeft w:val="-225"/>
          <w:marRight w:val="-225"/>
          <w:marTop w:val="0"/>
          <w:marBottom w:val="0"/>
          <w:divBdr>
            <w:top w:val="none" w:sz="0" w:space="0" w:color="auto"/>
            <w:left w:val="none" w:sz="0" w:space="0" w:color="auto"/>
            <w:bottom w:val="none" w:sz="0" w:space="0" w:color="auto"/>
            <w:right w:val="none" w:sz="0" w:space="0" w:color="auto"/>
          </w:divBdr>
          <w:divsChild>
            <w:div w:id="887302572">
              <w:marLeft w:val="0"/>
              <w:marRight w:val="0"/>
              <w:marTop w:val="150"/>
              <w:marBottom w:val="0"/>
              <w:divBdr>
                <w:top w:val="none" w:sz="0" w:space="0" w:color="auto"/>
                <w:left w:val="none" w:sz="0" w:space="0" w:color="auto"/>
                <w:bottom w:val="none" w:sz="0" w:space="0" w:color="auto"/>
                <w:right w:val="none" w:sz="0" w:space="0" w:color="auto"/>
              </w:divBdr>
              <w:divsChild>
                <w:div w:id="1711148011">
                  <w:marLeft w:val="0"/>
                  <w:marRight w:val="0"/>
                  <w:marTop w:val="0"/>
                  <w:marBottom w:val="0"/>
                  <w:divBdr>
                    <w:top w:val="none" w:sz="0" w:space="0" w:color="auto"/>
                    <w:left w:val="none" w:sz="0" w:space="0" w:color="auto"/>
                    <w:bottom w:val="none" w:sz="0" w:space="0" w:color="auto"/>
                    <w:right w:val="none" w:sz="0" w:space="0" w:color="auto"/>
                  </w:divBdr>
                </w:div>
              </w:divsChild>
            </w:div>
            <w:div w:id="2011366686">
              <w:marLeft w:val="0"/>
              <w:marRight w:val="0"/>
              <w:marTop w:val="0"/>
              <w:marBottom w:val="0"/>
              <w:divBdr>
                <w:top w:val="none" w:sz="0" w:space="0" w:color="auto"/>
                <w:left w:val="none" w:sz="0" w:space="0" w:color="auto"/>
                <w:bottom w:val="none" w:sz="0" w:space="0" w:color="auto"/>
                <w:right w:val="none" w:sz="0" w:space="0" w:color="auto"/>
              </w:divBdr>
              <w:divsChild>
                <w:div w:id="1210342803">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715807972">
      <w:bodyDiv w:val="1"/>
      <w:marLeft w:val="0"/>
      <w:marRight w:val="0"/>
      <w:marTop w:val="0"/>
      <w:marBottom w:val="0"/>
      <w:divBdr>
        <w:top w:val="none" w:sz="0" w:space="0" w:color="auto"/>
        <w:left w:val="none" w:sz="0" w:space="0" w:color="auto"/>
        <w:bottom w:val="none" w:sz="0" w:space="0" w:color="auto"/>
        <w:right w:val="none" w:sz="0" w:space="0" w:color="auto"/>
      </w:divBdr>
      <w:divsChild>
        <w:div w:id="1810122975">
          <w:marLeft w:val="-225"/>
          <w:marRight w:val="-225"/>
          <w:marTop w:val="0"/>
          <w:marBottom w:val="0"/>
          <w:divBdr>
            <w:top w:val="none" w:sz="0" w:space="0" w:color="auto"/>
            <w:left w:val="none" w:sz="0" w:space="0" w:color="auto"/>
            <w:bottom w:val="none" w:sz="0" w:space="0" w:color="auto"/>
            <w:right w:val="none" w:sz="0" w:space="0" w:color="auto"/>
          </w:divBdr>
          <w:divsChild>
            <w:div w:id="845099081">
              <w:marLeft w:val="0"/>
              <w:marRight w:val="0"/>
              <w:marTop w:val="0"/>
              <w:marBottom w:val="0"/>
              <w:divBdr>
                <w:top w:val="none" w:sz="0" w:space="0" w:color="auto"/>
                <w:left w:val="none" w:sz="0" w:space="0" w:color="auto"/>
                <w:bottom w:val="none" w:sz="0" w:space="0" w:color="auto"/>
                <w:right w:val="none" w:sz="0" w:space="0" w:color="auto"/>
              </w:divBdr>
              <w:divsChild>
                <w:div w:id="782388037">
                  <w:marLeft w:val="-225"/>
                  <w:marRight w:val="-225"/>
                  <w:marTop w:val="0"/>
                  <w:marBottom w:val="0"/>
                  <w:divBdr>
                    <w:top w:val="none" w:sz="0" w:space="0" w:color="auto"/>
                    <w:left w:val="none" w:sz="0" w:space="0" w:color="auto"/>
                    <w:bottom w:val="none" w:sz="0" w:space="0" w:color="auto"/>
                    <w:right w:val="none" w:sz="0" w:space="0" w:color="auto"/>
                  </w:divBdr>
                  <w:divsChild>
                    <w:div w:id="105581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974149">
          <w:marLeft w:val="-225"/>
          <w:marRight w:val="-225"/>
          <w:marTop w:val="0"/>
          <w:marBottom w:val="0"/>
          <w:divBdr>
            <w:top w:val="none" w:sz="0" w:space="0" w:color="auto"/>
            <w:left w:val="none" w:sz="0" w:space="0" w:color="auto"/>
            <w:bottom w:val="none" w:sz="0" w:space="0" w:color="auto"/>
            <w:right w:val="none" w:sz="0" w:space="0" w:color="auto"/>
          </w:divBdr>
          <w:divsChild>
            <w:div w:id="1217743445">
              <w:marLeft w:val="0"/>
              <w:marRight w:val="0"/>
              <w:marTop w:val="0"/>
              <w:marBottom w:val="0"/>
              <w:divBdr>
                <w:top w:val="none" w:sz="0" w:space="0" w:color="auto"/>
                <w:left w:val="none" w:sz="0" w:space="0" w:color="auto"/>
                <w:bottom w:val="none" w:sz="0" w:space="0" w:color="auto"/>
                <w:right w:val="none" w:sz="0" w:space="0" w:color="auto"/>
              </w:divBdr>
              <w:divsChild>
                <w:div w:id="316495062">
                  <w:marLeft w:val="0"/>
                  <w:marRight w:val="0"/>
                  <w:marTop w:val="0"/>
                  <w:marBottom w:val="0"/>
                  <w:divBdr>
                    <w:top w:val="none" w:sz="0" w:space="0" w:color="auto"/>
                    <w:left w:val="none" w:sz="0" w:space="0" w:color="auto"/>
                    <w:bottom w:val="none" w:sz="0" w:space="0" w:color="auto"/>
                    <w:right w:val="none" w:sz="0" w:space="0" w:color="auto"/>
                  </w:divBdr>
                  <w:divsChild>
                    <w:div w:id="7816141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9768712">
              <w:marLeft w:val="1463"/>
              <w:marRight w:val="0"/>
              <w:marTop w:val="0"/>
              <w:marBottom w:val="0"/>
              <w:divBdr>
                <w:top w:val="none" w:sz="0" w:space="0" w:color="auto"/>
                <w:left w:val="none" w:sz="0" w:space="0" w:color="auto"/>
                <w:bottom w:val="none" w:sz="0" w:space="0" w:color="auto"/>
                <w:right w:val="none" w:sz="0" w:space="0" w:color="auto"/>
              </w:divBdr>
              <w:divsChild>
                <w:div w:id="89142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629454">
          <w:marLeft w:val="-225"/>
          <w:marRight w:val="-225"/>
          <w:marTop w:val="0"/>
          <w:marBottom w:val="0"/>
          <w:divBdr>
            <w:top w:val="none" w:sz="0" w:space="0" w:color="auto"/>
            <w:left w:val="none" w:sz="0" w:space="0" w:color="auto"/>
            <w:bottom w:val="none" w:sz="0" w:space="0" w:color="auto"/>
            <w:right w:val="none" w:sz="0" w:space="0" w:color="auto"/>
          </w:divBdr>
          <w:divsChild>
            <w:div w:id="1996832322">
              <w:marLeft w:val="1463"/>
              <w:marRight w:val="0"/>
              <w:marTop w:val="0"/>
              <w:marBottom w:val="0"/>
              <w:divBdr>
                <w:top w:val="none" w:sz="0" w:space="0" w:color="auto"/>
                <w:left w:val="none" w:sz="0" w:space="0" w:color="auto"/>
                <w:bottom w:val="none" w:sz="0" w:space="0" w:color="auto"/>
                <w:right w:val="none" w:sz="0" w:space="0" w:color="auto"/>
              </w:divBdr>
              <w:divsChild>
                <w:div w:id="8261816">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715888686">
      <w:bodyDiv w:val="1"/>
      <w:marLeft w:val="0"/>
      <w:marRight w:val="0"/>
      <w:marTop w:val="0"/>
      <w:marBottom w:val="0"/>
      <w:divBdr>
        <w:top w:val="none" w:sz="0" w:space="0" w:color="auto"/>
        <w:left w:val="none" w:sz="0" w:space="0" w:color="auto"/>
        <w:bottom w:val="none" w:sz="0" w:space="0" w:color="auto"/>
        <w:right w:val="none" w:sz="0" w:space="0" w:color="auto"/>
      </w:divBdr>
      <w:divsChild>
        <w:div w:id="1890453670">
          <w:marLeft w:val="0"/>
          <w:marRight w:val="0"/>
          <w:marTop w:val="0"/>
          <w:marBottom w:val="0"/>
          <w:divBdr>
            <w:top w:val="none" w:sz="0" w:space="0" w:color="auto"/>
            <w:left w:val="none" w:sz="0" w:space="0" w:color="auto"/>
            <w:bottom w:val="none" w:sz="0" w:space="0" w:color="auto"/>
            <w:right w:val="none" w:sz="0" w:space="0" w:color="auto"/>
          </w:divBdr>
        </w:div>
        <w:div w:id="2047876189">
          <w:marLeft w:val="0"/>
          <w:marRight w:val="0"/>
          <w:marTop w:val="450"/>
          <w:marBottom w:val="435"/>
          <w:divBdr>
            <w:top w:val="none" w:sz="0" w:space="0" w:color="auto"/>
            <w:left w:val="none" w:sz="0" w:space="0" w:color="auto"/>
            <w:bottom w:val="none" w:sz="0" w:space="0" w:color="auto"/>
            <w:right w:val="none" w:sz="0" w:space="0" w:color="auto"/>
          </w:divBdr>
          <w:divsChild>
            <w:div w:id="1742672303">
              <w:marLeft w:val="0"/>
              <w:marRight w:val="0"/>
              <w:marTop w:val="0"/>
              <w:marBottom w:val="0"/>
              <w:divBdr>
                <w:top w:val="none" w:sz="0" w:space="0" w:color="auto"/>
                <w:left w:val="none" w:sz="0" w:space="0" w:color="auto"/>
                <w:bottom w:val="none" w:sz="0" w:space="0" w:color="auto"/>
                <w:right w:val="none" w:sz="0" w:space="0" w:color="auto"/>
              </w:divBdr>
              <w:divsChild>
                <w:div w:id="136277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7771">
          <w:marLeft w:val="0"/>
          <w:marRight w:val="0"/>
          <w:marTop w:val="150"/>
          <w:marBottom w:val="330"/>
          <w:divBdr>
            <w:top w:val="none" w:sz="0" w:space="0" w:color="auto"/>
            <w:left w:val="none" w:sz="0" w:space="0" w:color="auto"/>
            <w:bottom w:val="none" w:sz="0" w:space="0" w:color="auto"/>
            <w:right w:val="none" w:sz="0" w:space="0" w:color="auto"/>
          </w:divBdr>
          <w:divsChild>
            <w:div w:id="1053777144">
              <w:marLeft w:val="0"/>
              <w:marRight w:val="0"/>
              <w:marTop w:val="0"/>
              <w:marBottom w:val="0"/>
              <w:divBdr>
                <w:top w:val="none" w:sz="0" w:space="0" w:color="auto"/>
                <w:left w:val="none" w:sz="0" w:space="0" w:color="auto"/>
                <w:bottom w:val="none" w:sz="0" w:space="0" w:color="auto"/>
                <w:right w:val="none" w:sz="0" w:space="0" w:color="auto"/>
              </w:divBdr>
            </w:div>
            <w:div w:id="107840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078894">
      <w:bodyDiv w:val="1"/>
      <w:marLeft w:val="0"/>
      <w:marRight w:val="0"/>
      <w:marTop w:val="0"/>
      <w:marBottom w:val="0"/>
      <w:divBdr>
        <w:top w:val="none" w:sz="0" w:space="0" w:color="auto"/>
        <w:left w:val="none" w:sz="0" w:space="0" w:color="auto"/>
        <w:bottom w:val="none" w:sz="0" w:space="0" w:color="auto"/>
        <w:right w:val="none" w:sz="0" w:space="0" w:color="auto"/>
      </w:divBdr>
      <w:divsChild>
        <w:div w:id="993992055">
          <w:marLeft w:val="0"/>
          <w:marRight w:val="0"/>
          <w:marTop w:val="0"/>
          <w:marBottom w:val="300"/>
          <w:divBdr>
            <w:top w:val="none" w:sz="0" w:space="0" w:color="auto"/>
            <w:left w:val="none" w:sz="0" w:space="0" w:color="auto"/>
            <w:bottom w:val="none" w:sz="0" w:space="0" w:color="auto"/>
            <w:right w:val="none" w:sz="0" w:space="0" w:color="auto"/>
          </w:divBdr>
        </w:div>
        <w:div w:id="819883519">
          <w:marLeft w:val="15"/>
          <w:marRight w:val="225"/>
          <w:marTop w:val="0"/>
          <w:marBottom w:val="105"/>
          <w:divBdr>
            <w:top w:val="none" w:sz="0" w:space="0" w:color="auto"/>
            <w:left w:val="none" w:sz="0" w:space="0" w:color="auto"/>
            <w:bottom w:val="none" w:sz="0" w:space="0" w:color="auto"/>
            <w:right w:val="none" w:sz="0" w:space="0" w:color="auto"/>
          </w:divBdr>
          <w:divsChild>
            <w:div w:id="173369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734371">
      <w:bodyDiv w:val="1"/>
      <w:marLeft w:val="0"/>
      <w:marRight w:val="0"/>
      <w:marTop w:val="0"/>
      <w:marBottom w:val="0"/>
      <w:divBdr>
        <w:top w:val="none" w:sz="0" w:space="0" w:color="auto"/>
        <w:left w:val="none" w:sz="0" w:space="0" w:color="auto"/>
        <w:bottom w:val="none" w:sz="0" w:space="0" w:color="auto"/>
        <w:right w:val="none" w:sz="0" w:space="0" w:color="auto"/>
      </w:divBdr>
      <w:divsChild>
        <w:div w:id="2077582630">
          <w:marLeft w:val="0"/>
          <w:marRight w:val="0"/>
          <w:marTop w:val="0"/>
          <w:marBottom w:val="300"/>
          <w:divBdr>
            <w:top w:val="none" w:sz="0" w:space="0" w:color="auto"/>
            <w:left w:val="none" w:sz="0" w:space="0" w:color="auto"/>
            <w:bottom w:val="none" w:sz="0" w:space="0" w:color="auto"/>
            <w:right w:val="none" w:sz="0" w:space="0" w:color="auto"/>
          </w:divBdr>
        </w:div>
        <w:div w:id="183179498">
          <w:marLeft w:val="15"/>
          <w:marRight w:val="225"/>
          <w:marTop w:val="0"/>
          <w:marBottom w:val="105"/>
          <w:divBdr>
            <w:top w:val="none" w:sz="0" w:space="0" w:color="auto"/>
            <w:left w:val="none" w:sz="0" w:space="0" w:color="auto"/>
            <w:bottom w:val="none" w:sz="0" w:space="0" w:color="auto"/>
            <w:right w:val="none" w:sz="0" w:space="0" w:color="auto"/>
          </w:divBdr>
          <w:divsChild>
            <w:div w:id="10619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192027">
      <w:bodyDiv w:val="1"/>
      <w:marLeft w:val="0"/>
      <w:marRight w:val="0"/>
      <w:marTop w:val="0"/>
      <w:marBottom w:val="0"/>
      <w:divBdr>
        <w:top w:val="none" w:sz="0" w:space="0" w:color="auto"/>
        <w:left w:val="none" w:sz="0" w:space="0" w:color="auto"/>
        <w:bottom w:val="none" w:sz="0" w:space="0" w:color="auto"/>
        <w:right w:val="none" w:sz="0" w:space="0" w:color="auto"/>
      </w:divBdr>
      <w:divsChild>
        <w:div w:id="1840076574">
          <w:marLeft w:val="0"/>
          <w:marRight w:val="0"/>
          <w:marTop w:val="0"/>
          <w:marBottom w:val="480"/>
          <w:divBdr>
            <w:top w:val="none" w:sz="0" w:space="0" w:color="auto"/>
            <w:left w:val="none" w:sz="0" w:space="0" w:color="auto"/>
            <w:bottom w:val="none" w:sz="0" w:space="0" w:color="auto"/>
            <w:right w:val="none" w:sz="0" w:space="0" w:color="auto"/>
          </w:divBdr>
        </w:div>
        <w:div w:id="902759217">
          <w:marLeft w:val="0"/>
          <w:marRight w:val="0"/>
          <w:marTop w:val="0"/>
          <w:marBottom w:val="0"/>
          <w:divBdr>
            <w:top w:val="none" w:sz="0" w:space="0" w:color="auto"/>
            <w:left w:val="none" w:sz="0" w:space="0" w:color="auto"/>
            <w:bottom w:val="none" w:sz="0" w:space="0" w:color="auto"/>
            <w:right w:val="none" w:sz="0" w:space="0" w:color="auto"/>
          </w:divBdr>
        </w:div>
        <w:div w:id="1905289409">
          <w:blockQuote w:val="1"/>
          <w:marLeft w:val="720"/>
          <w:marRight w:val="720"/>
          <w:marTop w:val="100"/>
          <w:marBottom w:val="100"/>
          <w:divBdr>
            <w:top w:val="none" w:sz="0" w:space="0" w:color="auto"/>
            <w:left w:val="single" w:sz="12" w:space="12" w:color="90B400"/>
            <w:bottom w:val="none" w:sz="0" w:space="0" w:color="auto"/>
            <w:right w:val="none" w:sz="0" w:space="0" w:color="auto"/>
          </w:divBdr>
        </w:div>
      </w:divsChild>
    </w:div>
    <w:div w:id="1722515312">
      <w:bodyDiv w:val="1"/>
      <w:marLeft w:val="0"/>
      <w:marRight w:val="0"/>
      <w:marTop w:val="0"/>
      <w:marBottom w:val="0"/>
      <w:divBdr>
        <w:top w:val="none" w:sz="0" w:space="0" w:color="auto"/>
        <w:left w:val="none" w:sz="0" w:space="0" w:color="auto"/>
        <w:bottom w:val="none" w:sz="0" w:space="0" w:color="auto"/>
        <w:right w:val="none" w:sz="0" w:space="0" w:color="auto"/>
      </w:divBdr>
      <w:divsChild>
        <w:div w:id="1847671898">
          <w:marLeft w:val="0"/>
          <w:marRight w:val="0"/>
          <w:marTop w:val="0"/>
          <w:marBottom w:val="0"/>
          <w:divBdr>
            <w:top w:val="none" w:sz="0" w:space="0" w:color="auto"/>
            <w:left w:val="none" w:sz="0" w:space="0" w:color="auto"/>
            <w:bottom w:val="none" w:sz="0" w:space="0" w:color="auto"/>
            <w:right w:val="none" w:sz="0" w:space="0" w:color="auto"/>
          </w:divBdr>
          <w:divsChild>
            <w:div w:id="114179586">
              <w:marLeft w:val="-225"/>
              <w:marRight w:val="-225"/>
              <w:marTop w:val="0"/>
              <w:marBottom w:val="0"/>
              <w:divBdr>
                <w:top w:val="none" w:sz="0" w:space="0" w:color="auto"/>
                <w:left w:val="none" w:sz="0" w:space="0" w:color="auto"/>
                <w:bottom w:val="none" w:sz="0" w:space="0" w:color="auto"/>
                <w:right w:val="none" w:sz="0" w:space="0" w:color="auto"/>
              </w:divBdr>
              <w:divsChild>
                <w:div w:id="1994985917">
                  <w:marLeft w:val="0"/>
                  <w:marRight w:val="0"/>
                  <w:marTop w:val="0"/>
                  <w:marBottom w:val="0"/>
                  <w:divBdr>
                    <w:top w:val="none" w:sz="0" w:space="0" w:color="auto"/>
                    <w:left w:val="none" w:sz="0" w:space="0" w:color="auto"/>
                    <w:bottom w:val="none" w:sz="0" w:space="0" w:color="auto"/>
                    <w:right w:val="none" w:sz="0" w:space="0" w:color="auto"/>
                  </w:divBdr>
                  <w:divsChild>
                    <w:div w:id="308289551">
                      <w:marLeft w:val="-225"/>
                      <w:marRight w:val="-225"/>
                      <w:marTop w:val="0"/>
                      <w:marBottom w:val="0"/>
                      <w:divBdr>
                        <w:top w:val="none" w:sz="0" w:space="0" w:color="auto"/>
                        <w:left w:val="none" w:sz="0" w:space="0" w:color="auto"/>
                        <w:bottom w:val="none" w:sz="0" w:space="0" w:color="auto"/>
                        <w:right w:val="none" w:sz="0" w:space="0" w:color="auto"/>
                      </w:divBdr>
                      <w:divsChild>
                        <w:div w:id="200582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976388">
              <w:marLeft w:val="-225"/>
              <w:marRight w:val="-225"/>
              <w:marTop w:val="0"/>
              <w:marBottom w:val="0"/>
              <w:divBdr>
                <w:top w:val="none" w:sz="0" w:space="0" w:color="auto"/>
                <w:left w:val="none" w:sz="0" w:space="0" w:color="auto"/>
                <w:bottom w:val="none" w:sz="0" w:space="0" w:color="auto"/>
                <w:right w:val="none" w:sz="0" w:space="0" w:color="auto"/>
              </w:divBdr>
              <w:divsChild>
                <w:div w:id="309095240">
                  <w:marLeft w:val="0"/>
                  <w:marRight w:val="0"/>
                  <w:marTop w:val="0"/>
                  <w:marBottom w:val="0"/>
                  <w:divBdr>
                    <w:top w:val="none" w:sz="0" w:space="0" w:color="auto"/>
                    <w:left w:val="none" w:sz="0" w:space="0" w:color="auto"/>
                    <w:bottom w:val="none" w:sz="0" w:space="0" w:color="auto"/>
                    <w:right w:val="none" w:sz="0" w:space="0" w:color="auto"/>
                  </w:divBdr>
                  <w:divsChild>
                    <w:div w:id="339357870">
                      <w:marLeft w:val="0"/>
                      <w:marRight w:val="0"/>
                      <w:marTop w:val="0"/>
                      <w:marBottom w:val="0"/>
                      <w:divBdr>
                        <w:top w:val="none" w:sz="0" w:space="0" w:color="auto"/>
                        <w:left w:val="none" w:sz="0" w:space="0" w:color="auto"/>
                        <w:bottom w:val="none" w:sz="0" w:space="0" w:color="auto"/>
                        <w:right w:val="none" w:sz="0" w:space="0" w:color="auto"/>
                      </w:divBdr>
                      <w:divsChild>
                        <w:div w:id="170637323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96101161">
                  <w:marLeft w:val="0"/>
                  <w:marRight w:val="0"/>
                  <w:marTop w:val="0"/>
                  <w:marBottom w:val="0"/>
                  <w:divBdr>
                    <w:top w:val="none" w:sz="0" w:space="0" w:color="auto"/>
                    <w:left w:val="none" w:sz="0" w:space="0" w:color="auto"/>
                    <w:bottom w:val="none" w:sz="0" w:space="0" w:color="auto"/>
                    <w:right w:val="none" w:sz="0" w:space="0" w:color="auto"/>
                  </w:divBdr>
                  <w:divsChild>
                    <w:div w:id="971667094">
                      <w:marLeft w:val="0"/>
                      <w:marRight w:val="0"/>
                      <w:marTop w:val="0"/>
                      <w:marBottom w:val="0"/>
                      <w:divBdr>
                        <w:top w:val="none" w:sz="0" w:space="0" w:color="auto"/>
                        <w:left w:val="none" w:sz="0" w:space="0" w:color="auto"/>
                        <w:bottom w:val="none" w:sz="0" w:space="0" w:color="auto"/>
                        <w:right w:val="none" w:sz="0" w:space="0" w:color="auto"/>
                      </w:divBdr>
                      <w:divsChild>
                        <w:div w:id="167198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0287683">
          <w:marLeft w:val="0"/>
          <w:marRight w:val="0"/>
          <w:marTop w:val="0"/>
          <w:marBottom w:val="0"/>
          <w:divBdr>
            <w:top w:val="none" w:sz="0" w:space="0" w:color="auto"/>
            <w:left w:val="none" w:sz="0" w:space="0" w:color="auto"/>
            <w:bottom w:val="none" w:sz="0" w:space="0" w:color="auto"/>
            <w:right w:val="none" w:sz="0" w:space="0" w:color="auto"/>
          </w:divBdr>
          <w:divsChild>
            <w:div w:id="1457522522">
              <w:marLeft w:val="-225"/>
              <w:marRight w:val="-225"/>
              <w:marTop w:val="0"/>
              <w:marBottom w:val="0"/>
              <w:divBdr>
                <w:top w:val="none" w:sz="0" w:space="0" w:color="auto"/>
                <w:left w:val="none" w:sz="0" w:space="0" w:color="auto"/>
                <w:bottom w:val="none" w:sz="0" w:space="0" w:color="auto"/>
                <w:right w:val="none" w:sz="0" w:space="0" w:color="auto"/>
              </w:divBdr>
              <w:divsChild>
                <w:div w:id="1577588756">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255098">
      <w:bodyDiv w:val="1"/>
      <w:marLeft w:val="0"/>
      <w:marRight w:val="0"/>
      <w:marTop w:val="0"/>
      <w:marBottom w:val="0"/>
      <w:divBdr>
        <w:top w:val="none" w:sz="0" w:space="0" w:color="auto"/>
        <w:left w:val="none" w:sz="0" w:space="0" w:color="auto"/>
        <w:bottom w:val="none" w:sz="0" w:space="0" w:color="auto"/>
        <w:right w:val="none" w:sz="0" w:space="0" w:color="auto"/>
      </w:divBdr>
    </w:div>
    <w:div w:id="1724866838">
      <w:bodyDiv w:val="1"/>
      <w:marLeft w:val="0"/>
      <w:marRight w:val="0"/>
      <w:marTop w:val="0"/>
      <w:marBottom w:val="0"/>
      <w:divBdr>
        <w:top w:val="none" w:sz="0" w:space="0" w:color="auto"/>
        <w:left w:val="none" w:sz="0" w:space="0" w:color="auto"/>
        <w:bottom w:val="none" w:sz="0" w:space="0" w:color="auto"/>
        <w:right w:val="none" w:sz="0" w:space="0" w:color="auto"/>
      </w:divBdr>
    </w:div>
    <w:div w:id="1726375122">
      <w:bodyDiv w:val="1"/>
      <w:marLeft w:val="0"/>
      <w:marRight w:val="0"/>
      <w:marTop w:val="0"/>
      <w:marBottom w:val="0"/>
      <w:divBdr>
        <w:top w:val="none" w:sz="0" w:space="0" w:color="auto"/>
        <w:left w:val="none" w:sz="0" w:space="0" w:color="auto"/>
        <w:bottom w:val="none" w:sz="0" w:space="0" w:color="auto"/>
        <w:right w:val="none" w:sz="0" w:space="0" w:color="auto"/>
      </w:divBdr>
      <w:divsChild>
        <w:div w:id="1751581634">
          <w:marLeft w:val="0"/>
          <w:marRight w:val="0"/>
          <w:marTop w:val="0"/>
          <w:marBottom w:val="0"/>
          <w:divBdr>
            <w:top w:val="none" w:sz="0" w:space="0" w:color="auto"/>
            <w:left w:val="none" w:sz="0" w:space="0" w:color="auto"/>
            <w:bottom w:val="none" w:sz="0" w:space="0" w:color="auto"/>
            <w:right w:val="none" w:sz="0" w:space="0" w:color="auto"/>
          </w:divBdr>
          <w:divsChild>
            <w:div w:id="303393105">
              <w:marLeft w:val="-225"/>
              <w:marRight w:val="-225"/>
              <w:marTop w:val="0"/>
              <w:marBottom w:val="0"/>
              <w:divBdr>
                <w:top w:val="none" w:sz="0" w:space="0" w:color="auto"/>
                <w:left w:val="none" w:sz="0" w:space="0" w:color="auto"/>
                <w:bottom w:val="none" w:sz="0" w:space="0" w:color="auto"/>
                <w:right w:val="none" w:sz="0" w:space="0" w:color="auto"/>
              </w:divBdr>
              <w:divsChild>
                <w:div w:id="1626229615">
                  <w:marLeft w:val="0"/>
                  <w:marRight w:val="0"/>
                  <w:marTop w:val="0"/>
                  <w:marBottom w:val="0"/>
                  <w:divBdr>
                    <w:top w:val="none" w:sz="0" w:space="0" w:color="auto"/>
                    <w:left w:val="none" w:sz="0" w:space="0" w:color="auto"/>
                    <w:bottom w:val="none" w:sz="0" w:space="0" w:color="auto"/>
                    <w:right w:val="none" w:sz="0" w:space="0" w:color="auto"/>
                  </w:divBdr>
                  <w:divsChild>
                    <w:div w:id="486478765">
                      <w:marLeft w:val="0"/>
                      <w:marRight w:val="0"/>
                      <w:marTop w:val="0"/>
                      <w:marBottom w:val="225"/>
                      <w:divBdr>
                        <w:top w:val="none" w:sz="0" w:space="0" w:color="auto"/>
                        <w:left w:val="none" w:sz="0" w:space="0" w:color="auto"/>
                        <w:bottom w:val="none" w:sz="0" w:space="0" w:color="auto"/>
                        <w:right w:val="none" w:sz="0" w:space="0" w:color="auto"/>
                      </w:divBdr>
                      <w:divsChild>
                        <w:div w:id="77143859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34642379">
          <w:marLeft w:val="-225"/>
          <w:marRight w:val="-225"/>
          <w:marTop w:val="0"/>
          <w:marBottom w:val="0"/>
          <w:divBdr>
            <w:top w:val="none" w:sz="0" w:space="0" w:color="auto"/>
            <w:left w:val="none" w:sz="0" w:space="0" w:color="auto"/>
            <w:bottom w:val="none" w:sz="0" w:space="0" w:color="auto"/>
            <w:right w:val="none" w:sz="0" w:space="0" w:color="auto"/>
          </w:divBdr>
          <w:divsChild>
            <w:div w:id="437019423">
              <w:marLeft w:val="0"/>
              <w:marRight w:val="0"/>
              <w:marTop w:val="150"/>
              <w:marBottom w:val="0"/>
              <w:divBdr>
                <w:top w:val="none" w:sz="0" w:space="0" w:color="auto"/>
                <w:left w:val="none" w:sz="0" w:space="0" w:color="auto"/>
                <w:bottom w:val="none" w:sz="0" w:space="0" w:color="auto"/>
                <w:right w:val="none" w:sz="0" w:space="0" w:color="auto"/>
              </w:divBdr>
              <w:divsChild>
                <w:div w:id="1178621178">
                  <w:marLeft w:val="0"/>
                  <w:marRight w:val="0"/>
                  <w:marTop w:val="0"/>
                  <w:marBottom w:val="0"/>
                  <w:divBdr>
                    <w:top w:val="none" w:sz="0" w:space="0" w:color="auto"/>
                    <w:left w:val="none" w:sz="0" w:space="0" w:color="auto"/>
                    <w:bottom w:val="none" w:sz="0" w:space="0" w:color="auto"/>
                    <w:right w:val="none" w:sz="0" w:space="0" w:color="auto"/>
                  </w:divBdr>
                </w:div>
              </w:divsChild>
            </w:div>
            <w:div w:id="560292087">
              <w:marLeft w:val="0"/>
              <w:marRight w:val="0"/>
              <w:marTop w:val="0"/>
              <w:marBottom w:val="0"/>
              <w:divBdr>
                <w:top w:val="none" w:sz="0" w:space="0" w:color="auto"/>
                <w:left w:val="none" w:sz="0" w:space="0" w:color="auto"/>
                <w:bottom w:val="none" w:sz="0" w:space="0" w:color="auto"/>
                <w:right w:val="none" w:sz="0" w:space="0" w:color="auto"/>
              </w:divBdr>
              <w:divsChild>
                <w:div w:id="983897974">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726635521">
      <w:bodyDiv w:val="1"/>
      <w:marLeft w:val="0"/>
      <w:marRight w:val="0"/>
      <w:marTop w:val="0"/>
      <w:marBottom w:val="0"/>
      <w:divBdr>
        <w:top w:val="none" w:sz="0" w:space="0" w:color="auto"/>
        <w:left w:val="none" w:sz="0" w:space="0" w:color="auto"/>
        <w:bottom w:val="none" w:sz="0" w:space="0" w:color="auto"/>
        <w:right w:val="none" w:sz="0" w:space="0" w:color="auto"/>
      </w:divBdr>
      <w:divsChild>
        <w:div w:id="26218699">
          <w:marLeft w:val="0"/>
          <w:marRight w:val="0"/>
          <w:marTop w:val="0"/>
          <w:marBottom w:val="300"/>
          <w:divBdr>
            <w:top w:val="none" w:sz="0" w:space="0" w:color="auto"/>
            <w:left w:val="none" w:sz="0" w:space="0" w:color="auto"/>
            <w:bottom w:val="none" w:sz="0" w:space="0" w:color="auto"/>
            <w:right w:val="none" w:sz="0" w:space="0" w:color="auto"/>
          </w:divBdr>
        </w:div>
        <w:div w:id="2102946522">
          <w:marLeft w:val="15"/>
          <w:marRight w:val="225"/>
          <w:marTop w:val="0"/>
          <w:marBottom w:val="105"/>
          <w:divBdr>
            <w:top w:val="none" w:sz="0" w:space="0" w:color="auto"/>
            <w:left w:val="none" w:sz="0" w:space="0" w:color="auto"/>
            <w:bottom w:val="none" w:sz="0" w:space="0" w:color="auto"/>
            <w:right w:val="none" w:sz="0" w:space="0" w:color="auto"/>
          </w:divBdr>
          <w:divsChild>
            <w:div w:id="104224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293189">
      <w:bodyDiv w:val="1"/>
      <w:marLeft w:val="0"/>
      <w:marRight w:val="0"/>
      <w:marTop w:val="0"/>
      <w:marBottom w:val="0"/>
      <w:divBdr>
        <w:top w:val="none" w:sz="0" w:space="0" w:color="auto"/>
        <w:left w:val="none" w:sz="0" w:space="0" w:color="auto"/>
        <w:bottom w:val="none" w:sz="0" w:space="0" w:color="auto"/>
        <w:right w:val="none" w:sz="0" w:space="0" w:color="auto"/>
      </w:divBdr>
      <w:divsChild>
        <w:div w:id="1442534688">
          <w:marLeft w:val="0"/>
          <w:marRight w:val="0"/>
          <w:marTop w:val="0"/>
          <w:marBottom w:val="0"/>
          <w:divBdr>
            <w:top w:val="none" w:sz="0" w:space="0" w:color="auto"/>
            <w:left w:val="none" w:sz="0" w:space="0" w:color="auto"/>
            <w:bottom w:val="none" w:sz="0" w:space="0" w:color="auto"/>
            <w:right w:val="none" w:sz="0" w:space="0" w:color="auto"/>
          </w:divBdr>
          <w:divsChild>
            <w:div w:id="236979106">
              <w:marLeft w:val="-225"/>
              <w:marRight w:val="-225"/>
              <w:marTop w:val="0"/>
              <w:marBottom w:val="0"/>
              <w:divBdr>
                <w:top w:val="none" w:sz="0" w:space="0" w:color="auto"/>
                <w:left w:val="none" w:sz="0" w:space="0" w:color="auto"/>
                <w:bottom w:val="none" w:sz="0" w:space="0" w:color="auto"/>
                <w:right w:val="none" w:sz="0" w:space="0" w:color="auto"/>
              </w:divBdr>
              <w:divsChild>
                <w:div w:id="619337691">
                  <w:marLeft w:val="0"/>
                  <w:marRight w:val="0"/>
                  <w:marTop w:val="0"/>
                  <w:marBottom w:val="0"/>
                  <w:divBdr>
                    <w:top w:val="none" w:sz="0" w:space="0" w:color="auto"/>
                    <w:left w:val="none" w:sz="0" w:space="0" w:color="auto"/>
                    <w:bottom w:val="none" w:sz="0" w:space="0" w:color="auto"/>
                    <w:right w:val="none" w:sz="0" w:space="0" w:color="auto"/>
                  </w:divBdr>
                  <w:divsChild>
                    <w:div w:id="484903998">
                      <w:marLeft w:val="0"/>
                      <w:marRight w:val="0"/>
                      <w:marTop w:val="0"/>
                      <w:marBottom w:val="225"/>
                      <w:divBdr>
                        <w:top w:val="none" w:sz="0" w:space="0" w:color="auto"/>
                        <w:left w:val="none" w:sz="0" w:space="0" w:color="auto"/>
                        <w:bottom w:val="none" w:sz="0" w:space="0" w:color="auto"/>
                        <w:right w:val="none" w:sz="0" w:space="0" w:color="auto"/>
                      </w:divBdr>
                      <w:divsChild>
                        <w:div w:id="157928825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745839314">
          <w:marLeft w:val="-225"/>
          <w:marRight w:val="-225"/>
          <w:marTop w:val="0"/>
          <w:marBottom w:val="0"/>
          <w:divBdr>
            <w:top w:val="none" w:sz="0" w:space="0" w:color="auto"/>
            <w:left w:val="none" w:sz="0" w:space="0" w:color="auto"/>
            <w:bottom w:val="none" w:sz="0" w:space="0" w:color="auto"/>
            <w:right w:val="none" w:sz="0" w:space="0" w:color="auto"/>
          </w:divBdr>
          <w:divsChild>
            <w:div w:id="231694854">
              <w:marLeft w:val="0"/>
              <w:marRight w:val="0"/>
              <w:marTop w:val="150"/>
              <w:marBottom w:val="0"/>
              <w:divBdr>
                <w:top w:val="none" w:sz="0" w:space="0" w:color="auto"/>
                <w:left w:val="none" w:sz="0" w:space="0" w:color="auto"/>
                <w:bottom w:val="none" w:sz="0" w:space="0" w:color="auto"/>
                <w:right w:val="none" w:sz="0" w:space="0" w:color="auto"/>
              </w:divBdr>
              <w:divsChild>
                <w:div w:id="2052224165">
                  <w:marLeft w:val="0"/>
                  <w:marRight w:val="0"/>
                  <w:marTop w:val="0"/>
                  <w:marBottom w:val="0"/>
                  <w:divBdr>
                    <w:top w:val="none" w:sz="0" w:space="0" w:color="auto"/>
                    <w:left w:val="none" w:sz="0" w:space="0" w:color="auto"/>
                    <w:bottom w:val="none" w:sz="0" w:space="0" w:color="auto"/>
                    <w:right w:val="none" w:sz="0" w:space="0" w:color="auto"/>
                  </w:divBdr>
                </w:div>
              </w:divsChild>
            </w:div>
            <w:div w:id="1656033861">
              <w:marLeft w:val="0"/>
              <w:marRight w:val="0"/>
              <w:marTop w:val="0"/>
              <w:marBottom w:val="0"/>
              <w:divBdr>
                <w:top w:val="none" w:sz="0" w:space="0" w:color="auto"/>
                <w:left w:val="none" w:sz="0" w:space="0" w:color="auto"/>
                <w:bottom w:val="none" w:sz="0" w:space="0" w:color="auto"/>
                <w:right w:val="none" w:sz="0" w:space="0" w:color="auto"/>
              </w:divBdr>
              <w:divsChild>
                <w:div w:id="546531898">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732076364">
      <w:bodyDiv w:val="1"/>
      <w:marLeft w:val="0"/>
      <w:marRight w:val="0"/>
      <w:marTop w:val="0"/>
      <w:marBottom w:val="0"/>
      <w:divBdr>
        <w:top w:val="none" w:sz="0" w:space="0" w:color="auto"/>
        <w:left w:val="none" w:sz="0" w:space="0" w:color="auto"/>
        <w:bottom w:val="none" w:sz="0" w:space="0" w:color="auto"/>
        <w:right w:val="none" w:sz="0" w:space="0" w:color="auto"/>
      </w:divBdr>
      <w:divsChild>
        <w:div w:id="628097950">
          <w:marLeft w:val="0"/>
          <w:marRight w:val="0"/>
          <w:marTop w:val="0"/>
          <w:marBottom w:val="300"/>
          <w:divBdr>
            <w:top w:val="none" w:sz="0" w:space="0" w:color="auto"/>
            <w:left w:val="none" w:sz="0" w:space="0" w:color="auto"/>
            <w:bottom w:val="none" w:sz="0" w:space="0" w:color="auto"/>
            <w:right w:val="none" w:sz="0" w:space="0" w:color="auto"/>
          </w:divBdr>
        </w:div>
        <w:div w:id="956257195">
          <w:marLeft w:val="15"/>
          <w:marRight w:val="225"/>
          <w:marTop w:val="0"/>
          <w:marBottom w:val="105"/>
          <w:divBdr>
            <w:top w:val="none" w:sz="0" w:space="0" w:color="auto"/>
            <w:left w:val="none" w:sz="0" w:space="0" w:color="auto"/>
            <w:bottom w:val="none" w:sz="0" w:space="0" w:color="auto"/>
            <w:right w:val="none" w:sz="0" w:space="0" w:color="auto"/>
          </w:divBdr>
          <w:divsChild>
            <w:div w:id="161015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694528">
      <w:bodyDiv w:val="1"/>
      <w:marLeft w:val="0"/>
      <w:marRight w:val="0"/>
      <w:marTop w:val="0"/>
      <w:marBottom w:val="0"/>
      <w:divBdr>
        <w:top w:val="none" w:sz="0" w:space="0" w:color="auto"/>
        <w:left w:val="none" w:sz="0" w:space="0" w:color="auto"/>
        <w:bottom w:val="none" w:sz="0" w:space="0" w:color="auto"/>
        <w:right w:val="none" w:sz="0" w:space="0" w:color="auto"/>
      </w:divBdr>
      <w:divsChild>
        <w:div w:id="1935553583">
          <w:marLeft w:val="0"/>
          <w:marRight w:val="0"/>
          <w:marTop w:val="0"/>
          <w:marBottom w:val="0"/>
          <w:divBdr>
            <w:top w:val="none" w:sz="0" w:space="0" w:color="auto"/>
            <w:left w:val="none" w:sz="0" w:space="0" w:color="auto"/>
            <w:bottom w:val="none" w:sz="0" w:space="0" w:color="auto"/>
            <w:right w:val="none" w:sz="0" w:space="0" w:color="auto"/>
          </w:divBdr>
        </w:div>
        <w:div w:id="97258124">
          <w:marLeft w:val="0"/>
          <w:marRight w:val="0"/>
          <w:marTop w:val="450"/>
          <w:marBottom w:val="435"/>
          <w:divBdr>
            <w:top w:val="none" w:sz="0" w:space="0" w:color="auto"/>
            <w:left w:val="none" w:sz="0" w:space="0" w:color="auto"/>
            <w:bottom w:val="none" w:sz="0" w:space="0" w:color="auto"/>
            <w:right w:val="none" w:sz="0" w:space="0" w:color="auto"/>
          </w:divBdr>
          <w:divsChild>
            <w:div w:id="2041202913">
              <w:marLeft w:val="0"/>
              <w:marRight w:val="0"/>
              <w:marTop w:val="0"/>
              <w:marBottom w:val="0"/>
              <w:divBdr>
                <w:top w:val="none" w:sz="0" w:space="0" w:color="auto"/>
                <w:left w:val="none" w:sz="0" w:space="0" w:color="auto"/>
                <w:bottom w:val="none" w:sz="0" w:space="0" w:color="auto"/>
                <w:right w:val="none" w:sz="0" w:space="0" w:color="auto"/>
              </w:divBdr>
              <w:divsChild>
                <w:div w:id="148374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125424">
          <w:marLeft w:val="0"/>
          <w:marRight w:val="0"/>
          <w:marTop w:val="150"/>
          <w:marBottom w:val="330"/>
          <w:divBdr>
            <w:top w:val="none" w:sz="0" w:space="0" w:color="auto"/>
            <w:left w:val="none" w:sz="0" w:space="0" w:color="auto"/>
            <w:bottom w:val="none" w:sz="0" w:space="0" w:color="auto"/>
            <w:right w:val="none" w:sz="0" w:space="0" w:color="auto"/>
          </w:divBdr>
          <w:divsChild>
            <w:div w:id="423690319">
              <w:marLeft w:val="0"/>
              <w:marRight w:val="0"/>
              <w:marTop w:val="0"/>
              <w:marBottom w:val="0"/>
              <w:divBdr>
                <w:top w:val="none" w:sz="0" w:space="0" w:color="auto"/>
                <w:left w:val="none" w:sz="0" w:space="0" w:color="auto"/>
                <w:bottom w:val="none" w:sz="0" w:space="0" w:color="auto"/>
                <w:right w:val="none" w:sz="0" w:space="0" w:color="auto"/>
              </w:divBdr>
            </w:div>
            <w:div w:id="81403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504926">
      <w:bodyDiv w:val="1"/>
      <w:marLeft w:val="0"/>
      <w:marRight w:val="0"/>
      <w:marTop w:val="0"/>
      <w:marBottom w:val="0"/>
      <w:divBdr>
        <w:top w:val="none" w:sz="0" w:space="0" w:color="auto"/>
        <w:left w:val="none" w:sz="0" w:space="0" w:color="auto"/>
        <w:bottom w:val="none" w:sz="0" w:space="0" w:color="auto"/>
        <w:right w:val="none" w:sz="0" w:space="0" w:color="auto"/>
      </w:divBdr>
      <w:divsChild>
        <w:div w:id="1697585572">
          <w:marLeft w:val="-225"/>
          <w:marRight w:val="-225"/>
          <w:marTop w:val="0"/>
          <w:marBottom w:val="0"/>
          <w:divBdr>
            <w:top w:val="none" w:sz="0" w:space="0" w:color="auto"/>
            <w:left w:val="none" w:sz="0" w:space="0" w:color="auto"/>
            <w:bottom w:val="none" w:sz="0" w:space="0" w:color="auto"/>
            <w:right w:val="none" w:sz="0" w:space="0" w:color="auto"/>
          </w:divBdr>
          <w:divsChild>
            <w:div w:id="1852720903">
              <w:marLeft w:val="0"/>
              <w:marRight w:val="0"/>
              <w:marTop w:val="0"/>
              <w:marBottom w:val="0"/>
              <w:divBdr>
                <w:top w:val="none" w:sz="0" w:space="0" w:color="auto"/>
                <w:left w:val="none" w:sz="0" w:space="0" w:color="auto"/>
                <w:bottom w:val="none" w:sz="0" w:space="0" w:color="auto"/>
                <w:right w:val="none" w:sz="0" w:space="0" w:color="auto"/>
              </w:divBdr>
              <w:divsChild>
                <w:div w:id="1772971665">
                  <w:marLeft w:val="-225"/>
                  <w:marRight w:val="-225"/>
                  <w:marTop w:val="0"/>
                  <w:marBottom w:val="0"/>
                  <w:divBdr>
                    <w:top w:val="none" w:sz="0" w:space="0" w:color="auto"/>
                    <w:left w:val="none" w:sz="0" w:space="0" w:color="auto"/>
                    <w:bottom w:val="none" w:sz="0" w:space="0" w:color="auto"/>
                    <w:right w:val="none" w:sz="0" w:space="0" w:color="auto"/>
                  </w:divBdr>
                  <w:divsChild>
                    <w:div w:id="68347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640117">
          <w:marLeft w:val="-225"/>
          <w:marRight w:val="-225"/>
          <w:marTop w:val="0"/>
          <w:marBottom w:val="0"/>
          <w:divBdr>
            <w:top w:val="none" w:sz="0" w:space="0" w:color="auto"/>
            <w:left w:val="none" w:sz="0" w:space="0" w:color="auto"/>
            <w:bottom w:val="none" w:sz="0" w:space="0" w:color="auto"/>
            <w:right w:val="none" w:sz="0" w:space="0" w:color="auto"/>
          </w:divBdr>
          <w:divsChild>
            <w:div w:id="740373200">
              <w:marLeft w:val="0"/>
              <w:marRight w:val="0"/>
              <w:marTop w:val="0"/>
              <w:marBottom w:val="0"/>
              <w:divBdr>
                <w:top w:val="none" w:sz="0" w:space="0" w:color="auto"/>
                <w:left w:val="none" w:sz="0" w:space="0" w:color="auto"/>
                <w:bottom w:val="none" w:sz="0" w:space="0" w:color="auto"/>
                <w:right w:val="none" w:sz="0" w:space="0" w:color="auto"/>
              </w:divBdr>
              <w:divsChild>
                <w:div w:id="1310477822">
                  <w:marLeft w:val="0"/>
                  <w:marRight w:val="0"/>
                  <w:marTop w:val="0"/>
                  <w:marBottom w:val="0"/>
                  <w:divBdr>
                    <w:top w:val="none" w:sz="0" w:space="0" w:color="auto"/>
                    <w:left w:val="none" w:sz="0" w:space="0" w:color="auto"/>
                    <w:bottom w:val="none" w:sz="0" w:space="0" w:color="auto"/>
                    <w:right w:val="none" w:sz="0" w:space="0" w:color="auto"/>
                  </w:divBdr>
                  <w:divsChild>
                    <w:div w:id="78854504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85372056">
              <w:marLeft w:val="1463"/>
              <w:marRight w:val="0"/>
              <w:marTop w:val="0"/>
              <w:marBottom w:val="0"/>
              <w:divBdr>
                <w:top w:val="none" w:sz="0" w:space="0" w:color="auto"/>
                <w:left w:val="none" w:sz="0" w:space="0" w:color="auto"/>
                <w:bottom w:val="none" w:sz="0" w:space="0" w:color="auto"/>
                <w:right w:val="none" w:sz="0" w:space="0" w:color="auto"/>
              </w:divBdr>
              <w:divsChild>
                <w:div w:id="161246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89893">
          <w:marLeft w:val="-225"/>
          <w:marRight w:val="-225"/>
          <w:marTop w:val="0"/>
          <w:marBottom w:val="0"/>
          <w:divBdr>
            <w:top w:val="none" w:sz="0" w:space="0" w:color="auto"/>
            <w:left w:val="none" w:sz="0" w:space="0" w:color="auto"/>
            <w:bottom w:val="none" w:sz="0" w:space="0" w:color="auto"/>
            <w:right w:val="none" w:sz="0" w:space="0" w:color="auto"/>
          </w:divBdr>
          <w:divsChild>
            <w:div w:id="1104301251">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736853488">
      <w:bodyDiv w:val="1"/>
      <w:marLeft w:val="0"/>
      <w:marRight w:val="0"/>
      <w:marTop w:val="0"/>
      <w:marBottom w:val="0"/>
      <w:divBdr>
        <w:top w:val="none" w:sz="0" w:space="0" w:color="auto"/>
        <w:left w:val="none" w:sz="0" w:space="0" w:color="auto"/>
        <w:bottom w:val="none" w:sz="0" w:space="0" w:color="auto"/>
        <w:right w:val="none" w:sz="0" w:space="0" w:color="auto"/>
      </w:divBdr>
      <w:divsChild>
        <w:div w:id="1878858994">
          <w:marLeft w:val="0"/>
          <w:marRight w:val="0"/>
          <w:marTop w:val="75"/>
          <w:marBottom w:val="0"/>
          <w:divBdr>
            <w:top w:val="none" w:sz="0" w:space="0" w:color="auto"/>
            <w:left w:val="none" w:sz="0" w:space="0" w:color="auto"/>
            <w:bottom w:val="none" w:sz="0" w:space="0" w:color="auto"/>
            <w:right w:val="none" w:sz="0" w:space="0" w:color="auto"/>
          </w:divBdr>
          <w:divsChild>
            <w:div w:id="644360511">
              <w:marLeft w:val="0"/>
              <w:marRight w:val="120"/>
              <w:marTop w:val="150"/>
              <w:marBottom w:val="75"/>
              <w:divBdr>
                <w:top w:val="single" w:sz="2" w:space="0" w:color="FFFFFF"/>
                <w:left w:val="single" w:sz="2" w:space="0" w:color="FFFFFF"/>
                <w:bottom w:val="single" w:sz="2" w:space="0" w:color="FFFFFF"/>
                <w:right w:val="single" w:sz="2" w:space="0" w:color="FFFFFF"/>
              </w:divBdr>
            </w:div>
          </w:divsChild>
        </w:div>
        <w:div w:id="516847477">
          <w:marLeft w:val="0"/>
          <w:marRight w:val="0"/>
          <w:marTop w:val="0"/>
          <w:marBottom w:val="0"/>
          <w:divBdr>
            <w:top w:val="none" w:sz="0" w:space="0" w:color="auto"/>
            <w:left w:val="none" w:sz="0" w:space="0" w:color="auto"/>
            <w:bottom w:val="none" w:sz="0" w:space="0" w:color="auto"/>
            <w:right w:val="none" w:sz="0" w:space="0" w:color="auto"/>
          </w:divBdr>
          <w:divsChild>
            <w:div w:id="204250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129248">
      <w:bodyDiv w:val="1"/>
      <w:marLeft w:val="0"/>
      <w:marRight w:val="0"/>
      <w:marTop w:val="0"/>
      <w:marBottom w:val="0"/>
      <w:divBdr>
        <w:top w:val="none" w:sz="0" w:space="0" w:color="auto"/>
        <w:left w:val="none" w:sz="0" w:space="0" w:color="auto"/>
        <w:bottom w:val="none" w:sz="0" w:space="0" w:color="auto"/>
        <w:right w:val="none" w:sz="0" w:space="0" w:color="auto"/>
      </w:divBdr>
      <w:divsChild>
        <w:div w:id="753206995">
          <w:marLeft w:val="0"/>
          <w:marRight w:val="0"/>
          <w:marTop w:val="0"/>
          <w:marBottom w:val="0"/>
          <w:divBdr>
            <w:top w:val="none" w:sz="0" w:space="0" w:color="auto"/>
            <w:left w:val="none" w:sz="0" w:space="0" w:color="auto"/>
            <w:bottom w:val="none" w:sz="0" w:space="0" w:color="auto"/>
            <w:right w:val="none" w:sz="0" w:space="0" w:color="auto"/>
          </w:divBdr>
          <w:divsChild>
            <w:div w:id="1706829189">
              <w:marLeft w:val="0"/>
              <w:marRight w:val="0"/>
              <w:marTop w:val="0"/>
              <w:marBottom w:val="150"/>
              <w:divBdr>
                <w:top w:val="none" w:sz="0" w:space="0" w:color="auto"/>
                <w:left w:val="none" w:sz="0" w:space="0" w:color="auto"/>
                <w:bottom w:val="none" w:sz="0" w:space="0" w:color="auto"/>
                <w:right w:val="none" w:sz="0" w:space="0" w:color="auto"/>
              </w:divBdr>
            </w:div>
            <w:div w:id="808519291">
              <w:marLeft w:val="0"/>
              <w:marRight w:val="0"/>
              <w:marTop w:val="0"/>
              <w:marBottom w:val="345"/>
              <w:divBdr>
                <w:top w:val="none" w:sz="0" w:space="0" w:color="auto"/>
                <w:left w:val="none" w:sz="0" w:space="0" w:color="auto"/>
                <w:bottom w:val="none" w:sz="0" w:space="0" w:color="auto"/>
                <w:right w:val="none" w:sz="0" w:space="0" w:color="auto"/>
              </w:divBdr>
              <w:divsChild>
                <w:div w:id="164076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256734">
      <w:bodyDiv w:val="1"/>
      <w:marLeft w:val="0"/>
      <w:marRight w:val="0"/>
      <w:marTop w:val="0"/>
      <w:marBottom w:val="0"/>
      <w:divBdr>
        <w:top w:val="none" w:sz="0" w:space="0" w:color="auto"/>
        <w:left w:val="none" w:sz="0" w:space="0" w:color="auto"/>
        <w:bottom w:val="none" w:sz="0" w:space="0" w:color="auto"/>
        <w:right w:val="none" w:sz="0" w:space="0" w:color="auto"/>
      </w:divBdr>
      <w:divsChild>
        <w:div w:id="1083991333">
          <w:marLeft w:val="0"/>
          <w:marRight w:val="0"/>
          <w:marTop w:val="0"/>
          <w:marBottom w:val="0"/>
          <w:divBdr>
            <w:top w:val="none" w:sz="0" w:space="0" w:color="auto"/>
            <w:left w:val="none" w:sz="0" w:space="0" w:color="auto"/>
            <w:bottom w:val="none" w:sz="0" w:space="0" w:color="auto"/>
            <w:right w:val="none" w:sz="0" w:space="0" w:color="auto"/>
          </w:divBdr>
        </w:div>
        <w:div w:id="1804688077">
          <w:marLeft w:val="0"/>
          <w:marRight w:val="0"/>
          <w:marTop w:val="450"/>
          <w:marBottom w:val="435"/>
          <w:divBdr>
            <w:top w:val="none" w:sz="0" w:space="0" w:color="auto"/>
            <w:left w:val="none" w:sz="0" w:space="0" w:color="auto"/>
            <w:bottom w:val="none" w:sz="0" w:space="0" w:color="auto"/>
            <w:right w:val="none" w:sz="0" w:space="0" w:color="auto"/>
          </w:divBdr>
          <w:divsChild>
            <w:div w:id="1453161927">
              <w:marLeft w:val="0"/>
              <w:marRight w:val="0"/>
              <w:marTop w:val="0"/>
              <w:marBottom w:val="0"/>
              <w:divBdr>
                <w:top w:val="none" w:sz="0" w:space="0" w:color="auto"/>
                <w:left w:val="none" w:sz="0" w:space="0" w:color="auto"/>
                <w:bottom w:val="none" w:sz="0" w:space="0" w:color="auto"/>
                <w:right w:val="none" w:sz="0" w:space="0" w:color="auto"/>
              </w:divBdr>
              <w:divsChild>
                <w:div w:id="132743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224413">
          <w:marLeft w:val="0"/>
          <w:marRight w:val="0"/>
          <w:marTop w:val="150"/>
          <w:marBottom w:val="330"/>
          <w:divBdr>
            <w:top w:val="none" w:sz="0" w:space="0" w:color="auto"/>
            <w:left w:val="none" w:sz="0" w:space="0" w:color="auto"/>
            <w:bottom w:val="none" w:sz="0" w:space="0" w:color="auto"/>
            <w:right w:val="none" w:sz="0" w:space="0" w:color="auto"/>
          </w:divBdr>
          <w:divsChild>
            <w:div w:id="297036106">
              <w:marLeft w:val="0"/>
              <w:marRight w:val="0"/>
              <w:marTop w:val="0"/>
              <w:marBottom w:val="0"/>
              <w:divBdr>
                <w:top w:val="none" w:sz="0" w:space="0" w:color="auto"/>
                <w:left w:val="none" w:sz="0" w:space="0" w:color="auto"/>
                <w:bottom w:val="none" w:sz="0" w:space="0" w:color="auto"/>
                <w:right w:val="none" w:sz="0" w:space="0" w:color="auto"/>
              </w:divBdr>
            </w:div>
            <w:div w:id="140483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56077">
      <w:bodyDiv w:val="1"/>
      <w:marLeft w:val="0"/>
      <w:marRight w:val="0"/>
      <w:marTop w:val="0"/>
      <w:marBottom w:val="0"/>
      <w:divBdr>
        <w:top w:val="none" w:sz="0" w:space="0" w:color="auto"/>
        <w:left w:val="none" w:sz="0" w:space="0" w:color="auto"/>
        <w:bottom w:val="none" w:sz="0" w:space="0" w:color="auto"/>
        <w:right w:val="none" w:sz="0" w:space="0" w:color="auto"/>
      </w:divBdr>
      <w:divsChild>
        <w:div w:id="1735615350">
          <w:marLeft w:val="0"/>
          <w:marRight w:val="0"/>
          <w:marTop w:val="0"/>
          <w:marBottom w:val="0"/>
          <w:divBdr>
            <w:top w:val="single" w:sz="2" w:space="0" w:color="E0E0E0"/>
            <w:left w:val="single" w:sz="2" w:space="0" w:color="E0E0E0"/>
            <w:bottom w:val="single" w:sz="2" w:space="0" w:color="E0E0E0"/>
            <w:right w:val="single" w:sz="2" w:space="0" w:color="E0E0E0"/>
          </w:divBdr>
          <w:divsChild>
            <w:div w:id="1977099069">
              <w:marLeft w:val="0"/>
              <w:marRight w:val="0"/>
              <w:marTop w:val="0"/>
              <w:marBottom w:val="0"/>
              <w:divBdr>
                <w:top w:val="single" w:sz="2" w:space="0" w:color="E0E0E0"/>
                <w:left w:val="single" w:sz="2" w:space="0" w:color="E0E0E0"/>
                <w:bottom w:val="single" w:sz="2" w:space="0" w:color="E0E0E0"/>
                <w:right w:val="single" w:sz="2" w:space="0" w:color="E0E0E0"/>
              </w:divBdr>
              <w:divsChild>
                <w:div w:id="2052730086">
                  <w:marLeft w:val="0"/>
                  <w:marRight w:val="0"/>
                  <w:marTop w:val="0"/>
                  <w:marBottom w:val="0"/>
                  <w:divBdr>
                    <w:top w:val="single" w:sz="2" w:space="0" w:color="E0E0E0"/>
                    <w:left w:val="single" w:sz="2" w:space="0" w:color="E0E0E0"/>
                    <w:bottom w:val="single" w:sz="2" w:space="0" w:color="E0E0E0"/>
                    <w:right w:val="single" w:sz="2" w:space="0" w:color="E0E0E0"/>
                  </w:divBdr>
                  <w:divsChild>
                    <w:div w:id="1374234130">
                      <w:marLeft w:val="0"/>
                      <w:marRight w:val="0"/>
                      <w:marTop w:val="0"/>
                      <w:marBottom w:val="0"/>
                      <w:divBdr>
                        <w:top w:val="single" w:sz="2" w:space="0" w:color="E0E0E0"/>
                        <w:left w:val="single" w:sz="2" w:space="0" w:color="E0E0E0"/>
                        <w:bottom w:val="single" w:sz="2" w:space="0" w:color="E0E0E0"/>
                        <w:right w:val="single" w:sz="2" w:space="0" w:color="E0E0E0"/>
                      </w:divBdr>
                    </w:div>
                    <w:div w:id="26692844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974482879">
          <w:marLeft w:val="0"/>
          <w:marRight w:val="0"/>
          <w:marTop w:val="0"/>
          <w:marBottom w:val="0"/>
          <w:divBdr>
            <w:top w:val="single" w:sz="2" w:space="0" w:color="E0E0E0"/>
            <w:left w:val="single" w:sz="2" w:space="0" w:color="E0E0E0"/>
            <w:bottom w:val="single" w:sz="2" w:space="0" w:color="E0E0E0"/>
            <w:right w:val="single" w:sz="2" w:space="0" w:color="E0E0E0"/>
          </w:divBdr>
          <w:divsChild>
            <w:div w:id="702631747">
              <w:marLeft w:val="0"/>
              <w:marRight w:val="0"/>
              <w:marTop w:val="0"/>
              <w:marBottom w:val="0"/>
              <w:divBdr>
                <w:top w:val="single" w:sz="2" w:space="0" w:color="E0E0E0"/>
                <w:left w:val="single" w:sz="2" w:space="0" w:color="E0E0E0"/>
                <w:bottom w:val="single" w:sz="2" w:space="0" w:color="E0E0E0"/>
                <w:right w:val="single" w:sz="2" w:space="0" w:color="E0E0E0"/>
              </w:divBdr>
              <w:divsChild>
                <w:div w:id="690373744">
                  <w:marLeft w:val="0"/>
                  <w:marRight w:val="0"/>
                  <w:marTop w:val="0"/>
                  <w:marBottom w:val="0"/>
                  <w:divBdr>
                    <w:top w:val="single" w:sz="2" w:space="0" w:color="E0E0E0"/>
                    <w:left w:val="single" w:sz="2" w:space="0" w:color="E0E0E0"/>
                    <w:bottom w:val="single" w:sz="2" w:space="0" w:color="E0E0E0"/>
                    <w:right w:val="single" w:sz="2" w:space="0" w:color="E0E0E0"/>
                  </w:divBdr>
                  <w:divsChild>
                    <w:div w:id="198595160">
                      <w:marLeft w:val="0"/>
                      <w:marRight w:val="0"/>
                      <w:marTop w:val="0"/>
                      <w:marBottom w:val="0"/>
                      <w:divBdr>
                        <w:top w:val="single" w:sz="2" w:space="0" w:color="E0E0E0"/>
                        <w:left w:val="single" w:sz="2" w:space="0" w:color="E0E0E0"/>
                        <w:bottom w:val="single" w:sz="2" w:space="0" w:color="E0E0E0"/>
                        <w:right w:val="single" w:sz="2" w:space="0" w:color="E0E0E0"/>
                      </w:divBdr>
                      <w:divsChild>
                        <w:div w:id="212044198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824658932">
              <w:marLeft w:val="0"/>
              <w:marRight w:val="0"/>
              <w:marTop w:val="0"/>
              <w:marBottom w:val="0"/>
              <w:divBdr>
                <w:top w:val="single" w:sz="2" w:space="0" w:color="E0E0E0"/>
                <w:left w:val="single" w:sz="2" w:space="0" w:color="E0E0E0"/>
                <w:bottom w:val="single" w:sz="2" w:space="0" w:color="E0E0E0"/>
                <w:right w:val="single" w:sz="2" w:space="0" w:color="E0E0E0"/>
              </w:divBdr>
              <w:divsChild>
                <w:div w:id="1826894878">
                  <w:marLeft w:val="0"/>
                  <w:marRight w:val="0"/>
                  <w:marTop w:val="0"/>
                  <w:marBottom w:val="0"/>
                  <w:divBdr>
                    <w:top w:val="single" w:sz="2" w:space="0" w:color="E0E0E0"/>
                    <w:left w:val="single" w:sz="2" w:space="0" w:color="E0E0E0"/>
                    <w:bottom w:val="single" w:sz="2" w:space="0" w:color="E0E0E0"/>
                    <w:right w:val="single" w:sz="2" w:space="0" w:color="E0E0E0"/>
                  </w:divBdr>
                </w:div>
                <w:div w:id="861239537">
                  <w:marLeft w:val="0"/>
                  <w:marRight w:val="0"/>
                  <w:marTop w:val="0"/>
                  <w:marBottom w:val="0"/>
                  <w:divBdr>
                    <w:top w:val="single" w:sz="2" w:space="0" w:color="E0E0E0"/>
                    <w:left w:val="single" w:sz="2" w:space="0" w:color="E0E0E0"/>
                    <w:bottom w:val="single" w:sz="2" w:space="0" w:color="E0E0E0"/>
                    <w:right w:val="single" w:sz="2" w:space="0" w:color="E0E0E0"/>
                  </w:divBdr>
                  <w:divsChild>
                    <w:div w:id="14505004">
                      <w:marLeft w:val="0"/>
                      <w:marRight w:val="0"/>
                      <w:marTop w:val="0"/>
                      <w:marBottom w:val="0"/>
                      <w:divBdr>
                        <w:top w:val="single" w:sz="2" w:space="0" w:color="E0E0E0"/>
                        <w:left w:val="single" w:sz="2" w:space="0" w:color="E0E0E0"/>
                        <w:bottom w:val="single" w:sz="2" w:space="0" w:color="E0E0E0"/>
                        <w:right w:val="single" w:sz="2" w:space="0" w:color="E0E0E0"/>
                      </w:divBdr>
                      <w:divsChild>
                        <w:div w:id="184223346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9998069">
                      <w:marLeft w:val="0"/>
                      <w:marRight w:val="0"/>
                      <w:marTop w:val="0"/>
                      <w:marBottom w:val="0"/>
                      <w:divBdr>
                        <w:top w:val="single" w:sz="2" w:space="0" w:color="E0E0E0"/>
                        <w:left w:val="single" w:sz="2" w:space="0" w:color="E0E0E0"/>
                        <w:bottom w:val="single" w:sz="2" w:space="0" w:color="E0E0E0"/>
                        <w:right w:val="single" w:sz="2" w:space="0" w:color="E0E0E0"/>
                      </w:divBdr>
                      <w:divsChild>
                        <w:div w:id="114735362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33341073">
                      <w:marLeft w:val="0"/>
                      <w:marRight w:val="0"/>
                      <w:marTop w:val="0"/>
                      <w:marBottom w:val="0"/>
                      <w:divBdr>
                        <w:top w:val="single" w:sz="2" w:space="0" w:color="E0E0E0"/>
                        <w:left w:val="single" w:sz="2" w:space="0" w:color="E0E0E0"/>
                        <w:bottom w:val="single" w:sz="2" w:space="0" w:color="E0E0E0"/>
                        <w:right w:val="single" w:sz="2" w:space="0" w:color="E0E0E0"/>
                      </w:divBdr>
                      <w:divsChild>
                        <w:div w:id="170520838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23899846">
                      <w:marLeft w:val="0"/>
                      <w:marRight w:val="0"/>
                      <w:marTop w:val="0"/>
                      <w:marBottom w:val="0"/>
                      <w:divBdr>
                        <w:top w:val="single" w:sz="2" w:space="0" w:color="E0E0E0"/>
                        <w:left w:val="single" w:sz="2" w:space="0" w:color="E0E0E0"/>
                        <w:bottom w:val="single" w:sz="2" w:space="0" w:color="E0E0E0"/>
                        <w:right w:val="single" w:sz="2" w:space="0" w:color="E0E0E0"/>
                      </w:divBdr>
                      <w:divsChild>
                        <w:div w:id="55366498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76566272">
                      <w:marLeft w:val="0"/>
                      <w:marRight w:val="0"/>
                      <w:marTop w:val="0"/>
                      <w:marBottom w:val="0"/>
                      <w:divBdr>
                        <w:top w:val="single" w:sz="2" w:space="0" w:color="E0E0E0"/>
                        <w:left w:val="single" w:sz="2" w:space="0" w:color="E0E0E0"/>
                        <w:bottom w:val="single" w:sz="2" w:space="0" w:color="E0E0E0"/>
                        <w:right w:val="single" w:sz="2" w:space="0" w:color="E0E0E0"/>
                      </w:divBdr>
                      <w:divsChild>
                        <w:div w:id="1941990941">
                          <w:marLeft w:val="0"/>
                          <w:marRight w:val="0"/>
                          <w:marTop w:val="0"/>
                          <w:marBottom w:val="0"/>
                          <w:divBdr>
                            <w:top w:val="single" w:sz="2" w:space="0" w:color="E0E0E0"/>
                            <w:left w:val="single" w:sz="2" w:space="0" w:color="E0E0E0"/>
                            <w:bottom w:val="single" w:sz="2" w:space="0" w:color="E0E0E0"/>
                            <w:right w:val="single" w:sz="2" w:space="0" w:color="E0E0E0"/>
                          </w:divBdr>
                          <w:divsChild>
                            <w:div w:id="138574987">
                              <w:marLeft w:val="0"/>
                              <w:marRight w:val="0"/>
                              <w:marTop w:val="0"/>
                              <w:marBottom w:val="0"/>
                              <w:divBdr>
                                <w:top w:val="single" w:sz="2" w:space="0" w:color="E0E0E0"/>
                                <w:left w:val="single" w:sz="2" w:space="0" w:color="E0E0E0"/>
                                <w:bottom w:val="single" w:sz="2" w:space="0" w:color="E0E0E0"/>
                                <w:right w:val="single" w:sz="2" w:space="0" w:color="E0E0E0"/>
                              </w:divBdr>
                              <w:divsChild>
                                <w:div w:id="1216039865">
                                  <w:marLeft w:val="0"/>
                                  <w:marRight w:val="0"/>
                                  <w:marTop w:val="0"/>
                                  <w:marBottom w:val="0"/>
                                  <w:divBdr>
                                    <w:top w:val="single" w:sz="2" w:space="0" w:color="E0E0E0"/>
                                    <w:left w:val="single" w:sz="2" w:space="0" w:color="E0E0E0"/>
                                    <w:bottom w:val="single" w:sz="2" w:space="0" w:color="E0E0E0"/>
                                    <w:right w:val="single" w:sz="2" w:space="0" w:color="E0E0E0"/>
                                  </w:divBdr>
                                  <w:divsChild>
                                    <w:div w:id="935744411">
                                      <w:marLeft w:val="0"/>
                                      <w:marRight w:val="0"/>
                                      <w:marTop w:val="0"/>
                                      <w:marBottom w:val="0"/>
                                      <w:divBdr>
                                        <w:top w:val="single" w:sz="2" w:space="0" w:color="E0E0E0"/>
                                        <w:left w:val="single" w:sz="2" w:space="0" w:color="E0E0E0"/>
                                        <w:bottom w:val="single" w:sz="2" w:space="0" w:color="E0E0E0"/>
                                        <w:right w:val="single" w:sz="2" w:space="0" w:color="E0E0E0"/>
                                      </w:divBdr>
                                    </w:div>
                                    <w:div w:id="2080442718">
                                      <w:marLeft w:val="0"/>
                                      <w:marRight w:val="0"/>
                                      <w:marTop w:val="0"/>
                                      <w:marBottom w:val="0"/>
                                      <w:divBdr>
                                        <w:top w:val="single" w:sz="2" w:space="0" w:color="E0E0E0"/>
                                        <w:left w:val="single" w:sz="2" w:space="0" w:color="E0E0E0"/>
                                        <w:bottom w:val="single" w:sz="2" w:space="0" w:color="E0E0E0"/>
                                        <w:right w:val="single" w:sz="2" w:space="0" w:color="E0E0E0"/>
                                      </w:divBdr>
                                    </w:div>
                                    <w:div w:id="1810004416">
                                      <w:marLeft w:val="0"/>
                                      <w:marRight w:val="0"/>
                                      <w:marTop w:val="0"/>
                                      <w:marBottom w:val="0"/>
                                      <w:divBdr>
                                        <w:top w:val="single" w:sz="2" w:space="0" w:color="E0E0E0"/>
                                        <w:left w:val="single" w:sz="2" w:space="0" w:color="E0E0E0"/>
                                        <w:bottom w:val="single" w:sz="2" w:space="0" w:color="E0E0E0"/>
                                        <w:right w:val="single" w:sz="2" w:space="0" w:color="E0E0E0"/>
                                      </w:divBdr>
                                    </w:div>
                                    <w:div w:id="1410426353">
                                      <w:marLeft w:val="0"/>
                                      <w:marRight w:val="0"/>
                                      <w:marTop w:val="0"/>
                                      <w:marBottom w:val="0"/>
                                      <w:divBdr>
                                        <w:top w:val="single" w:sz="2" w:space="0" w:color="E0E0E0"/>
                                        <w:left w:val="single" w:sz="2" w:space="0" w:color="E0E0E0"/>
                                        <w:bottom w:val="single" w:sz="2" w:space="0" w:color="E0E0E0"/>
                                        <w:right w:val="single" w:sz="2" w:space="0" w:color="E0E0E0"/>
                                      </w:divBdr>
                                    </w:div>
                                    <w:div w:id="1973361512">
                                      <w:marLeft w:val="0"/>
                                      <w:marRight w:val="0"/>
                                      <w:marTop w:val="0"/>
                                      <w:marBottom w:val="0"/>
                                      <w:divBdr>
                                        <w:top w:val="single" w:sz="2" w:space="0" w:color="E0E0E0"/>
                                        <w:left w:val="single" w:sz="2" w:space="0" w:color="E0E0E0"/>
                                        <w:bottom w:val="single" w:sz="2" w:space="0" w:color="E0E0E0"/>
                                        <w:right w:val="single" w:sz="2" w:space="0" w:color="E0E0E0"/>
                                      </w:divBdr>
                                    </w:div>
                                    <w:div w:id="2073120620">
                                      <w:marLeft w:val="0"/>
                                      <w:marRight w:val="0"/>
                                      <w:marTop w:val="0"/>
                                      <w:marBottom w:val="0"/>
                                      <w:divBdr>
                                        <w:top w:val="single" w:sz="2" w:space="0" w:color="E0E0E0"/>
                                        <w:left w:val="single" w:sz="2" w:space="0" w:color="E0E0E0"/>
                                        <w:bottom w:val="single" w:sz="2" w:space="0" w:color="E0E0E0"/>
                                        <w:right w:val="single" w:sz="2" w:space="0" w:color="E0E0E0"/>
                                      </w:divBdr>
                                    </w:div>
                                    <w:div w:id="1966160784">
                                      <w:marLeft w:val="0"/>
                                      <w:marRight w:val="0"/>
                                      <w:marTop w:val="0"/>
                                      <w:marBottom w:val="0"/>
                                      <w:divBdr>
                                        <w:top w:val="single" w:sz="2" w:space="0" w:color="E0E0E0"/>
                                        <w:left w:val="single" w:sz="2" w:space="0" w:color="E0E0E0"/>
                                        <w:bottom w:val="single" w:sz="2" w:space="0" w:color="E0E0E0"/>
                                        <w:right w:val="single" w:sz="2" w:space="0" w:color="E0E0E0"/>
                                      </w:divBdr>
                                    </w:div>
                                    <w:div w:id="605190884">
                                      <w:marLeft w:val="0"/>
                                      <w:marRight w:val="0"/>
                                      <w:marTop w:val="0"/>
                                      <w:marBottom w:val="0"/>
                                      <w:divBdr>
                                        <w:top w:val="single" w:sz="2" w:space="0" w:color="E0E0E0"/>
                                        <w:left w:val="single" w:sz="2" w:space="0" w:color="E0E0E0"/>
                                        <w:bottom w:val="single" w:sz="2" w:space="0" w:color="E0E0E0"/>
                                        <w:right w:val="single" w:sz="2" w:space="0" w:color="E0E0E0"/>
                                      </w:divBdr>
                                    </w:div>
                                    <w:div w:id="912467402">
                                      <w:marLeft w:val="0"/>
                                      <w:marRight w:val="0"/>
                                      <w:marTop w:val="0"/>
                                      <w:marBottom w:val="0"/>
                                      <w:divBdr>
                                        <w:top w:val="single" w:sz="2" w:space="0" w:color="E0E0E0"/>
                                        <w:left w:val="single" w:sz="2" w:space="0" w:color="E0E0E0"/>
                                        <w:bottom w:val="single" w:sz="2" w:space="0" w:color="E0E0E0"/>
                                        <w:right w:val="single" w:sz="2" w:space="0" w:color="E0E0E0"/>
                                      </w:divBdr>
                                    </w:div>
                                    <w:div w:id="92552913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84487440">
                              <w:marLeft w:val="0"/>
                              <w:marRight w:val="0"/>
                              <w:marTop w:val="0"/>
                              <w:marBottom w:val="0"/>
                              <w:divBdr>
                                <w:top w:val="single" w:sz="2" w:space="0" w:color="E0E0E0"/>
                                <w:left w:val="single" w:sz="2" w:space="0" w:color="E0E0E0"/>
                                <w:bottom w:val="single" w:sz="2" w:space="0" w:color="E0E0E0"/>
                                <w:right w:val="single" w:sz="2" w:space="0" w:color="E0E0E0"/>
                              </w:divBdr>
                              <w:divsChild>
                                <w:div w:id="1919827816">
                                  <w:marLeft w:val="0"/>
                                  <w:marRight w:val="0"/>
                                  <w:marTop w:val="0"/>
                                  <w:marBottom w:val="0"/>
                                  <w:divBdr>
                                    <w:top w:val="single" w:sz="2" w:space="0" w:color="E0E0E0"/>
                                    <w:left w:val="single" w:sz="2" w:space="0" w:color="E0E0E0"/>
                                    <w:bottom w:val="single" w:sz="2" w:space="0" w:color="E0E0E0"/>
                                    <w:right w:val="single" w:sz="2" w:space="0" w:color="E0E0E0"/>
                                  </w:divBdr>
                                  <w:divsChild>
                                    <w:div w:id="36398258">
                                      <w:marLeft w:val="0"/>
                                      <w:marRight w:val="0"/>
                                      <w:marTop w:val="0"/>
                                      <w:marBottom w:val="0"/>
                                      <w:divBdr>
                                        <w:top w:val="single" w:sz="2" w:space="0" w:color="E0E0E0"/>
                                        <w:left w:val="single" w:sz="2" w:space="0" w:color="E0E0E0"/>
                                        <w:bottom w:val="single" w:sz="2" w:space="0" w:color="E0E0E0"/>
                                        <w:right w:val="single" w:sz="2" w:space="0" w:color="E0E0E0"/>
                                      </w:divBdr>
                                    </w:div>
                                    <w:div w:id="834995565">
                                      <w:marLeft w:val="0"/>
                                      <w:marRight w:val="0"/>
                                      <w:marTop w:val="0"/>
                                      <w:marBottom w:val="0"/>
                                      <w:divBdr>
                                        <w:top w:val="single" w:sz="2" w:space="0" w:color="E0E0E0"/>
                                        <w:left w:val="single" w:sz="2" w:space="0" w:color="E0E0E0"/>
                                        <w:bottom w:val="single" w:sz="2" w:space="0" w:color="E0E0E0"/>
                                        <w:right w:val="single" w:sz="2" w:space="0" w:color="E0E0E0"/>
                                      </w:divBdr>
                                    </w:div>
                                    <w:div w:id="642547108">
                                      <w:marLeft w:val="0"/>
                                      <w:marRight w:val="0"/>
                                      <w:marTop w:val="0"/>
                                      <w:marBottom w:val="0"/>
                                      <w:divBdr>
                                        <w:top w:val="single" w:sz="2" w:space="0" w:color="E0E0E0"/>
                                        <w:left w:val="single" w:sz="2" w:space="0" w:color="E0E0E0"/>
                                        <w:bottom w:val="single" w:sz="2" w:space="0" w:color="E0E0E0"/>
                                        <w:right w:val="single" w:sz="2" w:space="0" w:color="E0E0E0"/>
                                      </w:divBdr>
                                    </w:div>
                                    <w:div w:id="607739108">
                                      <w:marLeft w:val="0"/>
                                      <w:marRight w:val="0"/>
                                      <w:marTop w:val="0"/>
                                      <w:marBottom w:val="0"/>
                                      <w:divBdr>
                                        <w:top w:val="single" w:sz="2" w:space="0" w:color="E0E0E0"/>
                                        <w:left w:val="single" w:sz="2" w:space="0" w:color="E0E0E0"/>
                                        <w:bottom w:val="single" w:sz="2" w:space="0" w:color="E0E0E0"/>
                                        <w:right w:val="single" w:sz="2" w:space="0" w:color="E0E0E0"/>
                                      </w:divBdr>
                                    </w:div>
                                    <w:div w:id="1270308222">
                                      <w:marLeft w:val="0"/>
                                      <w:marRight w:val="0"/>
                                      <w:marTop w:val="0"/>
                                      <w:marBottom w:val="0"/>
                                      <w:divBdr>
                                        <w:top w:val="single" w:sz="2" w:space="0" w:color="E0E0E0"/>
                                        <w:left w:val="single" w:sz="2" w:space="0" w:color="E0E0E0"/>
                                        <w:bottom w:val="single" w:sz="2" w:space="0" w:color="E0E0E0"/>
                                        <w:right w:val="single" w:sz="2" w:space="0" w:color="E0E0E0"/>
                                      </w:divBdr>
                                    </w:div>
                                    <w:div w:id="1314142867">
                                      <w:marLeft w:val="0"/>
                                      <w:marRight w:val="0"/>
                                      <w:marTop w:val="0"/>
                                      <w:marBottom w:val="0"/>
                                      <w:divBdr>
                                        <w:top w:val="single" w:sz="2" w:space="0" w:color="E0E0E0"/>
                                        <w:left w:val="single" w:sz="2" w:space="0" w:color="E0E0E0"/>
                                        <w:bottom w:val="single" w:sz="2" w:space="0" w:color="E0E0E0"/>
                                        <w:right w:val="single" w:sz="2" w:space="0" w:color="E0E0E0"/>
                                      </w:divBdr>
                                    </w:div>
                                    <w:div w:id="848565595">
                                      <w:marLeft w:val="0"/>
                                      <w:marRight w:val="0"/>
                                      <w:marTop w:val="0"/>
                                      <w:marBottom w:val="0"/>
                                      <w:divBdr>
                                        <w:top w:val="single" w:sz="2" w:space="0" w:color="E0E0E0"/>
                                        <w:left w:val="single" w:sz="2" w:space="0" w:color="E0E0E0"/>
                                        <w:bottom w:val="single" w:sz="2" w:space="0" w:color="E0E0E0"/>
                                        <w:right w:val="single" w:sz="2" w:space="0" w:color="E0E0E0"/>
                                      </w:divBdr>
                                    </w:div>
                                    <w:div w:id="1217013256">
                                      <w:marLeft w:val="0"/>
                                      <w:marRight w:val="0"/>
                                      <w:marTop w:val="0"/>
                                      <w:marBottom w:val="0"/>
                                      <w:divBdr>
                                        <w:top w:val="single" w:sz="2" w:space="0" w:color="E0E0E0"/>
                                        <w:left w:val="single" w:sz="2" w:space="0" w:color="E0E0E0"/>
                                        <w:bottom w:val="single" w:sz="2" w:space="0" w:color="E0E0E0"/>
                                        <w:right w:val="single" w:sz="2" w:space="0" w:color="E0E0E0"/>
                                      </w:divBdr>
                                    </w:div>
                                    <w:div w:id="250940613">
                                      <w:marLeft w:val="0"/>
                                      <w:marRight w:val="0"/>
                                      <w:marTop w:val="0"/>
                                      <w:marBottom w:val="0"/>
                                      <w:divBdr>
                                        <w:top w:val="single" w:sz="2" w:space="0" w:color="E0E0E0"/>
                                        <w:left w:val="single" w:sz="2" w:space="0" w:color="E0E0E0"/>
                                        <w:bottom w:val="single" w:sz="2" w:space="0" w:color="E0E0E0"/>
                                        <w:right w:val="single" w:sz="2" w:space="0" w:color="E0E0E0"/>
                                      </w:divBdr>
                                    </w:div>
                                    <w:div w:id="173573877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318147011">
                              <w:marLeft w:val="0"/>
                              <w:marRight w:val="0"/>
                              <w:marTop w:val="0"/>
                              <w:marBottom w:val="0"/>
                              <w:divBdr>
                                <w:top w:val="single" w:sz="2" w:space="0" w:color="E0E0E0"/>
                                <w:left w:val="single" w:sz="2" w:space="0" w:color="E0E0E0"/>
                                <w:bottom w:val="single" w:sz="2" w:space="0" w:color="E0E0E0"/>
                                <w:right w:val="single" w:sz="2" w:space="0" w:color="E0E0E0"/>
                              </w:divBdr>
                              <w:divsChild>
                                <w:div w:id="196962505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sChild>
        </w:div>
      </w:divsChild>
    </w:div>
    <w:div w:id="1749495111">
      <w:bodyDiv w:val="1"/>
      <w:marLeft w:val="0"/>
      <w:marRight w:val="0"/>
      <w:marTop w:val="0"/>
      <w:marBottom w:val="0"/>
      <w:divBdr>
        <w:top w:val="none" w:sz="0" w:space="0" w:color="auto"/>
        <w:left w:val="none" w:sz="0" w:space="0" w:color="auto"/>
        <w:bottom w:val="none" w:sz="0" w:space="0" w:color="auto"/>
        <w:right w:val="none" w:sz="0" w:space="0" w:color="auto"/>
      </w:divBdr>
      <w:divsChild>
        <w:div w:id="407463297">
          <w:marLeft w:val="0"/>
          <w:marRight w:val="0"/>
          <w:marTop w:val="0"/>
          <w:marBottom w:val="0"/>
          <w:divBdr>
            <w:top w:val="none" w:sz="0" w:space="0" w:color="auto"/>
            <w:left w:val="none" w:sz="0" w:space="0" w:color="auto"/>
            <w:bottom w:val="none" w:sz="0" w:space="0" w:color="auto"/>
            <w:right w:val="none" w:sz="0" w:space="0" w:color="auto"/>
          </w:divBdr>
          <w:divsChild>
            <w:div w:id="1480228593">
              <w:marLeft w:val="-225"/>
              <w:marRight w:val="-225"/>
              <w:marTop w:val="0"/>
              <w:marBottom w:val="0"/>
              <w:divBdr>
                <w:top w:val="none" w:sz="0" w:space="0" w:color="auto"/>
                <w:left w:val="none" w:sz="0" w:space="0" w:color="auto"/>
                <w:bottom w:val="none" w:sz="0" w:space="0" w:color="auto"/>
                <w:right w:val="none" w:sz="0" w:space="0" w:color="auto"/>
              </w:divBdr>
              <w:divsChild>
                <w:div w:id="877082310">
                  <w:marLeft w:val="0"/>
                  <w:marRight w:val="0"/>
                  <w:marTop w:val="0"/>
                  <w:marBottom w:val="0"/>
                  <w:divBdr>
                    <w:top w:val="none" w:sz="0" w:space="0" w:color="auto"/>
                    <w:left w:val="none" w:sz="0" w:space="0" w:color="auto"/>
                    <w:bottom w:val="none" w:sz="0" w:space="0" w:color="auto"/>
                    <w:right w:val="none" w:sz="0" w:space="0" w:color="auto"/>
                  </w:divBdr>
                  <w:divsChild>
                    <w:div w:id="1489634596">
                      <w:marLeft w:val="-225"/>
                      <w:marRight w:val="-225"/>
                      <w:marTop w:val="0"/>
                      <w:marBottom w:val="0"/>
                      <w:divBdr>
                        <w:top w:val="none" w:sz="0" w:space="0" w:color="auto"/>
                        <w:left w:val="none" w:sz="0" w:space="0" w:color="auto"/>
                        <w:bottom w:val="none" w:sz="0" w:space="0" w:color="auto"/>
                        <w:right w:val="none" w:sz="0" w:space="0" w:color="auto"/>
                      </w:divBdr>
                      <w:divsChild>
                        <w:div w:id="56407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258955">
              <w:marLeft w:val="-225"/>
              <w:marRight w:val="-225"/>
              <w:marTop w:val="0"/>
              <w:marBottom w:val="0"/>
              <w:divBdr>
                <w:top w:val="none" w:sz="0" w:space="0" w:color="auto"/>
                <w:left w:val="none" w:sz="0" w:space="0" w:color="auto"/>
                <w:bottom w:val="none" w:sz="0" w:space="0" w:color="auto"/>
                <w:right w:val="none" w:sz="0" w:space="0" w:color="auto"/>
              </w:divBdr>
              <w:divsChild>
                <w:div w:id="1538201025">
                  <w:marLeft w:val="0"/>
                  <w:marRight w:val="0"/>
                  <w:marTop w:val="0"/>
                  <w:marBottom w:val="0"/>
                  <w:divBdr>
                    <w:top w:val="none" w:sz="0" w:space="0" w:color="auto"/>
                    <w:left w:val="none" w:sz="0" w:space="0" w:color="auto"/>
                    <w:bottom w:val="none" w:sz="0" w:space="0" w:color="auto"/>
                    <w:right w:val="none" w:sz="0" w:space="0" w:color="auto"/>
                  </w:divBdr>
                  <w:divsChild>
                    <w:div w:id="227301528">
                      <w:marLeft w:val="0"/>
                      <w:marRight w:val="0"/>
                      <w:marTop w:val="0"/>
                      <w:marBottom w:val="0"/>
                      <w:divBdr>
                        <w:top w:val="none" w:sz="0" w:space="0" w:color="auto"/>
                        <w:left w:val="none" w:sz="0" w:space="0" w:color="auto"/>
                        <w:bottom w:val="none" w:sz="0" w:space="0" w:color="auto"/>
                        <w:right w:val="none" w:sz="0" w:space="0" w:color="auto"/>
                      </w:divBdr>
                      <w:divsChild>
                        <w:div w:id="51788575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6192921">
                  <w:marLeft w:val="0"/>
                  <w:marRight w:val="0"/>
                  <w:marTop w:val="0"/>
                  <w:marBottom w:val="0"/>
                  <w:divBdr>
                    <w:top w:val="none" w:sz="0" w:space="0" w:color="auto"/>
                    <w:left w:val="none" w:sz="0" w:space="0" w:color="auto"/>
                    <w:bottom w:val="none" w:sz="0" w:space="0" w:color="auto"/>
                    <w:right w:val="none" w:sz="0" w:space="0" w:color="auto"/>
                  </w:divBdr>
                  <w:divsChild>
                    <w:div w:id="1103382240">
                      <w:marLeft w:val="0"/>
                      <w:marRight w:val="0"/>
                      <w:marTop w:val="0"/>
                      <w:marBottom w:val="0"/>
                      <w:divBdr>
                        <w:top w:val="none" w:sz="0" w:space="0" w:color="auto"/>
                        <w:left w:val="none" w:sz="0" w:space="0" w:color="auto"/>
                        <w:bottom w:val="none" w:sz="0" w:space="0" w:color="auto"/>
                        <w:right w:val="none" w:sz="0" w:space="0" w:color="auto"/>
                      </w:divBdr>
                      <w:divsChild>
                        <w:div w:id="46289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254950">
          <w:marLeft w:val="0"/>
          <w:marRight w:val="0"/>
          <w:marTop w:val="0"/>
          <w:marBottom w:val="0"/>
          <w:divBdr>
            <w:top w:val="none" w:sz="0" w:space="0" w:color="auto"/>
            <w:left w:val="none" w:sz="0" w:space="0" w:color="auto"/>
            <w:bottom w:val="none" w:sz="0" w:space="0" w:color="auto"/>
            <w:right w:val="none" w:sz="0" w:space="0" w:color="auto"/>
          </w:divBdr>
          <w:divsChild>
            <w:div w:id="1526362832">
              <w:marLeft w:val="-225"/>
              <w:marRight w:val="-225"/>
              <w:marTop w:val="0"/>
              <w:marBottom w:val="0"/>
              <w:divBdr>
                <w:top w:val="none" w:sz="0" w:space="0" w:color="auto"/>
                <w:left w:val="none" w:sz="0" w:space="0" w:color="auto"/>
                <w:bottom w:val="none" w:sz="0" w:space="0" w:color="auto"/>
                <w:right w:val="none" w:sz="0" w:space="0" w:color="auto"/>
              </w:divBdr>
              <w:divsChild>
                <w:div w:id="656613637">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888980">
      <w:bodyDiv w:val="1"/>
      <w:marLeft w:val="0"/>
      <w:marRight w:val="0"/>
      <w:marTop w:val="0"/>
      <w:marBottom w:val="0"/>
      <w:divBdr>
        <w:top w:val="none" w:sz="0" w:space="0" w:color="auto"/>
        <w:left w:val="none" w:sz="0" w:space="0" w:color="auto"/>
        <w:bottom w:val="none" w:sz="0" w:space="0" w:color="auto"/>
        <w:right w:val="none" w:sz="0" w:space="0" w:color="auto"/>
      </w:divBdr>
      <w:divsChild>
        <w:div w:id="1052844872">
          <w:marLeft w:val="-225"/>
          <w:marRight w:val="-225"/>
          <w:marTop w:val="0"/>
          <w:marBottom w:val="0"/>
          <w:divBdr>
            <w:top w:val="none" w:sz="0" w:space="0" w:color="auto"/>
            <w:left w:val="none" w:sz="0" w:space="0" w:color="auto"/>
            <w:bottom w:val="none" w:sz="0" w:space="0" w:color="auto"/>
            <w:right w:val="none" w:sz="0" w:space="0" w:color="auto"/>
          </w:divBdr>
          <w:divsChild>
            <w:div w:id="1370762962">
              <w:marLeft w:val="0"/>
              <w:marRight w:val="0"/>
              <w:marTop w:val="0"/>
              <w:marBottom w:val="0"/>
              <w:divBdr>
                <w:top w:val="none" w:sz="0" w:space="0" w:color="auto"/>
                <w:left w:val="none" w:sz="0" w:space="0" w:color="auto"/>
                <w:bottom w:val="none" w:sz="0" w:space="0" w:color="auto"/>
                <w:right w:val="none" w:sz="0" w:space="0" w:color="auto"/>
              </w:divBdr>
              <w:divsChild>
                <w:div w:id="1453018556">
                  <w:marLeft w:val="-225"/>
                  <w:marRight w:val="-225"/>
                  <w:marTop w:val="0"/>
                  <w:marBottom w:val="0"/>
                  <w:divBdr>
                    <w:top w:val="none" w:sz="0" w:space="0" w:color="auto"/>
                    <w:left w:val="none" w:sz="0" w:space="0" w:color="auto"/>
                    <w:bottom w:val="none" w:sz="0" w:space="0" w:color="auto"/>
                    <w:right w:val="none" w:sz="0" w:space="0" w:color="auto"/>
                  </w:divBdr>
                  <w:divsChild>
                    <w:div w:id="132712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106193">
          <w:marLeft w:val="-225"/>
          <w:marRight w:val="-225"/>
          <w:marTop w:val="0"/>
          <w:marBottom w:val="0"/>
          <w:divBdr>
            <w:top w:val="none" w:sz="0" w:space="0" w:color="auto"/>
            <w:left w:val="none" w:sz="0" w:space="0" w:color="auto"/>
            <w:bottom w:val="none" w:sz="0" w:space="0" w:color="auto"/>
            <w:right w:val="none" w:sz="0" w:space="0" w:color="auto"/>
          </w:divBdr>
          <w:divsChild>
            <w:div w:id="1125122903">
              <w:marLeft w:val="0"/>
              <w:marRight w:val="0"/>
              <w:marTop w:val="0"/>
              <w:marBottom w:val="0"/>
              <w:divBdr>
                <w:top w:val="none" w:sz="0" w:space="0" w:color="auto"/>
                <w:left w:val="none" w:sz="0" w:space="0" w:color="auto"/>
                <w:bottom w:val="none" w:sz="0" w:space="0" w:color="auto"/>
                <w:right w:val="none" w:sz="0" w:space="0" w:color="auto"/>
              </w:divBdr>
              <w:divsChild>
                <w:div w:id="1404990934">
                  <w:marLeft w:val="0"/>
                  <w:marRight w:val="0"/>
                  <w:marTop w:val="0"/>
                  <w:marBottom w:val="0"/>
                  <w:divBdr>
                    <w:top w:val="none" w:sz="0" w:space="0" w:color="auto"/>
                    <w:left w:val="none" w:sz="0" w:space="0" w:color="auto"/>
                    <w:bottom w:val="none" w:sz="0" w:space="0" w:color="auto"/>
                    <w:right w:val="none" w:sz="0" w:space="0" w:color="auto"/>
                  </w:divBdr>
                  <w:divsChild>
                    <w:div w:id="258107251">
                      <w:marLeft w:val="0"/>
                      <w:marRight w:val="0"/>
                      <w:marTop w:val="0"/>
                      <w:marBottom w:val="0"/>
                      <w:divBdr>
                        <w:top w:val="none" w:sz="0" w:space="0" w:color="auto"/>
                        <w:left w:val="none" w:sz="0" w:space="0" w:color="auto"/>
                        <w:bottom w:val="none" w:sz="0" w:space="0" w:color="auto"/>
                        <w:right w:val="none" w:sz="0" w:space="0" w:color="auto"/>
                      </w:divBdr>
                      <w:divsChild>
                        <w:div w:id="666518506">
                          <w:marLeft w:val="0"/>
                          <w:marRight w:val="0"/>
                          <w:marTop w:val="0"/>
                          <w:marBottom w:val="0"/>
                          <w:divBdr>
                            <w:top w:val="none" w:sz="0" w:space="0" w:color="auto"/>
                            <w:left w:val="none" w:sz="0" w:space="0" w:color="auto"/>
                            <w:bottom w:val="none" w:sz="0" w:space="0" w:color="auto"/>
                            <w:right w:val="none" w:sz="0" w:space="0" w:color="auto"/>
                          </w:divBdr>
                          <w:divsChild>
                            <w:div w:id="1341394749">
                              <w:marLeft w:val="0"/>
                              <w:marRight w:val="0"/>
                              <w:marTop w:val="0"/>
                              <w:marBottom w:val="0"/>
                              <w:divBdr>
                                <w:top w:val="none" w:sz="0" w:space="0" w:color="auto"/>
                                <w:left w:val="none" w:sz="0" w:space="0" w:color="auto"/>
                                <w:bottom w:val="none" w:sz="0" w:space="0" w:color="auto"/>
                                <w:right w:val="none" w:sz="0" w:space="0" w:color="auto"/>
                              </w:divBdr>
                              <w:divsChild>
                                <w:div w:id="1544245289">
                                  <w:marLeft w:val="0"/>
                                  <w:marRight w:val="0"/>
                                  <w:marTop w:val="0"/>
                                  <w:marBottom w:val="0"/>
                                  <w:divBdr>
                                    <w:top w:val="none" w:sz="0" w:space="0" w:color="auto"/>
                                    <w:left w:val="none" w:sz="0" w:space="0" w:color="auto"/>
                                    <w:bottom w:val="none" w:sz="0" w:space="0" w:color="auto"/>
                                    <w:right w:val="none" w:sz="0" w:space="0" w:color="auto"/>
                                  </w:divBdr>
                                  <w:divsChild>
                                    <w:div w:id="525756983">
                                      <w:marLeft w:val="0"/>
                                      <w:marRight w:val="0"/>
                                      <w:marTop w:val="0"/>
                                      <w:marBottom w:val="0"/>
                                      <w:divBdr>
                                        <w:top w:val="none" w:sz="0" w:space="0" w:color="auto"/>
                                        <w:left w:val="none" w:sz="0" w:space="0" w:color="auto"/>
                                        <w:bottom w:val="none" w:sz="0" w:space="0" w:color="auto"/>
                                        <w:right w:val="none" w:sz="0" w:space="0" w:color="auto"/>
                                      </w:divBdr>
                                      <w:divsChild>
                                        <w:div w:id="526261221">
                                          <w:marLeft w:val="0"/>
                                          <w:marRight w:val="0"/>
                                          <w:marTop w:val="0"/>
                                          <w:marBottom w:val="0"/>
                                          <w:divBdr>
                                            <w:top w:val="none" w:sz="0" w:space="0" w:color="auto"/>
                                            <w:left w:val="none" w:sz="0" w:space="0" w:color="auto"/>
                                            <w:bottom w:val="none" w:sz="0" w:space="0" w:color="auto"/>
                                            <w:right w:val="none" w:sz="0" w:space="0" w:color="auto"/>
                                          </w:divBdr>
                                          <w:divsChild>
                                            <w:div w:id="193352030">
                                              <w:marLeft w:val="0"/>
                                              <w:marRight w:val="0"/>
                                              <w:marTop w:val="0"/>
                                              <w:marBottom w:val="0"/>
                                              <w:divBdr>
                                                <w:top w:val="none" w:sz="0" w:space="0" w:color="auto"/>
                                                <w:left w:val="none" w:sz="0" w:space="0" w:color="auto"/>
                                                <w:bottom w:val="none" w:sz="0" w:space="0" w:color="auto"/>
                                                <w:right w:val="none" w:sz="0" w:space="0" w:color="auto"/>
                                              </w:divBdr>
                                            </w:div>
                                          </w:divsChild>
                                        </w:div>
                                        <w:div w:id="1397320009">
                                          <w:marLeft w:val="0"/>
                                          <w:marRight w:val="0"/>
                                          <w:marTop w:val="0"/>
                                          <w:marBottom w:val="0"/>
                                          <w:divBdr>
                                            <w:top w:val="none" w:sz="0" w:space="0" w:color="auto"/>
                                            <w:left w:val="none" w:sz="0" w:space="0" w:color="auto"/>
                                            <w:bottom w:val="none" w:sz="0" w:space="0" w:color="auto"/>
                                            <w:right w:val="none" w:sz="0" w:space="0" w:color="auto"/>
                                          </w:divBdr>
                                          <w:divsChild>
                                            <w:div w:id="835806227">
                                              <w:marLeft w:val="0"/>
                                              <w:marRight w:val="0"/>
                                              <w:marTop w:val="0"/>
                                              <w:marBottom w:val="0"/>
                                              <w:divBdr>
                                                <w:top w:val="none" w:sz="0" w:space="0" w:color="auto"/>
                                                <w:left w:val="none" w:sz="0" w:space="0" w:color="auto"/>
                                                <w:bottom w:val="none" w:sz="0" w:space="0" w:color="auto"/>
                                                <w:right w:val="none" w:sz="0" w:space="0" w:color="auto"/>
                                              </w:divBdr>
                                            </w:div>
                                          </w:divsChild>
                                        </w:div>
                                        <w:div w:id="648827473">
                                          <w:marLeft w:val="0"/>
                                          <w:marRight w:val="0"/>
                                          <w:marTop w:val="0"/>
                                          <w:marBottom w:val="0"/>
                                          <w:divBdr>
                                            <w:top w:val="none" w:sz="0" w:space="0" w:color="auto"/>
                                            <w:left w:val="none" w:sz="0" w:space="0" w:color="auto"/>
                                            <w:bottom w:val="none" w:sz="0" w:space="0" w:color="auto"/>
                                            <w:right w:val="none" w:sz="0" w:space="0" w:color="auto"/>
                                          </w:divBdr>
                                          <w:divsChild>
                                            <w:div w:id="1161578552">
                                              <w:marLeft w:val="0"/>
                                              <w:marRight w:val="0"/>
                                              <w:marTop w:val="0"/>
                                              <w:marBottom w:val="0"/>
                                              <w:divBdr>
                                                <w:top w:val="none" w:sz="0" w:space="0" w:color="auto"/>
                                                <w:left w:val="none" w:sz="0" w:space="0" w:color="auto"/>
                                                <w:bottom w:val="none" w:sz="0" w:space="0" w:color="auto"/>
                                                <w:right w:val="none" w:sz="0" w:space="0" w:color="auto"/>
                                              </w:divBdr>
                                            </w:div>
                                          </w:divsChild>
                                        </w:div>
                                        <w:div w:id="610363290">
                                          <w:marLeft w:val="0"/>
                                          <w:marRight w:val="0"/>
                                          <w:marTop w:val="0"/>
                                          <w:marBottom w:val="0"/>
                                          <w:divBdr>
                                            <w:top w:val="none" w:sz="0" w:space="0" w:color="auto"/>
                                            <w:left w:val="none" w:sz="0" w:space="0" w:color="auto"/>
                                            <w:bottom w:val="none" w:sz="0" w:space="0" w:color="auto"/>
                                            <w:right w:val="none" w:sz="0" w:space="0" w:color="auto"/>
                                          </w:divBdr>
                                          <w:divsChild>
                                            <w:div w:id="372073773">
                                              <w:marLeft w:val="0"/>
                                              <w:marRight w:val="0"/>
                                              <w:marTop w:val="0"/>
                                              <w:marBottom w:val="0"/>
                                              <w:divBdr>
                                                <w:top w:val="none" w:sz="0" w:space="0" w:color="auto"/>
                                                <w:left w:val="none" w:sz="0" w:space="0" w:color="auto"/>
                                                <w:bottom w:val="none" w:sz="0" w:space="0" w:color="auto"/>
                                                <w:right w:val="none" w:sz="0" w:space="0" w:color="auto"/>
                                              </w:divBdr>
                                            </w:div>
                                          </w:divsChild>
                                        </w:div>
                                        <w:div w:id="924340235">
                                          <w:marLeft w:val="0"/>
                                          <w:marRight w:val="0"/>
                                          <w:marTop w:val="0"/>
                                          <w:marBottom w:val="0"/>
                                          <w:divBdr>
                                            <w:top w:val="none" w:sz="0" w:space="0" w:color="auto"/>
                                            <w:left w:val="none" w:sz="0" w:space="0" w:color="auto"/>
                                            <w:bottom w:val="none" w:sz="0" w:space="0" w:color="auto"/>
                                            <w:right w:val="none" w:sz="0" w:space="0" w:color="auto"/>
                                          </w:divBdr>
                                          <w:divsChild>
                                            <w:div w:id="686714012">
                                              <w:marLeft w:val="0"/>
                                              <w:marRight w:val="0"/>
                                              <w:marTop w:val="0"/>
                                              <w:marBottom w:val="0"/>
                                              <w:divBdr>
                                                <w:top w:val="none" w:sz="0" w:space="0" w:color="auto"/>
                                                <w:left w:val="none" w:sz="0" w:space="0" w:color="auto"/>
                                                <w:bottom w:val="none" w:sz="0" w:space="0" w:color="auto"/>
                                                <w:right w:val="none" w:sz="0" w:space="0" w:color="auto"/>
                                              </w:divBdr>
                                            </w:div>
                                          </w:divsChild>
                                        </w:div>
                                        <w:div w:id="1648900419">
                                          <w:marLeft w:val="0"/>
                                          <w:marRight w:val="0"/>
                                          <w:marTop w:val="0"/>
                                          <w:marBottom w:val="0"/>
                                          <w:divBdr>
                                            <w:top w:val="none" w:sz="0" w:space="0" w:color="auto"/>
                                            <w:left w:val="none" w:sz="0" w:space="0" w:color="auto"/>
                                            <w:bottom w:val="none" w:sz="0" w:space="0" w:color="auto"/>
                                            <w:right w:val="none" w:sz="0" w:space="0" w:color="auto"/>
                                          </w:divBdr>
                                          <w:divsChild>
                                            <w:div w:id="1360621735">
                                              <w:marLeft w:val="0"/>
                                              <w:marRight w:val="0"/>
                                              <w:marTop w:val="0"/>
                                              <w:marBottom w:val="0"/>
                                              <w:divBdr>
                                                <w:top w:val="none" w:sz="0" w:space="0" w:color="auto"/>
                                                <w:left w:val="none" w:sz="0" w:space="0" w:color="auto"/>
                                                <w:bottom w:val="none" w:sz="0" w:space="0" w:color="auto"/>
                                                <w:right w:val="none" w:sz="0" w:space="0" w:color="auto"/>
                                              </w:divBdr>
                                            </w:div>
                                          </w:divsChild>
                                        </w:div>
                                        <w:div w:id="1911040239">
                                          <w:marLeft w:val="0"/>
                                          <w:marRight w:val="0"/>
                                          <w:marTop w:val="0"/>
                                          <w:marBottom w:val="0"/>
                                          <w:divBdr>
                                            <w:top w:val="none" w:sz="0" w:space="0" w:color="auto"/>
                                            <w:left w:val="none" w:sz="0" w:space="0" w:color="auto"/>
                                            <w:bottom w:val="none" w:sz="0" w:space="0" w:color="auto"/>
                                            <w:right w:val="none" w:sz="0" w:space="0" w:color="auto"/>
                                          </w:divBdr>
                                          <w:divsChild>
                                            <w:div w:id="1294948174">
                                              <w:marLeft w:val="0"/>
                                              <w:marRight w:val="0"/>
                                              <w:marTop w:val="0"/>
                                              <w:marBottom w:val="0"/>
                                              <w:divBdr>
                                                <w:top w:val="none" w:sz="0" w:space="0" w:color="auto"/>
                                                <w:left w:val="none" w:sz="0" w:space="0" w:color="auto"/>
                                                <w:bottom w:val="none" w:sz="0" w:space="0" w:color="auto"/>
                                                <w:right w:val="none" w:sz="0" w:space="0" w:color="auto"/>
                                              </w:divBdr>
                                            </w:div>
                                          </w:divsChild>
                                        </w:div>
                                        <w:div w:id="1390036402">
                                          <w:marLeft w:val="0"/>
                                          <w:marRight w:val="0"/>
                                          <w:marTop w:val="0"/>
                                          <w:marBottom w:val="0"/>
                                          <w:divBdr>
                                            <w:top w:val="none" w:sz="0" w:space="0" w:color="auto"/>
                                            <w:left w:val="none" w:sz="0" w:space="0" w:color="auto"/>
                                            <w:bottom w:val="none" w:sz="0" w:space="0" w:color="auto"/>
                                            <w:right w:val="none" w:sz="0" w:space="0" w:color="auto"/>
                                          </w:divBdr>
                                          <w:divsChild>
                                            <w:div w:id="2137794281">
                                              <w:marLeft w:val="0"/>
                                              <w:marRight w:val="0"/>
                                              <w:marTop w:val="0"/>
                                              <w:marBottom w:val="0"/>
                                              <w:divBdr>
                                                <w:top w:val="none" w:sz="0" w:space="0" w:color="auto"/>
                                                <w:left w:val="none" w:sz="0" w:space="0" w:color="auto"/>
                                                <w:bottom w:val="none" w:sz="0" w:space="0" w:color="auto"/>
                                                <w:right w:val="none" w:sz="0" w:space="0" w:color="auto"/>
                                              </w:divBdr>
                                            </w:div>
                                          </w:divsChild>
                                        </w:div>
                                        <w:div w:id="103115404">
                                          <w:marLeft w:val="0"/>
                                          <w:marRight w:val="0"/>
                                          <w:marTop w:val="0"/>
                                          <w:marBottom w:val="0"/>
                                          <w:divBdr>
                                            <w:top w:val="none" w:sz="0" w:space="0" w:color="auto"/>
                                            <w:left w:val="none" w:sz="0" w:space="0" w:color="auto"/>
                                            <w:bottom w:val="none" w:sz="0" w:space="0" w:color="auto"/>
                                            <w:right w:val="none" w:sz="0" w:space="0" w:color="auto"/>
                                          </w:divBdr>
                                          <w:divsChild>
                                            <w:div w:id="1825001801">
                                              <w:marLeft w:val="0"/>
                                              <w:marRight w:val="0"/>
                                              <w:marTop w:val="0"/>
                                              <w:marBottom w:val="0"/>
                                              <w:divBdr>
                                                <w:top w:val="none" w:sz="0" w:space="0" w:color="auto"/>
                                                <w:left w:val="none" w:sz="0" w:space="0" w:color="auto"/>
                                                <w:bottom w:val="none" w:sz="0" w:space="0" w:color="auto"/>
                                                <w:right w:val="none" w:sz="0" w:space="0" w:color="auto"/>
                                              </w:divBdr>
                                            </w:div>
                                          </w:divsChild>
                                        </w:div>
                                        <w:div w:id="610816010">
                                          <w:marLeft w:val="0"/>
                                          <w:marRight w:val="0"/>
                                          <w:marTop w:val="0"/>
                                          <w:marBottom w:val="0"/>
                                          <w:divBdr>
                                            <w:top w:val="none" w:sz="0" w:space="0" w:color="auto"/>
                                            <w:left w:val="none" w:sz="0" w:space="0" w:color="auto"/>
                                            <w:bottom w:val="none" w:sz="0" w:space="0" w:color="auto"/>
                                            <w:right w:val="none" w:sz="0" w:space="0" w:color="auto"/>
                                          </w:divBdr>
                                          <w:divsChild>
                                            <w:div w:id="907497045">
                                              <w:marLeft w:val="0"/>
                                              <w:marRight w:val="0"/>
                                              <w:marTop w:val="0"/>
                                              <w:marBottom w:val="0"/>
                                              <w:divBdr>
                                                <w:top w:val="none" w:sz="0" w:space="0" w:color="auto"/>
                                                <w:left w:val="none" w:sz="0" w:space="0" w:color="auto"/>
                                                <w:bottom w:val="none" w:sz="0" w:space="0" w:color="auto"/>
                                                <w:right w:val="none" w:sz="0" w:space="0" w:color="auto"/>
                                              </w:divBdr>
                                            </w:div>
                                          </w:divsChild>
                                        </w:div>
                                        <w:div w:id="1903129217">
                                          <w:marLeft w:val="0"/>
                                          <w:marRight w:val="0"/>
                                          <w:marTop w:val="0"/>
                                          <w:marBottom w:val="0"/>
                                          <w:divBdr>
                                            <w:top w:val="none" w:sz="0" w:space="0" w:color="auto"/>
                                            <w:left w:val="none" w:sz="0" w:space="0" w:color="auto"/>
                                            <w:bottom w:val="none" w:sz="0" w:space="0" w:color="auto"/>
                                            <w:right w:val="none" w:sz="0" w:space="0" w:color="auto"/>
                                          </w:divBdr>
                                          <w:divsChild>
                                            <w:div w:id="1092700812">
                                              <w:marLeft w:val="0"/>
                                              <w:marRight w:val="0"/>
                                              <w:marTop w:val="0"/>
                                              <w:marBottom w:val="0"/>
                                              <w:divBdr>
                                                <w:top w:val="none" w:sz="0" w:space="0" w:color="auto"/>
                                                <w:left w:val="none" w:sz="0" w:space="0" w:color="auto"/>
                                                <w:bottom w:val="none" w:sz="0" w:space="0" w:color="auto"/>
                                                <w:right w:val="none" w:sz="0" w:space="0" w:color="auto"/>
                                              </w:divBdr>
                                            </w:div>
                                          </w:divsChild>
                                        </w:div>
                                        <w:div w:id="161363369">
                                          <w:marLeft w:val="0"/>
                                          <w:marRight w:val="0"/>
                                          <w:marTop w:val="0"/>
                                          <w:marBottom w:val="0"/>
                                          <w:divBdr>
                                            <w:top w:val="none" w:sz="0" w:space="0" w:color="auto"/>
                                            <w:left w:val="none" w:sz="0" w:space="0" w:color="auto"/>
                                            <w:bottom w:val="none" w:sz="0" w:space="0" w:color="auto"/>
                                            <w:right w:val="none" w:sz="0" w:space="0" w:color="auto"/>
                                          </w:divBdr>
                                          <w:divsChild>
                                            <w:div w:id="183514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500002">
              <w:marLeft w:val="0"/>
              <w:marRight w:val="0"/>
              <w:marTop w:val="0"/>
              <w:marBottom w:val="0"/>
              <w:divBdr>
                <w:top w:val="none" w:sz="0" w:space="0" w:color="auto"/>
                <w:left w:val="none" w:sz="0" w:space="0" w:color="auto"/>
                <w:bottom w:val="none" w:sz="0" w:space="0" w:color="auto"/>
                <w:right w:val="none" w:sz="0" w:space="0" w:color="auto"/>
              </w:divBdr>
              <w:divsChild>
                <w:div w:id="590699433">
                  <w:marLeft w:val="0"/>
                  <w:marRight w:val="0"/>
                  <w:marTop w:val="0"/>
                  <w:marBottom w:val="300"/>
                  <w:divBdr>
                    <w:top w:val="single" w:sz="18" w:space="15" w:color="3D5896"/>
                    <w:left w:val="none" w:sz="0" w:space="15" w:color="auto"/>
                    <w:bottom w:val="none" w:sz="0" w:space="15" w:color="auto"/>
                    <w:right w:val="none" w:sz="0" w:space="15" w:color="auto"/>
                  </w:divBdr>
                </w:div>
              </w:divsChild>
            </w:div>
          </w:divsChild>
        </w:div>
        <w:div w:id="46806986">
          <w:marLeft w:val="-225"/>
          <w:marRight w:val="-225"/>
          <w:marTop w:val="0"/>
          <w:marBottom w:val="0"/>
          <w:divBdr>
            <w:top w:val="none" w:sz="0" w:space="0" w:color="auto"/>
            <w:left w:val="none" w:sz="0" w:space="0" w:color="auto"/>
            <w:bottom w:val="none" w:sz="0" w:space="0" w:color="auto"/>
            <w:right w:val="none" w:sz="0" w:space="0" w:color="auto"/>
          </w:divBdr>
          <w:divsChild>
            <w:div w:id="898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770139">
      <w:bodyDiv w:val="1"/>
      <w:marLeft w:val="0"/>
      <w:marRight w:val="0"/>
      <w:marTop w:val="0"/>
      <w:marBottom w:val="0"/>
      <w:divBdr>
        <w:top w:val="none" w:sz="0" w:space="0" w:color="auto"/>
        <w:left w:val="none" w:sz="0" w:space="0" w:color="auto"/>
        <w:bottom w:val="none" w:sz="0" w:space="0" w:color="auto"/>
        <w:right w:val="none" w:sz="0" w:space="0" w:color="auto"/>
      </w:divBdr>
      <w:divsChild>
        <w:div w:id="457535086">
          <w:marLeft w:val="0"/>
          <w:marRight w:val="0"/>
          <w:marTop w:val="0"/>
          <w:marBottom w:val="0"/>
          <w:divBdr>
            <w:top w:val="dotted" w:sz="6" w:space="4" w:color="EBEBEB"/>
            <w:left w:val="none" w:sz="0" w:space="8" w:color="auto"/>
            <w:bottom w:val="dotted" w:sz="6" w:space="4" w:color="EBEBEB"/>
            <w:right w:val="none" w:sz="0" w:space="8" w:color="auto"/>
          </w:divBdr>
        </w:div>
        <w:div w:id="259991084">
          <w:marLeft w:val="0"/>
          <w:marRight w:val="0"/>
          <w:marTop w:val="0"/>
          <w:marBottom w:val="0"/>
          <w:divBdr>
            <w:top w:val="none" w:sz="0" w:space="0" w:color="auto"/>
            <w:left w:val="none" w:sz="0" w:space="0" w:color="auto"/>
            <w:bottom w:val="none" w:sz="0" w:space="0" w:color="auto"/>
            <w:right w:val="none" w:sz="0" w:space="0" w:color="auto"/>
          </w:divBdr>
        </w:div>
      </w:divsChild>
    </w:div>
    <w:div w:id="1755205273">
      <w:bodyDiv w:val="1"/>
      <w:marLeft w:val="0"/>
      <w:marRight w:val="0"/>
      <w:marTop w:val="0"/>
      <w:marBottom w:val="0"/>
      <w:divBdr>
        <w:top w:val="none" w:sz="0" w:space="0" w:color="auto"/>
        <w:left w:val="none" w:sz="0" w:space="0" w:color="auto"/>
        <w:bottom w:val="none" w:sz="0" w:space="0" w:color="auto"/>
        <w:right w:val="none" w:sz="0" w:space="0" w:color="auto"/>
      </w:divBdr>
      <w:divsChild>
        <w:div w:id="1664238736">
          <w:marLeft w:val="0"/>
          <w:marRight w:val="0"/>
          <w:marTop w:val="0"/>
          <w:marBottom w:val="0"/>
          <w:divBdr>
            <w:top w:val="single" w:sz="2" w:space="0" w:color="E0E0E0"/>
            <w:left w:val="single" w:sz="2" w:space="0" w:color="E0E0E0"/>
            <w:bottom w:val="single" w:sz="2" w:space="0" w:color="E0E0E0"/>
            <w:right w:val="single" w:sz="2" w:space="0" w:color="E0E0E0"/>
          </w:divBdr>
          <w:divsChild>
            <w:div w:id="1273129016">
              <w:marLeft w:val="0"/>
              <w:marRight w:val="0"/>
              <w:marTop w:val="0"/>
              <w:marBottom w:val="0"/>
              <w:divBdr>
                <w:top w:val="single" w:sz="2" w:space="0" w:color="E0E0E0"/>
                <w:left w:val="single" w:sz="2" w:space="0" w:color="E0E0E0"/>
                <w:bottom w:val="single" w:sz="2" w:space="0" w:color="E0E0E0"/>
                <w:right w:val="single" w:sz="2" w:space="0" w:color="E0E0E0"/>
              </w:divBdr>
              <w:divsChild>
                <w:div w:id="654990915">
                  <w:marLeft w:val="0"/>
                  <w:marRight w:val="0"/>
                  <w:marTop w:val="0"/>
                  <w:marBottom w:val="0"/>
                  <w:divBdr>
                    <w:top w:val="single" w:sz="2" w:space="0" w:color="E0E0E0"/>
                    <w:left w:val="single" w:sz="2" w:space="0" w:color="E0E0E0"/>
                    <w:bottom w:val="single" w:sz="2" w:space="0" w:color="E0E0E0"/>
                    <w:right w:val="single" w:sz="2" w:space="0" w:color="E0E0E0"/>
                  </w:divBdr>
                  <w:divsChild>
                    <w:div w:id="1025132731">
                      <w:marLeft w:val="0"/>
                      <w:marRight w:val="0"/>
                      <w:marTop w:val="0"/>
                      <w:marBottom w:val="0"/>
                      <w:divBdr>
                        <w:top w:val="single" w:sz="2" w:space="0" w:color="E0E0E0"/>
                        <w:left w:val="single" w:sz="2" w:space="0" w:color="E0E0E0"/>
                        <w:bottom w:val="single" w:sz="2" w:space="0" w:color="E0E0E0"/>
                        <w:right w:val="single" w:sz="2" w:space="0" w:color="E0E0E0"/>
                      </w:divBdr>
                    </w:div>
                    <w:div w:id="129545296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796171963">
          <w:marLeft w:val="0"/>
          <w:marRight w:val="0"/>
          <w:marTop w:val="0"/>
          <w:marBottom w:val="0"/>
          <w:divBdr>
            <w:top w:val="single" w:sz="2" w:space="0" w:color="E0E0E0"/>
            <w:left w:val="single" w:sz="2" w:space="0" w:color="E0E0E0"/>
            <w:bottom w:val="single" w:sz="2" w:space="0" w:color="E0E0E0"/>
            <w:right w:val="single" w:sz="2" w:space="0" w:color="E0E0E0"/>
          </w:divBdr>
          <w:divsChild>
            <w:div w:id="249388138">
              <w:marLeft w:val="0"/>
              <w:marRight w:val="0"/>
              <w:marTop w:val="0"/>
              <w:marBottom w:val="0"/>
              <w:divBdr>
                <w:top w:val="single" w:sz="2" w:space="0" w:color="E0E0E0"/>
                <w:left w:val="single" w:sz="2" w:space="0" w:color="E0E0E0"/>
                <w:bottom w:val="single" w:sz="2" w:space="0" w:color="E0E0E0"/>
                <w:right w:val="single" w:sz="2" w:space="0" w:color="E0E0E0"/>
              </w:divBdr>
              <w:divsChild>
                <w:div w:id="434717594">
                  <w:marLeft w:val="0"/>
                  <w:marRight w:val="0"/>
                  <w:marTop w:val="0"/>
                  <w:marBottom w:val="0"/>
                  <w:divBdr>
                    <w:top w:val="single" w:sz="2" w:space="0" w:color="E0E0E0"/>
                    <w:left w:val="single" w:sz="2" w:space="0" w:color="E0E0E0"/>
                    <w:bottom w:val="single" w:sz="2" w:space="0" w:color="E0E0E0"/>
                    <w:right w:val="single" w:sz="2" w:space="0" w:color="E0E0E0"/>
                  </w:divBdr>
                  <w:divsChild>
                    <w:div w:id="579291629">
                      <w:marLeft w:val="0"/>
                      <w:marRight w:val="0"/>
                      <w:marTop w:val="0"/>
                      <w:marBottom w:val="0"/>
                      <w:divBdr>
                        <w:top w:val="single" w:sz="2" w:space="0" w:color="E0E0E0"/>
                        <w:left w:val="single" w:sz="2" w:space="0" w:color="E0E0E0"/>
                        <w:bottom w:val="single" w:sz="2" w:space="0" w:color="E0E0E0"/>
                        <w:right w:val="single" w:sz="2" w:space="0" w:color="E0E0E0"/>
                      </w:divBdr>
                      <w:divsChild>
                        <w:div w:id="27082597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792023228">
              <w:marLeft w:val="0"/>
              <w:marRight w:val="0"/>
              <w:marTop w:val="0"/>
              <w:marBottom w:val="0"/>
              <w:divBdr>
                <w:top w:val="single" w:sz="2" w:space="0" w:color="E0E0E0"/>
                <w:left w:val="single" w:sz="2" w:space="0" w:color="E0E0E0"/>
                <w:bottom w:val="single" w:sz="2" w:space="0" w:color="E0E0E0"/>
                <w:right w:val="single" w:sz="2" w:space="0" w:color="E0E0E0"/>
              </w:divBdr>
              <w:divsChild>
                <w:div w:id="2021933143">
                  <w:marLeft w:val="0"/>
                  <w:marRight w:val="0"/>
                  <w:marTop w:val="0"/>
                  <w:marBottom w:val="0"/>
                  <w:divBdr>
                    <w:top w:val="single" w:sz="2" w:space="0" w:color="E0E0E0"/>
                    <w:left w:val="single" w:sz="2" w:space="0" w:color="E0E0E0"/>
                    <w:bottom w:val="single" w:sz="2" w:space="0" w:color="E0E0E0"/>
                    <w:right w:val="single" w:sz="2" w:space="0" w:color="E0E0E0"/>
                  </w:divBdr>
                </w:div>
                <w:div w:id="735396246">
                  <w:marLeft w:val="0"/>
                  <w:marRight w:val="0"/>
                  <w:marTop w:val="0"/>
                  <w:marBottom w:val="0"/>
                  <w:divBdr>
                    <w:top w:val="single" w:sz="2" w:space="0" w:color="E0E0E0"/>
                    <w:left w:val="single" w:sz="2" w:space="0" w:color="E0E0E0"/>
                    <w:bottom w:val="single" w:sz="2" w:space="0" w:color="E0E0E0"/>
                    <w:right w:val="single" w:sz="2" w:space="0" w:color="E0E0E0"/>
                  </w:divBdr>
                  <w:divsChild>
                    <w:div w:id="354157323">
                      <w:marLeft w:val="0"/>
                      <w:marRight w:val="0"/>
                      <w:marTop w:val="0"/>
                      <w:marBottom w:val="0"/>
                      <w:divBdr>
                        <w:top w:val="single" w:sz="2" w:space="0" w:color="E0E0E0"/>
                        <w:left w:val="single" w:sz="2" w:space="0" w:color="E0E0E0"/>
                        <w:bottom w:val="single" w:sz="2" w:space="0" w:color="E0E0E0"/>
                        <w:right w:val="single" w:sz="2" w:space="0" w:color="E0E0E0"/>
                      </w:divBdr>
                      <w:divsChild>
                        <w:div w:id="154863793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9039004">
                      <w:marLeft w:val="0"/>
                      <w:marRight w:val="0"/>
                      <w:marTop w:val="0"/>
                      <w:marBottom w:val="0"/>
                      <w:divBdr>
                        <w:top w:val="single" w:sz="2" w:space="0" w:color="E0E0E0"/>
                        <w:left w:val="single" w:sz="2" w:space="0" w:color="E0E0E0"/>
                        <w:bottom w:val="single" w:sz="2" w:space="0" w:color="E0E0E0"/>
                        <w:right w:val="single" w:sz="2" w:space="0" w:color="E0E0E0"/>
                      </w:divBdr>
                      <w:divsChild>
                        <w:div w:id="146539023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69978708">
                      <w:marLeft w:val="0"/>
                      <w:marRight w:val="0"/>
                      <w:marTop w:val="0"/>
                      <w:marBottom w:val="0"/>
                      <w:divBdr>
                        <w:top w:val="single" w:sz="2" w:space="0" w:color="E0E0E0"/>
                        <w:left w:val="single" w:sz="2" w:space="0" w:color="E0E0E0"/>
                        <w:bottom w:val="single" w:sz="2" w:space="0" w:color="E0E0E0"/>
                        <w:right w:val="single" w:sz="2" w:space="0" w:color="E0E0E0"/>
                      </w:divBdr>
                      <w:divsChild>
                        <w:div w:id="136741030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63097358">
                      <w:marLeft w:val="0"/>
                      <w:marRight w:val="0"/>
                      <w:marTop w:val="0"/>
                      <w:marBottom w:val="0"/>
                      <w:divBdr>
                        <w:top w:val="single" w:sz="2" w:space="0" w:color="E0E0E0"/>
                        <w:left w:val="single" w:sz="2" w:space="0" w:color="E0E0E0"/>
                        <w:bottom w:val="single" w:sz="2" w:space="0" w:color="E0E0E0"/>
                        <w:right w:val="single" w:sz="2" w:space="0" w:color="E0E0E0"/>
                      </w:divBdr>
                      <w:divsChild>
                        <w:div w:id="37750810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755278102">
      <w:bodyDiv w:val="1"/>
      <w:marLeft w:val="0"/>
      <w:marRight w:val="0"/>
      <w:marTop w:val="0"/>
      <w:marBottom w:val="0"/>
      <w:divBdr>
        <w:top w:val="none" w:sz="0" w:space="0" w:color="auto"/>
        <w:left w:val="none" w:sz="0" w:space="0" w:color="auto"/>
        <w:bottom w:val="none" w:sz="0" w:space="0" w:color="auto"/>
        <w:right w:val="none" w:sz="0" w:space="0" w:color="auto"/>
      </w:divBdr>
      <w:divsChild>
        <w:div w:id="835147318">
          <w:marLeft w:val="0"/>
          <w:marRight w:val="0"/>
          <w:marTop w:val="0"/>
          <w:marBottom w:val="0"/>
          <w:divBdr>
            <w:top w:val="none" w:sz="0" w:space="0" w:color="auto"/>
            <w:left w:val="none" w:sz="0" w:space="0" w:color="auto"/>
            <w:bottom w:val="none" w:sz="0" w:space="0" w:color="auto"/>
            <w:right w:val="none" w:sz="0" w:space="0" w:color="auto"/>
          </w:divBdr>
          <w:divsChild>
            <w:div w:id="32855083">
              <w:marLeft w:val="0"/>
              <w:marRight w:val="300"/>
              <w:marTop w:val="0"/>
              <w:marBottom w:val="0"/>
              <w:divBdr>
                <w:top w:val="none" w:sz="0" w:space="0" w:color="auto"/>
                <w:left w:val="none" w:sz="0" w:space="0" w:color="auto"/>
                <w:bottom w:val="none" w:sz="0" w:space="0" w:color="auto"/>
                <w:right w:val="none" w:sz="0" w:space="0" w:color="auto"/>
              </w:divBdr>
              <w:divsChild>
                <w:div w:id="633296385">
                  <w:marLeft w:val="0"/>
                  <w:marRight w:val="0"/>
                  <w:marTop w:val="0"/>
                  <w:marBottom w:val="0"/>
                  <w:divBdr>
                    <w:top w:val="none" w:sz="0" w:space="0" w:color="auto"/>
                    <w:left w:val="none" w:sz="0" w:space="0" w:color="auto"/>
                    <w:bottom w:val="none" w:sz="0" w:space="0" w:color="auto"/>
                    <w:right w:val="none" w:sz="0" w:space="0" w:color="auto"/>
                  </w:divBdr>
                </w:div>
                <w:div w:id="2325669">
                  <w:marLeft w:val="0"/>
                  <w:marRight w:val="0"/>
                  <w:marTop w:val="0"/>
                  <w:marBottom w:val="0"/>
                  <w:divBdr>
                    <w:top w:val="none" w:sz="0" w:space="0" w:color="auto"/>
                    <w:left w:val="none" w:sz="0" w:space="0" w:color="auto"/>
                    <w:bottom w:val="none" w:sz="0" w:space="0" w:color="auto"/>
                    <w:right w:val="none" w:sz="0" w:space="0" w:color="auto"/>
                  </w:divBdr>
                </w:div>
              </w:divsChild>
            </w:div>
            <w:div w:id="527565575">
              <w:marLeft w:val="0"/>
              <w:marRight w:val="0"/>
              <w:marTop w:val="0"/>
              <w:marBottom w:val="0"/>
              <w:divBdr>
                <w:top w:val="none" w:sz="0" w:space="0" w:color="auto"/>
                <w:left w:val="none" w:sz="0" w:space="0" w:color="auto"/>
                <w:bottom w:val="none" w:sz="0" w:space="0" w:color="auto"/>
                <w:right w:val="none" w:sz="0" w:space="0" w:color="auto"/>
              </w:divBdr>
              <w:divsChild>
                <w:div w:id="408308939">
                  <w:marLeft w:val="150"/>
                  <w:marRight w:val="0"/>
                  <w:marTop w:val="0"/>
                  <w:marBottom w:val="0"/>
                  <w:divBdr>
                    <w:top w:val="none" w:sz="0" w:space="0" w:color="auto"/>
                    <w:left w:val="none" w:sz="0" w:space="0" w:color="auto"/>
                    <w:bottom w:val="none" w:sz="0" w:space="0" w:color="auto"/>
                    <w:right w:val="none" w:sz="0" w:space="0" w:color="auto"/>
                  </w:divBdr>
                </w:div>
              </w:divsChild>
            </w:div>
            <w:div w:id="1202667592">
              <w:marLeft w:val="0"/>
              <w:marRight w:val="0"/>
              <w:marTop w:val="0"/>
              <w:marBottom w:val="0"/>
              <w:divBdr>
                <w:top w:val="none" w:sz="0" w:space="0" w:color="auto"/>
                <w:left w:val="none" w:sz="0" w:space="0" w:color="auto"/>
                <w:bottom w:val="none" w:sz="0" w:space="0" w:color="auto"/>
                <w:right w:val="none" w:sz="0" w:space="0" w:color="auto"/>
              </w:divBdr>
              <w:divsChild>
                <w:div w:id="610431953">
                  <w:marLeft w:val="0"/>
                  <w:marRight w:val="0"/>
                  <w:marTop w:val="0"/>
                  <w:marBottom w:val="0"/>
                  <w:divBdr>
                    <w:top w:val="none" w:sz="0" w:space="0" w:color="auto"/>
                    <w:left w:val="none" w:sz="0" w:space="0" w:color="auto"/>
                    <w:bottom w:val="none" w:sz="0" w:space="0" w:color="auto"/>
                    <w:right w:val="none" w:sz="0" w:space="0" w:color="auto"/>
                  </w:divBdr>
                </w:div>
                <w:div w:id="425856346">
                  <w:marLeft w:val="0"/>
                  <w:marRight w:val="0"/>
                  <w:marTop w:val="0"/>
                  <w:marBottom w:val="0"/>
                  <w:divBdr>
                    <w:top w:val="none" w:sz="0" w:space="0" w:color="auto"/>
                    <w:left w:val="none" w:sz="0" w:space="0" w:color="auto"/>
                    <w:bottom w:val="none" w:sz="0" w:space="0" w:color="auto"/>
                    <w:right w:val="none" w:sz="0" w:space="0" w:color="auto"/>
                  </w:divBdr>
                  <w:divsChild>
                    <w:div w:id="109034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982657">
          <w:marLeft w:val="0"/>
          <w:marRight w:val="0"/>
          <w:marTop w:val="0"/>
          <w:marBottom w:val="300"/>
          <w:divBdr>
            <w:top w:val="none" w:sz="0" w:space="0" w:color="auto"/>
            <w:left w:val="none" w:sz="0" w:space="0" w:color="auto"/>
            <w:bottom w:val="none" w:sz="0" w:space="0" w:color="auto"/>
            <w:right w:val="none" w:sz="0" w:space="0" w:color="auto"/>
          </w:divBdr>
          <w:divsChild>
            <w:div w:id="1411078911">
              <w:marLeft w:val="0"/>
              <w:marRight w:val="0"/>
              <w:marTop w:val="0"/>
              <w:marBottom w:val="0"/>
              <w:divBdr>
                <w:top w:val="none" w:sz="0" w:space="0" w:color="auto"/>
                <w:left w:val="none" w:sz="0" w:space="0" w:color="auto"/>
                <w:bottom w:val="none" w:sz="0" w:space="0" w:color="auto"/>
                <w:right w:val="none" w:sz="0" w:space="0" w:color="auto"/>
              </w:divBdr>
              <w:divsChild>
                <w:div w:id="922645471">
                  <w:marLeft w:val="-225"/>
                  <w:marRight w:val="-225"/>
                  <w:marTop w:val="0"/>
                  <w:marBottom w:val="0"/>
                  <w:divBdr>
                    <w:top w:val="none" w:sz="0" w:space="0" w:color="auto"/>
                    <w:left w:val="none" w:sz="0" w:space="0" w:color="auto"/>
                    <w:bottom w:val="none" w:sz="0" w:space="0" w:color="auto"/>
                    <w:right w:val="none" w:sz="0" w:space="0" w:color="auto"/>
                  </w:divBdr>
                  <w:divsChild>
                    <w:div w:id="981035694">
                      <w:marLeft w:val="0"/>
                      <w:marRight w:val="0"/>
                      <w:marTop w:val="0"/>
                      <w:marBottom w:val="0"/>
                      <w:divBdr>
                        <w:top w:val="none" w:sz="0" w:space="0" w:color="auto"/>
                        <w:left w:val="none" w:sz="0" w:space="0" w:color="auto"/>
                        <w:bottom w:val="none" w:sz="0" w:space="0" w:color="auto"/>
                        <w:right w:val="none" w:sz="0" w:space="0" w:color="auto"/>
                      </w:divBdr>
                      <w:divsChild>
                        <w:div w:id="1245266383">
                          <w:marLeft w:val="0"/>
                          <w:marRight w:val="0"/>
                          <w:marTop w:val="0"/>
                          <w:marBottom w:val="0"/>
                          <w:divBdr>
                            <w:top w:val="none" w:sz="0" w:space="0" w:color="auto"/>
                            <w:left w:val="none" w:sz="0" w:space="0" w:color="auto"/>
                            <w:bottom w:val="none" w:sz="0" w:space="0" w:color="auto"/>
                            <w:right w:val="none" w:sz="0" w:space="0" w:color="auto"/>
                          </w:divBdr>
                          <w:divsChild>
                            <w:div w:id="1706324315">
                              <w:marLeft w:val="0"/>
                              <w:marRight w:val="0"/>
                              <w:marTop w:val="0"/>
                              <w:marBottom w:val="0"/>
                              <w:divBdr>
                                <w:top w:val="none" w:sz="0" w:space="0" w:color="auto"/>
                                <w:left w:val="none" w:sz="0" w:space="0" w:color="auto"/>
                                <w:bottom w:val="none" w:sz="0" w:space="0" w:color="auto"/>
                                <w:right w:val="none" w:sz="0" w:space="0" w:color="auto"/>
                              </w:divBdr>
                              <w:divsChild>
                                <w:div w:id="138440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0799576">
          <w:marLeft w:val="0"/>
          <w:marRight w:val="0"/>
          <w:marTop w:val="300"/>
          <w:marBottom w:val="0"/>
          <w:divBdr>
            <w:top w:val="none" w:sz="0" w:space="0" w:color="auto"/>
            <w:left w:val="none" w:sz="0" w:space="0" w:color="auto"/>
            <w:bottom w:val="none" w:sz="0" w:space="0" w:color="auto"/>
            <w:right w:val="none" w:sz="0" w:space="0" w:color="auto"/>
          </w:divBdr>
        </w:div>
      </w:divsChild>
    </w:div>
    <w:div w:id="1757165037">
      <w:bodyDiv w:val="1"/>
      <w:marLeft w:val="0"/>
      <w:marRight w:val="0"/>
      <w:marTop w:val="0"/>
      <w:marBottom w:val="0"/>
      <w:divBdr>
        <w:top w:val="none" w:sz="0" w:space="0" w:color="auto"/>
        <w:left w:val="none" w:sz="0" w:space="0" w:color="auto"/>
        <w:bottom w:val="none" w:sz="0" w:space="0" w:color="auto"/>
        <w:right w:val="none" w:sz="0" w:space="0" w:color="auto"/>
      </w:divBdr>
      <w:divsChild>
        <w:div w:id="1200316247">
          <w:marLeft w:val="0"/>
          <w:marRight w:val="0"/>
          <w:marTop w:val="0"/>
          <w:marBottom w:val="0"/>
          <w:divBdr>
            <w:top w:val="none" w:sz="0" w:space="0" w:color="auto"/>
            <w:left w:val="none" w:sz="0" w:space="0" w:color="auto"/>
            <w:bottom w:val="none" w:sz="0" w:space="0" w:color="auto"/>
            <w:right w:val="none" w:sz="0" w:space="0" w:color="auto"/>
          </w:divBdr>
        </w:div>
        <w:div w:id="906257269">
          <w:marLeft w:val="0"/>
          <w:marRight w:val="0"/>
          <w:marTop w:val="0"/>
          <w:marBottom w:val="0"/>
          <w:divBdr>
            <w:top w:val="none" w:sz="0" w:space="0" w:color="auto"/>
            <w:left w:val="none" w:sz="0" w:space="0" w:color="auto"/>
            <w:bottom w:val="none" w:sz="0" w:space="0" w:color="auto"/>
            <w:right w:val="none" w:sz="0" w:space="0" w:color="auto"/>
          </w:divBdr>
        </w:div>
        <w:div w:id="1322736182">
          <w:marLeft w:val="0"/>
          <w:marRight w:val="0"/>
          <w:marTop w:val="0"/>
          <w:marBottom w:val="0"/>
          <w:divBdr>
            <w:top w:val="none" w:sz="0" w:space="0" w:color="auto"/>
            <w:left w:val="none" w:sz="0" w:space="0" w:color="auto"/>
            <w:bottom w:val="none" w:sz="0" w:space="0" w:color="auto"/>
            <w:right w:val="none" w:sz="0" w:space="0" w:color="auto"/>
          </w:divBdr>
          <w:divsChild>
            <w:div w:id="340276300">
              <w:marLeft w:val="0"/>
              <w:marRight w:val="0"/>
              <w:marTop w:val="150"/>
              <w:marBottom w:val="150"/>
              <w:divBdr>
                <w:top w:val="none" w:sz="0" w:space="0" w:color="auto"/>
                <w:left w:val="none" w:sz="0" w:space="0" w:color="auto"/>
                <w:bottom w:val="none" w:sz="0" w:space="0" w:color="auto"/>
                <w:right w:val="none" w:sz="0" w:space="0" w:color="auto"/>
              </w:divBdr>
              <w:divsChild>
                <w:div w:id="2028747911">
                  <w:marLeft w:val="0"/>
                  <w:marRight w:val="0"/>
                  <w:marTop w:val="0"/>
                  <w:marBottom w:val="0"/>
                  <w:divBdr>
                    <w:top w:val="none" w:sz="0" w:space="0" w:color="auto"/>
                    <w:left w:val="none" w:sz="0" w:space="0" w:color="auto"/>
                    <w:bottom w:val="none" w:sz="0" w:space="0" w:color="auto"/>
                    <w:right w:val="none" w:sz="0" w:space="0" w:color="auto"/>
                  </w:divBdr>
                  <w:divsChild>
                    <w:div w:id="34343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827782">
      <w:bodyDiv w:val="1"/>
      <w:marLeft w:val="0"/>
      <w:marRight w:val="0"/>
      <w:marTop w:val="0"/>
      <w:marBottom w:val="0"/>
      <w:divBdr>
        <w:top w:val="none" w:sz="0" w:space="0" w:color="auto"/>
        <w:left w:val="none" w:sz="0" w:space="0" w:color="auto"/>
        <w:bottom w:val="none" w:sz="0" w:space="0" w:color="auto"/>
        <w:right w:val="none" w:sz="0" w:space="0" w:color="auto"/>
      </w:divBdr>
    </w:div>
    <w:div w:id="1759712598">
      <w:bodyDiv w:val="1"/>
      <w:marLeft w:val="0"/>
      <w:marRight w:val="0"/>
      <w:marTop w:val="0"/>
      <w:marBottom w:val="0"/>
      <w:divBdr>
        <w:top w:val="none" w:sz="0" w:space="0" w:color="auto"/>
        <w:left w:val="none" w:sz="0" w:space="0" w:color="auto"/>
        <w:bottom w:val="none" w:sz="0" w:space="0" w:color="auto"/>
        <w:right w:val="none" w:sz="0" w:space="0" w:color="auto"/>
      </w:divBdr>
      <w:divsChild>
        <w:div w:id="212818428">
          <w:marLeft w:val="-225"/>
          <w:marRight w:val="-225"/>
          <w:marTop w:val="0"/>
          <w:marBottom w:val="0"/>
          <w:divBdr>
            <w:top w:val="none" w:sz="0" w:space="0" w:color="auto"/>
            <w:left w:val="none" w:sz="0" w:space="0" w:color="auto"/>
            <w:bottom w:val="none" w:sz="0" w:space="0" w:color="auto"/>
            <w:right w:val="none" w:sz="0" w:space="0" w:color="auto"/>
          </w:divBdr>
          <w:divsChild>
            <w:div w:id="217211761">
              <w:marLeft w:val="0"/>
              <w:marRight w:val="0"/>
              <w:marTop w:val="0"/>
              <w:marBottom w:val="0"/>
              <w:divBdr>
                <w:top w:val="none" w:sz="0" w:space="0" w:color="auto"/>
                <w:left w:val="none" w:sz="0" w:space="0" w:color="auto"/>
                <w:bottom w:val="none" w:sz="0" w:space="0" w:color="auto"/>
                <w:right w:val="none" w:sz="0" w:space="0" w:color="auto"/>
              </w:divBdr>
              <w:divsChild>
                <w:div w:id="1169254818">
                  <w:marLeft w:val="-225"/>
                  <w:marRight w:val="-225"/>
                  <w:marTop w:val="0"/>
                  <w:marBottom w:val="0"/>
                  <w:divBdr>
                    <w:top w:val="none" w:sz="0" w:space="0" w:color="auto"/>
                    <w:left w:val="none" w:sz="0" w:space="0" w:color="auto"/>
                    <w:bottom w:val="none" w:sz="0" w:space="0" w:color="auto"/>
                    <w:right w:val="none" w:sz="0" w:space="0" w:color="auto"/>
                  </w:divBdr>
                  <w:divsChild>
                    <w:div w:id="25482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471229">
          <w:marLeft w:val="-225"/>
          <w:marRight w:val="-225"/>
          <w:marTop w:val="0"/>
          <w:marBottom w:val="0"/>
          <w:divBdr>
            <w:top w:val="none" w:sz="0" w:space="0" w:color="auto"/>
            <w:left w:val="none" w:sz="0" w:space="0" w:color="auto"/>
            <w:bottom w:val="none" w:sz="0" w:space="0" w:color="auto"/>
            <w:right w:val="none" w:sz="0" w:space="0" w:color="auto"/>
          </w:divBdr>
          <w:divsChild>
            <w:div w:id="915553199">
              <w:marLeft w:val="0"/>
              <w:marRight w:val="0"/>
              <w:marTop w:val="0"/>
              <w:marBottom w:val="0"/>
              <w:divBdr>
                <w:top w:val="none" w:sz="0" w:space="0" w:color="auto"/>
                <w:left w:val="none" w:sz="0" w:space="0" w:color="auto"/>
                <w:bottom w:val="none" w:sz="0" w:space="0" w:color="auto"/>
                <w:right w:val="none" w:sz="0" w:space="0" w:color="auto"/>
              </w:divBdr>
              <w:divsChild>
                <w:div w:id="36856330">
                  <w:marLeft w:val="0"/>
                  <w:marRight w:val="0"/>
                  <w:marTop w:val="0"/>
                  <w:marBottom w:val="0"/>
                  <w:divBdr>
                    <w:top w:val="none" w:sz="0" w:space="0" w:color="auto"/>
                    <w:left w:val="none" w:sz="0" w:space="0" w:color="auto"/>
                    <w:bottom w:val="none" w:sz="0" w:space="0" w:color="auto"/>
                    <w:right w:val="none" w:sz="0" w:space="0" w:color="auto"/>
                  </w:divBdr>
                  <w:divsChild>
                    <w:div w:id="122017111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7694385">
              <w:marLeft w:val="1463"/>
              <w:marRight w:val="0"/>
              <w:marTop w:val="0"/>
              <w:marBottom w:val="0"/>
              <w:divBdr>
                <w:top w:val="none" w:sz="0" w:space="0" w:color="auto"/>
                <w:left w:val="none" w:sz="0" w:space="0" w:color="auto"/>
                <w:bottom w:val="none" w:sz="0" w:space="0" w:color="auto"/>
                <w:right w:val="none" w:sz="0" w:space="0" w:color="auto"/>
              </w:divBdr>
              <w:divsChild>
                <w:div w:id="91612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021164">
          <w:marLeft w:val="-225"/>
          <w:marRight w:val="-225"/>
          <w:marTop w:val="0"/>
          <w:marBottom w:val="0"/>
          <w:divBdr>
            <w:top w:val="none" w:sz="0" w:space="0" w:color="auto"/>
            <w:left w:val="none" w:sz="0" w:space="0" w:color="auto"/>
            <w:bottom w:val="none" w:sz="0" w:space="0" w:color="auto"/>
            <w:right w:val="none" w:sz="0" w:space="0" w:color="auto"/>
          </w:divBdr>
          <w:divsChild>
            <w:div w:id="1831406817">
              <w:marLeft w:val="1463"/>
              <w:marRight w:val="0"/>
              <w:marTop w:val="0"/>
              <w:marBottom w:val="0"/>
              <w:divBdr>
                <w:top w:val="none" w:sz="0" w:space="0" w:color="auto"/>
                <w:left w:val="none" w:sz="0" w:space="0" w:color="auto"/>
                <w:bottom w:val="none" w:sz="0" w:space="0" w:color="auto"/>
                <w:right w:val="none" w:sz="0" w:space="0" w:color="auto"/>
              </w:divBdr>
              <w:divsChild>
                <w:div w:id="80997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71442">
          <w:marLeft w:val="-225"/>
          <w:marRight w:val="-225"/>
          <w:marTop w:val="0"/>
          <w:marBottom w:val="0"/>
          <w:divBdr>
            <w:top w:val="none" w:sz="0" w:space="0" w:color="auto"/>
            <w:left w:val="none" w:sz="0" w:space="0" w:color="auto"/>
            <w:bottom w:val="none" w:sz="0" w:space="0" w:color="auto"/>
            <w:right w:val="none" w:sz="0" w:space="0" w:color="auto"/>
          </w:divBdr>
          <w:divsChild>
            <w:div w:id="1853648073">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760179666">
      <w:bodyDiv w:val="1"/>
      <w:marLeft w:val="0"/>
      <w:marRight w:val="0"/>
      <w:marTop w:val="0"/>
      <w:marBottom w:val="0"/>
      <w:divBdr>
        <w:top w:val="none" w:sz="0" w:space="0" w:color="auto"/>
        <w:left w:val="none" w:sz="0" w:space="0" w:color="auto"/>
        <w:bottom w:val="none" w:sz="0" w:space="0" w:color="auto"/>
        <w:right w:val="none" w:sz="0" w:space="0" w:color="auto"/>
      </w:divBdr>
      <w:divsChild>
        <w:div w:id="1604221316">
          <w:marLeft w:val="0"/>
          <w:marRight w:val="0"/>
          <w:marTop w:val="0"/>
          <w:marBottom w:val="0"/>
          <w:divBdr>
            <w:top w:val="single" w:sz="2" w:space="0" w:color="E0E0E0"/>
            <w:left w:val="single" w:sz="2" w:space="0" w:color="E0E0E0"/>
            <w:bottom w:val="single" w:sz="2" w:space="0" w:color="E0E0E0"/>
            <w:right w:val="single" w:sz="2" w:space="0" w:color="E0E0E0"/>
          </w:divBdr>
          <w:divsChild>
            <w:div w:id="663514375">
              <w:marLeft w:val="0"/>
              <w:marRight w:val="0"/>
              <w:marTop w:val="0"/>
              <w:marBottom w:val="0"/>
              <w:divBdr>
                <w:top w:val="single" w:sz="2" w:space="0" w:color="E0E0E0"/>
                <w:left w:val="single" w:sz="2" w:space="0" w:color="E0E0E0"/>
                <w:bottom w:val="single" w:sz="2" w:space="0" w:color="E0E0E0"/>
                <w:right w:val="single" w:sz="2" w:space="0" w:color="E0E0E0"/>
              </w:divBdr>
              <w:divsChild>
                <w:div w:id="1286544687">
                  <w:marLeft w:val="0"/>
                  <w:marRight w:val="0"/>
                  <w:marTop w:val="0"/>
                  <w:marBottom w:val="0"/>
                  <w:divBdr>
                    <w:top w:val="single" w:sz="2" w:space="0" w:color="E0E0E0"/>
                    <w:left w:val="single" w:sz="2" w:space="0" w:color="E0E0E0"/>
                    <w:bottom w:val="single" w:sz="2" w:space="0" w:color="E0E0E0"/>
                    <w:right w:val="single" w:sz="2" w:space="0" w:color="E0E0E0"/>
                  </w:divBdr>
                  <w:divsChild>
                    <w:div w:id="271474189">
                      <w:marLeft w:val="0"/>
                      <w:marRight w:val="0"/>
                      <w:marTop w:val="0"/>
                      <w:marBottom w:val="0"/>
                      <w:divBdr>
                        <w:top w:val="single" w:sz="2" w:space="0" w:color="E0E0E0"/>
                        <w:left w:val="single" w:sz="2" w:space="0" w:color="E0E0E0"/>
                        <w:bottom w:val="single" w:sz="2" w:space="0" w:color="E0E0E0"/>
                        <w:right w:val="single" w:sz="2" w:space="0" w:color="E0E0E0"/>
                      </w:divBdr>
                    </w:div>
                    <w:div w:id="76257926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21911014">
          <w:marLeft w:val="0"/>
          <w:marRight w:val="0"/>
          <w:marTop w:val="0"/>
          <w:marBottom w:val="0"/>
          <w:divBdr>
            <w:top w:val="single" w:sz="2" w:space="0" w:color="E0E0E0"/>
            <w:left w:val="single" w:sz="2" w:space="0" w:color="E0E0E0"/>
            <w:bottom w:val="single" w:sz="2" w:space="0" w:color="E0E0E0"/>
            <w:right w:val="single" w:sz="2" w:space="0" w:color="E0E0E0"/>
          </w:divBdr>
          <w:divsChild>
            <w:div w:id="1549955028">
              <w:marLeft w:val="0"/>
              <w:marRight w:val="0"/>
              <w:marTop w:val="0"/>
              <w:marBottom w:val="0"/>
              <w:divBdr>
                <w:top w:val="single" w:sz="2" w:space="0" w:color="E0E0E0"/>
                <w:left w:val="single" w:sz="2" w:space="0" w:color="E0E0E0"/>
                <w:bottom w:val="single" w:sz="2" w:space="0" w:color="E0E0E0"/>
                <w:right w:val="single" w:sz="2" w:space="0" w:color="E0E0E0"/>
              </w:divBdr>
              <w:divsChild>
                <w:div w:id="505943027">
                  <w:marLeft w:val="0"/>
                  <w:marRight w:val="0"/>
                  <w:marTop w:val="0"/>
                  <w:marBottom w:val="0"/>
                  <w:divBdr>
                    <w:top w:val="single" w:sz="2" w:space="0" w:color="E0E0E0"/>
                    <w:left w:val="single" w:sz="2" w:space="0" w:color="E0E0E0"/>
                    <w:bottom w:val="single" w:sz="2" w:space="0" w:color="E0E0E0"/>
                    <w:right w:val="single" w:sz="2" w:space="0" w:color="E0E0E0"/>
                  </w:divBdr>
                  <w:divsChild>
                    <w:div w:id="951352780">
                      <w:marLeft w:val="0"/>
                      <w:marRight w:val="0"/>
                      <w:marTop w:val="0"/>
                      <w:marBottom w:val="0"/>
                      <w:divBdr>
                        <w:top w:val="single" w:sz="2" w:space="0" w:color="E0E0E0"/>
                        <w:left w:val="single" w:sz="2" w:space="0" w:color="E0E0E0"/>
                        <w:bottom w:val="single" w:sz="2" w:space="0" w:color="E0E0E0"/>
                        <w:right w:val="single" w:sz="2" w:space="0" w:color="E0E0E0"/>
                      </w:divBdr>
                      <w:divsChild>
                        <w:div w:id="98802318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379432390">
              <w:marLeft w:val="0"/>
              <w:marRight w:val="0"/>
              <w:marTop w:val="0"/>
              <w:marBottom w:val="0"/>
              <w:divBdr>
                <w:top w:val="single" w:sz="2" w:space="0" w:color="E0E0E0"/>
                <w:left w:val="single" w:sz="2" w:space="0" w:color="E0E0E0"/>
                <w:bottom w:val="single" w:sz="2" w:space="0" w:color="E0E0E0"/>
                <w:right w:val="single" w:sz="2" w:space="0" w:color="E0E0E0"/>
              </w:divBdr>
              <w:divsChild>
                <w:div w:id="1293249409">
                  <w:marLeft w:val="0"/>
                  <w:marRight w:val="0"/>
                  <w:marTop w:val="0"/>
                  <w:marBottom w:val="0"/>
                  <w:divBdr>
                    <w:top w:val="single" w:sz="2" w:space="0" w:color="E0E0E0"/>
                    <w:left w:val="single" w:sz="2" w:space="0" w:color="E0E0E0"/>
                    <w:bottom w:val="single" w:sz="2" w:space="0" w:color="E0E0E0"/>
                    <w:right w:val="single" w:sz="2" w:space="0" w:color="E0E0E0"/>
                  </w:divBdr>
                </w:div>
                <w:div w:id="209654974">
                  <w:marLeft w:val="0"/>
                  <w:marRight w:val="0"/>
                  <w:marTop w:val="0"/>
                  <w:marBottom w:val="0"/>
                  <w:divBdr>
                    <w:top w:val="single" w:sz="2" w:space="0" w:color="E0E0E0"/>
                    <w:left w:val="single" w:sz="2" w:space="0" w:color="E0E0E0"/>
                    <w:bottom w:val="single" w:sz="2" w:space="0" w:color="E0E0E0"/>
                    <w:right w:val="single" w:sz="2" w:space="0" w:color="E0E0E0"/>
                  </w:divBdr>
                  <w:divsChild>
                    <w:div w:id="698508115">
                      <w:marLeft w:val="0"/>
                      <w:marRight w:val="0"/>
                      <w:marTop w:val="0"/>
                      <w:marBottom w:val="0"/>
                      <w:divBdr>
                        <w:top w:val="single" w:sz="2" w:space="0" w:color="E0E0E0"/>
                        <w:left w:val="single" w:sz="2" w:space="0" w:color="E0E0E0"/>
                        <w:bottom w:val="single" w:sz="2" w:space="0" w:color="E0E0E0"/>
                        <w:right w:val="single" w:sz="2" w:space="0" w:color="E0E0E0"/>
                      </w:divBdr>
                      <w:divsChild>
                        <w:div w:id="139947826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92672861">
                      <w:marLeft w:val="0"/>
                      <w:marRight w:val="0"/>
                      <w:marTop w:val="0"/>
                      <w:marBottom w:val="0"/>
                      <w:divBdr>
                        <w:top w:val="single" w:sz="2" w:space="0" w:color="E0E0E0"/>
                        <w:left w:val="single" w:sz="2" w:space="0" w:color="E0E0E0"/>
                        <w:bottom w:val="single" w:sz="2" w:space="0" w:color="E0E0E0"/>
                        <w:right w:val="single" w:sz="2" w:space="0" w:color="E0E0E0"/>
                      </w:divBdr>
                      <w:divsChild>
                        <w:div w:id="50273951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98173590">
                      <w:marLeft w:val="0"/>
                      <w:marRight w:val="0"/>
                      <w:marTop w:val="0"/>
                      <w:marBottom w:val="0"/>
                      <w:divBdr>
                        <w:top w:val="single" w:sz="2" w:space="0" w:color="E0E0E0"/>
                        <w:left w:val="single" w:sz="2" w:space="0" w:color="E0E0E0"/>
                        <w:bottom w:val="single" w:sz="2" w:space="0" w:color="E0E0E0"/>
                        <w:right w:val="single" w:sz="2" w:space="0" w:color="E0E0E0"/>
                      </w:divBdr>
                      <w:divsChild>
                        <w:div w:id="177019744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761558143">
      <w:bodyDiv w:val="1"/>
      <w:marLeft w:val="0"/>
      <w:marRight w:val="0"/>
      <w:marTop w:val="0"/>
      <w:marBottom w:val="0"/>
      <w:divBdr>
        <w:top w:val="none" w:sz="0" w:space="0" w:color="auto"/>
        <w:left w:val="none" w:sz="0" w:space="0" w:color="auto"/>
        <w:bottom w:val="none" w:sz="0" w:space="0" w:color="auto"/>
        <w:right w:val="none" w:sz="0" w:space="0" w:color="auto"/>
      </w:divBdr>
    </w:div>
    <w:div w:id="1761752935">
      <w:bodyDiv w:val="1"/>
      <w:marLeft w:val="0"/>
      <w:marRight w:val="0"/>
      <w:marTop w:val="0"/>
      <w:marBottom w:val="0"/>
      <w:divBdr>
        <w:top w:val="none" w:sz="0" w:space="0" w:color="auto"/>
        <w:left w:val="none" w:sz="0" w:space="0" w:color="auto"/>
        <w:bottom w:val="none" w:sz="0" w:space="0" w:color="auto"/>
        <w:right w:val="none" w:sz="0" w:space="0" w:color="auto"/>
      </w:divBdr>
      <w:divsChild>
        <w:div w:id="526335795">
          <w:marLeft w:val="0"/>
          <w:marRight w:val="0"/>
          <w:marTop w:val="0"/>
          <w:marBottom w:val="0"/>
          <w:divBdr>
            <w:top w:val="none" w:sz="0" w:space="0" w:color="auto"/>
            <w:left w:val="none" w:sz="0" w:space="0" w:color="auto"/>
            <w:bottom w:val="none" w:sz="0" w:space="0" w:color="auto"/>
            <w:right w:val="none" w:sz="0" w:space="0" w:color="auto"/>
          </w:divBdr>
          <w:divsChild>
            <w:div w:id="681778479">
              <w:marLeft w:val="-225"/>
              <w:marRight w:val="-225"/>
              <w:marTop w:val="0"/>
              <w:marBottom w:val="0"/>
              <w:divBdr>
                <w:top w:val="none" w:sz="0" w:space="0" w:color="auto"/>
                <w:left w:val="none" w:sz="0" w:space="0" w:color="auto"/>
                <w:bottom w:val="none" w:sz="0" w:space="0" w:color="auto"/>
                <w:right w:val="none" w:sz="0" w:space="0" w:color="auto"/>
              </w:divBdr>
              <w:divsChild>
                <w:div w:id="1587107373">
                  <w:marLeft w:val="0"/>
                  <w:marRight w:val="0"/>
                  <w:marTop w:val="0"/>
                  <w:marBottom w:val="0"/>
                  <w:divBdr>
                    <w:top w:val="none" w:sz="0" w:space="0" w:color="auto"/>
                    <w:left w:val="none" w:sz="0" w:space="0" w:color="auto"/>
                    <w:bottom w:val="none" w:sz="0" w:space="0" w:color="auto"/>
                    <w:right w:val="none" w:sz="0" w:space="0" w:color="auto"/>
                  </w:divBdr>
                  <w:divsChild>
                    <w:div w:id="752891793">
                      <w:marLeft w:val="0"/>
                      <w:marRight w:val="0"/>
                      <w:marTop w:val="0"/>
                      <w:marBottom w:val="225"/>
                      <w:divBdr>
                        <w:top w:val="none" w:sz="0" w:space="0" w:color="auto"/>
                        <w:left w:val="none" w:sz="0" w:space="0" w:color="auto"/>
                        <w:bottom w:val="none" w:sz="0" w:space="0" w:color="auto"/>
                        <w:right w:val="none" w:sz="0" w:space="0" w:color="auto"/>
                      </w:divBdr>
                      <w:divsChild>
                        <w:div w:id="204521080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938054413">
          <w:marLeft w:val="-225"/>
          <w:marRight w:val="-225"/>
          <w:marTop w:val="0"/>
          <w:marBottom w:val="0"/>
          <w:divBdr>
            <w:top w:val="none" w:sz="0" w:space="0" w:color="auto"/>
            <w:left w:val="none" w:sz="0" w:space="0" w:color="auto"/>
            <w:bottom w:val="none" w:sz="0" w:space="0" w:color="auto"/>
            <w:right w:val="none" w:sz="0" w:space="0" w:color="auto"/>
          </w:divBdr>
          <w:divsChild>
            <w:div w:id="1896164130">
              <w:marLeft w:val="0"/>
              <w:marRight w:val="0"/>
              <w:marTop w:val="150"/>
              <w:marBottom w:val="0"/>
              <w:divBdr>
                <w:top w:val="none" w:sz="0" w:space="0" w:color="auto"/>
                <w:left w:val="none" w:sz="0" w:space="0" w:color="auto"/>
                <w:bottom w:val="none" w:sz="0" w:space="0" w:color="auto"/>
                <w:right w:val="none" w:sz="0" w:space="0" w:color="auto"/>
              </w:divBdr>
              <w:divsChild>
                <w:div w:id="1296564380">
                  <w:marLeft w:val="0"/>
                  <w:marRight w:val="0"/>
                  <w:marTop w:val="0"/>
                  <w:marBottom w:val="0"/>
                  <w:divBdr>
                    <w:top w:val="none" w:sz="0" w:space="0" w:color="auto"/>
                    <w:left w:val="none" w:sz="0" w:space="0" w:color="auto"/>
                    <w:bottom w:val="none" w:sz="0" w:space="0" w:color="auto"/>
                    <w:right w:val="none" w:sz="0" w:space="0" w:color="auto"/>
                  </w:divBdr>
                </w:div>
              </w:divsChild>
            </w:div>
            <w:div w:id="910386780">
              <w:marLeft w:val="0"/>
              <w:marRight w:val="0"/>
              <w:marTop w:val="0"/>
              <w:marBottom w:val="0"/>
              <w:divBdr>
                <w:top w:val="none" w:sz="0" w:space="0" w:color="auto"/>
                <w:left w:val="none" w:sz="0" w:space="0" w:color="auto"/>
                <w:bottom w:val="none" w:sz="0" w:space="0" w:color="auto"/>
                <w:right w:val="none" w:sz="0" w:space="0" w:color="auto"/>
              </w:divBdr>
              <w:divsChild>
                <w:div w:id="1342975014">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762680583">
      <w:bodyDiv w:val="1"/>
      <w:marLeft w:val="0"/>
      <w:marRight w:val="0"/>
      <w:marTop w:val="0"/>
      <w:marBottom w:val="0"/>
      <w:divBdr>
        <w:top w:val="none" w:sz="0" w:space="0" w:color="auto"/>
        <w:left w:val="none" w:sz="0" w:space="0" w:color="auto"/>
        <w:bottom w:val="none" w:sz="0" w:space="0" w:color="auto"/>
        <w:right w:val="none" w:sz="0" w:space="0" w:color="auto"/>
      </w:divBdr>
      <w:divsChild>
        <w:div w:id="545801272">
          <w:marLeft w:val="0"/>
          <w:marRight w:val="0"/>
          <w:marTop w:val="0"/>
          <w:marBottom w:val="0"/>
          <w:divBdr>
            <w:top w:val="dotted" w:sz="6" w:space="4" w:color="EBEBEB"/>
            <w:left w:val="none" w:sz="0" w:space="8" w:color="auto"/>
            <w:bottom w:val="dotted" w:sz="6" w:space="4" w:color="EBEBEB"/>
            <w:right w:val="none" w:sz="0" w:space="8" w:color="auto"/>
          </w:divBdr>
        </w:div>
        <w:div w:id="1182430552">
          <w:marLeft w:val="0"/>
          <w:marRight w:val="0"/>
          <w:marTop w:val="0"/>
          <w:marBottom w:val="0"/>
          <w:divBdr>
            <w:top w:val="none" w:sz="0" w:space="0" w:color="auto"/>
            <w:left w:val="none" w:sz="0" w:space="0" w:color="auto"/>
            <w:bottom w:val="none" w:sz="0" w:space="0" w:color="auto"/>
            <w:right w:val="none" w:sz="0" w:space="0" w:color="auto"/>
          </w:divBdr>
        </w:div>
      </w:divsChild>
    </w:div>
    <w:div w:id="1763841521">
      <w:bodyDiv w:val="1"/>
      <w:marLeft w:val="0"/>
      <w:marRight w:val="0"/>
      <w:marTop w:val="0"/>
      <w:marBottom w:val="0"/>
      <w:divBdr>
        <w:top w:val="none" w:sz="0" w:space="0" w:color="auto"/>
        <w:left w:val="none" w:sz="0" w:space="0" w:color="auto"/>
        <w:bottom w:val="none" w:sz="0" w:space="0" w:color="auto"/>
        <w:right w:val="none" w:sz="0" w:space="0" w:color="auto"/>
      </w:divBdr>
      <w:divsChild>
        <w:div w:id="836967884">
          <w:marLeft w:val="0"/>
          <w:marRight w:val="0"/>
          <w:marTop w:val="0"/>
          <w:marBottom w:val="0"/>
          <w:divBdr>
            <w:top w:val="none" w:sz="0" w:space="0" w:color="auto"/>
            <w:left w:val="none" w:sz="0" w:space="0" w:color="auto"/>
            <w:bottom w:val="none" w:sz="0" w:space="0" w:color="auto"/>
            <w:right w:val="none" w:sz="0" w:space="0" w:color="auto"/>
          </w:divBdr>
          <w:divsChild>
            <w:div w:id="18821705">
              <w:marLeft w:val="0"/>
              <w:marRight w:val="0"/>
              <w:marTop w:val="0"/>
              <w:marBottom w:val="0"/>
              <w:divBdr>
                <w:top w:val="none" w:sz="0" w:space="0" w:color="auto"/>
                <w:left w:val="none" w:sz="0" w:space="0" w:color="auto"/>
                <w:bottom w:val="none" w:sz="0" w:space="0" w:color="auto"/>
                <w:right w:val="none" w:sz="0" w:space="0" w:color="auto"/>
              </w:divBdr>
            </w:div>
          </w:divsChild>
        </w:div>
        <w:div w:id="2053382606">
          <w:marLeft w:val="0"/>
          <w:marRight w:val="0"/>
          <w:marTop w:val="0"/>
          <w:marBottom w:val="0"/>
          <w:divBdr>
            <w:top w:val="none" w:sz="0" w:space="0" w:color="auto"/>
            <w:left w:val="none" w:sz="0" w:space="0" w:color="auto"/>
            <w:bottom w:val="none" w:sz="0" w:space="0" w:color="auto"/>
            <w:right w:val="none" w:sz="0" w:space="0" w:color="auto"/>
          </w:divBdr>
          <w:divsChild>
            <w:div w:id="62176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532006">
      <w:bodyDiv w:val="1"/>
      <w:marLeft w:val="0"/>
      <w:marRight w:val="0"/>
      <w:marTop w:val="0"/>
      <w:marBottom w:val="0"/>
      <w:divBdr>
        <w:top w:val="none" w:sz="0" w:space="0" w:color="auto"/>
        <w:left w:val="none" w:sz="0" w:space="0" w:color="auto"/>
        <w:bottom w:val="none" w:sz="0" w:space="0" w:color="auto"/>
        <w:right w:val="none" w:sz="0" w:space="0" w:color="auto"/>
      </w:divBdr>
      <w:divsChild>
        <w:div w:id="105665473">
          <w:marLeft w:val="0"/>
          <w:marRight w:val="0"/>
          <w:marTop w:val="0"/>
          <w:marBottom w:val="240"/>
          <w:divBdr>
            <w:top w:val="none" w:sz="0" w:space="0" w:color="auto"/>
            <w:left w:val="none" w:sz="0" w:space="0" w:color="auto"/>
            <w:bottom w:val="none" w:sz="0" w:space="0" w:color="auto"/>
            <w:right w:val="none" w:sz="0" w:space="0" w:color="auto"/>
          </w:divBdr>
          <w:divsChild>
            <w:div w:id="1089233206">
              <w:marLeft w:val="0"/>
              <w:marRight w:val="0"/>
              <w:marTop w:val="45"/>
              <w:marBottom w:val="0"/>
              <w:divBdr>
                <w:top w:val="none" w:sz="0" w:space="0" w:color="auto"/>
                <w:left w:val="none" w:sz="0" w:space="0" w:color="auto"/>
                <w:bottom w:val="none" w:sz="0" w:space="0" w:color="auto"/>
                <w:right w:val="none" w:sz="0" w:space="0" w:color="auto"/>
              </w:divBdr>
            </w:div>
          </w:divsChild>
        </w:div>
        <w:div w:id="175967324">
          <w:marLeft w:val="0"/>
          <w:marRight w:val="330"/>
          <w:marTop w:val="0"/>
          <w:marBottom w:val="300"/>
          <w:divBdr>
            <w:top w:val="single" w:sz="6" w:space="0" w:color="999999"/>
            <w:left w:val="single" w:sz="6" w:space="0" w:color="999999"/>
            <w:bottom w:val="single" w:sz="6" w:space="0" w:color="999999"/>
            <w:right w:val="single" w:sz="6" w:space="0" w:color="999999"/>
          </w:divBdr>
          <w:divsChild>
            <w:div w:id="1120732190">
              <w:marLeft w:val="0"/>
              <w:marRight w:val="0"/>
              <w:marTop w:val="0"/>
              <w:marBottom w:val="0"/>
              <w:divBdr>
                <w:top w:val="single" w:sz="6" w:space="0" w:color="999999"/>
                <w:left w:val="single" w:sz="6" w:space="0" w:color="999999"/>
                <w:bottom w:val="single" w:sz="6" w:space="0" w:color="999999"/>
                <w:right w:val="single" w:sz="6" w:space="0" w:color="999999"/>
              </w:divBdr>
            </w:div>
            <w:div w:id="136458997">
              <w:marLeft w:val="0"/>
              <w:marRight w:val="0"/>
              <w:marTop w:val="0"/>
              <w:marBottom w:val="0"/>
              <w:divBdr>
                <w:top w:val="single" w:sz="6" w:space="0" w:color="999999"/>
                <w:left w:val="single" w:sz="6" w:space="0" w:color="999999"/>
                <w:bottom w:val="single" w:sz="6" w:space="0" w:color="999999"/>
                <w:right w:val="single" w:sz="6" w:space="0" w:color="999999"/>
              </w:divBdr>
            </w:div>
            <w:div w:id="1717772053">
              <w:marLeft w:val="0"/>
              <w:marRight w:val="0"/>
              <w:marTop w:val="0"/>
              <w:marBottom w:val="0"/>
              <w:divBdr>
                <w:top w:val="single" w:sz="6" w:space="0" w:color="999999"/>
                <w:left w:val="single" w:sz="6" w:space="0" w:color="999999"/>
                <w:bottom w:val="single" w:sz="6" w:space="0" w:color="999999"/>
                <w:right w:val="single" w:sz="6" w:space="0" w:color="999999"/>
              </w:divBdr>
            </w:div>
            <w:div w:id="2139108280">
              <w:marLeft w:val="0"/>
              <w:marRight w:val="0"/>
              <w:marTop w:val="0"/>
              <w:marBottom w:val="0"/>
              <w:divBdr>
                <w:top w:val="single" w:sz="6" w:space="0" w:color="999999"/>
                <w:left w:val="single" w:sz="6" w:space="0" w:color="999999"/>
                <w:bottom w:val="single" w:sz="6" w:space="0" w:color="999999"/>
                <w:right w:val="single" w:sz="6" w:space="0" w:color="999999"/>
              </w:divBdr>
            </w:div>
            <w:div w:id="630597838">
              <w:marLeft w:val="0"/>
              <w:marRight w:val="0"/>
              <w:marTop w:val="0"/>
              <w:marBottom w:val="0"/>
              <w:divBdr>
                <w:top w:val="single" w:sz="6" w:space="0" w:color="999999"/>
                <w:left w:val="single" w:sz="6" w:space="0" w:color="999999"/>
                <w:bottom w:val="single" w:sz="6" w:space="0" w:color="999999"/>
                <w:right w:val="single" w:sz="6" w:space="0" w:color="999999"/>
              </w:divBdr>
            </w:div>
            <w:div w:id="190647789">
              <w:marLeft w:val="0"/>
              <w:marRight w:val="0"/>
              <w:marTop w:val="0"/>
              <w:marBottom w:val="0"/>
              <w:divBdr>
                <w:top w:val="single" w:sz="6" w:space="0" w:color="999999"/>
                <w:left w:val="single" w:sz="6" w:space="0" w:color="999999"/>
                <w:bottom w:val="single" w:sz="6" w:space="0" w:color="999999"/>
                <w:right w:val="single" w:sz="6" w:space="0" w:color="999999"/>
              </w:divBdr>
            </w:div>
            <w:div w:id="1423644594">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882787596">
          <w:marLeft w:val="0"/>
          <w:marRight w:val="0"/>
          <w:marTop w:val="0"/>
          <w:marBottom w:val="0"/>
          <w:divBdr>
            <w:top w:val="none" w:sz="0" w:space="0" w:color="auto"/>
            <w:left w:val="none" w:sz="0" w:space="0" w:color="auto"/>
            <w:bottom w:val="none" w:sz="0" w:space="0" w:color="auto"/>
            <w:right w:val="none" w:sz="0" w:space="0" w:color="auto"/>
          </w:divBdr>
          <w:divsChild>
            <w:div w:id="81815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038335">
      <w:bodyDiv w:val="1"/>
      <w:marLeft w:val="0"/>
      <w:marRight w:val="0"/>
      <w:marTop w:val="0"/>
      <w:marBottom w:val="0"/>
      <w:divBdr>
        <w:top w:val="none" w:sz="0" w:space="0" w:color="auto"/>
        <w:left w:val="none" w:sz="0" w:space="0" w:color="auto"/>
        <w:bottom w:val="none" w:sz="0" w:space="0" w:color="auto"/>
        <w:right w:val="none" w:sz="0" w:space="0" w:color="auto"/>
      </w:divBdr>
    </w:div>
    <w:div w:id="1769497743">
      <w:bodyDiv w:val="1"/>
      <w:marLeft w:val="0"/>
      <w:marRight w:val="0"/>
      <w:marTop w:val="0"/>
      <w:marBottom w:val="0"/>
      <w:divBdr>
        <w:top w:val="none" w:sz="0" w:space="0" w:color="auto"/>
        <w:left w:val="none" w:sz="0" w:space="0" w:color="auto"/>
        <w:bottom w:val="none" w:sz="0" w:space="0" w:color="auto"/>
        <w:right w:val="none" w:sz="0" w:space="0" w:color="auto"/>
      </w:divBdr>
      <w:divsChild>
        <w:div w:id="535125304">
          <w:marLeft w:val="0"/>
          <w:marRight w:val="0"/>
          <w:marTop w:val="0"/>
          <w:marBottom w:val="300"/>
          <w:divBdr>
            <w:top w:val="none" w:sz="0" w:space="0" w:color="auto"/>
            <w:left w:val="none" w:sz="0" w:space="0" w:color="auto"/>
            <w:bottom w:val="none" w:sz="0" w:space="0" w:color="auto"/>
            <w:right w:val="none" w:sz="0" w:space="0" w:color="auto"/>
          </w:divBdr>
        </w:div>
        <w:div w:id="1013730585">
          <w:marLeft w:val="15"/>
          <w:marRight w:val="225"/>
          <w:marTop w:val="0"/>
          <w:marBottom w:val="105"/>
          <w:divBdr>
            <w:top w:val="none" w:sz="0" w:space="0" w:color="auto"/>
            <w:left w:val="none" w:sz="0" w:space="0" w:color="auto"/>
            <w:bottom w:val="none" w:sz="0" w:space="0" w:color="auto"/>
            <w:right w:val="none" w:sz="0" w:space="0" w:color="auto"/>
          </w:divBdr>
          <w:divsChild>
            <w:div w:id="10948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6649">
      <w:bodyDiv w:val="1"/>
      <w:marLeft w:val="0"/>
      <w:marRight w:val="0"/>
      <w:marTop w:val="0"/>
      <w:marBottom w:val="0"/>
      <w:divBdr>
        <w:top w:val="none" w:sz="0" w:space="0" w:color="auto"/>
        <w:left w:val="none" w:sz="0" w:space="0" w:color="auto"/>
        <w:bottom w:val="none" w:sz="0" w:space="0" w:color="auto"/>
        <w:right w:val="none" w:sz="0" w:space="0" w:color="auto"/>
      </w:divBdr>
      <w:divsChild>
        <w:div w:id="226653559">
          <w:marLeft w:val="0"/>
          <w:marRight w:val="0"/>
          <w:marTop w:val="0"/>
          <w:marBottom w:val="0"/>
          <w:divBdr>
            <w:top w:val="single" w:sz="2" w:space="0" w:color="E0E0E0"/>
            <w:left w:val="single" w:sz="2" w:space="0" w:color="E0E0E0"/>
            <w:bottom w:val="single" w:sz="2" w:space="0" w:color="E0E0E0"/>
            <w:right w:val="single" w:sz="2" w:space="0" w:color="E0E0E0"/>
          </w:divBdr>
          <w:divsChild>
            <w:div w:id="848526175">
              <w:marLeft w:val="0"/>
              <w:marRight w:val="0"/>
              <w:marTop w:val="0"/>
              <w:marBottom w:val="0"/>
              <w:divBdr>
                <w:top w:val="single" w:sz="2" w:space="0" w:color="E0E0E0"/>
                <w:left w:val="single" w:sz="2" w:space="0" w:color="E0E0E0"/>
                <w:bottom w:val="single" w:sz="2" w:space="0" w:color="E0E0E0"/>
                <w:right w:val="single" w:sz="2" w:space="0" w:color="E0E0E0"/>
              </w:divBdr>
              <w:divsChild>
                <w:div w:id="2125735343">
                  <w:marLeft w:val="0"/>
                  <w:marRight w:val="0"/>
                  <w:marTop w:val="0"/>
                  <w:marBottom w:val="0"/>
                  <w:divBdr>
                    <w:top w:val="single" w:sz="2" w:space="0" w:color="E0E0E0"/>
                    <w:left w:val="single" w:sz="2" w:space="0" w:color="E0E0E0"/>
                    <w:bottom w:val="single" w:sz="2" w:space="0" w:color="E0E0E0"/>
                    <w:right w:val="single" w:sz="2" w:space="0" w:color="E0E0E0"/>
                  </w:divBdr>
                  <w:divsChild>
                    <w:div w:id="1400857836">
                      <w:marLeft w:val="0"/>
                      <w:marRight w:val="0"/>
                      <w:marTop w:val="0"/>
                      <w:marBottom w:val="0"/>
                      <w:divBdr>
                        <w:top w:val="single" w:sz="2" w:space="0" w:color="E0E0E0"/>
                        <w:left w:val="single" w:sz="2" w:space="0" w:color="E0E0E0"/>
                        <w:bottom w:val="single" w:sz="2" w:space="0" w:color="E0E0E0"/>
                        <w:right w:val="single" w:sz="2" w:space="0" w:color="E0E0E0"/>
                      </w:divBdr>
                    </w:div>
                    <w:div w:id="1791318361">
                      <w:marLeft w:val="0"/>
                      <w:marRight w:val="0"/>
                      <w:marTop w:val="0"/>
                      <w:marBottom w:val="0"/>
                      <w:divBdr>
                        <w:top w:val="single" w:sz="2" w:space="0" w:color="E0E0E0"/>
                        <w:left w:val="single" w:sz="2" w:space="0" w:color="E0E0E0"/>
                        <w:bottom w:val="single" w:sz="2" w:space="0" w:color="E0E0E0"/>
                        <w:right w:val="single" w:sz="2" w:space="0" w:color="E0E0E0"/>
                      </w:divBdr>
                    </w:div>
                    <w:div w:id="144488756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796440036">
          <w:marLeft w:val="0"/>
          <w:marRight w:val="0"/>
          <w:marTop w:val="0"/>
          <w:marBottom w:val="0"/>
          <w:divBdr>
            <w:top w:val="single" w:sz="2" w:space="0" w:color="E0E0E0"/>
            <w:left w:val="single" w:sz="2" w:space="0" w:color="E0E0E0"/>
            <w:bottom w:val="single" w:sz="2" w:space="0" w:color="E0E0E0"/>
            <w:right w:val="single" w:sz="2" w:space="0" w:color="E0E0E0"/>
          </w:divBdr>
          <w:divsChild>
            <w:div w:id="289630159">
              <w:marLeft w:val="0"/>
              <w:marRight w:val="0"/>
              <w:marTop w:val="0"/>
              <w:marBottom w:val="0"/>
              <w:divBdr>
                <w:top w:val="single" w:sz="2" w:space="0" w:color="E0E0E0"/>
                <w:left w:val="single" w:sz="2" w:space="0" w:color="E0E0E0"/>
                <w:bottom w:val="single" w:sz="2" w:space="0" w:color="E0E0E0"/>
                <w:right w:val="single" w:sz="2" w:space="0" w:color="E0E0E0"/>
              </w:divBdr>
              <w:divsChild>
                <w:div w:id="33888308">
                  <w:marLeft w:val="0"/>
                  <w:marRight w:val="0"/>
                  <w:marTop w:val="0"/>
                  <w:marBottom w:val="0"/>
                  <w:divBdr>
                    <w:top w:val="single" w:sz="2" w:space="0" w:color="E0E0E0"/>
                    <w:left w:val="single" w:sz="2" w:space="0" w:color="E0E0E0"/>
                    <w:bottom w:val="single" w:sz="2" w:space="0" w:color="E0E0E0"/>
                    <w:right w:val="single" w:sz="2" w:space="0" w:color="E0E0E0"/>
                  </w:divBdr>
                  <w:divsChild>
                    <w:div w:id="715589312">
                      <w:marLeft w:val="0"/>
                      <w:marRight w:val="0"/>
                      <w:marTop w:val="0"/>
                      <w:marBottom w:val="0"/>
                      <w:divBdr>
                        <w:top w:val="single" w:sz="2" w:space="0" w:color="E0E0E0"/>
                        <w:left w:val="single" w:sz="2" w:space="0" w:color="E0E0E0"/>
                        <w:bottom w:val="single" w:sz="2" w:space="0" w:color="E0E0E0"/>
                        <w:right w:val="single" w:sz="2" w:space="0" w:color="E0E0E0"/>
                      </w:divBdr>
                      <w:divsChild>
                        <w:div w:id="207061096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666059283">
              <w:marLeft w:val="0"/>
              <w:marRight w:val="0"/>
              <w:marTop w:val="0"/>
              <w:marBottom w:val="0"/>
              <w:divBdr>
                <w:top w:val="single" w:sz="2" w:space="0" w:color="E0E0E0"/>
                <w:left w:val="single" w:sz="2" w:space="0" w:color="E0E0E0"/>
                <w:bottom w:val="single" w:sz="2" w:space="0" w:color="E0E0E0"/>
                <w:right w:val="single" w:sz="2" w:space="0" w:color="E0E0E0"/>
              </w:divBdr>
              <w:divsChild>
                <w:div w:id="72892570">
                  <w:marLeft w:val="0"/>
                  <w:marRight w:val="0"/>
                  <w:marTop w:val="0"/>
                  <w:marBottom w:val="0"/>
                  <w:divBdr>
                    <w:top w:val="single" w:sz="2" w:space="0" w:color="E0E0E0"/>
                    <w:left w:val="single" w:sz="2" w:space="0" w:color="E0E0E0"/>
                    <w:bottom w:val="single" w:sz="2" w:space="0" w:color="E0E0E0"/>
                    <w:right w:val="single" w:sz="2" w:space="0" w:color="E0E0E0"/>
                  </w:divBdr>
                </w:div>
                <w:div w:id="654187820">
                  <w:marLeft w:val="0"/>
                  <w:marRight w:val="0"/>
                  <w:marTop w:val="0"/>
                  <w:marBottom w:val="0"/>
                  <w:divBdr>
                    <w:top w:val="single" w:sz="2" w:space="0" w:color="E0E0E0"/>
                    <w:left w:val="single" w:sz="2" w:space="0" w:color="E0E0E0"/>
                    <w:bottom w:val="single" w:sz="2" w:space="0" w:color="E0E0E0"/>
                    <w:right w:val="single" w:sz="2" w:space="0" w:color="E0E0E0"/>
                  </w:divBdr>
                  <w:divsChild>
                    <w:div w:id="1255942687">
                      <w:marLeft w:val="0"/>
                      <w:marRight w:val="0"/>
                      <w:marTop w:val="0"/>
                      <w:marBottom w:val="0"/>
                      <w:divBdr>
                        <w:top w:val="single" w:sz="2" w:space="0" w:color="E0E0E0"/>
                        <w:left w:val="single" w:sz="2" w:space="0" w:color="E0E0E0"/>
                        <w:bottom w:val="single" w:sz="2" w:space="0" w:color="E0E0E0"/>
                        <w:right w:val="single" w:sz="2" w:space="0" w:color="E0E0E0"/>
                      </w:divBdr>
                      <w:divsChild>
                        <w:div w:id="2132203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132818339">
                      <w:marLeft w:val="0"/>
                      <w:marRight w:val="0"/>
                      <w:marTop w:val="0"/>
                      <w:marBottom w:val="0"/>
                      <w:divBdr>
                        <w:top w:val="single" w:sz="2" w:space="0" w:color="E0E0E0"/>
                        <w:left w:val="single" w:sz="2" w:space="0" w:color="E0E0E0"/>
                        <w:bottom w:val="single" w:sz="2" w:space="0" w:color="E0E0E0"/>
                        <w:right w:val="single" w:sz="2" w:space="0" w:color="E0E0E0"/>
                      </w:divBdr>
                      <w:divsChild>
                        <w:div w:id="11930183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71998817">
                      <w:marLeft w:val="0"/>
                      <w:marRight w:val="0"/>
                      <w:marTop w:val="0"/>
                      <w:marBottom w:val="0"/>
                      <w:divBdr>
                        <w:top w:val="single" w:sz="2" w:space="0" w:color="E0E0E0"/>
                        <w:left w:val="single" w:sz="2" w:space="0" w:color="E0E0E0"/>
                        <w:bottom w:val="single" w:sz="2" w:space="0" w:color="E0E0E0"/>
                        <w:right w:val="single" w:sz="2" w:space="0" w:color="E0E0E0"/>
                      </w:divBdr>
                      <w:divsChild>
                        <w:div w:id="104525617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66953480">
                      <w:marLeft w:val="0"/>
                      <w:marRight w:val="0"/>
                      <w:marTop w:val="0"/>
                      <w:marBottom w:val="0"/>
                      <w:divBdr>
                        <w:top w:val="single" w:sz="2" w:space="0" w:color="E0E0E0"/>
                        <w:left w:val="single" w:sz="2" w:space="0" w:color="E0E0E0"/>
                        <w:bottom w:val="single" w:sz="2" w:space="0" w:color="E0E0E0"/>
                        <w:right w:val="single" w:sz="2" w:space="0" w:color="E0E0E0"/>
                      </w:divBdr>
                      <w:divsChild>
                        <w:div w:id="151745297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777750556">
      <w:bodyDiv w:val="1"/>
      <w:marLeft w:val="0"/>
      <w:marRight w:val="0"/>
      <w:marTop w:val="0"/>
      <w:marBottom w:val="0"/>
      <w:divBdr>
        <w:top w:val="none" w:sz="0" w:space="0" w:color="auto"/>
        <w:left w:val="none" w:sz="0" w:space="0" w:color="auto"/>
        <w:bottom w:val="none" w:sz="0" w:space="0" w:color="auto"/>
        <w:right w:val="none" w:sz="0" w:space="0" w:color="auto"/>
      </w:divBdr>
      <w:divsChild>
        <w:div w:id="126289257">
          <w:marLeft w:val="0"/>
          <w:marRight w:val="0"/>
          <w:marTop w:val="0"/>
          <w:marBottom w:val="240"/>
          <w:divBdr>
            <w:top w:val="none" w:sz="0" w:space="0" w:color="auto"/>
            <w:left w:val="none" w:sz="0" w:space="0" w:color="auto"/>
            <w:bottom w:val="none" w:sz="0" w:space="0" w:color="auto"/>
            <w:right w:val="none" w:sz="0" w:space="0" w:color="auto"/>
          </w:divBdr>
          <w:divsChild>
            <w:div w:id="210386598">
              <w:marLeft w:val="0"/>
              <w:marRight w:val="0"/>
              <w:marTop w:val="45"/>
              <w:marBottom w:val="0"/>
              <w:divBdr>
                <w:top w:val="none" w:sz="0" w:space="0" w:color="auto"/>
                <w:left w:val="none" w:sz="0" w:space="0" w:color="auto"/>
                <w:bottom w:val="none" w:sz="0" w:space="0" w:color="auto"/>
                <w:right w:val="none" w:sz="0" w:space="0" w:color="auto"/>
              </w:divBdr>
            </w:div>
          </w:divsChild>
        </w:div>
        <w:div w:id="2519100">
          <w:marLeft w:val="0"/>
          <w:marRight w:val="330"/>
          <w:marTop w:val="0"/>
          <w:marBottom w:val="300"/>
          <w:divBdr>
            <w:top w:val="single" w:sz="6" w:space="0" w:color="999999"/>
            <w:left w:val="single" w:sz="6" w:space="0" w:color="999999"/>
            <w:bottom w:val="single" w:sz="6" w:space="0" w:color="999999"/>
            <w:right w:val="single" w:sz="6" w:space="0" w:color="999999"/>
          </w:divBdr>
          <w:divsChild>
            <w:div w:id="292365492">
              <w:marLeft w:val="0"/>
              <w:marRight w:val="0"/>
              <w:marTop w:val="0"/>
              <w:marBottom w:val="0"/>
              <w:divBdr>
                <w:top w:val="single" w:sz="6" w:space="0" w:color="999999"/>
                <w:left w:val="single" w:sz="6" w:space="0" w:color="999999"/>
                <w:bottom w:val="single" w:sz="6" w:space="0" w:color="999999"/>
                <w:right w:val="single" w:sz="6" w:space="0" w:color="999999"/>
              </w:divBdr>
            </w:div>
            <w:div w:id="274482363">
              <w:marLeft w:val="0"/>
              <w:marRight w:val="0"/>
              <w:marTop w:val="0"/>
              <w:marBottom w:val="0"/>
              <w:divBdr>
                <w:top w:val="single" w:sz="6" w:space="0" w:color="999999"/>
                <w:left w:val="single" w:sz="6" w:space="0" w:color="999999"/>
                <w:bottom w:val="single" w:sz="6" w:space="0" w:color="999999"/>
                <w:right w:val="single" w:sz="6" w:space="0" w:color="999999"/>
              </w:divBdr>
            </w:div>
            <w:div w:id="1195732362">
              <w:marLeft w:val="0"/>
              <w:marRight w:val="0"/>
              <w:marTop w:val="0"/>
              <w:marBottom w:val="0"/>
              <w:divBdr>
                <w:top w:val="single" w:sz="6" w:space="0" w:color="999999"/>
                <w:left w:val="single" w:sz="6" w:space="0" w:color="999999"/>
                <w:bottom w:val="single" w:sz="6" w:space="0" w:color="999999"/>
                <w:right w:val="single" w:sz="6" w:space="0" w:color="999999"/>
              </w:divBdr>
            </w:div>
            <w:div w:id="1746221556">
              <w:marLeft w:val="0"/>
              <w:marRight w:val="0"/>
              <w:marTop w:val="0"/>
              <w:marBottom w:val="0"/>
              <w:divBdr>
                <w:top w:val="single" w:sz="6" w:space="0" w:color="999999"/>
                <w:left w:val="single" w:sz="6" w:space="0" w:color="999999"/>
                <w:bottom w:val="single" w:sz="6" w:space="0" w:color="999999"/>
                <w:right w:val="single" w:sz="6" w:space="0" w:color="999999"/>
              </w:divBdr>
            </w:div>
            <w:div w:id="1392658744">
              <w:marLeft w:val="0"/>
              <w:marRight w:val="0"/>
              <w:marTop w:val="0"/>
              <w:marBottom w:val="0"/>
              <w:divBdr>
                <w:top w:val="single" w:sz="6" w:space="0" w:color="999999"/>
                <w:left w:val="single" w:sz="6" w:space="0" w:color="999999"/>
                <w:bottom w:val="single" w:sz="6" w:space="0" w:color="999999"/>
                <w:right w:val="single" w:sz="6" w:space="0" w:color="999999"/>
              </w:divBdr>
            </w:div>
            <w:div w:id="2073263443">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929196807">
          <w:marLeft w:val="0"/>
          <w:marRight w:val="0"/>
          <w:marTop w:val="0"/>
          <w:marBottom w:val="0"/>
          <w:divBdr>
            <w:top w:val="none" w:sz="0" w:space="0" w:color="auto"/>
            <w:left w:val="none" w:sz="0" w:space="0" w:color="auto"/>
            <w:bottom w:val="none" w:sz="0" w:space="0" w:color="auto"/>
            <w:right w:val="none" w:sz="0" w:space="0" w:color="auto"/>
          </w:divBdr>
          <w:divsChild>
            <w:div w:id="117565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601366">
      <w:bodyDiv w:val="1"/>
      <w:marLeft w:val="0"/>
      <w:marRight w:val="0"/>
      <w:marTop w:val="0"/>
      <w:marBottom w:val="0"/>
      <w:divBdr>
        <w:top w:val="none" w:sz="0" w:space="0" w:color="auto"/>
        <w:left w:val="none" w:sz="0" w:space="0" w:color="auto"/>
        <w:bottom w:val="none" w:sz="0" w:space="0" w:color="auto"/>
        <w:right w:val="none" w:sz="0" w:space="0" w:color="auto"/>
      </w:divBdr>
      <w:divsChild>
        <w:div w:id="516163440">
          <w:marLeft w:val="0"/>
          <w:marRight w:val="0"/>
          <w:marTop w:val="0"/>
          <w:marBottom w:val="0"/>
          <w:divBdr>
            <w:top w:val="dotted" w:sz="6" w:space="4" w:color="EBEBEB"/>
            <w:left w:val="none" w:sz="0" w:space="8" w:color="auto"/>
            <w:bottom w:val="dotted" w:sz="6" w:space="4" w:color="EBEBEB"/>
            <w:right w:val="none" w:sz="0" w:space="8" w:color="auto"/>
          </w:divBdr>
        </w:div>
        <w:div w:id="1818373916">
          <w:marLeft w:val="0"/>
          <w:marRight w:val="0"/>
          <w:marTop w:val="0"/>
          <w:marBottom w:val="0"/>
          <w:divBdr>
            <w:top w:val="none" w:sz="0" w:space="0" w:color="auto"/>
            <w:left w:val="none" w:sz="0" w:space="0" w:color="auto"/>
            <w:bottom w:val="none" w:sz="0" w:space="0" w:color="auto"/>
            <w:right w:val="none" w:sz="0" w:space="0" w:color="auto"/>
          </w:divBdr>
        </w:div>
      </w:divsChild>
    </w:div>
    <w:div w:id="1780679025">
      <w:bodyDiv w:val="1"/>
      <w:marLeft w:val="0"/>
      <w:marRight w:val="0"/>
      <w:marTop w:val="0"/>
      <w:marBottom w:val="0"/>
      <w:divBdr>
        <w:top w:val="none" w:sz="0" w:space="0" w:color="auto"/>
        <w:left w:val="none" w:sz="0" w:space="0" w:color="auto"/>
        <w:bottom w:val="none" w:sz="0" w:space="0" w:color="auto"/>
        <w:right w:val="none" w:sz="0" w:space="0" w:color="auto"/>
      </w:divBdr>
      <w:divsChild>
        <w:div w:id="38358822">
          <w:marLeft w:val="0"/>
          <w:marRight w:val="0"/>
          <w:marTop w:val="0"/>
          <w:marBottom w:val="240"/>
          <w:divBdr>
            <w:top w:val="none" w:sz="0" w:space="0" w:color="auto"/>
            <w:left w:val="none" w:sz="0" w:space="0" w:color="auto"/>
            <w:bottom w:val="none" w:sz="0" w:space="0" w:color="auto"/>
            <w:right w:val="none" w:sz="0" w:space="0" w:color="auto"/>
          </w:divBdr>
          <w:divsChild>
            <w:div w:id="301153214">
              <w:marLeft w:val="0"/>
              <w:marRight w:val="0"/>
              <w:marTop w:val="45"/>
              <w:marBottom w:val="0"/>
              <w:divBdr>
                <w:top w:val="none" w:sz="0" w:space="0" w:color="auto"/>
                <w:left w:val="none" w:sz="0" w:space="0" w:color="auto"/>
                <w:bottom w:val="none" w:sz="0" w:space="0" w:color="auto"/>
                <w:right w:val="none" w:sz="0" w:space="0" w:color="auto"/>
              </w:divBdr>
            </w:div>
          </w:divsChild>
        </w:div>
        <w:div w:id="1816216912">
          <w:marLeft w:val="0"/>
          <w:marRight w:val="330"/>
          <w:marTop w:val="0"/>
          <w:marBottom w:val="300"/>
          <w:divBdr>
            <w:top w:val="single" w:sz="6" w:space="0" w:color="999999"/>
            <w:left w:val="single" w:sz="6" w:space="0" w:color="999999"/>
            <w:bottom w:val="single" w:sz="6" w:space="0" w:color="999999"/>
            <w:right w:val="single" w:sz="6" w:space="0" w:color="999999"/>
          </w:divBdr>
          <w:divsChild>
            <w:div w:id="1957129003">
              <w:marLeft w:val="0"/>
              <w:marRight w:val="0"/>
              <w:marTop w:val="0"/>
              <w:marBottom w:val="0"/>
              <w:divBdr>
                <w:top w:val="single" w:sz="6" w:space="0" w:color="999999"/>
                <w:left w:val="single" w:sz="6" w:space="0" w:color="999999"/>
                <w:bottom w:val="single" w:sz="6" w:space="0" w:color="999999"/>
                <w:right w:val="single" w:sz="6" w:space="0" w:color="999999"/>
              </w:divBdr>
            </w:div>
            <w:div w:id="172110849">
              <w:marLeft w:val="0"/>
              <w:marRight w:val="0"/>
              <w:marTop w:val="0"/>
              <w:marBottom w:val="0"/>
              <w:divBdr>
                <w:top w:val="single" w:sz="6" w:space="0" w:color="999999"/>
                <w:left w:val="single" w:sz="6" w:space="0" w:color="999999"/>
                <w:bottom w:val="single" w:sz="6" w:space="0" w:color="999999"/>
                <w:right w:val="single" w:sz="6" w:space="0" w:color="999999"/>
              </w:divBdr>
            </w:div>
            <w:div w:id="445000212">
              <w:marLeft w:val="0"/>
              <w:marRight w:val="0"/>
              <w:marTop w:val="0"/>
              <w:marBottom w:val="0"/>
              <w:divBdr>
                <w:top w:val="single" w:sz="6" w:space="0" w:color="999999"/>
                <w:left w:val="single" w:sz="6" w:space="0" w:color="999999"/>
                <w:bottom w:val="single" w:sz="6" w:space="0" w:color="999999"/>
                <w:right w:val="single" w:sz="6" w:space="0" w:color="999999"/>
              </w:divBdr>
            </w:div>
            <w:div w:id="1508399982">
              <w:marLeft w:val="0"/>
              <w:marRight w:val="0"/>
              <w:marTop w:val="0"/>
              <w:marBottom w:val="0"/>
              <w:divBdr>
                <w:top w:val="single" w:sz="6" w:space="0" w:color="999999"/>
                <w:left w:val="single" w:sz="6" w:space="0" w:color="999999"/>
                <w:bottom w:val="single" w:sz="6" w:space="0" w:color="999999"/>
                <w:right w:val="single" w:sz="6" w:space="0" w:color="999999"/>
              </w:divBdr>
            </w:div>
            <w:div w:id="745735700">
              <w:marLeft w:val="0"/>
              <w:marRight w:val="0"/>
              <w:marTop w:val="0"/>
              <w:marBottom w:val="0"/>
              <w:divBdr>
                <w:top w:val="single" w:sz="6" w:space="0" w:color="999999"/>
                <w:left w:val="single" w:sz="6" w:space="0" w:color="999999"/>
                <w:bottom w:val="single" w:sz="6" w:space="0" w:color="999999"/>
                <w:right w:val="single" w:sz="6" w:space="0" w:color="999999"/>
              </w:divBdr>
            </w:div>
            <w:div w:id="1207984755">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653022024">
          <w:marLeft w:val="0"/>
          <w:marRight w:val="0"/>
          <w:marTop w:val="0"/>
          <w:marBottom w:val="0"/>
          <w:divBdr>
            <w:top w:val="none" w:sz="0" w:space="0" w:color="auto"/>
            <w:left w:val="none" w:sz="0" w:space="0" w:color="auto"/>
            <w:bottom w:val="none" w:sz="0" w:space="0" w:color="auto"/>
            <w:right w:val="none" w:sz="0" w:space="0" w:color="auto"/>
          </w:divBdr>
          <w:divsChild>
            <w:div w:id="81182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681029">
      <w:bodyDiv w:val="1"/>
      <w:marLeft w:val="0"/>
      <w:marRight w:val="0"/>
      <w:marTop w:val="0"/>
      <w:marBottom w:val="0"/>
      <w:divBdr>
        <w:top w:val="none" w:sz="0" w:space="0" w:color="auto"/>
        <w:left w:val="none" w:sz="0" w:space="0" w:color="auto"/>
        <w:bottom w:val="none" w:sz="0" w:space="0" w:color="auto"/>
        <w:right w:val="none" w:sz="0" w:space="0" w:color="auto"/>
      </w:divBdr>
      <w:divsChild>
        <w:div w:id="1714690405">
          <w:marLeft w:val="0"/>
          <w:marRight w:val="0"/>
          <w:marTop w:val="0"/>
          <w:marBottom w:val="300"/>
          <w:divBdr>
            <w:top w:val="none" w:sz="0" w:space="0" w:color="auto"/>
            <w:left w:val="none" w:sz="0" w:space="0" w:color="auto"/>
            <w:bottom w:val="none" w:sz="0" w:space="0" w:color="auto"/>
            <w:right w:val="none" w:sz="0" w:space="0" w:color="auto"/>
          </w:divBdr>
        </w:div>
        <w:div w:id="50033698">
          <w:marLeft w:val="15"/>
          <w:marRight w:val="225"/>
          <w:marTop w:val="0"/>
          <w:marBottom w:val="105"/>
          <w:divBdr>
            <w:top w:val="none" w:sz="0" w:space="0" w:color="auto"/>
            <w:left w:val="none" w:sz="0" w:space="0" w:color="auto"/>
            <w:bottom w:val="none" w:sz="0" w:space="0" w:color="auto"/>
            <w:right w:val="none" w:sz="0" w:space="0" w:color="auto"/>
          </w:divBdr>
          <w:divsChild>
            <w:div w:id="141081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296100">
      <w:bodyDiv w:val="1"/>
      <w:marLeft w:val="0"/>
      <w:marRight w:val="0"/>
      <w:marTop w:val="0"/>
      <w:marBottom w:val="0"/>
      <w:divBdr>
        <w:top w:val="none" w:sz="0" w:space="0" w:color="auto"/>
        <w:left w:val="none" w:sz="0" w:space="0" w:color="auto"/>
        <w:bottom w:val="none" w:sz="0" w:space="0" w:color="auto"/>
        <w:right w:val="none" w:sz="0" w:space="0" w:color="auto"/>
      </w:divBdr>
    </w:div>
    <w:div w:id="1782452373">
      <w:bodyDiv w:val="1"/>
      <w:marLeft w:val="0"/>
      <w:marRight w:val="0"/>
      <w:marTop w:val="0"/>
      <w:marBottom w:val="0"/>
      <w:divBdr>
        <w:top w:val="none" w:sz="0" w:space="0" w:color="auto"/>
        <w:left w:val="none" w:sz="0" w:space="0" w:color="auto"/>
        <w:bottom w:val="none" w:sz="0" w:space="0" w:color="auto"/>
        <w:right w:val="none" w:sz="0" w:space="0" w:color="auto"/>
      </w:divBdr>
      <w:divsChild>
        <w:div w:id="1907493267">
          <w:marLeft w:val="0"/>
          <w:marRight w:val="0"/>
          <w:marTop w:val="0"/>
          <w:marBottom w:val="0"/>
          <w:divBdr>
            <w:top w:val="none" w:sz="0" w:space="0" w:color="auto"/>
            <w:left w:val="none" w:sz="0" w:space="0" w:color="auto"/>
            <w:bottom w:val="none" w:sz="0" w:space="0" w:color="auto"/>
            <w:right w:val="none" w:sz="0" w:space="0" w:color="auto"/>
          </w:divBdr>
          <w:divsChild>
            <w:div w:id="1647902839">
              <w:marLeft w:val="0"/>
              <w:marRight w:val="0"/>
              <w:marTop w:val="0"/>
              <w:marBottom w:val="150"/>
              <w:divBdr>
                <w:top w:val="none" w:sz="0" w:space="0" w:color="auto"/>
                <w:left w:val="none" w:sz="0" w:space="0" w:color="auto"/>
                <w:bottom w:val="none" w:sz="0" w:space="0" w:color="auto"/>
                <w:right w:val="none" w:sz="0" w:space="0" w:color="auto"/>
              </w:divBdr>
            </w:div>
            <w:div w:id="1590192922">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 w:id="1783263340">
      <w:bodyDiv w:val="1"/>
      <w:marLeft w:val="0"/>
      <w:marRight w:val="0"/>
      <w:marTop w:val="0"/>
      <w:marBottom w:val="0"/>
      <w:divBdr>
        <w:top w:val="none" w:sz="0" w:space="0" w:color="auto"/>
        <w:left w:val="none" w:sz="0" w:space="0" w:color="auto"/>
        <w:bottom w:val="none" w:sz="0" w:space="0" w:color="auto"/>
        <w:right w:val="none" w:sz="0" w:space="0" w:color="auto"/>
      </w:divBdr>
      <w:divsChild>
        <w:div w:id="2114588520">
          <w:marLeft w:val="0"/>
          <w:marRight w:val="0"/>
          <w:marTop w:val="0"/>
          <w:marBottom w:val="0"/>
          <w:divBdr>
            <w:top w:val="dotted" w:sz="6" w:space="4" w:color="EBEBEB"/>
            <w:left w:val="none" w:sz="0" w:space="8" w:color="auto"/>
            <w:bottom w:val="dotted" w:sz="6" w:space="4" w:color="EBEBEB"/>
            <w:right w:val="none" w:sz="0" w:space="8" w:color="auto"/>
          </w:divBdr>
        </w:div>
        <w:div w:id="481436283">
          <w:marLeft w:val="0"/>
          <w:marRight w:val="0"/>
          <w:marTop w:val="0"/>
          <w:marBottom w:val="0"/>
          <w:divBdr>
            <w:top w:val="none" w:sz="0" w:space="0" w:color="auto"/>
            <w:left w:val="none" w:sz="0" w:space="0" w:color="auto"/>
            <w:bottom w:val="none" w:sz="0" w:space="0" w:color="auto"/>
            <w:right w:val="none" w:sz="0" w:space="0" w:color="auto"/>
          </w:divBdr>
          <w:divsChild>
            <w:div w:id="3526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307137">
      <w:bodyDiv w:val="1"/>
      <w:marLeft w:val="0"/>
      <w:marRight w:val="0"/>
      <w:marTop w:val="0"/>
      <w:marBottom w:val="0"/>
      <w:divBdr>
        <w:top w:val="none" w:sz="0" w:space="0" w:color="auto"/>
        <w:left w:val="none" w:sz="0" w:space="0" w:color="auto"/>
        <w:bottom w:val="none" w:sz="0" w:space="0" w:color="auto"/>
        <w:right w:val="none" w:sz="0" w:space="0" w:color="auto"/>
      </w:divBdr>
      <w:divsChild>
        <w:div w:id="2104257946">
          <w:marLeft w:val="0"/>
          <w:marRight w:val="0"/>
          <w:marTop w:val="0"/>
          <w:marBottom w:val="300"/>
          <w:divBdr>
            <w:top w:val="none" w:sz="0" w:space="0" w:color="auto"/>
            <w:left w:val="none" w:sz="0" w:space="0" w:color="auto"/>
            <w:bottom w:val="none" w:sz="0" w:space="0" w:color="auto"/>
            <w:right w:val="none" w:sz="0" w:space="0" w:color="auto"/>
          </w:divBdr>
        </w:div>
        <w:div w:id="1918973245">
          <w:marLeft w:val="15"/>
          <w:marRight w:val="225"/>
          <w:marTop w:val="0"/>
          <w:marBottom w:val="105"/>
          <w:divBdr>
            <w:top w:val="none" w:sz="0" w:space="0" w:color="auto"/>
            <w:left w:val="none" w:sz="0" w:space="0" w:color="auto"/>
            <w:bottom w:val="none" w:sz="0" w:space="0" w:color="auto"/>
            <w:right w:val="none" w:sz="0" w:space="0" w:color="auto"/>
          </w:divBdr>
          <w:divsChild>
            <w:div w:id="123262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644576">
      <w:bodyDiv w:val="1"/>
      <w:marLeft w:val="0"/>
      <w:marRight w:val="0"/>
      <w:marTop w:val="0"/>
      <w:marBottom w:val="0"/>
      <w:divBdr>
        <w:top w:val="none" w:sz="0" w:space="0" w:color="auto"/>
        <w:left w:val="none" w:sz="0" w:space="0" w:color="auto"/>
        <w:bottom w:val="none" w:sz="0" w:space="0" w:color="auto"/>
        <w:right w:val="none" w:sz="0" w:space="0" w:color="auto"/>
      </w:divBdr>
      <w:divsChild>
        <w:div w:id="296227604">
          <w:marLeft w:val="-225"/>
          <w:marRight w:val="-225"/>
          <w:marTop w:val="0"/>
          <w:marBottom w:val="0"/>
          <w:divBdr>
            <w:top w:val="none" w:sz="0" w:space="0" w:color="auto"/>
            <w:left w:val="none" w:sz="0" w:space="0" w:color="auto"/>
            <w:bottom w:val="none" w:sz="0" w:space="0" w:color="auto"/>
            <w:right w:val="none" w:sz="0" w:space="0" w:color="auto"/>
          </w:divBdr>
          <w:divsChild>
            <w:div w:id="1064523702">
              <w:marLeft w:val="0"/>
              <w:marRight w:val="0"/>
              <w:marTop w:val="0"/>
              <w:marBottom w:val="0"/>
              <w:divBdr>
                <w:top w:val="none" w:sz="0" w:space="0" w:color="auto"/>
                <w:left w:val="none" w:sz="0" w:space="0" w:color="auto"/>
                <w:bottom w:val="none" w:sz="0" w:space="0" w:color="auto"/>
                <w:right w:val="none" w:sz="0" w:space="0" w:color="auto"/>
              </w:divBdr>
              <w:divsChild>
                <w:div w:id="2032758787">
                  <w:marLeft w:val="-225"/>
                  <w:marRight w:val="-225"/>
                  <w:marTop w:val="0"/>
                  <w:marBottom w:val="0"/>
                  <w:divBdr>
                    <w:top w:val="none" w:sz="0" w:space="0" w:color="auto"/>
                    <w:left w:val="none" w:sz="0" w:space="0" w:color="auto"/>
                    <w:bottom w:val="none" w:sz="0" w:space="0" w:color="auto"/>
                    <w:right w:val="none" w:sz="0" w:space="0" w:color="auto"/>
                  </w:divBdr>
                  <w:divsChild>
                    <w:div w:id="9628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245677">
          <w:marLeft w:val="-225"/>
          <w:marRight w:val="-225"/>
          <w:marTop w:val="0"/>
          <w:marBottom w:val="0"/>
          <w:divBdr>
            <w:top w:val="none" w:sz="0" w:space="0" w:color="auto"/>
            <w:left w:val="none" w:sz="0" w:space="0" w:color="auto"/>
            <w:bottom w:val="none" w:sz="0" w:space="0" w:color="auto"/>
            <w:right w:val="none" w:sz="0" w:space="0" w:color="auto"/>
          </w:divBdr>
          <w:divsChild>
            <w:div w:id="1060716664">
              <w:marLeft w:val="0"/>
              <w:marRight w:val="0"/>
              <w:marTop w:val="0"/>
              <w:marBottom w:val="0"/>
              <w:divBdr>
                <w:top w:val="none" w:sz="0" w:space="0" w:color="auto"/>
                <w:left w:val="none" w:sz="0" w:space="0" w:color="auto"/>
                <w:bottom w:val="none" w:sz="0" w:space="0" w:color="auto"/>
                <w:right w:val="none" w:sz="0" w:space="0" w:color="auto"/>
              </w:divBdr>
              <w:divsChild>
                <w:div w:id="251932210">
                  <w:marLeft w:val="0"/>
                  <w:marRight w:val="0"/>
                  <w:marTop w:val="0"/>
                  <w:marBottom w:val="0"/>
                  <w:divBdr>
                    <w:top w:val="none" w:sz="0" w:space="0" w:color="auto"/>
                    <w:left w:val="none" w:sz="0" w:space="0" w:color="auto"/>
                    <w:bottom w:val="none" w:sz="0" w:space="0" w:color="auto"/>
                    <w:right w:val="none" w:sz="0" w:space="0" w:color="auto"/>
                  </w:divBdr>
                  <w:divsChild>
                    <w:div w:id="16470787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85157732">
              <w:marLeft w:val="1463"/>
              <w:marRight w:val="0"/>
              <w:marTop w:val="0"/>
              <w:marBottom w:val="0"/>
              <w:divBdr>
                <w:top w:val="none" w:sz="0" w:space="0" w:color="auto"/>
                <w:left w:val="none" w:sz="0" w:space="0" w:color="auto"/>
                <w:bottom w:val="none" w:sz="0" w:space="0" w:color="auto"/>
                <w:right w:val="none" w:sz="0" w:space="0" w:color="auto"/>
              </w:divBdr>
              <w:divsChild>
                <w:div w:id="126453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794675">
          <w:marLeft w:val="-225"/>
          <w:marRight w:val="-225"/>
          <w:marTop w:val="0"/>
          <w:marBottom w:val="0"/>
          <w:divBdr>
            <w:top w:val="none" w:sz="0" w:space="0" w:color="auto"/>
            <w:left w:val="none" w:sz="0" w:space="0" w:color="auto"/>
            <w:bottom w:val="none" w:sz="0" w:space="0" w:color="auto"/>
            <w:right w:val="none" w:sz="0" w:space="0" w:color="auto"/>
          </w:divBdr>
          <w:divsChild>
            <w:div w:id="18286935">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784183730">
      <w:bodyDiv w:val="1"/>
      <w:marLeft w:val="0"/>
      <w:marRight w:val="0"/>
      <w:marTop w:val="0"/>
      <w:marBottom w:val="0"/>
      <w:divBdr>
        <w:top w:val="none" w:sz="0" w:space="0" w:color="auto"/>
        <w:left w:val="none" w:sz="0" w:space="0" w:color="auto"/>
        <w:bottom w:val="none" w:sz="0" w:space="0" w:color="auto"/>
        <w:right w:val="none" w:sz="0" w:space="0" w:color="auto"/>
      </w:divBdr>
    </w:div>
    <w:div w:id="1788816745">
      <w:bodyDiv w:val="1"/>
      <w:marLeft w:val="0"/>
      <w:marRight w:val="0"/>
      <w:marTop w:val="0"/>
      <w:marBottom w:val="0"/>
      <w:divBdr>
        <w:top w:val="none" w:sz="0" w:space="0" w:color="auto"/>
        <w:left w:val="none" w:sz="0" w:space="0" w:color="auto"/>
        <w:bottom w:val="none" w:sz="0" w:space="0" w:color="auto"/>
        <w:right w:val="none" w:sz="0" w:space="0" w:color="auto"/>
      </w:divBdr>
      <w:divsChild>
        <w:div w:id="2114471186">
          <w:marLeft w:val="-225"/>
          <w:marRight w:val="-225"/>
          <w:marTop w:val="0"/>
          <w:marBottom w:val="0"/>
          <w:divBdr>
            <w:top w:val="none" w:sz="0" w:space="0" w:color="auto"/>
            <w:left w:val="none" w:sz="0" w:space="0" w:color="auto"/>
            <w:bottom w:val="none" w:sz="0" w:space="0" w:color="auto"/>
            <w:right w:val="none" w:sz="0" w:space="0" w:color="auto"/>
          </w:divBdr>
          <w:divsChild>
            <w:div w:id="972101377">
              <w:marLeft w:val="0"/>
              <w:marRight w:val="0"/>
              <w:marTop w:val="0"/>
              <w:marBottom w:val="0"/>
              <w:divBdr>
                <w:top w:val="none" w:sz="0" w:space="0" w:color="auto"/>
                <w:left w:val="none" w:sz="0" w:space="0" w:color="auto"/>
                <w:bottom w:val="none" w:sz="0" w:space="0" w:color="auto"/>
                <w:right w:val="none" w:sz="0" w:space="0" w:color="auto"/>
              </w:divBdr>
              <w:divsChild>
                <w:div w:id="807818307">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093547672">
          <w:marLeft w:val="-225"/>
          <w:marRight w:val="-225"/>
          <w:marTop w:val="0"/>
          <w:marBottom w:val="0"/>
          <w:divBdr>
            <w:top w:val="none" w:sz="0" w:space="0" w:color="auto"/>
            <w:left w:val="none" w:sz="0" w:space="0" w:color="auto"/>
            <w:bottom w:val="none" w:sz="0" w:space="0" w:color="auto"/>
            <w:right w:val="none" w:sz="0" w:space="0" w:color="auto"/>
          </w:divBdr>
          <w:divsChild>
            <w:div w:id="187311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078802">
      <w:bodyDiv w:val="1"/>
      <w:marLeft w:val="0"/>
      <w:marRight w:val="0"/>
      <w:marTop w:val="0"/>
      <w:marBottom w:val="0"/>
      <w:divBdr>
        <w:top w:val="none" w:sz="0" w:space="0" w:color="auto"/>
        <w:left w:val="none" w:sz="0" w:space="0" w:color="auto"/>
        <w:bottom w:val="none" w:sz="0" w:space="0" w:color="auto"/>
        <w:right w:val="none" w:sz="0" w:space="0" w:color="auto"/>
      </w:divBdr>
      <w:divsChild>
        <w:div w:id="171721062">
          <w:marLeft w:val="0"/>
          <w:marRight w:val="0"/>
          <w:marTop w:val="0"/>
          <w:marBottom w:val="0"/>
          <w:divBdr>
            <w:top w:val="none" w:sz="0" w:space="0" w:color="auto"/>
            <w:left w:val="none" w:sz="0" w:space="0" w:color="auto"/>
            <w:bottom w:val="none" w:sz="0" w:space="0" w:color="auto"/>
            <w:right w:val="none" w:sz="0" w:space="0" w:color="auto"/>
          </w:divBdr>
          <w:divsChild>
            <w:div w:id="1504467364">
              <w:marLeft w:val="-225"/>
              <w:marRight w:val="-225"/>
              <w:marTop w:val="0"/>
              <w:marBottom w:val="0"/>
              <w:divBdr>
                <w:top w:val="none" w:sz="0" w:space="0" w:color="auto"/>
                <w:left w:val="none" w:sz="0" w:space="0" w:color="auto"/>
                <w:bottom w:val="none" w:sz="0" w:space="0" w:color="auto"/>
                <w:right w:val="none" w:sz="0" w:space="0" w:color="auto"/>
              </w:divBdr>
              <w:divsChild>
                <w:div w:id="1602302208">
                  <w:marLeft w:val="0"/>
                  <w:marRight w:val="0"/>
                  <w:marTop w:val="0"/>
                  <w:marBottom w:val="0"/>
                  <w:divBdr>
                    <w:top w:val="none" w:sz="0" w:space="0" w:color="auto"/>
                    <w:left w:val="none" w:sz="0" w:space="0" w:color="auto"/>
                    <w:bottom w:val="none" w:sz="0" w:space="0" w:color="auto"/>
                    <w:right w:val="none" w:sz="0" w:space="0" w:color="auto"/>
                  </w:divBdr>
                  <w:divsChild>
                    <w:div w:id="1058280352">
                      <w:marLeft w:val="0"/>
                      <w:marRight w:val="0"/>
                      <w:marTop w:val="0"/>
                      <w:marBottom w:val="225"/>
                      <w:divBdr>
                        <w:top w:val="none" w:sz="0" w:space="0" w:color="auto"/>
                        <w:left w:val="none" w:sz="0" w:space="0" w:color="auto"/>
                        <w:bottom w:val="none" w:sz="0" w:space="0" w:color="auto"/>
                        <w:right w:val="none" w:sz="0" w:space="0" w:color="auto"/>
                      </w:divBdr>
                      <w:divsChild>
                        <w:div w:id="48851971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036035261">
          <w:marLeft w:val="-225"/>
          <w:marRight w:val="-225"/>
          <w:marTop w:val="0"/>
          <w:marBottom w:val="0"/>
          <w:divBdr>
            <w:top w:val="none" w:sz="0" w:space="0" w:color="auto"/>
            <w:left w:val="none" w:sz="0" w:space="0" w:color="auto"/>
            <w:bottom w:val="none" w:sz="0" w:space="0" w:color="auto"/>
            <w:right w:val="none" w:sz="0" w:space="0" w:color="auto"/>
          </w:divBdr>
          <w:divsChild>
            <w:div w:id="945430478">
              <w:marLeft w:val="0"/>
              <w:marRight w:val="0"/>
              <w:marTop w:val="150"/>
              <w:marBottom w:val="0"/>
              <w:divBdr>
                <w:top w:val="none" w:sz="0" w:space="0" w:color="auto"/>
                <w:left w:val="none" w:sz="0" w:space="0" w:color="auto"/>
                <w:bottom w:val="none" w:sz="0" w:space="0" w:color="auto"/>
                <w:right w:val="none" w:sz="0" w:space="0" w:color="auto"/>
              </w:divBdr>
              <w:divsChild>
                <w:div w:id="1300921060">
                  <w:marLeft w:val="0"/>
                  <w:marRight w:val="0"/>
                  <w:marTop w:val="0"/>
                  <w:marBottom w:val="0"/>
                  <w:divBdr>
                    <w:top w:val="none" w:sz="0" w:space="0" w:color="auto"/>
                    <w:left w:val="none" w:sz="0" w:space="0" w:color="auto"/>
                    <w:bottom w:val="none" w:sz="0" w:space="0" w:color="auto"/>
                    <w:right w:val="none" w:sz="0" w:space="0" w:color="auto"/>
                  </w:divBdr>
                </w:div>
              </w:divsChild>
            </w:div>
            <w:div w:id="1489008782">
              <w:marLeft w:val="0"/>
              <w:marRight w:val="0"/>
              <w:marTop w:val="0"/>
              <w:marBottom w:val="0"/>
              <w:divBdr>
                <w:top w:val="none" w:sz="0" w:space="0" w:color="auto"/>
                <w:left w:val="none" w:sz="0" w:space="0" w:color="auto"/>
                <w:bottom w:val="none" w:sz="0" w:space="0" w:color="auto"/>
                <w:right w:val="none" w:sz="0" w:space="0" w:color="auto"/>
              </w:divBdr>
              <w:divsChild>
                <w:div w:id="861823792">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790395028">
      <w:bodyDiv w:val="1"/>
      <w:marLeft w:val="0"/>
      <w:marRight w:val="0"/>
      <w:marTop w:val="0"/>
      <w:marBottom w:val="0"/>
      <w:divBdr>
        <w:top w:val="none" w:sz="0" w:space="0" w:color="auto"/>
        <w:left w:val="none" w:sz="0" w:space="0" w:color="auto"/>
        <w:bottom w:val="none" w:sz="0" w:space="0" w:color="auto"/>
        <w:right w:val="none" w:sz="0" w:space="0" w:color="auto"/>
      </w:divBdr>
      <w:divsChild>
        <w:div w:id="829828539">
          <w:blockQuote w:val="1"/>
          <w:marLeft w:val="0"/>
          <w:marRight w:val="0"/>
          <w:marTop w:val="0"/>
          <w:marBottom w:val="360"/>
          <w:divBdr>
            <w:top w:val="none" w:sz="0" w:space="0" w:color="auto"/>
            <w:left w:val="single" w:sz="36" w:space="18" w:color="0099CC"/>
            <w:bottom w:val="none" w:sz="0" w:space="0" w:color="auto"/>
            <w:right w:val="none" w:sz="0" w:space="0" w:color="auto"/>
          </w:divBdr>
        </w:div>
      </w:divsChild>
    </w:div>
    <w:div w:id="1791244059">
      <w:bodyDiv w:val="1"/>
      <w:marLeft w:val="0"/>
      <w:marRight w:val="0"/>
      <w:marTop w:val="0"/>
      <w:marBottom w:val="0"/>
      <w:divBdr>
        <w:top w:val="none" w:sz="0" w:space="0" w:color="auto"/>
        <w:left w:val="none" w:sz="0" w:space="0" w:color="auto"/>
        <w:bottom w:val="none" w:sz="0" w:space="0" w:color="auto"/>
        <w:right w:val="none" w:sz="0" w:space="0" w:color="auto"/>
      </w:divBdr>
      <w:divsChild>
        <w:div w:id="152837760">
          <w:marLeft w:val="0"/>
          <w:marRight w:val="0"/>
          <w:marTop w:val="0"/>
          <w:marBottom w:val="300"/>
          <w:divBdr>
            <w:top w:val="none" w:sz="0" w:space="0" w:color="auto"/>
            <w:left w:val="none" w:sz="0" w:space="0" w:color="auto"/>
            <w:bottom w:val="none" w:sz="0" w:space="0" w:color="auto"/>
            <w:right w:val="none" w:sz="0" w:space="0" w:color="auto"/>
          </w:divBdr>
        </w:div>
        <w:div w:id="679771034">
          <w:marLeft w:val="15"/>
          <w:marRight w:val="225"/>
          <w:marTop w:val="0"/>
          <w:marBottom w:val="105"/>
          <w:divBdr>
            <w:top w:val="none" w:sz="0" w:space="0" w:color="auto"/>
            <w:left w:val="none" w:sz="0" w:space="0" w:color="auto"/>
            <w:bottom w:val="none" w:sz="0" w:space="0" w:color="auto"/>
            <w:right w:val="none" w:sz="0" w:space="0" w:color="auto"/>
          </w:divBdr>
          <w:divsChild>
            <w:div w:id="484080852">
              <w:marLeft w:val="0"/>
              <w:marRight w:val="0"/>
              <w:marTop w:val="0"/>
              <w:marBottom w:val="0"/>
              <w:divBdr>
                <w:top w:val="none" w:sz="0" w:space="0" w:color="auto"/>
                <w:left w:val="none" w:sz="0" w:space="0" w:color="auto"/>
                <w:bottom w:val="none" w:sz="0" w:space="0" w:color="auto"/>
                <w:right w:val="none" w:sz="0" w:space="0" w:color="auto"/>
              </w:divBdr>
            </w:div>
            <w:div w:id="1958608907">
              <w:marLeft w:val="0"/>
              <w:marRight w:val="0"/>
              <w:marTop w:val="0"/>
              <w:marBottom w:val="0"/>
              <w:divBdr>
                <w:top w:val="none" w:sz="0" w:space="0" w:color="auto"/>
                <w:left w:val="none" w:sz="0" w:space="0" w:color="auto"/>
                <w:bottom w:val="none" w:sz="0" w:space="0" w:color="auto"/>
                <w:right w:val="none" w:sz="0" w:space="0" w:color="auto"/>
              </w:divBdr>
            </w:div>
            <w:div w:id="730692503">
              <w:marLeft w:val="0"/>
              <w:marRight w:val="0"/>
              <w:marTop w:val="0"/>
              <w:marBottom w:val="0"/>
              <w:divBdr>
                <w:top w:val="none" w:sz="0" w:space="0" w:color="auto"/>
                <w:left w:val="none" w:sz="0" w:space="0" w:color="auto"/>
                <w:bottom w:val="none" w:sz="0" w:space="0" w:color="auto"/>
                <w:right w:val="none" w:sz="0" w:space="0" w:color="auto"/>
              </w:divBdr>
            </w:div>
            <w:div w:id="168101318">
              <w:marLeft w:val="0"/>
              <w:marRight w:val="0"/>
              <w:marTop w:val="0"/>
              <w:marBottom w:val="0"/>
              <w:divBdr>
                <w:top w:val="none" w:sz="0" w:space="0" w:color="auto"/>
                <w:left w:val="none" w:sz="0" w:space="0" w:color="auto"/>
                <w:bottom w:val="none" w:sz="0" w:space="0" w:color="auto"/>
                <w:right w:val="none" w:sz="0" w:space="0" w:color="auto"/>
              </w:divBdr>
            </w:div>
            <w:div w:id="2009020990">
              <w:marLeft w:val="0"/>
              <w:marRight w:val="0"/>
              <w:marTop w:val="0"/>
              <w:marBottom w:val="0"/>
              <w:divBdr>
                <w:top w:val="none" w:sz="0" w:space="0" w:color="auto"/>
                <w:left w:val="none" w:sz="0" w:space="0" w:color="auto"/>
                <w:bottom w:val="none" w:sz="0" w:space="0" w:color="auto"/>
                <w:right w:val="none" w:sz="0" w:space="0" w:color="auto"/>
              </w:divBdr>
            </w:div>
            <w:div w:id="2041857605">
              <w:marLeft w:val="0"/>
              <w:marRight w:val="0"/>
              <w:marTop w:val="0"/>
              <w:marBottom w:val="0"/>
              <w:divBdr>
                <w:top w:val="none" w:sz="0" w:space="0" w:color="auto"/>
                <w:left w:val="none" w:sz="0" w:space="0" w:color="auto"/>
                <w:bottom w:val="none" w:sz="0" w:space="0" w:color="auto"/>
                <w:right w:val="none" w:sz="0" w:space="0" w:color="auto"/>
              </w:divBdr>
            </w:div>
            <w:div w:id="1907687742">
              <w:marLeft w:val="0"/>
              <w:marRight w:val="0"/>
              <w:marTop w:val="0"/>
              <w:marBottom w:val="0"/>
              <w:divBdr>
                <w:top w:val="none" w:sz="0" w:space="0" w:color="auto"/>
                <w:left w:val="none" w:sz="0" w:space="0" w:color="auto"/>
                <w:bottom w:val="none" w:sz="0" w:space="0" w:color="auto"/>
                <w:right w:val="none" w:sz="0" w:space="0" w:color="auto"/>
              </w:divBdr>
            </w:div>
            <w:div w:id="1034355039">
              <w:marLeft w:val="0"/>
              <w:marRight w:val="0"/>
              <w:marTop w:val="0"/>
              <w:marBottom w:val="0"/>
              <w:divBdr>
                <w:top w:val="none" w:sz="0" w:space="0" w:color="auto"/>
                <w:left w:val="none" w:sz="0" w:space="0" w:color="auto"/>
                <w:bottom w:val="none" w:sz="0" w:space="0" w:color="auto"/>
                <w:right w:val="none" w:sz="0" w:space="0" w:color="auto"/>
              </w:divBdr>
            </w:div>
            <w:div w:id="500968309">
              <w:marLeft w:val="0"/>
              <w:marRight w:val="0"/>
              <w:marTop w:val="0"/>
              <w:marBottom w:val="0"/>
              <w:divBdr>
                <w:top w:val="none" w:sz="0" w:space="0" w:color="auto"/>
                <w:left w:val="none" w:sz="0" w:space="0" w:color="auto"/>
                <w:bottom w:val="none" w:sz="0" w:space="0" w:color="auto"/>
                <w:right w:val="none" w:sz="0" w:space="0" w:color="auto"/>
              </w:divBdr>
            </w:div>
            <w:div w:id="811559253">
              <w:marLeft w:val="0"/>
              <w:marRight w:val="0"/>
              <w:marTop w:val="0"/>
              <w:marBottom w:val="0"/>
              <w:divBdr>
                <w:top w:val="none" w:sz="0" w:space="0" w:color="auto"/>
                <w:left w:val="none" w:sz="0" w:space="0" w:color="auto"/>
                <w:bottom w:val="none" w:sz="0" w:space="0" w:color="auto"/>
                <w:right w:val="none" w:sz="0" w:space="0" w:color="auto"/>
              </w:divBdr>
            </w:div>
            <w:div w:id="456341545">
              <w:marLeft w:val="0"/>
              <w:marRight w:val="0"/>
              <w:marTop w:val="0"/>
              <w:marBottom w:val="0"/>
              <w:divBdr>
                <w:top w:val="none" w:sz="0" w:space="0" w:color="auto"/>
                <w:left w:val="none" w:sz="0" w:space="0" w:color="auto"/>
                <w:bottom w:val="none" w:sz="0" w:space="0" w:color="auto"/>
                <w:right w:val="none" w:sz="0" w:space="0" w:color="auto"/>
              </w:divBdr>
            </w:div>
            <w:div w:id="42483539">
              <w:marLeft w:val="0"/>
              <w:marRight w:val="0"/>
              <w:marTop w:val="0"/>
              <w:marBottom w:val="0"/>
              <w:divBdr>
                <w:top w:val="none" w:sz="0" w:space="0" w:color="auto"/>
                <w:left w:val="none" w:sz="0" w:space="0" w:color="auto"/>
                <w:bottom w:val="none" w:sz="0" w:space="0" w:color="auto"/>
                <w:right w:val="none" w:sz="0" w:space="0" w:color="auto"/>
              </w:divBdr>
            </w:div>
            <w:div w:id="1926256584">
              <w:marLeft w:val="0"/>
              <w:marRight w:val="0"/>
              <w:marTop w:val="0"/>
              <w:marBottom w:val="0"/>
              <w:divBdr>
                <w:top w:val="none" w:sz="0" w:space="0" w:color="auto"/>
                <w:left w:val="none" w:sz="0" w:space="0" w:color="auto"/>
                <w:bottom w:val="none" w:sz="0" w:space="0" w:color="auto"/>
                <w:right w:val="none" w:sz="0" w:space="0" w:color="auto"/>
              </w:divBdr>
            </w:div>
            <w:div w:id="793911135">
              <w:marLeft w:val="0"/>
              <w:marRight w:val="0"/>
              <w:marTop w:val="0"/>
              <w:marBottom w:val="0"/>
              <w:divBdr>
                <w:top w:val="none" w:sz="0" w:space="0" w:color="auto"/>
                <w:left w:val="none" w:sz="0" w:space="0" w:color="auto"/>
                <w:bottom w:val="none" w:sz="0" w:space="0" w:color="auto"/>
                <w:right w:val="none" w:sz="0" w:space="0" w:color="auto"/>
              </w:divBdr>
            </w:div>
            <w:div w:id="2930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968278">
      <w:bodyDiv w:val="1"/>
      <w:marLeft w:val="0"/>
      <w:marRight w:val="0"/>
      <w:marTop w:val="0"/>
      <w:marBottom w:val="0"/>
      <w:divBdr>
        <w:top w:val="none" w:sz="0" w:space="0" w:color="auto"/>
        <w:left w:val="none" w:sz="0" w:space="0" w:color="auto"/>
        <w:bottom w:val="none" w:sz="0" w:space="0" w:color="auto"/>
        <w:right w:val="none" w:sz="0" w:space="0" w:color="auto"/>
      </w:divBdr>
      <w:divsChild>
        <w:div w:id="1135219707">
          <w:marLeft w:val="0"/>
          <w:marRight w:val="0"/>
          <w:marTop w:val="0"/>
          <w:marBottom w:val="0"/>
          <w:divBdr>
            <w:top w:val="single" w:sz="2" w:space="0" w:color="E0E0E0"/>
            <w:left w:val="single" w:sz="2" w:space="0" w:color="E0E0E0"/>
            <w:bottom w:val="single" w:sz="2" w:space="0" w:color="E0E0E0"/>
            <w:right w:val="single" w:sz="2" w:space="0" w:color="E0E0E0"/>
          </w:divBdr>
          <w:divsChild>
            <w:div w:id="635642927">
              <w:marLeft w:val="0"/>
              <w:marRight w:val="0"/>
              <w:marTop w:val="0"/>
              <w:marBottom w:val="0"/>
              <w:divBdr>
                <w:top w:val="single" w:sz="2" w:space="0" w:color="E0E0E0"/>
                <w:left w:val="single" w:sz="2" w:space="0" w:color="E0E0E0"/>
                <w:bottom w:val="single" w:sz="2" w:space="0" w:color="E0E0E0"/>
                <w:right w:val="single" w:sz="2" w:space="0" w:color="E0E0E0"/>
              </w:divBdr>
              <w:divsChild>
                <w:div w:id="1019544677">
                  <w:marLeft w:val="0"/>
                  <w:marRight w:val="0"/>
                  <w:marTop w:val="0"/>
                  <w:marBottom w:val="0"/>
                  <w:divBdr>
                    <w:top w:val="single" w:sz="2" w:space="0" w:color="E0E0E0"/>
                    <w:left w:val="single" w:sz="2" w:space="0" w:color="E0E0E0"/>
                    <w:bottom w:val="single" w:sz="2" w:space="0" w:color="E0E0E0"/>
                    <w:right w:val="single" w:sz="2" w:space="0" w:color="E0E0E0"/>
                  </w:divBdr>
                  <w:divsChild>
                    <w:div w:id="411314701">
                      <w:marLeft w:val="0"/>
                      <w:marRight w:val="0"/>
                      <w:marTop w:val="0"/>
                      <w:marBottom w:val="0"/>
                      <w:divBdr>
                        <w:top w:val="single" w:sz="2" w:space="0" w:color="E0E0E0"/>
                        <w:left w:val="single" w:sz="2" w:space="0" w:color="E0E0E0"/>
                        <w:bottom w:val="single" w:sz="2" w:space="0" w:color="E0E0E0"/>
                        <w:right w:val="single" w:sz="2" w:space="0" w:color="E0E0E0"/>
                      </w:divBdr>
                    </w:div>
                    <w:div w:id="106105695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611156631">
          <w:marLeft w:val="0"/>
          <w:marRight w:val="0"/>
          <w:marTop w:val="0"/>
          <w:marBottom w:val="0"/>
          <w:divBdr>
            <w:top w:val="single" w:sz="2" w:space="0" w:color="E0E0E0"/>
            <w:left w:val="single" w:sz="2" w:space="0" w:color="E0E0E0"/>
            <w:bottom w:val="single" w:sz="2" w:space="0" w:color="E0E0E0"/>
            <w:right w:val="single" w:sz="2" w:space="0" w:color="E0E0E0"/>
          </w:divBdr>
          <w:divsChild>
            <w:div w:id="241721331">
              <w:marLeft w:val="0"/>
              <w:marRight w:val="0"/>
              <w:marTop w:val="0"/>
              <w:marBottom w:val="0"/>
              <w:divBdr>
                <w:top w:val="single" w:sz="2" w:space="0" w:color="E0E0E0"/>
                <w:left w:val="single" w:sz="2" w:space="0" w:color="E0E0E0"/>
                <w:bottom w:val="single" w:sz="2" w:space="0" w:color="E0E0E0"/>
                <w:right w:val="single" w:sz="2" w:space="0" w:color="E0E0E0"/>
              </w:divBdr>
              <w:divsChild>
                <w:div w:id="999239657">
                  <w:marLeft w:val="0"/>
                  <w:marRight w:val="0"/>
                  <w:marTop w:val="0"/>
                  <w:marBottom w:val="0"/>
                  <w:divBdr>
                    <w:top w:val="single" w:sz="2" w:space="0" w:color="E0E0E0"/>
                    <w:left w:val="single" w:sz="2" w:space="0" w:color="E0E0E0"/>
                    <w:bottom w:val="single" w:sz="2" w:space="0" w:color="E0E0E0"/>
                    <w:right w:val="single" w:sz="2" w:space="0" w:color="E0E0E0"/>
                  </w:divBdr>
                  <w:divsChild>
                    <w:div w:id="1043478039">
                      <w:marLeft w:val="0"/>
                      <w:marRight w:val="0"/>
                      <w:marTop w:val="0"/>
                      <w:marBottom w:val="0"/>
                      <w:divBdr>
                        <w:top w:val="single" w:sz="2" w:space="0" w:color="E0E0E0"/>
                        <w:left w:val="single" w:sz="2" w:space="0" w:color="E0E0E0"/>
                        <w:bottom w:val="single" w:sz="2" w:space="0" w:color="E0E0E0"/>
                        <w:right w:val="single" w:sz="2" w:space="0" w:color="E0E0E0"/>
                      </w:divBdr>
                      <w:divsChild>
                        <w:div w:id="52383454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344623654">
              <w:marLeft w:val="0"/>
              <w:marRight w:val="0"/>
              <w:marTop w:val="0"/>
              <w:marBottom w:val="0"/>
              <w:divBdr>
                <w:top w:val="single" w:sz="2" w:space="0" w:color="E0E0E0"/>
                <w:left w:val="single" w:sz="2" w:space="0" w:color="E0E0E0"/>
                <w:bottom w:val="single" w:sz="2" w:space="0" w:color="E0E0E0"/>
                <w:right w:val="single" w:sz="2" w:space="0" w:color="E0E0E0"/>
              </w:divBdr>
              <w:divsChild>
                <w:div w:id="223030699">
                  <w:marLeft w:val="0"/>
                  <w:marRight w:val="0"/>
                  <w:marTop w:val="0"/>
                  <w:marBottom w:val="0"/>
                  <w:divBdr>
                    <w:top w:val="single" w:sz="2" w:space="0" w:color="E0E0E0"/>
                    <w:left w:val="single" w:sz="2" w:space="0" w:color="E0E0E0"/>
                    <w:bottom w:val="single" w:sz="2" w:space="0" w:color="E0E0E0"/>
                    <w:right w:val="single" w:sz="2" w:space="0" w:color="E0E0E0"/>
                  </w:divBdr>
                </w:div>
                <w:div w:id="1496652517">
                  <w:marLeft w:val="0"/>
                  <w:marRight w:val="0"/>
                  <w:marTop w:val="0"/>
                  <w:marBottom w:val="0"/>
                  <w:divBdr>
                    <w:top w:val="single" w:sz="2" w:space="0" w:color="E0E0E0"/>
                    <w:left w:val="single" w:sz="2" w:space="0" w:color="E0E0E0"/>
                    <w:bottom w:val="single" w:sz="2" w:space="0" w:color="E0E0E0"/>
                    <w:right w:val="single" w:sz="2" w:space="0" w:color="E0E0E0"/>
                  </w:divBdr>
                  <w:divsChild>
                    <w:div w:id="1908882074">
                      <w:marLeft w:val="0"/>
                      <w:marRight w:val="0"/>
                      <w:marTop w:val="0"/>
                      <w:marBottom w:val="0"/>
                      <w:divBdr>
                        <w:top w:val="single" w:sz="2" w:space="0" w:color="E0E0E0"/>
                        <w:left w:val="single" w:sz="2" w:space="0" w:color="E0E0E0"/>
                        <w:bottom w:val="single" w:sz="2" w:space="0" w:color="E0E0E0"/>
                        <w:right w:val="single" w:sz="2" w:space="0" w:color="E0E0E0"/>
                      </w:divBdr>
                      <w:divsChild>
                        <w:div w:id="15912293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69323484">
                      <w:marLeft w:val="0"/>
                      <w:marRight w:val="0"/>
                      <w:marTop w:val="0"/>
                      <w:marBottom w:val="0"/>
                      <w:divBdr>
                        <w:top w:val="single" w:sz="2" w:space="0" w:color="E0E0E0"/>
                        <w:left w:val="single" w:sz="2" w:space="0" w:color="E0E0E0"/>
                        <w:bottom w:val="single" w:sz="2" w:space="0" w:color="E0E0E0"/>
                        <w:right w:val="single" w:sz="2" w:space="0" w:color="E0E0E0"/>
                      </w:divBdr>
                      <w:divsChild>
                        <w:div w:id="132416303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3279208">
                      <w:marLeft w:val="0"/>
                      <w:marRight w:val="0"/>
                      <w:marTop w:val="0"/>
                      <w:marBottom w:val="0"/>
                      <w:divBdr>
                        <w:top w:val="single" w:sz="2" w:space="0" w:color="E0E0E0"/>
                        <w:left w:val="single" w:sz="2" w:space="0" w:color="E0E0E0"/>
                        <w:bottom w:val="single" w:sz="2" w:space="0" w:color="E0E0E0"/>
                        <w:right w:val="single" w:sz="2" w:space="0" w:color="E0E0E0"/>
                      </w:divBdr>
                      <w:divsChild>
                        <w:div w:id="115634062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29290391">
                      <w:marLeft w:val="0"/>
                      <w:marRight w:val="0"/>
                      <w:marTop w:val="0"/>
                      <w:marBottom w:val="0"/>
                      <w:divBdr>
                        <w:top w:val="single" w:sz="2" w:space="0" w:color="E0E0E0"/>
                        <w:left w:val="single" w:sz="2" w:space="0" w:color="E0E0E0"/>
                        <w:bottom w:val="single" w:sz="2" w:space="0" w:color="E0E0E0"/>
                        <w:right w:val="single" w:sz="2" w:space="0" w:color="E0E0E0"/>
                      </w:divBdr>
                      <w:divsChild>
                        <w:div w:id="42206755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14364192">
                      <w:marLeft w:val="0"/>
                      <w:marRight w:val="0"/>
                      <w:marTop w:val="0"/>
                      <w:marBottom w:val="0"/>
                      <w:divBdr>
                        <w:top w:val="single" w:sz="2" w:space="0" w:color="E0E0E0"/>
                        <w:left w:val="single" w:sz="2" w:space="0" w:color="E0E0E0"/>
                        <w:bottom w:val="single" w:sz="2" w:space="0" w:color="E0E0E0"/>
                        <w:right w:val="single" w:sz="2" w:space="0" w:color="E0E0E0"/>
                      </w:divBdr>
                      <w:divsChild>
                        <w:div w:id="213767851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799253598">
      <w:bodyDiv w:val="1"/>
      <w:marLeft w:val="0"/>
      <w:marRight w:val="0"/>
      <w:marTop w:val="0"/>
      <w:marBottom w:val="0"/>
      <w:divBdr>
        <w:top w:val="none" w:sz="0" w:space="0" w:color="auto"/>
        <w:left w:val="none" w:sz="0" w:space="0" w:color="auto"/>
        <w:bottom w:val="none" w:sz="0" w:space="0" w:color="auto"/>
        <w:right w:val="none" w:sz="0" w:space="0" w:color="auto"/>
      </w:divBdr>
      <w:divsChild>
        <w:div w:id="1813329821">
          <w:marLeft w:val="0"/>
          <w:marRight w:val="0"/>
          <w:marTop w:val="0"/>
          <w:marBottom w:val="0"/>
          <w:divBdr>
            <w:top w:val="none" w:sz="0" w:space="0" w:color="auto"/>
            <w:left w:val="none" w:sz="0" w:space="0" w:color="auto"/>
            <w:bottom w:val="none" w:sz="0" w:space="0" w:color="auto"/>
            <w:right w:val="none" w:sz="0" w:space="0" w:color="auto"/>
          </w:divBdr>
          <w:divsChild>
            <w:div w:id="211962464">
              <w:marLeft w:val="-225"/>
              <w:marRight w:val="-225"/>
              <w:marTop w:val="0"/>
              <w:marBottom w:val="0"/>
              <w:divBdr>
                <w:top w:val="none" w:sz="0" w:space="0" w:color="auto"/>
                <w:left w:val="none" w:sz="0" w:space="0" w:color="auto"/>
                <w:bottom w:val="none" w:sz="0" w:space="0" w:color="auto"/>
                <w:right w:val="none" w:sz="0" w:space="0" w:color="auto"/>
              </w:divBdr>
              <w:divsChild>
                <w:div w:id="1879313939">
                  <w:marLeft w:val="0"/>
                  <w:marRight w:val="0"/>
                  <w:marTop w:val="0"/>
                  <w:marBottom w:val="0"/>
                  <w:divBdr>
                    <w:top w:val="none" w:sz="0" w:space="0" w:color="auto"/>
                    <w:left w:val="none" w:sz="0" w:space="0" w:color="auto"/>
                    <w:bottom w:val="none" w:sz="0" w:space="0" w:color="auto"/>
                    <w:right w:val="none" w:sz="0" w:space="0" w:color="auto"/>
                  </w:divBdr>
                  <w:divsChild>
                    <w:div w:id="1951811859">
                      <w:marLeft w:val="-225"/>
                      <w:marRight w:val="-225"/>
                      <w:marTop w:val="0"/>
                      <w:marBottom w:val="0"/>
                      <w:divBdr>
                        <w:top w:val="none" w:sz="0" w:space="0" w:color="auto"/>
                        <w:left w:val="none" w:sz="0" w:space="0" w:color="auto"/>
                        <w:bottom w:val="none" w:sz="0" w:space="0" w:color="auto"/>
                        <w:right w:val="none" w:sz="0" w:space="0" w:color="auto"/>
                      </w:divBdr>
                      <w:divsChild>
                        <w:div w:id="148131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779051">
              <w:marLeft w:val="-225"/>
              <w:marRight w:val="-225"/>
              <w:marTop w:val="0"/>
              <w:marBottom w:val="0"/>
              <w:divBdr>
                <w:top w:val="none" w:sz="0" w:space="0" w:color="auto"/>
                <w:left w:val="none" w:sz="0" w:space="0" w:color="auto"/>
                <w:bottom w:val="none" w:sz="0" w:space="0" w:color="auto"/>
                <w:right w:val="none" w:sz="0" w:space="0" w:color="auto"/>
              </w:divBdr>
              <w:divsChild>
                <w:div w:id="640353409">
                  <w:marLeft w:val="0"/>
                  <w:marRight w:val="0"/>
                  <w:marTop w:val="0"/>
                  <w:marBottom w:val="0"/>
                  <w:divBdr>
                    <w:top w:val="none" w:sz="0" w:space="0" w:color="auto"/>
                    <w:left w:val="none" w:sz="0" w:space="0" w:color="auto"/>
                    <w:bottom w:val="none" w:sz="0" w:space="0" w:color="auto"/>
                    <w:right w:val="none" w:sz="0" w:space="0" w:color="auto"/>
                  </w:divBdr>
                  <w:divsChild>
                    <w:div w:id="1595018285">
                      <w:marLeft w:val="0"/>
                      <w:marRight w:val="0"/>
                      <w:marTop w:val="0"/>
                      <w:marBottom w:val="0"/>
                      <w:divBdr>
                        <w:top w:val="none" w:sz="0" w:space="0" w:color="auto"/>
                        <w:left w:val="none" w:sz="0" w:space="0" w:color="auto"/>
                        <w:bottom w:val="none" w:sz="0" w:space="0" w:color="auto"/>
                        <w:right w:val="none" w:sz="0" w:space="0" w:color="auto"/>
                      </w:divBdr>
                      <w:divsChild>
                        <w:div w:id="162149315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55274839">
                  <w:marLeft w:val="0"/>
                  <w:marRight w:val="0"/>
                  <w:marTop w:val="0"/>
                  <w:marBottom w:val="0"/>
                  <w:divBdr>
                    <w:top w:val="none" w:sz="0" w:space="0" w:color="auto"/>
                    <w:left w:val="none" w:sz="0" w:space="0" w:color="auto"/>
                    <w:bottom w:val="none" w:sz="0" w:space="0" w:color="auto"/>
                    <w:right w:val="none" w:sz="0" w:space="0" w:color="auto"/>
                  </w:divBdr>
                  <w:divsChild>
                    <w:div w:id="1420978213">
                      <w:marLeft w:val="0"/>
                      <w:marRight w:val="0"/>
                      <w:marTop w:val="0"/>
                      <w:marBottom w:val="0"/>
                      <w:divBdr>
                        <w:top w:val="none" w:sz="0" w:space="0" w:color="auto"/>
                        <w:left w:val="none" w:sz="0" w:space="0" w:color="auto"/>
                        <w:bottom w:val="none" w:sz="0" w:space="0" w:color="auto"/>
                        <w:right w:val="none" w:sz="0" w:space="0" w:color="auto"/>
                      </w:divBdr>
                      <w:divsChild>
                        <w:div w:id="144234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320235">
          <w:marLeft w:val="0"/>
          <w:marRight w:val="0"/>
          <w:marTop w:val="0"/>
          <w:marBottom w:val="0"/>
          <w:divBdr>
            <w:top w:val="none" w:sz="0" w:space="0" w:color="auto"/>
            <w:left w:val="none" w:sz="0" w:space="0" w:color="auto"/>
            <w:bottom w:val="none" w:sz="0" w:space="0" w:color="auto"/>
            <w:right w:val="none" w:sz="0" w:space="0" w:color="auto"/>
          </w:divBdr>
          <w:divsChild>
            <w:div w:id="1793327674">
              <w:marLeft w:val="-225"/>
              <w:marRight w:val="-225"/>
              <w:marTop w:val="0"/>
              <w:marBottom w:val="0"/>
              <w:divBdr>
                <w:top w:val="none" w:sz="0" w:space="0" w:color="auto"/>
                <w:left w:val="none" w:sz="0" w:space="0" w:color="auto"/>
                <w:bottom w:val="none" w:sz="0" w:space="0" w:color="auto"/>
                <w:right w:val="none" w:sz="0" w:space="0" w:color="auto"/>
              </w:divBdr>
              <w:divsChild>
                <w:div w:id="396055203">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678958">
      <w:bodyDiv w:val="1"/>
      <w:marLeft w:val="0"/>
      <w:marRight w:val="0"/>
      <w:marTop w:val="0"/>
      <w:marBottom w:val="0"/>
      <w:divBdr>
        <w:top w:val="none" w:sz="0" w:space="0" w:color="auto"/>
        <w:left w:val="none" w:sz="0" w:space="0" w:color="auto"/>
        <w:bottom w:val="none" w:sz="0" w:space="0" w:color="auto"/>
        <w:right w:val="none" w:sz="0" w:space="0" w:color="auto"/>
      </w:divBdr>
      <w:divsChild>
        <w:div w:id="1228879857">
          <w:marLeft w:val="0"/>
          <w:marRight w:val="0"/>
          <w:marTop w:val="0"/>
          <w:marBottom w:val="0"/>
          <w:divBdr>
            <w:top w:val="single" w:sz="2" w:space="0" w:color="E0E0E0"/>
            <w:left w:val="single" w:sz="2" w:space="0" w:color="E0E0E0"/>
            <w:bottom w:val="single" w:sz="2" w:space="0" w:color="E0E0E0"/>
            <w:right w:val="single" w:sz="2" w:space="0" w:color="E0E0E0"/>
          </w:divBdr>
          <w:divsChild>
            <w:div w:id="305548996">
              <w:marLeft w:val="0"/>
              <w:marRight w:val="0"/>
              <w:marTop w:val="0"/>
              <w:marBottom w:val="0"/>
              <w:divBdr>
                <w:top w:val="single" w:sz="2" w:space="0" w:color="E0E0E0"/>
                <w:left w:val="single" w:sz="2" w:space="0" w:color="E0E0E0"/>
                <w:bottom w:val="single" w:sz="2" w:space="0" w:color="E0E0E0"/>
                <w:right w:val="single" w:sz="2" w:space="0" w:color="E0E0E0"/>
              </w:divBdr>
              <w:divsChild>
                <w:div w:id="1798135982">
                  <w:marLeft w:val="0"/>
                  <w:marRight w:val="0"/>
                  <w:marTop w:val="0"/>
                  <w:marBottom w:val="0"/>
                  <w:divBdr>
                    <w:top w:val="single" w:sz="2" w:space="0" w:color="E0E0E0"/>
                    <w:left w:val="single" w:sz="2" w:space="0" w:color="E0E0E0"/>
                    <w:bottom w:val="single" w:sz="2" w:space="0" w:color="E0E0E0"/>
                    <w:right w:val="single" w:sz="2" w:space="0" w:color="E0E0E0"/>
                  </w:divBdr>
                  <w:divsChild>
                    <w:div w:id="348486255">
                      <w:marLeft w:val="0"/>
                      <w:marRight w:val="0"/>
                      <w:marTop w:val="0"/>
                      <w:marBottom w:val="0"/>
                      <w:divBdr>
                        <w:top w:val="single" w:sz="2" w:space="0" w:color="E0E0E0"/>
                        <w:left w:val="single" w:sz="2" w:space="0" w:color="E0E0E0"/>
                        <w:bottom w:val="single" w:sz="2" w:space="0" w:color="E0E0E0"/>
                        <w:right w:val="single" w:sz="2" w:space="0" w:color="E0E0E0"/>
                      </w:divBdr>
                    </w:div>
                    <w:div w:id="45699127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934284688">
          <w:marLeft w:val="0"/>
          <w:marRight w:val="0"/>
          <w:marTop w:val="0"/>
          <w:marBottom w:val="0"/>
          <w:divBdr>
            <w:top w:val="single" w:sz="2" w:space="0" w:color="E0E0E0"/>
            <w:left w:val="single" w:sz="2" w:space="0" w:color="E0E0E0"/>
            <w:bottom w:val="single" w:sz="2" w:space="0" w:color="E0E0E0"/>
            <w:right w:val="single" w:sz="2" w:space="0" w:color="E0E0E0"/>
          </w:divBdr>
          <w:divsChild>
            <w:div w:id="1962413758">
              <w:marLeft w:val="0"/>
              <w:marRight w:val="0"/>
              <w:marTop w:val="0"/>
              <w:marBottom w:val="0"/>
              <w:divBdr>
                <w:top w:val="single" w:sz="2" w:space="0" w:color="E0E0E0"/>
                <w:left w:val="single" w:sz="2" w:space="0" w:color="E0E0E0"/>
                <w:bottom w:val="single" w:sz="2" w:space="0" w:color="E0E0E0"/>
                <w:right w:val="single" w:sz="2" w:space="0" w:color="E0E0E0"/>
              </w:divBdr>
              <w:divsChild>
                <w:div w:id="1205828733">
                  <w:marLeft w:val="0"/>
                  <w:marRight w:val="0"/>
                  <w:marTop w:val="0"/>
                  <w:marBottom w:val="0"/>
                  <w:divBdr>
                    <w:top w:val="single" w:sz="2" w:space="0" w:color="E0E0E0"/>
                    <w:left w:val="single" w:sz="2" w:space="0" w:color="E0E0E0"/>
                    <w:bottom w:val="single" w:sz="2" w:space="0" w:color="E0E0E0"/>
                    <w:right w:val="single" w:sz="2" w:space="0" w:color="E0E0E0"/>
                  </w:divBdr>
                  <w:divsChild>
                    <w:div w:id="225575461">
                      <w:marLeft w:val="0"/>
                      <w:marRight w:val="0"/>
                      <w:marTop w:val="0"/>
                      <w:marBottom w:val="0"/>
                      <w:divBdr>
                        <w:top w:val="single" w:sz="2" w:space="0" w:color="E0E0E0"/>
                        <w:left w:val="single" w:sz="2" w:space="0" w:color="E0E0E0"/>
                        <w:bottom w:val="single" w:sz="2" w:space="0" w:color="E0E0E0"/>
                        <w:right w:val="single" w:sz="2" w:space="0" w:color="E0E0E0"/>
                      </w:divBdr>
                      <w:divsChild>
                        <w:div w:id="173142240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524364297">
              <w:marLeft w:val="0"/>
              <w:marRight w:val="0"/>
              <w:marTop w:val="0"/>
              <w:marBottom w:val="0"/>
              <w:divBdr>
                <w:top w:val="single" w:sz="2" w:space="0" w:color="E0E0E0"/>
                <w:left w:val="single" w:sz="2" w:space="0" w:color="E0E0E0"/>
                <w:bottom w:val="single" w:sz="2" w:space="0" w:color="E0E0E0"/>
                <w:right w:val="single" w:sz="2" w:space="0" w:color="E0E0E0"/>
              </w:divBdr>
              <w:divsChild>
                <w:div w:id="323511919">
                  <w:marLeft w:val="0"/>
                  <w:marRight w:val="0"/>
                  <w:marTop w:val="0"/>
                  <w:marBottom w:val="0"/>
                  <w:divBdr>
                    <w:top w:val="single" w:sz="2" w:space="0" w:color="E0E0E0"/>
                    <w:left w:val="single" w:sz="2" w:space="0" w:color="E0E0E0"/>
                    <w:bottom w:val="single" w:sz="2" w:space="0" w:color="E0E0E0"/>
                    <w:right w:val="single" w:sz="2" w:space="0" w:color="E0E0E0"/>
                  </w:divBdr>
                </w:div>
                <w:div w:id="1247033952">
                  <w:marLeft w:val="0"/>
                  <w:marRight w:val="0"/>
                  <w:marTop w:val="0"/>
                  <w:marBottom w:val="0"/>
                  <w:divBdr>
                    <w:top w:val="single" w:sz="2" w:space="0" w:color="E0E0E0"/>
                    <w:left w:val="single" w:sz="2" w:space="0" w:color="E0E0E0"/>
                    <w:bottom w:val="single" w:sz="2" w:space="0" w:color="E0E0E0"/>
                    <w:right w:val="single" w:sz="2" w:space="0" w:color="E0E0E0"/>
                  </w:divBdr>
                  <w:divsChild>
                    <w:div w:id="1211454520">
                      <w:marLeft w:val="0"/>
                      <w:marRight w:val="0"/>
                      <w:marTop w:val="0"/>
                      <w:marBottom w:val="0"/>
                      <w:divBdr>
                        <w:top w:val="single" w:sz="2" w:space="0" w:color="E0E0E0"/>
                        <w:left w:val="single" w:sz="2" w:space="0" w:color="E0E0E0"/>
                        <w:bottom w:val="single" w:sz="2" w:space="0" w:color="E0E0E0"/>
                        <w:right w:val="single" w:sz="2" w:space="0" w:color="E0E0E0"/>
                      </w:divBdr>
                      <w:divsChild>
                        <w:div w:id="117804140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38965721">
                      <w:marLeft w:val="0"/>
                      <w:marRight w:val="0"/>
                      <w:marTop w:val="0"/>
                      <w:marBottom w:val="0"/>
                      <w:divBdr>
                        <w:top w:val="single" w:sz="2" w:space="0" w:color="E0E0E0"/>
                        <w:left w:val="single" w:sz="2" w:space="0" w:color="E0E0E0"/>
                        <w:bottom w:val="single" w:sz="2" w:space="0" w:color="E0E0E0"/>
                        <w:right w:val="single" w:sz="2" w:space="0" w:color="E0E0E0"/>
                      </w:divBdr>
                      <w:divsChild>
                        <w:div w:id="207770624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85549507">
                      <w:marLeft w:val="0"/>
                      <w:marRight w:val="0"/>
                      <w:marTop w:val="0"/>
                      <w:marBottom w:val="0"/>
                      <w:divBdr>
                        <w:top w:val="single" w:sz="2" w:space="0" w:color="E0E0E0"/>
                        <w:left w:val="single" w:sz="2" w:space="0" w:color="E0E0E0"/>
                        <w:bottom w:val="single" w:sz="2" w:space="0" w:color="E0E0E0"/>
                        <w:right w:val="single" w:sz="2" w:space="0" w:color="E0E0E0"/>
                      </w:divBdr>
                      <w:divsChild>
                        <w:div w:id="197961041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06010828">
                      <w:marLeft w:val="0"/>
                      <w:marRight w:val="0"/>
                      <w:marTop w:val="0"/>
                      <w:marBottom w:val="0"/>
                      <w:divBdr>
                        <w:top w:val="single" w:sz="2" w:space="0" w:color="E0E0E0"/>
                        <w:left w:val="single" w:sz="2" w:space="0" w:color="E0E0E0"/>
                        <w:bottom w:val="single" w:sz="2" w:space="0" w:color="E0E0E0"/>
                        <w:right w:val="single" w:sz="2" w:space="0" w:color="E0E0E0"/>
                      </w:divBdr>
                      <w:divsChild>
                        <w:div w:id="212430559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48524944">
                      <w:marLeft w:val="0"/>
                      <w:marRight w:val="0"/>
                      <w:marTop w:val="0"/>
                      <w:marBottom w:val="0"/>
                      <w:divBdr>
                        <w:top w:val="single" w:sz="2" w:space="0" w:color="E0E0E0"/>
                        <w:left w:val="single" w:sz="2" w:space="0" w:color="E0E0E0"/>
                        <w:bottom w:val="single" w:sz="2" w:space="0" w:color="E0E0E0"/>
                        <w:right w:val="single" w:sz="2" w:space="0" w:color="E0E0E0"/>
                      </w:divBdr>
                      <w:divsChild>
                        <w:div w:id="177485808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803189466">
      <w:bodyDiv w:val="1"/>
      <w:marLeft w:val="0"/>
      <w:marRight w:val="0"/>
      <w:marTop w:val="0"/>
      <w:marBottom w:val="0"/>
      <w:divBdr>
        <w:top w:val="none" w:sz="0" w:space="0" w:color="auto"/>
        <w:left w:val="none" w:sz="0" w:space="0" w:color="auto"/>
        <w:bottom w:val="none" w:sz="0" w:space="0" w:color="auto"/>
        <w:right w:val="none" w:sz="0" w:space="0" w:color="auto"/>
      </w:divBdr>
      <w:divsChild>
        <w:div w:id="1304313055">
          <w:blockQuote w:val="1"/>
          <w:marLeft w:val="0"/>
          <w:marRight w:val="0"/>
          <w:marTop w:val="0"/>
          <w:marBottom w:val="360"/>
          <w:divBdr>
            <w:top w:val="none" w:sz="0" w:space="0" w:color="auto"/>
            <w:left w:val="single" w:sz="36" w:space="18" w:color="0099CC"/>
            <w:bottom w:val="none" w:sz="0" w:space="0" w:color="auto"/>
            <w:right w:val="none" w:sz="0" w:space="0" w:color="auto"/>
          </w:divBdr>
        </w:div>
        <w:div w:id="1546024804">
          <w:blockQuote w:val="1"/>
          <w:marLeft w:val="0"/>
          <w:marRight w:val="0"/>
          <w:marTop w:val="0"/>
          <w:marBottom w:val="360"/>
          <w:divBdr>
            <w:top w:val="none" w:sz="0" w:space="0" w:color="auto"/>
            <w:left w:val="single" w:sz="36" w:space="18" w:color="0099CC"/>
            <w:bottom w:val="none" w:sz="0" w:space="0" w:color="auto"/>
            <w:right w:val="none" w:sz="0" w:space="0" w:color="auto"/>
          </w:divBdr>
        </w:div>
      </w:divsChild>
    </w:div>
    <w:div w:id="1803690758">
      <w:bodyDiv w:val="1"/>
      <w:marLeft w:val="0"/>
      <w:marRight w:val="0"/>
      <w:marTop w:val="0"/>
      <w:marBottom w:val="0"/>
      <w:divBdr>
        <w:top w:val="none" w:sz="0" w:space="0" w:color="auto"/>
        <w:left w:val="none" w:sz="0" w:space="0" w:color="auto"/>
        <w:bottom w:val="none" w:sz="0" w:space="0" w:color="auto"/>
        <w:right w:val="none" w:sz="0" w:space="0" w:color="auto"/>
      </w:divBdr>
      <w:divsChild>
        <w:div w:id="1524972204">
          <w:marLeft w:val="-225"/>
          <w:marRight w:val="-225"/>
          <w:marTop w:val="0"/>
          <w:marBottom w:val="0"/>
          <w:divBdr>
            <w:top w:val="none" w:sz="0" w:space="0" w:color="auto"/>
            <w:left w:val="none" w:sz="0" w:space="0" w:color="auto"/>
            <w:bottom w:val="none" w:sz="0" w:space="0" w:color="auto"/>
            <w:right w:val="none" w:sz="0" w:space="0" w:color="auto"/>
          </w:divBdr>
          <w:divsChild>
            <w:div w:id="850336672">
              <w:marLeft w:val="0"/>
              <w:marRight w:val="0"/>
              <w:marTop w:val="0"/>
              <w:marBottom w:val="0"/>
              <w:divBdr>
                <w:top w:val="none" w:sz="0" w:space="0" w:color="auto"/>
                <w:left w:val="none" w:sz="0" w:space="0" w:color="auto"/>
                <w:bottom w:val="none" w:sz="0" w:space="0" w:color="auto"/>
                <w:right w:val="none" w:sz="0" w:space="0" w:color="auto"/>
              </w:divBdr>
              <w:divsChild>
                <w:div w:id="1110276870">
                  <w:marLeft w:val="-225"/>
                  <w:marRight w:val="-225"/>
                  <w:marTop w:val="0"/>
                  <w:marBottom w:val="0"/>
                  <w:divBdr>
                    <w:top w:val="none" w:sz="0" w:space="0" w:color="auto"/>
                    <w:left w:val="none" w:sz="0" w:space="0" w:color="auto"/>
                    <w:bottom w:val="none" w:sz="0" w:space="0" w:color="auto"/>
                    <w:right w:val="none" w:sz="0" w:space="0" w:color="auto"/>
                  </w:divBdr>
                  <w:divsChild>
                    <w:div w:id="72530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328397">
          <w:marLeft w:val="-225"/>
          <w:marRight w:val="-225"/>
          <w:marTop w:val="0"/>
          <w:marBottom w:val="0"/>
          <w:divBdr>
            <w:top w:val="none" w:sz="0" w:space="0" w:color="auto"/>
            <w:left w:val="none" w:sz="0" w:space="0" w:color="auto"/>
            <w:bottom w:val="none" w:sz="0" w:space="0" w:color="auto"/>
            <w:right w:val="none" w:sz="0" w:space="0" w:color="auto"/>
          </w:divBdr>
          <w:divsChild>
            <w:div w:id="1688754528">
              <w:marLeft w:val="0"/>
              <w:marRight w:val="0"/>
              <w:marTop w:val="0"/>
              <w:marBottom w:val="0"/>
              <w:divBdr>
                <w:top w:val="none" w:sz="0" w:space="0" w:color="auto"/>
                <w:left w:val="none" w:sz="0" w:space="0" w:color="auto"/>
                <w:bottom w:val="none" w:sz="0" w:space="0" w:color="auto"/>
                <w:right w:val="none" w:sz="0" w:space="0" w:color="auto"/>
              </w:divBdr>
              <w:divsChild>
                <w:div w:id="443381994">
                  <w:marLeft w:val="0"/>
                  <w:marRight w:val="0"/>
                  <w:marTop w:val="0"/>
                  <w:marBottom w:val="0"/>
                  <w:divBdr>
                    <w:top w:val="none" w:sz="0" w:space="0" w:color="auto"/>
                    <w:left w:val="none" w:sz="0" w:space="0" w:color="auto"/>
                    <w:bottom w:val="none" w:sz="0" w:space="0" w:color="auto"/>
                    <w:right w:val="none" w:sz="0" w:space="0" w:color="auto"/>
                  </w:divBdr>
                  <w:divsChild>
                    <w:div w:id="6352845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43195979">
              <w:marLeft w:val="1463"/>
              <w:marRight w:val="0"/>
              <w:marTop w:val="0"/>
              <w:marBottom w:val="0"/>
              <w:divBdr>
                <w:top w:val="none" w:sz="0" w:space="0" w:color="auto"/>
                <w:left w:val="none" w:sz="0" w:space="0" w:color="auto"/>
                <w:bottom w:val="none" w:sz="0" w:space="0" w:color="auto"/>
                <w:right w:val="none" w:sz="0" w:space="0" w:color="auto"/>
              </w:divBdr>
              <w:divsChild>
                <w:div w:id="150361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652780">
          <w:marLeft w:val="-225"/>
          <w:marRight w:val="-225"/>
          <w:marTop w:val="0"/>
          <w:marBottom w:val="0"/>
          <w:divBdr>
            <w:top w:val="none" w:sz="0" w:space="0" w:color="auto"/>
            <w:left w:val="none" w:sz="0" w:space="0" w:color="auto"/>
            <w:bottom w:val="none" w:sz="0" w:space="0" w:color="auto"/>
            <w:right w:val="none" w:sz="0" w:space="0" w:color="auto"/>
          </w:divBdr>
          <w:divsChild>
            <w:div w:id="2040619486">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805737343">
      <w:bodyDiv w:val="1"/>
      <w:marLeft w:val="0"/>
      <w:marRight w:val="0"/>
      <w:marTop w:val="0"/>
      <w:marBottom w:val="0"/>
      <w:divBdr>
        <w:top w:val="none" w:sz="0" w:space="0" w:color="auto"/>
        <w:left w:val="none" w:sz="0" w:space="0" w:color="auto"/>
        <w:bottom w:val="none" w:sz="0" w:space="0" w:color="auto"/>
        <w:right w:val="none" w:sz="0" w:space="0" w:color="auto"/>
      </w:divBdr>
    </w:div>
    <w:div w:id="1809586096">
      <w:bodyDiv w:val="1"/>
      <w:marLeft w:val="0"/>
      <w:marRight w:val="0"/>
      <w:marTop w:val="0"/>
      <w:marBottom w:val="0"/>
      <w:divBdr>
        <w:top w:val="none" w:sz="0" w:space="0" w:color="auto"/>
        <w:left w:val="none" w:sz="0" w:space="0" w:color="auto"/>
        <w:bottom w:val="none" w:sz="0" w:space="0" w:color="auto"/>
        <w:right w:val="none" w:sz="0" w:space="0" w:color="auto"/>
      </w:divBdr>
      <w:divsChild>
        <w:div w:id="59407963">
          <w:marLeft w:val="-225"/>
          <w:marRight w:val="-225"/>
          <w:marTop w:val="0"/>
          <w:marBottom w:val="0"/>
          <w:divBdr>
            <w:top w:val="none" w:sz="0" w:space="0" w:color="auto"/>
            <w:left w:val="none" w:sz="0" w:space="0" w:color="auto"/>
            <w:bottom w:val="none" w:sz="0" w:space="0" w:color="auto"/>
            <w:right w:val="none" w:sz="0" w:space="0" w:color="auto"/>
          </w:divBdr>
          <w:divsChild>
            <w:div w:id="39939907">
              <w:marLeft w:val="0"/>
              <w:marRight w:val="0"/>
              <w:marTop w:val="0"/>
              <w:marBottom w:val="0"/>
              <w:divBdr>
                <w:top w:val="none" w:sz="0" w:space="0" w:color="auto"/>
                <w:left w:val="none" w:sz="0" w:space="0" w:color="auto"/>
                <w:bottom w:val="none" w:sz="0" w:space="0" w:color="auto"/>
                <w:right w:val="none" w:sz="0" w:space="0" w:color="auto"/>
              </w:divBdr>
              <w:divsChild>
                <w:div w:id="1402869141">
                  <w:marLeft w:val="-225"/>
                  <w:marRight w:val="-225"/>
                  <w:marTop w:val="0"/>
                  <w:marBottom w:val="0"/>
                  <w:divBdr>
                    <w:top w:val="none" w:sz="0" w:space="0" w:color="auto"/>
                    <w:left w:val="none" w:sz="0" w:space="0" w:color="auto"/>
                    <w:bottom w:val="none" w:sz="0" w:space="0" w:color="auto"/>
                    <w:right w:val="none" w:sz="0" w:space="0" w:color="auto"/>
                  </w:divBdr>
                  <w:divsChild>
                    <w:div w:id="194098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19378">
          <w:marLeft w:val="-225"/>
          <w:marRight w:val="-225"/>
          <w:marTop w:val="0"/>
          <w:marBottom w:val="0"/>
          <w:divBdr>
            <w:top w:val="none" w:sz="0" w:space="0" w:color="auto"/>
            <w:left w:val="none" w:sz="0" w:space="0" w:color="auto"/>
            <w:bottom w:val="none" w:sz="0" w:space="0" w:color="auto"/>
            <w:right w:val="none" w:sz="0" w:space="0" w:color="auto"/>
          </w:divBdr>
          <w:divsChild>
            <w:div w:id="186410688">
              <w:marLeft w:val="0"/>
              <w:marRight w:val="0"/>
              <w:marTop w:val="0"/>
              <w:marBottom w:val="0"/>
              <w:divBdr>
                <w:top w:val="none" w:sz="0" w:space="0" w:color="auto"/>
                <w:left w:val="none" w:sz="0" w:space="0" w:color="auto"/>
                <w:bottom w:val="none" w:sz="0" w:space="0" w:color="auto"/>
                <w:right w:val="none" w:sz="0" w:space="0" w:color="auto"/>
              </w:divBdr>
              <w:divsChild>
                <w:div w:id="351154199">
                  <w:marLeft w:val="0"/>
                  <w:marRight w:val="0"/>
                  <w:marTop w:val="0"/>
                  <w:marBottom w:val="0"/>
                  <w:divBdr>
                    <w:top w:val="none" w:sz="0" w:space="0" w:color="auto"/>
                    <w:left w:val="none" w:sz="0" w:space="0" w:color="auto"/>
                    <w:bottom w:val="none" w:sz="0" w:space="0" w:color="auto"/>
                    <w:right w:val="none" w:sz="0" w:space="0" w:color="auto"/>
                  </w:divBdr>
                  <w:divsChild>
                    <w:div w:id="4580327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742409445">
          <w:marLeft w:val="-225"/>
          <w:marRight w:val="-225"/>
          <w:marTop w:val="0"/>
          <w:marBottom w:val="0"/>
          <w:divBdr>
            <w:top w:val="none" w:sz="0" w:space="0" w:color="auto"/>
            <w:left w:val="none" w:sz="0" w:space="0" w:color="auto"/>
            <w:bottom w:val="none" w:sz="0" w:space="0" w:color="auto"/>
            <w:right w:val="none" w:sz="0" w:space="0" w:color="auto"/>
          </w:divBdr>
          <w:divsChild>
            <w:div w:id="1026641741">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809855627">
      <w:bodyDiv w:val="1"/>
      <w:marLeft w:val="0"/>
      <w:marRight w:val="0"/>
      <w:marTop w:val="0"/>
      <w:marBottom w:val="0"/>
      <w:divBdr>
        <w:top w:val="none" w:sz="0" w:space="0" w:color="auto"/>
        <w:left w:val="none" w:sz="0" w:space="0" w:color="auto"/>
        <w:bottom w:val="none" w:sz="0" w:space="0" w:color="auto"/>
        <w:right w:val="none" w:sz="0" w:space="0" w:color="auto"/>
      </w:divBdr>
    </w:div>
    <w:div w:id="1810242978">
      <w:bodyDiv w:val="1"/>
      <w:marLeft w:val="0"/>
      <w:marRight w:val="0"/>
      <w:marTop w:val="0"/>
      <w:marBottom w:val="0"/>
      <w:divBdr>
        <w:top w:val="none" w:sz="0" w:space="0" w:color="auto"/>
        <w:left w:val="none" w:sz="0" w:space="0" w:color="auto"/>
        <w:bottom w:val="none" w:sz="0" w:space="0" w:color="auto"/>
        <w:right w:val="none" w:sz="0" w:space="0" w:color="auto"/>
      </w:divBdr>
      <w:divsChild>
        <w:div w:id="1594631474">
          <w:marLeft w:val="0"/>
          <w:marRight w:val="0"/>
          <w:marTop w:val="0"/>
          <w:marBottom w:val="300"/>
          <w:divBdr>
            <w:top w:val="none" w:sz="0" w:space="0" w:color="auto"/>
            <w:left w:val="none" w:sz="0" w:space="0" w:color="auto"/>
            <w:bottom w:val="none" w:sz="0" w:space="0" w:color="auto"/>
            <w:right w:val="none" w:sz="0" w:space="0" w:color="auto"/>
          </w:divBdr>
        </w:div>
        <w:div w:id="282422539">
          <w:marLeft w:val="15"/>
          <w:marRight w:val="225"/>
          <w:marTop w:val="0"/>
          <w:marBottom w:val="105"/>
          <w:divBdr>
            <w:top w:val="none" w:sz="0" w:space="0" w:color="auto"/>
            <w:left w:val="none" w:sz="0" w:space="0" w:color="auto"/>
            <w:bottom w:val="none" w:sz="0" w:space="0" w:color="auto"/>
            <w:right w:val="none" w:sz="0" w:space="0" w:color="auto"/>
          </w:divBdr>
          <w:divsChild>
            <w:div w:id="199891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478558">
      <w:bodyDiv w:val="1"/>
      <w:marLeft w:val="0"/>
      <w:marRight w:val="0"/>
      <w:marTop w:val="0"/>
      <w:marBottom w:val="0"/>
      <w:divBdr>
        <w:top w:val="none" w:sz="0" w:space="0" w:color="auto"/>
        <w:left w:val="none" w:sz="0" w:space="0" w:color="auto"/>
        <w:bottom w:val="none" w:sz="0" w:space="0" w:color="auto"/>
        <w:right w:val="none" w:sz="0" w:space="0" w:color="auto"/>
      </w:divBdr>
      <w:divsChild>
        <w:div w:id="1856066499">
          <w:marLeft w:val="-225"/>
          <w:marRight w:val="-225"/>
          <w:marTop w:val="0"/>
          <w:marBottom w:val="0"/>
          <w:divBdr>
            <w:top w:val="none" w:sz="0" w:space="0" w:color="auto"/>
            <w:left w:val="none" w:sz="0" w:space="0" w:color="auto"/>
            <w:bottom w:val="none" w:sz="0" w:space="0" w:color="auto"/>
            <w:right w:val="none" w:sz="0" w:space="0" w:color="auto"/>
          </w:divBdr>
          <w:divsChild>
            <w:div w:id="243032661">
              <w:marLeft w:val="0"/>
              <w:marRight w:val="0"/>
              <w:marTop w:val="0"/>
              <w:marBottom w:val="0"/>
              <w:divBdr>
                <w:top w:val="none" w:sz="0" w:space="0" w:color="auto"/>
                <w:left w:val="none" w:sz="0" w:space="0" w:color="auto"/>
                <w:bottom w:val="none" w:sz="0" w:space="0" w:color="auto"/>
                <w:right w:val="none" w:sz="0" w:space="0" w:color="auto"/>
              </w:divBdr>
              <w:divsChild>
                <w:div w:id="471676001">
                  <w:marLeft w:val="-225"/>
                  <w:marRight w:val="-225"/>
                  <w:marTop w:val="0"/>
                  <w:marBottom w:val="0"/>
                  <w:divBdr>
                    <w:top w:val="none" w:sz="0" w:space="0" w:color="auto"/>
                    <w:left w:val="none" w:sz="0" w:space="0" w:color="auto"/>
                    <w:bottom w:val="none" w:sz="0" w:space="0" w:color="auto"/>
                    <w:right w:val="none" w:sz="0" w:space="0" w:color="auto"/>
                  </w:divBdr>
                  <w:divsChild>
                    <w:div w:id="57312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019497">
          <w:marLeft w:val="-225"/>
          <w:marRight w:val="-225"/>
          <w:marTop w:val="0"/>
          <w:marBottom w:val="0"/>
          <w:divBdr>
            <w:top w:val="none" w:sz="0" w:space="0" w:color="auto"/>
            <w:left w:val="none" w:sz="0" w:space="0" w:color="auto"/>
            <w:bottom w:val="none" w:sz="0" w:space="0" w:color="auto"/>
            <w:right w:val="none" w:sz="0" w:space="0" w:color="auto"/>
          </w:divBdr>
          <w:divsChild>
            <w:div w:id="1445996426">
              <w:marLeft w:val="0"/>
              <w:marRight w:val="0"/>
              <w:marTop w:val="0"/>
              <w:marBottom w:val="0"/>
              <w:divBdr>
                <w:top w:val="none" w:sz="0" w:space="0" w:color="auto"/>
                <w:left w:val="none" w:sz="0" w:space="0" w:color="auto"/>
                <w:bottom w:val="none" w:sz="0" w:space="0" w:color="auto"/>
                <w:right w:val="none" w:sz="0" w:space="0" w:color="auto"/>
              </w:divBdr>
              <w:divsChild>
                <w:div w:id="334260050">
                  <w:marLeft w:val="0"/>
                  <w:marRight w:val="0"/>
                  <w:marTop w:val="0"/>
                  <w:marBottom w:val="0"/>
                  <w:divBdr>
                    <w:top w:val="none" w:sz="0" w:space="0" w:color="auto"/>
                    <w:left w:val="none" w:sz="0" w:space="0" w:color="auto"/>
                    <w:bottom w:val="none" w:sz="0" w:space="0" w:color="auto"/>
                    <w:right w:val="none" w:sz="0" w:space="0" w:color="auto"/>
                  </w:divBdr>
                  <w:divsChild>
                    <w:div w:id="1003482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38633628">
              <w:marLeft w:val="0"/>
              <w:marRight w:val="0"/>
              <w:marTop w:val="0"/>
              <w:marBottom w:val="0"/>
              <w:divBdr>
                <w:top w:val="none" w:sz="0" w:space="0" w:color="auto"/>
                <w:left w:val="none" w:sz="0" w:space="0" w:color="auto"/>
                <w:bottom w:val="none" w:sz="0" w:space="0" w:color="auto"/>
                <w:right w:val="none" w:sz="0" w:space="0" w:color="auto"/>
              </w:divBdr>
              <w:divsChild>
                <w:div w:id="1668249612">
                  <w:marLeft w:val="0"/>
                  <w:marRight w:val="0"/>
                  <w:marTop w:val="0"/>
                  <w:marBottom w:val="300"/>
                  <w:divBdr>
                    <w:top w:val="single" w:sz="18" w:space="15" w:color="3D5896"/>
                    <w:left w:val="none" w:sz="0" w:space="15" w:color="auto"/>
                    <w:bottom w:val="none" w:sz="0" w:space="15" w:color="auto"/>
                    <w:right w:val="none" w:sz="0" w:space="15" w:color="auto"/>
                  </w:divBdr>
                </w:div>
              </w:divsChild>
            </w:div>
          </w:divsChild>
        </w:div>
        <w:div w:id="920260885">
          <w:marLeft w:val="-225"/>
          <w:marRight w:val="-225"/>
          <w:marTop w:val="0"/>
          <w:marBottom w:val="0"/>
          <w:divBdr>
            <w:top w:val="none" w:sz="0" w:space="0" w:color="auto"/>
            <w:left w:val="none" w:sz="0" w:space="0" w:color="auto"/>
            <w:bottom w:val="none" w:sz="0" w:space="0" w:color="auto"/>
            <w:right w:val="none" w:sz="0" w:space="0" w:color="auto"/>
          </w:divBdr>
          <w:divsChild>
            <w:div w:id="20999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179123">
      <w:bodyDiv w:val="1"/>
      <w:marLeft w:val="0"/>
      <w:marRight w:val="0"/>
      <w:marTop w:val="0"/>
      <w:marBottom w:val="0"/>
      <w:divBdr>
        <w:top w:val="none" w:sz="0" w:space="0" w:color="auto"/>
        <w:left w:val="none" w:sz="0" w:space="0" w:color="auto"/>
        <w:bottom w:val="none" w:sz="0" w:space="0" w:color="auto"/>
        <w:right w:val="none" w:sz="0" w:space="0" w:color="auto"/>
      </w:divBdr>
      <w:divsChild>
        <w:div w:id="670452127">
          <w:marLeft w:val="0"/>
          <w:marRight w:val="0"/>
          <w:marTop w:val="75"/>
          <w:marBottom w:val="0"/>
          <w:divBdr>
            <w:top w:val="none" w:sz="0" w:space="0" w:color="auto"/>
            <w:left w:val="none" w:sz="0" w:space="0" w:color="auto"/>
            <w:bottom w:val="none" w:sz="0" w:space="0" w:color="auto"/>
            <w:right w:val="none" w:sz="0" w:space="0" w:color="auto"/>
          </w:divBdr>
        </w:div>
        <w:div w:id="1522013038">
          <w:marLeft w:val="-150"/>
          <w:marRight w:val="-150"/>
          <w:marTop w:val="0"/>
          <w:marBottom w:val="0"/>
          <w:divBdr>
            <w:top w:val="none" w:sz="0" w:space="0" w:color="auto"/>
            <w:left w:val="none" w:sz="0" w:space="0" w:color="auto"/>
            <w:bottom w:val="none" w:sz="0" w:space="0" w:color="auto"/>
            <w:right w:val="none" w:sz="0" w:space="0" w:color="auto"/>
          </w:divBdr>
          <w:divsChild>
            <w:div w:id="318458380">
              <w:marLeft w:val="0"/>
              <w:marRight w:val="0"/>
              <w:marTop w:val="0"/>
              <w:marBottom w:val="0"/>
              <w:divBdr>
                <w:top w:val="none" w:sz="0" w:space="0" w:color="auto"/>
                <w:left w:val="none" w:sz="0" w:space="0" w:color="auto"/>
                <w:bottom w:val="none" w:sz="0" w:space="0" w:color="auto"/>
                <w:right w:val="none" w:sz="0" w:space="0" w:color="auto"/>
              </w:divBdr>
              <w:divsChild>
                <w:div w:id="689186018">
                  <w:marLeft w:val="-150"/>
                  <w:marRight w:val="-150"/>
                  <w:marTop w:val="0"/>
                  <w:marBottom w:val="0"/>
                  <w:divBdr>
                    <w:top w:val="none" w:sz="0" w:space="0" w:color="auto"/>
                    <w:left w:val="none" w:sz="0" w:space="0" w:color="auto"/>
                    <w:bottom w:val="none" w:sz="0" w:space="0" w:color="auto"/>
                    <w:right w:val="none" w:sz="0" w:space="0" w:color="auto"/>
                  </w:divBdr>
                  <w:divsChild>
                    <w:div w:id="1498155528">
                      <w:marLeft w:val="0"/>
                      <w:marRight w:val="0"/>
                      <w:marTop w:val="0"/>
                      <w:marBottom w:val="0"/>
                      <w:divBdr>
                        <w:top w:val="none" w:sz="0" w:space="0" w:color="auto"/>
                        <w:left w:val="none" w:sz="0" w:space="0" w:color="auto"/>
                        <w:bottom w:val="none" w:sz="0" w:space="0" w:color="auto"/>
                        <w:right w:val="none" w:sz="0" w:space="0" w:color="auto"/>
                      </w:divBdr>
                      <w:divsChild>
                        <w:div w:id="565650500">
                          <w:marLeft w:val="-150"/>
                          <w:marRight w:val="-150"/>
                          <w:marTop w:val="0"/>
                          <w:marBottom w:val="0"/>
                          <w:divBdr>
                            <w:top w:val="none" w:sz="0" w:space="0" w:color="auto"/>
                            <w:left w:val="none" w:sz="0" w:space="0" w:color="auto"/>
                            <w:bottom w:val="none" w:sz="0" w:space="0" w:color="auto"/>
                            <w:right w:val="none" w:sz="0" w:space="0" w:color="auto"/>
                          </w:divBdr>
                          <w:divsChild>
                            <w:div w:id="1416902203">
                              <w:marLeft w:val="0"/>
                              <w:marRight w:val="0"/>
                              <w:marTop w:val="0"/>
                              <w:marBottom w:val="0"/>
                              <w:divBdr>
                                <w:top w:val="none" w:sz="0" w:space="0" w:color="auto"/>
                                <w:left w:val="none" w:sz="0" w:space="0" w:color="auto"/>
                                <w:bottom w:val="none" w:sz="0" w:space="0" w:color="auto"/>
                                <w:right w:val="none" w:sz="0" w:space="0" w:color="auto"/>
                              </w:divBdr>
                              <w:divsChild>
                                <w:div w:id="1882739329">
                                  <w:marLeft w:val="0"/>
                                  <w:marRight w:val="0"/>
                                  <w:marTop w:val="0"/>
                                  <w:marBottom w:val="75"/>
                                  <w:divBdr>
                                    <w:top w:val="none" w:sz="0" w:space="0" w:color="auto"/>
                                    <w:left w:val="none" w:sz="0" w:space="0" w:color="auto"/>
                                    <w:bottom w:val="none" w:sz="0" w:space="0" w:color="auto"/>
                                    <w:right w:val="none" w:sz="0" w:space="0" w:color="auto"/>
                                  </w:divBdr>
                                </w:div>
                                <w:div w:id="1382366331">
                                  <w:marLeft w:val="0"/>
                                  <w:marRight w:val="0"/>
                                  <w:marTop w:val="0"/>
                                  <w:marBottom w:val="0"/>
                                  <w:divBdr>
                                    <w:top w:val="none" w:sz="0" w:space="0" w:color="auto"/>
                                    <w:left w:val="none" w:sz="0" w:space="0" w:color="auto"/>
                                    <w:bottom w:val="none" w:sz="0" w:space="0" w:color="auto"/>
                                    <w:right w:val="none" w:sz="0" w:space="0" w:color="auto"/>
                                  </w:divBdr>
                                  <w:divsChild>
                                    <w:div w:id="12605229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5772076">
                              <w:marLeft w:val="0"/>
                              <w:marRight w:val="0"/>
                              <w:marTop w:val="0"/>
                              <w:marBottom w:val="0"/>
                              <w:divBdr>
                                <w:top w:val="none" w:sz="0" w:space="0" w:color="auto"/>
                                <w:left w:val="none" w:sz="0" w:space="0" w:color="auto"/>
                                <w:bottom w:val="none" w:sz="0" w:space="0" w:color="auto"/>
                                <w:right w:val="none" w:sz="0" w:space="0" w:color="auto"/>
                              </w:divBdr>
                              <w:divsChild>
                                <w:div w:id="182014532">
                                  <w:marLeft w:val="0"/>
                                  <w:marRight w:val="0"/>
                                  <w:marTop w:val="0"/>
                                  <w:marBottom w:val="0"/>
                                  <w:divBdr>
                                    <w:top w:val="none" w:sz="0" w:space="0" w:color="auto"/>
                                    <w:left w:val="none" w:sz="0" w:space="0" w:color="auto"/>
                                    <w:bottom w:val="none" w:sz="0" w:space="0" w:color="auto"/>
                                    <w:right w:val="none" w:sz="0" w:space="0" w:color="auto"/>
                                  </w:divBdr>
                                </w:div>
                              </w:divsChild>
                            </w:div>
                            <w:div w:id="1698921762">
                              <w:marLeft w:val="0"/>
                              <w:marRight w:val="0"/>
                              <w:marTop w:val="0"/>
                              <w:marBottom w:val="0"/>
                              <w:divBdr>
                                <w:top w:val="none" w:sz="0" w:space="0" w:color="auto"/>
                                <w:left w:val="none" w:sz="0" w:space="0" w:color="auto"/>
                                <w:bottom w:val="none" w:sz="0" w:space="0" w:color="auto"/>
                                <w:right w:val="none" w:sz="0" w:space="0" w:color="auto"/>
                              </w:divBdr>
                              <w:divsChild>
                                <w:div w:id="594216045">
                                  <w:marLeft w:val="0"/>
                                  <w:marRight w:val="0"/>
                                  <w:marTop w:val="150"/>
                                  <w:marBottom w:val="0"/>
                                  <w:divBdr>
                                    <w:top w:val="none" w:sz="0" w:space="0" w:color="auto"/>
                                    <w:left w:val="none" w:sz="0" w:space="0" w:color="auto"/>
                                    <w:bottom w:val="none" w:sz="0" w:space="0" w:color="auto"/>
                                    <w:right w:val="none" w:sz="0" w:space="0" w:color="auto"/>
                                  </w:divBdr>
                                  <w:divsChild>
                                    <w:div w:id="169214304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00373">
                      <w:marLeft w:val="0"/>
                      <w:marRight w:val="0"/>
                      <w:marTop w:val="0"/>
                      <w:marBottom w:val="0"/>
                      <w:divBdr>
                        <w:top w:val="none" w:sz="0" w:space="0" w:color="auto"/>
                        <w:left w:val="none" w:sz="0" w:space="0" w:color="auto"/>
                        <w:bottom w:val="none" w:sz="0" w:space="0" w:color="auto"/>
                        <w:right w:val="none" w:sz="0" w:space="0" w:color="auto"/>
                      </w:divBdr>
                      <w:divsChild>
                        <w:div w:id="146769632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814372416">
      <w:bodyDiv w:val="1"/>
      <w:marLeft w:val="0"/>
      <w:marRight w:val="0"/>
      <w:marTop w:val="0"/>
      <w:marBottom w:val="0"/>
      <w:divBdr>
        <w:top w:val="none" w:sz="0" w:space="0" w:color="auto"/>
        <w:left w:val="none" w:sz="0" w:space="0" w:color="auto"/>
        <w:bottom w:val="none" w:sz="0" w:space="0" w:color="auto"/>
        <w:right w:val="none" w:sz="0" w:space="0" w:color="auto"/>
      </w:divBdr>
      <w:divsChild>
        <w:div w:id="1528133390">
          <w:marLeft w:val="0"/>
          <w:marRight w:val="0"/>
          <w:marTop w:val="0"/>
          <w:marBottom w:val="0"/>
          <w:divBdr>
            <w:top w:val="single" w:sz="2" w:space="0" w:color="E0E0E0"/>
            <w:left w:val="single" w:sz="2" w:space="0" w:color="E0E0E0"/>
            <w:bottom w:val="single" w:sz="2" w:space="0" w:color="E0E0E0"/>
            <w:right w:val="single" w:sz="2" w:space="0" w:color="E0E0E0"/>
          </w:divBdr>
          <w:divsChild>
            <w:div w:id="363752498">
              <w:marLeft w:val="0"/>
              <w:marRight w:val="0"/>
              <w:marTop w:val="0"/>
              <w:marBottom w:val="0"/>
              <w:divBdr>
                <w:top w:val="single" w:sz="2" w:space="0" w:color="E0E0E0"/>
                <w:left w:val="single" w:sz="2" w:space="0" w:color="E0E0E0"/>
                <w:bottom w:val="single" w:sz="2" w:space="0" w:color="E0E0E0"/>
                <w:right w:val="single" w:sz="2" w:space="0" w:color="E0E0E0"/>
              </w:divBdr>
              <w:divsChild>
                <w:div w:id="1949505114">
                  <w:marLeft w:val="0"/>
                  <w:marRight w:val="0"/>
                  <w:marTop w:val="0"/>
                  <w:marBottom w:val="0"/>
                  <w:divBdr>
                    <w:top w:val="single" w:sz="2" w:space="0" w:color="E0E0E0"/>
                    <w:left w:val="single" w:sz="2" w:space="0" w:color="E0E0E0"/>
                    <w:bottom w:val="single" w:sz="2" w:space="0" w:color="E0E0E0"/>
                    <w:right w:val="single" w:sz="2" w:space="0" w:color="E0E0E0"/>
                  </w:divBdr>
                  <w:divsChild>
                    <w:div w:id="136842790">
                      <w:marLeft w:val="0"/>
                      <w:marRight w:val="0"/>
                      <w:marTop w:val="0"/>
                      <w:marBottom w:val="0"/>
                      <w:divBdr>
                        <w:top w:val="single" w:sz="2" w:space="0" w:color="E0E0E0"/>
                        <w:left w:val="single" w:sz="2" w:space="0" w:color="E0E0E0"/>
                        <w:bottom w:val="single" w:sz="2" w:space="0" w:color="E0E0E0"/>
                        <w:right w:val="single" w:sz="2" w:space="0" w:color="E0E0E0"/>
                      </w:divBdr>
                    </w:div>
                    <w:div w:id="145019680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958531237">
          <w:marLeft w:val="0"/>
          <w:marRight w:val="0"/>
          <w:marTop w:val="0"/>
          <w:marBottom w:val="0"/>
          <w:divBdr>
            <w:top w:val="single" w:sz="2" w:space="0" w:color="E0E0E0"/>
            <w:left w:val="single" w:sz="2" w:space="0" w:color="E0E0E0"/>
            <w:bottom w:val="single" w:sz="2" w:space="0" w:color="E0E0E0"/>
            <w:right w:val="single" w:sz="2" w:space="0" w:color="E0E0E0"/>
          </w:divBdr>
          <w:divsChild>
            <w:div w:id="1899855026">
              <w:marLeft w:val="0"/>
              <w:marRight w:val="0"/>
              <w:marTop w:val="0"/>
              <w:marBottom w:val="0"/>
              <w:divBdr>
                <w:top w:val="single" w:sz="2" w:space="0" w:color="E0E0E0"/>
                <w:left w:val="single" w:sz="2" w:space="0" w:color="E0E0E0"/>
                <w:bottom w:val="single" w:sz="2" w:space="0" w:color="E0E0E0"/>
                <w:right w:val="single" w:sz="2" w:space="0" w:color="E0E0E0"/>
              </w:divBdr>
              <w:divsChild>
                <w:div w:id="1478303275">
                  <w:marLeft w:val="0"/>
                  <w:marRight w:val="0"/>
                  <w:marTop w:val="0"/>
                  <w:marBottom w:val="0"/>
                  <w:divBdr>
                    <w:top w:val="single" w:sz="2" w:space="0" w:color="E0E0E0"/>
                    <w:left w:val="single" w:sz="2" w:space="0" w:color="E0E0E0"/>
                    <w:bottom w:val="single" w:sz="2" w:space="0" w:color="E0E0E0"/>
                    <w:right w:val="single" w:sz="2" w:space="0" w:color="E0E0E0"/>
                  </w:divBdr>
                  <w:divsChild>
                    <w:div w:id="1635482498">
                      <w:marLeft w:val="0"/>
                      <w:marRight w:val="0"/>
                      <w:marTop w:val="0"/>
                      <w:marBottom w:val="0"/>
                      <w:divBdr>
                        <w:top w:val="single" w:sz="2" w:space="0" w:color="E0E0E0"/>
                        <w:left w:val="single" w:sz="2" w:space="0" w:color="E0E0E0"/>
                        <w:bottom w:val="single" w:sz="2" w:space="0" w:color="E0E0E0"/>
                        <w:right w:val="single" w:sz="2" w:space="0" w:color="E0E0E0"/>
                      </w:divBdr>
                      <w:divsChild>
                        <w:div w:id="152648250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64658395">
              <w:marLeft w:val="0"/>
              <w:marRight w:val="0"/>
              <w:marTop w:val="0"/>
              <w:marBottom w:val="0"/>
              <w:divBdr>
                <w:top w:val="single" w:sz="2" w:space="0" w:color="E0E0E0"/>
                <w:left w:val="single" w:sz="2" w:space="0" w:color="E0E0E0"/>
                <w:bottom w:val="single" w:sz="2" w:space="0" w:color="E0E0E0"/>
                <w:right w:val="single" w:sz="2" w:space="0" w:color="E0E0E0"/>
              </w:divBdr>
              <w:divsChild>
                <w:div w:id="1402405419">
                  <w:marLeft w:val="0"/>
                  <w:marRight w:val="0"/>
                  <w:marTop w:val="0"/>
                  <w:marBottom w:val="0"/>
                  <w:divBdr>
                    <w:top w:val="single" w:sz="2" w:space="0" w:color="E0E0E0"/>
                    <w:left w:val="single" w:sz="2" w:space="0" w:color="E0E0E0"/>
                    <w:bottom w:val="single" w:sz="2" w:space="0" w:color="E0E0E0"/>
                    <w:right w:val="single" w:sz="2" w:space="0" w:color="E0E0E0"/>
                  </w:divBdr>
                </w:div>
                <w:div w:id="216092621">
                  <w:marLeft w:val="0"/>
                  <w:marRight w:val="0"/>
                  <w:marTop w:val="0"/>
                  <w:marBottom w:val="0"/>
                  <w:divBdr>
                    <w:top w:val="single" w:sz="2" w:space="0" w:color="E0E0E0"/>
                    <w:left w:val="single" w:sz="2" w:space="0" w:color="E0E0E0"/>
                    <w:bottom w:val="single" w:sz="2" w:space="0" w:color="E0E0E0"/>
                    <w:right w:val="single" w:sz="2" w:space="0" w:color="E0E0E0"/>
                  </w:divBdr>
                  <w:divsChild>
                    <w:div w:id="1505046798">
                      <w:marLeft w:val="0"/>
                      <w:marRight w:val="0"/>
                      <w:marTop w:val="0"/>
                      <w:marBottom w:val="0"/>
                      <w:divBdr>
                        <w:top w:val="single" w:sz="2" w:space="0" w:color="E0E0E0"/>
                        <w:left w:val="single" w:sz="2" w:space="0" w:color="E0E0E0"/>
                        <w:bottom w:val="single" w:sz="2" w:space="0" w:color="E0E0E0"/>
                        <w:right w:val="single" w:sz="2" w:space="0" w:color="E0E0E0"/>
                      </w:divBdr>
                      <w:divsChild>
                        <w:div w:id="66343875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135826999">
                      <w:marLeft w:val="0"/>
                      <w:marRight w:val="0"/>
                      <w:marTop w:val="0"/>
                      <w:marBottom w:val="0"/>
                      <w:divBdr>
                        <w:top w:val="single" w:sz="2" w:space="0" w:color="E0E0E0"/>
                        <w:left w:val="single" w:sz="2" w:space="0" w:color="E0E0E0"/>
                        <w:bottom w:val="single" w:sz="2" w:space="0" w:color="E0E0E0"/>
                        <w:right w:val="single" w:sz="2" w:space="0" w:color="E0E0E0"/>
                      </w:divBdr>
                      <w:divsChild>
                        <w:div w:id="181333204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96734737">
                      <w:marLeft w:val="0"/>
                      <w:marRight w:val="0"/>
                      <w:marTop w:val="0"/>
                      <w:marBottom w:val="0"/>
                      <w:divBdr>
                        <w:top w:val="single" w:sz="2" w:space="0" w:color="E0E0E0"/>
                        <w:left w:val="single" w:sz="2" w:space="0" w:color="E0E0E0"/>
                        <w:bottom w:val="single" w:sz="2" w:space="0" w:color="E0E0E0"/>
                        <w:right w:val="single" w:sz="2" w:space="0" w:color="E0E0E0"/>
                      </w:divBdr>
                      <w:divsChild>
                        <w:div w:id="39578235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822119439">
      <w:bodyDiv w:val="1"/>
      <w:marLeft w:val="0"/>
      <w:marRight w:val="0"/>
      <w:marTop w:val="0"/>
      <w:marBottom w:val="0"/>
      <w:divBdr>
        <w:top w:val="none" w:sz="0" w:space="0" w:color="auto"/>
        <w:left w:val="none" w:sz="0" w:space="0" w:color="auto"/>
        <w:bottom w:val="none" w:sz="0" w:space="0" w:color="auto"/>
        <w:right w:val="none" w:sz="0" w:space="0" w:color="auto"/>
      </w:divBdr>
    </w:div>
    <w:div w:id="1824077484">
      <w:bodyDiv w:val="1"/>
      <w:marLeft w:val="0"/>
      <w:marRight w:val="0"/>
      <w:marTop w:val="0"/>
      <w:marBottom w:val="0"/>
      <w:divBdr>
        <w:top w:val="none" w:sz="0" w:space="0" w:color="auto"/>
        <w:left w:val="none" w:sz="0" w:space="0" w:color="auto"/>
        <w:bottom w:val="none" w:sz="0" w:space="0" w:color="auto"/>
        <w:right w:val="none" w:sz="0" w:space="0" w:color="auto"/>
      </w:divBdr>
      <w:divsChild>
        <w:div w:id="486213819">
          <w:marLeft w:val="0"/>
          <w:marRight w:val="0"/>
          <w:marTop w:val="0"/>
          <w:marBottom w:val="0"/>
          <w:divBdr>
            <w:top w:val="single" w:sz="2" w:space="0" w:color="E0E0E0"/>
            <w:left w:val="single" w:sz="2" w:space="0" w:color="E0E0E0"/>
            <w:bottom w:val="single" w:sz="2" w:space="0" w:color="E0E0E0"/>
            <w:right w:val="single" w:sz="2" w:space="0" w:color="E0E0E0"/>
          </w:divBdr>
          <w:divsChild>
            <w:div w:id="1580824422">
              <w:marLeft w:val="0"/>
              <w:marRight w:val="0"/>
              <w:marTop w:val="0"/>
              <w:marBottom w:val="0"/>
              <w:divBdr>
                <w:top w:val="single" w:sz="2" w:space="0" w:color="E0E0E0"/>
                <w:left w:val="single" w:sz="2" w:space="0" w:color="E0E0E0"/>
                <w:bottom w:val="single" w:sz="2" w:space="0" w:color="E0E0E0"/>
                <w:right w:val="single" w:sz="2" w:space="0" w:color="E0E0E0"/>
              </w:divBdr>
              <w:divsChild>
                <w:div w:id="310718466">
                  <w:marLeft w:val="0"/>
                  <w:marRight w:val="0"/>
                  <w:marTop w:val="0"/>
                  <w:marBottom w:val="0"/>
                  <w:divBdr>
                    <w:top w:val="single" w:sz="2" w:space="0" w:color="E0E0E0"/>
                    <w:left w:val="single" w:sz="2" w:space="0" w:color="E0E0E0"/>
                    <w:bottom w:val="single" w:sz="2" w:space="0" w:color="E0E0E0"/>
                    <w:right w:val="single" w:sz="2" w:space="0" w:color="E0E0E0"/>
                  </w:divBdr>
                  <w:divsChild>
                    <w:div w:id="426081999">
                      <w:marLeft w:val="0"/>
                      <w:marRight w:val="0"/>
                      <w:marTop w:val="0"/>
                      <w:marBottom w:val="0"/>
                      <w:divBdr>
                        <w:top w:val="single" w:sz="2" w:space="0" w:color="E0E0E0"/>
                        <w:left w:val="single" w:sz="2" w:space="0" w:color="E0E0E0"/>
                        <w:bottom w:val="single" w:sz="2" w:space="0" w:color="E0E0E0"/>
                        <w:right w:val="single" w:sz="2" w:space="0" w:color="E0E0E0"/>
                      </w:divBdr>
                    </w:div>
                    <w:div w:id="1049705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393235294">
          <w:marLeft w:val="0"/>
          <w:marRight w:val="0"/>
          <w:marTop w:val="0"/>
          <w:marBottom w:val="0"/>
          <w:divBdr>
            <w:top w:val="single" w:sz="2" w:space="0" w:color="E0E0E0"/>
            <w:left w:val="single" w:sz="2" w:space="0" w:color="E0E0E0"/>
            <w:bottom w:val="single" w:sz="2" w:space="0" w:color="E0E0E0"/>
            <w:right w:val="single" w:sz="2" w:space="0" w:color="E0E0E0"/>
          </w:divBdr>
          <w:divsChild>
            <w:div w:id="1343627932">
              <w:marLeft w:val="0"/>
              <w:marRight w:val="0"/>
              <w:marTop w:val="0"/>
              <w:marBottom w:val="0"/>
              <w:divBdr>
                <w:top w:val="single" w:sz="2" w:space="0" w:color="E0E0E0"/>
                <w:left w:val="single" w:sz="2" w:space="0" w:color="E0E0E0"/>
                <w:bottom w:val="single" w:sz="2" w:space="0" w:color="E0E0E0"/>
                <w:right w:val="single" w:sz="2" w:space="0" w:color="E0E0E0"/>
              </w:divBdr>
              <w:divsChild>
                <w:div w:id="469249926">
                  <w:marLeft w:val="0"/>
                  <w:marRight w:val="0"/>
                  <w:marTop w:val="0"/>
                  <w:marBottom w:val="0"/>
                  <w:divBdr>
                    <w:top w:val="single" w:sz="2" w:space="0" w:color="E0E0E0"/>
                    <w:left w:val="single" w:sz="2" w:space="0" w:color="E0E0E0"/>
                    <w:bottom w:val="single" w:sz="2" w:space="0" w:color="E0E0E0"/>
                    <w:right w:val="single" w:sz="2" w:space="0" w:color="E0E0E0"/>
                  </w:divBdr>
                  <w:divsChild>
                    <w:div w:id="1892958650">
                      <w:marLeft w:val="0"/>
                      <w:marRight w:val="0"/>
                      <w:marTop w:val="0"/>
                      <w:marBottom w:val="0"/>
                      <w:divBdr>
                        <w:top w:val="single" w:sz="2" w:space="0" w:color="E0E0E0"/>
                        <w:left w:val="single" w:sz="2" w:space="0" w:color="E0E0E0"/>
                        <w:bottom w:val="single" w:sz="2" w:space="0" w:color="E0E0E0"/>
                        <w:right w:val="single" w:sz="2" w:space="0" w:color="E0E0E0"/>
                      </w:divBdr>
                      <w:divsChild>
                        <w:div w:id="76330082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729307640">
              <w:marLeft w:val="0"/>
              <w:marRight w:val="0"/>
              <w:marTop w:val="0"/>
              <w:marBottom w:val="0"/>
              <w:divBdr>
                <w:top w:val="single" w:sz="2" w:space="0" w:color="E0E0E0"/>
                <w:left w:val="single" w:sz="2" w:space="0" w:color="E0E0E0"/>
                <w:bottom w:val="single" w:sz="2" w:space="0" w:color="E0E0E0"/>
                <w:right w:val="single" w:sz="2" w:space="0" w:color="E0E0E0"/>
              </w:divBdr>
              <w:divsChild>
                <w:div w:id="1582761740">
                  <w:marLeft w:val="0"/>
                  <w:marRight w:val="0"/>
                  <w:marTop w:val="0"/>
                  <w:marBottom w:val="0"/>
                  <w:divBdr>
                    <w:top w:val="single" w:sz="2" w:space="0" w:color="E0E0E0"/>
                    <w:left w:val="single" w:sz="2" w:space="0" w:color="E0E0E0"/>
                    <w:bottom w:val="single" w:sz="2" w:space="0" w:color="E0E0E0"/>
                    <w:right w:val="single" w:sz="2" w:space="0" w:color="E0E0E0"/>
                  </w:divBdr>
                </w:div>
                <w:div w:id="1838299528">
                  <w:marLeft w:val="0"/>
                  <w:marRight w:val="0"/>
                  <w:marTop w:val="0"/>
                  <w:marBottom w:val="0"/>
                  <w:divBdr>
                    <w:top w:val="single" w:sz="2" w:space="0" w:color="E0E0E0"/>
                    <w:left w:val="single" w:sz="2" w:space="0" w:color="E0E0E0"/>
                    <w:bottom w:val="single" w:sz="2" w:space="0" w:color="E0E0E0"/>
                    <w:right w:val="single" w:sz="2" w:space="0" w:color="E0E0E0"/>
                  </w:divBdr>
                  <w:divsChild>
                    <w:div w:id="1405834917">
                      <w:marLeft w:val="0"/>
                      <w:marRight w:val="0"/>
                      <w:marTop w:val="0"/>
                      <w:marBottom w:val="0"/>
                      <w:divBdr>
                        <w:top w:val="single" w:sz="2" w:space="0" w:color="E0E0E0"/>
                        <w:left w:val="single" w:sz="2" w:space="0" w:color="E0E0E0"/>
                        <w:bottom w:val="single" w:sz="2" w:space="0" w:color="E0E0E0"/>
                        <w:right w:val="single" w:sz="2" w:space="0" w:color="E0E0E0"/>
                      </w:divBdr>
                      <w:divsChild>
                        <w:div w:id="182303666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61197956">
                      <w:marLeft w:val="0"/>
                      <w:marRight w:val="0"/>
                      <w:marTop w:val="0"/>
                      <w:marBottom w:val="0"/>
                      <w:divBdr>
                        <w:top w:val="single" w:sz="2" w:space="0" w:color="E0E0E0"/>
                        <w:left w:val="single" w:sz="2" w:space="0" w:color="E0E0E0"/>
                        <w:bottom w:val="single" w:sz="2" w:space="0" w:color="E0E0E0"/>
                        <w:right w:val="single" w:sz="2" w:space="0" w:color="E0E0E0"/>
                      </w:divBdr>
                      <w:divsChild>
                        <w:div w:id="50995450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89597900">
                      <w:marLeft w:val="0"/>
                      <w:marRight w:val="0"/>
                      <w:marTop w:val="0"/>
                      <w:marBottom w:val="0"/>
                      <w:divBdr>
                        <w:top w:val="single" w:sz="2" w:space="0" w:color="E0E0E0"/>
                        <w:left w:val="single" w:sz="2" w:space="0" w:color="E0E0E0"/>
                        <w:bottom w:val="single" w:sz="2" w:space="0" w:color="E0E0E0"/>
                        <w:right w:val="single" w:sz="2" w:space="0" w:color="E0E0E0"/>
                      </w:divBdr>
                      <w:divsChild>
                        <w:div w:id="130542583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96815383">
                      <w:marLeft w:val="0"/>
                      <w:marRight w:val="0"/>
                      <w:marTop w:val="0"/>
                      <w:marBottom w:val="0"/>
                      <w:divBdr>
                        <w:top w:val="single" w:sz="2" w:space="0" w:color="E0E0E0"/>
                        <w:left w:val="single" w:sz="2" w:space="0" w:color="E0E0E0"/>
                        <w:bottom w:val="single" w:sz="2" w:space="0" w:color="E0E0E0"/>
                        <w:right w:val="single" w:sz="2" w:space="0" w:color="E0E0E0"/>
                      </w:divBdr>
                      <w:divsChild>
                        <w:div w:id="66501346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831873412">
      <w:bodyDiv w:val="1"/>
      <w:marLeft w:val="0"/>
      <w:marRight w:val="0"/>
      <w:marTop w:val="0"/>
      <w:marBottom w:val="0"/>
      <w:divBdr>
        <w:top w:val="none" w:sz="0" w:space="0" w:color="auto"/>
        <w:left w:val="none" w:sz="0" w:space="0" w:color="auto"/>
        <w:bottom w:val="none" w:sz="0" w:space="0" w:color="auto"/>
        <w:right w:val="none" w:sz="0" w:space="0" w:color="auto"/>
      </w:divBdr>
      <w:divsChild>
        <w:div w:id="1373461221">
          <w:marLeft w:val="0"/>
          <w:marRight w:val="0"/>
          <w:marTop w:val="0"/>
          <w:marBottom w:val="300"/>
          <w:divBdr>
            <w:top w:val="none" w:sz="0" w:space="0" w:color="auto"/>
            <w:left w:val="none" w:sz="0" w:space="0" w:color="auto"/>
            <w:bottom w:val="none" w:sz="0" w:space="0" w:color="auto"/>
            <w:right w:val="none" w:sz="0" w:space="0" w:color="auto"/>
          </w:divBdr>
        </w:div>
        <w:div w:id="164712189">
          <w:marLeft w:val="15"/>
          <w:marRight w:val="225"/>
          <w:marTop w:val="0"/>
          <w:marBottom w:val="105"/>
          <w:divBdr>
            <w:top w:val="none" w:sz="0" w:space="0" w:color="auto"/>
            <w:left w:val="none" w:sz="0" w:space="0" w:color="auto"/>
            <w:bottom w:val="none" w:sz="0" w:space="0" w:color="auto"/>
            <w:right w:val="none" w:sz="0" w:space="0" w:color="auto"/>
          </w:divBdr>
          <w:divsChild>
            <w:div w:id="87223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946613">
      <w:bodyDiv w:val="1"/>
      <w:marLeft w:val="0"/>
      <w:marRight w:val="0"/>
      <w:marTop w:val="0"/>
      <w:marBottom w:val="0"/>
      <w:divBdr>
        <w:top w:val="none" w:sz="0" w:space="0" w:color="auto"/>
        <w:left w:val="none" w:sz="0" w:space="0" w:color="auto"/>
        <w:bottom w:val="none" w:sz="0" w:space="0" w:color="auto"/>
        <w:right w:val="none" w:sz="0" w:space="0" w:color="auto"/>
      </w:divBdr>
      <w:divsChild>
        <w:div w:id="1029182703">
          <w:marLeft w:val="0"/>
          <w:marRight w:val="0"/>
          <w:marTop w:val="0"/>
          <w:marBottom w:val="0"/>
          <w:divBdr>
            <w:top w:val="none" w:sz="0" w:space="0" w:color="auto"/>
            <w:left w:val="none" w:sz="0" w:space="0" w:color="auto"/>
            <w:bottom w:val="none" w:sz="0" w:space="0" w:color="auto"/>
            <w:right w:val="none" w:sz="0" w:space="0" w:color="auto"/>
          </w:divBdr>
          <w:divsChild>
            <w:div w:id="1454179826">
              <w:marLeft w:val="0"/>
              <w:marRight w:val="0"/>
              <w:marTop w:val="0"/>
              <w:marBottom w:val="0"/>
              <w:divBdr>
                <w:top w:val="none" w:sz="0" w:space="0" w:color="auto"/>
                <w:left w:val="none" w:sz="0" w:space="0" w:color="auto"/>
                <w:bottom w:val="none" w:sz="0" w:space="0" w:color="auto"/>
                <w:right w:val="none" w:sz="0" w:space="0" w:color="auto"/>
              </w:divBdr>
              <w:divsChild>
                <w:div w:id="2017724389">
                  <w:marLeft w:val="0"/>
                  <w:marRight w:val="0"/>
                  <w:marTop w:val="0"/>
                  <w:marBottom w:val="180"/>
                  <w:divBdr>
                    <w:top w:val="none" w:sz="0" w:space="0" w:color="auto"/>
                    <w:left w:val="none" w:sz="0" w:space="0" w:color="auto"/>
                    <w:bottom w:val="none" w:sz="0" w:space="0" w:color="auto"/>
                    <w:right w:val="none" w:sz="0" w:space="0" w:color="auto"/>
                  </w:divBdr>
                  <w:divsChild>
                    <w:div w:id="1779061320">
                      <w:marLeft w:val="0"/>
                      <w:marRight w:val="180"/>
                      <w:marTop w:val="0"/>
                      <w:marBottom w:val="0"/>
                      <w:divBdr>
                        <w:top w:val="none" w:sz="0" w:space="0" w:color="auto"/>
                        <w:left w:val="none" w:sz="0" w:space="0" w:color="auto"/>
                        <w:bottom w:val="none" w:sz="0" w:space="0" w:color="auto"/>
                        <w:right w:val="none" w:sz="0" w:space="0" w:color="auto"/>
                      </w:divBdr>
                      <w:divsChild>
                        <w:div w:id="1650012526">
                          <w:marLeft w:val="0"/>
                          <w:marRight w:val="0"/>
                          <w:marTop w:val="0"/>
                          <w:marBottom w:val="0"/>
                          <w:divBdr>
                            <w:top w:val="none" w:sz="0" w:space="0" w:color="auto"/>
                            <w:left w:val="none" w:sz="0" w:space="0" w:color="auto"/>
                            <w:bottom w:val="none" w:sz="0" w:space="0" w:color="auto"/>
                            <w:right w:val="none" w:sz="0" w:space="0" w:color="auto"/>
                          </w:divBdr>
                          <w:divsChild>
                            <w:div w:id="1242177114">
                              <w:marLeft w:val="0"/>
                              <w:marRight w:val="0"/>
                              <w:marTop w:val="0"/>
                              <w:marBottom w:val="0"/>
                              <w:divBdr>
                                <w:top w:val="none" w:sz="0" w:space="0" w:color="auto"/>
                                <w:left w:val="none" w:sz="0" w:space="0" w:color="auto"/>
                                <w:bottom w:val="none" w:sz="0" w:space="0" w:color="auto"/>
                                <w:right w:val="none" w:sz="0" w:space="0" w:color="auto"/>
                              </w:divBdr>
                              <w:divsChild>
                                <w:div w:id="186420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56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46908">
              <w:marLeft w:val="0"/>
              <w:marRight w:val="0"/>
              <w:marTop w:val="0"/>
              <w:marBottom w:val="300"/>
              <w:divBdr>
                <w:top w:val="none" w:sz="0" w:space="0" w:color="auto"/>
                <w:left w:val="none" w:sz="0" w:space="0" w:color="auto"/>
                <w:bottom w:val="none" w:sz="0" w:space="0" w:color="auto"/>
                <w:right w:val="none" w:sz="0" w:space="0" w:color="auto"/>
              </w:divBdr>
              <w:divsChild>
                <w:div w:id="38915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762673">
          <w:marLeft w:val="0"/>
          <w:marRight w:val="0"/>
          <w:marTop w:val="0"/>
          <w:marBottom w:val="480"/>
          <w:divBdr>
            <w:top w:val="none" w:sz="0" w:space="0" w:color="auto"/>
            <w:left w:val="none" w:sz="0" w:space="0" w:color="auto"/>
            <w:bottom w:val="none" w:sz="0" w:space="0" w:color="auto"/>
            <w:right w:val="none" w:sz="0" w:space="0" w:color="auto"/>
          </w:divBdr>
          <w:divsChild>
            <w:div w:id="661470238">
              <w:marLeft w:val="0"/>
              <w:marRight w:val="0"/>
              <w:marTop w:val="0"/>
              <w:marBottom w:val="0"/>
              <w:divBdr>
                <w:top w:val="none" w:sz="0" w:space="0" w:color="auto"/>
                <w:left w:val="none" w:sz="0" w:space="0" w:color="auto"/>
                <w:bottom w:val="none" w:sz="0" w:space="0" w:color="auto"/>
                <w:right w:val="none" w:sz="0" w:space="0" w:color="auto"/>
              </w:divBdr>
              <w:divsChild>
                <w:div w:id="174075581">
                  <w:marLeft w:val="0"/>
                  <w:marRight w:val="0"/>
                  <w:marTop w:val="0"/>
                  <w:marBottom w:val="0"/>
                  <w:divBdr>
                    <w:top w:val="none" w:sz="0" w:space="0" w:color="auto"/>
                    <w:left w:val="none" w:sz="0" w:space="0" w:color="auto"/>
                    <w:bottom w:val="none" w:sz="0" w:space="0" w:color="auto"/>
                    <w:right w:val="none" w:sz="0" w:space="0" w:color="auto"/>
                  </w:divBdr>
                  <w:divsChild>
                    <w:div w:id="750657311">
                      <w:blockQuote w:val="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 w:id="1832675400">
      <w:bodyDiv w:val="1"/>
      <w:marLeft w:val="0"/>
      <w:marRight w:val="0"/>
      <w:marTop w:val="0"/>
      <w:marBottom w:val="0"/>
      <w:divBdr>
        <w:top w:val="none" w:sz="0" w:space="0" w:color="auto"/>
        <w:left w:val="none" w:sz="0" w:space="0" w:color="auto"/>
        <w:bottom w:val="none" w:sz="0" w:space="0" w:color="auto"/>
        <w:right w:val="none" w:sz="0" w:space="0" w:color="auto"/>
      </w:divBdr>
      <w:divsChild>
        <w:div w:id="207032068">
          <w:marLeft w:val="0"/>
          <w:marRight w:val="0"/>
          <w:marTop w:val="0"/>
          <w:marBottom w:val="300"/>
          <w:divBdr>
            <w:top w:val="none" w:sz="0" w:space="0" w:color="auto"/>
            <w:left w:val="none" w:sz="0" w:space="0" w:color="auto"/>
            <w:bottom w:val="none" w:sz="0" w:space="0" w:color="auto"/>
            <w:right w:val="none" w:sz="0" w:space="0" w:color="auto"/>
          </w:divBdr>
        </w:div>
        <w:div w:id="1133870208">
          <w:marLeft w:val="15"/>
          <w:marRight w:val="225"/>
          <w:marTop w:val="0"/>
          <w:marBottom w:val="105"/>
          <w:divBdr>
            <w:top w:val="none" w:sz="0" w:space="0" w:color="auto"/>
            <w:left w:val="none" w:sz="0" w:space="0" w:color="auto"/>
            <w:bottom w:val="none" w:sz="0" w:space="0" w:color="auto"/>
            <w:right w:val="none" w:sz="0" w:space="0" w:color="auto"/>
          </w:divBdr>
          <w:divsChild>
            <w:div w:id="43510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952417">
      <w:bodyDiv w:val="1"/>
      <w:marLeft w:val="0"/>
      <w:marRight w:val="0"/>
      <w:marTop w:val="0"/>
      <w:marBottom w:val="0"/>
      <w:divBdr>
        <w:top w:val="none" w:sz="0" w:space="0" w:color="auto"/>
        <w:left w:val="none" w:sz="0" w:space="0" w:color="auto"/>
        <w:bottom w:val="none" w:sz="0" w:space="0" w:color="auto"/>
        <w:right w:val="none" w:sz="0" w:space="0" w:color="auto"/>
      </w:divBdr>
      <w:divsChild>
        <w:div w:id="1603298774">
          <w:marLeft w:val="0"/>
          <w:marRight w:val="0"/>
          <w:marTop w:val="0"/>
          <w:marBottom w:val="0"/>
          <w:divBdr>
            <w:top w:val="single" w:sz="2" w:space="0" w:color="E0E0E0"/>
            <w:left w:val="single" w:sz="2" w:space="0" w:color="E0E0E0"/>
            <w:bottom w:val="single" w:sz="2" w:space="0" w:color="E0E0E0"/>
            <w:right w:val="single" w:sz="2" w:space="0" w:color="E0E0E0"/>
          </w:divBdr>
          <w:divsChild>
            <w:div w:id="884565425">
              <w:marLeft w:val="0"/>
              <w:marRight w:val="0"/>
              <w:marTop w:val="0"/>
              <w:marBottom w:val="0"/>
              <w:divBdr>
                <w:top w:val="single" w:sz="2" w:space="0" w:color="E0E0E0"/>
                <w:left w:val="single" w:sz="2" w:space="0" w:color="E0E0E0"/>
                <w:bottom w:val="single" w:sz="2" w:space="0" w:color="E0E0E0"/>
                <w:right w:val="single" w:sz="2" w:space="0" w:color="E0E0E0"/>
              </w:divBdr>
              <w:divsChild>
                <w:div w:id="556546634">
                  <w:marLeft w:val="0"/>
                  <w:marRight w:val="0"/>
                  <w:marTop w:val="0"/>
                  <w:marBottom w:val="0"/>
                  <w:divBdr>
                    <w:top w:val="single" w:sz="2" w:space="0" w:color="E0E0E0"/>
                    <w:left w:val="single" w:sz="2" w:space="0" w:color="E0E0E0"/>
                    <w:bottom w:val="single" w:sz="2" w:space="0" w:color="E0E0E0"/>
                    <w:right w:val="single" w:sz="2" w:space="0" w:color="E0E0E0"/>
                  </w:divBdr>
                  <w:divsChild>
                    <w:div w:id="498350940">
                      <w:marLeft w:val="0"/>
                      <w:marRight w:val="0"/>
                      <w:marTop w:val="0"/>
                      <w:marBottom w:val="0"/>
                      <w:divBdr>
                        <w:top w:val="single" w:sz="2" w:space="0" w:color="E0E0E0"/>
                        <w:left w:val="single" w:sz="2" w:space="0" w:color="E0E0E0"/>
                        <w:bottom w:val="single" w:sz="2" w:space="0" w:color="E0E0E0"/>
                        <w:right w:val="single" w:sz="2" w:space="0" w:color="E0E0E0"/>
                      </w:divBdr>
                    </w:div>
                    <w:div w:id="125639817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508449530">
          <w:marLeft w:val="0"/>
          <w:marRight w:val="0"/>
          <w:marTop w:val="0"/>
          <w:marBottom w:val="0"/>
          <w:divBdr>
            <w:top w:val="single" w:sz="2" w:space="0" w:color="E0E0E0"/>
            <w:left w:val="single" w:sz="2" w:space="0" w:color="E0E0E0"/>
            <w:bottom w:val="single" w:sz="2" w:space="0" w:color="E0E0E0"/>
            <w:right w:val="single" w:sz="2" w:space="0" w:color="E0E0E0"/>
          </w:divBdr>
          <w:divsChild>
            <w:div w:id="581067880">
              <w:marLeft w:val="0"/>
              <w:marRight w:val="0"/>
              <w:marTop w:val="0"/>
              <w:marBottom w:val="0"/>
              <w:divBdr>
                <w:top w:val="single" w:sz="2" w:space="0" w:color="E0E0E0"/>
                <w:left w:val="single" w:sz="2" w:space="0" w:color="E0E0E0"/>
                <w:bottom w:val="single" w:sz="2" w:space="0" w:color="E0E0E0"/>
                <w:right w:val="single" w:sz="2" w:space="0" w:color="E0E0E0"/>
              </w:divBdr>
              <w:divsChild>
                <w:div w:id="100684727">
                  <w:marLeft w:val="0"/>
                  <w:marRight w:val="0"/>
                  <w:marTop w:val="0"/>
                  <w:marBottom w:val="0"/>
                  <w:divBdr>
                    <w:top w:val="single" w:sz="2" w:space="0" w:color="E0E0E0"/>
                    <w:left w:val="single" w:sz="2" w:space="0" w:color="E0E0E0"/>
                    <w:bottom w:val="single" w:sz="2" w:space="0" w:color="E0E0E0"/>
                    <w:right w:val="single" w:sz="2" w:space="0" w:color="E0E0E0"/>
                  </w:divBdr>
                  <w:divsChild>
                    <w:div w:id="2141921379">
                      <w:marLeft w:val="0"/>
                      <w:marRight w:val="0"/>
                      <w:marTop w:val="0"/>
                      <w:marBottom w:val="0"/>
                      <w:divBdr>
                        <w:top w:val="single" w:sz="2" w:space="0" w:color="E0E0E0"/>
                        <w:left w:val="single" w:sz="2" w:space="0" w:color="E0E0E0"/>
                        <w:bottom w:val="single" w:sz="2" w:space="0" w:color="E0E0E0"/>
                        <w:right w:val="single" w:sz="2" w:space="0" w:color="E0E0E0"/>
                      </w:divBdr>
                      <w:divsChild>
                        <w:div w:id="4430384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334655416">
              <w:marLeft w:val="0"/>
              <w:marRight w:val="0"/>
              <w:marTop w:val="0"/>
              <w:marBottom w:val="0"/>
              <w:divBdr>
                <w:top w:val="single" w:sz="2" w:space="0" w:color="E0E0E0"/>
                <w:left w:val="single" w:sz="2" w:space="0" w:color="E0E0E0"/>
                <w:bottom w:val="single" w:sz="2" w:space="0" w:color="E0E0E0"/>
                <w:right w:val="single" w:sz="2" w:space="0" w:color="E0E0E0"/>
              </w:divBdr>
              <w:divsChild>
                <w:div w:id="191958208">
                  <w:marLeft w:val="0"/>
                  <w:marRight w:val="0"/>
                  <w:marTop w:val="0"/>
                  <w:marBottom w:val="0"/>
                  <w:divBdr>
                    <w:top w:val="single" w:sz="2" w:space="0" w:color="E0E0E0"/>
                    <w:left w:val="single" w:sz="2" w:space="0" w:color="E0E0E0"/>
                    <w:bottom w:val="single" w:sz="2" w:space="0" w:color="E0E0E0"/>
                    <w:right w:val="single" w:sz="2" w:space="0" w:color="E0E0E0"/>
                  </w:divBdr>
                </w:div>
                <w:div w:id="517160748">
                  <w:marLeft w:val="0"/>
                  <w:marRight w:val="0"/>
                  <w:marTop w:val="0"/>
                  <w:marBottom w:val="0"/>
                  <w:divBdr>
                    <w:top w:val="single" w:sz="2" w:space="0" w:color="E0E0E0"/>
                    <w:left w:val="single" w:sz="2" w:space="0" w:color="E0E0E0"/>
                    <w:bottom w:val="single" w:sz="2" w:space="0" w:color="E0E0E0"/>
                    <w:right w:val="single" w:sz="2" w:space="0" w:color="E0E0E0"/>
                  </w:divBdr>
                  <w:divsChild>
                    <w:div w:id="1621840641">
                      <w:marLeft w:val="0"/>
                      <w:marRight w:val="0"/>
                      <w:marTop w:val="0"/>
                      <w:marBottom w:val="0"/>
                      <w:divBdr>
                        <w:top w:val="single" w:sz="2" w:space="0" w:color="E0E0E0"/>
                        <w:left w:val="single" w:sz="2" w:space="0" w:color="E0E0E0"/>
                        <w:bottom w:val="single" w:sz="2" w:space="0" w:color="E0E0E0"/>
                        <w:right w:val="single" w:sz="2" w:space="0" w:color="E0E0E0"/>
                      </w:divBdr>
                      <w:divsChild>
                        <w:div w:id="90075420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33654081">
                      <w:marLeft w:val="0"/>
                      <w:marRight w:val="0"/>
                      <w:marTop w:val="0"/>
                      <w:marBottom w:val="0"/>
                      <w:divBdr>
                        <w:top w:val="single" w:sz="2" w:space="0" w:color="E0E0E0"/>
                        <w:left w:val="single" w:sz="2" w:space="0" w:color="E0E0E0"/>
                        <w:bottom w:val="single" w:sz="2" w:space="0" w:color="E0E0E0"/>
                        <w:right w:val="single" w:sz="2" w:space="0" w:color="E0E0E0"/>
                      </w:divBdr>
                      <w:divsChild>
                        <w:div w:id="210731054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93570380">
                      <w:marLeft w:val="0"/>
                      <w:marRight w:val="0"/>
                      <w:marTop w:val="0"/>
                      <w:marBottom w:val="0"/>
                      <w:divBdr>
                        <w:top w:val="single" w:sz="2" w:space="0" w:color="E0E0E0"/>
                        <w:left w:val="single" w:sz="2" w:space="0" w:color="E0E0E0"/>
                        <w:bottom w:val="single" w:sz="2" w:space="0" w:color="E0E0E0"/>
                        <w:right w:val="single" w:sz="2" w:space="0" w:color="E0E0E0"/>
                      </w:divBdr>
                      <w:divsChild>
                        <w:div w:id="147274662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01393347">
                      <w:marLeft w:val="0"/>
                      <w:marRight w:val="0"/>
                      <w:marTop w:val="0"/>
                      <w:marBottom w:val="0"/>
                      <w:divBdr>
                        <w:top w:val="single" w:sz="2" w:space="0" w:color="E0E0E0"/>
                        <w:left w:val="single" w:sz="2" w:space="0" w:color="E0E0E0"/>
                        <w:bottom w:val="single" w:sz="2" w:space="0" w:color="E0E0E0"/>
                        <w:right w:val="single" w:sz="2" w:space="0" w:color="E0E0E0"/>
                      </w:divBdr>
                      <w:divsChild>
                        <w:div w:id="1634167213">
                          <w:marLeft w:val="0"/>
                          <w:marRight w:val="0"/>
                          <w:marTop w:val="0"/>
                          <w:marBottom w:val="0"/>
                          <w:divBdr>
                            <w:top w:val="single" w:sz="2" w:space="0" w:color="E0E0E0"/>
                            <w:left w:val="single" w:sz="2" w:space="0" w:color="E0E0E0"/>
                            <w:bottom w:val="single" w:sz="2" w:space="0" w:color="E0E0E0"/>
                            <w:right w:val="single" w:sz="2" w:space="0" w:color="E0E0E0"/>
                          </w:divBdr>
                          <w:divsChild>
                            <w:div w:id="1884440094">
                              <w:marLeft w:val="0"/>
                              <w:marRight w:val="0"/>
                              <w:marTop w:val="0"/>
                              <w:marBottom w:val="0"/>
                              <w:divBdr>
                                <w:top w:val="single" w:sz="2" w:space="0" w:color="E0E0E0"/>
                                <w:left w:val="single" w:sz="2" w:space="0" w:color="E0E0E0"/>
                                <w:bottom w:val="single" w:sz="2" w:space="0" w:color="E0E0E0"/>
                                <w:right w:val="single" w:sz="2" w:space="0" w:color="E0E0E0"/>
                              </w:divBdr>
                              <w:divsChild>
                                <w:div w:id="985938120">
                                  <w:marLeft w:val="0"/>
                                  <w:marRight w:val="0"/>
                                  <w:marTop w:val="0"/>
                                  <w:marBottom w:val="0"/>
                                  <w:divBdr>
                                    <w:top w:val="single" w:sz="2" w:space="0" w:color="E0E0E0"/>
                                    <w:left w:val="single" w:sz="2" w:space="0" w:color="E0E0E0"/>
                                    <w:bottom w:val="single" w:sz="2" w:space="0" w:color="E0E0E0"/>
                                    <w:right w:val="single" w:sz="2" w:space="0" w:color="E0E0E0"/>
                                  </w:divBdr>
                                  <w:divsChild>
                                    <w:div w:id="1539657520">
                                      <w:marLeft w:val="0"/>
                                      <w:marRight w:val="0"/>
                                      <w:marTop w:val="0"/>
                                      <w:marBottom w:val="0"/>
                                      <w:divBdr>
                                        <w:top w:val="single" w:sz="2" w:space="0" w:color="E0E0E0"/>
                                        <w:left w:val="single" w:sz="2" w:space="0" w:color="E0E0E0"/>
                                        <w:bottom w:val="single" w:sz="2" w:space="0" w:color="E0E0E0"/>
                                        <w:right w:val="single" w:sz="2" w:space="0" w:color="E0E0E0"/>
                                      </w:divBdr>
                                    </w:div>
                                    <w:div w:id="17650566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3560134">
                              <w:marLeft w:val="0"/>
                              <w:marRight w:val="0"/>
                              <w:marTop w:val="0"/>
                              <w:marBottom w:val="0"/>
                              <w:divBdr>
                                <w:top w:val="single" w:sz="2" w:space="0" w:color="E0E0E0"/>
                                <w:left w:val="single" w:sz="2" w:space="0" w:color="E0E0E0"/>
                                <w:bottom w:val="single" w:sz="2" w:space="0" w:color="E0E0E0"/>
                                <w:right w:val="single" w:sz="2" w:space="0" w:color="E0E0E0"/>
                              </w:divBdr>
                              <w:divsChild>
                                <w:div w:id="1952859044">
                                  <w:marLeft w:val="0"/>
                                  <w:marRight w:val="0"/>
                                  <w:marTop w:val="0"/>
                                  <w:marBottom w:val="0"/>
                                  <w:divBdr>
                                    <w:top w:val="single" w:sz="2" w:space="0" w:color="E0E0E0"/>
                                    <w:left w:val="single" w:sz="2" w:space="0" w:color="E0E0E0"/>
                                    <w:bottom w:val="single" w:sz="2" w:space="0" w:color="E0E0E0"/>
                                    <w:right w:val="single" w:sz="2" w:space="0" w:color="E0E0E0"/>
                                  </w:divBdr>
                                  <w:divsChild>
                                    <w:div w:id="210844247">
                                      <w:marLeft w:val="0"/>
                                      <w:marRight w:val="0"/>
                                      <w:marTop w:val="0"/>
                                      <w:marBottom w:val="0"/>
                                      <w:divBdr>
                                        <w:top w:val="single" w:sz="2" w:space="0" w:color="E0E0E0"/>
                                        <w:left w:val="single" w:sz="2" w:space="0" w:color="E0E0E0"/>
                                        <w:bottom w:val="single" w:sz="2" w:space="0" w:color="E0E0E0"/>
                                        <w:right w:val="single" w:sz="2" w:space="0" w:color="E0E0E0"/>
                                      </w:divBdr>
                                    </w:div>
                                    <w:div w:id="81972926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81824886">
                              <w:marLeft w:val="0"/>
                              <w:marRight w:val="0"/>
                              <w:marTop w:val="0"/>
                              <w:marBottom w:val="0"/>
                              <w:divBdr>
                                <w:top w:val="single" w:sz="2" w:space="0" w:color="E0E0E0"/>
                                <w:left w:val="single" w:sz="2" w:space="0" w:color="E0E0E0"/>
                                <w:bottom w:val="single" w:sz="2" w:space="0" w:color="E0E0E0"/>
                                <w:right w:val="single" w:sz="2" w:space="0" w:color="E0E0E0"/>
                              </w:divBdr>
                              <w:divsChild>
                                <w:div w:id="36460415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sChild>
        </w:div>
      </w:divsChild>
    </w:div>
    <w:div w:id="1836068587">
      <w:bodyDiv w:val="1"/>
      <w:marLeft w:val="0"/>
      <w:marRight w:val="0"/>
      <w:marTop w:val="0"/>
      <w:marBottom w:val="0"/>
      <w:divBdr>
        <w:top w:val="none" w:sz="0" w:space="0" w:color="auto"/>
        <w:left w:val="none" w:sz="0" w:space="0" w:color="auto"/>
        <w:bottom w:val="none" w:sz="0" w:space="0" w:color="auto"/>
        <w:right w:val="none" w:sz="0" w:space="0" w:color="auto"/>
      </w:divBdr>
      <w:divsChild>
        <w:div w:id="920597944">
          <w:marLeft w:val="0"/>
          <w:marRight w:val="0"/>
          <w:marTop w:val="0"/>
          <w:marBottom w:val="240"/>
          <w:divBdr>
            <w:top w:val="none" w:sz="0" w:space="0" w:color="auto"/>
            <w:left w:val="none" w:sz="0" w:space="0" w:color="auto"/>
            <w:bottom w:val="none" w:sz="0" w:space="0" w:color="auto"/>
            <w:right w:val="none" w:sz="0" w:space="0" w:color="auto"/>
          </w:divBdr>
          <w:divsChild>
            <w:div w:id="254748926">
              <w:marLeft w:val="0"/>
              <w:marRight w:val="0"/>
              <w:marTop w:val="45"/>
              <w:marBottom w:val="0"/>
              <w:divBdr>
                <w:top w:val="none" w:sz="0" w:space="0" w:color="auto"/>
                <w:left w:val="none" w:sz="0" w:space="0" w:color="auto"/>
                <w:bottom w:val="none" w:sz="0" w:space="0" w:color="auto"/>
                <w:right w:val="none" w:sz="0" w:space="0" w:color="auto"/>
              </w:divBdr>
            </w:div>
          </w:divsChild>
        </w:div>
        <w:div w:id="1778671631">
          <w:marLeft w:val="0"/>
          <w:marRight w:val="330"/>
          <w:marTop w:val="0"/>
          <w:marBottom w:val="300"/>
          <w:divBdr>
            <w:top w:val="single" w:sz="6" w:space="0" w:color="999999"/>
            <w:left w:val="single" w:sz="6" w:space="0" w:color="999999"/>
            <w:bottom w:val="single" w:sz="6" w:space="0" w:color="999999"/>
            <w:right w:val="single" w:sz="6" w:space="0" w:color="999999"/>
          </w:divBdr>
          <w:divsChild>
            <w:div w:id="2014721710">
              <w:marLeft w:val="0"/>
              <w:marRight w:val="0"/>
              <w:marTop w:val="0"/>
              <w:marBottom w:val="0"/>
              <w:divBdr>
                <w:top w:val="single" w:sz="6" w:space="0" w:color="999999"/>
                <w:left w:val="single" w:sz="6" w:space="0" w:color="999999"/>
                <w:bottom w:val="single" w:sz="6" w:space="0" w:color="999999"/>
                <w:right w:val="single" w:sz="6" w:space="0" w:color="999999"/>
              </w:divBdr>
            </w:div>
            <w:div w:id="1419523302">
              <w:marLeft w:val="0"/>
              <w:marRight w:val="0"/>
              <w:marTop w:val="0"/>
              <w:marBottom w:val="0"/>
              <w:divBdr>
                <w:top w:val="single" w:sz="6" w:space="0" w:color="999999"/>
                <w:left w:val="single" w:sz="6" w:space="0" w:color="999999"/>
                <w:bottom w:val="single" w:sz="6" w:space="0" w:color="999999"/>
                <w:right w:val="single" w:sz="6" w:space="0" w:color="999999"/>
              </w:divBdr>
            </w:div>
            <w:div w:id="1840776884">
              <w:marLeft w:val="0"/>
              <w:marRight w:val="0"/>
              <w:marTop w:val="0"/>
              <w:marBottom w:val="0"/>
              <w:divBdr>
                <w:top w:val="single" w:sz="6" w:space="0" w:color="999999"/>
                <w:left w:val="single" w:sz="6" w:space="0" w:color="999999"/>
                <w:bottom w:val="single" w:sz="6" w:space="0" w:color="999999"/>
                <w:right w:val="single" w:sz="6" w:space="0" w:color="999999"/>
              </w:divBdr>
            </w:div>
            <w:div w:id="555774266">
              <w:marLeft w:val="0"/>
              <w:marRight w:val="0"/>
              <w:marTop w:val="0"/>
              <w:marBottom w:val="0"/>
              <w:divBdr>
                <w:top w:val="single" w:sz="6" w:space="0" w:color="999999"/>
                <w:left w:val="single" w:sz="6" w:space="0" w:color="999999"/>
                <w:bottom w:val="single" w:sz="6" w:space="0" w:color="999999"/>
                <w:right w:val="single" w:sz="6" w:space="0" w:color="999999"/>
              </w:divBdr>
            </w:div>
            <w:div w:id="1828012676">
              <w:marLeft w:val="0"/>
              <w:marRight w:val="0"/>
              <w:marTop w:val="0"/>
              <w:marBottom w:val="0"/>
              <w:divBdr>
                <w:top w:val="single" w:sz="6" w:space="0" w:color="999999"/>
                <w:left w:val="single" w:sz="6" w:space="0" w:color="999999"/>
                <w:bottom w:val="single" w:sz="6" w:space="0" w:color="999999"/>
                <w:right w:val="single" w:sz="6" w:space="0" w:color="999999"/>
              </w:divBdr>
            </w:div>
            <w:div w:id="1495105304">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2062098477">
          <w:marLeft w:val="0"/>
          <w:marRight w:val="0"/>
          <w:marTop w:val="0"/>
          <w:marBottom w:val="0"/>
          <w:divBdr>
            <w:top w:val="none" w:sz="0" w:space="0" w:color="auto"/>
            <w:left w:val="none" w:sz="0" w:space="0" w:color="auto"/>
            <w:bottom w:val="none" w:sz="0" w:space="0" w:color="auto"/>
            <w:right w:val="none" w:sz="0" w:space="0" w:color="auto"/>
          </w:divBdr>
          <w:divsChild>
            <w:div w:id="82995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921697">
      <w:bodyDiv w:val="1"/>
      <w:marLeft w:val="0"/>
      <w:marRight w:val="0"/>
      <w:marTop w:val="0"/>
      <w:marBottom w:val="0"/>
      <w:divBdr>
        <w:top w:val="none" w:sz="0" w:space="0" w:color="auto"/>
        <w:left w:val="none" w:sz="0" w:space="0" w:color="auto"/>
        <w:bottom w:val="none" w:sz="0" w:space="0" w:color="auto"/>
        <w:right w:val="none" w:sz="0" w:space="0" w:color="auto"/>
      </w:divBdr>
      <w:divsChild>
        <w:div w:id="433406967">
          <w:marLeft w:val="0"/>
          <w:marRight w:val="0"/>
          <w:marTop w:val="0"/>
          <w:marBottom w:val="0"/>
          <w:divBdr>
            <w:top w:val="none" w:sz="0" w:space="0" w:color="auto"/>
            <w:left w:val="none" w:sz="0" w:space="0" w:color="auto"/>
            <w:bottom w:val="none" w:sz="0" w:space="0" w:color="auto"/>
            <w:right w:val="none" w:sz="0" w:space="0" w:color="auto"/>
          </w:divBdr>
        </w:div>
        <w:div w:id="80568522">
          <w:marLeft w:val="0"/>
          <w:marRight w:val="0"/>
          <w:marTop w:val="0"/>
          <w:marBottom w:val="0"/>
          <w:divBdr>
            <w:top w:val="none" w:sz="0" w:space="0" w:color="auto"/>
            <w:left w:val="none" w:sz="0" w:space="0" w:color="auto"/>
            <w:bottom w:val="none" w:sz="0" w:space="0" w:color="auto"/>
            <w:right w:val="none" w:sz="0" w:space="0" w:color="auto"/>
          </w:divBdr>
        </w:div>
        <w:div w:id="903373206">
          <w:marLeft w:val="0"/>
          <w:marRight w:val="0"/>
          <w:marTop w:val="0"/>
          <w:marBottom w:val="0"/>
          <w:divBdr>
            <w:top w:val="none" w:sz="0" w:space="0" w:color="auto"/>
            <w:left w:val="none" w:sz="0" w:space="0" w:color="auto"/>
            <w:bottom w:val="none" w:sz="0" w:space="0" w:color="auto"/>
            <w:right w:val="none" w:sz="0" w:space="0" w:color="auto"/>
          </w:divBdr>
          <w:divsChild>
            <w:div w:id="1513295327">
              <w:marLeft w:val="0"/>
              <w:marRight w:val="0"/>
              <w:marTop w:val="150"/>
              <w:marBottom w:val="150"/>
              <w:divBdr>
                <w:top w:val="none" w:sz="0" w:space="0" w:color="auto"/>
                <w:left w:val="none" w:sz="0" w:space="0" w:color="auto"/>
                <w:bottom w:val="none" w:sz="0" w:space="0" w:color="auto"/>
                <w:right w:val="none" w:sz="0" w:space="0" w:color="auto"/>
              </w:divBdr>
              <w:divsChild>
                <w:div w:id="1446920559">
                  <w:marLeft w:val="0"/>
                  <w:marRight w:val="0"/>
                  <w:marTop w:val="0"/>
                  <w:marBottom w:val="0"/>
                  <w:divBdr>
                    <w:top w:val="none" w:sz="0" w:space="0" w:color="auto"/>
                    <w:left w:val="none" w:sz="0" w:space="0" w:color="auto"/>
                    <w:bottom w:val="none" w:sz="0" w:space="0" w:color="auto"/>
                    <w:right w:val="none" w:sz="0" w:space="0" w:color="auto"/>
                  </w:divBdr>
                  <w:divsChild>
                    <w:div w:id="141828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768261">
      <w:bodyDiv w:val="1"/>
      <w:marLeft w:val="0"/>
      <w:marRight w:val="0"/>
      <w:marTop w:val="0"/>
      <w:marBottom w:val="0"/>
      <w:divBdr>
        <w:top w:val="none" w:sz="0" w:space="0" w:color="auto"/>
        <w:left w:val="none" w:sz="0" w:space="0" w:color="auto"/>
        <w:bottom w:val="none" w:sz="0" w:space="0" w:color="auto"/>
        <w:right w:val="none" w:sz="0" w:space="0" w:color="auto"/>
      </w:divBdr>
      <w:divsChild>
        <w:div w:id="1403605472">
          <w:marLeft w:val="0"/>
          <w:marRight w:val="0"/>
          <w:marTop w:val="0"/>
          <w:marBottom w:val="0"/>
          <w:divBdr>
            <w:top w:val="none" w:sz="0" w:space="0" w:color="auto"/>
            <w:left w:val="none" w:sz="0" w:space="0" w:color="auto"/>
            <w:bottom w:val="none" w:sz="0" w:space="0" w:color="auto"/>
            <w:right w:val="none" w:sz="0" w:space="0" w:color="auto"/>
          </w:divBdr>
          <w:divsChild>
            <w:div w:id="1562713175">
              <w:marLeft w:val="0"/>
              <w:marRight w:val="0"/>
              <w:marTop w:val="0"/>
              <w:marBottom w:val="0"/>
              <w:divBdr>
                <w:top w:val="none" w:sz="0" w:space="0" w:color="auto"/>
                <w:left w:val="none" w:sz="0" w:space="0" w:color="auto"/>
                <w:bottom w:val="none" w:sz="0" w:space="0" w:color="auto"/>
                <w:right w:val="none" w:sz="0" w:space="0" w:color="auto"/>
              </w:divBdr>
            </w:div>
          </w:divsChild>
        </w:div>
        <w:div w:id="734622104">
          <w:marLeft w:val="0"/>
          <w:marRight w:val="0"/>
          <w:marTop w:val="0"/>
          <w:marBottom w:val="0"/>
          <w:divBdr>
            <w:top w:val="none" w:sz="0" w:space="0" w:color="auto"/>
            <w:left w:val="none" w:sz="0" w:space="0" w:color="auto"/>
            <w:bottom w:val="none" w:sz="0" w:space="0" w:color="auto"/>
            <w:right w:val="none" w:sz="0" w:space="0" w:color="auto"/>
          </w:divBdr>
        </w:div>
      </w:divsChild>
    </w:div>
    <w:div w:id="1839149426">
      <w:bodyDiv w:val="1"/>
      <w:marLeft w:val="0"/>
      <w:marRight w:val="0"/>
      <w:marTop w:val="0"/>
      <w:marBottom w:val="0"/>
      <w:divBdr>
        <w:top w:val="none" w:sz="0" w:space="0" w:color="auto"/>
        <w:left w:val="none" w:sz="0" w:space="0" w:color="auto"/>
        <w:bottom w:val="none" w:sz="0" w:space="0" w:color="auto"/>
        <w:right w:val="none" w:sz="0" w:space="0" w:color="auto"/>
      </w:divBdr>
      <w:divsChild>
        <w:div w:id="1458841901">
          <w:marLeft w:val="0"/>
          <w:marRight w:val="0"/>
          <w:marTop w:val="0"/>
          <w:marBottom w:val="0"/>
          <w:divBdr>
            <w:top w:val="none" w:sz="0" w:space="0" w:color="auto"/>
            <w:left w:val="none" w:sz="0" w:space="0" w:color="auto"/>
            <w:bottom w:val="none" w:sz="0" w:space="0" w:color="auto"/>
            <w:right w:val="none" w:sz="0" w:space="0" w:color="auto"/>
          </w:divBdr>
          <w:divsChild>
            <w:div w:id="192309297">
              <w:marLeft w:val="0"/>
              <w:marRight w:val="0"/>
              <w:marTop w:val="0"/>
              <w:marBottom w:val="0"/>
              <w:divBdr>
                <w:top w:val="none" w:sz="0" w:space="0" w:color="auto"/>
                <w:left w:val="none" w:sz="0" w:space="0" w:color="auto"/>
                <w:bottom w:val="none" w:sz="0" w:space="0" w:color="auto"/>
                <w:right w:val="none" w:sz="0" w:space="0" w:color="auto"/>
              </w:divBdr>
              <w:divsChild>
                <w:div w:id="914627016">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496652697">
          <w:marLeft w:val="0"/>
          <w:marRight w:val="0"/>
          <w:marTop w:val="450"/>
          <w:marBottom w:val="750"/>
          <w:divBdr>
            <w:top w:val="none" w:sz="0" w:space="0" w:color="auto"/>
            <w:left w:val="none" w:sz="0" w:space="0" w:color="auto"/>
            <w:bottom w:val="none" w:sz="0" w:space="0" w:color="auto"/>
            <w:right w:val="none" w:sz="0" w:space="0" w:color="auto"/>
          </w:divBdr>
          <w:divsChild>
            <w:div w:id="1699576109">
              <w:marLeft w:val="0"/>
              <w:marRight w:val="0"/>
              <w:marTop w:val="0"/>
              <w:marBottom w:val="0"/>
              <w:divBdr>
                <w:top w:val="none" w:sz="0" w:space="0" w:color="auto"/>
                <w:left w:val="none" w:sz="0" w:space="0" w:color="auto"/>
                <w:bottom w:val="none" w:sz="0" w:space="0" w:color="auto"/>
                <w:right w:val="none" w:sz="0" w:space="0" w:color="auto"/>
              </w:divBdr>
              <w:divsChild>
                <w:div w:id="851452723">
                  <w:marLeft w:val="0"/>
                  <w:marRight w:val="300"/>
                  <w:marTop w:val="150"/>
                  <w:marBottom w:val="150"/>
                  <w:divBdr>
                    <w:top w:val="none" w:sz="0" w:space="0" w:color="auto"/>
                    <w:left w:val="none" w:sz="0" w:space="0" w:color="auto"/>
                    <w:bottom w:val="none" w:sz="0" w:space="0" w:color="auto"/>
                    <w:right w:val="none" w:sz="0" w:space="0" w:color="auto"/>
                  </w:divBdr>
                </w:div>
                <w:div w:id="194637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694942">
          <w:marLeft w:val="0"/>
          <w:marRight w:val="0"/>
          <w:marTop w:val="750"/>
          <w:marBottom w:val="0"/>
          <w:divBdr>
            <w:top w:val="none" w:sz="0" w:space="0" w:color="auto"/>
            <w:left w:val="none" w:sz="0" w:space="0" w:color="auto"/>
            <w:bottom w:val="none" w:sz="0" w:space="0" w:color="auto"/>
            <w:right w:val="none" w:sz="0" w:space="0" w:color="auto"/>
          </w:divBdr>
          <w:divsChild>
            <w:div w:id="141323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575892">
      <w:bodyDiv w:val="1"/>
      <w:marLeft w:val="0"/>
      <w:marRight w:val="0"/>
      <w:marTop w:val="0"/>
      <w:marBottom w:val="0"/>
      <w:divBdr>
        <w:top w:val="none" w:sz="0" w:space="0" w:color="auto"/>
        <w:left w:val="none" w:sz="0" w:space="0" w:color="auto"/>
        <w:bottom w:val="none" w:sz="0" w:space="0" w:color="auto"/>
        <w:right w:val="none" w:sz="0" w:space="0" w:color="auto"/>
      </w:divBdr>
    </w:div>
    <w:div w:id="1841651225">
      <w:bodyDiv w:val="1"/>
      <w:marLeft w:val="0"/>
      <w:marRight w:val="0"/>
      <w:marTop w:val="0"/>
      <w:marBottom w:val="0"/>
      <w:divBdr>
        <w:top w:val="none" w:sz="0" w:space="0" w:color="auto"/>
        <w:left w:val="none" w:sz="0" w:space="0" w:color="auto"/>
        <w:bottom w:val="none" w:sz="0" w:space="0" w:color="auto"/>
        <w:right w:val="none" w:sz="0" w:space="0" w:color="auto"/>
      </w:divBdr>
      <w:divsChild>
        <w:div w:id="518659241">
          <w:marLeft w:val="0"/>
          <w:marRight w:val="0"/>
          <w:marTop w:val="0"/>
          <w:marBottom w:val="150"/>
          <w:divBdr>
            <w:top w:val="none" w:sz="0" w:space="0" w:color="auto"/>
            <w:left w:val="none" w:sz="0" w:space="0" w:color="auto"/>
            <w:bottom w:val="none" w:sz="0" w:space="0" w:color="auto"/>
            <w:right w:val="none" w:sz="0" w:space="0" w:color="auto"/>
          </w:divBdr>
          <w:divsChild>
            <w:div w:id="767315428">
              <w:marLeft w:val="0"/>
              <w:marRight w:val="0"/>
              <w:marTop w:val="0"/>
              <w:marBottom w:val="0"/>
              <w:divBdr>
                <w:top w:val="none" w:sz="0" w:space="0" w:color="auto"/>
                <w:left w:val="none" w:sz="0" w:space="0" w:color="auto"/>
                <w:bottom w:val="none" w:sz="0" w:space="0" w:color="auto"/>
                <w:right w:val="none" w:sz="0" w:space="0" w:color="auto"/>
              </w:divBdr>
            </w:div>
            <w:div w:id="1601331890">
              <w:marLeft w:val="0"/>
              <w:marRight w:val="0"/>
              <w:marTop w:val="0"/>
              <w:marBottom w:val="0"/>
              <w:divBdr>
                <w:top w:val="none" w:sz="0" w:space="0" w:color="auto"/>
                <w:left w:val="none" w:sz="0" w:space="0" w:color="auto"/>
                <w:bottom w:val="none" w:sz="0" w:space="0" w:color="auto"/>
                <w:right w:val="none" w:sz="0" w:space="0" w:color="auto"/>
              </w:divBdr>
              <w:divsChild>
                <w:div w:id="2119373954">
                  <w:marLeft w:val="0"/>
                  <w:marRight w:val="0"/>
                  <w:marTop w:val="0"/>
                  <w:marBottom w:val="0"/>
                  <w:divBdr>
                    <w:top w:val="none" w:sz="0" w:space="0" w:color="auto"/>
                    <w:left w:val="none" w:sz="0" w:space="0" w:color="auto"/>
                    <w:bottom w:val="none" w:sz="0" w:space="0" w:color="auto"/>
                    <w:right w:val="none" w:sz="0" w:space="0" w:color="auto"/>
                  </w:divBdr>
                  <w:divsChild>
                    <w:div w:id="483281077">
                      <w:marLeft w:val="0"/>
                      <w:marRight w:val="0"/>
                      <w:marTop w:val="0"/>
                      <w:marBottom w:val="0"/>
                      <w:divBdr>
                        <w:top w:val="none" w:sz="0" w:space="0" w:color="auto"/>
                        <w:left w:val="none" w:sz="0" w:space="0" w:color="auto"/>
                        <w:bottom w:val="none" w:sz="0" w:space="0" w:color="auto"/>
                        <w:right w:val="none" w:sz="0" w:space="0" w:color="auto"/>
                      </w:divBdr>
                      <w:divsChild>
                        <w:div w:id="840898475">
                          <w:marLeft w:val="0"/>
                          <w:marRight w:val="0"/>
                          <w:marTop w:val="0"/>
                          <w:marBottom w:val="0"/>
                          <w:divBdr>
                            <w:top w:val="none" w:sz="0" w:space="0" w:color="auto"/>
                            <w:left w:val="none" w:sz="0" w:space="0" w:color="auto"/>
                            <w:bottom w:val="none" w:sz="0" w:space="0" w:color="auto"/>
                            <w:right w:val="none" w:sz="0" w:space="0" w:color="auto"/>
                          </w:divBdr>
                        </w:div>
                      </w:divsChild>
                    </w:div>
                    <w:div w:id="2015565914">
                      <w:marLeft w:val="0"/>
                      <w:marRight w:val="135"/>
                      <w:marTop w:val="0"/>
                      <w:marBottom w:val="0"/>
                      <w:divBdr>
                        <w:top w:val="none" w:sz="0" w:space="0" w:color="auto"/>
                        <w:left w:val="none" w:sz="0" w:space="0" w:color="auto"/>
                        <w:bottom w:val="none" w:sz="0" w:space="0" w:color="auto"/>
                        <w:right w:val="none" w:sz="0" w:space="0" w:color="auto"/>
                      </w:divBdr>
                    </w:div>
                    <w:div w:id="83364822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797749412">
              <w:marLeft w:val="0"/>
              <w:marRight w:val="0"/>
              <w:marTop w:val="300"/>
              <w:marBottom w:val="0"/>
              <w:divBdr>
                <w:top w:val="none" w:sz="0" w:space="0" w:color="auto"/>
                <w:left w:val="none" w:sz="0" w:space="0" w:color="auto"/>
                <w:bottom w:val="none" w:sz="0" w:space="0" w:color="auto"/>
                <w:right w:val="none" w:sz="0" w:space="0" w:color="auto"/>
              </w:divBdr>
            </w:div>
          </w:divsChild>
        </w:div>
        <w:div w:id="2111924835">
          <w:marLeft w:val="0"/>
          <w:marRight w:val="0"/>
          <w:marTop w:val="0"/>
          <w:marBottom w:val="0"/>
          <w:divBdr>
            <w:top w:val="none" w:sz="0" w:space="0" w:color="auto"/>
            <w:left w:val="none" w:sz="0" w:space="0" w:color="auto"/>
            <w:bottom w:val="none" w:sz="0" w:space="0" w:color="auto"/>
            <w:right w:val="none" w:sz="0" w:space="0" w:color="auto"/>
          </w:divBdr>
          <w:divsChild>
            <w:div w:id="737018760">
              <w:marLeft w:val="0"/>
              <w:marRight w:val="0"/>
              <w:marTop w:val="0"/>
              <w:marBottom w:val="0"/>
              <w:divBdr>
                <w:top w:val="none" w:sz="0" w:space="0" w:color="auto"/>
                <w:left w:val="none" w:sz="0" w:space="0" w:color="auto"/>
                <w:bottom w:val="none" w:sz="0" w:space="0" w:color="auto"/>
                <w:right w:val="none" w:sz="0" w:space="0" w:color="auto"/>
              </w:divBdr>
              <w:divsChild>
                <w:div w:id="440145215">
                  <w:marLeft w:val="0"/>
                  <w:marRight w:val="0"/>
                  <w:marTop w:val="0"/>
                  <w:marBottom w:val="0"/>
                  <w:divBdr>
                    <w:top w:val="none" w:sz="0" w:space="0" w:color="auto"/>
                    <w:left w:val="none" w:sz="0" w:space="0" w:color="auto"/>
                    <w:bottom w:val="none" w:sz="0" w:space="0" w:color="auto"/>
                    <w:right w:val="none" w:sz="0" w:space="0" w:color="auto"/>
                  </w:divBdr>
                </w:div>
              </w:divsChild>
            </w:div>
            <w:div w:id="893391296">
              <w:marLeft w:val="0"/>
              <w:marRight w:val="0"/>
              <w:marTop w:val="225"/>
              <w:marBottom w:val="0"/>
              <w:divBdr>
                <w:top w:val="none" w:sz="0" w:space="0" w:color="auto"/>
                <w:left w:val="none" w:sz="0" w:space="0" w:color="auto"/>
                <w:bottom w:val="none" w:sz="0" w:space="0" w:color="auto"/>
                <w:right w:val="none" w:sz="0" w:space="0" w:color="auto"/>
              </w:divBdr>
              <w:divsChild>
                <w:div w:id="261492381">
                  <w:marLeft w:val="0"/>
                  <w:marRight w:val="0"/>
                  <w:marTop w:val="0"/>
                  <w:marBottom w:val="0"/>
                  <w:divBdr>
                    <w:top w:val="none" w:sz="0" w:space="0" w:color="auto"/>
                    <w:left w:val="none" w:sz="0" w:space="0" w:color="auto"/>
                    <w:bottom w:val="none" w:sz="0" w:space="0" w:color="auto"/>
                    <w:right w:val="none" w:sz="0" w:space="0" w:color="auto"/>
                  </w:divBdr>
                </w:div>
              </w:divsChild>
            </w:div>
            <w:div w:id="220020189">
              <w:marLeft w:val="0"/>
              <w:marRight w:val="0"/>
              <w:marTop w:val="375"/>
              <w:marBottom w:val="0"/>
              <w:divBdr>
                <w:top w:val="none" w:sz="0" w:space="0" w:color="auto"/>
                <w:left w:val="none" w:sz="0" w:space="0" w:color="auto"/>
                <w:bottom w:val="none" w:sz="0" w:space="0" w:color="auto"/>
                <w:right w:val="none" w:sz="0" w:space="0" w:color="auto"/>
              </w:divBdr>
              <w:divsChild>
                <w:div w:id="1676227164">
                  <w:marLeft w:val="0"/>
                  <w:marRight w:val="0"/>
                  <w:marTop w:val="0"/>
                  <w:marBottom w:val="0"/>
                  <w:divBdr>
                    <w:top w:val="none" w:sz="0" w:space="0" w:color="auto"/>
                    <w:left w:val="none" w:sz="0" w:space="0" w:color="auto"/>
                    <w:bottom w:val="none" w:sz="0" w:space="0" w:color="auto"/>
                    <w:right w:val="none" w:sz="0" w:space="0" w:color="auto"/>
                  </w:divBdr>
                  <w:divsChild>
                    <w:div w:id="1858107498">
                      <w:marLeft w:val="0"/>
                      <w:marRight w:val="0"/>
                      <w:marTop w:val="0"/>
                      <w:marBottom w:val="0"/>
                      <w:divBdr>
                        <w:top w:val="none" w:sz="0" w:space="0" w:color="auto"/>
                        <w:left w:val="none" w:sz="0" w:space="0" w:color="auto"/>
                        <w:bottom w:val="none" w:sz="0" w:space="0" w:color="auto"/>
                        <w:right w:val="none" w:sz="0" w:space="0" w:color="auto"/>
                      </w:divBdr>
                    </w:div>
                    <w:div w:id="78789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910356">
              <w:marLeft w:val="0"/>
              <w:marRight w:val="0"/>
              <w:marTop w:val="375"/>
              <w:marBottom w:val="0"/>
              <w:divBdr>
                <w:top w:val="none" w:sz="0" w:space="0" w:color="auto"/>
                <w:left w:val="none" w:sz="0" w:space="0" w:color="auto"/>
                <w:bottom w:val="none" w:sz="0" w:space="0" w:color="auto"/>
                <w:right w:val="none" w:sz="0" w:space="0" w:color="auto"/>
              </w:divBdr>
              <w:divsChild>
                <w:div w:id="1396783059">
                  <w:marLeft w:val="0"/>
                  <w:marRight w:val="0"/>
                  <w:marTop w:val="0"/>
                  <w:marBottom w:val="0"/>
                  <w:divBdr>
                    <w:top w:val="none" w:sz="0" w:space="0" w:color="auto"/>
                    <w:left w:val="none" w:sz="0" w:space="0" w:color="auto"/>
                    <w:bottom w:val="none" w:sz="0" w:space="0" w:color="auto"/>
                    <w:right w:val="none" w:sz="0" w:space="0" w:color="auto"/>
                  </w:divBdr>
                </w:div>
              </w:divsChild>
            </w:div>
            <w:div w:id="840392196">
              <w:marLeft w:val="0"/>
              <w:marRight w:val="0"/>
              <w:marTop w:val="225"/>
              <w:marBottom w:val="0"/>
              <w:divBdr>
                <w:top w:val="none" w:sz="0" w:space="0" w:color="auto"/>
                <w:left w:val="none" w:sz="0" w:space="0" w:color="auto"/>
                <w:bottom w:val="none" w:sz="0" w:space="0" w:color="auto"/>
                <w:right w:val="none" w:sz="0" w:space="0" w:color="auto"/>
              </w:divBdr>
              <w:divsChild>
                <w:div w:id="727461409">
                  <w:marLeft w:val="0"/>
                  <w:marRight w:val="0"/>
                  <w:marTop w:val="0"/>
                  <w:marBottom w:val="0"/>
                  <w:divBdr>
                    <w:top w:val="none" w:sz="0" w:space="0" w:color="auto"/>
                    <w:left w:val="none" w:sz="0" w:space="0" w:color="auto"/>
                    <w:bottom w:val="none" w:sz="0" w:space="0" w:color="auto"/>
                    <w:right w:val="none" w:sz="0" w:space="0" w:color="auto"/>
                  </w:divBdr>
                </w:div>
              </w:divsChild>
            </w:div>
            <w:div w:id="1543590631">
              <w:marLeft w:val="0"/>
              <w:marRight w:val="0"/>
              <w:marTop w:val="225"/>
              <w:marBottom w:val="0"/>
              <w:divBdr>
                <w:top w:val="none" w:sz="0" w:space="0" w:color="auto"/>
                <w:left w:val="none" w:sz="0" w:space="0" w:color="auto"/>
                <w:bottom w:val="none" w:sz="0" w:space="0" w:color="auto"/>
                <w:right w:val="none" w:sz="0" w:space="0" w:color="auto"/>
              </w:divBdr>
              <w:divsChild>
                <w:div w:id="157916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785108">
      <w:bodyDiv w:val="1"/>
      <w:marLeft w:val="0"/>
      <w:marRight w:val="0"/>
      <w:marTop w:val="0"/>
      <w:marBottom w:val="0"/>
      <w:divBdr>
        <w:top w:val="none" w:sz="0" w:space="0" w:color="auto"/>
        <w:left w:val="none" w:sz="0" w:space="0" w:color="auto"/>
        <w:bottom w:val="none" w:sz="0" w:space="0" w:color="auto"/>
        <w:right w:val="none" w:sz="0" w:space="0" w:color="auto"/>
      </w:divBdr>
    </w:div>
    <w:div w:id="1849976768">
      <w:bodyDiv w:val="1"/>
      <w:marLeft w:val="0"/>
      <w:marRight w:val="0"/>
      <w:marTop w:val="0"/>
      <w:marBottom w:val="0"/>
      <w:divBdr>
        <w:top w:val="none" w:sz="0" w:space="0" w:color="auto"/>
        <w:left w:val="none" w:sz="0" w:space="0" w:color="auto"/>
        <w:bottom w:val="none" w:sz="0" w:space="0" w:color="auto"/>
        <w:right w:val="none" w:sz="0" w:space="0" w:color="auto"/>
      </w:divBdr>
      <w:divsChild>
        <w:div w:id="1145859350">
          <w:marLeft w:val="0"/>
          <w:marRight w:val="0"/>
          <w:marTop w:val="0"/>
          <w:marBottom w:val="0"/>
          <w:divBdr>
            <w:top w:val="none" w:sz="0" w:space="0" w:color="auto"/>
            <w:left w:val="none" w:sz="0" w:space="0" w:color="auto"/>
            <w:bottom w:val="none" w:sz="0" w:space="0" w:color="auto"/>
            <w:right w:val="none" w:sz="0" w:space="0" w:color="auto"/>
          </w:divBdr>
          <w:divsChild>
            <w:div w:id="676494215">
              <w:marLeft w:val="-225"/>
              <w:marRight w:val="-225"/>
              <w:marTop w:val="0"/>
              <w:marBottom w:val="0"/>
              <w:divBdr>
                <w:top w:val="none" w:sz="0" w:space="0" w:color="auto"/>
                <w:left w:val="none" w:sz="0" w:space="0" w:color="auto"/>
                <w:bottom w:val="none" w:sz="0" w:space="0" w:color="auto"/>
                <w:right w:val="none" w:sz="0" w:space="0" w:color="auto"/>
              </w:divBdr>
              <w:divsChild>
                <w:div w:id="1813476067">
                  <w:marLeft w:val="0"/>
                  <w:marRight w:val="0"/>
                  <w:marTop w:val="0"/>
                  <w:marBottom w:val="0"/>
                  <w:divBdr>
                    <w:top w:val="none" w:sz="0" w:space="0" w:color="auto"/>
                    <w:left w:val="none" w:sz="0" w:space="0" w:color="auto"/>
                    <w:bottom w:val="none" w:sz="0" w:space="0" w:color="auto"/>
                    <w:right w:val="none" w:sz="0" w:space="0" w:color="auto"/>
                  </w:divBdr>
                  <w:divsChild>
                    <w:div w:id="1601795123">
                      <w:marLeft w:val="-225"/>
                      <w:marRight w:val="-225"/>
                      <w:marTop w:val="0"/>
                      <w:marBottom w:val="0"/>
                      <w:divBdr>
                        <w:top w:val="none" w:sz="0" w:space="0" w:color="auto"/>
                        <w:left w:val="none" w:sz="0" w:space="0" w:color="auto"/>
                        <w:bottom w:val="none" w:sz="0" w:space="0" w:color="auto"/>
                        <w:right w:val="none" w:sz="0" w:space="0" w:color="auto"/>
                      </w:divBdr>
                      <w:divsChild>
                        <w:div w:id="5617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146675">
              <w:marLeft w:val="-225"/>
              <w:marRight w:val="-225"/>
              <w:marTop w:val="0"/>
              <w:marBottom w:val="0"/>
              <w:divBdr>
                <w:top w:val="none" w:sz="0" w:space="0" w:color="auto"/>
                <w:left w:val="none" w:sz="0" w:space="0" w:color="auto"/>
                <w:bottom w:val="none" w:sz="0" w:space="0" w:color="auto"/>
                <w:right w:val="none" w:sz="0" w:space="0" w:color="auto"/>
              </w:divBdr>
              <w:divsChild>
                <w:div w:id="517088832">
                  <w:marLeft w:val="0"/>
                  <w:marRight w:val="0"/>
                  <w:marTop w:val="0"/>
                  <w:marBottom w:val="0"/>
                  <w:divBdr>
                    <w:top w:val="none" w:sz="0" w:space="0" w:color="auto"/>
                    <w:left w:val="none" w:sz="0" w:space="0" w:color="auto"/>
                    <w:bottom w:val="none" w:sz="0" w:space="0" w:color="auto"/>
                    <w:right w:val="none" w:sz="0" w:space="0" w:color="auto"/>
                  </w:divBdr>
                  <w:divsChild>
                    <w:div w:id="424152252">
                      <w:marLeft w:val="0"/>
                      <w:marRight w:val="0"/>
                      <w:marTop w:val="0"/>
                      <w:marBottom w:val="0"/>
                      <w:divBdr>
                        <w:top w:val="none" w:sz="0" w:space="0" w:color="auto"/>
                        <w:left w:val="none" w:sz="0" w:space="0" w:color="auto"/>
                        <w:bottom w:val="none" w:sz="0" w:space="0" w:color="auto"/>
                        <w:right w:val="none" w:sz="0" w:space="0" w:color="auto"/>
                      </w:divBdr>
                      <w:divsChild>
                        <w:div w:id="57016439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653248">
                  <w:marLeft w:val="0"/>
                  <w:marRight w:val="0"/>
                  <w:marTop w:val="0"/>
                  <w:marBottom w:val="0"/>
                  <w:divBdr>
                    <w:top w:val="none" w:sz="0" w:space="0" w:color="auto"/>
                    <w:left w:val="none" w:sz="0" w:space="0" w:color="auto"/>
                    <w:bottom w:val="none" w:sz="0" w:space="0" w:color="auto"/>
                    <w:right w:val="none" w:sz="0" w:space="0" w:color="auto"/>
                  </w:divBdr>
                  <w:divsChild>
                    <w:div w:id="532303741">
                      <w:marLeft w:val="0"/>
                      <w:marRight w:val="0"/>
                      <w:marTop w:val="0"/>
                      <w:marBottom w:val="0"/>
                      <w:divBdr>
                        <w:top w:val="none" w:sz="0" w:space="0" w:color="auto"/>
                        <w:left w:val="none" w:sz="0" w:space="0" w:color="auto"/>
                        <w:bottom w:val="none" w:sz="0" w:space="0" w:color="auto"/>
                        <w:right w:val="none" w:sz="0" w:space="0" w:color="auto"/>
                      </w:divBdr>
                      <w:divsChild>
                        <w:div w:id="176372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175">
          <w:marLeft w:val="0"/>
          <w:marRight w:val="0"/>
          <w:marTop w:val="0"/>
          <w:marBottom w:val="0"/>
          <w:divBdr>
            <w:top w:val="none" w:sz="0" w:space="0" w:color="auto"/>
            <w:left w:val="none" w:sz="0" w:space="0" w:color="auto"/>
            <w:bottom w:val="none" w:sz="0" w:space="0" w:color="auto"/>
            <w:right w:val="none" w:sz="0" w:space="0" w:color="auto"/>
          </w:divBdr>
          <w:divsChild>
            <w:div w:id="1357998377">
              <w:marLeft w:val="-225"/>
              <w:marRight w:val="-225"/>
              <w:marTop w:val="0"/>
              <w:marBottom w:val="0"/>
              <w:divBdr>
                <w:top w:val="none" w:sz="0" w:space="0" w:color="auto"/>
                <w:left w:val="none" w:sz="0" w:space="0" w:color="auto"/>
                <w:bottom w:val="none" w:sz="0" w:space="0" w:color="auto"/>
                <w:right w:val="none" w:sz="0" w:space="0" w:color="auto"/>
              </w:divBdr>
              <w:divsChild>
                <w:div w:id="388264600">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751118">
      <w:bodyDiv w:val="1"/>
      <w:marLeft w:val="0"/>
      <w:marRight w:val="0"/>
      <w:marTop w:val="0"/>
      <w:marBottom w:val="0"/>
      <w:divBdr>
        <w:top w:val="none" w:sz="0" w:space="0" w:color="auto"/>
        <w:left w:val="none" w:sz="0" w:space="0" w:color="auto"/>
        <w:bottom w:val="none" w:sz="0" w:space="0" w:color="auto"/>
        <w:right w:val="none" w:sz="0" w:space="0" w:color="auto"/>
      </w:divBdr>
    </w:div>
    <w:div w:id="1851990328">
      <w:bodyDiv w:val="1"/>
      <w:marLeft w:val="0"/>
      <w:marRight w:val="0"/>
      <w:marTop w:val="0"/>
      <w:marBottom w:val="0"/>
      <w:divBdr>
        <w:top w:val="none" w:sz="0" w:space="0" w:color="auto"/>
        <w:left w:val="none" w:sz="0" w:space="0" w:color="auto"/>
        <w:bottom w:val="none" w:sz="0" w:space="0" w:color="auto"/>
        <w:right w:val="none" w:sz="0" w:space="0" w:color="auto"/>
      </w:divBdr>
      <w:divsChild>
        <w:div w:id="531260927">
          <w:marLeft w:val="0"/>
          <w:marRight w:val="0"/>
          <w:marTop w:val="0"/>
          <w:marBottom w:val="0"/>
          <w:divBdr>
            <w:top w:val="none" w:sz="0" w:space="0" w:color="auto"/>
            <w:left w:val="none" w:sz="0" w:space="0" w:color="auto"/>
            <w:bottom w:val="none" w:sz="0" w:space="0" w:color="auto"/>
            <w:right w:val="none" w:sz="0" w:space="0" w:color="auto"/>
          </w:divBdr>
        </w:div>
        <w:div w:id="20086636">
          <w:marLeft w:val="0"/>
          <w:marRight w:val="0"/>
          <w:marTop w:val="0"/>
          <w:marBottom w:val="0"/>
          <w:divBdr>
            <w:top w:val="none" w:sz="0" w:space="0" w:color="auto"/>
            <w:left w:val="none" w:sz="0" w:space="0" w:color="auto"/>
            <w:bottom w:val="none" w:sz="0" w:space="0" w:color="auto"/>
            <w:right w:val="none" w:sz="0" w:space="0" w:color="auto"/>
          </w:divBdr>
        </w:div>
      </w:divsChild>
    </w:div>
    <w:div w:id="1852646307">
      <w:bodyDiv w:val="1"/>
      <w:marLeft w:val="0"/>
      <w:marRight w:val="0"/>
      <w:marTop w:val="0"/>
      <w:marBottom w:val="0"/>
      <w:divBdr>
        <w:top w:val="none" w:sz="0" w:space="0" w:color="auto"/>
        <w:left w:val="none" w:sz="0" w:space="0" w:color="auto"/>
        <w:bottom w:val="none" w:sz="0" w:space="0" w:color="auto"/>
        <w:right w:val="none" w:sz="0" w:space="0" w:color="auto"/>
      </w:divBdr>
      <w:divsChild>
        <w:div w:id="109865550">
          <w:marLeft w:val="0"/>
          <w:marRight w:val="0"/>
          <w:marTop w:val="0"/>
          <w:marBottom w:val="0"/>
          <w:divBdr>
            <w:top w:val="none" w:sz="0" w:space="0" w:color="auto"/>
            <w:left w:val="none" w:sz="0" w:space="0" w:color="auto"/>
            <w:bottom w:val="none" w:sz="0" w:space="0" w:color="auto"/>
            <w:right w:val="none" w:sz="0" w:space="0" w:color="auto"/>
          </w:divBdr>
          <w:divsChild>
            <w:div w:id="1377243904">
              <w:marLeft w:val="-225"/>
              <w:marRight w:val="-225"/>
              <w:marTop w:val="0"/>
              <w:marBottom w:val="0"/>
              <w:divBdr>
                <w:top w:val="none" w:sz="0" w:space="0" w:color="auto"/>
                <w:left w:val="none" w:sz="0" w:space="0" w:color="auto"/>
                <w:bottom w:val="none" w:sz="0" w:space="0" w:color="auto"/>
                <w:right w:val="none" w:sz="0" w:space="0" w:color="auto"/>
              </w:divBdr>
              <w:divsChild>
                <w:div w:id="1813205950">
                  <w:marLeft w:val="0"/>
                  <w:marRight w:val="0"/>
                  <w:marTop w:val="0"/>
                  <w:marBottom w:val="0"/>
                  <w:divBdr>
                    <w:top w:val="none" w:sz="0" w:space="0" w:color="auto"/>
                    <w:left w:val="none" w:sz="0" w:space="0" w:color="auto"/>
                    <w:bottom w:val="none" w:sz="0" w:space="0" w:color="auto"/>
                    <w:right w:val="none" w:sz="0" w:space="0" w:color="auto"/>
                  </w:divBdr>
                  <w:divsChild>
                    <w:div w:id="644284782">
                      <w:marLeft w:val="0"/>
                      <w:marRight w:val="0"/>
                      <w:marTop w:val="0"/>
                      <w:marBottom w:val="225"/>
                      <w:divBdr>
                        <w:top w:val="none" w:sz="0" w:space="0" w:color="auto"/>
                        <w:left w:val="none" w:sz="0" w:space="0" w:color="auto"/>
                        <w:bottom w:val="none" w:sz="0" w:space="0" w:color="auto"/>
                        <w:right w:val="none" w:sz="0" w:space="0" w:color="auto"/>
                      </w:divBdr>
                      <w:divsChild>
                        <w:div w:id="35403670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018649163">
          <w:marLeft w:val="-225"/>
          <w:marRight w:val="-225"/>
          <w:marTop w:val="0"/>
          <w:marBottom w:val="0"/>
          <w:divBdr>
            <w:top w:val="none" w:sz="0" w:space="0" w:color="auto"/>
            <w:left w:val="none" w:sz="0" w:space="0" w:color="auto"/>
            <w:bottom w:val="none" w:sz="0" w:space="0" w:color="auto"/>
            <w:right w:val="none" w:sz="0" w:space="0" w:color="auto"/>
          </w:divBdr>
          <w:divsChild>
            <w:div w:id="298538496">
              <w:marLeft w:val="0"/>
              <w:marRight w:val="0"/>
              <w:marTop w:val="150"/>
              <w:marBottom w:val="0"/>
              <w:divBdr>
                <w:top w:val="none" w:sz="0" w:space="0" w:color="auto"/>
                <w:left w:val="none" w:sz="0" w:space="0" w:color="auto"/>
                <w:bottom w:val="none" w:sz="0" w:space="0" w:color="auto"/>
                <w:right w:val="none" w:sz="0" w:space="0" w:color="auto"/>
              </w:divBdr>
              <w:divsChild>
                <w:div w:id="816188984">
                  <w:marLeft w:val="0"/>
                  <w:marRight w:val="0"/>
                  <w:marTop w:val="0"/>
                  <w:marBottom w:val="0"/>
                  <w:divBdr>
                    <w:top w:val="none" w:sz="0" w:space="0" w:color="auto"/>
                    <w:left w:val="none" w:sz="0" w:space="0" w:color="auto"/>
                    <w:bottom w:val="none" w:sz="0" w:space="0" w:color="auto"/>
                    <w:right w:val="none" w:sz="0" w:space="0" w:color="auto"/>
                  </w:divBdr>
                </w:div>
              </w:divsChild>
            </w:div>
            <w:div w:id="1334140664">
              <w:marLeft w:val="0"/>
              <w:marRight w:val="0"/>
              <w:marTop w:val="0"/>
              <w:marBottom w:val="0"/>
              <w:divBdr>
                <w:top w:val="none" w:sz="0" w:space="0" w:color="auto"/>
                <w:left w:val="none" w:sz="0" w:space="0" w:color="auto"/>
                <w:bottom w:val="none" w:sz="0" w:space="0" w:color="auto"/>
                <w:right w:val="none" w:sz="0" w:space="0" w:color="auto"/>
              </w:divBdr>
              <w:divsChild>
                <w:div w:id="1617365702">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853490143">
      <w:bodyDiv w:val="1"/>
      <w:marLeft w:val="0"/>
      <w:marRight w:val="0"/>
      <w:marTop w:val="0"/>
      <w:marBottom w:val="0"/>
      <w:divBdr>
        <w:top w:val="none" w:sz="0" w:space="0" w:color="auto"/>
        <w:left w:val="none" w:sz="0" w:space="0" w:color="auto"/>
        <w:bottom w:val="none" w:sz="0" w:space="0" w:color="auto"/>
        <w:right w:val="none" w:sz="0" w:space="0" w:color="auto"/>
      </w:divBdr>
      <w:divsChild>
        <w:div w:id="83690771">
          <w:marLeft w:val="0"/>
          <w:marRight w:val="0"/>
          <w:marTop w:val="0"/>
          <w:marBottom w:val="240"/>
          <w:divBdr>
            <w:top w:val="none" w:sz="0" w:space="0" w:color="auto"/>
            <w:left w:val="none" w:sz="0" w:space="0" w:color="auto"/>
            <w:bottom w:val="none" w:sz="0" w:space="0" w:color="auto"/>
            <w:right w:val="none" w:sz="0" w:space="0" w:color="auto"/>
          </w:divBdr>
          <w:divsChild>
            <w:div w:id="861822809">
              <w:marLeft w:val="0"/>
              <w:marRight w:val="0"/>
              <w:marTop w:val="45"/>
              <w:marBottom w:val="0"/>
              <w:divBdr>
                <w:top w:val="none" w:sz="0" w:space="0" w:color="auto"/>
                <w:left w:val="none" w:sz="0" w:space="0" w:color="auto"/>
                <w:bottom w:val="none" w:sz="0" w:space="0" w:color="auto"/>
                <w:right w:val="none" w:sz="0" w:space="0" w:color="auto"/>
              </w:divBdr>
            </w:div>
          </w:divsChild>
        </w:div>
        <w:div w:id="488524135">
          <w:marLeft w:val="0"/>
          <w:marRight w:val="330"/>
          <w:marTop w:val="0"/>
          <w:marBottom w:val="300"/>
          <w:divBdr>
            <w:top w:val="single" w:sz="6" w:space="0" w:color="999999"/>
            <w:left w:val="single" w:sz="6" w:space="0" w:color="999999"/>
            <w:bottom w:val="single" w:sz="6" w:space="0" w:color="999999"/>
            <w:right w:val="single" w:sz="6" w:space="0" w:color="999999"/>
          </w:divBdr>
          <w:divsChild>
            <w:div w:id="746147137">
              <w:marLeft w:val="0"/>
              <w:marRight w:val="0"/>
              <w:marTop w:val="0"/>
              <w:marBottom w:val="0"/>
              <w:divBdr>
                <w:top w:val="single" w:sz="6" w:space="0" w:color="999999"/>
                <w:left w:val="single" w:sz="6" w:space="0" w:color="999999"/>
                <w:bottom w:val="single" w:sz="6" w:space="0" w:color="999999"/>
                <w:right w:val="single" w:sz="6" w:space="0" w:color="999999"/>
              </w:divBdr>
            </w:div>
            <w:div w:id="1218589332">
              <w:marLeft w:val="0"/>
              <w:marRight w:val="0"/>
              <w:marTop w:val="0"/>
              <w:marBottom w:val="0"/>
              <w:divBdr>
                <w:top w:val="single" w:sz="6" w:space="0" w:color="999999"/>
                <w:left w:val="single" w:sz="6" w:space="0" w:color="999999"/>
                <w:bottom w:val="single" w:sz="6" w:space="0" w:color="999999"/>
                <w:right w:val="single" w:sz="6" w:space="0" w:color="999999"/>
              </w:divBdr>
            </w:div>
            <w:div w:id="2108967060">
              <w:marLeft w:val="0"/>
              <w:marRight w:val="0"/>
              <w:marTop w:val="0"/>
              <w:marBottom w:val="0"/>
              <w:divBdr>
                <w:top w:val="single" w:sz="6" w:space="0" w:color="999999"/>
                <w:left w:val="single" w:sz="6" w:space="0" w:color="999999"/>
                <w:bottom w:val="single" w:sz="6" w:space="0" w:color="999999"/>
                <w:right w:val="single" w:sz="6" w:space="0" w:color="999999"/>
              </w:divBdr>
            </w:div>
            <w:div w:id="1656834914">
              <w:marLeft w:val="0"/>
              <w:marRight w:val="0"/>
              <w:marTop w:val="0"/>
              <w:marBottom w:val="0"/>
              <w:divBdr>
                <w:top w:val="single" w:sz="6" w:space="0" w:color="999999"/>
                <w:left w:val="single" w:sz="6" w:space="0" w:color="999999"/>
                <w:bottom w:val="single" w:sz="6" w:space="0" w:color="999999"/>
                <w:right w:val="single" w:sz="6" w:space="0" w:color="999999"/>
              </w:divBdr>
            </w:div>
            <w:div w:id="31002951">
              <w:marLeft w:val="0"/>
              <w:marRight w:val="0"/>
              <w:marTop w:val="0"/>
              <w:marBottom w:val="0"/>
              <w:divBdr>
                <w:top w:val="single" w:sz="6" w:space="0" w:color="999999"/>
                <w:left w:val="single" w:sz="6" w:space="0" w:color="999999"/>
                <w:bottom w:val="single" w:sz="6" w:space="0" w:color="999999"/>
                <w:right w:val="single" w:sz="6" w:space="0" w:color="999999"/>
              </w:divBdr>
            </w:div>
            <w:div w:id="1477182495">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851874367">
          <w:marLeft w:val="0"/>
          <w:marRight w:val="0"/>
          <w:marTop w:val="0"/>
          <w:marBottom w:val="0"/>
          <w:divBdr>
            <w:top w:val="none" w:sz="0" w:space="0" w:color="auto"/>
            <w:left w:val="none" w:sz="0" w:space="0" w:color="auto"/>
            <w:bottom w:val="none" w:sz="0" w:space="0" w:color="auto"/>
            <w:right w:val="none" w:sz="0" w:space="0" w:color="auto"/>
          </w:divBdr>
          <w:divsChild>
            <w:div w:id="1372849035">
              <w:marLeft w:val="0"/>
              <w:marRight w:val="0"/>
              <w:marTop w:val="0"/>
              <w:marBottom w:val="0"/>
              <w:divBdr>
                <w:top w:val="none" w:sz="0" w:space="0" w:color="auto"/>
                <w:left w:val="none" w:sz="0" w:space="0" w:color="auto"/>
                <w:bottom w:val="none" w:sz="0" w:space="0" w:color="auto"/>
                <w:right w:val="none" w:sz="0" w:space="0" w:color="auto"/>
              </w:divBdr>
              <w:divsChild>
                <w:div w:id="78062880">
                  <w:marLeft w:val="0"/>
                  <w:marRight w:val="0"/>
                  <w:marTop w:val="0"/>
                  <w:marBottom w:val="0"/>
                  <w:divBdr>
                    <w:top w:val="none" w:sz="0" w:space="0" w:color="auto"/>
                    <w:left w:val="none" w:sz="0" w:space="0" w:color="auto"/>
                    <w:bottom w:val="none" w:sz="0" w:space="0" w:color="auto"/>
                    <w:right w:val="none" w:sz="0" w:space="0" w:color="auto"/>
                  </w:divBdr>
                </w:div>
                <w:div w:id="1358776395">
                  <w:marLeft w:val="0"/>
                  <w:marRight w:val="0"/>
                  <w:marTop w:val="0"/>
                  <w:marBottom w:val="0"/>
                  <w:divBdr>
                    <w:top w:val="none" w:sz="0" w:space="0" w:color="auto"/>
                    <w:left w:val="none" w:sz="0" w:space="0" w:color="auto"/>
                    <w:bottom w:val="none" w:sz="0" w:space="0" w:color="auto"/>
                    <w:right w:val="none" w:sz="0" w:space="0" w:color="auto"/>
                  </w:divBdr>
                </w:div>
                <w:div w:id="1883636517">
                  <w:marLeft w:val="0"/>
                  <w:marRight w:val="0"/>
                  <w:marTop w:val="0"/>
                  <w:marBottom w:val="0"/>
                  <w:divBdr>
                    <w:top w:val="none" w:sz="0" w:space="0" w:color="auto"/>
                    <w:left w:val="none" w:sz="0" w:space="0" w:color="auto"/>
                    <w:bottom w:val="none" w:sz="0" w:space="0" w:color="auto"/>
                    <w:right w:val="none" w:sz="0" w:space="0" w:color="auto"/>
                  </w:divBdr>
                </w:div>
                <w:div w:id="472673541">
                  <w:marLeft w:val="0"/>
                  <w:marRight w:val="0"/>
                  <w:marTop w:val="0"/>
                  <w:marBottom w:val="0"/>
                  <w:divBdr>
                    <w:top w:val="none" w:sz="0" w:space="0" w:color="auto"/>
                    <w:left w:val="none" w:sz="0" w:space="0" w:color="auto"/>
                    <w:bottom w:val="none" w:sz="0" w:space="0" w:color="auto"/>
                    <w:right w:val="none" w:sz="0" w:space="0" w:color="auto"/>
                  </w:divBdr>
                </w:div>
                <w:div w:id="10133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910073">
      <w:bodyDiv w:val="1"/>
      <w:marLeft w:val="0"/>
      <w:marRight w:val="0"/>
      <w:marTop w:val="0"/>
      <w:marBottom w:val="0"/>
      <w:divBdr>
        <w:top w:val="none" w:sz="0" w:space="0" w:color="auto"/>
        <w:left w:val="none" w:sz="0" w:space="0" w:color="auto"/>
        <w:bottom w:val="none" w:sz="0" w:space="0" w:color="auto"/>
        <w:right w:val="none" w:sz="0" w:space="0" w:color="auto"/>
      </w:divBdr>
      <w:divsChild>
        <w:div w:id="1607544947">
          <w:marLeft w:val="0"/>
          <w:marRight w:val="0"/>
          <w:marTop w:val="0"/>
          <w:marBottom w:val="0"/>
          <w:divBdr>
            <w:top w:val="none" w:sz="0" w:space="0" w:color="auto"/>
            <w:left w:val="none" w:sz="0" w:space="0" w:color="auto"/>
            <w:bottom w:val="none" w:sz="0" w:space="0" w:color="auto"/>
            <w:right w:val="none" w:sz="0" w:space="0" w:color="auto"/>
          </w:divBdr>
          <w:divsChild>
            <w:div w:id="385227023">
              <w:marLeft w:val="0"/>
              <w:marRight w:val="300"/>
              <w:marTop w:val="0"/>
              <w:marBottom w:val="0"/>
              <w:divBdr>
                <w:top w:val="none" w:sz="0" w:space="0" w:color="auto"/>
                <w:left w:val="none" w:sz="0" w:space="0" w:color="auto"/>
                <w:bottom w:val="none" w:sz="0" w:space="0" w:color="auto"/>
                <w:right w:val="none" w:sz="0" w:space="0" w:color="auto"/>
              </w:divBdr>
              <w:divsChild>
                <w:div w:id="1701668262">
                  <w:marLeft w:val="0"/>
                  <w:marRight w:val="0"/>
                  <w:marTop w:val="0"/>
                  <w:marBottom w:val="0"/>
                  <w:divBdr>
                    <w:top w:val="none" w:sz="0" w:space="0" w:color="auto"/>
                    <w:left w:val="none" w:sz="0" w:space="0" w:color="auto"/>
                    <w:bottom w:val="none" w:sz="0" w:space="0" w:color="auto"/>
                    <w:right w:val="none" w:sz="0" w:space="0" w:color="auto"/>
                  </w:divBdr>
                </w:div>
                <w:div w:id="713772064">
                  <w:marLeft w:val="0"/>
                  <w:marRight w:val="0"/>
                  <w:marTop w:val="0"/>
                  <w:marBottom w:val="0"/>
                  <w:divBdr>
                    <w:top w:val="none" w:sz="0" w:space="0" w:color="auto"/>
                    <w:left w:val="none" w:sz="0" w:space="0" w:color="auto"/>
                    <w:bottom w:val="none" w:sz="0" w:space="0" w:color="auto"/>
                    <w:right w:val="none" w:sz="0" w:space="0" w:color="auto"/>
                  </w:divBdr>
                </w:div>
              </w:divsChild>
            </w:div>
            <w:div w:id="161284981">
              <w:marLeft w:val="0"/>
              <w:marRight w:val="0"/>
              <w:marTop w:val="0"/>
              <w:marBottom w:val="0"/>
              <w:divBdr>
                <w:top w:val="none" w:sz="0" w:space="0" w:color="auto"/>
                <w:left w:val="none" w:sz="0" w:space="0" w:color="auto"/>
                <w:bottom w:val="none" w:sz="0" w:space="0" w:color="auto"/>
                <w:right w:val="none" w:sz="0" w:space="0" w:color="auto"/>
              </w:divBdr>
              <w:divsChild>
                <w:div w:id="1845316403">
                  <w:marLeft w:val="150"/>
                  <w:marRight w:val="0"/>
                  <w:marTop w:val="0"/>
                  <w:marBottom w:val="0"/>
                  <w:divBdr>
                    <w:top w:val="none" w:sz="0" w:space="0" w:color="auto"/>
                    <w:left w:val="none" w:sz="0" w:space="0" w:color="auto"/>
                    <w:bottom w:val="none" w:sz="0" w:space="0" w:color="auto"/>
                    <w:right w:val="none" w:sz="0" w:space="0" w:color="auto"/>
                  </w:divBdr>
                </w:div>
              </w:divsChild>
            </w:div>
            <w:div w:id="1495953048">
              <w:marLeft w:val="0"/>
              <w:marRight w:val="0"/>
              <w:marTop w:val="0"/>
              <w:marBottom w:val="0"/>
              <w:divBdr>
                <w:top w:val="none" w:sz="0" w:space="0" w:color="auto"/>
                <w:left w:val="none" w:sz="0" w:space="0" w:color="auto"/>
                <w:bottom w:val="none" w:sz="0" w:space="0" w:color="auto"/>
                <w:right w:val="none" w:sz="0" w:space="0" w:color="auto"/>
              </w:divBdr>
              <w:divsChild>
                <w:div w:id="917788947">
                  <w:marLeft w:val="0"/>
                  <w:marRight w:val="0"/>
                  <w:marTop w:val="0"/>
                  <w:marBottom w:val="0"/>
                  <w:divBdr>
                    <w:top w:val="none" w:sz="0" w:space="0" w:color="auto"/>
                    <w:left w:val="none" w:sz="0" w:space="0" w:color="auto"/>
                    <w:bottom w:val="none" w:sz="0" w:space="0" w:color="auto"/>
                    <w:right w:val="none" w:sz="0" w:space="0" w:color="auto"/>
                  </w:divBdr>
                </w:div>
                <w:div w:id="1312058608">
                  <w:marLeft w:val="0"/>
                  <w:marRight w:val="0"/>
                  <w:marTop w:val="0"/>
                  <w:marBottom w:val="0"/>
                  <w:divBdr>
                    <w:top w:val="none" w:sz="0" w:space="0" w:color="auto"/>
                    <w:left w:val="none" w:sz="0" w:space="0" w:color="auto"/>
                    <w:bottom w:val="none" w:sz="0" w:space="0" w:color="auto"/>
                    <w:right w:val="none" w:sz="0" w:space="0" w:color="auto"/>
                  </w:divBdr>
                  <w:divsChild>
                    <w:div w:id="119565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409471">
          <w:marLeft w:val="0"/>
          <w:marRight w:val="0"/>
          <w:marTop w:val="0"/>
          <w:marBottom w:val="300"/>
          <w:divBdr>
            <w:top w:val="none" w:sz="0" w:space="0" w:color="auto"/>
            <w:left w:val="none" w:sz="0" w:space="0" w:color="auto"/>
            <w:bottom w:val="none" w:sz="0" w:space="0" w:color="auto"/>
            <w:right w:val="none" w:sz="0" w:space="0" w:color="auto"/>
          </w:divBdr>
          <w:divsChild>
            <w:div w:id="1316953272">
              <w:marLeft w:val="0"/>
              <w:marRight w:val="0"/>
              <w:marTop w:val="0"/>
              <w:marBottom w:val="0"/>
              <w:divBdr>
                <w:top w:val="none" w:sz="0" w:space="0" w:color="auto"/>
                <w:left w:val="none" w:sz="0" w:space="0" w:color="auto"/>
                <w:bottom w:val="none" w:sz="0" w:space="0" w:color="auto"/>
                <w:right w:val="none" w:sz="0" w:space="0" w:color="auto"/>
              </w:divBdr>
              <w:divsChild>
                <w:div w:id="964240048">
                  <w:marLeft w:val="-225"/>
                  <w:marRight w:val="-225"/>
                  <w:marTop w:val="0"/>
                  <w:marBottom w:val="0"/>
                  <w:divBdr>
                    <w:top w:val="none" w:sz="0" w:space="0" w:color="auto"/>
                    <w:left w:val="none" w:sz="0" w:space="0" w:color="auto"/>
                    <w:bottom w:val="none" w:sz="0" w:space="0" w:color="auto"/>
                    <w:right w:val="none" w:sz="0" w:space="0" w:color="auto"/>
                  </w:divBdr>
                  <w:divsChild>
                    <w:div w:id="1958291257">
                      <w:marLeft w:val="0"/>
                      <w:marRight w:val="0"/>
                      <w:marTop w:val="0"/>
                      <w:marBottom w:val="0"/>
                      <w:divBdr>
                        <w:top w:val="none" w:sz="0" w:space="0" w:color="auto"/>
                        <w:left w:val="none" w:sz="0" w:space="0" w:color="auto"/>
                        <w:bottom w:val="none" w:sz="0" w:space="0" w:color="auto"/>
                        <w:right w:val="none" w:sz="0" w:space="0" w:color="auto"/>
                      </w:divBdr>
                      <w:divsChild>
                        <w:div w:id="1130630908">
                          <w:marLeft w:val="0"/>
                          <w:marRight w:val="0"/>
                          <w:marTop w:val="0"/>
                          <w:marBottom w:val="0"/>
                          <w:divBdr>
                            <w:top w:val="none" w:sz="0" w:space="0" w:color="auto"/>
                            <w:left w:val="none" w:sz="0" w:space="0" w:color="auto"/>
                            <w:bottom w:val="none" w:sz="0" w:space="0" w:color="auto"/>
                            <w:right w:val="none" w:sz="0" w:space="0" w:color="auto"/>
                          </w:divBdr>
                          <w:divsChild>
                            <w:div w:id="1313632536">
                              <w:marLeft w:val="0"/>
                              <w:marRight w:val="0"/>
                              <w:marTop w:val="0"/>
                              <w:marBottom w:val="0"/>
                              <w:divBdr>
                                <w:top w:val="none" w:sz="0" w:space="0" w:color="auto"/>
                                <w:left w:val="none" w:sz="0" w:space="0" w:color="auto"/>
                                <w:bottom w:val="none" w:sz="0" w:space="0" w:color="auto"/>
                                <w:right w:val="none" w:sz="0" w:space="0" w:color="auto"/>
                              </w:divBdr>
                              <w:divsChild>
                                <w:div w:id="187734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799812">
          <w:marLeft w:val="0"/>
          <w:marRight w:val="0"/>
          <w:marTop w:val="300"/>
          <w:marBottom w:val="0"/>
          <w:divBdr>
            <w:top w:val="none" w:sz="0" w:space="0" w:color="auto"/>
            <w:left w:val="none" w:sz="0" w:space="0" w:color="auto"/>
            <w:bottom w:val="none" w:sz="0" w:space="0" w:color="auto"/>
            <w:right w:val="none" w:sz="0" w:space="0" w:color="auto"/>
          </w:divBdr>
        </w:div>
      </w:divsChild>
    </w:div>
    <w:div w:id="1854610282">
      <w:bodyDiv w:val="1"/>
      <w:marLeft w:val="0"/>
      <w:marRight w:val="0"/>
      <w:marTop w:val="0"/>
      <w:marBottom w:val="0"/>
      <w:divBdr>
        <w:top w:val="none" w:sz="0" w:space="0" w:color="auto"/>
        <w:left w:val="none" w:sz="0" w:space="0" w:color="auto"/>
        <w:bottom w:val="none" w:sz="0" w:space="0" w:color="auto"/>
        <w:right w:val="none" w:sz="0" w:space="0" w:color="auto"/>
      </w:divBdr>
      <w:divsChild>
        <w:div w:id="2049185658">
          <w:marLeft w:val="0"/>
          <w:marRight w:val="0"/>
          <w:marTop w:val="0"/>
          <w:marBottom w:val="450"/>
          <w:divBdr>
            <w:top w:val="none" w:sz="0" w:space="0" w:color="auto"/>
            <w:left w:val="none" w:sz="0" w:space="0" w:color="auto"/>
            <w:bottom w:val="none" w:sz="0" w:space="0" w:color="auto"/>
            <w:right w:val="none" w:sz="0" w:space="0" w:color="auto"/>
          </w:divBdr>
          <w:divsChild>
            <w:div w:id="616761848">
              <w:marLeft w:val="0"/>
              <w:marRight w:val="0"/>
              <w:marTop w:val="0"/>
              <w:marBottom w:val="75"/>
              <w:divBdr>
                <w:top w:val="none" w:sz="0" w:space="0" w:color="auto"/>
                <w:left w:val="none" w:sz="0" w:space="0" w:color="auto"/>
                <w:bottom w:val="none" w:sz="0" w:space="0" w:color="auto"/>
                <w:right w:val="none" w:sz="0" w:space="0" w:color="auto"/>
              </w:divBdr>
              <w:divsChild>
                <w:div w:id="127742901">
                  <w:marLeft w:val="0"/>
                  <w:marRight w:val="0"/>
                  <w:marTop w:val="0"/>
                  <w:marBottom w:val="0"/>
                  <w:divBdr>
                    <w:top w:val="none" w:sz="0" w:space="0" w:color="auto"/>
                    <w:left w:val="none" w:sz="0" w:space="0" w:color="auto"/>
                    <w:bottom w:val="none" w:sz="0" w:space="0" w:color="auto"/>
                    <w:right w:val="none" w:sz="0" w:space="0" w:color="auto"/>
                  </w:divBdr>
                  <w:divsChild>
                    <w:div w:id="1057898090">
                      <w:marLeft w:val="0"/>
                      <w:marRight w:val="0"/>
                      <w:marTop w:val="0"/>
                      <w:marBottom w:val="0"/>
                      <w:divBdr>
                        <w:top w:val="none" w:sz="0" w:space="0" w:color="auto"/>
                        <w:left w:val="none" w:sz="0" w:space="0" w:color="auto"/>
                        <w:bottom w:val="none" w:sz="0" w:space="0" w:color="auto"/>
                        <w:right w:val="none" w:sz="0" w:space="0" w:color="auto"/>
                      </w:divBdr>
                      <w:divsChild>
                        <w:div w:id="6988496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07424107">
                  <w:marLeft w:val="0"/>
                  <w:marRight w:val="0"/>
                  <w:marTop w:val="0"/>
                  <w:marBottom w:val="0"/>
                  <w:divBdr>
                    <w:top w:val="none" w:sz="0" w:space="0" w:color="auto"/>
                    <w:left w:val="none" w:sz="0" w:space="0" w:color="auto"/>
                    <w:bottom w:val="none" w:sz="0" w:space="0" w:color="auto"/>
                    <w:right w:val="none" w:sz="0" w:space="0" w:color="auto"/>
                  </w:divBdr>
                  <w:divsChild>
                    <w:div w:id="77051770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204874808">
              <w:marLeft w:val="0"/>
              <w:marRight w:val="225"/>
              <w:marTop w:val="0"/>
              <w:marBottom w:val="0"/>
              <w:divBdr>
                <w:top w:val="none" w:sz="0" w:space="0" w:color="auto"/>
                <w:left w:val="none" w:sz="0" w:space="0" w:color="auto"/>
                <w:bottom w:val="none" w:sz="0" w:space="0" w:color="auto"/>
                <w:right w:val="none" w:sz="0" w:space="0" w:color="auto"/>
              </w:divBdr>
            </w:div>
          </w:divsChild>
        </w:div>
        <w:div w:id="869413134">
          <w:marLeft w:val="0"/>
          <w:marRight w:val="0"/>
          <w:marTop w:val="0"/>
          <w:marBottom w:val="300"/>
          <w:divBdr>
            <w:top w:val="none" w:sz="0" w:space="0" w:color="auto"/>
            <w:left w:val="none" w:sz="0" w:space="0" w:color="auto"/>
            <w:bottom w:val="none" w:sz="0" w:space="0" w:color="auto"/>
            <w:right w:val="none" w:sz="0" w:space="0" w:color="auto"/>
          </w:divBdr>
          <w:divsChild>
            <w:div w:id="1199319211">
              <w:marLeft w:val="0"/>
              <w:marRight w:val="0"/>
              <w:marTop w:val="0"/>
              <w:marBottom w:val="0"/>
              <w:divBdr>
                <w:top w:val="none" w:sz="0" w:space="0" w:color="auto"/>
                <w:left w:val="none" w:sz="0" w:space="0" w:color="auto"/>
                <w:bottom w:val="none" w:sz="0" w:space="0" w:color="auto"/>
                <w:right w:val="none" w:sz="0" w:space="0" w:color="auto"/>
              </w:divBdr>
              <w:divsChild>
                <w:div w:id="737898552">
                  <w:marLeft w:val="-225"/>
                  <w:marRight w:val="-225"/>
                  <w:marTop w:val="0"/>
                  <w:marBottom w:val="0"/>
                  <w:divBdr>
                    <w:top w:val="none" w:sz="0" w:space="0" w:color="auto"/>
                    <w:left w:val="none" w:sz="0" w:space="0" w:color="auto"/>
                    <w:bottom w:val="none" w:sz="0" w:space="0" w:color="auto"/>
                    <w:right w:val="none" w:sz="0" w:space="0" w:color="auto"/>
                  </w:divBdr>
                  <w:divsChild>
                    <w:div w:id="2140679462">
                      <w:marLeft w:val="0"/>
                      <w:marRight w:val="0"/>
                      <w:marTop w:val="0"/>
                      <w:marBottom w:val="0"/>
                      <w:divBdr>
                        <w:top w:val="none" w:sz="0" w:space="0" w:color="auto"/>
                        <w:left w:val="none" w:sz="0" w:space="0" w:color="auto"/>
                        <w:bottom w:val="none" w:sz="0" w:space="0" w:color="auto"/>
                        <w:right w:val="none" w:sz="0" w:space="0" w:color="auto"/>
                      </w:divBdr>
                      <w:divsChild>
                        <w:div w:id="996231430">
                          <w:marLeft w:val="0"/>
                          <w:marRight w:val="0"/>
                          <w:marTop w:val="0"/>
                          <w:marBottom w:val="0"/>
                          <w:divBdr>
                            <w:top w:val="none" w:sz="0" w:space="0" w:color="auto"/>
                            <w:left w:val="none" w:sz="0" w:space="0" w:color="auto"/>
                            <w:bottom w:val="none" w:sz="0" w:space="0" w:color="auto"/>
                            <w:right w:val="none" w:sz="0" w:space="0" w:color="auto"/>
                          </w:divBdr>
                          <w:divsChild>
                            <w:div w:id="140043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6134282">
          <w:marLeft w:val="0"/>
          <w:marRight w:val="0"/>
          <w:marTop w:val="0"/>
          <w:marBottom w:val="0"/>
          <w:divBdr>
            <w:top w:val="none" w:sz="0" w:space="0" w:color="auto"/>
            <w:left w:val="none" w:sz="0" w:space="0" w:color="auto"/>
            <w:bottom w:val="none" w:sz="0" w:space="0" w:color="auto"/>
            <w:right w:val="none" w:sz="0" w:space="0" w:color="auto"/>
          </w:divBdr>
          <w:divsChild>
            <w:div w:id="271865939">
              <w:marLeft w:val="0"/>
              <w:marRight w:val="450"/>
              <w:marTop w:val="0"/>
              <w:marBottom w:val="150"/>
              <w:divBdr>
                <w:top w:val="none" w:sz="0" w:space="0" w:color="auto"/>
                <w:left w:val="none" w:sz="0" w:space="0" w:color="auto"/>
                <w:bottom w:val="none" w:sz="0" w:space="0" w:color="auto"/>
                <w:right w:val="none" w:sz="0" w:space="0" w:color="auto"/>
              </w:divBdr>
              <w:divsChild>
                <w:div w:id="79303665">
                  <w:marLeft w:val="0"/>
                  <w:marRight w:val="0"/>
                  <w:marTop w:val="0"/>
                  <w:marBottom w:val="0"/>
                  <w:divBdr>
                    <w:top w:val="none" w:sz="0" w:space="0" w:color="auto"/>
                    <w:left w:val="none" w:sz="0" w:space="0" w:color="auto"/>
                    <w:bottom w:val="none" w:sz="0" w:space="0" w:color="auto"/>
                    <w:right w:val="none" w:sz="0" w:space="0" w:color="auto"/>
                  </w:divBdr>
                  <w:divsChild>
                    <w:div w:id="101146219">
                      <w:marLeft w:val="0"/>
                      <w:marRight w:val="0"/>
                      <w:marTop w:val="0"/>
                      <w:marBottom w:val="0"/>
                      <w:divBdr>
                        <w:top w:val="none" w:sz="0" w:space="0" w:color="auto"/>
                        <w:left w:val="none" w:sz="0" w:space="0" w:color="auto"/>
                        <w:bottom w:val="none" w:sz="0" w:space="0" w:color="auto"/>
                        <w:right w:val="none" w:sz="0" w:space="0" w:color="auto"/>
                      </w:divBdr>
                    </w:div>
                    <w:div w:id="149417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221119">
      <w:bodyDiv w:val="1"/>
      <w:marLeft w:val="0"/>
      <w:marRight w:val="0"/>
      <w:marTop w:val="0"/>
      <w:marBottom w:val="0"/>
      <w:divBdr>
        <w:top w:val="none" w:sz="0" w:space="0" w:color="auto"/>
        <w:left w:val="none" w:sz="0" w:space="0" w:color="auto"/>
        <w:bottom w:val="none" w:sz="0" w:space="0" w:color="auto"/>
        <w:right w:val="none" w:sz="0" w:space="0" w:color="auto"/>
      </w:divBdr>
      <w:divsChild>
        <w:div w:id="1386489858">
          <w:marLeft w:val="-225"/>
          <w:marRight w:val="-225"/>
          <w:marTop w:val="0"/>
          <w:marBottom w:val="0"/>
          <w:divBdr>
            <w:top w:val="none" w:sz="0" w:space="0" w:color="auto"/>
            <w:left w:val="none" w:sz="0" w:space="0" w:color="auto"/>
            <w:bottom w:val="none" w:sz="0" w:space="0" w:color="auto"/>
            <w:right w:val="none" w:sz="0" w:space="0" w:color="auto"/>
          </w:divBdr>
          <w:divsChild>
            <w:div w:id="697782083">
              <w:marLeft w:val="0"/>
              <w:marRight w:val="0"/>
              <w:marTop w:val="0"/>
              <w:marBottom w:val="0"/>
              <w:divBdr>
                <w:top w:val="none" w:sz="0" w:space="0" w:color="auto"/>
                <w:left w:val="none" w:sz="0" w:space="0" w:color="auto"/>
                <w:bottom w:val="none" w:sz="0" w:space="0" w:color="auto"/>
                <w:right w:val="none" w:sz="0" w:space="0" w:color="auto"/>
              </w:divBdr>
              <w:divsChild>
                <w:div w:id="1141508151">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02460243">
          <w:marLeft w:val="-225"/>
          <w:marRight w:val="-225"/>
          <w:marTop w:val="0"/>
          <w:marBottom w:val="0"/>
          <w:divBdr>
            <w:top w:val="none" w:sz="0" w:space="0" w:color="auto"/>
            <w:left w:val="none" w:sz="0" w:space="0" w:color="auto"/>
            <w:bottom w:val="none" w:sz="0" w:space="0" w:color="auto"/>
            <w:right w:val="none" w:sz="0" w:space="0" w:color="auto"/>
          </w:divBdr>
          <w:divsChild>
            <w:div w:id="156725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7768">
      <w:bodyDiv w:val="1"/>
      <w:marLeft w:val="0"/>
      <w:marRight w:val="0"/>
      <w:marTop w:val="0"/>
      <w:marBottom w:val="0"/>
      <w:divBdr>
        <w:top w:val="none" w:sz="0" w:space="0" w:color="auto"/>
        <w:left w:val="none" w:sz="0" w:space="0" w:color="auto"/>
        <w:bottom w:val="none" w:sz="0" w:space="0" w:color="auto"/>
        <w:right w:val="none" w:sz="0" w:space="0" w:color="auto"/>
      </w:divBdr>
      <w:divsChild>
        <w:div w:id="196428148">
          <w:marLeft w:val="0"/>
          <w:marRight w:val="0"/>
          <w:marTop w:val="0"/>
          <w:marBottom w:val="300"/>
          <w:divBdr>
            <w:top w:val="none" w:sz="0" w:space="0" w:color="auto"/>
            <w:left w:val="none" w:sz="0" w:space="0" w:color="auto"/>
            <w:bottom w:val="none" w:sz="0" w:space="0" w:color="auto"/>
            <w:right w:val="none" w:sz="0" w:space="0" w:color="auto"/>
          </w:divBdr>
        </w:div>
        <w:div w:id="1886722863">
          <w:marLeft w:val="15"/>
          <w:marRight w:val="225"/>
          <w:marTop w:val="0"/>
          <w:marBottom w:val="105"/>
          <w:divBdr>
            <w:top w:val="none" w:sz="0" w:space="0" w:color="auto"/>
            <w:left w:val="none" w:sz="0" w:space="0" w:color="auto"/>
            <w:bottom w:val="none" w:sz="0" w:space="0" w:color="auto"/>
            <w:right w:val="none" w:sz="0" w:space="0" w:color="auto"/>
          </w:divBdr>
          <w:divsChild>
            <w:div w:id="45672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18939">
      <w:bodyDiv w:val="1"/>
      <w:marLeft w:val="0"/>
      <w:marRight w:val="0"/>
      <w:marTop w:val="0"/>
      <w:marBottom w:val="0"/>
      <w:divBdr>
        <w:top w:val="none" w:sz="0" w:space="0" w:color="auto"/>
        <w:left w:val="none" w:sz="0" w:space="0" w:color="auto"/>
        <w:bottom w:val="none" w:sz="0" w:space="0" w:color="auto"/>
        <w:right w:val="none" w:sz="0" w:space="0" w:color="auto"/>
      </w:divBdr>
    </w:div>
    <w:div w:id="1857424877">
      <w:bodyDiv w:val="1"/>
      <w:marLeft w:val="0"/>
      <w:marRight w:val="0"/>
      <w:marTop w:val="0"/>
      <w:marBottom w:val="0"/>
      <w:divBdr>
        <w:top w:val="none" w:sz="0" w:space="0" w:color="auto"/>
        <w:left w:val="none" w:sz="0" w:space="0" w:color="auto"/>
        <w:bottom w:val="none" w:sz="0" w:space="0" w:color="auto"/>
        <w:right w:val="none" w:sz="0" w:space="0" w:color="auto"/>
      </w:divBdr>
      <w:divsChild>
        <w:div w:id="2080443275">
          <w:marLeft w:val="-225"/>
          <w:marRight w:val="-225"/>
          <w:marTop w:val="0"/>
          <w:marBottom w:val="0"/>
          <w:divBdr>
            <w:top w:val="none" w:sz="0" w:space="0" w:color="auto"/>
            <w:left w:val="none" w:sz="0" w:space="0" w:color="auto"/>
            <w:bottom w:val="none" w:sz="0" w:space="0" w:color="auto"/>
            <w:right w:val="none" w:sz="0" w:space="0" w:color="auto"/>
          </w:divBdr>
          <w:divsChild>
            <w:div w:id="1711801551">
              <w:marLeft w:val="0"/>
              <w:marRight w:val="0"/>
              <w:marTop w:val="0"/>
              <w:marBottom w:val="0"/>
              <w:divBdr>
                <w:top w:val="none" w:sz="0" w:space="0" w:color="auto"/>
                <w:left w:val="none" w:sz="0" w:space="0" w:color="auto"/>
                <w:bottom w:val="none" w:sz="0" w:space="0" w:color="auto"/>
                <w:right w:val="none" w:sz="0" w:space="0" w:color="auto"/>
              </w:divBdr>
              <w:divsChild>
                <w:div w:id="1436168194">
                  <w:marLeft w:val="-225"/>
                  <w:marRight w:val="-225"/>
                  <w:marTop w:val="0"/>
                  <w:marBottom w:val="0"/>
                  <w:divBdr>
                    <w:top w:val="none" w:sz="0" w:space="0" w:color="auto"/>
                    <w:left w:val="none" w:sz="0" w:space="0" w:color="auto"/>
                    <w:bottom w:val="none" w:sz="0" w:space="0" w:color="auto"/>
                    <w:right w:val="none" w:sz="0" w:space="0" w:color="auto"/>
                  </w:divBdr>
                  <w:divsChild>
                    <w:div w:id="98142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375357">
          <w:marLeft w:val="-225"/>
          <w:marRight w:val="-225"/>
          <w:marTop w:val="0"/>
          <w:marBottom w:val="0"/>
          <w:divBdr>
            <w:top w:val="none" w:sz="0" w:space="0" w:color="auto"/>
            <w:left w:val="none" w:sz="0" w:space="0" w:color="auto"/>
            <w:bottom w:val="none" w:sz="0" w:space="0" w:color="auto"/>
            <w:right w:val="none" w:sz="0" w:space="0" w:color="auto"/>
          </w:divBdr>
          <w:divsChild>
            <w:div w:id="1452288041">
              <w:marLeft w:val="0"/>
              <w:marRight w:val="0"/>
              <w:marTop w:val="0"/>
              <w:marBottom w:val="0"/>
              <w:divBdr>
                <w:top w:val="none" w:sz="0" w:space="0" w:color="auto"/>
                <w:left w:val="none" w:sz="0" w:space="0" w:color="auto"/>
                <w:bottom w:val="none" w:sz="0" w:space="0" w:color="auto"/>
                <w:right w:val="none" w:sz="0" w:space="0" w:color="auto"/>
              </w:divBdr>
              <w:divsChild>
                <w:div w:id="1704479568">
                  <w:marLeft w:val="0"/>
                  <w:marRight w:val="0"/>
                  <w:marTop w:val="0"/>
                  <w:marBottom w:val="0"/>
                  <w:divBdr>
                    <w:top w:val="none" w:sz="0" w:space="0" w:color="auto"/>
                    <w:left w:val="none" w:sz="0" w:space="0" w:color="auto"/>
                    <w:bottom w:val="none" w:sz="0" w:space="0" w:color="auto"/>
                    <w:right w:val="none" w:sz="0" w:space="0" w:color="auto"/>
                  </w:divBdr>
                  <w:divsChild>
                    <w:div w:id="15782497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71997689">
              <w:marLeft w:val="1463"/>
              <w:marRight w:val="0"/>
              <w:marTop w:val="0"/>
              <w:marBottom w:val="0"/>
              <w:divBdr>
                <w:top w:val="none" w:sz="0" w:space="0" w:color="auto"/>
                <w:left w:val="none" w:sz="0" w:space="0" w:color="auto"/>
                <w:bottom w:val="none" w:sz="0" w:space="0" w:color="auto"/>
                <w:right w:val="none" w:sz="0" w:space="0" w:color="auto"/>
              </w:divBdr>
              <w:divsChild>
                <w:div w:id="101904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194527">
          <w:marLeft w:val="-225"/>
          <w:marRight w:val="-225"/>
          <w:marTop w:val="0"/>
          <w:marBottom w:val="0"/>
          <w:divBdr>
            <w:top w:val="none" w:sz="0" w:space="0" w:color="auto"/>
            <w:left w:val="none" w:sz="0" w:space="0" w:color="auto"/>
            <w:bottom w:val="none" w:sz="0" w:space="0" w:color="auto"/>
            <w:right w:val="none" w:sz="0" w:space="0" w:color="auto"/>
          </w:divBdr>
          <w:divsChild>
            <w:div w:id="877663663">
              <w:marLeft w:val="1463"/>
              <w:marRight w:val="0"/>
              <w:marTop w:val="0"/>
              <w:marBottom w:val="0"/>
              <w:divBdr>
                <w:top w:val="none" w:sz="0" w:space="0" w:color="auto"/>
                <w:left w:val="none" w:sz="0" w:space="0" w:color="auto"/>
                <w:bottom w:val="none" w:sz="0" w:space="0" w:color="auto"/>
                <w:right w:val="none" w:sz="0" w:space="0" w:color="auto"/>
              </w:divBdr>
              <w:divsChild>
                <w:div w:id="301733904">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859850547">
      <w:bodyDiv w:val="1"/>
      <w:marLeft w:val="0"/>
      <w:marRight w:val="0"/>
      <w:marTop w:val="0"/>
      <w:marBottom w:val="0"/>
      <w:divBdr>
        <w:top w:val="none" w:sz="0" w:space="0" w:color="auto"/>
        <w:left w:val="none" w:sz="0" w:space="0" w:color="auto"/>
        <w:bottom w:val="none" w:sz="0" w:space="0" w:color="auto"/>
        <w:right w:val="none" w:sz="0" w:space="0" w:color="auto"/>
      </w:divBdr>
      <w:divsChild>
        <w:div w:id="553586546">
          <w:marLeft w:val="0"/>
          <w:marRight w:val="0"/>
          <w:marTop w:val="0"/>
          <w:marBottom w:val="0"/>
          <w:divBdr>
            <w:top w:val="none" w:sz="0" w:space="0" w:color="auto"/>
            <w:left w:val="none" w:sz="0" w:space="0" w:color="auto"/>
            <w:bottom w:val="none" w:sz="0" w:space="0" w:color="auto"/>
            <w:right w:val="none" w:sz="0" w:space="0" w:color="auto"/>
          </w:divBdr>
          <w:divsChild>
            <w:div w:id="55204714">
              <w:marLeft w:val="-225"/>
              <w:marRight w:val="-225"/>
              <w:marTop w:val="0"/>
              <w:marBottom w:val="0"/>
              <w:divBdr>
                <w:top w:val="none" w:sz="0" w:space="0" w:color="auto"/>
                <w:left w:val="none" w:sz="0" w:space="0" w:color="auto"/>
                <w:bottom w:val="none" w:sz="0" w:space="0" w:color="auto"/>
                <w:right w:val="none" w:sz="0" w:space="0" w:color="auto"/>
              </w:divBdr>
              <w:divsChild>
                <w:div w:id="1419405936">
                  <w:marLeft w:val="0"/>
                  <w:marRight w:val="0"/>
                  <w:marTop w:val="0"/>
                  <w:marBottom w:val="0"/>
                  <w:divBdr>
                    <w:top w:val="none" w:sz="0" w:space="0" w:color="auto"/>
                    <w:left w:val="none" w:sz="0" w:space="0" w:color="auto"/>
                    <w:bottom w:val="none" w:sz="0" w:space="0" w:color="auto"/>
                    <w:right w:val="none" w:sz="0" w:space="0" w:color="auto"/>
                  </w:divBdr>
                  <w:divsChild>
                    <w:div w:id="797838295">
                      <w:marLeft w:val="-225"/>
                      <w:marRight w:val="-225"/>
                      <w:marTop w:val="0"/>
                      <w:marBottom w:val="0"/>
                      <w:divBdr>
                        <w:top w:val="none" w:sz="0" w:space="0" w:color="auto"/>
                        <w:left w:val="none" w:sz="0" w:space="0" w:color="auto"/>
                        <w:bottom w:val="none" w:sz="0" w:space="0" w:color="auto"/>
                        <w:right w:val="none" w:sz="0" w:space="0" w:color="auto"/>
                      </w:divBdr>
                      <w:divsChild>
                        <w:div w:id="71188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793909">
              <w:marLeft w:val="-225"/>
              <w:marRight w:val="-225"/>
              <w:marTop w:val="0"/>
              <w:marBottom w:val="0"/>
              <w:divBdr>
                <w:top w:val="none" w:sz="0" w:space="0" w:color="auto"/>
                <w:left w:val="none" w:sz="0" w:space="0" w:color="auto"/>
                <w:bottom w:val="none" w:sz="0" w:space="0" w:color="auto"/>
                <w:right w:val="none" w:sz="0" w:space="0" w:color="auto"/>
              </w:divBdr>
              <w:divsChild>
                <w:div w:id="1387408608">
                  <w:marLeft w:val="0"/>
                  <w:marRight w:val="0"/>
                  <w:marTop w:val="0"/>
                  <w:marBottom w:val="0"/>
                  <w:divBdr>
                    <w:top w:val="none" w:sz="0" w:space="0" w:color="auto"/>
                    <w:left w:val="none" w:sz="0" w:space="0" w:color="auto"/>
                    <w:bottom w:val="none" w:sz="0" w:space="0" w:color="auto"/>
                    <w:right w:val="none" w:sz="0" w:space="0" w:color="auto"/>
                  </w:divBdr>
                  <w:divsChild>
                    <w:div w:id="1502044713">
                      <w:marLeft w:val="0"/>
                      <w:marRight w:val="0"/>
                      <w:marTop w:val="0"/>
                      <w:marBottom w:val="0"/>
                      <w:divBdr>
                        <w:top w:val="none" w:sz="0" w:space="0" w:color="auto"/>
                        <w:left w:val="none" w:sz="0" w:space="0" w:color="auto"/>
                        <w:bottom w:val="none" w:sz="0" w:space="0" w:color="auto"/>
                        <w:right w:val="none" w:sz="0" w:space="0" w:color="auto"/>
                      </w:divBdr>
                      <w:divsChild>
                        <w:div w:id="53362013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33019806">
                  <w:marLeft w:val="0"/>
                  <w:marRight w:val="0"/>
                  <w:marTop w:val="0"/>
                  <w:marBottom w:val="0"/>
                  <w:divBdr>
                    <w:top w:val="none" w:sz="0" w:space="0" w:color="auto"/>
                    <w:left w:val="none" w:sz="0" w:space="0" w:color="auto"/>
                    <w:bottom w:val="none" w:sz="0" w:space="0" w:color="auto"/>
                    <w:right w:val="none" w:sz="0" w:space="0" w:color="auto"/>
                  </w:divBdr>
                  <w:divsChild>
                    <w:div w:id="4091215">
                      <w:marLeft w:val="0"/>
                      <w:marRight w:val="0"/>
                      <w:marTop w:val="0"/>
                      <w:marBottom w:val="0"/>
                      <w:divBdr>
                        <w:top w:val="none" w:sz="0" w:space="0" w:color="auto"/>
                        <w:left w:val="none" w:sz="0" w:space="0" w:color="auto"/>
                        <w:bottom w:val="none" w:sz="0" w:space="0" w:color="auto"/>
                        <w:right w:val="none" w:sz="0" w:space="0" w:color="auto"/>
                      </w:divBdr>
                      <w:divsChild>
                        <w:div w:id="73500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459972">
          <w:marLeft w:val="0"/>
          <w:marRight w:val="0"/>
          <w:marTop w:val="0"/>
          <w:marBottom w:val="0"/>
          <w:divBdr>
            <w:top w:val="none" w:sz="0" w:space="0" w:color="auto"/>
            <w:left w:val="none" w:sz="0" w:space="0" w:color="auto"/>
            <w:bottom w:val="none" w:sz="0" w:space="0" w:color="auto"/>
            <w:right w:val="none" w:sz="0" w:space="0" w:color="auto"/>
          </w:divBdr>
          <w:divsChild>
            <w:div w:id="1869220022">
              <w:marLeft w:val="-225"/>
              <w:marRight w:val="-225"/>
              <w:marTop w:val="0"/>
              <w:marBottom w:val="0"/>
              <w:divBdr>
                <w:top w:val="none" w:sz="0" w:space="0" w:color="auto"/>
                <w:left w:val="none" w:sz="0" w:space="0" w:color="auto"/>
                <w:bottom w:val="none" w:sz="0" w:space="0" w:color="auto"/>
                <w:right w:val="none" w:sz="0" w:space="0" w:color="auto"/>
              </w:divBdr>
              <w:divsChild>
                <w:div w:id="233512111">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121699">
      <w:bodyDiv w:val="1"/>
      <w:marLeft w:val="0"/>
      <w:marRight w:val="0"/>
      <w:marTop w:val="0"/>
      <w:marBottom w:val="0"/>
      <w:divBdr>
        <w:top w:val="none" w:sz="0" w:space="0" w:color="auto"/>
        <w:left w:val="none" w:sz="0" w:space="0" w:color="auto"/>
        <w:bottom w:val="none" w:sz="0" w:space="0" w:color="auto"/>
        <w:right w:val="none" w:sz="0" w:space="0" w:color="auto"/>
      </w:divBdr>
      <w:divsChild>
        <w:div w:id="211424884">
          <w:marLeft w:val="0"/>
          <w:marRight w:val="0"/>
          <w:marTop w:val="0"/>
          <w:marBottom w:val="300"/>
          <w:divBdr>
            <w:top w:val="none" w:sz="0" w:space="0" w:color="auto"/>
            <w:left w:val="none" w:sz="0" w:space="0" w:color="auto"/>
            <w:bottom w:val="none" w:sz="0" w:space="0" w:color="auto"/>
            <w:right w:val="none" w:sz="0" w:space="0" w:color="auto"/>
          </w:divBdr>
        </w:div>
        <w:div w:id="486047382">
          <w:marLeft w:val="15"/>
          <w:marRight w:val="225"/>
          <w:marTop w:val="0"/>
          <w:marBottom w:val="105"/>
          <w:divBdr>
            <w:top w:val="none" w:sz="0" w:space="0" w:color="auto"/>
            <w:left w:val="none" w:sz="0" w:space="0" w:color="auto"/>
            <w:bottom w:val="none" w:sz="0" w:space="0" w:color="auto"/>
            <w:right w:val="none" w:sz="0" w:space="0" w:color="auto"/>
          </w:divBdr>
          <w:divsChild>
            <w:div w:id="166713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165651">
      <w:bodyDiv w:val="1"/>
      <w:marLeft w:val="0"/>
      <w:marRight w:val="0"/>
      <w:marTop w:val="0"/>
      <w:marBottom w:val="0"/>
      <w:divBdr>
        <w:top w:val="none" w:sz="0" w:space="0" w:color="auto"/>
        <w:left w:val="none" w:sz="0" w:space="0" w:color="auto"/>
        <w:bottom w:val="none" w:sz="0" w:space="0" w:color="auto"/>
        <w:right w:val="none" w:sz="0" w:space="0" w:color="auto"/>
      </w:divBdr>
      <w:divsChild>
        <w:div w:id="901142288">
          <w:marLeft w:val="0"/>
          <w:marRight w:val="0"/>
          <w:marTop w:val="0"/>
          <w:marBottom w:val="300"/>
          <w:divBdr>
            <w:top w:val="none" w:sz="0" w:space="0" w:color="auto"/>
            <w:left w:val="none" w:sz="0" w:space="0" w:color="auto"/>
            <w:bottom w:val="none" w:sz="0" w:space="0" w:color="auto"/>
            <w:right w:val="none" w:sz="0" w:space="0" w:color="auto"/>
          </w:divBdr>
        </w:div>
        <w:div w:id="1826508481">
          <w:marLeft w:val="15"/>
          <w:marRight w:val="225"/>
          <w:marTop w:val="0"/>
          <w:marBottom w:val="105"/>
          <w:divBdr>
            <w:top w:val="none" w:sz="0" w:space="0" w:color="auto"/>
            <w:left w:val="none" w:sz="0" w:space="0" w:color="auto"/>
            <w:bottom w:val="none" w:sz="0" w:space="0" w:color="auto"/>
            <w:right w:val="none" w:sz="0" w:space="0" w:color="auto"/>
          </w:divBdr>
          <w:divsChild>
            <w:div w:id="45391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814757">
      <w:bodyDiv w:val="1"/>
      <w:marLeft w:val="0"/>
      <w:marRight w:val="0"/>
      <w:marTop w:val="0"/>
      <w:marBottom w:val="0"/>
      <w:divBdr>
        <w:top w:val="none" w:sz="0" w:space="0" w:color="auto"/>
        <w:left w:val="none" w:sz="0" w:space="0" w:color="auto"/>
        <w:bottom w:val="none" w:sz="0" w:space="0" w:color="auto"/>
        <w:right w:val="none" w:sz="0" w:space="0" w:color="auto"/>
      </w:divBdr>
      <w:divsChild>
        <w:div w:id="1334720093">
          <w:marLeft w:val="0"/>
          <w:marRight w:val="0"/>
          <w:marTop w:val="0"/>
          <w:marBottom w:val="300"/>
          <w:divBdr>
            <w:top w:val="none" w:sz="0" w:space="0" w:color="auto"/>
            <w:left w:val="none" w:sz="0" w:space="0" w:color="auto"/>
            <w:bottom w:val="none" w:sz="0" w:space="0" w:color="auto"/>
            <w:right w:val="none" w:sz="0" w:space="0" w:color="auto"/>
          </w:divBdr>
        </w:div>
        <w:div w:id="1653293373">
          <w:marLeft w:val="15"/>
          <w:marRight w:val="225"/>
          <w:marTop w:val="0"/>
          <w:marBottom w:val="105"/>
          <w:divBdr>
            <w:top w:val="none" w:sz="0" w:space="0" w:color="auto"/>
            <w:left w:val="none" w:sz="0" w:space="0" w:color="auto"/>
            <w:bottom w:val="none" w:sz="0" w:space="0" w:color="auto"/>
            <w:right w:val="none" w:sz="0" w:space="0" w:color="auto"/>
          </w:divBdr>
          <w:divsChild>
            <w:div w:id="80146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589126">
      <w:bodyDiv w:val="1"/>
      <w:marLeft w:val="0"/>
      <w:marRight w:val="0"/>
      <w:marTop w:val="0"/>
      <w:marBottom w:val="0"/>
      <w:divBdr>
        <w:top w:val="none" w:sz="0" w:space="0" w:color="auto"/>
        <w:left w:val="none" w:sz="0" w:space="0" w:color="auto"/>
        <w:bottom w:val="none" w:sz="0" w:space="0" w:color="auto"/>
        <w:right w:val="none" w:sz="0" w:space="0" w:color="auto"/>
      </w:divBdr>
      <w:divsChild>
        <w:div w:id="1041250772">
          <w:marLeft w:val="0"/>
          <w:marRight w:val="0"/>
          <w:marTop w:val="0"/>
          <w:marBottom w:val="0"/>
          <w:divBdr>
            <w:top w:val="none" w:sz="0" w:space="0" w:color="auto"/>
            <w:left w:val="none" w:sz="0" w:space="0" w:color="auto"/>
            <w:bottom w:val="none" w:sz="0" w:space="0" w:color="auto"/>
            <w:right w:val="none" w:sz="0" w:space="0" w:color="auto"/>
          </w:divBdr>
          <w:divsChild>
            <w:div w:id="2131170347">
              <w:marLeft w:val="0"/>
              <w:marRight w:val="0"/>
              <w:marTop w:val="0"/>
              <w:marBottom w:val="0"/>
              <w:divBdr>
                <w:top w:val="none" w:sz="0" w:space="0" w:color="auto"/>
                <w:left w:val="none" w:sz="0" w:space="0" w:color="auto"/>
                <w:bottom w:val="none" w:sz="0" w:space="0" w:color="auto"/>
                <w:right w:val="none" w:sz="0" w:space="0" w:color="auto"/>
              </w:divBdr>
            </w:div>
          </w:divsChild>
        </w:div>
        <w:div w:id="1781024179">
          <w:marLeft w:val="0"/>
          <w:marRight w:val="0"/>
          <w:marTop w:val="0"/>
          <w:marBottom w:val="0"/>
          <w:divBdr>
            <w:top w:val="none" w:sz="0" w:space="0" w:color="auto"/>
            <w:left w:val="none" w:sz="0" w:space="0" w:color="auto"/>
            <w:bottom w:val="none" w:sz="0" w:space="0" w:color="auto"/>
            <w:right w:val="none" w:sz="0" w:space="0" w:color="auto"/>
          </w:divBdr>
          <w:divsChild>
            <w:div w:id="6952143">
              <w:marLeft w:val="0"/>
              <w:marRight w:val="0"/>
              <w:marTop w:val="0"/>
              <w:marBottom w:val="0"/>
              <w:divBdr>
                <w:top w:val="none" w:sz="0" w:space="0" w:color="auto"/>
                <w:left w:val="none" w:sz="0" w:space="0" w:color="auto"/>
                <w:bottom w:val="none" w:sz="0" w:space="0" w:color="auto"/>
                <w:right w:val="none" w:sz="0" w:space="0" w:color="auto"/>
              </w:divBdr>
            </w:div>
          </w:divsChild>
        </w:div>
        <w:div w:id="21831555">
          <w:marLeft w:val="0"/>
          <w:marRight w:val="0"/>
          <w:marTop w:val="0"/>
          <w:marBottom w:val="0"/>
          <w:divBdr>
            <w:top w:val="none" w:sz="0" w:space="0" w:color="auto"/>
            <w:left w:val="none" w:sz="0" w:space="0" w:color="auto"/>
            <w:bottom w:val="none" w:sz="0" w:space="0" w:color="auto"/>
            <w:right w:val="none" w:sz="0" w:space="0" w:color="auto"/>
          </w:divBdr>
        </w:div>
      </w:divsChild>
    </w:div>
    <w:div w:id="1864594480">
      <w:bodyDiv w:val="1"/>
      <w:marLeft w:val="0"/>
      <w:marRight w:val="0"/>
      <w:marTop w:val="0"/>
      <w:marBottom w:val="0"/>
      <w:divBdr>
        <w:top w:val="none" w:sz="0" w:space="0" w:color="auto"/>
        <w:left w:val="none" w:sz="0" w:space="0" w:color="auto"/>
        <w:bottom w:val="none" w:sz="0" w:space="0" w:color="auto"/>
        <w:right w:val="none" w:sz="0" w:space="0" w:color="auto"/>
      </w:divBdr>
      <w:divsChild>
        <w:div w:id="1083987974">
          <w:marLeft w:val="0"/>
          <w:marRight w:val="0"/>
          <w:marTop w:val="0"/>
          <w:marBottom w:val="0"/>
          <w:divBdr>
            <w:top w:val="single" w:sz="2" w:space="0" w:color="E0E0E0"/>
            <w:left w:val="single" w:sz="2" w:space="0" w:color="E0E0E0"/>
            <w:bottom w:val="single" w:sz="2" w:space="0" w:color="E0E0E0"/>
            <w:right w:val="single" w:sz="2" w:space="0" w:color="E0E0E0"/>
          </w:divBdr>
          <w:divsChild>
            <w:div w:id="852064960">
              <w:marLeft w:val="0"/>
              <w:marRight w:val="0"/>
              <w:marTop w:val="0"/>
              <w:marBottom w:val="0"/>
              <w:divBdr>
                <w:top w:val="single" w:sz="2" w:space="0" w:color="E0E0E0"/>
                <w:left w:val="single" w:sz="2" w:space="0" w:color="E0E0E0"/>
                <w:bottom w:val="single" w:sz="2" w:space="0" w:color="E0E0E0"/>
                <w:right w:val="single" w:sz="2" w:space="0" w:color="E0E0E0"/>
              </w:divBdr>
              <w:divsChild>
                <w:div w:id="896160114">
                  <w:marLeft w:val="0"/>
                  <w:marRight w:val="0"/>
                  <w:marTop w:val="0"/>
                  <w:marBottom w:val="0"/>
                  <w:divBdr>
                    <w:top w:val="single" w:sz="2" w:space="0" w:color="E0E0E0"/>
                    <w:left w:val="single" w:sz="2" w:space="0" w:color="E0E0E0"/>
                    <w:bottom w:val="single" w:sz="2" w:space="0" w:color="E0E0E0"/>
                    <w:right w:val="single" w:sz="2" w:space="0" w:color="E0E0E0"/>
                  </w:divBdr>
                  <w:divsChild>
                    <w:div w:id="1951931957">
                      <w:marLeft w:val="0"/>
                      <w:marRight w:val="0"/>
                      <w:marTop w:val="0"/>
                      <w:marBottom w:val="0"/>
                      <w:divBdr>
                        <w:top w:val="single" w:sz="2" w:space="0" w:color="E0E0E0"/>
                        <w:left w:val="single" w:sz="2" w:space="0" w:color="E0E0E0"/>
                        <w:bottom w:val="single" w:sz="2" w:space="0" w:color="E0E0E0"/>
                        <w:right w:val="single" w:sz="2" w:space="0" w:color="E0E0E0"/>
                      </w:divBdr>
                    </w:div>
                    <w:div w:id="190506914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48118991">
          <w:marLeft w:val="0"/>
          <w:marRight w:val="0"/>
          <w:marTop w:val="0"/>
          <w:marBottom w:val="0"/>
          <w:divBdr>
            <w:top w:val="single" w:sz="2" w:space="0" w:color="E0E0E0"/>
            <w:left w:val="single" w:sz="2" w:space="0" w:color="E0E0E0"/>
            <w:bottom w:val="single" w:sz="2" w:space="0" w:color="E0E0E0"/>
            <w:right w:val="single" w:sz="2" w:space="0" w:color="E0E0E0"/>
          </w:divBdr>
          <w:divsChild>
            <w:div w:id="1844396929">
              <w:marLeft w:val="0"/>
              <w:marRight w:val="0"/>
              <w:marTop w:val="0"/>
              <w:marBottom w:val="0"/>
              <w:divBdr>
                <w:top w:val="single" w:sz="2" w:space="0" w:color="E0E0E0"/>
                <w:left w:val="single" w:sz="2" w:space="0" w:color="E0E0E0"/>
                <w:bottom w:val="single" w:sz="2" w:space="0" w:color="E0E0E0"/>
                <w:right w:val="single" w:sz="2" w:space="0" w:color="E0E0E0"/>
              </w:divBdr>
              <w:divsChild>
                <w:div w:id="1762482048">
                  <w:marLeft w:val="0"/>
                  <w:marRight w:val="0"/>
                  <w:marTop w:val="0"/>
                  <w:marBottom w:val="0"/>
                  <w:divBdr>
                    <w:top w:val="single" w:sz="2" w:space="0" w:color="E0E0E0"/>
                    <w:left w:val="single" w:sz="2" w:space="0" w:color="E0E0E0"/>
                    <w:bottom w:val="single" w:sz="2" w:space="0" w:color="E0E0E0"/>
                    <w:right w:val="single" w:sz="2" w:space="0" w:color="E0E0E0"/>
                  </w:divBdr>
                  <w:divsChild>
                    <w:div w:id="154959550">
                      <w:marLeft w:val="0"/>
                      <w:marRight w:val="0"/>
                      <w:marTop w:val="0"/>
                      <w:marBottom w:val="0"/>
                      <w:divBdr>
                        <w:top w:val="single" w:sz="2" w:space="0" w:color="E0E0E0"/>
                        <w:left w:val="single" w:sz="2" w:space="0" w:color="E0E0E0"/>
                        <w:bottom w:val="single" w:sz="2" w:space="0" w:color="E0E0E0"/>
                        <w:right w:val="single" w:sz="2" w:space="0" w:color="E0E0E0"/>
                      </w:divBdr>
                      <w:divsChild>
                        <w:div w:id="209716817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882663792">
              <w:marLeft w:val="0"/>
              <w:marRight w:val="0"/>
              <w:marTop w:val="0"/>
              <w:marBottom w:val="0"/>
              <w:divBdr>
                <w:top w:val="single" w:sz="2" w:space="0" w:color="E0E0E0"/>
                <w:left w:val="single" w:sz="2" w:space="0" w:color="E0E0E0"/>
                <w:bottom w:val="single" w:sz="2" w:space="0" w:color="E0E0E0"/>
                <w:right w:val="single" w:sz="2" w:space="0" w:color="E0E0E0"/>
              </w:divBdr>
              <w:divsChild>
                <w:div w:id="1079908482">
                  <w:marLeft w:val="0"/>
                  <w:marRight w:val="0"/>
                  <w:marTop w:val="0"/>
                  <w:marBottom w:val="0"/>
                  <w:divBdr>
                    <w:top w:val="single" w:sz="2" w:space="0" w:color="E0E0E0"/>
                    <w:left w:val="single" w:sz="2" w:space="0" w:color="E0E0E0"/>
                    <w:bottom w:val="single" w:sz="2" w:space="0" w:color="E0E0E0"/>
                    <w:right w:val="single" w:sz="2" w:space="0" w:color="E0E0E0"/>
                  </w:divBdr>
                </w:div>
                <w:div w:id="1757439289">
                  <w:marLeft w:val="0"/>
                  <w:marRight w:val="0"/>
                  <w:marTop w:val="0"/>
                  <w:marBottom w:val="0"/>
                  <w:divBdr>
                    <w:top w:val="single" w:sz="2" w:space="0" w:color="E0E0E0"/>
                    <w:left w:val="single" w:sz="2" w:space="0" w:color="E0E0E0"/>
                    <w:bottom w:val="single" w:sz="2" w:space="0" w:color="E0E0E0"/>
                    <w:right w:val="single" w:sz="2" w:space="0" w:color="E0E0E0"/>
                  </w:divBdr>
                  <w:divsChild>
                    <w:div w:id="1594322239">
                      <w:marLeft w:val="0"/>
                      <w:marRight w:val="0"/>
                      <w:marTop w:val="0"/>
                      <w:marBottom w:val="0"/>
                      <w:divBdr>
                        <w:top w:val="single" w:sz="2" w:space="0" w:color="E0E0E0"/>
                        <w:left w:val="single" w:sz="2" w:space="0" w:color="E0E0E0"/>
                        <w:bottom w:val="single" w:sz="2" w:space="0" w:color="E0E0E0"/>
                        <w:right w:val="single" w:sz="2" w:space="0" w:color="E0E0E0"/>
                      </w:divBdr>
                      <w:divsChild>
                        <w:div w:id="138563753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99110987">
                      <w:marLeft w:val="0"/>
                      <w:marRight w:val="0"/>
                      <w:marTop w:val="0"/>
                      <w:marBottom w:val="0"/>
                      <w:divBdr>
                        <w:top w:val="single" w:sz="2" w:space="0" w:color="E0E0E0"/>
                        <w:left w:val="single" w:sz="2" w:space="0" w:color="E0E0E0"/>
                        <w:bottom w:val="single" w:sz="2" w:space="0" w:color="E0E0E0"/>
                        <w:right w:val="single" w:sz="2" w:space="0" w:color="E0E0E0"/>
                      </w:divBdr>
                      <w:divsChild>
                        <w:div w:id="101942563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07759050">
                      <w:marLeft w:val="0"/>
                      <w:marRight w:val="0"/>
                      <w:marTop w:val="0"/>
                      <w:marBottom w:val="0"/>
                      <w:divBdr>
                        <w:top w:val="single" w:sz="2" w:space="0" w:color="E0E0E0"/>
                        <w:left w:val="single" w:sz="2" w:space="0" w:color="E0E0E0"/>
                        <w:bottom w:val="single" w:sz="2" w:space="0" w:color="E0E0E0"/>
                        <w:right w:val="single" w:sz="2" w:space="0" w:color="E0E0E0"/>
                      </w:divBdr>
                      <w:divsChild>
                        <w:div w:id="155819991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74482029">
                      <w:marLeft w:val="0"/>
                      <w:marRight w:val="0"/>
                      <w:marTop w:val="0"/>
                      <w:marBottom w:val="0"/>
                      <w:divBdr>
                        <w:top w:val="single" w:sz="2" w:space="0" w:color="E0E0E0"/>
                        <w:left w:val="single" w:sz="2" w:space="0" w:color="E0E0E0"/>
                        <w:bottom w:val="single" w:sz="2" w:space="0" w:color="E0E0E0"/>
                        <w:right w:val="single" w:sz="2" w:space="0" w:color="E0E0E0"/>
                      </w:divBdr>
                      <w:divsChild>
                        <w:div w:id="106302160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135057261">
                      <w:marLeft w:val="0"/>
                      <w:marRight w:val="0"/>
                      <w:marTop w:val="0"/>
                      <w:marBottom w:val="0"/>
                      <w:divBdr>
                        <w:top w:val="single" w:sz="2" w:space="0" w:color="E0E0E0"/>
                        <w:left w:val="single" w:sz="2" w:space="0" w:color="E0E0E0"/>
                        <w:bottom w:val="single" w:sz="2" w:space="0" w:color="E0E0E0"/>
                        <w:right w:val="single" w:sz="2" w:space="0" w:color="E0E0E0"/>
                      </w:divBdr>
                      <w:divsChild>
                        <w:div w:id="165722590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866209225">
      <w:bodyDiv w:val="1"/>
      <w:marLeft w:val="0"/>
      <w:marRight w:val="0"/>
      <w:marTop w:val="0"/>
      <w:marBottom w:val="0"/>
      <w:divBdr>
        <w:top w:val="none" w:sz="0" w:space="0" w:color="auto"/>
        <w:left w:val="none" w:sz="0" w:space="0" w:color="auto"/>
        <w:bottom w:val="none" w:sz="0" w:space="0" w:color="auto"/>
        <w:right w:val="none" w:sz="0" w:space="0" w:color="auto"/>
      </w:divBdr>
    </w:div>
    <w:div w:id="1867062600">
      <w:bodyDiv w:val="1"/>
      <w:marLeft w:val="0"/>
      <w:marRight w:val="0"/>
      <w:marTop w:val="0"/>
      <w:marBottom w:val="0"/>
      <w:divBdr>
        <w:top w:val="none" w:sz="0" w:space="0" w:color="auto"/>
        <w:left w:val="none" w:sz="0" w:space="0" w:color="auto"/>
        <w:bottom w:val="none" w:sz="0" w:space="0" w:color="auto"/>
        <w:right w:val="none" w:sz="0" w:space="0" w:color="auto"/>
      </w:divBdr>
      <w:divsChild>
        <w:div w:id="957687079">
          <w:marLeft w:val="0"/>
          <w:marRight w:val="0"/>
          <w:marTop w:val="0"/>
          <w:marBottom w:val="450"/>
          <w:divBdr>
            <w:top w:val="none" w:sz="0" w:space="0" w:color="auto"/>
            <w:left w:val="none" w:sz="0" w:space="0" w:color="auto"/>
            <w:bottom w:val="none" w:sz="0" w:space="0" w:color="auto"/>
            <w:right w:val="none" w:sz="0" w:space="0" w:color="auto"/>
          </w:divBdr>
          <w:divsChild>
            <w:div w:id="103691324">
              <w:marLeft w:val="0"/>
              <w:marRight w:val="0"/>
              <w:marTop w:val="0"/>
              <w:marBottom w:val="75"/>
              <w:divBdr>
                <w:top w:val="none" w:sz="0" w:space="0" w:color="auto"/>
                <w:left w:val="none" w:sz="0" w:space="0" w:color="auto"/>
                <w:bottom w:val="none" w:sz="0" w:space="0" w:color="auto"/>
                <w:right w:val="none" w:sz="0" w:space="0" w:color="auto"/>
              </w:divBdr>
              <w:divsChild>
                <w:div w:id="926036933">
                  <w:marLeft w:val="0"/>
                  <w:marRight w:val="0"/>
                  <w:marTop w:val="0"/>
                  <w:marBottom w:val="0"/>
                  <w:divBdr>
                    <w:top w:val="none" w:sz="0" w:space="0" w:color="auto"/>
                    <w:left w:val="none" w:sz="0" w:space="0" w:color="auto"/>
                    <w:bottom w:val="none" w:sz="0" w:space="0" w:color="auto"/>
                    <w:right w:val="none" w:sz="0" w:space="0" w:color="auto"/>
                  </w:divBdr>
                  <w:divsChild>
                    <w:div w:id="1143623657">
                      <w:marLeft w:val="0"/>
                      <w:marRight w:val="0"/>
                      <w:marTop w:val="0"/>
                      <w:marBottom w:val="0"/>
                      <w:divBdr>
                        <w:top w:val="none" w:sz="0" w:space="0" w:color="auto"/>
                        <w:left w:val="none" w:sz="0" w:space="0" w:color="auto"/>
                        <w:bottom w:val="none" w:sz="0" w:space="0" w:color="auto"/>
                        <w:right w:val="none" w:sz="0" w:space="0" w:color="auto"/>
                      </w:divBdr>
                      <w:divsChild>
                        <w:div w:id="164858622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788044255">
                  <w:marLeft w:val="0"/>
                  <w:marRight w:val="0"/>
                  <w:marTop w:val="0"/>
                  <w:marBottom w:val="0"/>
                  <w:divBdr>
                    <w:top w:val="none" w:sz="0" w:space="0" w:color="auto"/>
                    <w:left w:val="none" w:sz="0" w:space="0" w:color="auto"/>
                    <w:bottom w:val="none" w:sz="0" w:space="0" w:color="auto"/>
                    <w:right w:val="none" w:sz="0" w:space="0" w:color="auto"/>
                  </w:divBdr>
                  <w:divsChild>
                    <w:div w:id="56841691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2077514052">
              <w:marLeft w:val="0"/>
              <w:marRight w:val="225"/>
              <w:marTop w:val="0"/>
              <w:marBottom w:val="0"/>
              <w:divBdr>
                <w:top w:val="none" w:sz="0" w:space="0" w:color="auto"/>
                <w:left w:val="none" w:sz="0" w:space="0" w:color="auto"/>
                <w:bottom w:val="none" w:sz="0" w:space="0" w:color="auto"/>
                <w:right w:val="none" w:sz="0" w:space="0" w:color="auto"/>
              </w:divBdr>
            </w:div>
          </w:divsChild>
        </w:div>
        <w:div w:id="1351877708">
          <w:marLeft w:val="0"/>
          <w:marRight w:val="0"/>
          <w:marTop w:val="0"/>
          <w:marBottom w:val="300"/>
          <w:divBdr>
            <w:top w:val="none" w:sz="0" w:space="0" w:color="auto"/>
            <w:left w:val="none" w:sz="0" w:space="0" w:color="auto"/>
            <w:bottom w:val="none" w:sz="0" w:space="0" w:color="auto"/>
            <w:right w:val="none" w:sz="0" w:space="0" w:color="auto"/>
          </w:divBdr>
          <w:divsChild>
            <w:div w:id="517617903">
              <w:marLeft w:val="0"/>
              <w:marRight w:val="0"/>
              <w:marTop w:val="0"/>
              <w:marBottom w:val="0"/>
              <w:divBdr>
                <w:top w:val="none" w:sz="0" w:space="0" w:color="auto"/>
                <w:left w:val="none" w:sz="0" w:space="0" w:color="auto"/>
                <w:bottom w:val="none" w:sz="0" w:space="0" w:color="auto"/>
                <w:right w:val="none" w:sz="0" w:space="0" w:color="auto"/>
              </w:divBdr>
              <w:divsChild>
                <w:div w:id="2069455553">
                  <w:marLeft w:val="-225"/>
                  <w:marRight w:val="-225"/>
                  <w:marTop w:val="0"/>
                  <w:marBottom w:val="0"/>
                  <w:divBdr>
                    <w:top w:val="none" w:sz="0" w:space="0" w:color="auto"/>
                    <w:left w:val="none" w:sz="0" w:space="0" w:color="auto"/>
                    <w:bottom w:val="none" w:sz="0" w:space="0" w:color="auto"/>
                    <w:right w:val="none" w:sz="0" w:space="0" w:color="auto"/>
                  </w:divBdr>
                  <w:divsChild>
                    <w:div w:id="493187166">
                      <w:marLeft w:val="0"/>
                      <w:marRight w:val="0"/>
                      <w:marTop w:val="0"/>
                      <w:marBottom w:val="0"/>
                      <w:divBdr>
                        <w:top w:val="none" w:sz="0" w:space="0" w:color="auto"/>
                        <w:left w:val="none" w:sz="0" w:space="0" w:color="auto"/>
                        <w:bottom w:val="none" w:sz="0" w:space="0" w:color="auto"/>
                        <w:right w:val="none" w:sz="0" w:space="0" w:color="auto"/>
                      </w:divBdr>
                      <w:divsChild>
                        <w:div w:id="340086764">
                          <w:marLeft w:val="0"/>
                          <w:marRight w:val="0"/>
                          <w:marTop w:val="0"/>
                          <w:marBottom w:val="0"/>
                          <w:divBdr>
                            <w:top w:val="none" w:sz="0" w:space="0" w:color="auto"/>
                            <w:left w:val="none" w:sz="0" w:space="0" w:color="auto"/>
                            <w:bottom w:val="none" w:sz="0" w:space="0" w:color="auto"/>
                            <w:right w:val="none" w:sz="0" w:space="0" w:color="auto"/>
                          </w:divBdr>
                          <w:divsChild>
                            <w:div w:id="1594824990">
                              <w:marLeft w:val="0"/>
                              <w:marRight w:val="0"/>
                              <w:marTop w:val="0"/>
                              <w:marBottom w:val="0"/>
                              <w:divBdr>
                                <w:top w:val="none" w:sz="0" w:space="0" w:color="auto"/>
                                <w:left w:val="none" w:sz="0" w:space="0" w:color="auto"/>
                                <w:bottom w:val="none" w:sz="0" w:space="0" w:color="auto"/>
                                <w:right w:val="none" w:sz="0" w:space="0" w:color="auto"/>
                              </w:divBdr>
                              <w:divsChild>
                                <w:div w:id="26322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4217999">
          <w:marLeft w:val="0"/>
          <w:marRight w:val="0"/>
          <w:marTop w:val="0"/>
          <w:marBottom w:val="0"/>
          <w:divBdr>
            <w:top w:val="none" w:sz="0" w:space="0" w:color="auto"/>
            <w:left w:val="none" w:sz="0" w:space="0" w:color="auto"/>
            <w:bottom w:val="none" w:sz="0" w:space="0" w:color="auto"/>
            <w:right w:val="none" w:sz="0" w:space="0" w:color="auto"/>
          </w:divBdr>
        </w:div>
      </w:divsChild>
    </w:div>
    <w:div w:id="1868179019">
      <w:bodyDiv w:val="1"/>
      <w:marLeft w:val="0"/>
      <w:marRight w:val="0"/>
      <w:marTop w:val="0"/>
      <w:marBottom w:val="0"/>
      <w:divBdr>
        <w:top w:val="none" w:sz="0" w:space="0" w:color="auto"/>
        <w:left w:val="none" w:sz="0" w:space="0" w:color="auto"/>
        <w:bottom w:val="none" w:sz="0" w:space="0" w:color="auto"/>
        <w:right w:val="none" w:sz="0" w:space="0" w:color="auto"/>
      </w:divBdr>
      <w:divsChild>
        <w:div w:id="2004383728">
          <w:marLeft w:val="0"/>
          <w:marRight w:val="0"/>
          <w:marTop w:val="0"/>
          <w:marBottom w:val="300"/>
          <w:divBdr>
            <w:top w:val="none" w:sz="0" w:space="0" w:color="auto"/>
            <w:left w:val="none" w:sz="0" w:space="0" w:color="auto"/>
            <w:bottom w:val="none" w:sz="0" w:space="0" w:color="auto"/>
            <w:right w:val="none" w:sz="0" w:space="0" w:color="auto"/>
          </w:divBdr>
        </w:div>
        <w:div w:id="1140926556">
          <w:marLeft w:val="15"/>
          <w:marRight w:val="225"/>
          <w:marTop w:val="0"/>
          <w:marBottom w:val="105"/>
          <w:divBdr>
            <w:top w:val="none" w:sz="0" w:space="0" w:color="auto"/>
            <w:left w:val="none" w:sz="0" w:space="0" w:color="auto"/>
            <w:bottom w:val="none" w:sz="0" w:space="0" w:color="auto"/>
            <w:right w:val="none" w:sz="0" w:space="0" w:color="auto"/>
          </w:divBdr>
          <w:divsChild>
            <w:div w:id="135896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444961">
      <w:bodyDiv w:val="1"/>
      <w:marLeft w:val="0"/>
      <w:marRight w:val="0"/>
      <w:marTop w:val="0"/>
      <w:marBottom w:val="0"/>
      <w:divBdr>
        <w:top w:val="none" w:sz="0" w:space="0" w:color="auto"/>
        <w:left w:val="none" w:sz="0" w:space="0" w:color="auto"/>
        <w:bottom w:val="none" w:sz="0" w:space="0" w:color="auto"/>
        <w:right w:val="none" w:sz="0" w:space="0" w:color="auto"/>
      </w:divBdr>
      <w:divsChild>
        <w:div w:id="543182177">
          <w:marLeft w:val="0"/>
          <w:marRight w:val="0"/>
          <w:marTop w:val="0"/>
          <w:marBottom w:val="300"/>
          <w:divBdr>
            <w:top w:val="none" w:sz="0" w:space="0" w:color="auto"/>
            <w:left w:val="none" w:sz="0" w:space="0" w:color="auto"/>
            <w:bottom w:val="none" w:sz="0" w:space="0" w:color="auto"/>
            <w:right w:val="none" w:sz="0" w:space="0" w:color="auto"/>
          </w:divBdr>
        </w:div>
        <w:div w:id="636186698">
          <w:marLeft w:val="15"/>
          <w:marRight w:val="225"/>
          <w:marTop w:val="0"/>
          <w:marBottom w:val="105"/>
          <w:divBdr>
            <w:top w:val="none" w:sz="0" w:space="0" w:color="auto"/>
            <w:left w:val="none" w:sz="0" w:space="0" w:color="auto"/>
            <w:bottom w:val="none" w:sz="0" w:space="0" w:color="auto"/>
            <w:right w:val="none" w:sz="0" w:space="0" w:color="auto"/>
          </w:divBdr>
          <w:divsChild>
            <w:div w:id="65425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490452">
      <w:bodyDiv w:val="1"/>
      <w:marLeft w:val="0"/>
      <w:marRight w:val="0"/>
      <w:marTop w:val="0"/>
      <w:marBottom w:val="0"/>
      <w:divBdr>
        <w:top w:val="none" w:sz="0" w:space="0" w:color="auto"/>
        <w:left w:val="none" w:sz="0" w:space="0" w:color="auto"/>
        <w:bottom w:val="none" w:sz="0" w:space="0" w:color="auto"/>
        <w:right w:val="none" w:sz="0" w:space="0" w:color="auto"/>
      </w:divBdr>
    </w:div>
    <w:div w:id="1870490631">
      <w:bodyDiv w:val="1"/>
      <w:marLeft w:val="0"/>
      <w:marRight w:val="0"/>
      <w:marTop w:val="0"/>
      <w:marBottom w:val="0"/>
      <w:divBdr>
        <w:top w:val="none" w:sz="0" w:space="0" w:color="auto"/>
        <w:left w:val="none" w:sz="0" w:space="0" w:color="auto"/>
        <w:bottom w:val="none" w:sz="0" w:space="0" w:color="auto"/>
        <w:right w:val="none" w:sz="0" w:space="0" w:color="auto"/>
      </w:divBdr>
      <w:divsChild>
        <w:div w:id="1720933847">
          <w:marLeft w:val="0"/>
          <w:marRight w:val="0"/>
          <w:marTop w:val="0"/>
          <w:marBottom w:val="0"/>
          <w:divBdr>
            <w:top w:val="single" w:sz="2" w:space="0" w:color="E0E0E0"/>
            <w:left w:val="single" w:sz="2" w:space="0" w:color="E0E0E0"/>
            <w:bottom w:val="single" w:sz="2" w:space="0" w:color="E0E0E0"/>
            <w:right w:val="single" w:sz="2" w:space="0" w:color="E0E0E0"/>
          </w:divBdr>
          <w:divsChild>
            <w:div w:id="1420060765">
              <w:marLeft w:val="0"/>
              <w:marRight w:val="0"/>
              <w:marTop w:val="0"/>
              <w:marBottom w:val="0"/>
              <w:divBdr>
                <w:top w:val="single" w:sz="2" w:space="0" w:color="E0E0E0"/>
                <w:left w:val="single" w:sz="2" w:space="0" w:color="E0E0E0"/>
                <w:bottom w:val="single" w:sz="2" w:space="0" w:color="E0E0E0"/>
                <w:right w:val="single" w:sz="2" w:space="0" w:color="E0E0E0"/>
              </w:divBdr>
              <w:divsChild>
                <w:div w:id="1369255244">
                  <w:marLeft w:val="0"/>
                  <w:marRight w:val="0"/>
                  <w:marTop w:val="0"/>
                  <w:marBottom w:val="0"/>
                  <w:divBdr>
                    <w:top w:val="single" w:sz="2" w:space="0" w:color="E0E0E0"/>
                    <w:left w:val="single" w:sz="2" w:space="0" w:color="E0E0E0"/>
                    <w:bottom w:val="single" w:sz="2" w:space="0" w:color="E0E0E0"/>
                    <w:right w:val="single" w:sz="2" w:space="0" w:color="E0E0E0"/>
                  </w:divBdr>
                  <w:divsChild>
                    <w:div w:id="81219384">
                      <w:marLeft w:val="0"/>
                      <w:marRight w:val="0"/>
                      <w:marTop w:val="0"/>
                      <w:marBottom w:val="0"/>
                      <w:divBdr>
                        <w:top w:val="single" w:sz="2" w:space="0" w:color="E0E0E0"/>
                        <w:left w:val="single" w:sz="2" w:space="0" w:color="E0E0E0"/>
                        <w:bottom w:val="single" w:sz="2" w:space="0" w:color="E0E0E0"/>
                        <w:right w:val="single" w:sz="2" w:space="0" w:color="E0E0E0"/>
                      </w:divBdr>
                    </w:div>
                    <w:div w:id="79019973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973413594">
          <w:marLeft w:val="0"/>
          <w:marRight w:val="0"/>
          <w:marTop w:val="0"/>
          <w:marBottom w:val="0"/>
          <w:divBdr>
            <w:top w:val="single" w:sz="2" w:space="0" w:color="E0E0E0"/>
            <w:left w:val="single" w:sz="2" w:space="0" w:color="E0E0E0"/>
            <w:bottom w:val="single" w:sz="2" w:space="0" w:color="E0E0E0"/>
            <w:right w:val="single" w:sz="2" w:space="0" w:color="E0E0E0"/>
          </w:divBdr>
          <w:divsChild>
            <w:div w:id="1573005202">
              <w:marLeft w:val="0"/>
              <w:marRight w:val="0"/>
              <w:marTop w:val="0"/>
              <w:marBottom w:val="0"/>
              <w:divBdr>
                <w:top w:val="single" w:sz="2" w:space="0" w:color="E0E0E0"/>
                <w:left w:val="single" w:sz="2" w:space="0" w:color="E0E0E0"/>
                <w:bottom w:val="single" w:sz="2" w:space="0" w:color="E0E0E0"/>
                <w:right w:val="single" w:sz="2" w:space="0" w:color="E0E0E0"/>
              </w:divBdr>
              <w:divsChild>
                <w:div w:id="987127463">
                  <w:marLeft w:val="0"/>
                  <w:marRight w:val="0"/>
                  <w:marTop w:val="0"/>
                  <w:marBottom w:val="0"/>
                  <w:divBdr>
                    <w:top w:val="single" w:sz="2" w:space="0" w:color="E0E0E0"/>
                    <w:left w:val="single" w:sz="2" w:space="0" w:color="E0E0E0"/>
                    <w:bottom w:val="single" w:sz="2" w:space="0" w:color="E0E0E0"/>
                    <w:right w:val="single" w:sz="2" w:space="0" w:color="E0E0E0"/>
                  </w:divBdr>
                  <w:divsChild>
                    <w:div w:id="1970478273">
                      <w:marLeft w:val="0"/>
                      <w:marRight w:val="0"/>
                      <w:marTop w:val="0"/>
                      <w:marBottom w:val="0"/>
                      <w:divBdr>
                        <w:top w:val="single" w:sz="2" w:space="0" w:color="E0E0E0"/>
                        <w:left w:val="single" w:sz="2" w:space="0" w:color="E0E0E0"/>
                        <w:bottom w:val="single" w:sz="2" w:space="0" w:color="E0E0E0"/>
                        <w:right w:val="single" w:sz="2" w:space="0" w:color="E0E0E0"/>
                      </w:divBdr>
                      <w:divsChild>
                        <w:div w:id="120378371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239704101">
              <w:marLeft w:val="0"/>
              <w:marRight w:val="0"/>
              <w:marTop w:val="0"/>
              <w:marBottom w:val="0"/>
              <w:divBdr>
                <w:top w:val="single" w:sz="2" w:space="0" w:color="E0E0E0"/>
                <w:left w:val="single" w:sz="2" w:space="0" w:color="E0E0E0"/>
                <w:bottom w:val="single" w:sz="2" w:space="0" w:color="E0E0E0"/>
                <w:right w:val="single" w:sz="2" w:space="0" w:color="E0E0E0"/>
              </w:divBdr>
              <w:divsChild>
                <w:div w:id="231622203">
                  <w:marLeft w:val="0"/>
                  <w:marRight w:val="0"/>
                  <w:marTop w:val="0"/>
                  <w:marBottom w:val="0"/>
                  <w:divBdr>
                    <w:top w:val="single" w:sz="2" w:space="0" w:color="E0E0E0"/>
                    <w:left w:val="single" w:sz="2" w:space="0" w:color="E0E0E0"/>
                    <w:bottom w:val="single" w:sz="2" w:space="0" w:color="E0E0E0"/>
                    <w:right w:val="single" w:sz="2" w:space="0" w:color="E0E0E0"/>
                  </w:divBdr>
                </w:div>
                <w:div w:id="1721050106">
                  <w:marLeft w:val="0"/>
                  <w:marRight w:val="0"/>
                  <w:marTop w:val="0"/>
                  <w:marBottom w:val="0"/>
                  <w:divBdr>
                    <w:top w:val="single" w:sz="2" w:space="0" w:color="E0E0E0"/>
                    <w:left w:val="single" w:sz="2" w:space="0" w:color="E0E0E0"/>
                    <w:bottom w:val="single" w:sz="2" w:space="0" w:color="E0E0E0"/>
                    <w:right w:val="single" w:sz="2" w:space="0" w:color="E0E0E0"/>
                  </w:divBdr>
                  <w:divsChild>
                    <w:div w:id="2123570228">
                      <w:marLeft w:val="0"/>
                      <w:marRight w:val="0"/>
                      <w:marTop w:val="0"/>
                      <w:marBottom w:val="0"/>
                      <w:divBdr>
                        <w:top w:val="single" w:sz="2" w:space="0" w:color="E0E0E0"/>
                        <w:left w:val="single" w:sz="2" w:space="0" w:color="E0E0E0"/>
                        <w:bottom w:val="single" w:sz="2" w:space="0" w:color="E0E0E0"/>
                        <w:right w:val="single" w:sz="2" w:space="0" w:color="E0E0E0"/>
                      </w:divBdr>
                      <w:divsChild>
                        <w:div w:id="152878938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261449635">
                      <w:marLeft w:val="0"/>
                      <w:marRight w:val="0"/>
                      <w:marTop w:val="0"/>
                      <w:marBottom w:val="0"/>
                      <w:divBdr>
                        <w:top w:val="single" w:sz="2" w:space="0" w:color="E0E0E0"/>
                        <w:left w:val="single" w:sz="2" w:space="0" w:color="E0E0E0"/>
                        <w:bottom w:val="single" w:sz="2" w:space="0" w:color="E0E0E0"/>
                        <w:right w:val="single" w:sz="2" w:space="0" w:color="E0E0E0"/>
                      </w:divBdr>
                      <w:divsChild>
                        <w:div w:id="33777308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10501435">
                      <w:marLeft w:val="0"/>
                      <w:marRight w:val="0"/>
                      <w:marTop w:val="0"/>
                      <w:marBottom w:val="0"/>
                      <w:divBdr>
                        <w:top w:val="single" w:sz="2" w:space="0" w:color="E0E0E0"/>
                        <w:left w:val="single" w:sz="2" w:space="0" w:color="E0E0E0"/>
                        <w:bottom w:val="single" w:sz="2" w:space="0" w:color="E0E0E0"/>
                        <w:right w:val="single" w:sz="2" w:space="0" w:color="E0E0E0"/>
                      </w:divBdr>
                      <w:divsChild>
                        <w:div w:id="151611254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23552022">
                      <w:marLeft w:val="0"/>
                      <w:marRight w:val="0"/>
                      <w:marTop w:val="0"/>
                      <w:marBottom w:val="0"/>
                      <w:divBdr>
                        <w:top w:val="single" w:sz="2" w:space="0" w:color="E0E0E0"/>
                        <w:left w:val="single" w:sz="2" w:space="0" w:color="E0E0E0"/>
                        <w:bottom w:val="single" w:sz="2" w:space="0" w:color="E0E0E0"/>
                        <w:right w:val="single" w:sz="2" w:space="0" w:color="E0E0E0"/>
                      </w:divBdr>
                      <w:divsChild>
                        <w:div w:id="207500234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00601538">
                      <w:marLeft w:val="0"/>
                      <w:marRight w:val="0"/>
                      <w:marTop w:val="0"/>
                      <w:marBottom w:val="0"/>
                      <w:divBdr>
                        <w:top w:val="single" w:sz="2" w:space="0" w:color="E0E0E0"/>
                        <w:left w:val="single" w:sz="2" w:space="0" w:color="E0E0E0"/>
                        <w:bottom w:val="single" w:sz="2" w:space="0" w:color="E0E0E0"/>
                        <w:right w:val="single" w:sz="2" w:space="0" w:color="E0E0E0"/>
                      </w:divBdr>
                      <w:divsChild>
                        <w:div w:id="2000961516">
                          <w:marLeft w:val="0"/>
                          <w:marRight w:val="0"/>
                          <w:marTop w:val="0"/>
                          <w:marBottom w:val="0"/>
                          <w:divBdr>
                            <w:top w:val="single" w:sz="2" w:space="0" w:color="E0E0E0"/>
                            <w:left w:val="single" w:sz="2" w:space="0" w:color="E0E0E0"/>
                            <w:bottom w:val="single" w:sz="2" w:space="0" w:color="E0E0E0"/>
                            <w:right w:val="single" w:sz="2" w:space="0" w:color="E0E0E0"/>
                          </w:divBdr>
                          <w:divsChild>
                            <w:div w:id="1759986890">
                              <w:marLeft w:val="0"/>
                              <w:marRight w:val="0"/>
                              <w:marTop w:val="0"/>
                              <w:marBottom w:val="0"/>
                              <w:divBdr>
                                <w:top w:val="single" w:sz="2" w:space="0" w:color="E0E0E0"/>
                                <w:left w:val="single" w:sz="2" w:space="0" w:color="E0E0E0"/>
                                <w:bottom w:val="single" w:sz="2" w:space="0" w:color="E0E0E0"/>
                                <w:right w:val="single" w:sz="2" w:space="0" w:color="E0E0E0"/>
                              </w:divBdr>
                              <w:divsChild>
                                <w:div w:id="1594437301">
                                  <w:marLeft w:val="0"/>
                                  <w:marRight w:val="0"/>
                                  <w:marTop w:val="0"/>
                                  <w:marBottom w:val="0"/>
                                  <w:divBdr>
                                    <w:top w:val="single" w:sz="2" w:space="0" w:color="E0E0E0"/>
                                    <w:left w:val="single" w:sz="2" w:space="0" w:color="E0E0E0"/>
                                    <w:bottom w:val="single" w:sz="2" w:space="0" w:color="E0E0E0"/>
                                    <w:right w:val="single" w:sz="2" w:space="0" w:color="E0E0E0"/>
                                  </w:divBdr>
                                  <w:divsChild>
                                    <w:div w:id="833497258">
                                      <w:marLeft w:val="0"/>
                                      <w:marRight w:val="0"/>
                                      <w:marTop w:val="0"/>
                                      <w:marBottom w:val="0"/>
                                      <w:divBdr>
                                        <w:top w:val="single" w:sz="2" w:space="0" w:color="E0E0E0"/>
                                        <w:left w:val="single" w:sz="2" w:space="0" w:color="E0E0E0"/>
                                        <w:bottom w:val="single" w:sz="2" w:space="0" w:color="E0E0E0"/>
                                        <w:right w:val="single" w:sz="2" w:space="0" w:color="E0E0E0"/>
                                      </w:divBdr>
                                    </w:div>
                                    <w:div w:id="337465334">
                                      <w:marLeft w:val="0"/>
                                      <w:marRight w:val="0"/>
                                      <w:marTop w:val="0"/>
                                      <w:marBottom w:val="0"/>
                                      <w:divBdr>
                                        <w:top w:val="single" w:sz="2" w:space="0" w:color="E0E0E0"/>
                                        <w:left w:val="single" w:sz="2" w:space="0" w:color="E0E0E0"/>
                                        <w:bottom w:val="single" w:sz="2" w:space="0" w:color="E0E0E0"/>
                                        <w:right w:val="single" w:sz="2" w:space="0" w:color="E0E0E0"/>
                                      </w:divBdr>
                                    </w:div>
                                    <w:div w:id="1102800187">
                                      <w:marLeft w:val="0"/>
                                      <w:marRight w:val="0"/>
                                      <w:marTop w:val="0"/>
                                      <w:marBottom w:val="0"/>
                                      <w:divBdr>
                                        <w:top w:val="single" w:sz="2" w:space="0" w:color="E0E0E0"/>
                                        <w:left w:val="single" w:sz="2" w:space="0" w:color="E0E0E0"/>
                                        <w:bottom w:val="single" w:sz="2" w:space="0" w:color="E0E0E0"/>
                                        <w:right w:val="single" w:sz="2" w:space="0" w:color="E0E0E0"/>
                                      </w:divBdr>
                                    </w:div>
                                    <w:div w:id="1053425841">
                                      <w:marLeft w:val="0"/>
                                      <w:marRight w:val="0"/>
                                      <w:marTop w:val="0"/>
                                      <w:marBottom w:val="0"/>
                                      <w:divBdr>
                                        <w:top w:val="single" w:sz="2" w:space="0" w:color="E0E0E0"/>
                                        <w:left w:val="single" w:sz="2" w:space="0" w:color="E0E0E0"/>
                                        <w:bottom w:val="single" w:sz="2" w:space="0" w:color="E0E0E0"/>
                                        <w:right w:val="single" w:sz="2" w:space="0" w:color="E0E0E0"/>
                                      </w:divBdr>
                                    </w:div>
                                    <w:div w:id="60300590">
                                      <w:marLeft w:val="0"/>
                                      <w:marRight w:val="0"/>
                                      <w:marTop w:val="0"/>
                                      <w:marBottom w:val="0"/>
                                      <w:divBdr>
                                        <w:top w:val="single" w:sz="2" w:space="0" w:color="E0E0E0"/>
                                        <w:left w:val="single" w:sz="2" w:space="0" w:color="E0E0E0"/>
                                        <w:bottom w:val="single" w:sz="2" w:space="0" w:color="E0E0E0"/>
                                        <w:right w:val="single" w:sz="2" w:space="0" w:color="E0E0E0"/>
                                      </w:divBdr>
                                    </w:div>
                                    <w:div w:id="6947165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253976160">
                              <w:marLeft w:val="0"/>
                              <w:marRight w:val="0"/>
                              <w:marTop w:val="0"/>
                              <w:marBottom w:val="0"/>
                              <w:divBdr>
                                <w:top w:val="single" w:sz="2" w:space="0" w:color="E0E0E0"/>
                                <w:left w:val="single" w:sz="2" w:space="0" w:color="E0E0E0"/>
                                <w:bottom w:val="single" w:sz="2" w:space="0" w:color="E0E0E0"/>
                                <w:right w:val="single" w:sz="2" w:space="0" w:color="E0E0E0"/>
                              </w:divBdr>
                              <w:divsChild>
                                <w:div w:id="87438">
                                  <w:marLeft w:val="0"/>
                                  <w:marRight w:val="0"/>
                                  <w:marTop w:val="0"/>
                                  <w:marBottom w:val="0"/>
                                  <w:divBdr>
                                    <w:top w:val="single" w:sz="2" w:space="0" w:color="E0E0E0"/>
                                    <w:left w:val="single" w:sz="2" w:space="0" w:color="E0E0E0"/>
                                    <w:bottom w:val="single" w:sz="2" w:space="0" w:color="E0E0E0"/>
                                    <w:right w:val="single" w:sz="2" w:space="0" w:color="E0E0E0"/>
                                  </w:divBdr>
                                  <w:divsChild>
                                    <w:div w:id="584220656">
                                      <w:marLeft w:val="0"/>
                                      <w:marRight w:val="0"/>
                                      <w:marTop w:val="0"/>
                                      <w:marBottom w:val="0"/>
                                      <w:divBdr>
                                        <w:top w:val="single" w:sz="2" w:space="0" w:color="E0E0E0"/>
                                        <w:left w:val="single" w:sz="2" w:space="0" w:color="E0E0E0"/>
                                        <w:bottom w:val="single" w:sz="2" w:space="0" w:color="E0E0E0"/>
                                        <w:right w:val="single" w:sz="2" w:space="0" w:color="E0E0E0"/>
                                      </w:divBdr>
                                    </w:div>
                                    <w:div w:id="1414661540">
                                      <w:marLeft w:val="0"/>
                                      <w:marRight w:val="0"/>
                                      <w:marTop w:val="0"/>
                                      <w:marBottom w:val="0"/>
                                      <w:divBdr>
                                        <w:top w:val="single" w:sz="2" w:space="0" w:color="E0E0E0"/>
                                        <w:left w:val="single" w:sz="2" w:space="0" w:color="E0E0E0"/>
                                        <w:bottom w:val="single" w:sz="2" w:space="0" w:color="E0E0E0"/>
                                        <w:right w:val="single" w:sz="2" w:space="0" w:color="E0E0E0"/>
                                      </w:divBdr>
                                    </w:div>
                                    <w:div w:id="1625044345">
                                      <w:marLeft w:val="0"/>
                                      <w:marRight w:val="0"/>
                                      <w:marTop w:val="0"/>
                                      <w:marBottom w:val="0"/>
                                      <w:divBdr>
                                        <w:top w:val="single" w:sz="2" w:space="0" w:color="E0E0E0"/>
                                        <w:left w:val="single" w:sz="2" w:space="0" w:color="E0E0E0"/>
                                        <w:bottom w:val="single" w:sz="2" w:space="0" w:color="E0E0E0"/>
                                        <w:right w:val="single" w:sz="2" w:space="0" w:color="E0E0E0"/>
                                      </w:divBdr>
                                    </w:div>
                                    <w:div w:id="231087878">
                                      <w:marLeft w:val="0"/>
                                      <w:marRight w:val="0"/>
                                      <w:marTop w:val="0"/>
                                      <w:marBottom w:val="0"/>
                                      <w:divBdr>
                                        <w:top w:val="single" w:sz="2" w:space="0" w:color="E0E0E0"/>
                                        <w:left w:val="single" w:sz="2" w:space="0" w:color="E0E0E0"/>
                                        <w:bottom w:val="single" w:sz="2" w:space="0" w:color="E0E0E0"/>
                                        <w:right w:val="single" w:sz="2" w:space="0" w:color="E0E0E0"/>
                                      </w:divBdr>
                                    </w:div>
                                    <w:div w:id="1128013015">
                                      <w:marLeft w:val="0"/>
                                      <w:marRight w:val="0"/>
                                      <w:marTop w:val="0"/>
                                      <w:marBottom w:val="0"/>
                                      <w:divBdr>
                                        <w:top w:val="single" w:sz="2" w:space="0" w:color="E0E0E0"/>
                                        <w:left w:val="single" w:sz="2" w:space="0" w:color="E0E0E0"/>
                                        <w:bottom w:val="single" w:sz="2" w:space="0" w:color="E0E0E0"/>
                                        <w:right w:val="single" w:sz="2" w:space="0" w:color="E0E0E0"/>
                                      </w:divBdr>
                                    </w:div>
                                    <w:div w:id="171010852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569921004">
                              <w:marLeft w:val="0"/>
                              <w:marRight w:val="0"/>
                              <w:marTop w:val="0"/>
                              <w:marBottom w:val="0"/>
                              <w:divBdr>
                                <w:top w:val="single" w:sz="2" w:space="0" w:color="E0E0E0"/>
                                <w:left w:val="single" w:sz="2" w:space="0" w:color="E0E0E0"/>
                                <w:bottom w:val="single" w:sz="2" w:space="0" w:color="E0E0E0"/>
                                <w:right w:val="single" w:sz="2" w:space="0" w:color="E0E0E0"/>
                              </w:divBdr>
                              <w:divsChild>
                                <w:div w:id="204960078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sChild>
        </w:div>
      </w:divsChild>
    </w:div>
    <w:div w:id="1871215550">
      <w:bodyDiv w:val="1"/>
      <w:marLeft w:val="0"/>
      <w:marRight w:val="0"/>
      <w:marTop w:val="0"/>
      <w:marBottom w:val="0"/>
      <w:divBdr>
        <w:top w:val="none" w:sz="0" w:space="0" w:color="auto"/>
        <w:left w:val="none" w:sz="0" w:space="0" w:color="auto"/>
        <w:bottom w:val="none" w:sz="0" w:space="0" w:color="auto"/>
        <w:right w:val="none" w:sz="0" w:space="0" w:color="auto"/>
      </w:divBdr>
    </w:div>
    <w:div w:id="1871608248">
      <w:bodyDiv w:val="1"/>
      <w:marLeft w:val="0"/>
      <w:marRight w:val="0"/>
      <w:marTop w:val="0"/>
      <w:marBottom w:val="0"/>
      <w:divBdr>
        <w:top w:val="none" w:sz="0" w:space="0" w:color="auto"/>
        <w:left w:val="none" w:sz="0" w:space="0" w:color="auto"/>
        <w:bottom w:val="none" w:sz="0" w:space="0" w:color="auto"/>
        <w:right w:val="none" w:sz="0" w:space="0" w:color="auto"/>
      </w:divBdr>
      <w:divsChild>
        <w:div w:id="925502205">
          <w:marLeft w:val="0"/>
          <w:marRight w:val="0"/>
          <w:marTop w:val="0"/>
          <w:marBottom w:val="450"/>
          <w:divBdr>
            <w:top w:val="none" w:sz="0" w:space="0" w:color="auto"/>
            <w:left w:val="none" w:sz="0" w:space="0" w:color="auto"/>
            <w:bottom w:val="none" w:sz="0" w:space="0" w:color="auto"/>
            <w:right w:val="none" w:sz="0" w:space="0" w:color="auto"/>
          </w:divBdr>
          <w:divsChild>
            <w:div w:id="1122764686">
              <w:marLeft w:val="0"/>
              <w:marRight w:val="0"/>
              <w:marTop w:val="0"/>
              <w:marBottom w:val="75"/>
              <w:divBdr>
                <w:top w:val="none" w:sz="0" w:space="0" w:color="auto"/>
                <w:left w:val="none" w:sz="0" w:space="0" w:color="auto"/>
                <w:bottom w:val="none" w:sz="0" w:space="0" w:color="auto"/>
                <w:right w:val="none" w:sz="0" w:space="0" w:color="auto"/>
              </w:divBdr>
              <w:divsChild>
                <w:div w:id="1527406461">
                  <w:marLeft w:val="0"/>
                  <w:marRight w:val="0"/>
                  <w:marTop w:val="0"/>
                  <w:marBottom w:val="0"/>
                  <w:divBdr>
                    <w:top w:val="none" w:sz="0" w:space="0" w:color="auto"/>
                    <w:left w:val="none" w:sz="0" w:space="0" w:color="auto"/>
                    <w:bottom w:val="none" w:sz="0" w:space="0" w:color="auto"/>
                    <w:right w:val="none" w:sz="0" w:space="0" w:color="auto"/>
                  </w:divBdr>
                  <w:divsChild>
                    <w:div w:id="1305812633">
                      <w:marLeft w:val="0"/>
                      <w:marRight w:val="0"/>
                      <w:marTop w:val="0"/>
                      <w:marBottom w:val="0"/>
                      <w:divBdr>
                        <w:top w:val="none" w:sz="0" w:space="0" w:color="auto"/>
                        <w:left w:val="none" w:sz="0" w:space="0" w:color="auto"/>
                        <w:bottom w:val="none" w:sz="0" w:space="0" w:color="auto"/>
                        <w:right w:val="none" w:sz="0" w:space="0" w:color="auto"/>
                      </w:divBdr>
                      <w:divsChild>
                        <w:div w:id="189832000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20678304">
                  <w:marLeft w:val="0"/>
                  <w:marRight w:val="0"/>
                  <w:marTop w:val="0"/>
                  <w:marBottom w:val="0"/>
                  <w:divBdr>
                    <w:top w:val="none" w:sz="0" w:space="0" w:color="auto"/>
                    <w:left w:val="none" w:sz="0" w:space="0" w:color="auto"/>
                    <w:bottom w:val="none" w:sz="0" w:space="0" w:color="auto"/>
                    <w:right w:val="none" w:sz="0" w:space="0" w:color="auto"/>
                  </w:divBdr>
                  <w:divsChild>
                    <w:div w:id="184493005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510749763">
              <w:marLeft w:val="0"/>
              <w:marRight w:val="225"/>
              <w:marTop w:val="0"/>
              <w:marBottom w:val="0"/>
              <w:divBdr>
                <w:top w:val="none" w:sz="0" w:space="0" w:color="auto"/>
                <w:left w:val="none" w:sz="0" w:space="0" w:color="auto"/>
                <w:bottom w:val="none" w:sz="0" w:space="0" w:color="auto"/>
                <w:right w:val="none" w:sz="0" w:space="0" w:color="auto"/>
              </w:divBdr>
            </w:div>
          </w:divsChild>
        </w:div>
        <w:div w:id="2121602444">
          <w:marLeft w:val="0"/>
          <w:marRight w:val="0"/>
          <w:marTop w:val="0"/>
          <w:marBottom w:val="300"/>
          <w:divBdr>
            <w:top w:val="none" w:sz="0" w:space="0" w:color="auto"/>
            <w:left w:val="none" w:sz="0" w:space="0" w:color="auto"/>
            <w:bottom w:val="none" w:sz="0" w:space="0" w:color="auto"/>
            <w:right w:val="none" w:sz="0" w:space="0" w:color="auto"/>
          </w:divBdr>
          <w:divsChild>
            <w:div w:id="1380006906">
              <w:marLeft w:val="0"/>
              <w:marRight w:val="0"/>
              <w:marTop w:val="0"/>
              <w:marBottom w:val="0"/>
              <w:divBdr>
                <w:top w:val="none" w:sz="0" w:space="0" w:color="auto"/>
                <w:left w:val="none" w:sz="0" w:space="0" w:color="auto"/>
                <w:bottom w:val="none" w:sz="0" w:space="0" w:color="auto"/>
                <w:right w:val="none" w:sz="0" w:space="0" w:color="auto"/>
              </w:divBdr>
              <w:divsChild>
                <w:div w:id="294335097">
                  <w:marLeft w:val="-225"/>
                  <w:marRight w:val="-225"/>
                  <w:marTop w:val="0"/>
                  <w:marBottom w:val="0"/>
                  <w:divBdr>
                    <w:top w:val="none" w:sz="0" w:space="0" w:color="auto"/>
                    <w:left w:val="none" w:sz="0" w:space="0" w:color="auto"/>
                    <w:bottom w:val="none" w:sz="0" w:space="0" w:color="auto"/>
                    <w:right w:val="none" w:sz="0" w:space="0" w:color="auto"/>
                  </w:divBdr>
                  <w:divsChild>
                    <w:div w:id="597445878">
                      <w:marLeft w:val="0"/>
                      <w:marRight w:val="0"/>
                      <w:marTop w:val="0"/>
                      <w:marBottom w:val="0"/>
                      <w:divBdr>
                        <w:top w:val="none" w:sz="0" w:space="0" w:color="auto"/>
                        <w:left w:val="none" w:sz="0" w:space="0" w:color="auto"/>
                        <w:bottom w:val="none" w:sz="0" w:space="0" w:color="auto"/>
                        <w:right w:val="none" w:sz="0" w:space="0" w:color="auto"/>
                      </w:divBdr>
                      <w:divsChild>
                        <w:div w:id="415564461">
                          <w:marLeft w:val="0"/>
                          <w:marRight w:val="0"/>
                          <w:marTop w:val="0"/>
                          <w:marBottom w:val="0"/>
                          <w:divBdr>
                            <w:top w:val="none" w:sz="0" w:space="0" w:color="auto"/>
                            <w:left w:val="none" w:sz="0" w:space="0" w:color="auto"/>
                            <w:bottom w:val="none" w:sz="0" w:space="0" w:color="auto"/>
                            <w:right w:val="none" w:sz="0" w:space="0" w:color="auto"/>
                          </w:divBdr>
                          <w:divsChild>
                            <w:div w:id="552039529">
                              <w:marLeft w:val="0"/>
                              <w:marRight w:val="0"/>
                              <w:marTop w:val="0"/>
                              <w:marBottom w:val="0"/>
                              <w:divBdr>
                                <w:top w:val="none" w:sz="0" w:space="0" w:color="auto"/>
                                <w:left w:val="none" w:sz="0" w:space="0" w:color="auto"/>
                                <w:bottom w:val="none" w:sz="0" w:space="0" w:color="auto"/>
                                <w:right w:val="none" w:sz="0" w:space="0" w:color="auto"/>
                              </w:divBdr>
                              <w:divsChild>
                                <w:div w:id="63248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976382">
          <w:marLeft w:val="0"/>
          <w:marRight w:val="0"/>
          <w:marTop w:val="0"/>
          <w:marBottom w:val="0"/>
          <w:divBdr>
            <w:top w:val="none" w:sz="0" w:space="0" w:color="auto"/>
            <w:left w:val="none" w:sz="0" w:space="0" w:color="auto"/>
            <w:bottom w:val="none" w:sz="0" w:space="0" w:color="auto"/>
            <w:right w:val="none" w:sz="0" w:space="0" w:color="auto"/>
          </w:divBdr>
        </w:div>
      </w:divsChild>
    </w:div>
    <w:div w:id="1873109053">
      <w:bodyDiv w:val="1"/>
      <w:marLeft w:val="0"/>
      <w:marRight w:val="0"/>
      <w:marTop w:val="0"/>
      <w:marBottom w:val="0"/>
      <w:divBdr>
        <w:top w:val="none" w:sz="0" w:space="0" w:color="auto"/>
        <w:left w:val="none" w:sz="0" w:space="0" w:color="auto"/>
        <w:bottom w:val="none" w:sz="0" w:space="0" w:color="auto"/>
        <w:right w:val="none" w:sz="0" w:space="0" w:color="auto"/>
      </w:divBdr>
    </w:div>
    <w:div w:id="1876307066">
      <w:bodyDiv w:val="1"/>
      <w:marLeft w:val="0"/>
      <w:marRight w:val="0"/>
      <w:marTop w:val="0"/>
      <w:marBottom w:val="0"/>
      <w:divBdr>
        <w:top w:val="none" w:sz="0" w:space="0" w:color="auto"/>
        <w:left w:val="none" w:sz="0" w:space="0" w:color="auto"/>
        <w:bottom w:val="none" w:sz="0" w:space="0" w:color="auto"/>
        <w:right w:val="none" w:sz="0" w:space="0" w:color="auto"/>
      </w:divBdr>
      <w:divsChild>
        <w:div w:id="775487889">
          <w:marLeft w:val="0"/>
          <w:marRight w:val="0"/>
          <w:marTop w:val="0"/>
          <w:marBottom w:val="0"/>
          <w:divBdr>
            <w:top w:val="none" w:sz="0" w:space="0" w:color="auto"/>
            <w:left w:val="none" w:sz="0" w:space="0" w:color="auto"/>
            <w:bottom w:val="none" w:sz="0" w:space="0" w:color="auto"/>
            <w:right w:val="none" w:sz="0" w:space="0" w:color="auto"/>
          </w:divBdr>
          <w:divsChild>
            <w:div w:id="906309103">
              <w:marLeft w:val="0"/>
              <w:marRight w:val="0"/>
              <w:marTop w:val="0"/>
              <w:marBottom w:val="0"/>
              <w:divBdr>
                <w:top w:val="none" w:sz="0" w:space="0" w:color="auto"/>
                <w:left w:val="none" w:sz="0" w:space="0" w:color="auto"/>
                <w:bottom w:val="none" w:sz="0" w:space="0" w:color="auto"/>
                <w:right w:val="none" w:sz="0" w:space="0" w:color="auto"/>
              </w:divBdr>
            </w:div>
          </w:divsChild>
        </w:div>
        <w:div w:id="2018075175">
          <w:marLeft w:val="0"/>
          <w:marRight w:val="0"/>
          <w:marTop w:val="0"/>
          <w:marBottom w:val="0"/>
          <w:divBdr>
            <w:top w:val="none" w:sz="0" w:space="0" w:color="auto"/>
            <w:left w:val="none" w:sz="0" w:space="0" w:color="auto"/>
            <w:bottom w:val="none" w:sz="0" w:space="0" w:color="auto"/>
            <w:right w:val="none" w:sz="0" w:space="0" w:color="auto"/>
          </w:divBdr>
          <w:divsChild>
            <w:div w:id="583077415">
              <w:marLeft w:val="0"/>
              <w:marRight w:val="0"/>
              <w:marTop w:val="0"/>
              <w:marBottom w:val="0"/>
              <w:divBdr>
                <w:top w:val="none" w:sz="0" w:space="0" w:color="auto"/>
                <w:left w:val="none" w:sz="0" w:space="0" w:color="auto"/>
                <w:bottom w:val="none" w:sz="0" w:space="0" w:color="auto"/>
                <w:right w:val="none" w:sz="0" w:space="0" w:color="auto"/>
              </w:divBdr>
            </w:div>
          </w:divsChild>
        </w:div>
        <w:div w:id="494883688">
          <w:marLeft w:val="0"/>
          <w:marRight w:val="0"/>
          <w:marTop w:val="0"/>
          <w:marBottom w:val="0"/>
          <w:divBdr>
            <w:top w:val="none" w:sz="0" w:space="0" w:color="auto"/>
            <w:left w:val="none" w:sz="0" w:space="0" w:color="auto"/>
            <w:bottom w:val="none" w:sz="0" w:space="0" w:color="auto"/>
            <w:right w:val="none" w:sz="0" w:space="0" w:color="auto"/>
          </w:divBdr>
        </w:div>
      </w:divsChild>
    </w:div>
    <w:div w:id="1876960526">
      <w:bodyDiv w:val="1"/>
      <w:marLeft w:val="0"/>
      <w:marRight w:val="0"/>
      <w:marTop w:val="0"/>
      <w:marBottom w:val="0"/>
      <w:divBdr>
        <w:top w:val="none" w:sz="0" w:space="0" w:color="auto"/>
        <w:left w:val="none" w:sz="0" w:space="0" w:color="auto"/>
        <w:bottom w:val="none" w:sz="0" w:space="0" w:color="auto"/>
        <w:right w:val="none" w:sz="0" w:space="0" w:color="auto"/>
      </w:divBdr>
      <w:divsChild>
        <w:div w:id="42564526">
          <w:marLeft w:val="-225"/>
          <w:marRight w:val="-225"/>
          <w:marTop w:val="0"/>
          <w:marBottom w:val="0"/>
          <w:divBdr>
            <w:top w:val="none" w:sz="0" w:space="0" w:color="auto"/>
            <w:left w:val="none" w:sz="0" w:space="0" w:color="auto"/>
            <w:bottom w:val="none" w:sz="0" w:space="0" w:color="auto"/>
            <w:right w:val="none" w:sz="0" w:space="0" w:color="auto"/>
          </w:divBdr>
          <w:divsChild>
            <w:div w:id="1597130667">
              <w:marLeft w:val="0"/>
              <w:marRight w:val="0"/>
              <w:marTop w:val="0"/>
              <w:marBottom w:val="0"/>
              <w:divBdr>
                <w:top w:val="none" w:sz="0" w:space="0" w:color="auto"/>
                <w:left w:val="none" w:sz="0" w:space="0" w:color="auto"/>
                <w:bottom w:val="none" w:sz="0" w:space="0" w:color="auto"/>
                <w:right w:val="none" w:sz="0" w:space="0" w:color="auto"/>
              </w:divBdr>
              <w:divsChild>
                <w:div w:id="758329016">
                  <w:marLeft w:val="-225"/>
                  <w:marRight w:val="-225"/>
                  <w:marTop w:val="0"/>
                  <w:marBottom w:val="0"/>
                  <w:divBdr>
                    <w:top w:val="none" w:sz="0" w:space="0" w:color="auto"/>
                    <w:left w:val="none" w:sz="0" w:space="0" w:color="auto"/>
                    <w:bottom w:val="none" w:sz="0" w:space="0" w:color="auto"/>
                    <w:right w:val="none" w:sz="0" w:space="0" w:color="auto"/>
                  </w:divBdr>
                  <w:divsChild>
                    <w:div w:id="121642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7004">
          <w:marLeft w:val="-225"/>
          <w:marRight w:val="-225"/>
          <w:marTop w:val="0"/>
          <w:marBottom w:val="0"/>
          <w:divBdr>
            <w:top w:val="none" w:sz="0" w:space="0" w:color="auto"/>
            <w:left w:val="none" w:sz="0" w:space="0" w:color="auto"/>
            <w:bottom w:val="none" w:sz="0" w:space="0" w:color="auto"/>
            <w:right w:val="none" w:sz="0" w:space="0" w:color="auto"/>
          </w:divBdr>
          <w:divsChild>
            <w:div w:id="595868131">
              <w:marLeft w:val="0"/>
              <w:marRight w:val="0"/>
              <w:marTop w:val="0"/>
              <w:marBottom w:val="0"/>
              <w:divBdr>
                <w:top w:val="none" w:sz="0" w:space="0" w:color="auto"/>
                <w:left w:val="none" w:sz="0" w:space="0" w:color="auto"/>
                <w:bottom w:val="none" w:sz="0" w:space="0" w:color="auto"/>
                <w:right w:val="none" w:sz="0" w:space="0" w:color="auto"/>
              </w:divBdr>
              <w:divsChild>
                <w:div w:id="987587722">
                  <w:marLeft w:val="0"/>
                  <w:marRight w:val="0"/>
                  <w:marTop w:val="0"/>
                  <w:marBottom w:val="0"/>
                  <w:divBdr>
                    <w:top w:val="none" w:sz="0" w:space="0" w:color="auto"/>
                    <w:left w:val="none" w:sz="0" w:space="0" w:color="auto"/>
                    <w:bottom w:val="none" w:sz="0" w:space="0" w:color="auto"/>
                    <w:right w:val="none" w:sz="0" w:space="0" w:color="auto"/>
                  </w:divBdr>
                  <w:divsChild>
                    <w:div w:id="204794946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62182078">
              <w:marLeft w:val="1463"/>
              <w:marRight w:val="0"/>
              <w:marTop w:val="0"/>
              <w:marBottom w:val="0"/>
              <w:divBdr>
                <w:top w:val="none" w:sz="0" w:space="0" w:color="auto"/>
                <w:left w:val="none" w:sz="0" w:space="0" w:color="auto"/>
                <w:bottom w:val="none" w:sz="0" w:space="0" w:color="auto"/>
                <w:right w:val="none" w:sz="0" w:space="0" w:color="auto"/>
              </w:divBdr>
              <w:divsChild>
                <w:div w:id="147583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4079">
          <w:marLeft w:val="-225"/>
          <w:marRight w:val="-225"/>
          <w:marTop w:val="0"/>
          <w:marBottom w:val="0"/>
          <w:divBdr>
            <w:top w:val="none" w:sz="0" w:space="0" w:color="auto"/>
            <w:left w:val="none" w:sz="0" w:space="0" w:color="auto"/>
            <w:bottom w:val="none" w:sz="0" w:space="0" w:color="auto"/>
            <w:right w:val="none" w:sz="0" w:space="0" w:color="auto"/>
          </w:divBdr>
          <w:divsChild>
            <w:div w:id="1507745613">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877961338">
      <w:bodyDiv w:val="1"/>
      <w:marLeft w:val="0"/>
      <w:marRight w:val="0"/>
      <w:marTop w:val="0"/>
      <w:marBottom w:val="0"/>
      <w:divBdr>
        <w:top w:val="none" w:sz="0" w:space="0" w:color="auto"/>
        <w:left w:val="none" w:sz="0" w:space="0" w:color="auto"/>
        <w:bottom w:val="none" w:sz="0" w:space="0" w:color="auto"/>
        <w:right w:val="none" w:sz="0" w:space="0" w:color="auto"/>
      </w:divBdr>
      <w:divsChild>
        <w:div w:id="282999540">
          <w:marLeft w:val="0"/>
          <w:marRight w:val="0"/>
          <w:marTop w:val="0"/>
          <w:marBottom w:val="300"/>
          <w:divBdr>
            <w:top w:val="none" w:sz="0" w:space="0" w:color="auto"/>
            <w:left w:val="none" w:sz="0" w:space="0" w:color="auto"/>
            <w:bottom w:val="none" w:sz="0" w:space="0" w:color="auto"/>
            <w:right w:val="none" w:sz="0" w:space="0" w:color="auto"/>
          </w:divBdr>
        </w:div>
        <w:div w:id="1710254621">
          <w:marLeft w:val="15"/>
          <w:marRight w:val="225"/>
          <w:marTop w:val="0"/>
          <w:marBottom w:val="105"/>
          <w:divBdr>
            <w:top w:val="none" w:sz="0" w:space="0" w:color="auto"/>
            <w:left w:val="none" w:sz="0" w:space="0" w:color="auto"/>
            <w:bottom w:val="none" w:sz="0" w:space="0" w:color="auto"/>
            <w:right w:val="none" w:sz="0" w:space="0" w:color="auto"/>
          </w:divBdr>
          <w:divsChild>
            <w:div w:id="126137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66624">
      <w:bodyDiv w:val="1"/>
      <w:marLeft w:val="0"/>
      <w:marRight w:val="0"/>
      <w:marTop w:val="0"/>
      <w:marBottom w:val="0"/>
      <w:divBdr>
        <w:top w:val="none" w:sz="0" w:space="0" w:color="auto"/>
        <w:left w:val="none" w:sz="0" w:space="0" w:color="auto"/>
        <w:bottom w:val="none" w:sz="0" w:space="0" w:color="auto"/>
        <w:right w:val="none" w:sz="0" w:space="0" w:color="auto"/>
      </w:divBdr>
      <w:divsChild>
        <w:div w:id="568272606">
          <w:marLeft w:val="0"/>
          <w:marRight w:val="0"/>
          <w:marTop w:val="0"/>
          <w:marBottom w:val="0"/>
          <w:divBdr>
            <w:top w:val="none" w:sz="0" w:space="0" w:color="auto"/>
            <w:left w:val="none" w:sz="0" w:space="0" w:color="auto"/>
            <w:bottom w:val="none" w:sz="0" w:space="0" w:color="auto"/>
            <w:right w:val="none" w:sz="0" w:space="0" w:color="auto"/>
          </w:divBdr>
          <w:divsChild>
            <w:div w:id="934292127">
              <w:marLeft w:val="-225"/>
              <w:marRight w:val="-225"/>
              <w:marTop w:val="0"/>
              <w:marBottom w:val="0"/>
              <w:divBdr>
                <w:top w:val="none" w:sz="0" w:space="0" w:color="auto"/>
                <w:left w:val="none" w:sz="0" w:space="0" w:color="auto"/>
                <w:bottom w:val="none" w:sz="0" w:space="0" w:color="auto"/>
                <w:right w:val="none" w:sz="0" w:space="0" w:color="auto"/>
              </w:divBdr>
              <w:divsChild>
                <w:div w:id="413010309">
                  <w:marLeft w:val="0"/>
                  <w:marRight w:val="0"/>
                  <w:marTop w:val="0"/>
                  <w:marBottom w:val="0"/>
                  <w:divBdr>
                    <w:top w:val="none" w:sz="0" w:space="0" w:color="auto"/>
                    <w:left w:val="none" w:sz="0" w:space="0" w:color="auto"/>
                    <w:bottom w:val="none" w:sz="0" w:space="0" w:color="auto"/>
                    <w:right w:val="none" w:sz="0" w:space="0" w:color="auto"/>
                  </w:divBdr>
                  <w:divsChild>
                    <w:div w:id="465314072">
                      <w:marLeft w:val="-225"/>
                      <w:marRight w:val="-225"/>
                      <w:marTop w:val="0"/>
                      <w:marBottom w:val="0"/>
                      <w:divBdr>
                        <w:top w:val="none" w:sz="0" w:space="0" w:color="auto"/>
                        <w:left w:val="none" w:sz="0" w:space="0" w:color="auto"/>
                        <w:bottom w:val="none" w:sz="0" w:space="0" w:color="auto"/>
                        <w:right w:val="none" w:sz="0" w:space="0" w:color="auto"/>
                      </w:divBdr>
                      <w:divsChild>
                        <w:div w:id="46262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637972">
              <w:marLeft w:val="-225"/>
              <w:marRight w:val="-225"/>
              <w:marTop w:val="0"/>
              <w:marBottom w:val="0"/>
              <w:divBdr>
                <w:top w:val="none" w:sz="0" w:space="0" w:color="auto"/>
                <w:left w:val="none" w:sz="0" w:space="0" w:color="auto"/>
                <w:bottom w:val="none" w:sz="0" w:space="0" w:color="auto"/>
                <w:right w:val="none" w:sz="0" w:space="0" w:color="auto"/>
              </w:divBdr>
              <w:divsChild>
                <w:div w:id="2013490909">
                  <w:marLeft w:val="0"/>
                  <w:marRight w:val="0"/>
                  <w:marTop w:val="0"/>
                  <w:marBottom w:val="0"/>
                  <w:divBdr>
                    <w:top w:val="none" w:sz="0" w:space="0" w:color="auto"/>
                    <w:left w:val="none" w:sz="0" w:space="0" w:color="auto"/>
                    <w:bottom w:val="none" w:sz="0" w:space="0" w:color="auto"/>
                    <w:right w:val="none" w:sz="0" w:space="0" w:color="auto"/>
                  </w:divBdr>
                  <w:divsChild>
                    <w:div w:id="1566986219">
                      <w:marLeft w:val="0"/>
                      <w:marRight w:val="0"/>
                      <w:marTop w:val="0"/>
                      <w:marBottom w:val="0"/>
                      <w:divBdr>
                        <w:top w:val="none" w:sz="0" w:space="0" w:color="auto"/>
                        <w:left w:val="none" w:sz="0" w:space="0" w:color="auto"/>
                        <w:bottom w:val="none" w:sz="0" w:space="0" w:color="auto"/>
                        <w:right w:val="none" w:sz="0" w:space="0" w:color="auto"/>
                      </w:divBdr>
                      <w:divsChild>
                        <w:div w:id="4963086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49119369">
                  <w:marLeft w:val="0"/>
                  <w:marRight w:val="0"/>
                  <w:marTop w:val="0"/>
                  <w:marBottom w:val="0"/>
                  <w:divBdr>
                    <w:top w:val="none" w:sz="0" w:space="0" w:color="auto"/>
                    <w:left w:val="none" w:sz="0" w:space="0" w:color="auto"/>
                    <w:bottom w:val="none" w:sz="0" w:space="0" w:color="auto"/>
                    <w:right w:val="none" w:sz="0" w:space="0" w:color="auto"/>
                  </w:divBdr>
                  <w:divsChild>
                    <w:div w:id="1769697869">
                      <w:marLeft w:val="0"/>
                      <w:marRight w:val="0"/>
                      <w:marTop w:val="0"/>
                      <w:marBottom w:val="0"/>
                      <w:divBdr>
                        <w:top w:val="none" w:sz="0" w:space="0" w:color="auto"/>
                        <w:left w:val="none" w:sz="0" w:space="0" w:color="auto"/>
                        <w:bottom w:val="none" w:sz="0" w:space="0" w:color="auto"/>
                        <w:right w:val="none" w:sz="0" w:space="0" w:color="auto"/>
                      </w:divBdr>
                      <w:divsChild>
                        <w:div w:id="83141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765252">
          <w:marLeft w:val="0"/>
          <w:marRight w:val="0"/>
          <w:marTop w:val="0"/>
          <w:marBottom w:val="0"/>
          <w:divBdr>
            <w:top w:val="none" w:sz="0" w:space="0" w:color="auto"/>
            <w:left w:val="none" w:sz="0" w:space="0" w:color="auto"/>
            <w:bottom w:val="none" w:sz="0" w:space="0" w:color="auto"/>
            <w:right w:val="none" w:sz="0" w:space="0" w:color="auto"/>
          </w:divBdr>
          <w:divsChild>
            <w:div w:id="1323045642">
              <w:marLeft w:val="-225"/>
              <w:marRight w:val="-225"/>
              <w:marTop w:val="0"/>
              <w:marBottom w:val="0"/>
              <w:divBdr>
                <w:top w:val="none" w:sz="0" w:space="0" w:color="auto"/>
                <w:left w:val="none" w:sz="0" w:space="0" w:color="auto"/>
                <w:bottom w:val="none" w:sz="0" w:space="0" w:color="auto"/>
                <w:right w:val="none" w:sz="0" w:space="0" w:color="auto"/>
              </w:divBdr>
              <w:divsChild>
                <w:div w:id="1166358147">
                  <w:marLeft w:val="1425"/>
                  <w:marRight w:val="0"/>
                  <w:marTop w:val="0"/>
                  <w:marBottom w:val="0"/>
                  <w:divBdr>
                    <w:top w:val="none" w:sz="0" w:space="0" w:color="auto"/>
                    <w:left w:val="none" w:sz="0" w:space="0" w:color="auto"/>
                    <w:bottom w:val="none" w:sz="0" w:space="0" w:color="auto"/>
                    <w:right w:val="none" w:sz="0" w:space="0" w:color="auto"/>
                  </w:divBdr>
                  <w:divsChild>
                    <w:div w:id="644552456">
                      <w:blockQuote w:val="1"/>
                      <w:marLeft w:val="0"/>
                      <w:marRight w:val="0"/>
                      <w:marTop w:val="300"/>
                      <w:marBottom w:val="315"/>
                      <w:divBdr>
                        <w:top w:val="none" w:sz="0" w:space="0" w:color="auto"/>
                        <w:left w:val="single" w:sz="36" w:space="15" w:color="CC3333"/>
                        <w:bottom w:val="none" w:sz="0" w:space="0" w:color="auto"/>
                        <w:right w:val="none" w:sz="0" w:space="0" w:color="auto"/>
                      </w:divBdr>
                    </w:div>
                    <w:div w:id="251790338">
                      <w:blockQuote w:val="1"/>
                      <w:marLeft w:val="0"/>
                      <w:marRight w:val="0"/>
                      <w:marTop w:val="300"/>
                      <w:marBottom w:val="315"/>
                      <w:divBdr>
                        <w:top w:val="none" w:sz="0" w:space="0" w:color="auto"/>
                        <w:left w:val="single" w:sz="36" w:space="15" w:color="CC3333"/>
                        <w:bottom w:val="none" w:sz="0" w:space="0" w:color="auto"/>
                        <w:right w:val="none" w:sz="0" w:space="0" w:color="auto"/>
                      </w:divBdr>
                    </w:div>
                  </w:divsChild>
                </w:div>
              </w:divsChild>
            </w:div>
          </w:divsChild>
        </w:div>
      </w:divsChild>
    </w:div>
    <w:div w:id="1878853418">
      <w:bodyDiv w:val="1"/>
      <w:marLeft w:val="0"/>
      <w:marRight w:val="0"/>
      <w:marTop w:val="0"/>
      <w:marBottom w:val="0"/>
      <w:divBdr>
        <w:top w:val="none" w:sz="0" w:space="0" w:color="auto"/>
        <w:left w:val="none" w:sz="0" w:space="0" w:color="auto"/>
        <w:bottom w:val="none" w:sz="0" w:space="0" w:color="auto"/>
        <w:right w:val="none" w:sz="0" w:space="0" w:color="auto"/>
      </w:divBdr>
      <w:divsChild>
        <w:div w:id="1273855253">
          <w:marLeft w:val="-225"/>
          <w:marRight w:val="-225"/>
          <w:marTop w:val="0"/>
          <w:marBottom w:val="0"/>
          <w:divBdr>
            <w:top w:val="none" w:sz="0" w:space="0" w:color="auto"/>
            <w:left w:val="none" w:sz="0" w:space="0" w:color="auto"/>
            <w:bottom w:val="none" w:sz="0" w:space="0" w:color="auto"/>
            <w:right w:val="none" w:sz="0" w:space="0" w:color="auto"/>
          </w:divBdr>
          <w:divsChild>
            <w:div w:id="1153910800">
              <w:marLeft w:val="0"/>
              <w:marRight w:val="0"/>
              <w:marTop w:val="0"/>
              <w:marBottom w:val="0"/>
              <w:divBdr>
                <w:top w:val="none" w:sz="0" w:space="0" w:color="auto"/>
                <w:left w:val="none" w:sz="0" w:space="0" w:color="auto"/>
                <w:bottom w:val="none" w:sz="0" w:space="0" w:color="auto"/>
                <w:right w:val="none" w:sz="0" w:space="0" w:color="auto"/>
              </w:divBdr>
              <w:divsChild>
                <w:div w:id="869801449">
                  <w:marLeft w:val="-225"/>
                  <w:marRight w:val="-225"/>
                  <w:marTop w:val="0"/>
                  <w:marBottom w:val="0"/>
                  <w:divBdr>
                    <w:top w:val="none" w:sz="0" w:space="0" w:color="auto"/>
                    <w:left w:val="none" w:sz="0" w:space="0" w:color="auto"/>
                    <w:bottom w:val="none" w:sz="0" w:space="0" w:color="auto"/>
                    <w:right w:val="none" w:sz="0" w:space="0" w:color="auto"/>
                  </w:divBdr>
                  <w:divsChild>
                    <w:div w:id="1749040083">
                      <w:marLeft w:val="0"/>
                      <w:marRight w:val="0"/>
                      <w:marTop w:val="0"/>
                      <w:marBottom w:val="0"/>
                      <w:divBdr>
                        <w:top w:val="none" w:sz="0" w:space="0" w:color="auto"/>
                        <w:left w:val="none" w:sz="0" w:space="0" w:color="auto"/>
                        <w:bottom w:val="none" w:sz="0" w:space="0" w:color="auto"/>
                        <w:right w:val="none" w:sz="0" w:space="0" w:color="auto"/>
                      </w:divBdr>
                      <w:divsChild>
                        <w:div w:id="852844857">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555577948">
                  <w:marLeft w:val="-225"/>
                  <w:marRight w:val="-225"/>
                  <w:marTop w:val="0"/>
                  <w:marBottom w:val="0"/>
                  <w:divBdr>
                    <w:top w:val="none" w:sz="0" w:space="0" w:color="auto"/>
                    <w:left w:val="none" w:sz="0" w:space="0" w:color="auto"/>
                    <w:bottom w:val="none" w:sz="0" w:space="0" w:color="auto"/>
                    <w:right w:val="none" w:sz="0" w:space="0" w:color="auto"/>
                  </w:divBdr>
                  <w:divsChild>
                    <w:div w:id="167332568">
                      <w:marLeft w:val="0"/>
                      <w:marRight w:val="0"/>
                      <w:marTop w:val="0"/>
                      <w:marBottom w:val="0"/>
                      <w:divBdr>
                        <w:top w:val="none" w:sz="0" w:space="0" w:color="auto"/>
                        <w:left w:val="none" w:sz="0" w:space="0" w:color="auto"/>
                        <w:bottom w:val="none" w:sz="0" w:space="0" w:color="auto"/>
                        <w:right w:val="none" w:sz="0" w:space="0" w:color="auto"/>
                      </w:divBdr>
                    </w:div>
                  </w:divsChild>
                </w:div>
                <w:div w:id="620772371">
                  <w:marLeft w:val="-225"/>
                  <w:marRight w:val="-225"/>
                  <w:marTop w:val="0"/>
                  <w:marBottom w:val="0"/>
                  <w:divBdr>
                    <w:top w:val="none" w:sz="0" w:space="0" w:color="auto"/>
                    <w:left w:val="none" w:sz="0" w:space="0" w:color="auto"/>
                    <w:bottom w:val="none" w:sz="0" w:space="0" w:color="auto"/>
                    <w:right w:val="none" w:sz="0" w:space="0" w:color="auto"/>
                  </w:divBdr>
                  <w:divsChild>
                    <w:div w:id="57092723">
                      <w:marLeft w:val="0"/>
                      <w:marRight w:val="0"/>
                      <w:marTop w:val="0"/>
                      <w:marBottom w:val="0"/>
                      <w:divBdr>
                        <w:top w:val="none" w:sz="0" w:space="0" w:color="auto"/>
                        <w:left w:val="none" w:sz="0" w:space="0" w:color="auto"/>
                        <w:bottom w:val="none" w:sz="0" w:space="0" w:color="auto"/>
                        <w:right w:val="none" w:sz="0" w:space="0" w:color="auto"/>
                      </w:divBdr>
                      <w:divsChild>
                        <w:div w:id="68880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612582">
              <w:marLeft w:val="0"/>
              <w:marRight w:val="0"/>
              <w:marTop w:val="0"/>
              <w:marBottom w:val="0"/>
              <w:divBdr>
                <w:top w:val="none" w:sz="0" w:space="0" w:color="auto"/>
                <w:left w:val="none" w:sz="0" w:space="0" w:color="auto"/>
                <w:bottom w:val="none" w:sz="0" w:space="0" w:color="auto"/>
                <w:right w:val="none" w:sz="0" w:space="0" w:color="auto"/>
              </w:divBdr>
              <w:divsChild>
                <w:div w:id="165140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917094">
          <w:marLeft w:val="-225"/>
          <w:marRight w:val="-225"/>
          <w:marTop w:val="0"/>
          <w:marBottom w:val="0"/>
          <w:divBdr>
            <w:top w:val="none" w:sz="0" w:space="0" w:color="auto"/>
            <w:left w:val="none" w:sz="0" w:space="0" w:color="auto"/>
            <w:bottom w:val="none" w:sz="0" w:space="0" w:color="auto"/>
            <w:right w:val="none" w:sz="0" w:space="0" w:color="auto"/>
          </w:divBdr>
          <w:divsChild>
            <w:div w:id="546917812">
              <w:marLeft w:val="0"/>
              <w:marRight w:val="0"/>
              <w:marTop w:val="0"/>
              <w:marBottom w:val="0"/>
              <w:divBdr>
                <w:top w:val="none" w:sz="0" w:space="0" w:color="auto"/>
                <w:left w:val="none" w:sz="0" w:space="0" w:color="auto"/>
                <w:bottom w:val="none" w:sz="0" w:space="0" w:color="auto"/>
                <w:right w:val="none" w:sz="0" w:space="0" w:color="auto"/>
              </w:divBdr>
              <w:divsChild>
                <w:div w:id="129331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669351">
      <w:bodyDiv w:val="1"/>
      <w:marLeft w:val="0"/>
      <w:marRight w:val="0"/>
      <w:marTop w:val="0"/>
      <w:marBottom w:val="0"/>
      <w:divBdr>
        <w:top w:val="none" w:sz="0" w:space="0" w:color="auto"/>
        <w:left w:val="none" w:sz="0" w:space="0" w:color="auto"/>
        <w:bottom w:val="none" w:sz="0" w:space="0" w:color="auto"/>
        <w:right w:val="none" w:sz="0" w:space="0" w:color="auto"/>
      </w:divBdr>
      <w:divsChild>
        <w:div w:id="2051103816">
          <w:marLeft w:val="0"/>
          <w:marRight w:val="0"/>
          <w:marTop w:val="0"/>
          <w:marBottom w:val="0"/>
          <w:divBdr>
            <w:top w:val="none" w:sz="0" w:space="0" w:color="auto"/>
            <w:left w:val="none" w:sz="0" w:space="0" w:color="auto"/>
            <w:bottom w:val="none" w:sz="0" w:space="0" w:color="auto"/>
            <w:right w:val="none" w:sz="0" w:space="0" w:color="auto"/>
          </w:divBdr>
        </w:div>
        <w:div w:id="1820339596">
          <w:marLeft w:val="0"/>
          <w:marRight w:val="0"/>
          <w:marTop w:val="0"/>
          <w:marBottom w:val="0"/>
          <w:divBdr>
            <w:top w:val="none" w:sz="0" w:space="0" w:color="auto"/>
            <w:left w:val="none" w:sz="0" w:space="0" w:color="auto"/>
            <w:bottom w:val="none" w:sz="0" w:space="0" w:color="auto"/>
            <w:right w:val="none" w:sz="0" w:space="0" w:color="auto"/>
          </w:divBdr>
        </w:div>
      </w:divsChild>
    </w:div>
    <w:div w:id="1882742228">
      <w:bodyDiv w:val="1"/>
      <w:marLeft w:val="0"/>
      <w:marRight w:val="0"/>
      <w:marTop w:val="0"/>
      <w:marBottom w:val="0"/>
      <w:divBdr>
        <w:top w:val="none" w:sz="0" w:space="0" w:color="auto"/>
        <w:left w:val="none" w:sz="0" w:space="0" w:color="auto"/>
        <w:bottom w:val="none" w:sz="0" w:space="0" w:color="auto"/>
        <w:right w:val="none" w:sz="0" w:space="0" w:color="auto"/>
      </w:divBdr>
      <w:divsChild>
        <w:div w:id="341009007">
          <w:marLeft w:val="-225"/>
          <w:marRight w:val="-225"/>
          <w:marTop w:val="0"/>
          <w:marBottom w:val="0"/>
          <w:divBdr>
            <w:top w:val="none" w:sz="0" w:space="0" w:color="auto"/>
            <w:left w:val="none" w:sz="0" w:space="0" w:color="auto"/>
            <w:bottom w:val="none" w:sz="0" w:space="0" w:color="auto"/>
            <w:right w:val="none" w:sz="0" w:space="0" w:color="auto"/>
          </w:divBdr>
          <w:divsChild>
            <w:div w:id="1487697282">
              <w:marLeft w:val="0"/>
              <w:marRight w:val="0"/>
              <w:marTop w:val="0"/>
              <w:marBottom w:val="0"/>
              <w:divBdr>
                <w:top w:val="none" w:sz="0" w:space="0" w:color="auto"/>
                <w:left w:val="none" w:sz="0" w:space="0" w:color="auto"/>
                <w:bottom w:val="none" w:sz="0" w:space="0" w:color="auto"/>
                <w:right w:val="none" w:sz="0" w:space="0" w:color="auto"/>
              </w:divBdr>
              <w:divsChild>
                <w:div w:id="1855269788">
                  <w:marLeft w:val="-225"/>
                  <w:marRight w:val="-225"/>
                  <w:marTop w:val="0"/>
                  <w:marBottom w:val="0"/>
                  <w:divBdr>
                    <w:top w:val="none" w:sz="0" w:space="0" w:color="auto"/>
                    <w:left w:val="none" w:sz="0" w:space="0" w:color="auto"/>
                    <w:bottom w:val="none" w:sz="0" w:space="0" w:color="auto"/>
                    <w:right w:val="none" w:sz="0" w:space="0" w:color="auto"/>
                  </w:divBdr>
                  <w:divsChild>
                    <w:div w:id="1678652582">
                      <w:marLeft w:val="0"/>
                      <w:marRight w:val="0"/>
                      <w:marTop w:val="0"/>
                      <w:marBottom w:val="0"/>
                      <w:divBdr>
                        <w:top w:val="none" w:sz="0" w:space="0" w:color="auto"/>
                        <w:left w:val="none" w:sz="0" w:space="0" w:color="auto"/>
                        <w:bottom w:val="none" w:sz="0" w:space="0" w:color="auto"/>
                        <w:right w:val="none" w:sz="0" w:space="0" w:color="auto"/>
                      </w:divBdr>
                    </w:div>
                  </w:divsChild>
                </w:div>
                <w:div w:id="1868718703">
                  <w:marLeft w:val="0"/>
                  <w:marRight w:val="0"/>
                  <w:marTop w:val="0"/>
                  <w:marBottom w:val="0"/>
                  <w:divBdr>
                    <w:top w:val="none" w:sz="0" w:space="0" w:color="auto"/>
                    <w:left w:val="none" w:sz="0" w:space="0" w:color="auto"/>
                    <w:bottom w:val="none" w:sz="0" w:space="0" w:color="auto"/>
                    <w:right w:val="none" w:sz="0" w:space="0" w:color="auto"/>
                  </w:divBdr>
                  <w:divsChild>
                    <w:div w:id="1229731603">
                      <w:marLeft w:val="0"/>
                      <w:marRight w:val="0"/>
                      <w:marTop w:val="0"/>
                      <w:marBottom w:val="0"/>
                      <w:divBdr>
                        <w:top w:val="none" w:sz="0" w:space="0" w:color="auto"/>
                        <w:left w:val="none" w:sz="0" w:space="0" w:color="auto"/>
                        <w:bottom w:val="none" w:sz="0" w:space="0" w:color="auto"/>
                        <w:right w:val="none" w:sz="0" w:space="0" w:color="auto"/>
                      </w:divBdr>
                      <w:divsChild>
                        <w:div w:id="61849124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377853267">
              <w:marLeft w:val="0"/>
              <w:marRight w:val="0"/>
              <w:marTop w:val="0"/>
              <w:marBottom w:val="0"/>
              <w:divBdr>
                <w:top w:val="none" w:sz="0" w:space="0" w:color="auto"/>
                <w:left w:val="none" w:sz="0" w:space="0" w:color="auto"/>
                <w:bottom w:val="none" w:sz="0" w:space="0" w:color="auto"/>
                <w:right w:val="none" w:sz="0" w:space="0" w:color="auto"/>
              </w:divBdr>
              <w:divsChild>
                <w:div w:id="598951112">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2028867511">
          <w:marLeft w:val="-225"/>
          <w:marRight w:val="-225"/>
          <w:marTop w:val="0"/>
          <w:marBottom w:val="0"/>
          <w:divBdr>
            <w:top w:val="none" w:sz="0" w:space="0" w:color="auto"/>
            <w:left w:val="none" w:sz="0" w:space="0" w:color="auto"/>
            <w:bottom w:val="none" w:sz="0" w:space="0" w:color="auto"/>
            <w:right w:val="none" w:sz="0" w:space="0" w:color="auto"/>
          </w:divBdr>
          <w:divsChild>
            <w:div w:id="1940790317">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882864976">
      <w:bodyDiv w:val="1"/>
      <w:marLeft w:val="0"/>
      <w:marRight w:val="0"/>
      <w:marTop w:val="0"/>
      <w:marBottom w:val="0"/>
      <w:divBdr>
        <w:top w:val="none" w:sz="0" w:space="0" w:color="auto"/>
        <w:left w:val="none" w:sz="0" w:space="0" w:color="auto"/>
        <w:bottom w:val="none" w:sz="0" w:space="0" w:color="auto"/>
        <w:right w:val="none" w:sz="0" w:space="0" w:color="auto"/>
      </w:divBdr>
      <w:divsChild>
        <w:div w:id="661004230">
          <w:marLeft w:val="0"/>
          <w:marRight w:val="0"/>
          <w:marTop w:val="0"/>
          <w:marBottom w:val="0"/>
          <w:divBdr>
            <w:top w:val="none" w:sz="0" w:space="0" w:color="auto"/>
            <w:left w:val="none" w:sz="0" w:space="0" w:color="auto"/>
            <w:bottom w:val="none" w:sz="0" w:space="0" w:color="auto"/>
            <w:right w:val="none" w:sz="0" w:space="0" w:color="auto"/>
          </w:divBdr>
        </w:div>
      </w:divsChild>
    </w:div>
    <w:div w:id="1883905393">
      <w:bodyDiv w:val="1"/>
      <w:marLeft w:val="0"/>
      <w:marRight w:val="0"/>
      <w:marTop w:val="0"/>
      <w:marBottom w:val="0"/>
      <w:divBdr>
        <w:top w:val="none" w:sz="0" w:space="0" w:color="auto"/>
        <w:left w:val="none" w:sz="0" w:space="0" w:color="auto"/>
        <w:bottom w:val="none" w:sz="0" w:space="0" w:color="auto"/>
        <w:right w:val="none" w:sz="0" w:space="0" w:color="auto"/>
      </w:divBdr>
      <w:divsChild>
        <w:div w:id="1675721639">
          <w:marLeft w:val="0"/>
          <w:marRight w:val="0"/>
          <w:marTop w:val="0"/>
          <w:marBottom w:val="300"/>
          <w:divBdr>
            <w:top w:val="none" w:sz="0" w:space="0" w:color="auto"/>
            <w:left w:val="none" w:sz="0" w:space="0" w:color="auto"/>
            <w:bottom w:val="none" w:sz="0" w:space="0" w:color="auto"/>
            <w:right w:val="none" w:sz="0" w:space="0" w:color="auto"/>
          </w:divBdr>
        </w:div>
        <w:div w:id="548077634">
          <w:marLeft w:val="15"/>
          <w:marRight w:val="225"/>
          <w:marTop w:val="0"/>
          <w:marBottom w:val="105"/>
          <w:divBdr>
            <w:top w:val="none" w:sz="0" w:space="0" w:color="auto"/>
            <w:left w:val="none" w:sz="0" w:space="0" w:color="auto"/>
            <w:bottom w:val="none" w:sz="0" w:space="0" w:color="auto"/>
            <w:right w:val="none" w:sz="0" w:space="0" w:color="auto"/>
          </w:divBdr>
          <w:divsChild>
            <w:div w:id="187002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285466">
      <w:bodyDiv w:val="1"/>
      <w:marLeft w:val="0"/>
      <w:marRight w:val="0"/>
      <w:marTop w:val="0"/>
      <w:marBottom w:val="0"/>
      <w:divBdr>
        <w:top w:val="none" w:sz="0" w:space="0" w:color="auto"/>
        <w:left w:val="none" w:sz="0" w:space="0" w:color="auto"/>
        <w:bottom w:val="none" w:sz="0" w:space="0" w:color="auto"/>
        <w:right w:val="none" w:sz="0" w:space="0" w:color="auto"/>
      </w:divBdr>
      <w:divsChild>
        <w:div w:id="1361781977">
          <w:marLeft w:val="-225"/>
          <w:marRight w:val="-225"/>
          <w:marTop w:val="0"/>
          <w:marBottom w:val="0"/>
          <w:divBdr>
            <w:top w:val="none" w:sz="0" w:space="0" w:color="auto"/>
            <w:left w:val="none" w:sz="0" w:space="0" w:color="auto"/>
            <w:bottom w:val="none" w:sz="0" w:space="0" w:color="auto"/>
            <w:right w:val="none" w:sz="0" w:space="0" w:color="auto"/>
          </w:divBdr>
          <w:divsChild>
            <w:div w:id="650910410">
              <w:marLeft w:val="0"/>
              <w:marRight w:val="0"/>
              <w:marTop w:val="0"/>
              <w:marBottom w:val="0"/>
              <w:divBdr>
                <w:top w:val="none" w:sz="0" w:space="0" w:color="auto"/>
                <w:left w:val="none" w:sz="0" w:space="0" w:color="auto"/>
                <w:bottom w:val="none" w:sz="0" w:space="0" w:color="auto"/>
                <w:right w:val="none" w:sz="0" w:space="0" w:color="auto"/>
              </w:divBdr>
              <w:divsChild>
                <w:div w:id="1662386907">
                  <w:marLeft w:val="-225"/>
                  <w:marRight w:val="-225"/>
                  <w:marTop w:val="0"/>
                  <w:marBottom w:val="0"/>
                  <w:divBdr>
                    <w:top w:val="none" w:sz="0" w:space="0" w:color="auto"/>
                    <w:left w:val="none" w:sz="0" w:space="0" w:color="auto"/>
                    <w:bottom w:val="none" w:sz="0" w:space="0" w:color="auto"/>
                    <w:right w:val="none" w:sz="0" w:space="0" w:color="auto"/>
                  </w:divBdr>
                  <w:divsChild>
                    <w:div w:id="125111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950887">
          <w:marLeft w:val="-225"/>
          <w:marRight w:val="-225"/>
          <w:marTop w:val="0"/>
          <w:marBottom w:val="0"/>
          <w:divBdr>
            <w:top w:val="none" w:sz="0" w:space="0" w:color="auto"/>
            <w:left w:val="none" w:sz="0" w:space="0" w:color="auto"/>
            <w:bottom w:val="none" w:sz="0" w:space="0" w:color="auto"/>
            <w:right w:val="none" w:sz="0" w:space="0" w:color="auto"/>
          </w:divBdr>
          <w:divsChild>
            <w:div w:id="837425357">
              <w:marLeft w:val="0"/>
              <w:marRight w:val="0"/>
              <w:marTop w:val="0"/>
              <w:marBottom w:val="0"/>
              <w:divBdr>
                <w:top w:val="none" w:sz="0" w:space="0" w:color="auto"/>
                <w:left w:val="none" w:sz="0" w:space="0" w:color="auto"/>
                <w:bottom w:val="none" w:sz="0" w:space="0" w:color="auto"/>
                <w:right w:val="none" w:sz="0" w:space="0" w:color="auto"/>
              </w:divBdr>
              <w:divsChild>
                <w:div w:id="1964144142">
                  <w:marLeft w:val="0"/>
                  <w:marRight w:val="0"/>
                  <w:marTop w:val="0"/>
                  <w:marBottom w:val="0"/>
                  <w:divBdr>
                    <w:top w:val="none" w:sz="0" w:space="0" w:color="auto"/>
                    <w:left w:val="none" w:sz="0" w:space="0" w:color="auto"/>
                    <w:bottom w:val="none" w:sz="0" w:space="0" w:color="auto"/>
                    <w:right w:val="none" w:sz="0" w:space="0" w:color="auto"/>
                  </w:divBdr>
                  <w:divsChild>
                    <w:div w:id="8014627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16201117">
              <w:marLeft w:val="1463"/>
              <w:marRight w:val="0"/>
              <w:marTop w:val="0"/>
              <w:marBottom w:val="0"/>
              <w:divBdr>
                <w:top w:val="none" w:sz="0" w:space="0" w:color="auto"/>
                <w:left w:val="none" w:sz="0" w:space="0" w:color="auto"/>
                <w:bottom w:val="none" w:sz="0" w:space="0" w:color="auto"/>
                <w:right w:val="none" w:sz="0" w:space="0" w:color="auto"/>
              </w:divBdr>
              <w:divsChild>
                <w:div w:id="872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76344">
          <w:marLeft w:val="-225"/>
          <w:marRight w:val="-225"/>
          <w:marTop w:val="0"/>
          <w:marBottom w:val="0"/>
          <w:divBdr>
            <w:top w:val="none" w:sz="0" w:space="0" w:color="auto"/>
            <w:left w:val="none" w:sz="0" w:space="0" w:color="auto"/>
            <w:bottom w:val="none" w:sz="0" w:space="0" w:color="auto"/>
            <w:right w:val="none" w:sz="0" w:space="0" w:color="auto"/>
          </w:divBdr>
          <w:divsChild>
            <w:div w:id="1556354588">
              <w:marLeft w:val="1463"/>
              <w:marRight w:val="0"/>
              <w:marTop w:val="0"/>
              <w:marBottom w:val="0"/>
              <w:divBdr>
                <w:top w:val="none" w:sz="0" w:space="0" w:color="auto"/>
                <w:left w:val="none" w:sz="0" w:space="0" w:color="auto"/>
                <w:bottom w:val="none" w:sz="0" w:space="0" w:color="auto"/>
                <w:right w:val="none" w:sz="0" w:space="0" w:color="auto"/>
              </w:divBdr>
              <w:divsChild>
                <w:div w:id="271011197">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885480663">
      <w:bodyDiv w:val="1"/>
      <w:marLeft w:val="0"/>
      <w:marRight w:val="0"/>
      <w:marTop w:val="0"/>
      <w:marBottom w:val="0"/>
      <w:divBdr>
        <w:top w:val="none" w:sz="0" w:space="0" w:color="auto"/>
        <w:left w:val="none" w:sz="0" w:space="0" w:color="auto"/>
        <w:bottom w:val="none" w:sz="0" w:space="0" w:color="auto"/>
        <w:right w:val="none" w:sz="0" w:space="0" w:color="auto"/>
      </w:divBdr>
    </w:div>
    <w:div w:id="1886284720">
      <w:bodyDiv w:val="1"/>
      <w:marLeft w:val="0"/>
      <w:marRight w:val="0"/>
      <w:marTop w:val="0"/>
      <w:marBottom w:val="0"/>
      <w:divBdr>
        <w:top w:val="none" w:sz="0" w:space="0" w:color="auto"/>
        <w:left w:val="none" w:sz="0" w:space="0" w:color="auto"/>
        <w:bottom w:val="none" w:sz="0" w:space="0" w:color="auto"/>
        <w:right w:val="none" w:sz="0" w:space="0" w:color="auto"/>
      </w:divBdr>
      <w:divsChild>
        <w:div w:id="1095056166">
          <w:marLeft w:val="0"/>
          <w:marRight w:val="0"/>
          <w:marTop w:val="0"/>
          <w:marBottom w:val="0"/>
          <w:divBdr>
            <w:top w:val="none" w:sz="0" w:space="0" w:color="auto"/>
            <w:left w:val="none" w:sz="0" w:space="0" w:color="auto"/>
            <w:bottom w:val="none" w:sz="0" w:space="0" w:color="auto"/>
            <w:right w:val="none" w:sz="0" w:space="0" w:color="auto"/>
          </w:divBdr>
        </w:div>
        <w:div w:id="786923102">
          <w:marLeft w:val="0"/>
          <w:marRight w:val="0"/>
          <w:marTop w:val="0"/>
          <w:marBottom w:val="0"/>
          <w:divBdr>
            <w:top w:val="none" w:sz="0" w:space="0" w:color="auto"/>
            <w:left w:val="none" w:sz="0" w:space="0" w:color="auto"/>
            <w:bottom w:val="none" w:sz="0" w:space="0" w:color="auto"/>
            <w:right w:val="none" w:sz="0" w:space="0" w:color="auto"/>
          </w:divBdr>
        </w:div>
        <w:div w:id="2002812062">
          <w:marLeft w:val="0"/>
          <w:marRight w:val="0"/>
          <w:marTop w:val="0"/>
          <w:marBottom w:val="0"/>
          <w:divBdr>
            <w:top w:val="none" w:sz="0" w:space="0" w:color="auto"/>
            <w:left w:val="none" w:sz="0" w:space="0" w:color="auto"/>
            <w:bottom w:val="none" w:sz="0" w:space="0" w:color="auto"/>
            <w:right w:val="none" w:sz="0" w:space="0" w:color="auto"/>
          </w:divBdr>
          <w:divsChild>
            <w:div w:id="712075548">
              <w:marLeft w:val="0"/>
              <w:marRight w:val="0"/>
              <w:marTop w:val="150"/>
              <w:marBottom w:val="150"/>
              <w:divBdr>
                <w:top w:val="none" w:sz="0" w:space="0" w:color="auto"/>
                <w:left w:val="none" w:sz="0" w:space="0" w:color="auto"/>
                <w:bottom w:val="none" w:sz="0" w:space="0" w:color="auto"/>
                <w:right w:val="none" w:sz="0" w:space="0" w:color="auto"/>
              </w:divBdr>
              <w:divsChild>
                <w:div w:id="1809205464">
                  <w:marLeft w:val="0"/>
                  <w:marRight w:val="0"/>
                  <w:marTop w:val="0"/>
                  <w:marBottom w:val="0"/>
                  <w:divBdr>
                    <w:top w:val="none" w:sz="0" w:space="0" w:color="auto"/>
                    <w:left w:val="none" w:sz="0" w:space="0" w:color="auto"/>
                    <w:bottom w:val="none" w:sz="0" w:space="0" w:color="auto"/>
                    <w:right w:val="none" w:sz="0" w:space="0" w:color="auto"/>
                  </w:divBdr>
                  <w:divsChild>
                    <w:div w:id="204520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180702">
      <w:bodyDiv w:val="1"/>
      <w:marLeft w:val="0"/>
      <w:marRight w:val="0"/>
      <w:marTop w:val="0"/>
      <w:marBottom w:val="0"/>
      <w:divBdr>
        <w:top w:val="none" w:sz="0" w:space="0" w:color="auto"/>
        <w:left w:val="none" w:sz="0" w:space="0" w:color="auto"/>
        <w:bottom w:val="none" w:sz="0" w:space="0" w:color="auto"/>
        <w:right w:val="none" w:sz="0" w:space="0" w:color="auto"/>
      </w:divBdr>
      <w:divsChild>
        <w:div w:id="1558517182">
          <w:marLeft w:val="0"/>
          <w:marRight w:val="0"/>
          <w:marTop w:val="0"/>
          <w:marBottom w:val="0"/>
          <w:divBdr>
            <w:top w:val="none" w:sz="0" w:space="0" w:color="auto"/>
            <w:left w:val="none" w:sz="0" w:space="0" w:color="auto"/>
            <w:bottom w:val="none" w:sz="0" w:space="0" w:color="auto"/>
            <w:right w:val="none" w:sz="0" w:space="0" w:color="auto"/>
          </w:divBdr>
          <w:divsChild>
            <w:div w:id="2018540155">
              <w:marLeft w:val="-225"/>
              <w:marRight w:val="-225"/>
              <w:marTop w:val="0"/>
              <w:marBottom w:val="0"/>
              <w:divBdr>
                <w:top w:val="none" w:sz="0" w:space="0" w:color="auto"/>
                <w:left w:val="none" w:sz="0" w:space="0" w:color="auto"/>
                <w:bottom w:val="none" w:sz="0" w:space="0" w:color="auto"/>
                <w:right w:val="none" w:sz="0" w:space="0" w:color="auto"/>
              </w:divBdr>
              <w:divsChild>
                <w:div w:id="395590897">
                  <w:marLeft w:val="0"/>
                  <w:marRight w:val="0"/>
                  <w:marTop w:val="0"/>
                  <w:marBottom w:val="0"/>
                  <w:divBdr>
                    <w:top w:val="none" w:sz="0" w:space="0" w:color="auto"/>
                    <w:left w:val="none" w:sz="0" w:space="0" w:color="auto"/>
                    <w:bottom w:val="none" w:sz="0" w:space="0" w:color="auto"/>
                    <w:right w:val="none" w:sz="0" w:space="0" w:color="auto"/>
                  </w:divBdr>
                  <w:divsChild>
                    <w:div w:id="1161628119">
                      <w:marLeft w:val="-225"/>
                      <w:marRight w:val="-225"/>
                      <w:marTop w:val="0"/>
                      <w:marBottom w:val="0"/>
                      <w:divBdr>
                        <w:top w:val="none" w:sz="0" w:space="0" w:color="auto"/>
                        <w:left w:val="none" w:sz="0" w:space="0" w:color="auto"/>
                        <w:bottom w:val="none" w:sz="0" w:space="0" w:color="auto"/>
                        <w:right w:val="none" w:sz="0" w:space="0" w:color="auto"/>
                      </w:divBdr>
                      <w:divsChild>
                        <w:div w:id="205680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213162">
              <w:marLeft w:val="-225"/>
              <w:marRight w:val="-225"/>
              <w:marTop w:val="0"/>
              <w:marBottom w:val="0"/>
              <w:divBdr>
                <w:top w:val="none" w:sz="0" w:space="0" w:color="auto"/>
                <w:left w:val="none" w:sz="0" w:space="0" w:color="auto"/>
                <w:bottom w:val="none" w:sz="0" w:space="0" w:color="auto"/>
                <w:right w:val="none" w:sz="0" w:space="0" w:color="auto"/>
              </w:divBdr>
              <w:divsChild>
                <w:div w:id="1372151175">
                  <w:marLeft w:val="0"/>
                  <w:marRight w:val="0"/>
                  <w:marTop w:val="0"/>
                  <w:marBottom w:val="0"/>
                  <w:divBdr>
                    <w:top w:val="none" w:sz="0" w:space="0" w:color="auto"/>
                    <w:left w:val="none" w:sz="0" w:space="0" w:color="auto"/>
                    <w:bottom w:val="none" w:sz="0" w:space="0" w:color="auto"/>
                    <w:right w:val="none" w:sz="0" w:space="0" w:color="auto"/>
                  </w:divBdr>
                  <w:divsChild>
                    <w:div w:id="2140224628">
                      <w:marLeft w:val="0"/>
                      <w:marRight w:val="0"/>
                      <w:marTop w:val="0"/>
                      <w:marBottom w:val="0"/>
                      <w:divBdr>
                        <w:top w:val="none" w:sz="0" w:space="0" w:color="auto"/>
                        <w:left w:val="none" w:sz="0" w:space="0" w:color="auto"/>
                        <w:bottom w:val="none" w:sz="0" w:space="0" w:color="auto"/>
                        <w:right w:val="none" w:sz="0" w:space="0" w:color="auto"/>
                      </w:divBdr>
                      <w:divsChild>
                        <w:div w:id="20205715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90067795">
                  <w:marLeft w:val="0"/>
                  <w:marRight w:val="0"/>
                  <w:marTop w:val="0"/>
                  <w:marBottom w:val="0"/>
                  <w:divBdr>
                    <w:top w:val="none" w:sz="0" w:space="0" w:color="auto"/>
                    <w:left w:val="none" w:sz="0" w:space="0" w:color="auto"/>
                    <w:bottom w:val="none" w:sz="0" w:space="0" w:color="auto"/>
                    <w:right w:val="none" w:sz="0" w:space="0" w:color="auto"/>
                  </w:divBdr>
                  <w:divsChild>
                    <w:div w:id="1831365869">
                      <w:marLeft w:val="0"/>
                      <w:marRight w:val="0"/>
                      <w:marTop w:val="0"/>
                      <w:marBottom w:val="0"/>
                      <w:divBdr>
                        <w:top w:val="none" w:sz="0" w:space="0" w:color="auto"/>
                        <w:left w:val="none" w:sz="0" w:space="0" w:color="auto"/>
                        <w:bottom w:val="none" w:sz="0" w:space="0" w:color="auto"/>
                        <w:right w:val="none" w:sz="0" w:space="0" w:color="auto"/>
                      </w:divBdr>
                      <w:divsChild>
                        <w:div w:id="50432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464303">
          <w:marLeft w:val="0"/>
          <w:marRight w:val="0"/>
          <w:marTop w:val="0"/>
          <w:marBottom w:val="0"/>
          <w:divBdr>
            <w:top w:val="none" w:sz="0" w:space="0" w:color="auto"/>
            <w:left w:val="none" w:sz="0" w:space="0" w:color="auto"/>
            <w:bottom w:val="none" w:sz="0" w:space="0" w:color="auto"/>
            <w:right w:val="none" w:sz="0" w:space="0" w:color="auto"/>
          </w:divBdr>
          <w:divsChild>
            <w:div w:id="1833443426">
              <w:marLeft w:val="-225"/>
              <w:marRight w:val="-225"/>
              <w:marTop w:val="0"/>
              <w:marBottom w:val="0"/>
              <w:divBdr>
                <w:top w:val="none" w:sz="0" w:space="0" w:color="auto"/>
                <w:left w:val="none" w:sz="0" w:space="0" w:color="auto"/>
                <w:bottom w:val="none" w:sz="0" w:space="0" w:color="auto"/>
                <w:right w:val="none" w:sz="0" w:space="0" w:color="auto"/>
              </w:divBdr>
              <w:divsChild>
                <w:div w:id="682781569">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524525">
      <w:bodyDiv w:val="1"/>
      <w:marLeft w:val="0"/>
      <w:marRight w:val="0"/>
      <w:marTop w:val="0"/>
      <w:marBottom w:val="0"/>
      <w:divBdr>
        <w:top w:val="none" w:sz="0" w:space="0" w:color="auto"/>
        <w:left w:val="none" w:sz="0" w:space="0" w:color="auto"/>
        <w:bottom w:val="none" w:sz="0" w:space="0" w:color="auto"/>
        <w:right w:val="none" w:sz="0" w:space="0" w:color="auto"/>
      </w:divBdr>
      <w:divsChild>
        <w:div w:id="1858814244">
          <w:marLeft w:val="0"/>
          <w:marRight w:val="0"/>
          <w:marTop w:val="0"/>
          <w:marBottom w:val="0"/>
          <w:divBdr>
            <w:top w:val="none" w:sz="0" w:space="0" w:color="auto"/>
            <w:left w:val="none" w:sz="0" w:space="0" w:color="auto"/>
            <w:bottom w:val="none" w:sz="0" w:space="0" w:color="auto"/>
            <w:right w:val="none" w:sz="0" w:space="0" w:color="auto"/>
          </w:divBdr>
        </w:div>
        <w:div w:id="318769398">
          <w:marLeft w:val="0"/>
          <w:marRight w:val="0"/>
          <w:marTop w:val="0"/>
          <w:marBottom w:val="0"/>
          <w:divBdr>
            <w:top w:val="none" w:sz="0" w:space="0" w:color="auto"/>
            <w:left w:val="none" w:sz="0" w:space="0" w:color="auto"/>
            <w:bottom w:val="none" w:sz="0" w:space="0" w:color="auto"/>
            <w:right w:val="none" w:sz="0" w:space="0" w:color="auto"/>
          </w:divBdr>
        </w:div>
        <w:div w:id="217055845">
          <w:marLeft w:val="0"/>
          <w:marRight w:val="0"/>
          <w:marTop w:val="0"/>
          <w:marBottom w:val="0"/>
          <w:divBdr>
            <w:top w:val="none" w:sz="0" w:space="0" w:color="auto"/>
            <w:left w:val="none" w:sz="0" w:space="0" w:color="auto"/>
            <w:bottom w:val="none" w:sz="0" w:space="0" w:color="auto"/>
            <w:right w:val="none" w:sz="0" w:space="0" w:color="auto"/>
          </w:divBdr>
          <w:divsChild>
            <w:div w:id="548610017">
              <w:marLeft w:val="0"/>
              <w:marRight w:val="0"/>
              <w:marTop w:val="150"/>
              <w:marBottom w:val="150"/>
              <w:divBdr>
                <w:top w:val="none" w:sz="0" w:space="0" w:color="auto"/>
                <w:left w:val="none" w:sz="0" w:space="0" w:color="auto"/>
                <w:bottom w:val="none" w:sz="0" w:space="0" w:color="auto"/>
                <w:right w:val="none" w:sz="0" w:space="0" w:color="auto"/>
              </w:divBdr>
              <w:divsChild>
                <w:div w:id="1123961175">
                  <w:marLeft w:val="0"/>
                  <w:marRight w:val="0"/>
                  <w:marTop w:val="0"/>
                  <w:marBottom w:val="0"/>
                  <w:divBdr>
                    <w:top w:val="none" w:sz="0" w:space="0" w:color="auto"/>
                    <w:left w:val="none" w:sz="0" w:space="0" w:color="auto"/>
                    <w:bottom w:val="none" w:sz="0" w:space="0" w:color="auto"/>
                    <w:right w:val="none" w:sz="0" w:space="0" w:color="auto"/>
                  </w:divBdr>
                  <w:divsChild>
                    <w:div w:id="149391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367874">
      <w:bodyDiv w:val="1"/>
      <w:marLeft w:val="0"/>
      <w:marRight w:val="0"/>
      <w:marTop w:val="0"/>
      <w:marBottom w:val="0"/>
      <w:divBdr>
        <w:top w:val="none" w:sz="0" w:space="0" w:color="auto"/>
        <w:left w:val="none" w:sz="0" w:space="0" w:color="auto"/>
        <w:bottom w:val="none" w:sz="0" w:space="0" w:color="auto"/>
        <w:right w:val="none" w:sz="0" w:space="0" w:color="auto"/>
      </w:divBdr>
      <w:divsChild>
        <w:div w:id="461461847">
          <w:marLeft w:val="-225"/>
          <w:marRight w:val="-225"/>
          <w:marTop w:val="0"/>
          <w:marBottom w:val="0"/>
          <w:divBdr>
            <w:top w:val="none" w:sz="0" w:space="0" w:color="auto"/>
            <w:left w:val="none" w:sz="0" w:space="0" w:color="auto"/>
            <w:bottom w:val="none" w:sz="0" w:space="0" w:color="auto"/>
            <w:right w:val="none" w:sz="0" w:space="0" w:color="auto"/>
          </w:divBdr>
          <w:divsChild>
            <w:div w:id="1859350169">
              <w:marLeft w:val="0"/>
              <w:marRight w:val="0"/>
              <w:marTop w:val="0"/>
              <w:marBottom w:val="0"/>
              <w:divBdr>
                <w:top w:val="none" w:sz="0" w:space="0" w:color="auto"/>
                <w:left w:val="none" w:sz="0" w:space="0" w:color="auto"/>
                <w:bottom w:val="none" w:sz="0" w:space="0" w:color="auto"/>
                <w:right w:val="none" w:sz="0" w:space="0" w:color="auto"/>
              </w:divBdr>
              <w:divsChild>
                <w:div w:id="2088381055">
                  <w:marLeft w:val="-225"/>
                  <w:marRight w:val="-225"/>
                  <w:marTop w:val="0"/>
                  <w:marBottom w:val="0"/>
                  <w:divBdr>
                    <w:top w:val="none" w:sz="0" w:space="0" w:color="auto"/>
                    <w:left w:val="none" w:sz="0" w:space="0" w:color="auto"/>
                    <w:bottom w:val="none" w:sz="0" w:space="0" w:color="auto"/>
                    <w:right w:val="none" w:sz="0" w:space="0" w:color="auto"/>
                  </w:divBdr>
                  <w:divsChild>
                    <w:div w:id="197343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745601">
          <w:marLeft w:val="-225"/>
          <w:marRight w:val="-225"/>
          <w:marTop w:val="0"/>
          <w:marBottom w:val="0"/>
          <w:divBdr>
            <w:top w:val="none" w:sz="0" w:space="0" w:color="auto"/>
            <w:left w:val="none" w:sz="0" w:space="0" w:color="auto"/>
            <w:bottom w:val="none" w:sz="0" w:space="0" w:color="auto"/>
            <w:right w:val="none" w:sz="0" w:space="0" w:color="auto"/>
          </w:divBdr>
          <w:divsChild>
            <w:div w:id="1511526100">
              <w:marLeft w:val="0"/>
              <w:marRight w:val="0"/>
              <w:marTop w:val="0"/>
              <w:marBottom w:val="0"/>
              <w:divBdr>
                <w:top w:val="none" w:sz="0" w:space="0" w:color="auto"/>
                <w:left w:val="none" w:sz="0" w:space="0" w:color="auto"/>
                <w:bottom w:val="none" w:sz="0" w:space="0" w:color="auto"/>
                <w:right w:val="none" w:sz="0" w:space="0" w:color="auto"/>
              </w:divBdr>
              <w:divsChild>
                <w:div w:id="1222865804">
                  <w:marLeft w:val="0"/>
                  <w:marRight w:val="0"/>
                  <w:marTop w:val="0"/>
                  <w:marBottom w:val="0"/>
                  <w:divBdr>
                    <w:top w:val="none" w:sz="0" w:space="0" w:color="auto"/>
                    <w:left w:val="none" w:sz="0" w:space="0" w:color="auto"/>
                    <w:bottom w:val="none" w:sz="0" w:space="0" w:color="auto"/>
                    <w:right w:val="none" w:sz="0" w:space="0" w:color="auto"/>
                  </w:divBdr>
                  <w:divsChild>
                    <w:div w:id="21007841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94597558">
              <w:marLeft w:val="0"/>
              <w:marRight w:val="0"/>
              <w:marTop w:val="0"/>
              <w:marBottom w:val="0"/>
              <w:divBdr>
                <w:top w:val="none" w:sz="0" w:space="0" w:color="auto"/>
                <w:left w:val="none" w:sz="0" w:space="0" w:color="auto"/>
                <w:bottom w:val="none" w:sz="0" w:space="0" w:color="auto"/>
                <w:right w:val="none" w:sz="0" w:space="0" w:color="auto"/>
              </w:divBdr>
              <w:divsChild>
                <w:div w:id="1712605866">
                  <w:marLeft w:val="0"/>
                  <w:marRight w:val="0"/>
                  <w:marTop w:val="0"/>
                  <w:marBottom w:val="300"/>
                  <w:divBdr>
                    <w:top w:val="single" w:sz="18" w:space="15" w:color="3D5896"/>
                    <w:left w:val="none" w:sz="0" w:space="15" w:color="auto"/>
                    <w:bottom w:val="none" w:sz="0" w:space="15" w:color="auto"/>
                    <w:right w:val="none" w:sz="0" w:space="15" w:color="auto"/>
                  </w:divBdr>
                </w:div>
              </w:divsChild>
            </w:div>
          </w:divsChild>
        </w:div>
        <w:div w:id="234047689">
          <w:marLeft w:val="-225"/>
          <w:marRight w:val="-225"/>
          <w:marTop w:val="0"/>
          <w:marBottom w:val="0"/>
          <w:divBdr>
            <w:top w:val="none" w:sz="0" w:space="0" w:color="auto"/>
            <w:left w:val="none" w:sz="0" w:space="0" w:color="auto"/>
            <w:bottom w:val="none" w:sz="0" w:space="0" w:color="auto"/>
            <w:right w:val="none" w:sz="0" w:space="0" w:color="auto"/>
          </w:divBdr>
          <w:divsChild>
            <w:div w:id="134528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59583">
      <w:bodyDiv w:val="1"/>
      <w:marLeft w:val="0"/>
      <w:marRight w:val="0"/>
      <w:marTop w:val="0"/>
      <w:marBottom w:val="0"/>
      <w:divBdr>
        <w:top w:val="none" w:sz="0" w:space="0" w:color="auto"/>
        <w:left w:val="none" w:sz="0" w:space="0" w:color="auto"/>
        <w:bottom w:val="none" w:sz="0" w:space="0" w:color="auto"/>
        <w:right w:val="none" w:sz="0" w:space="0" w:color="auto"/>
      </w:divBdr>
      <w:divsChild>
        <w:div w:id="454560937">
          <w:marLeft w:val="0"/>
          <w:marRight w:val="0"/>
          <w:marTop w:val="0"/>
          <w:marBottom w:val="0"/>
          <w:divBdr>
            <w:top w:val="none" w:sz="0" w:space="0" w:color="auto"/>
            <w:left w:val="none" w:sz="0" w:space="0" w:color="auto"/>
            <w:bottom w:val="none" w:sz="0" w:space="0" w:color="auto"/>
            <w:right w:val="none" w:sz="0" w:space="0" w:color="auto"/>
          </w:divBdr>
          <w:divsChild>
            <w:div w:id="592324998">
              <w:marLeft w:val="0"/>
              <w:marRight w:val="0"/>
              <w:marTop w:val="0"/>
              <w:marBottom w:val="0"/>
              <w:divBdr>
                <w:top w:val="none" w:sz="0" w:space="0" w:color="auto"/>
                <w:left w:val="none" w:sz="0" w:space="0" w:color="auto"/>
                <w:bottom w:val="none" w:sz="0" w:space="0" w:color="auto"/>
                <w:right w:val="none" w:sz="0" w:space="0" w:color="auto"/>
              </w:divBdr>
            </w:div>
          </w:divsChild>
        </w:div>
        <w:div w:id="850027317">
          <w:marLeft w:val="0"/>
          <w:marRight w:val="0"/>
          <w:marTop w:val="0"/>
          <w:marBottom w:val="0"/>
          <w:divBdr>
            <w:top w:val="none" w:sz="0" w:space="0" w:color="auto"/>
            <w:left w:val="none" w:sz="0" w:space="0" w:color="auto"/>
            <w:bottom w:val="none" w:sz="0" w:space="0" w:color="auto"/>
            <w:right w:val="none" w:sz="0" w:space="0" w:color="auto"/>
          </w:divBdr>
          <w:divsChild>
            <w:div w:id="941032900">
              <w:marLeft w:val="0"/>
              <w:marRight w:val="0"/>
              <w:marTop w:val="0"/>
              <w:marBottom w:val="0"/>
              <w:divBdr>
                <w:top w:val="none" w:sz="0" w:space="0" w:color="auto"/>
                <w:left w:val="none" w:sz="0" w:space="0" w:color="auto"/>
                <w:bottom w:val="none" w:sz="0" w:space="0" w:color="auto"/>
                <w:right w:val="none" w:sz="0" w:space="0" w:color="auto"/>
              </w:divBdr>
            </w:div>
          </w:divsChild>
        </w:div>
        <w:div w:id="451677037">
          <w:marLeft w:val="0"/>
          <w:marRight w:val="0"/>
          <w:marTop w:val="0"/>
          <w:marBottom w:val="0"/>
          <w:divBdr>
            <w:top w:val="none" w:sz="0" w:space="0" w:color="auto"/>
            <w:left w:val="none" w:sz="0" w:space="0" w:color="auto"/>
            <w:bottom w:val="none" w:sz="0" w:space="0" w:color="auto"/>
            <w:right w:val="none" w:sz="0" w:space="0" w:color="auto"/>
          </w:divBdr>
        </w:div>
      </w:divsChild>
    </w:div>
    <w:div w:id="1894122668">
      <w:bodyDiv w:val="1"/>
      <w:marLeft w:val="0"/>
      <w:marRight w:val="0"/>
      <w:marTop w:val="0"/>
      <w:marBottom w:val="0"/>
      <w:divBdr>
        <w:top w:val="none" w:sz="0" w:space="0" w:color="auto"/>
        <w:left w:val="none" w:sz="0" w:space="0" w:color="auto"/>
        <w:bottom w:val="none" w:sz="0" w:space="0" w:color="auto"/>
        <w:right w:val="none" w:sz="0" w:space="0" w:color="auto"/>
      </w:divBdr>
      <w:divsChild>
        <w:div w:id="1660573186">
          <w:marLeft w:val="0"/>
          <w:marRight w:val="0"/>
          <w:marTop w:val="0"/>
          <w:marBottom w:val="450"/>
          <w:divBdr>
            <w:top w:val="none" w:sz="0" w:space="0" w:color="auto"/>
            <w:left w:val="none" w:sz="0" w:space="0" w:color="auto"/>
            <w:bottom w:val="none" w:sz="0" w:space="0" w:color="auto"/>
            <w:right w:val="none" w:sz="0" w:space="0" w:color="auto"/>
          </w:divBdr>
          <w:divsChild>
            <w:div w:id="315767989">
              <w:marLeft w:val="0"/>
              <w:marRight w:val="0"/>
              <w:marTop w:val="0"/>
              <w:marBottom w:val="75"/>
              <w:divBdr>
                <w:top w:val="none" w:sz="0" w:space="0" w:color="auto"/>
                <w:left w:val="none" w:sz="0" w:space="0" w:color="auto"/>
                <w:bottom w:val="none" w:sz="0" w:space="0" w:color="auto"/>
                <w:right w:val="none" w:sz="0" w:space="0" w:color="auto"/>
              </w:divBdr>
              <w:divsChild>
                <w:div w:id="1242526198">
                  <w:marLeft w:val="0"/>
                  <w:marRight w:val="0"/>
                  <w:marTop w:val="0"/>
                  <w:marBottom w:val="0"/>
                  <w:divBdr>
                    <w:top w:val="none" w:sz="0" w:space="0" w:color="auto"/>
                    <w:left w:val="none" w:sz="0" w:space="0" w:color="auto"/>
                    <w:bottom w:val="none" w:sz="0" w:space="0" w:color="auto"/>
                    <w:right w:val="none" w:sz="0" w:space="0" w:color="auto"/>
                  </w:divBdr>
                  <w:divsChild>
                    <w:div w:id="1744183800">
                      <w:marLeft w:val="0"/>
                      <w:marRight w:val="0"/>
                      <w:marTop w:val="0"/>
                      <w:marBottom w:val="0"/>
                      <w:divBdr>
                        <w:top w:val="none" w:sz="0" w:space="0" w:color="auto"/>
                        <w:left w:val="none" w:sz="0" w:space="0" w:color="auto"/>
                        <w:bottom w:val="none" w:sz="0" w:space="0" w:color="auto"/>
                        <w:right w:val="none" w:sz="0" w:space="0" w:color="auto"/>
                      </w:divBdr>
                      <w:divsChild>
                        <w:div w:id="97448449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902564361">
                  <w:marLeft w:val="0"/>
                  <w:marRight w:val="0"/>
                  <w:marTop w:val="0"/>
                  <w:marBottom w:val="0"/>
                  <w:divBdr>
                    <w:top w:val="none" w:sz="0" w:space="0" w:color="auto"/>
                    <w:left w:val="none" w:sz="0" w:space="0" w:color="auto"/>
                    <w:bottom w:val="none" w:sz="0" w:space="0" w:color="auto"/>
                    <w:right w:val="none" w:sz="0" w:space="0" w:color="auto"/>
                  </w:divBdr>
                  <w:divsChild>
                    <w:div w:id="39081497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58229937">
              <w:marLeft w:val="0"/>
              <w:marRight w:val="225"/>
              <w:marTop w:val="0"/>
              <w:marBottom w:val="0"/>
              <w:divBdr>
                <w:top w:val="none" w:sz="0" w:space="0" w:color="auto"/>
                <w:left w:val="none" w:sz="0" w:space="0" w:color="auto"/>
                <w:bottom w:val="none" w:sz="0" w:space="0" w:color="auto"/>
                <w:right w:val="none" w:sz="0" w:space="0" w:color="auto"/>
              </w:divBdr>
            </w:div>
          </w:divsChild>
        </w:div>
        <w:div w:id="192959861">
          <w:marLeft w:val="0"/>
          <w:marRight w:val="0"/>
          <w:marTop w:val="0"/>
          <w:marBottom w:val="300"/>
          <w:divBdr>
            <w:top w:val="none" w:sz="0" w:space="0" w:color="auto"/>
            <w:left w:val="none" w:sz="0" w:space="0" w:color="auto"/>
            <w:bottom w:val="none" w:sz="0" w:space="0" w:color="auto"/>
            <w:right w:val="none" w:sz="0" w:space="0" w:color="auto"/>
          </w:divBdr>
          <w:divsChild>
            <w:div w:id="1144195363">
              <w:marLeft w:val="0"/>
              <w:marRight w:val="0"/>
              <w:marTop w:val="0"/>
              <w:marBottom w:val="0"/>
              <w:divBdr>
                <w:top w:val="none" w:sz="0" w:space="0" w:color="auto"/>
                <w:left w:val="none" w:sz="0" w:space="0" w:color="auto"/>
                <w:bottom w:val="none" w:sz="0" w:space="0" w:color="auto"/>
                <w:right w:val="none" w:sz="0" w:space="0" w:color="auto"/>
              </w:divBdr>
              <w:divsChild>
                <w:div w:id="399593699">
                  <w:marLeft w:val="-225"/>
                  <w:marRight w:val="-225"/>
                  <w:marTop w:val="0"/>
                  <w:marBottom w:val="0"/>
                  <w:divBdr>
                    <w:top w:val="none" w:sz="0" w:space="0" w:color="auto"/>
                    <w:left w:val="none" w:sz="0" w:space="0" w:color="auto"/>
                    <w:bottom w:val="none" w:sz="0" w:space="0" w:color="auto"/>
                    <w:right w:val="none" w:sz="0" w:space="0" w:color="auto"/>
                  </w:divBdr>
                  <w:divsChild>
                    <w:div w:id="1247610314">
                      <w:marLeft w:val="0"/>
                      <w:marRight w:val="0"/>
                      <w:marTop w:val="0"/>
                      <w:marBottom w:val="0"/>
                      <w:divBdr>
                        <w:top w:val="none" w:sz="0" w:space="0" w:color="auto"/>
                        <w:left w:val="none" w:sz="0" w:space="0" w:color="auto"/>
                        <w:bottom w:val="none" w:sz="0" w:space="0" w:color="auto"/>
                        <w:right w:val="none" w:sz="0" w:space="0" w:color="auto"/>
                      </w:divBdr>
                      <w:divsChild>
                        <w:div w:id="1965840285">
                          <w:marLeft w:val="0"/>
                          <w:marRight w:val="0"/>
                          <w:marTop w:val="0"/>
                          <w:marBottom w:val="0"/>
                          <w:divBdr>
                            <w:top w:val="none" w:sz="0" w:space="0" w:color="auto"/>
                            <w:left w:val="none" w:sz="0" w:space="0" w:color="auto"/>
                            <w:bottom w:val="none" w:sz="0" w:space="0" w:color="auto"/>
                            <w:right w:val="none" w:sz="0" w:space="0" w:color="auto"/>
                          </w:divBdr>
                          <w:divsChild>
                            <w:div w:id="19080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7689953">
          <w:marLeft w:val="0"/>
          <w:marRight w:val="0"/>
          <w:marTop w:val="0"/>
          <w:marBottom w:val="0"/>
          <w:divBdr>
            <w:top w:val="none" w:sz="0" w:space="0" w:color="auto"/>
            <w:left w:val="none" w:sz="0" w:space="0" w:color="auto"/>
            <w:bottom w:val="none" w:sz="0" w:space="0" w:color="auto"/>
            <w:right w:val="none" w:sz="0" w:space="0" w:color="auto"/>
          </w:divBdr>
          <w:divsChild>
            <w:div w:id="722751521">
              <w:marLeft w:val="0"/>
              <w:marRight w:val="450"/>
              <w:marTop w:val="0"/>
              <w:marBottom w:val="150"/>
              <w:divBdr>
                <w:top w:val="none" w:sz="0" w:space="0" w:color="auto"/>
                <w:left w:val="none" w:sz="0" w:space="0" w:color="auto"/>
                <w:bottom w:val="none" w:sz="0" w:space="0" w:color="auto"/>
                <w:right w:val="none" w:sz="0" w:space="0" w:color="auto"/>
              </w:divBdr>
              <w:divsChild>
                <w:div w:id="962461710">
                  <w:marLeft w:val="0"/>
                  <w:marRight w:val="0"/>
                  <w:marTop w:val="0"/>
                  <w:marBottom w:val="0"/>
                  <w:divBdr>
                    <w:top w:val="none" w:sz="0" w:space="0" w:color="auto"/>
                    <w:left w:val="none" w:sz="0" w:space="0" w:color="auto"/>
                    <w:bottom w:val="none" w:sz="0" w:space="0" w:color="auto"/>
                    <w:right w:val="none" w:sz="0" w:space="0" w:color="auto"/>
                  </w:divBdr>
                  <w:divsChild>
                    <w:div w:id="328098199">
                      <w:marLeft w:val="0"/>
                      <w:marRight w:val="0"/>
                      <w:marTop w:val="0"/>
                      <w:marBottom w:val="0"/>
                      <w:divBdr>
                        <w:top w:val="none" w:sz="0" w:space="0" w:color="auto"/>
                        <w:left w:val="none" w:sz="0" w:space="0" w:color="auto"/>
                        <w:bottom w:val="none" w:sz="0" w:space="0" w:color="auto"/>
                        <w:right w:val="none" w:sz="0" w:space="0" w:color="auto"/>
                      </w:divBdr>
                    </w:div>
                    <w:div w:id="1816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459513">
      <w:bodyDiv w:val="1"/>
      <w:marLeft w:val="0"/>
      <w:marRight w:val="0"/>
      <w:marTop w:val="0"/>
      <w:marBottom w:val="0"/>
      <w:divBdr>
        <w:top w:val="none" w:sz="0" w:space="0" w:color="auto"/>
        <w:left w:val="none" w:sz="0" w:space="0" w:color="auto"/>
        <w:bottom w:val="none" w:sz="0" w:space="0" w:color="auto"/>
        <w:right w:val="none" w:sz="0" w:space="0" w:color="auto"/>
      </w:divBdr>
      <w:divsChild>
        <w:div w:id="690575171">
          <w:marLeft w:val="-225"/>
          <w:marRight w:val="-225"/>
          <w:marTop w:val="0"/>
          <w:marBottom w:val="0"/>
          <w:divBdr>
            <w:top w:val="none" w:sz="0" w:space="0" w:color="auto"/>
            <w:left w:val="none" w:sz="0" w:space="0" w:color="auto"/>
            <w:bottom w:val="none" w:sz="0" w:space="0" w:color="auto"/>
            <w:right w:val="none" w:sz="0" w:space="0" w:color="auto"/>
          </w:divBdr>
          <w:divsChild>
            <w:div w:id="254751578">
              <w:marLeft w:val="0"/>
              <w:marRight w:val="0"/>
              <w:marTop w:val="0"/>
              <w:marBottom w:val="0"/>
              <w:divBdr>
                <w:top w:val="none" w:sz="0" w:space="0" w:color="auto"/>
                <w:left w:val="none" w:sz="0" w:space="0" w:color="auto"/>
                <w:bottom w:val="none" w:sz="0" w:space="0" w:color="auto"/>
                <w:right w:val="none" w:sz="0" w:space="0" w:color="auto"/>
              </w:divBdr>
              <w:divsChild>
                <w:div w:id="1068503565">
                  <w:marLeft w:val="-225"/>
                  <w:marRight w:val="-225"/>
                  <w:marTop w:val="0"/>
                  <w:marBottom w:val="0"/>
                  <w:divBdr>
                    <w:top w:val="none" w:sz="0" w:space="0" w:color="auto"/>
                    <w:left w:val="none" w:sz="0" w:space="0" w:color="auto"/>
                    <w:bottom w:val="none" w:sz="0" w:space="0" w:color="auto"/>
                    <w:right w:val="none" w:sz="0" w:space="0" w:color="auto"/>
                  </w:divBdr>
                  <w:divsChild>
                    <w:div w:id="201984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313813">
          <w:marLeft w:val="-225"/>
          <w:marRight w:val="-225"/>
          <w:marTop w:val="0"/>
          <w:marBottom w:val="0"/>
          <w:divBdr>
            <w:top w:val="none" w:sz="0" w:space="0" w:color="auto"/>
            <w:left w:val="none" w:sz="0" w:space="0" w:color="auto"/>
            <w:bottom w:val="none" w:sz="0" w:space="0" w:color="auto"/>
            <w:right w:val="none" w:sz="0" w:space="0" w:color="auto"/>
          </w:divBdr>
          <w:divsChild>
            <w:div w:id="1417092933">
              <w:marLeft w:val="0"/>
              <w:marRight w:val="0"/>
              <w:marTop w:val="0"/>
              <w:marBottom w:val="0"/>
              <w:divBdr>
                <w:top w:val="none" w:sz="0" w:space="0" w:color="auto"/>
                <w:left w:val="none" w:sz="0" w:space="0" w:color="auto"/>
                <w:bottom w:val="none" w:sz="0" w:space="0" w:color="auto"/>
                <w:right w:val="none" w:sz="0" w:space="0" w:color="auto"/>
              </w:divBdr>
              <w:divsChild>
                <w:div w:id="502167389">
                  <w:marLeft w:val="0"/>
                  <w:marRight w:val="0"/>
                  <w:marTop w:val="0"/>
                  <w:marBottom w:val="0"/>
                  <w:divBdr>
                    <w:top w:val="none" w:sz="0" w:space="0" w:color="auto"/>
                    <w:left w:val="none" w:sz="0" w:space="0" w:color="auto"/>
                    <w:bottom w:val="none" w:sz="0" w:space="0" w:color="auto"/>
                    <w:right w:val="none" w:sz="0" w:space="0" w:color="auto"/>
                  </w:divBdr>
                  <w:divsChild>
                    <w:div w:id="10612957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2724712">
              <w:marLeft w:val="1463"/>
              <w:marRight w:val="0"/>
              <w:marTop w:val="0"/>
              <w:marBottom w:val="0"/>
              <w:divBdr>
                <w:top w:val="none" w:sz="0" w:space="0" w:color="auto"/>
                <w:left w:val="none" w:sz="0" w:space="0" w:color="auto"/>
                <w:bottom w:val="none" w:sz="0" w:space="0" w:color="auto"/>
                <w:right w:val="none" w:sz="0" w:space="0" w:color="auto"/>
              </w:divBdr>
              <w:divsChild>
                <w:div w:id="61868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568283">
          <w:marLeft w:val="-225"/>
          <w:marRight w:val="-225"/>
          <w:marTop w:val="0"/>
          <w:marBottom w:val="0"/>
          <w:divBdr>
            <w:top w:val="none" w:sz="0" w:space="0" w:color="auto"/>
            <w:left w:val="none" w:sz="0" w:space="0" w:color="auto"/>
            <w:bottom w:val="none" w:sz="0" w:space="0" w:color="auto"/>
            <w:right w:val="none" w:sz="0" w:space="0" w:color="auto"/>
          </w:divBdr>
          <w:divsChild>
            <w:div w:id="1749300273">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896887420">
      <w:bodyDiv w:val="1"/>
      <w:marLeft w:val="0"/>
      <w:marRight w:val="0"/>
      <w:marTop w:val="0"/>
      <w:marBottom w:val="0"/>
      <w:divBdr>
        <w:top w:val="none" w:sz="0" w:space="0" w:color="auto"/>
        <w:left w:val="none" w:sz="0" w:space="0" w:color="auto"/>
        <w:bottom w:val="none" w:sz="0" w:space="0" w:color="auto"/>
        <w:right w:val="none" w:sz="0" w:space="0" w:color="auto"/>
      </w:divBdr>
      <w:divsChild>
        <w:div w:id="602227109">
          <w:marLeft w:val="0"/>
          <w:marRight w:val="0"/>
          <w:marTop w:val="150"/>
          <w:marBottom w:val="0"/>
          <w:divBdr>
            <w:top w:val="none" w:sz="0" w:space="0" w:color="auto"/>
            <w:left w:val="none" w:sz="0" w:space="0" w:color="auto"/>
            <w:bottom w:val="none" w:sz="0" w:space="0" w:color="auto"/>
            <w:right w:val="none" w:sz="0" w:space="0" w:color="auto"/>
          </w:divBdr>
        </w:div>
        <w:div w:id="859201909">
          <w:marLeft w:val="0"/>
          <w:marRight w:val="0"/>
          <w:marTop w:val="0"/>
          <w:marBottom w:val="0"/>
          <w:divBdr>
            <w:top w:val="none" w:sz="0" w:space="0" w:color="auto"/>
            <w:left w:val="none" w:sz="0" w:space="0" w:color="auto"/>
            <w:bottom w:val="none" w:sz="0" w:space="0" w:color="auto"/>
            <w:right w:val="none" w:sz="0" w:space="0" w:color="auto"/>
          </w:divBdr>
          <w:divsChild>
            <w:div w:id="211531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008125">
      <w:bodyDiv w:val="1"/>
      <w:marLeft w:val="0"/>
      <w:marRight w:val="0"/>
      <w:marTop w:val="0"/>
      <w:marBottom w:val="0"/>
      <w:divBdr>
        <w:top w:val="none" w:sz="0" w:space="0" w:color="auto"/>
        <w:left w:val="none" w:sz="0" w:space="0" w:color="auto"/>
        <w:bottom w:val="none" w:sz="0" w:space="0" w:color="auto"/>
        <w:right w:val="none" w:sz="0" w:space="0" w:color="auto"/>
      </w:divBdr>
      <w:divsChild>
        <w:div w:id="1613396367">
          <w:marLeft w:val="0"/>
          <w:marRight w:val="0"/>
          <w:marTop w:val="0"/>
          <w:marBottom w:val="300"/>
          <w:divBdr>
            <w:top w:val="none" w:sz="0" w:space="0" w:color="auto"/>
            <w:left w:val="none" w:sz="0" w:space="0" w:color="auto"/>
            <w:bottom w:val="none" w:sz="0" w:space="0" w:color="auto"/>
            <w:right w:val="none" w:sz="0" w:space="0" w:color="auto"/>
          </w:divBdr>
        </w:div>
        <w:div w:id="1824540540">
          <w:marLeft w:val="15"/>
          <w:marRight w:val="225"/>
          <w:marTop w:val="0"/>
          <w:marBottom w:val="105"/>
          <w:divBdr>
            <w:top w:val="none" w:sz="0" w:space="0" w:color="auto"/>
            <w:left w:val="none" w:sz="0" w:space="0" w:color="auto"/>
            <w:bottom w:val="none" w:sz="0" w:space="0" w:color="auto"/>
            <w:right w:val="none" w:sz="0" w:space="0" w:color="auto"/>
          </w:divBdr>
          <w:divsChild>
            <w:div w:id="7308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319883">
      <w:bodyDiv w:val="1"/>
      <w:marLeft w:val="0"/>
      <w:marRight w:val="0"/>
      <w:marTop w:val="0"/>
      <w:marBottom w:val="0"/>
      <w:divBdr>
        <w:top w:val="none" w:sz="0" w:space="0" w:color="auto"/>
        <w:left w:val="none" w:sz="0" w:space="0" w:color="auto"/>
        <w:bottom w:val="none" w:sz="0" w:space="0" w:color="auto"/>
        <w:right w:val="none" w:sz="0" w:space="0" w:color="auto"/>
      </w:divBdr>
      <w:divsChild>
        <w:div w:id="1987320321">
          <w:marLeft w:val="-225"/>
          <w:marRight w:val="-225"/>
          <w:marTop w:val="0"/>
          <w:marBottom w:val="0"/>
          <w:divBdr>
            <w:top w:val="none" w:sz="0" w:space="0" w:color="auto"/>
            <w:left w:val="none" w:sz="0" w:space="0" w:color="auto"/>
            <w:bottom w:val="none" w:sz="0" w:space="0" w:color="auto"/>
            <w:right w:val="none" w:sz="0" w:space="0" w:color="auto"/>
          </w:divBdr>
          <w:divsChild>
            <w:div w:id="290717772">
              <w:marLeft w:val="0"/>
              <w:marRight w:val="0"/>
              <w:marTop w:val="0"/>
              <w:marBottom w:val="0"/>
              <w:divBdr>
                <w:top w:val="none" w:sz="0" w:space="0" w:color="auto"/>
                <w:left w:val="none" w:sz="0" w:space="0" w:color="auto"/>
                <w:bottom w:val="none" w:sz="0" w:space="0" w:color="auto"/>
                <w:right w:val="none" w:sz="0" w:space="0" w:color="auto"/>
              </w:divBdr>
              <w:divsChild>
                <w:div w:id="1013993101">
                  <w:marLeft w:val="-225"/>
                  <w:marRight w:val="-225"/>
                  <w:marTop w:val="0"/>
                  <w:marBottom w:val="0"/>
                  <w:divBdr>
                    <w:top w:val="none" w:sz="0" w:space="0" w:color="auto"/>
                    <w:left w:val="none" w:sz="0" w:space="0" w:color="auto"/>
                    <w:bottom w:val="none" w:sz="0" w:space="0" w:color="auto"/>
                    <w:right w:val="none" w:sz="0" w:space="0" w:color="auto"/>
                  </w:divBdr>
                  <w:divsChild>
                    <w:div w:id="126288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52283">
          <w:marLeft w:val="-225"/>
          <w:marRight w:val="-225"/>
          <w:marTop w:val="0"/>
          <w:marBottom w:val="0"/>
          <w:divBdr>
            <w:top w:val="none" w:sz="0" w:space="0" w:color="auto"/>
            <w:left w:val="none" w:sz="0" w:space="0" w:color="auto"/>
            <w:bottom w:val="none" w:sz="0" w:space="0" w:color="auto"/>
            <w:right w:val="none" w:sz="0" w:space="0" w:color="auto"/>
          </w:divBdr>
          <w:divsChild>
            <w:div w:id="436878013">
              <w:marLeft w:val="0"/>
              <w:marRight w:val="0"/>
              <w:marTop w:val="0"/>
              <w:marBottom w:val="0"/>
              <w:divBdr>
                <w:top w:val="none" w:sz="0" w:space="0" w:color="auto"/>
                <w:left w:val="none" w:sz="0" w:space="0" w:color="auto"/>
                <w:bottom w:val="none" w:sz="0" w:space="0" w:color="auto"/>
                <w:right w:val="none" w:sz="0" w:space="0" w:color="auto"/>
              </w:divBdr>
              <w:divsChild>
                <w:div w:id="965507118">
                  <w:marLeft w:val="0"/>
                  <w:marRight w:val="0"/>
                  <w:marTop w:val="0"/>
                  <w:marBottom w:val="0"/>
                  <w:divBdr>
                    <w:top w:val="none" w:sz="0" w:space="0" w:color="auto"/>
                    <w:left w:val="none" w:sz="0" w:space="0" w:color="auto"/>
                    <w:bottom w:val="none" w:sz="0" w:space="0" w:color="auto"/>
                    <w:right w:val="none" w:sz="0" w:space="0" w:color="auto"/>
                  </w:divBdr>
                  <w:divsChild>
                    <w:div w:id="7679717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26280238">
              <w:marLeft w:val="1463"/>
              <w:marRight w:val="0"/>
              <w:marTop w:val="0"/>
              <w:marBottom w:val="0"/>
              <w:divBdr>
                <w:top w:val="none" w:sz="0" w:space="0" w:color="auto"/>
                <w:left w:val="none" w:sz="0" w:space="0" w:color="auto"/>
                <w:bottom w:val="none" w:sz="0" w:space="0" w:color="auto"/>
                <w:right w:val="none" w:sz="0" w:space="0" w:color="auto"/>
              </w:divBdr>
              <w:divsChild>
                <w:div w:id="984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09026">
          <w:marLeft w:val="-225"/>
          <w:marRight w:val="-225"/>
          <w:marTop w:val="0"/>
          <w:marBottom w:val="0"/>
          <w:divBdr>
            <w:top w:val="none" w:sz="0" w:space="0" w:color="auto"/>
            <w:left w:val="none" w:sz="0" w:space="0" w:color="auto"/>
            <w:bottom w:val="none" w:sz="0" w:space="0" w:color="auto"/>
            <w:right w:val="none" w:sz="0" w:space="0" w:color="auto"/>
          </w:divBdr>
          <w:divsChild>
            <w:div w:id="1931371">
              <w:marLeft w:val="1463"/>
              <w:marRight w:val="0"/>
              <w:marTop w:val="0"/>
              <w:marBottom w:val="0"/>
              <w:divBdr>
                <w:top w:val="none" w:sz="0" w:space="0" w:color="auto"/>
                <w:left w:val="none" w:sz="0" w:space="0" w:color="auto"/>
                <w:bottom w:val="none" w:sz="0" w:space="0" w:color="auto"/>
                <w:right w:val="none" w:sz="0" w:space="0" w:color="auto"/>
              </w:divBdr>
              <w:divsChild>
                <w:div w:id="1827823803">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901283656">
      <w:bodyDiv w:val="1"/>
      <w:marLeft w:val="0"/>
      <w:marRight w:val="0"/>
      <w:marTop w:val="0"/>
      <w:marBottom w:val="0"/>
      <w:divBdr>
        <w:top w:val="none" w:sz="0" w:space="0" w:color="auto"/>
        <w:left w:val="none" w:sz="0" w:space="0" w:color="auto"/>
        <w:bottom w:val="none" w:sz="0" w:space="0" w:color="auto"/>
        <w:right w:val="none" w:sz="0" w:space="0" w:color="auto"/>
      </w:divBdr>
    </w:div>
    <w:div w:id="1902012704">
      <w:bodyDiv w:val="1"/>
      <w:marLeft w:val="0"/>
      <w:marRight w:val="0"/>
      <w:marTop w:val="0"/>
      <w:marBottom w:val="0"/>
      <w:divBdr>
        <w:top w:val="none" w:sz="0" w:space="0" w:color="auto"/>
        <w:left w:val="none" w:sz="0" w:space="0" w:color="auto"/>
        <w:bottom w:val="none" w:sz="0" w:space="0" w:color="auto"/>
        <w:right w:val="none" w:sz="0" w:space="0" w:color="auto"/>
      </w:divBdr>
      <w:divsChild>
        <w:div w:id="641882336">
          <w:marLeft w:val="0"/>
          <w:marRight w:val="0"/>
          <w:marTop w:val="0"/>
          <w:marBottom w:val="0"/>
          <w:divBdr>
            <w:top w:val="none" w:sz="0" w:space="0" w:color="auto"/>
            <w:left w:val="none" w:sz="0" w:space="0" w:color="auto"/>
            <w:bottom w:val="none" w:sz="0" w:space="0" w:color="auto"/>
            <w:right w:val="none" w:sz="0" w:space="0" w:color="auto"/>
          </w:divBdr>
          <w:divsChild>
            <w:div w:id="18555464">
              <w:marLeft w:val="-225"/>
              <w:marRight w:val="-225"/>
              <w:marTop w:val="0"/>
              <w:marBottom w:val="0"/>
              <w:divBdr>
                <w:top w:val="none" w:sz="0" w:space="0" w:color="auto"/>
                <w:left w:val="none" w:sz="0" w:space="0" w:color="auto"/>
                <w:bottom w:val="none" w:sz="0" w:space="0" w:color="auto"/>
                <w:right w:val="none" w:sz="0" w:space="0" w:color="auto"/>
              </w:divBdr>
              <w:divsChild>
                <w:div w:id="1382747223">
                  <w:marLeft w:val="0"/>
                  <w:marRight w:val="0"/>
                  <w:marTop w:val="0"/>
                  <w:marBottom w:val="0"/>
                  <w:divBdr>
                    <w:top w:val="none" w:sz="0" w:space="0" w:color="auto"/>
                    <w:left w:val="none" w:sz="0" w:space="0" w:color="auto"/>
                    <w:bottom w:val="none" w:sz="0" w:space="0" w:color="auto"/>
                    <w:right w:val="none" w:sz="0" w:space="0" w:color="auto"/>
                  </w:divBdr>
                  <w:divsChild>
                    <w:div w:id="1457604520">
                      <w:marLeft w:val="-225"/>
                      <w:marRight w:val="-225"/>
                      <w:marTop w:val="0"/>
                      <w:marBottom w:val="0"/>
                      <w:divBdr>
                        <w:top w:val="none" w:sz="0" w:space="0" w:color="auto"/>
                        <w:left w:val="none" w:sz="0" w:space="0" w:color="auto"/>
                        <w:bottom w:val="none" w:sz="0" w:space="0" w:color="auto"/>
                        <w:right w:val="none" w:sz="0" w:space="0" w:color="auto"/>
                      </w:divBdr>
                      <w:divsChild>
                        <w:div w:id="701975910">
                          <w:marLeft w:val="0"/>
                          <w:marRight w:val="0"/>
                          <w:marTop w:val="0"/>
                          <w:marBottom w:val="0"/>
                          <w:divBdr>
                            <w:top w:val="none" w:sz="0" w:space="0" w:color="auto"/>
                            <w:left w:val="none" w:sz="0" w:space="0" w:color="auto"/>
                            <w:bottom w:val="none" w:sz="0" w:space="0" w:color="auto"/>
                            <w:right w:val="none" w:sz="0" w:space="0" w:color="auto"/>
                          </w:divBdr>
                        </w:div>
                      </w:divsChild>
                    </w:div>
                    <w:div w:id="1709798704">
                      <w:marLeft w:val="0"/>
                      <w:marRight w:val="0"/>
                      <w:marTop w:val="0"/>
                      <w:marBottom w:val="0"/>
                      <w:divBdr>
                        <w:top w:val="none" w:sz="0" w:space="0" w:color="auto"/>
                        <w:left w:val="none" w:sz="0" w:space="0" w:color="auto"/>
                        <w:bottom w:val="none" w:sz="0" w:space="0" w:color="auto"/>
                        <w:right w:val="none" w:sz="0" w:space="0" w:color="auto"/>
                      </w:divBdr>
                      <w:divsChild>
                        <w:div w:id="1915117294">
                          <w:marLeft w:val="0"/>
                          <w:marRight w:val="0"/>
                          <w:marTop w:val="0"/>
                          <w:marBottom w:val="0"/>
                          <w:divBdr>
                            <w:top w:val="none" w:sz="0" w:space="0" w:color="auto"/>
                            <w:left w:val="none" w:sz="0" w:space="0" w:color="auto"/>
                            <w:bottom w:val="none" w:sz="0" w:space="0" w:color="auto"/>
                            <w:right w:val="none" w:sz="0" w:space="0" w:color="auto"/>
                          </w:divBdr>
                          <w:divsChild>
                            <w:div w:id="6456666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075736562">
                  <w:marLeft w:val="0"/>
                  <w:marRight w:val="0"/>
                  <w:marTop w:val="0"/>
                  <w:marBottom w:val="0"/>
                  <w:divBdr>
                    <w:top w:val="none" w:sz="0" w:space="0" w:color="auto"/>
                    <w:left w:val="none" w:sz="0" w:space="0" w:color="auto"/>
                    <w:bottom w:val="none" w:sz="0" w:space="0" w:color="auto"/>
                    <w:right w:val="none" w:sz="0" w:space="0" w:color="auto"/>
                  </w:divBdr>
                  <w:divsChild>
                    <w:div w:id="35784974">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sChild>
        </w:div>
        <w:div w:id="1241596342">
          <w:marLeft w:val="0"/>
          <w:marRight w:val="0"/>
          <w:marTop w:val="0"/>
          <w:marBottom w:val="0"/>
          <w:divBdr>
            <w:top w:val="none" w:sz="0" w:space="0" w:color="auto"/>
            <w:left w:val="none" w:sz="0" w:space="0" w:color="auto"/>
            <w:bottom w:val="none" w:sz="0" w:space="0" w:color="auto"/>
            <w:right w:val="none" w:sz="0" w:space="0" w:color="auto"/>
          </w:divBdr>
          <w:divsChild>
            <w:div w:id="1241520729">
              <w:marLeft w:val="-225"/>
              <w:marRight w:val="-225"/>
              <w:marTop w:val="0"/>
              <w:marBottom w:val="0"/>
              <w:divBdr>
                <w:top w:val="none" w:sz="0" w:space="0" w:color="auto"/>
                <w:left w:val="none" w:sz="0" w:space="0" w:color="auto"/>
                <w:bottom w:val="none" w:sz="0" w:space="0" w:color="auto"/>
                <w:right w:val="none" w:sz="0" w:space="0" w:color="auto"/>
              </w:divBdr>
              <w:divsChild>
                <w:div w:id="2115203979">
                  <w:marLeft w:val="1463"/>
                  <w:marRight w:val="0"/>
                  <w:marTop w:val="0"/>
                  <w:marBottom w:val="0"/>
                  <w:divBdr>
                    <w:top w:val="none" w:sz="0" w:space="0" w:color="auto"/>
                    <w:left w:val="none" w:sz="0" w:space="0" w:color="auto"/>
                    <w:bottom w:val="none" w:sz="0" w:space="0" w:color="auto"/>
                    <w:right w:val="none" w:sz="0" w:space="0" w:color="auto"/>
                  </w:divBdr>
                  <w:divsChild>
                    <w:div w:id="2079595038">
                      <w:marLeft w:val="0"/>
                      <w:marRight w:val="0"/>
                      <w:marTop w:val="0"/>
                      <w:marBottom w:val="0"/>
                      <w:divBdr>
                        <w:top w:val="none" w:sz="0" w:space="0" w:color="auto"/>
                        <w:left w:val="none" w:sz="0" w:space="0" w:color="auto"/>
                        <w:bottom w:val="none" w:sz="0" w:space="0" w:color="auto"/>
                        <w:right w:val="none" w:sz="0" w:space="0" w:color="auto"/>
                      </w:divBdr>
                      <w:divsChild>
                        <w:div w:id="1271667203">
                          <w:marLeft w:val="0"/>
                          <w:marRight w:val="0"/>
                          <w:marTop w:val="0"/>
                          <w:marBottom w:val="0"/>
                          <w:divBdr>
                            <w:top w:val="none" w:sz="0" w:space="0" w:color="auto"/>
                            <w:left w:val="none" w:sz="0" w:space="0" w:color="auto"/>
                            <w:bottom w:val="none" w:sz="0" w:space="0" w:color="auto"/>
                            <w:right w:val="none" w:sz="0" w:space="0" w:color="auto"/>
                          </w:divBdr>
                          <w:divsChild>
                            <w:div w:id="34239078">
                              <w:marLeft w:val="0"/>
                              <w:marRight w:val="0"/>
                              <w:marTop w:val="0"/>
                              <w:marBottom w:val="0"/>
                              <w:divBdr>
                                <w:top w:val="none" w:sz="0" w:space="0" w:color="auto"/>
                                <w:left w:val="none" w:sz="0" w:space="0" w:color="auto"/>
                                <w:bottom w:val="none" w:sz="0" w:space="0" w:color="auto"/>
                                <w:right w:val="none" w:sz="0" w:space="0" w:color="auto"/>
                              </w:divBdr>
                              <w:divsChild>
                                <w:div w:id="646589753">
                                  <w:marLeft w:val="0"/>
                                  <w:marRight w:val="0"/>
                                  <w:marTop w:val="0"/>
                                  <w:marBottom w:val="0"/>
                                  <w:divBdr>
                                    <w:top w:val="none" w:sz="0" w:space="0" w:color="auto"/>
                                    <w:left w:val="none" w:sz="0" w:space="0" w:color="auto"/>
                                    <w:bottom w:val="none" w:sz="0" w:space="0" w:color="auto"/>
                                    <w:right w:val="none" w:sz="0" w:space="0" w:color="auto"/>
                                  </w:divBdr>
                                  <w:divsChild>
                                    <w:div w:id="1740397001">
                                      <w:marLeft w:val="0"/>
                                      <w:marRight w:val="0"/>
                                      <w:marTop w:val="0"/>
                                      <w:marBottom w:val="0"/>
                                      <w:divBdr>
                                        <w:top w:val="none" w:sz="0" w:space="0" w:color="auto"/>
                                        <w:left w:val="none" w:sz="0" w:space="0" w:color="auto"/>
                                        <w:bottom w:val="none" w:sz="0" w:space="0" w:color="auto"/>
                                        <w:right w:val="none" w:sz="0" w:space="0" w:color="auto"/>
                                      </w:divBdr>
                                      <w:divsChild>
                                        <w:div w:id="486823928">
                                          <w:marLeft w:val="0"/>
                                          <w:marRight w:val="0"/>
                                          <w:marTop w:val="0"/>
                                          <w:marBottom w:val="0"/>
                                          <w:divBdr>
                                            <w:top w:val="none" w:sz="0" w:space="0" w:color="auto"/>
                                            <w:left w:val="none" w:sz="0" w:space="0" w:color="auto"/>
                                            <w:bottom w:val="none" w:sz="0" w:space="0" w:color="auto"/>
                                            <w:right w:val="none" w:sz="0" w:space="0" w:color="auto"/>
                                          </w:divBdr>
                                        </w:div>
                                      </w:divsChild>
                                    </w:div>
                                    <w:div w:id="149374846">
                                      <w:marLeft w:val="0"/>
                                      <w:marRight w:val="0"/>
                                      <w:marTop w:val="0"/>
                                      <w:marBottom w:val="0"/>
                                      <w:divBdr>
                                        <w:top w:val="none" w:sz="0" w:space="0" w:color="auto"/>
                                        <w:left w:val="none" w:sz="0" w:space="0" w:color="auto"/>
                                        <w:bottom w:val="none" w:sz="0" w:space="0" w:color="auto"/>
                                        <w:right w:val="none" w:sz="0" w:space="0" w:color="auto"/>
                                      </w:divBdr>
                                      <w:divsChild>
                                        <w:div w:id="78870373">
                                          <w:marLeft w:val="0"/>
                                          <w:marRight w:val="0"/>
                                          <w:marTop w:val="0"/>
                                          <w:marBottom w:val="0"/>
                                          <w:divBdr>
                                            <w:top w:val="none" w:sz="0" w:space="0" w:color="auto"/>
                                            <w:left w:val="none" w:sz="0" w:space="0" w:color="auto"/>
                                            <w:bottom w:val="none" w:sz="0" w:space="0" w:color="auto"/>
                                            <w:right w:val="none" w:sz="0" w:space="0" w:color="auto"/>
                                          </w:divBdr>
                                        </w:div>
                                      </w:divsChild>
                                    </w:div>
                                    <w:div w:id="608902157">
                                      <w:marLeft w:val="0"/>
                                      <w:marRight w:val="0"/>
                                      <w:marTop w:val="0"/>
                                      <w:marBottom w:val="0"/>
                                      <w:divBdr>
                                        <w:top w:val="none" w:sz="0" w:space="0" w:color="auto"/>
                                        <w:left w:val="none" w:sz="0" w:space="0" w:color="auto"/>
                                        <w:bottom w:val="none" w:sz="0" w:space="0" w:color="auto"/>
                                        <w:right w:val="none" w:sz="0" w:space="0" w:color="auto"/>
                                      </w:divBdr>
                                      <w:divsChild>
                                        <w:div w:id="1486362460">
                                          <w:marLeft w:val="0"/>
                                          <w:marRight w:val="0"/>
                                          <w:marTop w:val="0"/>
                                          <w:marBottom w:val="0"/>
                                          <w:divBdr>
                                            <w:top w:val="none" w:sz="0" w:space="0" w:color="auto"/>
                                            <w:left w:val="none" w:sz="0" w:space="0" w:color="auto"/>
                                            <w:bottom w:val="none" w:sz="0" w:space="0" w:color="auto"/>
                                            <w:right w:val="none" w:sz="0" w:space="0" w:color="auto"/>
                                          </w:divBdr>
                                        </w:div>
                                      </w:divsChild>
                                    </w:div>
                                    <w:div w:id="1707175577">
                                      <w:marLeft w:val="0"/>
                                      <w:marRight w:val="0"/>
                                      <w:marTop w:val="0"/>
                                      <w:marBottom w:val="0"/>
                                      <w:divBdr>
                                        <w:top w:val="none" w:sz="0" w:space="0" w:color="auto"/>
                                        <w:left w:val="none" w:sz="0" w:space="0" w:color="auto"/>
                                        <w:bottom w:val="none" w:sz="0" w:space="0" w:color="auto"/>
                                        <w:right w:val="none" w:sz="0" w:space="0" w:color="auto"/>
                                      </w:divBdr>
                                      <w:divsChild>
                                        <w:div w:id="850099638">
                                          <w:marLeft w:val="0"/>
                                          <w:marRight w:val="0"/>
                                          <w:marTop w:val="0"/>
                                          <w:marBottom w:val="0"/>
                                          <w:divBdr>
                                            <w:top w:val="none" w:sz="0" w:space="0" w:color="auto"/>
                                            <w:left w:val="none" w:sz="0" w:space="0" w:color="auto"/>
                                            <w:bottom w:val="none" w:sz="0" w:space="0" w:color="auto"/>
                                            <w:right w:val="none" w:sz="0" w:space="0" w:color="auto"/>
                                          </w:divBdr>
                                        </w:div>
                                      </w:divsChild>
                                    </w:div>
                                    <w:div w:id="1011877867">
                                      <w:marLeft w:val="0"/>
                                      <w:marRight w:val="0"/>
                                      <w:marTop w:val="0"/>
                                      <w:marBottom w:val="0"/>
                                      <w:divBdr>
                                        <w:top w:val="none" w:sz="0" w:space="0" w:color="auto"/>
                                        <w:left w:val="none" w:sz="0" w:space="0" w:color="auto"/>
                                        <w:bottom w:val="none" w:sz="0" w:space="0" w:color="auto"/>
                                        <w:right w:val="none" w:sz="0" w:space="0" w:color="auto"/>
                                      </w:divBdr>
                                      <w:divsChild>
                                        <w:div w:id="337387684">
                                          <w:marLeft w:val="0"/>
                                          <w:marRight w:val="0"/>
                                          <w:marTop w:val="0"/>
                                          <w:marBottom w:val="0"/>
                                          <w:divBdr>
                                            <w:top w:val="none" w:sz="0" w:space="0" w:color="auto"/>
                                            <w:left w:val="none" w:sz="0" w:space="0" w:color="auto"/>
                                            <w:bottom w:val="none" w:sz="0" w:space="0" w:color="auto"/>
                                            <w:right w:val="none" w:sz="0" w:space="0" w:color="auto"/>
                                          </w:divBdr>
                                        </w:div>
                                      </w:divsChild>
                                    </w:div>
                                    <w:div w:id="2134131064">
                                      <w:marLeft w:val="0"/>
                                      <w:marRight w:val="0"/>
                                      <w:marTop w:val="0"/>
                                      <w:marBottom w:val="0"/>
                                      <w:divBdr>
                                        <w:top w:val="none" w:sz="0" w:space="0" w:color="auto"/>
                                        <w:left w:val="none" w:sz="0" w:space="0" w:color="auto"/>
                                        <w:bottom w:val="none" w:sz="0" w:space="0" w:color="auto"/>
                                        <w:right w:val="none" w:sz="0" w:space="0" w:color="auto"/>
                                      </w:divBdr>
                                      <w:divsChild>
                                        <w:div w:id="14508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2058656">
      <w:bodyDiv w:val="1"/>
      <w:marLeft w:val="0"/>
      <w:marRight w:val="0"/>
      <w:marTop w:val="0"/>
      <w:marBottom w:val="0"/>
      <w:divBdr>
        <w:top w:val="none" w:sz="0" w:space="0" w:color="auto"/>
        <w:left w:val="none" w:sz="0" w:space="0" w:color="auto"/>
        <w:bottom w:val="none" w:sz="0" w:space="0" w:color="auto"/>
        <w:right w:val="none" w:sz="0" w:space="0" w:color="auto"/>
      </w:divBdr>
      <w:divsChild>
        <w:div w:id="1289511631">
          <w:marLeft w:val="0"/>
          <w:marRight w:val="0"/>
          <w:marTop w:val="0"/>
          <w:marBottom w:val="240"/>
          <w:divBdr>
            <w:top w:val="none" w:sz="0" w:space="0" w:color="auto"/>
            <w:left w:val="none" w:sz="0" w:space="0" w:color="auto"/>
            <w:bottom w:val="none" w:sz="0" w:space="0" w:color="auto"/>
            <w:right w:val="none" w:sz="0" w:space="0" w:color="auto"/>
          </w:divBdr>
          <w:divsChild>
            <w:div w:id="211694798">
              <w:marLeft w:val="0"/>
              <w:marRight w:val="0"/>
              <w:marTop w:val="45"/>
              <w:marBottom w:val="0"/>
              <w:divBdr>
                <w:top w:val="none" w:sz="0" w:space="0" w:color="auto"/>
                <w:left w:val="none" w:sz="0" w:space="0" w:color="auto"/>
                <w:bottom w:val="none" w:sz="0" w:space="0" w:color="auto"/>
                <w:right w:val="none" w:sz="0" w:space="0" w:color="auto"/>
              </w:divBdr>
            </w:div>
          </w:divsChild>
        </w:div>
        <w:div w:id="1475180282">
          <w:marLeft w:val="0"/>
          <w:marRight w:val="330"/>
          <w:marTop w:val="0"/>
          <w:marBottom w:val="300"/>
          <w:divBdr>
            <w:top w:val="single" w:sz="6" w:space="0" w:color="999999"/>
            <w:left w:val="single" w:sz="6" w:space="0" w:color="999999"/>
            <w:bottom w:val="single" w:sz="6" w:space="0" w:color="999999"/>
            <w:right w:val="single" w:sz="6" w:space="0" w:color="999999"/>
          </w:divBdr>
          <w:divsChild>
            <w:div w:id="919295146">
              <w:marLeft w:val="0"/>
              <w:marRight w:val="0"/>
              <w:marTop w:val="0"/>
              <w:marBottom w:val="0"/>
              <w:divBdr>
                <w:top w:val="single" w:sz="6" w:space="0" w:color="999999"/>
                <w:left w:val="single" w:sz="6" w:space="0" w:color="999999"/>
                <w:bottom w:val="single" w:sz="6" w:space="0" w:color="999999"/>
                <w:right w:val="single" w:sz="6" w:space="0" w:color="999999"/>
              </w:divBdr>
            </w:div>
            <w:div w:id="313337522">
              <w:marLeft w:val="0"/>
              <w:marRight w:val="0"/>
              <w:marTop w:val="0"/>
              <w:marBottom w:val="0"/>
              <w:divBdr>
                <w:top w:val="single" w:sz="6" w:space="0" w:color="999999"/>
                <w:left w:val="single" w:sz="6" w:space="0" w:color="999999"/>
                <w:bottom w:val="single" w:sz="6" w:space="0" w:color="999999"/>
                <w:right w:val="single" w:sz="6" w:space="0" w:color="999999"/>
              </w:divBdr>
            </w:div>
            <w:div w:id="438186238">
              <w:marLeft w:val="0"/>
              <w:marRight w:val="0"/>
              <w:marTop w:val="0"/>
              <w:marBottom w:val="0"/>
              <w:divBdr>
                <w:top w:val="single" w:sz="6" w:space="0" w:color="999999"/>
                <w:left w:val="single" w:sz="6" w:space="0" w:color="999999"/>
                <w:bottom w:val="single" w:sz="6" w:space="0" w:color="999999"/>
                <w:right w:val="single" w:sz="6" w:space="0" w:color="999999"/>
              </w:divBdr>
            </w:div>
            <w:div w:id="538585960">
              <w:marLeft w:val="0"/>
              <w:marRight w:val="0"/>
              <w:marTop w:val="0"/>
              <w:marBottom w:val="0"/>
              <w:divBdr>
                <w:top w:val="single" w:sz="6" w:space="0" w:color="999999"/>
                <w:left w:val="single" w:sz="6" w:space="0" w:color="999999"/>
                <w:bottom w:val="single" w:sz="6" w:space="0" w:color="999999"/>
                <w:right w:val="single" w:sz="6" w:space="0" w:color="999999"/>
              </w:divBdr>
            </w:div>
            <w:div w:id="924075544">
              <w:marLeft w:val="0"/>
              <w:marRight w:val="0"/>
              <w:marTop w:val="0"/>
              <w:marBottom w:val="0"/>
              <w:divBdr>
                <w:top w:val="single" w:sz="6" w:space="0" w:color="999999"/>
                <w:left w:val="single" w:sz="6" w:space="0" w:color="999999"/>
                <w:bottom w:val="single" w:sz="6" w:space="0" w:color="999999"/>
                <w:right w:val="single" w:sz="6" w:space="0" w:color="999999"/>
              </w:divBdr>
            </w:div>
            <w:div w:id="518668682">
              <w:marLeft w:val="0"/>
              <w:marRight w:val="0"/>
              <w:marTop w:val="0"/>
              <w:marBottom w:val="0"/>
              <w:divBdr>
                <w:top w:val="single" w:sz="6" w:space="0" w:color="999999"/>
                <w:left w:val="single" w:sz="6" w:space="0" w:color="999999"/>
                <w:bottom w:val="single" w:sz="6" w:space="0" w:color="999999"/>
                <w:right w:val="single" w:sz="6" w:space="0" w:color="999999"/>
              </w:divBdr>
            </w:div>
            <w:div w:id="1588344481">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101075070">
          <w:marLeft w:val="0"/>
          <w:marRight w:val="0"/>
          <w:marTop w:val="0"/>
          <w:marBottom w:val="0"/>
          <w:divBdr>
            <w:top w:val="none" w:sz="0" w:space="0" w:color="auto"/>
            <w:left w:val="none" w:sz="0" w:space="0" w:color="auto"/>
            <w:bottom w:val="none" w:sz="0" w:space="0" w:color="auto"/>
            <w:right w:val="none" w:sz="0" w:space="0" w:color="auto"/>
          </w:divBdr>
          <w:divsChild>
            <w:div w:id="26819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176073">
      <w:bodyDiv w:val="1"/>
      <w:marLeft w:val="0"/>
      <w:marRight w:val="0"/>
      <w:marTop w:val="0"/>
      <w:marBottom w:val="0"/>
      <w:divBdr>
        <w:top w:val="none" w:sz="0" w:space="0" w:color="auto"/>
        <w:left w:val="none" w:sz="0" w:space="0" w:color="auto"/>
        <w:bottom w:val="none" w:sz="0" w:space="0" w:color="auto"/>
        <w:right w:val="none" w:sz="0" w:space="0" w:color="auto"/>
      </w:divBdr>
    </w:div>
    <w:div w:id="1903714975">
      <w:bodyDiv w:val="1"/>
      <w:marLeft w:val="0"/>
      <w:marRight w:val="0"/>
      <w:marTop w:val="0"/>
      <w:marBottom w:val="0"/>
      <w:divBdr>
        <w:top w:val="none" w:sz="0" w:space="0" w:color="auto"/>
        <w:left w:val="none" w:sz="0" w:space="0" w:color="auto"/>
        <w:bottom w:val="none" w:sz="0" w:space="0" w:color="auto"/>
        <w:right w:val="none" w:sz="0" w:space="0" w:color="auto"/>
      </w:divBdr>
      <w:divsChild>
        <w:div w:id="808405273">
          <w:marLeft w:val="0"/>
          <w:marRight w:val="0"/>
          <w:marTop w:val="0"/>
          <w:marBottom w:val="0"/>
          <w:divBdr>
            <w:top w:val="single" w:sz="2" w:space="0" w:color="E0E0E0"/>
            <w:left w:val="single" w:sz="2" w:space="0" w:color="E0E0E0"/>
            <w:bottom w:val="single" w:sz="2" w:space="0" w:color="E0E0E0"/>
            <w:right w:val="single" w:sz="2" w:space="0" w:color="E0E0E0"/>
          </w:divBdr>
          <w:divsChild>
            <w:div w:id="702435658">
              <w:marLeft w:val="0"/>
              <w:marRight w:val="0"/>
              <w:marTop w:val="0"/>
              <w:marBottom w:val="0"/>
              <w:divBdr>
                <w:top w:val="single" w:sz="2" w:space="0" w:color="E0E0E0"/>
                <w:left w:val="single" w:sz="2" w:space="0" w:color="E0E0E0"/>
                <w:bottom w:val="single" w:sz="2" w:space="0" w:color="E0E0E0"/>
                <w:right w:val="single" w:sz="2" w:space="0" w:color="E0E0E0"/>
              </w:divBdr>
              <w:divsChild>
                <w:div w:id="821232685">
                  <w:marLeft w:val="0"/>
                  <w:marRight w:val="0"/>
                  <w:marTop w:val="0"/>
                  <w:marBottom w:val="0"/>
                  <w:divBdr>
                    <w:top w:val="single" w:sz="2" w:space="0" w:color="E0E0E0"/>
                    <w:left w:val="single" w:sz="2" w:space="0" w:color="E0E0E0"/>
                    <w:bottom w:val="single" w:sz="2" w:space="0" w:color="E0E0E0"/>
                    <w:right w:val="single" w:sz="2" w:space="0" w:color="E0E0E0"/>
                  </w:divBdr>
                  <w:divsChild>
                    <w:div w:id="1533422087">
                      <w:marLeft w:val="0"/>
                      <w:marRight w:val="0"/>
                      <w:marTop w:val="0"/>
                      <w:marBottom w:val="0"/>
                      <w:divBdr>
                        <w:top w:val="single" w:sz="2" w:space="0" w:color="E0E0E0"/>
                        <w:left w:val="single" w:sz="2" w:space="0" w:color="E0E0E0"/>
                        <w:bottom w:val="single" w:sz="2" w:space="0" w:color="E0E0E0"/>
                        <w:right w:val="single" w:sz="2" w:space="0" w:color="E0E0E0"/>
                      </w:divBdr>
                    </w:div>
                    <w:div w:id="165557143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329060323">
          <w:marLeft w:val="0"/>
          <w:marRight w:val="0"/>
          <w:marTop w:val="0"/>
          <w:marBottom w:val="0"/>
          <w:divBdr>
            <w:top w:val="single" w:sz="2" w:space="0" w:color="E0E0E0"/>
            <w:left w:val="single" w:sz="2" w:space="0" w:color="E0E0E0"/>
            <w:bottom w:val="single" w:sz="2" w:space="0" w:color="E0E0E0"/>
            <w:right w:val="single" w:sz="2" w:space="0" w:color="E0E0E0"/>
          </w:divBdr>
          <w:divsChild>
            <w:div w:id="30768413">
              <w:marLeft w:val="0"/>
              <w:marRight w:val="0"/>
              <w:marTop w:val="0"/>
              <w:marBottom w:val="0"/>
              <w:divBdr>
                <w:top w:val="single" w:sz="2" w:space="0" w:color="E0E0E0"/>
                <w:left w:val="single" w:sz="2" w:space="0" w:color="E0E0E0"/>
                <w:bottom w:val="single" w:sz="2" w:space="0" w:color="E0E0E0"/>
                <w:right w:val="single" w:sz="2" w:space="0" w:color="E0E0E0"/>
              </w:divBdr>
              <w:divsChild>
                <w:div w:id="333610360">
                  <w:marLeft w:val="0"/>
                  <w:marRight w:val="0"/>
                  <w:marTop w:val="0"/>
                  <w:marBottom w:val="0"/>
                  <w:divBdr>
                    <w:top w:val="single" w:sz="2" w:space="0" w:color="E0E0E0"/>
                    <w:left w:val="single" w:sz="2" w:space="0" w:color="E0E0E0"/>
                    <w:bottom w:val="single" w:sz="2" w:space="0" w:color="E0E0E0"/>
                    <w:right w:val="single" w:sz="2" w:space="0" w:color="E0E0E0"/>
                  </w:divBdr>
                  <w:divsChild>
                    <w:div w:id="533232075">
                      <w:marLeft w:val="0"/>
                      <w:marRight w:val="0"/>
                      <w:marTop w:val="0"/>
                      <w:marBottom w:val="0"/>
                      <w:divBdr>
                        <w:top w:val="single" w:sz="2" w:space="0" w:color="E0E0E0"/>
                        <w:left w:val="single" w:sz="2" w:space="0" w:color="E0E0E0"/>
                        <w:bottom w:val="single" w:sz="2" w:space="0" w:color="E0E0E0"/>
                        <w:right w:val="single" w:sz="2" w:space="0" w:color="E0E0E0"/>
                      </w:divBdr>
                      <w:divsChild>
                        <w:div w:id="75552054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41194195">
              <w:marLeft w:val="0"/>
              <w:marRight w:val="0"/>
              <w:marTop w:val="0"/>
              <w:marBottom w:val="0"/>
              <w:divBdr>
                <w:top w:val="single" w:sz="2" w:space="0" w:color="E0E0E0"/>
                <w:left w:val="single" w:sz="2" w:space="0" w:color="E0E0E0"/>
                <w:bottom w:val="single" w:sz="2" w:space="0" w:color="E0E0E0"/>
                <w:right w:val="single" w:sz="2" w:space="0" w:color="E0E0E0"/>
              </w:divBdr>
              <w:divsChild>
                <w:div w:id="1730225871">
                  <w:marLeft w:val="0"/>
                  <w:marRight w:val="0"/>
                  <w:marTop w:val="0"/>
                  <w:marBottom w:val="0"/>
                  <w:divBdr>
                    <w:top w:val="single" w:sz="2" w:space="0" w:color="E0E0E0"/>
                    <w:left w:val="single" w:sz="2" w:space="0" w:color="E0E0E0"/>
                    <w:bottom w:val="single" w:sz="2" w:space="0" w:color="E0E0E0"/>
                    <w:right w:val="single" w:sz="2" w:space="0" w:color="E0E0E0"/>
                  </w:divBdr>
                </w:div>
                <w:div w:id="1682391115">
                  <w:marLeft w:val="0"/>
                  <w:marRight w:val="0"/>
                  <w:marTop w:val="0"/>
                  <w:marBottom w:val="0"/>
                  <w:divBdr>
                    <w:top w:val="single" w:sz="2" w:space="0" w:color="E0E0E0"/>
                    <w:left w:val="single" w:sz="2" w:space="0" w:color="E0E0E0"/>
                    <w:bottom w:val="single" w:sz="2" w:space="0" w:color="E0E0E0"/>
                    <w:right w:val="single" w:sz="2" w:space="0" w:color="E0E0E0"/>
                  </w:divBdr>
                  <w:divsChild>
                    <w:div w:id="205796245">
                      <w:marLeft w:val="0"/>
                      <w:marRight w:val="0"/>
                      <w:marTop w:val="0"/>
                      <w:marBottom w:val="0"/>
                      <w:divBdr>
                        <w:top w:val="single" w:sz="2" w:space="0" w:color="E0E0E0"/>
                        <w:left w:val="single" w:sz="2" w:space="0" w:color="E0E0E0"/>
                        <w:bottom w:val="single" w:sz="2" w:space="0" w:color="E0E0E0"/>
                        <w:right w:val="single" w:sz="2" w:space="0" w:color="E0E0E0"/>
                      </w:divBdr>
                      <w:divsChild>
                        <w:div w:id="201853651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77443068">
                      <w:marLeft w:val="0"/>
                      <w:marRight w:val="0"/>
                      <w:marTop w:val="0"/>
                      <w:marBottom w:val="0"/>
                      <w:divBdr>
                        <w:top w:val="single" w:sz="2" w:space="0" w:color="E0E0E0"/>
                        <w:left w:val="single" w:sz="2" w:space="0" w:color="E0E0E0"/>
                        <w:bottom w:val="single" w:sz="2" w:space="0" w:color="E0E0E0"/>
                        <w:right w:val="single" w:sz="2" w:space="0" w:color="E0E0E0"/>
                      </w:divBdr>
                      <w:divsChild>
                        <w:div w:id="169719730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175150433">
                      <w:marLeft w:val="0"/>
                      <w:marRight w:val="0"/>
                      <w:marTop w:val="0"/>
                      <w:marBottom w:val="0"/>
                      <w:divBdr>
                        <w:top w:val="single" w:sz="2" w:space="0" w:color="E0E0E0"/>
                        <w:left w:val="single" w:sz="2" w:space="0" w:color="E0E0E0"/>
                        <w:bottom w:val="single" w:sz="2" w:space="0" w:color="E0E0E0"/>
                        <w:right w:val="single" w:sz="2" w:space="0" w:color="E0E0E0"/>
                      </w:divBdr>
                      <w:divsChild>
                        <w:div w:id="66370731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177505316">
                      <w:marLeft w:val="0"/>
                      <w:marRight w:val="0"/>
                      <w:marTop w:val="0"/>
                      <w:marBottom w:val="0"/>
                      <w:divBdr>
                        <w:top w:val="single" w:sz="2" w:space="0" w:color="E0E0E0"/>
                        <w:left w:val="single" w:sz="2" w:space="0" w:color="E0E0E0"/>
                        <w:bottom w:val="single" w:sz="2" w:space="0" w:color="E0E0E0"/>
                        <w:right w:val="single" w:sz="2" w:space="0" w:color="E0E0E0"/>
                      </w:divBdr>
                      <w:divsChild>
                        <w:div w:id="1867672252">
                          <w:marLeft w:val="0"/>
                          <w:marRight w:val="0"/>
                          <w:marTop w:val="0"/>
                          <w:marBottom w:val="0"/>
                          <w:divBdr>
                            <w:top w:val="single" w:sz="2" w:space="0" w:color="E0E0E0"/>
                            <w:left w:val="single" w:sz="2" w:space="0" w:color="E0E0E0"/>
                            <w:bottom w:val="single" w:sz="2" w:space="0" w:color="E0E0E0"/>
                            <w:right w:val="single" w:sz="2" w:space="0" w:color="E0E0E0"/>
                          </w:divBdr>
                          <w:divsChild>
                            <w:div w:id="1713337172">
                              <w:marLeft w:val="0"/>
                              <w:marRight w:val="0"/>
                              <w:marTop w:val="0"/>
                              <w:marBottom w:val="0"/>
                              <w:divBdr>
                                <w:top w:val="single" w:sz="2" w:space="0" w:color="E0E0E0"/>
                                <w:left w:val="single" w:sz="2" w:space="0" w:color="E0E0E0"/>
                                <w:bottom w:val="single" w:sz="2" w:space="0" w:color="E0E0E0"/>
                                <w:right w:val="single" w:sz="2" w:space="0" w:color="E0E0E0"/>
                              </w:divBdr>
                              <w:divsChild>
                                <w:div w:id="1905531968">
                                  <w:marLeft w:val="0"/>
                                  <w:marRight w:val="0"/>
                                  <w:marTop w:val="0"/>
                                  <w:marBottom w:val="0"/>
                                  <w:divBdr>
                                    <w:top w:val="single" w:sz="2" w:space="0" w:color="E0E0E0"/>
                                    <w:left w:val="single" w:sz="2" w:space="0" w:color="E0E0E0"/>
                                    <w:bottom w:val="single" w:sz="2" w:space="0" w:color="E0E0E0"/>
                                    <w:right w:val="single" w:sz="2" w:space="0" w:color="E0E0E0"/>
                                  </w:divBdr>
                                  <w:divsChild>
                                    <w:div w:id="1049887141">
                                      <w:marLeft w:val="0"/>
                                      <w:marRight w:val="0"/>
                                      <w:marTop w:val="0"/>
                                      <w:marBottom w:val="0"/>
                                      <w:divBdr>
                                        <w:top w:val="single" w:sz="2" w:space="0" w:color="E0E0E0"/>
                                        <w:left w:val="single" w:sz="2" w:space="0" w:color="E0E0E0"/>
                                        <w:bottom w:val="single" w:sz="2" w:space="0" w:color="E0E0E0"/>
                                        <w:right w:val="single" w:sz="2" w:space="0" w:color="E0E0E0"/>
                                      </w:divBdr>
                                    </w:div>
                                    <w:div w:id="238295929">
                                      <w:marLeft w:val="0"/>
                                      <w:marRight w:val="0"/>
                                      <w:marTop w:val="0"/>
                                      <w:marBottom w:val="0"/>
                                      <w:divBdr>
                                        <w:top w:val="single" w:sz="2" w:space="0" w:color="E0E0E0"/>
                                        <w:left w:val="single" w:sz="2" w:space="0" w:color="E0E0E0"/>
                                        <w:bottom w:val="single" w:sz="2" w:space="0" w:color="E0E0E0"/>
                                        <w:right w:val="single" w:sz="2" w:space="0" w:color="E0E0E0"/>
                                      </w:divBdr>
                                    </w:div>
                                    <w:div w:id="211616604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018316554">
                              <w:marLeft w:val="0"/>
                              <w:marRight w:val="0"/>
                              <w:marTop w:val="0"/>
                              <w:marBottom w:val="0"/>
                              <w:divBdr>
                                <w:top w:val="single" w:sz="2" w:space="0" w:color="E0E0E0"/>
                                <w:left w:val="single" w:sz="2" w:space="0" w:color="E0E0E0"/>
                                <w:bottom w:val="single" w:sz="2" w:space="0" w:color="E0E0E0"/>
                                <w:right w:val="single" w:sz="2" w:space="0" w:color="E0E0E0"/>
                              </w:divBdr>
                              <w:divsChild>
                                <w:div w:id="1338998504">
                                  <w:marLeft w:val="0"/>
                                  <w:marRight w:val="0"/>
                                  <w:marTop w:val="0"/>
                                  <w:marBottom w:val="0"/>
                                  <w:divBdr>
                                    <w:top w:val="single" w:sz="2" w:space="0" w:color="E0E0E0"/>
                                    <w:left w:val="single" w:sz="2" w:space="0" w:color="E0E0E0"/>
                                    <w:bottom w:val="single" w:sz="2" w:space="0" w:color="E0E0E0"/>
                                    <w:right w:val="single" w:sz="2" w:space="0" w:color="E0E0E0"/>
                                  </w:divBdr>
                                  <w:divsChild>
                                    <w:div w:id="200172683">
                                      <w:marLeft w:val="0"/>
                                      <w:marRight w:val="0"/>
                                      <w:marTop w:val="0"/>
                                      <w:marBottom w:val="0"/>
                                      <w:divBdr>
                                        <w:top w:val="single" w:sz="2" w:space="0" w:color="E0E0E0"/>
                                        <w:left w:val="single" w:sz="2" w:space="0" w:color="E0E0E0"/>
                                        <w:bottom w:val="single" w:sz="2" w:space="0" w:color="E0E0E0"/>
                                        <w:right w:val="single" w:sz="2" w:space="0" w:color="E0E0E0"/>
                                      </w:divBdr>
                                    </w:div>
                                    <w:div w:id="1238250840">
                                      <w:marLeft w:val="0"/>
                                      <w:marRight w:val="0"/>
                                      <w:marTop w:val="0"/>
                                      <w:marBottom w:val="0"/>
                                      <w:divBdr>
                                        <w:top w:val="single" w:sz="2" w:space="0" w:color="E0E0E0"/>
                                        <w:left w:val="single" w:sz="2" w:space="0" w:color="E0E0E0"/>
                                        <w:bottom w:val="single" w:sz="2" w:space="0" w:color="E0E0E0"/>
                                        <w:right w:val="single" w:sz="2" w:space="0" w:color="E0E0E0"/>
                                      </w:divBdr>
                                    </w:div>
                                    <w:div w:id="19735525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 w:id="95907703">
                      <w:marLeft w:val="0"/>
                      <w:marRight w:val="0"/>
                      <w:marTop w:val="0"/>
                      <w:marBottom w:val="0"/>
                      <w:divBdr>
                        <w:top w:val="single" w:sz="2" w:space="0" w:color="E0E0E0"/>
                        <w:left w:val="single" w:sz="2" w:space="0" w:color="E0E0E0"/>
                        <w:bottom w:val="single" w:sz="2" w:space="0" w:color="E0E0E0"/>
                        <w:right w:val="single" w:sz="2" w:space="0" w:color="E0E0E0"/>
                      </w:divBdr>
                      <w:divsChild>
                        <w:div w:id="164373324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904020464">
      <w:bodyDiv w:val="1"/>
      <w:marLeft w:val="0"/>
      <w:marRight w:val="0"/>
      <w:marTop w:val="0"/>
      <w:marBottom w:val="0"/>
      <w:divBdr>
        <w:top w:val="none" w:sz="0" w:space="0" w:color="auto"/>
        <w:left w:val="none" w:sz="0" w:space="0" w:color="auto"/>
        <w:bottom w:val="none" w:sz="0" w:space="0" w:color="auto"/>
        <w:right w:val="none" w:sz="0" w:space="0" w:color="auto"/>
      </w:divBdr>
    </w:div>
    <w:div w:id="1906597343">
      <w:bodyDiv w:val="1"/>
      <w:marLeft w:val="0"/>
      <w:marRight w:val="0"/>
      <w:marTop w:val="0"/>
      <w:marBottom w:val="0"/>
      <w:divBdr>
        <w:top w:val="none" w:sz="0" w:space="0" w:color="auto"/>
        <w:left w:val="none" w:sz="0" w:space="0" w:color="auto"/>
        <w:bottom w:val="none" w:sz="0" w:space="0" w:color="auto"/>
        <w:right w:val="none" w:sz="0" w:space="0" w:color="auto"/>
      </w:divBdr>
      <w:divsChild>
        <w:div w:id="220093075">
          <w:marLeft w:val="0"/>
          <w:marRight w:val="0"/>
          <w:marTop w:val="0"/>
          <w:marBottom w:val="0"/>
          <w:divBdr>
            <w:top w:val="none" w:sz="0" w:space="0" w:color="auto"/>
            <w:left w:val="none" w:sz="0" w:space="0" w:color="auto"/>
            <w:bottom w:val="none" w:sz="0" w:space="0" w:color="auto"/>
            <w:right w:val="none" w:sz="0" w:space="0" w:color="auto"/>
          </w:divBdr>
        </w:div>
        <w:div w:id="229460255">
          <w:marLeft w:val="0"/>
          <w:marRight w:val="0"/>
          <w:marTop w:val="450"/>
          <w:marBottom w:val="435"/>
          <w:divBdr>
            <w:top w:val="none" w:sz="0" w:space="0" w:color="auto"/>
            <w:left w:val="none" w:sz="0" w:space="0" w:color="auto"/>
            <w:bottom w:val="none" w:sz="0" w:space="0" w:color="auto"/>
            <w:right w:val="none" w:sz="0" w:space="0" w:color="auto"/>
          </w:divBdr>
          <w:divsChild>
            <w:div w:id="1730691737">
              <w:marLeft w:val="0"/>
              <w:marRight w:val="0"/>
              <w:marTop w:val="0"/>
              <w:marBottom w:val="0"/>
              <w:divBdr>
                <w:top w:val="none" w:sz="0" w:space="0" w:color="auto"/>
                <w:left w:val="none" w:sz="0" w:space="0" w:color="auto"/>
                <w:bottom w:val="none" w:sz="0" w:space="0" w:color="auto"/>
                <w:right w:val="none" w:sz="0" w:space="0" w:color="auto"/>
              </w:divBdr>
              <w:divsChild>
                <w:div w:id="197089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241812">
          <w:marLeft w:val="0"/>
          <w:marRight w:val="0"/>
          <w:marTop w:val="150"/>
          <w:marBottom w:val="330"/>
          <w:divBdr>
            <w:top w:val="none" w:sz="0" w:space="0" w:color="auto"/>
            <w:left w:val="none" w:sz="0" w:space="0" w:color="auto"/>
            <w:bottom w:val="none" w:sz="0" w:space="0" w:color="auto"/>
            <w:right w:val="none" w:sz="0" w:space="0" w:color="auto"/>
          </w:divBdr>
          <w:divsChild>
            <w:div w:id="1471170680">
              <w:marLeft w:val="0"/>
              <w:marRight w:val="0"/>
              <w:marTop w:val="0"/>
              <w:marBottom w:val="0"/>
              <w:divBdr>
                <w:top w:val="none" w:sz="0" w:space="0" w:color="auto"/>
                <w:left w:val="none" w:sz="0" w:space="0" w:color="auto"/>
                <w:bottom w:val="none" w:sz="0" w:space="0" w:color="auto"/>
                <w:right w:val="none" w:sz="0" w:space="0" w:color="auto"/>
              </w:divBdr>
            </w:div>
            <w:div w:id="1339501072">
              <w:marLeft w:val="0"/>
              <w:marRight w:val="0"/>
              <w:marTop w:val="0"/>
              <w:marBottom w:val="0"/>
              <w:divBdr>
                <w:top w:val="none" w:sz="0" w:space="0" w:color="auto"/>
                <w:left w:val="none" w:sz="0" w:space="0" w:color="auto"/>
                <w:bottom w:val="none" w:sz="0" w:space="0" w:color="auto"/>
                <w:right w:val="none" w:sz="0" w:space="0" w:color="auto"/>
              </w:divBdr>
              <w:divsChild>
                <w:div w:id="1991054493">
                  <w:marLeft w:val="0"/>
                  <w:marRight w:val="0"/>
                  <w:marTop w:val="450"/>
                  <w:marBottom w:val="450"/>
                  <w:divBdr>
                    <w:top w:val="none" w:sz="0" w:space="0" w:color="auto"/>
                    <w:left w:val="none" w:sz="0" w:space="0" w:color="auto"/>
                    <w:bottom w:val="none" w:sz="0" w:space="0" w:color="auto"/>
                    <w:right w:val="none" w:sz="0" w:space="0" w:color="auto"/>
                  </w:divBdr>
                  <w:divsChild>
                    <w:div w:id="1116212444">
                      <w:marLeft w:val="0"/>
                      <w:marRight w:val="0"/>
                      <w:marTop w:val="0"/>
                      <w:marBottom w:val="0"/>
                      <w:divBdr>
                        <w:top w:val="none" w:sz="0" w:space="0" w:color="auto"/>
                        <w:left w:val="none" w:sz="0" w:space="0" w:color="auto"/>
                        <w:bottom w:val="single" w:sz="6" w:space="5" w:color="E6E3E2"/>
                        <w:right w:val="none" w:sz="0" w:space="0" w:color="auto"/>
                      </w:divBdr>
                    </w:div>
                    <w:div w:id="1866559345">
                      <w:marLeft w:val="0"/>
                      <w:marRight w:val="0"/>
                      <w:marTop w:val="120"/>
                      <w:marBottom w:val="330"/>
                      <w:divBdr>
                        <w:top w:val="none" w:sz="0" w:space="0" w:color="auto"/>
                        <w:left w:val="none" w:sz="0" w:space="0" w:color="auto"/>
                        <w:bottom w:val="none" w:sz="0" w:space="0" w:color="auto"/>
                        <w:right w:val="none" w:sz="0" w:space="0" w:color="auto"/>
                      </w:divBdr>
                    </w:div>
                  </w:divsChild>
                </w:div>
              </w:divsChild>
            </w:div>
          </w:divsChild>
        </w:div>
      </w:divsChild>
    </w:div>
    <w:div w:id="1906909233">
      <w:bodyDiv w:val="1"/>
      <w:marLeft w:val="0"/>
      <w:marRight w:val="0"/>
      <w:marTop w:val="0"/>
      <w:marBottom w:val="0"/>
      <w:divBdr>
        <w:top w:val="none" w:sz="0" w:space="0" w:color="auto"/>
        <w:left w:val="none" w:sz="0" w:space="0" w:color="auto"/>
        <w:bottom w:val="none" w:sz="0" w:space="0" w:color="auto"/>
        <w:right w:val="none" w:sz="0" w:space="0" w:color="auto"/>
      </w:divBdr>
      <w:divsChild>
        <w:div w:id="1024285875">
          <w:marLeft w:val="-225"/>
          <w:marRight w:val="-225"/>
          <w:marTop w:val="0"/>
          <w:marBottom w:val="0"/>
          <w:divBdr>
            <w:top w:val="none" w:sz="0" w:space="0" w:color="auto"/>
            <w:left w:val="none" w:sz="0" w:space="0" w:color="auto"/>
            <w:bottom w:val="none" w:sz="0" w:space="0" w:color="auto"/>
            <w:right w:val="none" w:sz="0" w:space="0" w:color="auto"/>
          </w:divBdr>
          <w:divsChild>
            <w:div w:id="1015959586">
              <w:marLeft w:val="0"/>
              <w:marRight w:val="0"/>
              <w:marTop w:val="0"/>
              <w:marBottom w:val="0"/>
              <w:divBdr>
                <w:top w:val="none" w:sz="0" w:space="0" w:color="auto"/>
                <w:left w:val="none" w:sz="0" w:space="0" w:color="auto"/>
                <w:bottom w:val="none" w:sz="0" w:space="0" w:color="auto"/>
                <w:right w:val="none" w:sz="0" w:space="0" w:color="auto"/>
              </w:divBdr>
              <w:divsChild>
                <w:div w:id="347827216">
                  <w:marLeft w:val="-225"/>
                  <w:marRight w:val="-225"/>
                  <w:marTop w:val="0"/>
                  <w:marBottom w:val="0"/>
                  <w:divBdr>
                    <w:top w:val="none" w:sz="0" w:space="0" w:color="auto"/>
                    <w:left w:val="none" w:sz="0" w:space="0" w:color="auto"/>
                    <w:bottom w:val="none" w:sz="0" w:space="0" w:color="auto"/>
                    <w:right w:val="none" w:sz="0" w:space="0" w:color="auto"/>
                  </w:divBdr>
                  <w:divsChild>
                    <w:div w:id="84948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850043">
          <w:marLeft w:val="-225"/>
          <w:marRight w:val="-225"/>
          <w:marTop w:val="0"/>
          <w:marBottom w:val="0"/>
          <w:divBdr>
            <w:top w:val="none" w:sz="0" w:space="0" w:color="auto"/>
            <w:left w:val="none" w:sz="0" w:space="0" w:color="auto"/>
            <w:bottom w:val="none" w:sz="0" w:space="0" w:color="auto"/>
            <w:right w:val="none" w:sz="0" w:space="0" w:color="auto"/>
          </w:divBdr>
          <w:divsChild>
            <w:div w:id="942959012">
              <w:marLeft w:val="0"/>
              <w:marRight w:val="0"/>
              <w:marTop w:val="0"/>
              <w:marBottom w:val="0"/>
              <w:divBdr>
                <w:top w:val="none" w:sz="0" w:space="0" w:color="auto"/>
                <w:left w:val="none" w:sz="0" w:space="0" w:color="auto"/>
                <w:bottom w:val="none" w:sz="0" w:space="0" w:color="auto"/>
                <w:right w:val="none" w:sz="0" w:space="0" w:color="auto"/>
              </w:divBdr>
              <w:divsChild>
                <w:div w:id="102188338">
                  <w:marLeft w:val="0"/>
                  <w:marRight w:val="0"/>
                  <w:marTop w:val="0"/>
                  <w:marBottom w:val="0"/>
                  <w:divBdr>
                    <w:top w:val="none" w:sz="0" w:space="0" w:color="auto"/>
                    <w:left w:val="none" w:sz="0" w:space="0" w:color="auto"/>
                    <w:bottom w:val="none" w:sz="0" w:space="0" w:color="auto"/>
                    <w:right w:val="none" w:sz="0" w:space="0" w:color="auto"/>
                  </w:divBdr>
                  <w:divsChild>
                    <w:div w:id="183294300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44373609">
              <w:marLeft w:val="1463"/>
              <w:marRight w:val="0"/>
              <w:marTop w:val="0"/>
              <w:marBottom w:val="0"/>
              <w:divBdr>
                <w:top w:val="none" w:sz="0" w:space="0" w:color="auto"/>
                <w:left w:val="none" w:sz="0" w:space="0" w:color="auto"/>
                <w:bottom w:val="none" w:sz="0" w:space="0" w:color="auto"/>
                <w:right w:val="none" w:sz="0" w:space="0" w:color="auto"/>
              </w:divBdr>
              <w:divsChild>
                <w:div w:id="139180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769750">
          <w:marLeft w:val="-225"/>
          <w:marRight w:val="-225"/>
          <w:marTop w:val="0"/>
          <w:marBottom w:val="0"/>
          <w:divBdr>
            <w:top w:val="none" w:sz="0" w:space="0" w:color="auto"/>
            <w:left w:val="none" w:sz="0" w:space="0" w:color="auto"/>
            <w:bottom w:val="none" w:sz="0" w:space="0" w:color="auto"/>
            <w:right w:val="none" w:sz="0" w:space="0" w:color="auto"/>
          </w:divBdr>
          <w:divsChild>
            <w:div w:id="580797975">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907762548">
      <w:bodyDiv w:val="1"/>
      <w:marLeft w:val="0"/>
      <w:marRight w:val="0"/>
      <w:marTop w:val="0"/>
      <w:marBottom w:val="0"/>
      <w:divBdr>
        <w:top w:val="none" w:sz="0" w:space="0" w:color="auto"/>
        <w:left w:val="none" w:sz="0" w:space="0" w:color="auto"/>
        <w:bottom w:val="none" w:sz="0" w:space="0" w:color="auto"/>
        <w:right w:val="none" w:sz="0" w:space="0" w:color="auto"/>
      </w:divBdr>
    </w:div>
    <w:div w:id="1907953189">
      <w:bodyDiv w:val="1"/>
      <w:marLeft w:val="0"/>
      <w:marRight w:val="0"/>
      <w:marTop w:val="0"/>
      <w:marBottom w:val="0"/>
      <w:divBdr>
        <w:top w:val="none" w:sz="0" w:space="0" w:color="auto"/>
        <w:left w:val="none" w:sz="0" w:space="0" w:color="auto"/>
        <w:bottom w:val="none" w:sz="0" w:space="0" w:color="auto"/>
        <w:right w:val="none" w:sz="0" w:space="0" w:color="auto"/>
      </w:divBdr>
      <w:divsChild>
        <w:div w:id="1906450879">
          <w:marLeft w:val="0"/>
          <w:marRight w:val="0"/>
          <w:marTop w:val="0"/>
          <w:marBottom w:val="0"/>
          <w:divBdr>
            <w:top w:val="none" w:sz="0" w:space="0" w:color="auto"/>
            <w:left w:val="none" w:sz="0" w:space="0" w:color="auto"/>
            <w:bottom w:val="none" w:sz="0" w:space="0" w:color="auto"/>
            <w:right w:val="none" w:sz="0" w:space="0" w:color="auto"/>
          </w:divBdr>
          <w:divsChild>
            <w:div w:id="1897155890">
              <w:marLeft w:val="-225"/>
              <w:marRight w:val="-225"/>
              <w:marTop w:val="0"/>
              <w:marBottom w:val="0"/>
              <w:divBdr>
                <w:top w:val="none" w:sz="0" w:space="0" w:color="auto"/>
                <w:left w:val="none" w:sz="0" w:space="0" w:color="auto"/>
                <w:bottom w:val="none" w:sz="0" w:space="0" w:color="auto"/>
                <w:right w:val="none" w:sz="0" w:space="0" w:color="auto"/>
              </w:divBdr>
              <w:divsChild>
                <w:div w:id="829713962">
                  <w:marLeft w:val="0"/>
                  <w:marRight w:val="0"/>
                  <w:marTop w:val="0"/>
                  <w:marBottom w:val="0"/>
                  <w:divBdr>
                    <w:top w:val="none" w:sz="0" w:space="0" w:color="auto"/>
                    <w:left w:val="none" w:sz="0" w:space="0" w:color="auto"/>
                    <w:bottom w:val="none" w:sz="0" w:space="0" w:color="auto"/>
                    <w:right w:val="none" w:sz="0" w:space="0" w:color="auto"/>
                  </w:divBdr>
                  <w:divsChild>
                    <w:div w:id="493108156">
                      <w:marLeft w:val="-225"/>
                      <w:marRight w:val="-225"/>
                      <w:marTop w:val="0"/>
                      <w:marBottom w:val="0"/>
                      <w:divBdr>
                        <w:top w:val="none" w:sz="0" w:space="0" w:color="auto"/>
                        <w:left w:val="none" w:sz="0" w:space="0" w:color="auto"/>
                        <w:bottom w:val="none" w:sz="0" w:space="0" w:color="auto"/>
                        <w:right w:val="none" w:sz="0" w:space="0" w:color="auto"/>
                      </w:divBdr>
                      <w:divsChild>
                        <w:div w:id="149260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541095">
              <w:marLeft w:val="-225"/>
              <w:marRight w:val="-225"/>
              <w:marTop w:val="0"/>
              <w:marBottom w:val="0"/>
              <w:divBdr>
                <w:top w:val="none" w:sz="0" w:space="0" w:color="auto"/>
                <w:left w:val="none" w:sz="0" w:space="0" w:color="auto"/>
                <w:bottom w:val="none" w:sz="0" w:space="0" w:color="auto"/>
                <w:right w:val="none" w:sz="0" w:space="0" w:color="auto"/>
              </w:divBdr>
              <w:divsChild>
                <w:div w:id="869797938">
                  <w:marLeft w:val="0"/>
                  <w:marRight w:val="0"/>
                  <w:marTop w:val="0"/>
                  <w:marBottom w:val="0"/>
                  <w:divBdr>
                    <w:top w:val="none" w:sz="0" w:space="0" w:color="auto"/>
                    <w:left w:val="none" w:sz="0" w:space="0" w:color="auto"/>
                    <w:bottom w:val="none" w:sz="0" w:space="0" w:color="auto"/>
                    <w:right w:val="none" w:sz="0" w:space="0" w:color="auto"/>
                  </w:divBdr>
                  <w:divsChild>
                    <w:div w:id="332538927">
                      <w:marLeft w:val="0"/>
                      <w:marRight w:val="0"/>
                      <w:marTop w:val="0"/>
                      <w:marBottom w:val="0"/>
                      <w:divBdr>
                        <w:top w:val="none" w:sz="0" w:space="0" w:color="auto"/>
                        <w:left w:val="none" w:sz="0" w:space="0" w:color="auto"/>
                        <w:bottom w:val="none" w:sz="0" w:space="0" w:color="auto"/>
                        <w:right w:val="none" w:sz="0" w:space="0" w:color="auto"/>
                      </w:divBdr>
                      <w:divsChild>
                        <w:div w:id="57404698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44124661">
                  <w:marLeft w:val="0"/>
                  <w:marRight w:val="0"/>
                  <w:marTop w:val="0"/>
                  <w:marBottom w:val="0"/>
                  <w:divBdr>
                    <w:top w:val="none" w:sz="0" w:space="0" w:color="auto"/>
                    <w:left w:val="none" w:sz="0" w:space="0" w:color="auto"/>
                    <w:bottom w:val="none" w:sz="0" w:space="0" w:color="auto"/>
                    <w:right w:val="none" w:sz="0" w:space="0" w:color="auto"/>
                  </w:divBdr>
                  <w:divsChild>
                    <w:div w:id="246577959">
                      <w:marLeft w:val="0"/>
                      <w:marRight w:val="0"/>
                      <w:marTop w:val="0"/>
                      <w:marBottom w:val="0"/>
                      <w:divBdr>
                        <w:top w:val="none" w:sz="0" w:space="0" w:color="auto"/>
                        <w:left w:val="none" w:sz="0" w:space="0" w:color="auto"/>
                        <w:bottom w:val="none" w:sz="0" w:space="0" w:color="auto"/>
                        <w:right w:val="none" w:sz="0" w:space="0" w:color="auto"/>
                      </w:divBdr>
                      <w:divsChild>
                        <w:div w:id="164161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471161">
          <w:marLeft w:val="0"/>
          <w:marRight w:val="0"/>
          <w:marTop w:val="0"/>
          <w:marBottom w:val="0"/>
          <w:divBdr>
            <w:top w:val="none" w:sz="0" w:space="0" w:color="auto"/>
            <w:left w:val="none" w:sz="0" w:space="0" w:color="auto"/>
            <w:bottom w:val="none" w:sz="0" w:space="0" w:color="auto"/>
            <w:right w:val="none" w:sz="0" w:space="0" w:color="auto"/>
          </w:divBdr>
          <w:divsChild>
            <w:div w:id="400326032">
              <w:marLeft w:val="-225"/>
              <w:marRight w:val="-225"/>
              <w:marTop w:val="0"/>
              <w:marBottom w:val="0"/>
              <w:divBdr>
                <w:top w:val="none" w:sz="0" w:space="0" w:color="auto"/>
                <w:left w:val="none" w:sz="0" w:space="0" w:color="auto"/>
                <w:bottom w:val="none" w:sz="0" w:space="0" w:color="auto"/>
                <w:right w:val="none" w:sz="0" w:space="0" w:color="auto"/>
              </w:divBdr>
              <w:divsChild>
                <w:div w:id="904145036">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227296">
      <w:bodyDiv w:val="1"/>
      <w:marLeft w:val="0"/>
      <w:marRight w:val="0"/>
      <w:marTop w:val="0"/>
      <w:marBottom w:val="0"/>
      <w:divBdr>
        <w:top w:val="none" w:sz="0" w:space="0" w:color="auto"/>
        <w:left w:val="none" w:sz="0" w:space="0" w:color="auto"/>
        <w:bottom w:val="none" w:sz="0" w:space="0" w:color="auto"/>
        <w:right w:val="none" w:sz="0" w:space="0" w:color="auto"/>
      </w:divBdr>
      <w:divsChild>
        <w:div w:id="808061424">
          <w:marLeft w:val="0"/>
          <w:marRight w:val="0"/>
          <w:marTop w:val="0"/>
          <w:marBottom w:val="0"/>
          <w:divBdr>
            <w:top w:val="none" w:sz="0" w:space="0" w:color="auto"/>
            <w:left w:val="none" w:sz="0" w:space="0" w:color="auto"/>
            <w:bottom w:val="none" w:sz="0" w:space="0" w:color="auto"/>
            <w:right w:val="none" w:sz="0" w:space="0" w:color="auto"/>
          </w:divBdr>
          <w:divsChild>
            <w:div w:id="1378819564">
              <w:marLeft w:val="0"/>
              <w:marRight w:val="0"/>
              <w:marTop w:val="0"/>
              <w:marBottom w:val="0"/>
              <w:divBdr>
                <w:top w:val="none" w:sz="0" w:space="0" w:color="auto"/>
                <w:left w:val="none" w:sz="0" w:space="0" w:color="auto"/>
                <w:bottom w:val="none" w:sz="0" w:space="0" w:color="auto"/>
                <w:right w:val="none" w:sz="0" w:space="0" w:color="auto"/>
              </w:divBdr>
              <w:divsChild>
                <w:div w:id="580867628">
                  <w:marLeft w:val="0"/>
                  <w:marRight w:val="300"/>
                  <w:marTop w:val="0"/>
                  <w:marBottom w:val="0"/>
                  <w:divBdr>
                    <w:top w:val="none" w:sz="0" w:space="0" w:color="auto"/>
                    <w:left w:val="none" w:sz="0" w:space="0" w:color="auto"/>
                    <w:bottom w:val="none" w:sz="0" w:space="0" w:color="auto"/>
                    <w:right w:val="none" w:sz="0" w:space="0" w:color="auto"/>
                  </w:divBdr>
                  <w:divsChild>
                    <w:div w:id="305277321">
                      <w:marLeft w:val="0"/>
                      <w:marRight w:val="0"/>
                      <w:marTop w:val="0"/>
                      <w:marBottom w:val="0"/>
                      <w:divBdr>
                        <w:top w:val="none" w:sz="0" w:space="0" w:color="auto"/>
                        <w:left w:val="none" w:sz="0" w:space="0" w:color="auto"/>
                        <w:bottom w:val="none" w:sz="0" w:space="0" w:color="auto"/>
                        <w:right w:val="none" w:sz="0" w:space="0" w:color="auto"/>
                      </w:divBdr>
                    </w:div>
                    <w:div w:id="2029794492">
                      <w:marLeft w:val="0"/>
                      <w:marRight w:val="0"/>
                      <w:marTop w:val="0"/>
                      <w:marBottom w:val="0"/>
                      <w:divBdr>
                        <w:top w:val="none" w:sz="0" w:space="0" w:color="auto"/>
                        <w:left w:val="none" w:sz="0" w:space="0" w:color="auto"/>
                        <w:bottom w:val="none" w:sz="0" w:space="0" w:color="auto"/>
                        <w:right w:val="none" w:sz="0" w:space="0" w:color="auto"/>
                      </w:divBdr>
                    </w:div>
                  </w:divsChild>
                </w:div>
                <w:div w:id="170414132">
                  <w:marLeft w:val="0"/>
                  <w:marRight w:val="0"/>
                  <w:marTop w:val="0"/>
                  <w:marBottom w:val="0"/>
                  <w:divBdr>
                    <w:top w:val="none" w:sz="0" w:space="0" w:color="auto"/>
                    <w:left w:val="none" w:sz="0" w:space="0" w:color="auto"/>
                    <w:bottom w:val="none" w:sz="0" w:space="0" w:color="auto"/>
                    <w:right w:val="none" w:sz="0" w:space="0" w:color="auto"/>
                  </w:divBdr>
                  <w:divsChild>
                    <w:div w:id="1983461263">
                      <w:marLeft w:val="150"/>
                      <w:marRight w:val="0"/>
                      <w:marTop w:val="0"/>
                      <w:marBottom w:val="0"/>
                      <w:divBdr>
                        <w:top w:val="none" w:sz="0" w:space="0" w:color="auto"/>
                        <w:left w:val="none" w:sz="0" w:space="0" w:color="auto"/>
                        <w:bottom w:val="none" w:sz="0" w:space="0" w:color="auto"/>
                        <w:right w:val="none" w:sz="0" w:space="0" w:color="auto"/>
                      </w:divBdr>
                    </w:div>
                  </w:divsChild>
                </w:div>
                <w:div w:id="795373244">
                  <w:marLeft w:val="0"/>
                  <w:marRight w:val="0"/>
                  <w:marTop w:val="0"/>
                  <w:marBottom w:val="0"/>
                  <w:divBdr>
                    <w:top w:val="none" w:sz="0" w:space="0" w:color="auto"/>
                    <w:left w:val="none" w:sz="0" w:space="0" w:color="auto"/>
                    <w:bottom w:val="none" w:sz="0" w:space="0" w:color="auto"/>
                    <w:right w:val="none" w:sz="0" w:space="0" w:color="auto"/>
                  </w:divBdr>
                  <w:divsChild>
                    <w:div w:id="1989281629">
                      <w:marLeft w:val="0"/>
                      <w:marRight w:val="0"/>
                      <w:marTop w:val="0"/>
                      <w:marBottom w:val="0"/>
                      <w:divBdr>
                        <w:top w:val="none" w:sz="0" w:space="0" w:color="auto"/>
                        <w:left w:val="none" w:sz="0" w:space="0" w:color="auto"/>
                        <w:bottom w:val="none" w:sz="0" w:space="0" w:color="auto"/>
                        <w:right w:val="none" w:sz="0" w:space="0" w:color="auto"/>
                      </w:divBdr>
                    </w:div>
                    <w:div w:id="207105452">
                      <w:marLeft w:val="0"/>
                      <w:marRight w:val="0"/>
                      <w:marTop w:val="0"/>
                      <w:marBottom w:val="0"/>
                      <w:divBdr>
                        <w:top w:val="none" w:sz="0" w:space="0" w:color="auto"/>
                        <w:left w:val="none" w:sz="0" w:space="0" w:color="auto"/>
                        <w:bottom w:val="none" w:sz="0" w:space="0" w:color="auto"/>
                        <w:right w:val="none" w:sz="0" w:space="0" w:color="auto"/>
                      </w:divBdr>
                      <w:divsChild>
                        <w:div w:id="32821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738838">
              <w:marLeft w:val="0"/>
              <w:marRight w:val="0"/>
              <w:marTop w:val="0"/>
              <w:marBottom w:val="300"/>
              <w:divBdr>
                <w:top w:val="none" w:sz="0" w:space="0" w:color="auto"/>
                <w:left w:val="none" w:sz="0" w:space="0" w:color="auto"/>
                <w:bottom w:val="none" w:sz="0" w:space="0" w:color="auto"/>
                <w:right w:val="none" w:sz="0" w:space="0" w:color="auto"/>
              </w:divBdr>
              <w:divsChild>
                <w:div w:id="2027096555">
                  <w:marLeft w:val="0"/>
                  <w:marRight w:val="0"/>
                  <w:marTop w:val="0"/>
                  <w:marBottom w:val="0"/>
                  <w:divBdr>
                    <w:top w:val="none" w:sz="0" w:space="0" w:color="auto"/>
                    <w:left w:val="none" w:sz="0" w:space="0" w:color="auto"/>
                    <w:bottom w:val="none" w:sz="0" w:space="0" w:color="auto"/>
                    <w:right w:val="none" w:sz="0" w:space="0" w:color="auto"/>
                  </w:divBdr>
                  <w:divsChild>
                    <w:div w:id="449978824">
                      <w:marLeft w:val="-225"/>
                      <w:marRight w:val="-225"/>
                      <w:marTop w:val="0"/>
                      <w:marBottom w:val="0"/>
                      <w:divBdr>
                        <w:top w:val="none" w:sz="0" w:space="0" w:color="auto"/>
                        <w:left w:val="none" w:sz="0" w:space="0" w:color="auto"/>
                        <w:bottom w:val="none" w:sz="0" w:space="0" w:color="auto"/>
                        <w:right w:val="none" w:sz="0" w:space="0" w:color="auto"/>
                      </w:divBdr>
                      <w:divsChild>
                        <w:div w:id="1775789104">
                          <w:marLeft w:val="0"/>
                          <w:marRight w:val="0"/>
                          <w:marTop w:val="0"/>
                          <w:marBottom w:val="0"/>
                          <w:divBdr>
                            <w:top w:val="none" w:sz="0" w:space="0" w:color="auto"/>
                            <w:left w:val="none" w:sz="0" w:space="0" w:color="auto"/>
                            <w:bottom w:val="none" w:sz="0" w:space="0" w:color="auto"/>
                            <w:right w:val="none" w:sz="0" w:space="0" w:color="auto"/>
                          </w:divBdr>
                          <w:divsChild>
                            <w:div w:id="142897409">
                              <w:marLeft w:val="0"/>
                              <w:marRight w:val="0"/>
                              <w:marTop w:val="0"/>
                              <w:marBottom w:val="0"/>
                              <w:divBdr>
                                <w:top w:val="none" w:sz="0" w:space="0" w:color="auto"/>
                                <w:left w:val="none" w:sz="0" w:space="0" w:color="auto"/>
                                <w:bottom w:val="none" w:sz="0" w:space="0" w:color="auto"/>
                                <w:right w:val="none" w:sz="0" w:space="0" w:color="auto"/>
                              </w:divBdr>
                              <w:divsChild>
                                <w:div w:id="503054540">
                                  <w:marLeft w:val="0"/>
                                  <w:marRight w:val="0"/>
                                  <w:marTop w:val="0"/>
                                  <w:marBottom w:val="0"/>
                                  <w:divBdr>
                                    <w:top w:val="none" w:sz="0" w:space="0" w:color="auto"/>
                                    <w:left w:val="none" w:sz="0" w:space="0" w:color="auto"/>
                                    <w:bottom w:val="none" w:sz="0" w:space="0" w:color="auto"/>
                                    <w:right w:val="none" w:sz="0" w:space="0" w:color="auto"/>
                                  </w:divBdr>
                                  <w:divsChild>
                                    <w:div w:id="182689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28366">
              <w:marLeft w:val="0"/>
              <w:marRight w:val="0"/>
              <w:marTop w:val="300"/>
              <w:marBottom w:val="0"/>
              <w:divBdr>
                <w:top w:val="none" w:sz="0" w:space="0" w:color="auto"/>
                <w:left w:val="none" w:sz="0" w:space="0" w:color="auto"/>
                <w:bottom w:val="none" w:sz="0" w:space="0" w:color="auto"/>
                <w:right w:val="none" w:sz="0" w:space="0" w:color="auto"/>
              </w:divBdr>
            </w:div>
          </w:divsChild>
        </w:div>
        <w:div w:id="191575110">
          <w:marLeft w:val="0"/>
          <w:marRight w:val="0"/>
          <w:marTop w:val="300"/>
          <w:marBottom w:val="450"/>
          <w:divBdr>
            <w:top w:val="none" w:sz="0" w:space="0" w:color="auto"/>
            <w:left w:val="none" w:sz="0" w:space="0" w:color="auto"/>
            <w:bottom w:val="none" w:sz="0" w:space="0" w:color="auto"/>
            <w:right w:val="none" w:sz="0" w:space="0" w:color="auto"/>
          </w:divBdr>
          <w:divsChild>
            <w:div w:id="1094595995">
              <w:marLeft w:val="0"/>
              <w:marRight w:val="0"/>
              <w:marTop w:val="0"/>
              <w:marBottom w:val="450"/>
              <w:divBdr>
                <w:top w:val="none" w:sz="0" w:space="0" w:color="auto"/>
                <w:left w:val="none" w:sz="0" w:space="0" w:color="auto"/>
                <w:bottom w:val="none" w:sz="0" w:space="0" w:color="auto"/>
                <w:right w:val="none" w:sz="0" w:space="0" w:color="auto"/>
              </w:divBdr>
              <w:divsChild>
                <w:div w:id="1578514337">
                  <w:marLeft w:val="0"/>
                  <w:marRight w:val="0"/>
                  <w:marTop w:val="0"/>
                  <w:marBottom w:val="0"/>
                  <w:divBdr>
                    <w:top w:val="none" w:sz="0" w:space="0" w:color="auto"/>
                    <w:left w:val="none" w:sz="0" w:space="0" w:color="auto"/>
                    <w:bottom w:val="none" w:sz="0" w:space="0" w:color="auto"/>
                    <w:right w:val="none" w:sz="0" w:space="0" w:color="auto"/>
                  </w:divBdr>
                  <w:divsChild>
                    <w:div w:id="1509446544">
                      <w:marLeft w:val="0"/>
                      <w:marRight w:val="0"/>
                      <w:marTop w:val="0"/>
                      <w:marBottom w:val="0"/>
                      <w:divBdr>
                        <w:top w:val="none" w:sz="0" w:space="0" w:color="auto"/>
                        <w:left w:val="none" w:sz="0" w:space="0" w:color="auto"/>
                        <w:bottom w:val="none" w:sz="0" w:space="0" w:color="auto"/>
                        <w:right w:val="none" w:sz="0" w:space="0" w:color="auto"/>
                      </w:divBdr>
                      <w:divsChild>
                        <w:div w:id="93398142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3930270">
      <w:bodyDiv w:val="1"/>
      <w:marLeft w:val="0"/>
      <w:marRight w:val="0"/>
      <w:marTop w:val="0"/>
      <w:marBottom w:val="0"/>
      <w:divBdr>
        <w:top w:val="none" w:sz="0" w:space="0" w:color="auto"/>
        <w:left w:val="none" w:sz="0" w:space="0" w:color="auto"/>
        <w:bottom w:val="none" w:sz="0" w:space="0" w:color="auto"/>
        <w:right w:val="none" w:sz="0" w:space="0" w:color="auto"/>
      </w:divBdr>
    </w:div>
    <w:div w:id="1914579015">
      <w:bodyDiv w:val="1"/>
      <w:marLeft w:val="0"/>
      <w:marRight w:val="0"/>
      <w:marTop w:val="0"/>
      <w:marBottom w:val="0"/>
      <w:divBdr>
        <w:top w:val="none" w:sz="0" w:space="0" w:color="auto"/>
        <w:left w:val="none" w:sz="0" w:space="0" w:color="auto"/>
        <w:bottom w:val="none" w:sz="0" w:space="0" w:color="auto"/>
        <w:right w:val="none" w:sz="0" w:space="0" w:color="auto"/>
      </w:divBdr>
      <w:divsChild>
        <w:div w:id="794913068">
          <w:marLeft w:val="0"/>
          <w:marRight w:val="0"/>
          <w:marTop w:val="0"/>
          <w:marBottom w:val="0"/>
          <w:divBdr>
            <w:top w:val="single" w:sz="2" w:space="0" w:color="E0E0E0"/>
            <w:left w:val="single" w:sz="2" w:space="0" w:color="E0E0E0"/>
            <w:bottom w:val="single" w:sz="2" w:space="0" w:color="E0E0E0"/>
            <w:right w:val="single" w:sz="2" w:space="0" w:color="E0E0E0"/>
          </w:divBdr>
          <w:divsChild>
            <w:div w:id="1631738210">
              <w:marLeft w:val="0"/>
              <w:marRight w:val="0"/>
              <w:marTop w:val="0"/>
              <w:marBottom w:val="0"/>
              <w:divBdr>
                <w:top w:val="single" w:sz="2" w:space="0" w:color="E0E0E0"/>
                <w:left w:val="single" w:sz="2" w:space="0" w:color="E0E0E0"/>
                <w:bottom w:val="single" w:sz="2" w:space="0" w:color="E0E0E0"/>
                <w:right w:val="single" w:sz="2" w:space="0" w:color="E0E0E0"/>
              </w:divBdr>
              <w:divsChild>
                <w:div w:id="636104940">
                  <w:marLeft w:val="0"/>
                  <w:marRight w:val="0"/>
                  <w:marTop w:val="0"/>
                  <w:marBottom w:val="0"/>
                  <w:divBdr>
                    <w:top w:val="single" w:sz="2" w:space="0" w:color="E0E0E0"/>
                    <w:left w:val="single" w:sz="2" w:space="0" w:color="E0E0E0"/>
                    <w:bottom w:val="single" w:sz="2" w:space="0" w:color="E0E0E0"/>
                    <w:right w:val="single" w:sz="2" w:space="0" w:color="E0E0E0"/>
                  </w:divBdr>
                  <w:divsChild>
                    <w:div w:id="1314140672">
                      <w:marLeft w:val="0"/>
                      <w:marRight w:val="0"/>
                      <w:marTop w:val="0"/>
                      <w:marBottom w:val="0"/>
                      <w:divBdr>
                        <w:top w:val="single" w:sz="2" w:space="0" w:color="E0E0E0"/>
                        <w:left w:val="single" w:sz="2" w:space="0" w:color="E0E0E0"/>
                        <w:bottom w:val="single" w:sz="2" w:space="0" w:color="E0E0E0"/>
                        <w:right w:val="single" w:sz="2" w:space="0" w:color="E0E0E0"/>
                      </w:divBdr>
                    </w:div>
                    <w:div w:id="88737653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930190998">
          <w:marLeft w:val="0"/>
          <w:marRight w:val="0"/>
          <w:marTop w:val="0"/>
          <w:marBottom w:val="0"/>
          <w:divBdr>
            <w:top w:val="single" w:sz="2" w:space="0" w:color="E0E0E0"/>
            <w:left w:val="single" w:sz="2" w:space="0" w:color="E0E0E0"/>
            <w:bottom w:val="single" w:sz="2" w:space="0" w:color="E0E0E0"/>
            <w:right w:val="single" w:sz="2" w:space="0" w:color="E0E0E0"/>
          </w:divBdr>
          <w:divsChild>
            <w:div w:id="680090910">
              <w:marLeft w:val="0"/>
              <w:marRight w:val="0"/>
              <w:marTop w:val="0"/>
              <w:marBottom w:val="0"/>
              <w:divBdr>
                <w:top w:val="single" w:sz="2" w:space="0" w:color="E0E0E0"/>
                <w:left w:val="single" w:sz="2" w:space="0" w:color="E0E0E0"/>
                <w:bottom w:val="single" w:sz="2" w:space="0" w:color="E0E0E0"/>
                <w:right w:val="single" w:sz="2" w:space="0" w:color="E0E0E0"/>
              </w:divBdr>
              <w:divsChild>
                <w:div w:id="392974773">
                  <w:marLeft w:val="0"/>
                  <w:marRight w:val="0"/>
                  <w:marTop w:val="0"/>
                  <w:marBottom w:val="0"/>
                  <w:divBdr>
                    <w:top w:val="single" w:sz="2" w:space="0" w:color="E0E0E0"/>
                    <w:left w:val="single" w:sz="2" w:space="0" w:color="E0E0E0"/>
                    <w:bottom w:val="single" w:sz="2" w:space="0" w:color="E0E0E0"/>
                    <w:right w:val="single" w:sz="2" w:space="0" w:color="E0E0E0"/>
                  </w:divBdr>
                  <w:divsChild>
                    <w:div w:id="1580752923">
                      <w:marLeft w:val="0"/>
                      <w:marRight w:val="0"/>
                      <w:marTop w:val="0"/>
                      <w:marBottom w:val="0"/>
                      <w:divBdr>
                        <w:top w:val="single" w:sz="2" w:space="0" w:color="E0E0E0"/>
                        <w:left w:val="single" w:sz="2" w:space="0" w:color="E0E0E0"/>
                        <w:bottom w:val="single" w:sz="2" w:space="0" w:color="E0E0E0"/>
                        <w:right w:val="single" w:sz="2" w:space="0" w:color="E0E0E0"/>
                      </w:divBdr>
                      <w:divsChild>
                        <w:div w:id="39821459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761870361">
              <w:marLeft w:val="0"/>
              <w:marRight w:val="0"/>
              <w:marTop w:val="0"/>
              <w:marBottom w:val="0"/>
              <w:divBdr>
                <w:top w:val="single" w:sz="2" w:space="0" w:color="E0E0E0"/>
                <w:left w:val="single" w:sz="2" w:space="0" w:color="E0E0E0"/>
                <w:bottom w:val="single" w:sz="2" w:space="0" w:color="E0E0E0"/>
                <w:right w:val="single" w:sz="2" w:space="0" w:color="E0E0E0"/>
              </w:divBdr>
              <w:divsChild>
                <w:div w:id="1636791890">
                  <w:marLeft w:val="0"/>
                  <w:marRight w:val="0"/>
                  <w:marTop w:val="0"/>
                  <w:marBottom w:val="0"/>
                  <w:divBdr>
                    <w:top w:val="single" w:sz="2" w:space="0" w:color="E0E0E0"/>
                    <w:left w:val="single" w:sz="2" w:space="0" w:color="E0E0E0"/>
                    <w:bottom w:val="single" w:sz="2" w:space="0" w:color="E0E0E0"/>
                    <w:right w:val="single" w:sz="2" w:space="0" w:color="E0E0E0"/>
                  </w:divBdr>
                </w:div>
                <w:div w:id="1248077222">
                  <w:marLeft w:val="0"/>
                  <w:marRight w:val="0"/>
                  <w:marTop w:val="0"/>
                  <w:marBottom w:val="0"/>
                  <w:divBdr>
                    <w:top w:val="single" w:sz="2" w:space="0" w:color="E0E0E0"/>
                    <w:left w:val="single" w:sz="2" w:space="0" w:color="E0E0E0"/>
                    <w:bottom w:val="single" w:sz="2" w:space="0" w:color="E0E0E0"/>
                    <w:right w:val="single" w:sz="2" w:space="0" w:color="E0E0E0"/>
                  </w:divBdr>
                  <w:divsChild>
                    <w:div w:id="665716897">
                      <w:marLeft w:val="0"/>
                      <w:marRight w:val="0"/>
                      <w:marTop w:val="0"/>
                      <w:marBottom w:val="0"/>
                      <w:divBdr>
                        <w:top w:val="single" w:sz="2" w:space="0" w:color="E0E0E0"/>
                        <w:left w:val="single" w:sz="2" w:space="0" w:color="E0E0E0"/>
                        <w:bottom w:val="single" w:sz="2" w:space="0" w:color="E0E0E0"/>
                        <w:right w:val="single" w:sz="2" w:space="0" w:color="E0E0E0"/>
                      </w:divBdr>
                      <w:divsChild>
                        <w:div w:id="113306278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97720519">
                      <w:marLeft w:val="0"/>
                      <w:marRight w:val="0"/>
                      <w:marTop w:val="0"/>
                      <w:marBottom w:val="0"/>
                      <w:divBdr>
                        <w:top w:val="single" w:sz="2" w:space="0" w:color="E0E0E0"/>
                        <w:left w:val="single" w:sz="2" w:space="0" w:color="E0E0E0"/>
                        <w:bottom w:val="single" w:sz="2" w:space="0" w:color="E0E0E0"/>
                        <w:right w:val="single" w:sz="2" w:space="0" w:color="E0E0E0"/>
                      </w:divBdr>
                      <w:divsChild>
                        <w:div w:id="46754861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915629156">
      <w:bodyDiv w:val="1"/>
      <w:marLeft w:val="0"/>
      <w:marRight w:val="0"/>
      <w:marTop w:val="0"/>
      <w:marBottom w:val="0"/>
      <w:divBdr>
        <w:top w:val="none" w:sz="0" w:space="0" w:color="auto"/>
        <w:left w:val="none" w:sz="0" w:space="0" w:color="auto"/>
        <w:bottom w:val="none" w:sz="0" w:space="0" w:color="auto"/>
        <w:right w:val="none" w:sz="0" w:space="0" w:color="auto"/>
      </w:divBdr>
      <w:divsChild>
        <w:div w:id="1039625829">
          <w:marLeft w:val="0"/>
          <w:marRight w:val="0"/>
          <w:marTop w:val="0"/>
          <w:marBottom w:val="0"/>
          <w:divBdr>
            <w:top w:val="none" w:sz="0" w:space="0" w:color="auto"/>
            <w:left w:val="none" w:sz="0" w:space="0" w:color="auto"/>
            <w:bottom w:val="none" w:sz="0" w:space="0" w:color="auto"/>
            <w:right w:val="none" w:sz="0" w:space="0" w:color="auto"/>
          </w:divBdr>
          <w:divsChild>
            <w:div w:id="1060248232">
              <w:marLeft w:val="0"/>
              <w:marRight w:val="0"/>
              <w:marTop w:val="0"/>
              <w:marBottom w:val="0"/>
              <w:divBdr>
                <w:top w:val="none" w:sz="0" w:space="0" w:color="auto"/>
                <w:left w:val="none" w:sz="0" w:space="0" w:color="auto"/>
                <w:bottom w:val="none" w:sz="0" w:space="0" w:color="auto"/>
                <w:right w:val="none" w:sz="0" w:space="0" w:color="auto"/>
              </w:divBdr>
              <w:divsChild>
                <w:div w:id="1133526382">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2138062994">
          <w:marLeft w:val="0"/>
          <w:marRight w:val="0"/>
          <w:marTop w:val="450"/>
          <w:marBottom w:val="750"/>
          <w:divBdr>
            <w:top w:val="none" w:sz="0" w:space="0" w:color="auto"/>
            <w:left w:val="none" w:sz="0" w:space="0" w:color="auto"/>
            <w:bottom w:val="none" w:sz="0" w:space="0" w:color="auto"/>
            <w:right w:val="none" w:sz="0" w:space="0" w:color="auto"/>
          </w:divBdr>
          <w:divsChild>
            <w:div w:id="689066143">
              <w:marLeft w:val="0"/>
              <w:marRight w:val="0"/>
              <w:marTop w:val="0"/>
              <w:marBottom w:val="0"/>
              <w:divBdr>
                <w:top w:val="none" w:sz="0" w:space="0" w:color="auto"/>
                <w:left w:val="none" w:sz="0" w:space="0" w:color="auto"/>
                <w:bottom w:val="none" w:sz="0" w:space="0" w:color="auto"/>
                <w:right w:val="none" w:sz="0" w:space="0" w:color="auto"/>
              </w:divBdr>
              <w:divsChild>
                <w:div w:id="939680895">
                  <w:marLeft w:val="0"/>
                  <w:marRight w:val="300"/>
                  <w:marTop w:val="150"/>
                  <w:marBottom w:val="150"/>
                  <w:divBdr>
                    <w:top w:val="none" w:sz="0" w:space="0" w:color="auto"/>
                    <w:left w:val="none" w:sz="0" w:space="0" w:color="auto"/>
                    <w:bottom w:val="none" w:sz="0" w:space="0" w:color="auto"/>
                    <w:right w:val="none" w:sz="0" w:space="0" w:color="auto"/>
                  </w:divBdr>
                </w:div>
                <w:div w:id="187060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056195">
          <w:marLeft w:val="0"/>
          <w:marRight w:val="0"/>
          <w:marTop w:val="750"/>
          <w:marBottom w:val="0"/>
          <w:divBdr>
            <w:top w:val="none" w:sz="0" w:space="0" w:color="auto"/>
            <w:left w:val="none" w:sz="0" w:space="0" w:color="auto"/>
            <w:bottom w:val="none" w:sz="0" w:space="0" w:color="auto"/>
            <w:right w:val="none" w:sz="0" w:space="0" w:color="auto"/>
          </w:divBdr>
          <w:divsChild>
            <w:div w:id="1234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131493">
      <w:bodyDiv w:val="1"/>
      <w:marLeft w:val="0"/>
      <w:marRight w:val="0"/>
      <w:marTop w:val="0"/>
      <w:marBottom w:val="0"/>
      <w:divBdr>
        <w:top w:val="none" w:sz="0" w:space="0" w:color="auto"/>
        <w:left w:val="none" w:sz="0" w:space="0" w:color="auto"/>
        <w:bottom w:val="none" w:sz="0" w:space="0" w:color="auto"/>
        <w:right w:val="none" w:sz="0" w:space="0" w:color="auto"/>
      </w:divBdr>
      <w:divsChild>
        <w:div w:id="1966546051">
          <w:marLeft w:val="0"/>
          <w:marRight w:val="0"/>
          <w:marTop w:val="0"/>
          <w:marBottom w:val="300"/>
          <w:divBdr>
            <w:top w:val="none" w:sz="0" w:space="0" w:color="auto"/>
            <w:left w:val="none" w:sz="0" w:space="0" w:color="auto"/>
            <w:bottom w:val="none" w:sz="0" w:space="0" w:color="auto"/>
            <w:right w:val="none" w:sz="0" w:space="0" w:color="auto"/>
          </w:divBdr>
        </w:div>
        <w:div w:id="54865980">
          <w:marLeft w:val="15"/>
          <w:marRight w:val="225"/>
          <w:marTop w:val="0"/>
          <w:marBottom w:val="105"/>
          <w:divBdr>
            <w:top w:val="none" w:sz="0" w:space="0" w:color="auto"/>
            <w:left w:val="none" w:sz="0" w:space="0" w:color="auto"/>
            <w:bottom w:val="none" w:sz="0" w:space="0" w:color="auto"/>
            <w:right w:val="none" w:sz="0" w:space="0" w:color="auto"/>
          </w:divBdr>
          <w:divsChild>
            <w:div w:id="180322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89491">
      <w:bodyDiv w:val="1"/>
      <w:marLeft w:val="0"/>
      <w:marRight w:val="0"/>
      <w:marTop w:val="0"/>
      <w:marBottom w:val="0"/>
      <w:divBdr>
        <w:top w:val="none" w:sz="0" w:space="0" w:color="auto"/>
        <w:left w:val="none" w:sz="0" w:space="0" w:color="auto"/>
        <w:bottom w:val="none" w:sz="0" w:space="0" w:color="auto"/>
        <w:right w:val="none" w:sz="0" w:space="0" w:color="auto"/>
      </w:divBdr>
      <w:divsChild>
        <w:div w:id="1968465667">
          <w:marLeft w:val="0"/>
          <w:marRight w:val="0"/>
          <w:marTop w:val="0"/>
          <w:marBottom w:val="0"/>
          <w:divBdr>
            <w:top w:val="single" w:sz="2" w:space="0" w:color="E0E0E0"/>
            <w:left w:val="single" w:sz="2" w:space="0" w:color="E0E0E0"/>
            <w:bottom w:val="single" w:sz="2" w:space="0" w:color="E0E0E0"/>
            <w:right w:val="single" w:sz="2" w:space="0" w:color="E0E0E0"/>
          </w:divBdr>
          <w:divsChild>
            <w:div w:id="661616748">
              <w:marLeft w:val="0"/>
              <w:marRight w:val="0"/>
              <w:marTop w:val="0"/>
              <w:marBottom w:val="0"/>
              <w:divBdr>
                <w:top w:val="single" w:sz="2" w:space="0" w:color="E0E0E0"/>
                <w:left w:val="single" w:sz="2" w:space="0" w:color="E0E0E0"/>
                <w:bottom w:val="single" w:sz="2" w:space="0" w:color="E0E0E0"/>
                <w:right w:val="single" w:sz="2" w:space="0" w:color="E0E0E0"/>
              </w:divBdr>
              <w:divsChild>
                <w:div w:id="561326931">
                  <w:marLeft w:val="0"/>
                  <w:marRight w:val="0"/>
                  <w:marTop w:val="0"/>
                  <w:marBottom w:val="0"/>
                  <w:divBdr>
                    <w:top w:val="single" w:sz="2" w:space="0" w:color="E0E0E0"/>
                    <w:left w:val="single" w:sz="2" w:space="0" w:color="E0E0E0"/>
                    <w:bottom w:val="single" w:sz="2" w:space="0" w:color="E0E0E0"/>
                    <w:right w:val="single" w:sz="2" w:space="0" w:color="E0E0E0"/>
                  </w:divBdr>
                  <w:divsChild>
                    <w:div w:id="144706165">
                      <w:marLeft w:val="0"/>
                      <w:marRight w:val="0"/>
                      <w:marTop w:val="0"/>
                      <w:marBottom w:val="0"/>
                      <w:divBdr>
                        <w:top w:val="single" w:sz="2" w:space="0" w:color="E0E0E0"/>
                        <w:left w:val="single" w:sz="2" w:space="0" w:color="E0E0E0"/>
                        <w:bottom w:val="single" w:sz="2" w:space="0" w:color="E0E0E0"/>
                        <w:right w:val="single" w:sz="2" w:space="0" w:color="E0E0E0"/>
                      </w:divBdr>
                    </w:div>
                    <w:div w:id="114793824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402067633">
          <w:marLeft w:val="0"/>
          <w:marRight w:val="0"/>
          <w:marTop w:val="0"/>
          <w:marBottom w:val="0"/>
          <w:divBdr>
            <w:top w:val="single" w:sz="2" w:space="0" w:color="E0E0E0"/>
            <w:left w:val="single" w:sz="2" w:space="0" w:color="E0E0E0"/>
            <w:bottom w:val="single" w:sz="2" w:space="0" w:color="E0E0E0"/>
            <w:right w:val="single" w:sz="2" w:space="0" w:color="E0E0E0"/>
          </w:divBdr>
          <w:divsChild>
            <w:div w:id="1042286285">
              <w:marLeft w:val="0"/>
              <w:marRight w:val="0"/>
              <w:marTop w:val="0"/>
              <w:marBottom w:val="0"/>
              <w:divBdr>
                <w:top w:val="single" w:sz="2" w:space="0" w:color="E0E0E0"/>
                <w:left w:val="single" w:sz="2" w:space="0" w:color="E0E0E0"/>
                <w:bottom w:val="single" w:sz="2" w:space="0" w:color="E0E0E0"/>
                <w:right w:val="single" w:sz="2" w:space="0" w:color="E0E0E0"/>
              </w:divBdr>
              <w:divsChild>
                <w:div w:id="1128553423">
                  <w:marLeft w:val="0"/>
                  <w:marRight w:val="0"/>
                  <w:marTop w:val="0"/>
                  <w:marBottom w:val="0"/>
                  <w:divBdr>
                    <w:top w:val="single" w:sz="2" w:space="0" w:color="E0E0E0"/>
                    <w:left w:val="single" w:sz="2" w:space="0" w:color="E0E0E0"/>
                    <w:bottom w:val="single" w:sz="2" w:space="0" w:color="E0E0E0"/>
                    <w:right w:val="single" w:sz="2" w:space="0" w:color="E0E0E0"/>
                  </w:divBdr>
                  <w:divsChild>
                    <w:div w:id="692389987">
                      <w:marLeft w:val="0"/>
                      <w:marRight w:val="0"/>
                      <w:marTop w:val="0"/>
                      <w:marBottom w:val="0"/>
                      <w:divBdr>
                        <w:top w:val="single" w:sz="2" w:space="0" w:color="E0E0E0"/>
                        <w:left w:val="single" w:sz="2" w:space="0" w:color="E0E0E0"/>
                        <w:bottom w:val="single" w:sz="2" w:space="0" w:color="E0E0E0"/>
                        <w:right w:val="single" w:sz="2" w:space="0" w:color="E0E0E0"/>
                      </w:divBdr>
                      <w:divsChild>
                        <w:div w:id="85808527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966618648">
              <w:marLeft w:val="0"/>
              <w:marRight w:val="0"/>
              <w:marTop w:val="0"/>
              <w:marBottom w:val="0"/>
              <w:divBdr>
                <w:top w:val="single" w:sz="2" w:space="0" w:color="E0E0E0"/>
                <w:left w:val="single" w:sz="2" w:space="0" w:color="E0E0E0"/>
                <w:bottom w:val="single" w:sz="2" w:space="0" w:color="E0E0E0"/>
                <w:right w:val="single" w:sz="2" w:space="0" w:color="E0E0E0"/>
              </w:divBdr>
              <w:divsChild>
                <w:div w:id="1913851134">
                  <w:marLeft w:val="0"/>
                  <w:marRight w:val="0"/>
                  <w:marTop w:val="0"/>
                  <w:marBottom w:val="0"/>
                  <w:divBdr>
                    <w:top w:val="single" w:sz="2" w:space="0" w:color="E0E0E0"/>
                    <w:left w:val="single" w:sz="2" w:space="0" w:color="E0E0E0"/>
                    <w:bottom w:val="single" w:sz="2" w:space="0" w:color="E0E0E0"/>
                    <w:right w:val="single" w:sz="2" w:space="0" w:color="E0E0E0"/>
                  </w:divBdr>
                </w:div>
                <w:div w:id="1129129309">
                  <w:marLeft w:val="0"/>
                  <w:marRight w:val="0"/>
                  <w:marTop w:val="0"/>
                  <w:marBottom w:val="0"/>
                  <w:divBdr>
                    <w:top w:val="single" w:sz="2" w:space="0" w:color="E0E0E0"/>
                    <w:left w:val="single" w:sz="2" w:space="0" w:color="E0E0E0"/>
                    <w:bottom w:val="single" w:sz="2" w:space="0" w:color="E0E0E0"/>
                    <w:right w:val="single" w:sz="2" w:space="0" w:color="E0E0E0"/>
                  </w:divBdr>
                  <w:divsChild>
                    <w:div w:id="1558316381">
                      <w:marLeft w:val="0"/>
                      <w:marRight w:val="0"/>
                      <w:marTop w:val="0"/>
                      <w:marBottom w:val="0"/>
                      <w:divBdr>
                        <w:top w:val="single" w:sz="2" w:space="0" w:color="E0E0E0"/>
                        <w:left w:val="single" w:sz="2" w:space="0" w:color="E0E0E0"/>
                        <w:bottom w:val="single" w:sz="2" w:space="0" w:color="E0E0E0"/>
                        <w:right w:val="single" w:sz="2" w:space="0" w:color="E0E0E0"/>
                      </w:divBdr>
                      <w:divsChild>
                        <w:div w:id="182500627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48764040">
                      <w:marLeft w:val="0"/>
                      <w:marRight w:val="0"/>
                      <w:marTop w:val="0"/>
                      <w:marBottom w:val="0"/>
                      <w:divBdr>
                        <w:top w:val="single" w:sz="2" w:space="0" w:color="E0E0E0"/>
                        <w:left w:val="single" w:sz="2" w:space="0" w:color="E0E0E0"/>
                        <w:bottom w:val="single" w:sz="2" w:space="0" w:color="E0E0E0"/>
                        <w:right w:val="single" w:sz="2" w:space="0" w:color="E0E0E0"/>
                      </w:divBdr>
                      <w:divsChild>
                        <w:div w:id="104702212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37958848">
                      <w:marLeft w:val="0"/>
                      <w:marRight w:val="0"/>
                      <w:marTop w:val="0"/>
                      <w:marBottom w:val="0"/>
                      <w:divBdr>
                        <w:top w:val="single" w:sz="2" w:space="0" w:color="E0E0E0"/>
                        <w:left w:val="single" w:sz="2" w:space="0" w:color="E0E0E0"/>
                        <w:bottom w:val="single" w:sz="2" w:space="0" w:color="E0E0E0"/>
                        <w:right w:val="single" w:sz="2" w:space="0" w:color="E0E0E0"/>
                      </w:divBdr>
                      <w:divsChild>
                        <w:div w:id="10473766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62373906">
                      <w:marLeft w:val="0"/>
                      <w:marRight w:val="0"/>
                      <w:marTop w:val="0"/>
                      <w:marBottom w:val="0"/>
                      <w:divBdr>
                        <w:top w:val="single" w:sz="2" w:space="0" w:color="E0E0E0"/>
                        <w:left w:val="single" w:sz="2" w:space="0" w:color="E0E0E0"/>
                        <w:bottom w:val="single" w:sz="2" w:space="0" w:color="E0E0E0"/>
                        <w:right w:val="single" w:sz="2" w:space="0" w:color="E0E0E0"/>
                      </w:divBdr>
                      <w:divsChild>
                        <w:div w:id="146751101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918323581">
      <w:bodyDiv w:val="1"/>
      <w:marLeft w:val="0"/>
      <w:marRight w:val="0"/>
      <w:marTop w:val="0"/>
      <w:marBottom w:val="0"/>
      <w:divBdr>
        <w:top w:val="none" w:sz="0" w:space="0" w:color="auto"/>
        <w:left w:val="none" w:sz="0" w:space="0" w:color="auto"/>
        <w:bottom w:val="none" w:sz="0" w:space="0" w:color="auto"/>
        <w:right w:val="none" w:sz="0" w:space="0" w:color="auto"/>
      </w:divBdr>
      <w:divsChild>
        <w:div w:id="658460595">
          <w:marLeft w:val="0"/>
          <w:marRight w:val="0"/>
          <w:marTop w:val="0"/>
          <w:marBottom w:val="480"/>
          <w:divBdr>
            <w:top w:val="none" w:sz="0" w:space="0" w:color="auto"/>
            <w:left w:val="none" w:sz="0" w:space="0" w:color="auto"/>
            <w:bottom w:val="none" w:sz="0" w:space="0" w:color="auto"/>
            <w:right w:val="none" w:sz="0" w:space="0" w:color="auto"/>
          </w:divBdr>
        </w:div>
        <w:div w:id="793985088">
          <w:marLeft w:val="0"/>
          <w:marRight w:val="0"/>
          <w:marTop w:val="0"/>
          <w:marBottom w:val="0"/>
          <w:divBdr>
            <w:top w:val="none" w:sz="0" w:space="0" w:color="auto"/>
            <w:left w:val="none" w:sz="0" w:space="0" w:color="auto"/>
            <w:bottom w:val="none" w:sz="0" w:space="0" w:color="auto"/>
            <w:right w:val="none" w:sz="0" w:space="0" w:color="auto"/>
          </w:divBdr>
        </w:div>
      </w:divsChild>
    </w:div>
    <w:div w:id="1918781522">
      <w:bodyDiv w:val="1"/>
      <w:marLeft w:val="0"/>
      <w:marRight w:val="0"/>
      <w:marTop w:val="0"/>
      <w:marBottom w:val="0"/>
      <w:divBdr>
        <w:top w:val="none" w:sz="0" w:space="0" w:color="auto"/>
        <w:left w:val="none" w:sz="0" w:space="0" w:color="auto"/>
        <w:bottom w:val="none" w:sz="0" w:space="0" w:color="auto"/>
        <w:right w:val="none" w:sz="0" w:space="0" w:color="auto"/>
      </w:divBdr>
      <w:divsChild>
        <w:div w:id="562758669">
          <w:marLeft w:val="0"/>
          <w:marRight w:val="0"/>
          <w:marTop w:val="0"/>
          <w:marBottom w:val="300"/>
          <w:divBdr>
            <w:top w:val="none" w:sz="0" w:space="0" w:color="auto"/>
            <w:left w:val="none" w:sz="0" w:space="0" w:color="auto"/>
            <w:bottom w:val="none" w:sz="0" w:space="0" w:color="auto"/>
            <w:right w:val="none" w:sz="0" w:space="0" w:color="auto"/>
          </w:divBdr>
          <w:divsChild>
            <w:div w:id="1821723768">
              <w:marLeft w:val="0"/>
              <w:marRight w:val="0"/>
              <w:marTop w:val="0"/>
              <w:marBottom w:val="0"/>
              <w:divBdr>
                <w:top w:val="none" w:sz="0" w:space="0" w:color="auto"/>
                <w:left w:val="none" w:sz="0" w:space="0" w:color="auto"/>
                <w:bottom w:val="none" w:sz="0" w:space="0" w:color="auto"/>
                <w:right w:val="none" w:sz="0" w:space="0" w:color="auto"/>
              </w:divBdr>
            </w:div>
            <w:div w:id="1138912788">
              <w:marLeft w:val="0"/>
              <w:marRight w:val="0"/>
              <w:marTop w:val="0"/>
              <w:marBottom w:val="0"/>
              <w:divBdr>
                <w:top w:val="none" w:sz="0" w:space="0" w:color="auto"/>
                <w:left w:val="none" w:sz="0" w:space="0" w:color="auto"/>
                <w:bottom w:val="none" w:sz="0" w:space="0" w:color="auto"/>
                <w:right w:val="none" w:sz="0" w:space="0" w:color="auto"/>
              </w:divBdr>
            </w:div>
          </w:divsChild>
        </w:div>
        <w:div w:id="1962490537">
          <w:marLeft w:val="0"/>
          <w:marRight w:val="0"/>
          <w:marTop w:val="0"/>
          <w:marBottom w:val="0"/>
          <w:divBdr>
            <w:top w:val="none" w:sz="0" w:space="0" w:color="auto"/>
            <w:left w:val="none" w:sz="0" w:space="0" w:color="auto"/>
            <w:bottom w:val="none" w:sz="0" w:space="0" w:color="auto"/>
            <w:right w:val="none" w:sz="0" w:space="0" w:color="auto"/>
          </w:divBdr>
        </w:div>
      </w:divsChild>
    </w:div>
    <w:div w:id="1924492361">
      <w:bodyDiv w:val="1"/>
      <w:marLeft w:val="0"/>
      <w:marRight w:val="0"/>
      <w:marTop w:val="0"/>
      <w:marBottom w:val="0"/>
      <w:divBdr>
        <w:top w:val="none" w:sz="0" w:space="0" w:color="auto"/>
        <w:left w:val="none" w:sz="0" w:space="0" w:color="auto"/>
        <w:bottom w:val="none" w:sz="0" w:space="0" w:color="auto"/>
        <w:right w:val="none" w:sz="0" w:space="0" w:color="auto"/>
      </w:divBdr>
      <w:divsChild>
        <w:div w:id="1758555506">
          <w:marLeft w:val="0"/>
          <w:marRight w:val="0"/>
          <w:marTop w:val="0"/>
          <w:marBottom w:val="300"/>
          <w:divBdr>
            <w:top w:val="none" w:sz="0" w:space="0" w:color="auto"/>
            <w:left w:val="none" w:sz="0" w:space="0" w:color="auto"/>
            <w:bottom w:val="none" w:sz="0" w:space="0" w:color="auto"/>
            <w:right w:val="none" w:sz="0" w:space="0" w:color="auto"/>
          </w:divBdr>
        </w:div>
        <w:div w:id="386143987">
          <w:marLeft w:val="15"/>
          <w:marRight w:val="225"/>
          <w:marTop w:val="0"/>
          <w:marBottom w:val="105"/>
          <w:divBdr>
            <w:top w:val="none" w:sz="0" w:space="0" w:color="auto"/>
            <w:left w:val="none" w:sz="0" w:space="0" w:color="auto"/>
            <w:bottom w:val="none" w:sz="0" w:space="0" w:color="auto"/>
            <w:right w:val="none" w:sz="0" w:space="0" w:color="auto"/>
          </w:divBdr>
          <w:divsChild>
            <w:div w:id="151526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726053">
      <w:bodyDiv w:val="1"/>
      <w:marLeft w:val="0"/>
      <w:marRight w:val="0"/>
      <w:marTop w:val="0"/>
      <w:marBottom w:val="0"/>
      <w:divBdr>
        <w:top w:val="none" w:sz="0" w:space="0" w:color="auto"/>
        <w:left w:val="none" w:sz="0" w:space="0" w:color="auto"/>
        <w:bottom w:val="none" w:sz="0" w:space="0" w:color="auto"/>
        <w:right w:val="none" w:sz="0" w:space="0" w:color="auto"/>
      </w:divBdr>
      <w:divsChild>
        <w:div w:id="1251694066">
          <w:marLeft w:val="0"/>
          <w:marRight w:val="0"/>
          <w:marTop w:val="0"/>
          <w:marBottom w:val="0"/>
          <w:divBdr>
            <w:top w:val="dotted" w:sz="6" w:space="4" w:color="EBEBEB"/>
            <w:left w:val="none" w:sz="0" w:space="8" w:color="auto"/>
            <w:bottom w:val="dotted" w:sz="6" w:space="4" w:color="EBEBEB"/>
            <w:right w:val="none" w:sz="0" w:space="8" w:color="auto"/>
          </w:divBdr>
        </w:div>
        <w:div w:id="1139031841">
          <w:marLeft w:val="0"/>
          <w:marRight w:val="0"/>
          <w:marTop w:val="0"/>
          <w:marBottom w:val="0"/>
          <w:divBdr>
            <w:top w:val="none" w:sz="0" w:space="0" w:color="auto"/>
            <w:left w:val="none" w:sz="0" w:space="0" w:color="auto"/>
            <w:bottom w:val="none" w:sz="0" w:space="0" w:color="auto"/>
            <w:right w:val="none" w:sz="0" w:space="0" w:color="auto"/>
          </w:divBdr>
        </w:div>
      </w:divsChild>
    </w:div>
    <w:div w:id="1926304826">
      <w:bodyDiv w:val="1"/>
      <w:marLeft w:val="0"/>
      <w:marRight w:val="0"/>
      <w:marTop w:val="0"/>
      <w:marBottom w:val="0"/>
      <w:divBdr>
        <w:top w:val="none" w:sz="0" w:space="0" w:color="auto"/>
        <w:left w:val="none" w:sz="0" w:space="0" w:color="auto"/>
        <w:bottom w:val="none" w:sz="0" w:space="0" w:color="auto"/>
        <w:right w:val="none" w:sz="0" w:space="0" w:color="auto"/>
      </w:divBdr>
    </w:div>
    <w:div w:id="1926836674">
      <w:bodyDiv w:val="1"/>
      <w:marLeft w:val="0"/>
      <w:marRight w:val="0"/>
      <w:marTop w:val="0"/>
      <w:marBottom w:val="0"/>
      <w:divBdr>
        <w:top w:val="none" w:sz="0" w:space="0" w:color="auto"/>
        <w:left w:val="none" w:sz="0" w:space="0" w:color="auto"/>
        <w:bottom w:val="none" w:sz="0" w:space="0" w:color="auto"/>
        <w:right w:val="none" w:sz="0" w:space="0" w:color="auto"/>
      </w:divBdr>
      <w:divsChild>
        <w:div w:id="1128625774">
          <w:marLeft w:val="-150"/>
          <w:marRight w:val="-150"/>
          <w:marTop w:val="0"/>
          <w:marBottom w:val="0"/>
          <w:divBdr>
            <w:top w:val="none" w:sz="0" w:space="0" w:color="auto"/>
            <w:left w:val="none" w:sz="0" w:space="0" w:color="auto"/>
            <w:bottom w:val="none" w:sz="0" w:space="0" w:color="auto"/>
            <w:right w:val="none" w:sz="0" w:space="0" w:color="auto"/>
          </w:divBdr>
          <w:divsChild>
            <w:div w:id="956833192">
              <w:marLeft w:val="0"/>
              <w:marRight w:val="0"/>
              <w:marTop w:val="0"/>
              <w:marBottom w:val="0"/>
              <w:divBdr>
                <w:top w:val="none" w:sz="0" w:space="0" w:color="auto"/>
                <w:left w:val="none" w:sz="0" w:space="0" w:color="auto"/>
                <w:bottom w:val="none" w:sz="0" w:space="0" w:color="auto"/>
                <w:right w:val="none" w:sz="0" w:space="0" w:color="auto"/>
              </w:divBdr>
              <w:divsChild>
                <w:div w:id="1849908492">
                  <w:marLeft w:val="-150"/>
                  <w:marRight w:val="-150"/>
                  <w:marTop w:val="0"/>
                  <w:marBottom w:val="0"/>
                  <w:divBdr>
                    <w:top w:val="none" w:sz="0" w:space="0" w:color="auto"/>
                    <w:left w:val="none" w:sz="0" w:space="0" w:color="auto"/>
                    <w:bottom w:val="none" w:sz="0" w:space="0" w:color="auto"/>
                    <w:right w:val="none" w:sz="0" w:space="0" w:color="auto"/>
                  </w:divBdr>
                  <w:divsChild>
                    <w:div w:id="1585383785">
                      <w:marLeft w:val="0"/>
                      <w:marRight w:val="0"/>
                      <w:marTop w:val="0"/>
                      <w:marBottom w:val="0"/>
                      <w:divBdr>
                        <w:top w:val="none" w:sz="0" w:space="0" w:color="auto"/>
                        <w:left w:val="none" w:sz="0" w:space="0" w:color="auto"/>
                        <w:bottom w:val="none" w:sz="0" w:space="0" w:color="auto"/>
                        <w:right w:val="none" w:sz="0" w:space="0" w:color="auto"/>
                      </w:divBdr>
                      <w:divsChild>
                        <w:div w:id="1190989003">
                          <w:marLeft w:val="-150"/>
                          <w:marRight w:val="-150"/>
                          <w:marTop w:val="0"/>
                          <w:marBottom w:val="0"/>
                          <w:divBdr>
                            <w:top w:val="none" w:sz="0" w:space="0" w:color="auto"/>
                            <w:left w:val="none" w:sz="0" w:space="0" w:color="auto"/>
                            <w:bottom w:val="none" w:sz="0" w:space="0" w:color="auto"/>
                            <w:right w:val="none" w:sz="0" w:space="0" w:color="auto"/>
                          </w:divBdr>
                          <w:divsChild>
                            <w:div w:id="748159836">
                              <w:marLeft w:val="0"/>
                              <w:marRight w:val="0"/>
                              <w:marTop w:val="0"/>
                              <w:marBottom w:val="0"/>
                              <w:divBdr>
                                <w:top w:val="none" w:sz="0" w:space="0" w:color="auto"/>
                                <w:left w:val="none" w:sz="0" w:space="0" w:color="auto"/>
                                <w:bottom w:val="none" w:sz="0" w:space="0" w:color="auto"/>
                                <w:right w:val="none" w:sz="0" w:space="0" w:color="auto"/>
                              </w:divBdr>
                              <w:divsChild>
                                <w:div w:id="921530549">
                                  <w:marLeft w:val="0"/>
                                  <w:marRight w:val="0"/>
                                  <w:marTop w:val="0"/>
                                  <w:marBottom w:val="75"/>
                                  <w:divBdr>
                                    <w:top w:val="none" w:sz="0" w:space="0" w:color="auto"/>
                                    <w:left w:val="none" w:sz="0" w:space="0" w:color="auto"/>
                                    <w:bottom w:val="none" w:sz="0" w:space="0" w:color="auto"/>
                                    <w:right w:val="none" w:sz="0" w:space="0" w:color="auto"/>
                                  </w:divBdr>
                                </w:div>
                                <w:div w:id="2029408039">
                                  <w:marLeft w:val="0"/>
                                  <w:marRight w:val="0"/>
                                  <w:marTop w:val="0"/>
                                  <w:marBottom w:val="0"/>
                                  <w:divBdr>
                                    <w:top w:val="none" w:sz="0" w:space="0" w:color="auto"/>
                                    <w:left w:val="none" w:sz="0" w:space="0" w:color="auto"/>
                                    <w:bottom w:val="none" w:sz="0" w:space="0" w:color="auto"/>
                                    <w:right w:val="none" w:sz="0" w:space="0" w:color="auto"/>
                                  </w:divBdr>
                                  <w:divsChild>
                                    <w:div w:id="20290670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83031775">
                              <w:marLeft w:val="0"/>
                              <w:marRight w:val="0"/>
                              <w:marTop w:val="0"/>
                              <w:marBottom w:val="0"/>
                              <w:divBdr>
                                <w:top w:val="none" w:sz="0" w:space="0" w:color="auto"/>
                                <w:left w:val="none" w:sz="0" w:space="0" w:color="auto"/>
                                <w:bottom w:val="none" w:sz="0" w:space="0" w:color="auto"/>
                                <w:right w:val="none" w:sz="0" w:space="0" w:color="auto"/>
                              </w:divBdr>
                              <w:divsChild>
                                <w:div w:id="1505052342">
                                  <w:marLeft w:val="0"/>
                                  <w:marRight w:val="0"/>
                                  <w:marTop w:val="0"/>
                                  <w:marBottom w:val="0"/>
                                  <w:divBdr>
                                    <w:top w:val="none" w:sz="0" w:space="0" w:color="auto"/>
                                    <w:left w:val="none" w:sz="0" w:space="0" w:color="auto"/>
                                    <w:bottom w:val="none" w:sz="0" w:space="0" w:color="auto"/>
                                    <w:right w:val="none" w:sz="0" w:space="0" w:color="auto"/>
                                  </w:divBdr>
                                </w:div>
                              </w:divsChild>
                            </w:div>
                            <w:div w:id="302320055">
                              <w:marLeft w:val="0"/>
                              <w:marRight w:val="0"/>
                              <w:marTop w:val="0"/>
                              <w:marBottom w:val="0"/>
                              <w:divBdr>
                                <w:top w:val="none" w:sz="0" w:space="0" w:color="auto"/>
                                <w:left w:val="none" w:sz="0" w:space="0" w:color="auto"/>
                                <w:bottom w:val="none" w:sz="0" w:space="0" w:color="auto"/>
                                <w:right w:val="none" w:sz="0" w:space="0" w:color="auto"/>
                              </w:divBdr>
                              <w:divsChild>
                                <w:div w:id="1435637935">
                                  <w:marLeft w:val="0"/>
                                  <w:marRight w:val="0"/>
                                  <w:marTop w:val="150"/>
                                  <w:marBottom w:val="0"/>
                                  <w:divBdr>
                                    <w:top w:val="none" w:sz="0" w:space="0" w:color="auto"/>
                                    <w:left w:val="none" w:sz="0" w:space="0" w:color="auto"/>
                                    <w:bottom w:val="none" w:sz="0" w:space="0" w:color="auto"/>
                                    <w:right w:val="none" w:sz="0" w:space="0" w:color="auto"/>
                                  </w:divBdr>
                                  <w:divsChild>
                                    <w:div w:id="1665668510">
                                      <w:marLeft w:val="0"/>
                                      <w:marRight w:val="0"/>
                                      <w:marTop w:val="0"/>
                                      <w:marBottom w:val="150"/>
                                      <w:divBdr>
                                        <w:top w:val="none" w:sz="0" w:space="0" w:color="auto"/>
                                        <w:left w:val="none" w:sz="0" w:space="0" w:color="auto"/>
                                        <w:bottom w:val="none" w:sz="0" w:space="0" w:color="auto"/>
                                        <w:right w:val="none" w:sz="0" w:space="0" w:color="auto"/>
                                      </w:divBdr>
                                    </w:div>
                                    <w:div w:id="158907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425838">
                      <w:marLeft w:val="0"/>
                      <w:marRight w:val="0"/>
                      <w:marTop w:val="0"/>
                      <w:marBottom w:val="0"/>
                      <w:divBdr>
                        <w:top w:val="none" w:sz="0" w:space="0" w:color="auto"/>
                        <w:left w:val="none" w:sz="0" w:space="0" w:color="auto"/>
                        <w:bottom w:val="none" w:sz="0" w:space="0" w:color="auto"/>
                        <w:right w:val="none" w:sz="0" w:space="0" w:color="auto"/>
                      </w:divBdr>
                      <w:divsChild>
                        <w:div w:id="501512197">
                          <w:marLeft w:val="0"/>
                          <w:marRight w:val="0"/>
                          <w:marTop w:val="0"/>
                          <w:marBottom w:val="150"/>
                          <w:divBdr>
                            <w:top w:val="none" w:sz="0" w:space="0" w:color="auto"/>
                            <w:left w:val="none" w:sz="0" w:space="0" w:color="auto"/>
                            <w:bottom w:val="none" w:sz="0" w:space="0" w:color="auto"/>
                            <w:right w:val="none" w:sz="0" w:space="0" w:color="auto"/>
                          </w:divBdr>
                        </w:div>
                        <w:div w:id="224142032">
                          <w:marLeft w:val="0"/>
                          <w:marRight w:val="0"/>
                          <w:marTop w:val="0"/>
                          <w:marBottom w:val="300"/>
                          <w:divBdr>
                            <w:top w:val="none" w:sz="0" w:space="0" w:color="auto"/>
                            <w:left w:val="none" w:sz="0" w:space="0" w:color="auto"/>
                            <w:bottom w:val="none" w:sz="0" w:space="0" w:color="auto"/>
                            <w:right w:val="none" w:sz="0" w:space="0" w:color="auto"/>
                          </w:divBdr>
                          <w:divsChild>
                            <w:div w:id="544291601">
                              <w:marLeft w:val="0"/>
                              <w:marRight w:val="0"/>
                              <w:marTop w:val="0"/>
                              <w:marBottom w:val="0"/>
                              <w:divBdr>
                                <w:top w:val="none" w:sz="0" w:space="0" w:color="auto"/>
                                <w:left w:val="none" w:sz="0" w:space="0" w:color="auto"/>
                                <w:bottom w:val="none" w:sz="0" w:space="0" w:color="auto"/>
                                <w:right w:val="none" w:sz="0" w:space="0" w:color="auto"/>
                              </w:divBdr>
                              <w:divsChild>
                                <w:div w:id="938411739">
                                  <w:marLeft w:val="0"/>
                                  <w:marRight w:val="0"/>
                                  <w:marTop w:val="0"/>
                                  <w:marBottom w:val="0"/>
                                  <w:divBdr>
                                    <w:top w:val="none" w:sz="0" w:space="0" w:color="auto"/>
                                    <w:left w:val="none" w:sz="0" w:space="0" w:color="auto"/>
                                    <w:bottom w:val="none" w:sz="0" w:space="0" w:color="auto"/>
                                    <w:right w:val="none" w:sz="0" w:space="0" w:color="auto"/>
                                  </w:divBdr>
                                  <w:divsChild>
                                    <w:div w:id="968821529">
                                      <w:marLeft w:val="0"/>
                                      <w:marRight w:val="0"/>
                                      <w:marTop w:val="0"/>
                                      <w:marBottom w:val="0"/>
                                      <w:divBdr>
                                        <w:top w:val="none" w:sz="0" w:space="0" w:color="auto"/>
                                        <w:left w:val="none" w:sz="0" w:space="0" w:color="auto"/>
                                        <w:bottom w:val="none" w:sz="0" w:space="0" w:color="auto"/>
                                        <w:right w:val="none" w:sz="0" w:space="0" w:color="auto"/>
                                      </w:divBdr>
                                      <w:divsChild>
                                        <w:div w:id="56393189">
                                          <w:marLeft w:val="0"/>
                                          <w:marRight w:val="0"/>
                                          <w:marTop w:val="0"/>
                                          <w:marBottom w:val="0"/>
                                          <w:divBdr>
                                            <w:top w:val="none" w:sz="0" w:space="0" w:color="auto"/>
                                            <w:left w:val="none" w:sz="0" w:space="0" w:color="auto"/>
                                            <w:bottom w:val="none" w:sz="0" w:space="0" w:color="auto"/>
                                            <w:right w:val="none" w:sz="0" w:space="0" w:color="auto"/>
                                          </w:divBdr>
                                        </w:div>
                                        <w:div w:id="197836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903888">
                                  <w:marLeft w:val="0"/>
                                  <w:marRight w:val="0"/>
                                  <w:marTop w:val="0"/>
                                  <w:marBottom w:val="0"/>
                                  <w:divBdr>
                                    <w:top w:val="none" w:sz="0" w:space="0" w:color="auto"/>
                                    <w:left w:val="none" w:sz="0" w:space="0" w:color="auto"/>
                                    <w:bottom w:val="none" w:sz="0" w:space="0" w:color="auto"/>
                                    <w:right w:val="none" w:sz="0" w:space="0" w:color="auto"/>
                                  </w:divBdr>
                                  <w:divsChild>
                                    <w:div w:id="585044182">
                                      <w:marLeft w:val="0"/>
                                      <w:marRight w:val="0"/>
                                      <w:marTop w:val="100"/>
                                      <w:marBottom w:val="100"/>
                                      <w:divBdr>
                                        <w:top w:val="none" w:sz="0" w:space="0" w:color="auto"/>
                                        <w:left w:val="none" w:sz="0" w:space="0" w:color="auto"/>
                                        <w:bottom w:val="none" w:sz="0" w:space="0" w:color="auto"/>
                                        <w:right w:val="none" w:sz="0" w:space="0" w:color="auto"/>
                                      </w:divBdr>
                                      <w:divsChild>
                                        <w:div w:id="1840653791">
                                          <w:marLeft w:val="0"/>
                                          <w:marRight w:val="0"/>
                                          <w:marTop w:val="100"/>
                                          <w:marBottom w:val="100"/>
                                          <w:divBdr>
                                            <w:top w:val="none" w:sz="0" w:space="0" w:color="auto"/>
                                            <w:left w:val="none" w:sz="0" w:space="0" w:color="auto"/>
                                            <w:bottom w:val="none" w:sz="0" w:space="0" w:color="auto"/>
                                            <w:right w:val="none" w:sz="0" w:space="0" w:color="auto"/>
                                          </w:divBdr>
                                          <w:divsChild>
                                            <w:div w:id="146022575">
                                              <w:marLeft w:val="0"/>
                                              <w:marRight w:val="0"/>
                                              <w:marTop w:val="0"/>
                                              <w:marBottom w:val="0"/>
                                              <w:divBdr>
                                                <w:top w:val="none" w:sz="0" w:space="0" w:color="auto"/>
                                                <w:left w:val="none" w:sz="0" w:space="0" w:color="auto"/>
                                                <w:bottom w:val="none" w:sz="0" w:space="0" w:color="auto"/>
                                                <w:right w:val="none" w:sz="0" w:space="0" w:color="auto"/>
                                              </w:divBdr>
                                            </w:div>
                                          </w:divsChild>
                                        </w:div>
                                        <w:div w:id="337779754">
                                          <w:marLeft w:val="0"/>
                                          <w:marRight w:val="0"/>
                                          <w:marTop w:val="100"/>
                                          <w:marBottom w:val="100"/>
                                          <w:divBdr>
                                            <w:top w:val="none" w:sz="0" w:space="0" w:color="auto"/>
                                            <w:left w:val="none" w:sz="0" w:space="0" w:color="auto"/>
                                            <w:bottom w:val="none" w:sz="0" w:space="0" w:color="auto"/>
                                            <w:right w:val="none" w:sz="0" w:space="0" w:color="auto"/>
                                          </w:divBdr>
                                          <w:divsChild>
                                            <w:div w:id="32387926">
                                              <w:marLeft w:val="0"/>
                                              <w:marRight w:val="0"/>
                                              <w:marTop w:val="0"/>
                                              <w:marBottom w:val="0"/>
                                              <w:divBdr>
                                                <w:top w:val="none" w:sz="0" w:space="0" w:color="auto"/>
                                                <w:left w:val="none" w:sz="0" w:space="0" w:color="auto"/>
                                                <w:bottom w:val="none" w:sz="0" w:space="0" w:color="auto"/>
                                                <w:right w:val="none" w:sz="0" w:space="0" w:color="auto"/>
                                              </w:divBdr>
                                            </w:div>
                                          </w:divsChild>
                                        </w:div>
                                        <w:div w:id="1830175017">
                                          <w:marLeft w:val="0"/>
                                          <w:marRight w:val="0"/>
                                          <w:marTop w:val="100"/>
                                          <w:marBottom w:val="100"/>
                                          <w:divBdr>
                                            <w:top w:val="none" w:sz="0" w:space="0" w:color="auto"/>
                                            <w:left w:val="none" w:sz="0" w:space="0" w:color="auto"/>
                                            <w:bottom w:val="none" w:sz="0" w:space="0" w:color="auto"/>
                                            <w:right w:val="none" w:sz="0" w:space="0" w:color="auto"/>
                                          </w:divBdr>
                                          <w:divsChild>
                                            <w:div w:id="302391221">
                                              <w:marLeft w:val="0"/>
                                              <w:marRight w:val="0"/>
                                              <w:marTop w:val="0"/>
                                              <w:marBottom w:val="0"/>
                                              <w:divBdr>
                                                <w:top w:val="none" w:sz="0" w:space="0" w:color="auto"/>
                                                <w:left w:val="none" w:sz="0" w:space="0" w:color="auto"/>
                                                <w:bottom w:val="none" w:sz="0" w:space="0" w:color="auto"/>
                                                <w:right w:val="none" w:sz="0" w:space="0" w:color="auto"/>
                                              </w:divBdr>
                                            </w:div>
                                          </w:divsChild>
                                        </w:div>
                                        <w:div w:id="2097088308">
                                          <w:marLeft w:val="0"/>
                                          <w:marRight w:val="0"/>
                                          <w:marTop w:val="100"/>
                                          <w:marBottom w:val="100"/>
                                          <w:divBdr>
                                            <w:top w:val="none" w:sz="0" w:space="0" w:color="auto"/>
                                            <w:left w:val="none" w:sz="0" w:space="0" w:color="auto"/>
                                            <w:bottom w:val="none" w:sz="0" w:space="0" w:color="auto"/>
                                            <w:right w:val="none" w:sz="0" w:space="0" w:color="auto"/>
                                          </w:divBdr>
                                          <w:divsChild>
                                            <w:div w:id="1281449393">
                                              <w:marLeft w:val="0"/>
                                              <w:marRight w:val="0"/>
                                              <w:marTop w:val="0"/>
                                              <w:marBottom w:val="0"/>
                                              <w:divBdr>
                                                <w:top w:val="none" w:sz="0" w:space="0" w:color="auto"/>
                                                <w:left w:val="none" w:sz="0" w:space="0" w:color="auto"/>
                                                <w:bottom w:val="none" w:sz="0" w:space="0" w:color="auto"/>
                                                <w:right w:val="none" w:sz="0" w:space="0" w:color="auto"/>
                                              </w:divBdr>
                                            </w:div>
                                          </w:divsChild>
                                        </w:div>
                                        <w:div w:id="280308236">
                                          <w:marLeft w:val="0"/>
                                          <w:marRight w:val="0"/>
                                          <w:marTop w:val="100"/>
                                          <w:marBottom w:val="100"/>
                                          <w:divBdr>
                                            <w:top w:val="none" w:sz="0" w:space="0" w:color="auto"/>
                                            <w:left w:val="none" w:sz="0" w:space="0" w:color="auto"/>
                                            <w:bottom w:val="none" w:sz="0" w:space="0" w:color="auto"/>
                                            <w:right w:val="none" w:sz="0" w:space="0" w:color="auto"/>
                                          </w:divBdr>
                                          <w:divsChild>
                                            <w:div w:id="161771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3312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929146358">
      <w:bodyDiv w:val="1"/>
      <w:marLeft w:val="0"/>
      <w:marRight w:val="0"/>
      <w:marTop w:val="0"/>
      <w:marBottom w:val="0"/>
      <w:divBdr>
        <w:top w:val="none" w:sz="0" w:space="0" w:color="auto"/>
        <w:left w:val="none" w:sz="0" w:space="0" w:color="auto"/>
        <w:bottom w:val="none" w:sz="0" w:space="0" w:color="auto"/>
        <w:right w:val="none" w:sz="0" w:space="0" w:color="auto"/>
      </w:divBdr>
      <w:divsChild>
        <w:div w:id="1744526580">
          <w:marLeft w:val="0"/>
          <w:marRight w:val="0"/>
          <w:marTop w:val="0"/>
          <w:marBottom w:val="0"/>
          <w:divBdr>
            <w:top w:val="none" w:sz="0" w:space="0" w:color="auto"/>
            <w:left w:val="none" w:sz="0" w:space="0" w:color="auto"/>
            <w:bottom w:val="none" w:sz="0" w:space="0" w:color="auto"/>
            <w:right w:val="none" w:sz="0" w:space="0" w:color="auto"/>
          </w:divBdr>
          <w:divsChild>
            <w:div w:id="1482425871">
              <w:marLeft w:val="-225"/>
              <w:marRight w:val="-225"/>
              <w:marTop w:val="0"/>
              <w:marBottom w:val="0"/>
              <w:divBdr>
                <w:top w:val="none" w:sz="0" w:space="0" w:color="auto"/>
                <w:left w:val="none" w:sz="0" w:space="0" w:color="auto"/>
                <w:bottom w:val="none" w:sz="0" w:space="0" w:color="auto"/>
                <w:right w:val="none" w:sz="0" w:space="0" w:color="auto"/>
              </w:divBdr>
              <w:divsChild>
                <w:div w:id="1757365959">
                  <w:marLeft w:val="0"/>
                  <w:marRight w:val="0"/>
                  <w:marTop w:val="0"/>
                  <w:marBottom w:val="0"/>
                  <w:divBdr>
                    <w:top w:val="none" w:sz="0" w:space="0" w:color="auto"/>
                    <w:left w:val="none" w:sz="0" w:space="0" w:color="auto"/>
                    <w:bottom w:val="none" w:sz="0" w:space="0" w:color="auto"/>
                    <w:right w:val="none" w:sz="0" w:space="0" w:color="auto"/>
                  </w:divBdr>
                  <w:divsChild>
                    <w:div w:id="2112317650">
                      <w:marLeft w:val="0"/>
                      <w:marRight w:val="0"/>
                      <w:marTop w:val="0"/>
                      <w:marBottom w:val="225"/>
                      <w:divBdr>
                        <w:top w:val="none" w:sz="0" w:space="0" w:color="auto"/>
                        <w:left w:val="none" w:sz="0" w:space="0" w:color="auto"/>
                        <w:bottom w:val="none" w:sz="0" w:space="0" w:color="auto"/>
                        <w:right w:val="none" w:sz="0" w:space="0" w:color="auto"/>
                      </w:divBdr>
                      <w:divsChild>
                        <w:div w:id="182550755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998387034">
          <w:marLeft w:val="-225"/>
          <w:marRight w:val="-225"/>
          <w:marTop w:val="0"/>
          <w:marBottom w:val="0"/>
          <w:divBdr>
            <w:top w:val="none" w:sz="0" w:space="0" w:color="auto"/>
            <w:left w:val="none" w:sz="0" w:space="0" w:color="auto"/>
            <w:bottom w:val="none" w:sz="0" w:space="0" w:color="auto"/>
            <w:right w:val="none" w:sz="0" w:space="0" w:color="auto"/>
          </w:divBdr>
          <w:divsChild>
            <w:div w:id="1812282592">
              <w:marLeft w:val="0"/>
              <w:marRight w:val="0"/>
              <w:marTop w:val="150"/>
              <w:marBottom w:val="0"/>
              <w:divBdr>
                <w:top w:val="none" w:sz="0" w:space="0" w:color="auto"/>
                <w:left w:val="none" w:sz="0" w:space="0" w:color="auto"/>
                <w:bottom w:val="none" w:sz="0" w:space="0" w:color="auto"/>
                <w:right w:val="none" w:sz="0" w:space="0" w:color="auto"/>
              </w:divBdr>
              <w:divsChild>
                <w:div w:id="376206237">
                  <w:marLeft w:val="0"/>
                  <w:marRight w:val="0"/>
                  <w:marTop w:val="0"/>
                  <w:marBottom w:val="0"/>
                  <w:divBdr>
                    <w:top w:val="none" w:sz="0" w:space="0" w:color="auto"/>
                    <w:left w:val="none" w:sz="0" w:space="0" w:color="auto"/>
                    <w:bottom w:val="none" w:sz="0" w:space="0" w:color="auto"/>
                    <w:right w:val="none" w:sz="0" w:space="0" w:color="auto"/>
                  </w:divBdr>
                </w:div>
              </w:divsChild>
            </w:div>
            <w:div w:id="168064420">
              <w:marLeft w:val="0"/>
              <w:marRight w:val="0"/>
              <w:marTop w:val="0"/>
              <w:marBottom w:val="0"/>
              <w:divBdr>
                <w:top w:val="none" w:sz="0" w:space="0" w:color="auto"/>
                <w:left w:val="none" w:sz="0" w:space="0" w:color="auto"/>
                <w:bottom w:val="none" w:sz="0" w:space="0" w:color="auto"/>
                <w:right w:val="none" w:sz="0" w:space="0" w:color="auto"/>
              </w:divBdr>
              <w:divsChild>
                <w:div w:id="1734235052">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930308713">
      <w:bodyDiv w:val="1"/>
      <w:marLeft w:val="0"/>
      <w:marRight w:val="0"/>
      <w:marTop w:val="0"/>
      <w:marBottom w:val="0"/>
      <w:divBdr>
        <w:top w:val="none" w:sz="0" w:space="0" w:color="auto"/>
        <w:left w:val="none" w:sz="0" w:space="0" w:color="auto"/>
        <w:bottom w:val="none" w:sz="0" w:space="0" w:color="auto"/>
        <w:right w:val="none" w:sz="0" w:space="0" w:color="auto"/>
      </w:divBdr>
      <w:divsChild>
        <w:div w:id="959798153">
          <w:marLeft w:val="0"/>
          <w:marRight w:val="0"/>
          <w:marTop w:val="0"/>
          <w:marBottom w:val="300"/>
          <w:divBdr>
            <w:top w:val="none" w:sz="0" w:space="0" w:color="auto"/>
            <w:left w:val="none" w:sz="0" w:space="0" w:color="auto"/>
            <w:bottom w:val="none" w:sz="0" w:space="0" w:color="auto"/>
            <w:right w:val="none" w:sz="0" w:space="0" w:color="auto"/>
          </w:divBdr>
        </w:div>
        <w:div w:id="252476588">
          <w:marLeft w:val="15"/>
          <w:marRight w:val="225"/>
          <w:marTop w:val="0"/>
          <w:marBottom w:val="105"/>
          <w:divBdr>
            <w:top w:val="none" w:sz="0" w:space="0" w:color="auto"/>
            <w:left w:val="none" w:sz="0" w:space="0" w:color="auto"/>
            <w:bottom w:val="none" w:sz="0" w:space="0" w:color="auto"/>
            <w:right w:val="none" w:sz="0" w:space="0" w:color="auto"/>
          </w:divBdr>
          <w:divsChild>
            <w:div w:id="98239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699780">
      <w:bodyDiv w:val="1"/>
      <w:marLeft w:val="0"/>
      <w:marRight w:val="0"/>
      <w:marTop w:val="0"/>
      <w:marBottom w:val="0"/>
      <w:divBdr>
        <w:top w:val="none" w:sz="0" w:space="0" w:color="auto"/>
        <w:left w:val="none" w:sz="0" w:space="0" w:color="auto"/>
        <w:bottom w:val="none" w:sz="0" w:space="0" w:color="auto"/>
        <w:right w:val="none" w:sz="0" w:space="0" w:color="auto"/>
      </w:divBdr>
    </w:div>
    <w:div w:id="1931741587">
      <w:bodyDiv w:val="1"/>
      <w:marLeft w:val="0"/>
      <w:marRight w:val="0"/>
      <w:marTop w:val="0"/>
      <w:marBottom w:val="0"/>
      <w:divBdr>
        <w:top w:val="none" w:sz="0" w:space="0" w:color="auto"/>
        <w:left w:val="none" w:sz="0" w:space="0" w:color="auto"/>
        <w:bottom w:val="none" w:sz="0" w:space="0" w:color="auto"/>
        <w:right w:val="none" w:sz="0" w:space="0" w:color="auto"/>
      </w:divBdr>
      <w:divsChild>
        <w:div w:id="1295523900">
          <w:marLeft w:val="0"/>
          <w:marRight w:val="0"/>
          <w:marTop w:val="0"/>
          <w:marBottom w:val="300"/>
          <w:divBdr>
            <w:top w:val="none" w:sz="0" w:space="0" w:color="auto"/>
            <w:left w:val="none" w:sz="0" w:space="0" w:color="auto"/>
            <w:bottom w:val="none" w:sz="0" w:space="0" w:color="auto"/>
            <w:right w:val="none" w:sz="0" w:space="0" w:color="auto"/>
          </w:divBdr>
          <w:divsChild>
            <w:div w:id="165875054">
              <w:marLeft w:val="0"/>
              <w:marRight w:val="0"/>
              <w:marTop w:val="0"/>
              <w:marBottom w:val="0"/>
              <w:divBdr>
                <w:top w:val="none" w:sz="0" w:space="0" w:color="auto"/>
                <w:left w:val="none" w:sz="0" w:space="0" w:color="auto"/>
                <w:bottom w:val="none" w:sz="0" w:space="0" w:color="auto"/>
                <w:right w:val="none" w:sz="0" w:space="0" w:color="auto"/>
              </w:divBdr>
            </w:div>
          </w:divsChild>
        </w:div>
        <w:div w:id="1177303607">
          <w:marLeft w:val="0"/>
          <w:marRight w:val="0"/>
          <w:marTop w:val="0"/>
          <w:marBottom w:val="0"/>
          <w:divBdr>
            <w:top w:val="none" w:sz="0" w:space="0" w:color="auto"/>
            <w:left w:val="none" w:sz="0" w:space="0" w:color="auto"/>
            <w:bottom w:val="none" w:sz="0" w:space="0" w:color="auto"/>
            <w:right w:val="none" w:sz="0" w:space="0" w:color="auto"/>
          </w:divBdr>
          <w:divsChild>
            <w:div w:id="1443917637">
              <w:marLeft w:val="0"/>
              <w:marRight w:val="0"/>
              <w:marTop w:val="0"/>
              <w:marBottom w:val="0"/>
              <w:divBdr>
                <w:top w:val="none" w:sz="0" w:space="0" w:color="auto"/>
                <w:left w:val="none" w:sz="0" w:space="0" w:color="auto"/>
                <w:bottom w:val="none" w:sz="0" w:space="0" w:color="auto"/>
                <w:right w:val="none" w:sz="0" w:space="0" w:color="auto"/>
              </w:divBdr>
              <w:divsChild>
                <w:div w:id="401223755">
                  <w:marLeft w:val="0"/>
                  <w:marRight w:val="0"/>
                  <w:marTop w:val="0"/>
                  <w:marBottom w:val="0"/>
                  <w:divBdr>
                    <w:top w:val="none" w:sz="0" w:space="0" w:color="auto"/>
                    <w:left w:val="none" w:sz="0" w:space="0" w:color="auto"/>
                    <w:bottom w:val="none" w:sz="0" w:space="0" w:color="auto"/>
                    <w:right w:val="none" w:sz="0" w:space="0" w:color="auto"/>
                  </w:divBdr>
                  <w:divsChild>
                    <w:div w:id="572198324">
                      <w:marLeft w:val="0"/>
                      <w:marRight w:val="0"/>
                      <w:marTop w:val="0"/>
                      <w:marBottom w:val="0"/>
                      <w:divBdr>
                        <w:top w:val="none" w:sz="0" w:space="0" w:color="auto"/>
                        <w:left w:val="none" w:sz="0" w:space="0" w:color="auto"/>
                        <w:bottom w:val="none" w:sz="0" w:space="0" w:color="auto"/>
                        <w:right w:val="none" w:sz="0" w:space="0" w:color="auto"/>
                      </w:divBdr>
                    </w:div>
                    <w:div w:id="1684235635">
                      <w:marLeft w:val="0"/>
                      <w:marRight w:val="0"/>
                      <w:marTop w:val="0"/>
                      <w:marBottom w:val="0"/>
                      <w:divBdr>
                        <w:top w:val="none" w:sz="0" w:space="0" w:color="auto"/>
                        <w:left w:val="none" w:sz="0" w:space="0" w:color="auto"/>
                        <w:bottom w:val="none" w:sz="0" w:space="0" w:color="auto"/>
                        <w:right w:val="none" w:sz="0" w:space="0" w:color="auto"/>
                      </w:divBdr>
                      <w:divsChild>
                        <w:div w:id="669210663">
                          <w:marLeft w:val="0"/>
                          <w:marRight w:val="0"/>
                          <w:marTop w:val="0"/>
                          <w:marBottom w:val="0"/>
                          <w:divBdr>
                            <w:top w:val="none" w:sz="0" w:space="0" w:color="auto"/>
                            <w:left w:val="none" w:sz="0" w:space="0" w:color="auto"/>
                            <w:bottom w:val="none" w:sz="0" w:space="0" w:color="auto"/>
                            <w:right w:val="none" w:sz="0" w:space="0" w:color="auto"/>
                          </w:divBdr>
                          <w:divsChild>
                            <w:div w:id="105196978">
                              <w:marLeft w:val="0"/>
                              <w:marRight w:val="0"/>
                              <w:marTop w:val="0"/>
                              <w:marBottom w:val="0"/>
                              <w:divBdr>
                                <w:top w:val="none" w:sz="0" w:space="0" w:color="auto"/>
                                <w:left w:val="none" w:sz="0" w:space="0" w:color="auto"/>
                                <w:bottom w:val="none" w:sz="0" w:space="0" w:color="auto"/>
                                <w:right w:val="none" w:sz="0" w:space="0" w:color="auto"/>
                              </w:divBdr>
                              <w:divsChild>
                                <w:div w:id="652680119">
                                  <w:marLeft w:val="0"/>
                                  <w:marRight w:val="0"/>
                                  <w:marTop w:val="0"/>
                                  <w:marBottom w:val="0"/>
                                  <w:divBdr>
                                    <w:top w:val="none" w:sz="0" w:space="0" w:color="auto"/>
                                    <w:left w:val="none" w:sz="0" w:space="0" w:color="auto"/>
                                    <w:bottom w:val="none" w:sz="0" w:space="0" w:color="auto"/>
                                    <w:right w:val="none" w:sz="0" w:space="0" w:color="auto"/>
                                  </w:divBdr>
                                  <w:divsChild>
                                    <w:div w:id="1318343460">
                                      <w:marLeft w:val="0"/>
                                      <w:marRight w:val="0"/>
                                      <w:marTop w:val="0"/>
                                      <w:marBottom w:val="0"/>
                                      <w:divBdr>
                                        <w:top w:val="none" w:sz="0" w:space="0" w:color="auto"/>
                                        <w:left w:val="none" w:sz="0" w:space="0" w:color="auto"/>
                                        <w:bottom w:val="none" w:sz="0" w:space="0" w:color="auto"/>
                                        <w:right w:val="none" w:sz="0" w:space="0" w:color="auto"/>
                                      </w:divBdr>
                                    </w:div>
                                  </w:divsChild>
                                </w:div>
                                <w:div w:id="1441949063">
                                  <w:marLeft w:val="0"/>
                                  <w:marRight w:val="0"/>
                                  <w:marTop w:val="0"/>
                                  <w:marBottom w:val="0"/>
                                  <w:divBdr>
                                    <w:top w:val="none" w:sz="0" w:space="0" w:color="auto"/>
                                    <w:left w:val="none" w:sz="0" w:space="0" w:color="auto"/>
                                    <w:bottom w:val="none" w:sz="0" w:space="0" w:color="auto"/>
                                    <w:right w:val="none" w:sz="0" w:space="0" w:color="auto"/>
                                  </w:divBdr>
                                  <w:divsChild>
                                    <w:div w:id="115391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2397362">
      <w:bodyDiv w:val="1"/>
      <w:marLeft w:val="0"/>
      <w:marRight w:val="0"/>
      <w:marTop w:val="0"/>
      <w:marBottom w:val="0"/>
      <w:divBdr>
        <w:top w:val="none" w:sz="0" w:space="0" w:color="auto"/>
        <w:left w:val="none" w:sz="0" w:space="0" w:color="auto"/>
        <w:bottom w:val="none" w:sz="0" w:space="0" w:color="auto"/>
        <w:right w:val="none" w:sz="0" w:space="0" w:color="auto"/>
      </w:divBdr>
      <w:divsChild>
        <w:div w:id="171652967">
          <w:marLeft w:val="0"/>
          <w:marRight w:val="0"/>
          <w:marTop w:val="0"/>
          <w:marBottom w:val="0"/>
          <w:divBdr>
            <w:top w:val="single" w:sz="2" w:space="0" w:color="E0E0E0"/>
            <w:left w:val="single" w:sz="2" w:space="0" w:color="E0E0E0"/>
            <w:bottom w:val="single" w:sz="2" w:space="0" w:color="E0E0E0"/>
            <w:right w:val="single" w:sz="2" w:space="0" w:color="E0E0E0"/>
          </w:divBdr>
          <w:divsChild>
            <w:div w:id="371195997">
              <w:marLeft w:val="0"/>
              <w:marRight w:val="0"/>
              <w:marTop w:val="0"/>
              <w:marBottom w:val="0"/>
              <w:divBdr>
                <w:top w:val="single" w:sz="2" w:space="0" w:color="E0E0E0"/>
                <w:left w:val="single" w:sz="2" w:space="0" w:color="E0E0E0"/>
                <w:bottom w:val="single" w:sz="2" w:space="0" w:color="E0E0E0"/>
                <w:right w:val="single" w:sz="2" w:space="0" w:color="E0E0E0"/>
              </w:divBdr>
              <w:divsChild>
                <w:div w:id="559093398">
                  <w:marLeft w:val="0"/>
                  <w:marRight w:val="0"/>
                  <w:marTop w:val="0"/>
                  <w:marBottom w:val="0"/>
                  <w:divBdr>
                    <w:top w:val="single" w:sz="2" w:space="0" w:color="E0E0E0"/>
                    <w:left w:val="single" w:sz="2" w:space="0" w:color="E0E0E0"/>
                    <w:bottom w:val="single" w:sz="2" w:space="0" w:color="E0E0E0"/>
                    <w:right w:val="single" w:sz="2" w:space="0" w:color="E0E0E0"/>
                  </w:divBdr>
                  <w:divsChild>
                    <w:div w:id="765227842">
                      <w:marLeft w:val="0"/>
                      <w:marRight w:val="0"/>
                      <w:marTop w:val="0"/>
                      <w:marBottom w:val="0"/>
                      <w:divBdr>
                        <w:top w:val="single" w:sz="2" w:space="0" w:color="E0E0E0"/>
                        <w:left w:val="single" w:sz="2" w:space="0" w:color="E0E0E0"/>
                        <w:bottom w:val="single" w:sz="2" w:space="0" w:color="E0E0E0"/>
                        <w:right w:val="single" w:sz="2" w:space="0" w:color="E0E0E0"/>
                      </w:divBdr>
                    </w:div>
                    <w:div w:id="141131842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023477563">
          <w:marLeft w:val="0"/>
          <w:marRight w:val="0"/>
          <w:marTop w:val="0"/>
          <w:marBottom w:val="0"/>
          <w:divBdr>
            <w:top w:val="single" w:sz="2" w:space="0" w:color="E0E0E0"/>
            <w:left w:val="single" w:sz="2" w:space="0" w:color="E0E0E0"/>
            <w:bottom w:val="single" w:sz="2" w:space="0" w:color="E0E0E0"/>
            <w:right w:val="single" w:sz="2" w:space="0" w:color="E0E0E0"/>
          </w:divBdr>
          <w:divsChild>
            <w:div w:id="1561402040">
              <w:marLeft w:val="0"/>
              <w:marRight w:val="0"/>
              <w:marTop w:val="0"/>
              <w:marBottom w:val="0"/>
              <w:divBdr>
                <w:top w:val="single" w:sz="2" w:space="0" w:color="E0E0E0"/>
                <w:left w:val="single" w:sz="2" w:space="0" w:color="E0E0E0"/>
                <w:bottom w:val="single" w:sz="2" w:space="0" w:color="E0E0E0"/>
                <w:right w:val="single" w:sz="2" w:space="0" w:color="E0E0E0"/>
              </w:divBdr>
              <w:divsChild>
                <w:div w:id="518935657">
                  <w:marLeft w:val="0"/>
                  <w:marRight w:val="0"/>
                  <w:marTop w:val="0"/>
                  <w:marBottom w:val="0"/>
                  <w:divBdr>
                    <w:top w:val="single" w:sz="2" w:space="0" w:color="E0E0E0"/>
                    <w:left w:val="single" w:sz="2" w:space="0" w:color="E0E0E0"/>
                    <w:bottom w:val="single" w:sz="2" w:space="0" w:color="E0E0E0"/>
                    <w:right w:val="single" w:sz="2" w:space="0" w:color="E0E0E0"/>
                  </w:divBdr>
                  <w:divsChild>
                    <w:div w:id="1248609069">
                      <w:marLeft w:val="0"/>
                      <w:marRight w:val="0"/>
                      <w:marTop w:val="0"/>
                      <w:marBottom w:val="0"/>
                      <w:divBdr>
                        <w:top w:val="single" w:sz="2" w:space="0" w:color="E0E0E0"/>
                        <w:left w:val="single" w:sz="2" w:space="0" w:color="E0E0E0"/>
                        <w:bottom w:val="single" w:sz="2" w:space="0" w:color="E0E0E0"/>
                        <w:right w:val="single" w:sz="2" w:space="0" w:color="E0E0E0"/>
                      </w:divBdr>
                      <w:divsChild>
                        <w:div w:id="2078990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101141338">
              <w:marLeft w:val="0"/>
              <w:marRight w:val="0"/>
              <w:marTop w:val="0"/>
              <w:marBottom w:val="0"/>
              <w:divBdr>
                <w:top w:val="single" w:sz="2" w:space="0" w:color="E0E0E0"/>
                <w:left w:val="single" w:sz="2" w:space="0" w:color="E0E0E0"/>
                <w:bottom w:val="single" w:sz="2" w:space="0" w:color="E0E0E0"/>
                <w:right w:val="single" w:sz="2" w:space="0" w:color="E0E0E0"/>
              </w:divBdr>
              <w:divsChild>
                <w:div w:id="100271480">
                  <w:marLeft w:val="0"/>
                  <w:marRight w:val="0"/>
                  <w:marTop w:val="0"/>
                  <w:marBottom w:val="0"/>
                  <w:divBdr>
                    <w:top w:val="single" w:sz="2" w:space="0" w:color="E0E0E0"/>
                    <w:left w:val="single" w:sz="2" w:space="0" w:color="E0E0E0"/>
                    <w:bottom w:val="single" w:sz="2" w:space="0" w:color="E0E0E0"/>
                    <w:right w:val="single" w:sz="2" w:space="0" w:color="E0E0E0"/>
                  </w:divBdr>
                </w:div>
                <w:div w:id="1972131197">
                  <w:marLeft w:val="0"/>
                  <w:marRight w:val="0"/>
                  <w:marTop w:val="0"/>
                  <w:marBottom w:val="0"/>
                  <w:divBdr>
                    <w:top w:val="single" w:sz="2" w:space="0" w:color="E0E0E0"/>
                    <w:left w:val="single" w:sz="2" w:space="0" w:color="E0E0E0"/>
                    <w:bottom w:val="single" w:sz="2" w:space="0" w:color="E0E0E0"/>
                    <w:right w:val="single" w:sz="2" w:space="0" w:color="E0E0E0"/>
                  </w:divBdr>
                  <w:divsChild>
                    <w:div w:id="1584290187">
                      <w:marLeft w:val="0"/>
                      <w:marRight w:val="0"/>
                      <w:marTop w:val="0"/>
                      <w:marBottom w:val="0"/>
                      <w:divBdr>
                        <w:top w:val="single" w:sz="2" w:space="0" w:color="E0E0E0"/>
                        <w:left w:val="single" w:sz="2" w:space="0" w:color="E0E0E0"/>
                        <w:bottom w:val="single" w:sz="2" w:space="0" w:color="E0E0E0"/>
                        <w:right w:val="single" w:sz="2" w:space="0" w:color="E0E0E0"/>
                      </w:divBdr>
                      <w:divsChild>
                        <w:div w:id="119839512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90504655">
                      <w:marLeft w:val="0"/>
                      <w:marRight w:val="0"/>
                      <w:marTop w:val="0"/>
                      <w:marBottom w:val="0"/>
                      <w:divBdr>
                        <w:top w:val="single" w:sz="2" w:space="0" w:color="E0E0E0"/>
                        <w:left w:val="single" w:sz="2" w:space="0" w:color="E0E0E0"/>
                        <w:bottom w:val="single" w:sz="2" w:space="0" w:color="E0E0E0"/>
                        <w:right w:val="single" w:sz="2" w:space="0" w:color="E0E0E0"/>
                      </w:divBdr>
                      <w:divsChild>
                        <w:div w:id="102559678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64819211">
                      <w:marLeft w:val="0"/>
                      <w:marRight w:val="0"/>
                      <w:marTop w:val="0"/>
                      <w:marBottom w:val="0"/>
                      <w:divBdr>
                        <w:top w:val="single" w:sz="2" w:space="0" w:color="E0E0E0"/>
                        <w:left w:val="single" w:sz="2" w:space="0" w:color="E0E0E0"/>
                        <w:bottom w:val="single" w:sz="2" w:space="0" w:color="E0E0E0"/>
                        <w:right w:val="single" w:sz="2" w:space="0" w:color="E0E0E0"/>
                      </w:divBdr>
                      <w:divsChild>
                        <w:div w:id="141134306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132554011">
                      <w:marLeft w:val="0"/>
                      <w:marRight w:val="0"/>
                      <w:marTop w:val="0"/>
                      <w:marBottom w:val="0"/>
                      <w:divBdr>
                        <w:top w:val="single" w:sz="2" w:space="0" w:color="E0E0E0"/>
                        <w:left w:val="single" w:sz="2" w:space="0" w:color="E0E0E0"/>
                        <w:bottom w:val="single" w:sz="2" w:space="0" w:color="E0E0E0"/>
                        <w:right w:val="single" w:sz="2" w:space="0" w:color="E0E0E0"/>
                      </w:divBdr>
                      <w:divsChild>
                        <w:div w:id="7513641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18498192">
                      <w:marLeft w:val="0"/>
                      <w:marRight w:val="0"/>
                      <w:marTop w:val="0"/>
                      <w:marBottom w:val="0"/>
                      <w:divBdr>
                        <w:top w:val="single" w:sz="2" w:space="0" w:color="E0E0E0"/>
                        <w:left w:val="single" w:sz="2" w:space="0" w:color="E0E0E0"/>
                        <w:bottom w:val="single" w:sz="2" w:space="0" w:color="E0E0E0"/>
                        <w:right w:val="single" w:sz="2" w:space="0" w:color="E0E0E0"/>
                      </w:divBdr>
                      <w:divsChild>
                        <w:div w:id="39894026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109883370">
                      <w:marLeft w:val="0"/>
                      <w:marRight w:val="0"/>
                      <w:marTop w:val="0"/>
                      <w:marBottom w:val="0"/>
                      <w:divBdr>
                        <w:top w:val="single" w:sz="2" w:space="0" w:color="E0E0E0"/>
                        <w:left w:val="single" w:sz="2" w:space="0" w:color="E0E0E0"/>
                        <w:bottom w:val="single" w:sz="2" w:space="0" w:color="E0E0E0"/>
                        <w:right w:val="single" w:sz="2" w:space="0" w:color="E0E0E0"/>
                      </w:divBdr>
                      <w:divsChild>
                        <w:div w:id="116296320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932422743">
      <w:bodyDiv w:val="1"/>
      <w:marLeft w:val="0"/>
      <w:marRight w:val="0"/>
      <w:marTop w:val="0"/>
      <w:marBottom w:val="0"/>
      <w:divBdr>
        <w:top w:val="none" w:sz="0" w:space="0" w:color="auto"/>
        <w:left w:val="none" w:sz="0" w:space="0" w:color="auto"/>
        <w:bottom w:val="none" w:sz="0" w:space="0" w:color="auto"/>
        <w:right w:val="none" w:sz="0" w:space="0" w:color="auto"/>
      </w:divBdr>
      <w:divsChild>
        <w:div w:id="1638953385">
          <w:marLeft w:val="0"/>
          <w:marRight w:val="0"/>
          <w:marTop w:val="0"/>
          <w:marBottom w:val="480"/>
          <w:divBdr>
            <w:top w:val="none" w:sz="0" w:space="0" w:color="auto"/>
            <w:left w:val="none" w:sz="0" w:space="0" w:color="auto"/>
            <w:bottom w:val="none" w:sz="0" w:space="0" w:color="auto"/>
            <w:right w:val="none" w:sz="0" w:space="0" w:color="auto"/>
          </w:divBdr>
        </w:div>
        <w:div w:id="2138833296">
          <w:marLeft w:val="0"/>
          <w:marRight w:val="0"/>
          <w:marTop w:val="0"/>
          <w:marBottom w:val="0"/>
          <w:divBdr>
            <w:top w:val="none" w:sz="0" w:space="0" w:color="auto"/>
            <w:left w:val="none" w:sz="0" w:space="0" w:color="auto"/>
            <w:bottom w:val="none" w:sz="0" w:space="0" w:color="auto"/>
            <w:right w:val="none" w:sz="0" w:space="0" w:color="auto"/>
          </w:divBdr>
        </w:div>
      </w:divsChild>
    </w:div>
    <w:div w:id="1933975762">
      <w:bodyDiv w:val="1"/>
      <w:marLeft w:val="0"/>
      <w:marRight w:val="0"/>
      <w:marTop w:val="0"/>
      <w:marBottom w:val="0"/>
      <w:divBdr>
        <w:top w:val="none" w:sz="0" w:space="0" w:color="auto"/>
        <w:left w:val="none" w:sz="0" w:space="0" w:color="auto"/>
        <w:bottom w:val="none" w:sz="0" w:space="0" w:color="auto"/>
        <w:right w:val="none" w:sz="0" w:space="0" w:color="auto"/>
      </w:divBdr>
    </w:div>
    <w:div w:id="1934632195">
      <w:bodyDiv w:val="1"/>
      <w:marLeft w:val="0"/>
      <w:marRight w:val="0"/>
      <w:marTop w:val="0"/>
      <w:marBottom w:val="0"/>
      <w:divBdr>
        <w:top w:val="none" w:sz="0" w:space="0" w:color="auto"/>
        <w:left w:val="none" w:sz="0" w:space="0" w:color="auto"/>
        <w:bottom w:val="none" w:sz="0" w:space="0" w:color="auto"/>
        <w:right w:val="none" w:sz="0" w:space="0" w:color="auto"/>
      </w:divBdr>
      <w:divsChild>
        <w:div w:id="187334560">
          <w:marLeft w:val="0"/>
          <w:marRight w:val="0"/>
          <w:marTop w:val="0"/>
          <w:marBottom w:val="360"/>
          <w:divBdr>
            <w:top w:val="none" w:sz="0" w:space="0" w:color="auto"/>
            <w:left w:val="none" w:sz="0" w:space="0" w:color="auto"/>
            <w:bottom w:val="none" w:sz="0" w:space="0" w:color="auto"/>
            <w:right w:val="none" w:sz="0" w:space="0" w:color="auto"/>
          </w:divBdr>
        </w:div>
        <w:div w:id="1998458358">
          <w:marLeft w:val="0"/>
          <w:marRight w:val="0"/>
          <w:marTop w:val="0"/>
          <w:marBottom w:val="0"/>
          <w:divBdr>
            <w:top w:val="none" w:sz="0" w:space="0" w:color="auto"/>
            <w:left w:val="none" w:sz="0" w:space="0" w:color="auto"/>
            <w:bottom w:val="none" w:sz="0" w:space="0" w:color="auto"/>
            <w:right w:val="none" w:sz="0" w:space="0" w:color="auto"/>
          </w:divBdr>
          <w:divsChild>
            <w:div w:id="960653919">
              <w:marLeft w:val="0"/>
              <w:marRight w:val="0"/>
              <w:marTop w:val="0"/>
              <w:marBottom w:val="0"/>
              <w:divBdr>
                <w:top w:val="single" w:sz="6" w:space="0" w:color="E0E0E0"/>
                <w:left w:val="single" w:sz="6" w:space="0" w:color="E0E0E0"/>
                <w:bottom w:val="single" w:sz="6" w:space="0" w:color="BDBDBD"/>
                <w:right w:val="single" w:sz="6" w:space="0" w:color="BDBDBD"/>
              </w:divBdr>
              <w:divsChild>
                <w:div w:id="107166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397541">
          <w:marLeft w:val="360"/>
          <w:marRight w:val="360"/>
          <w:marTop w:val="0"/>
          <w:marBottom w:val="0"/>
          <w:divBdr>
            <w:top w:val="none" w:sz="0" w:space="0" w:color="auto"/>
            <w:left w:val="none" w:sz="0" w:space="0" w:color="auto"/>
            <w:bottom w:val="none" w:sz="0" w:space="0" w:color="auto"/>
            <w:right w:val="none" w:sz="0" w:space="0" w:color="auto"/>
          </w:divBdr>
          <w:divsChild>
            <w:div w:id="1761022176">
              <w:marLeft w:val="180"/>
              <w:marRight w:val="180"/>
              <w:marTop w:val="0"/>
              <w:marBottom w:val="180"/>
              <w:divBdr>
                <w:top w:val="none" w:sz="0" w:space="0" w:color="auto"/>
                <w:left w:val="none" w:sz="0" w:space="0" w:color="auto"/>
                <w:bottom w:val="none" w:sz="0" w:space="0" w:color="auto"/>
                <w:right w:val="none" w:sz="0" w:space="0" w:color="auto"/>
              </w:divBdr>
              <w:divsChild>
                <w:div w:id="25991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366597">
          <w:marLeft w:val="360"/>
          <w:marRight w:val="360"/>
          <w:marTop w:val="0"/>
          <w:marBottom w:val="180"/>
          <w:divBdr>
            <w:top w:val="none" w:sz="0" w:space="0" w:color="auto"/>
            <w:left w:val="none" w:sz="0" w:space="0" w:color="auto"/>
            <w:bottom w:val="none" w:sz="0" w:space="0" w:color="auto"/>
            <w:right w:val="none" w:sz="0" w:space="0" w:color="auto"/>
          </w:divBdr>
        </w:div>
      </w:divsChild>
    </w:div>
    <w:div w:id="1934702329">
      <w:bodyDiv w:val="1"/>
      <w:marLeft w:val="0"/>
      <w:marRight w:val="0"/>
      <w:marTop w:val="0"/>
      <w:marBottom w:val="0"/>
      <w:divBdr>
        <w:top w:val="none" w:sz="0" w:space="0" w:color="auto"/>
        <w:left w:val="none" w:sz="0" w:space="0" w:color="auto"/>
        <w:bottom w:val="none" w:sz="0" w:space="0" w:color="auto"/>
        <w:right w:val="none" w:sz="0" w:space="0" w:color="auto"/>
      </w:divBdr>
      <w:divsChild>
        <w:div w:id="80883253">
          <w:marLeft w:val="-225"/>
          <w:marRight w:val="-225"/>
          <w:marTop w:val="0"/>
          <w:marBottom w:val="0"/>
          <w:divBdr>
            <w:top w:val="none" w:sz="0" w:space="0" w:color="auto"/>
            <w:left w:val="none" w:sz="0" w:space="0" w:color="auto"/>
            <w:bottom w:val="none" w:sz="0" w:space="0" w:color="auto"/>
            <w:right w:val="none" w:sz="0" w:space="0" w:color="auto"/>
          </w:divBdr>
          <w:divsChild>
            <w:div w:id="183062243">
              <w:marLeft w:val="0"/>
              <w:marRight w:val="0"/>
              <w:marTop w:val="0"/>
              <w:marBottom w:val="0"/>
              <w:divBdr>
                <w:top w:val="none" w:sz="0" w:space="0" w:color="auto"/>
                <w:left w:val="none" w:sz="0" w:space="0" w:color="auto"/>
                <w:bottom w:val="none" w:sz="0" w:space="0" w:color="auto"/>
                <w:right w:val="none" w:sz="0" w:space="0" w:color="auto"/>
              </w:divBdr>
              <w:divsChild>
                <w:div w:id="1381897321">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404525554">
          <w:marLeft w:val="-225"/>
          <w:marRight w:val="-225"/>
          <w:marTop w:val="0"/>
          <w:marBottom w:val="0"/>
          <w:divBdr>
            <w:top w:val="none" w:sz="0" w:space="0" w:color="auto"/>
            <w:left w:val="none" w:sz="0" w:space="0" w:color="auto"/>
            <w:bottom w:val="none" w:sz="0" w:space="0" w:color="auto"/>
            <w:right w:val="none" w:sz="0" w:space="0" w:color="auto"/>
          </w:divBdr>
          <w:divsChild>
            <w:div w:id="113783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471757">
      <w:bodyDiv w:val="1"/>
      <w:marLeft w:val="0"/>
      <w:marRight w:val="0"/>
      <w:marTop w:val="0"/>
      <w:marBottom w:val="0"/>
      <w:divBdr>
        <w:top w:val="none" w:sz="0" w:space="0" w:color="auto"/>
        <w:left w:val="none" w:sz="0" w:space="0" w:color="auto"/>
        <w:bottom w:val="none" w:sz="0" w:space="0" w:color="auto"/>
        <w:right w:val="none" w:sz="0" w:space="0" w:color="auto"/>
      </w:divBdr>
    </w:div>
    <w:div w:id="1936592739">
      <w:bodyDiv w:val="1"/>
      <w:marLeft w:val="0"/>
      <w:marRight w:val="0"/>
      <w:marTop w:val="0"/>
      <w:marBottom w:val="0"/>
      <w:divBdr>
        <w:top w:val="none" w:sz="0" w:space="0" w:color="auto"/>
        <w:left w:val="none" w:sz="0" w:space="0" w:color="auto"/>
        <w:bottom w:val="none" w:sz="0" w:space="0" w:color="auto"/>
        <w:right w:val="none" w:sz="0" w:space="0" w:color="auto"/>
      </w:divBdr>
      <w:divsChild>
        <w:div w:id="1127309652">
          <w:blockQuote w:val="1"/>
          <w:marLeft w:val="0"/>
          <w:marRight w:val="0"/>
          <w:marTop w:val="0"/>
          <w:marBottom w:val="360"/>
          <w:divBdr>
            <w:top w:val="none" w:sz="0" w:space="0" w:color="auto"/>
            <w:left w:val="single" w:sz="36" w:space="18" w:color="0099CC"/>
            <w:bottom w:val="none" w:sz="0" w:space="0" w:color="auto"/>
            <w:right w:val="none" w:sz="0" w:space="0" w:color="auto"/>
          </w:divBdr>
        </w:div>
      </w:divsChild>
    </w:div>
    <w:div w:id="1937207720">
      <w:bodyDiv w:val="1"/>
      <w:marLeft w:val="0"/>
      <w:marRight w:val="0"/>
      <w:marTop w:val="0"/>
      <w:marBottom w:val="0"/>
      <w:divBdr>
        <w:top w:val="none" w:sz="0" w:space="0" w:color="auto"/>
        <w:left w:val="none" w:sz="0" w:space="0" w:color="auto"/>
        <w:bottom w:val="none" w:sz="0" w:space="0" w:color="auto"/>
        <w:right w:val="none" w:sz="0" w:space="0" w:color="auto"/>
      </w:divBdr>
      <w:divsChild>
        <w:div w:id="1642540098">
          <w:marLeft w:val="0"/>
          <w:marRight w:val="0"/>
          <w:marTop w:val="0"/>
          <w:marBottom w:val="0"/>
          <w:divBdr>
            <w:top w:val="none" w:sz="0" w:space="0" w:color="auto"/>
            <w:left w:val="none" w:sz="0" w:space="0" w:color="auto"/>
            <w:bottom w:val="none" w:sz="0" w:space="0" w:color="auto"/>
            <w:right w:val="none" w:sz="0" w:space="0" w:color="auto"/>
          </w:divBdr>
          <w:divsChild>
            <w:div w:id="69889501">
              <w:marLeft w:val="-225"/>
              <w:marRight w:val="-225"/>
              <w:marTop w:val="0"/>
              <w:marBottom w:val="0"/>
              <w:divBdr>
                <w:top w:val="none" w:sz="0" w:space="0" w:color="auto"/>
                <w:left w:val="none" w:sz="0" w:space="0" w:color="auto"/>
                <w:bottom w:val="none" w:sz="0" w:space="0" w:color="auto"/>
                <w:right w:val="none" w:sz="0" w:space="0" w:color="auto"/>
              </w:divBdr>
              <w:divsChild>
                <w:div w:id="249043563">
                  <w:marLeft w:val="0"/>
                  <w:marRight w:val="0"/>
                  <w:marTop w:val="0"/>
                  <w:marBottom w:val="0"/>
                  <w:divBdr>
                    <w:top w:val="none" w:sz="0" w:space="0" w:color="auto"/>
                    <w:left w:val="none" w:sz="0" w:space="0" w:color="auto"/>
                    <w:bottom w:val="none" w:sz="0" w:space="0" w:color="auto"/>
                    <w:right w:val="none" w:sz="0" w:space="0" w:color="auto"/>
                  </w:divBdr>
                  <w:divsChild>
                    <w:div w:id="1915967645">
                      <w:marLeft w:val="-225"/>
                      <w:marRight w:val="-225"/>
                      <w:marTop w:val="0"/>
                      <w:marBottom w:val="0"/>
                      <w:divBdr>
                        <w:top w:val="none" w:sz="0" w:space="0" w:color="auto"/>
                        <w:left w:val="none" w:sz="0" w:space="0" w:color="auto"/>
                        <w:bottom w:val="none" w:sz="0" w:space="0" w:color="auto"/>
                        <w:right w:val="none" w:sz="0" w:space="0" w:color="auto"/>
                      </w:divBdr>
                      <w:divsChild>
                        <w:div w:id="51164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626156">
              <w:marLeft w:val="-225"/>
              <w:marRight w:val="-225"/>
              <w:marTop w:val="0"/>
              <w:marBottom w:val="0"/>
              <w:divBdr>
                <w:top w:val="none" w:sz="0" w:space="0" w:color="auto"/>
                <w:left w:val="none" w:sz="0" w:space="0" w:color="auto"/>
                <w:bottom w:val="none" w:sz="0" w:space="0" w:color="auto"/>
                <w:right w:val="none" w:sz="0" w:space="0" w:color="auto"/>
              </w:divBdr>
              <w:divsChild>
                <w:div w:id="142816830">
                  <w:marLeft w:val="0"/>
                  <w:marRight w:val="0"/>
                  <w:marTop w:val="0"/>
                  <w:marBottom w:val="0"/>
                  <w:divBdr>
                    <w:top w:val="none" w:sz="0" w:space="0" w:color="auto"/>
                    <w:left w:val="none" w:sz="0" w:space="0" w:color="auto"/>
                    <w:bottom w:val="none" w:sz="0" w:space="0" w:color="auto"/>
                    <w:right w:val="none" w:sz="0" w:space="0" w:color="auto"/>
                  </w:divBdr>
                  <w:divsChild>
                    <w:div w:id="1906792234">
                      <w:marLeft w:val="0"/>
                      <w:marRight w:val="0"/>
                      <w:marTop w:val="0"/>
                      <w:marBottom w:val="0"/>
                      <w:divBdr>
                        <w:top w:val="none" w:sz="0" w:space="0" w:color="auto"/>
                        <w:left w:val="none" w:sz="0" w:space="0" w:color="auto"/>
                        <w:bottom w:val="none" w:sz="0" w:space="0" w:color="auto"/>
                        <w:right w:val="none" w:sz="0" w:space="0" w:color="auto"/>
                      </w:divBdr>
                      <w:divsChild>
                        <w:div w:id="193331530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59144459">
                  <w:marLeft w:val="0"/>
                  <w:marRight w:val="0"/>
                  <w:marTop w:val="0"/>
                  <w:marBottom w:val="0"/>
                  <w:divBdr>
                    <w:top w:val="none" w:sz="0" w:space="0" w:color="auto"/>
                    <w:left w:val="none" w:sz="0" w:space="0" w:color="auto"/>
                    <w:bottom w:val="none" w:sz="0" w:space="0" w:color="auto"/>
                    <w:right w:val="none" w:sz="0" w:space="0" w:color="auto"/>
                  </w:divBdr>
                  <w:divsChild>
                    <w:div w:id="1924997227">
                      <w:marLeft w:val="0"/>
                      <w:marRight w:val="0"/>
                      <w:marTop w:val="0"/>
                      <w:marBottom w:val="0"/>
                      <w:divBdr>
                        <w:top w:val="none" w:sz="0" w:space="0" w:color="auto"/>
                        <w:left w:val="none" w:sz="0" w:space="0" w:color="auto"/>
                        <w:bottom w:val="none" w:sz="0" w:space="0" w:color="auto"/>
                        <w:right w:val="none" w:sz="0" w:space="0" w:color="auto"/>
                      </w:divBdr>
                      <w:divsChild>
                        <w:div w:id="11502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010616">
          <w:marLeft w:val="0"/>
          <w:marRight w:val="0"/>
          <w:marTop w:val="0"/>
          <w:marBottom w:val="0"/>
          <w:divBdr>
            <w:top w:val="none" w:sz="0" w:space="0" w:color="auto"/>
            <w:left w:val="none" w:sz="0" w:space="0" w:color="auto"/>
            <w:bottom w:val="none" w:sz="0" w:space="0" w:color="auto"/>
            <w:right w:val="none" w:sz="0" w:space="0" w:color="auto"/>
          </w:divBdr>
          <w:divsChild>
            <w:div w:id="1311859920">
              <w:marLeft w:val="-225"/>
              <w:marRight w:val="-225"/>
              <w:marTop w:val="0"/>
              <w:marBottom w:val="0"/>
              <w:divBdr>
                <w:top w:val="none" w:sz="0" w:space="0" w:color="auto"/>
                <w:left w:val="none" w:sz="0" w:space="0" w:color="auto"/>
                <w:bottom w:val="none" w:sz="0" w:space="0" w:color="auto"/>
                <w:right w:val="none" w:sz="0" w:space="0" w:color="auto"/>
              </w:divBdr>
              <w:divsChild>
                <w:div w:id="94788306">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402424">
      <w:bodyDiv w:val="1"/>
      <w:marLeft w:val="0"/>
      <w:marRight w:val="0"/>
      <w:marTop w:val="0"/>
      <w:marBottom w:val="0"/>
      <w:divBdr>
        <w:top w:val="none" w:sz="0" w:space="0" w:color="auto"/>
        <w:left w:val="none" w:sz="0" w:space="0" w:color="auto"/>
        <w:bottom w:val="none" w:sz="0" w:space="0" w:color="auto"/>
        <w:right w:val="none" w:sz="0" w:space="0" w:color="auto"/>
      </w:divBdr>
      <w:divsChild>
        <w:div w:id="1024281545">
          <w:marLeft w:val="0"/>
          <w:marRight w:val="0"/>
          <w:marTop w:val="0"/>
          <w:marBottom w:val="450"/>
          <w:divBdr>
            <w:top w:val="none" w:sz="0" w:space="0" w:color="auto"/>
            <w:left w:val="none" w:sz="0" w:space="0" w:color="auto"/>
            <w:bottom w:val="none" w:sz="0" w:space="0" w:color="auto"/>
            <w:right w:val="none" w:sz="0" w:space="0" w:color="auto"/>
          </w:divBdr>
          <w:divsChild>
            <w:div w:id="1059717121">
              <w:marLeft w:val="-8580"/>
              <w:marRight w:val="0"/>
              <w:marTop w:val="600"/>
              <w:marBottom w:val="600"/>
              <w:divBdr>
                <w:top w:val="none" w:sz="0" w:space="0" w:color="auto"/>
                <w:left w:val="none" w:sz="0" w:space="0" w:color="auto"/>
                <w:bottom w:val="none" w:sz="0" w:space="0" w:color="auto"/>
                <w:right w:val="none" w:sz="0" w:space="0" w:color="auto"/>
              </w:divBdr>
              <w:divsChild>
                <w:div w:id="2127967097">
                  <w:marLeft w:val="0"/>
                  <w:marRight w:val="0"/>
                  <w:marTop w:val="0"/>
                  <w:marBottom w:val="0"/>
                  <w:divBdr>
                    <w:top w:val="none" w:sz="0" w:space="0" w:color="auto"/>
                    <w:left w:val="none" w:sz="0" w:space="0" w:color="auto"/>
                    <w:bottom w:val="none" w:sz="0" w:space="0" w:color="auto"/>
                    <w:right w:val="none" w:sz="0" w:space="0" w:color="auto"/>
                  </w:divBdr>
                  <w:divsChild>
                    <w:div w:id="468398602">
                      <w:marLeft w:val="0"/>
                      <w:marRight w:val="0"/>
                      <w:marTop w:val="0"/>
                      <w:marBottom w:val="0"/>
                      <w:divBdr>
                        <w:top w:val="none" w:sz="0" w:space="0" w:color="auto"/>
                        <w:left w:val="none" w:sz="0" w:space="0" w:color="auto"/>
                        <w:bottom w:val="none" w:sz="0" w:space="0" w:color="auto"/>
                        <w:right w:val="none" w:sz="0" w:space="0" w:color="auto"/>
                      </w:divBdr>
                    </w:div>
                    <w:div w:id="823277178">
                      <w:marLeft w:val="0"/>
                      <w:marRight w:val="0"/>
                      <w:marTop w:val="0"/>
                      <w:marBottom w:val="0"/>
                      <w:divBdr>
                        <w:top w:val="none" w:sz="0" w:space="0" w:color="auto"/>
                        <w:left w:val="none" w:sz="0" w:space="0" w:color="auto"/>
                        <w:bottom w:val="none" w:sz="0" w:space="0" w:color="auto"/>
                        <w:right w:val="none" w:sz="0" w:space="0" w:color="auto"/>
                      </w:divBdr>
                      <w:divsChild>
                        <w:div w:id="1290284916">
                          <w:marLeft w:val="0"/>
                          <w:marRight w:val="0"/>
                          <w:marTop w:val="0"/>
                          <w:marBottom w:val="0"/>
                          <w:divBdr>
                            <w:top w:val="none" w:sz="0" w:space="0" w:color="auto"/>
                            <w:left w:val="none" w:sz="0" w:space="0" w:color="auto"/>
                            <w:bottom w:val="none" w:sz="0" w:space="0" w:color="auto"/>
                            <w:right w:val="none" w:sz="0" w:space="0" w:color="auto"/>
                          </w:divBdr>
                        </w:div>
                        <w:div w:id="38279637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7519698">
      <w:bodyDiv w:val="1"/>
      <w:marLeft w:val="0"/>
      <w:marRight w:val="0"/>
      <w:marTop w:val="0"/>
      <w:marBottom w:val="0"/>
      <w:divBdr>
        <w:top w:val="none" w:sz="0" w:space="0" w:color="auto"/>
        <w:left w:val="none" w:sz="0" w:space="0" w:color="auto"/>
        <w:bottom w:val="none" w:sz="0" w:space="0" w:color="auto"/>
        <w:right w:val="none" w:sz="0" w:space="0" w:color="auto"/>
      </w:divBdr>
      <w:divsChild>
        <w:div w:id="1695495231">
          <w:marLeft w:val="-150"/>
          <w:marRight w:val="-150"/>
          <w:marTop w:val="0"/>
          <w:marBottom w:val="0"/>
          <w:divBdr>
            <w:top w:val="none" w:sz="0" w:space="0" w:color="auto"/>
            <w:left w:val="none" w:sz="0" w:space="0" w:color="auto"/>
            <w:bottom w:val="none" w:sz="0" w:space="0" w:color="auto"/>
            <w:right w:val="none" w:sz="0" w:space="0" w:color="auto"/>
          </w:divBdr>
          <w:divsChild>
            <w:div w:id="208956323">
              <w:marLeft w:val="0"/>
              <w:marRight w:val="0"/>
              <w:marTop w:val="0"/>
              <w:marBottom w:val="0"/>
              <w:divBdr>
                <w:top w:val="none" w:sz="0" w:space="0" w:color="auto"/>
                <w:left w:val="none" w:sz="0" w:space="0" w:color="auto"/>
                <w:bottom w:val="none" w:sz="0" w:space="0" w:color="auto"/>
                <w:right w:val="none" w:sz="0" w:space="0" w:color="auto"/>
              </w:divBdr>
              <w:divsChild>
                <w:div w:id="1689865949">
                  <w:marLeft w:val="-150"/>
                  <w:marRight w:val="-150"/>
                  <w:marTop w:val="0"/>
                  <w:marBottom w:val="0"/>
                  <w:divBdr>
                    <w:top w:val="none" w:sz="0" w:space="0" w:color="auto"/>
                    <w:left w:val="none" w:sz="0" w:space="0" w:color="auto"/>
                    <w:bottom w:val="none" w:sz="0" w:space="0" w:color="auto"/>
                    <w:right w:val="none" w:sz="0" w:space="0" w:color="auto"/>
                  </w:divBdr>
                  <w:divsChild>
                    <w:div w:id="1292664524">
                      <w:marLeft w:val="0"/>
                      <w:marRight w:val="0"/>
                      <w:marTop w:val="0"/>
                      <w:marBottom w:val="0"/>
                      <w:divBdr>
                        <w:top w:val="none" w:sz="0" w:space="0" w:color="auto"/>
                        <w:left w:val="none" w:sz="0" w:space="0" w:color="auto"/>
                        <w:bottom w:val="none" w:sz="0" w:space="0" w:color="auto"/>
                        <w:right w:val="none" w:sz="0" w:space="0" w:color="auto"/>
                      </w:divBdr>
                      <w:divsChild>
                        <w:div w:id="727916351">
                          <w:marLeft w:val="-150"/>
                          <w:marRight w:val="-150"/>
                          <w:marTop w:val="0"/>
                          <w:marBottom w:val="0"/>
                          <w:divBdr>
                            <w:top w:val="none" w:sz="0" w:space="0" w:color="auto"/>
                            <w:left w:val="none" w:sz="0" w:space="0" w:color="auto"/>
                            <w:bottom w:val="none" w:sz="0" w:space="0" w:color="auto"/>
                            <w:right w:val="none" w:sz="0" w:space="0" w:color="auto"/>
                          </w:divBdr>
                          <w:divsChild>
                            <w:div w:id="1750761465">
                              <w:marLeft w:val="0"/>
                              <w:marRight w:val="0"/>
                              <w:marTop w:val="0"/>
                              <w:marBottom w:val="0"/>
                              <w:divBdr>
                                <w:top w:val="none" w:sz="0" w:space="0" w:color="auto"/>
                                <w:left w:val="none" w:sz="0" w:space="0" w:color="auto"/>
                                <w:bottom w:val="none" w:sz="0" w:space="0" w:color="auto"/>
                                <w:right w:val="none" w:sz="0" w:space="0" w:color="auto"/>
                              </w:divBdr>
                              <w:divsChild>
                                <w:div w:id="319119107">
                                  <w:marLeft w:val="0"/>
                                  <w:marRight w:val="0"/>
                                  <w:marTop w:val="0"/>
                                  <w:marBottom w:val="75"/>
                                  <w:divBdr>
                                    <w:top w:val="none" w:sz="0" w:space="0" w:color="auto"/>
                                    <w:left w:val="none" w:sz="0" w:space="0" w:color="auto"/>
                                    <w:bottom w:val="none" w:sz="0" w:space="0" w:color="auto"/>
                                    <w:right w:val="none" w:sz="0" w:space="0" w:color="auto"/>
                                  </w:divBdr>
                                </w:div>
                                <w:div w:id="775756004">
                                  <w:marLeft w:val="0"/>
                                  <w:marRight w:val="0"/>
                                  <w:marTop w:val="0"/>
                                  <w:marBottom w:val="0"/>
                                  <w:divBdr>
                                    <w:top w:val="none" w:sz="0" w:space="0" w:color="auto"/>
                                    <w:left w:val="none" w:sz="0" w:space="0" w:color="auto"/>
                                    <w:bottom w:val="none" w:sz="0" w:space="0" w:color="auto"/>
                                    <w:right w:val="none" w:sz="0" w:space="0" w:color="auto"/>
                                  </w:divBdr>
                                  <w:divsChild>
                                    <w:div w:id="4505918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0780240">
                              <w:marLeft w:val="0"/>
                              <w:marRight w:val="0"/>
                              <w:marTop w:val="0"/>
                              <w:marBottom w:val="0"/>
                              <w:divBdr>
                                <w:top w:val="none" w:sz="0" w:space="0" w:color="auto"/>
                                <w:left w:val="none" w:sz="0" w:space="0" w:color="auto"/>
                                <w:bottom w:val="none" w:sz="0" w:space="0" w:color="auto"/>
                                <w:right w:val="none" w:sz="0" w:space="0" w:color="auto"/>
                              </w:divBdr>
                              <w:divsChild>
                                <w:div w:id="403070609">
                                  <w:marLeft w:val="0"/>
                                  <w:marRight w:val="0"/>
                                  <w:marTop w:val="0"/>
                                  <w:marBottom w:val="0"/>
                                  <w:divBdr>
                                    <w:top w:val="none" w:sz="0" w:space="0" w:color="auto"/>
                                    <w:left w:val="none" w:sz="0" w:space="0" w:color="auto"/>
                                    <w:bottom w:val="none" w:sz="0" w:space="0" w:color="auto"/>
                                    <w:right w:val="none" w:sz="0" w:space="0" w:color="auto"/>
                                  </w:divBdr>
                                </w:div>
                              </w:divsChild>
                            </w:div>
                            <w:div w:id="357585026">
                              <w:marLeft w:val="0"/>
                              <w:marRight w:val="0"/>
                              <w:marTop w:val="0"/>
                              <w:marBottom w:val="0"/>
                              <w:divBdr>
                                <w:top w:val="none" w:sz="0" w:space="0" w:color="auto"/>
                                <w:left w:val="none" w:sz="0" w:space="0" w:color="auto"/>
                                <w:bottom w:val="none" w:sz="0" w:space="0" w:color="auto"/>
                                <w:right w:val="none" w:sz="0" w:space="0" w:color="auto"/>
                              </w:divBdr>
                              <w:divsChild>
                                <w:div w:id="984815628">
                                  <w:marLeft w:val="0"/>
                                  <w:marRight w:val="0"/>
                                  <w:marTop w:val="150"/>
                                  <w:marBottom w:val="0"/>
                                  <w:divBdr>
                                    <w:top w:val="none" w:sz="0" w:space="0" w:color="auto"/>
                                    <w:left w:val="none" w:sz="0" w:space="0" w:color="auto"/>
                                    <w:bottom w:val="none" w:sz="0" w:space="0" w:color="auto"/>
                                    <w:right w:val="none" w:sz="0" w:space="0" w:color="auto"/>
                                  </w:divBdr>
                                  <w:divsChild>
                                    <w:div w:id="43085984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64237907">
                      <w:marLeft w:val="0"/>
                      <w:marRight w:val="0"/>
                      <w:marTop w:val="0"/>
                      <w:marBottom w:val="0"/>
                      <w:divBdr>
                        <w:top w:val="none" w:sz="0" w:space="0" w:color="auto"/>
                        <w:left w:val="none" w:sz="0" w:space="0" w:color="auto"/>
                        <w:bottom w:val="none" w:sz="0" w:space="0" w:color="auto"/>
                        <w:right w:val="none" w:sz="0" w:space="0" w:color="auto"/>
                      </w:divBdr>
                      <w:divsChild>
                        <w:div w:id="19335880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939631701">
      <w:bodyDiv w:val="1"/>
      <w:marLeft w:val="0"/>
      <w:marRight w:val="0"/>
      <w:marTop w:val="0"/>
      <w:marBottom w:val="0"/>
      <w:divBdr>
        <w:top w:val="none" w:sz="0" w:space="0" w:color="auto"/>
        <w:left w:val="none" w:sz="0" w:space="0" w:color="auto"/>
        <w:bottom w:val="none" w:sz="0" w:space="0" w:color="auto"/>
        <w:right w:val="none" w:sz="0" w:space="0" w:color="auto"/>
      </w:divBdr>
      <w:divsChild>
        <w:div w:id="134882647">
          <w:marLeft w:val="-225"/>
          <w:marRight w:val="-225"/>
          <w:marTop w:val="0"/>
          <w:marBottom w:val="0"/>
          <w:divBdr>
            <w:top w:val="none" w:sz="0" w:space="0" w:color="auto"/>
            <w:left w:val="none" w:sz="0" w:space="0" w:color="auto"/>
            <w:bottom w:val="none" w:sz="0" w:space="0" w:color="auto"/>
            <w:right w:val="none" w:sz="0" w:space="0" w:color="auto"/>
          </w:divBdr>
          <w:divsChild>
            <w:div w:id="1190532311">
              <w:marLeft w:val="0"/>
              <w:marRight w:val="0"/>
              <w:marTop w:val="0"/>
              <w:marBottom w:val="0"/>
              <w:divBdr>
                <w:top w:val="none" w:sz="0" w:space="0" w:color="auto"/>
                <w:left w:val="none" w:sz="0" w:space="0" w:color="auto"/>
                <w:bottom w:val="none" w:sz="0" w:space="0" w:color="auto"/>
                <w:right w:val="none" w:sz="0" w:space="0" w:color="auto"/>
              </w:divBdr>
              <w:divsChild>
                <w:div w:id="2128771941">
                  <w:marLeft w:val="-225"/>
                  <w:marRight w:val="-225"/>
                  <w:marTop w:val="0"/>
                  <w:marBottom w:val="0"/>
                  <w:divBdr>
                    <w:top w:val="none" w:sz="0" w:space="0" w:color="auto"/>
                    <w:left w:val="none" w:sz="0" w:space="0" w:color="auto"/>
                    <w:bottom w:val="none" w:sz="0" w:space="0" w:color="auto"/>
                    <w:right w:val="none" w:sz="0" w:space="0" w:color="auto"/>
                  </w:divBdr>
                  <w:divsChild>
                    <w:div w:id="1644771996">
                      <w:marLeft w:val="0"/>
                      <w:marRight w:val="0"/>
                      <w:marTop w:val="0"/>
                      <w:marBottom w:val="0"/>
                      <w:divBdr>
                        <w:top w:val="none" w:sz="0" w:space="0" w:color="auto"/>
                        <w:left w:val="none" w:sz="0" w:space="0" w:color="auto"/>
                        <w:bottom w:val="none" w:sz="0" w:space="0" w:color="auto"/>
                        <w:right w:val="none" w:sz="0" w:space="0" w:color="auto"/>
                      </w:divBdr>
                    </w:div>
                  </w:divsChild>
                </w:div>
                <w:div w:id="751512794">
                  <w:marLeft w:val="0"/>
                  <w:marRight w:val="0"/>
                  <w:marTop w:val="0"/>
                  <w:marBottom w:val="0"/>
                  <w:divBdr>
                    <w:top w:val="none" w:sz="0" w:space="0" w:color="auto"/>
                    <w:left w:val="none" w:sz="0" w:space="0" w:color="auto"/>
                    <w:bottom w:val="none" w:sz="0" w:space="0" w:color="auto"/>
                    <w:right w:val="none" w:sz="0" w:space="0" w:color="auto"/>
                  </w:divBdr>
                  <w:divsChild>
                    <w:div w:id="2015649109">
                      <w:marLeft w:val="0"/>
                      <w:marRight w:val="0"/>
                      <w:marTop w:val="0"/>
                      <w:marBottom w:val="0"/>
                      <w:divBdr>
                        <w:top w:val="none" w:sz="0" w:space="0" w:color="auto"/>
                        <w:left w:val="none" w:sz="0" w:space="0" w:color="auto"/>
                        <w:bottom w:val="none" w:sz="0" w:space="0" w:color="auto"/>
                        <w:right w:val="none" w:sz="0" w:space="0" w:color="auto"/>
                      </w:divBdr>
                      <w:divsChild>
                        <w:div w:id="1329879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492452536">
              <w:marLeft w:val="0"/>
              <w:marRight w:val="0"/>
              <w:marTop w:val="0"/>
              <w:marBottom w:val="0"/>
              <w:divBdr>
                <w:top w:val="none" w:sz="0" w:space="0" w:color="auto"/>
                <w:left w:val="none" w:sz="0" w:space="0" w:color="auto"/>
                <w:bottom w:val="none" w:sz="0" w:space="0" w:color="auto"/>
                <w:right w:val="none" w:sz="0" w:space="0" w:color="auto"/>
              </w:divBdr>
              <w:divsChild>
                <w:div w:id="2051957432">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25319765">
          <w:marLeft w:val="-225"/>
          <w:marRight w:val="-225"/>
          <w:marTop w:val="0"/>
          <w:marBottom w:val="0"/>
          <w:divBdr>
            <w:top w:val="none" w:sz="0" w:space="0" w:color="auto"/>
            <w:left w:val="none" w:sz="0" w:space="0" w:color="auto"/>
            <w:bottom w:val="none" w:sz="0" w:space="0" w:color="auto"/>
            <w:right w:val="none" w:sz="0" w:space="0" w:color="auto"/>
          </w:divBdr>
          <w:divsChild>
            <w:div w:id="148795216">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940330787">
      <w:bodyDiv w:val="1"/>
      <w:marLeft w:val="0"/>
      <w:marRight w:val="0"/>
      <w:marTop w:val="0"/>
      <w:marBottom w:val="0"/>
      <w:divBdr>
        <w:top w:val="none" w:sz="0" w:space="0" w:color="auto"/>
        <w:left w:val="none" w:sz="0" w:space="0" w:color="auto"/>
        <w:bottom w:val="none" w:sz="0" w:space="0" w:color="auto"/>
        <w:right w:val="none" w:sz="0" w:space="0" w:color="auto"/>
      </w:divBdr>
      <w:divsChild>
        <w:div w:id="51395590">
          <w:marLeft w:val="0"/>
          <w:marRight w:val="0"/>
          <w:marTop w:val="0"/>
          <w:marBottom w:val="480"/>
          <w:divBdr>
            <w:top w:val="none" w:sz="0" w:space="0" w:color="auto"/>
            <w:left w:val="none" w:sz="0" w:space="0" w:color="auto"/>
            <w:bottom w:val="none" w:sz="0" w:space="0" w:color="auto"/>
            <w:right w:val="none" w:sz="0" w:space="0" w:color="auto"/>
          </w:divBdr>
        </w:div>
        <w:div w:id="1579944797">
          <w:marLeft w:val="0"/>
          <w:marRight w:val="0"/>
          <w:marTop w:val="0"/>
          <w:marBottom w:val="0"/>
          <w:divBdr>
            <w:top w:val="none" w:sz="0" w:space="0" w:color="auto"/>
            <w:left w:val="none" w:sz="0" w:space="0" w:color="auto"/>
            <w:bottom w:val="none" w:sz="0" w:space="0" w:color="auto"/>
            <w:right w:val="none" w:sz="0" w:space="0" w:color="auto"/>
          </w:divBdr>
        </w:div>
      </w:divsChild>
    </w:div>
    <w:div w:id="1940479655">
      <w:bodyDiv w:val="1"/>
      <w:marLeft w:val="0"/>
      <w:marRight w:val="0"/>
      <w:marTop w:val="0"/>
      <w:marBottom w:val="0"/>
      <w:divBdr>
        <w:top w:val="none" w:sz="0" w:space="0" w:color="auto"/>
        <w:left w:val="none" w:sz="0" w:space="0" w:color="auto"/>
        <w:bottom w:val="none" w:sz="0" w:space="0" w:color="auto"/>
        <w:right w:val="none" w:sz="0" w:space="0" w:color="auto"/>
      </w:divBdr>
      <w:divsChild>
        <w:div w:id="1727485248">
          <w:marLeft w:val="0"/>
          <w:marRight w:val="0"/>
          <w:marTop w:val="0"/>
          <w:marBottom w:val="0"/>
          <w:divBdr>
            <w:top w:val="none" w:sz="0" w:space="0" w:color="auto"/>
            <w:left w:val="none" w:sz="0" w:space="0" w:color="auto"/>
            <w:bottom w:val="none" w:sz="0" w:space="0" w:color="auto"/>
            <w:right w:val="none" w:sz="0" w:space="0" w:color="auto"/>
          </w:divBdr>
          <w:divsChild>
            <w:div w:id="1838417246">
              <w:marLeft w:val="0"/>
              <w:marRight w:val="0"/>
              <w:marTop w:val="0"/>
              <w:marBottom w:val="0"/>
              <w:divBdr>
                <w:top w:val="none" w:sz="0" w:space="0" w:color="auto"/>
                <w:left w:val="none" w:sz="0" w:space="0" w:color="auto"/>
                <w:bottom w:val="none" w:sz="0" w:space="0" w:color="auto"/>
                <w:right w:val="none" w:sz="0" w:space="0" w:color="auto"/>
              </w:divBdr>
            </w:div>
          </w:divsChild>
        </w:div>
        <w:div w:id="601424952">
          <w:marLeft w:val="0"/>
          <w:marRight w:val="0"/>
          <w:marTop w:val="0"/>
          <w:marBottom w:val="0"/>
          <w:divBdr>
            <w:top w:val="none" w:sz="0" w:space="0" w:color="auto"/>
            <w:left w:val="none" w:sz="0" w:space="0" w:color="auto"/>
            <w:bottom w:val="none" w:sz="0" w:space="0" w:color="auto"/>
            <w:right w:val="none" w:sz="0" w:space="0" w:color="auto"/>
          </w:divBdr>
        </w:div>
      </w:divsChild>
    </w:div>
    <w:div w:id="1943107517">
      <w:bodyDiv w:val="1"/>
      <w:marLeft w:val="0"/>
      <w:marRight w:val="0"/>
      <w:marTop w:val="0"/>
      <w:marBottom w:val="0"/>
      <w:divBdr>
        <w:top w:val="none" w:sz="0" w:space="0" w:color="auto"/>
        <w:left w:val="none" w:sz="0" w:space="0" w:color="auto"/>
        <w:bottom w:val="none" w:sz="0" w:space="0" w:color="auto"/>
        <w:right w:val="none" w:sz="0" w:space="0" w:color="auto"/>
      </w:divBdr>
    </w:div>
    <w:div w:id="1944339287">
      <w:bodyDiv w:val="1"/>
      <w:marLeft w:val="0"/>
      <w:marRight w:val="0"/>
      <w:marTop w:val="0"/>
      <w:marBottom w:val="0"/>
      <w:divBdr>
        <w:top w:val="none" w:sz="0" w:space="0" w:color="auto"/>
        <w:left w:val="none" w:sz="0" w:space="0" w:color="auto"/>
        <w:bottom w:val="none" w:sz="0" w:space="0" w:color="auto"/>
        <w:right w:val="none" w:sz="0" w:space="0" w:color="auto"/>
      </w:divBdr>
      <w:divsChild>
        <w:div w:id="1717581489">
          <w:marLeft w:val="0"/>
          <w:marRight w:val="0"/>
          <w:marTop w:val="0"/>
          <w:marBottom w:val="0"/>
          <w:divBdr>
            <w:top w:val="none" w:sz="0" w:space="0" w:color="auto"/>
            <w:left w:val="none" w:sz="0" w:space="0" w:color="auto"/>
            <w:bottom w:val="none" w:sz="0" w:space="0" w:color="auto"/>
            <w:right w:val="none" w:sz="0" w:space="0" w:color="auto"/>
          </w:divBdr>
          <w:divsChild>
            <w:div w:id="257832332">
              <w:marLeft w:val="0"/>
              <w:marRight w:val="300"/>
              <w:marTop w:val="0"/>
              <w:marBottom w:val="0"/>
              <w:divBdr>
                <w:top w:val="none" w:sz="0" w:space="0" w:color="auto"/>
                <w:left w:val="none" w:sz="0" w:space="0" w:color="auto"/>
                <w:bottom w:val="none" w:sz="0" w:space="0" w:color="auto"/>
                <w:right w:val="none" w:sz="0" w:space="0" w:color="auto"/>
              </w:divBdr>
              <w:divsChild>
                <w:div w:id="32467840">
                  <w:marLeft w:val="0"/>
                  <w:marRight w:val="0"/>
                  <w:marTop w:val="0"/>
                  <w:marBottom w:val="0"/>
                  <w:divBdr>
                    <w:top w:val="none" w:sz="0" w:space="0" w:color="auto"/>
                    <w:left w:val="none" w:sz="0" w:space="0" w:color="auto"/>
                    <w:bottom w:val="none" w:sz="0" w:space="0" w:color="auto"/>
                    <w:right w:val="none" w:sz="0" w:space="0" w:color="auto"/>
                  </w:divBdr>
                </w:div>
                <w:div w:id="1087195688">
                  <w:marLeft w:val="0"/>
                  <w:marRight w:val="0"/>
                  <w:marTop w:val="0"/>
                  <w:marBottom w:val="0"/>
                  <w:divBdr>
                    <w:top w:val="none" w:sz="0" w:space="0" w:color="auto"/>
                    <w:left w:val="none" w:sz="0" w:space="0" w:color="auto"/>
                    <w:bottom w:val="none" w:sz="0" w:space="0" w:color="auto"/>
                    <w:right w:val="none" w:sz="0" w:space="0" w:color="auto"/>
                  </w:divBdr>
                </w:div>
              </w:divsChild>
            </w:div>
            <w:div w:id="472530412">
              <w:marLeft w:val="0"/>
              <w:marRight w:val="0"/>
              <w:marTop w:val="0"/>
              <w:marBottom w:val="0"/>
              <w:divBdr>
                <w:top w:val="none" w:sz="0" w:space="0" w:color="auto"/>
                <w:left w:val="none" w:sz="0" w:space="0" w:color="auto"/>
                <w:bottom w:val="none" w:sz="0" w:space="0" w:color="auto"/>
                <w:right w:val="none" w:sz="0" w:space="0" w:color="auto"/>
              </w:divBdr>
              <w:divsChild>
                <w:div w:id="1323658138">
                  <w:marLeft w:val="150"/>
                  <w:marRight w:val="0"/>
                  <w:marTop w:val="0"/>
                  <w:marBottom w:val="0"/>
                  <w:divBdr>
                    <w:top w:val="none" w:sz="0" w:space="0" w:color="auto"/>
                    <w:left w:val="none" w:sz="0" w:space="0" w:color="auto"/>
                    <w:bottom w:val="none" w:sz="0" w:space="0" w:color="auto"/>
                    <w:right w:val="none" w:sz="0" w:space="0" w:color="auto"/>
                  </w:divBdr>
                </w:div>
              </w:divsChild>
            </w:div>
            <w:div w:id="1585721310">
              <w:marLeft w:val="0"/>
              <w:marRight w:val="0"/>
              <w:marTop w:val="0"/>
              <w:marBottom w:val="0"/>
              <w:divBdr>
                <w:top w:val="none" w:sz="0" w:space="0" w:color="auto"/>
                <w:left w:val="none" w:sz="0" w:space="0" w:color="auto"/>
                <w:bottom w:val="none" w:sz="0" w:space="0" w:color="auto"/>
                <w:right w:val="none" w:sz="0" w:space="0" w:color="auto"/>
              </w:divBdr>
              <w:divsChild>
                <w:div w:id="625476844">
                  <w:marLeft w:val="0"/>
                  <w:marRight w:val="0"/>
                  <w:marTop w:val="0"/>
                  <w:marBottom w:val="0"/>
                  <w:divBdr>
                    <w:top w:val="none" w:sz="0" w:space="0" w:color="auto"/>
                    <w:left w:val="none" w:sz="0" w:space="0" w:color="auto"/>
                    <w:bottom w:val="none" w:sz="0" w:space="0" w:color="auto"/>
                    <w:right w:val="none" w:sz="0" w:space="0" w:color="auto"/>
                  </w:divBdr>
                </w:div>
                <w:div w:id="2096970645">
                  <w:marLeft w:val="0"/>
                  <w:marRight w:val="0"/>
                  <w:marTop w:val="0"/>
                  <w:marBottom w:val="0"/>
                  <w:divBdr>
                    <w:top w:val="none" w:sz="0" w:space="0" w:color="auto"/>
                    <w:left w:val="none" w:sz="0" w:space="0" w:color="auto"/>
                    <w:bottom w:val="none" w:sz="0" w:space="0" w:color="auto"/>
                    <w:right w:val="none" w:sz="0" w:space="0" w:color="auto"/>
                  </w:divBdr>
                  <w:divsChild>
                    <w:div w:id="174163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556716">
          <w:marLeft w:val="0"/>
          <w:marRight w:val="0"/>
          <w:marTop w:val="0"/>
          <w:marBottom w:val="300"/>
          <w:divBdr>
            <w:top w:val="none" w:sz="0" w:space="0" w:color="auto"/>
            <w:left w:val="none" w:sz="0" w:space="0" w:color="auto"/>
            <w:bottom w:val="none" w:sz="0" w:space="0" w:color="auto"/>
            <w:right w:val="none" w:sz="0" w:space="0" w:color="auto"/>
          </w:divBdr>
          <w:divsChild>
            <w:div w:id="1026491922">
              <w:marLeft w:val="0"/>
              <w:marRight w:val="0"/>
              <w:marTop w:val="0"/>
              <w:marBottom w:val="0"/>
              <w:divBdr>
                <w:top w:val="none" w:sz="0" w:space="0" w:color="auto"/>
                <w:left w:val="none" w:sz="0" w:space="0" w:color="auto"/>
                <w:bottom w:val="none" w:sz="0" w:space="0" w:color="auto"/>
                <w:right w:val="none" w:sz="0" w:space="0" w:color="auto"/>
              </w:divBdr>
              <w:divsChild>
                <w:div w:id="894702321">
                  <w:marLeft w:val="-225"/>
                  <w:marRight w:val="-225"/>
                  <w:marTop w:val="0"/>
                  <w:marBottom w:val="0"/>
                  <w:divBdr>
                    <w:top w:val="none" w:sz="0" w:space="0" w:color="auto"/>
                    <w:left w:val="none" w:sz="0" w:space="0" w:color="auto"/>
                    <w:bottom w:val="none" w:sz="0" w:space="0" w:color="auto"/>
                    <w:right w:val="none" w:sz="0" w:space="0" w:color="auto"/>
                  </w:divBdr>
                  <w:divsChild>
                    <w:div w:id="1831948749">
                      <w:marLeft w:val="0"/>
                      <w:marRight w:val="0"/>
                      <w:marTop w:val="0"/>
                      <w:marBottom w:val="0"/>
                      <w:divBdr>
                        <w:top w:val="none" w:sz="0" w:space="0" w:color="auto"/>
                        <w:left w:val="none" w:sz="0" w:space="0" w:color="auto"/>
                        <w:bottom w:val="none" w:sz="0" w:space="0" w:color="auto"/>
                        <w:right w:val="none" w:sz="0" w:space="0" w:color="auto"/>
                      </w:divBdr>
                      <w:divsChild>
                        <w:div w:id="2052729171">
                          <w:marLeft w:val="0"/>
                          <w:marRight w:val="0"/>
                          <w:marTop w:val="0"/>
                          <w:marBottom w:val="0"/>
                          <w:divBdr>
                            <w:top w:val="none" w:sz="0" w:space="0" w:color="auto"/>
                            <w:left w:val="none" w:sz="0" w:space="0" w:color="auto"/>
                            <w:bottom w:val="none" w:sz="0" w:space="0" w:color="auto"/>
                            <w:right w:val="none" w:sz="0" w:space="0" w:color="auto"/>
                          </w:divBdr>
                          <w:divsChild>
                            <w:div w:id="155533033">
                              <w:marLeft w:val="0"/>
                              <w:marRight w:val="0"/>
                              <w:marTop w:val="0"/>
                              <w:marBottom w:val="0"/>
                              <w:divBdr>
                                <w:top w:val="none" w:sz="0" w:space="0" w:color="auto"/>
                                <w:left w:val="none" w:sz="0" w:space="0" w:color="auto"/>
                                <w:bottom w:val="none" w:sz="0" w:space="0" w:color="auto"/>
                                <w:right w:val="none" w:sz="0" w:space="0" w:color="auto"/>
                              </w:divBdr>
                              <w:divsChild>
                                <w:div w:id="132188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6179249">
          <w:marLeft w:val="0"/>
          <w:marRight w:val="0"/>
          <w:marTop w:val="300"/>
          <w:marBottom w:val="0"/>
          <w:divBdr>
            <w:top w:val="none" w:sz="0" w:space="0" w:color="auto"/>
            <w:left w:val="none" w:sz="0" w:space="0" w:color="auto"/>
            <w:bottom w:val="none" w:sz="0" w:space="0" w:color="auto"/>
            <w:right w:val="none" w:sz="0" w:space="0" w:color="auto"/>
          </w:divBdr>
        </w:div>
      </w:divsChild>
    </w:div>
    <w:div w:id="1948466208">
      <w:bodyDiv w:val="1"/>
      <w:marLeft w:val="0"/>
      <w:marRight w:val="0"/>
      <w:marTop w:val="0"/>
      <w:marBottom w:val="0"/>
      <w:divBdr>
        <w:top w:val="none" w:sz="0" w:space="0" w:color="auto"/>
        <w:left w:val="none" w:sz="0" w:space="0" w:color="auto"/>
        <w:bottom w:val="none" w:sz="0" w:space="0" w:color="auto"/>
        <w:right w:val="none" w:sz="0" w:space="0" w:color="auto"/>
      </w:divBdr>
      <w:divsChild>
        <w:div w:id="932858960">
          <w:marLeft w:val="0"/>
          <w:marRight w:val="0"/>
          <w:marTop w:val="0"/>
          <w:marBottom w:val="0"/>
          <w:divBdr>
            <w:top w:val="none" w:sz="0" w:space="0" w:color="auto"/>
            <w:left w:val="none" w:sz="0" w:space="0" w:color="auto"/>
            <w:bottom w:val="none" w:sz="0" w:space="0" w:color="auto"/>
            <w:right w:val="none" w:sz="0" w:space="0" w:color="auto"/>
          </w:divBdr>
          <w:divsChild>
            <w:div w:id="2002080148">
              <w:marLeft w:val="0"/>
              <w:marRight w:val="0"/>
              <w:marTop w:val="0"/>
              <w:marBottom w:val="0"/>
              <w:divBdr>
                <w:top w:val="none" w:sz="0" w:space="0" w:color="auto"/>
                <w:left w:val="none" w:sz="0" w:space="0" w:color="auto"/>
                <w:bottom w:val="none" w:sz="0" w:space="0" w:color="auto"/>
                <w:right w:val="none" w:sz="0" w:space="0" w:color="auto"/>
              </w:divBdr>
              <w:divsChild>
                <w:div w:id="234901359">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459060014">
          <w:marLeft w:val="0"/>
          <w:marRight w:val="0"/>
          <w:marTop w:val="450"/>
          <w:marBottom w:val="750"/>
          <w:divBdr>
            <w:top w:val="none" w:sz="0" w:space="0" w:color="auto"/>
            <w:left w:val="none" w:sz="0" w:space="0" w:color="auto"/>
            <w:bottom w:val="none" w:sz="0" w:space="0" w:color="auto"/>
            <w:right w:val="none" w:sz="0" w:space="0" w:color="auto"/>
          </w:divBdr>
          <w:divsChild>
            <w:div w:id="692808570">
              <w:marLeft w:val="0"/>
              <w:marRight w:val="0"/>
              <w:marTop w:val="0"/>
              <w:marBottom w:val="0"/>
              <w:divBdr>
                <w:top w:val="none" w:sz="0" w:space="0" w:color="auto"/>
                <w:left w:val="none" w:sz="0" w:space="0" w:color="auto"/>
                <w:bottom w:val="none" w:sz="0" w:space="0" w:color="auto"/>
                <w:right w:val="none" w:sz="0" w:space="0" w:color="auto"/>
              </w:divBdr>
              <w:divsChild>
                <w:div w:id="1060324341">
                  <w:marLeft w:val="0"/>
                  <w:marRight w:val="300"/>
                  <w:marTop w:val="150"/>
                  <w:marBottom w:val="150"/>
                  <w:divBdr>
                    <w:top w:val="none" w:sz="0" w:space="0" w:color="auto"/>
                    <w:left w:val="none" w:sz="0" w:space="0" w:color="auto"/>
                    <w:bottom w:val="none" w:sz="0" w:space="0" w:color="auto"/>
                    <w:right w:val="none" w:sz="0" w:space="0" w:color="auto"/>
                  </w:divBdr>
                </w:div>
                <w:div w:id="100180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653542">
          <w:marLeft w:val="0"/>
          <w:marRight w:val="0"/>
          <w:marTop w:val="750"/>
          <w:marBottom w:val="0"/>
          <w:divBdr>
            <w:top w:val="none" w:sz="0" w:space="0" w:color="auto"/>
            <w:left w:val="none" w:sz="0" w:space="0" w:color="auto"/>
            <w:bottom w:val="none" w:sz="0" w:space="0" w:color="auto"/>
            <w:right w:val="none" w:sz="0" w:space="0" w:color="auto"/>
          </w:divBdr>
          <w:divsChild>
            <w:div w:id="6588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575773">
      <w:bodyDiv w:val="1"/>
      <w:marLeft w:val="0"/>
      <w:marRight w:val="0"/>
      <w:marTop w:val="0"/>
      <w:marBottom w:val="0"/>
      <w:divBdr>
        <w:top w:val="none" w:sz="0" w:space="0" w:color="auto"/>
        <w:left w:val="none" w:sz="0" w:space="0" w:color="auto"/>
        <w:bottom w:val="none" w:sz="0" w:space="0" w:color="auto"/>
        <w:right w:val="none" w:sz="0" w:space="0" w:color="auto"/>
      </w:divBdr>
      <w:divsChild>
        <w:div w:id="840699446">
          <w:marLeft w:val="-225"/>
          <w:marRight w:val="-225"/>
          <w:marTop w:val="0"/>
          <w:marBottom w:val="0"/>
          <w:divBdr>
            <w:top w:val="none" w:sz="0" w:space="0" w:color="auto"/>
            <w:left w:val="none" w:sz="0" w:space="0" w:color="auto"/>
            <w:bottom w:val="none" w:sz="0" w:space="0" w:color="auto"/>
            <w:right w:val="none" w:sz="0" w:space="0" w:color="auto"/>
          </w:divBdr>
          <w:divsChild>
            <w:div w:id="861941383">
              <w:marLeft w:val="0"/>
              <w:marRight w:val="0"/>
              <w:marTop w:val="0"/>
              <w:marBottom w:val="0"/>
              <w:divBdr>
                <w:top w:val="none" w:sz="0" w:space="0" w:color="auto"/>
                <w:left w:val="none" w:sz="0" w:space="0" w:color="auto"/>
                <w:bottom w:val="none" w:sz="0" w:space="0" w:color="auto"/>
                <w:right w:val="none" w:sz="0" w:space="0" w:color="auto"/>
              </w:divBdr>
              <w:divsChild>
                <w:div w:id="345718790">
                  <w:marLeft w:val="0"/>
                  <w:marRight w:val="0"/>
                  <w:marTop w:val="0"/>
                  <w:marBottom w:val="0"/>
                  <w:divBdr>
                    <w:top w:val="none" w:sz="0" w:space="0" w:color="auto"/>
                    <w:left w:val="none" w:sz="0" w:space="0" w:color="auto"/>
                    <w:bottom w:val="none" w:sz="0" w:space="0" w:color="auto"/>
                    <w:right w:val="none" w:sz="0" w:space="0" w:color="auto"/>
                  </w:divBdr>
                </w:div>
              </w:divsChild>
            </w:div>
            <w:div w:id="345448878">
              <w:marLeft w:val="0"/>
              <w:marRight w:val="0"/>
              <w:marTop w:val="0"/>
              <w:marBottom w:val="0"/>
              <w:divBdr>
                <w:top w:val="none" w:sz="0" w:space="0" w:color="auto"/>
                <w:left w:val="none" w:sz="0" w:space="0" w:color="auto"/>
                <w:bottom w:val="none" w:sz="0" w:space="0" w:color="auto"/>
                <w:right w:val="none" w:sz="0" w:space="0" w:color="auto"/>
              </w:divBdr>
            </w:div>
          </w:divsChild>
        </w:div>
        <w:div w:id="1164512009">
          <w:marLeft w:val="0"/>
          <w:marRight w:val="0"/>
          <w:marTop w:val="0"/>
          <w:marBottom w:val="0"/>
          <w:divBdr>
            <w:top w:val="none" w:sz="0" w:space="0" w:color="auto"/>
            <w:left w:val="none" w:sz="0" w:space="0" w:color="auto"/>
            <w:bottom w:val="none" w:sz="0" w:space="0" w:color="auto"/>
            <w:right w:val="none" w:sz="0" w:space="0" w:color="auto"/>
          </w:divBdr>
          <w:divsChild>
            <w:div w:id="10800540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51084667">
      <w:bodyDiv w:val="1"/>
      <w:marLeft w:val="0"/>
      <w:marRight w:val="0"/>
      <w:marTop w:val="0"/>
      <w:marBottom w:val="0"/>
      <w:divBdr>
        <w:top w:val="none" w:sz="0" w:space="0" w:color="auto"/>
        <w:left w:val="none" w:sz="0" w:space="0" w:color="auto"/>
        <w:bottom w:val="none" w:sz="0" w:space="0" w:color="auto"/>
        <w:right w:val="none" w:sz="0" w:space="0" w:color="auto"/>
      </w:divBdr>
      <w:divsChild>
        <w:div w:id="2086148169">
          <w:marLeft w:val="0"/>
          <w:marRight w:val="0"/>
          <w:marTop w:val="0"/>
          <w:marBottom w:val="300"/>
          <w:divBdr>
            <w:top w:val="none" w:sz="0" w:space="0" w:color="auto"/>
            <w:left w:val="none" w:sz="0" w:space="0" w:color="auto"/>
            <w:bottom w:val="none" w:sz="0" w:space="0" w:color="auto"/>
            <w:right w:val="none" w:sz="0" w:space="0" w:color="auto"/>
          </w:divBdr>
          <w:divsChild>
            <w:div w:id="511339888">
              <w:marLeft w:val="0"/>
              <w:marRight w:val="0"/>
              <w:marTop w:val="0"/>
              <w:marBottom w:val="0"/>
              <w:divBdr>
                <w:top w:val="none" w:sz="0" w:space="0" w:color="auto"/>
                <w:left w:val="none" w:sz="0" w:space="0" w:color="auto"/>
                <w:bottom w:val="none" w:sz="0" w:space="0" w:color="auto"/>
                <w:right w:val="none" w:sz="0" w:space="0" w:color="auto"/>
              </w:divBdr>
            </w:div>
            <w:div w:id="2119911722">
              <w:marLeft w:val="0"/>
              <w:marRight w:val="0"/>
              <w:marTop w:val="0"/>
              <w:marBottom w:val="0"/>
              <w:divBdr>
                <w:top w:val="none" w:sz="0" w:space="0" w:color="auto"/>
                <w:left w:val="none" w:sz="0" w:space="0" w:color="auto"/>
                <w:bottom w:val="none" w:sz="0" w:space="0" w:color="auto"/>
                <w:right w:val="none" w:sz="0" w:space="0" w:color="auto"/>
              </w:divBdr>
            </w:div>
          </w:divsChild>
        </w:div>
        <w:div w:id="1205017698">
          <w:marLeft w:val="0"/>
          <w:marRight w:val="0"/>
          <w:marTop w:val="0"/>
          <w:marBottom w:val="0"/>
          <w:divBdr>
            <w:top w:val="none" w:sz="0" w:space="0" w:color="auto"/>
            <w:left w:val="none" w:sz="0" w:space="0" w:color="auto"/>
            <w:bottom w:val="none" w:sz="0" w:space="0" w:color="auto"/>
            <w:right w:val="none" w:sz="0" w:space="0" w:color="auto"/>
          </w:divBdr>
        </w:div>
      </w:divsChild>
    </w:div>
    <w:div w:id="1952737592">
      <w:bodyDiv w:val="1"/>
      <w:marLeft w:val="0"/>
      <w:marRight w:val="0"/>
      <w:marTop w:val="0"/>
      <w:marBottom w:val="0"/>
      <w:divBdr>
        <w:top w:val="none" w:sz="0" w:space="0" w:color="auto"/>
        <w:left w:val="none" w:sz="0" w:space="0" w:color="auto"/>
        <w:bottom w:val="none" w:sz="0" w:space="0" w:color="auto"/>
        <w:right w:val="none" w:sz="0" w:space="0" w:color="auto"/>
      </w:divBdr>
    </w:div>
    <w:div w:id="1952741906">
      <w:bodyDiv w:val="1"/>
      <w:marLeft w:val="0"/>
      <w:marRight w:val="0"/>
      <w:marTop w:val="0"/>
      <w:marBottom w:val="0"/>
      <w:divBdr>
        <w:top w:val="none" w:sz="0" w:space="0" w:color="auto"/>
        <w:left w:val="none" w:sz="0" w:space="0" w:color="auto"/>
        <w:bottom w:val="none" w:sz="0" w:space="0" w:color="auto"/>
        <w:right w:val="none" w:sz="0" w:space="0" w:color="auto"/>
      </w:divBdr>
      <w:divsChild>
        <w:div w:id="734351988">
          <w:marLeft w:val="0"/>
          <w:marRight w:val="0"/>
          <w:marTop w:val="0"/>
          <w:marBottom w:val="240"/>
          <w:divBdr>
            <w:top w:val="none" w:sz="0" w:space="0" w:color="auto"/>
            <w:left w:val="none" w:sz="0" w:space="0" w:color="auto"/>
            <w:bottom w:val="none" w:sz="0" w:space="0" w:color="auto"/>
            <w:right w:val="none" w:sz="0" w:space="0" w:color="auto"/>
          </w:divBdr>
          <w:divsChild>
            <w:div w:id="979456317">
              <w:marLeft w:val="0"/>
              <w:marRight w:val="0"/>
              <w:marTop w:val="45"/>
              <w:marBottom w:val="0"/>
              <w:divBdr>
                <w:top w:val="none" w:sz="0" w:space="0" w:color="auto"/>
                <w:left w:val="none" w:sz="0" w:space="0" w:color="auto"/>
                <w:bottom w:val="none" w:sz="0" w:space="0" w:color="auto"/>
                <w:right w:val="none" w:sz="0" w:space="0" w:color="auto"/>
              </w:divBdr>
            </w:div>
          </w:divsChild>
        </w:div>
        <w:div w:id="2092851347">
          <w:marLeft w:val="0"/>
          <w:marRight w:val="330"/>
          <w:marTop w:val="0"/>
          <w:marBottom w:val="300"/>
          <w:divBdr>
            <w:top w:val="single" w:sz="6" w:space="0" w:color="999999"/>
            <w:left w:val="single" w:sz="6" w:space="0" w:color="999999"/>
            <w:bottom w:val="single" w:sz="6" w:space="0" w:color="999999"/>
            <w:right w:val="single" w:sz="6" w:space="0" w:color="999999"/>
          </w:divBdr>
          <w:divsChild>
            <w:div w:id="1147940294">
              <w:marLeft w:val="0"/>
              <w:marRight w:val="0"/>
              <w:marTop w:val="0"/>
              <w:marBottom w:val="0"/>
              <w:divBdr>
                <w:top w:val="single" w:sz="6" w:space="0" w:color="999999"/>
                <w:left w:val="single" w:sz="6" w:space="0" w:color="999999"/>
                <w:bottom w:val="single" w:sz="6" w:space="0" w:color="999999"/>
                <w:right w:val="single" w:sz="6" w:space="0" w:color="999999"/>
              </w:divBdr>
            </w:div>
            <w:div w:id="589312674">
              <w:marLeft w:val="0"/>
              <w:marRight w:val="0"/>
              <w:marTop w:val="0"/>
              <w:marBottom w:val="0"/>
              <w:divBdr>
                <w:top w:val="single" w:sz="6" w:space="0" w:color="999999"/>
                <w:left w:val="single" w:sz="6" w:space="0" w:color="999999"/>
                <w:bottom w:val="single" w:sz="6" w:space="0" w:color="999999"/>
                <w:right w:val="single" w:sz="6" w:space="0" w:color="999999"/>
              </w:divBdr>
            </w:div>
            <w:div w:id="115221928">
              <w:marLeft w:val="0"/>
              <w:marRight w:val="0"/>
              <w:marTop w:val="0"/>
              <w:marBottom w:val="0"/>
              <w:divBdr>
                <w:top w:val="single" w:sz="6" w:space="0" w:color="999999"/>
                <w:left w:val="single" w:sz="6" w:space="0" w:color="999999"/>
                <w:bottom w:val="single" w:sz="6" w:space="0" w:color="999999"/>
                <w:right w:val="single" w:sz="6" w:space="0" w:color="999999"/>
              </w:divBdr>
            </w:div>
            <w:div w:id="776143987">
              <w:marLeft w:val="0"/>
              <w:marRight w:val="0"/>
              <w:marTop w:val="0"/>
              <w:marBottom w:val="0"/>
              <w:divBdr>
                <w:top w:val="single" w:sz="6" w:space="0" w:color="999999"/>
                <w:left w:val="single" w:sz="6" w:space="0" w:color="999999"/>
                <w:bottom w:val="single" w:sz="6" w:space="0" w:color="999999"/>
                <w:right w:val="single" w:sz="6" w:space="0" w:color="999999"/>
              </w:divBdr>
            </w:div>
            <w:div w:id="1189489385">
              <w:marLeft w:val="0"/>
              <w:marRight w:val="0"/>
              <w:marTop w:val="0"/>
              <w:marBottom w:val="0"/>
              <w:divBdr>
                <w:top w:val="single" w:sz="6" w:space="0" w:color="999999"/>
                <w:left w:val="single" w:sz="6" w:space="0" w:color="999999"/>
                <w:bottom w:val="single" w:sz="6" w:space="0" w:color="999999"/>
                <w:right w:val="single" w:sz="6" w:space="0" w:color="999999"/>
              </w:divBdr>
            </w:div>
            <w:div w:id="1161507149">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012606034">
          <w:marLeft w:val="0"/>
          <w:marRight w:val="0"/>
          <w:marTop w:val="0"/>
          <w:marBottom w:val="0"/>
          <w:divBdr>
            <w:top w:val="none" w:sz="0" w:space="0" w:color="auto"/>
            <w:left w:val="none" w:sz="0" w:space="0" w:color="auto"/>
            <w:bottom w:val="none" w:sz="0" w:space="0" w:color="auto"/>
            <w:right w:val="none" w:sz="0" w:space="0" w:color="auto"/>
          </w:divBdr>
          <w:divsChild>
            <w:div w:id="1207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82193">
      <w:bodyDiv w:val="1"/>
      <w:marLeft w:val="0"/>
      <w:marRight w:val="0"/>
      <w:marTop w:val="0"/>
      <w:marBottom w:val="0"/>
      <w:divBdr>
        <w:top w:val="none" w:sz="0" w:space="0" w:color="auto"/>
        <w:left w:val="none" w:sz="0" w:space="0" w:color="auto"/>
        <w:bottom w:val="none" w:sz="0" w:space="0" w:color="auto"/>
        <w:right w:val="none" w:sz="0" w:space="0" w:color="auto"/>
      </w:divBdr>
      <w:divsChild>
        <w:div w:id="1035277092">
          <w:marLeft w:val="0"/>
          <w:marRight w:val="0"/>
          <w:marTop w:val="0"/>
          <w:marBottom w:val="300"/>
          <w:divBdr>
            <w:top w:val="none" w:sz="0" w:space="0" w:color="auto"/>
            <w:left w:val="none" w:sz="0" w:space="0" w:color="auto"/>
            <w:bottom w:val="none" w:sz="0" w:space="0" w:color="auto"/>
            <w:right w:val="none" w:sz="0" w:space="0" w:color="auto"/>
          </w:divBdr>
        </w:div>
        <w:div w:id="533034826">
          <w:marLeft w:val="15"/>
          <w:marRight w:val="225"/>
          <w:marTop w:val="0"/>
          <w:marBottom w:val="105"/>
          <w:divBdr>
            <w:top w:val="none" w:sz="0" w:space="0" w:color="auto"/>
            <w:left w:val="none" w:sz="0" w:space="0" w:color="auto"/>
            <w:bottom w:val="none" w:sz="0" w:space="0" w:color="auto"/>
            <w:right w:val="none" w:sz="0" w:space="0" w:color="auto"/>
          </w:divBdr>
          <w:divsChild>
            <w:div w:id="134952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180020">
      <w:bodyDiv w:val="1"/>
      <w:marLeft w:val="0"/>
      <w:marRight w:val="0"/>
      <w:marTop w:val="0"/>
      <w:marBottom w:val="0"/>
      <w:divBdr>
        <w:top w:val="none" w:sz="0" w:space="0" w:color="auto"/>
        <w:left w:val="none" w:sz="0" w:space="0" w:color="auto"/>
        <w:bottom w:val="none" w:sz="0" w:space="0" w:color="auto"/>
        <w:right w:val="none" w:sz="0" w:space="0" w:color="auto"/>
      </w:divBdr>
      <w:divsChild>
        <w:div w:id="293371123">
          <w:marLeft w:val="0"/>
          <w:marRight w:val="0"/>
          <w:marTop w:val="0"/>
          <w:marBottom w:val="0"/>
          <w:divBdr>
            <w:top w:val="none" w:sz="0" w:space="0" w:color="auto"/>
            <w:left w:val="none" w:sz="0" w:space="0" w:color="auto"/>
            <w:bottom w:val="none" w:sz="0" w:space="0" w:color="auto"/>
            <w:right w:val="none" w:sz="0" w:space="0" w:color="auto"/>
          </w:divBdr>
        </w:div>
        <w:div w:id="715159261">
          <w:marLeft w:val="0"/>
          <w:marRight w:val="0"/>
          <w:marTop w:val="450"/>
          <w:marBottom w:val="435"/>
          <w:divBdr>
            <w:top w:val="none" w:sz="0" w:space="0" w:color="auto"/>
            <w:left w:val="none" w:sz="0" w:space="0" w:color="auto"/>
            <w:bottom w:val="none" w:sz="0" w:space="0" w:color="auto"/>
            <w:right w:val="none" w:sz="0" w:space="0" w:color="auto"/>
          </w:divBdr>
          <w:divsChild>
            <w:div w:id="1853372404">
              <w:marLeft w:val="0"/>
              <w:marRight w:val="0"/>
              <w:marTop w:val="0"/>
              <w:marBottom w:val="0"/>
              <w:divBdr>
                <w:top w:val="none" w:sz="0" w:space="0" w:color="auto"/>
                <w:left w:val="none" w:sz="0" w:space="0" w:color="auto"/>
                <w:bottom w:val="none" w:sz="0" w:space="0" w:color="auto"/>
                <w:right w:val="none" w:sz="0" w:space="0" w:color="auto"/>
              </w:divBdr>
              <w:divsChild>
                <w:div w:id="45432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78386">
          <w:marLeft w:val="0"/>
          <w:marRight w:val="0"/>
          <w:marTop w:val="150"/>
          <w:marBottom w:val="330"/>
          <w:divBdr>
            <w:top w:val="none" w:sz="0" w:space="0" w:color="auto"/>
            <w:left w:val="none" w:sz="0" w:space="0" w:color="auto"/>
            <w:bottom w:val="none" w:sz="0" w:space="0" w:color="auto"/>
            <w:right w:val="none" w:sz="0" w:space="0" w:color="auto"/>
          </w:divBdr>
          <w:divsChild>
            <w:div w:id="462235897">
              <w:marLeft w:val="0"/>
              <w:marRight w:val="0"/>
              <w:marTop w:val="0"/>
              <w:marBottom w:val="0"/>
              <w:divBdr>
                <w:top w:val="none" w:sz="0" w:space="0" w:color="auto"/>
                <w:left w:val="none" w:sz="0" w:space="0" w:color="auto"/>
                <w:bottom w:val="none" w:sz="0" w:space="0" w:color="auto"/>
                <w:right w:val="none" w:sz="0" w:space="0" w:color="auto"/>
              </w:divBdr>
            </w:div>
            <w:div w:id="173061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097993">
      <w:bodyDiv w:val="1"/>
      <w:marLeft w:val="0"/>
      <w:marRight w:val="0"/>
      <w:marTop w:val="0"/>
      <w:marBottom w:val="0"/>
      <w:divBdr>
        <w:top w:val="none" w:sz="0" w:space="0" w:color="auto"/>
        <w:left w:val="none" w:sz="0" w:space="0" w:color="auto"/>
        <w:bottom w:val="none" w:sz="0" w:space="0" w:color="auto"/>
        <w:right w:val="none" w:sz="0" w:space="0" w:color="auto"/>
      </w:divBdr>
      <w:divsChild>
        <w:div w:id="106319082">
          <w:marLeft w:val="-225"/>
          <w:marRight w:val="-225"/>
          <w:marTop w:val="0"/>
          <w:marBottom w:val="0"/>
          <w:divBdr>
            <w:top w:val="none" w:sz="0" w:space="0" w:color="auto"/>
            <w:left w:val="none" w:sz="0" w:space="0" w:color="auto"/>
            <w:bottom w:val="none" w:sz="0" w:space="0" w:color="auto"/>
            <w:right w:val="none" w:sz="0" w:space="0" w:color="auto"/>
          </w:divBdr>
          <w:divsChild>
            <w:div w:id="443305015">
              <w:marLeft w:val="0"/>
              <w:marRight w:val="0"/>
              <w:marTop w:val="0"/>
              <w:marBottom w:val="0"/>
              <w:divBdr>
                <w:top w:val="none" w:sz="0" w:space="0" w:color="auto"/>
                <w:left w:val="none" w:sz="0" w:space="0" w:color="auto"/>
                <w:bottom w:val="none" w:sz="0" w:space="0" w:color="auto"/>
                <w:right w:val="none" w:sz="0" w:space="0" w:color="auto"/>
              </w:divBdr>
              <w:divsChild>
                <w:div w:id="262035339">
                  <w:marLeft w:val="-225"/>
                  <w:marRight w:val="-225"/>
                  <w:marTop w:val="0"/>
                  <w:marBottom w:val="0"/>
                  <w:divBdr>
                    <w:top w:val="none" w:sz="0" w:space="0" w:color="auto"/>
                    <w:left w:val="none" w:sz="0" w:space="0" w:color="auto"/>
                    <w:bottom w:val="none" w:sz="0" w:space="0" w:color="auto"/>
                    <w:right w:val="none" w:sz="0" w:space="0" w:color="auto"/>
                  </w:divBdr>
                  <w:divsChild>
                    <w:div w:id="131290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847344">
          <w:marLeft w:val="-225"/>
          <w:marRight w:val="-225"/>
          <w:marTop w:val="0"/>
          <w:marBottom w:val="0"/>
          <w:divBdr>
            <w:top w:val="none" w:sz="0" w:space="0" w:color="auto"/>
            <w:left w:val="none" w:sz="0" w:space="0" w:color="auto"/>
            <w:bottom w:val="none" w:sz="0" w:space="0" w:color="auto"/>
            <w:right w:val="none" w:sz="0" w:space="0" w:color="auto"/>
          </w:divBdr>
          <w:divsChild>
            <w:div w:id="1264800355">
              <w:marLeft w:val="0"/>
              <w:marRight w:val="0"/>
              <w:marTop w:val="0"/>
              <w:marBottom w:val="0"/>
              <w:divBdr>
                <w:top w:val="none" w:sz="0" w:space="0" w:color="auto"/>
                <w:left w:val="none" w:sz="0" w:space="0" w:color="auto"/>
                <w:bottom w:val="none" w:sz="0" w:space="0" w:color="auto"/>
                <w:right w:val="none" w:sz="0" w:space="0" w:color="auto"/>
              </w:divBdr>
              <w:divsChild>
                <w:div w:id="1776709398">
                  <w:marLeft w:val="0"/>
                  <w:marRight w:val="0"/>
                  <w:marTop w:val="0"/>
                  <w:marBottom w:val="0"/>
                  <w:divBdr>
                    <w:top w:val="none" w:sz="0" w:space="0" w:color="auto"/>
                    <w:left w:val="none" w:sz="0" w:space="0" w:color="auto"/>
                    <w:bottom w:val="none" w:sz="0" w:space="0" w:color="auto"/>
                    <w:right w:val="none" w:sz="0" w:space="0" w:color="auto"/>
                  </w:divBdr>
                  <w:divsChild>
                    <w:div w:id="103900971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32282846">
              <w:marLeft w:val="1463"/>
              <w:marRight w:val="0"/>
              <w:marTop w:val="0"/>
              <w:marBottom w:val="0"/>
              <w:divBdr>
                <w:top w:val="none" w:sz="0" w:space="0" w:color="auto"/>
                <w:left w:val="none" w:sz="0" w:space="0" w:color="auto"/>
                <w:bottom w:val="none" w:sz="0" w:space="0" w:color="auto"/>
                <w:right w:val="none" w:sz="0" w:space="0" w:color="auto"/>
              </w:divBdr>
              <w:divsChild>
                <w:div w:id="108503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893997">
          <w:marLeft w:val="-225"/>
          <w:marRight w:val="-225"/>
          <w:marTop w:val="0"/>
          <w:marBottom w:val="0"/>
          <w:divBdr>
            <w:top w:val="none" w:sz="0" w:space="0" w:color="auto"/>
            <w:left w:val="none" w:sz="0" w:space="0" w:color="auto"/>
            <w:bottom w:val="none" w:sz="0" w:space="0" w:color="auto"/>
            <w:right w:val="none" w:sz="0" w:space="0" w:color="auto"/>
          </w:divBdr>
          <w:divsChild>
            <w:div w:id="2057966695">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961104278">
      <w:bodyDiv w:val="1"/>
      <w:marLeft w:val="0"/>
      <w:marRight w:val="0"/>
      <w:marTop w:val="0"/>
      <w:marBottom w:val="0"/>
      <w:divBdr>
        <w:top w:val="none" w:sz="0" w:space="0" w:color="auto"/>
        <w:left w:val="none" w:sz="0" w:space="0" w:color="auto"/>
        <w:bottom w:val="none" w:sz="0" w:space="0" w:color="auto"/>
        <w:right w:val="none" w:sz="0" w:space="0" w:color="auto"/>
      </w:divBdr>
      <w:divsChild>
        <w:div w:id="1681659666">
          <w:marLeft w:val="0"/>
          <w:marRight w:val="0"/>
          <w:marTop w:val="0"/>
          <w:marBottom w:val="0"/>
          <w:divBdr>
            <w:top w:val="single" w:sz="2" w:space="0" w:color="E0E0E0"/>
            <w:left w:val="single" w:sz="2" w:space="0" w:color="E0E0E0"/>
            <w:bottom w:val="single" w:sz="2" w:space="0" w:color="E0E0E0"/>
            <w:right w:val="single" w:sz="2" w:space="0" w:color="E0E0E0"/>
          </w:divBdr>
          <w:divsChild>
            <w:div w:id="1241910185">
              <w:marLeft w:val="0"/>
              <w:marRight w:val="0"/>
              <w:marTop w:val="0"/>
              <w:marBottom w:val="0"/>
              <w:divBdr>
                <w:top w:val="single" w:sz="2" w:space="0" w:color="E0E0E0"/>
                <w:left w:val="single" w:sz="2" w:space="0" w:color="E0E0E0"/>
                <w:bottom w:val="single" w:sz="2" w:space="0" w:color="E0E0E0"/>
                <w:right w:val="single" w:sz="2" w:space="0" w:color="E0E0E0"/>
              </w:divBdr>
              <w:divsChild>
                <w:div w:id="1846094946">
                  <w:marLeft w:val="0"/>
                  <w:marRight w:val="0"/>
                  <w:marTop w:val="0"/>
                  <w:marBottom w:val="0"/>
                  <w:divBdr>
                    <w:top w:val="single" w:sz="2" w:space="0" w:color="E0E0E0"/>
                    <w:left w:val="single" w:sz="2" w:space="0" w:color="E0E0E0"/>
                    <w:bottom w:val="single" w:sz="2" w:space="0" w:color="E0E0E0"/>
                    <w:right w:val="single" w:sz="2" w:space="0" w:color="E0E0E0"/>
                  </w:divBdr>
                  <w:divsChild>
                    <w:div w:id="1850414100">
                      <w:marLeft w:val="0"/>
                      <w:marRight w:val="0"/>
                      <w:marTop w:val="0"/>
                      <w:marBottom w:val="0"/>
                      <w:divBdr>
                        <w:top w:val="single" w:sz="2" w:space="0" w:color="E0E0E0"/>
                        <w:left w:val="single" w:sz="2" w:space="0" w:color="E0E0E0"/>
                        <w:bottom w:val="single" w:sz="2" w:space="0" w:color="E0E0E0"/>
                        <w:right w:val="single" w:sz="2" w:space="0" w:color="E0E0E0"/>
                      </w:divBdr>
                    </w:div>
                    <w:div w:id="130654433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677492199">
          <w:marLeft w:val="0"/>
          <w:marRight w:val="0"/>
          <w:marTop w:val="0"/>
          <w:marBottom w:val="0"/>
          <w:divBdr>
            <w:top w:val="single" w:sz="2" w:space="0" w:color="E0E0E0"/>
            <w:left w:val="single" w:sz="2" w:space="0" w:color="E0E0E0"/>
            <w:bottom w:val="single" w:sz="2" w:space="0" w:color="E0E0E0"/>
            <w:right w:val="single" w:sz="2" w:space="0" w:color="E0E0E0"/>
          </w:divBdr>
          <w:divsChild>
            <w:div w:id="721294065">
              <w:marLeft w:val="0"/>
              <w:marRight w:val="0"/>
              <w:marTop w:val="0"/>
              <w:marBottom w:val="0"/>
              <w:divBdr>
                <w:top w:val="single" w:sz="2" w:space="0" w:color="E0E0E0"/>
                <w:left w:val="single" w:sz="2" w:space="0" w:color="E0E0E0"/>
                <w:bottom w:val="single" w:sz="2" w:space="0" w:color="E0E0E0"/>
                <w:right w:val="single" w:sz="2" w:space="0" w:color="E0E0E0"/>
              </w:divBdr>
              <w:divsChild>
                <w:div w:id="1625967893">
                  <w:marLeft w:val="0"/>
                  <w:marRight w:val="0"/>
                  <w:marTop w:val="0"/>
                  <w:marBottom w:val="0"/>
                  <w:divBdr>
                    <w:top w:val="single" w:sz="2" w:space="0" w:color="E0E0E0"/>
                    <w:left w:val="single" w:sz="2" w:space="0" w:color="E0E0E0"/>
                    <w:bottom w:val="single" w:sz="2" w:space="0" w:color="E0E0E0"/>
                    <w:right w:val="single" w:sz="2" w:space="0" w:color="E0E0E0"/>
                  </w:divBdr>
                  <w:divsChild>
                    <w:div w:id="1258441219">
                      <w:marLeft w:val="0"/>
                      <w:marRight w:val="0"/>
                      <w:marTop w:val="0"/>
                      <w:marBottom w:val="0"/>
                      <w:divBdr>
                        <w:top w:val="single" w:sz="2" w:space="0" w:color="E0E0E0"/>
                        <w:left w:val="single" w:sz="2" w:space="0" w:color="E0E0E0"/>
                        <w:bottom w:val="single" w:sz="2" w:space="0" w:color="E0E0E0"/>
                        <w:right w:val="single" w:sz="2" w:space="0" w:color="E0E0E0"/>
                      </w:divBdr>
                      <w:divsChild>
                        <w:div w:id="178364713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861770519">
              <w:marLeft w:val="0"/>
              <w:marRight w:val="0"/>
              <w:marTop w:val="0"/>
              <w:marBottom w:val="0"/>
              <w:divBdr>
                <w:top w:val="single" w:sz="2" w:space="0" w:color="E0E0E0"/>
                <w:left w:val="single" w:sz="2" w:space="0" w:color="E0E0E0"/>
                <w:bottom w:val="single" w:sz="2" w:space="0" w:color="E0E0E0"/>
                <w:right w:val="single" w:sz="2" w:space="0" w:color="E0E0E0"/>
              </w:divBdr>
              <w:divsChild>
                <w:div w:id="739520480">
                  <w:marLeft w:val="0"/>
                  <w:marRight w:val="0"/>
                  <w:marTop w:val="0"/>
                  <w:marBottom w:val="0"/>
                  <w:divBdr>
                    <w:top w:val="single" w:sz="2" w:space="0" w:color="E0E0E0"/>
                    <w:left w:val="single" w:sz="2" w:space="0" w:color="E0E0E0"/>
                    <w:bottom w:val="single" w:sz="2" w:space="0" w:color="E0E0E0"/>
                    <w:right w:val="single" w:sz="2" w:space="0" w:color="E0E0E0"/>
                  </w:divBdr>
                </w:div>
                <w:div w:id="1283028893">
                  <w:marLeft w:val="0"/>
                  <w:marRight w:val="0"/>
                  <w:marTop w:val="0"/>
                  <w:marBottom w:val="0"/>
                  <w:divBdr>
                    <w:top w:val="single" w:sz="2" w:space="0" w:color="E0E0E0"/>
                    <w:left w:val="single" w:sz="2" w:space="0" w:color="E0E0E0"/>
                    <w:bottom w:val="single" w:sz="2" w:space="0" w:color="E0E0E0"/>
                    <w:right w:val="single" w:sz="2" w:space="0" w:color="E0E0E0"/>
                  </w:divBdr>
                  <w:divsChild>
                    <w:div w:id="1907564532">
                      <w:marLeft w:val="0"/>
                      <w:marRight w:val="0"/>
                      <w:marTop w:val="0"/>
                      <w:marBottom w:val="0"/>
                      <w:divBdr>
                        <w:top w:val="single" w:sz="2" w:space="0" w:color="E0E0E0"/>
                        <w:left w:val="single" w:sz="2" w:space="0" w:color="E0E0E0"/>
                        <w:bottom w:val="single" w:sz="2" w:space="0" w:color="E0E0E0"/>
                        <w:right w:val="single" w:sz="2" w:space="0" w:color="E0E0E0"/>
                      </w:divBdr>
                      <w:divsChild>
                        <w:div w:id="109748700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04653594">
                      <w:marLeft w:val="0"/>
                      <w:marRight w:val="0"/>
                      <w:marTop w:val="0"/>
                      <w:marBottom w:val="0"/>
                      <w:divBdr>
                        <w:top w:val="single" w:sz="2" w:space="0" w:color="E0E0E0"/>
                        <w:left w:val="single" w:sz="2" w:space="0" w:color="E0E0E0"/>
                        <w:bottom w:val="single" w:sz="2" w:space="0" w:color="E0E0E0"/>
                        <w:right w:val="single" w:sz="2" w:space="0" w:color="E0E0E0"/>
                      </w:divBdr>
                      <w:divsChild>
                        <w:div w:id="192977496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03436560">
                      <w:marLeft w:val="0"/>
                      <w:marRight w:val="0"/>
                      <w:marTop w:val="0"/>
                      <w:marBottom w:val="0"/>
                      <w:divBdr>
                        <w:top w:val="single" w:sz="2" w:space="0" w:color="E0E0E0"/>
                        <w:left w:val="single" w:sz="2" w:space="0" w:color="E0E0E0"/>
                        <w:bottom w:val="single" w:sz="2" w:space="0" w:color="E0E0E0"/>
                        <w:right w:val="single" w:sz="2" w:space="0" w:color="E0E0E0"/>
                      </w:divBdr>
                      <w:divsChild>
                        <w:div w:id="135326325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84161593">
                      <w:marLeft w:val="0"/>
                      <w:marRight w:val="0"/>
                      <w:marTop w:val="0"/>
                      <w:marBottom w:val="0"/>
                      <w:divBdr>
                        <w:top w:val="single" w:sz="2" w:space="0" w:color="E0E0E0"/>
                        <w:left w:val="single" w:sz="2" w:space="0" w:color="E0E0E0"/>
                        <w:bottom w:val="single" w:sz="2" w:space="0" w:color="E0E0E0"/>
                        <w:right w:val="single" w:sz="2" w:space="0" w:color="E0E0E0"/>
                      </w:divBdr>
                      <w:divsChild>
                        <w:div w:id="117488041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5590411">
                      <w:marLeft w:val="0"/>
                      <w:marRight w:val="0"/>
                      <w:marTop w:val="0"/>
                      <w:marBottom w:val="0"/>
                      <w:divBdr>
                        <w:top w:val="single" w:sz="2" w:space="0" w:color="E0E0E0"/>
                        <w:left w:val="single" w:sz="2" w:space="0" w:color="E0E0E0"/>
                        <w:bottom w:val="single" w:sz="2" w:space="0" w:color="E0E0E0"/>
                        <w:right w:val="single" w:sz="2" w:space="0" w:color="E0E0E0"/>
                      </w:divBdr>
                      <w:divsChild>
                        <w:div w:id="88991801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92990">
                      <w:marLeft w:val="0"/>
                      <w:marRight w:val="0"/>
                      <w:marTop w:val="0"/>
                      <w:marBottom w:val="0"/>
                      <w:divBdr>
                        <w:top w:val="single" w:sz="2" w:space="0" w:color="E0E0E0"/>
                        <w:left w:val="single" w:sz="2" w:space="0" w:color="E0E0E0"/>
                        <w:bottom w:val="single" w:sz="2" w:space="0" w:color="E0E0E0"/>
                        <w:right w:val="single" w:sz="2" w:space="0" w:color="E0E0E0"/>
                      </w:divBdr>
                      <w:divsChild>
                        <w:div w:id="1079447817">
                          <w:marLeft w:val="0"/>
                          <w:marRight w:val="0"/>
                          <w:marTop w:val="0"/>
                          <w:marBottom w:val="0"/>
                          <w:divBdr>
                            <w:top w:val="single" w:sz="2" w:space="0" w:color="E0E0E0"/>
                            <w:left w:val="single" w:sz="2" w:space="0" w:color="E0E0E0"/>
                            <w:bottom w:val="single" w:sz="2" w:space="0" w:color="E0E0E0"/>
                            <w:right w:val="single" w:sz="2" w:space="0" w:color="E0E0E0"/>
                          </w:divBdr>
                          <w:divsChild>
                            <w:div w:id="1522937424">
                              <w:marLeft w:val="0"/>
                              <w:marRight w:val="0"/>
                              <w:marTop w:val="0"/>
                              <w:marBottom w:val="0"/>
                              <w:divBdr>
                                <w:top w:val="single" w:sz="2" w:space="0" w:color="E0E0E0"/>
                                <w:left w:val="single" w:sz="2" w:space="0" w:color="E0E0E0"/>
                                <w:bottom w:val="single" w:sz="2" w:space="0" w:color="E0E0E0"/>
                                <w:right w:val="single" w:sz="2" w:space="0" w:color="E0E0E0"/>
                              </w:divBdr>
                              <w:divsChild>
                                <w:div w:id="1771242645">
                                  <w:marLeft w:val="0"/>
                                  <w:marRight w:val="0"/>
                                  <w:marTop w:val="0"/>
                                  <w:marBottom w:val="0"/>
                                  <w:divBdr>
                                    <w:top w:val="single" w:sz="2" w:space="0" w:color="E0E0E0"/>
                                    <w:left w:val="single" w:sz="2" w:space="0" w:color="E0E0E0"/>
                                    <w:bottom w:val="single" w:sz="2" w:space="0" w:color="E0E0E0"/>
                                    <w:right w:val="single" w:sz="2" w:space="0" w:color="E0E0E0"/>
                                  </w:divBdr>
                                  <w:divsChild>
                                    <w:div w:id="453793995">
                                      <w:marLeft w:val="0"/>
                                      <w:marRight w:val="0"/>
                                      <w:marTop w:val="0"/>
                                      <w:marBottom w:val="0"/>
                                      <w:divBdr>
                                        <w:top w:val="single" w:sz="2" w:space="0" w:color="E0E0E0"/>
                                        <w:left w:val="single" w:sz="2" w:space="0" w:color="E0E0E0"/>
                                        <w:bottom w:val="single" w:sz="2" w:space="0" w:color="E0E0E0"/>
                                        <w:right w:val="single" w:sz="2" w:space="0" w:color="E0E0E0"/>
                                      </w:divBdr>
                                    </w:div>
                                    <w:div w:id="2105035493">
                                      <w:marLeft w:val="0"/>
                                      <w:marRight w:val="0"/>
                                      <w:marTop w:val="0"/>
                                      <w:marBottom w:val="0"/>
                                      <w:divBdr>
                                        <w:top w:val="single" w:sz="2" w:space="0" w:color="E0E0E0"/>
                                        <w:left w:val="single" w:sz="2" w:space="0" w:color="E0E0E0"/>
                                        <w:bottom w:val="single" w:sz="2" w:space="0" w:color="E0E0E0"/>
                                        <w:right w:val="single" w:sz="2" w:space="0" w:color="E0E0E0"/>
                                      </w:divBdr>
                                    </w:div>
                                    <w:div w:id="1435396217">
                                      <w:marLeft w:val="0"/>
                                      <w:marRight w:val="0"/>
                                      <w:marTop w:val="0"/>
                                      <w:marBottom w:val="0"/>
                                      <w:divBdr>
                                        <w:top w:val="single" w:sz="2" w:space="0" w:color="E0E0E0"/>
                                        <w:left w:val="single" w:sz="2" w:space="0" w:color="E0E0E0"/>
                                        <w:bottom w:val="single" w:sz="2" w:space="0" w:color="E0E0E0"/>
                                        <w:right w:val="single" w:sz="2" w:space="0" w:color="E0E0E0"/>
                                      </w:divBdr>
                                    </w:div>
                                    <w:div w:id="497384068">
                                      <w:marLeft w:val="0"/>
                                      <w:marRight w:val="0"/>
                                      <w:marTop w:val="0"/>
                                      <w:marBottom w:val="0"/>
                                      <w:divBdr>
                                        <w:top w:val="single" w:sz="2" w:space="0" w:color="E0E0E0"/>
                                        <w:left w:val="single" w:sz="2" w:space="0" w:color="E0E0E0"/>
                                        <w:bottom w:val="single" w:sz="2" w:space="0" w:color="E0E0E0"/>
                                        <w:right w:val="single" w:sz="2" w:space="0" w:color="E0E0E0"/>
                                      </w:divBdr>
                                    </w:div>
                                    <w:div w:id="87453699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670984794">
                              <w:marLeft w:val="0"/>
                              <w:marRight w:val="0"/>
                              <w:marTop w:val="0"/>
                              <w:marBottom w:val="0"/>
                              <w:divBdr>
                                <w:top w:val="single" w:sz="2" w:space="0" w:color="E0E0E0"/>
                                <w:left w:val="single" w:sz="2" w:space="0" w:color="E0E0E0"/>
                                <w:bottom w:val="single" w:sz="2" w:space="0" w:color="E0E0E0"/>
                                <w:right w:val="single" w:sz="2" w:space="0" w:color="E0E0E0"/>
                              </w:divBdr>
                              <w:divsChild>
                                <w:div w:id="1058355977">
                                  <w:marLeft w:val="0"/>
                                  <w:marRight w:val="0"/>
                                  <w:marTop w:val="0"/>
                                  <w:marBottom w:val="0"/>
                                  <w:divBdr>
                                    <w:top w:val="single" w:sz="2" w:space="0" w:color="E0E0E0"/>
                                    <w:left w:val="single" w:sz="2" w:space="0" w:color="E0E0E0"/>
                                    <w:bottom w:val="single" w:sz="2" w:space="0" w:color="E0E0E0"/>
                                    <w:right w:val="single" w:sz="2" w:space="0" w:color="E0E0E0"/>
                                  </w:divBdr>
                                  <w:divsChild>
                                    <w:div w:id="1104769691">
                                      <w:marLeft w:val="0"/>
                                      <w:marRight w:val="0"/>
                                      <w:marTop w:val="0"/>
                                      <w:marBottom w:val="0"/>
                                      <w:divBdr>
                                        <w:top w:val="single" w:sz="2" w:space="0" w:color="E0E0E0"/>
                                        <w:left w:val="single" w:sz="2" w:space="0" w:color="E0E0E0"/>
                                        <w:bottom w:val="single" w:sz="2" w:space="0" w:color="E0E0E0"/>
                                        <w:right w:val="single" w:sz="2" w:space="0" w:color="E0E0E0"/>
                                      </w:divBdr>
                                    </w:div>
                                    <w:div w:id="1510943517">
                                      <w:marLeft w:val="0"/>
                                      <w:marRight w:val="0"/>
                                      <w:marTop w:val="0"/>
                                      <w:marBottom w:val="0"/>
                                      <w:divBdr>
                                        <w:top w:val="single" w:sz="2" w:space="0" w:color="E0E0E0"/>
                                        <w:left w:val="single" w:sz="2" w:space="0" w:color="E0E0E0"/>
                                        <w:bottom w:val="single" w:sz="2" w:space="0" w:color="E0E0E0"/>
                                        <w:right w:val="single" w:sz="2" w:space="0" w:color="E0E0E0"/>
                                      </w:divBdr>
                                    </w:div>
                                    <w:div w:id="107900081">
                                      <w:marLeft w:val="0"/>
                                      <w:marRight w:val="0"/>
                                      <w:marTop w:val="0"/>
                                      <w:marBottom w:val="0"/>
                                      <w:divBdr>
                                        <w:top w:val="single" w:sz="2" w:space="0" w:color="E0E0E0"/>
                                        <w:left w:val="single" w:sz="2" w:space="0" w:color="E0E0E0"/>
                                        <w:bottom w:val="single" w:sz="2" w:space="0" w:color="E0E0E0"/>
                                        <w:right w:val="single" w:sz="2" w:space="0" w:color="E0E0E0"/>
                                      </w:divBdr>
                                    </w:div>
                                    <w:div w:id="1727030317">
                                      <w:marLeft w:val="0"/>
                                      <w:marRight w:val="0"/>
                                      <w:marTop w:val="0"/>
                                      <w:marBottom w:val="0"/>
                                      <w:divBdr>
                                        <w:top w:val="single" w:sz="2" w:space="0" w:color="E0E0E0"/>
                                        <w:left w:val="single" w:sz="2" w:space="0" w:color="E0E0E0"/>
                                        <w:bottom w:val="single" w:sz="2" w:space="0" w:color="E0E0E0"/>
                                        <w:right w:val="single" w:sz="2" w:space="0" w:color="E0E0E0"/>
                                      </w:divBdr>
                                    </w:div>
                                    <w:div w:id="65792067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2077437506">
                              <w:marLeft w:val="0"/>
                              <w:marRight w:val="0"/>
                              <w:marTop w:val="0"/>
                              <w:marBottom w:val="0"/>
                              <w:divBdr>
                                <w:top w:val="single" w:sz="2" w:space="0" w:color="E0E0E0"/>
                                <w:left w:val="single" w:sz="2" w:space="0" w:color="E0E0E0"/>
                                <w:bottom w:val="single" w:sz="2" w:space="0" w:color="E0E0E0"/>
                                <w:right w:val="single" w:sz="2" w:space="0" w:color="E0E0E0"/>
                              </w:divBdr>
                              <w:divsChild>
                                <w:div w:id="196044953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532230239">
                      <w:marLeft w:val="0"/>
                      <w:marRight w:val="0"/>
                      <w:marTop w:val="0"/>
                      <w:marBottom w:val="0"/>
                      <w:divBdr>
                        <w:top w:val="single" w:sz="2" w:space="0" w:color="E0E0E0"/>
                        <w:left w:val="single" w:sz="2" w:space="0" w:color="E0E0E0"/>
                        <w:bottom w:val="single" w:sz="2" w:space="0" w:color="E0E0E0"/>
                        <w:right w:val="single" w:sz="2" w:space="0" w:color="E0E0E0"/>
                      </w:divBdr>
                      <w:divsChild>
                        <w:div w:id="81402497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021163">
                      <w:marLeft w:val="0"/>
                      <w:marRight w:val="0"/>
                      <w:marTop w:val="0"/>
                      <w:marBottom w:val="0"/>
                      <w:divBdr>
                        <w:top w:val="single" w:sz="2" w:space="0" w:color="E0E0E0"/>
                        <w:left w:val="single" w:sz="2" w:space="0" w:color="E0E0E0"/>
                        <w:bottom w:val="single" w:sz="2" w:space="0" w:color="E0E0E0"/>
                        <w:right w:val="single" w:sz="2" w:space="0" w:color="E0E0E0"/>
                      </w:divBdr>
                      <w:divsChild>
                        <w:div w:id="94399953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11475355">
                      <w:marLeft w:val="0"/>
                      <w:marRight w:val="0"/>
                      <w:marTop w:val="0"/>
                      <w:marBottom w:val="0"/>
                      <w:divBdr>
                        <w:top w:val="single" w:sz="2" w:space="0" w:color="E0E0E0"/>
                        <w:left w:val="single" w:sz="2" w:space="0" w:color="E0E0E0"/>
                        <w:bottom w:val="single" w:sz="2" w:space="0" w:color="E0E0E0"/>
                        <w:right w:val="single" w:sz="2" w:space="0" w:color="E0E0E0"/>
                      </w:divBdr>
                      <w:divsChild>
                        <w:div w:id="169649537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27273677">
                      <w:marLeft w:val="0"/>
                      <w:marRight w:val="0"/>
                      <w:marTop w:val="0"/>
                      <w:marBottom w:val="0"/>
                      <w:divBdr>
                        <w:top w:val="single" w:sz="2" w:space="0" w:color="E0E0E0"/>
                        <w:left w:val="single" w:sz="2" w:space="0" w:color="E0E0E0"/>
                        <w:bottom w:val="single" w:sz="2" w:space="0" w:color="E0E0E0"/>
                        <w:right w:val="single" w:sz="2" w:space="0" w:color="E0E0E0"/>
                      </w:divBdr>
                      <w:divsChild>
                        <w:div w:id="1837302959">
                          <w:marLeft w:val="0"/>
                          <w:marRight w:val="0"/>
                          <w:marTop w:val="0"/>
                          <w:marBottom w:val="0"/>
                          <w:divBdr>
                            <w:top w:val="single" w:sz="2" w:space="0" w:color="E0E0E0"/>
                            <w:left w:val="single" w:sz="2" w:space="0" w:color="E0E0E0"/>
                            <w:bottom w:val="single" w:sz="2" w:space="0" w:color="E0E0E0"/>
                            <w:right w:val="single" w:sz="2" w:space="0" w:color="E0E0E0"/>
                          </w:divBdr>
                          <w:divsChild>
                            <w:div w:id="1345478434">
                              <w:marLeft w:val="0"/>
                              <w:marRight w:val="0"/>
                              <w:marTop w:val="0"/>
                              <w:marBottom w:val="0"/>
                              <w:divBdr>
                                <w:top w:val="single" w:sz="2" w:space="0" w:color="E0E0E0"/>
                                <w:left w:val="single" w:sz="2" w:space="0" w:color="E0E0E0"/>
                                <w:bottom w:val="single" w:sz="2" w:space="0" w:color="E0E0E0"/>
                                <w:right w:val="single" w:sz="2" w:space="0" w:color="E0E0E0"/>
                              </w:divBdr>
                              <w:divsChild>
                                <w:div w:id="821888643">
                                  <w:marLeft w:val="0"/>
                                  <w:marRight w:val="0"/>
                                  <w:marTop w:val="0"/>
                                  <w:marBottom w:val="0"/>
                                  <w:divBdr>
                                    <w:top w:val="single" w:sz="2" w:space="0" w:color="E0E0E0"/>
                                    <w:left w:val="single" w:sz="2" w:space="0" w:color="E0E0E0"/>
                                    <w:bottom w:val="single" w:sz="2" w:space="0" w:color="E0E0E0"/>
                                    <w:right w:val="single" w:sz="2" w:space="0" w:color="E0E0E0"/>
                                  </w:divBdr>
                                  <w:divsChild>
                                    <w:div w:id="236287478">
                                      <w:marLeft w:val="0"/>
                                      <w:marRight w:val="0"/>
                                      <w:marTop w:val="0"/>
                                      <w:marBottom w:val="0"/>
                                      <w:divBdr>
                                        <w:top w:val="single" w:sz="2" w:space="0" w:color="E0E0E0"/>
                                        <w:left w:val="single" w:sz="2" w:space="0" w:color="E0E0E0"/>
                                        <w:bottom w:val="single" w:sz="2" w:space="0" w:color="E0E0E0"/>
                                        <w:right w:val="single" w:sz="2" w:space="0" w:color="E0E0E0"/>
                                      </w:divBdr>
                                    </w:div>
                                    <w:div w:id="38208442">
                                      <w:marLeft w:val="0"/>
                                      <w:marRight w:val="0"/>
                                      <w:marTop w:val="0"/>
                                      <w:marBottom w:val="0"/>
                                      <w:divBdr>
                                        <w:top w:val="single" w:sz="2" w:space="0" w:color="E0E0E0"/>
                                        <w:left w:val="single" w:sz="2" w:space="0" w:color="E0E0E0"/>
                                        <w:bottom w:val="single" w:sz="2" w:space="0" w:color="E0E0E0"/>
                                        <w:right w:val="single" w:sz="2" w:space="0" w:color="E0E0E0"/>
                                      </w:divBdr>
                                    </w:div>
                                    <w:div w:id="16466275">
                                      <w:marLeft w:val="0"/>
                                      <w:marRight w:val="0"/>
                                      <w:marTop w:val="0"/>
                                      <w:marBottom w:val="0"/>
                                      <w:divBdr>
                                        <w:top w:val="single" w:sz="2" w:space="0" w:color="E0E0E0"/>
                                        <w:left w:val="single" w:sz="2" w:space="0" w:color="E0E0E0"/>
                                        <w:bottom w:val="single" w:sz="2" w:space="0" w:color="E0E0E0"/>
                                        <w:right w:val="single" w:sz="2" w:space="0" w:color="E0E0E0"/>
                                      </w:divBdr>
                                    </w:div>
                                    <w:div w:id="335501666">
                                      <w:marLeft w:val="0"/>
                                      <w:marRight w:val="0"/>
                                      <w:marTop w:val="0"/>
                                      <w:marBottom w:val="0"/>
                                      <w:divBdr>
                                        <w:top w:val="single" w:sz="2" w:space="0" w:color="E0E0E0"/>
                                        <w:left w:val="single" w:sz="2" w:space="0" w:color="E0E0E0"/>
                                        <w:bottom w:val="single" w:sz="2" w:space="0" w:color="E0E0E0"/>
                                        <w:right w:val="single" w:sz="2" w:space="0" w:color="E0E0E0"/>
                                      </w:divBdr>
                                    </w:div>
                                    <w:div w:id="702175541">
                                      <w:marLeft w:val="0"/>
                                      <w:marRight w:val="0"/>
                                      <w:marTop w:val="0"/>
                                      <w:marBottom w:val="0"/>
                                      <w:divBdr>
                                        <w:top w:val="single" w:sz="2" w:space="0" w:color="E0E0E0"/>
                                        <w:left w:val="single" w:sz="2" w:space="0" w:color="E0E0E0"/>
                                        <w:bottom w:val="single" w:sz="2" w:space="0" w:color="E0E0E0"/>
                                        <w:right w:val="single" w:sz="2" w:space="0" w:color="E0E0E0"/>
                                      </w:divBdr>
                                    </w:div>
                                    <w:div w:id="1453092796">
                                      <w:marLeft w:val="0"/>
                                      <w:marRight w:val="0"/>
                                      <w:marTop w:val="0"/>
                                      <w:marBottom w:val="0"/>
                                      <w:divBdr>
                                        <w:top w:val="single" w:sz="2" w:space="0" w:color="E0E0E0"/>
                                        <w:left w:val="single" w:sz="2" w:space="0" w:color="E0E0E0"/>
                                        <w:bottom w:val="single" w:sz="2" w:space="0" w:color="E0E0E0"/>
                                        <w:right w:val="single" w:sz="2" w:space="0" w:color="E0E0E0"/>
                                      </w:divBdr>
                                    </w:div>
                                    <w:div w:id="73678092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851599378">
                              <w:marLeft w:val="0"/>
                              <w:marRight w:val="0"/>
                              <w:marTop w:val="0"/>
                              <w:marBottom w:val="0"/>
                              <w:divBdr>
                                <w:top w:val="single" w:sz="2" w:space="0" w:color="E0E0E0"/>
                                <w:left w:val="single" w:sz="2" w:space="0" w:color="E0E0E0"/>
                                <w:bottom w:val="single" w:sz="2" w:space="0" w:color="E0E0E0"/>
                                <w:right w:val="single" w:sz="2" w:space="0" w:color="E0E0E0"/>
                              </w:divBdr>
                              <w:divsChild>
                                <w:div w:id="1230195009">
                                  <w:marLeft w:val="0"/>
                                  <w:marRight w:val="0"/>
                                  <w:marTop w:val="0"/>
                                  <w:marBottom w:val="0"/>
                                  <w:divBdr>
                                    <w:top w:val="single" w:sz="2" w:space="0" w:color="E0E0E0"/>
                                    <w:left w:val="single" w:sz="2" w:space="0" w:color="E0E0E0"/>
                                    <w:bottom w:val="single" w:sz="2" w:space="0" w:color="E0E0E0"/>
                                    <w:right w:val="single" w:sz="2" w:space="0" w:color="E0E0E0"/>
                                  </w:divBdr>
                                  <w:divsChild>
                                    <w:div w:id="1105929812">
                                      <w:marLeft w:val="0"/>
                                      <w:marRight w:val="0"/>
                                      <w:marTop w:val="0"/>
                                      <w:marBottom w:val="0"/>
                                      <w:divBdr>
                                        <w:top w:val="single" w:sz="2" w:space="0" w:color="E0E0E0"/>
                                        <w:left w:val="single" w:sz="2" w:space="0" w:color="E0E0E0"/>
                                        <w:bottom w:val="single" w:sz="2" w:space="0" w:color="E0E0E0"/>
                                        <w:right w:val="single" w:sz="2" w:space="0" w:color="E0E0E0"/>
                                      </w:divBdr>
                                    </w:div>
                                    <w:div w:id="2000767293">
                                      <w:marLeft w:val="0"/>
                                      <w:marRight w:val="0"/>
                                      <w:marTop w:val="0"/>
                                      <w:marBottom w:val="0"/>
                                      <w:divBdr>
                                        <w:top w:val="single" w:sz="2" w:space="0" w:color="E0E0E0"/>
                                        <w:left w:val="single" w:sz="2" w:space="0" w:color="E0E0E0"/>
                                        <w:bottom w:val="single" w:sz="2" w:space="0" w:color="E0E0E0"/>
                                        <w:right w:val="single" w:sz="2" w:space="0" w:color="E0E0E0"/>
                                      </w:divBdr>
                                    </w:div>
                                    <w:div w:id="980616862">
                                      <w:marLeft w:val="0"/>
                                      <w:marRight w:val="0"/>
                                      <w:marTop w:val="0"/>
                                      <w:marBottom w:val="0"/>
                                      <w:divBdr>
                                        <w:top w:val="single" w:sz="2" w:space="0" w:color="E0E0E0"/>
                                        <w:left w:val="single" w:sz="2" w:space="0" w:color="E0E0E0"/>
                                        <w:bottom w:val="single" w:sz="2" w:space="0" w:color="E0E0E0"/>
                                        <w:right w:val="single" w:sz="2" w:space="0" w:color="E0E0E0"/>
                                      </w:divBdr>
                                    </w:div>
                                    <w:div w:id="1848788388">
                                      <w:marLeft w:val="0"/>
                                      <w:marRight w:val="0"/>
                                      <w:marTop w:val="0"/>
                                      <w:marBottom w:val="0"/>
                                      <w:divBdr>
                                        <w:top w:val="single" w:sz="2" w:space="0" w:color="E0E0E0"/>
                                        <w:left w:val="single" w:sz="2" w:space="0" w:color="E0E0E0"/>
                                        <w:bottom w:val="single" w:sz="2" w:space="0" w:color="E0E0E0"/>
                                        <w:right w:val="single" w:sz="2" w:space="0" w:color="E0E0E0"/>
                                      </w:divBdr>
                                    </w:div>
                                    <w:div w:id="1191257079">
                                      <w:marLeft w:val="0"/>
                                      <w:marRight w:val="0"/>
                                      <w:marTop w:val="0"/>
                                      <w:marBottom w:val="0"/>
                                      <w:divBdr>
                                        <w:top w:val="single" w:sz="2" w:space="0" w:color="E0E0E0"/>
                                        <w:left w:val="single" w:sz="2" w:space="0" w:color="E0E0E0"/>
                                        <w:bottom w:val="single" w:sz="2" w:space="0" w:color="E0E0E0"/>
                                        <w:right w:val="single" w:sz="2" w:space="0" w:color="E0E0E0"/>
                                      </w:divBdr>
                                    </w:div>
                                    <w:div w:id="1036389983">
                                      <w:marLeft w:val="0"/>
                                      <w:marRight w:val="0"/>
                                      <w:marTop w:val="0"/>
                                      <w:marBottom w:val="0"/>
                                      <w:divBdr>
                                        <w:top w:val="single" w:sz="2" w:space="0" w:color="E0E0E0"/>
                                        <w:left w:val="single" w:sz="2" w:space="0" w:color="E0E0E0"/>
                                        <w:bottom w:val="single" w:sz="2" w:space="0" w:color="E0E0E0"/>
                                        <w:right w:val="single" w:sz="2" w:space="0" w:color="E0E0E0"/>
                                      </w:divBdr>
                                    </w:div>
                                    <w:div w:id="149240643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291128786">
                              <w:marLeft w:val="0"/>
                              <w:marRight w:val="0"/>
                              <w:marTop w:val="0"/>
                              <w:marBottom w:val="0"/>
                              <w:divBdr>
                                <w:top w:val="single" w:sz="2" w:space="0" w:color="E0E0E0"/>
                                <w:left w:val="single" w:sz="2" w:space="0" w:color="E0E0E0"/>
                                <w:bottom w:val="single" w:sz="2" w:space="0" w:color="E0E0E0"/>
                                <w:right w:val="single" w:sz="2" w:space="0" w:color="E0E0E0"/>
                              </w:divBdr>
                              <w:divsChild>
                                <w:div w:id="2198232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484395943">
                      <w:marLeft w:val="0"/>
                      <w:marRight w:val="0"/>
                      <w:marTop w:val="0"/>
                      <w:marBottom w:val="0"/>
                      <w:divBdr>
                        <w:top w:val="single" w:sz="2" w:space="0" w:color="E0E0E0"/>
                        <w:left w:val="single" w:sz="2" w:space="0" w:color="E0E0E0"/>
                        <w:bottom w:val="single" w:sz="2" w:space="0" w:color="E0E0E0"/>
                        <w:right w:val="single" w:sz="2" w:space="0" w:color="E0E0E0"/>
                      </w:divBdr>
                      <w:divsChild>
                        <w:div w:id="141755584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99586859">
                      <w:marLeft w:val="0"/>
                      <w:marRight w:val="0"/>
                      <w:marTop w:val="0"/>
                      <w:marBottom w:val="0"/>
                      <w:divBdr>
                        <w:top w:val="single" w:sz="2" w:space="0" w:color="E0E0E0"/>
                        <w:left w:val="single" w:sz="2" w:space="0" w:color="E0E0E0"/>
                        <w:bottom w:val="single" w:sz="2" w:space="0" w:color="E0E0E0"/>
                        <w:right w:val="single" w:sz="2" w:space="0" w:color="E0E0E0"/>
                      </w:divBdr>
                      <w:divsChild>
                        <w:div w:id="198183633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961641957">
      <w:bodyDiv w:val="1"/>
      <w:marLeft w:val="0"/>
      <w:marRight w:val="0"/>
      <w:marTop w:val="0"/>
      <w:marBottom w:val="0"/>
      <w:divBdr>
        <w:top w:val="none" w:sz="0" w:space="0" w:color="auto"/>
        <w:left w:val="none" w:sz="0" w:space="0" w:color="auto"/>
        <w:bottom w:val="none" w:sz="0" w:space="0" w:color="auto"/>
        <w:right w:val="none" w:sz="0" w:space="0" w:color="auto"/>
      </w:divBdr>
      <w:divsChild>
        <w:div w:id="1213540313">
          <w:marLeft w:val="-225"/>
          <w:marRight w:val="-225"/>
          <w:marTop w:val="0"/>
          <w:marBottom w:val="0"/>
          <w:divBdr>
            <w:top w:val="none" w:sz="0" w:space="0" w:color="auto"/>
            <w:left w:val="none" w:sz="0" w:space="0" w:color="auto"/>
            <w:bottom w:val="none" w:sz="0" w:space="0" w:color="auto"/>
            <w:right w:val="none" w:sz="0" w:space="0" w:color="auto"/>
          </w:divBdr>
          <w:divsChild>
            <w:div w:id="1664776075">
              <w:marLeft w:val="0"/>
              <w:marRight w:val="0"/>
              <w:marTop w:val="0"/>
              <w:marBottom w:val="0"/>
              <w:divBdr>
                <w:top w:val="none" w:sz="0" w:space="0" w:color="auto"/>
                <w:left w:val="none" w:sz="0" w:space="0" w:color="auto"/>
                <w:bottom w:val="none" w:sz="0" w:space="0" w:color="auto"/>
                <w:right w:val="none" w:sz="0" w:space="0" w:color="auto"/>
              </w:divBdr>
              <w:divsChild>
                <w:div w:id="2080130626">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894925293">
          <w:marLeft w:val="-225"/>
          <w:marRight w:val="-225"/>
          <w:marTop w:val="0"/>
          <w:marBottom w:val="0"/>
          <w:divBdr>
            <w:top w:val="none" w:sz="0" w:space="0" w:color="auto"/>
            <w:left w:val="none" w:sz="0" w:space="0" w:color="auto"/>
            <w:bottom w:val="none" w:sz="0" w:space="0" w:color="auto"/>
            <w:right w:val="none" w:sz="0" w:space="0" w:color="auto"/>
          </w:divBdr>
          <w:divsChild>
            <w:div w:id="116165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763865">
      <w:bodyDiv w:val="1"/>
      <w:marLeft w:val="0"/>
      <w:marRight w:val="0"/>
      <w:marTop w:val="0"/>
      <w:marBottom w:val="0"/>
      <w:divBdr>
        <w:top w:val="none" w:sz="0" w:space="0" w:color="auto"/>
        <w:left w:val="none" w:sz="0" w:space="0" w:color="auto"/>
        <w:bottom w:val="none" w:sz="0" w:space="0" w:color="auto"/>
        <w:right w:val="none" w:sz="0" w:space="0" w:color="auto"/>
      </w:divBdr>
      <w:divsChild>
        <w:div w:id="820736524">
          <w:marLeft w:val="-225"/>
          <w:marRight w:val="-225"/>
          <w:marTop w:val="0"/>
          <w:marBottom w:val="0"/>
          <w:divBdr>
            <w:top w:val="none" w:sz="0" w:space="0" w:color="auto"/>
            <w:left w:val="none" w:sz="0" w:space="0" w:color="auto"/>
            <w:bottom w:val="none" w:sz="0" w:space="0" w:color="auto"/>
            <w:right w:val="none" w:sz="0" w:space="0" w:color="auto"/>
          </w:divBdr>
          <w:divsChild>
            <w:div w:id="1900625095">
              <w:marLeft w:val="0"/>
              <w:marRight w:val="0"/>
              <w:marTop w:val="0"/>
              <w:marBottom w:val="0"/>
              <w:divBdr>
                <w:top w:val="none" w:sz="0" w:space="0" w:color="auto"/>
                <w:left w:val="none" w:sz="0" w:space="0" w:color="auto"/>
                <w:bottom w:val="none" w:sz="0" w:space="0" w:color="auto"/>
                <w:right w:val="none" w:sz="0" w:space="0" w:color="auto"/>
              </w:divBdr>
              <w:divsChild>
                <w:div w:id="944115366">
                  <w:marLeft w:val="-225"/>
                  <w:marRight w:val="-225"/>
                  <w:marTop w:val="0"/>
                  <w:marBottom w:val="0"/>
                  <w:divBdr>
                    <w:top w:val="none" w:sz="0" w:space="0" w:color="auto"/>
                    <w:left w:val="none" w:sz="0" w:space="0" w:color="auto"/>
                    <w:bottom w:val="none" w:sz="0" w:space="0" w:color="auto"/>
                    <w:right w:val="none" w:sz="0" w:space="0" w:color="auto"/>
                  </w:divBdr>
                  <w:divsChild>
                    <w:div w:id="60673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197103">
          <w:marLeft w:val="-225"/>
          <w:marRight w:val="-225"/>
          <w:marTop w:val="0"/>
          <w:marBottom w:val="0"/>
          <w:divBdr>
            <w:top w:val="none" w:sz="0" w:space="0" w:color="auto"/>
            <w:left w:val="none" w:sz="0" w:space="0" w:color="auto"/>
            <w:bottom w:val="none" w:sz="0" w:space="0" w:color="auto"/>
            <w:right w:val="none" w:sz="0" w:space="0" w:color="auto"/>
          </w:divBdr>
          <w:divsChild>
            <w:div w:id="1834641897">
              <w:marLeft w:val="0"/>
              <w:marRight w:val="0"/>
              <w:marTop w:val="0"/>
              <w:marBottom w:val="0"/>
              <w:divBdr>
                <w:top w:val="none" w:sz="0" w:space="0" w:color="auto"/>
                <w:left w:val="none" w:sz="0" w:space="0" w:color="auto"/>
                <w:bottom w:val="none" w:sz="0" w:space="0" w:color="auto"/>
                <w:right w:val="none" w:sz="0" w:space="0" w:color="auto"/>
              </w:divBdr>
              <w:divsChild>
                <w:div w:id="834031634">
                  <w:marLeft w:val="0"/>
                  <w:marRight w:val="0"/>
                  <w:marTop w:val="0"/>
                  <w:marBottom w:val="0"/>
                  <w:divBdr>
                    <w:top w:val="none" w:sz="0" w:space="0" w:color="auto"/>
                    <w:left w:val="none" w:sz="0" w:space="0" w:color="auto"/>
                    <w:bottom w:val="none" w:sz="0" w:space="0" w:color="auto"/>
                    <w:right w:val="none" w:sz="0" w:space="0" w:color="auto"/>
                  </w:divBdr>
                  <w:divsChild>
                    <w:div w:id="16502826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86226241">
              <w:marLeft w:val="1463"/>
              <w:marRight w:val="0"/>
              <w:marTop w:val="0"/>
              <w:marBottom w:val="0"/>
              <w:divBdr>
                <w:top w:val="none" w:sz="0" w:space="0" w:color="auto"/>
                <w:left w:val="none" w:sz="0" w:space="0" w:color="auto"/>
                <w:bottom w:val="none" w:sz="0" w:space="0" w:color="auto"/>
                <w:right w:val="none" w:sz="0" w:space="0" w:color="auto"/>
              </w:divBdr>
              <w:divsChild>
                <w:div w:id="121492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28936">
          <w:marLeft w:val="-225"/>
          <w:marRight w:val="-225"/>
          <w:marTop w:val="0"/>
          <w:marBottom w:val="0"/>
          <w:divBdr>
            <w:top w:val="none" w:sz="0" w:space="0" w:color="auto"/>
            <w:left w:val="none" w:sz="0" w:space="0" w:color="auto"/>
            <w:bottom w:val="none" w:sz="0" w:space="0" w:color="auto"/>
            <w:right w:val="none" w:sz="0" w:space="0" w:color="auto"/>
          </w:divBdr>
          <w:divsChild>
            <w:div w:id="1257179182">
              <w:marLeft w:val="1463"/>
              <w:marRight w:val="0"/>
              <w:marTop w:val="0"/>
              <w:marBottom w:val="0"/>
              <w:divBdr>
                <w:top w:val="none" w:sz="0" w:space="0" w:color="auto"/>
                <w:left w:val="none" w:sz="0" w:space="0" w:color="auto"/>
                <w:bottom w:val="none" w:sz="0" w:space="0" w:color="auto"/>
                <w:right w:val="none" w:sz="0" w:space="0" w:color="auto"/>
              </w:divBdr>
              <w:divsChild>
                <w:div w:id="1593665875">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964076620">
      <w:bodyDiv w:val="1"/>
      <w:marLeft w:val="0"/>
      <w:marRight w:val="0"/>
      <w:marTop w:val="0"/>
      <w:marBottom w:val="0"/>
      <w:divBdr>
        <w:top w:val="none" w:sz="0" w:space="0" w:color="auto"/>
        <w:left w:val="none" w:sz="0" w:space="0" w:color="auto"/>
        <w:bottom w:val="none" w:sz="0" w:space="0" w:color="auto"/>
        <w:right w:val="none" w:sz="0" w:space="0" w:color="auto"/>
      </w:divBdr>
      <w:divsChild>
        <w:div w:id="818114983">
          <w:marLeft w:val="0"/>
          <w:marRight w:val="0"/>
          <w:marTop w:val="0"/>
          <w:marBottom w:val="0"/>
          <w:divBdr>
            <w:top w:val="none" w:sz="0" w:space="0" w:color="auto"/>
            <w:left w:val="none" w:sz="0" w:space="0" w:color="auto"/>
            <w:bottom w:val="none" w:sz="0" w:space="0" w:color="auto"/>
            <w:right w:val="none" w:sz="0" w:space="0" w:color="auto"/>
          </w:divBdr>
        </w:div>
        <w:div w:id="1306273262">
          <w:marLeft w:val="0"/>
          <w:marRight w:val="0"/>
          <w:marTop w:val="0"/>
          <w:marBottom w:val="0"/>
          <w:divBdr>
            <w:top w:val="none" w:sz="0" w:space="0" w:color="auto"/>
            <w:left w:val="none" w:sz="0" w:space="0" w:color="auto"/>
            <w:bottom w:val="none" w:sz="0" w:space="0" w:color="auto"/>
            <w:right w:val="none" w:sz="0" w:space="0" w:color="auto"/>
          </w:divBdr>
        </w:div>
        <w:div w:id="1036659988">
          <w:marLeft w:val="0"/>
          <w:marRight w:val="0"/>
          <w:marTop w:val="0"/>
          <w:marBottom w:val="0"/>
          <w:divBdr>
            <w:top w:val="none" w:sz="0" w:space="0" w:color="auto"/>
            <w:left w:val="none" w:sz="0" w:space="0" w:color="auto"/>
            <w:bottom w:val="none" w:sz="0" w:space="0" w:color="auto"/>
            <w:right w:val="none" w:sz="0" w:space="0" w:color="auto"/>
          </w:divBdr>
          <w:divsChild>
            <w:div w:id="836073352">
              <w:marLeft w:val="0"/>
              <w:marRight w:val="0"/>
              <w:marTop w:val="150"/>
              <w:marBottom w:val="150"/>
              <w:divBdr>
                <w:top w:val="none" w:sz="0" w:space="0" w:color="auto"/>
                <w:left w:val="none" w:sz="0" w:space="0" w:color="auto"/>
                <w:bottom w:val="none" w:sz="0" w:space="0" w:color="auto"/>
                <w:right w:val="none" w:sz="0" w:space="0" w:color="auto"/>
              </w:divBdr>
              <w:divsChild>
                <w:div w:id="407313581">
                  <w:marLeft w:val="0"/>
                  <w:marRight w:val="0"/>
                  <w:marTop w:val="0"/>
                  <w:marBottom w:val="0"/>
                  <w:divBdr>
                    <w:top w:val="none" w:sz="0" w:space="0" w:color="auto"/>
                    <w:left w:val="none" w:sz="0" w:space="0" w:color="auto"/>
                    <w:bottom w:val="none" w:sz="0" w:space="0" w:color="auto"/>
                    <w:right w:val="none" w:sz="0" w:space="0" w:color="auto"/>
                  </w:divBdr>
                  <w:divsChild>
                    <w:div w:id="87334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347701">
      <w:bodyDiv w:val="1"/>
      <w:marLeft w:val="0"/>
      <w:marRight w:val="0"/>
      <w:marTop w:val="0"/>
      <w:marBottom w:val="0"/>
      <w:divBdr>
        <w:top w:val="none" w:sz="0" w:space="0" w:color="auto"/>
        <w:left w:val="none" w:sz="0" w:space="0" w:color="auto"/>
        <w:bottom w:val="none" w:sz="0" w:space="0" w:color="auto"/>
        <w:right w:val="none" w:sz="0" w:space="0" w:color="auto"/>
      </w:divBdr>
      <w:divsChild>
        <w:div w:id="1584340633">
          <w:marLeft w:val="0"/>
          <w:marRight w:val="0"/>
          <w:marTop w:val="150"/>
          <w:marBottom w:val="0"/>
          <w:divBdr>
            <w:top w:val="none" w:sz="0" w:space="0" w:color="auto"/>
            <w:left w:val="none" w:sz="0" w:space="0" w:color="auto"/>
            <w:bottom w:val="none" w:sz="0" w:space="0" w:color="auto"/>
            <w:right w:val="none" w:sz="0" w:space="0" w:color="auto"/>
          </w:divBdr>
        </w:div>
        <w:div w:id="594704018">
          <w:marLeft w:val="0"/>
          <w:marRight w:val="0"/>
          <w:marTop w:val="0"/>
          <w:marBottom w:val="0"/>
          <w:divBdr>
            <w:top w:val="none" w:sz="0" w:space="0" w:color="auto"/>
            <w:left w:val="none" w:sz="0" w:space="0" w:color="auto"/>
            <w:bottom w:val="none" w:sz="0" w:space="0" w:color="auto"/>
            <w:right w:val="none" w:sz="0" w:space="0" w:color="auto"/>
          </w:divBdr>
          <w:divsChild>
            <w:div w:id="1619485967">
              <w:marLeft w:val="0"/>
              <w:marRight w:val="0"/>
              <w:marTop w:val="0"/>
              <w:marBottom w:val="0"/>
              <w:divBdr>
                <w:top w:val="none" w:sz="0" w:space="0" w:color="auto"/>
                <w:left w:val="none" w:sz="0" w:space="0" w:color="auto"/>
                <w:bottom w:val="none" w:sz="0" w:space="0" w:color="auto"/>
                <w:right w:val="none" w:sz="0" w:space="0" w:color="auto"/>
              </w:divBdr>
              <w:divsChild>
                <w:div w:id="1398819894">
                  <w:blockQuote w:val="1"/>
                  <w:marLeft w:val="0"/>
                  <w:marRight w:val="0"/>
                  <w:marTop w:val="150"/>
                  <w:marBottom w:val="600"/>
                  <w:divBdr>
                    <w:top w:val="none" w:sz="0" w:space="0" w:color="auto"/>
                    <w:left w:val="single" w:sz="12" w:space="15" w:color="ACCE55"/>
                    <w:bottom w:val="none" w:sz="0" w:space="0" w:color="auto"/>
                    <w:right w:val="none" w:sz="0" w:space="0" w:color="auto"/>
                  </w:divBdr>
                </w:div>
              </w:divsChild>
            </w:div>
          </w:divsChild>
        </w:div>
      </w:divsChild>
    </w:div>
    <w:div w:id="1967083437">
      <w:bodyDiv w:val="1"/>
      <w:marLeft w:val="0"/>
      <w:marRight w:val="0"/>
      <w:marTop w:val="0"/>
      <w:marBottom w:val="0"/>
      <w:divBdr>
        <w:top w:val="none" w:sz="0" w:space="0" w:color="auto"/>
        <w:left w:val="none" w:sz="0" w:space="0" w:color="auto"/>
        <w:bottom w:val="none" w:sz="0" w:space="0" w:color="auto"/>
        <w:right w:val="none" w:sz="0" w:space="0" w:color="auto"/>
      </w:divBdr>
      <w:divsChild>
        <w:div w:id="406653429">
          <w:marLeft w:val="0"/>
          <w:marRight w:val="0"/>
          <w:marTop w:val="0"/>
          <w:marBottom w:val="480"/>
          <w:divBdr>
            <w:top w:val="none" w:sz="0" w:space="0" w:color="auto"/>
            <w:left w:val="none" w:sz="0" w:space="0" w:color="auto"/>
            <w:bottom w:val="none" w:sz="0" w:space="0" w:color="auto"/>
            <w:right w:val="none" w:sz="0" w:space="0" w:color="auto"/>
          </w:divBdr>
        </w:div>
        <w:div w:id="265386089">
          <w:marLeft w:val="0"/>
          <w:marRight w:val="0"/>
          <w:marTop w:val="0"/>
          <w:marBottom w:val="0"/>
          <w:divBdr>
            <w:top w:val="none" w:sz="0" w:space="0" w:color="auto"/>
            <w:left w:val="none" w:sz="0" w:space="0" w:color="auto"/>
            <w:bottom w:val="none" w:sz="0" w:space="0" w:color="auto"/>
            <w:right w:val="none" w:sz="0" w:space="0" w:color="auto"/>
          </w:divBdr>
        </w:div>
      </w:divsChild>
    </w:div>
    <w:div w:id="1967657759">
      <w:bodyDiv w:val="1"/>
      <w:marLeft w:val="0"/>
      <w:marRight w:val="0"/>
      <w:marTop w:val="0"/>
      <w:marBottom w:val="0"/>
      <w:divBdr>
        <w:top w:val="none" w:sz="0" w:space="0" w:color="auto"/>
        <w:left w:val="none" w:sz="0" w:space="0" w:color="auto"/>
        <w:bottom w:val="none" w:sz="0" w:space="0" w:color="auto"/>
        <w:right w:val="none" w:sz="0" w:space="0" w:color="auto"/>
      </w:divBdr>
    </w:div>
    <w:div w:id="1967735343">
      <w:bodyDiv w:val="1"/>
      <w:marLeft w:val="0"/>
      <w:marRight w:val="0"/>
      <w:marTop w:val="0"/>
      <w:marBottom w:val="0"/>
      <w:divBdr>
        <w:top w:val="none" w:sz="0" w:space="0" w:color="auto"/>
        <w:left w:val="none" w:sz="0" w:space="0" w:color="auto"/>
        <w:bottom w:val="none" w:sz="0" w:space="0" w:color="auto"/>
        <w:right w:val="none" w:sz="0" w:space="0" w:color="auto"/>
      </w:divBdr>
      <w:divsChild>
        <w:div w:id="650788452">
          <w:blockQuote w:val="1"/>
          <w:marLeft w:val="0"/>
          <w:marRight w:val="0"/>
          <w:marTop w:val="0"/>
          <w:marBottom w:val="360"/>
          <w:divBdr>
            <w:top w:val="none" w:sz="0" w:space="0" w:color="auto"/>
            <w:left w:val="single" w:sz="36" w:space="18" w:color="0099CC"/>
            <w:bottom w:val="none" w:sz="0" w:space="0" w:color="auto"/>
            <w:right w:val="none" w:sz="0" w:space="0" w:color="auto"/>
          </w:divBdr>
        </w:div>
        <w:div w:id="259526727">
          <w:blockQuote w:val="1"/>
          <w:marLeft w:val="0"/>
          <w:marRight w:val="0"/>
          <w:marTop w:val="0"/>
          <w:marBottom w:val="360"/>
          <w:divBdr>
            <w:top w:val="none" w:sz="0" w:space="0" w:color="auto"/>
            <w:left w:val="single" w:sz="36" w:space="18" w:color="0099CC"/>
            <w:bottom w:val="none" w:sz="0" w:space="0" w:color="auto"/>
            <w:right w:val="none" w:sz="0" w:space="0" w:color="auto"/>
          </w:divBdr>
        </w:div>
      </w:divsChild>
    </w:div>
    <w:div w:id="1967814762">
      <w:bodyDiv w:val="1"/>
      <w:marLeft w:val="0"/>
      <w:marRight w:val="0"/>
      <w:marTop w:val="0"/>
      <w:marBottom w:val="0"/>
      <w:divBdr>
        <w:top w:val="none" w:sz="0" w:space="0" w:color="auto"/>
        <w:left w:val="none" w:sz="0" w:space="0" w:color="auto"/>
        <w:bottom w:val="none" w:sz="0" w:space="0" w:color="auto"/>
        <w:right w:val="none" w:sz="0" w:space="0" w:color="auto"/>
      </w:divBdr>
    </w:div>
    <w:div w:id="1969630627">
      <w:bodyDiv w:val="1"/>
      <w:marLeft w:val="0"/>
      <w:marRight w:val="0"/>
      <w:marTop w:val="0"/>
      <w:marBottom w:val="0"/>
      <w:divBdr>
        <w:top w:val="none" w:sz="0" w:space="0" w:color="auto"/>
        <w:left w:val="none" w:sz="0" w:space="0" w:color="auto"/>
        <w:bottom w:val="none" w:sz="0" w:space="0" w:color="auto"/>
        <w:right w:val="none" w:sz="0" w:space="0" w:color="auto"/>
      </w:divBdr>
      <w:divsChild>
        <w:div w:id="1831866286">
          <w:marLeft w:val="0"/>
          <w:marRight w:val="0"/>
          <w:marTop w:val="330"/>
          <w:marBottom w:val="0"/>
          <w:divBdr>
            <w:top w:val="none" w:sz="0" w:space="0" w:color="auto"/>
            <w:left w:val="none" w:sz="0" w:space="0" w:color="auto"/>
            <w:bottom w:val="none" w:sz="0" w:space="0" w:color="auto"/>
            <w:right w:val="none" w:sz="0" w:space="0" w:color="auto"/>
          </w:divBdr>
          <w:divsChild>
            <w:div w:id="361562245">
              <w:marLeft w:val="0"/>
              <w:marRight w:val="0"/>
              <w:marTop w:val="0"/>
              <w:marBottom w:val="0"/>
              <w:divBdr>
                <w:top w:val="none" w:sz="0" w:space="0" w:color="auto"/>
                <w:left w:val="none" w:sz="0" w:space="0" w:color="auto"/>
                <w:bottom w:val="none" w:sz="0" w:space="0" w:color="auto"/>
                <w:right w:val="none" w:sz="0" w:space="0" w:color="auto"/>
              </w:divBdr>
              <w:divsChild>
                <w:div w:id="391849521">
                  <w:marLeft w:val="0"/>
                  <w:marRight w:val="0"/>
                  <w:marTop w:val="0"/>
                  <w:marBottom w:val="0"/>
                  <w:divBdr>
                    <w:top w:val="none" w:sz="0" w:space="0" w:color="auto"/>
                    <w:left w:val="none" w:sz="0" w:space="0" w:color="auto"/>
                    <w:bottom w:val="none" w:sz="0" w:space="0" w:color="auto"/>
                    <w:right w:val="none" w:sz="0" w:space="0" w:color="auto"/>
                  </w:divBdr>
                  <w:divsChild>
                    <w:div w:id="2096704118">
                      <w:marLeft w:val="0"/>
                      <w:marRight w:val="0"/>
                      <w:marTop w:val="0"/>
                      <w:marBottom w:val="0"/>
                      <w:divBdr>
                        <w:top w:val="none" w:sz="0" w:space="0" w:color="auto"/>
                        <w:left w:val="none" w:sz="0" w:space="0" w:color="auto"/>
                        <w:bottom w:val="none" w:sz="0" w:space="0" w:color="auto"/>
                        <w:right w:val="none" w:sz="0" w:space="0" w:color="auto"/>
                      </w:divBdr>
                      <w:divsChild>
                        <w:div w:id="187472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514953">
                  <w:marLeft w:val="0"/>
                  <w:marRight w:val="0"/>
                  <w:marTop w:val="75"/>
                  <w:marBottom w:val="0"/>
                  <w:divBdr>
                    <w:top w:val="none" w:sz="0" w:space="0" w:color="auto"/>
                    <w:left w:val="none" w:sz="0" w:space="0" w:color="auto"/>
                    <w:bottom w:val="none" w:sz="0" w:space="0" w:color="auto"/>
                    <w:right w:val="none" w:sz="0" w:space="0" w:color="auto"/>
                  </w:divBdr>
                  <w:divsChild>
                    <w:div w:id="643973558">
                      <w:marLeft w:val="0"/>
                      <w:marRight w:val="0"/>
                      <w:marTop w:val="0"/>
                      <w:marBottom w:val="0"/>
                      <w:divBdr>
                        <w:top w:val="none" w:sz="0" w:space="0" w:color="auto"/>
                        <w:left w:val="none" w:sz="0" w:space="0" w:color="auto"/>
                        <w:bottom w:val="none" w:sz="0" w:space="0" w:color="auto"/>
                        <w:right w:val="none" w:sz="0" w:space="0" w:color="auto"/>
                      </w:divBdr>
                    </w:div>
                  </w:divsChild>
                </w:div>
                <w:div w:id="1530727389">
                  <w:marLeft w:val="0"/>
                  <w:marRight w:val="0"/>
                  <w:marTop w:val="270"/>
                  <w:marBottom w:val="0"/>
                  <w:divBdr>
                    <w:top w:val="none" w:sz="0" w:space="0" w:color="auto"/>
                    <w:left w:val="none" w:sz="0" w:space="0" w:color="auto"/>
                    <w:bottom w:val="none" w:sz="0" w:space="0" w:color="auto"/>
                    <w:right w:val="none" w:sz="0" w:space="0" w:color="auto"/>
                  </w:divBdr>
                  <w:divsChild>
                    <w:div w:id="1364942974">
                      <w:marLeft w:val="0"/>
                      <w:marRight w:val="0"/>
                      <w:marTop w:val="0"/>
                      <w:marBottom w:val="0"/>
                      <w:divBdr>
                        <w:top w:val="none" w:sz="0" w:space="0" w:color="auto"/>
                        <w:left w:val="none" w:sz="0" w:space="0" w:color="auto"/>
                        <w:bottom w:val="none" w:sz="0" w:space="0" w:color="auto"/>
                        <w:right w:val="none" w:sz="0" w:space="0" w:color="auto"/>
                      </w:divBdr>
                      <w:divsChild>
                        <w:div w:id="1681010630">
                          <w:marLeft w:val="0"/>
                          <w:marRight w:val="0"/>
                          <w:marTop w:val="0"/>
                          <w:marBottom w:val="0"/>
                          <w:divBdr>
                            <w:top w:val="none" w:sz="0" w:space="0" w:color="auto"/>
                            <w:left w:val="none" w:sz="0" w:space="0" w:color="auto"/>
                            <w:bottom w:val="none" w:sz="0" w:space="0" w:color="auto"/>
                            <w:right w:val="none" w:sz="0" w:space="0" w:color="auto"/>
                          </w:divBdr>
                          <w:divsChild>
                            <w:div w:id="638997241">
                              <w:marLeft w:val="0"/>
                              <w:marRight w:val="0"/>
                              <w:marTop w:val="0"/>
                              <w:marBottom w:val="0"/>
                              <w:divBdr>
                                <w:top w:val="none" w:sz="0" w:space="0" w:color="auto"/>
                                <w:left w:val="none" w:sz="0" w:space="0" w:color="auto"/>
                                <w:bottom w:val="none" w:sz="0" w:space="0" w:color="auto"/>
                                <w:right w:val="none" w:sz="0" w:space="0" w:color="auto"/>
                              </w:divBdr>
                            </w:div>
                            <w:div w:id="1221283138">
                              <w:marLeft w:val="0"/>
                              <w:marRight w:val="0"/>
                              <w:marTop w:val="0"/>
                              <w:marBottom w:val="0"/>
                              <w:divBdr>
                                <w:top w:val="none" w:sz="0" w:space="0" w:color="auto"/>
                                <w:left w:val="none" w:sz="0" w:space="0" w:color="auto"/>
                                <w:bottom w:val="none" w:sz="0" w:space="0" w:color="auto"/>
                                <w:right w:val="none" w:sz="0" w:space="0" w:color="auto"/>
                              </w:divBdr>
                            </w:div>
                            <w:div w:id="185506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833138">
          <w:marLeft w:val="0"/>
          <w:marRight w:val="0"/>
          <w:marTop w:val="0"/>
          <w:marBottom w:val="0"/>
          <w:divBdr>
            <w:top w:val="none" w:sz="0" w:space="0" w:color="auto"/>
            <w:left w:val="none" w:sz="0" w:space="0" w:color="auto"/>
            <w:bottom w:val="none" w:sz="0" w:space="0" w:color="auto"/>
            <w:right w:val="none" w:sz="0" w:space="0" w:color="auto"/>
          </w:divBdr>
          <w:divsChild>
            <w:div w:id="1821340354">
              <w:marLeft w:val="3346"/>
              <w:marRight w:val="1309"/>
              <w:marTop w:val="0"/>
              <w:marBottom w:val="0"/>
              <w:divBdr>
                <w:top w:val="none" w:sz="0" w:space="0" w:color="auto"/>
                <w:left w:val="none" w:sz="0" w:space="0" w:color="auto"/>
                <w:bottom w:val="none" w:sz="0" w:space="0" w:color="auto"/>
                <w:right w:val="none" w:sz="0" w:space="0" w:color="auto"/>
              </w:divBdr>
              <w:divsChild>
                <w:div w:id="729573242">
                  <w:marLeft w:val="0"/>
                  <w:marRight w:val="0"/>
                  <w:marTop w:val="0"/>
                  <w:marBottom w:val="0"/>
                  <w:divBdr>
                    <w:top w:val="none" w:sz="0" w:space="0" w:color="auto"/>
                    <w:left w:val="none" w:sz="0" w:space="0" w:color="auto"/>
                    <w:bottom w:val="none" w:sz="0" w:space="0" w:color="auto"/>
                    <w:right w:val="none" w:sz="0" w:space="0" w:color="auto"/>
                  </w:divBdr>
                  <w:divsChild>
                    <w:div w:id="58688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474250">
      <w:bodyDiv w:val="1"/>
      <w:marLeft w:val="0"/>
      <w:marRight w:val="0"/>
      <w:marTop w:val="0"/>
      <w:marBottom w:val="0"/>
      <w:divBdr>
        <w:top w:val="none" w:sz="0" w:space="0" w:color="auto"/>
        <w:left w:val="none" w:sz="0" w:space="0" w:color="auto"/>
        <w:bottom w:val="none" w:sz="0" w:space="0" w:color="auto"/>
        <w:right w:val="none" w:sz="0" w:space="0" w:color="auto"/>
      </w:divBdr>
      <w:divsChild>
        <w:div w:id="654996535">
          <w:marLeft w:val="0"/>
          <w:marRight w:val="0"/>
          <w:marTop w:val="0"/>
          <w:marBottom w:val="0"/>
          <w:divBdr>
            <w:top w:val="none" w:sz="0" w:space="0" w:color="auto"/>
            <w:left w:val="none" w:sz="0" w:space="0" w:color="auto"/>
            <w:bottom w:val="none" w:sz="0" w:space="0" w:color="auto"/>
            <w:right w:val="none" w:sz="0" w:space="0" w:color="auto"/>
          </w:divBdr>
          <w:divsChild>
            <w:div w:id="1644041098">
              <w:marLeft w:val="-225"/>
              <w:marRight w:val="-225"/>
              <w:marTop w:val="0"/>
              <w:marBottom w:val="0"/>
              <w:divBdr>
                <w:top w:val="none" w:sz="0" w:space="0" w:color="auto"/>
                <w:left w:val="none" w:sz="0" w:space="0" w:color="auto"/>
                <w:bottom w:val="none" w:sz="0" w:space="0" w:color="auto"/>
                <w:right w:val="none" w:sz="0" w:space="0" w:color="auto"/>
              </w:divBdr>
              <w:divsChild>
                <w:div w:id="301814228">
                  <w:marLeft w:val="0"/>
                  <w:marRight w:val="0"/>
                  <w:marTop w:val="0"/>
                  <w:marBottom w:val="0"/>
                  <w:divBdr>
                    <w:top w:val="none" w:sz="0" w:space="0" w:color="auto"/>
                    <w:left w:val="none" w:sz="0" w:space="0" w:color="auto"/>
                    <w:bottom w:val="none" w:sz="0" w:space="0" w:color="auto"/>
                    <w:right w:val="none" w:sz="0" w:space="0" w:color="auto"/>
                  </w:divBdr>
                  <w:divsChild>
                    <w:div w:id="1152330068">
                      <w:marLeft w:val="0"/>
                      <w:marRight w:val="0"/>
                      <w:marTop w:val="0"/>
                      <w:marBottom w:val="225"/>
                      <w:divBdr>
                        <w:top w:val="none" w:sz="0" w:space="0" w:color="auto"/>
                        <w:left w:val="none" w:sz="0" w:space="0" w:color="auto"/>
                        <w:bottom w:val="none" w:sz="0" w:space="0" w:color="auto"/>
                        <w:right w:val="none" w:sz="0" w:space="0" w:color="auto"/>
                      </w:divBdr>
                      <w:divsChild>
                        <w:div w:id="60647043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643388148">
          <w:marLeft w:val="-225"/>
          <w:marRight w:val="-225"/>
          <w:marTop w:val="0"/>
          <w:marBottom w:val="0"/>
          <w:divBdr>
            <w:top w:val="none" w:sz="0" w:space="0" w:color="auto"/>
            <w:left w:val="none" w:sz="0" w:space="0" w:color="auto"/>
            <w:bottom w:val="none" w:sz="0" w:space="0" w:color="auto"/>
            <w:right w:val="none" w:sz="0" w:space="0" w:color="auto"/>
          </w:divBdr>
          <w:divsChild>
            <w:div w:id="455104519">
              <w:marLeft w:val="0"/>
              <w:marRight w:val="0"/>
              <w:marTop w:val="150"/>
              <w:marBottom w:val="0"/>
              <w:divBdr>
                <w:top w:val="none" w:sz="0" w:space="0" w:color="auto"/>
                <w:left w:val="none" w:sz="0" w:space="0" w:color="auto"/>
                <w:bottom w:val="none" w:sz="0" w:space="0" w:color="auto"/>
                <w:right w:val="none" w:sz="0" w:space="0" w:color="auto"/>
              </w:divBdr>
              <w:divsChild>
                <w:div w:id="158159885">
                  <w:marLeft w:val="0"/>
                  <w:marRight w:val="0"/>
                  <w:marTop w:val="0"/>
                  <w:marBottom w:val="0"/>
                  <w:divBdr>
                    <w:top w:val="none" w:sz="0" w:space="0" w:color="auto"/>
                    <w:left w:val="none" w:sz="0" w:space="0" w:color="auto"/>
                    <w:bottom w:val="none" w:sz="0" w:space="0" w:color="auto"/>
                    <w:right w:val="none" w:sz="0" w:space="0" w:color="auto"/>
                  </w:divBdr>
                </w:div>
              </w:divsChild>
            </w:div>
            <w:div w:id="1507864797">
              <w:marLeft w:val="0"/>
              <w:marRight w:val="0"/>
              <w:marTop w:val="0"/>
              <w:marBottom w:val="0"/>
              <w:divBdr>
                <w:top w:val="none" w:sz="0" w:space="0" w:color="auto"/>
                <w:left w:val="none" w:sz="0" w:space="0" w:color="auto"/>
                <w:bottom w:val="none" w:sz="0" w:space="0" w:color="auto"/>
                <w:right w:val="none" w:sz="0" w:space="0" w:color="auto"/>
              </w:divBdr>
              <w:divsChild>
                <w:div w:id="713191184">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971470583">
      <w:bodyDiv w:val="1"/>
      <w:marLeft w:val="0"/>
      <w:marRight w:val="0"/>
      <w:marTop w:val="0"/>
      <w:marBottom w:val="0"/>
      <w:divBdr>
        <w:top w:val="none" w:sz="0" w:space="0" w:color="auto"/>
        <w:left w:val="none" w:sz="0" w:space="0" w:color="auto"/>
        <w:bottom w:val="none" w:sz="0" w:space="0" w:color="auto"/>
        <w:right w:val="none" w:sz="0" w:space="0" w:color="auto"/>
      </w:divBdr>
      <w:divsChild>
        <w:div w:id="1383751910">
          <w:marLeft w:val="0"/>
          <w:marRight w:val="0"/>
          <w:marTop w:val="0"/>
          <w:marBottom w:val="300"/>
          <w:divBdr>
            <w:top w:val="none" w:sz="0" w:space="0" w:color="auto"/>
            <w:left w:val="none" w:sz="0" w:space="0" w:color="auto"/>
            <w:bottom w:val="none" w:sz="0" w:space="0" w:color="auto"/>
            <w:right w:val="none" w:sz="0" w:space="0" w:color="auto"/>
          </w:divBdr>
        </w:div>
        <w:div w:id="1139221890">
          <w:marLeft w:val="15"/>
          <w:marRight w:val="225"/>
          <w:marTop w:val="0"/>
          <w:marBottom w:val="105"/>
          <w:divBdr>
            <w:top w:val="none" w:sz="0" w:space="0" w:color="auto"/>
            <w:left w:val="none" w:sz="0" w:space="0" w:color="auto"/>
            <w:bottom w:val="none" w:sz="0" w:space="0" w:color="auto"/>
            <w:right w:val="none" w:sz="0" w:space="0" w:color="auto"/>
          </w:divBdr>
          <w:divsChild>
            <w:div w:id="1554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367636">
      <w:bodyDiv w:val="1"/>
      <w:marLeft w:val="0"/>
      <w:marRight w:val="0"/>
      <w:marTop w:val="0"/>
      <w:marBottom w:val="0"/>
      <w:divBdr>
        <w:top w:val="none" w:sz="0" w:space="0" w:color="auto"/>
        <w:left w:val="none" w:sz="0" w:space="0" w:color="auto"/>
        <w:bottom w:val="none" w:sz="0" w:space="0" w:color="auto"/>
        <w:right w:val="none" w:sz="0" w:space="0" w:color="auto"/>
      </w:divBdr>
      <w:divsChild>
        <w:div w:id="1200895271">
          <w:marLeft w:val="0"/>
          <w:marRight w:val="0"/>
          <w:marTop w:val="0"/>
          <w:marBottom w:val="0"/>
          <w:divBdr>
            <w:top w:val="single" w:sz="2" w:space="0" w:color="E0E0E0"/>
            <w:left w:val="single" w:sz="2" w:space="0" w:color="E0E0E0"/>
            <w:bottom w:val="single" w:sz="2" w:space="0" w:color="E0E0E0"/>
            <w:right w:val="single" w:sz="2" w:space="0" w:color="E0E0E0"/>
          </w:divBdr>
          <w:divsChild>
            <w:div w:id="357511460">
              <w:marLeft w:val="0"/>
              <w:marRight w:val="0"/>
              <w:marTop w:val="0"/>
              <w:marBottom w:val="0"/>
              <w:divBdr>
                <w:top w:val="single" w:sz="2" w:space="0" w:color="E0E0E0"/>
                <w:left w:val="single" w:sz="2" w:space="0" w:color="E0E0E0"/>
                <w:bottom w:val="single" w:sz="2" w:space="0" w:color="E0E0E0"/>
                <w:right w:val="single" w:sz="2" w:space="0" w:color="E0E0E0"/>
              </w:divBdr>
              <w:divsChild>
                <w:div w:id="876503494">
                  <w:marLeft w:val="0"/>
                  <w:marRight w:val="0"/>
                  <w:marTop w:val="0"/>
                  <w:marBottom w:val="0"/>
                  <w:divBdr>
                    <w:top w:val="single" w:sz="2" w:space="0" w:color="E0E0E0"/>
                    <w:left w:val="single" w:sz="2" w:space="0" w:color="E0E0E0"/>
                    <w:bottom w:val="single" w:sz="2" w:space="0" w:color="E0E0E0"/>
                    <w:right w:val="single" w:sz="2" w:space="0" w:color="E0E0E0"/>
                  </w:divBdr>
                  <w:divsChild>
                    <w:div w:id="58092936">
                      <w:marLeft w:val="0"/>
                      <w:marRight w:val="0"/>
                      <w:marTop w:val="0"/>
                      <w:marBottom w:val="0"/>
                      <w:divBdr>
                        <w:top w:val="single" w:sz="2" w:space="0" w:color="E0E0E0"/>
                        <w:left w:val="single" w:sz="2" w:space="0" w:color="E0E0E0"/>
                        <w:bottom w:val="single" w:sz="2" w:space="0" w:color="E0E0E0"/>
                        <w:right w:val="single" w:sz="2" w:space="0" w:color="E0E0E0"/>
                      </w:divBdr>
                    </w:div>
                    <w:div w:id="73658642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710299521">
          <w:marLeft w:val="0"/>
          <w:marRight w:val="0"/>
          <w:marTop w:val="0"/>
          <w:marBottom w:val="0"/>
          <w:divBdr>
            <w:top w:val="single" w:sz="2" w:space="0" w:color="E0E0E0"/>
            <w:left w:val="single" w:sz="2" w:space="0" w:color="E0E0E0"/>
            <w:bottom w:val="single" w:sz="2" w:space="0" w:color="E0E0E0"/>
            <w:right w:val="single" w:sz="2" w:space="0" w:color="E0E0E0"/>
          </w:divBdr>
          <w:divsChild>
            <w:div w:id="1921867153">
              <w:marLeft w:val="0"/>
              <w:marRight w:val="0"/>
              <w:marTop w:val="0"/>
              <w:marBottom w:val="0"/>
              <w:divBdr>
                <w:top w:val="single" w:sz="2" w:space="0" w:color="E0E0E0"/>
                <w:left w:val="single" w:sz="2" w:space="0" w:color="E0E0E0"/>
                <w:bottom w:val="single" w:sz="2" w:space="0" w:color="E0E0E0"/>
                <w:right w:val="single" w:sz="2" w:space="0" w:color="E0E0E0"/>
              </w:divBdr>
              <w:divsChild>
                <w:div w:id="681518392">
                  <w:marLeft w:val="0"/>
                  <w:marRight w:val="0"/>
                  <w:marTop w:val="0"/>
                  <w:marBottom w:val="0"/>
                  <w:divBdr>
                    <w:top w:val="single" w:sz="2" w:space="0" w:color="E0E0E0"/>
                    <w:left w:val="single" w:sz="2" w:space="0" w:color="E0E0E0"/>
                    <w:bottom w:val="single" w:sz="2" w:space="0" w:color="E0E0E0"/>
                    <w:right w:val="single" w:sz="2" w:space="0" w:color="E0E0E0"/>
                  </w:divBdr>
                  <w:divsChild>
                    <w:div w:id="955720447">
                      <w:marLeft w:val="0"/>
                      <w:marRight w:val="0"/>
                      <w:marTop w:val="0"/>
                      <w:marBottom w:val="0"/>
                      <w:divBdr>
                        <w:top w:val="single" w:sz="2" w:space="0" w:color="E0E0E0"/>
                        <w:left w:val="single" w:sz="2" w:space="0" w:color="E0E0E0"/>
                        <w:bottom w:val="single" w:sz="2" w:space="0" w:color="E0E0E0"/>
                        <w:right w:val="single" w:sz="2" w:space="0" w:color="E0E0E0"/>
                      </w:divBdr>
                      <w:divsChild>
                        <w:div w:id="146932555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424228952">
              <w:marLeft w:val="0"/>
              <w:marRight w:val="0"/>
              <w:marTop w:val="0"/>
              <w:marBottom w:val="0"/>
              <w:divBdr>
                <w:top w:val="single" w:sz="2" w:space="0" w:color="E0E0E0"/>
                <w:left w:val="single" w:sz="2" w:space="0" w:color="E0E0E0"/>
                <w:bottom w:val="single" w:sz="2" w:space="0" w:color="E0E0E0"/>
                <w:right w:val="single" w:sz="2" w:space="0" w:color="E0E0E0"/>
              </w:divBdr>
              <w:divsChild>
                <w:div w:id="355086521">
                  <w:marLeft w:val="0"/>
                  <w:marRight w:val="0"/>
                  <w:marTop w:val="0"/>
                  <w:marBottom w:val="0"/>
                  <w:divBdr>
                    <w:top w:val="single" w:sz="2" w:space="0" w:color="E0E0E0"/>
                    <w:left w:val="single" w:sz="2" w:space="0" w:color="E0E0E0"/>
                    <w:bottom w:val="single" w:sz="2" w:space="0" w:color="E0E0E0"/>
                    <w:right w:val="single" w:sz="2" w:space="0" w:color="E0E0E0"/>
                  </w:divBdr>
                </w:div>
                <w:div w:id="1921744270">
                  <w:marLeft w:val="0"/>
                  <w:marRight w:val="0"/>
                  <w:marTop w:val="0"/>
                  <w:marBottom w:val="0"/>
                  <w:divBdr>
                    <w:top w:val="single" w:sz="2" w:space="0" w:color="E0E0E0"/>
                    <w:left w:val="single" w:sz="2" w:space="0" w:color="E0E0E0"/>
                    <w:bottom w:val="single" w:sz="2" w:space="0" w:color="E0E0E0"/>
                    <w:right w:val="single" w:sz="2" w:space="0" w:color="E0E0E0"/>
                  </w:divBdr>
                  <w:divsChild>
                    <w:div w:id="604729859">
                      <w:marLeft w:val="0"/>
                      <w:marRight w:val="0"/>
                      <w:marTop w:val="0"/>
                      <w:marBottom w:val="0"/>
                      <w:divBdr>
                        <w:top w:val="single" w:sz="2" w:space="0" w:color="E0E0E0"/>
                        <w:left w:val="single" w:sz="2" w:space="0" w:color="E0E0E0"/>
                        <w:bottom w:val="single" w:sz="2" w:space="0" w:color="E0E0E0"/>
                        <w:right w:val="single" w:sz="2" w:space="0" w:color="E0E0E0"/>
                      </w:divBdr>
                      <w:divsChild>
                        <w:div w:id="113622107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62172091">
                      <w:marLeft w:val="0"/>
                      <w:marRight w:val="0"/>
                      <w:marTop w:val="0"/>
                      <w:marBottom w:val="0"/>
                      <w:divBdr>
                        <w:top w:val="single" w:sz="2" w:space="0" w:color="E0E0E0"/>
                        <w:left w:val="single" w:sz="2" w:space="0" w:color="E0E0E0"/>
                        <w:bottom w:val="single" w:sz="2" w:space="0" w:color="E0E0E0"/>
                        <w:right w:val="single" w:sz="2" w:space="0" w:color="E0E0E0"/>
                      </w:divBdr>
                      <w:divsChild>
                        <w:div w:id="211316007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29380141">
                      <w:marLeft w:val="0"/>
                      <w:marRight w:val="0"/>
                      <w:marTop w:val="0"/>
                      <w:marBottom w:val="0"/>
                      <w:divBdr>
                        <w:top w:val="single" w:sz="2" w:space="0" w:color="E0E0E0"/>
                        <w:left w:val="single" w:sz="2" w:space="0" w:color="E0E0E0"/>
                        <w:bottom w:val="single" w:sz="2" w:space="0" w:color="E0E0E0"/>
                        <w:right w:val="single" w:sz="2" w:space="0" w:color="E0E0E0"/>
                      </w:divBdr>
                      <w:divsChild>
                        <w:div w:id="61062770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976133976">
      <w:bodyDiv w:val="1"/>
      <w:marLeft w:val="0"/>
      <w:marRight w:val="0"/>
      <w:marTop w:val="0"/>
      <w:marBottom w:val="0"/>
      <w:divBdr>
        <w:top w:val="none" w:sz="0" w:space="0" w:color="auto"/>
        <w:left w:val="none" w:sz="0" w:space="0" w:color="auto"/>
        <w:bottom w:val="none" w:sz="0" w:space="0" w:color="auto"/>
        <w:right w:val="none" w:sz="0" w:space="0" w:color="auto"/>
      </w:divBdr>
      <w:divsChild>
        <w:div w:id="1425608252">
          <w:marLeft w:val="-225"/>
          <w:marRight w:val="-225"/>
          <w:marTop w:val="0"/>
          <w:marBottom w:val="0"/>
          <w:divBdr>
            <w:top w:val="none" w:sz="0" w:space="0" w:color="auto"/>
            <w:left w:val="none" w:sz="0" w:space="0" w:color="auto"/>
            <w:bottom w:val="none" w:sz="0" w:space="0" w:color="auto"/>
            <w:right w:val="none" w:sz="0" w:space="0" w:color="auto"/>
          </w:divBdr>
          <w:divsChild>
            <w:div w:id="757021662">
              <w:marLeft w:val="0"/>
              <w:marRight w:val="0"/>
              <w:marTop w:val="0"/>
              <w:marBottom w:val="0"/>
              <w:divBdr>
                <w:top w:val="none" w:sz="0" w:space="0" w:color="auto"/>
                <w:left w:val="none" w:sz="0" w:space="0" w:color="auto"/>
                <w:bottom w:val="none" w:sz="0" w:space="0" w:color="auto"/>
                <w:right w:val="none" w:sz="0" w:space="0" w:color="auto"/>
              </w:divBdr>
              <w:divsChild>
                <w:div w:id="1816724845">
                  <w:marLeft w:val="-225"/>
                  <w:marRight w:val="-225"/>
                  <w:marTop w:val="0"/>
                  <w:marBottom w:val="0"/>
                  <w:divBdr>
                    <w:top w:val="none" w:sz="0" w:space="0" w:color="auto"/>
                    <w:left w:val="none" w:sz="0" w:space="0" w:color="auto"/>
                    <w:bottom w:val="none" w:sz="0" w:space="0" w:color="auto"/>
                    <w:right w:val="none" w:sz="0" w:space="0" w:color="auto"/>
                  </w:divBdr>
                  <w:divsChild>
                    <w:div w:id="92288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518741">
          <w:marLeft w:val="-225"/>
          <w:marRight w:val="-225"/>
          <w:marTop w:val="0"/>
          <w:marBottom w:val="0"/>
          <w:divBdr>
            <w:top w:val="none" w:sz="0" w:space="0" w:color="auto"/>
            <w:left w:val="none" w:sz="0" w:space="0" w:color="auto"/>
            <w:bottom w:val="none" w:sz="0" w:space="0" w:color="auto"/>
            <w:right w:val="none" w:sz="0" w:space="0" w:color="auto"/>
          </w:divBdr>
          <w:divsChild>
            <w:div w:id="876624051">
              <w:marLeft w:val="0"/>
              <w:marRight w:val="0"/>
              <w:marTop w:val="0"/>
              <w:marBottom w:val="0"/>
              <w:divBdr>
                <w:top w:val="none" w:sz="0" w:space="0" w:color="auto"/>
                <w:left w:val="none" w:sz="0" w:space="0" w:color="auto"/>
                <w:bottom w:val="none" w:sz="0" w:space="0" w:color="auto"/>
                <w:right w:val="none" w:sz="0" w:space="0" w:color="auto"/>
              </w:divBdr>
              <w:divsChild>
                <w:div w:id="1451127073">
                  <w:marLeft w:val="0"/>
                  <w:marRight w:val="0"/>
                  <w:marTop w:val="0"/>
                  <w:marBottom w:val="0"/>
                  <w:divBdr>
                    <w:top w:val="none" w:sz="0" w:space="0" w:color="auto"/>
                    <w:left w:val="none" w:sz="0" w:space="0" w:color="auto"/>
                    <w:bottom w:val="none" w:sz="0" w:space="0" w:color="auto"/>
                    <w:right w:val="none" w:sz="0" w:space="0" w:color="auto"/>
                  </w:divBdr>
                  <w:divsChild>
                    <w:div w:id="80651409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24858604">
              <w:marLeft w:val="1463"/>
              <w:marRight w:val="0"/>
              <w:marTop w:val="0"/>
              <w:marBottom w:val="0"/>
              <w:divBdr>
                <w:top w:val="none" w:sz="0" w:space="0" w:color="auto"/>
                <w:left w:val="none" w:sz="0" w:space="0" w:color="auto"/>
                <w:bottom w:val="none" w:sz="0" w:space="0" w:color="auto"/>
                <w:right w:val="none" w:sz="0" w:space="0" w:color="auto"/>
              </w:divBdr>
              <w:divsChild>
                <w:div w:id="86140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379314">
          <w:marLeft w:val="-225"/>
          <w:marRight w:val="-225"/>
          <w:marTop w:val="0"/>
          <w:marBottom w:val="0"/>
          <w:divBdr>
            <w:top w:val="none" w:sz="0" w:space="0" w:color="auto"/>
            <w:left w:val="none" w:sz="0" w:space="0" w:color="auto"/>
            <w:bottom w:val="none" w:sz="0" w:space="0" w:color="auto"/>
            <w:right w:val="none" w:sz="0" w:space="0" w:color="auto"/>
          </w:divBdr>
          <w:divsChild>
            <w:div w:id="1465734688">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976327308">
      <w:bodyDiv w:val="1"/>
      <w:marLeft w:val="0"/>
      <w:marRight w:val="0"/>
      <w:marTop w:val="0"/>
      <w:marBottom w:val="0"/>
      <w:divBdr>
        <w:top w:val="none" w:sz="0" w:space="0" w:color="auto"/>
        <w:left w:val="none" w:sz="0" w:space="0" w:color="auto"/>
        <w:bottom w:val="none" w:sz="0" w:space="0" w:color="auto"/>
        <w:right w:val="none" w:sz="0" w:space="0" w:color="auto"/>
      </w:divBdr>
      <w:divsChild>
        <w:div w:id="525413078">
          <w:marLeft w:val="0"/>
          <w:marRight w:val="0"/>
          <w:marTop w:val="0"/>
          <w:marBottom w:val="0"/>
          <w:divBdr>
            <w:top w:val="none" w:sz="0" w:space="0" w:color="auto"/>
            <w:left w:val="none" w:sz="0" w:space="0" w:color="auto"/>
            <w:bottom w:val="none" w:sz="0" w:space="0" w:color="auto"/>
            <w:right w:val="none" w:sz="0" w:space="0" w:color="auto"/>
          </w:divBdr>
          <w:divsChild>
            <w:div w:id="1065369890">
              <w:marLeft w:val="0"/>
              <w:marRight w:val="0"/>
              <w:marTop w:val="75"/>
              <w:marBottom w:val="375"/>
              <w:divBdr>
                <w:top w:val="none" w:sz="0" w:space="0" w:color="auto"/>
                <w:left w:val="none" w:sz="0" w:space="0" w:color="auto"/>
                <w:bottom w:val="none" w:sz="0" w:space="0" w:color="auto"/>
                <w:right w:val="none" w:sz="0" w:space="0" w:color="auto"/>
              </w:divBdr>
              <w:divsChild>
                <w:div w:id="1437359963">
                  <w:marLeft w:val="0"/>
                  <w:marRight w:val="0"/>
                  <w:marTop w:val="0"/>
                  <w:marBottom w:val="0"/>
                  <w:divBdr>
                    <w:top w:val="none" w:sz="0" w:space="0" w:color="auto"/>
                    <w:left w:val="none" w:sz="0" w:space="0" w:color="auto"/>
                    <w:bottom w:val="none" w:sz="0" w:space="0" w:color="auto"/>
                    <w:right w:val="none" w:sz="0" w:space="0" w:color="auto"/>
                  </w:divBdr>
                </w:div>
                <w:div w:id="1158111387">
                  <w:marLeft w:val="0"/>
                  <w:marRight w:val="0"/>
                  <w:marTop w:val="0"/>
                  <w:marBottom w:val="0"/>
                  <w:divBdr>
                    <w:top w:val="none" w:sz="0" w:space="0" w:color="auto"/>
                    <w:left w:val="none" w:sz="0" w:space="0" w:color="auto"/>
                    <w:bottom w:val="none" w:sz="0" w:space="0" w:color="auto"/>
                    <w:right w:val="none" w:sz="0" w:space="0" w:color="auto"/>
                  </w:divBdr>
                </w:div>
              </w:divsChild>
            </w:div>
            <w:div w:id="1186332779">
              <w:marLeft w:val="0"/>
              <w:marRight w:val="0"/>
              <w:marTop w:val="0"/>
              <w:marBottom w:val="225"/>
              <w:divBdr>
                <w:top w:val="none" w:sz="0" w:space="0" w:color="auto"/>
                <w:left w:val="none" w:sz="0" w:space="0" w:color="auto"/>
                <w:bottom w:val="none" w:sz="0" w:space="0" w:color="auto"/>
                <w:right w:val="none" w:sz="0" w:space="0" w:color="auto"/>
              </w:divBdr>
              <w:divsChild>
                <w:div w:id="1592157773">
                  <w:marLeft w:val="0"/>
                  <w:marRight w:val="0"/>
                  <w:marTop w:val="0"/>
                  <w:marBottom w:val="0"/>
                  <w:divBdr>
                    <w:top w:val="none" w:sz="0" w:space="0" w:color="auto"/>
                    <w:left w:val="none" w:sz="0" w:space="0" w:color="auto"/>
                    <w:bottom w:val="none" w:sz="0" w:space="0" w:color="auto"/>
                    <w:right w:val="none" w:sz="0" w:space="0" w:color="auto"/>
                  </w:divBdr>
                </w:div>
              </w:divsChild>
            </w:div>
            <w:div w:id="1515144801">
              <w:marLeft w:val="0"/>
              <w:marRight w:val="0"/>
              <w:marTop w:val="0"/>
              <w:marBottom w:val="225"/>
              <w:divBdr>
                <w:top w:val="none" w:sz="0" w:space="0" w:color="auto"/>
                <w:left w:val="none" w:sz="0" w:space="0" w:color="auto"/>
                <w:bottom w:val="none" w:sz="0" w:space="0" w:color="auto"/>
                <w:right w:val="none" w:sz="0" w:space="0" w:color="auto"/>
              </w:divBdr>
              <w:divsChild>
                <w:div w:id="12369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43711">
      <w:bodyDiv w:val="1"/>
      <w:marLeft w:val="0"/>
      <w:marRight w:val="0"/>
      <w:marTop w:val="0"/>
      <w:marBottom w:val="0"/>
      <w:divBdr>
        <w:top w:val="none" w:sz="0" w:space="0" w:color="auto"/>
        <w:left w:val="none" w:sz="0" w:space="0" w:color="auto"/>
        <w:bottom w:val="none" w:sz="0" w:space="0" w:color="auto"/>
        <w:right w:val="none" w:sz="0" w:space="0" w:color="auto"/>
      </w:divBdr>
      <w:divsChild>
        <w:div w:id="1557161359">
          <w:marLeft w:val="0"/>
          <w:marRight w:val="0"/>
          <w:marTop w:val="0"/>
          <w:marBottom w:val="0"/>
          <w:divBdr>
            <w:top w:val="none" w:sz="0" w:space="0" w:color="auto"/>
            <w:left w:val="none" w:sz="0" w:space="0" w:color="auto"/>
            <w:bottom w:val="none" w:sz="0" w:space="0" w:color="auto"/>
            <w:right w:val="none" w:sz="0" w:space="0" w:color="auto"/>
          </w:divBdr>
        </w:div>
        <w:div w:id="1204947666">
          <w:marLeft w:val="0"/>
          <w:marRight w:val="0"/>
          <w:marTop w:val="450"/>
          <w:marBottom w:val="435"/>
          <w:divBdr>
            <w:top w:val="none" w:sz="0" w:space="0" w:color="auto"/>
            <w:left w:val="none" w:sz="0" w:space="0" w:color="auto"/>
            <w:bottom w:val="none" w:sz="0" w:space="0" w:color="auto"/>
            <w:right w:val="none" w:sz="0" w:space="0" w:color="auto"/>
          </w:divBdr>
          <w:divsChild>
            <w:div w:id="616371630">
              <w:marLeft w:val="0"/>
              <w:marRight w:val="0"/>
              <w:marTop w:val="0"/>
              <w:marBottom w:val="0"/>
              <w:divBdr>
                <w:top w:val="none" w:sz="0" w:space="0" w:color="auto"/>
                <w:left w:val="none" w:sz="0" w:space="0" w:color="auto"/>
                <w:bottom w:val="none" w:sz="0" w:space="0" w:color="auto"/>
                <w:right w:val="none" w:sz="0" w:space="0" w:color="auto"/>
              </w:divBdr>
              <w:divsChild>
                <w:div w:id="132346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340836">
          <w:marLeft w:val="0"/>
          <w:marRight w:val="0"/>
          <w:marTop w:val="150"/>
          <w:marBottom w:val="330"/>
          <w:divBdr>
            <w:top w:val="none" w:sz="0" w:space="0" w:color="auto"/>
            <w:left w:val="none" w:sz="0" w:space="0" w:color="auto"/>
            <w:bottom w:val="none" w:sz="0" w:space="0" w:color="auto"/>
            <w:right w:val="none" w:sz="0" w:space="0" w:color="auto"/>
          </w:divBdr>
          <w:divsChild>
            <w:div w:id="739013041">
              <w:marLeft w:val="0"/>
              <w:marRight w:val="0"/>
              <w:marTop w:val="0"/>
              <w:marBottom w:val="0"/>
              <w:divBdr>
                <w:top w:val="none" w:sz="0" w:space="0" w:color="auto"/>
                <w:left w:val="none" w:sz="0" w:space="0" w:color="auto"/>
                <w:bottom w:val="none" w:sz="0" w:space="0" w:color="auto"/>
                <w:right w:val="none" w:sz="0" w:space="0" w:color="auto"/>
              </w:divBdr>
            </w:div>
            <w:div w:id="7700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367765">
      <w:bodyDiv w:val="1"/>
      <w:marLeft w:val="0"/>
      <w:marRight w:val="0"/>
      <w:marTop w:val="0"/>
      <w:marBottom w:val="0"/>
      <w:divBdr>
        <w:top w:val="none" w:sz="0" w:space="0" w:color="auto"/>
        <w:left w:val="none" w:sz="0" w:space="0" w:color="auto"/>
        <w:bottom w:val="none" w:sz="0" w:space="0" w:color="auto"/>
        <w:right w:val="none" w:sz="0" w:space="0" w:color="auto"/>
      </w:divBdr>
      <w:divsChild>
        <w:div w:id="1215697499">
          <w:marLeft w:val="-225"/>
          <w:marRight w:val="-225"/>
          <w:marTop w:val="0"/>
          <w:marBottom w:val="0"/>
          <w:divBdr>
            <w:top w:val="none" w:sz="0" w:space="0" w:color="auto"/>
            <w:left w:val="none" w:sz="0" w:space="0" w:color="auto"/>
            <w:bottom w:val="none" w:sz="0" w:space="0" w:color="auto"/>
            <w:right w:val="none" w:sz="0" w:space="0" w:color="auto"/>
          </w:divBdr>
          <w:divsChild>
            <w:div w:id="1813331633">
              <w:marLeft w:val="0"/>
              <w:marRight w:val="0"/>
              <w:marTop w:val="0"/>
              <w:marBottom w:val="0"/>
              <w:divBdr>
                <w:top w:val="none" w:sz="0" w:space="0" w:color="auto"/>
                <w:left w:val="none" w:sz="0" w:space="0" w:color="auto"/>
                <w:bottom w:val="none" w:sz="0" w:space="0" w:color="auto"/>
                <w:right w:val="none" w:sz="0" w:space="0" w:color="auto"/>
              </w:divBdr>
              <w:divsChild>
                <w:div w:id="224604844">
                  <w:marLeft w:val="-225"/>
                  <w:marRight w:val="-225"/>
                  <w:marTop w:val="0"/>
                  <w:marBottom w:val="0"/>
                  <w:divBdr>
                    <w:top w:val="none" w:sz="0" w:space="0" w:color="auto"/>
                    <w:left w:val="none" w:sz="0" w:space="0" w:color="auto"/>
                    <w:bottom w:val="none" w:sz="0" w:space="0" w:color="auto"/>
                    <w:right w:val="none" w:sz="0" w:space="0" w:color="auto"/>
                  </w:divBdr>
                  <w:divsChild>
                    <w:div w:id="105739506">
                      <w:marLeft w:val="0"/>
                      <w:marRight w:val="0"/>
                      <w:marTop w:val="0"/>
                      <w:marBottom w:val="0"/>
                      <w:divBdr>
                        <w:top w:val="none" w:sz="0" w:space="0" w:color="auto"/>
                        <w:left w:val="none" w:sz="0" w:space="0" w:color="auto"/>
                        <w:bottom w:val="none" w:sz="0" w:space="0" w:color="auto"/>
                        <w:right w:val="none" w:sz="0" w:space="0" w:color="auto"/>
                      </w:divBdr>
                    </w:div>
                  </w:divsChild>
                </w:div>
                <w:div w:id="142233285">
                  <w:marLeft w:val="0"/>
                  <w:marRight w:val="0"/>
                  <w:marTop w:val="0"/>
                  <w:marBottom w:val="0"/>
                  <w:divBdr>
                    <w:top w:val="none" w:sz="0" w:space="0" w:color="auto"/>
                    <w:left w:val="none" w:sz="0" w:space="0" w:color="auto"/>
                    <w:bottom w:val="none" w:sz="0" w:space="0" w:color="auto"/>
                    <w:right w:val="none" w:sz="0" w:space="0" w:color="auto"/>
                  </w:divBdr>
                  <w:divsChild>
                    <w:div w:id="1083722774">
                      <w:marLeft w:val="0"/>
                      <w:marRight w:val="0"/>
                      <w:marTop w:val="0"/>
                      <w:marBottom w:val="0"/>
                      <w:divBdr>
                        <w:top w:val="none" w:sz="0" w:space="0" w:color="auto"/>
                        <w:left w:val="none" w:sz="0" w:space="0" w:color="auto"/>
                        <w:bottom w:val="none" w:sz="0" w:space="0" w:color="auto"/>
                        <w:right w:val="none" w:sz="0" w:space="0" w:color="auto"/>
                      </w:divBdr>
                      <w:divsChild>
                        <w:div w:id="2052233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300921791">
              <w:marLeft w:val="0"/>
              <w:marRight w:val="0"/>
              <w:marTop w:val="0"/>
              <w:marBottom w:val="0"/>
              <w:divBdr>
                <w:top w:val="none" w:sz="0" w:space="0" w:color="auto"/>
                <w:left w:val="none" w:sz="0" w:space="0" w:color="auto"/>
                <w:bottom w:val="none" w:sz="0" w:space="0" w:color="auto"/>
                <w:right w:val="none" w:sz="0" w:space="0" w:color="auto"/>
              </w:divBdr>
              <w:divsChild>
                <w:div w:id="356008036">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371611365">
          <w:marLeft w:val="-225"/>
          <w:marRight w:val="-225"/>
          <w:marTop w:val="0"/>
          <w:marBottom w:val="0"/>
          <w:divBdr>
            <w:top w:val="none" w:sz="0" w:space="0" w:color="auto"/>
            <w:left w:val="none" w:sz="0" w:space="0" w:color="auto"/>
            <w:bottom w:val="none" w:sz="0" w:space="0" w:color="auto"/>
            <w:right w:val="none" w:sz="0" w:space="0" w:color="auto"/>
          </w:divBdr>
          <w:divsChild>
            <w:div w:id="937754673">
              <w:marLeft w:val="1463"/>
              <w:marRight w:val="0"/>
              <w:marTop w:val="0"/>
              <w:marBottom w:val="0"/>
              <w:divBdr>
                <w:top w:val="none" w:sz="0" w:space="0" w:color="auto"/>
                <w:left w:val="none" w:sz="0" w:space="0" w:color="auto"/>
                <w:bottom w:val="none" w:sz="0" w:space="0" w:color="auto"/>
                <w:right w:val="none" w:sz="0" w:space="0" w:color="auto"/>
              </w:divBdr>
              <w:divsChild>
                <w:div w:id="675768472">
                  <w:marLeft w:val="0"/>
                  <w:marRight w:val="0"/>
                  <w:marTop w:val="0"/>
                  <w:marBottom w:val="0"/>
                  <w:divBdr>
                    <w:top w:val="none" w:sz="0" w:space="0" w:color="auto"/>
                    <w:left w:val="none" w:sz="0" w:space="0" w:color="auto"/>
                    <w:bottom w:val="none" w:sz="0" w:space="0" w:color="auto"/>
                    <w:right w:val="none" w:sz="0" w:space="0" w:color="auto"/>
                  </w:divBdr>
                </w:div>
              </w:divsChild>
            </w:div>
            <w:div w:id="800852529">
              <w:marLeft w:val="0"/>
              <w:marRight w:val="0"/>
              <w:marTop w:val="0"/>
              <w:marBottom w:val="0"/>
              <w:divBdr>
                <w:top w:val="none" w:sz="0" w:space="0" w:color="auto"/>
                <w:left w:val="none" w:sz="0" w:space="0" w:color="auto"/>
                <w:bottom w:val="none" w:sz="0" w:space="0" w:color="auto"/>
                <w:right w:val="none" w:sz="0" w:space="0" w:color="auto"/>
              </w:divBdr>
              <w:divsChild>
                <w:div w:id="514081367">
                  <w:marLeft w:val="1463"/>
                  <w:marRight w:val="0"/>
                  <w:marTop w:val="0"/>
                  <w:marBottom w:val="0"/>
                  <w:divBdr>
                    <w:top w:val="none" w:sz="0" w:space="0" w:color="auto"/>
                    <w:left w:val="none" w:sz="0" w:space="0" w:color="auto"/>
                    <w:bottom w:val="none" w:sz="0" w:space="0" w:color="auto"/>
                    <w:right w:val="none" w:sz="0" w:space="0" w:color="auto"/>
                  </w:divBdr>
                  <w:divsChild>
                    <w:div w:id="1618677478">
                      <w:marLeft w:val="0"/>
                      <w:marRight w:val="0"/>
                      <w:marTop w:val="0"/>
                      <w:marBottom w:val="300"/>
                      <w:divBdr>
                        <w:top w:val="single" w:sz="6" w:space="0" w:color="EEEEEE"/>
                        <w:left w:val="none" w:sz="0" w:space="0" w:color="auto"/>
                        <w:bottom w:val="none" w:sz="0" w:space="0" w:color="auto"/>
                        <w:right w:val="none" w:sz="0" w:space="0" w:color="auto"/>
                      </w:divBdr>
                      <w:divsChild>
                        <w:div w:id="1343629004">
                          <w:marLeft w:val="225"/>
                          <w:marRight w:val="225"/>
                          <w:marTop w:val="0"/>
                          <w:marBottom w:val="0"/>
                          <w:divBdr>
                            <w:top w:val="none" w:sz="0" w:space="15" w:color="DDDDDD"/>
                            <w:left w:val="none" w:sz="0" w:space="11" w:color="DDDDDD"/>
                            <w:bottom w:val="single" w:sz="18" w:space="8" w:color="222222"/>
                            <w:right w:val="none" w:sz="0" w:space="11" w:color="DDDDDD"/>
                          </w:divBdr>
                        </w:div>
                        <w:div w:id="171083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685034">
          <w:marLeft w:val="-225"/>
          <w:marRight w:val="-225"/>
          <w:marTop w:val="0"/>
          <w:marBottom w:val="0"/>
          <w:divBdr>
            <w:top w:val="none" w:sz="0" w:space="0" w:color="auto"/>
            <w:left w:val="none" w:sz="0" w:space="0" w:color="auto"/>
            <w:bottom w:val="none" w:sz="0" w:space="0" w:color="auto"/>
            <w:right w:val="none" w:sz="0" w:space="0" w:color="auto"/>
          </w:divBdr>
          <w:divsChild>
            <w:div w:id="976224298">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979455395">
      <w:bodyDiv w:val="1"/>
      <w:marLeft w:val="0"/>
      <w:marRight w:val="0"/>
      <w:marTop w:val="0"/>
      <w:marBottom w:val="0"/>
      <w:divBdr>
        <w:top w:val="none" w:sz="0" w:space="0" w:color="auto"/>
        <w:left w:val="none" w:sz="0" w:space="0" w:color="auto"/>
        <w:bottom w:val="none" w:sz="0" w:space="0" w:color="auto"/>
        <w:right w:val="none" w:sz="0" w:space="0" w:color="auto"/>
      </w:divBdr>
      <w:divsChild>
        <w:div w:id="2017881562">
          <w:marLeft w:val="0"/>
          <w:marRight w:val="0"/>
          <w:marTop w:val="0"/>
          <w:marBottom w:val="0"/>
          <w:divBdr>
            <w:top w:val="none" w:sz="0" w:space="0" w:color="auto"/>
            <w:left w:val="none" w:sz="0" w:space="0" w:color="auto"/>
            <w:bottom w:val="none" w:sz="0" w:space="0" w:color="auto"/>
            <w:right w:val="none" w:sz="0" w:space="0" w:color="auto"/>
          </w:divBdr>
          <w:divsChild>
            <w:div w:id="121047492">
              <w:marLeft w:val="-225"/>
              <w:marRight w:val="-225"/>
              <w:marTop w:val="0"/>
              <w:marBottom w:val="0"/>
              <w:divBdr>
                <w:top w:val="none" w:sz="0" w:space="0" w:color="auto"/>
                <w:left w:val="none" w:sz="0" w:space="0" w:color="auto"/>
                <w:bottom w:val="none" w:sz="0" w:space="0" w:color="auto"/>
                <w:right w:val="none" w:sz="0" w:space="0" w:color="auto"/>
              </w:divBdr>
              <w:divsChild>
                <w:div w:id="794181743">
                  <w:marLeft w:val="0"/>
                  <w:marRight w:val="0"/>
                  <w:marTop w:val="0"/>
                  <w:marBottom w:val="0"/>
                  <w:divBdr>
                    <w:top w:val="none" w:sz="0" w:space="0" w:color="auto"/>
                    <w:left w:val="none" w:sz="0" w:space="0" w:color="auto"/>
                    <w:bottom w:val="none" w:sz="0" w:space="0" w:color="auto"/>
                    <w:right w:val="none" w:sz="0" w:space="0" w:color="auto"/>
                  </w:divBdr>
                  <w:divsChild>
                    <w:div w:id="327246673">
                      <w:marLeft w:val="-225"/>
                      <w:marRight w:val="-225"/>
                      <w:marTop w:val="0"/>
                      <w:marBottom w:val="0"/>
                      <w:divBdr>
                        <w:top w:val="none" w:sz="0" w:space="0" w:color="auto"/>
                        <w:left w:val="none" w:sz="0" w:space="0" w:color="auto"/>
                        <w:bottom w:val="none" w:sz="0" w:space="0" w:color="auto"/>
                        <w:right w:val="none" w:sz="0" w:space="0" w:color="auto"/>
                      </w:divBdr>
                      <w:divsChild>
                        <w:div w:id="199794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974139">
              <w:marLeft w:val="-225"/>
              <w:marRight w:val="-225"/>
              <w:marTop w:val="0"/>
              <w:marBottom w:val="0"/>
              <w:divBdr>
                <w:top w:val="none" w:sz="0" w:space="0" w:color="auto"/>
                <w:left w:val="none" w:sz="0" w:space="0" w:color="auto"/>
                <w:bottom w:val="none" w:sz="0" w:space="0" w:color="auto"/>
                <w:right w:val="none" w:sz="0" w:space="0" w:color="auto"/>
              </w:divBdr>
              <w:divsChild>
                <w:div w:id="1781876620">
                  <w:marLeft w:val="0"/>
                  <w:marRight w:val="0"/>
                  <w:marTop w:val="0"/>
                  <w:marBottom w:val="0"/>
                  <w:divBdr>
                    <w:top w:val="none" w:sz="0" w:space="0" w:color="auto"/>
                    <w:left w:val="none" w:sz="0" w:space="0" w:color="auto"/>
                    <w:bottom w:val="none" w:sz="0" w:space="0" w:color="auto"/>
                    <w:right w:val="none" w:sz="0" w:space="0" w:color="auto"/>
                  </w:divBdr>
                  <w:divsChild>
                    <w:div w:id="722683231">
                      <w:marLeft w:val="0"/>
                      <w:marRight w:val="0"/>
                      <w:marTop w:val="0"/>
                      <w:marBottom w:val="0"/>
                      <w:divBdr>
                        <w:top w:val="none" w:sz="0" w:space="0" w:color="auto"/>
                        <w:left w:val="none" w:sz="0" w:space="0" w:color="auto"/>
                        <w:bottom w:val="none" w:sz="0" w:space="0" w:color="auto"/>
                        <w:right w:val="none" w:sz="0" w:space="0" w:color="auto"/>
                      </w:divBdr>
                      <w:divsChild>
                        <w:div w:id="66416264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38957498">
                  <w:marLeft w:val="0"/>
                  <w:marRight w:val="0"/>
                  <w:marTop w:val="0"/>
                  <w:marBottom w:val="0"/>
                  <w:divBdr>
                    <w:top w:val="none" w:sz="0" w:space="0" w:color="auto"/>
                    <w:left w:val="none" w:sz="0" w:space="0" w:color="auto"/>
                    <w:bottom w:val="none" w:sz="0" w:space="0" w:color="auto"/>
                    <w:right w:val="none" w:sz="0" w:space="0" w:color="auto"/>
                  </w:divBdr>
                  <w:divsChild>
                    <w:div w:id="1067845118">
                      <w:marLeft w:val="0"/>
                      <w:marRight w:val="0"/>
                      <w:marTop w:val="0"/>
                      <w:marBottom w:val="0"/>
                      <w:divBdr>
                        <w:top w:val="none" w:sz="0" w:space="0" w:color="auto"/>
                        <w:left w:val="none" w:sz="0" w:space="0" w:color="auto"/>
                        <w:bottom w:val="none" w:sz="0" w:space="0" w:color="auto"/>
                        <w:right w:val="none" w:sz="0" w:space="0" w:color="auto"/>
                      </w:divBdr>
                      <w:divsChild>
                        <w:div w:id="155727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140493">
          <w:marLeft w:val="0"/>
          <w:marRight w:val="0"/>
          <w:marTop w:val="0"/>
          <w:marBottom w:val="0"/>
          <w:divBdr>
            <w:top w:val="none" w:sz="0" w:space="0" w:color="auto"/>
            <w:left w:val="none" w:sz="0" w:space="0" w:color="auto"/>
            <w:bottom w:val="none" w:sz="0" w:space="0" w:color="auto"/>
            <w:right w:val="none" w:sz="0" w:space="0" w:color="auto"/>
          </w:divBdr>
          <w:divsChild>
            <w:div w:id="494999561">
              <w:marLeft w:val="-225"/>
              <w:marRight w:val="-225"/>
              <w:marTop w:val="0"/>
              <w:marBottom w:val="0"/>
              <w:divBdr>
                <w:top w:val="none" w:sz="0" w:space="0" w:color="auto"/>
                <w:left w:val="none" w:sz="0" w:space="0" w:color="auto"/>
                <w:bottom w:val="none" w:sz="0" w:space="0" w:color="auto"/>
                <w:right w:val="none" w:sz="0" w:space="0" w:color="auto"/>
              </w:divBdr>
              <w:divsChild>
                <w:div w:id="2097431871">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8437">
      <w:bodyDiv w:val="1"/>
      <w:marLeft w:val="0"/>
      <w:marRight w:val="0"/>
      <w:marTop w:val="0"/>
      <w:marBottom w:val="0"/>
      <w:divBdr>
        <w:top w:val="none" w:sz="0" w:space="0" w:color="auto"/>
        <w:left w:val="none" w:sz="0" w:space="0" w:color="auto"/>
        <w:bottom w:val="none" w:sz="0" w:space="0" w:color="auto"/>
        <w:right w:val="none" w:sz="0" w:space="0" w:color="auto"/>
      </w:divBdr>
    </w:div>
    <w:div w:id="1982542189">
      <w:bodyDiv w:val="1"/>
      <w:marLeft w:val="0"/>
      <w:marRight w:val="0"/>
      <w:marTop w:val="0"/>
      <w:marBottom w:val="0"/>
      <w:divBdr>
        <w:top w:val="none" w:sz="0" w:space="0" w:color="auto"/>
        <w:left w:val="none" w:sz="0" w:space="0" w:color="auto"/>
        <w:bottom w:val="none" w:sz="0" w:space="0" w:color="auto"/>
        <w:right w:val="none" w:sz="0" w:space="0" w:color="auto"/>
      </w:divBdr>
      <w:divsChild>
        <w:div w:id="1917470606">
          <w:marLeft w:val="0"/>
          <w:marRight w:val="0"/>
          <w:marTop w:val="0"/>
          <w:marBottom w:val="0"/>
          <w:divBdr>
            <w:top w:val="single" w:sz="2" w:space="0" w:color="E0E0E0"/>
            <w:left w:val="single" w:sz="2" w:space="0" w:color="E0E0E0"/>
            <w:bottom w:val="single" w:sz="2" w:space="0" w:color="E0E0E0"/>
            <w:right w:val="single" w:sz="2" w:space="0" w:color="E0E0E0"/>
          </w:divBdr>
          <w:divsChild>
            <w:div w:id="925267776">
              <w:marLeft w:val="0"/>
              <w:marRight w:val="0"/>
              <w:marTop w:val="0"/>
              <w:marBottom w:val="0"/>
              <w:divBdr>
                <w:top w:val="single" w:sz="2" w:space="0" w:color="E0E0E0"/>
                <w:left w:val="single" w:sz="2" w:space="0" w:color="E0E0E0"/>
                <w:bottom w:val="single" w:sz="2" w:space="0" w:color="E0E0E0"/>
                <w:right w:val="single" w:sz="2" w:space="0" w:color="E0E0E0"/>
              </w:divBdr>
              <w:divsChild>
                <w:div w:id="99184696">
                  <w:marLeft w:val="0"/>
                  <w:marRight w:val="0"/>
                  <w:marTop w:val="0"/>
                  <w:marBottom w:val="0"/>
                  <w:divBdr>
                    <w:top w:val="single" w:sz="2" w:space="0" w:color="E0E0E0"/>
                    <w:left w:val="single" w:sz="2" w:space="0" w:color="E0E0E0"/>
                    <w:bottom w:val="single" w:sz="2" w:space="0" w:color="E0E0E0"/>
                    <w:right w:val="single" w:sz="2" w:space="0" w:color="E0E0E0"/>
                  </w:divBdr>
                  <w:divsChild>
                    <w:div w:id="935020248">
                      <w:marLeft w:val="0"/>
                      <w:marRight w:val="0"/>
                      <w:marTop w:val="0"/>
                      <w:marBottom w:val="0"/>
                      <w:divBdr>
                        <w:top w:val="single" w:sz="2" w:space="0" w:color="E0E0E0"/>
                        <w:left w:val="single" w:sz="2" w:space="0" w:color="E0E0E0"/>
                        <w:bottom w:val="single" w:sz="2" w:space="0" w:color="E0E0E0"/>
                        <w:right w:val="single" w:sz="2" w:space="0" w:color="E0E0E0"/>
                      </w:divBdr>
                    </w:div>
                    <w:div w:id="1574848370">
                      <w:marLeft w:val="0"/>
                      <w:marRight w:val="0"/>
                      <w:marTop w:val="0"/>
                      <w:marBottom w:val="0"/>
                      <w:divBdr>
                        <w:top w:val="single" w:sz="2" w:space="0" w:color="E0E0E0"/>
                        <w:left w:val="single" w:sz="2" w:space="0" w:color="E0E0E0"/>
                        <w:bottom w:val="single" w:sz="2" w:space="0" w:color="E0E0E0"/>
                        <w:right w:val="single" w:sz="2" w:space="0" w:color="E0E0E0"/>
                      </w:divBdr>
                    </w:div>
                    <w:div w:id="185514371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727529205">
          <w:marLeft w:val="0"/>
          <w:marRight w:val="0"/>
          <w:marTop w:val="0"/>
          <w:marBottom w:val="0"/>
          <w:divBdr>
            <w:top w:val="single" w:sz="2" w:space="0" w:color="E0E0E0"/>
            <w:left w:val="single" w:sz="2" w:space="0" w:color="E0E0E0"/>
            <w:bottom w:val="single" w:sz="2" w:space="0" w:color="E0E0E0"/>
            <w:right w:val="single" w:sz="2" w:space="0" w:color="E0E0E0"/>
          </w:divBdr>
          <w:divsChild>
            <w:div w:id="1623607305">
              <w:marLeft w:val="0"/>
              <w:marRight w:val="0"/>
              <w:marTop w:val="0"/>
              <w:marBottom w:val="0"/>
              <w:divBdr>
                <w:top w:val="single" w:sz="2" w:space="0" w:color="E0E0E0"/>
                <w:left w:val="single" w:sz="2" w:space="0" w:color="E0E0E0"/>
                <w:bottom w:val="single" w:sz="2" w:space="0" w:color="E0E0E0"/>
                <w:right w:val="single" w:sz="2" w:space="0" w:color="E0E0E0"/>
              </w:divBdr>
              <w:divsChild>
                <w:div w:id="704792156">
                  <w:marLeft w:val="0"/>
                  <w:marRight w:val="0"/>
                  <w:marTop w:val="0"/>
                  <w:marBottom w:val="0"/>
                  <w:divBdr>
                    <w:top w:val="single" w:sz="2" w:space="0" w:color="E0E0E0"/>
                    <w:left w:val="single" w:sz="2" w:space="0" w:color="E0E0E0"/>
                    <w:bottom w:val="single" w:sz="2" w:space="0" w:color="E0E0E0"/>
                    <w:right w:val="single" w:sz="2" w:space="0" w:color="E0E0E0"/>
                  </w:divBdr>
                  <w:divsChild>
                    <w:div w:id="685325117">
                      <w:marLeft w:val="0"/>
                      <w:marRight w:val="0"/>
                      <w:marTop w:val="0"/>
                      <w:marBottom w:val="0"/>
                      <w:divBdr>
                        <w:top w:val="single" w:sz="2" w:space="0" w:color="E0E0E0"/>
                        <w:left w:val="single" w:sz="2" w:space="0" w:color="E0E0E0"/>
                        <w:bottom w:val="single" w:sz="2" w:space="0" w:color="E0E0E0"/>
                        <w:right w:val="single" w:sz="2" w:space="0" w:color="E0E0E0"/>
                      </w:divBdr>
                      <w:divsChild>
                        <w:div w:id="6071707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133206867">
              <w:marLeft w:val="0"/>
              <w:marRight w:val="0"/>
              <w:marTop w:val="0"/>
              <w:marBottom w:val="0"/>
              <w:divBdr>
                <w:top w:val="single" w:sz="2" w:space="0" w:color="E0E0E0"/>
                <w:left w:val="single" w:sz="2" w:space="0" w:color="E0E0E0"/>
                <w:bottom w:val="single" w:sz="2" w:space="0" w:color="E0E0E0"/>
                <w:right w:val="single" w:sz="2" w:space="0" w:color="E0E0E0"/>
              </w:divBdr>
              <w:divsChild>
                <w:div w:id="399131364">
                  <w:marLeft w:val="0"/>
                  <w:marRight w:val="0"/>
                  <w:marTop w:val="0"/>
                  <w:marBottom w:val="0"/>
                  <w:divBdr>
                    <w:top w:val="single" w:sz="2" w:space="0" w:color="E0E0E0"/>
                    <w:left w:val="single" w:sz="2" w:space="0" w:color="E0E0E0"/>
                    <w:bottom w:val="single" w:sz="2" w:space="0" w:color="E0E0E0"/>
                    <w:right w:val="single" w:sz="2" w:space="0" w:color="E0E0E0"/>
                  </w:divBdr>
                </w:div>
                <w:div w:id="559095229">
                  <w:marLeft w:val="0"/>
                  <w:marRight w:val="0"/>
                  <w:marTop w:val="0"/>
                  <w:marBottom w:val="0"/>
                  <w:divBdr>
                    <w:top w:val="single" w:sz="2" w:space="0" w:color="E0E0E0"/>
                    <w:left w:val="single" w:sz="2" w:space="0" w:color="E0E0E0"/>
                    <w:bottom w:val="single" w:sz="2" w:space="0" w:color="E0E0E0"/>
                    <w:right w:val="single" w:sz="2" w:space="0" w:color="E0E0E0"/>
                  </w:divBdr>
                  <w:divsChild>
                    <w:div w:id="1070735581">
                      <w:marLeft w:val="0"/>
                      <w:marRight w:val="0"/>
                      <w:marTop w:val="0"/>
                      <w:marBottom w:val="0"/>
                      <w:divBdr>
                        <w:top w:val="single" w:sz="2" w:space="0" w:color="E0E0E0"/>
                        <w:left w:val="single" w:sz="2" w:space="0" w:color="E0E0E0"/>
                        <w:bottom w:val="single" w:sz="2" w:space="0" w:color="E0E0E0"/>
                        <w:right w:val="single" w:sz="2" w:space="0" w:color="E0E0E0"/>
                      </w:divBdr>
                      <w:divsChild>
                        <w:div w:id="94746444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2023382">
                      <w:marLeft w:val="0"/>
                      <w:marRight w:val="0"/>
                      <w:marTop w:val="0"/>
                      <w:marBottom w:val="0"/>
                      <w:divBdr>
                        <w:top w:val="single" w:sz="2" w:space="0" w:color="E0E0E0"/>
                        <w:left w:val="single" w:sz="2" w:space="0" w:color="E0E0E0"/>
                        <w:bottom w:val="single" w:sz="2" w:space="0" w:color="E0E0E0"/>
                        <w:right w:val="single" w:sz="2" w:space="0" w:color="E0E0E0"/>
                      </w:divBdr>
                      <w:divsChild>
                        <w:div w:id="157319801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75009324">
                      <w:marLeft w:val="0"/>
                      <w:marRight w:val="0"/>
                      <w:marTop w:val="0"/>
                      <w:marBottom w:val="0"/>
                      <w:divBdr>
                        <w:top w:val="single" w:sz="2" w:space="0" w:color="E0E0E0"/>
                        <w:left w:val="single" w:sz="2" w:space="0" w:color="E0E0E0"/>
                        <w:bottom w:val="single" w:sz="2" w:space="0" w:color="E0E0E0"/>
                        <w:right w:val="single" w:sz="2" w:space="0" w:color="E0E0E0"/>
                      </w:divBdr>
                      <w:divsChild>
                        <w:div w:id="136586060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34557257">
                      <w:marLeft w:val="0"/>
                      <w:marRight w:val="0"/>
                      <w:marTop w:val="0"/>
                      <w:marBottom w:val="0"/>
                      <w:divBdr>
                        <w:top w:val="single" w:sz="2" w:space="0" w:color="E0E0E0"/>
                        <w:left w:val="single" w:sz="2" w:space="0" w:color="E0E0E0"/>
                        <w:bottom w:val="single" w:sz="2" w:space="0" w:color="E0E0E0"/>
                        <w:right w:val="single" w:sz="2" w:space="0" w:color="E0E0E0"/>
                      </w:divBdr>
                      <w:divsChild>
                        <w:div w:id="56730502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982878205">
      <w:bodyDiv w:val="1"/>
      <w:marLeft w:val="0"/>
      <w:marRight w:val="0"/>
      <w:marTop w:val="0"/>
      <w:marBottom w:val="0"/>
      <w:divBdr>
        <w:top w:val="none" w:sz="0" w:space="0" w:color="auto"/>
        <w:left w:val="none" w:sz="0" w:space="0" w:color="auto"/>
        <w:bottom w:val="none" w:sz="0" w:space="0" w:color="auto"/>
        <w:right w:val="none" w:sz="0" w:space="0" w:color="auto"/>
      </w:divBdr>
      <w:divsChild>
        <w:div w:id="967131261">
          <w:marLeft w:val="0"/>
          <w:marRight w:val="0"/>
          <w:marTop w:val="0"/>
          <w:marBottom w:val="0"/>
          <w:divBdr>
            <w:top w:val="dotted" w:sz="6" w:space="4" w:color="EBEBEB"/>
            <w:left w:val="none" w:sz="0" w:space="8" w:color="auto"/>
            <w:bottom w:val="dotted" w:sz="6" w:space="4" w:color="EBEBEB"/>
            <w:right w:val="none" w:sz="0" w:space="8" w:color="auto"/>
          </w:divBdr>
        </w:div>
        <w:div w:id="272640479">
          <w:marLeft w:val="0"/>
          <w:marRight w:val="0"/>
          <w:marTop w:val="0"/>
          <w:marBottom w:val="0"/>
          <w:divBdr>
            <w:top w:val="none" w:sz="0" w:space="0" w:color="auto"/>
            <w:left w:val="none" w:sz="0" w:space="0" w:color="auto"/>
            <w:bottom w:val="none" w:sz="0" w:space="0" w:color="auto"/>
            <w:right w:val="none" w:sz="0" w:space="0" w:color="auto"/>
          </w:divBdr>
        </w:div>
      </w:divsChild>
    </w:div>
    <w:div w:id="1986426904">
      <w:bodyDiv w:val="1"/>
      <w:marLeft w:val="0"/>
      <w:marRight w:val="0"/>
      <w:marTop w:val="0"/>
      <w:marBottom w:val="0"/>
      <w:divBdr>
        <w:top w:val="none" w:sz="0" w:space="0" w:color="auto"/>
        <w:left w:val="none" w:sz="0" w:space="0" w:color="auto"/>
        <w:bottom w:val="none" w:sz="0" w:space="0" w:color="auto"/>
        <w:right w:val="none" w:sz="0" w:space="0" w:color="auto"/>
      </w:divBdr>
      <w:divsChild>
        <w:div w:id="395664645">
          <w:marLeft w:val="0"/>
          <w:marRight w:val="0"/>
          <w:marTop w:val="0"/>
          <w:marBottom w:val="0"/>
          <w:divBdr>
            <w:top w:val="none" w:sz="0" w:space="0" w:color="auto"/>
            <w:left w:val="none" w:sz="0" w:space="0" w:color="auto"/>
            <w:bottom w:val="none" w:sz="0" w:space="0" w:color="auto"/>
            <w:right w:val="none" w:sz="0" w:space="0" w:color="auto"/>
          </w:divBdr>
          <w:divsChild>
            <w:div w:id="1764764817">
              <w:marLeft w:val="-225"/>
              <w:marRight w:val="-225"/>
              <w:marTop w:val="0"/>
              <w:marBottom w:val="0"/>
              <w:divBdr>
                <w:top w:val="none" w:sz="0" w:space="0" w:color="auto"/>
                <w:left w:val="none" w:sz="0" w:space="0" w:color="auto"/>
                <w:bottom w:val="none" w:sz="0" w:space="0" w:color="auto"/>
                <w:right w:val="none" w:sz="0" w:space="0" w:color="auto"/>
              </w:divBdr>
              <w:divsChild>
                <w:div w:id="1633099347">
                  <w:marLeft w:val="0"/>
                  <w:marRight w:val="0"/>
                  <w:marTop w:val="0"/>
                  <w:marBottom w:val="0"/>
                  <w:divBdr>
                    <w:top w:val="none" w:sz="0" w:space="0" w:color="auto"/>
                    <w:left w:val="none" w:sz="0" w:space="0" w:color="auto"/>
                    <w:bottom w:val="none" w:sz="0" w:space="0" w:color="auto"/>
                    <w:right w:val="none" w:sz="0" w:space="0" w:color="auto"/>
                  </w:divBdr>
                  <w:divsChild>
                    <w:div w:id="43871889">
                      <w:marLeft w:val="-225"/>
                      <w:marRight w:val="-225"/>
                      <w:marTop w:val="0"/>
                      <w:marBottom w:val="0"/>
                      <w:divBdr>
                        <w:top w:val="none" w:sz="0" w:space="0" w:color="auto"/>
                        <w:left w:val="none" w:sz="0" w:space="0" w:color="auto"/>
                        <w:bottom w:val="none" w:sz="0" w:space="0" w:color="auto"/>
                        <w:right w:val="none" w:sz="0" w:space="0" w:color="auto"/>
                      </w:divBdr>
                      <w:divsChild>
                        <w:div w:id="210930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025243">
              <w:marLeft w:val="-225"/>
              <w:marRight w:val="-225"/>
              <w:marTop w:val="0"/>
              <w:marBottom w:val="0"/>
              <w:divBdr>
                <w:top w:val="none" w:sz="0" w:space="0" w:color="auto"/>
                <w:left w:val="none" w:sz="0" w:space="0" w:color="auto"/>
                <w:bottom w:val="none" w:sz="0" w:space="0" w:color="auto"/>
                <w:right w:val="none" w:sz="0" w:space="0" w:color="auto"/>
              </w:divBdr>
              <w:divsChild>
                <w:div w:id="275913889">
                  <w:marLeft w:val="0"/>
                  <w:marRight w:val="0"/>
                  <w:marTop w:val="0"/>
                  <w:marBottom w:val="0"/>
                  <w:divBdr>
                    <w:top w:val="none" w:sz="0" w:space="0" w:color="auto"/>
                    <w:left w:val="none" w:sz="0" w:space="0" w:color="auto"/>
                    <w:bottom w:val="none" w:sz="0" w:space="0" w:color="auto"/>
                    <w:right w:val="none" w:sz="0" w:space="0" w:color="auto"/>
                  </w:divBdr>
                  <w:divsChild>
                    <w:div w:id="619534886">
                      <w:marLeft w:val="0"/>
                      <w:marRight w:val="0"/>
                      <w:marTop w:val="0"/>
                      <w:marBottom w:val="0"/>
                      <w:divBdr>
                        <w:top w:val="none" w:sz="0" w:space="0" w:color="auto"/>
                        <w:left w:val="none" w:sz="0" w:space="0" w:color="auto"/>
                        <w:bottom w:val="none" w:sz="0" w:space="0" w:color="auto"/>
                        <w:right w:val="none" w:sz="0" w:space="0" w:color="auto"/>
                      </w:divBdr>
                      <w:divsChild>
                        <w:div w:id="15785118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63848979">
                  <w:marLeft w:val="0"/>
                  <w:marRight w:val="0"/>
                  <w:marTop w:val="0"/>
                  <w:marBottom w:val="0"/>
                  <w:divBdr>
                    <w:top w:val="none" w:sz="0" w:space="0" w:color="auto"/>
                    <w:left w:val="none" w:sz="0" w:space="0" w:color="auto"/>
                    <w:bottom w:val="none" w:sz="0" w:space="0" w:color="auto"/>
                    <w:right w:val="none" w:sz="0" w:space="0" w:color="auto"/>
                  </w:divBdr>
                  <w:divsChild>
                    <w:div w:id="1688869562">
                      <w:marLeft w:val="0"/>
                      <w:marRight w:val="0"/>
                      <w:marTop w:val="0"/>
                      <w:marBottom w:val="0"/>
                      <w:divBdr>
                        <w:top w:val="none" w:sz="0" w:space="0" w:color="auto"/>
                        <w:left w:val="none" w:sz="0" w:space="0" w:color="auto"/>
                        <w:bottom w:val="none" w:sz="0" w:space="0" w:color="auto"/>
                        <w:right w:val="none" w:sz="0" w:space="0" w:color="auto"/>
                      </w:divBdr>
                      <w:divsChild>
                        <w:div w:id="177813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476996">
          <w:marLeft w:val="0"/>
          <w:marRight w:val="0"/>
          <w:marTop w:val="0"/>
          <w:marBottom w:val="0"/>
          <w:divBdr>
            <w:top w:val="none" w:sz="0" w:space="0" w:color="auto"/>
            <w:left w:val="none" w:sz="0" w:space="0" w:color="auto"/>
            <w:bottom w:val="none" w:sz="0" w:space="0" w:color="auto"/>
            <w:right w:val="none" w:sz="0" w:space="0" w:color="auto"/>
          </w:divBdr>
          <w:divsChild>
            <w:div w:id="582253145">
              <w:marLeft w:val="-225"/>
              <w:marRight w:val="-225"/>
              <w:marTop w:val="0"/>
              <w:marBottom w:val="0"/>
              <w:divBdr>
                <w:top w:val="none" w:sz="0" w:space="0" w:color="auto"/>
                <w:left w:val="none" w:sz="0" w:space="0" w:color="auto"/>
                <w:bottom w:val="none" w:sz="0" w:space="0" w:color="auto"/>
                <w:right w:val="none" w:sz="0" w:space="0" w:color="auto"/>
              </w:divBdr>
              <w:divsChild>
                <w:div w:id="866411214">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815900">
      <w:bodyDiv w:val="1"/>
      <w:marLeft w:val="0"/>
      <w:marRight w:val="0"/>
      <w:marTop w:val="0"/>
      <w:marBottom w:val="0"/>
      <w:divBdr>
        <w:top w:val="none" w:sz="0" w:space="0" w:color="auto"/>
        <w:left w:val="none" w:sz="0" w:space="0" w:color="auto"/>
        <w:bottom w:val="none" w:sz="0" w:space="0" w:color="auto"/>
        <w:right w:val="none" w:sz="0" w:space="0" w:color="auto"/>
      </w:divBdr>
      <w:divsChild>
        <w:div w:id="39017635">
          <w:marLeft w:val="0"/>
          <w:marRight w:val="0"/>
          <w:marTop w:val="0"/>
          <w:marBottom w:val="0"/>
          <w:divBdr>
            <w:top w:val="none" w:sz="0" w:space="0" w:color="auto"/>
            <w:left w:val="none" w:sz="0" w:space="0" w:color="auto"/>
            <w:bottom w:val="none" w:sz="0" w:space="0" w:color="auto"/>
            <w:right w:val="none" w:sz="0" w:space="0" w:color="auto"/>
          </w:divBdr>
        </w:div>
        <w:div w:id="214047990">
          <w:marLeft w:val="0"/>
          <w:marRight w:val="0"/>
          <w:marTop w:val="450"/>
          <w:marBottom w:val="435"/>
          <w:divBdr>
            <w:top w:val="none" w:sz="0" w:space="0" w:color="auto"/>
            <w:left w:val="none" w:sz="0" w:space="0" w:color="auto"/>
            <w:bottom w:val="none" w:sz="0" w:space="0" w:color="auto"/>
            <w:right w:val="none" w:sz="0" w:space="0" w:color="auto"/>
          </w:divBdr>
          <w:divsChild>
            <w:div w:id="1016925689">
              <w:marLeft w:val="0"/>
              <w:marRight w:val="0"/>
              <w:marTop w:val="0"/>
              <w:marBottom w:val="0"/>
              <w:divBdr>
                <w:top w:val="none" w:sz="0" w:space="0" w:color="auto"/>
                <w:left w:val="none" w:sz="0" w:space="0" w:color="auto"/>
                <w:bottom w:val="none" w:sz="0" w:space="0" w:color="auto"/>
                <w:right w:val="none" w:sz="0" w:space="0" w:color="auto"/>
              </w:divBdr>
              <w:divsChild>
                <w:div w:id="144657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646839">
          <w:marLeft w:val="0"/>
          <w:marRight w:val="0"/>
          <w:marTop w:val="150"/>
          <w:marBottom w:val="330"/>
          <w:divBdr>
            <w:top w:val="none" w:sz="0" w:space="0" w:color="auto"/>
            <w:left w:val="none" w:sz="0" w:space="0" w:color="auto"/>
            <w:bottom w:val="none" w:sz="0" w:space="0" w:color="auto"/>
            <w:right w:val="none" w:sz="0" w:space="0" w:color="auto"/>
          </w:divBdr>
          <w:divsChild>
            <w:div w:id="636760935">
              <w:marLeft w:val="0"/>
              <w:marRight w:val="0"/>
              <w:marTop w:val="0"/>
              <w:marBottom w:val="0"/>
              <w:divBdr>
                <w:top w:val="none" w:sz="0" w:space="0" w:color="auto"/>
                <w:left w:val="none" w:sz="0" w:space="0" w:color="auto"/>
                <w:bottom w:val="none" w:sz="0" w:space="0" w:color="auto"/>
                <w:right w:val="none" w:sz="0" w:space="0" w:color="auto"/>
              </w:divBdr>
            </w:div>
            <w:div w:id="46998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471626">
      <w:bodyDiv w:val="1"/>
      <w:marLeft w:val="0"/>
      <w:marRight w:val="0"/>
      <w:marTop w:val="0"/>
      <w:marBottom w:val="0"/>
      <w:divBdr>
        <w:top w:val="none" w:sz="0" w:space="0" w:color="auto"/>
        <w:left w:val="none" w:sz="0" w:space="0" w:color="auto"/>
        <w:bottom w:val="none" w:sz="0" w:space="0" w:color="auto"/>
        <w:right w:val="none" w:sz="0" w:space="0" w:color="auto"/>
      </w:divBdr>
      <w:divsChild>
        <w:div w:id="1196115924">
          <w:marLeft w:val="-225"/>
          <w:marRight w:val="-225"/>
          <w:marTop w:val="0"/>
          <w:marBottom w:val="0"/>
          <w:divBdr>
            <w:top w:val="none" w:sz="0" w:space="0" w:color="auto"/>
            <w:left w:val="none" w:sz="0" w:space="0" w:color="auto"/>
            <w:bottom w:val="none" w:sz="0" w:space="0" w:color="auto"/>
            <w:right w:val="none" w:sz="0" w:space="0" w:color="auto"/>
          </w:divBdr>
          <w:divsChild>
            <w:div w:id="1593125352">
              <w:marLeft w:val="0"/>
              <w:marRight w:val="0"/>
              <w:marTop w:val="0"/>
              <w:marBottom w:val="0"/>
              <w:divBdr>
                <w:top w:val="none" w:sz="0" w:space="0" w:color="auto"/>
                <w:left w:val="none" w:sz="0" w:space="0" w:color="auto"/>
                <w:bottom w:val="none" w:sz="0" w:space="0" w:color="auto"/>
                <w:right w:val="none" w:sz="0" w:space="0" w:color="auto"/>
              </w:divBdr>
              <w:divsChild>
                <w:div w:id="912206843">
                  <w:marLeft w:val="-225"/>
                  <w:marRight w:val="-225"/>
                  <w:marTop w:val="0"/>
                  <w:marBottom w:val="0"/>
                  <w:divBdr>
                    <w:top w:val="none" w:sz="0" w:space="0" w:color="auto"/>
                    <w:left w:val="none" w:sz="0" w:space="0" w:color="auto"/>
                    <w:bottom w:val="none" w:sz="0" w:space="0" w:color="auto"/>
                    <w:right w:val="none" w:sz="0" w:space="0" w:color="auto"/>
                  </w:divBdr>
                  <w:divsChild>
                    <w:div w:id="131826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646442">
          <w:marLeft w:val="-225"/>
          <w:marRight w:val="-225"/>
          <w:marTop w:val="0"/>
          <w:marBottom w:val="0"/>
          <w:divBdr>
            <w:top w:val="none" w:sz="0" w:space="0" w:color="auto"/>
            <w:left w:val="none" w:sz="0" w:space="0" w:color="auto"/>
            <w:bottom w:val="none" w:sz="0" w:space="0" w:color="auto"/>
            <w:right w:val="none" w:sz="0" w:space="0" w:color="auto"/>
          </w:divBdr>
          <w:divsChild>
            <w:div w:id="171605570">
              <w:marLeft w:val="0"/>
              <w:marRight w:val="0"/>
              <w:marTop w:val="0"/>
              <w:marBottom w:val="0"/>
              <w:divBdr>
                <w:top w:val="none" w:sz="0" w:space="0" w:color="auto"/>
                <w:left w:val="none" w:sz="0" w:space="0" w:color="auto"/>
                <w:bottom w:val="none" w:sz="0" w:space="0" w:color="auto"/>
                <w:right w:val="none" w:sz="0" w:space="0" w:color="auto"/>
              </w:divBdr>
              <w:divsChild>
                <w:div w:id="296111340">
                  <w:marLeft w:val="0"/>
                  <w:marRight w:val="0"/>
                  <w:marTop w:val="0"/>
                  <w:marBottom w:val="0"/>
                  <w:divBdr>
                    <w:top w:val="none" w:sz="0" w:space="0" w:color="auto"/>
                    <w:left w:val="none" w:sz="0" w:space="0" w:color="auto"/>
                    <w:bottom w:val="none" w:sz="0" w:space="0" w:color="auto"/>
                    <w:right w:val="none" w:sz="0" w:space="0" w:color="auto"/>
                  </w:divBdr>
                  <w:divsChild>
                    <w:div w:id="98947921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5998116">
              <w:marLeft w:val="1463"/>
              <w:marRight w:val="0"/>
              <w:marTop w:val="0"/>
              <w:marBottom w:val="0"/>
              <w:divBdr>
                <w:top w:val="none" w:sz="0" w:space="0" w:color="auto"/>
                <w:left w:val="none" w:sz="0" w:space="0" w:color="auto"/>
                <w:bottom w:val="none" w:sz="0" w:space="0" w:color="auto"/>
                <w:right w:val="none" w:sz="0" w:space="0" w:color="auto"/>
              </w:divBdr>
              <w:divsChild>
                <w:div w:id="164207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591716">
          <w:marLeft w:val="-225"/>
          <w:marRight w:val="-225"/>
          <w:marTop w:val="0"/>
          <w:marBottom w:val="0"/>
          <w:divBdr>
            <w:top w:val="none" w:sz="0" w:space="0" w:color="auto"/>
            <w:left w:val="none" w:sz="0" w:space="0" w:color="auto"/>
            <w:bottom w:val="none" w:sz="0" w:space="0" w:color="auto"/>
            <w:right w:val="none" w:sz="0" w:space="0" w:color="auto"/>
          </w:divBdr>
          <w:divsChild>
            <w:div w:id="1918323937">
              <w:marLeft w:val="1463"/>
              <w:marRight w:val="0"/>
              <w:marTop w:val="0"/>
              <w:marBottom w:val="0"/>
              <w:divBdr>
                <w:top w:val="none" w:sz="0" w:space="0" w:color="auto"/>
                <w:left w:val="none" w:sz="0" w:space="0" w:color="auto"/>
                <w:bottom w:val="none" w:sz="0" w:space="0" w:color="auto"/>
                <w:right w:val="none" w:sz="0" w:space="0" w:color="auto"/>
              </w:divBdr>
              <w:divsChild>
                <w:div w:id="604069958">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993831849">
      <w:bodyDiv w:val="1"/>
      <w:marLeft w:val="0"/>
      <w:marRight w:val="0"/>
      <w:marTop w:val="0"/>
      <w:marBottom w:val="0"/>
      <w:divBdr>
        <w:top w:val="none" w:sz="0" w:space="0" w:color="auto"/>
        <w:left w:val="none" w:sz="0" w:space="0" w:color="auto"/>
        <w:bottom w:val="none" w:sz="0" w:space="0" w:color="auto"/>
        <w:right w:val="none" w:sz="0" w:space="0" w:color="auto"/>
      </w:divBdr>
      <w:divsChild>
        <w:div w:id="1145315287">
          <w:marLeft w:val="0"/>
          <w:marRight w:val="0"/>
          <w:marTop w:val="0"/>
          <w:marBottom w:val="450"/>
          <w:divBdr>
            <w:top w:val="none" w:sz="0" w:space="0" w:color="auto"/>
            <w:left w:val="none" w:sz="0" w:space="0" w:color="auto"/>
            <w:bottom w:val="none" w:sz="0" w:space="0" w:color="auto"/>
            <w:right w:val="none" w:sz="0" w:space="0" w:color="auto"/>
          </w:divBdr>
          <w:divsChild>
            <w:div w:id="2107800444">
              <w:marLeft w:val="0"/>
              <w:marRight w:val="0"/>
              <w:marTop w:val="0"/>
              <w:marBottom w:val="75"/>
              <w:divBdr>
                <w:top w:val="none" w:sz="0" w:space="0" w:color="auto"/>
                <w:left w:val="none" w:sz="0" w:space="0" w:color="auto"/>
                <w:bottom w:val="none" w:sz="0" w:space="0" w:color="auto"/>
                <w:right w:val="none" w:sz="0" w:space="0" w:color="auto"/>
              </w:divBdr>
              <w:divsChild>
                <w:div w:id="702947654">
                  <w:marLeft w:val="0"/>
                  <w:marRight w:val="0"/>
                  <w:marTop w:val="0"/>
                  <w:marBottom w:val="0"/>
                  <w:divBdr>
                    <w:top w:val="none" w:sz="0" w:space="0" w:color="auto"/>
                    <w:left w:val="none" w:sz="0" w:space="0" w:color="auto"/>
                    <w:bottom w:val="none" w:sz="0" w:space="0" w:color="auto"/>
                    <w:right w:val="none" w:sz="0" w:space="0" w:color="auto"/>
                  </w:divBdr>
                  <w:divsChild>
                    <w:div w:id="103380604">
                      <w:marLeft w:val="0"/>
                      <w:marRight w:val="0"/>
                      <w:marTop w:val="0"/>
                      <w:marBottom w:val="0"/>
                      <w:divBdr>
                        <w:top w:val="none" w:sz="0" w:space="0" w:color="auto"/>
                        <w:left w:val="none" w:sz="0" w:space="0" w:color="auto"/>
                        <w:bottom w:val="none" w:sz="0" w:space="0" w:color="auto"/>
                        <w:right w:val="none" w:sz="0" w:space="0" w:color="auto"/>
                      </w:divBdr>
                      <w:divsChild>
                        <w:div w:id="1407267477">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751386099">
                  <w:marLeft w:val="0"/>
                  <w:marRight w:val="0"/>
                  <w:marTop w:val="0"/>
                  <w:marBottom w:val="0"/>
                  <w:divBdr>
                    <w:top w:val="none" w:sz="0" w:space="0" w:color="auto"/>
                    <w:left w:val="none" w:sz="0" w:space="0" w:color="auto"/>
                    <w:bottom w:val="none" w:sz="0" w:space="0" w:color="auto"/>
                    <w:right w:val="none" w:sz="0" w:space="0" w:color="auto"/>
                  </w:divBdr>
                  <w:divsChild>
                    <w:div w:id="49198950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2023848527">
              <w:marLeft w:val="0"/>
              <w:marRight w:val="225"/>
              <w:marTop w:val="0"/>
              <w:marBottom w:val="0"/>
              <w:divBdr>
                <w:top w:val="none" w:sz="0" w:space="0" w:color="auto"/>
                <w:left w:val="none" w:sz="0" w:space="0" w:color="auto"/>
                <w:bottom w:val="none" w:sz="0" w:space="0" w:color="auto"/>
                <w:right w:val="none" w:sz="0" w:space="0" w:color="auto"/>
              </w:divBdr>
            </w:div>
          </w:divsChild>
        </w:div>
        <w:div w:id="1962690250">
          <w:marLeft w:val="0"/>
          <w:marRight w:val="0"/>
          <w:marTop w:val="0"/>
          <w:marBottom w:val="300"/>
          <w:divBdr>
            <w:top w:val="none" w:sz="0" w:space="0" w:color="auto"/>
            <w:left w:val="none" w:sz="0" w:space="0" w:color="auto"/>
            <w:bottom w:val="none" w:sz="0" w:space="0" w:color="auto"/>
            <w:right w:val="none" w:sz="0" w:space="0" w:color="auto"/>
          </w:divBdr>
          <w:divsChild>
            <w:div w:id="989942796">
              <w:marLeft w:val="0"/>
              <w:marRight w:val="0"/>
              <w:marTop w:val="0"/>
              <w:marBottom w:val="0"/>
              <w:divBdr>
                <w:top w:val="none" w:sz="0" w:space="0" w:color="auto"/>
                <w:left w:val="none" w:sz="0" w:space="0" w:color="auto"/>
                <w:bottom w:val="none" w:sz="0" w:space="0" w:color="auto"/>
                <w:right w:val="none" w:sz="0" w:space="0" w:color="auto"/>
              </w:divBdr>
              <w:divsChild>
                <w:div w:id="2044860436">
                  <w:marLeft w:val="-225"/>
                  <w:marRight w:val="-225"/>
                  <w:marTop w:val="0"/>
                  <w:marBottom w:val="0"/>
                  <w:divBdr>
                    <w:top w:val="none" w:sz="0" w:space="0" w:color="auto"/>
                    <w:left w:val="none" w:sz="0" w:space="0" w:color="auto"/>
                    <w:bottom w:val="none" w:sz="0" w:space="0" w:color="auto"/>
                    <w:right w:val="none" w:sz="0" w:space="0" w:color="auto"/>
                  </w:divBdr>
                  <w:divsChild>
                    <w:div w:id="1815952031">
                      <w:marLeft w:val="0"/>
                      <w:marRight w:val="0"/>
                      <w:marTop w:val="0"/>
                      <w:marBottom w:val="0"/>
                      <w:divBdr>
                        <w:top w:val="none" w:sz="0" w:space="0" w:color="auto"/>
                        <w:left w:val="none" w:sz="0" w:space="0" w:color="auto"/>
                        <w:bottom w:val="none" w:sz="0" w:space="0" w:color="auto"/>
                        <w:right w:val="none" w:sz="0" w:space="0" w:color="auto"/>
                      </w:divBdr>
                      <w:divsChild>
                        <w:div w:id="106125484">
                          <w:marLeft w:val="0"/>
                          <w:marRight w:val="0"/>
                          <w:marTop w:val="0"/>
                          <w:marBottom w:val="0"/>
                          <w:divBdr>
                            <w:top w:val="none" w:sz="0" w:space="0" w:color="auto"/>
                            <w:left w:val="none" w:sz="0" w:space="0" w:color="auto"/>
                            <w:bottom w:val="none" w:sz="0" w:space="0" w:color="auto"/>
                            <w:right w:val="none" w:sz="0" w:space="0" w:color="auto"/>
                          </w:divBdr>
                          <w:divsChild>
                            <w:div w:id="392461741">
                              <w:marLeft w:val="0"/>
                              <w:marRight w:val="0"/>
                              <w:marTop w:val="0"/>
                              <w:marBottom w:val="0"/>
                              <w:divBdr>
                                <w:top w:val="none" w:sz="0" w:space="0" w:color="auto"/>
                                <w:left w:val="none" w:sz="0" w:space="0" w:color="auto"/>
                                <w:bottom w:val="none" w:sz="0" w:space="0" w:color="auto"/>
                                <w:right w:val="none" w:sz="0" w:space="0" w:color="auto"/>
                              </w:divBdr>
                              <w:divsChild>
                                <w:div w:id="57994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629060">
          <w:marLeft w:val="0"/>
          <w:marRight w:val="0"/>
          <w:marTop w:val="0"/>
          <w:marBottom w:val="0"/>
          <w:divBdr>
            <w:top w:val="none" w:sz="0" w:space="0" w:color="auto"/>
            <w:left w:val="none" w:sz="0" w:space="0" w:color="auto"/>
            <w:bottom w:val="none" w:sz="0" w:space="0" w:color="auto"/>
            <w:right w:val="none" w:sz="0" w:space="0" w:color="auto"/>
          </w:divBdr>
        </w:div>
      </w:divsChild>
    </w:div>
    <w:div w:id="1994261934">
      <w:bodyDiv w:val="1"/>
      <w:marLeft w:val="0"/>
      <w:marRight w:val="0"/>
      <w:marTop w:val="0"/>
      <w:marBottom w:val="0"/>
      <w:divBdr>
        <w:top w:val="none" w:sz="0" w:space="0" w:color="auto"/>
        <w:left w:val="none" w:sz="0" w:space="0" w:color="auto"/>
        <w:bottom w:val="none" w:sz="0" w:space="0" w:color="auto"/>
        <w:right w:val="none" w:sz="0" w:space="0" w:color="auto"/>
      </w:divBdr>
      <w:divsChild>
        <w:div w:id="1554466358">
          <w:marLeft w:val="0"/>
          <w:marRight w:val="0"/>
          <w:marTop w:val="0"/>
          <w:marBottom w:val="0"/>
          <w:divBdr>
            <w:top w:val="dotted" w:sz="6" w:space="4" w:color="EBEBEB"/>
            <w:left w:val="none" w:sz="0" w:space="8" w:color="auto"/>
            <w:bottom w:val="dotted" w:sz="6" w:space="4" w:color="EBEBEB"/>
            <w:right w:val="none" w:sz="0" w:space="8" w:color="auto"/>
          </w:divBdr>
        </w:div>
        <w:div w:id="817723247">
          <w:marLeft w:val="0"/>
          <w:marRight w:val="0"/>
          <w:marTop w:val="0"/>
          <w:marBottom w:val="0"/>
          <w:divBdr>
            <w:top w:val="none" w:sz="0" w:space="0" w:color="auto"/>
            <w:left w:val="none" w:sz="0" w:space="0" w:color="auto"/>
            <w:bottom w:val="none" w:sz="0" w:space="0" w:color="auto"/>
            <w:right w:val="none" w:sz="0" w:space="0" w:color="auto"/>
          </w:divBdr>
        </w:div>
      </w:divsChild>
    </w:div>
    <w:div w:id="1996101748">
      <w:bodyDiv w:val="1"/>
      <w:marLeft w:val="0"/>
      <w:marRight w:val="0"/>
      <w:marTop w:val="0"/>
      <w:marBottom w:val="0"/>
      <w:divBdr>
        <w:top w:val="none" w:sz="0" w:space="0" w:color="auto"/>
        <w:left w:val="none" w:sz="0" w:space="0" w:color="auto"/>
        <w:bottom w:val="none" w:sz="0" w:space="0" w:color="auto"/>
        <w:right w:val="none" w:sz="0" w:space="0" w:color="auto"/>
      </w:divBdr>
    </w:div>
    <w:div w:id="1996645183">
      <w:bodyDiv w:val="1"/>
      <w:marLeft w:val="0"/>
      <w:marRight w:val="0"/>
      <w:marTop w:val="0"/>
      <w:marBottom w:val="0"/>
      <w:divBdr>
        <w:top w:val="none" w:sz="0" w:space="0" w:color="auto"/>
        <w:left w:val="none" w:sz="0" w:space="0" w:color="auto"/>
        <w:bottom w:val="none" w:sz="0" w:space="0" w:color="auto"/>
        <w:right w:val="none" w:sz="0" w:space="0" w:color="auto"/>
      </w:divBdr>
      <w:divsChild>
        <w:div w:id="21170584">
          <w:marLeft w:val="0"/>
          <w:marRight w:val="0"/>
          <w:marTop w:val="0"/>
          <w:marBottom w:val="480"/>
          <w:divBdr>
            <w:top w:val="none" w:sz="0" w:space="0" w:color="auto"/>
            <w:left w:val="none" w:sz="0" w:space="0" w:color="auto"/>
            <w:bottom w:val="none" w:sz="0" w:space="0" w:color="auto"/>
            <w:right w:val="none" w:sz="0" w:space="0" w:color="auto"/>
          </w:divBdr>
        </w:div>
        <w:div w:id="667051562">
          <w:marLeft w:val="0"/>
          <w:marRight w:val="0"/>
          <w:marTop w:val="0"/>
          <w:marBottom w:val="0"/>
          <w:divBdr>
            <w:top w:val="none" w:sz="0" w:space="0" w:color="auto"/>
            <w:left w:val="none" w:sz="0" w:space="0" w:color="auto"/>
            <w:bottom w:val="none" w:sz="0" w:space="0" w:color="auto"/>
            <w:right w:val="none" w:sz="0" w:space="0" w:color="auto"/>
          </w:divBdr>
        </w:div>
        <w:div w:id="74019226">
          <w:marLeft w:val="0"/>
          <w:marRight w:val="0"/>
          <w:marTop w:val="0"/>
          <w:marBottom w:val="0"/>
          <w:divBdr>
            <w:top w:val="none" w:sz="0" w:space="0" w:color="auto"/>
            <w:left w:val="none" w:sz="0" w:space="0" w:color="auto"/>
            <w:bottom w:val="none" w:sz="0" w:space="0" w:color="auto"/>
            <w:right w:val="none" w:sz="0" w:space="0" w:color="auto"/>
          </w:divBdr>
        </w:div>
        <w:div w:id="1179975906">
          <w:marLeft w:val="0"/>
          <w:marRight w:val="0"/>
          <w:marTop w:val="0"/>
          <w:marBottom w:val="0"/>
          <w:divBdr>
            <w:top w:val="none" w:sz="0" w:space="0" w:color="auto"/>
            <w:left w:val="none" w:sz="0" w:space="0" w:color="auto"/>
            <w:bottom w:val="none" w:sz="0" w:space="0" w:color="auto"/>
            <w:right w:val="none" w:sz="0" w:space="0" w:color="auto"/>
          </w:divBdr>
        </w:div>
        <w:div w:id="1696147861">
          <w:marLeft w:val="0"/>
          <w:marRight w:val="0"/>
          <w:marTop w:val="0"/>
          <w:marBottom w:val="0"/>
          <w:divBdr>
            <w:top w:val="none" w:sz="0" w:space="0" w:color="auto"/>
            <w:left w:val="none" w:sz="0" w:space="0" w:color="auto"/>
            <w:bottom w:val="none" w:sz="0" w:space="0" w:color="auto"/>
            <w:right w:val="none" w:sz="0" w:space="0" w:color="auto"/>
          </w:divBdr>
        </w:div>
        <w:div w:id="1494564376">
          <w:marLeft w:val="0"/>
          <w:marRight w:val="0"/>
          <w:marTop w:val="0"/>
          <w:marBottom w:val="0"/>
          <w:divBdr>
            <w:top w:val="none" w:sz="0" w:space="0" w:color="auto"/>
            <w:left w:val="none" w:sz="0" w:space="0" w:color="auto"/>
            <w:bottom w:val="none" w:sz="0" w:space="0" w:color="auto"/>
            <w:right w:val="none" w:sz="0" w:space="0" w:color="auto"/>
          </w:divBdr>
        </w:div>
        <w:div w:id="918052407">
          <w:marLeft w:val="0"/>
          <w:marRight w:val="0"/>
          <w:marTop w:val="0"/>
          <w:marBottom w:val="0"/>
          <w:divBdr>
            <w:top w:val="none" w:sz="0" w:space="0" w:color="auto"/>
            <w:left w:val="none" w:sz="0" w:space="0" w:color="auto"/>
            <w:bottom w:val="none" w:sz="0" w:space="0" w:color="auto"/>
            <w:right w:val="none" w:sz="0" w:space="0" w:color="auto"/>
          </w:divBdr>
        </w:div>
      </w:divsChild>
    </w:div>
    <w:div w:id="1997151760">
      <w:bodyDiv w:val="1"/>
      <w:marLeft w:val="0"/>
      <w:marRight w:val="0"/>
      <w:marTop w:val="0"/>
      <w:marBottom w:val="0"/>
      <w:divBdr>
        <w:top w:val="none" w:sz="0" w:space="0" w:color="auto"/>
        <w:left w:val="none" w:sz="0" w:space="0" w:color="auto"/>
        <w:bottom w:val="none" w:sz="0" w:space="0" w:color="auto"/>
        <w:right w:val="none" w:sz="0" w:space="0" w:color="auto"/>
      </w:divBdr>
      <w:divsChild>
        <w:div w:id="1580552188">
          <w:marLeft w:val="0"/>
          <w:marRight w:val="0"/>
          <w:marTop w:val="0"/>
          <w:marBottom w:val="0"/>
          <w:divBdr>
            <w:top w:val="single" w:sz="2" w:space="0" w:color="E0E0E0"/>
            <w:left w:val="single" w:sz="2" w:space="0" w:color="E0E0E0"/>
            <w:bottom w:val="single" w:sz="2" w:space="0" w:color="E0E0E0"/>
            <w:right w:val="single" w:sz="2" w:space="0" w:color="E0E0E0"/>
          </w:divBdr>
          <w:divsChild>
            <w:div w:id="1217085030">
              <w:marLeft w:val="0"/>
              <w:marRight w:val="0"/>
              <w:marTop w:val="0"/>
              <w:marBottom w:val="0"/>
              <w:divBdr>
                <w:top w:val="single" w:sz="2" w:space="0" w:color="E0E0E0"/>
                <w:left w:val="single" w:sz="2" w:space="0" w:color="E0E0E0"/>
                <w:bottom w:val="single" w:sz="2" w:space="0" w:color="E0E0E0"/>
                <w:right w:val="single" w:sz="2" w:space="0" w:color="E0E0E0"/>
              </w:divBdr>
              <w:divsChild>
                <w:div w:id="1312754233">
                  <w:marLeft w:val="0"/>
                  <w:marRight w:val="0"/>
                  <w:marTop w:val="0"/>
                  <w:marBottom w:val="0"/>
                  <w:divBdr>
                    <w:top w:val="single" w:sz="2" w:space="0" w:color="E0E0E0"/>
                    <w:left w:val="single" w:sz="2" w:space="0" w:color="E0E0E0"/>
                    <w:bottom w:val="single" w:sz="2" w:space="0" w:color="E0E0E0"/>
                    <w:right w:val="single" w:sz="2" w:space="0" w:color="E0E0E0"/>
                  </w:divBdr>
                  <w:divsChild>
                    <w:div w:id="326250849">
                      <w:marLeft w:val="0"/>
                      <w:marRight w:val="0"/>
                      <w:marTop w:val="0"/>
                      <w:marBottom w:val="0"/>
                      <w:divBdr>
                        <w:top w:val="single" w:sz="2" w:space="0" w:color="E0E0E0"/>
                        <w:left w:val="single" w:sz="2" w:space="0" w:color="E0E0E0"/>
                        <w:bottom w:val="single" w:sz="2" w:space="0" w:color="E0E0E0"/>
                        <w:right w:val="single" w:sz="2" w:space="0" w:color="E0E0E0"/>
                      </w:divBdr>
                    </w:div>
                    <w:div w:id="180434406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941182135">
          <w:marLeft w:val="0"/>
          <w:marRight w:val="0"/>
          <w:marTop w:val="0"/>
          <w:marBottom w:val="0"/>
          <w:divBdr>
            <w:top w:val="single" w:sz="2" w:space="0" w:color="E0E0E0"/>
            <w:left w:val="single" w:sz="2" w:space="0" w:color="E0E0E0"/>
            <w:bottom w:val="single" w:sz="2" w:space="0" w:color="E0E0E0"/>
            <w:right w:val="single" w:sz="2" w:space="0" w:color="E0E0E0"/>
          </w:divBdr>
          <w:divsChild>
            <w:div w:id="983464199">
              <w:marLeft w:val="0"/>
              <w:marRight w:val="0"/>
              <w:marTop w:val="0"/>
              <w:marBottom w:val="0"/>
              <w:divBdr>
                <w:top w:val="single" w:sz="2" w:space="0" w:color="E0E0E0"/>
                <w:left w:val="single" w:sz="2" w:space="0" w:color="E0E0E0"/>
                <w:bottom w:val="single" w:sz="2" w:space="0" w:color="E0E0E0"/>
                <w:right w:val="single" w:sz="2" w:space="0" w:color="E0E0E0"/>
              </w:divBdr>
              <w:divsChild>
                <w:div w:id="1056702669">
                  <w:marLeft w:val="0"/>
                  <w:marRight w:val="0"/>
                  <w:marTop w:val="0"/>
                  <w:marBottom w:val="0"/>
                  <w:divBdr>
                    <w:top w:val="single" w:sz="2" w:space="0" w:color="E0E0E0"/>
                    <w:left w:val="single" w:sz="2" w:space="0" w:color="E0E0E0"/>
                    <w:bottom w:val="single" w:sz="2" w:space="0" w:color="E0E0E0"/>
                    <w:right w:val="single" w:sz="2" w:space="0" w:color="E0E0E0"/>
                  </w:divBdr>
                  <w:divsChild>
                    <w:div w:id="1060858529">
                      <w:marLeft w:val="0"/>
                      <w:marRight w:val="0"/>
                      <w:marTop w:val="0"/>
                      <w:marBottom w:val="0"/>
                      <w:divBdr>
                        <w:top w:val="single" w:sz="2" w:space="0" w:color="E0E0E0"/>
                        <w:left w:val="single" w:sz="2" w:space="0" w:color="E0E0E0"/>
                        <w:bottom w:val="single" w:sz="2" w:space="0" w:color="E0E0E0"/>
                        <w:right w:val="single" w:sz="2" w:space="0" w:color="E0E0E0"/>
                      </w:divBdr>
                      <w:divsChild>
                        <w:div w:id="66921575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65696116">
              <w:marLeft w:val="0"/>
              <w:marRight w:val="0"/>
              <w:marTop w:val="0"/>
              <w:marBottom w:val="0"/>
              <w:divBdr>
                <w:top w:val="single" w:sz="2" w:space="0" w:color="E0E0E0"/>
                <w:left w:val="single" w:sz="2" w:space="0" w:color="E0E0E0"/>
                <w:bottom w:val="single" w:sz="2" w:space="0" w:color="E0E0E0"/>
                <w:right w:val="single" w:sz="2" w:space="0" w:color="E0E0E0"/>
              </w:divBdr>
              <w:divsChild>
                <w:div w:id="838931898">
                  <w:marLeft w:val="0"/>
                  <w:marRight w:val="0"/>
                  <w:marTop w:val="0"/>
                  <w:marBottom w:val="0"/>
                  <w:divBdr>
                    <w:top w:val="single" w:sz="2" w:space="0" w:color="E0E0E0"/>
                    <w:left w:val="single" w:sz="2" w:space="0" w:color="E0E0E0"/>
                    <w:bottom w:val="single" w:sz="2" w:space="0" w:color="E0E0E0"/>
                    <w:right w:val="single" w:sz="2" w:space="0" w:color="E0E0E0"/>
                  </w:divBdr>
                </w:div>
                <w:div w:id="100808888">
                  <w:marLeft w:val="0"/>
                  <w:marRight w:val="0"/>
                  <w:marTop w:val="0"/>
                  <w:marBottom w:val="0"/>
                  <w:divBdr>
                    <w:top w:val="single" w:sz="2" w:space="0" w:color="E0E0E0"/>
                    <w:left w:val="single" w:sz="2" w:space="0" w:color="E0E0E0"/>
                    <w:bottom w:val="single" w:sz="2" w:space="0" w:color="E0E0E0"/>
                    <w:right w:val="single" w:sz="2" w:space="0" w:color="E0E0E0"/>
                  </w:divBdr>
                  <w:divsChild>
                    <w:div w:id="1839419638">
                      <w:marLeft w:val="0"/>
                      <w:marRight w:val="0"/>
                      <w:marTop w:val="0"/>
                      <w:marBottom w:val="0"/>
                      <w:divBdr>
                        <w:top w:val="single" w:sz="2" w:space="0" w:color="E0E0E0"/>
                        <w:left w:val="single" w:sz="2" w:space="0" w:color="E0E0E0"/>
                        <w:bottom w:val="single" w:sz="2" w:space="0" w:color="E0E0E0"/>
                        <w:right w:val="single" w:sz="2" w:space="0" w:color="E0E0E0"/>
                      </w:divBdr>
                      <w:divsChild>
                        <w:div w:id="16039583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30903304">
                      <w:marLeft w:val="0"/>
                      <w:marRight w:val="0"/>
                      <w:marTop w:val="0"/>
                      <w:marBottom w:val="0"/>
                      <w:divBdr>
                        <w:top w:val="single" w:sz="2" w:space="0" w:color="E0E0E0"/>
                        <w:left w:val="single" w:sz="2" w:space="0" w:color="E0E0E0"/>
                        <w:bottom w:val="single" w:sz="2" w:space="0" w:color="E0E0E0"/>
                        <w:right w:val="single" w:sz="2" w:space="0" w:color="E0E0E0"/>
                      </w:divBdr>
                      <w:divsChild>
                        <w:div w:id="8403525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08611194">
                      <w:marLeft w:val="0"/>
                      <w:marRight w:val="0"/>
                      <w:marTop w:val="0"/>
                      <w:marBottom w:val="0"/>
                      <w:divBdr>
                        <w:top w:val="single" w:sz="2" w:space="0" w:color="E0E0E0"/>
                        <w:left w:val="single" w:sz="2" w:space="0" w:color="E0E0E0"/>
                        <w:bottom w:val="single" w:sz="2" w:space="0" w:color="E0E0E0"/>
                        <w:right w:val="single" w:sz="2" w:space="0" w:color="E0E0E0"/>
                      </w:divBdr>
                      <w:divsChild>
                        <w:div w:id="26696034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997372326">
      <w:bodyDiv w:val="1"/>
      <w:marLeft w:val="0"/>
      <w:marRight w:val="0"/>
      <w:marTop w:val="0"/>
      <w:marBottom w:val="0"/>
      <w:divBdr>
        <w:top w:val="none" w:sz="0" w:space="0" w:color="auto"/>
        <w:left w:val="none" w:sz="0" w:space="0" w:color="auto"/>
        <w:bottom w:val="none" w:sz="0" w:space="0" w:color="auto"/>
        <w:right w:val="none" w:sz="0" w:space="0" w:color="auto"/>
      </w:divBdr>
      <w:divsChild>
        <w:div w:id="903220381">
          <w:marLeft w:val="-150"/>
          <w:marRight w:val="-150"/>
          <w:marTop w:val="0"/>
          <w:marBottom w:val="0"/>
          <w:divBdr>
            <w:top w:val="none" w:sz="0" w:space="0" w:color="auto"/>
            <w:left w:val="none" w:sz="0" w:space="0" w:color="auto"/>
            <w:bottom w:val="none" w:sz="0" w:space="0" w:color="auto"/>
            <w:right w:val="none" w:sz="0" w:space="0" w:color="auto"/>
          </w:divBdr>
          <w:divsChild>
            <w:div w:id="183133926">
              <w:marLeft w:val="0"/>
              <w:marRight w:val="0"/>
              <w:marTop w:val="0"/>
              <w:marBottom w:val="0"/>
              <w:divBdr>
                <w:top w:val="none" w:sz="0" w:space="0" w:color="auto"/>
                <w:left w:val="none" w:sz="0" w:space="0" w:color="auto"/>
                <w:bottom w:val="none" w:sz="0" w:space="0" w:color="auto"/>
                <w:right w:val="none" w:sz="0" w:space="0" w:color="auto"/>
              </w:divBdr>
              <w:divsChild>
                <w:div w:id="856114014">
                  <w:marLeft w:val="-150"/>
                  <w:marRight w:val="-150"/>
                  <w:marTop w:val="0"/>
                  <w:marBottom w:val="0"/>
                  <w:divBdr>
                    <w:top w:val="none" w:sz="0" w:space="0" w:color="auto"/>
                    <w:left w:val="none" w:sz="0" w:space="0" w:color="auto"/>
                    <w:bottom w:val="none" w:sz="0" w:space="0" w:color="auto"/>
                    <w:right w:val="none" w:sz="0" w:space="0" w:color="auto"/>
                  </w:divBdr>
                  <w:divsChild>
                    <w:div w:id="681398573">
                      <w:marLeft w:val="0"/>
                      <w:marRight w:val="0"/>
                      <w:marTop w:val="0"/>
                      <w:marBottom w:val="0"/>
                      <w:divBdr>
                        <w:top w:val="none" w:sz="0" w:space="0" w:color="auto"/>
                        <w:left w:val="none" w:sz="0" w:space="0" w:color="auto"/>
                        <w:bottom w:val="none" w:sz="0" w:space="0" w:color="auto"/>
                        <w:right w:val="none" w:sz="0" w:space="0" w:color="auto"/>
                      </w:divBdr>
                      <w:divsChild>
                        <w:div w:id="459344507">
                          <w:marLeft w:val="-150"/>
                          <w:marRight w:val="-150"/>
                          <w:marTop w:val="0"/>
                          <w:marBottom w:val="0"/>
                          <w:divBdr>
                            <w:top w:val="none" w:sz="0" w:space="0" w:color="auto"/>
                            <w:left w:val="none" w:sz="0" w:space="0" w:color="auto"/>
                            <w:bottom w:val="none" w:sz="0" w:space="0" w:color="auto"/>
                            <w:right w:val="none" w:sz="0" w:space="0" w:color="auto"/>
                          </w:divBdr>
                          <w:divsChild>
                            <w:div w:id="1308710092">
                              <w:marLeft w:val="0"/>
                              <w:marRight w:val="0"/>
                              <w:marTop w:val="0"/>
                              <w:marBottom w:val="0"/>
                              <w:divBdr>
                                <w:top w:val="none" w:sz="0" w:space="0" w:color="auto"/>
                                <w:left w:val="none" w:sz="0" w:space="0" w:color="auto"/>
                                <w:bottom w:val="none" w:sz="0" w:space="0" w:color="auto"/>
                                <w:right w:val="none" w:sz="0" w:space="0" w:color="auto"/>
                              </w:divBdr>
                              <w:divsChild>
                                <w:div w:id="1680541385">
                                  <w:marLeft w:val="0"/>
                                  <w:marRight w:val="0"/>
                                  <w:marTop w:val="0"/>
                                  <w:marBottom w:val="75"/>
                                  <w:divBdr>
                                    <w:top w:val="none" w:sz="0" w:space="0" w:color="auto"/>
                                    <w:left w:val="none" w:sz="0" w:space="0" w:color="auto"/>
                                    <w:bottom w:val="none" w:sz="0" w:space="0" w:color="auto"/>
                                    <w:right w:val="none" w:sz="0" w:space="0" w:color="auto"/>
                                  </w:divBdr>
                                </w:div>
                                <w:div w:id="1194418038">
                                  <w:marLeft w:val="0"/>
                                  <w:marRight w:val="0"/>
                                  <w:marTop w:val="0"/>
                                  <w:marBottom w:val="0"/>
                                  <w:divBdr>
                                    <w:top w:val="none" w:sz="0" w:space="0" w:color="auto"/>
                                    <w:left w:val="none" w:sz="0" w:space="0" w:color="auto"/>
                                    <w:bottom w:val="none" w:sz="0" w:space="0" w:color="auto"/>
                                    <w:right w:val="none" w:sz="0" w:space="0" w:color="auto"/>
                                  </w:divBdr>
                                  <w:divsChild>
                                    <w:div w:id="16768057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60371264">
                              <w:marLeft w:val="0"/>
                              <w:marRight w:val="0"/>
                              <w:marTop w:val="0"/>
                              <w:marBottom w:val="0"/>
                              <w:divBdr>
                                <w:top w:val="none" w:sz="0" w:space="0" w:color="auto"/>
                                <w:left w:val="none" w:sz="0" w:space="0" w:color="auto"/>
                                <w:bottom w:val="none" w:sz="0" w:space="0" w:color="auto"/>
                                <w:right w:val="none" w:sz="0" w:space="0" w:color="auto"/>
                              </w:divBdr>
                              <w:divsChild>
                                <w:div w:id="920917583">
                                  <w:marLeft w:val="0"/>
                                  <w:marRight w:val="0"/>
                                  <w:marTop w:val="0"/>
                                  <w:marBottom w:val="0"/>
                                  <w:divBdr>
                                    <w:top w:val="none" w:sz="0" w:space="0" w:color="auto"/>
                                    <w:left w:val="none" w:sz="0" w:space="0" w:color="auto"/>
                                    <w:bottom w:val="none" w:sz="0" w:space="0" w:color="auto"/>
                                    <w:right w:val="none" w:sz="0" w:space="0" w:color="auto"/>
                                  </w:divBdr>
                                </w:div>
                                <w:div w:id="1349603493">
                                  <w:marLeft w:val="0"/>
                                  <w:marRight w:val="0"/>
                                  <w:marTop w:val="150"/>
                                  <w:marBottom w:val="150"/>
                                  <w:divBdr>
                                    <w:top w:val="none" w:sz="0" w:space="0" w:color="auto"/>
                                    <w:left w:val="none" w:sz="0" w:space="0" w:color="auto"/>
                                    <w:bottom w:val="none" w:sz="0" w:space="0" w:color="auto"/>
                                    <w:right w:val="none" w:sz="0" w:space="0" w:color="auto"/>
                                  </w:divBdr>
                                </w:div>
                              </w:divsChild>
                            </w:div>
                            <w:div w:id="647320636">
                              <w:marLeft w:val="0"/>
                              <w:marRight w:val="0"/>
                              <w:marTop w:val="0"/>
                              <w:marBottom w:val="0"/>
                              <w:divBdr>
                                <w:top w:val="none" w:sz="0" w:space="0" w:color="auto"/>
                                <w:left w:val="none" w:sz="0" w:space="0" w:color="auto"/>
                                <w:bottom w:val="none" w:sz="0" w:space="0" w:color="auto"/>
                                <w:right w:val="none" w:sz="0" w:space="0" w:color="auto"/>
                              </w:divBdr>
                              <w:divsChild>
                                <w:div w:id="83764177">
                                  <w:marLeft w:val="0"/>
                                  <w:marRight w:val="0"/>
                                  <w:marTop w:val="150"/>
                                  <w:marBottom w:val="0"/>
                                  <w:divBdr>
                                    <w:top w:val="none" w:sz="0" w:space="0" w:color="auto"/>
                                    <w:left w:val="none" w:sz="0" w:space="0" w:color="auto"/>
                                    <w:bottom w:val="none" w:sz="0" w:space="0" w:color="auto"/>
                                    <w:right w:val="none" w:sz="0" w:space="0" w:color="auto"/>
                                  </w:divBdr>
                                  <w:divsChild>
                                    <w:div w:id="20316444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21749928">
                      <w:marLeft w:val="0"/>
                      <w:marRight w:val="0"/>
                      <w:marTop w:val="0"/>
                      <w:marBottom w:val="0"/>
                      <w:divBdr>
                        <w:top w:val="none" w:sz="0" w:space="0" w:color="auto"/>
                        <w:left w:val="none" w:sz="0" w:space="0" w:color="auto"/>
                        <w:bottom w:val="none" w:sz="0" w:space="0" w:color="auto"/>
                        <w:right w:val="none" w:sz="0" w:space="0" w:color="auto"/>
                      </w:divBdr>
                      <w:divsChild>
                        <w:div w:id="488719483">
                          <w:marLeft w:val="0"/>
                          <w:marRight w:val="0"/>
                          <w:marTop w:val="0"/>
                          <w:marBottom w:val="300"/>
                          <w:divBdr>
                            <w:top w:val="none" w:sz="0" w:space="0" w:color="auto"/>
                            <w:left w:val="none" w:sz="0" w:space="0" w:color="auto"/>
                            <w:bottom w:val="none" w:sz="0" w:space="0" w:color="auto"/>
                            <w:right w:val="none" w:sz="0" w:space="0" w:color="auto"/>
                          </w:divBdr>
                          <w:divsChild>
                            <w:div w:id="1212882119">
                              <w:marLeft w:val="0"/>
                              <w:marRight w:val="0"/>
                              <w:marTop w:val="0"/>
                              <w:marBottom w:val="0"/>
                              <w:divBdr>
                                <w:top w:val="none" w:sz="0" w:space="0" w:color="auto"/>
                                <w:left w:val="none" w:sz="0" w:space="0" w:color="auto"/>
                                <w:bottom w:val="none" w:sz="0" w:space="0" w:color="auto"/>
                                <w:right w:val="none" w:sz="0" w:space="0" w:color="auto"/>
                              </w:divBdr>
                            </w:div>
                          </w:divsChild>
                        </w:div>
                        <w:div w:id="81626124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998412418">
      <w:bodyDiv w:val="1"/>
      <w:marLeft w:val="0"/>
      <w:marRight w:val="0"/>
      <w:marTop w:val="0"/>
      <w:marBottom w:val="0"/>
      <w:divBdr>
        <w:top w:val="none" w:sz="0" w:space="0" w:color="auto"/>
        <w:left w:val="none" w:sz="0" w:space="0" w:color="auto"/>
        <w:bottom w:val="none" w:sz="0" w:space="0" w:color="auto"/>
        <w:right w:val="none" w:sz="0" w:space="0" w:color="auto"/>
      </w:divBdr>
      <w:divsChild>
        <w:div w:id="1399283488">
          <w:marLeft w:val="0"/>
          <w:marRight w:val="0"/>
          <w:marTop w:val="0"/>
          <w:marBottom w:val="480"/>
          <w:divBdr>
            <w:top w:val="none" w:sz="0" w:space="0" w:color="auto"/>
            <w:left w:val="none" w:sz="0" w:space="0" w:color="auto"/>
            <w:bottom w:val="none" w:sz="0" w:space="0" w:color="auto"/>
            <w:right w:val="none" w:sz="0" w:space="0" w:color="auto"/>
          </w:divBdr>
        </w:div>
        <w:div w:id="1709721825">
          <w:marLeft w:val="0"/>
          <w:marRight w:val="0"/>
          <w:marTop w:val="0"/>
          <w:marBottom w:val="0"/>
          <w:divBdr>
            <w:top w:val="none" w:sz="0" w:space="0" w:color="auto"/>
            <w:left w:val="none" w:sz="0" w:space="0" w:color="auto"/>
            <w:bottom w:val="none" w:sz="0" w:space="0" w:color="auto"/>
            <w:right w:val="none" w:sz="0" w:space="0" w:color="auto"/>
          </w:divBdr>
        </w:div>
      </w:divsChild>
    </w:div>
    <w:div w:id="1998917266">
      <w:bodyDiv w:val="1"/>
      <w:marLeft w:val="0"/>
      <w:marRight w:val="0"/>
      <w:marTop w:val="0"/>
      <w:marBottom w:val="0"/>
      <w:divBdr>
        <w:top w:val="none" w:sz="0" w:space="0" w:color="auto"/>
        <w:left w:val="none" w:sz="0" w:space="0" w:color="auto"/>
        <w:bottom w:val="none" w:sz="0" w:space="0" w:color="auto"/>
        <w:right w:val="none" w:sz="0" w:space="0" w:color="auto"/>
      </w:divBdr>
      <w:divsChild>
        <w:div w:id="340398027">
          <w:marLeft w:val="0"/>
          <w:marRight w:val="0"/>
          <w:marTop w:val="0"/>
          <w:marBottom w:val="0"/>
          <w:divBdr>
            <w:top w:val="single" w:sz="2" w:space="0" w:color="E0E0E0"/>
            <w:left w:val="single" w:sz="2" w:space="0" w:color="E0E0E0"/>
            <w:bottom w:val="single" w:sz="2" w:space="0" w:color="E0E0E0"/>
            <w:right w:val="single" w:sz="2" w:space="0" w:color="E0E0E0"/>
          </w:divBdr>
          <w:divsChild>
            <w:div w:id="1870408247">
              <w:marLeft w:val="0"/>
              <w:marRight w:val="0"/>
              <w:marTop w:val="0"/>
              <w:marBottom w:val="0"/>
              <w:divBdr>
                <w:top w:val="single" w:sz="2" w:space="0" w:color="E0E0E0"/>
                <w:left w:val="single" w:sz="2" w:space="0" w:color="E0E0E0"/>
                <w:bottom w:val="single" w:sz="2" w:space="0" w:color="E0E0E0"/>
                <w:right w:val="single" w:sz="2" w:space="0" w:color="E0E0E0"/>
              </w:divBdr>
              <w:divsChild>
                <w:div w:id="1612665377">
                  <w:marLeft w:val="0"/>
                  <w:marRight w:val="0"/>
                  <w:marTop w:val="0"/>
                  <w:marBottom w:val="0"/>
                  <w:divBdr>
                    <w:top w:val="single" w:sz="2" w:space="0" w:color="E0E0E0"/>
                    <w:left w:val="single" w:sz="2" w:space="0" w:color="E0E0E0"/>
                    <w:bottom w:val="single" w:sz="2" w:space="0" w:color="E0E0E0"/>
                    <w:right w:val="single" w:sz="2" w:space="0" w:color="E0E0E0"/>
                  </w:divBdr>
                  <w:divsChild>
                    <w:div w:id="1936088573">
                      <w:marLeft w:val="0"/>
                      <w:marRight w:val="0"/>
                      <w:marTop w:val="0"/>
                      <w:marBottom w:val="0"/>
                      <w:divBdr>
                        <w:top w:val="single" w:sz="2" w:space="0" w:color="E0E0E0"/>
                        <w:left w:val="single" w:sz="2" w:space="0" w:color="E0E0E0"/>
                        <w:bottom w:val="single" w:sz="2" w:space="0" w:color="E0E0E0"/>
                        <w:right w:val="single" w:sz="2" w:space="0" w:color="E0E0E0"/>
                      </w:divBdr>
                    </w:div>
                    <w:div w:id="130122826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874928002">
          <w:marLeft w:val="0"/>
          <w:marRight w:val="0"/>
          <w:marTop w:val="0"/>
          <w:marBottom w:val="0"/>
          <w:divBdr>
            <w:top w:val="single" w:sz="2" w:space="0" w:color="E0E0E0"/>
            <w:left w:val="single" w:sz="2" w:space="0" w:color="E0E0E0"/>
            <w:bottom w:val="single" w:sz="2" w:space="0" w:color="E0E0E0"/>
            <w:right w:val="single" w:sz="2" w:space="0" w:color="E0E0E0"/>
          </w:divBdr>
          <w:divsChild>
            <w:div w:id="290984109">
              <w:marLeft w:val="0"/>
              <w:marRight w:val="0"/>
              <w:marTop w:val="0"/>
              <w:marBottom w:val="0"/>
              <w:divBdr>
                <w:top w:val="single" w:sz="2" w:space="0" w:color="E0E0E0"/>
                <w:left w:val="single" w:sz="2" w:space="0" w:color="E0E0E0"/>
                <w:bottom w:val="single" w:sz="2" w:space="0" w:color="E0E0E0"/>
                <w:right w:val="single" w:sz="2" w:space="0" w:color="E0E0E0"/>
              </w:divBdr>
              <w:divsChild>
                <w:div w:id="1781607424">
                  <w:marLeft w:val="0"/>
                  <w:marRight w:val="0"/>
                  <w:marTop w:val="0"/>
                  <w:marBottom w:val="0"/>
                  <w:divBdr>
                    <w:top w:val="single" w:sz="2" w:space="0" w:color="E0E0E0"/>
                    <w:left w:val="single" w:sz="2" w:space="0" w:color="E0E0E0"/>
                    <w:bottom w:val="single" w:sz="2" w:space="0" w:color="E0E0E0"/>
                    <w:right w:val="single" w:sz="2" w:space="0" w:color="E0E0E0"/>
                  </w:divBdr>
                  <w:divsChild>
                    <w:div w:id="989676962">
                      <w:marLeft w:val="0"/>
                      <w:marRight w:val="0"/>
                      <w:marTop w:val="0"/>
                      <w:marBottom w:val="0"/>
                      <w:divBdr>
                        <w:top w:val="single" w:sz="2" w:space="0" w:color="E0E0E0"/>
                        <w:left w:val="single" w:sz="2" w:space="0" w:color="E0E0E0"/>
                        <w:bottom w:val="single" w:sz="2" w:space="0" w:color="E0E0E0"/>
                        <w:right w:val="single" w:sz="2" w:space="0" w:color="E0E0E0"/>
                      </w:divBdr>
                      <w:divsChild>
                        <w:div w:id="120162315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773816566">
              <w:marLeft w:val="0"/>
              <w:marRight w:val="0"/>
              <w:marTop w:val="0"/>
              <w:marBottom w:val="0"/>
              <w:divBdr>
                <w:top w:val="single" w:sz="2" w:space="0" w:color="E0E0E0"/>
                <w:left w:val="single" w:sz="2" w:space="0" w:color="E0E0E0"/>
                <w:bottom w:val="single" w:sz="2" w:space="0" w:color="E0E0E0"/>
                <w:right w:val="single" w:sz="2" w:space="0" w:color="E0E0E0"/>
              </w:divBdr>
              <w:divsChild>
                <w:div w:id="1270503532">
                  <w:marLeft w:val="0"/>
                  <w:marRight w:val="0"/>
                  <w:marTop w:val="0"/>
                  <w:marBottom w:val="0"/>
                  <w:divBdr>
                    <w:top w:val="single" w:sz="2" w:space="0" w:color="E0E0E0"/>
                    <w:left w:val="single" w:sz="2" w:space="0" w:color="E0E0E0"/>
                    <w:bottom w:val="single" w:sz="2" w:space="0" w:color="E0E0E0"/>
                    <w:right w:val="single" w:sz="2" w:space="0" w:color="E0E0E0"/>
                  </w:divBdr>
                </w:div>
                <w:div w:id="1792279435">
                  <w:marLeft w:val="0"/>
                  <w:marRight w:val="0"/>
                  <w:marTop w:val="0"/>
                  <w:marBottom w:val="0"/>
                  <w:divBdr>
                    <w:top w:val="single" w:sz="2" w:space="0" w:color="E0E0E0"/>
                    <w:left w:val="single" w:sz="2" w:space="0" w:color="E0E0E0"/>
                    <w:bottom w:val="single" w:sz="2" w:space="0" w:color="E0E0E0"/>
                    <w:right w:val="single" w:sz="2" w:space="0" w:color="E0E0E0"/>
                  </w:divBdr>
                  <w:divsChild>
                    <w:div w:id="476341944">
                      <w:marLeft w:val="0"/>
                      <w:marRight w:val="0"/>
                      <w:marTop w:val="0"/>
                      <w:marBottom w:val="0"/>
                      <w:divBdr>
                        <w:top w:val="single" w:sz="2" w:space="0" w:color="E0E0E0"/>
                        <w:left w:val="single" w:sz="2" w:space="0" w:color="E0E0E0"/>
                        <w:bottom w:val="single" w:sz="2" w:space="0" w:color="E0E0E0"/>
                        <w:right w:val="single" w:sz="2" w:space="0" w:color="E0E0E0"/>
                      </w:divBdr>
                      <w:divsChild>
                        <w:div w:id="154871350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71681389">
                      <w:marLeft w:val="0"/>
                      <w:marRight w:val="0"/>
                      <w:marTop w:val="0"/>
                      <w:marBottom w:val="0"/>
                      <w:divBdr>
                        <w:top w:val="single" w:sz="2" w:space="0" w:color="E0E0E0"/>
                        <w:left w:val="single" w:sz="2" w:space="0" w:color="E0E0E0"/>
                        <w:bottom w:val="single" w:sz="2" w:space="0" w:color="E0E0E0"/>
                        <w:right w:val="single" w:sz="2" w:space="0" w:color="E0E0E0"/>
                      </w:divBdr>
                      <w:divsChild>
                        <w:div w:id="129290256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15090036">
                      <w:marLeft w:val="0"/>
                      <w:marRight w:val="0"/>
                      <w:marTop w:val="0"/>
                      <w:marBottom w:val="0"/>
                      <w:divBdr>
                        <w:top w:val="single" w:sz="2" w:space="0" w:color="E0E0E0"/>
                        <w:left w:val="single" w:sz="2" w:space="0" w:color="E0E0E0"/>
                        <w:bottom w:val="single" w:sz="2" w:space="0" w:color="E0E0E0"/>
                        <w:right w:val="single" w:sz="2" w:space="0" w:color="E0E0E0"/>
                      </w:divBdr>
                      <w:divsChild>
                        <w:div w:id="148184502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91843183">
                      <w:marLeft w:val="0"/>
                      <w:marRight w:val="0"/>
                      <w:marTop w:val="0"/>
                      <w:marBottom w:val="0"/>
                      <w:divBdr>
                        <w:top w:val="single" w:sz="2" w:space="0" w:color="E0E0E0"/>
                        <w:left w:val="single" w:sz="2" w:space="0" w:color="E0E0E0"/>
                        <w:bottom w:val="single" w:sz="2" w:space="0" w:color="E0E0E0"/>
                        <w:right w:val="single" w:sz="2" w:space="0" w:color="E0E0E0"/>
                      </w:divBdr>
                      <w:divsChild>
                        <w:div w:id="161097256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85072249">
                      <w:marLeft w:val="0"/>
                      <w:marRight w:val="0"/>
                      <w:marTop w:val="0"/>
                      <w:marBottom w:val="0"/>
                      <w:divBdr>
                        <w:top w:val="single" w:sz="2" w:space="0" w:color="E0E0E0"/>
                        <w:left w:val="single" w:sz="2" w:space="0" w:color="E0E0E0"/>
                        <w:bottom w:val="single" w:sz="2" w:space="0" w:color="E0E0E0"/>
                        <w:right w:val="single" w:sz="2" w:space="0" w:color="E0E0E0"/>
                      </w:divBdr>
                      <w:divsChild>
                        <w:div w:id="944118728">
                          <w:marLeft w:val="0"/>
                          <w:marRight w:val="0"/>
                          <w:marTop w:val="0"/>
                          <w:marBottom w:val="0"/>
                          <w:divBdr>
                            <w:top w:val="single" w:sz="2" w:space="0" w:color="E0E0E0"/>
                            <w:left w:val="single" w:sz="2" w:space="0" w:color="E0E0E0"/>
                            <w:bottom w:val="single" w:sz="2" w:space="0" w:color="E0E0E0"/>
                            <w:right w:val="single" w:sz="2" w:space="0" w:color="E0E0E0"/>
                          </w:divBdr>
                          <w:divsChild>
                            <w:div w:id="1116945129">
                              <w:marLeft w:val="0"/>
                              <w:marRight w:val="0"/>
                              <w:marTop w:val="0"/>
                              <w:marBottom w:val="0"/>
                              <w:divBdr>
                                <w:top w:val="single" w:sz="2" w:space="0" w:color="E0E0E0"/>
                                <w:left w:val="single" w:sz="2" w:space="0" w:color="E0E0E0"/>
                                <w:bottom w:val="single" w:sz="2" w:space="0" w:color="E0E0E0"/>
                                <w:right w:val="single" w:sz="2" w:space="0" w:color="E0E0E0"/>
                              </w:divBdr>
                              <w:divsChild>
                                <w:div w:id="435752285">
                                  <w:marLeft w:val="0"/>
                                  <w:marRight w:val="0"/>
                                  <w:marTop w:val="0"/>
                                  <w:marBottom w:val="0"/>
                                  <w:divBdr>
                                    <w:top w:val="single" w:sz="2" w:space="0" w:color="E0E0E0"/>
                                    <w:left w:val="single" w:sz="2" w:space="0" w:color="E0E0E0"/>
                                    <w:bottom w:val="single" w:sz="2" w:space="0" w:color="E0E0E0"/>
                                    <w:right w:val="single" w:sz="2" w:space="0" w:color="E0E0E0"/>
                                  </w:divBdr>
                                  <w:divsChild>
                                    <w:div w:id="2041852207">
                                      <w:marLeft w:val="0"/>
                                      <w:marRight w:val="0"/>
                                      <w:marTop w:val="0"/>
                                      <w:marBottom w:val="0"/>
                                      <w:divBdr>
                                        <w:top w:val="single" w:sz="2" w:space="0" w:color="E0E0E0"/>
                                        <w:left w:val="single" w:sz="2" w:space="0" w:color="E0E0E0"/>
                                        <w:bottom w:val="single" w:sz="2" w:space="0" w:color="E0E0E0"/>
                                        <w:right w:val="single" w:sz="2" w:space="0" w:color="E0E0E0"/>
                                      </w:divBdr>
                                    </w:div>
                                    <w:div w:id="1621296824">
                                      <w:marLeft w:val="0"/>
                                      <w:marRight w:val="0"/>
                                      <w:marTop w:val="0"/>
                                      <w:marBottom w:val="0"/>
                                      <w:divBdr>
                                        <w:top w:val="single" w:sz="2" w:space="0" w:color="E0E0E0"/>
                                        <w:left w:val="single" w:sz="2" w:space="0" w:color="E0E0E0"/>
                                        <w:bottom w:val="single" w:sz="2" w:space="0" w:color="E0E0E0"/>
                                        <w:right w:val="single" w:sz="2" w:space="0" w:color="E0E0E0"/>
                                      </w:divBdr>
                                    </w:div>
                                    <w:div w:id="1463573909">
                                      <w:marLeft w:val="0"/>
                                      <w:marRight w:val="0"/>
                                      <w:marTop w:val="0"/>
                                      <w:marBottom w:val="0"/>
                                      <w:divBdr>
                                        <w:top w:val="single" w:sz="2" w:space="0" w:color="E0E0E0"/>
                                        <w:left w:val="single" w:sz="2" w:space="0" w:color="E0E0E0"/>
                                        <w:bottom w:val="single" w:sz="2" w:space="0" w:color="E0E0E0"/>
                                        <w:right w:val="single" w:sz="2" w:space="0" w:color="E0E0E0"/>
                                      </w:divBdr>
                                    </w:div>
                                    <w:div w:id="100532375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524446378">
                              <w:marLeft w:val="0"/>
                              <w:marRight w:val="0"/>
                              <w:marTop w:val="0"/>
                              <w:marBottom w:val="0"/>
                              <w:divBdr>
                                <w:top w:val="single" w:sz="2" w:space="0" w:color="E0E0E0"/>
                                <w:left w:val="single" w:sz="2" w:space="0" w:color="E0E0E0"/>
                                <w:bottom w:val="single" w:sz="2" w:space="0" w:color="E0E0E0"/>
                                <w:right w:val="single" w:sz="2" w:space="0" w:color="E0E0E0"/>
                              </w:divBdr>
                              <w:divsChild>
                                <w:div w:id="1936401605">
                                  <w:marLeft w:val="0"/>
                                  <w:marRight w:val="0"/>
                                  <w:marTop w:val="0"/>
                                  <w:marBottom w:val="0"/>
                                  <w:divBdr>
                                    <w:top w:val="single" w:sz="2" w:space="0" w:color="E0E0E0"/>
                                    <w:left w:val="single" w:sz="2" w:space="0" w:color="E0E0E0"/>
                                    <w:bottom w:val="single" w:sz="2" w:space="0" w:color="E0E0E0"/>
                                    <w:right w:val="single" w:sz="2" w:space="0" w:color="E0E0E0"/>
                                  </w:divBdr>
                                  <w:divsChild>
                                    <w:div w:id="551384503">
                                      <w:marLeft w:val="0"/>
                                      <w:marRight w:val="0"/>
                                      <w:marTop w:val="0"/>
                                      <w:marBottom w:val="0"/>
                                      <w:divBdr>
                                        <w:top w:val="single" w:sz="2" w:space="0" w:color="E0E0E0"/>
                                        <w:left w:val="single" w:sz="2" w:space="0" w:color="E0E0E0"/>
                                        <w:bottom w:val="single" w:sz="2" w:space="0" w:color="E0E0E0"/>
                                        <w:right w:val="single" w:sz="2" w:space="0" w:color="E0E0E0"/>
                                      </w:divBdr>
                                    </w:div>
                                    <w:div w:id="577522017">
                                      <w:marLeft w:val="0"/>
                                      <w:marRight w:val="0"/>
                                      <w:marTop w:val="0"/>
                                      <w:marBottom w:val="0"/>
                                      <w:divBdr>
                                        <w:top w:val="single" w:sz="2" w:space="0" w:color="E0E0E0"/>
                                        <w:left w:val="single" w:sz="2" w:space="0" w:color="E0E0E0"/>
                                        <w:bottom w:val="single" w:sz="2" w:space="0" w:color="E0E0E0"/>
                                        <w:right w:val="single" w:sz="2" w:space="0" w:color="E0E0E0"/>
                                      </w:divBdr>
                                    </w:div>
                                    <w:div w:id="723141908">
                                      <w:marLeft w:val="0"/>
                                      <w:marRight w:val="0"/>
                                      <w:marTop w:val="0"/>
                                      <w:marBottom w:val="0"/>
                                      <w:divBdr>
                                        <w:top w:val="single" w:sz="2" w:space="0" w:color="E0E0E0"/>
                                        <w:left w:val="single" w:sz="2" w:space="0" w:color="E0E0E0"/>
                                        <w:bottom w:val="single" w:sz="2" w:space="0" w:color="E0E0E0"/>
                                        <w:right w:val="single" w:sz="2" w:space="0" w:color="E0E0E0"/>
                                      </w:divBdr>
                                    </w:div>
                                    <w:div w:id="84590039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42563971">
                              <w:marLeft w:val="0"/>
                              <w:marRight w:val="0"/>
                              <w:marTop w:val="0"/>
                              <w:marBottom w:val="0"/>
                              <w:divBdr>
                                <w:top w:val="single" w:sz="2" w:space="0" w:color="E0E0E0"/>
                                <w:left w:val="single" w:sz="2" w:space="0" w:color="E0E0E0"/>
                                <w:bottom w:val="single" w:sz="2" w:space="0" w:color="E0E0E0"/>
                                <w:right w:val="single" w:sz="2" w:space="0" w:color="E0E0E0"/>
                              </w:divBdr>
                              <w:divsChild>
                                <w:div w:id="88266941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sChild>
        </w:div>
      </w:divsChild>
    </w:div>
    <w:div w:id="1998995283">
      <w:bodyDiv w:val="1"/>
      <w:marLeft w:val="0"/>
      <w:marRight w:val="0"/>
      <w:marTop w:val="0"/>
      <w:marBottom w:val="0"/>
      <w:divBdr>
        <w:top w:val="none" w:sz="0" w:space="0" w:color="auto"/>
        <w:left w:val="none" w:sz="0" w:space="0" w:color="auto"/>
        <w:bottom w:val="none" w:sz="0" w:space="0" w:color="auto"/>
        <w:right w:val="none" w:sz="0" w:space="0" w:color="auto"/>
      </w:divBdr>
    </w:div>
    <w:div w:id="1999768109">
      <w:bodyDiv w:val="1"/>
      <w:marLeft w:val="0"/>
      <w:marRight w:val="0"/>
      <w:marTop w:val="0"/>
      <w:marBottom w:val="0"/>
      <w:divBdr>
        <w:top w:val="none" w:sz="0" w:space="0" w:color="auto"/>
        <w:left w:val="none" w:sz="0" w:space="0" w:color="auto"/>
        <w:bottom w:val="none" w:sz="0" w:space="0" w:color="auto"/>
        <w:right w:val="none" w:sz="0" w:space="0" w:color="auto"/>
      </w:divBdr>
      <w:divsChild>
        <w:div w:id="1687707052">
          <w:marLeft w:val="0"/>
          <w:marRight w:val="0"/>
          <w:marTop w:val="0"/>
          <w:marBottom w:val="0"/>
          <w:divBdr>
            <w:top w:val="single" w:sz="2" w:space="0" w:color="E0E0E0"/>
            <w:left w:val="single" w:sz="2" w:space="0" w:color="E0E0E0"/>
            <w:bottom w:val="single" w:sz="2" w:space="0" w:color="E0E0E0"/>
            <w:right w:val="single" w:sz="2" w:space="0" w:color="E0E0E0"/>
          </w:divBdr>
          <w:divsChild>
            <w:div w:id="488789124">
              <w:marLeft w:val="0"/>
              <w:marRight w:val="0"/>
              <w:marTop w:val="0"/>
              <w:marBottom w:val="0"/>
              <w:divBdr>
                <w:top w:val="single" w:sz="2" w:space="0" w:color="E0E0E0"/>
                <w:left w:val="single" w:sz="2" w:space="0" w:color="E0E0E0"/>
                <w:bottom w:val="single" w:sz="2" w:space="0" w:color="E0E0E0"/>
                <w:right w:val="single" w:sz="2" w:space="0" w:color="E0E0E0"/>
              </w:divBdr>
              <w:divsChild>
                <w:div w:id="235869553">
                  <w:marLeft w:val="0"/>
                  <w:marRight w:val="0"/>
                  <w:marTop w:val="0"/>
                  <w:marBottom w:val="0"/>
                  <w:divBdr>
                    <w:top w:val="single" w:sz="2" w:space="0" w:color="E0E0E0"/>
                    <w:left w:val="single" w:sz="2" w:space="0" w:color="E0E0E0"/>
                    <w:bottom w:val="single" w:sz="2" w:space="0" w:color="E0E0E0"/>
                    <w:right w:val="single" w:sz="2" w:space="0" w:color="E0E0E0"/>
                  </w:divBdr>
                  <w:divsChild>
                    <w:div w:id="392194199">
                      <w:marLeft w:val="0"/>
                      <w:marRight w:val="0"/>
                      <w:marTop w:val="0"/>
                      <w:marBottom w:val="0"/>
                      <w:divBdr>
                        <w:top w:val="single" w:sz="2" w:space="0" w:color="E0E0E0"/>
                        <w:left w:val="single" w:sz="2" w:space="0" w:color="E0E0E0"/>
                        <w:bottom w:val="single" w:sz="2" w:space="0" w:color="E0E0E0"/>
                        <w:right w:val="single" w:sz="2" w:space="0" w:color="E0E0E0"/>
                      </w:divBdr>
                    </w:div>
                    <w:div w:id="43286920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029529893">
          <w:marLeft w:val="0"/>
          <w:marRight w:val="0"/>
          <w:marTop w:val="0"/>
          <w:marBottom w:val="0"/>
          <w:divBdr>
            <w:top w:val="single" w:sz="2" w:space="0" w:color="E0E0E0"/>
            <w:left w:val="single" w:sz="2" w:space="0" w:color="E0E0E0"/>
            <w:bottom w:val="single" w:sz="2" w:space="0" w:color="E0E0E0"/>
            <w:right w:val="single" w:sz="2" w:space="0" w:color="E0E0E0"/>
          </w:divBdr>
          <w:divsChild>
            <w:div w:id="963344711">
              <w:marLeft w:val="0"/>
              <w:marRight w:val="0"/>
              <w:marTop w:val="0"/>
              <w:marBottom w:val="0"/>
              <w:divBdr>
                <w:top w:val="single" w:sz="2" w:space="0" w:color="E0E0E0"/>
                <w:left w:val="single" w:sz="2" w:space="0" w:color="E0E0E0"/>
                <w:bottom w:val="single" w:sz="2" w:space="0" w:color="E0E0E0"/>
                <w:right w:val="single" w:sz="2" w:space="0" w:color="E0E0E0"/>
              </w:divBdr>
              <w:divsChild>
                <w:div w:id="148635856">
                  <w:marLeft w:val="0"/>
                  <w:marRight w:val="0"/>
                  <w:marTop w:val="0"/>
                  <w:marBottom w:val="0"/>
                  <w:divBdr>
                    <w:top w:val="single" w:sz="2" w:space="0" w:color="E0E0E0"/>
                    <w:left w:val="single" w:sz="2" w:space="0" w:color="E0E0E0"/>
                    <w:bottom w:val="single" w:sz="2" w:space="0" w:color="E0E0E0"/>
                    <w:right w:val="single" w:sz="2" w:space="0" w:color="E0E0E0"/>
                  </w:divBdr>
                  <w:divsChild>
                    <w:div w:id="2061399021">
                      <w:marLeft w:val="0"/>
                      <w:marRight w:val="0"/>
                      <w:marTop w:val="0"/>
                      <w:marBottom w:val="0"/>
                      <w:divBdr>
                        <w:top w:val="single" w:sz="2" w:space="0" w:color="E0E0E0"/>
                        <w:left w:val="single" w:sz="2" w:space="0" w:color="E0E0E0"/>
                        <w:bottom w:val="single" w:sz="2" w:space="0" w:color="E0E0E0"/>
                        <w:right w:val="single" w:sz="2" w:space="0" w:color="E0E0E0"/>
                      </w:divBdr>
                      <w:divsChild>
                        <w:div w:id="192317859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454911732">
              <w:marLeft w:val="0"/>
              <w:marRight w:val="0"/>
              <w:marTop w:val="0"/>
              <w:marBottom w:val="0"/>
              <w:divBdr>
                <w:top w:val="single" w:sz="2" w:space="0" w:color="E0E0E0"/>
                <w:left w:val="single" w:sz="2" w:space="0" w:color="E0E0E0"/>
                <w:bottom w:val="single" w:sz="2" w:space="0" w:color="E0E0E0"/>
                <w:right w:val="single" w:sz="2" w:space="0" w:color="E0E0E0"/>
              </w:divBdr>
              <w:divsChild>
                <w:div w:id="994838199">
                  <w:marLeft w:val="0"/>
                  <w:marRight w:val="0"/>
                  <w:marTop w:val="0"/>
                  <w:marBottom w:val="0"/>
                  <w:divBdr>
                    <w:top w:val="single" w:sz="2" w:space="0" w:color="E0E0E0"/>
                    <w:left w:val="single" w:sz="2" w:space="0" w:color="E0E0E0"/>
                    <w:bottom w:val="single" w:sz="2" w:space="0" w:color="E0E0E0"/>
                    <w:right w:val="single" w:sz="2" w:space="0" w:color="E0E0E0"/>
                  </w:divBdr>
                </w:div>
                <w:div w:id="1788699345">
                  <w:marLeft w:val="0"/>
                  <w:marRight w:val="0"/>
                  <w:marTop w:val="0"/>
                  <w:marBottom w:val="0"/>
                  <w:divBdr>
                    <w:top w:val="single" w:sz="2" w:space="0" w:color="E0E0E0"/>
                    <w:left w:val="single" w:sz="2" w:space="0" w:color="E0E0E0"/>
                    <w:bottom w:val="single" w:sz="2" w:space="0" w:color="E0E0E0"/>
                    <w:right w:val="single" w:sz="2" w:space="0" w:color="E0E0E0"/>
                  </w:divBdr>
                  <w:divsChild>
                    <w:div w:id="308754303">
                      <w:marLeft w:val="0"/>
                      <w:marRight w:val="0"/>
                      <w:marTop w:val="0"/>
                      <w:marBottom w:val="0"/>
                      <w:divBdr>
                        <w:top w:val="single" w:sz="2" w:space="0" w:color="E0E0E0"/>
                        <w:left w:val="single" w:sz="2" w:space="0" w:color="E0E0E0"/>
                        <w:bottom w:val="single" w:sz="2" w:space="0" w:color="E0E0E0"/>
                        <w:right w:val="single" w:sz="2" w:space="0" w:color="E0E0E0"/>
                      </w:divBdr>
                      <w:divsChild>
                        <w:div w:id="60006639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63876205">
                      <w:marLeft w:val="0"/>
                      <w:marRight w:val="0"/>
                      <w:marTop w:val="0"/>
                      <w:marBottom w:val="0"/>
                      <w:divBdr>
                        <w:top w:val="single" w:sz="2" w:space="0" w:color="E0E0E0"/>
                        <w:left w:val="single" w:sz="2" w:space="0" w:color="E0E0E0"/>
                        <w:bottom w:val="single" w:sz="2" w:space="0" w:color="E0E0E0"/>
                        <w:right w:val="single" w:sz="2" w:space="0" w:color="E0E0E0"/>
                      </w:divBdr>
                      <w:divsChild>
                        <w:div w:id="24746705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05580480">
                      <w:marLeft w:val="0"/>
                      <w:marRight w:val="0"/>
                      <w:marTop w:val="0"/>
                      <w:marBottom w:val="0"/>
                      <w:divBdr>
                        <w:top w:val="single" w:sz="2" w:space="0" w:color="E0E0E0"/>
                        <w:left w:val="single" w:sz="2" w:space="0" w:color="E0E0E0"/>
                        <w:bottom w:val="single" w:sz="2" w:space="0" w:color="E0E0E0"/>
                        <w:right w:val="single" w:sz="2" w:space="0" w:color="E0E0E0"/>
                      </w:divBdr>
                      <w:divsChild>
                        <w:div w:id="12454856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22611679">
                      <w:marLeft w:val="0"/>
                      <w:marRight w:val="0"/>
                      <w:marTop w:val="0"/>
                      <w:marBottom w:val="0"/>
                      <w:divBdr>
                        <w:top w:val="single" w:sz="2" w:space="0" w:color="E0E0E0"/>
                        <w:left w:val="single" w:sz="2" w:space="0" w:color="E0E0E0"/>
                        <w:bottom w:val="single" w:sz="2" w:space="0" w:color="E0E0E0"/>
                        <w:right w:val="single" w:sz="2" w:space="0" w:color="E0E0E0"/>
                      </w:divBdr>
                      <w:divsChild>
                        <w:div w:id="1087308432">
                          <w:marLeft w:val="0"/>
                          <w:marRight w:val="0"/>
                          <w:marTop w:val="0"/>
                          <w:marBottom w:val="0"/>
                          <w:divBdr>
                            <w:top w:val="single" w:sz="2" w:space="0" w:color="E0E0E0"/>
                            <w:left w:val="single" w:sz="2" w:space="0" w:color="E0E0E0"/>
                            <w:bottom w:val="single" w:sz="2" w:space="0" w:color="E0E0E0"/>
                            <w:right w:val="single" w:sz="2" w:space="0" w:color="E0E0E0"/>
                          </w:divBdr>
                          <w:divsChild>
                            <w:div w:id="2099213280">
                              <w:marLeft w:val="0"/>
                              <w:marRight w:val="0"/>
                              <w:marTop w:val="0"/>
                              <w:marBottom w:val="0"/>
                              <w:divBdr>
                                <w:top w:val="single" w:sz="2" w:space="0" w:color="E0E0E0"/>
                                <w:left w:val="single" w:sz="2" w:space="0" w:color="E0E0E0"/>
                                <w:bottom w:val="single" w:sz="2" w:space="0" w:color="E0E0E0"/>
                                <w:right w:val="single" w:sz="2" w:space="0" w:color="E0E0E0"/>
                              </w:divBdr>
                              <w:divsChild>
                                <w:div w:id="1249734927">
                                  <w:marLeft w:val="0"/>
                                  <w:marRight w:val="0"/>
                                  <w:marTop w:val="0"/>
                                  <w:marBottom w:val="0"/>
                                  <w:divBdr>
                                    <w:top w:val="single" w:sz="2" w:space="0" w:color="E0E0E0"/>
                                    <w:left w:val="single" w:sz="2" w:space="0" w:color="E0E0E0"/>
                                    <w:bottom w:val="single" w:sz="2" w:space="0" w:color="E0E0E0"/>
                                    <w:right w:val="single" w:sz="2" w:space="0" w:color="E0E0E0"/>
                                  </w:divBdr>
                                  <w:divsChild>
                                    <w:div w:id="489760244">
                                      <w:marLeft w:val="0"/>
                                      <w:marRight w:val="0"/>
                                      <w:marTop w:val="0"/>
                                      <w:marBottom w:val="0"/>
                                      <w:divBdr>
                                        <w:top w:val="single" w:sz="2" w:space="0" w:color="E0E0E0"/>
                                        <w:left w:val="single" w:sz="2" w:space="0" w:color="E0E0E0"/>
                                        <w:bottom w:val="single" w:sz="2" w:space="0" w:color="E0E0E0"/>
                                        <w:right w:val="single" w:sz="2" w:space="0" w:color="E0E0E0"/>
                                      </w:divBdr>
                                    </w:div>
                                    <w:div w:id="638875689">
                                      <w:marLeft w:val="0"/>
                                      <w:marRight w:val="0"/>
                                      <w:marTop w:val="0"/>
                                      <w:marBottom w:val="0"/>
                                      <w:divBdr>
                                        <w:top w:val="single" w:sz="2" w:space="0" w:color="E0E0E0"/>
                                        <w:left w:val="single" w:sz="2" w:space="0" w:color="E0E0E0"/>
                                        <w:bottom w:val="single" w:sz="2" w:space="0" w:color="E0E0E0"/>
                                        <w:right w:val="single" w:sz="2" w:space="0" w:color="E0E0E0"/>
                                      </w:divBdr>
                                    </w:div>
                                    <w:div w:id="144861788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16024872">
                              <w:marLeft w:val="0"/>
                              <w:marRight w:val="0"/>
                              <w:marTop w:val="0"/>
                              <w:marBottom w:val="0"/>
                              <w:divBdr>
                                <w:top w:val="single" w:sz="2" w:space="0" w:color="E0E0E0"/>
                                <w:left w:val="single" w:sz="2" w:space="0" w:color="E0E0E0"/>
                                <w:bottom w:val="single" w:sz="2" w:space="0" w:color="E0E0E0"/>
                                <w:right w:val="single" w:sz="2" w:space="0" w:color="E0E0E0"/>
                              </w:divBdr>
                              <w:divsChild>
                                <w:div w:id="1886867895">
                                  <w:marLeft w:val="0"/>
                                  <w:marRight w:val="0"/>
                                  <w:marTop w:val="0"/>
                                  <w:marBottom w:val="0"/>
                                  <w:divBdr>
                                    <w:top w:val="single" w:sz="2" w:space="0" w:color="E0E0E0"/>
                                    <w:left w:val="single" w:sz="2" w:space="0" w:color="E0E0E0"/>
                                    <w:bottom w:val="single" w:sz="2" w:space="0" w:color="E0E0E0"/>
                                    <w:right w:val="single" w:sz="2" w:space="0" w:color="E0E0E0"/>
                                  </w:divBdr>
                                  <w:divsChild>
                                    <w:div w:id="271131638">
                                      <w:marLeft w:val="0"/>
                                      <w:marRight w:val="0"/>
                                      <w:marTop w:val="0"/>
                                      <w:marBottom w:val="0"/>
                                      <w:divBdr>
                                        <w:top w:val="single" w:sz="2" w:space="0" w:color="E0E0E0"/>
                                        <w:left w:val="single" w:sz="2" w:space="0" w:color="E0E0E0"/>
                                        <w:bottom w:val="single" w:sz="2" w:space="0" w:color="E0E0E0"/>
                                        <w:right w:val="single" w:sz="2" w:space="0" w:color="E0E0E0"/>
                                      </w:divBdr>
                                    </w:div>
                                    <w:div w:id="661084879">
                                      <w:marLeft w:val="0"/>
                                      <w:marRight w:val="0"/>
                                      <w:marTop w:val="0"/>
                                      <w:marBottom w:val="0"/>
                                      <w:divBdr>
                                        <w:top w:val="single" w:sz="2" w:space="0" w:color="E0E0E0"/>
                                        <w:left w:val="single" w:sz="2" w:space="0" w:color="E0E0E0"/>
                                        <w:bottom w:val="single" w:sz="2" w:space="0" w:color="E0E0E0"/>
                                        <w:right w:val="single" w:sz="2" w:space="0" w:color="E0E0E0"/>
                                      </w:divBdr>
                                    </w:div>
                                    <w:div w:id="157315372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096167586">
                              <w:marLeft w:val="0"/>
                              <w:marRight w:val="0"/>
                              <w:marTop w:val="0"/>
                              <w:marBottom w:val="0"/>
                              <w:divBdr>
                                <w:top w:val="single" w:sz="2" w:space="0" w:color="E0E0E0"/>
                                <w:left w:val="single" w:sz="2" w:space="0" w:color="E0E0E0"/>
                                <w:bottom w:val="single" w:sz="2" w:space="0" w:color="E0E0E0"/>
                                <w:right w:val="single" w:sz="2" w:space="0" w:color="E0E0E0"/>
                              </w:divBdr>
                              <w:divsChild>
                                <w:div w:id="68629915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sChild>
        </w:div>
      </w:divsChild>
    </w:div>
    <w:div w:id="1999991662">
      <w:bodyDiv w:val="1"/>
      <w:marLeft w:val="0"/>
      <w:marRight w:val="0"/>
      <w:marTop w:val="0"/>
      <w:marBottom w:val="0"/>
      <w:divBdr>
        <w:top w:val="none" w:sz="0" w:space="0" w:color="auto"/>
        <w:left w:val="none" w:sz="0" w:space="0" w:color="auto"/>
        <w:bottom w:val="none" w:sz="0" w:space="0" w:color="auto"/>
        <w:right w:val="none" w:sz="0" w:space="0" w:color="auto"/>
      </w:divBdr>
      <w:divsChild>
        <w:div w:id="1382053437">
          <w:marLeft w:val="0"/>
          <w:marRight w:val="0"/>
          <w:marTop w:val="0"/>
          <w:marBottom w:val="0"/>
          <w:divBdr>
            <w:top w:val="none" w:sz="0" w:space="0" w:color="auto"/>
            <w:left w:val="none" w:sz="0" w:space="0" w:color="auto"/>
            <w:bottom w:val="none" w:sz="0" w:space="0" w:color="auto"/>
            <w:right w:val="none" w:sz="0" w:space="0" w:color="auto"/>
          </w:divBdr>
        </w:div>
        <w:div w:id="497816931">
          <w:marLeft w:val="-150"/>
          <w:marRight w:val="-150"/>
          <w:marTop w:val="0"/>
          <w:marBottom w:val="0"/>
          <w:divBdr>
            <w:top w:val="none" w:sz="0" w:space="0" w:color="auto"/>
            <w:left w:val="none" w:sz="0" w:space="0" w:color="auto"/>
            <w:bottom w:val="none" w:sz="0" w:space="0" w:color="auto"/>
            <w:right w:val="none" w:sz="0" w:space="0" w:color="auto"/>
          </w:divBdr>
          <w:divsChild>
            <w:div w:id="672803794">
              <w:marLeft w:val="0"/>
              <w:marRight w:val="0"/>
              <w:marTop w:val="0"/>
              <w:marBottom w:val="0"/>
              <w:divBdr>
                <w:top w:val="none" w:sz="0" w:space="0" w:color="auto"/>
                <w:left w:val="none" w:sz="0" w:space="0" w:color="auto"/>
                <w:bottom w:val="none" w:sz="0" w:space="0" w:color="auto"/>
                <w:right w:val="none" w:sz="0" w:space="0" w:color="auto"/>
              </w:divBdr>
              <w:divsChild>
                <w:div w:id="14501971">
                  <w:marLeft w:val="-150"/>
                  <w:marRight w:val="-150"/>
                  <w:marTop w:val="0"/>
                  <w:marBottom w:val="0"/>
                  <w:divBdr>
                    <w:top w:val="none" w:sz="0" w:space="0" w:color="auto"/>
                    <w:left w:val="none" w:sz="0" w:space="0" w:color="auto"/>
                    <w:bottom w:val="none" w:sz="0" w:space="0" w:color="auto"/>
                    <w:right w:val="none" w:sz="0" w:space="0" w:color="auto"/>
                  </w:divBdr>
                  <w:divsChild>
                    <w:div w:id="818155079">
                      <w:marLeft w:val="0"/>
                      <w:marRight w:val="0"/>
                      <w:marTop w:val="0"/>
                      <w:marBottom w:val="0"/>
                      <w:divBdr>
                        <w:top w:val="none" w:sz="0" w:space="0" w:color="auto"/>
                        <w:left w:val="none" w:sz="0" w:space="0" w:color="auto"/>
                        <w:bottom w:val="none" w:sz="0" w:space="0" w:color="auto"/>
                        <w:right w:val="none" w:sz="0" w:space="0" w:color="auto"/>
                      </w:divBdr>
                      <w:divsChild>
                        <w:div w:id="1572083171">
                          <w:marLeft w:val="-150"/>
                          <w:marRight w:val="-150"/>
                          <w:marTop w:val="0"/>
                          <w:marBottom w:val="0"/>
                          <w:divBdr>
                            <w:top w:val="none" w:sz="0" w:space="0" w:color="auto"/>
                            <w:left w:val="none" w:sz="0" w:space="0" w:color="auto"/>
                            <w:bottom w:val="none" w:sz="0" w:space="0" w:color="auto"/>
                            <w:right w:val="none" w:sz="0" w:space="0" w:color="auto"/>
                          </w:divBdr>
                          <w:divsChild>
                            <w:div w:id="259795309">
                              <w:marLeft w:val="0"/>
                              <w:marRight w:val="0"/>
                              <w:marTop w:val="0"/>
                              <w:marBottom w:val="0"/>
                              <w:divBdr>
                                <w:top w:val="none" w:sz="0" w:space="0" w:color="auto"/>
                                <w:left w:val="none" w:sz="0" w:space="0" w:color="auto"/>
                                <w:bottom w:val="none" w:sz="0" w:space="0" w:color="auto"/>
                                <w:right w:val="none" w:sz="0" w:space="0" w:color="auto"/>
                              </w:divBdr>
                              <w:divsChild>
                                <w:div w:id="675962601">
                                  <w:marLeft w:val="0"/>
                                  <w:marRight w:val="0"/>
                                  <w:marTop w:val="0"/>
                                  <w:marBottom w:val="75"/>
                                  <w:divBdr>
                                    <w:top w:val="none" w:sz="0" w:space="0" w:color="auto"/>
                                    <w:left w:val="none" w:sz="0" w:space="0" w:color="auto"/>
                                    <w:bottom w:val="none" w:sz="0" w:space="0" w:color="auto"/>
                                    <w:right w:val="none" w:sz="0" w:space="0" w:color="auto"/>
                                  </w:divBdr>
                                </w:div>
                                <w:div w:id="1672290804">
                                  <w:marLeft w:val="0"/>
                                  <w:marRight w:val="0"/>
                                  <w:marTop w:val="0"/>
                                  <w:marBottom w:val="0"/>
                                  <w:divBdr>
                                    <w:top w:val="none" w:sz="0" w:space="0" w:color="auto"/>
                                    <w:left w:val="none" w:sz="0" w:space="0" w:color="auto"/>
                                    <w:bottom w:val="none" w:sz="0" w:space="0" w:color="auto"/>
                                    <w:right w:val="none" w:sz="0" w:space="0" w:color="auto"/>
                                  </w:divBdr>
                                  <w:divsChild>
                                    <w:div w:id="6697167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00127896">
                              <w:marLeft w:val="0"/>
                              <w:marRight w:val="0"/>
                              <w:marTop w:val="0"/>
                              <w:marBottom w:val="0"/>
                              <w:divBdr>
                                <w:top w:val="none" w:sz="0" w:space="0" w:color="auto"/>
                                <w:left w:val="none" w:sz="0" w:space="0" w:color="auto"/>
                                <w:bottom w:val="none" w:sz="0" w:space="0" w:color="auto"/>
                                <w:right w:val="none" w:sz="0" w:space="0" w:color="auto"/>
                              </w:divBdr>
                              <w:divsChild>
                                <w:div w:id="1630550200">
                                  <w:marLeft w:val="0"/>
                                  <w:marRight w:val="0"/>
                                  <w:marTop w:val="0"/>
                                  <w:marBottom w:val="0"/>
                                  <w:divBdr>
                                    <w:top w:val="none" w:sz="0" w:space="0" w:color="auto"/>
                                    <w:left w:val="none" w:sz="0" w:space="0" w:color="auto"/>
                                    <w:bottom w:val="none" w:sz="0" w:space="0" w:color="auto"/>
                                    <w:right w:val="none" w:sz="0" w:space="0" w:color="auto"/>
                                  </w:divBdr>
                                </w:div>
                              </w:divsChild>
                            </w:div>
                            <w:div w:id="1820031871">
                              <w:marLeft w:val="0"/>
                              <w:marRight w:val="0"/>
                              <w:marTop w:val="0"/>
                              <w:marBottom w:val="0"/>
                              <w:divBdr>
                                <w:top w:val="none" w:sz="0" w:space="0" w:color="auto"/>
                                <w:left w:val="none" w:sz="0" w:space="0" w:color="auto"/>
                                <w:bottom w:val="none" w:sz="0" w:space="0" w:color="auto"/>
                                <w:right w:val="none" w:sz="0" w:space="0" w:color="auto"/>
                              </w:divBdr>
                              <w:divsChild>
                                <w:div w:id="1771273264">
                                  <w:marLeft w:val="0"/>
                                  <w:marRight w:val="0"/>
                                  <w:marTop w:val="150"/>
                                  <w:marBottom w:val="0"/>
                                  <w:divBdr>
                                    <w:top w:val="none" w:sz="0" w:space="0" w:color="auto"/>
                                    <w:left w:val="none" w:sz="0" w:space="0" w:color="auto"/>
                                    <w:bottom w:val="none" w:sz="0" w:space="0" w:color="auto"/>
                                    <w:right w:val="none" w:sz="0" w:space="0" w:color="auto"/>
                                  </w:divBdr>
                                  <w:divsChild>
                                    <w:div w:id="67117967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95662639">
                      <w:marLeft w:val="0"/>
                      <w:marRight w:val="0"/>
                      <w:marTop w:val="0"/>
                      <w:marBottom w:val="0"/>
                      <w:divBdr>
                        <w:top w:val="none" w:sz="0" w:space="0" w:color="auto"/>
                        <w:left w:val="none" w:sz="0" w:space="0" w:color="auto"/>
                        <w:bottom w:val="none" w:sz="0" w:space="0" w:color="auto"/>
                        <w:right w:val="none" w:sz="0" w:space="0" w:color="auto"/>
                      </w:divBdr>
                      <w:divsChild>
                        <w:div w:id="1475027211">
                          <w:marLeft w:val="0"/>
                          <w:marRight w:val="0"/>
                          <w:marTop w:val="0"/>
                          <w:marBottom w:val="150"/>
                          <w:divBdr>
                            <w:top w:val="none" w:sz="0" w:space="0" w:color="auto"/>
                            <w:left w:val="none" w:sz="0" w:space="0" w:color="auto"/>
                            <w:bottom w:val="none" w:sz="0" w:space="0" w:color="auto"/>
                            <w:right w:val="none" w:sz="0" w:space="0" w:color="auto"/>
                          </w:divBdr>
                        </w:div>
                        <w:div w:id="646974893">
                          <w:marLeft w:val="0"/>
                          <w:marRight w:val="0"/>
                          <w:marTop w:val="0"/>
                          <w:marBottom w:val="300"/>
                          <w:divBdr>
                            <w:top w:val="none" w:sz="0" w:space="0" w:color="auto"/>
                            <w:left w:val="none" w:sz="0" w:space="0" w:color="auto"/>
                            <w:bottom w:val="none" w:sz="0" w:space="0" w:color="auto"/>
                            <w:right w:val="none" w:sz="0" w:space="0" w:color="auto"/>
                          </w:divBdr>
                          <w:divsChild>
                            <w:div w:id="755906381">
                              <w:marLeft w:val="0"/>
                              <w:marRight w:val="0"/>
                              <w:marTop w:val="0"/>
                              <w:marBottom w:val="0"/>
                              <w:divBdr>
                                <w:top w:val="none" w:sz="0" w:space="0" w:color="auto"/>
                                <w:left w:val="none" w:sz="0" w:space="0" w:color="auto"/>
                                <w:bottom w:val="none" w:sz="0" w:space="0" w:color="auto"/>
                                <w:right w:val="none" w:sz="0" w:space="0" w:color="auto"/>
                              </w:divBdr>
                            </w:div>
                          </w:divsChild>
                        </w:div>
                        <w:div w:id="887911817">
                          <w:marLeft w:val="0"/>
                          <w:marRight w:val="0"/>
                          <w:marTop w:val="0"/>
                          <w:marBottom w:val="150"/>
                          <w:divBdr>
                            <w:top w:val="none" w:sz="0" w:space="0" w:color="auto"/>
                            <w:left w:val="none" w:sz="0" w:space="0" w:color="auto"/>
                            <w:bottom w:val="none" w:sz="0" w:space="0" w:color="auto"/>
                            <w:right w:val="none" w:sz="0" w:space="0" w:color="auto"/>
                          </w:divBdr>
                        </w:div>
                        <w:div w:id="1055201149">
                          <w:marLeft w:val="0"/>
                          <w:marRight w:val="0"/>
                          <w:marTop w:val="0"/>
                          <w:marBottom w:val="300"/>
                          <w:divBdr>
                            <w:top w:val="none" w:sz="0" w:space="0" w:color="auto"/>
                            <w:left w:val="none" w:sz="0" w:space="0" w:color="auto"/>
                            <w:bottom w:val="none" w:sz="0" w:space="0" w:color="auto"/>
                            <w:right w:val="none" w:sz="0" w:space="0" w:color="auto"/>
                          </w:divBdr>
                          <w:divsChild>
                            <w:div w:id="2030712544">
                              <w:marLeft w:val="0"/>
                              <w:marRight w:val="0"/>
                              <w:marTop w:val="0"/>
                              <w:marBottom w:val="0"/>
                              <w:divBdr>
                                <w:top w:val="none" w:sz="0" w:space="0" w:color="auto"/>
                                <w:left w:val="none" w:sz="0" w:space="0" w:color="auto"/>
                                <w:bottom w:val="none" w:sz="0" w:space="0" w:color="auto"/>
                                <w:right w:val="none" w:sz="0" w:space="0" w:color="auto"/>
                              </w:divBdr>
                              <w:divsChild>
                                <w:div w:id="1340162940">
                                  <w:marLeft w:val="0"/>
                                  <w:marRight w:val="0"/>
                                  <w:marTop w:val="0"/>
                                  <w:marBottom w:val="0"/>
                                  <w:divBdr>
                                    <w:top w:val="none" w:sz="0" w:space="0" w:color="auto"/>
                                    <w:left w:val="none" w:sz="0" w:space="0" w:color="auto"/>
                                    <w:bottom w:val="none" w:sz="0" w:space="0" w:color="auto"/>
                                    <w:right w:val="none" w:sz="0" w:space="0" w:color="auto"/>
                                  </w:divBdr>
                                  <w:divsChild>
                                    <w:div w:id="931400343">
                                      <w:marLeft w:val="0"/>
                                      <w:marRight w:val="0"/>
                                      <w:marTop w:val="0"/>
                                      <w:marBottom w:val="0"/>
                                      <w:divBdr>
                                        <w:top w:val="none" w:sz="0" w:space="0" w:color="auto"/>
                                        <w:left w:val="none" w:sz="0" w:space="0" w:color="auto"/>
                                        <w:bottom w:val="none" w:sz="0" w:space="0" w:color="auto"/>
                                        <w:right w:val="none" w:sz="0" w:space="0" w:color="auto"/>
                                      </w:divBdr>
                                      <w:divsChild>
                                        <w:div w:id="16082303">
                                          <w:marLeft w:val="0"/>
                                          <w:marRight w:val="0"/>
                                          <w:marTop w:val="0"/>
                                          <w:marBottom w:val="0"/>
                                          <w:divBdr>
                                            <w:top w:val="none" w:sz="0" w:space="0" w:color="auto"/>
                                            <w:left w:val="none" w:sz="0" w:space="0" w:color="auto"/>
                                            <w:bottom w:val="none" w:sz="0" w:space="0" w:color="auto"/>
                                            <w:right w:val="none" w:sz="0" w:space="0" w:color="auto"/>
                                          </w:divBdr>
                                          <w:divsChild>
                                            <w:div w:id="1994983538">
                                              <w:marLeft w:val="0"/>
                                              <w:marRight w:val="0"/>
                                              <w:marTop w:val="0"/>
                                              <w:marBottom w:val="0"/>
                                              <w:divBdr>
                                                <w:top w:val="none" w:sz="0" w:space="0" w:color="auto"/>
                                                <w:left w:val="none" w:sz="0" w:space="0" w:color="auto"/>
                                                <w:bottom w:val="none" w:sz="0" w:space="0" w:color="auto"/>
                                                <w:right w:val="none" w:sz="0" w:space="0" w:color="auto"/>
                                              </w:divBdr>
                                              <w:divsChild>
                                                <w:div w:id="77853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982601">
                                          <w:marLeft w:val="0"/>
                                          <w:marRight w:val="0"/>
                                          <w:marTop w:val="0"/>
                                          <w:marBottom w:val="0"/>
                                          <w:divBdr>
                                            <w:top w:val="none" w:sz="0" w:space="0" w:color="auto"/>
                                            <w:left w:val="none" w:sz="0" w:space="0" w:color="auto"/>
                                            <w:bottom w:val="none" w:sz="0" w:space="0" w:color="auto"/>
                                            <w:right w:val="none" w:sz="0" w:space="0" w:color="auto"/>
                                          </w:divBdr>
                                          <w:divsChild>
                                            <w:div w:id="27410695">
                                              <w:marLeft w:val="0"/>
                                              <w:marRight w:val="0"/>
                                              <w:marTop w:val="0"/>
                                              <w:marBottom w:val="0"/>
                                              <w:divBdr>
                                                <w:top w:val="none" w:sz="0" w:space="0" w:color="auto"/>
                                                <w:left w:val="none" w:sz="0" w:space="0" w:color="auto"/>
                                                <w:bottom w:val="none" w:sz="0" w:space="0" w:color="auto"/>
                                                <w:right w:val="none" w:sz="0" w:space="0" w:color="auto"/>
                                              </w:divBdr>
                                              <w:divsChild>
                                                <w:div w:id="159130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394286">
                                  <w:marLeft w:val="0"/>
                                  <w:marRight w:val="0"/>
                                  <w:marTop w:val="0"/>
                                  <w:marBottom w:val="0"/>
                                  <w:divBdr>
                                    <w:top w:val="none" w:sz="0" w:space="0" w:color="auto"/>
                                    <w:left w:val="none" w:sz="0" w:space="0" w:color="auto"/>
                                    <w:bottom w:val="none" w:sz="0" w:space="0" w:color="auto"/>
                                    <w:right w:val="none" w:sz="0" w:space="0" w:color="auto"/>
                                  </w:divBdr>
                                  <w:divsChild>
                                    <w:div w:id="1897692780">
                                      <w:marLeft w:val="0"/>
                                      <w:marRight w:val="0"/>
                                      <w:marTop w:val="100"/>
                                      <w:marBottom w:val="100"/>
                                      <w:divBdr>
                                        <w:top w:val="none" w:sz="0" w:space="0" w:color="auto"/>
                                        <w:left w:val="none" w:sz="0" w:space="0" w:color="auto"/>
                                        <w:bottom w:val="none" w:sz="0" w:space="0" w:color="auto"/>
                                        <w:right w:val="none" w:sz="0" w:space="0" w:color="auto"/>
                                      </w:divBdr>
                                      <w:divsChild>
                                        <w:div w:id="974337643">
                                          <w:marLeft w:val="0"/>
                                          <w:marRight w:val="0"/>
                                          <w:marTop w:val="100"/>
                                          <w:marBottom w:val="100"/>
                                          <w:divBdr>
                                            <w:top w:val="none" w:sz="0" w:space="0" w:color="auto"/>
                                            <w:left w:val="none" w:sz="0" w:space="0" w:color="auto"/>
                                            <w:bottom w:val="none" w:sz="0" w:space="0" w:color="auto"/>
                                            <w:right w:val="none" w:sz="0" w:space="0" w:color="auto"/>
                                          </w:divBdr>
                                          <w:divsChild>
                                            <w:div w:id="45951531">
                                              <w:marLeft w:val="0"/>
                                              <w:marRight w:val="0"/>
                                              <w:marTop w:val="0"/>
                                              <w:marBottom w:val="0"/>
                                              <w:divBdr>
                                                <w:top w:val="none" w:sz="0" w:space="0" w:color="auto"/>
                                                <w:left w:val="none" w:sz="0" w:space="0" w:color="auto"/>
                                                <w:bottom w:val="none" w:sz="0" w:space="0" w:color="auto"/>
                                                <w:right w:val="none" w:sz="0" w:space="0" w:color="auto"/>
                                              </w:divBdr>
                                            </w:div>
                                          </w:divsChild>
                                        </w:div>
                                        <w:div w:id="1945382849">
                                          <w:marLeft w:val="0"/>
                                          <w:marRight w:val="0"/>
                                          <w:marTop w:val="100"/>
                                          <w:marBottom w:val="100"/>
                                          <w:divBdr>
                                            <w:top w:val="none" w:sz="0" w:space="0" w:color="auto"/>
                                            <w:left w:val="none" w:sz="0" w:space="0" w:color="auto"/>
                                            <w:bottom w:val="none" w:sz="0" w:space="0" w:color="auto"/>
                                            <w:right w:val="none" w:sz="0" w:space="0" w:color="auto"/>
                                          </w:divBdr>
                                          <w:divsChild>
                                            <w:div w:id="1231840860">
                                              <w:marLeft w:val="0"/>
                                              <w:marRight w:val="0"/>
                                              <w:marTop w:val="0"/>
                                              <w:marBottom w:val="0"/>
                                              <w:divBdr>
                                                <w:top w:val="none" w:sz="0" w:space="0" w:color="auto"/>
                                                <w:left w:val="none" w:sz="0" w:space="0" w:color="auto"/>
                                                <w:bottom w:val="none" w:sz="0" w:space="0" w:color="auto"/>
                                                <w:right w:val="none" w:sz="0" w:space="0" w:color="auto"/>
                                              </w:divBdr>
                                            </w:div>
                                          </w:divsChild>
                                        </w:div>
                                        <w:div w:id="1854998715">
                                          <w:marLeft w:val="0"/>
                                          <w:marRight w:val="0"/>
                                          <w:marTop w:val="100"/>
                                          <w:marBottom w:val="100"/>
                                          <w:divBdr>
                                            <w:top w:val="none" w:sz="0" w:space="0" w:color="auto"/>
                                            <w:left w:val="none" w:sz="0" w:space="0" w:color="auto"/>
                                            <w:bottom w:val="none" w:sz="0" w:space="0" w:color="auto"/>
                                            <w:right w:val="none" w:sz="0" w:space="0" w:color="auto"/>
                                          </w:divBdr>
                                          <w:divsChild>
                                            <w:div w:id="33495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0960408">
      <w:bodyDiv w:val="1"/>
      <w:marLeft w:val="0"/>
      <w:marRight w:val="0"/>
      <w:marTop w:val="0"/>
      <w:marBottom w:val="0"/>
      <w:divBdr>
        <w:top w:val="none" w:sz="0" w:space="0" w:color="auto"/>
        <w:left w:val="none" w:sz="0" w:space="0" w:color="auto"/>
        <w:bottom w:val="none" w:sz="0" w:space="0" w:color="auto"/>
        <w:right w:val="none" w:sz="0" w:space="0" w:color="auto"/>
      </w:divBdr>
      <w:divsChild>
        <w:div w:id="1426993219">
          <w:marLeft w:val="0"/>
          <w:marRight w:val="0"/>
          <w:marTop w:val="0"/>
          <w:marBottom w:val="300"/>
          <w:divBdr>
            <w:top w:val="none" w:sz="0" w:space="0" w:color="auto"/>
            <w:left w:val="none" w:sz="0" w:space="0" w:color="auto"/>
            <w:bottom w:val="none" w:sz="0" w:space="0" w:color="auto"/>
            <w:right w:val="none" w:sz="0" w:space="0" w:color="auto"/>
          </w:divBdr>
        </w:div>
        <w:div w:id="521280347">
          <w:marLeft w:val="15"/>
          <w:marRight w:val="225"/>
          <w:marTop w:val="0"/>
          <w:marBottom w:val="105"/>
          <w:divBdr>
            <w:top w:val="none" w:sz="0" w:space="0" w:color="auto"/>
            <w:left w:val="none" w:sz="0" w:space="0" w:color="auto"/>
            <w:bottom w:val="none" w:sz="0" w:space="0" w:color="auto"/>
            <w:right w:val="none" w:sz="0" w:space="0" w:color="auto"/>
          </w:divBdr>
          <w:divsChild>
            <w:div w:id="31079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384568">
      <w:bodyDiv w:val="1"/>
      <w:marLeft w:val="0"/>
      <w:marRight w:val="0"/>
      <w:marTop w:val="0"/>
      <w:marBottom w:val="0"/>
      <w:divBdr>
        <w:top w:val="none" w:sz="0" w:space="0" w:color="auto"/>
        <w:left w:val="none" w:sz="0" w:space="0" w:color="auto"/>
        <w:bottom w:val="none" w:sz="0" w:space="0" w:color="auto"/>
        <w:right w:val="none" w:sz="0" w:space="0" w:color="auto"/>
      </w:divBdr>
      <w:divsChild>
        <w:div w:id="583027907">
          <w:marLeft w:val="-225"/>
          <w:marRight w:val="-225"/>
          <w:marTop w:val="0"/>
          <w:marBottom w:val="0"/>
          <w:divBdr>
            <w:top w:val="none" w:sz="0" w:space="0" w:color="auto"/>
            <w:left w:val="none" w:sz="0" w:space="0" w:color="auto"/>
            <w:bottom w:val="none" w:sz="0" w:space="0" w:color="auto"/>
            <w:right w:val="none" w:sz="0" w:space="0" w:color="auto"/>
          </w:divBdr>
          <w:divsChild>
            <w:div w:id="647705194">
              <w:marLeft w:val="0"/>
              <w:marRight w:val="0"/>
              <w:marTop w:val="0"/>
              <w:marBottom w:val="0"/>
              <w:divBdr>
                <w:top w:val="none" w:sz="0" w:space="0" w:color="auto"/>
                <w:left w:val="none" w:sz="0" w:space="0" w:color="auto"/>
                <w:bottom w:val="none" w:sz="0" w:space="0" w:color="auto"/>
                <w:right w:val="none" w:sz="0" w:space="0" w:color="auto"/>
              </w:divBdr>
              <w:divsChild>
                <w:div w:id="1492410556">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755590152">
          <w:marLeft w:val="-225"/>
          <w:marRight w:val="-225"/>
          <w:marTop w:val="0"/>
          <w:marBottom w:val="0"/>
          <w:divBdr>
            <w:top w:val="none" w:sz="0" w:space="0" w:color="auto"/>
            <w:left w:val="none" w:sz="0" w:space="0" w:color="auto"/>
            <w:bottom w:val="none" w:sz="0" w:space="0" w:color="auto"/>
            <w:right w:val="none" w:sz="0" w:space="0" w:color="auto"/>
          </w:divBdr>
          <w:divsChild>
            <w:div w:id="204127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657170">
      <w:bodyDiv w:val="1"/>
      <w:marLeft w:val="0"/>
      <w:marRight w:val="0"/>
      <w:marTop w:val="0"/>
      <w:marBottom w:val="0"/>
      <w:divBdr>
        <w:top w:val="none" w:sz="0" w:space="0" w:color="auto"/>
        <w:left w:val="none" w:sz="0" w:space="0" w:color="auto"/>
        <w:bottom w:val="none" w:sz="0" w:space="0" w:color="auto"/>
        <w:right w:val="none" w:sz="0" w:space="0" w:color="auto"/>
      </w:divBdr>
    </w:div>
    <w:div w:id="2004314782">
      <w:bodyDiv w:val="1"/>
      <w:marLeft w:val="0"/>
      <w:marRight w:val="0"/>
      <w:marTop w:val="0"/>
      <w:marBottom w:val="0"/>
      <w:divBdr>
        <w:top w:val="none" w:sz="0" w:space="0" w:color="auto"/>
        <w:left w:val="none" w:sz="0" w:space="0" w:color="auto"/>
        <w:bottom w:val="none" w:sz="0" w:space="0" w:color="auto"/>
        <w:right w:val="none" w:sz="0" w:space="0" w:color="auto"/>
      </w:divBdr>
      <w:divsChild>
        <w:div w:id="1010257400">
          <w:marLeft w:val="0"/>
          <w:marRight w:val="0"/>
          <w:marTop w:val="0"/>
          <w:marBottom w:val="240"/>
          <w:divBdr>
            <w:top w:val="none" w:sz="0" w:space="0" w:color="auto"/>
            <w:left w:val="none" w:sz="0" w:space="0" w:color="auto"/>
            <w:bottom w:val="none" w:sz="0" w:space="0" w:color="auto"/>
            <w:right w:val="none" w:sz="0" w:space="0" w:color="auto"/>
          </w:divBdr>
          <w:divsChild>
            <w:div w:id="425730696">
              <w:marLeft w:val="0"/>
              <w:marRight w:val="0"/>
              <w:marTop w:val="45"/>
              <w:marBottom w:val="0"/>
              <w:divBdr>
                <w:top w:val="none" w:sz="0" w:space="0" w:color="auto"/>
                <w:left w:val="none" w:sz="0" w:space="0" w:color="auto"/>
                <w:bottom w:val="none" w:sz="0" w:space="0" w:color="auto"/>
                <w:right w:val="none" w:sz="0" w:space="0" w:color="auto"/>
              </w:divBdr>
            </w:div>
          </w:divsChild>
        </w:div>
        <w:div w:id="1121804012">
          <w:marLeft w:val="0"/>
          <w:marRight w:val="330"/>
          <w:marTop w:val="0"/>
          <w:marBottom w:val="300"/>
          <w:divBdr>
            <w:top w:val="single" w:sz="6" w:space="0" w:color="999999"/>
            <w:left w:val="single" w:sz="6" w:space="0" w:color="999999"/>
            <w:bottom w:val="single" w:sz="6" w:space="0" w:color="999999"/>
            <w:right w:val="single" w:sz="6" w:space="0" w:color="999999"/>
          </w:divBdr>
          <w:divsChild>
            <w:div w:id="886571760">
              <w:marLeft w:val="0"/>
              <w:marRight w:val="0"/>
              <w:marTop w:val="0"/>
              <w:marBottom w:val="0"/>
              <w:divBdr>
                <w:top w:val="single" w:sz="6" w:space="0" w:color="999999"/>
                <w:left w:val="single" w:sz="6" w:space="0" w:color="999999"/>
                <w:bottom w:val="single" w:sz="6" w:space="0" w:color="999999"/>
                <w:right w:val="single" w:sz="6" w:space="0" w:color="999999"/>
              </w:divBdr>
            </w:div>
            <w:div w:id="651106543">
              <w:marLeft w:val="0"/>
              <w:marRight w:val="0"/>
              <w:marTop w:val="0"/>
              <w:marBottom w:val="0"/>
              <w:divBdr>
                <w:top w:val="single" w:sz="6" w:space="0" w:color="999999"/>
                <w:left w:val="single" w:sz="6" w:space="0" w:color="999999"/>
                <w:bottom w:val="single" w:sz="6" w:space="0" w:color="999999"/>
                <w:right w:val="single" w:sz="6" w:space="0" w:color="999999"/>
              </w:divBdr>
            </w:div>
            <w:div w:id="234824227">
              <w:marLeft w:val="0"/>
              <w:marRight w:val="0"/>
              <w:marTop w:val="0"/>
              <w:marBottom w:val="0"/>
              <w:divBdr>
                <w:top w:val="single" w:sz="6" w:space="0" w:color="999999"/>
                <w:left w:val="single" w:sz="6" w:space="0" w:color="999999"/>
                <w:bottom w:val="single" w:sz="6" w:space="0" w:color="999999"/>
                <w:right w:val="single" w:sz="6" w:space="0" w:color="999999"/>
              </w:divBdr>
            </w:div>
            <w:div w:id="535511000">
              <w:marLeft w:val="0"/>
              <w:marRight w:val="0"/>
              <w:marTop w:val="0"/>
              <w:marBottom w:val="0"/>
              <w:divBdr>
                <w:top w:val="single" w:sz="6" w:space="0" w:color="999999"/>
                <w:left w:val="single" w:sz="6" w:space="0" w:color="999999"/>
                <w:bottom w:val="single" w:sz="6" w:space="0" w:color="999999"/>
                <w:right w:val="single" w:sz="6" w:space="0" w:color="999999"/>
              </w:divBdr>
            </w:div>
            <w:div w:id="1463036146">
              <w:marLeft w:val="0"/>
              <w:marRight w:val="0"/>
              <w:marTop w:val="0"/>
              <w:marBottom w:val="0"/>
              <w:divBdr>
                <w:top w:val="single" w:sz="6" w:space="0" w:color="999999"/>
                <w:left w:val="single" w:sz="6" w:space="0" w:color="999999"/>
                <w:bottom w:val="single" w:sz="6" w:space="0" w:color="999999"/>
                <w:right w:val="single" w:sz="6" w:space="0" w:color="999999"/>
              </w:divBdr>
            </w:div>
            <w:div w:id="1738816692">
              <w:marLeft w:val="0"/>
              <w:marRight w:val="0"/>
              <w:marTop w:val="0"/>
              <w:marBottom w:val="0"/>
              <w:divBdr>
                <w:top w:val="single" w:sz="6" w:space="0" w:color="999999"/>
                <w:left w:val="single" w:sz="6" w:space="0" w:color="999999"/>
                <w:bottom w:val="single" w:sz="6" w:space="0" w:color="999999"/>
                <w:right w:val="single" w:sz="6" w:space="0" w:color="999999"/>
              </w:divBdr>
            </w:div>
            <w:div w:id="1819150141">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507675374">
          <w:marLeft w:val="0"/>
          <w:marRight w:val="0"/>
          <w:marTop w:val="0"/>
          <w:marBottom w:val="0"/>
          <w:divBdr>
            <w:top w:val="none" w:sz="0" w:space="0" w:color="auto"/>
            <w:left w:val="none" w:sz="0" w:space="0" w:color="auto"/>
            <w:bottom w:val="none" w:sz="0" w:space="0" w:color="auto"/>
            <w:right w:val="none" w:sz="0" w:space="0" w:color="auto"/>
          </w:divBdr>
          <w:divsChild>
            <w:div w:id="83762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094424">
      <w:bodyDiv w:val="1"/>
      <w:marLeft w:val="0"/>
      <w:marRight w:val="0"/>
      <w:marTop w:val="0"/>
      <w:marBottom w:val="0"/>
      <w:divBdr>
        <w:top w:val="none" w:sz="0" w:space="0" w:color="auto"/>
        <w:left w:val="none" w:sz="0" w:space="0" w:color="auto"/>
        <w:bottom w:val="none" w:sz="0" w:space="0" w:color="auto"/>
        <w:right w:val="none" w:sz="0" w:space="0" w:color="auto"/>
      </w:divBdr>
      <w:divsChild>
        <w:div w:id="1672683077">
          <w:marLeft w:val="-225"/>
          <w:marRight w:val="-225"/>
          <w:marTop w:val="0"/>
          <w:marBottom w:val="0"/>
          <w:divBdr>
            <w:top w:val="none" w:sz="0" w:space="0" w:color="auto"/>
            <w:left w:val="none" w:sz="0" w:space="0" w:color="auto"/>
            <w:bottom w:val="none" w:sz="0" w:space="0" w:color="auto"/>
            <w:right w:val="none" w:sz="0" w:space="0" w:color="auto"/>
          </w:divBdr>
          <w:divsChild>
            <w:div w:id="202333290">
              <w:marLeft w:val="0"/>
              <w:marRight w:val="0"/>
              <w:marTop w:val="0"/>
              <w:marBottom w:val="0"/>
              <w:divBdr>
                <w:top w:val="none" w:sz="0" w:space="0" w:color="auto"/>
                <w:left w:val="none" w:sz="0" w:space="0" w:color="auto"/>
                <w:bottom w:val="none" w:sz="0" w:space="0" w:color="auto"/>
                <w:right w:val="none" w:sz="0" w:space="0" w:color="auto"/>
              </w:divBdr>
              <w:divsChild>
                <w:div w:id="263458197">
                  <w:marLeft w:val="-225"/>
                  <w:marRight w:val="-225"/>
                  <w:marTop w:val="0"/>
                  <w:marBottom w:val="0"/>
                  <w:divBdr>
                    <w:top w:val="none" w:sz="0" w:space="0" w:color="auto"/>
                    <w:left w:val="none" w:sz="0" w:space="0" w:color="auto"/>
                    <w:bottom w:val="none" w:sz="0" w:space="0" w:color="auto"/>
                    <w:right w:val="none" w:sz="0" w:space="0" w:color="auto"/>
                  </w:divBdr>
                  <w:divsChild>
                    <w:div w:id="124021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877886">
          <w:marLeft w:val="-225"/>
          <w:marRight w:val="-225"/>
          <w:marTop w:val="0"/>
          <w:marBottom w:val="0"/>
          <w:divBdr>
            <w:top w:val="none" w:sz="0" w:space="0" w:color="auto"/>
            <w:left w:val="none" w:sz="0" w:space="0" w:color="auto"/>
            <w:bottom w:val="none" w:sz="0" w:space="0" w:color="auto"/>
            <w:right w:val="none" w:sz="0" w:space="0" w:color="auto"/>
          </w:divBdr>
          <w:divsChild>
            <w:div w:id="1804809640">
              <w:marLeft w:val="0"/>
              <w:marRight w:val="0"/>
              <w:marTop w:val="0"/>
              <w:marBottom w:val="0"/>
              <w:divBdr>
                <w:top w:val="none" w:sz="0" w:space="0" w:color="auto"/>
                <w:left w:val="none" w:sz="0" w:space="0" w:color="auto"/>
                <w:bottom w:val="none" w:sz="0" w:space="0" w:color="auto"/>
                <w:right w:val="none" w:sz="0" w:space="0" w:color="auto"/>
              </w:divBdr>
              <w:divsChild>
                <w:div w:id="1261910079">
                  <w:marLeft w:val="0"/>
                  <w:marRight w:val="0"/>
                  <w:marTop w:val="0"/>
                  <w:marBottom w:val="0"/>
                  <w:divBdr>
                    <w:top w:val="none" w:sz="0" w:space="0" w:color="auto"/>
                    <w:left w:val="none" w:sz="0" w:space="0" w:color="auto"/>
                    <w:bottom w:val="none" w:sz="0" w:space="0" w:color="auto"/>
                    <w:right w:val="none" w:sz="0" w:space="0" w:color="auto"/>
                  </w:divBdr>
                  <w:divsChild>
                    <w:div w:id="101673824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14950048">
              <w:marLeft w:val="1463"/>
              <w:marRight w:val="0"/>
              <w:marTop w:val="0"/>
              <w:marBottom w:val="0"/>
              <w:divBdr>
                <w:top w:val="none" w:sz="0" w:space="0" w:color="auto"/>
                <w:left w:val="none" w:sz="0" w:space="0" w:color="auto"/>
                <w:bottom w:val="none" w:sz="0" w:space="0" w:color="auto"/>
                <w:right w:val="none" w:sz="0" w:space="0" w:color="auto"/>
              </w:divBdr>
              <w:divsChild>
                <w:div w:id="194160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43535">
          <w:marLeft w:val="-225"/>
          <w:marRight w:val="-225"/>
          <w:marTop w:val="0"/>
          <w:marBottom w:val="0"/>
          <w:divBdr>
            <w:top w:val="none" w:sz="0" w:space="0" w:color="auto"/>
            <w:left w:val="none" w:sz="0" w:space="0" w:color="auto"/>
            <w:bottom w:val="none" w:sz="0" w:space="0" w:color="auto"/>
            <w:right w:val="none" w:sz="0" w:space="0" w:color="auto"/>
          </w:divBdr>
          <w:divsChild>
            <w:div w:id="848912599">
              <w:marLeft w:val="1463"/>
              <w:marRight w:val="0"/>
              <w:marTop w:val="0"/>
              <w:marBottom w:val="0"/>
              <w:divBdr>
                <w:top w:val="none" w:sz="0" w:space="0" w:color="auto"/>
                <w:left w:val="none" w:sz="0" w:space="0" w:color="auto"/>
                <w:bottom w:val="none" w:sz="0" w:space="0" w:color="auto"/>
                <w:right w:val="none" w:sz="0" w:space="0" w:color="auto"/>
              </w:divBdr>
              <w:divsChild>
                <w:div w:id="1287732890">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2009166319">
      <w:bodyDiv w:val="1"/>
      <w:marLeft w:val="0"/>
      <w:marRight w:val="0"/>
      <w:marTop w:val="0"/>
      <w:marBottom w:val="0"/>
      <w:divBdr>
        <w:top w:val="none" w:sz="0" w:space="0" w:color="auto"/>
        <w:left w:val="none" w:sz="0" w:space="0" w:color="auto"/>
        <w:bottom w:val="none" w:sz="0" w:space="0" w:color="auto"/>
        <w:right w:val="none" w:sz="0" w:space="0" w:color="auto"/>
      </w:divBdr>
      <w:divsChild>
        <w:div w:id="1815829399">
          <w:marLeft w:val="-225"/>
          <w:marRight w:val="-225"/>
          <w:marTop w:val="0"/>
          <w:marBottom w:val="0"/>
          <w:divBdr>
            <w:top w:val="none" w:sz="0" w:space="0" w:color="auto"/>
            <w:left w:val="none" w:sz="0" w:space="0" w:color="auto"/>
            <w:bottom w:val="none" w:sz="0" w:space="0" w:color="auto"/>
            <w:right w:val="none" w:sz="0" w:space="0" w:color="auto"/>
          </w:divBdr>
          <w:divsChild>
            <w:div w:id="1031608218">
              <w:marLeft w:val="0"/>
              <w:marRight w:val="0"/>
              <w:marTop w:val="0"/>
              <w:marBottom w:val="0"/>
              <w:divBdr>
                <w:top w:val="none" w:sz="0" w:space="0" w:color="auto"/>
                <w:left w:val="none" w:sz="0" w:space="0" w:color="auto"/>
                <w:bottom w:val="none" w:sz="0" w:space="0" w:color="auto"/>
                <w:right w:val="none" w:sz="0" w:space="0" w:color="auto"/>
              </w:divBdr>
              <w:divsChild>
                <w:div w:id="2063405736">
                  <w:marLeft w:val="-225"/>
                  <w:marRight w:val="-225"/>
                  <w:marTop w:val="0"/>
                  <w:marBottom w:val="0"/>
                  <w:divBdr>
                    <w:top w:val="none" w:sz="0" w:space="0" w:color="auto"/>
                    <w:left w:val="none" w:sz="0" w:space="0" w:color="auto"/>
                    <w:bottom w:val="none" w:sz="0" w:space="0" w:color="auto"/>
                    <w:right w:val="none" w:sz="0" w:space="0" w:color="auto"/>
                  </w:divBdr>
                  <w:divsChild>
                    <w:div w:id="38229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1788">
          <w:marLeft w:val="-225"/>
          <w:marRight w:val="-225"/>
          <w:marTop w:val="0"/>
          <w:marBottom w:val="0"/>
          <w:divBdr>
            <w:top w:val="none" w:sz="0" w:space="0" w:color="auto"/>
            <w:left w:val="none" w:sz="0" w:space="0" w:color="auto"/>
            <w:bottom w:val="none" w:sz="0" w:space="0" w:color="auto"/>
            <w:right w:val="none" w:sz="0" w:space="0" w:color="auto"/>
          </w:divBdr>
          <w:divsChild>
            <w:div w:id="380370966">
              <w:marLeft w:val="0"/>
              <w:marRight w:val="0"/>
              <w:marTop w:val="0"/>
              <w:marBottom w:val="0"/>
              <w:divBdr>
                <w:top w:val="none" w:sz="0" w:space="0" w:color="auto"/>
                <w:left w:val="none" w:sz="0" w:space="0" w:color="auto"/>
                <w:bottom w:val="none" w:sz="0" w:space="0" w:color="auto"/>
                <w:right w:val="none" w:sz="0" w:space="0" w:color="auto"/>
              </w:divBdr>
              <w:divsChild>
                <w:div w:id="1507357848">
                  <w:marLeft w:val="0"/>
                  <w:marRight w:val="0"/>
                  <w:marTop w:val="0"/>
                  <w:marBottom w:val="0"/>
                  <w:divBdr>
                    <w:top w:val="none" w:sz="0" w:space="0" w:color="auto"/>
                    <w:left w:val="none" w:sz="0" w:space="0" w:color="auto"/>
                    <w:bottom w:val="none" w:sz="0" w:space="0" w:color="auto"/>
                    <w:right w:val="none" w:sz="0" w:space="0" w:color="auto"/>
                  </w:divBdr>
                  <w:divsChild>
                    <w:div w:id="16864390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6460879">
              <w:marLeft w:val="1463"/>
              <w:marRight w:val="0"/>
              <w:marTop w:val="0"/>
              <w:marBottom w:val="0"/>
              <w:divBdr>
                <w:top w:val="none" w:sz="0" w:space="0" w:color="auto"/>
                <w:left w:val="none" w:sz="0" w:space="0" w:color="auto"/>
                <w:bottom w:val="none" w:sz="0" w:space="0" w:color="auto"/>
                <w:right w:val="none" w:sz="0" w:space="0" w:color="auto"/>
              </w:divBdr>
              <w:divsChild>
                <w:div w:id="145136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774394">
          <w:marLeft w:val="-225"/>
          <w:marRight w:val="-225"/>
          <w:marTop w:val="0"/>
          <w:marBottom w:val="0"/>
          <w:divBdr>
            <w:top w:val="none" w:sz="0" w:space="0" w:color="auto"/>
            <w:left w:val="none" w:sz="0" w:space="0" w:color="auto"/>
            <w:bottom w:val="none" w:sz="0" w:space="0" w:color="auto"/>
            <w:right w:val="none" w:sz="0" w:space="0" w:color="auto"/>
          </w:divBdr>
          <w:divsChild>
            <w:div w:id="1990859099">
              <w:marLeft w:val="1463"/>
              <w:marRight w:val="0"/>
              <w:marTop w:val="0"/>
              <w:marBottom w:val="0"/>
              <w:divBdr>
                <w:top w:val="none" w:sz="0" w:space="0" w:color="auto"/>
                <w:left w:val="none" w:sz="0" w:space="0" w:color="auto"/>
                <w:bottom w:val="none" w:sz="0" w:space="0" w:color="auto"/>
                <w:right w:val="none" w:sz="0" w:space="0" w:color="auto"/>
              </w:divBdr>
              <w:divsChild>
                <w:div w:id="1454669335">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2009626388">
      <w:bodyDiv w:val="1"/>
      <w:marLeft w:val="0"/>
      <w:marRight w:val="0"/>
      <w:marTop w:val="0"/>
      <w:marBottom w:val="0"/>
      <w:divBdr>
        <w:top w:val="none" w:sz="0" w:space="0" w:color="auto"/>
        <w:left w:val="none" w:sz="0" w:space="0" w:color="auto"/>
        <w:bottom w:val="none" w:sz="0" w:space="0" w:color="auto"/>
        <w:right w:val="none" w:sz="0" w:space="0" w:color="auto"/>
      </w:divBdr>
      <w:divsChild>
        <w:div w:id="2123066725">
          <w:marLeft w:val="-225"/>
          <w:marRight w:val="-225"/>
          <w:marTop w:val="0"/>
          <w:marBottom w:val="0"/>
          <w:divBdr>
            <w:top w:val="none" w:sz="0" w:space="0" w:color="auto"/>
            <w:left w:val="none" w:sz="0" w:space="0" w:color="auto"/>
            <w:bottom w:val="none" w:sz="0" w:space="0" w:color="auto"/>
            <w:right w:val="none" w:sz="0" w:space="0" w:color="auto"/>
          </w:divBdr>
          <w:divsChild>
            <w:div w:id="36705715">
              <w:marLeft w:val="0"/>
              <w:marRight w:val="0"/>
              <w:marTop w:val="0"/>
              <w:marBottom w:val="0"/>
              <w:divBdr>
                <w:top w:val="none" w:sz="0" w:space="0" w:color="auto"/>
                <w:left w:val="none" w:sz="0" w:space="0" w:color="auto"/>
                <w:bottom w:val="none" w:sz="0" w:space="0" w:color="auto"/>
                <w:right w:val="none" w:sz="0" w:space="0" w:color="auto"/>
              </w:divBdr>
              <w:divsChild>
                <w:div w:id="1642806863">
                  <w:marLeft w:val="-225"/>
                  <w:marRight w:val="-225"/>
                  <w:marTop w:val="0"/>
                  <w:marBottom w:val="0"/>
                  <w:divBdr>
                    <w:top w:val="none" w:sz="0" w:space="0" w:color="auto"/>
                    <w:left w:val="none" w:sz="0" w:space="0" w:color="auto"/>
                    <w:bottom w:val="none" w:sz="0" w:space="0" w:color="auto"/>
                    <w:right w:val="none" w:sz="0" w:space="0" w:color="auto"/>
                  </w:divBdr>
                  <w:divsChild>
                    <w:div w:id="214572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425403">
          <w:marLeft w:val="-225"/>
          <w:marRight w:val="-225"/>
          <w:marTop w:val="0"/>
          <w:marBottom w:val="0"/>
          <w:divBdr>
            <w:top w:val="none" w:sz="0" w:space="0" w:color="auto"/>
            <w:left w:val="none" w:sz="0" w:space="0" w:color="auto"/>
            <w:bottom w:val="none" w:sz="0" w:space="0" w:color="auto"/>
            <w:right w:val="none" w:sz="0" w:space="0" w:color="auto"/>
          </w:divBdr>
          <w:divsChild>
            <w:div w:id="1010447660">
              <w:marLeft w:val="0"/>
              <w:marRight w:val="0"/>
              <w:marTop w:val="0"/>
              <w:marBottom w:val="0"/>
              <w:divBdr>
                <w:top w:val="none" w:sz="0" w:space="0" w:color="auto"/>
                <w:left w:val="none" w:sz="0" w:space="0" w:color="auto"/>
                <w:bottom w:val="none" w:sz="0" w:space="0" w:color="auto"/>
                <w:right w:val="none" w:sz="0" w:space="0" w:color="auto"/>
              </w:divBdr>
              <w:divsChild>
                <w:div w:id="1881238110">
                  <w:marLeft w:val="0"/>
                  <w:marRight w:val="0"/>
                  <w:marTop w:val="0"/>
                  <w:marBottom w:val="0"/>
                  <w:divBdr>
                    <w:top w:val="none" w:sz="0" w:space="0" w:color="auto"/>
                    <w:left w:val="none" w:sz="0" w:space="0" w:color="auto"/>
                    <w:bottom w:val="none" w:sz="0" w:space="0" w:color="auto"/>
                    <w:right w:val="none" w:sz="0" w:space="0" w:color="auto"/>
                  </w:divBdr>
                  <w:divsChild>
                    <w:div w:id="182735930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673072280">
          <w:marLeft w:val="-225"/>
          <w:marRight w:val="-225"/>
          <w:marTop w:val="0"/>
          <w:marBottom w:val="0"/>
          <w:divBdr>
            <w:top w:val="none" w:sz="0" w:space="0" w:color="auto"/>
            <w:left w:val="none" w:sz="0" w:space="0" w:color="auto"/>
            <w:bottom w:val="none" w:sz="0" w:space="0" w:color="auto"/>
            <w:right w:val="none" w:sz="0" w:space="0" w:color="auto"/>
          </w:divBdr>
          <w:divsChild>
            <w:div w:id="1915118748">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2010517549">
      <w:bodyDiv w:val="1"/>
      <w:marLeft w:val="0"/>
      <w:marRight w:val="0"/>
      <w:marTop w:val="0"/>
      <w:marBottom w:val="0"/>
      <w:divBdr>
        <w:top w:val="none" w:sz="0" w:space="0" w:color="auto"/>
        <w:left w:val="none" w:sz="0" w:space="0" w:color="auto"/>
        <w:bottom w:val="none" w:sz="0" w:space="0" w:color="auto"/>
        <w:right w:val="none" w:sz="0" w:space="0" w:color="auto"/>
      </w:divBdr>
      <w:divsChild>
        <w:div w:id="17775303">
          <w:marLeft w:val="0"/>
          <w:marRight w:val="0"/>
          <w:marTop w:val="0"/>
          <w:marBottom w:val="0"/>
          <w:divBdr>
            <w:top w:val="none" w:sz="0" w:space="0" w:color="auto"/>
            <w:left w:val="none" w:sz="0" w:space="0" w:color="auto"/>
            <w:bottom w:val="none" w:sz="0" w:space="0" w:color="auto"/>
            <w:right w:val="none" w:sz="0" w:space="0" w:color="auto"/>
          </w:divBdr>
          <w:divsChild>
            <w:div w:id="1438983554">
              <w:marLeft w:val="-225"/>
              <w:marRight w:val="-225"/>
              <w:marTop w:val="0"/>
              <w:marBottom w:val="0"/>
              <w:divBdr>
                <w:top w:val="none" w:sz="0" w:space="0" w:color="auto"/>
                <w:left w:val="none" w:sz="0" w:space="0" w:color="auto"/>
                <w:bottom w:val="none" w:sz="0" w:space="0" w:color="auto"/>
                <w:right w:val="none" w:sz="0" w:space="0" w:color="auto"/>
              </w:divBdr>
              <w:divsChild>
                <w:div w:id="455609514">
                  <w:marLeft w:val="0"/>
                  <w:marRight w:val="0"/>
                  <w:marTop w:val="0"/>
                  <w:marBottom w:val="0"/>
                  <w:divBdr>
                    <w:top w:val="none" w:sz="0" w:space="0" w:color="auto"/>
                    <w:left w:val="none" w:sz="0" w:space="0" w:color="auto"/>
                    <w:bottom w:val="none" w:sz="0" w:space="0" w:color="auto"/>
                    <w:right w:val="none" w:sz="0" w:space="0" w:color="auto"/>
                  </w:divBdr>
                  <w:divsChild>
                    <w:div w:id="2134857074">
                      <w:marLeft w:val="-225"/>
                      <w:marRight w:val="-225"/>
                      <w:marTop w:val="0"/>
                      <w:marBottom w:val="0"/>
                      <w:divBdr>
                        <w:top w:val="none" w:sz="0" w:space="0" w:color="auto"/>
                        <w:left w:val="none" w:sz="0" w:space="0" w:color="auto"/>
                        <w:bottom w:val="none" w:sz="0" w:space="0" w:color="auto"/>
                        <w:right w:val="none" w:sz="0" w:space="0" w:color="auto"/>
                      </w:divBdr>
                      <w:divsChild>
                        <w:div w:id="48490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1722">
              <w:marLeft w:val="-225"/>
              <w:marRight w:val="-225"/>
              <w:marTop w:val="0"/>
              <w:marBottom w:val="0"/>
              <w:divBdr>
                <w:top w:val="none" w:sz="0" w:space="0" w:color="auto"/>
                <w:left w:val="none" w:sz="0" w:space="0" w:color="auto"/>
                <w:bottom w:val="none" w:sz="0" w:space="0" w:color="auto"/>
                <w:right w:val="none" w:sz="0" w:space="0" w:color="auto"/>
              </w:divBdr>
              <w:divsChild>
                <w:div w:id="356273926">
                  <w:marLeft w:val="0"/>
                  <w:marRight w:val="0"/>
                  <w:marTop w:val="0"/>
                  <w:marBottom w:val="0"/>
                  <w:divBdr>
                    <w:top w:val="none" w:sz="0" w:space="0" w:color="auto"/>
                    <w:left w:val="none" w:sz="0" w:space="0" w:color="auto"/>
                    <w:bottom w:val="none" w:sz="0" w:space="0" w:color="auto"/>
                    <w:right w:val="none" w:sz="0" w:space="0" w:color="auto"/>
                  </w:divBdr>
                  <w:divsChild>
                    <w:div w:id="181629337">
                      <w:marLeft w:val="0"/>
                      <w:marRight w:val="0"/>
                      <w:marTop w:val="0"/>
                      <w:marBottom w:val="0"/>
                      <w:divBdr>
                        <w:top w:val="none" w:sz="0" w:space="0" w:color="auto"/>
                        <w:left w:val="none" w:sz="0" w:space="0" w:color="auto"/>
                        <w:bottom w:val="none" w:sz="0" w:space="0" w:color="auto"/>
                        <w:right w:val="none" w:sz="0" w:space="0" w:color="auto"/>
                      </w:divBdr>
                      <w:divsChild>
                        <w:div w:id="20041650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23416993">
                  <w:marLeft w:val="0"/>
                  <w:marRight w:val="0"/>
                  <w:marTop w:val="0"/>
                  <w:marBottom w:val="0"/>
                  <w:divBdr>
                    <w:top w:val="none" w:sz="0" w:space="0" w:color="auto"/>
                    <w:left w:val="none" w:sz="0" w:space="0" w:color="auto"/>
                    <w:bottom w:val="none" w:sz="0" w:space="0" w:color="auto"/>
                    <w:right w:val="none" w:sz="0" w:space="0" w:color="auto"/>
                  </w:divBdr>
                  <w:divsChild>
                    <w:div w:id="623465005">
                      <w:marLeft w:val="0"/>
                      <w:marRight w:val="0"/>
                      <w:marTop w:val="0"/>
                      <w:marBottom w:val="0"/>
                      <w:divBdr>
                        <w:top w:val="none" w:sz="0" w:space="0" w:color="auto"/>
                        <w:left w:val="none" w:sz="0" w:space="0" w:color="auto"/>
                        <w:bottom w:val="none" w:sz="0" w:space="0" w:color="auto"/>
                        <w:right w:val="none" w:sz="0" w:space="0" w:color="auto"/>
                      </w:divBdr>
                      <w:divsChild>
                        <w:div w:id="85179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302881">
          <w:marLeft w:val="0"/>
          <w:marRight w:val="0"/>
          <w:marTop w:val="0"/>
          <w:marBottom w:val="0"/>
          <w:divBdr>
            <w:top w:val="none" w:sz="0" w:space="0" w:color="auto"/>
            <w:left w:val="none" w:sz="0" w:space="0" w:color="auto"/>
            <w:bottom w:val="none" w:sz="0" w:space="0" w:color="auto"/>
            <w:right w:val="none" w:sz="0" w:space="0" w:color="auto"/>
          </w:divBdr>
          <w:divsChild>
            <w:div w:id="1560437802">
              <w:marLeft w:val="-225"/>
              <w:marRight w:val="-225"/>
              <w:marTop w:val="0"/>
              <w:marBottom w:val="0"/>
              <w:divBdr>
                <w:top w:val="none" w:sz="0" w:space="0" w:color="auto"/>
                <w:left w:val="none" w:sz="0" w:space="0" w:color="auto"/>
                <w:bottom w:val="none" w:sz="0" w:space="0" w:color="auto"/>
                <w:right w:val="none" w:sz="0" w:space="0" w:color="auto"/>
              </w:divBdr>
              <w:divsChild>
                <w:div w:id="103309898">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718200">
      <w:bodyDiv w:val="1"/>
      <w:marLeft w:val="0"/>
      <w:marRight w:val="0"/>
      <w:marTop w:val="0"/>
      <w:marBottom w:val="0"/>
      <w:divBdr>
        <w:top w:val="none" w:sz="0" w:space="0" w:color="auto"/>
        <w:left w:val="none" w:sz="0" w:space="0" w:color="auto"/>
        <w:bottom w:val="none" w:sz="0" w:space="0" w:color="auto"/>
        <w:right w:val="none" w:sz="0" w:space="0" w:color="auto"/>
      </w:divBdr>
      <w:divsChild>
        <w:div w:id="1820922323">
          <w:marLeft w:val="0"/>
          <w:marRight w:val="0"/>
          <w:marTop w:val="0"/>
          <w:marBottom w:val="0"/>
          <w:divBdr>
            <w:top w:val="none" w:sz="0" w:space="0" w:color="auto"/>
            <w:left w:val="none" w:sz="0" w:space="0" w:color="auto"/>
            <w:bottom w:val="none" w:sz="0" w:space="0" w:color="auto"/>
            <w:right w:val="none" w:sz="0" w:space="0" w:color="auto"/>
          </w:divBdr>
        </w:div>
        <w:div w:id="840582212">
          <w:marLeft w:val="0"/>
          <w:marRight w:val="0"/>
          <w:marTop w:val="450"/>
          <w:marBottom w:val="435"/>
          <w:divBdr>
            <w:top w:val="none" w:sz="0" w:space="0" w:color="auto"/>
            <w:left w:val="none" w:sz="0" w:space="0" w:color="auto"/>
            <w:bottom w:val="none" w:sz="0" w:space="0" w:color="auto"/>
            <w:right w:val="none" w:sz="0" w:space="0" w:color="auto"/>
          </w:divBdr>
          <w:divsChild>
            <w:div w:id="2105807264">
              <w:marLeft w:val="0"/>
              <w:marRight w:val="0"/>
              <w:marTop w:val="0"/>
              <w:marBottom w:val="0"/>
              <w:divBdr>
                <w:top w:val="none" w:sz="0" w:space="0" w:color="auto"/>
                <w:left w:val="none" w:sz="0" w:space="0" w:color="auto"/>
                <w:bottom w:val="none" w:sz="0" w:space="0" w:color="auto"/>
                <w:right w:val="none" w:sz="0" w:space="0" w:color="auto"/>
              </w:divBdr>
              <w:divsChild>
                <w:div w:id="11052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60005">
          <w:marLeft w:val="0"/>
          <w:marRight w:val="0"/>
          <w:marTop w:val="150"/>
          <w:marBottom w:val="330"/>
          <w:divBdr>
            <w:top w:val="none" w:sz="0" w:space="0" w:color="auto"/>
            <w:left w:val="none" w:sz="0" w:space="0" w:color="auto"/>
            <w:bottom w:val="none" w:sz="0" w:space="0" w:color="auto"/>
            <w:right w:val="none" w:sz="0" w:space="0" w:color="auto"/>
          </w:divBdr>
          <w:divsChild>
            <w:div w:id="107940331">
              <w:marLeft w:val="0"/>
              <w:marRight w:val="0"/>
              <w:marTop w:val="0"/>
              <w:marBottom w:val="0"/>
              <w:divBdr>
                <w:top w:val="none" w:sz="0" w:space="0" w:color="auto"/>
                <w:left w:val="none" w:sz="0" w:space="0" w:color="auto"/>
                <w:bottom w:val="none" w:sz="0" w:space="0" w:color="auto"/>
                <w:right w:val="none" w:sz="0" w:space="0" w:color="auto"/>
              </w:divBdr>
            </w:div>
            <w:div w:id="51466876">
              <w:marLeft w:val="0"/>
              <w:marRight w:val="0"/>
              <w:marTop w:val="0"/>
              <w:marBottom w:val="0"/>
              <w:divBdr>
                <w:top w:val="none" w:sz="0" w:space="0" w:color="auto"/>
                <w:left w:val="none" w:sz="0" w:space="0" w:color="auto"/>
                <w:bottom w:val="none" w:sz="0" w:space="0" w:color="auto"/>
                <w:right w:val="none" w:sz="0" w:space="0" w:color="auto"/>
              </w:divBdr>
              <w:divsChild>
                <w:div w:id="25567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909427">
      <w:bodyDiv w:val="1"/>
      <w:marLeft w:val="0"/>
      <w:marRight w:val="0"/>
      <w:marTop w:val="0"/>
      <w:marBottom w:val="0"/>
      <w:divBdr>
        <w:top w:val="none" w:sz="0" w:space="0" w:color="auto"/>
        <w:left w:val="none" w:sz="0" w:space="0" w:color="auto"/>
        <w:bottom w:val="none" w:sz="0" w:space="0" w:color="auto"/>
        <w:right w:val="none" w:sz="0" w:space="0" w:color="auto"/>
      </w:divBdr>
      <w:divsChild>
        <w:div w:id="296884349">
          <w:marLeft w:val="0"/>
          <w:marRight w:val="0"/>
          <w:marTop w:val="0"/>
          <w:marBottom w:val="450"/>
          <w:divBdr>
            <w:top w:val="none" w:sz="0" w:space="0" w:color="auto"/>
            <w:left w:val="none" w:sz="0" w:space="0" w:color="auto"/>
            <w:bottom w:val="none" w:sz="0" w:space="0" w:color="auto"/>
            <w:right w:val="none" w:sz="0" w:space="0" w:color="auto"/>
          </w:divBdr>
          <w:divsChild>
            <w:div w:id="2082867715">
              <w:marLeft w:val="-8580"/>
              <w:marRight w:val="0"/>
              <w:marTop w:val="600"/>
              <w:marBottom w:val="600"/>
              <w:divBdr>
                <w:top w:val="none" w:sz="0" w:space="0" w:color="auto"/>
                <w:left w:val="none" w:sz="0" w:space="0" w:color="auto"/>
                <w:bottom w:val="none" w:sz="0" w:space="0" w:color="auto"/>
                <w:right w:val="none" w:sz="0" w:space="0" w:color="auto"/>
              </w:divBdr>
              <w:divsChild>
                <w:div w:id="1744134107">
                  <w:marLeft w:val="0"/>
                  <w:marRight w:val="0"/>
                  <w:marTop w:val="0"/>
                  <w:marBottom w:val="0"/>
                  <w:divBdr>
                    <w:top w:val="none" w:sz="0" w:space="0" w:color="auto"/>
                    <w:left w:val="none" w:sz="0" w:space="0" w:color="auto"/>
                    <w:bottom w:val="none" w:sz="0" w:space="0" w:color="auto"/>
                    <w:right w:val="none" w:sz="0" w:space="0" w:color="auto"/>
                  </w:divBdr>
                  <w:divsChild>
                    <w:div w:id="114105973">
                      <w:marLeft w:val="0"/>
                      <w:marRight w:val="0"/>
                      <w:marTop w:val="0"/>
                      <w:marBottom w:val="0"/>
                      <w:divBdr>
                        <w:top w:val="none" w:sz="0" w:space="0" w:color="auto"/>
                        <w:left w:val="none" w:sz="0" w:space="0" w:color="auto"/>
                        <w:bottom w:val="none" w:sz="0" w:space="0" w:color="auto"/>
                        <w:right w:val="none" w:sz="0" w:space="0" w:color="auto"/>
                      </w:divBdr>
                    </w:div>
                    <w:div w:id="400564726">
                      <w:marLeft w:val="0"/>
                      <w:marRight w:val="0"/>
                      <w:marTop w:val="0"/>
                      <w:marBottom w:val="0"/>
                      <w:divBdr>
                        <w:top w:val="none" w:sz="0" w:space="0" w:color="auto"/>
                        <w:left w:val="none" w:sz="0" w:space="0" w:color="auto"/>
                        <w:bottom w:val="none" w:sz="0" w:space="0" w:color="auto"/>
                        <w:right w:val="none" w:sz="0" w:space="0" w:color="auto"/>
                      </w:divBdr>
                      <w:divsChild>
                        <w:div w:id="29182815">
                          <w:marLeft w:val="0"/>
                          <w:marRight w:val="0"/>
                          <w:marTop w:val="0"/>
                          <w:marBottom w:val="0"/>
                          <w:divBdr>
                            <w:top w:val="none" w:sz="0" w:space="0" w:color="auto"/>
                            <w:left w:val="none" w:sz="0" w:space="0" w:color="auto"/>
                            <w:bottom w:val="none" w:sz="0" w:space="0" w:color="auto"/>
                            <w:right w:val="none" w:sz="0" w:space="0" w:color="auto"/>
                          </w:divBdr>
                        </w:div>
                        <w:div w:id="65190588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1637450">
      <w:bodyDiv w:val="1"/>
      <w:marLeft w:val="0"/>
      <w:marRight w:val="0"/>
      <w:marTop w:val="0"/>
      <w:marBottom w:val="0"/>
      <w:divBdr>
        <w:top w:val="none" w:sz="0" w:space="0" w:color="auto"/>
        <w:left w:val="none" w:sz="0" w:space="0" w:color="auto"/>
        <w:bottom w:val="none" w:sz="0" w:space="0" w:color="auto"/>
        <w:right w:val="none" w:sz="0" w:space="0" w:color="auto"/>
      </w:divBdr>
      <w:divsChild>
        <w:div w:id="1264531561">
          <w:marLeft w:val="0"/>
          <w:marRight w:val="0"/>
          <w:marTop w:val="0"/>
          <w:marBottom w:val="0"/>
          <w:divBdr>
            <w:top w:val="none" w:sz="0" w:space="0" w:color="auto"/>
            <w:left w:val="none" w:sz="0" w:space="0" w:color="auto"/>
            <w:bottom w:val="none" w:sz="0" w:space="0" w:color="auto"/>
            <w:right w:val="none" w:sz="0" w:space="0" w:color="auto"/>
          </w:divBdr>
          <w:divsChild>
            <w:div w:id="734861225">
              <w:marLeft w:val="0"/>
              <w:marRight w:val="0"/>
              <w:marTop w:val="0"/>
              <w:marBottom w:val="0"/>
              <w:divBdr>
                <w:top w:val="none" w:sz="0" w:space="0" w:color="auto"/>
                <w:left w:val="none" w:sz="0" w:space="0" w:color="auto"/>
                <w:bottom w:val="none" w:sz="0" w:space="0" w:color="auto"/>
                <w:right w:val="none" w:sz="0" w:space="0" w:color="auto"/>
              </w:divBdr>
            </w:div>
            <w:div w:id="1086925856">
              <w:marLeft w:val="0"/>
              <w:marRight w:val="0"/>
              <w:marTop w:val="0"/>
              <w:marBottom w:val="0"/>
              <w:divBdr>
                <w:top w:val="none" w:sz="0" w:space="0" w:color="auto"/>
                <w:left w:val="none" w:sz="0" w:space="0" w:color="auto"/>
                <w:bottom w:val="none" w:sz="0" w:space="0" w:color="auto"/>
                <w:right w:val="none" w:sz="0" w:space="0" w:color="auto"/>
              </w:divBdr>
            </w:div>
          </w:divsChild>
        </w:div>
        <w:div w:id="136336673">
          <w:marLeft w:val="0"/>
          <w:marRight w:val="0"/>
          <w:marTop w:val="0"/>
          <w:marBottom w:val="0"/>
          <w:divBdr>
            <w:top w:val="none" w:sz="0" w:space="0" w:color="auto"/>
            <w:left w:val="none" w:sz="0" w:space="0" w:color="auto"/>
            <w:bottom w:val="none" w:sz="0" w:space="0" w:color="auto"/>
            <w:right w:val="none" w:sz="0" w:space="0" w:color="auto"/>
          </w:divBdr>
          <w:divsChild>
            <w:div w:id="315719205">
              <w:marLeft w:val="-225"/>
              <w:marRight w:val="-225"/>
              <w:marTop w:val="0"/>
              <w:marBottom w:val="0"/>
              <w:divBdr>
                <w:top w:val="none" w:sz="0" w:space="0" w:color="auto"/>
                <w:left w:val="none" w:sz="0" w:space="0" w:color="auto"/>
                <w:bottom w:val="none" w:sz="0" w:space="0" w:color="auto"/>
                <w:right w:val="none" w:sz="0" w:space="0" w:color="auto"/>
              </w:divBdr>
              <w:divsChild>
                <w:div w:id="156270188">
                  <w:marLeft w:val="0"/>
                  <w:marRight w:val="0"/>
                  <w:marTop w:val="0"/>
                  <w:marBottom w:val="0"/>
                  <w:divBdr>
                    <w:top w:val="none" w:sz="0" w:space="0" w:color="auto"/>
                    <w:left w:val="none" w:sz="0" w:space="0" w:color="auto"/>
                    <w:bottom w:val="none" w:sz="0" w:space="0" w:color="auto"/>
                    <w:right w:val="none" w:sz="0" w:space="0" w:color="auto"/>
                  </w:divBdr>
                  <w:divsChild>
                    <w:div w:id="55249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486776">
      <w:bodyDiv w:val="1"/>
      <w:marLeft w:val="0"/>
      <w:marRight w:val="0"/>
      <w:marTop w:val="0"/>
      <w:marBottom w:val="0"/>
      <w:divBdr>
        <w:top w:val="none" w:sz="0" w:space="0" w:color="auto"/>
        <w:left w:val="none" w:sz="0" w:space="0" w:color="auto"/>
        <w:bottom w:val="none" w:sz="0" w:space="0" w:color="auto"/>
        <w:right w:val="none" w:sz="0" w:space="0" w:color="auto"/>
      </w:divBdr>
    </w:div>
    <w:div w:id="2014842964">
      <w:bodyDiv w:val="1"/>
      <w:marLeft w:val="0"/>
      <w:marRight w:val="0"/>
      <w:marTop w:val="0"/>
      <w:marBottom w:val="0"/>
      <w:divBdr>
        <w:top w:val="none" w:sz="0" w:space="0" w:color="auto"/>
        <w:left w:val="none" w:sz="0" w:space="0" w:color="auto"/>
        <w:bottom w:val="none" w:sz="0" w:space="0" w:color="auto"/>
        <w:right w:val="none" w:sz="0" w:space="0" w:color="auto"/>
      </w:divBdr>
      <w:divsChild>
        <w:div w:id="1853179756">
          <w:marLeft w:val="0"/>
          <w:marRight w:val="0"/>
          <w:marTop w:val="0"/>
          <w:marBottom w:val="300"/>
          <w:divBdr>
            <w:top w:val="none" w:sz="0" w:space="0" w:color="auto"/>
            <w:left w:val="none" w:sz="0" w:space="0" w:color="auto"/>
            <w:bottom w:val="none" w:sz="0" w:space="0" w:color="auto"/>
            <w:right w:val="none" w:sz="0" w:space="0" w:color="auto"/>
          </w:divBdr>
        </w:div>
        <w:div w:id="477067726">
          <w:marLeft w:val="15"/>
          <w:marRight w:val="225"/>
          <w:marTop w:val="0"/>
          <w:marBottom w:val="105"/>
          <w:divBdr>
            <w:top w:val="none" w:sz="0" w:space="0" w:color="auto"/>
            <w:left w:val="none" w:sz="0" w:space="0" w:color="auto"/>
            <w:bottom w:val="none" w:sz="0" w:space="0" w:color="auto"/>
            <w:right w:val="none" w:sz="0" w:space="0" w:color="auto"/>
          </w:divBdr>
          <w:divsChild>
            <w:div w:id="54383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341994">
      <w:bodyDiv w:val="1"/>
      <w:marLeft w:val="0"/>
      <w:marRight w:val="0"/>
      <w:marTop w:val="0"/>
      <w:marBottom w:val="0"/>
      <w:divBdr>
        <w:top w:val="none" w:sz="0" w:space="0" w:color="auto"/>
        <w:left w:val="none" w:sz="0" w:space="0" w:color="auto"/>
        <w:bottom w:val="none" w:sz="0" w:space="0" w:color="auto"/>
        <w:right w:val="none" w:sz="0" w:space="0" w:color="auto"/>
      </w:divBdr>
      <w:divsChild>
        <w:div w:id="1221673578">
          <w:marLeft w:val="0"/>
          <w:marRight w:val="0"/>
          <w:marTop w:val="0"/>
          <w:marBottom w:val="450"/>
          <w:divBdr>
            <w:top w:val="none" w:sz="0" w:space="0" w:color="auto"/>
            <w:left w:val="none" w:sz="0" w:space="0" w:color="auto"/>
            <w:bottom w:val="none" w:sz="0" w:space="0" w:color="auto"/>
            <w:right w:val="none" w:sz="0" w:space="0" w:color="auto"/>
          </w:divBdr>
          <w:divsChild>
            <w:div w:id="1413356667">
              <w:marLeft w:val="0"/>
              <w:marRight w:val="0"/>
              <w:marTop w:val="0"/>
              <w:marBottom w:val="75"/>
              <w:divBdr>
                <w:top w:val="none" w:sz="0" w:space="0" w:color="auto"/>
                <w:left w:val="none" w:sz="0" w:space="0" w:color="auto"/>
                <w:bottom w:val="none" w:sz="0" w:space="0" w:color="auto"/>
                <w:right w:val="none" w:sz="0" w:space="0" w:color="auto"/>
              </w:divBdr>
              <w:divsChild>
                <w:div w:id="377314912">
                  <w:marLeft w:val="0"/>
                  <w:marRight w:val="0"/>
                  <w:marTop w:val="0"/>
                  <w:marBottom w:val="0"/>
                  <w:divBdr>
                    <w:top w:val="none" w:sz="0" w:space="0" w:color="auto"/>
                    <w:left w:val="none" w:sz="0" w:space="0" w:color="auto"/>
                    <w:bottom w:val="none" w:sz="0" w:space="0" w:color="auto"/>
                    <w:right w:val="none" w:sz="0" w:space="0" w:color="auto"/>
                  </w:divBdr>
                  <w:divsChild>
                    <w:div w:id="764694891">
                      <w:marLeft w:val="0"/>
                      <w:marRight w:val="0"/>
                      <w:marTop w:val="0"/>
                      <w:marBottom w:val="0"/>
                      <w:divBdr>
                        <w:top w:val="none" w:sz="0" w:space="0" w:color="auto"/>
                        <w:left w:val="none" w:sz="0" w:space="0" w:color="auto"/>
                        <w:bottom w:val="none" w:sz="0" w:space="0" w:color="auto"/>
                        <w:right w:val="none" w:sz="0" w:space="0" w:color="auto"/>
                      </w:divBdr>
                      <w:divsChild>
                        <w:div w:id="77216481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741410932">
                  <w:marLeft w:val="0"/>
                  <w:marRight w:val="0"/>
                  <w:marTop w:val="0"/>
                  <w:marBottom w:val="0"/>
                  <w:divBdr>
                    <w:top w:val="none" w:sz="0" w:space="0" w:color="auto"/>
                    <w:left w:val="none" w:sz="0" w:space="0" w:color="auto"/>
                    <w:bottom w:val="none" w:sz="0" w:space="0" w:color="auto"/>
                    <w:right w:val="none" w:sz="0" w:space="0" w:color="auto"/>
                  </w:divBdr>
                  <w:divsChild>
                    <w:div w:id="100396867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686714820">
              <w:marLeft w:val="0"/>
              <w:marRight w:val="225"/>
              <w:marTop w:val="0"/>
              <w:marBottom w:val="0"/>
              <w:divBdr>
                <w:top w:val="none" w:sz="0" w:space="0" w:color="auto"/>
                <w:left w:val="none" w:sz="0" w:space="0" w:color="auto"/>
                <w:bottom w:val="none" w:sz="0" w:space="0" w:color="auto"/>
                <w:right w:val="none" w:sz="0" w:space="0" w:color="auto"/>
              </w:divBdr>
            </w:div>
          </w:divsChild>
        </w:div>
        <w:div w:id="766073843">
          <w:marLeft w:val="0"/>
          <w:marRight w:val="0"/>
          <w:marTop w:val="0"/>
          <w:marBottom w:val="300"/>
          <w:divBdr>
            <w:top w:val="none" w:sz="0" w:space="0" w:color="auto"/>
            <w:left w:val="none" w:sz="0" w:space="0" w:color="auto"/>
            <w:bottom w:val="none" w:sz="0" w:space="0" w:color="auto"/>
            <w:right w:val="none" w:sz="0" w:space="0" w:color="auto"/>
          </w:divBdr>
          <w:divsChild>
            <w:div w:id="641619061">
              <w:marLeft w:val="0"/>
              <w:marRight w:val="0"/>
              <w:marTop w:val="0"/>
              <w:marBottom w:val="0"/>
              <w:divBdr>
                <w:top w:val="none" w:sz="0" w:space="0" w:color="auto"/>
                <w:left w:val="none" w:sz="0" w:space="0" w:color="auto"/>
                <w:bottom w:val="none" w:sz="0" w:space="0" w:color="auto"/>
                <w:right w:val="none" w:sz="0" w:space="0" w:color="auto"/>
              </w:divBdr>
              <w:divsChild>
                <w:div w:id="202525542">
                  <w:marLeft w:val="-225"/>
                  <w:marRight w:val="-225"/>
                  <w:marTop w:val="0"/>
                  <w:marBottom w:val="0"/>
                  <w:divBdr>
                    <w:top w:val="none" w:sz="0" w:space="0" w:color="auto"/>
                    <w:left w:val="none" w:sz="0" w:space="0" w:color="auto"/>
                    <w:bottom w:val="none" w:sz="0" w:space="0" w:color="auto"/>
                    <w:right w:val="none" w:sz="0" w:space="0" w:color="auto"/>
                  </w:divBdr>
                  <w:divsChild>
                    <w:div w:id="231081694">
                      <w:marLeft w:val="0"/>
                      <w:marRight w:val="0"/>
                      <w:marTop w:val="0"/>
                      <w:marBottom w:val="0"/>
                      <w:divBdr>
                        <w:top w:val="none" w:sz="0" w:space="0" w:color="auto"/>
                        <w:left w:val="none" w:sz="0" w:space="0" w:color="auto"/>
                        <w:bottom w:val="none" w:sz="0" w:space="0" w:color="auto"/>
                        <w:right w:val="none" w:sz="0" w:space="0" w:color="auto"/>
                      </w:divBdr>
                      <w:divsChild>
                        <w:div w:id="131409906">
                          <w:marLeft w:val="0"/>
                          <w:marRight w:val="0"/>
                          <w:marTop w:val="0"/>
                          <w:marBottom w:val="0"/>
                          <w:divBdr>
                            <w:top w:val="none" w:sz="0" w:space="0" w:color="auto"/>
                            <w:left w:val="none" w:sz="0" w:space="0" w:color="auto"/>
                            <w:bottom w:val="none" w:sz="0" w:space="0" w:color="auto"/>
                            <w:right w:val="none" w:sz="0" w:space="0" w:color="auto"/>
                          </w:divBdr>
                          <w:divsChild>
                            <w:div w:id="1121918585">
                              <w:marLeft w:val="0"/>
                              <w:marRight w:val="0"/>
                              <w:marTop w:val="0"/>
                              <w:marBottom w:val="0"/>
                              <w:divBdr>
                                <w:top w:val="none" w:sz="0" w:space="0" w:color="auto"/>
                                <w:left w:val="none" w:sz="0" w:space="0" w:color="auto"/>
                                <w:bottom w:val="none" w:sz="0" w:space="0" w:color="auto"/>
                                <w:right w:val="none" w:sz="0" w:space="0" w:color="auto"/>
                              </w:divBdr>
                              <w:divsChild>
                                <w:div w:id="207226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7724621">
          <w:marLeft w:val="0"/>
          <w:marRight w:val="0"/>
          <w:marTop w:val="0"/>
          <w:marBottom w:val="0"/>
          <w:divBdr>
            <w:top w:val="none" w:sz="0" w:space="0" w:color="auto"/>
            <w:left w:val="none" w:sz="0" w:space="0" w:color="auto"/>
            <w:bottom w:val="none" w:sz="0" w:space="0" w:color="auto"/>
            <w:right w:val="none" w:sz="0" w:space="0" w:color="auto"/>
          </w:divBdr>
        </w:div>
      </w:divsChild>
    </w:div>
    <w:div w:id="2022276656">
      <w:bodyDiv w:val="1"/>
      <w:marLeft w:val="0"/>
      <w:marRight w:val="0"/>
      <w:marTop w:val="0"/>
      <w:marBottom w:val="0"/>
      <w:divBdr>
        <w:top w:val="none" w:sz="0" w:space="0" w:color="auto"/>
        <w:left w:val="none" w:sz="0" w:space="0" w:color="auto"/>
        <w:bottom w:val="none" w:sz="0" w:space="0" w:color="auto"/>
        <w:right w:val="none" w:sz="0" w:space="0" w:color="auto"/>
      </w:divBdr>
      <w:divsChild>
        <w:div w:id="1580091893">
          <w:marLeft w:val="-225"/>
          <w:marRight w:val="-225"/>
          <w:marTop w:val="0"/>
          <w:marBottom w:val="0"/>
          <w:divBdr>
            <w:top w:val="none" w:sz="0" w:space="0" w:color="auto"/>
            <w:left w:val="none" w:sz="0" w:space="0" w:color="auto"/>
            <w:bottom w:val="none" w:sz="0" w:space="0" w:color="auto"/>
            <w:right w:val="none" w:sz="0" w:space="0" w:color="auto"/>
          </w:divBdr>
          <w:divsChild>
            <w:div w:id="966669358">
              <w:marLeft w:val="0"/>
              <w:marRight w:val="0"/>
              <w:marTop w:val="0"/>
              <w:marBottom w:val="0"/>
              <w:divBdr>
                <w:top w:val="none" w:sz="0" w:space="0" w:color="auto"/>
                <w:left w:val="none" w:sz="0" w:space="0" w:color="auto"/>
                <w:bottom w:val="none" w:sz="0" w:space="0" w:color="auto"/>
                <w:right w:val="none" w:sz="0" w:space="0" w:color="auto"/>
              </w:divBdr>
              <w:divsChild>
                <w:div w:id="966088571">
                  <w:marLeft w:val="0"/>
                  <w:marRight w:val="0"/>
                  <w:marTop w:val="450"/>
                  <w:marBottom w:val="450"/>
                  <w:divBdr>
                    <w:top w:val="none" w:sz="0" w:space="0" w:color="auto"/>
                    <w:left w:val="none" w:sz="0" w:space="0" w:color="auto"/>
                    <w:bottom w:val="none" w:sz="0" w:space="0" w:color="auto"/>
                    <w:right w:val="none" w:sz="0" w:space="0" w:color="auto"/>
                  </w:divBdr>
                  <w:divsChild>
                    <w:div w:id="103265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246706">
          <w:marLeft w:val="-225"/>
          <w:marRight w:val="-225"/>
          <w:marTop w:val="0"/>
          <w:marBottom w:val="0"/>
          <w:divBdr>
            <w:top w:val="none" w:sz="0" w:space="0" w:color="auto"/>
            <w:left w:val="none" w:sz="0" w:space="0" w:color="auto"/>
            <w:bottom w:val="none" w:sz="0" w:space="0" w:color="auto"/>
            <w:right w:val="none" w:sz="0" w:space="0" w:color="auto"/>
          </w:divBdr>
          <w:divsChild>
            <w:div w:id="149699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325568">
      <w:bodyDiv w:val="1"/>
      <w:marLeft w:val="0"/>
      <w:marRight w:val="0"/>
      <w:marTop w:val="0"/>
      <w:marBottom w:val="0"/>
      <w:divBdr>
        <w:top w:val="none" w:sz="0" w:space="0" w:color="auto"/>
        <w:left w:val="none" w:sz="0" w:space="0" w:color="auto"/>
        <w:bottom w:val="none" w:sz="0" w:space="0" w:color="auto"/>
        <w:right w:val="none" w:sz="0" w:space="0" w:color="auto"/>
      </w:divBdr>
      <w:divsChild>
        <w:div w:id="874541669">
          <w:marLeft w:val="0"/>
          <w:marRight w:val="0"/>
          <w:marTop w:val="0"/>
          <w:marBottom w:val="300"/>
          <w:divBdr>
            <w:top w:val="none" w:sz="0" w:space="0" w:color="auto"/>
            <w:left w:val="none" w:sz="0" w:space="0" w:color="auto"/>
            <w:bottom w:val="none" w:sz="0" w:space="0" w:color="auto"/>
            <w:right w:val="none" w:sz="0" w:space="0" w:color="auto"/>
          </w:divBdr>
        </w:div>
        <w:div w:id="1048721635">
          <w:marLeft w:val="15"/>
          <w:marRight w:val="225"/>
          <w:marTop w:val="0"/>
          <w:marBottom w:val="105"/>
          <w:divBdr>
            <w:top w:val="none" w:sz="0" w:space="0" w:color="auto"/>
            <w:left w:val="none" w:sz="0" w:space="0" w:color="auto"/>
            <w:bottom w:val="none" w:sz="0" w:space="0" w:color="auto"/>
            <w:right w:val="none" w:sz="0" w:space="0" w:color="auto"/>
          </w:divBdr>
          <w:divsChild>
            <w:div w:id="94465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402588">
      <w:bodyDiv w:val="1"/>
      <w:marLeft w:val="0"/>
      <w:marRight w:val="0"/>
      <w:marTop w:val="0"/>
      <w:marBottom w:val="0"/>
      <w:divBdr>
        <w:top w:val="none" w:sz="0" w:space="0" w:color="auto"/>
        <w:left w:val="none" w:sz="0" w:space="0" w:color="auto"/>
        <w:bottom w:val="none" w:sz="0" w:space="0" w:color="auto"/>
        <w:right w:val="none" w:sz="0" w:space="0" w:color="auto"/>
      </w:divBdr>
      <w:divsChild>
        <w:div w:id="706029687">
          <w:marLeft w:val="0"/>
          <w:marRight w:val="0"/>
          <w:marTop w:val="0"/>
          <w:marBottom w:val="0"/>
          <w:divBdr>
            <w:top w:val="none" w:sz="0" w:space="0" w:color="auto"/>
            <w:left w:val="none" w:sz="0" w:space="0" w:color="auto"/>
            <w:bottom w:val="none" w:sz="0" w:space="0" w:color="auto"/>
            <w:right w:val="none" w:sz="0" w:space="0" w:color="auto"/>
          </w:divBdr>
          <w:divsChild>
            <w:div w:id="872957811">
              <w:marLeft w:val="0"/>
              <w:marRight w:val="0"/>
              <w:marTop w:val="0"/>
              <w:marBottom w:val="0"/>
              <w:divBdr>
                <w:top w:val="none" w:sz="0" w:space="0" w:color="auto"/>
                <w:left w:val="none" w:sz="0" w:space="0" w:color="auto"/>
                <w:bottom w:val="none" w:sz="0" w:space="0" w:color="auto"/>
                <w:right w:val="none" w:sz="0" w:space="0" w:color="auto"/>
              </w:divBdr>
              <w:divsChild>
                <w:div w:id="1590263323">
                  <w:marLeft w:val="0"/>
                  <w:marRight w:val="300"/>
                  <w:marTop w:val="0"/>
                  <w:marBottom w:val="0"/>
                  <w:divBdr>
                    <w:top w:val="none" w:sz="0" w:space="0" w:color="auto"/>
                    <w:left w:val="none" w:sz="0" w:space="0" w:color="auto"/>
                    <w:bottom w:val="none" w:sz="0" w:space="0" w:color="auto"/>
                    <w:right w:val="none" w:sz="0" w:space="0" w:color="auto"/>
                  </w:divBdr>
                  <w:divsChild>
                    <w:div w:id="721636376">
                      <w:marLeft w:val="0"/>
                      <w:marRight w:val="0"/>
                      <w:marTop w:val="0"/>
                      <w:marBottom w:val="0"/>
                      <w:divBdr>
                        <w:top w:val="none" w:sz="0" w:space="0" w:color="auto"/>
                        <w:left w:val="none" w:sz="0" w:space="0" w:color="auto"/>
                        <w:bottom w:val="none" w:sz="0" w:space="0" w:color="auto"/>
                        <w:right w:val="none" w:sz="0" w:space="0" w:color="auto"/>
                      </w:divBdr>
                    </w:div>
                    <w:div w:id="1584022001">
                      <w:marLeft w:val="0"/>
                      <w:marRight w:val="0"/>
                      <w:marTop w:val="0"/>
                      <w:marBottom w:val="0"/>
                      <w:divBdr>
                        <w:top w:val="none" w:sz="0" w:space="0" w:color="auto"/>
                        <w:left w:val="none" w:sz="0" w:space="0" w:color="auto"/>
                        <w:bottom w:val="none" w:sz="0" w:space="0" w:color="auto"/>
                        <w:right w:val="none" w:sz="0" w:space="0" w:color="auto"/>
                      </w:divBdr>
                    </w:div>
                  </w:divsChild>
                </w:div>
                <w:div w:id="950547195">
                  <w:marLeft w:val="0"/>
                  <w:marRight w:val="0"/>
                  <w:marTop w:val="0"/>
                  <w:marBottom w:val="0"/>
                  <w:divBdr>
                    <w:top w:val="none" w:sz="0" w:space="0" w:color="auto"/>
                    <w:left w:val="none" w:sz="0" w:space="0" w:color="auto"/>
                    <w:bottom w:val="none" w:sz="0" w:space="0" w:color="auto"/>
                    <w:right w:val="none" w:sz="0" w:space="0" w:color="auto"/>
                  </w:divBdr>
                  <w:divsChild>
                    <w:div w:id="287979225">
                      <w:marLeft w:val="150"/>
                      <w:marRight w:val="0"/>
                      <w:marTop w:val="0"/>
                      <w:marBottom w:val="0"/>
                      <w:divBdr>
                        <w:top w:val="none" w:sz="0" w:space="0" w:color="auto"/>
                        <w:left w:val="none" w:sz="0" w:space="0" w:color="auto"/>
                        <w:bottom w:val="none" w:sz="0" w:space="0" w:color="auto"/>
                        <w:right w:val="none" w:sz="0" w:space="0" w:color="auto"/>
                      </w:divBdr>
                    </w:div>
                  </w:divsChild>
                </w:div>
                <w:div w:id="14625276">
                  <w:marLeft w:val="0"/>
                  <w:marRight w:val="0"/>
                  <w:marTop w:val="0"/>
                  <w:marBottom w:val="0"/>
                  <w:divBdr>
                    <w:top w:val="none" w:sz="0" w:space="0" w:color="auto"/>
                    <w:left w:val="none" w:sz="0" w:space="0" w:color="auto"/>
                    <w:bottom w:val="none" w:sz="0" w:space="0" w:color="auto"/>
                    <w:right w:val="none" w:sz="0" w:space="0" w:color="auto"/>
                  </w:divBdr>
                  <w:divsChild>
                    <w:div w:id="1338734155">
                      <w:marLeft w:val="0"/>
                      <w:marRight w:val="0"/>
                      <w:marTop w:val="0"/>
                      <w:marBottom w:val="0"/>
                      <w:divBdr>
                        <w:top w:val="none" w:sz="0" w:space="0" w:color="auto"/>
                        <w:left w:val="none" w:sz="0" w:space="0" w:color="auto"/>
                        <w:bottom w:val="none" w:sz="0" w:space="0" w:color="auto"/>
                        <w:right w:val="none" w:sz="0" w:space="0" w:color="auto"/>
                      </w:divBdr>
                    </w:div>
                    <w:div w:id="137310511">
                      <w:marLeft w:val="0"/>
                      <w:marRight w:val="0"/>
                      <w:marTop w:val="0"/>
                      <w:marBottom w:val="0"/>
                      <w:divBdr>
                        <w:top w:val="none" w:sz="0" w:space="0" w:color="auto"/>
                        <w:left w:val="none" w:sz="0" w:space="0" w:color="auto"/>
                        <w:bottom w:val="none" w:sz="0" w:space="0" w:color="auto"/>
                        <w:right w:val="none" w:sz="0" w:space="0" w:color="auto"/>
                      </w:divBdr>
                      <w:divsChild>
                        <w:div w:id="119407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125454">
              <w:marLeft w:val="0"/>
              <w:marRight w:val="0"/>
              <w:marTop w:val="0"/>
              <w:marBottom w:val="300"/>
              <w:divBdr>
                <w:top w:val="none" w:sz="0" w:space="0" w:color="auto"/>
                <w:left w:val="none" w:sz="0" w:space="0" w:color="auto"/>
                <w:bottom w:val="none" w:sz="0" w:space="0" w:color="auto"/>
                <w:right w:val="none" w:sz="0" w:space="0" w:color="auto"/>
              </w:divBdr>
              <w:divsChild>
                <w:div w:id="1116873993">
                  <w:marLeft w:val="0"/>
                  <w:marRight w:val="0"/>
                  <w:marTop w:val="0"/>
                  <w:marBottom w:val="0"/>
                  <w:divBdr>
                    <w:top w:val="none" w:sz="0" w:space="0" w:color="auto"/>
                    <w:left w:val="none" w:sz="0" w:space="0" w:color="auto"/>
                    <w:bottom w:val="none" w:sz="0" w:space="0" w:color="auto"/>
                    <w:right w:val="none" w:sz="0" w:space="0" w:color="auto"/>
                  </w:divBdr>
                  <w:divsChild>
                    <w:div w:id="1972713441">
                      <w:marLeft w:val="-225"/>
                      <w:marRight w:val="-225"/>
                      <w:marTop w:val="0"/>
                      <w:marBottom w:val="0"/>
                      <w:divBdr>
                        <w:top w:val="none" w:sz="0" w:space="0" w:color="auto"/>
                        <w:left w:val="none" w:sz="0" w:space="0" w:color="auto"/>
                        <w:bottom w:val="none" w:sz="0" w:space="0" w:color="auto"/>
                        <w:right w:val="none" w:sz="0" w:space="0" w:color="auto"/>
                      </w:divBdr>
                      <w:divsChild>
                        <w:div w:id="1187911154">
                          <w:marLeft w:val="0"/>
                          <w:marRight w:val="0"/>
                          <w:marTop w:val="0"/>
                          <w:marBottom w:val="0"/>
                          <w:divBdr>
                            <w:top w:val="none" w:sz="0" w:space="0" w:color="auto"/>
                            <w:left w:val="none" w:sz="0" w:space="0" w:color="auto"/>
                            <w:bottom w:val="none" w:sz="0" w:space="0" w:color="auto"/>
                            <w:right w:val="none" w:sz="0" w:space="0" w:color="auto"/>
                          </w:divBdr>
                          <w:divsChild>
                            <w:div w:id="1177160256">
                              <w:marLeft w:val="0"/>
                              <w:marRight w:val="0"/>
                              <w:marTop w:val="0"/>
                              <w:marBottom w:val="0"/>
                              <w:divBdr>
                                <w:top w:val="none" w:sz="0" w:space="0" w:color="auto"/>
                                <w:left w:val="none" w:sz="0" w:space="0" w:color="auto"/>
                                <w:bottom w:val="none" w:sz="0" w:space="0" w:color="auto"/>
                                <w:right w:val="none" w:sz="0" w:space="0" w:color="auto"/>
                              </w:divBdr>
                              <w:divsChild>
                                <w:div w:id="1422218855">
                                  <w:marLeft w:val="0"/>
                                  <w:marRight w:val="0"/>
                                  <w:marTop w:val="0"/>
                                  <w:marBottom w:val="0"/>
                                  <w:divBdr>
                                    <w:top w:val="none" w:sz="0" w:space="0" w:color="auto"/>
                                    <w:left w:val="none" w:sz="0" w:space="0" w:color="auto"/>
                                    <w:bottom w:val="none" w:sz="0" w:space="0" w:color="auto"/>
                                    <w:right w:val="none" w:sz="0" w:space="0" w:color="auto"/>
                                  </w:divBdr>
                                  <w:divsChild>
                                    <w:div w:id="21027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4398010">
              <w:marLeft w:val="0"/>
              <w:marRight w:val="0"/>
              <w:marTop w:val="300"/>
              <w:marBottom w:val="0"/>
              <w:divBdr>
                <w:top w:val="none" w:sz="0" w:space="0" w:color="auto"/>
                <w:left w:val="none" w:sz="0" w:space="0" w:color="auto"/>
                <w:bottom w:val="none" w:sz="0" w:space="0" w:color="auto"/>
                <w:right w:val="none" w:sz="0" w:space="0" w:color="auto"/>
              </w:divBdr>
            </w:div>
          </w:divsChild>
        </w:div>
        <w:div w:id="669606568">
          <w:marLeft w:val="0"/>
          <w:marRight w:val="0"/>
          <w:marTop w:val="300"/>
          <w:marBottom w:val="450"/>
          <w:divBdr>
            <w:top w:val="none" w:sz="0" w:space="0" w:color="auto"/>
            <w:left w:val="none" w:sz="0" w:space="0" w:color="auto"/>
            <w:bottom w:val="none" w:sz="0" w:space="0" w:color="auto"/>
            <w:right w:val="none" w:sz="0" w:space="0" w:color="auto"/>
          </w:divBdr>
          <w:divsChild>
            <w:div w:id="122357648">
              <w:marLeft w:val="0"/>
              <w:marRight w:val="0"/>
              <w:marTop w:val="0"/>
              <w:marBottom w:val="450"/>
              <w:divBdr>
                <w:top w:val="none" w:sz="0" w:space="0" w:color="auto"/>
                <w:left w:val="none" w:sz="0" w:space="0" w:color="auto"/>
                <w:bottom w:val="none" w:sz="0" w:space="0" w:color="auto"/>
                <w:right w:val="none" w:sz="0" w:space="0" w:color="auto"/>
              </w:divBdr>
              <w:divsChild>
                <w:div w:id="1434857092">
                  <w:marLeft w:val="0"/>
                  <w:marRight w:val="0"/>
                  <w:marTop w:val="0"/>
                  <w:marBottom w:val="0"/>
                  <w:divBdr>
                    <w:top w:val="none" w:sz="0" w:space="0" w:color="auto"/>
                    <w:left w:val="none" w:sz="0" w:space="0" w:color="auto"/>
                    <w:bottom w:val="none" w:sz="0" w:space="0" w:color="auto"/>
                    <w:right w:val="none" w:sz="0" w:space="0" w:color="auto"/>
                  </w:divBdr>
                  <w:divsChild>
                    <w:div w:id="298414974">
                      <w:marLeft w:val="0"/>
                      <w:marRight w:val="0"/>
                      <w:marTop w:val="0"/>
                      <w:marBottom w:val="0"/>
                      <w:divBdr>
                        <w:top w:val="none" w:sz="0" w:space="0" w:color="auto"/>
                        <w:left w:val="none" w:sz="0" w:space="0" w:color="auto"/>
                        <w:bottom w:val="none" w:sz="0" w:space="0" w:color="auto"/>
                        <w:right w:val="none" w:sz="0" w:space="0" w:color="auto"/>
                      </w:divBdr>
                      <w:divsChild>
                        <w:div w:id="172906350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829443">
      <w:bodyDiv w:val="1"/>
      <w:marLeft w:val="0"/>
      <w:marRight w:val="0"/>
      <w:marTop w:val="0"/>
      <w:marBottom w:val="0"/>
      <w:divBdr>
        <w:top w:val="none" w:sz="0" w:space="0" w:color="auto"/>
        <w:left w:val="none" w:sz="0" w:space="0" w:color="auto"/>
        <w:bottom w:val="none" w:sz="0" w:space="0" w:color="auto"/>
        <w:right w:val="none" w:sz="0" w:space="0" w:color="auto"/>
      </w:divBdr>
      <w:divsChild>
        <w:div w:id="771825878">
          <w:marLeft w:val="0"/>
          <w:marRight w:val="0"/>
          <w:marTop w:val="0"/>
          <w:marBottom w:val="300"/>
          <w:divBdr>
            <w:top w:val="none" w:sz="0" w:space="0" w:color="auto"/>
            <w:left w:val="none" w:sz="0" w:space="0" w:color="auto"/>
            <w:bottom w:val="none" w:sz="0" w:space="0" w:color="auto"/>
            <w:right w:val="none" w:sz="0" w:space="0" w:color="auto"/>
          </w:divBdr>
        </w:div>
        <w:div w:id="351540245">
          <w:marLeft w:val="15"/>
          <w:marRight w:val="225"/>
          <w:marTop w:val="0"/>
          <w:marBottom w:val="105"/>
          <w:divBdr>
            <w:top w:val="none" w:sz="0" w:space="0" w:color="auto"/>
            <w:left w:val="none" w:sz="0" w:space="0" w:color="auto"/>
            <w:bottom w:val="none" w:sz="0" w:space="0" w:color="auto"/>
            <w:right w:val="none" w:sz="0" w:space="0" w:color="auto"/>
          </w:divBdr>
          <w:divsChild>
            <w:div w:id="139088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014797">
      <w:bodyDiv w:val="1"/>
      <w:marLeft w:val="0"/>
      <w:marRight w:val="0"/>
      <w:marTop w:val="0"/>
      <w:marBottom w:val="0"/>
      <w:divBdr>
        <w:top w:val="none" w:sz="0" w:space="0" w:color="auto"/>
        <w:left w:val="none" w:sz="0" w:space="0" w:color="auto"/>
        <w:bottom w:val="none" w:sz="0" w:space="0" w:color="auto"/>
        <w:right w:val="none" w:sz="0" w:space="0" w:color="auto"/>
      </w:divBdr>
      <w:divsChild>
        <w:div w:id="989285112">
          <w:marLeft w:val="-225"/>
          <w:marRight w:val="-225"/>
          <w:marTop w:val="0"/>
          <w:marBottom w:val="0"/>
          <w:divBdr>
            <w:top w:val="none" w:sz="0" w:space="0" w:color="auto"/>
            <w:left w:val="none" w:sz="0" w:space="0" w:color="auto"/>
            <w:bottom w:val="none" w:sz="0" w:space="0" w:color="auto"/>
            <w:right w:val="none" w:sz="0" w:space="0" w:color="auto"/>
          </w:divBdr>
          <w:divsChild>
            <w:div w:id="73167928">
              <w:marLeft w:val="0"/>
              <w:marRight w:val="0"/>
              <w:marTop w:val="0"/>
              <w:marBottom w:val="0"/>
              <w:divBdr>
                <w:top w:val="none" w:sz="0" w:space="0" w:color="auto"/>
                <w:left w:val="none" w:sz="0" w:space="0" w:color="auto"/>
                <w:bottom w:val="none" w:sz="0" w:space="0" w:color="auto"/>
                <w:right w:val="none" w:sz="0" w:space="0" w:color="auto"/>
              </w:divBdr>
              <w:divsChild>
                <w:div w:id="1171070207">
                  <w:marLeft w:val="-225"/>
                  <w:marRight w:val="-225"/>
                  <w:marTop w:val="0"/>
                  <w:marBottom w:val="0"/>
                  <w:divBdr>
                    <w:top w:val="none" w:sz="0" w:space="0" w:color="auto"/>
                    <w:left w:val="none" w:sz="0" w:space="0" w:color="auto"/>
                    <w:bottom w:val="none" w:sz="0" w:space="0" w:color="auto"/>
                    <w:right w:val="none" w:sz="0" w:space="0" w:color="auto"/>
                  </w:divBdr>
                  <w:divsChild>
                    <w:div w:id="204119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070405">
          <w:marLeft w:val="-225"/>
          <w:marRight w:val="-225"/>
          <w:marTop w:val="0"/>
          <w:marBottom w:val="0"/>
          <w:divBdr>
            <w:top w:val="none" w:sz="0" w:space="0" w:color="auto"/>
            <w:left w:val="none" w:sz="0" w:space="0" w:color="auto"/>
            <w:bottom w:val="none" w:sz="0" w:space="0" w:color="auto"/>
            <w:right w:val="none" w:sz="0" w:space="0" w:color="auto"/>
          </w:divBdr>
          <w:divsChild>
            <w:div w:id="407196923">
              <w:marLeft w:val="0"/>
              <w:marRight w:val="0"/>
              <w:marTop w:val="0"/>
              <w:marBottom w:val="0"/>
              <w:divBdr>
                <w:top w:val="none" w:sz="0" w:space="0" w:color="auto"/>
                <w:left w:val="none" w:sz="0" w:space="0" w:color="auto"/>
                <w:bottom w:val="none" w:sz="0" w:space="0" w:color="auto"/>
                <w:right w:val="none" w:sz="0" w:space="0" w:color="auto"/>
              </w:divBdr>
              <w:divsChild>
                <w:div w:id="1445615206">
                  <w:marLeft w:val="0"/>
                  <w:marRight w:val="0"/>
                  <w:marTop w:val="0"/>
                  <w:marBottom w:val="0"/>
                  <w:divBdr>
                    <w:top w:val="none" w:sz="0" w:space="0" w:color="auto"/>
                    <w:left w:val="none" w:sz="0" w:space="0" w:color="auto"/>
                    <w:bottom w:val="none" w:sz="0" w:space="0" w:color="auto"/>
                    <w:right w:val="none" w:sz="0" w:space="0" w:color="auto"/>
                  </w:divBdr>
                  <w:divsChild>
                    <w:div w:id="5146864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70473714">
          <w:marLeft w:val="-225"/>
          <w:marRight w:val="-225"/>
          <w:marTop w:val="0"/>
          <w:marBottom w:val="0"/>
          <w:divBdr>
            <w:top w:val="none" w:sz="0" w:space="0" w:color="auto"/>
            <w:left w:val="none" w:sz="0" w:space="0" w:color="auto"/>
            <w:bottom w:val="none" w:sz="0" w:space="0" w:color="auto"/>
            <w:right w:val="none" w:sz="0" w:space="0" w:color="auto"/>
          </w:divBdr>
          <w:divsChild>
            <w:div w:id="1913932562">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2030400939">
      <w:bodyDiv w:val="1"/>
      <w:marLeft w:val="0"/>
      <w:marRight w:val="0"/>
      <w:marTop w:val="0"/>
      <w:marBottom w:val="0"/>
      <w:divBdr>
        <w:top w:val="none" w:sz="0" w:space="0" w:color="auto"/>
        <w:left w:val="none" w:sz="0" w:space="0" w:color="auto"/>
        <w:bottom w:val="none" w:sz="0" w:space="0" w:color="auto"/>
        <w:right w:val="none" w:sz="0" w:space="0" w:color="auto"/>
      </w:divBdr>
      <w:divsChild>
        <w:div w:id="480931595">
          <w:marLeft w:val="0"/>
          <w:marRight w:val="0"/>
          <w:marTop w:val="0"/>
          <w:marBottom w:val="0"/>
          <w:divBdr>
            <w:top w:val="none" w:sz="0" w:space="0" w:color="auto"/>
            <w:left w:val="none" w:sz="0" w:space="0" w:color="auto"/>
            <w:bottom w:val="none" w:sz="0" w:space="0" w:color="auto"/>
            <w:right w:val="none" w:sz="0" w:space="0" w:color="auto"/>
          </w:divBdr>
        </w:div>
        <w:div w:id="14962962">
          <w:marLeft w:val="0"/>
          <w:marRight w:val="0"/>
          <w:marTop w:val="450"/>
          <w:marBottom w:val="435"/>
          <w:divBdr>
            <w:top w:val="none" w:sz="0" w:space="0" w:color="auto"/>
            <w:left w:val="none" w:sz="0" w:space="0" w:color="auto"/>
            <w:bottom w:val="none" w:sz="0" w:space="0" w:color="auto"/>
            <w:right w:val="none" w:sz="0" w:space="0" w:color="auto"/>
          </w:divBdr>
          <w:divsChild>
            <w:div w:id="551576486">
              <w:marLeft w:val="0"/>
              <w:marRight w:val="0"/>
              <w:marTop w:val="0"/>
              <w:marBottom w:val="0"/>
              <w:divBdr>
                <w:top w:val="none" w:sz="0" w:space="0" w:color="auto"/>
                <w:left w:val="none" w:sz="0" w:space="0" w:color="auto"/>
                <w:bottom w:val="none" w:sz="0" w:space="0" w:color="auto"/>
                <w:right w:val="none" w:sz="0" w:space="0" w:color="auto"/>
              </w:divBdr>
              <w:divsChild>
                <w:div w:id="189484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33526">
          <w:marLeft w:val="0"/>
          <w:marRight w:val="0"/>
          <w:marTop w:val="150"/>
          <w:marBottom w:val="330"/>
          <w:divBdr>
            <w:top w:val="none" w:sz="0" w:space="0" w:color="auto"/>
            <w:left w:val="none" w:sz="0" w:space="0" w:color="auto"/>
            <w:bottom w:val="none" w:sz="0" w:space="0" w:color="auto"/>
            <w:right w:val="none" w:sz="0" w:space="0" w:color="auto"/>
          </w:divBdr>
          <w:divsChild>
            <w:div w:id="1099259383">
              <w:marLeft w:val="0"/>
              <w:marRight w:val="0"/>
              <w:marTop w:val="0"/>
              <w:marBottom w:val="0"/>
              <w:divBdr>
                <w:top w:val="none" w:sz="0" w:space="0" w:color="auto"/>
                <w:left w:val="none" w:sz="0" w:space="0" w:color="auto"/>
                <w:bottom w:val="none" w:sz="0" w:space="0" w:color="auto"/>
                <w:right w:val="none" w:sz="0" w:space="0" w:color="auto"/>
              </w:divBdr>
            </w:div>
            <w:div w:id="205680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990035">
      <w:bodyDiv w:val="1"/>
      <w:marLeft w:val="0"/>
      <w:marRight w:val="0"/>
      <w:marTop w:val="0"/>
      <w:marBottom w:val="0"/>
      <w:divBdr>
        <w:top w:val="none" w:sz="0" w:space="0" w:color="auto"/>
        <w:left w:val="none" w:sz="0" w:space="0" w:color="auto"/>
        <w:bottom w:val="none" w:sz="0" w:space="0" w:color="auto"/>
        <w:right w:val="none" w:sz="0" w:space="0" w:color="auto"/>
      </w:divBdr>
      <w:divsChild>
        <w:div w:id="181093032">
          <w:marLeft w:val="-225"/>
          <w:marRight w:val="-225"/>
          <w:marTop w:val="0"/>
          <w:marBottom w:val="0"/>
          <w:divBdr>
            <w:top w:val="none" w:sz="0" w:space="0" w:color="auto"/>
            <w:left w:val="none" w:sz="0" w:space="0" w:color="auto"/>
            <w:bottom w:val="none" w:sz="0" w:space="0" w:color="auto"/>
            <w:right w:val="none" w:sz="0" w:space="0" w:color="auto"/>
          </w:divBdr>
          <w:divsChild>
            <w:div w:id="1616059728">
              <w:marLeft w:val="0"/>
              <w:marRight w:val="0"/>
              <w:marTop w:val="0"/>
              <w:marBottom w:val="0"/>
              <w:divBdr>
                <w:top w:val="none" w:sz="0" w:space="0" w:color="auto"/>
                <w:left w:val="none" w:sz="0" w:space="0" w:color="auto"/>
                <w:bottom w:val="none" w:sz="0" w:space="0" w:color="auto"/>
                <w:right w:val="none" w:sz="0" w:space="0" w:color="auto"/>
              </w:divBdr>
              <w:divsChild>
                <w:div w:id="1112744855">
                  <w:marLeft w:val="-225"/>
                  <w:marRight w:val="-225"/>
                  <w:marTop w:val="0"/>
                  <w:marBottom w:val="0"/>
                  <w:divBdr>
                    <w:top w:val="none" w:sz="0" w:space="0" w:color="auto"/>
                    <w:left w:val="none" w:sz="0" w:space="0" w:color="auto"/>
                    <w:bottom w:val="none" w:sz="0" w:space="0" w:color="auto"/>
                    <w:right w:val="none" w:sz="0" w:space="0" w:color="auto"/>
                  </w:divBdr>
                  <w:divsChild>
                    <w:div w:id="52417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818810">
          <w:marLeft w:val="-225"/>
          <w:marRight w:val="-225"/>
          <w:marTop w:val="0"/>
          <w:marBottom w:val="0"/>
          <w:divBdr>
            <w:top w:val="none" w:sz="0" w:space="0" w:color="auto"/>
            <w:left w:val="none" w:sz="0" w:space="0" w:color="auto"/>
            <w:bottom w:val="none" w:sz="0" w:space="0" w:color="auto"/>
            <w:right w:val="none" w:sz="0" w:space="0" w:color="auto"/>
          </w:divBdr>
          <w:divsChild>
            <w:div w:id="840391057">
              <w:marLeft w:val="0"/>
              <w:marRight w:val="0"/>
              <w:marTop w:val="0"/>
              <w:marBottom w:val="0"/>
              <w:divBdr>
                <w:top w:val="none" w:sz="0" w:space="0" w:color="auto"/>
                <w:left w:val="none" w:sz="0" w:space="0" w:color="auto"/>
                <w:bottom w:val="none" w:sz="0" w:space="0" w:color="auto"/>
                <w:right w:val="none" w:sz="0" w:space="0" w:color="auto"/>
              </w:divBdr>
              <w:divsChild>
                <w:div w:id="973100823">
                  <w:marLeft w:val="0"/>
                  <w:marRight w:val="0"/>
                  <w:marTop w:val="0"/>
                  <w:marBottom w:val="0"/>
                  <w:divBdr>
                    <w:top w:val="none" w:sz="0" w:space="0" w:color="auto"/>
                    <w:left w:val="none" w:sz="0" w:space="0" w:color="auto"/>
                    <w:bottom w:val="none" w:sz="0" w:space="0" w:color="auto"/>
                    <w:right w:val="none" w:sz="0" w:space="0" w:color="auto"/>
                  </w:divBdr>
                  <w:divsChild>
                    <w:div w:id="11322148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53846059">
              <w:marLeft w:val="1463"/>
              <w:marRight w:val="0"/>
              <w:marTop w:val="0"/>
              <w:marBottom w:val="0"/>
              <w:divBdr>
                <w:top w:val="none" w:sz="0" w:space="0" w:color="auto"/>
                <w:left w:val="none" w:sz="0" w:space="0" w:color="auto"/>
                <w:bottom w:val="none" w:sz="0" w:space="0" w:color="auto"/>
                <w:right w:val="none" w:sz="0" w:space="0" w:color="auto"/>
              </w:divBdr>
              <w:divsChild>
                <w:div w:id="93147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717552">
          <w:marLeft w:val="-225"/>
          <w:marRight w:val="-225"/>
          <w:marTop w:val="0"/>
          <w:marBottom w:val="0"/>
          <w:divBdr>
            <w:top w:val="none" w:sz="0" w:space="0" w:color="auto"/>
            <w:left w:val="none" w:sz="0" w:space="0" w:color="auto"/>
            <w:bottom w:val="none" w:sz="0" w:space="0" w:color="auto"/>
            <w:right w:val="none" w:sz="0" w:space="0" w:color="auto"/>
          </w:divBdr>
          <w:divsChild>
            <w:div w:id="1889534604">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2034113152">
      <w:bodyDiv w:val="1"/>
      <w:marLeft w:val="0"/>
      <w:marRight w:val="0"/>
      <w:marTop w:val="0"/>
      <w:marBottom w:val="0"/>
      <w:divBdr>
        <w:top w:val="none" w:sz="0" w:space="0" w:color="auto"/>
        <w:left w:val="none" w:sz="0" w:space="0" w:color="auto"/>
        <w:bottom w:val="none" w:sz="0" w:space="0" w:color="auto"/>
        <w:right w:val="none" w:sz="0" w:space="0" w:color="auto"/>
      </w:divBdr>
    </w:div>
    <w:div w:id="2036734919">
      <w:bodyDiv w:val="1"/>
      <w:marLeft w:val="0"/>
      <w:marRight w:val="0"/>
      <w:marTop w:val="0"/>
      <w:marBottom w:val="0"/>
      <w:divBdr>
        <w:top w:val="none" w:sz="0" w:space="0" w:color="auto"/>
        <w:left w:val="none" w:sz="0" w:space="0" w:color="auto"/>
        <w:bottom w:val="none" w:sz="0" w:space="0" w:color="auto"/>
        <w:right w:val="none" w:sz="0" w:space="0" w:color="auto"/>
      </w:divBdr>
    </w:div>
    <w:div w:id="2037077170">
      <w:bodyDiv w:val="1"/>
      <w:marLeft w:val="0"/>
      <w:marRight w:val="0"/>
      <w:marTop w:val="0"/>
      <w:marBottom w:val="0"/>
      <w:divBdr>
        <w:top w:val="none" w:sz="0" w:space="0" w:color="auto"/>
        <w:left w:val="none" w:sz="0" w:space="0" w:color="auto"/>
        <w:bottom w:val="none" w:sz="0" w:space="0" w:color="auto"/>
        <w:right w:val="none" w:sz="0" w:space="0" w:color="auto"/>
      </w:divBdr>
      <w:divsChild>
        <w:div w:id="31657663">
          <w:marLeft w:val="0"/>
          <w:marRight w:val="0"/>
          <w:marTop w:val="0"/>
          <w:marBottom w:val="300"/>
          <w:divBdr>
            <w:top w:val="none" w:sz="0" w:space="0" w:color="auto"/>
            <w:left w:val="none" w:sz="0" w:space="0" w:color="auto"/>
            <w:bottom w:val="none" w:sz="0" w:space="0" w:color="auto"/>
            <w:right w:val="none" w:sz="0" w:space="0" w:color="auto"/>
          </w:divBdr>
        </w:div>
        <w:div w:id="1582564902">
          <w:marLeft w:val="15"/>
          <w:marRight w:val="225"/>
          <w:marTop w:val="0"/>
          <w:marBottom w:val="105"/>
          <w:divBdr>
            <w:top w:val="none" w:sz="0" w:space="0" w:color="auto"/>
            <w:left w:val="none" w:sz="0" w:space="0" w:color="auto"/>
            <w:bottom w:val="none" w:sz="0" w:space="0" w:color="auto"/>
            <w:right w:val="none" w:sz="0" w:space="0" w:color="auto"/>
          </w:divBdr>
          <w:divsChild>
            <w:div w:id="133872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040747">
      <w:bodyDiv w:val="1"/>
      <w:marLeft w:val="0"/>
      <w:marRight w:val="0"/>
      <w:marTop w:val="0"/>
      <w:marBottom w:val="0"/>
      <w:divBdr>
        <w:top w:val="none" w:sz="0" w:space="0" w:color="auto"/>
        <w:left w:val="none" w:sz="0" w:space="0" w:color="auto"/>
        <w:bottom w:val="none" w:sz="0" w:space="0" w:color="auto"/>
        <w:right w:val="none" w:sz="0" w:space="0" w:color="auto"/>
      </w:divBdr>
      <w:divsChild>
        <w:div w:id="1015687356">
          <w:blockQuote w:val="1"/>
          <w:marLeft w:val="0"/>
          <w:marRight w:val="0"/>
          <w:marTop w:val="0"/>
          <w:marBottom w:val="360"/>
          <w:divBdr>
            <w:top w:val="none" w:sz="0" w:space="0" w:color="auto"/>
            <w:left w:val="single" w:sz="36" w:space="18" w:color="0099CC"/>
            <w:bottom w:val="none" w:sz="0" w:space="0" w:color="auto"/>
            <w:right w:val="none" w:sz="0" w:space="0" w:color="auto"/>
          </w:divBdr>
        </w:div>
        <w:div w:id="1282153350">
          <w:blockQuote w:val="1"/>
          <w:marLeft w:val="0"/>
          <w:marRight w:val="0"/>
          <w:marTop w:val="0"/>
          <w:marBottom w:val="360"/>
          <w:divBdr>
            <w:top w:val="none" w:sz="0" w:space="0" w:color="auto"/>
            <w:left w:val="single" w:sz="36" w:space="18" w:color="0099CC"/>
            <w:bottom w:val="none" w:sz="0" w:space="0" w:color="auto"/>
            <w:right w:val="none" w:sz="0" w:space="0" w:color="auto"/>
          </w:divBdr>
        </w:div>
      </w:divsChild>
    </w:div>
    <w:div w:id="2038773244">
      <w:bodyDiv w:val="1"/>
      <w:marLeft w:val="0"/>
      <w:marRight w:val="0"/>
      <w:marTop w:val="0"/>
      <w:marBottom w:val="0"/>
      <w:divBdr>
        <w:top w:val="none" w:sz="0" w:space="0" w:color="auto"/>
        <w:left w:val="none" w:sz="0" w:space="0" w:color="auto"/>
        <w:bottom w:val="none" w:sz="0" w:space="0" w:color="auto"/>
        <w:right w:val="none" w:sz="0" w:space="0" w:color="auto"/>
      </w:divBdr>
      <w:divsChild>
        <w:div w:id="1694500785">
          <w:marLeft w:val="0"/>
          <w:marRight w:val="0"/>
          <w:marTop w:val="0"/>
          <w:marBottom w:val="0"/>
          <w:divBdr>
            <w:top w:val="none" w:sz="0" w:space="0" w:color="auto"/>
            <w:left w:val="none" w:sz="0" w:space="0" w:color="auto"/>
            <w:bottom w:val="none" w:sz="0" w:space="0" w:color="auto"/>
            <w:right w:val="none" w:sz="0" w:space="0" w:color="auto"/>
          </w:divBdr>
        </w:div>
        <w:div w:id="423569819">
          <w:marLeft w:val="0"/>
          <w:marRight w:val="0"/>
          <w:marTop w:val="0"/>
          <w:marBottom w:val="0"/>
          <w:divBdr>
            <w:top w:val="none" w:sz="0" w:space="0" w:color="auto"/>
            <w:left w:val="none" w:sz="0" w:space="0" w:color="auto"/>
            <w:bottom w:val="none" w:sz="0" w:space="0" w:color="auto"/>
            <w:right w:val="none" w:sz="0" w:space="0" w:color="auto"/>
          </w:divBdr>
        </w:div>
        <w:div w:id="1951429526">
          <w:marLeft w:val="0"/>
          <w:marRight w:val="0"/>
          <w:marTop w:val="0"/>
          <w:marBottom w:val="0"/>
          <w:divBdr>
            <w:top w:val="none" w:sz="0" w:space="0" w:color="auto"/>
            <w:left w:val="none" w:sz="0" w:space="0" w:color="auto"/>
            <w:bottom w:val="none" w:sz="0" w:space="0" w:color="auto"/>
            <w:right w:val="none" w:sz="0" w:space="0" w:color="auto"/>
          </w:divBdr>
          <w:divsChild>
            <w:div w:id="367947443">
              <w:marLeft w:val="0"/>
              <w:marRight w:val="0"/>
              <w:marTop w:val="150"/>
              <w:marBottom w:val="150"/>
              <w:divBdr>
                <w:top w:val="none" w:sz="0" w:space="0" w:color="auto"/>
                <w:left w:val="none" w:sz="0" w:space="0" w:color="auto"/>
                <w:bottom w:val="none" w:sz="0" w:space="0" w:color="auto"/>
                <w:right w:val="none" w:sz="0" w:space="0" w:color="auto"/>
              </w:divBdr>
              <w:divsChild>
                <w:div w:id="436561107">
                  <w:marLeft w:val="0"/>
                  <w:marRight w:val="0"/>
                  <w:marTop w:val="0"/>
                  <w:marBottom w:val="0"/>
                  <w:divBdr>
                    <w:top w:val="none" w:sz="0" w:space="0" w:color="auto"/>
                    <w:left w:val="none" w:sz="0" w:space="0" w:color="auto"/>
                    <w:bottom w:val="none" w:sz="0" w:space="0" w:color="auto"/>
                    <w:right w:val="none" w:sz="0" w:space="0" w:color="auto"/>
                  </w:divBdr>
                  <w:divsChild>
                    <w:div w:id="94110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935499">
      <w:bodyDiv w:val="1"/>
      <w:marLeft w:val="0"/>
      <w:marRight w:val="0"/>
      <w:marTop w:val="0"/>
      <w:marBottom w:val="0"/>
      <w:divBdr>
        <w:top w:val="none" w:sz="0" w:space="0" w:color="auto"/>
        <w:left w:val="none" w:sz="0" w:space="0" w:color="auto"/>
        <w:bottom w:val="none" w:sz="0" w:space="0" w:color="auto"/>
        <w:right w:val="none" w:sz="0" w:space="0" w:color="auto"/>
      </w:divBdr>
      <w:divsChild>
        <w:div w:id="1935505098">
          <w:marLeft w:val="-225"/>
          <w:marRight w:val="-225"/>
          <w:marTop w:val="0"/>
          <w:marBottom w:val="0"/>
          <w:divBdr>
            <w:top w:val="none" w:sz="0" w:space="0" w:color="auto"/>
            <w:left w:val="none" w:sz="0" w:space="0" w:color="auto"/>
            <w:bottom w:val="none" w:sz="0" w:space="0" w:color="auto"/>
            <w:right w:val="none" w:sz="0" w:space="0" w:color="auto"/>
          </w:divBdr>
          <w:divsChild>
            <w:div w:id="1208301718">
              <w:marLeft w:val="0"/>
              <w:marRight w:val="0"/>
              <w:marTop w:val="0"/>
              <w:marBottom w:val="0"/>
              <w:divBdr>
                <w:top w:val="none" w:sz="0" w:space="0" w:color="auto"/>
                <w:left w:val="none" w:sz="0" w:space="0" w:color="auto"/>
                <w:bottom w:val="none" w:sz="0" w:space="0" w:color="auto"/>
                <w:right w:val="none" w:sz="0" w:space="0" w:color="auto"/>
              </w:divBdr>
              <w:divsChild>
                <w:div w:id="836460042">
                  <w:marLeft w:val="-225"/>
                  <w:marRight w:val="-225"/>
                  <w:marTop w:val="0"/>
                  <w:marBottom w:val="0"/>
                  <w:divBdr>
                    <w:top w:val="none" w:sz="0" w:space="0" w:color="auto"/>
                    <w:left w:val="none" w:sz="0" w:space="0" w:color="auto"/>
                    <w:bottom w:val="none" w:sz="0" w:space="0" w:color="auto"/>
                    <w:right w:val="none" w:sz="0" w:space="0" w:color="auto"/>
                  </w:divBdr>
                  <w:divsChild>
                    <w:div w:id="153611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316771">
          <w:marLeft w:val="-225"/>
          <w:marRight w:val="-225"/>
          <w:marTop w:val="0"/>
          <w:marBottom w:val="0"/>
          <w:divBdr>
            <w:top w:val="none" w:sz="0" w:space="0" w:color="auto"/>
            <w:left w:val="none" w:sz="0" w:space="0" w:color="auto"/>
            <w:bottom w:val="none" w:sz="0" w:space="0" w:color="auto"/>
            <w:right w:val="none" w:sz="0" w:space="0" w:color="auto"/>
          </w:divBdr>
          <w:divsChild>
            <w:div w:id="710686670">
              <w:marLeft w:val="0"/>
              <w:marRight w:val="0"/>
              <w:marTop w:val="0"/>
              <w:marBottom w:val="0"/>
              <w:divBdr>
                <w:top w:val="none" w:sz="0" w:space="0" w:color="auto"/>
                <w:left w:val="none" w:sz="0" w:space="0" w:color="auto"/>
                <w:bottom w:val="none" w:sz="0" w:space="0" w:color="auto"/>
                <w:right w:val="none" w:sz="0" w:space="0" w:color="auto"/>
              </w:divBdr>
              <w:divsChild>
                <w:div w:id="848450193">
                  <w:marLeft w:val="0"/>
                  <w:marRight w:val="0"/>
                  <w:marTop w:val="0"/>
                  <w:marBottom w:val="0"/>
                  <w:divBdr>
                    <w:top w:val="none" w:sz="0" w:space="0" w:color="auto"/>
                    <w:left w:val="none" w:sz="0" w:space="0" w:color="auto"/>
                    <w:bottom w:val="none" w:sz="0" w:space="0" w:color="auto"/>
                    <w:right w:val="none" w:sz="0" w:space="0" w:color="auto"/>
                  </w:divBdr>
                  <w:divsChild>
                    <w:div w:id="12676946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94344514">
              <w:marLeft w:val="1463"/>
              <w:marRight w:val="0"/>
              <w:marTop w:val="0"/>
              <w:marBottom w:val="0"/>
              <w:divBdr>
                <w:top w:val="none" w:sz="0" w:space="0" w:color="auto"/>
                <w:left w:val="none" w:sz="0" w:space="0" w:color="auto"/>
                <w:bottom w:val="none" w:sz="0" w:space="0" w:color="auto"/>
                <w:right w:val="none" w:sz="0" w:space="0" w:color="auto"/>
              </w:divBdr>
              <w:divsChild>
                <w:div w:id="183155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33895">
          <w:marLeft w:val="-225"/>
          <w:marRight w:val="-225"/>
          <w:marTop w:val="0"/>
          <w:marBottom w:val="0"/>
          <w:divBdr>
            <w:top w:val="none" w:sz="0" w:space="0" w:color="auto"/>
            <w:left w:val="none" w:sz="0" w:space="0" w:color="auto"/>
            <w:bottom w:val="none" w:sz="0" w:space="0" w:color="auto"/>
            <w:right w:val="none" w:sz="0" w:space="0" w:color="auto"/>
          </w:divBdr>
          <w:divsChild>
            <w:div w:id="2085374291">
              <w:marLeft w:val="1463"/>
              <w:marRight w:val="0"/>
              <w:marTop w:val="0"/>
              <w:marBottom w:val="0"/>
              <w:divBdr>
                <w:top w:val="none" w:sz="0" w:space="0" w:color="auto"/>
                <w:left w:val="none" w:sz="0" w:space="0" w:color="auto"/>
                <w:bottom w:val="none" w:sz="0" w:space="0" w:color="auto"/>
                <w:right w:val="none" w:sz="0" w:space="0" w:color="auto"/>
              </w:divBdr>
              <w:divsChild>
                <w:div w:id="1449087378">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2043092920">
      <w:bodyDiv w:val="1"/>
      <w:marLeft w:val="0"/>
      <w:marRight w:val="0"/>
      <w:marTop w:val="0"/>
      <w:marBottom w:val="0"/>
      <w:divBdr>
        <w:top w:val="none" w:sz="0" w:space="0" w:color="auto"/>
        <w:left w:val="none" w:sz="0" w:space="0" w:color="auto"/>
        <w:bottom w:val="none" w:sz="0" w:space="0" w:color="auto"/>
        <w:right w:val="none" w:sz="0" w:space="0" w:color="auto"/>
      </w:divBdr>
      <w:divsChild>
        <w:div w:id="2002853629">
          <w:marLeft w:val="0"/>
          <w:marRight w:val="0"/>
          <w:marTop w:val="0"/>
          <w:marBottom w:val="480"/>
          <w:divBdr>
            <w:top w:val="none" w:sz="0" w:space="0" w:color="auto"/>
            <w:left w:val="none" w:sz="0" w:space="0" w:color="auto"/>
            <w:bottom w:val="none" w:sz="0" w:space="0" w:color="auto"/>
            <w:right w:val="none" w:sz="0" w:space="0" w:color="auto"/>
          </w:divBdr>
        </w:div>
        <w:div w:id="1736006496">
          <w:marLeft w:val="0"/>
          <w:marRight w:val="0"/>
          <w:marTop w:val="0"/>
          <w:marBottom w:val="0"/>
          <w:divBdr>
            <w:top w:val="none" w:sz="0" w:space="0" w:color="auto"/>
            <w:left w:val="none" w:sz="0" w:space="0" w:color="auto"/>
            <w:bottom w:val="none" w:sz="0" w:space="0" w:color="auto"/>
            <w:right w:val="none" w:sz="0" w:space="0" w:color="auto"/>
          </w:divBdr>
        </w:div>
        <w:div w:id="291253331">
          <w:blockQuote w:val="1"/>
          <w:marLeft w:val="720"/>
          <w:marRight w:val="720"/>
          <w:marTop w:val="100"/>
          <w:marBottom w:val="100"/>
          <w:divBdr>
            <w:top w:val="none" w:sz="0" w:space="0" w:color="auto"/>
            <w:left w:val="single" w:sz="12" w:space="12" w:color="90B400"/>
            <w:bottom w:val="none" w:sz="0" w:space="0" w:color="auto"/>
            <w:right w:val="none" w:sz="0" w:space="0" w:color="auto"/>
          </w:divBdr>
        </w:div>
      </w:divsChild>
    </w:div>
    <w:div w:id="2044817029">
      <w:bodyDiv w:val="1"/>
      <w:marLeft w:val="0"/>
      <w:marRight w:val="0"/>
      <w:marTop w:val="0"/>
      <w:marBottom w:val="0"/>
      <w:divBdr>
        <w:top w:val="none" w:sz="0" w:space="0" w:color="auto"/>
        <w:left w:val="none" w:sz="0" w:space="0" w:color="auto"/>
        <w:bottom w:val="none" w:sz="0" w:space="0" w:color="auto"/>
        <w:right w:val="none" w:sz="0" w:space="0" w:color="auto"/>
      </w:divBdr>
      <w:divsChild>
        <w:div w:id="1632049852">
          <w:marLeft w:val="0"/>
          <w:marRight w:val="0"/>
          <w:marTop w:val="0"/>
          <w:marBottom w:val="0"/>
          <w:divBdr>
            <w:top w:val="single" w:sz="2" w:space="0" w:color="E0E0E0"/>
            <w:left w:val="single" w:sz="2" w:space="0" w:color="E0E0E0"/>
            <w:bottom w:val="single" w:sz="2" w:space="0" w:color="E0E0E0"/>
            <w:right w:val="single" w:sz="2" w:space="0" w:color="E0E0E0"/>
          </w:divBdr>
          <w:divsChild>
            <w:div w:id="1675305969">
              <w:marLeft w:val="0"/>
              <w:marRight w:val="0"/>
              <w:marTop w:val="0"/>
              <w:marBottom w:val="0"/>
              <w:divBdr>
                <w:top w:val="single" w:sz="2" w:space="0" w:color="E0E0E0"/>
                <w:left w:val="single" w:sz="2" w:space="0" w:color="E0E0E0"/>
                <w:bottom w:val="single" w:sz="2" w:space="0" w:color="E0E0E0"/>
                <w:right w:val="single" w:sz="2" w:space="0" w:color="E0E0E0"/>
              </w:divBdr>
              <w:divsChild>
                <w:div w:id="1934820121">
                  <w:marLeft w:val="0"/>
                  <w:marRight w:val="0"/>
                  <w:marTop w:val="0"/>
                  <w:marBottom w:val="0"/>
                  <w:divBdr>
                    <w:top w:val="single" w:sz="2" w:space="0" w:color="E0E0E0"/>
                    <w:left w:val="single" w:sz="2" w:space="0" w:color="E0E0E0"/>
                    <w:bottom w:val="single" w:sz="2" w:space="0" w:color="E0E0E0"/>
                    <w:right w:val="single" w:sz="2" w:space="0" w:color="E0E0E0"/>
                  </w:divBdr>
                  <w:divsChild>
                    <w:div w:id="320894148">
                      <w:marLeft w:val="0"/>
                      <w:marRight w:val="0"/>
                      <w:marTop w:val="0"/>
                      <w:marBottom w:val="0"/>
                      <w:divBdr>
                        <w:top w:val="single" w:sz="2" w:space="0" w:color="E0E0E0"/>
                        <w:left w:val="single" w:sz="2" w:space="0" w:color="E0E0E0"/>
                        <w:bottom w:val="single" w:sz="2" w:space="0" w:color="E0E0E0"/>
                        <w:right w:val="single" w:sz="2" w:space="0" w:color="E0E0E0"/>
                      </w:divBdr>
                    </w:div>
                    <w:div w:id="67352913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458451666">
          <w:marLeft w:val="0"/>
          <w:marRight w:val="0"/>
          <w:marTop w:val="0"/>
          <w:marBottom w:val="0"/>
          <w:divBdr>
            <w:top w:val="single" w:sz="2" w:space="0" w:color="E0E0E0"/>
            <w:left w:val="single" w:sz="2" w:space="0" w:color="E0E0E0"/>
            <w:bottom w:val="single" w:sz="2" w:space="0" w:color="E0E0E0"/>
            <w:right w:val="single" w:sz="2" w:space="0" w:color="E0E0E0"/>
          </w:divBdr>
          <w:divsChild>
            <w:div w:id="54742411">
              <w:marLeft w:val="0"/>
              <w:marRight w:val="0"/>
              <w:marTop w:val="0"/>
              <w:marBottom w:val="0"/>
              <w:divBdr>
                <w:top w:val="single" w:sz="2" w:space="0" w:color="E0E0E0"/>
                <w:left w:val="single" w:sz="2" w:space="0" w:color="E0E0E0"/>
                <w:bottom w:val="single" w:sz="2" w:space="0" w:color="E0E0E0"/>
                <w:right w:val="single" w:sz="2" w:space="0" w:color="E0E0E0"/>
              </w:divBdr>
              <w:divsChild>
                <w:div w:id="895168402">
                  <w:marLeft w:val="0"/>
                  <w:marRight w:val="0"/>
                  <w:marTop w:val="0"/>
                  <w:marBottom w:val="0"/>
                  <w:divBdr>
                    <w:top w:val="single" w:sz="2" w:space="0" w:color="E0E0E0"/>
                    <w:left w:val="single" w:sz="2" w:space="0" w:color="E0E0E0"/>
                    <w:bottom w:val="single" w:sz="2" w:space="0" w:color="E0E0E0"/>
                    <w:right w:val="single" w:sz="2" w:space="0" w:color="E0E0E0"/>
                  </w:divBdr>
                  <w:divsChild>
                    <w:div w:id="1763260825">
                      <w:marLeft w:val="0"/>
                      <w:marRight w:val="0"/>
                      <w:marTop w:val="0"/>
                      <w:marBottom w:val="0"/>
                      <w:divBdr>
                        <w:top w:val="single" w:sz="2" w:space="0" w:color="E0E0E0"/>
                        <w:left w:val="single" w:sz="2" w:space="0" w:color="E0E0E0"/>
                        <w:bottom w:val="single" w:sz="2" w:space="0" w:color="E0E0E0"/>
                        <w:right w:val="single" w:sz="2" w:space="0" w:color="E0E0E0"/>
                      </w:divBdr>
                      <w:divsChild>
                        <w:div w:id="59737174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331329188">
              <w:marLeft w:val="0"/>
              <w:marRight w:val="0"/>
              <w:marTop w:val="0"/>
              <w:marBottom w:val="0"/>
              <w:divBdr>
                <w:top w:val="single" w:sz="2" w:space="0" w:color="E0E0E0"/>
                <w:left w:val="single" w:sz="2" w:space="0" w:color="E0E0E0"/>
                <w:bottom w:val="single" w:sz="2" w:space="0" w:color="E0E0E0"/>
                <w:right w:val="single" w:sz="2" w:space="0" w:color="E0E0E0"/>
              </w:divBdr>
              <w:divsChild>
                <w:div w:id="1612392775">
                  <w:marLeft w:val="0"/>
                  <w:marRight w:val="0"/>
                  <w:marTop w:val="0"/>
                  <w:marBottom w:val="0"/>
                  <w:divBdr>
                    <w:top w:val="single" w:sz="2" w:space="0" w:color="E0E0E0"/>
                    <w:left w:val="single" w:sz="2" w:space="0" w:color="E0E0E0"/>
                    <w:bottom w:val="single" w:sz="2" w:space="0" w:color="E0E0E0"/>
                    <w:right w:val="single" w:sz="2" w:space="0" w:color="E0E0E0"/>
                  </w:divBdr>
                </w:div>
                <w:div w:id="1771462915">
                  <w:marLeft w:val="0"/>
                  <w:marRight w:val="0"/>
                  <w:marTop w:val="0"/>
                  <w:marBottom w:val="0"/>
                  <w:divBdr>
                    <w:top w:val="single" w:sz="2" w:space="0" w:color="E0E0E0"/>
                    <w:left w:val="single" w:sz="2" w:space="0" w:color="E0E0E0"/>
                    <w:bottom w:val="single" w:sz="2" w:space="0" w:color="E0E0E0"/>
                    <w:right w:val="single" w:sz="2" w:space="0" w:color="E0E0E0"/>
                  </w:divBdr>
                  <w:divsChild>
                    <w:div w:id="1014723068">
                      <w:marLeft w:val="0"/>
                      <w:marRight w:val="0"/>
                      <w:marTop w:val="0"/>
                      <w:marBottom w:val="0"/>
                      <w:divBdr>
                        <w:top w:val="single" w:sz="2" w:space="0" w:color="E0E0E0"/>
                        <w:left w:val="single" w:sz="2" w:space="0" w:color="E0E0E0"/>
                        <w:bottom w:val="single" w:sz="2" w:space="0" w:color="E0E0E0"/>
                        <w:right w:val="single" w:sz="2" w:space="0" w:color="E0E0E0"/>
                      </w:divBdr>
                      <w:divsChild>
                        <w:div w:id="21852194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88038666">
                      <w:marLeft w:val="0"/>
                      <w:marRight w:val="0"/>
                      <w:marTop w:val="0"/>
                      <w:marBottom w:val="0"/>
                      <w:divBdr>
                        <w:top w:val="single" w:sz="2" w:space="0" w:color="E0E0E0"/>
                        <w:left w:val="single" w:sz="2" w:space="0" w:color="E0E0E0"/>
                        <w:bottom w:val="single" w:sz="2" w:space="0" w:color="E0E0E0"/>
                        <w:right w:val="single" w:sz="2" w:space="0" w:color="E0E0E0"/>
                      </w:divBdr>
                      <w:divsChild>
                        <w:div w:id="194977503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09692434">
                      <w:marLeft w:val="0"/>
                      <w:marRight w:val="0"/>
                      <w:marTop w:val="0"/>
                      <w:marBottom w:val="0"/>
                      <w:divBdr>
                        <w:top w:val="single" w:sz="2" w:space="0" w:color="E0E0E0"/>
                        <w:left w:val="single" w:sz="2" w:space="0" w:color="E0E0E0"/>
                        <w:bottom w:val="single" w:sz="2" w:space="0" w:color="E0E0E0"/>
                        <w:right w:val="single" w:sz="2" w:space="0" w:color="E0E0E0"/>
                      </w:divBdr>
                      <w:divsChild>
                        <w:div w:id="185587557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00352299">
                      <w:marLeft w:val="0"/>
                      <w:marRight w:val="0"/>
                      <w:marTop w:val="0"/>
                      <w:marBottom w:val="0"/>
                      <w:divBdr>
                        <w:top w:val="single" w:sz="2" w:space="0" w:color="E0E0E0"/>
                        <w:left w:val="single" w:sz="2" w:space="0" w:color="E0E0E0"/>
                        <w:bottom w:val="single" w:sz="2" w:space="0" w:color="E0E0E0"/>
                        <w:right w:val="single" w:sz="2" w:space="0" w:color="E0E0E0"/>
                      </w:divBdr>
                      <w:divsChild>
                        <w:div w:id="683672474">
                          <w:marLeft w:val="0"/>
                          <w:marRight w:val="0"/>
                          <w:marTop w:val="0"/>
                          <w:marBottom w:val="0"/>
                          <w:divBdr>
                            <w:top w:val="single" w:sz="2" w:space="0" w:color="E0E0E0"/>
                            <w:left w:val="single" w:sz="2" w:space="0" w:color="E0E0E0"/>
                            <w:bottom w:val="single" w:sz="2" w:space="0" w:color="E0E0E0"/>
                            <w:right w:val="single" w:sz="2" w:space="0" w:color="E0E0E0"/>
                          </w:divBdr>
                          <w:divsChild>
                            <w:div w:id="1932813304">
                              <w:marLeft w:val="0"/>
                              <w:marRight w:val="0"/>
                              <w:marTop w:val="0"/>
                              <w:marBottom w:val="0"/>
                              <w:divBdr>
                                <w:top w:val="single" w:sz="2" w:space="0" w:color="E0E0E0"/>
                                <w:left w:val="single" w:sz="2" w:space="0" w:color="E0E0E0"/>
                                <w:bottom w:val="single" w:sz="2" w:space="0" w:color="E0E0E0"/>
                                <w:right w:val="single" w:sz="2" w:space="0" w:color="E0E0E0"/>
                              </w:divBdr>
                              <w:divsChild>
                                <w:div w:id="1827625800">
                                  <w:marLeft w:val="0"/>
                                  <w:marRight w:val="0"/>
                                  <w:marTop w:val="0"/>
                                  <w:marBottom w:val="0"/>
                                  <w:divBdr>
                                    <w:top w:val="single" w:sz="2" w:space="0" w:color="E0E0E0"/>
                                    <w:left w:val="single" w:sz="2" w:space="0" w:color="E0E0E0"/>
                                    <w:bottom w:val="single" w:sz="2" w:space="0" w:color="E0E0E0"/>
                                    <w:right w:val="single" w:sz="2" w:space="0" w:color="E0E0E0"/>
                                  </w:divBdr>
                                  <w:divsChild>
                                    <w:div w:id="1845708549">
                                      <w:marLeft w:val="0"/>
                                      <w:marRight w:val="0"/>
                                      <w:marTop w:val="0"/>
                                      <w:marBottom w:val="0"/>
                                      <w:divBdr>
                                        <w:top w:val="single" w:sz="2" w:space="0" w:color="E0E0E0"/>
                                        <w:left w:val="single" w:sz="2" w:space="0" w:color="E0E0E0"/>
                                        <w:bottom w:val="single" w:sz="2" w:space="0" w:color="E0E0E0"/>
                                        <w:right w:val="single" w:sz="2" w:space="0" w:color="E0E0E0"/>
                                      </w:divBdr>
                                    </w:div>
                                    <w:div w:id="77714102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520390615">
                              <w:marLeft w:val="0"/>
                              <w:marRight w:val="0"/>
                              <w:marTop w:val="0"/>
                              <w:marBottom w:val="0"/>
                              <w:divBdr>
                                <w:top w:val="single" w:sz="2" w:space="0" w:color="E0E0E0"/>
                                <w:left w:val="single" w:sz="2" w:space="0" w:color="E0E0E0"/>
                                <w:bottom w:val="single" w:sz="2" w:space="0" w:color="E0E0E0"/>
                                <w:right w:val="single" w:sz="2" w:space="0" w:color="E0E0E0"/>
                              </w:divBdr>
                              <w:divsChild>
                                <w:div w:id="1158111308">
                                  <w:marLeft w:val="0"/>
                                  <w:marRight w:val="0"/>
                                  <w:marTop w:val="0"/>
                                  <w:marBottom w:val="0"/>
                                  <w:divBdr>
                                    <w:top w:val="single" w:sz="2" w:space="0" w:color="E0E0E0"/>
                                    <w:left w:val="single" w:sz="2" w:space="0" w:color="E0E0E0"/>
                                    <w:bottom w:val="single" w:sz="2" w:space="0" w:color="E0E0E0"/>
                                    <w:right w:val="single" w:sz="2" w:space="0" w:color="E0E0E0"/>
                                  </w:divBdr>
                                  <w:divsChild>
                                    <w:div w:id="1471048684">
                                      <w:marLeft w:val="0"/>
                                      <w:marRight w:val="0"/>
                                      <w:marTop w:val="0"/>
                                      <w:marBottom w:val="0"/>
                                      <w:divBdr>
                                        <w:top w:val="single" w:sz="2" w:space="0" w:color="E0E0E0"/>
                                        <w:left w:val="single" w:sz="2" w:space="0" w:color="E0E0E0"/>
                                        <w:bottom w:val="single" w:sz="2" w:space="0" w:color="E0E0E0"/>
                                        <w:right w:val="single" w:sz="2" w:space="0" w:color="E0E0E0"/>
                                      </w:divBdr>
                                    </w:div>
                                    <w:div w:id="148080287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945764315">
                              <w:marLeft w:val="0"/>
                              <w:marRight w:val="0"/>
                              <w:marTop w:val="0"/>
                              <w:marBottom w:val="0"/>
                              <w:divBdr>
                                <w:top w:val="single" w:sz="2" w:space="0" w:color="E0E0E0"/>
                                <w:left w:val="single" w:sz="2" w:space="0" w:color="E0E0E0"/>
                                <w:bottom w:val="single" w:sz="2" w:space="0" w:color="E0E0E0"/>
                                <w:right w:val="single" w:sz="2" w:space="0" w:color="E0E0E0"/>
                              </w:divBdr>
                              <w:divsChild>
                                <w:div w:id="121223459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115241904">
                      <w:marLeft w:val="0"/>
                      <w:marRight w:val="0"/>
                      <w:marTop w:val="0"/>
                      <w:marBottom w:val="0"/>
                      <w:divBdr>
                        <w:top w:val="single" w:sz="2" w:space="0" w:color="E0E0E0"/>
                        <w:left w:val="single" w:sz="2" w:space="0" w:color="E0E0E0"/>
                        <w:bottom w:val="single" w:sz="2" w:space="0" w:color="E0E0E0"/>
                        <w:right w:val="single" w:sz="2" w:space="0" w:color="E0E0E0"/>
                      </w:divBdr>
                      <w:divsChild>
                        <w:div w:id="134952647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79686313">
                      <w:marLeft w:val="0"/>
                      <w:marRight w:val="0"/>
                      <w:marTop w:val="0"/>
                      <w:marBottom w:val="0"/>
                      <w:divBdr>
                        <w:top w:val="single" w:sz="2" w:space="0" w:color="E0E0E0"/>
                        <w:left w:val="single" w:sz="2" w:space="0" w:color="E0E0E0"/>
                        <w:bottom w:val="single" w:sz="2" w:space="0" w:color="E0E0E0"/>
                        <w:right w:val="single" w:sz="2" w:space="0" w:color="E0E0E0"/>
                      </w:divBdr>
                      <w:divsChild>
                        <w:div w:id="9248046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34731845">
                      <w:marLeft w:val="0"/>
                      <w:marRight w:val="0"/>
                      <w:marTop w:val="0"/>
                      <w:marBottom w:val="0"/>
                      <w:divBdr>
                        <w:top w:val="single" w:sz="2" w:space="0" w:color="E0E0E0"/>
                        <w:left w:val="single" w:sz="2" w:space="0" w:color="E0E0E0"/>
                        <w:bottom w:val="single" w:sz="2" w:space="0" w:color="E0E0E0"/>
                        <w:right w:val="single" w:sz="2" w:space="0" w:color="E0E0E0"/>
                      </w:divBdr>
                      <w:divsChild>
                        <w:div w:id="7359876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2044865373">
      <w:bodyDiv w:val="1"/>
      <w:marLeft w:val="0"/>
      <w:marRight w:val="0"/>
      <w:marTop w:val="0"/>
      <w:marBottom w:val="0"/>
      <w:divBdr>
        <w:top w:val="none" w:sz="0" w:space="0" w:color="auto"/>
        <w:left w:val="none" w:sz="0" w:space="0" w:color="auto"/>
        <w:bottom w:val="none" w:sz="0" w:space="0" w:color="auto"/>
        <w:right w:val="none" w:sz="0" w:space="0" w:color="auto"/>
      </w:divBdr>
      <w:divsChild>
        <w:div w:id="938414236">
          <w:marLeft w:val="-225"/>
          <w:marRight w:val="-225"/>
          <w:marTop w:val="0"/>
          <w:marBottom w:val="0"/>
          <w:divBdr>
            <w:top w:val="none" w:sz="0" w:space="0" w:color="auto"/>
            <w:left w:val="none" w:sz="0" w:space="0" w:color="auto"/>
            <w:bottom w:val="none" w:sz="0" w:space="0" w:color="auto"/>
            <w:right w:val="none" w:sz="0" w:space="0" w:color="auto"/>
          </w:divBdr>
          <w:divsChild>
            <w:div w:id="489906638">
              <w:marLeft w:val="0"/>
              <w:marRight w:val="0"/>
              <w:marTop w:val="0"/>
              <w:marBottom w:val="0"/>
              <w:divBdr>
                <w:top w:val="none" w:sz="0" w:space="0" w:color="auto"/>
                <w:left w:val="none" w:sz="0" w:space="0" w:color="auto"/>
                <w:bottom w:val="none" w:sz="0" w:space="0" w:color="auto"/>
                <w:right w:val="none" w:sz="0" w:space="0" w:color="auto"/>
              </w:divBdr>
              <w:divsChild>
                <w:div w:id="1868132324">
                  <w:marLeft w:val="-225"/>
                  <w:marRight w:val="-225"/>
                  <w:marTop w:val="0"/>
                  <w:marBottom w:val="0"/>
                  <w:divBdr>
                    <w:top w:val="none" w:sz="0" w:space="0" w:color="auto"/>
                    <w:left w:val="none" w:sz="0" w:space="0" w:color="auto"/>
                    <w:bottom w:val="none" w:sz="0" w:space="0" w:color="auto"/>
                    <w:right w:val="none" w:sz="0" w:space="0" w:color="auto"/>
                  </w:divBdr>
                  <w:divsChild>
                    <w:div w:id="94164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829257">
          <w:marLeft w:val="-225"/>
          <w:marRight w:val="-225"/>
          <w:marTop w:val="0"/>
          <w:marBottom w:val="0"/>
          <w:divBdr>
            <w:top w:val="none" w:sz="0" w:space="0" w:color="auto"/>
            <w:left w:val="none" w:sz="0" w:space="0" w:color="auto"/>
            <w:bottom w:val="none" w:sz="0" w:space="0" w:color="auto"/>
            <w:right w:val="none" w:sz="0" w:space="0" w:color="auto"/>
          </w:divBdr>
          <w:divsChild>
            <w:div w:id="734282458">
              <w:marLeft w:val="0"/>
              <w:marRight w:val="0"/>
              <w:marTop w:val="0"/>
              <w:marBottom w:val="0"/>
              <w:divBdr>
                <w:top w:val="none" w:sz="0" w:space="0" w:color="auto"/>
                <w:left w:val="none" w:sz="0" w:space="0" w:color="auto"/>
                <w:bottom w:val="none" w:sz="0" w:space="0" w:color="auto"/>
                <w:right w:val="none" w:sz="0" w:space="0" w:color="auto"/>
              </w:divBdr>
              <w:divsChild>
                <w:div w:id="1422988310">
                  <w:marLeft w:val="0"/>
                  <w:marRight w:val="0"/>
                  <w:marTop w:val="0"/>
                  <w:marBottom w:val="0"/>
                  <w:divBdr>
                    <w:top w:val="none" w:sz="0" w:space="0" w:color="auto"/>
                    <w:left w:val="none" w:sz="0" w:space="0" w:color="auto"/>
                    <w:bottom w:val="none" w:sz="0" w:space="0" w:color="auto"/>
                    <w:right w:val="none" w:sz="0" w:space="0" w:color="auto"/>
                  </w:divBdr>
                  <w:divsChild>
                    <w:div w:id="11374555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02081513">
              <w:marLeft w:val="1463"/>
              <w:marRight w:val="0"/>
              <w:marTop w:val="0"/>
              <w:marBottom w:val="0"/>
              <w:divBdr>
                <w:top w:val="none" w:sz="0" w:space="0" w:color="auto"/>
                <w:left w:val="none" w:sz="0" w:space="0" w:color="auto"/>
                <w:bottom w:val="none" w:sz="0" w:space="0" w:color="auto"/>
                <w:right w:val="none" w:sz="0" w:space="0" w:color="auto"/>
              </w:divBdr>
              <w:divsChild>
                <w:div w:id="95375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811847">
          <w:marLeft w:val="-225"/>
          <w:marRight w:val="-225"/>
          <w:marTop w:val="0"/>
          <w:marBottom w:val="0"/>
          <w:divBdr>
            <w:top w:val="none" w:sz="0" w:space="0" w:color="auto"/>
            <w:left w:val="none" w:sz="0" w:space="0" w:color="auto"/>
            <w:bottom w:val="none" w:sz="0" w:space="0" w:color="auto"/>
            <w:right w:val="none" w:sz="0" w:space="0" w:color="auto"/>
          </w:divBdr>
          <w:divsChild>
            <w:div w:id="45374904">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2048482609">
      <w:bodyDiv w:val="1"/>
      <w:marLeft w:val="0"/>
      <w:marRight w:val="0"/>
      <w:marTop w:val="0"/>
      <w:marBottom w:val="0"/>
      <w:divBdr>
        <w:top w:val="none" w:sz="0" w:space="0" w:color="auto"/>
        <w:left w:val="none" w:sz="0" w:space="0" w:color="auto"/>
        <w:bottom w:val="none" w:sz="0" w:space="0" w:color="auto"/>
        <w:right w:val="none" w:sz="0" w:space="0" w:color="auto"/>
      </w:divBdr>
      <w:divsChild>
        <w:div w:id="1397048359">
          <w:marLeft w:val="0"/>
          <w:marRight w:val="0"/>
          <w:marTop w:val="0"/>
          <w:marBottom w:val="0"/>
          <w:divBdr>
            <w:top w:val="dotted" w:sz="6" w:space="4" w:color="EBEBEB"/>
            <w:left w:val="none" w:sz="0" w:space="8" w:color="auto"/>
            <w:bottom w:val="dotted" w:sz="6" w:space="4" w:color="EBEBEB"/>
            <w:right w:val="none" w:sz="0" w:space="8" w:color="auto"/>
          </w:divBdr>
        </w:div>
        <w:div w:id="390545849">
          <w:marLeft w:val="0"/>
          <w:marRight w:val="0"/>
          <w:marTop w:val="0"/>
          <w:marBottom w:val="0"/>
          <w:divBdr>
            <w:top w:val="none" w:sz="0" w:space="0" w:color="auto"/>
            <w:left w:val="none" w:sz="0" w:space="0" w:color="auto"/>
            <w:bottom w:val="none" w:sz="0" w:space="0" w:color="auto"/>
            <w:right w:val="none" w:sz="0" w:space="0" w:color="auto"/>
          </w:divBdr>
        </w:div>
      </w:divsChild>
    </w:div>
    <w:div w:id="2048722195">
      <w:bodyDiv w:val="1"/>
      <w:marLeft w:val="0"/>
      <w:marRight w:val="0"/>
      <w:marTop w:val="0"/>
      <w:marBottom w:val="0"/>
      <w:divBdr>
        <w:top w:val="none" w:sz="0" w:space="0" w:color="auto"/>
        <w:left w:val="none" w:sz="0" w:space="0" w:color="auto"/>
        <w:bottom w:val="none" w:sz="0" w:space="0" w:color="auto"/>
        <w:right w:val="none" w:sz="0" w:space="0" w:color="auto"/>
      </w:divBdr>
    </w:div>
    <w:div w:id="2051298713">
      <w:bodyDiv w:val="1"/>
      <w:marLeft w:val="0"/>
      <w:marRight w:val="0"/>
      <w:marTop w:val="0"/>
      <w:marBottom w:val="0"/>
      <w:divBdr>
        <w:top w:val="none" w:sz="0" w:space="0" w:color="auto"/>
        <w:left w:val="none" w:sz="0" w:space="0" w:color="auto"/>
        <w:bottom w:val="none" w:sz="0" w:space="0" w:color="auto"/>
        <w:right w:val="none" w:sz="0" w:space="0" w:color="auto"/>
      </w:divBdr>
    </w:div>
    <w:div w:id="2053309472">
      <w:bodyDiv w:val="1"/>
      <w:marLeft w:val="0"/>
      <w:marRight w:val="0"/>
      <w:marTop w:val="0"/>
      <w:marBottom w:val="0"/>
      <w:divBdr>
        <w:top w:val="none" w:sz="0" w:space="0" w:color="auto"/>
        <w:left w:val="none" w:sz="0" w:space="0" w:color="auto"/>
        <w:bottom w:val="none" w:sz="0" w:space="0" w:color="auto"/>
        <w:right w:val="none" w:sz="0" w:space="0" w:color="auto"/>
      </w:divBdr>
      <w:divsChild>
        <w:div w:id="545221224">
          <w:blockQuote w:val="1"/>
          <w:marLeft w:val="0"/>
          <w:marRight w:val="0"/>
          <w:marTop w:val="0"/>
          <w:marBottom w:val="360"/>
          <w:divBdr>
            <w:top w:val="none" w:sz="0" w:space="0" w:color="auto"/>
            <w:left w:val="single" w:sz="36" w:space="18" w:color="0099CC"/>
            <w:bottom w:val="none" w:sz="0" w:space="0" w:color="auto"/>
            <w:right w:val="none" w:sz="0" w:space="0" w:color="auto"/>
          </w:divBdr>
        </w:div>
      </w:divsChild>
    </w:div>
    <w:div w:id="2054041797">
      <w:bodyDiv w:val="1"/>
      <w:marLeft w:val="0"/>
      <w:marRight w:val="0"/>
      <w:marTop w:val="0"/>
      <w:marBottom w:val="0"/>
      <w:divBdr>
        <w:top w:val="none" w:sz="0" w:space="0" w:color="auto"/>
        <w:left w:val="none" w:sz="0" w:space="0" w:color="auto"/>
        <w:bottom w:val="none" w:sz="0" w:space="0" w:color="auto"/>
        <w:right w:val="none" w:sz="0" w:space="0" w:color="auto"/>
      </w:divBdr>
    </w:div>
    <w:div w:id="2061200304">
      <w:bodyDiv w:val="1"/>
      <w:marLeft w:val="0"/>
      <w:marRight w:val="0"/>
      <w:marTop w:val="0"/>
      <w:marBottom w:val="0"/>
      <w:divBdr>
        <w:top w:val="none" w:sz="0" w:space="0" w:color="auto"/>
        <w:left w:val="none" w:sz="0" w:space="0" w:color="auto"/>
        <w:bottom w:val="none" w:sz="0" w:space="0" w:color="auto"/>
        <w:right w:val="none" w:sz="0" w:space="0" w:color="auto"/>
      </w:divBdr>
      <w:divsChild>
        <w:div w:id="1786340199">
          <w:marLeft w:val="0"/>
          <w:marRight w:val="0"/>
          <w:marTop w:val="0"/>
          <w:marBottom w:val="0"/>
          <w:divBdr>
            <w:top w:val="dotted" w:sz="6" w:space="4" w:color="EBEBEB"/>
            <w:left w:val="none" w:sz="0" w:space="8" w:color="auto"/>
            <w:bottom w:val="dotted" w:sz="6" w:space="4" w:color="EBEBEB"/>
            <w:right w:val="none" w:sz="0" w:space="8" w:color="auto"/>
          </w:divBdr>
        </w:div>
        <w:div w:id="2132673713">
          <w:marLeft w:val="0"/>
          <w:marRight w:val="0"/>
          <w:marTop w:val="0"/>
          <w:marBottom w:val="0"/>
          <w:divBdr>
            <w:top w:val="none" w:sz="0" w:space="0" w:color="auto"/>
            <w:left w:val="none" w:sz="0" w:space="0" w:color="auto"/>
            <w:bottom w:val="none" w:sz="0" w:space="0" w:color="auto"/>
            <w:right w:val="none" w:sz="0" w:space="0" w:color="auto"/>
          </w:divBdr>
        </w:div>
      </w:divsChild>
    </w:div>
    <w:div w:id="2062165146">
      <w:bodyDiv w:val="1"/>
      <w:marLeft w:val="0"/>
      <w:marRight w:val="0"/>
      <w:marTop w:val="0"/>
      <w:marBottom w:val="0"/>
      <w:divBdr>
        <w:top w:val="none" w:sz="0" w:space="0" w:color="auto"/>
        <w:left w:val="none" w:sz="0" w:space="0" w:color="auto"/>
        <w:bottom w:val="none" w:sz="0" w:space="0" w:color="auto"/>
        <w:right w:val="none" w:sz="0" w:space="0" w:color="auto"/>
      </w:divBdr>
    </w:div>
    <w:div w:id="2062484786">
      <w:bodyDiv w:val="1"/>
      <w:marLeft w:val="0"/>
      <w:marRight w:val="0"/>
      <w:marTop w:val="0"/>
      <w:marBottom w:val="0"/>
      <w:divBdr>
        <w:top w:val="none" w:sz="0" w:space="0" w:color="auto"/>
        <w:left w:val="none" w:sz="0" w:space="0" w:color="auto"/>
        <w:bottom w:val="none" w:sz="0" w:space="0" w:color="auto"/>
        <w:right w:val="none" w:sz="0" w:space="0" w:color="auto"/>
      </w:divBdr>
      <w:divsChild>
        <w:div w:id="628979143">
          <w:marLeft w:val="0"/>
          <w:marRight w:val="0"/>
          <w:marTop w:val="0"/>
          <w:marBottom w:val="0"/>
          <w:divBdr>
            <w:top w:val="none" w:sz="0" w:space="0" w:color="auto"/>
            <w:left w:val="none" w:sz="0" w:space="0" w:color="auto"/>
            <w:bottom w:val="none" w:sz="0" w:space="0" w:color="auto"/>
            <w:right w:val="none" w:sz="0" w:space="0" w:color="auto"/>
          </w:divBdr>
          <w:divsChild>
            <w:div w:id="1981691902">
              <w:marLeft w:val="-225"/>
              <w:marRight w:val="-225"/>
              <w:marTop w:val="0"/>
              <w:marBottom w:val="0"/>
              <w:divBdr>
                <w:top w:val="none" w:sz="0" w:space="0" w:color="auto"/>
                <w:left w:val="none" w:sz="0" w:space="0" w:color="auto"/>
                <w:bottom w:val="none" w:sz="0" w:space="0" w:color="auto"/>
                <w:right w:val="none" w:sz="0" w:space="0" w:color="auto"/>
              </w:divBdr>
              <w:divsChild>
                <w:div w:id="941763203">
                  <w:marLeft w:val="0"/>
                  <w:marRight w:val="0"/>
                  <w:marTop w:val="0"/>
                  <w:marBottom w:val="0"/>
                  <w:divBdr>
                    <w:top w:val="none" w:sz="0" w:space="0" w:color="auto"/>
                    <w:left w:val="none" w:sz="0" w:space="0" w:color="auto"/>
                    <w:bottom w:val="none" w:sz="0" w:space="0" w:color="auto"/>
                    <w:right w:val="none" w:sz="0" w:space="0" w:color="auto"/>
                  </w:divBdr>
                  <w:divsChild>
                    <w:div w:id="1284650363">
                      <w:marLeft w:val="0"/>
                      <w:marRight w:val="0"/>
                      <w:marTop w:val="0"/>
                      <w:marBottom w:val="225"/>
                      <w:divBdr>
                        <w:top w:val="none" w:sz="0" w:space="0" w:color="auto"/>
                        <w:left w:val="none" w:sz="0" w:space="0" w:color="auto"/>
                        <w:bottom w:val="none" w:sz="0" w:space="0" w:color="auto"/>
                        <w:right w:val="none" w:sz="0" w:space="0" w:color="auto"/>
                      </w:divBdr>
                      <w:divsChild>
                        <w:div w:id="133406344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838423201">
          <w:marLeft w:val="-225"/>
          <w:marRight w:val="-225"/>
          <w:marTop w:val="0"/>
          <w:marBottom w:val="0"/>
          <w:divBdr>
            <w:top w:val="none" w:sz="0" w:space="0" w:color="auto"/>
            <w:left w:val="none" w:sz="0" w:space="0" w:color="auto"/>
            <w:bottom w:val="none" w:sz="0" w:space="0" w:color="auto"/>
            <w:right w:val="none" w:sz="0" w:space="0" w:color="auto"/>
          </w:divBdr>
          <w:divsChild>
            <w:div w:id="355690309">
              <w:marLeft w:val="0"/>
              <w:marRight w:val="0"/>
              <w:marTop w:val="150"/>
              <w:marBottom w:val="0"/>
              <w:divBdr>
                <w:top w:val="none" w:sz="0" w:space="0" w:color="auto"/>
                <w:left w:val="none" w:sz="0" w:space="0" w:color="auto"/>
                <w:bottom w:val="none" w:sz="0" w:space="0" w:color="auto"/>
                <w:right w:val="none" w:sz="0" w:space="0" w:color="auto"/>
              </w:divBdr>
              <w:divsChild>
                <w:div w:id="58792112">
                  <w:marLeft w:val="0"/>
                  <w:marRight w:val="0"/>
                  <w:marTop w:val="0"/>
                  <w:marBottom w:val="0"/>
                  <w:divBdr>
                    <w:top w:val="none" w:sz="0" w:space="0" w:color="auto"/>
                    <w:left w:val="none" w:sz="0" w:space="0" w:color="auto"/>
                    <w:bottom w:val="none" w:sz="0" w:space="0" w:color="auto"/>
                    <w:right w:val="none" w:sz="0" w:space="0" w:color="auto"/>
                  </w:divBdr>
                </w:div>
              </w:divsChild>
            </w:div>
            <w:div w:id="805899122">
              <w:marLeft w:val="0"/>
              <w:marRight w:val="0"/>
              <w:marTop w:val="0"/>
              <w:marBottom w:val="0"/>
              <w:divBdr>
                <w:top w:val="none" w:sz="0" w:space="0" w:color="auto"/>
                <w:left w:val="none" w:sz="0" w:space="0" w:color="auto"/>
                <w:bottom w:val="none" w:sz="0" w:space="0" w:color="auto"/>
                <w:right w:val="none" w:sz="0" w:space="0" w:color="auto"/>
              </w:divBdr>
              <w:divsChild>
                <w:div w:id="1483084682">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2063433693">
      <w:bodyDiv w:val="1"/>
      <w:marLeft w:val="0"/>
      <w:marRight w:val="0"/>
      <w:marTop w:val="0"/>
      <w:marBottom w:val="0"/>
      <w:divBdr>
        <w:top w:val="none" w:sz="0" w:space="0" w:color="auto"/>
        <w:left w:val="none" w:sz="0" w:space="0" w:color="auto"/>
        <w:bottom w:val="none" w:sz="0" w:space="0" w:color="auto"/>
        <w:right w:val="none" w:sz="0" w:space="0" w:color="auto"/>
      </w:divBdr>
      <w:divsChild>
        <w:div w:id="1019505493">
          <w:marLeft w:val="0"/>
          <w:marRight w:val="0"/>
          <w:marTop w:val="0"/>
          <w:marBottom w:val="0"/>
          <w:divBdr>
            <w:top w:val="single" w:sz="2" w:space="0" w:color="E0E0E0"/>
            <w:left w:val="single" w:sz="2" w:space="0" w:color="E0E0E0"/>
            <w:bottom w:val="single" w:sz="2" w:space="0" w:color="E0E0E0"/>
            <w:right w:val="single" w:sz="2" w:space="0" w:color="E0E0E0"/>
          </w:divBdr>
          <w:divsChild>
            <w:div w:id="1364092723">
              <w:marLeft w:val="0"/>
              <w:marRight w:val="0"/>
              <w:marTop w:val="0"/>
              <w:marBottom w:val="0"/>
              <w:divBdr>
                <w:top w:val="single" w:sz="2" w:space="0" w:color="E0E0E0"/>
                <w:left w:val="single" w:sz="2" w:space="0" w:color="E0E0E0"/>
                <w:bottom w:val="single" w:sz="2" w:space="0" w:color="E0E0E0"/>
                <w:right w:val="single" w:sz="2" w:space="0" w:color="E0E0E0"/>
              </w:divBdr>
              <w:divsChild>
                <w:div w:id="1697999721">
                  <w:marLeft w:val="0"/>
                  <w:marRight w:val="0"/>
                  <w:marTop w:val="0"/>
                  <w:marBottom w:val="0"/>
                  <w:divBdr>
                    <w:top w:val="single" w:sz="2" w:space="0" w:color="E0E0E0"/>
                    <w:left w:val="single" w:sz="2" w:space="0" w:color="E0E0E0"/>
                    <w:bottom w:val="single" w:sz="2" w:space="0" w:color="E0E0E0"/>
                    <w:right w:val="single" w:sz="2" w:space="0" w:color="E0E0E0"/>
                  </w:divBdr>
                  <w:divsChild>
                    <w:div w:id="1177882526">
                      <w:marLeft w:val="0"/>
                      <w:marRight w:val="0"/>
                      <w:marTop w:val="0"/>
                      <w:marBottom w:val="0"/>
                      <w:divBdr>
                        <w:top w:val="single" w:sz="2" w:space="0" w:color="E0E0E0"/>
                        <w:left w:val="single" w:sz="2" w:space="0" w:color="E0E0E0"/>
                        <w:bottom w:val="single" w:sz="2" w:space="0" w:color="E0E0E0"/>
                        <w:right w:val="single" w:sz="2" w:space="0" w:color="E0E0E0"/>
                      </w:divBdr>
                    </w:div>
                    <w:div w:id="58538491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663848687">
          <w:marLeft w:val="0"/>
          <w:marRight w:val="0"/>
          <w:marTop w:val="0"/>
          <w:marBottom w:val="0"/>
          <w:divBdr>
            <w:top w:val="single" w:sz="2" w:space="0" w:color="E0E0E0"/>
            <w:left w:val="single" w:sz="2" w:space="0" w:color="E0E0E0"/>
            <w:bottom w:val="single" w:sz="2" w:space="0" w:color="E0E0E0"/>
            <w:right w:val="single" w:sz="2" w:space="0" w:color="E0E0E0"/>
          </w:divBdr>
          <w:divsChild>
            <w:div w:id="1902444712">
              <w:marLeft w:val="0"/>
              <w:marRight w:val="0"/>
              <w:marTop w:val="0"/>
              <w:marBottom w:val="0"/>
              <w:divBdr>
                <w:top w:val="single" w:sz="2" w:space="0" w:color="E0E0E0"/>
                <w:left w:val="single" w:sz="2" w:space="0" w:color="E0E0E0"/>
                <w:bottom w:val="single" w:sz="2" w:space="0" w:color="E0E0E0"/>
                <w:right w:val="single" w:sz="2" w:space="0" w:color="E0E0E0"/>
              </w:divBdr>
              <w:divsChild>
                <w:div w:id="1653367554">
                  <w:marLeft w:val="0"/>
                  <w:marRight w:val="0"/>
                  <w:marTop w:val="0"/>
                  <w:marBottom w:val="0"/>
                  <w:divBdr>
                    <w:top w:val="single" w:sz="2" w:space="0" w:color="E0E0E0"/>
                    <w:left w:val="single" w:sz="2" w:space="0" w:color="E0E0E0"/>
                    <w:bottom w:val="single" w:sz="2" w:space="0" w:color="E0E0E0"/>
                    <w:right w:val="single" w:sz="2" w:space="0" w:color="E0E0E0"/>
                  </w:divBdr>
                  <w:divsChild>
                    <w:div w:id="1185098080">
                      <w:marLeft w:val="0"/>
                      <w:marRight w:val="0"/>
                      <w:marTop w:val="0"/>
                      <w:marBottom w:val="0"/>
                      <w:divBdr>
                        <w:top w:val="single" w:sz="2" w:space="0" w:color="E0E0E0"/>
                        <w:left w:val="single" w:sz="2" w:space="0" w:color="E0E0E0"/>
                        <w:bottom w:val="single" w:sz="2" w:space="0" w:color="E0E0E0"/>
                        <w:right w:val="single" w:sz="2" w:space="0" w:color="E0E0E0"/>
                      </w:divBdr>
                      <w:divsChild>
                        <w:div w:id="198569637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896161023">
              <w:marLeft w:val="0"/>
              <w:marRight w:val="0"/>
              <w:marTop w:val="0"/>
              <w:marBottom w:val="0"/>
              <w:divBdr>
                <w:top w:val="single" w:sz="2" w:space="0" w:color="E0E0E0"/>
                <w:left w:val="single" w:sz="2" w:space="0" w:color="E0E0E0"/>
                <w:bottom w:val="single" w:sz="2" w:space="0" w:color="E0E0E0"/>
                <w:right w:val="single" w:sz="2" w:space="0" w:color="E0E0E0"/>
              </w:divBdr>
              <w:divsChild>
                <w:div w:id="947740290">
                  <w:marLeft w:val="0"/>
                  <w:marRight w:val="0"/>
                  <w:marTop w:val="0"/>
                  <w:marBottom w:val="0"/>
                  <w:divBdr>
                    <w:top w:val="single" w:sz="2" w:space="0" w:color="E0E0E0"/>
                    <w:left w:val="single" w:sz="2" w:space="0" w:color="E0E0E0"/>
                    <w:bottom w:val="single" w:sz="2" w:space="0" w:color="E0E0E0"/>
                    <w:right w:val="single" w:sz="2" w:space="0" w:color="E0E0E0"/>
                  </w:divBdr>
                </w:div>
                <w:div w:id="1556039496">
                  <w:marLeft w:val="0"/>
                  <w:marRight w:val="0"/>
                  <w:marTop w:val="0"/>
                  <w:marBottom w:val="0"/>
                  <w:divBdr>
                    <w:top w:val="single" w:sz="2" w:space="0" w:color="E0E0E0"/>
                    <w:left w:val="single" w:sz="2" w:space="0" w:color="E0E0E0"/>
                    <w:bottom w:val="single" w:sz="2" w:space="0" w:color="E0E0E0"/>
                    <w:right w:val="single" w:sz="2" w:space="0" w:color="E0E0E0"/>
                  </w:divBdr>
                  <w:divsChild>
                    <w:div w:id="1283920014">
                      <w:marLeft w:val="0"/>
                      <w:marRight w:val="0"/>
                      <w:marTop w:val="0"/>
                      <w:marBottom w:val="0"/>
                      <w:divBdr>
                        <w:top w:val="single" w:sz="2" w:space="0" w:color="E0E0E0"/>
                        <w:left w:val="single" w:sz="2" w:space="0" w:color="E0E0E0"/>
                        <w:bottom w:val="single" w:sz="2" w:space="0" w:color="E0E0E0"/>
                        <w:right w:val="single" w:sz="2" w:space="0" w:color="E0E0E0"/>
                      </w:divBdr>
                      <w:divsChild>
                        <w:div w:id="141308933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140654703">
                      <w:marLeft w:val="0"/>
                      <w:marRight w:val="0"/>
                      <w:marTop w:val="0"/>
                      <w:marBottom w:val="0"/>
                      <w:divBdr>
                        <w:top w:val="single" w:sz="2" w:space="0" w:color="E0E0E0"/>
                        <w:left w:val="single" w:sz="2" w:space="0" w:color="E0E0E0"/>
                        <w:bottom w:val="single" w:sz="2" w:space="0" w:color="E0E0E0"/>
                        <w:right w:val="single" w:sz="2" w:space="0" w:color="E0E0E0"/>
                      </w:divBdr>
                      <w:divsChild>
                        <w:div w:id="59127795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35320407">
                      <w:marLeft w:val="0"/>
                      <w:marRight w:val="0"/>
                      <w:marTop w:val="0"/>
                      <w:marBottom w:val="0"/>
                      <w:divBdr>
                        <w:top w:val="single" w:sz="2" w:space="0" w:color="E0E0E0"/>
                        <w:left w:val="single" w:sz="2" w:space="0" w:color="E0E0E0"/>
                        <w:bottom w:val="single" w:sz="2" w:space="0" w:color="E0E0E0"/>
                        <w:right w:val="single" w:sz="2" w:space="0" w:color="E0E0E0"/>
                      </w:divBdr>
                      <w:divsChild>
                        <w:div w:id="199402046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36124006">
                      <w:marLeft w:val="0"/>
                      <w:marRight w:val="0"/>
                      <w:marTop w:val="0"/>
                      <w:marBottom w:val="0"/>
                      <w:divBdr>
                        <w:top w:val="single" w:sz="2" w:space="0" w:color="E0E0E0"/>
                        <w:left w:val="single" w:sz="2" w:space="0" w:color="E0E0E0"/>
                        <w:bottom w:val="single" w:sz="2" w:space="0" w:color="E0E0E0"/>
                        <w:right w:val="single" w:sz="2" w:space="0" w:color="E0E0E0"/>
                      </w:divBdr>
                      <w:divsChild>
                        <w:div w:id="108626636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30019390">
                      <w:marLeft w:val="0"/>
                      <w:marRight w:val="0"/>
                      <w:marTop w:val="0"/>
                      <w:marBottom w:val="0"/>
                      <w:divBdr>
                        <w:top w:val="single" w:sz="2" w:space="0" w:color="E0E0E0"/>
                        <w:left w:val="single" w:sz="2" w:space="0" w:color="E0E0E0"/>
                        <w:bottom w:val="single" w:sz="2" w:space="0" w:color="E0E0E0"/>
                        <w:right w:val="single" w:sz="2" w:space="0" w:color="E0E0E0"/>
                      </w:divBdr>
                      <w:divsChild>
                        <w:div w:id="51526525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2065257532">
      <w:bodyDiv w:val="1"/>
      <w:marLeft w:val="0"/>
      <w:marRight w:val="0"/>
      <w:marTop w:val="0"/>
      <w:marBottom w:val="0"/>
      <w:divBdr>
        <w:top w:val="none" w:sz="0" w:space="0" w:color="auto"/>
        <w:left w:val="none" w:sz="0" w:space="0" w:color="auto"/>
        <w:bottom w:val="none" w:sz="0" w:space="0" w:color="auto"/>
        <w:right w:val="none" w:sz="0" w:space="0" w:color="auto"/>
      </w:divBdr>
      <w:divsChild>
        <w:div w:id="1405293592">
          <w:marLeft w:val="-225"/>
          <w:marRight w:val="-225"/>
          <w:marTop w:val="0"/>
          <w:marBottom w:val="0"/>
          <w:divBdr>
            <w:top w:val="none" w:sz="0" w:space="0" w:color="auto"/>
            <w:left w:val="none" w:sz="0" w:space="0" w:color="auto"/>
            <w:bottom w:val="none" w:sz="0" w:space="0" w:color="auto"/>
            <w:right w:val="none" w:sz="0" w:space="0" w:color="auto"/>
          </w:divBdr>
          <w:divsChild>
            <w:div w:id="1056199177">
              <w:marLeft w:val="0"/>
              <w:marRight w:val="0"/>
              <w:marTop w:val="0"/>
              <w:marBottom w:val="0"/>
              <w:divBdr>
                <w:top w:val="none" w:sz="0" w:space="0" w:color="auto"/>
                <w:left w:val="none" w:sz="0" w:space="0" w:color="auto"/>
                <w:bottom w:val="none" w:sz="0" w:space="0" w:color="auto"/>
                <w:right w:val="none" w:sz="0" w:space="0" w:color="auto"/>
              </w:divBdr>
              <w:divsChild>
                <w:div w:id="623463110">
                  <w:marLeft w:val="-225"/>
                  <w:marRight w:val="-225"/>
                  <w:marTop w:val="0"/>
                  <w:marBottom w:val="0"/>
                  <w:divBdr>
                    <w:top w:val="none" w:sz="0" w:space="0" w:color="auto"/>
                    <w:left w:val="none" w:sz="0" w:space="0" w:color="auto"/>
                    <w:bottom w:val="none" w:sz="0" w:space="0" w:color="auto"/>
                    <w:right w:val="none" w:sz="0" w:space="0" w:color="auto"/>
                  </w:divBdr>
                  <w:divsChild>
                    <w:div w:id="16772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068747">
          <w:marLeft w:val="-225"/>
          <w:marRight w:val="-225"/>
          <w:marTop w:val="0"/>
          <w:marBottom w:val="0"/>
          <w:divBdr>
            <w:top w:val="none" w:sz="0" w:space="0" w:color="auto"/>
            <w:left w:val="none" w:sz="0" w:space="0" w:color="auto"/>
            <w:bottom w:val="none" w:sz="0" w:space="0" w:color="auto"/>
            <w:right w:val="none" w:sz="0" w:space="0" w:color="auto"/>
          </w:divBdr>
          <w:divsChild>
            <w:div w:id="1483110852">
              <w:marLeft w:val="0"/>
              <w:marRight w:val="0"/>
              <w:marTop w:val="0"/>
              <w:marBottom w:val="0"/>
              <w:divBdr>
                <w:top w:val="none" w:sz="0" w:space="0" w:color="auto"/>
                <w:left w:val="none" w:sz="0" w:space="0" w:color="auto"/>
                <w:bottom w:val="none" w:sz="0" w:space="0" w:color="auto"/>
                <w:right w:val="none" w:sz="0" w:space="0" w:color="auto"/>
              </w:divBdr>
              <w:divsChild>
                <w:div w:id="871267969">
                  <w:marLeft w:val="0"/>
                  <w:marRight w:val="0"/>
                  <w:marTop w:val="0"/>
                  <w:marBottom w:val="0"/>
                  <w:divBdr>
                    <w:top w:val="none" w:sz="0" w:space="0" w:color="auto"/>
                    <w:left w:val="none" w:sz="0" w:space="0" w:color="auto"/>
                    <w:bottom w:val="none" w:sz="0" w:space="0" w:color="auto"/>
                    <w:right w:val="none" w:sz="0" w:space="0" w:color="auto"/>
                  </w:divBdr>
                  <w:divsChild>
                    <w:div w:id="160114206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242521763">
          <w:marLeft w:val="-225"/>
          <w:marRight w:val="-225"/>
          <w:marTop w:val="0"/>
          <w:marBottom w:val="0"/>
          <w:divBdr>
            <w:top w:val="none" w:sz="0" w:space="0" w:color="auto"/>
            <w:left w:val="none" w:sz="0" w:space="0" w:color="auto"/>
            <w:bottom w:val="none" w:sz="0" w:space="0" w:color="auto"/>
            <w:right w:val="none" w:sz="0" w:space="0" w:color="auto"/>
          </w:divBdr>
          <w:divsChild>
            <w:div w:id="1867712354">
              <w:marLeft w:val="1463"/>
              <w:marRight w:val="0"/>
              <w:marTop w:val="0"/>
              <w:marBottom w:val="0"/>
              <w:divBdr>
                <w:top w:val="none" w:sz="0" w:space="0" w:color="auto"/>
                <w:left w:val="none" w:sz="0" w:space="0" w:color="auto"/>
                <w:bottom w:val="none" w:sz="0" w:space="0" w:color="auto"/>
                <w:right w:val="none" w:sz="0" w:space="0" w:color="auto"/>
              </w:divBdr>
              <w:divsChild>
                <w:div w:id="164018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603327">
      <w:bodyDiv w:val="1"/>
      <w:marLeft w:val="0"/>
      <w:marRight w:val="0"/>
      <w:marTop w:val="0"/>
      <w:marBottom w:val="0"/>
      <w:divBdr>
        <w:top w:val="none" w:sz="0" w:space="0" w:color="auto"/>
        <w:left w:val="none" w:sz="0" w:space="0" w:color="auto"/>
        <w:bottom w:val="none" w:sz="0" w:space="0" w:color="auto"/>
        <w:right w:val="none" w:sz="0" w:space="0" w:color="auto"/>
      </w:divBdr>
      <w:divsChild>
        <w:div w:id="610937313">
          <w:marLeft w:val="0"/>
          <w:marRight w:val="0"/>
          <w:marTop w:val="0"/>
          <w:marBottom w:val="0"/>
          <w:divBdr>
            <w:top w:val="none" w:sz="0" w:space="0" w:color="auto"/>
            <w:left w:val="none" w:sz="0" w:space="0" w:color="auto"/>
            <w:bottom w:val="none" w:sz="0" w:space="0" w:color="auto"/>
            <w:right w:val="none" w:sz="0" w:space="0" w:color="auto"/>
          </w:divBdr>
        </w:div>
        <w:div w:id="1071735781">
          <w:marLeft w:val="0"/>
          <w:marRight w:val="0"/>
          <w:marTop w:val="0"/>
          <w:marBottom w:val="0"/>
          <w:divBdr>
            <w:top w:val="none" w:sz="0" w:space="0" w:color="auto"/>
            <w:left w:val="none" w:sz="0" w:space="0" w:color="auto"/>
            <w:bottom w:val="none" w:sz="0" w:space="0" w:color="auto"/>
            <w:right w:val="none" w:sz="0" w:space="0" w:color="auto"/>
          </w:divBdr>
        </w:div>
      </w:divsChild>
    </w:div>
    <w:div w:id="2068721434">
      <w:bodyDiv w:val="1"/>
      <w:marLeft w:val="0"/>
      <w:marRight w:val="0"/>
      <w:marTop w:val="0"/>
      <w:marBottom w:val="0"/>
      <w:divBdr>
        <w:top w:val="none" w:sz="0" w:space="0" w:color="auto"/>
        <w:left w:val="none" w:sz="0" w:space="0" w:color="auto"/>
        <w:bottom w:val="none" w:sz="0" w:space="0" w:color="auto"/>
        <w:right w:val="none" w:sz="0" w:space="0" w:color="auto"/>
      </w:divBdr>
      <w:divsChild>
        <w:div w:id="1657805823">
          <w:marLeft w:val="0"/>
          <w:marRight w:val="0"/>
          <w:marTop w:val="0"/>
          <w:marBottom w:val="0"/>
          <w:divBdr>
            <w:top w:val="single" w:sz="2" w:space="0" w:color="E0E0E0"/>
            <w:left w:val="single" w:sz="2" w:space="0" w:color="E0E0E0"/>
            <w:bottom w:val="single" w:sz="2" w:space="0" w:color="E0E0E0"/>
            <w:right w:val="single" w:sz="2" w:space="0" w:color="E0E0E0"/>
          </w:divBdr>
          <w:divsChild>
            <w:div w:id="1243566295">
              <w:marLeft w:val="0"/>
              <w:marRight w:val="0"/>
              <w:marTop w:val="0"/>
              <w:marBottom w:val="0"/>
              <w:divBdr>
                <w:top w:val="single" w:sz="2" w:space="0" w:color="E0E0E0"/>
                <w:left w:val="single" w:sz="2" w:space="0" w:color="E0E0E0"/>
                <w:bottom w:val="single" w:sz="2" w:space="0" w:color="E0E0E0"/>
                <w:right w:val="single" w:sz="2" w:space="0" w:color="E0E0E0"/>
              </w:divBdr>
              <w:divsChild>
                <w:div w:id="1001351754">
                  <w:marLeft w:val="0"/>
                  <w:marRight w:val="0"/>
                  <w:marTop w:val="0"/>
                  <w:marBottom w:val="0"/>
                  <w:divBdr>
                    <w:top w:val="single" w:sz="2" w:space="0" w:color="E0E0E0"/>
                    <w:left w:val="single" w:sz="2" w:space="0" w:color="E0E0E0"/>
                    <w:bottom w:val="single" w:sz="2" w:space="0" w:color="E0E0E0"/>
                    <w:right w:val="single" w:sz="2" w:space="0" w:color="E0E0E0"/>
                  </w:divBdr>
                  <w:divsChild>
                    <w:div w:id="349259172">
                      <w:marLeft w:val="0"/>
                      <w:marRight w:val="0"/>
                      <w:marTop w:val="0"/>
                      <w:marBottom w:val="0"/>
                      <w:divBdr>
                        <w:top w:val="single" w:sz="2" w:space="0" w:color="E0E0E0"/>
                        <w:left w:val="single" w:sz="2" w:space="0" w:color="E0E0E0"/>
                        <w:bottom w:val="single" w:sz="2" w:space="0" w:color="E0E0E0"/>
                        <w:right w:val="single" w:sz="2" w:space="0" w:color="E0E0E0"/>
                      </w:divBdr>
                    </w:div>
                    <w:div w:id="134528461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626358744">
          <w:marLeft w:val="0"/>
          <w:marRight w:val="0"/>
          <w:marTop w:val="0"/>
          <w:marBottom w:val="0"/>
          <w:divBdr>
            <w:top w:val="single" w:sz="2" w:space="0" w:color="E0E0E0"/>
            <w:left w:val="single" w:sz="2" w:space="0" w:color="E0E0E0"/>
            <w:bottom w:val="single" w:sz="2" w:space="0" w:color="E0E0E0"/>
            <w:right w:val="single" w:sz="2" w:space="0" w:color="E0E0E0"/>
          </w:divBdr>
          <w:divsChild>
            <w:div w:id="1896697167">
              <w:marLeft w:val="0"/>
              <w:marRight w:val="0"/>
              <w:marTop w:val="0"/>
              <w:marBottom w:val="0"/>
              <w:divBdr>
                <w:top w:val="single" w:sz="2" w:space="0" w:color="E0E0E0"/>
                <w:left w:val="single" w:sz="2" w:space="0" w:color="E0E0E0"/>
                <w:bottom w:val="single" w:sz="2" w:space="0" w:color="E0E0E0"/>
                <w:right w:val="single" w:sz="2" w:space="0" w:color="E0E0E0"/>
              </w:divBdr>
              <w:divsChild>
                <w:div w:id="1421288900">
                  <w:marLeft w:val="0"/>
                  <w:marRight w:val="0"/>
                  <w:marTop w:val="0"/>
                  <w:marBottom w:val="0"/>
                  <w:divBdr>
                    <w:top w:val="single" w:sz="2" w:space="0" w:color="E0E0E0"/>
                    <w:left w:val="single" w:sz="2" w:space="0" w:color="E0E0E0"/>
                    <w:bottom w:val="single" w:sz="2" w:space="0" w:color="E0E0E0"/>
                    <w:right w:val="single" w:sz="2" w:space="0" w:color="E0E0E0"/>
                  </w:divBdr>
                  <w:divsChild>
                    <w:div w:id="1314333527">
                      <w:marLeft w:val="0"/>
                      <w:marRight w:val="0"/>
                      <w:marTop w:val="0"/>
                      <w:marBottom w:val="0"/>
                      <w:divBdr>
                        <w:top w:val="single" w:sz="2" w:space="0" w:color="E0E0E0"/>
                        <w:left w:val="single" w:sz="2" w:space="0" w:color="E0E0E0"/>
                        <w:bottom w:val="single" w:sz="2" w:space="0" w:color="E0E0E0"/>
                        <w:right w:val="single" w:sz="2" w:space="0" w:color="E0E0E0"/>
                      </w:divBdr>
                      <w:divsChild>
                        <w:div w:id="178988410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021125145">
              <w:marLeft w:val="0"/>
              <w:marRight w:val="0"/>
              <w:marTop w:val="0"/>
              <w:marBottom w:val="0"/>
              <w:divBdr>
                <w:top w:val="single" w:sz="2" w:space="0" w:color="E0E0E0"/>
                <w:left w:val="single" w:sz="2" w:space="0" w:color="E0E0E0"/>
                <w:bottom w:val="single" w:sz="2" w:space="0" w:color="E0E0E0"/>
                <w:right w:val="single" w:sz="2" w:space="0" w:color="E0E0E0"/>
              </w:divBdr>
              <w:divsChild>
                <w:div w:id="2007899208">
                  <w:marLeft w:val="0"/>
                  <w:marRight w:val="0"/>
                  <w:marTop w:val="0"/>
                  <w:marBottom w:val="0"/>
                  <w:divBdr>
                    <w:top w:val="single" w:sz="2" w:space="0" w:color="E0E0E0"/>
                    <w:left w:val="single" w:sz="2" w:space="0" w:color="E0E0E0"/>
                    <w:bottom w:val="single" w:sz="2" w:space="0" w:color="E0E0E0"/>
                    <w:right w:val="single" w:sz="2" w:space="0" w:color="E0E0E0"/>
                  </w:divBdr>
                </w:div>
                <w:div w:id="1675961795">
                  <w:marLeft w:val="0"/>
                  <w:marRight w:val="0"/>
                  <w:marTop w:val="0"/>
                  <w:marBottom w:val="0"/>
                  <w:divBdr>
                    <w:top w:val="single" w:sz="2" w:space="0" w:color="E0E0E0"/>
                    <w:left w:val="single" w:sz="2" w:space="0" w:color="E0E0E0"/>
                    <w:bottom w:val="single" w:sz="2" w:space="0" w:color="E0E0E0"/>
                    <w:right w:val="single" w:sz="2" w:space="0" w:color="E0E0E0"/>
                  </w:divBdr>
                  <w:divsChild>
                    <w:div w:id="1365406506">
                      <w:marLeft w:val="0"/>
                      <w:marRight w:val="0"/>
                      <w:marTop w:val="0"/>
                      <w:marBottom w:val="0"/>
                      <w:divBdr>
                        <w:top w:val="single" w:sz="2" w:space="0" w:color="E0E0E0"/>
                        <w:left w:val="single" w:sz="2" w:space="0" w:color="E0E0E0"/>
                        <w:bottom w:val="single" w:sz="2" w:space="0" w:color="E0E0E0"/>
                        <w:right w:val="single" w:sz="2" w:space="0" w:color="E0E0E0"/>
                      </w:divBdr>
                      <w:divsChild>
                        <w:div w:id="196827139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87054176">
                      <w:marLeft w:val="0"/>
                      <w:marRight w:val="0"/>
                      <w:marTop w:val="0"/>
                      <w:marBottom w:val="0"/>
                      <w:divBdr>
                        <w:top w:val="single" w:sz="2" w:space="0" w:color="E0E0E0"/>
                        <w:left w:val="single" w:sz="2" w:space="0" w:color="E0E0E0"/>
                        <w:bottom w:val="single" w:sz="2" w:space="0" w:color="E0E0E0"/>
                        <w:right w:val="single" w:sz="2" w:space="0" w:color="E0E0E0"/>
                      </w:divBdr>
                      <w:divsChild>
                        <w:div w:id="72930479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88284846">
                      <w:marLeft w:val="0"/>
                      <w:marRight w:val="0"/>
                      <w:marTop w:val="0"/>
                      <w:marBottom w:val="0"/>
                      <w:divBdr>
                        <w:top w:val="single" w:sz="2" w:space="0" w:color="E0E0E0"/>
                        <w:left w:val="single" w:sz="2" w:space="0" w:color="E0E0E0"/>
                        <w:bottom w:val="single" w:sz="2" w:space="0" w:color="E0E0E0"/>
                        <w:right w:val="single" w:sz="2" w:space="0" w:color="E0E0E0"/>
                      </w:divBdr>
                      <w:divsChild>
                        <w:div w:id="212090464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07789485">
                      <w:marLeft w:val="0"/>
                      <w:marRight w:val="0"/>
                      <w:marTop w:val="0"/>
                      <w:marBottom w:val="0"/>
                      <w:divBdr>
                        <w:top w:val="single" w:sz="2" w:space="0" w:color="E0E0E0"/>
                        <w:left w:val="single" w:sz="2" w:space="0" w:color="E0E0E0"/>
                        <w:bottom w:val="single" w:sz="2" w:space="0" w:color="E0E0E0"/>
                        <w:right w:val="single" w:sz="2" w:space="0" w:color="E0E0E0"/>
                      </w:divBdr>
                      <w:divsChild>
                        <w:div w:id="203437616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2071029173">
      <w:bodyDiv w:val="1"/>
      <w:marLeft w:val="0"/>
      <w:marRight w:val="0"/>
      <w:marTop w:val="0"/>
      <w:marBottom w:val="0"/>
      <w:divBdr>
        <w:top w:val="none" w:sz="0" w:space="0" w:color="auto"/>
        <w:left w:val="none" w:sz="0" w:space="0" w:color="auto"/>
        <w:bottom w:val="none" w:sz="0" w:space="0" w:color="auto"/>
        <w:right w:val="none" w:sz="0" w:space="0" w:color="auto"/>
      </w:divBdr>
      <w:divsChild>
        <w:div w:id="1866668749">
          <w:marLeft w:val="0"/>
          <w:marRight w:val="0"/>
          <w:marTop w:val="0"/>
          <w:marBottom w:val="300"/>
          <w:divBdr>
            <w:top w:val="none" w:sz="0" w:space="0" w:color="auto"/>
            <w:left w:val="none" w:sz="0" w:space="0" w:color="auto"/>
            <w:bottom w:val="none" w:sz="0" w:space="0" w:color="auto"/>
            <w:right w:val="none" w:sz="0" w:space="0" w:color="auto"/>
          </w:divBdr>
        </w:div>
        <w:div w:id="782579629">
          <w:marLeft w:val="15"/>
          <w:marRight w:val="225"/>
          <w:marTop w:val="0"/>
          <w:marBottom w:val="105"/>
          <w:divBdr>
            <w:top w:val="none" w:sz="0" w:space="0" w:color="auto"/>
            <w:left w:val="none" w:sz="0" w:space="0" w:color="auto"/>
            <w:bottom w:val="none" w:sz="0" w:space="0" w:color="auto"/>
            <w:right w:val="none" w:sz="0" w:space="0" w:color="auto"/>
          </w:divBdr>
          <w:divsChild>
            <w:div w:id="7272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89605">
      <w:bodyDiv w:val="1"/>
      <w:marLeft w:val="0"/>
      <w:marRight w:val="0"/>
      <w:marTop w:val="0"/>
      <w:marBottom w:val="0"/>
      <w:divBdr>
        <w:top w:val="none" w:sz="0" w:space="0" w:color="auto"/>
        <w:left w:val="none" w:sz="0" w:space="0" w:color="auto"/>
        <w:bottom w:val="none" w:sz="0" w:space="0" w:color="auto"/>
        <w:right w:val="none" w:sz="0" w:space="0" w:color="auto"/>
      </w:divBdr>
    </w:div>
    <w:div w:id="2072655495">
      <w:bodyDiv w:val="1"/>
      <w:marLeft w:val="0"/>
      <w:marRight w:val="0"/>
      <w:marTop w:val="0"/>
      <w:marBottom w:val="0"/>
      <w:divBdr>
        <w:top w:val="none" w:sz="0" w:space="0" w:color="auto"/>
        <w:left w:val="none" w:sz="0" w:space="0" w:color="auto"/>
        <w:bottom w:val="none" w:sz="0" w:space="0" w:color="auto"/>
        <w:right w:val="none" w:sz="0" w:space="0" w:color="auto"/>
      </w:divBdr>
      <w:divsChild>
        <w:div w:id="1209341761">
          <w:marLeft w:val="0"/>
          <w:marRight w:val="0"/>
          <w:marTop w:val="0"/>
          <w:marBottom w:val="0"/>
          <w:divBdr>
            <w:top w:val="single" w:sz="2" w:space="0" w:color="E0E0E0"/>
            <w:left w:val="single" w:sz="2" w:space="0" w:color="E0E0E0"/>
            <w:bottom w:val="single" w:sz="2" w:space="0" w:color="E0E0E0"/>
            <w:right w:val="single" w:sz="2" w:space="0" w:color="E0E0E0"/>
          </w:divBdr>
          <w:divsChild>
            <w:div w:id="251669075">
              <w:marLeft w:val="0"/>
              <w:marRight w:val="0"/>
              <w:marTop w:val="0"/>
              <w:marBottom w:val="0"/>
              <w:divBdr>
                <w:top w:val="single" w:sz="2" w:space="0" w:color="E0E0E0"/>
                <w:left w:val="single" w:sz="2" w:space="0" w:color="E0E0E0"/>
                <w:bottom w:val="single" w:sz="2" w:space="0" w:color="E0E0E0"/>
                <w:right w:val="single" w:sz="2" w:space="0" w:color="E0E0E0"/>
              </w:divBdr>
              <w:divsChild>
                <w:div w:id="300115372">
                  <w:marLeft w:val="0"/>
                  <w:marRight w:val="0"/>
                  <w:marTop w:val="0"/>
                  <w:marBottom w:val="0"/>
                  <w:divBdr>
                    <w:top w:val="single" w:sz="2" w:space="0" w:color="E0E0E0"/>
                    <w:left w:val="single" w:sz="2" w:space="0" w:color="E0E0E0"/>
                    <w:bottom w:val="single" w:sz="2" w:space="0" w:color="E0E0E0"/>
                    <w:right w:val="single" w:sz="2" w:space="0" w:color="E0E0E0"/>
                  </w:divBdr>
                  <w:divsChild>
                    <w:div w:id="371274846">
                      <w:marLeft w:val="0"/>
                      <w:marRight w:val="0"/>
                      <w:marTop w:val="0"/>
                      <w:marBottom w:val="0"/>
                      <w:divBdr>
                        <w:top w:val="single" w:sz="2" w:space="0" w:color="E0E0E0"/>
                        <w:left w:val="single" w:sz="2" w:space="0" w:color="E0E0E0"/>
                        <w:bottom w:val="single" w:sz="2" w:space="0" w:color="E0E0E0"/>
                        <w:right w:val="single" w:sz="2" w:space="0" w:color="E0E0E0"/>
                      </w:divBdr>
                    </w:div>
                    <w:div w:id="49504764">
                      <w:marLeft w:val="0"/>
                      <w:marRight w:val="0"/>
                      <w:marTop w:val="0"/>
                      <w:marBottom w:val="0"/>
                      <w:divBdr>
                        <w:top w:val="single" w:sz="2" w:space="0" w:color="E0E0E0"/>
                        <w:left w:val="single" w:sz="2" w:space="0" w:color="E0E0E0"/>
                        <w:bottom w:val="single" w:sz="2" w:space="0" w:color="E0E0E0"/>
                        <w:right w:val="single" w:sz="2" w:space="0" w:color="E0E0E0"/>
                      </w:divBdr>
                    </w:div>
                    <w:div w:id="48150735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757216580">
          <w:marLeft w:val="0"/>
          <w:marRight w:val="0"/>
          <w:marTop w:val="0"/>
          <w:marBottom w:val="0"/>
          <w:divBdr>
            <w:top w:val="single" w:sz="2" w:space="0" w:color="E0E0E0"/>
            <w:left w:val="single" w:sz="2" w:space="0" w:color="E0E0E0"/>
            <w:bottom w:val="single" w:sz="2" w:space="0" w:color="E0E0E0"/>
            <w:right w:val="single" w:sz="2" w:space="0" w:color="E0E0E0"/>
          </w:divBdr>
          <w:divsChild>
            <w:div w:id="1254628713">
              <w:marLeft w:val="0"/>
              <w:marRight w:val="0"/>
              <w:marTop w:val="0"/>
              <w:marBottom w:val="0"/>
              <w:divBdr>
                <w:top w:val="single" w:sz="2" w:space="0" w:color="E0E0E0"/>
                <w:left w:val="single" w:sz="2" w:space="0" w:color="E0E0E0"/>
                <w:bottom w:val="single" w:sz="2" w:space="0" w:color="E0E0E0"/>
                <w:right w:val="single" w:sz="2" w:space="0" w:color="E0E0E0"/>
              </w:divBdr>
              <w:divsChild>
                <w:div w:id="1994794565">
                  <w:marLeft w:val="0"/>
                  <w:marRight w:val="0"/>
                  <w:marTop w:val="0"/>
                  <w:marBottom w:val="0"/>
                  <w:divBdr>
                    <w:top w:val="single" w:sz="2" w:space="0" w:color="E0E0E0"/>
                    <w:left w:val="single" w:sz="2" w:space="0" w:color="E0E0E0"/>
                    <w:bottom w:val="single" w:sz="2" w:space="0" w:color="E0E0E0"/>
                    <w:right w:val="single" w:sz="2" w:space="0" w:color="E0E0E0"/>
                  </w:divBdr>
                  <w:divsChild>
                    <w:div w:id="1829177227">
                      <w:marLeft w:val="0"/>
                      <w:marRight w:val="0"/>
                      <w:marTop w:val="0"/>
                      <w:marBottom w:val="0"/>
                      <w:divBdr>
                        <w:top w:val="single" w:sz="2" w:space="0" w:color="E0E0E0"/>
                        <w:left w:val="single" w:sz="2" w:space="0" w:color="E0E0E0"/>
                        <w:bottom w:val="single" w:sz="2" w:space="0" w:color="E0E0E0"/>
                        <w:right w:val="single" w:sz="2" w:space="0" w:color="E0E0E0"/>
                      </w:divBdr>
                      <w:divsChild>
                        <w:div w:id="119703844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797724093">
              <w:marLeft w:val="0"/>
              <w:marRight w:val="0"/>
              <w:marTop w:val="0"/>
              <w:marBottom w:val="0"/>
              <w:divBdr>
                <w:top w:val="single" w:sz="2" w:space="0" w:color="E0E0E0"/>
                <w:left w:val="single" w:sz="2" w:space="0" w:color="E0E0E0"/>
                <w:bottom w:val="single" w:sz="2" w:space="0" w:color="E0E0E0"/>
                <w:right w:val="single" w:sz="2" w:space="0" w:color="E0E0E0"/>
              </w:divBdr>
              <w:divsChild>
                <w:div w:id="1201625481">
                  <w:marLeft w:val="0"/>
                  <w:marRight w:val="0"/>
                  <w:marTop w:val="0"/>
                  <w:marBottom w:val="0"/>
                  <w:divBdr>
                    <w:top w:val="single" w:sz="2" w:space="0" w:color="E0E0E0"/>
                    <w:left w:val="single" w:sz="2" w:space="0" w:color="E0E0E0"/>
                    <w:bottom w:val="single" w:sz="2" w:space="0" w:color="E0E0E0"/>
                    <w:right w:val="single" w:sz="2" w:space="0" w:color="E0E0E0"/>
                  </w:divBdr>
                </w:div>
                <w:div w:id="907030828">
                  <w:marLeft w:val="0"/>
                  <w:marRight w:val="0"/>
                  <w:marTop w:val="0"/>
                  <w:marBottom w:val="0"/>
                  <w:divBdr>
                    <w:top w:val="single" w:sz="2" w:space="0" w:color="E0E0E0"/>
                    <w:left w:val="single" w:sz="2" w:space="0" w:color="E0E0E0"/>
                    <w:bottom w:val="single" w:sz="2" w:space="0" w:color="E0E0E0"/>
                    <w:right w:val="single" w:sz="2" w:space="0" w:color="E0E0E0"/>
                  </w:divBdr>
                  <w:divsChild>
                    <w:div w:id="288829038">
                      <w:marLeft w:val="0"/>
                      <w:marRight w:val="0"/>
                      <w:marTop w:val="0"/>
                      <w:marBottom w:val="0"/>
                      <w:divBdr>
                        <w:top w:val="single" w:sz="2" w:space="0" w:color="E0E0E0"/>
                        <w:left w:val="single" w:sz="2" w:space="0" w:color="E0E0E0"/>
                        <w:bottom w:val="single" w:sz="2" w:space="0" w:color="E0E0E0"/>
                        <w:right w:val="single" w:sz="2" w:space="0" w:color="E0E0E0"/>
                      </w:divBdr>
                      <w:divsChild>
                        <w:div w:id="29533387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79300887">
                      <w:marLeft w:val="0"/>
                      <w:marRight w:val="0"/>
                      <w:marTop w:val="0"/>
                      <w:marBottom w:val="0"/>
                      <w:divBdr>
                        <w:top w:val="single" w:sz="2" w:space="0" w:color="E0E0E0"/>
                        <w:left w:val="single" w:sz="2" w:space="0" w:color="E0E0E0"/>
                        <w:bottom w:val="single" w:sz="2" w:space="0" w:color="E0E0E0"/>
                        <w:right w:val="single" w:sz="2" w:space="0" w:color="E0E0E0"/>
                      </w:divBdr>
                      <w:divsChild>
                        <w:div w:id="147883862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09092720">
                      <w:marLeft w:val="0"/>
                      <w:marRight w:val="0"/>
                      <w:marTop w:val="0"/>
                      <w:marBottom w:val="0"/>
                      <w:divBdr>
                        <w:top w:val="single" w:sz="2" w:space="0" w:color="E0E0E0"/>
                        <w:left w:val="single" w:sz="2" w:space="0" w:color="E0E0E0"/>
                        <w:bottom w:val="single" w:sz="2" w:space="0" w:color="E0E0E0"/>
                        <w:right w:val="single" w:sz="2" w:space="0" w:color="E0E0E0"/>
                      </w:divBdr>
                      <w:divsChild>
                        <w:div w:id="8330561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2073309329">
      <w:bodyDiv w:val="1"/>
      <w:marLeft w:val="0"/>
      <w:marRight w:val="0"/>
      <w:marTop w:val="0"/>
      <w:marBottom w:val="0"/>
      <w:divBdr>
        <w:top w:val="none" w:sz="0" w:space="0" w:color="auto"/>
        <w:left w:val="none" w:sz="0" w:space="0" w:color="auto"/>
        <w:bottom w:val="none" w:sz="0" w:space="0" w:color="auto"/>
        <w:right w:val="none" w:sz="0" w:space="0" w:color="auto"/>
      </w:divBdr>
    </w:div>
    <w:div w:id="2073887662">
      <w:bodyDiv w:val="1"/>
      <w:marLeft w:val="0"/>
      <w:marRight w:val="0"/>
      <w:marTop w:val="0"/>
      <w:marBottom w:val="0"/>
      <w:divBdr>
        <w:top w:val="none" w:sz="0" w:space="0" w:color="auto"/>
        <w:left w:val="none" w:sz="0" w:space="0" w:color="auto"/>
        <w:bottom w:val="none" w:sz="0" w:space="0" w:color="auto"/>
        <w:right w:val="none" w:sz="0" w:space="0" w:color="auto"/>
      </w:divBdr>
    </w:div>
    <w:div w:id="2076780339">
      <w:bodyDiv w:val="1"/>
      <w:marLeft w:val="0"/>
      <w:marRight w:val="0"/>
      <w:marTop w:val="0"/>
      <w:marBottom w:val="0"/>
      <w:divBdr>
        <w:top w:val="none" w:sz="0" w:space="0" w:color="auto"/>
        <w:left w:val="none" w:sz="0" w:space="0" w:color="auto"/>
        <w:bottom w:val="none" w:sz="0" w:space="0" w:color="auto"/>
        <w:right w:val="none" w:sz="0" w:space="0" w:color="auto"/>
      </w:divBdr>
      <w:divsChild>
        <w:div w:id="739251117">
          <w:marLeft w:val="0"/>
          <w:marRight w:val="0"/>
          <w:marTop w:val="0"/>
          <w:marBottom w:val="300"/>
          <w:divBdr>
            <w:top w:val="none" w:sz="0" w:space="0" w:color="auto"/>
            <w:left w:val="none" w:sz="0" w:space="0" w:color="auto"/>
            <w:bottom w:val="none" w:sz="0" w:space="0" w:color="auto"/>
            <w:right w:val="none" w:sz="0" w:space="0" w:color="auto"/>
          </w:divBdr>
        </w:div>
        <w:div w:id="1418599586">
          <w:marLeft w:val="15"/>
          <w:marRight w:val="225"/>
          <w:marTop w:val="0"/>
          <w:marBottom w:val="105"/>
          <w:divBdr>
            <w:top w:val="none" w:sz="0" w:space="0" w:color="auto"/>
            <w:left w:val="none" w:sz="0" w:space="0" w:color="auto"/>
            <w:bottom w:val="none" w:sz="0" w:space="0" w:color="auto"/>
            <w:right w:val="none" w:sz="0" w:space="0" w:color="auto"/>
          </w:divBdr>
          <w:divsChild>
            <w:div w:id="187604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510641">
      <w:bodyDiv w:val="1"/>
      <w:marLeft w:val="0"/>
      <w:marRight w:val="0"/>
      <w:marTop w:val="0"/>
      <w:marBottom w:val="0"/>
      <w:divBdr>
        <w:top w:val="none" w:sz="0" w:space="0" w:color="auto"/>
        <w:left w:val="none" w:sz="0" w:space="0" w:color="auto"/>
        <w:bottom w:val="none" w:sz="0" w:space="0" w:color="auto"/>
        <w:right w:val="none" w:sz="0" w:space="0" w:color="auto"/>
      </w:divBdr>
      <w:divsChild>
        <w:div w:id="455029391">
          <w:marLeft w:val="-225"/>
          <w:marRight w:val="-225"/>
          <w:marTop w:val="0"/>
          <w:marBottom w:val="0"/>
          <w:divBdr>
            <w:top w:val="none" w:sz="0" w:space="0" w:color="auto"/>
            <w:left w:val="none" w:sz="0" w:space="0" w:color="auto"/>
            <w:bottom w:val="none" w:sz="0" w:space="0" w:color="auto"/>
            <w:right w:val="none" w:sz="0" w:space="0" w:color="auto"/>
          </w:divBdr>
          <w:divsChild>
            <w:div w:id="831146360">
              <w:marLeft w:val="0"/>
              <w:marRight w:val="0"/>
              <w:marTop w:val="0"/>
              <w:marBottom w:val="0"/>
              <w:divBdr>
                <w:top w:val="none" w:sz="0" w:space="0" w:color="auto"/>
                <w:left w:val="none" w:sz="0" w:space="0" w:color="auto"/>
                <w:bottom w:val="none" w:sz="0" w:space="0" w:color="auto"/>
                <w:right w:val="none" w:sz="0" w:space="0" w:color="auto"/>
              </w:divBdr>
              <w:divsChild>
                <w:div w:id="744374575">
                  <w:marLeft w:val="-225"/>
                  <w:marRight w:val="-225"/>
                  <w:marTop w:val="0"/>
                  <w:marBottom w:val="0"/>
                  <w:divBdr>
                    <w:top w:val="none" w:sz="0" w:space="0" w:color="auto"/>
                    <w:left w:val="none" w:sz="0" w:space="0" w:color="auto"/>
                    <w:bottom w:val="none" w:sz="0" w:space="0" w:color="auto"/>
                    <w:right w:val="none" w:sz="0" w:space="0" w:color="auto"/>
                  </w:divBdr>
                  <w:divsChild>
                    <w:div w:id="206178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4144">
          <w:marLeft w:val="-225"/>
          <w:marRight w:val="-225"/>
          <w:marTop w:val="0"/>
          <w:marBottom w:val="0"/>
          <w:divBdr>
            <w:top w:val="none" w:sz="0" w:space="0" w:color="auto"/>
            <w:left w:val="none" w:sz="0" w:space="0" w:color="auto"/>
            <w:bottom w:val="none" w:sz="0" w:space="0" w:color="auto"/>
            <w:right w:val="none" w:sz="0" w:space="0" w:color="auto"/>
          </w:divBdr>
          <w:divsChild>
            <w:div w:id="235480340">
              <w:marLeft w:val="0"/>
              <w:marRight w:val="0"/>
              <w:marTop w:val="0"/>
              <w:marBottom w:val="0"/>
              <w:divBdr>
                <w:top w:val="none" w:sz="0" w:space="0" w:color="auto"/>
                <w:left w:val="none" w:sz="0" w:space="0" w:color="auto"/>
                <w:bottom w:val="none" w:sz="0" w:space="0" w:color="auto"/>
                <w:right w:val="none" w:sz="0" w:space="0" w:color="auto"/>
              </w:divBdr>
              <w:divsChild>
                <w:div w:id="1036583396">
                  <w:marLeft w:val="0"/>
                  <w:marRight w:val="0"/>
                  <w:marTop w:val="0"/>
                  <w:marBottom w:val="0"/>
                  <w:divBdr>
                    <w:top w:val="none" w:sz="0" w:space="0" w:color="auto"/>
                    <w:left w:val="none" w:sz="0" w:space="0" w:color="auto"/>
                    <w:bottom w:val="none" w:sz="0" w:space="0" w:color="auto"/>
                    <w:right w:val="none" w:sz="0" w:space="0" w:color="auto"/>
                  </w:divBdr>
                  <w:divsChild>
                    <w:div w:id="105539519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30929274">
              <w:marLeft w:val="1463"/>
              <w:marRight w:val="0"/>
              <w:marTop w:val="0"/>
              <w:marBottom w:val="0"/>
              <w:divBdr>
                <w:top w:val="none" w:sz="0" w:space="0" w:color="auto"/>
                <w:left w:val="none" w:sz="0" w:space="0" w:color="auto"/>
                <w:bottom w:val="none" w:sz="0" w:space="0" w:color="auto"/>
                <w:right w:val="none" w:sz="0" w:space="0" w:color="auto"/>
              </w:divBdr>
              <w:divsChild>
                <w:div w:id="31537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868570">
          <w:marLeft w:val="-225"/>
          <w:marRight w:val="-225"/>
          <w:marTop w:val="0"/>
          <w:marBottom w:val="0"/>
          <w:divBdr>
            <w:top w:val="none" w:sz="0" w:space="0" w:color="auto"/>
            <w:left w:val="none" w:sz="0" w:space="0" w:color="auto"/>
            <w:bottom w:val="none" w:sz="0" w:space="0" w:color="auto"/>
            <w:right w:val="none" w:sz="0" w:space="0" w:color="auto"/>
          </w:divBdr>
          <w:divsChild>
            <w:div w:id="944464838">
              <w:marLeft w:val="1463"/>
              <w:marRight w:val="0"/>
              <w:marTop w:val="0"/>
              <w:marBottom w:val="0"/>
              <w:divBdr>
                <w:top w:val="none" w:sz="0" w:space="0" w:color="auto"/>
                <w:left w:val="none" w:sz="0" w:space="0" w:color="auto"/>
                <w:bottom w:val="none" w:sz="0" w:space="0" w:color="auto"/>
                <w:right w:val="none" w:sz="0" w:space="0" w:color="auto"/>
              </w:divBdr>
              <w:divsChild>
                <w:div w:id="1635521343">
                  <w:blockQuote w:val="1"/>
                  <w:marLeft w:val="0"/>
                  <w:marRight w:val="0"/>
                  <w:marTop w:val="300"/>
                  <w:marBottom w:val="315"/>
                  <w:divBdr>
                    <w:top w:val="none" w:sz="0" w:space="0" w:color="auto"/>
                    <w:left w:val="single" w:sz="36" w:space="15" w:color="C4E0A6"/>
                    <w:bottom w:val="none" w:sz="0" w:space="0" w:color="auto"/>
                    <w:right w:val="none" w:sz="0" w:space="0" w:color="auto"/>
                  </w:divBdr>
                </w:div>
                <w:div w:id="1974554414">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2077512121">
      <w:bodyDiv w:val="1"/>
      <w:marLeft w:val="0"/>
      <w:marRight w:val="0"/>
      <w:marTop w:val="0"/>
      <w:marBottom w:val="0"/>
      <w:divBdr>
        <w:top w:val="none" w:sz="0" w:space="0" w:color="auto"/>
        <w:left w:val="none" w:sz="0" w:space="0" w:color="auto"/>
        <w:bottom w:val="none" w:sz="0" w:space="0" w:color="auto"/>
        <w:right w:val="none" w:sz="0" w:space="0" w:color="auto"/>
      </w:divBdr>
      <w:divsChild>
        <w:div w:id="540553375">
          <w:marLeft w:val="-225"/>
          <w:marRight w:val="-225"/>
          <w:marTop w:val="0"/>
          <w:marBottom w:val="0"/>
          <w:divBdr>
            <w:top w:val="none" w:sz="0" w:space="0" w:color="auto"/>
            <w:left w:val="none" w:sz="0" w:space="0" w:color="auto"/>
            <w:bottom w:val="none" w:sz="0" w:space="0" w:color="auto"/>
            <w:right w:val="none" w:sz="0" w:space="0" w:color="auto"/>
          </w:divBdr>
          <w:divsChild>
            <w:div w:id="1095636157">
              <w:marLeft w:val="0"/>
              <w:marRight w:val="0"/>
              <w:marTop w:val="0"/>
              <w:marBottom w:val="0"/>
              <w:divBdr>
                <w:top w:val="none" w:sz="0" w:space="0" w:color="auto"/>
                <w:left w:val="none" w:sz="0" w:space="0" w:color="auto"/>
                <w:bottom w:val="none" w:sz="0" w:space="0" w:color="auto"/>
                <w:right w:val="none" w:sz="0" w:space="0" w:color="auto"/>
              </w:divBdr>
              <w:divsChild>
                <w:div w:id="1049456032">
                  <w:marLeft w:val="-225"/>
                  <w:marRight w:val="-225"/>
                  <w:marTop w:val="0"/>
                  <w:marBottom w:val="0"/>
                  <w:divBdr>
                    <w:top w:val="none" w:sz="0" w:space="0" w:color="auto"/>
                    <w:left w:val="none" w:sz="0" w:space="0" w:color="auto"/>
                    <w:bottom w:val="none" w:sz="0" w:space="0" w:color="auto"/>
                    <w:right w:val="none" w:sz="0" w:space="0" w:color="auto"/>
                  </w:divBdr>
                  <w:divsChild>
                    <w:div w:id="91150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340500">
          <w:marLeft w:val="-225"/>
          <w:marRight w:val="-225"/>
          <w:marTop w:val="0"/>
          <w:marBottom w:val="0"/>
          <w:divBdr>
            <w:top w:val="none" w:sz="0" w:space="0" w:color="auto"/>
            <w:left w:val="none" w:sz="0" w:space="0" w:color="auto"/>
            <w:bottom w:val="none" w:sz="0" w:space="0" w:color="auto"/>
            <w:right w:val="none" w:sz="0" w:space="0" w:color="auto"/>
          </w:divBdr>
          <w:divsChild>
            <w:div w:id="1458379429">
              <w:marLeft w:val="0"/>
              <w:marRight w:val="0"/>
              <w:marTop w:val="0"/>
              <w:marBottom w:val="0"/>
              <w:divBdr>
                <w:top w:val="none" w:sz="0" w:space="0" w:color="auto"/>
                <w:left w:val="none" w:sz="0" w:space="0" w:color="auto"/>
                <w:bottom w:val="none" w:sz="0" w:space="0" w:color="auto"/>
                <w:right w:val="none" w:sz="0" w:space="0" w:color="auto"/>
              </w:divBdr>
              <w:divsChild>
                <w:div w:id="335429101">
                  <w:marLeft w:val="0"/>
                  <w:marRight w:val="0"/>
                  <w:marTop w:val="0"/>
                  <w:marBottom w:val="0"/>
                  <w:divBdr>
                    <w:top w:val="none" w:sz="0" w:space="0" w:color="auto"/>
                    <w:left w:val="none" w:sz="0" w:space="0" w:color="auto"/>
                    <w:bottom w:val="none" w:sz="0" w:space="0" w:color="auto"/>
                    <w:right w:val="none" w:sz="0" w:space="0" w:color="auto"/>
                  </w:divBdr>
                  <w:divsChild>
                    <w:div w:id="12495334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18416956">
              <w:marLeft w:val="1463"/>
              <w:marRight w:val="0"/>
              <w:marTop w:val="0"/>
              <w:marBottom w:val="0"/>
              <w:divBdr>
                <w:top w:val="none" w:sz="0" w:space="0" w:color="auto"/>
                <w:left w:val="none" w:sz="0" w:space="0" w:color="auto"/>
                <w:bottom w:val="none" w:sz="0" w:space="0" w:color="auto"/>
                <w:right w:val="none" w:sz="0" w:space="0" w:color="auto"/>
              </w:divBdr>
              <w:divsChild>
                <w:div w:id="72826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535979">
          <w:marLeft w:val="-225"/>
          <w:marRight w:val="-225"/>
          <w:marTop w:val="0"/>
          <w:marBottom w:val="0"/>
          <w:divBdr>
            <w:top w:val="none" w:sz="0" w:space="0" w:color="auto"/>
            <w:left w:val="none" w:sz="0" w:space="0" w:color="auto"/>
            <w:bottom w:val="none" w:sz="0" w:space="0" w:color="auto"/>
            <w:right w:val="none" w:sz="0" w:space="0" w:color="auto"/>
          </w:divBdr>
          <w:divsChild>
            <w:div w:id="416560346">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2080326179">
      <w:bodyDiv w:val="1"/>
      <w:marLeft w:val="0"/>
      <w:marRight w:val="0"/>
      <w:marTop w:val="0"/>
      <w:marBottom w:val="0"/>
      <w:divBdr>
        <w:top w:val="none" w:sz="0" w:space="0" w:color="auto"/>
        <w:left w:val="none" w:sz="0" w:space="0" w:color="auto"/>
        <w:bottom w:val="none" w:sz="0" w:space="0" w:color="auto"/>
        <w:right w:val="none" w:sz="0" w:space="0" w:color="auto"/>
      </w:divBdr>
    </w:div>
    <w:div w:id="2082019228">
      <w:bodyDiv w:val="1"/>
      <w:marLeft w:val="0"/>
      <w:marRight w:val="0"/>
      <w:marTop w:val="0"/>
      <w:marBottom w:val="0"/>
      <w:divBdr>
        <w:top w:val="none" w:sz="0" w:space="0" w:color="auto"/>
        <w:left w:val="none" w:sz="0" w:space="0" w:color="auto"/>
        <w:bottom w:val="none" w:sz="0" w:space="0" w:color="auto"/>
        <w:right w:val="none" w:sz="0" w:space="0" w:color="auto"/>
      </w:divBdr>
    </w:div>
    <w:div w:id="2082604288">
      <w:bodyDiv w:val="1"/>
      <w:marLeft w:val="0"/>
      <w:marRight w:val="0"/>
      <w:marTop w:val="0"/>
      <w:marBottom w:val="0"/>
      <w:divBdr>
        <w:top w:val="none" w:sz="0" w:space="0" w:color="auto"/>
        <w:left w:val="none" w:sz="0" w:space="0" w:color="auto"/>
        <w:bottom w:val="none" w:sz="0" w:space="0" w:color="auto"/>
        <w:right w:val="none" w:sz="0" w:space="0" w:color="auto"/>
      </w:divBdr>
      <w:divsChild>
        <w:div w:id="1901016565">
          <w:marLeft w:val="0"/>
          <w:marRight w:val="0"/>
          <w:marTop w:val="0"/>
          <w:marBottom w:val="480"/>
          <w:divBdr>
            <w:top w:val="none" w:sz="0" w:space="0" w:color="auto"/>
            <w:left w:val="none" w:sz="0" w:space="0" w:color="auto"/>
            <w:bottom w:val="none" w:sz="0" w:space="0" w:color="auto"/>
            <w:right w:val="none" w:sz="0" w:space="0" w:color="auto"/>
          </w:divBdr>
        </w:div>
        <w:div w:id="423648776">
          <w:marLeft w:val="0"/>
          <w:marRight w:val="0"/>
          <w:marTop w:val="0"/>
          <w:marBottom w:val="0"/>
          <w:divBdr>
            <w:top w:val="none" w:sz="0" w:space="0" w:color="auto"/>
            <w:left w:val="none" w:sz="0" w:space="0" w:color="auto"/>
            <w:bottom w:val="none" w:sz="0" w:space="0" w:color="auto"/>
            <w:right w:val="none" w:sz="0" w:space="0" w:color="auto"/>
          </w:divBdr>
        </w:div>
        <w:div w:id="62871942">
          <w:marLeft w:val="0"/>
          <w:marRight w:val="0"/>
          <w:marTop w:val="0"/>
          <w:marBottom w:val="0"/>
          <w:divBdr>
            <w:top w:val="none" w:sz="0" w:space="0" w:color="auto"/>
            <w:left w:val="none" w:sz="0" w:space="0" w:color="auto"/>
            <w:bottom w:val="none" w:sz="0" w:space="0" w:color="auto"/>
            <w:right w:val="none" w:sz="0" w:space="0" w:color="auto"/>
          </w:divBdr>
        </w:div>
      </w:divsChild>
    </w:div>
    <w:div w:id="2082942014">
      <w:bodyDiv w:val="1"/>
      <w:marLeft w:val="0"/>
      <w:marRight w:val="0"/>
      <w:marTop w:val="0"/>
      <w:marBottom w:val="0"/>
      <w:divBdr>
        <w:top w:val="none" w:sz="0" w:space="0" w:color="auto"/>
        <w:left w:val="none" w:sz="0" w:space="0" w:color="auto"/>
        <w:bottom w:val="none" w:sz="0" w:space="0" w:color="auto"/>
        <w:right w:val="none" w:sz="0" w:space="0" w:color="auto"/>
      </w:divBdr>
      <w:divsChild>
        <w:div w:id="125123719">
          <w:marLeft w:val="-225"/>
          <w:marRight w:val="-225"/>
          <w:marTop w:val="0"/>
          <w:marBottom w:val="0"/>
          <w:divBdr>
            <w:top w:val="none" w:sz="0" w:space="0" w:color="auto"/>
            <w:left w:val="none" w:sz="0" w:space="0" w:color="auto"/>
            <w:bottom w:val="none" w:sz="0" w:space="0" w:color="auto"/>
            <w:right w:val="none" w:sz="0" w:space="0" w:color="auto"/>
          </w:divBdr>
          <w:divsChild>
            <w:div w:id="1502968527">
              <w:marLeft w:val="0"/>
              <w:marRight w:val="0"/>
              <w:marTop w:val="0"/>
              <w:marBottom w:val="0"/>
              <w:divBdr>
                <w:top w:val="none" w:sz="0" w:space="0" w:color="auto"/>
                <w:left w:val="none" w:sz="0" w:space="0" w:color="auto"/>
                <w:bottom w:val="none" w:sz="0" w:space="0" w:color="auto"/>
                <w:right w:val="none" w:sz="0" w:space="0" w:color="auto"/>
              </w:divBdr>
              <w:divsChild>
                <w:div w:id="1752239411">
                  <w:marLeft w:val="-225"/>
                  <w:marRight w:val="-225"/>
                  <w:marTop w:val="0"/>
                  <w:marBottom w:val="0"/>
                  <w:divBdr>
                    <w:top w:val="none" w:sz="0" w:space="0" w:color="auto"/>
                    <w:left w:val="none" w:sz="0" w:space="0" w:color="auto"/>
                    <w:bottom w:val="none" w:sz="0" w:space="0" w:color="auto"/>
                    <w:right w:val="none" w:sz="0" w:space="0" w:color="auto"/>
                  </w:divBdr>
                  <w:divsChild>
                    <w:div w:id="41609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984874">
          <w:marLeft w:val="-225"/>
          <w:marRight w:val="-225"/>
          <w:marTop w:val="0"/>
          <w:marBottom w:val="0"/>
          <w:divBdr>
            <w:top w:val="none" w:sz="0" w:space="0" w:color="auto"/>
            <w:left w:val="none" w:sz="0" w:space="0" w:color="auto"/>
            <w:bottom w:val="none" w:sz="0" w:space="0" w:color="auto"/>
            <w:right w:val="none" w:sz="0" w:space="0" w:color="auto"/>
          </w:divBdr>
          <w:divsChild>
            <w:div w:id="1962607595">
              <w:marLeft w:val="0"/>
              <w:marRight w:val="0"/>
              <w:marTop w:val="0"/>
              <w:marBottom w:val="0"/>
              <w:divBdr>
                <w:top w:val="none" w:sz="0" w:space="0" w:color="auto"/>
                <w:left w:val="none" w:sz="0" w:space="0" w:color="auto"/>
                <w:bottom w:val="none" w:sz="0" w:space="0" w:color="auto"/>
                <w:right w:val="none" w:sz="0" w:space="0" w:color="auto"/>
              </w:divBdr>
              <w:divsChild>
                <w:div w:id="209535964">
                  <w:marLeft w:val="0"/>
                  <w:marRight w:val="0"/>
                  <w:marTop w:val="0"/>
                  <w:marBottom w:val="0"/>
                  <w:divBdr>
                    <w:top w:val="none" w:sz="0" w:space="0" w:color="auto"/>
                    <w:left w:val="none" w:sz="0" w:space="0" w:color="auto"/>
                    <w:bottom w:val="none" w:sz="0" w:space="0" w:color="auto"/>
                    <w:right w:val="none" w:sz="0" w:space="0" w:color="auto"/>
                  </w:divBdr>
                  <w:divsChild>
                    <w:div w:id="52737169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488937976">
          <w:marLeft w:val="-225"/>
          <w:marRight w:val="-225"/>
          <w:marTop w:val="0"/>
          <w:marBottom w:val="0"/>
          <w:divBdr>
            <w:top w:val="none" w:sz="0" w:space="0" w:color="auto"/>
            <w:left w:val="none" w:sz="0" w:space="0" w:color="auto"/>
            <w:bottom w:val="none" w:sz="0" w:space="0" w:color="auto"/>
            <w:right w:val="none" w:sz="0" w:space="0" w:color="auto"/>
          </w:divBdr>
          <w:divsChild>
            <w:div w:id="38866217">
              <w:marLeft w:val="1463"/>
              <w:marRight w:val="0"/>
              <w:marTop w:val="0"/>
              <w:marBottom w:val="0"/>
              <w:divBdr>
                <w:top w:val="none" w:sz="0" w:space="0" w:color="auto"/>
                <w:left w:val="none" w:sz="0" w:space="0" w:color="auto"/>
                <w:bottom w:val="none" w:sz="0" w:space="0" w:color="auto"/>
                <w:right w:val="none" w:sz="0" w:space="0" w:color="auto"/>
              </w:divBdr>
              <w:divsChild>
                <w:div w:id="1027101395">
                  <w:marLeft w:val="0"/>
                  <w:marRight w:val="0"/>
                  <w:marTop w:val="0"/>
                  <w:marBottom w:val="150"/>
                  <w:divBdr>
                    <w:top w:val="none" w:sz="0" w:space="0" w:color="auto"/>
                    <w:left w:val="none" w:sz="0" w:space="0" w:color="auto"/>
                    <w:bottom w:val="none" w:sz="0" w:space="0" w:color="auto"/>
                    <w:right w:val="none" w:sz="0" w:space="0" w:color="auto"/>
                  </w:divBdr>
                  <w:divsChild>
                    <w:div w:id="951205725">
                      <w:marLeft w:val="0"/>
                      <w:marRight w:val="0"/>
                      <w:marTop w:val="0"/>
                      <w:marBottom w:val="0"/>
                      <w:divBdr>
                        <w:top w:val="none" w:sz="0" w:space="0" w:color="auto"/>
                        <w:left w:val="none" w:sz="0" w:space="0" w:color="auto"/>
                        <w:bottom w:val="none" w:sz="0" w:space="0" w:color="auto"/>
                        <w:right w:val="none" w:sz="0" w:space="0" w:color="auto"/>
                      </w:divBdr>
                      <w:divsChild>
                        <w:div w:id="1997220848">
                          <w:marLeft w:val="0"/>
                          <w:marRight w:val="0"/>
                          <w:marTop w:val="0"/>
                          <w:marBottom w:val="0"/>
                          <w:divBdr>
                            <w:top w:val="none" w:sz="0" w:space="0" w:color="auto"/>
                            <w:left w:val="none" w:sz="0" w:space="0" w:color="auto"/>
                            <w:bottom w:val="none" w:sz="0" w:space="0" w:color="auto"/>
                            <w:right w:val="none" w:sz="0" w:space="0" w:color="auto"/>
                          </w:divBdr>
                          <w:divsChild>
                            <w:div w:id="1678651101">
                              <w:marLeft w:val="0"/>
                              <w:marRight w:val="0"/>
                              <w:marTop w:val="0"/>
                              <w:marBottom w:val="0"/>
                              <w:divBdr>
                                <w:top w:val="none" w:sz="0" w:space="0" w:color="auto"/>
                                <w:left w:val="none" w:sz="0" w:space="0" w:color="auto"/>
                                <w:bottom w:val="none" w:sz="0" w:space="0" w:color="auto"/>
                                <w:right w:val="none" w:sz="0" w:space="0" w:color="auto"/>
                              </w:divBdr>
                              <w:divsChild>
                                <w:div w:id="1560703573">
                                  <w:marLeft w:val="0"/>
                                  <w:marRight w:val="0"/>
                                  <w:marTop w:val="0"/>
                                  <w:marBottom w:val="0"/>
                                  <w:divBdr>
                                    <w:top w:val="none" w:sz="0" w:space="0" w:color="auto"/>
                                    <w:left w:val="none" w:sz="0" w:space="0" w:color="auto"/>
                                    <w:bottom w:val="none" w:sz="0" w:space="0" w:color="auto"/>
                                    <w:right w:val="none" w:sz="0" w:space="0" w:color="auto"/>
                                  </w:divBdr>
                                  <w:divsChild>
                                    <w:div w:id="297997786">
                                      <w:marLeft w:val="0"/>
                                      <w:marRight w:val="0"/>
                                      <w:marTop w:val="0"/>
                                      <w:marBottom w:val="0"/>
                                      <w:divBdr>
                                        <w:top w:val="none" w:sz="0" w:space="0" w:color="auto"/>
                                        <w:left w:val="none" w:sz="0" w:space="0" w:color="auto"/>
                                        <w:bottom w:val="none" w:sz="0" w:space="0" w:color="auto"/>
                                        <w:right w:val="none" w:sz="0" w:space="0" w:color="auto"/>
                                      </w:divBdr>
                                      <w:divsChild>
                                        <w:div w:id="1586955201">
                                          <w:marLeft w:val="0"/>
                                          <w:marRight w:val="0"/>
                                          <w:marTop w:val="0"/>
                                          <w:marBottom w:val="0"/>
                                          <w:divBdr>
                                            <w:top w:val="none" w:sz="0" w:space="0" w:color="auto"/>
                                            <w:left w:val="none" w:sz="0" w:space="0" w:color="auto"/>
                                            <w:bottom w:val="none" w:sz="0" w:space="0" w:color="auto"/>
                                            <w:right w:val="none" w:sz="0" w:space="0" w:color="auto"/>
                                          </w:divBdr>
                                        </w:div>
                                      </w:divsChild>
                                    </w:div>
                                    <w:div w:id="1704213228">
                                      <w:marLeft w:val="0"/>
                                      <w:marRight w:val="0"/>
                                      <w:marTop w:val="0"/>
                                      <w:marBottom w:val="0"/>
                                      <w:divBdr>
                                        <w:top w:val="none" w:sz="0" w:space="0" w:color="auto"/>
                                        <w:left w:val="none" w:sz="0" w:space="0" w:color="auto"/>
                                        <w:bottom w:val="none" w:sz="0" w:space="0" w:color="auto"/>
                                        <w:right w:val="none" w:sz="0" w:space="0" w:color="auto"/>
                                      </w:divBdr>
                                      <w:divsChild>
                                        <w:div w:id="1703163280">
                                          <w:marLeft w:val="0"/>
                                          <w:marRight w:val="0"/>
                                          <w:marTop w:val="0"/>
                                          <w:marBottom w:val="0"/>
                                          <w:divBdr>
                                            <w:top w:val="none" w:sz="0" w:space="0" w:color="auto"/>
                                            <w:left w:val="none" w:sz="0" w:space="0" w:color="auto"/>
                                            <w:bottom w:val="none" w:sz="0" w:space="0" w:color="auto"/>
                                            <w:right w:val="none" w:sz="0" w:space="0" w:color="auto"/>
                                          </w:divBdr>
                                        </w:div>
                                      </w:divsChild>
                                    </w:div>
                                    <w:div w:id="2046372236">
                                      <w:marLeft w:val="0"/>
                                      <w:marRight w:val="0"/>
                                      <w:marTop w:val="0"/>
                                      <w:marBottom w:val="0"/>
                                      <w:divBdr>
                                        <w:top w:val="none" w:sz="0" w:space="0" w:color="auto"/>
                                        <w:left w:val="none" w:sz="0" w:space="0" w:color="auto"/>
                                        <w:bottom w:val="none" w:sz="0" w:space="0" w:color="auto"/>
                                        <w:right w:val="none" w:sz="0" w:space="0" w:color="auto"/>
                                      </w:divBdr>
                                      <w:divsChild>
                                        <w:div w:id="120929557">
                                          <w:marLeft w:val="0"/>
                                          <w:marRight w:val="0"/>
                                          <w:marTop w:val="0"/>
                                          <w:marBottom w:val="0"/>
                                          <w:divBdr>
                                            <w:top w:val="none" w:sz="0" w:space="0" w:color="auto"/>
                                            <w:left w:val="none" w:sz="0" w:space="0" w:color="auto"/>
                                            <w:bottom w:val="none" w:sz="0" w:space="0" w:color="auto"/>
                                            <w:right w:val="none" w:sz="0" w:space="0" w:color="auto"/>
                                          </w:divBdr>
                                        </w:div>
                                      </w:divsChild>
                                    </w:div>
                                    <w:div w:id="747119163">
                                      <w:marLeft w:val="0"/>
                                      <w:marRight w:val="0"/>
                                      <w:marTop w:val="0"/>
                                      <w:marBottom w:val="0"/>
                                      <w:divBdr>
                                        <w:top w:val="none" w:sz="0" w:space="0" w:color="auto"/>
                                        <w:left w:val="none" w:sz="0" w:space="0" w:color="auto"/>
                                        <w:bottom w:val="none" w:sz="0" w:space="0" w:color="auto"/>
                                        <w:right w:val="none" w:sz="0" w:space="0" w:color="auto"/>
                                      </w:divBdr>
                                      <w:divsChild>
                                        <w:div w:id="1708263546">
                                          <w:marLeft w:val="0"/>
                                          <w:marRight w:val="0"/>
                                          <w:marTop w:val="0"/>
                                          <w:marBottom w:val="0"/>
                                          <w:divBdr>
                                            <w:top w:val="none" w:sz="0" w:space="0" w:color="auto"/>
                                            <w:left w:val="none" w:sz="0" w:space="0" w:color="auto"/>
                                            <w:bottom w:val="none" w:sz="0" w:space="0" w:color="auto"/>
                                            <w:right w:val="none" w:sz="0" w:space="0" w:color="auto"/>
                                          </w:divBdr>
                                        </w:div>
                                      </w:divsChild>
                                    </w:div>
                                    <w:div w:id="920942037">
                                      <w:marLeft w:val="0"/>
                                      <w:marRight w:val="0"/>
                                      <w:marTop w:val="0"/>
                                      <w:marBottom w:val="0"/>
                                      <w:divBdr>
                                        <w:top w:val="none" w:sz="0" w:space="0" w:color="auto"/>
                                        <w:left w:val="none" w:sz="0" w:space="0" w:color="auto"/>
                                        <w:bottom w:val="none" w:sz="0" w:space="0" w:color="auto"/>
                                        <w:right w:val="none" w:sz="0" w:space="0" w:color="auto"/>
                                      </w:divBdr>
                                      <w:divsChild>
                                        <w:div w:id="1422482827">
                                          <w:marLeft w:val="0"/>
                                          <w:marRight w:val="0"/>
                                          <w:marTop w:val="0"/>
                                          <w:marBottom w:val="0"/>
                                          <w:divBdr>
                                            <w:top w:val="none" w:sz="0" w:space="0" w:color="auto"/>
                                            <w:left w:val="none" w:sz="0" w:space="0" w:color="auto"/>
                                            <w:bottom w:val="none" w:sz="0" w:space="0" w:color="auto"/>
                                            <w:right w:val="none" w:sz="0" w:space="0" w:color="auto"/>
                                          </w:divBdr>
                                        </w:div>
                                      </w:divsChild>
                                    </w:div>
                                    <w:div w:id="781732771">
                                      <w:marLeft w:val="0"/>
                                      <w:marRight w:val="0"/>
                                      <w:marTop w:val="0"/>
                                      <w:marBottom w:val="0"/>
                                      <w:divBdr>
                                        <w:top w:val="none" w:sz="0" w:space="0" w:color="auto"/>
                                        <w:left w:val="none" w:sz="0" w:space="0" w:color="auto"/>
                                        <w:bottom w:val="none" w:sz="0" w:space="0" w:color="auto"/>
                                        <w:right w:val="none" w:sz="0" w:space="0" w:color="auto"/>
                                      </w:divBdr>
                                      <w:divsChild>
                                        <w:div w:id="68907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167350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77433169">
          <w:marLeft w:val="-225"/>
          <w:marRight w:val="-225"/>
          <w:marTop w:val="0"/>
          <w:marBottom w:val="0"/>
          <w:divBdr>
            <w:top w:val="none" w:sz="0" w:space="0" w:color="auto"/>
            <w:left w:val="none" w:sz="0" w:space="0" w:color="auto"/>
            <w:bottom w:val="none" w:sz="0" w:space="0" w:color="auto"/>
            <w:right w:val="none" w:sz="0" w:space="0" w:color="auto"/>
          </w:divBdr>
          <w:divsChild>
            <w:div w:id="1071586536">
              <w:marLeft w:val="1463"/>
              <w:marRight w:val="0"/>
              <w:marTop w:val="0"/>
              <w:marBottom w:val="0"/>
              <w:divBdr>
                <w:top w:val="none" w:sz="0" w:space="0" w:color="auto"/>
                <w:left w:val="none" w:sz="0" w:space="0" w:color="auto"/>
                <w:bottom w:val="none" w:sz="0" w:space="0" w:color="auto"/>
                <w:right w:val="none" w:sz="0" w:space="0" w:color="auto"/>
              </w:divBdr>
              <w:divsChild>
                <w:div w:id="123662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104460">
          <w:marLeft w:val="-225"/>
          <w:marRight w:val="-225"/>
          <w:marTop w:val="0"/>
          <w:marBottom w:val="0"/>
          <w:divBdr>
            <w:top w:val="none" w:sz="0" w:space="0" w:color="auto"/>
            <w:left w:val="none" w:sz="0" w:space="0" w:color="auto"/>
            <w:bottom w:val="none" w:sz="0" w:space="0" w:color="auto"/>
            <w:right w:val="none" w:sz="0" w:space="0" w:color="auto"/>
          </w:divBdr>
          <w:divsChild>
            <w:div w:id="1163737934">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2084446466">
      <w:bodyDiv w:val="1"/>
      <w:marLeft w:val="0"/>
      <w:marRight w:val="0"/>
      <w:marTop w:val="0"/>
      <w:marBottom w:val="0"/>
      <w:divBdr>
        <w:top w:val="none" w:sz="0" w:space="0" w:color="auto"/>
        <w:left w:val="none" w:sz="0" w:space="0" w:color="auto"/>
        <w:bottom w:val="none" w:sz="0" w:space="0" w:color="auto"/>
        <w:right w:val="none" w:sz="0" w:space="0" w:color="auto"/>
      </w:divBdr>
      <w:divsChild>
        <w:div w:id="1292205981">
          <w:marLeft w:val="0"/>
          <w:marRight w:val="0"/>
          <w:marTop w:val="0"/>
          <w:marBottom w:val="0"/>
          <w:divBdr>
            <w:top w:val="dotted" w:sz="6" w:space="4" w:color="EBEBEB"/>
            <w:left w:val="none" w:sz="0" w:space="8" w:color="auto"/>
            <w:bottom w:val="dotted" w:sz="6" w:space="4" w:color="EBEBEB"/>
            <w:right w:val="none" w:sz="0" w:space="8" w:color="auto"/>
          </w:divBdr>
        </w:div>
        <w:div w:id="1576162793">
          <w:marLeft w:val="0"/>
          <w:marRight w:val="0"/>
          <w:marTop w:val="0"/>
          <w:marBottom w:val="0"/>
          <w:divBdr>
            <w:top w:val="none" w:sz="0" w:space="0" w:color="auto"/>
            <w:left w:val="none" w:sz="0" w:space="0" w:color="auto"/>
            <w:bottom w:val="none" w:sz="0" w:space="0" w:color="auto"/>
            <w:right w:val="none" w:sz="0" w:space="0" w:color="auto"/>
          </w:divBdr>
        </w:div>
      </w:divsChild>
    </w:div>
    <w:div w:id="2084641268">
      <w:bodyDiv w:val="1"/>
      <w:marLeft w:val="0"/>
      <w:marRight w:val="0"/>
      <w:marTop w:val="0"/>
      <w:marBottom w:val="0"/>
      <w:divBdr>
        <w:top w:val="none" w:sz="0" w:space="0" w:color="auto"/>
        <w:left w:val="none" w:sz="0" w:space="0" w:color="auto"/>
        <w:bottom w:val="none" w:sz="0" w:space="0" w:color="auto"/>
        <w:right w:val="none" w:sz="0" w:space="0" w:color="auto"/>
      </w:divBdr>
      <w:divsChild>
        <w:div w:id="1108234436">
          <w:marLeft w:val="-225"/>
          <w:marRight w:val="-225"/>
          <w:marTop w:val="0"/>
          <w:marBottom w:val="0"/>
          <w:divBdr>
            <w:top w:val="none" w:sz="0" w:space="0" w:color="auto"/>
            <w:left w:val="none" w:sz="0" w:space="0" w:color="auto"/>
            <w:bottom w:val="none" w:sz="0" w:space="0" w:color="auto"/>
            <w:right w:val="none" w:sz="0" w:space="0" w:color="auto"/>
          </w:divBdr>
          <w:divsChild>
            <w:div w:id="1643315368">
              <w:marLeft w:val="0"/>
              <w:marRight w:val="0"/>
              <w:marTop w:val="0"/>
              <w:marBottom w:val="0"/>
              <w:divBdr>
                <w:top w:val="none" w:sz="0" w:space="0" w:color="auto"/>
                <w:left w:val="none" w:sz="0" w:space="0" w:color="auto"/>
                <w:bottom w:val="none" w:sz="0" w:space="0" w:color="auto"/>
                <w:right w:val="none" w:sz="0" w:space="0" w:color="auto"/>
              </w:divBdr>
              <w:divsChild>
                <w:div w:id="123892466">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646475056">
          <w:marLeft w:val="-225"/>
          <w:marRight w:val="-225"/>
          <w:marTop w:val="0"/>
          <w:marBottom w:val="0"/>
          <w:divBdr>
            <w:top w:val="none" w:sz="0" w:space="0" w:color="auto"/>
            <w:left w:val="none" w:sz="0" w:space="0" w:color="auto"/>
            <w:bottom w:val="none" w:sz="0" w:space="0" w:color="auto"/>
            <w:right w:val="none" w:sz="0" w:space="0" w:color="auto"/>
          </w:divBdr>
          <w:divsChild>
            <w:div w:id="10165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218195">
      <w:bodyDiv w:val="1"/>
      <w:marLeft w:val="0"/>
      <w:marRight w:val="0"/>
      <w:marTop w:val="0"/>
      <w:marBottom w:val="0"/>
      <w:divBdr>
        <w:top w:val="none" w:sz="0" w:space="0" w:color="auto"/>
        <w:left w:val="none" w:sz="0" w:space="0" w:color="auto"/>
        <w:bottom w:val="none" w:sz="0" w:space="0" w:color="auto"/>
        <w:right w:val="none" w:sz="0" w:space="0" w:color="auto"/>
      </w:divBdr>
      <w:divsChild>
        <w:div w:id="573125300">
          <w:marLeft w:val="0"/>
          <w:marRight w:val="0"/>
          <w:marTop w:val="0"/>
          <w:marBottom w:val="0"/>
          <w:divBdr>
            <w:top w:val="none" w:sz="0" w:space="0" w:color="auto"/>
            <w:left w:val="none" w:sz="0" w:space="0" w:color="auto"/>
            <w:bottom w:val="none" w:sz="0" w:space="0" w:color="auto"/>
            <w:right w:val="none" w:sz="0" w:space="0" w:color="auto"/>
          </w:divBdr>
        </w:div>
        <w:div w:id="1667202845">
          <w:marLeft w:val="0"/>
          <w:marRight w:val="0"/>
          <w:marTop w:val="450"/>
          <w:marBottom w:val="435"/>
          <w:divBdr>
            <w:top w:val="none" w:sz="0" w:space="0" w:color="auto"/>
            <w:left w:val="none" w:sz="0" w:space="0" w:color="auto"/>
            <w:bottom w:val="none" w:sz="0" w:space="0" w:color="auto"/>
            <w:right w:val="none" w:sz="0" w:space="0" w:color="auto"/>
          </w:divBdr>
          <w:divsChild>
            <w:div w:id="2098859912">
              <w:marLeft w:val="0"/>
              <w:marRight w:val="0"/>
              <w:marTop w:val="0"/>
              <w:marBottom w:val="0"/>
              <w:divBdr>
                <w:top w:val="none" w:sz="0" w:space="0" w:color="auto"/>
                <w:left w:val="none" w:sz="0" w:space="0" w:color="auto"/>
                <w:bottom w:val="none" w:sz="0" w:space="0" w:color="auto"/>
                <w:right w:val="none" w:sz="0" w:space="0" w:color="auto"/>
              </w:divBdr>
              <w:divsChild>
                <w:div w:id="77197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893448">
          <w:marLeft w:val="0"/>
          <w:marRight w:val="0"/>
          <w:marTop w:val="150"/>
          <w:marBottom w:val="330"/>
          <w:divBdr>
            <w:top w:val="none" w:sz="0" w:space="0" w:color="auto"/>
            <w:left w:val="none" w:sz="0" w:space="0" w:color="auto"/>
            <w:bottom w:val="none" w:sz="0" w:space="0" w:color="auto"/>
            <w:right w:val="none" w:sz="0" w:space="0" w:color="auto"/>
          </w:divBdr>
          <w:divsChild>
            <w:div w:id="802383822">
              <w:marLeft w:val="0"/>
              <w:marRight w:val="0"/>
              <w:marTop w:val="0"/>
              <w:marBottom w:val="0"/>
              <w:divBdr>
                <w:top w:val="none" w:sz="0" w:space="0" w:color="auto"/>
                <w:left w:val="none" w:sz="0" w:space="0" w:color="auto"/>
                <w:bottom w:val="none" w:sz="0" w:space="0" w:color="auto"/>
                <w:right w:val="none" w:sz="0" w:space="0" w:color="auto"/>
              </w:divBdr>
            </w:div>
            <w:div w:id="1729769450">
              <w:marLeft w:val="0"/>
              <w:marRight w:val="0"/>
              <w:marTop w:val="0"/>
              <w:marBottom w:val="0"/>
              <w:divBdr>
                <w:top w:val="none" w:sz="0" w:space="0" w:color="auto"/>
                <w:left w:val="none" w:sz="0" w:space="0" w:color="auto"/>
                <w:bottom w:val="none" w:sz="0" w:space="0" w:color="auto"/>
                <w:right w:val="none" w:sz="0" w:space="0" w:color="auto"/>
              </w:divBdr>
              <w:divsChild>
                <w:div w:id="2006661432">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 w:id="673075730">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 w:id="235630401">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 w:id="800928517">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sChild>
            </w:div>
          </w:divsChild>
        </w:div>
        <w:div w:id="1097098617">
          <w:marLeft w:val="0"/>
          <w:marRight w:val="0"/>
          <w:marTop w:val="450"/>
          <w:marBottom w:val="435"/>
          <w:divBdr>
            <w:top w:val="none" w:sz="0" w:space="0" w:color="auto"/>
            <w:left w:val="none" w:sz="0" w:space="0" w:color="auto"/>
            <w:bottom w:val="none" w:sz="0" w:space="0" w:color="auto"/>
            <w:right w:val="none" w:sz="0" w:space="0" w:color="auto"/>
          </w:divBdr>
          <w:divsChild>
            <w:div w:id="643462738">
              <w:marLeft w:val="0"/>
              <w:marRight w:val="0"/>
              <w:marTop w:val="0"/>
              <w:marBottom w:val="0"/>
              <w:divBdr>
                <w:top w:val="none" w:sz="0" w:space="0" w:color="auto"/>
                <w:left w:val="none" w:sz="0" w:space="0" w:color="auto"/>
                <w:bottom w:val="none" w:sz="0" w:space="0" w:color="auto"/>
                <w:right w:val="none" w:sz="0" w:space="0" w:color="auto"/>
              </w:divBdr>
              <w:divsChild>
                <w:div w:id="166057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994128">
      <w:bodyDiv w:val="1"/>
      <w:marLeft w:val="0"/>
      <w:marRight w:val="0"/>
      <w:marTop w:val="0"/>
      <w:marBottom w:val="0"/>
      <w:divBdr>
        <w:top w:val="none" w:sz="0" w:space="0" w:color="auto"/>
        <w:left w:val="none" w:sz="0" w:space="0" w:color="auto"/>
        <w:bottom w:val="none" w:sz="0" w:space="0" w:color="auto"/>
        <w:right w:val="none" w:sz="0" w:space="0" w:color="auto"/>
      </w:divBdr>
    </w:div>
    <w:div w:id="2087191448">
      <w:bodyDiv w:val="1"/>
      <w:marLeft w:val="0"/>
      <w:marRight w:val="0"/>
      <w:marTop w:val="0"/>
      <w:marBottom w:val="0"/>
      <w:divBdr>
        <w:top w:val="none" w:sz="0" w:space="0" w:color="auto"/>
        <w:left w:val="none" w:sz="0" w:space="0" w:color="auto"/>
        <w:bottom w:val="none" w:sz="0" w:space="0" w:color="auto"/>
        <w:right w:val="none" w:sz="0" w:space="0" w:color="auto"/>
      </w:divBdr>
      <w:divsChild>
        <w:div w:id="719129076">
          <w:marLeft w:val="0"/>
          <w:marRight w:val="0"/>
          <w:marTop w:val="0"/>
          <w:marBottom w:val="0"/>
          <w:divBdr>
            <w:top w:val="none" w:sz="0" w:space="0" w:color="auto"/>
            <w:left w:val="none" w:sz="0" w:space="0" w:color="auto"/>
            <w:bottom w:val="none" w:sz="0" w:space="0" w:color="auto"/>
            <w:right w:val="none" w:sz="0" w:space="0" w:color="auto"/>
          </w:divBdr>
          <w:divsChild>
            <w:div w:id="1350182315">
              <w:marLeft w:val="0"/>
              <w:marRight w:val="0"/>
              <w:marTop w:val="0"/>
              <w:marBottom w:val="0"/>
              <w:divBdr>
                <w:top w:val="none" w:sz="0" w:space="0" w:color="auto"/>
                <w:left w:val="none" w:sz="0" w:space="0" w:color="auto"/>
                <w:bottom w:val="none" w:sz="0" w:space="0" w:color="auto"/>
                <w:right w:val="none" w:sz="0" w:space="0" w:color="auto"/>
              </w:divBdr>
            </w:div>
          </w:divsChild>
        </w:div>
        <w:div w:id="1835028231">
          <w:marLeft w:val="0"/>
          <w:marRight w:val="0"/>
          <w:marTop w:val="0"/>
          <w:marBottom w:val="0"/>
          <w:divBdr>
            <w:top w:val="none" w:sz="0" w:space="0" w:color="auto"/>
            <w:left w:val="none" w:sz="0" w:space="0" w:color="auto"/>
            <w:bottom w:val="none" w:sz="0" w:space="0" w:color="auto"/>
            <w:right w:val="none" w:sz="0" w:space="0" w:color="auto"/>
          </w:divBdr>
        </w:div>
        <w:div w:id="1493371901">
          <w:marLeft w:val="0"/>
          <w:marRight w:val="0"/>
          <w:marTop w:val="0"/>
          <w:marBottom w:val="0"/>
          <w:divBdr>
            <w:top w:val="none" w:sz="0" w:space="0" w:color="auto"/>
            <w:left w:val="none" w:sz="0" w:space="0" w:color="auto"/>
            <w:bottom w:val="none" w:sz="0" w:space="0" w:color="auto"/>
            <w:right w:val="none" w:sz="0" w:space="0" w:color="auto"/>
          </w:divBdr>
        </w:div>
      </w:divsChild>
    </w:div>
    <w:div w:id="2089303649">
      <w:bodyDiv w:val="1"/>
      <w:marLeft w:val="0"/>
      <w:marRight w:val="0"/>
      <w:marTop w:val="0"/>
      <w:marBottom w:val="0"/>
      <w:divBdr>
        <w:top w:val="none" w:sz="0" w:space="0" w:color="auto"/>
        <w:left w:val="none" w:sz="0" w:space="0" w:color="auto"/>
        <w:bottom w:val="none" w:sz="0" w:space="0" w:color="auto"/>
        <w:right w:val="none" w:sz="0" w:space="0" w:color="auto"/>
      </w:divBdr>
      <w:divsChild>
        <w:div w:id="1921136524">
          <w:marLeft w:val="0"/>
          <w:marRight w:val="0"/>
          <w:marTop w:val="0"/>
          <w:marBottom w:val="0"/>
          <w:divBdr>
            <w:top w:val="single" w:sz="2" w:space="0" w:color="E0E0E0"/>
            <w:left w:val="single" w:sz="2" w:space="0" w:color="E0E0E0"/>
            <w:bottom w:val="single" w:sz="2" w:space="0" w:color="E0E0E0"/>
            <w:right w:val="single" w:sz="2" w:space="0" w:color="E0E0E0"/>
          </w:divBdr>
          <w:divsChild>
            <w:div w:id="1127620293">
              <w:marLeft w:val="0"/>
              <w:marRight w:val="0"/>
              <w:marTop w:val="0"/>
              <w:marBottom w:val="0"/>
              <w:divBdr>
                <w:top w:val="single" w:sz="2" w:space="0" w:color="E0E0E0"/>
                <w:left w:val="single" w:sz="2" w:space="0" w:color="E0E0E0"/>
                <w:bottom w:val="single" w:sz="2" w:space="0" w:color="E0E0E0"/>
                <w:right w:val="single" w:sz="2" w:space="0" w:color="E0E0E0"/>
              </w:divBdr>
              <w:divsChild>
                <w:div w:id="2028828809">
                  <w:marLeft w:val="0"/>
                  <w:marRight w:val="0"/>
                  <w:marTop w:val="0"/>
                  <w:marBottom w:val="0"/>
                  <w:divBdr>
                    <w:top w:val="single" w:sz="2" w:space="0" w:color="E0E0E0"/>
                    <w:left w:val="single" w:sz="2" w:space="0" w:color="E0E0E0"/>
                    <w:bottom w:val="single" w:sz="2" w:space="0" w:color="E0E0E0"/>
                    <w:right w:val="single" w:sz="2" w:space="0" w:color="E0E0E0"/>
                  </w:divBdr>
                  <w:divsChild>
                    <w:div w:id="1041706653">
                      <w:marLeft w:val="0"/>
                      <w:marRight w:val="0"/>
                      <w:marTop w:val="0"/>
                      <w:marBottom w:val="0"/>
                      <w:divBdr>
                        <w:top w:val="single" w:sz="2" w:space="0" w:color="E0E0E0"/>
                        <w:left w:val="single" w:sz="2" w:space="0" w:color="E0E0E0"/>
                        <w:bottom w:val="single" w:sz="2" w:space="0" w:color="E0E0E0"/>
                        <w:right w:val="single" w:sz="2" w:space="0" w:color="E0E0E0"/>
                      </w:divBdr>
                    </w:div>
                    <w:div w:id="152659824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357806454">
          <w:marLeft w:val="0"/>
          <w:marRight w:val="0"/>
          <w:marTop w:val="0"/>
          <w:marBottom w:val="0"/>
          <w:divBdr>
            <w:top w:val="single" w:sz="2" w:space="0" w:color="E0E0E0"/>
            <w:left w:val="single" w:sz="2" w:space="0" w:color="E0E0E0"/>
            <w:bottom w:val="single" w:sz="2" w:space="0" w:color="E0E0E0"/>
            <w:right w:val="single" w:sz="2" w:space="0" w:color="E0E0E0"/>
          </w:divBdr>
          <w:divsChild>
            <w:div w:id="1885436284">
              <w:marLeft w:val="0"/>
              <w:marRight w:val="0"/>
              <w:marTop w:val="0"/>
              <w:marBottom w:val="0"/>
              <w:divBdr>
                <w:top w:val="single" w:sz="2" w:space="0" w:color="E0E0E0"/>
                <w:left w:val="single" w:sz="2" w:space="0" w:color="E0E0E0"/>
                <w:bottom w:val="single" w:sz="2" w:space="0" w:color="E0E0E0"/>
                <w:right w:val="single" w:sz="2" w:space="0" w:color="E0E0E0"/>
              </w:divBdr>
              <w:divsChild>
                <w:div w:id="1215462105">
                  <w:marLeft w:val="0"/>
                  <w:marRight w:val="0"/>
                  <w:marTop w:val="0"/>
                  <w:marBottom w:val="0"/>
                  <w:divBdr>
                    <w:top w:val="single" w:sz="2" w:space="0" w:color="E0E0E0"/>
                    <w:left w:val="single" w:sz="2" w:space="0" w:color="E0E0E0"/>
                    <w:bottom w:val="single" w:sz="2" w:space="0" w:color="E0E0E0"/>
                    <w:right w:val="single" w:sz="2" w:space="0" w:color="E0E0E0"/>
                  </w:divBdr>
                  <w:divsChild>
                    <w:div w:id="742752093">
                      <w:marLeft w:val="0"/>
                      <w:marRight w:val="0"/>
                      <w:marTop w:val="0"/>
                      <w:marBottom w:val="0"/>
                      <w:divBdr>
                        <w:top w:val="single" w:sz="2" w:space="0" w:color="E0E0E0"/>
                        <w:left w:val="single" w:sz="2" w:space="0" w:color="E0E0E0"/>
                        <w:bottom w:val="single" w:sz="2" w:space="0" w:color="E0E0E0"/>
                        <w:right w:val="single" w:sz="2" w:space="0" w:color="E0E0E0"/>
                      </w:divBdr>
                      <w:divsChild>
                        <w:div w:id="60650259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15805430">
              <w:marLeft w:val="0"/>
              <w:marRight w:val="0"/>
              <w:marTop w:val="0"/>
              <w:marBottom w:val="0"/>
              <w:divBdr>
                <w:top w:val="single" w:sz="2" w:space="0" w:color="E0E0E0"/>
                <w:left w:val="single" w:sz="2" w:space="0" w:color="E0E0E0"/>
                <w:bottom w:val="single" w:sz="2" w:space="0" w:color="E0E0E0"/>
                <w:right w:val="single" w:sz="2" w:space="0" w:color="E0E0E0"/>
              </w:divBdr>
              <w:divsChild>
                <w:div w:id="991251047">
                  <w:marLeft w:val="0"/>
                  <w:marRight w:val="0"/>
                  <w:marTop w:val="0"/>
                  <w:marBottom w:val="0"/>
                  <w:divBdr>
                    <w:top w:val="single" w:sz="2" w:space="0" w:color="E0E0E0"/>
                    <w:left w:val="single" w:sz="2" w:space="0" w:color="E0E0E0"/>
                    <w:bottom w:val="single" w:sz="2" w:space="0" w:color="E0E0E0"/>
                    <w:right w:val="single" w:sz="2" w:space="0" w:color="E0E0E0"/>
                  </w:divBdr>
                </w:div>
                <w:div w:id="775515574">
                  <w:marLeft w:val="0"/>
                  <w:marRight w:val="0"/>
                  <w:marTop w:val="0"/>
                  <w:marBottom w:val="0"/>
                  <w:divBdr>
                    <w:top w:val="single" w:sz="2" w:space="0" w:color="E0E0E0"/>
                    <w:left w:val="single" w:sz="2" w:space="0" w:color="E0E0E0"/>
                    <w:bottom w:val="single" w:sz="2" w:space="0" w:color="E0E0E0"/>
                    <w:right w:val="single" w:sz="2" w:space="0" w:color="E0E0E0"/>
                  </w:divBdr>
                  <w:divsChild>
                    <w:div w:id="878973425">
                      <w:marLeft w:val="0"/>
                      <w:marRight w:val="0"/>
                      <w:marTop w:val="0"/>
                      <w:marBottom w:val="0"/>
                      <w:divBdr>
                        <w:top w:val="single" w:sz="2" w:space="0" w:color="E0E0E0"/>
                        <w:left w:val="single" w:sz="2" w:space="0" w:color="E0E0E0"/>
                        <w:bottom w:val="single" w:sz="2" w:space="0" w:color="E0E0E0"/>
                        <w:right w:val="single" w:sz="2" w:space="0" w:color="E0E0E0"/>
                      </w:divBdr>
                      <w:divsChild>
                        <w:div w:id="182573263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12613290">
                      <w:marLeft w:val="0"/>
                      <w:marRight w:val="0"/>
                      <w:marTop w:val="0"/>
                      <w:marBottom w:val="0"/>
                      <w:divBdr>
                        <w:top w:val="single" w:sz="2" w:space="0" w:color="E0E0E0"/>
                        <w:left w:val="single" w:sz="2" w:space="0" w:color="E0E0E0"/>
                        <w:bottom w:val="single" w:sz="2" w:space="0" w:color="E0E0E0"/>
                        <w:right w:val="single" w:sz="2" w:space="0" w:color="E0E0E0"/>
                      </w:divBdr>
                      <w:divsChild>
                        <w:div w:id="176953810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00446015">
                      <w:marLeft w:val="0"/>
                      <w:marRight w:val="0"/>
                      <w:marTop w:val="0"/>
                      <w:marBottom w:val="0"/>
                      <w:divBdr>
                        <w:top w:val="single" w:sz="2" w:space="0" w:color="E0E0E0"/>
                        <w:left w:val="single" w:sz="2" w:space="0" w:color="E0E0E0"/>
                        <w:bottom w:val="single" w:sz="2" w:space="0" w:color="E0E0E0"/>
                        <w:right w:val="single" w:sz="2" w:space="0" w:color="E0E0E0"/>
                      </w:divBdr>
                      <w:divsChild>
                        <w:div w:id="140930134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1407249">
                      <w:marLeft w:val="0"/>
                      <w:marRight w:val="0"/>
                      <w:marTop w:val="0"/>
                      <w:marBottom w:val="0"/>
                      <w:divBdr>
                        <w:top w:val="single" w:sz="2" w:space="0" w:color="E0E0E0"/>
                        <w:left w:val="single" w:sz="2" w:space="0" w:color="E0E0E0"/>
                        <w:bottom w:val="single" w:sz="2" w:space="0" w:color="E0E0E0"/>
                        <w:right w:val="single" w:sz="2" w:space="0" w:color="E0E0E0"/>
                      </w:divBdr>
                      <w:divsChild>
                        <w:div w:id="140117497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70264790">
                      <w:marLeft w:val="0"/>
                      <w:marRight w:val="0"/>
                      <w:marTop w:val="0"/>
                      <w:marBottom w:val="0"/>
                      <w:divBdr>
                        <w:top w:val="single" w:sz="2" w:space="0" w:color="E0E0E0"/>
                        <w:left w:val="single" w:sz="2" w:space="0" w:color="E0E0E0"/>
                        <w:bottom w:val="single" w:sz="2" w:space="0" w:color="E0E0E0"/>
                        <w:right w:val="single" w:sz="2" w:space="0" w:color="E0E0E0"/>
                      </w:divBdr>
                      <w:divsChild>
                        <w:div w:id="97506592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2091078898">
      <w:bodyDiv w:val="1"/>
      <w:marLeft w:val="0"/>
      <w:marRight w:val="0"/>
      <w:marTop w:val="0"/>
      <w:marBottom w:val="0"/>
      <w:divBdr>
        <w:top w:val="none" w:sz="0" w:space="0" w:color="auto"/>
        <w:left w:val="none" w:sz="0" w:space="0" w:color="auto"/>
        <w:bottom w:val="none" w:sz="0" w:space="0" w:color="auto"/>
        <w:right w:val="none" w:sz="0" w:space="0" w:color="auto"/>
      </w:divBdr>
      <w:divsChild>
        <w:div w:id="514728957">
          <w:marLeft w:val="0"/>
          <w:marRight w:val="0"/>
          <w:marTop w:val="0"/>
          <w:marBottom w:val="300"/>
          <w:divBdr>
            <w:top w:val="none" w:sz="0" w:space="0" w:color="auto"/>
            <w:left w:val="none" w:sz="0" w:space="0" w:color="auto"/>
            <w:bottom w:val="none" w:sz="0" w:space="0" w:color="auto"/>
            <w:right w:val="none" w:sz="0" w:space="0" w:color="auto"/>
          </w:divBdr>
        </w:div>
        <w:div w:id="1281188223">
          <w:marLeft w:val="15"/>
          <w:marRight w:val="225"/>
          <w:marTop w:val="0"/>
          <w:marBottom w:val="105"/>
          <w:divBdr>
            <w:top w:val="none" w:sz="0" w:space="0" w:color="auto"/>
            <w:left w:val="none" w:sz="0" w:space="0" w:color="auto"/>
            <w:bottom w:val="none" w:sz="0" w:space="0" w:color="auto"/>
            <w:right w:val="none" w:sz="0" w:space="0" w:color="auto"/>
          </w:divBdr>
          <w:divsChild>
            <w:div w:id="78303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852959">
      <w:bodyDiv w:val="1"/>
      <w:marLeft w:val="0"/>
      <w:marRight w:val="0"/>
      <w:marTop w:val="0"/>
      <w:marBottom w:val="0"/>
      <w:divBdr>
        <w:top w:val="none" w:sz="0" w:space="0" w:color="auto"/>
        <w:left w:val="none" w:sz="0" w:space="0" w:color="auto"/>
        <w:bottom w:val="none" w:sz="0" w:space="0" w:color="auto"/>
        <w:right w:val="none" w:sz="0" w:space="0" w:color="auto"/>
      </w:divBdr>
      <w:divsChild>
        <w:div w:id="1772385419">
          <w:marLeft w:val="0"/>
          <w:marRight w:val="0"/>
          <w:marTop w:val="0"/>
          <w:marBottom w:val="300"/>
          <w:divBdr>
            <w:top w:val="none" w:sz="0" w:space="0" w:color="auto"/>
            <w:left w:val="none" w:sz="0" w:space="0" w:color="auto"/>
            <w:bottom w:val="none" w:sz="0" w:space="0" w:color="auto"/>
            <w:right w:val="none" w:sz="0" w:space="0" w:color="auto"/>
          </w:divBdr>
          <w:divsChild>
            <w:div w:id="2059864304">
              <w:marLeft w:val="0"/>
              <w:marRight w:val="0"/>
              <w:marTop w:val="0"/>
              <w:marBottom w:val="0"/>
              <w:divBdr>
                <w:top w:val="none" w:sz="0" w:space="0" w:color="auto"/>
                <w:left w:val="none" w:sz="0" w:space="0" w:color="auto"/>
                <w:bottom w:val="none" w:sz="0" w:space="0" w:color="auto"/>
                <w:right w:val="none" w:sz="0" w:space="0" w:color="auto"/>
              </w:divBdr>
            </w:div>
          </w:divsChild>
        </w:div>
        <w:div w:id="622923180">
          <w:marLeft w:val="0"/>
          <w:marRight w:val="0"/>
          <w:marTop w:val="0"/>
          <w:marBottom w:val="0"/>
          <w:divBdr>
            <w:top w:val="none" w:sz="0" w:space="0" w:color="auto"/>
            <w:left w:val="none" w:sz="0" w:space="0" w:color="auto"/>
            <w:bottom w:val="none" w:sz="0" w:space="0" w:color="auto"/>
            <w:right w:val="none" w:sz="0" w:space="0" w:color="auto"/>
          </w:divBdr>
          <w:divsChild>
            <w:div w:id="832453564">
              <w:marLeft w:val="0"/>
              <w:marRight w:val="0"/>
              <w:marTop w:val="0"/>
              <w:marBottom w:val="0"/>
              <w:divBdr>
                <w:top w:val="none" w:sz="0" w:space="0" w:color="auto"/>
                <w:left w:val="none" w:sz="0" w:space="0" w:color="auto"/>
                <w:bottom w:val="none" w:sz="0" w:space="0" w:color="auto"/>
                <w:right w:val="none" w:sz="0" w:space="0" w:color="auto"/>
              </w:divBdr>
              <w:divsChild>
                <w:div w:id="1600023534">
                  <w:marLeft w:val="0"/>
                  <w:marRight w:val="0"/>
                  <w:marTop w:val="0"/>
                  <w:marBottom w:val="0"/>
                  <w:divBdr>
                    <w:top w:val="none" w:sz="0" w:space="0" w:color="auto"/>
                    <w:left w:val="none" w:sz="0" w:space="0" w:color="auto"/>
                    <w:bottom w:val="none" w:sz="0" w:space="0" w:color="auto"/>
                    <w:right w:val="none" w:sz="0" w:space="0" w:color="auto"/>
                  </w:divBdr>
                  <w:divsChild>
                    <w:div w:id="73728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005256">
      <w:bodyDiv w:val="1"/>
      <w:marLeft w:val="0"/>
      <w:marRight w:val="0"/>
      <w:marTop w:val="0"/>
      <w:marBottom w:val="0"/>
      <w:divBdr>
        <w:top w:val="none" w:sz="0" w:space="0" w:color="auto"/>
        <w:left w:val="none" w:sz="0" w:space="0" w:color="auto"/>
        <w:bottom w:val="none" w:sz="0" w:space="0" w:color="auto"/>
        <w:right w:val="none" w:sz="0" w:space="0" w:color="auto"/>
      </w:divBdr>
      <w:divsChild>
        <w:div w:id="369182502">
          <w:marLeft w:val="0"/>
          <w:marRight w:val="0"/>
          <w:marTop w:val="0"/>
          <w:marBottom w:val="0"/>
          <w:divBdr>
            <w:top w:val="none" w:sz="0" w:space="0" w:color="auto"/>
            <w:left w:val="none" w:sz="0" w:space="0" w:color="auto"/>
            <w:bottom w:val="none" w:sz="0" w:space="0" w:color="auto"/>
            <w:right w:val="none" w:sz="0" w:space="0" w:color="auto"/>
          </w:divBdr>
          <w:divsChild>
            <w:div w:id="331179049">
              <w:marLeft w:val="0"/>
              <w:marRight w:val="300"/>
              <w:marTop w:val="0"/>
              <w:marBottom w:val="0"/>
              <w:divBdr>
                <w:top w:val="none" w:sz="0" w:space="0" w:color="auto"/>
                <w:left w:val="none" w:sz="0" w:space="0" w:color="auto"/>
                <w:bottom w:val="none" w:sz="0" w:space="0" w:color="auto"/>
                <w:right w:val="none" w:sz="0" w:space="0" w:color="auto"/>
              </w:divBdr>
              <w:divsChild>
                <w:div w:id="1393885650">
                  <w:marLeft w:val="0"/>
                  <w:marRight w:val="0"/>
                  <w:marTop w:val="0"/>
                  <w:marBottom w:val="0"/>
                  <w:divBdr>
                    <w:top w:val="none" w:sz="0" w:space="0" w:color="auto"/>
                    <w:left w:val="none" w:sz="0" w:space="0" w:color="auto"/>
                    <w:bottom w:val="none" w:sz="0" w:space="0" w:color="auto"/>
                    <w:right w:val="none" w:sz="0" w:space="0" w:color="auto"/>
                  </w:divBdr>
                </w:div>
                <w:div w:id="1653369180">
                  <w:marLeft w:val="0"/>
                  <w:marRight w:val="0"/>
                  <w:marTop w:val="0"/>
                  <w:marBottom w:val="0"/>
                  <w:divBdr>
                    <w:top w:val="none" w:sz="0" w:space="0" w:color="auto"/>
                    <w:left w:val="none" w:sz="0" w:space="0" w:color="auto"/>
                    <w:bottom w:val="none" w:sz="0" w:space="0" w:color="auto"/>
                    <w:right w:val="none" w:sz="0" w:space="0" w:color="auto"/>
                  </w:divBdr>
                </w:div>
              </w:divsChild>
            </w:div>
            <w:div w:id="225336806">
              <w:marLeft w:val="0"/>
              <w:marRight w:val="0"/>
              <w:marTop w:val="0"/>
              <w:marBottom w:val="0"/>
              <w:divBdr>
                <w:top w:val="none" w:sz="0" w:space="0" w:color="auto"/>
                <w:left w:val="none" w:sz="0" w:space="0" w:color="auto"/>
                <w:bottom w:val="none" w:sz="0" w:space="0" w:color="auto"/>
                <w:right w:val="none" w:sz="0" w:space="0" w:color="auto"/>
              </w:divBdr>
              <w:divsChild>
                <w:div w:id="416438292">
                  <w:marLeft w:val="150"/>
                  <w:marRight w:val="0"/>
                  <w:marTop w:val="0"/>
                  <w:marBottom w:val="0"/>
                  <w:divBdr>
                    <w:top w:val="none" w:sz="0" w:space="0" w:color="auto"/>
                    <w:left w:val="none" w:sz="0" w:space="0" w:color="auto"/>
                    <w:bottom w:val="none" w:sz="0" w:space="0" w:color="auto"/>
                    <w:right w:val="none" w:sz="0" w:space="0" w:color="auto"/>
                  </w:divBdr>
                </w:div>
              </w:divsChild>
            </w:div>
            <w:div w:id="930092267">
              <w:marLeft w:val="0"/>
              <w:marRight w:val="0"/>
              <w:marTop w:val="0"/>
              <w:marBottom w:val="0"/>
              <w:divBdr>
                <w:top w:val="none" w:sz="0" w:space="0" w:color="auto"/>
                <w:left w:val="none" w:sz="0" w:space="0" w:color="auto"/>
                <w:bottom w:val="none" w:sz="0" w:space="0" w:color="auto"/>
                <w:right w:val="none" w:sz="0" w:space="0" w:color="auto"/>
              </w:divBdr>
              <w:divsChild>
                <w:div w:id="1429539223">
                  <w:marLeft w:val="0"/>
                  <w:marRight w:val="0"/>
                  <w:marTop w:val="0"/>
                  <w:marBottom w:val="0"/>
                  <w:divBdr>
                    <w:top w:val="none" w:sz="0" w:space="0" w:color="auto"/>
                    <w:left w:val="none" w:sz="0" w:space="0" w:color="auto"/>
                    <w:bottom w:val="none" w:sz="0" w:space="0" w:color="auto"/>
                    <w:right w:val="none" w:sz="0" w:space="0" w:color="auto"/>
                  </w:divBdr>
                </w:div>
                <w:div w:id="446195440">
                  <w:marLeft w:val="0"/>
                  <w:marRight w:val="0"/>
                  <w:marTop w:val="0"/>
                  <w:marBottom w:val="0"/>
                  <w:divBdr>
                    <w:top w:val="none" w:sz="0" w:space="0" w:color="auto"/>
                    <w:left w:val="none" w:sz="0" w:space="0" w:color="auto"/>
                    <w:bottom w:val="none" w:sz="0" w:space="0" w:color="auto"/>
                    <w:right w:val="none" w:sz="0" w:space="0" w:color="auto"/>
                  </w:divBdr>
                  <w:divsChild>
                    <w:div w:id="209546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148697">
          <w:marLeft w:val="0"/>
          <w:marRight w:val="0"/>
          <w:marTop w:val="0"/>
          <w:marBottom w:val="300"/>
          <w:divBdr>
            <w:top w:val="none" w:sz="0" w:space="0" w:color="auto"/>
            <w:left w:val="none" w:sz="0" w:space="0" w:color="auto"/>
            <w:bottom w:val="none" w:sz="0" w:space="0" w:color="auto"/>
            <w:right w:val="none" w:sz="0" w:space="0" w:color="auto"/>
          </w:divBdr>
          <w:divsChild>
            <w:div w:id="1267884839">
              <w:marLeft w:val="0"/>
              <w:marRight w:val="0"/>
              <w:marTop w:val="0"/>
              <w:marBottom w:val="0"/>
              <w:divBdr>
                <w:top w:val="none" w:sz="0" w:space="0" w:color="auto"/>
                <w:left w:val="none" w:sz="0" w:space="0" w:color="auto"/>
                <w:bottom w:val="none" w:sz="0" w:space="0" w:color="auto"/>
                <w:right w:val="none" w:sz="0" w:space="0" w:color="auto"/>
              </w:divBdr>
              <w:divsChild>
                <w:div w:id="798188856">
                  <w:marLeft w:val="-225"/>
                  <w:marRight w:val="-225"/>
                  <w:marTop w:val="0"/>
                  <w:marBottom w:val="0"/>
                  <w:divBdr>
                    <w:top w:val="none" w:sz="0" w:space="0" w:color="auto"/>
                    <w:left w:val="none" w:sz="0" w:space="0" w:color="auto"/>
                    <w:bottom w:val="none" w:sz="0" w:space="0" w:color="auto"/>
                    <w:right w:val="none" w:sz="0" w:space="0" w:color="auto"/>
                  </w:divBdr>
                  <w:divsChild>
                    <w:div w:id="1792824250">
                      <w:marLeft w:val="0"/>
                      <w:marRight w:val="0"/>
                      <w:marTop w:val="0"/>
                      <w:marBottom w:val="0"/>
                      <w:divBdr>
                        <w:top w:val="none" w:sz="0" w:space="0" w:color="auto"/>
                        <w:left w:val="none" w:sz="0" w:space="0" w:color="auto"/>
                        <w:bottom w:val="none" w:sz="0" w:space="0" w:color="auto"/>
                        <w:right w:val="none" w:sz="0" w:space="0" w:color="auto"/>
                      </w:divBdr>
                      <w:divsChild>
                        <w:div w:id="1132552565">
                          <w:marLeft w:val="0"/>
                          <w:marRight w:val="0"/>
                          <w:marTop w:val="0"/>
                          <w:marBottom w:val="0"/>
                          <w:divBdr>
                            <w:top w:val="none" w:sz="0" w:space="0" w:color="auto"/>
                            <w:left w:val="none" w:sz="0" w:space="0" w:color="auto"/>
                            <w:bottom w:val="none" w:sz="0" w:space="0" w:color="auto"/>
                            <w:right w:val="none" w:sz="0" w:space="0" w:color="auto"/>
                          </w:divBdr>
                          <w:divsChild>
                            <w:div w:id="1516725694">
                              <w:marLeft w:val="0"/>
                              <w:marRight w:val="0"/>
                              <w:marTop w:val="0"/>
                              <w:marBottom w:val="0"/>
                              <w:divBdr>
                                <w:top w:val="none" w:sz="0" w:space="0" w:color="auto"/>
                                <w:left w:val="none" w:sz="0" w:space="0" w:color="auto"/>
                                <w:bottom w:val="none" w:sz="0" w:space="0" w:color="auto"/>
                                <w:right w:val="none" w:sz="0" w:space="0" w:color="auto"/>
                              </w:divBdr>
                              <w:divsChild>
                                <w:div w:id="162138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7069151">
          <w:marLeft w:val="0"/>
          <w:marRight w:val="0"/>
          <w:marTop w:val="300"/>
          <w:marBottom w:val="0"/>
          <w:divBdr>
            <w:top w:val="none" w:sz="0" w:space="0" w:color="auto"/>
            <w:left w:val="none" w:sz="0" w:space="0" w:color="auto"/>
            <w:bottom w:val="none" w:sz="0" w:space="0" w:color="auto"/>
            <w:right w:val="none" w:sz="0" w:space="0" w:color="auto"/>
          </w:divBdr>
        </w:div>
      </w:divsChild>
    </w:div>
    <w:div w:id="2092464285">
      <w:bodyDiv w:val="1"/>
      <w:marLeft w:val="0"/>
      <w:marRight w:val="0"/>
      <w:marTop w:val="0"/>
      <w:marBottom w:val="0"/>
      <w:divBdr>
        <w:top w:val="none" w:sz="0" w:space="0" w:color="auto"/>
        <w:left w:val="none" w:sz="0" w:space="0" w:color="auto"/>
        <w:bottom w:val="none" w:sz="0" w:space="0" w:color="auto"/>
        <w:right w:val="none" w:sz="0" w:space="0" w:color="auto"/>
      </w:divBdr>
      <w:divsChild>
        <w:div w:id="165753318">
          <w:marLeft w:val="0"/>
          <w:marRight w:val="0"/>
          <w:marTop w:val="0"/>
          <w:marBottom w:val="300"/>
          <w:divBdr>
            <w:top w:val="none" w:sz="0" w:space="0" w:color="auto"/>
            <w:left w:val="none" w:sz="0" w:space="0" w:color="auto"/>
            <w:bottom w:val="none" w:sz="0" w:space="0" w:color="auto"/>
            <w:right w:val="none" w:sz="0" w:space="0" w:color="auto"/>
          </w:divBdr>
        </w:div>
        <w:div w:id="714741918">
          <w:marLeft w:val="15"/>
          <w:marRight w:val="225"/>
          <w:marTop w:val="0"/>
          <w:marBottom w:val="105"/>
          <w:divBdr>
            <w:top w:val="none" w:sz="0" w:space="0" w:color="auto"/>
            <w:left w:val="none" w:sz="0" w:space="0" w:color="auto"/>
            <w:bottom w:val="none" w:sz="0" w:space="0" w:color="auto"/>
            <w:right w:val="none" w:sz="0" w:space="0" w:color="auto"/>
          </w:divBdr>
          <w:divsChild>
            <w:div w:id="1521235541">
              <w:marLeft w:val="0"/>
              <w:marRight w:val="0"/>
              <w:marTop w:val="0"/>
              <w:marBottom w:val="0"/>
              <w:divBdr>
                <w:top w:val="none" w:sz="0" w:space="0" w:color="auto"/>
                <w:left w:val="none" w:sz="0" w:space="0" w:color="auto"/>
                <w:bottom w:val="none" w:sz="0" w:space="0" w:color="auto"/>
                <w:right w:val="none" w:sz="0" w:space="0" w:color="auto"/>
              </w:divBdr>
            </w:div>
            <w:div w:id="1804346968">
              <w:marLeft w:val="0"/>
              <w:marRight w:val="0"/>
              <w:marTop w:val="0"/>
              <w:marBottom w:val="0"/>
              <w:divBdr>
                <w:top w:val="none" w:sz="0" w:space="0" w:color="auto"/>
                <w:left w:val="none" w:sz="0" w:space="0" w:color="auto"/>
                <w:bottom w:val="none" w:sz="0" w:space="0" w:color="auto"/>
                <w:right w:val="none" w:sz="0" w:space="0" w:color="auto"/>
              </w:divBdr>
            </w:div>
            <w:div w:id="152264381">
              <w:marLeft w:val="0"/>
              <w:marRight w:val="0"/>
              <w:marTop w:val="0"/>
              <w:marBottom w:val="0"/>
              <w:divBdr>
                <w:top w:val="none" w:sz="0" w:space="0" w:color="auto"/>
                <w:left w:val="none" w:sz="0" w:space="0" w:color="auto"/>
                <w:bottom w:val="none" w:sz="0" w:space="0" w:color="auto"/>
                <w:right w:val="none" w:sz="0" w:space="0" w:color="auto"/>
              </w:divBdr>
            </w:div>
            <w:div w:id="604656421">
              <w:marLeft w:val="0"/>
              <w:marRight w:val="0"/>
              <w:marTop w:val="0"/>
              <w:marBottom w:val="0"/>
              <w:divBdr>
                <w:top w:val="none" w:sz="0" w:space="0" w:color="auto"/>
                <w:left w:val="none" w:sz="0" w:space="0" w:color="auto"/>
                <w:bottom w:val="none" w:sz="0" w:space="0" w:color="auto"/>
                <w:right w:val="none" w:sz="0" w:space="0" w:color="auto"/>
              </w:divBdr>
            </w:div>
            <w:div w:id="1339967990">
              <w:marLeft w:val="0"/>
              <w:marRight w:val="0"/>
              <w:marTop w:val="0"/>
              <w:marBottom w:val="0"/>
              <w:divBdr>
                <w:top w:val="none" w:sz="0" w:space="0" w:color="auto"/>
                <w:left w:val="none" w:sz="0" w:space="0" w:color="auto"/>
                <w:bottom w:val="none" w:sz="0" w:space="0" w:color="auto"/>
                <w:right w:val="none" w:sz="0" w:space="0" w:color="auto"/>
              </w:divBdr>
            </w:div>
            <w:div w:id="99185036">
              <w:marLeft w:val="0"/>
              <w:marRight w:val="0"/>
              <w:marTop w:val="0"/>
              <w:marBottom w:val="0"/>
              <w:divBdr>
                <w:top w:val="none" w:sz="0" w:space="0" w:color="auto"/>
                <w:left w:val="none" w:sz="0" w:space="0" w:color="auto"/>
                <w:bottom w:val="none" w:sz="0" w:space="0" w:color="auto"/>
                <w:right w:val="none" w:sz="0" w:space="0" w:color="auto"/>
              </w:divBdr>
            </w:div>
            <w:div w:id="805119897">
              <w:marLeft w:val="0"/>
              <w:marRight w:val="0"/>
              <w:marTop w:val="0"/>
              <w:marBottom w:val="0"/>
              <w:divBdr>
                <w:top w:val="none" w:sz="0" w:space="0" w:color="auto"/>
                <w:left w:val="none" w:sz="0" w:space="0" w:color="auto"/>
                <w:bottom w:val="none" w:sz="0" w:space="0" w:color="auto"/>
                <w:right w:val="none" w:sz="0" w:space="0" w:color="auto"/>
              </w:divBdr>
            </w:div>
            <w:div w:id="1044646487">
              <w:marLeft w:val="0"/>
              <w:marRight w:val="0"/>
              <w:marTop w:val="0"/>
              <w:marBottom w:val="0"/>
              <w:divBdr>
                <w:top w:val="none" w:sz="0" w:space="0" w:color="auto"/>
                <w:left w:val="none" w:sz="0" w:space="0" w:color="auto"/>
                <w:bottom w:val="none" w:sz="0" w:space="0" w:color="auto"/>
                <w:right w:val="none" w:sz="0" w:space="0" w:color="auto"/>
              </w:divBdr>
            </w:div>
            <w:div w:id="1206483077">
              <w:marLeft w:val="0"/>
              <w:marRight w:val="0"/>
              <w:marTop w:val="0"/>
              <w:marBottom w:val="0"/>
              <w:divBdr>
                <w:top w:val="none" w:sz="0" w:space="0" w:color="auto"/>
                <w:left w:val="none" w:sz="0" w:space="0" w:color="auto"/>
                <w:bottom w:val="none" w:sz="0" w:space="0" w:color="auto"/>
                <w:right w:val="none" w:sz="0" w:space="0" w:color="auto"/>
              </w:divBdr>
            </w:div>
            <w:div w:id="979114889">
              <w:marLeft w:val="0"/>
              <w:marRight w:val="0"/>
              <w:marTop w:val="0"/>
              <w:marBottom w:val="0"/>
              <w:divBdr>
                <w:top w:val="none" w:sz="0" w:space="0" w:color="auto"/>
                <w:left w:val="none" w:sz="0" w:space="0" w:color="auto"/>
                <w:bottom w:val="none" w:sz="0" w:space="0" w:color="auto"/>
                <w:right w:val="none" w:sz="0" w:space="0" w:color="auto"/>
              </w:divBdr>
            </w:div>
            <w:div w:id="1686207549">
              <w:marLeft w:val="0"/>
              <w:marRight w:val="0"/>
              <w:marTop w:val="0"/>
              <w:marBottom w:val="0"/>
              <w:divBdr>
                <w:top w:val="none" w:sz="0" w:space="0" w:color="auto"/>
                <w:left w:val="none" w:sz="0" w:space="0" w:color="auto"/>
                <w:bottom w:val="none" w:sz="0" w:space="0" w:color="auto"/>
                <w:right w:val="none" w:sz="0" w:space="0" w:color="auto"/>
              </w:divBdr>
            </w:div>
            <w:div w:id="1340162134">
              <w:marLeft w:val="0"/>
              <w:marRight w:val="0"/>
              <w:marTop w:val="0"/>
              <w:marBottom w:val="0"/>
              <w:divBdr>
                <w:top w:val="none" w:sz="0" w:space="0" w:color="auto"/>
                <w:left w:val="none" w:sz="0" w:space="0" w:color="auto"/>
                <w:bottom w:val="none" w:sz="0" w:space="0" w:color="auto"/>
                <w:right w:val="none" w:sz="0" w:space="0" w:color="auto"/>
              </w:divBdr>
            </w:div>
            <w:div w:id="1231306429">
              <w:marLeft w:val="0"/>
              <w:marRight w:val="0"/>
              <w:marTop w:val="0"/>
              <w:marBottom w:val="0"/>
              <w:divBdr>
                <w:top w:val="none" w:sz="0" w:space="0" w:color="auto"/>
                <w:left w:val="none" w:sz="0" w:space="0" w:color="auto"/>
                <w:bottom w:val="none" w:sz="0" w:space="0" w:color="auto"/>
                <w:right w:val="none" w:sz="0" w:space="0" w:color="auto"/>
              </w:divBdr>
            </w:div>
            <w:div w:id="2030908263">
              <w:marLeft w:val="0"/>
              <w:marRight w:val="0"/>
              <w:marTop w:val="0"/>
              <w:marBottom w:val="0"/>
              <w:divBdr>
                <w:top w:val="none" w:sz="0" w:space="0" w:color="auto"/>
                <w:left w:val="none" w:sz="0" w:space="0" w:color="auto"/>
                <w:bottom w:val="none" w:sz="0" w:space="0" w:color="auto"/>
                <w:right w:val="none" w:sz="0" w:space="0" w:color="auto"/>
              </w:divBdr>
            </w:div>
            <w:div w:id="527567175">
              <w:marLeft w:val="0"/>
              <w:marRight w:val="0"/>
              <w:marTop w:val="0"/>
              <w:marBottom w:val="0"/>
              <w:divBdr>
                <w:top w:val="none" w:sz="0" w:space="0" w:color="auto"/>
                <w:left w:val="none" w:sz="0" w:space="0" w:color="auto"/>
                <w:bottom w:val="none" w:sz="0" w:space="0" w:color="auto"/>
                <w:right w:val="none" w:sz="0" w:space="0" w:color="auto"/>
              </w:divBdr>
            </w:div>
            <w:div w:id="77556790">
              <w:marLeft w:val="0"/>
              <w:marRight w:val="0"/>
              <w:marTop w:val="0"/>
              <w:marBottom w:val="0"/>
              <w:divBdr>
                <w:top w:val="none" w:sz="0" w:space="0" w:color="auto"/>
                <w:left w:val="none" w:sz="0" w:space="0" w:color="auto"/>
                <w:bottom w:val="none" w:sz="0" w:space="0" w:color="auto"/>
                <w:right w:val="none" w:sz="0" w:space="0" w:color="auto"/>
              </w:divBdr>
            </w:div>
            <w:div w:id="972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770426">
      <w:bodyDiv w:val="1"/>
      <w:marLeft w:val="0"/>
      <w:marRight w:val="0"/>
      <w:marTop w:val="0"/>
      <w:marBottom w:val="0"/>
      <w:divBdr>
        <w:top w:val="none" w:sz="0" w:space="0" w:color="auto"/>
        <w:left w:val="none" w:sz="0" w:space="0" w:color="auto"/>
        <w:bottom w:val="none" w:sz="0" w:space="0" w:color="auto"/>
        <w:right w:val="none" w:sz="0" w:space="0" w:color="auto"/>
      </w:divBdr>
      <w:divsChild>
        <w:div w:id="1541161694">
          <w:marLeft w:val="0"/>
          <w:marRight w:val="0"/>
          <w:marTop w:val="0"/>
          <w:marBottom w:val="0"/>
          <w:divBdr>
            <w:top w:val="single" w:sz="2" w:space="0" w:color="E0E0E0"/>
            <w:left w:val="single" w:sz="2" w:space="0" w:color="E0E0E0"/>
            <w:bottom w:val="single" w:sz="2" w:space="0" w:color="E0E0E0"/>
            <w:right w:val="single" w:sz="2" w:space="0" w:color="E0E0E0"/>
          </w:divBdr>
          <w:divsChild>
            <w:div w:id="1579243942">
              <w:marLeft w:val="0"/>
              <w:marRight w:val="0"/>
              <w:marTop w:val="0"/>
              <w:marBottom w:val="0"/>
              <w:divBdr>
                <w:top w:val="single" w:sz="2" w:space="0" w:color="E0E0E0"/>
                <w:left w:val="single" w:sz="2" w:space="0" w:color="E0E0E0"/>
                <w:bottom w:val="single" w:sz="2" w:space="0" w:color="E0E0E0"/>
                <w:right w:val="single" w:sz="2" w:space="0" w:color="E0E0E0"/>
              </w:divBdr>
              <w:divsChild>
                <w:div w:id="353657525">
                  <w:marLeft w:val="0"/>
                  <w:marRight w:val="0"/>
                  <w:marTop w:val="0"/>
                  <w:marBottom w:val="0"/>
                  <w:divBdr>
                    <w:top w:val="single" w:sz="2" w:space="0" w:color="E0E0E0"/>
                    <w:left w:val="single" w:sz="2" w:space="0" w:color="E0E0E0"/>
                    <w:bottom w:val="single" w:sz="2" w:space="0" w:color="E0E0E0"/>
                    <w:right w:val="single" w:sz="2" w:space="0" w:color="E0E0E0"/>
                  </w:divBdr>
                  <w:divsChild>
                    <w:div w:id="2021353911">
                      <w:marLeft w:val="0"/>
                      <w:marRight w:val="0"/>
                      <w:marTop w:val="0"/>
                      <w:marBottom w:val="0"/>
                      <w:divBdr>
                        <w:top w:val="single" w:sz="2" w:space="0" w:color="E0E0E0"/>
                        <w:left w:val="single" w:sz="2" w:space="0" w:color="E0E0E0"/>
                        <w:bottom w:val="single" w:sz="2" w:space="0" w:color="E0E0E0"/>
                        <w:right w:val="single" w:sz="2" w:space="0" w:color="E0E0E0"/>
                      </w:divBdr>
                    </w:div>
                    <w:div w:id="103569341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183125505">
          <w:marLeft w:val="0"/>
          <w:marRight w:val="0"/>
          <w:marTop w:val="0"/>
          <w:marBottom w:val="0"/>
          <w:divBdr>
            <w:top w:val="single" w:sz="2" w:space="0" w:color="E0E0E0"/>
            <w:left w:val="single" w:sz="2" w:space="0" w:color="E0E0E0"/>
            <w:bottom w:val="single" w:sz="2" w:space="0" w:color="E0E0E0"/>
            <w:right w:val="single" w:sz="2" w:space="0" w:color="E0E0E0"/>
          </w:divBdr>
          <w:divsChild>
            <w:div w:id="1464276575">
              <w:marLeft w:val="0"/>
              <w:marRight w:val="0"/>
              <w:marTop w:val="0"/>
              <w:marBottom w:val="0"/>
              <w:divBdr>
                <w:top w:val="single" w:sz="2" w:space="0" w:color="E0E0E0"/>
                <w:left w:val="single" w:sz="2" w:space="0" w:color="E0E0E0"/>
                <w:bottom w:val="single" w:sz="2" w:space="0" w:color="E0E0E0"/>
                <w:right w:val="single" w:sz="2" w:space="0" w:color="E0E0E0"/>
              </w:divBdr>
              <w:divsChild>
                <w:div w:id="2127389091">
                  <w:marLeft w:val="0"/>
                  <w:marRight w:val="0"/>
                  <w:marTop w:val="0"/>
                  <w:marBottom w:val="0"/>
                  <w:divBdr>
                    <w:top w:val="single" w:sz="2" w:space="0" w:color="E0E0E0"/>
                    <w:left w:val="single" w:sz="2" w:space="0" w:color="E0E0E0"/>
                    <w:bottom w:val="single" w:sz="2" w:space="0" w:color="E0E0E0"/>
                    <w:right w:val="single" w:sz="2" w:space="0" w:color="E0E0E0"/>
                  </w:divBdr>
                  <w:divsChild>
                    <w:div w:id="1649549724">
                      <w:marLeft w:val="0"/>
                      <w:marRight w:val="0"/>
                      <w:marTop w:val="0"/>
                      <w:marBottom w:val="0"/>
                      <w:divBdr>
                        <w:top w:val="single" w:sz="2" w:space="0" w:color="E0E0E0"/>
                        <w:left w:val="single" w:sz="2" w:space="0" w:color="E0E0E0"/>
                        <w:bottom w:val="single" w:sz="2" w:space="0" w:color="E0E0E0"/>
                        <w:right w:val="single" w:sz="2" w:space="0" w:color="E0E0E0"/>
                      </w:divBdr>
                      <w:divsChild>
                        <w:div w:id="169522732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349679858">
              <w:marLeft w:val="0"/>
              <w:marRight w:val="0"/>
              <w:marTop w:val="0"/>
              <w:marBottom w:val="0"/>
              <w:divBdr>
                <w:top w:val="single" w:sz="2" w:space="0" w:color="E0E0E0"/>
                <w:left w:val="single" w:sz="2" w:space="0" w:color="E0E0E0"/>
                <w:bottom w:val="single" w:sz="2" w:space="0" w:color="E0E0E0"/>
                <w:right w:val="single" w:sz="2" w:space="0" w:color="E0E0E0"/>
              </w:divBdr>
              <w:divsChild>
                <w:div w:id="1323042160">
                  <w:marLeft w:val="0"/>
                  <w:marRight w:val="0"/>
                  <w:marTop w:val="0"/>
                  <w:marBottom w:val="0"/>
                  <w:divBdr>
                    <w:top w:val="single" w:sz="2" w:space="0" w:color="E0E0E0"/>
                    <w:left w:val="single" w:sz="2" w:space="0" w:color="E0E0E0"/>
                    <w:bottom w:val="single" w:sz="2" w:space="0" w:color="E0E0E0"/>
                    <w:right w:val="single" w:sz="2" w:space="0" w:color="E0E0E0"/>
                  </w:divBdr>
                </w:div>
                <w:div w:id="2032534480">
                  <w:marLeft w:val="0"/>
                  <w:marRight w:val="0"/>
                  <w:marTop w:val="0"/>
                  <w:marBottom w:val="0"/>
                  <w:divBdr>
                    <w:top w:val="single" w:sz="2" w:space="0" w:color="E0E0E0"/>
                    <w:left w:val="single" w:sz="2" w:space="0" w:color="E0E0E0"/>
                    <w:bottom w:val="single" w:sz="2" w:space="0" w:color="E0E0E0"/>
                    <w:right w:val="single" w:sz="2" w:space="0" w:color="E0E0E0"/>
                  </w:divBdr>
                  <w:divsChild>
                    <w:div w:id="595866488">
                      <w:marLeft w:val="0"/>
                      <w:marRight w:val="0"/>
                      <w:marTop w:val="0"/>
                      <w:marBottom w:val="0"/>
                      <w:divBdr>
                        <w:top w:val="single" w:sz="2" w:space="0" w:color="E0E0E0"/>
                        <w:left w:val="single" w:sz="2" w:space="0" w:color="E0E0E0"/>
                        <w:bottom w:val="single" w:sz="2" w:space="0" w:color="E0E0E0"/>
                        <w:right w:val="single" w:sz="2" w:space="0" w:color="E0E0E0"/>
                      </w:divBdr>
                      <w:divsChild>
                        <w:div w:id="49230708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45837315">
                      <w:marLeft w:val="0"/>
                      <w:marRight w:val="0"/>
                      <w:marTop w:val="0"/>
                      <w:marBottom w:val="0"/>
                      <w:divBdr>
                        <w:top w:val="single" w:sz="2" w:space="0" w:color="E0E0E0"/>
                        <w:left w:val="single" w:sz="2" w:space="0" w:color="E0E0E0"/>
                        <w:bottom w:val="single" w:sz="2" w:space="0" w:color="E0E0E0"/>
                        <w:right w:val="single" w:sz="2" w:space="0" w:color="E0E0E0"/>
                      </w:divBdr>
                      <w:divsChild>
                        <w:div w:id="21963955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2099715507">
      <w:bodyDiv w:val="1"/>
      <w:marLeft w:val="0"/>
      <w:marRight w:val="0"/>
      <w:marTop w:val="0"/>
      <w:marBottom w:val="0"/>
      <w:divBdr>
        <w:top w:val="none" w:sz="0" w:space="0" w:color="auto"/>
        <w:left w:val="none" w:sz="0" w:space="0" w:color="auto"/>
        <w:bottom w:val="none" w:sz="0" w:space="0" w:color="auto"/>
        <w:right w:val="none" w:sz="0" w:space="0" w:color="auto"/>
      </w:divBdr>
    </w:div>
    <w:div w:id="2102526307">
      <w:bodyDiv w:val="1"/>
      <w:marLeft w:val="0"/>
      <w:marRight w:val="0"/>
      <w:marTop w:val="0"/>
      <w:marBottom w:val="0"/>
      <w:divBdr>
        <w:top w:val="none" w:sz="0" w:space="0" w:color="auto"/>
        <w:left w:val="none" w:sz="0" w:space="0" w:color="auto"/>
        <w:bottom w:val="none" w:sz="0" w:space="0" w:color="auto"/>
        <w:right w:val="none" w:sz="0" w:space="0" w:color="auto"/>
      </w:divBdr>
      <w:divsChild>
        <w:div w:id="229854122">
          <w:marLeft w:val="-225"/>
          <w:marRight w:val="-225"/>
          <w:marTop w:val="0"/>
          <w:marBottom w:val="0"/>
          <w:divBdr>
            <w:top w:val="none" w:sz="0" w:space="0" w:color="auto"/>
            <w:left w:val="none" w:sz="0" w:space="0" w:color="auto"/>
            <w:bottom w:val="none" w:sz="0" w:space="0" w:color="auto"/>
            <w:right w:val="none" w:sz="0" w:space="0" w:color="auto"/>
          </w:divBdr>
          <w:divsChild>
            <w:div w:id="562528148">
              <w:marLeft w:val="0"/>
              <w:marRight w:val="0"/>
              <w:marTop w:val="0"/>
              <w:marBottom w:val="0"/>
              <w:divBdr>
                <w:top w:val="none" w:sz="0" w:space="0" w:color="auto"/>
                <w:left w:val="none" w:sz="0" w:space="0" w:color="auto"/>
                <w:bottom w:val="none" w:sz="0" w:space="0" w:color="auto"/>
                <w:right w:val="none" w:sz="0" w:space="0" w:color="auto"/>
              </w:divBdr>
              <w:divsChild>
                <w:div w:id="1062219944">
                  <w:marLeft w:val="-225"/>
                  <w:marRight w:val="-225"/>
                  <w:marTop w:val="0"/>
                  <w:marBottom w:val="0"/>
                  <w:divBdr>
                    <w:top w:val="none" w:sz="0" w:space="0" w:color="auto"/>
                    <w:left w:val="none" w:sz="0" w:space="0" w:color="auto"/>
                    <w:bottom w:val="none" w:sz="0" w:space="0" w:color="auto"/>
                    <w:right w:val="none" w:sz="0" w:space="0" w:color="auto"/>
                  </w:divBdr>
                  <w:divsChild>
                    <w:div w:id="61899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590511">
          <w:marLeft w:val="-225"/>
          <w:marRight w:val="-225"/>
          <w:marTop w:val="0"/>
          <w:marBottom w:val="0"/>
          <w:divBdr>
            <w:top w:val="none" w:sz="0" w:space="0" w:color="auto"/>
            <w:left w:val="none" w:sz="0" w:space="0" w:color="auto"/>
            <w:bottom w:val="none" w:sz="0" w:space="0" w:color="auto"/>
            <w:right w:val="none" w:sz="0" w:space="0" w:color="auto"/>
          </w:divBdr>
          <w:divsChild>
            <w:div w:id="1199272778">
              <w:marLeft w:val="0"/>
              <w:marRight w:val="0"/>
              <w:marTop w:val="0"/>
              <w:marBottom w:val="0"/>
              <w:divBdr>
                <w:top w:val="none" w:sz="0" w:space="0" w:color="auto"/>
                <w:left w:val="none" w:sz="0" w:space="0" w:color="auto"/>
                <w:bottom w:val="none" w:sz="0" w:space="0" w:color="auto"/>
                <w:right w:val="none" w:sz="0" w:space="0" w:color="auto"/>
              </w:divBdr>
              <w:divsChild>
                <w:div w:id="742069311">
                  <w:marLeft w:val="0"/>
                  <w:marRight w:val="0"/>
                  <w:marTop w:val="0"/>
                  <w:marBottom w:val="0"/>
                  <w:divBdr>
                    <w:top w:val="none" w:sz="0" w:space="0" w:color="auto"/>
                    <w:left w:val="none" w:sz="0" w:space="0" w:color="auto"/>
                    <w:bottom w:val="none" w:sz="0" w:space="0" w:color="auto"/>
                    <w:right w:val="none" w:sz="0" w:space="0" w:color="auto"/>
                  </w:divBdr>
                  <w:divsChild>
                    <w:div w:id="128315147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77026116">
              <w:marLeft w:val="1463"/>
              <w:marRight w:val="0"/>
              <w:marTop w:val="0"/>
              <w:marBottom w:val="0"/>
              <w:divBdr>
                <w:top w:val="none" w:sz="0" w:space="0" w:color="auto"/>
                <w:left w:val="none" w:sz="0" w:space="0" w:color="auto"/>
                <w:bottom w:val="none" w:sz="0" w:space="0" w:color="auto"/>
                <w:right w:val="none" w:sz="0" w:space="0" w:color="auto"/>
              </w:divBdr>
              <w:divsChild>
                <w:div w:id="29525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924913">
          <w:marLeft w:val="-225"/>
          <w:marRight w:val="-225"/>
          <w:marTop w:val="0"/>
          <w:marBottom w:val="0"/>
          <w:divBdr>
            <w:top w:val="none" w:sz="0" w:space="0" w:color="auto"/>
            <w:left w:val="none" w:sz="0" w:space="0" w:color="auto"/>
            <w:bottom w:val="none" w:sz="0" w:space="0" w:color="auto"/>
            <w:right w:val="none" w:sz="0" w:space="0" w:color="auto"/>
          </w:divBdr>
          <w:divsChild>
            <w:div w:id="6636874">
              <w:marLeft w:val="1463"/>
              <w:marRight w:val="0"/>
              <w:marTop w:val="0"/>
              <w:marBottom w:val="0"/>
              <w:divBdr>
                <w:top w:val="none" w:sz="0" w:space="0" w:color="auto"/>
                <w:left w:val="none" w:sz="0" w:space="0" w:color="auto"/>
                <w:bottom w:val="none" w:sz="0" w:space="0" w:color="auto"/>
                <w:right w:val="none" w:sz="0" w:space="0" w:color="auto"/>
              </w:divBdr>
              <w:divsChild>
                <w:div w:id="115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750385">
      <w:bodyDiv w:val="1"/>
      <w:marLeft w:val="0"/>
      <w:marRight w:val="0"/>
      <w:marTop w:val="0"/>
      <w:marBottom w:val="0"/>
      <w:divBdr>
        <w:top w:val="none" w:sz="0" w:space="0" w:color="auto"/>
        <w:left w:val="none" w:sz="0" w:space="0" w:color="auto"/>
        <w:bottom w:val="none" w:sz="0" w:space="0" w:color="auto"/>
        <w:right w:val="none" w:sz="0" w:space="0" w:color="auto"/>
      </w:divBdr>
      <w:divsChild>
        <w:div w:id="1575621653">
          <w:marLeft w:val="-225"/>
          <w:marRight w:val="-225"/>
          <w:marTop w:val="0"/>
          <w:marBottom w:val="0"/>
          <w:divBdr>
            <w:top w:val="none" w:sz="0" w:space="0" w:color="auto"/>
            <w:left w:val="none" w:sz="0" w:space="0" w:color="auto"/>
            <w:bottom w:val="none" w:sz="0" w:space="0" w:color="auto"/>
            <w:right w:val="none" w:sz="0" w:space="0" w:color="auto"/>
          </w:divBdr>
          <w:divsChild>
            <w:div w:id="1208028795">
              <w:marLeft w:val="0"/>
              <w:marRight w:val="0"/>
              <w:marTop w:val="0"/>
              <w:marBottom w:val="0"/>
              <w:divBdr>
                <w:top w:val="none" w:sz="0" w:space="0" w:color="auto"/>
                <w:left w:val="none" w:sz="0" w:space="0" w:color="auto"/>
                <w:bottom w:val="none" w:sz="0" w:space="0" w:color="auto"/>
                <w:right w:val="none" w:sz="0" w:space="0" w:color="auto"/>
              </w:divBdr>
              <w:divsChild>
                <w:div w:id="51970454">
                  <w:marLeft w:val="-225"/>
                  <w:marRight w:val="-225"/>
                  <w:marTop w:val="0"/>
                  <w:marBottom w:val="0"/>
                  <w:divBdr>
                    <w:top w:val="none" w:sz="0" w:space="0" w:color="auto"/>
                    <w:left w:val="none" w:sz="0" w:space="0" w:color="auto"/>
                    <w:bottom w:val="none" w:sz="0" w:space="0" w:color="auto"/>
                    <w:right w:val="none" w:sz="0" w:space="0" w:color="auto"/>
                  </w:divBdr>
                  <w:divsChild>
                    <w:div w:id="305745915">
                      <w:marLeft w:val="0"/>
                      <w:marRight w:val="0"/>
                      <w:marTop w:val="0"/>
                      <w:marBottom w:val="0"/>
                      <w:divBdr>
                        <w:top w:val="none" w:sz="0" w:space="0" w:color="auto"/>
                        <w:left w:val="none" w:sz="0" w:space="0" w:color="auto"/>
                        <w:bottom w:val="none" w:sz="0" w:space="0" w:color="auto"/>
                        <w:right w:val="none" w:sz="0" w:space="0" w:color="auto"/>
                      </w:divBdr>
                    </w:div>
                  </w:divsChild>
                </w:div>
                <w:div w:id="461730552">
                  <w:marLeft w:val="0"/>
                  <w:marRight w:val="0"/>
                  <w:marTop w:val="0"/>
                  <w:marBottom w:val="0"/>
                  <w:divBdr>
                    <w:top w:val="none" w:sz="0" w:space="0" w:color="auto"/>
                    <w:left w:val="none" w:sz="0" w:space="0" w:color="auto"/>
                    <w:bottom w:val="none" w:sz="0" w:space="0" w:color="auto"/>
                    <w:right w:val="none" w:sz="0" w:space="0" w:color="auto"/>
                  </w:divBdr>
                  <w:divsChild>
                    <w:div w:id="1970697725">
                      <w:marLeft w:val="0"/>
                      <w:marRight w:val="0"/>
                      <w:marTop w:val="0"/>
                      <w:marBottom w:val="0"/>
                      <w:divBdr>
                        <w:top w:val="none" w:sz="0" w:space="0" w:color="auto"/>
                        <w:left w:val="none" w:sz="0" w:space="0" w:color="auto"/>
                        <w:bottom w:val="none" w:sz="0" w:space="0" w:color="auto"/>
                        <w:right w:val="none" w:sz="0" w:space="0" w:color="auto"/>
                      </w:divBdr>
                      <w:divsChild>
                        <w:div w:id="16110071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880703713">
              <w:marLeft w:val="0"/>
              <w:marRight w:val="0"/>
              <w:marTop w:val="0"/>
              <w:marBottom w:val="0"/>
              <w:divBdr>
                <w:top w:val="none" w:sz="0" w:space="0" w:color="auto"/>
                <w:left w:val="none" w:sz="0" w:space="0" w:color="auto"/>
                <w:bottom w:val="none" w:sz="0" w:space="0" w:color="auto"/>
                <w:right w:val="none" w:sz="0" w:space="0" w:color="auto"/>
              </w:divBdr>
              <w:divsChild>
                <w:div w:id="427239623">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373730981">
          <w:marLeft w:val="-225"/>
          <w:marRight w:val="-225"/>
          <w:marTop w:val="0"/>
          <w:marBottom w:val="0"/>
          <w:divBdr>
            <w:top w:val="none" w:sz="0" w:space="0" w:color="auto"/>
            <w:left w:val="none" w:sz="0" w:space="0" w:color="auto"/>
            <w:bottom w:val="none" w:sz="0" w:space="0" w:color="auto"/>
            <w:right w:val="none" w:sz="0" w:space="0" w:color="auto"/>
          </w:divBdr>
          <w:divsChild>
            <w:div w:id="1874342851">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2102794461">
      <w:bodyDiv w:val="1"/>
      <w:marLeft w:val="0"/>
      <w:marRight w:val="0"/>
      <w:marTop w:val="0"/>
      <w:marBottom w:val="0"/>
      <w:divBdr>
        <w:top w:val="none" w:sz="0" w:space="0" w:color="auto"/>
        <w:left w:val="none" w:sz="0" w:space="0" w:color="auto"/>
        <w:bottom w:val="none" w:sz="0" w:space="0" w:color="auto"/>
        <w:right w:val="none" w:sz="0" w:space="0" w:color="auto"/>
      </w:divBdr>
      <w:divsChild>
        <w:div w:id="1417483188">
          <w:marLeft w:val="-150"/>
          <w:marRight w:val="-150"/>
          <w:marTop w:val="0"/>
          <w:marBottom w:val="0"/>
          <w:divBdr>
            <w:top w:val="none" w:sz="0" w:space="0" w:color="auto"/>
            <w:left w:val="none" w:sz="0" w:space="0" w:color="auto"/>
            <w:bottom w:val="none" w:sz="0" w:space="0" w:color="auto"/>
            <w:right w:val="none" w:sz="0" w:space="0" w:color="auto"/>
          </w:divBdr>
          <w:divsChild>
            <w:div w:id="241261209">
              <w:marLeft w:val="0"/>
              <w:marRight w:val="0"/>
              <w:marTop w:val="0"/>
              <w:marBottom w:val="0"/>
              <w:divBdr>
                <w:top w:val="none" w:sz="0" w:space="0" w:color="auto"/>
                <w:left w:val="none" w:sz="0" w:space="0" w:color="auto"/>
                <w:bottom w:val="none" w:sz="0" w:space="0" w:color="auto"/>
                <w:right w:val="none" w:sz="0" w:space="0" w:color="auto"/>
              </w:divBdr>
              <w:divsChild>
                <w:div w:id="787234250">
                  <w:marLeft w:val="-150"/>
                  <w:marRight w:val="-150"/>
                  <w:marTop w:val="0"/>
                  <w:marBottom w:val="0"/>
                  <w:divBdr>
                    <w:top w:val="none" w:sz="0" w:space="0" w:color="auto"/>
                    <w:left w:val="none" w:sz="0" w:space="0" w:color="auto"/>
                    <w:bottom w:val="none" w:sz="0" w:space="0" w:color="auto"/>
                    <w:right w:val="none" w:sz="0" w:space="0" w:color="auto"/>
                  </w:divBdr>
                  <w:divsChild>
                    <w:div w:id="940335546">
                      <w:marLeft w:val="0"/>
                      <w:marRight w:val="0"/>
                      <w:marTop w:val="0"/>
                      <w:marBottom w:val="0"/>
                      <w:divBdr>
                        <w:top w:val="none" w:sz="0" w:space="0" w:color="auto"/>
                        <w:left w:val="none" w:sz="0" w:space="0" w:color="auto"/>
                        <w:bottom w:val="none" w:sz="0" w:space="0" w:color="auto"/>
                        <w:right w:val="none" w:sz="0" w:space="0" w:color="auto"/>
                      </w:divBdr>
                      <w:divsChild>
                        <w:div w:id="1236667027">
                          <w:marLeft w:val="-150"/>
                          <w:marRight w:val="-150"/>
                          <w:marTop w:val="0"/>
                          <w:marBottom w:val="0"/>
                          <w:divBdr>
                            <w:top w:val="none" w:sz="0" w:space="0" w:color="auto"/>
                            <w:left w:val="none" w:sz="0" w:space="0" w:color="auto"/>
                            <w:bottom w:val="none" w:sz="0" w:space="0" w:color="auto"/>
                            <w:right w:val="none" w:sz="0" w:space="0" w:color="auto"/>
                          </w:divBdr>
                          <w:divsChild>
                            <w:div w:id="778599778">
                              <w:marLeft w:val="0"/>
                              <w:marRight w:val="0"/>
                              <w:marTop w:val="0"/>
                              <w:marBottom w:val="0"/>
                              <w:divBdr>
                                <w:top w:val="none" w:sz="0" w:space="0" w:color="auto"/>
                                <w:left w:val="none" w:sz="0" w:space="0" w:color="auto"/>
                                <w:bottom w:val="none" w:sz="0" w:space="0" w:color="auto"/>
                                <w:right w:val="none" w:sz="0" w:space="0" w:color="auto"/>
                              </w:divBdr>
                              <w:divsChild>
                                <w:div w:id="1514493749">
                                  <w:marLeft w:val="0"/>
                                  <w:marRight w:val="0"/>
                                  <w:marTop w:val="0"/>
                                  <w:marBottom w:val="75"/>
                                  <w:divBdr>
                                    <w:top w:val="none" w:sz="0" w:space="0" w:color="auto"/>
                                    <w:left w:val="none" w:sz="0" w:space="0" w:color="auto"/>
                                    <w:bottom w:val="none" w:sz="0" w:space="0" w:color="auto"/>
                                    <w:right w:val="none" w:sz="0" w:space="0" w:color="auto"/>
                                  </w:divBdr>
                                </w:div>
                                <w:div w:id="351305648">
                                  <w:marLeft w:val="0"/>
                                  <w:marRight w:val="0"/>
                                  <w:marTop w:val="0"/>
                                  <w:marBottom w:val="0"/>
                                  <w:divBdr>
                                    <w:top w:val="none" w:sz="0" w:space="0" w:color="auto"/>
                                    <w:left w:val="none" w:sz="0" w:space="0" w:color="auto"/>
                                    <w:bottom w:val="none" w:sz="0" w:space="0" w:color="auto"/>
                                    <w:right w:val="none" w:sz="0" w:space="0" w:color="auto"/>
                                  </w:divBdr>
                                  <w:divsChild>
                                    <w:div w:id="8507553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8092708">
                              <w:marLeft w:val="0"/>
                              <w:marRight w:val="0"/>
                              <w:marTop w:val="0"/>
                              <w:marBottom w:val="0"/>
                              <w:divBdr>
                                <w:top w:val="none" w:sz="0" w:space="0" w:color="auto"/>
                                <w:left w:val="none" w:sz="0" w:space="0" w:color="auto"/>
                                <w:bottom w:val="none" w:sz="0" w:space="0" w:color="auto"/>
                                <w:right w:val="none" w:sz="0" w:space="0" w:color="auto"/>
                              </w:divBdr>
                              <w:divsChild>
                                <w:div w:id="94053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298838">
                      <w:marLeft w:val="0"/>
                      <w:marRight w:val="0"/>
                      <w:marTop w:val="0"/>
                      <w:marBottom w:val="0"/>
                      <w:divBdr>
                        <w:top w:val="none" w:sz="0" w:space="0" w:color="auto"/>
                        <w:left w:val="none" w:sz="0" w:space="0" w:color="auto"/>
                        <w:bottom w:val="none" w:sz="0" w:space="0" w:color="auto"/>
                        <w:right w:val="none" w:sz="0" w:space="0" w:color="auto"/>
                      </w:divBdr>
                      <w:divsChild>
                        <w:div w:id="12259871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2103645752">
      <w:bodyDiv w:val="1"/>
      <w:marLeft w:val="0"/>
      <w:marRight w:val="0"/>
      <w:marTop w:val="0"/>
      <w:marBottom w:val="0"/>
      <w:divBdr>
        <w:top w:val="none" w:sz="0" w:space="0" w:color="auto"/>
        <w:left w:val="none" w:sz="0" w:space="0" w:color="auto"/>
        <w:bottom w:val="none" w:sz="0" w:space="0" w:color="auto"/>
        <w:right w:val="none" w:sz="0" w:space="0" w:color="auto"/>
      </w:divBdr>
      <w:divsChild>
        <w:div w:id="2142727599">
          <w:marLeft w:val="0"/>
          <w:marRight w:val="0"/>
          <w:marTop w:val="0"/>
          <w:marBottom w:val="0"/>
          <w:divBdr>
            <w:top w:val="none" w:sz="0" w:space="0" w:color="auto"/>
            <w:left w:val="none" w:sz="0" w:space="0" w:color="auto"/>
            <w:bottom w:val="none" w:sz="0" w:space="0" w:color="auto"/>
            <w:right w:val="none" w:sz="0" w:space="0" w:color="auto"/>
          </w:divBdr>
          <w:divsChild>
            <w:div w:id="1022510483">
              <w:marLeft w:val="0"/>
              <w:marRight w:val="300"/>
              <w:marTop w:val="0"/>
              <w:marBottom w:val="0"/>
              <w:divBdr>
                <w:top w:val="none" w:sz="0" w:space="0" w:color="auto"/>
                <w:left w:val="none" w:sz="0" w:space="0" w:color="auto"/>
                <w:bottom w:val="none" w:sz="0" w:space="0" w:color="auto"/>
                <w:right w:val="none" w:sz="0" w:space="0" w:color="auto"/>
              </w:divBdr>
              <w:divsChild>
                <w:div w:id="616066947">
                  <w:marLeft w:val="0"/>
                  <w:marRight w:val="0"/>
                  <w:marTop w:val="0"/>
                  <w:marBottom w:val="0"/>
                  <w:divBdr>
                    <w:top w:val="none" w:sz="0" w:space="0" w:color="auto"/>
                    <w:left w:val="none" w:sz="0" w:space="0" w:color="auto"/>
                    <w:bottom w:val="none" w:sz="0" w:space="0" w:color="auto"/>
                    <w:right w:val="none" w:sz="0" w:space="0" w:color="auto"/>
                  </w:divBdr>
                </w:div>
                <w:div w:id="820119697">
                  <w:marLeft w:val="0"/>
                  <w:marRight w:val="0"/>
                  <w:marTop w:val="0"/>
                  <w:marBottom w:val="0"/>
                  <w:divBdr>
                    <w:top w:val="none" w:sz="0" w:space="0" w:color="auto"/>
                    <w:left w:val="none" w:sz="0" w:space="0" w:color="auto"/>
                    <w:bottom w:val="none" w:sz="0" w:space="0" w:color="auto"/>
                    <w:right w:val="none" w:sz="0" w:space="0" w:color="auto"/>
                  </w:divBdr>
                </w:div>
              </w:divsChild>
            </w:div>
            <w:div w:id="1280794021">
              <w:marLeft w:val="0"/>
              <w:marRight w:val="0"/>
              <w:marTop w:val="0"/>
              <w:marBottom w:val="0"/>
              <w:divBdr>
                <w:top w:val="none" w:sz="0" w:space="0" w:color="auto"/>
                <w:left w:val="none" w:sz="0" w:space="0" w:color="auto"/>
                <w:bottom w:val="none" w:sz="0" w:space="0" w:color="auto"/>
                <w:right w:val="none" w:sz="0" w:space="0" w:color="auto"/>
              </w:divBdr>
              <w:divsChild>
                <w:div w:id="695737231">
                  <w:marLeft w:val="150"/>
                  <w:marRight w:val="0"/>
                  <w:marTop w:val="0"/>
                  <w:marBottom w:val="0"/>
                  <w:divBdr>
                    <w:top w:val="none" w:sz="0" w:space="0" w:color="auto"/>
                    <w:left w:val="none" w:sz="0" w:space="0" w:color="auto"/>
                    <w:bottom w:val="none" w:sz="0" w:space="0" w:color="auto"/>
                    <w:right w:val="none" w:sz="0" w:space="0" w:color="auto"/>
                  </w:divBdr>
                </w:div>
              </w:divsChild>
            </w:div>
            <w:div w:id="1205100757">
              <w:marLeft w:val="0"/>
              <w:marRight w:val="0"/>
              <w:marTop w:val="0"/>
              <w:marBottom w:val="0"/>
              <w:divBdr>
                <w:top w:val="none" w:sz="0" w:space="0" w:color="auto"/>
                <w:left w:val="none" w:sz="0" w:space="0" w:color="auto"/>
                <w:bottom w:val="none" w:sz="0" w:space="0" w:color="auto"/>
                <w:right w:val="none" w:sz="0" w:space="0" w:color="auto"/>
              </w:divBdr>
              <w:divsChild>
                <w:div w:id="522283752">
                  <w:marLeft w:val="0"/>
                  <w:marRight w:val="0"/>
                  <w:marTop w:val="0"/>
                  <w:marBottom w:val="0"/>
                  <w:divBdr>
                    <w:top w:val="none" w:sz="0" w:space="0" w:color="auto"/>
                    <w:left w:val="none" w:sz="0" w:space="0" w:color="auto"/>
                    <w:bottom w:val="none" w:sz="0" w:space="0" w:color="auto"/>
                    <w:right w:val="none" w:sz="0" w:space="0" w:color="auto"/>
                  </w:divBdr>
                </w:div>
                <w:div w:id="278340148">
                  <w:marLeft w:val="0"/>
                  <w:marRight w:val="0"/>
                  <w:marTop w:val="0"/>
                  <w:marBottom w:val="0"/>
                  <w:divBdr>
                    <w:top w:val="none" w:sz="0" w:space="0" w:color="auto"/>
                    <w:left w:val="none" w:sz="0" w:space="0" w:color="auto"/>
                    <w:bottom w:val="none" w:sz="0" w:space="0" w:color="auto"/>
                    <w:right w:val="none" w:sz="0" w:space="0" w:color="auto"/>
                  </w:divBdr>
                  <w:divsChild>
                    <w:div w:id="196392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543861">
          <w:marLeft w:val="0"/>
          <w:marRight w:val="0"/>
          <w:marTop w:val="0"/>
          <w:marBottom w:val="300"/>
          <w:divBdr>
            <w:top w:val="none" w:sz="0" w:space="0" w:color="auto"/>
            <w:left w:val="none" w:sz="0" w:space="0" w:color="auto"/>
            <w:bottom w:val="none" w:sz="0" w:space="0" w:color="auto"/>
            <w:right w:val="none" w:sz="0" w:space="0" w:color="auto"/>
          </w:divBdr>
          <w:divsChild>
            <w:div w:id="1171916689">
              <w:marLeft w:val="0"/>
              <w:marRight w:val="0"/>
              <w:marTop w:val="0"/>
              <w:marBottom w:val="0"/>
              <w:divBdr>
                <w:top w:val="none" w:sz="0" w:space="0" w:color="auto"/>
                <w:left w:val="none" w:sz="0" w:space="0" w:color="auto"/>
                <w:bottom w:val="none" w:sz="0" w:space="0" w:color="auto"/>
                <w:right w:val="none" w:sz="0" w:space="0" w:color="auto"/>
              </w:divBdr>
              <w:divsChild>
                <w:div w:id="2003199051">
                  <w:marLeft w:val="-225"/>
                  <w:marRight w:val="-225"/>
                  <w:marTop w:val="0"/>
                  <w:marBottom w:val="0"/>
                  <w:divBdr>
                    <w:top w:val="none" w:sz="0" w:space="0" w:color="auto"/>
                    <w:left w:val="none" w:sz="0" w:space="0" w:color="auto"/>
                    <w:bottom w:val="none" w:sz="0" w:space="0" w:color="auto"/>
                    <w:right w:val="none" w:sz="0" w:space="0" w:color="auto"/>
                  </w:divBdr>
                  <w:divsChild>
                    <w:div w:id="902056942">
                      <w:marLeft w:val="0"/>
                      <w:marRight w:val="0"/>
                      <w:marTop w:val="0"/>
                      <w:marBottom w:val="0"/>
                      <w:divBdr>
                        <w:top w:val="none" w:sz="0" w:space="0" w:color="auto"/>
                        <w:left w:val="none" w:sz="0" w:space="0" w:color="auto"/>
                        <w:bottom w:val="none" w:sz="0" w:space="0" w:color="auto"/>
                        <w:right w:val="none" w:sz="0" w:space="0" w:color="auto"/>
                      </w:divBdr>
                      <w:divsChild>
                        <w:div w:id="1489514841">
                          <w:marLeft w:val="0"/>
                          <w:marRight w:val="0"/>
                          <w:marTop w:val="0"/>
                          <w:marBottom w:val="0"/>
                          <w:divBdr>
                            <w:top w:val="none" w:sz="0" w:space="0" w:color="auto"/>
                            <w:left w:val="none" w:sz="0" w:space="0" w:color="auto"/>
                            <w:bottom w:val="none" w:sz="0" w:space="0" w:color="auto"/>
                            <w:right w:val="none" w:sz="0" w:space="0" w:color="auto"/>
                          </w:divBdr>
                          <w:divsChild>
                            <w:div w:id="852453579">
                              <w:marLeft w:val="0"/>
                              <w:marRight w:val="0"/>
                              <w:marTop w:val="0"/>
                              <w:marBottom w:val="0"/>
                              <w:divBdr>
                                <w:top w:val="none" w:sz="0" w:space="0" w:color="auto"/>
                                <w:left w:val="none" w:sz="0" w:space="0" w:color="auto"/>
                                <w:bottom w:val="none" w:sz="0" w:space="0" w:color="auto"/>
                                <w:right w:val="none" w:sz="0" w:space="0" w:color="auto"/>
                              </w:divBdr>
                              <w:divsChild>
                                <w:div w:id="135360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3767966">
          <w:marLeft w:val="0"/>
          <w:marRight w:val="0"/>
          <w:marTop w:val="300"/>
          <w:marBottom w:val="0"/>
          <w:divBdr>
            <w:top w:val="none" w:sz="0" w:space="0" w:color="auto"/>
            <w:left w:val="none" w:sz="0" w:space="0" w:color="auto"/>
            <w:bottom w:val="none" w:sz="0" w:space="0" w:color="auto"/>
            <w:right w:val="none" w:sz="0" w:space="0" w:color="auto"/>
          </w:divBdr>
        </w:div>
      </w:divsChild>
    </w:div>
    <w:div w:id="2104111290">
      <w:bodyDiv w:val="1"/>
      <w:marLeft w:val="0"/>
      <w:marRight w:val="0"/>
      <w:marTop w:val="0"/>
      <w:marBottom w:val="0"/>
      <w:divBdr>
        <w:top w:val="none" w:sz="0" w:space="0" w:color="auto"/>
        <w:left w:val="none" w:sz="0" w:space="0" w:color="auto"/>
        <w:bottom w:val="none" w:sz="0" w:space="0" w:color="auto"/>
        <w:right w:val="none" w:sz="0" w:space="0" w:color="auto"/>
      </w:divBdr>
      <w:divsChild>
        <w:div w:id="1002780435">
          <w:marLeft w:val="-150"/>
          <w:marRight w:val="-150"/>
          <w:marTop w:val="0"/>
          <w:marBottom w:val="0"/>
          <w:divBdr>
            <w:top w:val="none" w:sz="0" w:space="0" w:color="auto"/>
            <w:left w:val="none" w:sz="0" w:space="0" w:color="auto"/>
            <w:bottom w:val="none" w:sz="0" w:space="0" w:color="auto"/>
            <w:right w:val="none" w:sz="0" w:space="0" w:color="auto"/>
          </w:divBdr>
          <w:divsChild>
            <w:div w:id="1487429563">
              <w:marLeft w:val="0"/>
              <w:marRight w:val="0"/>
              <w:marTop w:val="0"/>
              <w:marBottom w:val="0"/>
              <w:divBdr>
                <w:top w:val="none" w:sz="0" w:space="0" w:color="auto"/>
                <w:left w:val="none" w:sz="0" w:space="0" w:color="auto"/>
                <w:bottom w:val="none" w:sz="0" w:space="0" w:color="auto"/>
                <w:right w:val="none" w:sz="0" w:space="0" w:color="auto"/>
              </w:divBdr>
              <w:divsChild>
                <w:div w:id="1814132096">
                  <w:marLeft w:val="-150"/>
                  <w:marRight w:val="-150"/>
                  <w:marTop w:val="0"/>
                  <w:marBottom w:val="0"/>
                  <w:divBdr>
                    <w:top w:val="none" w:sz="0" w:space="0" w:color="auto"/>
                    <w:left w:val="none" w:sz="0" w:space="0" w:color="auto"/>
                    <w:bottom w:val="none" w:sz="0" w:space="0" w:color="auto"/>
                    <w:right w:val="none" w:sz="0" w:space="0" w:color="auto"/>
                  </w:divBdr>
                  <w:divsChild>
                    <w:div w:id="789200651">
                      <w:marLeft w:val="0"/>
                      <w:marRight w:val="0"/>
                      <w:marTop w:val="0"/>
                      <w:marBottom w:val="0"/>
                      <w:divBdr>
                        <w:top w:val="none" w:sz="0" w:space="0" w:color="auto"/>
                        <w:left w:val="none" w:sz="0" w:space="0" w:color="auto"/>
                        <w:bottom w:val="none" w:sz="0" w:space="0" w:color="auto"/>
                        <w:right w:val="none" w:sz="0" w:space="0" w:color="auto"/>
                      </w:divBdr>
                      <w:divsChild>
                        <w:div w:id="276301365">
                          <w:marLeft w:val="-150"/>
                          <w:marRight w:val="-150"/>
                          <w:marTop w:val="0"/>
                          <w:marBottom w:val="0"/>
                          <w:divBdr>
                            <w:top w:val="none" w:sz="0" w:space="0" w:color="auto"/>
                            <w:left w:val="none" w:sz="0" w:space="0" w:color="auto"/>
                            <w:bottom w:val="none" w:sz="0" w:space="0" w:color="auto"/>
                            <w:right w:val="none" w:sz="0" w:space="0" w:color="auto"/>
                          </w:divBdr>
                          <w:divsChild>
                            <w:div w:id="469635622">
                              <w:marLeft w:val="0"/>
                              <w:marRight w:val="0"/>
                              <w:marTop w:val="0"/>
                              <w:marBottom w:val="0"/>
                              <w:divBdr>
                                <w:top w:val="none" w:sz="0" w:space="0" w:color="auto"/>
                                <w:left w:val="none" w:sz="0" w:space="0" w:color="auto"/>
                                <w:bottom w:val="none" w:sz="0" w:space="0" w:color="auto"/>
                                <w:right w:val="none" w:sz="0" w:space="0" w:color="auto"/>
                              </w:divBdr>
                              <w:divsChild>
                                <w:div w:id="1603994236">
                                  <w:marLeft w:val="0"/>
                                  <w:marRight w:val="0"/>
                                  <w:marTop w:val="0"/>
                                  <w:marBottom w:val="75"/>
                                  <w:divBdr>
                                    <w:top w:val="none" w:sz="0" w:space="0" w:color="auto"/>
                                    <w:left w:val="none" w:sz="0" w:space="0" w:color="auto"/>
                                    <w:bottom w:val="none" w:sz="0" w:space="0" w:color="auto"/>
                                    <w:right w:val="none" w:sz="0" w:space="0" w:color="auto"/>
                                  </w:divBdr>
                                </w:div>
                                <w:div w:id="1012800778">
                                  <w:marLeft w:val="0"/>
                                  <w:marRight w:val="0"/>
                                  <w:marTop w:val="0"/>
                                  <w:marBottom w:val="0"/>
                                  <w:divBdr>
                                    <w:top w:val="none" w:sz="0" w:space="0" w:color="auto"/>
                                    <w:left w:val="none" w:sz="0" w:space="0" w:color="auto"/>
                                    <w:bottom w:val="none" w:sz="0" w:space="0" w:color="auto"/>
                                    <w:right w:val="none" w:sz="0" w:space="0" w:color="auto"/>
                                  </w:divBdr>
                                  <w:divsChild>
                                    <w:div w:id="11687860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05382487">
                              <w:marLeft w:val="0"/>
                              <w:marRight w:val="0"/>
                              <w:marTop w:val="0"/>
                              <w:marBottom w:val="0"/>
                              <w:divBdr>
                                <w:top w:val="none" w:sz="0" w:space="0" w:color="auto"/>
                                <w:left w:val="none" w:sz="0" w:space="0" w:color="auto"/>
                                <w:bottom w:val="none" w:sz="0" w:space="0" w:color="auto"/>
                                <w:right w:val="none" w:sz="0" w:space="0" w:color="auto"/>
                              </w:divBdr>
                              <w:divsChild>
                                <w:div w:id="1393308268">
                                  <w:marLeft w:val="0"/>
                                  <w:marRight w:val="0"/>
                                  <w:marTop w:val="0"/>
                                  <w:marBottom w:val="0"/>
                                  <w:divBdr>
                                    <w:top w:val="none" w:sz="0" w:space="0" w:color="auto"/>
                                    <w:left w:val="none" w:sz="0" w:space="0" w:color="auto"/>
                                    <w:bottom w:val="none" w:sz="0" w:space="0" w:color="auto"/>
                                    <w:right w:val="none" w:sz="0" w:space="0" w:color="auto"/>
                                  </w:divBdr>
                                </w:div>
                              </w:divsChild>
                            </w:div>
                            <w:div w:id="404761540">
                              <w:marLeft w:val="0"/>
                              <w:marRight w:val="0"/>
                              <w:marTop w:val="0"/>
                              <w:marBottom w:val="0"/>
                              <w:divBdr>
                                <w:top w:val="none" w:sz="0" w:space="0" w:color="auto"/>
                                <w:left w:val="none" w:sz="0" w:space="0" w:color="auto"/>
                                <w:bottom w:val="none" w:sz="0" w:space="0" w:color="auto"/>
                                <w:right w:val="none" w:sz="0" w:space="0" w:color="auto"/>
                              </w:divBdr>
                              <w:divsChild>
                                <w:div w:id="2076467584">
                                  <w:marLeft w:val="0"/>
                                  <w:marRight w:val="0"/>
                                  <w:marTop w:val="150"/>
                                  <w:marBottom w:val="0"/>
                                  <w:divBdr>
                                    <w:top w:val="none" w:sz="0" w:space="0" w:color="auto"/>
                                    <w:left w:val="none" w:sz="0" w:space="0" w:color="auto"/>
                                    <w:bottom w:val="none" w:sz="0" w:space="0" w:color="auto"/>
                                    <w:right w:val="none" w:sz="0" w:space="0" w:color="auto"/>
                                  </w:divBdr>
                                  <w:divsChild>
                                    <w:div w:id="1810783128">
                                      <w:marLeft w:val="0"/>
                                      <w:marRight w:val="0"/>
                                      <w:marTop w:val="0"/>
                                      <w:marBottom w:val="150"/>
                                      <w:divBdr>
                                        <w:top w:val="none" w:sz="0" w:space="0" w:color="auto"/>
                                        <w:left w:val="none" w:sz="0" w:space="0" w:color="auto"/>
                                        <w:bottom w:val="none" w:sz="0" w:space="0" w:color="auto"/>
                                        <w:right w:val="none" w:sz="0" w:space="0" w:color="auto"/>
                                      </w:divBdr>
                                    </w:div>
                                    <w:div w:id="11888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787829">
                      <w:marLeft w:val="0"/>
                      <w:marRight w:val="0"/>
                      <w:marTop w:val="0"/>
                      <w:marBottom w:val="0"/>
                      <w:divBdr>
                        <w:top w:val="none" w:sz="0" w:space="0" w:color="auto"/>
                        <w:left w:val="none" w:sz="0" w:space="0" w:color="auto"/>
                        <w:bottom w:val="none" w:sz="0" w:space="0" w:color="auto"/>
                        <w:right w:val="none" w:sz="0" w:space="0" w:color="auto"/>
                      </w:divBdr>
                      <w:divsChild>
                        <w:div w:id="67057245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2106001645">
      <w:bodyDiv w:val="1"/>
      <w:marLeft w:val="0"/>
      <w:marRight w:val="0"/>
      <w:marTop w:val="0"/>
      <w:marBottom w:val="0"/>
      <w:divBdr>
        <w:top w:val="none" w:sz="0" w:space="0" w:color="auto"/>
        <w:left w:val="none" w:sz="0" w:space="0" w:color="auto"/>
        <w:bottom w:val="none" w:sz="0" w:space="0" w:color="auto"/>
        <w:right w:val="none" w:sz="0" w:space="0" w:color="auto"/>
      </w:divBdr>
    </w:div>
    <w:div w:id="2107336644">
      <w:bodyDiv w:val="1"/>
      <w:marLeft w:val="0"/>
      <w:marRight w:val="0"/>
      <w:marTop w:val="0"/>
      <w:marBottom w:val="0"/>
      <w:divBdr>
        <w:top w:val="none" w:sz="0" w:space="0" w:color="auto"/>
        <w:left w:val="none" w:sz="0" w:space="0" w:color="auto"/>
        <w:bottom w:val="none" w:sz="0" w:space="0" w:color="auto"/>
        <w:right w:val="none" w:sz="0" w:space="0" w:color="auto"/>
      </w:divBdr>
    </w:div>
    <w:div w:id="2107531622">
      <w:bodyDiv w:val="1"/>
      <w:marLeft w:val="0"/>
      <w:marRight w:val="0"/>
      <w:marTop w:val="0"/>
      <w:marBottom w:val="0"/>
      <w:divBdr>
        <w:top w:val="none" w:sz="0" w:space="0" w:color="auto"/>
        <w:left w:val="none" w:sz="0" w:space="0" w:color="auto"/>
        <w:bottom w:val="none" w:sz="0" w:space="0" w:color="auto"/>
        <w:right w:val="none" w:sz="0" w:space="0" w:color="auto"/>
      </w:divBdr>
      <w:divsChild>
        <w:div w:id="82070507">
          <w:marLeft w:val="0"/>
          <w:marRight w:val="0"/>
          <w:marTop w:val="0"/>
          <w:marBottom w:val="300"/>
          <w:divBdr>
            <w:top w:val="none" w:sz="0" w:space="0" w:color="auto"/>
            <w:left w:val="none" w:sz="0" w:space="0" w:color="auto"/>
            <w:bottom w:val="none" w:sz="0" w:space="0" w:color="auto"/>
            <w:right w:val="none" w:sz="0" w:space="0" w:color="auto"/>
          </w:divBdr>
        </w:div>
        <w:div w:id="1833598234">
          <w:marLeft w:val="15"/>
          <w:marRight w:val="225"/>
          <w:marTop w:val="0"/>
          <w:marBottom w:val="105"/>
          <w:divBdr>
            <w:top w:val="none" w:sz="0" w:space="0" w:color="auto"/>
            <w:left w:val="none" w:sz="0" w:space="0" w:color="auto"/>
            <w:bottom w:val="none" w:sz="0" w:space="0" w:color="auto"/>
            <w:right w:val="none" w:sz="0" w:space="0" w:color="auto"/>
          </w:divBdr>
          <w:divsChild>
            <w:div w:id="64759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81213">
      <w:bodyDiv w:val="1"/>
      <w:marLeft w:val="0"/>
      <w:marRight w:val="0"/>
      <w:marTop w:val="0"/>
      <w:marBottom w:val="0"/>
      <w:divBdr>
        <w:top w:val="none" w:sz="0" w:space="0" w:color="auto"/>
        <w:left w:val="none" w:sz="0" w:space="0" w:color="auto"/>
        <w:bottom w:val="none" w:sz="0" w:space="0" w:color="auto"/>
        <w:right w:val="none" w:sz="0" w:space="0" w:color="auto"/>
      </w:divBdr>
      <w:divsChild>
        <w:div w:id="898826642">
          <w:marLeft w:val="-225"/>
          <w:marRight w:val="-225"/>
          <w:marTop w:val="0"/>
          <w:marBottom w:val="0"/>
          <w:divBdr>
            <w:top w:val="none" w:sz="0" w:space="0" w:color="auto"/>
            <w:left w:val="none" w:sz="0" w:space="0" w:color="auto"/>
            <w:bottom w:val="none" w:sz="0" w:space="0" w:color="auto"/>
            <w:right w:val="none" w:sz="0" w:space="0" w:color="auto"/>
          </w:divBdr>
          <w:divsChild>
            <w:div w:id="2080471243">
              <w:marLeft w:val="0"/>
              <w:marRight w:val="0"/>
              <w:marTop w:val="0"/>
              <w:marBottom w:val="0"/>
              <w:divBdr>
                <w:top w:val="none" w:sz="0" w:space="0" w:color="auto"/>
                <w:left w:val="none" w:sz="0" w:space="0" w:color="auto"/>
                <w:bottom w:val="none" w:sz="0" w:space="0" w:color="auto"/>
                <w:right w:val="none" w:sz="0" w:space="0" w:color="auto"/>
              </w:divBdr>
              <w:divsChild>
                <w:div w:id="1303732471">
                  <w:marLeft w:val="-225"/>
                  <w:marRight w:val="-225"/>
                  <w:marTop w:val="0"/>
                  <w:marBottom w:val="0"/>
                  <w:divBdr>
                    <w:top w:val="none" w:sz="0" w:space="0" w:color="auto"/>
                    <w:left w:val="none" w:sz="0" w:space="0" w:color="auto"/>
                    <w:bottom w:val="none" w:sz="0" w:space="0" w:color="auto"/>
                    <w:right w:val="none" w:sz="0" w:space="0" w:color="auto"/>
                  </w:divBdr>
                  <w:divsChild>
                    <w:div w:id="150740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099080">
          <w:marLeft w:val="-225"/>
          <w:marRight w:val="-225"/>
          <w:marTop w:val="0"/>
          <w:marBottom w:val="0"/>
          <w:divBdr>
            <w:top w:val="none" w:sz="0" w:space="0" w:color="auto"/>
            <w:left w:val="none" w:sz="0" w:space="0" w:color="auto"/>
            <w:bottom w:val="none" w:sz="0" w:space="0" w:color="auto"/>
            <w:right w:val="none" w:sz="0" w:space="0" w:color="auto"/>
          </w:divBdr>
          <w:divsChild>
            <w:div w:id="1919973098">
              <w:marLeft w:val="0"/>
              <w:marRight w:val="0"/>
              <w:marTop w:val="0"/>
              <w:marBottom w:val="0"/>
              <w:divBdr>
                <w:top w:val="none" w:sz="0" w:space="0" w:color="auto"/>
                <w:left w:val="none" w:sz="0" w:space="0" w:color="auto"/>
                <w:bottom w:val="none" w:sz="0" w:space="0" w:color="auto"/>
                <w:right w:val="none" w:sz="0" w:space="0" w:color="auto"/>
              </w:divBdr>
              <w:divsChild>
                <w:div w:id="1320380546">
                  <w:marLeft w:val="0"/>
                  <w:marRight w:val="0"/>
                  <w:marTop w:val="0"/>
                  <w:marBottom w:val="0"/>
                  <w:divBdr>
                    <w:top w:val="none" w:sz="0" w:space="0" w:color="auto"/>
                    <w:left w:val="none" w:sz="0" w:space="0" w:color="auto"/>
                    <w:bottom w:val="none" w:sz="0" w:space="0" w:color="auto"/>
                    <w:right w:val="none" w:sz="0" w:space="0" w:color="auto"/>
                  </w:divBdr>
                  <w:divsChild>
                    <w:div w:id="115969101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2429286">
              <w:marLeft w:val="1463"/>
              <w:marRight w:val="0"/>
              <w:marTop w:val="0"/>
              <w:marBottom w:val="0"/>
              <w:divBdr>
                <w:top w:val="none" w:sz="0" w:space="0" w:color="auto"/>
                <w:left w:val="none" w:sz="0" w:space="0" w:color="auto"/>
                <w:bottom w:val="none" w:sz="0" w:space="0" w:color="auto"/>
                <w:right w:val="none" w:sz="0" w:space="0" w:color="auto"/>
              </w:divBdr>
              <w:divsChild>
                <w:div w:id="50563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31364">
          <w:marLeft w:val="-225"/>
          <w:marRight w:val="-225"/>
          <w:marTop w:val="0"/>
          <w:marBottom w:val="0"/>
          <w:divBdr>
            <w:top w:val="none" w:sz="0" w:space="0" w:color="auto"/>
            <w:left w:val="none" w:sz="0" w:space="0" w:color="auto"/>
            <w:bottom w:val="none" w:sz="0" w:space="0" w:color="auto"/>
            <w:right w:val="none" w:sz="0" w:space="0" w:color="auto"/>
          </w:divBdr>
          <w:divsChild>
            <w:div w:id="2045012009">
              <w:marLeft w:val="1463"/>
              <w:marRight w:val="0"/>
              <w:marTop w:val="0"/>
              <w:marBottom w:val="0"/>
              <w:divBdr>
                <w:top w:val="none" w:sz="0" w:space="0" w:color="auto"/>
                <w:left w:val="none" w:sz="0" w:space="0" w:color="auto"/>
                <w:bottom w:val="none" w:sz="0" w:space="0" w:color="auto"/>
                <w:right w:val="none" w:sz="0" w:space="0" w:color="auto"/>
              </w:divBdr>
              <w:divsChild>
                <w:div w:id="990786907">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2109084751">
      <w:bodyDiv w:val="1"/>
      <w:marLeft w:val="0"/>
      <w:marRight w:val="0"/>
      <w:marTop w:val="0"/>
      <w:marBottom w:val="0"/>
      <w:divBdr>
        <w:top w:val="none" w:sz="0" w:space="0" w:color="auto"/>
        <w:left w:val="none" w:sz="0" w:space="0" w:color="auto"/>
        <w:bottom w:val="none" w:sz="0" w:space="0" w:color="auto"/>
        <w:right w:val="none" w:sz="0" w:space="0" w:color="auto"/>
      </w:divBdr>
    </w:div>
    <w:div w:id="2109346226">
      <w:bodyDiv w:val="1"/>
      <w:marLeft w:val="0"/>
      <w:marRight w:val="0"/>
      <w:marTop w:val="0"/>
      <w:marBottom w:val="0"/>
      <w:divBdr>
        <w:top w:val="none" w:sz="0" w:space="0" w:color="auto"/>
        <w:left w:val="none" w:sz="0" w:space="0" w:color="auto"/>
        <w:bottom w:val="none" w:sz="0" w:space="0" w:color="auto"/>
        <w:right w:val="none" w:sz="0" w:space="0" w:color="auto"/>
      </w:divBdr>
    </w:div>
    <w:div w:id="2109693006">
      <w:bodyDiv w:val="1"/>
      <w:marLeft w:val="0"/>
      <w:marRight w:val="0"/>
      <w:marTop w:val="0"/>
      <w:marBottom w:val="0"/>
      <w:divBdr>
        <w:top w:val="none" w:sz="0" w:space="0" w:color="auto"/>
        <w:left w:val="none" w:sz="0" w:space="0" w:color="auto"/>
        <w:bottom w:val="none" w:sz="0" w:space="0" w:color="auto"/>
        <w:right w:val="none" w:sz="0" w:space="0" w:color="auto"/>
      </w:divBdr>
      <w:divsChild>
        <w:div w:id="1774544342">
          <w:marLeft w:val="0"/>
          <w:marRight w:val="0"/>
          <w:marTop w:val="0"/>
          <w:marBottom w:val="300"/>
          <w:divBdr>
            <w:top w:val="none" w:sz="0" w:space="0" w:color="auto"/>
            <w:left w:val="none" w:sz="0" w:space="0" w:color="auto"/>
            <w:bottom w:val="none" w:sz="0" w:space="0" w:color="auto"/>
            <w:right w:val="none" w:sz="0" w:space="0" w:color="auto"/>
          </w:divBdr>
        </w:div>
        <w:div w:id="1885634142">
          <w:marLeft w:val="15"/>
          <w:marRight w:val="225"/>
          <w:marTop w:val="0"/>
          <w:marBottom w:val="105"/>
          <w:divBdr>
            <w:top w:val="none" w:sz="0" w:space="0" w:color="auto"/>
            <w:left w:val="none" w:sz="0" w:space="0" w:color="auto"/>
            <w:bottom w:val="none" w:sz="0" w:space="0" w:color="auto"/>
            <w:right w:val="none" w:sz="0" w:space="0" w:color="auto"/>
          </w:divBdr>
          <w:divsChild>
            <w:div w:id="1805006596">
              <w:marLeft w:val="0"/>
              <w:marRight w:val="0"/>
              <w:marTop w:val="0"/>
              <w:marBottom w:val="0"/>
              <w:divBdr>
                <w:top w:val="none" w:sz="0" w:space="0" w:color="auto"/>
                <w:left w:val="none" w:sz="0" w:space="0" w:color="auto"/>
                <w:bottom w:val="none" w:sz="0" w:space="0" w:color="auto"/>
                <w:right w:val="none" w:sz="0" w:space="0" w:color="auto"/>
              </w:divBdr>
            </w:div>
            <w:div w:id="480196014">
              <w:marLeft w:val="0"/>
              <w:marRight w:val="0"/>
              <w:marTop w:val="0"/>
              <w:marBottom w:val="0"/>
              <w:divBdr>
                <w:top w:val="none" w:sz="0" w:space="0" w:color="auto"/>
                <w:left w:val="none" w:sz="0" w:space="0" w:color="auto"/>
                <w:bottom w:val="none" w:sz="0" w:space="0" w:color="auto"/>
                <w:right w:val="none" w:sz="0" w:space="0" w:color="auto"/>
              </w:divBdr>
            </w:div>
            <w:div w:id="1780024665">
              <w:marLeft w:val="0"/>
              <w:marRight w:val="0"/>
              <w:marTop w:val="0"/>
              <w:marBottom w:val="0"/>
              <w:divBdr>
                <w:top w:val="none" w:sz="0" w:space="0" w:color="auto"/>
                <w:left w:val="none" w:sz="0" w:space="0" w:color="auto"/>
                <w:bottom w:val="none" w:sz="0" w:space="0" w:color="auto"/>
                <w:right w:val="none" w:sz="0" w:space="0" w:color="auto"/>
              </w:divBdr>
            </w:div>
            <w:div w:id="646714466">
              <w:marLeft w:val="0"/>
              <w:marRight w:val="0"/>
              <w:marTop w:val="0"/>
              <w:marBottom w:val="0"/>
              <w:divBdr>
                <w:top w:val="none" w:sz="0" w:space="0" w:color="auto"/>
                <w:left w:val="none" w:sz="0" w:space="0" w:color="auto"/>
                <w:bottom w:val="none" w:sz="0" w:space="0" w:color="auto"/>
                <w:right w:val="none" w:sz="0" w:space="0" w:color="auto"/>
              </w:divBdr>
            </w:div>
            <w:div w:id="1990858474">
              <w:marLeft w:val="0"/>
              <w:marRight w:val="0"/>
              <w:marTop w:val="0"/>
              <w:marBottom w:val="0"/>
              <w:divBdr>
                <w:top w:val="none" w:sz="0" w:space="0" w:color="auto"/>
                <w:left w:val="none" w:sz="0" w:space="0" w:color="auto"/>
                <w:bottom w:val="none" w:sz="0" w:space="0" w:color="auto"/>
                <w:right w:val="none" w:sz="0" w:space="0" w:color="auto"/>
              </w:divBdr>
            </w:div>
            <w:div w:id="432556323">
              <w:marLeft w:val="0"/>
              <w:marRight w:val="0"/>
              <w:marTop w:val="0"/>
              <w:marBottom w:val="0"/>
              <w:divBdr>
                <w:top w:val="none" w:sz="0" w:space="0" w:color="auto"/>
                <w:left w:val="none" w:sz="0" w:space="0" w:color="auto"/>
                <w:bottom w:val="none" w:sz="0" w:space="0" w:color="auto"/>
                <w:right w:val="none" w:sz="0" w:space="0" w:color="auto"/>
              </w:divBdr>
            </w:div>
            <w:div w:id="1832019706">
              <w:marLeft w:val="0"/>
              <w:marRight w:val="0"/>
              <w:marTop w:val="0"/>
              <w:marBottom w:val="0"/>
              <w:divBdr>
                <w:top w:val="none" w:sz="0" w:space="0" w:color="auto"/>
                <w:left w:val="none" w:sz="0" w:space="0" w:color="auto"/>
                <w:bottom w:val="none" w:sz="0" w:space="0" w:color="auto"/>
                <w:right w:val="none" w:sz="0" w:space="0" w:color="auto"/>
              </w:divBdr>
            </w:div>
            <w:div w:id="639189648">
              <w:marLeft w:val="0"/>
              <w:marRight w:val="0"/>
              <w:marTop w:val="0"/>
              <w:marBottom w:val="0"/>
              <w:divBdr>
                <w:top w:val="none" w:sz="0" w:space="0" w:color="auto"/>
                <w:left w:val="none" w:sz="0" w:space="0" w:color="auto"/>
                <w:bottom w:val="none" w:sz="0" w:space="0" w:color="auto"/>
                <w:right w:val="none" w:sz="0" w:space="0" w:color="auto"/>
              </w:divBdr>
            </w:div>
            <w:div w:id="492650909">
              <w:marLeft w:val="0"/>
              <w:marRight w:val="0"/>
              <w:marTop w:val="0"/>
              <w:marBottom w:val="0"/>
              <w:divBdr>
                <w:top w:val="none" w:sz="0" w:space="0" w:color="auto"/>
                <w:left w:val="none" w:sz="0" w:space="0" w:color="auto"/>
                <w:bottom w:val="none" w:sz="0" w:space="0" w:color="auto"/>
                <w:right w:val="none" w:sz="0" w:space="0" w:color="auto"/>
              </w:divBdr>
            </w:div>
            <w:div w:id="1097562189">
              <w:marLeft w:val="0"/>
              <w:marRight w:val="0"/>
              <w:marTop w:val="0"/>
              <w:marBottom w:val="0"/>
              <w:divBdr>
                <w:top w:val="none" w:sz="0" w:space="0" w:color="auto"/>
                <w:left w:val="none" w:sz="0" w:space="0" w:color="auto"/>
                <w:bottom w:val="none" w:sz="0" w:space="0" w:color="auto"/>
                <w:right w:val="none" w:sz="0" w:space="0" w:color="auto"/>
              </w:divBdr>
            </w:div>
            <w:div w:id="1475566937">
              <w:marLeft w:val="0"/>
              <w:marRight w:val="0"/>
              <w:marTop w:val="0"/>
              <w:marBottom w:val="0"/>
              <w:divBdr>
                <w:top w:val="none" w:sz="0" w:space="0" w:color="auto"/>
                <w:left w:val="none" w:sz="0" w:space="0" w:color="auto"/>
                <w:bottom w:val="none" w:sz="0" w:space="0" w:color="auto"/>
                <w:right w:val="none" w:sz="0" w:space="0" w:color="auto"/>
              </w:divBdr>
            </w:div>
            <w:div w:id="1193156388">
              <w:marLeft w:val="0"/>
              <w:marRight w:val="0"/>
              <w:marTop w:val="0"/>
              <w:marBottom w:val="0"/>
              <w:divBdr>
                <w:top w:val="none" w:sz="0" w:space="0" w:color="auto"/>
                <w:left w:val="none" w:sz="0" w:space="0" w:color="auto"/>
                <w:bottom w:val="none" w:sz="0" w:space="0" w:color="auto"/>
                <w:right w:val="none" w:sz="0" w:space="0" w:color="auto"/>
              </w:divBdr>
            </w:div>
            <w:div w:id="1206678410">
              <w:marLeft w:val="0"/>
              <w:marRight w:val="0"/>
              <w:marTop w:val="0"/>
              <w:marBottom w:val="0"/>
              <w:divBdr>
                <w:top w:val="none" w:sz="0" w:space="0" w:color="auto"/>
                <w:left w:val="none" w:sz="0" w:space="0" w:color="auto"/>
                <w:bottom w:val="none" w:sz="0" w:space="0" w:color="auto"/>
                <w:right w:val="none" w:sz="0" w:space="0" w:color="auto"/>
              </w:divBdr>
            </w:div>
            <w:div w:id="460150091">
              <w:marLeft w:val="0"/>
              <w:marRight w:val="0"/>
              <w:marTop w:val="0"/>
              <w:marBottom w:val="0"/>
              <w:divBdr>
                <w:top w:val="none" w:sz="0" w:space="0" w:color="auto"/>
                <w:left w:val="none" w:sz="0" w:space="0" w:color="auto"/>
                <w:bottom w:val="none" w:sz="0" w:space="0" w:color="auto"/>
                <w:right w:val="none" w:sz="0" w:space="0" w:color="auto"/>
              </w:divBdr>
            </w:div>
            <w:div w:id="1347056965">
              <w:marLeft w:val="0"/>
              <w:marRight w:val="0"/>
              <w:marTop w:val="0"/>
              <w:marBottom w:val="0"/>
              <w:divBdr>
                <w:top w:val="none" w:sz="0" w:space="0" w:color="auto"/>
                <w:left w:val="none" w:sz="0" w:space="0" w:color="auto"/>
                <w:bottom w:val="none" w:sz="0" w:space="0" w:color="auto"/>
                <w:right w:val="none" w:sz="0" w:space="0" w:color="auto"/>
              </w:divBdr>
            </w:div>
            <w:div w:id="2072729163">
              <w:marLeft w:val="0"/>
              <w:marRight w:val="0"/>
              <w:marTop w:val="0"/>
              <w:marBottom w:val="0"/>
              <w:divBdr>
                <w:top w:val="none" w:sz="0" w:space="0" w:color="auto"/>
                <w:left w:val="none" w:sz="0" w:space="0" w:color="auto"/>
                <w:bottom w:val="none" w:sz="0" w:space="0" w:color="auto"/>
                <w:right w:val="none" w:sz="0" w:space="0" w:color="auto"/>
              </w:divBdr>
            </w:div>
            <w:div w:id="379136497">
              <w:marLeft w:val="0"/>
              <w:marRight w:val="0"/>
              <w:marTop w:val="0"/>
              <w:marBottom w:val="0"/>
              <w:divBdr>
                <w:top w:val="none" w:sz="0" w:space="0" w:color="auto"/>
                <w:left w:val="none" w:sz="0" w:space="0" w:color="auto"/>
                <w:bottom w:val="none" w:sz="0" w:space="0" w:color="auto"/>
                <w:right w:val="none" w:sz="0" w:space="0" w:color="auto"/>
              </w:divBdr>
            </w:div>
            <w:div w:id="253756555">
              <w:marLeft w:val="0"/>
              <w:marRight w:val="0"/>
              <w:marTop w:val="0"/>
              <w:marBottom w:val="0"/>
              <w:divBdr>
                <w:top w:val="none" w:sz="0" w:space="0" w:color="auto"/>
                <w:left w:val="none" w:sz="0" w:space="0" w:color="auto"/>
                <w:bottom w:val="none" w:sz="0" w:space="0" w:color="auto"/>
                <w:right w:val="none" w:sz="0" w:space="0" w:color="auto"/>
              </w:divBdr>
            </w:div>
            <w:div w:id="1330868487">
              <w:marLeft w:val="0"/>
              <w:marRight w:val="0"/>
              <w:marTop w:val="0"/>
              <w:marBottom w:val="0"/>
              <w:divBdr>
                <w:top w:val="none" w:sz="0" w:space="0" w:color="auto"/>
                <w:left w:val="none" w:sz="0" w:space="0" w:color="auto"/>
                <w:bottom w:val="none" w:sz="0" w:space="0" w:color="auto"/>
                <w:right w:val="none" w:sz="0" w:space="0" w:color="auto"/>
              </w:divBdr>
            </w:div>
            <w:div w:id="139974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44192">
      <w:bodyDiv w:val="1"/>
      <w:marLeft w:val="0"/>
      <w:marRight w:val="0"/>
      <w:marTop w:val="0"/>
      <w:marBottom w:val="0"/>
      <w:divBdr>
        <w:top w:val="none" w:sz="0" w:space="0" w:color="auto"/>
        <w:left w:val="none" w:sz="0" w:space="0" w:color="auto"/>
        <w:bottom w:val="none" w:sz="0" w:space="0" w:color="auto"/>
        <w:right w:val="none" w:sz="0" w:space="0" w:color="auto"/>
      </w:divBdr>
      <w:divsChild>
        <w:div w:id="482428051">
          <w:marLeft w:val="-225"/>
          <w:marRight w:val="-225"/>
          <w:marTop w:val="0"/>
          <w:marBottom w:val="0"/>
          <w:divBdr>
            <w:top w:val="none" w:sz="0" w:space="0" w:color="auto"/>
            <w:left w:val="none" w:sz="0" w:space="0" w:color="auto"/>
            <w:bottom w:val="none" w:sz="0" w:space="0" w:color="auto"/>
            <w:right w:val="none" w:sz="0" w:space="0" w:color="auto"/>
          </w:divBdr>
          <w:divsChild>
            <w:div w:id="1429234439">
              <w:marLeft w:val="0"/>
              <w:marRight w:val="0"/>
              <w:marTop w:val="0"/>
              <w:marBottom w:val="0"/>
              <w:divBdr>
                <w:top w:val="none" w:sz="0" w:space="0" w:color="auto"/>
                <w:left w:val="none" w:sz="0" w:space="0" w:color="auto"/>
                <w:bottom w:val="none" w:sz="0" w:space="0" w:color="auto"/>
                <w:right w:val="none" w:sz="0" w:space="0" w:color="auto"/>
              </w:divBdr>
              <w:divsChild>
                <w:div w:id="947196127">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533155807">
          <w:marLeft w:val="-225"/>
          <w:marRight w:val="-225"/>
          <w:marTop w:val="0"/>
          <w:marBottom w:val="0"/>
          <w:divBdr>
            <w:top w:val="none" w:sz="0" w:space="0" w:color="auto"/>
            <w:left w:val="none" w:sz="0" w:space="0" w:color="auto"/>
            <w:bottom w:val="none" w:sz="0" w:space="0" w:color="auto"/>
            <w:right w:val="none" w:sz="0" w:space="0" w:color="auto"/>
          </w:divBdr>
          <w:divsChild>
            <w:div w:id="122410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465306">
      <w:bodyDiv w:val="1"/>
      <w:marLeft w:val="0"/>
      <w:marRight w:val="0"/>
      <w:marTop w:val="0"/>
      <w:marBottom w:val="0"/>
      <w:divBdr>
        <w:top w:val="none" w:sz="0" w:space="0" w:color="auto"/>
        <w:left w:val="none" w:sz="0" w:space="0" w:color="auto"/>
        <w:bottom w:val="none" w:sz="0" w:space="0" w:color="auto"/>
        <w:right w:val="none" w:sz="0" w:space="0" w:color="auto"/>
      </w:divBdr>
      <w:divsChild>
        <w:div w:id="1884319863">
          <w:marLeft w:val="0"/>
          <w:marRight w:val="0"/>
          <w:marTop w:val="330"/>
          <w:marBottom w:val="0"/>
          <w:divBdr>
            <w:top w:val="none" w:sz="0" w:space="0" w:color="auto"/>
            <w:left w:val="none" w:sz="0" w:space="0" w:color="auto"/>
            <w:bottom w:val="none" w:sz="0" w:space="0" w:color="auto"/>
            <w:right w:val="none" w:sz="0" w:space="0" w:color="auto"/>
          </w:divBdr>
          <w:divsChild>
            <w:div w:id="812722562">
              <w:marLeft w:val="0"/>
              <w:marRight w:val="0"/>
              <w:marTop w:val="0"/>
              <w:marBottom w:val="0"/>
              <w:divBdr>
                <w:top w:val="none" w:sz="0" w:space="0" w:color="auto"/>
                <w:left w:val="none" w:sz="0" w:space="0" w:color="auto"/>
                <w:bottom w:val="none" w:sz="0" w:space="0" w:color="auto"/>
                <w:right w:val="none" w:sz="0" w:space="0" w:color="auto"/>
              </w:divBdr>
              <w:divsChild>
                <w:div w:id="169030576">
                  <w:marLeft w:val="0"/>
                  <w:marRight w:val="0"/>
                  <w:marTop w:val="0"/>
                  <w:marBottom w:val="0"/>
                  <w:divBdr>
                    <w:top w:val="none" w:sz="0" w:space="0" w:color="auto"/>
                    <w:left w:val="none" w:sz="0" w:space="0" w:color="auto"/>
                    <w:bottom w:val="none" w:sz="0" w:space="0" w:color="auto"/>
                    <w:right w:val="none" w:sz="0" w:space="0" w:color="auto"/>
                  </w:divBdr>
                  <w:divsChild>
                    <w:div w:id="881288152">
                      <w:marLeft w:val="0"/>
                      <w:marRight w:val="0"/>
                      <w:marTop w:val="0"/>
                      <w:marBottom w:val="0"/>
                      <w:divBdr>
                        <w:top w:val="none" w:sz="0" w:space="0" w:color="auto"/>
                        <w:left w:val="none" w:sz="0" w:space="0" w:color="auto"/>
                        <w:bottom w:val="none" w:sz="0" w:space="0" w:color="auto"/>
                        <w:right w:val="none" w:sz="0" w:space="0" w:color="auto"/>
                      </w:divBdr>
                      <w:divsChild>
                        <w:div w:id="187095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88681">
                  <w:marLeft w:val="0"/>
                  <w:marRight w:val="0"/>
                  <w:marTop w:val="75"/>
                  <w:marBottom w:val="0"/>
                  <w:divBdr>
                    <w:top w:val="none" w:sz="0" w:space="0" w:color="auto"/>
                    <w:left w:val="none" w:sz="0" w:space="0" w:color="auto"/>
                    <w:bottom w:val="none" w:sz="0" w:space="0" w:color="auto"/>
                    <w:right w:val="none" w:sz="0" w:space="0" w:color="auto"/>
                  </w:divBdr>
                  <w:divsChild>
                    <w:div w:id="154805432">
                      <w:marLeft w:val="0"/>
                      <w:marRight w:val="0"/>
                      <w:marTop w:val="0"/>
                      <w:marBottom w:val="0"/>
                      <w:divBdr>
                        <w:top w:val="none" w:sz="0" w:space="0" w:color="auto"/>
                        <w:left w:val="none" w:sz="0" w:space="0" w:color="auto"/>
                        <w:bottom w:val="none" w:sz="0" w:space="0" w:color="auto"/>
                        <w:right w:val="none" w:sz="0" w:space="0" w:color="auto"/>
                      </w:divBdr>
                    </w:div>
                  </w:divsChild>
                </w:div>
                <w:div w:id="941958308">
                  <w:marLeft w:val="0"/>
                  <w:marRight w:val="0"/>
                  <w:marTop w:val="270"/>
                  <w:marBottom w:val="0"/>
                  <w:divBdr>
                    <w:top w:val="none" w:sz="0" w:space="0" w:color="auto"/>
                    <w:left w:val="none" w:sz="0" w:space="0" w:color="auto"/>
                    <w:bottom w:val="none" w:sz="0" w:space="0" w:color="auto"/>
                    <w:right w:val="none" w:sz="0" w:space="0" w:color="auto"/>
                  </w:divBdr>
                  <w:divsChild>
                    <w:div w:id="1499883462">
                      <w:marLeft w:val="0"/>
                      <w:marRight w:val="0"/>
                      <w:marTop w:val="0"/>
                      <w:marBottom w:val="0"/>
                      <w:divBdr>
                        <w:top w:val="none" w:sz="0" w:space="0" w:color="auto"/>
                        <w:left w:val="none" w:sz="0" w:space="0" w:color="auto"/>
                        <w:bottom w:val="none" w:sz="0" w:space="0" w:color="auto"/>
                        <w:right w:val="none" w:sz="0" w:space="0" w:color="auto"/>
                      </w:divBdr>
                      <w:divsChild>
                        <w:div w:id="2022126895">
                          <w:marLeft w:val="0"/>
                          <w:marRight w:val="0"/>
                          <w:marTop w:val="0"/>
                          <w:marBottom w:val="0"/>
                          <w:divBdr>
                            <w:top w:val="none" w:sz="0" w:space="0" w:color="auto"/>
                            <w:left w:val="none" w:sz="0" w:space="0" w:color="auto"/>
                            <w:bottom w:val="none" w:sz="0" w:space="0" w:color="auto"/>
                            <w:right w:val="none" w:sz="0" w:space="0" w:color="auto"/>
                          </w:divBdr>
                          <w:divsChild>
                            <w:div w:id="1137574799">
                              <w:marLeft w:val="0"/>
                              <w:marRight w:val="0"/>
                              <w:marTop w:val="0"/>
                              <w:marBottom w:val="0"/>
                              <w:divBdr>
                                <w:top w:val="none" w:sz="0" w:space="0" w:color="auto"/>
                                <w:left w:val="none" w:sz="0" w:space="0" w:color="auto"/>
                                <w:bottom w:val="none" w:sz="0" w:space="0" w:color="auto"/>
                                <w:right w:val="none" w:sz="0" w:space="0" w:color="auto"/>
                              </w:divBdr>
                            </w:div>
                            <w:div w:id="2078625798">
                              <w:marLeft w:val="0"/>
                              <w:marRight w:val="0"/>
                              <w:marTop w:val="0"/>
                              <w:marBottom w:val="0"/>
                              <w:divBdr>
                                <w:top w:val="none" w:sz="0" w:space="0" w:color="auto"/>
                                <w:left w:val="none" w:sz="0" w:space="0" w:color="auto"/>
                                <w:bottom w:val="none" w:sz="0" w:space="0" w:color="auto"/>
                                <w:right w:val="none" w:sz="0" w:space="0" w:color="auto"/>
                              </w:divBdr>
                            </w:div>
                            <w:div w:id="28130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5281906">
          <w:marLeft w:val="0"/>
          <w:marRight w:val="0"/>
          <w:marTop w:val="0"/>
          <w:marBottom w:val="0"/>
          <w:divBdr>
            <w:top w:val="none" w:sz="0" w:space="0" w:color="auto"/>
            <w:left w:val="none" w:sz="0" w:space="0" w:color="auto"/>
            <w:bottom w:val="none" w:sz="0" w:space="0" w:color="auto"/>
            <w:right w:val="none" w:sz="0" w:space="0" w:color="auto"/>
          </w:divBdr>
          <w:divsChild>
            <w:div w:id="944577937">
              <w:marLeft w:val="0"/>
              <w:marRight w:val="0"/>
              <w:marTop w:val="0"/>
              <w:marBottom w:val="120"/>
              <w:divBdr>
                <w:top w:val="none" w:sz="0" w:space="0" w:color="auto"/>
                <w:left w:val="none" w:sz="0" w:space="0" w:color="auto"/>
                <w:bottom w:val="none" w:sz="0" w:space="0" w:color="auto"/>
                <w:right w:val="none" w:sz="0" w:space="0" w:color="auto"/>
              </w:divBdr>
              <w:divsChild>
                <w:div w:id="809441343">
                  <w:marLeft w:val="0"/>
                  <w:marRight w:val="0"/>
                  <w:marTop w:val="0"/>
                  <w:marBottom w:val="0"/>
                  <w:divBdr>
                    <w:top w:val="none" w:sz="0" w:space="0" w:color="auto"/>
                    <w:left w:val="none" w:sz="0" w:space="0" w:color="auto"/>
                    <w:bottom w:val="none" w:sz="0" w:space="0" w:color="auto"/>
                    <w:right w:val="none" w:sz="0" w:space="0" w:color="auto"/>
                  </w:divBdr>
                </w:div>
              </w:divsChild>
            </w:div>
            <w:div w:id="443042302">
              <w:marLeft w:val="0"/>
              <w:marRight w:val="0"/>
              <w:marTop w:val="0"/>
              <w:marBottom w:val="0"/>
              <w:divBdr>
                <w:top w:val="none" w:sz="0" w:space="0" w:color="auto"/>
                <w:left w:val="none" w:sz="0" w:space="0" w:color="auto"/>
                <w:bottom w:val="none" w:sz="0" w:space="0" w:color="auto"/>
                <w:right w:val="none" w:sz="0" w:space="0" w:color="auto"/>
              </w:divBdr>
              <w:divsChild>
                <w:div w:id="127632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612271">
          <w:marLeft w:val="0"/>
          <w:marRight w:val="0"/>
          <w:marTop w:val="0"/>
          <w:marBottom w:val="0"/>
          <w:divBdr>
            <w:top w:val="none" w:sz="0" w:space="0" w:color="auto"/>
            <w:left w:val="none" w:sz="0" w:space="0" w:color="auto"/>
            <w:bottom w:val="none" w:sz="0" w:space="0" w:color="auto"/>
            <w:right w:val="none" w:sz="0" w:space="0" w:color="auto"/>
          </w:divBdr>
          <w:divsChild>
            <w:div w:id="1921403316">
              <w:marLeft w:val="3346"/>
              <w:marRight w:val="1309"/>
              <w:marTop w:val="0"/>
              <w:marBottom w:val="0"/>
              <w:divBdr>
                <w:top w:val="none" w:sz="0" w:space="0" w:color="auto"/>
                <w:left w:val="none" w:sz="0" w:space="0" w:color="auto"/>
                <w:bottom w:val="none" w:sz="0" w:space="0" w:color="auto"/>
                <w:right w:val="none" w:sz="0" w:space="0" w:color="auto"/>
              </w:divBdr>
              <w:divsChild>
                <w:div w:id="2096052488">
                  <w:marLeft w:val="0"/>
                  <w:marRight w:val="0"/>
                  <w:marTop w:val="0"/>
                  <w:marBottom w:val="0"/>
                  <w:divBdr>
                    <w:top w:val="none" w:sz="0" w:space="0" w:color="auto"/>
                    <w:left w:val="none" w:sz="0" w:space="0" w:color="auto"/>
                    <w:bottom w:val="none" w:sz="0" w:space="0" w:color="auto"/>
                    <w:right w:val="none" w:sz="0" w:space="0" w:color="auto"/>
                  </w:divBdr>
                  <w:divsChild>
                    <w:div w:id="91666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313784">
      <w:bodyDiv w:val="1"/>
      <w:marLeft w:val="0"/>
      <w:marRight w:val="0"/>
      <w:marTop w:val="0"/>
      <w:marBottom w:val="0"/>
      <w:divBdr>
        <w:top w:val="none" w:sz="0" w:space="0" w:color="auto"/>
        <w:left w:val="none" w:sz="0" w:space="0" w:color="auto"/>
        <w:bottom w:val="none" w:sz="0" w:space="0" w:color="auto"/>
        <w:right w:val="none" w:sz="0" w:space="0" w:color="auto"/>
      </w:divBdr>
      <w:divsChild>
        <w:div w:id="507601438">
          <w:marLeft w:val="0"/>
          <w:marRight w:val="0"/>
          <w:marTop w:val="0"/>
          <w:marBottom w:val="450"/>
          <w:divBdr>
            <w:top w:val="none" w:sz="0" w:space="0" w:color="auto"/>
            <w:left w:val="none" w:sz="0" w:space="0" w:color="auto"/>
            <w:bottom w:val="none" w:sz="0" w:space="0" w:color="auto"/>
            <w:right w:val="none" w:sz="0" w:space="0" w:color="auto"/>
          </w:divBdr>
          <w:divsChild>
            <w:div w:id="270207110">
              <w:marLeft w:val="0"/>
              <w:marRight w:val="0"/>
              <w:marTop w:val="0"/>
              <w:marBottom w:val="75"/>
              <w:divBdr>
                <w:top w:val="none" w:sz="0" w:space="0" w:color="auto"/>
                <w:left w:val="none" w:sz="0" w:space="0" w:color="auto"/>
                <w:bottom w:val="none" w:sz="0" w:space="0" w:color="auto"/>
                <w:right w:val="none" w:sz="0" w:space="0" w:color="auto"/>
              </w:divBdr>
              <w:divsChild>
                <w:div w:id="1577590054">
                  <w:marLeft w:val="0"/>
                  <w:marRight w:val="0"/>
                  <w:marTop w:val="0"/>
                  <w:marBottom w:val="0"/>
                  <w:divBdr>
                    <w:top w:val="none" w:sz="0" w:space="0" w:color="auto"/>
                    <w:left w:val="none" w:sz="0" w:space="0" w:color="auto"/>
                    <w:bottom w:val="none" w:sz="0" w:space="0" w:color="auto"/>
                    <w:right w:val="none" w:sz="0" w:space="0" w:color="auto"/>
                  </w:divBdr>
                  <w:divsChild>
                    <w:div w:id="197857167">
                      <w:marLeft w:val="0"/>
                      <w:marRight w:val="0"/>
                      <w:marTop w:val="0"/>
                      <w:marBottom w:val="0"/>
                      <w:divBdr>
                        <w:top w:val="none" w:sz="0" w:space="0" w:color="auto"/>
                        <w:left w:val="none" w:sz="0" w:space="0" w:color="auto"/>
                        <w:bottom w:val="none" w:sz="0" w:space="0" w:color="auto"/>
                        <w:right w:val="none" w:sz="0" w:space="0" w:color="auto"/>
                      </w:divBdr>
                      <w:divsChild>
                        <w:div w:id="7543824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362710087">
                  <w:marLeft w:val="0"/>
                  <w:marRight w:val="0"/>
                  <w:marTop w:val="0"/>
                  <w:marBottom w:val="0"/>
                  <w:divBdr>
                    <w:top w:val="none" w:sz="0" w:space="0" w:color="auto"/>
                    <w:left w:val="none" w:sz="0" w:space="0" w:color="auto"/>
                    <w:bottom w:val="none" w:sz="0" w:space="0" w:color="auto"/>
                    <w:right w:val="none" w:sz="0" w:space="0" w:color="auto"/>
                  </w:divBdr>
                  <w:divsChild>
                    <w:div w:id="1501964610">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2031027675">
              <w:marLeft w:val="0"/>
              <w:marRight w:val="225"/>
              <w:marTop w:val="0"/>
              <w:marBottom w:val="0"/>
              <w:divBdr>
                <w:top w:val="none" w:sz="0" w:space="0" w:color="auto"/>
                <w:left w:val="none" w:sz="0" w:space="0" w:color="auto"/>
                <w:bottom w:val="none" w:sz="0" w:space="0" w:color="auto"/>
                <w:right w:val="none" w:sz="0" w:space="0" w:color="auto"/>
              </w:divBdr>
            </w:div>
          </w:divsChild>
        </w:div>
        <w:div w:id="1514765530">
          <w:marLeft w:val="0"/>
          <w:marRight w:val="0"/>
          <w:marTop w:val="0"/>
          <w:marBottom w:val="300"/>
          <w:divBdr>
            <w:top w:val="none" w:sz="0" w:space="0" w:color="auto"/>
            <w:left w:val="none" w:sz="0" w:space="0" w:color="auto"/>
            <w:bottom w:val="none" w:sz="0" w:space="0" w:color="auto"/>
            <w:right w:val="none" w:sz="0" w:space="0" w:color="auto"/>
          </w:divBdr>
          <w:divsChild>
            <w:div w:id="1449155896">
              <w:marLeft w:val="0"/>
              <w:marRight w:val="0"/>
              <w:marTop w:val="0"/>
              <w:marBottom w:val="0"/>
              <w:divBdr>
                <w:top w:val="none" w:sz="0" w:space="0" w:color="auto"/>
                <w:left w:val="none" w:sz="0" w:space="0" w:color="auto"/>
                <w:bottom w:val="none" w:sz="0" w:space="0" w:color="auto"/>
                <w:right w:val="none" w:sz="0" w:space="0" w:color="auto"/>
              </w:divBdr>
              <w:divsChild>
                <w:div w:id="1199008451">
                  <w:marLeft w:val="-225"/>
                  <w:marRight w:val="-225"/>
                  <w:marTop w:val="0"/>
                  <w:marBottom w:val="0"/>
                  <w:divBdr>
                    <w:top w:val="none" w:sz="0" w:space="0" w:color="auto"/>
                    <w:left w:val="none" w:sz="0" w:space="0" w:color="auto"/>
                    <w:bottom w:val="none" w:sz="0" w:space="0" w:color="auto"/>
                    <w:right w:val="none" w:sz="0" w:space="0" w:color="auto"/>
                  </w:divBdr>
                  <w:divsChild>
                    <w:div w:id="1997371269">
                      <w:marLeft w:val="0"/>
                      <w:marRight w:val="0"/>
                      <w:marTop w:val="0"/>
                      <w:marBottom w:val="0"/>
                      <w:divBdr>
                        <w:top w:val="none" w:sz="0" w:space="0" w:color="auto"/>
                        <w:left w:val="none" w:sz="0" w:space="0" w:color="auto"/>
                        <w:bottom w:val="none" w:sz="0" w:space="0" w:color="auto"/>
                        <w:right w:val="none" w:sz="0" w:space="0" w:color="auto"/>
                      </w:divBdr>
                      <w:divsChild>
                        <w:div w:id="1527791690">
                          <w:marLeft w:val="0"/>
                          <w:marRight w:val="0"/>
                          <w:marTop w:val="0"/>
                          <w:marBottom w:val="0"/>
                          <w:divBdr>
                            <w:top w:val="none" w:sz="0" w:space="0" w:color="auto"/>
                            <w:left w:val="none" w:sz="0" w:space="0" w:color="auto"/>
                            <w:bottom w:val="none" w:sz="0" w:space="0" w:color="auto"/>
                            <w:right w:val="none" w:sz="0" w:space="0" w:color="auto"/>
                          </w:divBdr>
                          <w:divsChild>
                            <w:div w:id="1008364550">
                              <w:marLeft w:val="0"/>
                              <w:marRight w:val="0"/>
                              <w:marTop w:val="0"/>
                              <w:marBottom w:val="0"/>
                              <w:divBdr>
                                <w:top w:val="none" w:sz="0" w:space="0" w:color="auto"/>
                                <w:left w:val="none" w:sz="0" w:space="0" w:color="auto"/>
                                <w:bottom w:val="none" w:sz="0" w:space="0" w:color="auto"/>
                                <w:right w:val="none" w:sz="0" w:space="0" w:color="auto"/>
                              </w:divBdr>
                              <w:divsChild>
                                <w:div w:id="1365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5355720">
          <w:marLeft w:val="0"/>
          <w:marRight w:val="0"/>
          <w:marTop w:val="0"/>
          <w:marBottom w:val="0"/>
          <w:divBdr>
            <w:top w:val="none" w:sz="0" w:space="0" w:color="auto"/>
            <w:left w:val="none" w:sz="0" w:space="0" w:color="auto"/>
            <w:bottom w:val="none" w:sz="0" w:space="0" w:color="auto"/>
            <w:right w:val="none" w:sz="0" w:space="0" w:color="auto"/>
          </w:divBdr>
        </w:div>
      </w:divsChild>
    </w:div>
    <w:div w:id="2114090797">
      <w:bodyDiv w:val="1"/>
      <w:marLeft w:val="0"/>
      <w:marRight w:val="0"/>
      <w:marTop w:val="0"/>
      <w:marBottom w:val="0"/>
      <w:divBdr>
        <w:top w:val="none" w:sz="0" w:space="0" w:color="auto"/>
        <w:left w:val="none" w:sz="0" w:space="0" w:color="auto"/>
        <w:bottom w:val="none" w:sz="0" w:space="0" w:color="auto"/>
        <w:right w:val="none" w:sz="0" w:space="0" w:color="auto"/>
      </w:divBdr>
      <w:divsChild>
        <w:div w:id="1271862358">
          <w:marLeft w:val="0"/>
          <w:marRight w:val="0"/>
          <w:marTop w:val="0"/>
          <w:marBottom w:val="0"/>
          <w:divBdr>
            <w:top w:val="single" w:sz="2" w:space="0" w:color="E0E0E0"/>
            <w:left w:val="single" w:sz="2" w:space="0" w:color="E0E0E0"/>
            <w:bottom w:val="single" w:sz="2" w:space="0" w:color="E0E0E0"/>
            <w:right w:val="single" w:sz="2" w:space="0" w:color="E0E0E0"/>
          </w:divBdr>
          <w:divsChild>
            <w:div w:id="783505266">
              <w:marLeft w:val="0"/>
              <w:marRight w:val="0"/>
              <w:marTop w:val="0"/>
              <w:marBottom w:val="0"/>
              <w:divBdr>
                <w:top w:val="single" w:sz="2" w:space="0" w:color="E0E0E0"/>
                <w:left w:val="single" w:sz="2" w:space="0" w:color="E0E0E0"/>
                <w:bottom w:val="single" w:sz="2" w:space="0" w:color="E0E0E0"/>
                <w:right w:val="single" w:sz="2" w:space="0" w:color="E0E0E0"/>
              </w:divBdr>
              <w:divsChild>
                <w:div w:id="1816026076">
                  <w:marLeft w:val="0"/>
                  <w:marRight w:val="0"/>
                  <w:marTop w:val="0"/>
                  <w:marBottom w:val="0"/>
                  <w:divBdr>
                    <w:top w:val="single" w:sz="2" w:space="0" w:color="E0E0E0"/>
                    <w:left w:val="single" w:sz="2" w:space="0" w:color="E0E0E0"/>
                    <w:bottom w:val="single" w:sz="2" w:space="0" w:color="E0E0E0"/>
                    <w:right w:val="single" w:sz="2" w:space="0" w:color="E0E0E0"/>
                  </w:divBdr>
                  <w:divsChild>
                    <w:div w:id="1829709414">
                      <w:marLeft w:val="0"/>
                      <w:marRight w:val="0"/>
                      <w:marTop w:val="0"/>
                      <w:marBottom w:val="0"/>
                      <w:divBdr>
                        <w:top w:val="single" w:sz="2" w:space="0" w:color="E0E0E0"/>
                        <w:left w:val="single" w:sz="2" w:space="0" w:color="E0E0E0"/>
                        <w:bottom w:val="single" w:sz="2" w:space="0" w:color="E0E0E0"/>
                        <w:right w:val="single" w:sz="2" w:space="0" w:color="E0E0E0"/>
                      </w:divBdr>
                    </w:div>
                    <w:div w:id="50621792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412705835">
          <w:marLeft w:val="0"/>
          <w:marRight w:val="0"/>
          <w:marTop w:val="0"/>
          <w:marBottom w:val="0"/>
          <w:divBdr>
            <w:top w:val="single" w:sz="2" w:space="0" w:color="E0E0E0"/>
            <w:left w:val="single" w:sz="2" w:space="0" w:color="E0E0E0"/>
            <w:bottom w:val="single" w:sz="2" w:space="0" w:color="E0E0E0"/>
            <w:right w:val="single" w:sz="2" w:space="0" w:color="E0E0E0"/>
          </w:divBdr>
          <w:divsChild>
            <w:div w:id="1593705048">
              <w:marLeft w:val="0"/>
              <w:marRight w:val="0"/>
              <w:marTop w:val="0"/>
              <w:marBottom w:val="0"/>
              <w:divBdr>
                <w:top w:val="single" w:sz="2" w:space="0" w:color="E0E0E0"/>
                <w:left w:val="single" w:sz="2" w:space="0" w:color="E0E0E0"/>
                <w:bottom w:val="single" w:sz="2" w:space="0" w:color="E0E0E0"/>
                <w:right w:val="single" w:sz="2" w:space="0" w:color="E0E0E0"/>
              </w:divBdr>
              <w:divsChild>
                <w:div w:id="2078357504">
                  <w:marLeft w:val="0"/>
                  <w:marRight w:val="0"/>
                  <w:marTop w:val="0"/>
                  <w:marBottom w:val="0"/>
                  <w:divBdr>
                    <w:top w:val="single" w:sz="2" w:space="0" w:color="E0E0E0"/>
                    <w:left w:val="single" w:sz="2" w:space="0" w:color="E0E0E0"/>
                    <w:bottom w:val="single" w:sz="2" w:space="0" w:color="E0E0E0"/>
                    <w:right w:val="single" w:sz="2" w:space="0" w:color="E0E0E0"/>
                  </w:divBdr>
                  <w:divsChild>
                    <w:div w:id="2097750932">
                      <w:marLeft w:val="0"/>
                      <w:marRight w:val="0"/>
                      <w:marTop w:val="0"/>
                      <w:marBottom w:val="0"/>
                      <w:divBdr>
                        <w:top w:val="single" w:sz="2" w:space="0" w:color="E0E0E0"/>
                        <w:left w:val="single" w:sz="2" w:space="0" w:color="E0E0E0"/>
                        <w:bottom w:val="single" w:sz="2" w:space="0" w:color="E0E0E0"/>
                        <w:right w:val="single" w:sz="2" w:space="0" w:color="E0E0E0"/>
                      </w:divBdr>
                      <w:divsChild>
                        <w:div w:id="169969542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456336417">
              <w:marLeft w:val="0"/>
              <w:marRight w:val="0"/>
              <w:marTop w:val="0"/>
              <w:marBottom w:val="0"/>
              <w:divBdr>
                <w:top w:val="single" w:sz="2" w:space="0" w:color="E0E0E0"/>
                <w:left w:val="single" w:sz="2" w:space="0" w:color="E0E0E0"/>
                <w:bottom w:val="single" w:sz="2" w:space="0" w:color="E0E0E0"/>
                <w:right w:val="single" w:sz="2" w:space="0" w:color="E0E0E0"/>
              </w:divBdr>
              <w:divsChild>
                <w:div w:id="1841239890">
                  <w:marLeft w:val="0"/>
                  <w:marRight w:val="0"/>
                  <w:marTop w:val="0"/>
                  <w:marBottom w:val="0"/>
                  <w:divBdr>
                    <w:top w:val="single" w:sz="2" w:space="0" w:color="E0E0E0"/>
                    <w:left w:val="single" w:sz="2" w:space="0" w:color="E0E0E0"/>
                    <w:bottom w:val="single" w:sz="2" w:space="0" w:color="E0E0E0"/>
                    <w:right w:val="single" w:sz="2" w:space="0" w:color="E0E0E0"/>
                  </w:divBdr>
                </w:div>
                <w:div w:id="16738122">
                  <w:marLeft w:val="0"/>
                  <w:marRight w:val="0"/>
                  <w:marTop w:val="0"/>
                  <w:marBottom w:val="0"/>
                  <w:divBdr>
                    <w:top w:val="single" w:sz="2" w:space="0" w:color="E0E0E0"/>
                    <w:left w:val="single" w:sz="2" w:space="0" w:color="E0E0E0"/>
                    <w:bottom w:val="single" w:sz="2" w:space="0" w:color="E0E0E0"/>
                    <w:right w:val="single" w:sz="2" w:space="0" w:color="E0E0E0"/>
                  </w:divBdr>
                  <w:divsChild>
                    <w:div w:id="1428693725">
                      <w:marLeft w:val="0"/>
                      <w:marRight w:val="0"/>
                      <w:marTop w:val="0"/>
                      <w:marBottom w:val="0"/>
                      <w:divBdr>
                        <w:top w:val="single" w:sz="2" w:space="0" w:color="E0E0E0"/>
                        <w:left w:val="single" w:sz="2" w:space="0" w:color="E0E0E0"/>
                        <w:bottom w:val="single" w:sz="2" w:space="0" w:color="E0E0E0"/>
                        <w:right w:val="single" w:sz="2" w:space="0" w:color="E0E0E0"/>
                      </w:divBdr>
                      <w:divsChild>
                        <w:div w:id="93513798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97699979">
                      <w:marLeft w:val="0"/>
                      <w:marRight w:val="0"/>
                      <w:marTop w:val="0"/>
                      <w:marBottom w:val="0"/>
                      <w:divBdr>
                        <w:top w:val="single" w:sz="2" w:space="0" w:color="E0E0E0"/>
                        <w:left w:val="single" w:sz="2" w:space="0" w:color="E0E0E0"/>
                        <w:bottom w:val="single" w:sz="2" w:space="0" w:color="E0E0E0"/>
                        <w:right w:val="single" w:sz="2" w:space="0" w:color="E0E0E0"/>
                      </w:divBdr>
                      <w:divsChild>
                        <w:div w:id="201530454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03675662">
                      <w:marLeft w:val="0"/>
                      <w:marRight w:val="0"/>
                      <w:marTop w:val="0"/>
                      <w:marBottom w:val="0"/>
                      <w:divBdr>
                        <w:top w:val="single" w:sz="2" w:space="0" w:color="E0E0E0"/>
                        <w:left w:val="single" w:sz="2" w:space="0" w:color="E0E0E0"/>
                        <w:bottom w:val="single" w:sz="2" w:space="0" w:color="E0E0E0"/>
                        <w:right w:val="single" w:sz="2" w:space="0" w:color="E0E0E0"/>
                      </w:divBdr>
                      <w:divsChild>
                        <w:div w:id="13776919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6431700">
                      <w:marLeft w:val="0"/>
                      <w:marRight w:val="0"/>
                      <w:marTop w:val="0"/>
                      <w:marBottom w:val="0"/>
                      <w:divBdr>
                        <w:top w:val="single" w:sz="2" w:space="0" w:color="E0E0E0"/>
                        <w:left w:val="single" w:sz="2" w:space="0" w:color="E0E0E0"/>
                        <w:bottom w:val="single" w:sz="2" w:space="0" w:color="E0E0E0"/>
                        <w:right w:val="single" w:sz="2" w:space="0" w:color="E0E0E0"/>
                      </w:divBdr>
                      <w:divsChild>
                        <w:div w:id="124749450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01232176">
                      <w:marLeft w:val="0"/>
                      <w:marRight w:val="0"/>
                      <w:marTop w:val="0"/>
                      <w:marBottom w:val="0"/>
                      <w:divBdr>
                        <w:top w:val="single" w:sz="2" w:space="0" w:color="E0E0E0"/>
                        <w:left w:val="single" w:sz="2" w:space="0" w:color="E0E0E0"/>
                        <w:bottom w:val="single" w:sz="2" w:space="0" w:color="E0E0E0"/>
                        <w:right w:val="single" w:sz="2" w:space="0" w:color="E0E0E0"/>
                      </w:divBdr>
                      <w:divsChild>
                        <w:div w:id="485249046">
                          <w:marLeft w:val="0"/>
                          <w:marRight w:val="0"/>
                          <w:marTop w:val="0"/>
                          <w:marBottom w:val="0"/>
                          <w:divBdr>
                            <w:top w:val="single" w:sz="2" w:space="0" w:color="E0E0E0"/>
                            <w:left w:val="single" w:sz="2" w:space="0" w:color="E0E0E0"/>
                            <w:bottom w:val="single" w:sz="2" w:space="0" w:color="E0E0E0"/>
                            <w:right w:val="single" w:sz="2" w:space="0" w:color="E0E0E0"/>
                          </w:divBdr>
                          <w:divsChild>
                            <w:div w:id="1768649257">
                              <w:marLeft w:val="0"/>
                              <w:marRight w:val="0"/>
                              <w:marTop w:val="0"/>
                              <w:marBottom w:val="0"/>
                              <w:divBdr>
                                <w:top w:val="single" w:sz="2" w:space="0" w:color="E0E0E0"/>
                                <w:left w:val="single" w:sz="2" w:space="0" w:color="E0E0E0"/>
                                <w:bottom w:val="single" w:sz="2" w:space="0" w:color="E0E0E0"/>
                                <w:right w:val="single" w:sz="2" w:space="0" w:color="E0E0E0"/>
                              </w:divBdr>
                              <w:divsChild>
                                <w:div w:id="141628987">
                                  <w:marLeft w:val="0"/>
                                  <w:marRight w:val="0"/>
                                  <w:marTop w:val="0"/>
                                  <w:marBottom w:val="0"/>
                                  <w:divBdr>
                                    <w:top w:val="single" w:sz="2" w:space="0" w:color="E0E0E0"/>
                                    <w:left w:val="single" w:sz="2" w:space="0" w:color="E0E0E0"/>
                                    <w:bottom w:val="single" w:sz="2" w:space="0" w:color="E0E0E0"/>
                                    <w:right w:val="single" w:sz="2" w:space="0" w:color="E0E0E0"/>
                                  </w:divBdr>
                                  <w:divsChild>
                                    <w:div w:id="1985887574">
                                      <w:marLeft w:val="0"/>
                                      <w:marRight w:val="0"/>
                                      <w:marTop w:val="0"/>
                                      <w:marBottom w:val="0"/>
                                      <w:divBdr>
                                        <w:top w:val="single" w:sz="2" w:space="0" w:color="E0E0E0"/>
                                        <w:left w:val="single" w:sz="2" w:space="0" w:color="E0E0E0"/>
                                        <w:bottom w:val="single" w:sz="2" w:space="0" w:color="E0E0E0"/>
                                        <w:right w:val="single" w:sz="2" w:space="0" w:color="E0E0E0"/>
                                      </w:divBdr>
                                    </w:div>
                                    <w:div w:id="61193414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358920438">
                              <w:marLeft w:val="0"/>
                              <w:marRight w:val="0"/>
                              <w:marTop w:val="0"/>
                              <w:marBottom w:val="0"/>
                              <w:divBdr>
                                <w:top w:val="single" w:sz="2" w:space="0" w:color="E0E0E0"/>
                                <w:left w:val="single" w:sz="2" w:space="0" w:color="E0E0E0"/>
                                <w:bottom w:val="single" w:sz="2" w:space="0" w:color="E0E0E0"/>
                                <w:right w:val="single" w:sz="2" w:space="0" w:color="E0E0E0"/>
                              </w:divBdr>
                              <w:divsChild>
                                <w:div w:id="1749686910">
                                  <w:marLeft w:val="0"/>
                                  <w:marRight w:val="0"/>
                                  <w:marTop w:val="0"/>
                                  <w:marBottom w:val="0"/>
                                  <w:divBdr>
                                    <w:top w:val="single" w:sz="2" w:space="0" w:color="E0E0E0"/>
                                    <w:left w:val="single" w:sz="2" w:space="0" w:color="E0E0E0"/>
                                    <w:bottom w:val="single" w:sz="2" w:space="0" w:color="E0E0E0"/>
                                    <w:right w:val="single" w:sz="2" w:space="0" w:color="E0E0E0"/>
                                  </w:divBdr>
                                  <w:divsChild>
                                    <w:div w:id="757138246">
                                      <w:marLeft w:val="0"/>
                                      <w:marRight w:val="0"/>
                                      <w:marTop w:val="0"/>
                                      <w:marBottom w:val="0"/>
                                      <w:divBdr>
                                        <w:top w:val="single" w:sz="2" w:space="0" w:color="E0E0E0"/>
                                        <w:left w:val="single" w:sz="2" w:space="0" w:color="E0E0E0"/>
                                        <w:bottom w:val="single" w:sz="2" w:space="0" w:color="E0E0E0"/>
                                        <w:right w:val="single" w:sz="2" w:space="0" w:color="E0E0E0"/>
                                      </w:divBdr>
                                    </w:div>
                                    <w:div w:id="38583687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602950156">
                              <w:marLeft w:val="0"/>
                              <w:marRight w:val="0"/>
                              <w:marTop w:val="0"/>
                              <w:marBottom w:val="0"/>
                              <w:divBdr>
                                <w:top w:val="single" w:sz="2" w:space="0" w:color="E0E0E0"/>
                                <w:left w:val="single" w:sz="2" w:space="0" w:color="E0E0E0"/>
                                <w:bottom w:val="single" w:sz="2" w:space="0" w:color="E0E0E0"/>
                                <w:right w:val="single" w:sz="2" w:space="0" w:color="E0E0E0"/>
                              </w:divBdr>
                              <w:divsChild>
                                <w:div w:id="136177823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sChild>
        </w:div>
      </w:divsChild>
    </w:div>
    <w:div w:id="2115592050">
      <w:bodyDiv w:val="1"/>
      <w:marLeft w:val="0"/>
      <w:marRight w:val="0"/>
      <w:marTop w:val="0"/>
      <w:marBottom w:val="0"/>
      <w:divBdr>
        <w:top w:val="none" w:sz="0" w:space="0" w:color="auto"/>
        <w:left w:val="none" w:sz="0" w:space="0" w:color="auto"/>
        <w:bottom w:val="none" w:sz="0" w:space="0" w:color="auto"/>
        <w:right w:val="none" w:sz="0" w:space="0" w:color="auto"/>
      </w:divBdr>
      <w:divsChild>
        <w:div w:id="15625173">
          <w:marLeft w:val="0"/>
          <w:marRight w:val="0"/>
          <w:marTop w:val="0"/>
          <w:marBottom w:val="240"/>
          <w:divBdr>
            <w:top w:val="none" w:sz="0" w:space="0" w:color="auto"/>
            <w:left w:val="none" w:sz="0" w:space="0" w:color="auto"/>
            <w:bottom w:val="none" w:sz="0" w:space="0" w:color="auto"/>
            <w:right w:val="none" w:sz="0" w:space="0" w:color="auto"/>
          </w:divBdr>
          <w:divsChild>
            <w:div w:id="1276520214">
              <w:marLeft w:val="0"/>
              <w:marRight w:val="0"/>
              <w:marTop w:val="45"/>
              <w:marBottom w:val="0"/>
              <w:divBdr>
                <w:top w:val="none" w:sz="0" w:space="0" w:color="auto"/>
                <w:left w:val="none" w:sz="0" w:space="0" w:color="auto"/>
                <w:bottom w:val="none" w:sz="0" w:space="0" w:color="auto"/>
                <w:right w:val="none" w:sz="0" w:space="0" w:color="auto"/>
              </w:divBdr>
            </w:div>
          </w:divsChild>
        </w:div>
        <w:div w:id="1883058140">
          <w:marLeft w:val="0"/>
          <w:marRight w:val="330"/>
          <w:marTop w:val="0"/>
          <w:marBottom w:val="300"/>
          <w:divBdr>
            <w:top w:val="single" w:sz="6" w:space="0" w:color="999999"/>
            <w:left w:val="single" w:sz="6" w:space="0" w:color="999999"/>
            <w:bottom w:val="single" w:sz="6" w:space="0" w:color="999999"/>
            <w:right w:val="single" w:sz="6" w:space="0" w:color="999999"/>
          </w:divBdr>
          <w:divsChild>
            <w:div w:id="1685093266">
              <w:marLeft w:val="0"/>
              <w:marRight w:val="0"/>
              <w:marTop w:val="0"/>
              <w:marBottom w:val="0"/>
              <w:divBdr>
                <w:top w:val="single" w:sz="6" w:space="0" w:color="999999"/>
                <w:left w:val="single" w:sz="6" w:space="0" w:color="999999"/>
                <w:bottom w:val="single" w:sz="6" w:space="0" w:color="999999"/>
                <w:right w:val="single" w:sz="6" w:space="0" w:color="999999"/>
              </w:divBdr>
            </w:div>
            <w:div w:id="889727998">
              <w:marLeft w:val="0"/>
              <w:marRight w:val="0"/>
              <w:marTop w:val="0"/>
              <w:marBottom w:val="0"/>
              <w:divBdr>
                <w:top w:val="single" w:sz="6" w:space="0" w:color="999999"/>
                <w:left w:val="single" w:sz="6" w:space="0" w:color="999999"/>
                <w:bottom w:val="single" w:sz="6" w:space="0" w:color="999999"/>
                <w:right w:val="single" w:sz="6" w:space="0" w:color="999999"/>
              </w:divBdr>
            </w:div>
            <w:div w:id="1101561639">
              <w:marLeft w:val="0"/>
              <w:marRight w:val="0"/>
              <w:marTop w:val="0"/>
              <w:marBottom w:val="0"/>
              <w:divBdr>
                <w:top w:val="single" w:sz="6" w:space="0" w:color="999999"/>
                <w:left w:val="single" w:sz="6" w:space="0" w:color="999999"/>
                <w:bottom w:val="single" w:sz="6" w:space="0" w:color="999999"/>
                <w:right w:val="single" w:sz="6" w:space="0" w:color="999999"/>
              </w:divBdr>
            </w:div>
            <w:div w:id="403994663">
              <w:marLeft w:val="0"/>
              <w:marRight w:val="0"/>
              <w:marTop w:val="0"/>
              <w:marBottom w:val="0"/>
              <w:divBdr>
                <w:top w:val="single" w:sz="6" w:space="0" w:color="999999"/>
                <w:left w:val="single" w:sz="6" w:space="0" w:color="999999"/>
                <w:bottom w:val="single" w:sz="6" w:space="0" w:color="999999"/>
                <w:right w:val="single" w:sz="6" w:space="0" w:color="999999"/>
              </w:divBdr>
            </w:div>
            <w:div w:id="646281640">
              <w:marLeft w:val="0"/>
              <w:marRight w:val="0"/>
              <w:marTop w:val="0"/>
              <w:marBottom w:val="0"/>
              <w:divBdr>
                <w:top w:val="single" w:sz="6" w:space="0" w:color="999999"/>
                <w:left w:val="single" w:sz="6" w:space="0" w:color="999999"/>
                <w:bottom w:val="single" w:sz="6" w:space="0" w:color="999999"/>
                <w:right w:val="single" w:sz="6" w:space="0" w:color="999999"/>
              </w:divBdr>
            </w:div>
            <w:div w:id="1162744893">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053383726">
          <w:marLeft w:val="0"/>
          <w:marRight w:val="0"/>
          <w:marTop w:val="0"/>
          <w:marBottom w:val="0"/>
          <w:divBdr>
            <w:top w:val="none" w:sz="0" w:space="0" w:color="auto"/>
            <w:left w:val="none" w:sz="0" w:space="0" w:color="auto"/>
            <w:bottom w:val="none" w:sz="0" w:space="0" w:color="auto"/>
            <w:right w:val="none" w:sz="0" w:space="0" w:color="auto"/>
          </w:divBdr>
          <w:divsChild>
            <w:div w:id="62967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059367">
      <w:bodyDiv w:val="1"/>
      <w:marLeft w:val="0"/>
      <w:marRight w:val="0"/>
      <w:marTop w:val="0"/>
      <w:marBottom w:val="0"/>
      <w:divBdr>
        <w:top w:val="none" w:sz="0" w:space="0" w:color="auto"/>
        <w:left w:val="none" w:sz="0" w:space="0" w:color="auto"/>
        <w:bottom w:val="none" w:sz="0" w:space="0" w:color="auto"/>
        <w:right w:val="none" w:sz="0" w:space="0" w:color="auto"/>
      </w:divBdr>
      <w:divsChild>
        <w:div w:id="72551505">
          <w:marLeft w:val="150"/>
          <w:marRight w:val="150"/>
          <w:marTop w:val="0"/>
          <w:marBottom w:val="0"/>
          <w:divBdr>
            <w:top w:val="none" w:sz="0" w:space="0" w:color="auto"/>
            <w:left w:val="none" w:sz="0" w:space="0" w:color="auto"/>
            <w:bottom w:val="none" w:sz="0" w:space="0" w:color="auto"/>
            <w:right w:val="none" w:sz="0" w:space="0" w:color="auto"/>
          </w:divBdr>
          <w:divsChild>
            <w:div w:id="1758866765">
              <w:marLeft w:val="0"/>
              <w:marRight w:val="0"/>
              <w:marTop w:val="0"/>
              <w:marBottom w:val="0"/>
              <w:divBdr>
                <w:top w:val="none" w:sz="0" w:space="0" w:color="auto"/>
                <w:left w:val="none" w:sz="0" w:space="0" w:color="auto"/>
                <w:bottom w:val="none" w:sz="0" w:space="0" w:color="auto"/>
                <w:right w:val="none" w:sz="0" w:space="0" w:color="auto"/>
              </w:divBdr>
              <w:divsChild>
                <w:div w:id="1830096773">
                  <w:marLeft w:val="0"/>
                  <w:marRight w:val="0"/>
                  <w:marTop w:val="75"/>
                  <w:marBottom w:val="150"/>
                  <w:divBdr>
                    <w:top w:val="none" w:sz="0" w:space="0" w:color="auto"/>
                    <w:left w:val="none" w:sz="0" w:space="0" w:color="auto"/>
                    <w:bottom w:val="none" w:sz="0" w:space="0" w:color="auto"/>
                    <w:right w:val="none" w:sz="0" w:space="0" w:color="auto"/>
                  </w:divBdr>
                </w:div>
              </w:divsChild>
            </w:div>
            <w:div w:id="182284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324750">
      <w:bodyDiv w:val="1"/>
      <w:marLeft w:val="0"/>
      <w:marRight w:val="0"/>
      <w:marTop w:val="0"/>
      <w:marBottom w:val="0"/>
      <w:divBdr>
        <w:top w:val="none" w:sz="0" w:space="0" w:color="auto"/>
        <w:left w:val="none" w:sz="0" w:space="0" w:color="auto"/>
        <w:bottom w:val="none" w:sz="0" w:space="0" w:color="auto"/>
        <w:right w:val="none" w:sz="0" w:space="0" w:color="auto"/>
      </w:divBdr>
      <w:divsChild>
        <w:div w:id="2107842098">
          <w:marLeft w:val="0"/>
          <w:marRight w:val="0"/>
          <w:marTop w:val="0"/>
          <w:marBottom w:val="450"/>
          <w:divBdr>
            <w:top w:val="none" w:sz="0" w:space="0" w:color="auto"/>
            <w:left w:val="none" w:sz="0" w:space="0" w:color="auto"/>
            <w:bottom w:val="none" w:sz="0" w:space="0" w:color="auto"/>
            <w:right w:val="none" w:sz="0" w:space="0" w:color="auto"/>
          </w:divBdr>
          <w:divsChild>
            <w:div w:id="297031500">
              <w:marLeft w:val="-8580"/>
              <w:marRight w:val="0"/>
              <w:marTop w:val="600"/>
              <w:marBottom w:val="600"/>
              <w:divBdr>
                <w:top w:val="none" w:sz="0" w:space="0" w:color="auto"/>
                <w:left w:val="none" w:sz="0" w:space="0" w:color="auto"/>
                <w:bottom w:val="none" w:sz="0" w:space="0" w:color="auto"/>
                <w:right w:val="none" w:sz="0" w:space="0" w:color="auto"/>
              </w:divBdr>
              <w:divsChild>
                <w:div w:id="1654018761">
                  <w:marLeft w:val="0"/>
                  <w:marRight w:val="0"/>
                  <w:marTop w:val="0"/>
                  <w:marBottom w:val="0"/>
                  <w:divBdr>
                    <w:top w:val="none" w:sz="0" w:space="0" w:color="auto"/>
                    <w:left w:val="none" w:sz="0" w:space="0" w:color="auto"/>
                    <w:bottom w:val="none" w:sz="0" w:space="0" w:color="auto"/>
                    <w:right w:val="none" w:sz="0" w:space="0" w:color="auto"/>
                  </w:divBdr>
                  <w:divsChild>
                    <w:div w:id="1253662073">
                      <w:marLeft w:val="0"/>
                      <w:marRight w:val="0"/>
                      <w:marTop w:val="0"/>
                      <w:marBottom w:val="0"/>
                      <w:divBdr>
                        <w:top w:val="none" w:sz="0" w:space="0" w:color="auto"/>
                        <w:left w:val="none" w:sz="0" w:space="0" w:color="auto"/>
                        <w:bottom w:val="none" w:sz="0" w:space="0" w:color="auto"/>
                        <w:right w:val="none" w:sz="0" w:space="0" w:color="auto"/>
                      </w:divBdr>
                    </w:div>
                    <w:div w:id="521826161">
                      <w:marLeft w:val="0"/>
                      <w:marRight w:val="0"/>
                      <w:marTop w:val="0"/>
                      <w:marBottom w:val="0"/>
                      <w:divBdr>
                        <w:top w:val="none" w:sz="0" w:space="0" w:color="auto"/>
                        <w:left w:val="none" w:sz="0" w:space="0" w:color="auto"/>
                        <w:bottom w:val="none" w:sz="0" w:space="0" w:color="auto"/>
                        <w:right w:val="none" w:sz="0" w:space="0" w:color="auto"/>
                      </w:divBdr>
                      <w:divsChild>
                        <w:div w:id="87577967">
                          <w:marLeft w:val="0"/>
                          <w:marRight w:val="0"/>
                          <w:marTop w:val="0"/>
                          <w:marBottom w:val="0"/>
                          <w:divBdr>
                            <w:top w:val="none" w:sz="0" w:space="0" w:color="auto"/>
                            <w:left w:val="none" w:sz="0" w:space="0" w:color="auto"/>
                            <w:bottom w:val="none" w:sz="0" w:space="0" w:color="auto"/>
                            <w:right w:val="none" w:sz="0" w:space="0" w:color="auto"/>
                          </w:divBdr>
                        </w:div>
                        <w:div w:id="77486423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45036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477035">
      <w:bodyDiv w:val="1"/>
      <w:marLeft w:val="0"/>
      <w:marRight w:val="0"/>
      <w:marTop w:val="0"/>
      <w:marBottom w:val="0"/>
      <w:divBdr>
        <w:top w:val="none" w:sz="0" w:space="0" w:color="auto"/>
        <w:left w:val="none" w:sz="0" w:space="0" w:color="auto"/>
        <w:bottom w:val="none" w:sz="0" w:space="0" w:color="auto"/>
        <w:right w:val="none" w:sz="0" w:space="0" w:color="auto"/>
      </w:divBdr>
      <w:divsChild>
        <w:div w:id="1221941243">
          <w:marLeft w:val="0"/>
          <w:marRight w:val="0"/>
          <w:marTop w:val="0"/>
          <w:marBottom w:val="0"/>
          <w:divBdr>
            <w:top w:val="none" w:sz="0" w:space="0" w:color="auto"/>
            <w:left w:val="none" w:sz="0" w:space="0" w:color="auto"/>
            <w:bottom w:val="none" w:sz="0" w:space="0" w:color="auto"/>
            <w:right w:val="none" w:sz="0" w:space="0" w:color="auto"/>
          </w:divBdr>
        </w:div>
        <w:div w:id="697973187">
          <w:marLeft w:val="-150"/>
          <w:marRight w:val="-150"/>
          <w:marTop w:val="0"/>
          <w:marBottom w:val="0"/>
          <w:divBdr>
            <w:top w:val="none" w:sz="0" w:space="0" w:color="auto"/>
            <w:left w:val="none" w:sz="0" w:space="0" w:color="auto"/>
            <w:bottom w:val="none" w:sz="0" w:space="0" w:color="auto"/>
            <w:right w:val="none" w:sz="0" w:space="0" w:color="auto"/>
          </w:divBdr>
          <w:divsChild>
            <w:div w:id="1697655191">
              <w:marLeft w:val="0"/>
              <w:marRight w:val="0"/>
              <w:marTop w:val="0"/>
              <w:marBottom w:val="0"/>
              <w:divBdr>
                <w:top w:val="none" w:sz="0" w:space="0" w:color="auto"/>
                <w:left w:val="none" w:sz="0" w:space="0" w:color="auto"/>
                <w:bottom w:val="none" w:sz="0" w:space="0" w:color="auto"/>
                <w:right w:val="none" w:sz="0" w:space="0" w:color="auto"/>
              </w:divBdr>
              <w:divsChild>
                <w:div w:id="928974970">
                  <w:marLeft w:val="-150"/>
                  <w:marRight w:val="-150"/>
                  <w:marTop w:val="0"/>
                  <w:marBottom w:val="0"/>
                  <w:divBdr>
                    <w:top w:val="none" w:sz="0" w:space="0" w:color="auto"/>
                    <w:left w:val="none" w:sz="0" w:space="0" w:color="auto"/>
                    <w:bottom w:val="none" w:sz="0" w:space="0" w:color="auto"/>
                    <w:right w:val="none" w:sz="0" w:space="0" w:color="auto"/>
                  </w:divBdr>
                  <w:divsChild>
                    <w:div w:id="1187017997">
                      <w:marLeft w:val="0"/>
                      <w:marRight w:val="0"/>
                      <w:marTop w:val="0"/>
                      <w:marBottom w:val="0"/>
                      <w:divBdr>
                        <w:top w:val="none" w:sz="0" w:space="0" w:color="auto"/>
                        <w:left w:val="none" w:sz="0" w:space="0" w:color="auto"/>
                        <w:bottom w:val="none" w:sz="0" w:space="0" w:color="auto"/>
                        <w:right w:val="none" w:sz="0" w:space="0" w:color="auto"/>
                      </w:divBdr>
                      <w:divsChild>
                        <w:div w:id="923219883">
                          <w:marLeft w:val="-150"/>
                          <w:marRight w:val="-150"/>
                          <w:marTop w:val="0"/>
                          <w:marBottom w:val="0"/>
                          <w:divBdr>
                            <w:top w:val="none" w:sz="0" w:space="0" w:color="auto"/>
                            <w:left w:val="none" w:sz="0" w:space="0" w:color="auto"/>
                            <w:bottom w:val="none" w:sz="0" w:space="0" w:color="auto"/>
                            <w:right w:val="none" w:sz="0" w:space="0" w:color="auto"/>
                          </w:divBdr>
                          <w:divsChild>
                            <w:div w:id="1315643846">
                              <w:marLeft w:val="0"/>
                              <w:marRight w:val="0"/>
                              <w:marTop w:val="0"/>
                              <w:marBottom w:val="0"/>
                              <w:divBdr>
                                <w:top w:val="none" w:sz="0" w:space="0" w:color="auto"/>
                                <w:left w:val="none" w:sz="0" w:space="0" w:color="auto"/>
                                <w:bottom w:val="none" w:sz="0" w:space="0" w:color="auto"/>
                                <w:right w:val="none" w:sz="0" w:space="0" w:color="auto"/>
                              </w:divBdr>
                              <w:divsChild>
                                <w:div w:id="1716388685">
                                  <w:marLeft w:val="0"/>
                                  <w:marRight w:val="0"/>
                                  <w:marTop w:val="0"/>
                                  <w:marBottom w:val="75"/>
                                  <w:divBdr>
                                    <w:top w:val="none" w:sz="0" w:space="0" w:color="auto"/>
                                    <w:left w:val="none" w:sz="0" w:space="0" w:color="auto"/>
                                    <w:bottom w:val="none" w:sz="0" w:space="0" w:color="auto"/>
                                    <w:right w:val="none" w:sz="0" w:space="0" w:color="auto"/>
                                  </w:divBdr>
                                </w:div>
                                <w:div w:id="46073962">
                                  <w:marLeft w:val="0"/>
                                  <w:marRight w:val="0"/>
                                  <w:marTop w:val="0"/>
                                  <w:marBottom w:val="0"/>
                                  <w:divBdr>
                                    <w:top w:val="none" w:sz="0" w:space="0" w:color="auto"/>
                                    <w:left w:val="none" w:sz="0" w:space="0" w:color="auto"/>
                                    <w:bottom w:val="none" w:sz="0" w:space="0" w:color="auto"/>
                                    <w:right w:val="none" w:sz="0" w:space="0" w:color="auto"/>
                                  </w:divBdr>
                                  <w:divsChild>
                                    <w:div w:id="8738061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6134083">
                              <w:marLeft w:val="0"/>
                              <w:marRight w:val="0"/>
                              <w:marTop w:val="0"/>
                              <w:marBottom w:val="0"/>
                              <w:divBdr>
                                <w:top w:val="none" w:sz="0" w:space="0" w:color="auto"/>
                                <w:left w:val="none" w:sz="0" w:space="0" w:color="auto"/>
                                <w:bottom w:val="none" w:sz="0" w:space="0" w:color="auto"/>
                                <w:right w:val="none" w:sz="0" w:space="0" w:color="auto"/>
                              </w:divBdr>
                              <w:divsChild>
                                <w:div w:id="1112169198">
                                  <w:marLeft w:val="0"/>
                                  <w:marRight w:val="0"/>
                                  <w:marTop w:val="0"/>
                                  <w:marBottom w:val="0"/>
                                  <w:divBdr>
                                    <w:top w:val="none" w:sz="0" w:space="0" w:color="auto"/>
                                    <w:left w:val="none" w:sz="0" w:space="0" w:color="auto"/>
                                    <w:bottom w:val="none" w:sz="0" w:space="0" w:color="auto"/>
                                    <w:right w:val="none" w:sz="0" w:space="0" w:color="auto"/>
                                  </w:divBdr>
                                </w:div>
                              </w:divsChild>
                            </w:div>
                            <w:div w:id="88429248">
                              <w:marLeft w:val="0"/>
                              <w:marRight w:val="0"/>
                              <w:marTop w:val="0"/>
                              <w:marBottom w:val="0"/>
                              <w:divBdr>
                                <w:top w:val="none" w:sz="0" w:space="0" w:color="auto"/>
                                <w:left w:val="none" w:sz="0" w:space="0" w:color="auto"/>
                                <w:bottom w:val="none" w:sz="0" w:space="0" w:color="auto"/>
                                <w:right w:val="none" w:sz="0" w:space="0" w:color="auto"/>
                              </w:divBdr>
                              <w:divsChild>
                                <w:div w:id="1270939922">
                                  <w:marLeft w:val="0"/>
                                  <w:marRight w:val="0"/>
                                  <w:marTop w:val="150"/>
                                  <w:marBottom w:val="0"/>
                                  <w:divBdr>
                                    <w:top w:val="none" w:sz="0" w:space="0" w:color="auto"/>
                                    <w:left w:val="none" w:sz="0" w:space="0" w:color="auto"/>
                                    <w:bottom w:val="none" w:sz="0" w:space="0" w:color="auto"/>
                                    <w:right w:val="none" w:sz="0" w:space="0" w:color="auto"/>
                                  </w:divBdr>
                                  <w:divsChild>
                                    <w:div w:id="209342801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81898900">
                      <w:marLeft w:val="0"/>
                      <w:marRight w:val="0"/>
                      <w:marTop w:val="0"/>
                      <w:marBottom w:val="0"/>
                      <w:divBdr>
                        <w:top w:val="none" w:sz="0" w:space="0" w:color="auto"/>
                        <w:left w:val="none" w:sz="0" w:space="0" w:color="auto"/>
                        <w:bottom w:val="none" w:sz="0" w:space="0" w:color="auto"/>
                        <w:right w:val="none" w:sz="0" w:space="0" w:color="auto"/>
                      </w:divBdr>
                      <w:divsChild>
                        <w:div w:id="741951191">
                          <w:marLeft w:val="0"/>
                          <w:marRight w:val="0"/>
                          <w:marTop w:val="0"/>
                          <w:marBottom w:val="150"/>
                          <w:divBdr>
                            <w:top w:val="none" w:sz="0" w:space="0" w:color="auto"/>
                            <w:left w:val="none" w:sz="0" w:space="0" w:color="auto"/>
                            <w:bottom w:val="none" w:sz="0" w:space="0" w:color="auto"/>
                            <w:right w:val="none" w:sz="0" w:space="0" w:color="auto"/>
                          </w:divBdr>
                        </w:div>
                        <w:div w:id="610823891">
                          <w:marLeft w:val="0"/>
                          <w:marRight w:val="0"/>
                          <w:marTop w:val="0"/>
                          <w:marBottom w:val="300"/>
                          <w:divBdr>
                            <w:top w:val="none" w:sz="0" w:space="0" w:color="auto"/>
                            <w:left w:val="none" w:sz="0" w:space="0" w:color="auto"/>
                            <w:bottom w:val="none" w:sz="0" w:space="0" w:color="auto"/>
                            <w:right w:val="none" w:sz="0" w:space="0" w:color="auto"/>
                          </w:divBdr>
                          <w:divsChild>
                            <w:div w:id="1722752673">
                              <w:marLeft w:val="0"/>
                              <w:marRight w:val="0"/>
                              <w:marTop w:val="0"/>
                              <w:marBottom w:val="0"/>
                              <w:divBdr>
                                <w:top w:val="none" w:sz="0" w:space="0" w:color="auto"/>
                                <w:left w:val="none" w:sz="0" w:space="0" w:color="auto"/>
                                <w:bottom w:val="none" w:sz="0" w:space="0" w:color="auto"/>
                                <w:right w:val="none" w:sz="0" w:space="0" w:color="auto"/>
                              </w:divBdr>
                              <w:divsChild>
                                <w:div w:id="1456749650">
                                  <w:marLeft w:val="0"/>
                                  <w:marRight w:val="0"/>
                                  <w:marTop w:val="0"/>
                                  <w:marBottom w:val="0"/>
                                  <w:divBdr>
                                    <w:top w:val="none" w:sz="0" w:space="0" w:color="auto"/>
                                    <w:left w:val="none" w:sz="0" w:space="0" w:color="auto"/>
                                    <w:bottom w:val="none" w:sz="0" w:space="0" w:color="auto"/>
                                    <w:right w:val="none" w:sz="0" w:space="0" w:color="auto"/>
                                  </w:divBdr>
                                  <w:divsChild>
                                    <w:div w:id="1514413901">
                                      <w:marLeft w:val="0"/>
                                      <w:marRight w:val="0"/>
                                      <w:marTop w:val="0"/>
                                      <w:marBottom w:val="0"/>
                                      <w:divBdr>
                                        <w:top w:val="none" w:sz="0" w:space="0" w:color="auto"/>
                                        <w:left w:val="none" w:sz="0" w:space="0" w:color="auto"/>
                                        <w:bottom w:val="none" w:sz="0" w:space="0" w:color="auto"/>
                                        <w:right w:val="none" w:sz="0" w:space="0" w:color="auto"/>
                                      </w:divBdr>
                                      <w:divsChild>
                                        <w:div w:id="21983969">
                                          <w:marLeft w:val="0"/>
                                          <w:marRight w:val="0"/>
                                          <w:marTop w:val="0"/>
                                          <w:marBottom w:val="0"/>
                                          <w:divBdr>
                                            <w:top w:val="none" w:sz="0" w:space="0" w:color="auto"/>
                                            <w:left w:val="none" w:sz="0" w:space="0" w:color="auto"/>
                                            <w:bottom w:val="none" w:sz="0" w:space="0" w:color="auto"/>
                                            <w:right w:val="none" w:sz="0" w:space="0" w:color="auto"/>
                                          </w:divBdr>
                                          <w:divsChild>
                                            <w:div w:id="1541358820">
                                              <w:marLeft w:val="0"/>
                                              <w:marRight w:val="0"/>
                                              <w:marTop w:val="0"/>
                                              <w:marBottom w:val="0"/>
                                              <w:divBdr>
                                                <w:top w:val="none" w:sz="0" w:space="0" w:color="auto"/>
                                                <w:left w:val="none" w:sz="0" w:space="0" w:color="auto"/>
                                                <w:bottom w:val="none" w:sz="0" w:space="0" w:color="auto"/>
                                                <w:right w:val="none" w:sz="0" w:space="0" w:color="auto"/>
                                              </w:divBdr>
                                              <w:divsChild>
                                                <w:div w:id="136085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273093">
                                          <w:marLeft w:val="0"/>
                                          <w:marRight w:val="0"/>
                                          <w:marTop w:val="0"/>
                                          <w:marBottom w:val="0"/>
                                          <w:divBdr>
                                            <w:top w:val="none" w:sz="0" w:space="0" w:color="auto"/>
                                            <w:left w:val="none" w:sz="0" w:space="0" w:color="auto"/>
                                            <w:bottom w:val="none" w:sz="0" w:space="0" w:color="auto"/>
                                            <w:right w:val="none" w:sz="0" w:space="0" w:color="auto"/>
                                          </w:divBdr>
                                          <w:divsChild>
                                            <w:div w:id="594444012">
                                              <w:marLeft w:val="0"/>
                                              <w:marRight w:val="0"/>
                                              <w:marTop w:val="0"/>
                                              <w:marBottom w:val="0"/>
                                              <w:divBdr>
                                                <w:top w:val="none" w:sz="0" w:space="0" w:color="auto"/>
                                                <w:left w:val="none" w:sz="0" w:space="0" w:color="auto"/>
                                                <w:bottom w:val="none" w:sz="0" w:space="0" w:color="auto"/>
                                                <w:right w:val="none" w:sz="0" w:space="0" w:color="auto"/>
                                              </w:divBdr>
                                              <w:divsChild>
                                                <w:div w:id="135399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122242">
                                  <w:marLeft w:val="0"/>
                                  <w:marRight w:val="0"/>
                                  <w:marTop w:val="0"/>
                                  <w:marBottom w:val="0"/>
                                  <w:divBdr>
                                    <w:top w:val="none" w:sz="0" w:space="0" w:color="auto"/>
                                    <w:left w:val="none" w:sz="0" w:space="0" w:color="auto"/>
                                    <w:bottom w:val="none" w:sz="0" w:space="0" w:color="auto"/>
                                    <w:right w:val="none" w:sz="0" w:space="0" w:color="auto"/>
                                  </w:divBdr>
                                  <w:divsChild>
                                    <w:div w:id="2079935856">
                                      <w:marLeft w:val="0"/>
                                      <w:marRight w:val="0"/>
                                      <w:marTop w:val="100"/>
                                      <w:marBottom w:val="100"/>
                                      <w:divBdr>
                                        <w:top w:val="none" w:sz="0" w:space="0" w:color="auto"/>
                                        <w:left w:val="none" w:sz="0" w:space="0" w:color="auto"/>
                                        <w:bottom w:val="none" w:sz="0" w:space="0" w:color="auto"/>
                                        <w:right w:val="none" w:sz="0" w:space="0" w:color="auto"/>
                                      </w:divBdr>
                                      <w:divsChild>
                                        <w:div w:id="372271405">
                                          <w:marLeft w:val="0"/>
                                          <w:marRight w:val="0"/>
                                          <w:marTop w:val="100"/>
                                          <w:marBottom w:val="100"/>
                                          <w:divBdr>
                                            <w:top w:val="none" w:sz="0" w:space="0" w:color="auto"/>
                                            <w:left w:val="none" w:sz="0" w:space="0" w:color="auto"/>
                                            <w:bottom w:val="none" w:sz="0" w:space="0" w:color="auto"/>
                                            <w:right w:val="none" w:sz="0" w:space="0" w:color="auto"/>
                                          </w:divBdr>
                                          <w:divsChild>
                                            <w:div w:id="792405542">
                                              <w:marLeft w:val="0"/>
                                              <w:marRight w:val="0"/>
                                              <w:marTop w:val="0"/>
                                              <w:marBottom w:val="0"/>
                                              <w:divBdr>
                                                <w:top w:val="none" w:sz="0" w:space="0" w:color="auto"/>
                                                <w:left w:val="none" w:sz="0" w:space="0" w:color="auto"/>
                                                <w:bottom w:val="none" w:sz="0" w:space="0" w:color="auto"/>
                                                <w:right w:val="none" w:sz="0" w:space="0" w:color="auto"/>
                                              </w:divBdr>
                                            </w:div>
                                          </w:divsChild>
                                        </w:div>
                                        <w:div w:id="360596618">
                                          <w:marLeft w:val="0"/>
                                          <w:marRight w:val="0"/>
                                          <w:marTop w:val="100"/>
                                          <w:marBottom w:val="100"/>
                                          <w:divBdr>
                                            <w:top w:val="none" w:sz="0" w:space="0" w:color="auto"/>
                                            <w:left w:val="none" w:sz="0" w:space="0" w:color="auto"/>
                                            <w:bottom w:val="none" w:sz="0" w:space="0" w:color="auto"/>
                                            <w:right w:val="none" w:sz="0" w:space="0" w:color="auto"/>
                                          </w:divBdr>
                                          <w:divsChild>
                                            <w:div w:id="8357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8521533">
      <w:bodyDiv w:val="1"/>
      <w:marLeft w:val="0"/>
      <w:marRight w:val="0"/>
      <w:marTop w:val="0"/>
      <w:marBottom w:val="0"/>
      <w:divBdr>
        <w:top w:val="none" w:sz="0" w:space="0" w:color="auto"/>
        <w:left w:val="none" w:sz="0" w:space="0" w:color="auto"/>
        <w:bottom w:val="none" w:sz="0" w:space="0" w:color="auto"/>
        <w:right w:val="none" w:sz="0" w:space="0" w:color="auto"/>
      </w:divBdr>
      <w:divsChild>
        <w:div w:id="840000774">
          <w:marLeft w:val="0"/>
          <w:marRight w:val="0"/>
          <w:marTop w:val="0"/>
          <w:marBottom w:val="0"/>
          <w:divBdr>
            <w:top w:val="none" w:sz="0" w:space="0" w:color="auto"/>
            <w:left w:val="none" w:sz="0" w:space="0" w:color="auto"/>
            <w:bottom w:val="none" w:sz="0" w:space="0" w:color="auto"/>
            <w:right w:val="none" w:sz="0" w:space="0" w:color="auto"/>
          </w:divBdr>
          <w:divsChild>
            <w:div w:id="1996031438">
              <w:marLeft w:val="-225"/>
              <w:marRight w:val="-225"/>
              <w:marTop w:val="0"/>
              <w:marBottom w:val="0"/>
              <w:divBdr>
                <w:top w:val="none" w:sz="0" w:space="0" w:color="auto"/>
                <w:left w:val="none" w:sz="0" w:space="0" w:color="auto"/>
                <w:bottom w:val="none" w:sz="0" w:space="0" w:color="auto"/>
                <w:right w:val="none" w:sz="0" w:space="0" w:color="auto"/>
              </w:divBdr>
              <w:divsChild>
                <w:div w:id="281807962">
                  <w:marLeft w:val="0"/>
                  <w:marRight w:val="0"/>
                  <w:marTop w:val="0"/>
                  <w:marBottom w:val="0"/>
                  <w:divBdr>
                    <w:top w:val="none" w:sz="0" w:space="0" w:color="auto"/>
                    <w:left w:val="none" w:sz="0" w:space="0" w:color="auto"/>
                    <w:bottom w:val="none" w:sz="0" w:space="0" w:color="auto"/>
                    <w:right w:val="none" w:sz="0" w:space="0" w:color="auto"/>
                  </w:divBdr>
                  <w:divsChild>
                    <w:div w:id="1256400435">
                      <w:marLeft w:val="0"/>
                      <w:marRight w:val="0"/>
                      <w:marTop w:val="0"/>
                      <w:marBottom w:val="225"/>
                      <w:divBdr>
                        <w:top w:val="none" w:sz="0" w:space="0" w:color="auto"/>
                        <w:left w:val="none" w:sz="0" w:space="0" w:color="auto"/>
                        <w:bottom w:val="none" w:sz="0" w:space="0" w:color="auto"/>
                        <w:right w:val="none" w:sz="0" w:space="0" w:color="auto"/>
                      </w:divBdr>
                      <w:divsChild>
                        <w:div w:id="5593087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021397687">
          <w:marLeft w:val="-225"/>
          <w:marRight w:val="-225"/>
          <w:marTop w:val="0"/>
          <w:marBottom w:val="0"/>
          <w:divBdr>
            <w:top w:val="none" w:sz="0" w:space="0" w:color="auto"/>
            <w:left w:val="none" w:sz="0" w:space="0" w:color="auto"/>
            <w:bottom w:val="none" w:sz="0" w:space="0" w:color="auto"/>
            <w:right w:val="none" w:sz="0" w:space="0" w:color="auto"/>
          </w:divBdr>
          <w:divsChild>
            <w:div w:id="508495428">
              <w:marLeft w:val="0"/>
              <w:marRight w:val="0"/>
              <w:marTop w:val="150"/>
              <w:marBottom w:val="0"/>
              <w:divBdr>
                <w:top w:val="none" w:sz="0" w:space="0" w:color="auto"/>
                <w:left w:val="none" w:sz="0" w:space="0" w:color="auto"/>
                <w:bottom w:val="none" w:sz="0" w:space="0" w:color="auto"/>
                <w:right w:val="none" w:sz="0" w:space="0" w:color="auto"/>
              </w:divBdr>
              <w:divsChild>
                <w:div w:id="1512178072">
                  <w:marLeft w:val="0"/>
                  <w:marRight w:val="0"/>
                  <w:marTop w:val="0"/>
                  <w:marBottom w:val="0"/>
                  <w:divBdr>
                    <w:top w:val="none" w:sz="0" w:space="0" w:color="auto"/>
                    <w:left w:val="none" w:sz="0" w:space="0" w:color="auto"/>
                    <w:bottom w:val="none" w:sz="0" w:space="0" w:color="auto"/>
                    <w:right w:val="none" w:sz="0" w:space="0" w:color="auto"/>
                  </w:divBdr>
                </w:div>
              </w:divsChild>
            </w:div>
            <w:div w:id="847868864">
              <w:marLeft w:val="0"/>
              <w:marRight w:val="0"/>
              <w:marTop w:val="0"/>
              <w:marBottom w:val="0"/>
              <w:divBdr>
                <w:top w:val="none" w:sz="0" w:space="0" w:color="auto"/>
                <w:left w:val="none" w:sz="0" w:space="0" w:color="auto"/>
                <w:bottom w:val="none" w:sz="0" w:space="0" w:color="auto"/>
                <w:right w:val="none" w:sz="0" w:space="0" w:color="auto"/>
              </w:divBdr>
              <w:divsChild>
                <w:div w:id="1539779455">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2119593941">
      <w:bodyDiv w:val="1"/>
      <w:marLeft w:val="0"/>
      <w:marRight w:val="0"/>
      <w:marTop w:val="0"/>
      <w:marBottom w:val="0"/>
      <w:divBdr>
        <w:top w:val="none" w:sz="0" w:space="0" w:color="auto"/>
        <w:left w:val="none" w:sz="0" w:space="0" w:color="auto"/>
        <w:bottom w:val="none" w:sz="0" w:space="0" w:color="auto"/>
        <w:right w:val="none" w:sz="0" w:space="0" w:color="auto"/>
      </w:divBdr>
      <w:divsChild>
        <w:div w:id="866917748">
          <w:marLeft w:val="-225"/>
          <w:marRight w:val="-225"/>
          <w:marTop w:val="0"/>
          <w:marBottom w:val="0"/>
          <w:divBdr>
            <w:top w:val="none" w:sz="0" w:space="0" w:color="auto"/>
            <w:left w:val="none" w:sz="0" w:space="0" w:color="auto"/>
            <w:bottom w:val="none" w:sz="0" w:space="0" w:color="auto"/>
            <w:right w:val="none" w:sz="0" w:space="0" w:color="auto"/>
          </w:divBdr>
          <w:divsChild>
            <w:div w:id="62606576">
              <w:marLeft w:val="0"/>
              <w:marRight w:val="0"/>
              <w:marTop w:val="0"/>
              <w:marBottom w:val="0"/>
              <w:divBdr>
                <w:top w:val="none" w:sz="0" w:space="0" w:color="auto"/>
                <w:left w:val="none" w:sz="0" w:space="0" w:color="auto"/>
                <w:bottom w:val="none" w:sz="0" w:space="0" w:color="auto"/>
                <w:right w:val="none" w:sz="0" w:space="0" w:color="auto"/>
              </w:divBdr>
              <w:divsChild>
                <w:div w:id="733429287">
                  <w:marLeft w:val="-225"/>
                  <w:marRight w:val="-225"/>
                  <w:marTop w:val="0"/>
                  <w:marBottom w:val="0"/>
                  <w:divBdr>
                    <w:top w:val="none" w:sz="0" w:space="0" w:color="auto"/>
                    <w:left w:val="none" w:sz="0" w:space="0" w:color="auto"/>
                    <w:bottom w:val="none" w:sz="0" w:space="0" w:color="auto"/>
                    <w:right w:val="none" w:sz="0" w:space="0" w:color="auto"/>
                  </w:divBdr>
                  <w:divsChild>
                    <w:div w:id="170324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896453">
          <w:marLeft w:val="-225"/>
          <w:marRight w:val="-225"/>
          <w:marTop w:val="0"/>
          <w:marBottom w:val="0"/>
          <w:divBdr>
            <w:top w:val="none" w:sz="0" w:space="0" w:color="auto"/>
            <w:left w:val="none" w:sz="0" w:space="0" w:color="auto"/>
            <w:bottom w:val="none" w:sz="0" w:space="0" w:color="auto"/>
            <w:right w:val="none" w:sz="0" w:space="0" w:color="auto"/>
          </w:divBdr>
          <w:divsChild>
            <w:div w:id="327562728">
              <w:marLeft w:val="0"/>
              <w:marRight w:val="0"/>
              <w:marTop w:val="0"/>
              <w:marBottom w:val="0"/>
              <w:divBdr>
                <w:top w:val="none" w:sz="0" w:space="0" w:color="auto"/>
                <w:left w:val="none" w:sz="0" w:space="0" w:color="auto"/>
                <w:bottom w:val="none" w:sz="0" w:space="0" w:color="auto"/>
                <w:right w:val="none" w:sz="0" w:space="0" w:color="auto"/>
              </w:divBdr>
              <w:divsChild>
                <w:div w:id="1284917697">
                  <w:marLeft w:val="0"/>
                  <w:marRight w:val="0"/>
                  <w:marTop w:val="0"/>
                  <w:marBottom w:val="0"/>
                  <w:divBdr>
                    <w:top w:val="none" w:sz="0" w:space="0" w:color="auto"/>
                    <w:left w:val="none" w:sz="0" w:space="0" w:color="auto"/>
                    <w:bottom w:val="none" w:sz="0" w:space="0" w:color="auto"/>
                    <w:right w:val="none" w:sz="0" w:space="0" w:color="auto"/>
                  </w:divBdr>
                  <w:divsChild>
                    <w:div w:id="176714324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43082673">
              <w:marLeft w:val="1463"/>
              <w:marRight w:val="0"/>
              <w:marTop w:val="0"/>
              <w:marBottom w:val="0"/>
              <w:divBdr>
                <w:top w:val="none" w:sz="0" w:space="0" w:color="auto"/>
                <w:left w:val="none" w:sz="0" w:space="0" w:color="auto"/>
                <w:bottom w:val="none" w:sz="0" w:space="0" w:color="auto"/>
                <w:right w:val="none" w:sz="0" w:space="0" w:color="auto"/>
              </w:divBdr>
              <w:divsChild>
                <w:div w:id="74195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672527">
          <w:marLeft w:val="-225"/>
          <w:marRight w:val="-225"/>
          <w:marTop w:val="0"/>
          <w:marBottom w:val="0"/>
          <w:divBdr>
            <w:top w:val="none" w:sz="0" w:space="0" w:color="auto"/>
            <w:left w:val="none" w:sz="0" w:space="0" w:color="auto"/>
            <w:bottom w:val="none" w:sz="0" w:space="0" w:color="auto"/>
            <w:right w:val="none" w:sz="0" w:space="0" w:color="auto"/>
          </w:divBdr>
          <w:divsChild>
            <w:div w:id="936254982">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2120106507">
      <w:bodyDiv w:val="1"/>
      <w:marLeft w:val="0"/>
      <w:marRight w:val="0"/>
      <w:marTop w:val="0"/>
      <w:marBottom w:val="0"/>
      <w:divBdr>
        <w:top w:val="none" w:sz="0" w:space="0" w:color="auto"/>
        <w:left w:val="none" w:sz="0" w:space="0" w:color="auto"/>
        <w:bottom w:val="none" w:sz="0" w:space="0" w:color="auto"/>
        <w:right w:val="none" w:sz="0" w:space="0" w:color="auto"/>
      </w:divBdr>
      <w:divsChild>
        <w:div w:id="366952042">
          <w:marLeft w:val="0"/>
          <w:marRight w:val="0"/>
          <w:marTop w:val="0"/>
          <w:marBottom w:val="480"/>
          <w:divBdr>
            <w:top w:val="none" w:sz="0" w:space="0" w:color="auto"/>
            <w:left w:val="none" w:sz="0" w:space="0" w:color="auto"/>
            <w:bottom w:val="none" w:sz="0" w:space="0" w:color="auto"/>
            <w:right w:val="none" w:sz="0" w:space="0" w:color="auto"/>
          </w:divBdr>
        </w:div>
        <w:div w:id="202251719">
          <w:marLeft w:val="0"/>
          <w:marRight w:val="0"/>
          <w:marTop w:val="0"/>
          <w:marBottom w:val="0"/>
          <w:divBdr>
            <w:top w:val="none" w:sz="0" w:space="0" w:color="auto"/>
            <w:left w:val="none" w:sz="0" w:space="0" w:color="auto"/>
            <w:bottom w:val="none" w:sz="0" w:space="0" w:color="auto"/>
            <w:right w:val="none" w:sz="0" w:space="0" w:color="auto"/>
          </w:divBdr>
        </w:div>
      </w:divsChild>
    </w:div>
    <w:div w:id="2122454175">
      <w:bodyDiv w:val="1"/>
      <w:marLeft w:val="0"/>
      <w:marRight w:val="0"/>
      <w:marTop w:val="0"/>
      <w:marBottom w:val="0"/>
      <w:divBdr>
        <w:top w:val="none" w:sz="0" w:space="0" w:color="auto"/>
        <w:left w:val="none" w:sz="0" w:space="0" w:color="auto"/>
        <w:bottom w:val="none" w:sz="0" w:space="0" w:color="auto"/>
        <w:right w:val="none" w:sz="0" w:space="0" w:color="auto"/>
      </w:divBdr>
      <w:divsChild>
        <w:div w:id="226502026">
          <w:marLeft w:val="0"/>
          <w:marRight w:val="0"/>
          <w:marTop w:val="0"/>
          <w:marBottom w:val="450"/>
          <w:divBdr>
            <w:top w:val="none" w:sz="0" w:space="0" w:color="auto"/>
            <w:left w:val="none" w:sz="0" w:space="0" w:color="auto"/>
            <w:bottom w:val="none" w:sz="0" w:space="0" w:color="auto"/>
            <w:right w:val="none" w:sz="0" w:space="0" w:color="auto"/>
          </w:divBdr>
          <w:divsChild>
            <w:div w:id="1986005699">
              <w:marLeft w:val="0"/>
              <w:marRight w:val="0"/>
              <w:marTop w:val="0"/>
              <w:marBottom w:val="75"/>
              <w:divBdr>
                <w:top w:val="none" w:sz="0" w:space="0" w:color="auto"/>
                <w:left w:val="none" w:sz="0" w:space="0" w:color="auto"/>
                <w:bottom w:val="none" w:sz="0" w:space="0" w:color="auto"/>
                <w:right w:val="none" w:sz="0" w:space="0" w:color="auto"/>
              </w:divBdr>
              <w:divsChild>
                <w:div w:id="813327898">
                  <w:marLeft w:val="0"/>
                  <w:marRight w:val="0"/>
                  <w:marTop w:val="0"/>
                  <w:marBottom w:val="0"/>
                  <w:divBdr>
                    <w:top w:val="none" w:sz="0" w:space="0" w:color="auto"/>
                    <w:left w:val="none" w:sz="0" w:space="0" w:color="auto"/>
                    <w:bottom w:val="none" w:sz="0" w:space="0" w:color="auto"/>
                    <w:right w:val="none" w:sz="0" w:space="0" w:color="auto"/>
                  </w:divBdr>
                  <w:divsChild>
                    <w:div w:id="1472357474">
                      <w:marLeft w:val="0"/>
                      <w:marRight w:val="0"/>
                      <w:marTop w:val="0"/>
                      <w:marBottom w:val="0"/>
                      <w:divBdr>
                        <w:top w:val="none" w:sz="0" w:space="0" w:color="auto"/>
                        <w:left w:val="none" w:sz="0" w:space="0" w:color="auto"/>
                        <w:bottom w:val="none" w:sz="0" w:space="0" w:color="auto"/>
                        <w:right w:val="none" w:sz="0" w:space="0" w:color="auto"/>
                      </w:divBdr>
                      <w:divsChild>
                        <w:div w:id="40550006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654606443">
                  <w:marLeft w:val="0"/>
                  <w:marRight w:val="0"/>
                  <w:marTop w:val="0"/>
                  <w:marBottom w:val="0"/>
                  <w:divBdr>
                    <w:top w:val="none" w:sz="0" w:space="0" w:color="auto"/>
                    <w:left w:val="none" w:sz="0" w:space="0" w:color="auto"/>
                    <w:bottom w:val="none" w:sz="0" w:space="0" w:color="auto"/>
                    <w:right w:val="none" w:sz="0" w:space="0" w:color="auto"/>
                  </w:divBdr>
                  <w:divsChild>
                    <w:div w:id="518937225">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715274312">
              <w:marLeft w:val="0"/>
              <w:marRight w:val="225"/>
              <w:marTop w:val="0"/>
              <w:marBottom w:val="0"/>
              <w:divBdr>
                <w:top w:val="none" w:sz="0" w:space="0" w:color="auto"/>
                <w:left w:val="none" w:sz="0" w:space="0" w:color="auto"/>
                <w:bottom w:val="none" w:sz="0" w:space="0" w:color="auto"/>
                <w:right w:val="none" w:sz="0" w:space="0" w:color="auto"/>
              </w:divBdr>
            </w:div>
          </w:divsChild>
        </w:div>
        <w:div w:id="1421413155">
          <w:marLeft w:val="0"/>
          <w:marRight w:val="0"/>
          <w:marTop w:val="0"/>
          <w:marBottom w:val="300"/>
          <w:divBdr>
            <w:top w:val="none" w:sz="0" w:space="0" w:color="auto"/>
            <w:left w:val="none" w:sz="0" w:space="0" w:color="auto"/>
            <w:bottom w:val="none" w:sz="0" w:space="0" w:color="auto"/>
            <w:right w:val="none" w:sz="0" w:space="0" w:color="auto"/>
          </w:divBdr>
          <w:divsChild>
            <w:div w:id="1629316349">
              <w:marLeft w:val="0"/>
              <w:marRight w:val="0"/>
              <w:marTop w:val="0"/>
              <w:marBottom w:val="0"/>
              <w:divBdr>
                <w:top w:val="none" w:sz="0" w:space="0" w:color="auto"/>
                <w:left w:val="none" w:sz="0" w:space="0" w:color="auto"/>
                <w:bottom w:val="none" w:sz="0" w:space="0" w:color="auto"/>
                <w:right w:val="none" w:sz="0" w:space="0" w:color="auto"/>
              </w:divBdr>
              <w:divsChild>
                <w:div w:id="449512791">
                  <w:marLeft w:val="-225"/>
                  <w:marRight w:val="-225"/>
                  <w:marTop w:val="0"/>
                  <w:marBottom w:val="0"/>
                  <w:divBdr>
                    <w:top w:val="none" w:sz="0" w:space="0" w:color="auto"/>
                    <w:left w:val="none" w:sz="0" w:space="0" w:color="auto"/>
                    <w:bottom w:val="none" w:sz="0" w:space="0" w:color="auto"/>
                    <w:right w:val="none" w:sz="0" w:space="0" w:color="auto"/>
                  </w:divBdr>
                  <w:divsChild>
                    <w:div w:id="1067875898">
                      <w:marLeft w:val="0"/>
                      <w:marRight w:val="0"/>
                      <w:marTop w:val="0"/>
                      <w:marBottom w:val="0"/>
                      <w:divBdr>
                        <w:top w:val="none" w:sz="0" w:space="0" w:color="auto"/>
                        <w:left w:val="none" w:sz="0" w:space="0" w:color="auto"/>
                        <w:bottom w:val="none" w:sz="0" w:space="0" w:color="auto"/>
                        <w:right w:val="none" w:sz="0" w:space="0" w:color="auto"/>
                      </w:divBdr>
                      <w:divsChild>
                        <w:div w:id="291600848">
                          <w:marLeft w:val="0"/>
                          <w:marRight w:val="0"/>
                          <w:marTop w:val="0"/>
                          <w:marBottom w:val="0"/>
                          <w:divBdr>
                            <w:top w:val="none" w:sz="0" w:space="0" w:color="auto"/>
                            <w:left w:val="none" w:sz="0" w:space="0" w:color="auto"/>
                            <w:bottom w:val="none" w:sz="0" w:space="0" w:color="auto"/>
                            <w:right w:val="none" w:sz="0" w:space="0" w:color="auto"/>
                          </w:divBdr>
                          <w:divsChild>
                            <w:div w:id="476724926">
                              <w:marLeft w:val="0"/>
                              <w:marRight w:val="0"/>
                              <w:marTop w:val="0"/>
                              <w:marBottom w:val="0"/>
                              <w:divBdr>
                                <w:top w:val="none" w:sz="0" w:space="0" w:color="auto"/>
                                <w:left w:val="none" w:sz="0" w:space="0" w:color="auto"/>
                                <w:bottom w:val="none" w:sz="0" w:space="0" w:color="auto"/>
                                <w:right w:val="none" w:sz="0" w:space="0" w:color="auto"/>
                              </w:divBdr>
                              <w:divsChild>
                                <w:div w:id="180442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5464134">
          <w:marLeft w:val="0"/>
          <w:marRight w:val="0"/>
          <w:marTop w:val="0"/>
          <w:marBottom w:val="0"/>
          <w:divBdr>
            <w:top w:val="none" w:sz="0" w:space="0" w:color="auto"/>
            <w:left w:val="none" w:sz="0" w:space="0" w:color="auto"/>
            <w:bottom w:val="none" w:sz="0" w:space="0" w:color="auto"/>
            <w:right w:val="none" w:sz="0" w:space="0" w:color="auto"/>
          </w:divBdr>
        </w:div>
      </w:divsChild>
    </w:div>
    <w:div w:id="2122995359">
      <w:bodyDiv w:val="1"/>
      <w:marLeft w:val="0"/>
      <w:marRight w:val="0"/>
      <w:marTop w:val="0"/>
      <w:marBottom w:val="0"/>
      <w:divBdr>
        <w:top w:val="none" w:sz="0" w:space="0" w:color="auto"/>
        <w:left w:val="none" w:sz="0" w:space="0" w:color="auto"/>
        <w:bottom w:val="none" w:sz="0" w:space="0" w:color="auto"/>
        <w:right w:val="none" w:sz="0" w:space="0" w:color="auto"/>
      </w:divBdr>
      <w:divsChild>
        <w:div w:id="1684553577">
          <w:marLeft w:val="-225"/>
          <w:marRight w:val="-225"/>
          <w:marTop w:val="0"/>
          <w:marBottom w:val="0"/>
          <w:divBdr>
            <w:top w:val="none" w:sz="0" w:space="0" w:color="auto"/>
            <w:left w:val="none" w:sz="0" w:space="0" w:color="auto"/>
            <w:bottom w:val="none" w:sz="0" w:space="0" w:color="auto"/>
            <w:right w:val="none" w:sz="0" w:space="0" w:color="auto"/>
          </w:divBdr>
          <w:divsChild>
            <w:div w:id="2128813844">
              <w:marLeft w:val="0"/>
              <w:marRight w:val="0"/>
              <w:marTop w:val="0"/>
              <w:marBottom w:val="0"/>
              <w:divBdr>
                <w:top w:val="none" w:sz="0" w:space="0" w:color="auto"/>
                <w:left w:val="none" w:sz="0" w:space="0" w:color="auto"/>
                <w:bottom w:val="none" w:sz="0" w:space="0" w:color="auto"/>
                <w:right w:val="none" w:sz="0" w:space="0" w:color="auto"/>
              </w:divBdr>
              <w:divsChild>
                <w:div w:id="1759716244">
                  <w:marLeft w:val="-225"/>
                  <w:marRight w:val="-225"/>
                  <w:marTop w:val="0"/>
                  <w:marBottom w:val="0"/>
                  <w:divBdr>
                    <w:top w:val="none" w:sz="0" w:space="0" w:color="auto"/>
                    <w:left w:val="none" w:sz="0" w:space="0" w:color="auto"/>
                    <w:bottom w:val="none" w:sz="0" w:space="0" w:color="auto"/>
                    <w:right w:val="none" w:sz="0" w:space="0" w:color="auto"/>
                  </w:divBdr>
                  <w:divsChild>
                    <w:div w:id="36309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498736">
          <w:marLeft w:val="-225"/>
          <w:marRight w:val="-225"/>
          <w:marTop w:val="0"/>
          <w:marBottom w:val="0"/>
          <w:divBdr>
            <w:top w:val="none" w:sz="0" w:space="0" w:color="auto"/>
            <w:left w:val="none" w:sz="0" w:space="0" w:color="auto"/>
            <w:bottom w:val="none" w:sz="0" w:space="0" w:color="auto"/>
            <w:right w:val="none" w:sz="0" w:space="0" w:color="auto"/>
          </w:divBdr>
          <w:divsChild>
            <w:div w:id="1195801160">
              <w:marLeft w:val="0"/>
              <w:marRight w:val="0"/>
              <w:marTop w:val="0"/>
              <w:marBottom w:val="0"/>
              <w:divBdr>
                <w:top w:val="none" w:sz="0" w:space="0" w:color="auto"/>
                <w:left w:val="none" w:sz="0" w:space="0" w:color="auto"/>
                <w:bottom w:val="none" w:sz="0" w:space="0" w:color="auto"/>
                <w:right w:val="none" w:sz="0" w:space="0" w:color="auto"/>
              </w:divBdr>
              <w:divsChild>
                <w:div w:id="2010016781">
                  <w:marLeft w:val="0"/>
                  <w:marRight w:val="0"/>
                  <w:marTop w:val="0"/>
                  <w:marBottom w:val="0"/>
                  <w:divBdr>
                    <w:top w:val="none" w:sz="0" w:space="0" w:color="auto"/>
                    <w:left w:val="none" w:sz="0" w:space="0" w:color="auto"/>
                    <w:bottom w:val="none" w:sz="0" w:space="0" w:color="auto"/>
                    <w:right w:val="none" w:sz="0" w:space="0" w:color="auto"/>
                  </w:divBdr>
                  <w:divsChild>
                    <w:div w:id="116674443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492182">
              <w:marLeft w:val="1463"/>
              <w:marRight w:val="0"/>
              <w:marTop w:val="0"/>
              <w:marBottom w:val="0"/>
              <w:divBdr>
                <w:top w:val="none" w:sz="0" w:space="0" w:color="auto"/>
                <w:left w:val="none" w:sz="0" w:space="0" w:color="auto"/>
                <w:bottom w:val="none" w:sz="0" w:space="0" w:color="auto"/>
                <w:right w:val="none" w:sz="0" w:space="0" w:color="auto"/>
              </w:divBdr>
              <w:divsChild>
                <w:div w:id="139233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93384">
          <w:marLeft w:val="-225"/>
          <w:marRight w:val="-225"/>
          <w:marTop w:val="0"/>
          <w:marBottom w:val="0"/>
          <w:divBdr>
            <w:top w:val="none" w:sz="0" w:space="0" w:color="auto"/>
            <w:left w:val="none" w:sz="0" w:space="0" w:color="auto"/>
            <w:bottom w:val="none" w:sz="0" w:space="0" w:color="auto"/>
            <w:right w:val="none" w:sz="0" w:space="0" w:color="auto"/>
          </w:divBdr>
          <w:divsChild>
            <w:div w:id="384764745">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2123106972">
      <w:bodyDiv w:val="1"/>
      <w:marLeft w:val="0"/>
      <w:marRight w:val="0"/>
      <w:marTop w:val="0"/>
      <w:marBottom w:val="0"/>
      <w:divBdr>
        <w:top w:val="none" w:sz="0" w:space="0" w:color="auto"/>
        <w:left w:val="none" w:sz="0" w:space="0" w:color="auto"/>
        <w:bottom w:val="none" w:sz="0" w:space="0" w:color="auto"/>
        <w:right w:val="none" w:sz="0" w:space="0" w:color="auto"/>
      </w:divBdr>
      <w:divsChild>
        <w:div w:id="151068201">
          <w:marLeft w:val="0"/>
          <w:marRight w:val="0"/>
          <w:marTop w:val="0"/>
          <w:marBottom w:val="0"/>
          <w:divBdr>
            <w:top w:val="single" w:sz="2" w:space="0" w:color="E0E0E0"/>
            <w:left w:val="single" w:sz="2" w:space="0" w:color="E0E0E0"/>
            <w:bottom w:val="single" w:sz="2" w:space="0" w:color="E0E0E0"/>
            <w:right w:val="single" w:sz="2" w:space="0" w:color="E0E0E0"/>
          </w:divBdr>
          <w:divsChild>
            <w:div w:id="1744447327">
              <w:marLeft w:val="0"/>
              <w:marRight w:val="0"/>
              <w:marTop w:val="0"/>
              <w:marBottom w:val="0"/>
              <w:divBdr>
                <w:top w:val="single" w:sz="2" w:space="0" w:color="E0E0E0"/>
                <w:left w:val="single" w:sz="2" w:space="0" w:color="E0E0E0"/>
                <w:bottom w:val="single" w:sz="2" w:space="0" w:color="E0E0E0"/>
                <w:right w:val="single" w:sz="2" w:space="0" w:color="E0E0E0"/>
              </w:divBdr>
              <w:divsChild>
                <w:div w:id="486628104">
                  <w:marLeft w:val="0"/>
                  <w:marRight w:val="0"/>
                  <w:marTop w:val="0"/>
                  <w:marBottom w:val="0"/>
                  <w:divBdr>
                    <w:top w:val="single" w:sz="2" w:space="0" w:color="E0E0E0"/>
                    <w:left w:val="single" w:sz="2" w:space="0" w:color="E0E0E0"/>
                    <w:bottom w:val="single" w:sz="2" w:space="0" w:color="E0E0E0"/>
                    <w:right w:val="single" w:sz="2" w:space="0" w:color="E0E0E0"/>
                  </w:divBdr>
                  <w:divsChild>
                    <w:div w:id="1800881241">
                      <w:marLeft w:val="0"/>
                      <w:marRight w:val="0"/>
                      <w:marTop w:val="0"/>
                      <w:marBottom w:val="0"/>
                      <w:divBdr>
                        <w:top w:val="single" w:sz="2" w:space="0" w:color="E0E0E0"/>
                        <w:left w:val="single" w:sz="2" w:space="0" w:color="E0E0E0"/>
                        <w:bottom w:val="single" w:sz="2" w:space="0" w:color="E0E0E0"/>
                        <w:right w:val="single" w:sz="2" w:space="0" w:color="E0E0E0"/>
                      </w:divBdr>
                    </w:div>
                    <w:div w:id="71705178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781455971">
          <w:marLeft w:val="0"/>
          <w:marRight w:val="0"/>
          <w:marTop w:val="0"/>
          <w:marBottom w:val="0"/>
          <w:divBdr>
            <w:top w:val="single" w:sz="2" w:space="0" w:color="E0E0E0"/>
            <w:left w:val="single" w:sz="2" w:space="0" w:color="E0E0E0"/>
            <w:bottom w:val="single" w:sz="2" w:space="0" w:color="E0E0E0"/>
            <w:right w:val="single" w:sz="2" w:space="0" w:color="E0E0E0"/>
          </w:divBdr>
          <w:divsChild>
            <w:div w:id="1328554745">
              <w:marLeft w:val="0"/>
              <w:marRight w:val="0"/>
              <w:marTop w:val="0"/>
              <w:marBottom w:val="0"/>
              <w:divBdr>
                <w:top w:val="single" w:sz="2" w:space="0" w:color="E0E0E0"/>
                <w:left w:val="single" w:sz="2" w:space="0" w:color="E0E0E0"/>
                <w:bottom w:val="single" w:sz="2" w:space="0" w:color="E0E0E0"/>
                <w:right w:val="single" w:sz="2" w:space="0" w:color="E0E0E0"/>
              </w:divBdr>
              <w:divsChild>
                <w:div w:id="1184244150">
                  <w:marLeft w:val="0"/>
                  <w:marRight w:val="0"/>
                  <w:marTop w:val="0"/>
                  <w:marBottom w:val="0"/>
                  <w:divBdr>
                    <w:top w:val="single" w:sz="2" w:space="0" w:color="E0E0E0"/>
                    <w:left w:val="single" w:sz="2" w:space="0" w:color="E0E0E0"/>
                    <w:bottom w:val="single" w:sz="2" w:space="0" w:color="E0E0E0"/>
                    <w:right w:val="single" w:sz="2" w:space="0" w:color="E0E0E0"/>
                  </w:divBdr>
                  <w:divsChild>
                    <w:div w:id="668558428">
                      <w:marLeft w:val="0"/>
                      <w:marRight w:val="0"/>
                      <w:marTop w:val="0"/>
                      <w:marBottom w:val="0"/>
                      <w:divBdr>
                        <w:top w:val="single" w:sz="2" w:space="0" w:color="E0E0E0"/>
                        <w:left w:val="single" w:sz="2" w:space="0" w:color="E0E0E0"/>
                        <w:bottom w:val="single" w:sz="2" w:space="0" w:color="E0E0E0"/>
                        <w:right w:val="single" w:sz="2" w:space="0" w:color="E0E0E0"/>
                      </w:divBdr>
                      <w:divsChild>
                        <w:div w:id="89817666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611133280">
              <w:marLeft w:val="0"/>
              <w:marRight w:val="0"/>
              <w:marTop w:val="0"/>
              <w:marBottom w:val="0"/>
              <w:divBdr>
                <w:top w:val="single" w:sz="2" w:space="0" w:color="E0E0E0"/>
                <w:left w:val="single" w:sz="2" w:space="0" w:color="E0E0E0"/>
                <w:bottom w:val="single" w:sz="2" w:space="0" w:color="E0E0E0"/>
                <w:right w:val="single" w:sz="2" w:space="0" w:color="E0E0E0"/>
              </w:divBdr>
              <w:divsChild>
                <w:div w:id="737172058">
                  <w:marLeft w:val="0"/>
                  <w:marRight w:val="0"/>
                  <w:marTop w:val="0"/>
                  <w:marBottom w:val="0"/>
                  <w:divBdr>
                    <w:top w:val="single" w:sz="2" w:space="0" w:color="E0E0E0"/>
                    <w:left w:val="single" w:sz="2" w:space="0" w:color="E0E0E0"/>
                    <w:bottom w:val="single" w:sz="2" w:space="0" w:color="E0E0E0"/>
                    <w:right w:val="single" w:sz="2" w:space="0" w:color="E0E0E0"/>
                  </w:divBdr>
                </w:div>
                <w:div w:id="1775902213">
                  <w:marLeft w:val="0"/>
                  <w:marRight w:val="0"/>
                  <w:marTop w:val="0"/>
                  <w:marBottom w:val="0"/>
                  <w:divBdr>
                    <w:top w:val="single" w:sz="2" w:space="0" w:color="E0E0E0"/>
                    <w:left w:val="single" w:sz="2" w:space="0" w:color="E0E0E0"/>
                    <w:bottom w:val="single" w:sz="2" w:space="0" w:color="E0E0E0"/>
                    <w:right w:val="single" w:sz="2" w:space="0" w:color="E0E0E0"/>
                  </w:divBdr>
                  <w:divsChild>
                    <w:div w:id="1594583575">
                      <w:marLeft w:val="0"/>
                      <w:marRight w:val="0"/>
                      <w:marTop w:val="0"/>
                      <w:marBottom w:val="0"/>
                      <w:divBdr>
                        <w:top w:val="single" w:sz="2" w:space="0" w:color="E0E0E0"/>
                        <w:left w:val="single" w:sz="2" w:space="0" w:color="E0E0E0"/>
                        <w:bottom w:val="single" w:sz="2" w:space="0" w:color="E0E0E0"/>
                        <w:right w:val="single" w:sz="2" w:space="0" w:color="E0E0E0"/>
                      </w:divBdr>
                      <w:divsChild>
                        <w:div w:id="123944427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03033449">
                      <w:marLeft w:val="0"/>
                      <w:marRight w:val="0"/>
                      <w:marTop w:val="0"/>
                      <w:marBottom w:val="0"/>
                      <w:divBdr>
                        <w:top w:val="single" w:sz="2" w:space="0" w:color="E0E0E0"/>
                        <w:left w:val="single" w:sz="2" w:space="0" w:color="E0E0E0"/>
                        <w:bottom w:val="single" w:sz="2" w:space="0" w:color="E0E0E0"/>
                        <w:right w:val="single" w:sz="2" w:space="0" w:color="E0E0E0"/>
                      </w:divBdr>
                      <w:divsChild>
                        <w:div w:id="37146092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71310623">
                      <w:marLeft w:val="0"/>
                      <w:marRight w:val="0"/>
                      <w:marTop w:val="0"/>
                      <w:marBottom w:val="0"/>
                      <w:divBdr>
                        <w:top w:val="single" w:sz="2" w:space="0" w:color="E0E0E0"/>
                        <w:left w:val="single" w:sz="2" w:space="0" w:color="E0E0E0"/>
                        <w:bottom w:val="single" w:sz="2" w:space="0" w:color="E0E0E0"/>
                        <w:right w:val="single" w:sz="2" w:space="0" w:color="E0E0E0"/>
                      </w:divBdr>
                      <w:divsChild>
                        <w:div w:id="1241866823">
                          <w:marLeft w:val="0"/>
                          <w:marRight w:val="0"/>
                          <w:marTop w:val="0"/>
                          <w:marBottom w:val="0"/>
                          <w:divBdr>
                            <w:top w:val="single" w:sz="2" w:space="0" w:color="E0E0E0"/>
                            <w:left w:val="single" w:sz="2" w:space="0" w:color="E0E0E0"/>
                            <w:bottom w:val="single" w:sz="2" w:space="0" w:color="E0E0E0"/>
                            <w:right w:val="single" w:sz="2" w:space="0" w:color="E0E0E0"/>
                          </w:divBdr>
                          <w:divsChild>
                            <w:div w:id="582447573">
                              <w:marLeft w:val="0"/>
                              <w:marRight w:val="0"/>
                              <w:marTop w:val="0"/>
                              <w:marBottom w:val="0"/>
                              <w:divBdr>
                                <w:top w:val="single" w:sz="2" w:space="0" w:color="E0E0E0"/>
                                <w:left w:val="single" w:sz="2" w:space="0" w:color="E0E0E0"/>
                                <w:bottom w:val="single" w:sz="2" w:space="0" w:color="E0E0E0"/>
                                <w:right w:val="single" w:sz="2" w:space="0" w:color="E0E0E0"/>
                              </w:divBdr>
                              <w:divsChild>
                                <w:div w:id="1912808738">
                                  <w:marLeft w:val="0"/>
                                  <w:marRight w:val="0"/>
                                  <w:marTop w:val="0"/>
                                  <w:marBottom w:val="0"/>
                                  <w:divBdr>
                                    <w:top w:val="single" w:sz="2" w:space="0" w:color="E0E0E0"/>
                                    <w:left w:val="single" w:sz="2" w:space="0" w:color="E0E0E0"/>
                                    <w:bottom w:val="single" w:sz="2" w:space="0" w:color="E0E0E0"/>
                                    <w:right w:val="single" w:sz="2" w:space="0" w:color="E0E0E0"/>
                                  </w:divBdr>
                                  <w:divsChild>
                                    <w:div w:id="970793633">
                                      <w:marLeft w:val="0"/>
                                      <w:marRight w:val="0"/>
                                      <w:marTop w:val="0"/>
                                      <w:marBottom w:val="0"/>
                                      <w:divBdr>
                                        <w:top w:val="single" w:sz="2" w:space="0" w:color="E0E0E0"/>
                                        <w:left w:val="single" w:sz="2" w:space="0" w:color="E0E0E0"/>
                                        <w:bottom w:val="single" w:sz="2" w:space="0" w:color="E0E0E0"/>
                                        <w:right w:val="single" w:sz="2" w:space="0" w:color="E0E0E0"/>
                                      </w:divBdr>
                                    </w:div>
                                    <w:div w:id="121726909">
                                      <w:marLeft w:val="0"/>
                                      <w:marRight w:val="0"/>
                                      <w:marTop w:val="0"/>
                                      <w:marBottom w:val="0"/>
                                      <w:divBdr>
                                        <w:top w:val="single" w:sz="2" w:space="0" w:color="E0E0E0"/>
                                        <w:left w:val="single" w:sz="2" w:space="0" w:color="E0E0E0"/>
                                        <w:bottom w:val="single" w:sz="2" w:space="0" w:color="E0E0E0"/>
                                        <w:right w:val="single" w:sz="2" w:space="0" w:color="E0E0E0"/>
                                      </w:divBdr>
                                    </w:div>
                                    <w:div w:id="1983388083">
                                      <w:marLeft w:val="0"/>
                                      <w:marRight w:val="0"/>
                                      <w:marTop w:val="0"/>
                                      <w:marBottom w:val="0"/>
                                      <w:divBdr>
                                        <w:top w:val="single" w:sz="2" w:space="0" w:color="E0E0E0"/>
                                        <w:left w:val="single" w:sz="2" w:space="0" w:color="E0E0E0"/>
                                        <w:bottom w:val="single" w:sz="2" w:space="0" w:color="E0E0E0"/>
                                        <w:right w:val="single" w:sz="2" w:space="0" w:color="E0E0E0"/>
                                      </w:divBdr>
                                    </w:div>
                                    <w:div w:id="2106489218">
                                      <w:marLeft w:val="0"/>
                                      <w:marRight w:val="0"/>
                                      <w:marTop w:val="0"/>
                                      <w:marBottom w:val="0"/>
                                      <w:divBdr>
                                        <w:top w:val="single" w:sz="2" w:space="0" w:color="E0E0E0"/>
                                        <w:left w:val="single" w:sz="2" w:space="0" w:color="E0E0E0"/>
                                        <w:bottom w:val="single" w:sz="2" w:space="0" w:color="E0E0E0"/>
                                        <w:right w:val="single" w:sz="2" w:space="0" w:color="E0E0E0"/>
                                      </w:divBdr>
                                    </w:div>
                                    <w:div w:id="740298413">
                                      <w:marLeft w:val="0"/>
                                      <w:marRight w:val="0"/>
                                      <w:marTop w:val="0"/>
                                      <w:marBottom w:val="0"/>
                                      <w:divBdr>
                                        <w:top w:val="single" w:sz="2" w:space="0" w:color="E0E0E0"/>
                                        <w:left w:val="single" w:sz="2" w:space="0" w:color="E0E0E0"/>
                                        <w:bottom w:val="single" w:sz="2" w:space="0" w:color="E0E0E0"/>
                                        <w:right w:val="single" w:sz="2" w:space="0" w:color="E0E0E0"/>
                                      </w:divBdr>
                                    </w:div>
                                    <w:div w:id="11880163">
                                      <w:marLeft w:val="0"/>
                                      <w:marRight w:val="0"/>
                                      <w:marTop w:val="0"/>
                                      <w:marBottom w:val="0"/>
                                      <w:divBdr>
                                        <w:top w:val="single" w:sz="2" w:space="0" w:color="E0E0E0"/>
                                        <w:left w:val="single" w:sz="2" w:space="0" w:color="E0E0E0"/>
                                        <w:bottom w:val="single" w:sz="2" w:space="0" w:color="E0E0E0"/>
                                        <w:right w:val="single" w:sz="2" w:space="0" w:color="E0E0E0"/>
                                      </w:divBdr>
                                    </w:div>
                                    <w:div w:id="263614807">
                                      <w:marLeft w:val="0"/>
                                      <w:marRight w:val="0"/>
                                      <w:marTop w:val="0"/>
                                      <w:marBottom w:val="0"/>
                                      <w:divBdr>
                                        <w:top w:val="single" w:sz="2" w:space="0" w:color="E0E0E0"/>
                                        <w:left w:val="single" w:sz="2" w:space="0" w:color="E0E0E0"/>
                                        <w:bottom w:val="single" w:sz="2" w:space="0" w:color="E0E0E0"/>
                                        <w:right w:val="single" w:sz="2" w:space="0" w:color="E0E0E0"/>
                                      </w:divBdr>
                                    </w:div>
                                    <w:div w:id="129047497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675157736">
                              <w:marLeft w:val="0"/>
                              <w:marRight w:val="0"/>
                              <w:marTop w:val="0"/>
                              <w:marBottom w:val="0"/>
                              <w:divBdr>
                                <w:top w:val="single" w:sz="2" w:space="0" w:color="E0E0E0"/>
                                <w:left w:val="single" w:sz="2" w:space="0" w:color="E0E0E0"/>
                                <w:bottom w:val="single" w:sz="2" w:space="0" w:color="E0E0E0"/>
                                <w:right w:val="single" w:sz="2" w:space="0" w:color="E0E0E0"/>
                              </w:divBdr>
                              <w:divsChild>
                                <w:div w:id="1248419828">
                                  <w:marLeft w:val="0"/>
                                  <w:marRight w:val="0"/>
                                  <w:marTop w:val="0"/>
                                  <w:marBottom w:val="0"/>
                                  <w:divBdr>
                                    <w:top w:val="single" w:sz="2" w:space="0" w:color="E0E0E0"/>
                                    <w:left w:val="single" w:sz="2" w:space="0" w:color="E0E0E0"/>
                                    <w:bottom w:val="single" w:sz="2" w:space="0" w:color="E0E0E0"/>
                                    <w:right w:val="single" w:sz="2" w:space="0" w:color="E0E0E0"/>
                                  </w:divBdr>
                                  <w:divsChild>
                                    <w:div w:id="814682105">
                                      <w:marLeft w:val="0"/>
                                      <w:marRight w:val="0"/>
                                      <w:marTop w:val="0"/>
                                      <w:marBottom w:val="0"/>
                                      <w:divBdr>
                                        <w:top w:val="single" w:sz="2" w:space="0" w:color="E0E0E0"/>
                                        <w:left w:val="single" w:sz="2" w:space="0" w:color="E0E0E0"/>
                                        <w:bottom w:val="single" w:sz="2" w:space="0" w:color="E0E0E0"/>
                                        <w:right w:val="single" w:sz="2" w:space="0" w:color="E0E0E0"/>
                                      </w:divBdr>
                                    </w:div>
                                    <w:div w:id="1477793860">
                                      <w:marLeft w:val="0"/>
                                      <w:marRight w:val="0"/>
                                      <w:marTop w:val="0"/>
                                      <w:marBottom w:val="0"/>
                                      <w:divBdr>
                                        <w:top w:val="single" w:sz="2" w:space="0" w:color="E0E0E0"/>
                                        <w:left w:val="single" w:sz="2" w:space="0" w:color="E0E0E0"/>
                                        <w:bottom w:val="single" w:sz="2" w:space="0" w:color="E0E0E0"/>
                                        <w:right w:val="single" w:sz="2" w:space="0" w:color="E0E0E0"/>
                                      </w:divBdr>
                                    </w:div>
                                    <w:div w:id="1509295523">
                                      <w:marLeft w:val="0"/>
                                      <w:marRight w:val="0"/>
                                      <w:marTop w:val="0"/>
                                      <w:marBottom w:val="0"/>
                                      <w:divBdr>
                                        <w:top w:val="single" w:sz="2" w:space="0" w:color="E0E0E0"/>
                                        <w:left w:val="single" w:sz="2" w:space="0" w:color="E0E0E0"/>
                                        <w:bottom w:val="single" w:sz="2" w:space="0" w:color="E0E0E0"/>
                                        <w:right w:val="single" w:sz="2" w:space="0" w:color="E0E0E0"/>
                                      </w:divBdr>
                                    </w:div>
                                    <w:div w:id="1288580807">
                                      <w:marLeft w:val="0"/>
                                      <w:marRight w:val="0"/>
                                      <w:marTop w:val="0"/>
                                      <w:marBottom w:val="0"/>
                                      <w:divBdr>
                                        <w:top w:val="single" w:sz="2" w:space="0" w:color="E0E0E0"/>
                                        <w:left w:val="single" w:sz="2" w:space="0" w:color="E0E0E0"/>
                                        <w:bottom w:val="single" w:sz="2" w:space="0" w:color="E0E0E0"/>
                                        <w:right w:val="single" w:sz="2" w:space="0" w:color="E0E0E0"/>
                                      </w:divBdr>
                                    </w:div>
                                    <w:div w:id="620654371">
                                      <w:marLeft w:val="0"/>
                                      <w:marRight w:val="0"/>
                                      <w:marTop w:val="0"/>
                                      <w:marBottom w:val="0"/>
                                      <w:divBdr>
                                        <w:top w:val="single" w:sz="2" w:space="0" w:color="E0E0E0"/>
                                        <w:left w:val="single" w:sz="2" w:space="0" w:color="E0E0E0"/>
                                        <w:bottom w:val="single" w:sz="2" w:space="0" w:color="E0E0E0"/>
                                        <w:right w:val="single" w:sz="2" w:space="0" w:color="E0E0E0"/>
                                      </w:divBdr>
                                    </w:div>
                                    <w:div w:id="1051346421">
                                      <w:marLeft w:val="0"/>
                                      <w:marRight w:val="0"/>
                                      <w:marTop w:val="0"/>
                                      <w:marBottom w:val="0"/>
                                      <w:divBdr>
                                        <w:top w:val="single" w:sz="2" w:space="0" w:color="E0E0E0"/>
                                        <w:left w:val="single" w:sz="2" w:space="0" w:color="E0E0E0"/>
                                        <w:bottom w:val="single" w:sz="2" w:space="0" w:color="E0E0E0"/>
                                        <w:right w:val="single" w:sz="2" w:space="0" w:color="E0E0E0"/>
                                      </w:divBdr>
                                    </w:div>
                                    <w:div w:id="1846246169">
                                      <w:marLeft w:val="0"/>
                                      <w:marRight w:val="0"/>
                                      <w:marTop w:val="0"/>
                                      <w:marBottom w:val="0"/>
                                      <w:divBdr>
                                        <w:top w:val="single" w:sz="2" w:space="0" w:color="E0E0E0"/>
                                        <w:left w:val="single" w:sz="2" w:space="0" w:color="E0E0E0"/>
                                        <w:bottom w:val="single" w:sz="2" w:space="0" w:color="E0E0E0"/>
                                        <w:right w:val="single" w:sz="2" w:space="0" w:color="E0E0E0"/>
                                      </w:divBdr>
                                    </w:div>
                                    <w:div w:id="76542469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 w:id="2321687">
                      <w:marLeft w:val="0"/>
                      <w:marRight w:val="0"/>
                      <w:marTop w:val="0"/>
                      <w:marBottom w:val="0"/>
                      <w:divBdr>
                        <w:top w:val="single" w:sz="2" w:space="0" w:color="E0E0E0"/>
                        <w:left w:val="single" w:sz="2" w:space="0" w:color="E0E0E0"/>
                        <w:bottom w:val="single" w:sz="2" w:space="0" w:color="E0E0E0"/>
                        <w:right w:val="single" w:sz="2" w:space="0" w:color="E0E0E0"/>
                      </w:divBdr>
                      <w:divsChild>
                        <w:div w:id="164870601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12157248">
                      <w:marLeft w:val="0"/>
                      <w:marRight w:val="0"/>
                      <w:marTop w:val="0"/>
                      <w:marBottom w:val="0"/>
                      <w:divBdr>
                        <w:top w:val="single" w:sz="2" w:space="0" w:color="E0E0E0"/>
                        <w:left w:val="single" w:sz="2" w:space="0" w:color="E0E0E0"/>
                        <w:bottom w:val="single" w:sz="2" w:space="0" w:color="E0E0E0"/>
                        <w:right w:val="single" w:sz="2" w:space="0" w:color="E0E0E0"/>
                      </w:divBdr>
                      <w:divsChild>
                        <w:div w:id="101627568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62600477">
                      <w:marLeft w:val="0"/>
                      <w:marRight w:val="0"/>
                      <w:marTop w:val="0"/>
                      <w:marBottom w:val="0"/>
                      <w:divBdr>
                        <w:top w:val="single" w:sz="2" w:space="0" w:color="E0E0E0"/>
                        <w:left w:val="single" w:sz="2" w:space="0" w:color="E0E0E0"/>
                        <w:bottom w:val="single" w:sz="2" w:space="0" w:color="E0E0E0"/>
                        <w:right w:val="single" w:sz="2" w:space="0" w:color="E0E0E0"/>
                      </w:divBdr>
                      <w:divsChild>
                        <w:div w:id="1568109113">
                          <w:marLeft w:val="0"/>
                          <w:marRight w:val="0"/>
                          <w:marTop w:val="0"/>
                          <w:marBottom w:val="0"/>
                          <w:divBdr>
                            <w:top w:val="single" w:sz="2" w:space="0" w:color="E0E0E0"/>
                            <w:left w:val="single" w:sz="2" w:space="0" w:color="E0E0E0"/>
                            <w:bottom w:val="single" w:sz="2" w:space="0" w:color="E0E0E0"/>
                            <w:right w:val="single" w:sz="2" w:space="0" w:color="E0E0E0"/>
                          </w:divBdr>
                        </w:div>
                        <w:div w:id="1432748405">
                          <w:marLeft w:val="0"/>
                          <w:marRight w:val="0"/>
                          <w:marTop w:val="0"/>
                          <w:marBottom w:val="0"/>
                          <w:divBdr>
                            <w:top w:val="single" w:sz="2" w:space="0" w:color="E0E0E0"/>
                            <w:left w:val="single" w:sz="2" w:space="0" w:color="E0E0E0"/>
                            <w:bottom w:val="single" w:sz="2" w:space="0" w:color="E0E0E0"/>
                            <w:right w:val="single" w:sz="2" w:space="0" w:color="E0E0E0"/>
                          </w:divBdr>
                          <w:divsChild>
                            <w:div w:id="1752504326">
                              <w:marLeft w:val="0"/>
                              <w:marRight w:val="0"/>
                              <w:marTop w:val="0"/>
                              <w:marBottom w:val="0"/>
                              <w:divBdr>
                                <w:top w:val="single" w:sz="2" w:space="0" w:color="E0E0E0"/>
                                <w:left w:val="single" w:sz="2" w:space="0" w:color="E0E0E0"/>
                                <w:bottom w:val="single" w:sz="2" w:space="0" w:color="E0E0E0"/>
                                <w:right w:val="single" w:sz="2" w:space="0" w:color="E0E0E0"/>
                              </w:divBdr>
                              <w:divsChild>
                                <w:div w:id="117121392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8017270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665741332">
                      <w:marLeft w:val="0"/>
                      <w:marRight w:val="0"/>
                      <w:marTop w:val="0"/>
                      <w:marBottom w:val="0"/>
                      <w:divBdr>
                        <w:top w:val="single" w:sz="2" w:space="0" w:color="E0E0E0"/>
                        <w:left w:val="single" w:sz="2" w:space="0" w:color="E0E0E0"/>
                        <w:bottom w:val="single" w:sz="2" w:space="0" w:color="E0E0E0"/>
                        <w:right w:val="single" w:sz="2" w:space="0" w:color="E0E0E0"/>
                      </w:divBdr>
                      <w:divsChild>
                        <w:div w:id="153708525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2123768290">
      <w:bodyDiv w:val="1"/>
      <w:marLeft w:val="0"/>
      <w:marRight w:val="0"/>
      <w:marTop w:val="0"/>
      <w:marBottom w:val="0"/>
      <w:divBdr>
        <w:top w:val="none" w:sz="0" w:space="0" w:color="auto"/>
        <w:left w:val="none" w:sz="0" w:space="0" w:color="auto"/>
        <w:bottom w:val="none" w:sz="0" w:space="0" w:color="auto"/>
        <w:right w:val="none" w:sz="0" w:space="0" w:color="auto"/>
      </w:divBdr>
      <w:divsChild>
        <w:div w:id="972444182">
          <w:marLeft w:val="0"/>
          <w:marRight w:val="0"/>
          <w:marTop w:val="0"/>
          <w:marBottom w:val="0"/>
          <w:divBdr>
            <w:top w:val="none" w:sz="0" w:space="0" w:color="auto"/>
            <w:left w:val="none" w:sz="0" w:space="0" w:color="auto"/>
            <w:bottom w:val="none" w:sz="0" w:space="0" w:color="auto"/>
            <w:right w:val="none" w:sz="0" w:space="0" w:color="auto"/>
          </w:divBdr>
        </w:div>
        <w:div w:id="1306087759">
          <w:marLeft w:val="0"/>
          <w:marRight w:val="0"/>
          <w:marTop w:val="450"/>
          <w:marBottom w:val="435"/>
          <w:divBdr>
            <w:top w:val="none" w:sz="0" w:space="0" w:color="auto"/>
            <w:left w:val="none" w:sz="0" w:space="0" w:color="auto"/>
            <w:bottom w:val="none" w:sz="0" w:space="0" w:color="auto"/>
            <w:right w:val="none" w:sz="0" w:space="0" w:color="auto"/>
          </w:divBdr>
          <w:divsChild>
            <w:div w:id="354036964">
              <w:marLeft w:val="0"/>
              <w:marRight w:val="0"/>
              <w:marTop w:val="0"/>
              <w:marBottom w:val="0"/>
              <w:divBdr>
                <w:top w:val="none" w:sz="0" w:space="0" w:color="auto"/>
                <w:left w:val="none" w:sz="0" w:space="0" w:color="auto"/>
                <w:bottom w:val="none" w:sz="0" w:space="0" w:color="auto"/>
                <w:right w:val="none" w:sz="0" w:space="0" w:color="auto"/>
              </w:divBdr>
              <w:divsChild>
                <w:div w:id="10250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989870">
          <w:marLeft w:val="0"/>
          <w:marRight w:val="0"/>
          <w:marTop w:val="150"/>
          <w:marBottom w:val="330"/>
          <w:divBdr>
            <w:top w:val="none" w:sz="0" w:space="0" w:color="auto"/>
            <w:left w:val="none" w:sz="0" w:space="0" w:color="auto"/>
            <w:bottom w:val="none" w:sz="0" w:space="0" w:color="auto"/>
            <w:right w:val="none" w:sz="0" w:space="0" w:color="auto"/>
          </w:divBdr>
          <w:divsChild>
            <w:div w:id="1508835883">
              <w:marLeft w:val="0"/>
              <w:marRight w:val="0"/>
              <w:marTop w:val="0"/>
              <w:marBottom w:val="0"/>
              <w:divBdr>
                <w:top w:val="none" w:sz="0" w:space="0" w:color="auto"/>
                <w:left w:val="none" w:sz="0" w:space="0" w:color="auto"/>
                <w:bottom w:val="none" w:sz="0" w:space="0" w:color="auto"/>
                <w:right w:val="none" w:sz="0" w:space="0" w:color="auto"/>
              </w:divBdr>
            </w:div>
            <w:div w:id="1897277752">
              <w:marLeft w:val="0"/>
              <w:marRight w:val="0"/>
              <w:marTop w:val="0"/>
              <w:marBottom w:val="0"/>
              <w:divBdr>
                <w:top w:val="none" w:sz="0" w:space="0" w:color="auto"/>
                <w:left w:val="none" w:sz="0" w:space="0" w:color="auto"/>
                <w:bottom w:val="none" w:sz="0" w:space="0" w:color="auto"/>
                <w:right w:val="none" w:sz="0" w:space="0" w:color="auto"/>
              </w:divBdr>
              <w:divsChild>
                <w:div w:id="273558821">
                  <w:marLeft w:val="0"/>
                  <w:marRight w:val="0"/>
                  <w:marTop w:val="495"/>
                  <w:marBottom w:val="495"/>
                  <w:divBdr>
                    <w:top w:val="none" w:sz="0" w:space="0" w:color="auto"/>
                    <w:left w:val="none" w:sz="0" w:space="0" w:color="auto"/>
                    <w:bottom w:val="none" w:sz="0" w:space="0" w:color="auto"/>
                    <w:right w:val="none" w:sz="0" w:space="0" w:color="auto"/>
                  </w:divBdr>
                </w:div>
              </w:divsChild>
            </w:div>
          </w:divsChild>
        </w:div>
      </w:divsChild>
    </w:div>
    <w:div w:id="2129620035">
      <w:bodyDiv w:val="1"/>
      <w:marLeft w:val="0"/>
      <w:marRight w:val="0"/>
      <w:marTop w:val="0"/>
      <w:marBottom w:val="0"/>
      <w:divBdr>
        <w:top w:val="none" w:sz="0" w:space="0" w:color="auto"/>
        <w:left w:val="none" w:sz="0" w:space="0" w:color="auto"/>
        <w:bottom w:val="none" w:sz="0" w:space="0" w:color="auto"/>
        <w:right w:val="none" w:sz="0" w:space="0" w:color="auto"/>
      </w:divBdr>
      <w:divsChild>
        <w:div w:id="641811323">
          <w:marLeft w:val="0"/>
          <w:marRight w:val="0"/>
          <w:marTop w:val="0"/>
          <w:marBottom w:val="300"/>
          <w:divBdr>
            <w:top w:val="none" w:sz="0" w:space="0" w:color="auto"/>
            <w:left w:val="none" w:sz="0" w:space="0" w:color="auto"/>
            <w:bottom w:val="none" w:sz="0" w:space="0" w:color="auto"/>
            <w:right w:val="none" w:sz="0" w:space="0" w:color="auto"/>
          </w:divBdr>
        </w:div>
        <w:div w:id="1701587604">
          <w:marLeft w:val="15"/>
          <w:marRight w:val="225"/>
          <w:marTop w:val="0"/>
          <w:marBottom w:val="105"/>
          <w:divBdr>
            <w:top w:val="none" w:sz="0" w:space="0" w:color="auto"/>
            <w:left w:val="none" w:sz="0" w:space="0" w:color="auto"/>
            <w:bottom w:val="none" w:sz="0" w:space="0" w:color="auto"/>
            <w:right w:val="none" w:sz="0" w:space="0" w:color="auto"/>
          </w:divBdr>
          <w:divsChild>
            <w:div w:id="168030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586707">
      <w:bodyDiv w:val="1"/>
      <w:marLeft w:val="0"/>
      <w:marRight w:val="0"/>
      <w:marTop w:val="0"/>
      <w:marBottom w:val="0"/>
      <w:divBdr>
        <w:top w:val="none" w:sz="0" w:space="0" w:color="auto"/>
        <w:left w:val="none" w:sz="0" w:space="0" w:color="auto"/>
        <w:bottom w:val="none" w:sz="0" w:space="0" w:color="auto"/>
        <w:right w:val="none" w:sz="0" w:space="0" w:color="auto"/>
      </w:divBdr>
      <w:divsChild>
        <w:div w:id="2015718501">
          <w:marLeft w:val="-225"/>
          <w:marRight w:val="-225"/>
          <w:marTop w:val="0"/>
          <w:marBottom w:val="0"/>
          <w:divBdr>
            <w:top w:val="none" w:sz="0" w:space="0" w:color="auto"/>
            <w:left w:val="none" w:sz="0" w:space="0" w:color="auto"/>
            <w:bottom w:val="none" w:sz="0" w:space="0" w:color="auto"/>
            <w:right w:val="none" w:sz="0" w:space="0" w:color="auto"/>
          </w:divBdr>
          <w:divsChild>
            <w:div w:id="1816213961">
              <w:marLeft w:val="0"/>
              <w:marRight w:val="0"/>
              <w:marTop w:val="0"/>
              <w:marBottom w:val="0"/>
              <w:divBdr>
                <w:top w:val="none" w:sz="0" w:space="0" w:color="auto"/>
                <w:left w:val="none" w:sz="0" w:space="0" w:color="auto"/>
                <w:bottom w:val="none" w:sz="0" w:space="0" w:color="auto"/>
                <w:right w:val="none" w:sz="0" w:space="0" w:color="auto"/>
              </w:divBdr>
              <w:divsChild>
                <w:div w:id="1874924531">
                  <w:marLeft w:val="-225"/>
                  <w:marRight w:val="-225"/>
                  <w:marTop w:val="0"/>
                  <w:marBottom w:val="0"/>
                  <w:divBdr>
                    <w:top w:val="none" w:sz="0" w:space="0" w:color="auto"/>
                    <w:left w:val="none" w:sz="0" w:space="0" w:color="auto"/>
                    <w:bottom w:val="none" w:sz="0" w:space="0" w:color="auto"/>
                    <w:right w:val="none" w:sz="0" w:space="0" w:color="auto"/>
                  </w:divBdr>
                  <w:divsChild>
                    <w:div w:id="171148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152297">
          <w:marLeft w:val="-225"/>
          <w:marRight w:val="-225"/>
          <w:marTop w:val="0"/>
          <w:marBottom w:val="0"/>
          <w:divBdr>
            <w:top w:val="none" w:sz="0" w:space="0" w:color="auto"/>
            <w:left w:val="none" w:sz="0" w:space="0" w:color="auto"/>
            <w:bottom w:val="none" w:sz="0" w:space="0" w:color="auto"/>
            <w:right w:val="none" w:sz="0" w:space="0" w:color="auto"/>
          </w:divBdr>
          <w:divsChild>
            <w:div w:id="79522293">
              <w:marLeft w:val="0"/>
              <w:marRight w:val="0"/>
              <w:marTop w:val="0"/>
              <w:marBottom w:val="0"/>
              <w:divBdr>
                <w:top w:val="none" w:sz="0" w:space="0" w:color="auto"/>
                <w:left w:val="none" w:sz="0" w:space="0" w:color="auto"/>
                <w:bottom w:val="none" w:sz="0" w:space="0" w:color="auto"/>
                <w:right w:val="none" w:sz="0" w:space="0" w:color="auto"/>
              </w:divBdr>
              <w:divsChild>
                <w:div w:id="1311011398">
                  <w:marLeft w:val="0"/>
                  <w:marRight w:val="0"/>
                  <w:marTop w:val="0"/>
                  <w:marBottom w:val="0"/>
                  <w:divBdr>
                    <w:top w:val="none" w:sz="0" w:space="0" w:color="auto"/>
                    <w:left w:val="none" w:sz="0" w:space="0" w:color="auto"/>
                    <w:bottom w:val="none" w:sz="0" w:space="0" w:color="auto"/>
                    <w:right w:val="none" w:sz="0" w:space="0" w:color="auto"/>
                  </w:divBdr>
                  <w:divsChild>
                    <w:div w:id="20813705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3752411">
              <w:marLeft w:val="1463"/>
              <w:marRight w:val="0"/>
              <w:marTop w:val="0"/>
              <w:marBottom w:val="0"/>
              <w:divBdr>
                <w:top w:val="none" w:sz="0" w:space="0" w:color="auto"/>
                <w:left w:val="none" w:sz="0" w:space="0" w:color="auto"/>
                <w:bottom w:val="none" w:sz="0" w:space="0" w:color="auto"/>
                <w:right w:val="none" w:sz="0" w:space="0" w:color="auto"/>
              </w:divBdr>
              <w:divsChild>
                <w:div w:id="32748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249197">
          <w:marLeft w:val="-225"/>
          <w:marRight w:val="-225"/>
          <w:marTop w:val="0"/>
          <w:marBottom w:val="0"/>
          <w:divBdr>
            <w:top w:val="none" w:sz="0" w:space="0" w:color="auto"/>
            <w:left w:val="none" w:sz="0" w:space="0" w:color="auto"/>
            <w:bottom w:val="none" w:sz="0" w:space="0" w:color="auto"/>
            <w:right w:val="none" w:sz="0" w:space="0" w:color="auto"/>
          </w:divBdr>
          <w:divsChild>
            <w:div w:id="622228161">
              <w:marLeft w:val="1463"/>
              <w:marRight w:val="0"/>
              <w:marTop w:val="0"/>
              <w:marBottom w:val="0"/>
              <w:divBdr>
                <w:top w:val="none" w:sz="0" w:space="0" w:color="auto"/>
                <w:left w:val="none" w:sz="0" w:space="0" w:color="auto"/>
                <w:bottom w:val="none" w:sz="0" w:space="0" w:color="auto"/>
                <w:right w:val="none" w:sz="0" w:space="0" w:color="auto"/>
              </w:divBdr>
              <w:divsChild>
                <w:div w:id="898788090">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2134866350">
      <w:bodyDiv w:val="1"/>
      <w:marLeft w:val="0"/>
      <w:marRight w:val="0"/>
      <w:marTop w:val="0"/>
      <w:marBottom w:val="0"/>
      <w:divBdr>
        <w:top w:val="none" w:sz="0" w:space="0" w:color="auto"/>
        <w:left w:val="none" w:sz="0" w:space="0" w:color="auto"/>
        <w:bottom w:val="none" w:sz="0" w:space="0" w:color="auto"/>
        <w:right w:val="none" w:sz="0" w:space="0" w:color="auto"/>
      </w:divBdr>
      <w:divsChild>
        <w:div w:id="891115745">
          <w:marLeft w:val="0"/>
          <w:marRight w:val="0"/>
          <w:marTop w:val="360"/>
          <w:marBottom w:val="0"/>
          <w:divBdr>
            <w:top w:val="none" w:sz="0" w:space="0" w:color="auto"/>
            <w:left w:val="none" w:sz="0" w:space="0" w:color="auto"/>
            <w:bottom w:val="none" w:sz="0" w:space="0" w:color="auto"/>
            <w:right w:val="none" w:sz="0" w:space="0" w:color="auto"/>
          </w:divBdr>
          <w:divsChild>
            <w:div w:id="1911379492">
              <w:marLeft w:val="360"/>
              <w:marRight w:val="0"/>
              <w:marTop w:val="0"/>
              <w:marBottom w:val="0"/>
              <w:divBdr>
                <w:top w:val="none" w:sz="0" w:space="0" w:color="auto"/>
                <w:left w:val="none" w:sz="0" w:space="0" w:color="auto"/>
                <w:bottom w:val="none" w:sz="0" w:space="0" w:color="auto"/>
                <w:right w:val="none" w:sz="0" w:space="0" w:color="auto"/>
              </w:divBdr>
            </w:div>
            <w:div w:id="513425177">
              <w:marLeft w:val="0"/>
              <w:marRight w:val="0"/>
              <w:marTop w:val="0"/>
              <w:marBottom w:val="0"/>
              <w:divBdr>
                <w:top w:val="none" w:sz="0" w:space="0" w:color="auto"/>
                <w:left w:val="none" w:sz="0" w:space="0" w:color="auto"/>
                <w:bottom w:val="none" w:sz="0" w:space="0" w:color="auto"/>
                <w:right w:val="none" w:sz="0" w:space="0" w:color="auto"/>
              </w:divBdr>
              <w:divsChild>
                <w:div w:id="549341600">
                  <w:marLeft w:val="0"/>
                  <w:marRight w:val="0"/>
                  <w:marTop w:val="0"/>
                  <w:marBottom w:val="0"/>
                  <w:divBdr>
                    <w:top w:val="none" w:sz="0" w:space="0" w:color="auto"/>
                    <w:left w:val="none" w:sz="0" w:space="0" w:color="auto"/>
                    <w:bottom w:val="none" w:sz="0" w:space="0" w:color="auto"/>
                    <w:right w:val="none" w:sz="0" w:space="0" w:color="auto"/>
                  </w:divBdr>
                  <w:divsChild>
                    <w:div w:id="1819574008">
                      <w:marLeft w:val="0"/>
                      <w:marRight w:val="0"/>
                      <w:marTop w:val="0"/>
                      <w:marBottom w:val="0"/>
                      <w:divBdr>
                        <w:top w:val="none" w:sz="0" w:space="0" w:color="auto"/>
                        <w:left w:val="none" w:sz="0" w:space="0" w:color="auto"/>
                        <w:bottom w:val="none" w:sz="0" w:space="0" w:color="auto"/>
                        <w:right w:val="none" w:sz="0" w:space="0" w:color="auto"/>
                      </w:divBdr>
                      <w:divsChild>
                        <w:div w:id="121839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947913">
          <w:marLeft w:val="0"/>
          <w:marRight w:val="0"/>
          <w:marTop w:val="0"/>
          <w:marBottom w:val="240"/>
          <w:divBdr>
            <w:top w:val="none" w:sz="0" w:space="0" w:color="auto"/>
            <w:left w:val="none" w:sz="0" w:space="0" w:color="auto"/>
            <w:bottom w:val="none" w:sz="0" w:space="0" w:color="auto"/>
            <w:right w:val="none" w:sz="0" w:space="0" w:color="auto"/>
          </w:divBdr>
          <w:divsChild>
            <w:div w:id="1141075965">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 w:id="2135367466">
      <w:bodyDiv w:val="1"/>
      <w:marLeft w:val="0"/>
      <w:marRight w:val="0"/>
      <w:marTop w:val="0"/>
      <w:marBottom w:val="0"/>
      <w:divBdr>
        <w:top w:val="none" w:sz="0" w:space="0" w:color="auto"/>
        <w:left w:val="none" w:sz="0" w:space="0" w:color="auto"/>
        <w:bottom w:val="none" w:sz="0" w:space="0" w:color="auto"/>
        <w:right w:val="none" w:sz="0" w:space="0" w:color="auto"/>
      </w:divBdr>
      <w:divsChild>
        <w:div w:id="1881815329">
          <w:marLeft w:val="0"/>
          <w:marRight w:val="0"/>
          <w:marTop w:val="0"/>
          <w:marBottom w:val="0"/>
          <w:divBdr>
            <w:top w:val="none" w:sz="0" w:space="0" w:color="auto"/>
            <w:left w:val="none" w:sz="0" w:space="0" w:color="auto"/>
            <w:bottom w:val="none" w:sz="0" w:space="0" w:color="auto"/>
            <w:right w:val="none" w:sz="0" w:space="0" w:color="auto"/>
          </w:divBdr>
          <w:divsChild>
            <w:div w:id="852646733">
              <w:marLeft w:val="0"/>
              <w:marRight w:val="0"/>
              <w:marTop w:val="0"/>
              <w:marBottom w:val="0"/>
              <w:divBdr>
                <w:top w:val="none" w:sz="0" w:space="0" w:color="auto"/>
                <w:left w:val="none" w:sz="0" w:space="0" w:color="auto"/>
                <w:bottom w:val="none" w:sz="0" w:space="0" w:color="auto"/>
                <w:right w:val="none" w:sz="0" w:space="0" w:color="auto"/>
              </w:divBdr>
            </w:div>
            <w:div w:id="1040401719">
              <w:marLeft w:val="0"/>
              <w:marRight w:val="0"/>
              <w:marTop w:val="0"/>
              <w:marBottom w:val="0"/>
              <w:divBdr>
                <w:top w:val="none" w:sz="0" w:space="0" w:color="auto"/>
                <w:left w:val="none" w:sz="0" w:space="0" w:color="auto"/>
                <w:bottom w:val="none" w:sz="0" w:space="0" w:color="auto"/>
                <w:right w:val="none" w:sz="0" w:space="0" w:color="auto"/>
              </w:divBdr>
            </w:div>
          </w:divsChild>
        </w:div>
        <w:div w:id="1177843353">
          <w:marLeft w:val="900"/>
          <w:marRight w:val="0"/>
          <w:marTop w:val="0"/>
          <w:marBottom w:val="0"/>
          <w:divBdr>
            <w:top w:val="none" w:sz="0" w:space="0" w:color="auto"/>
            <w:left w:val="none" w:sz="0" w:space="0" w:color="auto"/>
            <w:bottom w:val="none" w:sz="0" w:space="0" w:color="auto"/>
            <w:right w:val="none" w:sz="0" w:space="0" w:color="auto"/>
          </w:divBdr>
        </w:div>
      </w:divsChild>
    </w:div>
    <w:div w:id="2137139429">
      <w:bodyDiv w:val="1"/>
      <w:marLeft w:val="0"/>
      <w:marRight w:val="0"/>
      <w:marTop w:val="0"/>
      <w:marBottom w:val="0"/>
      <w:divBdr>
        <w:top w:val="none" w:sz="0" w:space="0" w:color="auto"/>
        <w:left w:val="none" w:sz="0" w:space="0" w:color="auto"/>
        <w:bottom w:val="none" w:sz="0" w:space="0" w:color="auto"/>
        <w:right w:val="none" w:sz="0" w:space="0" w:color="auto"/>
      </w:divBdr>
      <w:divsChild>
        <w:div w:id="1813332357">
          <w:marLeft w:val="0"/>
          <w:marRight w:val="0"/>
          <w:marTop w:val="0"/>
          <w:marBottom w:val="0"/>
          <w:divBdr>
            <w:top w:val="none" w:sz="0" w:space="0" w:color="auto"/>
            <w:left w:val="none" w:sz="0" w:space="0" w:color="auto"/>
            <w:bottom w:val="none" w:sz="0" w:space="0" w:color="auto"/>
            <w:right w:val="none" w:sz="0" w:space="0" w:color="auto"/>
          </w:divBdr>
          <w:divsChild>
            <w:div w:id="950479050">
              <w:marLeft w:val="-225"/>
              <w:marRight w:val="-225"/>
              <w:marTop w:val="0"/>
              <w:marBottom w:val="0"/>
              <w:divBdr>
                <w:top w:val="none" w:sz="0" w:space="0" w:color="auto"/>
                <w:left w:val="none" w:sz="0" w:space="0" w:color="auto"/>
                <w:bottom w:val="none" w:sz="0" w:space="0" w:color="auto"/>
                <w:right w:val="none" w:sz="0" w:space="0" w:color="auto"/>
              </w:divBdr>
              <w:divsChild>
                <w:div w:id="662272343">
                  <w:marLeft w:val="0"/>
                  <w:marRight w:val="0"/>
                  <w:marTop w:val="0"/>
                  <w:marBottom w:val="0"/>
                  <w:divBdr>
                    <w:top w:val="none" w:sz="0" w:space="0" w:color="auto"/>
                    <w:left w:val="none" w:sz="0" w:space="0" w:color="auto"/>
                    <w:bottom w:val="none" w:sz="0" w:space="0" w:color="auto"/>
                    <w:right w:val="none" w:sz="0" w:space="0" w:color="auto"/>
                  </w:divBdr>
                  <w:divsChild>
                    <w:div w:id="237057335">
                      <w:marLeft w:val="-225"/>
                      <w:marRight w:val="-225"/>
                      <w:marTop w:val="0"/>
                      <w:marBottom w:val="0"/>
                      <w:divBdr>
                        <w:top w:val="none" w:sz="0" w:space="0" w:color="auto"/>
                        <w:left w:val="none" w:sz="0" w:space="0" w:color="auto"/>
                        <w:bottom w:val="none" w:sz="0" w:space="0" w:color="auto"/>
                        <w:right w:val="none" w:sz="0" w:space="0" w:color="auto"/>
                      </w:divBdr>
                      <w:divsChild>
                        <w:div w:id="76044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84139">
              <w:marLeft w:val="-225"/>
              <w:marRight w:val="-225"/>
              <w:marTop w:val="0"/>
              <w:marBottom w:val="0"/>
              <w:divBdr>
                <w:top w:val="none" w:sz="0" w:space="0" w:color="auto"/>
                <w:left w:val="none" w:sz="0" w:space="0" w:color="auto"/>
                <w:bottom w:val="none" w:sz="0" w:space="0" w:color="auto"/>
                <w:right w:val="none" w:sz="0" w:space="0" w:color="auto"/>
              </w:divBdr>
              <w:divsChild>
                <w:div w:id="1914469260">
                  <w:marLeft w:val="0"/>
                  <w:marRight w:val="0"/>
                  <w:marTop w:val="0"/>
                  <w:marBottom w:val="0"/>
                  <w:divBdr>
                    <w:top w:val="none" w:sz="0" w:space="0" w:color="auto"/>
                    <w:left w:val="none" w:sz="0" w:space="0" w:color="auto"/>
                    <w:bottom w:val="none" w:sz="0" w:space="0" w:color="auto"/>
                    <w:right w:val="none" w:sz="0" w:space="0" w:color="auto"/>
                  </w:divBdr>
                  <w:divsChild>
                    <w:div w:id="144592244">
                      <w:marLeft w:val="0"/>
                      <w:marRight w:val="0"/>
                      <w:marTop w:val="0"/>
                      <w:marBottom w:val="0"/>
                      <w:divBdr>
                        <w:top w:val="none" w:sz="0" w:space="0" w:color="auto"/>
                        <w:left w:val="none" w:sz="0" w:space="0" w:color="auto"/>
                        <w:bottom w:val="none" w:sz="0" w:space="0" w:color="auto"/>
                        <w:right w:val="none" w:sz="0" w:space="0" w:color="auto"/>
                      </w:divBdr>
                      <w:divsChild>
                        <w:div w:id="149294270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68524221">
                  <w:marLeft w:val="0"/>
                  <w:marRight w:val="0"/>
                  <w:marTop w:val="0"/>
                  <w:marBottom w:val="0"/>
                  <w:divBdr>
                    <w:top w:val="none" w:sz="0" w:space="0" w:color="auto"/>
                    <w:left w:val="none" w:sz="0" w:space="0" w:color="auto"/>
                    <w:bottom w:val="none" w:sz="0" w:space="0" w:color="auto"/>
                    <w:right w:val="none" w:sz="0" w:space="0" w:color="auto"/>
                  </w:divBdr>
                  <w:divsChild>
                    <w:div w:id="997221927">
                      <w:marLeft w:val="0"/>
                      <w:marRight w:val="0"/>
                      <w:marTop w:val="0"/>
                      <w:marBottom w:val="0"/>
                      <w:divBdr>
                        <w:top w:val="none" w:sz="0" w:space="0" w:color="auto"/>
                        <w:left w:val="none" w:sz="0" w:space="0" w:color="auto"/>
                        <w:bottom w:val="none" w:sz="0" w:space="0" w:color="auto"/>
                        <w:right w:val="none" w:sz="0" w:space="0" w:color="auto"/>
                      </w:divBdr>
                      <w:divsChild>
                        <w:div w:id="136782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958068">
          <w:marLeft w:val="0"/>
          <w:marRight w:val="0"/>
          <w:marTop w:val="0"/>
          <w:marBottom w:val="0"/>
          <w:divBdr>
            <w:top w:val="none" w:sz="0" w:space="0" w:color="auto"/>
            <w:left w:val="none" w:sz="0" w:space="0" w:color="auto"/>
            <w:bottom w:val="none" w:sz="0" w:space="0" w:color="auto"/>
            <w:right w:val="none" w:sz="0" w:space="0" w:color="auto"/>
          </w:divBdr>
          <w:divsChild>
            <w:div w:id="1451902602">
              <w:marLeft w:val="-225"/>
              <w:marRight w:val="-225"/>
              <w:marTop w:val="0"/>
              <w:marBottom w:val="0"/>
              <w:divBdr>
                <w:top w:val="none" w:sz="0" w:space="0" w:color="auto"/>
                <w:left w:val="none" w:sz="0" w:space="0" w:color="auto"/>
                <w:bottom w:val="none" w:sz="0" w:space="0" w:color="auto"/>
                <w:right w:val="none" w:sz="0" w:space="0" w:color="auto"/>
              </w:divBdr>
              <w:divsChild>
                <w:div w:id="572203279">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747708">
      <w:bodyDiv w:val="1"/>
      <w:marLeft w:val="0"/>
      <w:marRight w:val="0"/>
      <w:marTop w:val="0"/>
      <w:marBottom w:val="0"/>
      <w:divBdr>
        <w:top w:val="none" w:sz="0" w:space="0" w:color="auto"/>
        <w:left w:val="none" w:sz="0" w:space="0" w:color="auto"/>
        <w:bottom w:val="none" w:sz="0" w:space="0" w:color="auto"/>
        <w:right w:val="none" w:sz="0" w:space="0" w:color="auto"/>
      </w:divBdr>
      <w:divsChild>
        <w:div w:id="111021385">
          <w:marLeft w:val="0"/>
          <w:marRight w:val="0"/>
          <w:marTop w:val="0"/>
          <w:marBottom w:val="0"/>
          <w:divBdr>
            <w:top w:val="none" w:sz="0" w:space="0" w:color="auto"/>
            <w:left w:val="none" w:sz="0" w:space="0" w:color="auto"/>
            <w:bottom w:val="none" w:sz="0" w:space="0" w:color="auto"/>
            <w:right w:val="none" w:sz="0" w:space="0" w:color="auto"/>
          </w:divBdr>
          <w:divsChild>
            <w:div w:id="1999922713">
              <w:marLeft w:val="0"/>
              <w:marRight w:val="0"/>
              <w:marTop w:val="0"/>
              <w:marBottom w:val="0"/>
              <w:divBdr>
                <w:top w:val="none" w:sz="0" w:space="0" w:color="auto"/>
                <w:left w:val="none" w:sz="0" w:space="0" w:color="auto"/>
                <w:bottom w:val="none" w:sz="0" w:space="0" w:color="auto"/>
                <w:right w:val="none" w:sz="0" w:space="0" w:color="auto"/>
              </w:divBdr>
              <w:divsChild>
                <w:div w:id="1537888758">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612327654">
          <w:marLeft w:val="0"/>
          <w:marRight w:val="0"/>
          <w:marTop w:val="450"/>
          <w:marBottom w:val="750"/>
          <w:divBdr>
            <w:top w:val="none" w:sz="0" w:space="0" w:color="auto"/>
            <w:left w:val="none" w:sz="0" w:space="0" w:color="auto"/>
            <w:bottom w:val="none" w:sz="0" w:space="0" w:color="auto"/>
            <w:right w:val="none" w:sz="0" w:space="0" w:color="auto"/>
          </w:divBdr>
          <w:divsChild>
            <w:div w:id="788547673">
              <w:marLeft w:val="0"/>
              <w:marRight w:val="0"/>
              <w:marTop w:val="0"/>
              <w:marBottom w:val="0"/>
              <w:divBdr>
                <w:top w:val="none" w:sz="0" w:space="0" w:color="auto"/>
                <w:left w:val="none" w:sz="0" w:space="0" w:color="auto"/>
                <w:bottom w:val="none" w:sz="0" w:space="0" w:color="auto"/>
                <w:right w:val="none" w:sz="0" w:space="0" w:color="auto"/>
              </w:divBdr>
              <w:divsChild>
                <w:div w:id="775903217">
                  <w:marLeft w:val="0"/>
                  <w:marRight w:val="300"/>
                  <w:marTop w:val="150"/>
                  <w:marBottom w:val="150"/>
                  <w:divBdr>
                    <w:top w:val="none" w:sz="0" w:space="0" w:color="auto"/>
                    <w:left w:val="none" w:sz="0" w:space="0" w:color="auto"/>
                    <w:bottom w:val="none" w:sz="0" w:space="0" w:color="auto"/>
                    <w:right w:val="none" w:sz="0" w:space="0" w:color="auto"/>
                  </w:divBdr>
                </w:div>
                <w:div w:id="136147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9972">
          <w:marLeft w:val="0"/>
          <w:marRight w:val="0"/>
          <w:marTop w:val="750"/>
          <w:marBottom w:val="0"/>
          <w:divBdr>
            <w:top w:val="none" w:sz="0" w:space="0" w:color="auto"/>
            <w:left w:val="none" w:sz="0" w:space="0" w:color="auto"/>
            <w:bottom w:val="none" w:sz="0" w:space="0" w:color="auto"/>
            <w:right w:val="none" w:sz="0" w:space="0" w:color="auto"/>
          </w:divBdr>
          <w:divsChild>
            <w:div w:id="178090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869250">
      <w:bodyDiv w:val="1"/>
      <w:marLeft w:val="0"/>
      <w:marRight w:val="0"/>
      <w:marTop w:val="0"/>
      <w:marBottom w:val="0"/>
      <w:divBdr>
        <w:top w:val="none" w:sz="0" w:space="0" w:color="auto"/>
        <w:left w:val="none" w:sz="0" w:space="0" w:color="auto"/>
        <w:bottom w:val="none" w:sz="0" w:space="0" w:color="auto"/>
        <w:right w:val="none" w:sz="0" w:space="0" w:color="auto"/>
      </w:divBdr>
      <w:divsChild>
        <w:div w:id="2110346871">
          <w:marLeft w:val="0"/>
          <w:marRight w:val="0"/>
          <w:marTop w:val="0"/>
          <w:marBottom w:val="0"/>
          <w:divBdr>
            <w:top w:val="single" w:sz="2" w:space="0" w:color="E0E0E0"/>
            <w:left w:val="single" w:sz="2" w:space="0" w:color="E0E0E0"/>
            <w:bottom w:val="single" w:sz="2" w:space="0" w:color="E0E0E0"/>
            <w:right w:val="single" w:sz="2" w:space="0" w:color="E0E0E0"/>
          </w:divBdr>
          <w:divsChild>
            <w:div w:id="1530950424">
              <w:marLeft w:val="0"/>
              <w:marRight w:val="0"/>
              <w:marTop w:val="0"/>
              <w:marBottom w:val="0"/>
              <w:divBdr>
                <w:top w:val="single" w:sz="2" w:space="0" w:color="E0E0E0"/>
                <w:left w:val="single" w:sz="2" w:space="0" w:color="E0E0E0"/>
                <w:bottom w:val="single" w:sz="2" w:space="0" w:color="E0E0E0"/>
                <w:right w:val="single" w:sz="2" w:space="0" w:color="E0E0E0"/>
              </w:divBdr>
              <w:divsChild>
                <w:div w:id="573706066">
                  <w:marLeft w:val="0"/>
                  <w:marRight w:val="0"/>
                  <w:marTop w:val="0"/>
                  <w:marBottom w:val="0"/>
                  <w:divBdr>
                    <w:top w:val="single" w:sz="2" w:space="0" w:color="E0E0E0"/>
                    <w:left w:val="single" w:sz="2" w:space="0" w:color="E0E0E0"/>
                    <w:bottom w:val="single" w:sz="2" w:space="0" w:color="E0E0E0"/>
                    <w:right w:val="single" w:sz="2" w:space="0" w:color="E0E0E0"/>
                  </w:divBdr>
                  <w:divsChild>
                    <w:div w:id="1914972181">
                      <w:marLeft w:val="0"/>
                      <w:marRight w:val="0"/>
                      <w:marTop w:val="0"/>
                      <w:marBottom w:val="0"/>
                      <w:divBdr>
                        <w:top w:val="single" w:sz="2" w:space="0" w:color="E0E0E0"/>
                        <w:left w:val="single" w:sz="2" w:space="0" w:color="E0E0E0"/>
                        <w:bottom w:val="single" w:sz="2" w:space="0" w:color="E0E0E0"/>
                        <w:right w:val="single" w:sz="2" w:space="0" w:color="E0E0E0"/>
                      </w:divBdr>
                    </w:div>
                    <w:div w:id="1293749828">
                      <w:marLeft w:val="0"/>
                      <w:marRight w:val="0"/>
                      <w:marTop w:val="0"/>
                      <w:marBottom w:val="0"/>
                      <w:divBdr>
                        <w:top w:val="single" w:sz="2" w:space="0" w:color="E0E0E0"/>
                        <w:left w:val="single" w:sz="2" w:space="0" w:color="E0E0E0"/>
                        <w:bottom w:val="single" w:sz="2" w:space="0" w:color="E0E0E0"/>
                        <w:right w:val="single" w:sz="2" w:space="0" w:color="E0E0E0"/>
                      </w:divBdr>
                    </w:div>
                    <w:div w:id="121716114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083599357">
          <w:marLeft w:val="0"/>
          <w:marRight w:val="0"/>
          <w:marTop w:val="0"/>
          <w:marBottom w:val="0"/>
          <w:divBdr>
            <w:top w:val="single" w:sz="2" w:space="0" w:color="E0E0E0"/>
            <w:left w:val="single" w:sz="2" w:space="0" w:color="E0E0E0"/>
            <w:bottom w:val="single" w:sz="2" w:space="0" w:color="E0E0E0"/>
            <w:right w:val="single" w:sz="2" w:space="0" w:color="E0E0E0"/>
          </w:divBdr>
          <w:divsChild>
            <w:div w:id="403257100">
              <w:marLeft w:val="0"/>
              <w:marRight w:val="0"/>
              <w:marTop w:val="0"/>
              <w:marBottom w:val="0"/>
              <w:divBdr>
                <w:top w:val="single" w:sz="2" w:space="0" w:color="E0E0E0"/>
                <w:left w:val="single" w:sz="2" w:space="0" w:color="E0E0E0"/>
                <w:bottom w:val="single" w:sz="2" w:space="0" w:color="E0E0E0"/>
                <w:right w:val="single" w:sz="2" w:space="0" w:color="E0E0E0"/>
              </w:divBdr>
              <w:divsChild>
                <w:div w:id="389420811">
                  <w:marLeft w:val="0"/>
                  <w:marRight w:val="0"/>
                  <w:marTop w:val="0"/>
                  <w:marBottom w:val="0"/>
                  <w:divBdr>
                    <w:top w:val="single" w:sz="2" w:space="0" w:color="E0E0E0"/>
                    <w:left w:val="single" w:sz="2" w:space="0" w:color="E0E0E0"/>
                    <w:bottom w:val="single" w:sz="2" w:space="0" w:color="E0E0E0"/>
                    <w:right w:val="single" w:sz="2" w:space="0" w:color="E0E0E0"/>
                  </w:divBdr>
                  <w:divsChild>
                    <w:div w:id="2123576427">
                      <w:marLeft w:val="0"/>
                      <w:marRight w:val="0"/>
                      <w:marTop w:val="0"/>
                      <w:marBottom w:val="0"/>
                      <w:divBdr>
                        <w:top w:val="single" w:sz="2" w:space="0" w:color="E0E0E0"/>
                        <w:left w:val="single" w:sz="2" w:space="0" w:color="E0E0E0"/>
                        <w:bottom w:val="single" w:sz="2" w:space="0" w:color="E0E0E0"/>
                        <w:right w:val="single" w:sz="2" w:space="0" w:color="E0E0E0"/>
                      </w:divBdr>
                      <w:divsChild>
                        <w:div w:id="170088810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663122525">
              <w:marLeft w:val="0"/>
              <w:marRight w:val="0"/>
              <w:marTop w:val="0"/>
              <w:marBottom w:val="0"/>
              <w:divBdr>
                <w:top w:val="single" w:sz="2" w:space="0" w:color="E0E0E0"/>
                <w:left w:val="single" w:sz="2" w:space="0" w:color="E0E0E0"/>
                <w:bottom w:val="single" w:sz="2" w:space="0" w:color="E0E0E0"/>
                <w:right w:val="single" w:sz="2" w:space="0" w:color="E0E0E0"/>
              </w:divBdr>
              <w:divsChild>
                <w:div w:id="1475637722">
                  <w:marLeft w:val="0"/>
                  <w:marRight w:val="0"/>
                  <w:marTop w:val="0"/>
                  <w:marBottom w:val="0"/>
                  <w:divBdr>
                    <w:top w:val="single" w:sz="2" w:space="0" w:color="E0E0E0"/>
                    <w:left w:val="single" w:sz="2" w:space="0" w:color="E0E0E0"/>
                    <w:bottom w:val="single" w:sz="2" w:space="0" w:color="E0E0E0"/>
                    <w:right w:val="single" w:sz="2" w:space="0" w:color="E0E0E0"/>
                  </w:divBdr>
                </w:div>
                <w:div w:id="786588353">
                  <w:marLeft w:val="0"/>
                  <w:marRight w:val="0"/>
                  <w:marTop w:val="0"/>
                  <w:marBottom w:val="0"/>
                  <w:divBdr>
                    <w:top w:val="single" w:sz="2" w:space="0" w:color="E0E0E0"/>
                    <w:left w:val="single" w:sz="2" w:space="0" w:color="E0E0E0"/>
                    <w:bottom w:val="single" w:sz="2" w:space="0" w:color="E0E0E0"/>
                    <w:right w:val="single" w:sz="2" w:space="0" w:color="E0E0E0"/>
                  </w:divBdr>
                  <w:divsChild>
                    <w:div w:id="411124366">
                      <w:marLeft w:val="0"/>
                      <w:marRight w:val="0"/>
                      <w:marTop w:val="0"/>
                      <w:marBottom w:val="0"/>
                      <w:divBdr>
                        <w:top w:val="single" w:sz="2" w:space="0" w:color="E0E0E0"/>
                        <w:left w:val="single" w:sz="2" w:space="0" w:color="E0E0E0"/>
                        <w:bottom w:val="single" w:sz="2" w:space="0" w:color="E0E0E0"/>
                        <w:right w:val="single" w:sz="2" w:space="0" w:color="E0E0E0"/>
                      </w:divBdr>
                      <w:divsChild>
                        <w:div w:id="133897047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13371987">
                      <w:marLeft w:val="0"/>
                      <w:marRight w:val="0"/>
                      <w:marTop w:val="0"/>
                      <w:marBottom w:val="0"/>
                      <w:divBdr>
                        <w:top w:val="single" w:sz="2" w:space="0" w:color="E0E0E0"/>
                        <w:left w:val="single" w:sz="2" w:space="0" w:color="E0E0E0"/>
                        <w:bottom w:val="single" w:sz="2" w:space="0" w:color="E0E0E0"/>
                        <w:right w:val="single" w:sz="2" w:space="0" w:color="E0E0E0"/>
                      </w:divBdr>
                      <w:divsChild>
                        <w:div w:id="155681478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21986258">
                      <w:marLeft w:val="0"/>
                      <w:marRight w:val="0"/>
                      <w:marTop w:val="0"/>
                      <w:marBottom w:val="0"/>
                      <w:divBdr>
                        <w:top w:val="single" w:sz="2" w:space="0" w:color="E0E0E0"/>
                        <w:left w:val="single" w:sz="2" w:space="0" w:color="E0E0E0"/>
                        <w:bottom w:val="single" w:sz="2" w:space="0" w:color="E0E0E0"/>
                        <w:right w:val="single" w:sz="2" w:space="0" w:color="E0E0E0"/>
                      </w:divBdr>
                      <w:divsChild>
                        <w:div w:id="79187235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1827956">
                      <w:marLeft w:val="0"/>
                      <w:marRight w:val="0"/>
                      <w:marTop w:val="0"/>
                      <w:marBottom w:val="0"/>
                      <w:divBdr>
                        <w:top w:val="single" w:sz="2" w:space="0" w:color="E0E0E0"/>
                        <w:left w:val="single" w:sz="2" w:space="0" w:color="E0E0E0"/>
                        <w:bottom w:val="single" w:sz="2" w:space="0" w:color="E0E0E0"/>
                        <w:right w:val="single" w:sz="2" w:space="0" w:color="E0E0E0"/>
                      </w:divBdr>
                      <w:divsChild>
                        <w:div w:id="191813268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2139834337">
      <w:bodyDiv w:val="1"/>
      <w:marLeft w:val="0"/>
      <w:marRight w:val="0"/>
      <w:marTop w:val="0"/>
      <w:marBottom w:val="0"/>
      <w:divBdr>
        <w:top w:val="none" w:sz="0" w:space="0" w:color="auto"/>
        <w:left w:val="none" w:sz="0" w:space="0" w:color="auto"/>
        <w:bottom w:val="none" w:sz="0" w:space="0" w:color="auto"/>
        <w:right w:val="none" w:sz="0" w:space="0" w:color="auto"/>
      </w:divBdr>
      <w:divsChild>
        <w:div w:id="287660378">
          <w:marLeft w:val="-225"/>
          <w:marRight w:val="-225"/>
          <w:marTop w:val="0"/>
          <w:marBottom w:val="0"/>
          <w:divBdr>
            <w:top w:val="none" w:sz="0" w:space="0" w:color="auto"/>
            <w:left w:val="none" w:sz="0" w:space="0" w:color="auto"/>
            <w:bottom w:val="none" w:sz="0" w:space="0" w:color="auto"/>
            <w:right w:val="none" w:sz="0" w:space="0" w:color="auto"/>
          </w:divBdr>
          <w:divsChild>
            <w:div w:id="647174643">
              <w:marLeft w:val="0"/>
              <w:marRight w:val="0"/>
              <w:marTop w:val="0"/>
              <w:marBottom w:val="0"/>
              <w:divBdr>
                <w:top w:val="none" w:sz="0" w:space="0" w:color="auto"/>
                <w:left w:val="none" w:sz="0" w:space="0" w:color="auto"/>
                <w:bottom w:val="none" w:sz="0" w:space="0" w:color="auto"/>
                <w:right w:val="none" w:sz="0" w:space="0" w:color="auto"/>
              </w:divBdr>
              <w:divsChild>
                <w:div w:id="2062098065">
                  <w:marLeft w:val="-225"/>
                  <w:marRight w:val="-225"/>
                  <w:marTop w:val="0"/>
                  <w:marBottom w:val="0"/>
                  <w:divBdr>
                    <w:top w:val="none" w:sz="0" w:space="0" w:color="auto"/>
                    <w:left w:val="none" w:sz="0" w:space="0" w:color="auto"/>
                    <w:bottom w:val="none" w:sz="0" w:space="0" w:color="auto"/>
                    <w:right w:val="none" w:sz="0" w:space="0" w:color="auto"/>
                  </w:divBdr>
                  <w:divsChild>
                    <w:div w:id="100906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387800">
          <w:marLeft w:val="-225"/>
          <w:marRight w:val="-225"/>
          <w:marTop w:val="0"/>
          <w:marBottom w:val="0"/>
          <w:divBdr>
            <w:top w:val="none" w:sz="0" w:space="0" w:color="auto"/>
            <w:left w:val="none" w:sz="0" w:space="0" w:color="auto"/>
            <w:bottom w:val="none" w:sz="0" w:space="0" w:color="auto"/>
            <w:right w:val="none" w:sz="0" w:space="0" w:color="auto"/>
          </w:divBdr>
          <w:divsChild>
            <w:div w:id="757334151">
              <w:marLeft w:val="0"/>
              <w:marRight w:val="0"/>
              <w:marTop w:val="0"/>
              <w:marBottom w:val="0"/>
              <w:divBdr>
                <w:top w:val="none" w:sz="0" w:space="0" w:color="auto"/>
                <w:left w:val="none" w:sz="0" w:space="0" w:color="auto"/>
                <w:bottom w:val="none" w:sz="0" w:space="0" w:color="auto"/>
                <w:right w:val="none" w:sz="0" w:space="0" w:color="auto"/>
              </w:divBdr>
              <w:divsChild>
                <w:div w:id="349065283">
                  <w:marLeft w:val="0"/>
                  <w:marRight w:val="0"/>
                  <w:marTop w:val="0"/>
                  <w:marBottom w:val="0"/>
                  <w:divBdr>
                    <w:top w:val="none" w:sz="0" w:space="0" w:color="auto"/>
                    <w:left w:val="none" w:sz="0" w:space="0" w:color="auto"/>
                    <w:bottom w:val="none" w:sz="0" w:space="0" w:color="auto"/>
                    <w:right w:val="none" w:sz="0" w:space="0" w:color="auto"/>
                  </w:divBdr>
                  <w:divsChild>
                    <w:div w:id="10442616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002858240">
          <w:marLeft w:val="-225"/>
          <w:marRight w:val="-225"/>
          <w:marTop w:val="0"/>
          <w:marBottom w:val="0"/>
          <w:divBdr>
            <w:top w:val="none" w:sz="0" w:space="0" w:color="auto"/>
            <w:left w:val="none" w:sz="0" w:space="0" w:color="auto"/>
            <w:bottom w:val="none" w:sz="0" w:space="0" w:color="auto"/>
            <w:right w:val="none" w:sz="0" w:space="0" w:color="auto"/>
          </w:divBdr>
          <w:divsChild>
            <w:div w:id="143620269">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2142116333">
      <w:bodyDiv w:val="1"/>
      <w:marLeft w:val="0"/>
      <w:marRight w:val="0"/>
      <w:marTop w:val="0"/>
      <w:marBottom w:val="0"/>
      <w:divBdr>
        <w:top w:val="none" w:sz="0" w:space="0" w:color="auto"/>
        <w:left w:val="none" w:sz="0" w:space="0" w:color="auto"/>
        <w:bottom w:val="none" w:sz="0" w:space="0" w:color="auto"/>
        <w:right w:val="none" w:sz="0" w:space="0" w:color="auto"/>
      </w:divBdr>
    </w:div>
    <w:div w:id="2146727229">
      <w:bodyDiv w:val="1"/>
      <w:marLeft w:val="0"/>
      <w:marRight w:val="0"/>
      <w:marTop w:val="0"/>
      <w:marBottom w:val="0"/>
      <w:divBdr>
        <w:top w:val="none" w:sz="0" w:space="0" w:color="auto"/>
        <w:left w:val="none" w:sz="0" w:space="0" w:color="auto"/>
        <w:bottom w:val="none" w:sz="0" w:space="0" w:color="auto"/>
        <w:right w:val="none" w:sz="0" w:space="0" w:color="auto"/>
      </w:divBdr>
      <w:divsChild>
        <w:div w:id="969092572">
          <w:marLeft w:val="0"/>
          <w:marRight w:val="0"/>
          <w:marTop w:val="0"/>
          <w:marBottom w:val="0"/>
          <w:divBdr>
            <w:top w:val="none" w:sz="0" w:space="0" w:color="auto"/>
            <w:left w:val="none" w:sz="0" w:space="0" w:color="auto"/>
            <w:bottom w:val="none" w:sz="0" w:space="0" w:color="auto"/>
            <w:right w:val="none" w:sz="0" w:space="0" w:color="auto"/>
          </w:divBdr>
        </w:div>
        <w:div w:id="1913541301">
          <w:marLeft w:val="0"/>
          <w:marRight w:val="0"/>
          <w:marTop w:val="450"/>
          <w:marBottom w:val="435"/>
          <w:divBdr>
            <w:top w:val="none" w:sz="0" w:space="0" w:color="auto"/>
            <w:left w:val="none" w:sz="0" w:space="0" w:color="auto"/>
            <w:bottom w:val="none" w:sz="0" w:space="0" w:color="auto"/>
            <w:right w:val="none" w:sz="0" w:space="0" w:color="auto"/>
          </w:divBdr>
          <w:divsChild>
            <w:div w:id="1328903933">
              <w:marLeft w:val="0"/>
              <w:marRight w:val="0"/>
              <w:marTop w:val="0"/>
              <w:marBottom w:val="0"/>
              <w:divBdr>
                <w:top w:val="none" w:sz="0" w:space="0" w:color="auto"/>
                <w:left w:val="none" w:sz="0" w:space="0" w:color="auto"/>
                <w:bottom w:val="none" w:sz="0" w:space="0" w:color="auto"/>
                <w:right w:val="none" w:sz="0" w:space="0" w:color="auto"/>
              </w:divBdr>
              <w:divsChild>
                <w:div w:id="70159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93285">
          <w:marLeft w:val="0"/>
          <w:marRight w:val="0"/>
          <w:marTop w:val="150"/>
          <w:marBottom w:val="330"/>
          <w:divBdr>
            <w:top w:val="none" w:sz="0" w:space="0" w:color="auto"/>
            <w:left w:val="none" w:sz="0" w:space="0" w:color="auto"/>
            <w:bottom w:val="none" w:sz="0" w:space="0" w:color="auto"/>
            <w:right w:val="none" w:sz="0" w:space="0" w:color="auto"/>
          </w:divBdr>
          <w:divsChild>
            <w:div w:id="162554975">
              <w:marLeft w:val="0"/>
              <w:marRight w:val="0"/>
              <w:marTop w:val="0"/>
              <w:marBottom w:val="0"/>
              <w:divBdr>
                <w:top w:val="none" w:sz="0" w:space="0" w:color="auto"/>
                <w:left w:val="none" w:sz="0" w:space="0" w:color="auto"/>
                <w:bottom w:val="none" w:sz="0" w:space="0" w:color="auto"/>
                <w:right w:val="none" w:sz="0" w:space="0" w:color="auto"/>
              </w:divBdr>
            </w:div>
            <w:div w:id="71913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mchsrf.ru/region/16.html" TargetMode="External"/><Relationship Id="rId21" Type="http://schemas.openxmlformats.org/officeDocument/2006/relationships/hyperlink" Target="https://www.bel.kp.ru/online/news/4509509/" TargetMode="External"/><Relationship Id="rId42" Type="http://schemas.openxmlformats.org/officeDocument/2006/relationships/hyperlink" Target="https://31.mchs.gov.ru/uploads/resize_cache/news/2021-11-09/7-vzryvoopasnyh-nahodok-unichtozheno-v-regione-za-minuvshie-sutki_1636446159947103128__2000x2000.jpg" TargetMode="External"/><Relationship Id="rId47" Type="http://schemas.openxmlformats.org/officeDocument/2006/relationships/hyperlink" Target="https://belgorod.bezformata.com/word/progulivayas/24431/" TargetMode="External"/><Relationship Id="rId63" Type="http://schemas.openxmlformats.org/officeDocument/2006/relationships/hyperlink" Target="https://belgorod.bezformata.com/word/malomernih/15433/" TargetMode="External"/><Relationship Id="rId68" Type="http://schemas.openxmlformats.org/officeDocument/2006/relationships/image" Target="media/image11.jpeg"/><Relationship Id="rId84" Type="http://schemas.openxmlformats.org/officeDocument/2006/relationships/hyperlink" Target="https://belgorod.bezformata.com/listnews/nochyu-na-territorii-oblasti-ozhidaetsya/99359315/" TargetMode="External"/><Relationship Id="rId89" Type="http://schemas.openxmlformats.org/officeDocument/2006/relationships/hyperlink" Target="https://31.mchs.gov.ru/uploads/news/2021-11-09/v-belgorodskoy-oblasti-prohodit-akciya-ustupi-dorogu-pomoshchi_1636458495397191142.jpg" TargetMode="External"/><Relationship Id="rId112" Type="http://schemas.openxmlformats.org/officeDocument/2006/relationships/hyperlink" Target="https://mchsrf.ru/news/751360-pojaryi-minuvshey-nedeli-v-nejilyih-pomescheniyax.html" TargetMode="External"/><Relationship Id="rId133" Type="http://schemas.openxmlformats.org/officeDocument/2006/relationships/hyperlink" Target="https://mirbelogorya.ru/region-news/37-belgorod.html" TargetMode="External"/><Relationship Id="rId138" Type="http://schemas.openxmlformats.org/officeDocument/2006/relationships/image" Target="media/image19.jpeg"/><Relationship Id="rId154" Type="http://schemas.openxmlformats.org/officeDocument/2006/relationships/hyperlink" Target="https://www.beladm.ru/novostnaya-lenta/24351.html" TargetMode="External"/><Relationship Id="rId159" Type="http://schemas.openxmlformats.org/officeDocument/2006/relationships/image" Target="media/image27.png"/><Relationship Id="rId175" Type="http://schemas.openxmlformats.org/officeDocument/2006/relationships/hyperlink" Target="https://oskol.city/news/in-stary-oskol-and-region/" TargetMode="External"/><Relationship Id="rId170" Type="http://schemas.openxmlformats.org/officeDocument/2006/relationships/hyperlink" Target="https://www.go31.ru/news/3250871/vo-vrema-lokdauna-za-otsutstvie-masok-ostrafovali-212-zitelej-belgoroda" TargetMode="External"/><Relationship Id="rId191" Type="http://schemas.openxmlformats.org/officeDocument/2006/relationships/hyperlink" Target="http://pixabay.com/" TargetMode="External"/><Relationship Id="rId196" Type="http://schemas.openxmlformats.org/officeDocument/2006/relationships/hyperlink" Target="https://iz.ru/1247323/2021-11-09/rezkoe-pokholodanie-so-snegom-ozhidaiutsia-v-belgorodskoi-oblasti?utm_source=yxnews&amp;utm_medium=desktop" TargetMode="External"/><Relationship Id="rId16" Type="http://schemas.openxmlformats.org/officeDocument/2006/relationships/hyperlink" Target="https://www.belnovosti.ru/novosti/107506.html" TargetMode="External"/><Relationship Id="rId107" Type="http://schemas.openxmlformats.org/officeDocument/2006/relationships/hyperlink" Target="https://mchsrf.ru/news/751337-v-belgorode-za-minuvshie-sutki-likvidirovano-dva-pojara.html" TargetMode="External"/><Relationship Id="rId11" Type="http://schemas.openxmlformats.org/officeDocument/2006/relationships/image" Target="media/image1.jpeg"/><Relationship Id="rId32" Type="http://schemas.openxmlformats.org/officeDocument/2006/relationships/hyperlink" Target="https://31.mchs.gov.ru/uploads/resize_cache/news/2021-11-09/pozhary-minuvshey-nedeli-v-nezhilyh-pomeshcheniyax_16364465791276364572__2000x2000.jpg" TargetMode="External"/><Relationship Id="rId37" Type="http://schemas.openxmlformats.org/officeDocument/2006/relationships/hyperlink" Target="https://belgorod.bezformata.com/word/vagonchik/15985/" TargetMode="External"/><Relationship Id="rId53" Type="http://schemas.openxmlformats.org/officeDocument/2006/relationships/hyperlink" Target="https://belgorod.bezformata.com/word/101/856245/" TargetMode="External"/><Relationship Id="rId58" Type="http://schemas.openxmlformats.org/officeDocument/2006/relationships/hyperlink" Target="https://31.mchs.gov.ru/uploads/resize_cache/news/2021-11-09/inspektory-gims-prizyvayut-rybakov-k-ostorozhnosti-na-vodoemah_1636448487821703049__2000x2000.jpg" TargetMode="External"/><Relationship Id="rId74" Type="http://schemas.openxmlformats.org/officeDocument/2006/relationships/hyperlink" Target="https://belgorod.bezformata.com/word/112/104016/" TargetMode="External"/><Relationship Id="rId79" Type="http://schemas.openxmlformats.org/officeDocument/2006/relationships/hyperlink" Target="https://31.mchs.gov.ru/uploads/resize_cache/news/2021-11-09/nochyu-na-territorii-oblasti-ozhidaetsya-nebolshoy-sneg-temperatura-vozduha-opustitsya-do-5-moroza_1636459231663323673__2000x2000.jpg" TargetMode="External"/><Relationship Id="rId102" Type="http://schemas.openxmlformats.org/officeDocument/2006/relationships/hyperlink" Target="https://belgorod.bezformata.com/listnews/prohodit-aktciya-ustupi-dorogu/99359338/" TargetMode="External"/><Relationship Id="rId123" Type="http://schemas.openxmlformats.org/officeDocument/2006/relationships/hyperlink" Target="http://mchsrf.ru/region/16.html" TargetMode="External"/><Relationship Id="rId128" Type="http://schemas.openxmlformats.org/officeDocument/2006/relationships/hyperlink" Target="https://mchsrf.ru/news/751399-v-belgorodskoy-oblasti-prohodit-aktsiya-ustupi-dorogu-pomoschi.html" TargetMode="External"/><Relationship Id="rId144" Type="http://schemas.openxmlformats.org/officeDocument/2006/relationships/hyperlink" Target="https://moe-belgorod.ru/news/incidents/1108868" TargetMode="External"/><Relationship Id="rId149" Type="http://schemas.openxmlformats.org/officeDocument/2006/relationships/image" Target="media/image22.jpeg"/><Relationship Id="rId5" Type="http://schemas.openxmlformats.org/officeDocument/2006/relationships/settings" Target="settings.xml"/><Relationship Id="rId90" Type="http://schemas.openxmlformats.org/officeDocument/2006/relationships/image" Target="media/image15.jpeg"/><Relationship Id="rId95" Type="http://schemas.openxmlformats.org/officeDocument/2006/relationships/hyperlink" Target="https://31.mchs.gov.ru/" TargetMode="External"/><Relationship Id="rId160" Type="http://schemas.openxmlformats.org/officeDocument/2006/relationships/hyperlink" Target="https://www.volokonadm.ru/press-centr/municipalitetam-o-merah-po-pozharnoj-bezopasnosti-/" TargetMode="External"/><Relationship Id="rId165" Type="http://schemas.openxmlformats.org/officeDocument/2006/relationships/image" Target="media/image30.jpeg"/><Relationship Id="rId181" Type="http://schemas.openxmlformats.org/officeDocument/2006/relationships/hyperlink" Target="https://oskol.city/news/in-stary-oskol-and-region/" TargetMode="External"/><Relationship Id="rId186" Type="http://schemas.openxmlformats.org/officeDocument/2006/relationships/hyperlink" Target="http://oskol.city/news/society/79952/?sphrase_id=37912" TargetMode="External"/><Relationship Id="rId22" Type="http://schemas.openxmlformats.org/officeDocument/2006/relationships/hyperlink" Target="https://www.bel.kp.ru/online/news/4509331/" TargetMode="External"/><Relationship Id="rId27" Type="http://schemas.openxmlformats.org/officeDocument/2006/relationships/hyperlink" Target="https://bel.aif.ru/incidents/dtp/za_sutki_na_dorogah_belgorodskoy_oblasti_v_dtp_postradali_sem_chelovek" TargetMode="External"/><Relationship Id="rId43" Type="http://schemas.openxmlformats.org/officeDocument/2006/relationships/image" Target="media/image8.jpeg"/><Relationship Id="rId48" Type="http://schemas.openxmlformats.org/officeDocument/2006/relationships/hyperlink" Target="https://belgorod.bezformata.com/listnews/vzrivoopasnih-nahodok-unichtozheno/99348417/" TargetMode="External"/><Relationship Id="rId64" Type="http://schemas.openxmlformats.org/officeDocument/2006/relationships/hyperlink" Target="https://belgorod.bezformata.com/word/101/856245/" TargetMode="External"/><Relationship Id="rId69" Type="http://schemas.openxmlformats.org/officeDocument/2006/relationships/hyperlink" Target="https://31.mchs.gov.ru/" TargetMode="External"/><Relationship Id="rId113" Type="http://schemas.openxmlformats.org/officeDocument/2006/relationships/hyperlink" Target="http://mchsrf.ru/region/16.html" TargetMode="External"/><Relationship Id="rId118" Type="http://schemas.openxmlformats.org/officeDocument/2006/relationships/hyperlink" Target="http://mchsrf.ru/" TargetMode="External"/><Relationship Id="rId134" Type="http://schemas.openxmlformats.org/officeDocument/2006/relationships/image" Target="media/image18.jpeg"/><Relationship Id="rId139" Type="http://schemas.openxmlformats.org/officeDocument/2006/relationships/hyperlink" Target="https://moe-belgorod.ru/news/weather/1108911" TargetMode="External"/><Relationship Id="rId80" Type="http://schemas.openxmlformats.org/officeDocument/2006/relationships/hyperlink" Target="https://belgorod.bezformata.com/word/proyasneniyami/15966/" TargetMode="External"/><Relationship Id="rId85" Type="http://schemas.openxmlformats.org/officeDocument/2006/relationships/hyperlink" Target="https://31.mchs.gov.ru/uploads/resize_cache/news/2021-11-09/v-belgorodskoy-oblasti-prohodit-akciya-ustupi-dorogu-pomoshchi_1636458495283322056__2000x2000.jpg" TargetMode="External"/><Relationship Id="rId150" Type="http://schemas.openxmlformats.org/officeDocument/2006/relationships/hyperlink" Target="https://static.mvd.ru/upload/site34/document_images/FOTO_1(22).jpg" TargetMode="External"/><Relationship Id="rId155" Type="http://schemas.openxmlformats.org/officeDocument/2006/relationships/image" Target="media/image25.jpeg"/><Relationship Id="rId171" Type="http://schemas.openxmlformats.org/officeDocument/2006/relationships/image" Target="media/image33.jpeg"/><Relationship Id="rId176" Type="http://schemas.openxmlformats.org/officeDocument/2006/relationships/image" Target="media/image34.jpeg"/><Relationship Id="rId192" Type="http://schemas.openxmlformats.org/officeDocument/2006/relationships/hyperlink" Target="https://val-zvezda31.ru/obshestvo/socialnaya-sfera/7692.html" TargetMode="External"/><Relationship Id="rId197" Type="http://schemas.openxmlformats.org/officeDocument/2006/relationships/fontTable" Target="fontTable.xml"/><Relationship Id="rId12" Type="http://schemas.openxmlformats.org/officeDocument/2006/relationships/image" Target="media/image2.jpeg"/><Relationship Id="rId17" Type="http://schemas.openxmlformats.org/officeDocument/2006/relationships/image" Target="media/image3.jpeg"/><Relationship Id="rId33" Type="http://schemas.openxmlformats.org/officeDocument/2006/relationships/image" Target="media/image7.jpeg"/><Relationship Id="rId38" Type="http://schemas.openxmlformats.org/officeDocument/2006/relationships/hyperlink" Target="https://belgorod.bezformata.com/word/aksm-42003/13599832/" TargetMode="External"/><Relationship Id="rId59" Type="http://schemas.openxmlformats.org/officeDocument/2006/relationships/image" Target="media/image10.jpeg"/><Relationship Id="rId103" Type="http://schemas.openxmlformats.org/officeDocument/2006/relationships/hyperlink" Target="http://mchsrf.ru/region/16.html" TargetMode="External"/><Relationship Id="rId108" Type="http://schemas.openxmlformats.org/officeDocument/2006/relationships/hyperlink" Target="https://mchsrf.ru/news/751359-7-vzryivoopasnyih-nahodok-unichtojeno-v-regione-za-minuvshie-sutki.html" TargetMode="External"/><Relationship Id="rId124" Type="http://schemas.openxmlformats.org/officeDocument/2006/relationships/hyperlink" Target="http://zakonbase.ru/content/part/1448513/" TargetMode="External"/><Relationship Id="rId129" Type="http://schemas.openxmlformats.org/officeDocument/2006/relationships/hyperlink" Target="http://mchsrf.ru/region/16.html" TargetMode="External"/><Relationship Id="rId54" Type="http://schemas.openxmlformats.org/officeDocument/2006/relationships/hyperlink" Target="https://belgorod.bezformata.com/word/112/104016/" TargetMode="External"/><Relationship Id="rId70" Type="http://schemas.openxmlformats.org/officeDocument/2006/relationships/hyperlink" Target="https://31.mchs.gov.ru/uploads/resize_cache/news/2021-11-09/znanie-pravil-pozharnoy-bezopasnosti-pomozhet-predotvratit-bedu_16364479581630229967__2000x2000.jpg" TargetMode="External"/><Relationship Id="rId75" Type="http://schemas.openxmlformats.org/officeDocument/2006/relationships/hyperlink" Target="https://belgorod.bezformata.com/listnews/znanie-pravil-pozharnoy-bezopasnosti/99352631/" TargetMode="External"/><Relationship Id="rId91" Type="http://schemas.openxmlformats.org/officeDocument/2006/relationships/hyperlink" Target="https://31.mchs.gov.ru/uploads/resize_cache/news/2021-11-09/v-belgorodskoy-oblasti-prohodit-akciya-ustupi-dorogu-pomoshchi_1636458495575685060__2000x2000.jpg" TargetMode="External"/><Relationship Id="rId96" Type="http://schemas.openxmlformats.org/officeDocument/2006/relationships/hyperlink" Target="https://31.mchs.gov.ru/uploads/resize_cache/news/2021-11-09/v-belgorodskoy-oblasti-prohodit-akciya-ustupi-dorogu-pomoshchi_1636458495283322056__2000x2000.jpg" TargetMode="External"/><Relationship Id="rId140" Type="http://schemas.openxmlformats.org/officeDocument/2006/relationships/hyperlink" Target="https://moe-belgorod.ru/news/1" TargetMode="External"/><Relationship Id="rId145" Type="http://schemas.openxmlformats.org/officeDocument/2006/relationships/hyperlink" Target="https://31.xn--b1aew.xn--p1ai/news/item/26837470/" TargetMode="External"/><Relationship Id="rId161" Type="http://schemas.openxmlformats.org/officeDocument/2006/relationships/image" Target="media/image28.jpeg"/><Relationship Id="rId166" Type="http://schemas.openxmlformats.org/officeDocument/2006/relationships/hyperlink" Target="https://www.oskoladmin.ru/press-centr/o-provedenii-ezhemesyac5botosposobn/" TargetMode="External"/><Relationship Id="rId182" Type="http://schemas.openxmlformats.org/officeDocument/2006/relationships/image" Target="media/image36.jpeg"/><Relationship Id="rId187" Type="http://schemas.openxmlformats.org/officeDocument/2006/relationships/hyperlink" Target="https://oskol.city/news/in-stary-oskol-and-region/80114/"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www.bel.kp.ru/online/news/4508965/" TargetMode="External"/><Relationship Id="rId28" Type="http://schemas.openxmlformats.org/officeDocument/2006/relationships/hyperlink" Target="https://aif-s3.aif.ru/images/025/691/06ef6a07370d03488377f8aa97f50676.jpg" TargetMode="External"/><Relationship Id="rId49" Type="http://schemas.openxmlformats.org/officeDocument/2006/relationships/hyperlink" Target="https://31.mchs.gov.ru/uploads/resize_cache/news/2021-11-09/v-belgorode-za-minuvshie-sutki-likvidirovano-dva-pozhara_16364445801162355553__2000x2000.jpg" TargetMode="External"/><Relationship Id="rId114" Type="http://schemas.openxmlformats.org/officeDocument/2006/relationships/hyperlink" Target="http://mchsrf.ru/" TargetMode="External"/><Relationship Id="rId119" Type="http://schemas.openxmlformats.org/officeDocument/2006/relationships/hyperlink" Target="http://mchsrf.ru/region/16.html" TargetMode="External"/><Relationship Id="rId44" Type="http://schemas.openxmlformats.org/officeDocument/2006/relationships/hyperlink" Target="https://31.mchs.gov.ru/" TargetMode="External"/><Relationship Id="rId60" Type="http://schemas.openxmlformats.org/officeDocument/2006/relationships/hyperlink" Target="https://31.mchs.gov.ru/" TargetMode="External"/><Relationship Id="rId65" Type="http://schemas.openxmlformats.org/officeDocument/2006/relationships/hyperlink" Target="https://belgorod.bezformata.com/word/112/104016/" TargetMode="External"/><Relationship Id="rId81" Type="http://schemas.openxmlformats.org/officeDocument/2006/relationships/hyperlink" Target="https://belgorod.bezformata.com/word/nochyu/3954/" TargetMode="External"/><Relationship Id="rId86" Type="http://schemas.openxmlformats.org/officeDocument/2006/relationships/image" Target="media/image13.jpeg"/><Relationship Id="rId130" Type="http://schemas.openxmlformats.org/officeDocument/2006/relationships/hyperlink" Target="http://mchsrf.ru/region/16.html" TargetMode="External"/><Relationship Id="rId135" Type="http://schemas.openxmlformats.org/officeDocument/2006/relationships/hyperlink" Target="https://mirbelogorya.ru/region-news/37-belgorod/44318-v-belgorode-proverili-ustupayut-li-voditeli-dorogu-avtomobilyam-ekstrennykh-sluzhb.html" TargetMode="External"/><Relationship Id="rId151" Type="http://schemas.openxmlformats.org/officeDocument/2006/relationships/image" Target="media/image23.jpeg"/><Relationship Id="rId156" Type="http://schemas.openxmlformats.org/officeDocument/2006/relationships/hyperlink" Target="https://www.volokonadm.ru/press-centr/vnimanie-proverka-sistemy-opovesheniya33454/" TargetMode="External"/><Relationship Id="rId177" Type="http://schemas.openxmlformats.org/officeDocument/2006/relationships/hyperlink" Target="https://oskol.city/news/in-stary-oskol-and-region/80126/" TargetMode="External"/><Relationship Id="rId198" Type="http://schemas.openxmlformats.org/officeDocument/2006/relationships/theme" Target="theme/theme1.xml"/><Relationship Id="rId172" Type="http://schemas.openxmlformats.org/officeDocument/2006/relationships/hyperlink" Target="https://www.go31.ru/news/3250698/v-belgorode-opat-prozvucit-trevoznyj-signal" TargetMode="External"/><Relationship Id="rId193" Type="http://schemas.openxmlformats.org/officeDocument/2006/relationships/hyperlink" Target="https://bel.ru/news/society/09-11-2021/v-belgorodskoy-oblasti-ozhidayut-rezkoe-poholodanie-i-sneg" TargetMode="External"/><Relationship Id="rId13" Type="http://schemas.openxmlformats.org/officeDocument/2006/relationships/hyperlink" Target="https://bel.ru/news/incident/09-11-2021/v-belgorodskoy-oblasti-kamaz-perevernulsya-posle-stolknoveniya-s-chetvyorkoy" TargetMode="External"/><Relationship Id="rId18" Type="http://schemas.openxmlformats.org/officeDocument/2006/relationships/hyperlink" Target="https://www.belnovosti.ru/novosti/107505.html" TargetMode="External"/><Relationship Id="rId39" Type="http://schemas.openxmlformats.org/officeDocument/2006/relationships/hyperlink" Target="https://belgorod.bezformata.com/word/112/104016/" TargetMode="External"/><Relationship Id="rId109" Type="http://schemas.openxmlformats.org/officeDocument/2006/relationships/hyperlink" Target="http://mchsrf.ru/region/16.html" TargetMode="External"/><Relationship Id="rId34" Type="http://schemas.openxmlformats.org/officeDocument/2006/relationships/hyperlink" Target="https://31.mchs.gov.ru/" TargetMode="External"/><Relationship Id="rId50" Type="http://schemas.openxmlformats.org/officeDocument/2006/relationships/image" Target="media/image9.jpeg"/><Relationship Id="rId55" Type="http://schemas.openxmlformats.org/officeDocument/2006/relationships/hyperlink" Target="https://belgorod.bezformata.com/word/pozhara/2458/" TargetMode="External"/><Relationship Id="rId76" Type="http://schemas.openxmlformats.org/officeDocument/2006/relationships/hyperlink" Target="https://31.mchs.gov.ru/uploads/resize_cache/news/2021-11-09/nochyu-na-territorii-oblasti-ozhidaetsya-nebolshoy-sneg-temperatura-vozduha-opustitsya-do-5-moroza_1636459231663323673__2000x2000.jpg" TargetMode="External"/><Relationship Id="rId97" Type="http://schemas.openxmlformats.org/officeDocument/2006/relationships/hyperlink" Target="https://belgorod.bezformata.com/word/ustupi-dorogu-pomoshi/3546317/" TargetMode="External"/><Relationship Id="rId104" Type="http://schemas.openxmlformats.org/officeDocument/2006/relationships/hyperlink" Target="http://mchsrf.ru/region/16.html" TargetMode="External"/><Relationship Id="rId120" Type="http://schemas.openxmlformats.org/officeDocument/2006/relationships/hyperlink" Target="http://mchsrf.ru/region/16.html" TargetMode="External"/><Relationship Id="rId125" Type="http://schemas.openxmlformats.org/officeDocument/2006/relationships/hyperlink" Target="http://zakonbase.ru/content/base/278232/" TargetMode="External"/><Relationship Id="rId141" Type="http://schemas.openxmlformats.org/officeDocument/2006/relationships/hyperlink" Target="https://moe-belgorod.ru/nn/49" TargetMode="External"/><Relationship Id="rId146" Type="http://schemas.openxmlformats.org/officeDocument/2006/relationships/hyperlink" Target="https://31.xn--b1aew.xn--p1ai/news/item/26843563/" TargetMode="External"/><Relationship Id="rId167" Type="http://schemas.openxmlformats.org/officeDocument/2006/relationships/image" Target="media/image31.jpeg"/><Relationship Id="rId188" Type="http://schemas.openxmlformats.org/officeDocument/2006/relationships/hyperlink" Target="http://pixabay.com/" TargetMode="External"/><Relationship Id="rId7" Type="http://schemas.openxmlformats.org/officeDocument/2006/relationships/hyperlink" Target="https://bel.ru/news/incident/09-11-2021/v-detskom-sadu-pod-belgorodom-proizoshlo-korotkoe-zamykanie" TargetMode="External"/><Relationship Id="rId71" Type="http://schemas.openxmlformats.org/officeDocument/2006/relationships/hyperlink" Target="https://belgorod.bezformata.com/word/pozharnoj/405/" TargetMode="External"/><Relationship Id="rId92" Type="http://schemas.openxmlformats.org/officeDocument/2006/relationships/image" Target="media/image16.jpeg"/><Relationship Id="rId162" Type="http://schemas.openxmlformats.org/officeDocument/2006/relationships/hyperlink" Target="https://www.rakitnoeadm.ru/press-centr/ezhemesyachnaya-proverka-avtomatizirovannoj-12/" TargetMode="External"/><Relationship Id="rId183" Type="http://schemas.openxmlformats.org/officeDocument/2006/relationships/hyperlink" Target="https://oskol.city/news/in-stary-oskol-and-region/80123/" TargetMode="External"/><Relationship Id="rId2" Type="http://schemas.openxmlformats.org/officeDocument/2006/relationships/numbering" Target="numbering.xml"/><Relationship Id="rId29" Type="http://schemas.openxmlformats.org/officeDocument/2006/relationships/image" Target="media/image6.jpeg"/><Relationship Id="rId24" Type="http://schemas.openxmlformats.org/officeDocument/2006/relationships/hyperlink" Target="https://aif-s3.aif.ru/images/025/688/ec10521bbd367577bd599133dc7edfe7.jpg" TargetMode="External"/><Relationship Id="rId40" Type="http://schemas.openxmlformats.org/officeDocument/2006/relationships/hyperlink" Target="https://belgorod.bezformata.com/word/poryadok-rassmotreniya-soobsheniya-o-prestuplenii/340450/" TargetMode="External"/><Relationship Id="rId45" Type="http://schemas.openxmlformats.org/officeDocument/2006/relationships/hyperlink" Target="https://31.mchs.gov.ru/uploads/resize_cache/news/2021-11-09/7-vzryvoopasnyh-nahodok-unichtozheno-v-regione-za-minuvshie-sutki_1636446159947103128__2000x2000.jpg" TargetMode="External"/><Relationship Id="rId66" Type="http://schemas.openxmlformats.org/officeDocument/2006/relationships/hyperlink" Target="https://belgorod.bezformata.com/listnews/ribakov-k-ostorozhnosti-na-vodoemah/99352624/" TargetMode="External"/><Relationship Id="rId87" Type="http://schemas.openxmlformats.org/officeDocument/2006/relationships/hyperlink" Target="https://31.mchs.gov.ru/uploads/resize_cache/news/2021-11-09/v-belgorodskoy-oblasti-prohodit-akciya-ustupi-dorogu-pomoshchi_1636458495397191142__2000x2000.jpg" TargetMode="External"/><Relationship Id="rId110" Type="http://schemas.openxmlformats.org/officeDocument/2006/relationships/hyperlink" Target="http://zakonbase.ru/upk/statja-144" TargetMode="External"/><Relationship Id="rId115" Type="http://schemas.openxmlformats.org/officeDocument/2006/relationships/hyperlink" Target="http://mchsrf.ru/region/16.html" TargetMode="External"/><Relationship Id="rId131" Type="http://schemas.openxmlformats.org/officeDocument/2006/relationships/hyperlink" Target="https://mchsrf.ru/news/751400-nochyu-na-territorii-oblasti-ojidaetsya-nebolshoy-sneg-temperatura-vozduha-opustitsya.html" TargetMode="External"/><Relationship Id="rId136" Type="http://schemas.openxmlformats.org/officeDocument/2006/relationships/hyperlink" Target="https://moe-belgorod.ru/news/41" TargetMode="External"/><Relationship Id="rId157" Type="http://schemas.openxmlformats.org/officeDocument/2006/relationships/image" Target="media/image26.png"/><Relationship Id="rId178" Type="http://schemas.openxmlformats.org/officeDocument/2006/relationships/hyperlink" Target="https://oskol.city/news/incidents/" TargetMode="External"/><Relationship Id="rId61" Type="http://schemas.openxmlformats.org/officeDocument/2006/relationships/hyperlink" Target="https://31.mchs.gov.ru/uploads/resize_cache/news/2021-11-09/inspektory-gims-prizyvayut-rybakov-k-ostorozhnosti-na-vodoemah_1636448487821703049__2000x2000.jpg" TargetMode="External"/><Relationship Id="rId82" Type="http://schemas.openxmlformats.org/officeDocument/2006/relationships/hyperlink" Target="https://belgorod.bezformata.com/word/112/104016/" TargetMode="External"/><Relationship Id="rId152" Type="http://schemas.openxmlformats.org/officeDocument/2006/relationships/hyperlink" Target="https://xn--90adear.xn--p1ai/r/31/news/item/26831318" TargetMode="External"/><Relationship Id="rId173" Type="http://schemas.openxmlformats.org/officeDocument/2006/relationships/hyperlink" Target="https://belgorod.monavista.ru/" TargetMode="External"/><Relationship Id="rId194" Type="http://schemas.openxmlformats.org/officeDocument/2006/relationships/hyperlink" Target="https://iz.ru/tag/moskva" TargetMode="External"/><Relationship Id="rId19" Type="http://schemas.openxmlformats.org/officeDocument/2006/relationships/image" Target="media/image4.jpeg"/><Relationship Id="rId14" Type="http://schemas.openxmlformats.org/officeDocument/2006/relationships/hyperlink" Target="https://bel.ru/news/incident/09-11-2021/pod-belgorodom-iz-za-ne-ustupivshego-dorogu-kamaza-citro-n-protaranil-lexus" TargetMode="External"/><Relationship Id="rId30" Type="http://schemas.openxmlformats.org/officeDocument/2006/relationships/hyperlink" Target="http://www.31.mchs.gov.ru/" TargetMode="External"/><Relationship Id="rId35" Type="http://schemas.openxmlformats.org/officeDocument/2006/relationships/hyperlink" Target="https://31.mchs.gov.ru/uploads/resize_cache/news/2021-11-09/pozhary-minuvshey-nedeli-v-nezhilyh-pomeshcheniyax_16364465791276364572__2000x2000.jpg" TargetMode="External"/><Relationship Id="rId56" Type="http://schemas.openxmlformats.org/officeDocument/2006/relationships/hyperlink" Target="https://belgorod.bezformata.com/word/poryadok-rassmotreniya-soobsheniya-o-prestuplenii/340450/" TargetMode="External"/><Relationship Id="rId77" Type="http://schemas.openxmlformats.org/officeDocument/2006/relationships/image" Target="media/image12.jpeg"/><Relationship Id="rId100" Type="http://schemas.openxmlformats.org/officeDocument/2006/relationships/hyperlink" Target="https://belgorod.bezformata.com/word/112/104016/" TargetMode="External"/><Relationship Id="rId105" Type="http://schemas.openxmlformats.org/officeDocument/2006/relationships/hyperlink" Target="http://zakonbase.ru/upk/statja-144" TargetMode="External"/><Relationship Id="rId126" Type="http://schemas.openxmlformats.org/officeDocument/2006/relationships/hyperlink" Target="http://mchsrf.ru/region/16.html" TargetMode="External"/><Relationship Id="rId147" Type="http://schemas.openxmlformats.org/officeDocument/2006/relationships/image" Target="media/image21.jpeg"/><Relationship Id="rId168" Type="http://schemas.openxmlformats.org/officeDocument/2006/relationships/hyperlink" Target="https://www.go31.ru/news/3250947/v-belgorodskoj-oblasti-kamaz-stolknulsa-s-legkovuskoj-i-perevernulsa" TargetMode="External"/><Relationship Id="rId8" Type="http://schemas.openxmlformats.org/officeDocument/2006/relationships/hyperlink" Target="https://bel.ru/news/incident/27-10-2021/pod-belgorodom-voditel-kamaza-sbil-pensionerku-na-perehode" TargetMode="External"/><Relationship Id="rId51" Type="http://schemas.openxmlformats.org/officeDocument/2006/relationships/hyperlink" Target="https://31.mchs.gov.ru/" TargetMode="External"/><Relationship Id="rId72" Type="http://schemas.openxmlformats.org/officeDocument/2006/relationships/hyperlink" Target="https://belgorod.bezformata.com/word/predostorozhnosti/32929/" TargetMode="External"/><Relationship Id="rId93" Type="http://schemas.openxmlformats.org/officeDocument/2006/relationships/hyperlink" Target="https://31.mchs.gov.ru/uploads/news/2021-11-09/v-belgorodskoy-oblasti-prohodit-akciya-ustupi-dorogu-pomoshchi_1636458495575685060.jpg" TargetMode="External"/><Relationship Id="rId98" Type="http://schemas.openxmlformats.org/officeDocument/2006/relationships/hyperlink" Target="https://belgorod.bezformata.com/word/probleskovih/57894/" TargetMode="External"/><Relationship Id="rId121" Type="http://schemas.openxmlformats.org/officeDocument/2006/relationships/hyperlink" Target="http://mchsrf.ru/region/16.html" TargetMode="External"/><Relationship Id="rId142" Type="http://schemas.openxmlformats.org/officeDocument/2006/relationships/hyperlink" Target="https://moe-belgorod.ru/media_new/1/7/8/2/9/7/5/material_1108868/original_photo-thumb_1920.jpg" TargetMode="External"/><Relationship Id="rId163" Type="http://schemas.openxmlformats.org/officeDocument/2006/relationships/image" Target="media/image29.png"/><Relationship Id="rId184" Type="http://schemas.openxmlformats.org/officeDocument/2006/relationships/hyperlink" Target="https://oskol.city/news/in-stary-oskol-and-region/" TargetMode="External"/><Relationship Id="rId189" Type="http://schemas.openxmlformats.org/officeDocument/2006/relationships/hyperlink" Target="https://znamya31.ru/obshestvo/socialnaya-sfera/18764.html" TargetMode="External"/><Relationship Id="rId3" Type="http://schemas.openxmlformats.org/officeDocument/2006/relationships/styles" Target="styles.xml"/><Relationship Id="rId25" Type="http://schemas.openxmlformats.org/officeDocument/2006/relationships/image" Target="media/image5.jpeg"/><Relationship Id="rId46" Type="http://schemas.openxmlformats.org/officeDocument/2006/relationships/hyperlink" Target="https://belgorod.bezformata.com/word/vzrivoopasnij/14534/" TargetMode="External"/><Relationship Id="rId67" Type="http://schemas.openxmlformats.org/officeDocument/2006/relationships/hyperlink" Target="https://31.mchs.gov.ru/uploads/resize_cache/news/2021-11-09/znanie-pravil-pozharnoy-bezopasnosti-pomozhet-predotvratit-bedu_16364479581630229967__2000x2000.jpg" TargetMode="External"/><Relationship Id="rId116" Type="http://schemas.openxmlformats.org/officeDocument/2006/relationships/hyperlink" Target="https://mchsrf.ru/news/751361-znanie-pravil-pojarnoy-bezopasnosti-pomojet-predotvratit-bedu.html" TargetMode="External"/><Relationship Id="rId137" Type="http://schemas.openxmlformats.org/officeDocument/2006/relationships/hyperlink" Target="https://moe-belgorod.ru/media_new/1/7/8/3/0/4/1/material_1108911/original_photo-thumb_1920.jpg" TargetMode="External"/><Relationship Id="rId158" Type="http://schemas.openxmlformats.org/officeDocument/2006/relationships/hyperlink" Target="https://www.volokonadm.ru/media/cache/1c/11/1c111f9be3de22e21b20f44d92ffbbf9.png" TargetMode="External"/><Relationship Id="rId20" Type="http://schemas.openxmlformats.org/officeDocument/2006/relationships/hyperlink" Target="https://www.belnovosti.ru/107481.html" TargetMode="External"/><Relationship Id="rId41" Type="http://schemas.openxmlformats.org/officeDocument/2006/relationships/hyperlink" Target="https://belgorod.bezformata.com/listnews/minuvshey-nedeli-v-nezhilih-pomesheniyax/99348403/" TargetMode="External"/><Relationship Id="rId62" Type="http://schemas.openxmlformats.org/officeDocument/2006/relationships/hyperlink" Target="https://belgorod.bezformata.com/word/vodoemam/14097/" TargetMode="External"/><Relationship Id="rId83" Type="http://schemas.openxmlformats.org/officeDocument/2006/relationships/hyperlink" Target="https://belgorod.bezformata.com/word/101/856245/" TargetMode="External"/><Relationship Id="rId88" Type="http://schemas.openxmlformats.org/officeDocument/2006/relationships/image" Target="media/image14.jpeg"/><Relationship Id="rId111" Type="http://schemas.openxmlformats.org/officeDocument/2006/relationships/hyperlink" Target="http://zakonbase.ru/content/base/277891/" TargetMode="External"/><Relationship Id="rId132" Type="http://schemas.openxmlformats.org/officeDocument/2006/relationships/hyperlink" Target="https://mirbelogorya.ru/region-news/37-belgorod/44318-v-belgorode-proverili-ustupayut-li-voditeli-dorogu-avtomobilyam-ekstrennykh-sluzhb.html" TargetMode="External"/><Relationship Id="rId153" Type="http://schemas.openxmlformats.org/officeDocument/2006/relationships/image" Target="media/image24.jpeg"/><Relationship Id="rId174" Type="http://schemas.openxmlformats.org/officeDocument/2006/relationships/hyperlink" Target="https://belgorod.monavista.ru/news/4611082/" TargetMode="External"/><Relationship Id="rId179" Type="http://schemas.openxmlformats.org/officeDocument/2006/relationships/image" Target="media/image35.jpeg"/><Relationship Id="rId195" Type="http://schemas.openxmlformats.org/officeDocument/2006/relationships/hyperlink" Target="https://iz.ru/1247299/2021-11-09/moskvichei-predupredili-o-samoi-kholodnoi-nochi-oseni" TargetMode="External"/><Relationship Id="rId190" Type="http://schemas.openxmlformats.org/officeDocument/2006/relationships/image" Target="media/image38.jpeg"/><Relationship Id="rId15" Type="http://schemas.openxmlformats.org/officeDocument/2006/relationships/hyperlink" Target="https://bel.ru/news/society/09-11-2021/v-belgorodskoy-oblasti-ozhidayut-rezkoe-poholodanie-i-sneg" TargetMode="External"/><Relationship Id="rId36" Type="http://schemas.openxmlformats.org/officeDocument/2006/relationships/hyperlink" Target="https://belgorod.bezformata.com/word/pozhara/2458/" TargetMode="External"/><Relationship Id="rId57" Type="http://schemas.openxmlformats.org/officeDocument/2006/relationships/hyperlink" Target="https://belgorod.bezformata.com/listnews/sutki-likvidirovano-dva-pozhara/99348425/" TargetMode="External"/><Relationship Id="rId106" Type="http://schemas.openxmlformats.org/officeDocument/2006/relationships/hyperlink" Target="http://zakonbase.ru/content/base/277891/" TargetMode="External"/><Relationship Id="rId127" Type="http://schemas.openxmlformats.org/officeDocument/2006/relationships/hyperlink" Target="http://mchsrf.ru/" TargetMode="External"/><Relationship Id="rId10" Type="http://schemas.openxmlformats.org/officeDocument/2006/relationships/hyperlink" Target="https://bel.ru/news/incident/06-11-2021/belgorodka-pereputala-pedali-i-v-ehala-v-mashiny-i-kryltso-torgovogo-tsentra" TargetMode="External"/><Relationship Id="rId31" Type="http://schemas.openxmlformats.org/officeDocument/2006/relationships/hyperlink" Target="https://bel.aif.ru/incidents/chp/v_belgorode_iz-za_neostorozhnogo_kureniya_nachalsya_pozhar" TargetMode="External"/><Relationship Id="rId52" Type="http://schemas.openxmlformats.org/officeDocument/2006/relationships/hyperlink" Target="https://31.mchs.gov.ru/uploads/resize_cache/news/2021-11-09/v-belgorode-za-minuvshie-sutki-likvidirovano-dva-pozhara_16364445801162355553__2000x2000.jpg" TargetMode="External"/><Relationship Id="rId73" Type="http://schemas.openxmlformats.org/officeDocument/2006/relationships/hyperlink" Target="https://belgorod.bezformata.com/word/101/856245/" TargetMode="External"/><Relationship Id="rId78" Type="http://schemas.openxmlformats.org/officeDocument/2006/relationships/hyperlink" Target="https://31.mchs.gov.ru/" TargetMode="External"/><Relationship Id="rId94" Type="http://schemas.openxmlformats.org/officeDocument/2006/relationships/image" Target="media/image17.jpeg"/><Relationship Id="rId99" Type="http://schemas.openxmlformats.org/officeDocument/2006/relationships/hyperlink" Target="https://belgorod.bezformata.com/word/dorog/444/" TargetMode="External"/><Relationship Id="rId101" Type="http://schemas.openxmlformats.org/officeDocument/2006/relationships/hyperlink" Target="https://belgorod.bezformata.com/word/101/856245/" TargetMode="External"/><Relationship Id="rId122" Type="http://schemas.openxmlformats.org/officeDocument/2006/relationships/hyperlink" Target="https://mchsrf.ru/news/751362-inspektoryi-gims-prizyivayut-ryibakov-k-ostorojnosti-na-vodoemah.html" TargetMode="External"/><Relationship Id="rId143" Type="http://schemas.openxmlformats.org/officeDocument/2006/relationships/image" Target="media/image20.jpeg"/><Relationship Id="rId148" Type="http://schemas.openxmlformats.org/officeDocument/2006/relationships/hyperlink" Target="https://static.mvd.ru/upload/site34/document_images/FOTO_2(31).jpg" TargetMode="External"/><Relationship Id="rId164" Type="http://schemas.openxmlformats.org/officeDocument/2006/relationships/hyperlink" Target="https://oskolregion.ru/press-centr/10-noyabrya-projdet-proverka-sistem-opovesheniya/" TargetMode="External"/><Relationship Id="rId169" Type="http://schemas.openxmlformats.org/officeDocument/2006/relationships/image" Target="media/image32.jpeg"/><Relationship Id="rId185" Type="http://schemas.openxmlformats.org/officeDocument/2006/relationships/image" Target="media/image37.jpeg"/><Relationship Id="rId4" Type="http://schemas.microsoft.com/office/2007/relationships/stylesWithEffects" Target="stylesWithEffects.xml"/><Relationship Id="rId9" Type="http://schemas.openxmlformats.org/officeDocument/2006/relationships/hyperlink" Target="https://bel.ru/news/incident/06-11-2021/mototsiklist-i-pensionerka-postradali-v-massovoy-avarii-pod-belgorodom" TargetMode="External"/><Relationship Id="rId180" Type="http://schemas.openxmlformats.org/officeDocument/2006/relationships/hyperlink" Target="https://oskol.city/news/incidents/80117/" TargetMode="External"/><Relationship Id="rId26" Type="http://schemas.openxmlformats.org/officeDocument/2006/relationships/hyperlink" Target="https://pixabay.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EE7415-B0E7-4316-81B8-78B6DDEBC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2316</TotalTime>
  <Pages>1</Pages>
  <Words>13088</Words>
  <Characters>74603</Characters>
  <Application>Microsoft Office Word</Application>
  <DocSecurity>0</DocSecurity>
  <Lines>621</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87516</CharactersWithSpaces>
  <SharedDoc>false</SharedDoc>
  <HLinks>
    <vt:vector size="762" baseType="variant">
      <vt:variant>
        <vt:i4>2687086</vt:i4>
      </vt:variant>
      <vt:variant>
        <vt:i4>378</vt:i4>
      </vt:variant>
      <vt:variant>
        <vt:i4>0</vt:i4>
      </vt:variant>
      <vt:variant>
        <vt:i4>5</vt:i4>
      </vt:variant>
      <vt:variant>
        <vt:lpwstr>https://solovei.info/regiony/54568-voditel-avtobusa-v-belgorode-razbil-chetyre-mashiny.html</vt:lpwstr>
      </vt:variant>
      <vt:variant>
        <vt:lpwstr/>
      </vt:variant>
      <vt:variant>
        <vt:i4>1769549</vt:i4>
      </vt:variant>
      <vt:variant>
        <vt:i4>375</vt:i4>
      </vt:variant>
      <vt:variant>
        <vt:i4>0</vt:i4>
      </vt:variant>
      <vt:variant>
        <vt:i4>5</vt:i4>
      </vt:variant>
      <vt:variant>
        <vt:lpwstr>https://kursk.com/news/blackearth/31371.html?utm_source=yxnews&amp;utm_medium=desktop</vt:lpwstr>
      </vt:variant>
      <vt:variant>
        <vt:lpwstr/>
      </vt:variant>
      <vt:variant>
        <vt:i4>1769550</vt:i4>
      </vt:variant>
      <vt:variant>
        <vt:i4>372</vt:i4>
      </vt:variant>
      <vt:variant>
        <vt:i4>0</vt:i4>
      </vt:variant>
      <vt:variant>
        <vt:i4>5</vt:i4>
      </vt:variant>
      <vt:variant>
        <vt:lpwstr>https://kursk.com/news/blackearth/31372.html?utm_source=yxnews&amp;utm_medium=desktop</vt:lpwstr>
      </vt:variant>
      <vt:variant>
        <vt:lpwstr/>
      </vt:variant>
      <vt:variant>
        <vt:i4>786503</vt:i4>
      </vt:variant>
      <vt:variant>
        <vt:i4>369</vt:i4>
      </vt:variant>
      <vt:variant>
        <vt:i4>0</vt:i4>
      </vt:variant>
      <vt:variant>
        <vt:i4>5</vt:i4>
      </vt:variant>
      <vt:variant>
        <vt:lpwstr>https://kursk.com/news/blackearth/31269.html</vt:lpwstr>
      </vt:variant>
      <vt:variant>
        <vt:lpwstr/>
      </vt:variant>
      <vt:variant>
        <vt:i4>1769540</vt:i4>
      </vt:variant>
      <vt:variant>
        <vt:i4>366</vt:i4>
      </vt:variant>
      <vt:variant>
        <vt:i4>0</vt:i4>
      </vt:variant>
      <vt:variant>
        <vt:i4>5</vt:i4>
      </vt:variant>
      <vt:variant>
        <vt:lpwstr>https://kursk.com/news/blackearth/31378.html?utm_source=yxnews&amp;utm_medium=desktop</vt:lpwstr>
      </vt:variant>
      <vt:variant>
        <vt:lpwstr/>
      </vt:variant>
      <vt:variant>
        <vt:i4>4390929</vt:i4>
      </vt:variant>
      <vt:variant>
        <vt:i4>363</vt:i4>
      </vt:variant>
      <vt:variant>
        <vt:i4>0</vt:i4>
      </vt:variant>
      <vt:variant>
        <vt:i4>5</vt:i4>
      </vt:variant>
      <vt:variant>
        <vt:lpwstr>https://vremya31.ru/proisshestviya/2958.html</vt:lpwstr>
      </vt:variant>
      <vt:variant>
        <vt:lpwstr/>
      </vt:variant>
      <vt:variant>
        <vt:i4>4194331</vt:i4>
      </vt:variant>
      <vt:variant>
        <vt:i4>360</vt:i4>
      </vt:variant>
      <vt:variant>
        <vt:i4>0</vt:i4>
      </vt:variant>
      <vt:variant>
        <vt:i4>5</vt:i4>
      </vt:variant>
      <vt:variant>
        <vt:lpwstr>https://vremya31.ru/proisshestviya/2962.html</vt:lpwstr>
      </vt:variant>
      <vt:variant>
        <vt:lpwstr/>
      </vt:variant>
      <vt:variant>
        <vt:i4>1638495</vt:i4>
      </vt:variant>
      <vt:variant>
        <vt:i4>357</vt:i4>
      </vt:variant>
      <vt:variant>
        <vt:i4>0</vt:i4>
      </vt:variant>
      <vt:variant>
        <vt:i4>5</vt:i4>
      </vt:variant>
      <vt:variant>
        <vt:lpwstr>https://znamya31.ru/obshestvo/socialnaya-sfera/4694.html</vt:lpwstr>
      </vt:variant>
      <vt:variant>
        <vt:lpwstr/>
      </vt:variant>
      <vt:variant>
        <vt:i4>31</vt:i4>
      </vt:variant>
      <vt:variant>
        <vt:i4>354</vt:i4>
      </vt:variant>
      <vt:variant>
        <vt:i4>0</vt:i4>
      </vt:variant>
      <vt:variant>
        <vt:i4>5</vt:i4>
      </vt:variant>
      <vt:variant>
        <vt:lpwstr>https://gubkin.city/news/incidents/56940/</vt:lpwstr>
      </vt:variant>
      <vt:variant>
        <vt:lpwstr/>
      </vt:variant>
      <vt:variant>
        <vt:i4>3932210</vt:i4>
      </vt:variant>
      <vt:variant>
        <vt:i4>351</vt:i4>
      </vt:variant>
      <vt:variant>
        <vt:i4>0</vt:i4>
      </vt:variant>
      <vt:variant>
        <vt:i4>5</vt:i4>
      </vt:variant>
      <vt:variant>
        <vt:lpwstr>https://gubkin.city/news/incidents/</vt:lpwstr>
      </vt:variant>
      <vt:variant>
        <vt:lpwstr/>
      </vt:variant>
      <vt:variant>
        <vt:i4>1769537</vt:i4>
      </vt:variant>
      <vt:variant>
        <vt:i4>348</vt:i4>
      </vt:variant>
      <vt:variant>
        <vt:i4>0</vt:i4>
      </vt:variant>
      <vt:variant>
        <vt:i4>5</vt:i4>
      </vt:variant>
      <vt:variant>
        <vt:lpwstr>https://oskol.city/news/incidents/50180/</vt:lpwstr>
      </vt:variant>
      <vt:variant>
        <vt:lpwstr/>
      </vt:variant>
      <vt:variant>
        <vt:i4>3932277</vt:i4>
      </vt:variant>
      <vt:variant>
        <vt:i4>345</vt:i4>
      </vt:variant>
      <vt:variant>
        <vt:i4>0</vt:i4>
      </vt:variant>
      <vt:variant>
        <vt:i4>5</vt:i4>
      </vt:variant>
      <vt:variant>
        <vt:lpwstr>https://oskol.city/news/incidents/</vt:lpwstr>
      </vt:variant>
      <vt:variant>
        <vt:lpwstr/>
      </vt:variant>
      <vt:variant>
        <vt:i4>327680</vt:i4>
      </vt:variant>
      <vt:variant>
        <vt:i4>342</vt:i4>
      </vt:variant>
      <vt:variant>
        <vt:i4>0</vt:i4>
      </vt:variant>
      <vt:variant>
        <vt:i4>5</vt:i4>
      </vt:variant>
      <vt:variant>
        <vt:lpwstr>http://cod31.ru/proisshestviya/opasnye-naxodki-voennyx-let-60014.html</vt:lpwstr>
      </vt:variant>
      <vt:variant>
        <vt:lpwstr/>
      </vt:variant>
      <vt:variant>
        <vt:i4>3211382</vt:i4>
      </vt:variant>
      <vt:variant>
        <vt:i4>339</vt:i4>
      </vt:variant>
      <vt:variant>
        <vt:i4>0</vt:i4>
      </vt:variant>
      <vt:variant>
        <vt:i4>5</vt:i4>
      </vt:variant>
      <vt:variant>
        <vt:lpwstr>http://cod31.ru/proisshestviya</vt:lpwstr>
      </vt:variant>
      <vt:variant>
        <vt:lpwstr/>
      </vt:variant>
      <vt:variant>
        <vt:i4>7274538</vt:i4>
      </vt:variant>
      <vt:variant>
        <vt:i4>336</vt:i4>
      </vt:variant>
      <vt:variant>
        <vt:i4>0</vt:i4>
      </vt:variant>
      <vt:variant>
        <vt:i4>5</vt:i4>
      </vt:variant>
      <vt:variant>
        <vt:lpwstr>http://cod31.ru/proisshestviya/ob-opasnosti-vesennego-lda-detyam-60016.html</vt:lpwstr>
      </vt:variant>
      <vt:variant>
        <vt:lpwstr/>
      </vt:variant>
      <vt:variant>
        <vt:i4>3211382</vt:i4>
      </vt:variant>
      <vt:variant>
        <vt:i4>333</vt:i4>
      </vt:variant>
      <vt:variant>
        <vt:i4>0</vt:i4>
      </vt:variant>
      <vt:variant>
        <vt:i4>5</vt:i4>
      </vt:variant>
      <vt:variant>
        <vt:lpwstr>http://cod31.ru/proisshestviya</vt:lpwstr>
      </vt:variant>
      <vt:variant>
        <vt:lpwstr/>
      </vt:variant>
      <vt:variant>
        <vt:i4>3538985</vt:i4>
      </vt:variant>
      <vt:variant>
        <vt:i4>330</vt:i4>
      </vt:variant>
      <vt:variant>
        <vt:i4>0</vt:i4>
      </vt:variant>
      <vt:variant>
        <vt:i4>5</vt:i4>
      </vt:variant>
      <vt:variant>
        <vt:lpwstr>http://cod31.ru/proisshestviya/studenty-fakulteta-zhurnalistiki-poznakomilis-s-rabotoj-chrezvychajnogo-vedomstva-60018.html</vt:lpwstr>
      </vt:variant>
      <vt:variant>
        <vt:lpwstr/>
      </vt:variant>
      <vt:variant>
        <vt:i4>3211382</vt:i4>
      </vt:variant>
      <vt:variant>
        <vt:i4>327</vt:i4>
      </vt:variant>
      <vt:variant>
        <vt:i4>0</vt:i4>
      </vt:variant>
      <vt:variant>
        <vt:i4>5</vt:i4>
      </vt:variant>
      <vt:variant>
        <vt:lpwstr>http://cod31.ru/proisshestviya</vt:lpwstr>
      </vt:variant>
      <vt:variant>
        <vt:lpwstr/>
      </vt:variant>
      <vt:variant>
        <vt:i4>4456469</vt:i4>
      </vt:variant>
      <vt:variant>
        <vt:i4>324</vt:i4>
      </vt:variant>
      <vt:variant>
        <vt:i4>0</vt:i4>
      </vt:variant>
      <vt:variant>
        <vt:i4>5</vt:i4>
      </vt:variant>
      <vt:variant>
        <vt:lpwstr>http://cod31.ru/proisshestviya/pozhary-i-proisshestviya-za-minuvshie-sutki-54-60020.html</vt:lpwstr>
      </vt:variant>
      <vt:variant>
        <vt:lpwstr/>
      </vt:variant>
      <vt:variant>
        <vt:i4>3211382</vt:i4>
      </vt:variant>
      <vt:variant>
        <vt:i4>321</vt:i4>
      </vt:variant>
      <vt:variant>
        <vt:i4>0</vt:i4>
      </vt:variant>
      <vt:variant>
        <vt:i4>5</vt:i4>
      </vt:variant>
      <vt:variant>
        <vt:lpwstr>http://cod31.ru/proisshestviya</vt:lpwstr>
      </vt:variant>
      <vt:variant>
        <vt:lpwstr/>
      </vt:variant>
      <vt:variant>
        <vt:i4>4259866</vt:i4>
      </vt:variant>
      <vt:variant>
        <vt:i4>318</vt:i4>
      </vt:variant>
      <vt:variant>
        <vt:i4>0</vt:i4>
      </vt:variant>
      <vt:variant>
        <vt:i4>5</vt:i4>
      </vt:variant>
      <vt:variant>
        <vt:lpwstr>http://cod31.ru/proisshestviya/o-gidrologicheskoj-obstanovke-na-territorii-belgorodskoj-oblasti-5-60022.html</vt:lpwstr>
      </vt:variant>
      <vt:variant>
        <vt:lpwstr/>
      </vt:variant>
      <vt:variant>
        <vt:i4>3211382</vt:i4>
      </vt:variant>
      <vt:variant>
        <vt:i4>315</vt:i4>
      </vt:variant>
      <vt:variant>
        <vt:i4>0</vt:i4>
      </vt:variant>
      <vt:variant>
        <vt:i4>5</vt:i4>
      </vt:variant>
      <vt:variant>
        <vt:lpwstr>http://cod31.ru/proisshestviya</vt:lpwstr>
      </vt:variant>
      <vt:variant>
        <vt:lpwstr/>
      </vt:variant>
      <vt:variant>
        <vt:i4>2949244</vt:i4>
      </vt:variant>
      <vt:variant>
        <vt:i4>312</vt:i4>
      </vt:variant>
      <vt:variant>
        <vt:i4>0</vt:i4>
      </vt:variant>
      <vt:variant>
        <vt:i4>5</vt:i4>
      </vt:variant>
      <vt:variant>
        <vt:lpwstr>http://cod31.ru/novosti/v-belgorodskoj-oblasti-avtoledi-na-inomarke-vrezalas-v-avtokran-60024.html</vt:lpwstr>
      </vt:variant>
      <vt:variant>
        <vt:lpwstr/>
      </vt:variant>
      <vt:variant>
        <vt:i4>3407973</vt:i4>
      </vt:variant>
      <vt:variant>
        <vt:i4>309</vt:i4>
      </vt:variant>
      <vt:variant>
        <vt:i4>0</vt:i4>
      </vt:variant>
      <vt:variant>
        <vt:i4>5</vt:i4>
      </vt:variant>
      <vt:variant>
        <vt:lpwstr>http://cod31.ru/novosti</vt:lpwstr>
      </vt:variant>
      <vt:variant>
        <vt:lpwstr/>
      </vt:variant>
      <vt:variant>
        <vt:i4>3211322</vt:i4>
      </vt:variant>
      <vt:variant>
        <vt:i4>306</vt:i4>
      </vt:variant>
      <vt:variant>
        <vt:i4>0</vt:i4>
      </vt:variant>
      <vt:variant>
        <vt:i4>5</vt:i4>
      </vt:variant>
      <vt:variant>
        <vt:lpwstr>http://www.mchsmedia.ru/news/item/6613055/</vt:lpwstr>
      </vt:variant>
      <vt:variant>
        <vt:lpwstr/>
      </vt:variant>
      <vt:variant>
        <vt:i4>3211322</vt:i4>
      </vt:variant>
      <vt:variant>
        <vt:i4>303</vt:i4>
      </vt:variant>
      <vt:variant>
        <vt:i4>0</vt:i4>
      </vt:variant>
      <vt:variant>
        <vt:i4>5</vt:i4>
      </vt:variant>
      <vt:variant>
        <vt:lpwstr>http://www.mchsmedia.ru/news/item/6613055/</vt:lpwstr>
      </vt:variant>
      <vt:variant>
        <vt:lpwstr/>
      </vt:variant>
      <vt:variant>
        <vt:i4>2359331</vt:i4>
      </vt:variant>
      <vt:variant>
        <vt:i4>300</vt:i4>
      </vt:variant>
      <vt:variant>
        <vt:i4>0</vt:i4>
      </vt:variant>
      <vt:variant>
        <vt:i4>5</vt:i4>
      </vt:variant>
      <vt:variant>
        <vt:lpwstr>http://www.mchsmedia.ru/news?category=incidents</vt:lpwstr>
      </vt:variant>
      <vt:variant>
        <vt:lpwstr/>
      </vt:variant>
      <vt:variant>
        <vt:i4>3276855</vt:i4>
      </vt:variant>
      <vt:variant>
        <vt:i4>297</vt:i4>
      </vt:variant>
      <vt:variant>
        <vt:i4>0</vt:i4>
      </vt:variant>
      <vt:variant>
        <vt:i4>5</vt:i4>
      </vt:variant>
      <vt:variant>
        <vt:lpwstr>http://www.mchsmedia.ru/news/item/6613068/</vt:lpwstr>
      </vt:variant>
      <vt:variant>
        <vt:lpwstr/>
      </vt:variant>
      <vt:variant>
        <vt:i4>3276855</vt:i4>
      </vt:variant>
      <vt:variant>
        <vt:i4>294</vt:i4>
      </vt:variant>
      <vt:variant>
        <vt:i4>0</vt:i4>
      </vt:variant>
      <vt:variant>
        <vt:i4>5</vt:i4>
      </vt:variant>
      <vt:variant>
        <vt:lpwstr>http://www.mchsmedia.ru/news/item/6613068/</vt:lpwstr>
      </vt:variant>
      <vt:variant>
        <vt:lpwstr/>
      </vt:variant>
      <vt:variant>
        <vt:i4>4194390</vt:i4>
      </vt:variant>
      <vt:variant>
        <vt:i4>291</vt:i4>
      </vt:variant>
      <vt:variant>
        <vt:i4>0</vt:i4>
      </vt:variant>
      <vt:variant>
        <vt:i4>5</vt:i4>
      </vt:variant>
      <vt:variant>
        <vt:lpwstr>http://www.mchsmedia.ru/news?category=society</vt:lpwstr>
      </vt:variant>
      <vt:variant>
        <vt:lpwstr/>
      </vt:variant>
      <vt:variant>
        <vt:i4>2359331</vt:i4>
      </vt:variant>
      <vt:variant>
        <vt:i4>288</vt:i4>
      </vt:variant>
      <vt:variant>
        <vt:i4>0</vt:i4>
      </vt:variant>
      <vt:variant>
        <vt:i4>5</vt:i4>
      </vt:variant>
      <vt:variant>
        <vt:lpwstr>http://www.mchsmedia.ru/news?category=incidents</vt:lpwstr>
      </vt:variant>
      <vt:variant>
        <vt:lpwstr/>
      </vt:variant>
      <vt:variant>
        <vt:i4>3866652</vt:i4>
      </vt:variant>
      <vt:variant>
        <vt:i4>285</vt:i4>
      </vt:variant>
      <vt:variant>
        <vt:i4>0</vt:i4>
      </vt:variant>
      <vt:variant>
        <vt:i4>5</vt:i4>
      </vt:variant>
      <vt:variant>
        <vt:lpwstr>http://www.mchsmedia.ru/news?category=mchs_news</vt:lpwstr>
      </vt:variant>
      <vt:variant>
        <vt:lpwstr/>
      </vt:variant>
      <vt:variant>
        <vt:i4>2424834</vt:i4>
      </vt:variant>
      <vt:variant>
        <vt:i4>282</vt:i4>
      </vt:variant>
      <vt:variant>
        <vt:i4>0</vt:i4>
      </vt:variant>
      <vt:variant>
        <vt:i4>5</vt:i4>
      </vt:variant>
      <vt:variant>
        <vt:lpwstr>http://www.mchsmedia.ru/news?category=regional_news</vt:lpwstr>
      </vt:variant>
      <vt:variant>
        <vt:lpwstr/>
      </vt:variant>
      <vt:variant>
        <vt:i4>7864435</vt:i4>
      </vt:variant>
      <vt:variant>
        <vt:i4>279</vt:i4>
      </vt:variant>
      <vt:variant>
        <vt:i4>0</vt:i4>
      </vt:variant>
      <vt:variant>
        <vt:i4>5</vt:i4>
      </vt:variant>
      <vt:variant>
        <vt:lpwstr>https://mchsrf.ru/news/568766-o-gidrologicheskoy-obstanovke-na-territorii-belgorodskoy-oblasti.html</vt:lpwstr>
      </vt:variant>
      <vt:variant>
        <vt:lpwstr/>
      </vt:variant>
      <vt:variant>
        <vt:i4>7143459</vt:i4>
      </vt:variant>
      <vt:variant>
        <vt:i4>276</vt:i4>
      </vt:variant>
      <vt:variant>
        <vt:i4>0</vt:i4>
      </vt:variant>
      <vt:variant>
        <vt:i4>5</vt:i4>
      </vt:variant>
      <vt:variant>
        <vt:lpwstr>https://mchsrf.ru/news/568737-pojaryi-i-proisshestviya-za-minuvshie-sutki.html</vt:lpwstr>
      </vt:variant>
      <vt:variant>
        <vt:lpwstr/>
      </vt:variant>
      <vt:variant>
        <vt:i4>458765</vt:i4>
      </vt:variant>
      <vt:variant>
        <vt:i4>273</vt:i4>
      </vt:variant>
      <vt:variant>
        <vt:i4>0</vt:i4>
      </vt:variant>
      <vt:variant>
        <vt:i4>5</vt:i4>
      </vt:variant>
      <vt:variant>
        <vt:lpwstr>http://mchsrf.ru/</vt:lpwstr>
      </vt:variant>
      <vt:variant>
        <vt:lpwstr/>
      </vt:variant>
      <vt:variant>
        <vt:i4>786499</vt:i4>
      </vt:variant>
      <vt:variant>
        <vt:i4>270</vt:i4>
      </vt:variant>
      <vt:variant>
        <vt:i4>0</vt:i4>
      </vt:variant>
      <vt:variant>
        <vt:i4>5</vt:i4>
      </vt:variant>
      <vt:variant>
        <vt:lpwstr>https://mchsrf.ru/news/568736-studentyi-fakulteta-jurnalistiki-poznakomilis-s-rabotoy-chrezvyichaynogo-vedomstva.html</vt:lpwstr>
      </vt:variant>
      <vt:variant>
        <vt:lpwstr/>
      </vt:variant>
      <vt:variant>
        <vt:i4>6357035</vt:i4>
      </vt:variant>
      <vt:variant>
        <vt:i4>267</vt:i4>
      </vt:variant>
      <vt:variant>
        <vt:i4>0</vt:i4>
      </vt:variant>
      <vt:variant>
        <vt:i4>5</vt:i4>
      </vt:variant>
      <vt:variant>
        <vt:lpwstr>http://mchsrf.ru/region/16.html</vt:lpwstr>
      </vt:variant>
      <vt:variant>
        <vt:lpwstr/>
      </vt:variant>
      <vt:variant>
        <vt:i4>6357035</vt:i4>
      </vt:variant>
      <vt:variant>
        <vt:i4>264</vt:i4>
      </vt:variant>
      <vt:variant>
        <vt:i4>0</vt:i4>
      </vt:variant>
      <vt:variant>
        <vt:i4>5</vt:i4>
      </vt:variant>
      <vt:variant>
        <vt:lpwstr>http://mchsrf.ru/region/16.html</vt:lpwstr>
      </vt:variant>
      <vt:variant>
        <vt:lpwstr/>
      </vt:variant>
      <vt:variant>
        <vt:i4>458765</vt:i4>
      </vt:variant>
      <vt:variant>
        <vt:i4>261</vt:i4>
      </vt:variant>
      <vt:variant>
        <vt:i4>0</vt:i4>
      </vt:variant>
      <vt:variant>
        <vt:i4>5</vt:i4>
      </vt:variant>
      <vt:variant>
        <vt:lpwstr>http://mchsrf.ru/</vt:lpwstr>
      </vt:variant>
      <vt:variant>
        <vt:lpwstr/>
      </vt:variant>
      <vt:variant>
        <vt:i4>458765</vt:i4>
      </vt:variant>
      <vt:variant>
        <vt:i4>258</vt:i4>
      </vt:variant>
      <vt:variant>
        <vt:i4>0</vt:i4>
      </vt:variant>
      <vt:variant>
        <vt:i4>5</vt:i4>
      </vt:variant>
      <vt:variant>
        <vt:lpwstr>http://mchsrf.ru/</vt:lpwstr>
      </vt:variant>
      <vt:variant>
        <vt:lpwstr/>
      </vt:variant>
      <vt:variant>
        <vt:i4>458765</vt:i4>
      </vt:variant>
      <vt:variant>
        <vt:i4>255</vt:i4>
      </vt:variant>
      <vt:variant>
        <vt:i4>0</vt:i4>
      </vt:variant>
      <vt:variant>
        <vt:i4>5</vt:i4>
      </vt:variant>
      <vt:variant>
        <vt:lpwstr>http://mchsrf.ru/</vt:lpwstr>
      </vt:variant>
      <vt:variant>
        <vt:lpwstr/>
      </vt:variant>
      <vt:variant>
        <vt:i4>6357035</vt:i4>
      </vt:variant>
      <vt:variant>
        <vt:i4>252</vt:i4>
      </vt:variant>
      <vt:variant>
        <vt:i4>0</vt:i4>
      </vt:variant>
      <vt:variant>
        <vt:i4>5</vt:i4>
      </vt:variant>
      <vt:variant>
        <vt:lpwstr>http://mchsrf.ru/region/16.html</vt:lpwstr>
      </vt:variant>
      <vt:variant>
        <vt:lpwstr/>
      </vt:variant>
      <vt:variant>
        <vt:i4>458765</vt:i4>
      </vt:variant>
      <vt:variant>
        <vt:i4>249</vt:i4>
      </vt:variant>
      <vt:variant>
        <vt:i4>0</vt:i4>
      </vt:variant>
      <vt:variant>
        <vt:i4>5</vt:i4>
      </vt:variant>
      <vt:variant>
        <vt:lpwstr>http://mchsrf.ru/</vt:lpwstr>
      </vt:variant>
      <vt:variant>
        <vt:lpwstr/>
      </vt:variant>
      <vt:variant>
        <vt:i4>458765</vt:i4>
      </vt:variant>
      <vt:variant>
        <vt:i4>246</vt:i4>
      </vt:variant>
      <vt:variant>
        <vt:i4>0</vt:i4>
      </vt:variant>
      <vt:variant>
        <vt:i4>5</vt:i4>
      </vt:variant>
      <vt:variant>
        <vt:lpwstr>http://mchsrf.ru/</vt:lpwstr>
      </vt:variant>
      <vt:variant>
        <vt:lpwstr/>
      </vt:variant>
      <vt:variant>
        <vt:i4>458765</vt:i4>
      </vt:variant>
      <vt:variant>
        <vt:i4>243</vt:i4>
      </vt:variant>
      <vt:variant>
        <vt:i4>0</vt:i4>
      </vt:variant>
      <vt:variant>
        <vt:i4>5</vt:i4>
      </vt:variant>
      <vt:variant>
        <vt:lpwstr>http://mchsrf.ru/</vt:lpwstr>
      </vt:variant>
      <vt:variant>
        <vt:lpwstr/>
      </vt:variant>
      <vt:variant>
        <vt:i4>6357035</vt:i4>
      </vt:variant>
      <vt:variant>
        <vt:i4>240</vt:i4>
      </vt:variant>
      <vt:variant>
        <vt:i4>0</vt:i4>
      </vt:variant>
      <vt:variant>
        <vt:i4>5</vt:i4>
      </vt:variant>
      <vt:variant>
        <vt:lpwstr>http://mchsrf.ru/region/16.html</vt:lpwstr>
      </vt:variant>
      <vt:variant>
        <vt:lpwstr/>
      </vt:variant>
      <vt:variant>
        <vt:i4>917517</vt:i4>
      </vt:variant>
      <vt:variant>
        <vt:i4>237</vt:i4>
      </vt:variant>
      <vt:variant>
        <vt:i4>0</vt:i4>
      </vt:variant>
      <vt:variant>
        <vt:i4>5</vt:i4>
      </vt:variant>
      <vt:variant>
        <vt:lpwstr>https://mchsrf.ru/news/568718-ob-opasnosti-vesennego-lda-detyam.html</vt:lpwstr>
      </vt:variant>
      <vt:variant>
        <vt:lpwstr/>
      </vt:variant>
      <vt:variant>
        <vt:i4>6357035</vt:i4>
      </vt:variant>
      <vt:variant>
        <vt:i4>234</vt:i4>
      </vt:variant>
      <vt:variant>
        <vt:i4>0</vt:i4>
      </vt:variant>
      <vt:variant>
        <vt:i4>5</vt:i4>
      </vt:variant>
      <vt:variant>
        <vt:lpwstr>http://mchsrf.ru/region/16.html</vt:lpwstr>
      </vt:variant>
      <vt:variant>
        <vt:lpwstr/>
      </vt:variant>
      <vt:variant>
        <vt:i4>6357035</vt:i4>
      </vt:variant>
      <vt:variant>
        <vt:i4>231</vt:i4>
      </vt:variant>
      <vt:variant>
        <vt:i4>0</vt:i4>
      </vt:variant>
      <vt:variant>
        <vt:i4>5</vt:i4>
      </vt:variant>
      <vt:variant>
        <vt:lpwstr>http://mchsrf.ru/region/16.html</vt:lpwstr>
      </vt:variant>
      <vt:variant>
        <vt:lpwstr/>
      </vt:variant>
      <vt:variant>
        <vt:i4>4390925</vt:i4>
      </vt:variant>
      <vt:variant>
        <vt:i4>228</vt:i4>
      </vt:variant>
      <vt:variant>
        <vt:i4>0</vt:i4>
      </vt:variant>
      <vt:variant>
        <vt:i4>5</vt:i4>
      </vt:variant>
      <vt:variant>
        <vt:lpwstr>https://mchsrf.ru/news/568717-opasnyie-nahodki-voennyih-let.html</vt:lpwstr>
      </vt:variant>
      <vt:variant>
        <vt:lpwstr/>
      </vt:variant>
      <vt:variant>
        <vt:i4>6357035</vt:i4>
      </vt:variant>
      <vt:variant>
        <vt:i4>225</vt:i4>
      </vt:variant>
      <vt:variant>
        <vt:i4>0</vt:i4>
      </vt:variant>
      <vt:variant>
        <vt:i4>5</vt:i4>
      </vt:variant>
      <vt:variant>
        <vt:lpwstr>http://mchsrf.ru/region/16.html</vt:lpwstr>
      </vt:variant>
      <vt:variant>
        <vt:lpwstr/>
      </vt:variant>
      <vt:variant>
        <vt:i4>2556014</vt:i4>
      </vt:variant>
      <vt:variant>
        <vt:i4>222</vt:i4>
      </vt:variant>
      <vt:variant>
        <vt:i4>0</vt:i4>
      </vt:variant>
      <vt:variant>
        <vt:i4>5</vt:i4>
      </vt:variant>
      <vt:variant>
        <vt:lpwstr>https://www.go31.ru/news/2332490/v-belgorode-stroiteli-nasli-aviabombu</vt:lpwstr>
      </vt:variant>
      <vt:variant>
        <vt:lpwstr/>
      </vt:variant>
      <vt:variant>
        <vt:i4>7929911</vt:i4>
      </vt:variant>
      <vt:variant>
        <vt:i4>219</vt:i4>
      </vt:variant>
      <vt:variant>
        <vt:i4>0</vt:i4>
      </vt:variant>
      <vt:variant>
        <vt:i4>5</vt:i4>
      </vt:variant>
      <vt:variant>
        <vt:lpwstr>https://www.go31.ru/news/cat/3</vt:lpwstr>
      </vt:variant>
      <vt:variant>
        <vt:lpwstr/>
      </vt:variant>
      <vt:variant>
        <vt:i4>3407931</vt:i4>
      </vt:variant>
      <vt:variant>
        <vt:i4>216</vt:i4>
      </vt:variant>
      <vt:variant>
        <vt:i4>0</vt:i4>
      </vt:variant>
      <vt:variant>
        <vt:i4>5</vt:i4>
      </vt:variant>
      <vt:variant>
        <vt:lpwstr>https://www.go31.ru/news/2332574/v-belgorode-voditel-avtobusa-sobral-v-dtp-4-masiny</vt:lpwstr>
      </vt:variant>
      <vt:variant>
        <vt:lpwstr/>
      </vt:variant>
      <vt:variant>
        <vt:i4>8323127</vt:i4>
      </vt:variant>
      <vt:variant>
        <vt:i4>213</vt:i4>
      </vt:variant>
      <vt:variant>
        <vt:i4>0</vt:i4>
      </vt:variant>
      <vt:variant>
        <vt:i4>5</vt:i4>
      </vt:variant>
      <vt:variant>
        <vt:lpwstr>https://www.go31.ru/news/cat/5</vt:lpwstr>
      </vt:variant>
      <vt:variant>
        <vt:lpwstr/>
      </vt:variant>
      <vt:variant>
        <vt:i4>5373979</vt:i4>
      </vt:variant>
      <vt:variant>
        <vt:i4>210</vt:i4>
      </vt:variant>
      <vt:variant>
        <vt:i4>0</vt:i4>
      </vt:variant>
      <vt:variant>
        <vt:i4>5</vt:i4>
      </vt:variant>
      <vt:variant>
        <vt:lpwstr>https://www.go31.ru/news/2332756/v-starom-oskole-v-ohvacennoj-plamenem-kvartire-pogib-muzcina</vt:lpwstr>
      </vt:variant>
      <vt:variant>
        <vt:lpwstr/>
      </vt:variant>
      <vt:variant>
        <vt:i4>8323127</vt:i4>
      </vt:variant>
      <vt:variant>
        <vt:i4>207</vt:i4>
      </vt:variant>
      <vt:variant>
        <vt:i4>0</vt:i4>
      </vt:variant>
      <vt:variant>
        <vt:i4>5</vt:i4>
      </vt:variant>
      <vt:variant>
        <vt:lpwstr>https://www.go31.ru/news/cat/5</vt:lpwstr>
      </vt:variant>
      <vt:variant>
        <vt:lpwstr/>
      </vt:variant>
      <vt:variant>
        <vt:i4>7864426</vt:i4>
      </vt:variant>
      <vt:variant>
        <vt:i4>204</vt:i4>
      </vt:variant>
      <vt:variant>
        <vt:i4>0</vt:i4>
      </vt:variant>
      <vt:variant>
        <vt:i4>5</vt:i4>
      </vt:variant>
      <vt:variant>
        <vt:lpwstr>https://www.go31.ru/news/2333133/belgorodka-na-forde-vletela-v-avtokran</vt:lpwstr>
      </vt:variant>
      <vt:variant>
        <vt:lpwstr/>
      </vt:variant>
      <vt:variant>
        <vt:i4>8323127</vt:i4>
      </vt:variant>
      <vt:variant>
        <vt:i4>201</vt:i4>
      </vt:variant>
      <vt:variant>
        <vt:i4>0</vt:i4>
      </vt:variant>
      <vt:variant>
        <vt:i4>5</vt:i4>
      </vt:variant>
      <vt:variant>
        <vt:lpwstr>https://www.go31.ru/news/cat/5</vt:lpwstr>
      </vt:variant>
      <vt:variant>
        <vt:lpwstr/>
      </vt:variant>
      <vt:variant>
        <vt:i4>4325454</vt:i4>
      </vt:variant>
      <vt:variant>
        <vt:i4>198</vt:i4>
      </vt:variant>
      <vt:variant>
        <vt:i4>0</vt:i4>
      </vt:variant>
      <vt:variant>
        <vt:i4>5</vt:i4>
      </vt:variant>
      <vt:variant>
        <vt:lpwstr>http://belive.ru/chp/v-belgorode-nashli-aviabombu-2/</vt:lpwstr>
      </vt:variant>
      <vt:variant>
        <vt:lpwstr/>
      </vt:variant>
      <vt:variant>
        <vt:i4>6094936</vt:i4>
      </vt:variant>
      <vt:variant>
        <vt:i4>195</vt:i4>
      </vt:variant>
      <vt:variant>
        <vt:i4>0</vt:i4>
      </vt:variant>
      <vt:variant>
        <vt:i4>5</vt:i4>
      </vt:variant>
      <vt:variant>
        <vt:lpwstr>http://belive.ru/author/aksenova/</vt:lpwstr>
      </vt:variant>
      <vt:variant>
        <vt:lpwstr/>
      </vt:variant>
      <vt:variant>
        <vt:i4>3735592</vt:i4>
      </vt:variant>
      <vt:variant>
        <vt:i4>192</vt:i4>
      </vt:variant>
      <vt:variant>
        <vt:i4>0</vt:i4>
      </vt:variant>
      <vt:variant>
        <vt:i4>5</vt:i4>
      </vt:variant>
      <vt:variant>
        <vt:lpwstr>http://belive.ru/auto/dtp/v-belgorode-avtobus-vrezalsja-v-chetyre-mashiny/</vt:lpwstr>
      </vt:variant>
      <vt:variant>
        <vt:lpwstr/>
      </vt:variant>
      <vt:variant>
        <vt:i4>75300905</vt:i4>
      </vt:variant>
      <vt:variant>
        <vt:i4>189</vt:i4>
      </vt:variant>
      <vt:variant>
        <vt:i4>0</vt:i4>
      </vt:variant>
      <vt:variant>
        <vt:i4>5</vt:i4>
      </vt:variant>
      <vt:variant>
        <vt:lpwstr>https://31.мвд.рф/news/item/16175668/</vt:lpwstr>
      </vt:variant>
      <vt:variant>
        <vt:lpwstr/>
      </vt:variant>
      <vt:variant>
        <vt:i4>6094936</vt:i4>
      </vt:variant>
      <vt:variant>
        <vt:i4>186</vt:i4>
      </vt:variant>
      <vt:variant>
        <vt:i4>0</vt:i4>
      </vt:variant>
      <vt:variant>
        <vt:i4>5</vt:i4>
      </vt:variant>
      <vt:variant>
        <vt:lpwstr>http://belive.ru/author/aksenova/</vt:lpwstr>
      </vt:variant>
      <vt:variant>
        <vt:lpwstr/>
      </vt:variant>
      <vt:variant>
        <vt:i4>1441865</vt:i4>
      </vt:variant>
      <vt:variant>
        <vt:i4>183</vt:i4>
      </vt:variant>
      <vt:variant>
        <vt:i4>0</vt:i4>
      </vt:variant>
      <vt:variant>
        <vt:i4>5</vt:i4>
      </vt:variant>
      <vt:variant>
        <vt:lpwstr>http://belive.ru/chp/artillerijskij-snarjad-nashli-v-belgorode-na-ulice-preobrazhenskaja/</vt:lpwstr>
      </vt:variant>
      <vt:variant>
        <vt:lpwstr/>
      </vt:variant>
      <vt:variant>
        <vt:i4>6094936</vt:i4>
      </vt:variant>
      <vt:variant>
        <vt:i4>180</vt:i4>
      </vt:variant>
      <vt:variant>
        <vt:i4>0</vt:i4>
      </vt:variant>
      <vt:variant>
        <vt:i4>5</vt:i4>
      </vt:variant>
      <vt:variant>
        <vt:lpwstr>http://belive.ru/author/aksenova/</vt:lpwstr>
      </vt:variant>
      <vt:variant>
        <vt:lpwstr/>
      </vt:variant>
      <vt:variant>
        <vt:i4>69992482</vt:i4>
      </vt:variant>
      <vt:variant>
        <vt:i4>177</vt:i4>
      </vt:variant>
      <vt:variant>
        <vt:i4>0</vt:i4>
      </vt:variant>
      <vt:variant>
        <vt:i4>5</vt:i4>
      </vt:variant>
      <vt:variant>
        <vt:lpwstr>https://гибдд.рф/r/31/news/item/16172988</vt:lpwstr>
      </vt:variant>
      <vt:variant>
        <vt:lpwstr/>
      </vt:variant>
      <vt:variant>
        <vt:i4>69861412</vt:i4>
      </vt:variant>
      <vt:variant>
        <vt:i4>174</vt:i4>
      </vt:variant>
      <vt:variant>
        <vt:i4>0</vt:i4>
      </vt:variant>
      <vt:variant>
        <vt:i4>5</vt:i4>
      </vt:variant>
      <vt:variant>
        <vt:lpwstr>https://гибдд.рф/r/31/news/item/16175691</vt:lpwstr>
      </vt:variant>
      <vt:variant>
        <vt:lpwstr/>
      </vt:variant>
      <vt:variant>
        <vt:i4>74645546</vt:i4>
      </vt:variant>
      <vt:variant>
        <vt:i4>171</vt:i4>
      </vt:variant>
      <vt:variant>
        <vt:i4>0</vt:i4>
      </vt:variant>
      <vt:variant>
        <vt:i4>5</vt:i4>
      </vt:variant>
      <vt:variant>
        <vt:lpwstr>https://31.мвд.рф/news/item/16177070/</vt:lpwstr>
      </vt:variant>
      <vt:variant>
        <vt:lpwstr/>
      </vt:variant>
      <vt:variant>
        <vt:i4>75300905</vt:i4>
      </vt:variant>
      <vt:variant>
        <vt:i4>168</vt:i4>
      </vt:variant>
      <vt:variant>
        <vt:i4>0</vt:i4>
      </vt:variant>
      <vt:variant>
        <vt:i4>5</vt:i4>
      </vt:variant>
      <vt:variant>
        <vt:lpwstr>https://31.мвд.рф/news/item/16175668/</vt:lpwstr>
      </vt:variant>
      <vt:variant>
        <vt:lpwstr/>
      </vt:variant>
      <vt:variant>
        <vt:i4>8257577</vt:i4>
      </vt:variant>
      <vt:variant>
        <vt:i4>165</vt:i4>
      </vt:variant>
      <vt:variant>
        <vt:i4>0</vt:i4>
      </vt:variant>
      <vt:variant>
        <vt:i4>5</vt:i4>
      </vt:variant>
      <vt:variant>
        <vt:lpwstr>https://moe-belgorod.ru/news/incidents/1032291</vt:lpwstr>
      </vt:variant>
      <vt:variant>
        <vt:lpwstr/>
      </vt:variant>
      <vt:variant>
        <vt:i4>3997739</vt:i4>
      </vt:variant>
      <vt:variant>
        <vt:i4>162</vt:i4>
      </vt:variant>
      <vt:variant>
        <vt:i4>0</vt:i4>
      </vt:variant>
      <vt:variant>
        <vt:i4>5</vt:i4>
      </vt:variant>
      <vt:variant>
        <vt:lpwstr>https://moe-belgorod.ru/news/1</vt:lpwstr>
      </vt:variant>
      <vt:variant>
        <vt:lpwstr/>
      </vt:variant>
      <vt:variant>
        <vt:i4>7733289</vt:i4>
      </vt:variant>
      <vt:variant>
        <vt:i4>159</vt:i4>
      </vt:variant>
      <vt:variant>
        <vt:i4>0</vt:i4>
      </vt:variant>
      <vt:variant>
        <vt:i4>5</vt:i4>
      </vt:variant>
      <vt:variant>
        <vt:lpwstr>https://moe-belgorod.ru/news/incidents/1032299</vt:lpwstr>
      </vt:variant>
      <vt:variant>
        <vt:lpwstr/>
      </vt:variant>
      <vt:variant>
        <vt:i4>3997739</vt:i4>
      </vt:variant>
      <vt:variant>
        <vt:i4>156</vt:i4>
      </vt:variant>
      <vt:variant>
        <vt:i4>0</vt:i4>
      </vt:variant>
      <vt:variant>
        <vt:i4>5</vt:i4>
      </vt:variant>
      <vt:variant>
        <vt:lpwstr>https://moe-belgorod.ru/news/1</vt:lpwstr>
      </vt:variant>
      <vt:variant>
        <vt:lpwstr/>
      </vt:variant>
      <vt:variant>
        <vt:i4>8126496</vt:i4>
      </vt:variant>
      <vt:variant>
        <vt:i4>153</vt:i4>
      </vt:variant>
      <vt:variant>
        <vt:i4>0</vt:i4>
      </vt:variant>
      <vt:variant>
        <vt:i4>5</vt:i4>
      </vt:variant>
      <vt:variant>
        <vt:lpwstr>https://moe-belgorod.ru/news/incidents/1032302</vt:lpwstr>
      </vt:variant>
      <vt:variant>
        <vt:lpwstr/>
      </vt:variant>
      <vt:variant>
        <vt:i4>3997739</vt:i4>
      </vt:variant>
      <vt:variant>
        <vt:i4>150</vt:i4>
      </vt:variant>
      <vt:variant>
        <vt:i4>0</vt:i4>
      </vt:variant>
      <vt:variant>
        <vt:i4>5</vt:i4>
      </vt:variant>
      <vt:variant>
        <vt:lpwstr>https://moe-belgorod.ru/news/1</vt:lpwstr>
      </vt:variant>
      <vt:variant>
        <vt:lpwstr/>
      </vt:variant>
      <vt:variant>
        <vt:i4>3604594</vt:i4>
      </vt:variant>
      <vt:variant>
        <vt:i4>147</vt:i4>
      </vt:variant>
      <vt:variant>
        <vt:i4>0</vt:i4>
      </vt:variant>
      <vt:variant>
        <vt:i4>5</vt:i4>
      </vt:variant>
      <vt:variant>
        <vt:lpwstr>http://belgorod.bezformata.com/listnews/gidrologicheskoj-obstanovke-na-territorii/73483673/</vt:lpwstr>
      </vt:variant>
      <vt:variant>
        <vt:lpwstr/>
      </vt:variant>
      <vt:variant>
        <vt:i4>7602284</vt:i4>
      </vt:variant>
      <vt:variant>
        <vt:i4>144</vt:i4>
      </vt:variant>
      <vt:variant>
        <vt:i4>0</vt:i4>
      </vt:variant>
      <vt:variant>
        <vt:i4>5</vt:i4>
      </vt:variant>
      <vt:variant>
        <vt:lpwstr>http://31.mchs.gov.ru/pressroom/news/item/7957795/</vt:lpwstr>
      </vt:variant>
      <vt:variant>
        <vt:lpwstr/>
      </vt:variant>
      <vt:variant>
        <vt:i4>7929939</vt:i4>
      </vt:variant>
      <vt:variant>
        <vt:i4>141</vt:i4>
      </vt:variant>
      <vt:variant>
        <vt:i4>0</vt:i4>
      </vt:variant>
      <vt:variant>
        <vt:i4>5</vt:i4>
      </vt:variant>
      <vt:variant>
        <vt:lpwstr>http://31.mchs.gov.ru/upload/site13/document_news/Z7Le4VvrRD-big-reduce350.jpg</vt:lpwstr>
      </vt:variant>
      <vt:variant>
        <vt:lpwstr/>
      </vt:variant>
      <vt:variant>
        <vt:i4>3145773</vt:i4>
      </vt:variant>
      <vt:variant>
        <vt:i4>138</vt:i4>
      </vt:variant>
      <vt:variant>
        <vt:i4>0</vt:i4>
      </vt:variant>
      <vt:variant>
        <vt:i4>5</vt:i4>
      </vt:variant>
      <vt:variant>
        <vt:lpwstr>http://belgorod.bezformata.com/listnews/zhurnalistiki-poznakomilis-s-rabotoj/73482763/</vt:lpwstr>
      </vt:variant>
      <vt:variant>
        <vt:lpwstr/>
      </vt:variant>
      <vt:variant>
        <vt:i4>8192109</vt:i4>
      </vt:variant>
      <vt:variant>
        <vt:i4>135</vt:i4>
      </vt:variant>
      <vt:variant>
        <vt:i4>0</vt:i4>
      </vt:variant>
      <vt:variant>
        <vt:i4>5</vt:i4>
      </vt:variant>
      <vt:variant>
        <vt:lpwstr>http://31.mchs.gov.ru/pressroom/news/item/7957704/</vt:lpwstr>
      </vt:variant>
      <vt:variant>
        <vt:lpwstr/>
      </vt:variant>
      <vt:variant>
        <vt:i4>3211283</vt:i4>
      </vt:variant>
      <vt:variant>
        <vt:i4>132</vt:i4>
      </vt:variant>
      <vt:variant>
        <vt:i4>0</vt:i4>
      </vt:variant>
      <vt:variant>
        <vt:i4>5</vt:i4>
      </vt:variant>
      <vt:variant>
        <vt:lpwstr>http://31.mchs.gov.ru/upload/site13/document_news/vaZfiifCeW-big-reduce350.jpg</vt:lpwstr>
      </vt:variant>
      <vt:variant>
        <vt:lpwstr/>
      </vt:variant>
      <vt:variant>
        <vt:i4>6815775</vt:i4>
      </vt:variant>
      <vt:variant>
        <vt:i4>129</vt:i4>
      </vt:variant>
      <vt:variant>
        <vt:i4>0</vt:i4>
      </vt:variant>
      <vt:variant>
        <vt:i4>5</vt:i4>
      </vt:variant>
      <vt:variant>
        <vt:lpwstr>http://31.mchs.gov.ru/upload/site13/document_images/Gi782Zqxjy-800x600.jpg</vt:lpwstr>
      </vt:variant>
      <vt:variant>
        <vt:lpwstr/>
      </vt:variant>
      <vt:variant>
        <vt:i4>6356992</vt:i4>
      </vt:variant>
      <vt:variant>
        <vt:i4>126</vt:i4>
      </vt:variant>
      <vt:variant>
        <vt:i4>0</vt:i4>
      </vt:variant>
      <vt:variant>
        <vt:i4>5</vt:i4>
      </vt:variant>
      <vt:variant>
        <vt:lpwstr>http://31.mchs.gov.ru/upload/site13/document_images/ykzLN1IrBG-800x600.jpg</vt:lpwstr>
      </vt:variant>
      <vt:variant>
        <vt:lpwstr/>
      </vt:variant>
      <vt:variant>
        <vt:i4>6422552</vt:i4>
      </vt:variant>
      <vt:variant>
        <vt:i4>123</vt:i4>
      </vt:variant>
      <vt:variant>
        <vt:i4>0</vt:i4>
      </vt:variant>
      <vt:variant>
        <vt:i4>5</vt:i4>
      </vt:variant>
      <vt:variant>
        <vt:lpwstr>http://31.mchs.gov.ru/upload/site13/document_images/cSaTB3uqKe-800x600.jpg</vt:lpwstr>
      </vt:variant>
      <vt:variant>
        <vt:lpwstr/>
      </vt:variant>
      <vt:variant>
        <vt:i4>2228314</vt:i4>
      </vt:variant>
      <vt:variant>
        <vt:i4>120</vt:i4>
      </vt:variant>
      <vt:variant>
        <vt:i4>0</vt:i4>
      </vt:variant>
      <vt:variant>
        <vt:i4>5</vt:i4>
      </vt:variant>
      <vt:variant>
        <vt:lpwstr>http://31.mchs.gov.ru/upload/site13/document_images/W896pPqVsH-800x600.jpg</vt:lpwstr>
      </vt:variant>
      <vt:variant>
        <vt:lpwstr/>
      </vt:variant>
      <vt:variant>
        <vt:i4>2097174</vt:i4>
      </vt:variant>
      <vt:variant>
        <vt:i4>117</vt:i4>
      </vt:variant>
      <vt:variant>
        <vt:i4>0</vt:i4>
      </vt:variant>
      <vt:variant>
        <vt:i4>5</vt:i4>
      </vt:variant>
      <vt:variant>
        <vt:lpwstr>http://31.mchs.gov.ru/upload/site13/document_images/YbDElO5c4I-800x600.jpg</vt:lpwstr>
      </vt:variant>
      <vt:variant>
        <vt:lpwstr/>
      </vt:variant>
      <vt:variant>
        <vt:i4>2097162</vt:i4>
      </vt:variant>
      <vt:variant>
        <vt:i4>114</vt:i4>
      </vt:variant>
      <vt:variant>
        <vt:i4>0</vt:i4>
      </vt:variant>
      <vt:variant>
        <vt:i4>5</vt:i4>
      </vt:variant>
      <vt:variant>
        <vt:lpwstr>http://31.mchs.gov.ru/upload/site13/document_images/T8i7uKBKFm-800x600.jpg</vt:lpwstr>
      </vt:variant>
      <vt:variant>
        <vt:lpwstr/>
      </vt:variant>
      <vt:variant>
        <vt:i4>7536723</vt:i4>
      </vt:variant>
      <vt:variant>
        <vt:i4>111</vt:i4>
      </vt:variant>
      <vt:variant>
        <vt:i4>0</vt:i4>
      </vt:variant>
      <vt:variant>
        <vt:i4>5</vt:i4>
      </vt:variant>
      <vt:variant>
        <vt:lpwstr>http://31.mchs.gov.ru/upload/site13/document_images/LGqNw80zOz-800x600.jpg</vt:lpwstr>
      </vt:variant>
      <vt:variant>
        <vt:lpwstr/>
      </vt:variant>
      <vt:variant>
        <vt:i4>2883600</vt:i4>
      </vt:variant>
      <vt:variant>
        <vt:i4>108</vt:i4>
      </vt:variant>
      <vt:variant>
        <vt:i4>0</vt:i4>
      </vt:variant>
      <vt:variant>
        <vt:i4>5</vt:i4>
      </vt:variant>
      <vt:variant>
        <vt:lpwstr>http://31.mchs.gov.ru/upload/site13/document_images/6160NuTULO-800x600.jpg</vt:lpwstr>
      </vt:variant>
      <vt:variant>
        <vt:lpwstr/>
      </vt:variant>
      <vt:variant>
        <vt:i4>8323102</vt:i4>
      </vt:variant>
      <vt:variant>
        <vt:i4>105</vt:i4>
      </vt:variant>
      <vt:variant>
        <vt:i4>0</vt:i4>
      </vt:variant>
      <vt:variant>
        <vt:i4>5</vt:i4>
      </vt:variant>
      <vt:variant>
        <vt:lpwstr>http://31.mchs.gov.ru/upload/site13/document_images/qpE8PGsuog-800x600.jpg</vt:lpwstr>
      </vt:variant>
      <vt:variant>
        <vt:lpwstr/>
      </vt:variant>
      <vt:variant>
        <vt:i4>3538957</vt:i4>
      </vt:variant>
      <vt:variant>
        <vt:i4>102</vt:i4>
      </vt:variant>
      <vt:variant>
        <vt:i4>0</vt:i4>
      </vt:variant>
      <vt:variant>
        <vt:i4>5</vt:i4>
      </vt:variant>
      <vt:variant>
        <vt:lpwstr>http://31.mchs.gov.ru/upload/site13/document_images/7WGyeDhI6W-800x600.jpg</vt:lpwstr>
      </vt:variant>
      <vt:variant>
        <vt:lpwstr/>
      </vt:variant>
      <vt:variant>
        <vt:i4>3866707</vt:i4>
      </vt:variant>
      <vt:variant>
        <vt:i4>99</vt:i4>
      </vt:variant>
      <vt:variant>
        <vt:i4>0</vt:i4>
      </vt:variant>
      <vt:variant>
        <vt:i4>5</vt:i4>
      </vt:variant>
      <vt:variant>
        <vt:lpwstr>http://31.mchs.gov.ru/upload/site13/document_images/qCcJ7mZDjY-800x600.jpg</vt:lpwstr>
      </vt:variant>
      <vt:variant>
        <vt:lpwstr/>
      </vt:variant>
      <vt:variant>
        <vt:i4>3407876</vt:i4>
      </vt:variant>
      <vt:variant>
        <vt:i4>96</vt:i4>
      </vt:variant>
      <vt:variant>
        <vt:i4>0</vt:i4>
      </vt:variant>
      <vt:variant>
        <vt:i4>5</vt:i4>
      </vt:variant>
      <vt:variant>
        <vt:lpwstr>http://31.mchs.gov.ru/upload/site13/document_images/5zqm5SFvuD-800x600.jpg</vt:lpwstr>
      </vt:variant>
      <vt:variant>
        <vt:lpwstr/>
      </vt:variant>
      <vt:variant>
        <vt:i4>3473423</vt:i4>
      </vt:variant>
      <vt:variant>
        <vt:i4>93</vt:i4>
      </vt:variant>
      <vt:variant>
        <vt:i4>0</vt:i4>
      </vt:variant>
      <vt:variant>
        <vt:i4>5</vt:i4>
      </vt:variant>
      <vt:variant>
        <vt:lpwstr>http://31.mchs.gov.ru/upload/site13/document_images/rTy7VUQVe7-800x600.jpg</vt:lpwstr>
      </vt:variant>
      <vt:variant>
        <vt:lpwstr/>
      </vt:variant>
      <vt:variant>
        <vt:i4>1769562</vt:i4>
      </vt:variant>
      <vt:variant>
        <vt:i4>90</vt:i4>
      </vt:variant>
      <vt:variant>
        <vt:i4>0</vt:i4>
      </vt:variant>
      <vt:variant>
        <vt:i4>5</vt:i4>
      </vt:variant>
      <vt:variant>
        <vt:lpwstr>http://belgorod.bezformata.com/listnews/pozhari-i-proisshestviya-za-minuvshie-sutki/73482743/</vt:lpwstr>
      </vt:variant>
      <vt:variant>
        <vt:lpwstr/>
      </vt:variant>
      <vt:variant>
        <vt:i4>7536684</vt:i4>
      </vt:variant>
      <vt:variant>
        <vt:i4>87</vt:i4>
      </vt:variant>
      <vt:variant>
        <vt:i4>0</vt:i4>
      </vt:variant>
      <vt:variant>
        <vt:i4>5</vt:i4>
      </vt:variant>
      <vt:variant>
        <vt:lpwstr>http://belgorod.bezformata.com/word/101/856245/</vt:lpwstr>
      </vt:variant>
      <vt:variant>
        <vt:lpwstr/>
      </vt:variant>
      <vt:variant>
        <vt:i4>7733281</vt:i4>
      </vt:variant>
      <vt:variant>
        <vt:i4>84</vt:i4>
      </vt:variant>
      <vt:variant>
        <vt:i4>0</vt:i4>
      </vt:variant>
      <vt:variant>
        <vt:i4>5</vt:i4>
      </vt:variant>
      <vt:variant>
        <vt:lpwstr>http://belgorod.bezformata.com/word/112/104016/</vt:lpwstr>
      </vt:variant>
      <vt:variant>
        <vt:lpwstr/>
      </vt:variant>
      <vt:variant>
        <vt:i4>1638487</vt:i4>
      </vt:variant>
      <vt:variant>
        <vt:i4>81</vt:i4>
      </vt:variant>
      <vt:variant>
        <vt:i4>0</vt:i4>
      </vt:variant>
      <vt:variant>
        <vt:i4>5</vt:i4>
      </vt:variant>
      <vt:variant>
        <vt:lpwstr>http://belgorod.bezformata.com/word/sluzhba-spaseniya/49035/</vt:lpwstr>
      </vt:variant>
      <vt:variant>
        <vt:lpwstr/>
      </vt:variant>
      <vt:variant>
        <vt:i4>8323179</vt:i4>
      </vt:variant>
      <vt:variant>
        <vt:i4>78</vt:i4>
      </vt:variant>
      <vt:variant>
        <vt:i4>0</vt:i4>
      </vt:variant>
      <vt:variant>
        <vt:i4>5</vt:i4>
      </vt:variant>
      <vt:variant>
        <vt:lpwstr>http://31.mchs.gov.ru/pressroom/news/item/7957722/</vt:lpwstr>
      </vt:variant>
      <vt:variant>
        <vt:lpwstr/>
      </vt:variant>
      <vt:variant>
        <vt:i4>7274584</vt:i4>
      </vt:variant>
      <vt:variant>
        <vt:i4>75</vt:i4>
      </vt:variant>
      <vt:variant>
        <vt:i4>0</vt:i4>
      </vt:variant>
      <vt:variant>
        <vt:i4>5</vt:i4>
      </vt:variant>
      <vt:variant>
        <vt:lpwstr>http://31.mchs.gov.ru/upload/site13/document_news/u1xyZd4ONG-big-reduce350.jpg</vt:lpwstr>
      </vt:variant>
      <vt:variant>
        <vt:lpwstr/>
      </vt:variant>
      <vt:variant>
        <vt:i4>6225950</vt:i4>
      </vt:variant>
      <vt:variant>
        <vt:i4>72</vt:i4>
      </vt:variant>
      <vt:variant>
        <vt:i4>0</vt:i4>
      </vt:variant>
      <vt:variant>
        <vt:i4>5</vt:i4>
      </vt:variant>
      <vt:variant>
        <vt:lpwstr>http://belgorod.bezformata.com/listnews/opasnie-nahodki-voennih-let/73481198/</vt:lpwstr>
      </vt:variant>
      <vt:variant>
        <vt:lpwstr/>
      </vt:variant>
      <vt:variant>
        <vt:i4>7471142</vt:i4>
      </vt:variant>
      <vt:variant>
        <vt:i4>69</vt:i4>
      </vt:variant>
      <vt:variant>
        <vt:i4>0</vt:i4>
      </vt:variant>
      <vt:variant>
        <vt:i4>5</vt:i4>
      </vt:variant>
      <vt:variant>
        <vt:lpwstr>http://belgorod.bezformata.com/word/102/155771/</vt:lpwstr>
      </vt:variant>
      <vt:variant>
        <vt:lpwstr/>
      </vt:variant>
      <vt:variant>
        <vt:i4>7536684</vt:i4>
      </vt:variant>
      <vt:variant>
        <vt:i4>66</vt:i4>
      </vt:variant>
      <vt:variant>
        <vt:i4>0</vt:i4>
      </vt:variant>
      <vt:variant>
        <vt:i4>5</vt:i4>
      </vt:variant>
      <vt:variant>
        <vt:lpwstr>http://belgorod.bezformata.com/word/101/856245/</vt:lpwstr>
      </vt:variant>
      <vt:variant>
        <vt:lpwstr/>
      </vt:variant>
      <vt:variant>
        <vt:i4>7733281</vt:i4>
      </vt:variant>
      <vt:variant>
        <vt:i4>63</vt:i4>
      </vt:variant>
      <vt:variant>
        <vt:i4>0</vt:i4>
      </vt:variant>
      <vt:variant>
        <vt:i4>5</vt:i4>
      </vt:variant>
      <vt:variant>
        <vt:lpwstr>http://belgorod.bezformata.com/word/112/104016/</vt:lpwstr>
      </vt:variant>
      <vt:variant>
        <vt:lpwstr/>
      </vt:variant>
      <vt:variant>
        <vt:i4>7733281</vt:i4>
      </vt:variant>
      <vt:variant>
        <vt:i4>60</vt:i4>
      </vt:variant>
      <vt:variant>
        <vt:i4>0</vt:i4>
      </vt:variant>
      <vt:variant>
        <vt:i4>5</vt:i4>
      </vt:variant>
      <vt:variant>
        <vt:lpwstr>http://belgorod.bezformata.com/word/112/104016/</vt:lpwstr>
      </vt:variant>
      <vt:variant>
        <vt:lpwstr/>
      </vt:variant>
      <vt:variant>
        <vt:i4>8061035</vt:i4>
      </vt:variant>
      <vt:variant>
        <vt:i4>57</vt:i4>
      </vt:variant>
      <vt:variant>
        <vt:i4>0</vt:i4>
      </vt:variant>
      <vt:variant>
        <vt:i4>5</vt:i4>
      </vt:variant>
      <vt:variant>
        <vt:lpwstr>http://31.mchs.gov.ru/pressroom/news/item/7957560/</vt:lpwstr>
      </vt:variant>
      <vt:variant>
        <vt:lpwstr/>
      </vt:variant>
      <vt:variant>
        <vt:i4>7405575</vt:i4>
      </vt:variant>
      <vt:variant>
        <vt:i4>54</vt:i4>
      </vt:variant>
      <vt:variant>
        <vt:i4>0</vt:i4>
      </vt:variant>
      <vt:variant>
        <vt:i4>5</vt:i4>
      </vt:variant>
      <vt:variant>
        <vt:lpwstr>http://31.mchs.gov.ru/upload/site13/document_news/FTAUo7UZoV-big-reduce350.jpg</vt:lpwstr>
      </vt:variant>
      <vt:variant>
        <vt:lpwstr/>
      </vt:variant>
      <vt:variant>
        <vt:i4>6226001</vt:i4>
      </vt:variant>
      <vt:variant>
        <vt:i4>51</vt:i4>
      </vt:variant>
      <vt:variant>
        <vt:i4>0</vt:i4>
      </vt:variant>
      <vt:variant>
        <vt:i4>5</vt:i4>
      </vt:variant>
      <vt:variant>
        <vt:lpwstr>http://belgorod.bezformata.com/listnews/opasnosti-vesennego-lda-detyam/73481165/</vt:lpwstr>
      </vt:variant>
      <vt:variant>
        <vt:lpwstr/>
      </vt:variant>
      <vt:variant>
        <vt:i4>7733281</vt:i4>
      </vt:variant>
      <vt:variant>
        <vt:i4>48</vt:i4>
      </vt:variant>
      <vt:variant>
        <vt:i4>0</vt:i4>
      </vt:variant>
      <vt:variant>
        <vt:i4>5</vt:i4>
      </vt:variant>
      <vt:variant>
        <vt:lpwstr>http://belgorod.bezformata.com/word/112/104016/</vt:lpwstr>
      </vt:variant>
      <vt:variant>
        <vt:lpwstr/>
      </vt:variant>
      <vt:variant>
        <vt:i4>7536684</vt:i4>
      </vt:variant>
      <vt:variant>
        <vt:i4>45</vt:i4>
      </vt:variant>
      <vt:variant>
        <vt:i4>0</vt:i4>
      </vt:variant>
      <vt:variant>
        <vt:i4>5</vt:i4>
      </vt:variant>
      <vt:variant>
        <vt:lpwstr>http://belgorod.bezformata.com/word/101/856245/</vt:lpwstr>
      </vt:variant>
      <vt:variant>
        <vt:lpwstr/>
      </vt:variant>
      <vt:variant>
        <vt:i4>8323183</vt:i4>
      </vt:variant>
      <vt:variant>
        <vt:i4>42</vt:i4>
      </vt:variant>
      <vt:variant>
        <vt:i4>0</vt:i4>
      </vt:variant>
      <vt:variant>
        <vt:i4>5</vt:i4>
      </vt:variant>
      <vt:variant>
        <vt:lpwstr>http://31.mchs.gov.ru/pressroom/news/item/7955405/</vt:lpwstr>
      </vt:variant>
      <vt:variant>
        <vt:lpwstr/>
      </vt:variant>
      <vt:variant>
        <vt:i4>6684746</vt:i4>
      </vt:variant>
      <vt:variant>
        <vt:i4>39</vt:i4>
      </vt:variant>
      <vt:variant>
        <vt:i4>0</vt:i4>
      </vt:variant>
      <vt:variant>
        <vt:i4>5</vt:i4>
      </vt:variant>
      <vt:variant>
        <vt:lpwstr>http://31.mchs.gov.ru/upload/site13/document_news/nXaRSmZ29X-big-reduce350.jpg</vt:lpwstr>
      </vt:variant>
      <vt:variant>
        <vt:lpwstr/>
      </vt:variant>
      <vt:variant>
        <vt:i4>2359311</vt:i4>
      </vt:variant>
      <vt:variant>
        <vt:i4>36</vt:i4>
      </vt:variant>
      <vt:variant>
        <vt:i4>0</vt:i4>
      </vt:variant>
      <vt:variant>
        <vt:i4>5</vt:i4>
      </vt:variant>
      <vt:variant>
        <vt:lpwstr>http://31.mchs.gov.ru/upload/site13/document_images/rllJlGUFNa-800x600.jpg</vt:lpwstr>
      </vt:variant>
      <vt:variant>
        <vt:lpwstr/>
      </vt:variant>
      <vt:variant>
        <vt:i4>2949165</vt:i4>
      </vt:variant>
      <vt:variant>
        <vt:i4>33</vt:i4>
      </vt:variant>
      <vt:variant>
        <vt:i4>0</vt:i4>
      </vt:variant>
      <vt:variant>
        <vt:i4>5</vt:i4>
      </vt:variant>
      <vt:variant>
        <vt:lpwstr>https://www.belpressa.ru/25913.html</vt:lpwstr>
      </vt:variant>
      <vt:variant>
        <vt:lpwstr/>
      </vt:variant>
      <vt:variant>
        <vt:i4>4390989</vt:i4>
      </vt:variant>
      <vt:variant>
        <vt:i4>30</vt:i4>
      </vt:variant>
      <vt:variant>
        <vt:i4>0</vt:i4>
      </vt:variant>
      <vt:variant>
        <vt:i4>5</vt:i4>
      </vt:variant>
      <vt:variant>
        <vt:lpwstr>http://vbelgorode.com/dtp/154802/</vt:lpwstr>
      </vt:variant>
      <vt:variant>
        <vt:lpwstr/>
      </vt:variant>
      <vt:variant>
        <vt:i4>2097194</vt:i4>
      </vt:variant>
      <vt:variant>
        <vt:i4>27</vt:i4>
      </vt:variant>
      <vt:variant>
        <vt:i4>0</vt:i4>
      </vt:variant>
      <vt:variant>
        <vt:i4>5</vt:i4>
      </vt:variant>
      <vt:variant>
        <vt:lpwstr>http://vbelgorode.com/incidents/154803/</vt:lpwstr>
      </vt:variant>
      <vt:variant>
        <vt:lpwstr/>
      </vt:variant>
      <vt:variant>
        <vt:i4>6357027</vt:i4>
      </vt:variant>
      <vt:variant>
        <vt:i4>24</vt:i4>
      </vt:variant>
      <vt:variant>
        <vt:i4>0</vt:i4>
      </vt:variant>
      <vt:variant>
        <vt:i4>5</vt:i4>
      </vt:variant>
      <vt:variant>
        <vt:lpwstr>https://www.bel.kp.ru/online/news/3415259/</vt:lpwstr>
      </vt:variant>
      <vt:variant>
        <vt:lpwstr/>
      </vt:variant>
      <vt:variant>
        <vt:i4>7077932</vt:i4>
      </vt:variant>
      <vt:variant>
        <vt:i4>21</vt:i4>
      </vt:variant>
      <vt:variant>
        <vt:i4>0</vt:i4>
      </vt:variant>
      <vt:variant>
        <vt:i4>5</vt:i4>
      </vt:variant>
      <vt:variant>
        <vt:lpwstr>https://www.bel.kp.ru/online/news/3415185/</vt:lpwstr>
      </vt:variant>
      <vt:variant>
        <vt:lpwstr/>
      </vt:variant>
      <vt:variant>
        <vt:i4>1900622</vt:i4>
      </vt:variant>
      <vt:variant>
        <vt:i4>18</vt:i4>
      </vt:variant>
      <vt:variant>
        <vt:i4>0</vt:i4>
      </vt:variant>
      <vt:variant>
        <vt:i4>5</vt:i4>
      </vt:variant>
      <vt:variant>
        <vt:lpwstr>https://news.yandex.ru/index.html?from=rubric&amp;favid=254158359</vt:lpwstr>
      </vt:variant>
      <vt:variant>
        <vt:lpwstr/>
      </vt:variant>
      <vt:variant>
        <vt:i4>2359352</vt:i4>
      </vt:variant>
      <vt:variant>
        <vt:i4>15</vt:i4>
      </vt:variant>
      <vt:variant>
        <vt:i4>0</vt:i4>
      </vt:variant>
      <vt:variant>
        <vt:i4>5</vt:i4>
      </vt:variant>
      <vt:variant>
        <vt:lpwstr>http://www.bel.ru/news/incident/14-03-2019/v-starom-oskole-vyyasnyayut-prichiny-smertelnogo-pozhara-na-ulitse-parkovoy</vt:lpwstr>
      </vt:variant>
      <vt:variant>
        <vt:lpwstr/>
      </vt:variant>
      <vt:variant>
        <vt:i4>7209018</vt:i4>
      </vt:variant>
      <vt:variant>
        <vt:i4>12</vt:i4>
      </vt:variant>
      <vt:variant>
        <vt:i4>0</vt:i4>
      </vt:variant>
      <vt:variant>
        <vt:i4>5</vt:i4>
      </vt:variant>
      <vt:variant>
        <vt:lpwstr>http://www.bel.ru/news/incident</vt:lpwstr>
      </vt:variant>
      <vt:variant>
        <vt:lpwstr/>
      </vt:variant>
      <vt:variant>
        <vt:i4>589907</vt:i4>
      </vt:variant>
      <vt:variant>
        <vt:i4>9</vt:i4>
      </vt:variant>
      <vt:variant>
        <vt:i4>0</vt:i4>
      </vt:variant>
      <vt:variant>
        <vt:i4>5</vt:i4>
      </vt:variant>
      <vt:variant>
        <vt:lpwstr>http://www.bel.ru/news/incident/14-03-2019/v-gubkine-podrostka-sbili-na-peshehodnom-perehode</vt:lpwstr>
      </vt:variant>
      <vt:variant>
        <vt:lpwstr/>
      </vt:variant>
      <vt:variant>
        <vt:i4>7209018</vt:i4>
      </vt:variant>
      <vt:variant>
        <vt:i4>6</vt:i4>
      </vt:variant>
      <vt:variant>
        <vt:i4>0</vt:i4>
      </vt:variant>
      <vt:variant>
        <vt:i4>5</vt:i4>
      </vt:variant>
      <vt:variant>
        <vt:lpwstr>http://www.bel.ru/news/incident</vt:lpwstr>
      </vt:variant>
      <vt:variant>
        <vt:lpwstr/>
      </vt:variant>
      <vt:variant>
        <vt:i4>589832</vt:i4>
      </vt:variant>
      <vt:variant>
        <vt:i4>3</vt:i4>
      </vt:variant>
      <vt:variant>
        <vt:i4>0</vt:i4>
      </vt:variant>
      <vt:variant>
        <vt:i4>5</vt:i4>
      </vt:variant>
      <vt:variant>
        <vt:lpwstr>http://www.bel.ru/news/incident/14-03-2019/v-belgorode-avtobus-belkomtransa-stolknulsya-s-hyundai-i-snyos-ograzhdenie</vt:lpwstr>
      </vt:variant>
      <vt:variant>
        <vt:lpwstr/>
      </vt:variant>
      <vt:variant>
        <vt:i4>7209018</vt:i4>
      </vt:variant>
      <vt:variant>
        <vt:i4>0</vt:i4>
      </vt:variant>
      <vt:variant>
        <vt:i4>0</vt:i4>
      </vt:variant>
      <vt:variant>
        <vt:i4>5</vt:i4>
      </vt:variant>
      <vt:variant>
        <vt:lpwstr>http://www.bel.ru/news/incident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ЦУКС</dc:creator>
  <cp:lastModifiedBy>kolesnikovatv</cp:lastModifiedBy>
  <cp:revision>69</cp:revision>
  <dcterms:created xsi:type="dcterms:W3CDTF">2021-09-07T11:30:00Z</dcterms:created>
  <dcterms:modified xsi:type="dcterms:W3CDTF">2021-11-09T19:53:00Z</dcterms:modified>
</cp:coreProperties>
</file>